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1489" w:rsidRPr="00D61489" w:rsidRDefault="00CD0B42" w:rsidP="00D35F84">
      <w:pPr>
        <w:jc w:val="center"/>
        <w:rPr>
          <w:rFonts w:ascii="Times New Roman" w:eastAsia="Times New Roman" w:hAnsi="Times New Roman" w:cs="Times New Roman"/>
          <w:b/>
          <w:sz w:val="24"/>
          <w:szCs w:val="24"/>
          <w:u w:val="single"/>
          <w:lang w:eastAsia="ru-RU"/>
        </w:rPr>
      </w:pPr>
      <w:r w:rsidRPr="00D61489">
        <w:rPr>
          <w:rFonts w:ascii="Times New Roman" w:hAnsi="Times New Roman" w:cs="Times New Roman"/>
          <w:b/>
          <w:i/>
          <w:sz w:val="24"/>
          <w:szCs w:val="24"/>
          <w:u w:val="single"/>
        </w:rPr>
        <w:t xml:space="preserve">ЧАСТЬ </w:t>
      </w:r>
      <w:r w:rsidRPr="00D61489">
        <w:rPr>
          <w:rFonts w:ascii="Times New Roman" w:hAnsi="Times New Roman" w:cs="Times New Roman"/>
          <w:b/>
          <w:i/>
          <w:sz w:val="24"/>
          <w:szCs w:val="24"/>
          <w:u w:val="single"/>
          <w:lang w:val="en-US"/>
        </w:rPr>
        <w:t>II</w:t>
      </w:r>
      <w:r w:rsidR="00D35F84" w:rsidRPr="00D61489">
        <w:rPr>
          <w:rFonts w:ascii="Times New Roman" w:hAnsi="Times New Roman" w:cs="Times New Roman"/>
          <w:b/>
          <w:i/>
          <w:sz w:val="24"/>
          <w:szCs w:val="24"/>
          <w:u w:val="single"/>
        </w:rPr>
        <w:t xml:space="preserve"> </w:t>
      </w:r>
      <w:r w:rsidR="00D35F84" w:rsidRPr="00D61489">
        <w:rPr>
          <w:rFonts w:ascii="Times New Roman" w:eastAsia="Times New Roman" w:hAnsi="Times New Roman" w:cs="Times New Roman"/>
          <w:b/>
          <w:sz w:val="24"/>
          <w:szCs w:val="24"/>
          <w:u w:val="single"/>
          <w:lang w:eastAsia="ru-RU"/>
        </w:rPr>
        <w:t xml:space="preserve"> </w:t>
      </w:r>
      <w:r w:rsidR="00BF7D60" w:rsidRPr="00D61489">
        <w:rPr>
          <w:rFonts w:ascii="Times New Roman" w:eastAsia="Times New Roman" w:hAnsi="Times New Roman" w:cs="Times New Roman"/>
          <w:b/>
          <w:sz w:val="24"/>
          <w:szCs w:val="24"/>
          <w:u w:val="single"/>
          <w:lang w:eastAsia="ru-RU"/>
        </w:rPr>
        <w:t xml:space="preserve"> </w:t>
      </w:r>
    </w:p>
    <w:p w:rsidR="00BF7D60" w:rsidRDefault="00BF7D60" w:rsidP="00D35F84">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r w:rsidR="00D35F84">
        <w:rPr>
          <w:rFonts w:ascii="Times New Roman" w:eastAsia="Times New Roman" w:hAnsi="Times New Roman" w:cs="Times New Roman"/>
          <w:b/>
          <w:sz w:val="24"/>
          <w:szCs w:val="24"/>
          <w:lang w:eastAsia="ru-RU"/>
        </w:rPr>
        <w:t xml:space="preserve">РАЗДЕЛ </w:t>
      </w:r>
      <w:r w:rsidRPr="00D35F84">
        <w:rPr>
          <w:rFonts w:ascii="Times New Roman" w:eastAsia="Times New Roman" w:hAnsi="Times New Roman" w:cs="Times New Roman"/>
          <w:b/>
          <w:sz w:val="28"/>
          <w:szCs w:val="28"/>
          <w:lang w:eastAsia="ru-RU"/>
        </w:rPr>
        <w:t xml:space="preserve"> </w:t>
      </w:r>
      <w:r w:rsidR="00D35F84" w:rsidRPr="00D35F84">
        <w:rPr>
          <w:rFonts w:ascii="Times New Roman" w:eastAsia="Times New Roman" w:hAnsi="Times New Roman" w:cs="Times New Roman"/>
          <w:b/>
          <w:sz w:val="28"/>
          <w:szCs w:val="28"/>
          <w:lang w:eastAsia="ru-RU"/>
        </w:rPr>
        <w:t xml:space="preserve">2 и </w:t>
      </w:r>
      <w:r w:rsidR="00D35F84">
        <w:rPr>
          <w:rFonts w:ascii="Times New Roman" w:eastAsia="Times New Roman" w:hAnsi="Times New Roman" w:cs="Times New Roman"/>
          <w:b/>
          <w:sz w:val="28"/>
          <w:szCs w:val="28"/>
          <w:lang w:eastAsia="ru-RU"/>
        </w:rPr>
        <w:t xml:space="preserve">РАЗДЕЛ </w:t>
      </w:r>
      <w:r w:rsidR="00D35F84" w:rsidRPr="00D35F84">
        <w:rPr>
          <w:rFonts w:ascii="Times New Roman" w:eastAsia="Times New Roman" w:hAnsi="Times New Roman" w:cs="Times New Roman"/>
          <w:b/>
          <w:sz w:val="28"/>
          <w:szCs w:val="28"/>
          <w:lang w:eastAsia="ru-RU"/>
        </w:rPr>
        <w:t>3</w:t>
      </w:r>
      <w:r>
        <w:rPr>
          <w:rFonts w:ascii="Times New Roman" w:eastAsia="Times New Roman" w:hAnsi="Times New Roman" w:cs="Times New Roman"/>
          <w:b/>
          <w:sz w:val="24"/>
          <w:szCs w:val="24"/>
          <w:lang w:eastAsia="ru-RU"/>
        </w:rPr>
        <w:t>)</w:t>
      </w:r>
    </w:p>
    <w:p w:rsidR="00BA4DDD" w:rsidRPr="00BA4DDD" w:rsidRDefault="00BA4DDD" w:rsidP="00BA4DDD">
      <w:pPr>
        <w:tabs>
          <w:tab w:val="left" w:pos="-1134"/>
        </w:tabs>
        <w:spacing w:after="0" w:line="240" w:lineRule="auto"/>
        <w:ind w:left="-360" w:right="-365"/>
        <w:jc w:val="center"/>
        <w:outlineLvl w:val="0"/>
        <w:rPr>
          <w:rFonts w:ascii="Times New Roman" w:eastAsia="Times New Roman" w:hAnsi="Times New Roman" w:cs="Times New Roman"/>
          <w:b/>
          <w:sz w:val="24"/>
          <w:szCs w:val="24"/>
          <w:lang w:eastAsia="ru-RU"/>
        </w:rPr>
      </w:pPr>
      <w:r w:rsidRPr="00BA4DDD">
        <w:rPr>
          <w:rFonts w:ascii="Times New Roman" w:eastAsia="Times New Roman" w:hAnsi="Times New Roman" w:cs="Times New Roman"/>
          <w:b/>
          <w:sz w:val="24"/>
          <w:szCs w:val="24"/>
          <w:lang w:eastAsia="ru-RU"/>
        </w:rPr>
        <w:t>П Е Р Е Ч Е Н Ь</w:t>
      </w:r>
    </w:p>
    <w:p w:rsidR="00BA4DDD" w:rsidRPr="00BA4DDD" w:rsidRDefault="00BA4DDD" w:rsidP="00BA4DDD">
      <w:pPr>
        <w:autoSpaceDE w:val="0"/>
        <w:autoSpaceDN w:val="0"/>
        <w:adjustRightInd w:val="0"/>
        <w:spacing w:after="0" w:line="240" w:lineRule="auto"/>
        <w:ind w:firstLine="540"/>
        <w:jc w:val="both"/>
        <w:outlineLvl w:val="0"/>
        <w:rPr>
          <w:rFonts w:ascii="Times New Roman" w:eastAsia="Times New Roman" w:hAnsi="Times New Roman" w:cs="Times New Roman"/>
          <w:b/>
          <w:sz w:val="24"/>
          <w:szCs w:val="24"/>
          <w:lang w:eastAsia="ru-RU"/>
        </w:rPr>
      </w:pPr>
      <w:r w:rsidRPr="00BA4DDD">
        <w:rPr>
          <w:rFonts w:ascii="Times New Roman" w:eastAsia="Times New Roman" w:hAnsi="Times New Roman" w:cs="Times New Roman"/>
          <w:b/>
          <w:sz w:val="24"/>
          <w:szCs w:val="24"/>
          <w:lang w:eastAsia="ru-RU"/>
        </w:rPr>
        <w:t>основных законодательных  и  иных нормативных правовых актов (далее НПА), содержит государственные нормативные  требования  охраны труда  (стандарты безопасности труда, правила и типовые инструкции по охране труда; государственные санитарно-эпидемиологические правила и нормативы;   межотраслевые и отраслевые правила;  своды правил  промышленной  безопасности и другие),  действующие (утратившие силу)  в Российской Федерации.</w:t>
      </w:r>
    </w:p>
    <w:p w:rsidR="00BA4DDD" w:rsidRPr="00081038" w:rsidRDefault="00BA4DDD" w:rsidP="00BA4DDD">
      <w:pPr>
        <w:spacing w:after="0" w:line="240" w:lineRule="auto"/>
        <w:jc w:val="center"/>
        <w:rPr>
          <w:rFonts w:ascii="Times New Roman" w:eastAsia="Times New Roman" w:hAnsi="Times New Roman" w:cs="Times New Roman"/>
          <w:color w:val="00B050"/>
          <w:sz w:val="24"/>
          <w:szCs w:val="24"/>
          <w:lang w:eastAsia="ru-RU"/>
        </w:rPr>
      </w:pPr>
      <w:r w:rsidRPr="00081038">
        <w:rPr>
          <w:rFonts w:ascii="Times New Roman" w:eastAsia="Times New Roman" w:hAnsi="Times New Roman" w:cs="Times New Roman"/>
          <w:color w:val="00B050"/>
          <w:sz w:val="24"/>
          <w:szCs w:val="24"/>
          <w:lang w:eastAsia="ru-RU"/>
        </w:rPr>
        <w:t xml:space="preserve"> (</w:t>
      </w:r>
      <w:r w:rsidRPr="00081038">
        <w:rPr>
          <w:rFonts w:ascii="Times New Roman" w:eastAsia="Times New Roman" w:hAnsi="Times New Roman" w:cs="Times New Roman"/>
          <w:b/>
          <w:color w:val="00B050"/>
          <w:sz w:val="24"/>
          <w:szCs w:val="24"/>
          <w:lang w:eastAsia="ru-RU"/>
        </w:rPr>
        <w:t>по состоянию</w:t>
      </w:r>
      <w:r w:rsidRPr="00081038">
        <w:rPr>
          <w:rFonts w:ascii="Times New Roman" w:eastAsia="Times New Roman" w:hAnsi="Times New Roman" w:cs="Times New Roman"/>
          <w:color w:val="00B050"/>
          <w:sz w:val="24"/>
          <w:szCs w:val="24"/>
          <w:lang w:eastAsia="ru-RU"/>
        </w:rPr>
        <w:t xml:space="preserve"> </w:t>
      </w:r>
      <w:r w:rsidR="00A71829" w:rsidRPr="00081038">
        <w:rPr>
          <w:rFonts w:ascii="Times New Roman" w:eastAsia="Times New Roman" w:hAnsi="Times New Roman" w:cs="Times New Roman"/>
          <w:b/>
          <w:color w:val="00B050"/>
          <w:sz w:val="24"/>
          <w:szCs w:val="24"/>
          <w:lang w:eastAsia="ru-RU"/>
        </w:rPr>
        <w:t xml:space="preserve">на  </w:t>
      </w:r>
      <w:r w:rsidR="00081038" w:rsidRPr="00081038">
        <w:rPr>
          <w:rFonts w:ascii="Times New Roman" w:eastAsia="Times New Roman" w:hAnsi="Times New Roman" w:cs="Times New Roman"/>
          <w:b/>
          <w:color w:val="00B050"/>
          <w:sz w:val="24"/>
          <w:szCs w:val="24"/>
          <w:lang w:eastAsia="ru-RU"/>
        </w:rPr>
        <w:t>01.0</w:t>
      </w:r>
      <w:r w:rsidR="00E7226C">
        <w:rPr>
          <w:rFonts w:ascii="Times New Roman" w:eastAsia="Times New Roman" w:hAnsi="Times New Roman" w:cs="Times New Roman"/>
          <w:b/>
          <w:color w:val="00B050"/>
          <w:sz w:val="24"/>
          <w:szCs w:val="24"/>
          <w:lang w:eastAsia="ru-RU"/>
        </w:rPr>
        <w:t>3</w:t>
      </w:r>
      <w:r w:rsidR="00081038" w:rsidRPr="00081038">
        <w:rPr>
          <w:rFonts w:ascii="Times New Roman" w:eastAsia="Times New Roman" w:hAnsi="Times New Roman" w:cs="Times New Roman"/>
          <w:b/>
          <w:color w:val="00B050"/>
          <w:sz w:val="24"/>
          <w:szCs w:val="24"/>
          <w:lang w:eastAsia="ru-RU"/>
        </w:rPr>
        <w:t>.</w:t>
      </w:r>
      <w:r w:rsidRPr="00081038">
        <w:rPr>
          <w:rFonts w:ascii="Times New Roman" w:eastAsia="Times New Roman" w:hAnsi="Times New Roman" w:cs="Times New Roman"/>
          <w:b/>
          <w:color w:val="00B050"/>
          <w:sz w:val="24"/>
          <w:szCs w:val="24"/>
          <w:lang w:eastAsia="ru-RU"/>
        </w:rPr>
        <w:t xml:space="preserve"> 201</w:t>
      </w:r>
      <w:r w:rsidR="00081038" w:rsidRPr="00081038">
        <w:rPr>
          <w:rFonts w:ascii="Times New Roman" w:eastAsia="Times New Roman" w:hAnsi="Times New Roman" w:cs="Times New Roman"/>
          <w:b/>
          <w:color w:val="00B050"/>
          <w:sz w:val="24"/>
          <w:szCs w:val="24"/>
          <w:lang w:eastAsia="ru-RU"/>
        </w:rPr>
        <w:t>4</w:t>
      </w:r>
      <w:r w:rsidRPr="00081038">
        <w:rPr>
          <w:rFonts w:ascii="Times New Roman" w:eastAsia="Times New Roman" w:hAnsi="Times New Roman" w:cs="Times New Roman"/>
          <w:b/>
          <w:color w:val="00B050"/>
          <w:sz w:val="24"/>
          <w:szCs w:val="24"/>
          <w:lang w:eastAsia="ru-RU"/>
        </w:rPr>
        <w:t>г.</w:t>
      </w:r>
      <w:r w:rsidRPr="00081038">
        <w:rPr>
          <w:rFonts w:ascii="Times New Roman" w:eastAsia="Times New Roman" w:hAnsi="Times New Roman" w:cs="Times New Roman"/>
          <w:color w:val="00B050"/>
          <w:sz w:val="24"/>
          <w:szCs w:val="24"/>
          <w:lang w:eastAsia="ru-RU"/>
        </w:rPr>
        <w:t xml:space="preserve">) </w:t>
      </w:r>
    </w:p>
    <w:p w:rsidR="00BA4DDD" w:rsidRPr="00BA4DDD" w:rsidRDefault="00BA4DDD" w:rsidP="00BA4DDD">
      <w:pPr>
        <w:spacing w:after="0" w:line="240" w:lineRule="auto"/>
        <w:rPr>
          <w:rFonts w:ascii="Times New Roman" w:eastAsia="Times New Roman" w:hAnsi="Times New Roman" w:cs="Times New Roman"/>
          <w:b/>
          <w:lang w:eastAsia="ru-RU"/>
        </w:rPr>
      </w:pPr>
      <w:r w:rsidRPr="00BA4DDD">
        <w:rPr>
          <w:rFonts w:ascii="Times New Roman" w:eastAsia="Times New Roman" w:hAnsi="Times New Roman" w:cs="Times New Roman"/>
          <w:b/>
          <w:lang w:eastAsia="ru-RU"/>
        </w:rPr>
        <w:t xml:space="preserve"> Примечания:    </w:t>
      </w:r>
    </w:p>
    <w:p w:rsidR="00BA4DDD" w:rsidRPr="00BA4DDD" w:rsidRDefault="00BA4DDD" w:rsidP="00BA4DDD">
      <w:pPr>
        <w:spacing w:after="0" w:line="240" w:lineRule="auto"/>
        <w:jc w:val="both"/>
        <w:rPr>
          <w:rFonts w:ascii="Times New Roman" w:eastAsia="Times New Roman" w:hAnsi="Times New Roman" w:cs="Times New Roman"/>
          <w:sz w:val="20"/>
          <w:szCs w:val="20"/>
          <w:lang w:eastAsia="ru-RU"/>
        </w:rPr>
      </w:pPr>
      <w:r w:rsidRPr="00BA4DDD">
        <w:rPr>
          <w:rFonts w:ascii="Times New Roman" w:eastAsia="Times New Roman" w:hAnsi="Times New Roman" w:cs="Times New Roman"/>
          <w:b/>
          <w:sz w:val="20"/>
          <w:szCs w:val="20"/>
          <w:lang w:eastAsia="ru-RU"/>
        </w:rPr>
        <w:t xml:space="preserve">        </w:t>
      </w:r>
    </w:p>
    <w:p w:rsidR="00BA4DDD" w:rsidRPr="00BA4DDD" w:rsidRDefault="00BA4DDD" w:rsidP="00BA4DDD">
      <w:pPr>
        <w:spacing w:after="0" w:line="240" w:lineRule="auto"/>
        <w:ind w:firstLine="708"/>
        <w:jc w:val="both"/>
        <w:rPr>
          <w:rFonts w:ascii="Times New Roman" w:eastAsia="Times New Roman" w:hAnsi="Times New Roman" w:cs="Times New Roman"/>
          <w:b/>
          <w:sz w:val="20"/>
          <w:szCs w:val="20"/>
          <w:lang w:eastAsia="ru-RU"/>
        </w:rPr>
      </w:pPr>
      <w:r w:rsidRPr="00BA4DDD">
        <w:rPr>
          <w:rFonts w:ascii="Times New Roman" w:eastAsia="Times New Roman" w:hAnsi="Times New Roman" w:cs="Times New Roman"/>
          <w:b/>
          <w:sz w:val="20"/>
          <w:szCs w:val="20"/>
          <w:lang w:eastAsia="ru-RU"/>
        </w:rPr>
        <w:t xml:space="preserve"> Охрана труда, как и любая сложная многофункциональная  система,   требует к себе постоянного внимания, корректировки и поддержки. Одним из  гарантов ее стабильного  функционирования и развития,  является  своевременное нормативное правовое обеспечение. </w:t>
      </w:r>
    </w:p>
    <w:p w:rsidR="00BA4DDD" w:rsidRPr="00BA4DDD" w:rsidRDefault="00BA4DDD" w:rsidP="00BA4DDD">
      <w:pPr>
        <w:spacing w:after="0" w:line="240" w:lineRule="auto"/>
        <w:jc w:val="both"/>
        <w:rPr>
          <w:rFonts w:ascii="Times New Roman" w:eastAsia="Times New Roman" w:hAnsi="Times New Roman" w:cs="Times New Roman"/>
          <w:b/>
          <w:color w:val="000000"/>
          <w:sz w:val="20"/>
          <w:szCs w:val="20"/>
          <w:lang w:eastAsia="ru-RU"/>
        </w:rPr>
      </w:pPr>
      <w:r w:rsidRPr="00BA4DDD">
        <w:rPr>
          <w:rFonts w:ascii="Times New Roman" w:eastAsia="Times New Roman" w:hAnsi="Times New Roman" w:cs="Times New Roman"/>
          <w:b/>
          <w:color w:val="000000"/>
          <w:sz w:val="20"/>
          <w:szCs w:val="20"/>
          <w:lang w:eastAsia="ru-RU"/>
        </w:rPr>
        <w:t xml:space="preserve">                 Предлагаемый ПЕРЕЧЕНЬ дополняется документами,  содержащимися в информационном банке  Консультант Плюс.  В обновляемой  базе документов,  собраны многочисленные акты не только федерального, но также регионального  и ведомственного значения.  Помимо вновь введенных, вы найдете проекты документов, а также краткие обзоры основных нормативных правовых актов, с помощью которых можно иметь представление о происшедших изменениях и внесенных поправках.</w:t>
      </w:r>
    </w:p>
    <w:p w:rsidR="00BA4DDD" w:rsidRPr="00BA4DDD" w:rsidRDefault="00BA4DDD" w:rsidP="00BA4DDD">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BA4DDD" w:rsidRPr="00BA4DDD" w:rsidRDefault="00BA4DDD" w:rsidP="00BA4DDD">
      <w:pPr>
        <w:autoSpaceDE w:val="0"/>
        <w:autoSpaceDN w:val="0"/>
        <w:adjustRightInd w:val="0"/>
        <w:spacing w:after="0" w:line="240" w:lineRule="auto"/>
        <w:rPr>
          <w:rFonts w:ascii="Times New Roman" w:eastAsia="Times New Roman" w:hAnsi="Times New Roman" w:cs="Times New Roman"/>
          <w:b/>
          <w:bCs/>
          <w:lang w:eastAsia="ru-RU"/>
        </w:rPr>
      </w:pPr>
      <w:r w:rsidRPr="00BA4DDD">
        <w:rPr>
          <w:rFonts w:ascii="Times New Roman" w:eastAsia="Times New Roman" w:hAnsi="Times New Roman" w:cs="Times New Roman"/>
          <w:b/>
          <w:bCs/>
          <w:lang w:eastAsia="ru-RU"/>
        </w:rPr>
        <w:t>В частности, при применении ПЕРЕЧНЯ следует  учитывать,  что:</w:t>
      </w:r>
    </w:p>
    <w:p w:rsidR="00BA4DDD" w:rsidRPr="00BA4DDD" w:rsidRDefault="00BA4DDD" w:rsidP="00BA4DDD">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p>
    <w:p w:rsidR="00BA4DDD" w:rsidRPr="00BA4DDD" w:rsidRDefault="00BA4DDD" w:rsidP="00BA4DDD">
      <w:pPr>
        <w:autoSpaceDE w:val="0"/>
        <w:autoSpaceDN w:val="0"/>
        <w:adjustRightInd w:val="0"/>
        <w:spacing w:after="0" w:line="240" w:lineRule="auto"/>
        <w:jc w:val="both"/>
        <w:rPr>
          <w:rFonts w:ascii="Times New Roman" w:eastAsia="Times New Roman" w:hAnsi="Times New Roman" w:cs="Times New Roman"/>
          <w:b/>
          <w:bCs/>
          <w:sz w:val="20"/>
          <w:szCs w:val="20"/>
          <w:lang w:eastAsia="ru-RU"/>
        </w:rPr>
      </w:pPr>
      <w:r w:rsidRPr="00BA4DDD">
        <w:rPr>
          <w:rFonts w:ascii="Times New Roman" w:eastAsia="Times New Roman" w:hAnsi="Times New Roman" w:cs="Times New Roman"/>
          <w:b/>
          <w:sz w:val="20"/>
          <w:szCs w:val="20"/>
          <w:lang w:eastAsia="ru-RU"/>
        </w:rPr>
        <w:t xml:space="preserve">        </w:t>
      </w:r>
      <w:r w:rsidRPr="00BA4DDD">
        <w:rPr>
          <w:rFonts w:ascii="Times New Roman" w:eastAsia="Times New Roman" w:hAnsi="Times New Roman" w:cs="Times New Roman"/>
          <w:b/>
          <w:color w:val="0000FF"/>
          <w:sz w:val="20"/>
          <w:szCs w:val="20"/>
          <w:lang w:eastAsia="ru-RU"/>
        </w:rPr>
        <w:t xml:space="preserve"> </w:t>
      </w:r>
      <w:hyperlink r:id="rId5" w:history="1">
        <w:r w:rsidRPr="00BA4DDD">
          <w:rPr>
            <w:rFonts w:ascii="Times New Roman" w:eastAsia="Times New Roman" w:hAnsi="Times New Roman" w:cs="Times New Roman"/>
            <w:b/>
            <w:bCs/>
            <w:sz w:val="20"/>
            <w:szCs w:val="20"/>
            <w:lang w:eastAsia="ru-RU"/>
          </w:rPr>
          <w:t>Указом</w:t>
        </w:r>
      </w:hyperlink>
      <w:r w:rsidRPr="00BA4DDD">
        <w:rPr>
          <w:rFonts w:ascii="Times New Roman" w:eastAsia="Times New Roman" w:hAnsi="Times New Roman" w:cs="Times New Roman"/>
          <w:b/>
          <w:bCs/>
          <w:sz w:val="20"/>
          <w:szCs w:val="20"/>
          <w:lang w:eastAsia="ru-RU"/>
        </w:rPr>
        <w:t xml:space="preserve"> Президента РФ от 21.05.2012 N 636 Министерство здравоохранения и социального развития Российской Федерации преобразовано в Министерство здравоохранения Российской Федерации и Министерство труда и социальной защиты Российской Федерации с передачей Минтруду России функции по выработке и реализации государственной политики и нормативно-правовому регулированию в сфере условий и охраны труда.</w:t>
      </w:r>
    </w:p>
    <w:p w:rsidR="00BA4DDD" w:rsidRPr="00BA4DDD" w:rsidRDefault="00BA4DDD" w:rsidP="00BA4DDD">
      <w:pPr>
        <w:tabs>
          <w:tab w:val="left" w:pos="708"/>
          <w:tab w:val="center" w:pos="4153"/>
          <w:tab w:val="right" w:pos="8306"/>
        </w:tabs>
        <w:spacing w:after="0" w:line="240" w:lineRule="auto"/>
        <w:jc w:val="both"/>
        <w:rPr>
          <w:rFonts w:ascii="Times New Roman" w:eastAsia="Times New Roman" w:hAnsi="Times New Roman" w:cs="Times New Roman"/>
          <w:b/>
          <w:bCs/>
          <w:sz w:val="20"/>
          <w:szCs w:val="20"/>
          <w:lang w:eastAsia="ru-RU"/>
        </w:rPr>
      </w:pPr>
      <w:r w:rsidRPr="00BA4DDD">
        <w:rPr>
          <w:rFonts w:ascii="Times New Roman" w:eastAsia="Times New Roman" w:hAnsi="Times New Roman" w:cs="Times New Roman"/>
          <w:b/>
          <w:bCs/>
          <w:sz w:val="20"/>
          <w:szCs w:val="20"/>
          <w:lang w:eastAsia="ru-RU"/>
        </w:rPr>
        <w:t xml:space="preserve">         Постановлением Правительства РФ от 27.12.2010 N 1160 утверждено новое  «Положение о разработке, утверждении и изменении нормативных правовых актов, содержащих государственные нормативные требования охраны труда".  </w:t>
      </w:r>
    </w:p>
    <w:p w:rsidR="00BA4DDD" w:rsidRPr="00BA4DDD" w:rsidRDefault="00BA4DDD" w:rsidP="00F83FAC">
      <w:pPr>
        <w:tabs>
          <w:tab w:val="left" w:pos="708"/>
          <w:tab w:val="center" w:pos="4153"/>
          <w:tab w:val="right" w:pos="8306"/>
        </w:tabs>
        <w:spacing w:after="0" w:line="240" w:lineRule="auto"/>
        <w:jc w:val="center"/>
        <w:rPr>
          <w:rFonts w:ascii="Times New Roman" w:eastAsia="Times New Roman" w:hAnsi="Times New Roman" w:cs="Times New Roman"/>
          <w:b/>
          <w:bCs/>
          <w:sz w:val="20"/>
          <w:szCs w:val="20"/>
          <w:u w:val="single"/>
          <w:lang w:eastAsia="ru-RU"/>
        </w:rPr>
      </w:pPr>
      <w:r w:rsidRPr="00BA4DDD">
        <w:rPr>
          <w:rFonts w:ascii="Times New Roman" w:eastAsia="Times New Roman" w:hAnsi="Times New Roman" w:cs="Times New Roman"/>
          <w:b/>
          <w:bCs/>
          <w:sz w:val="20"/>
          <w:szCs w:val="20"/>
          <w:u w:val="single"/>
          <w:lang w:eastAsia="ru-RU"/>
        </w:rPr>
        <w:t>Не отменены, но используются с учетом новых изменений:</w:t>
      </w:r>
    </w:p>
    <w:p w:rsidR="00BA4DDD" w:rsidRPr="00BA4DDD" w:rsidRDefault="00BA4DDD" w:rsidP="00BA4DDD">
      <w:pPr>
        <w:autoSpaceDE w:val="0"/>
        <w:autoSpaceDN w:val="0"/>
        <w:adjustRightInd w:val="0"/>
        <w:spacing w:after="0" w:line="240" w:lineRule="auto"/>
        <w:jc w:val="both"/>
        <w:rPr>
          <w:rFonts w:ascii="Times New Roman" w:eastAsia="Times New Roman" w:hAnsi="Times New Roman" w:cs="Times New Roman"/>
          <w:b/>
          <w:bCs/>
          <w:sz w:val="20"/>
          <w:szCs w:val="20"/>
          <w:lang w:eastAsia="ru-RU"/>
        </w:rPr>
      </w:pPr>
      <w:r w:rsidRPr="00BA4DDD">
        <w:rPr>
          <w:rFonts w:ascii="Times New Roman" w:eastAsia="Times New Roman" w:hAnsi="Times New Roman" w:cs="Times New Roman"/>
          <w:b/>
          <w:bCs/>
          <w:sz w:val="20"/>
          <w:szCs w:val="20"/>
          <w:lang w:eastAsia="ru-RU"/>
        </w:rPr>
        <w:t xml:space="preserve"> </w:t>
      </w:r>
      <w:r w:rsidRPr="00BA4DDD">
        <w:rPr>
          <w:rFonts w:ascii="Times New Roman" w:eastAsia="Times New Roman" w:hAnsi="Times New Roman" w:cs="Times New Roman"/>
          <w:b/>
          <w:bCs/>
          <w:sz w:val="20"/>
          <w:szCs w:val="20"/>
          <w:lang w:eastAsia="ru-RU"/>
        </w:rPr>
        <w:tab/>
        <w:t xml:space="preserve">Постановление Минтруда РФ от 17.12.2002 N 80 "Об утверждении Методических рекомендаций по разработке государственных нормативных требований охраны труда", </w:t>
      </w:r>
    </w:p>
    <w:p w:rsidR="00BA4DDD" w:rsidRPr="00BA4DDD" w:rsidRDefault="00BA4DDD" w:rsidP="00BA4DDD">
      <w:pPr>
        <w:autoSpaceDE w:val="0"/>
        <w:autoSpaceDN w:val="0"/>
        <w:adjustRightInd w:val="0"/>
        <w:spacing w:after="0" w:line="240" w:lineRule="auto"/>
        <w:jc w:val="both"/>
        <w:rPr>
          <w:rFonts w:ascii="Times New Roman" w:eastAsia="Times New Roman" w:hAnsi="Times New Roman" w:cs="Times New Roman"/>
          <w:b/>
          <w:bCs/>
          <w:sz w:val="20"/>
          <w:szCs w:val="20"/>
          <w:lang w:eastAsia="ru-RU"/>
        </w:rPr>
      </w:pPr>
      <w:r w:rsidRPr="00BA4DDD">
        <w:rPr>
          <w:rFonts w:ascii="Times New Roman" w:eastAsia="Times New Roman" w:hAnsi="Times New Roman" w:cs="Times New Roman"/>
          <w:b/>
          <w:bCs/>
          <w:sz w:val="20"/>
          <w:szCs w:val="20"/>
          <w:lang w:eastAsia="ru-RU"/>
        </w:rPr>
        <w:t xml:space="preserve">             "Методические рекомендации по разработке инструкций по охране труда", утвержденные Минтрудом РФ 13.05.2004, </w:t>
      </w:r>
    </w:p>
    <w:p w:rsidR="00BA4DDD" w:rsidRPr="00BA4DDD" w:rsidRDefault="00BA4DDD" w:rsidP="00BA4DDD">
      <w:pPr>
        <w:autoSpaceDE w:val="0"/>
        <w:autoSpaceDN w:val="0"/>
        <w:adjustRightInd w:val="0"/>
        <w:spacing w:after="0" w:line="240" w:lineRule="auto"/>
        <w:jc w:val="both"/>
        <w:rPr>
          <w:rFonts w:ascii="Times New Roman" w:hAnsi="Times New Roman" w:cs="Times New Roman"/>
          <w:b/>
          <w:bCs/>
          <w:sz w:val="20"/>
          <w:szCs w:val="20"/>
        </w:rPr>
      </w:pPr>
      <w:r w:rsidRPr="00BA4DDD">
        <w:rPr>
          <w:rFonts w:ascii="Times New Roman" w:hAnsi="Times New Roman" w:cs="Times New Roman"/>
          <w:b/>
          <w:bCs/>
          <w:sz w:val="20"/>
          <w:szCs w:val="20"/>
        </w:rPr>
        <w:t xml:space="preserve">              "Р 1.1.001-96. 1.1. Общие вопросы. Общие требования к организации разработки нормативных и методических документов системы государственного санитарно-эпидемиологического нормирования. Руководство" (утв. Госкомсанэпиднадзором РФ 14.05.1996).</w:t>
      </w:r>
    </w:p>
    <w:p w:rsidR="00BA4DDD" w:rsidRPr="00BA4DDD" w:rsidRDefault="00BA4DDD" w:rsidP="00F83FAC">
      <w:pPr>
        <w:autoSpaceDE w:val="0"/>
        <w:autoSpaceDN w:val="0"/>
        <w:adjustRightInd w:val="0"/>
        <w:spacing w:after="0" w:line="240" w:lineRule="auto"/>
        <w:jc w:val="center"/>
        <w:rPr>
          <w:rFonts w:ascii="Times New Roman" w:eastAsia="Times New Roman" w:hAnsi="Times New Roman" w:cs="Times New Roman"/>
          <w:b/>
          <w:sz w:val="20"/>
          <w:szCs w:val="20"/>
          <w:u w:val="single"/>
          <w:lang w:eastAsia="ru-RU"/>
        </w:rPr>
      </w:pPr>
      <w:r w:rsidRPr="00BA4DDD">
        <w:rPr>
          <w:rFonts w:ascii="Times New Roman" w:eastAsia="Times New Roman" w:hAnsi="Times New Roman" w:cs="Times New Roman"/>
          <w:b/>
          <w:sz w:val="20"/>
          <w:szCs w:val="20"/>
          <w:u w:val="single"/>
          <w:lang w:eastAsia="ru-RU"/>
        </w:rPr>
        <w:t>В Технические регламенты  включаются следующие виды НПА и нормативных документов:</w:t>
      </w:r>
    </w:p>
    <w:p w:rsidR="00BA4DDD" w:rsidRPr="00BA4DDD" w:rsidRDefault="00BA4DDD" w:rsidP="00BA4DDD">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BA4DDD">
        <w:rPr>
          <w:rFonts w:ascii="Times New Roman" w:eastAsia="Times New Roman" w:hAnsi="Times New Roman" w:cs="Times New Roman"/>
          <w:b/>
          <w:sz w:val="20"/>
          <w:szCs w:val="20"/>
          <w:lang w:eastAsia="ru-RU"/>
        </w:rPr>
        <w:t xml:space="preserve">   </w:t>
      </w:r>
      <w:r w:rsidR="00F83FAC">
        <w:rPr>
          <w:rFonts w:ascii="Times New Roman" w:eastAsia="Times New Roman" w:hAnsi="Times New Roman" w:cs="Times New Roman"/>
          <w:b/>
          <w:sz w:val="20"/>
          <w:szCs w:val="20"/>
          <w:lang w:eastAsia="ru-RU"/>
        </w:rPr>
        <w:t xml:space="preserve">       </w:t>
      </w:r>
      <w:r w:rsidRPr="00BA4DDD">
        <w:rPr>
          <w:rFonts w:ascii="Times New Roman" w:eastAsia="Times New Roman" w:hAnsi="Times New Roman" w:cs="Times New Roman"/>
          <w:b/>
          <w:bCs/>
          <w:sz w:val="20"/>
          <w:szCs w:val="20"/>
          <w:lang w:eastAsia="ru-RU"/>
        </w:rPr>
        <w:t xml:space="preserve">Перечни национальных стандартов и сводов правил (частей таких стандартов и сводов правил), в том числе стандартов ССБТ, в результате применения которых на обязательной основе обеспечивается соблюдение требований </w:t>
      </w:r>
      <w:r w:rsidRPr="00BA4DDD">
        <w:rPr>
          <w:rFonts w:ascii="Times New Roman" w:eastAsia="Calibri" w:hAnsi="Times New Roman" w:cs="Times New Roman"/>
          <w:b/>
          <w:bCs/>
          <w:sz w:val="20"/>
          <w:szCs w:val="20"/>
        </w:rPr>
        <w:t>того или иного Технического регламента,</w:t>
      </w:r>
      <w:r w:rsidRPr="00BA4DDD">
        <w:rPr>
          <w:rFonts w:ascii="Times New Roman" w:eastAsia="Times New Roman" w:hAnsi="Times New Roman" w:cs="Times New Roman"/>
          <w:b/>
          <w:color w:val="0000FF"/>
          <w:sz w:val="20"/>
          <w:szCs w:val="20"/>
          <w:lang w:eastAsia="ru-RU"/>
        </w:rPr>
        <w:t xml:space="preserve"> </w:t>
      </w:r>
      <w:r w:rsidRPr="00BA4DDD">
        <w:rPr>
          <w:rFonts w:ascii="Times New Roman" w:eastAsia="Times New Roman" w:hAnsi="Times New Roman" w:cs="Times New Roman"/>
          <w:b/>
          <w:sz w:val="20"/>
          <w:szCs w:val="20"/>
          <w:lang w:eastAsia="ru-RU"/>
        </w:rPr>
        <w:t>а также международные стандарты, региональные стандарты, региональные своды правил, стандарты иностранных государств и своды правил иностранных государств при условии регистрации указанных стандартов и сводов правил в Федеральном информационном фонде технических регламентов и стандартов.</w:t>
      </w:r>
    </w:p>
    <w:p w:rsidR="00BA4DDD" w:rsidRPr="00BA4DDD" w:rsidRDefault="00BA4DDD" w:rsidP="00BA4DDD">
      <w:pPr>
        <w:autoSpaceDE w:val="0"/>
        <w:autoSpaceDN w:val="0"/>
        <w:adjustRightInd w:val="0"/>
        <w:spacing w:after="0" w:line="240" w:lineRule="auto"/>
        <w:jc w:val="both"/>
        <w:rPr>
          <w:rFonts w:ascii="Times New Roman" w:eastAsia="Times New Roman" w:hAnsi="Times New Roman" w:cs="Times New Roman"/>
          <w:b/>
          <w:bCs/>
          <w:sz w:val="20"/>
          <w:szCs w:val="20"/>
          <w:lang w:eastAsia="ru-RU"/>
        </w:rPr>
      </w:pPr>
      <w:r w:rsidRPr="00BA4DDD">
        <w:rPr>
          <w:rFonts w:ascii="Times New Roman" w:eastAsia="Times New Roman" w:hAnsi="Times New Roman" w:cs="Times New Roman"/>
          <w:b/>
          <w:color w:val="0000FF"/>
          <w:sz w:val="20"/>
          <w:szCs w:val="20"/>
          <w:lang w:eastAsia="ru-RU"/>
        </w:rPr>
        <w:t xml:space="preserve">       </w:t>
      </w:r>
      <w:r w:rsidR="00F83FAC">
        <w:rPr>
          <w:rFonts w:ascii="Times New Roman" w:eastAsia="Times New Roman" w:hAnsi="Times New Roman" w:cs="Times New Roman"/>
          <w:b/>
          <w:color w:val="0000FF"/>
          <w:sz w:val="20"/>
          <w:szCs w:val="20"/>
          <w:lang w:eastAsia="ru-RU"/>
        </w:rPr>
        <w:t xml:space="preserve">      </w:t>
      </w:r>
      <w:r w:rsidRPr="00BA4DDD">
        <w:rPr>
          <w:rFonts w:ascii="Times New Roman" w:eastAsia="Times New Roman" w:hAnsi="Times New Roman" w:cs="Times New Roman"/>
          <w:b/>
          <w:bCs/>
          <w:sz w:val="20"/>
          <w:szCs w:val="20"/>
          <w:lang w:eastAsia="ru-RU"/>
        </w:rPr>
        <w:t xml:space="preserve">Приказом  Ростехнадзора от 29.12.2007 N 927  утверждена и введена в действие «Инструкция  о порядке информационного обеспечения деятельности Федеральной службы по экологическому, технологическому и атомному надзору» (РД-22-06-2007)".    </w:t>
      </w:r>
      <w:r w:rsidRPr="00BA4DDD">
        <w:rPr>
          <w:rFonts w:ascii="Times New Roman" w:eastAsia="Times New Roman" w:hAnsi="Times New Roman" w:cs="Times New Roman"/>
          <w:b/>
          <w:sz w:val="20"/>
          <w:szCs w:val="20"/>
          <w:lang w:eastAsia="ru-RU"/>
        </w:rPr>
        <w:t xml:space="preserve">На основании данной Инструкции </w:t>
      </w:r>
      <w:r w:rsidRPr="00BA4DDD">
        <w:rPr>
          <w:rFonts w:ascii="Times New Roman" w:eastAsia="Times New Roman" w:hAnsi="Times New Roman" w:cs="Times New Roman"/>
          <w:b/>
          <w:bCs/>
          <w:sz w:val="20"/>
          <w:szCs w:val="20"/>
          <w:lang w:eastAsia="ru-RU"/>
        </w:rPr>
        <w:t xml:space="preserve"> Перечень нормативных правовых актов и нормативных документов, относящихся к сфере деятельности Ростехнадзора, состоит из двух самостоятельных разделов,   которые переиздаются по распоряжениям руководителя Службы, а именно:</w:t>
      </w:r>
    </w:p>
    <w:p w:rsidR="00F83FAC" w:rsidRPr="0047233C" w:rsidRDefault="00F83FAC" w:rsidP="00F83FAC">
      <w:pPr>
        <w:autoSpaceDE w:val="0"/>
        <w:autoSpaceDN w:val="0"/>
        <w:adjustRightInd w:val="0"/>
        <w:spacing w:after="0" w:line="240" w:lineRule="auto"/>
        <w:jc w:val="both"/>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 xml:space="preserve">            </w:t>
      </w:r>
      <w:r w:rsidRPr="0047233C">
        <w:rPr>
          <w:rFonts w:ascii="Times New Roman" w:eastAsia="Times New Roman" w:hAnsi="Times New Roman" w:cs="Times New Roman"/>
          <w:b/>
          <w:bCs/>
          <w:sz w:val="20"/>
          <w:szCs w:val="20"/>
          <w:lang w:eastAsia="ru-RU"/>
        </w:rPr>
        <w:t xml:space="preserve">Раздел I "Технологический, строительный, энергетический и экологический надзор" (ответственный за издание - НТЦ "Промышленная безопасность"):  </w:t>
      </w:r>
    </w:p>
    <w:p w:rsidR="00F83FAC" w:rsidRDefault="00F83FAC" w:rsidP="00F83FAC">
      <w:pPr>
        <w:autoSpaceDE w:val="0"/>
        <w:autoSpaceDN w:val="0"/>
        <w:adjustRightInd w:val="0"/>
        <w:spacing w:after="0" w:line="240" w:lineRule="auto"/>
        <w:jc w:val="both"/>
        <w:rPr>
          <w:rFonts w:ascii="Times New Roman" w:hAnsi="Times New Roman" w:cs="Times New Roman"/>
          <w:b/>
          <w:bCs/>
          <w:sz w:val="20"/>
          <w:szCs w:val="20"/>
        </w:rPr>
      </w:pPr>
      <w:r>
        <w:rPr>
          <w:rFonts w:ascii="Times New Roman" w:eastAsia="Times New Roman" w:hAnsi="Times New Roman" w:cs="Times New Roman"/>
          <w:b/>
          <w:bCs/>
          <w:color w:val="00B050"/>
          <w:sz w:val="20"/>
          <w:szCs w:val="20"/>
          <w:lang w:eastAsia="ru-RU"/>
        </w:rPr>
        <w:t xml:space="preserve">            </w:t>
      </w:r>
      <w:r w:rsidRPr="00647A05">
        <w:rPr>
          <w:rFonts w:ascii="Times New Roman" w:eastAsia="Times New Roman" w:hAnsi="Times New Roman" w:cs="Times New Roman"/>
          <w:b/>
          <w:bCs/>
          <w:color w:val="00B050"/>
          <w:sz w:val="20"/>
          <w:szCs w:val="20"/>
          <w:lang w:eastAsia="ru-RU"/>
        </w:rPr>
        <w:t xml:space="preserve">Смотри приказ Ростехнадзора </w:t>
      </w:r>
      <w:r w:rsidRPr="00647A05">
        <w:rPr>
          <w:rFonts w:ascii="Times New Roman" w:hAnsi="Times New Roman" w:cs="Times New Roman"/>
          <w:b/>
          <w:bCs/>
          <w:color w:val="00B050"/>
          <w:sz w:val="20"/>
          <w:szCs w:val="20"/>
        </w:rPr>
        <w:t>о</w:t>
      </w:r>
      <w:r w:rsidRPr="008C152C">
        <w:rPr>
          <w:rFonts w:ascii="Times New Roman" w:hAnsi="Times New Roman" w:cs="Times New Roman"/>
          <w:b/>
          <w:bCs/>
          <w:color w:val="00B050"/>
          <w:sz w:val="20"/>
          <w:szCs w:val="20"/>
        </w:rPr>
        <w:t>т</w:t>
      </w:r>
      <w:r>
        <w:rPr>
          <w:rFonts w:ascii="Times New Roman" w:hAnsi="Times New Roman" w:cs="Times New Roman"/>
          <w:b/>
          <w:bCs/>
          <w:sz w:val="20"/>
          <w:szCs w:val="20"/>
        </w:rPr>
        <w:t xml:space="preserve"> </w:t>
      </w:r>
      <w:r w:rsidRPr="00C475B7">
        <w:rPr>
          <w:rFonts w:ascii="Times New Roman" w:hAnsi="Times New Roman" w:cs="Times New Roman"/>
          <w:b/>
          <w:bCs/>
          <w:color w:val="00B050"/>
          <w:sz w:val="20"/>
          <w:szCs w:val="20"/>
        </w:rPr>
        <w:t xml:space="preserve">21.10.2013 N 485 </w:t>
      </w:r>
      <w:r>
        <w:rPr>
          <w:rFonts w:ascii="Times New Roman" w:hAnsi="Times New Roman" w:cs="Times New Roman"/>
          <w:b/>
          <w:bCs/>
          <w:sz w:val="20"/>
          <w:szCs w:val="20"/>
        </w:rPr>
        <w:t xml:space="preserve">"Об утверждении Перечня нормативных правовых актов и нормативных документов, относящихся к сфере деятельности Федеральной </w:t>
      </w:r>
      <w:r>
        <w:rPr>
          <w:rFonts w:ascii="Times New Roman" w:hAnsi="Times New Roman" w:cs="Times New Roman"/>
          <w:b/>
          <w:bCs/>
          <w:sz w:val="20"/>
          <w:szCs w:val="20"/>
        </w:rPr>
        <w:lastRenderedPageBreak/>
        <w:t>службы по экологическому, технологическому и атомному надзору (раздел I "Технологический, строительный, энергетический надзор")".</w:t>
      </w:r>
    </w:p>
    <w:p w:rsidR="00F83FAC" w:rsidRPr="00647A05" w:rsidRDefault="00F83FAC" w:rsidP="00F83FAC">
      <w:pPr>
        <w:autoSpaceDE w:val="0"/>
        <w:autoSpaceDN w:val="0"/>
        <w:adjustRightInd w:val="0"/>
        <w:spacing w:after="0" w:line="240" w:lineRule="auto"/>
        <w:ind w:firstLine="540"/>
        <w:jc w:val="both"/>
        <w:rPr>
          <w:rFonts w:ascii="Times New Roman" w:hAnsi="Times New Roman" w:cs="Times New Roman"/>
          <w:b/>
          <w:bCs/>
          <w:color w:val="FF0000"/>
          <w:sz w:val="20"/>
          <w:szCs w:val="20"/>
        </w:rPr>
      </w:pPr>
      <w:r>
        <w:rPr>
          <w:rFonts w:ascii="Times New Roman" w:hAnsi="Times New Roman" w:cs="Times New Roman"/>
          <w:b/>
          <w:bCs/>
          <w:color w:val="FF0000"/>
          <w:sz w:val="20"/>
          <w:szCs w:val="20"/>
        </w:rPr>
        <w:t xml:space="preserve"> </w:t>
      </w:r>
      <w:r w:rsidRPr="00647A05">
        <w:rPr>
          <w:rFonts w:ascii="Times New Roman" w:hAnsi="Times New Roman" w:cs="Times New Roman"/>
          <w:b/>
          <w:bCs/>
          <w:color w:val="FF0000"/>
          <w:sz w:val="20"/>
          <w:szCs w:val="20"/>
        </w:rPr>
        <w:t xml:space="preserve">Утратил силу </w:t>
      </w:r>
      <w:r>
        <w:rPr>
          <w:rFonts w:ascii="Times New Roman" w:hAnsi="Times New Roman" w:cs="Times New Roman"/>
          <w:b/>
          <w:bCs/>
          <w:color w:val="FF0000"/>
          <w:sz w:val="20"/>
          <w:szCs w:val="20"/>
        </w:rPr>
        <w:t xml:space="preserve">ранее действовавший </w:t>
      </w:r>
      <w:hyperlink r:id="rId6" w:history="1">
        <w:r w:rsidRPr="00647A05">
          <w:rPr>
            <w:rFonts w:ascii="Times New Roman" w:hAnsi="Times New Roman" w:cs="Times New Roman"/>
            <w:b/>
            <w:bCs/>
            <w:color w:val="FF0000"/>
            <w:sz w:val="20"/>
            <w:szCs w:val="20"/>
          </w:rPr>
          <w:t>приказ</w:t>
        </w:r>
      </w:hyperlink>
      <w:r w:rsidRPr="00647A05">
        <w:rPr>
          <w:rFonts w:ascii="Times New Roman" w:hAnsi="Times New Roman" w:cs="Times New Roman"/>
          <w:b/>
          <w:bCs/>
          <w:color w:val="FF0000"/>
          <w:sz w:val="20"/>
          <w:szCs w:val="20"/>
        </w:rPr>
        <w:t xml:space="preserve"> Федеральной службы по экологическому, технологическому и атомному надзору от 28 июля 2011 г. N 435 </w:t>
      </w:r>
      <w:r>
        <w:rPr>
          <w:rFonts w:ascii="Times New Roman" w:hAnsi="Times New Roman" w:cs="Times New Roman"/>
          <w:b/>
          <w:bCs/>
          <w:color w:val="FF0000"/>
          <w:sz w:val="20"/>
          <w:szCs w:val="20"/>
        </w:rPr>
        <w:t>о</w:t>
      </w:r>
      <w:r w:rsidRPr="00647A05">
        <w:rPr>
          <w:rFonts w:ascii="Times New Roman" w:hAnsi="Times New Roman" w:cs="Times New Roman"/>
          <w:b/>
          <w:bCs/>
          <w:color w:val="FF0000"/>
          <w:sz w:val="20"/>
          <w:szCs w:val="20"/>
        </w:rPr>
        <w:t>б утверждении раздела I</w:t>
      </w:r>
      <w:r>
        <w:rPr>
          <w:rFonts w:ascii="Times New Roman" w:hAnsi="Times New Roman" w:cs="Times New Roman"/>
          <w:b/>
          <w:bCs/>
          <w:color w:val="FF0000"/>
          <w:sz w:val="20"/>
          <w:szCs w:val="20"/>
        </w:rPr>
        <w:t>.</w:t>
      </w:r>
      <w:r w:rsidRPr="00647A05">
        <w:rPr>
          <w:rFonts w:ascii="Times New Roman" w:hAnsi="Times New Roman" w:cs="Times New Roman"/>
          <w:b/>
          <w:bCs/>
          <w:color w:val="FF0000"/>
          <w:sz w:val="20"/>
          <w:szCs w:val="20"/>
        </w:rPr>
        <w:t xml:space="preserve"> </w:t>
      </w:r>
    </w:p>
    <w:p w:rsidR="00F83FAC" w:rsidRPr="0047233C" w:rsidRDefault="00F83FAC" w:rsidP="00F83FAC">
      <w:pPr>
        <w:autoSpaceDE w:val="0"/>
        <w:autoSpaceDN w:val="0"/>
        <w:adjustRightInd w:val="0"/>
        <w:spacing w:after="0" w:line="240" w:lineRule="auto"/>
        <w:ind w:firstLine="540"/>
        <w:jc w:val="both"/>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 xml:space="preserve"> </w:t>
      </w:r>
      <w:r w:rsidRPr="0047233C">
        <w:rPr>
          <w:rFonts w:ascii="Times New Roman" w:eastAsia="Times New Roman" w:hAnsi="Times New Roman" w:cs="Times New Roman"/>
          <w:b/>
          <w:bCs/>
          <w:sz w:val="20"/>
          <w:szCs w:val="20"/>
          <w:lang w:eastAsia="ru-RU"/>
        </w:rPr>
        <w:t xml:space="preserve">Раздел II "Государственное регулирование безопасности при использовании атомной энергии" (ответственный за выпуск - НТЦ ЯРБ):   </w:t>
      </w:r>
    </w:p>
    <w:p w:rsidR="00F83FAC" w:rsidRDefault="00F83FAC" w:rsidP="00F83FAC">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eastAsia="Times New Roman" w:hAnsi="Times New Roman" w:cs="Times New Roman"/>
          <w:b/>
          <w:bCs/>
          <w:color w:val="00B050"/>
          <w:sz w:val="20"/>
          <w:szCs w:val="20"/>
          <w:lang w:eastAsia="ru-RU"/>
        </w:rPr>
        <w:t xml:space="preserve"> </w:t>
      </w:r>
      <w:r w:rsidRPr="00647A05">
        <w:rPr>
          <w:rFonts w:ascii="Times New Roman" w:eastAsia="Times New Roman" w:hAnsi="Times New Roman" w:cs="Times New Roman"/>
          <w:b/>
          <w:bCs/>
          <w:color w:val="00B050"/>
          <w:sz w:val="20"/>
          <w:szCs w:val="20"/>
          <w:lang w:eastAsia="ru-RU"/>
        </w:rPr>
        <w:t xml:space="preserve">Смотри  </w:t>
      </w:r>
      <w:r w:rsidRPr="00647A05">
        <w:rPr>
          <w:rFonts w:ascii="Times New Roman" w:hAnsi="Times New Roman" w:cs="Times New Roman"/>
          <w:b/>
          <w:bCs/>
          <w:color w:val="00B050"/>
          <w:sz w:val="20"/>
          <w:szCs w:val="20"/>
        </w:rPr>
        <w:t xml:space="preserve">Приказ Ростехнадзора </w:t>
      </w:r>
      <w:r w:rsidRPr="00913FE0">
        <w:rPr>
          <w:rFonts w:ascii="Times New Roman" w:hAnsi="Times New Roman" w:cs="Times New Roman"/>
          <w:b/>
          <w:bCs/>
          <w:color w:val="00B050"/>
          <w:sz w:val="20"/>
          <w:szCs w:val="20"/>
        </w:rPr>
        <w:t xml:space="preserve">от </w:t>
      </w:r>
      <w:r w:rsidRPr="00DD7333">
        <w:rPr>
          <w:rFonts w:ascii="Times New Roman" w:hAnsi="Times New Roman" w:cs="Times New Roman"/>
          <w:b/>
          <w:bCs/>
          <w:color w:val="00B050"/>
          <w:sz w:val="20"/>
          <w:szCs w:val="20"/>
        </w:rPr>
        <w:t xml:space="preserve">04.09.2013 N 385 </w:t>
      </w:r>
      <w:r>
        <w:rPr>
          <w:rFonts w:ascii="Times New Roman" w:hAnsi="Times New Roman" w:cs="Times New Roman"/>
          <w:b/>
          <w:bCs/>
          <w:sz w:val="20"/>
          <w:szCs w:val="20"/>
        </w:rPr>
        <w:t xml:space="preserve">"Об утверждении и введении в действие раздела II "Государственное регулирование безопасности при использовании атомной энергии" Перечня нормативных правовых актов и нормативных документов, относящихся к сфере деятельности Федеральной службы по экологическому, технологическому и атомному надзору (П-01-01-2013)".  </w:t>
      </w:r>
      <w:r>
        <w:rPr>
          <w:rFonts w:ascii="Times New Roman" w:hAnsi="Times New Roman" w:cs="Times New Roman"/>
          <w:sz w:val="20"/>
          <w:szCs w:val="20"/>
        </w:rPr>
        <w:t xml:space="preserve"> </w:t>
      </w:r>
    </w:p>
    <w:p w:rsidR="00F83FAC" w:rsidRPr="00647A05" w:rsidRDefault="00F83FAC" w:rsidP="00F83FAC">
      <w:pPr>
        <w:autoSpaceDE w:val="0"/>
        <w:autoSpaceDN w:val="0"/>
        <w:adjustRightInd w:val="0"/>
        <w:spacing w:after="0" w:line="240" w:lineRule="auto"/>
        <w:ind w:firstLine="540"/>
        <w:jc w:val="both"/>
        <w:rPr>
          <w:rFonts w:ascii="Times New Roman" w:hAnsi="Times New Roman" w:cs="Times New Roman"/>
          <w:b/>
          <w:bCs/>
          <w:color w:val="FF0000"/>
          <w:sz w:val="20"/>
          <w:szCs w:val="20"/>
        </w:rPr>
      </w:pPr>
      <w:r w:rsidRPr="00AB21D5">
        <w:rPr>
          <w:rFonts w:ascii="Times New Roman" w:hAnsi="Times New Roman" w:cs="Times New Roman"/>
          <w:b/>
          <w:color w:val="FF0000"/>
          <w:sz w:val="20"/>
          <w:szCs w:val="20"/>
        </w:rPr>
        <w:t xml:space="preserve">Утратил силу </w:t>
      </w:r>
      <w:r>
        <w:rPr>
          <w:rFonts w:ascii="Times New Roman" w:hAnsi="Times New Roman" w:cs="Times New Roman"/>
          <w:b/>
          <w:color w:val="FF0000"/>
          <w:sz w:val="20"/>
          <w:szCs w:val="20"/>
        </w:rPr>
        <w:t xml:space="preserve">ранее действовавший </w:t>
      </w:r>
      <w:hyperlink r:id="rId7" w:history="1">
        <w:r w:rsidRPr="00AB21D5">
          <w:rPr>
            <w:rFonts w:ascii="Times New Roman" w:hAnsi="Times New Roman" w:cs="Times New Roman"/>
            <w:b/>
            <w:color w:val="FF0000"/>
            <w:sz w:val="20"/>
            <w:szCs w:val="20"/>
          </w:rPr>
          <w:t>приказ</w:t>
        </w:r>
      </w:hyperlink>
      <w:r w:rsidRPr="00AB21D5">
        <w:rPr>
          <w:rFonts w:ascii="Times New Roman" w:hAnsi="Times New Roman" w:cs="Times New Roman"/>
          <w:b/>
          <w:color w:val="FF0000"/>
          <w:sz w:val="20"/>
          <w:szCs w:val="20"/>
        </w:rPr>
        <w:t xml:space="preserve"> Федеральной службы по экологическому, технологическому и атомному надзору от 17 марта 2010 г. N 178</w:t>
      </w:r>
      <w:r>
        <w:rPr>
          <w:rFonts w:ascii="Times New Roman" w:hAnsi="Times New Roman" w:cs="Times New Roman"/>
          <w:b/>
          <w:color w:val="FF0000"/>
          <w:sz w:val="20"/>
          <w:szCs w:val="20"/>
        </w:rPr>
        <w:t xml:space="preserve"> </w:t>
      </w:r>
      <w:r>
        <w:rPr>
          <w:rFonts w:ascii="Times New Roman" w:hAnsi="Times New Roman" w:cs="Times New Roman"/>
          <w:b/>
          <w:bCs/>
          <w:color w:val="FF0000"/>
          <w:sz w:val="20"/>
          <w:szCs w:val="20"/>
        </w:rPr>
        <w:t>о</w:t>
      </w:r>
      <w:r w:rsidRPr="00647A05">
        <w:rPr>
          <w:rFonts w:ascii="Times New Roman" w:hAnsi="Times New Roman" w:cs="Times New Roman"/>
          <w:b/>
          <w:bCs/>
          <w:color w:val="FF0000"/>
          <w:sz w:val="20"/>
          <w:szCs w:val="20"/>
        </w:rPr>
        <w:t xml:space="preserve">б утверждении раздела </w:t>
      </w:r>
      <w:r>
        <w:rPr>
          <w:rFonts w:ascii="Times New Roman" w:hAnsi="Times New Roman" w:cs="Times New Roman"/>
          <w:b/>
          <w:bCs/>
          <w:color w:val="FF0000"/>
          <w:sz w:val="20"/>
          <w:szCs w:val="20"/>
          <w:lang w:val="en-US"/>
        </w:rPr>
        <w:t>II</w:t>
      </w:r>
      <w:r>
        <w:rPr>
          <w:rFonts w:ascii="Times New Roman" w:hAnsi="Times New Roman" w:cs="Times New Roman"/>
          <w:b/>
          <w:bCs/>
          <w:color w:val="FF0000"/>
          <w:sz w:val="20"/>
          <w:szCs w:val="20"/>
        </w:rPr>
        <w:t>.</w:t>
      </w:r>
      <w:r w:rsidRPr="00647A05">
        <w:rPr>
          <w:rFonts w:ascii="Times New Roman" w:hAnsi="Times New Roman" w:cs="Times New Roman"/>
          <w:b/>
          <w:bCs/>
          <w:color w:val="FF0000"/>
          <w:sz w:val="20"/>
          <w:szCs w:val="20"/>
        </w:rPr>
        <w:t xml:space="preserve"> </w:t>
      </w:r>
    </w:p>
    <w:p w:rsidR="001878E2" w:rsidRDefault="00F83FAC" w:rsidP="00F83FAC">
      <w:pPr>
        <w:autoSpaceDE w:val="0"/>
        <w:autoSpaceDN w:val="0"/>
        <w:adjustRightInd w:val="0"/>
        <w:spacing w:after="0" w:line="240" w:lineRule="auto"/>
        <w:ind w:firstLine="540"/>
        <w:jc w:val="both"/>
        <w:rPr>
          <w:rFonts w:ascii="Times New Roman" w:eastAsia="Times New Roman" w:hAnsi="Times New Roman" w:cs="Times New Roman"/>
          <w:b/>
          <w:bCs/>
          <w:sz w:val="20"/>
          <w:szCs w:val="20"/>
          <w:lang w:eastAsia="ru-RU"/>
        </w:rPr>
      </w:pPr>
      <w:r w:rsidRPr="0047233C">
        <w:rPr>
          <w:rFonts w:ascii="Times New Roman" w:eastAsia="Times New Roman" w:hAnsi="Times New Roman" w:cs="Times New Roman"/>
          <w:b/>
          <w:bCs/>
          <w:sz w:val="20"/>
          <w:szCs w:val="20"/>
          <w:lang w:eastAsia="ru-RU"/>
        </w:rPr>
        <w:t>Порядок информационного обеспечения относящегося к сфере деятельности других федеральных органов исполнительной власти, в т.ч.  органов контроля (надзора),  утверждается  и вводится в действие этими органами.</w:t>
      </w:r>
      <w:r>
        <w:rPr>
          <w:rFonts w:ascii="Times New Roman" w:eastAsia="Times New Roman" w:hAnsi="Times New Roman" w:cs="Times New Roman"/>
          <w:b/>
          <w:bCs/>
          <w:sz w:val="20"/>
          <w:szCs w:val="20"/>
          <w:lang w:eastAsia="ru-RU"/>
        </w:rPr>
        <w:t xml:space="preserve">  </w:t>
      </w:r>
    </w:p>
    <w:p w:rsidR="00F83FAC" w:rsidRDefault="00F83FAC" w:rsidP="00F83FAC">
      <w:pPr>
        <w:autoSpaceDE w:val="0"/>
        <w:autoSpaceDN w:val="0"/>
        <w:adjustRightInd w:val="0"/>
        <w:spacing w:after="0" w:line="240" w:lineRule="auto"/>
        <w:ind w:firstLine="540"/>
        <w:jc w:val="both"/>
        <w:rPr>
          <w:rFonts w:ascii="Times New Roman" w:hAnsi="Times New Roman" w:cs="Times New Roman"/>
          <w:b/>
          <w:bCs/>
        </w:rPr>
      </w:pPr>
      <w:r>
        <w:rPr>
          <w:rFonts w:ascii="Times New Roman" w:eastAsia="Times New Roman" w:hAnsi="Times New Roman" w:cs="Times New Roman"/>
          <w:b/>
          <w:bCs/>
          <w:sz w:val="20"/>
          <w:szCs w:val="20"/>
          <w:lang w:eastAsia="ru-RU"/>
        </w:rPr>
        <w:t xml:space="preserve"> </w:t>
      </w:r>
      <w:r w:rsidRPr="00913FE0">
        <w:rPr>
          <w:rFonts w:ascii="Times New Roman" w:eastAsia="Times New Roman" w:hAnsi="Times New Roman" w:cs="Times New Roman"/>
          <w:b/>
          <w:bCs/>
          <w:sz w:val="20"/>
          <w:szCs w:val="20"/>
          <w:lang w:eastAsia="ru-RU"/>
        </w:rPr>
        <w:t>Например, смотри</w:t>
      </w:r>
      <w:r w:rsidRPr="00913FE0">
        <w:rPr>
          <w:rFonts w:ascii="Times New Roman" w:hAnsi="Times New Roman" w:cs="Times New Roman"/>
          <w:b/>
        </w:rPr>
        <w:t xml:space="preserve">  «Письмо» Роспотребнадзора от 16.05.2007 N 0100/4961-07-32</w:t>
      </w:r>
      <w:r>
        <w:rPr>
          <w:rFonts w:ascii="Times New Roman" w:hAnsi="Times New Roman" w:cs="Times New Roman"/>
          <w:b/>
          <w:color w:val="00B050"/>
        </w:rPr>
        <w:t xml:space="preserve"> </w:t>
      </w:r>
      <w:r w:rsidRPr="003C1825">
        <w:rPr>
          <w:rFonts w:ascii="Times New Roman" w:hAnsi="Times New Roman" w:cs="Times New Roman"/>
          <w:b/>
        </w:rPr>
        <w:t>"О действующих нормативных и методических документах по гигиене труда"</w:t>
      </w:r>
      <w:r>
        <w:rPr>
          <w:rFonts w:ascii="Times New Roman" w:hAnsi="Times New Roman" w:cs="Times New Roman"/>
          <w:b/>
          <w:bCs/>
        </w:rPr>
        <w:t xml:space="preserve"> вместе с Перечнем основных действующих нормативных и методических документов по гигиене труда по состоянию на 1 апреля 2007 г.</w:t>
      </w:r>
    </w:p>
    <w:p w:rsidR="00F83FAC" w:rsidRPr="00DB4D4F" w:rsidRDefault="00F83FAC" w:rsidP="00F83FAC">
      <w:pPr>
        <w:autoSpaceDE w:val="0"/>
        <w:autoSpaceDN w:val="0"/>
        <w:adjustRightInd w:val="0"/>
        <w:spacing w:after="0" w:line="240" w:lineRule="auto"/>
        <w:ind w:firstLine="540"/>
        <w:jc w:val="both"/>
        <w:rPr>
          <w:rFonts w:ascii="Times New Roman" w:eastAsia="Times New Roman" w:hAnsi="Times New Roman" w:cs="Times New Roman"/>
          <w:b/>
          <w:bCs/>
          <w:sz w:val="20"/>
          <w:szCs w:val="20"/>
          <w:lang w:eastAsia="ru-RU"/>
        </w:rPr>
      </w:pPr>
      <w:r w:rsidRPr="00DB4D4F">
        <w:rPr>
          <w:rFonts w:ascii="Times New Roman" w:eastAsia="Times New Roman" w:hAnsi="Times New Roman" w:cs="Times New Roman"/>
          <w:b/>
          <w:bCs/>
          <w:sz w:val="20"/>
          <w:szCs w:val="20"/>
          <w:lang w:eastAsia="ru-RU"/>
        </w:rPr>
        <w:t xml:space="preserve">Приказом Минтруда России от 09.08.2012 N 50 утвержден официальный сайт Министерства труда и социальной защиты Российской Федерации в сети Интернет </w:t>
      </w:r>
      <w:hyperlink r:id="rId8" w:history="1">
        <w:r w:rsidRPr="00DB4D4F">
          <w:rPr>
            <w:rFonts w:ascii="Times New Roman" w:eastAsia="Times New Roman" w:hAnsi="Times New Roman" w:cs="Times New Roman"/>
            <w:b/>
            <w:bCs/>
            <w:color w:val="0000FF"/>
            <w:sz w:val="20"/>
            <w:szCs w:val="20"/>
            <w:u w:val="single"/>
            <w:lang w:eastAsia="ru-RU"/>
          </w:rPr>
          <w:t>www.rosmintrud.ru</w:t>
        </w:r>
      </w:hyperlink>
      <w:r w:rsidRPr="00DB4D4F">
        <w:rPr>
          <w:rFonts w:ascii="Times New Roman" w:eastAsia="Times New Roman" w:hAnsi="Times New Roman" w:cs="Times New Roman"/>
          <w:b/>
          <w:bCs/>
          <w:color w:val="0000FF"/>
          <w:sz w:val="20"/>
          <w:szCs w:val="20"/>
          <w:lang w:eastAsia="ru-RU"/>
        </w:rPr>
        <w:t xml:space="preserve">, </w:t>
      </w:r>
      <w:r w:rsidRPr="00DB4D4F">
        <w:rPr>
          <w:rFonts w:ascii="Times New Roman" w:eastAsia="Times New Roman" w:hAnsi="Times New Roman" w:cs="Times New Roman"/>
          <w:b/>
          <w:bCs/>
          <w:sz w:val="20"/>
          <w:szCs w:val="20"/>
          <w:lang w:eastAsia="ru-RU"/>
        </w:rPr>
        <w:t xml:space="preserve">на котором в частности, размещен  </w:t>
      </w:r>
      <w:r w:rsidRPr="00DB4D4F">
        <w:rPr>
          <w:rFonts w:ascii="Times New Roman" w:eastAsia="Times New Roman" w:hAnsi="Times New Roman" w:cs="Times New Roman"/>
          <w:b/>
          <w:kern w:val="36"/>
          <w:sz w:val="20"/>
          <w:szCs w:val="20"/>
          <w:lang w:eastAsia="ru-RU"/>
        </w:rPr>
        <w:t>Реестр аккредитованных организаций, оказывающих услуги в области охраны труда.</w:t>
      </w:r>
    </w:p>
    <w:p w:rsidR="00F83FAC" w:rsidRDefault="00F83FAC" w:rsidP="00F83FAC">
      <w:pPr>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F83FAC" w:rsidRDefault="00F83FAC" w:rsidP="00F83FAC">
      <w:pPr>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BA4DDD" w:rsidRPr="00BA4DDD" w:rsidRDefault="00BA4DDD" w:rsidP="00BA4DDD">
      <w:pPr>
        <w:autoSpaceDE w:val="0"/>
        <w:autoSpaceDN w:val="0"/>
        <w:adjustRightInd w:val="0"/>
        <w:spacing w:after="0" w:line="240" w:lineRule="auto"/>
        <w:ind w:left="540"/>
        <w:jc w:val="both"/>
        <w:rPr>
          <w:rFonts w:ascii="Times New Roman" w:eastAsia="Times New Roman" w:hAnsi="Times New Roman" w:cs="Times New Roman"/>
          <w:b/>
          <w:bCs/>
          <w:sz w:val="20"/>
          <w:szCs w:val="20"/>
          <w:lang w:eastAsia="ru-RU"/>
        </w:rPr>
      </w:pPr>
    </w:p>
    <w:p w:rsidR="00BA4DDD" w:rsidRPr="00BA4DDD" w:rsidRDefault="00BA4DDD" w:rsidP="00BA4DDD">
      <w:pPr>
        <w:spacing w:after="0" w:line="240" w:lineRule="auto"/>
        <w:jc w:val="center"/>
        <w:rPr>
          <w:rFonts w:ascii="Times New Roman" w:eastAsia="Times New Roman" w:hAnsi="Times New Roman" w:cs="Times New Roman"/>
          <w:b/>
          <w:sz w:val="24"/>
          <w:szCs w:val="24"/>
          <w:lang w:eastAsia="ru-RU"/>
        </w:rPr>
      </w:pPr>
      <w:r w:rsidRPr="00BA4DDD">
        <w:rPr>
          <w:rFonts w:ascii="Times New Roman" w:eastAsia="Times New Roman" w:hAnsi="Times New Roman" w:cs="Times New Roman"/>
          <w:b/>
          <w:sz w:val="24"/>
          <w:szCs w:val="24"/>
          <w:lang w:eastAsia="ru-RU"/>
        </w:rPr>
        <w:t xml:space="preserve">ПЕРЕЧЕНЬ </w:t>
      </w:r>
    </w:p>
    <w:p w:rsidR="00BA4DDD" w:rsidRPr="00BA4DDD" w:rsidRDefault="00BA4DDD" w:rsidP="00BA4DDD">
      <w:pPr>
        <w:spacing w:after="0" w:line="240" w:lineRule="auto"/>
        <w:jc w:val="center"/>
        <w:rPr>
          <w:rFonts w:ascii="Times New Roman" w:eastAsia="Times New Roman" w:hAnsi="Times New Roman" w:cs="Times New Roman"/>
          <w:b/>
          <w:sz w:val="24"/>
          <w:szCs w:val="24"/>
          <w:lang w:eastAsia="ru-RU"/>
        </w:rPr>
      </w:pPr>
      <w:r w:rsidRPr="00BA4DDD">
        <w:rPr>
          <w:rFonts w:ascii="Times New Roman" w:eastAsia="Times New Roman" w:hAnsi="Times New Roman" w:cs="Times New Roman"/>
          <w:b/>
          <w:sz w:val="24"/>
          <w:szCs w:val="24"/>
          <w:lang w:eastAsia="ru-RU"/>
        </w:rPr>
        <w:t>основных законодательных и иных нормативных правовых актов (НПА), содержащих государственные нормативные требования охраны труда состоит</w:t>
      </w:r>
    </w:p>
    <w:p w:rsidR="00BA4DDD" w:rsidRPr="00BA4DDD" w:rsidRDefault="00BA4DDD" w:rsidP="00BA4DDD">
      <w:pPr>
        <w:spacing w:after="0" w:line="240" w:lineRule="auto"/>
        <w:jc w:val="center"/>
        <w:rPr>
          <w:rFonts w:ascii="Times New Roman" w:eastAsia="Times New Roman" w:hAnsi="Times New Roman" w:cs="Times New Roman"/>
          <w:b/>
          <w:sz w:val="24"/>
          <w:szCs w:val="24"/>
          <w:lang w:eastAsia="ru-RU"/>
        </w:rPr>
      </w:pPr>
      <w:r w:rsidRPr="00BA4DDD">
        <w:rPr>
          <w:rFonts w:ascii="Times New Roman" w:eastAsia="Times New Roman" w:hAnsi="Times New Roman" w:cs="Times New Roman"/>
          <w:b/>
          <w:sz w:val="24"/>
          <w:szCs w:val="24"/>
          <w:lang w:eastAsia="ru-RU"/>
        </w:rPr>
        <w:t xml:space="preserve">из  </w:t>
      </w:r>
      <w:r w:rsidRPr="00BA4DDD">
        <w:rPr>
          <w:rFonts w:ascii="Times New Roman" w:eastAsia="Times New Roman" w:hAnsi="Times New Roman" w:cs="Times New Roman"/>
          <w:b/>
          <w:i/>
          <w:sz w:val="24"/>
          <w:szCs w:val="24"/>
          <w:lang w:eastAsia="ru-RU"/>
        </w:rPr>
        <w:t>4-х ЧАСТЕЙ,</w:t>
      </w:r>
      <w:r w:rsidRPr="00BA4DDD">
        <w:rPr>
          <w:rFonts w:ascii="Times New Roman" w:eastAsia="Times New Roman" w:hAnsi="Times New Roman" w:cs="Times New Roman"/>
          <w:b/>
          <w:sz w:val="24"/>
          <w:szCs w:val="24"/>
          <w:lang w:eastAsia="ru-RU"/>
        </w:rPr>
        <w:t xml:space="preserve">   в составе которых  36 РАЗДЕЛОВ: </w:t>
      </w:r>
    </w:p>
    <w:p w:rsidR="00BA4DDD" w:rsidRPr="00BA4DDD" w:rsidRDefault="00BA4DDD" w:rsidP="00BA4DDD">
      <w:pPr>
        <w:spacing w:after="0" w:line="240" w:lineRule="auto"/>
        <w:jc w:val="center"/>
        <w:rPr>
          <w:rFonts w:ascii="Times New Roman" w:eastAsia="Times New Roman" w:hAnsi="Times New Roman" w:cs="Times New Roman"/>
          <w:b/>
          <w:sz w:val="24"/>
          <w:szCs w:val="24"/>
          <w:lang w:eastAsia="ru-RU"/>
        </w:rPr>
      </w:pPr>
    </w:p>
    <w:p w:rsidR="00BA4DDD" w:rsidRPr="00BA4DDD" w:rsidRDefault="00BA4DDD" w:rsidP="00BA4DDD">
      <w:pPr>
        <w:spacing w:after="0" w:line="240" w:lineRule="auto"/>
        <w:jc w:val="both"/>
        <w:rPr>
          <w:rFonts w:ascii="Times New Roman" w:eastAsia="Times New Roman" w:hAnsi="Times New Roman" w:cs="Times New Roman"/>
          <w:b/>
          <w:sz w:val="20"/>
          <w:szCs w:val="20"/>
          <w:lang w:eastAsia="ru-RU"/>
        </w:rPr>
      </w:pPr>
      <w:r w:rsidRPr="00BA4DDD">
        <w:rPr>
          <w:rFonts w:ascii="Times New Roman" w:eastAsia="Times New Roman" w:hAnsi="Times New Roman" w:cs="Times New Roman"/>
          <w:b/>
          <w:i/>
          <w:sz w:val="24"/>
          <w:szCs w:val="24"/>
          <w:u w:val="single"/>
          <w:lang w:eastAsia="ru-RU"/>
        </w:rPr>
        <w:t xml:space="preserve">В  ЧАСТЬ </w:t>
      </w:r>
      <w:r w:rsidRPr="00BA4DDD">
        <w:rPr>
          <w:rFonts w:ascii="Times New Roman" w:eastAsia="Times New Roman" w:hAnsi="Times New Roman" w:cs="Times New Roman"/>
          <w:b/>
          <w:i/>
          <w:sz w:val="24"/>
          <w:szCs w:val="24"/>
          <w:u w:val="single"/>
          <w:lang w:val="en-US" w:eastAsia="ru-RU"/>
        </w:rPr>
        <w:t>I</w:t>
      </w:r>
      <w:r w:rsidRPr="00BA4DDD">
        <w:rPr>
          <w:rFonts w:ascii="Times New Roman" w:eastAsia="Times New Roman" w:hAnsi="Times New Roman" w:cs="Times New Roman"/>
          <w:b/>
          <w:sz w:val="24"/>
          <w:szCs w:val="24"/>
          <w:lang w:eastAsia="ru-RU"/>
        </w:rPr>
        <w:t xml:space="preserve"> входит РАЗДЕЛ 1,</w:t>
      </w:r>
      <w:r w:rsidRPr="00BA4DDD">
        <w:rPr>
          <w:rFonts w:ascii="Times New Roman" w:eastAsia="Times New Roman" w:hAnsi="Times New Roman" w:cs="Times New Roman"/>
          <w:b/>
          <w:sz w:val="20"/>
          <w:szCs w:val="20"/>
          <w:lang w:eastAsia="ru-RU"/>
        </w:rPr>
        <w:t xml:space="preserve">  </w:t>
      </w:r>
      <w:r w:rsidRPr="00BA4DDD">
        <w:rPr>
          <w:rFonts w:ascii="Times New Roman" w:eastAsia="Times New Roman" w:hAnsi="Times New Roman" w:cs="Times New Roman"/>
          <w:sz w:val="20"/>
          <w:szCs w:val="20"/>
          <w:lang w:eastAsia="ru-RU"/>
        </w:rPr>
        <w:t>который</w:t>
      </w:r>
      <w:r w:rsidRPr="00BA4DDD">
        <w:rPr>
          <w:rFonts w:ascii="Times New Roman" w:eastAsia="Times New Roman" w:hAnsi="Times New Roman" w:cs="Times New Roman"/>
          <w:b/>
          <w:sz w:val="20"/>
          <w:szCs w:val="20"/>
          <w:lang w:eastAsia="ru-RU"/>
        </w:rPr>
        <w:t xml:space="preserve"> </w:t>
      </w:r>
      <w:r w:rsidRPr="00BA4DDD">
        <w:rPr>
          <w:rFonts w:ascii="Times New Roman" w:eastAsia="Times New Roman" w:hAnsi="Times New Roman" w:cs="Times New Roman"/>
          <w:sz w:val="20"/>
          <w:szCs w:val="20"/>
          <w:lang w:eastAsia="ru-RU"/>
        </w:rPr>
        <w:t xml:space="preserve">содержит Федеральные законы, Указы Президента,  Постановления и Решения Конституционного Суда РФ,   Верховного Суда РФ и состоит из подразделов,  раскрывающих отдельные  направления  правового регулирования.   </w:t>
      </w:r>
    </w:p>
    <w:p w:rsidR="006C2415" w:rsidRPr="006C2415" w:rsidRDefault="00BA4DDD" w:rsidP="006C2415">
      <w:pPr>
        <w:spacing w:after="0" w:line="240" w:lineRule="auto"/>
        <w:jc w:val="center"/>
        <w:rPr>
          <w:rFonts w:ascii="Times New Roman" w:eastAsia="Times New Roman" w:hAnsi="Times New Roman" w:cs="Times New Roman"/>
          <w:b/>
          <w:sz w:val="20"/>
          <w:szCs w:val="20"/>
          <w:lang w:eastAsia="ru-RU"/>
        </w:rPr>
      </w:pPr>
      <w:r w:rsidRPr="00BA4DDD">
        <w:rPr>
          <w:rFonts w:ascii="Times New Roman" w:eastAsia="Times New Roman" w:hAnsi="Times New Roman" w:cs="Times New Roman"/>
          <w:b/>
          <w:sz w:val="20"/>
          <w:szCs w:val="20"/>
          <w:lang w:eastAsia="ru-RU"/>
        </w:rPr>
        <w:t xml:space="preserve"> </w:t>
      </w:r>
      <w:r w:rsidR="006C2415" w:rsidRPr="006C2415">
        <w:rPr>
          <w:rFonts w:ascii="Times New Roman" w:eastAsia="Times New Roman" w:hAnsi="Times New Roman" w:cs="Times New Roman"/>
          <w:b/>
          <w:color w:val="00B050"/>
          <w:lang w:eastAsia="ru-RU"/>
        </w:rPr>
        <w:t>В конце таблицы  РАЗДЕЛА 1  размещен обзор изменений ТК РФ за период 2013года.</w:t>
      </w:r>
    </w:p>
    <w:p w:rsidR="00BA4DDD" w:rsidRPr="00BA4DDD" w:rsidRDefault="00BA4DDD" w:rsidP="00BA4DDD">
      <w:pPr>
        <w:spacing w:after="0" w:line="240" w:lineRule="auto"/>
        <w:jc w:val="both"/>
        <w:rPr>
          <w:rFonts w:ascii="Times New Roman" w:eastAsia="Times New Roman" w:hAnsi="Times New Roman" w:cs="Times New Roman"/>
          <w:b/>
          <w:sz w:val="20"/>
          <w:szCs w:val="20"/>
          <w:lang w:eastAsia="ru-RU"/>
        </w:rPr>
      </w:pPr>
      <w:bookmarkStart w:id="0" w:name="_GoBack"/>
      <w:bookmarkEnd w:id="0"/>
    </w:p>
    <w:p w:rsidR="00BA4DDD" w:rsidRPr="00BA4DDD" w:rsidRDefault="00BA4DDD" w:rsidP="00BA4DDD">
      <w:pPr>
        <w:autoSpaceDE w:val="0"/>
        <w:autoSpaceDN w:val="0"/>
        <w:adjustRightInd w:val="0"/>
        <w:spacing w:after="0" w:line="240" w:lineRule="auto"/>
        <w:rPr>
          <w:rFonts w:ascii="Times New Roman" w:eastAsia="Times New Roman" w:hAnsi="Times New Roman" w:cs="Times New Roman"/>
          <w:b/>
          <w:sz w:val="24"/>
          <w:szCs w:val="24"/>
          <w:lang w:eastAsia="ru-RU"/>
        </w:rPr>
      </w:pPr>
      <w:r w:rsidRPr="00BA4DDD">
        <w:rPr>
          <w:rFonts w:ascii="Times New Roman" w:eastAsia="Times New Roman" w:hAnsi="Times New Roman" w:cs="Times New Roman"/>
          <w:b/>
          <w:i/>
          <w:sz w:val="24"/>
          <w:szCs w:val="24"/>
          <w:u w:val="single"/>
          <w:lang w:eastAsia="ru-RU"/>
        </w:rPr>
        <w:t xml:space="preserve">В  ЧАСТЬ  </w:t>
      </w:r>
      <w:r w:rsidRPr="00BA4DDD">
        <w:rPr>
          <w:rFonts w:ascii="Times New Roman" w:eastAsia="Times New Roman" w:hAnsi="Times New Roman" w:cs="Times New Roman"/>
          <w:b/>
          <w:i/>
          <w:sz w:val="24"/>
          <w:szCs w:val="24"/>
          <w:u w:val="single"/>
          <w:lang w:val="en-US" w:eastAsia="ru-RU"/>
        </w:rPr>
        <w:t>II</w:t>
      </w:r>
      <w:r w:rsidRPr="00BA4DDD">
        <w:rPr>
          <w:rFonts w:ascii="Times New Roman" w:eastAsia="Times New Roman" w:hAnsi="Times New Roman" w:cs="Times New Roman"/>
          <w:b/>
          <w:sz w:val="24"/>
          <w:szCs w:val="24"/>
          <w:lang w:eastAsia="ru-RU"/>
        </w:rPr>
        <w:t xml:space="preserve">   входят  РАЗДЕЛ  2   и  РАЗДЕЛ 3:</w:t>
      </w:r>
    </w:p>
    <w:p w:rsidR="00BA4DDD" w:rsidRPr="00BA4DDD" w:rsidRDefault="00BA4DDD" w:rsidP="00BA4DDD">
      <w:pPr>
        <w:spacing w:after="0" w:line="240" w:lineRule="auto"/>
        <w:jc w:val="both"/>
        <w:rPr>
          <w:rFonts w:ascii="Times New Roman" w:eastAsia="Times New Roman" w:hAnsi="Times New Roman" w:cs="Times New Roman"/>
          <w:b/>
          <w:color w:val="002060"/>
          <w:sz w:val="24"/>
          <w:szCs w:val="24"/>
          <w:lang w:eastAsia="ru-RU"/>
        </w:rPr>
      </w:pPr>
      <w:r w:rsidRPr="00BA4DDD">
        <w:rPr>
          <w:rFonts w:ascii="Times New Roman" w:eastAsia="Times New Roman" w:hAnsi="Times New Roman" w:cs="Times New Roman"/>
          <w:b/>
          <w:sz w:val="24"/>
          <w:szCs w:val="24"/>
          <w:lang w:eastAsia="ru-RU"/>
        </w:rPr>
        <w:t xml:space="preserve"> </w:t>
      </w:r>
    </w:p>
    <w:p w:rsidR="00BA4DDD" w:rsidRPr="00BA4DDD" w:rsidRDefault="00BA4DDD" w:rsidP="00BA4DDD">
      <w:pPr>
        <w:spacing w:after="0" w:line="240" w:lineRule="auto"/>
        <w:jc w:val="both"/>
        <w:rPr>
          <w:rFonts w:ascii="Times New Roman" w:eastAsia="Times New Roman" w:hAnsi="Times New Roman" w:cs="Times New Roman"/>
          <w:b/>
          <w:sz w:val="20"/>
          <w:szCs w:val="20"/>
          <w:lang w:eastAsia="ru-RU"/>
        </w:rPr>
      </w:pPr>
      <w:r w:rsidRPr="00BA4DDD">
        <w:rPr>
          <w:rFonts w:ascii="Times New Roman" w:eastAsia="Times New Roman" w:hAnsi="Times New Roman" w:cs="Times New Roman"/>
          <w:b/>
          <w:sz w:val="20"/>
          <w:szCs w:val="20"/>
          <w:lang w:eastAsia="ru-RU"/>
        </w:rPr>
        <w:t xml:space="preserve"> РАЗДЕЛ  2  </w:t>
      </w:r>
      <w:r w:rsidRPr="00BA4DDD">
        <w:rPr>
          <w:rFonts w:ascii="Times New Roman" w:eastAsia="Times New Roman" w:hAnsi="Times New Roman" w:cs="Times New Roman"/>
          <w:sz w:val="20"/>
          <w:szCs w:val="20"/>
          <w:lang w:eastAsia="ru-RU"/>
        </w:rPr>
        <w:t>содержит  Постановления и  Распоряжения Правительства  РФ;</w:t>
      </w:r>
    </w:p>
    <w:p w:rsidR="00BA4DDD" w:rsidRPr="00BA4DDD" w:rsidRDefault="00BA4DDD" w:rsidP="00BA4DDD">
      <w:pPr>
        <w:spacing w:after="0" w:line="240" w:lineRule="auto"/>
        <w:jc w:val="both"/>
        <w:rPr>
          <w:rFonts w:ascii="Times New Roman" w:eastAsia="Times New Roman" w:hAnsi="Times New Roman" w:cs="Times New Roman"/>
          <w:b/>
          <w:sz w:val="20"/>
          <w:szCs w:val="20"/>
          <w:lang w:eastAsia="ru-RU"/>
        </w:rPr>
      </w:pPr>
      <w:r w:rsidRPr="00BA4DDD">
        <w:rPr>
          <w:rFonts w:ascii="Times New Roman" w:eastAsia="Times New Roman" w:hAnsi="Times New Roman" w:cs="Times New Roman"/>
          <w:b/>
          <w:sz w:val="20"/>
          <w:szCs w:val="20"/>
          <w:lang w:eastAsia="ru-RU"/>
        </w:rPr>
        <w:t xml:space="preserve"> РАЗДЕЛ 3 - </w:t>
      </w:r>
      <w:r w:rsidRPr="00BA4DDD">
        <w:rPr>
          <w:rFonts w:ascii="Times New Roman" w:eastAsia="Times New Roman" w:hAnsi="Times New Roman" w:cs="Times New Roman"/>
          <w:sz w:val="20"/>
          <w:szCs w:val="20"/>
          <w:lang w:eastAsia="ru-RU"/>
        </w:rPr>
        <w:t>Нормативные правовые акты Правительства Москвы и</w:t>
      </w:r>
      <w:r w:rsidRPr="00BA4DDD">
        <w:rPr>
          <w:rFonts w:ascii="Times New Roman" w:eastAsia="Times New Roman" w:hAnsi="Times New Roman" w:cs="Times New Roman"/>
          <w:b/>
          <w:bCs/>
          <w:sz w:val="20"/>
          <w:szCs w:val="20"/>
          <w:lang w:eastAsia="ru-RU"/>
        </w:rPr>
        <w:t xml:space="preserve"> </w:t>
      </w:r>
      <w:r w:rsidRPr="00BA4DDD">
        <w:rPr>
          <w:rFonts w:ascii="Times New Roman" w:eastAsia="Times New Roman" w:hAnsi="Times New Roman" w:cs="Times New Roman"/>
          <w:bCs/>
          <w:sz w:val="20"/>
          <w:szCs w:val="20"/>
          <w:lang w:eastAsia="ru-RU"/>
        </w:rPr>
        <w:t>подведомственных ему органов исполнительной власти города Москвы.</w:t>
      </w:r>
    </w:p>
    <w:p w:rsidR="00BA4DDD" w:rsidRPr="00BA4DDD" w:rsidRDefault="00BA4DDD" w:rsidP="00BA4DDD">
      <w:pPr>
        <w:keepNext/>
        <w:spacing w:after="0" w:line="240" w:lineRule="auto"/>
        <w:jc w:val="both"/>
        <w:outlineLvl w:val="0"/>
        <w:rPr>
          <w:rFonts w:ascii="Times New Roman" w:eastAsia="Times New Roman" w:hAnsi="Times New Roman" w:cs="Times New Roman"/>
          <w:b/>
          <w:sz w:val="20"/>
          <w:szCs w:val="20"/>
          <w:lang w:eastAsia="ru-RU"/>
        </w:rPr>
      </w:pPr>
    </w:p>
    <w:p w:rsidR="00BA4DDD" w:rsidRPr="00BA4DDD" w:rsidRDefault="00BA4DDD" w:rsidP="00BA4DDD">
      <w:pPr>
        <w:keepNext/>
        <w:spacing w:after="0" w:line="240" w:lineRule="auto"/>
        <w:jc w:val="both"/>
        <w:outlineLvl w:val="0"/>
        <w:rPr>
          <w:rFonts w:ascii="Times New Roman" w:eastAsia="Times New Roman" w:hAnsi="Times New Roman" w:cs="Times New Roman"/>
          <w:b/>
          <w:sz w:val="24"/>
          <w:szCs w:val="24"/>
          <w:lang w:eastAsia="ru-RU"/>
        </w:rPr>
      </w:pPr>
      <w:r w:rsidRPr="00BA4DDD">
        <w:rPr>
          <w:rFonts w:ascii="Times New Roman" w:eastAsia="Times New Roman" w:hAnsi="Times New Roman" w:cs="Times New Roman"/>
          <w:b/>
          <w:i/>
          <w:sz w:val="24"/>
          <w:szCs w:val="24"/>
          <w:u w:val="single"/>
          <w:lang w:eastAsia="ru-RU"/>
        </w:rPr>
        <w:t xml:space="preserve">В   ЧАСТЬ  </w:t>
      </w:r>
      <w:r w:rsidRPr="00BA4DDD">
        <w:rPr>
          <w:rFonts w:ascii="Times New Roman" w:eastAsia="Times New Roman" w:hAnsi="Times New Roman" w:cs="Times New Roman"/>
          <w:b/>
          <w:i/>
          <w:sz w:val="24"/>
          <w:szCs w:val="24"/>
          <w:u w:val="single"/>
          <w:lang w:val="en-US" w:eastAsia="ru-RU"/>
        </w:rPr>
        <w:t>III</w:t>
      </w:r>
      <w:r w:rsidRPr="00BA4DDD">
        <w:rPr>
          <w:rFonts w:ascii="Times New Roman" w:eastAsia="Times New Roman" w:hAnsi="Times New Roman" w:cs="Times New Roman"/>
          <w:b/>
          <w:sz w:val="24"/>
          <w:szCs w:val="24"/>
          <w:lang w:eastAsia="ru-RU"/>
        </w:rPr>
        <w:t xml:space="preserve">  входят  РАЗДЕЛ 4  и  РАЗДЕЛ 5:</w:t>
      </w:r>
    </w:p>
    <w:p w:rsidR="00BA4DDD" w:rsidRPr="00BA4DDD" w:rsidRDefault="00BA4DDD" w:rsidP="00BA4DDD">
      <w:pPr>
        <w:keepNext/>
        <w:spacing w:after="0" w:line="240" w:lineRule="auto"/>
        <w:jc w:val="both"/>
        <w:outlineLvl w:val="0"/>
        <w:rPr>
          <w:rFonts w:ascii="Times New Roman" w:eastAsia="Times New Roman" w:hAnsi="Times New Roman" w:cs="Times New Roman"/>
          <w:b/>
          <w:sz w:val="20"/>
          <w:szCs w:val="20"/>
          <w:lang w:eastAsia="ru-RU"/>
        </w:rPr>
      </w:pPr>
    </w:p>
    <w:p w:rsidR="00BA4DDD" w:rsidRPr="00BA4DDD" w:rsidRDefault="00BA4DDD" w:rsidP="00BA4DDD">
      <w:pPr>
        <w:keepNext/>
        <w:spacing w:after="0" w:line="240" w:lineRule="auto"/>
        <w:jc w:val="both"/>
        <w:outlineLvl w:val="0"/>
        <w:rPr>
          <w:rFonts w:ascii="Times New Roman" w:eastAsia="Times New Roman" w:hAnsi="Times New Roman" w:cs="Times New Roman"/>
          <w:sz w:val="20"/>
          <w:szCs w:val="20"/>
          <w:lang w:eastAsia="ru-RU"/>
        </w:rPr>
      </w:pPr>
      <w:r w:rsidRPr="00BA4DDD">
        <w:rPr>
          <w:rFonts w:ascii="Times New Roman" w:eastAsia="Times New Roman" w:hAnsi="Times New Roman" w:cs="Times New Roman"/>
          <w:b/>
          <w:sz w:val="20"/>
          <w:szCs w:val="20"/>
          <w:lang w:eastAsia="ru-RU"/>
        </w:rPr>
        <w:t xml:space="preserve"> РАЗДЕЛ  4 </w:t>
      </w:r>
      <w:r w:rsidRPr="00BA4DDD">
        <w:rPr>
          <w:rFonts w:ascii="Times New Roman" w:eastAsia="Times New Roman" w:hAnsi="Times New Roman" w:cs="Times New Roman"/>
          <w:sz w:val="20"/>
          <w:szCs w:val="20"/>
          <w:lang w:eastAsia="ru-RU"/>
        </w:rPr>
        <w:t xml:space="preserve">  содержит документы   Народного Комиссариата труда СССР (</w:t>
      </w:r>
      <w:r w:rsidRPr="00BA4DDD">
        <w:rPr>
          <w:rFonts w:ascii="Times New Roman" w:eastAsia="Times New Roman" w:hAnsi="Times New Roman" w:cs="Times New Roman"/>
          <w:b/>
          <w:sz w:val="20"/>
          <w:szCs w:val="20"/>
          <w:lang w:eastAsia="ru-RU"/>
        </w:rPr>
        <w:t>Н К Т</w:t>
      </w:r>
      <w:r w:rsidRPr="00BA4DDD">
        <w:rPr>
          <w:rFonts w:ascii="Times New Roman" w:eastAsia="Times New Roman" w:hAnsi="Times New Roman" w:cs="Times New Roman"/>
          <w:sz w:val="20"/>
          <w:szCs w:val="20"/>
          <w:lang w:eastAsia="ru-RU"/>
        </w:rPr>
        <w:t xml:space="preserve">),  </w:t>
      </w:r>
      <w:r w:rsidRPr="00BA4DDD">
        <w:rPr>
          <w:rFonts w:ascii="Times New Roman" w:eastAsia="Times New Roman" w:hAnsi="Times New Roman" w:cs="Times New Roman"/>
          <w:bCs/>
          <w:sz w:val="20"/>
          <w:szCs w:val="20"/>
          <w:lang w:eastAsia="ru-RU"/>
        </w:rPr>
        <w:t>Государственного комитета Совета Министров СССР по вопросам труда и заработной платы и Президиума Всесоюзного Центрального Совета Профессиональных Союзов (</w:t>
      </w:r>
      <w:r w:rsidRPr="00BA4DDD">
        <w:rPr>
          <w:rFonts w:ascii="Times New Roman" w:eastAsia="Times New Roman" w:hAnsi="Times New Roman" w:cs="Times New Roman"/>
          <w:b/>
          <w:sz w:val="20"/>
          <w:szCs w:val="20"/>
          <w:lang w:eastAsia="ru-RU"/>
        </w:rPr>
        <w:t>Госкомтруд СССР)</w:t>
      </w:r>
      <w:r w:rsidRPr="00BA4DDD">
        <w:rPr>
          <w:rFonts w:ascii="Times New Roman" w:eastAsia="Times New Roman" w:hAnsi="Times New Roman" w:cs="Times New Roman"/>
          <w:bCs/>
          <w:sz w:val="20"/>
          <w:szCs w:val="20"/>
          <w:lang w:eastAsia="ru-RU"/>
        </w:rPr>
        <w:t xml:space="preserve">, </w:t>
      </w:r>
      <w:r w:rsidRPr="00BA4DDD">
        <w:rPr>
          <w:rFonts w:ascii="Times New Roman" w:eastAsia="Times New Roman" w:hAnsi="Times New Roman" w:cs="Times New Roman"/>
          <w:sz w:val="20"/>
          <w:szCs w:val="20"/>
          <w:lang w:eastAsia="ru-RU"/>
        </w:rPr>
        <w:t xml:space="preserve">Минтруда  России, Минздрава СССР и РФ,  Главного государственного санитарного врача   и др.      </w:t>
      </w:r>
    </w:p>
    <w:p w:rsidR="00BA4DDD" w:rsidRPr="00BA4DDD" w:rsidRDefault="00BA4DDD" w:rsidP="00BA4DDD">
      <w:pPr>
        <w:keepNext/>
        <w:spacing w:after="0" w:line="240" w:lineRule="auto"/>
        <w:jc w:val="both"/>
        <w:outlineLvl w:val="0"/>
        <w:rPr>
          <w:rFonts w:ascii="Times New Roman" w:eastAsia="Times New Roman" w:hAnsi="Times New Roman" w:cs="Times New Roman"/>
          <w:sz w:val="20"/>
          <w:szCs w:val="20"/>
          <w:lang w:eastAsia="ru-RU"/>
        </w:rPr>
      </w:pPr>
      <w:r w:rsidRPr="00BA4DDD">
        <w:rPr>
          <w:rFonts w:ascii="Times New Roman" w:eastAsia="Times New Roman" w:hAnsi="Times New Roman" w:cs="Times New Roman"/>
          <w:b/>
          <w:sz w:val="20"/>
          <w:szCs w:val="20"/>
          <w:lang w:eastAsia="ru-RU"/>
        </w:rPr>
        <w:t xml:space="preserve"> РАЗДЕЛ  5  является  продолжением РАЗДЕЛА 4  </w:t>
      </w:r>
      <w:r w:rsidRPr="00BA4DDD">
        <w:rPr>
          <w:rFonts w:ascii="Times New Roman" w:eastAsia="Times New Roman" w:hAnsi="Times New Roman" w:cs="Times New Roman"/>
          <w:sz w:val="20"/>
          <w:szCs w:val="20"/>
          <w:lang w:eastAsia="ru-RU"/>
        </w:rPr>
        <w:t xml:space="preserve">и введен для удобства восприятия  информации. В нем представлены документы Минздравсоцразвития России, </w:t>
      </w:r>
      <w:r w:rsidRPr="00BA4DDD">
        <w:rPr>
          <w:rFonts w:ascii="Times New Roman" w:eastAsia="Times New Roman" w:hAnsi="Times New Roman" w:cs="Times New Roman"/>
          <w:bCs/>
          <w:sz w:val="20"/>
          <w:szCs w:val="20"/>
          <w:lang w:eastAsia="ru-RU"/>
        </w:rPr>
        <w:t xml:space="preserve"> вновь образованного Министерства труда и социальной защиты Российской Федерации  (</w:t>
      </w:r>
      <w:r w:rsidRPr="00BA4DDD">
        <w:rPr>
          <w:rFonts w:ascii="Times New Roman" w:eastAsia="Times New Roman" w:hAnsi="Times New Roman" w:cs="Times New Roman"/>
          <w:b/>
          <w:bCs/>
          <w:sz w:val="20"/>
          <w:szCs w:val="20"/>
          <w:lang w:eastAsia="ru-RU"/>
        </w:rPr>
        <w:t>Минтруда России</w:t>
      </w:r>
      <w:r w:rsidRPr="00BA4DDD">
        <w:rPr>
          <w:rFonts w:ascii="Times New Roman" w:eastAsia="Times New Roman" w:hAnsi="Times New Roman" w:cs="Times New Roman"/>
          <w:bCs/>
          <w:sz w:val="20"/>
          <w:szCs w:val="20"/>
          <w:lang w:eastAsia="ru-RU"/>
        </w:rPr>
        <w:t xml:space="preserve">), </w:t>
      </w:r>
      <w:r w:rsidRPr="00BA4DDD">
        <w:rPr>
          <w:rFonts w:ascii="Times New Roman" w:eastAsia="Times New Roman" w:hAnsi="Times New Roman" w:cs="Times New Roman"/>
          <w:sz w:val="20"/>
          <w:szCs w:val="20"/>
          <w:lang w:eastAsia="ru-RU"/>
        </w:rPr>
        <w:t xml:space="preserve"> Главного государственного санитарного врача Российской Федерации, Роспотребнадзора и др. </w:t>
      </w:r>
    </w:p>
    <w:p w:rsidR="006D0F7D" w:rsidRDefault="006D0F7D" w:rsidP="006D0F7D">
      <w:pPr>
        <w:spacing w:after="0" w:line="240" w:lineRule="auto"/>
        <w:jc w:val="center"/>
        <w:rPr>
          <w:rFonts w:ascii="Times New Roman" w:eastAsia="Times New Roman" w:hAnsi="Times New Roman" w:cs="Times New Roman"/>
          <w:b/>
          <w:color w:val="00B050"/>
          <w:lang w:eastAsia="ru-RU"/>
        </w:rPr>
      </w:pPr>
    </w:p>
    <w:p w:rsidR="006D0F7D" w:rsidRPr="00D01DEE" w:rsidRDefault="006D0F7D" w:rsidP="006D0F7D">
      <w:pPr>
        <w:spacing w:after="0" w:line="240" w:lineRule="auto"/>
        <w:jc w:val="center"/>
        <w:rPr>
          <w:rFonts w:ascii="Times New Roman" w:eastAsia="Times New Roman" w:hAnsi="Times New Roman" w:cs="Times New Roman"/>
          <w:b/>
          <w:color w:val="00B050"/>
          <w:lang w:eastAsia="ru-RU"/>
        </w:rPr>
      </w:pPr>
      <w:r w:rsidRPr="00D01DEE">
        <w:rPr>
          <w:rFonts w:ascii="Times New Roman" w:eastAsia="Times New Roman" w:hAnsi="Times New Roman" w:cs="Times New Roman"/>
          <w:b/>
          <w:color w:val="00B050"/>
          <w:lang w:eastAsia="ru-RU"/>
        </w:rPr>
        <w:t>В конце таблицы  РАЗДЕЛА 5 размещена справочная информация, подготовленная  Консультантом Плюс, в которую   включены санитарные правила и нормы, гигиенические нормативы, а также методические указания и руководства к ним.</w:t>
      </w:r>
    </w:p>
    <w:p w:rsidR="006D0F7D" w:rsidRPr="0047233C" w:rsidRDefault="006D0F7D" w:rsidP="006D0F7D">
      <w:pPr>
        <w:spacing w:after="0" w:line="240" w:lineRule="auto"/>
        <w:jc w:val="both"/>
        <w:rPr>
          <w:rFonts w:ascii="Times New Roman" w:eastAsia="Times New Roman" w:hAnsi="Times New Roman" w:cs="Times New Roman"/>
          <w:b/>
          <w:sz w:val="20"/>
          <w:szCs w:val="20"/>
          <w:lang w:eastAsia="ru-RU"/>
        </w:rPr>
      </w:pPr>
    </w:p>
    <w:p w:rsidR="00BA4DDD" w:rsidRPr="00BA4DDD" w:rsidRDefault="00BA4DDD" w:rsidP="00BA4DDD">
      <w:pPr>
        <w:spacing w:after="0" w:line="240" w:lineRule="auto"/>
        <w:jc w:val="both"/>
        <w:rPr>
          <w:rFonts w:ascii="Times New Roman" w:eastAsia="Times New Roman" w:hAnsi="Times New Roman" w:cs="Times New Roman"/>
          <w:b/>
          <w:sz w:val="20"/>
          <w:szCs w:val="20"/>
          <w:lang w:eastAsia="ru-RU"/>
        </w:rPr>
      </w:pPr>
    </w:p>
    <w:p w:rsidR="00BA4DDD" w:rsidRPr="00BA4DDD" w:rsidRDefault="00BA4DDD" w:rsidP="00BA4DDD">
      <w:pPr>
        <w:keepNext/>
        <w:spacing w:after="0" w:line="240" w:lineRule="auto"/>
        <w:jc w:val="both"/>
        <w:outlineLvl w:val="0"/>
        <w:rPr>
          <w:rFonts w:ascii="Times New Roman" w:eastAsia="Times New Roman" w:hAnsi="Times New Roman" w:cs="Times New Roman"/>
          <w:sz w:val="20"/>
          <w:szCs w:val="20"/>
          <w:lang w:eastAsia="ru-RU"/>
        </w:rPr>
      </w:pPr>
      <w:r w:rsidRPr="00BA4DDD">
        <w:rPr>
          <w:rFonts w:ascii="Times New Roman" w:eastAsia="Times New Roman" w:hAnsi="Times New Roman" w:cs="Times New Roman"/>
          <w:b/>
          <w:i/>
          <w:sz w:val="24"/>
          <w:szCs w:val="24"/>
          <w:u w:val="single"/>
          <w:lang w:eastAsia="ru-RU"/>
        </w:rPr>
        <w:lastRenderedPageBreak/>
        <w:t xml:space="preserve">В   ЧАСТЬ </w:t>
      </w:r>
      <w:r w:rsidRPr="00BA4DDD">
        <w:rPr>
          <w:rFonts w:ascii="Times New Roman" w:eastAsia="Times New Roman" w:hAnsi="Times New Roman" w:cs="Times New Roman"/>
          <w:b/>
          <w:i/>
          <w:sz w:val="24"/>
          <w:szCs w:val="24"/>
          <w:u w:val="single"/>
          <w:lang w:val="en-US" w:eastAsia="ru-RU"/>
        </w:rPr>
        <w:t>IY</w:t>
      </w:r>
      <w:r w:rsidRPr="00BA4DDD">
        <w:rPr>
          <w:rFonts w:ascii="Times New Roman" w:eastAsia="Times New Roman" w:hAnsi="Times New Roman" w:cs="Times New Roman"/>
          <w:b/>
          <w:sz w:val="24"/>
          <w:szCs w:val="24"/>
          <w:lang w:eastAsia="ru-RU"/>
        </w:rPr>
        <w:t xml:space="preserve">   входят  РАЗДЕЛЫ  с 6-го  по  36-ой </w:t>
      </w:r>
      <w:r w:rsidRPr="00BA4DDD">
        <w:rPr>
          <w:rFonts w:ascii="Times New Roman" w:eastAsia="Times New Roman" w:hAnsi="Times New Roman" w:cs="Times New Roman"/>
          <w:sz w:val="20"/>
          <w:szCs w:val="20"/>
          <w:lang w:eastAsia="ru-RU"/>
        </w:rPr>
        <w:t>включительно</w:t>
      </w:r>
      <w:r w:rsidRPr="00BA4DDD">
        <w:rPr>
          <w:rFonts w:ascii="Times New Roman" w:eastAsia="Times New Roman" w:hAnsi="Times New Roman" w:cs="Times New Roman"/>
          <w:sz w:val="24"/>
          <w:szCs w:val="24"/>
          <w:lang w:eastAsia="ru-RU"/>
        </w:rPr>
        <w:t>,</w:t>
      </w:r>
      <w:r w:rsidRPr="00BA4DDD">
        <w:rPr>
          <w:rFonts w:ascii="Times New Roman" w:eastAsia="Times New Roman" w:hAnsi="Times New Roman" w:cs="Times New Roman"/>
          <w:b/>
          <w:sz w:val="24"/>
          <w:szCs w:val="24"/>
          <w:lang w:eastAsia="ru-RU"/>
        </w:rPr>
        <w:t xml:space="preserve"> </w:t>
      </w:r>
      <w:r w:rsidRPr="00BA4DDD">
        <w:rPr>
          <w:rFonts w:ascii="Times New Roman" w:eastAsia="Times New Roman" w:hAnsi="Times New Roman" w:cs="Times New Roman"/>
          <w:sz w:val="20"/>
          <w:szCs w:val="20"/>
          <w:lang w:eastAsia="ru-RU"/>
        </w:rPr>
        <w:t>в которых содержатся  НПА  других  федеральных органов исполнительной власти:</w:t>
      </w:r>
    </w:p>
    <w:p w:rsidR="00BA4DDD" w:rsidRPr="00BA4DDD" w:rsidRDefault="00BA4DDD" w:rsidP="00BA4DDD">
      <w:pPr>
        <w:spacing w:after="0" w:line="240" w:lineRule="auto"/>
        <w:jc w:val="both"/>
        <w:rPr>
          <w:rFonts w:ascii="Times New Roman" w:eastAsia="Times New Roman" w:hAnsi="Times New Roman" w:cs="Times New Roman"/>
          <w:sz w:val="20"/>
          <w:szCs w:val="20"/>
          <w:lang w:eastAsia="ru-RU"/>
        </w:rPr>
      </w:pPr>
      <w:r w:rsidRPr="00BA4DDD">
        <w:rPr>
          <w:rFonts w:ascii="Times New Roman" w:eastAsia="Times New Roman" w:hAnsi="Times New Roman" w:cs="Times New Roman"/>
          <w:b/>
          <w:sz w:val="20"/>
          <w:szCs w:val="20"/>
          <w:lang w:eastAsia="ru-RU"/>
        </w:rPr>
        <w:t xml:space="preserve">РАЗДЕЛ  6  </w:t>
      </w:r>
      <w:r w:rsidRPr="00BA4DDD">
        <w:rPr>
          <w:rFonts w:ascii="Times New Roman" w:eastAsia="Times New Roman" w:hAnsi="Times New Roman" w:cs="Times New Roman"/>
          <w:sz w:val="20"/>
          <w:szCs w:val="20"/>
          <w:lang w:eastAsia="ru-RU"/>
        </w:rPr>
        <w:t>-</w:t>
      </w:r>
      <w:r w:rsidRPr="00BA4DDD">
        <w:rPr>
          <w:rFonts w:ascii="Times New Roman" w:eastAsia="Times New Roman" w:hAnsi="Times New Roman" w:cs="Times New Roman"/>
          <w:bCs/>
          <w:sz w:val="20"/>
          <w:szCs w:val="20"/>
          <w:lang w:eastAsia="ru-RU"/>
        </w:rPr>
        <w:t xml:space="preserve">  </w:t>
      </w:r>
      <w:r w:rsidRPr="00BA4DDD">
        <w:rPr>
          <w:rFonts w:ascii="Times New Roman" w:eastAsia="Times New Roman" w:hAnsi="Times New Roman" w:cs="Times New Roman"/>
          <w:b/>
          <w:bCs/>
          <w:sz w:val="20"/>
          <w:szCs w:val="20"/>
          <w:lang w:eastAsia="ru-RU"/>
        </w:rPr>
        <w:t>Госгортехнадзор</w:t>
      </w:r>
      <w:r w:rsidRPr="00BA4DDD">
        <w:rPr>
          <w:rFonts w:ascii="Times New Roman" w:eastAsia="Times New Roman" w:hAnsi="Times New Roman" w:cs="Times New Roman"/>
          <w:bCs/>
          <w:sz w:val="20"/>
          <w:szCs w:val="20"/>
          <w:lang w:eastAsia="ru-RU"/>
        </w:rPr>
        <w:t xml:space="preserve">, Федеральная служба по экологическому, технологическому и атомному надзору   </w:t>
      </w:r>
      <w:r w:rsidRPr="00BA4DDD">
        <w:rPr>
          <w:rFonts w:ascii="Times New Roman" w:eastAsia="Times New Roman" w:hAnsi="Times New Roman" w:cs="Times New Roman"/>
          <w:b/>
          <w:bCs/>
          <w:sz w:val="20"/>
          <w:szCs w:val="20"/>
          <w:lang w:eastAsia="ru-RU"/>
        </w:rPr>
        <w:t>(Ростехнадзор)</w:t>
      </w:r>
      <w:r w:rsidRPr="00BA4DDD">
        <w:rPr>
          <w:rFonts w:ascii="Times New Roman" w:eastAsia="Times New Roman" w:hAnsi="Times New Roman" w:cs="Times New Roman"/>
          <w:bCs/>
          <w:sz w:val="20"/>
          <w:szCs w:val="20"/>
          <w:lang w:eastAsia="ru-RU"/>
        </w:rPr>
        <w:t>;</w:t>
      </w:r>
    </w:p>
    <w:p w:rsidR="00BA4DDD" w:rsidRPr="00BA4DDD" w:rsidRDefault="00BA4DDD" w:rsidP="00BA4DDD">
      <w:pPr>
        <w:spacing w:after="0" w:line="240" w:lineRule="auto"/>
        <w:jc w:val="both"/>
        <w:rPr>
          <w:rFonts w:ascii="Times New Roman" w:eastAsia="Times New Roman" w:hAnsi="Times New Roman" w:cs="Times New Roman"/>
          <w:sz w:val="20"/>
          <w:szCs w:val="20"/>
          <w:lang w:eastAsia="ru-RU"/>
        </w:rPr>
      </w:pPr>
      <w:r w:rsidRPr="00BA4DDD">
        <w:rPr>
          <w:rFonts w:ascii="Times New Roman" w:eastAsia="Times New Roman" w:hAnsi="Times New Roman" w:cs="Times New Roman"/>
          <w:b/>
          <w:sz w:val="20"/>
          <w:szCs w:val="20"/>
          <w:lang w:eastAsia="ru-RU"/>
        </w:rPr>
        <w:t>РАЗДЕЛ 7 - Госстандарт</w:t>
      </w:r>
      <w:r w:rsidRPr="00BA4DDD">
        <w:rPr>
          <w:rFonts w:ascii="Times New Roman" w:eastAsia="Times New Roman" w:hAnsi="Times New Roman" w:cs="Times New Roman"/>
          <w:sz w:val="20"/>
          <w:szCs w:val="20"/>
          <w:lang w:eastAsia="ru-RU"/>
        </w:rPr>
        <w:t xml:space="preserve">  </w:t>
      </w:r>
      <w:r w:rsidRPr="00BA4DDD">
        <w:rPr>
          <w:rFonts w:ascii="Times New Roman" w:eastAsia="Times New Roman" w:hAnsi="Times New Roman" w:cs="Times New Roman"/>
          <w:b/>
          <w:sz w:val="20"/>
          <w:szCs w:val="20"/>
          <w:lang w:eastAsia="ru-RU"/>
        </w:rPr>
        <w:t>СССР,</w:t>
      </w:r>
      <w:r w:rsidRPr="00BA4DDD">
        <w:rPr>
          <w:rFonts w:ascii="Times New Roman" w:eastAsia="Times New Roman" w:hAnsi="Times New Roman" w:cs="Times New Roman"/>
          <w:sz w:val="20"/>
          <w:szCs w:val="20"/>
          <w:lang w:eastAsia="ru-RU"/>
        </w:rPr>
        <w:t xml:space="preserve"> </w:t>
      </w:r>
      <w:r w:rsidRPr="00BA4DDD">
        <w:rPr>
          <w:rFonts w:ascii="Times New Roman" w:eastAsia="Times New Roman" w:hAnsi="Times New Roman" w:cs="Times New Roman"/>
          <w:b/>
          <w:sz w:val="20"/>
          <w:szCs w:val="20"/>
          <w:lang w:eastAsia="ru-RU"/>
        </w:rPr>
        <w:t>Ростехрегулирование</w:t>
      </w:r>
      <w:r w:rsidRPr="00BA4DDD">
        <w:rPr>
          <w:rFonts w:ascii="Times New Roman" w:eastAsia="Times New Roman" w:hAnsi="Times New Roman" w:cs="Times New Roman"/>
          <w:sz w:val="20"/>
          <w:szCs w:val="20"/>
          <w:lang w:eastAsia="ru-RU"/>
        </w:rPr>
        <w:t xml:space="preserve">, Федеральное агентство по техническому регулированию и метрологии   </w:t>
      </w:r>
      <w:r w:rsidRPr="00BA4DDD">
        <w:rPr>
          <w:rFonts w:ascii="Times New Roman" w:eastAsia="Times New Roman" w:hAnsi="Times New Roman" w:cs="Times New Roman"/>
          <w:b/>
          <w:sz w:val="20"/>
          <w:szCs w:val="20"/>
          <w:lang w:eastAsia="ru-RU"/>
        </w:rPr>
        <w:t>(Росстандарт)</w:t>
      </w:r>
      <w:r w:rsidRPr="00BA4DDD">
        <w:rPr>
          <w:rFonts w:ascii="Times New Roman" w:eastAsia="Times New Roman" w:hAnsi="Times New Roman" w:cs="Times New Roman"/>
          <w:b/>
          <w:bCs/>
          <w:sz w:val="20"/>
          <w:szCs w:val="20"/>
          <w:lang w:eastAsia="ru-RU"/>
        </w:rPr>
        <w:t>;</w:t>
      </w:r>
    </w:p>
    <w:p w:rsidR="00BA4DDD" w:rsidRPr="00BA4DDD" w:rsidRDefault="00BA4DDD" w:rsidP="00BA4DDD">
      <w:pPr>
        <w:spacing w:after="0" w:line="240" w:lineRule="auto"/>
        <w:jc w:val="both"/>
        <w:rPr>
          <w:rFonts w:ascii="Times New Roman" w:eastAsia="Times New Roman" w:hAnsi="Times New Roman" w:cs="Times New Roman"/>
          <w:sz w:val="20"/>
          <w:szCs w:val="20"/>
          <w:lang w:eastAsia="ru-RU"/>
        </w:rPr>
      </w:pPr>
      <w:r w:rsidRPr="00BA4DDD">
        <w:rPr>
          <w:rFonts w:ascii="Times New Roman" w:eastAsia="Times New Roman" w:hAnsi="Times New Roman" w:cs="Times New Roman"/>
          <w:b/>
          <w:sz w:val="20"/>
          <w:szCs w:val="20"/>
          <w:lang w:eastAsia="ru-RU"/>
        </w:rPr>
        <w:t xml:space="preserve"> РАЗДЕЛ  8  -  </w:t>
      </w:r>
      <w:r w:rsidRPr="00BA4DDD">
        <w:rPr>
          <w:rFonts w:ascii="Times New Roman" w:eastAsia="Times New Roman" w:hAnsi="Times New Roman" w:cs="Times New Roman"/>
          <w:sz w:val="20"/>
          <w:szCs w:val="20"/>
          <w:lang w:eastAsia="ru-RU"/>
        </w:rPr>
        <w:t xml:space="preserve">Министерство строительства Российской Федерации   </w:t>
      </w:r>
      <w:r w:rsidRPr="00BA4DDD">
        <w:rPr>
          <w:rFonts w:ascii="Times New Roman" w:eastAsia="Times New Roman" w:hAnsi="Times New Roman" w:cs="Times New Roman"/>
          <w:b/>
          <w:sz w:val="20"/>
          <w:szCs w:val="20"/>
          <w:lang w:eastAsia="ru-RU"/>
        </w:rPr>
        <w:t>(Минстрой)</w:t>
      </w:r>
      <w:r w:rsidRPr="00BA4DDD">
        <w:rPr>
          <w:rFonts w:ascii="Times New Roman" w:eastAsia="Times New Roman" w:hAnsi="Times New Roman" w:cs="Times New Roman"/>
          <w:b/>
          <w:bCs/>
          <w:sz w:val="20"/>
          <w:szCs w:val="20"/>
          <w:lang w:eastAsia="ru-RU"/>
        </w:rPr>
        <w:t>;</w:t>
      </w:r>
    </w:p>
    <w:p w:rsidR="00BA4DDD" w:rsidRPr="00BA4DDD" w:rsidRDefault="00BA4DDD" w:rsidP="00BA4DDD">
      <w:pPr>
        <w:spacing w:after="0" w:line="240" w:lineRule="auto"/>
        <w:jc w:val="both"/>
        <w:rPr>
          <w:rFonts w:ascii="Times New Roman" w:eastAsia="Times New Roman" w:hAnsi="Times New Roman" w:cs="Times New Roman"/>
          <w:b/>
          <w:sz w:val="20"/>
          <w:szCs w:val="20"/>
          <w:lang w:eastAsia="ru-RU"/>
        </w:rPr>
      </w:pPr>
      <w:r w:rsidRPr="00BA4DDD">
        <w:rPr>
          <w:rFonts w:ascii="Times New Roman" w:eastAsia="Times New Roman" w:hAnsi="Times New Roman" w:cs="Times New Roman"/>
          <w:b/>
          <w:sz w:val="20"/>
          <w:szCs w:val="20"/>
          <w:lang w:eastAsia="ru-RU"/>
        </w:rPr>
        <w:t xml:space="preserve"> РАЗДЕЛ  9  -  </w:t>
      </w:r>
      <w:r w:rsidRPr="00BA4DDD">
        <w:rPr>
          <w:rFonts w:ascii="Times New Roman" w:eastAsia="Times New Roman" w:hAnsi="Times New Roman" w:cs="Times New Roman"/>
          <w:bCs/>
          <w:sz w:val="20"/>
          <w:szCs w:val="20"/>
          <w:lang w:eastAsia="ru-RU"/>
        </w:rPr>
        <w:t xml:space="preserve">Министерство транспорта Российской Федерации   </w:t>
      </w:r>
      <w:r w:rsidRPr="00BA4DDD">
        <w:rPr>
          <w:rFonts w:ascii="Times New Roman" w:eastAsia="Times New Roman" w:hAnsi="Times New Roman" w:cs="Times New Roman"/>
          <w:b/>
          <w:bCs/>
          <w:sz w:val="20"/>
          <w:szCs w:val="20"/>
          <w:lang w:eastAsia="ru-RU"/>
        </w:rPr>
        <w:t>(Минтранс);</w:t>
      </w:r>
    </w:p>
    <w:p w:rsidR="00BA4DDD" w:rsidRPr="00BA4DDD" w:rsidRDefault="00BA4DDD" w:rsidP="00BA4DDD">
      <w:pPr>
        <w:autoSpaceDE w:val="0"/>
        <w:autoSpaceDN w:val="0"/>
        <w:adjustRightInd w:val="0"/>
        <w:spacing w:after="0" w:line="240" w:lineRule="auto"/>
        <w:jc w:val="both"/>
        <w:rPr>
          <w:rFonts w:ascii="Times New Roman" w:eastAsia="Times New Roman" w:hAnsi="Times New Roman" w:cs="Times New Roman"/>
          <w:b/>
          <w:bCs/>
          <w:sz w:val="20"/>
          <w:szCs w:val="20"/>
          <w:lang w:eastAsia="ru-RU"/>
        </w:rPr>
      </w:pPr>
      <w:r w:rsidRPr="00BA4DDD">
        <w:rPr>
          <w:rFonts w:ascii="Times New Roman" w:eastAsia="Times New Roman" w:hAnsi="Times New Roman" w:cs="Times New Roman"/>
          <w:b/>
          <w:sz w:val="20"/>
          <w:szCs w:val="20"/>
          <w:lang w:eastAsia="ru-RU"/>
        </w:rPr>
        <w:t xml:space="preserve"> РАЗДЕЛ 10  -</w:t>
      </w:r>
      <w:r w:rsidRPr="00BA4DDD">
        <w:rPr>
          <w:rFonts w:ascii="Times New Roman" w:eastAsia="Times New Roman" w:hAnsi="Times New Roman" w:cs="Times New Roman"/>
          <w:b/>
          <w:bCs/>
          <w:sz w:val="20"/>
          <w:szCs w:val="20"/>
          <w:lang w:eastAsia="ru-RU"/>
        </w:rPr>
        <w:t xml:space="preserve"> </w:t>
      </w:r>
      <w:r w:rsidRPr="00BA4DDD">
        <w:rPr>
          <w:rFonts w:ascii="Times New Roman" w:eastAsia="Times New Roman" w:hAnsi="Times New Roman" w:cs="Times New Roman"/>
          <w:bCs/>
          <w:sz w:val="20"/>
          <w:szCs w:val="20"/>
          <w:lang w:eastAsia="ru-RU"/>
        </w:rPr>
        <w:t xml:space="preserve">Министерство связи и массовых коммуникаций Российской Федерации   </w:t>
      </w:r>
      <w:r w:rsidRPr="00BA4DDD">
        <w:rPr>
          <w:rFonts w:ascii="Times New Roman" w:eastAsia="Times New Roman" w:hAnsi="Times New Roman" w:cs="Times New Roman"/>
          <w:b/>
          <w:bCs/>
          <w:sz w:val="20"/>
          <w:szCs w:val="20"/>
          <w:lang w:eastAsia="ru-RU"/>
        </w:rPr>
        <w:t>(Минкомсвязь);</w:t>
      </w:r>
    </w:p>
    <w:p w:rsidR="00BA4DDD" w:rsidRPr="00BA4DDD" w:rsidRDefault="00BA4DDD" w:rsidP="00BA4DDD">
      <w:pPr>
        <w:spacing w:after="0" w:line="240" w:lineRule="auto"/>
        <w:jc w:val="both"/>
        <w:rPr>
          <w:rFonts w:ascii="Times New Roman" w:eastAsia="Times New Roman" w:hAnsi="Times New Roman" w:cs="Times New Roman"/>
          <w:b/>
          <w:sz w:val="20"/>
          <w:szCs w:val="20"/>
          <w:lang w:eastAsia="ru-RU"/>
        </w:rPr>
      </w:pPr>
      <w:r w:rsidRPr="00BA4DDD">
        <w:rPr>
          <w:rFonts w:ascii="Times New Roman" w:eastAsia="Times New Roman" w:hAnsi="Times New Roman" w:cs="Times New Roman"/>
          <w:b/>
          <w:sz w:val="20"/>
          <w:szCs w:val="20"/>
          <w:lang w:eastAsia="ru-RU"/>
        </w:rPr>
        <w:t xml:space="preserve"> РАЗДЕЛ 11  - </w:t>
      </w:r>
      <w:r w:rsidRPr="00BA4DDD">
        <w:rPr>
          <w:rFonts w:ascii="Times New Roman" w:eastAsia="Times New Roman" w:hAnsi="Times New Roman" w:cs="Times New Roman"/>
          <w:sz w:val="20"/>
          <w:szCs w:val="20"/>
          <w:lang w:eastAsia="ru-RU"/>
        </w:rPr>
        <w:t xml:space="preserve">Министерство энергетики Российской Федерации </w:t>
      </w:r>
      <w:r w:rsidRPr="00BA4DDD">
        <w:rPr>
          <w:rFonts w:ascii="Times New Roman" w:eastAsia="Times New Roman" w:hAnsi="Times New Roman" w:cs="Times New Roman"/>
          <w:b/>
          <w:sz w:val="20"/>
          <w:szCs w:val="20"/>
          <w:lang w:eastAsia="ru-RU"/>
        </w:rPr>
        <w:t xml:space="preserve">  (Минэнерго)</w:t>
      </w:r>
      <w:r w:rsidRPr="00BA4DDD">
        <w:rPr>
          <w:rFonts w:ascii="Times New Roman" w:eastAsia="Times New Roman" w:hAnsi="Times New Roman" w:cs="Times New Roman"/>
          <w:b/>
          <w:bCs/>
          <w:sz w:val="20"/>
          <w:szCs w:val="20"/>
          <w:lang w:eastAsia="ru-RU"/>
        </w:rPr>
        <w:t>;</w:t>
      </w:r>
    </w:p>
    <w:p w:rsidR="00BA4DDD" w:rsidRPr="00BA4DDD" w:rsidRDefault="00BA4DDD" w:rsidP="00BA4DDD">
      <w:pPr>
        <w:spacing w:after="0" w:line="240" w:lineRule="auto"/>
        <w:jc w:val="both"/>
        <w:rPr>
          <w:rFonts w:ascii="Times New Roman" w:eastAsia="Times New Roman" w:hAnsi="Times New Roman" w:cs="Times New Roman"/>
          <w:b/>
          <w:sz w:val="20"/>
          <w:szCs w:val="20"/>
          <w:lang w:eastAsia="ru-RU"/>
        </w:rPr>
      </w:pPr>
      <w:r w:rsidRPr="00BA4DDD">
        <w:rPr>
          <w:rFonts w:ascii="Times New Roman" w:eastAsia="Times New Roman" w:hAnsi="Times New Roman" w:cs="Times New Roman"/>
          <w:b/>
          <w:sz w:val="20"/>
          <w:szCs w:val="20"/>
          <w:lang w:eastAsia="ru-RU"/>
        </w:rPr>
        <w:t xml:space="preserve"> РАЗДЕЛ 12  - </w:t>
      </w:r>
      <w:r w:rsidRPr="00BA4DDD">
        <w:rPr>
          <w:rFonts w:ascii="Times New Roman" w:eastAsia="Times New Roman" w:hAnsi="Times New Roman" w:cs="Times New Roman"/>
          <w:bCs/>
          <w:sz w:val="20"/>
          <w:szCs w:val="20"/>
          <w:lang w:eastAsia="ru-RU"/>
        </w:rPr>
        <w:t xml:space="preserve">Федеральная миграционная служба  </w:t>
      </w:r>
      <w:r w:rsidRPr="00BA4DDD">
        <w:rPr>
          <w:rFonts w:ascii="Times New Roman" w:eastAsia="Times New Roman" w:hAnsi="Times New Roman" w:cs="Times New Roman"/>
          <w:b/>
          <w:bCs/>
          <w:sz w:val="20"/>
          <w:szCs w:val="20"/>
          <w:lang w:eastAsia="ru-RU"/>
        </w:rPr>
        <w:t xml:space="preserve"> (ФМС);</w:t>
      </w:r>
    </w:p>
    <w:p w:rsidR="00BA4DDD" w:rsidRPr="00BA4DDD" w:rsidRDefault="00BA4DDD" w:rsidP="00BA4DDD">
      <w:pPr>
        <w:autoSpaceDE w:val="0"/>
        <w:autoSpaceDN w:val="0"/>
        <w:adjustRightInd w:val="0"/>
        <w:spacing w:after="0" w:line="240" w:lineRule="auto"/>
        <w:rPr>
          <w:rFonts w:ascii="Times New Roman" w:eastAsia="Times New Roman" w:hAnsi="Times New Roman" w:cs="Times New Roman"/>
          <w:b/>
          <w:sz w:val="20"/>
          <w:szCs w:val="20"/>
          <w:lang w:eastAsia="ru-RU"/>
        </w:rPr>
      </w:pPr>
      <w:r w:rsidRPr="00BA4DDD">
        <w:rPr>
          <w:rFonts w:ascii="Times New Roman" w:eastAsia="Times New Roman" w:hAnsi="Times New Roman" w:cs="Times New Roman"/>
          <w:b/>
          <w:sz w:val="20"/>
          <w:szCs w:val="20"/>
          <w:lang w:eastAsia="ru-RU"/>
        </w:rPr>
        <w:t xml:space="preserve"> РАЗДЕЛ 13  -  </w:t>
      </w:r>
      <w:r w:rsidRPr="00BA4DDD">
        <w:rPr>
          <w:rFonts w:ascii="Times New Roman" w:eastAsia="Times New Roman" w:hAnsi="Times New Roman" w:cs="Times New Roman"/>
          <w:sz w:val="20"/>
          <w:szCs w:val="20"/>
          <w:lang w:eastAsia="ru-RU"/>
        </w:rPr>
        <w:t xml:space="preserve">Министерство Российской Федерации по делам гражданской обороны, чрезвычайным ситуациям и ликвидации последствий стихийных бедствий </w:t>
      </w:r>
      <w:r w:rsidRPr="00BA4DDD">
        <w:rPr>
          <w:rFonts w:ascii="Times New Roman" w:eastAsia="Times New Roman" w:hAnsi="Times New Roman" w:cs="Times New Roman"/>
          <w:b/>
          <w:sz w:val="20"/>
          <w:szCs w:val="20"/>
          <w:lang w:eastAsia="ru-RU"/>
        </w:rPr>
        <w:t xml:space="preserve">   (МЧС)</w:t>
      </w:r>
      <w:r w:rsidRPr="00BA4DDD">
        <w:rPr>
          <w:rFonts w:ascii="Times New Roman" w:eastAsia="Times New Roman" w:hAnsi="Times New Roman" w:cs="Times New Roman"/>
          <w:b/>
          <w:bCs/>
          <w:sz w:val="20"/>
          <w:szCs w:val="20"/>
          <w:lang w:eastAsia="ru-RU"/>
        </w:rPr>
        <w:t>;</w:t>
      </w:r>
      <w:r w:rsidRPr="00BA4DDD">
        <w:rPr>
          <w:rFonts w:ascii="Times New Roman" w:eastAsia="Times New Roman" w:hAnsi="Times New Roman" w:cs="Times New Roman"/>
          <w:b/>
          <w:sz w:val="20"/>
          <w:szCs w:val="20"/>
          <w:lang w:eastAsia="ru-RU"/>
        </w:rPr>
        <w:t xml:space="preserve"> </w:t>
      </w:r>
    </w:p>
    <w:p w:rsidR="00BA4DDD" w:rsidRPr="00BA4DDD" w:rsidRDefault="00BA4DDD" w:rsidP="00BA4DDD">
      <w:pPr>
        <w:autoSpaceDE w:val="0"/>
        <w:autoSpaceDN w:val="0"/>
        <w:adjustRightInd w:val="0"/>
        <w:spacing w:after="0" w:line="240" w:lineRule="auto"/>
        <w:rPr>
          <w:rFonts w:ascii="Times New Roman" w:eastAsia="Times New Roman" w:hAnsi="Times New Roman" w:cs="Times New Roman"/>
          <w:b/>
          <w:sz w:val="20"/>
          <w:szCs w:val="20"/>
          <w:lang w:eastAsia="ru-RU"/>
        </w:rPr>
      </w:pPr>
      <w:r w:rsidRPr="00BA4DDD">
        <w:rPr>
          <w:rFonts w:ascii="Times New Roman" w:eastAsia="Times New Roman" w:hAnsi="Times New Roman" w:cs="Times New Roman"/>
          <w:b/>
          <w:sz w:val="20"/>
          <w:szCs w:val="20"/>
          <w:lang w:eastAsia="ru-RU"/>
        </w:rPr>
        <w:t xml:space="preserve"> РАЗДЕЛ 14  </w:t>
      </w:r>
      <w:r w:rsidRPr="00BA4DDD">
        <w:rPr>
          <w:rFonts w:ascii="Times New Roman" w:eastAsia="Times New Roman" w:hAnsi="Times New Roman" w:cs="Times New Roman"/>
          <w:sz w:val="20"/>
          <w:szCs w:val="20"/>
          <w:lang w:eastAsia="ru-RU"/>
        </w:rPr>
        <w:t>-</w:t>
      </w:r>
      <w:r w:rsidRPr="00BA4DDD">
        <w:rPr>
          <w:rFonts w:ascii="Times New Roman" w:eastAsia="Times New Roman" w:hAnsi="Times New Roman" w:cs="Times New Roman"/>
          <w:bCs/>
          <w:sz w:val="20"/>
          <w:szCs w:val="20"/>
          <w:lang w:eastAsia="ru-RU"/>
        </w:rPr>
        <w:t xml:space="preserve">  Федеральная служба государственной статистики   </w:t>
      </w:r>
      <w:r w:rsidRPr="00BA4DDD">
        <w:rPr>
          <w:rFonts w:ascii="Times New Roman" w:eastAsia="Times New Roman" w:hAnsi="Times New Roman" w:cs="Times New Roman"/>
          <w:b/>
          <w:bCs/>
          <w:sz w:val="20"/>
          <w:szCs w:val="20"/>
          <w:lang w:eastAsia="ru-RU"/>
        </w:rPr>
        <w:t xml:space="preserve"> (Росстат);</w:t>
      </w:r>
      <w:r w:rsidRPr="00BA4DDD">
        <w:rPr>
          <w:rFonts w:ascii="Times New Roman" w:eastAsia="Times New Roman" w:hAnsi="Times New Roman" w:cs="Times New Roman"/>
          <w:b/>
          <w:sz w:val="20"/>
          <w:szCs w:val="20"/>
          <w:lang w:eastAsia="ru-RU"/>
        </w:rPr>
        <w:t xml:space="preserve">  </w:t>
      </w:r>
    </w:p>
    <w:p w:rsidR="00BA4DDD" w:rsidRPr="00BA4DDD" w:rsidRDefault="00BA4DDD" w:rsidP="00BA4DDD">
      <w:pPr>
        <w:autoSpaceDE w:val="0"/>
        <w:autoSpaceDN w:val="0"/>
        <w:adjustRightInd w:val="0"/>
        <w:spacing w:after="0" w:line="240" w:lineRule="auto"/>
        <w:rPr>
          <w:rFonts w:ascii="Times New Roman" w:eastAsia="Times New Roman" w:hAnsi="Times New Roman" w:cs="Times New Roman"/>
          <w:b/>
          <w:sz w:val="20"/>
          <w:szCs w:val="20"/>
          <w:lang w:eastAsia="ru-RU"/>
        </w:rPr>
      </w:pPr>
      <w:r w:rsidRPr="00BA4DDD">
        <w:rPr>
          <w:rFonts w:ascii="Times New Roman" w:eastAsia="Times New Roman" w:hAnsi="Times New Roman" w:cs="Times New Roman"/>
          <w:b/>
          <w:sz w:val="20"/>
          <w:szCs w:val="20"/>
          <w:lang w:eastAsia="ru-RU"/>
        </w:rPr>
        <w:t xml:space="preserve"> РАЗДЕЛ  15  -</w:t>
      </w:r>
      <w:r w:rsidRPr="00BA4DDD">
        <w:rPr>
          <w:rFonts w:ascii="Times New Roman" w:eastAsia="Times New Roman" w:hAnsi="Times New Roman" w:cs="Times New Roman"/>
          <w:b/>
          <w:bCs/>
          <w:sz w:val="20"/>
          <w:szCs w:val="20"/>
          <w:lang w:eastAsia="ru-RU"/>
        </w:rPr>
        <w:t xml:space="preserve">  </w:t>
      </w:r>
      <w:r w:rsidRPr="00BA4DDD">
        <w:rPr>
          <w:rFonts w:ascii="Times New Roman" w:eastAsia="Times New Roman" w:hAnsi="Times New Roman" w:cs="Times New Roman"/>
          <w:bCs/>
          <w:sz w:val="20"/>
          <w:szCs w:val="20"/>
          <w:lang w:eastAsia="ru-RU"/>
        </w:rPr>
        <w:t>Министерство финансов Российской Федерации</w:t>
      </w:r>
      <w:r w:rsidRPr="00BA4DDD">
        <w:rPr>
          <w:rFonts w:ascii="Times New Roman" w:eastAsia="Times New Roman" w:hAnsi="Times New Roman" w:cs="Times New Roman"/>
          <w:b/>
          <w:bCs/>
          <w:sz w:val="20"/>
          <w:szCs w:val="20"/>
          <w:lang w:eastAsia="ru-RU"/>
        </w:rPr>
        <w:t xml:space="preserve">    (Минфин);</w:t>
      </w:r>
    </w:p>
    <w:p w:rsidR="00BA4DDD" w:rsidRPr="00BA4DDD" w:rsidRDefault="00BA4DDD" w:rsidP="00BA4DDD">
      <w:pPr>
        <w:autoSpaceDE w:val="0"/>
        <w:autoSpaceDN w:val="0"/>
        <w:adjustRightInd w:val="0"/>
        <w:spacing w:after="0" w:line="240" w:lineRule="auto"/>
        <w:rPr>
          <w:rFonts w:ascii="Times New Roman" w:eastAsia="Times New Roman" w:hAnsi="Times New Roman" w:cs="Times New Roman"/>
          <w:b/>
          <w:sz w:val="20"/>
          <w:szCs w:val="20"/>
          <w:lang w:eastAsia="ru-RU"/>
        </w:rPr>
      </w:pPr>
      <w:r w:rsidRPr="00BA4DDD">
        <w:rPr>
          <w:rFonts w:ascii="Times New Roman" w:eastAsia="Times New Roman" w:hAnsi="Times New Roman" w:cs="Times New Roman"/>
          <w:b/>
          <w:sz w:val="20"/>
          <w:szCs w:val="20"/>
          <w:lang w:eastAsia="ru-RU"/>
        </w:rPr>
        <w:t xml:space="preserve"> РАЗДЕЛ 16  -</w:t>
      </w:r>
      <w:r w:rsidRPr="00BA4DDD">
        <w:rPr>
          <w:rFonts w:ascii="Times New Roman" w:eastAsia="Times New Roman" w:hAnsi="Times New Roman" w:cs="Times New Roman"/>
          <w:b/>
          <w:bCs/>
          <w:sz w:val="20"/>
          <w:szCs w:val="20"/>
          <w:lang w:eastAsia="ru-RU"/>
        </w:rPr>
        <w:t xml:space="preserve"> </w:t>
      </w:r>
      <w:r w:rsidRPr="00BA4DDD">
        <w:rPr>
          <w:rFonts w:ascii="Times New Roman" w:eastAsia="Times New Roman" w:hAnsi="Times New Roman" w:cs="Times New Roman"/>
          <w:bCs/>
          <w:sz w:val="20"/>
          <w:szCs w:val="20"/>
          <w:lang w:eastAsia="ru-RU"/>
        </w:rPr>
        <w:t>Федеральная налоговая служба</w:t>
      </w:r>
      <w:r w:rsidRPr="00BA4DDD">
        <w:rPr>
          <w:rFonts w:ascii="Times New Roman" w:eastAsia="Times New Roman" w:hAnsi="Times New Roman" w:cs="Times New Roman"/>
          <w:b/>
          <w:bCs/>
          <w:sz w:val="20"/>
          <w:szCs w:val="20"/>
          <w:lang w:eastAsia="ru-RU"/>
        </w:rPr>
        <w:t xml:space="preserve">    (ФНС);</w:t>
      </w:r>
    </w:p>
    <w:p w:rsidR="00BA4DDD" w:rsidRPr="00BA4DDD" w:rsidRDefault="00BA4DDD" w:rsidP="00BA4DDD">
      <w:pPr>
        <w:autoSpaceDE w:val="0"/>
        <w:autoSpaceDN w:val="0"/>
        <w:adjustRightInd w:val="0"/>
        <w:spacing w:after="0" w:line="240" w:lineRule="auto"/>
        <w:rPr>
          <w:rFonts w:ascii="Times New Roman" w:eastAsia="Times New Roman" w:hAnsi="Times New Roman" w:cs="Times New Roman"/>
          <w:b/>
          <w:sz w:val="20"/>
          <w:szCs w:val="20"/>
          <w:lang w:eastAsia="ru-RU"/>
        </w:rPr>
      </w:pPr>
      <w:r w:rsidRPr="00BA4DDD">
        <w:rPr>
          <w:rFonts w:ascii="Times New Roman" w:eastAsia="Times New Roman" w:hAnsi="Times New Roman" w:cs="Times New Roman"/>
          <w:b/>
          <w:sz w:val="20"/>
          <w:szCs w:val="20"/>
          <w:lang w:eastAsia="ru-RU"/>
        </w:rPr>
        <w:t xml:space="preserve"> РАЗДЕЛ 17  - </w:t>
      </w:r>
      <w:r w:rsidRPr="00BA4DDD">
        <w:rPr>
          <w:rFonts w:ascii="Times New Roman" w:eastAsia="Times New Roman" w:hAnsi="Times New Roman" w:cs="Times New Roman"/>
          <w:sz w:val="20"/>
          <w:szCs w:val="20"/>
          <w:lang w:eastAsia="ru-RU"/>
        </w:rPr>
        <w:t xml:space="preserve">Федерация независимых профсоюзов России  </w:t>
      </w:r>
      <w:r w:rsidRPr="00BA4DDD">
        <w:rPr>
          <w:rFonts w:ascii="Times New Roman" w:eastAsia="Times New Roman" w:hAnsi="Times New Roman" w:cs="Times New Roman"/>
          <w:b/>
          <w:sz w:val="20"/>
          <w:szCs w:val="20"/>
          <w:lang w:eastAsia="ru-RU"/>
        </w:rPr>
        <w:t xml:space="preserve"> (ФНПР)</w:t>
      </w:r>
      <w:r w:rsidRPr="00BA4DDD">
        <w:rPr>
          <w:rFonts w:ascii="Times New Roman" w:eastAsia="Times New Roman" w:hAnsi="Times New Roman" w:cs="Times New Roman"/>
          <w:b/>
          <w:bCs/>
          <w:sz w:val="20"/>
          <w:szCs w:val="20"/>
          <w:lang w:eastAsia="ru-RU"/>
        </w:rPr>
        <w:t>;</w:t>
      </w:r>
    </w:p>
    <w:p w:rsidR="00BA4DDD" w:rsidRPr="00BA4DDD" w:rsidRDefault="00BA4DDD" w:rsidP="00BA4DDD">
      <w:pPr>
        <w:autoSpaceDE w:val="0"/>
        <w:autoSpaceDN w:val="0"/>
        <w:adjustRightInd w:val="0"/>
        <w:spacing w:after="0" w:line="240" w:lineRule="auto"/>
        <w:rPr>
          <w:rFonts w:ascii="Times New Roman" w:eastAsia="Times New Roman" w:hAnsi="Times New Roman" w:cs="Times New Roman"/>
          <w:b/>
          <w:bCs/>
          <w:sz w:val="20"/>
          <w:szCs w:val="20"/>
          <w:lang w:eastAsia="ru-RU"/>
        </w:rPr>
      </w:pPr>
      <w:r w:rsidRPr="00BA4DDD">
        <w:rPr>
          <w:rFonts w:ascii="Times New Roman" w:eastAsia="Times New Roman" w:hAnsi="Times New Roman" w:cs="Times New Roman"/>
          <w:b/>
          <w:sz w:val="20"/>
          <w:szCs w:val="20"/>
          <w:lang w:eastAsia="ru-RU"/>
        </w:rPr>
        <w:t xml:space="preserve"> РАЗДЕЛ 18  - </w:t>
      </w:r>
      <w:r w:rsidRPr="00BA4DDD">
        <w:rPr>
          <w:rFonts w:ascii="Times New Roman" w:eastAsia="Times New Roman" w:hAnsi="Times New Roman" w:cs="Times New Roman"/>
          <w:bCs/>
          <w:sz w:val="20"/>
          <w:szCs w:val="20"/>
          <w:lang w:eastAsia="ru-RU"/>
        </w:rPr>
        <w:t xml:space="preserve">Фонд социального страхования Российской Федерации  </w:t>
      </w:r>
      <w:r w:rsidRPr="00BA4DDD">
        <w:rPr>
          <w:rFonts w:ascii="Times New Roman" w:eastAsia="Times New Roman" w:hAnsi="Times New Roman" w:cs="Times New Roman"/>
          <w:b/>
          <w:bCs/>
          <w:sz w:val="20"/>
          <w:szCs w:val="20"/>
          <w:lang w:eastAsia="ru-RU"/>
        </w:rPr>
        <w:t xml:space="preserve"> (ФСС);</w:t>
      </w:r>
    </w:p>
    <w:p w:rsidR="00BA4DDD" w:rsidRPr="00BA4DDD" w:rsidRDefault="00BA4DDD" w:rsidP="00BA4DDD">
      <w:pPr>
        <w:autoSpaceDE w:val="0"/>
        <w:autoSpaceDN w:val="0"/>
        <w:adjustRightInd w:val="0"/>
        <w:spacing w:after="0" w:line="240" w:lineRule="auto"/>
        <w:rPr>
          <w:rFonts w:ascii="Times New Roman" w:eastAsia="Times New Roman" w:hAnsi="Times New Roman" w:cs="Times New Roman"/>
          <w:b/>
          <w:sz w:val="20"/>
          <w:szCs w:val="20"/>
          <w:lang w:eastAsia="ru-RU"/>
        </w:rPr>
      </w:pPr>
      <w:r w:rsidRPr="00BA4DDD">
        <w:rPr>
          <w:rFonts w:ascii="Times New Roman" w:eastAsia="Times New Roman" w:hAnsi="Times New Roman" w:cs="Times New Roman"/>
          <w:b/>
          <w:sz w:val="20"/>
          <w:szCs w:val="20"/>
          <w:lang w:eastAsia="ru-RU"/>
        </w:rPr>
        <w:t xml:space="preserve"> РАЗДЕЛ 19  -  </w:t>
      </w:r>
      <w:r w:rsidRPr="00BA4DDD">
        <w:rPr>
          <w:rFonts w:ascii="Times New Roman" w:eastAsia="Times New Roman" w:hAnsi="Times New Roman" w:cs="Times New Roman"/>
          <w:sz w:val="20"/>
          <w:szCs w:val="20"/>
          <w:lang w:eastAsia="ru-RU"/>
        </w:rPr>
        <w:t>Министерство сельского хозяйства Российской Федерации</w:t>
      </w:r>
      <w:r w:rsidRPr="00BA4DDD">
        <w:rPr>
          <w:rFonts w:ascii="Times New Roman" w:eastAsia="Times New Roman" w:hAnsi="Times New Roman" w:cs="Times New Roman"/>
          <w:b/>
          <w:sz w:val="20"/>
          <w:szCs w:val="20"/>
          <w:lang w:eastAsia="ru-RU"/>
        </w:rPr>
        <w:t xml:space="preserve">   (Минсельхоз)</w:t>
      </w:r>
      <w:r w:rsidRPr="00BA4DDD">
        <w:rPr>
          <w:rFonts w:ascii="Times New Roman" w:eastAsia="Times New Roman" w:hAnsi="Times New Roman" w:cs="Times New Roman"/>
          <w:b/>
          <w:bCs/>
          <w:sz w:val="20"/>
          <w:szCs w:val="20"/>
          <w:lang w:eastAsia="ru-RU"/>
        </w:rPr>
        <w:t>;</w:t>
      </w:r>
    </w:p>
    <w:p w:rsidR="00BA4DDD" w:rsidRPr="00BA4DDD" w:rsidRDefault="00BA4DDD" w:rsidP="00BA4DDD">
      <w:pPr>
        <w:autoSpaceDE w:val="0"/>
        <w:autoSpaceDN w:val="0"/>
        <w:adjustRightInd w:val="0"/>
        <w:spacing w:after="0" w:line="240" w:lineRule="auto"/>
        <w:rPr>
          <w:rFonts w:ascii="Times New Roman" w:eastAsia="Times New Roman" w:hAnsi="Times New Roman" w:cs="Times New Roman"/>
          <w:b/>
          <w:sz w:val="20"/>
          <w:szCs w:val="20"/>
          <w:lang w:eastAsia="ru-RU"/>
        </w:rPr>
      </w:pPr>
      <w:r w:rsidRPr="00BA4DDD">
        <w:rPr>
          <w:rFonts w:ascii="Times New Roman" w:eastAsia="Times New Roman" w:hAnsi="Times New Roman" w:cs="Times New Roman"/>
          <w:b/>
          <w:sz w:val="20"/>
          <w:szCs w:val="20"/>
          <w:lang w:eastAsia="ru-RU"/>
        </w:rPr>
        <w:t xml:space="preserve"> РАЗДЕЛ 20  -  </w:t>
      </w:r>
      <w:r w:rsidRPr="00BA4DDD">
        <w:rPr>
          <w:rFonts w:ascii="Times New Roman" w:eastAsia="Times New Roman" w:hAnsi="Times New Roman" w:cs="Times New Roman"/>
          <w:sz w:val="20"/>
          <w:szCs w:val="20"/>
          <w:lang w:eastAsia="ru-RU"/>
        </w:rPr>
        <w:t xml:space="preserve">Министерство Российской Федерации по земельной политике, строительству и жилищно-коммунальному хозяйству </w:t>
      </w:r>
      <w:r w:rsidRPr="00BA4DDD">
        <w:rPr>
          <w:rFonts w:ascii="Times New Roman" w:eastAsia="Times New Roman" w:hAnsi="Times New Roman" w:cs="Times New Roman"/>
          <w:b/>
          <w:sz w:val="20"/>
          <w:szCs w:val="20"/>
          <w:lang w:eastAsia="ru-RU"/>
        </w:rPr>
        <w:t xml:space="preserve">  (Минземстрой)</w:t>
      </w:r>
      <w:r w:rsidRPr="00BA4DDD">
        <w:rPr>
          <w:rFonts w:ascii="Times New Roman" w:eastAsia="Times New Roman" w:hAnsi="Times New Roman" w:cs="Times New Roman"/>
          <w:b/>
          <w:bCs/>
          <w:sz w:val="20"/>
          <w:szCs w:val="20"/>
          <w:lang w:eastAsia="ru-RU"/>
        </w:rPr>
        <w:t>;</w:t>
      </w:r>
    </w:p>
    <w:p w:rsidR="00BA4DDD" w:rsidRPr="00BB4C7A" w:rsidRDefault="00BA4DDD" w:rsidP="00BA4DDD">
      <w:pPr>
        <w:autoSpaceDE w:val="0"/>
        <w:autoSpaceDN w:val="0"/>
        <w:adjustRightInd w:val="0"/>
        <w:spacing w:after="0" w:line="240" w:lineRule="auto"/>
        <w:rPr>
          <w:rFonts w:ascii="Times New Roman" w:eastAsia="Times New Roman" w:hAnsi="Times New Roman" w:cs="Times New Roman"/>
          <w:b/>
          <w:sz w:val="20"/>
          <w:szCs w:val="20"/>
          <w:lang w:eastAsia="ru-RU"/>
        </w:rPr>
      </w:pPr>
      <w:r w:rsidRPr="00BA4DDD">
        <w:rPr>
          <w:rFonts w:ascii="Times New Roman" w:eastAsia="Times New Roman" w:hAnsi="Times New Roman" w:cs="Times New Roman"/>
          <w:b/>
          <w:sz w:val="20"/>
          <w:szCs w:val="20"/>
          <w:lang w:eastAsia="ru-RU"/>
        </w:rPr>
        <w:t xml:space="preserve">  РАЗДЕЛ 21  -  </w:t>
      </w:r>
      <w:r w:rsidRPr="00BB4C7A">
        <w:rPr>
          <w:rFonts w:ascii="Times New Roman" w:eastAsia="Times New Roman" w:hAnsi="Times New Roman" w:cs="Times New Roman"/>
          <w:b/>
          <w:sz w:val="20"/>
          <w:szCs w:val="20"/>
          <w:lang w:eastAsia="ru-RU"/>
        </w:rPr>
        <w:t>Министерство культуры</w:t>
      </w:r>
      <w:r w:rsidRPr="00BB4C7A">
        <w:rPr>
          <w:rFonts w:ascii="Times New Roman" w:eastAsia="Times New Roman" w:hAnsi="Times New Roman" w:cs="Times New Roman"/>
          <w:sz w:val="20"/>
          <w:szCs w:val="20"/>
          <w:lang w:eastAsia="ru-RU"/>
        </w:rPr>
        <w:t xml:space="preserve"> </w:t>
      </w:r>
      <w:r w:rsidRPr="00BB4C7A">
        <w:rPr>
          <w:rFonts w:ascii="Times New Roman" w:eastAsia="Times New Roman" w:hAnsi="Times New Roman" w:cs="Times New Roman"/>
          <w:b/>
          <w:sz w:val="20"/>
          <w:szCs w:val="20"/>
          <w:lang w:eastAsia="ru-RU"/>
        </w:rPr>
        <w:t>Российской Федерации</w:t>
      </w:r>
      <w:r w:rsidRPr="00BB4C7A">
        <w:rPr>
          <w:rFonts w:ascii="Times New Roman" w:eastAsia="Times New Roman" w:hAnsi="Times New Roman" w:cs="Times New Roman"/>
          <w:b/>
          <w:bCs/>
          <w:sz w:val="20"/>
          <w:szCs w:val="20"/>
          <w:lang w:eastAsia="ru-RU"/>
        </w:rPr>
        <w:t>;</w:t>
      </w:r>
    </w:p>
    <w:p w:rsidR="00BA4DDD" w:rsidRPr="00BA4DDD" w:rsidRDefault="00BA4DDD" w:rsidP="00BA4DDD">
      <w:pPr>
        <w:autoSpaceDE w:val="0"/>
        <w:autoSpaceDN w:val="0"/>
        <w:adjustRightInd w:val="0"/>
        <w:spacing w:after="0" w:line="240" w:lineRule="auto"/>
        <w:rPr>
          <w:rFonts w:ascii="Times New Roman" w:eastAsia="Times New Roman" w:hAnsi="Times New Roman" w:cs="Times New Roman"/>
          <w:sz w:val="20"/>
          <w:szCs w:val="20"/>
          <w:lang w:eastAsia="ru-RU"/>
        </w:rPr>
      </w:pPr>
      <w:r w:rsidRPr="00BA4DDD">
        <w:rPr>
          <w:rFonts w:ascii="Times New Roman" w:eastAsia="Times New Roman" w:hAnsi="Times New Roman" w:cs="Times New Roman"/>
          <w:b/>
          <w:sz w:val="20"/>
          <w:szCs w:val="20"/>
          <w:lang w:eastAsia="ru-RU"/>
        </w:rPr>
        <w:t xml:space="preserve"> РАЗДЕЛ 22  -   </w:t>
      </w:r>
      <w:r w:rsidRPr="00BA4DDD">
        <w:rPr>
          <w:rFonts w:ascii="Times New Roman" w:eastAsia="Times New Roman" w:hAnsi="Times New Roman" w:cs="Times New Roman"/>
          <w:sz w:val="20"/>
          <w:szCs w:val="20"/>
          <w:lang w:eastAsia="ru-RU"/>
        </w:rPr>
        <w:t>Министерство образования и науки Российской Федерации</w:t>
      </w:r>
      <w:r w:rsidRPr="00BA4DDD">
        <w:rPr>
          <w:rFonts w:ascii="Times New Roman" w:eastAsia="Times New Roman" w:hAnsi="Times New Roman" w:cs="Times New Roman"/>
          <w:b/>
          <w:sz w:val="20"/>
          <w:szCs w:val="20"/>
          <w:lang w:eastAsia="ru-RU"/>
        </w:rPr>
        <w:t xml:space="preserve">   (Минобрнауки) </w:t>
      </w:r>
      <w:r w:rsidRPr="00BA4DDD">
        <w:rPr>
          <w:rFonts w:ascii="Times New Roman" w:eastAsia="Times New Roman" w:hAnsi="Times New Roman" w:cs="Times New Roman"/>
          <w:sz w:val="20"/>
          <w:szCs w:val="20"/>
          <w:lang w:eastAsia="ru-RU"/>
        </w:rPr>
        <w:t>и</w:t>
      </w:r>
    </w:p>
    <w:p w:rsidR="00BA4DDD" w:rsidRPr="00BA4DDD" w:rsidRDefault="00BA4DDD" w:rsidP="00BA4DDD">
      <w:pPr>
        <w:autoSpaceDE w:val="0"/>
        <w:autoSpaceDN w:val="0"/>
        <w:adjustRightInd w:val="0"/>
        <w:spacing w:after="0" w:line="240" w:lineRule="auto"/>
        <w:rPr>
          <w:rFonts w:ascii="Times New Roman" w:eastAsia="Times New Roman" w:hAnsi="Times New Roman" w:cs="Times New Roman"/>
          <w:b/>
          <w:sz w:val="20"/>
          <w:szCs w:val="20"/>
          <w:lang w:eastAsia="ru-RU"/>
        </w:rPr>
      </w:pPr>
      <w:r w:rsidRPr="00BA4DDD">
        <w:rPr>
          <w:rFonts w:ascii="Times New Roman" w:eastAsia="Times New Roman" w:hAnsi="Times New Roman" w:cs="Times New Roman"/>
          <w:sz w:val="20"/>
          <w:szCs w:val="20"/>
          <w:lang w:eastAsia="ru-RU"/>
        </w:rPr>
        <w:t xml:space="preserve">          </w:t>
      </w:r>
      <w:r w:rsidRPr="00BA4DDD">
        <w:rPr>
          <w:rFonts w:ascii="Times New Roman" w:eastAsia="Times New Roman" w:hAnsi="Times New Roman" w:cs="Times New Roman"/>
          <w:b/>
          <w:sz w:val="20"/>
          <w:szCs w:val="20"/>
          <w:lang w:eastAsia="ru-RU"/>
        </w:rPr>
        <w:t xml:space="preserve"> </w:t>
      </w:r>
      <w:r w:rsidRPr="00BA4DDD">
        <w:rPr>
          <w:rFonts w:ascii="Times New Roman" w:eastAsia="Times New Roman" w:hAnsi="Times New Roman" w:cs="Times New Roman"/>
          <w:b/>
          <w:bCs/>
          <w:sz w:val="20"/>
          <w:szCs w:val="20"/>
          <w:lang w:eastAsia="ru-RU"/>
        </w:rPr>
        <w:t xml:space="preserve">                 </w:t>
      </w:r>
      <w:r w:rsidRPr="00BA4DDD">
        <w:rPr>
          <w:rFonts w:ascii="Times New Roman" w:eastAsia="Times New Roman" w:hAnsi="Times New Roman" w:cs="Times New Roman"/>
          <w:bCs/>
          <w:sz w:val="20"/>
          <w:szCs w:val="20"/>
          <w:lang w:eastAsia="ru-RU"/>
        </w:rPr>
        <w:t>Министерство спорта Российской Федерации</w:t>
      </w:r>
      <w:r w:rsidRPr="00BA4DDD">
        <w:rPr>
          <w:rFonts w:ascii="Times New Roman" w:eastAsia="Times New Roman" w:hAnsi="Times New Roman" w:cs="Times New Roman"/>
          <w:b/>
          <w:bCs/>
          <w:sz w:val="20"/>
          <w:szCs w:val="20"/>
          <w:lang w:eastAsia="ru-RU"/>
        </w:rPr>
        <w:t xml:space="preserve">    (Минспорт);         </w:t>
      </w:r>
    </w:p>
    <w:p w:rsidR="00BA4DDD" w:rsidRPr="00BA4DDD" w:rsidRDefault="00BA4DDD" w:rsidP="00BA4DDD">
      <w:pPr>
        <w:autoSpaceDE w:val="0"/>
        <w:autoSpaceDN w:val="0"/>
        <w:adjustRightInd w:val="0"/>
        <w:spacing w:after="0" w:line="240" w:lineRule="auto"/>
        <w:rPr>
          <w:rFonts w:ascii="Times New Roman" w:eastAsia="Times New Roman" w:hAnsi="Times New Roman" w:cs="Times New Roman"/>
          <w:b/>
          <w:sz w:val="20"/>
          <w:szCs w:val="20"/>
          <w:lang w:eastAsia="ru-RU"/>
        </w:rPr>
      </w:pPr>
      <w:r w:rsidRPr="00BA4DDD">
        <w:rPr>
          <w:rFonts w:ascii="Times New Roman" w:eastAsia="Times New Roman" w:hAnsi="Times New Roman" w:cs="Times New Roman"/>
          <w:b/>
          <w:sz w:val="20"/>
          <w:szCs w:val="20"/>
          <w:lang w:eastAsia="ru-RU"/>
        </w:rPr>
        <w:t xml:space="preserve"> РАЗДЕЛ  23  -</w:t>
      </w:r>
      <w:r w:rsidRPr="00BA4DDD">
        <w:rPr>
          <w:rFonts w:ascii="Times New Roman" w:eastAsia="Times New Roman" w:hAnsi="Times New Roman" w:cs="Times New Roman"/>
          <w:b/>
          <w:bCs/>
          <w:sz w:val="20"/>
          <w:szCs w:val="20"/>
          <w:lang w:eastAsia="ru-RU"/>
        </w:rPr>
        <w:t xml:space="preserve">  </w:t>
      </w:r>
      <w:r w:rsidRPr="00BA4DDD">
        <w:rPr>
          <w:rFonts w:ascii="Times New Roman" w:eastAsia="Times New Roman" w:hAnsi="Times New Roman" w:cs="Times New Roman"/>
          <w:bCs/>
          <w:sz w:val="20"/>
          <w:szCs w:val="20"/>
          <w:lang w:eastAsia="ru-RU"/>
        </w:rPr>
        <w:t>Федеральная таможенная служба</w:t>
      </w:r>
      <w:r w:rsidRPr="00BA4DDD">
        <w:rPr>
          <w:rFonts w:ascii="Times New Roman" w:eastAsia="Times New Roman" w:hAnsi="Times New Roman" w:cs="Times New Roman"/>
          <w:b/>
          <w:bCs/>
          <w:sz w:val="20"/>
          <w:szCs w:val="20"/>
          <w:lang w:eastAsia="ru-RU"/>
        </w:rPr>
        <w:t xml:space="preserve">    (ФТС); </w:t>
      </w:r>
    </w:p>
    <w:p w:rsidR="00BA4DDD" w:rsidRPr="00BA4DDD" w:rsidRDefault="00BA4DDD" w:rsidP="00BA4DDD">
      <w:pPr>
        <w:autoSpaceDE w:val="0"/>
        <w:autoSpaceDN w:val="0"/>
        <w:adjustRightInd w:val="0"/>
        <w:spacing w:after="0" w:line="240" w:lineRule="auto"/>
        <w:rPr>
          <w:rFonts w:ascii="Times New Roman" w:eastAsia="Times New Roman" w:hAnsi="Times New Roman" w:cs="Times New Roman"/>
          <w:b/>
          <w:sz w:val="20"/>
          <w:szCs w:val="20"/>
          <w:lang w:eastAsia="ru-RU"/>
        </w:rPr>
      </w:pPr>
      <w:r w:rsidRPr="00BA4DDD">
        <w:rPr>
          <w:rFonts w:ascii="Times New Roman" w:eastAsia="Times New Roman" w:hAnsi="Times New Roman" w:cs="Times New Roman"/>
          <w:b/>
          <w:sz w:val="20"/>
          <w:szCs w:val="20"/>
          <w:lang w:eastAsia="ru-RU"/>
        </w:rPr>
        <w:t xml:space="preserve"> РАЗДЕЛ 24   -  </w:t>
      </w:r>
      <w:r w:rsidRPr="00BA4DDD">
        <w:rPr>
          <w:rFonts w:ascii="Times New Roman" w:eastAsia="Times New Roman" w:hAnsi="Times New Roman" w:cs="Times New Roman"/>
          <w:sz w:val="20"/>
          <w:szCs w:val="20"/>
          <w:lang w:eastAsia="ru-RU"/>
        </w:rPr>
        <w:t>Министерство экономического развития Российской Федерации</w:t>
      </w:r>
      <w:r w:rsidRPr="00BA4DDD">
        <w:rPr>
          <w:rFonts w:ascii="Times New Roman" w:eastAsia="Times New Roman" w:hAnsi="Times New Roman" w:cs="Times New Roman"/>
          <w:b/>
          <w:sz w:val="20"/>
          <w:szCs w:val="20"/>
          <w:lang w:eastAsia="ru-RU"/>
        </w:rPr>
        <w:t xml:space="preserve">  (Минэкономразвития)</w:t>
      </w:r>
      <w:r w:rsidRPr="00BA4DDD">
        <w:rPr>
          <w:rFonts w:ascii="Times New Roman" w:eastAsia="Times New Roman" w:hAnsi="Times New Roman" w:cs="Times New Roman"/>
          <w:b/>
          <w:bCs/>
          <w:sz w:val="20"/>
          <w:szCs w:val="20"/>
          <w:lang w:eastAsia="ru-RU"/>
        </w:rPr>
        <w:t>;</w:t>
      </w:r>
    </w:p>
    <w:p w:rsidR="00BA4DDD" w:rsidRPr="00BA4DDD" w:rsidRDefault="00BA4DDD" w:rsidP="00BA4DDD">
      <w:pPr>
        <w:autoSpaceDE w:val="0"/>
        <w:autoSpaceDN w:val="0"/>
        <w:adjustRightInd w:val="0"/>
        <w:spacing w:after="0" w:line="240" w:lineRule="auto"/>
        <w:rPr>
          <w:rFonts w:ascii="Times New Roman" w:eastAsia="Times New Roman" w:hAnsi="Times New Roman" w:cs="Times New Roman"/>
          <w:b/>
          <w:sz w:val="20"/>
          <w:szCs w:val="20"/>
          <w:lang w:eastAsia="ru-RU"/>
        </w:rPr>
      </w:pPr>
      <w:r w:rsidRPr="00BA4DDD">
        <w:rPr>
          <w:rFonts w:ascii="Times New Roman" w:eastAsia="Times New Roman" w:hAnsi="Times New Roman" w:cs="Times New Roman"/>
          <w:b/>
          <w:sz w:val="20"/>
          <w:szCs w:val="20"/>
          <w:lang w:eastAsia="ru-RU"/>
        </w:rPr>
        <w:t xml:space="preserve"> РАЗДЕЛ 25   -</w:t>
      </w:r>
      <w:r w:rsidRPr="00BA4DDD">
        <w:rPr>
          <w:rFonts w:ascii="Times New Roman" w:eastAsia="Times New Roman" w:hAnsi="Times New Roman" w:cs="Times New Roman"/>
          <w:b/>
          <w:bCs/>
          <w:sz w:val="20"/>
          <w:szCs w:val="20"/>
          <w:lang w:eastAsia="ru-RU"/>
        </w:rPr>
        <w:t xml:space="preserve">  </w:t>
      </w:r>
      <w:r w:rsidRPr="00BA4DDD">
        <w:rPr>
          <w:rFonts w:ascii="Times New Roman" w:eastAsia="Times New Roman" w:hAnsi="Times New Roman" w:cs="Times New Roman"/>
          <w:bCs/>
          <w:sz w:val="20"/>
          <w:szCs w:val="20"/>
          <w:lang w:eastAsia="ru-RU"/>
        </w:rPr>
        <w:t>Федеральная служба по надзору в сфере защиты прав потребителей и благополучия человека</w:t>
      </w:r>
      <w:r w:rsidRPr="00BA4DDD">
        <w:rPr>
          <w:rFonts w:ascii="Times New Roman" w:eastAsia="Times New Roman" w:hAnsi="Times New Roman" w:cs="Times New Roman"/>
          <w:b/>
          <w:bCs/>
          <w:sz w:val="20"/>
          <w:szCs w:val="20"/>
          <w:lang w:eastAsia="ru-RU"/>
        </w:rPr>
        <w:t xml:space="preserve">   (Роспотребнадзор);</w:t>
      </w:r>
    </w:p>
    <w:p w:rsidR="00BA4DDD" w:rsidRPr="00BA4DDD" w:rsidRDefault="00BA4DDD" w:rsidP="00BA4DDD">
      <w:pPr>
        <w:autoSpaceDE w:val="0"/>
        <w:autoSpaceDN w:val="0"/>
        <w:adjustRightInd w:val="0"/>
        <w:spacing w:after="0" w:line="240" w:lineRule="auto"/>
        <w:rPr>
          <w:rFonts w:ascii="Times New Roman" w:eastAsia="Times New Roman" w:hAnsi="Times New Roman" w:cs="Times New Roman"/>
          <w:b/>
          <w:sz w:val="20"/>
          <w:szCs w:val="20"/>
          <w:lang w:eastAsia="ru-RU"/>
        </w:rPr>
      </w:pPr>
      <w:r w:rsidRPr="00BA4DDD">
        <w:rPr>
          <w:rFonts w:ascii="Times New Roman" w:eastAsia="Times New Roman" w:hAnsi="Times New Roman" w:cs="Times New Roman"/>
          <w:b/>
          <w:sz w:val="20"/>
          <w:szCs w:val="20"/>
          <w:lang w:eastAsia="ru-RU"/>
        </w:rPr>
        <w:t xml:space="preserve">  РАЗДЕЛ 26  -  </w:t>
      </w:r>
      <w:r w:rsidRPr="00BA4DDD">
        <w:rPr>
          <w:rFonts w:ascii="Times New Roman" w:eastAsia="Times New Roman" w:hAnsi="Times New Roman" w:cs="Times New Roman"/>
          <w:sz w:val="20"/>
          <w:szCs w:val="20"/>
          <w:lang w:eastAsia="ru-RU"/>
        </w:rPr>
        <w:t>Министерство природных ресурсов и экологии Российской Федерации</w:t>
      </w:r>
      <w:r w:rsidRPr="00BA4DDD">
        <w:rPr>
          <w:rFonts w:ascii="Times New Roman" w:eastAsia="Times New Roman" w:hAnsi="Times New Roman" w:cs="Times New Roman"/>
          <w:b/>
          <w:sz w:val="20"/>
          <w:szCs w:val="20"/>
          <w:lang w:eastAsia="ru-RU"/>
        </w:rPr>
        <w:t xml:space="preserve">   (МПР)</w:t>
      </w:r>
      <w:r w:rsidRPr="00BA4DDD">
        <w:rPr>
          <w:rFonts w:ascii="Times New Roman" w:eastAsia="Times New Roman" w:hAnsi="Times New Roman" w:cs="Times New Roman"/>
          <w:b/>
          <w:bCs/>
          <w:sz w:val="20"/>
          <w:szCs w:val="20"/>
          <w:lang w:eastAsia="ru-RU"/>
        </w:rPr>
        <w:t>;</w:t>
      </w:r>
    </w:p>
    <w:p w:rsidR="00BA4DDD" w:rsidRPr="00BA4DDD" w:rsidRDefault="00BA4DDD" w:rsidP="00BA4DDD">
      <w:pPr>
        <w:autoSpaceDE w:val="0"/>
        <w:autoSpaceDN w:val="0"/>
        <w:adjustRightInd w:val="0"/>
        <w:spacing w:after="0" w:line="240" w:lineRule="auto"/>
        <w:rPr>
          <w:rFonts w:ascii="Times New Roman" w:eastAsia="Times New Roman" w:hAnsi="Times New Roman" w:cs="Times New Roman"/>
          <w:b/>
          <w:bCs/>
          <w:sz w:val="20"/>
          <w:szCs w:val="20"/>
          <w:lang w:eastAsia="ru-RU"/>
        </w:rPr>
      </w:pPr>
      <w:r w:rsidRPr="00BA4DDD">
        <w:rPr>
          <w:rFonts w:ascii="Times New Roman" w:eastAsia="Times New Roman" w:hAnsi="Times New Roman" w:cs="Times New Roman"/>
          <w:b/>
          <w:sz w:val="20"/>
          <w:szCs w:val="20"/>
          <w:lang w:eastAsia="ru-RU"/>
        </w:rPr>
        <w:t xml:space="preserve"> РАЗДЕЛ</w:t>
      </w:r>
      <w:r w:rsidRPr="00BA4DDD">
        <w:rPr>
          <w:rFonts w:ascii="Times New Roman" w:eastAsia="Times New Roman" w:hAnsi="Times New Roman" w:cs="Times New Roman"/>
          <w:b/>
          <w:bCs/>
          <w:sz w:val="20"/>
          <w:szCs w:val="20"/>
          <w:lang w:eastAsia="ru-RU"/>
        </w:rPr>
        <w:t xml:space="preserve"> 27   -  </w:t>
      </w:r>
      <w:r w:rsidRPr="00BA4DDD">
        <w:rPr>
          <w:rFonts w:ascii="Times New Roman" w:eastAsia="Times New Roman" w:hAnsi="Times New Roman" w:cs="Times New Roman"/>
          <w:bCs/>
          <w:sz w:val="20"/>
          <w:szCs w:val="20"/>
          <w:lang w:eastAsia="ru-RU"/>
        </w:rPr>
        <w:t xml:space="preserve">Федеральный фонд обязательного медицинского страхования   </w:t>
      </w:r>
      <w:r w:rsidRPr="00BA4DDD">
        <w:rPr>
          <w:rFonts w:ascii="Times New Roman" w:eastAsia="Times New Roman" w:hAnsi="Times New Roman" w:cs="Times New Roman"/>
          <w:b/>
          <w:bCs/>
          <w:sz w:val="20"/>
          <w:szCs w:val="20"/>
          <w:lang w:eastAsia="ru-RU"/>
        </w:rPr>
        <w:t xml:space="preserve"> (ФФОМС);</w:t>
      </w:r>
    </w:p>
    <w:p w:rsidR="00BA4DDD" w:rsidRPr="00BA4DDD" w:rsidRDefault="00BA4DDD" w:rsidP="00BA4DDD">
      <w:pPr>
        <w:autoSpaceDE w:val="0"/>
        <w:autoSpaceDN w:val="0"/>
        <w:adjustRightInd w:val="0"/>
        <w:spacing w:after="0" w:line="240" w:lineRule="auto"/>
        <w:rPr>
          <w:rFonts w:ascii="Times New Roman" w:eastAsia="Times New Roman" w:hAnsi="Times New Roman" w:cs="Times New Roman"/>
          <w:b/>
          <w:bCs/>
          <w:sz w:val="20"/>
          <w:szCs w:val="20"/>
          <w:lang w:eastAsia="ru-RU"/>
        </w:rPr>
      </w:pPr>
      <w:r w:rsidRPr="00BA4DDD">
        <w:rPr>
          <w:rFonts w:ascii="Times New Roman" w:eastAsia="Times New Roman" w:hAnsi="Times New Roman" w:cs="Times New Roman"/>
          <w:b/>
          <w:bCs/>
          <w:sz w:val="20"/>
          <w:szCs w:val="20"/>
          <w:lang w:eastAsia="ru-RU"/>
        </w:rPr>
        <w:t xml:space="preserve"> </w:t>
      </w:r>
      <w:r w:rsidRPr="00BA4DDD">
        <w:rPr>
          <w:rFonts w:ascii="Times New Roman" w:eastAsia="Times New Roman" w:hAnsi="Times New Roman" w:cs="Times New Roman"/>
          <w:b/>
          <w:sz w:val="20"/>
          <w:szCs w:val="20"/>
          <w:lang w:eastAsia="ru-RU"/>
        </w:rPr>
        <w:t>РАЗДЕЛ</w:t>
      </w:r>
      <w:r w:rsidRPr="00BA4DDD">
        <w:rPr>
          <w:rFonts w:ascii="Times New Roman" w:eastAsia="Times New Roman" w:hAnsi="Times New Roman" w:cs="Times New Roman"/>
          <w:b/>
          <w:bCs/>
          <w:sz w:val="20"/>
          <w:szCs w:val="20"/>
          <w:lang w:eastAsia="ru-RU"/>
        </w:rPr>
        <w:t xml:space="preserve"> 28   -  </w:t>
      </w:r>
      <w:r w:rsidRPr="00BA4DDD">
        <w:rPr>
          <w:rFonts w:ascii="Times New Roman" w:eastAsia="Times New Roman" w:hAnsi="Times New Roman" w:cs="Times New Roman"/>
          <w:bCs/>
          <w:sz w:val="20"/>
          <w:szCs w:val="20"/>
          <w:lang w:eastAsia="ru-RU"/>
        </w:rPr>
        <w:t>Федеральная служба по надзору в сфере здравоохранения</w:t>
      </w:r>
      <w:r w:rsidRPr="00BA4DDD">
        <w:rPr>
          <w:rFonts w:ascii="Times New Roman" w:eastAsia="Times New Roman" w:hAnsi="Times New Roman" w:cs="Times New Roman"/>
          <w:b/>
          <w:bCs/>
          <w:sz w:val="20"/>
          <w:szCs w:val="20"/>
          <w:lang w:eastAsia="ru-RU"/>
        </w:rPr>
        <w:t xml:space="preserve">    (Росздравнадзор);</w:t>
      </w:r>
    </w:p>
    <w:p w:rsidR="00BA4DDD" w:rsidRPr="00BA4DDD" w:rsidRDefault="00BA4DDD" w:rsidP="00BA4DDD">
      <w:pPr>
        <w:autoSpaceDE w:val="0"/>
        <w:autoSpaceDN w:val="0"/>
        <w:adjustRightInd w:val="0"/>
        <w:spacing w:after="0" w:line="240" w:lineRule="auto"/>
        <w:rPr>
          <w:rFonts w:ascii="Times New Roman" w:eastAsia="Times New Roman" w:hAnsi="Times New Roman" w:cs="Times New Roman"/>
          <w:b/>
          <w:bCs/>
          <w:sz w:val="20"/>
          <w:szCs w:val="20"/>
          <w:lang w:eastAsia="ru-RU"/>
        </w:rPr>
      </w:pPr>
      <w:r w:rsidRPr="00BA4DDD">
        <w:rPr>
          <w:rFonts w:ascii="Times New Roman" w:eastAsia="Times New Roman" w:hAnsi="Times New Roman" w:cs="Times New Roman"/>
          <w:b/>
          <w:bCs/>
          <w:sz w:val="20"/>
          <w:szCs w:val="20"/>
          <w:lang w:eastAsia="ru-RU"/>
        </w:rPr>
        <w:t xml:space="preserve"> </w:t>
      </w:r>
      <w:r w:rsidRPr="00BA4DDD">
        <w:rPr>
          <w:rFonts w:ascii="Times New Roman" w:eastAsia="Times New Roman" w:hAnsi="Times New Roman" w:cs="Times New Roman"/>
          <w:b/>
          <w:sz w:val="20"/>
          <w:szCs w:val="20"/>
          <w:lang w:eastAsia="ru-RU"/>
        </w:rPr>
        <w:t>РАЗДЕЛ</w:t>
      </w:r>
      <w:r w:rsidRPr="00BA4DDD">
        <w:rPr>
          <w:rFonts w:ascii="Times New Roman" w:eastAsia="Times New Roman" w:hAnsi="Times New Roman" w:cs="Times New Roman"/>
          <w:b/>
          <w:bCs/>
          <w:sz w:val="20"/>
          <w:szCs w:val="20"/>
          <w:lang w:eastAsia="ru-RU"/>
        </w:rPr>
        <w:t xml:space="preserve"> 29   -  </w:t>
      </w:r>
      <w:r w:rsidRPr="00BA4DDD">
        <w:rPr>
          <w:rFonts w:ascii="Times New Roman" w:eastAsia="Times New Roman" w:hAnsi="Times New Roman" w:cs="Times New Roman"/>
          <w:bCs/>
          <w:sz w:val="20"/>
          <w:szCs w:val="20"/>
          <w:lang w:eastAsia="ru-RU"/>
        </w:rPr>
        <w:t xml:space="preserve">Федеральное медико-биологическое агентство   </w:t>
      </w:r>
      <w:r w:rsidRPr="00BA4DDD">
        <w:rPr>
          <w:rFonts w:ascii="Times New Roman" w:eastAsia="Times New Roman" w:hAnsi="Times New Roman" w:cs="Times New Roman"/>
          <w:b/>
          <w:bCs/>
          <w:sz w:val="20"/>
          <w:szCs w:val="20"/>
          <w:lang w:eastAsia="ru-RU"/>
        </w:rPr>
        <w:t xml:space="preserve"> (ФМБА);</w:t>
      </w:r>
    </w:p>
    <w:p w:rsidR="00BA4DDD" w:rsidRPr="00BA4DDD" w:rsidRDefault="00BA4DDD" w:rsidP="00BA4DDD">
      <w:pPr>
        <w:autoSpaceDE w:val="0"/>
        <w:autoSpaceDN w:val="0"/>
        <w:adjustRightInd w:val="0"/>
        <w:spacing w:after="0" w:line="240" w:lineRule="auto"/>
        <w:rPr>
          <w:rFonts w:ascii="Times New Roman" w:eastAsia="Times New Roman" w:hAnsi="Times New Roman" w:cs="Times New Roman"/>
          <w:b/>
          <w:sz w:val="20"/>
          <w:szCs w:val="20"/>
          <w:lang w:eastAsia="ru-RU"/>
        </w:rPr>
      </w:pPr>
      <w:r w:rsidRPr="00BA4DDD">
        <w:rPr>
          <w:rFonts w:ascii="Times New Roman" w:eastAsia="Times New Roman" w:hAnsi="Times New Roman" w:cs="Times New Roman"/>
          <w:b/>
          <w:bCs/>
          <w:sz w:val="20"/>
          <w:szCs w:val="20"/>
          <w:lang w:eastAsia="ru-RU"/>
        </w:rPr>
        <w:t xml:space="preserve"> </w:t>
      </w:r>
      <w:r w:rsidRPr="00BA4DDD">
        <w:rPr>
          <w:rFonts w:ascii="Times New Roman" w:eastAsia="Times New Roman" w:hAnsi="Times New Roman" w:cs="Times New Roman"/>
          <w:b/>
          <w:sz w:val="20"/>
          <w:szCs w:val="20"/>
          <w:lang w:eastAsia="ru-RU"/>
        </w:rPr>
        <w:t>РАЗДЕЛ</w:t>
      </w:r>
      <w:r w:rsidRPr="00BA4DDD">
        <w:rPr>
          <w:rFonts w:ascii="Times New Roman" w:eastAsia="Times New Roman" w:hAnsi="Times New Roman" w:cs="Times New Roman"/>
          <w:b/>
          <w:bCs/>
          <w:sz w:val="20"/>
          <w:szCs w:val="20"/>
          <w:lang w:eastAsia="ru-RU"/>
        </w:rPr>
        <w:t xml:space="preserve"> 30   -  </w:t>
      </w:r>
      <w:r w:rsidRPr="00BA4DDD">
        <w:rPr>
          <w:rFonts w:ascii="Times New Roman" w:eastAsia="Times New Roman" w:hAnsi="Times New Roman" w:cs="Times New Roman"/>
          <w:bCs/>
          <w:sz w:val="20"/>
          <w:szCs w:val="20"/>
          <w:lang w:eastAsia="ru-RU"/>
        </w:rPr>
        <w:t xml:space="preserve">Федеральная служба по труду и занятости   </w:t>
      </w:r>
      <w:r w:rsidRPr="00BA4DDD">
        <w:rPr>
          <w:rFonts w:ascii="Times New Roman" w:eastAsia="Times New Roman" w:hAnsi="Times New Roman" w:cs="Times New Roman"/>
          <w:b/>
          <w:bCs/>
          <w:sz w:val="20"/>
          <w:szCs w:val="20"/>
          <w:lang w:eastAsia="ru-RU"/>
        </w:rPr>
        <w:t xml:space="preserve"> (Роструд);</w:t>
      </w:r>
    </w:p>
    <w:p w:rsidR="00BA4DDD" w:rsidRPr="00BA4DDD" w:rsidRDefault="00BA4DDD" w:rsidP="00BA4DDD">
      <w:pPr>
        <w:autoSpaceDE w:val="0"/>
        <w:autoSpaceDN w:val="0"/>
        <w:adjustRightInd w:val="0"/>
        <w:spacing w:after="0" w:line="240" w:lineRule="auto"/>
        <w:rPr>
          <w:rFonts w:ascii="Times New Roman" w:eastAsia="Times New Roman" w:hAnsi="Times New Roman" w:cs="Times New Roman"/>
          <w:b/>
          <w:sz w:val="20"/>
          <w:szCs w:val="20"/>
          <w:lang w:eastAsia="ru-RU"/>
        </w:rPr>
      </w:pPr>
      <w:r w:rsidRPr="00BA4DDD">
        <w:rPr>
          <w:rFonts w:ascii="Times New Roman" w:eastAsia="Times New Roman" w:hAnsi="Times New Roman" w:cs="Times New Roman"/>
          <w:b/>
          <w:iCs/>
          <w:sz w:val="20"/>
          <w:szCs w:val="20"/>
          <w:lang w:eastAsia="ru-RU"/>
        </w:rPr>
        <w:t xml:space="preserve"> </w:t>
      </w:r>
      <w:r w:rsidRPr="00BA4DDD">
        <w:rPr>
          <w:rFonts w:ascii="Times New Roman" w:eastAsia="Times New Roman" w:hAnsi="Times New Roman" w:cs="Times New Roman"/>
          <w:b/>
          <w:sz w:val="20"/>
          <w:szCs w:val="20"/>
          <w:lang w:eastAsia="ru-RU"/>
        </w:rPr>
        <w:t>РАЗДЕЛ</w:t>
      </w:r>
      <w:r w:rsidRPr="00BA4DDD">
        <w:rPr>
          <w:rFonts w:ascii="Times New Roman" w:eastAsia="Times New Roman" w:hAnsi="Times New Roman" w:cs="Times New Roman"/>
          <w:b/>
          <w:iCs/>
          <w:sz w:val="20"/>
          <w:szCs w:val="20"/>
          <w:lang w:eastAsia="ru-RU"/>
        </w:rPr>
        <w:t xml:space="preserve"> 31   -  </w:t>
      </w:r>
      <w:r w:rsidRPr="00BA4DDD">
        <w:rPr>
          <w:rFonts w:ascii="Times New Roman" w:eastAsia="Times New Roman" w:hAnsi="Times New Roman" w:cs="Times New Roman"/>
          <w:iCs/>
          <w:sz w:val="20"/>
          <w:szCs w:val="20"/>
          <w:lang w:eastAsia="ru-RU"/>
        </w:rPr>
        <w:t xml:space="preserve">Федеральная  служба судебных приставов РФ </w:t>
      </w:r>
      <w:r w:rsidRPr="00BA4DDD">
        <w:rPr>
          <w:rFonts w:ascii="Times New Roman" w:eastAsia="Times New Roman" w:hAnsi="Times New Roman" w:cs="Times New Roman"/>
          <w:b/>
          <w:iCs/>
          <w:sz w:val="20"/>
          <w:szCs w:val="20"/>
          <w:lang w:eastAsia="ru-RU"/>
        </w:rPr>
        <w:t xml:space="preserve">  (ФССП)</w:t>
      </w:r>
      <w:r w:rsidRPr="00BA4DDD">
        <w:rPr>
          <w:rFonts w:ascii="Times New Roman" w:eastAsia="Times New Roman" w:hAnsi="Times New Roman" w:cs="Times New Roman"/>
          <w:b/>
          <w:bCs/>
          <w:sz w:val="20"/>
          <w:szCs w:val="20"/>
          <w:lang w:eastAsia="ru-RU"/>
        </w:rPr>
        <w:t>;</w:t>
      </w:r>
    </w:p>
    <w:p w:rsidR="00BA4DDD" w:rsidRPr="00BA4DDD" w:rsidRDefault="00BA4DDD" w:rsidP="00BA4DDD">
      <w:pPr>
        <w:autoSpaceDE w:val="0"/>
        <w:autoSpaceDN w:val="0"/>
        <w:adjustRightInd w:val="0"/>
        <w:spacing w:after="0" w:line="240" w:lineRule="auto"/>
        <w:rPr>
          <w:rFonts w:ascii="Times New Roman" w:eastAsia="Times New Roman" w:hAnsi="Times New Roman" w:cs="Times New Roman"/>
          <w:b/>
          <w:bCs/>
          <w:sz w:val="20"/>
          <w:szCs w:val="20"/>
          <w:lang w:eastAsia="ru-RU"/>
        </w:rPr>
      </w:pPr>
      <w:r w:rsidRPr="00BA4DDD">
        <w:rPr>
          <w:rFonts w:ascii="Times New Roman" w:eastAsia="Times New Roman" w:hAnsi="Times New Roman" w:cs="Times New Roman"/>
          <w:b/>
          <w:bCs/>
          <w:sz w:val="20"/>
          <w:szCs w:val="20"/>
          <w:lang w:eastAsia="ru-RU"/>
        </w:rPr>
        <w:t xml:space="preserve"> </w:t>
      </w:r>
      <w:r w:rsidRPr="00BA4DDD">
        <w:rPr>
          <w:rFonts w:ascii="Times New Roman" w:eastAsia="Times New Roman" w:hAnsi="Times New Roman" w:cs="Times New Roman"/>
          <w:b/>
          <w:sz w:val="20"/>
          <w:szCs w:val="20"/>
          <w:lang w:eastAsia="ru-RU"/>
        </w:rPr>
        <w:t>РАЗДЕЛ</w:t>
      </w:r>
      <w:r w:rsidRPr="00BA4DDD">
        <w:rPr>
          <w:rFonts w:ascii="Times New Roman" w:eastAsia="Times New Roman" w:hAnsi="Times New Roman" w:cs="Times New Roman"/>
          <w:b/>
          <w:bCs/>
          <w:sz w:val="20"/>
          <w:szCs w:val="20"/>
          <w:lang w:eastAsia="ru-RU"/>
        </w:rPr>
        <w:t xml:space="preserve"> 32   -  </w:t>
      </w:r>
      <w:r w:rsidRPr="00BA4DDD">
        <w:rPr>
          <w:rFonts w:ascii="Times New Roman" w:eastAsia="Times New Roman" w:hAnsi="Times New Roman" w:cs="Times New Roman"/>
          <w:sz w:val="20"/>
          <w:szCs w:val="20"/>
          <w:lang w:eastAsia="ru-RU"/>
        </w:rPr>
        <w:t>Федеральная  служба  безопасности РФ</w:t>
      </w:r>
      <w:r w:rsidRPr="00BA4DDD">
        <w:rPr>
          <w:rFonts w:ascii="Times New Roman" w:eastAsia="Times New Roman" w:hAnsi="Times New Roman" w:cs="Times New Roman"/>
          <w:b/>
          <w:sz w:val="20"/>
          <w:szCs w:val="20"/>
          <w:lang w:eastAsia="ru-RU"/>
        </w:rPr>
        <w:t xml:space="preserve">   (ФСБ)</w:t>
      </w:r>
      <w:r w:rsidRPr="00BA4DDD">
        <w:rPr>
          <w:rFonts w:ascii="Times New Roman" w:eastAsia="Times New Roman" w:hAnsi="Times New Roman" w:cs="Times New Roman"/>
          <w:b/>
          <w:bCs/>
          <w:sz w:val="20"/>
          <w:szCs w:val="20"/>
          <w:lang w:eastAsia="ru-RU"/>
        </w:rPr>
        <w:t>;</w:t>
      </w:r>
    </w:p>
    <w:p w:rsidR="00BA4DDD" w:rsidRPr="00BA4DDD" w:rsidRDefault="00BA4DDD" w:rsidP="00BA4DDD">
      <w:pPr>
        <w:autoSpaceDE w:val="0"/>
        <w:autoSpaceDN w:val="0"/>
        <w:adjustRightInd w:val="0"/>
        <w:spacing w:after="0" w:line="240" w:lineRule="auto"/>
        <w:rPr>
          <w:rFonts w:ascii="Times New Roman" w:eastAsia="Times New Roman" w:hAnsi="Times New Roman" w:cs="Times New Roman"/>
          <w:b/>
          <w:bCs/>
          <w:sz w:val="20"/>
          <w:szCs w:val="20"/>
          <w:lang w:eastAsia="ru-RU"/>
        </w:rPr>
      </w:pPr>
      <w:r w:rsidRPr="00BA4DDD">
        <w:rPr>
          <w:rFonts w:ascii="Times New Roman" w:eastAsia="Times New Roman" w:hAnsi="Times New Roman" w:cs="Times New Roman"/>
          <w:b/>
          <w:sz w:val="20"/>
          <w:szCs w:val="20"/>
          <w:lang w:eastAsia="ru-RU"/>
        </w:rPr>
        <w:t xml:space="preserve"> РАЗДЕЛ 33   -  </w:t>
      </w:r>
      <w:r w:rsidRPr="00BA4DDD">
        <w:rPr>
          <w:rFonts w:ascii="Times New Roman" w:eastAsia="Times New Roman" w:hAnsi="Times New Roman" w:cs="Times New Roman"/>
          <w:bCs/>
          <w:sz w:val="20"/>
          <w:szCs w:val="20"/>
          <w:lang w:eastAsia="ru-RU"/>
        </w:rPr>
        <w:t>Министерство  регионального развития Российской Федерации</w:t>
      </w:r>
      <w:r w:rsidRPr="00BA4DDD">
        <w:rPr>
          <w:rFonts w:ascii="Times New Roman" w:eastAsia="Times New Roman" w:hAnsi="Times New Roman" w:cs="Times New Roman"/>
          <w:b/>
          <w:bCs/>
          <w:sz w:val="20"/>
          <w:szCs w:val="20"/>
          <w:lang w:eastAsia="ru-RU"/>
        </w:rPr>
        <w:t xml:space="preserve">   (Минрегион России);</w:t>
      </w:r>
    </w:p>
    <w:p w:rsidR="00BA4DDD" w:rsidRPr="00BA4DDD" w:rsidRDefault="00BA4DDD" w:rsidP="00BA4DDD">
      <w:pPr>
        <w:autoSpaceDE w:val="0"/>
        <w:autoSpaceDN w:val="0"/>
        <w:adjustRightInd w:val="0"/>
        <w:spacing w:after="0" w:line="240" w:lineRule="auto"/>
        <w:rPr>
          <w:rFonts w:ascii="Times New Roman" w:eastAsia="Times New Roman" w:hAnsi="Times New Roman" w:cs="Times New Roman"/>
          <w:b/>
          <w:sz w:val="20"/>
          <w:szCs w:val="20"/>
          <w:lang w:eastAsia="ru-RU"/>
        </w:rPr>
      </w:pPr>
      <w:r w:rsidRPr="00BA4DDD">
        <w:rPr>
          <w:rFonts w:ascii="Times New Roman" w:eastAsia="Times New Roman" w:hAnsi="Times New Roman" w:cs="Times New Roman"/>
          <w:b/>
          <w:sz w:val="20"/>
          <w:szCs w:val="20"/>
          <w:lang w:eastAsia="ru-RU"/>
        </w:rPr>
        <w:t xml:space="preserve"> РАЗДЕЛ 34   -  </w:t>
      </w:r>
      <w:r w:rsidRPr="00BA4DDD">
        <w:rPr>
          <w:rFonts w:ascii="Times New Roman" w:eastAsia="Times New Roman" w:hAnsi="Times New Roman" w:cs="Times New Roman"/>
          <w:sz w:val="20"/>
          <w:szCs w:val="20"/>
          <w:lang w:eastAsia="ru-RU"/>
        </w:rPr>
        <w:t xml:space="preserve">Федеральная антимонопольная служба РФ </w:t>
      </w:r>
      <w:r w:rsidRPr="00BA4DDD">
        <w:rPr>
          <w:rFonts w:ascii="Times New Roman" w:eastAsia="Times New Roman" w:hAnsi="Times New Roman" w:cs="Times New Roman"/>
          <w:b/>
          <w:sz w:val="20"/>
          <w:szCs w:val="20"/>
          <w:lang w:eastAsia="ru-RU"/>
        </w:rPr>
        <w:t xml:space="preserve">  (ФАС)</w:t>
      </w:r>
      <w:r w:rsidRPr="00BA4DDD">
        <w:rPr>
          <w:rFonts w:ascii="Times New Roman" w:eastAsia="Times New Roman" w:hAnsi="Times New Roman" w:cs="Times New Roman"/>
          <w:b/>
          <w:bCs/>
          <w:sz w:val="20"/>
          <w:szCs w:val="20"/>
          <w:lang w:eastAsia="ru-RU"/>
        </w:rPr>
        <w:t>;</w:t>
      </w:r>
    </w:p>
    <w:p w:rsidR="00BA4DDD" w:rsidRPr="00BA4DDD" w:rsidRDefault="00BA4DDD" w:rsidP="00BA4DDD">
      <w:pPr>
        <w:spacing w:after="0" w:line="240" w:lineRule="auto"/>
        <w:rPr>
          <w:rFonts w:ascii="Times New Roman" w:eastAsia="Times New Roman" w:hAnsi="Times New Roman" w:cs="Times New Roman"/>
          <w:b/>
          <w:sz w:val="20"/>
          <w:szCs w:val="20"/>
          <w:lang w:eastAsia="ru-RU"/>
        </w:rPr>
      </w:pPr>
      <w:r w:rsidRPr="00BA4DDD">
        <w:rPr>
          <w:rFonts w:ascii="Times New Roman" w:eastAsia="Times New Roman" w:hAnsi="Times New Roman" w:cs="Times New Roman"/>
          <w:b/>
          <w:sz w:val="20"/>
          <w:szCs w:val="20"/>
          <w:lang w:eastAsia="ru-RU"/>
        </w:rPr>
        <w:t xml:space="preserve"> РАЗДЕЛ 35   -  Генпрокуратура РФ</w:t>
      </w:r>
      <w:r w:rsidRPr="00BA4DDD">
        <w:rPr>
          <w:rFonts w:ascii="Times New Roman" w:eastAsia="Times New Roman" w:hAnsi="Times New Roman" w:cs="Times New Roman"/>
          <w:b/>
          <w:bCs/>
          <w:sz w:val="20"/>
          <w:szCs w:val="20"/>
          <w:lang w:eastAsia="ru-RU"/>
        </w:rPr>
        <w:t>;</w:t>
      </w:r>
    </w:p>
    <w:p w:rsidR="00BA4DDD" w:rsidRPr="00BA4DDD" w:rsidRDefault="00BA4DDD" w:rsidP="00BA4DDD">
      <w:pPr>
        <w:spacing w:after="0" w:line="240" w:lineRule="auto"/>
        <w:rPr>
          <w:rFonts w:ascii="Times New Roman" w:eastAsia="Times New Roman" w:hAnsi="Times New Roman" w:cs="Times New Roman"/>
          <w:b/>
          <w:sz w:val="20"/>
          <w:szCs w:val="20"/>
          <w:lang w:eastAsia="ru-RU"/>
        </w:rPr>
      </w:pPr>
      <w:r w:rsidRPr="00BA4DDD">
        <w:rPr>
          <w:rFonts w:ascii="Times New Roman" w:eastAsia="Times New Roman" w:hAnsi="Times New Roman" w:cs="Times New Roman"/>
          <w:b/>
          <w:sz w:val="20"/>
          <w:szCs w:val="20"/>
          <w:lang w:eastAsia="ru-RU"/>
        </w:rPr>
        <w:t xml:space="preserve"> РАЗДЕЛ 36  </w:t>
      </w:r>
      <w:r w:rsidRPr="00BA4DDD">
        <w:rPr>
          <w:rFonts w:ascii="Times New Roman" w:eastAsia="Times New Roman" w:hAnsi="Times New Roman" w:cs="Times New Roman"/>
          <w:sz w:val="20"/>
          <w:szCs w:val="20"/>
          <w:lang w:eastAsia="ru-RU"/>
        </w:rPr>
        <w:t xml:space="preserve"> </w:t>
      </w:r>
      <w:r w:rsidRPr="00BA4DDD">
        <w:rPr>
          <w:rFonts w:ascii="Times New Roman" w:eastAsia="Times New Roman" w:hAnsi="Times New Roman" w:cs="Times New Roman"/>
          <w:b/>
          <w:sz w:val="20"/>
          <w:szCs w:val="20"/>
          <w:lang w:eastAsia="ru-RU"/>
        </w:rPr>
        <w:t xml:space="preserve">– </w:t>
      </w:r>
      <w:r w:rsidRPr="00BA4DDD">
        <w:rPr>
          <w:rFonts w:ascii="Times New Roman" w:eastAsia="Times New Roman" w:hAnsi="Times New Roman" w:cs="Times New Roman"/>
          <w:sz w:val="20"/>
          <w:szCs w:val="20"/>
          <w:lang w:eastAsia="ru-RU"/>
        </w:rPr>
        <w:t>Министерство юстиции РФ</w:t>
      </w:r>
      <w:r w:rsidRPr="00BA4DDD">
        <w:rPr>
          <w:rFonts w:ascii="Times New Roman" w:eastAsia="Times New Roman" w:hAnsi="Times New Roman" w:cs="Times New Roman"/>
          <w:b/>
          <w:sz w:val="20"/>
          <w:szCs w:val="20"/>
          <w:lang w:eastAsia="ru-RU"/>
        </w:rPr>
        <w:t xml:space="preserve">   (Минюст).  </w:t>
      </w:r>
    </w:p>
    <w:p w:rsidR="00BA4DDD" w:rsidRPr="00BA4DDD" w:rsidRDefault="00BA4DDD" w:rsidP="00BA4DDD">
      <w:pPr>
        <w:spacing w:after="0" w:line="240" w:lineRule="auto"/>
        <w:jc w:val="center"/>
        <w:rPr>
          <w:rFonts w:ascii="Times New Roman" w:eastAsia="Times New Roman" w:hAnsi="Times New Roman" w:cs="Times New Roman"/>
          <w:b/>
          <w:sz w:val="20"/>
          <w:szCs w:val="20"/>
          <w:lang w:eastAsia="ru-RU"/>
        </w:rPr>
      </w:pPr>
    </w:p>
    <w:p w:rsidR="00BA4DDD" w:rsidRPr="00BA4DDD" w:rsidRDefault="00BA4DDD" w:rsidP="00BA4DDD">
      <w:pPr>
        <w:tabs>
          <w:tab w:val="left" w:pos="708"/>
          <w:tab w:val="center" w:pos="4153"/>
          <w:tab w:val="right" w:pos="8306"/>
        </w:tabs>
        <w:spacing w:after="0" w:line="240" w:lineRule="auto"/>
        <w:jc w:val="center"/>
        <w:rPr>
          <w:rFonts w:ascii="Times New Roman" w:eastAsia="Times New Roman" w:hAnsi="Times New Roman" w:cs="Times New Roman"/>
          <w:sz w:val="20"/>
          <w:szCs w:val="20"/>
          <w:lang w:eastAsia="ru-RU"/>
        </w:rPr>
      </w:pPr>
      <w:r w:rsidRPr="00BA4DDD">
        <w:rPr>
          <w:rFonts w:ascii="Times New Roman" w:eastAsia="Times New Roman" w:hAnsi="Times New Roman" w:cs="Times New Roman"/>
          <w:b/>
          <w:color w:val="0000FF"/>
          <w:sz w:val="20"/>
          <w:szCs w:val="20"/>
          <w:lang w:eastAsia="ru-RU"/>
        </w:rPr>
        <w:t>Синим  цветом</w:t>
      </w:r>
      <w:r w:rsidRPr="00BA4DDD">
        <w:rPr>
          <w:rFonts w:ascii="Times New Roman" w:eastAsia="Times New Roman" w:hAnsi="Times New Roman" w:cs="Times New Roman"/>
          <w:sz w:val="20"/>
          <w:szCs w:val="20"/>
          <w:lang w:eastAsia="ru-RU"/>
        </w:rPr>
        <w:t xml:space="preserve">  </w:t>
      </w:r>
      <w:r w:rsidRPr="00BA4DDD">
        <w:rPr>
          <w:rFonts w:ascii="Times New Roman" w:eastAsia="Times New Roman" w:hAnsi="Times New Roman" w:cs="Times New Roman"/>
          <w:b/>
          <w:color w:val="0000FF"/>
          <w:sz w:val="20"/>
          <w:szCs w:val="20"/>
          <w:lang w:eastAsia="ru-RU"/>
        </w:rPr>
        <w:t>обозначены изменения (дополнения, уточнения, поправки),  вновь введенные, а также  дополнительно включенные в ПЕРЕЧЕНЬ  основные нормативные правовые акты начиная с 2011года.</w:t>
      </w:r>
    </w:p>
    <w:p w:rsidR="00BA4DDD" w:rsidRPr="00BA4DDD" w:rsidRDefault="00BA4DDD" w:rsidP="00BA4DDD">
      <w:pPr>
        <w:tabs>
          <w:tab w:val="left" w:pos="708"/>
          <w:tab w:val="center" w:pos="4153"/>
          <w:tab w:val="right" w:pos="8306"/>
        </w:tabs>
        <w:spacing w:after="0" w:line="240" w:lineRule="auto"/>
        <w:jc w:val="center"/>
        <w:rPr>
          <w:rFonts w:ascii="Times New Roman" w:eastAsia="Times New Roman" w:hAnsi="Times New Roman" w:cs="Times New Roman"/>
          <w:b/>
          <w:color w:val="FF0000"/>
          <w:sz w:val="20"/>
          <w:szCs w:val="20"/>
          <w:lang w:eastAsia="ru-RU"/>
        </w:rPr>
      </w:pPr>
    </w:p>
    <w:p w:rsidR="00BA4DDD" w:rsidRPr="00BA4DDD" w:rsidRDefault="00BA4DDD" w:rsidP="00BA4DDD">
      <w:pPr>
        <w:tabs>
          <w:tab w:val="left" w:pos="708"/>
          <w:tab w:val="center" w:pos="4153"/>
          <w:tab w:val="right" w:pos="8306"/>
        </w:tabs>
        <w:spacing w:after="0" w:line="240" w:lineRule="auto"/>
        <w:jc w:val="center"/>
        <w:rPr>
          <w:rFonts w:ascii="Times New Roman" w:eastAsia="Times New Roman" w:hAnsi="Times New Roman" w:cs="Times New Roman"/>
          <w:sz w:val="20"/>
          <w:szCs w:val="20"/>
          <w:lang w:eastAsia="ru-RU"/>
        </w:rPr>
      </w:pPr>
      <w:r w:rsidRPr="00BA4DDD">
        <w:rPr>
          <w:rFonts w:ascii="Times New Roman" w:eastAsia="Times New Roman" w:hAnsi="Times New Roman" w:cs="Times New Roman"/>
          <w:b/>
          <w:color w:val="FF0000"/>
          <w:sz w:val="20"/>
          <w:szCs w:val="20"/>
          <w:lang w:eastAsia="ru-RU"/>
        </w:rPr>
        <w:t>Красным цветом обозначены  отмененные нормативные правовые акты.</w:t>
      </w:r>
    </w:p>
    <w:p w:rsidR="00BA4DDD" w:rsidRPr="00BA4DDD" w:rsidRDefault="00BA4DDD" w:rsidP="00BA4DDD">
      <w:pPr>
        <w:spacing w:after="0" w:line="240" w:lineRule="auto"/>
        <w:jc w:val="center"/>
        <w:rPr>
          <w:rFonts w:ascii="Times New Roman" w:eastAsia="Times New Roman" w:hAnsi="Times New Roman" w:cs="Times New Roman"/>
          <w:b/>
          <w:color w:val="C00000"/>
          <w:sz w:val="20"/>
          <w:szCs w:val="20"/>
          <w:lang w:eastAsia="ru-RU"/>
        </w:rPr>
      </w:pPr>
    </w:p>
    <w:p w:rsidR="00BA4DDD" w:rsidRPr="00BA4DDD" w:rsidRDefault="00BA4DDD" w:rsidP="00BA4DDD">
      <w:pPr>
        <w:spacing w:after="0" w:line="240" w:lineRule="auto"/>
        <w:jc w:val="center"/>
        <w:rPr>
          <w:rFonts w:ascii="Times New Roman" w:eastAsia="Times New Roman" w:hAnsi="Times New Roman" w:cs="Times New Roman"/>
          <w:b/>
          <w:color w:val="C00000"/>
          <w:sz w:val="20"/>
          <w:szCs w:val="20"/>
          <w:lang w:eastAsia="ru-RU"/>
        </w:rPr>
      </w:pPr>
      <w:r w:rsidRPr="00BA4DDD">
        <w:rPr>
          <w:rFonts w:ascii="Times New Roman" w:eastAsia="Times New Roman" w:hAnsi="Times New Roman" w:cs="Times New Roman"/>
          <w:b/>
          <w:color w:val="C00000"/>
          <w:sz w:val="20"/>
          <w:szCs w:val="20"/>
          <w:lang w:eastAsia="ru-RU"/>
        </w:rPr>
        <w:t>Коричневым цветом – отдельные проекты НПА</w:t>
      </w:r>
    </w:p>
    <w:p w:rsidR="00BA4DDD" w:rsidRPr="00BA4DDD" w:rsidRDefault="00BA4DDD" w:rsidP="00BA4DDD">
      <w:pPr>
        <w:spacing w:after="0" w:line="240" w:lineRule="auto"/>
        <w:jc w:val="center"/>
        <w:rPr>
          <w:rFonts w:ascii="Times New Roman" w:eastAsia="Times New Roman" w:hAnsi="Times New Roman" w:cs="Times New Roman"/>
          <w:b/>
          <w:color w:val="00B050"/>
          <w:sz w:val="20"/>
          <w:szCs w:val="20"/>
          <w:lang w:eastAsia="ru-RU"/>
        </w:rPr>
      </w:pPr>
    </w:p>
    <w:p w:rsidR="00BA4DDD" w:rsidRPr="00BA4DDD" w:rsidRDefault="00BA4DDD" w:rsidP="00BA4DDD">
      <w:pPr>
        <w:spacing w:after="0" w:line="240" w:lineRule="auto"/>
        <w:jc w:val="center"/>
        <w:rPr>
          <w:rFonts w:ascii="Times New Roman" w:eastAsia="Times New Roman" w:hAnsi="Times New Roman" w:cs="Times New Roman"/>
          <w:b/>
          <w:color w:val="00B050"/>
          <w:sz w:val="20"/>
          <w:szCs w:val="20"/>
          <w:lang w:eastAsia="ru-RU"/>
        </w:rPr>
      </w:pPr>
      <w:r w:rsidRPr="00BA4DDD">
        <w:rPr>
          <w:rFonts w:ascii="Times New Roman" w:eastAsia="Times New Roman" w:hAnsi="Times New Roman" w:cs="Times New Roman"/>
          <w:b/>
          <w:color w:val="00B050"/>
          <w:sz w:val="20"/>
          <w:szCs w:val="20"/>
          <w:lang w:eastAsia="ru-RU"/>
        </w:rPr>
        <w:t>Зеленым цветом, в частности, в графе «Дата утверждения» - обозначены НПА  включенные в перечень с 2013год</w:t>
      </w:r>
      <w:r w:rsidR="006E13FE">
        <w:rPr>
          <w:rFonts w:ascii="Times New Roman" w:eastAsia="Times New Roman" w:hAnsi="Times New Roman" w:cs="Times New Roman"/>
          <w:b/>
          <w:color w:val="00B050"/>
          <w:sz w:val="20"/>
          <w:szCs w:val="20"/>
          <w:lang w:eastAsia="ru-RU"/>
        </w:rPr>
        <w:t>а</w:t>
      </w:r>
      <w:r w:rsidRPr="00BA4DDD">
        <w:rPr>
          <w:rFonts w:ascii="Times New Roman" w:eastAsia="Times New Roman" w:hAnsi="Times New Roman" w:cs="Times New Roman"/>
          <w:b/>
          <w:color w:val="00B050"/>
          <w:sz w:val="20"/>
          <w:szCs w:val="20"/>
          <w:lang w:eastAsia="ru-RU"/>
        </w:rPr>
        <w:t xml:space="preserve">. </w:t>
      </w:r>
    </w:p>
    <w:p w:rsidR="00A14EDA" w:rsidRDefault="00A14EDA" w:rsidP="00A14EDA">
      <w:pPr>
        <w:tabs>
          <w:tab w:val="left" w:pos="1297"/>
        </w:tabs>
        <w:spacing w:after="0"/>
        <w:ind w:right="20"/>
        <w:jc w:val="center"/>
        <w:rPr>
          <w:rFonts w:ascii="Times New Roman" w:eastAsia="Times New Roman" w:hAnsi="Times New Roman" w:cs="Times New Roman"/>
          <w:b/>
          <w:sz w:val="20"/>
          <w:szCs w:val="20"/>
          <w:lang w:eastAsia="ru-RU"/>
        </w:rPr>
      </w:pPr>
    </w:p>
    <w:p w:rsidR="00A14EDA" w:rsidRDefault="00A14EDA" w:rsidP="00A14EDA">
      <w:pPr>
        <w:tabs>
          <w:tab w:val="left" w:pos="1297"/>
        </w:tabs>
        <w:spacing w:after="0"/>
        <w:ind w:right="20"/>
        <w:jc w:val="center"/>
        <w:rPr>
          <w:rFonts w:ascii="Times New Roman" w:eastAsia="Times New Roman" w:hAnsi="Times New Roman" w:cs="Times New Roman"/>
          <w:b/>
          <w:sz w:val="20"/>
          <w:szCs w:val="20"/>
          <w:lang w:eastAsia="ru-RU"/>
        </w:rPr>
      </w:pPr>
      <w:r w:rsidRPr="00D97999">
        <w:rPr>
          <w:rFonts w:ascii="Times New Roman" w:eastAsia="Times New Roman" w:hAnsi="Times New Roman" w:cs="Times New Roman"/>
          <w:b/>
          <w:sz w:val="20"/>
          <w:szCs w:val="20"/>
          <w:lang w:eastAsia="ru-RU"/>
        </w:rPr>
        <w:t xml:space="preserve">Общее количество представленных в Перечне  </w:t>
      </w:r>
      <w:r>
        <w:rPr>
          <w:rFonts w:ascii="Times New Roman" w:eastAsia="Times New Roman" w:hAnsi="Times New Roman" w:cs="Times New Roman"/>
          <w:b/>
          <w:sz w:val="20"/>
          <w:szCs w:val="20"/>
          <w:lang w:eastAsia="ru-RU"/>
        </w:rPr>
        <w:t xml:space="preserve">НПА </w:t>
      </w:r>
      <w:r w:rsidRPr="00D97999">
        <w:rPr>
          <w:rFonts w:ascii="Times New Roman" w:eastAsia="Times New Roman" w:hAnsi="Times New Roman" w:cs="Times New Roman"/>
          <w:b/>
          <w:sz w:val="20"/>
          <w:szCs w:val="20"/>
          <w:lang w:eastAsia="ru-RU"/>
        </w:rPr>
        <w:t xml:space="preserve"> составляет свыше </w:t>
      </w:r>
      <w:r>
        <w:rPr>
          <w:rFonts w:ascii="Times New Roman" w:eastAsia="Times New Roman" w:hAnsi="Times New Roman" w:cs="Times New Roman"/>
          <w:b/>
          <w:sz w:val="20"/>
          <w:szCs w:val="20"/>
          <w:lang w:eastAsia="ru-RU"/>
        </w:rPr>
        <w:t>30</w:t>
      </w:r>
      <w:r w:rsidRPr="00D97999">
        <w:rPr>
          <w:rFonts w:ascii="Times New Roman" w:eastAsia="Times New Roman" w:hAnsi="Times New Roman" w:cs="Times New Roman"/>
          <w:b/>
          <w:sz w:val="20"/>
          <w:szCs w:val="20"/>
          <w:lang w:eastAsia="ru-RU"/>
        </w:rPr>
        <w:t>00</w:t>
      </w:r>
      <w:r>
        <w:rPr>
          <w:rFonts w:ascii="Times New Roman" w:eastAsia="Times New Roman" w:hAnsi="Times New Roman" w:cs="Times New Roman"/>
          <w:b/>
          <w:sz w:val="20"/>
          <w:szCs w:val="20"/>
          <w:lang w:eastAsia="ru-RU"/>
        </w:rPr>
        <w:t>, без учета документов указанных в Примечаниях, среди которых:</w:t>
      </w:r>
    </w:p>
    <w:p w:rsidR="00A14EDA" w:rsidRDefault="00A14EDA" w:rsidP="00A14EDA">
      <w:pPr>
        <w:tabs>
          <w:tab w:val="left" w:pos="1297"/>
        </w:tabs>
        <w:spacing w:after="0"/>
        <w:ind w:right="20"/>
        <w:rPr>
          <w:rFonts w:ascii="Times New Roman" w:eastAsia="Times New Roman" w:hAnsi="Times New Roman" w:cs="Times New Roman"/>
          <w:b/>
          <w:sz w:val="20"/>
          <w:szCs w:val="20"/>
          <w:lang w:eastAsia="ru-RU"/>
        </w:rPr>
      </w:pPr>
      <w:r w:rsidRPr="001A5126">
        <w:rPr>
          <w:rFonts w:ascii="Times New Roman" w:eastAsia="Times New Roman" w:hAnsi="Times New Roman" w:cs="Times New Roman"/>
          <w:b/>
          <w:i/>
          <w:sz w:val="20"/>
          <w:szCs w:val="20"/>
          <w:lang w:eastAsia="ru-RU"/>
        </w:rPr>
        <w:t xml:space="preserve"> В части 1</w:t>
      </w:r>
      <w:r>
        <w:rPr>
          <w:rFonts w:ascii="Times New Roman" w:eastAsia="Times New Roman" w:hAnsi="Times New Roman" w:cs="Times New Roman"/>
          <w:b/>
          <w:sz w:val="20"/>
          <w:szCs w:val="20"/>
          <w:lang w:eastAsia="ru-RU"/>
        </w:rPr>
        <w:t xml:space="preserve"> </w:t>
      </w:r>
      <w:r w:rsidRPr="00D97999">
        <w:rPr>
          <w:rFonts w:ascii="Times New Roman" w:eastAsia="Times New Roman" w:hAnsi="Times New Roman" w:cs="Times New Roman"/>
          <w:b/>
          <w:sz w:val="20"/>
          <w:szCs w:val="20"/>
          <w:lang w:eastAsia="ru-RU"/>
        </w:rPr>
        <w:t xml:space="preserve"> -</w:t>
      </w:r>
      <w:r>
        <w:rPr>
          <w:rFonts w:ascii="Times New Roman" w:eastAsia="Times New Roman" w:hAnsi="Times New Roman" w:cs="Times New Roman"/>
          <w:b/>
          <w:sz w:val="20"/>
          <w:szCs w:val="20"/>
          <w:lang w:eastAsia="ru-RU"/>
        </w:rPr>
        <w:t xml:space="preserve">  </w:t>
      </w:r>
      <w:r w:rsidR="00AC4B69">
        <w:rPr>
          <w:rFonts w:ascii="Times New Roman" w:eastAsia="Times New Roman" w:hAnsi="Times New Roman" w:cs="Times New Roman"/>
          <w:b/>
          <w:sz w:val="20"/>
          <w:szCs w:val="20"/>
          <w:lang w:eastAsia="ru-RU"/>
        </w:rPr>
        <w:t>300</w:t>
      </w:r>
      <w:r>
        <w:rPr>
          <w:rFonts w:ascii="Times New Roman" w:eastAsia="Times New Roman" w:hAnsi="Times New Roman" w:cs="Times New Roman"/>
          <w:b/>
          <w:sz w:val="20"/>
          <w:szCs w:val="20"/>
          <w:lang w:eastAsia="ru-RU"/>
        </w:rPr>
        <w:t xml:space="preserve"> документов,</w:t>
      </w:r>
      <w:r w:rsidRPr="00D97999">
        <w:rPr>
          <w:rFonts w:ascii="Times New Roman" w:eastAsia="Times New Roman" w:hAnsi="Times New Roman" w:cs="Times New Roman"/>
          <w:b/>
          <w:sz w:val="20"/>
          <w:szCs w:val="20"/>
          <w:lang w:eastAsia="ru-RU"/>
        </w:rPr>
        <w:t xml:space="preserve">  </w:t>
      </w:r>
    </w:p>
    <w:p w:rsidR="00A14EDA" w:rsidRDefault="00A14EDA" w:rsidP="00A14EDA">
      <w:pPr>
        <w:tabs>
          <w:tab w:val="left" w:pos="1297"/>
        </w:tabs>
        <w:spacing w:after="0"/>
        <w:ind w:right="20"/>
        <w:jc w:val="both"/>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 </w:t>
      </w:r>
      <w:r w:rsidRPr="001A5126">
        <w:rPr>
          <w:rFonts w:ascii="Times New Roman" w:eastAsia="Times New Roman" w:hAnsi="Times New Roman" w:cs="Times New Roman"/>
          <w:b/>
          <w:i/>
          <w:sz w:val="20"/>
          <w:szCs w:val="20"/>
          <w:lang w:eastAsia="ru-RU"/>
        </w:rPr>
        <w:t xml:space="preserve">В части </w:t>
      </w:r>
      <w:r>
        <w:rPr>
          <w:rFonts w:ascii="Times New Roman" w:eastAsia="Times New Roman" w:hAnsi="Times New Roman" w:cs="Times New Roman"/>
          <w:b/>
          <w:sz w:val="20"/>
          <w:szCs w:val="20"/>
          <w:lang w:eastAsia="ru-RU"/>
        </w:rPr>
        <w:t>2</w:t>
      </w:r>
      <w:r w:rsidRPr="00D97999">
        <w:rPr>
          <w:rFonts w:ascii="Times New Roman" w:eastAsia="Times New Roman" w:hAnsi="Times New Roman" w:cs="Times New Roman"/>
          <w:b/>
          <w:sz w:val="20"/>
          <w:szCs w:val="20"/>
          <w:lang w:eastAsia="ru-RU"/>
        </w:rPr>
        <w:t xml:space="preserve"> </w:t>
      </w:r>
      <w:r>
        <w:rPr>
          <w:rFonts w:ascii="Times New Roman" w:eastAsia="Times New Roman" w:hAnsi="Times New Roman" w:cs="Times New Roman"/>
          <w:b/>
          <w:sz w:val="20"/>
          <w:szCs w:val="20"/>
          <w:lang w:eastAsia="ru-RU"/>
        </w:rPr>
        <w:t>–</w:t>
      </w:r>
      <w:r w:rsidRPr="00D97999">
        <w:rPr>
          <w:rFonts w:ascii="Times New Roman" w:eastAsia="Times New Roman" w:hAnsi="Times New Roman" w:cs="Times New Roman"/>
          <w:b/>
          <w:sz w:val="20"/>
          <w:szCs w:val="20"/>
          <w:lang w:eastAsia="ru-RU"/>
        </w:rPr>
        <w:t xml:space="preserve"> </w:t>
      </w:r>
      <w:r>
        <w:rPr>
          <w:rFonts w:ascii="Times New Roman" w:eastAsia="Times New Roman" w:hAnsi="Times New Roman" w:cs="Times New Roman"/>
          <w:b/>
          <w:sz w:val="20"/>
          <w:szCs w:val="20"/>
          <w:lang w:eastAsia="ru-RU"/>
        </w:rPr>
        <w:t xml:space="preserve"> 6</w:t>
      </w:r>
      <w:r w:rsidR="00F76D90">
        <w:rPr>
          <w:rFonts w:ascii="Times New Roman" w:eastAsia="Times New Roman" w:hAnsi="Times New Roman" w:cs="Times New Roman"/>
          <w:b/>
          <w:sz w:val="20"/>
          <w:szCs w:val="20"/>
          <w:lang w:eastAsia="ru-RU"/>
        </w:rPr>
        <w:t>3</w:t>
      </w:r>
      <w:r w:rsidR="000175CB">
        <w:rPr>
          <w:rFonts w:ascii="Times New Roman" w:eastAsia="Times New Roman" w:hAnsi="Times New Roman" w:cs="Times New Roman"/>
          <w:b/>
          <w:sz w:val="20"/>
          <w:szCs w:val="20"/>
          <w:lang w:eastAsia="ru-RU"/>
        </w:rPr>
        <w:t>0</w:t>
      </w:r>
      <w:r w:rsidRPr="00D97999">
        <w:rPr>
          <w:rFonts w:ascii="Times New Roman" w:eastAsia="Times New Roman" w:hAnsi="Times New Roman" w:cs="Times New Roman"/>
          <w:b/>
          <w:sz w:val="20"/>
          <w:szCs w:val="20"/>
          <w:lang w:eastAsia="ru-RU"/>
        </w:rPr>
        <w:t xml:space="preserve"> </w:t>
      </w:r>
      <w:r>
        <w:rPr>
          <w:rFonts w:ascii="Times New Roman" w:eastAsia="Times New Roman" w:hAnsi="Times New Roman" w:cs="Times New Roman"/>
          <w:b/>
          <w:sz w:val="20"/>
          <w:szCs w:val="20"/>
          <w:lang w:eastAsia="ru-RU"/>
        </w:rPr>
        <w:t>документов</w:t>
      </w:r>
      <w:r w:rsidRPr="00D97999">
        <w:rPr>
          <w:rFonts w:ascii="Times New Roman" w:eastAsia="Times New Roman" w:hAnsi="Times New Roman" w:cs="Times New Roman"/>
          <w:b/>
          <w:sz w:val="20"/>
          <w:szCs w:val="20"/>
          <w:lang w:eastAsia="ru-RU"/>
        </w:rPr>
        <w:t xml:space="preserve">,  </w:t>
      </w:r>
    </w:p>
    <w:p w:rsidR="00A14EDA" w:rsidRDefault="00A14EDA" w:rsidP="00A14EDA">
      <w:pPr>
        <w:tabs>
          <w:tab w:val="left" w:pos="1297"/>
        </w:tabs>
        <w:spacing w:after="0"/>
        <w:ind w:right="20"/>
        <w:jc w:val="both"/>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 </w:t>
      </w:r>
      <w:r w:rsidRPr="001A5126">
        <w:rPr>
          <w:rFonts w:ascii="Times New Roman" w:eastAsia="Times New Roman" w:hAnsi="Times New Roman" w:cs="Times New Roman"/>
          <w:b/>
          <w:i/>
          <w:sz w:val="20"/>
          <w:szCs w:val="20"/>
          <w:lang w:eastAsia="ru-RU"/>
        </w:rPr>
        <w:t>В части 3</w:t>
      </w:r>
      <w:r>
        <w:rPr>
          <w:rFonts w:ascii="Times New Roman" w:eastAsia="Times New Roman" w:hAnsi="Times New Roman" w:cs="Times New Roman"/>
          <w:b/>
          <w:sz w:val="20"/>
          <w:szCs w:val="20"/>
          <w:lang w:eastAsia="ru-RU"/>
        </w:rPr>
        <w:t xml:space="preserve"> </w:t>
      </w:r>
      <w:r w:rsidRPr="00D97999">
        <w:rPr>
          <w:rFonts w:ascii="Times New Roman" w:eastAsia="Times New Roman" w:hAnsi="Times New Roman" w:cs="Times New Roman"/>
          <w:b/>
          <w:sz w:val="20"/>
          <w:szCs w:val="20"/>
          <w:lang w:eastAsia="ru-RU"/>
        </w:rPr>
        <w:t xml:space="preserve">-  </w:t>
      </w:r>
      <w:r>
        <w:rPr>
          <w:rFonts w:ascii="Times New Roman" w:eastAsia="Times New Roman" w:hAnsi="Times New Roman" w:cs="Times New Roman"/>
          <w:b/>
          <w:sz w:val="20"/>
          <w:szCs w:val="20"/>
          <w:lang w:eastAsia="ru-RU"/>
        </w:rPr>
        <w:t xml:space="preserve"> </w:t>
      </w:r>
      <w:r w:rsidRPr="00D97999">
        <w:rPr>
          <w:rFonts w:ascii="Times New Roman" w:eastAsia="Times New Roman" w:hAnsi="Times New Roman" w:cs="Times New Roman"/>
          <w:b/>
          <w:sz w:val="20"/>
          <w:szCs w:val="20"/>
          <w:lang w:eastAsia="ru-RU"/>
        </w:rPr>
        <w:t>7</w:t>
      </w:r>
      <w:r w:rsidR="0052324C">
        <w:rPr>
          <w:rFonts w:ascii="Times New Roman" w:eastAsia="Times New Roman" w:hAnsi="Times New Roman" w:cs="Times New Roman"/>
          <w:b/>
          <w:sz w:val="20"/>
          <w:szCs w:val="20"/>
          <w:lang w:eastAsia="ru-RU"/>
        </w:rPr>
        <w:t>50</w:t>
      </w:r>
      <w:r>
        <w:rPr>
          <w:rFonts w:ascii="Times New Roman" w:eastAsia="Times New Roman" w:hAnsi="Times New Roman" w:cs="Times New Roman"/>
          <w:b/>
          <w:sz w:val="20"/>
          <w:szCs w:val="20"/>
          <w:lang w:eastAsia="ru-RU"/>
        </w:rPr>
        <w:t xml:space="preserve"> документ</w:t>
      </w:r>
      <w:r w:rsidR="00ED6B84">
        <w:rPr>
          <w:rFonts w:ascii="Times New Roman" w:eastAsia="Times New Roman" w:hAnsi="Times New Roman" w:cs="Times New Roman"/>
          <w:b/>
          <w:sz w:val="20"/>
          <w:szCs w:val="20"/>
          <w:lang w:eastAsia="ru-RU"/>
        </w:rPr>
        <w:t>ов</w:t>
      </w:r>
      <w:r w:rsidRPr="00D97999">
        <w:rPr>
          <w:rFonts w:ascii="Times New Roman" w:eastAsia="Times New Roman" w:hAnsi="Times New Roman" w:cs="Times New Roman"/>
          <w:b/>
          <w:sz w:val="20"/>
          <w:szCs w:val="20"/>
          <w:lang w:eastAsia="ru-RU"/>
        </w:rPr>
        <w:t xml:space="preserve">,   </w:t>
      </w:r>
    </w:p>
    <w:p w:rsidR="00A14EDA" w:rsidRDefault="00A14EDA" w:rsidP="00A14EDA">
      <w:pPr>
        <w:tabs>
          <w:tab w:val="left" w:pos="1297"/>
        </w:tabs>
        <w:spacing w:after="0"/>
        <w:ind w:right="20"/>
        <w:jc w:val="both"/>
        <w:rPr>
          <w:rFonts w:ascii="Times New Roman" w:eastAsia="Times New Roman" w:hAnsi="Times New Roman" w:cs="Times New Roman"/>
          <w:b/>
          <w:sz w:val="20"/>
          <w:szCs w:val="20"/>
          <w:lang w:eastAsia="ru-RU"/>
        </w:rPr>
      </w:pPr>
      <w:r w:rsidRPr="001A5126">
        <w:rPr>
          <w:rFonts w:ascii="Times New Roman" w:eastAsia="Times New Roman" w:hAnsi="Times New Roman" w:cs="Times New Roman"/>
          <w:b/>
          <w:i/>
          <w:sz w:val="20"/>
          <w:szCs w:val="20"/>
          <w:lang w:eastAsia="ru-RU"/>
        </w:rPr>
        <w:t xml:space="preserve"> В части 4</w:t>
      </w:r>
      <w:r>
        <w:rPr>
          <w:rFonts w:ascii="Times New Roman" w:eastAsia="Times New Roman" w:hAnsi="Times New Roman" w:cs="Times New Roman"/>
          <w:b/>
          <w:sz w:val="20"/>
          <w:szCs w:val="20"/>
          <w:lang w:eastAsia="ru-RU"/>
        </w:rPr>
        <w:t xml:space="preserve"> –   остальные документы. </w:t>
      </w:r>
    </w:p>
    <w:p w:rsidR="00BA4DDD" w:rsidRPr="00BA4DDD" w:rsidRDefault="00BA4DDD" w:rsidP="00BA4DDD">
      <w:pPr>
        <w:tabs>
          <w:tab w:val="left" w:pos="-1134"/>
        </w:tabs>
        <w:spacing w:after="0" w:line="240" w:lineRule="auto"/>
        <w:ind w:left="-360" w:right="-365"/>
        <w:jc w:val="center"/>
        <w:outlineLvl w:val="0"/>
        <w:rPr>
          <w:rFonts w:ascii="Times New Roman" w:eastAsia="Times New Roman" w:hAnsi="Times New Roman" w:cs="Times New Roman"/>
          <w:b/>
          <w:sz w:val="24"/>
          <w:szCs w:val="24"/>
          <w:lang w:eastAsia="ru-RU"/>
        </w:rPr>
      </w:pPr>
    </w:p>
    <w:p w:rsidR="00BA4DDD" w:rsidRDefault="00BA4DDD" w:rsidP="00D61489">
      <w:pPr>
        <w:tabs>
          <w:tab w:val="left" w:pos="-1134"/>
        </w:tabs>
        <w:spacing w:after="0" w:line="240" w:lineRule="auto"/>
        <w:ind w:left="-360" w:right="-365"/>
        <w:jc w:val="center"/>
        <w:outlineLvl w:val="0"/>
        <w:rPr>
          <w:rFonts w:ascii="Times New Roman" w:eastAsia="Times New Roman" w:hAnsi="Times New Roman" w:cs="Times New Roman"/>
          <w:b/>
          <w:sz w:val="24"/>
          <w:szCs w:val="24"/>
          <w:lang w:eastAsia="ru-RU"/>
        </w:rPr>
      </w:pPr>
    </w:p>
    <w:tbl>
      <w:tblPr>
        <w:tblW w:w="5172"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714"/>
        <w:gridCol w:w="6863"/>
        <w:gridCol w:w="2323"/>
      </w:tblGrid>
      <w:tr w:rsidR="002956C0" w:rsidRPr="00434B96" w:rsidTr="002956C0">
        <w:trPr>
          <w:trHeight w:val="625"/>
        </w:trPr>
        <w:tc>
          <w:tcPr>
            <w:tcW w:w="361" w:type="pct"/>
            <w:tcBorders>
              <w:top w:val="single" w:sz="4" w:space="0" w:color="auto"/>
              <w:left w:val="single" w:sz="4" w:space="0" w:color="auto"/>
              <w:bottom w:val="single" w:sz="4" w:space="0" w:color="auto"/>
              <w:right w:val="single" w:sz="4" w:space="0" w:color="auto"/>
            </w:tcBorders>
          </w:tcPr>
          <w:p w:rsidR="002956C0" w:rsidRPr="00434B96" w:rsidRDefault="002956C0" w:rsidP="00434B96">
            <w:pPr>
              <w:spacing w:after="0" w:line="240" w:lineRule="auto"/>
              <w:rPr>
                <w:rFonts w:ascii="Times New Roman" w:eastAsia="Times New Roman" w:hAnsi="Times New Roman" w:cs="Times New Roman"/>
                <w:color w:val="0000FF"/>
                <w:sz w:val="20"/>
                <w:szCs w:val="20"/>
                <w:lang w:eastAsia="ru-RU"/>
              </w:rPr>
            </w:pPr>
          </w:p>
        </w:tc>
        <w:tc>
          <w:tcPr>
            <w:tcW w:w="3466" w:type="pct"/>
            <w:tcBorders>
              <w:top w:val="single" w:sz="4" w:space="0" w:color="auto"/>
              <w:left w:val="single" w:sz="4" w:space="0" w:color="auto"/>
              <w:bottom w:val="single" w:sz="4" w:space="0" w:color="auto"/>
              <w:right w:val="single" w:sz="4" w:space="0" w:color="auto"/>
            </w:tcBorders>
          </w:tcPr>
          <w:p w:rsidR="002956C0" w:rsidRDefault="002956C0" w:rsidP="002956C0">
            <w:pPr>
              <w:spacing w:after="0" w:line="240" w:lineRule="auto"/>
              <w:jc w:val="center"/>
              <w:rPr>
                <w:rFonts w:ascii="Times New Roman" w:eastAsia="Times New Roman" w:hAnsi="Times New Roman" w:cs="Times New Roman"/>
                <w:b/>
                <w:sz w:val="24"/>
                <w:szCs w:val="24"/>
                <w:lang w:eastAsia="ru-RU"/>
              </w:rPr>
            </w:pPr>
          </w:p>
          <w:p w:rsidR="007A7D64" w:rsidRPr="00434B96" w:rsidRDefault="007A7D64" w:rsidP="007A7D64">
            <w:pPr>
              <w:keepNext/>
              <w:spacing w:after="0" w:line="240" w:lineRule="auto"/>
              <w:jc w:val="center"/>
              <w:outlineLvl w:val="0"/>
              <w:rPr>
                <w:rFonts w:ascii="Times New Roman" w:eastAsia="Times New Roman" w:hAnsi="Times New Roman" w:cs="Times New Roman"/>
                <w:b/>
                <w:sz w:val="28"/>
                <w:szCs w:val="28"/>
                <w:lang w:eastAsia="ru-RU"/>
              </w:rPr>
            </w:pPr>
            <w:r w:rsidRPr="00434B96">
              <w:rPr>
                <w:rFonts w:ascii="Times New Roman" w:eastAsia="Times New Roman" w:hAnsi="Times New Roman" w:cs="Times New Roman"/>
                <w:b/>
                <w:sz w:val="28"/>
                <w:szCs w:val="28"/>
                <w:lang w:eastAsia="ru-RU"/>
              </w:rPr>
              <w:t>РАЗДЕЛ  2</w:t>
            </w:r>
          </w:p>
          <w:p w:rsidR="002956C0" w:rsidRPr="00434B96" w:rsidRDefault="002956C0" w:rsidP="007A7D64">
            <w:pPr>
              <w:spacing w:after="0" w:line="240" w:lineRule="auto"/>
              <w:jc w:val="center"/>
              <w:rPr>
                <w:rFonts w:ascii="Times New Roman" w:eastAsia="Times New Roman" w:hAnsi="Times New Roman" w:cs="Times New Roman"/>
                <w:b/>
                <w:sz w:val="28"/>
                <w:szCs w:val="28"/>
                <w:lang w:eastAsia="ru-RU"/>
              </w:rPr>
            </w:pPr>
          </w:p>
        </w:tc>
        <w:tc>
          <w:tcPr>
            <w:tcW w:w="1173" w:type="pct"/>
            <w:tcBorders>
              <w:top w:val="single" w:sz="4" w:space="0" w:color="auto"/>
              <w:left w:val="single" w:sz="4" w:space="0" w:color="auto"/>
              <w:bottom w:val="single" w:sz="4" w:space="0" w:color="auto"/>
              <w:right w:val="single" w:sz="4" w:space="0" w:color="auto"/>
            </w:tcBorders>
          </w:tcPr>
          <w:p w:rsidR="002956C0" w:rsidRDefault="002956C0" w:rsidP="002956C0">
            <w:pPr>
              <w:spacing w:after="0" w:line="240" w:lineRule="auto"/>
              <w:jc w:val="center"/>
              <w:rPr>
                <w:rFonts w:ascii="Times New Roman" w:eastAsia="Times New Roman" w:hAnsi="Times New Roman" w:cs="Times New Roman"/>
                <w:b/>
                <w:lang w:eastAsia="ru-RU"/>
              </w:rPr>
            </w:pPr>
          </w:p>
          <w:p w:rsidR="002956C0" w:rsidRPr="00434B96" w:rsidRDefault="002956C0" w:rsidP="002956C0">
            <w:pPr>
              <w:autoSpaceDE w:val="0"/>
              <w:autoSpaceDN w:val="0"/>
              <w:adjustRightInd w:val="0"/>
              <w:spacing w:after="0" w:line="240" w:lineRule="auto"/>
              <w:ind w:left="540"/>
              <w:jc w:val="center"/>
              <w:rPr>
                <w:rFonts w:ascii="Times New Roman" w:eastAsia="Times New Roman" w:hAnsi="Times New Roman" w:cs="Times New Roman"/>
                <w:b/>
                <w:color w:val="00B0F0"/>
                <w:sz w:val="20"/>
                <w:szCs w:val="20"/>
                <w:lang w:eastAsia="ru-RU"/>
              </w:rPr>
            </w:pPr>
          </w:p>
        </w:tc>
      </w:tr>
      <w:tr w:rsidR="00434B96" w:rsidRPr="00434B96" w:rsidTr="002956C0">
        <w:trPr>
          <w:trHeight w:val="625"/>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7A7D64" w:rsidP="007A7D64">
            <w:pPr>
              <w:spacing w:after="0" w:line="240" w:lineRule="auto"/>
              <w:jc w:val="center"/>
              <w:rPr>
                <w:rFonts w:ascii="Times New Roman" w:eastAsia="Times New Roman" w:hAnsi="Times New Roman" w:cs="Times New Roman"/>
                <w:color w:val="0000FF"/>
                <w:sz w:val="20"/>
                <w:szCs w:val="20"/>
                <w:lang w:eastAsia="ru-RU"/>
              </w:rPr>
            </w:pPr>
            <w:r w:rsidRPr="0019425E">
              <w:rPr>
                <w:rFonts w:ascii="Times New Roman" w:eastAsia="Times New Roman" w:hAnsi="Times New Roman" w:cs="Times New Roman"/>
                <w:b/>
                <w:lang w:eastAsia="ru-RU"/>
              </w:rPr>
              <w:t>№ п/п</w:t>
            </w:r>
          </w:p>
        </w:tc>
        <w:tc>
          <w:tcPr>
            <w:tcW w:w="3466" w:type="pct"/>
            <w:tcBorders>
              <w:top w:val="single" w:sz="4" w:space="0" w:color="auto"/>
              <w:left w:val="single" w:sz="4" w:space="0" w:color="auto"/>
              <w:bottom w:val="single" w:sz="4" w:space="0" w:color="auto"/>
              <w:right w:val="single" w:sz="4" w:space="0" w:color="auto"/>
            </w:tcBorders>
          </w:tcPr>
          <w:p w:rsidR="007A7D64" w:rsidRPr="0019425E" w:rsidRDefault="007A7D64" w:rsidP="007A7D64">
            <w:pPr>
              <w:spacing w:after="0" w:line="240" w:lineRule="auto"/>
              <w:jc w:val="center"/>
              <w:rPr>
                <w:rFonts w:ascii="Times New Roman" w:eastAsia="Times New Roman" w:hAnsi="Times New Roman" w:cs="Times New Roman"/>
                <w:b/>
                <w:sz w:val="24"/>
                <w:szCs w:val="24"/>
                <w:lang w:eastAsia="ru-RU"/>
              </w:rPr>
            </w:pPr>
            <w:r w:rsidRPr="0019425E">
              <w:rPr>
                <w:rFonts w:ascii="Times New Roman" w:eastAsia="Times New Roman" w:hAnsi="Times New Roman" w:cs="Times New Roman"/>
                <w:b/>
                <w:sz w:val="24"/>
                <w:szCs w:val="24"/>
                <w:lang w:eastAsia="ru-RU"/>
              </w:rPr>
              <w:t>Наименование нормативного правового акта</w:t>
            </w:r>
          </w:p>
          <w:p w:rsidR="00434B96" w:rsidRPr="00434B96" w:rsidRDefault="00434B96" w:rsidP="007A7D64">
            <w:pPr>
              <w:autoSpaceDE w:val="0"/>
              <w:autoSpaceDN w:val="0"/>
              <w:adjustRightInd w:val="0"/>
              <w:spacing w:after="0" w:line="240" w:lineRule="auto"/>
              <w:ind w:left="540"/>
              <w:jc w:val="center"/>
              <w:rPr>
                <w:rFonts w:ascii="Times New Roman" w:eastAsia="Times New Roman" w:hAnsi="Times New Roman" w:cs="Times New Roman"/>
                <w:b/>
                <w:color w:val="0000FF"/>
                <w:lang w:eastAsia="ru-RU"/>
              </w:rPr>
            </w:pPr>
          </w:p>
        </w:tc>
        <w:tc>
          <w:tcPr>
            <w:tcW w:w="1173" w:type="pct"/>
            <w:tcBorders>
              <w:top w:val="single" w:sz="4" w:space="0" w:color="auto"/>
              <w:left w:val="single" w:sz="4" w:space="0" w:color="auto"/>
              <w:bottom w:val="single" w:sz="4" w:space="0" w:color="auto"/>
              <w:right w:val="single" w:sz="4" w:space="0" w:color="auto"/>
            </w:tcBorders>
          </w:tcPr>
          <w:p w:rsidR="007A7D64" w:rsidRPr="0019425E" w:rsidRDefault="007A7D64" w:rsidP="007A7D64">
            <w:pPr>
              <w:spacing w:after="0" w:line="240" w:lineRule="auto"/>
              <w:jc w:val="center"/>
              <w:rPr>
                <w:rFonts w:ascii="Times New Roman" w:eastAsia="Times New Roman" w:hAnsi="Times New Roman" w:cs="Times New Roman"/>
                <w:b/>
                <w:lang w:eastAsia="ru-RU"/>
              </w:rPr>
            </w:pPr>
            <w:r w:rsidRPr="0019425E">
              <w:rPr>
                <w:rFonts w:ascii="Times New Roman" w:eastAsia="Times New Roman" w:hAnsi="Times New Roman" w:cs="Times New Roman"/>
                <w:b/>
                <w:lang w:eastAsia="ru-RU"/>
              </w:rPr>
              <w:t>Дата утверждения (принятия)</w:t>
            </w:r>
          </w:p>
          <w:p w:rsidR="00434B96" w:rsidRPr="00434B96" w:rsidRDefault="007A7D64" w:rsidP="007A7D64">
            <w:pPr>
              <w:autoSpaceDE w:val="0"/>
              <w:autoSpaceDN w:val="0"/>
              <w:adjustRightInd w:val="0"/>
              <w:spacing w:after="0" w:line="240" w:lineRule="auto"/>
              <w:ind w:left="540"/>
              <w:rPr>
                <w:rFonts w:ascii="Times New Roman" w:eastAsia="Times New Roman" w:hAnsi="Times New Roman" w:cs="Times New Roman"/>
                <w:b/>
                <w:color w:val="00B0F0"/>
                <w:sz w:val="20"/>
                <w:szCs w:val="20"/>
                <w:lang w:eastAsia="ru-RU"/>
              </w:rPr>
            </w:pPr>
            <w:r>
              <w:rPr>
                <w:rFonts w:ascii="Times New Roman" w:eastAsia="Times New Roman" w:hAnsi="Times New Roman" w:cs="Times New Roman"/>
                <w:b/>
                <w:lang w:eastAsia="ru-RU"/>
              </w:rPr>
              <w:t xml:space="preserve">      </w:t>
            </w:r>
            <w:r w:rsidRPr="0019425E">
              <w:rPr>
                <w:rFonts w:ascii="Times New Roman" w:eastAsia="Times New Roman" w:hAnsi="Times New Roman" w:cs="Times New Roman"/>
                <w:b/>
                <w:lang w:eastAsia="ru-RU"/>
              </w:rPr>
              <w:t>и №</w:t>
            </w:r>
          </w:p>
        </w:tc>
      </w:tr>
      <w:tr w:rsidR="00434B96" w:rsidRPr="00434B96" w:rsidTr="002956C0">
        <w:trPr>
          <w:trHeight w:val="777"/>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8"/>
                <w:szCs w:val="28"/>
                <w:lang w:eastAsia="ru-RU"/>
              </w:rPr>
            </w:pPr>
            <w:r w:rsidRPr="00434B96">
              <w:rPr>
                <w:rFonts w:ascii="Times New Roman" w:eastAsia="Times New Roman" w:hAnsi="Times New Roman" w:cs="Times New Roman"/>
                <w:b/>
                <w:sz w:val="28"/>
                <w:szCs w:val="28"/>
                <w:lang w:eastAsia="ru-RU"/>
              </w:rPr>
              <w:t xml:space="preserve"> </w:t>
            </w:r>
          </w:p>
          <w:p w:rsidR="00434B96" w:rsidRPr="00434B96" w:rsidRDefault="00434B96" w:rsidP="00434B96">
            <w:pPr>
              <w:spacing w:after="0" w:line="240" w:lineRule="auto"/>
              <w:rPr>
                <w:rFonts w:ascii="Times New Roman" w:eastAsia="Times New Roman" w:hAnsi="Times New Roman" w:cs="Times New Roman"/>
                <w:color w:val="0000FF"/>
                <w:sz w:val="24"/>
                <w:szCs w:val="24"/>
                <w:lang w:eastAsia="ru-RU"/>
              </w:rPr>
            </w:pP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keepNext/>
              <w:spacing w:after="0" w:line="240" w:lineRule="auto"/>
              <w:jc w:val="center"/>
              <w:outlineLvl w:val="0"/>
              <w:rPr>
                <w:rFonts w:ascii="Times New Roman" w:eastAsia="Times New Roman" w:hAnsi="Times New Roman" w:cs="Times New Roman"/>
                <w:b/>
                <w:sz w:val="24"/>
                <w:szCs w:val="24"/>
                <w:lang w:eastAsia="ru-RU"/>
              </w:rPr>
            </w:pPr>
          </w:p>
          <w:p w:rsidR="00434B96" w:rsidRPr="00434B96" w:rsidRDefault="00434B96" w:rsidP="00434B96">
            <w:pPr>
              <w:spacing w:after="0" w:line="240" w:lineRule="auto"/>
              <w:rPr>
                <w:rFonts w:ascii="Times New Roman" w:eastAsia="Times New Roman" w:hAnsi="Times New Roman" w:cs="Times New Roman"/>
                <w:sz w:val="20"/>
                <w:szCs w:val="20"/>
                <w:lang w:eastAsia="ru-RU"/>
              </w:rPr>
            </w:pPr>
          </w:p>
          <w:p w:rsidR="00434B96" w:rsidRPr="00434B96" w:rsidRDefault="00434B96" w:rsidP="00434B96">
            <w:pPr>
              <w:keepNext/>
              <w:spacing w:after="0" w:line="240" w:lineRule="auto"/>
              <w:jc w:val="center"/>
              <w:outlineLvl w:val="0"/>
              <w:rPr>
                <w:rFonts w:ascii="Times New Roman" w:eastAsia="Times New Roman" w:hAnsi="Times New Roman" w:cs="Times New Roman"/>
                <w:b/>
                <w:sz w:val="28"/>
                <w:szCs w:val="28"/>
                <w:lang w:eastAsia="ru-RU"/>
              </w:rPr>
            </w:pPr>
            <w:r w:rsidRPr="00434B96">
              <w:rPr>
                <w:rFonts w:ascii="Times New Roman" w:eastAsia="Times New Roman" w:hAnsi="Times New Roman" w:cs="Times New Roman"/>
                <w:b/>
                <w:sz w:val="28"/>
                <w:szCs w:val="28"/>
                <w:lang w:eastAsia="ru-RU"/>
              </w:rPr>
              <w:t>ПОСТАНОВЛЕНИЯ ПРАВИТЕЛЬСТВА РОССИЙСКОЙ ФЕДЕРАЦИИ</w:t>
            </w:r>
          </w:p>
          <w:p w:rsidR="00434B96" w:rsidRPr="00434B96" w:rsidRDefault="00434B96" w:rsidP="00434B96">
            <w:pPr>
              <w:spacing w:after="0" w:line="240" w:lineRule="auto"/>
              <w:rPr>
                <w:rFonts w:ascii="Times New Roman" w:eastAsia="Times New Roman" w:hAnsi="Times New Roman" w:cs="Times New Roman"/>
                <w:b/>
                <w:bCs/>
                <w:color w:val="0000FF"/>
                <w:sz w:val="24"/>
                <w:szCs w:val="24"/>
                <w:lang w:eastAsia="ru-RU"/>
              </w:rPr>
            </w:pPr>
          </w:p>
          <w:p w:rsidR="00434B96" w:rsidRPr="00434B96" w:rsidRDefault="00434B96" w:rsidP="009272A0">
            <w:pPr>
              <w:spacing w:after="0" w:line="240" w:lineRule="auto"/>
              <w:jc w:val="center"/>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"О Правительстве Российской Федерации"</w:t>
            </w:r>
          </w:p>
          <w:p w:rsidR="00434B96" w:rsidRPr="008D4277" w:rsidRDefault="00434B96" w:rsidP="008D4277">
            <w:pPr>
              <w:tabs>
                <w:tab w:val="center" w:pos="4153"/>
                <w:tab w:val="right" w:pos="8306"/>
              </w:tabs>
              <w:spacing w:after="0" w:line="240" w:lineRule="auto"/>
              <w:jc w:val="center"/>
              <w:rPr>
                <w:rFonts w:ascii="Times New Roman" w:eastAsia="Times New Roman" w:hAnsi="Times New Roman" w:cs="Times New Roman"/>
                <w:bCs/>
                <w:color w:val="00B050"/>
                <w:sz w:val="20"/>
                <w:szCs w:val="20"/>
                <w:lang w:eastAsia="ru-RU"/>
              </w:rPr>
            </w:pPr>
            <w:r w:rsidRPr="008D4277">
              <w:rPr>
                <w:rFonts w:ascii="Times New Roman" w:eastAsia="Times New Roman" w:hAnsi="Times New Roman" w:cs="Times New Roman"/>
                <w:color w:val="0000FF"/>
                <w:sz w:val="20"/>
                <w:szCs w:val="20"/>
                <w:lang w:eastAsia="ru-RU"/>
              </w:rPr>
              <w:t xml:space="preserve">(в ред. Федеральных конституционных законов от 31.12.1997 </w:t>
            </w:r>
            <w:hyperlink r:id="rId9" w:history="1">
              <w:r w:rsidRPr="008D4277">
                <w:rPr>
                  <w:rFonts w:ascii="Times New Roman" w:eastAsia="Times New Roman" w:hAnsi="Times New Roman" w:cs="Times New Roman"/>
                  <w:color w:val="0000FF"/>
                  <w:sz w:val="20"/>
                  <w:szCs w:val="20"/>
                  <w:lang w:eastAsia="ru-RU"/>
                </w:rPr>
                <w:t>N 3-ФКЗ,</w:t>
              </w:r>
            </w:hyperlink>
            <w:r w:rsidRPr="008D4277">
              <w:rPr>
                <w:rFonts w:ascii="Times New Roman" w:eastAsia="Times New Roman" w:hAnsi="Times New Roman" w:cs="Times New Roman"/>
                <w:color w:val="0000FF"/>
                <w:sz w:val="20"/>
                <w:szCs w:val="20"/>
                <w:lang w:eastAsia="ru-RU"/>
              </w:rPr>
              <w:t xml:space="preserve"> от 19.06.2004 </w:t>
            </w:r>
            <w:hyperlink r:id="rId10" w:history="1">
              <w:r w:rsidRPr="008D4277">
                <w:rPr>
                  <w:rFonts w:ascii="Times New Roman" w:eastAsia="Times New Roman" w:hAnsi="Times New Roman" w:cs="Times New Roman"/>
                  <w:color w:val="0000FF"/>
                  <w:sz w:val="20"/>
                  <w:szCs w:val="20"/>
                  <w:lang w:eastAsia="ru-RU"/>
                </w:rPr>
                <w:t xml:space="preserve">N 4-ФКЗ, </w:t>
              </w:r>
            </w:hyperlink>
            <w:r w:rsidRPr="008D4277">
              <w:rPr>
                <w:rFonts w:ascii="Times New Roman" w:eastAsia="Times New Roman" w:hAnsi="Times New Roman" w:cs="Times New Roman"/>
                <w:color w:val="0000FF"/>
                <w:sz w:val="20"/>
                <w:szCs w:val="20"/>
                <w:lang w:eastAsia="ru-RU"/>
              </w:rPr>
              <w:t xml:space="preserve">от 03.11.2004 </w:t>
            </w:r>
            <w:hyperlink r:id="rId11" w:history="1">
              <w:r w:rsidRPr="008D4277">
                <w:rPr>
                  <w:rFonts w:ascii="Times New Roman" w:eastAsia="Times New Roman" w:hAnsi="Times New Roman" w:cs="Times New Roman"/>
                  <w:color w:val="0000FF"/>
                  <w:sz w:val="20"/>
                  <w:szCs w:val="20"/>
                  <w:lang w:eastAsia="ru-RU"/>
                </w:rPr>
                <w:t>N 6-ФКЗ,</w:t>
              </w:r>
            </w:hyperlink>
            <w:r w:rsidRPr="008D4277">
              <w:rPr>
                <w:rFonts w:ascii="Times New Roman" w:eastAsia="Times New Roman" w:hAnsi="Times New Roman" w:cs="Times New Roman"/>
                <w:color w:val="0000FF"/>
                <w:sz w:val="20"/>
                <w:szCs w:val="20"/>
                <w:lang w:eastAsia="ru-RU"/>
              </w:rPr>
              <w:t xml:space="preserve"> от 01.06.2005 </w:t>
            </w:r>
            <w:hyperlink r:id="rId12" w:history="1">
              <w:r w:rsidRPr="008D4277">
                <w:rPr>
                  <w:rFonts w:ascii="Times New Roman" w:eastAsia="Times New Roman" w:hAnsi="Times New Roman" w:cs="Times New Roman"/>
                  <w:color w:val="0000FF"/>
                  <w:sz w:val="20"/>
                  <w:szCs w:val="20"/>
                  <w:lang w:eastAsia="ru-RU"/>
                </w:rPr>
                <w:t>N 4-ФКЗ</w:t>
              </w:r>
            </w:hyperlink>
            <w:r w:rsidRPr="008D4277">
              <w:rPr>
                <w:rFonts w:ascii="Times New Roman" w:eastAsia="Times New Roman" w:hAnsi="Times New Roman" w:cs="Times New Roman"/>
                <w:color w:val="0000FF"/>
                <w:sz w:val="20"/>
                <w:szCs w:val="20"/>
                <w:lang w:eastAsia="ru-RU"/>
              </w:rPr>
              <w:t xml:space="preserve">, от 30.01.2007 </w:t>
            </w:r>
            <w:hyperlink r:id="rId13" w:history="1">
              <w:r w:rsidRPr="008D4277">
                <w:rPr>
                  <w:rFonts w:ascii="Times New Roman" w:eastAsia="Times New Roman" w:hAnsi="Times New Roman" w:cs="Times New Roman"/>
                  <w:color w:val="0000FF"/>
                  <w:sz w:val="20"/>
                  <w:szCs w:val="20"/>
                  <w:lang w:eastAsia="ru-RU"/>
                </w:rPr>
                <w:t>N 1-ФКЗ</w:t>
              </w:r>
            </w:hyperlink>
            <w:r w:rsidRPr="008D4277">
              <w:rPr>
                <w:rFonts w:ascii="Times New Roman" w:eastAsia="Times New Roman" w:hAnsi="Times New Roman" w:cs="Times New Roman"/>
                <w:color w:val="0000FF"/>
                <w:sz w:val="20"/>
                <w:szCs w:val="20"/>
                <w:lang w:eastAsia="ru-RU"/>
              </w:rPr>
              <w:t xml:space="preserve">, от 02.03.2007 </w:t>
            </w:r>
            <w:hyperlink r:id="rId14" w:history="1">
              <w:r w:rsidRPr="008D4277">
                <w:rPr>
                  <w:rFonts w:ascii="Times New Roman" w:eastAsia="Times New Roman" w:hAnsi="Times New Roman" w:cs="Times New Roman"/>
                  <w:color w:val="0000FF"/>
                  <w:sz w:val="20"/>
                  <w:szCs w:val="20"/>
                  <w:lang w:eastAsia="ru-RU"/>
                </w:rPr>
                <w:t>N 3-ФКЗ</w:t>
              </w:r>
            </w:hyperlink>
            <w:r w:rsidRPr="008D4277">
              <w:rPr>
                <w:rFonts w:ascii="Times New Roman" w:eastAsia="Times New Roman" w:hAnsi="Times New Roman" w:cs="Times New Roman"/>
                <w:color w:val="0000FF"/>
                <w:sz w:val="20"/>
                <w:szCs w:val="20"/>
                <w:lang w:eastAsia="ru-RU"/>
              </w:rPr>
              <w:t xml:space="preserve">, от 25.12.2008 </w:t>
            </w:r>
            <w:hyperlink r:id="rId15" w:history="1">
              <w:r w:rsidRPr="008D4277">
                <w:rPr>
                  <w:rFonts w:ascii="Times New Roman" w:eastAsia="Times New Roman" w:hAnsi="Times New Roman" w:cs="Times New Roman"/>
                  <w:color w:val="0000FF"/>
                  <w:sz w:val="20"/>
                  <w:szCs w:val="20"/>
                  <w:lang w:eastAsia="ru-RU"/>
                </w:rPr>
                <w:t>N 5-ФКЗ</w:t>
              </w:r>
            </w:hyperlink>
            <w:r w:rsidRPr="008D4277">
              <w:rPr>
                <w:rFonts w:ascii="Times New Roman" w:eastAsia="Times New Roman" w:hAnsi="Times New Roman" w:cs="Times New Roman"/>
                <w:color w:val="0000FF"/>
                <w:sz w:val="20"/>
                <w:szCs w:val="20"/>
                <w:lang w:eastAsia="ru-RU"/>
              </w:rPr>
              <w:t xml:space="preserve">, от 30.12.2008 </w:t>
            </w:r>
            <w:hyperlink r:id="rId16" w:history="1">
              <w:r w:rsidRPr="008D4277">
                <w:rPr>
                  <w:rFonts w:ascii="Times New Roman" w:eastAsia="Times New Roman" w:hAnsi="Times New Roman" w:cs="Times New Roman"/>
                  <w:color w:val="0000FF"/>
                  <w:sz w:val="20"/>
                  <w:szCs w:val="20"/>
                  <w:lang w:eastAsia="ru-RU"/>
                </w:rPr>
                <w:t>N 8-ФКЗ</w:t>
              </w:r>
            </w:hyperlink>
            <w:r w:rsidRPr="008D4277">
              <w:rPr>
                <w:rFonts w:ascii="Times New Roman" w:eastAsia="Times New Roman" w:hAnsi="Times New Roman" w:cs="Times New Roman"/>
                <w:color w:val="0000FF"/>
                <w:sz w:val="20"/>
                <w:szCs w:val="20"/>
                <w:lang w:eastAsia="ru-RU"/>
              </w:rPr>
              <w:t xml:space="preserve">, от 29.01.2010 </w:t>
            </w:r>
            <w:hyperlink r:id="rId17" w:history="1">
              <w:r w:rsidRPr="008D4277">
                <w:rPr>
                  <w:rFonts w:ascii="Times New Roman" w:eastAsia="Times New Roman" w:hAnsi="Times New Roman" w:cs="Times New Roman"/>
                  <w:color w:val="0000FF"/>
                  <w:sz w:val="20"/>
                  <w:szCs w:val="20"/>
                  <w:lang w:eastAsia="ru-RU"/>
                </w:rPr>
                <w:t>N 1-ФКЗ</w:t>
              </w:r>
            </w:hyperlink>
            <w:r w:rsidRPr="008D4277">
              <w:rPr>
                <w:rFonts w:ascii="Times New Roman" w:eastAsia="Times New Roman" w:hAnsi="Times New Roman" w:cs="Times New Roman"/>
                <w:color w:val="0000FF"/>
                <w:sz w:val="20"/>
                <w:szCs w:val="20"/>
                <w:lang w:eastAsia="ru-RU"/>
              </w:rPr>
              <w:t xml:space="preserve">, от 22.07.2010 </w:t>
            </w:r>
            <w:hyperlink r:id="rId18" w:history="1">
              <w:r w:rsidRPr="008D4277">
                <w:rPr>
                  <w:rFonts w:ascii="Times New Roman" w:eastAsia="Times New Roman" w:hAnsi="Times New Roman" w:cs="Times New Roman"/>
                  <w:color w:val="0000FF"/>
                  <w:sz w:val="20"/>
                  <w:szCs w:val="20"/>
                  <w:lang w:eastAsia="ru-RU"/>
                </w:rPr>
                <w:t>N 4-ФКЗ</w:t>
              </w:r>
            </w:hyperlink>
            <w:r w:rsidRPr="008D4277">
              <w:rPr>
                <w:rFonts w:ascii="Times New Roman" w:eastAsia="Times New Roman" w:hAnsi="Times New Roman" w:cs="Times New Roman"/>
                <w:color w:val="0000FF"/>
                <w:sz w:val="20"/>
                <w:szCs w:val="20"/>
                <w:lang w:eastAsia="ru-RU"/>
              </w:rPr>
              <w:t xml:space="preserve">, от 28.12.2010 </w:t>
            </w:r>
            <w:hyperlink r:id="rId19" w:history="1">
              <w:r w:rsidRPr="008D4277">
                <w:rPr>
                  <w:rFonts w:ascii="Times New Roman" w:eastAsia="Times New Roman" w:hAnsi="Times New Roman" w:cs="Times New Roman"/>
                  <w:color w:val="0000FF"/>
                  <w:sz w:val="20"/>
                  <w:szCs w:val="20"/>
                  <w:lang w:eastAsia="ru-RU"/>
                </w:rPr>
                <w:t>N 8-ФКЗ</w:t>
              </w:r>
            </w:hyperlink>
            <w:r w:rsidRPr="008D4277">
              <w:rPr>
                <w:rFonts w:ascii="Times New Roman" w:eastAsia="Times New Roman" w:hAnsi="Times New Roman" w:cs="Times New Roman"/>
                <w:color w:val="0000FF"/>
                <w:sz w:val="20"/>
                <w:szCs w:val="20"/>
                <w:lang w:eastAsia="ru-RU"/>
              </w:rPr>
              <w:t xml:space="preserve">, от 03.12.2012 </w:t>
            </w:r>
            <w:hyperlink r:id="rId20" w:history="1">
              <w:r w:rsidRPr="008D4277">
                <w:rPr>
                  <w:rFonts w:ascii="Times New Roman" w:eastAsia="Times New Roman" w:hAnsi="Times New Roman" w:cs="Times New Roman"/>
                  <w:color w:val="0000FF"/>
                  <w:sz w:val="20"/>
                  <w:szCs w:val="20"/>
                  <w:lang w:eastAsia="ru-RU"/>
                </w:rPr>
                <w:t>N 4-ФКЗ</w:t>
              </w:r>
            </w:hyperlink>
            <w:r w:rsidRPr="008D4277">
              <w:rPr>
                <w:rFonts w:ascii="Times New Roman" w:eastAsia="Times New Roman" w:hAnsi="Times New Roman" w:cs="Times New Roman"/>
                <w:color w:val="0000FF"/>
                <w:sz w:val="20"/>
                <w:szCs w:val="20"/>
                <w:lang w:eastAsia="ru-RU"/>
              </w:rPr>
              <w:t xml:space="preserve">, </w:t>
            </w:r>
            <w:r w:rsidRPr="008D4277">
              <w:rPr>
                <w:rFonts w:ascii="Times New Roman" w:eastAsia="Times New Roman" w:hAnsi="Times New Roman" w:cs="Times New Roman"/>
                <w:color w:val="00B050"/>
                <w:sz w:val="20"/>
                <w:szCs w:val="20"/>
                <w:lang w:eastAsia="ru-RU"/>
              </w:rPr>
              <w:t xml:space="preserve">от </w:t>
            </w:r>
            <w:r w:rsidRPr="008D4277">
              <w:rPr>
                <w:rFonts w:ascii="Times New Roman" w:eastAsia="Times New Roman" w:hAnsi="Times New Roman" w:cs="Times New Roman"/>
                <w:b/>
                <w:color w:val="00B050"/>
                <w:sz w:val="20"/>
                <w:szCs w:val="20"/>
                <w:lang w:eastAsia="ru-RU"/>
              </w:rPr>
              <w:t xml:space="preserve">07.05.2013 </w:t>
            </w:r>
            <w:hyperlink r:id="rId21" w:history="1">
              <w:r w:rsidRPr="008D4277">
                <w:rPr>
                  <w:rFonts w:ascii="Times New Roman" w:eastAsia="Times New Roman" w:hAnsi="Times New Roman" w:cs="Times New Roman"/>
                  <w:b/>
                  <w:color w:val="00B050"/>
                  <w:sz w:val="20"/>
                  <w:szCs w:val="20"/>
                  <w:lang w:eastAsia="ru-RU"/>
                </w:rPr>
                <w:t>N 2-ФКЗ</w:t>
              </w:r>
            </w:hyperlink>
            <w:r w:rsidRPr="008D4277">
              <w:rPr>
                <w:rFonts w:ascii="Times New Roman" w:eastAsia="Times New Roman" w:hAnsi="Times New Roman" w:cs="Times New Roman"/>
                <w:b/>
                <w:color w:val="00B050"/>
                <w:sz w:val="20"/>
                <w:szCs w:val="20"/>
                <w:lang w:eastAsia="ru-RU"/>
              </w:rPr>
              <w:t xml:space="preserve">, от 07.05.2013 </w:t>
            </w:r>
            <w:hyperlink r:id="rId22" w:history="1">
              <w:r w:rsidRPr="008D4277">
                <w:rPr>
                  <w:rFonts w:ascii="Times New Roman" w:eastAsia="Times New Roman" w:hAnsi="Times New Roman" w:cs="Times New Roman"/>
                  <w:b/>
                  <w:color w:val="00B050"/>
                  <w:sz w:val="20"/>
                  <w:szCs w:val="20"/>
                  <w:lang w:eastAsia="ru-RU"/>
                </w:rPr>
                <w:t>N 3-ФКЗ</w:t>
              </w:r>
            </w:hyperlink>
            <w:r w:rsidRPr="008D4277">
              <w:rPr>
                <w:rFonts w:ascii="Times New Roman" w:eastAsia="Times New Roman" w:hAnsi="Times New Roman" w:cs="Times New Roman"/>
                <w:color w:val="00B050"/>
                <w:sz w:val="20"/>
                <w:szCs w:val="20"/>
                <w:lang w:eastAsia="ru-RU"/>
              </w:rPr>
              <w:t>)</w:t>
            </w:r>
          </w:p>
          <w:p w:rsidR="008D4277" w:rsidRPr="00434B96" w:rsidRDefault="008D4277" w:rsidP="008D4277">
            <w:pPr>
              <w:spacing w:after="0" w:line="240" w:lineRule="auto"/>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Примечания:</w:t>
            </w:r>
          </w:p>
          <w:p w:rsidR="00434B96" w:rsidRPr="00434B96" w:rsidRDefault="00434B96" w:rsidP="00434B96">
            <w:pPr>
              <w:tabs>
                <w:tab w:val="center" w:pos="4153"/>
                <w:tab w:val="right" w:pos="8306"/>
              </w:tabs>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Cs/>
                <w:color w:val="0000FF"/>
                <w:sz w:val="20"/>
                <w:szCs w:val="20"/>
                <w:lang w:eastAsia="ru-RU"/>
              </w:rPr>
              <w:t>В частности,</w:t>
            </w:r>
            <w:r w:rsidRPr="00434B96">
              <w:rPr>
                <w:rFonts w:ascii="Times New Roman" w:eastAsia="Times New Roman" w:hAnsi="Times New Roman" w:cs="Times New Roman"/>
                <w:bCs/>
                <w:color w:val="0000FF"/>
                <w:sz w:val="24"/>
                <w:szCs w:val="24"/>
                <w:lang w:eastAsia="ru-RU"/>
              </w:rPr>
              <w:t xml:space="preserve"> </w:t>
            </w:r>
            <w:r w:rsidRPr="00434B96">
              <w:rPr>
                <w:rFonts w:ascii="Times New Roman" w:eastAsia="Times New Roman" w:hAnsi="Times New Roman" w:cs="Times New Roman"/>
                <w:b/>
                <w:bCs/>
                <w:color w:val="0000FF"/>
                <w:sz w:val="20"/>
                <w:szCs w:val="20"/>
                <w:lang w:eastAsia="ru-RU"/>
              </w:rPr>
              <w:t>на основании</w:t>
            </w:r>
            <w:r w:rsidRPr="00434B96">
              <w:rPr>
                <w:rFonts w:ascii="Times New Roman" w:eastAsia="Times New Roman" w:hAnsi="Times New Roman" w:cs="Times New Roman"/>
                <w:b/>
                <w:color w:val="0000FF"/>
                <w:sz w:val="20"/>
                <w:szCs w:val="20"/>
                <w:lang w:eastAsia="ru-RU"/>
              </w:rPr>
              <w:t xml:space="preserve"> Полномочий в социальной сфере Правительство Российской Федерации:</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обеспечивает проведение единой государственной социальной политики, реализацию конституционных прав граждан в области социального обеспечения, способствует развитию социального обеспечения и благотворительности;</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принимает меры по реализации трудовых прав граждан;</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разрабатывает программы сокращения и ликвидации безработицы и обеспечивает реализацию этих программ;</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обеспечивает проведение единой государственной миграционной политики;</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принимает меры по реализации прав граждан на охрану здоровья, по обеспечению санитарно-эпидемиологического благополучия;</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содействует решению проблем семьи, материнства, отцовства и детства, принимает меры по реализации молодежной политики;</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взаимодействует с общественными объединениями и религиозными организациями;</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разрабатывает и осуществляет меры по развитию физической культуры, спорта и туризма, а также санаторно-курортной сферы.</w:t>
            </w:r>
          </w:p>
          <w:p w:rsidR="00434B96" w:rsidRPr="00434B96" w:rsidRDefault="00434B96" w:rsidP="00434B96">
            <w:pPr>
              <w:autoSpaceDE w:val="0"/>
              <w:autoSpaceDN w:val="0"/>
              <w:adjustRightInd w:val="0"/>
              <w:spacing w:after="0" w:line="240" w:lineRule="auto"/>
              <w:ind w:firstLine="540"/>
              <w:jc w:val="center"/>
              <w:outlineLvl w:val="1"/>
              <w:rPr>
                <w:rFonts w:ascii="Times New Roman" w:eastAsia="Times New Roman" w:hAnsi="Times New Roman" w:cs="Times New Roman"/>
                <w:bCs/>
                <w:color w:val="0000FF"/>
                <w:sz w:val="20"/>
                <w:szCs w:val="20"/>
                <w:lang w:eastAsia="ru-RU"/>
              </w:rPr>
            </w:pPr>
          </w:p>
          <w:p w:rsidR="00434B96" w:rsidRPr="00434B96" w:rsidRDefault="00434B96" w:rsidP="00434B96">
            <w:pPr>
              <w:autoSpaceDE w:val="0"/>
              <w:autoSpaceDN w:val="0"/>
              <w:adjustRightInd w:val="0"/>
              <w:spacing w:after="0" w:line="240" w:lineRule="auto"/>
              <w:ind w:firstLine="540"/>
              <w:jc w:val="center"/>
              <w:outlineLvl w:val="1"/>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bCs/>
                <w:color w:val="0000FF"/>
                <w:sz w:val="20"/>
                <w:szCs w:val="20"/>
                <w:lang w:eastAsia="ru-RU"/>
              </w:rPr>
              <w:t>На основании</w:t>
            </w:r>
            <w:r w:rsidRPr="00434B96">
              <w:rPr>
                <w:rFonts w:ascii="Times New Roman" w:eastAsia="Times New Roman" w:hAnsi="Times New Roman" w:cs="Times New Roman"/>
                <w:b/>
                <w:color w:val="0000FF"/>
                <w:sz w:val="20"/>
                <w:szCs w:val="20"/>
                <w:lang w:eastAsia="ru-RU"/>
              </w:rPr>
              <w:t xml:space="preserve"> Полномочий</w:t>
            </w:r>
            <w:r w:rsidRPr="00434B96">
              <w:rPr>
                <w:rFonts w:ascii="Times New Roman" w:eastAsia="Times New Roman" w:hAnsi="Times New Roman" w:cs="Times New Roman"/>
                <w:b/>
                <w:sz w:val="20"/>
                <w:szCs w:val="20"/>
                <w:lang w:eastAsia="ru-RU"/>
              </w:rPr>
              <w:t xml:space="preserve"> </w:t>
            </w:r>
            <w:r w:rsidRPr="00434B96">
              <w:rPr>
                <w:rFonts w:ascii="Times New Roman" w:eastAsia="Times New Roman" w:hAnsi="Times New Roman" w:cs="Times New Roman"/>
                <w:b/>
                <w:color w:val="0000FF"/>
                <w:sz w:val="20"/>
                <w:szCs w:val="20"/>
                <w:lang w:eastAsia="ru-RU"/>
              </w:rPr>
              <w:t>в сфере природопользования и охраны окружающей среды Правительство Российской Федерации:</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обеспечивает проведение единой государственной политики в области охраны окружающей среды и обеспечения экологической безопасности;</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принимает меры по реализации прав граждан на благоприятную окружающую среду, по обеспечению экологического благополучия;</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организует деятельность по охране и рациональному использованию природных ресурсов, регулированию природопользования и развитию минерально-сырьевой базы Российской Федерации;</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координирует деятельность по </w:t>
            </w:r>
            <w:r w:rsidRPr="00BC0330">
              <w:rPr>
                <w:rFonts w:ascii="Times New Roman" w:eastAsia="Times New Roman" w:hAnsi="Times New Roman" w:cs="Times New Roman"/>
                <w:color w:val="0000FF"/>
                <w:sz w:val="20"/>
                <w:szCs w:val="20"/>
                <w:lang w:eastAsia="ru-RU"/>
              </w:rPr>
              <w:t>предотвращению стихийных бедствий, аварий и катастроф, уменьшению их опасности</w:t>
            </w:r>
            <w:r w:rsidRPr="00434B96">
              <w:rPr>
                <w:rFonts w:ascii="Times New Roman" w:eastAsia="Times New Roman" w:hAnsi="Times New Roman" w:cs="Times New Roman"/>
                <w:color w:val="0000FF"/>
                <w:sz w:val="20"/>
                <w:szCs w:val="20"/>
                <w:lang w:eastAsia="ru-RU"/>
              </w:rPr>
              <w:t xml:space="preserve"> и ликвидации их последствий.</w:t>
            </w:r>
          </w:p>
          <w:p w:rsidR="000F6F0D" w:rsidRPr="00E32A8D" w:rsidRDefault="000F6F0D" w:rsidP="00BC0330">
            <w:pPr>
              <w:autoSpaceDE w:val="0"/>
              <w:autoSpaceDN w:val="0"/>
              <w:adjustRightInd w:val="0"/>
              <w:spacing w:after="0" w:line="240" w:lineRule="auto"/>
              <w:jc w:val="center"/>
              <w:rPr>
                <w:rFonts w:ascii="Times New Roman" w:hAnsi="Times New Roman" w:cs="Times New Roman"/>
                <w:b/>
                <w:bCs/>
                <w:color w:val="00B050"/>
                <w:sz w:val="20"/>
                <w:szCs w:val="20"/>
              </w:rPr>
            </w:pPr>
            <w:r w:rsidRPr="000F6F0D">
              <w:rPr>
                <w:rFonts w:ascii="Times New Roman" w:hAnsi="Times New Roman" w:cs="Times New Roman"/>
                <w:b/>
                <w:bCs/>
                <w:color w:val="00B050"/>
              </w:rPr>
              <w:t>Федеральны</w:t>
            </w:r>
            <w:r w:rsidR="00D5115F">
              <w:rPr>
                <w:rFonts w:ascii="Times New Roman" w:hAnsi="Times New Roman" w:cs="Times New Roman"/>
                <w:b/>
                <w:bCs/>
                <w:color w:val="00B050"/>
              </w:rPr>
              <w:t>м</w:t>
            </w:r>
            <w:r w:rsidRPr="000F6F0D">
              <w:rPr>
                <w:rFonts w:ascii="Times New Roman" w:hAnsi="Times New Roman" w:cs="Times New Roman"/>
                <w:b/>
                <w:bCs/>
                <w:color w:val="00B050"/>
              </w:rPr>
              <w:t xml:space="preserve"> конституционн</w:t>
            </w:r>
            <w:r w:rsidR="00D5115F">
              <w:rPr>
                <w:rFonts w:ascii="Times New Roman" w:hAnsi="Times New Roman" w:cs="Times New Roman"/>
                <w:b/>
                <w:bCs/>
                <w:color w:val="00B050"/>
              </w:rPr>
              <w:t>ым</w:t>
            </w:r>
            <w:r w:rsidRPr="000F6F0D">
              <w:rPr>
                <w:rFonts w:ascii="Times New Roman" w:hAnsi="Times New Roman" w:cs="Times New Roman"/>
                <w:b/>
                <w:bCs/>
                <w:color w:val="00B050"/>
              </w:rPr>
              <w:t xml:space="preserve"> закон от 07.05.2013 N 2-ФКЗ</w:t>
            </w:r>
            <w:r w:rsidR="00D5115F">
              <w:rPr>
                <w:rFonts w:ascii="Times New Roman" w:hAnsi="Times New Roman" w:cs="Times New Roman"/>
                <w:b/>
                <w:bCs/>
                <w:color w:val="00B050"/>
              </w:rPr>
              <w:t xml:space="preserve"> внесены </w:t>
            </w:r>
            <w:r w:rsidRPr="00BC0330">
              <w:rPr>
                <w:rFonts w:ascii="Times New Roman" w:hAnsi="Times New Roman" w:cs="Times New Roman"/>
                <w:b/>
                <w:bCs/>
                <w:color w:val="00B050"/>
                <w:sz w:val="20"/>
                <w:szCs w:val="20"/>
              </w:rPr>
              <w:t>следующие изменения</w:t>
            </w:r>
            <w:r w:rsidR="00BC0330" w:rsidRPr="00BC0330">
              <w:rPr>
                <w:rFonts w:ascii="Times New Roman" w:hAnsi="Times New Roman" w:cs="Times New Roman"/>
                <w:b/>
                <w:bCs/>
                <w:color w:val="00B050"/>
                <w:sz w:val="20"/>
                <w:szCs w:val="20"/>
              </w:rPr>
              <w:t xml:space="preserve"> в </w:t>
            </w:r>
            <w:r w:rsidR="00BC0330" w:rsidRPr="00E32A8D">
              <w:rPr>
                <w:rFonts w:ascii="Times New Roman" w:hAnsi="Times New Roman" w:cs="Times New Roman"/>
                <w:b/>
                <w:bCs/>
                <w:color w:val="00B050"/>
                <w:sz w:val="20"/>
                <w:szCs w:val="20"/>
              </w:rPr>
              <w:t>№2-ФКЗ</w:t>
            </w:r>
            <w:r w:rsidRPr="00E32A8D">
              <w:rPr>
                <w:rFonts w:ascii="Times New Roman" w:hAnsi="Times New Roman" w:cs="Times New Roman"/>
                <w:b/>
                <w:bCs/>
                <w:color w:val="00B050"/>
                <w:sz w:val="20"/>
                <w:szCs w:val="20"/>
              </w:rPr>
              <w:t>:</w:t>
            </w:r>
          </w:p>
          <w:p w:rsidR="00BC0330" w:rsidRDefault="000F6F0D" w:rsidP="000F6F0D">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D5115F">
              <w:rPr>
                <w:rFonts w:ascii="Times New Roman" w:hAnsi="Times New Roman" w:cs="Times New Roman"/>
                <w:b/>
                <w:bCs/>
                <w:color w:val="00B050"/>
                <w:sz w:val="20"/>
                <w:szCs w:val="20"/>
              </w:rPr>
              <w:t xml:space="preserve">1) </w:t>
            </w:r>
            <w:hyperlink r:id="rId23" w:history="1">
              <w:r w:rsidRPr="00D5115F">
                <w:rPr>
                  <w:rFonts w:ascii="Times New Roman" w:hAnsi="Times New Roman" w:cs="Times New Roman"/>
                  <w:b/>
                  <w:bCs/>
                  <w:color w:val="00B050"/>
                  <w:sz w:val="20"/>
                  <w:szCs w:val="20"/>
                </w:rPr>
                <w:t>часть восьм</w:t>
              </w:r>
              <w:r w:rsidR="00D5115F">
                <w:rPr>
                  <w:rFonts w:ascii="Times New Roman" w:hAnsi="Times New Roman" w:cs="Times New Roman"/>
                  <w:b/>
                  <w:bCs/>
                  <w:color w:val="00B050"/>
                  <w:sz w:val="20"/>
                  <w:szCs w:val="20"/>
                </w:rPr>
                <w:t>ая</w:t>
              </w:r>
              <w:r w:rsidRPr="00D5115F">
                <w:rPr>
                  <w:rFonts w:ascii="Times New Roman" w:hAnsi="Times New Roman" w:cs="Times New Roman"/>
                  <w:b/>
                  <w:bCs/>
                  <w:color w:val="00B050"/>
                  <w:sz w:val="20"/>
                  <w:szCs w:val="20"/>
                </w:rPr>
                <w:t xml:space="preserve"> статьи 12</w:t>
              </w:r>
            </w:hyperlink>
            <w:r w:rsidRPr="00D5115F">
              <w:rPr>
                <w:rFonts w:ascii="Times New Roman" w:hAnsi="Times New Roman" w:cs="Times New Roman"/>
                <w:b/>
                <w:bCs/>
                <w:color w:val="00B050"/>
                <w:sz w:val="20"/>
                <w:szCs w:val="20"/>
              </w:rPr>
              <w:t xml:space="preserve"> дополн</w:t>
            </w:r>
            <w:r w:rsidR="00D5115F">
              <w:rPr>
                <w:rFonts w:ascii="Times New Roman" w:hAnsi="Times New Roman" w:cs="Times New Roman"/>
                <w:b/>
                <w:bCs/>
                <w:color w:val="00B050"/>
                <w:sz w:val="20"/>
                <w:szCs w:val="20"/>
              </w:rPr>
              <w:t>ена</w:t>
            </w:r>
            <w:r w:rsidRPr="00D5115F">
              <w:rPr>
                <w:rFonts w:ascii="Times New Roman" w:hAnsi="Times New Roman" w:cs="Times New Roman"/>
                <w:b/>
                <w:bCs/>
                <w:color w:val="00B050"/>
                <w:sz w:val="20"/>
                <w:szCs w:val="20"/>
              </w:rPr>
              <w:t xml:space="preserve"> предложениями следующего содержания</w:t>
            </w:r>
            <w:r w:rsidRPr="000F6F0D">
              <w:rPr>
                <w:rFonts w:ascii="Times New Roman" w:hAnsi="Times New Roman" w:cs="Times New Roman"/>
                <w:bCs/>
                <w:color w:val="00B050"/>
                <w:sz w:val="20"/>
                <w:szCs w:val="20"/>
              </w:rPr>
              <w:t xml:space="preserve">: </w:t>
            </w:r>
          </w:p>
          <w:p w:rsidR="000F6F0D" w:rsidRPr="000F6F0D" w:rsidRDefault="000F6F0D" w:rsidP="000F6F0D">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0F6F0D">
              <w:rPr>
                <w:rFonts w:ascii="Times New Roman" w:hAnsi="Times New Roman" w:cs="Times New Roman"/>
                <w:bCs/>
                <w:color w:val="00B050"/>
                <w:sz w:val="20"/>
                <w:szCs w:val="20"/>
              </w:rPr>
              <w:t xml:space="preserve">"Для расследования причин возникновения обстоятельств чрезвычайного характера и ликвидации их последствий Правительство </w:t>
            </w:r>
            <w:r w:rsidRPr="000F6F0D">
              <w:rPr>
                <w:rFonts w:ascii="Times New Roman" w:hAnsi="Times New Roman" w:cs="Times New Roman"/>
                <w:bCs/>
                <w:color w:val="00B050"/>
                <w:sz w:val="20"/>
                <w:szCs w:val="20"/>
              </w:rPr>
              <w:lastRenderedPageBreak/>
              <w:t>Российской Федерации вправе учреждать правительственные комиссии по расследованию причин возникновения обстоятельств чрезвычайного характера и ликвидации их последствий. По решению Председателя Правительства Российской Федерации к работе в указанных комиссиях могут привлекаться представители Федерального Собрания Российской Федерации.";</w:t>
            </w:r>
          </w:p>
          <w:p w:rsidR="000F6F0D" w:rsidRPr="00BC0330" w:rsidRDefault="000F6F0D" w:rsidP="000F6F0D">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BC0330">
              <w:rPr>
                <w:rFonts w:ascii="Times New Roman" w:hAnsi="Times New Roman" w:cs="Times New Roman"/>
                <w:b/>
                <w:bCs/>
                <w:color w:val="00B050"/>
                <w:sz w:val="20"/>
                <w:szCs w:val="20"/>
              </w:rPr>
              <w:t xml:space="preserve">2) </w:t>
            </w:r>
            <w:hyperlink r:id="rId24" w:history="1">
              <w:r w:rsidRPr="00BC0330">
                <w:rPr>
                  <w:rFonts w:ascii="Times New Roman" w:hAnsi="Times New Roman" w:cs="Times New Roman"/>
                  <w:b/>
                  <w:bCs/>
                  <w:color w:val="00B050"/>
                  <w:sz w:val="20"/>
                  <w:szCs w:val="20"/>
                </w:rPr>
                <w:t>стать</w:t>
              </w:r>
              <w:r w:rsidR="00D5115F" w:rsidRPr="00BC0330">
                <w:rPr>
                  <w:rFonts w:ascii="Times New Roman" w:hAnsi="Times New Roman" w:cs="Times New Roman"/>
                  <w:b/>
                  <w:bCs/>
                  <w:color w:val="00B050"/>
                  <w:sz w:val="20"/>
                  <w:szCs w:val="20"/>
                </w:rPr>
                <w:t>я</w:t>
              </w:r>
              <w:r w:rsidRPr="00BC0330">
                <w:rPr>
                  <w:rFonts w:ascii="Times New Roman" w:hAnsi="Times New Roman" w:cs="Times New Roman"/>
                  <w:b/>
                  <w:bCs/>
                  <w:color w:val="00B050"/>
                  <w:sz w:val="20"/>
                  <w:szCs w:val="20"/>
                </w:rPr>
                <w:t xml:space="preserve"> 13</w:t>
              </w:r>
            </w:hyperlink>
            <w:r w:rsidRPr="00BC0330">
              <w:rPr>
                <w:rFonts w:ascii="Times New Roman" w:hAnsi="Times New Roman" w:cs="Times New Roman"/>
                <w:b/>
                <w:bCs/>
                <w:color w:val="00B050"/>
                <w:sz w:val="20"/>
                <w:szCs w:val="20"/>
              </w:rPr>
              <w:t xml:space="preserve"> дополн</w:t>
            </w:r>
            <w:r w:rsidR="00D5115F" w:rsidRPr="00BC0330">
              <w:rPr>
                <w:rFonts w:ascii="Times New Roman" w:hAnsi="Times New Roman" w:cs="Times New Roman"/>
                <w:b/>
                <w:bCs/>
                <w:color w:val="00B050"/>
                <w:sz w:val="20"/>
                <w:szCs w:val="20"/>
              </w:rPr>
              <w:t>ена</w:t>
            </w:r>
            <w:r w:rsidRPr="00BC0330">
              <w:rPr>
                <w:rFonts w:ascii="Times New Roman" w:hAnsi="Times New Roman" w:cs="Times New Roman"/>
                <w:b/>
                <w:bCs/>
                <w:color w:val="00B050"/>
                <w:sz w:val="20"/>
                <w:szCs w:val="20"/>
              </w:rPr>
              <w:t xml:space="preserve"> частью пятой следующего содержания:</w:t>
            </w:r>
          </w:p>
          <w:p w:rsidR="000F6F0D" w:rsidRPr="000F6F0D" w:rsidRDefault="000F6F0D" w:rsidP="000F6F0D">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0F6F0D">
              <w:rPr>
                <w:rFonts w:ascii="Times New Roman" w:hAnsi="Times New Roman" w:cs="Times New Roman"/>
                <w:bCs/>
                <w:color w:val="00B050"/>
                <w:sz w:val="20"/>
                <w:szCs w:val="20"/>
              </w:rPr>
              <w:t>"Правительство Российской Федерации направляет в палаты Федерального Собрания Российской Федерации информацию о ходе разработки и предполагаемых сроках принятия нормативных правовых актов, разработка и принятие которых предусмотрены федеральными законами.";</w:t>
            </w:r>
          </w:p>
          <w:p w:rsidR="00BC0330" w:rsidRDefault="000F6F0D" w:rsidP="000F6F0D">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BC0330">
              <w:rPr>
                <w:rFonts w:ascii="Times New Roman" w:hAnsi="Times New Roman" w:cs="Times New Roman"/>
                <w:b/>
                <w:bCs/>
                <w:color w:val="00B050"/>
                <w:sz w:val="20"/>
                <w:szCs w:val="20"/>
              </w:rPr>
              <w:t xml:space="preserve">3) </w:t>
            </w:r>
            <w:hyperlink r:id="rId25" w:history="1">
              <w:r w:rsidRPr="00BC0330">
                <w:rPr>
                  <w:rFonts w:ascii="Times New Roman" w:hAnsi="Times New Roman" w:cs="Times New Roman"/>
                  <w:b/>
                  <w:bCs/>
                  <w:color w:val="00B050"/>
                  <w:sz w:val="20"/>
                  <w:szCs w:val="20"/>
                </w:rPr>
                <w:t>часть перв</w:t>
              </w:r>
              <w:r w:rsidR="00BC0330">
                <w:rPr>
                  <w:rFonts w:ascii="Times New Roman" w:hAnsi="Times New Roman" w:cs="Times New Roman"/>
                  <w:b/>
                  <w:bCs/>
                  <w:color w:val="00B050"/>
                  <w:sz w:val="20"/>
                  <w:szCs w:val="20"/>
                </w:rPr>
                <w:t>ая</w:t>
              </w:r>
              <w:r w:rsidRPr="00BC0330">
                <w:rPr>
                  <w:rFonts w:ascii="Times New Roman" w:hAnsi="Times New Roman" w:cs="Times New Roman"/>
                  <w:b/>
                  <w:bCs/>
                  <w:color w:val="00B050"/>
                  <w:sz w:val="20"/>
                  <w:szCs w:val="20"/>
                </w:rPr>
                <w:t xml:space="preserve"> статьи 38</w:t>
              </w:r>
            </w:hyperlink>
            <w:r w:rsidRPr="00BC0330">
              <w:rPr>
                <w:rFonts w:ascii="Times New Roman" w:hAnsi="Times New Roman" w:cs="Times New Roman"/>
                <w:b/>
                <w:bCs/>
                <w:color w:val="00B050"/>
                <w:sz w:val="20"/>
                <w:szCs w:val="20"/>
              </w:rPr>
              <w:t xml:space="preserve"> дополн</w:t>
            </w:r>
            <w:r w:rsidR="00BC0330">
              <w:rPr>
                <w:rFonts w:ascii="Times New Roman" w:hAnsi="Times New Roman" w:cs="Times New Roman"/>
                <w:b/>
                <w:bCs/>
                <w:color w:val="00B050"/>
                <w:sz w:val="20"/>
                <w:szCs w:val="20"/>
              </w:rPr>
              <w:t>ена</w:t>
            </w:r>
            <w:r w:rsidRPr="00BC0330">
              <w:rPr>
                <w:rFonts w:ascii="Times New Roman" w:hAnsi="Times New Roman" w:cs="Times New Roman"/>
                <w:b/>
                <w:bCs/>
                <w:color w:val="00B050"/>
                <w:sz w:val="20"/>
                <w:szCs w:val="20"/>
              </w:rPr>
              <w:t xml:space="preserve"> предложением следующего содержания:</w:t>
            </w:r>
            <w:r w:rsidRPr="000F6F0D">
              <w:rPr>
                <w:rFonts w:ascii="Times New Roman" w:hAnsi="Times New Roman" w:cs="Times New Roman"/>
                <w:bCs/>
                <w:color w:val="00B050"/>
                <w:sz w:val="20"/>
                <w:szCs w:val="20"/>
              </w:rPr>
              <w:t xml:space="preserve"> </w:t>
            </w:r>
          </w:p>
          <w:p w:rsidR="000F6F0D" w:rsidRPr="000F6F0D" w:rsidRDefault="000F6F0D" w:rsidP="000F6F0D">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0F6F0D">
              <w:rPr>
                <w:rFonts w:ascii="Times New Roman" w:hAnsi="Times New Roman" w:cs="Times New Roman"/>
                <w:bCs/>
                <w:color w:val="00B050"/>
                <w:sz w:val="20"/>
                <w:szCs w:val="20"/>
              </w:rPr>
              <w:t>"Члены Правительства Российской Федерации по приглашению палат Федерального Собрания Российской Федерации выступают на их заседаниях с информацией по вопросам, носящим чрезвычайный характер.".</w:t>
            </w:r>
          </w:p>
          <w:p w:rsidR="00434B96" w:rsidRPr="00434B96" w:rsidRDefault="00434B96" w:rsidP="00434B96">
            <w:pPr>
              <w:tabs>
                <w:tab w:val="center" w:pos="4153"/>
                <w:tab w:val="right" w:pos="8306"/>
              </w:tabs>
              <w:spacing w:after="0" w:line="240" w:lineRule="auto"/>
              <w:jc w:val="both"/>
              <w:rPr>
                <w:rFonts w:ascii="Times New Roman" w:eastAsia="Times New Roman" w:hAnsi="Times New Roman" w:cs="Times New Roman"/>
                <w:b/>
                <w:color w:val="0000FF"/>
                <w:sz w:val="24"/>
                <w:szCs w:val="24"/>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bCs/>
                <w:color w:val="0000FF"/>
                <w:sz w:val="24"/>
                <w:szCs w:val="24"/>
                <w:lang w:eastAsia="ru-RU"/>
              </w:rPr>
            </w:pPr>
          </w:p>
          <w:p w:rsidR="00434B96" w:rsidRPr="00434B96" w:rsidRDefault="00434B96" w:rsidP="007A7D64">
            <w:pPr>
              <w:spacing w:after="0" w:line="240" w:lineRule="auto"/>
              <w:rPr>
                <w:rFonts w:ascii="Times New Roman" w:eastAsia="Times New Roman" w:hAnsi="Times New Roman" w:cs="Times New Roman"/>
                <w:b/>
                <w:bCs/>
                <w:color w:val="0000FF"/>
                <w:sz w:val="24"/>
                <w:szCs w:val="24"/>
                <w:lang w:eastAsia="ru-RU"/>
              </w:rPr>
            </w:pPr>
          </w:p>
          <w:p w:rsidR="008D4277" w:rsidRDefault="008D4277" w:rsidP="008D4277">
            <w:pPr>
              <w:spacing w:after="0" w:line="240" w:lineRule="auto"/>
              <w:jc w:val="center"/>
              <w:rPr>
                <w:rFonts w:ascii="Times New Roman" w:eastAsia="Times New Roman" w:hAnsi="Times New Roman" w:cs="Times New Roman"/>
                <w:b/>
                <w:bCs/>
                <w:color w:val="0000FF"/>
                <w:lang w:eastAsia="ru-RU"/>
              </w:rPr>
            </w:pPr>
          </w:p>
          <w:p w:rsidR="008D4277" w:rsidRDefault="008D4277" w:rsidP="008D4277">
            <w:pPr>
              <w:spacing w:after="0" w:line="240" w:lineRule="auto"/>
              <w:jc w:val="center"/>
              <w:rPr>
                <w:rFonts w:ascii="Times New Roman" w:eastAsia="Times New Roman" w:hAnsi="Times New Roman" w:cs="Times New Roman"/>
                <w:b/>
                <w:bCs/>
                <w:color w:val="0000FF"/>
                <w:lang w:eastAsia="ru-RU"/>
              </w:rPr>
            </w:pPr>
          </w:p>
          <w:p w:rsidR="008D4277" w:rsidRDefault="008D4277" w:rsidP="008D4277">
            <w:pPr>
              <w:spacing w:after="0" w:line="240" w:lineRule="auto"/>
              <w:jc w:val="center"/>
              <w:rPr>
                <w:rFonts w:ascii="Times New Roman" w:eastAsia="Times New Roman" w:hAnsi="Times New Roman" w:cs="Times New Roman"/>
                <w:b/>
                <w:bCs/>
                <w:color w:val="0000FF"/>
                <w:lang w:eastAsia="ru-RU"/>
              </w:rPr>
            </w:pPr>
          </w:p>
          <w:p w:rsidR="008D4277" w:rsidRDefault="008D4277" w:rsidP="008D4277">
            <w:pPr>
              <w:spacing w:after="0" w:line="240" w:lineRule="auto"/>
              <w:jc w:val="center"/>
              <w:rPr>
                <w:rFonts w:ascii="Times New Roman" w:eastAsia="Times New Roman" w:hAnsi="Times New Roman" w:cs="Times New Roman"/>
                <w:b/>
                <w:bCs/>
                <w:color w:val="0000FF"/>
                <w:lang w:eastAsia="ru-RU"/>
              </w:rPr>
            </w:pPr>
          </w:p>
          <w:p w:rsidR="008D4277" w:rsidRDefault="008D4277" w:rsidP="008D4277">
            <w:pPr>
              <w:spacing w:after="0" w:line="240" w:lineRule="auto"/>
              <w:jc w:val="center"/>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 xml:space="preserve">Федеральный конституционный закон </w:t>
            </w:r>
          </w:p>
          <w:p w:rsidR="008D4277" w:rsidRDefault="008D4277" w:rsidP="008D4277">
            <w:pPr>
              <w:spacing w:after="0" w:line="240" w:lineRule="auto"/>
              <w:jc w:val="center"/>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 xml:space="preserve">от 17.12.1997 </w:t>
            </w:r>
          </w:p>
          <w:p w:rsidR="008D4277" w:rsidRPr="00434B96" w:rsidRDefault="008D4277" w:rsidP="008D4277">
            <w:pPr>
              <w:spacing w:after="0" w:line="240" w:lineRule="auto"/>
              <w:jc w:val="center"/>
              <w:rPr>
                <w:rFonts w:ascii="Times New Roman" w:eastAsia="Times New Roman" w:hAnsi="Times New Roman" w:cs="Times New Roman"/>
                <w:color w:val="800000"/>
                <w:lang w:eastAsia="ru-RU"/>
              </w:rPr>
            </w:pPr>
            <w:r w:rsidRPr="00434B96">
              <w:rPr>
                <w:rFonts w:ascii="Times New Roman" w:eastAsia="Times New Roman" w:hAnsi="Times New Roman" w:cs="Times New Roman"/>
                <w:b/>
                <w:bCs/>
                <w:color w:val="0000FF"/>
                <w:lang w:eastAsia="ru-RU"/>
              </w:rPr>
              <w:t>N 2-ФКЗ</w:t>
            </w:r>
          </w:p>
          <w:p w:rsidR="00434B96" w:rsidRPr="00434B96" w:rsidRDefault="00434B96" w:rsidP="00434B96">
            <w:pPr>
              <w:spacing w:after="0" w:line="240" w:lineRule="auto"/>
              <w:jc w:val="center"/>
              <w:rPr>
                <w:rFonts w:ascii="Times New Roman" w:eastAsia="Times New Roman" w:hAnsi="Times New Roman" w:cs="Times New Roman"/>
                <w:b/>
                <w:color w:val="0000FF"/>
                <w:sz w:val="24"/>
                <w:szCs w:val="24"/>
                <w:lang w:eastAsia="ru-RU"/>
              </w:rPr>
            </w:pP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1</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p>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"Об утверждении Правил подготовки нормативных правовых актов федеральными органами исполнительной власти и их государственной регистрации"</w:t>
            </w:r>
          </w:p>
          <w:p w:rsidR="00434B96" w:rsidRPr="00434B96" w:rsidRDefault="00434B96" w:rsidP="00434B96">
            <w:pPr>
              <w:autoSpaceDE w:val="0"/>
              <w:autoSpaceDN w:val="0"/>
              <w:adjustRightInd w:val="0"/>
              <w:spacing w:after="0" w:line="240" w:lineRule="auto"/>
              <w:jc w:val="both"/>
              <w:outlineLvl w:val="0"/>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sz w:val="20"/>
                <w:szCs w:val="20"/>
                <w:lang w:eastAsia="ru-RU"/>
              </w:rPr>
              <w:t xml:space="preserve"> </w:t>
            </w:r>
          </w:p>
          <w:p w:rsidR="00434B96" w:rsidRPr="002956C0" w:rsidRDefault="00434B96" w:rsidP="00434B96">
            <w:pPr>
              <w:autoSpaceDE w:val="0"/>
              <w:autoSpaceDN w:val="0"/>
              <w:adjustRightInd w:val="0"/>
              <w:spacing w:after="0" w:line="240" w:lineRule="auto"/>
              <w:jc w:val="both"/>
              <w:outlineLvl w:val="0"/>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ред. Постановлений Правительства РФ от 11.12.1997 </w:t>
            </w:r>
            <w:hyperlink r:id="rId26" w:history="1">
              <w:r w:rsidRPr="00434B96">
                <w:rPr>
                  <w:rFonts w:ascii="Times New Roman" w:eastAsia="Times New Roman" w:hAnsi="Times New Roman" w:cs="Times New Roman"/>
                  <w:color w:val="0000FF"/>
                  <w:sz w:val="20"/>
                  <w:szCs w:val="20"/>
                  <w:lang w:eastAsia="ru-RU"/>
                </w:rPr>
                <w:t>N 1538</w:t>
              </w:r>
            </w:hyperlink>
            <w:r w:rsidRPr="00434B96">
              <w:rPr>
                <w:rFonts w:ascii="Times New Roman" w:eastAsia="Times New Roman" w:hAnsi="Times New Roman" w:cs="Times New Roman"/>
                <w:color w:val="0000FF"/>
                <w:sz w:val="20"/>
                <w:szCs w:val="20"/>
                <w:lang w:eastAsia="ru-RU"/>
              </w:rPr>
              <w:t xml:space="preserve">, от 06.11.1998 </w:t>
            </w:r>
            <w:hyperlink r:id="rId27" w:history="1">
              <w:r w:rsidRPr="00434B96">
                <w:rPr>
                  <w:rFonts w:ascii="Times New Roman" w:eastAsia="Times New Roman" w:hAnsi="Times New Roman" w:cs="Times New Roman"/>
                  <w:color w:val="0000FF"/>
                  <w:sz w:val="20"/>
                  <w:szCs w:val="20"/>
                  <w:lang w:eastAsia="ru-RU"/>
                </w:rPr>
                <w:t>N 1304</w:t>
              </w:r>
            </w:hyperlink>
            <w:r w:rsidRPr="00434B96">
              <w:rPr>
                <w:rFonts w:ascii="Times New Roman" w:eastAsia="Times New Roman" w:hAnsi="Times New Roman" w:cs="Times New Roman"/>
                <w:color w:val="0000FF"/>
                <w:sz w:val="20"/>
                <w:szCs w:val="20"/>
                <w:lang w:eastAsia="ru-RU"/>
              </w:rPr>
              <w:t xml:space="preserve">, от 11.02.1999 </w:t>
            </w:r>
            <w:hyperlink r:id="rId28" w:history="1">
              <w:r w:rsidRPr="00434B96">
                <w:rPr>
                  <w:rFonts w:ascii="Times New Roman" w:eastAsia="Times New Roman" w:hAnsi="Times New Roman" w:cs="Times New Roman"/>
                  <w:color w:val="0000FF"/>
                  <w:sz w:val="20"/>
                  <w:szCs w:val="20"/>
                  <w:lang w:eastAsia="ru-RU"/>
                </w:rPr>
                <w:t>N 154</w:t>
              </w:r>
            </w:hyperlink>
            <w:r w:rsidRPr="00434B96">
              <w:rPr>
                <w:rFonts w:ascii="Times New Roman" w:eastAsia="Times New Roman" w:hAnsi="Times New Roman" w:cs="Times New Roman"/>
                <w:color w:val="0000FF"/>
                <w:sz w:val="20"/>
                <w:szCs w:val="20"/>
                <w:lang w:eastAsia="ru-RU"/>
              </w:rPr>
              <w:t xml:space="preserve">, от 30.09.2002 </w:t>
            </w:r>
            <w:hyperlink r:id="rId29" w:history="1">
              <w:r w:rsidRPr="00434B96">
                <w:rPr>
                  <w:rFonts w:ascii="Times New Roman" w:eastAsia="Times New Roman" w:hAnsi="Times New Roman" w:cs="Times New Roman"/>
                  <w:color w:val="0000FF"/>
                  <w:sz w:val="20"/>
                  <w:szCs w:val="20"/>
                  <w:lang w:eastAsia="ru-RU"/>
                </w:rPr>
                <w:t>N 715</w:t>
              </w:r>
            </w:hyperlink>
            <w:r w:rsidRPr="00434B96">
              <w:rPr>
                <w:rFonts w:ascii="Times New Roman" w:eastAsia="Times New Roman" w:hAnsi="Times New Roman" w:cs="Times New Roman"/>
                <w:color w:val="0000FF"/>
                <w:sz w:val="20"/>
                <w:szCs w:val="20"/>
                <w:lang w:eastAsia="ru-RU"/>
              </w:rPr>
              <w:t xml:space="preserve">, от 07.07.2006 </w:t>
            </w:r>
            <w:hyperlink r:id="rId30" w:history="1">
              <w:r w:rsidRPr="00434B96">
                <w:rPr>
                  <w:rFonts w:ascii="Times New Roman" w:eastAsia="Times New Roman" w:hAnsi="Times New Roman" w:cs="Times New Roman"/>
                  <w:color w:val="0000FF"/>
                  <w:sz w:val="20"/>
                  <w:szCs w:val="20"/>
                  <w:lang w:eastAsia="ru-RU"/>
                </w:rPr>
                <w:t>N 418</w:t>
              </w:r>
            </w:hyperlink>
            <w:r w:rsidRPr="00434B96">
              <w:rPr>
                <w:rFonts w:ascii="Times New Roman" w:eastAsia="Times New Roman" w:hAnsi="Times New Roman" w:cs="Times New Roman"/>
                <w:color w:val="0000FF"/>
                <w:sz w:val="20"/>
                <w:szCs w:val="20"/>
                <w:lang w:eastAsia="ru-RU"/>
              </w:rPr>
              <w:t xml:space="preserve">, от 29.12.2008 </w:t>
            </w:r>
            <w:hyperlink r:id="rId31" w:history="1">
              <w:r w:rsidRPr="00434B96">
                <w:rPr>
                  <w:rFonts w:ascii="Times New Roman" w:eastAsia="Times New Roman" w:hAnsi="Times New Roman" w:cs="Times New Roman"/>
                  <w:color w:val="0000FF"/>
                  <w:sz w:val="20"/>
                  <w:szCs w:val="20"/>
                  <w:lang w:eastAsia="ru-RU"/>
                </w:rPr>
                <w:t>N 1048</w:t>
              </w:r>
            </w:hyperlink>
            <w:r w:rsidRPr="00434B96">
              <w:rPr>
                <w:rFonts w:ascii="Times New Roman" w:eastAsia="Times New Roman" w:hAnsi="Times New Roman" w:cs="Times New Roman"/>
                <w:color w:val="0000FF"/>
                <w:sz w:val="20"/>
                <w:szCs w:val="20"/>
                <w:lang w:eastAsia="ru-RU"/>
              </w:rPr>
              <w:t xml:space="preserve">, от 17.03.2009 </w:t>
            </w:r>
            <w:hyperlink r:id="rId32" w:history="1">
              <w:r w:rsidRPr="00434B96">
                <w:rPr>
                  <w:rFonts w:ascii="Times New Roman" w:eastAsia="Times New Roman" w:hAnsi="Times New Roman" w:cs="Times New Roman"/>
                  <w:color w:val="0000FF"/>
                  <w:sz w:val="20"/>
                  <w:szCs w:val="20"/>
                  <w:lang w:eastAsia="ru-RU"/>
                </w:rPr>
                <w:t>N 242</w:t>
              </w:r>
            </w:hyperlink>
            <w:r w:rsidRPr="00434B96">
              <w:rPr>
                <w:rFonts w:ascii="Times New Roman" w:eastAsia="Times New Roman" w:hAnsi="Times New Roman" w:cs="Times New Roman"/>
                <w:color w:val="0000FF"/>
                <w:sz w:val="20"/>
                <w:szCs w:val="20"/>
                <w:lang w:eastAsia="ru-RU"/>
              </w:rPr>
              <w:t xml:space="preserve">, от 20.02.2010 </w:t>
            </w:r>
            <w:hyperlink r:id="rId33" w:history="1">
              <w:r w:rsidRPr="00434B96">
                <w:rPr>
                  <w:rFonts w:ascii="Times New Roman" w:eastAsia="Times New Roman" w:hAnsi="Times New Roman" w:cs="Times New Roman"/>
                  <w:color w:val="0000FF"/>
                  <w:sz w:val="20"/>
                  <w:szCs w:val="20"/>
                  <w:lang w:eastAsia="ru-RU"/>
                </w:rPr>
                <w:t>N 72</w:t>
              </w:r>
            </w:hyperlink>
            <w:r w:rsidRPr="00434B96">
              <w:rPr>
                <w:rFonts w:ascii="Times New Roman" w:eastAsia="Times New Roman" w:hAnsi="Times New Roman" w:cs="Times New Roman"/>
                <w:color w:val="0000FF"/>
                <w:sz w:val="20"/>
                <w:szCs w:val="20"/>
                <w:lang w:eastAsia="ru-RU"/>
              </w:rPr>
              <w:t xml:space="preserve">, от 15.05.2010 </w:t>
            </w:r>
            <w:hyperlink r:id="rId34" w:history="1">
              <w:r w:rsidRPr="00434B96">
                <w:rPr>
                  <w:rFonts w:ascii="Times New Roman" w:eastAsia="Times New Roman" w:hAnsi="Times New Roman" w:cs="Times New Roman"/>
                  <w:color w:val="0000FF"/>
                  <w:sz w:val="20"/>
                  <w:szCs w:val="20"/>
                  <w:lang w:eastAsia="ru-RU"/>
                </w:rPr>
                <w:t>N 336</w:t>
              </w:r>
            </w:hyperlink>
            <w:r w:rsidRPr="00434B96">
              <w:rPr>
                <w:rFonts w:ascii="Times New Roman" w:eastAsia="Times New Roman" w:hAnsi="Times New Roman" w:cs="Times New Roman"/>
                <w:color w:val="0000FF"/>
                <w:sz w:val="20"/>
                <w:szCs w:val="20"/>
                <w:lang w:eastAsia="ru-RU"/>
              </w:rPr>
              <w:t xml:space="preserve">, от 21.02.2011 </w:t>
            </w:r>
            <w:hyperlink r:id="rId35" w:history="1">
              <w:r w:rsidRPr="00434B96">
                <w:rPr>
                  <w:rFonts w:ascii="Times New Roman" w:eastAsia="Times New Roman" w:hAnsi="Times New Roman" w:cs="Times New Roman"/>
                  <w:color w:val="0000FF"/>
                  <w:sz w:val="20"/>
                  <w:szCs w:val="20"/>
                  <w:lang w:eastAsia="ru-RU"/>
                </w:rPr>
                <w:t>N 94</w:t>
              </w:r>
            </w:hyperlink>
            <w:r w:rsidRPr="00434B96">
              <w:rPr>
                <w:rFonts w:ascii="Times New Roman" w:eastAsia="Times New Roman" w:hAnsi="Times New Roman" w:cs="Times New Roman"/>
                <w:color w:val="0000FF"/>
                <w:sz w:val="20"/>
                <w:szCs w:val="20"/>
                <w:lang w:eastAsia="ru-RU"/>
              </w:rPr>
              <w:t xml:space="preserve">, от 07.07.2011 </w:t>
            </w:r>
            <w:hyperlink r:id="rId36" w:history="1">
              <w:r w:rsidRPr="00434B96">
                <w:rPr>
                  <w:rFonts w:ascii="Times New Roman" w:eastAsia="Times New Roman" w:hAnsi="Times New Roman" w:cs="Times New Roman"/>
                  <w:color w:val="0000FF"/>
                  <w:sz w:val="20"/>
                  <w:szCs w:val="20"/>
                  <w:lang w:eastAsia="ru-RU"/>
                </w:rPr>
                <w:t>N 546</w:t>
              </w:r>
            </w:hyperlink>
            <w:r w:rsidRPr="00434B96">
              <w:rPr>
                <w:rFonts w:ascii="Times New Roman" w:eastAsia="Times New Roman" w:hAnsi="Times New Roman" w:cs="Times New Roman"/>
                <w:color w:val="0000FF"/>
                <w:sz w:val="20"/>
                <w:szCs w:val="20"/>
                <w:lang w:eastAsia="ru-RU"/>
              </w:rPr>
              <w:t xml:space="preserve">, от 29.07.2011 </w:t>
            </w:r>
            <w:hyperlink r:id="rId37" w:history="1">
              <w:r w:rsidRPr="00434B96">
                <w:rPr>
                  <w:rFonts w:ascii="Times New Roman" w:eastAsia="Times New Roman" w:hAnsi="Times New Roman" w:cs="Times New Roman"/>
                  <w:color w:val="0000FF"/>
                  <w:sz w:val="20"/>
                  <w:szCs w:val="20"/>
                  <w:lang w:eastAsia="ru-RU"/>
                </w:rPr>
                <w:t>N 633</w:t>
              </w:r>
            </w:hyperlink>
            <w:r w:rsidRPr="00434B96">
              <w:rPr>
                <w:rFonts w:ascii="Times New Roman" w:eastAsia="Times New Roman" w:hAnsi="Times New Roman" w:cs="Times New Roman"/>
                <w:color w:val="0000FF"/>
                <w:sz w:val="20"/>
                <w:szCs w:val="20"/>
                <w:lang w:eastAsia="ru-RU"/>
              </w:rPr>
              <w:t xml:space="preserve">, от 22.12.2011 </w:t>
            </w:r>
            <w:hyperlink r:id="rId38" w:history="1">
              <w:r w:rsidRPr="00434B96">
                <w:rPr>
                  <w:rFonts w:ascii="Times New Roman" w:eastAsia="Times New Roman" w:hAnsi="Times New Roman" w:cs="Times New Roman"/>
                  <w:color w:val="0000FF"/>
                  <w:sz w:val="20"/>
                  <w:szCs w:val="20"/>
                  <w:lang w:eastAsia="ru-RU"/>
                </w:rPr>
                <w:t>N 1104</w:t>
              </w:r>
            </w:hyperlink>
            <w:r w:rsidRPr="00434B96">
              <w:rPr>
                <w:rFonts w:ascii="Times New Roman" w:eastAsia="Times New Roman" w:hAnsi="Times New Roman" w:cs="Times New Roman"/>
                <w:color w:val="0000FF"/>
                <w:sz w:val="20"/>
                <w:szCs w:val="20"/>
                <w:lang w:eastAsia="ru-RU"/>
              </w:rPr>
              <w:t xml:space="preserve">, от 25.04.2012 </w:t>
            </w:r>
            <w:hyperlink r:id="rId39" w:history="1">
              <w:r w:rsidRPr="00434B96">
                <w:rPr>
                  <w:rFonts w:ascii="Times New Roman" w:eastAsia="Times New Roman" w:hAnsi="Times New Roman" w:cs="Times New Roman"/>
                  <w:color w:val="0000FF"/>
                  <w:sz w:val="20"/>
                  <w:szCs w:val="20"/>
                  <w:lang w:eastAsia="ru-RU"/>
                </w:rPr>
                <w:t>N 394</w:t>
              </w:r>
            </w:hyperlink>
            <w:r w:rsidRPr="00434B96">
              <w:rPr>
                <w:rFonts w:ascii="Times New Roman" w:eastAsia="Times New Roman" w:hAnsi="Times New Roman" w:cs="Times New Roman"/>
                <w:color w:val="0000FF"/>
                <w:sz w:val="20"/>
                <w:szCs w:val="20"/>
                <w:lang w:eastAsia="ru-RU"/>
              </w:rPr>
              <w:t xml:space="preserve">, от 25.06.2012 </w:t>
            </w:r>
            <w:hyperlink r:id="rId40" w:history="1">
              <w:r w:rsidRPr="00434B96">
                <w:rPr>
                  <w:rFonts w:ascii="Times New Roman" w:eastAsia="Times New Roman" w:hAnsi="Times New Roman" w:cs="Times New Roman"/>
                  <w:color w:val="0000FF"/>
                  <w:sz w:val="20"/>
                  <w:szCs w:val="20"/>
                  <w:lang w:eastAsia="ru-RU"/>
                </w:rPr>
                <w:t>N 629</w:t>
              </w:r>
            </w:hyperlink>
            <w:r w:rsidRPr="00434B96">
              <w:rPr>
                <w:rFonts w:ascii="Times New Roman" w:eastAsia="Times New Roman" w:hAnsi="Times New Roman" w:cs="Times New Roman"/>
                <w:color w:val="0000FF"/>
                <w:sz w:val="20"/>
                <w:szCs w:val="20"/>
                <w:lang w:eastAsia="ru-RU"/>
              </w:rPr>
              <w:t xml:space="preserve">, от 06.09.2012 </w:t>
            </w:r>
            <w:hyperlink r:id="rId41" w:history="1">
              <w:r w:rsidRPr="00434B96">
                <w:rPr>
                  <w:rFonts w:ascii="Times New Roman" w:eastAsia="Times New Roman" w:hAnsi="Times New Roman" w:cs="Times New Roman"/>
                  <w:color w:val="0000FF"/>
                  <w:sz w:val="20"/>
                  <w:szCs w:val="20"/>
                  <w:lang w:eastAsia="ru-RU"/>
                </w:rPr>
                <w:t>N 890</w:t>
              </w:r>
            </w:hyperlink>
            <w:r w:rsidRPr="00434B96">
              <w:rPr>
                <w:rFonts w:ascii="Times New Roman" w:eastAsia="Times New Roman" w:hAnsi="Times New Roman" w:cs="Times New Roman"/>
                <w:color w:val="0000FF"/>
                <w:sz w:val="20"/>
                <w:szCs w:val="20"/>
                <w:lang w:eastAsia="ru-RU"/>
              </w:rPr>
              <w:t xml:space="preserve">, от 29.11.2012 </w:t>
            </w:r>
            <w:hyperlink r:id="rId42" w:history="1">
              <w:r w:rsidRPr="00434B96">
                <w:rPr>
                  <w:rFonts w:ascii="Times New Roman" w:eastAsia="Times New Roman" w:hAnsi="Times New Roman" w:cs="Times New Roman"/>
                  <w:color w:val="0000FF"/>
                  <w:sz w:val="20"/>
                  <w:szCs w:val="20"/>
                  <w:lang w:eastAsia="ru-RU"/>
                </w:rPr>
                <w:t>N 1235</w:t>
              </w:r>
            </w:hyperlink>
            <w:r w:rsidRPr="00434B96">
              <w:rPr>
                <w:rFonts w:ascii="Times New Roman" w:eastAsia="Times New Roman" w:hAnsi="Times New Roman" w:cs="Times New Roman"/>
                <w:color w:val="0000FF"/>
                <w:sz w:val="20"/>
                <w:szCs w:val="20"/>
                <w:lang w:eastAsia="ru-RU"/>
              </w:rPr>
              <w:t xml:space="preserve">, от 18.12.2012 </w:t>
            </w:r>
            <w:hyperlink r:id="rId43" w:history="1">
              <w:r w:rsidRPr="00434B96">
                <w:rPr>
                  <w:rFonts w:ascii="Times New Roman" w:eastAsia="Times New Roman" w:hAnsi="Times New Roman" w:cs="Times New Roman"/>
                  <w:color w:val="0000FF"/>
                  <w:sz w:val="20"/>
                  <w:szCs w:val="20"/>
                  <w:lang w:eastAsia="ru-RU"/>
                </w:rPr>
                <w:t>N 1334</w:t>
              </w:r>
            </w:hyperlink>
            <w:r w:rsidRPr="00434B96">
              <w:rPr>
                <w:rFonts w:ascii="Times New Roman" w:eastAsia="Times New Roman" w:hAnsi="Times New Roman" w:cs="Times New Roman"/>
                <w:color w:val="0000FF"/>
                <w:sz w:val="20"/>
                <w:szCs w:val="20"/>
                <w:lang w:eastAsia="ru-RU"/>
              </w:rPr>
              <w:t xml:space="preserve">, </w:t>
            </w:r>
            <w:r w:rsidRPr="002956C0">
              <w:rPr>
                <w:rFonts w:ascii="Times New Roman" w:eastAsia="Times New Roman" w:hAnsi="Times New Roman" w:cs="Times New Roman"/>
                <w:color w:val="00B050"/>
                <w:sz w:val="20"/>
                <w:szCs w:val="20"/>
                <w:lang w:eastAsia="ru-RU"/>
              </w:rPr>
              <w:t xml:space="preserve">от </w:t>
            </w:r>
            <w:r w:rsidRPr="002956C0">
              <w:rPr>
                <w:rFonts w:ascii="Times New Roman" w:eastAsia="Times New Roman" w:hAnsi="Times New Roman" w:cs="Times New Roman"/>
                <w:b/>
                <w:color w:val="00B050"/>
                <w:sz w:val="20"/>
                <w:szCs w:val="20"/>
                <w:lang w:eastAsia="ru-RU"/>
              </w:rPr>
              <w:t xml:space="preserve">27.03.2013 </w:t>
            </w:r>
            <w:hyperlink r:id="rId44" w:history="1">
              <w:r w:rsidRPr="002956C0">
                <w:rPr>
                  <w:rFonts w:ascii="Times New Roman" w:eastAsia="Times New Roman" w:hAnsi="Times New Roman" w:cs="Times New Roman"/>
                  <w:b/>
                  <w:color w:val="00B050"/>
                  <w:sz w:val="20"/>
                  <w:szCs w:val="20"/>
                  <w:lang w:eastAsia="ru-RU"/>
                </w:rPr>
                <w:t>N 274</w:t>
              </w:r>
            </w:hyperlink>
            <w:r w:rsidR="002956C0" w:rsidRPr="002956C0">
              <w:rPr>
                <w:rFonts w:ascii="Times New Roman" w:eastAsia="Times New Roman" w:hAnsi="Times New Roman" w:cs="Times New Roman"/>
                <w:b/>
                <w:color w:val="00B050"/>
                <w:sz w:val="20"/>
                <w:szCs w:val="20"/>
                <w:lang w:eastAsia="ru-RU"/>
              </w:rPr>
              <w:t>,</w:t>
            </w:r>
            <w:r w:rsidR="002956C0" w:rsidRPr="002956C0">
              <w:rPr>
                <w:rFonts w:ascii="Times New Roman" w:hAnsi="Times New Roman" w:cs="Times New Roman"/>
                <w:color w:val="00B050"/>
                <w:sz w:val="24"/>
                <w:szCs w:val="24"/>
              </w:rPr>
              <w:t xml:space="preserve"> </w:t>
            </w:r>
            <w:r w:rsidR="002956C0" w:rsidRPr="002956C0">
              <w:rPr>
                <w:rFonts w:ascii="Times New Roman" w:hAnsi="Times New Roman" w:cs="Times New Roman"/>
                <w:b/>
                <w:color w:val="00B050"/>
                <w:sz w:val="20"/>
                <w:szCs w:val="20"/>
              </w:rPr>
              <w:t xml:space="preserve">от 18.09.2013 </w:t>
            </w:r>
            <w:hyperlink r:id="rId45" w:history="1">
              <w:r w:rsidR="002956C0" w:rsidRPr="002956C0">
                <w:rPr>
                  <w:rFonts w:ascii="Times New Roman" w:hAnsi="Times New Roman" w:cs="Times New Roman"/>
                  <w:b/>
                  <w:color w:val="00B050"/>
                  <w:sz w:val="20"/>
                  <w:szCs w:val="20"/>
                </w:rPr>
                <w:t>N 819</w:t>
              </w:r>
              <w:r w:rsidR="008535BE">
                <w:rPr>
                  <w:rFonts w:ascii="Times New Roman" w:hAnsi="Times New Roman" w:cs="Times New Roman"/>
                  <w:b/>
                  <w:color w:val="00B050"/>
                  <w:sz w:val="20"/>
                  <w:szCs w:val="20"/>
                </w:rPr>
                <w:t xml:space="preserve">, </w:t>
              </w:r>
              <w:r w:rsidR="008535BE" w:rsidRPr="008535BE">
                <w:rPr>
                  <w:rFonts w:ascii="Times New Roman" w:hAnsi="Times New Roman" w:cs="Times New Roman"/>
                  <w:b/>
                  <w:color w:val="00B050"/>
                  <w:sz w:val="20"/>
                  <w:szCs w:val="20"/>
                </w:rPr>
                <w:t xml:space="preserve">от 22.11.2013 </w:t>
              </w:r>
              <w:hyperlink r:id="rId46" w:history="1">
                <w:r w:rsidR="008535BE" w:rsidRPr="008535BE">
                  <w:rPr>
                    <w:rFonts w:ascii="Times New Roman" w:hAnsi="Times New Roman" w:cs="Times New Roman"/>
                    <w:b/>
                    <w:color w:val="00B050"/>
                    <w:sz w:val="20"/>
                    <w:szCs w:val="20"/>
                  </w:rPr>
                  <w:t>N 1056</w:t>
                </w:r>
              </w:hyperlink>
            </w:hyperlink>
            <w:r w:rsidRPr="002956C0">
              <w:rPr>
                <w:rFonts w:ascii="Times New Roman" w:eastAsia="Times New Roman" w:hAnsi="Times New Roman" w:cs="Times New Roman"/>
                <w:b/>
                <w:color w:val="0000FF"/>
                <w:sz w:val="20"/>
                <w:szCs w:val="20"/>
                <w:lang w:eastAsia="ru-RU"/>
              </w:rPr>
              <w:t>)</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Примечание:</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w:t>
            </w:r>
          </w:p>
          <w:p w:rsidR="00434B96" w:rsidRPr="00434B96" w:rsidRDefault="00434B96" w:rsidP="00434B96">
            <w:pPr>
              <w:autoSpaceDE w:val="0"/>
              <w:autoSpaceDN w:val="0"/>
              <w:adjustRightInd w:val="0"/>
              <w:spacing w:after="0" w:line="240" w:lineRule="auto"/>
              <w:ind w:firstLine="540"/>
              <w:jc w:val="center"/>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частности, данными </w:t>
            </w:r>
            <w:r w:rsidRPr="00434B96">
              <w:rPr>
                <w:rFonts w:ascii="Times New Roman" w:eastAsia="Times New Roman" w:hAnsi="Times New Roman" w:cs="Times New Roman"/>
                <w:b/>
                <w:color w:val="0000FF"/>
                <w:sz w:val="20"/>
                <w:szCs w:val="20"/>
                <w:lang w:eastAsia="ru-RU"/>
              </w:rPr>
              <w:t xml:space="preserve">Правилами </w:t>
            </w:r>
            <w:r w:rsidRPr="00434B96">
              <w:rPr>
                <w:rFonts w:ascii="Times New Roman" w:eastAsia="Times New Roman" w:hAnsi="Times New Roman" w:cs="Times New Roman"/>
                <w:color w:val="0000FF"/>
                <w:sz w:val="20"/>
                <w:szCs w:val="20"/>
                <w:lang w:eastAsia="ru-RU"/>
              </w:rPr>
              <w:t>установлено, что:</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Нормативные правовые акты федеральных органов исполнительной власти издаются на основе и во исполнение федеральных конституционных законов, федеральных законов, указов и распоряжений Президента Российской Федерации, постановлений и распоряжений Правительства Российской Федерации, а также по инициативе федеральных органов исполнительной власти в пределах их компетенции.</w:t>
            </w:r>
          </w:p>
          <w:p w:rsidR="00434B96" w:rsidRPr="00434B96" w:rsidRDefault="00434B96" w:rsidP="00434B96">
            <w:pPr>
              <w:autoSpaceDE w:val="0"/>
              <w:autoSpaceDN w:val="0"/>
              <w:adjustRightInd w:val="0"/>
              <w:spacing w:after="0" w:line="240" w:lineRule="auto"/>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ред. </w:t>
            </w:r>
            <w:hyperlink r:id="rId47" w:history="1">
              <w:r w:rsidRPr="00434B96">
                <w:rPr>
                  <w:rFonts w:ascii="Times New Roman" w:eastAsia="Times New Roman" w:hAnsi="Times New Roman" w:cs="Times New Roman"/>
                  <w:color w:val="0000FF"/>
                  <w:sz w:val="20"/>
                  <w:szCs w:val="20"/>
                  <w:lang w:eastAsia="ru-RU"/>
                </w:rPr>
                <w:t>Постановления</w:t>
              </w:r>
            </w:hyperlink>
            <w:r w:rsidRPr="00434B96">
              <w:rPr>
                <w:rFonts w:ascii="Times New Roman" w:eastAsia="Times New Roman" w:hAnsi="Times New Roman" w:cs="Times New Roman"/>
                <w:color w:val="0000FF"/>
                <w:sz w:val="20"/>
                <w:szCs w:val="20"/>
                <w:lang w:eastAsia="ru-RU"/>
              </w:rPr>
              <w:t xml:space="preserve"> Правительства РФ от 07.07.2006 </w:t>
            </w:r>
            <w:r w:rsidRPr="00434B96">
              <w:rPr>
                <w:rFonts w:ascii="Times New Roman" w:eastAsia="Times New Roman" w:hAnsi="Times New Roman" w:cs="Times New Roman"/>
                <w:b/>
                <w:color w:val="0000FF"/>
                <w:sz w:val="20"/>
                <w:szCs w:val="20"/>
                <w:lang w:eastAsia="ru-RU"/>
              </w:rPr>
              <w:t>N 418</w:t>
            </w:r>
            <w:r w:rsidRPr="00434B96">
              <w:rPr>
                <w:rFonts w:ascii="Times New Roman" w:eastAsia="Times New Roman" w:hAnsi="Times New Roman" w:cs="Times New Roman"/>
                <w:color w:val="0000FF"/>
                <w:sz w:val="20"/>
                <w:szCs w:val="20"/>
                <w:lang w:eastAsia="ru-RU"/>
              </w:rPr>
              <w:t>)</w:t>
            </w:r>
          </w:p>
          <w:p w:rsidR="00434B96" w:rsidRPr="002D0C0F"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w:t>
            </w:r>
            <w:r w:rsidRPr="002D0C0F">
              <w:rPr>
                <w:rFonts w:ascii="Times New Roman" w:eastAsia="Times New Roman" w:hAnsi="Times New Roman" w:cs="Times New Roman"/>
                <w:b/>
                <w:color w:val="0000FF"/>
                <w:sz w:val="20"/>
                <w:szCs w:val="20"/>
                <w:lang w:eastAsia="ru-RU"/>
              </w:rPr>
              <w:t>Нормативные правовые акты издаются федеральными органами исполнительной власти в виде постановлений, приказов, распоряжений, правил, инструкций и положений.</w:t>
            </w:r>
          </w:p>
          <w:p w:rsidR="00434B96" w:rsidRPr="002D0C0F"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u w:val="single"/>
                <w:lang w:eastAsia="ru-RU"/>
              </w:rPr>
            </w:pPr>
            <w:r w:rsidRPr="002D0C0F">
              <w:rPr>
                <w:rFonts w:ascii="Times New Roman" w:eastAsia="Times New Roman" w:hAnsi="Times New Roman" w:cs="Times New Roman"/>
                <w:color w:val="0000FF"/>
                <w:sz w:val="20"/>
                <w:szCs w:val="20"/>
                <w:u w:val="single"/>
                <w:lang w:eastAsia="ru-RU"/>
              </w:rPr>
              <w:t>Издание нормативных правовых актов в виде писем и телеграмм не допускается.</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Структурные подразделения и территориальные органы федеральных органов исполнительной власти не вправе издавать нормативные правовые акты.</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Нормативные правовые акты, изданные совместно или по согласованию с другими федеральными органами исполнительной власти, изменяются или признаются утратившими силу по согласованию с этими федеральными органами исполнительной власти.</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Положения об изменении или о признании утратившими силу ранее изданных актов или их частей включаются в текст нормативного правового акта.</w:t>
            </w:r>
          </w:p>
          <w:p w:rsidR="00434B96" w:rsidRPr="00434B96" w:rsidRDefault="00434B96" w:rsidP="00434B96">
            <w:pPr>
              <w:autoSpaceDE w:val="0"/>
              <w:autoSpaceDN w:val="0"/>
              <w:adjustRightInd w:val="0"/>
              <w:spacing w:after="0" w:line="240" w:lineRule="auto"/>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(п. 7 в ред. </w:t>
            </w:r>
            <w:hyperlink r:id="rId48" w:history="1">
              <w:r w:rsidRPr="00434B96">
                <w:rPr>
                  <w:rFonts w:ascii="Times New Roman" w:eastAsia="Times New Roman" w:hAnsi="Times New Roman" w:cs="Times New Roman"/>
                  <w:color w:val="0000FF"/>
                  <w:sz w:val="20"/>
                  <w:szCs w:val="20"/>
                  <w:lang w:eastAsia="ru-RU"/>
                </w:rPr>
                <w:t>Постановления</w:t>
              </w:r>
            </w:hyperlink>
            <w:r w:rsidRPr="00434B96">
              <w:rPr>
                <w:rFonts w:ascii="Times New Roman" w:eastAsia="Times New Roman" w:hAnsi="Times New Roman" w:cs="Times New Roman"/>
                <w:color w:val="0000FF"/>
                <w:sz w:val="20"/>
                <w:szCs w:val="20"/>
                <w:lang w:eastAsia="ru-RU"/>
              </w:rPr>
              <w:t xml:space="preserve"> Правительства РФ от 29.12.2008 </w:t>
            </w:r>
            <w:r w:rsidRPr="00434B96">
              <w:rPr>
                <w:rFonts w:ascii="Times New Roman" w:eastAsia="Times New Roman" w:hAnsi="Times New Roman" w:cs="Times New Roman"/>
                <w:b/>
                <w:color w:val="0000FF"/>
                <w:sz w:val="20"/>
                <w:szCs w:val="20"/>
                <w:lang w:eastAsia="ru-RU"/>
              </w:rPr>
              <w:t>N 1048</w:t>
            </w:r>
            <w:r w:rsidRPr="00434B96">
              <w:rPr>
                <w:rFonts w:ascii="Times New Roman" w:eastAsia="Times New Roman" w:hAnsi="Times New Roman" w:cs="Times New Roman"/>
                <w:color w:val="0000FF"/>
                <w:sz w:val="20"/>
                <w:szCs w:val="20"/>
                <w:lang w:eastAsia="ru-RU"/>
              </w:rPr>
              <w:t>)</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Государственной регистрации подлежат нормативные правовые акты, затрагивающие права, свободы и обязанности человека и гражданина, устанавливающие правовой статус организаций, имеющие межведомственный характер, независимо от срока их действия, в том числе акты, содержащие сведения, составляющие государственную тайну, или </w:t>
            </w:r>
            <w:r w:rsidRPr="00434B96">
              <w:rPr>
                <w:rFonts w:ascii="Times New Roman" w:eastAsia="Times New Roman" w:hAnsi="Times New Roman" w:cs="Times New Roman"/>
                <w:color w:val="0000FF"/>
                <w:sz w:val="20"/>
                <w:szCs w:val="20"/>
                <w:lang w:eastAsia="ru-RU"/>
              </w:rPr>
              <w:lastRenderedPageBreak/>
              <w:t>сведения конфиденциального характера.</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Государственная регистрация нормативных правовых актов осуществляется Министерством юстиции Российской Федерации, которое ведет Государственный реестр нормативных правовых актов федеральных органов исполнительной власти.</w:t>
            </w:r>
          </w:p>
          <w:p w:rsidR="002956C0" w:rsidRDefault="002956C0" w:rsidP="002956C0">
            <w:pPr>
              <w:autoSpaceDE w:val="0"/>
              <w:autoSpaceDN w:val="0"/>
              <w:adjustRightInd w:val="0"/>
              <w:spacing w:after="0" w:line="240" w:lineRule="auto"/>
              <w:jc w:val="both"/>
              <w:rPr>
                <w:rFonts w:ascii="Times New Roman" w:hAnsi="Times New Roman" w:cs="Times New Roman"/>
                <w:b/>
                <w:bCs/>
                <w:sz w:val="20"/>
                <w:szCs w:val="20"/>
              </w:rPr>
            </w:pPr>
          </w:p>
          <w:p w:rsidR="00B222EC" w:rsidRPr="00F76EF6" w:rsidRDefault="00F76EF6" w:rsidP="00F76EF6">
            <w:pPr>
              <w:autoSpaceDE w:val="0"/>
              <w:autoSpaceDN w:val="0"/>
              <w:adjustRightInd w:val="0"/>
              <w:spacing w:after="0" w:line="240" w:lineRule="auto"/>
              <w:jc w:val="center"/>
              <w:rPr>
                <w:rFonts w:ascii="Times New Roman" w:hAnsi="Times New Roman" w:cs="Times New Roman"/>
                <w:b/>
                <w:bCs/>
                <w:color w:val="0000FF"/>
                <w:sz w:val="20"/>
                <w:szCs w:val="20"/>
              </w:rPr>
            </w:pPr>
            <w:r w:rsidRPr="00F76EF6">
              <w:rPr>
                <w:rFonts w:ascii="Times New Roman" w:hAnsi="Times New Roman" w:cs="Times New Roman"/>
                <w:b/>
                <w:bCs/>
                <w:color w:val="0000FF"/>
                <w:sz w:val="20"/>
                <w:szCs w:val="20"/>
              </w:rPr>
              <w:t>Дополнительная информация:</w:t>
            </w:r>
          </w:p>
          <w:p w:rsidR="002956C0" w:rsidRPr="00B222EC" w:rsidRDefault="00F76EF6" w:rsidP="002956C0">
            <w:pPr>
              <w:autoSpaceDE w:val="0"/>
              <w:autoSpaceDN w:val="0"/>
              <w:adjustRightInd w:val="0"/>
              <w:spacing w:after="0" w:line="240" w:lineRule="auto"/>
              <w:jc w:val="both"/>
              <w:rPr>
                <w:rFonts w:ascii="Times New Roman" w:hAnsi="Times New Roman" w:cs="Times New Roman"/>
                <w:b/>
                <w:bCs/>
                <w:color w:val="00B050"/>
                <w:sz w:val="20"/>
                <w:szCs w:val="20"/>
              </w:rPr>
            </w:pPr>
            <w:r>
              <w:rPr>
                <w:rFonts w:ascii="Times New Roman" w:hAnsi="Times New Roman" w:cs="Times New Roman"/>
                <w:b/>
                <w:bCs/>
                <w:color w:val="00B050"/>
                <w:sz w:val="20"/>
                <w:szCs w:val="20"/>
              </w:rPr>
              <w:t xml:space="preserve">               </w:t>
            </w:r>
            <w:r w:rsidR="00B222EC" w:rsidRPr="005E2E65">
              <w:rPr>
                <w:rFonts w:ascii="Times New Roman" w:hAnsi="Times New Roman" w:cs="Times New Roman"/>
                <w:b/>
                <w:bCs/>
                <w:color w:val="00B050"/>
                <w:sz w:val="20"/>
                <w:szCs w:val="20"/>
              </w:rPr>
              <w:t xml:space="preserve">Начало действия </w:t>
            </w:r>
            <w:r w:rsidR="005E2E65" w:rsidRPr="005E2E65">
              <w:rPr>
                <w:rFonts w:ascii="Times New Roman" w:hAnsi="Times New Roman" w:cs="Times New Roman"/>
                <w:b/>
                <w:bCs/>
                <w:color w:val="00B050"/>
                <w:sz w:val="20"/>
                <w:szCs w:val="20"/>
              </w:rPr>
              <w:t xml:space="preserve">Постановления Правительства РФ от 27.03.2013 N 274 </w:t>
            </w:r>
            <w:r w:rsidR="00B222EC" w:rsidRPr="005E2E65">
              <w:rPr>
                <w:rFonts w:ascii="Times New Roman" w:hAnsi="Times New Roman" w:cs="Times New Roman"/>
                <w:b/>
                <w:bCs/>
                <w:color w:val="00B050"/>
                <w:sz w:val="20"/>
                <w:szCs w:val="20"/>
              </w:rPr>
              <w:t xml:space="preserve"> - </w:t>
            </w:r>
            <w:hyperlink r:id="rId49" w:history="1">
              <w:r w:rsidR="00B222EC" w:rsidRPr="005E2E65">
                <w:rPr>
                  <w:rFonts w:ascii="Times New Roman" w:hAnsi="Times New Roman" w:cs="Times New Roman"/>
                  <w:b/>
                  <w:bCs/>
                  <w:color w:val="00B050"/>
                  <w:sz w:val="20"/>
                  <w:szCs w:val="20"/>
                </w:rPr>
                <w:t>09.04.2013</w:t>
              </w:r>
            </w:hyperlink>
            <w:r w:rsidR="00B222EC" w:rsidRPr="005E2E65">
              <w:rPr>
                <w:rFonts w:ascii="Times New Roman" w:hAnsi="Times New Roman" w:cs="Times New Roman"/>
                <w:b/>
                <w:bCs/>
                <w:color w:val="00B050"/>
                <w:sz w:val="20"/>
                <w:szCs w:val="20"/>
              </w:rPr>
              <w:t>.</w:t>
            </w:r>
            <w:r w:rsidR="002D0C0F">
              <w:rPr>
                <w:rFonts w:ascii="Times New Roman" w:hAnsi="Times New Roman" w:cs="Times New Roman"/>
                <w:b/>
                <w:bCs/>
                <w:color w:val="00B050"/>
                <w:sz w:val="20"/>
                <w:szCs w:val="20"/>
              </w:rPr>
              <w:t xml:space="preserve"> </w:t>
            </w:r>
            <w:r>
              <w:rPr>
                <w:rFonts w:ascii="Times New Roman" w:hAnsi="Times New Roman" w:cs="Times New Roman"/>
                <w:b/>
                <w:bCs/>
                <w:color w:val="00B050"/>
                <w:sz w:val="20"/>
                <w:szCs w:val="20"/>
              </w:rPr>
              <w:t xml:space="preserve"> </w:t>
            </w:r>
            <w:r w:rsidR="00B222EC" w:rsidRPr="00B222EC">
              <w:rPr>
                <w:rFonts w:ascii="Times New Roman" w:hAnsi="Times New Roman" w:cs="Times New Roman"/>
                <w:b/>
                <w:bCs/>
                <w:color w:val="00B050"/>
                <w:sz w:val="20"/>
                <w:szCs w:val="20"/>
              </w:rPr>
              <w:t>О</w:t>
            </w:r>
            <w:r w:rsidR="002956C0" w:rsidRPr="00B222EC">
              <w:rPr>
                <w:rFonts w:ascii="Times New Roman" w:hAnsi="Times New Roman" w:cs="Times New Roman"/>
                <w:b/>
                <w:bCs/>
                <w:color w:val="00B050"/>
                <w:sz w:val="20"/>
                <w:szCs w:val="20"/>
              </w:rPr>
              <w:t>публиковано на Официальном интернет-портале правовой информации http://www.pravo.gov.ru - 20.09.2013</w:t>
            </w:r>
            <w:r w:rsidR="00B222EC" w:rsidRPr="00B222EC">
              <w:rPr>
                <w:rFonts w:ascii="Times New Roman" w:hAnsi="Times New Roman" w:cs="Times New Roman"/>
                <w:b/>
                <w:bCs/>
                <w:color w:val="00B050"/>
                <w:sz w:val="20"/>
                <w:szCs w:val="20"/>
              </w:rPr>
              <w:t>.</w:t>
            </w:r>
          </w:p>
          <w:p w:rsidR="002D0C0F" w:rsidRDefault="002D0C0F" w:rsidP="002D0C0F">
            <w:pPr>
              <w:autoSpaceDE w:val="0"/>
              <w:autoSpaceDN w:val="0"/>
              <w:adjustRightInd w:val="0"/>
              <w:spacing w:after="0" w:line="240" w:lineRule="auto"/>
              <w:ind w:left="540"/>
              <w:jc w:val="both"/>
              <w:rPr>
                <w:rFonts w:ascii="Times New Roman" w:hAnsi="Times New Roman" w:cs="Times New Roman"/>
                <w:b/>
                <w:bCs/>
                <w:sz w:val="20"/>
                <w:szCs w:val="20"/>
              </w:rPr>
            </w:pPr>
          </w:p>
          <w:p w:rsidR="002D0C0F" w:rsidRPr="002D0C0F" w:rsidRDefault="002D0C0F" w:rsidP="002D0C0F">
            <w:pPr>
              <w:autoSpaceDE w:val="0"/>
              <w:autoSpaceDN w:val="0"/>
              <w:adjustRightInd w:val="0"/>
              <w:spacing w:after="0" w:line="240" w:lineRule="auto"/>
              <w:jc w:val="both"/>
              <w:rPr>
                <w:rFonts w:ascii="Times New Roman" w:hAnsi="Times New Roman" w:cs="Times New Roman"/>
                <w:b/>
                <w:bCs/>
                <w:color w:val="00B050"/>
                <w:sz w:val="20"/>
                <w:szCs w:val="20"/>
              </w:rPr>
            </w:pPr>
            <w:r>
              <w:rPr>
                <w:rFonts w:ascii="Times New Roman" w:hAnsi="Times New Roman" w:cs="Times New Roman"/>
                <w:b/>
                <w:bCs/>
                <w:sz w:val="20"/>
                <w:szCs w:val="20"/>
              </w:rPr>
              <w:t xml:space="preserve">           </w:t>
            </w:r>
            <w:r w:rsidRPr="002D0C0F">
              <w:rPr>
                <w:rFonts w:ascii="Times New Roman" w:hAnsi="Times New Roman" w:cs="Times New Roman"/>
                <w:b/>
                <w:bCs/>
                <w:color w:val="00B050"/>
                <w:sz w:val="20"/>
                <w:szCs w:val="20"/>
              </w:rPr>
              <w:t>Постановление Правительства РФ от 22.11.2013 N 1056 Опубликовано на официальном интернет-портале правовой информации http://www.pravo.gov.ru, 26.11.2013</w:t>
            </w:r>
            <w:r>
              <w:rPr>
                <w:rFonts w:ascii="Times New Roman" w:hAnsi="Times New Roman" w:cs="Times New Roman"/>
                <w:b/>
                <w:bCs/>
                <w:color w:val="00B050"/>
                <w:sz w:val="20"/>
                <w:szCs w:val="20"/>
              </w:rPr>
              <w:t>.</w:t>
            </w:r>
          </w:p>
          <w:p w:rsidR="002D0C0F" w:rsidRDefault="002D0C0F" w:rsidP="002D0C0F">
            <w:pPr>
              <w:autoSpaceDE w:val="0"/>
              <w:autoSpaceDN w:val="0"/>
              <w:adjustRightInd w:val="0"/>
              <w:spacing w:after="0" w:line="240" w:lineRule="auto"/>
              <w:ind w:left="540"/>
              <w:jc w:val="both"/>
              <w:rPr>
                <w:rFonts w:ascii="Times New Roman" w:hAnsi="Times New Roman" w:cs="Times New Roman"/>
                <w:b/>
                <w:bCs/>
                <w:sz w:val="20"/>
                <w:szCs w:val="20"/>
              </w:rPr>
            </w:pPr>
          </w:p>
          <w:p w:rsidR="00434B96" w:rsidRPr="00434B96" w:rsidRDefault="00434B96" w:rsidP="00434B96">
            <w:pPr>
              <w:spacing w:after="0" w:line="240" w:lineRule="auto"/>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Постановление Правительства РФ</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от  13.08.97</w:t>
            </w:r>
          </w:p>
          <w:p w:rsid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 № 1009</w:t>
            </w:r>
          </w:p>
          <w:p w:rsidR="00DD6011" w:rsidRDefault="00DD6011" w:rsidP="00DD6011">
            <w:pPr>
              <w:autoSpaceDE w:val="0"/>
              <w:autoSpaceDN w:val="0"/>
              <w:adjustRightInd w:val="0"/>
              <w:spacing w:after="0" w:line="240" w:lineRule="auto"/>
              <w:ind w:left="540"/>
              <w:jc w:val="both"/>
              <w:rPr>
                <w:rFonts w:ascii="Times New Roman" w:hAnsi="Times New Roman" w:cs="Times New Roman"/>
                <w:b/>
                <w:bCs/>
                <w:sz w:val="20"/>
                <w:szCs w:val="20"/>
              </w:rPr>
            </w:pPr>
          </w:p>
          <w:p w:rsidR="00DD6011" w:rsidRPr="00434B96" w:rsidRDefault="00DD6011" w:rsidP="00434B96">
            <w:pPr>
              <w:spacing w:after="0" w:line="240" w:lineRule="auto"/>
              <w:jc w:val="center"/>
              <w:rPr>
                <w:rFonts w:ascii="Times New Roman" w:eastAsia="Times New Roman" w:hAnsi="Times New Roman" w:cs="Times New Roman"/>
                <w:b/>
                <w:sz w:val="20"/>
                <w:szCs w:val="20"/>
                <w:lang w:eastAsia="ru-RU"/>
              </w:rPr>
            </w:pP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2</w:t>
            </w:r>
          </w:p>
        </w:tc>
        <w:tc>
          <w:tcPr>
            <w:tcW w:w="3466" w:type="pct"/>
            <w:tcBorders>
              <w:top w:val="single" w:sz="4" w:space="0" w:color="auto"/>
              <w:left w:val="single" w:sz="4" w:space="0" w:color="auto"/>
              <w:bottom w:val="single" w:sz="4" w:space="0" w:color="auto"/>
              <w:right w:val="single" w:sz="4" w:space="0" w:color="auto"/>
            </w:tcBorders>
          </w:tcPr>
          <w:p w:rsidR="007361F2" w:rsidRPr="00434B96" w:rsidRDefault="007361F2" w:rsidP="007361F2">
            <w:pPr>
              <w:spacing w:after="0" w:line="240" w:lineRule="auto"/>
              <w:jc w:val="center"/>
              <w:rPr>
                <w:rFonts w:ascii="Times New Roman" w:eastAsia="Times New Roman" w:hAnsi="Times New Roman" w:cs="Times New Roman"/>
                <w:b/>
                <w:lang w:eastAsia="ru-RU"/>
              </w:rPr>
            </w:pPr>
            <w:r w:rsidRPr="00434B96">
              <w:rPr>
                <w:rFonts w:ascii="Times New Roman" w:eastAsia="Times New Roman" w:hAnsi="Times New Roman" w:cs="Times New Roman"/>
                <w:b/>
                <w:sz w:val="20"/>
                <w:szCs w:val="20"/>
                <w:lang w:eastAsia="ru-RU"/>
              </w:rPr>
              <w:t xml:space="preserve"> </w:t>
            </w:r>
          </w:p>
          <w:p w:rsidR="007361F2" w:rsidRPr="00434B96" w:rsidRDefault="007361F2" w:rsidP="007361F2">
            <w:pPr>
              <w:autoSpaceDE w:val="0"/>
              <w:autoSpaceDN w:val="0"/>
              <w:adjustRightInd w:val="0"/>
              <w:spacing w:after="0" w:line="240" w:lineRule="auto"/>
              <w:jc w:val="center"/>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"Вопросы о Министерстве Российской  Федерации по делам гражданской обороны, чрезвычайным   ситуациям  и ликвидации последствий стихийных бедствий"</w:t>
            </w:r>
          </w:p>
          <w:p w:rsidR="007361F2" w:rsidRPr="00434B96" w:rsidRDefault="007361F2" w:rsidP="007361F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34B96">
              <w:rPr>
                <w:rFonts w:ascii="Times New Roman" w:eastAsia="Times New Roman" w:hAnsi="Times New Roman" w:cs="Times New Roman"/>
                <w:color w:val="0000FF"/>
                <w:sz w:val="20"/>
                <w:szCs w:val="20"/>
                <w:lang w:eastAsia="ru-RU"/>
              </w:rPr>
              <w:t xml:space="preserve">(в ред. Постановлений Правительства РФ от 14.10.1996 </w:t>
            </w:r>
            <w:hyperlink r:id="rId50" w:history="1">
              <w:r w:rsidRPr="00434B96">
                <w:rPr>
                  <w:rFonts w:ascii="Times New Roman" w:eastAsia="Times New Roman" w:hAnsi="Times New Roman" w:cs="Times New Roman"/>
                  <w:color w:val="0000FF"/>
                  <w:sz w:val="20"/>
                  <w:szCs w:val="20"/>
                  <w:lang w:eastAsia="ru-RU"/>
                </w:rPr>
                <w:t>N 1207,</w:t>
              </w:r>
            </w:hyperlink>
            <w:r w:rsidRPr="00434B96">
              <w:rPr>
                <w:rFonts w:ascii="Times New Roman" w:eastAsia="Times New Roman" w:hAnsi="Times New Roman" w:cs="Times New Roman"/>
                <w:color w:val="0000FF"/>
                <w:sz w:val="20"/>
                <w:szCs w:val="20"/>
                <w:lang w:eastAsia="ru-RU"/>
              </w:rPr>
              <w:t xml:space="preserve"> от 22.02.1997 </w:t>
            </w:r>
            <w:hyperlink r:id="rId51" w:history="1">
              <w:r w:rsidRPr="00434B96">
                <w:rPr>
                  <w:rFonts w:ascii="Times New Roman" w:eastAsia="Times New Roman" w:hAnsi="Times New Roman" w:cs="Times New Roman"/>
                  <w:color w:val="0000FF"/>
                  <w:sz w:val="20"/>
                  <w:szCs w:val="20"/>
                  <w:lang w:eastAsia="ru-RU"/>
                </w:rPr>
                <w:t>N 193,</w:t>
              </w:r>
            </w:hyperlink>
            <w:r w:rsidRPr="00434B96">
              <w:rPr>
                <w:rFonts w:ascii="Times New Roman" w:eastAsia="Times New Roman" w:hAnsi="Times New Roman" w:cs="Times New Roman"/>
                <w:color w:val="0000FF"/>
                <w:sz w:val="20"/>
                <w:szCs w:val="20"/>
                <w:lang w:eastAsia="ru-RU"/>
              </w:rPr>
              <w:t xml:space="preserve"> от 05.04.1999 </w:t>
            </w:r>
            <w:hyperlink r:id="rId52" w:history="1">
              <w:r w:rsidRPr="00434B96">
                <w:rPr>
                  <w:rFonts w:ascii="Times New Roman" w:eastAsia="Times New Roman" w:hAnsi="Times New Roman" w:cs="Times New Roman"/>
                  <w:color w:val="0000FF"/>
                  <w:sz w:val="20"/>
                  <w:szCs w:val="20"/>
                  <w:lang w:eastAsia="ru-RU"/>
                </w:rPr>
                <w:t>N 373,</w:t>
              </w:r>
            </w:hyperlink>
            <w:r w:rsidRPr="00434B96">
              <w:rPr>
                <w:rFonts w:ascii="Times New Roman" w:eastAsia="Times New Roman" w:hAnsi="Times New Roman" w:cs="Times New Roman"/>
                <w:color w:val="0000FF"/>
                <w:sz w:val="20"/>
                <w:szCs w:val="20"/>
                <w:lang w:eastAsia="ru-RU"/>
              </w:rPr>
              <w:t xml:space="preserve">  от 24.03.2000 </w:t>
            </w:r>
            <w:hyperlink r:id="rId53" w:history="1">
              <w:r w:rsidRPr="00434B96">
                <w:rPr>
                  <w:rFonts w:ascii="Times New Roman" w:eastAsia="Times New Roman" w:hAnsi="Times New Roman" w:cs="Times New Roman"/>
                  <w:color w:val="0000FF"/>
                  <w:sz w:val="20"/>
                  <w:szCs w:val="20"/>
                  <w:lang w:eastAsia="ru-RU"/>
                </w:rPr>
                <w:t>N 249)</w:t>
              </w:r>
            </w:hyperlink>
          </w:p>
          <w:p w:rsidR="007361F2" w:rsidRPr="00434B96" w:rsidRDefault="007361F2" w:rsidP="007361F2">
            <w:pPr>
              <w:autoSpaceDE w:val="0"/>
              <w:autoSpaceDN w:val="0"/>
              <w:adjustRightInd w:val="0"/>
              <w:spacing w:after="0" w:line="240" w:lineRule="auto"/>
              <w:ind w:firstLine="540"/>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Примечание:</w:t>
            </w:r>
          </w:p>
          <w:p w:rsidR="007361F2" w:rsidRPr="00434B96" w:rsidRDefault="007361F2" w:rsidP="007361F2">
            <w:pPr>
              <w:autoSpaceDE w:val="0"/>
              <w:autoSpaceDN w:val="0"/>
              <w:adjustRightInd w:val="0"/>
              <w:spacing w:after="0"/>
              <w:ind w:firstLine="540"/>
              <w:jc w:val="both"/>
              <w:rPr>
                <w:rFonts w:ascii="Times New Roman" w:eastAsia="Times New Roman" w:hAnsi="Times New Roman" w:cs="Times New Roman"/>
                <w:color w:val="0000FF"/>
                <w:sz w:val="20"/>
                <w:szCs w:val="20"/>
                <w:lang w:eastAsia="ru-RU"/>
              </w:rPr>
            </w:pPr>
            <w:r>
              <w:rPr>
                <w:rFonts w:ascii="Times New Roman" w:eastAsia="Times New Roman" w:hAnsi="Times New Roman" w:cs="Times New Roman"/>
                <w:color w:val="0000FF"/>
                <w:sz w:val="20"/>
                <w:szCs w:val="20"/>
                <w:lang w:eastAsia="ru-RU"/>
              </w:rPr>
              <w:t xml:space="preserve">            </w:t>
            </w:r>
            <w:r w:rsidRPr="00434B96">
              <w:rPr>
                <w:rFonts w:ascii="Times New Roman" w:eastAsia="Times New Roman" w:hAnsi="Times New Roman" w:cs="Times New Roman"/>
                <w:color w:val="0000FF"/>
                <w:sz w:val="20"/>
                <w:szCs w:val="20"/>
                <w:lang w:eastAsia="ru-RU"/>
              </w:rPr>
              <w:t xml:space="preserve">В частности. </w:t>
            </w:r>
            <w:r>
              <w:rPr>
                <w:rFonts w:ascii="Times New Roman" w:eastAsia="Times New Roman" w:hAnsi="Times New Roman" w:cs="Times New Roman"/>
                <w:color w:val="0000FF"/>
                <w:sz w:val="20"/>
                <w:szCs w:val="20"/>
                <w:lang w:eastAsia="ru-RU"/>
              </w:rPr>
              <w:t xml:space="preserve"> </w:t>
            </w:r>
            <w:r w:rsidRPr="00434B96">
              <w:rPr>
                <w:rFonts w:ascii="Times New Roman" w:eastAsia="Times New Roman" w:hAnsi="Times New Roman" w:cs="Times New Roman"/>
                <w:color w:val="0000FF"/>
                <w:sz w:val="20"/>
                <w:szCs w:val="20"/>
                <w:lang w:eastAsia="ru-RU"/>
              </w:rPr>
              <w:t xml:space="preserve">данным Постановлением определено, что: </w:t>
            </w:r>
          </w:p>
          <w:p w:rsidR="007361F2" w:rsidRPr="00434B96" w:rsidRDefault="007361F2" w:rsidP="007361F2">
            <w:pPr>
              <w:autoSpaceDE w:val="0"/>
              <w:autoSpaceDN w:val="0"/>
              <w:adjustRightInd w:val="0"/>
              <w:spacing w:after="0"/>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работники Министерства Российской Федерации по делам гражданской обороны, чрезвычайным ситуациям и ликвидации последствий стихийных бедствий пользуются услугами Медицинского центра при Правительстве Российской Федерации в порядке и на условиях, действующих для министерств и ведомств Российской Федерации, а также услугами медико - санитарных частей Федерального управления медико - биологических и экстремальных проблем при Министерстве здравоохранения и медицинской промышленности Российской Федерации.</w:t>
            </w:r>
          </w:p>
          <w:p w:rsidR="00C12000" w:rsidRDefault="00C12000" w:rsidP="007361F2">
            <w:pPr>
              <w:autoSpaceDE w:val="0"/>
              <w:autoSpaceDN w:val="0"/>
              <w:adjustRightInd w:val="0"/>
              <w:spacing w:after="0" w:line="240" w:lineRule="auto"/>
              <w:jc w:val="center"/>
              <w:rPr>
                <w:rFonts w:ascii="Times New Roman" w:hAnsi="Times New Roman" w:cs="Times New Roman"/>
                <w:b/>
                <w:bCs/>
                <w:color w:val="0000FF"/>
                <w:sz w:val="20"/>
                <w:szCs w:val="20"/>
              </w:rPr>
            </w:pPr>
          </w:p>
          <w:p w:rsidR="007361F2" w:rsidRPr="00C12000" w:rsidRDefault="007361F2" w:rsidP="007361F2">
            <w:pPr>
              <w:autoSpaceDE w:val="0"/>
              <w:autoSpaceDN w:val="0"/>
              <w:adjustRightInd w:val="0"/>
              <w:spacing w:after="0" w:line="240" w:lineRule="auto"/>
              <w:jc w:val="center"/>
              <w:rPr>
                <w:rFonts w:ascii="Times New Roman" w:hAnsi="Times New Roman" w:cs="Times New Roman"/>
                <w:b/>
                <w:bCs/>
                <w:color w:val="0000FF"/>
                <w:sz w:val="20"/>
                <w:szCs w:val="20"/>
              </w:rPr>
            </w:pPr>
            <w:r w:rsidRPr="00C12000">
              <w:rPr>
                <w:rFonts w:ascii="Times New Roman" w:hAnsi="Times New Roman" w:cs="Times New Roman"/>
                <w:b/>
                <w:bCs/>
                <w:color w:val="0000FF"/>
                <w:sz w:val="20"/>
                <w:szCs w:val="20"/>
              </w:rPr>
              <w:t>Дополнительная информация</w:t>
            </w:r>
          </w:p>
          <w:p w:rsidR="007361F2" w:rsidRPr="00C12000" w:rsidRDefault="00C12000" w:rsidP="007361F2">
            <w:pPr>
              <w:autoSpaceDE w:val="0"/>
              <w:autoSpaceDN w:val="0"/>
              <w:adjustRightInd w:val="0"/>
              <w:spacing w:after="0" w:line="240" w:lineRule="auto"/>
              <w:jc w:val="both"/>
              <w:rPr>
                <w:rFonts w:ascii="Times New Roman" w:hAnsi="Times New Roman" w:cs="Times New Roman"/>
                <w:bCs/>
                <w:color w:val="0000FF"/>
                <w:sz w:val="20"/>
                <w:szCs w:val="20"/>
              </w:rPr>
            </w:pPr>
            <w:r>
              <w:rPr>
                <w:rFonts w:ascii="Times New Roman" w:hAnsi="Times New Roman" w:cs="Times New Roman"/>
                <w:b/>
                <w:bCs/>
                <w:sz w:val="20"/>
                <w:szCs w:val="20"/>
              </w:rPr>
              <w:t xml:space="preserve">       </w:t>
            </w:r>
            <w:r w:rsidR="007361F2" w:rsidRPr="00C12000">
              <w:rPr>
                <w:rFonts w:ascii="Times New Roman" w:hAnsi="Times New Roman" w:cs="Times New Roman"/>
                <w:b/>
                <w:bCs/>
                <w:color w:val="0000FF"/>
                <w:sz w:val="20"/>
                <w:szCs w:val="20"/>
              </w:rPr>
              <w:t xml:space="preserve">Указ Президента РФ от 11.07.2004 N 868 </w:t>
            </w:r>
            <w:r w:rsidR="007361F2" w:rsidRPr="00C12000">
              <w:rPr>
                <w:rFonts w:ascii="Times New Roman" w:hAnsi="Times New Roman" w:cs="Times New Roman"/>
                <w:b/>
                <w:bCs/>
                <w:color w:val="00B050"/>
                <w:sz w:val="20"/>
                <w:szCs w:val="20"/>
              </w:rPr>
              <w:t xml:space="preserve">(ред. от 29.06.2013) </w:t>
            </w:r>
            <w:r w:rsidR="007361F2" w:rsidRPr="00C12000">
              <w:rPr>
                <w:rFonts w:ascii="Times New Roman" w:hAnsi="Times New Roman" w:cs="Times New Roman"/>
                <w:bCs/>
                <w:color w:val="0000FF"/>
                <w:sz w:val="20"/>
                <w:szCs w:val="20"/>
              </w:rPr>
              <w:t>"Вопросы Министерства Российской Федерации по делам гражданской обороны, чрезвычайным ситуациям и ликвидации последствий стихийных бедствий"</w:t>
            </w:r>
          </w:p>
          <w:p w:rsidR="00C12000" w:rsidRDefault="00C12000" w:rsidP="00C12000">
            <w:pPr>
              <w:autoSpaceDE w:val="0"/>
              <w:autoSpaceDN w:val="0"/>
              <w:adjustRightInd w:val="0"/>
              <w:spacing w:after="0" w:line="240" w:lineRule="auto"/>
              <w:jc w:val="both"/>
              <w:rPr>
                <w:rFonts w:ascii="Times New Roman" w:hAnsi="Times New Roman" w:cs="Times New Roman"/>
                <w:sz w:val="20"/>
                <w:szCs w:val="20"/>
              </w:rPr>
            </w:pPr>
          </w:p>
          <w:p w:rsidR="00C12000" w:rsidRPr="00C12000" w:rsidRDefault="00C12000" w:rsidP="00C12000">
            <w:pPr>
              <w:autoSpaceDE w:val="0"/>
              <w:autoSpaceDN w:val="0"/>
              <w:adjustRightInd w:val="0"/>
              <w:spacing w:after="0"/>
              <w:jc w:val="both"/>
              <w:rPr>
                <w:rFonts w:ascii="Times New Roman" w:hAnsi="Times New Roman" w:cs="Times New Roman"/>
                <w:color w:val="00B050"/>
                <w:sz w:val="20"/>
                <w:szCs w:val="20"/>
              </w:rPr>
            </w:pPr>
            <w:r w:rsidRPr="00C12000">
              <w:rPr>
                <w:rFonts w:ascii="Times New Roman" w:hAnsi="Times New Roman" w:cs="Times New Roman"/>
                <w:color w:val="00B050"/>
                <w:sz w:val="20"/>
                <w:szCs w:val="20"/>
              </w:rPr>
              <w:t xml:space="preserve">       </w:t>
            </w:r>
            <w:r w:rsidRPr="00C12000">
              <w:rPr>
                <w:rFonts w:ascii="Times New Roman" w:hAnsi="Times New Roman" w:cs="Times New Roman"/>
                <w:b/>
                <w:color w:val="00B050"/>
                <w:sz w:val="20"/>
                <w:szCs w:val="20"/>
              </w:rPr>
              <w:t>Указ Президента РФ от 29.06.2013 N 593</w:t>
            </w:r>
            <w:r w:rsidRPr="00C12000">
              <w:rPr>
                <w:rFonts w:ascii="Times New Roman" w:hAnsi="Times New Roman" w:cs="Times New Roman"/>
                <w:color w:val="00B050"/>
                <w:sz w:val="20"/>
                <w:szCs w:val="20"/>
              </w:rPr>
              <w:t xml:space="preserve"> "О внесении изменений в некоторые акты Президента Российской Федерации и о признании утратившими силу отдельных положений Указа Президента Российской Федерации от 26 апреля 2007 г. N 555 "О внесении изменений в Указ Президента Российской Федерации от 15 марта 1999 г. N 350 "Вопросы Службы специальных объектов при Президенте Российской Федерации" и в Положение, утвержденное этим Указом"</w:t>
            </w:r>
            <w:r>
              <w:rPr>
                <w:rFonts w:ascii="Times New Roman" w:hAnsi="Times New Roman" w:cs="Times New Roman"/>
                <w:color w:val="00B050"/>
                <w:sz w:val="20"/>
                <w:szCs w:val="20"/>
              </w:rPr>
              <w:t>.</w:t>
            </w:r>
          </w:p>
          <w:p w:rsidR="00007675" w:rsidRDefault="00007675" w:rsidP="00007675">
            <w:pPr>
              <w:autoSpaceDE w:val="0"/>
              <w:autoSpaceDN w:val="0"/>
              <w:adjustRightInd w:val="0"/>
              <w:spacing w:after="0" w:line="240" w:lineRule="auto"/>
              <w:jc w:val="both"/>
              <w:rPr>
                <w:rFonts w:ascii="Times New Roman" w:hAnsi="Times New Roman" w:cs="Times New Roman"/>
                <w:sz w:val="20"/>
                <w:szCs w:val="20"/>
              </w:rPr>
            </w:pPr>
          </w:p>
          <w:p w:rsidR="00007675" w:rsidRPr="00007675" w:rsidRDefault="00007675" w:rsidP="00007675">
            <w:pPr>
              <w:autoSpaceDE w:val="0"/>
              <w:autoSpaceDN w:val="0"/>
              <w:adjustRightInd w:val="0"/>
              <w:spacing w:after="0" w:line="240" w:lineRule="auto"/>
              <w:jc w:val="both"/>
              <w:rPr>
                <w:rFonts w:ascii="Times New Roman" w:hAnsi="Times New Roman" w:cs="Times New Roman"/>
                <w:color w:val="0000FF"/>
                <w:sz w:val="20"/>
                <w:szCs w:val="20"/>
              </w:rPr>
            </w:pPr>
            <w:r>
              <w:rPr>
                <w:rFonts w:ascii="Times New Roman" w:hAnsi="Times New Roman" w:cs="Times New Roman"/>
                <w:b/>
                <w:sz w:val="20"/>
                <w:szCs w:val="20"/>
              </w:rPr>
              <w:t xml:space="preserve">        </w:t>
            </w:r>
            <w:r w:rsidRPr="00007675">
              <w:rPr>
                <w:rFonts w:ascii="Times New Roman" w:hAnsi="Times New Roman" w:cs="Times New Roman"/>
                <w:b/>
                <w:color w:val="0000FF"/>
                <w:sz w:val="20"/>
                <w:szCs w:val="20"/>
              </w:rPr>
              <w:t xml:space="preserve">Приказ МЧС РФ от 06.08.2004 N 372 </w:t>
            </w:r>
            <w:r w:rsidRPr="00007675">
              <w:rPr>
                <w:rFonts w:ascii="Times New Roman" w:hAnsi="Times New Roman" w:cs="Times New Roman"/>
                <w:color w:val="0000FF"/>
                <w:sz w:val="20"/>
                <w:szCs w:val="20"/>
              </w:rPr>
              <w:t>(ред. от 11.01.2012) "Об утверждении Положения о территориальном органе Министерства Российской Федерации по делам гражданской обороны, чрезвычайным ситуациям и ликвидации последствий стихийных бедствий - органе, специально уполномоченном решать задачи гражданской обороны и задачи по предупреждению и ликвидации чрезвычайных ситуаций по субъекту Российской Федерации"</w:t>
            </w:r>
            <w:r>
              <w:rPr>
                <w:rFonts w:ascii="Times New Roman" w:hAnsi="Times New Roman" w:cs="Times New Roman"/>
                <w:color w:val="0000FF"/>
                <w:sz w:val="20"/>
                <w:szCs w:val="20"/>
              </w:rPr>
              <w:t xml:space="preserve">. </w:t>
            </w:r>
            <w:r w:rsidRPr="00007675">
              <w:rPr>
                <w:rFonts w:ascii="Times New Roman" w:hAnsi="Times New Roman" w:cs="Times New Roman"/>
                <w:color w:val="0000FF"/>
                <w:sz w:val="20"/>
                <w:szCs w:val="20"/>
              </w:rPr>
              <w:t>(Зарегистрировано в Минюсте РФ 13.08.2004 N 5977)</w:t>
            </w:r>
          </w:p>
          <w:p w:rsidR="00007675" w:rsidRDefault="00007675" w:rsidP="00007675">
            <w:pPr>
              <w:autoSpaceDE w:val="0"/>
              <w:autoSpaceDN w:val="0"/>
              <w:adjustRightInd w:val="0"/>
              <w:spacing w:after="0" w:line="360" w:lineRule="auto"/>
              <w:ind w:firstLine="540"/>
              <w:jc w:val="center"/>
              <w:rPr>
                <w:rFonts w:ascii="Times New Roman" w:hAnsi="Times New Roman" w:cs="Times New Roman"/>
                <w:b/>
                <w:color w:val="FF0000"/>
                <w:sz w:val="20"/>
                <w:szCs w:val="20"/>
              </w:rPr>
            </w:pPr>
            <w:r w:rsidRPr="00007675">
              <w:rPr>
                <w:rFonts w:ascii="Times New Roman" w:hAnsi="Times New Roman" w:cs="Times New Roman"/>
                <w:b/>
                <w:color w:val="0000FF"/>
                <w:sz w:val="20"/>
                <w:szCs w:val="20"/>
              </w:rPr>
              <w:t>Данным Приказом  N 372</w:t>
            </w:r>
            <w:r>
              <w:rPr>
                <w:rFonts w:ascii="Times New Roman" w:hAnsi="Times New Roman" w:cs="Times New Roman"/>
                <w:b/>
                <w:color w:val="0000FF"/>
                <w:sz w:val="20"/>
                <w:szCs w:val="20"/>
              </w:rPr>
              <w:t>,</w:t>
            </w:r>
            <w:r w:rsidRPr="00007675">
              <w:rPr>
                <w:rFonts w:ascii="Times New Roman" w:hAnsi="Times New Roman" w:cs="Times New Roman"/>
                <w:b/>
                <w:color w:val="0000FF"/>
                <w:sz w:val="20"/>
                <w:szCs w:val="20"/>
              </w:rPr>
              <w:t xml:space="preserve"> </w:t>
            </w:r>
            <w:r>
              <w:rPr>
                <w:rFonts w:ascii="Times New Roman" w:hAnsi="Times New Roman" w:cs="Times New Roman"/>
                <w:b/>
                <w:color w:val="0000FF"/>
                <w:sz w:val="20"/>
                <w:szCs w:val="20"/>
              </w:rPr>
              <w:t xml:space="preserve"> </w:t>
            </w:r>
            <w:r>
              <w:rPr>
                <w:rFonts w:ascii="Times New Roman" w:hAnsi="Times New Roman" w:cs="Times New Roman"/>
                <w:b/>
                <w:color w:val="FF0000"/>
                <w:sz w:val="20"/>
                <w:szCs w:val="20"/>
              </w:rPr>
              <w:t>п</w:t>
            </w:r>
            <w:r w:rsidRPr="00007675">
              <w:rPr>
                <w:rFonts w:ascii="Times New Roman" w:hAnsi="Times New Roman" w:cs="Times New Roman"/>
                <w:b/>
                <w:color w:val="FF0000"/>
                <w:sz w:val="20"/>
                <w:szCs w:val="20"/>
              </w:rPr>
              <w:t xml:space="preserve">ризнан  утратившим силу </w:t>
            </w:r>
            <w:hyperlink r:id="rId54" w:history="1">
              <w:r w:rsidRPr="00007675">
                <w:rPr>
                  <w:rFonts w:ascii="Times New Roman" w:hAnsi="Times New Roman" w:cs="Times New Roman"/>
                  <w:b/>
                  <w:color w:val="FF0000"/>
                  <w:sz w:val="20"/>
                  <w:szCs w:val="20"/>
                </w:rPr>
                <w:t>Приказ</w:t>
              </w:r>
            </w:hyperlink>
            <w:r w:rsidRPr="00007675">
              <w:rPr>
                <w:rFonts w:ascii="Times New Roman" w:hAnsi="Times New Roman" w:cs="Times New Roman"/>
                <w:b/>
                <w:color w:val="FF0000"/>
                <w:sz w:val="20"/>
                <w:szCs w:val="20"/>
              </w:rPr>
              <w:t xml:space="preserve"> МЧС России от 18.06.2003 N 317</w:t>
            </w:r>
          </w:p>
          <w:p w:rsidR="00007675" w:rsidRPr="00007675" w:rsidRDefault="00007675" w:rsidP="00007675">
            <w:pPr>
              <w:autoSpaceDE w:val="0"/>
              <w:autoSpaceDN w:val="0"/>
              <w:adjustRightInd w:val="0"/>
              <w:spacing w:after="0" w:line="360" w:lineRule="auto"/>
              <w:ind w:firstLine="540"/>
              <w:jc w:val="both"/>
              <w:rPr>
                <w:rFonts w:ascii="Times New Roman" w:hAnsi="Times New Roman" w:cs="Times New Roman"/>
                <w:color w:val="FF0000"/>
                <w:sz w:val="20"/>
                <w:szCs w:val="20"/>
              </w:rPr>
            </w:pPr>
            <w:r w:rsidRPr="00007675">
              <w:rPr>
                <w:rFonts w:ascii="Times New Roman" w:hAnsi="Times New Roman" w:cs="Times New Roman"/>
                <w:b/>
                <w:color w:val="FF0000"/>
                <w:sz w:val="20"/>
                <w:szCs w:val="20"/>
              </w:rPr>
              <w:t xml:space="preserve"> </w:t>
            </w:r>
            <w:r w:rsidRPr="00007675">
              <w:rPr>
                <w:rFonts w:ascii="Times New Roman" w:hAnsi="Times New Roman" w:cs="Times New Roman"/>
                <w:color w:val="FF0000"/>
                <w:sz w:val="20"/>
                <w:szCs w:val="20"/>
              </w:rPr>
              <w:t xml:space="preserve">"Об утверждении Примерного положения об органе, специально </w:t>
            </w:r>
            <w:r w:rsidRPr="00007675">
              <w:rPr>
                <w:rFonts w:ascii="Times New Roman" w:hAnsi="Times New Roman" w:cs="Times New Roman"/>
                <w:color w:val="FF0000"/>
                <w:sz w:val="20"/>
                <w:szCs w:val="20"/>
              </w:rPr>
              <w:lastRenderedPageBreak/>
              <w:t>уполномоченном решать задачи гражданской обороны, задачи по предупреждению и ликвидации чрезвычайных ситуаций, в составе или при органе исполнительной власти субъекта Российской Федерации и органе местного самоуправления" (зарегистрирован в Министерстве юстиции Российской Федерации 25 июня 2003 г., регистрационный N 4820).</w:t>
            </w:r>
          </w:p>
          <w:p w:rsidR="00434B96" w:rsidRPr="00434B96" w:rsidRDefault="00434B96" w:rsidP="007361F2">
            <w:pPr>
              <w:autoSpaceDE w:val="0"/>
              <w:autoSpaceDN w:val="0"/>
              <w:adjustRightInd w:val="0"/>
              <w:spacing w:after="0"/>
              <w:ind w:firstLine="540"/>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p w:rsidR="007361F2" w:rsidRPr="00434B96" w:rsidRDefault="007361F2" w:rsidP="007361F2">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Постановление Правительства РФ </w:t>
            </w:r>
          </w:p>
          <w:p w:rsidR="007361F2" w:rsidRPr="00434B96" w:rsidRDefault="007361F2" w:rsidP="007361F2">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от 06.05.94</w:t>
            </w:r>
          </w:p>
          <w:p w:rsidR="007361F2" w:rsidRPr="00434B96" w:rsidRDefault="007361F2" w:rsidP="007361F2">
            <w:pPr>
              <w:autoSpaceDE w:val="0"/>
              <w:autoSpaceDN w:val="0"/>
              <w:adjustRightInd w:val="0"/>
              <w:spacing w:after="0" w:line="240" w:lineRule="auto"/>
              <w:jc w:val="center"/>
              <w:rPr>
                <w:rFonts w:ascii="Times New Roman" w:eastAsia="Times New Roman" w:hAnsi="Times New Roman" w:cs="Times New Roman"/>
                <w:b/>
                <w:lang w:eastAsia="ru-RU"/>
              </w:rPr>
            </w:pPr>
            <w:r w:rsidRPr="00434B96">
              <w:rPr>
                <w:rFonts w:ascii="Times New Roman" w:eastAsia="Times New Roman" w:hAnsi="Times New Roman" w:cs="Times New Roman"/>
                <w:b/>
                <w:sz w:val="20"/>
                <w:szCs w:val="20"/>
                <w:lang w:eastAsia="ru-RU"/>
              </w:rPr>
              <w:t>№ 457</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lastRenderedPageBreak/>
              <w:t>3</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"О позиции Российской  Федерации по вопросу  использования хризолитового  асбеста"</w:t>
            </w:r>
          </w:p>
          <w:p w:rsidR="00434B96" w:rsidRPr="00434B96" w:rsidRDefault="00434B96" w:rsidP="002956C0">
            <w:pPr>
              <w:autoSpaceDE w:val="0"/>
              <w:autoSpaceDN w:val="0"/>
              <w:adjustRightInd w:val="0"/>
              <w:spacing w:after="0" w:line="240" w:lineRule="auto"/>
              <w:jc w:val="center"/>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(Собрание законодательства РФ, 10.08.1998, N 32, ст. 3913. Российская газета", N 163, 26.08.1998)</w:t>
            </w:r>
          </w:p>
          <w:p w:rsidR="00434B96" w:rsidRPr="00434B96" w:rsidRDefault="00434B96" w:rsidP="00434B96">
            <w:pPr>
              <w:autoSpaceDE w:val="0"/>
              <w:autoSpaceDN w:val="0"/>
              <w:adjustRightInd w:val="0"/>
              <w:spacing w:after="0" w:line="240" w:lineRule="auto"/>
              <w:outlineLvl w:val="0"/>
              <w:rPr>
                <w:rFonts w:ascii="Times New Roman" w:eastAsia="Times New Roman" w:hAnsi="Times New Roman" w:cs="Times New Roman"/>
                <w:b/>
                <w:color w:val="0000FF"/>
                <w:lang w:eastAsia="ru-RU"/>
              </w:rPr>
            </w:pPr>
          </w:p>
          <w:p w:rsidR="00434B96" w:rsidRPr="00434B96" w:rsidRDefault="00434B96" w:rsidP="00434B96">
            <w:pPr>
              <w:autoSpaceDE w:val="0"/>
              <w:autoSpaceDN w:val="0"/>
              <w:adjustRightInd w:val="0"/>
              <w:spacing w:after="0" w:line="240" w:lineRule="auto"/>
              <w:outlineLvl w:val="0"/>
              <w:rPr>
                <w:rFonts w:ascii="Times New Roman" w:eastAsia="Times New Roman" w:hAnsi="Times New Roman" w:cs="Times New Roman"/>
                <w:b/>
                <w:bCs/>
                <w:lang w:eastAsia="ru-RU"/>
              </w:rPr>
            </w:pPr>
            <w:r w:rsidRPr="00434B96">
              <w:rPr>
                <w:rFonts w:ascii="Times New Roman" w:eastAsia="Times New Roman" w:hAnsi="Times New Roman" w:cs="Times New Roman"/>
                <w:b/>
                <w:color w:val="0000FF"/>
                <w:lang w:eastAsia="ru-RU"/>
              </w:rPr>
              <w:t>Примечание.</w:t>
            </w:r>
            <w:r w:rsidRPr="00434B96">
              <w:rPr>
                <w:rFonts w:ascii="Times New Roman" w:eastAsia="Times New Roman" w:hAnsi="Times New Roman" w:cs="Times New Roman"/>
                <w:b/>
                <w:bCs/>
                <w:lang w:eastAsia="ru-RU"/>
              </w:rPr>
              <w:t xml:space="preserve"> </w:t>
            </w:r>
          </w:p>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Cs/>
                <w:color w:val="0000FF"/>
                <w:sz w:val="20"/>
                <w:szCs w:val="20"/>
                <w:lang w:eastAsia="ru-RU"/>
              </w:rPr>
              <w:t>Ниже приведен текст</w:t>
            </w:r>
            <w:r w:rsidRPr="00434B96">
              <w:rPr>
                <w:rFonts w:ascii="Times New Roman" w:eastAsia="Times New Roman" w:hAnsi="Times New Roman" w:cs="Times New Roman"/>
                <w:b/>
                <w:bCs/>
                <w:color w:val="0000FF"/>
                <w:sz w:val="20"/>
                <w:szCs w:val="20"/>
                <w:lang w:eastAsia="ru-RU"/>
              </w:rPr>
              <w:t xml:space="preserve"> «Позиции РФ по вопросу использования хризолитового асбеста»:</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«В последние годы ряд стран не вполне обоснованно запрещает применение хризотилового асбеста и изделий на его основе. При этом не принимается во внимание, что этот материал более ста лет используется человеком во многих сферах жизнедеятельности благодаря своим природным свойствам.</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Основываясь на практике многолетнего использования хризотилового асбеста в России, исследованиях Российской академии медицинских наук и рекомендациях Международной организации труда об охране труда при использовании асбеста, Российская Федерация считает:</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принятые запреты применения асбеста в ряде стран основаны на медико - биологических и статистических данных по асбестообусловленным заболеваниям, вызванным использованием, в основном, асбеста амфиболовой группы, и не учитывают национальных социально - экономических интересов, результатов научных исследований и научно - технических достижений последних лет в области производства и использования хризотилового асбеста;</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излишне поспешный и необоснованный отказ от использования хризотилового асбеста не имеет достаточных медико - биологических обоснований и может повлечь за собой серьезные негативные последствия для экономики целого ряда стран.</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Российская Федерация поддерживает положения Конвенции Международной организации труда 1986 г. N 162 "Об охране труда при использовании асбеста" и считает, что соблюдение требований указанной Конвенции с одновременным осуществлением комплекса организационно - технических мер по контролю за использованием хризотилового асбеста и изделий на его основе гарантирует безопасность его применения для людей и окружающей среды.</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Российская Федерация предлагает провести в 1998 - 2000 годах совместно с другими странами дополнительные исследования и консультации по проблеме медико - биологической оценки хризотилового асбеста и его заменителей с позиций воздействия на здоровье человека и окружающую среду и принять согласованные решения, продиктованные заботой о благополучии людей, а также воздержаться от введения запрета на использование хризотилового асбеста до получения результатов проведенных исследований».</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Постановление Правительства РФ</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 от 31.07.98</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869</w:t>
            </w: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4</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"О порядке  распределения  средств от штрафов, взыскиваемых за нарушение законодательства о труде и об охране труда"</w:t>
            </w:r>
          </w:p>
          <w:p w:rsidR="00434B96" w:rsidRPr="00434B96" w:rsidRDefault="00434B96" w:rsidP="002956C0">
            <w:pPr>
              <w:autoSpaceDE w:val="0"/>
              <w:autoSpaceDN w:val="0"/>
              <w:adjustRightInd w:val="0"/>
              <w:spacing w:after="0" w:line="240" w:lineRule="auto"/>
              <w:jc w:val="center"/>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(с изм., внесенными Постановлениями Правительства РФ от 13.07.2004 </w:t>
            </w:r>
            <w:hyperlink r:id="rId55" w:history="1">
              <w:r w:rsidRPr="00434B96">
                <w:rPr>
                  <w:rFonts w:ascii="Times New Roman" w:eastAsia="Times New Roman" w:hAnsi="Times New Roman" w:cs="Times New Roman"/>
                  <w:color w:val="0000FF"/>
                  <w:sz w:val="20"/>
                  <w:szCs w:val="20"/>
                  <w:lang w:eastAsia="ru-RU"/>
                </w:rPr>
                <w:t>N 349,</w:t>
              </w:r>
            </w:hyperlink>
            <w:r w:rsidRPr="00434B96">
              <w:rPr>
                <w:rFonts w:ascii="Times New Roman" w:eastAsia="Times New Roman" w:hAnsi="Times New Roman" w:cs="Times New Roman"/>
                <w:color w:val="0000FF"/>
                <w:sz w:val="20"/>
                <w:szCs w:val="20"/>
                <w:lang w:eastAsia="ru-RU"/>
              </w:rPr>
              <w:t xml:space="preserve"> от 28.07.2006 </w:t>
            </w:r>
            <w:hyperlink r:id="rId56" w:history="1">
              <w:r w:rsidRPr="00434B96">
                <w:rPr>
                  <w:rFonts w:ascii="Times New Roman" w:eastAsia="Times New Roman" w:hAnsi="Times New Roman" w:cs="Times New Roman"/>
                  <w:color w:val="0000FF"/>
                  <w:sz w:val="20"/>
                  <w:szCs w:val="20"/>
                  <w:lang w:eastAsia="ru-RU"/>
                </w:rPr>
                <w:t>N 467)</w:t>
              </w:r>
            </w:hyperlink>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Примечание:</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В частности, данным Постановлением установлено, что средства от штрафов, взыскиваемые на территории субъекта Российской Федерации </w:t>
            </w:r>
            <w:r w:rsidRPr="00434B96">
              <w:rPr>
                <w:rFonts w:ascii="Times New Roman" w:eastAsia="Times New Roman" w:hAnsi="Times New Roman" w:cs="Times New Roman"/>
                <w:color w:val="0000FF"/>
                <w:sz w:val="20"/>
                <w:szCs w:val="20"/>
                <w:lang w:eastAsia="ru-RU"/>
              </w:rPr>
              <w:lastRenderedPageBreak/>
              <w:t xml:space="preserve">за нарушение законодательства Российской Федерации о труде и об охране труда в порядке и размерах, предусмотренных </w:t>
            </w:r>
            <w:hyperlink r:id="rId57" w:history="1">
              <w:r w:rsidRPr="00434B96">
                <w:rPr>
                  <w:rFonts w:ascii="Times New Roman" w:eastAsia="Times New Roman" w:hAnsi="Times New Roman" w:cs="Times New Roman"/>
                  <w:color w:val="0000FF"/>
                  <w:sz w:val="20"/>
                  <w:szCs w:val="20"/>
                  <w:lang w:eastAsia="ru-RU"/>
                </w:rPr>
                <w:t>Кодексом</w:t>
              </w:r>
            </w:hyperlink>
            <w:r w:rsidRPr="00434B96">
              <w:rPr>
                <w:rFonts w:ascii="Times New Roman" w:eastAsia="Times New Roman" w:hAnsi="Times New Roman" w:cs="Times New Roman"/>
                <w:color w:val="0000FF"/>
                <w:sz w:val="20"/>
                <w:szCs w:val="20"/>
                <w:lang w:eastAsia="ru-RU"/>
              </w:rPr>
              <w:t xml:space="preserve"> РСФСР об административных правонарушениях, и зачисляемые на текущий счет по учету средств, полученных от предпринимательской и иной деятельности, открытый государственной инспекции труда, распределяются в следующем порядке:</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30 процентов</w:t>
            </w:r>
            <w:r w:rsidRPr="00434B96">
              <w:rPr>
                <w:rFonts w:ascii="Times New Roman" w:eastAsia="Times New Roman" w:hAnsi="Times New Roman" w:cs="Times New Roman"/>
                <w:color w:val="0000FF"/>
                <w:sz w:val="20"/>
                <w:szCs w:val="20"/>
                <w:lang w:eastAsia="ru-RU"/>
              </w:rPr>
              <w:t xml:space="preserve"> - органу исполнительной власти субъекта Российской Федерации, ведающему вопросами охраны труда;</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40 процентов -</w:t>
            </w:r>
            <w:r w:rsidRPr="00434B96">
              <w:rPr>
                <w:rFonts w:ascii="Times New Roman" w:eastAsia="Times New Roman" w:hAnsi="Times New Roman" w:cs="Times New Roman"/>
                <w:color w:val="0000FF"/>
                <w:sz w:val="20"/>
                <w:szCs w:val="20"/>
                <w:lang w:eastAsia="ru-RU"/>
              </w:rPr>
              <w:t xml:space="preserve"> на текущий счет Министерства труда и социального развития Российской Федерации;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30 процентов</w:t>
            </w:r>
            <w:r w:rsidRPr="00434B96">
              <w:rPr>
                <w:rFonts w:ascii="Times New Roman" w:eastAsia="Times New Roman" w:hAnsi="Times New Roman" w:cs="Times New Roman"/>
                <w:color w:val="0000FF"/>
                <w:sz w:val="20"/>
                <w:szCs w:val="20"/>
                <w:lang w:eastAsia="ru-RU"/>
              </w:rPr>
              <w:t xml:space="preserve"> - государственной инспекции труда.</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Взыскиваемые средства используются на финансирование мероприятий по улучшению условий и охраны труда, предусмотренных федеральными, отраслевыми, территориальными целевыми программами улучшения условий и охраны труда.</w:t>
            </w:r>
          </w:p>
          <w:p w:rsidR="00434B96" w:rsidRPr="00434B96" w:rsidRDefault="00434B96" w:rsidP="00434B96">
            <w:pPr>
              <w:spacing w:after="0" w:line="240" w:lineRule="auto"/>
              <w:jc w:val="both"/>
              <w:rPr>
                <w:rFonts w:ascii="Times New Roman" w:eastAsia="Times New Roman" w:hAnsi="Times New Roman" w:cs="Times New Roman"/>
                <w:sz w:val="20"/>
                <w:szCs w:val="20"/>
                <w:lang w:eastAsia="ru-RU"/>
              </w:rPr>
            </w:pPr>
          </w:p>
          <w:p w:rsidR="00434B96" w:rsidRPr="00434B96" w:rsidRDefault="003D7B8C"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Pr>
                <w:rFonts w:ascii="Times New Roman" w:eastAsia="Times New Roman" w:hAnsi="Times New Roman" w:cs="Times New Roman"/>
                <w:b/>
                <w:bCs/>
                <w:color w:val="0000FF"/>
                <w:sz w:val="20"/>
                <w:szCs w:val="20"/>
                <w:lang w:eastAsia="ru-RU"/>
              </w:rPr>
              <w:t xml:space="preserve">                  </w:t>
            </w:r>
            <w:r w:rsidR="00434B96" w:rsidRPr="00434B96">
              <w:rPr>
                <w:rFonts w:ascii="Times New Roman" w:eastAsia="Times New Roman" w:hAnsi="Times New Roman" w:cs="Times New Roman"/>
                <w:b/>
                <w:bCs/>
                <w:color w:val="0000FF"/>
                <w:sz w:val="20"/>
                <w:szCs w:val="20"/>
                <w:lang w:eastAsia="ru-RU"/>
              </w:rPr>
              <w:t xml:space="preserve">Постановление Минтруда РФ от 14.02.2001 N 19 </w:t>
            </w:r>
            <w:r w:rsidR="00434B96" w:rsidRPr="00434B96">
              <w:rPr>
                <w:rFonts w:ascii="Times New Roman" w:eastAsia="Times New Roman" w:hAnsi="Times New Roman" w:cs="Times New Roman"/>
                <w:bCs/>
                <w:color w:val="0000FF"/>
                <w:sz w:val="20"/>
                <w:szCs w:val="20"/>
                <w:lang w:eastAsia="ru-RU"/>
              </w:rPr>
              <w:t>"Об утверждении Порядка учета и отчетности об использовании средств от штрафов, взыскиваемых за нарушение законодательства Российской Федерации о труде и об охране труда"</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(Зарегистрировано в Минюсте РФ 15 августа 2001 г. N 2877)</w:t>
            </w:r>
          </w:p>
          <w:p w:rsidR="00434B96" w:rsidRPr="00434B96" w:rsidRDefault="00434B96" w:rsidP="00434B96">
            <w:pPr>
              <w:spacing w:after="0" w:line="240" w:lineRule="auto"/>
              <w:jc w:val="both"/>
              <w:rPr>
                <w:rFonts w:ascii="Times New Roman" w:eastAsia="Times New Roman" w:hAnsi="Times New Roman" w:cs="Times New Roman"/>
                <w:b/>
                <w:color w:val="0000FF"/>
                <w:sz w:val="20"/>
                <w:szCs w:val="20"/>
                <w:u w:val="single"/>
                <w:lang w:eastAsia="ru-RU"/>
              </w:rPr>
            </w:pPr>
          </w:p>
          <w:p w:rsidR="002D1945" w:rsidRPr="002D1945" w:rsidRDefault="002D1945" w:rsidP="002D1945">
            <w:pPr>
              <w:autoSpaceDE w:val="0"/>
              <w:autoSpaceDN w:val="0"/>
              <w:adjustRightInd w:val="0"/>
              <w:spacing w:after="0" w:line="240" w:lineRule="auto"/>
              <w:jc w:val="both"/>
              <w:rPr>
                <w:rFonts w:ascii="Times New Roman" w:hAnsi="Times New Roman" w:cs="Times New Roman"/>
                <w:b/>
                <w:bCs/>
                <w:color w:val="0000FF"/>
                <w:sz w:val="20"/>
                <w:szCs w:val="20"/>
              </w:rPr>
            </w:pPr>
            <w:r>
              <w:rPr>
                <w:rFonts w:ascii="Times New Roman" w:hAnsi="Times New Roman" w:cs="Times New Roman"/>
                <w:b/>
                <w:bCs/>
                <w:color w:val="0000FF"/>
                <w:sz w:val="20"/>
                <w:szCs w:val="20"/>
              </w:rPr>
              <w:t xml:space="preserve">               </w:t>
            </w:r>
            <w:r w:rsidRPr="002D1945">
              <w:rPr>
                <w:rFonts w:ascii="Times New Roman" w:hAnsi="Times New Roman" w:cs="Times New Roman"/>
                <w:b/>
                <w:bCs/>
                <w:color w:val="0000FF"/>
                <w:sz w:val="20"/>
                <w:szCs w:val="20"/>
              </w:rPr>
              <w:t>Постановление Правительства РФ от 13.07.2004 N 349 (ред. от 06.10.2011)</w:t>
            </w:r>
          </w:p>
          <w:p w:rsidR="002D1945" w:rsidRPr="002D1945" w:rsidRDefault="002D1945" w:rsidP="002D1945">
            <w:pPr>
              <w:autoSpaceDE w:val="0"/>
              <w:autoSpaceDN w:val="0"/>
              <w:adjustRightInd w:val="0"/>
              <w:spacing w:after="0" w:line="240" w:lineRule="auto"/>
              <w:jc w:val="both"/>
              <w:rPr>
                <w:rFonts w:ascii="Times New Roman" w:hAnsi="Times New Roman" w:cs="Times New Roman"/>
                <w:bCs/>
                <w:color w:val="0000FF"/>
                <w:sz w:val="20"/>
                <w:szCs w:val="20"/>
              </w:rPr>
            </w:pPr>
            <w:r w:rsidRPr="002D1945">
              <w:rPr>
                <w:rFonts w:ascii="Times New Roman" w:hAnsi="Times New Roman" w:cs="Times New Roman"/>
                <w:bCs/>
                <w:color w:val="0000FF"/>
                <w:sz w:val="20"/>
                <w:szCs w:val="20"/>
              </w:rPr>
              <w:t>"Об изменении, приостановлении действия и признании утратившими силу некоторых актов Совета Министров СССР и Правительства Российской Федерации, признании не действующими на территории Российской Федерации актов Совета Министров СССР в связи с Федеральным законом "О федеральном бюджете на 2004 год"</w:t>
            </w:r>
          </w:p>
          <w:p w:rsidR="00434B96" w:rsidRPr="00434B96" w:rsidRDefault="00434B96" w:rsidP="008172F5">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lastRenderedPageBreak/>
              <w:t xml:space="preserve">Постановление Правительства РФ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от 07.07.00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507</w:t>
            </w: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5</w:t>
            </w: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color w:val="FF0000"/>
                <w:lang w:eastAsia="ru-RU"/>
              </w:rPr>
            </w:pPr>
          </w:p>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color w:val="FF0000"/>
                <w:lang w:eastAsia="ru-RU"/>
              </w:rPr>
            </w:pPr>
            <w:r w:rsidRPr="00434B96">
              <w:rPr>
                <w:rFonts w:ascii="Times New Roman" w:eastAsia="Times New Roman" w:hAnsi="Times New Roman" w:cs="Times New Roman"/>
                <w:b/>
                <w:color w:val="FF0000"/>
                <w:lang w:eastAsia="ru-RU"/>
              </w:rPr>
              <w:t>"Положение о Министерстве здравоохранения и социального развития  Российской Федерации"</w:t>
            </w:r>
          </w:p>
          <w:p w:rsidR="00434B96" w:rsidRPr="00434B96" w:rsidRDefault="00434B96" w:rsidP="00434B96">
            <w:pPr>
              <w:autoSpaceDE w:val="0"/>
              <w:autoSpaceDN w:val="0"/>
              <w:adjustRightInd w:val="0"/>
              <w:spacing w:after="0" w:line="240" w:lineRule="auto"/>
              <w:jc w:val="both"/>
              <w:outlineLvl w:val="0"/>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sz w:val="20"/>
                <w:szCs w:val="20"/>
                <w:lang w:eastAsia="ru-RU"/>
              </w:rPr>
              <w:t xml:space="preserve"> </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sz w:val="20"/>
                <w:szCs w:val="20"/>
                <w:lang w:eastAsia="ru-RU"/>
              </w:rPr>
            </w:pPr>
            <w:r w:rsidRPr="00434B96">
              <w:rPr>
                <w:rFonts w:ascii="Times New Roman" w:eastAsia="Times New Roman" w:hAnsi="Times New Roman" w:cs="Times New Roman"/>
                <w:sz w:val="20"/>
                <w:szCs w:val="20"/>
                <w:lang w:eastAsia="ru-RU"/>
              </w:rPr>
              <w:t xml:space="preserve"> </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Примечание.</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1.</w:t>
            </w:r>
            <w:r w:rsidRPr="00434B96">
              <w:rPr>
                <w:rFonts w:ascii="Times New Roman" w:eastAsia="Times New Roman" w:hAnsi="Times New Roman" w:cs="Times New Roman"/>
                <w:b/>
                <w:color w:val="0000FF"/>
                <w:sz w:val="20"/>
                <w:szCs w:val="20"/>
                <w:lang w:eastAsia="ru-RU"/>
              </w:rPr>
              <w:t xml:space="preserve"> </w:t>
            </w:r>
            <w:r w:rsidRPr="00434B96">
              <w:rPr>
                <w:rFonts w:ascii="Times New Roman" w:eastAsia="Times New Roman" w:hAnsi="Times New Roman" w:cs="Times New Roman"/>
                <w:b/>
                <w:color w:val="FF0000"/>
                <w:sz w:val="20"/>
                <w:szCs w:val="20"/>
                <w:lang w:eastAsia="ru-RU"/>
              </w:rPr>
              <w:t xml:space="preserve"> Постановление Правительства РФ от 30.06.04 № 321 утратило силу </w:t>
            </w:r>
            <w:r w:rsidRPr="00434B96">
              <w:rPr>
                <w:rFonts w:ascii="Times New Roman" w:eastAsia="Times New Roman" w:hAnsi="Times New Roman" w:cs="Times New Roman"/>
                <w:b/>
                <w:bCs/>
                <w:color w:val="FF0000"/>
                <w:sz w:val="20"/>
                <w:szCs w:val="20"/>
                <w:lang w:eastAsia="ru-RU"/>
              </w:rPr>
              <w:t xml:space="preserve"> </w:t>
            </w:r>
            <w:r w:rsidRPr="00434B96">
              <w:rPr>
                <w:rFonts w:ascii="Times New Roman" w:eastAsia="Times New Roman" w:hAnsi="Times New Roman" w:cs="Times New Roman"/>
                <w:b/>
                <w:bCs/>
                <w:color w:val="0000FF"/>
                <w:sz w:val="20"/>
                <w:szCs w:val="20"/>
                <w:lang w:eastAsia="ru-RU"/>
              </w:rPr>
              <w:t xml:space="preserve">в связи с изданием </w:t>
            </w:r>
            <w:hyperlink r:id="rId58" w:history="1">
              <w:r w:rsidRPr="00434B96">
                <w:rPr>
                  <w:rFonts w:ascii="Times New Roman" w:eastAsia="Times New Roman" w:hAnsi="Times New Roman" w:cs="Times New Roman"/>
                  <w:b/>
                  <w:bCs/>
                  <w:color w:val="0000FF"/>
                  <w:sz w:val="20"/>
                  <w:szCs w:val="20"/>
                  <w:lang w:eastAsia="ru-RU"/>
                </w:rPr>
                <w:t>Постановления</w:t>
              </w:r>
            </w:hyperlink>
            <w:r w:rsidRPr="00434B96">
              <w:rPr>
                <w:rFonts w:ascii="Times New Roman" w:eastAsia="Times New Roman" w:hAnsi="Times New Roman" w:cs="Times New Roman"/>
                <w:b/>
                <w:bCs/>
                <w:color w:val="0000FF"/>
                <w:sz w:val="20"/>
                <w:szCs w:val="20"/>
                <w:lang w:eastAsia="ru-RU"/>
              </w:rPr>
              <w:t xml:space="preserve"> Правительства РФ от 28.06.2012 N 655, </w:t>
            </w:r>
            <w:hyperlink r:id="rId59" w:history="1">
              <w:r w:rsidRPr="00434B96">
                <w:rPr>
                  <w:rFonts w:ascii="Times New Roman" w:eastAsia="Times New Roman" w:hAnsi="Times New Roman" w:cs="Times New Roman"/>
                  <w:bCs/>
                  <w:color w:val="0000FF"/>
                  <w:sz w:val="20"/>
                  <w:szCs w:val="20"/>
                  <w:lang w:eastAsia="ru-RU"/>
                </w:rPr>
                <w:t>вступившего</w:t>
              </w:r>
            </w:hyperlink>
            <w:r w:rsidRPr="00434B96">
              <w:rPr>
                <w:rFonts w:ascii="Times New Roman" w:eastAsia="Times New Roman" w:hAnsi="Times New Roman" w:cs="Times New Roman"/>
                <w:bCs/>
                <w:color w:val="0000FF"/>
                <w:sz w:val="20"/>
                <w:szCs w:val="20"/>
                <w:lang w:eastAsia="ru-RU"/>
              </w:rPr>
              <w:t xml:space="preserve"> в силу по истечении 7 дней после дня официального опубликования (опубликовано в "Собрании законодательства РФ" 02.07.2012).</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lang w:eastAsia="ru-RU"/>
              </w:rPr>
            </w:pPr>
            <w:r w:rsidRPr="00434B96">
              <w:rPr>
                <w:rFonts w:ascii="Times New Roman" w:eastAsia="Times New Roman" w:hAnsi="Times New Roman" w:cs="Times New Roman"/>
                <w:bCs/>
                <w:color w:val="0000FF"/>
                <w:lang w:eastAsia="ru-RU"/>
              </w:rPr>
              <w:t xml:space="preserve">      </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lang w:eastAsia="ru-RU"/>
              </w:rPr>
              <w:t xml:space="preserve">            2</w:t>
            </w:r>
            <w:r w:rsidRPr="00434B96">
              <w:rPr>
                <w:rFonts w:ascii="Times New Roman" w:eastAsia="Times New Roman" w:hAnsi="Times New Roman" w:cs="Times New Roman"/>
                <w:bCs/>
                <w:color w:val="0000FF"/>
                <w:lang w:eastAsia="ru-RU"/>
              </w:rPr>
              <w:t xml:space="preserve">. </w:t>
            </w:r>
            <w:r w:rsidRPr="00434B96">
              <w:rPr>
                <w:rFonts w:ascii="Times New Roman" w:eastAsia="Times New Roman" w:hAnsi="Times New Roman" w:cs="Times New Roman"/>
                <w:b/>
                <w:bCs/>
                <w:color w:val="0000FF"/>
                <w:sz w:val="20"/>
                <w:szCs w:val="20"/>
                <w:lang w:eastAsia="ru-RU"/>
              </w:rPr>
              <w:t>Постановлением Правительства РФ от 19.06.2012 N 610 утверждено новое «Положение о Министерстве труда и социальной защиты Российской Федерации"</w:t>
            </w:r>
          </w:p>
          <w:p w:rsidR="00434B96" w:rsidRPr="00434B96" w:rsidRDefault="00434B96" w:rsidP="00434B96">
            <w:pPr>
              <w:spacing w:after="0" w:line="240" w:lineRule="auto"/>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 xml:space="preserve">Постановление Правительства РФ </w:t>
            </w:r>
          </w:p>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 xml:space="preserve">от 30.06.04 </w:t>
            </w:r>
          </w:p>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 321</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lang w:eastAsia="ru-RU"/>
              </w:rPr>
              <w:t xml:space="preserve">Утратило </w:t>
            </w:r>
            <w:r w:rsidRPr="00434B96">
              <w:rPr>
                <w:rFonts w:ascii="Times New Roman" w:eastAsia="Times New Roman" w:hAnsi="Times New Roman" w:cs="Times New Roman"/>
                <w:b/>
                <w:color w:val="FF0000"/>
                <w:sz w:val="20"/>
                <w:szCs w:val="20"/>
                <w:lang w:eastAsia="ru-RU"/>
              </w:rPr>
              <w:t>силу</w:t>
            </w:r>
          </w:p>
          <w:p w:rsidR="00434B96" w:rsidRPr="00434B96" w:rsidRDefault="00434B96" w:rsidP="003D7B8C">
            <w:pPr>
              <w:autoSpaceDE w:val="0"/>
              <w:autoSpaceDN w:val="0"/>
              <w:adjustRightInd w:val="0"/>
              <w:spacing w:after="0" w:line="240" w:lineRule="auto"/>
              <w:ind w:left="540"/>
              <w:jc w:val="center"/>
              <w:rPr>
                <w:rFonts w:ascii="Times New Roman" w:eastAsia="Times New Roman" w:hAnsi="Times New Roman" w:cs="Times New Roman"/>
                <w:b/>
                <w:color w:val="FF0000"/>
                <w:lang w:eastAsia="ru-RU"/>
              </w:rPr>
            </w:pP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Default="00434B96" w:rsidP="00434B96">
            <w:pPr>
              <w:spacing w:after="0" w:line="240" w:lineRule="auto"/>
              <w:rPr>
                <w:rFonts w:ascii="Times New Roman" w:eastAsia="Times New Roman" w:hAnsi="Times New Roman" w:cs="Times New Roman"/>
                <w:b/>
                <w:sz w:val="20"/>
                <w:szCs w:val="20"/>
                <w:lang w:eastAsia="ru-RU"/>
              </w:rPr>
            </w:pPr>
          </w:p>
          <w:p w:rsidR="00A44122" w:rsidRPr="00434B96" w:rsidRDefault="00A44122" w:rsidP="00434B96">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5.1</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«Положение о Министерстве труда и социальной защиты Российской Федерации"</w:t>
            </w:r>
          </w:p>
          <w:p w:rsidR="00434B96" w:rsidRPr="002D1945"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r w:rsidRPr="008D5D52">
              <w:rPr>
                <w:rFonts w:ascii="Times New Roman" w:eastAsia="Times New Roman" w:hAnsi="Times New Roman" w:cs="Times New Roman"/>
                <w:b/>
                <w:bCs/>
                <w:color w:val="00B050"/>
                <w:sz w:val="20"/>
                <w:szCs w:val="20"/>
                <w:lang w:eastAsia="ru-RU"/>
              </w:rPr>
              <w:t>(</w:t>
            </w:r>
            <w:r w:rsidR="008D5D52" w:rsidRPr="008D5D52">
              <w:rPr>
                <w:rFonts w:ascii="Times New Roman" w:eastAsia="Times New Roman" w:hAnsi="Times New Roman" w:cs="Times New Roman"/>
                <w:b/>
                <w:bCs/>
                <w:color w:val="00B050"/>
                <w:sz w:val="20"/>
                <w:szCs w:val="20"/>
                <w:lang w:eastAsia="ru-RU"/>
              </w:rPr>
              <w:t xml:space="preserve"> в ред. </w:t>
            </w:r>
            <w:r w:rsidR="008D5D52" w:rsidRPr="008D5D52">
              <w:rPr>
                <w:rFonts w:ascii="Times New Roman" w:hAnsi="Times New Roman" w:cs="Times New Roman"/>
                <w:b/>
                <w:color w:val="00B050"/>
                <w:sz w:val="20"/>
                <w:szCs w:val="20"/>
              </w:rPr>
              <w:t xml:space="preserve">от 21.05.2013 </w:t>
            </w:r>
            <w:hyperlink r:id="rId60" w:history="1">
              <w:r w:rsidR="008D5D52" w:rsidRPr="008D5D52">
                <w:rPr>
                  <w:rFonts w:ascii="Times New Roman" w:hAnsi="Times New Roman" w:cs="Times New Roman"/>
                  <w:b/>
                  <w:color w:val="00B050"/>
                  <w:sz w:val="20"/>
                  <w:szCs w:val="20"/>
                </w:rPr>
                <w:t>N 425</w:t>
              </w:r>
            </w:hyperlink>
            <w:r w:rsidR="008D5D52" w:rsidRPr="008D5D52">
              <w:rPr>
                <w:rFonts w:ascii="Times New Roman" w:hAnsi="Times New Roman" w:cs="Times New Roman"/>
                <w:b/>
                <w:color w:val="00B050"/>
                <w:sz w:val="20"/>
                <w:szCs w:val="20"/>
              </w:rPr>
              <w:t xml:space="preserve">, от 26.08.2013 </w:t>
            </w:r>
            <w:hyperlink r:id="rId61" w:history="1">
              <w:r w:rsidR="008D5D52" w:rsidRPr="008D5D52">
                <w:rPr>
                  <w:rFonts w:ascii="Times New Roman" w:hAnsi="Times New Roman" w:cs="Times New Roman"/>
                  <w:b/>
                  <w:color w:val="00B050"/>
                  <w:sz w:val="20"/>
                  <w:szCs w:val="20"/>
                </w:rPr>
                <w:t>N 739</w:t>
              </w:r>
            </w:hyperlink>
            <w:r w:rsidR="008D5D52" w:rsidRPr="008D5D52">
              <w:rPr>
                <w:rFonts w:ascii="Times New Roman" w:hAnsi="Times New Roman" w:cs="Times New Roman"/>
                <w:b/>
                <w:color w:val="00B050"/>
                <w:sz w:val="20"/>
                <w:szCs w:val="20"/>
              </w:rPr>
              <w:t xml:space="preserve">, от 06.09.2013 </w:t>
            </w:r>
            <w:hyperlink r:id="rId62" w:history="1">
              <w:r w:rsidR="008D5D52" w:rsidRPr="002D1945">
                <w:rPr>
                  <w:rFonts w:ascii="Times New Roman" w:hAnsi="Times New Roman" w:cs="Times New Roman"/>
                  <w:b/>
                  <w:color w:val="00B050"/>
                  <w:sz w:val="20"/>
                  <w:szCs w:val="20"/>
                </w:rPr>
                <w:t>N 784</w:t>
              </w:r>
              <w:r w:rsidR="002D1945" w:rsidRPr="002D1945">
                <w:rPr>
                  <w:rFonts w:ascii="Times New Roman" w:hAnsi="Times New Roman" w:cs="Times New Roman"/>
                  <w:b/>
                  <w:color w:val="00B050"/>
                  <w:sz w:val="20"/>
                  <w:szCs w:val="20"/>
                </w:rPr>
                <w:t xml:space="preserve">, от 02.11.2013 </w:t>
              </w:r>
              <w:hyperlink r:id="rId63" w:history="1">
                <w:r w:rsidR="002D1945" w:rsidRPr="002D1945">
                  <w:rPr>
                    <w:rFonts w:ascii="Times New Roman" w:hAnsi="Times New Roman" w:cs="Times New Roman"/>
                    <w:b/>
                    <w:color w:val="00B050"/>
                    <w:sz w:val="20"/>
                    <w:szCs w:val="20"/>
                  </w:rPr>
                  <w:t>N 988</w:t>
                </w:r>
              </w:hyperlink>
              <w:r w:rsidR="002D1945" w:rsidRPr="002D1945">
                <w:rPr>
                  <w:rFonts w:ascii="Times New Roman" w:hAnsi="Times New Roman" w:cs="Times New Roman"/>
                  <w:color w:val="00B050"/>
                  <w:sz w:val="24"/>
                  <w:szCs w:val="24"/>
                </w:rPr>
                <w:t>,</w:t>
              </w:r>
              <w:r w:rsidR="002D1945">
                <w:rPr>
                  <w:rFonts w:ascii="Times New Roman" w:hAnsi="Times New Roman" w:cs="Times New Roman"/>
                  <w:sz w:val="24"/>
                  <w:szCs w:val="24"/>
                </w:rPr>
                <w:t xml:space="preserve"> </w:t>
              </w:r>
              <w:r w:rsidR="002D1945" w:rsidRPr="002D1945">
                <w:rPr>
                  <w:rFonts w:ascii="Times New Roman" w:hAnsi="Times New Roman" w:cs="Times New Roman"/>
                  <w:b/>
                  <w:color w:val="00B050"/>
                  <w:sz w:val="20"/>
                  <w:szCs w:val="20"/>
                </w:rPr>
                <w:t xml:space="preserve">от 11.11.2013 </w:t>
              </w:r>
              <w:hyperlink r:id="rId64" w:history="1">
                <w:r w:rsidR="002D1945" w:rsidRPr="002D1945">
                  <w:rPr>
                    <w:rFonts w:ascii="Times New Roman" w:hAnsi="Times New Roman" w:cs="Times New Roman"/>
                    <w:b/>
                    <w:color w:val="00B050"/>
                    <w:sz w:val="20"/>
                    <w:szCs w:val="20"/>
                  </w:rPr>
                  <w:t xml:space="preserve">N 1010 </w:t>
                </w:r>
              </w:hyperlink>
              <w:r w:rsidR="008D5D52" w:rsidRPr="002D1945">
                <w:rPr>
                  <w:rFonts w:ascii="Times New Roman" w:hAnsi="Times New Roman" w:cs="Times New Roman"/>
                  <w:b/>
                  <w:color w:val="00B050"/>
                  <w:sz w:val="20"/>
                  <w:szCs w:val="20"/>
                </w:rPr>
                <w:t xml:space="preserve">) </w:t>
              </w:r>
            </w:hyperlink>
            <w:r w:rsidRPr="002D1945">
              <w:rPr>
                <w:rFonts w:ascii="Times New Roman" w:eastAsia="Times New Roman" w:hAnsi="Times New Roman" w:cs="Times New Roman"/>
                <w:b/>
                <w:bCs/>
                <w:color w:val="00B050"/>
                <w:sz w:val="20"/>
                <w:szCs w:val="20"/>
                <w:lang w:eastAsia="ru-RU"/>
              </w:rPr>
              <w:t xml:space="preserve"> </w:t>
            </w:r>
          </w:p>
          <w:p w:rsidR="00434B96" w:rsidRPr="002D1945" w:rsidRDefault="00434B96" w:rsidP="00434B96">
            <w:pPr>
              <w:autoSpaceDE w:val="0"/>
              <w:autoSpaceDN w:val="0"/>
              <w:adjustRightInd w:val="0"/>
              <w:spacing w:after="0" w:line="240" w:lineRule="auto"/>
              <w:ind w:firstLine="540"/>
              <w:jc w:val="center"/>
              <w:rPr>
                <w:rFonts w:ascii="Times New Roman" w:eastAsia="Times New Roman" w:hAnsi="Times New Roman" w:cs="Times New Roman"/>
                <w:b/>
                <w:bCs/>
                <w:color w:val="00B050"/>
                <w:sz w:val="20"/>
                <w:szCs w:val="20"/>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Примечание: </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p>
          <w:p w:rsidR="00434B96" w:rsidRPr="00434B96" w:rsidRDefault="00434B96" w:rsidP="008D5D52">
            <w:pPr>
              <w:autoSpaceDE w:val="0"/>
              <w:autoSpaceDN w:val="0"/>
              <w:adjustRightInd w:val="0"/>
              <w:spacing w:after="0" w:line="240" w:lineRule="auto"/>
              <w:ind w:firstLine="540"/>
              <w:jc w:val="both"/>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В частности, Министерство труда и социальной защиты Российской Федерации </w:t>
            </w:r>
            <w:r w:rsidRPr="00434B96">
              <w:rPr>
                <w:rFonts w:ascii="Times New Roman" w:eastAsia="Times New Roman" w:hAnsi="Times New Roman" w:cs="Times New Roman"/>
                <w:b/>
                <w:color w:val="0000FF"/>
                <w:sz w:val="20"/>
                <w:szCs w:val="20"/>
                <w:lang w:eastAsia="ru-RU"/>
              </w:rPr>
              <w:t>самостоятельно принимает следующие нормативные правовые акты:</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p>
          <w:p w:rsidR="00434B96" w:rsidRPr="003D7B8C"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3D7B8C">
              <w:rPr>
                <w:rFonts w:ascii="Times New Roman" w:eastAsia="Times New Roman" w:hAnsi="Times New Roman" w:cs="Times New Roman"/>
                <w:bCs/>
                <w:color w:val="0000FF"/>
                <w:sz w:val="20"/>
                <w:szCs w:val="20"/>
                <w:lang w:eastAsia="ru-RU"/>
              </w:rPr>
              <w:t xml:space="preserve">5.2.14. порядок проведения государственной экспертизы условий труда в Российской Федерации и перечень документации и материалов, </w:t>
            </w:r>
            <w:r w:rsidRPr="003D7B8C">
              <w:rPr>
                <w:rFonts w:ascii="Times New Roman" w:eastAsia="Times New Roman" w:hAnsi="Times New Roman" w:cs="Times New Roman"/>
                <w:bCs/>
                <w:color w:val="0000FF"/>
                <w:sz w:val="20"/>
                <w:szCs w:val="20"/>
                <w:lang w:eastAsia="ru-RU"/>
              </w:rPr>
              <w:lastRenderedPageBreak/>
              <w:t>представляемых на государственную экспертизу условий труда (в зависимости от объекта экспертизы);</w:t>
            </w:r>
          </w:p>
          <w:p w:rsidR="00434B96" w:rsidRPr="003D7B8C"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3D7B8C">
              <w:rPr>
                <w:rFonts w:ascii="Times New Roman" w:eastAsia="Times New Roman" w:hAnsi="Times New Roman" w:cs="Times New Roman"/>
                <w:bCs/>
                <w:color w:val="0000FF"/>
                <w:sz w:val="20"/>
                <w:szCs w:val="20"/>
                <w:lang w:eastAsia="ru-RU"/>
              </w:rPr>
              <w:t>5.2.15. порядок подтверждения соответствия организации работ по охране труда государственным нормативным требованиям охраны труда;</w:t>
            </w:r>
          </w:p>
          <w:p w:rsidR="00434B96" w:rsidRPr="003D7B8C"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3D7B8C">
              <w:rPr>
                <w:rFonts w:ascii="Times New Roman" w:eastAsia="Times New Roman" w:hAnsi="Times New Roman" w:cs="Times New Roman"/>
                <w:bCs/>
                <w:color w:val="0000FF"/>
                <w:sz w:val="20"/>
                <w:szCs w:val="20"/>
                <w:lang w:eastAsia="ru-RU"/>
              </w:rPr>
              <w:t xml:space="preserve">5.2.16. </w:t>
            </w:r>
            <w:hyperlink r:id="rId65" w:history="1">
              <w:r w:rsidRPr="003D7B8C">
                <w:rPr>
                  <w:rFonts w:ascii="Times New Roman" w:eastAsia="Times New Roman" w:hAnsi="Times New Roman" w:cs="Times New Roman"/>
                  <w:bCs/>
                  <w:color w:val="0000FF"/>
                  <w:sz w:val="20"/>
                  <w:szCs w:val="20"/>
                  <w:lang w:eastAsia="ru-RU"/>
                </w:rPr>
                <w:t>порядок</w:t>
              </w:r>
            </w:hyperlink>
            <w:r w:rsidRPr="003D7B8C">
              <w:rPr>
                <w:rFonts w:ascii="Times New Roman" w:eastAsia="Times New Roman" w:hAnsi="Times New Roman" w:cs="Times New Roman"/>
                <w:bCs/>
                <w:color w:val="0000FF"/>
                <w:sz w:val="20"/>
                <w:szCs w:val="20"/>
                <w:lang w:eastAsia="ru-RU"/>
              </w:rPr>
              <w:t xml:space="preserve"> проведения аттестации рабочих мест по условиям труда;</w:t>
            </w:r>
          </w:p>
          <w:p w:rsidR="00434B96" w:rsidRPr="003D7B8C"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3D7B8C">
              <w:rPr>
                <w:rFonts w:ascii="Times New Roman" w:eastAsia="Times New Roman" w:hAnsi="Times New Roman" w:cs="Times New Roman"/>
                <w:bCs/>
                <w:color w:val="0000FF"/>
                <w:sz w:val="20"/>
                <w:szCs w:val="20"/>
                <w:lang w:eastAsia="ru-RU"/>
              </w:rPr>
              <w:t xml:space="preserve">5.2.17. </w:t>
            </w:r>
            <w:hyperlink r:id="rId66" w:history="1">
              <w:r w:rsidRPr="003D7B8C">
                <w:rPr>
                  <w:rFonts w:ascii="Times New Roman" w:eastAsia="Times New Roman" w:hAnsi="Times New Roman" w:cs="Times New Roman"/>
                  <w:bCs/>
                  <w:color w:val="0000FF"/>
                  <w:sz w:val="20"/>
                  <w:szCs w:val="20"/>
                  <w:lang w:eastAsia="ru-RU"/>
                </w:rPr>
                <w:t>классификация</w:t>
              </w:r>
            </w:hyperlink>
            <w:r w:rsidRPr="003D7B8C">
              <w:rPr>
                <w:rFonts w:ascii="Times New Roman" w:eastAsia="Times New Roman" w:hAnsi="Times New Roman" w:cs="Times New Roman"/>
                <w:bCs/>
                <w:color w:val="0000FF"/>
                <w:sz w:val="20"/>
                <w:szCs w:val="20"/>
                <w:lang w:eastAsia="ru-RU"/>
              </w:rPr>
              <w:t xml:space="preserve"> видов экономической деятельности по классам профессионального риска;</w:t>
            </w:r>
          </w:p>
          <w:p w:rsidR="00434B96" w:rsidRPr="003D7B8C"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3D7B8C">
              <w:rPr>
                <w:rFonts w:ascii="Times New Roman" w:eastAsia="Times New Roman" w:hAnsi="Times New Roman" w:cs="Times New Roman"/>
                <w:bCs/>
                <w:color w:val="0000FF"/>
                <w:sz w:val="20"/>
                <w:szCs w:val="20"/>
                <w:lang w:eastAsia="ru-RU"/>
              </w:rPr>
              <w:t>5.2.18. порядок оценки уровня профессионального риска;</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5.2.19. положение о системе управления профессиональными рисками;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5.2.20. типовой </w:t>
            </w:r>
            <w:hyperlink r:id="rId67" w:history="1">
              <w:r w:rsidRPr="00434B96">
                <w:rPr>
                  <w:rFonts w:ascii="Times New Roman" w:eastAsia="Times New Roman" w:hAnsi="Times New Roman" w:cs="Times New Roman"/>
                  <w:bCs/>
                  <w:color w:val="0000FF"/>
                  <w:sz w:val="20"/>
                  <w:szCs w:val="20"/>
                  <w:lang w:eastAsia="ru-RU"/>
                </w:rPr>
                <w:t>перечень</w:t>
              </w:r>
            </w:hyperlink>
            <w:r w:rsidRPr="00434B96">
              <w:rPr>
                <w:rFonts w:ascii="Times New Roman" w:eastAsia="Times New Roman" w:hAnsi="Times New Roman" w:cs="Times New Roman"/>
                <w:bCs/>
                <w:color w:val="0000FF"/>
                <w:sz w:val="20"/>
                <w:szCs w:val="20"/>
                <w:lang w:eastAsia="ru-RU"/>
              </w:rPr>
              <w:t xml:space="preserve"> ежегодно реализуемых работодателем мероприятий по улучшению условий и охраны труда и снижению уровней профессиональных рисков;</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5.2.21. перечень работ, на которых запрещается применение труда работников в возрасте до 18 лет, а также предельные </w:t>
            </w:r>
            <w:hyperlink r:id="rId68" w:history="1">
              <w:r w:rsidRPr="00434B96">
                <w:rPr>
                  <w:rFonts w:ascii="Times New Roman" w:eastAsia="Times New Roman" w:hAnsi="Times New Roman" w:cs="Times New Roman"/>
                  <w:bCs/>
                  <w:color w:val="0000FF"/>
                  <w:sz w:val="20"/>
                  <w:szCs w:val="20"/>
                  <w:lang w:eastAsia="ru-RU"/>
                </w:rPr>
                <w:t>нормы</w:t>
              </w:r>
            </w:hyperlink>
            <w:r w:rsidRPr="00434B96">
              <w:rPr>
                <w:rFonts w:ascii="Times New Roman" w:eastAsia="Times New Roman" w:hAnsi="Times New Roman" w:cs="Times New Roman"/>
                <w:bCs/>
                <w:color w:val="0000FF"/>
                <w:sz w:val="20"/>
                <w:szCs w:val="20"/>
                <w:lang w:eastAsia="ru-RU"/>
              </w:rPr>
              <w:t xml:space="preserve"> переноски и перемещения тяжестей работниками в возрасте до 18 лет;</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5.2.22. перечни производств, работ и должностей с вредными и (или) опасными условиями труда, на которых ограничивается применение труда женщин, и предельно допустимые нормы нагрузок для женщин при подъеме и перемещении тяжестей вручную;</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5.2.23. </w:t>
            </w:r>
            <w:hyperlink r:id="rId69" w:history="1">
              <w:r w:rsidRPr="00434B96">
                <w:rPr>
                  <w:rFonts w:ascii="Times New Roman" w:eastAsia="Times New Roman" w:hAnsi="Times New Roman" w:cs="Times New Roman"/>
                  <w:bCs/>
                  <w:color w:val="0000FF"/>
                  <w:sz w:val="20"/>
                  <w:szCs w:val="20"/>
                  <w:lang w:eastAsia="ru-RU"/>
                </w:rPr>
                <w:t>порядок</w:t>
              </w:r>
            </w:hyperlink>
            <w:r w:rsidRPr="00434B96">
              <w:rPr>
                <w:rFonts w:ascii="Times New Roman" w:eastAsia="Times New Roman" w:hAnsi="Times New Roman" w:cs="Times New Roman"/>
                <w:bCs/>
                <w:color w:val="0000FF"/>
                <w:sz w:val="20"/>
                <w:szCs w:val="20"/>
                <w:lang w:eastAsia="ru-RU"/>
              </w:rPr>
              <w:t xml:space="preserve"> обучения по охране труда и проверки знания требований охраны труда работников организаций, в том числе руководителей организаций, а также работодателей - индивидуальных предпринимателей;</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5.2.24. </w:t>
            </w:r>
            <w:hyperlink r:id="rId70" w:history="1">
              <w:r w:rsidRPr="00434B96">
                <w:rPr>
                  <w:rFonts w:ascii="Times New Roman" w:eastAsia="Times New Roman" w:hAnsi="Times New Roman" w:cs="Times New Roman"/>
                  <w:bCs/>
                  <w:color w:val="0000FF"/>
                  <w:sz w:val="20"/>
                  <w:szCs w:val="20"/>
                  <w:lang w:eastAsia="ru-RU"/>
                </w:rPr>
                <w:t>перечень</w:t>
              </w:r>
            </w:hyperlink>
            <w:r w:rsidRPr="00434B96">
              <w:rPr>
                <w:rFonts w:ascii="Times New Roman" w:eastAsia="Times New Roman" w:hAnsi="Times New Roman" w:cs="Times New Roman"/>
                <w:bCs/>
                <w:color w:val="0000FF"/>
                <w:sz w:val="20"/>
                <w:szCs w:val="20"/>
                <w:lang w:eastAsia="ru-RU"/>
              </w:rPr>
              <w:t xml:space="preserve"> услуг, для оказания которых необходима аккредитация, </w:t>
            </w:r>
            <w:hyperlink r:id="rId71" w:history="1">
              <w:r w:rsidRPr="00434B96">
                <w:rPr>
                  <w:rFonts w:ascii="Times New Roman" w:eastAsia="Times New Roman" w:hAnsi="Times New Roman" w:cs="Times New Roman"/>
                  <w:bCs/>
                  <w:color w:val="0000FF"/>
                  <w:sz w:val="20"/>
                  <w:szCs w:val="20"/>
                  <w:lang w:eastAsia="ru-RU"/>
                </w:rPr>
                <w:t>правила</w:t>
              </w:r>
            </w:hyperlink>
            <w:r w:rsidRPr="00434B96">
              <w:rPr>
                <w:rFonts w:ascii="Times New Roman" w:eastAsia="Times New Roman" w:hAnsi="Times New Roman" w:cs="Times New Roman"/>
                <w:bCs/>
                <w:color w:val="0000FF"/>
                <w:sz w:val="20"/>
                <w:szCs w:val="20"/>
                <w:lang w:eastAsia="ru-RU"/>
              </w:rPr>
              <w:t xml:space="preserve"> аккредитации, включающие в себя требования аккредитации, которым должны соответствовать организации, оказывающие услуги в области охраны труда, порядок проведения контроля за деятельностью аккредитованных организаций, а также порядок приостановления или отзыва аккредитации;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5.2.25. рекомендации о структуре и численности работников службы охраны труда в организации;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5.2.26. </w:t>
            </w:r>
            <w:hyperlink r:id="rId72" w:history="1">
              <w:r w:rsidRPr="00434B96">
                <w:rPr>
                  <w:rFonts w:ascii="Times New Roman" w:eastAsia="Times New Roman" w:hAnsi="Times New Roman" w:cs="Times New Roman"/>
                  <w:bCs/>
                  <w:color w:val="0000FF"/>
                  <w:sz w:val="20"/>
                  <w:szCs w:val="20"/>
                  <w:lang w:eastAsia="ru-RU"/>
                </w:rPr>
                <w:t>положение</w:t>
              </w:r>
            </w:hyperlink>
            <w:r w:rsidRPr="00434B96">
              <w:rPr>
                <w:rFonts w:ascii="Times New Roman" w:eastAsia="Times New Roman" w:hAnsi="Times New Roman" w:cs="Times New Roman"/>
                <w:bCs/>
                <w:color w:val="0000FF"/>
                <w:sz w:val="20"/>
                <w:szCs w:val="20"/>
                <w:lang w:eastAsia="ru-RU"/>
              </w:rPr>
              <w:t xml:space="preserve"> об особенностях расследования несчастных случаев на производстве в отдельных отраслях и организациях, а также </w:t>
            </w:r>
            <w:hyperlink r:id="rId73" w:history="1">
              <w:r w:rsidRPr="00434B96">
                <w:rPr>
                  <w:rFonts w:ascii="Times New Roman" w:eastAsia="Times New Roman" w:hAnsi="Times New Roman" w:cs="Times New Roman"/>
                  <w:bCs/>
                  <w:color w:val="0000FF"/>
                  <w:sz w:val="20"/>
                  <w:szCs w:val="20"/>
                  <w:lang w:eastAsia="ru-RU"/>
                </w:rPr>
                <w:t>формы</w:t>
              </w:r>
            </w:hyperlink>
            <w:r w:rsidRPr="00434B96">
              <w:rPr>
                <w:rFonts w:ascii="Times New Roman" w:eastAsia="Times New Roman" w:hAnsi="Times New Roman" w:cs="Times New Roman"/>
                <w:bCs/>
                <w:color w:val="0000FF"/>
                <w:sz w:val="20"/>
                <w:szCs w:val="20"/>
                <w:lang w:eastAsia="ru-RU"/>
              </w:rPr>
              <w:t xml:space="preserve"> документов, необходимых для расследования несчастных случаев на производстве;</w:t>
            </w:r>
          </w:p>
          <w:p w:rsidR="00434B96" w:rsidRPr="003D7B8C"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5.2.27. </w:t>
            </w:r>
            <w:hyperlink r:id="rId74" w:history="1">
              <w:r w:rsidRPr="003D7B8C">
                <w:rPr>
                  <w:rFonts w:ascii="Times New Roman" w:eastAsia="Times New Roman" w:hAnsi="Times New Roman" w:cs="Times New Roman"/>
                  <w:bCs/>
                  <w:color w:val="0000FF"/>
                  <w:sz w:val="20"/>
                  <w:szCs w:val="20"/>
                  <w:lang w:eastAsia="ru-RU"/>
                </w:rPr>
                <w:t>правила</w:t>
              </w:r>
            </w:hyperlink>
            <w:r w:rsidRPr="003D7B8C">
              <w:rPr>
                <w:rFonts w:ascii="Times New Roman" w:eastAsia="Times New Roman" w:hAnsi="Times New Roman" w:cs="Times New Roman"/>
                <w:bCs/>
                <w:color w:val="0000FF"/>
                <w:sz w:val="20"/>
                <w:szCs w:val="20"/>
                <w:lang w:eastAsia="ru-RU"/>
              </w:rPr>
              <w:t xml:space="preserve"> бесплатной выдачи лечебно-профилактического питания;</w:t>
            </w:r>
          </w:p>
          <w:p w:rsidR="00434B96" w:rsidRPr="003D7B8C"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u w:val="single"/>
                <w:lang w:eastAsia="ru-RU"/>
              </w:rPr>
            </w:pPr>
            <w:r w:rsidRPr="00434B96">
              <w:rPr>
                <w:rFonts w:ascii="Times New Roman" w:eastAsia="Times New Roman" w:hAnsi="Times New Roman" w:cs="Times New Roman"/>
                <w:bCs/>
                <w:color w:val="0000FF"/>
                <w:sz w:val="20"/>
                <w:szCs w:val="20"/>
                <w:lang w:eastAsia="ru-RU"/>
              </w:rPr>
              <w:t xml:space="preserve">5.2.28. </w:t>
            </w:r>
            <w:r w:rsidRPr="003D7B8C">
              <w:rPr>
                <w:rFonts w:ascii="Times New Roman" w:eastAsia="Times New Roman" w:hAnsi="Times New Roman" w:cs="Times New Roman"/>
                <w:bCs/>
                <w:color w:val="0000FF"/>
                <w:sz w:val="20"/>
                <w:szCs w:val="20"/>
                <w:u w:val="single"/>
                <w:lang w:eastAsia="ru-RU"/>
              </w:rPr>
              <w:t xml:space="preserve">правила по охране труда и типовые инструкции по охране труда, </w:t>
            </w:r>
            <w:hyperlink r:id="rId75" w:history="1">
              <w:r w:rsidRPr="003D7B8C">
                <w:rPr>
                  <w:rFonts w:ascii="Times New Roman" w:eastAsia="Times New Roman" w:hAnsi="Times New Roman" w:cs="Times New Roman"/>
                  <w:bCs/>
                  <w:color w:val="0000FF"/>
                  <w:sz w:val="20"/>
                  <w:szCs w:val="20"/>
                  <w:u w:val="single"/>
                  <w:lang w:eastAsia="ru-RU"/>
                </w:rPr>
                <w:t>стандарты</w:t>
              </w:r>
            </w:hyperlink>
            <w:r w:rsidRPr="003D7B8C">
              <w:rPr>
                <w:rFonts w:ascii="Times New Roman" w:eastAsia="Times New Roman" w:hAnsi="Times New Roman" w:cs="Times New Roman"/>
                <w:bCs/>
                <w:color w:val="0000FF"/>
                <w:sz w:val="20"/>
                <w:szCs w:val="20"/>
                <w:u w:val="single"/>
                <w:lang w:eastAsia="ru-RU"/>
              </w:rPr>
              <w:t xml:space="preserve"> безопасности труда;</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5.2.29. типовые межотраслевые нормы труда;</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5.2.30. </w:t>
            </w:r>
            <w:hyperlink r:id="rId76" w:history="1">
              <w:r w:rsidRPr="00434B96">
                <w:rPr>
                  <w:rFonts w:ascii="Times New Roman" w:eastAsia="Times New Roman" w:hAnsi="Times New Roman" w:cs="Times New Roman"/>
                  <w:bCs/>
                  <w:color w:val="0000FF"/>
                  <w:sz w:val="20"/>
                  <w:szCs w:val="20"/>
                  <w:lang w:eastAsia="ru-RU"/>
                </w:rPr>
                <w:t>нормы</w:t>
              </w:r>
            </w:hyperlink>
            <w:r w:rsidRPr="00434B96">
              <w:rPr>
                <w:rFonts w:ascii="Times New Roman" w:eastAsia="Times New Roman" w:hAnsi="Times New Roman" w:cs="Times New Roman"/>
                <w:bCs/>
                <w:color w:val="0000FF"/>
                <w:sz w:val="20"/>
                <w:szCs w:val="20"/>
                <w:lang w:eastAsia="ru-RU"/>
              </w:rPr>
              <w:t xml:space="preserve"> бесплатной выдачи витаминных препаратов;</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5.2.31. </w:t>
            </w:r>
            <w:hyperlink r:id="rId77" w:history="1">
              <w:r w:rsidRPr="00434B96">
                <w:rPr>
                  <w:rFonts w:ascii="Times New Roman" w:eastAsia="Times New Roman" w:hAnsi="Times New Roman" w:cs="Times New Roman"/>
                  <w:bCs/>
                  <w:color w:val="0000FF"/>
                  <w:sz w:val="20"/>
                  <w:szCs w:val="20"/>
                  <w:lang w:eastAsia="ru-RU"/>
                </w:rPr>
                <w:t>типовые нормы</w:t>
              </w:r>
            </w:hyperlink>
            <w:r w:rsidRPr="00434B96">
              <w:rPr>
                <w:rFonts w:ascii="Times New Roman" w:eastAsia="Times New Roman" w:hAnsi="Times New Roman" w:cs="Times New Roman"/>
                <w:bCs/>
                <w:color w:val="0000FF"/>
                <w:sz w:val="20"/>
                <w:szCs w:val="20"/>
                <w:lang w:eastAsia="ru-RU"/>
              </w:rPr>
              <w:t xml:space="preserve"> бесплатной выдачи работникам сертифицированных специальной одежды, специальной обуви и других средств индивидуальной защиты;</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5.2.32. </w:t>
            </w:r>
            <w:hyperlink r:id="rId78" w:history="1">
              <w:r w:rsidRPr="00434B96">
                <w:rPr>
                  <w:rFonts w:ascii="Times New Roman" w:eastAsia="Times New Roman" w:hAnsi="Times New Roman" w:cs="Times New Roman"/>
                  <w:bCs/>
                  <w:color w:val="0000FF"/>
                  <w:sz w:val="20"/>
                  <w:szCs w:val="20"/>
                  <w:lang w:eastAsia="ru-RU"/>
                </w:rPr>
                <w:t>типовые нормы</w:t>
              </w:r>
            </w:hyperlink>
            <w:r w:rsidRPr="00434B96">
              <w:rPr>
                <w:rFonts w:ascii="Times New Roman" w:eastAsia="Times New Roman" w:hAnsi="Times New Roman" w:cs="Times New Roman"/>
                <w:bCs/>
                <w:color w:val="0000FF"/>
                <w:sz w:val="20"/>
                <w:szCs w:val="20"/>
                <w:lang w:eastAsia="ru-RU"/>
              </w:rPr>
              <w:t xml:space="preserve"> бесплатной выдачи работникам смывающих и (или) обезвреживающих средств;</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5.2.33. </w:t>
            </w:r>
            <w:hyperlink r:id="rId79" w:history="1">
              <w:r w:rsidRPr="00434B96">
                <w:rPr>
                  <w:rFonts w:ascii="Times New Roman" w:eastAsia="Times New Roman" w:hAnsi="Times New Roman" w:cs="Times New Roman"/>
                  <w:bCs/>
                  <w:color w:val="0000FF"/>
                  <w:sz w:val="20"/>
                  <w:szCs w:val="20"/>
                  <w:lang w:eastAsia="ru-RU"/>
                </w:rPr>
                <w:t>нормы и условия</w:t>
              </w:r>
            </w:hyperlink>
            <w:r w:rsidRPr="00434B96">
              <w:rPr>
                <w:rFonts w:ascii="Times New Roman" w:eastAsia="Times New Roman" w:hAnsi="Times New Roman" w:cs="Times New Roman"/>
                <w:bCs/>
                <w:color w:val="0000FF"/>
                <w:sz w:val="20"/>
                <w:szCs w:val="20"/>
                <w:lang w:eastAsia="ru-RU"/>
              </w:rPr>
              <w:t xml:space="preserve"> бесплатной выдачи работникам, занятым на работах с вредными условиями труда, молока или других равноценных пищевых продуктов, а также </w:t>
            </w:r>
            <w:hyperlink r:id="rId80" w:history="1">
              <w:r w:rsidRPr="00434B96">
                <w:rPr>
                  <w:rFonts w:ascii="Times New Roman" w:eastAsia="Times New Roman" w:hAnsi="Times New Roman" w:cs="Times New Roman"/>
                  <w:bCs/>
                  <w:color w:val="0000FF"/>
                  <w:sz w:val="20"/>
                  <w:szCs w:val="20"/>
                  <w:lang w:eastAsia="ru-RU"/>
                </w:rPr>
                <w:t>порядок</w:t>
              </w:r>
            </w:hyperlink>
            <w:r w:rsidRPr="00434B96">
              <w:rPr>
                <w:rFonts w:ascii="Times New Roman" w:eastAsia="Times New Roman" w:hAnsi="Times New Roman" w:cs="Times New Roman"/>
                <w:bCs/>
                <w:color w:val="0000FF"/>
                <w:sz w:val="20"/>
                <w:szCs w:val="20"/>
                <w:lang w:eastAsia="ru-RU"/>
              </w:rPr>
              <w:t xml:space="preserve"> осуществления компенсационной выплаты в размере, эквивалентном стоимости молока или других равноценных пищевых продуктов;</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5.2.34. </w:t>
            </w:r>
            <w:hyperlink r:id="rId81" w:history="1">
              <w:r w:rsidRPr="00434B96">
                <w:rPr>
                  <w:rFonts w:ascii="Times New Roman" w:eastAsia="Times New Roman" w:hAnsi="Times New Roman" w:cs="Times New Roman"/>
                  <w:bCs/>
                  <w:color w:val="0000FF"/>
                  <w:sz w:val="20"/>
                  <w:szCs w:val="20"/>
                  <w:lang w:eastAsia="ru-RU"/>
                </w:rPr>
                <w:t>перечень</w:t>
              </w:r>
            </w:hyperlink>
            <w:r w:rsidRPr="00434B96">
              <w:rPr>
                <w:rFonts w:ascii="Times New Roman" w:eastAsia="Times New Roman" w:hAnsi="Times New Roman" w:cs="Times New Roman"/>
                <w:bCs/>
                <w:color w:val="0000FF"/>
                <w:sz w:val="20"/>
                <w:szCs w:val="20"/>
                <w:lang w:eastAsia="ru-RU"/>
              </w:rPr>
              <w:t xml:space="preserve"> вредных производственных факторов, при воздействии которых в профилактических целях рекомендуется употребление молока или других равноценных пищевых продуктов;</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5.2.35. </w:t>
            </w:r>
            <w:hyperlink r:id="rId82" w:history="1">
              <w:r w:rsidRPr="00434B96">
                <w:rPr>
                  <w:rFonts w:ascii="Times New Roman" w:eastAsia="Times New Roman" w:hAnsi="Times New Roman" w:cs="Times New Roman"/>
                  <w:bCs/>
                  <w:color w:val="0000FF"/>
                  <w:sz w:val="20"/>
                  <w:szCs w:val="20"/>
                  <w:lang w:eastAsia="ru-RU"/>
                </w:rPr>
                <w:t>правила</w:t>
              </w:r>
            </w:hyperlink>
            <w:r w:rsidRPr="00434B96">
              <w:rPr>
                <w:rFonts w:ascii="Times New Roman" w:eastAsia="Times New Roman" w:hAnsi="Times New Roman" w:cs="Times New Roman"/>
                <w:bCs/>
                <w:color w:val="0000FF"/>
                <w:sz w:val="20"/>
                <w:szCs w:val="20"/>
                <w:lang w:eastAsia="ru-RU"/>
              </w:rPr>
              <w:t xml:space="preserve">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5.2.36. </w:t>
            </w:r>
            <w:hyperlink r:id="rId83" w:history="1">
              <w:r w:rsidRPr="00434B96">
                <w:rPr>
                  <w:rFonts w:ascii="Times New Roman" w:eastAsia="Times New Roman" w:hAnsi="Times New Roman" w:cs="Times New Roman"/>
                  <w:bCs/>
                  <w:color w:val="0000FF"/>
                  <w:sz w:val="20"/>
                  <w:szCs w:val="20"/>
                  <w:lang w:eastAsia="ru-RU"/>
                </w:rPr>
                <w:t>перечень</w:t>
              </w:r>
            </w:hyperlink>
            <w:r w:rsidRPr="00434B96">
              <w:rPr>
                <w:rFonts w:ascii="Times New Roman" w:eastAsia="Times New Roman" w:hAnsi="Times New Roman" w:cs="Times New Roman"/>
                <w:bCs/>
                <w:color w:val="0000FF"/>
                <w:sz w:val="20"/>
                <w:szCs w:val="20"/>
                <w:lang w:eastAsia="ru-RU"/>
              </w:rPr>
              <w:t xml:space="preserve"> производств, профессий и должностей, работа в которых дает право на бесплатное получение лечебно-профилактического </w:t>
            </w:r>
            <w:r w:rsidRPr="00434B96">
              <w:rPr>
                <w:rFonts w:ascii="Times New Roman" w:eastAsia="Times New Roman" w:hAnsi="Times New Roman" w:cs="Times New Roman"/>
                <w:bCs/>
                <w:color w:val="0000FF"/>
                <w:sz w:val="20"/>
                <w:szCs w:val="20"/>
                <w:lang w:eastAsia="ru-RU"/>
              </w:rPr>
              <w:lastRenderedPageBreak/>
              <w:t>питания в связи с особо вредными условиями труда;</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5.2.37. размеры компенсаций в зависимости от класса условий труда (сокращенная продолжительность рабочего времени, минимальная продолжительность ежегодного дополнительного оплачиваемого отпуска, минимальный размер повышения оплаты труда) работникам, занятым на тяжелых работах, работах с вредными и (или) опасными и иными особыми условиями труда, а также условия их предоставления;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5.2.38. </w:t>
            </w:r>
            <w:hyperlink r:id="rId84" w:history="1">
              <w:r w:rsidRPr="00434B96">
                <w:rPr>
                  <w:rFonts w:ascii="Times New Roman" w:eastAsia="Times New Roman" w:hAnsi="Times New Roman" w:cs="Times New Roman"/>
                  <w:bCs/>
                  <w:color w:val="0000FF"/>
                  <w:sz w:val="20"/>
                  <w:szCs w:val="20"/>
                  <w:lang w:eastAsia="ru-RU"/>
                </w:rPr>
                <w:t>критерии</w:t>
              </w:r>
            </w:hyperlink>
            <w:r w:rsidRPr="00434B96">
              <w:rPr>
                <w:rFonts w:ascii="Times New Roman" w:eastAsia="Times New Roman" w:hAnsi="Times New Roman" w:cs="Times New Roman"/>
                <w:bCs/>
                <w:color w:val="0000FF"/>
                <w:sz w:val="20"/>
                <w:szCs w:val="20"/>
                <w:lang w:eastAsia="ru-RU"/>
              </w:rPr>
              <w:t xml:space="preserve"> определения степени утраты профессиональной трудоспособности в результате несчастных случаев на производстве и профессиональных заболеваний;</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5.2.39. </w:t>
            </w:r>
            <w:hyperlink r:id="rId85" w:history="1">
              <w:r w:rsidRPr="00434B96">
                <w:rPr>
                  <w:rFonts w:ascii="Times New Roman" w:eastAsia="Times New Roman" w:hAnsi="Times New Roman" w:cs="Times New Roman"/>
                  <w:bCs/>
                  <w:color w:val="0000FF"/>
                  <w:sz w:val="20"/>
                  <w:szCs w:val="20"/>
                  <w:lang w:eastAsia="ru-RU"/>
                </w:rPr>
                <w:t>форма</w:t>
              </w:r>
            </w:hyperlink>
            <w:r w:rsidRPr="00434B96">
              <w:rPr>
                <w:rFonts w:ascii="Times New Roman" w:eastAsia="Times New Roman" w:hAnsi="Times New Roman" w:cs="Times New Roman"/>
                <w:bCs/>
                <w:color w:val="0000FF"/>
                <w:sz w:val="20"/>
                <w:szCs w:val="20"/>
                <w:lang w:eastAsia="ru-RU"/>
              </w:rPr>
              <w:t xml:space="preserve"> программы реабилитации пострадавшего в результате несчастного случая на производстве и профессионального заболевания;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5.2.40. формы </w:t>
            </w:r>
            <w:hyperlink r:id="rId86" w:history="1">
              <w:r w:rsidRPr="00434B96">
                <w:rPr>
                  <w:rFonts w:ascii="Times New Roman" w:eastAsia="Times New Roman" w:hAnsi="Times New Roman" w:cs="Times New Roman"/>
                  <w:bCs/>
                  <w:color w:val="0000FF"/>
                  <w:sz w:val="20"/>
                  <w:szCs w:val="20"/>
                  <w:lang w:eastAsia="ru-RU"/>
                </w:rPr>
                <w:t>справки</w:t>
              </w:r>
            </w:hyperlink>
            <w:r w:rsidRPr="00434B96">
              <w:rPr>
                <w:rFonts w:ascii="Times New Roman" w:eastAsia="Times New Roman" w:hAnsi="Times New Roman" w:cs="Times New Roman"/>
                <w:bCs/>
                <w:color w:val="0000FF"/>
                <w:sz w:val="20"/>
                <w:szCs w:val="20"/>
                <w:lang w:eastAsia="ru-RU"/>
              </w:rPr>
              <w:t xml:space="preserve"> о результатах установления степени утраты профессиональной трудоспособности и </w:t>
            </w:r>
            <w:hyperlink r:id="rId87" w:history="1">
              <w:r w:rsidRPr="00434B96">
                <w:rPr>
                  <w:rFonts w:ascii="Times New Roman" w:eastAsia="Times New Roman" w:hAnsi="Times New Roman" w:cs="Times New Roman"/>
                  <w:bCs/>
                  <w:color w:val="0000FF"/>
                  <w:sz w:val="20"/>
                  <w:szCs w:val="20"/>
                  <w:lang w:eastAsia="ru-RU"/>
                </w:rPr>
                <w:t>выписки</w:t>
              </w:r>
            </w:hyperlink>
            <w:r w:rsidRPr="00434B96">
              <w:rPr>
                <w:rFonts w:ascii="Times New Roman" w:eastAsia="Times New Roman" w:hAnsi="Times New Roman" w:cs="Times New Roman"/>
                <w:bCs/>
                <w:color w:val="0000FF"/>
                <w:sz w:val="20"/>
                <w:szCs w:val="20"/>
                <w:lang w:eastAsia="ru-RU"/>
              </w:rPr>
              <w:t xml:space="preserve"> из акта освидетельствования гражданина с указанием результатов установления степени утраты профессиональной трудоспособности, выдаваемых федеральными учреждениями медико-социальной экспертизы;</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5.2.41. </w:t>
            </w:r>
            <w:hyperlink r:id="rId88" w:history="1">
              <w:r w:rsidRPr="00434B96">
                <w:rPr>
                  <w:rFonts w:ascii="Times New Roman" w:eastAsia="Times New Roman" w:hAnsi="Times New Roman" w:cs="Times New Roman"/>
                  <w:bCs/>
                  <w:color w:val="0000FF"/>
                  <w:sz w:val="20"/>
                  <w:szCs w:val="20"/>
                  <w:lang w:eastAsia="ru-RU"/>
                </w:rPr>
                <w:t>типовое положение</w:t>
              </w:r>
            </w:hyperlink>
            <w:r w:rsidRPr="00434B96">
              <w:rPr>
                <w:rFonts w:ascii="Times New Roman" w:eastAsia="Times New Roman" w:hAnsi="Times New Roman" w:cs="Times New Roman"/>
                <w:bCs/>
                <w:color w:val="0000FF"/>
                <w:sz w:val="20"/>
                <w:szCs w:val="20"/>
                <w:lang w:eastAsia="ru-RU"/>
              </w:rPr>
              <w:t xml:space="preserve"> о комитете (комиссии) по охране труда;</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5.2.42. порядок регистрации соглашений и коллективных договоров;</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5.2.63. </w:t>
            </w:r>
            <w:hyperlink r:id="rId89" w:history="1">
              <w:r w:rsidRPr="00434B96">
                <w:rPr>
                  <w:rFonts w:ascii="Times New Roman" w:eastAsia="Times New Roman" w:hAnsi="Times New Roman" w:cs="Times New Roman"/>
                  <w:bCs/>
                  <w:color w:val="0000FF"/>
                  <w:sz w:val="20"/>
                  <w:szCs w:val="20"/>
                  <w:lang w:eastAsia="ru-RU"/>
                </w:rPr>
                <w:t>форма</w:t>
              </w:r>
            </w:hyperlink>
            <w:r w:rsidRPr="00434B96">
              <w:rPr>
                <w:rFonts w:ascii="Times New Roman" w:eastAsia="Times New Roman" w:hAnsi="Times New Roman" w:cs="Times New Roman"/>
                <w:bCs/>
                <w:color w:val="0000FF"/>
                <w:sz w:val="20"/>
                <w:szCs w:val="20"/>
                <w:lang w:eastAsia="ru-RU"/>
              </w:rPr>
              <w:t xml:space="preserve"> акта медико-социальной экспертизы гражданина и </w:t>
            </w:r>
            <w:hyperlink r:id="rId90" w:history="1">
              <w:r w:rsidRPr="00434B96">
                <w:rPr>
                  <w:rFonts w:ascii="Times New Roman" w:eastAsia="Times New Roman" w:hAnsi="Times New Roman" w:cs="Times New Roman"/>
                  <w:bCs/>
                  <w:color w:val="0000FF"/>
                  <w:sz w:val="20"/>
                  <w:szCs w:val="20"/>
                  <w:lang w:eastAsia="ru-RU"/>
                </w:rPr>
                <w:t>порядок</w:t>
              </w:r>
            </w:hyperlink>
            <w:r w:rsidRPr="00434B96">
              <w:rPr>
                <w:rFonts w:ascii="Times New Roman" w:eastAsia="Times New Roman" w:hAnsi="Times New Roman" w:cs="Times New Roman"/>
                <w:bCs/>
                <w:color w:val="0000FF"/>
                <w:sz w:val="20"/>
                <w:szCs w:val="20"/>
                <w:lang w:eastAsia="ru-RU"/>
              </w:rPr>
              <w:t xml:space="preserve"> его составления;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5.2.64. форма направления на медико-социальную экспертизу;</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5.2.105. </w:t>
            </w:r>
            <w:hyperlink r:id="rId91" w:history="1">
              <w:r w:rsidRPr="00434B96">
                <w:rPr>
                  <w:rFonts w:ascii="Times New Roman" w:eastAsia="Times New Roman" w:hAnsi="Times New Roman" w:cs="Times New Roman"/>
                  <w:bCs/>
                  <w:color w:val="0000FF"/>
                  <w:sz w:val="20"/>
                  <w:szCs w:val="20"/>
                  <w:lang w:eastAsia="ru-RU"/>
                </w:rPr>
                <w:t>классификации и критерии</w:t>
              </w:r>
            </w:hyperlink>
            <w:r w:rsidRPr="00434B96">
              <w:rPr>
                <w:rFonts w:ascii="Times New Roman" w:eastAsia="Times New Roman" w:hAnsi="Times New Roman" w:cs="Times New Roman"/>
                <w:bCs/>
                <w:color w:val="0000FF"/>
                <w:sz w:val="20"/>
                <w:szCs w:val="20"/>
                <w:lang w:eastAsia="ru-RU"/>
              </w:rPr>
              <w:t>, используемые при осуществлении медико-социальной экспертизы граждан федеральными государственными учреждениями медико-социальной экспертизы;</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5.2.106. </w:t>
            </w:r>
            <w:hyperlink r:id="rId92" w:history="1">
              <w:r w:rsidRPr="00434B96">
                <w:rPr>
                  <w:rFonts w:ascii="Times New Roman" w:eastAsia="Times New Roman" w:hAnsi="Times New Roman" w:cs="Times New Roman"/>
                  <w:bCs/>
                  <w:color w:val="0000FF"/>
                  <w:sz w:val="20"/>
                  <w:szCs w:val="20"/>
                  <w:lang w:eastAsia="ru-RU"/>
                </w:rPr>
                <w:t>порядок</w:t>
              </w:r>
            </w:hyperlink>
            <w:r w:rsidRPr="00434B96">
              <w:rPr>
                <w:rFonts w:ascii="Times New Roman" w:eastAsia="Times New Roman" w:hAnsi="Times New Roman" w:cs="Times New Roman"/>
                <w:bCs/>
                <w:color w:val="0000FF"/>
                <w:sz w:val="20"/>
                <w:szCs w:val="20"/>
                <w:lang w:eastAsia="ru-RU"/>
              </w:rPr>
              <w:t xml:space="preserve"> организации и деятельности федеральных государственных учреждений медико-социальной экспертизы;</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5.2.107. </w:t>
            </w:r>
            <w:hyperlink r:id="rId93" w:history="1">
              <w:r w:rsidRPr="00434B96">
                <w:rPr>
                  <w:rFonts w:ascii="Times New Roman" w:eastAsia="Times New Roman" w:hAnsi="Times New Roman" w:cs="Times New Roman"/>
                  <w:bCs/>
                  <w:color w:val="0000FF"/>
                  <w:sz w:val="20"/>
                  <w:szCs w:val="20"/>
                  <w:lang w:eastAsia="ru-RU"/>
                </w:rPr>
                <w:t>перечень</w:t>
              </w:r>
            </w:hyperlink>
            <w:r w:rsidRPr="00434B96">
              <w:rPr>
                <w:rFonts w:ascii="Times New Roman" w:eastAsia="Times New Roman" w:hAnsi="Times New Roman" w:cs="Times New Roman"/>
                <w:bCs/>
                <w:color w:val="0000FF"/>
                <w:sz w:val="20"/>
                <w:szCs w:val="20"/>
                <w:lang w:eastAsia="ru-RU"/>
              </w:rPr>
              <w:t xml:space="preserve"> показаний и противопоказаний для обеспечения инвалидов техническими средствами реабилитации;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5.2.108. порядок предоставления услуг по техническому обслуживанию и ремонту технических средств реабилитации инвалидов;</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5.2.111. </w:t>
            </w:r>
            <w:hyperlink r:id="rId94" w:history="1">
              <w:r w:rsidRPr="00434B96">
                <w:rPr>
                  <w:rFonts w:ascii="Times New Roman" w:eastAsia="Times New Roman" w:hAnsi="Times New Roman" w:cs="Times New Roman"/>
                  <w:bCs/>
                  <w:color w:val="0000FF"/>
                  <w:sz w:val="20"/>
                  <w:szCs w:val="20"/>
                  <w:lang w:eastAsia="ru-RU"/>
                </w:rPr>
                <w:t>порядок</w:t>
              </w:r>
            </w:hyperlink>
            <w:r w:rsidRPr="00434B96">
              <w:rPr>
                <w:rFonts w:ascii="Times New Roman" w:eastAsia="Times New Roman" w:hAnsi="Times New Roman" w:cs="Times New Roman"/>
                <w:bCs/>
                <w:color w:val="0000FF"/>
                <w:sz w:val="20"/>
                <w:szCs w:val="20"/>
                <w:lang w:eastAsia="ru-RU"/>
              </w:rPr>
              <w:t xml:space="preserve"> расследования страховых случаев в соответствии с Федеральным </w:t>
            </w:r>
            <w:hyperlink r:id="rId95" w:history="1">
              <w:r w:rsidRPr="00434B96">
                <w:rPr>
                  <w:rFonts w:ascii="Times New Roman" w:eastAsia="Times New Roman" w:hAnsi="Times New Roman" w:cs="Times New Roman"/>
                  <w:bCs/>
                  <w:color w:val="0000FF"/>
                  <w:sz w:val="20"/>
                  <w:szCs w:val="20"/>
                  <w:lang w:eastAsia="ru-RU"/>
                </w:rPr>
                <w:t>законом</w:t>
              </w:r>
            </w:hyperlink>
            <w:r w:rsidRPr="00434B96">
              <w:rPr>
                <w:rFonts w:ascii="Times New Roman" w:eastAsia="Times New Roman" w:hAnsi="Times New Roman" w:cs="Times New Roman"/>
                <w:bCs/>
                <w:color w:val="0000FF"/>
                <w:sz w:val="20"/>
                <w:szCs w:val="20"/>
                <w:lang w:eastAsia="ru-RU"/>
              </w:rPr>
              <w:t xml:space="preserve"> "Об обязательном социальном страховании от несчастных случаев на производстве и профессиональных заболеваний";</w:t>
            </w:r>
          </w:p>
          <w:p w:rsidR="00434B96" w:rsidRDefault="008D5D52" w:rsidP="008D5D52">
            <w:pPr>
              <w:autoSpaceDE w:val="0"/>
              <w:autoSpaceDN w:val="0"/>
              <w:adjustRightInd w:val="0"/>
              <w:spacing w:after="0" w:line="240" w:lineRule="auto"/>
              <w:ind w:firstLine="540"/>
              <w:jc w:val="both"/>
              <w:rPr>
                <w:rFonts w:ascii="Times New Roman" w:hAnsi="Times New Roman" w:cs="Times New Roman"/>
                <w:b/>
                <w:bCs/>
                <w:color w:val="FF0000"/>
                <w:sz w:val="20"/>
                <w:szCs w:val="20"/>
              </w:rPr>
            </w:pPr>
            <w:r w:rsidRPr="008D5D52">
              <w:rPr>
                <w:rFonts w:ascii="Times New Roman" w:hAnsi="Times New Roman" w:cs="Times New Roman"/>
                <w:b/>
                <w:bCs/>
                <w:color w:val="FF0000"/>
                <w:sz w:val="20"/>
                <w:szCs w:val="20"/>
              </w:rPr>
              <w:t xml:space="preserve">Признаны утратившими силу </w:t>
            </w:r>
            <w:hyperlink r:id="rId96" w:history="1">
              <w:r w:rsidRPr="008D5D52">
                <w:rPr>
                  <w:rFonts w:ascii="Times New Roman" w:hAnsi="Times New Roman" w:cs="Times New Roman"/>
                  <w:b/>
                  <w:bCs/>
                  <w:color w:val="FF0000"/>
                  <w:sz w:val="20"/>
                  <w:szCs w:val="20"/>
                </w:rPr>
                <w:t>подпункты 5.2.75</w:t>
              </w:r>
            </w:hyperlink>
            <w:r w:rsidRPr="008D5D52">
              <w:rPr>
                <w:rFonts w:ascii="Times New Roman" w:hAnsi="Times New Roman" w:cs="Times New Roman"/>
                <w:b/>
                <w:bCs/>
                <w:color w:val="FF0000"/>
                <w:sz w:val="20"/>
                <w:szCs w:val="20"/>
              </w:rPr>
              <w:t xml:space="preserve"> - </w:t>
            </w:r>
            <w:hyperlink r:id="rId97" w:history="1">
              <w:r w:rsidRPr="008D5D52">
                <w:rPr>
                  <w:rFonts w:ascii="Times New Roman" w:hAnsi="Times New Roman" w:cs="Times New Roman"/>
                  <w:b/>
                  <w:bCs/>
                  <w:color w:val="FF0000"/>
                  <w:sz w:val="20"/>
                  <w:szCs w:val="20"/>
                </w:rPr>
                <w:t>5.2.81</w:t>
              </w:r>
            </w:hyperlink>
            <w:r w:rsidRPr="008D5D52">
              <w:rPr>
                <w:rFonts w:ascii="Times New Roman" w:hAnsi="Times New Roman" w:cs="Times New Roman"/>
                <w:b/>
                <w:bCs/>
                <w:color w:val="FF0000"/>
                <w:sz w:val="20"/>
                <w:szCs w:val="20"/>
              </w:rPr>
              <w:t xml:space="preserve">, </w:t>
            </w:r>
            <w:hyperlink r:id="rId98" w:history="1">
              <w:r w:rsidRPr="008D5D52">
                <w:rPr>
                  <w:rFonts w:ascii="Times New Roman" w:hAnsi="Times New Roman" w:cs="Times New Roman"/>
                  <w:b/>
                  <w:bCs/>
                  <w:color w:val="FF0000"/>
                  <w:sz w:val="20"/>
                  <w:szCs w:val="20"/>
                </w:rPr>
                <w:t>5.2.86</w:t>
              </w:r>
            </w:hyperlink>
            <w:r w:rsidRPr="008D5D52">
              <w:rPr>
                <w:rFonts w:ascii="Times New Roman" w:hAnsi="Times New Roman" w:cs="Times New Roman"/>
                <w:b/>
                <w:bCs/>
                <w:color w:val="FF0000"/>
                <w:sz w:val="20"/>
                <w:szCs w:val="20"/>
              </w:rPr>
              <w:t xml:space="preserve"> - </w:t>
            </w:r>
            <w:hyperlink r:id="rId99" w:history="1">
              <w:r w:rsidRPr="008D5D52">
                <w:rPr>
                  <w:rFonts w:ascii="Times New Roman" w:hAnsi="Times New Roman" w:cs="Times New Roman"/>
                  <w:b/>
                  <w:bCs/>
                  <w:color w:val="FF0000"/>
                  <w:sz w:val="20"/>
                  <w:szCs w:val="20"/>
                </w:rPr>
                <w:t>5.2.91</w:t>
              </w:r>
            </w:hyperlink>
            <w:r w:rsidRPr="008D5D52">
              <w:rPr>
                <w:rFonts w:ascii="Times New Roman" w:hAnsi="Times New Roman" w:cs="Times New Roman"/>
                <w:b/>
                <w:bCs/>
                <w:color w:val="FF0000"/>
                <w:sz w:val="20"/>
                <w:szCs w:val="20"/>
              </w:rPr>
              <w:t xml:space="preserve">, </w:t>
            </w:r>
            <w:hyperlink r:id="rId100" w:history="1">
              <w:r w:rsidRPr="008D5D52">
                <w:rPr>
                  <w:rFonts w:ascii="Times New Roman" w:hAnsi="Times New Roman" w:cs="Times New Roman"/>
                  <w:b/>
                  <w:bCs/>
                  <w:color w:val="FF0000"/>
                  <w:sz w:val="20"/>
                  <w:szCs w:val="20"/>
                </w:rPr>
                <w:t>5.2.94</w:t>
              </w:r>
            </w:hyperlink>
            <w:r>
              <w:rPr>
                <w:rFonts w:ascii="Times New Roman" w:hAnsi="Times New Roman" w:cs="Times New Roman"/>
                <w:b/>
                <w:bCs/>
                <w:color w:val="FF0000"/>
                <w:sz w:val="20"/>
                <w:szCs w:val="20"/>
              </w:rPr>
              <w:t>.</w:t>
            </w:r>
            <w:r w:rsidRPr="008D5D52">
              <w:rPr>
                <w:rFonts w:ascii="Times New Roman" w:hAnsi="Times New Roman" w:cs="Times New Roman"/>
                <w:b/>
                <w:bCs/>
                <w:color w:val="FF0000"/>
                <w:sz w:val="20"/>
                <w:szCs w:val="20"/>
              </w:rPr>
              <w:t xml:space="preserve"> </w:t>
            </w:r>
          </w:p>
          <w:p w:rsidR="002D1945" w:rsidRDefault="002D1945" w:rsidP="002D1945">
            <w:pPr>
              <w:autoSpaceDE w:val="0"/>
              <w:autoSpaceDN w:val="0"/>
              <w:adjustRightInd w:val="0"/>
              <w:spacing w:after="0" w:line="240" w:lineRule="auto"/>
              <w:ind w:left="540"/>
              <w:jc w:val="both"/>
              <w:rPr>
                <w:rFonts w:ascii="Times New Roman" w:hAnsi="Times New Roman" w:cs="Times New Roman"/>
                <w:b/>
                <w:bCs/>
                <w:sz w:val="20"/>
                <w:szCs w:val="20"/>
              </w:rPr>
            </w:pPr>
          </w:p>
          <w:p w:rsidR="002D1945" w:rsidRPr="002D1945" w:rsidRDefault="002D1945" w:rsidP="002D1945">
            <w:pPr>
              <w:autoSpaceDE w:val="0"/>
              <w:autoSpaceDN w:val="0"/>
              <w:adjustRightInd w:val="0"/>
              <w:spacing w:after="0" w:line="240" w:lineRule="auto"/>
              <w:ind w:left="540"/>
              <w:jc w:val="center"/>
              <w:rPr>
                <w:rFonts w:ascii="Times New Roman" w:hAnsi="Times New Roman" w:cs="Times New Roman"/>
                <w:b/>
                <w:bCs/>
                <w:color w:val="00B050"/>
                <w:sz w:val="20"/>
                <w:szCs w:val="20"/>
              </w:rPr>
            </w:pPr>
            <w:r w:rsidRPr="002D1945">
              <w:rPr>
                <w:rFonts w:ascii="Times New Roman" w:hAnsi="Times New Roman" w:cs="Times New Roman"/>
                <w:b/>
                <w:bCs/>
                <w:color w:val="00B050"/>
                <w:sz w:val="20"/>
                <w:szCs w:val="20"/>
              </w:rPr>
              <w:t>Постановлением Правительства РФ от 11.11.2013 N 1010</w:t>
            </w:r>
          </w:p>
          <w:p w:rsidR="002D1945" w:rsidRPr="002D1945" w:rsidRDefault="002633FC" w:rsidP="002D1945">
            <w:pPr>
              <w:autoSpaceDE w:val="0"/>
              <w:autoSpaceDN w:val="0"/>
              <w:adjustRightInd w:val="0"/>
              <w:spacing w:after="0" w:line="240" w:lineRule="auto"/>
              <w:ind w:firstLine="540"/>
              <w:jc w:val="both"/>
              <w:rPr>
                <w:rFonts w:ascii="Times New Roman" w:hAnsi="Times New Roman" w:cs="Times New Roman"/>
                <w:b/>
                <w:bCs/>
                <w:color w:val="00B050"/>
                <w:sz w:val="20"/>
                <w:szCs w:val="20"/>
              </w:rPr>
            </w:pPr>
            <w:hyperlink r:id="rId101" w:history="1">
              <w:r w:rsidR="002D1945" w:rsidRPr="002D1945">
                <w:rPr>
                  <w:rFonts w:ascii="Times New Roman" w:hAnsi="Times New Roman" w:cs="Times New Roman"/>
                  <w:b/>
                  <w:bCs/>
                  <w:color w:val="00B050"/>
                  <w:sz w:val="20"/>
                  <w:szCs w:val="20"/>
                </w:rPr>
                <w:t>Положение</w:t>
              </w:r>
            </w:hyperlink>
            <w:r w:rsidR="002D1945" w:rsidRPr="002D1945">
              <w:rPr>
                <w:rFonts w:ascii="Times New Roman" w:hAnsi="Times New Roman" w:cs="Times New Roman"/>
                <w:b/>
                <w:bCs/>
                <w:color w:val="00B050"/>
                <w:sz w:val="20"/>
                <w:szCs w:val="20"/>
              </w:rPr>
              <w:t xml:space="preserve"> о Министерстве труда и социальной защиты Российской Федерации, дополнено пунктом следующего содержания:</w:t>
            </w:r>
          </w:p>
          <w:p w:rsidR="002D1945" w:rsidRPr="002D1945" w:rsidRDefault="002D1945" w:rsidP="002D1945">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2D1945">
              <w:rPr>
                <w:rFonts w:ascii="Times New Roman" w:hAnsi="Times New Roman" w:cs="Times New Roman"/>
                <w:b/>
                <w:bCs/>
                <w:color w:val="00B050"/>
                <w:sz w:val="20"/>
                <w:szCs w:val="20"/>
              </w:rPr>
              <w:t>"5.2.168(1). основные требования к оснащению (оборудованию) специальных рабочих мест для трудоустройства инвалидов с учетом нарушенных функций и ограничений их жизнедеятельности".</w:t>
            </w:r>
          </w:p>
          <w:p w:rsidR="002D1945" w:rsidRPr="00434B96" w:rsidRDefault="002D1945" w:rsidP="008D5D52">
            <w:pPr>
              <w:autoSpaceDE w:val="0"/>
              <w:autoSpaceDN w:val="0"/>
              <w:adjustRightInd w:val="0"/>
              <w:spacing w:after="0" w:line="240" w:lineRule="auto"/>
              <w:ind w:firstLine="540"/>
              <w:jc w:val="both"/>
              <w:rPr>
                <w:rFonts w:ascii="Times New Roman" w:eastAsia="Times New Roman" w:hAnsi="Times New Roman" w:cs="Times New Roman"/>
                <w:b/>
                <w:color w:val="FF000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bCs/>
                <w:color w:val="0000FF"/>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Постановлением Правительства РФ </w:t>
            </w:r>
          </w:p>
          <w:p w:rsidR="00434B96" w:rsidRPr="00434B96" w:rsidRDefault="00434B96" w:rsidP="00434B96">
            <w:pPr>
              <w:spacing w:after="0" w:line="240" w:lineRule="auto"/>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от 19.06.2012</w:t>
            </w:r>
          </w:p>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bCs/>
                <w:color w:val="0000FF"/>
                <w:sz w:val="20"/>
                <w:szCs w:val="20"/>
                <w:lang w:eastAsia="ru-RU"/>
              </w:rPr>
              <w:t xml:space="preserve"> N 610</w:t>
            </w: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lastRenderedPageBreak/>
              <w:t>6</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"Об участии Министерства здравоохранения и социального развития  РФ в деятельности Международной организации труда"</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ред. </w:t>
            </w:r>
            <w:hyperlink r:id="rId102" w:history="1">
              <w:r w:rsidRPr="00434B96">
                <w:rPr>
                  <w:rFonts w:ascii="Times New Roman" w:eastAsia="Times New Roman" w:hAnsi="Times New Roman" w:cs="Times New Roman"/>
                  <w:color w:val="0000FF"/>
                  <w:sz w:val="20"/>
                  <w:szCs w:val="20"/>
                  <w:lang w:eastAsia="ru-RU"/>
                </w:rPr>
                <w:t>Постановления</w:t>
              </w:r>
            </w:hyperlink>
            <w:r w:rsidRPr="00434B96">
              <w:rPr>
                <w:rFonts w:ascii="Times New Roman" w:eastAsia="Times New Roman" w:hAnsi="Times New Roman" w:cs="Times New Roman"/>
                <w:color w:val="0000FF"/>
                <w:sz w:val="20"/>
                <w:szCs w:val="20"/>
                <w:lang w:eastAsia="ru-RU"/>
              </w:rPr>
              <w:t xml:space="preserve"> Правительства РФ от 19.11.2012 N 1180)</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Примечание. </w:t>
            </w:r>
          </w:p>
          <w:p w:rsidR="00434B96" w:rsidRPr="00434B96" w:rsidRDefault="00434B96" w:rsidP="00434B96">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Ниже представлена выписка из данного Постановления: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p>
          <w:p w:rsidR="00434B96" w:rsidRPr="00434B96" w:rsidRDefault="003D7B8C"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Pr>
                <w:rFonts w:ascii="Times New Roman" w:eastAsia="Times New Roman" w:hAnsi="Times New Roman" w:cs="Times New Roman"/>
                <w:color w:val="0000FF"/>
                <w:sz w:val="20"/>
                <w:szCs w:val="20"/>
                <w:lang w:eastAsia="ru-RU"/>
              </w:rPr>
              <w:t>«</w:t>
            </w:r>
            <w:r w:rsidR="00434B96" w:rsidRPr="00434B96">
              <w:rPr>
                <w:rFonts w:ascii="Times New Roman" w:eastAsia="Times New Roman" w:hAnsi="Times New Roman" w:cs="Times New Roman"/>
                <w:color w:val="0000FF"/>
                <w:sz w:val="20"/>
                <w:szCs w:val="20"/>
                <w:lang w:eastAsia="ru-RU"/>
              </w:rPr>
              <w:t>Правительство Российской Федерации постановляет:</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1. Министерству труда и социальной защиты Российской Федерации представлять правительственную сторону в Международной организации труда в качестве головного федерального органа по сотрудничеству с этой международной организацией.</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ред. </w:t>
            </w:r>
            <w:hyperlink r:id="rId103" w:history="1">
              <w:r w:rsidRPr="00434B96">
                <w:rPr>
                  <w:rFonts w:ascii="Times New Roman" w:eastAsia="Times New Roman" w:hAnsi="Times New Roman" w:cs="Times New Roman"/>
                  <w:color w:val="0000FF"/>
                  <w:sz w:val="20"/>
                  <w:szCs w:val="20"/>
                  <w:lang w:eastAsia="ru-RU"/>
                </w:rPr>
                <w:t>Постановления</w:t>
              </w:r>
            </w:hyperlink>
            <w:r w:rsidRPr="00434B96">
              <w:rPr>
                <w:rFonts w:ascii="Times New Roman" w:eastAsia="Times New Roman" w:hAnsi="Times New Roman" w:cs="Times New Roman"/>
                <w:color w:val="0000FF"/>
                <w:sz w:val="20"/>
                <w:szCs w:val="20"/>
                <w:lang w:eastAsia="ru-RU"/>
              </w:rPr>
              <w:t xml:space="preserve"> Правительства РФ от 19.11.2012 N 1180)</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2. Возложить на Министерство труда и социальной защиты Российской Федерации функции по уплате ежегодных членских взносов в бюджет Международной организации труда в соответствии с установленной </w:t>
            </w:r>
            <w:r w:rsidRPr="00434B96">
              <w:rPr>
                <w:rFonts w:ascii="Times New Roman" w:eastAsia="Times New Roman" w:hAnsi="Times New Roman" w:cs="Times New Roman"/>
                <w:color w:val="0000FF"/>
                <w:sz w:val="20"/>
                <w:szCs w:val="20"/>
                <w:lang w:eastAsia="ru-RU"/>
              </w:rPr>
              <w:lastRenderedPageBreak/>
              <w:t>шкалой взносов.</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ред. </w:t>
            </w:r>
            <w:hyperlink r:id="rId104" w:history="1">
              <w:r w:rsidRPr="00434B96">
                <w:rPr>
                  <w:rFonts w:ascii="Times New Roman" w:eastAsia="Times New Roman" w:hAnsi="Times New Roman" w:cs="Times New Roman"/>
                  <w:color w:val="0000FF"/>
                  <w:sz w:val="20"/>
                  <w:szCs w:val="20"/>
                  <w:lang w:eastAsia="ru-RU"/>
                </w:rPr>
                <w:t>Постановления</w:t>
              </w:r>
            </w:hyperlink>
            <w:r w:rsidRPr="00434B96">
              <w:rPr>
                <w:rFonts w:ascii="Times New Roman" w:eastAsia="Times New Roman" w:hAnsi="Times New Roman" w:cs="Times New Roman"/>
                <w:color w:val="0000FF"/>
                <w:sz w:val="20"/>
                <w:szCs w:val="20"/>
                <w:lang w:eastAsia="ru-RU"/>
              </w:rPr>
              <w:t xml:space="preserve"> Правительства РФ от 19.11.2012 N 1180)</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3. Министерству труда и социальной защиты Российской Федерации и Министерству финансов Российской Федерации при формировании проекта федерального бюджета на соответствующий год предусматривать ассигнования для уплаты ежегодных членских взносов в бюджет Международной организации труда.</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ред. </w:t>
            </w:r>
            <w:hyperlink r:id="rId105" w:history="1">
              <w:r w:rsidRPr="00434B96">
                <w:rPr>
                  <w:rFonts w:ascii="Times New Roman" w:eastAsia="Times New Roman" w:hAnsi="Times New Roman" w:cs="Times New Roman"/>
                  <w:color w:val="0000FF"/>
                  <w:sz w:val="20"/>
                  <w:szCs w:val="20"/>
                  <w:lang w:eastAsia="ru-RU"/>
                </w:rPr>
                <w:t>Постановления</w:t>
              </w:r>
            </w:hyperlink>
            <w:r w:rsidRPr="00434B96">
              <w:rPr>
                <w:rFonts w:ascii="Times New Roman" w:eastAsia="Times New Roman" w:hAnsi="Times New Roman" w:cs="Times New Roman"/>
                <w:color w:val="0000FF"/>
                <w:sz w:val="20"/>
                <w:szCs w:val="20"/>
                <w:lang w:eastAsia="ru-RU"/>
              </w:rPr>
              <w:t xml:space="preserve"> Правительства РФ от 19.11.2012 N 1180)</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4. Признать утратившим силу </w:t>
            </w:r>
            <w:hyperlink r:id="rId106" w:history="1">
              <w:r w:rsidRPr="00434B96">
                <w:rPr>
                  <w:rFonts w:ascii="Times New Roman" w:eastAsia="Times New Roman" w:hAnsi="Times New Roman" w:cs="Times New Roman"/>
                  <w:color w:val="0000FF"/>
                  <w:sz w:val="20"/>
                  <w:szCs w:val="20"/>
                  <w:lang w:eastAsia="ru-RU"/>
                </w:rPr>
                <w:t>Постановление</w:t>
              </w:r>
            </w:hyperlink>
            <w:r w:rsidRPr="00434B96">
              <w:rPr>
                <w:rFonts w:ascii="Times New Roman" w:eastAsia="Times New Roman" w:hAnsi="Times New Roman" w:cs="Times New Roman"/>
                <w:color w:val="0000FF"/>
                <w:sz w:val="20"/>
                <w:szCs w:val="20"/>
                <w:lang w:eastAsia="ru-RU"/>
              </w:rPr>
              <w:t xml:space="preserve"> Правительства Российской Федерации от 3 марта 1992 г. N 136 "Об участии Российской Федерации в Международной организации труда</w:t>
            </w:r>
            <w:r w:rsidR="003D7B8C">
              <w:rPr>
                <w:rFonts w:ascii="Times New Roman" w:eastAsia="Times New Roman" w:hAnsi="Times New Roman" w:cs="Times New Roman"/>
                <w:color w:val="0000FF"/>
                <w:sz w:val="20"/>
                <w:szCs w:val="20"/>
                <w:lang w:eastAsia="ru-RU"/>
              </w:rPr>
              <w:t>»</w:t>
            </w:r>
            <w:r w:rsidRPr="00434B96">
              <w:rPr>
                <w:rFonts w:ascii="Times New Roman" w:eastAsia="Times New Roman" w:hAnsi="Times New Roman" w:cs="Times New Roman"/>
                <w:color w:val="0000FF"/>
                <w:sz w:val="20"/>
                <w:szCs w:val="20"/>
                <w:lang w:eastAsia="ru-RU"/>
              </w:rPr>
              <w:t>.</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lastRenderedPageBreak/>
              <w:t xml:space="preserve"> Постановление Правительства РФ</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 от 12.10.05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606</w:t>
            </w: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lastRenderedPageBreak/>
              <w:t>7</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"Об участии  Роструда в деятельности Международной ассоциации инспекции по труду"</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color w:val="0000FF"/>
                <w:lang w:eastAsia="ru-RU"/>
              </w:rPr>
            </w:pPr>
            <w:r w:rsidRPr="00434B96">
              <w:rPr>
                <w:rFonts w:ascii="Times New Roman" w:eastAsia="Times New Roman" w:hAnsi="Times New Roman" w:cs="Times New Roman"/>
                <w:color w:val="0000FF"/>
                <w:lang w:eastAsia="ru-RU"/>
              </w:rPr>
              <w:t xml:space="preserve">(в ред. </w:t>
            </w:r>
            <w:hyperlink r:id="rId107" w:history="1">
              <w:r w:rsidRPr="00434B96">
                <w:rPr>
                  <w:rFonts w:ascii="Times New Roman" w:eastAsia="Times New Roman" w:hAnsi="Times New Roman" w:cs="Times New Roman"/>
                  <w:color w:val="0000FF"/>
                  <w:lang w:eastAsia="ru-RU"/>
                </w:rPr>
                <w:t>Постановления</w:t>
              </w:r>
            </w:hyperlink>
            <w:r w:rsidRPr="00434B96">
              <w:rPr>
                <w:rFonts w:ascii="Times New Roman" w:eastAsia="Times New Roman" w:hAnsi="Times New Roman" w:cs="Times New Roman"/>
                <w:color w:val="0000FF"/>
                <w:lang w:eastAsia="ru-RU"/>
              </w:rPr>
              <w:t xml:space="preserve"> Правительства РФ от 19.11.2012 N 1180)</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color w:val="0000FF"/>
                <w:sz w:val="20"/>
                <w:szCs w:val="20"/>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 xml:space="preserve">Примечание. </w:t>
            </w:r>
          </w:p>
          <w:p w:rsidR="00434B96" w:rsidRPr="00434B96" w:rsidRDefault="00434B96" w:rsidP="00434B96">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Ниже представлена выписка из данного Распоряжения:</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sz w:val="20"/>
                <w:szCs w:val="20"/>
                <w:lang w:eastAsia="ru-RU"/>
              </w:rPr>
            </w:pPr>
          </w:p>
          <w:p w:rsidR="00434B96" w:rsidRPr="00434B96" w:rsidRDefault="0046622A"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Pr>
                <w:rFonts w:ascii="Times New Roman" w:eastAsia="Times New Roman" w:hAnsi="Times New Roman" w:cs="Times New Roman"/>
                <w:color w:val="0000FF"/>
                <w:sz w:val="20"/>
                <w:szCs w:val="20"/>
                <w:lang w:eastAsia="ru-RU"/>
              </w:rPr>
              <w:t>«</w:t>
            </w:r>
            <w:r w:rsidR="00434B96" w:rsidRPr="00434B96">
              <w:rPr>
                <w:rFonts w:ascii="Times New Roman" w:eastAsia="Times New Roman" w:hAnsi="Times New Roman" w:cs="Times New Roman"/>
                <w:color w:val="0000FF"/>
                <w:sz w:val="20"/>
                <w:szCs w:val="20"/>
                <w:lang w:eastAsia="ru-RU"/>
              </w:rPr>
              <w:t>1. Принять предложение Минздравсоцразвития России, согласованное с МИДом России и Минфином России, об участии Роструда в деятельности Международной ассоциации инспекции по труду в качестве ее члена.</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2. Минтруду России и Минфину России при формировании проекта федерального бюджета на соответствующий год предусматривать по разделу "Общегосударственные вопросы" ассигнования Роструду для уплаты ежегодных членских взносов в бюджет Международной ассоциации инспекции по труду после оформления в установленном порядке его членства в этой ассоциации.</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ред. </w:t>
            </w:r>
            <w:hyperlink r:id="rId108" w:history="1">
              <w:r w:rsidRPr="00434B96">
                <w:rPr>
                  <w:rFonts w:ascii="Times New Roman" w:eastAsia="Times New Roman" w:hAnsi="Times New Roman" w:cs="Times New Roman"/>
                  <w:color w:val="0000FF"/>
                  <w:sz w:val="20"/>
                  <w:szCs w:val="20"/>
                  <w:lang w:eastAsia="ru-RU"/>
                </w:rPr>
                <w:t>Постановления</w:t>
              </w:r>
            </w:hyperlink>
            <w:r w:rsidRPr="00434B96">
              <w:rPr>
                <w:rFonts w:ascii="Times New Roman" w:eastAsia="Times New Roman" w:hAnsi="Times New Roman" w:cs="Times New Roman"/>
                <w:color w:val="0000FF"/>
                <w:sz w:val="20"/>
                <w:szCs w:val="20"/>
                <w:lang w:eastAsia="ru-RU"/>
              </w:rPr>
              <w:t xml:space="preserve"> Правительства РФ от 19.11.2012 N 1180)</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0000FF"/>
                <w:sz w:val="20"/>
                <w:szCs w:val="20"/>
                <w:lang w:eastAsia="ru-RU"/>
              </w:rPr>
              <w:t xml:space="preserve">3. </w:t>
            </w:r>
            <w:r w:rsidRPr="00434B96">
              <w:rPr>
                <w:rFonts w:ascii="Times New Roman" w:eastAsia="Times New Roman" w:hAnsi="Times New Roman" w:cs="Times New Roman"/>
                <w:color w:val="FF0000"/>
                <w:sz w:val="20"/>
                <w:szCs w:val="20"/>
                <w:lang w:eastAsia="ru-RU"/>
              </w:rPr>
              <w:t xml:space="preserve">Признать утратившим силу </w:t>
            </w:r>
            <w:hyperlink r:id="rId109" w:history="1">
              <w:r w:rsidRPr="00434B96">
                <w:rPr>
                  <w:rFonts w:ascii="Times New Roman" w:eastAsia="Times New Roman" w:hAnsi="Times New Roman" w:cs="Times New Roman"/>
                  <w:color w:val="FF0000"/>
                  <w:sz w:val="20"/>
                  <w:szCs w:val="20"/>
                  <w:lang w:eastAsia="ru-RU"/>
                </w:rPr>
                <w:t>распоряжение</w:t>
              </w:r>
            </w:hyperlink>
            <w:r w:rsidRPr="00434B96">
              <w:rPr>
                <w:rFonts w:ascii="Times New Roman" w:eastAsia="Times New Roman" w:hAnsi="Times New Roman" w:cs="Times New Roman"/>
                <w:color w:val="FF0000"/>
                <w:sz w:val="20"/>
                <w:szCs w:val="20"/>
                <w:lang w:eastAsia="ru-RU"/>
              </w:rPr>
              <w:t xml:space="preserve"> Правительства Российской Федерации от 8 декабря 2003 г. N 1801-р (Собрание законодательства Российской Федерации, 2003, N 50, ст. 4927)</w:t>
            </w:r>
            <w:r w:rsidR="0046622A">
              <w:rPr>
                <w:rFonts w:ascii="Times New Roman" w:eastAsia="Times New Roman" w:hAnsi="Times New Roman" w:cs="Times New Roman"/>
                <w:color w:val="FF0000"/>
                <w:sz w:val="20"/>
                <w:szCs w:val="20"/>
                <w:lang w:eastAsia="ru-RU"/>
              </w:rPr>
              <w:t>»</w:t>
            </w:r>
            <w:r w:rsidRPr="00434B96">
              <w:rPr>
                <w:rFonts w:ascii="Times New Roman" w:eastAsia="Times New Roman" w:hAnsi="Times New Roman" w:cs="Times New Roman"/>
                <w:color w:val="FF0000"/>
                <w:sz w:val="20"/>
                <w:szCs w:val="20"/>
                <w:lang w:eastAsia="ru-RU"/>
              </w:rPr>
              <w:t>.</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Распоряжение Правительства РФ</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 от 10.09.05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 № 1376-Р</w:t>
            </w: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8</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color w:val="000000"/>
                <w:lang w:eastAsia="ru-RU"/>
              </w:rPr>
            </w:pPr>
            <w:r w:rsidRPr="00434B96">
              <w:rPr>
                <w:rFonts w:ascii="Times New Roman" w:eastAsia="Times New Roman" w:hAnsi="Times New Roman" w:cs="Times New Roman"/>
                <w:b/>
                <w:color w:val="000000"/>
                <w:lang w:eastAsia="ru-RU"/>
              </w:rPr>
              <w:t xml:space="preserve">"Об изменении и </w:t>
            </w:r>
            <w:r w:rsidRPr="00434B96">
              <w:rPr>
                <w:rFonts w:ascii="Times New Roman" w:eastAsia="Times New Roman" w:hAnsi="Times New Roman" w:cs="Times New Roman"/>
                <w:b/>
                <w:lang w:eastAsia="ru-RU"/>
              </w:rPr>
              <w:t>признании утратившими силу</w:t>
            </w:r>
            <w:r w:rsidRPr="00434B96">
              <w:rPr>
                <w:rFonts w:ascii="Times New Roman" w:eastAsia="Times New Roman" w:hAnsi="Times New Roman" w:cs="Times New Roman"/>
                <w:b/>
                <w:color w:val="FF0000"/>
                <w:lang w:eastAsia="ru-RU"/>
              </w:rPr>
              <w:t xml:space="preserve"> </w:t>
            </w:r>
            <w:r w:rsidRPr="00434B96">
              <w:rPr>
                <w:rFonts w:ascii="Times New Roman" w:eastAsia="Times New Roman" w:hAnsi="Times New Roman" w:cs="Times New Roman"/>
                <w:b/>
                <w:color w:val="000000"/>
                <w:lang w:eastAsia="ru-RU"/>
              </w:rPr>
              <w:t>некоторых актов Правительства Российской Федерации"</w:t>
            </w:r>
          </w:p>
          <w:p w:rsidR="00434B96" w:rsidRPr="008D12DD" w:rsidRDefault="00434B96" w:rsidP="00BC5C5F">
            <w:pPr>
              <w:autoSpaceDE w:val="0"/>
              <w:autoSpaceDN w:val="0"/>
              <w:adjustRightInd w:val="0"/>
              <w:spacing w:after="0" w:line="240" w:lineRule="auto"/>
              <w:jc w:val="both"/>
              <w:outlineLvl w:val="0"/>
              <w:rPr>
                <w:rFonts w:ascii="Times New Roman" w:eastAsia="Times New Roman" w:hAnsi="Times New Roman" w:cs="Times New Roman"/>
                <w:b/>
                <w:color w:val="00B050"/>
                <w:sz w:val="20"/>
                <w:szCs w:val="20"/>
                <w:lang w:eastAsia="ru-RU"/>
              </w:rPr>
            </w:pPr>
            <w:r w:rsidRPr="00434B96">
              <w:rPr>
                <w:rFonts w:ascii="Times New Roman" w:eastAsia="Times New Roman" w:hAnsi="Times New Roman" w:cs="Times New Roman"/>
                <w:color w:val="0000FF"/>
                <w:sz w:val="20"/>
                <w:szCs w:val="20"/>
                <w:lang w:eastAsia="ru-RU"/>
              </w:rPr>
              <w:t xml:space="preserve">(в ред. Постановлений Правительства РФ от 25.08.2005 </w:t>
            </w:r>
            <w:hyperlink r:id="rId110" w:history="1">
              <w:r w:rsidRPr="00434B96">
                <w:rPr>
                  <w:rFonts w:ascii="Times New Roman" w:eastAsia="Times New Roman" w:hAnsi="Times New Roman" w:cs="Times New Roman"/>
                  <w:color w:val="0000FF"/>
                  <w:sz w:val="20"/>
                  <w:szCs w:val="20"/>
                  <w:lang w:eastAsia="ru-RU"/>
                </w:rPr>
                <w:t>N 537</w:t>
              </w:r>
            </w:hyperlink>
            <w:r w:rsidRPr="00434B96">
              <w:rPr>
                <w:rFonts w:ascii="Times New Roman" w:eastAsia="Times New Roman" w:hAnsi="Times New Roman" w:cs="Times New Roman"/>
                <w:color w:val="0000FF"/>
                <w:sz w:val="20"/>
                <w:szCs w:val="20"/>
                <w:lang w:eastAsia="ru-RU"/>
              </w:rPr>
              <w:t xml:space="preserve">, от 24.10.2005 </w:t>
            </w:r>
            <w:hyperlink r:id="rId111" w:history="1">
              <w:r w:rsidRPr="00434B96">
                <w:rPr>
                  <w:rFonts w:ascii="Times New Roman" w:eastAsia="Times New Roman" w:hAnsi="Times New Roman" w:cs="Times New Roman"/>
                  <w:color w:val="0000FF"/>
                  <w:sz w:val="20"/>
                  <w:szCs w:val="20"/>
                  <w:lang w:eastAsia="ru-RU"/>
                </w:rPr>
                <w:t>N 637</w:t>
              </w:r>
            </w:hyperlink>
            <w:r w:rsidRPr="00434B96">
              <w:rPr>
                <w:rFonts w:ascii="Times New Roman" w:eastAsia="Times New Roman" w:hAnsi="Times New Roman" w:cs="Times New Roman"/>
                <w:color w:val="0000FF"/>
                <w:sz w:val="20"/>
                <w:szCs w:val="20"/>
                <w:lang w:eastAsia="ru-RU"/>
              </w:rPr>
              <w:t xml:space="preserve">, от 28.04.2006 </w:t>
            </w:r>
            <w:hyperlink r:id="rId112" w:history="1">
              <w:r w:rsidRPr="00434B96">
                <w:rPr>
                  <w:rFonts w:ascii="Times New Roman" w:eastAsia="Times New Roman" w:hAnsi="Times New Roman" w:cs="Times New Roman"/>
                  <w:color w:val="0000FF"/>
                  <w:sz w:val="20"/>
                  <w:szCs w:val="20"/>
                  <w:lang w:eastAsia="ru-RU"/>
                </w:rPr>
                <w:t>N 252</w:t>
              </w:r>
            </w:hyperlink>
            <w:r w:rsidRPr="00434B96">
              <w:rPr>
                <w:rFonts w:ascii="Times New Roman" w:eastAsia="Times New Roman" w:hAnsi="Times New Roman" w:cs="Times New Roman"/>
                <w:color w:val="0000FF"/>
                <w:sz w:val="20"/>
                <w:szCs w:val="20"/>
                <w:lang w:eastAsia="ru-RU"/>
              </w:rPr>
              <w:t xml:space="preserve">, от 15.05.2006 </w:t>
            </w:r>
            <w:hyperlink r:id="rId113" w:history="1">
              <w:r w:rsidRPr="00434B96">
                <w:rPr>
                  <w:rFonts w:ascii="Times New Roman" w:eastAsia="Times New Roman" w:hAnsi="Times New Roman" w:cs="Times New Roman"/>
                  <w:color w:val="0000FF"/>
                  <w:sz w:val="20"/>
                  <w:szCs w:val="20"/>
                  <w:lang w:eastAsia="ru-RU"/>
                </w:rPr>
                <w:t>N 286</w:t>
              </w:r>
            </w:hyperlink>
            <w:r w:rsidRPr="00434B96">
              <w:rPr>
                <w:rFonts w:ascii="Times New Roman" w:eastAsia="Times New Roman" w:hAnsi="Times New Roman" w:cs="Times New Roman"/>
                <w:color w:val="0000FF"/>
                <w:sz w:val="20"/>
                <w:szCs w:val="20"/>
                <w:lang w:eastAsia="ru-RU"/>
              </w:rPr>
              <w:t xml:space="preserve">, от 23.05.2006 </w:t>
            </w:r>
            <w:hyperlink r:id="rId114" w:history="1">
              <w:r w:rsidRPr="00434B96">
                <w:rPr>
                  <w:rFonts w:ascii="Times New Roman" w:eastAsia="Times New Roman" w:hAnsi="Times New Roman" w:cs="Times New Roman"/>
                  <w:color w:val="0000FF"/>
                  <w:sz w:val="20"/>
                  <w:szCs w:val="20"/>
                  <w:lang w:eastAsia="ru-RU"/>
                </w:rPr>
                <w:t>N 307</w:t>
              </w:r>
            </w:hyperlink>
            <w:r w:rsidRPr="00434B96">
              <w:rPr>
                <w:rFonts w:ascii="Times New Roman" w:eastAsia="Times New Roman" w:hAnsi="Times New Roman" w:cs="Times New Roman"/>
                <w:color w:val="0000FF"/>
                <w:sz w:val="20"/>
                <w:szCs w:val="20"/>
                <w:lang w:eastAsia="ru-RU"/>
              </w:rPr>
              <w:t xml:space="preserve">, от 27.05.2006 </w:t>
            </w:r>
            <w:hyperlink r:id="rId115" w:history="1">
              <w:r w:rsidRPr="00434B96">
                <w:rPr>
                  <w:rFonts w:ascii="Times New Roman" w:eastAsia="Times New Roman" w:hAnsi="Times New Roman" w:cs="Times New Roman"/>
                  <w:color w:val="0000FF"/>
                  <w:sz w:val="20"/>
                  <w:szCs w:val="20"/>
                  <w:lang w:eastAsia="ru-RU"/>
                </w:rPr>
                <w:t>N 321</w:t>
              </w:r>
            </w:hyperlink>
            <w:r w:rsidRPr="00434B96">
              <w:rPr>
                <w:rFonts w:ascii="Times New Roman" w:eastAsia="Times New Roman" w:hAnsi="Times New Roman" w:cs="Times New Roman"/>
                <w:color w:val="0000FF"/>
                <w:sz w:val="20"/>
                <w:szCs w:val="20"/>
                <w:lang w:eastAsia="ru-RU"/>
              </w:rPr>
              <w:t xml:space="preserve">, от 30.06.2006 </w:t>
            </w:r>
            <w:hyperlink r:id="rId116" w:history="1">
              <w:r w:rsidRPr="00434B96">
                <w:rPr>
                  <w:rFonts w:ascii="Times New Roman" w:eastAsia="Times New Roman" w:hAnsi="Times New Roman" w:cs="Times New Roman"/>
                  <w:color w:val="0000FF"/>
                  <w:sz w:val="20"/>
                  <w:szCs w:val="20"/>
                  <w:lang w:eastAsia="ru-RU"/>
                </w:rPr>
                <w:t>N 403</w:t>
              </w:r>
            </w:hyperlink>
            <w:r w:rsidRPr="00434B96">
              <w:rPr>
                <w:rFonts w:ascii="Times New Roman" w:eastAsia="Times New Roman" w:hAnsi="Times New Roman" w:cs="Times New Roman"/>
                <w:color w:val="0000FF"/>
                <w:sz w:val="20"/>
                <w:szCs w:val="20"/>
                <w:lang w:eastAsia="ru-RU"/>
              </w:rPr>
              <w:t xml:space="preserve">, от 14.07.2006 </w:t>
            </w:r>
            <w:hyperlink r:id="rId117" w:history="1">
              <w:r w:rsidRPr="00434B96">
                <w:rPr>
                  <w:rFonts w:ascii="Times New Roman" w:eastAsia="Times New Roman" w:hAnsi="Times New Roman" w:cs="Times New Roman"/>
                  <w:color w:val="0000FF"/>
                  <w:sz w:val="20"/>
                  <w:szCs w:val="20"/>
                  <w:lang w:eastAsia="ru-RU"/>
                </w:rPr>
                <w:t>N 432</w:t>
              </w:r>
            </w:hyperlink>
            <w:r w:rsidRPr="00434B96">
              <w:rPr>
                <w:rFonts w:ascii="Times New Roman" w:eastAsia="Times New Roman" w:hAnsi="Times New Roman" w:cs="Times New Roman"/>
                <w:color w:val="0000FF"/>
                <w:sz w:val="20"/>
                <w:szCs w:val="20"/>
                <w:lang w:eastAsia="ru-RU"/>
              </w:rPr>
              <w:t xml:space="preserve">, от 22.07.2006 </w:t>
            </w:r>
            <w:hyperlink r:id="rId118" w:history="1">
              <w:r w:rsidRPr="00434B96">
                <w:rPr>
                  <w:rFonts w:ascii="Times New Roman" w:eastAsia="Times New Roman" w:hAnsi="Times New Roman" w:cs="Times New Roman"/>
                  <w:color w:val="0000FF"/>
                  <w:sz w:val="20"/>
                  <w:szCs w:val="20"/>
                  <w:lang w:eastAsia="ru-RU"/>
                </w:rPr>
                <w:t>N 453</w:t>
              </w:r>
            </w:hyperlink>
            <w:r w:rsidRPr="00434B96">
              <w:rPr>
                <w:rFonts w:ascii="Times New Roman" w:eastAsia="Times New Roman" w:hAnsi="Times New Roman" w:cs="Times New Roman"/>
                <w:color w:val="0000FF"/>
                <w:sz w:val="20"/>
                <w:szCs w:val="20"/>
                <w:lang w:eastAsia="ru-RU"/>
              </w:rPr>
              <w:t xml:space="preserve">, от 13.08.2006 </w:t>
            </w:r>
            <w:hyperlink r:id="rId119" w:history="1">
              <w:r w:rsidRPr="00434B96">
                <w:rPr>
                  <w:rFonts w:ascii="Times New Roman" w:eastAsia="Times New Roman" w:hAnsi="Times New Roman" w:cs="Times New Roman"/>
                  <w:color w:val="0000FF"/>
                  <w:sz w:val="20"/>
                  <w:szCs w:val="20"/>
                  <w:lang w:eastAsia="ru-RU"/>
                </w:rPr>
                <w:t>N 497</w:t>
              </w:r>
            </w:hyperlink>
            <w:r w:rsidRPr="00434B96">
              <w:rPr>
                <w:rFonts w:ascii="Times New Roman" w:eastAsia="Times New Roman" w:hAnsi="Times New Roman" w:cs="Times New Roman"/>
                <w:color w:val="0000FF"/>
                <w:sz w:val="20"/>
                <w:szCs w:val="20"/>
                <w:lang w:eastAsia="ru-RU"/>
              </w:rPr>
              <w:t xml:space="preserve">, от 04.11.2006 </w:t>
            </w:r>
            <w:hyperlink r:id="rId120" w:history="1">
              <w:r w:rsidRPr="00434B96">
                <w:rPr>
                  <w:rFonts w:ascii="Times New Roman" w:eastAsia="Times New Roman" w:hAnsi="Times New Roman" w:cs="Times New Roman"/>
                  <w:color w:val="0000FF"/>
                  <w:sz w:val="20"/>
                  <w:szCs w:val="20"/>
                  <w:lang w:eastAsia="ru-RU"/>
                </w:rPr>
                <w:t>N 647</w:t>
              </w:r>
            </w:hyperlink>
            <w:r w:rsidRPr="00434B96">
              <w:rPr>
                <w:rFonts w:ascii="Times New Roman" w:eastAsia="Times New Roman" w:hAnsi="Times New Roman" w:cs="Times New Roman"/>
                <w:color w:val="0000FF"/>
                <w:sz w:val="20"/>
                <w:szCs w:val="20"/>
                <w:lang w:eastAsia="ru-RU"/>
              </w:rPr>
              <w:t xml:space="preserve">, от 14.12.2006 </w:t>
            </w:r>
            <w:hyperlink r:id="rId121" w:history="1">
              <w:r w:rsidRPr="00434B96">
                <w:rPr>
                  <w:rFonts w:ascii="Times New Roman" w:eastAsia="Times New Roman" w:hAnsi="Times New Roman" w:cs="Times New Roman"/>
                  <w:color w:val="0000FF"/>
                  <w:sz w:val="20"/>
                  <w:szCs w:val="20"/>
                  <w:lang w:eastAsia="ru-RU"/>
                </w:rPr>
                <w:t>N 767</w:t>
              </w:r>
            </w:hyperlink>
            <w:r w:rsidRPr="00434B96">
              <w:rPr>
                <w:rFonts w:ascii="Times New Roman" w:eastAsia="Times New Roman" w:hAnsi="Times New Roman" w:cs="Times New Roman"/>
                <w:color w:val="0000FF"/>
                <w:sz w:val="20"/>
                <w:szCs w:val="20"/>
                <w:lang w:eastAsia="ru-RU"/>
              </w:rPr>
              <w:t xml:space="preserve">, от 22.01.2007 </w:t>
            </w:r>
            <w:hyperlink r:id="rId122" w:history="1">
              <w:r w:rsidRPr="00434B96">
                <w:rPr>
                  <w:rFonts w:ascii="Times New Roman" w:eastAsia="Times New Roman" w:hAnsi="Times New Roman" w:cs="Times New Roman"/>
                  <w:color w:val="0000FF"/>
                  <w:sz w:val="20"/>
                  <w:szCs w:val="20"/>
                  <w:lang w:eastAsia="ru-RU"/>
                </w:rPr>
                <w:t>N 30</w:t>
              </w:r>
            </w:hyperlink>
            <w:r w:rsidRPr="00434B96">
              <w:rPr>
                <w:rFonts w:ascii="Times New Roman" w:eastAsia="Times New Roman" w:hAnsi="Times New Roman" w:cs="Times New Roman"/>
                <w:color w:val="0000FF"/>
                <w:sz w:val="20"/>
                <w:szCs w:val="20"/>
                <w:lang w:eastAsia="ru-RU"/>
              </w:rPr>
              <w:t xml:space="preserve">, от 22.01.2007 </w:t>
            </w:r>
            <w:hyperlink r:id="rId123" w:history="1">
              <w:r w:rsidRPr="00434B96">
                <w:rPr>
                  <w:rFonts w:ascii="Times New Roman" w:eastAsia="Times New Roman" w:hAnsi="Times New Roman" w:cs="Times New Roman"/>
                  <w:color w:val="0000FF"/>
                  <w:sz w:val="20"/>
                  <w:szCs w:val="20"/>
                  <w:lang w:eastAsia="ru-RU"/>
                </w:rPr>
                <w:t>N 31</w:t>
              </w:r>
            </w:hyperlink>
            <w:r w:rsidRPr="00434B96">
              <w:rPr>
                <w:rFonts w:ascii="Times New Roman" w:eastAsia="Times New Roman" w:hAnsi="Times New Roman" w:cs="Times New Roman"/>
                <w:color w:val="0000FF"/>
                <w:sz w:val="20"/>
                <w:szCs w:val="20"/>
                <w:lang w:eastAsia="ru-RU"/>
              </w:rPr>
              <w:t xml:space="preserve">, от 15.03.2007 </w:t>
            </w:r>
            <w:hyperlink r:id="rId124" w:history="1">
              <w:r w:rsidRPr="00434B96">
                <w:rPr>
                  <w:rFonts w:ascii="Times New Roman" w:eastAsia="Times New Roman" w:hAnsi="Times New Roman" w:cs="Times New Roman"/>
                  <w:color w:val="0000FF"/>
                  <w:sz w:val="20"/>
                  <w:szCs w:val="20"/>
                  <w:lang w:eastAsia="ru-RU"/>
                </w:rPr>
                <w:t>N 161</w:t>
              </w:r>
            </w:hyperlink>
            <w:r w:rsidRPr="00434B96">
              <w:rPr>
                <w:rFonts w:ascii="Times New Roman" w:eastAsia="Times New Roman" w:hAnsi="Times New Roman" w:cs="Times New Roman"/>
                <w:color w:val="0000FF"/>
                <w:sz w:val="20"/>
                <w:szCs w:val="20"/>
                <w:lang w:eastAsia="ru-RU"/>
              </w:rPr>
              <w:t xml:space="preserve">, от 10.04.2007 </w:t>
            </w:r>
            <w:hyperlink r:id="rId125" w:history="1">
              <w:r w:rsidRPr="00434B96">
                <w:rPr>
                  <w:rFonts w:ascii="Times New Roman" w:eastAsia="Times New Roman" w:hAnsi="Times New Roman" w:cs="Times New Roman"/>
                  <w:color w:val="0000FF"/>
                  <w:sz w:val="20"/>
                  <w:szCs w:val="20"/>
                  <w:lang w:eastAsia="ru-RU"/>
                </w:rPr>
                <w:t>N 220</w:t>
              </w:r>
            </w:hyperlink>
            <w:r w:rsidRPr="00434B96">
              <w:rPr>
                <w:rFonts w:ascii="Times New Roman" w:eastAsia="Times New Roman" w:hAnsi="Times New Roman" w:cs="Times New Roman"/>
                <w:color w:val="0000FF"/>
                <w:sz w:val="20"/>
                <w:szCs w:val="20"/>
                <w:lang w:eastAsia="ru-RU"/>
              </w:rPr>
              <w:t xml:space="preserve">, от 19.07.2007 </w:t>
            </w:r>
            <w:hyperlink r:id="rId126" w:history="1">
              <w:r w:rsidRPr="00434B96">
                <w:rPr>
                  <w:rFonts w:ascii="Times New Roman" w:eastAsia="Times New Roman" w:hAnsi="Times New Roman" w:cs="Times New Roman"/>
                  <w:color w:val="0000FF"/>
                  <w:sz w:val="20"/>
                  <w:szCs w:val="20"/>
                  <w:lang w:eastAsia="ru-RU"/>
                </w:rPr>
                <w:t>N 454</w:t>
              </w:r>
            </w:hyperlink>
            <w:r w:rsidRPr="00434B96">
              <w:rPr>
                <w:rFonts w:ascii="Times New Roman" w:eastAsia="Times New Roman" w:hAnsi="Times New Roman" w:cs="Times New Roman"/>
                <w:color w:val="0000FF"/>
                <w:sz w:val="20"/>
                <w:szCs w:val="20"/>
                <w:lang w:eastAsia="ru-RU"/>
              </w:rPr>
              <w:t xml:space="preserve">, от 01.12.2007 </w:t>
            </w:r>
            <w:hyperlink r:id="rId127" w:history="1">
              <w:r w:rsidRPr="00434B96">
                <w:rPr>
                  <w:rFonts w:ascii="Times New Roman" w:eastAsia="Times New Roman" w:hAnsi="Times New Roman" w:cs="Times New Roman"/>
                  <w:color w:val="0000FF"/>
                  <w:sz w:val="20"/>
                  <w:szCs w:val="20"/>
                  <w:lang w:eastAsia="ru-RU"/>
                </w:rPr>
                <w:t>N 831</w:t>
              </w:r>
            </w:hyperlink>
            <w:r w:rsidRPr="00434B96">
              <w:rPr>
                <w:rFonts w:ascii="Times New Roman" w:eastAsia="Times New Roman" w:hAnsi="Times New Roman" w:cs="Times New Roman"/>
                <w:color w:val="0000FF"/>
                <w:sz w:val="20"/>
                <w:szCs w:val="20"/>
                <w:lang w:eastAsia="ru-RU"/>
              </w:rPr>
              <w:t xml:space="preserve">, от 19.12.2007 </w:t>
            </w:r>
            <w:hyperlink r:id="rId128" w:history="1">
              <w:r w:rsidRPr="00434B96">
                <w:rPr>
                  <w:rFonts w:ascii="Times New Roman" w:eastAsia="Times New Roman" w:hAnsi="Times New Roman" w:cs="Times New Roman"/>
                  <w:color w:val="0000FF"/>
                  <w:sz w:val="20"/>
                  <w:szCs w:val="20"/>
                  <w:lang w:eastAsia="ru-RU"/>
                </w:rPr>
                <w:t>N 896</w:t>
              </w:r>
            </w:hyperlink>
            <w:r w:rsidRPr="00434B96">
              <w:rPr>
                <w:rFonts w:ascii="Times New Roman" w:eastAsia="Times New Roman" w:hAnsi="Times New Roman" w:cs="Times New Roman"/>
                <w:color w:val="0000FF"/>
                <w:sz w:val="20"/>
                <w:szCs w:val="20"/>
                <w:lang w:eastAsia="ru-RU"/>
              </w:rPr>
              <w:t xml:space="preserve">, от 06.05.2008 </w:t>
            </w:r>
            <w:hyperlink r:id="rId129" w:history="1">
              <w:r w:rsidRPr="00434B96">
                <w:rPr>
                  <w:rFonts w:ascii="Times New Roman" w:eastAsia="Times New Roman" w:hAnsi="Times New Roman" w:cs="Times New Roman"/>
                  <w:color w:val="0000FF"/>
                  <w:sz w:val="20"/>
                  <w:szCs w:val="20"/>
                  <w:lang w:eastAsia="ru-RU"/>
                </w:rPr>
                <w:t>N 352</w:t>
              </w:r>
            </w:hyperlink>
            <w:r w:rsidRPr="00434B96">
              <w:rPr>
                <w:rFonts w:ascii="Times New Roman" w:eastAsia="Times New Roman" w:hAnsi="Times New Roman" w:cs="Times New Roman"/>
                <w:color w:val="0000FF"/>
                <w:sz w:val="20"/>
                <w:szCs w:val="20"/>
                <w:lang w:eastAsia="ru-RU"/>
              </w:rPr>
              <w:t xml:space="preserve">, от 26.06.2008 </w:t>
            </w:r>
            <w:hyperlink r:id="rId130" w:history="1">
              <w:r w:rsidRPr="00434B96">
                <w:rPr>
                  <w:rFonts w:ascii="Times New Roman" w:eastAsia="Times New Roman" w:hAnsi="Times New Roman" w:cs="Times New Roman"/>
                  <w:color w:val="0000FF"/>
                  <w:sz w:val="20"/>
                  <w:szCs w:val="20"/>
                  <w:lang w:eastAsia="ru-RU"/>
                </w:rPr>
                <w:t>N 475</w:t>
              </w:r>
            </w:hyperlink>
            <w:r w:rsidRPr="00434B96">
              <w:rPr>
                <w:rFonts w:ascii="Times New Roman" w:eastAsia="Times New Roman" w:hAnsi="Times New Roman" w:cs="Times New Roman"/>
                <w:color w:val="0000FF"/>
                <w:sz w:val="20"/>
                <w:szCs w:val="20"/>
                <w:lang w:eastAsia="ru-RU"/>
              </w:rPr>
              <w:t xml:space="preserve">, от 14.07.2008 </w:t>
            </w:r>
            <w:hyperlink r:id="rId131" w:history="1">
              <w:r w:rsidRPr="00434B96">
                <w:rPr>
                  <w:rFonts w:ascii="Times New Roman" w:eastAsia="Times New Roman" w:hAnsi="Times New Roman" w:cs="Times New Roman"/>
                  <w:color w:val="0000FF"/>
                  <w:sz w:val="20"/>
                  <w:szCs w:val="20"/>
                  <w:lang w:eastAsia="ru-RU"/>
                </w:rPr>
                <w:t>N 522</w:t>
              </w:r>
            </w:hyperlink>
            <w:r w:rsidRPr="00434B96">
              <w:rPr>
                <w:rFonts w:ascii="Times New Roman" w:eastAsia="Times New Roman" w:hAnsi="Times New Roman" w:cs="Times New Roman"/>
                <w:color w:val="0000FF"/>
                <w:sz w:val="20"/>
                <w:szCs w:val="20"/>
                <w:lang w:eastAsia="ru-RU"/>
              </w:rPr>
              <w:t xml:space="preserve">, от 15.07.2008 </w:t>
            </w:r>
            <w:hyperlink r:id="rId132" w:history="1">
              <w:r w:rsidRPr="00434B96">
                <w:rPr>
                  <w:rFonts w:ascii="Times New Roman" w:eastAsia="Times New Roman" w:hAnsi="Times New Roman" w:cs="Times New Roman"/>
                  <w:color w:val="0000FF"/>
                  <w:sz w:val="20"/>
                  <w:szCs w:val="20"/>
                  <w:lang w:eastAsia="ru-RU"/>
                </w:rPr>
                <w:t>N 530</w:t>
              </w:r>
            </w:hyperlink>
            <w:r w:rsidRPr="00434B96">
              <w:rPr>
                <w:rFonts w:ascii="Times New Roman" w:eastAsia="Times New Roman" w:hAnsi="Times New Roman" w:cs="Times New Roman"/>
                <w:color w:val="0000FF"/>
                <w:sz w:val="20"/>
                <w:szCs w:val="20"/>
                <w:lang w:eastAsia="ru-RU"/>
              </w:rPr>
              <w:t xml:space="preserve">, от 12.08.2008 </w:t>
            </w:r>
            <w:hyperlink r:id="rId133" w:history="1">
              <w:r w:rsidRPr="00434B96">
                <w:rPr>
                  <w:rFonts w:ascii="Times New Roman" w:eastAsia="Times New Roman" w:hAnsi="Times New Roman" w:cs="Times New Roman"/>
                  <w:color w:val="0000FF"/>
                  <w:sz w:val="20"/>
                  <w:szCs w:val="20"/>
                  <w:lang w:eastAsia="ru-RU"/>
                </w:rPr>
                <w:t>N 599</w:t>
              </w:r>
            </w:hyperlink>
            <w:r w:rsidRPr="00434B96">
              <w:rPr>
                <w:rFonts w:ascii="Times New Roman" w:eastAsia="Times New Roman" w:hAnsi="Times New Roman" w:cs="Times New Roman"/>
                <w:color w:val="0000FF"/>
                <w:sz w:val="20"/>
                <w:szCs w:val="20"/>
                <w:lang w:eastAsia="ru-RU"/>
              </w:rPr>
              <w:t xml:space="preserve">, от 12.09.2008 </w:t>
            </w:r>
            <w:hyperlink r:id="rId134" w:history="1">
              <w:r w:rsidRPr="00434B96">
                <w:rPr>
                  <w:rFonts w:ascii="Times New Roman" w:eastAsia="Times New Roman" w:hAnsi="Times New Roman" w:cs="Times New Roman"/>
                  <w:color w:val="0000FF"/>
                  <w:sz w:val="20"/>
                  <w:szCs w:val="20"/>
                  <w:lang w:eastAsia="ru-RU"/>
                </w:rPr>
                <w:t>N 666</w:t>
              </w:r>
            </w:hyperlink>
            <w:r w:rsidRPr="00434B96">
              <w:rPr>
                <w:rFonts w:ascii="Times New Roman" w:eastAsia="Times New Roman" w:hAnsi="Times New Roman" w:cs="Times New Roman"/>
                <w:color w:val="0000FF"/>
                <w:sz w:val="20"/>
                <w:szCs w:val="20"/>
                <w:lang w:eastAsia="ru-RU"/>
              </w:rPr>
              <w:t xml:space="preserve">, от 26.11.2008 </w:t>
            </w:r>
            <w:hyperlink r:id="rId135" w:history="1">
              <w:r w:rsidRPr="00434B96">
                <w:rPr>
                  <w:rFonts w:ascii="Times New Roman" w:eastAsia="Times New Roman" w:hAnsi="Times New Roman" w:cs="Times New Roman"/>
                  <w:color w:val="0000FF"/>
                  <w:sz w:val="20"/>
                  <w:szCs w:val="20"/>
                  <w:lang w:eastAsia="ru-RU"/>
                </w:rPr>
                <w:t>N 889</w:t>
              </w:r>
            </w:hyperlink>
            <w:r w:rsidRPr="00434B96">
              <w:rPr>
                <w:rFonts w:ascii="Times New Roman" w:eastAsia="Times New Roman" w:hAnsi="Times New Roman" w:cs="Times New Roman"/>
                <w:color w:val="0000FF"/>
                <w:sz w:val="20"/>
                <w:szCs w:val="20"/>
                <w:lang w:eastAsia="ru-RU"/>
              </w:rPr>
              <w:t xml:space="preserve">, от 24.02.2009 </w:t>
            </w:r>
            <w:hyperlink r:id="rId136" w:history="1">
              <w:r w:rsidRPr="00434B96">
                <w:rPr>
                  <w:rFonts w:ascii="Times New Roman" w:eastAsia="Times New Roman" w:hAnsi="Times New Roman" w:cs="Times New Roman"/>
                  <w:color w:val="0000FF"/>
                  <w:sz w:val="20"/>
                  <w:szCs w:val="20"/>
                  <w:lang w:eastAsia="ru-RU"/>
                </w:rPr>
                <w:t>N 142</w:t>
              </w:r>
            </w:hyperlink>
            <w:r w:rsidRPr="00434B96">
              <w:rPr>
                <w:rFonts w:ascii="Times New Roman" w:eastAsia="Times New Roman" w:hAnsi="Times New Roman" w:cs="Times New Roman"/>
                <w:color w:val="0000FF"/>
                <w:sz w:val="20"/>
                <w:szCs w:val="20"/>
                <w:lang w:eastAsia="ru-RU"/>
              </w:rPr>
              <w:t xml:space="preserve">, от 18.05.2009 </w:t>
            </w:r>
            <w:hyperlink r:id="rId137" w:history="1">
              <w:r w:rsidRPr="00434B96">
                <w:rPr>
                  <w:rFonts w:ascii="Times New Roman" w:eastAsia="Times New Roman" w:hAnsi="Times New Roman" w:cs="Times New Roman"/>
                  <w:color w:val="0000FF"/>
                  <w:sz w:val="20"/>
                  <w:szCs w:val="20"/>
                  <w:lang w:eastAsia="ru-RU"/>
                </w:rPr>
                <w:t>N 423</w:t>
              </w:r>
            </w:hyperlink>
            <w:r w:rsidRPr="00434B96">
              <w:rPr>
                <w:rFonts w:ascii="Times New Roman" w:eastAsia="Times New Roman" w:hAnsi="Times New Roman" w:cs="Times New Roman"/>
                <w:color w:val="0000FF"/>
                <w:sz w:val="20"/>
                <w:szCs w:val="20"/>
                <w:lang w:eastAsia="ru-RU"/>
              </w:rPr>
              <w:t xml:space="preserve">, от 22.06.2009 </w:t>
            </w:r>
            <w:hyperlink r:id="rId138" w:history="1">
              <w:r w:rsidRPr="00434B96">
                <w:rPr>
                  <w:rFonts w:ascii="Times New Roman" w:eastAsia="Times New Roman" w:hAnsi="Times New Roman" w:cs="Times New Roman"/>
                  <w:color w:val="0000FF"/>
                  <w:sz w:val="20"/>
                  <w:szCs w:val="20"/>
                  <w:lang w:eastAsia="ru-RU"/>
                </w:rPr>
                <w:t>N 508</w:t>
              </w:r>
            </w:hyperlink>
            <w:r w:rsidRPr="00434B96">
              <w:rPr>
                <w:rFonts w:ascii="Times New Roman" w:eastAsia="Times New Roman" w:hAnsi="Times New Roman" w:cs="Times New Roman"/>
                <w:color w:val="0000FF"/>
                <w:sz w:val="20"/>
                <w:szCs w:val="20"/>
                <w:lang w:eastAsia="ru-RU"/>
              </w:rPr>
              <w:t xml:space="preserve">, от 23.11.2009 </w:t>
            </w:r>
            <w:hyperlink r:id="rId139" w:history="1">
              <w:r w:rsidRPr="00434B96">
                <w:rPr>
                  <w:rFonts w:ascii="Times New Roman" w:eastAsia="Times New Roman" w:hAnsi="Times New Roman" w:cs="Times New Roman"/>
                  <w:color w:val="0000FF"/>
                  <w:sz w:val="20"/>
                  <w:szCs w:val="20"/>
                  <w:lang w:eastAsia="ru-RU"/>
                </w:rPr>
                <w:t>N 947</w:t>
              </w:r>
            </w:hyperlink>
            <w:r w:rsidRPr="00434B96">
              <w:rPr>
                <w:rFonts w:ascii="Times New Roman" w:eastAsia="Times New Roman" w:hAnsi="Times New Roman" w:cs="Times New Roman"/>
                <w:color w:val="0000FF"/>
                <w:sz w:val="20"/>
                <w:szCs w:val="20"/>
                <w:lang w:eastAsia="ru-RU"/>
              </w:rPr>
              <w:t xml:space="preserve">, от 03.12.2009 </w:t>
            </w:r>
            <w:hyperlink r:id="rId140" w:history="1">
              <w:r w:rsidRPr="00434B96">
                <w:rPr>
                  <w:rFonts w:ascii="Times New Roman" w:eastAsia="Times New Roman" w:hAnsi="Times New Roman" w:cs="Times New Roman"/>
                  <w:color w:val="0000FF"/>
                  <w:sz w:val="20"/>
                  <w:szCs w:val="20"/>
                  <w:lang w:eastAsia="ru-RU"/>
                </w:rPr>
                <w:t>N 989</w:t>
              </w:r>
            </w:hyperlink>
            <w:r w:rsidRPr="00434B96">
              <w:rPr>
                <w:rFonts w:ascii="Times New Roman" w:eastAsia="Times New Roman" w:hAnsi="Times New Roman" w:cs="Times New Roman"/>
                <w:color w:val="0000FF"/>
                <w:sz w:val="20"/>
                <w:szCs w:val="20"/>
                <w:lang w:eastAsia="ru-RU"/>
              </w:rPr>
              <w:t xml:space="preserve">, от 17.03.2010 </w:t>
            </w:r>
            <w:hyperlink r:id="rId141" w:history="1">
              <w:r w:rsidRPr="00434B96">
                <w:rPr>
                  <w:rFonts w:ascii="Times New Roman" w:eastAsia="Times New Roman" w:hAnsi="Times New Roman" w:cs="Times New Roman"/>
                  <w:color w:val="0000FF"/>
                  <w:sz w:val="20"/>
                  <w:szCs w:val="20"/>
                  <w:lang w:eastAsia="ru-RU"/>
                </w:rPr>
                <w:t>N 150</w:t>
              </w:r>
            </w:hyperlink>
            <w:r w:rsidRPr="00434B96">
              <w:rPr>
                <w:rFonts w:ascii="Times New Roman" w:eastAsia="Times New Roman" w:hAnsi="Times New Roman" w:cs="Times New Roman"/>
                <w:color w:val="0000FF"/>
                <w:sz w:val="20"/>
                <w:szCs w:val="20"/>
                <w:lang w:eastAsia="ru-RU"/>
              </w:rPr>
              <w:t xml:space="preserve">, от 13.11.2010 </w:t>
            </w:r>
            <w:hyperlink r:id="rId142" w:history="1">
              <w:r w:rsidRPr="00434B96">
                <w:rPr>
                  <w:rFonts w:ascii="Times New Roman" w:eastAsia="Times New Roman" w:hAnsi="Times New Roman" w:cs="Times New Roman"/>
                  <w:color w:val="0000FF"/>
                  <w:sz w:val="20"/>
                  <w:szCs w:val="20"/>
                  <w:lang w:eastAsia="ru-RU"/>
                </w:rPr>
                <w:t>N 904</w:t>
              </w:r>
            </w:hyperlink>
            <w:r w:rsidRPr="00434B96">
              <w:rPr>
                <w:rFonts w:ascii="Times New Roman" w:eastAsia="Times New Roman" w:hAnsi="Times New Roman" w:cs="Times New Roman"/>
                <w:color w:val="0000FF"/>
                <w:sz w:val="20"/>
                <w:szCs w:val="20"/>
                <w:lang w:eastAsia="ru-RU"/>
              </w:rPr>
              <w:t xml:space="preserve">, от 27.12.2010 </w:t>
            </w:r>
            <w:hyperlink r:id="rId143" w:history="1">
              <w:r w:rsidRPr="00434B96">
                <w:rPr>
                  <w:rFonts w:ascii="Times New Roman" w:eastAsia="Times New Roman" w:hAnsi="Times New Roman" w:cs="Times New Roman"/>
                  <w:color w:val="0000FF"/>
                  <w:sz w:val="20"/>
                  <w:szCs w:val="20"/>
                  <w:lang w:eastAsia="ru-RU"/>
                </w:rPr>
                <w:t>N 1172</w:t>
              </w:r>
            </w:hyperlink>
            <w:r w:rsidRPr="00434B96">
              <w:rPr>
                <w:rFonts w:ascii="Times New Roman" w:eastAsia="Times New Roman" w:hAnsi="Times New Roman" w:cs="Times New Roman"/>
                <w:color w:val="0000FF"/>
                <w:sz w:val="20"/>
                <w:szCs w:val="20"/>
                <w:lang w:eastAsia="ru-RU"/>
              </w:rPr>
              <w:t xml:space="preserve">, от 11.03.2011 </w:t>
            </w:r>
            <w:hyperlink r:id="rId144" w:history="1">
              <w:r w:rsidRPr="00434B96">
                <w:rPr>
                  <w:rFonts w:ascii="Times New Roman" w:eastAsia="Times New Roman" w:hAnsi="Times New Roman" w:cs="Times New Roman"/>
                  <w:color w:val="0000FF"/>
                  <w:sz w:val="20"/>
                  <w:szCs w:val="20"/>
                  <w:lang w:eastAsia="ru-RU"/>
                </w:rPr>
                <w:t>N 165</w:t>
              </w:r>
            </w:hyperlink>
            <w:r w:rsidRPr="00434B96">
              <w:rPr>
                <w:rFonts w:ascii="Times New Roman" w:eastAsia="Times New Roman" w:hAnsi="Times New Roman" w:cs="Times New Roman"/>
                <w:color w:val="0000FF"/>
                <w:sz w:val="20"/>
                <w:szCs w:val="20"/>
                <w:lang w:eastAsia="ru-RU"/>
              </w:rPr>
              <w:t xml:space="preserve">, от 21.04.2011 </w:t>
            </w:r>
            <w:hyperlink r:id="rId145" w:history="1">
              <w:r w:rsidRPr="00434B96">
                <w:rPr>
                  <w:rFonts w:ascii="Times New Roman" w:eastAsia="Times New Roman" w:hAnsi="Times New Roman" w:cs="Times New Roman"/>
                  <w:color w:val="0000FF"/>
                  <w:sz w:val="20"/>
                  <w:szCs w:val="20"/>
                  <w:lang w:eastAsia="ru-RU"/>
                </w:rPr>
                <w:t>N 300</w:t>
              </w:r>
            </w:hyperlink>
            <w:r w:rsidRPr="00434B96">
              <w:rPr>
                <w:rFonts w:ascii="Times New Roman" w:eastAsia="Times New Roman" w:hAnsi="Times New Roman" w:cs="Times New Roman"/>
                <w:color w:val="0000FF"/>
                <w:sz w:val="20"/>
                <w:szCs w:val="20"/>
                <w:lang w:eastAsia="ru-RU"/>
              </w:rPr>
              <w:t xml:space="preserve">, от 20.07.2011 </w:t>
            </w:r>
            <w:hyperlink r:id="rId146" w:history="1">
              <w:r w:rsidRPr="00434B96">
                <w:rPr>
                  <w:rFonts w:ascii="Times New Roman" w:eastAsia="Times New Roman" w:hAnsi="Times New Roman" w:cs="Times New Roman"/>
                  <w:color w:val="0000FF"/>
                  <w:sz w:val="20"/>
                  <w:szCs w:val="20"/>
                  <w:lang w:eastAsia="ru-RU"/>
                </w:rPr>
                <w:t>N 603</w:t>
              </w:r>
            </w:hyperlink>
            <w:r w:rsidRPr="00434B96">
              <w:rPr>
                <w:rFonts w:ascii="Times New Roman" w:eastAsia="Times New Roman" w:hAnsi="Times New Roman" w:cs="Times New Roman"/>
                <w:color w:val="0000FF"/>
                <w:sz w:val="20"/>
                <w:szCs w:val="20"/>
                <w:lang w:eastAsia="ru-RU"/>
              </w:rPr>
              <w:t xml:space="preserve">, от 28.03.2012 </w:t>
            </w:r>
            <w:hyperlink r:id="rId147" w:history="1">
              <w:r w:rsidRPr="00434B96">
                <w:rPr>
                  <w:rFonts w:ascii="Times New Roman" w:eastAsia="Times New Roman" w:hAnsi="Times New Roman" w:cs="Times New Roman"/>
                  <w:color w:val="0000FF"/>
                  <w:sz w:val="20"/>
                  <w:szCs w:val="20"/>
                  <w:lang w:eastAsia="ru-RU"/>
                </w:rPr>
                <w:t>N 244</w:t>
              </w:r>
            </w:hyperlink>
            <w:r w:rsidRPr="00434B96">
              <w:rPr>
                <w:rFonts w:ascii="Times New Roman" w:eastAsia="Times New Roman" w:hAnsi="Times New Roman" w:cs="Times New Roman"/>
                <w:color w:val="0000FF"/>
                <w:sz w:val="20"/>
                <w:szCs w:val="20"/>
                <w:lang w:eastAsia="ru-RU"/>
              </w:rPr>
              <w:t xml:space="preserve">, от 02.04.2012 </w:t>
            </w:r>
            <w:hyperlink r:id="rId148" w:history="1">
              <w:r w:rsidRPr="00434B96">
                <w:rPr>
                  <w:rFonts w:ascii="Times New Roman" w:eastAsia="Times New Roman" w:hAnsi="Times New Roman" w:cs="Times New Roman"/>
                  <w:color w:val="0000FF"/>
                  <w:sz w:val="20"/>
                  <w:szCs w:val="20"/>
                  <w:lang w:eastAsia="ru-RU"/>
                </w:rPr>
                <w:t>N 278</w:t>
              </w:r>
            </w:hyperlink>
            <w:r w:rsidRPr="00434B96">
              <w:rPr>
                <w:rFonts w:ascii="Times New Roman" w:eastAsia="Times New Roman" w:hAnsi="Times New Roman" w:cs="Times New Roman"/>
                <w:color w:val="0000FF"/>
                <w:sz w:val="20"/>
                <w:szCs w:val="20"/>
                <w:lang w:eastAsia="ru-RU"/>
              </w:rPr>
              <w:t xml:space="preserve">, от 28.08.2012 </w:t>
            </w:r>
            <w:hyperlink r:id="rId149" w:history="1">
              <w:r w:rsidRPr="00434B96">
                <w:rPr>
                  <w:rFonts w:ascii="Times New Roman" w:eastAsia="Times New Roman" w:hAnsi="Times New Roman" w:cs="Times New Roman"/>
                  <w:color w:val="0000FF"/>
                  <w:sz w:val="20"/>
                  <w:szCs w:val="20"/>
                  <w:lang w:eastAsia="ru-RU"/>
                </w:rPr>
                <w:t>N 866</w:t>
              </w:r>
            </w:hyperlink>
            <w:r w:rsidRPr="00434B96">
              <w:rPr>
                <w:rFonts w:ascii="Times New Roman" w:eastAsia="Times New Roman" w:hAnsi="Times New Roman" w:cs="Times New Roman"/>
                <w:color w:val="0000FF"/>
                <w:sz w:val="20"/>
                <w:szCs w:val="20"/>
                <w:lang w:eastAsia="ru-RU"/>
              </w:rPr>
              <w:t xml:space="preserve">, от 17.09.2012 </w:t>
            </w:r>
            <w:hyperlink r:id="rId150" w:history="1">
              <w:r w:rsidRPr="00434B96">
                <w:rPr>
                  <w:rFonts w:ascii="Times New Roman" w:eastAsia="Times New Roman" w:hAnsi="Times New Roman" w:cs="Times New Roman"/>
                  <w:color w:val="0000FF"/>
                  <w:sz w:val="20"/>
                  <w:szCs w:val="20"/>
                  <w:lang w:eastAsia="ru-RU"/>
                </w:rPr>
                <w:t>N 933</w:t>
              </w:r>
            </w:hyperlink>
            <w:r w:rsidRPr="00434B96">
              <w:rPr>
                <w:rFonts w:ascii="Times New Roman" w:eastAsia="Times New Roman" w:hAnsi="Times New Roman" w:cs="Times New Roman"/>
                <w:color w:val="0000FF"/>
                <w:sz w:val="20"/>
                <w:szCs w:val="20"/>
                <w:lang w:eastAsia="ru-RU"/>
              </w:rPr>
              <w:t xml:space="preserve">, </w:t>
            </w:r>
            <w:r w:rsidRPr="00BC5C5F">
              <w:rPr>
                <w:rFonts w:ascii="Times New Roman" w:eastAsia="Times New Roman" w:hAnsi="Times New Roman" w:cs="Times New Roman"/>
                <w:b/>
                <w:color w:val="00B050"/>
                <w:sz w:val="20"/>
                <w:szCs w:val="20"/>
                <w:lang w:eastAsia="ru-RU"/>
              </w:rPr>
              <w:t xml:space="preserve">от 25.03.2013 </w:t>
            </w:r>
            <w:hyperlink r:id="rId151" w:history="1">
              <w:r w:rsidRPr="00BC5C5F">
                <w:rPr>
                  <w:rFonts w:ascii="Times New Roman" w:eastAsia="Times New Roman" w:hAnsi="Times New Roman" w:cs="Times New Roman"/>
                  <w:b/>
                  <w:color w:val="00B050"/>
                  <w:sz w:val="20"/>
                  <w:szCs w:val="20"/>
                  <w:lang w:eastAsia="ru-RU"/>
                </w:rPr>
                <w:t>N 257</w:t>
              </w:r>
            </w:hyperlink>
            <w:r w:rsidRPr="00BC5C5F">
              <w:rPr>
                <w:rFonts w:ascii="Times New Roman" w:eastAsia="Times New Roman" w:hAnsi="Times New Roman" w:cs="Times New Roman"/>
                <w:b/>
                <w:color w:val="00B050"/>
                <w:sz w:val="20"/>
                <w:szCs w:val="20"/>
                <w:lang w:eastAsia="ru-RU"/>
              </w:rPr>
              <w:t xml:space="preserve">, от 29.03.2013 </w:t>
            </w:r>
            <w:hyperlink r:id="rId152" w:history="1">
              <w:r w:rsidRPr="00BC5C5F">
                <w:rPr>
                  <w:rFonts w:ascii="Times New Roman" w:eastAsia="Times New Roman" w:hAnsi="Times New Roman" w:cs="Times New Roman"/>
                  <w:b/>
                  <w:color w:val="00B050"/>
                  <w:sz w:val="20"/>
                  <w:szCs w:val="20"/>
                  <w:lang w:eastAsia="ru-RU"/>
                </w:rPr>
                <w:t>N 280</w:t>
              </w:r>
            </w:hyperlink>
            <w:r w:rsidR="00BC5C5F" w:rsidRPr="00BC5C5F">
              <w:rPr>
                <w:rFonts w:ascii="Times New Roman" w:eastAsia="Times New Roman" w:hAnsi="Times New Roman" w:cs="Times New Roman"/>
                <w:b/>
                <w:color w:val="00B050"/>
                <w:sz w:val="20"/>
                <w:szCs w:val="20"/>
                <w:lang w:eastAsia="ru-RU"/>
              </w:rPr>
              <w:t xml:space="preserve">, </w:t>
            </w:r>
            <w:r w:rsidR="00BC5C5F" w:rsidRPr="00BC5C5F">
              <w:rPr>
                <w:rFonts w:ascii="Times New Roman" w:hAnsi="Times New Roman" w:cs="Times New Roman"/>
                <w:color w:val="00B050"/>
                <w:sz w:val="24"/>
                <w:szCs w:val="24"/>
              </w:rPr>
              <w:t xml:space="preserve"> </w:t>
            </w:r>
            <w:r w:rsidR="00BC5C5F" w:rsidRPr="00BC5C5F">
              <w:rPr>
                <w:rFonts w:ascii="Times New Roman" w:hAnsi="Times New Roman" w:cs="Times New Roman"/>
                <w:b/>
                <w:color w:val="00B050"/>
                <w:sz w:val="20"/>
                <w:szCs w:val="20"/>
              </w:rPr>
              <w:t xml:space="preserve">от 21.06.2013 </w:t>
            </w:r>
            <w:hyperlink r:id="rId153" w:history="1">
              <w:r w:rsidR="00BC5C5F" w:rsidRPr="008D12DD">
                <w:rPr>
                  <w:rFonts w:ascii="Times New Roman" w:hAnsi="Times New Roman" w:cs="Times New Roman"/>
                  <w:b/>
                  <w:color w:val="00B050"/>
                  <w:sz w:val="20"/>
                  <w:szCs w:val="20"/>
                </w:rPr>
                <w:t>N 526</w:t>
              </w:r>
              <w:r w:rsidR="008D12DD" w:rsidRPr="008D12DD">
                <w:rPr>
                  <w:rFonts w:ascii="Times New Roman" w:hAnsi="Times New Roman" w:cs="Times New Roman"/>
                  <w:b/>
                  <w:color w:val="00B050"/>
                  <w:sz w:val="20"/>
                  <w:szCs w:val="20"/>
                </w:rPr>
                <w:t xml:space="preserve">, от 13.11.2013 </w:t>
              </w:r>
              <w:hyperlink r:id="rId154" w:history="1">
                <w:r w:rsidR="008D12DD" w:rsidRPr="008D12DD">
                  <w:rPr>
                    <w:rFonts w:ascii="Times New Roman" w:hAnsi="Times New Roman" w:cs="Times New Roman"/>
                    <w:b/>
                    <w:color w:val="00B050"/>
                    <w:sz w:val="20"/>
                    <w:szCs w:val="20"/>
                  </w:rPr>
                  <w:t>N 1016</w:t>
                </w:r>
              </w:hyperlink>
            </w:hyperlink>
            <w:r w:rsidRPr="008D12DD">
              <w:rPr>
                <w:rFonts w:ascii="Times New Roman" w:eastAsia="Times New Roman" w:hAnsi="Times New Roman" w:cs="Times New Roman"/>
                <w:b/>
                <w:color w:val="00B050"/>
                <w:sz w:val="20"/>
                <w:szCs w:val="20"/>
                <w:lang w:eastAsia="ru-RU"/>
              </w:rPr>
              <w:t>)</w:t>
            </w:r>
          </w:p>
          <w:p w:rsidR="00434B96" w:rsidRPr="00434B96" w:rsidRDefault="00434B96" w:rsidP="00BC5C5F">
            <w:pPr>
              <w:autoSpaceDE w:val="0"/>
              <w:autoSpaceDN w:val="0"/>
              <w:adjustRightInd w:val="0"/>
              <w:spacing w:after="0" w:line="240" w:lineRule="auto"/>
              <w:jc w:val="both"/>
              <w:outlineLvl w:val="0"/>
              <w:rPr>
                <w:rFonts w:ascii="Times New Roman" w:eastAsia="Times New Roman" w:hAnsi="Times New Roman" w:cs="Times New Roman"/>
                <w:color w:val="0000FF"/>
                <w:lang w:eastAsia="ru-RU"/>
              </w:rPr>
            </w:pPr>
          </w:p>
          <w:p w:rsidR="00434B96" w:rsidRPr="00434B96" w:rsidRDefault="00434B96" w:rsidP="00434B96">
            <w:pPr>
              <w:autoSpaceDE w:val="0"/>
              <w:autoSpaceDN w:val="0"/>
              <w:adjustRightInd w:val="0"/>
              <w:spacing w:after="0" w:line="240" w:lineRule="auto"/>
              <w:outlineLvl w:val="0"/>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 xml:space="preserve">    Примечания: </w:t>
            </w:r>
          </w:p>
          <w:p w:rsidR="00434B96" w:rsidRPr="00434B96" w:rsidRDefault="00434B96" w:rsidP="00434B96">
            <w:pPr>
              <w:autoSpaceDE w:val="0"/>
              <w:autoSpaceDN w:val="0"/>
              <w:adjustRightInd w:val="0"/>
              <w:spacing w:after="0" w:line="240" w:lineRule="auto"/>
              <w:outlineLvl w:val="0"/>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 xml:space="preserve">            </w:t>
            </w:r>
            <w:r w:rsidRPr="00434B96">
              <w:rPr>
                <w:rFonts w:ascii="Times New Roman" w:eastAsia="Times New Roman" w:hAnsi="Times New Roman" w:cs="Times New Roman"/>
                <w:b/>
                <w:color w:val="0000FF"/>
                <w:sz w:val="20"/>
                <w:szCs w:val="20"/>
                <w:lang w:eastAsia="ru-RU"/>
              </w:rPr>
              <w:t>В частности</w:t>
            </w:r>
            <w:r w:rsidRPr="00434B96">
              <w:rPr>
                <w:rFonts w:ascii="Times New Roman" w:eastAsia="Times New Roman" w:hAnsi="Times New Roman" w:cs="Times New Roman"/>
                <w:b/>
                <w:color w:val="FF0000"/>
                <w:sz w:val="20"/>
                <w:szCs w:val="20"/>
                <w:lang w:eastAsia="ru-RU"/>
              </w:rPr>
              <w:t>, признаны утратившими силу:</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b/>
                <w:color w:val="0000FF"/>
                <w:sz w:val="20"/>
                <w:szCs w:val="20"/>
                <w:lang w:eastAsia="ru-RU"/>
              </w:rPr>
              <w:t xml:space="preserve"> </w:t>
            </w:r>
            <w:hyperlink r:id="rId155" w:history="1">
              <w:r w:rsidRPr="00434B96">
                <w:rPr>
                  <w:rFonts w:ascii="Times New Roman" w:eastAsia="Times New Roman" w:hAnsi="Times New Roman" w:cs="Times New Roman"/>
                  <w:b/>
                  <w:color w:val="FF0000"/>
                  <w:sz w:val="20"/>
                  <w:szCs w:val="20"/>
                  <w:lang w:eastAsia="ru-RU"/>
                </w:rPr>
                <w:t>Постановление</w:t>
              </w:r>
            </w:hyperlink>
            <w:r w:rsidRPr="00434B96">
              <w:rPr>
                <w:rFonts w:ascii="Times New Roman" w:eastAsia="Times New Roman" w:hAnsi="Times New Roman" w:cs="Times New Roman"/>
                <w:b/>
                <w:color w:val="FF0000"/>
                <w:sz w:val="20"/>
                <w:szCs w:val="20"/>
                <w:lang w:eastAsia="ru-RU"/>
              </w:rPr>
              <w:t xml:space="preserve"> Правительства Российской Федерации от 25 февраля 2004 г. N 107</w:t>
            </w:r>
            <w:r w:rsidRPr="00434B96">
              <w:rPr>
                <w:rFonts w:ascii="Times New Roman" w:eastAsia="Times New Roman" w:hAnsi="Times New Roman" w:cs="Times New Roman"/>
                <w:color w:val="FF0000"/>
                <w:sz w:val="20"/>
                <w:szCs w:val="20"/>
                <w:lang w:eastAsia="ru-RU"/>
              </w:rPr>
              <w:t xml:space="preserve"> "Об утверждении Положения о лицензировании деятельности в области использования источников ионизирующего излучения" (Собрание законодательства Российской Федерации, 2004, N 9, ст. 789);</w:t>
            </w:r>
          </w:p>
          <w:p w:rsidR="00434B96" w:rsidRPr="00434B96" w:rsidRDefault="002633FC"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hyperlink r:id="rId156" w:history="1">
              <w:r w:rsidR="00434B96" w:rsidRPr="00434B96">
                <w:rPr>
                  <w:rFonts w:ascii="Times New Roman" w:eastAsia="Times New Roman" w:hAnsi="Times New Roman" w:cs="Times New Roman"/>
                  <w:b/>
                  <w:color w:val="FF0000"/>
                  <w:sz w:val="20"/>
                  <w:szCs w:val="20"/>
                  <w:lang w:eastAsia="ru-RU"/>
                </w:rPr>
                <w:t>Постановление</w:t>
              </w:r>
            </w:hyperlink>
            <w:r w:rsidR="00434B96" w:rsidRPr="00434B96">
              <w:rPr>
                <w:rFonts w:ascii="Times New Roman" w:eastAsia="Times New Roman" w:hAnsi="Times New Roman" w:cs="Times New Roman"/>
                <w:b/>
                <w:color w:val="FF0000"/>
                <w:sz w:val="20"/>
                <w:szCs w:val="20"/>
                <w:lang w:eastAsia="ru-RU"/>
              </w:rPr>
              <w:t xml:space="preserve"> Правительства Российской Федерации от 3 апреля 2003 г. N</w:t>
            </w:r>
            <w:r w:rsidR="00434B96" w:rsidRPr="00434B96">
              <w:rPr>
                <w:rFonts w:ascii="Times New Roman" w:eastAsia="Times New Roman" w:hAnsi="Times New Roman" w:cs="Times New Roman"/>
                <w:color w:val="FF0000"/>
                <w:sz w:val="20"/>
                <w:szCs w:val="20"/>
                <w:lang w:eastAsia="ru-RU"/>
              </w:rPr>
              <w:t xml:space="preserve"> 191 "О продолжительности рабочего времени (норме часов </w:t>
            </w:r>
            <w:r w:rsidR="00434B96" w:rsidRPr="00434B96">
              <w:rPr>
                <w:rFonts w:ascii="Times New Roman" w:eastAsia="Times New Roman" w:hAnsi="Times New Roman" w:cs="Times New Roman"/>
                <w:color w:val="FF0000"/>
                <w:sz w:val="20"/>
                <w:szCs w:val="20"/>
                <w:lang w:eastAsia="ru-RU"/>
              </w:rPr>
              <w:lastRenderedPageBreak/>
              <w:t>педагогической работы за ставку заработной платы) педагогических работников" (Собрание законодательства Российской Федерации, 2003, N 14, ст. 1289);</w:t>
            </w:r>
          </w:p>
          <w:p w:rsidR="00434B96" w:rsidRPr="00434B96" w:rsidRDefault="002633FC"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hyperlink r:id="rId157" w:history="1">
              <w:r w:rsidR="00434B96" w:rsidRPr="00434B96">
                <w:rPr>
                  <w:rFonts w:ascii="Times New Roman" w:eastAsia="Times New Roman" w:hAnsi="Times New Roman" w:cs="Times New Roman"/>
                  <w:b/>
                  <w:color w:val="FF0000"/>
                  <w:sz w:val="20"/>
                  <w:szCs w:val="20"/>
                  <w:lang w:eastAsia="ru-RU"/>
                </w:rPr>
                <w:t>Постановление</w:t>
              </w:r>
            </w:hyperlink>
            <w:r w:rsidR="00434B96" w:rsidRPr="00434B96">
              <w:rPr>
                <w:rFonts w:ascii="Times New Roman" w:eastAsia="Times New Roman" w:hAnsi="Times New Roman" w:cs="Times New Roman"/>
                <w:b/>
                <w:color w:val="FF0000"/>
                <w:sz w:val="20"/>
                <w:szCs w:val="20"/>
                <w:lang w:eastAsia="ru-RU"/>
              </w:rPr>
              <w:t xml:space="preserve"> Правительства Российской Федерации от 21 апреля 2001 г. N 309</w:t>
            </w:r>
            <w:r w:rsidR="00434B96" w:rsidRPr="00434B96">
              <w:rPr>
                <w:rFonts w:ascii="Times New Roman" w:eastAsia="Times New Roman" w:hAnsi="Times New Roman" w:cs="Times New Roman"/>
                <w:color w:val="FF0000"/>
                <w:sz w:val="20"/>
                <w:szCs w:val="20"/>
                <w:lang w:eastAsia="ru-RU"/>
              </w:rPr>
              <w:t xml:space="preserve"> "Об утверждении Положения о приобретении, распределении, выдаче путевок на санаторно-курортное лечение и оздоровление работников и членов их семей" (Собрание законодательства Российской Федерации, 2001, N 18, ст. 1853);</w:t>
            </w:r>
          </w:p>
          <w:p w:rsidR="00434B96" w:rsidRPr="00434B96" w:rsidRDefault="002633FC"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hyperlink r:id="rId158" w:history="1">
              <w:r w:rsidR="00434B96" w:rsidRPr="00434B96">
                <w:rPr>
                  <w:rFonts w:ascii="Times New Roman" w:eastAsia="Times New Roman" w:hAnsi="Times New Roman" w:cs="Times New Roman"/>
                  <w:b/>
                  <w:color w:val="FF0000"/>
                  <w:sz w:val="20"/>
                  <w:szCs w:val="20"/>
                  <w:lang w:eastAsia="ru-RU"/>
                </w:rPr>
                <w:t>Постановление</w:t>
              </w:r>
            </w:hyperlink>
            <w:r w:rsidR="00434B96" w:rsidRPr="00434B96">
              <w:rPr>
                <w:rFonts w:ascii="Times New Roman" w:eastAsia="Times New Roman" w:hAnsi="Times New Roman" w:cs="Times New Roman"/>
                <w:b/>
                <w:color w:val="FF0000"/>
                <w:sz w:val="20"/>
                <w:szCs w:val="20"/>
                <w:lang w:eastAsia="ru-RU"/>
              </w:rPr>
              <w:t xml:space="preserve"> Правительства Российской Федерации от 29 марта 2002 г. N</w:t>
            </w:r>
            <w:r w:rsidR="00434B96" w:rsidRPr="00434B96">
              <w:rPr>
                <w:rFonts w:ascii="Times New Roman" w:eastAsia="Times New Roman" w:hAnsi="Times New Roman" w:cs="Times New Roman"/>
                <w:color w:val="FF0000"/>
                <w:sz w:val="20"/>
                <w:szCs w:val="20"/>
                <w:lang w:eastAsia="ru-RU"/>
              </w:rPr>
              <w:t xml:space="preserve"> 192 "О внесении изменений в Положение о приобретении, распределении, выдаче путевок на санаторно-курортное лечение и оздоровление работников и членов их семей" (Собрание законодательства Российской Федерации, 2002, N 14, ст. 1300);</w:t>
            </w:r>
          </w:p>
          <w:p w:rsidR="00434B96" w:rsidRPr="00434B96" w:rsidRDefault="002633FC"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hyperlink r:id="rId159" w:history="1">
              <w:r w:rsidR="00434B96" w:rsidRPr="00434B96">
                <w:rPr>
                  <w:rFonts w:ascii="Times New Roman" w:eastAsia="Times New Roman" w:hAnsi="Times New Roman" w:cs="Times New Roman"/>
                  <w:b/>
                  <w:color w:val="FF0000"/>
                  <w:sz w:val="20"/>
                  <w:szCs w:val="20"/>
                  <w:lang w:eastAsia="ru-RU"/>
                </w:rPr>
                <w:t>Постановление</w:t>
              </w:r>
            </w:hyperlink>
            <w:r w:rsidR="00434B96" w:rsidRPr="00434B96">
              <w:rPr>
                <w:rFonts w:ascii="Times New Roman" w:eastAsia="Times New Roman" w:hAnsi="Times New Roman" w:cs="Times New Roman"/>
                <w:b/>
                <w:color w:val="FF0000"/>
                <w:sz w:val="20"/>
                <w:szCs w:val="20"/>
                <w:lang w:eastAsia="ru-RU"/>
              </w:rPr>
              <w:t xml:space="preserve"> Правительства Российской Федерации от 14 августа 2002 г. N 595</w:t>
            </w:r>
            <w:r w:rsidR="00434B96" w:rsidRPr="00434B96">
              <w:rPr>
                <w:rFonts w:ascii="Times New Roman" w:eastAsia="Times New Roman" w:hAnsi="Times New Roman" w:cs="Times New Roman"/>
                <w:color w:val="FF0000"/>
                <w:sz w:val="20"/>
                <w:szCs w:val="20"/>
                <w:lang w:eastAsia="ru-RU"/>
              </w:rPr>
              <w:t xml:space="preserve"> "Об утверждении Положения о лицензировании деятельности по эксплуатации пожароопасных производственных объектов" (Собрание законодательства Российской Федерации, 2002, N 34, ст. 3290).</w:t>
            </w:r>
          </w:p>
          <w:p w:rsidR="00434B96" w:rsidRPr="00434B96" w:rsidRDefault="002633FC"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hyperlink r:id="rId160" w:history="1">
              <w:r w:rsidR="00434B96" w:rsidRPr="00434B96">
                <w:rPr>
                  <w:rFonts w:ascii="Times New Roman" w:eastAsia="Times New Roman" w:hAnsi="Times New Roman" w:cs="Times New Roman"/>
                  <w:b/>
                  <w:color w:val="FF0000"/>
                  <w:sz w:val="20"/>
                  <w:szCs w:val="20"/>
                  <w:lang w:eastAsia="ru-RU"/>
                </w:rPr>
                <w:t>Постановление</w:t>
              </w:r>
            </w:hyperlink>
            <w:r w:rsidR="00434B96" w:rsidRPr="00434B96">
              <w:rPr>
                <w:rFonts w:ascii="Times New Roman" w:eastAsia="Times New Roman" w:hAnsi="Times New Roman" w:cs="Times New Roman"/>
                <w:b/>
                <w:color w:val="FF0000"/>
                <w:sz w:val="20"/>
                <w:szCs w:val="20"/>
                <w:lang w:eastAsia="ru-RU"/>
              </w:rPr>
              <w:t xml:space="preserve"> Правительства Российской Федерации от 17 января 2007 г. N 18</w:t>
            </w:r>
            <w:r w:rsidR="00434B96" w:rsidRPr="00434B96">
              <w:rPr>
                <w:rFonts w:ascii="Times New Roman" w:eastAsia="Times New Roman" w:hAnsi="Times New Roman" w:cs="Times New Roman"/>
                <w:color w:val="FF0000"/>
                <w:sz w:val="20"/>
                <w:szCs w:val="20"/>
                <w:lang w:eastAsia="ru-RU"/>
              </w:rPr>
              <w:t xml:space="preserve"> "О лицензировании эксплуатации взрывоопасных производственных объектов" (Собрание законодательства Российской Федерации, 2007, N 4, ст. 523).</w:t>
            </w:r>
          </w:p>
          <w:p w:rsidR="00434B96" w:rsidRPr="00434B96" w:rsidRDefault="002633FC"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hyperlink r:id="rId161" w:history="1">
              <w:r w:rsidR="00434B96" w:rsidRPr="00434B96">
                <w:rPr>
                  <w:rFonts w:ascii="Times New Roman" w:eastAsia="Times New Roman" w:hAnsi="Times New Roman" w:cs="Times New Roman"/>
                  <w:color w:val="FF0000"/>
                  <w:sz w:val="20"/>
                  <w:szCs w:val="20"/>
                  <w:lang w:eastAsia="ru-RU"/>
                </w:rPr>
                <w:t>Постановление</w:t>
              </w:r>
            </w:hyperlink>
            <w:r w:rsidR="00434B96" w:rsidRPr="00434B96">
              <w:rPr>
                <w:rFonts w:ascii="Times New Roman" w:eastAsia="Times New Roman" w:hAnsi="Times New Roman" w:cs="Times New Roman"/>
                <w:color w:val="FF0000"/>
                <w:sz w:val="20"/>
                <w:szCs w:val="20"/>
                <w:lang w:eastAsia="ru-RU"/>
              </w:rPr>
              <w:t xml:space="preserve"> Правительства Российской Федерации от 2 октября 2007 г. N 631 "О внесении изменения в Положение о лицензировании эксплуатации взрывоопасных производственных объектов" (Собрание законодательства Российской Федерации, 2007, N 41, ст. 4899).</w:t>
            </w:r>
          </w:p>
          <w:p w:rsidR="00434B96" w:rsidRPr="00434B96" w:rsidRDefault="002633FC"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hyperlink r:id="rId162" w:history="1">
              <w:r w:rsidR="00434B96" w:rsidRPr="00434B96">
                <w:rPr>
                  <w:rFonts w:ascii="Times New Roman" w:eastAsia="Times New Roman" w:hAnsi="Times New Roman" w:cs="Times New Roman"/>
                  <w:b/>
                  <w:color w:val="FF0000"/>
                  <w:sz w:val="20"/>
                  <w:szCs w:val="20"/>
                  <w:lang w:eastAsia="ru-RU"/>
                </w:rPr>
                <w:t>Постановление</w:t>
              </w:r>
            </w:hyperlink>
            <w:r w:rsidR="00434B96" w:rsidRPr="00434B96">
              <w:rPr>
                <w:rFonts w:ascii="Times New Roman" w:eastAsia="Times New Roman" w:hAnsi="Times New Roman" w:cs="Times New Roman"/>
                <w:b/>
                <w:color w:val="FF0000"/>
                <w:sz w:val="20"/>
                <w:szCs w:val="20"/>
                <w:lang w:eastAsia="ru-RU"/>
              </w:rPr>
              <w:t xml:space="preserve"> Правительства Российской Федерации от 2 октября 2007 г. N 632</w:t>
            </w:r>
            <w:r w:rsidR="00434B96" w:rsidRPr="00434B96">
              <w:rPr>
                <w:rFonts w:ascii="Times New Roman" w:eastAsia="Times New Roman" w:hAnsi="Times New Roman" w:cs="Times New Roman"/>
                <w:color w:val="FF0000"/>
                <w:sz w:val="20"/>
                <w:szCs w:val="20"/>
                <w:lang w:eastAsia="ru-RU"/>
              </w:rPr>
              <w:t xml:space="preserve"> "О внесении изменения в Положение о лицензировании деятельности по эксплуатации пожароопасных производственных объектов" (Собрание законодательства Российской Федерации, 2007, N 41, ст. 4900).</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sz w:val="20"/>
                <w:szCs w:val="20"/>
                <w:lang w:eastAsia="ru-RU"/>
              </w:rPr>
              <w:t xml:space="preserve">          </w:t>
            </w:r>
            <w:hyperlink r:id="rId163" w:history="1">
              <w:r w:rsidRPr="00434B96">
                <w:rPr>
                  <w:rFonts w:ascii="Times New Roman" w:eastAsia="Times New Roman" w:hAnsi="Times New Roman" w:cs="Times New Roman"/>
                  <w:b/>
                  <w:color w:val="FF0000"/>
                  <w:sz w:val="20"/>
                  <w:szCs w:val="20"/>
                  <w:lang w:eastAsia="ru-RU"/>
                </w:rPr>
                <w:t>Постановление</w:t>
              </w:r>
            </w:hyperlink>
            <w:r w:rsidRPr="00434B96">
              <w:rPr>
                <w:rFonts w:ascii="Times New Roman" w:eastAsia="Times New Roman" w:hAnsi="Times New Roman" w:cs="Times New Roman"/>
                <w:b/>
                <w:color w:val="FF0000"/>
                <w:sz w:val="20"/>
                <w:szCs w:val="20"/>
                <w:lang w:eastAsia="ru-RU"/>
              </w:rPr>
              <w:t xml:space="preserve"> Правительства Российской Федерации от 25 апреля 2003 г. N 244 </w:t>
            </w:r>
            <w:r w:rsidRPr="00434B96">
              <w:rPr>
                <w:rFonts w:ascii="Times New Roman" w:eastAsia="Times New Roman" w:hAnsi="Times New Roman" w:cs="Times New Roman"/>
                <w:color w:val="FF0000"/>
                <w:sz w:val="20"/>
                <w:szCs w:val="20"/>
                <w:lang w:eastAsia="ru-RU"/>
              </w:rPr>
              <w:t>"Об утверждении Положения о проведении государственной экспертизы условий труда в Российской Федерации" (Собрание законодательства Российской Федерации, 2003, N 18, ст. 1716).</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xml:space="preserve"> </w:t>
            </w:r>
            <w:hyperlink r:id="rId164" w:history="1">
              <w:r w:rsidRPr="00434B96">
                <w:rPr>
                  <w:rFonts w:ascii="Times New Roman" w:eastAsia="Times New Roman" w:hAnsi="Times New Roman" w:cs="Times New Roman"/>
                  <w:b/>
                  <w:color w:val="FF0000"/>
                  <w:sz w:val="20"/>
                  <w:szCs w:val="20"/>
                  <w:lang w:eastAsia="ru-RU"/>
                </w:rPr>
                <w:t>Постановление</w:t>
              </w:r>
            </w:hyperlink>
            <w:r w:rsidRPr="00434B96">
              <w:rPr>
                <w:rFonts w:ascii="Times New Roman" w:eastAsia="Times New Roman" w:hAnsi="Times New Roman" w:cs="Times New Roman"/>
                <w:b/>
                <w:color w:val="FF0000"/>
                <w:sz w:val="20"/>
                <w:szCs w:val="20"/>
                <w:lang w:eastAsia="ru-RU"/>
              </w:rPr>
              <w:t xml:space="preserve"> Правительства Российской Федерации от 27 октября 2003 г. N 646 </w:t>
            </w:r>
            <w:r w:rsidRPr="00434B96">
              <w:rPr>
                <w:rFonts w:ascii="Times New Roman" w:eastAsia="Times New Roman" w:hAnsi="Times New Roman" w:cs="Times New Roman"/>
                <w:color w:val="FF0000"/>
                <w:sz w:val="20"/>
                <w:szCs w:val="20"/>
                <w:lang w:eastAsia="ru-RU"/>
              </w:rPr>
              <w:t>"О вредных и (или) опасных производственных факторах и работах, при выполнении которых проводятся предварительные и периодические медицинские осмотры (обследования), и порядке проведения этих осмотров (обследований)" (Собрание законодательства Российской Федерации, 2003, N 44, ст. 4313).</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00"/>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lastRenderedPageBreak/>
              <w:t xml:space="preserve">Постановление Правительства  РФ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от 01.02.05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49</w:t>
            </w: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lastRenderedPageBreak/>
              <w:t>9</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"О внесении изменений в некоторые акты  Правительства Российской Федерации"</w:t>
            </w:r>
          </w:p>
          <w:p w:rsidR="00434B96" w:rsidRPr="00434B96" w:rsidRDefault="00157913" w:rsidP="00434B96">
            <w:pPr>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157913">
              <w:rPr>
                <w:rFonts w:ascii="Times New Roman" w:hAnsi="Times New Roman" w:cs="Times New Roman"/>
                <w:color w:val="0000FF"/>
                <w:sz w:val="20"/>
                <w:szCs w:val="20"/>
              </w:rPr>
              <w:t xml:space="preserve">(в ред. Постановлений Правительства РФ от 01.12.2009 </w:t>
            </w:r>
            <w:hyperlink r:id="rId165" w:history="1">
              <w:r w:rsidRPr="00157913">
                <w:rPr>
                  <w:rFonts w:ascii="Times New Roman" w:hAnsi="Times New Roman" w:cs="Times New Roman"/>
                  <w:color w:val="0000FF"/>
                  <w:sz w:val="20"/>
                  <w:szCs w:val="20"/>
                </w:rPr>
                <w:t>N 982</w:t>
              </w:r>
            </w:hyperlink>
            <w:r w:rsidRPr="00157913">
              <w:rPr>
                <w:rFonts w:ascii="Times New Roman" w:hAnsi="Times New Roman" w:cs="Times New Roman"/>
                <w:color w:val="0000FF"/>
                <w:sz w:val="20"/>
                <w:szCs w:val="20"/>
              </w:rPr>
              <w:t xml:space="preserve">, от 08.12.2010 </w:t>
            </w:r>
            <w:hyperlink r:id="rId166" w:history="1">
              <w:r w:rsidRPr="00157913">
                <w:rPr>
                  <w:rFonts w:ascii="Times New Roman" w:hAnsi="Times New Roman" w:cs="Times New Roman"/>
                  <w:color w:val="0000FF"/>
                  <w:sz w:val="20"/>
                  <w:szCs w:val="20"/>
                </w:rPr>
                <w:t>N 1002</w:t>
              </w:r>
            </w:hyperlink>
            <w:r w:rsidRPr="00157913">
              <w:rPr>
                <w:rFonts w:ascii="Times New Roman" w:hAnsi="Times New Roman" w:cs="Times New Roman"/>
                <w:color w:val="0000FF"/>
                <w:sz w:val="20"/>
                <w:szCs w:val="20"/>
              </w:rPr>
              <w:t xml:space="preserve">, от 11.10.2012 </w:t>
            </w:r>
            <w:hyperlink r:id="rId167" w:history="1">
              <w:r w:rsidRPr="00157913">
                <w:rPr>
                  <w:rFonts w:ascii="Times New Roman" w:hAnsi="Times New Roman" w:cs="Times New Roman"/>
                  <w:color w:val="0000FF"/>
                  <w:sz w:val="20"/>
                  <w:szCs w:val="20"/>
                </w:rPr>
                <w:t>N 1038</w:t>
              </w:r>
            </w:hyperlink>
            <w:r w:rsidRPr="00157913">
              <w:rPr>
                <w:rFonts w:ascii="Times New Roman" w:hAnsi="Times New Roman" w:cs="Times New Roman"/>
                <w:color w:val="0000FF"/>
                <w:sz w:val="20"/>
                <w:szCs w:val="20"/>
              </w:rPr>
              <w:t xml:space="preserve">, </w:t>
            </w:r>
            <w:r w:rsidRPr="00157913">
              <w:rPr>
                <w:rFonts w:ascii="Times New Roman" w:hAnsi="Times New Roman" w:cs="Times New Roman"/>
                <w:b/>
                <w:color w:val="00B050"/>
                <w:sz w:val="20"/>
                <w:szCs w:val="20"/>
              </w:rPr>
              <w:t xml:space="preserve">от 25.10.2013 </w:t>
            </w:r>
            <w:hyperlink r:id="rId168" w:history="1">
              <w:r w:rsidRPr="00157913">
                <w:rPr>
                  <w:rFonts w:ascii="Times New Roman" w:hAnsi="Times New Roman" w:cs="Times New Roman"/>
                  <w:b/>
                  <w:color w:val="00B050"/>
                  <w:sz w:val="20"/>
                  <w:szCs w:val="20"/>
                </w:rPr>
                <w:t>N 961</w:t>
              </w:r>
            </w:hyperlink>
            <w:r w:rsidRPr="00157913">
              <w:rPr>
                <w:rFonts w:ascii="Times New Roman" w:hAnsi="Times New Roman" w:cs="Times New Roman"/>
                <w:color w:val="0000FF"/>
                <w:sz w:val="20"/>
                <w:szCs w:val="20"/>
              </w:rPr>
              <w:t>)</w:t>
            </w:r>
            <w:r w:rsidRPr="00157913">
              <w:rPr>
                <w:rFonts w:ascii="Times New Roman" w:hAnsi="Times New Roman" w:cs="Times New Roman"/>
                <w:color w:val="0000FF"/>
                <w:sz w:val="24"/>
                <w:szCs w:val="24"/>
              </w:rPr>
              <w:t xml:space="preserve"> </w:t>
            </w:r>
          </w:p>
          <w:p w:rsidR="00434B96" w:rsidRPr="00434B96" w:rsidRDefault="00434B96" w:rsidP="00434B96">
            <w:pPr>
              <w:autoSpaceDE w:val="0"/>
              <w:autoSpaceDN w:val="0"/>
              <w:adjustRightInd w:val="0"/>
              <w:spacing w:after="0" w:line="240" w:lineRule="auto"/>
              <w:outlineLvl w:val="0"/>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Примечания: </w:t>
            </w:r>
          </w:p>
          <w:p w:rsidR="003E042C"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u w:val="single"/>
                <w:lang w:eastAsia="ru-RU"/>
              </w:rPr>
            </w:pPr>
            <w:r w:rsidRPr="00434B96">
              <w:rPr>
                <w:rFonts w:ascii="Times New Roman" w:eastAsia="Times New Roman" w:hAnsi="Times New Roman" w:cs="Times New Roman"/>
                <w:bCs/>
                <w:color w:val="0000FF"/>
                <w:sz w:val="20"/>
                <w:szCs w:val="20"/>
                <w:lang w:eastAsia="ru-RU"/>
              </w:rPr>
              <w:t xml:space="preserve">В частности, установлено, что </w:t>
            </w:r>
            <w:r w:rsidRPr="003E042C">
              <w:rPr>
                <w:rFonts w:ascii="Times New Roman" w:eastAsia="Times New Roman" w:hAnsi="Times New Roman" w:cs="Times New Roman"/>
                <w:bCs/>
                <w:color w:val="0000FF"/>
                <w:sz w:val="20"/>
                <w:szCs w:val="20"/>
                <w:u w:val="single"/>
                <w:lang w:eastAsia="ru-RU"/>
              </w:rPr>
              <w:t>разработка общероссийских классификаторов обеспечивается</w:t>
            </w:r>
            <w:r w:rsidR="003E042C">
              <w:rPr>
                <w:rFonts w:ascii="Times New Roman" w:eastAsia="Times New Roman" w:hAnsi="Times New Roman" w:cs="Times New Roman"/>
                <w:bCs/>
                <w:color w:val="0000FF"/>
                <w:sz w:val="20"/>
                <w:szCs w:val="20"/>
                <w:u w:val="single"/>
                <w:lang w:eastAsia="ru-RU"/>
              </w:rPr>
              <w:t>:</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 федеральными органами исполнительной власти и осуществляется по согласованию с Министерством промышленности и торговли Российской Федерации, Федеральным агентством по техническому регулированию и метрологии, Федеральной службой государственной статистики и Министерством экономического развития Российской Федерации"</w:t>
            </w:r>
            <w:r w:rsidR="003E042C">
              <w:rPr>
                <w:rFonts w:ascii="Times New Roman" w:eastAsia="Times New Roman" w:hAnsi="Times New Roman" w:cs="Times New Roman"/>
                <w:bCs/>
                <w:color w:val="0000FF"/>
                <w:sz w:val="20"/>
                <w:szCs w:val="20"/>
                <w:lang w:eastAsia="ru-RU"/>
              </w:rPr>
              <w:t>.</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Внесены дополнения в Постановление Правительства РФ от 29.03.2002 N 188 «Об утверждении списков производств, профессий и должностей с вредными условиями труда, работа в которых дает право гражданам, занятым на работах с химическим оружием, на меры социальной поддержки». </w:t>
            </w:r>
            <w:r w:rsidRPr="00434B96">
              <w:rPr>
                <w:rFonts w:ascii="Times New Roman" w:eastAsia="Times New Roman" w:hAnsi="Times New Roman" w:cs="Times New Roman"/>
                <w:color w:val="0000FF"/>
                <w:sz w:val="20"/>
                <w:szCs w:val="20"/>
                <w:lang w:eastAsia="ru-RU"/>
              </w:rPr>
              <w:t xml:space="preserve">(в ред. Постановлений Правительства РФ от 31.12.2004 </w:t>
            </w:r>
            <w:hyperlink r:id="rId169" w:history="1">
              <w:r w:rsidRPr="00434B96">
                <w:rPr>
                  <w:rFonts w:ascii="Times New Roman" w:eastAsia="Times New Roman" w:hAnsi="Times New Roman" w:cs="Times New Roman"/>
                  <w:color w:val="0000FF"/>
                  <w:sz w:val="20"/>
                  <w:szCs w:val="20"/>
                  <w:lang w:eastAsia="ru-RU"/>
                </w:rPr>
                <w:t>N 899,</w:t>
              </w:r>
            </w:hyperlink>
            <w:r w:rsidRPr="00434B96">
              <w:rPr>
                <w:rFonts w:ascii="Times New Roman" w:eastAsia="Times New Roman" w:hAnsi="Times New Roman" w:cs="Times New Roman"/>
                <w:color w:val="0000FF"/>
                <w:sz w:val="20"/>
                <w:szCs w:val="20"/>
                <w:lang w:eastAsia="ru-RU"/>
              </w:rPr>
              <w:t xml:space="preserve"> от 29.05.2006 </w:t>
            </w:r>
            <w:hyperlink r:id="rId170" w:history="1">
              <w:r w:rsidRPr="00434B96">
                <w:rPr>
                  <w:rFonts w:ascii="Times New Roman" w:eastAsia="Times New Roman" w:hAnsi="Times New Roman" w:cs="Times New Roman"/>
                  <w:color w:val="0000FF"/>
                  <w:sz w:val="20"/>
                  <w:szCs w:val="20"/>
                  <w:lang w:eastAsia="ru-RU"/>
                </w:rPr>
                <w:t>N 334</w:t>
              </w:r>
            </w:hyperlink>
            <w:r w:rsidRPr="00434B96">
              <w:rPr>
                <w:rFonts w:ascii="Times New Roman" w:eastAsia="Times New Roman" w:hAnsi="Times New Roman" w:cs="Times New Roman"/>
                <w:color w:val="0000FF"/>
                <w:sz w:val="20"/>
                <w:szCs w:val="20"/>
                <w:lang w:eastAsia="ru-RU"/>
              </w:rPr>
              <w:t xml:space="preserve">, от 08.12.2008 </w:t>
            </w:r>
            <w:hyperlink r:id="rId171" w:history="1">
              <w:r w:rsidRPr="00434B96">
                <w:rPr>
                  <w:rFonts w:ascii="Times New Roman" w:eastAsia="Times New Roman" w:hAnsi="Times New Roman" w:cs="Times New Roman"/>
                  <w:color w:val="0000FF"/>
                  <w:sz w:val="20"/>
                  <w:szCs w:val="20"/>
                  <w:lang w:eastAsia="ru-RU"/>
                </w:rPr>
                <w:t>N 917</w:t>
              </w:r>
            </w:hyperlink>
            <w:r w:rsidRPr="00434B96">
              <w:rPr>
                <w:rFonts w:ascii="Times New Roman" w:eastAsia="Times New Roman" w:hAnsi="Times New Roman" w:cs="Times New Roman"/>
                <w:color w:val="0000FF"/>
                <w:sz w:val="20"/>
                <w:szCs w:val="20"/>
                <w:lang w:eastAsia="ru-RU"/>
              </w:rPr>
              <w:t xml:space="preserve">, от 06.10.2011 </w:t>
            </w:r>
            <w:hyperlink r:id="rId172" w:history="1">
              <w:r w:rsidRPr="00434B96">
                <w:rPr>
                  <w:rFonts w:ascii="Times New Roman" w:eastAsia="Times New Roman" w:hAnsi="Times New Roman" w:cs="Times New Roman"/>
                  <w:color w:val="0000FF"/>
                  <w:sz w:val="20"/>
                  <w:szCs w:val="20"/>
                  <w:lang w:eastAsia="ru-RU"/>
                </w:rPr>
                <w:t>N 824</w:t>
              </w:r>
            </w:hyperlink>
            <w:r w:rsidRPr="00434B96">
              <w:rPr>
                <w:rFonts w:ascii="Times New Roman" w:eastAsia="Times New Roman" w:hAnsi="Times New Roman" w:cs="Times New Roman"/>
                <w:color w:val="0000FF"/>
                <w:sz w:val="20"/>
                <w:szCs w:val="20"/>
                <w:lang w:eastAsia="ru-RU"/>
              </w:rPr>
              <w:t xml:space="preserve">, от 16.04.2012 </w:t>
            </w:r>
            <w:hyperlink r:id="rId173" w:history="1">
              <w:r w:rsidRPr="00434B96">
                <w:rPr>
                  <w:rFonts w:ascii="Times New Roman" w:eastAsia="Times New Roman" w:hAnsi="Times New Roman" w:cs="Times New Roman"/>
                  <w:color w:val="0000FF"/>
                  <w:sz w:val="20"/>
                  <w:szCs w:val="20"/>
                  <w:lang w:eastAsia="ru-RU"/>
                </w:rPr>
                <w:t>N 319</w:t>
              </w:r>
            </w:hyperlink>
            <w:r w:rsidRPr="00434B96">
              <w:rPr>
                <w:rFonts w:ascii="Times New Roman" w:eastAsia="Times New Roman" w:hAnsi="Times New Roman" w:cs="Times New Roman"/>
                <w:color w:val="0000FF"/>
                <w:sz w:val="20"/>
                <w:szCs w:val="20"/>
                <w:lang w:eastAsia="ru-RU"/>
              </w:rPr>
              <w:t xml:space="preserve">, от 16.05.2012 </w:t>
            </w:r>
            <w:hyperlink r:id="rId174" w:history="1">
              <w:r w:rsidRPr="00434B96">
                <w:rPr>
                  <w:rFonts w:ascii="Times New Roman" w:eastAsia="Times New Roman" w:hAnsi="Times New Roman" w:cs="Times New Roman"/>
                  <w:color w:val="0000FF"/>
                  <w:sz w:val="20"/>
                  <w:szCs w:val="20"/>
                  <w:lang w:eastAsia="ru-RU"/>
                </w:rPr>
                <w:t>N 483</w:t>
              </w:r>
            </w:hyperlink>
            <w:r w:rsidRPr="00434B96">
              <w:rPr>
                <w:rFonts w:ascii="Times New Roman" w:eastAsia="Times New Roman" w:hAnsi="Times New Roman" w:cs="Times New Roman"/>
                <w:color w:val="0000FF"/>
                <w:sz w:val="20"/>
                <w:szCs w:val="20"/>
                <w:lang w:eastAsia="ru-RU"/>
              </w:rPr>
              <w:t xml:space="preserve">, от 21.07.2012 </w:t>
            </w:r>
            <w:hyperlink r:id="rId175" w:history="1">
              <w:r w:rsidRPr="00434B96">
                <w:rPr>
                  <w:rFonts w:ascii="Times New Roman" w:eastAsia="Times New Roman" w:hAnsi="Times New Roman" w:cs="Times New Roman"/>
                  <w:color w:val="0000FF"/>
                  <w:sz w:val="20"/>
                  <w:szCs w:val="20"/>
                  <w:lang w:eastAsia="ru-RU"/>
                </w:rPr>
                <w:t>N 747</w:t>
              </w:r>
            </w:hyperlink>
            <w:r w:rsidRPr="00434B96">
              <w:rPr>
                <w:rFonts w:ascii="Times New Roman" w:eastAsia="Times New Roman" w:hAnsi="Times New Roman" w:cs="Times New Roman"/>
                <w:color w:val="0000FF"/>
                <w:sz w:val="20"/>
                <w:szCs w:val="20"/>
                <w:lang w:eastAsia="ru-RU"/>
              </w:rPr>
              <w:t xml:space="preserve">, от 21.12.2012 </w:t>
            </w:r>
            <w:hyperlink r:id="rId176" w:history="1">
              <w:r w:rsidRPr="00434B96">
                <w:rPr>
                  <w:rFonts w:ascii="Times New Roman" w:eastAsia="Times New Roman" w:hAnsi="Times New Roman" w:cs="Times New Roman"/>
                  <w:color w:val="0000FF"/>
                  <w:sz w:val="20"/>
                  <w:szCs w:val="20"/>
                  <w:lang w:eastAsia="ru-RU"/>
                </w:rPr>
                <w:t>N 1366</w:t>
              </w:r>
            </w:hyperlink>
            <w:r w:rsidR="003E042C">
              <w:rPr>
                <w:rFonts w:ascii="Times New Roman" w:eastAsia="Times New Roman" w:hAnsi="Times New Roman" w:cs="Times New Roman"/>
                <w:color w:val="0000FF"/>
                <w:sz w:val="20"/>
                <w:szCs w:val="20"/>
                <w:lang w:eastAsia="ru-RU"/>
              </w:rPr>
              <w:t xml:space="preserve">, </w:t>
            </w:r>
            <w:r w:rsidR="003E042C">
              <w:rPr>
                <w:rFonts w:ascii="Times New Roman" w:hAnsi="Times New Roman" w:cs="Times New Roman"/>
                <w:sz w:val="24"/>
                <w:szCs w:val="24"/>
              </w:rPr>
              <w:t xml:space="preserve"> </w:t>
            </w:r>
            <w:r w:rsidR="003E042C" w:rsidRPr="003E042C">
              <w:rPr>
                <w:rFonts w:ascii="Times New Roman" w:hAnsi="Times New Roman" w:cs="Times New Roman"/>
                <w:b/>
                <w:color w:val="00B050"/>
                <w:sz w:val="20"/>
                <w:szCs w:val="20"/>
              </w:rPr>
              <w:t xml:space="preserve">от 16.09.2013 </w:t>
            </w:r>
            <w:hyperlink r:id="rId177" w:history="1">
              <w:r w:rsidR="003E042C" w:rsidRPr="003E042C">
                <w:rPr>
                  <w:rFonts w:ascii="Times New Roman" w:hAnsi="Times New Roman" w:cs="Times New Roman"/>
                  <w:b/>
                  <w:color w:val="00B050"/>
                  <w:sz w:val="20"/>
                  <w:szCs w:val="20"/>
                </w:rPr>
                <w:t>N 806</w:t>
              </w:r>
              <w:r w:rsidR="003E042C" w:rsidRPr="003E042C">
                <w:rPr>
                  <w:rFonts w:ascii="Times New Roman" w:hAnsi="Times New Roman" w:cs="Times New Roman"/>
                  <w:color w:val="00B050"/>
                  <w:sz w:val="24"/>
                  <w:szCs w:val="24"/>
                </w:rPr>
                <w:t xml:space="preserve"> </w:t>
              </w:r>
            </w:hyperlink>
            <w:r w:rsidRPr="00434B96">
              <w:rPr>
                <w:rFonts w:ascii="Times New Roman" w:eastAsia="Times New Roman" w:hAnsi="Times New Roman" w:cs="Times New Roman"/>
                <w:color w:val="0000FF"/>
                <w:sz w:val="20"/>
                <w:szCs w:val="20"/>
                <w:lang w:eastAsia="ru-RU"/>
              </w:rPr>
              <w:t>)</w:t>
            </w:r>
            <w:r w:rsidR="006A0C59">
              <w:rPr>
                <w:rFonts w:ascii="Times New Roman" w:eastAsia="Times New Roman" w:hAnsi="Times New Roman" w:cs="Times New Roman"/>
                <w:color w:val="0000FF"/>
                <w:sz w:val="20"/>
                <w:szCs w:val="20"/>
                <w:lang w:eastAsia="ru-RU"/>
              </w:rPr>
              <w:t>.</w:t>
            </w:r>
            <w:r w:rsidRPr="00434B96">
              <w:rPr>
                <w:rFonts w:ascii="Times New Roman" w:eastAsia="Times New Roman" w:hAnsi="Times New Roman" w:cs="Times New Roman"/>
                <w:sz w:val="24"/>
                <w:szCs w:val="24"/>
                <w:lang w:eastAsia="ru-RU"/>
              </w:rPr>
              <w:t xml:space="preserve"> </w:t>
            </w:r>
            <w:r w:rsidRPr="00434B96">
              <w:rPr>
                <w:rFonts w:ascii="Times New Roman" w:eastAsia="Times New Roman" w:hAnsi="Times New Roman" w:cs="Times New Roman"/>
                <w:b/>
                <w:bCs/>
                <w:color w:val="0000FF"/>
                <w:sz w:val="20"/>
                <w:szCs w:val="20"/>
                <w:lang w:eastAsia="ru-RU"/>
              </w:rPr>
              <w:t xml:space="preserve"> </w:t>
            </w:r>
          </w:p>
          <w:p w:rsidR="003E042C" w:rsidRPr="003E042C" w:rsidRDefault="003E042C" w:rsidP="003E042C">
            <w:pPr>
              <w:autoSpaceDE w:val="0"/>
              <w:autoSpaceDN w:val="0"/>
              <w:adjustRightInd w:val="0"/>
              <w:spacing w:after="0" w:line="240" w:lineRule="auto"/>
              <w:jc w:val="both"/>
              <w:rPr>
                <w:rFonts w:ascii="Times New Roman" w:hAnsi="Times New Roman" w:cs="Times New Roman"/>
                <w:color w:val="00B050"/>
                <w:sz w:val="20"/>
                <w:szCs w:val="20"/>
                <w:u w:val="single"/>
              </w:rPr>
            </w:pPr>
            <w:r>
              <w:rPr>
                <w:rFonts w:ascii="Times New Roman" w:hAnsi="Times New Roman" w:cs="Times New Roman"/>
                <w:color w:val="00B050"/>
                <w:sz w:val="20"/>
                <w:szCs w:val="20"/>
              </w:rPr>
              <w:t xml:space="preserve">     </w:t>
            </w:r>
            <w:r w:rsidRPr="003E042C">
              <w:rPr>
                <w:rFonts w:ascii="Times New Roman" w:hAnsi="Times New Roman" w:cs="Times New Roman"/>
                <w:color w:val="00B050"/>
                <w:sz w:val="20"/>
                <w:szCs w:val="20"/>
              </w:rPr>
              <w:t xml:space="preserve">Так, раздел "Производства, находящиеся в ведении МЧС России" </w:t>
            </w:r>
            <w:r w:rsidRPr="003E042C">
              <w:rPr>
                <w:rFonts w:ascii="Times New Roman" w:hAnsi="Times New Roman" w:cs="Times New Roman"/>
                <w:color w:val="00B050"/>
                <w:sz w:val="20"/>
                <w:szCs w:val="20"/>
                <w:u w:val="single"/>
              </w:rPr>
              <w:lastRenderedPageBreak/>
              <w:t>дополнен абзацем следующего содержания:</w:t>
            </w:r>
          </w:p>
          <w:p w:rsidR="003E042C" w:rsidRPr="003E042C" w:rsidRDefault="003E042C" w:rsidP="003E042C">
            <w:pPr>
              <w:autoSpaceDE w:val="0"/>
              <w:autoSpaceDN w:val="0"/>
              <w:adjustRightInd w:val="0"/>
              <w:spacing w:after="0" w:line="240" w:lineRule="auto"/>
              <w:ind w:firstLine="540"/>
              <w:jc w:val="both"/>
              <w:rPr>
                <w:rFonts w:ascii="Times New Roman" w:hAnsi="Times New Roman" w:cs="Times New Roman"/>
                <w:b/>
                <w:color w:val="00B050"/>
                <w:sz w:val="20"/>
                <w:szCs w:val="20"/>
              </w:rPr>
            </w:pPr>
            <w:r w:rsidRPr="003E042C">
              <w:rPr>
                <w:rFonts w:ascii="Times New Roman" w:hAnsi="Times New Roman" w:cs="Times New Roman"/>
                <w:b/>
                <w:color w:val="00B050"/>
                <w:sz w:val="20"/>
                <w:szCs w:val="20"/>
              </w:rPr>
              <w:t>"Федеральное государственное казенное учреждение "Специальное управление федеральной противопожарной службы N 3 Министерства Российской Федерации по делам гражданской обороны, чрезвычайным ситуациям и ликвидации последствий стихийных бедствий", г. Москва".</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lastRenderedPageBreak/>
              <w:t>Постановление Правительства</w:t>
            </w:r>
            <w:r w:rsidRPr="00434B96">
              <w:rPr>
                <w:rFonts w:ascii="Times New Roman" w:eastAsia="Times New Roman" w:hAnsi="Times New Roman" w:cs="Times New Roman"/>
                <w:b/>
                <w:sz w:val="20"/>
                <w:szCs w:val="20"/>
                <w:lang w:eastAsia="ru-RU"/>
              </w:rPr>
              <w:t xml:space="preserve"> </w:t>
            </w:r>
            <w:r w:rsidRPr="00434B96">
              <w:rPr>
                <w:rFonts w:ascii="Times New Roman" w:eastAsia="Times New Roman" w:hAnsi="Times New Roman" w:cs="Times New Roman"/>
                <w:b/>
                <w:color w:val="0000FF"/>
                <w:sz w:val="20"/>
                <w:szCs w:val="20"/>
                <w:lang w:eastAsia="ru-RU"/>
              </w:rPr>
              <w:t xml:space="preserve"> РФ</w:t>
            </w:r>
          </w:p>
          <w:p w:rsidR="00434B96" w:rsidRPr="00434B96" w:rsidRDefault="00434B96" w:rsidP="00434B96">
            <w:pPr>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от 08.12.08 </w:t>
            </w:r>
          </w:p>
          <w:p w:rsidR="00434B96" w:rsidRPr="00434B96" w:rsidRDefault="00434B96" w:rsidP="00434B96">
            <w:pPr>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917</w:t>
            </w: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lastRenderedPageBreak/>
              <w:t>10</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"О плане мероприятий Правительства РФ по реализации генерального соглашения между общероссийскими объединениями профсоюзов, общероссийскими объединениями работодателей и правительством  РФ на 2005-2007 годы"</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(Собрание законодательства РФ", 24.10.2005, N 43, ст. 4449)</w:t>
            </w:r>
          </w:p>
          <w:p w:rsidR="003D5CED" w:rsidRDefault="00434B96" w:rsidP="00434B96">
            <w:pPr>
              <w:autoSpaceDE w:val="0"/>
              <w:autoSpaceDN w:val="0"/>
              <w:adjustRightInd w:val="0"/>
              <w:spacing w:after="0" w:line="240" w:lineRule="auto"/>
              <w:jc w:val="both"/>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 xml:space="preserve">Примечание:  </w:t>
            </w:r>
          </w:p>
          <w:p w:rsidR="00434B96" w:rsidRPr="00AB1D26"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AB1D26">
              <w:rPr>
                <w:rFonts w:ascii="Times New Roman" w:eastAsia="Times New Roman" w:hAnsi="Times New Roman" w:cs="Times New Roman"/>
                <w:color w:val="0000FF"/>
                <w:sz w:val="20"/>
                <w:szCs w:val="20"/>
                <w:lang w:eastAsia="ru-RU"/>
              </w:rPr>
              <w:t xml:space="preserve">             </w:t>
            </w:r>
            <w:r w:rsidRPr="00AB1D26">
              <w:rPr>
                <w:rFonts w:ascii="Times New Roman" w:eastAsia="Times New Roman" w:hAnsi="Times New Roman" w:cs="Times New Roman"/>
                <w:bCs/>
                <w:color w:val="0000FF"/>
                <w:sz w:val="20"/>
                <w:szCs w:val="20"/>
                <w:lang w:eastAsia="ru-RU"/>
              </w:rPr>
              <w:t>"Генеральное соглашение между общероссийскими объединениями профсоюзов, общероссийскими объединениями работодателей и Правительством Российской Федерации на 2005 - 2007 годы" от 29.12.2004</w:t>
            </w:r>
          </w:p>
          <w:p w:rsidR="003D5CED"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w:t>
            </w:r>
            <w:r w:rsidRPr="00434B96">
              <w:rPr>
                <w:rFonts w:ascii="Times New Roman" w:eastAsia="Times New Roman" w:hAnsi="Times New Roman" w:cs="Times New Roman"/>
                <w:color w:val="0000FF"/>
                <w:sz w:val="20"/>
                <w:szCs w:val="20"/>
                <w:lang w:eastAsia="ru-RU"/>
              </w:rPr>
              <w:t xml:space="preserve">         </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w:t>
            </w:r>
            <w:r w:rsidRPr="00434B96">
              <w:rPr>
                <w:rFonts w:ascii="Times New Roman" w:eastAsia="Times New Roman" w:hAnsi="Times New Roman" w:cs="Times New Roman"/>
                <w:b/>
                <w:color w:val="0000FF"/>
                <w:sz w:val="20"/>
                <w:szCs w:val="20"/>
                <w:lang w:eastAsia="ru-RU"/>
              </w:rPr>
              <w:t xml:space="preserve">Приказ Роструда от 27.03.2007 N 34 </w:t>
            </w:r>
            <w:r w:rsidRPr="00434B96">
              <w:rPr>
                <w:rFonts w:ascii="Times New Roman" w:eastAsia="Times New Roman" w:hAnsi="Times New Roman" w:cs="Times New Roman"/>
                <w:color w:val="0000FF"/>
                <w:sz w:val="20"/>
                <w:szCs w:val="20"/>
                <w:lang w:eastAsia="ru-RU"/>
              </w:rPr>
              <w:t>"Об утверждении Плана Роструда на I полугодие 2007 года по подготовке материалов в соответствии с Единым планом первоочередных мероприятий Российской трехсторонней комиссии по регулированию социально-трудовых отношений на I полугодие 2007 года по реализации мероприятий Генерального соглашения между общероссийскими объединениями профсоюзов, общероссийскими объединениями работодателей и Правительством Российской Федерации на 2005 - 2007 годы"</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Постановление Генерального Совета ФНПР от 14.03.2007</w:t>
            </w:r>
            <w:r w:rsidRPr="00434B96">
              <w:rPr>
                <w:rFonts w:ascii="Times New Roman" w:eastAsia="Times New Roman" w:hAnsi="Times New Roman" w:cs="Times New Roman"/>
                <w:color w:val="0000FF"/>
                <w:sz w:val="20"/>
                <w:szCs w:val="20"/>
                <w:lang w:eastAsia="ru-RU"/>
              </w:rPr>
              <w:t xml:space="preserve"> </w:t>
            </w:r>
            <w:r w:rsidRPr="00434B96">
              <w:rPr>
                <w:rFonts w:ascii="Times New Roman" w:eastAsia="Times New Roman" w:hAnsi="Times New Roman" w:cs="Times New Roman"/>
                <w:b/>
                <w:color w:val="0000FF"/>
                <w:sz w:val="20"/>
                <w:szCs w:val="20"/>
                <w:lang w:eastAsia="ru-RU"/>
              </w:rPr>
              <w:t>N 2-4</w:t>
            </w:r>
            <w:r w:rsidRPr="00434B96">
              <w:rPr>
                <w:rFonts w:ascii="Times New Roman" w:eastAsia="Times New Roman" w:hAnsi="Times New Roman" w:cs="Times New Roman"/>
                <w:color w:val="0000FF"/>
                <w:sz w:val="20"/>
                <w:szCs w:val="20"/>
                <w:lang w:eastAsia="ru-RU"/>
              </w:rPr>
              <w:t xml:space="preserve"> "О ходе реализации положений Генерального соглашения между общероссийскими объединениями профсоюзов, общероссийскими объединениями работодателей и Правительством Российской Федерации на 2005 - 2007 годы в 2006 году и Концепции Генерального соглашения на предстоящий период"</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Постановление Генерального Совета ФНПР от 29.01.2008</w:t>
            </w:r>
            <w:r w:rsidRPr="00434B96">
              <w:rPr>
                <w:rFonts w:ascii="Times New Roman" w:eastAsia="Times New Roman" w:hAnsi="Times New Roman" w:cs="Times New Roman"/>
                <w:color w:val="0000FF"/>
                <w:sz w:val="20"/>
                <w:szCs w:val="20"/>
                <w:lang w:eastAsia="ru-RU"/>
              </w:rPr>
              <w:t xml:space="preserve"> </w:t>
            </w:r>
            <w:r w:rsidRPr="00434B96">
              <w:rPr>
                <w:rFonts w:ascii="Times New Roman" w:eastAsia="Times New Roman" w:hAnsi="Times New Roman" w:cs="Times New Roman"/>
                <w:b/>
                <w:color w:val="0000FF"/>
                <w:sz w:val="20"/>
                <w:szCs w:val="20"/>
                <w:lang w:eastAsia="ru-RU"/>
              </w:rPr>
              <w:t>N 4-4</w:t>
            </w:r>
            <w:r w:rsidRPr="00434B96">
              <w:rPr>
                <w:rFonts w:ascii="Times New Roman" w:eastAsia="Times New Roman" w:hAnsi="Times New Roman" w:cs="Times New Roman"/>
                <w:color w:val="0000FF"/>
                <w:sz w:val="20"/>
                <w:szCs w:val="20"/>
                <w:lang w:eastAsia="ru-RU"/>
              </w:rPr>
              <w:t xml:space="preserve"> "О выполнении Генерального соглашения между общероссийскими объединениями профсоюзов, общероссийскими объединениями работодателей и Правительством Российской Федерации на 2005 - 2007 годы"</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Распоряжение Правительства РФ</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 от 17.10.05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1712-р</w:t>
            </w: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11</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«О плане мероприятий Правительства Российской Федерации по реализации Генерального соглашения между общероссийскими объединениями профсоюзов, общероссийскими объединениями работодателей и Правительством Российской Федерации на 2008 - 2010 годы»</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bCs/>
                <w:color w:val="0000FF"/>
                <w:lang w:eastAsia="ru-RU"/>
              </w:rPr>
              <w:t xml:space="preserve">    Примечание:</w:t>
            </w:r>
            <w:r w:rsidRPr="00434B96">
              <w:rPr>
                <w:rFonts w:ascii="Times New Roman" w:eastAsia="Times New Roman" w:hAnsi="Times New Roman" w:cs="Times New Roman"/>
                <w:b/>
                <w:color w:val="0000FF"/>
                <w:lang w:eastAsia="ru-RU"/>
              </w:rPr>
              <w:t xml:space="preserve"> </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На основании </w:t>
            </w:r>
            <w:r w:rsidRPr="00434B96">
              <w:rPr>
                <w:rFonts w:ascii="Times New Roman" w:eastAsia="Times New Roman" w:hAnsi="Times New Roman" w:cs="Times New Roman"/>
                <w:b/>
                <w:color w:val="0000FF"/>
                <w:sz w:val="20"/>
                <w:szCs w:val="20"/>
                <w:lang w:eastAsia="ru-RU"/>
              </w:rPr>
              <w:t>ст. 45 ТК РФ</w:t>
            </w:r>
            <w:r w:rsidRPr="00434B96">
              <w:rPr>
                <w:rFonts w:ascii="Times New Roman" w:eastAsia="Times New Roman" w:hAnsi="Times New Roman" w:cs="Times New Roman"/>
                <w:sz w:val="20"/>
                <w:szCs w:val="20"/>
                <w:lang w:eastAsia="ru-RU"/>
              </w:rPr>
              <w:t xml:space="preserve"> -   </w:t>
            </w:r>
            <w:hyperlink r:id="rId178" w:history="1">
              <w:r w:rsidRPr="00434B96">
                <w:rPr>
                  <w:rFonts w:ascii="Times New Roman" w:eastAsia="Times New Roman" w:hAnsi="Times New Roman" w:cs="Times New Roman"/>
                  <w:color w:val="0000FF"/>
                  <w:sz w:val="20"/>
                  <w:szCs w:val="20"/>
                  <w:lang w:eastAsia="ru-RU"/>
                </w:rPr>
                <w:t>Генеральное соглашение</w:t>
              </w:r>
            </w:hyperlink>
            <w:r w:rsidRPr="00434B96">
              <w:rPr>
                <w:rFonts w:ascii="Times New Roman" w:eastAsia="Times New Roman" w:hAnsi="Times New Roman" w:cs="Times New Roman"/>
                <w:color w:val="0000FF"/>
                <w:sz w:val="20"/>
                <w:szCs w:val="20"/>
                <w:lang w:eastAsia="ru-RU"/>
              </w:rPr>
              <w:t xml:space="preserve"> устанавливает общие принципы регулирования социально-трудовых отношений и связанных с ними экономических отношений на федеральном уровне.</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color w:val="0000FF"/>
                <w:lang w:eastAsia="ru-RU"/>
              </w:rPr>
            </w:pPr>
          </w:p>
          <w:p w:rsidR="003E042C" w:rsidRDefault="00434B96" w:rsidP="003E042C">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3E042C">
              <w:rPr>
                <w:rFonts w:ascii="Times New Roman" w:eastAsia="Times New Roman" w:hAnsi="Times New Roman" w:cs="Times New Roman"/>
                <w:b/>
                <w:color w:val="0000FF"/>
                <w:sz w:val="20"/>
                <w:szCs w:val="20"/>
                <w:lang w:eastAsia="ru-RU"/>
              </w:rPr>
              <w:t>Ниже представлен перечень</w:t>
            </w:r>
            <w:r w:rsidR="003E042C">
              <w:rPr>
                <w:rFonts w:ascii="Times New Roman" w:eastAsia="Times New Roman" w:hAnsi="Times New Roman" w:cs="Times New Roman"/>
                <w:b/>
                <w:color w:val="0000FF"/>
                <w:sz w:val="20"/>
                <w:szCs w:val="20"/>
                <w:lang w:eastAsia="ru-RU"/>
              </w:rPr>
              <w:t xml:space="preserve"> </w:t>
            </w:r>
            <w:r w:rsidRPr="003E042C">
              <w:rPr>
                <w:rFonts w:ascii="Times New Roman" w:eastAsia="Times New Roman" w:hAnsi="Times New Roman" w:cs="Times New Roman"/>
                <w:b/>
                <w:color w:val="0000FF"/>
                <w:sz w:val="20"/>
                <w:szCs w:val="20"/>
                <w:lang w:eastAsia="ru-RU"/>
              </w:rPr>
              <w:t xml:space="preserve"> Конвенций МОТ</w:t>
            </w:r>
          </w:p>
          <w:p w:rsidR="003E042C" w:rsidRPr="00434B96" w:rsidRDefault="00434B96" w:rsidP="003E042C">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3E042C">
              <w:rPr>
                <w:rFonts w:ascii="Times New Roman" w:eastAsia="Times New Roman" w:hAnsi="Times New Roman" w:cs="Times New Roman"/>
                <w:b/>
                <w:color w:val="0000FF"/>
                <w:sz w:val="20"/>
                <w:szCs w:val="20"/>
                <w:lang w:eastAsia="ru-RU"/>
              </w:rPr>
              <w:t xml:space="preserve"> и других международных актов</w:t>
            </w:r>
            <w:r w:rsidR="003E042C">
              <w:rPr>
                <w:rFonts w:ascii="Times New Roman" w:eastAsia="Times New Roman" w:hAnsi="Times New Roman" w:cs="Times New Roman"/>
                <w:b/>
                <w:color w:val="0000FF"/>
                <w:sz w:val="20"/>
                <w:szCs w:val="20"/>
                <w:lang w:eastAsia="ru-RU"/>
              </w:rPr>
              <w:t xml:space="preserve">,  </w:t>
            </w:r>
            <w:r w:rsidR="001278AA">
              <w:rPr>
                <w:rFonts w:ascii="Times New Roman" w:eastAsia="Times New Roman" w:hAnsi="Times New Roman" w:cs="Times New Roman"/>
                <w:b/>
                <w:color w:val="0000FF"/>
                <w:sz w:val="20"/>
                <w:szCs w:val="20"/>
                <w:lang w:eastAsia="ru-RU"/>
              </w:rPr>
              <w:t>на которые имеются ссылки</w:t>
            </w:r>
            <w:r w:rsidRPr="003E042C">
              <w:rPr>
                <w:rFonts w:ascii="Times New Roman" w:eastAsia="Times New Roman" w:hAnsi="Times New Roman" w:cs="Times New Roman"/>
                <w:b/>
                <w:bCs/>
                <w:color w:val="0000FF"/>
                <w:sz w:val="20"/>
                <w:szCs w:val="20"/>
                <w:lang w:eastAsia="ru-RU"/>
              </w:rPr>
              <w:t xml:space="preserve"> в </w:t>
            </w:r>
            <w:r w:rsidR="003E042C" w:rsidRPr="00434B96">
              <w:rPr>
                <w:rFonts w:ascii="Times New Roman" w:eastAsia="Times New Roman" w:hAnsi="Times New Roman" w:cs="Times New Roman"/>
                <w:b/>
                <w:color w:val="0000FF"/>
                <w:sz w:val="20"/>
                <w:szCs w:val="20"/>
                <w:lang w:eastAsia="ru-RU"/>
              </w:rPr>
              <w:t>"Генерально</w:t>
            </w:r>
            <w:r w:rsidR="003E042C">
              <w:rPr>
                <w:rFonts w:ascii="Times New Roman" w:eastAsia="Times New Roman" w:hAnsi="Times New Roman" w:cs="Times New Roman"/>
                <w:b/>
                <w:color w:val="0000FF"/>
                <w:sz w:val="20"/>
                <w:szCs w:val="20"/>
                <w:lang w:eastAsia="ru-RU"/>
              </w:rPr>
              <w:t>м</w:t>
            </w:r>
            <w:r w:rsidR="003E042C" w:rsidRPr="00434B96">
              <w:rPr>
                <w:rFonts w:ascii="Times New Roman" w:eastAsia="Times New Roman" w:hAnsi="Times New Roman" w:cs="Times New Roman"/>
                <w:b/>
                <w:color w:val="0000FF"/>
                <w:sz w:val="20"/>
                <w:szCs w:val="20"/>
                <w:lang w:eastAsia="ru-RU"/>
              </w:rPr>
              <w:t xml:space="preserve"> соглашение  на 2008 - 2010 годы"</w:t>
            </w:r>
            <w:r w:rsidR="003E042C">
              <w:rPr>
                <w:rFonts w:ascii="Times New Roman" w:eastAsia="Times New Roman" w:hAnsi="Times New Roman" w:cs="Times New Roman"/>
                <w:b/>
                <w:color w:val="0000FF"/>
                <w:sz w:val="20"/>
                <w:szCs w:val="20"/>
                <w:lang w:eastAsia="ru-RU"/>
              </w:rPr>
              <w:t>:</w:t>
            </w:r>
          </w:p>
          <w:p w:rsidR="00434B96" w:rsidRPr="003E042C"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p>
          <w:p w:rsidR="00434B96" w:rsidRPr="005D3383"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18"/>
                <w:szCs w:val="18"/>
                <w:lang w:eastAsia="ru-RU"/>
              </w:rPr>
            </w:pPr>
            <w:r w:rsidRPr="005D3383">
              <w:rPr>
                <w:rFonts w:ascii="Times New Roman" w:eastAsia="Times New Roman" w:hAnsi="Times New Roman" w:cs="Times New Roman"/>
                <w:b/>
                <w:bCs/>
                <w:color w:val="0000FF"/>
                <w:sz w:val="18"/>
                <w:szCs w:val="18"/>
                <w:lang w:eastAsia="ru-RU"/>
              </w:rPr>
              <w:t>1. Конвенция N 42</w:t>
            </w:r>
            <w:r w:rsidRPr="005D3383">
              <w:rPr>
                <w:rFonts w:ascii="Times New Roman" w:eastAsia="Times New Roman" w:hAnsi="Times New Roman" w:cs="Times New Roman"/>
                <w:bCs/>
                <w:color w:val="0000FF"/>
                <w:sz w:val="18"/>
                <w:szCs w:val="18"/>
                <w:lang w:eastAsia="ru-RU"/>
              </w:rPr>
              <w:t xml:space="preserve"> "О возмещении в случаях профессиональных заболеваний" (1934 год).</w:t>
            </w:r>
          </w:p>
          <w:p w:rsidR="00434B96" w:rsidRPr="005D3383"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18"/>
                <w:szCs w:val="18"/>
                <w:lang w:eastAsia="ru-RU"/>
              </w:rPr>
            </w:pPr>
            <w:r w:rsidRPr="005D3383">
              <w:rPr>
                <w:rFonts w:ascii="Times New Roman" w:eastAsia="Times New Roman" w:hAnsi="Times New Roman" w:cs="Times New Roman"/>
                <w:b/>
                <w:bCs/>
                <w:color w:val="0000FF"/>
                <w:sz w:val="18"/>
                <w:szCs w:val="18"/>
                <w:lang w:eastAsia="ru-RU"/>
              </w:rPr>
              <w:t>2. Конвенция N 97</w:t>
            </w:r>
            <w:r w:rsidRPr="005D3383">
              <w:rPr>
                <w:rFonts w:ascii="Times New Roman" w:eastAsia="Times New Roman" w:hAnsi="Times New Roman" w:cs="Times New Roman"/>
                <w:bCs/>
                <w:color w:val="0000FF"/>
                <w:sz w:val="18"/>
                <w:szCs w:val="18"/>
                <w:lang w:eastAsia="ru-RU"/>
              </w:rPr>
              <w:t xml:space="preserve"> "О трудящихся-мигрантах" (1949 год).</w:t>
            </w:r>
          </w:p>
          <w:p w:rsidR="00434B96" w:rsidRPr="005D3383"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18"/>
                <w:szCs w:val="18"/>
                <w:lang w:eastAsia="ru-RU"/>
              </w:rPr>
            </w:pPr>
            <w:r w:rsidRPr="005D3383">
              <w:rPr>
                <w:rFonts w:ascii="Times New Roman" w:eastAsia="Times New Roman" w:hAnsi="Times New Roman" w:cs="Times New Roman"/>
                <w:b/>
                <w:bCs/>
                <w:color w:val="0000FF"/>
                <w:sz w:val="18"/>
                <w:szCs w:val="18"/>
                <w:lang w:eastAsia="ru-RU"/>
              </w:rPr>
              <w:t>3. Конвенция N 102</w:t>
            </w:r>
            <w:r w:rsidRPr="005D3383">
              <w:rPr>
                <w:rFonts w:ascii="Times New Roman" w:eastAsia="Times New Roman" w:hAnsi="Times New Roman" w:cs="Times New Roman"/>
                <w:bCs/>
                <w:color w:val="0000FF"/>
                <w:sz w:val="18"/>
                <w:szCs w:val="18"/>
                <w:lang w:eastAsia="ru-RU"/>
              </w:rPr>
              <w:t xml:space="preserve"> "О минимальных нормах социального обеспечения" (1952 год).</w:t>
            </w:r>
          </w:p>
          <w:p w:rsidR="00434B96" w:rsidRPr="005D3383"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18"/>
                <w:szCs w:val="18"/>
                <w:lang w:eastAsia="ru-RU"/>
              </w:rPr>
            </w:pPr>
            <w:r w:rsidRPr="005D3383">
              <w:rPr>
                <w:rFonts w:ascii="Times New Roman" w:eastAsia="Times New Roman" w:hAnsi="Times New Roman" w:cs="Times New Roman"/>
                <w:b/>
                <w:bCs/>
                <w:color w:val="0000FF"/>
                <w:sz w:val="18"/>
                <w:szCs w:val="18"/>
                <w:lang w:eastAsia="ru-RU"/>
              </w:rPr>
              <w:t>4. Конвенция N 117</w:t>
            </w:r>
            <w:r w:rsidRPr="005D3383">
              <w:rPr>
                <w:rFonts w:ascii="Times New Roman" w:eastAsia="Times New Roman" w:hAnsi="Times New Roman" w:cs="Times New Roman"/>
                <w:bCs/>
                <w:color w:val="0000FF"/>
                <w:sz w:val="18"/>
                <w:szCs w:val="18"/>
                <w:lang w:eastAsia="ru-RU"/>
              </w:rPr>
              <w:t xml:space="preserve"> "Об основных целях и нормах социальной политики" </w:t>
            </w:r>
            <w:r w:rsidRPr="005D3383">
              <w:rPr>
                <w:rFonts w:ascii="Times New Roman" w:eastAsia="Times New Roman" w:hAnsi="Times New Roman" w:cs="Times New Roman"/>
                <w:bCs/>
                <w:color w:val="0000FF"/>
                <w:sz w:val="18"/>
                <w:szCs w:val="18"/>
                <w:lang w:eastAsia="ru-RU"/>
              </w:rPr>
              <w:lastRenderedPageBreak/>
              <w:t>(1962 год).</w:t>
            </w:r>
          </w:p>
          <w:p w:rsidR="00434B96" w:rsidRPr="005D3383"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18"/>
                <w:szCs w:val="18"/>
                <w:lang w:eastAsia="ru-RU"/>
              </w:rPr>
            </w:pPr>
            <w:r w:rsidRPr="005D3383">
              <w:rPr>
                <w:rFonts w:ascii="Times New Roman" w:eastAsia="Times New Roman" w:hAnsi="Times New Roman" w:cs="Times New Roman"/>
                <w:b/>
                <w:bCs/>
                <w:color w:val="0000FF"/>
                <w:sz w:val="18"/>
                <w:szCs w:val="18"/>
                <w:lang w:eastAsia="ru-RU"/>
              </w:rPr>
              <w:t>5. Конвенция N 128</w:t>
            </w:r>
            <w:r w:rsidRPr="005D3383">
              <w:rPr>
                <w:rFonts w:ascii="Times New Roman" w:eastAsia="Times New Roman" w:hAnsi="Times New Roman" w:cs="Times New Roman"/>
                <w:bCs/>
                <w:color w:val="0000FF"/>
                <w:sz w:val="18"/>
                <w:szCs w:val="18"/>
                <w:lang w:eastAsia="ru-RU"/>
              </w:rPr>
              <w:t xml:space="preserve"> "О пособиях по инвалидности, по старости и по случаю потери кормильца" (1967 год).</w:t>
            </w:r>
          </w:p>
          <w:p w:rsidR="00434B96" w:rsidRPr="005D3383"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18"/>
                <w:szCs w:val="18"/>
                <w:lang w:eastAsia="ru-RU"/>
              </w:rPr>
            </w:pPr>
            <w:r w:rsidRPr="005D3383">
              <w:rPr>
                <w:rFonts w:ascii="Times New Roman" w:eastAsia="Times New Roman" w:hAnsi="Times New Roman" w:cs="Times New Roman"/>
                <w:b/>
                <w:bCs/>
                <w:color w:val="0000FF"/>
                <w:sz w:val="18"/>
                <w:szCs w:val="18"/>
                <w:lang w:eastAsia="ru-RU"/>
              </w:rPr>
              <w:t>6. Конвенция N 130</w:t>
            </w:r>
            <w:r w:rsidRPr="005D3383">
              <w:rPr>
                <w:rFonts w:ascii="Times New Roman" w:eastAsia="Times New Roman" w:hAnsi="Times New Roman" w:cs="Times New Roman"/>
                <w:bCs/>
                <w:color w:val="0000FF"/>
                <w:sz w:val="18"/>
                <w:szCs w:val="18"/>
                <w:lang w:eastAsia="ru-RU"/>
              </w:rPr>
              <w:t xml:space="preserve"> "О медицинской помощи и пособиях по болезни" (1969 год).</w:t>
            </w:r>
          </w:p>
          <w:p w:rsidR="00434B96" w:rsidRPr="005D3383"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18"/>
                <w:szCs w:val="18"/>
                <w:lang w:eastAsia="ru-RU"/>
              </w:rPr>
            </w:pPr>
            <w:r w:rsidRPr="005D3383">
              <w:rPr>
                <w:rFonts w:ascii="Times New Roman" w:eastAsia="Times New Roman" w:hAnsi="Times New Roman" w:cs="Times New Roman"/>
                <w:b/>
                <w:bCs/>
                <w:color w:val="0000FF"/>
                <w:sz w:val="18"/>
                <w:szCs w:val="18"/>
                <w:lang w:eastAsia="ru-RU"/>
              </w:rPr>
              <w:t>7. Конвенция N 131 "</w:t>
            </w:r>
            <w:r w:rsidRPr="005D3383">
              <w:rPr>
                <w:rFonts w:ascii="Times New Roman" w:eastAsia="Times New Roman" w:hAnsi="Times New Roman" w:cs="Times New Roman"/>
                <w:bCs/>
                <w:color w:val="0000FF"/>
                <w:sz w:val="18"/>
                <w:szCs w:val="18"/>
                <w:lang w:eastAsia="ru-RU"/>
              </w:rPr>
              <w:t>Об установлении минимальной заработной платы с особым учетом развивающихся стран" (1970 год).</w:t>
            </w:r>
          </w:p>
          <w:p w:rsidR="00434B96" w:rsidRPr="005D3383"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18"/>
                <w:szCs w:val="18"/>
                <w:lang w:eastAsia="ru-RU"/>
              </w:rPr>
            </w:pPr>
            <w:r w:rsidRPr="005D3383">
              <w:rPr>
                <w:rFonts w:ascii="Times New Roman" w:eastAsia="Times New Roman" w:hAnsi="Times New Roman" w:cs="Times New Roman"/>
                <w:b/>
                <w:bCs/>
                <w:color w:val="0000FF"/>
                <w:sz w:val="18"/>
                <w:szCs w:val="18"/>
                <w:lang w:eastAsia="ru-RU"/>
              </w:rPr>
              <w:t>8. Конвенция N 140</w:t>
            </w:r>
            <w:r w:rsidRPr="005D3383">
              <w:rPr>
                <w:rFonts w:ascii="Times New Roman" w:eastAsia="Times New Roman" w:hAnsi="Times New Roman" w:cs="Times New Roman"/>
                <w:bCs/>
                <w:color w:val="0000FF"/>
                <w:sz w:val="18"/>
                <w:szCs w:val="18"/>
                <w:lang w:eastAsia="ru-RU"/>
              </w:rPr>
              <w:t xml:space="preserve"> "Об оплачиваемых учебных отпусках" (1974 год).</w:t>
            </w:r>
          </w:p>
          <w:p w:rsidR="00434B96" w:rsidRPr="005D3383"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18"/>
                <w:szCs w:val="18"/>
                <w:lang w:eastAsia="ru-RU"/>
              </w:rPr>
            </w:pPr>
            <w:r w:rsidRPr="005D3383">
              <w:rPr>
                <w:rFonts w:ascii="Times New Roman" w:eastAsia="Times New Roman" w:hAnsi="Times New Roman" w:cs="Times New Roman"/>
                <w:b/>
                <w:bCs/>
                <w:color w:val="0000FF"/>
                <w:sz w:val="18"/>
                <w:szCs w:val="18"/>
                <w:lang w:eastAsia="ru-RU"/>
              </w:rPr>
              <w:t>9. Конвенция N 143</w:t>
            </w:r>
            <w:r w:rsidRPr="005D3383">
              <w:rPr>
                <w:rFonts w:ascii="Times New Roman" w:eastAsia="Times New Roman" w:hAnsi="Times New Roman" w:cs="Times New Roman"/>
                <w:bCs/>
                <w:color w:val="0000FF"/>
                <w:sz w:val="18"/>
                <w:szCs w:val="18"/>
                <w:lang w:eastAsia="ru-RU"/>
              </w:rPr>
              <w:t xml:space="preserve"> "О злоупотреблениях в области миграции и об обеспечении трудящимся-мигрантам равенства возможностей и обращения" (1975 год).</w:t>
            </w:r>
          </w:p>
          <w:p w:rsidR="00434B96" w:rsidRPr="005D3383"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18"/>
                <w:szCs w:val="18"/>
                <w:lang w:eastAsia="ru-RU"/>
              </w:rPr>
            </w:pPr>
            <w:r w:rsidRPr="005D3383">
              <w:rPr>
                <w:rFonts w:ascii="Times New Roman" w:eastAsia="Times New Roman" w:hAnsi="Times New Roman" w:cs="Times New Roman"/>
                <w:b/>
                <w:bCs/>
                <w:color w:val="0000FF"/>
                <w:sz w:val="18"/>
                <w:szCs w:val="18"/>
                <w:lang w:eastAsia="ru-RU"/>
              </w:rPr>
              <w:t>10. Конвенция N 144</w:t>
            </w:r>
            <w:r w:rsidRPr="005D3383">
              <w:rPr>
                <w:rFonts w:ascii="Times New Roman" w:eastAsia="Times New Roman" w:hAnsi="Times New Roman" w:cs="Times New Roman"/>
                <w:bCs/>
                <w:color w:val="0000FF"/>
                <w:sz w:val="18"/>
                <w:szCs w:val="18"/>
                <w:lang w:eastAsia="ru-RU"/>
              </w:rPr>
              <w:t xml:space="preserve"> "О трехсторонних консультациях для содействия применению международных трудовых норм" (1976 год).</w:t>
            </w:r>
          </w:p>
          <w:p w:rsidR="00434B96" w:rsidRPr="005D3383"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18"/>
                <w:szCs w:val="18"/>
                <w:lang w:eastAsia="ru-RU"/>
              </w:rPr>
            </w:pPr>
            <w:r w:rsidRPr="005D3383">
              <w:rPr>
                <w:rFonts w:ascii="Times New Roman" w:eastAsia="Times New Roman" w:hAnsi="Times New Roman" w:cs="Times New Roman"/>
                <w:b/>
                <w:bCs/>
                <w:color w:val="0000FF"/>
                <w:sz w:val="18"/>
                <w:szCs w:val="18"/>
                <w:lang w:eastAsia="ru-RU"/>
              </w:rPr>
              <w:t>11. Конвенция N 154</w:t>
            </w:r>
            <w:r w:rsidRPr="005D3383">
              <w:rPr>
                <w:rFonts w:ascii="Times New Roman" w:eastAsia="Times New Roman" w:hAnsi="Times New Roman" w:cs="Times New Roman"/>
                <w:bCs/>
                <w:color w:val="0000FF"/>
                <w:sz w:val="18"/>
                <w:szCs w:val="18"/>
                <w:lang w:eastAsia="ru-RU"/>
              </w:rPr>
              <w:t xml:space="preserve"> "О содействии коллективным переговорам" (1981 год).</w:t>
            </w:r>
          </w:p>
          <w:p w:rsidR="00434B96" w:rsidRPr="005D3383"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18"/>
                <w:szCs w:val="18"/>
                <w:lang w:eastAsia="ru-RU"/>
              </w:rPr>
            </w:pPr>
            <w:r w:rsidRPr="005D3383">
              <w:rPr>
                <w:rFonts w:ascii="Times New Roman" w:eastAsia="Times New Roman" w:hAnsi="Times New Roman" w:cs="Times New Roman"/>
                <w:b/>
                <w:bCs/>
                <w:color w:val="0000FF"/>
                <w:sz w:val="18"/>
                <w:szCs w:val="18"/>
                <w:lang w:eastAsia="ru-RU"/>
              </w:rPr>
              <w:t>12. Конвенция N 157</w:t>
            </w:r>
            <w:r w:rsidRPr="005D3383">
              <w:rPr>
                <w:rFonts w:ascii="Times New Roman" w:eastAsia="Times New Roman" w:hAnsi="Times New Roman" w:cs="Times New Roman"/>
                <w:bCs/>
                <w:color w:val="0000FF"/>
                <w:sz w:val="18"/>
                <w:szCs w:val="18"/>
                <w:lang w:eastAsia="ru-RU"/>
              </w:rPr>
              <w:t xml:space="preserve"> "Об установлении международной системы сохранения прав в области социального обеспечения" (1982 год).</w:t>
            </w:r>
          </w:p>
          <w:p w:rsidR="00434B96" w:rsidRPr="005D3383"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18"/>
                <w:szCs w:val="18"/>
                <w:lang w:eastAsia="ru-RU"/>
              </w:rPr>
            </w:pPr>
            <w:r w:rsidRPr="005D3383">
              <w:rPr>
                <w:rFonts w:ascii="Times New Roman" w:eastAsia="Times New Roman" w:hAnsi="Times New Roman" w:cs="Times New Roman"/>
                <w:b/>
                <w:bCs/>
                <w:color w:val="0000FF"/>
                <w:sz w:val="18"/>
                <w:szCs w:val="18"/>
                <w:lang w:eastAsia="ru-RU"/>
              </w:rPr>
              <w:t>13. Конвенция N 158</w:t>
            </w:r>
            <w:r w:rsidRPr="005D3383">
              <w:rPr>
                <w:rFonts w:ascii="Times New Roman" w:eastAsia="Times New Roman" w:hAnsi="Times New Roman" w:cs="Times New Roman"/>
                <w:bCs/>
                <w:color w:val="0000FF"/>
                <w:sz w:val="18"/>
                <w:szCs w:val="18"/>
                <w:lang w:eastAsia="ru-RU"/>
              </w:rPr>
              <w:t xml:space="preserve"> "О прекращении трудовых отношений по инициативе предпринимателя" (1982 год).</w:t>
            </w:r>
          </w:p>
          <w:p w:rsidR="00434B96" w:rsidRPr="005D3383"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18"/>
                <w:szCs w:val="18"/>
                <w:lang w:eastAsia="ru-RU"/>
              </w:rPr>
            </w:pPr>
            <w:r w:rsidRPr="005D3383">
              <w:rPr>
                <w:rFonts w:ascii="Times New Roman" w:eastAsia="Times New Roman" w:hAnsi="Times New Roman" w:cs="Times New Roman"/>
                <w:b/>
                <w:bCs/>
                <w:color w:val="0000FF"/>
                <w:sz w:val="18"/>
                <w:szCs w:val="18"/>
                <w:lang w:eastAsia="ru-RU"/>
              </w:rPr>
              <w:t>14. Конвенция N 161</w:t>
            </w:r>
            <w:r w:rsidRPr="005D3383">
              <w:rPr>
                <w:rFonts w:ascii="Times New Roman" w:eastAsia="Times New Roman" w:hAnsi="Times New Roman" w:cs="Times New Roman"/>
                <w:bCs/>
                <w:color w:val="0000FF"/>
                <w:sz w:val="18"/>
                <w:szCs w:val="18"/>
                <w:lang w:eastAsia="ru-RU"/>
              </w:rPr>
              <w:t xml:space="preserve"> "О службах гигиены труда" (1985 год).</w:t>
            </w:r>
          </w:p>
          <w:p w:rsidR="00434B96" w:rsidRPr="005D3383"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18"/>
                <w:szCs w:val="18"/>
                <w:lang w:eastAsia="ru-RU"/>
              </w:rPr>
            </w:pPr>
            <w:r w:rsidRPr="005D3383">
              <w:rPr>
                <w:rFonts w:ascii="Times New Roman" w:eastAsia="Times New Roman" w:hAnsi="Times New Roman" w:cs="Times New Roman"/>
                <w:b/>
                <w:bCs/>
                <w:color w:val="0000FF"/>
                <w:sz w:val="18"/>
                <w:szCs w:val="18"/>
                <w:lang w:eastAsia="ru-RU"/>
              </w:rPr>
              <w:t>15. Конвенция N 168</w:t>
            </w:r>
            <w:r w:rsidRPr="005D3383">
              <w:rPr>
                <w:rFonts w:ascii="Times New Roman" w:eastAsia="Times New Roman" w:hAnsi="Times New Roman" w:cs="Times New Roman"/>
                <w:bCs/>
                <w:color w:val="0000FF"/>
                <w:sz w:val="18"/>
                <w:szCs w:val="18"/>
                <w:lang w:eastAsia="ru-RU"/>
              </w:rPr>
              <w:t xml:space="preserve"> "О содействии занятости и защите от безработицы" (1988 год).</w:t>
            </w:r>
          </w:p>
          <w:p w:rsidR="00434B96" w:rsidRPr="005D3383"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18"/>
                <w:szCs w:val="18"/>
                <w:lang w:eastAsia="ru-RU"/>
              </w:rPr>
            </w:pPr>
            <w:r w:rsidRPr="005D3383">
              <w:rPr>
                <w:rFonts w:ascii="Times New Roman" w:eastAsia="Times New Roman" w:hAnsi="Times New Roman" w:cs="Times New Roman"/>
                <w:b/>
                <w:bCs/>
                <w:color w:val="0000FF"/>
                <w:sz w:val="18"/>
                <w:szCs w:val="18"/>
                <w:lang w:eastAsia="ru-RU"/>
              </w:rPr>
              <w:t xml:space="preserve">16. Конвенция N 173 </w:t>
            </w:r>
            <w:r w:rsidRPr="005D3383">
              <w:rPr>
                <w:rFonts w:ascii="Times New Roman" w:eastAsia="Times New Roman" w:hAnsi="Times New Roman" w:cs="Times New Roman"/>
                <w:bCs/>
                <w:color w:val="0000FF"/>
                <w:sz w:val="18"/>
                <w:szCs w:val="18"/>
                <w:lang w:eastAsia="ru-RU"/>
              </w:rPr>
              <w:t>"О защите требований трудящихся в случае неплатежеспособности предпринимателя" (1992 год).</w:t>
            </w:r>
          </w:p>
          <w:p w:rsidR="00434B96" w:rsidRPr="005D3383"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18"/>
                <w:szCs w:val="18"/>
                <w:lang w:eastAsia="ru-RU"/>
              </w:rPr>
            </w:pPr>
            <w:r w:rsidRPr="005D3383">
              <w:rPr>
                <w:rFonts w:ascii="Times New Roman" w:eastAsia="Times New Roman" w:hAnsi="Times New Roman" w:cs="Times New Roman"/>
                <w:b/>
                <w:bCs/>
                <w:color w:val="0000FF"/>
                <w:sz w:val="18"/>
                <w:szCs w:val="18"/>
                <w:lang w:eastAsia="ru-RU"/>
              </w:rPr>
              <w:t>17. Конвенция N 174</w:t>
            </w:r>
            <w:r w:rsidRPr="005D3383">
              <w:rPr>
                <w:rFonts w:ascii="Times New Roman" w:eastAsia="Times New Roman" w:hAnsi="Times New Roman" w:cs="Times New Roman"/>
                <w:bCs/>
                <w:color w:val="0000FF"/>
                <w:sz w:val="18"/>
                <w:szCs w:val="18"/>
                <w:lang w:eastAsia="ru-RU"/>
              </w:rPr>
              <w:t xml:space="preserve"> "О предотвращении крупных промышленных аварий" (1993 год).</w:t>
            </w:r>
          </w:p>
          <w:p w:rsidR="00434B96" w:rsidRPr="005D3383"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18"/>
                <w:szCs w:val="18"/>
                <w:lang w:eastAsia="ru-RU"/>
              </w:rPr>
            </w:pPr>
            <w:r w:rsidRPr="005D3383">
              <w:rPr>
                <w:rFonts w:ascii="Times New Roman" w:eastAsia="Times New Roman" w:hAnsi="Times New Roman" w:cs="Times New Roman"/>
                <w:b/>
                <w:bCs/>
                <w:color w:val="0000FF"/>
                <w:sz w:val="18"/>
                <w:szCs w:val="18"/>
                <w:lang w:eastAsia="ru-RU"/>
              </w:rPr>
              <w:t>18. Конвенция N 175</w:t>
            </w:r>
            <w:r w:rsidRPr="005D3383">
              <w:rPr>
                <w:rFonts w:ascii="Times New Roman" w:eastAsia="Times New Roman" w:hAnsi="Times New Roman" w:cs="Times New Roman"/>
                <w:bCs/>
                <w:color w:val="0000FF"/>
                <w:sz w:val="18"/>
                <w:szCs w:val="18"/>
                <w:lang w:eastAsia="ru-RU"/>
              </w:rPr>
              <w:t xml:space="preserve"> "О работе на условиях неполного рабочего времени" (1994 год).</w:t>
            </w:r>
          </w:p>
          <w:p w:rsidR="00434B96" w:rsidRPr="005D3383"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18"/>
                <w:szCs w:val="18"/>
                <w:lang w:eastAsia="ru-RU"/>
              </w:rPr>
            </w:pPr>
            <w:r w:rsidRPr="005D3383">
              <w:rPr>
                <w:rFonts w:ascii="Times New Roman" w:eastAsia="Times New Roman" w:hAnsi="Times New Roman" w:cs="Times New Roman"/>
                <w:b/>
                <w:bCs/>
                <w:color w:val="0000FF"/>
                <w:sz w:val="18"/>
                <w:szCs w:val="18"/>
                <w:lang w:eastAsia="ru-RU"/>
              </w:rPr>
              <w:t>19. Конвенция N 183</w:t>
            </w:r>
            <w:r w:rsidRPr="005D3383">
              <w:rPr>
                <w:rFonts w:ascii="Times New Roman" w:eastAsia="Times New Roman" w:hAnsi="Times New Roman" w:cs="Times New Roman"/>
                <w:bCs/>
                <w:color w:val="0000FF"/>
                <w:sz w:val="18"/>
                <w:szCs w:val="18"/>
                <w:lang w:eastAsia="ru-RU"/>
              </w:rPr>
              <w:t xml:space="preserve"> "Об охране материнства" (2000 год).</w:t>
            </w:r>
          </w:p>
          <w:p w:rsidR="00434B96" w:rsidRPr="005D3383"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18"/>
                <w:szCs w:val="18"/>
                <w:lang w:eastAsia="ru-RU"/>
              </w:rPr>
            </w:pPr>
            <w:r w:rsidRPr="005D3383">
              <w:rPr>
                <w:rFonts w:ascii="Times New Roman" w:eastAsia="Times New Roman" w:hAnsi="Times New Roman" w:cs="Times New Roman"/>
                <w:b/>
                <w:bCs/>
                <w:color w:val="0000FF"/>
                <w:sz w:val="18"/>
                <w:szCs w:val="18"/>
                <w:lang w:eastAsia="ru-RU"/>
              </w:rPr>
              <w:t>20. Конвенция N 184 "</w:t>
            </w:r>
            <w:r w:rsidRPr="005D3383">
              <w:rPr>
                <w:rFonts w:ascii="Times New Roman" w:eastAsia="Times New Roman" w:hAnsi="Times New Roman" w:cs="Times New Roman"/>
                <w:bCs/>
                <w:color w:val="0000FF"/>
                <w:sz w:val="18"/>
                <w:szCs w:val="18"/>
                <w:lang w:eastAsia="ru-RU"/>
              </w:rPr>
              <w:t>О безопасности и гигиене труда в сельском хозяйстве" (2001 год).</w:t>
            </w:r>
          </w:p>
          <w:p w:rsidR="00434B96" w:rsidRPr="005D3383"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18"/>
                <w:szCs w:val="18"/>
                <w:lang w:eastAsia="ru-RU"/>
              </w:rPr>
            </w:pPr>
            <w:r w:rsidRPr="005D3383">
              <w:rPr>
                <w:rFonts w:ascii="Times New Roman" w:eastAsia="Times New Roman" w:hAnsi="Times New Roman" w:cs="Times New Roman"/>
                <w:b/>
                <w:bCs/>
                <w:color w:val="0000FF"/>
                <w:sz w:val="18"/>
                <w:szCs w:val="18"/>
                <w:lang w:eastAsia="ru-RU"/>
              </w:rPr>
              <w:t>21. Конвенция N 187</w:t>
            </w:r>
            <w:r w:rsidRPr="005D3383">
              <w:rPr>
                <w:rFonts w:ascii="Times New Roman" w:eastAsia="Times New Roman" w:hAnsi="Times New Roman" w:cs="Times New Roman"/>
                <w:bCs/>
                <w:color w:val="0000FF"/>
                <w:sz w:val="18"/>
                <w:szCs w:val="18"/>
                <w:lang w:eastAsia="ru-RU"/>
              </w:rPr>
              <w:t xml:space="preserve"> "Об основах, содействующих безопасности и гигиене труда" (2006 год).</w:t>
            </w:r>
          </w:p>
          <w:p w:rsidR="00434B96" w:rsidRPr="005D3383"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18"/>
                <w:szCs w:val="18"/>
                <w:lang w:eastAsia="ru-RU"/>
              </w:rPr>
            </w:pPr>
            <w:r w:rsidRPr="005D3383">
              <w:rPr>
                <w:rFonts w:ascii="Times New Roman" w:eastAsia="Times New Roman" w:hAnsi="Times New Roman" w:cs="Times New Roman"/>
                <w:b/>
                <w:bCs/>
                <w:color w:val="0000FF"/>
                <w:sz w:val="18"/>
                <w:szCs w:val="18"/>
                <w:lang w:eastAsia="ru-RU"/>
              </w:rPr>
              <w:t>22. Конвенция</w:t>
            </w:r>
            <w:r w:rsidRPr="005D3383">
              <w:rPr>
                <w:rFonts w:ascii="Times New Roman" w:eastAsia="Times New Roman" w:hAnsi="Times New Roman" w:cs="Times New Roman"/>
                <w:bCs/>
                <w:color w:val="0000FF"/>
                <w:sz w:val="18"/>
                <w:szCs w:val="18"/>
                <w:lang w:eastAsia="ru-RU"/>
              </w:rPr>
              <w:t xml:space="preserve"> о труде в морском судоходстве (2006 год).</w:t>
            </w:r>
          </w:p>
          <w:p w:rsidR="00434B96" w:rsidRPr="005D3383"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18"/>
                <w:szCs w:val="18"/>
                <w:lang w:eastAsia="ru-RU"/>
              </w:rPr>
            </w:pPr>
            <w:r w:rsidRPr="005D3383">
              <w:rPr>
                <w:rFonts w:ascii="Times New Roman" w:eastAsia="Times New Roman" w:hAnsi="Times New Roman" w:cs="Times New Roman"/>
                <w:b/>
                <w:bCs/>
                <w:color w:val="0000FF"/>
                <w:sz w:val="18"/>
                <w:szCs w:val="18"/>
                <w:lang w:eastAsia="ru-RU"/>
              </w:rPr>
              <w:t>23. Протокол 2003 года</w:t>
            </w:r>
            <w:r w:rsidRPr="005D3383">
              <w:rPr>
                <w:rFonts w:ascii="Times New Roman" w:eastAsia="Times New Roman" w:hAnsi="Times New Roman" w:cs="Times New Roman"/>
                <w:bCs/>
                <w:color w:val="0000FF"/>
                <w:sz w:val="18"/>
                <w:szCs w:val="18"/>
                <w:lang w:eastAsia="ru-RU"/>
              </w:rPr>
              <w:t xml:space="preserve"> "Уведомление о несчастных случаях на производстве и профессиональных заболеваний и их регистрации" к </w:t>
            </w:r>
            <w:hyperlink r:id="rId179" w:history="1">
              <w:r w:rsidRPr="005D3383">
                <w:rPr>
                  <w:rFonts w:ascii="Times New Roman" w:eastAsia="Times New Roman" w:hAnsi="Times New Roman" w:cs="Times New Roman"/>
                  <w:bCs/>
                  <w:color w:val="0000FF"/>
                  <w:sz w:val="18"/>
                  <w:szCs w:val="18"/>
                  <w:lang w:eastAsia="ru-RU"/>
                </w:rPr>
                <w:t>Конвенции</w:t>
              </w:r>
            </w:hyperlink>
            <w:r w:rsidRPr="005D3383">
              <w:rPr>
                <w:rFonts w:ascii="Times New Roman" w:eastAsia="Times New Roman" w:hAnsi="Times New Roman" w:cs="Times New Roman"/>
                <w:bCs/>
                <w:color w:val="0000FF"/>
                <w:sz w:val="18"/>
                <w:szCs w:val="18"/>
                <w:lang w:eastAsia="ru-RU"/>
              </w:rPr>
              <w:t xml:space="preserve"> N 155 "О безопасности и гигиене труда в промышленной среде" (1981 год).</w:t>
            </w:r>
          </w:p>
          <w:p w:rsidR="00434B96" w:rsidRPr="005D3383"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18"/>
                <w:szCs w:val="18"/>
                <w:lang w:eastAsia="ru-RU"/>
              </w:rPr>
            </w:pPr>
            <w:r w:rsidRPr="005D3383">
              <w:rPr>
                <w:rFonts w:ascii="Times New Roman" w:eastAsia="Times New Roman" w:hAnsi="Times New Roman" w:cs="Times New Roman"/>
                <w:b/>
                <w:bCs/>
                <w:color w:val="0000FF"/>
                <w:sz w:val="18"/>
                <w:szCs w:val="18"/>
                <w:lang w:eastAsia="ru-RU"/>
              </w:rPr>
              <w:t>24. Роттердамская конвенция</w:t>
            </w:r>
            <w:r w:rsidRPr="005D3383">
              <w:rPr>
                <w:rFonts w:ascii="Times New Roman" w:eastAsia="Times New Roman" w:hAnsi="Times New Roman" w:cs="Times New Roman"/>
                <w:bCs/>
                <w:color w:val="0000FF"/>
                <w:sz w:val="18"/>
                <w:szCs w:val="18"/>
                <w:lang w:eastAsia="ru-RU"/>
              </w:rPr>
              <w:t xml:space="preserve"> о процедуре предварительного обоснованного согласования в отношении отдельных опасных химических веществ и пестицидов в международной торговле (ООН, г. Роттердам, 10 сентября 1998 года).</w:t>
            </w:r>
          </w:p>
          <w:p w:rsidR="00434B96" w:rsidRPr="005D3383"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18"/>
                <w:szCs w:val="18"/>
                <w:lang w:eastAsia="ru-RU"/>
              </w:rPr>
            </w:pPr>
            <w:r w:rsidRPr="005D3383">
              <w:rPr>
                <w:rFonts w:ascii="Times New Roman" w:eastAsia="Times New Roman" w:hAnsi="Times New Roman" w:cs="Times New Roman"/>
                <w:b/>
                <w:bCs/>
                <w:color w:val="0000FF"/>
                <w:sz w:val="18"/>
                <w:szCs w:val="18"/>
                <w:lang w:eastAsia="ru-RU"/>
              </w:rPr>
              <w:t>25. Стокгольмская конвенция</w:t>
            </w:r>
            <w:r w:rsidRPr="005D3383">
              <w:rPr>
                <w:rFonts w:ascii="Times New Roman" w:eastAsia="Times New Roman" w:hAnsi="Times New Roman" w:cs="Times New Roman"/>
                <w:bCs/>
                <w:color w:val="0000FF"/>
                <w:sz w:val="18"/>
                <w:szCs w:val="18"/>
                <w:lang w:eastAsia="ru-RU"/>
              </w:rPr>
              <w:t xml:space="preserve"> о стойких органических загрязнениях.</w:t>
            </w:r>
          </w:p>
          <w:p w:rsidR="00434B96" w:rsidRPr="005D3383"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sz w:val="18"/>
                <w:szCs w:val="18"/>
                <w:lang w:eastAsia="ru-RU"/>
              </w:rPr>
            </w:pPr>
          </w:p>
          <w:p w:rsidR="00795C3C" w:rsidRDefault="00795C3C" w:rsidP="004F67BF">
            <w:pPr>
              <w:autoSpaceDE w:val="0"/>
              <w:autoSpaceDN w:val="0"/>
              <w:adjustRightInd w:val="0"/>
              <w:spacing w:after="0" w:line="240" w:lineRule="auto"/>
              <w:jc w:val="both"/>
              <w:rPr>
                <w:rFonts w:ascii="Times New Roman" w:hAnsi="Times New Roman" w:cs="Times New Roman"/>
                <w:b/>
                <w:bCs/>
                <w:color w:val="0000FF"/>
              </w:rPr>
            </w:pPr>
            <w:r>
              <w:rPr>
                <w:rFonts w:ascii="Times New Roman" w:hAnsi="Times New Roman" w:cs="Times New Roman"/>
                <w:b/>
                <w:bCs/>
                <w:color w:val="0000FF"/>
              </w:rPr>
              <w:t>См. также:</w:t>
            </w:r>
          </w:p>
          <w:p w:rsidR="004F67BF" w:rsidRPr="00795C3C" w:rsidRDefault="00795C3C" w:rsidP="004F67BF">
            <w:pPr>
              <w:autoSpaceDE w:val="0"/>
              <w:autoSpaceDN w:val="0"/>
              <w:adjustRightInd w:val="0"/>
              <w:spacing w:after="0" w:line="240" w:lineRule="auto"/>
              <w:jc w:val="both"/>
              <w:rPr>
                <w:rFonts w:ascii="Times New Roman" w:hAnsi="Times New Roman" w:cs="Times New Roman"/>
                <w:bCs/>
                <w:color w:val="0000FF"/>
              </w:rPr>
            </w:pPr>
            <w:r>
              <w:rPr>
                <w:rFonts w:ascii="Times New Roman" w:hAnsi="Times New Roman" w:cs="Times New Roman"/>
                <w:b/>
                <w:bCs/>
                <w:color w:val="0000FF"/>
              </w:rPr>
              <w:t xml:space="preserve">          </w:t>
            </w:r>
            <w:r w:rsidR="004F67BF" w:rsidRPr="00795C3C">
              <w:rPr>
                <w:rFonts w:ascii="Times New Roman" w:hAnsi="Times New Roman" w:cs="Times New Roman"/>
                <w:b/>
                <w:bCs/>
                <w:color w:val="0000FF"/>
              </w:rPr>
              <w:t xml:space="preserve">Приказ Минздравсоцразвития РФ от 27.10.2008 N 597 </w:t>
            </w:r>
            <w:r w:rsidR="004F67BF" w:rsidRPr="00795C3C">
              <w:rPr>
                <w:rFonts w:ascii="Times New Roman" w:hAnsi="Times New Roman" w:cs="Times New Roman"/>
                <w:bCs/>
                <w:color w:val="0000FF"/>
              </w:rPr>
              <w:t>"О Плане мероприятий Министерства здравоохранения и социального развития Российской Федерации по реализации Генерального соглашения между общероссийскими объединениями профсоюзов, общероссийскими объединениями работодателей и Правительством Российской Федерации на 2008 - 2010 годы"</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Распоряжение Правительства РФ</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от 01.09.2008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N 1273-р</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sz w:val="20"/>
                <w:szCs w:val="20"/>
                <w:lang w:eastAsia="ru-RU"/>
              </w:rPr>
            </w:pP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E11A25" w:rsidP="00434B96">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12</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"О внесении  изменений в состав представителей Правительства РФ в Российской  трехсторонней комиссии по регулировании социально-трудовых отношений"</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(Собрание законодательства РФ", 22.10.2007, N 43, ст. 5216)</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color w:val="0000FF"/>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Примечание:</w:t>
            </w:r>
          </w:p>
          <w:p w:rsidR="00434B96" w:rsidRPr="00434B96" w:rsidRDefault="00434B96" w:rsidP="00147637">
            <w:pPr>
              <w:autoSpaceDE w:val="0"/>
              <w:autoSpaceDN w:val="0"/>
              <w:adjustRightInd w:val="0"/>
              <w:spacing w:after="0"/>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На основании данного Распоряжения  в состав представителей Правительства Российской Федерации в Российской трехсторонней комиссии по регулированию социально-трудовых отношений, утвержденный </w:t>
            </w:r>
            <w:hyperlink r:id="rId180" w:history="1">
              <w:r w:rsidRPr="00434B96">
                <w:rPr>
                  <w:rFonts w:ascii="Times New Roman" w:eastAsia="Times New Roman" w:hAnsi="Times New Roman" w:cs="Times New Roman"/>
                  <w:color w:val="0000FF"/>
                  <w:sz w:val="20"/>
                  <w:szCs w:val="20"/>
                  <w:lang w:eastAsia="ru-RU"/>
                </w:rPr>
                <w:t>Постановлением</w:t>
              </w:r>
            </w:hyperlink>
            <w:r w:rsidRPr="00434B96">
              <w:rPr>
                <w:rFonts w:ascii="Times New Roman" w:eastAsia="Times New Roman" w:hAnsi="Times New Roman" w:cs="Times New Roman"/>
                <w:color w:val="0000FF"/>
                <w:sz w:val="20"/>
                <w:szCs w:val="20"/>
                <w:lang w:eastAsia="ru-RU"/>
              </w:rPr>
              <w:t xml:space="preserve"> Правительства Российской Федерации от 18 июня 2004 г. N 297,  включен Министр здравоохранения и социального развития Российской Федерации Голикова Т.А. в качестве координатора стороны, представляющей Правительство Российской Федерации в указанной Комиссии, из состава этой Комиссии исключен Зурабов М.Ю.</w:t>
            </w:r>
          </w:p>
          <w:p w:rsidR="00434B96" w:rsidRPr="00434B96" w:rsidRDefault="00434B96" w:rsidP="00434B96">
            <w:pPr>
              <w:spacing w:after="0" w:line="240" w:lineRule="auto"/>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98056A"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lastRenderedPageBreak/>
              <w:t xml:space="preserve">Распоряжение  Правительства РФ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от 06.10.07</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1359-р</w:t>
            </w: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0059E" w:rsidP="00434B96">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13</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lang w:eastAsia="ru-RU"/>
              </w:rPr>
            </w:pPr>
          </w:p>
          <w:p w:rsidR="00434B96" w:rsidRPr="00434B96" w:rsidRDefault="00434B96" w:rsidP="00434B96">
            <w:pPr>
              <w:spacing w:after="0" w:line="240" w:lineRule="auto"/>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«Генеральное соглашение между общероссийскими объединениями профсоюзов, общероссийскими объединениями работодателей и Правительством Российской Федерации на 2011 – 2013 годы».</w:t>
            </w:r>
          </w:p>
          <w:p w:rsidR="00434B96" w:rsidRPr="00434B96" w:rsidRDefault="00434B96" w:rsidP="00434B96">
            <w:pPr>
              <w:autoSpaceDE w:val="0"/>
              <w:autoSpaceDN w:val="0"/>
              <w:adjustRightInd w:val="0"/>
              <w:spacing w:after="0" w:line="240" w:lineRule="auto"/>
              <w:jc w:val="center"/>
              <w:outlineLvl w:val="1"/>
              <w:rPr>
                <w:rFonts w:ascii="Times New Roman" w:eastAsia="Times New Roman" w:hAnsi="Times New Roman" w:cs="Times New Roman"/>
                <w:bCs/>
                <w:color w:val="0000FF"/>
                <w:sz w:val="20"/>
                <w:szCs w:val="20"/>
                <w:lang w:eastAsia="ru-RU"/>
              </w:rPr>
            </w:pPr>
          </w:p>
          <w:p w:rsidR="00434B96" w:rsidRPr="00434B96" w:rsidRDefault="00434B96" w:rsidP="00434B96">
            <w:pPr>
              <w:autoSpaceDE w:val="0"/>
              <w:autoSpaceDN w:val="0"/>
              <w:adjustRightInd w:val="0"/>
              <w:spacing w:after="0" w:line="240" w:lineRule="auto"/>
              <w:jc w:val="both"/>
              <w:outlineLvl w:val="1"/>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 xml:space="preserve">Примечание:  </w:t>
            </w:r>
          </w:p>
          <w:p w:rsidR="00434B96" w:rsidRPr="00434B96" w:rsidRDefault="00434B96" w:rsidP="00434B96">
            <w:pPr>
              <w:autoSpaceDE w:val="0"/>
              <w:autoSpaceDN w:val="0"/>
              <w:adjustRightInd w:val="0"/>
              <w:spacing w:after="0" w:line="240" w:lineRule="auto"/>
              <w:jc w:val="center"/>
              <w:outlineLvl w:val="1"/>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Выписка из Генерального соглашения:</w:t>
            </w:r>
          </w:p>
          <w:p w:rsidR="00434B96" w:rsidRPr="00434B96" w:rsidRDefault="00434B96" w:rsidP="00434B96">
            <w:pPr>
              <w:autoSpaceDE w:val="0"/>
              <w:autoSpaceDN w:val="0"/>
              <w:adjustRightInd w:val="0"/>
              <w:spacing w:after="0" w:line="240" w:lineRule="auto"/>
              <w:jc w:val="center"/>
              <w:outlineLvl w:val="1"/>
              <w:rPr>
                <w:rFonts w:ascii="Times New Roman" w:eastAsia="Times New Roman" w:hAnsi="Times New Roman" w:cs="Times New Roman"/>
                <w:b/>
                <w:bCs/>
                <w:color w:val="0000FF"/>
                <w:sz w:val="20"/>
                <w:szCs w:val="20"/>
                <w:lang w:eastAsia="ru-RU"/>
              </w:rPr>
            </w:pPr>
          </w:p>
          <w:p w:rsidR="00434B96" w:rsidRPr="00434B96" w:rsidRDefault="00434B96" w:rsidP="00434B96">
            <w:pPr>
              <w:autoSpaceDE w:val="0"/>
              <w:autoSpaceDN w:val="0"/>
              <w:adjustRightInd w:val="0"/>
              <w:spacing w:after="0" w:line="240" w:lineRule="auto"/>
              <w:jc w:val="center"/>
              <w:outlineLvl w:val="1"/>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V. Условия и охрана труда, промышленная</w:t>
            </w:r>
          </w:p>
          <w:p w:rsidR="00434B96" w:rsidRPr="00434B96" w:rsidRDefault="00434B96" w:rsidP="00434B96">
            <w:pPr>
              <w:autoSpaceDE w:val="0"/>
              <w:autoSpaceDN w:val="0"/>
              <w:adjustRightInd w:val="0"/>
              <w:spacing w:after="0" w:line="240" w:lineRule="auto"/>
              <w:jc w:val="center"/>
              <w:outlineLvl w:val="1"/>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и экологическая безопасность</w:t>
            </w:r>
          </w:p>
          <w:p w:rsidR="00434B96" w:rsidRPr="00147637"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147637">
              <w:rPr>
                <w:rFonts w:ascii="Times New Roman" w:eastAsia="Times New Roman" w:hAnsi="Times New Roman" w:cs="Times New Roman"/>
                <w:bCs/>
                <w:color w:val="0000FF"/>
                <w:sz w:val="20"/>
                <w:szCs w:val="20"/>
                <w:lang w:eastAsia="ru-RU"/>
              </w:rPr>
              <w:t>Стороны считают обеспечение безопасности жизни и здоровья работников в процессе трудовой деятельности одним из национальных приоритетов в целях сохранения человеческого капитала и рассматривают их в неразрывной связи с решением задач по улучшению условий и охраны труда, промышленной и экологической безопасности и обязуются:</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5.1</w:t>
            </w:r>
            <w:r w:rsidRPr="00434B96">
              <w:rPr>
                <w:rFonts w:ascii="Times New Roman" w:eastAsia="Times New Roman" w:hAnsi="Times New Roman" w:cs="Times New Roman"/>
                <w:bCs/>
                <w:color w:val="0000FF"/>
                <w:sz w:val="20"/>
                <w:szCs w:val="20"/>
                <w:lang w:eastAsia="ru-RU"/>
              </w:rPr>
              <w:t>. Совершенствовать законодательную и нормативную правовую базу, обеспечивающую внедрение системы управления профессиональными рисками и экономических методов управления охраной труда, в том числе путем совершенствования системы социального страхования от несчастных случаев на производстве и профессиональных заболеваний, а также повышения роли экспертизы условий труда в целях создания безопасных условий труда, разработки и внедрения безопасных техники и технологий.</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5.2.</w:t>
            </w:r>
            <w:r w:rsidRPr="00434B96">
              <w:rPr>
                <w:rFonts w:ascii="Times New Roman" w:eastAsia="Times New Roman" w:hAnsi="Times New Roman" w:cs="Times New Roman"/>
                <w:bCs/>
                <w:color w:val="0000FF"/>
                <w:sz w:val="20"/>
                <w:szCs w:val="20"/>
                <w:lang w:eastAsia="ru-RU"/>
              </w:rPr>
              <w:t xml:space="preserve"> Провести консультации по вопросам, связанным с финансированием превентивных мероприятий, направленных на снижение производственного травматизма и профессиональной заболеваемости, в том числе обучения по охране труда отдельных категорий застрахованных на малых, средних предприятиях и в бюджетных учреждениях за счет средств страховых взносов.</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5.3</w:t>
            </w:r>
            <w:r w:rsidRPr="00434B96">
              <w:rPr>
                <w:rFonts w:ascii="Times New Roman" w:eastAsia="Times New Roman" w:hAnsi="Times New Roman" w:cs="Times New Roman"/>
                <w:bCs/>
                <w:color w:val="0000FF"/>
                <w:sz w:val="20"/>
                <w:szCs w:val="20"/>
                <w:lang w:eastAsia="ru-RU"/>
              </w:rPr>
              <w:t>. Провести работу:</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по совершенствованию нормативной правовой базы обеспечения бесплатной выдачи работникам, занятым на работах с вредными и (или) опасными условиями труда, выполняемых в особых температурных условиях или связанных с загрязнением, сертифицированных спецодежды и спецобуви, а также смывающих, обезвреживающих и других средств индивидуальной защиты в соответствии с типовыми нормами;</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по уточнению введения норм, позволяющих более четко оценивать влияние средств индивидуальной защиты на снижение уровня профессионального риска.</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5.4.</w:t>
            </w:r>
            <w:r w:rsidRPr="00434B96">
              <w:rPr>
                <w:rFonts w:ascii="Times New Roman" w:eastAsia="Times New Roman" w:hAnsi="Times New Roman" w:cs="Times New Roman"/>
                <w:bCs/>
                <w:color w:val="0000FF"/>
                <w:sz w:val="20"/>
                <w:szCs w:val="20"/>
                <w:lang w:eastAsia="ru-RU"/>
              </w:rPr>
              <w:t xml:space="preserve"> Развивать систему мониторинга состояния условий и охраны труда, включая совершенствование государственной статистической отчетности.</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5.5.</w:t>
            </w:r>
            <w:r w:rsidRPr="00434B96">
              <w:rPr>
                <w:rFonts w:ascii="Times New Roman" w:eastAsia="Times New Roman" w:hAnsi="Times New Roman" w:cs="Times New Roman"/>
                <w:bCs/>
                <w:color w:val="0000FF"/>
                <w:sz w:val="20"/>
                <w:szCs w:val="20"/>
                <w:lang w:eastAsia="ru-RU"/>
              </w:rPr>
              <w:t xml:space="preserve"> Подготовить и обеспечить реализацию программы действий по улучшению условий и охраны труда, направленных на снижение смертности от производственного травматизма и предотвращение возникновения профессиональных заболеваний.</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5.6.</w:t>
            </w:r>
            <w:r w:rsidRPr="00434B96">
              <w:rPr>
                <w:rFonts w:ascii="Times New Roman" w:eastAsia="Times New Roman" w:hAnsi="Times New Roman" w:cs="Times New Roman"/>
                <w:bCs/>
                <w:color w:val="0000FF"/>
                <w:sz w:val="20"/>
                <w:szCs w:val="20"/>
                <w:lang w:eastAsia="ru-RU"/>
              </w:rPr>
              <w:t xml:space="preserve"> Совершенствовать комплексную подготовку персонала по охране труда с использованием современных технологий.</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5.7.</w:t>
            </w:r>
            <w:r w:rsidRPr="00434B96">
              <w:rPr>
                <w:rFonts w:ascii="Times New Roman" w:eastAsia="Times New Roman" w:hAnsi="Times New Roman" w:cs="Times New Roman"/>
                <w:bCs/>
                <w:color w:val="0000FF"/>
                <w:sz w:val="20"/>
                <w:szCs w:val="20"/>
                <w:lang w:eastAsia="ru-RU"/>
              </w:rPr>
              <w:t xml:space="preserve"> Провести консультации по совершенствованию нормативных правовых актов в области обеспечения промышленной безопасности.</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5.8</w:t>
            </w:r>
            <w:r w:rsidRPr="00434B96">
              <w:rPr>
                <w:rFonts w:ascii="Times New Roman" w:eastAsia="Times New Roman" w:hAnsi="Times New Roman" w:cs="Times New Roman"/>
                <w:bCs/>
                <w:color w:val="0000FF"/>
                <w:sz w:val="20"/>
                <w:szCs w:val="20"/>
                <w:lang w:eastAsia="ru-RU"/>
              </w:rPr>
              <w:t>. Осуществить разработку проекта Основ экологической политики Российской Федерации на период до 2030 года и проекта федеральной целевой программы по обеспечению экологической безопасности.</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Разработать и внедрить современные системы экологического аудита.</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Ввести обязательную экологическую государственную экспертизу проектной документации экологически опасных объектов.</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Дополнительная информация:</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 xml:space="preserve">     </w:t>
            </w:r>
          </w:p>
          <w:p w:rsidR="00434B96" w:rsidRPr="00BC5C5F" w:rsidRDefault="00434B96" w:rsidP="00434B96">
            <w:pPr>
              <w:autoSpaceDE w:val="0"/>
              <w:autoSpaceDN w:val="0"/>
              <w:adjustRightInd w:val="0"/>
              <w:spacing w:after="0" w:line="240" w:lineRule="auto"/>
              <w:jc w:val="both"/>
              <w:rPr>
                <w:rFonts w:ascii="Times New Roman" w:eastAsia="Times New Roman" w:hAnsi="Times New Roman" w:cs="Times New Roman"/>
                <w:b/>
                <w:bCs/>
                <w:color w:val="00B050"/>
                <w:sz w:val="20"/>
                <w:szCs w:val="20"/>
                <w:lang w:eastAsia="ru-RU"/>
              </w:rPr>
            </w:pPr>
            <w:r w:rsidRPr="00434B96">
              <w:rPr>
                <w:rFonts w:ascii="Times New Roman" w:eastAsia="Times New Roman" w:hAnsi="Times New Roman" w:cs="Times New Roman"/>
                <w:b/>
                <w:bCs/>
                <w:color w:val="0000FF"/>
                <w:sz w:val="20"/>
                <w:szCs w:val="20"/>
                <w:lang w:eastAsia="ru-RU"/>
              </w:rPr>
              <w:t xml:space="preserve">      Распоряжение Правительства РФ от 22.12.2011 N 2331-р </w:t>
            </w:r>
            <w:r w:rsidRPr="00434B96">
              <w:rPr>
                <w:rFonts w:ascii="Times New Roman" w:eastAsia="Times New Roman" w:hAnsi="Times New Roman" w:cs="Times New Roman"/>
                <w:bCs/>
                <w:color w:val="0000FF"/>
                <w:sz w:val="20"/>
                <w:szCs w:val="20"/>
                <w:lang w:eastAsia="ru-RU"/>
              </w:rPr>
              <w:t xml:space="preserve">«О плане </w:t>
            </w:r>
            <w:r w:rsidRPr="00434B96">
              <w:rPr>
                <w:rFonts w:ascii="Times New Roman" w:eastAsia="Times New Roman" w:hAnsi="Times New Roman" w:cs="Times New Roman"/>
                <w:bCs/>
                <w:color w:val="0000FF"/>
                <w:sz w:val="20"/>
                <w:szCs w:val="20"/>
                <w:lang w:eastAsia="ru-RU"/>
              </w:rPr>
              <w:lastRenderedPageBreak/>
              <w:t xml:space="preserve">мероприятий Правительства Российской Федерации по реализации Генерального соглашения между общероссийскими объединениями профсоюзов, общероссийскими объединениями работодателей и Правительством Российской Федерации на </w:t>
            </w:r>
            <w:r w:rsidRPr="00434B96">
              <w:rPr>
                <w:rFonts w:ascii="Times New Roman" w:eastAsia="Times New Roman" w:hAnsi="Times New Roman" w:cs="Times New Roman"/>
                <w:b/>
                <w:bCs/>
                <w:color w:val="0000FF"/>
                <w:sz w:val="20"/>
                <w:szCs w:val="20"/>
                <w:lang w:eastAsia="ru-RU"/>
              </w:rPr>
              <w:t>2011 - 2013</w:t>
            </w:r>
            <w:r w:rsidRPr="00434B96">
              <w:rPr>
                <w:rFonts w:ascii="Times New Roman" w:eastAsia="Times New Roman" w:hAnsi="Times New Roman" w:cs="Times New Roman"/>
                <w:bCs/>
                <w:color w:val="0000FF"/>
                <w:sz w:val="20"/>
                <w:szCs w:val="20"/>
                <w:lang w:eastAsia="ru-RU"/>
              </w:rPr>
              <w:t xml:space="preserve"> годы»</w:t>
            </w:r>
            <w:r w:rsidR="00BC5C5F">
              <w:rPr>
                <w:rFonts w:ascii="Times New Roman" w:hAnsi="Times New Roman" w:cs="Times New Roman"/>
                <w:sz w:val="24"/>
                <w:szCs w:val="24"/>
              </w:rPr>
              <w:t xml:space="preserve"> </w:t>
            </w:r>
            <w:r w:rsidR="00BC5C5F" w:rsidRPr="00BC5C5F">
              <w:rPr>
                <w:rFonts w:ascii="Times New Roman" w:hAnsi="Times New Roman" w:cs="Times New Roman"/>
                <w:b/>
                <w:color w:val="00B050"/>
                <w:sz w:val="20"/>
                <w:szCs w:val="20"/>
              </w:rPr>
              <w:t xml:space="preserve">(в ред. </w:t>
            </w:r>
            <w:hyperlink r:id="rId181" w:history="1">
              <w:r w:rsidR="00BC5C5F" w:rsidRPr="00BC5C5F">
                <w:rPr>
                  <w:rFonts w:ascii="Times New Roman" w:hAnsi="Times New Roman" w:cs="Times New Roman"/>
                  <w:b/>
                  <w:color w:val="00B050"/>
                  <w:sz w:val="20"/>
                  <w:szCs w:val="20"/>
                </w:rPr>
                <w:t>Постановления</w:t>
              </w:r>
            </w:hyperlink>
            <w:r w:rsidR="00BC5C5F" w:rsidRPr="00BC5C5F">
              <w:rPr>
                <w:rFonts w:ascii="Times New Roman" w:hAnsi="Times New Roman" w:cs="Times New Roman"/>
                <w:b/>
                <w:color w:val="00B050"/>
                <w:sz w:val="20"/>
                <w:szCs w:val="20"/>
              </w:rPr>
              <w:t xml:space="preserve"> Правительства РФ от 25.03.2013 N 257)</w:t>
            </w:r>
          </w:p>
          <w:p w:rsidR="00434B96" w:rsidRPr="00BC5C5F" w:rsidRDefault="00434B96" w:rsidP="00434B96">
            <w:pPr>
              <w:spacing w:after="0" w:line="240" w:lineRule="auto"/>
              <w:jc w:val="center"/>
              <w:rPr>
                <w:rFonts w:ascii="Times New Roman" w:eastAsia="Times New Roman" w:hAnsi="Times New Roman" w:cs="Times New Roman"/>
                <w:b/>
                <w:color w:val="00B050"/>
                <w:sz w:val="20"/>
                <w:szCs w:val="20"/>
                <w:lang w:eastAsia="ru-RU"/>
              </w:rPr>
            </w:pPr>
          </w:p>
          <w:p w:rsidR="008718B8" w:rsidRDefault="00DA4113" w:rsidP="00BC5C5F">
            <w:pPr>
              <w:autoSpaceDE w:val="0"/>
              <w:autoSpaceDN w:val="0"/>
              <w:adjustRightInd w:val="0"/>
              <w:spacing w:after="0" w:line="240" w:lineRule="auto"/>
              <w:jc w:val="center"/>
              <w:rPr>
                <w:rFonts w:ascii="Times New Roman" w:hAnsi="Times New Roman" w:cs="Times New Roman"/>
                <w:b/>
                <w:color w:val="00B050"/>
                <w:sz w:val="20"/>
                <w:szCs w:val="20"/>
              </w:rPr>
            </w:pPr>
            <w:r>
              <w:rPr>
                <w:rFonts w:ascii="Times New Roman" w:hAnsi="Times New Roman" w:cs="Times New Roman"/>
                <w:b/>
                <w:color w:val="00B050"/>
                <w:sz w:val="20"/>
                <w:szCs w:val="20"/>
              </w:rPr>
              <w:t>В данном Постановлении  смотри</w:t>
            </w:r>
            <w:r w:rsidR="008718B8">
              <w:rPr>
                <w:rFonts w:ascii="Times New Roman" w:hAnsi="Times New Roman" w:cs="Times New Roman"/>
                <w:b/>
                <w:color w:val="00B050"/>
                <w:sz w:val="20"/>
                <w:szCs w:val="20"/>
              </w:rPr>
              <w:t>:</w:t>
            </w:r>
          </w:p>
          <w:p w:rsidR="00BC5C5F" w:rsidRPr="00BC5C5F" w:rsidRDefault="00DA4113" w:rsidP="00BC5C5F">
            <w:pPr>
              <w:autoSpaceDE w:val="0"/>
              <w:autoSpaceDN w:val="0"/>
              <w:adjustRightInd w:val="0"/>
              <w:spacing w:after="0" w:line="240" w:lineRule="auto"/>
              <w:jc w:val="center"/>
              <w:rPr>
                <w:rFonts w:ascii="Times New Roman" w:hAnsi="Times New Roman" w:cs="Times New Roman"/>
                <w:b/>
                <w:color w:val="00B050"/>
                <w:sz w:val="20"/>
                <w:szCs w:val="20"/>
              </w:rPr>
            </w:pPr>
            <w:r>
              <w:rPr>
                <w:rFonts w:ascii="Times New Roman" w:hAnsi="Times New Roman" w:cs="Times New Roman"/>
                <w:b/>
                <w:color w:val="00B050"/>
                <w:sz w:val="20"/>
                <w:szCs w:val="20"/>
              </w:rPr>
              <w:t xml:space="preserve">  </w:t>
            </w:r>
            <w:r w:rsidRPr="008718B8">
              <w:rPr>
                <w:rFonts w:ascii="Times New Roman" w:hAnsi="Times New Roman" w:cs="Times New Roman"/>
                <w:b/>
                <w:color w:val="00B050"/>
                <w:sz w:val="20"/>
                <w:szCs w:val="20"/>
                <w:u w:val="single"/>
              </w:rPr>
              <w:t xml:space="preserve">раздел </w:t>
            </w:r>
            <w:r w:rsidR="00BC5C5F" w:rsidRPr="00BC5C5F">
              <w:rPr>
                <w:rFonts w:ascii="Times New Roman" w:hAnsi="Times New Roman" w:cs="Times New Roman"/>
                <w:b/>
                <w:color w:val="00B050"/>
                <w:sz w:val="20"/>
                <w:szCs w:val="20"/>
                <w:u w:val="single"/>
              </w:rPr>
              <w:t>V. Условия и охрана труда,</w:t>
            </w:r>
            <w:r w:rsidRPr="00DA4113">
              <w:rPr>
                <w:rFonts w:ascii="Times New Roman" w:hAnsi="Times New Roman" w:cs="Times New Roman"/>
                <w:b/>
                <w:color w:val="00B050"/>
                <w:sz w:val="20"/>
                <w:szCs w:val="20"/>
                <w:u w:val="single"/>
              </w:rPr>
              <w:t xml:space="preserve"> </w:t>
            </w:r>
            <w:r w:rsidR="00BC5C5F" w:rsidRPr="00BC5C5F">
              <w:rPr>
                <w:rFonts w:ascii="Times New Roman" w:hAnsi="Times New Roman" w:cs="Times New Roman"/>
                <w:b/>
                <w:color w:val="00B050"/>
                <w:sz w:val="20"/>
                <w:szCs w:val="20"/>
                <w:u w:val="single"/>
              </w:rPr>
              <w:t>промышленная и экологическая безопасность</w:t>
            </w:r>
            <w:r w:rsidRPr="00DA4113">
              <w:rPr>
                <w:rFonts w:ascii="Times New Roman" w:hAnsi="Times New Roman" w:cs="Times New Roman"/>
                <w:b/>
                <w:color w:val="00B050"/>
                <w:sz w:val="20"/>
                <w:szCs w:val="20"/>
                <w:u w:val="single"/>
              </w:rPr>
              <w:t>.</w:t>
            </w:r>
            <w:r>
              <w:rPr>
                <w:rFonts w:ascii="Times New Roman" w:hAnsi="Times New Roman" w:cs="Times New Roman"/>
                <w:b/>
                <w:color w:val="00B050"/>
                <w:sz w:val="20"/>
                <w:szCs w:val="20"/>
              </w:rPr>
              <w:t xml:space="preserve"> </w:t>
            </w:r>
          </w:p>
          <w:p w:rsidR="00434B96" w:rsidRPr="00434B96" w:rsidRDefault="00434B96" w:rsidP="00434B96">
            <w:pPr>
              <w:spacing w:after="0" w:line="240" w:lineRule="auto"/>
              <w:jc w:val="center"/>
              <w:rPr>
                <w:rFonts w:ascii="Times New Roman" w:eastAsia="Times New Roman" w:hAnsi="Times New Roman" w:cs="Times New Roman"/>
                <w:b/>
                <w:color w:val="0000FF"/>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color w:val="0000FF"/>
                <w:sz w:val="20"/>
                <w:szCs w:val="20"/>
                <w:lang w:eastAsia="ru-RU"/>
              </w:rPr>
            </w:pPr>
          </w:p>
          <w:p w:rsidR="00BC5C5F"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Заключено 29 декабря 2010 года,</w:t>
            </w:r>
          </w:p>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протокол N 11 заседания Российской трехсторонней комиссии по регулированию социально-трудовых отношений</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tc>
      </w:tr>
      <w:tr w:rsidR="00E11A25" w:rsidRPr="00434B96" w:rsidTr="002956C0">
        <w:tc>
          <w:tcPr>
            <w:tcW w:w="361" w:type="pct"/>
            <w:tcBorders>
              <w:top w:val="single" w:sz="4" w:space="0" w:color="auto"/>
              <w:left w:val="single" w:sz="4" w:space="0" w:color="auto"/>
              <w:bottom w:val="single" w:sz="4" w:space="0" w:color="auto"/>
              <w:right w:val="single" w:sz="4" w:space="0" w:color="auto"/>
            </w:tcBorders>
          </w:tcPr>
          <w:p w:rsidR="00E11A25" w:rsidRPr="00434B96" w:rsidRDefault="00E11A25" w:rsidP="00434B96">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14</w:t>
            </w:r>
          </w:p>
        </w:tc>
        <w:tc>
          <w:tcPr>
            <w:tcW w:w="3466" w:type="pct"/>
            <w:tcBorders>
              <w:top w:val="single" w:sz="4" w:space="0" w:color="auto"/>
              <w:left w:val="single" w:sz="4" w:space="0" w:color="auto"/>
              <w:bottom w:val="single" w:sz="4" w:space="0" w:color="auto"/>
              <w:right w:val="single" w:sz="4" w:space="0" w:color="auto"/>
            </w:tcBorders>
          </w:tcPr>
          <w:p w:rsidR="00E11A25" w:rsidRPr="00434B96" w:rsidRDefault="00E11A25" w:rsidP="00E11A25">
            <w:pPr>
              <w:spacing w:after="0" w:line="240" w:lineRule="auto"/>
              <w:jc w:val="center"/>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"Об утверждении соглашений о сотрудничестве, подписанных правительствами  государств – участников Содружества Независимых Государств"</w:t>
            </w:r>
          </w:p>
          <w:p w:rsidR="00E11A25" w:rsidRPr="00434B96" w:rsidRDefault="00E11A25" w:rsidP="00E11A25">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(Собрание законодательства РФ", 03.07.1995, N 27, ст. 2584.  Российская газета", N 134, 13.07.1995)</w:t>
            </w:r>
          </w:p>
          <w:p w:rsidR="00E11A25" w:rsidRPr="00434B96" w:rsidRDefault="00E11A25" w:rsidP="00E11A25">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p>
          <w:p w:rsidR="00E11A25" w:rsidRPr="00434B96" w:rsidRDefault="00E11A25" w:rsidP="00E11A25">
            <w:pPr>
              <w:autoSpaceDE w:val="0"/>
              <w:autoSpaceDN w:val="0"/>
              <w:adjustRightInd w:val="0"/>
              <w:spacing w:after="0" w:line="240" w:lineRule="auto"/>
              <w:ind w:firstLine="540"/>
              <w:jc w:val="both"/>
              <w:rPr>
                <w:rFonts w:ascii="Times New Roman" w:eastAsia="Times New Roman" w:hAnsi="Times New Roman" w:cs="Times New Roman"/>
                <w:b/>
                <w:color w:val="0000FF"/>
                <w:lang w:eastAsia="ru-RU"/>
              </w:rPr>
            </w:pPr>
          </w:p>
          <w:p w:rsidR="00E11A25" w:rsidRPr="00434B96" w:rsidRDefault="00E11A25" w:rsidP="00E11A25">
            <w:pPr>
              <w:autoSpaceDE w:val="0"/>
              <w:autoSpaceDN w:val="0"/>
              <w:adjustRightInd w:val="0"/>
              <w:spacing w:after="0" w:line="240" w:lineRule="auto"/>
              <w:ind w:firstLine="540"/>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Примечание.</w:t>
            </w:r>
          </w:p>
          <w:p w:rsidR="00E11A25" w:rsidRPr="00434B96" w:rsidRDefault="00E11A25" w:rsidP="00E11A25">
            <w:pPr>
              <w:autoSpaceDE w:val="0"/>
              <w:autoSpaceDN w:val="0"/>
              <w:adjustRightInd w:val="0"/>
              <w:spacing w:after="0" w:line="240" w:lineRule="auto"/>
              <w:ind w:firstLine="540"/>
              <w:jc w:val="center"/>
              <w:rPr>
                <w:rFonts w:ascii="Times New Roman" w:eastAsia="Times New Roman" w:hAnsi="Times New Roman" w:cs="Times New Roman"/>
                <w:b/>
                <w:color w:val="0000FF"/>
                <w:sz w:val="20"/>
                <w:szCs w:val="20"/>
                <w:u w:val="single"/>
                <w:lang w:eastAsia="ru-RU"/>
              </w:rPr>
            </w:pPr>
            <w:r w:rsidRPr="00434B96">
              <w:rPr>
                <w:rFonts w:ascii="Times New Roman" w:eastAsia="Times New Roman" w:hAnsi="Times New Roman" w:cs="Times New Roman"/>
                <w:b/>
                <w:color w:val="0000FF"/>
                <w:sz w:val="20"/>
                <w:szCs w:val="20"/>
                <w:u w:val="single"/>
                <w:lang w:eastAsia="ru-RU"/>
              </w:rPr>
              <w:t>Выписка из Постановления:</w:t>
            </w:r>
          </w:p>
          <w:p w:rsidR="00E11A25" w:rsidRPr="00434B96" w:rsidRDefault="00E11A25" w:rsidP="00E11A25">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p>
          <w:p w:rsidR="00E11A25" w:rsidRPr="00A76914" w:rsidRDefault="00E11A25" w:rsidP="00E11A25">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A76914">
              <w:rPr>
                <w:rFonts w:ascii="Times New Roman" w:eastAsia="Times New Roman" w:hAnsi="Times New Roman" w:cs="Times New Roman"/>
                <w:color w:val="0000FF"/>
                <w:sz w:val="20"/>
                <w:szCs w:val="20"/>
                <w:lang w:eastAsia="ru-RU"/>
              </w:rPr>
              <w:t>«Правительство Российской Федерации постановляет:</w:t>
            </w:r>
          </w:p>
          <w:p w:rsidR="00E11A25" w:rsidRPr="00A76914" w:rsidRDefault="00E11A25" w:rsidP="00E11A25">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A76914">
              <w:rPr>
                <w:rFonts w:ascii="Times New Roman" w:eastAsia="Times New Roman" w:hAnsi="Times New Roman" w:cs="Times New Roman"/>
                <w:color w:val="0000FF"/>
                <w:sz w:val="20"/>
                <w:szCs w:val="20"/>
                <w:lang w:eastAsia="ru-RU"/>
              </w:rPr>
              <w:t>Утвердить:</w:t>
            </w:r>
          </w:p>
          <w:p w:rsidR="00E11A25" w:rsidRPr="00A76914" w:rsidRDefault="00E11A25" w:rsidP="00E11A25">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A76914">
              <w:rPr>
                <w:rFonts w:ascii="Times New Roman" w:eastAsia="Times New Roman" w:hAnsi="Times New Roman" w:cs="Times New Roman"/>
                <w:b/>
                <w:color w:val="0000FF"/>
                <w:sz w:val="20"/>
                <w:szCs w:val="20"/>
                <w:lang w:eastAsia="ru-RU"/>
              </w:rPr>
              <w:t>Соглашение</w:t>
            </w:r>
            <w:r w:rsidRPr="00A76914">
              <w:rPr>
                <w:rFonts w:ascii="Times New Roman" w:eastAsia="Times New Roman" w:hAnsi="Times New Roman" w:cs="Times New Roman"/>
                <w:color w:val="0000FF"/>
                <w:sz w:val="20"/>
                <w:szCs w:val="20"/>
                <w:lang w:eastAsia="ru-RU"/>
              </w:rPr>
              <w:t xml:space="preserve"> о взаимном признании прав на возмещение вреда, причиненного работникам увечьем, профессиональным заболеванием либо иным повреждением здоровья, связанными с исполнением ими трудовых обязанностей, подписанное 9 сентября 1994 г. в г. Москве;</w:t>
            </w:r>
          </w:p>
          <w:p w:rsidR="00E11A25" w:rsidRPr="00A76914" w:rsidRDefault="00E11A25" w:rsidP="00E11A25">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A76914">
              <w:rPr>
                <w:rFonts w:ascii="Times New Roman" w:eastAsia="Times New Roman" w:hAnsi="Times New Roman" w:cs="Times New Roman"/>
                <w:b/>
                <w:color w:val="0000FF"/>
                <w:sz w:val="20"/>
                <w:szCs w:val="20"/>
                <w:lang w:eastAsia="ru-RU"/>
              </w:rPr>
              <w:t>Соглашение</w:t>
            </w:r>
            <w:r w:rsidRPr="00A76914">
              <w:rPr>
                <w:rFonts w:ascii="Times New Roman" w:eastAsia="Times New Roman" w:hAnsi="Times New Roman" w:cs="Times New Roman"/>
                <w:color w:val="0000FF"/>
                <w:sz w:val="20"/>
                <w:szCs w:val="20"/>
                <w:lang w:eastAsia="ru-RU"/>
              </w:rPr>
              <w:t xml:space="preserve"> о сотрудничестве в области охраны труда, подписанное 9 декабря 1994 г. в г. Москве;</w:t>
            </w:r>
          </w:p>
          <w:p w:rsidR="00E11A25" w:rsidRPr="00A76914" w:rsidRDefault="00E11A25" w:rsidP="00E11A25">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A76914">
              <w:rPr>
                <w:rFonts w:ascii="Times New Roman" w:eastAsia="Times New Roman" w:hAnsi="Times New Roman" w:cs="Times New Roman"/>
                <w:b/>
                <w:color w:val="0000FF"/>
                <w:sz w:val="20"/>
                <w:szCs w:val="20"/>
                <w:lang w:eastAsia="ru-RU"/>
              </w:rPr>
              <w:t>Соглашение</w:t>
            </w:r>
            <w:r w:rsidRPr="00A76914">
              <w:rPr>
                <w:rFonts w:ascii="Times New Roman" w:eastAsia="Times New Roman" w:hAnsi="Times New Roman" w:cs="Times New Roman"/>
                <w:color w:val="0000FF"/>
                <w:sz w:val="20"/>
                <w:szCs w:val="20"/>
                <w:lang w:eastAsia="ru-RU"/>
              </w:rPr>
              <w:t xml:space="preserve"> о порядке расследования несчастных случаев на производстве, происшедших с работниками при нахождении их вне государства проживания, подписанное 9 декабря 1994 г. в г. Москве.</w:t>
            </w:r>
          </w:p>
          <w:p w:rsidR="00E11A25" w:rsidRPr="00A76914" w:rsidRDefault="00E11A25" w:rsidP="00E11A25">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A76914">
              <w:rPr>
                <w:rFonts w:ascii="Times New Roman" w:eastAsia="Times New Roman" w:hAnsi="Times New Roman" w:cs="Times New Roman"/>
                <w:color w:val="0000FF"/>
                <w:sz w:val="20"/>
                <w:szCs w:val="20"/>
                <w:lang w:eastAsia="ru-RU"/>
              </w:rPr>
              <w:t>Министерству иностранных дел Российской Федерации уведомить депозитария о выполнении Российской Стороной внутригосударственных процедур, необходимых для вступления в силу указанных соглашений.</w:t>
            </w:r>
          </w:p>
          <w:p w:rsidR="00E11A25" w:rsidRPr="00A76914" w:rsidRDefault="00E11A25" w:rsidP="00E11A25">
            <w:pPr>
              <w:autoSpaceDE w:val="0"/>
              <w:autoSpaceDN w:val="0"/>
              <w:adjustRightInd w:val="0"/>
              <w:spacing w:after="0" w:line="240" w:lineRule="auto"/>
              <w:outlineLvl w:val="0"/>
              <w:rPr>
                <w:rFonts w:ascii="Times New Roman" w:eastAsia="Times New Roman" w:hAnsi="Times New Roman" w:cs="Times New Roman"/>
                <w:color w:val="0000FF"/>
                <w:sz w:val="20"/>
                <w:szCs w:val="20"/>
                <w:lang w:eastAsia="ru-RU"/>
              </w:rPr>
            </w:pPr>
          </w:p>
          <w:p w:rsidR="00E11A25" w:rsidRPr="00434B96" w:rsidRDefault="00E11A25" w:rsidP="00E11A25">
            <w:pPr>
              <w:autoSpaceDE w:val="0"/>
              <w:autoSpaceDN w:val="0"/>
              <w:adjustRightInd w:val="0"/>
              <w:spacing w:after="0" w:line="240" w:lineRule="auto"/>
              <w:jc w:val="right"/>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Председатель Правительства</w:t>
            </w:r>
          </w:p>
          <w:p w:rsidR="00E11A25" w:rsidRPr="00434B96" w:rsidRDefault="00E11A25" w:rsidP="00E11A25">
            <w:pPr>
              <w:autoSpaceDE w:val="0"/>
              <w:autoSpaceDN w:val="0"/>
              <w:adjustRightInd w:val="0"/>
              <w:spacing w:after="0" w:line="240" w:lineRule="auto"/>
              <w:jc w:val="right"/>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Российской Федерации</w:t>
            </w:r>
          </w:p>
          <w:p w:rsidR="00E11A25" w:rsidRPr="00434B96" w:rsidRDefault="00E11A25" w:rsidP="00E11A25">
            <w:pPr>
              <w:autoSpaceDE w:val="0"/>
              <w:autoSpaceDN w:val="0"/>
              <w:adjustRightInd w:val="0"/>
              <w:spacing w:after="0" w:line="240" w:lineRule="auto"/>
              <w:jc w:val="right"/>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В.ЧЕРНОМЫРДИН»</w:t>
            </w:r>
          </w:p>
          <w:p w:rsidR="00E11A25" w:rsidRPr="00434B96" w:rsidRDefault="00E11A25" w:rsidP="00434B96">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E11A25" w:rsidRPr="00434B96" w:rsidRDefault="00E11A25" w:rsidP="00E11A25">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Постановление Правительства  РФ</w:t>
            </w:r>
          </w:p>
          <w:p w:rsidR="00E11A25" w:rsidRPr="00434B96" w:rsidRDefault="00E11A25" w:rsidP="00E11A25">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 от 26.06.95 </w:t>
            </w:r>
          </w:p>
          <w:p w:rsidR="00E11A25" w:rsidRDefault="00E11A25" w:rsidP="00E11A25">
            <w:pPr>
              <w:spacing w:after="0" w:line="240" w:lineRule="auto"/>
              <w:jc w:val="center"/>
              <w:rPr>
                <w:rFonts w:ascii="Times New Roman" w:eastAsia="Times New Roman" w:hAnsi="Times New Roman" w:cs="Times New Roman"/>
                <w:b/>
                <w:lang w:eastAsia="ru-RU"/>
              </w:rPr>
            </w:pPr>
            <w:r w:rsidRPr="00434B96">
              <w:rPr>
                <w:rFonts w:ascii="Times New Roman" w:eastAsia="Times New Roman" w:hAnsi="Times New Roman" w:cs="Times New Roman"/>
                <w:b/>
                <w:sz w:val="20"/>
                <w:szCs w:val="20"/>
                <w:lang w:eastAsia="ru-RU"/>
              </w:rPr>
              <w:t>№ 616</w:t>
            </w:r>
          </w:p>
          <w:p w:rsidR="00E11A25" w:rsidRPr="00434B96" w:rsidRDefault="00E11A25" w:rsidP="00434B96">
            <w:pPr>
              <w:autoSpaceDE w:val="0"/>
              <w:autoSpaceDN w:val="0"/>
              <w:adjustRightInd w:val="0"/>
              <w:spacing w:after="0" w:line="240" w:lineRule="auto"/>
              <w:jc w:val="center"/>
              <w:outlineLvl w:val="0"/>
              <w:rPr>
                <w:rFonts w:ascii="Times New Roman" w:eastAsia="Times New Roman" w:hAnsi="Times New Roman" w:cs="Times New Roman"/>
                <w:b/>
                <w:color w:val="0000FF"/>
                <w:sz w:val="20"/>
                <w:szCs w:val="20"/>
                <w:lang w:eastAsia="ru-RU"/>
              </w:rPr>
            </w:pPr>
          </w:p>
        </w:tc>
      </w:tr>
      <w:tr w:rsidR="004F59DD" w:rsidRPr="00434B96" w:rsidTr="002956C0">
        <w:tc>
          <w:tcPr>
            <w:tcW w:w="361" w:type="pct"/>
            <w:tcBorders>
              <w:top w:val="single" w:sz="4" w:space="0" w:color="auto"/>
              <w:left w:val="single" w:sz="4" w:space="0" w:color="auto"/>
              <w:bottom w:val="single" w:sz="4" w:space="0" w:color="auto"/>
              <w:right w:val="single" w:sz="4" w:space="0" w:color="auto"/>
            </w:tcBorders>
          </w:tcPr>
          <w:p w:rsidR="004F59DD" w:rsidRDefault="004F59DD" w:rsidP="00434B96">
            <w:pPr>
              <w:spacing w:after="0" w:line="240" w:lineRule="auto"/>
              <w:rPr>
                <w:rFonts w:ascii="Times New Roman" w:eastAsia="Times New Roman" w:hAnsi="Times New Roman" w:cs="Times New Roman"/>
                <w:b/>
                <w:sz w:val="20"/>
                <w:szCs w:val="20"/>
                <w:lang w:eastAsia="ru-RU"/>
              </w:rPr>
            </w:pPr>
          </w:p>
          <w:p w:rsidR="004F59DD" w:rsidRDefault="004F59DD" w:rsidP="00434B96">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15</w:t>
            </w:r>
          </w:p>
        </w:tc>
        <w:tc>
          <w:tcPr>
            <w:tcW w:w="3466" w:type="pct"/>
            <w:tcBorders>
              <w:top w:val="single" w:sz="4" w:space="0" w:color="auto"/>
              <w:left w:val="single" w:sz="4" w:space="0" w:color="auto"/>
              <w:bottom w:val="single" w:sz="4" w:space="0" w:color="auto"/>
              <w:right w:val="single" w:sz="4" w:space="0" w:color="auto"/>
            </w:tcBorders>
          </w:tcPr>
          <w:p w:rsidR="004F59DD" w:rsidRDefault="004F59DD" w:rsidP="004F59DD">
            <w:pPr>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p>
          <w:p w:rsidR="004F59DD" w:rsidRPr="00C55DF8" w:rsidRDefault="004F59DD" w:rsidP="004F59DD">
            <w:pPr>
              <w:autoSpaceDE w:val="0"/>
              <w:autoSpaceDN w:val="0"/>
              <w:adjustRightInd w:val="0"/>
              <w:spacing w:after="0" w:line="240" w:lineRule="auto"/>
              <w:jc w:val="center"/>
              <w:outlineLvl w:val="0"/>
              <w:rPr>
                <w:rFonts w:ascii="Times New Roman" w:eastAsia="Times New Roman" w:hAnsi="Times New Roman" w:cs="Times New Roman"/>
                <w:sz w:val="20"/>
                <w:szCs w:val="20"/>
                <w:lang w:eastAsia="ru-RU"/>
              </w:rPr>
            </w:pPr>
            <w:r w:rsidRPr="00C55DF8">
              <w:rPr>
                <w:rFonts w:ascii="Times New Roman" w:eastAsia="Times New Roman" w:hAnsi="Times New Roman" w:cs="Times New Roman"/>
                <w:b/>
                <w:sz w:val="20"/>
                <w:szCs w:val="20"/>
                <w:lang w:eastAsia="ru-RU"/>
              </w:rPr>
              <w:t>"Об утверждении Положения  о федеральной службе по труду и занятости"</w:t>
            </w:r>
            <w:r w:rsidRPr="00C55DF8">
              <w:rPr>
                <w:rFonts w:ascii="Times New Roman" w:eastAsia="Times New Roman" w:hAnsi="Times New Roman" w:cs="Times New Roman"/>
                <w:sz w:val="20"/>
                <w:szCs w:val="20"/>
                <w:lang w:eastAsia="ru-RU"/>
              </w:rPr>
              <w:t xml:space="preserve">  </w:t>
            </w:r>
          </w:p>
          <w:p w:rsidR="004F59DD" w:rsidRPr="00434B96" w:rsidRDefault="004F59DD" w:rsidP="004F59DD">
            <w:pPr>
              <w:autoSpaceDE w:val="0"/>
              <w:autoSpaceDN w:val="0"/>
              <w:adjustRightInd w:val="0"/>
              <w:spacing w:after="0" w:line="240" w:lineRule="auto"/>
              <w:jc w:val="center"/>
              <w:outlineLvl w:val="0"/>
              <w:rPr>
                <w:rFonts w:ascii="Times New Roman" w:eastAsia="Times New Roman" w:hAnsi="Times New Roman" w:cs="Times New Roman"/>
                <w:color w:val="0000FF"/>
                <w:sz w:val="20"/>
                <w:szCs w:val="20"/>
                <w:lang w:eastAsia="ru-RU"/>
              </w:rPr>
            </w:pPr>
            <w:r w:rsidRPr="0081373B">
              <w:rPr>
                <w:rFonts w:ascii="Times New Roman" w:hAnsi="Times New Roman" w:cs="Times New Roman"/>
                <w:color w:val="0000FF"/>
                <w:sz w:val="20"/>
                <w:szCs w:val="20"/>
              </w:rPr>
              <w:t xml:space="preserve">(в ред. Постановлений Правительства РФ от 05.09.2007 </w:t>
            </w:r>
            <w:hyperlink r:id="rId182" w:history="1">
              <w:r w:rsidRPr="0081373B">
                <w:rPr>
                  <w:rFonts w:ascii="Times New Roman" w:hAnsi="Times New Roman" w:cs="Times New Roman"/>
                  <w:color w:val="0000FF"/>
                  <w:sz w:val="20"/>
                  <w:szCs w:val="20"/>
                </w:rPr>
                <w:t>N 559</w:t>
              </w:r>
            </w:hyperlink>
            <w:r w:rsidRPr="0081373B">
              <w:rPr>
                <w:rFonts w:ascii="Times New Roman" w:hAnsi="Times New Roman" w:cs="Times New Roman"/>
                <w:color w:val="0000FF"/>
                <w:sz w:val="20"/>
                <w:szCs w:val="20"/>
              </w:rPr>
              <w:t xml:space="preserve">, от 07.11.2008 </w:t>
            </w:r>
            <w:hyperlink r:id="rId183" w:history="1">
              <w:r w:rsidRPr="0081373B">
                <w:rPr>
                  <w:rFonts w:ascii="Times New Roman" w:hAnsi="Times New Roman" w:cs="Times New Roman"/>
                  <w:color w:val="0000FF"/>
                  <w:sz w:val="20"/>
                  <w:szCs w:val="20"/>
                </w:rPr>
                <w:t>N 814</w:t>
              </w:r>
            </w:hyperlink>
            <w:r w:rsidRPr="0081373B">
              <w:rPr>
                <w:rFonts w:ascii="Times New Roman" w:hAnsi="Times New Roman" w:cs="Times New Roman"/>
                <w:color w:val="0000FF"/>
                <w:sz w:val="20"/>
                <w:szCs w:val="20"/>
              </w:rPr>
              <w:t xml:space="preserve">, от 24.12.2008 </w:t>
            </w:r>
            <w:hyperlink r:id="rId184" w:history="1">
              <w:r w:rsidRPr="0081373B">
                <w:rPr>
                  <w:rFonts w:ascii="Times New Roman" w:hAnsi="Times New Roman" w:cs="Times New Roman"/>
                  <w:color w:val="0000FF"/>
                  <w:sz w:val="20"/>
                  <w:szCs w:val="20"/>
                </w:rPr>
                <w:t>N 1016</w:t>
              </w:r>
            </w:hyperlink>
            <w:r w:rsidRPr="0081373B">
              <w:rPr>
                <w:rFonts w:ascii="Times New Roman" w:hAnsi="Times New Roman" w:cs="Times New Roman"/>
                <w:color w:val="0000FF"/>
                <w:sz w:val="20"/>
                <w:szCs w:val="20"/>
              </w:rPr>
              <w:t xml:space="preserve">, от 27.01.2009 </w:t>
            </w:r>
            <w:hyperlink r:id="rId185" w:history="1">
              <w:r w:rsidRPr="0081373B">
                <w:rPr>
                  <w:rFonts w:ascii="Times New Roman" w:hAnsi="Times New Roman" w:cs="Times New Roman"/>
                  <w:color w:val="0000FF"/>
                  <w:sz w:val="20"/>
                  <w:szCs w:val="20"/>
                </w:rPr>
                <w:t>N 43</w:t>
              </w:r>
            </w:hyperlink>
            <w:r w:rsidRPr="0081373B">
              <w:rPr>
                <w:rFonts w:ascii="Times New Roman" w:hAnsi="Times New Roman" w:cs="Times New Roman"/>
                <w:color w:val="0000FF"/>
                <w:sz w:val="20"/>
                <w:szCs w:val="20"/>
              </w:rPr>
              <w:t xml:space="preserve">, от 08.08.2009 </w:t>
            </w:r>
            <w:hyperlink r:id="rId186" w:history="1">
              <w:r w:rsidRPr="0081373B">
                <w:rPr>
                  <w:rFonts w:ascii="Times New Roman" w:hAnsi="Times New Roman" w:cs="Times New Roman"/>
                  <w:color w:val="0000FF"/>
                  <w:sz w:val="20"/>
                  <w:szCs w:val="20"/>
                </w:rPr>
                <w:t>N 649</w:t>
              </w:r>
            </w:hyperlink>
            <w:r w:rsidRPr="0081373B">
              <w:rPr>
                <w:rFonts w:ascii="Times New Roman" w:hAnsi="Times New Roman" w:cs="Times New Roman"/>
                <w:color w:val="0000FF"/>
                <w:sz w:val="20"/>
                <w:szCs w:val="20"/>
              </w:rPr>
              <w:t xml:space="preserve">, от 15.06.2010 </w:t>
            </w:r>
            <w:hyperlink r:id="rId187" w:history="1">
              <w:r w:rsidRPr="0081373B">
                <w:rPr>
                  <w:rFonts w:ascii="Times New Roman" w:hAnsi="Times New Roman" w:cs="Times New Roman"/>
                  <w:color w:val="0000FF"/>
                  <w:sz w:val="20"/>
                  <w:szCs w:val="20"/>
                </w:rPr>
                <w:t>N 438</w:t>
              </w:r>
            </w:hyperlink>
            <w:r w:rsidRPr="0081373B">
              <w:rPr>
                <w:rFonts w:ascii="Times New Roman" w:hAnsi="Times New Roman" w:cs="Times New Roman"/>
                <w:color w:val="0000FF"/>
                <w:sz w:val="20"/>
                <w:szCs w:val="20"/>
              </w:rPr>
              <w:t xml:space="preserve">, от 24.03.2011 </w:t>
            </w:r>
            <w:hyperlink r:id="rId188" w:history="1">
              <w:r w:rsidRPr="0081373B">
                <w:rPr>
                  <w:rFonts w:ascii="Times New Roman" w:hAnsi="Times New Roman" w:cs="Times New Roman"/>
                  <w:color w:val="0000FF"/>
                  <w:sz w:val="20"/>
                  <w:szCs w:val="20"/>
                </w:rPr>
                <w:t>N 210</w:t>
              </w:r>
            </w:hyperlink>
            <w:r w:rsidRPr="0081373B">
              <w:rPr>
                <w:rFonts w:ascii="Times New Roman" w:hAnsi="Times New Roman" w:cs="Times New Roman"/>
                <w:color w:val="0000FF"/>
                <w:sz w:val="20"/>
                <w:szCs w:val="20"/>
              </w:rPr>
              <w:t xml:space="preserve">, от 26.12.2011 </w:t>
            </w:r>
            <w:hyperlink r:id="rId189" w:history="1">
              <w:r w:rsidRPr="0081373B">
                <w:rPr>
                  <w:rFonts w:ascii="Times New Roman" w:hAnsi="Times New Roman" w:cs="Times New Roman"/>
                  <w:color w:val="0000FF"/>
                  <w:sz w:val="20"/>
                  <w:szCs w:val="20"/>
                </w:rPr>
                <w:t>N 1132</w:t>
              </w:r>
            </w:hyperlink>
            <w:r w:rsidRPr="0081373B">
              <w:rPr>
                <w:rFonts w:ascii="Times New Roman" w:hAnsi="Times New Roman" w:cs="Times New Roman"/>
                <w:color w:val="0000FF"/>
                <w:sz w:val="20"/>
                <w:szCs w:val="20"/>
              </w:rPr>
              <w:t xml:space="preserve">, от 02.04.2012 </w:t>
            </w:r>
            <w:hyperlink r:id="rId190" w:history="1">
              <w:r w:rsidRPr="0081373B">
                <w:rPr>
                  <w:rFonts w:ascii="Times New Roman" w:hAnsi="Times New Roman" w:cs="Times New Roman"/>
                  <w:color w:val="0000FF"/>
                  <w:sz w:val="20"/>
                  <w:szCs w:val="20"/>
                </w:rPr>
                <w:t>N 277</w:t>
              </w:r>
            </w:hyperlink>
            <w:r w:rsidRPr="0081373B">
              <w:rPr>
                <w:rFonts w:ascii="Times New Roman" w:hAnsi="Times New Roman" w:cs="Times New Roman"/>
                <w:color w:val="0000FF"/>
                <w:sz w:val="20"/>
                <w:szCs w:val="20"/>
              </w:rPr>
              <w:t xml:space="preserve">, от 19.06.2012 </w:t>
            </w:r>
            <w:hyperlink r:id="rId191" w:history="1">
              <w:r w:rsidRPr="0081373B">
                <w:rPr>
                  <w:rFonts w:ascii="Times New Roman" w:hAnsi="Times New Roman" w:cs="Times New Roman"/>
                  <w:color w:val="0000FF"/>
                  <w:sz w:val="20"/>
                  <w:szCs w:val="20"/>
                </w:rPr>
                <w:t>N 611</w:t>
              </w:r>
            </w:hyperlink>
            <w:r w:rsidRPr="0081373B">
              <w:rPr>
                <w:rFonts w:ascii="Times New Roman" w:hAnsi="Times New Roman" w:cs="Times New Roman"/>
                <w:color w:val="0000FF"/>
                <w:sz w:val="20"/>
                <w:szCs w:val="20"/>
              </w:rPr>
              <w:t xml:space="preserve">, </w:t>
            </w:r>
            <w:r w:rsidRPr="0081373B">
              <w:rPr>
                <w:rFonts w:ascii="Times New Roman" w:hAnsi="Times New Roman" w:cs="Times New Roman"/>
                <w:b/>
                <w:color w:val="00B050"/>
                <w:sz w:val="20"/>
                <w:szCs w:val="20"/>
              </w:rPr>
              <w:t xml:space="preserve">от 09.08.2013 </w:t>
            </w:r>
            <w:hyperlink r:id="rId192" w:history="1">
              <w:r w:rsidRPr="0081373B">
                <w:rPr>
                  <w:rFonts w:ascii="Times New Roman" w:hAnsi="Times New Roman" w:cs="Times New Roman"/>
                  <w:b/>
                  <w:color w:val="00B050"/>
                  <w:sz w:val="20"/>
                  <w:szCs w:val="20"/>
                </w:rPr>
                <w:t>N 683</w:t>
              </w:r>
            </w:hyperlink>
            <w:r w:rsidR="0098056A">
              <w:rPr>
                <w:rFonts w:ascii="Times New Roman" w:hAnsi="Times New Roman" w:cs="Times New Roman"/>
                <w:b/>
                <w:color w:val="00B050"/>
                <w:sz w:val="20"/>
                <w:szCs w:val="20"/>
              </w:rPr>
              <w:t xml:space="preserve">, </w:t>
            </w:r>
            <w:r w:rsidR="0098056A" w:rsidRPr="0098056A">
              <w:rPr>
                <w:rFonts w:ascii="Times New Roman" w:hAnsi="Times New Roman" w:cs="Times New Roman"/>
                <w:b/>
                <w:color w:val="00B050"/>
                <w:sz w:val="20"/>
                <w:szCs w:val="20"/>
              </w:rPr>
              <w:t xml:space="preserve">от 02.11.2013 </w:t>
            </w:r>
            <w:hyperlink r:id="rId193" w:history="1">
              <w:r w:rsidR="0098056A" w:rsidRPr="0098056A">
                <w:rPr>
                  <w:rFonts w:ascii="Times New Roman" w:hAnsi="Times New Roman" w:cs="Times New Roman"/>
                  <w:b/>
                  <w:color w:val="00B050"/>
                  <w:sz w:val="20"/>
                  <w:szCs w:val="20"/>
                </w:rPr>
                <w:t>N 988</w:t>
              </w:r>
            </w:hyperlink>
            <w:r w:rsidRPr="0081373B">
              <w:rPr>
                <w:rFonts w:ascii="Times New Roman" w:hAnsi="Times New Roman" w:cs="Times New Roman"/>
                <w:b/>
                <w:color w:val="00B050"/>
                <w:sz w:val="20"/>
                <w:szCs w:val="20"/>
              </w:rPr>
              <w:t>)</w:t>
            </w:r>
            <w:r w:rsidRPr="0081373B">
              <w:rPr>
                <w:rFonts w:ascii="Times New Roman" w:hAnsi="Times New Roman" w:cs="Times New Roman"/>
                <w:color w:val="00B050"/>
                <w:sz w:val="24"/>
                <w:szCs w:val="24"/>
              </w:rPr>
              <w:t xml:space="preserve"> </w:t>
            </w:r>
          </w:p>
          <w:p w:rsidR="004F59DD" w:rsidRPr="00434B96" w:rsidRDefault="004F59DD" w:rsidP="004F59DD">
            <w:pPr>
              <w:autoSpaceDE w:val="0"/>
              <w:autoSpaceDN w:val="0"/>
              <w:adjustRightInd w:val="0"/>
              <w:spacing w:after="0" w:line="240" w:lineRule="auto"/>
              <w:ind w:left="540"/>
              <w:jc w:val="both"/>
              <w:rPr>
                <w:rFonts w:ascii="Times New Roman" w:eastAsia="Times New Roman" w:hAnsi="Times New Roman" w:cs="Times New Roman"/>
                <w:b/>
                <w:color w:val="0000FF"/>
                <w:lang w:eastAsia="ru-RU"/>
              </w:rPr>
            </w:pPr>
          </w:p>
          <w:p w:rsidR="004F59DD" w:rsidRPr="00434B96" w:rsidRDefault="004F59DD" w:rsidP="004F59DD">
            <w:pPr>
              <w:autoSpaceDE w:val="0"/>
              <w:autoSpaceDN w:val="0"/>
              <w:adjustRightInd w:val="0"/>
              <w:spacing w:after="0" w:line="240" w:lineRule="auto"/>
              <w:ind w:left="540"/>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Примечание.</w:t>
            </w:r>
          </w:p>
          <w:p w:rsidR="004F59DD" w:rsidRPr="004F59DD" w:rsidRDefault="004F59DD" w:rsidP="004F59DD">
            <w:pPr>
              <w:autoSpaceDE w:val="0"/>
              <w:autoSpaceDN w:val="0"/>
              <w:adjustRightInd w:val="0"/>
              <w:spacing w:after="0" w:line="240" w:lineRule="auto"/>
              <w:jc w:val="center"/>
              <w:rPr>
                <w:rFonts w:ascii="Times New Roman" w:eastAsia="Times New Roman" w:hAnsi="Times New Roman" w:cs="Times New Roman"/>
                <w:color w:val="0000FF"/>
                <w:sz w:val="18"/>
                <w:szCs w:val="18"/>
                <w:lang w:eastAsia="ru-RU"/>
              </w:rPr>
            </w:pPr>
            <w:r w:rsidRPr="004F59DD">
              <w:rPr>
                <w:rFonts w:ascii="Times New Roman" w:eastAsia="Times New Roman" w:hAnsi="Times New Roman" w:cs="Times New Roman"/>
                <w:b/>
                <w:bCs/>
                <w:color w:val="0000FF"/>
                <w:sz w:val="18"/>
                <w:szCs w:val="18"/>
                <w:lang w:eastAsia="ru-RU"/>
              </w:rPr>
              <w:t xml:space="preserve">В частности,  в соответствие с пунктом 5  данного Положения  </w:t>
            </w:r>
            <w:r w:rsidRPr="004F59DD">
              <w:rPr>
                <w:rFonts w:ascii="Times New Roman" w:eastAsia="Times New Roman" w:hAnsi="Times New Roman" w:cs="Times New Roman"/>
                <w:b/>
                <w:color w:val="0000FF"/>
                <w:sz w:val="18"/>
                <w:szCs w:val="18"/>
                <w:lang w:eastAsia="ru-RU"/>
              </w:rPr>
              <w:t>Федеральная служба по труду и занятости осуществляет следующие полномочия:</w:t>
            </w:r>
          </w:p>
          <w:p w:rsidR="004F59DD" w:rsidRPr="00FB5777" w:rsidRDefault="004F59DD" w:rsidP="004F59DD">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18"/>
                <w:szCs w:val="18"/>
                <w:lang w:eastAsia="ru-RU"/>
              </w:rPr>
            </w:pPr>
            <w:r w:rsidRPr="00FB5777">
              <w:rPr>
                <w:rFonts w:ascii="Times New Roman" w:eastAsia="Times New Roman" w:hAnsi="Times New Roman" w:cs="Times New Roman"/>
                <w:color w:val="0000FF"/>
                <w:sz w:val="18"/>
                <w:szCs w:val="18"/>
                <w:lang w:eastAsia="ru-RU"/>
              </w:rPr>
              <w:t>5.1. осуществляет государственный надзор и контроль за соблюдением:</w:t>
            </w:r>
          </w:p>
          <w:p w:rsidR="004F59DD" w:rsidRPr="00FB5777" w:rsidRDefault="004F59DD" w:rsidP="004F59DD">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18"/>
                <w:szCs w:val="18"/>
                <w:lang w:eastAsia="ru-RU"/>
              </w:rPr>
            </w:pPr>
            <w:r w:rsidRPr="00FB5777">
              <w:rPr>
                <w:rFonts w:ascii="Times New Roman" w:eastAsia="Times New Roman" w:hAnsi="Times New Roman" w:cs="Times New Roman"/>
                <w:color w:val="0000FF"/>
                <w:sz w:val="18"/>
                <w:szCs w:val="18"/>
                <w:lang w:eastAsia="ru-RU"/>
              </w:rPr>
              <w:t>5.1.1. работодателями трудового законодательства и иных нормативных правовых актов, содержащих нормы трудового права, посредством проверок, обследований, выдачи обязательных для исполнения предписаний об устранении нарушений, составления протоколов об административных правонарушениях в пределах полномочий, подготовки других материалов (документов) о привлечении виновных к ответственности в соответствии с федеральными законами и иными нормативными правовыми актами Российской Федерации;</w:t>
            </w:r>
          </w:p>
          <w:p w:rsidR="004F59DD" w:rsidRPr="00FB5777" w:rsidRDefault="004F59DD" w:rsidP="004F59DD">
            <w:pPr>
              <w:autoSpaceDE w:val="0"/>
              <w:autoSpaceDN w:val="0"/>
              <w:adjustRightInd w:val="0"/>
              <w:spacing w:after="0" w:line="240" w:lineRule="auto"/>
              <w:jc w:val="both"/>
              <w:outlineLvl w:val="1"/>
              <w:rPr>
                <w:rFonts w:ascii="Times New Roman" w:eastAsia="Times New Roman" w:hAnsi="Times New Roman" w:cs="Times New Roman"/>
                <w:color w:val="0000FF"/>
                <w:sz w:val="18"/>
                <w:szCs w:val="18"/>
                <w:lang w:eastAsia="ru-RU"/>
              </w:rPr>
            </w:pPr>
            <w:r w:rsidRPr="00FB5777">
              <w:rPr>
                <w:rFonts w:ascii="Times New Roman" w:eastAsia="Times New Roman" w:hAnsi="Times New Roman" w:cs="Times New Roman"/>
                <w:color w:val="0000FF"/>
                <w:sz w:val="18"/>
                <w:szCs w:val="18"/>
                <w:lang w:eastAsia="ru-RU"/>
              </w:rPr>
              <w:t xml:space="preserve">(пп. 5.1.1 в ред. </w:t>
            </w:r>
            <w:hyperlink r:id="rId194" w:history="1">
              <w:r w:rsidRPr="00FB5777">
                <w:rPr>
                  <w:rFonts w:ascii="Times New Roman" w:eastAsia="Times New Roman" w:hAnsi="Times New Roman" w:cs="Times New Roman"/>
                  <w:color w:val="0000FF"/>
                  <w:sz w:val="18"/>
                  <w:szCs w:val="18"/>
                  <w:lang w:eastAsia="ru-RU"/>
                </w:rPr>
                <w:t>Постановления</w:t>
              </w:r>
            </w:hyperlink>
            <w:r w:rsidRPr="00FB5777">
              <w:rPr>
                <w:rFonts w:ascii="Times New Roman" w:eastAsia="Times New Roman" w:hAnsi="Times New Roman" w:cs="Times New Roman"/>
                <w:color w:val="0000FF"/>
                <w:sz w:val="18"/>
                <w:szCs w:val="18"/>
                <w:lang w:eastAsia="ru-RU"/>
              </w:rPr>
              <w:t xml:space="preserve"> Правительства РФ от 05.09.2007 N 559)</w:t>
            </w:r>
          </w:p>
          <w:p w:rsidR="004F59DD" w:rsidRPr="00FB5777" w:rsidRDefault="004F59DD" w:rsidP="004F59DD">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18"/>
                <w:szCs w:val="18"/>
                <w:lang w:eastAsia="ru-RU"/>
              </w:rPr>
            </w:pPr>
            <w:r w:rsidRPr="00FB5777">
              <w:rPr>
                <w:rFonts w:ascii="Times New Roman" w:eastAsia="Times New Roman" w:hAnsi="Times New Roman" w:cs="Times New Roman"/>
                <w:color w:val="0000FF"/>
                <w:sz w:val="18"/>
                <w:szCs w:val="18"/>
                <w:lang w:eastAsia="ru-RU"/>
              </w:rPr>
              <w:t xml:space="preserve">5.1.2. установленного </w:t>
            </w:r>
            <w:hyperlink r:id="rId195" w:history="1">
              <w:r w:rsidRPr="00FB5777">
                <w:rPr>
                  <w:rFonts w:ascii="Times New Roman" w:eastAsia="Times New Roman" w:hAnsi="Times New Roman" w:cs="Times New Roman"/>
                  <w:color w:val="0000FF"/>
                  <w:sz w:val="18"/>
                  <w:szCs w:val="18"/>
                  <w:lang w:eastAsia="ru-RU"/>
                </w:rPr>
                <w:t>порядка</w:t>
              </w:r>
            </w:hyperlink>
            <w:r w:rsidRPr="00FB5777">
              <w:rPr>
                <w:rFonts w:ascii="Times New Roman" w:eastAsia="Times New Roman" w:hAnsi="Times New Roman" w:cs="Times New Roman"/>
                <w:color w:val="0000FF"/>
                <w:sz w:val="18"/>
                <w:szCs w:val="18"/>
                <w:lang w:eastAsia="ru-RU"/>
              </w:rPr>
              <w:t xml:space="preserve"> расследования и учета несчастных случаев на производстве;</w:t>
            </w:r>
          </w:p>
          <w:p w:rsidR="004F59DD" w:rsidRPr="00FB5777" w:rsidRDefault="004F59DD" w:rsidP="004F59DD">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18"/>
                <w:szCs w:val="18"/>
                <w:lang w:eastAsia="ru-RU"/>
              </w:rPr>
            </w:pPr>
            <w:r w:rsidRPr="00FB5777">
              <w:rPr>
                <w:rFonts w:ascii="Times New Roman" w:eastAsia="Times New Roman" w:hAnsi="Times New Roman" w:cs="Times New Roman"/>
                <w:color w:val="0000FF"/>
                <w:sz w:val="18"/>
                <w:szCs w:val="18"/>
                <w:lang w:eastAsia="ru-RU"/>
              </w:rPr>
              <w:t xml:space="preserve">5.1.3. осуществления органами государственной власти субъектов Российской </w:t>
            </w:r>
            <w:r w:rsidRPr="00FB5777">
              <w:rPr>
                <w:rFonts w:ascii="Times New Roman" w:eastAsia="Times New Roman" w:hAnsi="Times New Roman" w:cs="Times New Roman"/>
                <w:color w:val="0000FF"/>
                <w:sz w:val="18"/>
                <w:szCs w:val="18"/>
                <w:lang w:eastAsia="ru-RU"/>
              </w:rPr>
              <w:lastRenderedPageBreak/>
              <w:t xml:space="preserve">Федерации переданных полномочий Российской Федерации в области содействия занятости населения в полном объеме и качественно с правом проведения проверок, выдачи обязательных для исполнения предписаний об </w:t>
            </w:r>
            <w:hyperlink r:id="rId196" w:history="1">
              <w:r w:rsidRPr="00FB5777">
                <w:rPr>
                  <w:rFonts w:ascii="Times New Roman" w:eastAsia="Times New Roman" w:hAnsi="Times New Roman" w:cs="Times New Roman"/>
                  <w:color w:val="0000FF"/>
                  <w:sz w:val="18"/>
                  <w:szCs w:val="18"/>
                  <w:lang w:eastAsia="ru-RU"/>
                </w:rPr>
                <w:t>устранении</w:t>
              </w:r>
            </w:hyperlink>
            <w:r w:rsidRPr="00FB5777">
              <w:rPr>
                <w:rFonts w:ascii="Times New Roman" w:eastAsia="Times New Roman" w:hAnsi="Times New Roman" w:cs="Times New Roman"/>
                <w:color w:val="0000FF"/>
                <w:sz w:val="18"/>
                <w:szCs w:val="18"/>
                <w:lang w:eastAsia="ru-RU"/>
              </w:rPr>
              <w:t xml:space="preserve"> выявленных нарушений, о </w:t>
            </w:r>
            <w:hyperlink r:id="rId197" w:history="1">
              <w:r w:rsidRPr="00FB5777">
                <w:rPr>
                  <w:rFonts w:ascii="Times New Roman" w:eastAsia="Times New Roman" w:hAnsi="Times New Roman" w:cs="Times New Roman"/>
                  <w:color w:val="0000FF"/>
                  <w:sz w:val="18"/>
                  <w:szCs w:val="18"/>
                  <w:lang w:eastAsia="ru-RU"/>
                </w:rPr>
                <w:t>привлечении</w:t>
              </w:r>
            </w:hyperlink>
            <w:r w:rsidRPr="00FB5777">
              <w:rPr>
                <w:rFonts w:ascii="Times New Roman" w:eastAsia="Times New Roman" w:hAnsi="Times New Roman" w:cs="Times New Roman"/>
                <w:color w:val="0000FF"/>
                <w:sz w:val="18"/>
                <w:szCs w:val="18"/>
                <w:lang w:eastAsia="ru-RU"/>
              </w:rPr>
              <w:t xml:space="preserve"> к установленной законодательством Российской Федерации ответственности должностных лиц органов и государственных учреждений службы занятости населения субъектов Российской Федерации, об </w:t>
            </w:r>
            <w:hyperlink r:id="rId198" w:history="1">
              <w:r w:rsidRPr="00FB5777">
                <w:rPr>
                  <w:rFonts w:ascii="Times New Roman" w:eastAsia="Times New Roman" w:hAnsi="Times New Roman" w:cs="Times New Roman"/>
                  <w:color w:val="0000FF"/>
                  <w:sz w:val="18"/>
                  <w:szCs w:val="18"/>
                  <w:lang w:eastAsia="ru-RU"/>
                </w:rPr>
                <w:t>отстранении</w:t>
              </w:r>
            </w:hyperlink>
            <w:r w:rsidRPr="00FB5777">
              <w:rPr>
                <w:rFonts w:ascii="Times New Roman" w:eastAsia="Times New Roman" w:hAnsi="Times New Roman" w:cs="Times New Roman"/>
                <w:color w:val="0000FF"/>
                <w:sz w:val="18"/>
                <w:szCs w:val="18"/>
                <w:lang w:eastAsia="ru-RU"/>
              </w:rPr>
              <w:t xml:space="preserve"> от должности указанных должностных лиц;</w:t>
            </w:r>
          </w:p>
          <w:p w:rsidR="004F59DD" w:rsidRPr="00FB5777" w:rsidRDefault="004F59DD" w:rsidP="004F59DD">
            <w:pPr>
              <w:autoSpaceDE w:val="0"/>
              <w:autoSpaceDN w:val="0"/>
              <w:adjustRightInd w:val="0"/>
              <w:spacing w:after="0" w:line="240" w:lineRule="auto"/>
              <w:jc w:val="both"/>
              <w:outlineLvl w:val="1"/>
              <w:rPr>
                <w:rFonts w:ascii="Times New Roman" w:eastAsia="Times New Roman" w:hAnsi="Times New Roman" w:cs="Times New Roman"/>
                <w:color w:val="0000FF"/>
                <w:sz w:val="18"/>
                <w:szCs w:val="18"/>
                <w:lang w:eastAsia="ru-RU"/>
              </w:rPr>
            </w:pPr>
            <w:r w:rsidRPr="00FB5777">
              <w:rPr>
                <w:rFonts w:ascii="Times New Roman" w:eastAsia="Times New Roman" w:hAnsi="Times New Roman" w:cs="Times New Roman"/>
                <w:color w:val="0000FF"/>
                <w:sz w:val="18"/>
                <w:szCs w:val="18"/>
                <w:lang w:eastAsia="ru-RU"/>
              </w:rPr>
              <w:t xml:space="preserve">(пп. 5.1.3 введен </w:t>
            </w:r>
            <w:hyperlink r:id="rId199" w:history="1">
              <w:r w:rsidRPr="00FB5777">
                <w:rPr>
                  <w:rFonts w:ascii="Times New Roman" w:eastAsia="Times New Roman" w:hAnsi="Times New Roman" w:cs="Times New Roman"/>
                  <w:color w:val="0000FF"/>
                  <w:sz w:val="18"/>
                  <w:szCs w:val="18"/>
                  <w:lang w:eastAsia="ru-RU"/>
                </w:rPr>
                <w:t>Постановлением</w:t>
              </w:r>
            </w:hyperlink>
            <w:r w:rsidRPr="00FB5777">
              <w:rPr>
                <w:rFonts w:ascii="Times New Roman" w:eastAsia="Times New Roman" w:hAnsi="Times New Roman" w:cs="Times New Roman"/>
                <w:color w:val="0000FF"/>
                <w:sz w:val="18"/>
                <w:szCs w:val="18"/>
                <w:lang w:eastAsia="ru-RU"/>
              </w:rPr>
              <w:t xml:space="preserve"> Правительства РФ от 05.09.2007 N 559)</w:t>
            </w:r>
          </w:p>
          <w:p w:rsidR="004F59DD" w:rsidRPr="00FB5777" w:rsidRDefault="004F59DD" w:rsidP="004F59DD">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18"/>
                <w:szCs w:val="18"/>
                <w:lang w:eastAsia="ru-RU"/>
              </w:rPr>
            </w:pPr>
            <w:r w:rsidRPr="00FB5777">
              <w:rPr>
                <w:rFonts w:ascii="Times New Roman" w:eastAsia="Times New Roman" w:hAnsi="Times New Roman" w:cs="Times New Roman"/>
                <w:color w:val="0000FF"/>
                <w:sz w:val="18"/>
                <w:szCs w:val="18"/>
                <w:lang w:eastAsia="ru-RU"/>
              </w:rPr>
              <w:t xml:space="preserve">5.1(1). осуществляет надзор за нормативно-правовым регулированием, осуществляемым органами государственной власти субъектов Российской Федерации по вопросам переданных полномочий в области содействия занятости населения, с правом направления обязательных для исполнения предписаний об </w:t>
            </w:r>
            <w:hyperlink r:id="rId200" w:history="1">
              <w:r w:rsidRPr="00FB5777">
                <w:rPr>
                  <w:rFonts w:ascii="Times New Roman" w:eastAsia="Times New Roman" w:hAnsi="Times New Roman" w:cs="Times New Roman"/>
                  <w:color w:val="0000FF"/>
                  <w:sz w:val="18"/>
                  <w:szCs w:val="18"/>
                  <w:lang w:eastAsia="ru-RU"/>
                </w:rPr>
                <w:t>отмене</w:t>
              </w:r>
            </w:hyperlink>
            <w:r w:rsidRPr="00FB5777">
              <w:rPr>
                <w:rFonts w:ascii="Times New Roman" w:eastAsia="Times New Roman" w:hAnsi="Times New Roman" w:cs="Times New Roman"/>
                <w:color w:val="0000FF"/>
                <w:sz w:val="18"/>
                <w:szCs w:val="18"/>
                <w:lang w:eastAsia="ru-RU"/>
              </w:rPr>
              <w:t xml:space="preserve"> указанных нормативных правовых актов или о </w:t>
            </w:r>
            <w:hyperlink r:id="rId201" w:history="1">
              <w:r w:rsidRPr="00FB5777">
                <w:rPr>
                  <w:rFonts w:ascii="Times New Roman" w:eastAsia="Times New Roman" w:hAnsi="Times New Roman" w:cs="Times New Roman"/>
                  <w:color w:val="0000FF"/>
                  <w:sz w:val="18"/>
                  <w:szCs w:val="18"/>
                  <w:lang w:eastAsia="ru-RU"/>
                </w:rPr>
                <w:t>внесении</w:t>
              </w:r>
            </w:hyperlink>
            <w:r w:rsidRPr="00FB5777">
              <w:rPr>
                <w:rFonts w:ascii="Times New Roman" w:eastAsia="Times New Roman" w:hAnsi="Times New Roman" w:cs="Times New Roman"/>
                <w:color w:val="0000FF"/>
                <w:sz w:val="18"/>
                <w:szCs w:val="18"/>
                <w:lang w:eastAsia="ru-RU"/>
              </w:rPr>
              <w:t xml:space="preserve"> в них изменений;</w:t>
            </w:r>
          </w:p>
          <w:p w:rsidR="004F59DD" w:rsidRPr="00FB5777" w:rsidRDefault="004F59DD" w:rsidP="004F59DD">
            <w:pPr>
              <w:autoSpaceDE w:val="0"/>
              <w:autoSpaceDN w:val="0"/>
              <w:adjustRightInd w:val="0"/>
              <w:spacing w:after="0" w:line="240" w:lineRule="auto"/>
              <w:jc w:val="both"/>
              <w:outlineLvl w:val="1"/>
              <w:rPr>
                <w:rFonts w:ascii="Times New Roman" w:eastAsia="Times New Roman" w:hAnsi="Times New Roman" w:cs="Times New Roman"/>
                <w:color w:val="0000FF"/>
                <w:sz w:val="18"/>
                <w:szCs w:val="18"/>
                <w:lang w:eastAsia="ru-RU"/>
              </w:rPr>
            </w:pPr>
            <w:r w:rsidRPr="00FB5777">
              <w:rPr>
                <w:rFonts w:ascii="Times New Roman" w:eastAsia="Times New Roman" w:hAnsi="Times New Roman" w:cs="Times New Roman"/>
                <w:color w:val="0000FF"/>
                <w:sz w:val="18"/>
                <w:szCs w:val="18"/>
                <w:lang w:eastAsia="ru-RU"/>
              </w:rPr>
              <w:t xml:space="preserve">(пп. 5.1(1) введен </w:t>
            </w:r>
            <w:hyperlink r:id="rId202" w:history="1">
              <w:r w:rsidRPr="00FB5777">
                <w:rPr>
                  <w:rFonts w:ascii="Times New Roman" w:eastAsia="Times New Roman" w:hAnsi="Times New Roman" w:cs="Times New Roman"/>
                  <w:color w:val="0000FF"/>
                  <w:sz w:val="18"/>
                  <w:szCs w:val="18"/>
                  <w:lang w:eastAsia="ru-RU"/>
                </w:rPr>
                <w:t>Постановлением</w:t>
              </w:r>
            </w:hyperlink>
            <w:r w:rsidRPr="00FB5777">
              <w:rPr>
                <w:rFonts w:ascii="Times New Roman" w:eastAsia="Times New Roman" w:hAnsi="Times New Roman" w:cs="Times New Roman"/>
                <w:color w:val="0000FF"/>
                <w:sz w:val="18"/>
                <w:szCs w:val="18"/>
                <w:lang w:eastAsia="ru-RU"/>
              </w:rPr>
              <w:t xml:space="preserve"> Правительства РФ от 05.09.2007 N 559)</w:t>
            </w:r>
          </w:p>
          <w:p w:rsidR="004F59DD" w:rsidRPr="00FB5777" w:rsidRDefault="004F59DD" w:rsidP="004F59DD">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18"/>
                <w:szCs w:val="18"/>
                <w:lang w:eastAsia="ru-RU"/>
              </w:rPr>
            </w:pPr>
            <w:r w:rsidRPr="00FB5777">
              <w:rPr>
                <w:rFonts w:ascii="Times New Roman" w:eastAsia="Times New Roman" w:hAnsi="Times New Roman" w:cs="Times New Roman"/>
                <w:color w:val="0000FF"/>
                <w:sz w:val="18"/>
                <w:szCs w:val="18"/>
                <w:lang w:eastAsia="ru-RU"/>
              </w:rPr>
              <w:t>5.1(2). осуществляет надзор и контроль за реализацией прав работников на получение обеспечения по обязательному социальному страхованию от несчастных случаев на производстве и профессиональных заболеваний, а также за назначением, исчислением и выплатой пособий по временной нетрудоспособности за счет средств работодателей;</w:t>
            </w:r>
          </w:p>
          <w:p w:rsidR="004F59DD" w:rsidRPr="00FB5777" w:rsidRDefault="004F59DD" w:rsidP="004F59DD">
            <w:pPr>
              <w:autoSpaceDE w:val="0"/>
              <w:autoSpaceDN w:val="0"/>
              <w:adjustRightInd w:val="0"/>
              <w:spacing w:after="0" w:line="240" w:lineRule="auto"/>
              <w:jc w:val="both"/>
              <w:outlineLvl w:val="1"/>
              <w:rPr>
                <w:rFonts w:ascii="Times New Roman" w:eastAsia="Times New Roman" w:hAnsi="Times New Roman" w:cs="Times New Roman"/>
                <w:color w:val="0000FF"/>
                <w:sz w:val="18"/>
                <w:szCs w:val="18"/>
                <w:lang w:eastAsia="ru-RU"/>
              </w:rPr>
            </w:pPr>
            <w:r w:rsidRPr="00FB5777">
              <w:rPr>
                <w:rFonts w:ascii="Times New Roman" w:eastAsia="Times New Roman" w:hAnsi="Times New Roman" w:cs="Times New Roman"/>
                <w:color w:val="0000FF"/>
                <w:sz w:val="18"/>
                <w:szCs w:val="18"/>
                <w:lang w:eastAsia="ru-RU"/>
              </w:rPr>
              <w:t xml:space="preserve">(пп. 5.1(2) введен </w:t>
            </w:r>
            <w:hyperlink r:id="rId203" w:history="1">
              <w:r w:rsidRPr="00FB5777">
                <w:rPr>
                  <w:rFonts w:ascii="Times New Roman" w:eastAsia="Times New Roman" w:hAnsi="Times New Roman" w:cs="Times New Roman"/>
                  <w:color w:val="0000FF"/>
                  <w:sz w:val="18"/>
                  <w:szCs w:val="18"/>
                  <w:lang w:eastAsia="ru-RU"/>
                </w:rPr>
                <w:t>Постановлением</w:t>
              </w:r>
            </w:hyperlink>
            <w:r w:rsidRPr="00FB5777">
              <w:rPr>
                <w:rFonts w:ascii="Times New Roman" w:eastAsia="Times New Roman" w:hAnsi="Times New Roman" w:cs="Times New Roman"/>
                <w:color w:val="0000FF"/>
                <w:sz w:val="18"/>
                <w:szCs w:val="18"/>
                <w:lang w:eastAsia="ru-RU"/>
              </w:rPr>
              <w:t xml:space="preserve"> Правительства РФ от 24.12.2008 N 1016)</w:t>
            </w:r>
          </w:p>
          <w:p w:rsidR="004F59DD" w:rsidRPr="00FB5777" w:rsidRDefault="004F59DD" w:rsidP="004F59DD">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18"/>
                <w:szCs w:val="18"/>
                <w:lang w:eastAsia="ru-RU"/>
              </w:rPr>
            </w:pPr>
            <w:r w:rsidRPr="00FB5777">
              <w:rPr>
                <w:rFonts w:ascii="Times New Roman" w:eastAsia="Times New Roman" w:hAnsi="Times New Roman" w:cs="Times New Roman"/>
                <w:color w:val="0000FF"/>
                <w:sz w:val="18"/>
                <w:szCs w:val="18"/>
                <w:lang w:eastAsia="ru-RU"/>
              </w:rPr>
              <w:t>5.2. осуществляет контроль за:</w:t>
            </w:r>
          </w:p>
          <w:p w:rsidR="004F59DD" w:rsidRPr="00FB5777" w:rsidRDefault="004F59DD" w:rsidP="004F59DD">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18"/>
                <w:szCs w:val="18"/>
                <w:lang w:eastAsia="ru-RU"/>
              </w:rPr>
            </w:pPr>
            <w:r w:rsidRPr="00FB5777">
              <w:rPr>
                <w:rFonts w:ascii="Times New Roman" w:eastAsia="Times New Roman" w:hAnsi="Times New Roman" w:cs="Times New Roman"/>
                <w:color w:val="0000FF"/>
                <w:sz w:val="18"/>
                <w:szCs w:val="18"/>
                <w:lang w:eastAsia="ru-RU"/>
              </w:rPr>
              <w:t xml:space="preserve">5.2.4. прохождением гражданами </w:t>
            </w:r>
            <w:hyperlink r:id="rId204" w:history="1">
              <w:r w:rsidRPr="00FB5777">
                <w:rPr>
                  <w:rFonts w:ascii="Times New Roman" w:eastAsia="Times New Roman" w:hAnsi="Times New Roman" w:cs="Times New Roman"/>
                  <w:color w:val="0000FF"/>
                  <w:sz w:val="18"/>
                  <w:szCs w:val="18"/>
                  <w:lang w:eastAsia="ru-RU"/>
                </w:rPr>
                <w:t>альтернативной</w:t>
              </w:r>
            </w:hyperlink>
            <w:r w:rsidRPr="00FB5777">
              <w:rPr>
                <w:rFonts w:ascii="Times New Roman" w:eastAsia="Times New Roman" w:hAnsi="Times New Roman" w:cs="Times New Roman"/>
                <w:color w:val="0000FF"/>
                <w:sz w:val="18"/>
                <w:szCs w:val="18"/>
                <w:lang w:eastAsia="ru-RU"/>
              </w:rPr>
              <w:t xml:space="preserve"> гражданской службы и увольнением с нее;</w:t>
            </w:r>
          </w:p>
          <w:p w:rsidR="004F59DD" w:rsidRPr="00FB5777" w:rsidRDefault="004F59DD" w:rsidP="004F59DD">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18"/>
                <w:szCs w:val="18"/>
                <w:lang w:eastAsia="ru-RU"/>
              </w:rPr>
            </w:pPr>
            <w:r w:rsidRPr="00FB5777">
              <w:rPr>
                <w:rFonts w:ascii="Times New Roman" w:eastAsia="Times New Roman" w:hAnsi="Times New Roman" w:cs="Times New Roman"/>
                <w:color w:val="0000FF"/>
                <w:sz w:val="18"/>
                <w:szCs w:val="18"/>
                <w:lang w:eastAsia="ru-RU"/>
              </w:rPr>
              <w:t>5.2.5. расходованием органами исполнительной власти субъектов Российской Федерации средств, предоставляемых в виде субвенций из федерального бюджета на осуществление переданных полномочий, в пределах своей компетенции;</w:t>
            </w:r>
          </w:p>
          <w:p w:rsidR="004F59DD" w:rsidRPr="00FB5777" w:rsidRDefault="004F59DD" w:rsidP="004F59DD">
            <w:pPr>
              <w:autoSpaceDE w:val="0"/>
              <w:autoSpaceDN w:val="0"/>
              <w:adjustRightInd w:val="0"/>
              <w:spacing w:after="0" w:line="240" w:lineRule="auto"/>
              <w:jc w:val="both"/>
              <w:outlineLvl w:val="1"/>
              <w:rPr>
                <w:rFonts w:ascii="Times New Roman" w:eastAsia="Times New Roman" w:hAnsi="Times New Roman" w:cs="Times New Roman"/>
                <w:color w:val="0000FF"/>
                <w:sz w:val="18"/>
                <w:szCs w:val="18"/>
                <w:lang w:eastAsia="ru-RU"/>
              </w:rPr>
            </w:pPr>
            <w:r w:rsidRPr="00FB5777">
              <w:rPr>
                <w:rFonts w:ascii="Times New Roman" w:eastAsia="Times New Roman" w:hAnsi="Times New Roman" w:cs="Times New Roman"/>
                <w:color w:val="0000FF"/>
                <w:sz w:val="18"/>
                <w:szCs w:val="18"/>
                <w:lang w:eastAsia="ru-RU"/>
              </w:rPr>
              <w:t xml:space="preserve">(пп. 5.2.5 введен </w:t>
            </w:r>
            <w:hyperlink r:id="rId205" w:history="1">
              <w:r w:rsidRPr="00FB5777">
                <w:rPr>
                  <w:rFonts w:ascii="Times New Roman" w:eastAsia="Times New Roman" w:hAnsi="Times New Roman" w:cs="Times New Roman"/>
                  <w:color w:val="0000FF"/>
                  <w:sz w:val="18"/>
                  <w:szCs w:val="18"/>
                  <w:lang w:eastAsia="ru-RU"/>
                </w:rPr>
                <w:t>Постановлением</w:t>
              </w:r>
            </w:hyperlink>
            <w:r w:rsidRPr="00FB5777">
              <w:rPr>
                <w:rFonts w:ascii="Times New Roman" w:eastAsia="Times New Roman" w:hAnsi="Times New Roman" w:cs="Times New Roman"/>
                <w:color w:val="0000FF"/>
                <w:sz w:val="18"/>
                <w:szCs w:val="18"/>
                <w:lang w:eastAsia="ru-RU"/>
              </w:rPr>
              <w:t xml:space="preserve"> Правительства РФ от 05.09.2007 N 559)</w:t>
            </w:r>
          </w:p>
          <w:p w:rsidR="004F59DD" w:rsidRPr="00FB5777" w:rsidRDefault="004F59DD" w:rsidP="004F59DD">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18"/>
                <w:szCs w:val="18"/>
                <w:lang w:eastAsia="ru-RU"/>
              </w:rPr>
            </w:pPr>
            <w:r w:rsidRPr="00FB5777">
              <w:rPr>
                <w:rFonts w:ascii="Times New Roman" w:eastAsia="Times New Roman" w:hAnsi="Times New Roman" w:cs="Times New Roman"/>
                <w:color w:val="0000FF"/>
                <w:sz w:val="18"/>
                <w:szCs w:val="18"/>
                <w:lang w:eastAsia="ru-RU"/>
              </w:rPr>
              <w:t>5.3. регистрирует в уведомительном порядке:</w:t>
            </w:r>
          </w:p>
          <w:p w:rsidR="004F59DD" w:rsidRPr="00FB5777" w:rsidRDefault="004F59DD" w:rsidP="004F59DD">
            <w:pPr>
              <w:autoSpaceDE w:val="0"/>
              <w:autoSpaceDN w:val="0"/>
              <w:adjustRightInd w:val="0"/>
              <w:spacing w:after="0" w:line="240" w:lineRule="auto"/>
              <w:jc w:val="both"/>
              <w:outlineLvl w:val="1"/>
              <w:rPr>
                <w:rFonts w:ascii="Times New Roman" w:eastAsia="Times New Roman" w:hAnsi="Times New Roman" w:cs="Times New Roman"/>
                <w:color w:val="0000FF"/>
                <w:sz w:val="18"/>
                <w:szCs w:val="18"/>
                <w:lang w:eastAsia="ru-RU"/>
              </w:rPr>
            </w:pPr>
            <w:r w:rsidRPr="00FB5777">
              <w:rPr>
                <w:rFonts w:ascii="Times New Roman" w:eastAsia="Times New Roman" w:hAnsi="Times New Roman" w:cs="Times New Roman"/>
                <w:color w:val="0000FF"/>
                <w:sz w:val="18"/>
                <w:szCs w:val="18"/>
                <w:lang w:eastAsia="ru-RU"/>
              </w:rPr>
              <w:t xml:space="preserve">(в ред. </w:t>
            </w:r>
            <w:hyperlink r:id="rId206" w:history="1">
              <w:r w:rsidRPr="00FB5777">
                <w:rPr>
                  <w:rFonts w:ascii="Times New Roman" w:eastAsia="Times New Roman" w:hAnsi="Times New Roman" w:cs="Times New Roman"/>
                  <w:color w:val="0000FF"/>
                  <w:sz w:val="18"/>
                  <w:szCs w:val="18"/>
                  <w:lang w:eastAsia="ru-RU"/>
                </w:rPr>
                <w:t>Постановления</w:t>
              </w:r>
            </w:hyperlink>
            <w:r w:rsidRPr="00FB5777">
              <w:rPr>
                <w:rFonts w:ascii="Times New Roman" w:eastAsia="Times New Roman" w:hAnsi="Times New Roman" w:cs="Times New Roman"/>
                <w:color w:val="0000FF"/>
                <w:sz w:val="18"/>
                <w:szCs w:val="18"/>
                <w:lang w:eastAsia="ru-RU"/>
              </w:rPr>
              <w:t xml:space="preserve"> Правительства РФ от 05.09.2007 N 559)</w:t>
            </w:r>
          </w:p>
          <w:p w:rsidR="004F59DD" w:rsidRPr="00FB5777" w:rsidRDefault="004F59DD" w:rsidP="004F59DD">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18"/>
                <w:szCs w:val="18"/>
                <w:lang w:eastAsia="ru-RU"/>
              </w:rPr>
            </w:pPr>
            <w:r w:rsidRPr="00FB5777">
              <w:rPr>
                <w:rFonts w:ascii="Times New Roman" w:eastAsia="Times New Roman" w:hAnsi="Times New Roman" w:cs="Times New Roman"/>
                <w:color w:val="0000FF"/>
                <w:sz w:val="18"/>
                <w:szCs w:val="18"/>
                <w:lang w:eastAsia="ru-RU"/>
              </w:rPr>
              <w:t>5.3.2. отраслевые (межотраслевые) соглашения, заключенные на федеральном уровне социального партнерства;</w:t>
            </w:r>
          </w:p>
          <w:p w:rsidR="004F59DD" w:rsidRPr="00FB5777" w:rsidRDefault="004F59DD" w:rsidP="004F59DD">
            <w:pPr>
              <w:autoSpaceDE w:val="0"/>
              <w:autoSpaceDN w:val="0"/>
              <w:adjustRightInd w:val="0"/>
              <w:spacing w:after="0" w:line="240" w:lineRule="auto"/>
              <w:jc w:val="both"/>
              <w:outlineLvl w:val="1"/>
              <w:rPr>
                <w:rFonts w:ascii="Times New Roman" w:eastAsia="Times New Roman" w:hAnsi="Times New Roman" w:cs="Times New Roman"/>
                <w:color w:val="0000FF"/>
                <w:sz w:val="18"/>
                <w:szCs w:val="18"/>
                <w:lang w:eastAsia="ru-RU"/>
              </w:rPr>
            </w:pPr>
            <w:r w:rsidRPr="00FB5777">
              <w:rPr>
                <w:rFonts w:ascii="Times New Roman" w:eastAsia="Times New Roman" w:hAnsi="Times New Roman" w:cs="Times New Roman"/>
                <w:color w:val="0000FF"/>
                <w:sz w:val="18"/>
                <w:szCs w:val="18"/>
                <w:lang w:eastAsia="ru-RU"/>
              </w:rPr>
              <w:t xml:space="preserve">(в ред. </w:t>
            </w:r>
            <w:hyperlink r:id="rId207" w:history="1">
              <w:r w:rsidRPr="00FB5777">
                <w:rPr>
                  <w:rFonts w:ascii="Times New Roman" w:eastAsia="Times New Roman" w:hAnsi="Times New Roman" w:cs="Times New Roman"/>
                  <w:color w:val="0000FF"/>
                  <w:sz w:val="18"/>
                  <w:szCs w:val="18"/>
                  <w:lang w:eastAsia="ru-RU"/>
                </w:rPr>
                <w:t>Постановления</w:t>
              </w:r>
            </w:hyperlink>
            <w:r w:rsidRPr="00FB5777">
              <w:rPr>
                <w:rFonts w:ascii="Times New Roman" w:eastAsia="Times New Roman" w:hAnsi="Times New Roman" w:cs="Times New Roman"/>
                <w:color w:val="0000FF"/>
                <w:sz w:val="18"/>
                <w:szCs w:val="18"/>
                <w:lang w:eastAsia="ru-RU"/>
              </w:rPr>
              <w:t xml:space="preserve"> Правительства РФ от 05.09.2007 N 559)</w:t>
            </w:r>
          </w:p>
          <w:p w:rsidR="004F59DD" w:rsidRPr="00FB5777" w:rsidRDefault="004F59DD" w:rsidP="004F59DD">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18"/>
                <w:szCs w:val="18"/>
                <w:lang w:eastAsia="ru-RU"/>
              </w:rPr>
            </w:pPr>
            <w:r w:rsidRPr="00FB5777">
              <w:rPr>
                <w:rFonts w:ascii="Times New Roman" w:eastAsia="Times New Roman" w:hAnsi="Times New Roman" w:cs="Times New Roman"/>
                <w:color w:val="0000FF"/>
                <w:sz w:val="18"/>
                <w:szCs w:val="18"/>
                <w:lang w:eastAsia="ru-RU"/>
              </w:rPr>
              <w:t>5.3.3. коллективные трудовые споры по поводу заключения, изменения и выполнения соглашений, заключаемых на федеральном уровне социального партнерства, коллективные трудовые споры в организациях, финансируемых из федерального бюджета, а также коллективные трудовые споры, возникающие в случаях, когда в соответствии с законодательством Российской Федерации в целях разрешения коллективного трудового спора забастовка не может быть проведена;</w:t>
            </w:r>
          </w:p>
          <w:p w:rsidR="004F59DD" w:rsidRPr="00FB5777" w:rsidRDefault="004F59DD" w:rsidP="004F59DD">
            <w:pPr>
              <w:autoSpaceDE w:val="0"/>
              <w:autoSpaceDN w:val="0"/>
              <w:adjustRightInd w:val="0"/>
              <w:spacing w:after="0" w:line="240" w:lineRule="auto"/>
              <w:jc w:val="both"/>
              <w:outlineLvl w:val="1"/>
              <w:rPr>
                <w:rFonts w:ascii="Times New Roman" w:eastAsia="Times New Roman" w:hAnsi="Times New Roman" w:cs="Times New Roman"/>
                <w:color w:val="0000FF"/>
                <w:sz w:val="18"/>
                <w:szCs w:val="18"/>
                <w:lang w:eastAsia="ru-RU"/>
              </w:rPr>
            </w:pPr>
            <w:r w:rsidRPr="00FB5777">
              <w:rPr>
                <w:rFonts w:ascii="Times New Roman" w:eastAsia="Times New Roman" w:hAnsi="Times New Roman" w:cs="Times New Roman"/>
                <w:color w:val="0000FF"/>
                <w:sz w:val="18"/>
                <w:szCs w:val="18"/>
                <w:lang w:eastAsia="ru-RU"/>
              </w:rPr>
              <w:t xml:space="preserve">(пп. 5.3.3 введен </w:t>
            </w:r>
            <w:hyperlink r:id="rId208" w:history="1">
              <w:r w:rsidRPr="00FB5777">
                <w:rPr>
                  <w:rFonts w:ascii="Times New Roman" w:eastAsia="Times New Roman" w:hAnsi="Times New Roman" w:cs="Times New Roman"/>
                  <w:color w:val="0000FF"/>
                  <w:sz w:val="18"/>
                  <w:szCs w:val="18"/>
                  <w:lang w:eastAsia="ru-RU"/>
                </w:rPr>
                <w:t>Постановлением</w:t>
              </w:r>
            </w:hyperlink>
            <w:r w:rsidRPr="00FB5777">
              <w:rPr>
                <w:rFonts w:ascii="Times New Roman" w:eastAsia="Times New Roman" w:hAnsi="Times New Roman" w:cs="Times New Roman"/>
                <w:color w:val="0000FF"/>
                <w:sz w:val="18"/>
                <w:szCs w:val="18"/>
                <w:lang w:eastAsia="ru-RU"/>
              </w:rPr>
              <w:t xml:space="preserve"> Правительства РФ от 05.09.2007 N 559)</w:t>
            </w:r>
          </w:p>
          <w:p w:rsidR="004F59DD" w:rsidRPr="00FB5777" w:rsidRDefault="004F59DD" w:rsidP="004F59DD">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18"/>
                <w:szCs w:val="18"/>
                <w:lang w:eastAsia="ru-RU"/>
              </w:rPr>
            </w:pPr>
            <w:r w:rsidRPr="00FB5777">
              <w:rPr>
                <w:rFonts w:ascii="Times New Roman" w:eastAsia="Times New Roman" w:hAnsi="Times New Roman" w:cs="Times New Roman"/>
                <w:color w:val="0000FF"/>
                <w:sz w:val="18"/>
                <w:szCs w:val="18"/>
                <w:lang w:eastAsia="ru-RU"/>
              </w:rPr>
              <w:t>5.5. осуществляет:</w:t>
            </w:r>
          </w:p>
          <w:p w:rsidR="004F59DD" w:rsidRPr="00FB5777" w:rsidRDefault="004F59DD" w:rsidP="004F59DD">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18"/>
                <w:szCs w:val="18"/>
                <w:lang w:eastAsia="ru-RU"/>
              </w:rPr>
            </w:pPr>
            <w:r w:rsidRPr="00FB5777">
              <w:rPr>
                <w:rFonts w:ascii="Times New Roman" w:eastAsia="Times New Roman" w:hAnsi="Times New Roman" w:cs="Times New Roman"/>
                <w:color w:val="0000FF"/>
                <w:sz w:val="18"/>
                <w:szCs w:val="18"/>
                <w:lang w:eastAsia="ru-RU"/>
              </w:rPr>
              <w:t>5.5.2. рассмотрение в соответствии с законодательством Российской Федерации дел об административных правонарушениях;</w:t>
            </w:r>
          </w:p>
          <w:p w:rsidR="004F59DD" w:rsidRPr="00FB5777" w:rsidRDefault="004F59DD" w:rsidP="004F59DD">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18"/>
                <w:szCs w:val="18"/>
                <w:lang w:eastAsia="ru-RU"/>
              </w:rPr>
            </w:pPr>
            <w:r w:rsidRPr="00FB5777">
              <w:rPr>
                <w:rFonts w:ascii="Times New Roman" w:eastAsia="Times New Roman" w:hAnsi="Times New Roman" w:cs="Times New Roman"/>
                <w:color w:val="0000FF"/>
                <w:sz w:val="18"/>
                <w:szCs w:val="18"/>
                <w:lang w:eastAsia="ru-RU"/>
              </w:rPr>
              <w:t>5.5.4. информирование и консультирование работодателей и работников по вопросам соблюдения трудового законодательства и нормативных правовых актов, содержащих нормы трудового права;</w:t>
            </w:r>
          </w:p>
          <w:p w:rsidR="004F59DD" w:rsidRPr="00FB5777" w:rsidRDefault="004F59DD" w:rsidP="004F59DD">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18"/>
                <w:szCs w:val="18"/>
                <w:lang w:eastAsia="ru-RU"/>
              </w:rPr>
            </w:pPr>
            <w:r w:rsidRPr="00FB5777">
              <w:rPr>
                <w:rFonts w:ascii="Times New Roman" w:eastAsia="Times New Roman" w:hAnsi="Times New Roman" w:cs="Times New Roman"/>
                <w:color w:val="0000FF"/>
                <w:sz w:val="18"/>
                <w:szCs w:val="18"/>
                <w:lang w:eastAsia="ru-RU"/>
              </w:rPr>
              <w:t>5.5.5. обобщение практики применения и анализ причин нарушений трудового законодательства и нормативных правовых актов, содержащих нормы трудового права, законодательства о занятости и альтернативной гражданской службе, а также подготовку соответствующих предложений по их совершенствованию;</w:t>
            </w:r>
          </w:p>
          <w:p w:rsidR="004F59DD" w:rsidRPr="00FB5777" w:rsidRDefault="004F59DD" w:rsidP="004F59DD">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18"/>
                <w:szCs w:val="18"/>
                <w:lang w:eastAsia="ru-RU"/>
              </w:rPr>
            </w:pPr>
            <w:r w:rsidRPr="00FB5777">
              <w:rPr>
                <w:rFonts w:ascii="Times New Roman" w:eastAsia="Times New Roman" w:hAnsi="Times New Roman" w:cs="Times New Roman"/>
                <w:color w:val="0000FF"/>
                <w:sz w:val="18"/>
                <w:szCs w:val="18"/>
                <w:lang w:eastAsia="ru-RU"/>
              </w:rPr>
              <w:t>5.5.6. анализ состояния и причин производственного травматизма и разработку предложений по его профилактике;</w:t>
            </w:r>
          </w:p>
          <w:p w:rsidR="004F59DD" w:rsidRPr="00FB5777" w:rsidRDefault="004F59DD" w:rsidP="004F59DD">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18"/>
                <w:szCs w:val="18"/>
                <w:lang w:eastAsia="ru-RU"/>
              </w:rPr>
            </w:pPr>
            <w:r w:rsidRPr="00FB5777">
              <w:rPr>
                <w:rFonts w:ascii="Times New Roman" w:eastAsia="Times New Roman" w:hAnsi="Times New Roman" w:cs="Times New Roman"/>
                <w:color w:val="0000FF"/>
                <w:sz w:val="18"/>
                <w:szCs w:val="18"/>
                <w:lang w:eastAsia="ru-RU"/>
              </w:rPr>
              <w:t>5.5.7. реализацию федеральных программ в сфере занятости населения, включая программы содействия переезду граждан и членов их семей в связи с направлением в другую местность для трудоустройства или обучения;</w:t>
            </w:r>
          </w:p>
          <w:p w:rsidR="004F59DD" w:rsidRPr="00FB5777" w:rsidRDefault="004F59DD" w:rsidP="004F59DD">
            <w:pPr>
              <w:autoSpaceDE w:val="0"/>
              <w:autoSpaceDN w:val="0"/>
              <w:adjustRightInd w:val="0"/>
              <w:spacing w:after="0" w:line="240" w:lineRule="auto"/>
              <w:jc w:val="both"/>
              <w:outlineLvl w:val="1"/>
              <w:rPr>
                <w:rFonts w:ascii="Times New Roman" w:eastAsia="Times New Roman" w:hAnsi="Times New Roman" w:cs="Times New Roman"/>
                <w:color w:val="0000FF"/>
                <w:sz w:val="18"/>
                <w:szCs w:val="18"/>
                <w:lang w:eastAsia="ru-RU"/>
              </w:rPr>
            </w:pPr>
            <w:r w:rsidRPr="00FB5777">
              <w:rPr>
                <w:rFonts w:ascii="Times New Roman" w:eastAsia="Times New Roman" w:hAnsi="Times New Roman" w:cs="Times New Roman"/>
                <w:color w:val="0000FF"/>
                <w:sz w:val="18"/>
                <w:szCs w:val="18"/>
                <w:lang w:eastAsia="ru-RU"/>
              </w:rPr>
              <w:t xml:space="preserve">(пп. 5.5.7 в ред. </w:t>
            </w:r>
            <w:hyperlink r:id="rId209" w:history="1">
              <w:r w:rsidRPr="00FB5777">
                <w:rPr>
                  <w:rFonts w:ascii="Times New Roman" w:eastAsia="Times New Roman" w:hAnsi="Times New Roman" w:cs="Times New Roman"/>
                  <w:color w:val="0000FF"/>
                  <w:sz w:val="18"/>
                  <w:szCs w:val="18"/>
                  <w:lang w:eastAsia="ru-RU"/>
                </w:rPr>
                <w:t>Постановления</w:t>
              </w:r>
            </w:hyperlink>
            <w:r w:rsidRPr="00FB5777">
              <w:rPr>
                <w:rFonts w:ascii="Times New Roman" w:eastAsia="Times New Roman" w:hAnsi="Times New Roman" w:cs="Times New Roman"/>
                <w:color w:val="0000FF"/>
                <w:sz w:val="18"/>
                <w:szCs w:val="18"/>
                <w:lang w:eastAsia="ru-RU"/>
              </w:rPr>
              <w:t xml:space="preserve"> Правительства РФ от 05.09.2007 N 559)</w:t>
            </w:r>
          </w:p>
          <w:p w:rsidR="004F59DD" w:rsidRPr="00FB5777" w:rsidRDefault="004F59DD" w:rsidP="004F59DD">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18"/>
                <w:szCs w:val="18"/>
                <w:lang w:eastAsia="ru-RU"/>
              </w:rPr>
            </w:pPr>
            <w:r w:rsidRPr="00FB5777">
              <w:rPr>
                <w:rFonts w:ascii="Times New Roman" w:eastAsia="Times New Roman" w:hAnsi="Times New Roman" w:cs="Times New Roman"/>
                <w:color w:val="0000FF"/>
                <w:sz w:val="18"/>
                <w:szCs w:val="18"/>
                <w:lang w:eastAsia="ru-RU"/>
              </w:rPr>
              <w:t xml:space="preserve">5.5.7(1). реализацию мер активной политики занятости населения, за исключением мер, реализация которых отнесена к </w:t>
            </w:r>
            <w:hyperlink r:id="rId210" w:history="1">
              <w:r w:rsidRPr="00FB5777">
                <w:rPr>
                  <w:rFonts w:ascii="Times New Roman" w:eastAsia="Times New Roman" w:hAnsi="Times New Roman" w:cs="Times New Roman"/>
                  <w:color w:val="0000FF"/>
                  <w:sz w:val="18"/>
                  <w:szCs w:val="18"/>
                  <w:lang w:eastAsia="ru-RU"/>
                </w:rPr>
                <w:t>полномочиям</w:t>
              </w:r>
            </w:hyperlink>
            <w:r w:rsidRPr="00FB5777">
              <w:rPr>
                <w:rFonts w:ascii="Times New Roman" w:eastAsia="Times New Roman" w:hAnsi="Times New Roman" w:cs="Times New Roman"/>
                <w:color w:val="0000FF"/>
                <w:sz w:val="18"/>
                <w:szCs w:val="18"/>
                <w:lang w:eastAsia="ru-RU"/>
              </w:rPr>
              <w:t xml:space="preserve"> Российской Федерации, переданным для осуществления органам государственной власти субъектов Российской Федерации;</w:t>
            </w:r>
          </w:p>
          <w:p w:rsidR="004F59DD" w:rsidRPr="00FB5777" w:rsidRDefault="004F59DD" w:rsidP="004F59DD">
            <w:pPr>
              <w:autoSpaceDE w:val="0"/>
              <w:autoSpaceDN w:val="0"/>
              <w:adjustRightInd w:val="0"/>
              <w:spacing w:after="0" w:line="240" w:lineRule="auto"/>
              <w:jc w:val="both"/>
              <w:outlineLvl w:val="1"/>
              <w:rPr>
                <w:rFonts w:ascii="Times New Roman" w:eastAsia="Times New Roman" w:hAnsi="Times New Roman" w:cs="Times New Roman"/>
                <w:color w:val="0000FF"/>
                <w:sz w:val="18"/>
                <w:szCs w:val="18"/>
                <w:lang w:eastAsia="ru-RU"/>
              </w:rPr>
            </w:pPr>
            <w:r w:rsidRPr="00FB5777">
              <w:rPr>
                <w:rFonts w:ascii="Times New Roman" w:eastAsia="Times New Roman" w:hAnsi="Times New Roman" w:cs="Times New Roman"/>
                <w:color w:val="0000FF"/>
                <w:sz w:val="18"/>
                <w:szCs w:val="18"/>
                <w:lang w:eastAsia="ru-RU"/>
              </w:rPr>
              <w:t xml:space="preserve">(пп. 5.5.7(1) введен </w:t>
            </w:r>
            <w:hyperlink r:id="rId211" w:history="1">
              <w:r w:rsidRPr="00FB5777">
                <w:rPr>
                  <w:rFonts w:ascii="Times New Roman" w:eastAsia="Times New Roman" w:hAnsi="Times New Roman" w:cs="Times New Roman"/>
                  <w:color w:val="0000FF"/>
                  <w:sz w:val="18"/>
                  <w:szCs w:val="18"/>
                  <w:lang w:eastAsia="ru-RU"/>
                </w:rPr>
                <w:t>Постановлением</w:t>
              </w:r>
            </w:hyperlink>
            <w:r w:rsidRPr="00FB5777">
              <w:rPr>
                <w:rFonts w:ascii="Times New Roman" w:eastAsia="Times New Roman" w:hAnsi="Times New Roman" w:cs="Times New Roman"/>
                <w:color w:val="0000FF"/>
                <w:sz w:val="18"/>
                <w:szCs w:val="18"/>
                <w:lang w:eastAsia="ru-RU"/>
              </w:rPr>
              <w:t xml:space="preserve"> Правительства РФ от 05.09.2007 N 559)</w:t>
            </w:r>
          </w:p>
          <w:p w:rsidR="004F59DD" w:rsidRPr="00FB5777" w:rsidRDefault="004F59DD" w:rsidP="004F59DD">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18"/>
                <w:szCs w:val="18"/>
                <w:lang w:eastAsia="ru-RU"/>
              </w:rPr>
            </w:pPr>
            <w:r w:rsidRPr="00FB5777">
              <w:rPr>
                <w:rFonts w:ascii="Times New Roman" w:eastAsia="Times New Roman" w:hAnsi="Times New Roman" w:cs="Times New Roman"/>
                <w:color w:val="0000FF"/>
                <w:sz w:val="18"/>
                <w:szCs w:val="18"/>
                <w:lang w:eastAsia="ru-RU"/>
              </w:rPr>
              <w:t>5.5.8. принятие решения о переводе гражданина, проходящего альтернативную гражданскую службу, из одной организации в другую;</w:t>
            </w:r>
          </w:p>
          <w:p w:rsidR="004F59DD" w:rsidRPr="00FB5777" w:rsidRDefault="004F59DD" w:rsidP="004F59DD">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18"/>
                <w:szCs w:val="18"/>
                <w:lang w:eastAsia="ru-RU"/>
              </w:rPr>
            </w:pPr>
            <w:r w:rsidRPr="00FB5777">
              <w:rPr>
                <w:rFonts w:ascii="Times New Roman" w:eastAsia="Times New Roman" w:hAnsi="Times New Roman" w:cs="Times New Roman"/>
                <w:color w:val="0000FF"/>
                <w:sz w:val="18"/>
                <w:szCs w:val="18"/>
                <w:lang w:eastAsia="ru-RU"/>
              </w:rPr>
              <w:t>5.5.9. подготовку плана направления граждан на альтернативную гражданскую службу;</w:t>
            </w:r>
          </w:p>
          <w:p w:rsidR="004F59DD" w:rsidRPr="00FB5777" w:rsidRDefault="004F59DD" w:rsidP="004F59DD">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18"/>
                <w:szCs w:val="18"/>
                <w:lang w:eastAsia="ru-RU"/>
              </w:rPr>
            </w:pPr>
            <w:r w:rsidRPr="00FB5777">
              <w:rPr>
                <w:rFonts w:ascii="Times New Roman" w:eastAsia="Times New Roman" w:hAnsi="Times New Roman" w:cs="Times New Roman"/>
                <w:color w:val="0000FF"/>
                <w:sz w:val="18"/>
                <w:szCs w:val="18"/>
                <w:lang w:eastAsia="ru-RU"/>
              </w:rPr>
              <w:t xml:space="preserve">5.5.10. содействие в урегулировании коллективных трудовых споров по поводу заключения, изменения и выполнения соглашений, заключаемых на федеральном уровне социального партнерства, коллективных трудовых споров в организациях, финансируемых из федерального бюджета, а также коллективных трудовых споров, возникающих в случаях, когда в соответствии с законодательством </w:t>
            </w:r>
            <w:r w:rsidRPr="00FB5777">
              <w:rPr>
                <w:rFonts w:ascii="Times New Roman" w:eastAsia="Times New Roman" w:hAnsi="Times New Roman" w:cs="Times New Roman"/>
                <w:color w:val="0000FF"/>
                <w:sz w:val="18"/>
                <w:szCs w:val="18"/>
                <w:lang w:eastAsia="ru-RU"/>
              </w:rPr>
              <w:lastRenderedPageBreak/>
              <w:t>Российской Федерации в целях разрешения коллективного трудового спора забастовка не может быть проведена;</w:t>
            </w:r>
          </w:p>
          <w:p w:rsidR="004F59DD" w:rsidRPr="00FB5777" w:rsidRDefault="004F59DD" w:rsidP="004F59DD">
            <w:pPr>
              <w:autoSpaceDE w:val="0"/>
              <w:autoSpaceDN w:val="0"/>
              <w:adjustRightInd w:val="0"/>
              <w:spacing w:after="0" w:line="240" w:lineRule="auto"/>
              <w:jc w:val="both"/>
              <w:outlineLvl w:val="1"/>
              <w:rPr>
                <w:rFonts w:ascii="Times New Roman" w:eastAsia="Times New Roman" w:hAnsi="Times New Roman" w:cs="Times New Roman"/>
                <w:color w:val="0000FF"/>
                <w:sz w:val="18"/>
                <w:szCs w:val="18"/>
                <w:lang w:eastAsia="ru-RU"/>
              </w:rPr>
            </w:pPr>
            <w:r w:rsidRPr="00FB5777">
              <w:rPr>
                <w:rFonts w:ascii="Times New Roman" w:eastAsia="Times New Roman" w:hAnsi="Times New Roman" w:cs="Times New Roman"/>
                <w:color w:val="0000FF"/>
                <w:sz w:val="18"/>
                <w:szCs w:val="18"/>
                <w:lang w:eastAsia="ru-RU"/>
              </w:rPr>
              <w:t xml:space="preserve">(пп. 5.5.10 введен </w:t>
            </w:r>
            <w:hyperlink r:id="rId212" w:history="1">
              <w:r w:rsidRPr="00FB5777">
                <w:rPr>
                  <w:rFonts w:ascii="Times New Roman" w:eastAsia="Times New Roman" w:hAnsi="Times New Roman" w:cs="Times New Roman"/>
                  <w:color w:val="0000FF"/>
                  <w:sz w:val="18"/>
                  <w:szCs w:val="18"/>
                  <w:lang w:eastAsia="ru-RU"/>
                </w:rPr>
                <w:t>Постановлением</w:t>
              </w:r>
            </w:hyperlink>
            <w:r w:rsidRPr="00FB5777">
              <w:rPr>
                <w:rFonts w:ascii="Times New Roman" w:eastAsia="Times New Roman" w:hAnsi="Times New Roman" w:cs="Times New Roman"/>
                <w:color w:val="0000FF"/>
                <w:sz w:val="18"/>
                <w:szCs w:val="18"/>
                <w:lang w:eastAsia="ru-RU"/>
              </w:rPr>
              <w:t xml:space="preserve"> Правительства РФ от 05.09.2007 N 559)</w:t>
            </w:r>
          </w:p>
          <w:p w:rsidR="004F59DD" w:rsidRPr="00FB5777" w:rsidRDefault="004F59DD" w:rsidP="004F59DD">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18"/>
                <w:szCs w:val="18"/>
                <w:lang w:eastAsia="ru-RU"/>
              </w:rPr>
            </w:pPr>
            <w:r w:rsidRPr="00FB5777">
              <w:rPr>
                <w:rFonts w:ascii="Times New Roman" w:eastAsia="Times New Roman" w:hAnsi="Times New Roman" w:cs="Times New Roman"/>
                <w:color w:val="0000FF"/>
                <w:sz w:val="18"/>
                <w:szCs w:val="18"/>
                <w:lang w:eastAsia="ru-RU"/>
              </w:rPr>
              <w:t>5.5.11. организацию подготовки трудовых арбитров;</w:t>
            </w:r>
          </w:p>
          <w:p w:rsidR="004F59DD" w:rsidRPr="00FB5777" w:rsidRDefault="004F59DD" w:rsidP="004F59DD">
            <w:pPr>
              <w:autoSpaceDE w:val="0"/>
              <w:autoSpaceDN w:val="0"/>
              <w:adjustRightInd w:val="0"/>
              <w:spacing w:after="0" w:line="240" w:lineRule="auto"/>
              <w:jc w:val="both"/>
              <w:outlineLvl w:val="1"/>
              <w:rPr>
                <w:rFonts w:ascii="Times New Roman" w:eastAsia="Times New Roman" w:hAnsi="Times New Roman" w:cs="Times New Roman"/>
                <w:color w:val="0000FF"/>
                <w:sz w:val="18"/>
                <w:szCs w:val="18"/>
                <w:lang w:eastAsia="ru-RU"/>
              </w:rPr>
            </w:pPr>
            <w:r w:rsidRPr="00FB5777">
              <w:rPr>
                <w:rFonts w:ascii="Times New Roman" w:eastAsia="Times New Roman" w:hAnsi="Times New Roman" w:cs="Times New Roman"/>
                <w:color w:val="0000FF"/>
                <w:sz w:val="18"/>
                <w:szCs w:val="18"/>
                <w:lang w:eastAsia="ru-RU"/>
              </w:rPr>
              <w:t xml:space="preserve">(пп. 5.5.11 введен </w:t>
            </w:r>
            <w:hyperlink r:id="rId213" w:history="1">
              <w:r w:rsidRPr="00FB5777">
                <w:rPr>
                  <w:rFonts w:ascii="Times New Roman" w:eastAsia="Times New Roman" w:hAnsi="Times New Roman" w:cs="Times New Roman"/>
                  <w:color w:val="0000FF"/>
                  <w:sz w:val="18"/>
                  <w:szCs w:val="18"/>
                  <w:lang w:eastAsia="ru-RU"/>
                </w:rPr>
                <w:t>Постановлением</w:t>
              </w:r>
            </w:hyperlink>
            <w:r w:rsidRPr="00FB5777">
              <w:rPr>
                <w:rFonts w:ascii="Times New Roman" w:eastAsia="Times New Roman" w:hAnsi="Times New Roman" w:cs="Times New Roman"/>
                <w:color w:val="0000FF"/>
                <w:sz w:val="18"/>
                <w:szCs w:val="18"/>
                <w:lang w:eastAsia="ru-RU"/>
              </w:rPr>
              <w:t xml:space="preserve"> Правительства РФ от 05.09.2007 N 559)</w:t>
            </w:r>
          </w:p>
          <w:p w:rsidR="004F59DD" w:rsidRPr="00FB5777" w:rsidRDefault="004F59DD" w:rsidP="004F59DD">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18"/>
                <w:szCs w:val="18"/>
                <w:lang w:eastAsia="ru-RU"/>
              </w:rPr>
            </w:pPr>
            <w:r w:rsidRPr="00FB5777">
              <w:rPr>
                <w:rFonts w:ascii="Times New Roman" w:eastAsia="Times New Roman" w:hAnsi="Times New Roman" w:cs="Times New Roman"/>
                <w:color w:val="0000FF"/>
                <w:sz w:val="18"/>
                <w:szCs w:val="18"/>
                <w:lang w:eastAsia="ru-RU"/>
              </w:rPr>
              <w:t>5.5.12. ведение базы данных по учету трудовых арбитров;</w:t>
            </w:r>
          </w:p>
          <w:p w:rsidR="004F59DD" w:rsidRPr="00FB5777" w:rsidRDefault="004F59DD" w:rsidP="004F59DD">
            <w:pPr>
              <w:autoSpaceDE w:val="0"/>
              <w:autoSpaceDN w:val="0"/>
              <w:adjustRightInd w:val="0"/>
              <w:spacing w:after="0" w:line="240" w:lineRule="auto"/>
              <w:jc w:val="both"/>
              <w:outlineLvl w:val="1"/>
              <w:rPr>
                <w:rFonts w:ascii="Times New Roman" w:eastAsia="Times New Roman" w:hAnsi="Times New Roman" w:cs="Times New Roman"/>
                <w:color w:val="0000FF"/>
                <w:sz w:val="18"/>
                <w:szCs w:val="18"/>
                <w:lang w:eastAsia="ru-RU"/>
              </w:rPr>
            </w:pPr>
            <w:r w:rsidRPr="00FB5777">
              <w:rPr>
                <w:rFonts w:ascii="Times New Roman" w:eastAsia="Times New Roman" w:hAnsi="Times New Roman" w:cs="Times New Roman"/>
                <w:color w:val="0000FF"/>
                <w:sz w:val="18"/>
                <w:szCs w:val="18"/>
                <w:lang w:eastAsia="ru-RU"/>
              </w:rPr>
              <w:t xml:space="preserve">(пп. 5.5.12 введен </w:t>
            </w:r>
            <w:hyperlink r:id="rId214" w:history="1">
              <w:r w:rsidRPr="00FB5777">
                <w:rPr>
                  <w:rFonts w:ascii="Times New Roman" w:eastAsia="Times New Roman" w:hAnsi="Times New Roman" w:cs="Times New Roman"/>
                  <w:color w:val="0000FF"/>
                  <w:sz w:val="18"/>
                  <w:szCs w:val="18"/>
                  <w:lang w:eastAsia="ru-RU"/>
                </w:rPr>
                <w:t>Постановлением</w:t>
              </w:r>
            </w:hyperlink>
            <w:r w:rsidRPr="00FB5777">
              <w:rPr>
                <w:rFonts w:ascii="Times New Roman" w:eastAsia="Times New Roman" w:hAnsi="Times New Roman" w:cs="Times New Roman"/>
                <w:color w:val="0000FF"/>
                <w:sz w:val="18"/>
                <w:szCs w:val="18"/>
                <w:lang w:eastAsia="ru-RU"/>
              </w:rPr>
              <w:t xml:space="preserve"> Правительства РФ от 05.09.2007 N 559)</w:t>
            </w:r>
          </w:p>
          <w:p w:rsidR="004F59DD" w:rsidRPr="00FB5777" w:rsidRDefault="004F59DD" w:rsidP="004F59DD">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18"/>
                <w:szCs w:val="18"/>
                <w:lang w:eastAsia="ru-RU"/>
              </w:rPr>
            </w:pPr>
            <w:r w:rsidRPr="00FB5777">
              <w:rPr>
                <w:rFonts w:ascii="Times New Roman" w:eastAsia="Times New Roman" w:hAnsi="Times New Roman" w:cs="Times New Roman"/>
                <w:color w:val="0000FF"/>
                <w:sz w:val="18"/>
                <w:szCs w:val="18"/>
                <w:lang w:eastAsia="ru-RU"/>
              </w:rPr>
              <w:t>5.5.13. информирование о положении на рынке труда в Российской Федерации, правах и гарантиях в области занятости населения и защиты от безработицы;</w:t>
            </w:r>
          </w:p>
          <w:p w:rsidR="004F59DD" w:rsidRPr="00FB5777" w:rsidRDefault="004F59DD" w:rsidP="004F59DD">
            <w:pPr>
              <w:autoSpaceDE w:val="0"/>
              <w:autoSpaceDN w:val="0"/>
              <w:adjustRightInd w:val="0"/>
              <w:spacing w:after="0" w:line="240" w:lineRule="auto"/>
              <w:jc w:val="both"/>
              <w:outlineLvl w:val="1"/>
              <w:rPr>
                <w:rFonts w:ascii="Times New Roman" w:eastAsia="Times New Roman" w:hAnsi="Times New Roman" w:cs="Times New Roman"/>
                <w:color w:val="0000FF"/>
                <w:sz w:val="18"/>
                <w:szCs w:val="18"/>
                <w:lang w:eastAsia="ru-RU"/>
              </w:rPr>
            </w:pPr>
            <w:r w:rsidRPr="00FB5777">
              <w:rPr>
                <w:rFonts w:ascii="Times New Roman" w:eastAsia="Times New Roman" w:hAnsi="Times New Roman" w:cs="Times New Roman"/>
                <w:color w:val="0000FF"/>
                <w:sz w:val="18"/>
                <w:szCs w:val="18"/>
                <w:lang w:eastAsia="ru-RU"/>
              </w:rPr>
              <w:t xml:space="preserve">(пп. 5.5.13 введен </w:t>
            </w:r>
            <w:hyperlink r:id="rId215" w:history="1">
              <w:r w:rsidRPr="00FB5777">
                <w:rPr>
                  <w:rFonts w:ascii="Times New Roman" w:eastAsia="Times New Roman" w:hAnsi="Times New Roman" w:cs="Times New Roman"/>
                  <w:color w:val="0000FF"/>
                  <w:sz w:val="18"/>
                  <w:szCs w:val="18"/>
                  <w:lang w:eastAsia="ru-RU"/>
                </w:rPr>
                <w:t>Постановлением</w:t>
              </w:r>
            </w:hyperlink>
            <w:r w:rsidRPr="00FB5777">
              <w:rPr>
                <w:rFonts w:ascii="Times New Roman" w:eastAsia="Times New Roman" w:hAnsi="Times New Roman" w:cs="Times New Roman"/>
                <w:color w:val="0000FF"/>
                <w:sz w:val="18"/>
                <w:szCs w:val="18"/>
                <w:lang w:eastAsia="ru-RU"/>
              </w:rPr>
              <w:t xml:space="preserve"> Правительства РФ от 05.09.2007 N 559)</w:t>
            </w:r>
          </w:p>
          <w:p w:rsidR="004F59DD" w:rsidRPr="00FB5777" w:rsidRDefault="004F59DD" w:rsidP="004F59DD">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18"/>
                <w:szCs w:val="18"/>
                <w:lang w:eastAsia="ru-RU"/>
              </w:rPr>
            </w:pPr>
            <w:r w:rsidRPr="00FB5777">
              <w:rPr>
                <w:rFonts w:ascii="Times New Roman" w:eastAsia="Times New Roman" w:hAnsi="Times New Roman" w:cs="Times New Roman"/>
                <w:color w:val="0000FF"/>
                <w:sz w:val="18"/>
                <w:szCs w:val="18"/>
                <w:lang w:eastAsia="ru-RU"/>
              </w:rPr>
              <w:t xml:space="preserve">5.5.14. государственную экспертизу условий труда в </w:t>
            </w:r>
            <w:hyperlink r:id="rId216" w:history="1">
              <w:r w:rsidRPr="00FB5777">
                <w:rPr>
                  <w:rFonts w:ascii="Times New Roman" w:eastAsia="Times New Roman" w:hAnsi="Times New Roman" w:cs="Times New Roman"/>
                  <w:color w:val="0000FF"/>
                  <w:sz w:val="18"/>
                  <w:szCs w:val="18"/>
                  <w:lang w:eastAsia="ru-RU"/>
                </w:rPr>
                <w:t>порядке</w:t>
              </w:r>
            </w:hyperlink>
            <w:r w:rsidRPr="00FB5777">
              <w:rPr>
                <w:rFonts w:ascii="Times New Roman" w:eastAsia="Times New Roman" w:hAnsi="Times New Roman" w:cs="Times New Roman"/>
                <w:color w:val="0000FF"/>
                <w:sz w:val="18"/>
                <w:szCs w:val="18"/>
                <w:lang w:eastAsia="ru-RU"/>
              </w:rPr>
              <w:t>, установленном Правительством Российской Федерации;</w:t>
            </w:r>
          </w:p>
          <w:p w:rsidR="004F59DD" w:rsidRPr="00FB5777" w:rsidRDefault="004F59DD" w:rsidP="004F59DD">
            <w:pPr>
              <w:autoSpaceDE w:val="0"/>
              <w:autoSpaceDN w:val="0"/>
              <w:adjustRightInd w:val="0"/>
              <w:spacing w:after="0" w:line="240" w:lineRule="auto"/>
              <w:jc w:val="both"/>
              <w:outlineLvl w:val="1"/>
              <w:rPr>
                <w:rFonts w:ascii="Times New Roman" w:eastAsia="Times New Roman" w:hAnsi="Times New Roman" w:cs="Times New Roman"/>
                <w:color w:val="0000FF"/>
                <w:sz w:val="18"/>
                <w:szCs w:val="18"/>
                <w:lang w:eastAsia="ru-RU"/>
              </w:rPr>
            </w:pPr>
            <w:r w:rsidRPr="00FB5777">
              <w:rPr>
                <w:rFonts w:ascii="Times New Roman" w:eastAsia="Times New Roman" w:hAnsi="Times New Roman" w:cs="Times New Roman"/>
                <w:color w:val="0000FF"/>
                <w:sz w:val="18"/>
                <w:szCs w:val="18"/>
                <w:lang w:eastAsia="ru-RU"/>
              </w:rPr>
              <w:t xml:space="preserve">(пп. 5.5.14 введен </w:t>
            </w:r>
            <w:hyperlink r:id="rId217" w:history="1">
              <w:r w:rsidRPr="00FB5777">
                <w:rPr>
                  <w:rFonts w:ascii="Times New Roman" w:eastAsia="Times New Roman" w:hAnsi="Times New Roman" w:cs="Times New Roman"/>
                  <w:color w:val="0000FF"/>
                  <w:sz w:val="18"/>
                  <w:szCs w:val="18"/>
                  <w:lang w:eastAsia="ru-RU"/>
                </w:rPr>
                <w:t>Постановлением</w:t>
              </w:r>
            </w:hyperlink>
            <w:r w:rsidRPr="00FB5777">
              <w:rPr>
                <w:rFonts w:ascii="Times New Roman" w:eastAsia="Times New Roman" w:hAnsi="Times New Roman" w:cs="Times New Roman"/>
                <w:color w:val="0000FF"/>
                <w:sz w:val="18"/>
                <w:szCs w:val="18"/>
                <w:lang w:eastAsia="ru-RU"/>
              </w:rPr>
              <w:t xml:space="preserve"> Правительства РФ от 05.09.2007 N 559)</w:t>
            </w:r>
          </w:p>
          <w:p w:rsidR="004F59DD" w:rsidRPr="00FB5777" w:rsidRDefault="004F59DD" w:rsidP="004F59DD">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18"/>
                <w:szCs w:val="18"/>
                <w:lang w:eastAsia="ru-RU"/>
              </w:rPr>
            </w:pPr>
            <w:r w:rsidRPr="00FB5777">
              <w:rPr>
                <w:rFonts w:ascii="Times New Roman" w:eastAsia="Times New Roman" w:hAnsi="Times New Roman" w:cs="Times New Roman"/>
                <w:color w:val="0000FF"/>
                <w:sz w:val="18"/>
                <w:szCs w:val="18"/>
                <w:lang w:eastAsia="ru-RU"/>
              </w:rPr>
              <w:t xml:space="preserve">5.5.15. формирование и ведение в установленном </w:t>
            </w:r>
            <w:hyperlink r:id="rId218" w:history="1">
              <w:r w:rsidRPr="00FB5777">
                <w:rPr>
                  <w:rFonts w:ascii="Times New Roman" w:eastAsia="Times New Roman" w:hAnsi="Times New Roman" w:cs="Times New Roman"/>
                  <w:color w:val="0000FF"/>
                  <w:sz w:val="18"/>
                  <w:szCs w:val="18"/>
                  <w:lang w:eastAsia="ru-RU"/>
                </w:rPr>
                <w:t>порядке</w:t>
              </w:r>
            </w:hyperlink>
            <w:r w:rsidRPr="00FB5777">
              <w:rPr>
                <w:rFonts w:ascii="Times New Roman" w:eastAsia="Times New Roman" w:hAnsi="Times New Roman" w:cs="Times New Roman"/>
                <w:color w:val="0000FF"/>
                <w:sz w:val="18"/>
                <w:szCs w:val="18"/>
                <w:lang w:eastAsia="ru-RU"/>
              </w:rPr>
              <w:t xml:space="preserve"> регистров получателей государственных услуг в сфере занятости населения;</w:t>
            </w:r>
          </w:p>
          <w:p w:rsidR="004F59DD" w:rsidRPr="00FB5777" w:rsidRDefault="004F59DD" w:rsidP="004F59DD">
            <w:pPr>
              <w:autoSpaceDE w:val="0"/>
              <w:autoSpaceDN w:val="0"/>
              <w:adjustRightInd w:val="0"/>
              <w:spacing w:after="0" w:line="240" w:lineRule="auto"/>
              <w:jc w:val="both"/>
              <w:outlineLvl w:val="1"/>
              <w:rPr>
                <w:rFonts w:ascii="Times New Roman" w:eastAsia="Times New Roman" w:hAnsi="Times New Roman" w:cs="Times New Roman"/>
                <w:color w:val="0000FF"/>
                <w:sz w:val="18"/>
                <w:szCs w:val="18"/>
                <w:lang w:eastAsia="ru-RU"/>
              </w:rPr>
            </w:pPr>
            <w:r w:rsidRPr="00FB5777">
              <w:rPr>
                <w:rFonts w:ascii="Times New Roman" w:eastAsia="Times New Roman" w:hAnsi="Times New Roman" w:cs="Times New Roman"/>
                <w:color w:val="0000FF"/>
                <w:sz w:val="18"/>
                <w:szCs w:val="18"/>
                <w:lang w:eastAsia="ru-RU"/>
              </w:rPr>
              <w:t xml:space="preserve">(пп. 5.5.15 введен </w:t>
            </w:r>
            <w:hyperlink r:id="rId219" w:history="1">
              <w:r w:rsidRPr="00FB5777">
                <w:rPr>
                  <w:rFonts w:ascii="Times New Roman" w:eastAsia="Times New Roman" w:hAnsi="Times New Roman" w:cs="Times New Roman"/>
                  <w:color w:val="0000FF"/>
                  <w:sz w:val="18"/>
                  <w:szCs w:val="18"/>
                  <w:lang w:eastAsia="ru-RU"/>
                </w:rPr>
                <w:t>Постановлением</w:t>
              </w:r>
            </w:hyperlink>
            <w:r w:rsidRPr="00FB5777">
              <w:rPr>
                <w:rFonts w:ascii="Times New Roman" w:eastAsia="Times New Roman" w:hAnsi="Times New Roman" w:cs="Times New Roman"/>
                <w:color w:val="0000FF"/>
                <w:sz w:val="18"/>
                <w:szCs w:val="18"/>
                <w:lang w:eastAsia="ru-RU"/>
              </w:rPr>
              <w:t xml:space="preserve"> Правительства РФ от 05.09.2007 N 559)</w:t>
            </w:r>
          </w:p>
          <w:p w:rsidR="004F59DD" w:rsidRPr="00FB5777" w:rsidRDefault="004F59DD" w:rsidP="004F59DD">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18"/>
                <w:szCs w:val="18"/>
                <w:lang w:eastAsia="ru-RU"/>
              </w:rPr>
            </w:pPr>
            <w:r w:rsidRPr="00FB5777">
              <w:rPr>
                <w:rFonts w:ascii="Times New Roman" w:eastAsia="Times New Roman" w:hAnsi="Times New Roman" w:cs="Times New Roman"/>
                <w:color w:val="0000FF"/>
                <w:sz w:val="18"/>
                <w:szCs w:val="18"/>
                <w:lang w:eastAsia="ru-RU"/>
              </w:rPr>
              <w:t>5.5.16. прием и учет уведомлений о начале осуществления юридическими лицами и индивидуальными предпринимателями отдельных видов работ и услуг по перечню, утвержденному Правительством Российской Федерации;</w:t>
            </w:r>
          </w:p>
          <w:p w:rsidR="004F59DD" w:rsidRPr="00FB5777" w:rsidRDefault="004F59DD" w:rsidP="004F59DD">
            <w:pPr>
              <w:autoSpaceDE w:val="0"/>
              <w:autoSpaceDN w:val="0"/>
              <w:adjustRightInd w:val="0"/>
              <w:spacing w:after="0" w:line="240" w:lineRule="auto"/>
              <w:jc w:val="both"/>
              <w:outlineLvl w:val="1"/>
              <w:rPr>
                <w:rFonts w:ascii="Times New Roman" w:eastAsia="Times New Roman" w:hAnsi="Times New Roman" w:cs="Times New Roman"/>
                <w:b/>
                <w:color w:val="0000FF"/>
                <w:sz w:val="18"/>
                <w:szCs w:val="18"/>
                <w:lang w:eastAsia="ru-RU"/>
              </w:rPr>
            </w:pPr>
            <w:r w:rsidRPr="00FB5777">
              <w:rPr>
                <w:rFonts w:ascii="Times New Roman" w:eastAsia="Times New Roman" w:hAnsi="Times New Roman" w:cs="Times New Roman"/>
                <w:color w:val="0000FF"/>
                <w:sz w:val="18"/>
                <w:szCs w:val="18"/>
                <w:lang w:eastAsia="ru-RU"/>
              </w:rPr>
              <w:t xml:space="preserve">(пп. 5.5.16 введен </w:t>
            </w:r>
            <w:hyperlink r:id="rId220" w:history="1">
              <w:r w:rsidRPr="00FB5777">
                <w:rPr>
                  <w:rFonts w:ascii="Times New Roman" w:eastAsia="Times New Roman" w:hAnsi="Times New Roman" w:cs="Times New Roman"/>
                  <w:color w:val="0000FF"/>
                  <w:sz w:val="18"/>
                  <w:szCs w:val="18"/>
                  <w:lang w:eastAsia="ru-RU"/>
                </w:rPr>
                <w:t>Постановлением</w:t>
              </w:r>
            </w:hyperlink>
            <w:r w:rsidRPr="00FB5777">
              <w:rPr>
                <w:rFonts w:ascii="Times New Roman" w:eastAsia="Times New Roman" w:hAnsi="Times New Roman" w:cs="Times New Roman"/>
                <w:color w:val="0000FF"/>
                <w:sz w:val="18"/>
                <w:szCs w:val="18"/>
                <w:lang w:eastAsia="ru-RU"/>
              </w:rPr>
              <w:t xml:space="preserve"> Правительства РФ от 26.12.2011 </w:t>
            </w:r>
            <w:r w:rsidRPr="00FB5777">
              <w:rPr>
                <w:rFonts w:ascii="Times New Roman" w:eastAsia="Times New Roman" w:hAnsi="Times New Roman" w:cs="Times New Roman"/>
                <w:b/>
                <w:color w:val="0000FF"/>
                <w:sz w:val="18"/>
                <w:szCs w:val="18"/>
                <w:lang w:eastAsia="ru-RU"/>
              </w:rPr>
              <w:t>N 1132)</w:t>
            </w:r>
          </w:p>
          <w:p w:rsidR="004F59DD" w:rsidRPr="00FB5777" w:rsidRDefault="004F59DD" w:rsidP="004F59DD">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18"/>
                <w:szCs w:val="18"/>
                <w:lang w:eastAsia="ru-RU"/>
              </w:rPr>
            </w:pPr>
            <w:r w:rsidRPr="00FB5777">
              <w:rPr>
                <w:rFonts w:ascii="Times New Roman" w:eastAsia="Times New Roman" w:hAnsi="Times New Roman" w:cs="Times New Roman"/>
                <w:color w:val="0000FF"/>
                <w:sz w:val="18"/>
                <w:szCs w:val="18"/>
                <w:lang w:eastAsia="ru-RU"/>
              </w:rPr>
              <w:t>5.5(1). согласовывает в установленном порядке схему размещения государственных учреждений службы занятости населения субъекта Российской Федерации;</w:t>
            </w:r>
          </w:p>
          <w:p w:rsidR="004F59DD" w:rsidRPr="00FB5777" w:rsidRDefault="004F59DD" w:rsidP="004F59DD">
            <w:pPr>
              <w:autoSpaceDE w:val="0"/>
              <w:autoSpaceDN w:val="0"/>
              <w:adjustRightInd w:val="0"/>
              <w:spacing w:after="0" w:line="240" w:lineRule="auto"/>
              <w:jc w:val="both"/>
              <w:outlineLvl w:val="1"/>
              <w:rPr>
                <w:rFonts w:ascii="Times New Roman" w:eastAsia="Times New Roman" w:hAnsi="Times New Roman" w:cs="Times New Roman"/>
                <w:b/>
                <w:color w:val="0000FF"/>
                <w:sz w:val="18"/>
                <w:szCs w:val="18"/>
                <w:lang w:eastAsia="ru-RU"/>
              </w:rPr>
            </w:pPr>
            <w:r w:rsidRPr="00FB5777">
              <w:rPr>
                <w:rFonts w:ascii="Times New Roman" w:eastAsia="Times New Roman" w:hAnsi="Times New Roman" w:cs="Times New Roman"/>
                <w:color w:val="0000FF"/>
                <w:sz w:val="18"/>
                <w:szCs w:val="18"/>
                <w:lang w:eastAsia="ru-RU"/>
              </w:rPr>
              <w:t xml:space="preserve">(пп. 5.5(1) введен </w:t>
            </w:r>
            <w:hyperlink r:id="rId221" w:history="1">
              <w:r w:rsidRPr="00FB5777">
                <w:rPr>
                  <w:rFonts w:ascii="Times New Roman" w:eastAsia="Times New Roman" w:hAnsi="Times New Roman" w:cs="Times New Roman"/>
                  <w:color w:val="0000FF"/>
                  <w:sz w:val="18"/>
                  <w:szCs w:val="18"/>
                  <w:lang w:eastAsia="ru-RU"/>
                </w:rPr>
                <w:t>Постановлением</w:t>
              </w:r>
            </w:hyperlink>
            <w:r w:rsidRPr="00FB5777">
              <w:rPr>
                <w:rFonts w:ascii="Times New Roman" w:eastAsia="Times New Roman" w:hAnsi="Times New Roman" w:cs="Times New Roman"/>
                <w:color w:val="0000FF"/>
                <w:sz w:val="18"/>
                <w:szCs w:val="18"/>
                <w:lang w:eastAsia="ru-RU"/>
              </w:rPr>
              <w:t xml:space="preserve"> Правительства РФ от 05.09.2007 N 559</w:t>
            </w:r>
            <w:r w:rsidRPr="00FB5777">
              <w:rPr>
                <w:rFonts w:ascii="Times New Roman" w:eastAsia="Times New Roman" w:hAnsi="Times New Roman" w:cs="Times New Roman"/>
                <w:b/>
                <w:color w:val="0000FF"/>
                <w:sz w:val="18"/>
                <w:szCs w:val="18"/>
                <w:lang w:eastAsia="ru-RU"/>
              </w:rPr>
              <w:t>)</w:t>
            </w:r>
          </w:p>
          <w:p w:rsidR="004F59DD" w:rsidRPr="00FB5777" w:rsidRDefault="004F59DD" w:rsidP="004F59DD">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18"/>
                <w:szCs w:val="18"/>
                <w:lang w:eastAsia="ru-RU"/>
              </w:rPr>
            </w:pPr>
            <w:r w:rsidRPr="00FB5777">
              <w:rPr>
                <w:rFonts w:ascii="Times New Roman" w:eastAsia="Times New Roman" w:hAnsi="Times New Roman" w:cs="Times New Roman"/>
                <w:color w:val="0000FF"/>
                <w:sz w:val="18"/>
                <w:szCs w:val="18"/>
                <w:lang w:eastAsia="ru-RU"/>
              </w:rPr>
              <w:t>5.5(2). устанавливает требования к содержанию и формам отчетности, а также порядку представления отчетности об осуществлении переданных полномочий;</w:t>
            </w:r>
          </w:p>
          <w:p w:rsidR="004F59DD" w:rsidRPr="00FB5777" w:rsidRDefault="004F59DD" w:rsidP="004F59DD">
            <w:pPr>
              <w:autoSpaceDE w:val="0"/>
              <w:autoSpaceDN w:val="0"/>
              <w:adjustRightInd w:val="0"/>
              <w:spacing w:after="0" w:line="240" w:lineRule="auto"/>
              <w:jc w:val="both"/>
              <w:outlineLvl w:val="1"/>
              <w:rPr>
                <w:rFonts w:ascii="Times New Roman" w:eastAsia="Times New Roman" w:hAnsi="Times New Roman" w:cs="Times New Roman"/>
                <w:color w:val="0000FF"/>
                <w:sz w:val="18"/>
                <w:szCs w:val="18"/>
                <w:lang w:eastAsia="ru-RU"/>
              </w:rPr>
            </w:pPr>
            <w:r w:rsidRPr="00FB5777">
              <w:rPr>
                <w:rFonts w:ascii="Times New Roman" w:eastAsia="Times New Roman" w:hAnsi="Times New Roman" w:cs="Times New Roman"/>
                <w:color w:val="0000FF"/>
                <w:sz w:val="18"/>
                <w:szCs w:val="18"/>
                <w:lang w:eastAsia="ru-RU"/>
              </w:rPr>
              <w:t xml:space="preserve">(пп. 5.5(2) введен </w:t>
            </w:r>
            <w:hyperlink r:id="rId222" w:history="1">
              <w:r w:rsidRPr="00FB5777">
                <w:rPr>
                  <w:rFonts w:ascii="Times New Roman" w:eastAsia="Times New Roman" w:hAnsi="Times New Roman" w:cs="Times New Roman"/>
                  <w:color w:val="0000FF"/>
                  <w:sz w:val="18"/>
                  <w:szCs w:val="18"/>
                  <w:lang w:eastAsia="ru-RU"/>
                </w:rPr>
                <w:t>Постановлением</w:t>
              </w:r>
            </w:hyperlink>
            <w:r w:rsidRPr="00FB5777">
              <w:rPr>
                <w:rFonts w:ascii="Times New Roman" w:eastAsia="Times New Roman" w:hAnsi="Times New Roman" w:cs="Times New Roman"/>
                <w:color w:val="0000FF"/>
                <w:sz w:val="18"/>
                <w:szCs w:val="18"/>
                <w:lang w:eastAsia="ru-RU"/>
              </w:rPr>
              <w:t xml:space="preserve"> Правительства РФ от 05.09.2007 N 559)</w:t>
            </w:r>
          </w:p>
          <w:p w:rsidR="004F59DD" w:rsidRPr="00FB5777" w:rsidRDefault="004F59DD" w:rsidP="004F59DD">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18"/>
                <w:szCs w:val="18"/>
                <w:lang w:eastAsia="ru-RU"/>
              </w:rPr>
            </w:pPr>
            <w:r w:rsidRPr="00FB5777">
              <w:rPr>
                <w:rFonts w:ascii="Times New Roman" w:eastAsia="Times New Roman" w:hAnsi="Times New Roman" w:cs="Times New Roman"/>
                <w:color w:val="0000FF"/>
                <w:sz w:val="18"/>
                <w:szCs w:val="18"/>
                <w:lang w:eastAsia="ru-RU"/>
              </w:rPr>
              <w:t>5.5(3). в случаях, установленных федеральными законами, готовит и направляет в федеральный орган исполнительной власти, осуществляющий функции по выработке государственной политики и нормативно-правовому регулированию в сфере занятости населения и безработицы, предложения об изъятии соответствующих полномочий у органов государственной власти субъектов Российской Федерации;</w:t>
            </w:r>
          </w:p>
          <w:p w:rsidR="004F59DD" w:rsidRPr="00FB5777" w:rsidRDefault="004F59DD" w:rsidP="004F59DD">
            <w:pPr>
              <w:autoSpaceDE w:val="0"/>
              <w:autoSpaceDN w:val="0"/>
              <w:adjustRightInd w:val="0"/>
              <w:spacing w:after="0" w:line="240" w:lineRule="auto"/>
              <w:jc w:val="both"/>
              <w:outlineLvl w:val="1"/>
              <w:rPr>
                <w:rFonts w:ascii="Times New Roman" w:eastAsia="Times New Roman" w:hAnsi="Times New Roman" w:cs="Times New Roman"/>
                <w:color w:val="0000FF"/>
                <w:sz w:val="18"/>
                <w:szCs w:val="18"/>
                <w:lang w:eastAsia="ru-RU"/>
              </w:rPr>
            </w:pPr>
            <w:r w:rsidRPr="00FB5777">
              <w:rPr>
                <w:rFonts w:ascii="Times New Roman" w:eastAsia="Times New Roman" w:hAnsi="Times New Roman" w:cs="Times New Roman"/>
                <w:color w:val="0000FF"/>
                <w:sz w:val="18"/>
                <w:szCs w:val="18"/>
                <w:lang w:eastAsia="ru-RU"/>
              </w:rPr>
              <w:t xml:space="preserve">(пп. 5.5(3) введен </w:t>
            </w:r>
            <w:hyperlink r:id="rId223" w:history="1">
              <w:r w:rsidRPr="00FB5777">
                <w:rPr>
                  <w:rFonts w:ascii="Times New Roman" w:eastAsia="Times New Roman" w:hAnsi="Times New Roman" w:cs="Times New Roman"/>
                  <w:color w:val="0000FF"/>
                  <w:sz w:val="18"/>
                  <w:szCs w:val="18"/>
                  <w:lang w:eastAsia="ru-RU"/>
                </w:rPr>
                <w:t>Постановлением</w:t>
              </w:r>
            </w:hyperlink>
            <w:r w:rsidRPr="00FB5777">
              <w:rPr>
                <w:rFonts w:ascii="Times New Roman" w:eastAsia="Times New Roman" w:hAnsi="Times New Roman" w:cs="Times New Roman"/>
                <w:color w:val="0000FF"/>
                <w:sz w:val="18"/>
                <w:szCs w:val="18"/>
                <w:lang w:eastAsia="ru-RU"/>
              </w:rPr>
              <w:t xml:space="preserve"> Правительства РФ от 05.09.2007 N 559)</w:t>
            </w:r>
          </w:p>
          <w:p w:rsidR="004F59DD" w:rsidRPr="00FB5777" w:rsidRDefault="004F59DD" w:rsidP="004F59DD">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18"/>
                <w:szCs w:val="18"/>
                <w:lang w:eastAsia="ru-RU"/>
              </w:rPr>
            </w:pPr>
            <w:r w:rsidRPr="00FB5777">
              <w:rPr>
                <w:rFonts w:ascii="Times New Roman" w:eastAsia="Times New Roman" w:hAnsi="Times New Roman" w:cs="Times New Roman"/>
                <w:color w:val="0000FF"/>
                <w:sz w:val="18"/>
                <w:szCs w:val="18"/>
                <w:lang w:eastAsia="ru-RU"/>
              </w:rPr>
              <w:t>5.5(4). анализирует обстоятельства и причины выявленных нарушений трудового законодательства и иных нормативных правовых актов, содержащих нормы трудового права, принимает меры по их устранению и восстановлению нарушенных трудовых прав граждан;</w:t>
            </w:r>
          </w:p>
          <w:p w:rsidR="004F59DD" w:rsidRPr="00FB5777" w:rsidRDefault="004F59DD" w:rsidP="004F59DD">
            <w:pPr>
              <w:autoSpaceDE w:val="0"/>
              <w:autoSpaceDN w:val="0"/>
              <w:adjustRightInd w:val="0"/>
              <w:spacing w:after="0" w:line="240" w:lineRule="auto"/>
              <w:jc w:val="both"/>
              <w:outlineLvl w:val="1"/>
              <w:rPr>
                <w:rFonts w:ascii="Times New Roman" w:eastAsia="Times New Roman" w:hAnsi="Times New Roman" w:cs="Times New Roman"/>
                <w:color w:val="0000FF"/>
                <w:sz w:val="18"/>
                <w:szCs w:val="18"/>
                <w:lang w:eastAsia="ru-RU"/>
              </w:rPr>
            </w:pPr>
            <w:r w:rsidRPr="00FB5777">
              <w:rPr>
                <w:rFonts w:ascii="Times New Roman" w:eastAsia="Times New Roman" w:hAnsi="Times New Roman" w:cs="Times New Roman"/>
                <w:color w:val="0000FF"/>
                <w:sz w:val="18"/>
                <w:szCs w:val="18"/>
                <w:lang w:eastAsia="ru-RU"/>
              </w:rPr>
              <w:t xml:space="preserve">(пп. 5.5(4) введен </w:t>
            </w:r>
            <w:hyperlink r:id="rId224" w:history="1">
              <w:r w:rsidRPr="00FB5777">
                <w:rPr>
                  <w:rFonts w:ascii="Times New Roman" w:eastAsia="Times New Roman" w:hAnsi="Times New Roman" w:cs="Times New Roman"/>
                  <w:color w:val="0000FF"/>
                  <w:sz w:val="18"/>
                  <w:szCs w:val="18"/>
                  <w:lang w:eastAsia="ru-RU"/>
                </w:rPr>
                <w:t>Постановлением</w:t>
              </w:r>
            </w:hyperlink>
            <w:r w:rsidRPr="00FB5777">
              <w:rPr>
                <w:rFonts w:ascii="Times New Roman" w:eastAsia="Times New Roman" w:hAnsi="Times New Roman" w:cs="Times New Roman"/>
                <w:color w:val="0000FF"/>
                <w:sz w:val="18"/>
                <w:szCs w:val="18"/>
                <w:lang w:eastAsia="ru-RU"/>
              </w:rPr>
              <w:t xml:space="preserve"> Правительства РФ от 05.09.2007 N 559)</w:t>
            </w:r>
          </w:p>
          <w:p w:rsidR="004F59DD" w:rsidRPr="00FB5777" w:rsidRDefault="004F59DD" w:rsidP="004F59DD">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18"/>
                <w:szCs w:val="18"/>
                <w:lang w:eastAsia="ru-RU"/>
              </w:rPr>
            </w:pPr>
            <w:r w:rsidRPr="00FB5777">
              <w:rPr>
                <w:rFonts w:ascii="Times New Roman" w:eastAsia="Times New Roman" w:hAnsi="Times New Roman" w:cs="Times New Roman"/>
                <w:color w:val="0000FF"/>
                <w:sz w:val="18"/>
                <w:szCs w:val="18"/>
                <w:lang w:eastAsia="ru-RU"/>
              </w:rPr>
              <w:t>5.5(5). участвует в подготовке предложений о потребности в привлечении иностранных работников и формировании квот на осуществление иностранными гражданами трудовой деятельности в Российской Федерации;</w:t>
            </w:r>
          </w:p>
          <w:p w:rsidR="004F59DD" w:rsidRPr="00FB5777" w:rsidRDefault="004F59DD" w:rsidP="004F59DD">
            <w:pPr>
              <w:autoSpaceDE w:val="0"/>
              <w:autoSpaceDN w:val="0"/>
              <w:adjustRightInd w:val="0"/>
              <w:spacing w:after="0" w:line="240" w:lineRule="auto"/>
              <w:jc w:val="both"/>
              <w:outlineLvl w:val="1"/>
              <w:rPr>
                <w:rFonts w:ascii="Times New Roman" w:eastAsia="Times New Roman" w:hAnsi="Times New Roman" w:cs="Times New Roman"/>
                <w:color w:val="0000FF"/>
                <w:sz w:val="18"/>
                <w:szCs w:val="18"/>
                <w:lang w:eastAsia="ru-RU"/>
              </w:rPr>
            </w:pPr>
            <w:r w:rsidRPr="00FB5777">
              <w:rPr>
                <w:rFonts w:ascii="Times New Roman" w:eastAsia="Times New Roman" w:hAnsi="Times New Roman" w:cs="Times New Roman"/>
                <w:color w:val="0000FF"/>
                <w:sz w:val="18"/>
                <w:szCs w:val="18"/>
                <w:lang w:eastAsia="ru-RU"/>
              </w:rPr>
              <w:t xml:space="preserve">(пп. 5.5(5) введен </w:t>
            </w:r>
            <w:hyperlink r:id="rId225" w:history="1">
              <w:r w:rsidRPr="00FB5777">
                <w:rPr>
                  <w:rFonts w:ascii="Times New Roman" w:eastAsia="Times New Roman" w:hAnsi="Times New Roman" w:cs="Times New Roman"/>
                  <w:color w:val="0000FF"/>
                  <w:sz w:val="18"/>
                  <w:szCs w:val="18"/>
                  <w:lang w:eastAsia="ru-RU"/>
                </w:rPr>
                <w:t>Постановлением</w:t>
              </w:r>
            </w:hyperlink>
            <w:r w:rsidRPr="00FB5777">
              <w:rPr>
                <w:rFonts w:ascii="Times New Roman" w:eastAsia="Times New Roman" w:hAnsi="Times New Roman" w:cs="Times New Roman"/>
                <w:color w:val="0000FF"/>
                <w:sz w:val="18"/>
                <w:szCs w:val="18"/>
                <w:lang w:eastAsia="ru-RU"/>
              </w:rPr>
              <w:t xml:space="preserve"> Правительства РФ от 05.09.2007 N 559)</w:t>
            </w:r>
          </w:p>
          <w:p w:rsidR="004F59DD" w:rsidRPr="00FB5777" w:rsidRDefault="004F59DD" w:rsidP="004F59DD">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18"/>
                <w:szCs w:val="18"/>
                <w:lang w:eastAsia="ru-RU"/>
              </w:rPr>
            </w:pPr>
            <w:r w:rsidRPr="00FB5777">
              <w:rPr>
                <w:rFonts w:ascii="Times New Roman" w:eastAsia="Times New Roman" w:hAnsi="Times New Roman" w:cs="Times New Roman"/>
                <w:color w:val="0000FF"/>
                <w:sz w:val="18"/>
                <w:szCs w:val="18"/>
                <w:lang w:eastAsia="ru-RU"/>
              </w:rPr>
              <w:t>5.6. осуществляет функции главного распорядителя и получателя средств федерального бюджета, предусмотренных на содержание Службы и реализацию возложенных на нее функций;</w:t>
            </w:r>
          </w:p>
          <w:p w:rsidR="004F59DD" w:rsidRPr="00FB5777" w:rsidRDefault="004F59DD" w:rsidP="004F59DD">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18"/>
                <w:szCs w:val="18"/>
                <w:lang w:eastAsia="ru-RU"/>
              </w:rPr>
            </w:pPr>
            <w:r w:rsidRPr="00FB5777">
              <w:rPr>
                <w:rFonts w:ascii="Times New Roman" w:eastAsia="Times New Roman" w:hAnsi="Times New Roman" w:cs="Times New Roman"/>
                <w:color w:val="0000FF"/>
                <w:sz w:val="18"/>
                <w:szCs w:val="18"/>
                <w:lang w:eastAsia="ru-RU"/>
              </w:rPr>
              <w:t>5.7. обеспечивает в пределах своей компетенции защиту сведений, составляющих государственную тайну;</w:t>
            </w:r>
          </w:p>
          <w:p w:rsidR="004F59DD" w:rsidRPr="00FB5777" w:rsidRDefault="004F59DD" w:rsidP="004F59DD">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18"/>
                <w:szCs w:val="18"/>
                <w:lang w:eastAsia="ru-RU"/>
              </w:rPr>
            </w:pPr>
            <w:r w:rsidRPr="00FB5777">
              <w:rPr>
                <w:rFonts w:ascii="Times New Roman" w:eastAsia="Times New Roman" w:hAnsi="Times New Roman" w:cs="Times New Roman"/>
                <w:color w:val="0000FF"/>
                <w:sz w:val="18"/>
                <w:szCs w:val="18"/>
                <w:lang w:eastAsia="ru-RU"/>
              </w:rPr>
              <w:t>5.8. организует прием граждан, обеспечивает своевременное и полное рассмотрение обращений граждан, принимает по ним решения и направляет заявителям ответы в установленный законодательством Российской Федерации срок;</w:t>
            </w:r>
          </w:p>
          <w:p w:rsidR="004F59DD" w:rsidRPr="00FB5777" w:rsidRDefault="004F59DD" w:rsidP="004F59DD">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18"/>
                <w:szCs w:val="18"/>
                <w:lang w:eastAsia="ru-RU"/>
              </w:rPr>
            </w:pPr>
            <w:r w:rsidRPr="00FB5777">
              <w:rPr>
                <w:rFonts w:ascii="Times New Roman" w:eastAsia="Times New Roman" w:hAnsi="Times New Roman" w:cs="Times New Roman"/>
                <w:color w:val="0000FF"/>
                <w:sz w:val="18"/>
                <w:szCs w:val="18"/>
                <w:lang w:eastAsia="ru-RU"/>
              </w:rPr>
              <w:t>5.9. представляет в установленном порядке в судебных органах права и законные интересы Российской Федерации по вопросам, отнесенным к компетенции Службы;</w:t>
            </w:r>
          </w:p>
          <w:p w:rsidR="004F59DD" w:rsidRPr="00FB5777" w:rsidRDefault="004F59DD" w:rsidP="004F59DD">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18"/>
                <w:szCs w:val="18"/>
                <w:lang w:eastAsia="ru-RU"/>
              </w:rPr>
            </w:pPr>
            <w:r w:rsidRPr="00FB5777">
              <w:rPr>
                <w:rFonts w:ascii="Times New Roman" w:eastAsia="Times New Roman" w:hAnsi="Times New Roman" w:cs="Times New Roman"/>
                <w:color w:val="0000FF"/>
                <w:sz w:val="18"/>
                <w:szCs w:val="18"/>
                <w:lang w:eastAsia="ru-RU"/>
              </w:rPr>
              <w:t>5.15. осуществляет иные функции в установленной сфере деятельности, если такие функции предусмотрены федеральными законами, нормативными правовыми актами Президента Российской Федерации или Правительства Российской Федерации.</w:t>
            </w:r>
          </w:p>
          <w:p w:rsidR="004F59DD" w:rsidRDefault="004F59DD" w:rsidP="004F59DD">
            <w:pPr>
              <w:autoSpaceDE w:val="0"/>
              <w:autoSpaceDN w:val="0"/>
              <w:adjustRightInd w:val="0"/>
              <w:spacing w:after="0" w:line="240" w:lineRule="auto"/>
              <w:ind w:left="540"/>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Дополнительная информация</w:t>
            </w:r>
            <w:r>
              <w:rPr>
                <w:rFonts w:ascii="Times New Roman" w:eastAsia="Times New Roman" w:hAnsi="Times New Roman" w:cs="Times New Roman"/>
                <w:b/>
                <w:color w:val="0000FF"/>
                <w:lang w:eastAsia="ru-RU"/>
              </w:rPr>
              <w:t>:</w:t>
            </w:r>
          </w:p>
          <w:p w:rsidR="004F59DD" w:rsidRPr="00434B96" w:rsidRDefault="004F59DD" w:rsidP="004F59DD">
            <w:pPr>
              <w:autoSpaceDE w:val="0"/>
              <w:autoSpaceDN w:val="0"/>
              <w:adjustRightInd w:val="0"/>
              <w:spacing w:after="0" w:line="240" w:lineRule="auto"/>
              <w:ind w:left="540"/>
              <w:jc w:val="center"/>
              <w:rPr>
                <w:rFonts w:ascii="Times New Roman" w:eastAsia="Times New Roman" w:hAnsi="Times New Roman" w:cs="Times New Roman"/>
                <w:b/>
                <w:color w:val="0000FF"/>
                <w:lang w:eastAsia="ru-RU"/>
              </w:rPr>
            </w:pPr>
          </w:p>
          <w:p w:rsidR="004F59DD" w:rsidRDefault="004F59DD" w:rsidP="004F59DD">
            <w:pPr>
              <w:autoSpaceDE w:val="0"/>
              <w:autoSpaceDN w:val="0"/>
              <w:adjustRightInd w:val="0"/>
              <w:spacing w:after="0" w:line="240" w:lineRule="auto"/>
              <w:jc w:val="center"/>
              <w:rPr>
                <w:rFonts w:ascii="Times New Roman" w:eastAsia="Times New Roman" w:hAnsi="Times New Roman" w:cs="Times New Roman"/>
                <w:color w:val="0000FF"/>
                <w:sz w:val="20"/>
                <w:szCs w:val="20"/>
                <w:lang w:eastAsia="ru-RU"/>
              </w:rPr>
            </w:pPr>
            <w:r w:rsidRPr="004F59DD">
              <w:rPr>
                <w:rFonts w:ascii="Times New Roman" w:eastAsia="Times New Roman" w:hAnsi="Times New Roman" w:cs="Times New Roman"/>
                <w:b/>
                <w:color w:val="0000FF"/>
                <w:sz w:val="20"/>
                <w:szCs w:val="20"/>
                <w:lang w:eastAsia="ru-RU"/>
              </w:rPr>
              <w:t>Постановлением  Правительства РФ от 19.06.2012 N 611</w:t>
            </w:r>
          </w:p>
          <w:p w:rsidR="004F59DD" w:rsidRPr="004F59DD" w:rsidRDefault="004F59DD" w:rsidP="004F59DD">
            <w:pPr>
              <w:autoSpaceDE w:val="0"/>
              <w:autoSpaceDN w:val="0"/>
              <w:adjustRightInd w:val="0"/>
              <w:spacing w:after="0" w:line="240" w:lineRule="auto"/>
              <w:jc w:val="center"/>
              <w:rPr>
                <w:rFonts w:ascii="Times New Roman" w:eastAsia="Times New Roman" w:hAnsi="Times New Roman" w:cs="Times New Roman"/>
                <w:color w:val="0000FF"/>
                <w:sz w:val="20"/>
                <w:szCs w:val="20"/>
                <w:lang w:eastAsia="ru-RU"/>
              </w:rPr>
            </w:pPr>
            <w:r w:rsidRPr="004F59DD">
              <w:rPr>
                <w:rFonts w:ascii="Times New Roman" w:eastAsia="Times New Roman" w:hAnsi="Times New Roman" w:cs="Times New Roman"/>
                <w:color w:val="0000FF"/>
                <w:sz w:val="20"/>
                <w:szCs w:val="20"/>
                <w:lang w:eastAsia="ru-RU"/>
              </w:rPr>
              <w:t xml:space="preserve">  внесены следующие  изменения в Положение о Федеральной службе по труду и занятости:</w:t>
            </w:r>
          </w:p>
          <w:p w:rsidR="004F59DD" w:rsidRPr="004F59DD" w:rsidRDefault="004F59DD" w:rsidP="004F59DD">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p>
          <w:p w:rsidR="004F59DD" w:rsidRPr="00FB5777" w:rsidRDefault="004F59DD" w:rsidP="004F59DD">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162F1A">
              <w:rPr>
                <w:rFonts w:ascii="Times New Roman" w:eastAsia="Times New Roman" w:hAnsi="Times New Roman" w:cs="Times New Roman"/>
                <w:b/>
                <w:bCs/>
                <w:color w:val="0000FF"/>
                <w:sz w:val="20"/>
                <w:szCs w:val="20"/>
                <w:lang w:eastAsia="ru-RU"/>
              </w:rPr>
              <w:t>«1</w:t>
            </w:r>
            <w:r w:rsidRPr="00FB5777">
              <w:rPr>
                <w:rFonts w:ascii="Times New Roman" w:eastAsia="Times New Roman" w:hAnsi="Times New Roman" w:cs="Times New Roman"/>
                <w:bCs/>
                <w:color w:val="0000FF"/>
                <w:sz w:val="20"/>
                <w:szCs w:val="20"/>
                <w:lang w:eastAsia="ru-RU"/>
              </w:rPr>
              <w:t xml:space="preserve">. По </w:t>
            </w:r>
            <w:hyperlink r:id="rId226" w:history="1">
              <w:r w:rsidRPr="00FB5777">
                <w:rPr>
                  <w:rFonts w:ascii="Times New Roman" w:eastAsia="Times New Roman" w:hAnsi="Times New Roman" w:cs="Times New Roman"/>
                  <w:bCs/>
                  <w:color w:val="0000FF"/>
                  <w:sz w:val="20"/>
                  <w:szCs w:val="20"/>
                  <w:lang w:eastAsia="ru-RU"/>
                </w:rPr>
                <w:t>тексту</w:t>
              </w:r>
            </w:hyperlink>
            <w:r w:rsidRPr="00FB5777">
              <w:rPr>
                <w:rFonts w:ascii="Times New Roman" w:eastAsia="Times New Roman" w:hAnsi="Times New Roman" w:cs="Times New Roman"/>
                <w:bCs/>
                <w:color w:val="0000FF"/>
                <w:sz w:val="20"/>
                <w:szCs w:val="20"/>
                <w:lang w:eastAsia="ru-RU"/>
              </w:rPr>
              <w:t xml:space="preserve"> слова "Министерство здравоохранения и социального развития Российской Федерации" в соответствующем падеже заменить словами "Министерство труда и социальной защиты Российской Федерации" </w:t>
            </w:r>
            <w:r w:rsidRPr="00FB5777">
              <w:rPr>
                <w:rFonts w:ascii="Times New Roman" w:eastAsia="Times New Roman" w:hAnsi="Times New Roman" w:cs="Times New Roman"/>
                <w:bCs/>
                <w:color w:val="0000FF"/>
                <w:sz w:val="20"/>
                <w:szCs w:val="20"/>
                <w:lang w:eastAsia="ru-RU"/>
              </w:rPr>
              <w:lastRenderedPageBreak/>
              <w:t>в соответствующем падеже.</w:t>
            </w:r>
          </w:p>
          <w:p w:rsidR="004F59DD" w:rsidRPr="00434B96" w:rsidRDefault="004F59DD" w:rsidP="004F59DD">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2. </w:t>
            </w:r>
            <w:hyperlink r:id="rId227" w:history="1">
              <w:r w:rsidRPr="00434B96">
                <w:rPr>
                  <w:rFonts w:ascii="Times New Roman" w:eastAsia="Times New Roman" w:hAnsi="Times New Roman" w:cs="Times New Roman"/>
                  <w:b/>
                  <w:bCs/>
                  <w:color w:val="0000FF"/>
                  <w:sz w:val="20"/>
                  <w:szCs w:val="20"/>
                  <w:lang w:eastAsia="ru-RU"/>
                </w:rPr>
                <w:t>Пункт 1</w:t>
              </w:r>
            </w:hyperlink>
            <w:r w:rsidRPr="00434B96">
              <w:rPr>
                <w:rFonts w:ascii="Times New Roman" w:eastAsia="Times New Roman" w:hAnsi="Times New Roman" w:cs="Times New Roman"/>
                <w:b/>
                <w:bCs/>
                <w:color w:val="0000FF"/>
                <w:sz w:val="20"/>
                <w:szCs w:val="20"/>
                <w:lang w:eastAsia="ru-RU"/>
              </w:rPr>
              <w:t xml:space="preserve"> изложить в следующей редакции:</w:t>
            </w:r>
          </w:p>
          <w:p w:rsidR="004F59DD" w:rsidRPr="00434B96" w:rsidRDefault="004F59DD" w:rsidP="004F59DD">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"1. Федеральная служба по труду и занятости (Роструд) является федеральным органом исполнительной власти, осуществляющим функции по контролю и надзору в сфере труда, занятости, альтернативной гражданской службы и социальной защиты населения, оказанию государственных услуг в сфере содействия занятости населения и защиты от безработицы, трудовой миграции и урегулирования коллективных трудовых споров, а также по предоставлению социальных гарантий, установленных законодательством Российской Федерации для социально незащищенных категорий граждан.".</w:t>
            </w:r>
          </w:p>
          <w:p w:rsidR="004F59DD" w:rsidRPr="00434B96" w:rsidRDefault="004F59DD" w:rsidP="004F59DD">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3. </w:t>
            </w:r>
            <w:hyperlink r:id="rId228" w:history="1">
              <w:r w:rsidRPr="00434B96">
                <w:rPr>
                  <w:rFonts w:ascii="Times New Roman" w:eastAsia="Times New Roman" w:hAnsi="Times New Roman" w:cs="Times New Roman"/>
                  <w:b/>
                  <w:bCs/>
                  <w:color w:val="0000FF"/>
                  <w:sz w:val="20"/>
                  <w:szCs w:val="20"/>
                  <w:lang w:eastAsia="ru-RU"/>
                </w:rPr>
                <w:t>Дополнить</w:t>
              </w:r>
            </w:hyperlink>
            <w:r w:rsidRPr="00434B96">
              <w:rPr>
                <w:rFonts w:ascii="Times New Roman" w:eastAsia="Times New Roman" w:hAnsi="Times New Roman" w:cs="Times New Roman"/>
                <w:b/>
                <w:bCs/>
                <w:color w:val="0000FF"/>
                <w:sz w:val="20"/>
                <w:szCs w:val="20"/>
                <w:lang w:eastAsia="ru-RU"/>
              </w:rPr>
              <w:t xml:space="preserve"> подпунктом 5.1.4 следующего содержания:</w:t>
            </w:r>
          </w:p>
          <w:p w:rsidR="004F59DD" w:rsidRPr="00434B96" w:rsidRDefault="004F59DD" w:rsidP="004F59DD">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"5.1.4. государственных стандартов социального обслуживания;".</w:t>
            </w:r>
          </w:p>
          <w:p w:rsidR="004F59DD" w:rsidRPr="00434B96" w:rsidRDefault="004F59DD" w:rsidP="004F59DD">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4. </w:t>
            </w:r>
            <w:hyperlink r:id="rId229" w:history="1">
              <w:r w:rsidRPr="00434B96">
                <w:rPr>
                  <w:rFonts w:ascii="Times New Roman" w:eastAsia="Times New Roman" w:hAnsi="Times New Roman" w:cs="Times New Roman"/>
                  <w:b/>
                  <w:bCs/>
                  <w:color w:val="0000FF"/>
                  <w:sz w:val="20"/>
                  <w:szCs w:val="20"/>
                  <w:lang w:eastAsia="ru-RU"/>
                </w:rPr>
                <w:t>Дополнить</w:t>
              </w:r>
            </w:hyperlink>
            <w:r w:rsidRPr="00434B96">
              <w:rPr>
                <w:rFonts w:ascii="Times New Roman" w:eastAsia="Times New Roman" w:hAnsi="Times New Roman" w:cs="Times New Roman"/>
                <w:b/>
                <w:bCs/>
                <w:color w:val="0000FF"/>
                <w:sz w:val="20"/>
                <w:szCs w:val="20"/>
                <w:lang w:eastAsia="ru-RU"/>
              </w:rPr>
              <w:t xml:space="preserve"> подпунктами 5.2.7 и 5.2.8 следующего содержания:</w:t>
            </w:r>
          </w:p>
          <w:p w:rsidR="004F59DD" w:rsidRPr="00434B96" w:rsidRDefault="004F59DD" w:rsidP="004F59DD">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"5.2.7. порядком установления степени утраты профессиональной трудоспособности в результате несчастных случаев на производстве и профессиональных заболеваний;</w:t>
            </w:r>
          </w:p>
          <w:p w:rsidR="004F59DD" w:rsidRPr="00434B96" w:rsidRDefault="004F59DD" w:rsidP="004F59DD">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5.2.8. деятельностью органов опеки и попечительства в отношении совершеннолетних недееспособных или не полностью дееспособных граждан;".</w:t>
            </w:r>
          </w:p>
          <w:p w:rsidR="004F59DD" w:rsidRPr="00434B96" w:rsidRDefault="004F59DD" w:rsidP="004F59DD">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5. </w:t>
            </w:r>
            <w:hyperlink r:id="rId230" w:history="1">
              <w:r w:rsidRPr="00434B96">
                <w:rPr>
                  <w:rFonts w:ascii="Times New Roman" w:eastAsia="Times New Roman" w:hAnsi="Times New Roman" w:cs="Times New Roman"/>
                  <w:b/>
                  <w:bCs/>
                  <w:color w:val="0000FF"/>
                  <w:sz w:val="20"/>
                  <w:szCs w:val="20"/>
                  <w:lang w:eastAsia="ru-RU"/>
                </w:rPr>
                <w:t>Дополнить</w:t>
              </w:r>
            </w:hyperlink>
            <w:r w:rsidRPr="00434B96">
              <w:rPr>
                <w:rFonts w:ascii="Times New Roman" w:eastAsia="Times New Roman" w:hAnsi="Times New Roman" w:cs="Times New Roman"/>
                <w:b/>
                <w:bCs/>
                <w:color w:val="0000FF"/>
                <w:sz w:val="20"/>
                <w:szCs w:val="20"/>
                <w:lang w:eastAsia="ru-RU"/>
              </w:rPr>
              <w:t xml:space="preserve"> подпунктом 5.5.17 следующего содержания:</w:t>
            </w:r>
          </w:p>
          <w:p w:rsidR="004F59DD" w:rsidRPr="00434B96" w:rsidRDefault="004F59DD" w:rsidP="004F59DD">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"5.5.17. проверку деятельности организаций, осуществляющих социальную защиту населения, других организаций и индивидуальных предпринимателей, осуществляющих деятельность в сфере социальной защиты населения;".</w:t>
            </w:r>
          </w:p>
          <w:p w:rsidR="004F59DD" w:rsidRPr="00434B96" w:rsidRDefault="004F59DD" w:rsidP="004F59DD">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6. </w:t>
            </w:r>
            <w:hyperlink r:id="rId231" w:history="1">
              <w:r w:rsidRPr="00434B96">
                <w:rPr>
                  <w:rFonts w:ascii="Times New Roman" w:eastAsia="Times New Roman" w:hAnsi="Times New Roman" w:cs="Times New Roman"/>
                  <w:b/>
                  <w:bCs/>
                  <w:color w:val="0000FF"/>
                  <w:sz w:val="20"/>
                  <w:szCs w:val="20"/>
                  <w:lang w:eastAsia="ru-RU"/>
                </w:rPr>
                <w:t>Дополнить</w:t>
              </w:r>
            </w:hyperlink>
            <w:r w:rsidRPr="00434B96">
              <w:rPr>
                <w:rFonts w:ascii="Times New Roman" w:eastAsia="Times New Roman" w:hAnsi="Times New Roman" w:cs="Times New Roman"/>
                <w:b/>
                <w:bCs/>
                <w:color w:val="0000FF"/>
                <w:sz w:val="20"/>
                <w:szCs w:val="20"/>
                <w:lang w:eastAsia="ru-RU"/>
              </w:rPr>
              <w:t xml:space="preserve"> подпунктом 5.5(6) следующего содержания:</w:t>
            </w:r>
          </w:p>
          <w:p w:rsidR="004F59DD" w:rsidRPr="00434B96" w:rsidRDefault="004F59DD" w:rsidP="004F59DD">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"5.5(6). организует предоставление социальных гарантий, установленных законодательством Российской Федерации для социально незащищенных категорий граждан;".</w:t>
            </w:r>
          </w:p>
          <w:p w:rsidR="004F59DD" w:rsidRPr="00434B96" w:rsidRDefault="004F59DD" w:rsidP="004F59DD">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7. В </w:t>
            </w:r>
            <w:hyperlink r:id="rId232" w:history="1">
              <w:r w:rsidRPr="00434B96">
                <w:rPr>
                  <w:rFonts w:ascii="Times New Roman" w:eastAsia="Times New Roman" w:hAnsi="Times New Roman" w:cs="Times New Roman"/>
                  <w:b/>
                  <w:bCs/>
                  <w:color w:val="0000FF"/>
                  <w:sz w:val="20"/>
                  <w:szCs w:val="20"/>
                  <w:lang w:eastAsia="ru-RU"/>
                </w:rPr>
                <w:t>пункте 8</w:t>
              </w:r>
            </w:hyperlink>
            <w:r w:rsidRPr="00434B96">
              <w:rPr>
                <w:rFonts w:ascii="Times New Roman" w:eastAsia="Times New Roman" w:hAnsi="Times New Roman" w:cs="Times New Roman"/>
                <w:bCs/>
                <w:color w:val="0000FF"/>
                <w:sz w:val="20"/>
                <w:szCs w:val="20"/>
                <w:lang w:eastAsia="ru-RU"/>
              </w:rPr>
              <w:t xml:space="preserve"> слова "Министр здравоохранения и социального развития Российской Федерации" в соответствующем падеже заменить словами "Министр труда и социальной защиты Российской Федерации" в соответствующем падеже.</w:t>
            </w:r>
          </w:p>
          <w:p w:rsidR="004F59DD" w:rsidRPr="00434B96" w:rsidRDefault="004F59DD" w:rsidP="004F59DD">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8. В </w:t>
            </w:r>
            <w:hyperlink r:id="rId233" w:history="1">
              <w:r w:rsidRPr="00434B96">
                <w:rPr>
                  <w:rFonts w:ascii="Times New Roman" w:eastAsia="Times New Roman" w:hAnsi="Times New Roman" w:cs="Times New Roman"/>
                  <w:b/>
                  <w:bCs/>
                  <w:color w:val="0000FF"/>
                  <w:sz w:val="20"/>
                  <w:szCs w:val="20"/>
                  <w:lang w:eastAsia="ru-RU"/>
                </w:rPr>
                <w:t>подпункте 9.2</w:t>
              </w:r>
            </w:hyperlink>
            <w:r w:rsidRPr="00434B96">
              <w:rPr>
                <w:rFonts w:ascii="Times New Roman" w:eastAsia="Times New Roman" w:hAnsi="Times New Roman" w:cs="Times New Roman"/>
                <w:bCs/>
                <w:color w:val="0000FF"/>
                <w:sz w:val="20"/>
                <w:szCs w:val="20"/>
                <w:lang w:eastAsia="ru-RU"/>
              </w:rPr>
              <w:t xml:space="preserve"> слова "Министру здравоохранения и социального развития Российской Федерации" заменить словами "Министру труда и социальной защиты Российской Федерации".».</w:t>
            </w:r>
          </w:p>
          <w:p w:rsidR="004F59DD" w:rsidRPr="00434B96" w:rsidRDefault="004F59DD" w:rsidP="004F59DD">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p>
          <w:p w:rsidR="004F59DD" w:rsidRPr="0047581A" w:rsidRDefault="004F59DD" w:rsidP="004F59DD">
            <w:pPr>
              <w:autoSpaceDE w:val="0"/>
              <w:autoSpaceDN w:val="0"/>
              <w:adjustRightInd w:val="0"/>
              <w:spacing w:after="0" w:line="240" w:lineRule="auto"/>
              <w:jc w:val="both"/>
              <w:rPr>
                <w:rFonts w:ascii="Times New Roman" w:hAnsi="Times New Roman" w:cs="Times New Roman"/>
                <w:bCs/>
                <w:color w:val="0000FF"/>
                <w:sz w:val="20"/>
                <w:szCs w:val="20"/>
              </w:rPr>
            </w:pPr>
            <w:r w:rsidRPr="0047581A">
              <w:rPr>
                <w:rFonts w:ascii="Times New Roman" w:hAnsi="Times New Roman" w:cs="Times New Roman"/>
                <w:color w:val="00B050"/>
                <w:sz w:val="20"/>
                <w:szCs w:val="20"/>
              </w:rPr>
              <w:t xml:space="preserve">       На основании</w:t>
            </w:r>
            <w:r>
              <w:rPr>
                <w:rFonts w:ascii="Times New Roman" w:hAnsi="Times New Roman" w:cs="Times New Roman"/>
                <w:b/>
                <w:color w:val="00B050"/>
                <w:sz w:val="20"/>
                <w:szCs w:val="20"/>
              </w:rPr>
              <w:t xml:space="preserve">  </w:t>
            </w:r>
            <w:r w:rsidRPr="0081373B">
              <w:rPr>
                <w:rFonts w:ascii="Times New Roman" w:hAnsi="Times New Roman" w:cs="Times New Roman"/>
                <w:b/>
                <w:color w:val="00B050"/>
                <w:sz w:val="20"/>
                <w:szCs w:val="20"/>
              </w:rPr>
              <w:t>Постановлени</w:t>
            </w:r>
            <w:r>
              <w:rPr>
                <w:rFonts w:ascii="Times New Roman" w:hAnsi="Times New Roman" w:cs="Times New Roman"/>
                <w:b/>
                <w:color w:val="00B050"/>
                <w:sz w:val="20"/>
                <w:szCs w:val="20"/>
              </w:rPr>
              <w:t>я</w:t>
            </w:r>
            <w:r w:rsidRPr="0081373B">
              <w:rPr>
                <w:rFonts w:ascii="Times New Roman" w:hAnsi="Times New Roman" w:cs="Times New Roman"/>
                <w:b/>
                <w:color w:val="00B050"/>
                <w:sz w:val="20"/>
                <w:szCs w:val="20"/>
              </w:rPr>
              <w:t xml:space="preserve"> Правительства РФ от 09.08.2013 N 683</w:t>
            </w:r>
            <w:r>
              <w:rPr>
                <w:rFonts w:ascii="Times New Roman" w:hAnsi="Times New Roman" w:cs="Times New Roman"/>
                <w:b/>
                <w:color w:val="00B050"/>
                <w:sz w:val="20"/>
                <w:szCs w:val="20"/>
              </w:rPr>
              <w:t xml:space="preserve"> </w:t>
            </w:r>
            <w:r w:rsidRPr="0047581A">
              <w:rPr>
                <w:rFonts w:ascii="Times New Roman" w:hAnsi="Times New Roman" w:cs="Times New Roman"/>
                <w:color w:val="00B050"/>
                <w:sz w:val="20"/>
                <w:szCs w:val="20"/>
              </w:rPr>
              <w:t>"О внесении изменения в Положение о Федеральной службе по труду и занятости"</w:t>
            </w:r>
            <w:r>
              <w:rPr>
                <w:rFonts w:ascii="Times New Roman" w:hAnsi="Times New Roman" w:cs="Times New Roman"/>
                <w:b/>
                <w:color w:val="00B050"/>
                <w:sz w:val="20"/>
                <w:szCs w:val="20"/>
              </w:rPr>
              <w:t xml:space="preserve">  </w:t>
            </w:r>
            <w:hyperlink r:id="rId234" w:history="1">
              <w:r w:rsidRPr="0047581A">
                <w:rPr>
                  <w:rFonts w:ascii="Times New Roman" w:hAnsi="Times New Roman" w:cs="Times New Roman"/>
                  <w:b/>
                  <w:bCs/>
                  <w:color w:val="00B050"/>
                  <w:sz w:val="20"/>
                  <w:szCs w:val="20"/>
                </w:rPr>
                <w:t>подпункт 5.3.2</w:t>
              </w:r>
            </w:hyperlink>
            <w:r w:rsidRPr="0047581A">
              <w:rPr>
                <w:rFonts w:ascii="Times New Roman" w:hAnsi="Times New Roman" w:cs="Times New Roman"/>
                <w:b/>
                <w:bCs/>
                <w:color w:val="00B050"/>
                <w:sz w:val="20"/>
                <w:szCs w:val="20"/>
              </w:rPr>
              <w:t xml:space="preserve"> </w:t>
            </w:r>
            <w:r w:rsidRPr="0047581A">
              <w:rPr>
                <w:rFonts w:ascii="Times New Roman" w:hAnsi="Times New Roman" w:cs="Times New Roman"/>
                <w:bCs/>
                <w:color w:val="0000FF"/>
                <w:sz w:val="20"/>
                <w:szCs w:val="20"/>
              </w:rPr>
              <w:t>Положения о Федеральной службе по труду и занятости, изложен в следующей редакции:</w:t>
            </w:r>
          </w:p>
          <w:p w:rsidR="004F59DD" w:rsidRPr="0047581A" w:rsidRDefault="004F59DD" w:rsidP="004F59DD">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47581A">
              <w:rPr>
                <w:rFonts w:ascii="Times New Roman" w:hAnsi="Times New Roman" w:cs="Times New Roman"/>
                <w:b/>
                <w:bCs/>
                <w:color w:val="00B050"/>
                <w:sz w:val="20"/>
                <w:szCs w:val="20"/>
              </w:rPr>
              <w:t>"5.3.2. отраслевые (межотраслевые) соглашения, заключенные на федеральном уровне социального партнерства, межрегиональные соглашения".</w:t>
            </w:r>
          </w:p>
          <w:p w:rsidR="004F59DD" w:rsidRPr="00434B96" w:rsidRDefault="004F59DD" w:rsidP="00E11A25">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4F59DD" w:rsidRDefault="004F59DD" w:rsidP="004F59DD">
            <w:pPr>
              <w:spacing w:after="0" w:line="240" w:lineRule="auto"/>
              <w:jc w:val="center"/>
              <w:rPr>
                <w:rFonts w:ascii="Times New Roman" w:eastAsia="Times New Roman" w:hAnsi="Times New Roman" w:cs="Times New Roman"/>
                <w:b/>
                <w:sz w:val="20"/>
                <w:szCs w:val="20"/>
                <w:lang w:eastAsia="ru-RU"/>
              </w:rPr>
            </w:pPr>
          </w:p>
          <w:p w:rsidR="004F59DD" w:rsidRPr="00434B96" w:rsidRDefault="004F59DD" w:rsidP="004F59DD">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Постановление Правительства  РФ </w:t>
            </w:r>
          </w:p>
          <w:p w:rsidR="004F59DD" w:rsidRPr="00434B96" w:rsidRDefault="004F59DD" w:rsidP="004F59DD">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от 30.06.04 </w:t>
            </w:r>
          </w:p>
          <w:p w:rsidR="004F59DD" w:rsidRPr="00434B96" w:rsidRDefault="004F59DD" w:rsidP="004F59DD">
            <w:pPr>
              <w:autoSpaceDE w:val="0"/>
              <w:autoSpaceDN w:val="0"/>
              <w:adjustRightInd w:val="0"/>
              <w:spacing w:after="0" w:line="240" w:lineRule="auto"/>
              <w:jc w:val="center"/>
              <w:outlineLvl w:val="0"/>
              <w:rPr>
                <w:rFonts w:ascii="Times New Roman" w:eastAsia="Times New Roman" w:hAnsi="Times New Roman" w:cs="Times New Roman"/>
                <w:b/>
                <w:lang w:eastAsia="ru-RU"/>
              </w:rPr>
            </w:pPr>
            <w:r w:rsidRPr="00434B96">
              <w:rPr>
                <w:rFonts w:ascii="Times New Roman" w:eastAsia="Times New Roman" w:hAnsi="Times New Roman" w:cs="Times New Roman"/>
                <w:b/>
                <w:sz w:val="20"/>
                <w:szCs w:val="20"/>
                <w:lang w:eastAsia="ru-RU"/>
              </w:rPr>
              <w:t>№ 324</w:t>
            </w:r>
          </w:p>
          <w:p w:rsidR="004F59DD" w:rsidRPr="00434B96" w:rsidRDefault="004F59DD" w:rsidP="00E11A25">
            <w:pPr>
              <w:spacing w:after="0" w:line="240" w:lineRule="auto"/>
              <w:jc w:val="center"/>
              <w:rPr>
                <w:rFonts w:ascii="Times New Roman" w:eastAsia="Times New Roman" w:hAnsi="Times New Roman" w:cs="Times New Roman"/>
                <w:b/>
                <w:sz w:val="20"/>
                <w:szCs w:val="20"/>
                <w:lang w:eastAsia="ru-RU"/>
              </w:rPr>
            </w:pPr>
          </w:p>
        </w:tc>
      </w:tr>
      <w:tr w:rsidR="00E11A25" w:rsidRPr="00434B96" w:rsidTr="002956C0">
        <w:tc>
          <w:tcPr>
            <w:tcW w:w="361" w:type="pct"/>
            <w:tcBorders>
              <w:top w:val="single" w:sz="4" w:space="0" w:color="auto"/>
              <w:left w:val="single" w:sz="4" w:space="0" w:color="auto"/>
              <w:bottom w:val="single" w:sz="4" w:space="0" w:color="auto"/>
              <w:right w:val="single" w:sz="4" w:space="0" w:color="auto"/>
            </w:tcBorders>
          </w:tcPr>
          <w:p w:rsidR="00E11A25" w:rsidRDefault="00E11A25" w:rsidP="00434B96">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16</w:t>
            </w:r>
          </w:p>
        </w:tc>
        <w:tc>
          <w:tcPr>
            <w:tcW w:w="3466" w:type="pct"/>
            <w:tcBorders>
              <w:top w:val="single" w:sz="4" w:space="0" w:color="auto"/>
              <w:left w:val="single" w:sz="4" w:space="0" w:color="auto"/>
              <w:bottom w:val="single" w:sz="4" w:space="0" w:color="auto"/>
              <w:right w:val="single" w:sz="4" w:space="0" w:color="auto"/>
            </w:tcBorders>
          </w:tcPr>
          <w:p w:rsidR="0040059E" w:rsidRPr="0081373B" w:rsidRDefault="0040059E" w:rsidP="0040059E">
            <w:pPr>
              <w:autoSpaceDE w:val="0"/>
              <w:autoSpaceDN w:val="0"/>
              <w:adjustRightInd w:val="0"/>
              <w:spacing w:after="0" w:line="240" w:lineRule="auto"/>
              <w:jc w:val="center"/>
              <w:outlineLvl w:val="0"/>
              <w:rPr>
                <w:rFonts w:ascii="Times New Roman" w:eastAsia="Times New Roman" w:hAnsi="Times New Roman" w:cs="Times New Roman"/>
                <w:color w:val="FF0000"/>
                <w:lang w:eastAsia="ru-RU"/>
              </w:rPr>
            </w:pPr>
            <w:r w:rsidRPr="0081373B">
              <w:rPr>
                <w:rFonts w:ascii="Times New Roman" w:eastAsia="Times New Roman" w:hAnsi="Times New Roman" w:cs="Times New Roman"/>
                <w:color w:val="FF0000"/>
                <w:lang w:eastAsia="ru-RU"/>
              </w:rPr>
              <w:t>"</w:t>
            </w:r>
            <w:r w:rsidRPr="0081373B">
              <w:rPr>
                <w:rFonts w:ascii="Times New Roman" w:eastAsia="Times New Roman" w:hAnsi="Times New Roman" w:cs="Times New Roman"/>
                <w:b/>
                <w:color w:val="FF0000"/>
                <w:lang w:eastAsia="ru-RU"/>
              </w:rPr>
              <w:t>О государственном надзоре и контроле за соблюдением   законодательства Российской Федерации о труде и охране  труда</w:t>
            </w:r>
            <w:r w:rsidRPr="0081373B">
              <w:rPr>
                <w:rFonts w:ascii="Times New Roman" w:eastAsia="Times New Roman" w:hAnsi="Times New Roman" w:cs="Times New Roman"/>
                <w:color w:val="FF0000"/>
                <w:lang w:eastAsia="ru-RU"/>
              </w:rPr>
              <w:t>"</w:t>
            </w:r>
          </w:p>
          <w:p w:rsidR="0040059E" w:rsidRPr="0081373B" w:rsidRDefault="0040059E" w:rsidP="0040059E">
            <w:pPr>
              <w:autoSpaceDE w:val="0"/>
              <w:autoSpaceDN w:val="0"/>
              <w:adjustRightInd w:val="0"/>
              <w:spacing w:after="0" w:line="240" w:lineRule="auto"/>
              <w:jc w:val="center"/>
              <w:outlineLvl w:val="0"/>
              <w:rPr>
                <w:rFonts w:ascii="Times New Roman" w:eastAsia="Times New Roman" w:hAnsi="Times New Roman" w:cs="Times New Roman"/>
                <w:color w:val="FF0000"/>
                <w:sz w:val="20"/>
                <w:szCs w:val="20"/>
                <w:lang w:eastAsia="ru-RU"/>
              </w:rPr>
            </w:pPr>
            <w:r w:rsidRPr="0081373B">
              <w:rPr>
                <w:rFonts w:ascii="Times New Roman" w:eastAsia="Times New Roman" w:hAnsi="Times New Roman" w:cs="Times New Roman"/>
                <w:color w:val="FF0000"/>
                <w:sz w:val="20"/>
                <w:szCs w:val="20"/>
                <w:lang w:eastAsia="ru-RU"/>
              </w:rPr>
              <w:t xml:space="preserve">(в ред. Постановлений Правительства РФ от 04.04.2000 </w:t>
            </w:r>
            <w:hyperlink r:id="rId235" w:history="1">
              <w:r w:rsidRPr="0081373B">
                <w:rPr>
                  <w:rFonts w:ascii="Times New Roman" w:eastAsia="Times New Roman" w:hAnsi="Times New Roman" w:cs="Times New Roman"/>
                  <w:color w:val="FF0000"/>
                  <w:sz w:val="20"/>
                  <w:szCs w:val="20"/>
                  <w:lang w:eastAsia="ru-RU"/>
                </w:rPr>
                <w:t>N 293,</w:t>
              </w:r>
            </w:hyperlink>
            <w:r w:rsidRPr="0081373B">
              <w:rPr>
                <w:rFonts w:ascii="Times New Roman" w:eastAsia="Times New Roman" w:hAnsi="Times New Roman" w:cs="Times New Roman"/>
                <w:color w:val="FF0000"/>
                <w:sz w:val="20"/>
                <w:szCs w:val="20"/>
                <w:lang w:eastAsia="ru-RU"/>
              </w:rPr>
              <w:t xml:space="preserve"> от 19.08.2000 </w:t>
            </w:r>
            <w:hyperlink r:id="rId236" w:history="1">
              <w:r w:rsidRPr="0081373B">
                <w:rPr>
                  <w:rFonts w:ascii="Times New Roman" w:eastAsia="Times New Roman" w:hAnsi="Times New Roman" w:cs="Times New Roman"/>
                  <w:color w:val="FF0000"/>
                  <w:sz w:val="20"/>
                  <w:szCs w:val="20"/>
                  <w:lang w:eastAsia="ru-RU"/>
                </w:rPr>
                <w:t>N 612,</w:t>
              </w:r>
            </w:hyperlink>
            <w:r w:rsidRPr="0081373B">
              <w:rPr>
                <w:rFonts w:ascii="Times New Roman" w:eastAsia="Times New Roman" w:hAnsi="Times New Roman" w:cs="Times New Roman"/>
                <w:color w:val="FF0000"/>
                <w:sz w:val="20"/>
                <w:szCs w:val="20"/>
                <w:lang w:eastAsia="ru-RU"/>
              </w:rPr>
              <w:t xml:space="preserve"> от 28.07.2005 </w:t>
            </w:r>
            <w:hyperlink r:id="rId237" w:history="1">
              <w:r w:rsidRPr="0081373B">
                <w:rPr>
                  <w:rFonts w:ascii="Times New Roman" w:eastAsia="Times New Roman" w:hAnsi="Times New Roman" w:cs="Times New Roman"/>
                  <w:color w:val="FF0000"/>
                  <w:sz w:val="20"/>
                  <w:szCs w:val="20"/>
                  <w:lang w:eastAsia="ru-RU"/>
                </w:rPr>
                <w:t>N 455)</w:t>
              </w:r>
            </w:hyperlink>
          </w:p>
          <w:p w:rsidR="0040059E" w:rsidRPr="00434B96" w:rsidRDefault="0040059E" w:rsidP="0040059E">
            <w:pPr>
              <w:autoSpaceDE w:val="0"/>
              <w:autoSpaceDN w:val="0"/>
              <w:adjustRightInd w:val="0"/>
              <w:spacing w:after="0" w:line="240" w:lineRule="auto"/>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Примечание:</w:t>
            </w:r>
          </w:p>
          <w:p w:rsidR="0040059E" w:rsidRDefault="0040059E" w:rsidP="0040059E">
            <w:pPr>
              <w:spacing w:after="0" w:line="240" w:lineRule="auto"/>
              <w:jc w:val="center"/>
              <w:rPr>
                <w:rFonts w:ascii="Times New Roman" w:hAnsi="Times New Roman" w:cs="Times New Roman"/>
                <w:b/>
                <w:bCs/>
                <w:color w:val="00B050"/>
                <w:sz w:val="20"/>
                <w:szCs w:val="20"/>
              </w:rPr>
            </w:pPr>
            <w:r>
              <w:rPr>
                <w:rFonts w:ascii="Times New Roman" w:hAnsi="Times New Roman" w:cs="Times New Roman"/>
                <w:b/>
                <w:bCs/>
                <w:color w:val="00B050"/>
                <w:sz w:val="20"/>
                <w:szCs w:val="20"/>
              </w:rPr>
              <w:t xml:space="preserve">На основании </w:t>
            </w:r>
            <w:r w:rsidRPr="0081373B">
              <w:rPr>
                <w:rFonts w:ascii="Times New Roman" w:hAnsi="Times New Roman" w:cs="Times New Roman"/>
                <w:b/>
                <w:bCs/>
                <w:color w:val="00B050"/>
                <w:sz w:val="20"/>
                <w:szCs w:val="20"/>
              </w:rPr>
              <w:t>Постановлени</w:t>
            </w:r>
            <w:r>
              <w:rPr>
                <w:rFonts w:ascii="Times New Roman" w:hAnsi="Times New Roman" w:cs="Times New Roman"/>
                <w:b/>
                <w:bCs/>
                <w:color w:val="00B050"/>
                <w:sz w:val="20"/>
                <w:szCs w:val="20"/>
              </w:rPr>
              <w:t>я</w:t>
            </w:r>
            <w:r w:rsidRPr="0081373B">
              <w:rPr>
                <w:rFonts w:ascii="Times New Roman" w:hAnsi="Times New Roman" w:cs="Times New Roman"/>
                <w:b/>
                <w:bCs/>
                <w:color w:val="00B050"/>
                <w:sz w:val="20"/>
                <w:szCs w:val="20"/>
              </w:rPr>
              <w:t xml:space="preserve"> Правительства РФ</w:t>
            </w:r>
            <w:r>
              <w:rPr>
                <w:rFonts w:ascii="Times New Roman" w:hAnsi="Times New Roman" w:cs="Times New Roman"/>
                <w:b/>
                <w:bCs/>
                <w:color w:val="00B050"/>
                <w:sz w:val="20"/>
                <w:szCs w:val="20"/>
              </w:rPr>
              <w:t xml:space="preserve"> </w:t>
            </w:r>
            <w:r w:rsidRPr="0081373B">
              <w:rPr>
                <w:rFonts w:ascii="Times New Roman" w:hAnsi="Times New Roman" w:cs="Times New Roman"/>
                <w:b/>
                <w:bCs/>
                <w:color w:val="00B050"/>
                <w:sz w:val="20"/>
                <w:szCs w:val="20"/>
              </w:rPr>
              <w:t>от 05.06.2013 N 476</w:t>
            </w:r>
          </w:p>
          <w:p w:rsidR="0040059E" w:rsidRPr="00434B96" w:rsidRDefault="0040059E" w:rsidP="0040059E">
            <w:pPr>
              <w:spacing w:after="0" w:line="240" w:lineRule="auto"/>
              <w:jc w:val="both"/>
              <w:rPr>
                <w:rFonts w:ascii="Times New Roman" w:eastAsia="Times New Roman" w:hAnsi="Times New Roman" w:cs="Times New Roman"/>
                <w:color w:val="FF0000"/>
                <w:sz w:val="20"/>
                <w:szCs w:val="20"/>
                <w:lang w:eastAsia="ru-RU"/>
              </w:rPr>
            </w:pPr>
            <w:r w:rsidRPr="0040059E">
              <w:rPr>
                <w:rFonts w:ascii="Times New Roman" w:eastAsia="Times New Roman" w:hAnsi="Times New Roman" w:cs="Times New Roman"/>
                <w:b/>
                <w:color w:val="FF0000"/>
                <w:sz w:val="20"/>
                <w:szCs w:val="20"/>
                <w:lang w:eastAsia="ru-RU"/>
              </w:rPr>
              <w:t>признано утратившим силу</w:t>
            </w:r>
            <w:r w:rsidRPr="0040059E">
              <w:rPr>
                <w:rFonts w:ascii="Times New Roman" w:eastAsia="Times New Roman" w:hAnsi="Times New Roman" w:cs="Times New Roman"/>
                <w:color w:val="FF0000"/>
                <w:sz w:val="20"/>
                <w:szCs w:val="20"/>
                <w:lang w:eastAsia="ru-RU"/>
              </w:rPr>
              <w:t xml:space="preserve"> </w:t>
            </w:r>
            <w:hyperlink r:id="rId238" w:history="1">
              <w:r w:rsidRPr="00434B96">
                <w:rPr>
                  <w:rFonts w:ascii="Times New Roman" w:eastAsia="Times New Roman" w:hAnsi="Times New Roman" w:cs="Times New Roman"/>
                  <w:color w:val="FF0000"/>
                  <w:sz w:val="20"/>
                  <w:szCs w:val="20"/>
                  <w:lang w:eastAsia="ru-RU"/>
                </w:rPr>
                <w:t>Постановление</w:t>
              </w:r>
            </w:hyperlink>
            <w:r w:rsidRPr="00434B96">
              <w:rPr>
                <w:rFonts w:ascii="Times New Roman" w:eastAsia="Times New Roman" w:hAnsi="Times New Roman" w:cs="Times New Roman"/>
                <w:color w:val="FF0000"/>
                <w:sz w:val="20"/>
                <w:szCs w:val="20"/>
                <w:lang w:eastAsia="ru-RU"/>
              </w:rPr>
              <w:t xml:space="preserve"> Правительства Российской Федерации </w:t>
            </w:r>
            <w:r w:rsidRPr="00434B96">
              <w:rPr>
                <w:rFonts w:ascii="Times New Roman" w:eastAsia="Times New Roman" w:hAnsi="Times New Roman" w:cs="Times New Roman"/>
                <w:b/>
                <w:color w:val="FF0000"/>
                <w:sz w:val="20"/>
                <w:szCs w:val="20"/>
                <w:lang w:eastAsia="ru-RU"/>
              </w:rPr>
              <w:t>от 1 октября 1994 г. N 1115</w:t>
            </w:r>
            <w:r w:rsidRPr="00434B96">
              <w:rPr>
                <w:rFonts w:ascii="Times New Roman" w:eastAsia="Times New Roman" w:hAnsi="Times New Roman" w:cs="Times New Roman"/>
                <w:color w:val="FF0000"/>
                <w:sz w:val="20"/>
                <w:szCs w:val="20"/>
                <w:lang w:eastAsia="ru-RU"/>
              </w:rPr>
              <w:t xml:space="preserve"> "Об обеспечении деятельности Федеральной инспекции труда при Министерстве труда Российской Федерации (Рострудинспекции) и подведомственных ей инспекций в субъектах Российской Федерации" (Собрание законодательства Российской Федерации, 1994, N 24, ст. 2651).</w:t>
            </w:r>
          </w:p>
          <w:p w:rsidR="0040059E" w:rsidRDefault="0040059E" w:rsidP="0040059E">
            <w:pPr>
              <w:autoSpaceDE w:val="0"/>
              <w:autoSpaceDN w:val="0"/>
              <w:adjustRightInd w:val="0"/>
              <w:spacing w:after="0" w:line="240" w:lineRule="auto"/>
              <w:jc w:val="both"/>
              <w:rPr>
                <w:rFonts w:ascii="Times New Roman" w:eastAsia="Times New Roman" w:hAnsi="Times New Roman" w:cs="Times New Roman"/>
                <w:color w:val="FF0000"/>
                <w:sz w:val="20"/>
                <w:szCs w:val="20"/>
                <w:lang w:eastAsia="ru-RU"/>
              </w:rPr>
            </w:pPr>
          </w:p>
          <w:p w:rsidR="0040059E" w:rsidRPr="0040059E" w:rsidRDefault="0040059E" w:rsidP="0040059E">
            <w:pPr>
              <w:autoSpaceDE w:val="0"/>
              <w:autoSpaceDN w:val="0"/>
              <w:adjustRightInd w:val="0"/>
              <w:spacing w:after="0" w:line="240" w:lineRule="auto"/>
              <w:rPr>
                <w:rFonts w:ascii="Times New Roman" w:hAnsi="Times New Roman" w:cs="Times New Roman"/>
                <w:b/>
                <w:bCs/>
                <w:color w:val="0000FF"/>
                <w:sz w:val="20"/>
                <w:szCs w:val="20"/>
              </w:rPr>
            </w:pPr>
            <w:r w:rsidRPr="0040059E">
              <w:rPr>
                <w:rFonts w:ascii="Times New Roman" w:hAnsi="Times New Roman" w:cs="Times New Roman"/>
                <w:b/>
                <w:bCs/>
                <w:color w:val="0000FF"/>
                <w:sz w:val="20"/>
                <w:szCs w:val="20"/>
              </w:rPr>
              <w:t>Смотри:</w:t>
            </w:r>
          </w:p>
          <w:p w:rsidR="0040059E" w:rsidRPr="0081373B" w:rsidRDefault="0040059E" w:rsidP="0040059E">
            <w:pPr>
              <w:autoSpaceDE w:val="0"/>
              <w:autoSpaceDN w:val="0"/>
              <w:adjustRightInd w:val="0"/>
              <w:spacing w:after="0" w:line="240" w:lineRule="auto"/>
              <w:jc w:val="center"/>
              <w:rPr>
                <w:rFonts w:ascii="Times New Roman" w:hAnsi="Times New Roman" w:cs="Times New Roman"/>
                <w:b/>
                <w:bCs/>
                <w:color w:val="00B050"/>
                <w:sz w:val="20"/>
                <w:szCs w:val="20"/>
              </w:rPr>
            </w:pPr>
            <w:r w:rsidRPr="0081373B">
              <w:rPr>
                <w:rFonts w:ascii="Times New Roman" w:hAnsi="Times New Roman" w:cs="Times New Roman"/>
                <w:b/>
                <w:bCs/>
                <w:color w:val="00B050"/>
                <w:sz w:val="20"/>
                <w:szCs w:val="20"/>
              </w:rPr>
              <w:t xml:space="preserve">Постановление Правительства РФ от 05.06.2013 N 476 "О вопросах государственного контроля (надзора) и признании утратившими силу </w:t>
            </w:r>
            <w:r w:rsidRPr="0081373B">
              <w:rPr>
                <w:rFonts w:ascii="Times New Roman" w:hAnsi="Times New Roman" w:cs="Times New Roman"/>
                <w:b/>
                <w:bCs/>
                <w:color w:val="00B050"/>
                <w:sz w:val="20"/>
                <w:szCs w:val="20"/>
              </w:rPr>
              <w:lastRenderedPageBreak/>
              <w:t>некоторых актов Правительства Российской Федерации"</w:t>
            </w:r>
          </w:p>
          <w:p w:rsidR="0040059E" w:rsidRPr="0081373B" w:rsidRDefault="0040059E" w:rsidP="0040059E">
            <w:pPr>
              <w:autoSpaceDE w:val="0"/>
              <w:autoSpaceDN w:val="0"/>
              <w:adjustRightInd w:val="0"/>
              <w:spacing w:after="0"/>
              <w:jc w:val="both"/>
              <w:rPr>
                <w:rFonts w:ascii="Times New Roman" w:hAnsi="Times New Roman" w:cs="Times New Roman"/>
                <w:bCs/>
                <w:color w:val="00B050"/>
                <w:sz w:val="20"/>
                <w:szCs w:val="20"/>
              </w:rPr>
            </w:pPr>
            <w:r w:rsidRPr="0081373B">
              <w:rPr>
                <w:rFonts w:ascii="Times New Roman" w:hAnsi="Times New Roman" w:cs="Times New Roman"/>
                <w:bCs/>
                <w:color w:val="00B050"/>
                <w:sz w:val="20"/>
                <w:szCs w:val="20"/>
              </w:rPr>
              <w:t>(вместе с "Положением о федеральном государственном надзоре в области связи", "Положением о государственном надзоре в области охраны атмосферного воздуха", "Положением о государственном надзоре в области использования и охраны водных объектов", "Положением о федеральном государственном надзоре в области охраны, воспроизводства и использования объектов животного мира и среды их обитания", "Положением о федеральном государственном пожарном надзоре в лесах", "Положением о государственном ветеринарном надзоре", "Положением о федеральном государственном санитарно-эпидемиологическом надзоре")</w:t>
            </w:r>
          </w:p>
          <w:p w:rsidR="00E11A25" w:rsidRDefault="00E11A25" w:rsidP="00E11A25">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p>
          <w:p w:rsidR="00E11A25" w:rsidRPr="00434B96" w:rsidRDefault="00E11A25" w:rsidP="0040059E">
            <w:pPr>
              <w:autoSpaceDE w:val="0"/>
              <w:autoSpaceDN w:val="0"/>
              <w:adjustRightInd w:val="0"/>
              <w:spacing w:after="0" w:line="240" w:lineRule="auto"/>
              <w:jc w:val="both"/>
              <w:outlineLvl w:val="0"/>
              <w:rPr>
                <w:rFonts w:ascii="Times New Roman" w:eastAsia="Times New Roman" w:hAnsi="Times New Roman" w:cs="Times New Roman"/>
                <w:b/>
                <w:color w:val="FF0000"/>
                <w:lang w:eastAsia="ru-RU"/>
              </w:rPr>
            </w:pPr>
          </w:p>
        </w:tc>
        <w:tc>
          <w:tcPr>
            <w:tcW w:w="1173" w:type="pct"/>
            <w:tcBorders>
              <w:top w:val="single" w:sz="4" w:space="0" w:color="auto"/>
              <w:left w:val="single" w:sz="4" w:space="0" w:color="auto"/>
              <w:bottom w:val="single" w:sz="4" w:space="0" w:color="auto"/>
              <w:right w:val="single" w:sz="4" w:space="0" w:color="auto"/>
            </w:tcBorders>
          </w:tcPr>
          <w:p w:rsidR="0040059E" w:rsidRPr="0081373B" w:rsidRDefault="0040059E" w:rsidP="0040059E">
            <w:pPr>
              <w:spacing w:after="0" w:line="240" w:lineRule="auto"/>
              <w:jc w:val="center"/>
              <w:rPr>
                <w:rFonts w:ascii="Times New Roman" w:eastAsia="Times New Roman" w:hAnsi="Times New Roman" w:cs="Times New Roman"/>
                <w:b/>
                <w:color w:val="FF0000"/>
                <w:sz w:val="20"/>
                <w:szCs w:val="20"/>
                <w:lang w:eastAsia="ru-RU"/>
              </w:rPr>
            </w:pPr>
            <w:r w:rsidRPr="0081373B">
              <w:rPr>
                <w:rFonts w:ascii="Times New Roman" w:eastAsia="Times New Roman" w:hAnsi="Times New Roman" w:cs="Times New Roman"/>
                <w:b/>
                <w:color w:val="FF0000"/>
                <w:sz w:val="20"/>
                <w:szCs w:val="20"/>
                <w:lang w:eastAsia="ru-RU"/>
              </w:rPr>
              <w:lastRenderedPageBreak/>
              <w:t xml:space="preserve">Постановление Правительства  РФ </w:t>
            </w:r>
          </w:p>
          <w:p w:rsidR="0040059E" w:rsidRPr="0081373B" w:rsidRDefault="0040059E" w:rsidP="0040059E">
            <w:pPr>
              <w:spacing w:after="0" w:line="240" w:lineRule="auto"/>
              <w:jc w:val="center"/>
              <w:rPr>
                <w:rFonts w:ascii="Times New Roman" w:eastAsia="Times New Roman" w:hAnsi="Times New Roman" w:cs="Times New Roman"/>
                <w:b/>
                <w:color w:val="FF0000"/>
                <w:sz w:val="20"/>
                <w:szCs w:val="20"/>
                <w:lang w:eastAsia="ru-RU"/>
              </w:rPr>
            </w:pPr>
            <w:r w:rsidRPr="0081373B">
              <w:rPr>
                <w:rFonts w:ascii="Times New Roman" w:eastAsia="Times New Roman" w:hAnsi="Times New Roman" w:cs="Times New Roman"/>
                <w:b/>
                <w:color w:val="FF0000"/>
                <w:sz w:val="20"/>
                <w:szCs w:val="20"/>
                <w:lang w:eastAsia="ru-RU"/>
              </w:rPr>
              <w:t>от 09.09.99</w:t>
            </w:r>
          </w:p>
          <w:p w:rsidR="0040059E" w:rsidRPr="0081373B" w:rsidRDefault="0040059E" w:rsidP="0040059E">
            <w:pPr>
              <w:spacing w:after="0" w:line="240" w:lineRule="auto"/>
              <w:jc w:val="center"/>
              <w:rPr>
                <w:rFonts w:ascii="Times New Roman" w:eastAsia="Times New Roman" w:hAnsi="Times New Roman" w:cs="Times New Roman"/>
                <w:b/>
                <w:color w:val="FF0000"/>
                <w:sz w:val="20"/>
                <w:szCs w:val="20"/>
                <w:lang w:eastAsia="ru-RU"/>
              </w:rPr>
            </w:pPr>
            <w:r w:rsidRPr="0081373B">
              <w:rPr>
                <w:rFonts w:ascii="Times New Roman" w:eastAsia="Times New Roman" w:hAnsi="Times New Roman" w:cs="Times New Roman"/>
                <w:b/>
                <w:color w:val="FF0000"/>
                <w:sz w:val="20"/>
                <w:szCs w:val="20"/>
                <w:lang w:eastAsia="ru-RU"/>
              </w:rPr>
              <w:t xml:space="preserve"> № 1035</w:t>
            </w:r>
          </w:p>
          <w:p w:rsidR="0040059E" w:rsidRDefault="0040059E" w:rsidP="0040059E">
            <w:pPr>
              <w:spacing w:after="0" w:line="240" w:lineRule="auto"/>
              <w:jc w:val="center"/>
              <w:rPr>
                <w:rFonts w:ascii="Times New Roman" w:hAnsi="Times New Roman" w:cs="Times New Roman"/>
                <w:b/>
                <w:bCs/>
                <w:color w:val="00B050"/>
                <w:sz w:val="20"/>
                <w:szCs w:val="20"/>
              </w:rPr>
            </w:pPr>
            <w:r w:rsidRPr="0081373B">
              <w:rPr>
                <w:rFonts w:ascii="Times New Roman" w:eastAsia="Times New Roman" w:hAnsi="Times New Roman" w:cs="Times New Roman"/>
                <w:b/>
                <w:color w:val="FF0000"/>
                <w:sz w:val="20"/>
                <w:szCs w:val="20"/>
                <w:lang w:eastAsia="ru-RU"/>
              </w:rPr>
              <w:t>Утратило силу</w:t>
            </w:r>
            <w:r w:rsidRPr="0081373B">
              <w:rPr>
                <w:rFonts w:ascii="Times New Roman" w:hAnsi="Times New Roman" w:cs="Times New Roman"/>
                <w:b/>
                <w:bCs/>
                <w:color w:val="00B050"/>
                <w:sz w:val="20"/>
                <w:szCs w:val="20"/>
              </w:rPr>
              <w:t xml:space="preserve"> </w:t>
            </w:r>
          </w:p>
          <w:p w:rsidR="00E11A25" w:rsidRPr="00434B96" w:rsidRDefault="00E11A25" w:rsidP="0040059E">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p>
        </w:tc>
      </w:tr>
      <w:tr w:rsidR="0040059E" w:rsidRPr="00434B96" w:rsidTr="002956C0">
        <w:tc>
          <w:tcPr>
            <w:tcW w:w="361" w:type="pct"/>
            <w:tcBorders>
              <w:top w:val="single" w:sz="4" w:space="0" w:color="auto"/>
              <w:left w:val="single" w:sz="4" w:space="0" w:color="auto"/>
              <w:bottom w:val="single" w:sz="4" w:space="0" w:color="auto"/>
              <w:right w:val="single" w:sz="4" w:space="0" w:color="auto"/>
            </w:tcBorders>
          </w:tcPr>
          <w:p w:rsidR="0040059E" w:rsidRDefault="0040059E" w:rsidP="00603A7D">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1</w:t>
            </w:r>
            <w:r w:rsidR="00603A7D">
              <w:rPr>
                <w:rFonts w:ascii="Times New Roman" w:eastAsia="Times New Roman" w:hAnsi="Times New Roman" w:cs="Times New Roman"/>
                <w:b/>
                <w:sz w:val="20"/>
                <w:szCs w:val="20"/>
                <w:lang w:eastAsia="ru-RU"/>
              </w:rPr>
              <w:t>7</w:t>
            </w:r>
          </w:p>
        </w:tc>
        <w:tc>
          <w:tcPr>
            <w:tcW w:w="3466" w:type="pct"/>
            <w:tcBorders>
              <w:top w:val="single" w:sz="4" w:space="0" w:color="auto"/>
              <w:left w:val="single" w:sz="4" w:space="0" w:color="auto"/>
              <w:bottom w:val="single" w:sz="4" w:space="0" w:color="auto"/>
              <w:right w:val="single" w:sz="4" w:space="0" w:color="auto"/>
            </w:tcBorders>
          </w:tcPr>
          <w:p w:rsidR="0040059E" w:rsidRPr="00434B96" w:rsidRDefault="0040059E" w:rsidP="0040059E">
            <w:pPr>
              <w:autoSpaceDE w:val="0"/>
              <w:autoSpaceDN w:val="0"/>
              <w:adjustRightInd w:val="0"/>
              <w:spacing w:after="0" w:line="240" w:lineRule="auto"/>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FF0000"/>
                <w:lang w:eastAsia="ru-RU"/>
              </w:rPr>
              <w:t>"О признании утратившим силу Постановления Правительства Российской Федерации от 28 января 2000года № 78 "О федеральной инспекции труда".</w:t>
            </w:r>
          </w:p>
          <w:p w:rsidR="0040059E" w:rsidRPr="00434B96" w:rsidRDefault="0040059E" w:rsidP="0040059E">
            <w:pPr>
              <w:autoSpaceDE w:val="0"/>
              <w:autoSpaceDN w:val="0"/>
              <w:adjustRightInd w:val="0"/>
              <w:spacing w:after="0" w:line="240" w:lineRule="auto"/>
              <w:jc w:val="center"/>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Собрание законодательства Российской Федерации, 2000, N 6, ст. 760).</w:t>
            </w:r>
          </w:p>
          <w:p w:rsidR="0040059E" w:rsidRPr="00433BF2" w:rsidRDefault="0040059E" w:rsidP="0040059E">
            <w:pPr>
              <w:autoSpaceDE w:val="0"/>
              <w:autoSpaceDN w:val="0"/>
              <w:adjustRightInd w:val="0"/>
              <w:spacing w:after="0" w:line="240" w:lineRule="auto"/>
              <w:jc w:val="both"/>
              <w:outlineLvl w:val="0"/>
              <w:rPr>
                <w:rFonts w:ascii="Times New Roman" w:eastAsia="Times New Roman" w:hAnsi="Times New Roman" w:cs="Times New Roman"/>
                <w:bCs/>
                <w:color w:val="0000FF"/>
                <w:sz w:val="20"/>
                <w:szCs w:val="20"/>
                <w:lang w:eastAsia="ru-RU"/>
              </w:rPr>
            </w:pPr>
          </w:p>
          <w:p w:rsidR="0040059E" w:rsidRDefault="0040059E" w:rsidP="00E11A25">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0059E" w:rsidRPr="00434B96" w:rsidRDefault="0040059E" w:rsidP="0040059E">
            <w:pPr>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Постановление Правительства РФ  </w:t>
            </w:r>
          </w:p>
          <w:p w:rsidR="0040059E" w:rsidRPr="00434B96" w:rsidRDefault="0040059E" w:rsidP="0040059E">
            <w:pPr>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от 15.01.07 </w:t>
            </w:r>
          </w:p>
          <w:p w:rsidR="0040059E" w:rsidRDefault="0040059E" w:rsidP="0040059E">
            <w:pPr>
              <w:autoSpaceDE w:val="0"/>
              <w:autoSpaceDN w:val="0"/>
              <w:adjustRightInd w:val="0"/>
              <w:spacing w:after="0" w:line="240" w:lineRule="auto"/>
              <w:jc w:val="center"/>
              <w:rPr>
                <w:rFonts w:ascii="Times New Roman" w:eastAsia="Times New Roman" w:hAnsi="Times New Roman" w:cs="Times New Roman"/>
                <w:b/>
                <w:color w:val="FF0000"/>
                <w:lang w:eastAsia="ru-RU"/>
              </w:rPr>
            </w:pPr>
            <w:r w:rsidRPr="00434B96">
              <w:rPr>
                <w:rFonts w:ascii="Times New Roman" w:eastAsia="Times New Roman" w:hAnsi="Times New Roman" w:cs="Times New Roman"/>
                <w:b/>
                <w:color w:val="0000FF"/>
                <w:sz w:val="20"/>
                <w:szCs w:val="20"/>
                <w:lang w:eastAsia="ru-RU"/>
              </w:rPr>
              <w:t>№ 11</w:t>
            </w:r>
          </w:p>
          <w:p w:rsidR="0040059E" w:rsidRDefault="0040059E" w:rsidP="00E11A25">
            <w:pPr>
              <w:spacing w:after="0" w:line="240" w:lineRule="auto"/>
              <w:jc w:val="center"/>
              <w:rPr>
                <w:rFonts w:ascii="Times New Roman" w:eastAsia="Times New Roman" w:hAnsi="Times New Roman" w:cs="Times New Roman"/>
                <w:b/>
                <w:bCs/>
                <w:color w:val="0000FF"/>
                <w:sz w:val="20"/>
                <w:szCs w:val="20"/>
                <w:lang w:eastAsia="ru-RU"/>
              </w:rPr>
            </w:pP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00"/>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color w:val="000000"/>
                <w:sz w:val="20"/>
                <w:szCs w:val="20"/>
                <w:lang w:eastAsia="ru-RU"/>
              </w:rPr>
            </w:pPr>
            <w:r w:rsidRPr="00434B96">
              <w:rPr>
                <w:rFonts w:ascii="Times New Roman" w:eastAsia="Times New Roman" w:hAnsi="Times New Roman" w:cs="Times New Roman"/>
                <w:b/>
                <w:color w:val="000000"/>
                <w:sz w:val="20"/>
                <w:szCs w:val="20"/>
                <w:lang w:eastAsia="ru-RU"/>
              </w:rPr>
              <w:t>18</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lang w:eastAsia="ru-RU"/>
              </w:rPr>
            </w:pPr>
          </w:p>
          <w:p w:rsidR="00434B96" w:rsidRDefault="002633FC" w:rsidP="00434B96">
            <w:pPr>
              <w:autoSpaceDE w:val="0"/>
              <w:autoSpaceDN w:val="0"/>
              <w:adjustRightInd w:val="0"/>
              <w:spacing w:after="0" w:line="240" w:lineRule="auto"/>
              <w:jc w:val="center"/>
              <w:outlineLvl w:val="0"/>
              <w:rPr>
                <w:rFonts w:ascii="Times New Roman" w:eastAsia="Times New Roman" w:hAnsi="Times New Roman" w:cs="Times New Roman"/>
                <w:b/>
                <w:color w:val="0000FF"/>
                <w:lang w:eastAsia="ru-RU"/>
              </w:rPr>
            </w:pPr>
            <w:hyperlink r:id="rId239" w:tooltip="Постановление Правительства РФ от 14.01.2003 N 11  &quot;О Правительственной комиссии по предупреждению и ликвидации чрезвычайных ситуаций и обеспечению пожарной безопасности&quot;" w:history="1">
              <w:r w:rsidR="00434B96" w:rsidRPr="00434B96">
                <w:rPr>
                  <w:rFonts w:ascii="Times New Roman" w:eastAsia="Times New Roman" w:hAnsi="Times New Roman" w:cs="Times New Roman"/>
                  <w:b/>
                  <w:color w:val="0000FF"/>
                  <w:lang w:eastAsia="ru-RU"/>
                </w:rPr>
                <w:t xml:space="preserve"> "О Правительственной комиссии по предупреждению и ликвидации чрезвычайных ситуаций и обеспечению пожарной безопасности"</w:t>
              </w:r>
            </w:hyperlink>
          </w:p>
          <w:p w:rsidR="00C953E1" w:rsidRPr="00C953E1" w:rsidRDefault="00C953E1" w:rsidP="00C953E1">
            <w:pPr>
              <w:autoSpaceDE w:val="0"/>
              <w:autoSpaceDN w:val="0"/>
              <w:adjustRightInd w:val="0"/>
              <w:spacing w:after="0" w:line="240" w:lineRule="auto"/>
              <w:jc w:val="center"/>
              <w:rPr>
                <w:rFonts w:ascii="Times New Roman" w:hAnsi="Times New Roman" w:cs="Times New Roman"/>
                <w:color w:val="0000FF"/>
                <w:sz w:val="20"/>
                <w:szCs w:val="20"/>
              </w:rPr>
            </w:pPr>
            <w:r w:rsidRPr="00C953E1">
              <w:rPr>
                <w:rFonts w:ascii="Times New Roman" w:hAnsi="Times New Roman" w:cs="Times New Roman"/>
                <w:color w:val="0000FF"/>
                <w:sz w:val="20"/>
                <w:szCs w:val="20"/>
              </w:rPr>
              <w:t>(вместе с "Положением о Правительственной комиссии по предупреждению и ликвидации чрезвычайных ситуаций и обеспечению пожарной безопасности")</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ред. Постановлений Правительства РФ от 06.05.2003 </w:t>
            </w:r>
            <w:hyperlink r:id="rId240" w:history="1">
              <w:r w:rsidRPr="00434B96">
                <w:rPr>
                  <w:rFonts w:ascii="Times New Roman" w:eastAsia="Times New Roman" w:hAnsi="Times New Roman" w:cs="Times New Roman"/>
                  <w:color w:val="0000FF"/>
                  <w:sz w:val="20"/>
                  <w:szCs w:val="20"/>
                  <w:lang w:eastAsia="ru-RU"/>
                </w:rPr>
                <w:t>N 257</w:t>
              </w:r>
            </w:hyperlink>
            <w:r w:rsidRPr="00434B96">
              <w:rPr>
                <w:rFonts w:ascii="Times New Roman" w:eastAsia="Times New Roman" w:hAnsi="Times New Roman" w:cs="Times New Roman"/>
                <w:color w:val="0000FF"/>
                <w:sz w:val="20"/>
                <w:szCs w:val="20"/>
                <w:lang w:eastAsia="ru-RU"/>
              </w:rPr>
              <w:t xml:space="preserve"> (ред. от 31.03.2006), от 11.01.2006 </w:t>
            </w:r>
            <w:hyperlink r:id="rId241" w:history="1">
              <w:r w:rsidRPr="00434B96">
                <w:rPr>
                  <w:rFonts w:ascii="Times New Roman" w:eastAsia="Times New Roman" w:hAnsi="Times New Roman" w:cs="Times New Roman"/>
                  <w:color w:val="0000FF"/>
                  <w:sz w:val="20"/>
                  <w:szCs w:val="20"/>
                  <w:lang w:eastAsia="ru-RU"/>
                </w:rPr>
                <w:t>N 5</w:t>
              </w:r>
            </w:hyperlink>
            <w:r w:rsidRPr="00434B96">
              <w:rPr>
                <w:rFonts w:ascii="Times New Roman" w:eastAsia="Times New Roman" w:hAnsi="Times New Roman" w:cs="Times New Roman"/>
                <w:color w:val="0000FF"/>
                <w:sz w:val="20"/>
                <w:szCs w:val="20"/>
                <w:lang w:eastAsia="ru-RU"/>
              </w:rPr>
              <w:t xml:space="preserve">, от 04.12.2009 </w:t>
            </w:r>
            <w:hyperlink r:id="rId242" w:history="1">
              <w:r w:rsidRPr="00434B96">
                <w:rPr>
                  <w:rFonts w:ascii="Times New Roman" w:eastAsia="Times New Roman" w:hAnsi="Times New Roman" w:cs="Times New Roman"/>
                  <w:color w:val="0000FF"/>
                  <w:sz w:val="20"/>
                  <w:szCs w:val="20"/>
                  <w:lang w:eastAsia="ru-RU"/>
                </w:rPr>
                <w:t>N 993</w:t>
              </w:r>
            </w:hyperlink>
            <w:r w:rsidRPr="00434B96">
              <w:rPr>
                <w:rFonts w:ascii="Times New Roman" w:eastAsia="Times New Roman" w:hAnsi="Times New Roman" w:cs="Times New Roman"/>
                <w:color w:val="0000FF"/>
                <w:sz w:val="20"/>
                <w:szCs w:val="20"/>
                <w:lang w:eastAsia="ru-RU"/>
              </w:rPr>
              <w:t>)</w:t>
            </w:r>
          </w:p>
          <w:p w:rsidR="00C953E1" w:rsidRDefault="00434B96" w:rsidP="00434B96">
            <w:pPr>
              <w:autoSpaceDE w:val="0"/>
              <w:autoSpaceDN w:val="0"/>
              <w:adjustRightInd w:val="0"/>
              <w:spacing w:after="0" w:line="240" w:lineRule="auto"/>
              <w:jc w:val="both"/>
              <w:rPr>
                <w:rFonts w:ascii="Times New Roman" w:eastAsia="Times New Roman" w:hAnsi="Times New Roman" w:cs="Times New Roman"/>
                <w:b/>
                <w:color w:val="0000FF"/>
                <w:sz w:val="24"/>
                <w:szCs w:val="24"/>
                <w:lang w:eastAsia="ru-RU"/>
              </w:rPr>
            </w:pPr>
            <w:r w:rsidRPr="00434B96">
              <w:rPr>
                <w:rFonts w:ascii="Times New Roman" w:eastAsia="Times New Roman" w:hAnsi="Times New Roman" w:cs="Times New Roman"/>
                <w:b/>
                <w:color w:val="0000FF"/>
                <w:sz w:val="24"/>
                <w:szCs w:val="24"/>
                <w:lang w:eastAsia="ru-RU"/>
              </w:rPr>
              <w:t xml:space="preserve">      </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4"/>
                <w:szCs w:val="24"/>
                <w:lang w:eastAsia="ru-RU"/>
              </w:rPr>
            </w:pPr>
            <w:r w:rsidRPr="00434B96">
              <w:rPr>
                <w:rFonts w:ascii="Times New Roman" w:eastAsia="Times New Roman" w:hAnsi="Times New Roman" w:cs="Times New Roman"/>
                <w:b/>
                <w:color w:val="0000FF"/>
                <w:sz w:val="24"/>
                <w:szCs w:val="24"/>
                <w:lang w:eastAsia="ru-RU"/>
              </w:rPr>
              <w:t>Примечание:</w:t>
            </w:r>
            <w:r w:rsidRPr="00434B96">
              <w:rPr>
                <w:rFonts w:ascii="Times New Roman" w:eastAsia="Times New Roman" w:hAnsi="Times New Roman" w:cs="Times New Roman"/>
                <w:color w:val="0000FF"/>
                <w:sz w:val="24"/>
                <w:szCs w:val="24"/>
                <w:lang w:eastAsia="ru-RU"/>
              </w:rPr>
              <w:t xml:space="preserve"> </w:t>
            </w:r>
          </w:p>
          <w:p w:rsidR="00434B96" w:rsidRPr="00434B96" w:rsidRDefault="00434B96" w:rsidP="00434B96">
            <w:pPr>
              <w:autoSpaceDE w:val="0"/>
              <w:autoSpaceDN w:val="0"/>
              <w:adjustRightInd w:val="0"/>
              <w:spacing w:after="0" w:line="240" w:lineRule="auto"/>
              <w:ind w:firstLine="540"/>
              <w:jc w:val="center"/>
              <w:rPr>
                <w:rFonts w:ascii="Times New Roman" w:eastAsia="Times New Roman" w:hAnsi="Times New Roman" w:cs="Times New Roman"/>
                <w:b/>
                <w:color w:val="0000FF"/>
                <w:sz w:val="20"/>
                <w:szCs w:val="20"/>
                <w:u w:val="single"/>
                <w:lang w:eastAsia="ru-RU"/>
              </w:rPr>
            </w:pPr>
            <w:r w:rsidRPr="00434B96">
              <w:rPr>
                <w:rFonts w:ascii="Times New Roman" w:eastAsia="Times New Roman" w:hAnsi="Times New Roman" w:cs="Times New Roman"/>
                <w:b/>
                <w:color w:val="0000FF"/>
                <w:sz w:val="20"/>
                <w:szCs w:val="20"/>
                <w:u w:val="single"/>
                <w:lang w:eastAsia="ru-RU"/>
              </w:rPr>
              <w:t>Дополнительная информация.</w:t>
            </w:r>
          </w:p>
          <w:p w:rsidR="00151015" w:rsidRDefault="00151015" w:rsidP="00434B96">
            <w:pPr>
              <w:autoSpaceDE w:val="0"/>
              <w:autoSpaceDN w:val="0"/>
              <w:adjustRightInd w:val="0"/>
              <w:spacing w:after="0" w:line="240" w:lineRule="auto"/>
              <w:ind w:firstLine="540"/>
              <w:jc w:val="both"/>
              <w:rPr>
                <w:rFonts w:ascii="Times New Roman" w:eastAsia="Times New Roman" w:hAnsi="Times New Roman" w:cs="Times New Roman"/>
                <w:b/>
                <w:color w:val="0000FF"/>
                <w:sz w:val="20"/>
                <w:szCs w:val="20"/>
                <w:lang w:eastAsia="ru-RU"/>
              </w:rPr>
            </w:pPr>
          </w:p>
          <w:p w:rsidR="00C953E1" w:rsidRPr="00C953E1" w:rsidRDefault="00C953E1" w:rsidP="00C953E1">
            <w:pPr>
              <w:autoSpaceDE w:val="0"/>
              <w:autoSpaceDN w:val="0"/>
              <w:adjustRightInd w:val="0"/>
              <w:spacing w:after="0" w:line="240" w:lineRule="auto"/>
              <w:jc w:val="both"/>
              <w:rPr>
                <w:rFonts w:ascii="Times New Roman" w:hAnsi="Times New Roman" w:cs="Times New Roman"/>
                <w:color w:val="0000FF"/>
                <w:sz w:val="20"/>
                <w:szCs w:val="20"/>
              </w:rPr>
            </w:pPr>
            <w:r>
              <w:rPr>
                <w:rFonts w:ascii="Times New Roman" w:hAnsi="Times New Roman" w:cs="Times New Roman"/>
                <w:color w:val="0000FF"/>
                <w:sz w:val="20"/>
                <w:szCs w:val="20"/>
              </w:rPr>
              <w:t xml:space="preserve">    </w:t>
            </w:r>
            <w:r w:rsidRPr="00C953E1">
              <w:rPr>
                <w:rFonts w:ascii="Times New Roman" w:hAnsi="Times New Roman" w:cs="Times New Roman"/>
                <w:color w:val="0000FF"/>
                <w:sz w:val="20"/>
                <w:szCs w:val="20"/>
              </w:rPr>
              <w:t xml:space="preserve">Распоряжение Правительства РФ от 31.03.2006 N 427-р </w:t>
            </w:r>
            <w:r w:rsidRPr="00C953E1">
              <w:rPr>
                <w:rFonts w:ascii="Times New Roman" w:hAnsi="Times New Roman" w:cs="Times New Roman"/>
                <w:b/>
                <w:color w:val="00B050"/>
                <w:sz w:val="20"/>
                <w:szCs w:val="20"/>
              </w:rPr>
              <w:t>(ред. от 15.06.2013)</w:t>
            </w:r>
            <w:r>
              <w:rPr>
                <w:rFonts w:ascii="Times New Roman" w:hAnsi="Times New Roman" w:cs="Times New Roman"/>
                <w:color w:val="00B050"/>
                <w:sz w:val="20"/>
                <w:szCs w:val="20"/>
              </w:rPr>
              <w:t xml:space="preserve"> </w:t>
            </w:r>
            <w:r w:rsidRPr="00C953E1">
              <w:rPr>
                <w:rFonts w:ascii="Times New Roman" w:hAnsi="Times New Roman" w:cs="Times New Roman"/>
                <w:color w:val="0000FF"/>
                <w:sz w:val="20"/>
                <w:szCs w:val="20"/>
              </w:rPr>
              <w:t>&lt;О составе Правительственной комиссии по предупреждению и ликвидации чрезвычайных ситуаций и обеспечению пожарной безопасности&gt;</w:t>
            </w:r>
          </w:p>
          <w:p w:rsidR="00434B96" w:rsidRPr="00434B96" w:rsidRDefault="006A0C59"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Pr>
                <w:rFonts w:ascii="Times New Roman" w:eastAsia="Times New Roman" w:hAnsi="Times New Roman" w:cs="Times New Roman"/>
                <w:color w:val="0000FF"/>
                <w:sz w:val="20"/>
                <w:szCs w:val="20"/>
                <w:lang w:eastAsia="ru-RU"/>
              </w:rPr>
              <w:t xml:space="preserve"> </w:t>
            </w:r>
            <w:hyperlink r:id="rId243" w:history="1">
              <w:r w:rsidR="00434B96" w:rsidRPr="006A0C59">
                <w:rPr>
                  <w:rFonts w:ascii="Times New Roman" w:eastAsia="Times New Roman" w:hAnsi="Times New Roman" w:cs="Times New Roman"/>
                  <w:b/>
                  <w:color w:val="0000FF"/>
                  <w:sz w:val="20"/>
                  <w:szCs w:val="20"/>
                  <w:lang w:eastAsia="ru-RU"/>
                </w:rPr>
                <w:t>Постановлением</w:t>
              </w:r>
            </w:hyperlink>
            <w:r w:rsidR="00434B96" w:rsidRPr="006A0C59">
              <w:rPr>
                <w:rFonts w:ascii="Times New Roman" w:eastAsia="Times New Roman" w:hAnsi="Times New Roman" w:cs="Times New Roman"/>
                <w:b/>
                <w:color w:val="0000FF"/>
                <w:sz w:val="20"/>
                <w:szCs w:val="20"/>
                <w:lang w:eastAsia="ru-RU"/>
              </w:rPr>
              <w:t xml:space="preserve"> от 14 января 2003 г. N 11</w:t>
            </w:r>
            <w:r w:rsidR="00434B96" w:rsidRPr="00434B96">
              <w:rPr>
                <w:rFonts w:ascii="Times New Roman" w:eastAsia="Times New Roman" w:hAnsi="Times New Roman" w:cs="Times New Roman"/>
                <w:color w:val="0000FF"/>
                <w:sz w:val="20"/>
                <w:szCs w:val="20"/>
                <w:lang w:eastAsia="ru-RU"/>
              </w:rPr>
              <w:t xml:space="preserve"> </w:t>
            </w:r>
            <w:r w:rsidR="00434B96" w:rsidRPr="00C953E1">
              <w:rPr>
                <w:rFonts w:ascii="Times New Roman" w:eastAsia="Times New Roman" w:hAnsi="Times New Roman" w:cs="Times New Roman"/>
                <w:b/>
                <w:color w:val="FF0000"/>
                <w:sz w:val="20"/>
                <w:szCs w:val="20"/>
                <w:lang w:eastAsia="ru-RU"/>
              </w:rPr>
              <w:t xml:space="preserve">упразднены </w:t>
            </w:r>
            <w:r w:rsidR="00434B96" w:rsidRPr="00434B96">
              <w:rPr>
                <w:rFonts w:ascii="Times New Roman" w:eastAsia="Times New Roman" w:hAnsi="Times New Roman" w:cs="Times New Roman"/>
                <w:color w:val="FF0000"/>
                <w:sz w:val="20"/>
                <w:szCs w:val="20"/>
                <w:lang w:eastAsia="ru-RU"/>
              </w:rPr>
              <w:t>Межведомственная комиссия по предупреждению и ликвидации чрезвычайных ситуаций и Межведомственная комиссия по пожарной безопасности</w:t>
            </w:r>
            <w:r w:rsidR="00434B96" w:rsidRPr="00434B96">
              <w:rPr>
                <w:rFonts w:ascii="Times New Roman" w:eastAsia="Times New Roman" w:hAnsi="Times New Roman" w:cs="Times New Roman"/>
                <w:color w:val="0000FF"/>
                <w:sz w:val="20"/>
                <w:szCs w:val="20"/>
                <w:lang w:eastAsia="ru-RU"/>
              </w:rPr>
              <w:t>.</w:t>
            </w:r>
          </w:p>
          <w:p w:rsidR="00C953E1" w:rsidRPr="006A0C59" w:rsidRDefault="00C953E1" w:rsidP="00C953E1">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C953E1">
              <w:rPr>
                <w:rFonts w:ascii="Times New Roman" w:eastAsia="Times New Roman" w:hAnsi="Times New Roman" w:cs="Times New Roman"/>
                <w:b/>
                <w:color w:val="FF0000"/>
                <w:sz w:val="20"/>
                <w:szCs w:val="20"/>
                <w:lang w:eastAsia="ru-RU"/>
              </w:rPr>
              <w:t>Утратило силу</w:t>
            </w:r>
            <w:r w:rsidRPr="00C953E1">
              <w:rPr>
                <w:rFonts w:ascii="Times New Roman" w:eastAsia="Times New Roman" w:hAnsi="Times New Roman" w:cs="Times New Roman"/>
                <w:color w:val="FF0000"/>
                <w:sz w:val="20"/>
                <w:szCs w:val="20"/>
                <w:lang w:eastAsia="ru-RU"/>
              </w:rPr>
              <w:t xml:space="preserve">  </w:t>
            </w:r>
            <w:r w:rsidRPr="006A0C59">
              <w:rPr>
                <w:rFonts w:ascii="Times New Roman" w:eastAsia="Times New Roman" w:hAnsi="Times New Roman" w:cs="Times New Roman"/>
                <w:color w:val="FF0000"/>
                <w:sz w:val="20"/>
                <w:szCs w:val="20"/>
                <w:lang w:eastAsia="ru-RU"/>
              </w:rPr>
              <w:t xml:space="preserve">Распоряжения Правительства Российской Федерации от 14 января 2003 г. N 27-р "О составе Правительственной комиссии по предупреждению и ликвидации чрезвычайных ситуаций и обеспечению пожарной безопасности". </w:t>
            </w:r>
          </w:p>
          <w:p w:rsidR="00434B96" w:rsidRPr="00434B96" w:rsidRDefault="00C953E1" w:rsidP="00C953E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hAnsi="Times New Roman" w:cs="Times New Roman"/>
                <w:sz w:val="20"/>
                <w:szCs w:val="20"/>
              </w:rPr>
              <w:t xml:space="preserve">    </w:t>
            </w: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iCs/>
                <w:color w:val="0000FF"/>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iCs/>
                <w:color w:val="0000FF"/>
                <w:sz w:val="20"/>
                <w:szCs w:val="20"/>
                <w:lang w:eastAsia="ru-RU"/>
              </w:rPr>
            </w:pPr>
            <w:r w:rsidRPr="00434B96">
              <w:rPr>
                <w:rFonts w:ascii="Times New Roman" w:eastAsia="Times New Roman" w:hAnsi="Times New Roman" w:cs="Times New Roman"/>
                <w:b/>
                <w:iCs/>
                <w:color w:val="0000FF"/>
                <w:sz w:val="20"/>
                <w:szCs w:val="20"/>
                <w:lang w:eastAsia="ru-RU"/>
              </w:rPr>
              <w:t xml:space="preserve">Постановление Правительства РФ </w:t>
            </w:r>
          </w:p>
          <w:p w:rsidR="00434B96" w:rsidRPr="00434B96" w:rsidRDefault="00434B96" w:rsidP="00434B96">
            <w:pPr>
              <w:spacing w:after="0" w:line="240" w:lineRule="auto"/>
              <w:jc w:val="center"/>
              <w:rPr>
                <w:rFonts w:ascii="Times New Roman" w:eastAsia="Times New Roman" w:hAnsi="Times New Roman" w:cs="Times New Roman"/>
                <w:b/>
                <w:iCs/>
                <w:color w:val="0000FF"/>
                <w:sz w:val="20"/>
                <w:szCs w:val="20"/>
                <w:lang w:eastAsia="ru-RU"/>
              </w:rPr>
            </w:pPr>
            <w:r w:rsidRPr="00434B96">
              <w:rPr>
                <w:rFonts w:ascii="Times New Roman" w:eastAsia="Times New Roman" w:hAnsi="Times New Roman" w:cs="Times New Roman"/>
                <w:b/>
                <w:iCs/>
                <w:color w:val="0000FF"/>
                <w:sz w:val="20"/>
                <w:szCs w:val="20"/>
                <w:lang w:eastAsia="ru-RU"/>
              </w:rPr>
              <w:t xml:space="preserve">от 14.01.2003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iCs/>
                <w:color w:val="0000FF"/>
                <w:sz w:val="20"/>
                <w:szCs w:val="20"/>
                <w:lang w:eastAsia="ru-RU"/>
              </w:rPr>
              <w:t>N 11</w:t>
            </w: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19</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color w:val="FF0000"/>
                <w:lang w:eastAsia="ru-RU"/>
              </w:rPr>
            </w:pPr>
            <w:r w:rsidRPr="00434B96">
              <w:rPr>
                <w:rFonts w:ascii="Times New Roman" w:eastAsia="Times New Roman" w:hAnsi="Times New Roman" w:cs="Times New Roman"/>
                <w:b/>
                <w:color w:val="FF0000"/>
                <w:lang w:eastAsia="ru-RU"/>
              </w:rPr>
              <w:t>Об утверждении Программы разработки технических регламентов на 2004- 2006 годы</w:t>
            </w:r>
          </w:p>
          <w:p w:rsidR="00434B96" w:rsidRPr="00434B96" w:rsidRDefault="00434B96" w:rsidP="00434B96">
            <w:pPr>
              <w:autoSpaceDE w:val="0"/>
              <w:autoSpaceDN w:val="0"/>
              <w:adjustRightInd w:val="0"/>
              <w:spacing w:after="0" w:line="240" w:lineRule="auto"/>
              <w:jc w:val="both"/>
              <w:outlineLvl w:val="0"/>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xml:space="preserve"> (в ред. распоряжений Правительства РФ от 08.11.2005 </w:t>
            </w:r>
            <w:hyperlink r:id="rId244" w:history="1">
              <w:r w:rsidRPr="00434B96">
                <w:rPr>
                  <w:rFonts w:ascii="Times New Roman" w:eastAsia="Times New Roman" w:hAnsi="Times New Roman" w:cs="Times New Roman"/>
                  <w:color w:val="FF0000"/>
                  <w:sz w:val="20"/>
                  <w:szCs w:val="20"/>
                  <w:lang w:eastAsia="ru-RU"/>
                </w:rPr>
                <w:t>N 1889-р</w:t>
              </w:r>
            </w:hyperlink>
            <w:r w:rsidRPr="00434B96">
              <w:rPr>
                <w:rFonts w:ascii="Times New Roman" w:eastAsia="Times New Roman" w:hAnsi="Times New Roman" w:cs="Times New Roman"/>
                <w:color w:val="FF0000"/>
                <w:sz w:val="20"/>
                <w:szCs w:val="20"/>
                <w:lang w:eastAsia="ru-RU"/>
              </w:rPr>
              <w:t xml:space="preserve">, от 01.02.2006 </w:t>
            </w:r>
            <w:hyperlink r:id="rId245" w:history="1">
              <w:r w:rsidRPr="00434B96">
                <w:rPr>
                  <w:rFonts w:ascii="Times New Roman" w:eastAsia="Times New Roman" w:hAnsi="Times New Roman" w:cs="Times New Roman"/>
                  <w:color w:val="FF0000"/>
                  <w:sz w:val="20"/>
                  <w:szCs w:val="20"/>
                  <w:lang w:eastAsia="ru-RU"/>
                </w:rPr>
                <w:t>N 107-р</w:t>
              </w:r>
            </w:hyperlink>
            <w:r w:rsidRPr="00434B96">
              <w:rPr>
                <w:rFonts w:ascii="Times New Roman" w:eastAsia="Times New Roman" w:hAnsi="Times New Roman" w:cs="Times New Roman"/>
                <w:color w:val="FF0000"/>
                <w:sz w:val="20"/>
                <w:szCs w:val="20"/>
                <w:lang w:eastAsia="ru-RU"/>
              </w:rPr>
              <w:t xml:space="preserve">, от 29.05.2006 </w:t>
            </w:r>
            <w:hyperlink r:id="rId246" w:history="1">
              <w:r w:rsidRPr="00434B96">
                <w:rPr>
                  <w:rFonts w:ascii="Times New Roman" w:eastAsia="Times New Roman" w:hAnsi="Times New Roman" w:cs="Times New Roman"/>
                  <w:color w:val="FF0000"/>
                  <w:sz w:val="20"/>
                  <w:szCs w:val="20"/>
                  <w:lang w:eastAsia="ru-RU"/>
                </w:rPr>
                <w:t>N 781-р</w:t>
              </w:r>
            </w:hyperlink>
            <w:r w:rsidRPr="00434B96">
              <w:rPr>
                <w:rFonts w:ascii="Times New Roman" w:eastAsia="Times New Roman" w:hAnsi="Times New Roman" w:cs="Times New Roman"/>
                <w:color w:val="FF0000"/>
                <w:sz w:val="20"/>
                <w:szCs w:val="20"/>
                <w:lang w:eastAsia="ru-RU"/>
              </w:rPr>
              <w:t xml:space="preserve">, от 28.12.2007 </w:t>
            </w:r>
            <w:hyperlink r:id="rId247" w:history="1">
              <w:r w:rsidRPr="00434B96">
                <w:rPr>
                  <w:rFonts w:ascii="Times New Roman" w:eastAsia="Times New Roman" w:hAnsi="Times New Roman" w:cs="Times New Roman"/>
                  <w:color w:val="FF0000"/>
                  <w:sz w:val="20"/>
                  <w:szCs w:val="20"/>
                  <w:lang w:eastAsia="ru-RU"/>
                </w:rPr>
                <w:t>N 1930-р</w:t>
              </w:r>
            </w:hyperlink>
            <w:r w:rsidRPr="00434B96">
              <w:rPr>
                <w:rFonts w:ascii="Times New Roman" w:eastAsia="Times New Roman" w:hAnsi="Times New Roman" w:cs="Times New Roman"/>
                <w:color w:val="FF0000"/>
                <w:sz w:val="20"/>
                <w:szCs w:val="20"/>
                <w:lang w:eastAsia="ru-RU"/>
              </w:rPr>
              <w:t xml:space="preserve">, от 25.09.2008 </w:t>
            </w:r>
            <w:hyperlink r:id="rId248" w:history="1">
              <w:r w:rsidRPr="00434B96">
                <w:rPr>
                  <w:rFonts w:ascii="Times New Roman" w:eastAsia="Times New Roman" w:hAnsi="Times New Roman" w:cs="Times New Roman"/>
                  <w:color w:val="FF0000"/>
                  <w:sz w:val="20"/>
                  <w:szCs w:val="20"/>
                  <w:lang w:eastAsia="ru-RU"/>
                </w:rPr>
                <w:t>N 1403-р</w:t>
              </w:r>
            </w:hyperlink>
            <w:r w:rsidRPr="00434B96">
              <w:rPr>
                <w:rFonts w:ascii="Times New Roman" w:eastAsia="Times New Roman" w:hAnsi="Times New Roman" w:cs="Times New Roman"/>
                <w:color w:val="FF0000"/>
                <w:sz w:val="20"/>
                <w:szCs w:val="20"/>
                <w:lang w:eastAsia="ru-RU"/>
              </w:rPr>
              <w:t xml:space="preserve">, от 10.12.2008 </w:t>
            </w:r>
            <w:hyperlink r:id="rId249" w:history="1">
              <w:r w:rsidRPr="00434B96">
                <w:rPr>
                  <w:rFonts w:ascii="Times New Roman" w:eastAsia="Times New Roman" w:hAnsi="Times New Roman" w:cs="Times New Roman"/>
                  <w:color w:val="FF0000"/>
                  <w:sz w:val="20"/>
                  <w:szCs w:val="20"/>
                  <w:lang w:eastAsia="ru-RU"/>
                </w:rPr>
                <w:t>N 1852-р</w:t>
              </w:r>
            </w:hyperlink>
            <w:r w:rsidRPr="00434B96">
              <w:rPr>
                <w:rFonts w:ascii="Times New Roman" w:eastAsia="Times New Roman" w:hAnsi="Times New Roman" w:cs="Times New Roman"/>
                <w:color w:val="FF0000"/>
                <w:sz w:val="20"/>
                <w:szCs w:val="20"/>
                <w:lang w:eastAsia="ru-RU"/>
              </w:rPr>
              <w:t xml:space="preserve">, от 01.04.2009 </w:t>
            </w:r>
            <w:hyperlink r:id="rId250" w:history="1">
              <w:r w:rsidRPr="00434B96">
                <w:rPr>
                  <w:rFonts w:ascii="Times New Roman" w:eastAsia="Times New Roman" w:hAnsi="Times New Roman" w:cs="Times New Roman"/>
                  <w:color w:val="FF0000"/>
                  <w:sz w:val="20"/>
                  <w:szCs w:val="20"/>
                  <w:lang w:eastAsia="ru-RU"/>
                </w:rPr>
                <w:t>N 445-р</w:t>
              </w:r>
            </w:hyperlink>
            <w:r w:rsidRPr="00434B96">
              <w:rPr>
                <w:rFonts w:ascii="Times New Roman" w:eastAsia="Times New Roman" w:hAnsi="Times New Roman" w:cs="Times New Roman"/>
                <w:color w:val="FF0000"/>
                <w:sz w:val="20"/>
                <w:szCs w:val="20"/>
                <w:lang w:eastAsia="ru-RU"/>
              </w:rPr>
              <w:t xml:space="preserve">, от 20.08.2009 </w:t>
            </w:r>
            <w:hyperlink r:id="rId251" w:history="1">
              <w:r w:rsidRPr="00434B96">
                <w:rPr>
                  <w:rFonts w:ascii="Times New Roman" w:eastAsia="Times New Roman" w:hAnsi="Times New Roman" w:cs="Times New Roman"/>
                  <w:color w:val="FF0000"/>
                  <w:sz w:val="20"/>
                  <w:szCs w:val="20"/>
                  <w:lang w:eastAsia="ru-RU"/>
                </w:rPr>
                <w:t>N 1222-р</w:t>
              </w:r>
            </w:hyperlink>
            <w:r w:rsidRPr="00434B96">
              <w:rPr>
                <w:rFonts w:ascii="Times New Roman" w:eastAsia="Times New Roman" w:hAnsi="Times New Roman" w:cs="Times New Roman"/>
                <w:color w:val="FF0000"/>
                <w:sz w:val="20"/>
                <w:szCs w:val="20"/>
                <w:lang w:eastAsia="ru-RU"/>
              </w:rPr>
              <w:t xml:space="preserve">, </w:t>
            </w:r>
            <w:r w:rsidRPr="00434B96">
              <w:rPr>
                <w:rFonts w:ascii="Times New Roman" w:eastAsia="Times New Roman" w:hAnsi="Times New Roman" w:cs="Times New Roman"/>
                <w:b/>
                <w:color w:val="FF0000"/>
                <w:sz w:val="20"/>
                <w:szCs w:val="20"/>
                <w:lang w:eastAsia="ru-RU"/>
              </w:rPr>
              <w:t xml:space="preserve">от 09.03.2010 </w:t>
            </w:r>
            <w:hyperlink r:id="rId252" w:history="1">
              <w:r w:rsidRPr="00434B96">
                <w:rPr>
                  <w:rFonts w:ascii="Times New Roman" w:eastAsia="Times New Roman" w:hAnsi="Times New Roman" w:cs="Times New Roman"/>
                  <w:b/>
                  <w:color w:val="FF0000"/>
                  <w:sz w:val="20"/>
                  <w:szCs w:val="20"/>
                  <w:lang w:eastAsia="ru-RU"/>
                </w:rPr>
                <w:t>N 300-р</w:t>
              </w:r>
            </w:hyperlink>
            <w:r w:rsidRPr="00434B96">
              <w:rPr>
                <w:rFonts w:ascii="Times New Roman" w:eastAsia="Times New Roman" w:hAnsi="Times New Roman" w:cs="Times New Roman"/>
                <w:color w:val="FF0000"/>
                <w:sz w:val="20"/>
                <w:szCs w:val="20"/>
                <w:lang w:eastAsia="ru-RU"/>
              </w:rPr>
              <w:t>)</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color w:val="FF0000"/>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Примечание:</w:t>
            </w:r>
          </w:p>
          <w:p w:rsidR="00434B96" w:rsidRPr="008A0F0F" w:rsidRDefault="00434B96" w:rsidP="00434B96">
            <w:pPr>
              <w:autoSpaceDE w:val="0"/>
              <w:autoSpaceDN w:val="0"/>
              <w:adjustRightInd w:val="0"/>
              <w:spacing w:after="0" w:line="240" w:lineRule="auto"/>
              <w:jc w:val="both"/>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color w:val="FF0000"/>
                <w:sz w:val="20"/>
                <w:szCs w:val="20"/>
                <w:lang w:eastAsia="ru-RU"/>
              </w:rPr>
              <w:t xml:space="preserve">          </w:t>
            </w:r>
            <w:r w:rsidRPr="00434B96">
              <w:rPr>
                <w:rFonts w:ascii="Times New Roman" w:eastAsia="Times New Roman" w:hAnsi="Times New Roman" w:cs="Times New Roman"/>
                <w:b/>
                <w:color w:val="FF0000"/>
                <w:sz w:val="20"/>
                <w:szCs w:val="20"/>
                <w:lang w:eastAsia="ru-RU"/>
              </w:rPr>
              <w:t xml:space="preserve">Документ </w:t>
            </w:r>
            <w:hyperlink r:id="rId253" w:history="1">
              <w:r w:rsidRPr="00434B96">
                <w:rPr>
                  <w:rFonts w:ascii="Times New Roman" w:eastAsia="Times New Roman" w:hAnsi="Times New Roman" w:cs="Times New Roman"/>
                  <w:b/>
                  <w:color w:val="FF0000"/>
                  <w:sz w:val="20"/>
                  <w:szCs w:val="20"/>
                  <w:lang w:eastAsia="ru-RU"/>
                </w:rPr>
                <w:t>утратил</w:t>
              </w:r>
            </w:hyperlink>
            <w:r w:rsidRPr="00434B96">
              <w:rPr>
                <w:rFonts w:ascii="Times New Roman" w:eastAsia="Times New Roman" w:hAnsi="Times New Roman" w:cs="Times New Roman"/>
                <w:b/>
                <w:color w:val="FF0000"/>
                <w:sz w:val="20"/>
                <w:szCs w:val="20"/>
                <w:lang w:eastAsia="ru-RU"/>
              </w:rPr>
              <w:t xml:space="preserve"> силу с 27 января 2011 года</w:t>
            </w:r>
            <w:r w:rsidRPr="00434B96">
              <w:rPr>
                <w:rFonts w:ascii="Times New Roman" w:eastAsia="Times New Roman" w:hAnsi="Times New Roman" w:cs="Times New Roman"/>
                <w:color w:val="FF0000"/>
                <w:sz w:val="20"/>
                <w:szCs w:val="20"/>
                <w:lang w:eastAsia="ru-RU"/>
              </w:rPr>
              <w:t xml:space="preserve"> </w:t>
            </w:r>
            <w:r w:rsidRPr="008A0F0F">
              <w:rPr>
                <w:rFonts w:ascii="Times New Roman" w:eastAsia="Times New Roman" w:hAnsi="Times New Roman" w:cs="Times New Roman"/>
                <w:b/>
                <w:color w:val="0000FF"/>
                <w:sz w:val="20"/>
                <w:szCs w:val="20"/>
                <w:lang w:eastAsia="ru-RU"/>
              </w:rPr>
              <w:t xml:space="preserve">в связи с изданием </w:t>
            </w:r>
            <w:hyperlink r:id="rId254" w:history="1">
              <w:r w:rsidRPr="008A0F0F">
                <w:rPr>
                  <w:rFonts w:ascii="Times New Roman" w:eastAsia="Times New Roman" w:hAnsi="Times New Roman" w:cs="Times New Roman"/>
                  <w:b/>
                  <w:color w:val="0000FF"/>
                  <w:sz w:val="20"/>
                  <w:szCs w:val="20"/>
                  <w:lang w:eastAsia="ru-RU"/>
                </w:rPr>
                <w:t>распоряжения</w:t>
              </w:r>
            </w:hyperlink>
            <w:r w:rsidRPr="008A0F0F">
              <w:rPr>
                <w:rFonts w:ascii="Times New Roman" w:eastAsia="Times New Roman" w:hAnsi="Times New Roman" w:cs="Times New Roman"/>
                <w:b/>
                <w:color w:val="0000FF"/>
                <w:sz w:val="20"/>
                <w:szCs w:val="20"/>
                <w:lang w:eastAsia="ru-RU"/>
              </w:rPr>
              <w:t xml:space="preserve"> Правительства РФ от 27.01.2011 N 86-р.</w:t>
            </w:r>
          </w:p>
          <w:p w:rsidR="00434B96" w:rsidRPr="00434B96" w:rsidRDefault="00434B96" w:rsidP="00434B96">
            <w:pPr>
              <w:spacing w:after="0" w:line="240" w:lineRule="auto"/>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Распоряжение Правительства РФ</w:t>
            </w:r>
          </w:p>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 xml:space="preserve"> от 06.11.04 </w:t>
            </w:r>
          </w:p>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 1421-р</w:t>
            </w:r>
          </w:p>
          <w:p w:rsidR="00434B96" w:rsidRPr="00434B96" w:rsidRDefault="002633FC" w:rsidP="00434B96">
            <w:pPr>
              <w:spacing w:after="0" w:line="240" w:lineRule="auto"/>
              <w:jc w:val="center"/>
              <w:rPr>
                <w:rFonts w:ascii="Times New Roman" w:eastAsia="Times New Roman" w:hAnsi="Times New Roman" w:cs="Times New Roman"/>
                <w:b/>
                <w:color w:val="FF0000"/>
                <w:sz w:val="20"/>
                <w:szCs w:val="20"/>
                <w:lang w:eastAsia="ru-RU"/>
              </w:rPr>
            </w:pPr>
            <w:hyperlink r:id="rId255" w:history="1">
              <w:r w:rsidR="00434B96" w:rsidRPr="00434B96">
                <w:rPr>
                  <w:rFonts w:ascii="Times New Roman" w:eastAsia="Times New Roman" w:hAnsi="Times New Roman" w:cs="Times New Roman"/>
                  <w:b/>
                  <w:color w:val="FF0000"/>
                  <w:sz w:val="20"/>
                  <w:szCs w:val="20"/>
                  <w:lang w:eastAsia="ru-RU"/>
                </w:rPr>
                <w:t>утратил</w:t>
              </w:r>
            </w:hyperlink>
            <w:r w:rsidR="00434B96" w:rsidRPr="00434B96">
              <w:rPr>
                <w:rFonts w:ascii="Times New Roman" w:eastAsia="Times New Roman" w:hAnsi="Times New Roman" w:cs="Times New Roman"/>
                <w:b/>
                <w:color w:val="FF0000"/>
                <w:sz w:val="20"/>
                <w:szCs w:val="20"/>
                <w:lang w:eastAsia="ru-RU"/>
              </w:rPr>
              <w:t>о силу с 27 января 2011 года</w:t>
            </w: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20</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 xml:space="preserve">"О  подписании соглашения об основах гармонизации технических регламентов государств-членов Евразийского </w:t>
            </w:r>
            <w:r w:rsidRPr="00434B96">
              <w:rPr>
                <w:rFonts w:ascii="Times New Roman" w:eastAsia="Times New Roman" w:hAnsi="Times New Roman" w:cs="Times New Roman"/>
                <w:b/>
                <w:lang w:eastAsia="ru-RU"/>
              </w:rPr>
              <w:lastRenderedPageBreak/>
              <w:t>экономического сообщества".</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(Собрание законодательства РФ", 29.11.2004, N 48, ст. 4811)</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4"/>
                <w:szCs w:val="24"/>
                <w:lang w:eastAsia="ru-RU"/>
              </w:rPr>
            </w:pPr>
            <w:r w:rsidRPr="00434B96">
              <w:rPr>
                <w:rFonts w:ascii="Times New Roman" w:eastAsia="Times New Roman" w:hAnsi="Times New Roman" w:cs="Times New Roman"/>
                <w:b/>
                <w:color w:val="0000FF"/>
                <w:sz w:val="24"/>
                <w:szCs w:val="24"/>
                <w:lang w:eastAsia="ru-RU"/>
              </w:rPr>
              <w:t>Примечание:</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В частности, в настоящем Соглашении используются следующие термины:</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"стандарт"</w:t>
            </w:r>
            <w:r w:rsidRPr="00434B96">
              <w:rPr>
                <w:rFonts w:ascii="Times New Roman" w:eastAsia="Times New Roman" w:hAnsi="Times New Roman" w:cs="Times New Roman"/>
                <w:color w:val="0000FF"/>
                <w:sz w:val="20"/>
                <w:szCs w:val="20"/>
                <w:lang w:eastAsia="ru-RU"/>
              </w:rPr>
              <w:t xml:space="preserve"> - документ, разработанный на основе согласия большинства заинтересованных Сторон, в котором в целях добровольного многократного использования устанавливаются характеристики продукции, правила осуществления и характеристики процессов производства, эксплуатации, хранения, перевозки, реализации и утилизации, выполнения работ или оказания услуг. Стандарт также может содержать требования к терминологии, символике, упаковке, маркировке или этикеткам и правилам их нанесения;</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"международный стандарт</w:t>
            </w:r>
            <w:r w:rsidRPr="00434B96">
              <w:rPr>
                <w:rFonts w:ascii="Times New Roman" w:eastAsia="Times New Roman" w:hAnsi="Times New Roman" w:cs="Times New Roman"/>
                <w:color w:val="0000FF"/>
                <w:sz w:val="20"/>
                <w:szCs w:val="20"/>
                <w:lang w:eastAsia="ru-RU"/>
              </w:rPr>
              <w:t>" - стандарт, принятый международной организацией по стандартизации и доступный широкому кругу пользователей;</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"региональный стандарт"</w:t>
            </w:r>
            <w:r w:rsidRPr="00434B96">
              <w:rPr>
                <w:rFonts w:ascii="Times New Roman" w:eastAsia="Times New Roman" w:hAnsi="Times New Roman" w:cs="Times New Roman"/>
                <w:color w:val="0000FF"/>
                <w:sz w:val="20"/>
                <w:szCs w:val="20"/>
                <w:lang w:eastAsia="ru-RU"/>
              </w:rPr>
              <w:t xml:space="preserve"> - стандарт, принятый региональной организацией по стандартизации и доступный широкому кругу пользователей;</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"национальный стандарт"</w:t>
            </w:r>
            <w:r w:rsidRPr="00434B96">
              <w:rPr>
                <w:rFonts w:ascii="Times New Roman" w:eastAsia="Times New Roman" w:hAnsi="Times New Roman" w:cs="Times New Roman"/>
                <w:color w:val="0000FF"/>
                <w:sz w:val="20"/>
                <w:szCs w:val="20"/>
                <w:lang w:eastAsia="ru-RU"/>
              </w:rPr>
              <w:t xml:space="preserve"> - стандарт, принятый национальным органом по стандартизации и доступный широкому кругу пользователей;</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"технический регламент ЕврАзЭС"</w:t>
            </w:r>
            <w:r w:rsidRPr="00434B96">
              <w:rPr>
                <w:rFonts w:ascii="Times New Roman" w:eastAsia="Times New Roman" w:hAnsi="Times New Roman" w:cs="Times New Roman"/>
                <w:color w:val="0000FF"/>
                <w:sz w:val="20"/>
                <w:szCs w:val="20"/>
                <w:lang w:eastAsia="ru-RU"/>
              </w:rPr>
              <w:t xml:space="preserve"> - документ, принятый международным договором в рамках ЕврАзЭС</w:t>
            </w:r>
            <w:r w:rsidRPr="00434B96">
              <w:rPr>
                <w:rFonts w:ascii="Times New Roman" w:eastAsia="Times New Roman" w:hAnsi="Times New Roman" w:cs="Times New Roman"/>
                <w:sz w:val="20"/>
                <w:szCs w:val="20"/>
                <w:lang w:eastAsia="ru-RU"/>
              </w:rPr>
              <w:t xml:space="preserve"> </w:t>
            </w:r>
            <w:r w:rsidRPr="00434B96">
              <w:rPr>
                <w:rFonts w:ascii="Times New Roman" w:eastAsia="Times New Roman" w:hAnsi="Times New Roman" w:cs="Times New Roman"/>
                <w:color w:val="0000FF"/>
                <w:sz w:val="20"/>
                <w:szCs w:val="20"/>
                <w:lang w:eastAsia="ru-RU"/>
              </w:rPr>
              <w:t>( Евразийское экономическое сообщество)</w:t>
            </w:r>
            <w:r w:rsidRPr="00434B96">
              <w:rPr>
                <w:rFonts w:ascii="Times New Roman" w:eastAsia="Times New Roman" w:hAnsi="Times New Roman" w:cs="Times New Roman"/>
                <w:sz w:val="20"/>
                <w:szCs w:val="20"/>
                <w:lang w:eastAsia="ru-RU"/>
              </w:rPr>
              <w:t xml:space="preserve"> </w:t>
            </w:r>
            <w:r w:rsidRPr="00434B96">
              <w:rPr>
                <w:rFonts w:ascii="Times New Roman" w:eastAsia="Times New Roman" w:hAnsi="Times New Roman" w:cs="Times New Roman"/>
                <w:color w:val="0000FF"/>
                <w:sz w:val="20"/>
                <w:szCs w:val="20"/>
                <w:lang w:eastAsia="ru-RU"/>
              </w:rPr>
              <w:t xml:space="preserve"> и устанавливающий обязательные для применения и исполнения требования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В техническом регламенте могут содержаться правила и формы оценки соответствия, правила идентификации, требования к терминологии, упаковке, маркировке или этикеткам и правилам их нанесения;</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"продукция"</w:t>
            </w:r>
            <w:r w:rsidRPr="00434B96">
              <w:rPr>
                <w:rFonts w:ascii="Times New Roman" w:eastAsia="Times New Roman" w:hAnsi="Times New Roman" w:cs="Times New Roman"/>
                <w:color w:val="0000FF"/>
                <w:sz w:val="20"/>
                <w:szCs w:val="20"/>
                <w:lang w:eastAsia="ru-RU"/>
              </w:rPr>
              <w:t xml:space="preserve"> - результат деятельности, представленный в материально-вещественной форме и предназначенный для дальнейшего использования в хозяйственных и иных целях;</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"оценка соответствия"</w:t>
            </w:r>
            <w:r w:rsidRPr="00434B96">
              <w:rPr>
                <w:rFonts w:ascii="Times New Roman" w:eastAsia="Times New Roman" w:hAnsi="Times New Roman" w:cs="Times New Roman"/>
                <w:color w:val="0000FF"/>
                <w:sz w:val="20"/>
                <w:szCs w:val="20"/>
                <w:lang w:eastAsia="ru-RU"/>
              </w:rPr>
              <w:t xml:space="preserve"> - прямое или косвенное определение соблюдения требований, предъявляемых к объекту технического регулирования.</w:t>
            </w:r>
          </w:p>
          <w:p w:rsidR="00434B96" w:rsidRPr="00434B96" w:rsidRDefault="00434B96" w:rsidP="00434B96">
            <w:pPr>
              <w:spacing w:after="0" w:line="240" w:lineRule="auto"/>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lastRenderedPageBreak/>
              <w:t>Постановление Правительства  РФ</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lastRenderedPageBreak/>
              <w:t xml:space="preserve">  от 22.11.04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669</w:t>
            </w: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lastRenderedPageBreak/>
              <w:t>21</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FF0000"/>
                <w:lang w:eastAsia="ru-RU"/>
              </w:rPr>
            </w:pPr>
            <w:r w:rsidRPr="00434B96">
              <w:rPr>
                <w:rFonts w:ascii="Times New Roman" w:eastAsia="Times New Roman" w:hAnsi="Times New Roman" w:cs="Times New Roman"/>
                <w:b/>
                <w:color w:val="FF0000"/>
                <w:lang w:eastAsia="ru-RU"/>
              </w:rPr>
              <w:t>"О внесении  изменений в Положение о правительственной комиссии по техническому регулированию"</w:t>
            </w:r>
          </w:p>
          <w:p w:rsidR="00304069" w:rsidRDefault="00304069" w:rsidP="00434B96">
            <w:pPr>
              <w:autoSpaceDE w:val="0"/>
              <w:autoSpaceDN w:val="0"/>
              <w:adjustRightInd w:val="0"/>
              <w:spacing w:after="0" w:line="240" w:lineRule="auto"/>
              <w:jc w:val="both"/>
              <w:rPr>
                <w:rFonts w:ascii="Times New Roman" w:eastAsia="Times New Roman" w:hAnsi="Times New Roman" w:cs="Times New Roman"/>
                <w:b/>
                <w:color w:val="FF0000"/>
                <w:sz w:val="20"/>
                <w:szCs w:val="20"/>
                <w:lang w:eastAsia="ru-RU"/>
              </w:rPr>
            </w:pPr>
          </w:p>
          <w:p w:rsidR="00304069" w:rsidRPr="00304069" w:rsidRDefault="00434B96" w:rsidP="00304069">
            <w:pPr>
              <w:autoSpaceDE w:val="0"/>
              <w:autoSpaceDN w:val="0"/>
              <w:adjustRightInd w:val="0"/>
              <w:spacing w:after="0" w:line="240" w:lineRule="auto"/>
              <w:jc w:val="both"/>
              <w:rPr>
                <w:rFonts w:ascii="Times New Roman" w:hAnsi="Times New Roman" w:cs="Times New Roman"/>
                <w:bCs/>
                <w:color w:val="0000FF"/>
                <w:sz w:val="20"/>
                <w:szCs w:val="20"/>
              </w:rPr>
            </w:pPr>
            <w:r w:rsidRPr="00434B96">
              <w:rPr>
                <w:rFonts w:ascii="Times New Roman" w:eastAsia="Times New Roman" w:hAnsi="Times New Roman" w:cs="Times New Roman"/>
                <w:b/>
                <w:color w:val="FF0000"/>
                <w:sz w:val="20"/>
                <w:szCs w:val="20"/>
                <w:lang w:eastAsia="ru-RU"/>
              </w:rPr>
              <w:t xml:space="preserve">Документ утратил силу </w:t>
            </w:r>
            <w:r w:rsidRPr="00434B96">
              <w:rPr>
                <w:rFonts w:ascii="Times New Roman" w:eastAsia="Times New Roman" w:hAnsi="Times New Roman" w:cs="Times New Roman"/>
                <w:color w:val="0000FF"/>
                <w:sz w:val="20"/>
                <w:szCs w:val="20"/>
                <w:lang w:eastAsia="ru-RU"/>
              </w:rPr>
              <w:t xml:space="preserve">в связи с изданием </w:t>
            </w:r>
            <w:hyperlink r:id="rId256" w:history="1">
              <w:r w:rsidRPr="00434B96">
                <w:rPr>
                  <w:rFonts w:ascii="Times New Roman" w:eastAsia="Times New Roman" w:hAnsi="Times New Roman" w:cs="Times New Roman"/>
                  <w:color w:val="0000FF"/>
                  <w:sz w:val="20"/>
                  <w:szCs w:val="20"/>
                  <w:lang w:eastAsia="ru-RU"/>
                </w:rPr>
                <w:t>Постановления</w:t>
              </w:r>
            </w:hyperlink>
            <w:r w:rsidRPr="00434B96">
              <w:rPr>
                <w:rFonts w:ascii="Times New Roman" w:eastAsia="Times New Roman" w:hAnsi="Times New Roman" w:cs="Times New Roman"/>
                <w:color w:val="0000FF"/>
                <w:sz w:val="20"/>
                <w:szCs w:val="20"/>
                <w:lang w:eastAsia="ru-RU"/>
              </w:rPr>
              <w:t xml:space="preserve"> Правительства РФ </w:t>
            </w:r>
            <w:r w:rsidRPr="008A0F0F">
              <w:rPr>
                <w:rFonts w:ascii="Times New Roman" w:eastAsia="Times New Roman" w:hAnsi="Times New Roman" w:cs="Times New Roman"/>
                <w:b/>
                <w:color w:val="0000FF"/>
                <w:sz w:val="20"/>
                <w:szCs w:val="20"/>
                <w:lang w:eastAsia="ru-RU"/>
              </w:rPr>
              <w:t>от 30.12.2009 N 1166</w:t>
            </w:r>
            <w:r w:rsidR="008A0F0F">
              <w:rPr>
                <w:rFonts w:ascii="Times New Roman" w:hAnsi="Times New Roman" w:cs="Times New Roman"/>
                <w:sz w:val="24"/>
                <w:szCs w:val="24"/>
              </w:rPr>
              <w:t xml:space="preserve"> </w:t>
            </w:r>
            <w:r w:rsidR="00304069" w:rsidRPr="00304069">
              <w:rPr>
                <w:rFonts w:ascii="Times New Roman" w:hAnsi="Times New Roman" w:cs="Times New Roman"/>
                <w:bCs/>
                <w:color w:val="0000FF"/>
                <w:sz w:val="20"/>
                <w:szCs w:val="20"/>
              </w:rPr>
              <w:t>"О Правительственной комиссии по экономическому развитию и интеграции"</w:t>
            </w:r>
            <w:r w:rsidR="00304069">
              <w:rPr>
                <w:rFonts w:ascii="Times New Roman" w:hAnsi="Times New Roman" w:cs="Times New Roman"/>
                <w:bCs/>
                <w:color w:val="0000FF"/>
                <w:sz w:val="20"/>
                <w:szCs w:val="20"/>
              </w:rPr>
              <w:t xml:space="preserve"> </w:t>
            </w:r>
            <w:r w:rsidR="00304069" w:rsidRPr="00304069">
              <w:rPr>
                <w:rFonts w:ascii="Times New Roman" w:hAnsi="Times New Roman" w:cs="Times New Roman"/>
                <w:bCs/>
                <w:color w:val="0000FF"/>
                <w:sz w:val="20"/>
                <w:szCs w:val="20"/>
              </w:rPr>
              <w:t>(вместе с "Положением о Правительственной комиссии по экономическому развитию и интеграции")</w:t>
            </w:r>
          </w:p>
          <w:p w:rsidR="00304069" w:rsidRDefault="00304069" w:rsidP="00304069">
            <w:pPr>
              <w:autoSpaceDE w:val="0"/>
              <w:autoSpaceDN w:val="0"/>
              <w:adjustRightInd w:val="0"/>
              <w:spacing w:after="0" w:line="240" w:lineRule="auto"/>
              <w:jc w:val="both"/>
              <w:rPr>
                <w:rFonts w:ascii="Times New Roman" w:hAnsi="Times New Roman" w:cs="Times New Roman"/>
                <w:sz w:val="24"/>
                <w:szCs w:val="24"/>
              </w:rPr>
            </w:pPr>
            <w:r w:rsidRPr="00304069">
              <w:rPr>
                <w:rFonts w:ascii="Times New Roman" w:hAnsi="Times New Roman" w:cs="Times New Roman"/>
                <w:color w:val="0000FF"/>
                <w:sz w:val="20"/>
                <w:szCs w:val="20"/>
              </w:rPr>
              <w:t xml:space="preserve"> </w:t>
            </w:r>
            <w:r w:rsidR="008A0F0F" w:rsidRPr="00304069">
              <w:rPr>
                <w:rFonts w:ascii="Times New Roman" w:hAnsi="Times New Roman" w:cs="Times New Roman"/>
                <w:color w:val="0000FF"/>
                <w:sz w:val="20"/>
                <w:szCs w:val="20"/>
              </w:rPr>
              <w:t xml:space="preserve">(в ред. Постановлений Правительства РФ от 14.12.2010 </w:t>
            </w:r>
            <w:hyperlink r:id="rId257" w:history="1">
              <w:r w:rsidR="008A0F0F" w:rsidRPr="00304069">
                <w:rPr>
                  <w:rFonts w:ascii="Times New Roman" w:hAnsi="Times New Roman" w:cs="Times New Roman"/>
                  <w:color w:val="0000FF"/>
                  <w:sz w:val="20"/>
                  <w:szCs w:val="20"/>
                </w:rPr>
                <w:t>N 1016</w:t>
              </w:r>
            </w:hyperlink>
            <w:r w:rsidR="008A0F0F" w:rsidRPr="00304069">
              <w:rPr>
                <w:rFonts w:ascii="Times New Roman" w:hAnsi="Times New Roman" w:cs="Times New Roman"/>
                <w:color w:val="0000FF"/>
                <w:sz w:val="20"/>
                <w:szCs w:val="20"/>
              </w:rPr>
              <w:t xml:space="preserve">, от 16.04.2011 </w:t>
            </w:r>
            <w:hyperlink r:id="rId258" w:history="1">
              <w:r w:rsidR="008A0F0F" w:rsidRPr="00304069">
                <w:rPr>
                  <w:rFonts w:ascii="Times New Roman" w:hAnsi="Times New Roman" w:cs="Times New Roman"/>
                  <w:color w:val="0000FF"/>
                  <w:sz w:val="20"/>
                  <w:szCs w:val="20"/>
                </w:rPr>
                <w:t>N 277</w:t>
              </w:r>
            </w:hyperlink>
            <w:r w:rsidR="008A0F0F" w:rsidRPr="00304069">
              <w:rPr>
                <w:rFonts w:ascii="Times New Roman" w:hAnsi="Times New Roman" w:cs="Times New Roman"/>
                <w:color w:val="0000FF"/>
                <w:sz w:val="20"/>
                <w:szCs w:val="20"/>
              </w:rPr>
              <w:t xml:space="preserve">, от 06.10.2011 </w:t>
            </w:r>
            <w:hyperlink r:id="rId259" w:history="1">
              <w:r w:rsidR="008A0F0F" w:rsidRPr="00304069">
                <w:rPr>
                  <w:rFonts w:ascii="Times New Roman" w:hAnsi="Times New Roman" w:cs="Times New Roman"/>
                  <w:color w:val="0000FF"/>
                  <w:sz w:val="20"/>
                  <w:szCs w:val="20"/>
                </w:rPr>
                <w:t>N 819</w:t>
              </w:r>
            </w:hyperlink>
            <w:r w:rsidR="008A0F0F" w:rsidRPr="00304069">
              <w:rPr>
                <w:rFonts w:ascii="Times New Roman" w:hAnsi="Times New Roman" w:cs="Times New Roman"/>
                <w:color w:val="0000FF"/>
                <w:sz w:val="20"/>
                <w:szCs w:val="20"/>
              </w:rPr>
              <w:t xml:space="preserve">, от 26.01.2012 </w:t>
            </w:r>
            <w:hyperlink r:id="rId260" w:history="1">
              <w:r w:rsidR="008A0F0F" w:rsidRPr="00304069">
                <w:rPr>
                  <w:rFonts w:ascii="Times New Roman" w:hAnsi="Times New Roman" w:cs="Times New Roman"/>
                  <w:color w:val="0000FF"/>
                  <w:sz w:val="20"/>
                  <w:szCs w:val="20"/>
                </w:rPr>
                <w:t>N 28</w:t>
              </w:r>
            </w:hyperlink>
            <w:r w:rsidR="008A0F0F" w:rsidRPr="00304069">
              <w:rPr>
                <w:rFonts w:ascii="Times New Roman" w:hAnsi="Times New Roman" w:cs="Times New Roman"/>
                <w:color w:val="0000FF"/>
                <w:sz w:val="20"/>
                <w:szCs w:val="20"/>
              </w:rPr>
              <w:t xml:space="preserve">, </w:t>
            </w:r>
            <w:r w:rsidR="008A0F0F" w:rsidRPr="00304069">
              <w:rPr>
                <w:rFonts w:ascii="Times New Roman" w:hAnsi="Times New Roman" w:cs="Times New Roman"/>
                <w:b/>
                <w:color w:val="00B050"/>
                <w:sz w:val="20"/>
                <w:szCs w:val="20"/>
              </w:rPr>
              <w:t xml:space="preserve">от 28.01.2013 </w:t>
            </w:r>
            <w:hyperlink r:id="rId261" w:history="1">
              <w:r w:rsidR="008A0F0F" w:rsidRPr="00304069">
                <w:rPr>
                  <w:rFonts w:ascii="Times New Roman" w:hAnsi="Times New Roman" w:cs="Times New Roman"/>
                  <w:b/>
                  <w:color w:val="00B050"/>
                  <w:sz w:val="20"/>
                  <w:szCs w:val="20"/>
                </w:rPr>
                <w:t>N 45</w:t>
              </w:r>
            </w:hyperlink>
            <w:r w:rsidR="008A0F0F" w:rsidRPr="00304069">
              <w:rPr>
                <w:rFonts w:ascii="Times New Roman" w:hAnsi="Times New Roman" w:cs="Times New Roman"/>
                <w:color w:val="0000FF"/>
                <w:sz w:val="24"/>
                <w:szCs w:val="24"/>
              </w:rPr>
              <w:t>)</w:t>
            </w:r>
            <w:r>
              <w:rPr>
                <w:rFonts w:ascii="Times New Roman" w:hAnsi="Times New Roman" w:cs="Times New Roman"/>
                <w:sz w:val="24"/>
                <w:szCs w:val="24"/>
              </w:rPr>
              <w:t>.</w:t>
            </w:r>
          </w:p>
          <w:p w:rsidR="00434B96" w:rsidRPr="00434B96" w:rsidRDefault="00434B96" w:rsidP="00304069">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Постановление Правительства</w:t>
            </w:r>
            <w:r w:rsidRPr="00434B96">
              <w:rPr>
                <w:rFonts w:ascii="Times New Roman" w:eastAsia="Times New Roman" w:hAnsi="Times New Roman" w:cs="Times New Roman"/>
                <w:b/>
                <w:sz w:val="20"/>
                <w:szCs w:val="20"/>
                <w:lang w:eastAsia="ru-RU"/>
              </w:rPr>
              <w:t xml:space="preserve"> </w:t>
            </w:r>
            <w:r w:rsidRPr="00434B96">
              <w:rPr>
                <w:rFonts w:ascii="Times New Roman" w:eastAsia="Times New Roman" w:hAnsi="Times New Roman" w:cs="Times New Roman"/>
                <w:b/>
                <w:color w:val="FF0000"/>
                <w:sz w:val="20"/>
                <w:szCs w:val="20"/>
                <w:lang w:eastAsia="ru-RU"/>
              </w:rPr>
              <w:t xml:space="preserve"> РФ </w:t>
            </w:r>
          </w:p>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 xml:space="preserve"> от 18.01.07</w:t>
            </w:r>
          </w:p>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 xml:space="preserve"> № 26</w:t>
            </w:r>
          </w:p>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утратило силу</w:t>
            </w: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22</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«О внесении изменений в положение о федеральном информационном фонде технических регламентов и стандартов и единой информационной системе по техническому регулированию».</w:t>
            </w:r>
          </w:p>
          <w:p w:rsidR="00434B96" w:rsidRPr="005101CC" w:rsidRDefault="00434B96" w:rsidP="00434B96">
            <w:pPr>
              <w:autoSpaceDE w:val="0"/>
              <w:autoSpaceDN w:val="0"/>
              <w:adjustRightInd w:val="0"/>
              <w:spacing w:after="0" w:line="240" w:lineRule="auto"/>
              <w:ind w:left="540"/>
              <w:jc w:val="both"/>
              <w:rPr>
                <w:rFonts w:ascii="Times New Roman" w:eastAsia="Times New Roman" w:hAnsi="Times New Roman" w:cs="Times New Roman"/>
                <w:color w:val="0000FF"/>
                <w:lang w:eastAsia="ru-RU"/>
              </w:rPr>
            </w:pPr>
            <w:r w:rsidRPr="005101CC">
              <w:rPr>
                <w:rFonts w:ascii="Times New Roman" w:eastAsia="Times New Roman" w:hAnsi="Times New Roman" w:cs="Times New Roman"/>
                <w:b/>
                <w:color w:val="0000FF"/>
                <w:lang w:eastAsia="ru-RU"/>
              </w:rPr>
              <w:t>Примечание.</w:t>
            </w:r>
            <w:r w:rsidRPr="005101CC">
              <w:rPr>
                <w:rFonts w:ascii="Times New Roman" w:eastAsia="Times New Roman" w:hAnsi="Times New Roman" w:cs="Times New Roman"/>
                <w:color w:val="0000FF"/>
                <w:lang w:eastAsia="ru-RU"/>
              </w:rPr>
              <w:t xml:space="preserve"> </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sz w:val="20"/>
                <w:szCs w:val="20"/>
                <w:u w:val="single"/>
                <w:lang w:eastAsia="ru-RU"/>
              </w:rPr>
            </w:pPr>
            <w:r w:rsidRPr="00434B96">
              <w:rPr>
                <w:rFonts w:ascii="Times New Roman" w:eastAsia="Times New Roman" w:hAnsi="Times New Roman" w:cs="Times New Roman"/>
                <w:b/>
                <w:color w:val="0000FF"/>
                <w:sz w:val="20"/>
                <w:szCs w:val="20"/>
                <w:u w:val="single"/>
                <w:lang w:eastAsia="ru-RU"/>
              </w:rPr>
              <w:t>Дополнительная информация:</w:t>
            </w:r>
          </w:p>
          <w:p w:rsidR="00925925" w:rsidRDefault="00434B96" w:rsidP="00434B96">
            <w:pPr>
              <w:autoSpaceDE w:val="0"/>
              <w:autoSpaceDN w:val="0"/>
              <w:adjustRightInd w:val="0"/>
              <w:spacing w:after="0" w:line="240" w:lineRule="auto"/>
              <w:jc w:val="both"/>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w:t>
            </w:r>
          </w:p>
          <w:p w:rsidR="00925925" w:rsidRDefault="00434B96" w:rsidP="00925925">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Приказ Ростехрегулирования от 30.01.2008 N 175</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"О реализации Постановлений Правительства Российской Федерации от 15 августа 2003 г. N 500</w:t>
            </w:r>
            <w:r w:rsidR="00925925">
              <w:rPr>
                <w:rFonts w:ascii="Times New Roman" w:eastAsia="Times New Roman" w:hAnsi="Times New Roman" w:cs="Times New Roman"/>
                <w:color w:val="0000FF"/>
                <w:sz w:val="20"/>
                <w:szCs w:val="20"/>
                <w:lang w:eastAsia="ru-RU"/>
              </w:rPr>
              <w:t xml:space="preserve"> </w:t>
            </w:r>
            <w:r w:rsidRPr="00434B96">
              <w:rPr>
                <w:rFonts w:ascii="Times New Roman" w:eastAsia="Times New Roman" w:hAnsi="Times New Roman" w:cs="Times New Roman"/>
                <w:color w:val="0000FF"/>
                <w:sz w:val="20"/>
                <w:szCs w:val="20"/>
                <w:lang w:eastAsia="ru-RU"/>
              </w:rPr>
              <w:t xml:space="preserve"> "О федеральном информационном фонде технических регламентов и стандартов и Единой информационной системе по техническому регулированию" и от 29 декабря 2007 г. N 966 "О внесении </w:t>
            </w:r>
            <w:r w:rsidRPr="00434B96">
              <w:rPr>
                <w:rFonts w:ascii="Times New Roman" w:eastAsia="Times New Roman" w:hAnsi="Times New Roman" w:cs="Times New Roman"/>
                <w:color w:val="0000FF"/>
                <w:sz w:val="20"/>
                <w:szCs w:val="20"/>
                <w:lang w:eastAsia="ru-RU"/>
              </w:rPr>
              <w:lastRenderedPageBreak/>
              <w:t>изменений в Положение о федеральном информационном фонде технических регламентов и стандартов и Единой информационной системе по техническому регулированию"</w:t>
            </w:r>
          </w:p>
          <w:p w:rsidR="00434B96" w:rsidRDefault="00434B96" w:rsidP="00434B96">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25925" w:rsidRPr="00925925" w:rsidRDefault="00925925" w:rsidP="00925925">
            <w:pPr>
              <w:autoSpaceDE w:val="0"/>
              <w:autoSpaceDN w:val="0"/>
              <w:adjustRightInd w:val="0"/>
              <w:spacing w:after="0" w:line="240" w:lineRule="auto"/>
              <w:jc w:val="both"/>
              <w:rPr>
                <w:rFonts w:ascii="Times New Roman" w:hAnsi="Times New Roman" w:cs="Times New Roman"/>
                <w:b/>
                <w:bCs/>
                <w:color w:val="00B050"/>
                <w:sz w:val="20"/>
                <w:szCs w:val="20"/>
              </w:rPr>
            </w:pPr>
            <w:r w:rsidRPr="00E175E1">
              <w:rPr>
                <w:rFonts w:ascii="Times New Roman" w:hAnsi="Times New Roman" w:cs="Times New Roman"/>
                <w:b/>
                <w:bCs/>
                <w:color w:val="0000FF"/>
                <w:sz w:val="20"/>
                <w:szCs w:val="20"/>
              </w:rPr>
              <w:t xml:space="preserve">В связи с изданием </w:t>
            </w:r>
            <w:hyperlink r:id="rId262" w:history="1">
              <w:r w:rsidRPr="00E175E1">
                <w:rPr>
                  <w:rFonts w:ascii="Times New Roman" w:hAnsi="Times New Roman" w:cs="Times New Roman"/>
                  <w:b/>
                  <w:bCs/>
                  <w:color w:val="0000FF"/>
                  <w:sz w:val="20"/>
                  <w:szCs w:val="20"/>
                </w:rPr>
                <w:t>Приказа</w:t>
              </w:r>
            </w:hyperlink>
            <w:r w:rsidRPr="00E175E1">
              <w:rPr>
                <w:rFonts w:ascii="Times New Roman" w:hAnsi="Times New Roman" w:cs="Times New Roman"/>
                <w:b/>
                <w:bCs/>
                <w:color w:val="0000FF"/>
                <w:sz w:val="20"/>
                <w:szCs w:val="20"/>
              </w:rPr>
              <w:t xml:space="preserve"> Ростехрегулирования от 30.01.2008 N 175</w:t>
            </w:r>
          </w:p>
          <w:p w:rsidR="00925925" w:rsidRPr="00B553F6" w:rsidRDefault="00925925" w:rsidP="00925925">
            <w:pPr>
              <w:autoSpaceDE w:val="0"/>
              <w:autoSpaceDN w:val="0"/>
              <w:adjustRightInd w:val="0"/>
              <w:spacing w:after="0" w:line="240" w:lineRule="auto"/>
              <w:jc w:val="both"/>
              <w:rPr>
                <w:rFonts w:ascii="Times New Roman" w:hAnsi="Times New Roman" w:cs="Times New Roman"/>
                <w:bCs/>
                <w:color w:val="FF0000"/>
                <w:sz w:val="20"/>
                <w:szCs w:val="20"/>
              </w:rPr>
            </w:pPr>
            <w:r w:rsidRPr="00925925">
              <w:rPr>
                <w:rFonts w:ascii="Times New Roman" w:hAnsi="Times New Roman" w:cs="Times New Roman"/>
                <w:b/>
                <w:bCs/>
                <w:color w:val="FF0000"/>
                <w:sz w:val="20"/>
                <w:szCs w:val="20"/>
              </w:rPr>
              <w:t xml:space="preserve">утратил силу </w:t>
            </w:r>
            <w:r w:rsidRPr="00836F71">
              <w:rPr>
                <w:rFonts w:ascii="Times New Roman" w:hAnsi="Times New Roman" w:cs="Times New Roman"/>
                <w:b/>
                <w:bCs/>
                <w:color w:val="FF0000"/>
                <w:sz w:val="20"/>
                <w:szCs w:val="20"/>
              </w:rPr>
              <w:t>Приказ Ростехрегулирования от 05.09.2005 N 1141</w:t>
            </w:r>
            <w:r w:rsidR="00E175E1" w:rsidRPr="00B553F6">
              <w:rPr>
                <w:rFonts w:ascii="Times New Roman" w:hAnsi="Times New Roman" w:cs="Times New Roman"/>
                <w:bCs/>
                <w:color w:val="FF0000"/>
                <w:sz w:val="20"/>
                <w:szCs w:val="20"/>
              </w:rPr>
              <w:t xml:space="preserve"> </w:t>
            </w:r>
            <w:r w:rsidRPr="00B553F6">
              <w:rPr>
                <w:rFonts w:ascii="Times New Roman" w:hAnsi="Times New Roman" w:cs="Times New Roman"/>
                <w:bCs/>
                <w:color w:val="FF0000"/>
                <w:sz w:val="20"/>
                <w:szCs w:val="20"/>
              </w:rPr>
              <w:t xml:space="preserve">"О реализации Постановлений Правительства Российской Федерации от 15 августа 2003 г. </w:t>
            </w:r>
            <w:r w:rsidRPr="00836F71">
              <w:rPr>
                <w:rFonts w:ascii="Times New Roman" w:hAnsi="Times New Roman" w:cs="Times New Roman"/>
                <w:b/>
                <w:bCs/>
                <w:color w:val="FF0000"/>
                <w:sz w:val="20"/>
                <w:szCs w:val="20"/>
              </w:rPr>
              <w:t>N 500</w:t>
            </w:r>
            <w:r w:rsidRPr="00B553F6">
              <w:rPr>
                <w:rFonts w:ascii="Times New Roman" w:hAnsi="Times New Roman" w:cs="Times New Roman"/>
                <w:bCs/>
                <w:color w:val="FF0000"/>
                <w:sz w:val="20"/>
                <w:szCs w:val="20"/>
              </w:rPr>
              <w:t xml:space="preserve"> "О федеральном информационном фонде технических регламентов и стандартов и единой информационной системе по техническому регулированию" и от 2 августа 2005 г. </w:t>
            </w:r>
            <w:r w:rsidRPr="00836F71">
              <w:rPr>
                <w:rFonts w:ascii="Times New Roman" w:hAnsi="Times New Roman" w:cs="Times New Roman"/>
                <w:b/>
                <w:bCs/>
                <w:color w:val="FF0000"/>
                <w:sz w:val="20"/>
                <w:szCs w:val="20"/>
              </w:rPr>
              <w:t>N 486</w:t>
            </w:r>
            <w:r w:rsidRPr="00B553F6">
              <w:rPr>
                <w:rFonts w:ascii="Times New Roman" w:hAnsi="Times New Roman" w:cs="Times New Roman"/>
                <w:bCs/>
                <w:color w:val="FF0000"/>
                <w:sz w:val="20"/>
                <w:szCs w:val="20"/>
              </w:rPr>
              <w:t xml:space="preserve"> "Об изменении и признании утратившими силу некоторых постановлений Правительства Российской Федерации по вопросам технического регулирования</w:t>
            </w:r>
            <w:r w:rsidR="00B553F6">
              <w:rPr>
                <w:rFonts w:ascii="Times New Roman" w:hAnsi="Times New Roman" w:cs="Times New Roman"/>
                <w:bCs/>
                <w:color w:val="FF0000"/>
                <w:sz w:val="20"/>
                <w:szCs w:val="20"/>
              </w:rPr>
              <w:t>.</w:t>
            </w:r>
            <w:r w:rsidRPr="00B553F6">
              <w:rPr>
                <w:rFonts w:ascii="Times New Roman" w:hAnsi="Times New Roman" w:cs="Times New Roman"/>
                <w:bCs/>
                <w:color w:val="FF0000"/>
                <w:sz w:val="20"/>
                <w:szCs w:val="20"/>
              </w:rPr>
              <w:t>"</w:t>
            </w:r>
          </w:p>
          <w:p w:rsidR="00925925" w:rsidRPr="00925925" w:rsidRDefault="00925925" w:rsidP="00434B96">
            <w:pPr>
              <w:autoSpaceDE w:val="0"/>
              <w:autoSpaceDN w:val="0"/>
              <w:adjustRightInd w:val="0"/>
              <w:spacing w:after="0" w:line="240" w:lineRule="auto"/>
              <w:jc w:val="both"/>
              <w:rPr>
                <w:rFonts w:ascii="Times New Roman" w:eastAsia="Times New Roman" w:hAnsi="Times New Roman" w:cs="Times New Roman"/>
                <w:color w:val="FF0000"/>
                <w:sz w:val="20"/>
                <w:szCs w:val="20"/>
                <w:lang w:eastAsia="ru-RU"/>
              </w:rPr>
            </w:pPr>
          </w:p>
          <w:p w:rsidR="00925925" w:rsidRPr="00434B96" w:rsidRDefault="00925925" w:rsidP="00434B96">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lastRenderedPageBreak/>
              <w:t xml:space="preserve">Постановление Правительства РФ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от 29.12.2007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966</w:t>
            </w: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lastRenderedPageBreak/>
              <w:t>23</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FF0000"/>
                <w:lang w:eastAsia="ru-RU"/>
              </w:rPr>
            </w:pPr>
            <w:r w:rsidRPr="00434B96">
              <w:rPr>
                <w:rFonts w:ascii="Times New Roman" w:eastAsia="Times New Roman" w:hAnsi="Times New Roman" w:cs="Times New Roman"/>
                <w:b/>
                <w:color w:val="FF0000"/>
                <w:lang w:eastAsia="ru-RU"/>
              </w:rPr>
              <w:t>"О внесении изменений в Постановление Правительства РФ от 1 марта 2005года  № 97 "О Правительственной комиссии по техническому регулированию"</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0000FF"/>
                <w:sz w:val="20"/>
                <w:szCs w:val="20"/>
                <w:lang w:eastAsia="ru-RU"/>
              </w:rPr>
              <w:t xml:space="preserve">               </w:t>
            </w:r>
            <w:r w:rsidRPr="00434B96">
              <w:rPr>
                <w:rFonts w:ascii="Times New Roman" w:eastAsia="Times New Roman" w:hAnsi="Times New Roman" w:cs="Times New Roman"/>
                <w:color w:val="FF0000"/>
                <w:sz w:val="20"/>
                <w:szCs w:val="20"/>
                <w:lang w:eastAsia="ru-RU"/>
              </w:rPr>
              <w:t xml:space="preserve">Документ утратил силу в связи с изданием </w:t>
            </w:r>
            <w:hyperlink r:id="rId263" w:history="1">
              <w:r w:rsidRPr="00434B96">
                <w:rPr>
                  <w:rFonts w:ascii="Times New Roman" w:eastAsia="Times New Roman" w:hAnsi="Times New Roman" w:cs="Times New Roman"/>
                  <w:color w:val="FF0000"/>
                  <w:sz w:val="20"/>
                  <w:szCs w:val="20"/>
                  <w:lang w:eastAsia="ru-RU"/>
                </w:rPr>
                <w:t>Постановления</w:t>
              </w:r>
            </w:hyperlink>
            <w:r w:rsidRPr="00434B96">
              <w:rPr>
                <w:rFonts w:ascii="Times New Roman" w:eastAsia="Times New Roman" w:hAnsi="Times New Roman" w:cs="Times New Roman"/>
                <w:color w:val="FF0000"/>
                <w:sz w:val="20"/>
                <w:szCs w:val="20"/>
                <w:lang w:eastAsia="ru-RU"/>
              </w:rPr>
              <w:t xml:space="preserve"> Правительства РФ от 30.12.2009 N 1166, </w:t>
            </w:r>
            <w:hyperlink r:id="rId264" w:history="1">
              <w:r w:rsidRPr="00434B96">
                <w:rPr>
                  <w:rFonts w:ascii="Times New Roman" w:eastAsia="Times New Roman" w:hAnsi="Times New Roman" w:cs="Times New Roman"/>
                  <w:color w:val="FF0000"/>
                  <w:sz w:val="20"/>
                  <w:szCs w:val="20"/>
                  <w:lang w:eastAsia="ru-RU"/>
                </w:rPr>
                <w:t>вступившего</w:t>
              </w:r>
            </w:hyperlink>
            <w:r w:rsidRPr="00434B96">
              <w:rPr>
                <w:rFonts w:ascii="Times New Roman" w:eastAsia="Times New Roman" w:hAnsi="Times New Roman" w:cs="Times New Roman"/>
                <w:color w:val="FF0000"/>
                <w:sz w:val="20"/>
                <w:szCs w:val="20"/>
                <w:lang w:eastAsia="ru-RU"/>
              </w:rPr>
              <w:t xml:space="preserve"> в силу по истечении 7 дней после дня официального опубликования (опубликовано в "Собрании законодательства РФ" - 18.01.2010).</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 xml:space="preserve">Постановление Правительства  РФ </w:t>
            </w:r>
          </w:p>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 xml:space="preserve">от 15.09.08  </w:t>
            </w:r>
          </w:p>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 684</w:t>
            </w: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24</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"Об  утверждении технического регламента о безопасности колесных транспортных  средств"- вступает в силу  с 10.09.10</w:t>
            </w:r>
          </w:p>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ред. Постановлений Правительства РФ от 10.09.2010 </w:t>
            </w:r>
            <w:hyperlink r:id="rId265" w:history="1">
              <w:r w:rsidRPr="00434B96">
                <w:rPr>
                  <w:rFonts w:ascii="Times New Roman" w:eastAsia="Times New Roman" w:hAnsi="Times New Roman" w:cs="Times New Roman"/>
                  <w:color w:val="0000FF"/>
                  <w:sz w:val="20"/>
                  <w:szCs w:val="20"/>
                  <w:lang w:eastAsia="ru-RU"/>
                </w:rPr>
                <w:t>N 706</w:t>
              </w:r>
            </w:hyperlink>
            <w:r w:rsidRPr="00434B96">
              <w:rPr>
                <w:rFonts w:ascii="Times New Roman" w:eastAsia="Times New Roman" w:hAnsi="Times New Roman" w:cs="Times New Roman"/>
                <w:color w:val="0000FF"/>
                <w:sz w:val="20"/>
                <w:szCs w:val="20"/>
                <w:lang w:eastAsia="ru-RU"/>
              </w:rPr>
              <w:t xml:space="preserve">, от 06.10.2011 </w:t>
            </w:r>
            <w:hyperlink r:id="rId266" w:history="1">
              <w:r w:rsidRPr="00434B96">
                <w:rPr>
                  <w:rFonts w:ascii="Times New Roman" w:eastAsia="Times New Roman" w:hAnsi="Times New Roman" w:cs="Times New Roman"/>
                  <w:color w:val="0000FF"/>
                  <w:sz w:val="20"/>
                  <w:szCs w:val="20"/>
                  <w:lang w:eastAsia="ru-RU"/>
                </w:rPr>
                <w:t>N 824</w:t>
              </w:r>
            </w:hyperlink>
            <w:r w:rsidRPr="00434B96">
              <w:rPr>
                <w:rFonts w:ascii="Times New Roman" w:eastAsia="Times New Roman" w:hAnsi="Times New Roman" w:cs="Times New Roman"/>
                <w:color w:val="0000FF"/>
                <w:sz w:val="20"/>
                <w:szCs w:val="20"/>
                <w:lang w:eastAsia="ru-RU"/>
              </w:rPr>
              <w:t xml:space="preserve">, от </w:t>
            </w:r>
            <w:r w:rsidRPr="00434B96">
              <w:rPr>
                <w:rFonts w:ascii="Times New Roman" w:eastAsia="Times New Roman" w:hAnsi="Times New Roman" w:cs="Times New Roman"/>
                <w:b/>
                <w:color w:val="0000FF"/>
                <w:sz w:val="20"/>
                <w:szCs w:val="20"/>
                <w:lang w:eastAsia="ru-RU"/>
              </w:rPr>
              <w:t xml:space="preserve">22.12.2012 </w:t>
            </w:r>
            <w:hyperlink r:id="rId267" w:history="1">
              <w:r w:rsidRPr="00434B96">
                <w:rPr>
                  <w:rFonts w:ascii="Times New Roman" w:eastAsia="Times New Roman" w:hAnsi="Times New Roman" w:cs="Times New Roman"/>
                  <w:b/>
                  <w:color w:val="0000FF"/>
                  <w:sz w:val="20"/>
                  <w:szCs w:val="20"/>
                  <w:lang w:eastAsia="ru-RU"/>
                </w:rPr>
                <w:t>N 1375</w:t>
              </w:r>
            </w:hyperlink>
            <w:r w:rsidR="00D54B43">
              <w:rPr>
                <w:rFonts w:ascii="Times New Roman" w:eastAsia="Times New Roman" w:hAnsi="Times New Roman" w:cs="Times New Roman"/>
                <w:b/>
                <w:color w:val="0000FF"/>
                <w:sz w:val="20"/>
                <w:szCs w:val="20"/>
                <w:lang w:eastAsia="ru-RU"/>
              </w:rPr>
              <w:t xml:space="preserve">,  </w:t>
            </w:r>
            <w:r w:rsidR="00D54B43" w:rsidRPr="00D54B43">
              <w:rPr>
                <w:rFonts w:ascii="Times New Roman" w:hAnsi="Times New Roman" w:cs="Times New Roman"/>
                <w:b/>
                <w:color w:val="00B050"/>
                <w:sz w:val="20"/>
                <w:szCs w:val="20"/>
              </w:rPr>
              <w:t xml:space="preserve">с изм., внесенными </w:t>
            </w:r>
            <w:hyperlink r:id="rId268" w:history="1">
              <w:r w:rsidR="00D54B43" w:rsidRPr="00D54B43">
                <w:rPr>
                  <w:rFonts w:ascii="Times New Roman" w:hAnsi="Times New Roman" w:cs="Times New Roman"/>
                  <w:b/>
                  <w:color w:val="00B050"/>
                  <w:sz w:val="20"/>
                  <w:szCs w:val="20"/>
                </w:rPr>
                <w:t>Постановлением</w:t>
              </w:r>
            </w:hyperlink>
            <w:r w:rsidR="00D54B43" w:rsidRPr="00D54B43">
              <w:rPr>
                <w:rFonts w:ascii="Times New Roman" w:hAnsi="Times New Roman" w:cs="Times New Roman"/>
                <w:b/>
                <w:color w:val="00B050"/>
                <w:sz w:val="20"/>
                <w:szCs w:val="20"/>
              </w:rPr>
              <w:t xml:space="preserve"> Правительства РФ от 15.07.2013 N 588</w:t>
            </w:r>
            <w:r w:rsidRPr="00D54B43">
              <w:rPr>
                <w:rFonts w:ascii="Times New Roman" w:eastAsia="Times New Roman" w:hAnsi="Times New Roman" w:cs="Times New Roman"/>
                <w:b/>
                <w:color w:val="00B050"/>
                <w:sz w:val="20"/>
                <w:szCs w:val="20"/>
                <w:lang w:eastAsia="ru-RU"/>
              </w:rPr>
              <w:t>)</w:t>
            </w:r>
            <w:r w:rsidRPr="00D54B43">
              <w:rPr>
                <w:rFonts w:ascii="Times New Roman" w:eastAsia="Times New Roman" w:hAnsi="Times New Roman" w:cs="Times New Roman"/>
                <w:color w:val="00B050"/>
                <w:sz w:val="20"/>
                <w:szCs w:val="20"/>
                <w:lang w:eastAsia="ru-RU"/>
              </w:rPr>
              <w:t xml:space="preserve"> </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Примечание:</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w:t>
            </w:r>
            <w:r w:rsidRPr="00434B96">
              <w:rPr>
                <w:rFonts w:ascii="Times New Roman" w:eastAsia="Times New Roman" w:hAnsi="Times New Roman" w:cs="Times New Roman"/>
                <w:b/>
                <w:color w:val="0000FF"/>
                <w:sz w:val="20"/>
                <w:szCs w:val="20"/>
                <w:lang w:eastAsia="ru-RU"/>
              </w:rPr>
              <w:t>Приказ Росстандарта от 20.08.2010 N 3109</w:t>
            </w:r>
            <w:r w:rsidRPr="00434B96">
              <w:rPr>
                <w:rFonts w:ascii="Times New Roman" w:eastAsia="Times New Roman" w:hAnsi="Times New Roman" w:cs="Times New Roman"/>
                <w:color w:val="0000FF"/>
                <w:sz w:val="20"/>
                <w:szCs w:val="20"/>
                <w:lang w:eastAsia="ru-RU"/>
              </w:rPr>
              <w:t xml:space="preserve"> "Об утверждении </w:t>
            </w:r>
            <w:r w:rsidRPr="00434B96">
              <w:rPr>
                <w:rFonts w:ascii="Times New Roman" w:eastAsia="Times New Roman" w:hAnsi="Times New Roman" w:cs="Times New Roman"/>
                <w:b/>
                <w:color w:val="0000FF"/>
                <w:sz w:val="20"/>
                <w:szCs w:val="20"/>
                <w:lang w:eastAsia="ru-RU"/>
              </w:rPr>
              <w:t xml:space="preserve">Перечня </w:t>
            </w:r>
            <w:r w:rsidRPr="00434B96">
              <w:rPr>
                <w:rFonts w:ascii="Times New Roman" w:eastAsia="Times New Roman" w:hAnsi="Times New Roman" w:cs="Times New Roman"/>
                <w:color w:val="0000FF"/>
                <w:sz w:val="20"/>
                <w:szCs w:val="20"/>
                <w:lang w:eastAsia="ru-RU"/>
              </w:rPr>
              <w:t>документов в области стандартизации, в результате применения которых на добровольной основе обеспечивается соблюдение требований технического регламента "О безопасности колесных транспортных средств" утвержденного Постановлением Правительства Российской Федерации от 10 сентября 2009г. N 720"</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Постановление Правительства  РФ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от 10.09.09</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 № 720</w:t>
            </w: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25</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firstLine="540"/>
              <w:jc w:val="center"/>
              <w:rPr>
                <w:rFonts w:ascii="Times New Roman" w:eastAsia="Times New Roman" w:hAnsi="Times New Roman" w:cs="Times New Roman"/>
                <w:b/>
                <w:color w:val="FF0000"/>
                <w:lang w:eastAsia="ru-RU"/>
              </w:rPr>
            </w:pPr>
            <w:r w:rsidRPr="00434B96">
              <w:rPr>
                <w:rFonts w:ascii="Times New Roman" w:eastAsia="Times New Roman" w:hAnsi="Times New Roman" w:cs="Times New Roman"/>
                <w:b/>
                <w:color w:val="FF0000"/>
                <w:lang w:eastAsia="ru-RU"/>
              </w:rPr>
              <w:t>"Об  утверждении технического регламента о безопасности машин и оборудования"</w:t>
            </w:r>
          </w:p>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xml:space="preserve">(в ред. Постановлений Правительства РФ от 18.10.2010 </w:t>
            </w:r>
            <w:hyperlink r:id="rId269" w:history="1">
              <w:r w:rsidRPr="00434B96">
                <w:rPr>
                  <w:rFonts w:ascii="Times New Roman" w:eastAsia="Times New Roman" w:hAnsi="Times New Roman" w:cs="Times New Roman"/>
                  <w:color w:val="FF0000"/>
                  <w:sz w:val="20"/>
                  <w:szCs w:val="20"/>
                  <w:lang w:eastAsia="ru-RU"/>
                </w:rPr>
                <w:t>N 841</w:t>
              </w:r>
            </w:hyperlink>
            <w:r w:rsidRPr="00434B96">
              <w:rPr>
                <w:rFonts w:ascii="Times New Roman" w:eastAsia="Times New Roman" w:hAnsi="Times New Roman" w:cs="Times New Roman"/>
                <w:color w:val="FF0000"/>
                <w:sz w:val="20"/>
                <w:szCs w:val="20"/>
                <w:lang w:eastAsia="ru-RU"/>
              </w:rPr>
              <w:t xml:space="preserve">, </w:t>
            </w:r>
            <w:r w:rsidRPr="00434B96">
              <w:rPr>
                <w:rFonts w:ascii="Times New Roman" w:eastAsia="Times New Roman" w:hAnsi="Times New Roman" w:cs="Times New Roman"/>
                <w:b/>
                <w:color w:val="FF0000"/>
                <w:sz w:val="20"/>
                <w:szCs w:val="20"/>
                <w:lang w:eastAsia="ru-RU"/>
              </w:rPr>
              <w:t xml:space="preserve">от 24.03.2011 </w:t>
            </w:r>
            <w:hyperlink r:id="rId270" w:history="1">
              <w:r w:rsidRPr="00434B96">
                <w:rPr>
                  <w:rFonts w:ascii="Times New Roman" w:eastAsia="Times New Roman" w:hAnsi="Times New Roman" w:cs="Times New Roman"/>
                  <w:b/>
                  <w:color w:val="FF0000"/>
                  <w:sz w:val="20"/>
                  <w:szCs w:val="20"/>
                  <w:lang w:eastAsia="ru-RU"/>
                </w:rPr>
                <w:t>N 205</w:t>
              </w:r>
            </w:hyperlink>
            <w:r w:rsidRPr="00434B96">
              <w:rPr>
                <w:rFonts w:ascii="Times New Roman" w:eastAsia="Times New Roman" w:hAnsi="Times New Roman" w:cs="Times New Roman"/>
                <w:color w:val="FF0000"/>
                <w:sz w:val="20"/>
                <w:szCs w:val="20"/>
                <w:lang w:eastAsia="ru-RU"/>
              </w:rPr>
              <w:t>)</w:t>
            </w:r>
          </w:p>
          <w:p w:rsidR="00434B96" w:rsidRPr="00434B96" w:rsidRDefault="00434B96" w:rsidP="00434B96">
            <w:pPr>
              <w:autoSpaceDE w:val="0"/>
              <w:autoSpaceDN w:val="0"/>
              <w:adjustRightInd w:val="0"/>
              <w:spacing w:after="0" w:line="240" w:lineRule="auto"/>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4"/>
                <w:szCs w:val="24"/>
                <w:lang w:eastAsia="ru-RU"/>
              </w:rPr>
              <w:t xml:space="preserve">     Примечание:</w:t>
            </w:r>
            <w:r w:rsidRPr="00434B96">
              <w:rPr>
                <w:rFonts w:ascii="Times New Roman" w:eastAsia="Times New Roman" w:hAnsi="Times New Roman" w:cs="Times New Roman"/>
                <w:color w:val="0000FF"/>
                <w:sz w:val="20"/>
                <w:szCs w:val="20"/>
                <w:lang w:eastAsia="ru-RU"/>
              </w:rPr>
              <w:t xml:space="preserve"> </w:t>
            </w:r>
          </w:p>
          <w:p w:rsidR="00434B96" w:rsidRPr="00434B96" w:rsidRDefault="00434B96" w:rsidP="00434B96">
            <w:pPr>
              <w:autoSpaceDE w:val="0"/>
              <w:autoSpaceDN w:val="0"/>
              <w:adjustRightInd w:val="0"/>
              <w:spacing w:after="0" w:line="240" w:lineRule="auto"/>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Cs/>
                <w:color w:val="FF0000"/>
                <w:sz w:val="20"/>
                <w:szCs w:val="20"/>
                <w:lang w:eastAsia="ru-RU"/>
              </w:rPr>
            </w:pPr>
            <w:r w:rsidRPr="00434B96">
              <w:rPr>
                <w:rFonts w:ascii="Times New Roman" w:eastAsia="Times New Roman" w:hAnsi="Times New Roman" w:cs="Times New Roman"/>
                <w:bCs/>
                <w:color w:val="0000FF"/>
                <w:sz w:val="20"/>
                <w:szCs w:val="20"/>
                <w:lang w:eastAsia="ru-RU"/>
              </w:rPr>
              <w:t xml:space="preserve">                 </w:t>
            </w:r>
            <w:hyperlink r:id="rId271" w:history="1">
              <w:r w:rsidRPr="00434B96">
                <w:rPr>
                  <w:rFonts w:ascii="Times New Roman" w:eastAsia="Times New Roman" w:hAnsi="Times New Roman" w:cs="Times New Roman"/>
                  <w:b/>
                  <w:bCs/>
                  <w:color w:val="0000FF"/>
                  <w:sz w:val="20"/>
                  <w:szCs w:val="20"/>
                  <w:lang w:eastAsia="ru-RU"/>
                </w:rPr>
                <w:t>Решением</w:t>
              </w:r>
            </w:hyperlink>
            <w:r w:rsidRPr="00434B96">
              <w:rPr>
                <w:rFonts w:ascii="Times New Roman" w:eastAsia="Times New Roman" w:hAnsi="Times New Roman" w:cs="Times New Roman"/>
                <w:b/>
                <w:bCs/>
                <w:color w:val="0000FF"/>
                <w:sz w:val="20"/>
                <w:szCs w:val="20"/>
                <w:lang w:eastAsia="ru-RU"/>
              </w:rPr>
              <w:t xml:space="preserve"> Комиссии Таможенного союза от 18.10.2011 N 823</w:t>
            </w:r>
            <w:r w:rsidRPr="00434B96">
              <w:rPr>
                <w:rFonts w:ascii="Times New Roman" w:eastAsia="Times New Roman" w:hAnsi="Times New Roman" w:cs="Times New Roman"/>
                <w:bCs/>
                <w:color w:val="0000FF"/>
                <w:sz w:val="20"/>
                <w:szCs w:val="20"/>
                <w:lang w:eastAsia="ru-RU"/>
              </w:rPr>
              <w:t xml:space="preserve"> утвержден технический </w:t>
            </w:r>
            <w:hyperlink r:id="rId272" w:history="1">
              <w:r w:rsidRPr="00434B96">
                <w:rPr>
                  <w:rFonts w:ascii="Times New Roman" w:eastAsia="Times New Roman" w:hAnsi="Times New Roman" w:cs="Times New Roman"/>
                  <w:bCs/>
                  <w:color w:val="0000FF"/>
                  <w:sz w:val="20"/>
                  <w:szCs w:val="20"/>
                  <w:lang w:eastAsia="ru-RU"/>
                </w:rPr>
                <w:t>регламент</w:t>
              </w:r>
            </w:hyperlink>
            <w:r w:rsidRPr="00434B96">
              <w:rPr>
                <w:rFonts w:ascii="Times New Roman" w:eastAsia="Times New Roman" w:hAnsi="Times New Roman" w:cs="Times New Roman"/>
                <w:bCs/>
                <w:color w:val="0000FF"/>
                <w:sz w:val="20"/>
                <w:szCs w:val="20"/>
                <w:lang w:eastAsia="ru-RU"/>
              </w:rPr>
              <w:t xml:space="preserve"> Таможенного союза "О безопасности машин и оборудования" (ТР ТС 010/2011), вступающий в силу </w:t>
            </w:r>
            <w:r w:rsidRPr="005101CC">
              <w:rPr>
                <w:rFonts w:ascii="Times New Roman" w:eastAsia="Times New Roman" w:hAnsi="Times New Roman" w:cs="Times New Roman"/>
                <w:b/>
                <w:bCs/>
                <w:color w:val="00B050"/>
                <w:sz w:val="20"/>
                <w:szCs w:val="20"/>
                <w:lang w:eastAsia="ru-RU"/>
              </w:rPr>
              <w:t>с 15 февраля 2013 года</w:t>
            </w:r>
            <w:r w:rsidRPr="005101CC">
              <w:rPr>
                <w:rFonts w:ascii="Times New Roman" w:eastAsia="Times New Roman" w:hAnsi="Times New Roman" w:cs="Times New Roman"/>
                <w:b/>
                <w:bCs/>
                <w:color w:val="0000FF"/>
                <w:sz w:val="20"/>
                <w:szCs w:val="20"/>
                <w:lang w:eastAsia="ru-RU"/>
              </w:rPr>
              <w:t>.</w:t>
            </w:r>
            <w:r w:rsidRPr="00434B96">
              <w:rPr>
                <w:rFonts w:ascii="Times New Roman" w:eastAsia="Times New Roman" w:hAnsi="Times New Roman" w:cs="Times New Roman"/>
                <w:bCs/>
                <w:color w:val="0000FF"/>
                <w:sz w:val="20"/>
                <w:szCs w:val="20"/>
                <w:lang w:eastAsia="ru-RU"/>
              </w:rPr>
              <w:t xml:space="preserve"> В соответствии с </w:t>
            </w:r>
            <w:hyperlink r:id="rId273" w:history="1">
              <w:r w:rsidRPr="00434B96">
                <w:rPr>
                  <w:rFonts w:ascii="Times New Roman" w:eastAsia="Times New Roman" w:hAnsi="Times New Roman" w:cs="Times New Roman"/>
                  <w:bCs/>
                  <w:color w:val="0000FF"/>
                  <w:sz w:val="20"/>
                  <w:szCs w:val="20"/>
                  <w:lang w:eastAsia="ru-RU"/>
                </w:rPr>
                <w:t>пунктом 3 статьи 5</w:t>
              </w:r>
            </w:hyperlink>
            <w:r w:rsidRPr="00434B96">
              <w:rPr>
                <w:rFonts w:ascii="Times New Roman" w:eastAsia="Times New Roman" w:hAnsi="Times New Roman" w:cs="Times New Roman"/>
                <w:bCs/>
                <w:color w:val="0000FF"/>
                <w:sz w:val="20"/>
                <w:szCs w:val="20"/>
                <w:lang w:eastAsia="ru-RU"/>
              </w:rPr>
              <w:t xml:space="preserve"> Соглашения от 18.11.2010 со дня вступления в силу технического регламента Таможенного союза на территориях стран - участников Таможенного союза </w:t>
            </w:r>
            <w:r w:rsidRPr="00434B96">
              <w:rPr>
                <w:rFonts w:ascii="Times New Roman" w:eastAsia="Times New Roman" w:hAnsi="Times New Roman" w:cs="Times New Roman"/>
                <w:bCs/>
                <w:color w:val="FF0000"/>
                <w:sz w:val="20"/>
                <w:szCs w:val="20"/>
                <w:lang w:eastAsia="ru-RU"/>
              </w:rPr>
              <w:t>не применяются соответствующие обязательные требования, установленные законодательствами сторон.</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 xml:space="preserve">Постановление Правительства  РФ </w:t>
            </w:r>
          </w:p>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 xml:space="preserve">от 15.09.09 </w:t>
            </w:r>
          </w:p>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 753</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FF0000"/>
                <w:sz w:val="20"/>
                <w:szCs w:val="20"/>
                <w:lang w:eastAsia="ru-RU"/>
              </w:rPr>
              <w:t>утратило силу</w:t>
            </w:r>
            <w:r w:rsidRPr="00434B96">
              <w:rPr>
                <w:rFonts w:ascii="Times New Roman" w:eastAsia="Times New Roman" w:hAnsi="Times New Roman" w:cs="Times New Roman"/>
                <w:sz w:val="20"/>
                <w:szCs w:val="20"/>
                <w:lang w:eastAsia="ru-RU"/>
              </w:rPr>
              <w:t xml:space="preserve"> </w:t>
            </w:r>
            <w:r w:rsidRPr="00434B96">
              <w:rPr>
                <w:rFonts w:ascii="Times New Roman" w:eastAsia="Times New Roman" w:hAnsi="Times New Roman" w:cs="Times New Roman"/>
                <w:color w:val="0000FF"/>
                <w:sz w:val="20"/>
                <w:szCs w:val="20"/>
                <w:lang w:eastAsia="ru-RU"/>
              </w:rPr>
              <w:t>на основании Постановления Правительства РФ от 01.11.2012 N 1124</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26</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color w:val="FF0000"/>
                <w:lang w:eastAsia="ru-RU"/>
              </w:rPr>
            </w:pPr>
            <w:r w:rsidRPr="00434B96">
              <w:rPr>
                <w:rFonts w:ascii="Times New Roman" w:eastAsia="Times New Roman" w:hAnsi="Times New Roman" w:cs="Times New Roman"/>
                <w:b/>
                <w:lang w:eastAsia="ru-RU"/>
              </w:rPr>
              <w:t>"</w:t>
            </w:r>
            <w:r w:rsidRPr="00434B96">
              <w:rPr>
                <w:rFonts w:ascii="Times New Roman" w:eastAsia="Times New Roman" w:hAnsi="Times New Roman" w:cs="Times New Roman"/>
                <w:b/>
                <w:color w:val="FF0000"/>
                <w:lang w:eastAsia="ru-RU"/>
              </w:rPr>
              <w:t xml:space="preserve">Об  утверждении технического регламента о безопасности лифтов" </w:t>
            </w:r>
          </w:p>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xml:space="preserve">(в ред. </w:t>
            </w:r>
            <w:hyperlink r:id="rId274" w:history="1">
              <w:r w:rsidRPr="00434B96">
                <w:rPr>
                  <w:rFonts w:ascii="Times New Roman" w:eastAsia="Times New Roman" w:hAnsi="Times New Roman" w:cs="Times New Roman"/>
                  <w:color w:val="FF0000"/>
                  <w:sz w:val="20"/>
                  <w:szCs w:val="20"/>
                  <w:lang w:eastAsia="ru-RU"/>
                </w:rPr>
                <w:t>Постановления</w:t>
              </w:r>
            </w:hyperlink>
            <w:r w:rsidRPr="00434B96">
              <w:rPr>
                <w:rFonts w:ascii="Times New Roman" w:eastAsia="Times New Roman" w:hAnsi="Times New Roman" w:cs="Times New Roman"/>
                <w:color w:val="FF0000"/>
                <w:sz w:val="20"/>
                <w:szCs w:val="20"/>
                <w:lang w:eastAsia="ru-RU"/>
              </w:rPr>
              <w:t xml:space="preserve"> Правительства РФ </w:t>
            </w:r>
            <w:r w:rsidRPr="00434B96">
              <w:rPr>
                <w:rFonts w:ascii="Times New Roman" w:eastAsia="Times New Roman" w:hAnsi="Times New Roman" w:cs="Times New Roman"/>
                <w:b/>
                <w:color w:val="FF0000"/>
                <w:sz w:val="20"/>
                <w:szCs w:val="20"/>
                <w:lang w:eastAsia="ru-RU"/>
              </w:rPr>
              <w:t>от 03.03.2011 N 141</w:t>
            </w:r>
            <w:r w:rsidRPr="00434B96">
              <w:rPr>
                <w:rFonts w:ascii="Times New Roman" w:eastAsia="Times New Roman" w:hAnsi="Times New Roman" w:cs="Times New Roman"/>
                <w:color w:val="FF0000"/>
                <w:sz w:val="20"/>
                <w:szCs w:val="20"/>
                <w:lang w:eastAsia="ru-RU"/>
              </w:rPr>
              <w:t>)</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color w:val="0000FF"/>
                <w:sz w:val="24"/>
                <w:szCs w:val="24"/>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color w:val="0000FF"/>
                <w:sz w:val="24"/>
                <w:szCs w:val="24"/>
                <w:lang w:eastAsia="ru-RU"/>
              </w:rPr>
            </w:pPr>
            <w:r w:rsidRPr="00434B96">
              <w:rPr>
                <w:rFonts w:ascii="Times New Roman" w:eastAsia="Times New Roman" w:hAnsi="Times New Roman" w:cs="Times New Roman"/>
                <w:b/>
                <w:color w:val="0000FF"/>
                <w:sz w:val="24"/>
                <w:szCs w:val="24"/>
                <w:lang w:eastAsia="ru-RU"/>
              </w:rPr>
              <w:t xml:space="preserve">     Примечание:</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34B96">
              <w:rPr>
                <w:rFonts w:ascii="Times New Roman" w:eastAsia="Times New Roman" w:hAnsi="Times New Roman" w:cs="Times New Roman"/>
                <w:sz w:val="20"/>
                <w:szCs w:val="20"/>
                <w:lang w:eastAsia="ru-RU"/>
              </w:rPr>
              <w:t xml:space="preserve">              </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FF0000"/>
                <w:sz w:val="20"/>
                <w:szCs w:val="20"/>
                <w:lang w:eastAsia="ru-RU"/>
              </w:rPr>
              <w:t>Документ утратил силу</w:t>
            </w:r>
            <w:r w:rsidRPr="00434B96">
              <w:rPr>
                <w:rFonts w:ascii="Times New Roman" w:eastAsia="Times New Roman" w:hAnsi="Times New Roman" w:cs="Times New Roman"/>
                <w:color w:val="FF0000"/>
                <w:sz w:val="20"/>
                <w:szCs w:val="20"/>
                <w:lang w:eastAsia="ru-RU"/>
              </w:rPr>
              <w:t xml:space="preserve"> </w:t>
            </w:r>
            <w:r w:rsidRPr="006A31FA">
              <w:rPr>
                <w:rFonts w:ascii="Times New Roman" w:eastAsia="Times New Roman" w:hAnsi="Times New Roman" w:cs="Times New Roman"/>
                <w:b/>
                <w:color w:val="00B050"/>
                <w:sz w:val="20"/>
                <w:szCs w:val="20"/>
                <w:lang w:eastAsia="ru-RU"/>
              </w:rPr>
              <w:t xml:space="preserve">с </w:t>
            </w:r>
            <w:hyperlink r:id="rId275" w:history="1">
              <w:r w:rsidRPr="006A31FA">
                <w:rPr>
                  <w:rFonts w:ascii="Times New Roman" w:eastAsia="Times New Roman" w:hAnsi="Times New Roman" w:cs="Times New Roman"/>
                  <w:b/>
                  <w:color w:val="00B050"/>
                  <w:sz w:val="20"/>
                  <w:szCs w:val="20"/>
                  <w:lang w:eastAsia="ru-RU"/>
                </w:rPr>
                <w:t>15 февраля 2013 года</w:t>
              </w:r>
            </w:hyperlink>
            <w:r w:rsidRPr="00434B96">
              <w:rPr>
                <w:rFonts w:ascii="Times New Roman" w:eastAsia="Times New Roman" w:hAnsi="Times New Roman" w:cs="Times New Roman"/>
                <w:b/>
                <w:color w:val="0000FF"/>
                <w:sz w:val="20"/>
                <w:szCs w:val="20"/>
                <w:lang w:eastAsia="ru-RU"/>
              </w:rPr>
              <w:t xml:space="preserve"> в связи с изданием </w:t>
            </w:r>
            <w:hyperlink r:id="rId276" w:history="1">
              <w:r w:rsidRPr="00434B96">
                <w:rPr>
                  <w:rFonts w:ascii="Times New Roman" w:eastAsia="Times New Roman" w:hAnsi="Times New Roman" w:cs="Times New Roman"/>
                  <w:b/>
                  <w:color w:val="0000FF"/>
                  <w:sz w:val="20"/>
                  <w:szCs w:val="20"/>
                  <w:lang w:eastAsia="ru-RU"/>
                </w:rPr>
                <w:t>Постановления</w:t>
              </w:r>
            </w:hyperlink>
            <w:r w:rsidRPr="00434B96">
              <w:rPr>
                <w:rFonts w:ascii="Times New Roman" w:eastAsia="Times New Roman" w:hAnsi="Times New Roman" w:cs="Times New Roman"/>
                <w:b/>
                <w:color w:val="0000FF"/>
                <w:sz w:val="20"/>
                <w:szCs w:val="20"/>
                <w:lang w:eastAsia="ru-RU"/>
              </w:rPr>
              <w:t xml:space="preserve"> Правительства РФ от 16.11.2012 N 1175.</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Решением Комиссии Таможенного союза от 18.10.2011 N 824 (ред. от 04.12.2012)</w:t>
            </w:r>
            <w:r w:rsidR="00D54B43">
              <w:rPr>
                <w:rFonts w:ascii="Times New Roman" w:eastAsia="Times New Roman" w:hAnsi="Times New Roman" w:cs="Times New Roman"/>
                <w:b/>
                <w:color w:val="0000FF"/>
                <w:sz w:val="20"/>
                <w:szCs w:val="20"/>
                <w:lang w:eastAsia="ru-RU"/>
              </w:rPr>
              <w:t xml:space="preserve"> п</w:t>
            </w:r>
            <w:r w:rsidRPr="00434B96">
              <w:rPr>
                <w:rFonts w:ascii="Times New Roman" w:eastAsia="Times New Roman" w:hAnsi="Times New Roman" w:cs="Times New Roman"/>
                <w:b/>
                <w:color w:val="0000FF"/>
                <w:sz w:val="20"/>
                <w:szCs w:val="20"/>
                <w:lang w:eastAsia="ru-RU"/>
              </w:rPr>
              <w:t>ринят «Технический регламент Таможенного союза "Безопасность лифтов"</w:t>
            </w:r>
            <w:r w:rsidR="00D54B43">
              <w:rPr>
                <w:rFonts w:ascii="Times New Roman" w:eastAsia="Times New Roman" w:hAnsi="Times New Roman" w:cs="Times New Roman"/>
                <w:b/>
                <w:color w:val="0000FF"/>
                <w:sz w:val="20"/>
                <w:szCs w:val="20"/>
                <w:lang w:eastAsia="ru-RU"/>
              </w:rPr>
              <w:t xml:space="preserve"> </w:t>
            </w:r>
            <w:r w:rsidRPr="00434B96">
              <w:rPr>
                <w:rFonts w:ascii="Times New Roman" w:eastAsia="Times New Roman" w:hAnsi="Times New Roman" w:cs="Times New Roman"/>
                <w:b/>
                <w:color w:val="0000FF"/>
                <w:sz w:val="20"/>
                <w:szCs w:val="20"/>
                <w:lang w:eastAsia="ru-RU"/>
              </w:rPr>
              <w:t>(вместе с "ТР ТС 011/2011. Технический регламент Таможенного союза.</w:t>
            </w:r>
            <w:r w:rsidR="001A7CF6">
              <w:rPr>
                <w:rFonts w:ascii="Times New Roman" w:eastAsia="Times New Roman" w:hAnsi="Times New Roman" w:cs="Times New Roman"/>
                <w:b/>
                <w:color w:val="0000FF"/>
                <w:sz w:val="20"/>
                <w:szCs w:val="20"/>
                <w:lang w:eastAsia="ru-RU"/>
              </w:rPr>
              <w:t xml:space="preserve">  </w:t>
            </w:r>
            <w:r w:rsidRPr="00434B96">
              <w:rPr>
                <w:rFonts w:ascii="Times New Roman" w:eastAsia="Times New Roman" w:hAnsi="Times New Roman" w:cs="Times New Roman"/>
                <w:b/>
                <w:color w:val="0000FF"/>
                <w:sz w:val="20"/>
                <w:szCs w:val="20"/>
                <w:lang w:eastAsia="ru-RU"/>
              </w:rPr>
              <w:t xml:space="preserve"> Безопасность лифтов")</w:t>
            </w:r>
            <w:r w:rsidR="00D54B43">
              <w:rPr>
                <w:rFonts w:ascii="Times New Roman" w:eastAsia="Times New Roman" w:hAnsi="Times New Roman" w:cs="Times New Roman"/>
                <w:b/>
                <w:color w:val="0000FF"/>
                <w:sz w:val="20"/>
                <w:szCs w:val="20"/>
                <w:lang w:eastAsia="ru-RU"/>
              </w:rPr>
              <w:t>.</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color w:val="0000FF"/>
                <w:sz w:val="20"/>
                <w:szCs w:val="20"/>
                <w:lang w:eastAsia="ru-RU"/>
              </w:rPr>
            </w:pPr>
          </w:p>
          <w:p w:rsidR="006A31FA" w:rsidRDefault="002633FC"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hyperlink r:id="rId277" w:history="1">
              <w:r w:rsidR="00434B96" w:rsidRPr="00434B96">
                <w:rPr>
                  <w:rFonts w:ascii="Times New Roman" w:eastAsia="Times New Roman" w:hAnsi="Times New Roman" w:cs="Times New Roman"/>
                  <w:b/>
                  <w:color w:val="0000FF"/>
                  <w:sz w:val="20"/>
                  <w:szCs w:val="20"/>
                  <w:lang w:eastAsia="ru-RU"/>
                </w:rPr>
                <w:t>Постановлением</w:t>
              </w:r>
            </w:hyperlink>
            <w:r w:rsidR="00434B96" w:rsidRPr="00434B96">
              <w:rPr>
                <w:rFonts w:ascii="Times New Roman" w:eastAsia="Times New Roman" w:hAnsi="Times New Roman" w:cs="Times New Roman"/>
                <w:b/>
                <w:sz w:val="20"/>
                <w:szCs w:val="20"/>
                <w:lang w:eastAsia="ru-RU"/>
              </w:rPr>
              <w:t xml:space="preserve"> </w:t>
            </w:r>
            <w:r w:rsidR="00434B96" w:rsidRPr="00434B96">
              <w:rPr>
                <w:rFonts w:ascii="Times New Roman" w:eastAsia="Times New Roman" w:hAnsi="Times New Roman" w:cs="Times New Roman"/>
                <w:b/>
                <w:color w:val="0000FF"/>
                <w:sz w:val="20"/>
                <w:szCs w:val="20"/>
                <w:lang w:eastAsia="ru-RU"/>
              </w:rPr>
              <w:t xml:space="preserve">Правительства РФ </w:t>
            </w:r>
            <w:r w:rsidR="00434B96" w:rsidRPr="00D54B43">
              <w:rPr>
                <w:rFonts w:ascii="Times New Roman" w:eastAsia="Times New Roman" w:hAnsi="Times New Roman" w:cs="Times New Roman"/>
                <w:b/>
                <w:color w:val="00B050"/>
                <w:sz w:val="20"/>
                <w:szCs w:val="20"/>
                <w:lang w:eastAsia="ru-RU"/>
              </w:rPr>
              <w:t xml:space="preserve">от 13.05.2013 N 407 </w:t>
            </w:r>
            <w:r w:rsidR="00434B96" w:rsidRPr="00434B96">
              <w:rPr>
                <w:rFonts w:ascii="Times New Roman" w:eastAsia="Times New Roman" w:hAnsi="Times New Roman" w:cs="Times New Roman"/>
                <w:color w:val="0000FF"/>
                <w:sz w:val="20"/>
                <w:szCs w:val="20"/>
                <w:lang w:eastAsia="ru-RU"/>
              </w:rPr>
              <w:t>установлено, что государственный контроль (надзор) за соблюдением требований технического регламента, утвержденного данным документом, осуществляется</w:t>
            </w:r>
            <w:r w:rsidR="006A31FA">
              <w:rPr>
                <w:rFonts w:ascii="Times New Roman" w:eastAsia="Times New Roman" w:hAnsi="Times New Roman" w:cs="Times New Roman"/>
                <w:color w:val="0000FF"/>
                <w:sz w:val="20"/>
                <w:szCs w:val="20"/>
                <w:lang w:eastAsia="ru-RU"/>
              </w:rPr>
              <w:t>:</w:t>
            </w:r>
          </w:p>
          <w:p w:rsidR="006A31FA" w:rsidRDefault="006A31FA"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Pr>
                <w:rFonts w:ascii="Times New Roman" w:eastAsia="Times New Roman" w:hAnsi="Times New Roman" w:cs="Times New Roman"/>
                <w:color w:val="0000FF"/>
                <w:sz w:val="20"/>
                <w:szCs w:val="20"/>
                <w:lang w:eastAsia="ru-RU"/>
              </w:rPr>
              <w:t xml:space="preserve">      </w:t>
            </w:r>
            <w:r w:rsidR="00434B96" w:rsidRPr="00434B96">
              <w:rPr>
                <w:rFonts w:ascii="Times New Roman" w:eastAsia="Times New Roman" w:hAnsi="Times New Roman" w:cs="Times New Roman"/>
                <w:color w:val="0000FF"/>
                <w:sz w:val="20"/>
                <w:szCs w:val="20"/>
                <w:lang w:eastAsia="ru-RU"/>
              </w:rPr>
              <w:t xml:space="preserve"> </w:t>
            </w:r>
            <w:r>
              <w:rPr>
                <w:rFonts w:ascii="Times New Roman" w:eastAsia="Times New Roman" w:hAnsi="Times New Roman" w:cs="Times New Roman"/>
                <w:color w:val="0000FF"/>
                <w:sz w:val="20"/>
                <w:szCs w:val="20"/>
                <w:lang w:eastAsia="ru-RU"/>
              </w:rPr>
              <w:t xml:space="preserve">   </w:t>
            </w:r>
            <w:r w:rsidR="00434B96" w:rsidRPr="00434B96">
              <w:rPr>
                <w:rFonts w:ascii="Times New Roman" w:eastAsia="Times New Roman" w:hAnsi="Times New Roman" w:cs="Times New Roman"/>
                <w:color w:val="0000FF"/>
                <w:sz w:val="20"/>
                <w:szCs w:val="20"/>
                <w:lang w:eastAsia="ru-RU"/>
              </w:rPr>
              <w:t xml:space="preserve">Федеральной службой по экологическому, технологическому и атомному надзору в отношении лифтов и устройств безопасности лифтов на стадии эксплуатации; </w:t>
            </w:r>
          </w:p>
          <w:p w:rsidR="00434B96" w:rsidRPr="00434B96" w:rsidRDefault="006A31FA"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Pr>
                <w:rFonts w:ascii="Times New Roman" w:eastAsia="Times New Roman" w:hAnsi="Times New Roman" w:cs="Times New Roman"/>
                <w:color w:val="0000FF"/>
                <w:sz w:val="20"/>
                <w:szCs w:val="20"/>
                <w:lang w:eastAsia="ru-RU"/>
              </w:rPr>
              <w:t xml:space="preserve">           </w:t>
            </w:r>
            <w:r w:rsidR="00434B96" w:rsidRPr="00434B96">
              <w:rPr>
                <w:rFonts w:ascii="Times New Roman" w:eastAsia="Times New Roman" w:hAnsi="Times New Roman" w:cs="Times New Roman"/>
                <w:color w:val="0000FF"/>
                <w:sz w:val="20"/>
                <w:szCs w:val="20"/>
                <w:lang w:eastAsia="ru-RU"/>
              </w:rPr>
              <w:t>Федеральным агентством по техническому регулированию и метрологии в отношении лифтов и устройств безопасности лифтов, выпускаемых в обращение, и связанных с требованиями к этой продукции процессов проектирования (включая изыскания) и изготовления, а также монтажа (за исключением процесса монтажа при строительстве и реконструкции объектов капитального строительства</w:t>
            </w:r>
            <w:r w:rsidR="00434B96" w:rsidRPr="006A31FA">
              <w:rPr>
                <w:rFonts w:ascii="Times New Roman" w:eastAsia="Times New Roman" w:hAnsi="Times New Roman" w:cs="Times New Roman"/>
                <w:b/>
                <w:color w:val="0000FF"/>
                <w:sz w:val="20"/>
                <w:szCs w:val="20"/>
                <w:lang w:eastAsia="ru-RU"/>
              </w:rPr>
              <w:t>, в отношении которого контроль (надзор)</w:t>
            </w:r>
            <w:r w:rsidR="00434B96" w:rsidRPr="00434B96">
              <w:rPr>
                <w:rFonts w:ascii="Times New Roman" w:eastAsia="Times New Roman" w:hAnsi="Times New Roman" w:cs="Times New Roman"/>
                <w:color w:val="0000FF"/>
                <w:sz w:val="20"/>
                <w:szCs w:val="20"/>
                <w:lang w:eastAsia="ru-RU"/>
              </w:rPr>
              <w:t xml:space="preserve"> за соблюдением обязательных требований, установленных техническим регламентом, </w:t>
            </w:r>
            <w:r w:rsidR="00434B96" w:rsidRPr="006A31FA">
              <w:rPr>
                <w:rFonts w:ascii="Times New Roman" w:eastAsia="Times New Roman" w:hAnsi="Times New Roman" w:cs="Times New Roman"/>
                <w:b/>
                <w:color w:val="0000FF"/>
                <w:sz w:val="20"/>
                <w:szCs w:val="20"/>
                <w:lang w:eastAsia="ru-RU"/>
              </w:rPr>
              <w:t>обеспечивается федеральными органами исполнительной власти или органами исполнительной власти субъектов Российской Федерации</w:t>
            </w:r>
            <w:r w:rsidR="00434B96" w:rsidRPr="00434B96">
              <w:rPr>
                <w:rFonts w:ascii="Times New Roman" w:eastAsia="Times New Roman" w:hAnsi="Times New Roman" w:cs="Times New Roman"/>
                <w:color w:val="0000FF"/>
                <w:sz w:val="20"/>
                <w:szCs w:val="20"/>
                <w:lang w:eastAsia="ru-RU"/>
              </w:rPr>
              <w:t xml:space="preserve"> при проведении государственного строительного надзора в соответствии с законодательством Российской Федерации о градостроительной деятельности</w:t>
            </w:r>
            <w:r>
              <w:rPr>
                <w:rFonts w:ascii="Times New Roman" w:eastAsia="Times New Roman" w:hAnsi="Times New Roman" w:cs="Times New Roman"/>
                <w:color w:val="0000FF"/>
                <w:sz w:val="20"/>
                <w:szCs w:val="20"/>
                <w:lang w:eastAsia="ru-RU"/>
              </w:rPr>
              <w:t>)</w:t>
            </w:r>
            <w:r w:rsidR="00434B96" w:rsidRPr="00434B96">
              <w:rPr>
                <w:rFonts w:ascii="Times New Roman" w:eastAsia="Times New Roman" w:hAnsi="Times New Roman" w:cs="Times New Roman"/>
                <w:color w:val="0000FF"/>
                <w:sz w:val="20"/>
                <w:szCs w:val="20"/>
                <w:lang w:eastAsia="ru-RU"/>
              </w:rPr>
              <w:t>.</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sz w:val="20"/>
                <w:szCs w:val="20"/>
                <w:lang w:eastAsia="ru-RU"/>
              </w:rPr>
              <w:lastRenderedPageBreak/>
              <w:t xml:space="preserve"> </w:t>
            </w:r>
            <w:r w:rsidRPr="00434B96">
              <w:rPr>
                <w:rFonts w:ascii="Times New Roman" w:eastAsia="Times New Roman" w:hAnsi="Times New Roman" w:cs="Times New Roman"/>
                <w:b/>
                <w:color w:val="FF0000"/>
                <w:sz w:val="20"/>
                <w:szCs w:val="20"/>
                <w:lang w:eastAsia="ru-RU"/>
              </w:rPr>
              <w:t>Постановление Правительства  РФ</w:t>
            </w:r>
          </w:p>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 xml:space="preserve"> от 02.10.09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color w:val="FF0000"/>
                <w:sz w:val="20"/>
                <w:szCs w:val="20"/>
                <w:lang w:eastAsia="ru-RU"/>
              </w:rPr>
              <w:t>№ 782</w:t>
            </w: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lastRenderedPageBreak/>
              <w:t>27</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FF0000"/>
                <w:lang w:eastAsia="ru-RU"/>
              </w:rPr>
            </w:pPr>
            <w:r w:rsidRPr="00434B96">
              <w:rPr>
                <w:rFonts w:ascii="Times New Roman" w:eastAsia="Times New Roman" w:hAnsi="Times New Roman" w:cs="Times New Roman"/>
                <w:b/>
                <w:color w:val="FF0000"/>
                <w:lang w:eastAsia="ru-RU"/>
              </w:rPr>
              <w:t>"Об утверждении правил и методов исследований (испытаний) и измерений, необходимых для применения и исполнения  технического регламента о безопасности лифтов и осуществления  оценки соответствия"</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(Собрание законодательства РФ</w:t>
            </w:r>
            <w:r w:rsidRPr="00434B96">
              <w:rPr>
                <w:rFonts w:ascii="Times New Roman" w:eastAsia="Times New Roman" w:hAnsi="Times New Roman" w:cs="Times New Roman"/>
                <w:b/>
                <w:color w:val="FF0000"/>
                <w:sz w:val="20"/>
                <w:szCs w:val="20"/>
                <w:lang w:eastAsia="ru-RU"/>
              </w:rPr>
              <w:t>", 21.06.2010,</w:t>
            </w:r>
            <w:r w:rsidRPr="00434B96">
              <w:rPr>
                <w:rFonts w:ascii="Times New Roman" w:eastAsia="Times New Roman" w:hAnsi="Times New Roman" w:cs="Times New Roman"/>
                <w:color w:val="FF0000"/>
                <w:sz w:val="20"/>
                <w:szCs w:val="20"/>
                <w:lang w:eastAsia="ru-RU"/>
              </w:rPr>
              <w:t xml:space="preserve"> N 25, ст. 3236)</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color w:val="FF0000"/>
                <w:lang w:eastAsia="ru-RU"/>
              </w:rPr>
            </w:pPr>
            <w:r w:rsidRPr="00434B96">
              <w:rPr>
                <w:rFonts w:ascii="Times New Roman" w:eastAsia="Times New Roman" w:hAnsi="Times New Roman" w:cs="Times New Roman"/>
                <w:b/>
                <w:color w:val="FF0000"/>
                <w:lang w:eastAsia="ru-RU"/>
              </w:rPr>
              <w:t xml:space="preserve">    </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 xml:space="preserve">  Примечание:</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FF0000"/>
                <w:sz w:val="20"/>
                <w:szCs w:val="20"/>
                <w:lang w:eastAsia="ru-RU"/>
              </w:rPr>
              <w:t xml:space="preserve">Документ утратил силу с </w:t>
            </w:r>
            <w:hyperlink r:id="rId278" w:history="1">
              <w:r w:rsidRPr="00434B96">
                <w:rPr>
                  <w:rFonts w:ascii="Times New Roman" w:eastAsia="Times New Roman" w:hAnsi="Times New Roman" w:cs="Times New Roman"/>
                  <w:b/>
                  <w:bCs/>
                  <w:color w:val="FF0000"/>
                  <w:sz w:val="20"/>
                  <w:szCs w:val="20"/>
                  <w:lang w:eastAsia="ru-RU"/>
                </w:rPr>
                <w:t>15 февраля 2013 года</w:t>
              </w:r>
            </w:hyperlink>
            <w:r w:rsidRPr="00434B96">
              <w:rPr>
                <w:rFonts w:ascii="Times New Roman" w:eastAsia="Times New Roman" w:hAnsi="Times New Roman" w:cs="Times New Roman"/>
                <w:b/>
                <w:bCs/>
                <w:sz w:val="20"/>
                <w:szCs w:val="20"/>
                <w:lang w:eastAsia="ru-RU"/>
              </w:rPr>
              <w:t xml:space="preserve"> </w:t>
            </w:r>
            <w:r w:rsidRPr="00434B96">
              <w:rPr>
                <w:rFonts w:ascii="Times New Roman" w:eastAsia="Times New Roman" w:hAnsi="Times New Roman" w:cs="Times New Roman"/>
                <w:b/>
                <w:bCs/>
                <w:color w:val="0000FF"/>
                <w:sz w:val="20"/>
                <w:szCs w:val="20"/>
                <w:lang w:eastAsia="ru-RU"/>
              </w:rPr>
              <w:t xml:space="preserve">в связи с изданием </w:t>
            </w:r>
            <w:hyperlink r:id="rId279" w:history="1">
              <w:r w:rsidRPr="00434B96">
                <w:rPr>
                  <w:rFonts w:ascii="Times New Roman" w:eastAsia="Times New Roman" w:hAnsi="Times New Roman" w:cs="Times New Roman"/>
                  <w:b/>
                  <w:bCs/>
                  <w:color w:val="0000FF"/>
                  <w:sz w:val="20"/>
                  <w:szCs w:val="20"/>
                  <w:lang w:eastAsia="ru-RU"/>
                </w:rPr>
                <w:t>Постановления</w:t>
              </w:r>
            </w:hyperlink>
            <w:r w:rsidRPr="00434B96">
              <w:rPr>
                <w:rFonts w:ascii="Times New Roman" w:eastAsia="Times New Roman" w:hAnsi="Times New Roman" w:cs="Times New Roman"/>
                <w:b/>
                <w:bCs/>
                <w:color w:val="0000FF"/>
                <w:sz w:val="20"/>
                <w:szCs w:val="20"/>
                <w:lang w:eastAsia="ru-RU"/>
              </w:rPr>
              <w:t xml:space="preserve"> Правительства РФ от 16.11.2012 N 1175.</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Данным Распоряжением  был утвержден следующий </w:t>
            </w:r>
            <w:hyperlink r:id="rId280" w:history="1">
              <w:r w:rsidRPr="00434B96">
                <w:rPr>
                  <w:rFonts w:ascii="Times New Roman" w:eastAsia="Times New Roman" w:hAnsi="Times New Roman" w:cs="Times New Roman"/>
                  <w:color w:val="0000FF"/>
                  <w:sz w:val="20"/>
                  <w:szCs w:val="20"/>
                  <w:lang w:eastAsia="ru-RU"/>
                </w:rPr>
                <w:t>перечень</w:t>
              </w:r>
            </w:hyperlink>
            <w:r w:rsidRPr="00434B96">
              <w:rPr>
                <w:rFonts w:ascii="Times New Roman" w:eastAsia="Times New Roman" w:hAnsi="Times New Roman" w:cs="Times New Roman"/>
                <w:color w:val="0000FF"/>
                <w:sz w:val="20"/>
                <w:szCs w:val="20"/>
                <w:lang w:eastAsia="ru-RU"/>
              </w:rPr>
              <w:t xml:space="preserve"> документов в области стандартизации, содержащих правила и методы исследований (испытаний) и измерений, в том числе правила отбора образцов, необходимые для применения и исполнения технического </w:t>
            </w:r>
            <w:hyperlink r:id="rId281" w:history="1">
              <w:r w:rsidRPr="00434B96">
                <w:rPr>
                  <w:rFonts w:ascii="Times New Roman" w:eastAsia="Times New Roman" w:hAnsi="Times New Roman" w:cs="Times New Roman"/>
                  <w:color w:val="0000FF"/>
                  <w:sz w:val="20"/>
                  <w:szCs w:val="20"/>
                  <w:lang w:eastAsia="ru-RU"/>
                </w:rPr>
                <w:t>регламента</w:t>
              </w:r>
            </w:hyperlink>
            <w:r w:rsidRPr="00434B96">
              <w:rPr>
                <w:rFonts w:ascii="Times New Roman" w:eastAsia="Times New Roman" w:hAnsi="Times New Roman" w:cs="Times New Roman"/>
                <w:color w:val="0000FF"/>
                <w:sz w:val="20"/>
                <w:szCs w:val="20"/>
                <w:lang w:eastAsia="ru-RU"/>
              </w:rPr>
              <w:t xml:space="preserve"> о безопасности лифтов и осуществления оценки соответствия:</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1. ГОСТ Р 53781-2010</w:t>
            </w:r>
            <w:r w:rsidRPr="00434B96">
              <w:rPr>
                <w:rFonts w:ascii="Times New Roman" w:eastAsia="Times New Roman" w:hAnsi="Times New Roman" w:cs="Times New Roman"/>
                <w:color w:val="0000FF"/>
                <w:sz w:val="20"/>
                <w:szCs w:val="20"/>
                <w:lang w:eastAsia="ru-RU"/>
              </w:rPr>
              <w:t>. Лифты. Правила и методы исследований (испытаний) и измерений при сертификации лифтов. Правила отбора образцов.</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2. ГОСТ Р 53782-2010</w:t>
            </w:r>
            <w:r w:rsidRPr="00434B96">
              <w:rPr>
                <w:rFonts w:ascii="Times New Roman" w:eastAsia="Times New Roman" w:hAnsi="Times New Roman" w:cs="Times New Roman"/>
                <w:color w:val="0000FF"/>
                <w:sz w:val="20"/>
                <w:szCs w:val="20"/>
                <w:lang w:eastAsia="ru-RU"/>
              </w:rPr>
              <w:t>. Лифты. Правила и методы оценки соответствия лифтов при вводе в эксплуатацию.</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3. ГОСТ Р 53783-2010</w:t>
            </w:r>
            <w:r w:rsidRPr="00434B96">
              <w:rPr>
                <w:rFonts w:ascii="Times New Roman" w:eastAsia="Times New Roman" w:hAnsi="Times New Roman" w:cs="Times New Roman"/>
                <w:color w:val="0000FF"/>
                <w:sz w:val="20"/>
                <w:szCs w:val="20"/>
                <w:lang w:eastAsia="ru-RU"/>
              </w:rPr>
              <w:t>. Лифты. Правила и методы оценки соответствия лифтов в период эксплуатации.</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"ГОСТ Р 53780-2010 (EH 81-1:1998, EH 81-2:1998). </w:t>
            </w:r>
            <w:r w:rsidRPr="00434B96">
              <w:rPr>
                <w:rFonts w:ascii="Times New Roman" w:eastAsia="Times New Roman" w:hAnsi="Times New Roman" w:cs="Times New Roman"/>
                <w:bCs/>
                <w:color w:val="0000FF"/>
                <w:sz w:val="20"/>
                <w:szCs w:val="20"/>
                <w:lang w:eastAsia="ru-RU"/>
              </w:rPr>
              <w:t>Национальный стандарт Российской Федерации. Лифты. Общие требования безопасности к устройству и установке" (утв. Приказом Ростехрегулирования от 31.03.2010 N 41-ст)</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color w:val="0000FF"/>
                <w:sz w:val="20"/>
                <w:szCs w:val="20"/>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Дополнительная информация</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D54B43" w:rsidRPr="00D54B43" w:rsidRDefault="00434B96" w:rsidP="00D54B43">
            <w:pPr>
              <w:autoSpaceDE w:val="0"/>
              <w:autoSpaceDN w:val="0"/>
              <w:adjustRightInd w:val="0"/>
              <w:spacing w:after="0" w:line="240" w:lineRule="auto"/>
              <w:ind w:firstLine="540"/>
              <w:jc w:val="both"/>
              <w:rPr>
                <w:rFonts w:ascii="Times New Roman" w:hAnsi="Times New Roman" w:cs="Times New Roman"/>
                <w:b/>
                <w:bCs/>
                <w:color w:val="FF0000"/>
                <w:sz w:val="20"/>
                <w:szCs w:val="20"/>
              </w:rPr>
            </w:pPr>
            <w:r w:rsidRPr="00434B96">
              <w:rPr>
                <w:rFonts w:ascii="Times New Roman" w:eastAsia="Times New Roman" w:hAnsi="Times New Roman" w:cs="Times New Roman"/>
                <w:b/>
                <w:bCs/>
                <w:color w:val="0000FF"/>
                <w:sz w:val="20"/>
                <w:szCs w:val="20"/>
                <w:lang w:eastAsia="ru-RU"/>
              </w:rPr>
              <w:t xml:space="preserve">На основании Приказа Росстандарта от 15.02.2013 N 128 </w:t>
            </w:r>
            <w:r w:rsidRPr="00434B96">
              <w:rPr>
                <w:rFonts w:ascii="Times New Roman" w:eastAsia="Times New Roman" w:hAnsi="Times New Roman" w:cs="Times New Roman"/>
                <w:b/>
                <w:bCs/>
                <w:color w:val="FF0000"/>
                <w:sz w:val="20"/>
                <w:szCs w:val="20"/>
                <w:lang w:eastAsia="ru-RU"/>
              </w:rPr>
              <w:t>признаны утратившими силу</w:t>
            </w:r>
            <w:r w:rsidR="00D54B43">
              <w:rPr>
                <w:rFonts w:ascii="Times New Roman" w:hAnsi="Times New Roman" w:cs="Times New Roman"/>
                <w:b/>
                <w:bCs/>
                <w:sz w:val="20"/>
                <w:szCs w:val="20"/>
              </w:rPr>
              <w:t xml:space="preserve"> </w:t>
            </w:r>
            <w:r w:rsidR="00D54B43" w:rsidRPr="00D54B43">
              <w:rPr>
                <w:rFonts w:ascii="Times New Roman" w:hAnsi="Times New Roman" w:cs="Times New Roman"/>
                <w:b/>
                <w:bCs/>
                <w:color w:val="FF0000"/>
                <w:sz w:val="20"/>
                <w:szCs w:val="20"/>
              </w:rPr>
              <w:t xml:space="preserve">с 15 февраля 2013 года </w:t>
            </w:r>
            <w:r w:rsidR="00D54B43">
              <w:rPr>
                <w:rFonts w:ascii="Times New Roman" w:hAnsi="Times New Roman" w:cs="Times New Roman"/>
                <w:b/>
                <w:bCs/>
                <w:color w:val="FF0000"/>
                <w:sz w:val="20"/>
                <w:szCs w:val="20"/>
              </w:rPr>
              <w:t xml:space="preserve">следующие </w:t>
            </w:r>
            <w:r w:rsidR="00D54B43" w:rsidRPr="00D54B43">
              <w:rPr>
                <w:rFonts w:ascii="Times New Roman" w:hAnsi="Times New Roman" w:cs="Times New Roman"/>
                <w:b/>
                <w:bCs/>
                <w:color w:val="FF0000"/>
                <w:sz w:val="20"/>
                <w:szCs w:val="20"/>
              </w:rPr>
              <w:t>приказы Федерального агентства по техническому регулированию и метрологии:</w:t>
            </w:r>
          </w:p>
          <w:p w:rsidR="005101CC" w:rsidRDefault="005101CC" w:rsidP="00D54B43">
            <w:pPr>
              <w:autoSpaceDE w:val="0"/>
              <w:autoSpaceDN w:val="0"/>
              <w:adjustRightInd w:val="0"/>
              <w:spacing w:after="0" w:line="240" w:lineRule="auto"/>
              <w:ind w:firstLine="540"/>
              <w:jc w:val="both"/>
              <w:rPr>
                <w:rFonts w:ascii="Times New Roman" w:hAnsi="Times New Roman" w:cs="Times New Roman"/>
                <w:b/>
                <w:bCs/>
                <w:color w:val="FF0000"/>
                <w:sz w:val="20"/>
                <w:szCs w:val="20"/>
              </w:rPr>
            </w:pPr>
          </w:p>
          <w:p w:rsidR="00D54B43" w:rsidRPr="00D54B43" w:rsidRDefault="00D54B43" w:rsidP="00D54B43">
            <w:pPr>
              <w:autoSpaceDE w:val="0"/>
              <w:autoSpaceDN w:val="0"/>
              <w:adjustRightInd w:val="0"/>
              <w:spacing w:after="0" w:line="240" w:lineRule="auto"/>
              <w:ind w:firstLine="540"/>
              <w:jc w:val="both"/>
              <w:rPr>
                <w:rFonts w:ascii="Times New Roman" w:hAnsi="Times New Roman" w:cs="Times New Roman"/>
                <w:bCs/>
                <w:color w:val="FF0000"/>
                <w:sz w:val="20"/>
                <w:szCs w:val="20"/>
              </w:rPr>
            </w:pPr>
            <w:r w:rsidRPr="00D54B43">
              <w:rPr>
                <w:rFonts w:ascii="Times New Roman" w:hAnsi="Times New Roman" w:cs="Times New Roman"/>
                <w:b/>
                <w:bCs/>
                <w:color w:val="FF0000"/>
                <w:sz w:val="20"/>
                <w:szCs w:val="20"/>
              </w:rPr>
              <w:t xml:space="preserve">от 13 апреля 2010 г. </w:t>
            </w:r>
            <w:hyperlink r:id="rId282" w:history="1">
              <w:r w:rsidRPr="00D54B43">
                <w:rPr>
                  <w:rFonts w:ascii="Times New Roman" w:hAnsi="Times New Roman" w:cs="Times New Roman"/>
                  <w:b/>
                  <w:bCs/>
                  <w:color w:val="FF0000"/>
                  <w:sz w:val="20"/>
                  <w:szCs w:val="20"/>
                </w:rPr>
                <w:t>N 1200</w:t>
              </w:r>
            </w:hyperlink>
            <w:r w:rsidRPr="00D54B43">
              <w:rPr>
                <w:rFonts w:ascii="Times New Roman" w:hAnsi="Times New Roman" w:cs="Times New Roman"/>
                <w:b/>
                <w:bCs/>
                <w:color w:val="FF0000"/>
                <w:sz w:val="20"/>
                <w:szCs w:val="20"/>
              </w:rPr>
              <w:t xml:space="preserve"> </w:t>
            </w:r>
            <w:r w:rsidRPr="00D54B43">
              <w:rPr>
                <w:rFonts w:ascii="Times New Roman" w:hAnsi="Times New Roman" w:cs="Times New Roman"/>
                <w:bCs/>
                <w:color w:val="FF0000"/>
                <w:sz w:val="20"/>
                <w:szCs w:val="20"/>
              </w:rPr>
              <w:t xml:space="preserve">"Об утверждении перечня национальных </w:t>
            </w:r>
            <w:r w:rsidRPr="00D54B43">
              <w:rPr>
                <w:rFonts w:ascii="Times New Roman" w:hAnsi="Times New Roman" w:cs="Times New Roman"/>
                <w:bCs/>
                <w:color w:val="FF0000"/>
                <w:sz w:val="20"/>
                <w:szCs w:val="20"/>
              </w:rPr>
              <w:lastRenderedPageBreak/>
              <w:t>стандартов и (или) сводов правил, в результате применения которых на добровольной основе обеспечивается соблюдение требований технического регламента "О безопасности лифтов", утвержденного постановлением Правительства Российской Федерации от 2 октября 2009 г. N 782";</w:t>
            </w:r>
          </w:p>
          <w:p w:rsidR="00D54B43" w:rsidRPr="00D54B43" w:rsidRDefault="00D54B43" w:rsidP="00D54B43">
            <w:pPr>
              <w:autoSpaceDE w:val="0"/>
              <w:autoSpaceDN w:val="0"/>
              <w:adjustRightInd w:val="0"/>
              <w:spacing w:after="0" w:line="240" w:lineRule="auto"/>
              <w:ind w:firstLine="540"/>
              <w:jc w:val="both"/>
              <w:rPr>
                <w:rFonts w:ascii="Times New Roman" w:hAnsi="Times New Roman" w:cs="Times New Roman"/>
                <w:bCs/>
                <w:color w:val="FF0000"/>
                <w:sz w:val="20"/>
                <w:szCs w:val="20"/>
              </w:rPr>
            </w:pPr>
            <w:r w:rsidRPr="00D54B43">
              <w:rPr>
                <w:rFonts w:ascii="Times New Roman" w:hAnsi="Times New Roman" w:cs="Times New Roman"/>
                <w:b/>
                <w:bCs/>
                <w:color w:val="FF0000"/>
                <w:sz w:val="20"/>
                <w:szCs w:val="20"/>
              </w:rPr>
              <w:t xml:space="preserve">от 28 июля 2010 г. N 2392 </w:t>
            </w:r>
            <w:r w:rsidRPr="00D54B43">
              <w:rPr>
                <w:rFonts w:ascii="Times New Roman" w:hAnsi="Times New Roman" w:cs="Times New Roman"/>
                <w:bCs/>
                <w:color w:val="FF0000"/>
                <w:sz w:val="20"/>
                <w:szCs w:val="20"/>
              </w:rPr>
              <w:t>"Об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постановления Правительства Российской Федерации от 24 декабря 2009 г. N 1082 "Об утверждении технического регламента о безопасности пиротехнических составов и содержащих их изделий";</w:t>
            </w:r>
          </w:p>
          <w:p w:rsidR="00D54B43" w:rsidRPr="00D54B43" w:rsidRDefault="00D54B43" w:rsidP="00D54B43">
            <w:pPr>
              <w:autoSpaceDE w:val="0"/>
              <w:autoSpaceDN w:val="0"/>
              <w:adjustRightInd w:val="0"/>
              <w:spacing w:after="0" w:line="240" w:lineRule="auto"/>
              <w:ind w:firstLine="540"/>
              <w:jc w:val="both"/>
              <w:rPr>
                <w:rFonts w:ascii="Times New Roman" w:hAnsi="Times New Roman" w:cs="Times New Roman"/>
                <w:bCs/>
                <w:color w:val="FF0000"/>
                <w:sz w:val="20"/>
                <w:szCs w:val="20"/>
              </w:rPr>
            </w:pPr>
            <w:r w:rsidRPr="00D54B43">
              <w:rPr>
                <w:rFonts w:ascii="Times New Roman" w:hAnsi="Times New Roman" w:cs="Times New Roman"/>
                <w:b/>
                <w:bCs/>
                <w:color w:val="FF0000"/>
                <w:sz w:val="20"/>
                <w:szCs w:val="20"/>
              </w:rPr>
              <w:t xml:space="preserve">от 20 августа 2010 г. </w:t>
            </w:r>
            <w:hyperlink r:id="rId283" w:history="1">
              <w:r w:rsidRPr="00D54B43">
                <w:rPr>
                  <w:rFonts w:ascii="Times New Roman" w:hAnsi="Times New Roman" w:cs="Times New Roman"/>
                  <w:b/>
                  <w:bCs/>
                  <w:color w:val="FF0000"/>
                  <w:sz w:val="20"/>
                  <w:szCs w:val="20"/>
                </w:rPr>
                <w:t>N 3108</w:t>
              </w:r>
            </w:hyperlink>
            <w:r w:rsidRPr="00D54B43">
              <w:rPr>
                <w:rFonts w:ascii="Times New Roman" w:hAnsi="Times New Roman" w:cs="Times New Roman"/>
                <w:b/>
                <w:bCs/>
                <w:color w:val="FF0000"/>
                <w:sz w:val="20"/>
                <w:szCs w:val="20"/>
              </w:rPr>
              <w:t xml:space="preserve"> </w:t>
            </w:r>
            <w:r w:rsidRPr="00D54B43">
              <w:rPr>
                <w:rFonts w:ascii="Times New Roman" w:hAnsi="Times New Roman" w:cs="Times New Roman"/>
                <w:bCs/>
                <w:color w:val="FF0000"/>
                <w:sz w:val="20"/>
                <w:szCs w:val="20"/>
              </w:rPr>
              <w:t>"Об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технического регламента "О безопасности машин и оборудования", утвержденного постановлением Правительства Российской Федерации от 15 сентября 2009 г. N 753";</w:t>
            </w:r>
          </w:p>
          <w:p w:rsidR="00D54B43" w:rsidRPr="00D54B43" w:rsidRDefault="00D54B43" w:rsidP="00D54B43">
            <w:pPr>
              <w:autoSpaceDE w:val="0"/>
              <w:autoSpaceDN w:val="0"/>
              <w:adjustRightInd w:val="0"/>
              <w:spacing w:after="0" w:line="240" w:lineRule="auto"/>
              <w:ind w:firstLine="540"/>
              <w:jc w:val="both"/>
              <w:rPr>
                <w:rFonts w:ascii="Times New Roman" w:hAnsi="Times New Roman" w:cs="Times New Roman"/>
                <w:bCs/>
                <w:color w:val="FF0000"/>
                <w:sz w:val="20"/>
                <w:szCs w:val="20"/>
              </w:rPr>
            </w:pPr>
            <w:r w:rsidRPr="00D54B43">
              <w:rPr>
                <w:rFonts w:ascii="Times New Roman" w:hAnsi="Times New Roman" w:cs="Times New Roman"/>
                <w:b/>
                <w:bCs/>
                <w:color w:val="FF0000"/>
                <w:sz w:val="20"/>
                <w:szCs w:val="20"/>
              </w:rPr>
              <w:t xml:space="preserve">от 31 августа 2010 г. </w:t>
            </w:r>
            <w:hyperlink r:id="rId284" w:history="1">
              <w:r w:rsidRPr="00D54B43">
                <w:rPr>
                  <w:rFonts w:ascii="Times New Roman" w:hAnsi="Times New Roman" w:cs="Times New Roman"/>
                  <w:b/>
                  <w:bCs/>
                  <w:color w:val="FF0000"/>
                  <w:sz w:val="20"/>
                  <w:szCs w:val="20"/>
                </w:rPr>
                <w:t>N 3347</w:t>
              </w:r>
            </w:hyperlink>
            <w:r w:rsidRPr="00D54B43">
              <w:rPr>
                <w:rFonts w:ascii="Times New Roman" w:hAnsi="Times New Roman" w:cs="Times New Roman"/>
                <w:b/>
                <w:bCs/>
                <w:color w:val="FF0000"/>
                <w:sz w:val="20"/>
                <w:szCs w:val="20"/>
              </w:rPr>
              <w:t xml:space="preserve"> </w:t>
            </w:r>
            <w:r w:rsidRPr="00D54B43">
              <w:rPr>
                <w:rFonts w:ascii="Times New Roman" w:hAnsi="Times New Roman" w:cs="Times New Roman"/>
                <w:bCs/>
                <w:color w:val="FF0000"/>
                <w:sz w:val="20"/>
                <w:szCs w:val="20"/>
              </w:rPr>
              <w:t>"Об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постановления Правительства Российской Федерации от 24 февраля 2010 г. N 86 "Технический регламент о безопасности оборудования для работы во взрывоопасных средах";</w:t>
            </w:r>
          </w:p>
          <w:p w:rsidR="00D54B43" w:rsidRPr="00D54B43" w:rsidRDefault="00D54B43" w:rsidP="00D54B43">
            <w:pPr>
              <w:autoSpaceDE w:val="0"/>
              <w:autoSpaceDN w:val="0"/>
              <w:adjustRightInd w:val="0"/>
              <w:spacing w:after="0" w:line="240" w:lineRule="auto"/>
              <w:ind w:firstLine="540"/>
              <w:jc w:val="both"/>
              <w:rPr>
                <w:rFonts w:ascii="Times New Roman" w:hAnsi="Times New Roman" w:cs="Times New Roman"/>
                <w:bCs/>
                <w:color w:val="FF0000"/>
                <w:sz w:val="20"/>
                <w:szCs w:val="20"/>
              </w:rPr>
            </w:pPr>
            <w:r w:rsidRPr="00D54B43">
              <w:rPr>
                <w:rFonts w:ascii="Times New Roman" w:hAnsi="Times New Roman" w:cs="Times New Roman"/>
                <w:b/>
                <w:bCs/>
                <w:color w:val="FF0000"/>
                <w:sz w:val="20"/>
                <w:szCs w:val="20"/>
              </w:rPr>
              <w:t xml:space="preserve">от 14 сентября 2010 г. </w:t>
            </w:r>
            <w:hyperlink r:id="rId285" w:history="1">
              <w:r w:rsidRPr="00D54B43">
                <w:rPr>
                  <w:rFonts w:ascii="Times New Roman" w:hAnsi="Times New Roman" w:cs="Times New Roman"/>
                  <w:b/>
                  <w:bCs/>
                  <w:color w:val="FF0000"/>
                  <w:sz w:val="20"/>
                  <w:szCs w:val="20"/>
                </w:rPr>
                <w:t>N 3546</w:t>
              </w:r>
            </w:hyperlink>
            <w:r w:rsidRPr="00D54B43">
              <w:rPr>
                <w:rFonts w:ascii="Times New Roman" w:hAnsi="Times New Roman" w:cs="Times New Roman"/>
                <w:b/>
                <w:bCs/>
                <w:color w:val="FF0000"/>
                <w:sz w:val="20"/>
                <w:szCs w:val="20"/>
              </w:rPr>
              <w:t xml:space="preserve"> </w:t>
            </w:r>
            <w:r w:rsidRPr="00D54B43">
              <w:rPr>
                <w:rFonts w:ascii="Times New Roman" w:hAnsi="Times New Roman" w:cs="Times New Roman"/>
                <w:bCs/>
                <w:color w:val="FF0000"/>
                <w:sz w:val="20"/>
                <w:szCs w:val="20"/>
              </w:rPr>
              <w:t>"Об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27 декабря 2009 г. N 347-ФЗ "Технический регламент о безопасности низковольтного оборудования";</w:t>
            </w:r>
          </w:p>
          <w:p w:rsidR="00D54B43" w:rsidRPr="00D54B43" w:rsidRDefault="00D54B43" w:rsidP="00D54B43">
            <w:pPr>
              <w:autoSpaceDE w:val="0"/>
              <w:autoSpaceDN w:val="0"/>
              <w:adjustRightInd w:val="0"/>
              <w:spacing w:after="0" w:line="240" w:lineRule="auto"/>
              <w:ind w:firstLine="540"/>
              <w:jc w:val="both"/>
              <w:rPr>
                <w:rFonts w:ascii="Times New Roman" w:hAnsi="Times New Roman" w:cs="Times New Roman"/>
                <w:bCs/>
                <w:color w:val="FF0000"/>
                <w:sz w:val="20"/>
                <w:szCs w:val="20"/>
              </w:rPr>
            </w:pPr>
            <w:r w:rsidRPr="00D54B43">
              <w:rPr>
                <w:rFonts w:ascii="Times New Roman" w:hAnsi="Times New Roman" w:cs="Times New Roman"/>
                <w:b/>
                <w:bCs/>
                <w:color w:val="FF0000"/>
                <w:sz w:val="20"/>
                <w:szCs w:val="20"/>
              </w:rPr>
              <w:t xml:space="preserve">от 18 октября 2010 г. </w:t>
            </w:r>
            <w:hyperlink r:id="rId286" w:history="1">
              <w:r w:rsidRPr="00D54B43">
                <w:rPr>
                  <w:rFonts w:ascii="Times New Roman" w:hAnsi="Times New Roman" w:cs="Times New Roman"/>
                  <w:b/>
                  <w:bCs/>
                  <w:color w:val="FF0000"/>
                  <w:sz w:val="20"/>
                  <w:szCs w:val="20"/>
                </w:rPr>
                <w:t>N 3977</w:t>
              </w:r>
            </w:hyperlink>
            <w:r w:rsidRPr="00D54B43">
              <w:rPr>
                <w:rFonts w:ascii="Times New Roman" w:hAnsi="Times New Roman" w:cs="Times New Roman"/>
                <w:b/>
                <w:bCs/>
                <w:color w:val="FF0000"/>
                <w:sz w:val="20"/>
                <w:szCs w:val="20"/>
              </w:rPr>
              <w:t xml:space="preserve"> </w:t>
            </w:r>
            <w:r w:rsidRPr="00D54B43">
              <w:rPr>
                <w:rFonts w:ascii="Times New Roman" w:hAnsi="Times New Roman" w:cs="Times New Roman"/>
                <w:bCs/>
                <w:color w:val="FF0000"/>
                <w:sz w:val="20"/>
                <w:szCs w:val="20"/>
              </w:rPr>
              <w:t>"Об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технического регламента "О безопасности аппаратов, работающих на газообразном топливе", утвержденного постановлением Правительства Российской Федерации от 11 февраля 2010 г. N 65;</w:t>
            </w:r>
          </w:p>
          <w:p w:rsidR="00D54B43" w:rsidRPr="00D54B43" w:rsidRDefault="00D54B43" w:rsidP="00D54B43">
            <w:pPr>
              <w:autoSpaceDE w:val="0"/>
              <w:autoSpaceDN w:val="0"/>
              <w:adjustRightInd w:val="0"/>
              <w:spacing w:after="0" w:line="240" w:lineRule="auto"/>
              <w:ind w:firstLine="540"/>
              <w:jc w:val="both"/>
              <w:rPr>
                <w:rFonts w:ascii="Times New Roman" w:hAnsi="Times New Roman" w:cs="Times New Roman"/>
                <w:bCs/>
                <w:color w:val="FF0000"/>
                <w:sz w:val="20"/>
                <w:szCs w:val="20"/>
              </w:rPr>
            </w:pPr>
            <w:r w:rsidRPr="00D54B43">
              <w:rPr>
                <w:rFonts w:ascii="Times New Roman" w:hAnsi="Times New Roman" w:cs="Times New Roman"/>
                <w:b/>
                <w:bCs/>
                <w:color w:val="FF0000"/>
                <w:sz w:val="20"/>
                <w:szCs w:val="20"/>
              </w:rPr>
              <w:t xml:space="preserve">от 11 мая 2011 г. </w:t>
            </w:r>
            <w:hyperlink r:id="rId287" w:history="1">
              <w:r w:rsidRPr="00D54B43">
                <w:rPr>
                  <w:rFonts w:ascii="Times New Roman" w:hAnsi="Times New Roman" w:cs="Times New Roman"/>
                  <w:b/>
                  <w:bCs/>
                  <w:color w:val="FF0000"/>
                  <w:sz w:val="20"/>
                  <w:szCs w:val="20"/>
                </w:rPr>
                <w:t>N 2169</w:t>
              </w:r>
            </w:hyperlink>
            <w:r w:rsidRPr="00D54B43">
              <w:rPr>
                <w:rFonts w:ascii="Times New Roman" w:hAnsi="Times New Roman" w:cs="Times New Roman"/>
                <w:b/>
                <w:bCs/>
                <w:color w:val="FF0000"/>
                <w:sz w:val="20"/>
                <w:szCs w:val="20"/>
              </w:rPr>
              <w:t xml:space="preserve"> </w:t>
            </w:r>
            <w:r w:rsidRPr="00D54B43">
              <w:rPr>
                <w:rFonts w:ascii="Times New Roman" w:hAnsi="Times New Roman" w:cs="Times New Roman"/>
                <w:bCs/>
                <w:color w:val="FF0000"/>
                <w:sz w:val="20"/>
                <w:szCs w:val="20"/>
              </w:rPr>
              <w:t>"О внесении изменений и дополнений в приложение к приказу Федерального агентства по техническому регулированию и метрологии от 20 августа 2010 г. N 3108".</w:t>
            </w:r>
          </w:p>
          <w:p w:rsidR="00434B96" w:rsidRPr="00D54B43" w:rsidRDefault="00434B96" w:rsidP="00434B96">
            <w:pPr>
              <w:autoSpaceDE w:val="0"/>
              <w:autoSpaceDN w:val="0"/>
              <w:adjustRightInd w:val="0"/>
              <w:spacing w:after="0" w:line="240" w:lineRule="auto"/>
              <w:jc w:val="both"/>
              <w:rPr>
                <w:rFonts w:ascii="Times New Roman" w:eastAsia="Times New Roman" w:hAnsi="Times New Roman" w:cs="Times New Roman"/>
                <w:b/>
                <w:bCs/>
                <w:color w:val="FF0000"/>
                <w:sz w:val="20"/>
                <w:szCs w:val="20"/>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color w:val="FF0000"/>
                <w:sz w:val="20"/>
                <w:szCs w:val="20"/>
                <w:lang w:eastAsia="ru-RU"/>
              </w:rPr>
            </w:pPr>
          </w:p>
          <w:p w:rsidR="006A31FA" w:rsidRPr="009C7183" w:rsidRDefault="009C7183" w:rsidP="006A31FA">
            <w:pPr>
              <w:autoSpaceDE w:val="0"/>
              <w:autoSpaceDN w:val="0"/>
              <w:adjustRightInd w:val="0"/>
              <w:spacing w:after="0" w:line="240" w:lineRule="auto"/>
              <w:jc w:val="both"/>
              <w:rPr>
                <w:rFonts w:ascii="Times New Roman" w:hAnsi="Times New Roman" w:cs="Times New Roman"/>
                <w:b/>
                <w:color w:val="FF0000"/>
                <w:sz w:val="20"/>
                <w:szCs w:val="20"/>
              </w:rPr>
            </w:pPr>
            <w:r>
              <w:rPr>
                <w:rFonts w:ascii="Times New Roman" w:hAnsi="Times New Roman" w:cs="Times New Roman"/>
                <w:b/>
                <w:color w:val="00B050"/>
                <w:sz w:val="20"/>
                <w:szCs w:val="20"/>
              </w:rPr>
              <w:t xml:space="preserve">       </w:t>
            </w:r>
            <w:r w:rsidR="006A31FA" w:rsidRPr="006A31FA">
              <w:rPr>
                <w:rFonts w:ascii="Times New Roman" w:hAnsi="Times New Roman" w:cs="Times New Roman"/>
                <w:b/>
                <w:color w:val="00B050"/>
                <w:sz w:val="20"/>
                <w:szCs w:val="20"/>
              </w:rPr>
              <w:t xml:space="preserve">На основании  </w:t>
            </w:r>
            <w:hyperlink r:id="rId288" w:history="1">
              <w:r w:rsidR="006A31FA" w:rsidRPr="006A31FA">
                <w:rPr>
                  <w:rFonts w:ascii="Times New Roman" w:hAnsi="Times New Roman" w:cs="Times New Roman"/>
                  <w:b/>
                  <w:color w:val="00B050"/>
                  <w:sz w:val="20"/>
                  <w:szCs w:val="20"/>
                </w:rPr>
                <w:t>Приказа</w:t>
              </w:r>
            </w:hyperlink>
            <w:r w:rsidR="006A31FA" w:rsidRPr="006A31FA">
              <w:rPr>
                <w:rFonts w:ascii="Times New Roman" w:hAnsi="Times New Roman" w:cs="Times New Roman"/>
                <w:b/>
                <w:color w:val="00B050"/>
                <w:sz w:val="20"/>
                <w:szCs w:val="20"/>
              </w:rPr>
              <w:t xml:space="preserve"> Ростехнадзора от 14.01.2013 N 5</w:t>
            </w:r>
            <w:r w:rsidR="006A31FA" w:rsidRPr="006A31FA">
              <w:rPr>
                <w:rFonts w:ascii="Times New Roman" w:hAnsi="Times New Roman" w:cs="Times New Roman"/>
                <w:color w:val="00B050"/>
                <w:sz w:val="20"/>
                <w:szCs w:val="20"/>
              </w:rPr>
              <w:t xml:space="preserve"> </w:t>
            </w:r>
            <w:r w:rsidR="006A31FA" w:rsidRPr="009C7183">
              <w:rPr>
                <w:rFonts w:ascii="Times New Roman" w:hAnsi="Times New Roman" w:cs="Times New Roman"/>
                <w:b/>
                <w:color w:val="FF0000"/>
                <w:sz w:val="20"/>
                <w:szCs w:val="20"/>
              </w:rPr>
              <w:t xml:space="preserve">утратило силу </w:t>
            </w:r>
            <w:r w:rsidRPr="009C7183">
              <w:rPr>
                <w:rFonts w:ascii="Times New Roman" w:hAnsi="Times New Roman" w:cs="Times New Roman"/>
                <w:b/>
                <w:color w:val="FF0000"/>
                <w:sz w:val="20"/>
                <w:szCs w:val="20"/>
              </w:rPr>
              <w:t xml:space="preserve">с </w:t>
            </w:r>
            <w:hyperlink r:id="rId289" w:history="1">
              <w:r w:rsidRPr="009C7183">
                <w:rPr>
                  <w:rFonts w:ascii="Times New Roman" w:hAnsi="Times New Roman" w:cs="Times New Roman"/>
                  <w:b/>
                  <w:color w:val="FF0000"/>
                  <w:sz w:val="20"/>
                  <w:szCs w:val="20"/>
                </w:rPr>
                <w:t>15 февраля 2013 года</w:t>
              </w:r>
            </w:hyperlink>
            <w:r w:rsidRPr="009C7183">
              <w:rPr>
                <w:rFonts w:ascii="Times New Roman" w:hAnsi="Times New Roman" w:cs="Times New Roman"/>
                <w:b/>
                <w:color w:val="00B050"/>
                <w:sz w:val="20"/>
                <w:szCs w:val="20"/>
              </w:rPr>
              <w:t xml:space="preserve">  </w:t>
            </w:r>
            <w:r w:rsidR="006A31FA" w:rsidRPr="009C7183">
              <w:rPr>
                <w:rFonts w:ascii="Times New Roman" w:hAnsi="Times New Roman" w:cs="Times New Roman"/>
                <w:b/>
                <w:color w:val="FF0000"/>
                <w:sz w:val="20"/>
                <w:szCs w:val="20"/>
              </w:rPr>
              <w:t>Постановление Госгортехнадзора РФ от 16.05.2003 N 31 "Об утверждении Правил устройства и безопасной эксплуатации лифтов"</w:t>
            </w:r>
          </w:p>
          <w:p w:rsidR="009C7183" w:rsidRDefault="009C7183" w:rsidP="009C7183">
            <w:pPr>
              <w:autoSpaceDE w:val="0"/>
              <w:autoSpaceDN w:val="0"/>
              <w:adjustRightInd w:val="0"/>
              <w:spacing w:after="0" w:line="240" w:lineRule="auto"/>
              <w:jc w:val="both"/>
              <w:rPr>
                <w:rFonts w:ascii="Times New Roman" w:hAnsi="Times New Roman" w:cs="Times New Roman"/>
                <w:color w:val="0000FF"/>
                <w:sz w:val="20"/>
                <w:szCs w:val="20"/>
              </w:rPr>
            </w:pPr>
          </w:p>
          <w:p w:rsidR="005101CC" w:rsidRDefault="009C7183" w:rsidP="009C7183">
            <w:pPr>
              <w:autoSpaceDE w:val="0"/>
              <w:autoSpaceDN w:val="0"/>
              <w:adjustRightInd w:val="0"/>
              <w:spacing w:after="0" w:line="240" w:lineRule="auto"/>
              <w:jc w:val="both"/>
              <w:rPr>
                <w:rFonts w:ascii="Times New Roman" w:hAnsi="Times New Roman" w:cs="Times New Roman"/>
                <w:color w:val="0000FF"/>
                <w:sz w:val="20"/>
                <w:szCs w:val="20"/>
              </w:rPr>
            </w:pPr>
            <w:r>
              <w:rPr>
                <w:rFonts w:ascii="Times New Roman" w:hAnsi="Times New Roman" w:cs="Times New Roman"/>
                <w:color w:val="0000FF"/>
                <w:sz w:val="20"/>
                <w:szCs w:val="20"/>
              </w:rPr>
              <w:t xml:space="preserve">         </w:t>
            </w:r>
          </w:p>
          <w:p w:rsidR="005101CC" w:rsidRDefault="002633FC" w:rsidP="005101CC">
            <w:pPr>
              <w:autoSpaceDE w:val="0"/>
              <w:autoSpaceDN w:val="0"/>
              <w:adjustRightInd w:val="0"/>
              <w:spacing w:after="0" w:line="240" w:lineRule="auto"/>
              <w:jc w:val="center"/>
              <w:rPr>
                <w:rFonts w:ascii="Times New Roman" w:hAnsi="Times New Roman" w:cs="Times New Roman"/>
                <w:b/>
                <w:color w:val="0000FF"/>
                <w:sz w:val="20"/>
                <w:szCs w:val="20"/>
              </w:rPr>
            </w:pPr>
            <w:hyperlink r:id="rId290" w:history="1">
              <w:r w:rsidR="006A31FA" w:rsidRPr="009C7183">
                <w:rPr>
                  <w:rFonts w:ascii="Times New Roman" w:hAnsi="Times New Roman" w:cs="Times New Roman"/>
                  <w:b/>
                  <w:color w:val="0000FF"/>
                  <w:sz w:val="20"/>
                  <w:szCs w:val="20"/>
                </w:rPr>
                <w:t>Решением</w:t>
              </w:r>
            </w:hyperlink>
            <w:r w:rsidR="006A31FA" w:rsidRPr="009C7183">
              <w:rPr>
                <w:rFonts w:ascii="Times New Roman" w:hAnsi="Times New Roman" w:cs="Times New Roman"/>
                <w:b/>
                <w:color w:val="0000FF"/>
                <w:sz w:val="20"/>
                <w:szCs w:val="20"/>
              </w:rPr>
              <w:t xml:space="preserve"> Комиссии Таможенного союза от 18.10.2011 N 824 утвержден Технический </w:t>
            </w:r>
            <w:hyperlink r:id="rId291" w:history="1">
              <w:r w:rsidR="006A31FA" w:rsidRPr="009C7183">
                <w:rPr>
                  <w:rFonts w:ascii="Times New Roman" w:hAnsi="Times New Roman" w:cs="Times New Roman"/>
                  <w:b/>
                  <w:color w:val="0000FF"/>
                  <w:sz w:val="20"/>
                  <w:szCs w:val="20"/>
                </w:rPr>
                <w:t>регламент</w:t>
              </w:r>
            </w:hyperlink>
            <w:r w:rsidR="006A31FA" w:rsidRPr="009C7183">
              <w:rPr>
                <w:rFonts w:ascii="Times New Roman" w:hAnsi="Times New Roman" w:cs="Times New Roman"/>
                <w:b/>
                <w:color w:val="0000FF"/>
                <w:sz w:val="20"/>
                <w:szCs w:val="20"/>
              </w:rPr>
              <w:t xml:space="preserve"> Таможенного союза "Безопасность лифтов" (ТР ТС 011/2011).</w:t>
            </w:r>
          </w:p>
          <w:p w:rsidR="006A31FA" w:rsidRPr="009C7183" w:rsidRDefault="006A31FA" w:rsidP="005101CC">
            <w:pPr>
              <w:autoSpaceDE w:val="0"/>
              <w:autoSpaceDN w:val="0"/>
              <w:adjustRightInd w:val="0"/>
              <w:spacing w:after="0" w:line="240" w:lineRule="auto"/>
              <w:jc w:val="center"/>
              <w:rPr>
                <w:rFonts w:ascii="Times New Roman" w:hAnsi="Times New Roman" w:cs="Times New Roman"/>
                <w:color w:val="0000FF"/>
                <w:sz w:val="20"/>
                <w:szCs w:val="20"/>
              </w:rPr>
            </w:pPr>
            <w:r w:rsidRPr="009C7183">
              <w:rPr>
                <w:rFonts w:ascii="Times New Roman" w:hAnsi="Times New Roman" w:cs="Times New Roman"/>
                <w:color w:val="0000FF"/>
                <w:sz w:val="20"/>
                <w:szCs w:val="20"/>
              </w:rPr>
              <w:t>(Зарегистрировано в Минюсте РФ 27.05.2003 N 4597)</w:t>
            </w:r>
          </w:p>
          <w:p w:rsidR="00434B96" w:rsidRPr="00434B96" w:rsidRDefault="006A31FA" w:rsidP="009C7183">
            <w:pPr>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hAnsi="Times New Roman" w:cs="Times New Roman"/>
                <w:sz w:val="20"/>
                <w:szCs w:val="20"/>
              </w:rPr>
              <w:t xml:space="preserve"> </w:t>
            </w: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lastRenderedPageBreak/>
              <w:t>Распоряжение Правительства РФ</w:t>
            </w:r>
          </w:p>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 xml:space="preserve">  от 15.06.10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color w:val="FF0000"/>
                <w:sz w:val="20"/>
                <w:szCs w:val="20"/>
                <w:lang w:eastAsia="ru-RU"/>
              </w:rPr>
              <w:t>№ 998-р</w:t>
            </w: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28</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color w:val="FF0000"/>
                <w:lang w:eastAsia="ru-RU"/>
              </w:rPr>
            </w:pPr>
          </w:p>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b/>
                <w:color w:val="FF0000"/>
                <w:lang w:eastAsia="ru-RU"/>
              </w:rPr>
              <w:t>"Об  утверждении технического регламента о безопасности  средств индивидуальной защиты</w:t>
            </w:r>
          </w:p>
          <w:p w:rsidR="00434B96" w:rsidRPr="00434B96" w:rsidRDefault="00434B96" w:rsidP="00434B96">
            <w:pPr>
              <w:autoSpaceDE w:val="0"/>
              <w:autoSpaceDN w:val="0"/>
              <w:adjustRightInd w:val="0"/>
              <w:spacing w:after="0" w:line="240" w:lineRule="auto"/>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4"/>
                <w:szCs w:val="24"/>
                <w:lang w:eastAsia="ru-RU"/>
              </w:rPr>
              <w:t xml:space="preserve">     Примечание:</w:t>
            </w:r>
            <w:r w:rsidRPr="00434B96">
              <w:rPr>
                <w:rFonts w:ascii="Times New Roman" w:eastAsia="Times New Roman" w:hAnsi="Times New Roman" w:cs="Times New Roman"/>
                <w:color w:val="0000FF"/>
                <w:sz w:val="20"/>
                <w:szCs w:val="20"/>
                <w:lang w:eastAsia="ru-RU"/>
              </w:rPr>
              <w:t xml:space="preserve"> </w:t>
            </w:r>
          </w:p>
          <w:p w:rsidR="00603A7D" w:rsidRPr="00434B96" w:rsidRDefault="00434B96" w:rsidP="00603A7D">
            <w:pPr>
              <w:autoSpaceDE w:val="0"/>
              <w:autoSpaceDN w:val="0"/>
              <w:adjustRightInd w:val="0"/>
              <w:spacing w:after="0" w:line="240" w:lineRule="auto"/>
              <w:ind w:firstLine="540"/>
              <w:jc w:val="both"/>
              <w:rPr>
                <w:rFonts w:ascii="Times New Roman" w:eastAsia="Times New Roman" w:hAnsi="Times New Roman" w:cs="Times New Roman"/>
                <w:b/>
                <w:bCs/>
                <w:color w:val="FF0000"/>
                <w:sz w:val="20"/>
                <w:szCs w:val="20"/>
                <w:lang w:eastAsia="ru-RU"/>
              </w:rPr>
            </w:pPr>
            <w:r w:rsidRPr="00434B96">
              <w:rPr>
                <w:rFonts w:ascii="Times New Roman" w:eastAsia="Times New Roman" w:hAnsi="Times New Roman" w:cs="Times New Roman"/>
                <w:sz w:val="20"/>
                <w:szCs w:val="20"/>
                <w:lang w:eastAsia="ru-RU"/>
              </w:rPr>
              <w:t xml:space="preserve">                 </w:t>
            </w:r>
            <w:r w:rsidR="00603A7D" w:rsidRPr="00434B96">
              <w:rPr>
                <w:rFonts w:ascii="Times New Roman" w:eastAsia="Times New Roman" w:hAnsi="Times New Roman" w:cs="Times New Roman"/>
                <w:b/>
                <w:bCs/>
                <w:color w:val="0000FF"/>
                <w:sz w:val="20"/>
                <w:szCs w:val="20"/>
                <w:lang w:eastAsia="ru-RU"/>
              </w:rPr>
              <w:t xml:space="preserve">Постановлением Правительства РФ от 04.05.2012 N 436  </w:t>
            </w:r>
            <w:r w:rsidR="00603A7D" w:rsidRPr="00434B96">
              <w:rPr>
                <w:rFonts w:ascii="Times New Roman" w:eastAsia="Times New Roman" w:hAnsi="Times New Roman" w:cs="Times New Roman"/>
                <w:b/>
                <w:bCs/>
                <w:color w:val="FF0000"/>
                <w:sz w:val="20"/>
                <w:szCs w:val="20"/>
                <w:lang w:eastAsia="ru-RU"/>
              </w:rPr>
              <w:t xml:space="preserve">отменено с 1 июня 2012 г. </w:t>
            </w:r>
            <w:hyperlink r:id="rId292" w:history="1">
              <w:r w:rsidR="00603A7D" w:rsidRPr="00434B96">
                <w:rPr>
                  <w:rFonts w:ascii="Times New Roman" w:eastAsia="Times New Roman" w:hAnsi="Times New Roman" w:cs="Times New Roman"/>
                  <w:b/>
                  <w:bCs/>
                  <w:color w:val="FF0000"/>
                  <w:sz w:val="20"/>
                  <w:szCs w:val="20"/>
                  <w:lang w:eastAsia="ru-RU"/>
                </w:rPr>
                <w:t>Постановление</w:t>
              </w:r>
            </w:hyperlink>
            <w:r w:rsidR="00603A7D" w:rsidRPr="00434B96">
              <w:rPr>
                <w:rFonts w:ascii="Times New Roman" w:eastAsia="Times New Roman" w:hAnsi="Times New Roman" w:cs="Times New Roman"/>
                <w:b/>
                <w:bCs/>
                <w:color w:val="FF0000"/>
                <w:sz w:val="20"/>
                <w:szCs w:val="20"/>
                <w:lang w:eastAsia="ru-RU"/>
              </w:rPr>
              <w:t xml:space="preserve"> Правительства Российской Федерации от 24 декабря 2009 г. N 1213 "Об утверждении технического регламента о безопасности средств индивидуальной защиты" (Собрание законодательства Российской Федерации, 2010, N 4, ст. 391).</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Дополнительная информация</w:t>
            </w:r>
            <w:r w:rsidR="00603A7D">
              <w:rPr>
                <w:rFonts w:ascii="Times New Roman" w:eastAsia="Times New Roman" w:hAnsi="Times New Roman" w:cs="Times New Roman"/>
                <w:b/>
                <w:bCs/>
                <w:color w:val="0000FF"/>
                <w:lang w:eastAsia="ru-RU"/>
              </w:rPr>
              <w:t>:</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lang w:eastAsia="ru-RU"/>
              </w:rPr>
            </w:pPr>
          </w:p>
          <w:p w:rsidR="00603A7D" w:rsidRPr="00434B96" w:rsidRDefault="00603A7D" w:rsidP="00603A7D">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Pr>
                <w:rFonts w:ascii="Times New Roman" w:eastAsia="Times New Roman" w:hAnsi="Times New Roman" w:cs="Times New Roman"/>
                <w:b/>
                <w:color w:val="0000FF"/>
                <w:sz w:val="20"/>
                <w:szCs w:val="20"/>
                <w:lang w:eastAsia="ru-RU"/>
              </w:rPr>
              <w:t xml:space="preserve"> </w:t>
            </w:r>
            <w:r>
              <w:rPr>
                <w:rFonts w:ascii="Times New Roman" w:eastAsia="Times New Roman" w:hAnsi="Times New Roman" w:cs="Times New Roman"/>
                <w:sz w:val="20"/>
                <w:szCs w:val="20"/>
                <w:lang w:eastAsia="ru-RU"/>
              </w:rPr>
              <w:t xml:space="preserve"> </w:t>
            </w:r>
            <w:r w:rsidRPr="00434B96">
              <w:rPr>
                <w:rFonts w:ascii="Times New Roman" w:eastAsia="Times New Roman" w:hAnsi="Times New Roman" w:cs="Times New Roman"/>
                <w:color w:val="0000FF"/>
                <w:sz w:val="20"/>
                <w:szCs w:val="20"/>
                <w:lang w:eastAsia="ru-RU"/>
              </w:rPr>
              <w:t xml:space="preserve">Приказ Росстандарта от 11.11.2010 </w:t>
            </w:r>
            <w:r w:rsidRPr="00434B96">
              <w:rPr>
                <w:rFonts w:ascii="Times New Roman" w:eastAsia="Times New Roman" w:hAnsi="Times New Roman" w:cs="Times New Roman"/>
                <w:b/>
                <w:color w:val="0000FF"/>
                <w:sz w:val="20"/>
                <w:szCs w:val="20"/>
                <w:lang w:eastAsia="ru-RU"/>
              </w:rPr>
              <w:t>N 4414</w:t>
            </w:r>
            <w:r w:rsidRPr="00434B96">
              <w:rPr>
                <w:rFonts w:ascii="Times New Roman" w:eastAsia="Times New Roman" w:hAnsi="Times New Roman" w:cs="Times New Roman"/>
                <w:color w:val="0000FF"/>
                <w:sz w:val="20"/>
                <w:szCs w:val="20"/>
                <w:lang w:eastAsia="ru-RU"/>
              </w:rPr>
              <w:t xml:space="preserve"> "Об утверждении </w:t>
            </w:r>
            <w:r w:rsidRPr="00434B96">
              <w:rPr>
                <w:rFonts w:ascii="Times New Roman" w:eastAsia="Times New Roman" w:hAnsi="Times New Roman" w:cs="Times New Roman"/>
                <w:b/>
                <w:color w:val="0000FF"/>
                <w:sz w:val="20"/>
                <w:szCs w:val="20"/>
                <w:lang w:eastAsia="ru-RU"/>
              </w:rPr>
              <w:t>Перечня</w:t>
            </w:r>
            <w:r w:rsidRPr="00434B96">
              <w:rPr>
                <w:rFonts w:ascii="Times New Roman" w:eastAsia="Times New Roman" w:hAnsi="Times New Roman" w:cs="Times New Roman"/>
                <w:color w:val="0000FF"/>
                <w:sz w:val="20"/>
                <w:szCs w:val="20"/>
                <w:lang w:eastAsia="ru-RU"/>
              </w:rPr>
              <w:t xml:space="preserve"> </w:t>
            </w:r>
            <w:r w:rsidRPr="00434B96">
              <w:rPr>
                <w:rFonts w:ascii="Times New Roman" w:eastAsia="Times New Roman" w:hAnsi="Times New Roman" w:cs="Times New Roman"/>
                <w:color w:val="0000FF"/>
                <w:sz w:val="20"/>
                <w:szCs w:val="20"/>
                <w:lang w:eastAsia="ru-RU"/>
              </w:rPr>
              <w:lastRenderedPageBreak/>
              <w:t>документов в области стандартизации, в результате применения которых на добровольной основе обеспечивается соблюдение требований технического регламента "О безопасности средств индивидуальной защиты", утвержденного Постановлением Правительства Российской Федерации от 24 декабря 2009г. N 1213"</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 xml:space="preserve">Постановление Правительства  РФ </w:t>
            </w:r>
          </w:p>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 xml:space="preserve">от 24.12.09 </w:t>
            </w:r>
          </w:p>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 xml:space="preserve"> № 1213</w:t>
            </w:r>
          </w:p>
          <w:p w:rsidR="00434B96" w:rsidRPr="00434B96" w:rsidRDefault="00434B96" w:rsidP="00434B96">
            <w:pPr>
              <w:spacing w:after="0" w:line="240" w:lineRule="auto"/>
              <w:jc w:val="center"/>
              <w:rPr>
                <w:rFonts w:ascii="Times New Roman" w:eastAsia="Times New Roman" w:hAnsi="Times New Roman" w:cs="Times New Roman"/>
                <w:b/>
                <w:bCs/>
                <w:color w:val="FF0000"/>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bCs/>
                <w:color w:val="FF0000"/>
                <w:sz w:val="20"/>
                <w:szCs w:val="20"/>
                <w:lang w:eastAsia="ru-RU"/>
              </w:rPr>
              <w:t>Отменено с 1 июня 2012 г.</w:t>
            </w: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29</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FF0000"/>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FF0000"/>
                <w:lang w:eastAsia="ru-RU"/>
              </w:rPr>
            </w:pPr>
            <w:r w:rsidRPr="00434B96">
              <w:rPr>
                <w:rFonts w:ascii="Times New Roman" w:eastAsia="Times New Roman" w:hAnsi="Times New Roman" w:cs="Times New Roman"/>
                <w:b/>
                <w:color w:val="FF0000"/>
                <w:lang w:eastAsia="ru-RU"/>
              </w:rPr>
              <w:t>"О Перечне национальных стандартов,  содержащих правила и методы исследований  (испытаний) и измерений,   в том числе правила сбора образцов, необходимые применения и исполнения  технического регламента о безопасности средств  индивидуальной защиты и осуществлении  оценки соответствия"</w:t>
            </w:r>
          </w:p>
          <w:p w:rsidR="00434B96" w:rsidRPr="009C7183" w:rsidRDefault="00434B96" w:rsidP="00434B96">
            <w:pPr>
              <w:autoSpaceDE w:val="0"/>
              <w:autoSpaceDN w:val="0"/>
              <w:adjustRightInd w:val="0"/>
              <w:spacing w:after="0" w:line="240" w:lineRule="auto"/>
              <w:jc w:val="both"/>
              <w:rPr>
                <w:rFonts w:ascii="Times New Roman" w:eastAsia="Times New Roman" w:hAnsi="Times New Roman" w:cs="Times New Roman"/>
                <w:b/>
                <w:color w:val="0000FF"/>
                <w:lang w:eastAsia="ru-RU"/>
              </w:rPr>
            </w:pPr>
            <w:r w:rsidRPr="009C7183">
              <w:rPr>
                <w:rFonts w:ascii="Times New Roman" w:eastAsia="Times New Roman" w:hAnsi="Times New Roman" w:cs="Times New Roman"/>
                <w:b/>
                <w:color w:val="0000FF"/>
                <w:lang w:eastAsia="ru-RU"/>
              </w:rPr>
              <w:t xml:space="preserve">        Примечания:</w:t>
            </w:r>
          </w:p>
          <w:p w:rsidR="00434B96" w:rsidRPr="009C7183" w:rsidRDefault="00645A20" w:rsidP="009C7183">
            <w:pPr>
              <w:autoSpaceDE w:val="0"/>
              <w:autoSpaceDN w:val="0"/>
              <w:adjustRightInd w:val="0"/>
              <w:spacing w:after="0" w:line="240" w:lineRule="auto"/>
              <w:jc w:val="both"/>
              <w:rPr>
                <w:rFonts w:ascii="Times New Roman" w:eastAsia="Times New Roman" w:hAnsi="Times New Roman" w:cs="Times New Roman"/>
                <w:bCs/>
                <w:color w:val="FF0000"/>
                <w:sz w:val="20"/>
                <w:szCs w:val="20"/>
                <w:lang w:eastAsia="ru-RU"/>
              </w:rPr>
            </w:pPr>
            <w:r>
              <w:rPr>
                <w:rFonts w:ascii="Times New Roman" w:eastAsia="Times New Roman" w:hAnsi="Times New Roman" w:cs="Times New Roman"/>
                <w:b/>
                <w:bCs/>
                <w:color w:val="0000FF"/>
                <w:sz w:val="20"/>
                <w:szCs w:val="20"/>
                <w:lang w:eastAsia="ru-RU"/>
              </w:rPr>
              <w:t xml:space="preserve">                  </w:t>
            </w:r>
            <w:r w:rsidR="00434B96" w:rsidRPr="00434B96">
              <w:rPr>
                <w:rFonts w:ascii="Times New Roman" w:eastAsia="Times New Roman" w:hAnsi="Times New Roman" w:cs="Times New Roman"/>
                <w:b/>
                <w:bCs/>
                <w:color w:val="0000FF"/>
                <w:sz w:val="20"/>
                <w:szCs w:val="20"/>
                <w:lang w:eastAsia="ru-RU"/>
              </w:rPr>
              <w:t xml:space="preserve">Постановлением Правительства РФ от 04.05.2012 N 436 </w:t>
            </w:r>
            <w:r w:rsidR="00434B96" w:rsidRPr="009C7183">
              <w:rPr>
                <w:rFonts w:ascii="Times New Roman" w:eastAsia="Times New Roman" w:hAnsi="Times New Roman" w:cs="Times New Roman"/>
                <w:b/>
                <w:bCs/>
                <w:color w:val="FF0000"/>
                <w:sz w:val="20"/>
                <w:szCs w:val="20"/>
                <w:lang w:eastAsia="ru-RU"/>
              </w:rPr>
              <w:t>отменено</w:t>
            </w:r>
            <w:r w:rsidR="009C7183" w:rsidRPr="009C7183">
              <w:rPr>
                <w:rFonts w:ascii="Times New Roman" w:eastAsia="Times New Roman" w:hAnsi="Times New Roman" w:cs="Times New Roman"/>
                <w:b/>
                <w:bCs/>
                <w:color w:val="FF0000"/>
                <w:sz w:val="20"/>
                <w:szCs w:val="20"/>
                <w:lang w:eastAsia="ru-RU"/>
              </w:rPr>
              <w:t xml:space="preserve"> </w:t>
            </w:r>
            <w:hyperlink r:id="rId293" w:history="1">
              <w:r w:rsidR="00434B96" w:rsidRPr="00434B96">
                <w:rPr>
                  <w:rFonts w:ascii="Times New Roman" w:eastAsia="Times New Roman" w:hAnsi="Times New Roman" w:cs="Times New Roman"/>
                  <w:b/>
                  <w:bCs/>
                  <w:color w:val="FF0000"/>
                  <w:sz w:val="20"/>
                  <w:szCs w:val="20"/>
                  <w:lang w:eastAsia="ru-RU"/>
                </w:rPr>
                <w:t>Распоряжение</w:t>
              </w:r>
            </w:hyperlink>
            <w:r w:rsidR="00434B96" w:rsidRPr="00434B96">
              <w:rPr>
                <w:rFonts w:ascii="Times New Roman" w:eastAsia="Times New Roman" w:hAnsi="Times New Roman" w:cs="Times New Roman"/>
                <w:b/>
                <w:bCs/>
                <w:color w:val="FF0000"/>
                <w:sz w:val="20"/>
                <w:szCs w:val="20"/>
                <w:lang w:eastAsia="ru-RU"/>
              </w:rPr>
              <w:t xml:space="preserve"> Правительства Российской Федерации от 15 февраля 2011 г. N 222-р</w:t>
            </w:r>
            <w:r w:rsidR="009C7183">
              <w:rPr>
                <w:rFonts w:ascii="Times New Roman" w:eastAsia="Times New Roman" w:hAnsi="Times New Roman" w:cs="Times New Roman"/>
                <w:b/>
                <w:bCs/>
                <w:color w:val="FF0000"/>
                <w:sz w:val="20"/>
                <w:szCs w:val="20"/>
                <w:lang w:eastAsia="ru-RU"/>
              </w:rPr>
              <w:t xml:space="preserve">  </w:t>
            </w:r>
            <w:r w:rsidR="009C7183">
              <w:rPr>
                <w:rFonts w:ascii="Arial" w:hAnsi="Arial" w:cs="Arial"/>
                <w:sz w:val="16"/>
                <w:szCs w:val="16"/>
              </w:rPr>
              <w:t>&lt;</w:t>
            </w:r>
            <w:r w:rsidR="009C7183" w:rsidRPr="009C7183">
              <w:rPr>
                <w:rFonts w:ascii="Times New Roman" w:hAnsi="Times New Roman" w:cs="Times New Roman"/>
                <w:color w:val="FF0000"/>
                <w:sz w:val="20"/>
                <w:szCs w:val="20"/>
              </w:rPr>
              <w:t>О Перечне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технического регламента о безопасности средств индивидуальной защиты и осуществлении оценки соответствия&gt;</w:t>
            </w:r>
            <w:r w:rsidR="009C7183">
              <w:rPr>
                <w:rFonts w:ascii="Times New Roman" w:hAnsi="Times New Roman" w:cs="Times New Roman"/>
                <w:color w:val="FF0000"/>
                <w:sz w:val="20"/>
                <w:szCs w:val="20"/>
              </w:rPr>
              <w:t xml:space="preserve"> </w:t>
            </w:r>
            <w:r w:rsidR="00434B96" w:rsidRPr="009C7183">
              <w:rPr>
                <w:rFonts w:ascii="Times New Roman" w:eastAsia="Times New Roman" w:hAnsi="Times New Roman" w:cs="Times New Roman"/>
                <w:bCs/>
                <w:color w:val="FF0000"/>
                <w:sz w:val="20"/>
                <w:szCs w:val="20"/>
                <w:lang w:eastAsia="ru-RU"/>
              </w:rPr>
              <w:t xml:space="preserve"> (Собрание законодательства Российской Федерации, 2011, N 9, ст. 1257).</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 xml:space="preserve">Распоряжение Правительства РФ </w:t>
            </w:r>
          </w:p>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 xml:space="preserve"> от 15.02.11 </w:t>
            </w:r>
          </w:p>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 222-р</w:t>
            </w:r>
          </w:p>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FF0000"/>
                <w:sz w:val="20"/>
                <w:szCs w:val="20"/>
                <w:lang w:eastAsia="ru-RU"/>
              </w:rPr>
              <w:t>Отменено</w:t>
            </w: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30</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FF0000"/>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FF0000"/>
                <w:lang w:eastAsia="ru-RU"/>
              </w:rPr>
            </w:pPr>
            <w:r w:rsidRPr="00434B96">
              <w:rPr>
                <w:rFonts w:ascii="Times New Roman" w:eastAsia="Times New Roman" w:hAnsi="Times New Roman" w:cs="Times New Roman"/>
                <w:b/>
                <w:color w:val="FF0000"/>
                <w:lang w:eastAsia="ru-RU"/>
              </w:rPr>
              <w:t>"Об утверждении Списка средств индивидуальной защиты, подлежащих обязательному  подтверждению соответствия при помещении под таможенные процедуры, предусматривающие возможность отчуждения или использования  этих средств в соответствии с их назначением на территории Российской Федерации"</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sz w:val="20"/>
                <w:szCs w:val="20"/>
                <w:lang w:eastAsia="ru-RU"/>
              </w:rPr>
              <w:t xml:space="preserve">        </w:t>
            </w:r>
            <w:r w:rsidRPr="00434B96">
              <w:rPr>
                <w:rFonts w:ascii="Times New Roman" w:eastAsia="Times New Roman" w:hAnsi="Times New Roman" w:cs="Times New Roman"/>
                <w:b/>
                <w:bCs/>
                <w:color w:val="0000FF"/>
                <w:lang w:eastAsia="ru-RU"/>
              </w:rPr>
              <w:t>Примечания: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FF0000"/>
                <w:sz w:val="20"/>
                <w:szCs w:val="20"/>
                <w:lang w:eastAsia="ru-RU"/>
              </w:rPr>
            </w:pPr>
            <w:r w:rsidRPr="00434B96">
              <w:rPr>
                <w:rFonts w:ascii="Times New Roman" w:eastAsia="Times New Roman" w:hAnsi="Times New Roman" w:cs="Times New Roman"/>
                <w:b/>
                <w:bCs/>
                <w:color w:val="FF0000"/>
                <w:sz w:val="20"/>
                <w:szCs w:val="20"/>
                <w:lang w:eastAsia="ru-RU"/>
              </w:rPr>
              <w:t xml:space="preserve">  </w:t>
            </w:r>
            <w:hyperlink r:id="rId294" w:history="1">
              <w:r w:rsidRPr="00434B96">
                <w:rPr>
                  <w:rFonts w:ascii="Times New Roman" w:eastAsia="Times New Roman" w:hAnsi="Times New Roman" w:cs="Times New Roman"/>
                  <w:b/>
                  <w:bCs/>
                  <w:color w:val="FF0000"/>
                  <w:sz w:val="20"/>
                  <w:szCs w:val="20"/>
                  <w:lang w:eastAsia="ru-RU"/>
                </w:rPr>
                <w:t>Постановление</w:t>
              </w:r>
            </w:hyperlink>
            <w:r w:rsidRPr="00434B96">
              <w:rPr>
                <w:rFonts w:ascii="Times New Roman" w:eastAsia="Times New Roman" w:hAnsi="Times New Roman" w:cs="Times New Roman"/>
                <w:b/>
                <w:bCs/>
                <w:color w:val="FF0000"/>
                <w:sz w:val="20"/>
                <w:szCs w:val="20"/>
                <w:lang w:eastAsia="ru-RU"/>
              </w:rPr>
              <w:t xml:space="preserve"> Правительства Российской Федерации от 20 декабря 2010 г. N 1073 </w:t>
            </w:r>
            <w:r w:rsidR="00645A20" w:rsidRPr="00434B96">
              <w:rPr>
                <w:rFonts w:ascii="Times New Roman" w:eastAsia="Times New Roman" w:hAnsi="Times New Roman" w:cs="Times New Roman"/>
                <w:b/>
                <w:bCs/>
                <w:color w:val="FF0000"/>
                <w:sz w:val="20"/>
                <w:szCs w:val="20"/>
                <w:lang w:eastAsia="ru-RU"/>
              </w:rPr>
              <w:t>отменено</w:t>
            </w:r>
            <w:r w:rsidR="00645A20">
              <w:rPr>
                <w:rFonts w:ascii="Times New Roman" w:eastAsia="Times New Roman" w:hAnsi="Times New Roman" w:cs="Times New Roman"/>
                <w:b/>
                <w:bCs/>
                <w:color w:val="FF0000"/>
                <w:sz w:val="20"/>
                <w:szCs w:val="20"/>
                <w:lang w:eastAsia="ru-RU"/>
              </w:rPr>
              <w:t xml:space="preserve"> </w:t>
            </w:r>
            <w:r w:rsidR="00645A20" w:rsidRPr="00434B96">
              <w:rPr>
                <w:rFonts w:ascii="Times New Roman" w:eastAsia="Times New Roman" w:hAnsi="Times New Roman" w:cs="Times New Roman"/>
                <w:b/>
                <w:bCs/>
                <w:color w:val="0000FF"/>
                <w:sz w:val="20"/>
                <w:szCs w:val="20"/>
                <w:lang w:eastAsia="ru-RU"/>
              </w:rPr>
              <w:t>Постановлением  Правительства РФ от 04.05.2012 N 436</w:t>
            </w:r>
            <w:r w:rsidR="00645A20">
              <w:rPr>
                <w:rFonts w:ascii="Times New Roman" w:eastAsia="Times New Roman" w:hAnsi="Times New Roman" w:cs="Times New Roman"/>
                <w:b/>
                <w:bCs/>
                <w:color w:val="0000FF"/>
                <w:sz w:val="20"/>
                <w:szCs w:val="20"/>
                <w:lang w:eastAsia="ru-RU"/>
              </w:rPr>
              <w:t>.</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Постановление Правительства  РФ</w:t>
            </w:r>
          </w:p>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 xml:space="preserve"> от 02.12.10 </w:t>
            </w:r>
          </w:p>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 xml:space="preserve"> № 1073</w:t>
            </w:r>
          </w:p>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color w:val="FF0000"/>
                <w:sz w:val="20"/>
                <w:szCs w:val="20"/>
                <w:lang w:eastAsia="ru-RU"/>
              </w:rPr>
              <w:t>Отменено</w:t>
            </w: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31</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FF0000"/>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FF0000"/>
                <w:lang w:eastAsia="ru-RU"/>
              </w:rPr>
            </w:pPr>
            <w:r w:rsidRPr="00434B96">
              <w:rPr>
                <w:rFonts w:ascii="Times New Roman" w:eastAsia="Times New Roman" w:hAnsi="Times New Roman" w:cs="Times New Roman"/>
                <w:b/>
                <w:color w:val="FF0000"/>
                <w:lang w:eastAsia="ru-RU"/>
              </w:rPr>
              <w:t>"О порядке обеспечения  специальной одеждой, обувью и инвентарем  социальных работников  государственных и муниципальных учреждений социального обслуживания".</w:t>
            </w:r>
          </w:p>
          <w:p w:rsidR="00434B96" w:rsidRPr="005101CC" w:rsidRDefault="00434B96" w:rsidP="00434B96">
            <w:pPr>
              <w:autoSpaceDE w:val="0"/>
              <w:autoSpaceDN w:val="0"/>
              <w:adjustRightInd w:val="0"/>
              <w:spacing w:after="0" w:line="240" w:lineRule="auto"/>
              <w:ind w:left="540"/>
              <w:jc w:val="both"/>
              <w:rPr>
                <w:rFonts w:ascii="Times New Roman" w:eastAsia="Times New Roman" w:hAnsi="Times New Roman" w:cs="Times New Roman"/>
                <w:b/>
                <w:color w:val="0000FF"/>
                <w:lang w:eastAsia="ru-RU"/>
              </w:rPr>
            </w:pPr>
            <w:r w:rsidRPr="005101CC">
              <w:rPr>
                <w:rFonts w:ascii="Times New Roman" w:eastAsia="Times New Roman" w:hAnsi="Times New Roman" w:cs="Times New Roman"/>
                <w:b/>
                <w:color w:val="0000FF"/>
                <w:lang w:eastAsia="ru-RU"/>
              </w:rPr>
              <w:t xml:space="preserve">Примечание: </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FF0000"/>
                <w:sz w:val="20"/>
                <w:szCs w:val="20"/>
                <w:lang w:eastAsia="ru-RU"/>
              </w:rPr>
              <w:t xml:space="preserve">                   Документ фактически утратил силу</w:t>
            </w:r>
            <w:r w:rsidRPr="00434B96">
              <w:rPr>
                <w:rFonts w:ascii="Times New Roman" w:eastAsia="Times New Roman" w:hAnsi="Times New Roman" w:cs="Times New Roman"/>
                <w:color w:val="FF0000"/>
                <w:sz w:val="20"/>
                <w:szCs w:val="20"/>
                <w:lang w:eastAsia="ru-RU"/>
              </w:rPr>
              <w:t xml:space="preserve"> </w:t>
            </w:r>
            <w:r w:rsidRPr="00434B96">
              <w:rPr>
                <w:rFonts w:ascii="Times New Roman" w:eastAsia="Times New Roman" w:hAnsi="Times New Roman" w:cs="Times New Roman"/>
                <w:color w:val="0000FF"/>
                <w:sz w:val="20"/>
                <w:szCs w:val="20"/>
                <w:lang w:eastAsia="ru-RU"/>
              </w:rPr>
              <w:t xml:space="preserve">в связи с принятием </w:t>
            </w:r>
            <w:r w:rsidRPr="00645A20">
              <w:rPr>
                <w:rFonts w:ascii="Times New Roman" w:eastAsia="Times New Roman" w:hAnsi="Times New Roman" w:cs="Times New Roman"/>
                <w:b/>
                <w:color w:val="0000FF"/>
                <w:sz w:val="20"/>
                <w:szCs w:val="20"/>
                <w:lang w:eastAsia="ru-RU"/>
              </w:rPr>
              <w:t xml:space="preserve">Федерального </w:t>
            </w:r>
            <w:hyperlink r:id="rId295" w:history="1">
              <w:r w:rsidRPr="00645A20">
                <w:rPr>
                  <w:rFonts w:ascii="Times New Roman" w:eastAsia="Times New Roman" w:hAnsi="Times New Roman" w:cs="Times New Roman"/>
                  <w:b/>
                  <w:color w:val="0000FF"/>
                  <w:sz w:val="20"/>
                  <w:szCs w:val="20"/>
                  <w:lang w:eastAsia="ru-RU"/>
                </w:rPr>
                <w:t>закона</w:t>
              </w:r>
            </w:hyperlink>
            <w:r w:rsidRPr="00645A20">
              <w:rPr>
                <w:rFonts w:ascii="Times New Roman" w:eastAsia="Times New Roman" w:hAnsi="Times New Roman" w:cs="Times New Roman"/>
                <w:b/>
                <w:color w:val="0000FF"/>
                <w:sz w:val="20"/>
                <w:szCs w:val="20"/>
                <w:lang w:eastAsia="ru-RU"/>
              </w:rPr>
              <w:t xml:space="preserve"> от 22.08.2004 </w:t>
            </w:r>
            <w:r w:rsidRPr="00434B96">
              <w:rPr>
                <w:rFonts w:ascii="Times New Roman" w:eastAsia="Times New Roman" w:hAnsi="Times New Roman" w:cs="Times New Roman"/>
                <w:b/>
                <w:color w:val="0000FF"/>
                <w:sz w:val="20"/>
                <w:szCs w:val="20"/>
                <w:lang w:eastAsia="ru-RU"/>
              </w:rPr>
              <w:t>N 122-ФЗ</w:t>
            </w:r>
            <w:r w:rsidRPr="00434B96">
              <w:rPr>
                <w:rFonts w:ascii="Times New Roman" w:eastAsia="Times New Roman" w:hAnsi="Times New Roman" w:cs="Times New Roman"/>
                <w:color w:val="0000FF"/>
                <w:sz w:val="20"/>
                <w:szCs w:val="20"/>
                <w:lang w:eastAsia="ru-RU"/>
              </w:rPr>
              <w:t xml:space="preserve">, которым изменена система льгот для различных категорий граждан.   </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В частности, на основании данного Закона меры социальной поддержки социальных работников, занятых в государственном секторе социального обслуживания, осуществляются в соответствии с законодательством субъектов Российской Федерации, </w:t>
            </w:r>
            <w:r w:rsidRPr="00434B96">
              <w:rPr>
                <w:rFonts w:ascii="Times New Roman" w:eastAsia="Times New Roman" w:hAnsi="Times New Roman" w:cs="Times New Roman"/>
                <w:color w:val="0000FF"/>
                <w:sz w:val="20"/>
                <w:szCs w:val="20"/>
                <w:u w:val="single"/>
                <w:lang w:eastAsia="ru-RU"/>
              </w:rPr>
              <w:t>а не устанавливаются Правительством РФ,   как было ранее.</w:t>
            </w:r>
          </w:p>
          <w:p w:rsidR="00A920FD" w:rsidRDefault="00A920FD" w:rsidP="00A920FD">
            <w:pPr>
              <w:autoSpaceDE w:val="0"/>
              <w:autoSpaceDN w:val="0"/>
              <w:adjustRightInd w:val="0"/>
              <w:spacing w:after="0" w:line="240" w:lineRule="auto"/>
              <w:ind w:left="540"/>
              <w:jc w:val="both"/>
              <w:rPr>
                <w:rFonts w:ascii="Arial" w:hAnsi="Arial" w:cs="Arial"/>
                <w:b/>
                <w:bCs/>
                <w:sz w:val="16"/>
                <w:szCs w:val="16"/>
              </w:rPr>
            </w:pPr>
          </w:p>
          <w:p w:rsidR="00A920FD" w:rsidRDefault="00A920FD" w:rsidP="00D9356C">
            <w:pPr>
              <w:autoSpaceDE w:val="0"/>
              <w:autoSpaceDN w:val="0"/>
              <w:adjustRightInd w:val="0"/>
              <w:spacing w:after="0" w:line="240" w:lineRule="auto"/>
              <w:jc w:val="center"/>
              <w:rPr>
                <w:rFonts w:ascii="Times New Roman" w:hAnsi="Times New Roman" w:cs="Times New Roman"/>
                <w:b/>
                <w:bCs/>
                <w:color w:val="00B050"/>
                <w:sz w:val="20"/>
                <w:szCs w:val="20"/>
              </w:rPr>
            </w:pPr>
            <w:r w:rsidRPr="00A920FD">
              <w:rPr>
                <w:rFonts w:ascii="Times New Roman" w:hAnsi="Times New Roman" w:cs="Times New Roman"/>
                <w:b/>
                <w:bCs/>
                <w:color w:val="0000FF"/>
                <w:sz w:val="20"/>
                <w:szCs w:val="20"/>
              </w:rPr>
              <w:t xml:space="preserve">Федеральный закон от 22.08.2004 N 122-ФЗ  </w:t>
            </w:r>
            <w:r w:rsidR="00645A20" w:rsidRPr="00A920FD">
              <w:rPr>
                <w:rFonts w:ascii="Times New Roman" w:hAnsi="Times New Roman" w:cs="Times New Roman"/>
                <w:b/>
                <w:bCs/>
                <w:color w:val="00B050"/>
                <w:sz w:val="20"/>
                <w:szCs w:val="20"/>
              </w:rPr>
              <w:t>(ред. от 23.07.2013)</w:t>
            </w:r>
          </w:p>
          <w:p w:rsidR="00645A20" w:rsidRPr="00D9356C" w:rsidRDefault="00645A20" w:rsidP="00D9356C">
            <w:pPr>
              <w:autoSpaceDE w:val="0"/>
              <w:autoSpaceDN w:val="0"/>
              <w:adjustRightInd w:val="0"/>
              <w:spacing w:after="0"/>
              <w:jc w:val="center"/>
              <w:rPr>
                <w:rFonts w:ascii="Times New Roman" w:hAnsi="Times New Roman" w:cs="Times New Roman"/>
                <w:bCs/>
                <w:color w:val="0000FF"/>
                <w:sz w:val="20"/>
                <w:szCs w:val="20"/>
              </w:rPr>
            </w:pPr>
            <w:r w:rsidRPr="00D9356C">
              <w:rPr>
                <w:rFonts w:ascii="Times New Roman" w:hAnsi="Times New Roman" w:cs="Times New Roman"/>
                <w:bCs/>
                <w:color w:val="0000FF"/>
                <w:sz w:val="20"/>
                <w:szCs w:val="20"/>
              </w:rPr>
              <w:t xml:space="preserve">"О внесении изменений в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федеральных законов "О внесении изменений и дополнений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и "Об </w:t>
            </w:r>
            <w:r w:rsidRPr="00D9356C">
              <w:rPr>
                <w:rFonts w:ascii="Times New Roman" w:hAnsi="Times New Roman" w:cs="Times New Roman"/>
                <w:bCs/>
                <w:color w:val="0000FF"/>
                <w:sz w:val="20"/>
                <w:szCs w:val="20"/>
              </w:rPr>
              <w:lastRenderedPageBreak/>
              <w:t>общих принципах организации местного самоуправления в Российской Федерации</w:t>
            </w:r>
            <w:r w:rsidR="00A920FD" w:rsidRPr="00D9356C">
              <w:rPr>
                <w:rFonts w:ascii="Times New Roman" w:hAnsi="Times New Roman" w:cs="Times New Roman"/>
                <w:bCs/>
                <w:color w:val="0000FF"/>
                <w:sz w:val="20"/>
                <w:szCs w:val="20"/>
              </w:rPr>
              <w:t>.</w:t>
            </w:r>
            <w:r w:rsidRPr="00D9356C">
              <w:rPr>
                <w:rFonts w:ascii="Times New Roman" w:hAnsi="Times New Roman" w:cs="Times New Roman"/>
                <w:bCs/>
                <w:color w:val="0000FF"/>
                <w:sz w:val="20"/>
                <w:szCs w:val="20"/>
              </w:rPr>
              <w:t>"</w:t>
            </w:r>
          </w:p>
          <w:p w:rsidR="00434B96" w:rsidRPr="00434B96" w:rsidRDefault="00434B96" w:rsidP="00434B96">
            <w:pPr>
              <w:spacing w:after="0" w:line="240" w:lineRule="auto"/>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Постановление Правительства</w:t>
            </w:r>
            <w:r w:rsidRPr="00434B96">
              <w:rPr>
                <w:rFonts w:ascii="Times New Roman" w:eastAsia="Times New Roman" w:hAnsi="Times New Roman" w:cs="Times New Roman"/>
                <w:b/>
                <w:sz w:val="20"/>
                <w:szCs w:val="20"/>
                <w:lang w:eastAsia="ru-RU"/>
              </w:rPr>
              <w:t xml:space="preserve"> </w:t>
            </w:r>
            <w:r w:rsidRPr="00434B96">
              <w:rPr>
                <w:rFonts w:ascii="Times New Roman" w:eastAsia="Times New Roman" w:hAnsi="Times New Roman" w:cs="Times New Roman"/>
                <w:b/>
                <w:color w:val="FF0000"/>
                <w:sz w:val="20"/>
                <w:szCs w:val="20"/>
                <w:lang w:eastAsia="ru-RU"/>
              </w:rPr>
              <w:t xml:space="preserve"> РФ</w:t>
            </w:r>
          </w:p>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 xml:space="preserve"> от  04.12.95</w:t>
            </w:r>
          </w:p>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 1187</w:t>
            </w:r>
          </w:p>
          <w:p w:rsidR="00434B96" w:rsidRPr="00434B96" w:rsidRDefault="00434B96" w:rsidP="00434B96">
            <w:pPr>
              <w:spacing w:after="0" w:line="240" w:lineRule="auto"/>
              <w:jc w:val="center"/>
              <w:rPr>
                <w:rFonts w:ascii="Times New Roman" w:eastAsia="Times New Roman" w:hAnsi="Times New Roman" w:cs="Times New Roman"/>
                <w:color w:val="FF0000"/>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color w:val="FF0000"/>
                <w:sz w:val="20"/>
                <w:szCs w:val="20"/>
                <w:lang w:eastAsia="ru-RU"/>
              </w:rPr>
              <w:t>Утратил силу</w:t>
            </w: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lastRenderedPageBreak/>
              <w:t>32</w:t>
            </w:r>
          </w:p>
        </w:tc>
        <w:tc>
          <w:tcPr>
            <w:tcW w:w="3466" w:type="pct"/>
            <w:tcBorders>
              <w:top w:val="single" w:sz="4" w:space="0" w:color="auto"/>
              <w:left w:val="single" w:sz="4" w:space="0" w:color="auto"/>
              <w:bottom w:val="single" w:sz="4" w:space="0" w:color="auto"/>
              <w:right w:val="single" w:sz="4" w:space="0" w:color="auto"/>
            </w:tcBorders>
          </w:tcPr>
          <w:p w:rsidR="00434B96" w:rsidRPr="006B7ADC"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color w:val="FF0000"/>
                <w:lang w:eastAsia="ru-RU"/>
              </w:rPr>
            </w:pPr>
            <w:r w:rsidRPr="006B7ADC">
              <w:rPr>
                <w:rFonts w:ascii="Times New Roman" w:eastAsia="Times New Roman" w:hAnsi="Times New Roman" w:cs="Times New Roman"/>
                <w:b/>
                <w:color w:val="FF0000"/>
                <w:lang w:eastAsia="ru-RU"/>
              </w:rPr>
              <w:t>"Об  утверждении технического регламента о безопасности оборудования для работы во взрывоопасных средах"</w:t>
            </w:r>
          </w:p>
          <w:p w:rsidR="00434B96" w:rsidRPr="006B7ADC" w:rsidRDefault="00434B96" w:rsidP="006B7ADC">
            <w:pPr>
              <w:autoSpaceDE w:val="0"/>
              <w:autoSpaceDN w:val="0"/>
              <w:adjustRightInd w:val="0"/>
              <w:spacing w:after="0" w:line="240" w:lineRule="auto"/>
              <w:jc w:val="center"/>
              <w:outlineLvl w:val="0"/>
              <w:rPr>
                <w:rFonts w:ascii="Times New Roman" w:eastAsia="Times New Roman" w:hAnsi="Times New Roman" w:cs="Times New Roman"/>
                <w:color w:val="FF0000"/>
                <w:sz w:val="20"/>
                <w:szCs w:val="20"/>
                <w:lang w:eastAsia="ru-RU"/>
              </w:rPr>
            </w:pPr>
            <w:r w:rsidRPr="006B7ADC">
              <w:rPr>
                <w:rFonts w:ascii="Times New Roman" w:eastAsia="Times New Roman" w:hAnsi="Times New Roman" w:cs="Times New Roman"/>
                <w:color w:val="FF0000"/>
                <w:sz w:val="20"/>
                <w:szCs w:val="20"/>
                <w:lang w:eastAsia="ru-RU"/>
              </w:rPr>
              <w:t xml:space="preserve">(в ред. Постановлений Правительства РФ от 08.12.2010 </w:t>
            </w:r>
            <w:hyperlink r:id="rId296" w:history="1">
              <w:r w:rsidRPr="006B7ADC">
                <w:rPr>
                  <w:rFonts w:ascii="Times New Roman" w:eastAsia="Times New Roman" w:hAnsi="Times New Roman" w:cs="Times New Roman"/>
                  <w:color w:val="FF0000"/>
                  <w:sz w:val="20"/>
                  <w:szCs w:val="20"/>
                  <w:lang w:eastAsia="ru-RU"/>
                </w:rPr>
                <w:t>N 1002</w:t>
              </w:r>
            </w:hyperlink>
            <w:r w:rsidRPr="006B7ADC">
              <w:rPr>
                <w:rFonts w:ascii="Times New Roman" w:eastAsia="Times New Roman" w:hAnsi="Times New Roman" w:cs="Times New Roman"/>
                <w:color w:val="FF0000"/>
                <w:sz w:val="20"/>
                <w:szCs w:val="20"/>
                <w:lang w:eastAsia="ru-RU"/>
              </w:rPr>
              <w:t xml:space="preserve">, от  04.02.2011 </w:t>
            </w:r>
            <w:hyperlink r:id="rId297" w:history="1">
              <w:r w:rsidRPr="006B7ADC">
                <w:rPr>
                  <w:rFonts w:ascii="Times New Roman" w:eastAsia="Times New Roman" w:hAnsi="Times New Roman" w:cs="Times New Roman"/>
                  <w:color w:val="FF0000"/>
                  <w:sz w:val="20"/>
                  <w:szCs w:val="20"/>
                  <w:lang w:eastAsia="ru-RU"/>
                </w:rPr>
                <w:t>N 44</w:t>
              </w:r>
            </w:hyperlink>
            <w:r w:rsidR="006B7ADC" w:rsidRPr="006B7ADC">
              <w:rPr>
                <w:rFonts w:ascii="Times New Roman" w:eastAsia="Times New Roman" w:hAnsi="Times New Roman" w:cs="Times New Roman"/>
                <w:color w:val="FF0000"/>
                <w:sz w:val="20"/>
                <w:szCs w:val="20"/>
                <w:lang w:eastAsia="ru-RU"/>
              </w:rPr>
              <w:t xml:space="preserve">,  </w:t>
            </w:r>
            <w:r w:rsidR="006B7ADC" w:rsidRPr="006B7ADC">
              <w:rPr>
                <w:rFonts w:ascii="Times New Roman" w:hAnsi="Times New Roman" w:cs="Times New Roman"/>
                <w:color w:val="FF0000"/>
                <w:sz w:val="20"/>
                <w:szCs w:val="20"/>
              </w:rPr>
              <w:t xml:space="preserve">с изм., внесенными </w:t>
            </w:r>
            <w:hyperlink r:id="rId298" w:history="1">
              <w:r w:rsidR="006B7ADC" w:rsidRPr="006B7ADC">
                <w:rPr>
                  <w:rFonts w:ascii="Times New Roman" w:hAnsi="Times New Roman" w:cs="Times New Roman"/>
                  <w:color w:val="FF0000"/>
                  <w:sz w:val="20"/>
                  <w:szCs w:val="20"/>
                </w:rPr>
                <w:t>Постановлением</w:t>
              </w:r>
            </w:hyperlink>
            <w:r w:rsidR="006B7ADC" w:rsidRPr="006B7ADC">
              <w:rPr>
                <w:rFonts w:ascii="Times New Roman" w:hAnsi="Times New Roman" w:cs="Times New Roman"/>
                <w:color w:val="FF0000"/>
                <w:sz w:val="20"/>
                <w:szCs w:val="20"/>
              </w:rPr>
              <w:t xml:space="preserve"> Правительства РФ от 28.12.2011 N 1186</w:t>
            </w:r>
            <w:r w:rsidRPr="006B7ADC">
              <w:rPr>
                <w:rFonts w:ascii="Times New Roman" w:eastAsia="Times New Roman" w:hAnsi="Times New Roman" w:cs="Times New Roman"/>
                <w:color w:val="FF0000"/>
                <w:sz w:val="20"/>
                <w:szCs w:val="20"/>
                <w:lang w:eastAsia="ru-RU"/>
              </w:rPr>
              <w:t>)</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color w:val="0000FF"/>
                <w:sz w:val="24"/>
                <w:szCs w:val="24"/>
                <w:lang w:eastAsia="ru-RU"/>
              </w:rPr>
            </w:pPr>
            <w:r w:rsidRPr="00434B96">
              <w:rPr>
                <w:rFonts w:ascii="Times New Roman" w:eastAsia="Times New Roman" w:hAnsi="Times New Roman" w:cs="Times New Roman"/>
                <w:sz w:val="20"/>
                <w:szCs w:val="20"/>
                <w:lang w:eastAsia="ru-RU"/>
              </w:rPr>
              <w:t xml:space="preserve">  </w:t>
            </w:r>
            <w:r w:rsidRPr="00434B96">
              <w:rPr>
                <w:rFonts w:ascii="Times New Roman" w:eastAsia="Times New Roman" w:hAnsi="Times New Roman" w:cs="Times New Roman"/>
                <w:b/>
                <w:color w:val="0000FF"/>
                <w:sz w:val="24"/>
                <w:szCs w:val="24"/>
                <w:lang w:eastAsia="ru-RU"/>
              </w:rPr>
              <w:t xml:space="preserve">Примечание: </w:t>
            </w:r>
          </w:p>
          <w:p w:rsidR="006B7ADC" w:rsidRDefault="006B7ADC"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u w:val="single"/>
                <w:lang w:eastAsia="ru-RU"/>
              </w:rPr>
            </w:pPr>
          </w:p>
          <w:p w:rsidR="006B7ADC" w:rsidRPr="006B7ADC" w:rsidRDefault="006B7ADC" w:rsidP="006B7ADC">
            <w:pPr>
              <w:autoSpaceDE w:val="0"/>
              <w:autoSpaceDN w:val="0"/>
              <w:adjustRightInd w:val="0"/>
              <w:spacing w:after="0" w:line="240" w:lineRule="auto"/>
              <w:ind w:firstLine="540"/>
              <w:jc w:val="both"/>
              <w:rPr>
                <w:rFonts w:ascii="Times New Roman" w:hAnsi="Times New Roman" w:cs="Times New Roman"/>
                <w:b/>
                <w:bCs/>
                <w:color w:val="FF0000"/>
                <w:sz w:val="20"/>
                <w:szCs w:val="20"/>
              </w:rPr>
            </w:pPr>
            <w:r w:rsidRPr="006B7ADC">
              <w:rPr>
                <w:rFonts w:ascii="Times New Roman" w:hAnsi="Times New Roman" w:cs="Times New Roman"/>
                <w:b/>
                <w:color w:val="0000FF"/>
                <w:sz w:val="20"/>
                <w:szCs w:val="20"/>
              </w:rPr>
              <w:t>Постановление Правительства РФ от 03.11.2012 N 1141</w:t>
            </w:r>
            <w:r w:rsidRPr="006B7ADC">
              <w:rPr>
                <w:rFonts w:ascii="Times New Roman" w:hAnsi="Times New Roman" w:cs="Times New Roman"/>
                <w:color w:val="0000FF"/>
                <w:sz w:val="20"/>
                <w:szCs w:val="20"/>
              </w:rPr>
              <w:t xml:space="preserve"> </w:t>
            </w:r>
            <w:r w:rsidRPr="006B7ADC">
              <w:rPr>
                <w:rFonts w:ascii="Times New Roman" w:hAnsi="Times New Roman" w:cs="Times New Roman"/>
                <w:color w:val="FF0000"/>
                <w:sz w:val="20"/>
                <w:szCs w:val="20"/>
              </w:rPr>
              <w:t>п</w:t>
            </w:r>
            <w:r w:rsidRPr="006B7ADC">
              <w:rPr>
                <w:rFonts w:ascii="Times New Roman" w:hAnsi="Times New Roman" w:cs="Times New Roman"/>
                <w:b/>
                <w:bCs/>
                <w:color w:val="FF0000"/>
                <w:sz w:val="20"/>
                <w:szCs w:val="20"/>
              </w:rPr>
              <w:t xml:space="preserve">ризнано утратившими силу </w:t>
            </w:r>
            <w:hyperlink r:id="rId299" w:history="1">
              <w:r w:rsidRPr="006B7ADC">
                <w:rPr>
                  <w:rFonts w:ascii="Times New Roman" w:hAnsi="Times New Roman" w:cs="Times New Roman"/>
                  <w:b/>
                  <w:bCs/>
                  <w:color w:val="FF0000"/>
                  <w:sz w:val="20"/>
                  <w:szCs w:val="20"/>
                </w:rPr>
                <w:t>постановление</w:t>
              </w:r>
            </w:hyperlink>
            <w:r w:rsidRPr="006B7ADC">
              <w:rPr>
                <w:rFonts w:ascii="Times New Roman" w:hAnsi="Times New Roman" w:cs="Times New Roman"/>
                <w:b/>
                <w:bCs/>
                <w:color w:val="FF0000"/>
                <w:sz w:val="20"/>
                <w:szCs w:val="20"/>
              </w:rPr>
              <w:t xml:space="preserve"> Правительства Российской Федерации от 24 февраля 2010 г. N 86 "Об утверждении технического регламента о безопасности оборудования для работы во взрывоопасных средах" </w:t>
            </w:r>
          </w:p>
          <w:p w:rsidR="006B7ADC" w:rsidRDefault="006B7ADC" w:rsidP="006B7ADC">
            <w:pPr>
              <w:autoSpaceDE w:val="0"/>
              <w:autoSpaceDN w:val="0"/>
              <w:adjustRightInd w:val="0"/>
              <w:spacing w:after="0" w:line="240" w:lineRule="auto"/>
              <w:ind w:left="540"/>
              <w:jc w:val="both"/>
              <w:rPr>
                <w:rFonts w:ascii="Times New Roman" w:hAnsi="Times New Roman" w:cs="Times New Roman"/>
                <w:sz w:val="20"/>
                <w:szCs w:val="20"/>
              </w:rPr>
            </w:pPr>
          </w:p>
          <w:p w:rsid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u w:val="single"/>
                <w:lang w:eastAsia="ru-RU"/>
              </w:rPr>
            </w:pPr>
            <w:r w:rsidRPr="00434B96">
              <w:rPr>
                <w:rFonts w:ascii="Times New Roman" w:eastAsia="Times New Roman" w:hAnsi="Times New Roman" w:cs="Times New Roman"/>
                <w:b/>
                <w:color w:val="0000FF"/>
                <w:sz w:val="20"/>
                <w:szCs w:val="20"/>
                <w:u w:val="single"/>
                <w:lang w:eastAsia="ru-RU"/>
              </w:rPr>
              <w:t>Дополнительная информация:</w:t>
            </w:r>
          </w:p>
          <w:p w:rsidR="00A920FD" w:rsidRDefault="00A920FD"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u w:val="single"/>
                <w:lang w:eastAsia="ru-RU"/>
              </w:rPr>
            </w:pPr>
          </w:p>
          <w:p w:rsidR="003C0F9E" w:rsidRDefault="00A920FD" w:rsidP="003C0F9E">
            <w:pPr>
              <w:autoSpaceDE w:val="0"/>
              <w:autoSpaceDN w:val="0"/>
              <w:adjustRightInd w:val="0"/>
              <w:spacing w:after="0"/>
              <w:jc w:val="center"/>
              <w:rPr>
                <w:rFonts w:ascii="Times New Roman" w:hAnsi="Times New Roman" w:cs="Times New Roman"/>
                <w:b/>
                <w:color w:val="00B050"/>
                <w:sz w:val="20"/>
                <w:szCs w:val="20"/>
              </w:rPr>
            </w:pPr>
            <w:r w:rsidRPr="00A920FD">
              <w:rPr>
                <w:rFonts w:ascii="Times New Roman" w:hAnsi="Times New Roman" w:cs="Times New Roman"/>
                <w:b/>
                <w:color w:val="00B050"/>
                <w:sz w:val="20"/>
                <w:szCs w:val="20"/>
              </w:rPr>
              <w:t>Приказ Росстандарта от 15.02.2013 N 128</w:t>
            </w:r>
          </w:p>
          <w:p w:rsidR="00A920FD" w:rsidRDefault="00A920FD" w:rsidP="003C0F9E">
            <w:pPr>
              <w:autoSpaceDE w:val="0"/>
              <w:autoSpaceDN w:val="0"/>
              <w:adjustRightInd w:val="0"/>
              <w:spacing w:after="0"/>
              <w:jc w:val="center"/>
              <w:rPr>
                <w:rFonts w:ascii="Times New Roman" w:hAnsi="Times New Roman" w:cs="Times New Roman"/>
                <w:color w:val="FF0000"/>
                <w:sz w:val="20"/>
                <w:szCs w:val="20"/>
              </w:rPr>
            </w:pPr>
            <w:r>
              <w:rPr>
                <w:rFonts w:ascii="Times New Roman" w:hAnsi="Times New Roman" w:cs="Times New Roman"/>
                <w:sz w:val="20"/>
                <w:szCs w:val="20"/>
              </w:rPr>
              <w:t>"</w:t>
            </w:r>
            <w:r w:rsidRPr="00A920FD">
              <w:rPr>
                <w:rFonts w:ascii="Times New Roman" w:hAnsi="Times New Roman" w:cs="Times New Roman"/>
                <w:color w:val="FF0000"/>
                <w:sz w:val="20"/>
                <w:szCs w:val="20"/>
              </w:rPr>
              <w:t xml:space="preserve">О признании утратившими силу приказов Федерального агентства по техническому регулированию и метрологии </w:t>
            </w:r>
            <w:r>
              <w:rPr>
                <w:rFonts w:ascii="Times New Roman" w:hAnsi="Times New Roman" w:cs="Times New Roman"/>
                <w:color w:val="FF0000"/>
                <w:sz w:val="20"/>
                <w:szCs w:val="20"/>
              </w:rPr>
              <w:t xml:space="preserve">  </w:t>
            </w:r>
            <w:r w:rsidRPr="00A920FD">
              <w:rPr>
                <w:rFonts w:ascii="Times New Roman" w:hAnsi="Times New Roman" w:cs="Times New Roman"/>
                <w:color w:val="FF0000"/>
                <w:sz w:val="20"/>
                <w:szCs w:val="20"/>
              </w:rPr>
              <w:t xml:space="preserve">от 13 апреля 2010 г. </w:t>
            </w:r>
            <w:r w:rsidRPr="00A920FD">
              <w:rPr>
                <w:rFonts w:ascii="Times New Roman" w:hAnsi="Times New Roman" w:cs="Times New Roman"/>
                <w:b/>
                <w:color w:val="FF0000"/>
                <w:sz w:val="20"/>
                <w:szCs w:val="20"/>
              </w:rPr>
              <w:t>N 1200</w:t>
            </w:r>
            <w:r w:rsidRPr="00A920FD">
              <w:rPr>
                <w:rFonts w:ascii="Times New Roman" w:hAnsi="Times New Roman" w:cs="Times New Roman"/>
                <w:color w:val="FF0000"/>
                <w:sz w:val="20"/>
                <w:szCs w:val="20"/>
              </w:rPr>
              <w:t>,</w:t>
            </w:r>
            <w:r>
              <w:rPr>
                <w:rFonts w:ascii="Times New Roman" w:hAnsi="Times New Roman" w:cs="Times New Roman"/>
                <w:color w:val="FF0000"/>
                <w:sz w:val="20"/>
                <w:szCs w:val="20"/>
              </w:rPr>
              <w:t xml:space="preserve">  </w:t>
            </w:r>
            <w:r w:rsidRPr="00A920FD">
              <w:rPr>
                <w:rFonts w:ascii="Times New Roman" w:hAnsi="Times New Roman" w:cs="Times New Roman"/>
                <w:color w:val="FF0000"/>
                <w:sz w:val="20"/>
                <w:szCs w:val="20"/>
              </w:rPr>
              <w:t xml:space="preserve"> </w:t>
            </w:r>
            <w:r w:rsidR="00BC6465">
              <w:rPr>
                <w:rFonts w:ascii="Times New Roman" w:hAnsi="Times New Roman" w:cs="Times New Roman"/>
                <w:color w:val="FF0000"/>
                <w:sz w:val="20"/>
                <w:szCs w:val="20"/>
              </w:rPr>
              <w:t xml:space="preserve">  </w:t>
            </w:r>
            <w:r w:rsidRPr="00A920FD">
              <w:rPr>
                <w:rFonts w:ascii="Times New Roman" w:hAnsi="Times New Roman" w:cs="Times New Roman"/>
                <w:color w:val="FF0000"/>
                <w:sz w:val="20"/>
                <w:szCs w:val="20"/>
              </w:rPr>
              <w:t>от 28 июля 2010 г</w:t>
            </w:r>
            <w:r w:rsidRPr="00A920FD">
              <w:rPr>
                <w:rFonts w:ascii="Times New Roman" w:hAnsi="Times New Roman" w:cs="Times New Roman"/>
                <w:b/>
                <w:color w:val="FF0000"/>
                <w:sz w:val="20"/>
                <w:szCs w:val="20"/>
              </w:rPr>
              <w:t>. N 2392</w:t>
            </w:r>
            <w:r w:rsidRPr="00A920FD">
              <w:rPr>
                <w:rFonts w:ascii="Times New Roman" w:hAnsi="Times New Roman" w:cs="Times New Roman"/>
                <w:color w:val="FF0000"/>
                <w:sz w:val="20"/>
                <w:szCs w:val="20"/>
              </w:rPr>
              <w:t xml:space="preserve">, </w:t>
            </w:r>
            <w:r w:rsidR="00BC6465">
              <w:rPr>
                <w:rFonts w:ascii="Times New Roman" w:hAnsi="Times New Roman" w:cs="Times New Roman"/>
                <w:color w:val="FF0000"/>
                <w:sz w:val="20"/>
                <w:szCs w:val="20"/>
              </w:rPr>
              <w:t xml:space="preserve"> </w:t>
            </w:r>
            <w:r>
              <w:rPr>
                <w:rFonts w:ascii="Times New Roman" w:hAnsi="Times New Roman" w:cs="Times New Roman"/>
                <w:color w:val="FF0000"/>
                <w:sz w:val="20"/>
                <w:szCs w:val="20"/>
              </w:rPr>
              <w:t xml:space="preserve">  </w:t>
            </w:r>
            <w:r w:rsidRPr="00A920FD">
              <w:rPr>
                <w:rFonts w:ascii="Times New Roman" w:hAnsi="Times New Roman" w:cs="Times New Roman"/>
                <w:color w:val="FF0000"/>
                <w:sz w:val="20"/>
                <w:szCs w:val="20"/>
              </w:rPr>
              <w:t xml:space="preserve">от 20 августа 2010 г. </w:t>
            </w:r>
            <w:r w:rsidRPr="00A920FD">
              <w:rPr>
                <w:rFonts w:ascii="Times New Roman" w:hAnsi="Times New Roman" w:cs="Times New Roman"/>
                <w:b/>
                <w:color w:val="FF0000"/>
                <w:sz w:val="20"/>
                <w:szCs w:val="20"/>
              </w:rPr>
              <w:t>N 3108</w:t>
            </w:r>
            <w:r w:rsidRPr="00A920FD">
              <w:rPr>
                <w:rFonts w:ascii="Times New Roman" w:hAnsi="Times New Roman" w:cs="Times New Roman"/>
                <w:color w:val="FF0000"/>
                <w:sz w:val="20"/>
                <w:szCs w:val="20"/>
              </w:rPr>
              <w:t xml:space="preserve">, </w:t>
            </w:r>
            <w:r>
              <w:rPr>
                <w:rFonts w:ascii="Times New Roman" w:hAnsi="Times New Roman" w:cs="Times New Roman"/>
                <w:color w:val="FF0000"/>
                <w:sz w:val="20"/>
                <w:szCs w:val="20"/>
              </w:rPr>
              <w:t xml:space="preserve">  </w:t>
            </w:r>
            <w:r w:rsidRPr="00A920FD">
              <w:rPr>
                <w:rFonts w:ascii="Times New Roman" w:hAnsi="Times New Roman" w:cs="Times New Roman"/>
                <w:color w:val="FF0000"/>
                <w:sz w:val="20"/>
                <w:szCs w:val="20"/>
              </w:rPr>
              <w:t xml:space="preserve">от 31 августа 2010 г. </w:t>
            </w:r>
            <w:r w:rsidRPr="00A920FD">
              <w:rPr>
                <w:rFonts w:ascii="Times New Roman" w:hAnsi="Times New Roman" w:cs="Times New Roman"/>
                <w:b/>
                <w:color w:val="FF0000"/>
                <w:sz w:val="20"/>
                <w:szCs w:val="20"/>
              </w:rPr>
              <w:t>N 3347</w:t>
            </w:r>
            <w:r w:rsidRPr="00A920FD">
              <w:rPr>
                <w:rFonts w:ascii="Times New Roman" w:hAnsi="Times New Roman" w:cs="Times New Roman"/>
                <w:color w:val="FF0000"/>
                <w:sz w:val="20"/>
                <w:szCs w:val="20"/>
              </w:rPr>
              <w:t xml:space="preserve">, </w:t>
            </w:r>
            <w:r>
              <w:rPr>
                <w:rFonts w:ascii="Times New Roman" w:hAnsi="Times New Roman" w:cs="Times New Roman"/>
                <w:color w:val="FF0000"/>
                <w:sz w:val="20"/>
                <w:szCs w:val="20"/>
              </w:rPr>
              <w:t xml:space="preserve">   </w:t>
            </w:r>
            <w:r w:rsidRPr="00A920FD">
              <w:rPr>
                <w:rFonts w:ascii="Times New Roman" w:hAnsi="Times New Roman" w:cs="Times New Roman"/>
                <w:color w:val="FF0000"/>
                <w:sz w:val="20"/>
                <w:szCs w:val="20"/>
              </w:rPr>
              <w:t xml:space="preserve">от 14 сентября 2010 г. </w:t>
            </w:r>
            <w:r w:rsidRPr="00A920FD">
              <w:rPr>
                <w:rFonts w:ascii="Times New Roman" w:hAnsi="Times New Roman" w:cs="Times New Roman"/>
                <w:b/>
                <w:color w:val="FF0000"/>
                <w:sz w:val="20"/>
                <w:szCs w:val="20"/>
              </w:rPr>
              <w:t>N 3546</w:t>
            </w:r>
            <w:r w:rsidRPr="00A920FD">
              <w:rPr>
                <w:rFonts w:ascii="Times New Roman" w:hAnsi="Times New Roman" w:cs="Times New Roman"/>
                <w:color w:val="FF0000"/>
                <w:sz w:val="20"/>
                <w:szCs w:val="20"/>
              </w:rPr>
              <w:t xml:space="preserve">, </w:t>
            </w:r>
            <w:r>
              <w:rPr>
                <w:rFonts w:ascii="Times New Roman" w:hAnsi="Times New Roman" w:cs="Times New Roman"/>
                <w:color w:val="FF0000"/>
                <w:sz w:val="20"/>
                <w:szCs w:val="20"/>
              </w:rPr>
              <w:t xml:space="preserve">  </w:t>
            </w:r>
            <w:r w:rsidR="00BC6465">
              <w:rPr>
                <w:rFonts w:ascii="Times New Roman" w:hAnsi="Times New Roman" w:cs="Times New Roman"/>
                <w:color w:val="FF0000"/>
                <w:sz w:val="20"/>
                <w:szCs w:val="20"/>
              </w:rPr>
              <w:t xml:space="preserve"> </w:t>
            </w:r>
            <w:r w:rsidRPr="00A920FD">
              <w:rPr>
                <w:rFonts w:ascii="Times New Roman" w:hAnsi="Times New Roman" w:cs="Times New Roman"/>
                <w:color w:val="FF0000"/>
                <w:sz w:val="20"/>
                <w:szCs w:val="20"/>
              </w:rPr>
              <w:t xml:space="preserve">от 18 октября 2010 г. </w:t>
            </w:r>
            <w:r w:rsidRPr="00A920FD">
              <w:rPr>
                <w:rFonts w:ascii="Times New Roman" w:hAnsi="Times New Roman" w:cs="Times New Roman"/>
                <w:b/>
                <w:color w:val="FF0000"/>
                <w:sz w:val="20"/>
                <w:szCs w:val="20"/>
              </w:rPr>
              <w:t>N 3977</w:t>
            </w:r>
            <w:r w:rsidRPr="00A920FD">
              <w:rPr>
                <w:rFonts w:ascii="Times New Roman" w:hAnsi="Times New Roman" w:cs="Times New Roman"/>
                <w:color w:val="FF0000"/>
                <w:sz w:val="20"/>
                <w:szCs w:val="20"/>
              </w:rPr>
              <w:t xml:space="preserve">, </w:t>
            </w:r>
            <w:r>
              <w:rPr>
                <w:rFonts w:ascii="Times New Roman" w:hAnsi="Times New Roman" w:cs="Times New Roman"/>
                <w:color w:val="FF0000"/>
                <w:sz w:val="20"/>
                <w:szCs w:val="20"/>
              </w:rPr>
              <w:t xml:space="preserve"> </w:t>
            </w:r>
            <w:r w:rsidR="00BC6465">
              <w:rPr>
                <w:rFonts w:ascii="Times New Roman" w:hAnsi="Times New Roman" w:cs="Times New Roman"/>
                <w:color w:val="FF0000"/>
                <w:sz w:val="20"/>
                <w:szCs w:val="20"/>
              </w:rPr>
              <w:t xml:space="preserve"> </w:t>
            </w:r>
            <w:r w:rsidRPr="00A920FD">
              <w:rPr>
                <w:rFonts w:ascii="Times New Roman" w:hAnsi="Times New Roman" w:cs="Times New Roman"/>
                <w:color w:val="FF0000"/>
                <w:sz w:val="20"/>
                <w:szCs w:val="20"/>
              </w:rPr>
              <w:t xml:space="preserve">от 11 мая 2011 г. </w:t>
            </w:r>
            <w:r w:rsidRPr="00A920FD">
              <w:rPr>
                <w:rFonts w:ascii="Times New Roman" w:hAnsi="Times New Roman" w:cs="Times New Roman"/>
                <w:b/>
                <w:color w:val="FF0000"/>
                <w:sz w:val="20"/>
                <w:szCs w:val="20"/>
              </w:rPr>
              <w:t>N 2169."</w:t>
            </w:r>
          </w:p>
          <w:p w:rsidR="00A920FD" w:rsidRDefault="00A920FD" w:rsidP="003C0F9E">
            <w:pPr>
              <w:autoSpaceDE w:val="0"/>
              <w:autoSpaceDN w:val="0"/>
              <w:adjustRightInd w:val="0"/>
              <w:spacing w:after="0"/>
              <w:jc w:val="both"/>
              <w:rPr>
                <w:rFonts w:ascii="Times New Roman" w:hAnsi="Times New Roman" w:cs="Times New Roman"/>
                <w:color w:val="FF0000"/>
                <w:sz w:val="20"/>
                <w:szCs w:val="20"/>
              </w:rPr>
            </w:pPr>
          </w:p>
          <w:p w:rsidR="00434B96" w:rsidRPr="00434B96" w:rsidRDefault="00BC6465" w:rsidP="003C0F9E">
            <w:pPr>
              <w:autoSpaceDE w:val="0"/>
              <w:autoSpaceDN w:val="0"/>
              <w:adjustRightInd w:val="0"/>
              <w:spacing w:after="0"/>
              <w:jc w:val="both"/>
              <w:rPr>
                <w:rFonts w:ascii="Times New Roman" w:eastAsia="Times New Roman" w:hAnsi="Times New Roman" w:cs="Times New Roman"/>
                <w:sz w:val="20"/>
                <w:szCs w:val="20"/>
                <w:lang w:eastAsia="ru-RU"/>
              </w:rPr>
            </w:pPr>
            <w:r>
              <w:rPr>
                <w:rFonts w:ascii="Times New Roman" w:hAnsi="Times New Roman" w:cs="Times New Roman"/>
                <w:color w:val="0000FF"/>
                <w:sz w:val="20"/>
                <w:szCs w:val="20"/>
              </w:rPr>
              <w:t xml:space="preserve">      </w:t>
            </w:r>
            <w:r w:rsidR="00434B96" w:rsidRPr="00BC6465">
              <w:rPr>
                <w:rFonts w:ascii="Times New Roman" w:eastAsia="Times New Roman" w:hAnsi="Times New Roman" w:cs="Times New Roman"/>
                <w:bCs/>
                <w:color w:val="0000FF"/>
                <w:sz w:val="20"/>
                <w:szCs w:val="20"/>
                <w:lang w:eastAsia="ru-RU"/>
              </w:rPr>
              <w:t xml:space="preserve"> </w:t>
            </w:r>
          </w:p>
        </w:tc>
        <w:tc>
          <w:tcPr>
            <w:tcW w:w="1173" w:type="pct"/>
            <w:tcBorders>
              <w:top w:val="single" w:sz="4" w:space="0" w:color="auto"/>
              <w:left w:val="single" w:sz="4" w:space="0" w:color="auto"/>
              <w:bottom w:val="single" w:sz="4" w:space="0" w:color="auto"/>
              <w:right w:val="single" w:sz="4" w:space="0" w:color="auto"/>
            </w:tcBorders>
          </w:tcPr>
          <w:p w:rsidR="00434B96" w:rsidRPr="00A920FD"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A920FD">
              <w:rPr>
                <w:rFonts w:ascii="Times New Roman" w:eastAsia="Times New Roman" w:hAnsi="Times New Roman" w:cs="Times New Roman"/>
                <w:b/>
                <w:color w:val="FF0000"/>
                <w:sz w:val="20"/>
                <w:szCs w:val="20"/>
                <w:lang w:eastAsia="ru-RU"/>
              </w:rPr>
              <w:t>Постановление Правительства  РФ</w:t>
            </w:r>
          </w:p>
          <w:p w:rsidR="00434B96" w:rsidRPr="00A920FD"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A920FD">
              <w:rPr>
                <w:rFonts w:ascii="Times New Roman" w:eastAsia="Times New Roman" w:hAnsi="Times New Roman" w:cs="Times New Roman"/>
                <w:b/>
                <w:color w:val="FF0000"/>
                <w:sz w:val="20"/>
                <w:szCs w:val="20"/>
                <w:lang w:eastAsia="ru-RU"/>
              </w:rPr>
              <w:t xml:space="preserve"> от 24.02.10 </w:t>
            </w:r>
          </w:p>
          <w:p w:rsid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A920FD">
              <w:rPr>
                <w:rFonts w:ascii="Times New Roman" w:eastAsia="Times New Roman" w:hAnsi="Times New Roman" w:cs="Times New Roman"/>
                <w:b/>
                <w:color w:val="FF0000"/>
                <w:sz w:val="20"/>
                <w:szCs w:val="20"/>
                <w:lang w:eastAsia="ru-RU"/>
              </w:rPr>
              <w:t xml:space="preserve"> № 86</w:t>
            </w:r>
          </w:p>
          <w:p w:rsidR="00A920FD" w:rsidRPr="00434B96" w:rsidRDefault="00A920FD" w:rsidP="00434B9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color w:val="FF0000"/>
                <w:sz w:val="20"/>
                <w:szCs w:val="20"/>
                <w:lang w:eastAsia="ru-RU"/>
              </w:rPr>
              <w:t>Утратило силу</w:t>
            </w:r>
          </w:p>
        </w:tc>
      </w:tr>
      <w:tr w:rsidR="00434B96" w:rsidRPr="00434B96" w:rsidTr="002956C0">
        <w:trPr>
          <w:trHeight w:val="229"/>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33</w:t>
            </w:r>
          </w:p>
        </w:tc>
        <w:tc>
          <w:tcPr>
            <w:tcW w:w="3466" w:type="pct"/>
            <w:tcBorders>
              <w:top w:val="single" w:sz="4" w:space="0" w:color="auto"/>
              <w:left w:val="single" w:sz="4" w:space="0" w:color="auto"/>
              <w:bottom w:val="single" w:sz="4" w:space="0" w:color="auto"/>
              <w:right w:val="single" w:sz="4" w:space="0" w:color="auto"/>
            </w:tcBorders>
          </w:tcPr>
          <w:p w:rsidR="00434B96" w:rsidRPr="00145361" w:rsidRDefault="00434B96" w:rsidP="00434B96">
            <w:pPr>
              <w:autoSpaceDE w:val="0"/>
              <w:autoSpaceDN w:val="0"/>
              <w:adjustRightInd w:val="0"/>
              <w:spacing w:after="0" w:line="240" w:lineRule="auto"/>
              <w:jc w:val="center"/>
              <w:rPr>
                <w:rFonts w:ascii="Times New Roman" w:eastAsia="Times New Roman" w:hAnsi="Times New Roman" w:cs="Times New Roman"/>
                <w:b/>
                <w:lang w:eastAsia="ru-RU"/>
              </w:rPr>
            </w:pPr>
            <w:r w:rsidRPr="00145361">
              <w:rPr>
                <w:rFonts w:ascii="Times New Roman" w:eastAsia="Times New Roman" w:hAnsi="Times New Roman" w:cs="Times New Roman"/>
                <w:b/>
                <w:lang w:eastAsia="ru-RU"/>
              </w:rPr>
              <w:t>"О перечне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434B96" w:rsidRPr="00145361" w:rsidRDefault="00434B96" w:rsidP="00434B96">
            <w:pPr>
              <w:autoSpaceDE w:val="0"/>
              <w:autoSpaceDN w:val="0"/>
              <w:adjustRightInd w:val="0"/>
              <w:spacing w:after="0" w:line="240" w:lineRule="auto"/>
              <w:ind w:left="540"/>
              <w:jc w:val="both"/>
              <w:rPr>
                <w:rFonts w:ascii="Times New Roman" w:eastAsia="Times New Roman" w:hAnsi="Times New Roman" w:cs="Times New Roman"/>
                <w:b/>
                <w:color w:val="0000FF"/>
                <w:lang w:eastAsia="ru-RU"/>
              </w:rPr>
            </w:pPr>
            <w:r w:rsidRPr="00145361">
              <w:rPr>
                <w:rFonts w:ascii="Times New Roman" w:eastAsia="Times New Roman" w:hAnsi="Times New Roman" w:cs="Times New Roman"/>
                <w:b/>
                <w:color w:val="0000FF"/>
                <w:lang w:eastAsia="ru-RU"/>
              </w:rPr>
              <w:t xml:space="preserve">Примечание.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color w:val="0000FF"/>
                <w:sz w:val="20"/>
                <w:szCs w:val="20"/>
                <w:u w:val="single"/>
                <w:lang w:eastAsia="ru-RU"/>
              </w:rPr>
            </w:pPr>
            <w:r w:rsidRPr="00434B96">
              <w:rPr>
                <w:rFonts w:ascii="Times New Roman" w:eastAsia="Times New Roman" w:hAnsi="Times New Roman" w:cs="Times New Roman"/>
                <w:color w:val="0000FF"/>
                <w:sz w:val="20"/>
                <w:szCs w:val="20"/>
                <w:u w:val="single"/>
                <w:lang w:eastAsia="ru-RU"/>
              </w:rPr>
              <w:t>Дополнительная информация:</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color w:val="0000FF"/>
                <w:sz w:val="20"/>
                <w:szCs w:val="20"/>
                <w:u w:val="single"/>
                <w:lang w:eastAsia="ru-RU"/>
              </w:rPr>
            </w:pP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В отношении опасных производственных объектов наряду с соответствующими требованиями национальных стандартов и сводов правил, включенных в настоящий перечень, применяются требования нормативных правовых актов Российской Федерации и нормативных технических документов в области промышленной безопасности.</w:t>
            </w:r>
          </w:p>
          <w:p w:rsidR="00434B96" w:rsidRPr="00434B96" w:rsidRDefault="00434B96" w:rsidP="00434B96">
            <w:pPr>
              <w:autoSpaceDE w:val="0"/>
              <w:autoSpaceDN w:val="0"/>
              <w:adjustRightInd w:val="0"/>
              <w:spacing w:after="0" w:line="240" w:lineRule="auto"/>
              <w:jc w:val="center"/>
              <w:outlineLvl w:val="1"/>
              <w:rPr>
                <w:rFonts w:ascii="Times New Roman" w:eastAsia="Times New Roman" w:hAnsi="Times New Roman" w:cs="Times New Roman"/>
                <w:b/>
                <w:color w:val="0000FF"/>
                <w:sz w:val="20"/>
                <w:szCs w:val="20"/>
                <w:u w:val="single"/>
                <w:lang w:eastAsia="ru-RU"/>
              </w:rPr>
            </w:pPr>
          </w:p>
          <w:p w:rsidR="00434B96" w:rsidRPr="00434B96" w:rsidRDefault="00434B96" w:rsidP="00434B96">
            <w:pPr>
              <w:autoSpaceDE w:val="0"/>
              <w:autoSpaceDN w:val="0"/>
              <w:adjustRightInd w:val="0"/>
              <w:spacing w:after="0" w:line="240" w:lineRule="auto"/>
              <w:jc w:val="center"/>
              <w:outlineLvl w:val="1"/>
              <w:rPr>
                <w:rFonts w:ascii="Times New Roman" w:eastAsia="Times New Roman" w:hAnsi="Times New Roman" w:cs="Times New Roman"/>
                <w:color w:val="0000FF"/>
                <w:sz w:val="20"/>
                <w:szCs w:val="20"/>
                <w:u w:val="single"/>
                <w:lang w:eastAsia="ru-RU"/>
              </w:rPr>
            </w:pPr>
            <w:r w:rsidRPr="00434B96">
              <w:rPr>
                <w:rFonts w:ascii="Times New Roman" w:eastAsia="Times New Roman" w:hAnsi="Times New Roman" w:cs="Times New Roman"/>
                <w:b/>
                <w:color w:val="0000FF"/>
                <w:sz w:val="20"/>
                <w:szCs w:val="20"/>
                <w:u w:val="single"/>
                <w:lang w:eastAsia="ru-RU"/>
              </w:rPr>
              <w:t xml:space="preserve">В Перечень </w:t>
            </w:r>
            <w:r w:rsidRPr="00434B96">
              <w:rPr>
                <w:rFonts w:ascii="Times New Roman" w:eastAsia="Times New Roman" w:hAnsi="Times New Roman" w:cs="Times New Roman"/>
                <w:color w:val="0000FF"/>
                <w:sz w:val="20"/>
                <w:szCs w:val="20"/>
                <w:u w:val="single"/>
                <w:lang w:eastAsia="ru-RU"/>
              </w:rPr>
              <w:t>включены следующие Национальные стандарты:</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1. </w:t>
            </w:r>
            <w:r w:rsidRPr="00434B96">
              <w:rPr>
                <w:rFonts w:ascii="Times New Roman" w:eastAsia="Times New Roman" w:hAnsi="Times New Roman" w:cs="Times New Roman"/>
                <w:b/>
                <w:color w:val="0000FF"/>
                <w:sz w:val="20"/>
                <w:szCs w:val="20"/>
                <w:lang w:eastAsia="ru-RU"/>
              </w:rPr>
              <w:t>ГОСТ 27751-88</w:t>
            </w:r>
            <w:r w:rsidRPr="00434B96">
              <w:rPr>
                <w:rFonts w:ascii="Times New Roman" w:eastAsia="Times New Roman" w:hAnsi="Times New Roman" w:cs="Times New Roman"/>
                <w:color w:val="0000FF"/>
                <w:sz w:val="20"/>
                <w:szCs w:val="20"/>
                <w:lang w:eastAsia="ru-RU"/>
              </w:rPr>
              <w:t xml:space="preserve"> "Надежность строительных конструкций и оснований".</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2. </w:t>
            </w:r>
            <w:r w:rsidRPr="00434B96">
              <w:rPr>
                <w:rFonts w:ascii="Times New Roman" w:eastAsia="Times New Roman" w:hAnsi="Times New Roman" w:cs="Times New Roman"/>
                <w:b/>
                <w:color w:val="0000FF"/>
                <w:sz w:val="20"/>
                <w:szCs w:val="20"/>
                <w:lang w:eastAsia="ru-RU"/>
              </w:rPr>
              <w:t>ГОСТ 25100-95</w:t>
            </w:r>
            <w:r w:rsidRPr="00434B96">
              <w:rPr>
                <w:rFonts w:ascii="Times New Roman" w:eastAsia="Times New Roman" w:hAnsi="Times New Roman" w:cs="Times New Roman"/>
                <w:color w:val="0000FF"/>
                <w:sz w:val="20"/>
                <w:szCs w:val="20"/>
                <w:lang w:eastAsia="ru-RU"/>
              </w:rPr>
              <w:t xml:space="preserve"> "Грунты. Классификация". Разделы 3 - 5; приложение А.</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3. </w:t>
            </w:r>
            <w:r w:rsidRPr="00434B96">
              <w:rPr>
                <w:rFonts w:ascii="Times New Roman" w:eastAsia="Times New Roman" w:hAnsi="Times New Roman" w:cs="Times New Roman"/>
                <w:b/>
                <w:color w:val="0000FF"/>
                <w:sz w:val="20"/>
                <w:szCs w:val="20"/>
                <w:lang w:eastAsia="ru-RU"/>
              </w:rPr>
              <w:t>ГОСТ 30494-96</w:t>
            </w:r>
            <w:r w:rsidRPr="00434B96">
              <w:rPr>
                <w:rFonts w:ascii="Times New Roman" w:eastAsia="Times New Roman" w:hAnsi="Times New Roman" w:cs="Times New Roman"/>
                <w:color w:val="0000FF"/>
                <w:sz w:val="20"/>
                <w:szCs w:val="20"/>
                <w:lang w:eastAsia="ru-RU"/>
              </w:rPr>
              <w:t xml:space="preserve"> "Здания жилые и общественные. Параметры микроклимата в помещениях". Раздел 3.</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4. </w:t>
            </w:r>
            <w:r w:rsidRPr="00434B96">
              <w:rPr>
                <w:rFonts w:ascii="Times New Roman" w:eastAsia="Times New Roman" w:hAnsi="Times New Roman" w:cs="Times New Roman"/>
                <w:b/>
                <w:color w:val="0000FF"/>
                <w:sz w:val="20"/>
                <w:szCs w:val="20"/>
                <w:lang w:eastAsia="ru-RU"/>
              </w:rPr>
              <w:t>ГОСТ Р 51164-98</w:t>
            </w:r>
            <w:r w:rsidRPr="00434B96">
              <w:rPr>
                <w:rFonts w:ascii="Times New Roman" w:eastAsia="Times New Roman" w:hAnsi="Times New Roman" w:cs="Times New Roman"/>
                <w:color w:val="0000FF"/>
                <w:sz w:val="20"/>
                <w:szCs w:val="20"/>
                <w:lang w:eastAsia="ru-RU"/>
              </w:rPr>
              <w:t xml:space="preserve"> "Трубопроводы стальные магистральные. Общие требования к защите от коррозии".</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5. </w:t>
            </w:r>
            <w:hyperlink r:id="rId300" w:history="1">
              <w:r w:rsidRPr="00434B96">
                <w:rPr>
                  <w:rFonts w:ascii="Times New Roman" w:eastAsia="Times New Roman" w:hAnsi="Times New Roman" w:cs="Times New Roman"/>
                  <w:b/>
                  <w:color w:val="0000FF"/>
                  <w:sz w:val="20"/>
                  <w:szCs w:val="20"/>
                  <w:lang w:eastAsia="ru-RU"/>
                </w:rPr>
                <w:t>ГОСТ Р 22.1.12-2005</w:t>
              </w:r>
            </w:hyperlink>
            <w:r w:rsidRPr="00434B96">
              <w:rPr>
                <w:rFonts w:ascii="Times New Roman" w:eastAsia="Times New Roman" w:hAnsi="Times New Roman" w:cs="Times New Roman"/>
                <w:color w:val="0000FF"/>
                <w:sz w:val="20"/>
                <w:szCs w:val="20"/>
                <w:lang w:eastAsia="ru-RU"/>
              </w:rPr>
              <w:t xml:space="preserve"> "Безопасность в чрезвычайных ситуациях. Структурированная система мониторинга и управления инженерными системами зданий и сооружений. Общие требования".</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6. </w:t>
            </w:r>
            <w:r w:rsidRPr="00434B96">
              <w:rPr>
                <w:rFonts w:ascii="Times New Roman" w:eastAsia="Times New Roman" w:hAnsi="Times New Roman" w:cs="Times New Roman"/>
                <w:b/>
                <w:color w:val="0000FF"/>
                <w:sz w:val="20"/>
                <w:szCs w:val="20"/>
                <w:lang w:eastAsia="ru-RU"/>
              </w:rPr>
              <w:t>ГОСТ Р 52748-2007</w:t>
            </w:r>
            <w:r w:rsidRPr="00434B96">
              <w:rPr>
                <w:rFonts w:ascii="Times New Roman" w:eastAsia="Times New Roman" w:hAnsi="Times New Roman" w:cs="Times New Roman"/>
                <w:color w:val="0000FF"/>
                <w:sz w:val="20"/>
                <w:szCs w:val="20"/>
                <w:lang w:eastAsia="ru-RU"/>
              </w:rPr>
              <w:t xml:space="preserve"> "Дороги автомобильные общего пользования. Нормативные нагрузки, расчетные схемы нагружения и габариты приближения". Разделы 4, 5.</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7.</w:t>
            </w:r>
            <w:r w:rsidRPr="00434B96">
              <w:rPr>
                <w:rFonts w:ascii="Times New Roman" w:eastAsia="Times New Roman" w:hAnsi="Times New Roman" w:cs="Times New Roman"/>
                <w:color w:val="0000FF"/>
                <w:sz w:val="20"/>
                <w:szCs w:val="20"/>
                <w:lang w:eastAsia="ru-RU"/>
              </w:rPr>
              <w:t xml:space="preserve"> </w:t>
            </w:r>
            <w:r w:rsidRPr="00434B96">
              <w:rPr>
                <w:rFonts w:ascii="Times New Roman" w:eastAsia="Times New Roman" w:hAnsi="Times New Roman" w:cs="Times New Roman"/>
                <w:b/>
                <w:color w:val="0000FF"/>
                <w:sz w:val="20"/>
                <w:szCs w:val="20"/>
                <w:lang w:eastAsia="ru-RU"/>
              </w:rPr>
              <w:t>ГОСТ 21.1101-2009</w:t>
            </w:r>
            <w:r w:rsidRPr="00434B96">
              <w:rPr>
                <w:rFonts w:ascii="Times New Roman" w:eastAsia="Times New Roman" w:hAnsi="Times New Roman" w:cs="Times New Roman"/>
                <w:color w:val="0000FF"/>
                <w:sz w:val="20"/>
                <w:szCs w:val="20"/>
                <w:lang w:eastAsia="ru-RU"/>
              </w:rPr>
              <w:t xml:space="preserve"> "СПДС. Основные требования к проектной и рабочей документации". (</w:t>
            </w:r>
            <w:r w:rsidRPr="00434B96">
              <w:rPr>
                <w:rFonts w:ascii="Times New Roman" w:eastAsia="Times New Roman" w:hAnsi="Times New Roman" w:cs="Times New Roman"/>
                <w:b/>
                <w:color w:val="0000FF"/>
                <w:sz w:val="20"/>
                <w:szCs w:val="20"/>
                <w:lang w:eastAsia="ru-RU"/>
              </w:rPr>
              <w:t>КонсультантПлюс:</w:t>
            </w:r>
            <w:r w:rsidRPr="00434B96">
              <w:rPr>
                <w:rFonts w:ascii="Times New Roman" w:eastAsia="Times New Roman" w:hAnsi="Times New Roman" w:cs="Times New Roman"/>
                <w:color w:val="0000FF"/>
                <w:sz w:val="20"/>
                <w:szCs w:val="20"/>
                <w:lang w:eastAsia="ru-RU"/>
              </w:rPr>
              <w:t xml:space="preserve"> В официальном тексте документа, видимо, допущена опечатка в пункте 7:  имеется в виду </w:t>
            </w:r>
            <w:r w:rsidRPr="00434B96">
              <w:rPr>
                <w:rFonts w:ascii="Times New Roman" w:eastAsia="Times New Roman" w:hAnsi="Times New Roman" w:cs="Times New Roman"/>
                <w:b/>
                <w:color w:val="0000FF"/>
                <w:sz w:val="20"/>
                <w:szCs w:val="20"/>
                <w:lang w:eastAsia="ru-RU"/>
              </w:rPr>
              <w:lastRenderedPageBreak/>
              <w:t>национальный стандарт РФ</w:t>
            </w:r>
            <w:r w:rsidRPr="00434B96">
              <w:rPr>
                <w:rFonts w:ascii="Times New Roman" w:eastAsia="Times New Roman" w:hAnsi="Times New Roman" w:cs="Times New Roman"/>
                <w:color w:val="0000FF"/>
                <w:sz w:val="20"/>
                <w:szCs w:val="20"/>
                <w:lang w:eastAsia="ru-RU"/>
              </w:rPr>
              <w:t xml:space="preserve"> </w:t>
            </w:r>
            <w:r w:rsidRPr="00434B96">
              <w:rPr>
                <w:rFonts w:ascii="Times New Roman" w:eastAsia="Times New Roman" w:hAnsi="Times New Roman" w:cs="Times New Roman"/>
                <w:b/>
                <w:color w:val="0000FF"/>
                <w:sz w:val="20"/>
                <w:szCs w:val="20"/>
                <w:lang w:eastAsia="ru-RU"/>
              </w:rPr>
              <w:t>ГОСТ Р 21.1101-2009</w:t>
            </w:r>
            <w:r w:rsidRPr="00434B96">
              <w:rPr>
                <w:rFonts w:ascii="Times New Roman" w:eastAsia="Times New Roman" w:hAnsi="Times New Roman" w:cs="Times New Roman"/>
                <w:color w:val="0000FF"/>
                <w:sz w:val="20"/>
                <w:szCs w:val="20"/>
                <w:lang w:eastAsia="ru-RU"/>
              </w:rPr>
              <w:t>, а не ГОСТ 21.1101-2009).</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8. </w:t>
            </w:r>
            <w:r w:rsidRPr="00434B96">
              <w:rPr>
                <w:rFonts w:ascii="Times New Roman" w:eastAsia="Times New Roman" w:hAnsi="Times New Roman" w:cs="Times New Roman"/>
                <w:b/>
                <w:color w:val="0000FF"/>
                <w:sz w:val="20"/>
                <w:szCs w:val="20"/>
                <w:lang w:eastAsia="ru-RU"/>
              </w:rPr>
              <w:t>ГОСТ Р 53778-2010</w:t>
            </w:r>
            <w:r w:rsidRPr="00434B96">
              <w:rPr>
                <w:rFonts w:ascii="Times New Roman" w:eastAsia="Times New Roman" w:hAnsi="Times New Roman" w:cs="Times New Roman"/>
                <w:color w:val="0000FF"/>
                <w:sz w:val="20"/>
                <w:szCs w:val="20"/>
                <w:lang w:eastAsia="ru-RU"/>
              </w:rPr>
              <w:t xml:space="preserve"> "Здания и сооружения. Правила обследования и мониторинга технического состояния".</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
                <w:color w:val="0000FF"/>
                <w:sz w:val="20"/>
                <w:szCs w:val="20"/>
                <w:u w:val="single"/>
                <w:lang w:eastAsia="ru-RU"/>
              </w:rPr>
            </w:pPr>
          </w:p>
          <w:p w:rsidR="00434B96" w:rsidRPr="003C0F9E"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
                <w:color w:val="0000FF"/>
                <w:sz w:val="20"/>
                <w:szCs w:val="20"/>
                <w:u w:val="single"/>
                <w:lang w:eastAsia="ru-RU"/>
              </w:rPr>
            </w:pPr>
            <w:r w:rsidRPr="00434B96">
              <w:rPr>
                <w:rFonts w:ascii="Times New Roman" w:eastAsia="Times New Roman" w:hAnsi="Times New Roman" w:cs="Times New Roman"/>
                <w:b/>
                <w:color w:val="0000FF"/>
                <w:sz w:val="20"/>
                <w:szCs w:val="20"/>
                <w:u w:val="single"/>
                <w:lang w:eastAsia="ru-RU"/>
              </w:rPr>
              <w:t xml:space="preserve">В Перечень </w:t>
            </w:r>
            <w:r w:rsidRPr="00434B96">
              <w:rPr>
                <w:rFonts w:ascii="Times New Roman" w:eastAsia="Times New Roman" w:hAnsi="Times New Roman" w:cs="Times New Roman"/>
                <w:color w:val="0000FF"/>
                <w:sz w:val="20"/>
                <w:szCs w:val="20"/>
                <w:u w:val="single"/>
                <w:lang w:eastAsia="ru-RU"/>
              </w:rPr>
              <w:t>включены</w:t>
            </w:r>
            <w:r w:rsidRPr="00434B96">
              <w:rPr>
                <w:rFonts w:ascii="Times New Roman" w:eastAsia="Times New Roman" w:hAnsi="Times New Roman" w:cs="Times New Roman"/>
                <w:b/>
                <w:color w:val="0000FF"/>
                <w:sz w:val="20"/>
                <w:szCs w:val="20"/>
                <w:u w:val="single"/>
                <w:lang w:eastAsia="ru-RU"/>
              </w:rPr>
              <w:t xml:space="preserve"> Своды правил </w:t>
            </w:r>
            <w:r w:rsidRPr="00434B96">
              <w:rPr>
                <w:rFonts w:ascii="Times New Roman" w:eastAsia="Times New Roman" w:hAnsi="Times New Roman" w:cs="Times New Roman"/>
                <w:color w:val="0000FF"/>
                <w:sz w:val="20"/>
                <w:szCs w:val="20"/>
                <w:u w:val="single"/>
                <w:lang w:eastAsia="ru-RU"/>
              </w:rPr>
              <w:t>в количестве 83-х СНиПов</w:t>
            </w:r>
            <w:r w:rsidRPr="003C0F9E">
              <w:rPr>
                <w:rFonts w:ascii="Times New Roman" w:eastAsia="Times New Roman" w:hAnsi="Times New Roman" w:cs="Times New Roman"/>
                <w:b/>
                <w:color w:val="0000FF"/>
                <w:sz w:val="20"/>
                <w:szCs w:val="20"/>
                <w:u w:val="single"/>
                <w:lang w:eastAsia="ru-RU"/>
              </w:rPr>
              <w:t>, в частности:</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u w:val="single"/>
                <w:lang w:eastAsia="ru-RU"/>
              </w:rPr>
            </w:pP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9. </w:t>
            </w:r>
            <w:r w:rsidRPr="00434B96">
              <w:rPr>
                <w:rFonts w:ascii="Times New Roman" w:eastAsia="Times New Roman" w:hAnsi="Times New Roman" w:cs="Times New Roman"/>
                <w:b/>
                <w:bCs/>
                <w:color w:val="0000FF"/>
                <w:sz w:val="20"/>
                <w:szCs w:val="20"/>
                <w:lang w:eastAsia="ru-RU"/>
              </w:rPr>
              <w:t>СНиП II-58-75</w:t>
            </w:r>
            <w:r w:rsidRPr="00434B96">
              <w:rPr>
                <w:rFonts w:ascii="Times New Roman" w:eastAsia="Times New Roman" w:hAnsi="Times New Roman" w:cs="Times New Roman"/>
                <w:bCs/>
                <w:color w:val="0000FF"/>
                <w:sz w:val="20"/>
                <w:szCs w:val="20"/>
                <w:lang w:eastAsia="ru-RU"/>
              </w:rPr>
              <w:t xml:space="preserve"> "Электростанции тепловые". Разделы 1 (пункты 1.1, 1.3), 2 (пункты 2.1 - 2.19, 2.24 - 2.42), 3 (пункты 3.1 - 3.9, 3.12, 3.13), 4 (пункты 4.1 - 4.24, 4.26 - 4.54, 4.56, 4.58 - 4.60, 4.62 - 4.68, 4.70, 4.76, 4.79 - 4.83), 5, 6 (пункты 6.1 - 6.47, 6.58 - 6.62), 7.</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10. </w:t>
            </w:r>
            <w:r w:rsidRPr="00434B96">
              <w:rPr>
                <w:rFonts w:ascii="Times New Roman" w:eastAsia="Times New Roman" w:hAnsi="Times New Roman" w:cs="Times New Roman"/>
                <w:b/>
                <w:bCs/>
                <w:color w:val="0000FF"/>
                <w:sz w:val="20"/>
                <w:szCs w:val="20"/>
                <w:lang w:eastAsia="ru-RU"/>
              </w:rPr>
              <w:t>СНиП II-26-76</w:t>
            </w:r>
            <w:r w:rsidRPr="00434B96">
              <w:rPr>
                <w:rFonts w:ascii="Times New Roman" w:eastAsia="Times New Roman" w:hAnsi="Times New Roman" w:cs="Times New Roman"/>
                <w:bCs/>
                <w:color w:val="0000FF"/>
                <w:sz w:val="20"/>
                <w:szCs w:val="20"/>
                <w:lang w:eastAsia="ru-RU"/>
              </w:rPr>
              <w:t xml:space="preserve"> "Кровли". Разделы 1, 2 (пункты 2.1 - 2.22, 2.24 - 2.26, 2.28), 3 - 5.</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11. </w:t>
            </w:r>
            <w:r w:rsidRPr="00434B96">
              <w:rPr>
                <w:rFonts w:ascii="Times New Roman" w:eastAsia="Times New Roman" w:hAnsi="Times New Roman" w:cs="Times New Roman"/>
                <w:b/>
                <w:bCs/>
                <w:color w:val="0000FF"/>
                <w:sz w:val="20"/>
                <w:szCs w:val="20"/>
                <w:lang w:eastAsia="ru-RU"/>
              </w:rPr>
              <w:t>СНиП II-35-76</w:t>
            </w:r>
            <w:r w:rsidRPr="00434B96">
              <w:rPr>
                <w:rFonts w:ascii="Times New Roman" w:eastAsia="Times New Roman" w:hAnsi="Times New Roman" w:cs="Times New Roman"/>
                <w:bCs/>
                <w:color w:val="0000FF"/>
                <w:sz w:val="20"/>
                <w:szCs w:val="20"/>
                <w:lang w:eastAsia="ru-RU"/>
              </w:rPr>
              <w:t xml:space="preserve"> "Котельные установки". Разделы 1 (пункты 1.1 - 1.22*), 2 (абзацы первый, второй, четвертый - шестой пункта 2.4*, пункты 2.5, 2.6, 2.8 - 2.13), 3 (пункты 3.2 - 3.8, 3.12 - 3.15*, 3.17 - 3.30), 4 - 7, 10, 14 - 16, 17 (пункты 17.1 - 17.4, 17.11 - 17.22*).</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12. </w:t>
            </w:r>
            <w:r w:rsidRPr="00434B96">
              <w:rPr>
                <w:rFonts w:ascii="Times New Roman" w:eastAsia="Times New Roman" w:hAnsi="Times New Roman" w:cs="Times New Roman"/>
                <w:b/>
                <w:bCs/>
                <w:color w:val="0000FF"/>
                <w:sz w:val="20"/>
                <w:szCs w:val="20"/>
                <w:lang w:eastAsia="ru-RU"/>
              </w:rPr>
              <w:t>СНиП II-97-76</w:t>
            </w:r>
            <w:r w:rsidRPr="00434B96">
              <w:rPr>
                <w:rFonts w:ascii="Times New Roman" w:eastAsia="Times New Roman" w:hAnsi="Times New Roman" w:cs="Times New Roman"/>
                <w:bCs/>
                <w:color w:val="0000FF"/>
                <w:sz w:val="20"/>
                <w:szCs w:val="20"/>
                <w:lang w:eastAsia="ru-RU"/>
              </w:rPr>
              <w:t xml:space="preserve"> "Генеральные планы сельскохозяйственных предприятий". Разделы 1, 2, 3 (пункты 3.1 - 3.19, 3.21 - 3.23, 3.25), 4 (пункты 4.1 - 4.4, 4.6 - 4.12, 4.17), 5, 6.</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13. </w:t>
            </w:r>
            <w:r w:rsidRPr="00434B96">
              <w:rPr>
                <w:rFonts w:ascii="Times New Roman" w:eastAsia="Times New Roman" w:hAnsi="Times New Roman" w:cs="Times New Roman"/>
                <w:b/>
                <w:bCs/>
                <w:color w:val="0000FF"/>
                <w:sz w:val="20"/>
                <w:szCs w:val="20"/>
                <w:lang w:eastAsia="ru-RU"/>
              </w:rPr>
              <w:t>СНиП II-108-78</w:t>
            </w:r>
            <w:r w:rsidRPr="00434B96">
              <w:rPr>
                <w:rFonts w:ascii="Times New Roman" w:eastAsia="Times New Roman" w:hAnsi="Times New Roman" w:cs="Times New Roman"/>
                <w:bCs/>
                <w:color w:val="0000FF"/>
                <w:sz w:val="20"/>
                <w:szCs w:val="20"/>
                <w:lang w:eastAsia="ru-RU"/>
              </w:rPr>
              <w:t xml:space="preserve"> "Склады сухих минеральных удобрений и химических средств защиты растений". Разделы 1 (пункты 1.1, 1.3 - 1.10), 2 (пункты 2.1, 2.2, 2.5), 3 (пункты 3.1 - 3.4, 3.6 - 3.9, 3.11 - 3.16, 3.18 - 3.25), 4 (пункты 4.1, 4.2, 4.4 - 4.7), 5, 6 (пункты 6.1, 6.2, 6.4 - 6.6).</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14. </w:t>
            </w:r>
            <w:r w:rsidRPr="00434B96">
              <w:rPr>
                <w:rFonts w:ascii="Times New Roman" w:eastAsia="Times New Roman" w:hAnsi="Times New Roman" w:cs="Times New Roman"/>
                <w:b/>
                <w:bCs/>
                <w:color w:val="0000FF"/>
                <w:sz w:val="20"/>
                <w:szCs w:val="20"/>
                <w:lang w:eastAsia="ru-RU"/>
              </w:rPr>
              <w:t>СНиП II-25-80</w:t>
            </w:r>
            <w:r w:rsidRPr="00434B96">
              <w:rPr>
                <w:rFonts w:ascii="Times New Roman" w:eastAsia="Times New Roman" w:hAnsi="Times New Roman" w:cs="Times New Roman"/>
                <w:bCs/>
                <w:color w:val="0000FF"/>
                <w:sz w:val="20"/>
                <w:szCs w:val="20"/>
                <w:lang w:eastAsia="ru-RU"/>
              </w:rPr>
              <w:t xml:space="preserve"> "Деревянные конструкции".</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15. </w:t>
            </w:r>
            <w:r w:rsidRPr="00434B96">
              <w:rPr>
                <w:rFonts w:ascii="Times New Roman" w:eastAsia="Times New Roman" w:hAnsi="Times New Roman" w:cs="Times New Roman"/>
                <w:b/>
                <w:bCs/>
                <w:color w:val="0000FF"/>
                <w:sz w:val="20"/>
                <w:szCs w:val="20"/>
                <w:lang w:eastAsia="ru-RU"/>
              </w:rPr>
              <w:t>СНиП III-42-80*</w:t>
            </w:r>
            <w:r w:rsidRPr="00434B96">
              <w:rPr>
                <w:rFonts w:ascii="Times New Roman" w:eastAsia="Times New Roman" w:hAnsi="Times New Roman" w:cs="Times New Roman"/>
                <w:bCs/>
                <w:color w:val="0000FF"/>
                <w:sz w:val="20"/>
                <w:szCs w:val="20"/>
                <w:lang w:eastAsia="ru-RU"/>
              </w:rPr>
              <w:t xml:space="preserve"> "Магистральные трубопроводы". Разделы 4 - 6, 9, 11, 13.</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16. </w:t>
            </w:r>
            <w:r w:rsidRPr="00434B96">
              <w:rPr>
                <w:rFonts w:ascii="Times New Roman" w:eastAsia="Times New Roman" w:hAnsi="Times New Roman" w:cs="Times New Roman"/>
                <w:b/>
                <w:bCs/>
                <w:color w:val="0000FF"/>
                <w:sz w:val="20"/>
                <w:szCs w:val="20"/>
                <w:lang w:eastAsia="ru-RU"/>
              </w:rPr>
              <w:t>СНиП II-89-80</w:t>
            </w:r>
            <w:r w:rsidRPr="00434B96">
              <w:rPr>
                <w:rFonts w:ascii="Times New Roman" w:eastAsia="Times New Roman" w:hAnsi="Times New Roman" w:cs="Times New Roman"/>
                <w:bCs/>
                <w:color w:val="0000FF"/>
                <w:sz w:val="20"/>
                <w:szCs w:val="20"/>
                <w:lang w:eastAsia="ru-RU"/>
              </w:rPr>
              <w:t>* "Генеральные планы промышленных предприятий". Разделы 2, 3 (пункты 3.1*, 3.3* - 3.31, 3.38 - 3.42, 3.45, 3.48 - 3.51, 3.53 - 3.59, 3.62, 3.63, 3.65 - 3.86), 4 (пункты 4.1, 4.4, 4.7 - 4.9, абзац первый пункта 4.11*, пункты 4.12 - 4.14, 4.16 - 4.18, 4.20 - 4.22, 4.26, 4.27*).</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17. </w:t>
            </w:r>
            <w:r w:rsidRPr="00434B96">
              <w:rPr>
                <w:rFonts w:ascii="Times New Roman" w:eastAsia="Times New Roman" w:hAnsi="Times New Roman" w:cs="Times New Roman"/>
                <w:b/>
                <w:bCs/>
                <w:color w:val="0000FF"/>
                <w:sz w:val="20"/>
                <w:szCs w:val="20"/>
                <w:lang w:eastAsia="ru-RU"/>
              </w:rPr>
              <w:t>СНиП II-94-80</w:t>
            </w:r>
            <w:r w:rsidRPr="00434B96">
              <w:rPr>
                <w:rFonts w:ascii="Times New Roman" w:eastAsia="Times New Roman" w:hAnsi="Times New Roman" w:cs="Times New Roman"/>
                <w:bCs/>
                <w:color w:val="0000FF"/>
                <w:sz w:val="20"/>
                <w:szCs w:val="20"/>
                <w:lang w:eastAsia="ru-RU"/>
              </w:rPr>
              <w:t xml:space="preserve"> "Подземные горные выработки". Разделы 1 - 4, 5 (пункты 5.1 - 5.47, 5.50, 5.55 - 5.69).</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18. </w:t>
            </w:r>
            <w:r w:rsidRPr="00434B96">
              <w:rPr>
                <w:rFonts w:ascii="Times New Roman" w:eastAsia="Times New Roman" w:hAnsi="Times New Roman" w:cs="Times New Roman"/>
                <w:b/>
                <w:bCs/>
                <w:color w:val="0000FF"/>
                <w:sz w:val="20"/>
                <w:szCs w:val="20"/>
                <w:lang w:eastAsia="ru-RU"/>
              </w:rPr>
              <w:t>СНиП II-7-81</w:t>
            </w:r>
            <w:r w:rsidRPr="00434B96">
              <w:rPr>
                <w:rFonts w:ascii="Times New Roman" w:eastAsia="Times New Roman" w:hAnsi="Times New Roman" w:cs="Times New Roman"/>
                <w:bCs/>
                <w:color w:val="0000FF"/>
                <w:sz w:val="20"/>
                <w:szCs w:val="20"/>
                <w:lang w:eastAsia="ru-RU"/>
              </w:rPr>
              <w:t>* "Строительство в сейсмических районах. Нормы проектирования". Разделы 1, 2.</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19. </w:t>
            </w:r>
            <w:r w:rsidRPr="00434B96">
              <w:rPr>
                <w:rFonts w:ascii="Times New Roman" w:eastAsia="Times New Roman" w:hAnsi="Times New Roman" w:cs="Times New Roman"/>
                <w:b/>
                <w:bCs/>
                <w:color w:val="0000FF"/>
                <w:sz w:val="20"/>
                <w:szCs w:val="20"/>
                <w:lang w:eastAsia="ru-RU"/>
              </w:rPr>
              <w:t>СНиП II-22-81</w:t>
            </w:r>
            <w:r w:rsidRPr="00434B96">
              <w:rPr>
                <w:rFonts w:ascii="Times New Roman" w:eastAsia="Times New Roman" w:hAnsi="Times New Roman" w:cs="Times New Roman"/>
                <w:bCs/>
                <w:color w:val="0000FF"/>
                <w:sz w:val="20"/>
                <w:szCs w:val="20"/>
                <w:lang w:eastAsia="ru-RU"/>
              </w:rPr>
              <w:t>* "Каменные и армокаменные конструкции". Разделы 1 - 6.</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20. </w:t>
            </w:r>
            <w:r w:rsidRPr="00434B96">
              <w:rPr>
                <w:rFonts w:ascii="Times New Roman" w:eastAsia="Times New Roman" w:hAnsi="Times New Roman" w:cs="Times New Roman"/>
                <w:b/>
                <w:bCs/>
                <w:color w:val="0000FF"/>
                <w:sz w:val="20"/>
                <w:szCs w:val="20"/>
                <w:lang w:eastAsia="ru-RU"/>
              </w:rPr>
              <w:t>СНиП II-23-81</w:t>
            </w:r>
            <w:r w:rsidRPr="00434B96">
              <w:rPr>
                <w:rFonts w:ascii="Times New Roman" w:eastAsia="Times New Roman" w:hAnsi="Times New Roman" w:cs="Times New Roman"/>
                <w:bCs/>
                <w:color w:val="0000FF"/>
                <w:sz w:val="20"/>
                <w:szCs w:val="20"/>
                <w:lang w:eastAsia="ru-RU"/>
              </w:rPr>
              <w:t>* "Стальные конструкции".</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21. </w:t>
            </w:r>
            <w:r w:rsidRPr="00434B96">
              <w:rPr>
                <w:rFonts w:ascii="Times New Roman" w:eastAsia="Times New Roman" w:hAnsi="Times New Roman" w:cs="Times New Roman"/>
                <w:b/>
                <w:bCs/>
                <w:color w:val="0000FF"/>
                <w:sz w:val="20"/>
                <w:szCs w:val="20"/>
                <w:lang w:eastAsia="ru-RU"/>
              </w:rPr>
              <w:t>СНиП 2.06.04-82</w:t>
            </w:r>
            <w:r w:rsidRPr="00434B96">
              <w:rPr>
                <w:rFonts w:ascii="Times New Roman" w:eastAsia="Times New Roman" w:hAnsi="Times New Roman" w:cs="Times New Roman"/>
                <w:bCs/>
                <w:color w:val="0000FF"/>
                <w:sz w:val="20"/>
                <w:szCs w:val="20"/>
                <w:lang w:eastAsia="ru-RU"/>
              </w:rPr>
              <w:t>* "Нагрузки и воздействия на гидротехнические сооружения (волновые, ледовые и от судов)". Разделы 1 - 5.</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22. </w:t>
            </w:r>
            <w:r w:rsidRPr="00434B96">
              <w:rPr>
                <w:rFonts w:ascii="Times New Roman" w:eastAsia="Times New Roman" w:hAnsi="Times New Roman" w:cs="Times New Roman"/>
                <w:b/>
                <w:bCs/>
                <w:color w:val="0000FF"/>
                <w:sz w:val="20"/>
                <w:szCs w:val="20"/>
                <w:lang w:eastAsia="ru-RU"/>
              </w:rPr>
              <w:t>СНиП 2.02.01-83*</w:t>
            </w:r>
            <w:r w:rsidRPr="00434B96">
              <w:rPr>
                <w:rFonts w:ascii="Times New Roman" w:eastAsia="Times New Roman" w:hAnsi="Times New Roman" w:cs="Times New Roman"/>
                <w:bCs/>
                <w:color w:val="0000FF"/>
                <w:sz w:val="20"/>
                <w:szCs w:val="20"/>
                <w:lang w:eastAsia="ru-RU"/>
              </w:rPr>
              <w:t xml:space="preserve"> "Основания зданий и сооружений". Разделы 1, 2 (пункты 2.2 - 2.9, 2.12 - 2.18, 2.22 - 2.24, 2.29 - 2.34, 2.39 - 2.53, 2.57 - 2.65, 2.67), 3 (пункты 3.4, 3.5, 3.8, 3.9, 3.12 - 3.14), 4 (пункты 4.5, 4.6), 5 (пункты 5.2 - 5.5), 6 (пункты 6.4, 6.5), 7 (пункты 7.3 - 7.6), 8 (пункты 8.4, 8.5), 9, 10 (пункты 10.2 - 10.7), 11 (пункты 11.2 - 11.9), 12 (пункты 12.3 - 12.8), 13 (пункты 13.3 - 13.8), 14 (пункты 14.4 - 14.8), 15 (пункты 15.4 - 15.7), 16 (пункты 16.3 - 16.10), 17 (пункты 17.3 - 17.14), 18 (пункты 18.2 - 18.18); приложение 2.</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23. </w:t>
            </w:r>
            <w:r w:rsidRPr="00434B96">
              <w:rPr>
                <w:rFonts w:ascii="Times New Roman" w:eastAsia="Times New Roman" w:hAnsi="Times New Roman" w:cs="Times New Roman"/>
                <w:b/>
                <w:bCs/>
                <w:color w:val="0000FF"/>
                <w:sz w:val="20"/>
                <w:szCs w:val="20"/>
                <w:lang w:eastAsia="ru-RU"/>
              </w:rPr>
              <w:t>СНиП 2.03.04-84</w:t>
            </w:r>
            <w:r w:rsidRPr="00434B96">
              <w:rPr>
                <w:rFonts w:ascii="Times New Roman" w:eastAsia="Times New Roman" w:hAnsi="Times New Roman" w:cs="Times New Roman"/>
                <w:bCs/>
                <w:color w:val="0000FF"/>
                <w:sz w:val="20"/>
                <w:szCs w:val="20"/>
                <w:lang w:eastAsia="ru-RU"/>
              </w:rPr>
              <w:t xml:space="preserve"> "Бетонные и железобетонные конструкции, предназначенные для работы в условиях воздействия повышенных и высоких температур". Разделы 1 - 5.</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И другие.</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w:t>
            </w:r>
          </w:p>
          <w:p w:rsidR="00BC6465" w:rsidRDefault="00BC6465" w:rsidP="00BC6465">
            <w:pPr>
              <w:autoSpaceDE w:val="0"/>
              <w:autoSpaceDN w:val="0"/>
              <w:adjustRightInd w:val="0"/>
              <w:spacing w:after="0" w:line="240" w:lineRule="auto"/>
              <w:jc w:val="both"/>
              <w:rPr>
                <w:rFonts w:ascii="Times New Roman" w:eastAsia="Times New Roman" w:hAnsi="Times New Roman" w:cs="Times New Roman"/>
                <w:b/>
                <w:color w:val="0000FF"/>
                <w:sz w:val="20"/>
                <w:szCs w:val="20"/>
                <w:lang w:eastAsia="ru-RU"/>
              </w:rPr>
            </w:pPr>
            <w:r>
              <w:rPr>
                <w:rFonts w:ascii="Times New Roman" w:eastAsia="Times New Roman" w:hAnsi="Times New Roman" w:cs="Times New Roman"/>
                <w:b/>
                <w:color w:val="0000FF"/>
                <w:sz w:val="20"/>
                <w:szCs w:val="20"/>
                <w:lang w:eastAsia="ru-RU"/>
              </w:rPr>
              <w:t xml:space="preserve">   Смотри также:</w:t>
            </w:r>
          </w:p>
          <w:p w:rsidR="00434B96" w:rsidRPr="00BC6465" w:rsidRDefault="00BC6465" w:rsidP="00BC6465">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Pr>
                <w:rFonts w:ascii="Times New Roman" w:eastAsia="Times New Roman" w:hAnsi="Times New Roman" w:cs="Times New Roman"/>
                <w:b/>
                <w:color w:val="0000FF"/>
                <w:sz w:val="20"/>
                <w:szCs w:val="20"/>
                <w:lang w:eastAsia="ru-RU"/>
              </w:rPr>
              <w:t xml:space="preserve">             </w:t>
            </w:r>
            <w:r w:rsidR="00434B96" w:rsidRPr="003D7DFA">
              <w:rPr>
                <w:rFonts w:ascii="Times New Roman" w:eastAsia="Times New Roman" w:hAnsi="Times New Roman" w:cs="Times New Roman"/>
                <w:b/>
                <w:color w:val="0000FF"/>
                <w:sz w:val="20"/>
                <w:szCs w:val="20"/>
                <w:lang w:eastAsia="ru-RU"/>
              </w:rPr>
              <w:t>Приказ Ростехнадзора от 28.07.2011 N 435</w:t>
            </w:r>
            <w:r>
              <w:rPr>
                <w:rFonts w:ascii="Times New Roman" w:eastAsia="Times New Roman" w:hAnsi="Times New Roman" w:cs="Times New Roman"/>
                <w:b/>
                <w:color w:val="0000FF"/>
                <w:sz w:val="20"/>
                <w:szCs w:val="20"/>
                <w:lang w:eastAsia="ru-RU"/>
              </w:rPr>
              <w:t xml:space="preserve"> </w:t>
            </w:r>
            <w:r w:rsidR="00434B96" w:rsidRPr="00BC6465">
              <w:rPr>
                <w:rFonts w:ascii="Times New Roman" w:eastAsia="Times New Roman" w:hAnsi="Times New Roman" w:cs="Times New Roman"/>
                <w:color w:val="0000FF"/>
                <w:sz w:val="20"/>
                <w:szCs w:val="20"/>
                <w:lang w:eastAsia="ru-RU"/>
              </w:rPr>
              <w:t>"Об утверждении раздела I "Технологический, строительный, энергетический надзор" Перечня нормативных правовых актов и нормативных документов, относящихся к сфере деятельности Федеральной службы по экологическому, технологическому и атомному надзору по состоянию на 1 июля 2011 года" (вместе с "П-01-01-2011...")</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lang w:eastAsia="ru-RU"/>
              </w:rPr>
            </w:pPr>
          </w:p>
          <w:p w:rsidR="00434B96" w:rsidRPr="00434B96" w:rsidRDefault="00BC6465" w:rsidP="00BC6465">
            <w:pPr>
              <w:autoSpaceDE w:val="0"/>
              <w:autoSpaceDN w:val="0"/>
              <w:adjustRightInd w:val="0"/>
              <w:spacing w:after="0" w:line="240" w:lineRule="auto"/>
              <w:jc w:val="both"/>
              <w:rPr>
                <w:rFonts w:ascii="Times New Roman" w:eastAsia="Times New Roman" w:hAnsi="Times New Roman" w:cs="Times New Roman"/>
                <w:b/>
                <w:color w:val="0000FF"/>
                <w:sz w:val="20"/>
                <w:szCs w:val="20"/>
                <w:lang w:eastAsia="ru-RU"/>
              </w:rPr>
            </w:pPr>
            <w:r>
              <w:rPr>
                <w:rFonts w:ascii="Times New Roman" w:eastAsia="Times New Roman" w:hAnsi="Times New Roman" w:cs="Times New Roman"/>
                <w:b/>
                <w:color w:val="0000FF"/>
                <w:sz w:val="20"/>
                <w:szCs w:val="20"/>
                <w:lang w:eastAsia="ru-RU"/>
              </w:rPr>
              <w:lastRenderedPageBreak/>
              <w:t xml:space="preserve">  </w:t>
            </w:r>
            <w:r w:rsidR="002730C6">
              <w:rPr>
                <w:rFonts w:ascii="Times New Roman" w:eastAsia="Times New Roman" w:hAnsi="Times New Roman" w:cs="Times New Roman"/>
                <w:b/>
                <w:color w:val="0000FF"/>
                <w:sz w:val="20"/>
                <w:szCs w:val="20"/>
                <w:lang w:eastAsia="ru-RU"/>
              </w:rPr>
              <w:t xml:space="preserve">          </w:t>
            </w:r>
            <w:r w:rsidR="00434B96" w:rsidRPr="00434B96">
              <w:rPr>
                <w:rFonts w:ascii="Times New Roman" w:eastAsia="Times New Roman" w:hAnsi="Times New Roman" w:cs="Times New Roman"/>
                <w:b/>
                <w:color w:val="0000FF"/>
                <w:sz w:val="20"/>
                <w:szCs w:val="20"/>
                <w:lang w:eastAsia="ru-RU"/>
              </w:rPr>
              <w:t>Приказ Ростехнадзора от 29.12.2007 N 927</w:t>
            </w:r>
            <w:r>
              <w:rPr>
                <w:rFonts w:ascii="Times New Roman" w:eastAsia="Times New Roman" w:hAnsi="Times New Roman" w:cs="Times New Roman"/>
                <w:b/>
                <w:color w:val="0000FF"/>
                <w:sz w:val="20"/>
                <w:szCs w:val="20"/>
                <w:lang w:eastAsia="ru-RU"/>
              </w:rPr>
              <w:t xml:space="preserve"> </w:t>
            </w:r>
            <w:r w:rsidR="00434B96" w:rsidRPr="00BC6465">
              <w:rPr>
                <w:rFonts w:ascii="Times New Roman" w:eastAsia="Times New Roman" w:hAnsi="Times New Roman" w:cs="Times New Roman"/>
                <w:color w:val="0000FF"/>
                <w:sz w:val="20"/>
                <w:szCs w:val="20"/>
                <w:lang w:eastAsia="ru-RU"/>
              </w:rPr>
              <w:t>"Об утверждении и введении в действие Инструкции о порядке информационного обеспечения деятельности Федеральной службы по экологическому, технологическому и атомному надзору"</w:t>
            </w:r>
            <w:r w:rsidR="00434B96" w:rsidRPr="00434B96">
              <w:rPr>
                <w:rFonts w:ascii="Times New Roman" w:eastAsia="Times New Roman" w:hAnsi="Times New Roman" w:cs="Times New Roman"/>
                <w:b/>
                <w:color w:val="0000FF"/>
                <w:sz w:val="20"/>
                <w:szCs w:val="20"/>
                <w:lang w:eastAsia="ru-RU"/>
              </w:rPr>
              <w:t xml:space="preserve">  </w:t>
            </w:r>
            <w:r w:rsidR="00434B96" w:rsidRPr="00BC6465">
              <w:rPr>
                <w:rFonts w:ascii="Times New Roman" w:eastAsia="Times New Roman" w:hAnsi="Times New Roman" w:cs="Times New Roman"/>
                <w:color w:val="0000FF"/>
                <w:sz w:val="20"/>
                <w:szCs w:val="20"/>
                <w:lang w:eastAsia="ru-RU"/>
              </w:rPr>
              <w:t xml:space="preserve">(вместе с </w:t>
            </w:r>
            <w:r w:rsidR="00434B96" w:rsidRPr="002730C6">
              <w:rPr>
                <w:rFonts w:ascii="Times New Roman" w:eastAsia="Times New Roman" w:hAnsi="Times New Roman" w:cs="Times New Roman"/>
                <w:b/>
                <w:color w:val="0000FF"/>
                <w:sz w:val="20"/>
                <w:szCs w:val="20"/>
                <w:lang w:eastAsia="ru-RU"/>
              </w:rPr>
              <w:t>"Инструкцией</w:t>
            </w:r>
            <w:r w:rsidR="00434B96" w:rsidRPr="00BC6465">
              <w:rPr>
                <w:rFonts w:ascii="Times New Roman" w:eastAsia="Times New Roman" w:hAnsi="Times New Roman" w:cs="Times New Roman"/>
                <w:color w:val="0000FF"/>
                <w:sz w:val="20"/>
                <w:szCs w:val="20"/>
                <w:lang w:eastAsia="ru-RU"/>
              </w:rPr>
              <w:t>...</w:t>
            </w:r>
            <w:r w:rsidR="00434B96" w:rsidRPr="00434B96">
              <w:rPr>
                <w:rFonts w:ascii="Times New Roman" w:eastAsia="Times New Roman" w:hAnsi="Times New Roman" w:cs="Times New Roman"/>
                <w:b/>
                <w:color w:val="0000FF"/>
                <w:sz w:val="20"/>
                <w:szCs w:val="20"/>
                <w:lang w:eastAsia="ru-RU"/>
              </w:rPr>
              <w:t xml:space="preserve"> РД-22-06-2007")</w:t>
            </w:r>
          </w:p>
          <w:p w:rsidR="00434B96" w:rsidRPr="00434B96" w:rsidRDefault="00434B96" w:rsidP="002730C6">
            <w:pPr>
              <w:autoSpaceDE w:val="0"/>
              <w:autoSpaceDN w:val="0"/>
              <w:adjustRightInd w:val="0"/>
              <w:spacing w:after="0" w:line="240" w:lineRule="auto"/>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В частности,   данная Инструкция устанавливает:</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sz w:val="20"/>
                <w:szCs w:val="20"/>
                <w:lang w:eastAsia="ru-RU"/>
              </w:rPr>
              <w:t xml:space="preserve">- </w:t>
            </w:r>
            <w:r w:rsidRPr="00434B96">
              <w:rPr>
                <w:rFonts w:ascii="Times New Roman" w:eastAsia="Times New Roman" w:hAnsi="Times New Roman" w:cs="Times New Roman"/>
                <w:bCs/>
                <w:color w:val="0000FF"/>
                <w:sz w:val="20"/>
                <w:szCs w:val="20"/>
                <w:lang w:eastAsia="ru-RU"/>
              </w:rPr>
              <w:t>полномочия подразделений центрального аппарата и организаций Службы по информационному обеспечению ее деятельности;</w:t>
            </w:r>
          </w:p>
          <w:p w:rsidR="00434B96" w:rsidRPr="002730C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 </w:t>
            </w:r>
            <w:r w:rsidRPr="002730C6">
              <w:rPr>
                <w:rFonts w:ascii="Times New Roman" w:eastAsia="Times New Roman" w:hAnsi="Times New Roman" w:cs="Times New Roman"/>
                <w:bCs/>
                <w:color w:val="0000FF"/>
                <w:sz w:val="20"/>
                <w:szCs w:val="20"/>
                <w:lang w:eastAsia="ru-RU"/>
              </w:rPr>
              <w:t>порядок обеспечения документами</w:t>
            </w:r>
            <w:r w:rsidRPr="00434B96">
              <w:rPr>
                <w:rFonts w:ascii="Times New Roman" w:eastAsia="Times New Roman" w:hAnsi="Times New Roman" w:cs="Times New Roman"/>
                <w:bCs/>
                <w:color w:val="0000FF"/>
                <w:sz w:val="20"/>
                <w:szCs w:val="20"/>
                <w:lang w:eastAsia="ru-RU"/>
              </w:rPr>
              <w:t xml:space="preserve"> установленной номенклатуры структурных подразделений центрального аппарата Службы (далее - подразделения центрального аппарата), территориальных органов Службы, организаций Службы,</w:t>
            </w:r>
            <w:r w:rsidRPr="00434B96">
              <w:rPr>
                <w:rFonts w:ascii="Times New Roman" w:eastAsia="Times New Roman" w:hAnsi="Times New Roman" w:cs="Times New Roman"/>
                <w:b/>
                <w:bCs/>
                <w:sz w:val="20"/>
                <w:szCs w:val="20"/>
                <w:lang w:eastAsia="ru-RU"/>
              </w:rPr>
              <w:t xml:space="preserve"> </w:t>
            </w:r>
            <w:r w:rsidRPr="002730C6">
              <w:rPr>
                <w:rFonts w:ascii="Times New Roman" w:eastAsia="Times New Roman" w:hAnsi="Times New Roman" w:cs="Times New Roman"/>
                <w:bCs/>
                <w:color w:val="0000FF"/>
                <w:sz w:val="20"/>
                <w:szCs w:val="20"/>
                <w:lang w:eastAsia="ru-RU"/>
              </w:rPr>
              <w:t>а также организаций, не находящихся в ведении Службы (далее - внешние организации) и физических лиц.</w:t>
            </w:r>
          </w:p>
          <w:p w:rsidR="00434B96" w:rsidRPr="00434B96" w:rsidRDefault="00434B96" w:rsidP="00434B96">
            <w:pPr>
              <w:spacing w:after="0" w:line="240" w:lineRule="auto"/>
              <w:jc w:val="both"/>
              <w:rPr>
                <w:rFonts w:ascii="Times New Roman" w:eastAsia="Times New Roman" w:hAnsi="Times New Roman" w:cs="Times New Roman"/>
                <w:color w:val="0000FF"/>
                <w:sz w:val="20"/>
                <w:szCs w:val="20"/>
                <w:lang w:eastAsia="ru-RU"/>
              </w:rPr>
            </w:pPr>
          </w:p>
          <w:p w:rsidR="00434B96" w:rsidRPr="00434B96" w:rsidRDefault="00434B96" w:rsidP="00434B96">
            <w:pPr>
              <w:autoSpaceDE w:val="0"/>
              <w:autoSpaceDN w:val="0"/>
              <w:adjustRightInd w:val="0"/>
              <w:spacing w:after="0" w:line="240" w:lineRule="auto"/>
              <w:rPr>
                <w:rFonts w:ascii="Times New Roman" w:eastAsia="Times New Roman" w:hAnsi="Times New Roman" w:cs="Times New Roman"/>
                <w:b/>
                <w:bCs/>
                <w:sz w:val="20"/>
                <w:szCs w:val="20"/>
                <w:lang w:eastAsia="ru-RU"/>
              </w:rPr>
            </w:pPr>
          </w:p>
          <w:p w:rsidR="00434B96" w:rsidRPr="00434B96" w:rsidRDefault="00BC6465" w:rsidP="00BC6465">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Pr>
                <w:rFonts w:ascii="Times New Roman" w:eastAsia="Times New Roman" w:hAnsi="Times New Roman" w:cs="Times New Roman"/>
                <w:b/>
                <w:bCs/>
                <w:color w:val="0000FF"/>
                <w:sz w:val="20"/>
                <w:szCs w:val="20"/>
                <w:lang w:eastAsia="ru-RU"/>
              </w:rPr>
              <w:t xml:space="preserve">         </w:t>
            </w:r>
            <w:r w:rsidR="00434B96" w:rsidRPr="00434B96">
              <w:rPr>
                <w:rFonts w:ascii="Times New Roman" w:eastAsia="Times New Roman" w:hAnsi="Times New Roman" w:cs="Times New Roman"/>
                <w:b/>
                <w:bCs/>
                <w:color w:val="0000FF"/>
                <w:sz w:val="20"/>
                <w:szCs w:val="20"/>
                <w:lang w:eastAsia="ru-RU"/>
              </w:rPr>
              <w:t>&lt;Письмо&gt; Минрегиона России от 16.05.2012 N 11681-ИП/08</w:t>
            </w:r>
            <w:r>
              <w:rPr>
                <w:rFonts w:ascii="Times New Roman" w:eastAsia="Times New Roman" w:hAnsi="Times New Roman" w:cs="Times New Roman"/>
                <w:b/>
                <w:bCs/>
                <w:color w:val="0000FF"/>
                <w:sz w:val="20"/>
                <w:szCs w:val="20"/>
                <w:lang w:eastAsia="ru-RU"/>
              </w:rPr>
              <w:t xml:space="preserve"> </w:t>
            </w:r>
            <w:r w:rsidR="00434B96" w:rsidRPr="00434B96">
              <w:rPr>
                <w:rFonts w:ascii="Times New Roman" w:eastAsia="Times New Roman" w:hAnsi="Times New Roman" w:cs="Times New Roman"/>
                <w:bCs/>
                <w:color w:val="0000FF"/>
                <w:sz w:val="20"/>
                <w:szCs w:val="20"/>
                <w:lang w:eastAsia="ru-RU"/>
              </w:rPr>
              <w:t>&lt;О необходимости включения в стандарты деятельности саморегулируемых организаций в области архитектурно-строительного проектирования и строительства, реконструкции, капитального ремонта объектов капитального строительства норм по обеспечению доступности общественных и жилых зданий для инвалидов&gt;</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p>
          <w:p w:rsidR="00434B96" w:rsidRDefault="00BC6465" w:rsidP="00BC6465">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Pr>
                <w:rFonts w:ascii="Times New Roman" w:eastAsia="Times New Roman" w:hAnsi="Times New Roman" w:cs="Times New Roman"/>
                <w:b/>
                <w:bCs/>
                <w:color w:val="0000FF"/>
                <w:sz w:val="20"/>
                <w:szCs w:val="20"/>
                <w:lang w:eastAsia="ru-RU"/>
              </w:rPr>
              <w:t xml:space="preserve">       </w:t>
            </w:r>
            <w:r w:rsidR="00434B96" w:rsidRPr="00434B96">
              <w:rPr>
                <w:rFonts w:ascii="Times New Roman" w:eastAsia="Times New Roman" w:hAnsi="Times New Roman" w:cs="Times New Roman"/>
                <w:b/>
                <w:bCs/>
                <w:color w:val="0000FF"/>
                <w:sz w:val="20"/>
                <w:szCs w:val="20"/>
                <w:lang w:eastAsia="ru-RU"/>
              </w:rPr>
              <w:t>&lt;Письмо&gt; Минрегиона России от 20.03.2012 N 6073-ДШ/08</w:t>
            </w:r>
            <w:r>
              <w:rPr>
                <w:rFonts w:ascii="Times New Roman" w:eastAsia="Times New Roman" w:hAnsi="Times New Roman" w:cs="Times New Roman"/>
                <w:b/>
                <w:bCs/>
                <w:color w:val="0000FF"/>
                <w:sz w:val="20"/>
                <w:szCs w:val="20"/>
                <w:lang w:eastAsia="ru-RU"/>
              </w:rPr>
              <w:t xml:space="preserve"> </w:t>
            </w:r>
            <w:r w:rsidR="00434B96" w:rsidRPr="00434B96">
              <w:rPr>
                <w:rFonts w:ascii="Times New Roman" w:eastAsia="Times New Roman" w:hAnsi="Times New Roman" w:cs="Times New Roman"/>
                <w:b/>
                <w:bCs/>
                <w:color w:val="0000FF"/>
                <w:sz w:val="20"/>
                <w:szCs w:val="20"/>
                <w:lang w:eastAsia="ru-RU"/>
              </w:rPr>
              <w:t>&lt;</w:t>
            </w:r>
            <w:r w:rsidR="00434B96" w:rsidRPr="00434B96">
              <w:rPr>
                <w:rFonts w:ascii="Times New Roman" w:eastAsia="Times New Roman" w:hAnsi="Times New Roman" w:cs="Times New Roman"/>
                <w:bCs/>
                <w:color w:val="0000FF"/>
                <w:sz w:val="20"/>
                <w:szCs w:val="20"/>
                <w:lang w:eastAsia="ru-RU"/>
              </w:rPr>
              <w:t>О применении перечня национальных стандартов и сводов правил (частей таких стандартов и сводов правил), утв. Распоряжением Правительства РФ от 21.07.2010 N 1047-р&gt;</w:t>
            </w:r>
          </w:p>
          <w:p w:rsidR="00145361" w:rsidRPr="00BC6465" w:rsidRDefault="00145361" w:rsidP="00145361">
            <w:pPr>
              <w:autoSpaceDE w:val="0"/>
              <w:autoSpaceDN w:val="0"/>
              <w:adjustRightInd w:val="0"/>
              <w:spacing w:after="0" w:line="240" w:lineRule="auto"/>
              <w:ind w:firstLine="540"/>
              <w:jc w:val="center"/>
              <w:rPr>
                <w:rFonts w:ascii="Times New Roman" w:hAnsi="Times New Roman" w:cs="Times New Roman"/>
                <w:b/>
                <w:bCs/>
                <w:color w:val="0000FF"/>
                <w:sz w:val="20"/>
                <w:szCs w:val="20"/>
              </w:rPr>
            </w:pPr>
            <w:r w:rsidRPr="00BC6465">
              <w:rPr>
                <w:rFonts w:ascii="Times New Roman" w:eastAsia="Times New Roman" w:hAnsi="Times New Roman" w:cs="Times New Roman"/>
                <w:b/>
                <w:bCs/>
                <w:color w:val="0000FF"/>
                <w:sz w:val="20"/>
                <w:szCs w:val="20"/>
                <w:lang w:eastAsia="ru-RU"/>
              </w:rPr>
              <w:t>Ниже представлен</w:t>
            </w:r>
            <w:r w:rsidR="00BC6465">
              <w:rPr>
                <w:rFonts w:ascii="Times New Roman" w:eastAsia="Times New Roman" w:hAnsi="Times New Roman" w:cs="Times New Roman"/>
                <w:b/>
                <w:bCs/>
                <w:color w:val="0000FF"/>
                <w:sz w:val="20"/>
                <w:szCs w:val="20"/>
                <w:lang w:eastAsia="ru-RU"/>
              </w:rPr>
              <w:t>а выписка из данного Письма</w:t>
            </w:r>
            <w:r w:rsidRPr="00BC6465">
              <w:rPr>
                <w:rFonts w:ascii="Times New Roman" w:eastAsia="Times New Roman" w:hAnsi="Times New Roman" w:cs="Times New Roman"/>
                <w:b/>
                <w:bCs/>
                <w:color w:val="0000FF"/>
                <w:sz w:val="20"/>
                <w:szCs w:val="20"/>
                <w:lang w:eastAsia="ru-RU"/>
              </w:rPr>
              <w:t>:</w:t>
            </w:r>
          </w:p>
          <w:p w:rsidR="00145361" w:rsidRPr="00BC6465" w:rsidRDefault="00145361" w:rsidP="00145361">
            <w:pPr>
              <w:autoSpaceDE w:val="0"/>
              <w:autoSpaceDN w:val="0"/>
              <w:adjustRightInd w:val="0"/>
              <w:spacing w:after="0" w:line="240" w:lineRule="auto"/>
              <w:ind w:firstLine="540"/>
              <w:jc w:val="center"/>
              <w:rPr>
                <w:rFonts w:ascii="Times New Roman" w:hAnsi="Times New Roman" w:cs="Times New Roman"/>
                <w:b/>
                <w:bCs/>
                <w:color w:val="0000FF"/>
                <w:sz w:val="20"/>
                <w:szCs w:val="20"/>
              </w:rPr>
            </w:pPr>
            <w:r w:rsidRPr="00BC6465">
              <w:rPr>
                <w:rFonts w:ascii="Times New Roman" w:hAnsi="Times New Roman" w:cs="Times New Roman"/>
                <w:b/>
                <w:bCs/>
                <w:color w:val="0000FF"/>
                <w:sz w:val="20"/>
                <w:szCs w:val="20"/>
              </w:rPr>
              <w:t>«Министерством регионального развития Российской Федерации сообщается следующее.</w:t>
            </w:r>
          </w:p>
          <w:p w:rsidR="00145361" w:rsidRPr="00BC6465" w:rsidRDefault="00145361" w:rsidP="00145361">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BC6465">
              <w:rPr>
                <w:rFonts w:ascii="Times New Roman" w:hAnsi="Times New Roman" w:cs="Times New Roman"/>
                <w:bCs/>
                <w:color w:val="0000FF"/>
                <w:sz w:val="20"/>
                <w:szCs w:val="20"/>
              </w:rPr>
              <w:t xml:space="preserve">В строительных нормах и правилах, включенных в </w:t>
            </w:r>
            <w:hyperlink r:id="rId301" w:history="1">
              <w:r w:rsidRPr="00BC6465">
                <w:rPr>
                  <w:rFonts w:ascii="Times New Roman" w:hAnsi="Times New Roman" w:cs="Times New Roman"/>
                  <w:bCs/>
                  <w:color w:val="0000FF"/>
                  <w:sz w:val="20"/>
                  <w:szCs w:val="20"/>
                </w:rPr>
                <w:t>Перечень</w:t>
              </w:r>
            </w:hyperlink>
            <w:r w:rsidRPr="00BC6465">
              <w:rPr>
                <w:rFonts w:ascii="Times New Roman" w:hAnsi="Times New Roman" w:cs="Times New Roman"/>
                <w:bCs/>
                <w:color w:val="0000FF"/>
                <w:sz w:val="20"/>
                <w:szCs w:val="20"/>
              </w:rPr>
              <w:t xml:space="preserve">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от 30 декабря 2009 г. N 384-ФЗ, утвержденный распоряжением Правительства Российской Федерации от 21 июля 2010 г. N 1047-р (далее - Перечень), имеются ссылки на СНиПы и ГОСТы, не включенные в указанный </w:t>
            </w:r>
            <w:hyperlink r:id="rId302" w:history="1">
              <w:r w:rsidRPr="00BC6465">
                <w:rPr>
                  <w:rFonts w:ascii="Times New Roman" w:hAnsi="Times New Roman" w:cs="Times New Roman"/>
                  <w:bCs/>
                  <w:color w:val="0000FF"/>
                  <w:sz w:val="20"/>
                  <w:szCs w:val="20"/>
                </w:rPr>
                <w:t>Перечень</w:t>
              </w:r>
            </w:hyperlink>
            <w:r w:rsidRPr="00BC6465">
              <w:rPr>
                <w:rFonts w:ascii="Times New Roman" w:hAnsi="Times New Roman" w:cs="Times New Roman"/>
                <w:bCs/>
                <w:color w:val="0000FF"/>
                <w:sz w:val="20"/>
                <w:szCs w:val="20"/>
              </w:rPr>
              <w:t>. При этом соответствующие положения указанных нормативных документов обеспечивают соблюдение требований СНиП, подлежащих обязательному применению. В таком случае требования ссылочных СНиП и ГОСТ становятся обязательными в той части, которая обеспечивает выполнение того обязательного требования, которое на него ссылается».</w:t>
            </w:r>
          </w:p>
          <w:p w:rsidR="00145361" w:rsidRPr="00145361" w:rsidRDefault="00145361" w:rsidP="003D7DFA">
            <w:pPr>
              <w:autoSpaceDE w:val="0"/>
              <w:autoSpaceDN w:val="0"/>
              <w:adjustRightInd w:val="0"/>
              <w:spacing w:after="0" w:line="240" w:lineRule="auto"/>
              <w:jc w:val="center"/>
              <w:rPr>
                <w:rFonts w:ascii="Times New Roman" w:eastAsia="Times New Roman" w:hAnsi="Times New Roman" w:cs="Times New Roman"/>
                <w:b/>
                <w:bCs/>
                <w:color w:val="00B050"/>
                <w:sz w:val="20"/>
                <w:szCs w:val="20"/>
                <w:lang w:eastAsia="ru-RU"/>
              </w:rPr>
            </w:pPr>
          </w:p>
          <w:p w:rsidR="00434B96" w:rsidRPr="00434B96" w:rsidRDefault="002730C6" w:rsidP="002730C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Pr>
                <w:rFonts w:ascii="Times New Roman" w:eastAsia="Times New Roman" w:hAnsi="Times New Roman" w:cs="Times New Roman"/>
                <w:b/>
                <w:color w:val="0000FF"/>
                <w:sz w:val="20"/>
                <w:szCs w:val="20"/>
                <w:lang w:eastAsia="ru-RU"/>
              </w:rPr>
              <w:t xml:space="preserve">         </w:t>
            </w:r>
            <w:r w:rsidR="00434B96" w:rsidRPr="00434B96">
              <w:rPr>
                <w:rFonts w:ascii="Times New Roman" w:eastAsia="Times New Roman" w:hAnsi="Times New Roman" w:cs="Times New Roman"/>
                <w:b/>
                <w:color w:val="0000FF"/>
                <w:sz w:val="20"/>
                <w:szCs w:val="20"/>
                <w:lang w:eastAsia="ru-RU"/>
              </w:rPr>
              <w:t>Письмо Минрегиона России от 15.08.2011 N 18529-08/ИП-ОГ</w:t>
            </w:r>
            <w:r>
              <w:rPr>
                <w:rFonts w:ascii="Times New Roman" w:eastAsia="Times New Roman" w:hAnsi="Times New Roman" w:cs="Times New Roman"/>
                <w:b/>
                <w:color w:val="0000FF"/>
                <w:sz w:val="20"/>
                <w:szCs w:val="20"/>
                <w:lang w:eastAsia="ru-RU"/>
              </w:rPr>
              <w:t xml:space="preserve"> </w:t>
            </w:r>
            <w:r w:rsidR="00434B96" w:rsidRPr="00434B96">
              <w:rPr>
                <w:rFonts w:ascii="Times New Roman" w:eastAsia="Times New Roman" w:hAnsi="Times New Roman" w:cs="Times New Roman"/>
                <w:color w:val="0000FF"/>
                <w:sz w:val="20"/>
                <w:szCs w:val="20"/>
                <w:lang w:eastAsia="ru-RU"/>
              </w:rPr>
              <w:t>"О разъяснении статуса сводов правил - актуализированных СНиПов"</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Ниже представлено разъяснение: </w:t>
            </w:r>
          </w:p>
          <w:p w:rsidR="00434B96" w:rsidRPr="00434B96" w:rsidRDefault="00145361"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2730C6">
              <w:rPr>
                <w:color w:val="0000FF"/>
              </w:rPr>
              <w:t>«</w:t>
            </w:r>
            <w:hyperlink r:id="rId303" w:history="1">
              <w:r w:rsidR="00434B96" w:rsidRPr="00434B96">
                <w:rPr>
                  <w:rFonts w:ascii="Times New Roman" w:eastAsia="Times New Roman" w:hAnsi="Times New Roman" w:cs="Times New Roman"/>
                  <w:bCs/>
                  <w:color w:val="0000FF"/>
                  <w:sz w:val="20"/>
                  <w:szCs w:val="20"/>
                  <w:lang w:eastAsia="ru-RU"/>
                </w:rPr>
                <w:t>Статьей 5</w:t>
              </w:r>
            </w:hyperlink>
            <w:r w:rsidR="00434B96" w:rsidRPr="00434B96">
              <w:rPr>
                <w:rFonts w:ascii="Times New Roman" w:eastAsia="Times New Roman" w:hAnsi="Times New Roman" w:cs="Times New Roman"/>
                <w:bCs/>
                <w:color w:val="0000FF"/>
                <w:sz w:val="20"/>
                <w:szCs w:val="20"/>
                <w:lang w:eastAsia="ru-RU"/>
              </w:rPr>
              <w:t xml:space="preserve"> Федерального закона от 30 декабря 2009 г. </w:t>
            </w:r>
            <w:r w:rsidR="00434B96" w:rsidRPr="002730C6">
              <w:rPr>
                <w:rFonts w:ascii="Times New Roman" w:eastAsia="Times New Roman" w:hAnsi="Times New Roman" w:cs="Times New Roman"/>
                <w:b/>
                <w:bCs/>
                <w:color w:val="0000FF"/>
                <w:sz w:val="20"/>
                <w:szCs w:val="20"/>
                <w:lang w:eastAsia="ru-RU"/>
              </w:rPr>
              <w:t>N 384-ФЗ</w:t>
            </w:r>
            <w:r w:rsidR="00434B96" w:rsidRPr="00434B96">
              <w:rPr>
                <w:rFonts w:ascii="Times New Roman" w:eastAsia="Times New Roman" w:hAnsi="Times New Roman" w:cs="Times New Roman"/>
                <w:bCs/>
                <w:color w:val="0000FF"/>
                <w:sz w:val="20"/>
                <w:szCs w:val="20"/>
                <w:lang w:eastAsia="ru-RU"/>
              </w:rPr>
              <w:t xml:space="preserve"> "Технический регламент о безопасности зданий и сооружений" (далее - Федеральный закон) предусмотрено, что безопасность зданий и сооружений, а также связанных со зданиями и сооружениями процессов проектирования (включая изыскания), строительства, монтажа, наладки, эксплуатации и утилизации (сноса) обеспечивается посредством соблюдения требований Федерального </w:t>
            </w:r>
            <w:hyperlink r:id="rId304" w:history="1">
              <w:r w:rsidR="00434B96" w:rsidRPr="00434B96">
                <w:rPr>
                  <w:rFonts w:ascii="Times New Roman" w:eastAsia="Times New Roman" w:hAnsi="Times New Roman" w:cs="Times New Roman"/>
                  <w:bCs/>
                  <w:color w:val="0000FF"/>
                  <w:sz w:val="20"/>
                  <w:szCs w:val="20"/>
                  <w:lang w:eastAsia="ru-RU"/>
                </w:rPr>
                <w:t>закона</w:t>
              </w:r>
            </w:hyperlink>
            <w:r w:rsidR="00434B96" w:rsidRPr="00434B96">
              <w:rPr>
                <w:rFonts w:ascii="Times New Roman" w:eastAsia="Times New Roman" w:hAnsi="Times New Roman" w:cs="Times New Roman"/>
                <w:bCs/>
                <w:color w:val="0000FF"/>
                <w:sz w:val="20"/>
                <w:szCs w:val="20"/>
                <w:lang w:eastAsia="ru-RU"/>
              </w:rPr>
              <w:t xml:space="preserve"> и требований стандартов и сводов правил, включенных в:</w:t>
            </w:r>
          </w:p>
          <w:p w:rsidR="00434B96" w:rsidRPr="00434B96" w:rsidRDefault="002633FC"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hyperlink r:id="rId305" w:history="1">
              <w:r w:rsidR="00434B96" w:rsidRPr="00B43ED8">
                <w:rPr>
                  <w:rFonts w:ascii="Times New Roman" w:eastAsia="Times New Roman" w:hAnsi="Times New Roman" w:cs="Times New Roman"/>
                  <w:b/>
                  <w:bCs/>
                  <w:color w:val="0000FF"/>
                  <w:sz w:val="20"/>
                  <w:szCs w:val="20"/>
                  <w:lang w:eastAsia="ru-RU"/>
                </w:rPr>
                <w:t>Перечень</w:t>
              </w:r>
            </w:hyperlink>
            <w:r w:rsidR="00434B96" w:rsidRPr="00B43ED8">
              <w:rPr>
                <w:rFonts w:ascii="Times New Roman" w:eastAsia="Times New Roman" w:hAnsi="Times New Roman" w:cs="Times New Roman"/>
                <w:b/>
                <w:bCs/>
                <w:color w:val="0000FF"/>
                <w:sz w:val="20"/>
                <w:szCs w:val="20"/>
                <w:lang w:eastAsia="ru-RU"/>
              </w:rPr>
              <w:t xml:space="preserve"> </w:t>
            </w:r>
            <w:r w:rsidR="00434B96" w:rsidRPr="00434B96">
              <w:rPr>
                <w:rFonts w:ascii="Times New Roman" w:eastAsia="Times New Roman" w:hAnsi="Times New Roman" w:cs="Times New Roman"/>
                <w:bCs/>
                <w:color w:val="0000FF"/>
                <w:sz w:val="20"/>
                <w:szCs w:val="20"/>
                <w:lang w:eastAsia="ru-RU"/>
              </w:rPr>
              <w:t xml:space="preserve">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данного Федерального </w:t>
            </w:r>
            <w:hyperlink r:id="rId306" w:history="1">
              <w:r w:rsidR="00434B96" w:rsidRPr="00434B96">
                <w:rPr>
                  <w:rFonts w:ascii="Times New Roman" w:eastAsia="Times New Roman" w:hAnsi="Times New Roman" w:cs="Times New Roman"/>
                  <w:bCs/>
                  <w:color w:val="0000FF"/>
                  <w:sz w:val="20"/>
                  <w:szCs w:val="20"/>
                  <w:lang w:eastAsia="ru-RU"/>
                </w:rPr>
                <w:t>закона</w:t>
              </w:r>
            </w:hyperlink>
            <w:r w:rsidR="00434B96" w:rsidRPr="00434B96">
              <w:rPr>
                <w:rFonts w:ascii="Times New Roman" w:eastAsia="Times New Roman" w:hAnsi="Times New Roman" w:cs="Times New Roman"/>
                <w:bCs/>
                <w:color w:val="0000FF"/>
                <w:sz w:val="20"/>
                <w:szCs w:val="20"/>
                <w:lang w:eastAsia="ru-RU"/>
              </w:rPr>
              <w:t xml:space="preserve"> (утвержденного распоряжением Правительства Российской Федерации от 21 июня 2010 г</w:t>
            </w:r>
            <w:r w:rsidR="00434B96" w:rsidRPr="00B43ED8">
              <w:rPr>
                <w:rFonts w:ascii="Times New Roman" w:eastAsia="Times New Roman" w:hAnsi="Times New Roman" w:cs="Times New Roman"/>
                <w:b/>
                <w:bCs/>
                <w:color w:val="0000FF"/>
                <w:sz w:val="20"/>
                <w:szCs w:val="20"/>
                <w:lang w:eastAsia="ru-RU"/>
              </w:rPr>
              <w:t>. N 1047-р</w:t>
            </w:r>
            <w:r w:rsidR="00434B96" w:rsidRPr="00434B96">
              <w:rPr>
                <w:rFonts w:ascii="Times New Roman" w:eastAsia="Times New Roman" w:hAnsi="Times New Roman" w:cs="Times New Roman"/>
                <w:bCs/>
                <w:color w:val="0000FF"/>
                <w:sz w:val="20"/>
                <w:szCs w:val="20"/>
                <w:lang w:eastAsia="ru-RU"/>
              </w:rPr>
              <w:t>);</w:t>
            </w:r>
          </w:p>
          <w:p w:rsidR="00434B96" w:rsidRPr="00434B96" w:rsidRDefault="002633FC"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hyperlink r:id="rId307" w:history="1">
              <w:r w:rsidR="00434B96" w:rsidRPr="00B43ED8">
                <w:rPr>
                  <w:rFonts w:ascii="Times New Roman" w:eastAsia="Times New Roman" w:hAnsi="Times New Roman" w:cs="Times New Roman"/>
                  <w:b/>
                  <w:bCs/>
                  <w:color w:val="0000FF"/>
                  <w:sz w:val="20"/>
                  <w:szCs w:val="20"/>
                  <w:lang w:eastAsia="ru-RU"/>
                </w:rPr>
                <w:t>Перечень</w:t>
              </w:r>
            </w:hyperlink>
            <w:r w:rsidR="00434B96" w:rsidRPr="00434B96">
              <w:rPr>
                <w:rFonts w:ascii="Times New Roman" w:eastAsia="Times New Roman" w:hAnsi="Times New Roman" w:cs="Times New Roman"/>
                <w:bCs/>
                <w:color w:val="0000FF"/>
                <w:sz w:val="20"/>
                <w:szCs w:val="20"/>
                <w:lang w:eastAsia="ru-RU"/>
              </w:rPr>
              <w:t xml:space="preserve"> документов в области стандартизации, в результате применения которых на добровольной основе обеспечивается соблюдение требований данного Федерального </w:t>
            </w:r>
            <w:hyperlink r:id="rId308" w:history="1">
              <w:r w:rsidR="00434B96" w:rsidRPr="00434B96">
                <w:rPr>
                  <w:rFonts w:ascii="Times New Roman" w:eastAsia="Times New Roman" w:hAnsi="Times New Roman" w:cs="Times New Roman"/>
                  <w:bCs/>
                  <w:color w:val="0000FF"/>
                  <w:sz w:val="20"/>
                  <w:szCs w:val="20"/>
                  <w:lang w:eastAsia="ru-RU"/>
                </w:rPr>
                <w:t>закона</w:t>
              </w:r>
            </w:hyperlink>
            <w:r w:rsidR="00434B96" w:rsidRPr="00434B96">
              <w:rPr>
                <w:rFonts w:ascii="Times New Roman" w:eastAsia="Times New Roman" w:hAnsi="Times New Roman" w:cs="Times New Roman"/>
                <w:bCs/>
                <w:color w:val="0000FF"/>
                <w:sz w:val="20"/>
                <w:szCs w:val="20"/>
                <w:lang w:eastAsia="ru-RU"/>
              </w:rPr>
              <w:t xml:space="preserve"> (утвержденного Приказом Ростехрегулирования от 1 июня 2010 г. </w:t>
            </w:r>
            <w:r w:rsidR="00434B96" w:rsidRPr="00B43ED8">
              <w:rPr>
                <w:rFonts w:ascii="Times New Roman" w:eastAsia="Times New Roman" w:hAnsi="Times New Roman" w:cs="Times New Roman"/>
                <w:b/>
                <w:bCs/>
                <w:color w:val="0000FF"/>
                <w:sz w:val="20"/>
                <w:szCs w:val="20"/>
                <w:lang w:eastAsia="ru-RU"/>
              </w:rPr>
              <w:t>N 2079</w:t>
            </w:r>
            <w:r w:rsidR="002730C6">
              <w:rPr>
                <w:rFonts w:ascii="Times New Roman" w:hAnsi="Times New Roman" w:cs="Times New Roman"/>
                <w:sz w:val="24"/>
                <w:szCs w:val="24"/>
              </w:rPr>
              <w:t xml:space="preserve"> </w:t>
            </w:r>
            <w:r w:rsidR="002730C6" w:rsidRPr="0000117A">
              <w:rPr>
                <w:rFonts w:ascii="Times New Roman" w:hAnsi="Times New Roman" w:cs="Times New Roman"/>
                <w:color w:val="0000FF"/>
                <w:sz w:val="20"/>
                <w:szCs w:val="20"/>
              </w:rPr>
              <w:t xml:space="preserve">(в ред. </w:t>
            </w:r>
            <w:hyperlink r:id="rId309" w:history="1">
              <w:r w:rsidR="002730C6" w:rsidRPr="0000117A">
                <w:rPr>
                  <w:rFonts w:ascii="Times New Roman" w:hAnsi="Times New Roman" w:cs="Times New Roman"/>
                  <w:color w:val="0000FF"/>
                  <w:sz w:val="20"/>
                  <w:szCs w:val="20"/>
                </w:rPr>
                <w:t>Приказа</w:t>
              </w:r>
            </w:hyperlink>
            <w:r w:rsidR="002730C6" w:rsidRPr="0000117A">
              <w:rPr>
                <w:rFonts w:ascii="Times New Roman" w:hAnsi="Times New Roman" w:cs="Times New Roman"/>
                <w:color w:val="0000FF"/>
                <w:sz w:val="20"/>
                <w:szCs w:val="20"/>
              </w:rPr>
              <w:t xml:space="preserve"> Росстандарта </w:t>
            </w:r>
            <w:r w:rsidR="002730C6" w:rsidRPr="0000117A">
              <w:rPr>
                <w:rFonts w:ascii="Times New Roman" w:hAnsi="Times New Roman" w:cs="Times New Roman"/>
                <w:color w:val="0000FF"/>
                <w:sz w:val="20"/>
                <w:szCs w:val="20"/>
              </w:rPr>
              <w:lastRenderedPageBreak/>
              <w:t>от 18.05.2011 N 2244</w:t>
            </w:r>
            <w:r w:rsidR="0000117A">
              <w:rPr>
                <w:rFonts w:ascii="Times New Roman" w:hAnsi="Times New Roman" w:cs="Times New Roman"/>
                <w:color w:val="0000FF"/>
                <w:sz w:val="20"/>
                <w:szCs w:val="20"/>
              </w:rPr>
              <w:t xml:space="preserve">,  </w:t>
            </w:r>
            <w:r w:rsidR="0000117A" w:rsidRPr="0000117A">
              <w:rPr>
                <w:rFonts w:ascii="Times New Roman" w:hAnsi="Times New Roman" w:cs="Times New Roman"/>
                <w:b/>
                <w:color w:val="00B050"/>
                <w:sz w:val="20"/>
                <w:szCs w:val="20"/>
              </w:rPr>
              <w:t>от</w:t>
            </w:r>
            <w:r w:rsidR="002730C6" w:rsidRPr="0000117A">
              <w:rPr>
                <w:rFonts w:ascii="Times New Roman" w:hAnsi="Times New Roman" w:cs="Times New Roman"/>
                <w:b/>
                <w:color w:val="00B050"/>
                <w:sz w:val="20"/>
                <w:szCs w:val="20"/>
              </w:rPr>
              <w:t xml:space="preserve"> 10.09.2013</w:t>
            </w:r>
            <w:r w:rsidR="002730C6" w:rsidRPr="0000117A">
              <w:rPr>
                <w:rFonts w:ascii="Times New Roman" w:hAnsi="Times New Roman" w:cs="Times New Roman"/>
                <w:color w:val="0000FF"/>
                <w:sz w:val="20"/>
                <w:szCs w:val="20"/>
              </w:rPr>
              <w:t>)</w:t>
            </w:r>
            <w:r w:rsidR="00434B96" w:rsidRPr="0000117A">
              <w:rPr>
                <w:rFonts w:ascii="Times New Roman" w:eastAsia="Times New Roman" w:hAnsi="Times New Roman" w:cs="Times New Roman"/>
                <w:bCs/>
                <w:color w:val="0000FF"/>
                <w:sz w:val="20"/>
                <w:szCs w:val="20"/>
                <w:lang w:eastAsia="ru-RU"/>
              </w:rPr>
              <w:t>;</w:t>
            </w:r>
          </w:p>
          <w:p w:rsidR="00434B96" w:rsidRPr="00434B96" w:rsidRDefault="00434B96" w:rsidP="003C0F9E">
            <w:pPr>
              <w:autoSpaceDE w:val="0"/>
              <w:autoSpaceDN w:val="0"/>
              <w:adjustRightInd w:val="0"/>
              <w:spacing w:after="0"/>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Минрегион России во исполнение </w:t>
            </w:r>
            <w:hyperlink r:id="rId310" w:history="1">
              <w:r w:rsidRPr="00434B96">
                <w:rPr>
                  <w:rFonts w:ascii="Times New Roman" w:eastAsia="Times New Roman" w:hAnsi="Times New Roman" w:cs="Times New Roman"/>
                  <w:bCs/>
                  <w:color w:val="0000FF"/>
                  <w:sz w:val="20"/>
                  <w:szCs w:val="20"/>
                  <w:lang w:eastAsia="ru-RU"/>
                </w:rPr>
                <w:t>статьи 42</w:t>
              </w:r>
            </w:hyperlink>
            <w:r w:rsidRPr="00434B96">
              <w:rPr>
                <w:rFonts w:ascii="Times New Roman" w:eastAsia="Times New Roman" w:hAnsi="Times New Roman" w:cs="Times New Roman"/>
                <w:bCs/>
                <w:color w:val="0000FF"/>
                <w:sz w:val="20"/>
                <w:szCs w:val="20"/>
                <w:lang w:eastAsia="ru-RU"/>
              </w:rPr>
              <w:t xml:space="preserve"> Федерального закона осуществляет актуализацию строительных норм и правил, признаваемых в соответствии с данным Федеральным </w:t>
            </w:r>
            <w:hyperlink r:id="rId311" w:history="1">
              <w:r w:rsidRPr="00434B96">
                <w:rPr>
                  <w:rFonts w:ascii="Times New Roman" w:eastAsia="Times New Roman" w:hAnsi="Times New Roman" w:cs="Times New Roman"/>
                  <w:bCs/>
                  <w:color w:val="0000FF"/>
                  <w:sz w:val="20"/>
                  <w:szCs w:val="20"/>
                  <w:lang w:eastAsia="ru-RU"/>
                </w:rPr>
                <w:t>законом</w:t>
              </w:r>
            </w:hyperlink>
            <w:r w:rsidRPr="00434B96">
              <w:rPr>
                <w:rFonts w:ascii="Times New Roman" w:eastAsia="Times New Roman" w:hAnsi="Times New Roman" w:cs="Times New Roman"/>
                <w:bCs/>
                <w:color w:val="0000FF"/>
                <w:sz w:val="20"/>
                <w:szCs w:val="20"/>
                <w:lang w:eastAsia="ru-RU"/>
              </w:rPr>
              <w:t xml:space="preserve"> сводами правил и включенных в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настоящего Федерального </w:t>
            </w:r>
            <w:hyperlink r:id="rId312" w:history="1">
              <w:r w:rsidRPr="00434B96">
                <w:rPr>
                  <w:rFonts w:ascii="Times New Roman" w:eastAsia="Times New Roman" w:hAnsi="Times New Roman" w:cs="Times New Roman"/>
                  <w:bCs/>
                  <w:color w:val="0000FF"/>
                  <w:sz w:val="20"/>
                  <w:szCs w:val="20"/>
                  <w:lang w:eastAsia="ru-RU"/>
                </w:rPr>
                <w:t>закона</w:t>
              </w:r>
            </w:hyperlink>
            <w:r w:rsidRPr="00434B96">
              <w:rPr>
                <w:rFonts w:ascii="Times New Roman" w:eastAsia="Times New Roman" w:hAnsi="Times New Roman" w:cs="Times New Roman"/>
                <w:bCs/>
                <w:color w:val="0000FF"/>
                <w:sz w:val="20"/>
                <w:szCs w:val="20"/>
                <w:lang w:eastAsia="ru-RU"/>
              </w:rPr>
              <w:t>.</w:t>
            </w:r>
          </w:p>
          <w:p w:rsidR="00434B96" w:rsidRPr="00434B96" w:rsidRDefault="00434B96" w:rsidP="003C0F9E">
            <w:pPr>
              <w:autoSpaceDE w:val="0"/>
              <w:autoSpaceDN w:val="0"/>
              <w:adjustRightInd w:val="0"/>
              <w:spacing w:after="0"/>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В настоящее время соответствующие изменения в указанные перечни находятся на стадии подготовки.</w:t>
            </w:r>
          </w:p>
          <w:p w:rsidR="00434B96" w:rsidRPr="00B43ED8"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u w:val="single"/>
                <w:lang w:eastAsia="ru-RU"/>
              </w:rPr>
            </w:pPr>
            <w:r w:rsidRPr="00B43ED8">
              <w:rPr>
                <w:rFonts w:ascii="Times New Roman" w:eastAsia="Times New Roman" w:hAnsi="Times New Roman" w:cs="Times New Roman"/>
                <w:bCs/>
                <w:color w:val="0000FF"/>
                <w:sz w:val="20"/>
                <w:szCs w:val="20"/>
                <w:u w:val="single"/>
                <w:lang w:eastAsia="ru-RU"/>
              </w:rPr>
              <w:t>В целях переходного периода актуализированные своды правил не отменяют действия предыдущих сводов правил</w:t>
            </w:r>
            <w:r w:rsidRPr="00434B96">
              <w:rPr>
                <w:rFonts w:ascii="Times New Roman" w:eastAsia="Times New Roman" w:hAnsi="Times New Roman" w:cs="Times New Roman"/>
                <w:bCs/>
                <w:color w:val="0000FF"/>
                <w:sz w:val="20"/>
                <w:szCs w:val="20"/>
                <w:lang w:eastAsia="ru-RU"/>
              </w:rPr>
              <w:t xml:space="preserve">. </w:t>
            </w:r>
            <w:r w:rsidRPr="00B43ED8">
              <w:rPr>
                <w:rFonts w:ascii="Times New Roman" w:eastAsia="Times New Roman" w:hAnsi="Times New Roman" w:cs="Times New Roman"/>
                <w:bCs/>
                <w:color w:val="0000FF"/>
                <w:sz w:val="20"/>
                <w:szCs w:val="20"/>
                <w:u w:val="single"/>
                <w:lang w:eastAsia="ru-RU"/>
              </w:rPr>
              <w:t>Их замена будет произведена путем внесения соответствующих изменений в указанные перечни.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Срок переходного периода будет установлен дополнительно</w:t>
            </w:r>
            <w:r w:rsidR="00145361">
              <w:rPr>
                <w:rFonts w:ascii="Times New Roman" w:eastAsia="Times New Roman" w:hAnsi="Times New Roman" w:cs="Times New Roman"/>
                <w:bCs/>
                <w:color w:val="0000FF"/>
                <w:sz w:val="20"/>
                <w:szCs w:val="20"/>
                <w:lang w:eastAsia="ru-RU"/>
              </w:rPr>
              <w:t>»</w:t>
            </w:r>
            <w:r w:rsidRPr="00434B96">
              <w:rPr>
                <w:rFonts w:ascii="Times New Roman" w:eastAsia="Times New Roman" w:hAnsi="Times New Roman" w:cs="Times New Roman"/>
                <w:bCs/>
                <w:color w:val="0000FF"/>
                <w:sz w:val="20"/>
                <w:szCs w:val="20"/>
                <w:lang w:eastAsia="ru-RU"/>
              </w:rPr>
              <w:t>.</w:t>
            </w:r>
          </w:p>
          <w:p w:rsidR="00434B96" w:rsidRPr="00434B96" w:rsidRDefault="00434B96" w:rsidP="00BE77B4">
            <w:pPr>
              <w:spacing w:after="0" w:line="240" w:lineRule="auto"/>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lastRenderedPageBreak/>
              <w:t xml:space="preserve">Распоряжение Правительства РФ </w:t>
            </w:r>
          </w:p>
          <w:p w:rsidR="00434B96" w:rsidRPr="00434B96" w:rsidRDefault="003D7DFA" w:rsidP="003D7DFA">
            <w:pPr>
              <w:tabs>
                <w:tab w:val="left" w:pos="495"/>
                <w:tab w:val="center" w:pos="1053"/>
              </w:tabs>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ab/>
            </w:r>
            <w:r>
              <w:rPr>
                <w:rFonts w:ascii="Times New Roman" w:eastAsia="Times New Roman" w:hAnsi="Times New Roman" w:cs="Times New Roman"/>
                <w:b/>
                <w:sz w:val="20"/>
                <w:szCs w:val="20"/>
                <w:lang w:eastAsia="ru-RU"/>
              </w:rPr>
              <w:tab/>
            </w:r>
            <w:r w:rsidR="00434B96" w:rsidRPr="00434B96">
              <w:rPr>
                <w:rFonts w:ascii="Times New Roman" w:eastAsia="Times New Roman" w:hAnsi="Times New Roman" w:cs="Times New Roman"/>
                <w:b/>
                <w:sz w:val="20"/>
                <w:szCs w:val="20"/>
                <w:lang w:eastAsia="ru-RU"/>
              </w:rPr>
              <w:t xml:space="preserve">от 21.06.10 </w:t>
            </w:r>
          </w:p>
          <w:p w:rsidR="00434B96" w:rsidRPr="00434B96" w:rsidRDefault="00434B96" w:rsidP="00434B96">
            <w:pPr>
              <w:spacing w:after="0" w:line="240" w:lineRule="auto"/>
              <w:jc w:val="center"/>
              <w:rPr>
                <w:rFonts w:ascii="Times New Roman" w:eastAsia="Times New Roman" w:hAnsi="Times New Roman" w:cs="Times New Roman"/>
                <w:sz w:val="20"/>
                <w:szCs w:val="20"/>
                <w:lang w:eastAsia="ru-RU"/>
              </w:rPr>
            </w:pPr>
            <w:r w:rsidRPr="00434B96">
              <w:rPr>
                <w:rFonts w:ascii="Times New Roman" w:eastAsia="Times New Roman" w:hAnsi="Times New Roman" w:cs="Times New Roman"/>
                <w:b/>
                <w:sz w:val="20"/>
                <w:szCs w:val="20"/>
                <w:lang w:eastAsia="ru-RU"/>
              </w:rPr>
              <w:t xml:space="preserve"> № 1047р</w:t>
            </w: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34</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lang w:eastAsia="ru-RU"/>
              </w:rPr>
            </w:pPr>
          </w:p>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 xml:space="preserve">"О Правилах дорожного движения" </w:t>
            </w:r>
          </w:p>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 xml:space="preserve"> (вместе с " Основными  положениями по допуску транспортных средств  к эксплуатации и обязанности должностных лиц по обеспечению  безопасности дорожного движения") </w:t>
            </w:r>
          </w:p>
          <w:p w:rsidR="00434B96" w:rsidRPr="00434B96" w:rsidRDefault="00434B96" w:rsidP="00434B96">
            <w:pPr>
              <w:autoSpaceDE w:val="0"/>
              <w:autoSpaceDN w:val="0"/>
              <w:adjustRightInd w:val="0"/>
              <w:spacing w:after="0" w:line="240" w:lineRule="auto"/>
              <w:jc w:val="both"/>
              <w:outlineLvl w:val="0"/>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 xml:space="preserve"> </w:t>
            </w:r>
          </w:p>
          <w:p w:rsidR="00434B96" w:rsidRPr="00603A7D" w:rsidRDefault="00603A7D" w:rsidP="00603A7D">
            <w:pPr>
              <w:autoSpaceDE w:val="0"/>
              <w:autoSpaceDN w:val="0"/>
              <w:adjustRightInd w:val="0"/>
              <w:spacing w:after="0" w:line="240" w:lineRule="auto"/>
              <w:jc w:val="center"/>
              <w:outlineLvl w:val="0"/>
              <w:rPr>
                <w:rFonts w:ascii="Times New Roman" w:eastAsia="Times New Roman" w:hAnsi="Times New Roman" w:cs="Times New Roman"/>
                <w:color w:val="0000FF"/>
                <w:sz w:val="20"/>
                <w:szCs w:val="20"/>
                <w:lang w:eastAsia="ru-RU"/>
              </w:rPr>
            </w:pPr>
            <w:r w:rsidRPr="00603A7D">
              <w:rPr>
                <w:rFonts w:ascii="Times New Roman" w:hAnsi="Times New Roman" w:cs="Times New Roman"/>
                <w:color w:val="0000FF"/>
                <w:sz w:val="20"/>
                <w:szCs w:val="20"/>
              </w:rPr>
              <w:t xml:space="preserve">(в ред. Постановлений Правительства РФ от 08.01.1996 </w:t>
            </w:r>
            <w:hyperlink r:id="rId313" w:history="1">
              <w:r w:rsidRPr="00603A7D">
                <w:rPr>
                  <w:rFonts w:ascii="Times New Roman" w:hAnsi="Times New Roman" w:cs="Times New Roman"/>
                  <w:color w:val="0000FF"/>
                  <w:sz w:val="20"/>
                  <w:szCs w:val="20"/>
                </w:rPr>
                <w:t xml:space="preserve">N 3, </w:t>
              </w:r>
            </w:hyperlink>
            <w:r w:rsidRPr="00603A7D">
              <w:rPr>
                <w:rFonts w:ascii="Times New Roman" w:hAnsi="Times New Roman" w:cs="Times New Roman"/>
                <w:color w:val="0000FF"/>
                <w:sz w:val="20"/>
                <w:szCs w:val="20"/>
              </w:rPr>
              <w:t xml:space="preserve">от 31.10.1998 </w:t>
            </w:r>
            <w:hyperlink r:id="rId314" w:history="1">
              <w:r w:rsidRPr="00603A7D">
                <w:rPr>
                  <w:rFonts w:ascii="Times New Roman" w:hAnsi="Times New Roman" w:cs="Times New Roman"/>
                  <w:color w:val="0000FF"/>
                  <w:sz w:val="20"/>
                  <w:szCs w:val="20"/>
                </w:rPr>
                <w:t>N 1272,</w:t>
              </w:r>
            </w:hyperlink>
            <w:r w:rsidRPr="00603A7D">
              <w:rPr>
                <w:rFonts w:ascii="Times New Roman" w:hAnsi="Times New Roman" w:cs="Times New Roman"/>
                <w:color w:val="0000FF"/>
                <w:sz w:val="20"/>
                <w:szCs w:val="20"/>
              </w:rPr>
              <w:t xml:space="preserve"> от 21.04.2000 </w:t>
            </w:r>
            <w:hyperlink r:id="rId315" w:history="1">
              <w:r w:rsidRPr="00603A7D">
                <w:rPr>
                  <w:rFonts w:ascii="Times New Roman" w:hAnsi="Times New Roman" w:cs="Times New Roman"/>
                  <w:color w:val="0000FF"/>
                  <w:sz w:val="20"/>
                  <w:szCs w:val="20"/>
                </w:rPr>
                <w:t>N 370,</w:t>
              </w:r>
            </w:hyperlink>
            <w:r w:rsidRPr="00603A7D">
              <w:rPr>
                <w:rFonts w:ascii="Times New Roman" w:hAnsi="Times New Roman" w:cs="Times New Roman"/>
                <w:color w:val="0000FF"/>
                <w:sz w:val="20"/>
                <w:szCs w:val="20"/>
              </w:rPr>
              <w:t xml:space="preserve"> от 24.01.2001 </w:t>
            </w:r>
            <w:hyperlink r:id="rId316" w:history="1">
              <w:r w:rsidRPr="00603A7D">
                <w:rPr>
                  <w:rFonts w:ascii="Times New Roman" w:hAnsi="Times New Roman" w:cs="Times New Roman"/>
                  <w:color w:val="0000FF"/>
                  <w:sz w:val="20"/>
                  <w:szCs w:val="20"/>
                </w:rPr>
                <w:t xml:space="preserve">N 67, </w:t>
              </w:r>
            </w:hyperlink>
            <w:r w:rsidRPr="00603A7D">
              <w:rPr>
                <w:rFonts w:ascii="Times New Roman" w:hAnsi="Times New Roman" w:cs="Times New Roman"/>
                <w:color w:val="0000FF"/>
                <w:sz w:val="20"/>
                <w:szCs w:val="20"/>
              </w:rPr>
              <w:t xml:space="preserve">от 21.02.2002 </w:t>
            </w:r>
            <w:hyperlink r:id="rId317" w:history="1">
              <w:r w:rsidRPr="00603A7D">
                <w:rPr>
                  <w:rFonts w:ascii="Times New Roman" w:hAnsi="Times New Roman" w:cs="Times New Roman"/>
                  <w:color w:val="0000FF"/>
                  <w:sz w:val="20"/>
                  <w:szCs w:val="20"/>
                </w:rPr>
                <w:t>N 127,</w:t>
              </w:r>
            </w:hyperlink>
            <w:r w:rsidRPr="00603A7D">
              <w:rPr>
                <w:rFonts w:ascii="Times New Roman" w:hAnsi="Times New Roman" w:cs="Times New Roman"/>
                <w:color w:val="0000FF"/>
                <w:sz w:val="20"/>
                <w:szCs w:val="20"/>
              </w:rPr>
              <w:t xml:space="preserve"> от 28.06.2002 </w:t>
            </w:r>
            <w:hyperlink r:id="rId318" w:history="1">
              <w:r w:rsidRPr="00603A7D">
                <w:rPr>
                  <w:rFonts w:ascii="Times New Roman" w:hAnsi="Times New Roman" w:cs="Times New Roman"/>
                  <w:color w:val="0000FF"/>
                  <w:sz w:val="20"/>
                  <w:szCs w:val="20"/>
                </w:rPr>
                <w:t>N 472,</w:t>
              </w:r>
            </w:hyperlink>
            <w:r w:rsidRPr="00603A7D">
              <w:rPr>
                <w:rFonts w:ascii="Times New Roman" w:hAnsi="Times New Roman" w:cs="Times New Roman"/>
                <w:color w:val="0000FF"/>
                <w:sz w:val="20"/>
                <w:szCs w:val="20"/>
              </w:rPr>
              <w:t xml:space="preserve"> от 07.05.2003 </w:t>
            </w:r>
            <w:hyperlink r:id="rId319" w:history="1">
              <w:r w:rsidRPr="00603A7D">
                <w:rPr>
                  <w:rFonts w:ascii="Times New Roman" w:hAnsi="Times New Roman" w:cs="Times New Roman"/>
                  <w:color w:val="0000FF"/>
                  <w:sz w:val="20"/>
                  <w:szCs w:val="20"/>
                </w:rPr>
                <w:t xml:space="preserve">N 265, </w:t>
              </w:r>
            </w:hyperlink>
            <w:r w:rsidRPr="00603A7D">
              <w:rPr>
                <w:rFonts w:ascii="Times New Roman" w:hAnsi="Times New Roman" w:cs="Times New Roman"/>
                <w:color w:val="0000FF"/>
                <w:sz w:val="20"/>
                <w:szCs w:val="20"/>
              </w:rPr>
              <w:t xml:space="preserve">от 25.09.2003 </w:t>
            </w:r>
            <w:hyperlink r:id="rId320" w:history="1">
              <w:r w:rsidRPr="00603A7D">
                <w:rPr>
                  <w:rFonts w:ascii="Times New Roman" w:hAnsi="Times New Roman" w:cs="Times New Roman"/>
                  <w:color w:val="0000FF"/>
                  <w:sz w:val="20"/>
                  <w:szCs w:val="20"/>
                </w:rPr>
                <w:t>N 595,</w:t>
              </w:r>
            </w:hyperlink>
            <w:r w:rsidRPr="00603A7D">
              <w:rPr>
                <w:rFonts w:ascii="Times New Roman" w:hAnsi="Times New Roman" w:cs="Times New Roman"/>
                <w:color w:val="0000FF"/>
                <w:sz w:val="20"/>
                <w:szCs w:val="20"/>
              </w:rPr>
              <w:t xml:space="preserve"> от 14.12.2005 </w:t>
            </w:r>
            <w:hyperlink r:id="rId321" w:history="1">
              <w:r w:rsidRPr="00603A7D">
                <w:rPr>
                  <w:rFonts w:ascii="Times New Roman" w:hAnsi="Times New Roman" w:cs="Times New Roman"/>
                  <w:color w:val="0000FF"/>
                  <w:sz w:val="20"/>
                  <w:szCs w:val="20"/>
                </w:rPr>
                <w:t>N 767,</w:t>
              </w:r>
            </w:hyperlink>
            <w:r w:rsidRPr="00603A7D">
              <w:rPr>
                <w:rFonts w:ascii="Times New Roman" w:hAnsi="Times New Roman" w:cs="Times New Roman"/>
                <w:color w:val="0000FF"/>
                <w:sz w:val="20"/>
                <w:szCs w:val="20"/>
              </w:rPr>
              <w:t xml:space="preserve"> от 28.02.2006 </w:t>
            </w:r>
            <w:hyperlink r:id="rId322" w:history="1">
              <w:r w:rsidRPr="00603A7D">
                <w:rPr>
                  <w:rFonts w:ascii="Times New Roman" w:hAnsi="Times New Roman" w:cs="Times New Roman"/>
                  <w:color w:val="0000FF"/>
                  <w:sz w:val="20"/>
                  <w:szCs w:val="20"/>
                </w:rPr>
                <w:t>N 109</w:t>
              </w:r>
            </w:hyperlink>
            <w:r w:rsidRPr="00603A7D">
              <w:rPr>
                <w:rFonts w:ascii="Times New Roman" w:hAnsi="Times New Roman" w:cs="Times New Roman"/>
                <w:color w:val="0000FF"/>
                <w:sz w:val="20"/>
                <w:szCs w:val="20"/>
              </w:rPr>
              <w:t xml:space="preserve">, от 16.02.2008 </w:t>
            </w:r>
            <w:hyperlink r:id="rId323" w:history="1">
              <w:r w:rsidRPr="00603A7D">
                <w:rPr>
                  <w:rFonts w:ascii="Times New Roman" w:hAnsi="Times New Roman" w:cs="Times New Roman"/>
                  <w:color w:val="0000FF"/>
                  <w:sz w:val="20"/>
                  <w:szCs w:val="20"/>
                </w:rPr>
                <w:t>N 84</w:t>
              </w:r>
            </w:hyperlink>
            <w:r w:rsidRPr="00603A7D">
              <w:rPr>
                <w:rFonts w:ascii="Times New Roman" w:hAnsi="Times New Roman" w:cs="Times New Roman"/>
                <w:color w:val="0000FF"/>
                <w:sz w:val="20"/>
                <w:szCs w:val="20"/>
              </w:rPr>
              <w:t xml:space="preserve">, от 19.04.2008 </w:t>
            </w:r>
            <w:hyperlink r:id="rId324" w:history="1">
              <w:r w:rsidRPr="00603A7D">
                <w:rPr>
                  <w:rFonts w:ascii="Times New Roman" w:hAnsi="Times New Roman" w:cs="Times New Roman"/>
                  <w:color w:val="0000FF"/>
                  <w:sz w:val="20"/>
                  <w:szCs w:val="20"/>
                </w:rPr>
                <w:t>N 287</w:t>
              </w:r>
            </w:hyperlink>
            <w:r w:rsidRPr="00603A7D">
              <w:rPr>
                <w:rFonts w:ascii="Times New Roman" w:hAnsi="Times New Roman" w:cs="Times New Roman"/>
                <w:color w:val="0000FF"/>
                <w:sz w:val="20"/>
                <w:szCs w:val="20"/>
              </w:rPr>
              <w:t xml:space="preserve">, от 29.12.2008 </w:t>
            </w:r>
            <w:hyperlink r:id="rId325" w:history="1">
              <w:r w:rsidRPr="00603A7D">
                <w:rPr>
                  <w:rFonts w:ascii="Times New Roman" w:hAnsi="Times New Roman" w:cs="Times New Roman"/>
                  <w:color w:val="0000FF"/>
                  <w:sz w:val="20"/>
                  <w:szCs w:val="20"/>
                </w:rPr>
                <w:t>N 1041</w:t>
              </w:r>
            </w:hyperlink>
            <w:r w:rsidRPr="00603A7D">
              <w:rPr>
                <w:rFonts w:ascii="Times New Roman" w:hAnsi="Times New Roman" w:cs="Times New Roman"/>
                <w:color w:val="0000FF"/>
                <w:sz w:val="20"/>
                <w:szCs w:val="20"/>
              </w:rPr>
              <w:t xml:space="preserve">, от 27.01.2009 </w:t>
            </w:r>
            <w:hyperlink r:id="rId326" w:history="1">
              <w:r w:rsidRPr="00603A7D">
                <w:rPr>
                  <w:rFonts w:ascii="Times New Roman" w:hAnsi="Times New Roman" w:cs="Times New Roman"/>
                  <w:color w:val="0000FF"/>
                  <w:sz w:val="20"/>
                  <w:szCs w:val="20"/>
                </w:rPr>
                <w:t>N 28</w:t>
              </w:r>
            </w:hyperlink>
            <w:r w:rsidRPr="00603A7D">
              <w:rPr>
                <w:rFonts w:ascii="Times New Roman" w:hAnsi="Times New Roman" w:cs="Times New Roman"/>
                <w:color w:val="0000FF"/>
                <w:sz w:val="20"/>
                <w:szCs w:val="20"/>
              </w:rPr>
              <w:t xml:space="preserve">, от 24.02.2010 </w:t>
            </w:r>
            <w:hyperlink r:id="rId327" w:history="1">
              <w:r w:rsidRPr="00603A7D">
                <w:rPr>
                  <w:rFonts w:ascii="Times New Roman" w:hAnsi="Times New Roman" w:cs="Times New Roman"/>
                  <w:color w:val="0000FF"/>
                  <w:sz w:val="20"/>
                  <w:szCs w:val="20"/>
                </w:rPr>
                <w:t>N 87</w:t>
              </w:r>
            </w:hyperlink>
            <w:r w:rsidRPr="00603A7D">
              <w:rPr>
                <w:rFonts w:ascii="Times New Roman" w:hAnsi="Times New Roman" w:cs="Times New Roman"/>
                <w:color w:val="0000FF"/>
                <w:sz w:val="20"/>
                <w:szCs w:val="20"/>
              </w:rPr>
              <w:t xml:space="preserve">, от 10.05.2010 </w:t>
            </w:r>
            <w:hyperlink r:id="rId328" w:history="1">
              <w:r w:rsidRPr="00603A7D">
                <w:rPr>
                  <w:rFonts w:ascii="Times New Roman" w:hAnsi="Times New Roman" w:cs="Times New Roman"/>
                  <w:color w:val="0000FF"/>
                  <w:sz w:val="20"/>
                  <w:szCs w:val="20"/>
                </w:rPr>
                <w:t>N 316</w:t>
              </w:r>
            </w:hyperlink>
            <w:r w:rsidRPr="00603A7D">
              <w:rPr>
                <w:rFonts w:ascii="Times New Roman" w:hAnsi="Times New Roman" w:cs="Times New Roman"/>
                <w:color w:val="0000FF"/>
                <w:sz w:val="20"/>
                <w:szCs w:val="20"/>
              </w:rPr>
              <w:t xml:space="preserve">, от 06.10.2011 </w:t>
            </w:r>
            <w:hyperlink r:id="rId329" w:history="1">
              <w:r w:rsidRPr="00603A7D">
                <w:rPr>
                  <w:rFonts w:ascii="Times New Roman" w:hAnsi="Times New Roman" w:cs="Times New Roman"/>
                  <w:color w:val="0000FF"/>
                  <w:sz w:val="20"/>
                  <w:szCs w:val="20"/>
                </w:rPr>
                <w:t>N 824</w:t>
              </w:r>
            </w:hyperlink>
            <w:r w:rsidRPr="00603A7D">
              <w:rPr>
                <w:rFonts w:ascii="Times New Roman" w:hAnsi="Times New Roman" w:cs="Times New Roman"/>
                <w:color w:val="0000FF"/>
                <w:sz w:val="20"/>
                <w:szCs w:val="20"/>
              </w:rPr>
              <w:t xml:space="preserve">, от 23.12.2011 </w:t>
            </w:r>
            <w:hyperlink r:id="rId330" w:history="1">
              <w:r w:rsidRPr="00603A7D">
                <w:rPr>
                  <w:rFonts w:ascii="Times New Roman" w:hAnsi="Times New Roman" w:cs="Times New Roman"/>
                  <w:color w:val="0000FF"/>
                  <w:sz w:val="20"/>
                  <w:szCs w:val="20"/>
                </w:rPr>
                <w:t>N 1113</w:t>
              </w:r>
            </w:hyperlink>
            <w:r w:rsidRPr="00603A7D">
              <w:rPr>
                <w:rFonts w:ascii="Times New Roman" w:hAnsi="Times New Roman" w:cs="Times New Roman"/>
                <w:color w:val="0000FF"/>
                <w:sz w:val="20"/>
                <w:szCs w:val="20"/>
              </w:rPr>
              <w:t xml:space="preserve">, от 28.03.2012 </w:t>
            </w:r>
            <w:hyperlink r:id="rId331" w:history="1">
              <w:r w:rsidRPr="00603A7D">
                <w:rPr>
                  <w:rFonts w:ascii="Times New Roman" w:hAnsi="Times New Roman" w:cs="Times New Roman"/>
                  <w:color w:val="0000FF"/>
                  <w:sz w:val="20"/>
                  <w:szCs w:val="20"/>
                </w:rPr>
                <w:t>N 254</w:t>
              </w:r>
            </w:hyperlink>
            <w:r w:rsidRPr="00603A7D">
              <w:rPr>
                <w:rFonts w:ascii="Times New Roman" w:hAnsi="Times New Roman" w:cs="Times New Roman"/>
                <w:color w:val="0000FF"/>
                <w:sz w:val="20"/>
                <w:szCs w:val="20"/>
              </w:rPr>
              <w:t xml:space="preserve">, от 19.07.2012 </w:t>
            </w:r>
            <w:hyperlink r:id="rId332" w:history="1">
              <w:r w:rsidRPr="00603A7D">
                <w:rPr>
                  <w:rFonts w:ascii="Times New Roman" w:hAnsi="Times New Roman" w:cs="Times New Roman"/>
                  <w:color w:val="0000FF"/>
                  <w:sz w:val="20"/>
                  <w:szCs w:val="20"/>
                </w:rPr>
                <w:t>N 727</w:t>
              </w:r>
            </w:hyperlink>
            <w:r w:rsidRPr="00603A7D">
              <w:rPr>
                <w:rFonts w:ascii="Times New Roman" w:hAnsi="Times New Roman" w:cs="Times New Roman"/>
                <w:color w:val="0000FF"/>
                <w:sz w:val="20"/>
                <w:szCs w:val="20"/>
              </w:rPr>
              <w:t xml:space="preserve">, от 12.11.2012 </w:t>
            </w:r>
            <w:hyperlink r:id="rId333" w:history="1">
              <w:r w:rsidRPr="00603A7D">
                <w:rPr>
                  <w:rFonts w:ascii="Times New Roman" w:hAnsi="Times New Roman" w:cs="Times New Roman"/>
                  <w:color w:val="0000FF"/>
                  <w:sz w:val="20"/>
                  <w:szCs w:val="20"/>
                </w:rPr>
                <w:t>N 1156</w:t>
              </w:r>
            </w:hyperlink>
            <w:r w:rsidRPr="00603A7D">
              <w:rPr>
                <w:rFonts w:ascii="Times New Roman" w:hAnsi="Times New Roman" w:cs="Times New Roman"/>
                <w:color w:val="0000FF"/>
                <w:sz w:val="20"/>
                <w:szCs w:val="20"/>
              </w:rPr>
              <w:t xml:space="preserve">, </w:t>
            </w:r>
            <w:r w:rsidRPr="00603A7D">
              <w:rPr>
                <w:rFonts w:ascii="Times New Roman" w:hAnsi="Times New Roman" w:cs="Times New Roman"/>
                <w:b/>
                <w:color w:val="00B050"/>
                <w:sz w:val="20"/>
                <w:szCs w:val="20"/>
              </w:rPr>
              <w:t xml:space="preserve">от 21.01.2013 </w:t>
            </w:r>
            <w:hyperlink r:id="rId334" w:history="1">
              <w:r w:rsidRPr="00603A7D">
                <w:rPr>
                  <w:rFonts w:ascii="Times New Roman" w:hAnsi="Times New Roman" w:cs="Times New Roman"/>
                  <w:b/>
                  <w:color w:val="00B050"/>
                  <w:sz w:val="20"/>
                  <w:szCs w:val="20"/>
                </w:rPr>
                <w:t>N 20</w:t>
              </w:r>
            </w:hyperlink>
            <w:r w:rsidRPr="00603A7D">
              <w:rPr>
                <w:rFonts w:ascii="Times New Roman" w:hAnsi="Times New Roman" w:cs="Times New Roman"/>
                <w:b/>
                <w:color w:val="00B050"/>
                <w:sz w:val="20"/>
                <w:szCs w:val="20"/>
              </w:rPr>
              <w:t xml:space="preserve">, от 30.01.2013 </w:t>
            </w:r>
            <w:hyperlink r:id="rId335" w:history="1">
              <w:r w:rsidRPr="00603A7D">
                <w:rPr>
                  <w:rFonts w:ascii="Times New Roman" w:hAnsi="Times New Roman" w:cs="Times New Roman"/>
                  <w:b/>
                  <w:color w:val="00B050"/>
                  <w:sz w:val="20"/>
                  <w:szCs w:val="20"/>
                </w:rPr>
                <w:t>N 64</w:t>
              </w:r>
            </w:hyperlink>
            <w:r w:rsidRPr="00603A7D">
              <w:rPr>
                <w:rFonts w:ascii="Times New Roman" w:hAnsi="Times New Roman" w:cs="Times New Roman"/>
                <w:b/>
                <w:color w:val="00B050"/>
                <w:sz w:val="20"/>
                <w:szCs w:val="20"/>
              </w:rPr>
              <w:t xml:space="preserve">, от 05.06.2013 </w:t>
            </w:r>
            <w:hyperlink r:id="rId336" w:history="1">
              <w:r w:rsidRPr="00603A7D">
                <w:rPr>
                  <w:rFonts w:ascii="Times New Roman" w:hAnsi="Times New Roman" w:cs="Times New Roman"/>
                  <w:b/>
                  <w:color w:val="00B050"/>
                  <w:sz w:val="20"/>
                  <w:szCs w:val="20"/>
                </w:rPr>
                <w:t>N 476</w:t>
              </w:r>
            </w:hyperlink>
            <w:r w:rsidRPr="00603A7D">
              <w:rPr>
                <w:rFonts w:ascii="Times New Roman" w:hAnsi="Times New Roman" w:cs="Times New Roman"/>
                <w:b/>
                <w:color w:val="00B050"/>
                <w:sz w:val="20"/>
                <w:szCs w:val="20"/>
              </w:rPr>
              <w:t xml:space="preserve">, от 23.07.2013 </w:t>
            </w:r>
            <w:hyperlink r:id="rId337" w:history="1">
              <w:r w:rsidRPr="00603A7D">
                <w:rPr>
                  <w:rFonts w:ascii="Times New Roman" w:hAnsi="Times New Roman" w:cs="Times New Roman"/>
                  <w:b/>
                  <w:color w:val="00B050"/>
                  <w:sz w:val="20"/>
                  <w:szCs w:val="20"/>
                </w:rPr>
                <w:t>N 621</w:t>
              </w:r>
            </w:hyperlink>
            <w:r w:rsidRPr="00603A7D">
              <w:rPr>
                <w:rFonts w:ascii="Times New Roman" w:hAnsi="Times New Roman" w:cs="Times New Roman"/>
                <w:b/>
                <w:color w:val="00B050"/>
                <w:sz w:val="20"/>
                <w:szCs w:val="20"/>
              </w:rPr>
              <w:t xml:space="preserve">, от 04.10.2013 </w:t>
            </w:r>
            <w:hyperlink r:id="rId338" w:history="1">
              <w:r w:rsidRPr="00603A7D">
                <w:rPr>
                  <w:rFonts w:ascii="Times New Roman" w:hAnsi="Times New Roman" w:cs="Times New Roman"/>
                  <w:b/>
                  <w:color w:val="00B050"/>
                  <w:sz w:val="20"/>
                  <w:szCs w:val="20"/>
                </w:rPr>
                <w:t>N 881</w:t>
              </w:r>
            </w:hyperlink>
            <w:r w:rsidRPr="00603A7D">
              <w:rPr>
                <w:rFonts w:ascii="Times New Roman" w:hAnsi="Times New Roman" w:cs="Times New Roman"/>
                <w:color w:val="0000FF"/>
                <w:sz w:val="20"/>
                <w:szCs w:val="20"/>
              </w:rPr>
              <w:t xml:space="preserve">, с изм., внесенными </w:t>
            </w:r>
            <w:hyperlink r:id="rId339" w:history="1">
              <w:r w:rsidRPr="00603A7D">
                <w:rPr>
                  <w:rFonts w:ascii="Times New Roman" w:hAnsi="Times New Roman" w:cs="Times New Roman"/>
                  <w:color w:val="0000FF"/>
                  <w:sz w:val="20"/>
                  <w:szCs w:val="20"/>
                </w:rPr>
                <w:t>решением</w:t>
              </w:r>
            </w:hyperlink>
            <w:r w:rsidRPr="00603A7D">
              <w:rPr>
                <w:rFonts w:ascii="Times New Roman" w:hAnsi="Times New Roman" w:cs="Times New Roman"/>
                <w:color w:val="0000FF"/>
                <w:sz w:val="20"/>
                <w:szCs w:val="20"/>
              </w:rPr>
              <w:t xml:space="preserve"> Верховного Суда РФ от 29.09.2011 N ГКПИ11-610, </w:t>
            </w:r>
            <w:hyperlink r:id="rId340" w:history="1">
              <w:r w:rsidRPr="00603A7D">
                <w:rPr>
                  <w:rFonts w:ascii="Times New Roman" w:hAnsi="Times New Roman" w:cs="Times New Roman"/>
                  <w:b/>
                  <w:color w:val="00B050"/>
                  <w:sz w:val="20"/>
                  <w:szCs w:val="20"/>
                </w:rPr>
                <w:t>Постановлением</w:t>
              </w:r>
            </w:hyperlink>
            <w:r w:rsidRPr="00603A7D">
              <w:rPr>
                <w:rFonts w:ascii="Times New Roman" w:hAnsi="Times New Roman" w:cs="Times New Roman"/>
                <w:b/>
                <w:color w:val="00B050"/>
                <w:sz w:val="20"/>
                <w:szCs w:val="20"/>
              </w:rPr>
              <w:t xml:space="preserve"> Правительства РФ от 15.07.2013 N 588</w:t>
            </w:r>
            <w:r w:rsidRPr="00603A7D">
              <w:rPr>
                <w:rFonts w:ascii="Times New Roman" w:hAnsi="Times New Roman" w:cs="Times New Roman"/>
                <w:color w:val="0000FF"/>
                <w:sz w:val="20"/>
                <w:szCs w:val="20"/>
              </w:rPr>
              <w:t>)</w:t>
            </w:r>
          </w:p>
          <w:p w:rsidR="00434B96" w:rsidRPr="00434B96" w:rsidRDefault="002E3A41" w:rsidP="00434B96">
            <w:pPr>
              <w:autoSpaceDE w:val="0"/>
              <w:autoSpaceDN w:val="0"/>
              <w:adjustRightInd w:val="0"/>
              <w:spacing w:after="0" w:line="240" w:lineRule="auto"/>
              <w:jc w:val="both"/>
              <w:outlineLvl w:val="1"/>
              <w:rPr>
                <w:rFonts w:ascii="Times New Roman" w:eastAsia="Times New Roman" w:hAnsi="Times New Roman" w:cs="Times New Roman"/>
                <w:b/>
                <w:color w:val="0000FF"/>
                <w:lang w:eastAsia="ru-RU"/>
              </w:rPr>
            </w:pPr>
            <w:r>
              <w:rPr>
                <w:rFonts w:ascii="Times New Roman" w:eastAsia="Times New Roman" w:hAnsi="Times New Roman" w:cs="Times New Roman"/>
                <w:b/>
                <w:color w:val="0000FF"/>
                <w:lang w:eastAsia="ru-RU"/>
              </w:rPr>
              <w:t xml:space="preserve">     </w:t>
            </w:r>
            <w:r w:rsidR="00434B96" w:rsidRPr="00434B96">
              <w:rPr>
                <w:rFonts w:ascii="Times New Roman" w:eastAsia="Times New Roman" w:hAnsi="Times New Roman" w:cs="Times New Roman"/>
                <w:b/>
                <w:color w:val="0000FF"/>
                <w:lang w:eastAsia="ru-RU"/>
              </w:rPr>
              <w:t>Примечание.</w:t>
            </w:r>
          </w:p>
          <w:p w:rsidR="00434B96" w:rsidRPr="00434B96" w:rsidRDefault="002E3A41" w:rsidP="00434B96">
            <w:pPr>
              <w:autoSpaceDE w:val="0"/>
              <w:autoSpaceDN w:val="0"/>
              <w:adjustRightInd w:val="0"/>
              <w:spacing w:after="0" w:line="240" w:lineRule="auto"/>
              <w:jc w:val="center"/>
              <w:outlineLvl w:val="1"/>
              <w:rPr>
                <w:rFonts w:ascii="Times New Roman" w:eastAsia="Times New Roman" w:hAnsi="Times New Roman" w:cs="Times New Roman"/>
                <w:b/>
                <w:color w:val="0000FF"/>
                <w:sz w:val="20"/>
                <w:szCs w:val="20"/>
                <w:u w:val="single"/>
                <w:lang w:eastAsia="ru-RU"/>
              </w:rPr>
            </w:pPr>
            <w:r>
              <w:rPr>
                <w:rFonts w:ascii="Times New Roman" w:eastAsia="Times New Roman" w:hAnsi="Times New Roman" w:cs="Times New Roman"/>
                <w:b/>
                <w:color w:val="0000FF"/>
                <w:sz w:val="20"/>
                <w:szCs w:val="20"/>
                <w:u w:val="single"/>
                <w:lang w:eastAsia="ru-RU"/>
              </w:rPr>
              <w:t>Ниже представлена в</w:t>
            </w:r>
            <w:r w:rsidR="00434B96" w:rsidRPr="00434B96">
              <w:rPr>
                <w:rFonts w:ascii="Times New Roman" w:eastAsia="Times New Roman" w:hAnsi="Times New Roman" w:cs="Times New Roman"/>
                <w:b/>
                <w:color w:val="0000FF"/>
                <w:sz w:val="20"/>
                <w:szCs w:val="20"/>
                <w:u w:val="single"/>
                <w:lang w:eastAsia="ru-RU"/>
              </w:rPr>
              <w:t>ыписка из Правил:</w:t>
            </w:r>
          </w:p>
          <w:p w:rsidR="00434B96" w:rsidRPr="00434B96" w:rsidRDefault="00434B96" w:rsidP="00434B96">
            <w:pPr>
              <w:autoSpaceDE w:val="0"/>
              <w:autoSpaceDN w:val="0"/>
              <w:adjustRightInd w:val="0"/>
              <w:spacing w:after="0" w:line="240" w:lineRule="auto"/>
              <w:jc w:val="center"/>
              <w:outlineLvl w:val="1"/>
              <w:rPr>
                <w:rFonts w:ascii="Times New Roman" w:eastAsia="Times New Roman" w:hAnsi="Times New Roman" w:cs="Times New Roman"/>
                <w:color w:val="0000FF"/>
                <w:sz w:val="20"/>
                <w:szCs w:val="20"/>
                <w:lang w:eastAsia="ru-RU"/>
              </w:rPr>
            </w:pPr>
          </w:p>
          <w:p w:rsidR="00434B96" w:rsidRPr="00434B96" w:rsidRDefault="002E3A41" w:rsidP="00434B96">
            <w:pPr>
              <w:autoSpaceDE w:val="0"/>
              <w:autoSpaceDN w:val="0"/>
              <w:adjustRightInd w:val="0"/>
              <w:spacing w:after="0" w:line="240" w:lineRule="auto"/>
              <w:jc w:val="center"/>
              <w:outlineLvl w:val="1"/>
              <w:rPr>
                <w:rFonts w:ascii="Times New Roman" w:eastAsia="Times New Roman" w:hAnsi="Times New Roman" w:cs="Times New Roman"/>
                <w:b/>
                <w:color w:val="0000FF"/>
                <w:sz w:val="20"/>
                <w:szCs w:val="20"/>
                <w:u w:val="single"/>
                <w:lang w:eastAsia="ru-RU"/>
              </w:rPr>
            </w:pPr>
            <w:r>
              <w:rPr>
                <w:rFonts w:ascii="Times New Roman" w:eastAsia="Times New Roman" w:hAnsi="Times New Roman" w:cs="Times New Roman"/>
                <w:color w:val="0000FF"/>
                <w:sz w:val="20"/>
                <w:szCs w:val="20"/>
                <w:lang w:eastAsia="ru-RU"/>
              </w:rPr>
              <w:t>«</w:t>
            </w:r>
            <w:r w:rsidR="00434B96" w:rsidRPr="00434B96">
              <w:rPr>
                <w:rFonts w:ascii="Times New Roman" w:eastAsia="Times New Roman" w:hAnsi="Times New Roman" w:cs="Times New Roman"/>
                <w:color w:val="0000FF"/>
                <w:sz w:val="20"/>
                <w:szCs w:val="20"/>
                <w:lang w:eastAsia="ru-RU"/>
              </w:rPr>
              <w:t>2. Общие обязанности  водителей</w:t>
            </w:r>
            <w:r w:rsidR="00434B96" w:rsidRPr="00434B96">
              <w:rPr>
                <w:rFonts w:ascii="Times New Roman" w:eastAsia="Times New Roman" w:hAnsi="Times New Roman" w:cs="Times New Roman"/>
                <w:color w:val="0000FF"/>
                <w:sz w:val="20"/>
                <w:szCs w:val="20"/>
                <w:u w:val="single"/>
                <w:lang w:eastAsia="ru-RU"/>
              </w:rPr>
              <w:t>.</w:t>
            </w:r>
            <w:r w:rsidR="00434B96" w:rsidRPr="00434B96">
              <w:rPr>
                <w:rFonts w:ascii="Times New Roman" w:eastAsia="Times New Roman" w:hAnsi="Times New Roman" w:cs="Times New Roman"/>
                <w:b/>
                <w:color w:val="0000FF"/>
                <w:sz w:val="20"/>
                <w:szCs w:val="20"/>
                <w:u w:val="single"/>
                <w:lang w:eastAsia="ru-RU"/>
              </w:rPr>
              <w:t xml:space="preserve">   </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2.1. Водитель механического транспортного средства обязан:</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2.1.1. </w:t>
            </w:r>
            <w:r w:rsidRPr="00434B96">
              <w:rPr>
                <w:rFonts w:ascii="Times New Roman" w:eastAsia="Times New Roman" w:hAnsi="Times New Roman" w:cs="Times New Roman"/>
                <w:b/>
                <w:color w:val="0000FF"/>
                <w:sz w:val="20"/>
                <w:szCs w:val="20"/>
                <w:lang w:eastAsia="ru-RU"/>
              </w:rPr>
              <w:t>Иметь при себе и</w:t>
            </w:r>
            <w:r w:rsidRPr="00434B96">
              <w:rPr>
                <w:rFonts w:ascii="Times New Roman" w:eastAsia="Times New Roman" w:hAnsi="Times New Roman" w:cs="Times New Roman"/>
                <w:color w:val="0000FF"/>
                <w:sz w:val="20"/>
                <w:szCs w:val="20"/>
                <w:lang w:eastAsia="ru-RU"/>
              </w:rPr>
              <w:t xml:space="preserve"> </w:t>
            </w:r>
            <w:r w:rsidRPr="00434B96">
              <w:rPr>
                <w:rFonts w:ascii="Times New Roman" w:eastAsia="Times New Roman" w:hAnsi="Times New Roman" w:cs="Times New Roman"/>
                <w:b/>
                <w:color w:val="0000FF"/>
                <w:sz w:val="20"/>
                <w:szCs w:val="20"/>
                <w:lang w:eastAsia="ru-RU"/>
              </w:rPr>
              <w:t>по требованию</w:t>
            </w:r>
            <w:r w:rsidRPr="00434B96">
              <w:rPr>
                <w:rFonts w:ascii="Times New Roman" w:eastAsia="Times New Roman" w:hAnsi="Times New Roman" w:cs="Times New Roman"/>
                <w:color w:val="0000FF"/>
                <w:sz w:val="20"/>
                <w:szCs w:val="20"/>
                <w:lang w:eastAsia="ru-RU"/>
              </w:rPr>
              <w:t xml:space="preserve"> </w:t>
            </w:r>
            <w:r w:rsidRPr="00434B96">
              <w:rPr>
                <w:rFonts w:ascii="Times New Roman" w:eastAsia="Times New Roman" w:hAnsi="Times New Roman" w:cs="Times New Roman"/>
                <w:b/>
                <w:color w:val="0000FF"/>
                <w:sz w:val="20"/>
                <w:szCs w:val="20"/>
                <w:lang w:eastAsia="ru-RU"/>
              </w:rPr>
              <w:t>сотрудников полиции</w:t>
            </w:r>
            <w:r w:rsidRPr="00434B96">
              <w:rPr>
                <w:rFonts w:ascii="Times New Roman" w:eastAsia="Times New Roman" w:hAnsi="Times New Roman" w:cs="Times New Roman"/>
                <w:color w:val="0000FF"/>
                <w:sz w:val="20"/>
                <w:szCs w:val="20"/>
                <w:lang w:eastAsia="ru-RU"/>
              </w:rPr>
              <w:t xml:space="preserve"> передавать им, для проверки:</w:t>
            </w:r>
          </w:p>
          <w:p w:rsidR="00434B96" w:rsidRPr="00434B96" w:rsidRDefault="00434B96" w:rsidP="00434B96">
            <w:pPr>
              <w:autoSpaceDE w:val="0"/>
              <w:autoSpaceDN w:val="0"/>
              <w:adjustRightInd w:val="0"/>
              <w:spacing w:after="0" w:line="240" w:lineRule="auto"/>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ред. Постановлений Правительства РФ от 24.01.2001 </w:t>
            </w:r>
            <w:hyperlink r:id="rId341" w:history="1">
              <w:r w:rsidRPr="00434B96">
                <w:rPr>
                  <w:rFonts w:ascii="Times New Roman" w:eastAsia="Times New Roman" w:hAnsi="Times New Roman" w:cs="Times New Roman"/>
                  <w:b/>
                  <w:color w:val="0000FF"/>
                  <w:sz w:val="20"/>
                  <w:szCs w:val="20"/>
                  <w:lang w:eastAsia="ru-RU"/>
                </w:rPr>
                <w:t>N 67</w:t>
              </w:r>
            </w:hyperlink>
            <w:r w:rsidRPr="00434B96">
              <w:rPr>
                <w:rFonts w:ascii="Times New Roman" w:eastAsia="Times New Roman" w:hAnsi="Times New Roman" w:cs="Times New Roman"/>
                <w:color w:val="0000FF"/>
                <w:sz w:val="20"/>
                <w:szCs w:val="20"/>
                <w:lang w:eastAsia="ru-RU"/>
              </w:rPr>
              <w:t xml:space="preserve">, от 06.10.2011 </w:t>
            </w:r>
            <w:hyperlink r:id="rId342" w:history="1">
              <w:r w:rsidRPr="00434B96">
                <w:rPr>
                  <w:rFonts w:ascii="Times New Roman" w:eastAsia="Times New Roman" w:hAnsi="Times New Roman" w:cs="Times New Roman"/>
                  <w:b/>
                  <w:color w:val="0000FF"/>
                  <w:sz w:val="20"/>
                  <w:szCs w:val="20"/>
                  <w:lang w:eastAsia="ru-RU"/>
                </w:rPr>
                <w:t>N 824</w:t>
              </w:r>
            </w:hyperlink>
            <w:r w:rsidRPr="00434B96">
              <w:rPr>
                <w:rFonts w:ascii="Times New Roman" w:eastAsia="Times New Roman" w:hAnsi="Times New Roman" w:cs="Times New Roman"/>
                <w:b/>
                <w:color w:val="0000FF"/>
                <w:sz w:val="20"/>
                <w:szCs w:val="20"/>
                <w:lang w:eastAsia="ru-RU"/>
              </w:rPr>
              <w:t>)</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водительское удостоверение на право управления транспортным средством соответствующей категории, а в случае изъятия в установленном </w:t>
            </w:r>
            <w:hyperlink r:id="rId343" w:history="1">
              <w:r w:rsidRPr="00434B96">
                <w:rPr>
                  <w:rFonts w:ascii="Times New Roman" w:eastAsia="Times New Roman" w:hAnsi="Times New Roman" w:cs="Times New Roman"/>
                  <w:color w:val="0000FF"/>
                  <w:sz w:val="20"/>
                  <w:szCs w:val="20"/>
                  <w:lang w:eastAsia="ru-RU"/>
                </w:rPr>
                <w:t>порядке</w:t>
              </w:r>
            </w:hyperlink>
            <w:r w:rsidRPr="00434B96">
              <w:rPr>
                <w:rFonts w:ascii="Times New Roman" w:eastAsia="Times New Roman" w:hAnsi="Times New Roman" w:cs="Times New Roman"/>
                <w:color w:val="0000FF"/>
                <w:sz w:val="20"/>
                <w:szCs w:val="20"/>
                <w:lang w:eastAsia="ru-RU"/>
              </w:rPr>
              <w:t xml:space="preserve"> водительского удостоверения - </w:t>
            </w:r>
            <w:hyperlink r:id="rId344" w:history="1">
              <w:r w:rsidRPr="00434B96">
                <w:rPr>
                  <w:rFonts w:ascii="Times New Roman" w:eastAsia="Times New Roman" w:hAnsi="Times New Roman" w:cs="Times New Roman"/>
                  <w:color w:val="0000FF"/>
                  <w:sz w:val="20"/>
                  <w:szCs w:val="20"/>
                  <w:lang w:eastAsia="ru-RU"/>
                </w:rPr>
                <w:t>временное разрешение</w:t>
              </w:r>
            </w:hyperlink>
            <w:r w:rsidRPr="00434B96">
              <w:rPr>
                <w:rFonts w:ascii="Times New Roman" w:eastAsia="Times New Roman" w:hAnsi="Times New Roman" w:cs="Times New Roman"/>
                <w:color w:val="0000FF"/>
                <w:sz w:val="20"/>
                <w:szCs w:val="20"/>
                <w:lang w:eastAsia="ru-RU"/>
              </w:rPr>
              <w:t>;</w:t>
            </w:r>
          </w:p>
          <w:p w:rsidR="00434B96" w:rsidRPr="00434B96" w:rsidRDefault="00434B96" w:rsidP="00434B96">
            <w:pPr>
              <w:autoSpaceDE w:val="0"/>
              <w:autoSpaceDN w:val="0"/>
              <w:adjustRightInd w:val="0"/>
              <w:spacing w:after="0" w:line="240" w:lineRule="auto"/>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ред. </w:t>
            </w:r>
            <w:hyperlink r:id="rId345" w:history="1">
              <w:r w:rsidRPr="00434B96">
                <w:rPr>
                  <w:rFonts w:ascii="Times New Roman" w:eastAsia="Times New Roman" w:hAnsi="Times New Roman" w:cs="Times New Roman"/>
                  <w:color w:val="0000FF"/>
                  <w:sz w:val="20"/>
                  <w:szCs w:val="20"/>
                  <w:lang w:eastAsia="ru-RU"/>
                </w:rPr>
                <w:t>Постановления</w:t>
              </w:r>
            </w:hyperlink>
            <w:r w:rsidRPr="00434B96">
              <w:rPr>
                <w:rFonts w:ascii="Times New Roman" w:eastAsia="Times New Roman" w:hAnsi="Times New Roman" w:cs="Times New Roman"/>
                <w:color w:val="0000FF"/>
                <w:sz w:val="20"/>
                <w:szCs w:val="20"/>
                <w:lang w:eastAsia="ru-RU"/>
              </w:rPr>
              <w:t xml:space="preserve"> Правительства РФ от 28.06.2002 </w:t>
            </w:r>
            <w:r w:rsidRPr="00434B96">
              <w:rPr>
                <w:rFonts w:ascii="Times New Roman" w:eastAsia="Times New Roman" w:hAnsi="Times New Roman" w:cs="Times New Roman"/>
                <w:b/>
                <w:color w:val="0000FF"/>
                <w:sz w:val="20"/>
                <w:szCs w:val="20"/>
                <w:lang w:eastAsia="ru-RU"/>
              </w:rPr>
              <w:t>N 472)</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регистрационные документы и талон о прохождении государственного технического осмотра на данное транспортное средство, а при наличии прицепа - и на прицеп;</w:t>
            </w:r>
          </w:p>
          <w:p w:rsidR="00434B96" w:rsidRPr="00434B96" w:rsidRDefault="00434B96" w:rsidP="00434B96">
            <w:pPr>
              <w:autoSpaceDE w:val="0"/>
              <w:autoSpaceDN w:val="0"/>
              <w:adjustRightInd w:val="0"/>
              <w:spacing w:after="0" w:line="240" w:lineRule="auto"/>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ред. Постановлений Правительства РФ от 28.06.2002 </w:t>
            </w:r>
            <w:hyperlink r:id="rId346" w:history="1">
              <w:r w:rsidRPr="00434B96">
                <w:rPr>
                  <w:rFonts w:ascii="Times New Roman" w:eastAsia="Times New Roman" w:hAnsi="Times New Roman" w:cs="Times New Roman"/>
                  <w:b/>
                  <w:color w:val="0000FF"/>
                  <w:sz w:val="20"/>
                  <w:szCs w:val="20"/>
                  <w:lang w:eastAsia="ru-RU"/>
                </w:rPr>
                <w:t>N 472,</w:t>
              </w:r>
            </w:hyperlink>
            <w:r w:rsidRPr="00434B96">
              <w:rPr>
                <w:rFonts w:ascii="Times New Roman" w:eastAsia="Times New Roman" w:hAnsi="Times New Roman" w:cs="Times New Roman"/>
                <w:color w:val="0000FF"/>
                <w:sz w:val="20"/>
                <w:szCs w:val="20"/>
                <w:lang w:eastAsia="ru-RU"/>
              </w:rPr>
              <w:t xml:space="preserve"> от 14.12.2005 </w:t>
            </w:r>
            <w:hyperlink r:id="rId347" w:history="1">
              <w:r w:rsidRPr="00434B96">
                <w:rPr>
                  <w:rFonts w:ascii="Times New Roman" w:eastAsia="Times New Roman" w:hAnsi="Times New Roman" w:cs="Times New Roman"/>
                  <w:b/>
                  <w:color w:val="0000FF"/>
                  <w:sz w:val="20"/>
                  <w:szCs w:val="20"/>
                  <w:lang w:eastAsia="ru-RU"/>
                </w:rPr>
                <w:t>N 767</w:t>
              </w:r>
              <w:r w:rsidRPr="00434B96">
                <w:rPr>
                  <w:rFonts w:ascii="Times New Roman" w:eastAsia="Times New Roman" w:hAnsi="Times New Roman" w:cs="Times New Roman"/>
                  <w:color w:val="0000FF"/>
                  <w:sz w:val="20"/>
                  <w:szCs w:val="20"/>
                  <w:lang w:eastAsia="ru-RU"/>
                </w:rPr>
                <w:t>)</w:t>
              </w:r>
            </w:hyperlink>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документ, подтверждающий право владения, или пользования, или распоряжения данным транспортным средством, а при наличии прицепа - и на прицеп - в случае управления транспортным средством в отсутствие его владельца;</w:t>
            </w:r>
          </w:p>
          <w:p w:rsidR="00434B96" w:rsidRPr="00434B96" w:rsidRDefault="00434B96" w:rsidP="00434B96">
            <w:pPr>
              <w:autoSpaceDE w:val="0"/>
              <w:autoSpaceDN w:val="0"/>
              <w:adjustRightInd w:val="0"/>
              <w:spacing w:after="0" w:line="240" w:lineRule="auto"/>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ред. </w:t>
            </w:r>
            <w:hyperlink r:id="rId348" w:history="1">
              <w:r w:rsidRPr="00434B96">
                <w:rPr>
                  <w:rFonts w:ascii="Times New Roman" w:eastAsia="Times New Roman" w:hAnsi="Times New Roman" w:cs="Times New Roman"/>
                  <w:color w:val="0000FF"/>
                  <w:sz w:val="20"/>
                  <w:szCs w:val="20"/>
                  <w:lang w:eastAsia="ru-RU"/>
                </w:rPr>
                <w:t>Постановления</w:t>
              </w:r>
            </w:hyperlink>
            <w:r w:rsidRPr="00434B96">
              <w:rPr>
                <w:rFonts w:ascii="Times New Roman" w:eastAsia="Times New Roman" w:hAnsi="Times New Roman" w:cs="Times New Roman"/>
                <w:color w:val="0000FF"/>
                <w:sz w:val="20"/>
                <w:szCs w:val="20"/>
                <w:lang w:eastAsia="ru-RU"/>
              </w:rPr>
              <w:t xml:space="preserve"> Правительства РФ от 28.06.2002 </w:t>
            </w:r>
            <w:r w:rsidRPr="00434B96">
              <w:rPr>
                <w:rFonts w:ascii="Times New Roman" w:eastAsia="Times New Roman" w:hAnsi="Times New Roman" w:cs="Times New Roman"/>
                <w:b/>
                <w:color w:val="0000FF"/>
                <w:sz w:val="20"/>
                <w:szCs w:val="20"/>
                <w:lang w:eastAsia="ru-RU"/>
              </w:rPr>
              <w:t>N 472</w:t>
            </w:r>
            <w:r w:rsidRPr="00434B96">
              <w:rPr>
                <w:rFonts w:ascii="Times New Roman" w:eastAsia="Times New Roman" w:hAnsi="Times New Roman" w:cs="Times New Roman"/>
                <w:color w:val="0000FF"/>
                <w:sz w:val="20"/>
                <w:szCs w:val="20"/>
                <w:lang w:eastAsia="ru-RU"/>
              </w:rPr>
              <w:t>)</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установленных случаях </w:t>
            </w:r>
            <w:hyperlink r:id="rId349" w:history="1">
              <w:r w:rsidRPr="00434B96">
                <w:rPr>
                  <w:rFonts w:ascii="Times New Roman" w:eastAsia="Times New Roman" w:hAnsi="Times New Roman" w:cs="Times New Roman"/>
                  <w:color w:val="0000FF"/>
                  <w:sz w:val="20"/>
                  <w:szCs w:val="20"/>
                  <w:lang w:eastAsia="ru-RU"/>
                </w:rPr>
                <w:t>путевой лист</w:t>
              </w:r>
            </w:hyperlink>
            <w:r w:rsidRPr="00434B96">
              <w:rPr>
                <w:rFonts w:ascii="Times New Roman" w:eastAsia="Times New Roman" w:hAnsi="Times New Roman" w:cs="Times New Roman"/>
                <w:color w:val="0000FF"/>
                <w:sz w:val="20"/>
                <w:szCs w:val="20"/>
                <w:lang w:eastAsia="ru-RU"/>
              </w:rPr>
              <w:t xml:space="preserve">, </w:t>
            </w:r>
            <w:hyperlink r:id="rId350" w:history="1">
              <w:r w:rsidRPr="00434B96">
                <w:rPr>
                  <w:rFonts w:ascii="Times New Roman" w:eastAsia="Times New Roman" w:hAnsi="Times New Roman" w:cs="Times New Roman"/>
                  <w:color w:val="0000FF"/>
                  <w:sz w:val="20"/>
                  <w:szCs w:val="20"/>
                  <w:lang w:eastAsia="ru-RU"/>
                </w:rPr>
                <w:t>лицензионную карточку</w:t>
              </w:r>
            </w:hyperlink>
            <w:r w:rsidRPr="00434B96">
              <w:rPr>
                <w:rFonts w:ascii="Times New Roman" w:eastAsia="Times New Roman" w:hAnsi="Times New Roman" w:cs="Times New Roman"/>
                <w:color w:val="0000FF"/>
                <w:sz w:val="20"/>
                <w:szCs w:val="20"/>
                <w:lang w:eastAsia="ru-RU"/>
              </w:rPr>
              <w:t xml:space="preserve"> и документы на перевозимый груз, а при перевозке крупногабаритных, тяжеловесных и опасных грузов - документы, предусмотренные правилами перевозки этих грузов;</w:t>
            </w:r>
          </w:p>
          <w:p w:rsidR="00434B96" w:rsidRPr="00434B96" w:rsidRDefault="00434B96" w:rsidP="00434B96">
            <w:pPr>
              <w:autoSpaceDE w:val="0"/>
              <w:autoSpaceDN w:val="0"/>
              <w:adjustRightInd w:val="0"/>
              <w:spacing w:after="0" w:line="240" w:lineRule="auto"/>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ред. Постановлений Правительства РФ от 24.01.2001 </w:t>
            </w:r>
            <w:hyperlink r:id="rId351" w:history="1">
              <w:r w:rsidRPr="00434B96">
                <w:rPr>
                  <w:rFonts w:ascii="Times New Roman" w:eastAsia="Times New Roman" w:hAnsi="Times New Roman" w:cs="Times New Roman"/>
                  <w:b/>
                  <w:color w:val="0000FF"/>
                  <w:sz w:val="20"/>
                  <w:szCs w:val="20"/>
                  <w:lang w:eastAsia="ru-RU"/>
                </w:rPr>
                <w:t>N 67,</w:t>
              </w:r>
            </w:hyperlink>
            <w:r w:rsidRPr="00434B96">
              <w:rPr>
                <w:rFonts w:ascii="Times New Roman" w:eastAsia="Times New Roman" w:hAnsi="Times New Roman" w:cs="Times New Roman"/>
                <w:color w:val="0000FF"/>
                <w:sz w:val="20"/>
                <w:szCs w:val="20"/>
                <w:lang w:eastAsia="ru-RU"/>
              </w:rPr>
              <w:t xml:space="preserve"> от 28.06.2002 </w:t>
            </w:r>
            <w:hyperlink r:id="rId352" w:history="1">
              <w:r w:rsidRPr="00434B96">
                <w:rPr>
                  <w:rFonts w:ascii="Times New Roman" w:eastAsia="Times New Roman" w:hAnsi="Times New Roman" w:cs="Times New Roman"/>
                  <w:b/>
                  <w:color w:val="0000FF"/>
                  <w:sz w:val="20"/>
                  <w:szCs w:val="20"/>
                  <w:lang w:eastAsia="ru-RU"/>
                </w:rPr>
                <w:t xml:space="preserve">N </w:t>
              </w:r>
              <w:r w:rsidRPr="00434B96">
                <w:rPr>
                  <w:rFonts w:ascii="Times New Roman" w:eastAsia="Times New Roman" w:hAnsi="Times New Roman" w:cs="Times New Roman"/>
                  <w:b/>
                  <w:color w:val="0000FF"/>
                  <w:sz w:val="20"/>
                  <w:szCs w:val="20"/>
                  <w:lang w:eastAsia="ru-RU"/>
                </w:rPr>
                <w:lastRenderedPageBreak/>
                <w:t>472</w:t>
              </w:r>
              <w:r w:rsidRPr="00434B96">
                <w:rPr>
                  <w:rFonts w:ascii="Times New Roman" w:eastAsia="Times New Roman" w:hAnsi="Times New Roman" w:cs="Times New Roman"/>
                  <w:color w:val="0000FF"/>
                  <w:sz w:val="20"/>
                  <w:szCs w:val="20"/>
                  <w:lang w:eastAsia="ru-RU"/>
                </w:rPr>
                <w:t>)</w:t>
              </w:r>
            </w:hyperlink>
          </w:p>
          <w:p w:rsidR="00434B96" w:rsidRPr="00434B96" w:rsidRDefault="002633FC"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hyperlink r:id="rId353" w:history="1">
              <w:r w:rsidR="00434B96" w:rsidRPr="00434B96">
                <w:rPr>
                  <w:rFonts w:ascii="Times New Roman" w:eastAsia="Times New Roman" w:hAnsi="Times New Roman" w:cs="Times New Roman"/>
                  <w:color w:val="0000FF"/>
                  <w:sz w:val="20"/>
                  <w:szCs w:val="20"/>
                  <w:lang w:eastAsia="ru-RU"/>
                </w:rPr>
                <w:t>страховой полис</w:t>
              </w:r>
            </w:hyperlink>
            <w:r w:rsidR="00434B96" w:rsidRPr="00434B96">
              <w:rPr>
                <w:rFonts w:ascii="Times New Roman" w:eastAsia="Times New Roman" w:hAnsi="Times New Roman" w:cs="Times New Roman"/>
                <w:color w:val="0000FF"/>
                <w:sz w:val="20"/>
                <w:szCs w:val="20"/>
                <w:lang w:eastAsia="ru-RU"/>
              </w:rPr>
              <w:t xml:space="preserve"> обязательного страхования гражданской ответственности владельца транспортного средства в случаях, когда обязанность по страхованию своей гражданской ответственности установлена федеральным </w:t>
            </w:r>
            <w:hyperlink r:id="rId354" w:history="1">
              <w:r w:rsidR="00434B96" w:rsidRPr="00434B96">
                <w:rPr>
                  <w:rFonts w:ascii="Times New Roman" w:eastAsia="Times New Roman" w:hAnsi="Times New Roman" w:cs="Times New Roman"/>
                  <w:color w:val="0000FF"/>
                  <w:sz w:val="20"/>
                  <w:szCs w:val="20"/>
                  <w:lang w:eastAsia="ru-RU"/>
                </w:rPr>
                <w:t>законом</w:t>
              </w:r>
            </w:hyperlink>
            <w:r w:rsidR="00434B96" w:rsidRPr="00434B96">
              <w:rPr>
                <w:rFonts w:ascii="Times New Roman" w:eastAsia="Times New Roman" w:hAnsi="Times New Roman" w:cs="Times New Roman"/>
                <w:color w:val="0000FF"/>
                <w:sz w:val="20"/>
                <w:szCs w:val="20"/>
                <w:lang w:eastAsia="ru-RU"/>
              </w:rPr>
              <w:t>.</w:t>
            </w:r>
          </w:p>
          <w:p w:rsidR="00434B96" w:rsidRPr="00434B96" w:rsidRDefault="00434B96" w:rsidP="00434B96">
            <w:pPr>
              <w:autoSpaceDE w:val="0"/>
              <w:autoSpaceDN w:val="0"/>
              <w:adjustRightInd w:val="0"/>
              <w:spacing w:after="0" w:line="240" w:lineRule="auto"/>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(абзац введен </w:t>
            </w:r>
            <w:hyperlink r:id="rId355" w:history="1">
              <w:r w:rsidRPr="00434B96">
                <w:rPr>
                  <w:rFonts w:ascii="Times New Roman" w:eastAsia="Times New Roman" w:hAnsi="Times New Roman" w:cs="Times New Roman"/>
                  <w:color w:val="0000FF"/>
                  <w:sz w:val="20"/>
                  <w:szCs w:val="20"/>
                  <w:lang w:eastAsia="ru-RU"/>
                </w:rPr>
                <w:t>Постановлением</w:t>
              </w:r>
            </w:hyperlink>
            <w:r w:rsidRPr="00434B96">
              <w:rPr>
                <w:rFonts w:ascii="Times New Roman" w:eastAsia="Times New Roman" w:hAnsi="Times New Roman" w:cs="Times New Roman"/>
                <w:color w:val="0000FF"/>
                <w:sz w:val="20"/>
                <w:szCs w:val="20"/>
                <w:lang w:eastAsia="ru-RU"/>
              </w:rPr>
              <w:t xml:space="preserve"> Правительства РФ от 07.05.2003 </w:t>
            </w:r>
            <w:r w:rsidRPr="00434B96">
              <w:rPr>
                <w:rFonts w:ascii="Times New Roman" w:eastAsia="Times New Roman" w:hAnsi="Times New Roman" w:cs="Times New Roman"/>
                <w:b/>
                <w:color w:val="0000FF"/>
                <w:sz w:val="20"/>
                <w:szCs w:val="20"/>
                <w:lang w:eastAsia="ru-RU"/>
              </w:rPr>
              <w:t>N 265</w:t>
            </w:r>
            <w:r w:rsidRPr="00434B96">
              <w:rPr>
                <w:rFonts w:ascii="Times New Roman" w:eastAsia="Times New Roman" w:hAnsi="Times New Roman" w:cs="Times New Roman"/>
                <w:color w:val="0000FF"/>
                <w:sz w:val="20"/>
                <w:szCs w:val="20"/>
                <w:lang w:eastAsia="ru-RU"/>
              </w:rPr>
              <w:t>)</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случаях, прямо предусмотренных действующим законодательством, иметь и передавать для проверки работникам </w:t>
            </w:r>
            <w:r w:rsidRPr="00434B96">
              <w:rPr>
                <w:rFonts w:ascii="Times New Roman" w:eastAsia="Times New Roman" w:hAnsi="Times New Roman" w:cs="Times New Roman"/>
                <w:b/>
                <w:color w:val="0000FF"/>
                <w:sz w:val="20"/>
                <w:szCs w:val="20"/>
                <w:lang w:eastAsia="ru-RU"/>
              </w:rPr>
              <w:t>Федеральной службы по надзору в сфере транспорта</w:t>
            </w:r>
            <w:r w:rsidRPr="00434B96">
              <w:rPr>
                <w:rFonts w:ascii="Times New Roman" w:eastAsia="Times New Roman" w:hAnsi="Times New Roman" w:cs="Times New Roman"/>
                <w:color w:val="0000FF"/>
                <w:sz w:val="20"/>
                <w:szCs w:val="20"/>
                <w:lang w:eastAsia="ru-RU"/>
              </w:rPr>
              <w:t xml:space="preserve"> лицензионную карточку, путевой лист и товарно-транспортные документы.</w:t>
            </w:r>
          </w:p>
          <w:p w:rsidR="00434B96" w:rsidRPr="00434B96" w:rsidRDefault="00434B96" w:rsidP="00434B96">
            <w:pPr>
              <w:autoSpaceDE w:val="0"/>
              <w:autoSpaceDN w:val="0"/>
              <w:adjustRightInd w:val="0"/>
              <w:spacing w:after="0" w:line="240" w:lineRule="auto"/>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ред. </w:t>
            </w:r>
            <w:hyperlink r:id="rId356" w:history="1">
              <w:r w:rsidRPr="00434B96">
                <w:rPr>
                  <w:rFonts w:ascii="Times New Roman" w:eastAsia="Times New Roman" w:hAnsi="Times New Roman" w:cs="Times New Roman"/>
                  <w:color w:val="0000FF"/>
                  <w:sz w:val="20"/>
                  <w:szCs w:val="20"/>
                  <w:lang w:eastAsia="ru-RU"/>
                </w:rPr>
                <w:t>Постановления</w:t>
              </w:r>
            </w:hyperlink>
            <w:r w:rsidRPr="00434B96">
              <w:rPr>
                <w:rFonts w:ascii="Times New Roman" w:eastAsia="Times New Roman" w:hAnsi="Times New Roman" w:cs="Times New Roman"/>
                <w:color w:val="0000FF"/>
                <w:sz w:val="20"/>
                <w:szCs w:val="20"/>
                <w:lang w:eastAsia="ru-RU"/>
              </w:rPr>
              <w:t xml:space="preserve"> Правительства РФ от 14.12.2005 </w:t>
            </w:r>
            <w:r w:rsidRPr="00434B96">
              <w:rPr>
                <w:rFonts w:ascii="Times New Roman" w:eastAsia="Times New Roman" w:hAnsi="Times New Roman" w:cs="Times New Roman"/>
                <w:b/>
                <w:color w:val="0000FF"/>
                <w:sz w:val="20"/>
                <w:szCs w:val="20"/>
                <w:lang w:eastAsia="ru-RU"/>
              </w:rPr>
              <w:t>N 767)</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2.1.2. При движении на транспортном средстве, оборудованном ремнями безопасности, быть пристегнутым и не перевозить пассажиров, не пристегнутых ремнями. При управлении мотоциклом быть в застегнутом мотошлеме и не перевозить пассажиров без застегнутого мотошлема.</w:t>
            </w:r>
          </w:p>
          <w:p w:rsidR="00434B96" w:rsidRPr="00434B96" w:rsidRDefault="00434B96" w:rsidP="00434B96">
            <w:pPr>
              <w:autoSpaceDE w:val="0"/>
              <w:autoSpaceDN w:val="0"/>
              <w:adjustRightInd w:val="0"/>
              <w:spacing w:after="0" w:line="240" w:lineRule="auto"/>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ред. Постановлений Правительства РФ от 21.04.2000 </w:t>
            </w:r>
            <w:hyperlink r:id="rId357" w:history="1">
              <w:r w:rsidRPr="00434B96">
                <w:rPr>
                  <w:rFonts w:ascii="Times New Roman" w:eastAsia="Times New Roman" w:hAnsi="Times New Roman" w:cs="Times New Roman"/>
                  <w:b/>
                  <w:color w:val="0000FF"/>
                  <w:sz w:val="20"/>
                  <w:szCs w:val="20"/>
                  <w:lang w:eastAsia="ru-RU"/>
                </w:rPr>
                <w:t>N 370,</w:t>
              </w:r>
            </w:hyperlink>
            <w:r w:rsidRPr="00434B96">
              <w:rPr>
                <w:rFonts w:ascii="Times New Roman" w:eastAsia="Times New Roman" w:hAnsi="Times New Roman" w:cs="Times New Roman"/>
                <w:color w:val="0000FF"/>
                <w:sz w:val="20"/>
                <w:szCs w:val="20"/>
                <w:lang w:eastAsia="ru-RU"/>
              </w:rPr>
              <w:t xml:space="preserve"> от 14.12.2005 </w:t>
            </w:r>
            <w:hyperlink r:id="rId358" w:history="1">
              <w:r w:rsidRPr="00434B96">
                <w:rPr>
                  <w:rFonts w:ascii="Times New Roman" w:eastAsia="Times New Roman" w:hAnsi="Times New Roman" w:cs="Times New Roman"/>
                  <w:b/>
                  <w:color w:val="0000FF"/>
                  <w:sz w:val="20"/>
                  <w:szCs w:val="20"/>
                  <w:lang w:eastAsia="ru-RU"/>
                </w:rPr>
                <w:t>N 767</w:t>
              </w:r>
            </w:hyperlink>
            <w:r w:rsidRPr="00434B96">
              <w:rPr>
                <w:rFonts w:ascii="Times New Roman" w:eastAsia="Times New Roman" w:hAnsi="Times New Roman" w:cs="Times New Roman"/>
                <w:b/>
                <w:color w:val="0000FF"/>
                <w:sz w:val="20"/>
                <w:szCs w:val="20"/>
                <w:lang w:eastAsia="ru-RU"/>
              </w:rPr>
              <w:t>,</w:t>
            </w:r>
            <w:r w:rsidRPr="00434B96">
              <w:rPr>
                <w:rFonts w:ascii="Times New Roman" w:eastAsia="Times New Roman" w:hAnsi="Times New Roman" w:cs="Times New Roman"/>
                <w:color w:val="0000FF"/>
                <w:sz w:val="20"/>
                <w:szCs w:val="20"/>
                <w:lang w:eastAsia="ru-RU"/>
              </w:rPr>
              <w:t xml:space="preserve"> от 10.05.2010 </w:t>
            </w:r>
            <w:hyperlink r:id="rId359" w:history="1">
              <w:r w:rsidRPr="00434B96">
                <w:rPr>
                  <w:rFonts w:ascii="Times New Roman" w:eastAsia="Times New Roman" w:hAnsi="Times New Roman" w:cs="Times New Roman"/>
                  <w:b/>
                  <w:color w:val="0000FF"/>
                  <w:sz w:val="20"/>
                  <w:szCs w:val="20"/>
                  <w:lang w:eastAsia="ru-RU"/>
                </w:rPr>
                <w:t>N 316</w:t>
              </w:r>
            </w:hyperlink>
            <w:r w:rsidRPr="00434B96">
              <w:rPr>
                <w:rFonts w:ascii="Times New Roman" w:eastAsia="Times New Roman" w:hAnsi="Times New Roman" w:cs="Times New Roman"/>
                <w:color w:val="0000FF"/>
                <w:sz w:val="20"/>
                <w:szCs w:val="20"/>
                <w:lang w:eastAsia="ru-RU"/>
              </w:rPr>
              <w:t>)</w:t>
            </w:r>
            <w:r w:rsidR="006565F6">
              <w:rPr>
                <w:rFonts w:ascii="Times New Roman" w:eastAsia="Times New Roman" w:hAnsi="Times New Roman" w:cs="Times New Roman"/>
                <w:color w:val="0000FF"/>
                <w:sz w:val="20"/>
                <w:szCs w:val="20"/>
                <w:lang w:eastAsia="ru-RU"/>
              </w:rPr>
              <w:t>»</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sz w:val="20"/>
                <w:szCs w:val="20"/>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Смотри также: </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sz w:val="20"/>
                <w:szCs w:val="20"/>
                <w:lang w:eastAsia="ru-RU"/>
              </w:rPr>
            </w:pPr>
            <w:r w:rsidRPr="00434B96">
              <w:rPr>
                <w:rFonts w:ascii="Times New Roman" w:eastAsia="Times New Roman" w:hAnsi="Times New Roman" w:cs="Times New Roman"/>
                <w:b/>
                <w:bCs/>
                <w:color w:val="0000FF"/>
                <w:sz w:val="20"/>
                <w:szCs w:val="20"/>
                <w:lang w:eastAsia="ru-RU"/>
              </w:rPr>
              <w:t xml:space="preserve"> </w:t>
            </w:r>
            <w:r w:rsidR="002E3A41">
              <w:rPr>
                <w:rFonts w:ascii="Times New Roman" w:eastAsia="Times New Roman" w:hAnsi="Times New Roman" w:cs="Times New Roman"/>
                <w:b/>
                <w:bCs/>
                <w:color w:val="0000FF"/>
                <w:sz w:val="20"/>
                <w:szCs w:val="20"/>
                <w:lang w:eastAsia="ru-RU"/>
              </w:rPr>
              <w:t xml:space="preserve">       </w:t>
            </w:r>
            <w:r w:rsidRPr="00434B96">
              <w:rPr>
                <w:rFonts w:ascii="Times New Roman" w:eastAsia="Times New Roman" w:hAnsi="Times New Roman" w:cs="Times New Roman"/>
                <w:b/>
                <w:bCs/>
                <w:color w:val="0000FF"/>
                <w:sz w:val="20"/>
                <w:szCs w:val="20"/>
                <w:lang w:eastAsia="ru-RU"/>
              </w:rPr>
              <w:t>Главу 12 Административные правонарушения в области дорожного движения "Кодекса Российской Федерации об административных правонарушениях" от 30.12.2001 N 195-ФЗ (</w:t>
            </w:r>
            <w:r w:rsidRPr="00E01B26">
              <w:rPr>
                <w:rFonts w:ascii="Times New Roman" w:eastAsia="Times New Roman" w:hAnsi="Times New Roman" w:cs="Times New Roman"/>
                <w:b/>
                <w:bCs/>
                <w:color w:val="00B050"/>
                <w:sz w:val="20"/>
                <w:szCs w:val="20"/>
                <w:lang w:eastAsia="ru-RU"/>
              </w:rPr>
              <w:t>ред. от 07.05.2013</w:t>
            </w:r>
            <w:r w:rsidRPr="00434B96">
              <w:rPr>
                <w:rFonts w:ascii="Times New Roman" w:eastAsia="Times New Roman" w:hAnsi="Times New Roman" w:cs="Times New Roman"/>
                <w:b/>
                <w:bCs/>
                <w:color w:val="0000FF"/>
                <w:sz w:val="20"/>
                <w:szCs w:val="20"/>
                <w:lang w:eastAsia="ru-RU"/>
              </w:rPr>
              <w:t>)</w:t>
            </w:r>
            <w:r w:rsidRPr="00434B96">
              <w:rPr>
                <w:rFonts w:ascii="Times New Roman" w:eastAsia="Times New Roman" w:hAnsi="Times New Roman" w:cs="Times New Roman"/>
                <w:b/>
                <w:bCs/>
                <w:sz w:val="20"/>
                <w:szCs w:val="20"/>
                <w:lang w:eastAsia="ru-RU"/>
              </w:rPr>
              <w:t xml:space="preserve"> </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Постановление Правительства  РФ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от 23.10.93г.</w:t>
            </w:r>
          </w:p>
          <w:p w:rsidR="00434B96" w:rsidRPr="00434B96" w:rsidRDefault="00434B96" w:rsidP="00434B96">
            <w:pPr>
              <w:spacing w:after="0" w:line="240" w:lineRule="auto"/>
              <w:jc w:val="center"/>
              <w:rPr>
                <w:rFonts w:ascii="Times New Roman" w:eastAsia="Times New Roman" w:hAnsi="Times New Roman" w:cs="Times New Roman"/>
                <w:sz w:val="20"/>
                <w:szCs w:val="20"/>
                <w:lang w:eastAsia="ru-RU"/>
              </w:rPr>
            </w:pPr>
            <w:r w:rsidRPr="00434B96">
              <w:rPr>
                <w:rFonts w:ascii="Times New Roman" w:eastAsia="Times New Roman" w:hAnsi="Times New Roman" w:cs="Times New Roman"/>
                <w:b/>
                <w:sz w:val="20"/>
                <w:szCs w:val="20"/>
                <w:lang w:eastAsia="ru-RU"/>
              </w:rPr>
              <w:t xml:space="preserve"> № 1090</w:t>
            </w: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35</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lang w:eastAsia="ru-RU"/>
              </w:rPr>
            </w:pPr>
          </w:p>
          <w:p w:rsidR="00434B96" w:rsidRPr="00434B96" w:rsidRDefault="00434B96" w:rsidP="00434B96">
            <w:pPr>
              <w:spacing w:after="0" w:line="240" w:lineRule="auto"/>
              <w:jc w:val="center"/>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"Об утверждении Правил учета дорожно-транспортных происшествий"</w:t>
            </w:r>
          </w:p>
          <w:p w:rsidR="00434B96" w:rsidRPr="00434B96" w:rsidRDefault="00434B96" w:rsidP="00434B96">
            <w:pPr>
              <w:spacing w:after="0" w:line="240" w:lineRule="auto"/>
              <w:jc w:val="both"/>
              <w:rPr>
                <w:rFonts w:ascii="Times New Roman" w:eastAsia="Times New Roman" w:hAnsi="Times New Roman" w:cs="Times New Roman"/>
                <w:sz w:val="20"/>
                <w:szCs w:val="20"/>
                <w:lang w:eastAsia="ru-RU"/>
              </w:rPr>
            </w:pPr>
            <w:r w:rsidRPr="00434B96">
              <w:rPr>
                <w:rFonts w:ascii="Times New Roman" w:eastAsia="Times New Roman" w:hAnsi="Times New Roman" w:cs="Times New Roman"/>
                <w:sz w:val="20"/>
                <w:szCs w:val="20"/>
                <w:lang w:eastAsia="ru-RU"/>
              </w:rPr>
              <w:t xml:space="preserve">  </w:t>
            </w:r>
          </w:p>
          <w:p w:rsidR="00434B96" w:rsidRPr="00434B96" w:rsidRDefault="00434B96" w:rsidP="00434B96">
            <w:pPr>
              <w:spacing w:after="0" w:line="240" w:lineRule="auto"/>
              <w:jc w:val="center"/>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ред. Постановлений Правительства РФ от 01.12.1997 </w:t>
            </w:r>
            <w:hyperlink r:id="rId360" w:history="1">
              <w:r w:rsidRPr="00434B96">
                <w:rPr>
                  <w:rFonts w:ascii="Times New Roman" w:eastAsia="Times New Roman" w:hAnsi="Times New Roman" w:cs="Times New Roman"/>
                  <w:color w:val="0000FF"/>
                  <w:sz w:val="20"/>
                  <w:szCs w:val="20"/>
                  <w:lang w:eastAsia="ru-RU"/>
                </w:rPr>
                <w:t xml:space="preserve">N 1513, </w:t>
              </w:r>
            </w:hyperlink>
            <w:r w:rsidRPr="00434B96">
              <w:rPr>
                <w:rFonts w:ascii="Times New Roman" w:eastAsia="Times New Roman" w:hAnsi="Times New Roman" w:cs="Times New Roman"/>
                <w:color w:val="0000FF"/>
                <w:sz w:val="20"/>
                <w:szCs w:val="20"/>
                <w:lang w:eastAsia="ru-RU"/>
              </w:rPr>
              <w:t xml:space="preserve">от 31.07.1998 </w:t>
            </w:r>
            <w:hyperlink r:id="rId361" w:history="1">
              <w:r w:rsidRPr="00434B96">
                <w:rPr>
                  <w:rFonts w:ascii="Times New Roman" w:eastAsia="Times New Roman" w:hAnsi="Times New Roman" w:cs="Times New Roman"/>
                  <w:color w:val="0000FF"/>
                  <w:sz w:val="20"/>
                  <w:szCs w:val="20"/>
                  <w:lang w:eastAsia="ru-RU"/>
                </w:rPr>
                <w:t>N 866,</w:t>
              </w:r>
            </w:hyperlink>
            <w:r w:rsidRPr="00434B96">
              <w:rPr>
                <w:rFonts w:ascii="Times New Roman" w:eastAsia="Times New Roman" w:hAnsi="Times New Roman" w:cs="Times New Roman"/>
                <w:color w:val="0000FF"/>
                <w:sz w:val="20"/>
                <w:szCs w:val="20"/>
                <w:lang w:eastAsia="ru-RU"/>
              </w:rPr>
              <w:t xml:space="preserve"> от 02.02.2000 </w:t>
            </w:r>
            <w:hyperlink r:id="rId362" w:history="1">
              <w:r w:rsidRPr="00434B96">
                <w:rPr>
                  <w:rFonts w:ascii="Times New Roman" w:eastAsia="Times New Roman" w:hAnsi="Times New Roman" w:cs="Times New Roman"/>
                  <w:color w:val="0000FF"/>
                  <w:sz w:val="20"/>
                  <w:szCs w:val="20"/>
                  <w:lang w:eastAsia="ru-RU"/>
                </w:rPr>
                <w:t>N 100,</w:t>
              </w:r>
            </w:hyperlink>
            <w:r w:rsidRPr="00434B96">
              <w:rPr>
                <w:rFonts w:ascii="Times New Roman" w:eastAsia="Times New Roman" w:hAnsi="Times New Roman" w:cs="Times New Roman"/>
                <w:color w:val="0000FF"/>
                <w:sz w:val="20"/>
                <w:szCs w:val="20"/>
                <w:lang w:eastAsia="ru-RU"/>
              </w:rPr>
              <w:t xml:space="preserve"> от 01.02.2005 </w:t>
            </w:r>
            <w:hyperlink r:id="rId363" w:history="1">
              <w:r w:rsidRPr="00434B96">
                <w:rPr>
                  <w:rFonts w:ascii="Times New Roman" w:eastAsia="Times New Roman" w:hAnsi="Times New Roman" w:cs="Times New Roman"/>
                  <w:color w:val="0000FF"/>
                  <w:sz w:val="20"/>
                  <w:szCs w:val="20"/>
                  <w:lang w:eastAsia="ru-RU"/>
                </w:rPr>
                <w:t>N 49</w:t>
              </w:r>
            </w:hyperlink>
            <w:r w:rsidRPr="00434B96">
              <w:rPr>
                <w:rFonts w:ascii="Times New Roman" w:eastAsia="Times New Roman" w:hAnsi="Times New Roman" w:cs="Times New Roman"/>
                <w:color w:val="0000FF"/>
                <w:sz w:val="20"/>
                <w:szCs w:val="20"/>
                <w:lang w:eastAsia="ru-RU"/>
              </w:rPr>
              <w:t xml:space="preserve">, от 19.11.2008 </w:t>
            </w:r>
            <w:hyperlink r:id="rId364" w:history="1">
              <w:r w:rsidRPr="00434B96">
                <w:rPr>
                  <w:rFonts w:ascii="Times New Roman" w:eastAsia="Times New Roman" w:hAnsi="Times New Roman" w:cs="Times New Roman"/>
                  <w:color w:val="0000FF"/>
                  <w:sz w:val="20"/>
                  <w:szCs w:val="20"/>
                  <w:lang w:eastAsia="ru-RU"/>
                </w:rPr>
                <w:t>N 859</w:t>
              </w:r>
            </w:hyperlink>
            <w:r w:rsidRPr="00434B96">
              <w:rPr>
                <w:rFonts w:ascii="Times New Roman" w:eastAsia="Times New Roman" w:hAnsi="Times New Roman" w:cs="Times New Roman"/>
                <w:color w:val="0000FF"/>
                <w:sz w:val="20"/>
                <w:szCs w:val="20"/>
                <w:lang w:eastAsia="ru-RU"/>
              </w:rPr>
              <w:t xml:space="preserve">, от 14.02.2009 </w:t>
            </w:r>
            <w:hyperlink r:id="rId365" w:history="1">
              <w:r w:rsidRPr="00434B96">
                <w:rPr>
                  <w:rFonts w:ascii="Times New Roman" w:eastAsia="Times New Roman" w:hAnsi="Times New Roman" w:cs="Times New Roman"/>
                  <w:color w:val="0000FF"/>
                  <w:sz w:val="20"/>
                  <w:szCs w:val="20"/>
                  <w:lang w:eastAsia="ru-RU"/>
                </w:rPr>
                <w:t>N 106</w:t>
              </w:r>
            </w:hyperlink>
            <w:r w:rsidRPr="00434B96">
              <w:rPr>
                <w:rFonts w:ascii="Times New Roman" w:eastAsia="Times New Roman" w:hAnsi="Times New Roman" w:cs="Times New Roman"/>
                <w:color w:val="0000FF"/>
                <w:sz w:val="20"/>
                <w:szCs w:val="20"/>
                <w:lang w:eastAsia="ru-RU"/>
              </w:rPr>
              <w:t xml:space="preserve">, </w:t>
            </w:r>
            <w:r w:rsidRPr="006565F6">
              <w:rPr>
                <w:rFonts w:ascii="Times New Roman" w:eastAsia="Times New Roman" w:hAnsi="Times New Roman" w:cs="Times New Roman"/>
                <w:b/>
                <w:color w:val="0000FF"/>
                <w:sz w:val="20"/>
                <w:szCs w:val="20"/>
                <w:lang w:eastAsia="ru-RU"/>
              </w:rPr>
              <w:t xml:space="preserve">от 04.09.2012 </w:t>
            </w:r>
            <w:hyperlink r:id="rId366" w:history="1">
              <w:r w:rsidRPr="006565F6">
                <w:rPr>
                  <w:rFonts w:ascii="Times New Roman" w:eastAsia="Times New Roman" w:hAnsi="Times New Roman" w:cs="Times New Roman"/>
                  <w:b/>
                  <w:color w:val="0000FF"/>
                  <w:sz w:val="20"/>
                  <w:szCs w:val="20"/>
                  <w:lang w:eastAsia="ru-RU"/>
                </w:rPr>
                <w:t>N 882</w:t>
              </w:r>
            </w:hyperlink>
            <w:r w:rsidRPr="00434B96">
              <w:rPr>
                <w:rFonts w:ascii="Times New Roman" w:eastAsia="Times New Roman" w:hAnsi="Times New Roman" w:cs="Times New Roman"/>
                <w:color w:val="0000FF"/>
                <w:sz w:val="20"/>
                <w:szCs w:val="20"/>
                <w:lang w:eastAsia="ru-RU"/>
              </w:rPr>
              <w:t>)</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Примечание.</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u w:val="single"/>
                <w:lang w:eastAsia="ru-RU"/>
              </w:rPr>
            </w:pPr>
            <w:r w:rsidRPr="00434B96">
              <w:rPr>
                <w:rFonts w:ascii="Times New Roman" w:eastAsia="Times New Roman" w:hAnsi="Times New Roman" w:cs="Times New Roman"/>
                <w:b/>
                <w:color w:val="0000FF"/>
                <w:sz w:val="20"/>
                <w:szCs w:val="20"/>
                <w:u w:val="single"/>
                <w:lang w:eastAsia="ru-RU"/>
              </w:rPr>
              <w:t>Дополнительная информация:</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Приказ МВД РФ от 18.06.1996 N 328</w:t>
            </w:r>
            <w:r w:rsidRPr="00434B96">
              <w:rPr>
                <w:rFonts w:ascii="Times New Roman" w:eastAsia="Times New Roman" w:hAnsi="Times New Roman" w:cs="Times New Roman"/>
                <w:color w:val="0000FF"/>
                <w:sz w:val="20"/>
                <w:szCs w:val="20"/>
                <w:lang w:eastAsia="ru-RU"/>
              </w:rPr>
              <w:t xml:space="preserve"> (ред. от 16.02.2009) "О мерах по реализации Постановления Правительства Российской Федерации от 29 июня 1995г. N 647" (вместе с "Инструкцией по учету дорожно-транспортных происшествий в органах внутренних дел").</w:t>
            </w:r>
          </w:p>
          <w:p w:rsidR="00434B96" w:rsidRPr="00434B96" w:rsidRDefault="00434B96" w:rsidP="00434B96">
            <w:pPr>
              <w:spacing w:after="0" w:line="240" w:lineRule="auto"/>
              <w:jc w:val="both"/>
              <w:rPr>
                <w:rFonts w:ascii="Times New Roman" w:eastAsia="Times New Roman" w:hAnsi="Times New Roman" w:cs="Times New Roman"/>
                <w:sz w:val="20"/>
                <w:szCs w:val="20"/>
                <w:lang w:eastAsia="ru-RU"/>
              </w:rPr>
            </w:pPr>
          </w:p>
          <w:p w:rsidR="006565F6" w:rsidRPr="006565F6" w:rsidRDefault="006565F6" w:rsidP="006565F6">
            <w:pPr>
              <w:autoSpaceDE w:val="0"/>
              <w:autoSpaceDN w:val="0"/>
              <w:adjustRightInd w:val="0"/>
              <w:spacing w:after="0" w:line="240" w:lineRule="auto"/>
              <w:jc w:val="both"/>
              <w:rPr>
                <w:rFonts w:ascii="Times New Roman" w:hAnsi="Times New Roman" w:cs="Times New Roman"/>
                <w:bCs/>
                <w:color w:val="0000FF"/>
                <w:sz w:val="20"/>
                <w:szCs w:val="20"/>
              </w:rPr>
            </w:pPr>
            <w:r>
              <w:rPr>
                <w:rFonts w:ascii="Times New Roman" w:hAnsi="Times New Roman" w:cs="Times New Roman"/>
                <w:b/>
                <w:bCs/>
                <w:color w:val="0000FF"/>
                <w:sz w:val="20"/>
                <w:szCs w:val="20"/>
              </w:rPr>
              <w:t xml:space="preserve">     </w:t>
            </w:r>
            <w:r w:rsidRPr="006565F6">
              <w:rPr>
                <w:rFonts w:ascii="Times New Roman" w:hAnsi="Times New Roman" w:cs="Times New Roman"/>
                <w:b/>
                <w:bCs/>
                <w:color w:val="0000FF"/>
                <w:sz w:val="20"/>
                <w:szCs w:val="20"/>
              </w:rPr>
              <w:t>Постановление Госкомстата РФ от 26.12.1995 N 207</w:t>
            </w:r>
            <w:r w:rsidRPr="006565F6">
              <w:rPr>
                <w:rFonts w:ascii="Times New Roman" w:hAnsi="Times New Roman" w:cs="Times New Roman"/>
                <w:bCs/>
                <w:color w:val="0000FF"/>
                <w:sz w:val="20"/>
                <w:szCs w:val="20"/>
              </w:rPr>
              <w:t xml:space="preserve"> "Об утверждении формы Федерального государственного статистического наблюдения по дорожно-транспортным происшествиям"</w:t>
            </w:r>
          </w:p>
          <w:p w:rsidR="00434B96" w:rsidRPr="00434B96" w:rsidRDefault="00434B96" w:rsidP="00434B96">
            <w:pPr>
              <w:spacing w:after="0" w:line="240" w:lineRule="auto"/>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Постановление Правительства  РФ</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  от 29.06.95  </w:t>
            </w:r>
          </w:p>
          <w:p w:rsidR="00434B96" w:rsidRPr="00434B96" w:rsidRDefault="00434B96" w:rsidP="00434B96">
            <w:pPr>
              <w:spacing w:after="0" w:line="240" w:lineRule="auto"/>
              <w:jc w:val="center"/>
              <w:rPr>
                <w:rFonts w:ascii="Times New Roman" w:eastAsia="Times New Roman" w:hAnsi="Times New Roman" w:cs="Times New Roman"/>
                <w:sz w:val="20"/>
                <w:szCs w:val="20"/>
                <w:lang w:eastAsia="ru-RU"/>
              </w:rPr>
            </w:pPr>
            <w:r w:rsidRPr="00434B96">
              <w:rPr>
                <w:rFonts w:ascii="Times New Roman" w:eastAsia="Times New Roman" w:hAnsi="Times New Roman" w:cs="Times New Roman"/>
                <w:b/>
                <w:sz w:val="20"/>
                <w:szCs w:val="20"/>
                <w:lang w:eastAsia="ru-RU"/>
              </w:rPr>
              <w:t>№ 647</w:t>
            </w: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36</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rPr>
                <w:rFonts w:ascii="Times New Roman" w:eastAsia="Times New Roman" w:hAnsi="Times New Roman" w:cs="Times New Roman"/>
                <w:color w:val="0000FF"/>
                <w:sz w:val="20"/>
                <w:szCs w:val="20"/>
                <w:lang w:eastAsia="ru-RU"/>
              </w:rPr>
            </w:pPr>
          </w:p>
          <w:p w:rsidR="00434B96" w:rsidRPr="00434B96" w:rsidRDefault="002633FC" w:rsidP="00434B96">
            <w:pPr>
              <w:autoSpaceDE w:val="0"/>
              <w:autoSpaceDN w:val="0"/>
              <w:adjustRightInd w:val="0"/>
              <w:spacing w:after="0" w:line="240" w:lineRule="auto"/>
              <w:ind w:firstLine="540"/>
              <w:jc w:val="center"/>
              <w:rPr>
                <w:rFonts w:ascii="Times New Roman" w:eastAsia="Times New Roman" w:hAnsi="Times New Roman" w:cs="Times New Roman"/>
                <w:iCs/>
                <w:color w:val="FF0000"/>
                <w:lang w:eastAsia="ru-RU"/>
              </w:rPr>
            </w:pPr>
            <w:r w:rsidRPr="00434B96">
              <w:rPr>
                <w:rFonts w:ascii="Times New Roman" w:eastAsia="Times New Roman" w:hAnsi="Times New Roman" w:cs="Times New Roman"/>
                <w:iCs/>
                <w:color w:val="FF0000"/>
                <w:sz w:val="20"/>
                <w:szCs w:val="20"/>
                <w:lang w:eastAsia="ru-RU"/>
              </w:rPr>
              <w:fldChar w:fldCharType="begin"/>
            </w:r>
            <w:r w:rsidR="00434B96" w:rsidRPr="00434B96">
              <w:rPr>
                <w:rFonts w:ascii="Times New Roman" w:eastAsia="Times New Roman" w:hAnsi="Times New Roman" w:cs="Times New Roman"/>
                <w:iCs/>
                <w:color w:val="FF0000"/>
                <w:sz w:val="20"/>
                <w:szCs w:val="20"/>
                <w:lang w:eastAsia="ru-RU"/>
              </w:rPr>
              <w:instrText>HYPERLINK consultantplus://offline/main?base=LAW;n=106879;fld=134;dst=1000000010</w:instrText>
            </w:r>
            <w:r w:rsidRPr="00434B96">
              <w:rPr>
                <w:rFonts w:ascii="Times New Roman" w:eastAsia="Times New Roman" w:hAnsi="Times New Roman" w:cs="Times New Roman"/>
                <w:iCs/>
                <w:color w:val="FF0000"/>
                <w:sz w:val="20"/>
                <w:szCs w:val="20"/>
                <w:lang w:eastAsia="ru-RU"/>
              </w:rPr>
              <w:fldChar w:fldCharType="separate"/>
            </w:r>
            <w:r w:rsidR="00434B96" w:rsidRPr="00434B96">
              <w:rPr>
                <w:rFonts w:ascii="Times New Roman" w:eastAsia="Times New Roman" w:hAnsi="Times New Roman" w:cs="Times New Roman"/>
                <w:iCs/>
                <w:color w:val="FF0000"/>
                <w:lang w:eastAsia="ru-RU"/>
              </w:rPr>
              <w:t xml:space="preserve">  </w:t>
            </w:r>
            <w:r w:rsidR="00434B96" w:rsidRPr="00434B96">
              <w:rPr>
                <w:rFonts w:ascii="Times New Roman" w:eastAsia="Times New Roman" w:hAnsi="Times New Roman" w:cs="Times New Roman"/>
                <w:b/>
                <w:iCs/>
                <w:color w:val="FF0000"/>
                <w:lang w:eastAsia="ru-RU"/>
              </w:rPr>
              <w:t>"О порядке проведения государственного технического осмотра транспортных средств, зарегистрированных в Государственной инспекции безопасности дорожного движения Министерства внутренних дел Российской Федерации"</w:t>
            </w:r>
            <w:bookmarkStart w:id="1" w:name="_Hlt311103962"/>
            <w:bookmarkStart w:id="2" w:name="_Hlt311103963"/>
            <w:bookmarkStart w:id="3" w:name="_Hlt311103971"/>
            <w:bookmarkStart w:id="4" w:name="_Hlt311104089"/>
            <w:bookmarkStart w:id="5" w:name="_Hlt313968490"/>
            <w:bookmarkStart w:id="6" w:name="_Hlt313968491"/>
            <w:bookmarkStart w:id="7" w:name="_Hlt313968502"/>
            <w:bookmarkStart w:id="8" w:name="_Hlt313968713"/>
            <w:bookmarkStart w:id="9" w:name="_Hlt313968733"/>
            <w:bookmarkEnd w:id="1"/>
            <w:bookmarkEnd w:id="2"/>
            <w:bookmarkEnd w:id="3"/>
            <w:bookmarkEnd w:id="4"/>
            <w:bookmarkEnd w:id="5"/>
            <w:bookmarkEnd w:id="6"/>
            <w:bookmarkEnd w:id="7"/>
            <w:bookmarkEnd w:id="8"/>
            <w:bookmarkEnd w:id="9"/>
          </w:p>
          <w:p w:rsidR="00434B96" w:rsidRPr="00434B96" w:rsidRDefault="00434B96" w:rsidP="00B979CA">
            <w:pPr>
              <w:autoSpaceDE w:val="0"/>
              <w:autoSpaceDN w:val="0"/>
              <w:adjustRightInd w:val="0"/>
              <w:spacing w:after="0" w:line="240" w:lineRule="auto"/>
              <w:jc w:val="center"/>
              <w:rPr>
                <w:rFonts w:ascii="Times New Roman" w:eastAsia="Times New Roman" w:hAnsi="Times New Roman" w:cs="Times New Roman"/>
                <w:iCs/>
                <w:color w:val="FF0000"/>
                <w:sz w:val="20"/>
                <w:szCs w:val="20"/>
                <w:lang w:eastAsia="ru-RU"/>
              </w:rPr>
            </w:pPr>
            <w:r w:rsidRPr="00434B96">
              <w:rPr>
                <w:rFonts w:ascii="Times New Roman" w:eastAsia="Times New Roman" w:hAnsi="Times New Roman" w:cs="Times New Roman"/>
                <w:iCs/>
                <w:color w:val="FF0000"/>
                <w:sz w:val="20"/>
                <w:szCs w:val="20"/>
                <w:lang w:eastAsia="ru-RU"/>
              </w:rPr>
              <w:t>(вместе с "Положением о проведении государственного технического осмотра автомототранспортных средств и прицепов к ним Государственной инспекцией безопасности дорожного движения Министерства внутренних дел Российской Федерации", "Положением о проведении конкурса среди юридических лиц и индивидуальных предпринимателей на участие в проверке технического состояния транспортных средств с использованием средств технического диагностирования при государственном техническом осмотре")</w:t>
            </w:r>
            <w:r w:rsidR="002633FC" w:rsidRPr="00434B96">
              <w:rPr>
                <w:rFonts w:ascii="Times New Roman" w:eastAsia="Times New Roman" w:hAnsi="Times New Roman" w:cs="Times New Roman"/>
                <w:iCs/>
                <w:color w:val="FF0000"/>
                <w:sz w:val="20"/>
                <w:szCs w:val="20"/>
                <w:lang w:eastAsia="ru-RU"/>
              </w:rPr>
              <w:fldChar w:fldCharType="end"/>
            </w:r>
          </w:p>
          <w:p w:rsidR="00434B96" w:rsidRPr="00434B96" w:rsidRDefault="00B979CA" w:rsidP="00434B96">
            <w:pPr>
              <w:autoSpaceDE w:val="0"/>
              <w:autoSpaceDN w:val="0"/>
              <w:adjustRightInd w:val="0"/>
              <w:spacing w:after="0" w:line="240" w:lineRule="auto"/>
              <w:jc w:val="both"/>
              <w:rPr>
                <w:rFonts w:ascii="Times New Roman" w:eastAsia="Times New Roman" w:hAnsi="Times New Roman" w:cs="Times New Roman"/>
                <w:color w:val="FF0000"/>
                <w:sz w:val="20"/>
                <w:szCs w:val="20"/>
                <w:lang w:eastAsia="ru-RU"/>
              </w:rPr>
            </w:pPr>
            <w:r>
              <w:rPr>
                <w:rFonts w:ascii="Times New Roman" w:eastAsia="Times New Roman" w:hAnsi="Times New Roman" w:cs="Times New Roman"/>
                <w:color w:val="FF0000"/>
                <w:sz w:val="20"/>
                <w:szCs w:val="20"/>
                <w:lang w:eastAsia="ru-RU"/>
              </w:rPr>
              <w:t>(</w:t>
            </w:r>
            <w:r w:rsidR="00434B96" w:rsidRPr="00434B96">
              <w:rPr>
                <w:rFonts w:ascii="Times New Roman" w:eastAsia="Times New Roman" w:hAnsi="Times New Roman" w:cs="Times New Roman"/>
                <w:color w:val="FF0000"/>
                <w:sz w:val="20"/>
                <w:szCs w:val="20"/>
                <w:lang w:eastAsia="ru-RU"/>
              </w:rPr>
              <w:t xml:space="preserve">в ред. Постановлений Правительства РФ от 24.01.2001 </w:t>
            </w:r>
            <w:hyperlink r:id="rId367" w:history="1">
              <w:r w:rsidR="00434B96" w:rsidRPr="00434B96">
                <w:rPr>
                  <w:rFonts w:ascii="Times New Roman" w:eastAsia="Times New Roman" w:hAnsi="Times New Roman" w:cs="Times New Roman"/>
                  <w:color w:val="FF0000"/>
                  <w:sz w:val="20"/>
                  <w:szCs w:val="20"/>
                  <w:lang w:eastAsia="ru-RU"/>
                </w:rPr>
                <w:t>N 67</w:t>
              </w:r>
            </w:hyperlink>
            <w:r w:rsidR="00434B96" w:rsidRPr="00434B96">
              <w:rPr>
                <w:rFonts w:ascii="Times New Roman" w:eastAsia="Times New Roman" w:hAnsi="Times New Roman" w:cs="Times New Roman"/>
                <w:color w:val="FF0000"/>
                <w:sz w:val="20"/>
                <w:szCs w:val="20"/>
                <w:lang w:eastAsia="ru-RU"/>
              </w:rPr>
              <w:t xml:space="preserve">, от 06.02.2002 </w:t>
            </w:r>
            <w:hyperlink r:id="rId368" w:history="1">
              <w:r w:rsidR="00434B96" w:rsidRPr="00434B96">
                <w:rPr>
                  <w:rFonts w:ascii="Times New Roman" w:eastAsia="Times New Roman" w:hAnsi="Times New Roman" w:cs="Times New Roman"/>
                  <w:color w:val="FF0000"/>
                  <w:sz w:val="20"/>
                  <w:szCs w:val="20"/>
                  <w:lang w:eastAsia="ru-RU"/>
                </w:rPr>
                <w:t>N 83</w:t>
              </w:r>
            </w:hyperlink>
            <w:r w:rsidR="00434B96" w:rsidRPr="00434B96">
              <w:rPr>
                <w:rFonts w:ascii="Times New Roman" w:eastAsia="Times New Roman" w:hAnsi="Times New Roman" w:cs="Times New Roman"/>
                <w:color w:val="FF0000"/>
                <w:sz w:val="20"/>
                <w:szCs w:val="20"/>
                <w:lang w:eastAsia="ru-RU"/>
              </w:rPr>
              <w:t xml:space="preserve">, от 07.05.2003 </w:t>
            </w:r>
            <w:hyperlink r:id="rId369" w:history="1">
              <w:r w:rsidR="00434B96" w:rsidRPr="00434B96">
                <w:rPr>
                  <w:rFonts w:ascii="Times New Roman" w:eastAsia="Times New Roman" w:hAnsi="Times New Roman" w:cs="Times New Roman"/>
                  <w:color w:val="FF0000"/>
                  <w:sz w:val="20"/>
                  <w:szCs w:val="20"/>
                  <w:lang w:eastAsia="ru-RU"/>
                </w:rPr>
                <w:t>N 265</w:t>
              </w:r>
            </w:hyperlink>
            <w:r w:rsidR="00434B96" w:rsidRPr="00434B96">
              <w:rPr>
                <w:rFonts w:ascii="Times New Roman" w:eastAsia="Times New Roman" w:hAnsi="Times New Roman" w:cs="Times New Roman"/>
                <w:color w:val="FF0000"/>
                <w:sz w:val="20"/>
                <w:szCs w:val="20"/>
                <w:lang w:eastAsia="ru-RU"/>
              </w:rPr>
              <w:t xml:space="preserve">, от 31.12.2005 </w:t>
            </w:r>
            <w:hyperlink r:id="rId370" w:history="1">
              <w:r w:rsidR="00434B96" w:rsidRPr="00434B96">
                <w:rPr>
                  <w:rFonts w:ascii="Times New Roman" w:eastAsia="Times New Roman" w:hAnsi="Times New Roman" w:cs="Times New Roman"/>
                  <w:color w:val="FF0000"/>
                  <w:sz w:val="20"/>
                  <w:szCs w:val="20"/>
                  <w:lang w:eastAsia="ru-RU"/>
                </w:rPr>
                <w:t>N 862</w:t>
              </w:r>
            </w:hyperlink>
            <w:r w:rsidR="00434B96" w:rsidRPr="00434B96">
              <w:rPr>
                <w:rFonts w:ascii="Times New Roman" w:eastAsia="Times New Roman" w:hAnsi="Times New Roman" w:cs="Times New Roman"/>
                <w:color w:val="FF0000"/>
                <w:sz w:val="20"/>
                <w:szCs w:val="20"/>
                <w:lang w:eastAsia="ru-RU"/>
              </w:rPr>
              <w:t xml:space="preserve">, от 14.02.2009 </w:t>
            </w:r>
            <w:hyperlink r:id="rId371" w:history="1">
              <w:r w:rsidR="00434B96" w:rsidRPr="00434B96">
                <w:rPr>
                  <w:rFonts w:ascii="Times New Roman" w:eastAsia="Times New Roman" w:hAnsi="Times New Roman" w:cs="Times New Roman"/>
                  <w:color w:val="FF0000"/>
                  <w:sz w:val="20"/>
                  <w:szCs w:val="20"/>
                  <w:lang w:eastAsia="ru-RU"/>
                </w:rPr>
                <w:t>N 106</w:t>
              </w:r>
            </w:hyperlink>
            <w:r w:rsidR="00434B96" w:rsidRPr="00434B96">
              <w:rPr>
                <w:rFonts w:ascii="Times New Roman" w:eastAsia="Times New Roman" w:hAnsi="Times New Roman" w:cs="Times New Roman"/>
                <w:color w:val="FF0000"/>
                <w:sz w:val="20"/>
                <w:szCs w:val="20"/>
                <w:lang w:eastAsia="ru-RU"/>
              </w:rPr>
              <w:t xml:space="preserve">, от 13.11.2010 </w:t>
            </w:r>
            <w:hyperlink r:id="rId372" w:history="1">
              <w:r w:rsidR="00434B96" w:rsidRPr="00434B96">
                <w:rPr>
                  <w:rFonts w:ascii="Times New Roman" w:eastAsia="Times New Roman" w:hAnsi="Times New Roman" w:cs="Times New Roman"/>
                  <w:color w:val="FF0000"/>
                  <w:sz w:val="20"/>
                  <w:szCs w:val="20"/>
                  <w:lang w:eastAsia="ru-RU"/>
                </w:rPr>
                <w:t>N 908</w:t>
              </w:r>
            </w:hyperlink>
            <w:r w:rsidR="00434B96" w:rsidRPr="00434B96">
              <w:rPr>
                <w:rFonts w:ascii="Times New Roman" w:eastAsia="Times New Roman" w:hAnsi="Times New Roman" w:cs="Times New Roman"/>
                <w:color w:val="FF0000"/>
                <w:sz w:val="20"/>
                <w:szCs w:val="20"/>
                <w:lang w:eastAsia="ru-RU"/>
              </w:rPr>
              <w:t xml:space="preserve">, от </w:t>
            </w:r>
            <w:r w:rsidR="00434B96" w:rsidRPr="00434B96">
              <w:rPr>
                <w:rFonts w:ascii="Times New Roman" w:eastAsia="Times New Roman" w:hAnsi="Times New Roman" w:cs="Times New Roman"/>
                <w:b/>
                <w:color w:val="FF0000"/>
                <w:sz w:val="20"/>
                <w:szCs w:val="20"/>
                <w:lang w:eastAsia="ru-RU"/>
              </w:rPr>
              <w:t xml:space="preserve">11.10.2011 </w:t>
            </w:r>
            <w:hyperlink r:id="rId373" w:history="1">
              <w:r w:rsidR="00434B96" w:rsidRPr="00434B96">
                <w:rPr>
                  <w:rFonts w:ascii="Times New Roman" w:eastAsia="Times New Roman" w:hAnsi="Times New Roman" w:cs="Times New Roman"/>
                  <w:b/>
                  <w:color w:val="FF0000"/>
                  <w:sz w:val="20"/>
                  <w:szCs w:val="20"/>
                  <w:lang w:eastAsia="ru-RU"/>
                </w:rPr>
                <w:t>N 832</w:t>
              </w:r>
            </w:hyperlink>
            <w:r w:rsidR="00434B96" w:rsidRPr="00434B96">
              <w:rPr>
                <w:rFonts w:ascii="Times New Roman" w:eastAsia="Times New Roman" w:hAnsi="Times New Roman" w:cs="Times New Roman"/>
                <w:color w:val="FF0000"/>
                <w:sz w:val="20"/>
                <w:szCs w:val="20"/>
                <w:lang w:eastAsia="ru-RU"/>
              </w:rPr>
              <w:t xml:space="preserve">, с изм., внесенными </w:t>
            </w:r>
            <w:hyperlink r:id="rId374" w:history="1">
              <w:r w:rsidR="00434B96" w:rsidRPr="00434B96">
                <w:rPr>
                  <w:rFonts w:ascii="Times New Roman" w:eastAsia="Times New Roman" w:hAnsi="Times New Roman" w:cs="Times New Roman"/>
                  <w:color w:val="FF0000"/>
                  <w:sz w:val="20"/>
                  <w:szCs w:val="20"/>
                  <w:lang w:eastAsia="ru-RU"/>
                </w:rPr>
                <w:t>Постановлением</w:t>
              </w:r>
            </w:hyperlink>
            <w:r w:rsidR="00434B96" w:rsidRPr="00434B96">
              <w:rPr>
                <w:rFonts w:ascii="Times New Roman" w:eastAsia="Times New Roman" w:hAnsi="Times New Roman" w:cs="Times New Roman"/>
                <w:color w:val="FF0000"/>
                <w:sz w:val="20"/>
                <w:szCs w:val="20"/>
                <w:lang w:eastAsia="ru-RU"/>
              </w:rPr>
              <w:t xml:space="preserve"> Правительства РФ от 24.05.2011 N 413</w:t>
            </w:r>
            <w:r>
              <w:rPr>
                <w:rFonts w:ascii="Times New Roman" w:eastAsia="Times New Roman" w:hAnsi="Times New Roman" w:cs="Times New Roman"/>
                <w:color w:val="FF0000"/>
                <w:sz w:val="20"/>
                <w:szCs w:val="20"/>
                <w:lang w:eastAsia="ru-RU"/>
              </w:rPr>
              <w:t>).</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FF0000"/>
                <w:sz w:val="20"/>
                <w:szCs w:val="20"/>
                <w:lang w:eastAsia="ru-RU"/>
              </w:rPr>
            </w:pPr>
          </w:p>
          <w:p w:rsidR="00434B96" w:rsidRPr="00434B96" w:rsidRDefault="00434B96" w:rsidP="00676D37">
            <w:pPr>
              <w:autoSpaceDE w:val="0"/>
              <w:autoSpaceDN w:val="0"/>
              <w:adjustRightInd w:val="0"/>
              <w:spacing w:after="0" w:line="240" w:lineRule="auto"/>
              <w:jc w:val="both"/>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FF0000"/>
                <w:sz w:val="20"/>
                <w:szCs w:val="20"/>
                <w:lang w:eastAsia="ru-RU"/>
              </w:rPr>
              <w:lastRenderedPageBreak/>
              <w:t xml:space="preserve">Документ утратил силу </w:t>
            </w:r>
            <w:r w:rsidRPr="00434B96">
              <w:rPr>
                <w:rFonts w:ascii="Times New Roman" w:eastAsia="Times New Roman" w:hAnsi="Times New Roman" w:cs="Times New Roman"/>
                <w:b/>
                <w:color w:val="0000FF"/>
                <w:sz w:val="20"/>
                <w:szCs w:val="20"/>
                <w:lang w:eastAsia="ru-RU"/>
              </w:rPr>
              <w:t xml:space="preserve">в связи с изданием </w:t>
            </w:r>
            <w:hyperlink r:id="rId375" w:history="1">
              <w:r w:rsidRPr="00434B96">
                <w:rPr>
                  <w:rFonts w:ascii="Times New Roman" w:eastAsia="Times New Roman" w:hAnsi="Times New Roman" w:cs="Times New Roman"/>
                  <w:b/>
                  <w:color w:val="0000FF"/>
                  <w:sz w:val="20"/>
                  <w:szCs w:val="20"/>
                  <w:lang w:eastAsia="ru-RU"/>
                </w:rPr>
                <w:t>Постановления</w:t>
              </w:r>
            </w:hyperlink>
            <w:r w:rsidRPr="00434B96">
              <w:rPr>
                <w:rFonts w:ascii="Times New Roman" w:eastAsia="Times New Roman" w:hAnsi="Times New Roman" w:cs="Times New Roman"/>
                <w:b/>
                <w:color w:val="0000FF"/>
                <w:sz w:val="20"/>
                <w:szCs w:val="20"/>
                <w:lang w:eastAsia="ru-RU"/>
              </w:rPr>
              <w:t xml:space="preserve"> Правительства РФ от 05.12.2011 N 1008, вступившего в силу с </w:t>
            </w:r>
            <w:hyperlink r:id="rId376" w:history="1">
              <w:r w:rsidRPr="00434B96">
                <w:rPr>
                  <w:rFonts w:ascii="Times New Roman" w:eastAsia="Times New Roman" w:hAnsi="Times New Roman" w:cs="Times New Roman"/>
                  <w:b/>
                  <w:color w:val="0000FF"/>
                  <w:sz w:val="20"/>
                  <w:szCs w:val="20"/>
                  <w:lang w:eastAsia="ru-RU"/>
                </w:rPr>
                <w:t>1 января 2012 года</w:t>
              </w:r>
            </w:hyperlink>
            <w:r w:rsidRPr="00434B96">
              <w:rPr>
                <w:rFonts w:ascii="Times New Roman" w:eastAsia="Times New Roman" w:hAnsi="Times New Roman" w:cs="Times New Roman"/>
                <w:b/>
                <w:color w:val="0000FF"/>
                <w:sz w:val="20"/>
                <w:szCs w:val="20"/>
                <w:lang w:eastAsia="ru-RU"/>
              </w:rPr>
              <w:t>.</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color w:val="0000FF"/>
                <w:sz w:val="20"/>
                <w:szCs w:val="20"/>
                <w:lang w:eastAsia="ru-RU"/>
              </w:rPr>
            </w:pP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u w:val="single"/>
                <w:lang w:eastAsia="ru-RU"/>
              </w:rPr>
            </w:pPr>
            <w:r w:rsidRPr="00434B96">
              <w:rPr>
                <w:rFonts w:ascii="Times New Roman" w:eastAsia="Times New Roman" w:hAnsi="Times New Roman" w:cs="Times New Roman"/>
                <w:b/>
                <w:color w:val="0000FF"/>
                <w:sz w:val="20"/>
                <w:szCs w:val="20"/>
                <w:u w:val="single"/>
                <w:lang w:eastAsia="ru-RU"/>
              </w:rPr>
              <w:t>Дополнительная информация:</w:t>
            </w:r>
          </w:p>
          <w:p w:rsidR="00B979CA"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w:t>
            </w:r>
          </w:p>
          <w:p w:rsidR="00434B96" w:rsidRPr="00434B96" w:rsidRDefault="00434B96" w:rsidP="00B979CA">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Кодексе Российской Федерации об административных правонарушениях  от 30.12.2001 N 195-ФЗ </w:t>
            </w:r>
            <w:r w:rsidR="00B979CA">
              <w:rPr>
                <w:rFonts w:ascii="Times New Roman" w:hAnsi="Times New Roman" w:cs="Times New Roman"/>
                <w:sz w:val="20"/>
                <w:szCs w:val="20"/>
              </w:rPr>
              <w:t>(</w:t>
            </w:r>
            <w:r w:rsidR="00B979CA" w:rsidRPr="00B979CA">
              <w:rPr>
                <w:rFonts w:ascii="Times New Roman" w:hAnsi="Times New Roman" w:cs="Times New Roman"/>
                <w:b/>
                <w:color w:val="00B050"/>
                <w:sz w:val="20"/>
                <w:szCs w:val="20"/>
              </w:rPr>
              <w:t>ред. от 30.09.2013с изм. и доп., вступающими в силу с 22.10.2013</w:t>
            </w:r>
            <w:r w:rsidR="00B979CA">
              <w:rPr>
                <w:rFonts w:ascii="Times New Roman" w:hAnsi="Times New Roman" w:cs="Times New Roman"/>
                <w:sz w:val="20"/>
                <w:szCs w:val="20"/>
              </w:rPr>
              <w:t xml:space="preserve">) </w:t>
            </w:r>
            <w:r w:rsidR="00B979CA" w:rsidRPr="00434B96">
              <w:rPr>
                <w:rFonts w:ascii="Times New Roman" w:eastAsia="Times New Roman" w:hAnsi="Times New Roman" w:cs="Times New Roman"/>
                <w:color w:val="0000FF"/>
                <w:sz w:val="20"/>
                <w:szCs w:val="20"/>
                <w:lang w:eastAsia="ru-RU"/>
              </w:rPr>
              <w:t xml:space="preserve"> </w:t>
            </w:r>
            <w:r w:rsidRPr="00434B96">
              <w:rPr>
                <w:rFonts w:ascii="Times New Roman" w:eastAsia="Times New Roman" w:hAnsi="Times New Roman" w:cs="Times New Roman"/>
                <w:color w:val="0000FF"/>
                <w:sz w:val="20"/>
                <w:szCs w:val="20"/>
                <w:lang w:eastAsia="ru-RU"/>
              </w:rPr>
              <w:t xml:space="preserve"> в частности,  установлено:</w:t>
            </w:r>
          </w:p>
          <w:p w:rsidR="00434B96" w:rsidRPr="00434B96" w:rsidRDefault="00434B96" w:rsidP="00434B96">
            <w:pPr>
              <w:autoSpaceDE w:val="0"/>
              <w:autoSpaceDN w:val="0"/>
              <w:adjustRightInd w:val="0"/>
              <w:spacing w:after="0" w:line="240" w:lineRule="auto"/>
              <w:jc w:val="both"/>
              <w:outlineLvl w:val="2"/>
              <w:rPr>
                <w:rFonts w:ascii="Times New Roman" w:eastAsia="Times New Roman" w:hAnsi="Times New Roman" w:cs="Times New Roman"/>
                <w:color w:val="0000FF"/>
                <w:sz w:val="20"/>
                <w:szCs w:val="20"/>
                <w:lang w:eastAsia="ru-RU"/>
              </w:rPr>
            </w:pPr>
          </w:p>
          <w:p w:rsidR="00B979CA" w:rsidRDefault="00B979CA" w:rsidP="00B979CA">
            <w:pPr>
              <w:autoSpaceDE w:val="0"/>
              <w:autoSpaceDN w:val="0"/>
              <w:adjustRightInd w:val="0"/>
              <w:spacing w:after="0" w:line="240" w:lineRule="auto"/>
              <w:ind w:firstLine="540"/>
              <w:jc w:val="center"/>
              <w:outlineLvl w:val="0"/>
              <w:rPr>
                <w:rFonts w:ascii="Times New Roman" w:hAnsi="Times New Roman" w:cs="Times New Roman"/>
                <w:color w:val="0000FF"/>
                <w:sz w:val="20"/>
                <w:szCs w:val="20"/>
              </w:rPr>
            </w:pPr>
            <w:r w:rsidRPr="00B979CA">
              <w:rPr>
                <w:rFonts w:ascii="Times New Roman" w:hAnsi="Times New Roman" w:cs="Times New Roman"/>
                <w:b/>
                <w:color w:val="0000FF"/>
                <w:sz w:val="20"/>
                <w:szCs w:val="20"/>
              </w:rPr>
              <w:t>Статья 12.31</w:t>
            </w:r>
            <w:r w:rsidRPr="00B979CA">
              <w:rPr>
                <w:rFonts w:ascii="Times New Roman" w:hAnsi="Times New Roman" w:cs="Times New Roman"/>
                <w:color w:val="0000FF"/>
                <w:sz w:val="20"/>
                <w:szCs w:val="20"/>
              </w:rPr>
              <w:t>.</w:t>
            </w:r>
          </w:p>
          <w:p w:rsidR="00B979CA" w:rsidRPr="00B979CA" w:rsidRDefault="00B979CA" w:rsidP="00307914">
            <w:pPr>
              <w:autoSpaceDE w:val="0"/>
              <w:autoSpaceDN w:val="0"/>
              <w:adjustRightInd w:val="0"/>
              <w:spacing w:after="0"/>
              <w:ind w:firstLine="540"/>
              <w:jc w:val="both"/>
              <w:outlineLvl w:val="0"/>
              <w:rPr>
                <w:rFonts w:ascii="Times New Roman" w:hAnsi="Times New Roman" w:cs="Times New Roman"/>
                <w:color w:val="0000FF"/>
                <w:sz w:val="20"/>
                <w:szCs w:val="20"/>
              </w:rPr>
            </w:pPr>
            <w:r w:rsidRPr="00B979CA">
              <w:rPr>
                <w:rFonts w:ascii="Times New Roman" w:hAnsi="Times New Roman" w:cs="Times New Roman"/>
                <w:color w:val="0000FF"/>
                <w:sz w:val="20"/>
                <w:szCs w:val="20"/>
              </w:rPr>
              <w:t>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B979CA" w:rsidRPr="00B979CA" w:rsidRDefault="00B979CA" w:rsidP="00307914">
            <w:pPr>
              <w:autoSpaceDE w:val="0"/>
              <w:autoSpaceDN w:val="0"/>
              <w:adjustRightInd w:val="0"/>
              <w:spacing w:after="0"/>
              <w:jc w:val="both"/>
              <w:rPr>
                <w:rFonts w:ascii="Times New Roman" w:hAnsi="Times New Roman" w:cs="Times New Roman"/>
                <w:color w:val="0000FF"/>
                <w:sz w:val="20"/>
                <w:szCs w:val="20"/>
              </w:rPr>
            </w:pPr>
            <w:r w:rsidRPr="00B979CA">
              <w:rPr>
                <w:rFonts w:ascii="Times New Roman" w:hAnsi="Times New Roman" w:cs="Times New Roman"/>
                <w:color w:val="0000FF"/>
                <w:sz w:val="20"/>
                <w:szCs w:val="20"/>
              </w:rPr>
              <w:t xml:space="preserve">(в ред. Федеральных законов от 22.07.2005 </w:t>
            </w:r>
            <w:hyperlink r:id="rId377" w:history="1">
              <w:r w:rsidRPr="00B979CA">
                <w:rPr>
                  <w:rFonts w:ascii="Times New Roman" w:hAnsi="Times New Roman" w:cs="Times New Roman"/>
                  <w:color w:val="0000FF"/>
                  <w:sz w:val="20"/>
                  <w:szCs w:val="20"/>
                </w:rPr>
                <w:t>N 120-ФЗ</w:t>
              </w:r>
            </w:hyperlink>
            <w:r w:rsidRPr="00B979CA">
              <w:rPr>
                <w:rFonts w:ascii="Times New Roman" w:hAnsi="Times New Roman" w:cs="Times New Roman"/>
                <w:color w:val="0000FF"/>
                <w:sz w:val="20"/>
                <w:szCs w:val="20"/>
              </w:rPr>
              <w:t xml:space="preserve">, от 01.07.2011 </w:t>
            </w:r>
            <w:hyperlink r:id="rId378" w:history="1">
              <w:r w:rsidRPr="00B979CA">
                <w:rPr>
                  <w:rFonts w:ascii="Times New Roman" w:hAnsi="Times New Roman" w:cs="Times New Roman"/>
                  <w:color w:val="0000FF"/>
                  <w:sz w:val="20"/>
                  <w:szCs w:val="20"/>
                </w:rPr>
                <w:t>N 170-ФЗ</w:t>
              </w:r>
            </w:hyperlink>
            <w:r w:rsidRPr="00B979CA">
              <w:rPr>
                <w:rFonts w:ascii="Times New Roman" w:hAnsi="Times New Roman" w:cs="Times New Roman"/>
                <w:color w:val="0000FF"/>
                <w:sz w:val="20"/>
                <w:szCs w:val="20"/>
              </w:rPr>
              <w:t>)</w:t>
            </w:r>
          </w:p>
          <w:p w:rsidR="00B979CA" w:rsidRPr="00B979CA" w:rsidRDefault="00B979CA" w:rsidP="00307914">
            <w:pPr>
              <w:autoSpaceDE w:val="0"/>
              <w:autoSpaceDN w:val="0"/>
              <w:adjustRightInd w:val="0"/>
              <w:spacing w:after="0"/>
              <w:jc w:val="both"/>
              <w:rPr>
                <w:rFonts w:ascii="Times New Roman" w:hAnsi="Times New Roman" w:cs="Times New Roman"/>
                <w:color w:val="0000FF"/>
                <w:sz w:val="20"/>
                <w:szCs w:val="20"/>
              </w:rPr>
            </w:pPr>
          </w:p>
          <w:p w:rsidR="00B979CA" w:rsidRPr="00B979CA" w:rsidRDefault="00B979CA" w:rsidP="00B979CA">
            <w:pPr>
              <w:autoSpaceDE w:val="0"/>
              <w:autoSpaceDN w:val="0"/>
              <w:adjustRightInd w:val="0"/>
              <w:spacing w:after="0" w:line="240" w:lineRule="auto"/>
              <w:ind w:firstLine="540"/>
              <w:jc w:val="both"/>
              <w:rPr>
                <w:rFonts w:ascii="Times New Roman" w:hAnsi="Times New Roman" w:cs="Times New Roman"/>
                <w:color w:val="0000FF"/>
                <w:sz w:val="20"/>
                <w:szCs w:val="20"/>
              </w:rPr>
            </w:pPr>
            <w:r w:rsidRPr="00B979CA">
              <w:rPr>
                <w:rFonts w:ascii="Times New Roman" w:hAnsi="Times New Roman" w:cs="Times New Roman"/>
                <w:color w:val="0000FF"/>
                <w:sz w:val="20"/>
                <w:szCs w:val="20"/>
              </w:rPr>
              <w:t>1. Выпуск на линию транспортного средства, не зарегистрированного в установленном порядке или не прошедшего государственного технического осмотра или технического осмотра, -</w:t>
            </w:r>
          </w:p>
          <w:p w:rsidR="00B979CA" w:rsidRPr="00953B65" w:rsidRDefault="00B979CA" w:rsidP="00B979CA">
            <w:pPr>
              <w:autoSpaceDE w:val="0"/>
              <w:autoSpaceDN w:val="0"/>
              <w:adjustRightInd w:val="0"/>
              <w:spacing w:after="0" w:line="240" w:lineRule="auto"/>
              <w:jc w:val="both"/>
              <w:rPr>
                <w:rFonts w:ascii="Times New Roman" w:hAnsi="Times New Roman" w:cs="Times New Roman"/>
                <w:b/>
                <w:color w:val="0000FF"/>
                <w:sz w:val="20"/>
                <w:szCs w:val="20"/>
              </w:rPr>
            </w:pPr>
            <w:r w:rsidRPr="00953B65">
              <w:rPr>
                <w:rFonts w:ascii="Times New Roman" w:hAnsi="Times New Roman" w:cs="Times New Roman"/>
                <w:b/>
                <w:color w:val="0000FF"/>
                <w:sz w:val="20"/>
                <w:szCs w:val="20"/>
              </w:rPr>
              <w:t xml:space="preserve">(в ред. Федерального </w:t>
            </w:r>
            <w:hyperlink r:id="rId379" w:history="1">
              <w:r w:rsidRPr="00953B65">
                <w:rPr>
                  <w:rFonts w:ascii="Times New Roman" w:hAnsi="Times New Roman" w:cs="Times New Roman"/>
                  <w:b/>
                  <w:color w:val="0000FF"/>
                  <w:sz w:val="20"/>
                  <w:szCs w:val="20"/>
                </w:rPr>
                <w:t>закона</w:t>
              </w:r>
            </w:hyperlink>
            <w:r w:rsidRPr="00953B65">
              <w:rPr>
                <w:rFonts w:ascii="Times New Roman" w:hAnsi="Times New Roman" w:cs="Times New Roman"/>
                <w:b/>
                <w:color w:val="0000FF"/>
                <w:sz w:val="20"/>
                <w:szCs w:val="20"/>
              </w:rPr>
              <w:t xml:space="preserve"> от 01.07.2011 N 170-ФЗ)</w:t>
            </w:r>
          </w:p>
          <w:p w:rsidR="00B979CA" w:rsidRPr="00B979CA" w:rsidRDefault="00B979CA" w:rsidP="00B979CA">
            <w:pPr>
              <w:autoSpaceDE w:val="0"/>
              <w:autoSpaceDN w:val="0"/>
              <w:adjustRightInd w:val="0"/>
              <w:spacing w:after="0" w:line="240" w:lineRule="auto"/>
              <w:ind w:firstLine="540"/>
              <w:jc w:val="both"/>
              <w:rPr>
                <w:rFonts w:ascii="Times New Roman" w:hAnsi="Times New Roman" w:cs="Times New Roman"/>
                <w:color w:val="0000FF"/>
                <w:sz w:val="20"/>
                <w:szCs w:val="20"/>
              </w:rPr>
            </w:pPr>
            <w:r w:rsidRPr="00B979CA">
              <w:rPr>
                <w:rFonts w:ascii="Times New Roman" w:hAnsi="Times New Roman" w:cs="Times New Roman"/>
                <w:color w:val="0000FF"/>
                <w:sz w:val="20"/>
                <w:szCs w:val="20"/>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B979CA" w:rsidRPr="00953B65" w:rsidRDefault="00B979CA" w:rsidP="00B979CA">
            <w:pPr>
              <w:autoSpaceDE w:val="0"/>
              <w:autoSpaceDN w:val="0"/>
              <w:adjustRightInd w:val="0"/>
              <w:spacing w:after="0" w:line="240" w:lineRule="auto"/>
              <w:jc w:val="both"/>
              <w:rPr>
                <w:rFonts w:ascii="Times New Roman" w:hAnsi="Times New Roman" w:cs="Times New Roman"/>
                <w:b/>
                <w:color w:val="0000FF"/>
                <w:sz w:val="20"/>
                <w:szCs w:val="20"/>
              </w:rPr>
            </w:pPr>
            <w:r w:rsidRPr="00953B65">
              <w:rPr>
                <w:rFonts w:ascii="Times New Roman" w:hAnsi="Times New Roman" w:cs="Times New Roman"/>
                <w:b/>
                <w:color w:val="0000FF"/>
                <w:sz w:val="20"/>
                <w:szCs w:val="20"/>
              </w:rPr>
              <w:t xml:space="preserve">(в ред. Федеральных законов от 22.06.2007 </w:t>
            </w:r>
            <w:hyperlink r:id="rId380" w:history="1">
              <w:r w:rsidRPr="00953B65">
                <w:rPr>
                  <w:rFonts w:ascii="Times New Roman" w:hAnsi="Times New Roman" w:cs="Times New Roman"/>
                  <w:b/>
                  <w:color w:val="0000FF"/>
                  <w:sz w:val="20"/>
                  <w:szCs w:val="20"/>
                </w:rPr>
                <w:t>N 116-ФЗ</w:t>
              </w:r>
            </w:hyperlink>
            <w:r w:rsidRPr="00953B65">
              <w:rPr>
                <w:rFonts w:ascii="Times New Roman" w:hAnsi="Times New Roman" w:cs="Times New Roman"/>
                <w:b/>
                <w:color w:val="0000FF"/>
                <w:sz w:val="20"/>
                <w:szCs w:val="20"/>
              </w:rPr>
              <w:t xml:space="preserve">, от 24.07.2007 </w:t>
            </w:r>
            <w:hyperlink r:id="rId381" w:history="1">
              <w:r w:rsidRPr="00953B65">
                <w:rPr>
                  <w:rFonts w:ascii="Times New Roman" w:hAnsi="Times New Roman" w:cs="Times New Roman"/>
                  <w:b/>
                  <w:color w:val="0000FF"/>
                  <w:sz w:val="20"/>
                  <w:szCs w:val="20"/>
                </w:rPr>
                <w:t>N 210-ФЗ</w:t>
              </w:r>
            </w:hyperlink>
            <w:r w:rsidRPr="00953B65">
              <w:rPr>
                <w:rFonts w:ascii="Times New Roman" w:hAnsi="Times New Roman" w:cs="Times New Roman"/>
                <w:b/>
                <w:color w:val="0000FF"/>
                <w:sz w:val="20"/>
                <w:szCs w:val="20"/>
              </w:rPr>
              <w:t xml:space="preserve">, от 28.07.2012 </w:t>
            </w:r>
            <w:hyperlink r:id="rId382" w:history="1">
              <w:r w:rsidRPr="00953B65">
                <w:rPr>
                  <w:rFonts w:ascii="Times New Roman" w:hAnsi="Times New Roman" w:cs="Times New Roman"/>
                  <w:b/>
                  <w:color w:val="0000FF"/>
                  <w:sz w:val="20"/>
                  <w:szCs w:val="20"/>
                </w:rPr>
                <w:t>N 131-ФЗ</w:t>
              </w:r>
            </w:hyperlink>
            <w:r w:rsidRPr="00953B65">
              <w:rPr>
                <w:rFonts w:ascii="Times New Roman" w:hAnsi="Times New Roman" w:cs="Times New Roman"/>
                <w:b/>
                <w:color w:val="0000FF"/>
                <w:sz w:val="20"/>
                <w:szCs w:val="20"/>
              </w:rPr>
              <w:t>)</w:t>
            </w:r>
          </w:p>
          <w:p w:rsidR="00B979CA" w:rsidRPr="00B979CA" w:rsidRDefault="00B979CA" w:rsidP="00B979CA">
            <w:pPr>
              <w:autoSpaceDE w:val="0"/>
              <w:autoSpaceDN w:val="0"/>
              <w:adjustRightInd w:val="0"/>
              <w:spacing w:after="0" w:line="240" w:lineRule="auto"/>
              <w:ind w:firstLine="540"/>
              <w:jc w:val="both"/>
              <w:rPr>
                <w:rFonts w:ascii="Times New Roman" w:hAnsi="Times New Roman" w:cs="Times New Roman"/>
                <w:color w:val="0000FF"/>
                <w:sz w:val="20"/>
                <w:szCs w:val="20"/>
              </w:rPr>
            </w:pPr>
            <w:r w:rsidRPr="00B979CA">
              <w:rPr>
                <w:rFonts w:ascii="Times New Roman" w:hAnsi="Times New Roman" w:cs="Times New Roman"/>
                <w:color w:val="0000FF"/>
                <w:sz w:val="20"/>
                <w:szCs w:val="20"/>
              </w:rPr>
              <w:t>2. Выпуск на линию транспортного средства, имеющего неисправности, с которыми запрещена эксплуатация, или переоборудованного без соответствующего разрешения, -</w:t>
            </w:r>
          </w:p>
          <w:p w:rsidR="00B979CA" w:rsidRPr="00B979CA" w:rsidRDefault="00B979CA" w:rsidP="00B979CA">
            <w:pPr>
              <w:autoSpaceDE w:val="0"/>
              <w:autoSpaceDN w:val="0"/>
              <w:adjustRightInd w:val="0"/>
              <w:spacing w:after="0" w:line="240" w:lineRule="auto"/>
              <w:jc w:val="both"/>
              <w:rPr>
                <w:rFonts w:ascii="Times New Roman" w:hAnsi="Times New Roman" w:cs="Times New Roman"/>
                <w:color w:val="0000FF"/>
                <w:sz w:val="20"/>
                <w:szCs w:val="20"/>
              </w:rPr>
            </w:pPr>
            <w:r w:rsidRPr="00B979CA">
              <w:rPr>
                <w:rFonts w:ascii="Times New Roman" w:hAnsi="Times New Roman" w:cs="Times New Roman"/>
                <w:color w:val="0000FF"/>
                <w:sz w:val="20"/>
                <w:szCs w:val="20"/>
              </w:rPr>
              <w:t xml:space="preserve">(в ред. Федерального </w:t>
            </w:r>
            <w:hyperlink r:id="rId383" w:history="1">
              <w:r w:rsidRPr="00B979CA">
                <w:rPr>
                  <w:rFonts w:ascii="Times New Roman" w:hAnsi="Times New Roman" w:cs="Times New Roman"/>
                  <w:color w:val="0000FF"/>
                  <w:sz w:val="20"/>
                  <w:szCs w:val="20"/>
                </w:rPr>
                <w:t>закона</w:t>
              </w:r>
            </w:hyperlink>
            <w:r w:rsidRPr="00B979CA">
              <w:rPr>
                <w:rFonts w:ascii="Times New Roman" w:hAnsi="Times New Roman" w:cs="Times New Roman"/>
                <w:color w:val="0000FF"/>
                <w:sz w:val="20"/>
                <w:szCs w:val="20"/>
              </w:rPr>
              <w:t xml:space="preserve"> от 22.07.2005 N 120-ФЗ)</w:t>
            </w:r>
          </w:p>
          <w:p w:rsidR="00B979CA" w:rsidRPr="00B979CA" w:rsidRDefault="00B979CA" w:rsidP="00B979CA">
            <w:pPr>
              <w:autoSpaceDE w:val="0"/>
              <w:autoSpaceDN w:val="0"/>
              <w:adjustRightInd w:val="0"/>
              <w:spacing w:after="0" w:line="240" w:lineRule="auto"/>
              <w:ind w:firstLine="540"/>
              <w:jc w:val="both"/>
              <w:rPr>
                <w:rFonts w:ascii="Times New Roman" w:hAnsi="Times New Roman" w:cs="Times New Roman"/>
                <w:color w:val="0000FF"/>
                <w:sz w:val="20"/>
                <w:szCs w:val="20"/>
              </w:rPr>
            </w:pPr>
            <w:r w:rsidRPr="00B979CA">
              <w:rPr>
                <w:rFonts w:ascii="Times New Roman" w:hAnsi="Times New Roman" w:cs="Times New Roman"/>
                <w:color w:val="0000FF"/>
                <w:sz w:val="20"/>
                <w:szCs w:val="20"/>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пятисот до одной тысячи рублей.</w:t>
            </w:r>
          </w:p>
          <w:p w:rsidR="00B979CA" w:rsidRPr="00953B65" w:rsidRDefault="00B979CA" w:rsidP="00B979CA">
            <w:pPr>
              <w:autoSpaceDE w:val="0"/>
              <w:autoSpaceDN w:val="0"/>
              <w:adjustRightInd w:val="0"/>
              <w:spacing w:after="0" w:line="240" w:lineRule="auto"/>
              <w:jc w:val="both"/>
              <w:rPr>
                <w:rFonts w:ascii="Times New Roman" w:hAnsi="Times New Roman" w:cs="Times New Roman"/>
                <w:b/>
                <w:color w:val="0000FF"/>
                <w:sz w:val="20"/>
                <w:szCs w:val="20"/>
              </w:rPr>
            </w:pPr>
            <w:r w:rsidRPr="00953B65">
              <w:rPr>
                <w:rFonts w:ascii="Times New Roman" w:hAnsi="Times New Roman" w:cs="Times New Roman"/>
                <w:b/>
                <w:color w:val="0000FF"/>
                <w:sz w:val="20"/>
                <w:szCs w:val="20"/>
              </w:rPr>
              <w:t xml:space="preserve">(в ред. Федерального </w:t>
            </w:r>
            <w:hyperlink r:id="rId384" w:history="1">
              <w:r w:rsidRPr="00953B65">
                <w:rPr>
                  <w:rFonts w:ascii="Times New Roman" w:hAnsi="Times New Roman" w:cs="Times New Roman"/>
                  <w:b/>
                  <w:color w:val="0000FF"/>
                  <w:sz w:val="20"/>
                  <w:szCs w:val="20"/>
                </w:rPr>
                <w:t>закона</w:t>
              </w:r>
            </w:hyperlink>
            <w:r w:rsidRPr="00953B65">
              <w:rPr>
                <w:rFonts w:ascii="Times New Roman" w:hAnsi="Times New Roman" w:cs="Times New Roman"/>
                <w:b/>
                <w:color w:val="0000FF"/>
                <w:sz w:val="20"/>
                <w:szCs w:val="20"/>
              </w:rPr>
              <w:t xml:space="preserve"> от 22.06.2007 N 116-ФЗ)</w:t>
            </w:r>
          </w:p>
          <w:p w:rsidR="00B979CA" w:rsidRPr="00B979CA" w:rsidRDefault="00B979CA" w:rsidP="00B979CA">
            <w:pPr>
              <w:autoSpaceDE w:val="0"/>
              <w:autoSpaceDN w:val="0"/>
              <w:adjustRightInd w:val="0"/>
              <w:spacing w:after="0" w:line="240" w:lineRule="auto"/>
              <w:ind w:firstLine="540"/>
              <w:jc w:val="both"/>
              <w:rPr>
                <w:rFonts w:ascii="Times New Roman" w:hAnsi="Times New Roman" w:cs="Times New Roman"/>
                <w:color w:val="0000FF"/>
                <w:sz w:val="20"/>
                <w:szCs w:val="20"/>
              </w:rPr>
            </w:pPr>
            <w:r w:rsidRPr="00B979CA">
              <w:rPr>
                <w:rFonts w:ascii="Times New Roman" w:hAnsi="Times New Roman" w:cs="Times New Roman"/>
                <w:color w:val="0000FF"/>
                <w:sz w:val="20"/>
                <w:szCs w:val="20"/>
              </w:rP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385" w:history="1">
              <w:r w:rsidRPr="00B979CA">
                <w:rPr>
                  <w:rFonts w:ascii="Times New Roman" w:hAnsi="Times New Roman" w:cs="Times New Roman"/>
                  <w:color w:val="0000FF"/>
                  <w:sz w:val="20"/>
                  <w:szCs w:val="20"/>
                </w:rPr>
                <w:t>Основных положений</w:t>
              </w:r>
            </w:hyperlink>
            <w:r w:rsidRPr="00B979CA">
              <w:rPr>
                <w:rFonts w:ascii="Times New Roman" w:hAnsi="Times New Roman" w:cs="Times New Roman"/>
                <w:color w:val="0000FF"/>
                <w:sz w:val="20"/>
                <w:szCs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rsidR="00B979CA" w:rsidRPr="00953B65" w:rsidRDefault="00B979CA" w:rsidP="00B979CA">
            <w:pPr>
              <w:autoSpaceDE w:val="0"/>
              <w:autoSpaceDN w:val="0"/>
              <w:adjustRightInd w:val="0"/>
              <w:spacing w:after="0" w:line="240" w:lineRule="auto"/>
              <w:jc w:val="both"/>
              <w:rPr>
                <w:rFonts w:ascii="Times New Roman" w:hAnsi="Times New Roman" w:cs="Times New Roman"/>
                <w:b/>
                <w:color w:val="0000FF"/>
                <w:sz w:val="20"/>
                <w:szCs w:val="20"/>
              </w:rPr>
            </w:pPr>
            <w:r w:rsidRPr="00953B65">
              <w:rPr>
                <w:rFonts w:ascii="Times New Roman" w:hAnsi="Times New Roman" w:cs="Times New Roman"/>
                <w:b/>
                <w:color w:val="0000FF"/>
                <w:sz w:val="20"/>
                <w:szCs w:val="20"/>
              </w:rPr>
              <w:t xml:space="preserve">(в ред. Федерального </w:t>
            </w:r>
            <w:hyperlink r:id="rId386" w:history="1">
              <w:r w:rsidRPr="00953B65">
                <w:rPr>
                  <w:rFonts w:ascii="Times New Roman" w:hAnsi="Times New Roman" w:cs="Times New Roman"/>
                  <w:b/>
                  <w:color w:val="0000FF"/>
                  <w:sz w:val="20"/>
                  <w:szCs w:val="20"/>
                </w:rPr>
                <w:t>закона</w:t>
              </w:r>
            </w:hyperlink>
            <w:r w:rsidRPr="00953B65">
              <w:rPr>
                <w:rFonts w:ascii="Times New Roman" w:hAnsi="Times New Roman" w:cs="Times New Roman"/>
                <w:b/>
                <w:color w:val="0000FF"/>
                <w:sz w:val="20"/>
                <w:szCs w:val="20"/>
              </w:rPr>
              <w:t xml:space="preserve"> от 10.07.2012 N 116-ФЗ)</w:t>
            </w:r>
          </w:p>
          <w:p w:rsidR="00B979CA" w:rsidRPr="00B979CA" w:rsidRDefault="00B979CA" w:rsidP="00B979CA">
            <w:pPr>
              <w:autoSpaceDE w:val="0"/>
              <w:autoSpaceDN w:val="0"/>
              <w:adjustRightInd w:val="0"/>
              <w:spacing w:after="0" w:line="240" w:lineRule="auto"/>
              <w:ind w:firstLine="540"/>
              <w:jc w:val="both"/>
              <w:rPr>
                <w:rFonts w:ascii="Times New Roman" w:hAnsi="Times New Roman" w:cs="Times New Roman"/>
                <w:color w:val="0000FF"/>
                <w:sz w:val="20"/>
                <w:szCs w:val="20"/>
              </w:rPr>
            </w:pPr>
            <w:r w:rsidRPr="00B979CA">
              <w:rPr>
                <w:rFonts w:ascii="Times New Roman" w:hAnsi="Times New Roman" w:cs="Times New Roman"/>
                <w:color w:val="0000FF"/>
                <w:sz w:val="20"/>
                <w:szCs w:val="20"/>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B979CA" w:rsidRPr="00953B65" w:rsidRDefault="00B979CA" w:rsidP="00B979CA">
            <w:pPr>
              <w:autoSpaceDE w:val="0"/>
              <w:autoSpaceDN w:val="0"/>
              <w:adjustRightInd w:val="0"/>
              <w:spacing w:after="0" w:line="240" w:lineRule="auto"/>
              <w:jc w:val="both"/>
              <w:rPr>
                <w:rFonts w:ascii="Times New Roman" w:hAnsi="Times New Roman" w:cs="Times New Roman"/>
                <w:b/>
                <w:color w:val="0000FF"/>
                <w:sz w:val="20"/>
                <w:szCs w:val="20"/>
              </w:rPr>
            </w:pPr>
            <w:r w:rsidRPr="00953B65">
              <w:rPr>
                <w:rFonts w:ascii="Times New Roman" w:hAnsi="Times New Roman" w:cs="Times New Roman"/>
                <w:b/>
                <w:color w:val="0000FF"/>
                <w:sz w:val="20"/>
                <w:szCs w:val="20"/>
              </w:rPr>
              <w:t xml:space="preserve">(в ред. Федеральных законов от 22.06.2007 </w:t>
            </w:r>
            <w:hyperlink r:id="rId387" w:history="1">
              <w:r w:rsidRPr="00953B65">
                <w:rPr>
                  <w:rFonts w:ascii="Times New Roman" w:hAnsi="Times New Roman" w:cs="Times New Roman"/>
                  <w:b/>
                  <w:color w:val="0000FF"/>
                  <w:sz w:val="20"/>
                  <w:szCs w:val="20"/>
                </w:rPr>
                <w:t>N 116-ФЗ</w:t>
              </w:r>
            </w:hyperlink>
            <w:r w:rsidRPr="00953B65">
              <w:rPr>
                <w:rFonts w:ascii="Times New Roman" w:hAnsi="Times New Roman" w:cs="Times New Roman"/>
                <w:b/>
                <w:color w:val="0000FF"/>
                <w:sz w:val="20"/>
                <w:szCs w:val="20"/>
              </w:rPr>
              <w:t xml:space="preserve">, от 28.07.2012 </w:t>
            </w:r>
            <w:hyperlink r:id="rId388" w:history="1">
              <w:r w:rsidRPr="00953B65">
                <w:rPr>
                  <w:rFonts w:ascii="Times New Roman" w:hAnsi="Times New Roman" w:cs="Times New Roman"/>
                  <w:b/>
                  <w:color w:val="0000FF"/>
                  <w:sz w:val="20"/>
                  <w:szCs w:val="20"/>
                </w:rPr>
                <w:t>N 131-ФЗ</w:t>
              </w:r>
            </w:hyperlink>
            <w:r w:rsidRPr="00953B65">
              <w:rPr>
                <w:rFonts w:ascii="Times New Roman" w:hAnsi="Times New Roman" w:cs="Times New Roman"/>
                <w:b/>
                <w:color w:val="0000FF"/>
                <w:sz w:val="20"/>
                <w:szCs w:val="20"/>
              </w:rPr>
              <w:t>)</w:t>
            </w:r>
          </w:p>
          <w:p w:rsidR="00B979CA" w:rsidRPr="00953B65" w:rsidRDefault="00B979CA" w:rsidP="00B979CA">
            <w:pPr>
              <w:autoSpaceDE w:val="0"/>
              <w:autoSpaceDN w:val="0"/>
              <w:adjustRightInd w:val="0"/>
              <w:spacing w:after="0" w:line="240" w:lineRule="auto"/>
              <w:jc w:val="both"/>
              <w:rPr>
                <w:rFonts w:ascii="Times New Roman" w:hAnsi="Times New Roman" w:cs="Times New Roman"/>
                <w:b/>
                <w:color w:val="0000FF"/>
                <w:sz w:val="20"/>
                <w:szCs w:val="20"/>
              </w:rPr>
            </w:pPr>
            <w:r w:rsidRPr="00953B65">
              <w:rPr>
                <w:rFonts w:ascii="Times New Roman" w:hAnsi="Times New Roman" w:cs="Times New Roman"/>
                <w:b/>
                <w:color w:val="0000FF"/>
                <w:sz w:val="20"/>
                <w:szCs w:val="20"/>
              </w:rPr>
              <w:t xml:space="preserve">(часть третья введена Федеральным </w:t>
            </w:r>
            <w:hyperlink r:id="rId389" w:history="1">
              <w:r w:rsidRPr="00953B65">
                <w:rPr>
                  <w:rFonts w:ascii="Times New Roman" w:hAnsi="Times New Roman" w:cs="Times New Roman"/>
                  <w:b/>
                  <w:color w:val="0000FF"/>
                  <w:sz w:val="20"/>
                  <w:szCs w:val="20"/>
                </w:rPr>
                <w:t>законом</w:t>
              </w:r>
            </w:hyperlink>
            <w:r w:rsidRPr="00953B65">
              <w:rPr>
                <w:rFonts w:ascii="Times New Roman" w:hAnsi="Times New Roman" w:cs="Times New Roman"/>
                <w:b/>
                <w:color w:val="0000FF"/>
                <w:sz w:val="20"/>
                <w:szCs w:val="20"/>
              </w:rPr>
              <w:t xml:space="preserve"> от 22.07.2005 N 120-ФЗ)</w:t>
            </w:r>
          </w:p>
          <w:p w:rsidR="00B979CA" w:rsidRPr="00B979CA" w:rsidRDefault="00B979CA" w:rsidP="00B979CA">
            <w:pPr>
              <w:autoSpaceDE w:val="0"/>
              <w:autoSpaceDN w:val="0"/>
              <w:adjustRightInd w:val="0"/>
              <w:spacing w:after="0" w:line="240" w:lineRule="auto"/>
              <w:ind w:firstLine="540"/>
              <w:jc w:val="both"/>
              <w:rPr>
                <w:rFonts w:ascii="Times New Roman" w:hAnsi="Times New Roman" w:cs="Times New Roman"/>
                <w:color w:val="0000FF"/>
                <w:sz w:val="20"/>
                <w:szCs w:val="20"/>
              </w:rPr>
            </w:pPr>
            <w:r w:rsidRPr="00B979CA">
              <w:rPr>
                <w:rFonts w:ascii="Times New Roman" w:hAnsi="Times New Roman" w:cs="Times New Roman"/>
                <w:color w:val="0000FF"/>
                <w:sz w:val="20"/>
                <w:szCs w:val="20"/>
              </w:rPr>
              <w:t xml:space="preserve">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w:t>
            </w:r>
            <w:r w:rsidRPr="00B979CA">
              <w:rPr>
                <w:rFonts w:ascii="Times New Roman" w:hAnsi="Times New Roman" w:cs="Times New Roman"/>
                <w:color w:val="0000FF"/>
                <w:sz w:val="20"/>
                <w:szCs w:val="20"/>
              </w:rPr>
              <w:lastRenderedPageBreak/>
              <w:t>служб -</w:t>
            </w:r>
          </w:p>
          <w:p w:rsidR="00B979CA" w:rsidRPr="00B979CA" w:rsidRDefault="00B979CA" w:rsidP="00B979CA">
            <w:pPr>
              <w:autoSpaceDE w:val="0"/>
              <w:autoSpaceDN w:val="0"/>
              <w:adjustRightInd w:val="0"/>
              <w:spacing w:after="0" w:line="240" w:lineRule="auto"/>
              <w:ind w:firstLine="540"/>
              <w:jc w:val="both"/>
              <w:rPr>
                <w:rFonts w:ascii="Times New Roman" w:hAnsi="Times New Roman" w:cs="Times New Roman"/>
                <w:color w:val="0000FF"/>
                <w:sz w:val="20"/>
                <w:szCs w:val="20"/>
              </w:rPr>
            </w:pPr>
            <w:r w:rsidRPr="00B979CA">
              <w:rPr>
                <w:rFonts w:ascii="Times New Roman" w:hAnsi="Times New Roman" w:cs="Times New Roman"/>
                <w:color w:val="0000FF"/>
                <w:sz w:val="20"/>
                <w:szCs w:val="20"/>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B979CA" w:rsidRPr="00953B65" w:rsidRDefault="00B979CA" w:rsidP="00B979CA">
            <w:pPr>
              <w:autoSpaceDE w:val="0"/>
              <w:autoSpaceDN w:val="0"/>
              <w:adjustRightInd w:val="0"/>
              <w:spacing w:after="0" w:line="240" w:lineRule="auto"/>
              <w:jc w:val="both"/>
              <w:rPr>
                <w:rFonts w:ascii="Times New Roman" w:hAnsi="Times New Roman" w:cs="Times New Roman"/>
                <w:b/>
                <w:color w:val="0000FF"/>
                <w:sz w:val="20"/>
                <w:szCs w:val="20"/>
              </w:rPr>
            </w:pPr>
            <w:r w:rsidRPr="00953B65">
              <w:rPr>
                <w:rFonts w:ascii="Times New Roman" w:hAnsi="Times New Roman" w:cs="Times New Roman"/>
                <w:b/>
                <w:color w:val="0000FF"/>
                <w:sz w:val="20"/>
                <w:szCs w:val="20"/>
              </w:rPr>
              <w:t xml:space="preserve">(в ред. Федеральных законов от 22.06.2007 </w:t>
            </w:r>
            <w:hyperlink r:id="rId390" w:history="1">
              <w:r w:rsidRPr="00953B65">
                <w:rPr>
                  <w:rFonts w:ascii="Times New Roman" w:hAnsi="Times New Roman" w:cs="Times New Roman"/>
                  <w:b/>
                  <w:color w:val="0000FF"/>
                  <w:sz w:val="20"/>
                  <w:szCs w:val="20"/>
                </w:rPr>
                <w:t>N 116-ФЗ</w:t>
              </w:r>
            </w:hyperlink>
            <w:r w:rsidRPr="00953B65">
              <w:rPr>
                <w:rFonts w:ascii="Times New Roman" w:hAnsi="Times New Roman" w:cs="Times New Roman"/>
                <w:b/>
                <w:color w:val="0000FF"/>
                <w:sz w:val="20"/>
                <w:szCs w:val="20"/>
              </w:rPr>
              <w:t xml:space="preserve">, от 28.07.2012 </w:t>
            </w:r>
            <w:hyperlink r:id="rId391" w:history="1">
              <w:r w:rsidRPr="00953B65">
                <w:rPr>
                  <w:rFonts w:ascii="Times New Roman" w:hAnsi="Times New Roman" w:cs="Times New Roman"/>
                  <w:b/>
                  <w:color w:val="0000FF"/>
                  <w:sz w:val="20"/>
                  <w:szCs w:val="20"/>
                </w:rPr>
                <w:t>N 131-ФЗ</w:t>
              </w:r>
            </w:hyperlink>
            <w:r w:rsidRPr="00953B65">
              <w:rPr>
                <w:rFonts w:ascii="Times New Roman" w:hAnsi="Times New Roman" w:cs="Times New Roman"/>
                <w:b/>
                <w:color w:val="0000FF"/>
                <w:sz w:val="20"/>
                <w:szCs w:val="20"/>
              </w:rPr>
              <w:t>)</w:t>
            </w:r>
          </w:p>
          <w:p w:rsidR="00B979CA" w:rsidRPr="00953B65" w:rsidRDefault="00B979CA" w:rsidP="00B979CA">
            <w:pPr>
              <w:autoSpaceDE w:val="0"/>
              <w:autoSpaceDN w:val="0"/>
              <w:adjustRightInd w:val="0"/>
              <w:spacing w:after="0" w:line="240" w:lineRule="auto"/>
              <w:jc w:val="both"/>
              <w:rPr>
                <w:rFonts w:ascii="Times New Roman" w:hAnsi="Times New Roman" w:cs="Times New Roman"/>
                <w:b/>
                <w:color w:val="0000FF"/>
                <w:sz w:val="20"/>
                <w:szCs w:val="20"/>
              </w:rPr>
            </w:pPr>
            <w:r w:rsidRPr="00953B65">
              <w:rPr>
                <w:rFonts w:ascii="Times New Roman" w:hAnsi="Times New Roman" w:cs="Times New Roman"/>
                <w:b/>
                <w:color w:val="0000FF"/>
                <w:sz w:val="20"/>
                <w:szCs w:val="20"/>
              </w:rPr>
              <w:t xml:space="preserve">(часть четвертая введена Федеральным </w:t>
            </w:r>
            <w:hyperlink r:id="rId392" w:history="1">
              <w:r w:rsidRPr="00953B65">
                <w:rPr>
                  <w:rFonts w:ascii="Times New Roman" w:hAnsi="Times New Roman" w:cs="Times New Roman"/>
                  <w:b/>
                  <w:color w:val="0000FF"/>
                  <w:sz w:val="20"/>
                  <w:szCs w:val="20"/>
                </w:rPr>
                <w:t>законом</w:t>
              </w:r>
            </w:hyperlink>
            <w:r w:rsidRPr="00953B65">
              <w:rPr>
                <w:rFonts w:ascii="Times New Roman" w:hAnsi="Times New Roman" w:cs="Times New Roman"/>
                <w:b/>
                <w:color w:val="0000FF"/>
                <w:sz w:val="20"/>
                <w:szCs w:val="20"/>
              </w:rPr>
              <w:t xml:space="preserve"> от 22.07.2005 N 120-ФЗ)</w:t>
            </w:r>
          </w:p>
          <w:p w:rsidR="00B979CA" w:rsidRPr="00B979CA" w:rsidRDefault="00B979CA" w:rsidP="00B979CA">
            <w:pPr>
              <w:autoSpaceDE w:val="0"/>
              <w:autoSpaceDN w:val="0"/>
              <w:adjustRightInd w:val="0"/>
              <w:spacing w:after="0" w:line="240" w:lineRule="auto"/>
              <w:ind w:firstLine="540"/>
              <w:jc w:val="both"/>
              <w:rPr>
                <w:rFonts w:ascii="Times New Roman" w:hAnsi="Times New Roman" w:cs="Times New Roman"/>
                <w:color w:val="0000FF"/>
                <w:sz w:val="20"/>
                <w:szCs w:val="20"/>
              </w:rPr>
            </w:pPr>
            <w:r w:rsidRPr="00B979CA">
              <w:rPr>
                <w:rFonts w:ascii="Times New Roman" w:hAnsi="Times New Roman" w:cs="Times New Roman"/>
                <w:color w:val="0000FF"/>
                <w:sz w:val="20"/>
                <w:szCs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979CA" w:rsidRPr="00953B65" w:rsidRDefault="00B979CA" w:rsidP="00B979CA">
            <w:pPr>
              <w:autoSpaceDE w:val="0"/>
              <w:autoSpaceDN w:val="0"/>
              <w:adjustRightInd w:val="0"/>
              <w:spacing w:after="0" w:line="240" w:lineRule="auto"/>
              <w:jc w:val="both"/>
              <w:rPr>
                <w:rFonts w:ascii="Times New Roman" w:hAnsi="Times New Roman" w:cs="Times New Roman"/>
                <w:b/>
                <w:color w:val="0000FF"/>
                <w:sz w:val="20"/>
                <w:szCs w:val="20"/>
              </w:rPr>
            </w:pPr>
            <w:r w:rsidRPr="00953B65">
              <w:rPr>
                <w:rFonts w:ascii="Times New Roman" w:hAnsi="Times New Roman" w:cs="Times New Roman"/>
                <w:b/>
                <w:color w:val="0000FF"/>
                <w:sz w:val="20"/>
                <w:szCs w:val="20"/>
              </w:rPr>
              <w:t xml:space="preserve">(примечание введено Федеральным </w:t>
            </w:r>
            <w:hyperlink r:id="rId393" w:history="1">
              <w:r w:rsidRPr="00953B65">
                <w:rPr>
                  <w:rFonts w:ascii="Times New Roman" w:hAnsi="Times New Roman" w:cs="Times New Roman"/>
                  <w:b/>
                  <w:color w:val="0000FF"/>
                  <w:sz w:val="20"/>
                  <w:szCs w:val="20"/>
                </w:rPr>
                <w:t>законом</w:t>
              </w:r>
            </w:hyperlink>
            <w:r w:rsidRPr="00953B65">
              <w:rPr>
                <w:rFonts w:ascii="Times New Roman" w:hAnsi="Times New Roman" w:cs="Times New Roman"/>
                <w:b/>
                <w:color w:val="0000FF"/>
                <w:sz w:val="20"/>
                <w:szCs w:val="20"/>
              </w:rPr>
              <w:t xml:space="preserve"> от 28.07.2012 N 131-ФЗ)</w:t>
            </w:r>
          </w:p>
          <w:p w:rsidR="00434B96" w:rsidRPr="00434B96" w:rsidRDefault="00434B96" w:rsidP="00434B96">
            <w:pPr>
              <w:spacing w:after="0" w:line="240" w:lineRule="auto"/>
              <w:jc w:val="both"/>
              <w:rPr>
                <w:rFonts w:ascii="Times New Roman" w:eastAsia="Times New Roman" w:hAnsi="Times New Roman" w:cs="Times New Roman"/>
                <w:color w:val="0000FF"/>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color w:val="FF0000"/>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 xml:space="preserve">Постановление Правительства  РФ </w:t>
            </w:r>
          </w:p>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 xml:space="preserve">от 31.07.98. </w:t>
            </w:r>
          </w:p>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 880</w:t>
            </w:r>
          </w:p>
          <w:p w:rsidR="00434B96" w:rsidRPr="00434B96" w:rsidRDefault="00434B96" w:rsidP="00434B96">
            <w:pPr>
              <w:autoSpaceDE w:val="0"/>
              <w:autoSpaceDN w:val="0"/>
              <w:adjustRightInd w:val="0"/>
              <w:spacing w:after="0" w:line="240" w:lineRule="auto"/>
              <w:ind w:left="540"/>
              <w:rPr>
                <w:rFonts w:ascii="Times New Roman" w:eastAsia="Times New Roman" w:hAnsi="Times New Roman" w:cs="Times New Roman"/>
                <w:b/>
                <w:color w:val="FF0000"/>
                <w:sz w:val="20"/>
                <w:szCs w:val="20"/>
                <w:lang w:eastAsia="ru-RU"/>
              </w:rPr>
            </w:pPr>
          </w:p>
          <w:p w:rsidR="00434B96" w:rsidRPr="00434B96" w:rsidRDefault="00434B96" w:rsidP="00B979CA">
            <w:pPr>
              <w:autoSpaceDE w:val="0"/>
              <w:autoSpaceDN w:val="0"/>
              <w:adjustRightInd w:val="0"/>
              <w:spacing w:after="0" w:line="240" w:lineRule="auto"/>
              <w:jc w:val="center"/>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b/>
                <w:color w:val="FF0000"/>
                <w:sz w:val="20"/>
                <w:szCs w:val="20"/>
                <w:lang w:eastAsia="ru-RU"/>
              </w:rPr>
              <w:t xml:space="preserve">Документ </w:t>
            </w:r>
            <w:r w:rsidR="00B979CA">
              <w:rPr>
                <w:rFonts w:ascii="Times New Roman" w:eastAsia="Times New Roman" w:hAnsi="Times New Roman" w:cs="Times New Roman"/>
                <w:b/>
                <w:color w:val="FF0000"/>
                <w:sz w:val="20"/>
                <w:szCs w:val="20"/>
                <w:lang w:eastAsia="ru-RU"/>
              </w:rPr>
              <w:t xml:space="preserve">  </w:t>
            </w:r>
            <w:r w:rsidRPr="00434B96">
              <w:rPr>
                <w:rFonts w:ascii="Times New Roman" w:eastAsia="Times New Roman" w:hAnsi="Times New Roman" w:cs="Times New Roman"/>
                <w:b/>
                <w:color w:val="FF0000"/>
                <w:sz w:val="20"/>
                <w:szCs w:val="20"/>
                <w:lang w:eastAsia="ru-RU"/>
              </w:rPr>
              <w:t xml:space="preserve">утратил </w:t>
            </w:r>
            <w:r w:rsidR="00B979CA">
              <w:rPr>
                <w:rFonts w:ascii="Times New Roman" w:eastAsia="Times New Roman" w:hAnsi="Times New Roman" w:cs="Times New Roman"/>
                <w:b/>
                <w:color w:val="FF0000"/>
                <w:sz w:val="20"/>
                <w:szCs w:val="20"/>
                <w:lang w:eastAsia="ru-RU"/>
              </w:rPr>
              <w:t xml:space="preserve"> силу</w:t>
            </w: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37</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rPr>
                <w:rFonts w:ascii="Times New Roman" w:eastAsia="Times New Roman" w:hAnsi="Times New Roman" w:cs="Times New Roman"/>
                <w:color w:val="0000FF"/>
                <w:sz w:val="20"/>
                <w:szCs w:val="20"/>
                <w:lang w:eastAsia="ru-RU"/>
              </w:rPr>
            </w:pPr>
          </w:p>
          <w:p w:rsidR="00434B96" w:rsidRPr="00434B96" w:rsidRDefault="00434B96" w:rsidP="00E01B26">
            <w:pPr>
              <w:autoSpaceDE w:val="0"/>
              <w:autoSpaceDN w:val="0"/>
              <w:adjustRightInd w:val="0"/>
              <w:spacing w:after="0" w:line="240" w:lineRule="auto"/>
              <w:ind w:left="540"/>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"О проведении технического осмотра транспортных средств"</w:t>
            </w:r>
          </w:p>
          <w:p w:rsidR="00434B96" w:rsidRPr="00C33A1D" w:rsidRDefault="00434B96" w:rsidP="00434B96">
            <w:pPr>
              <w:autoSpaceDE w:val="0"/>
              <w:autoSpaceDN w:val="0"/>
              <w:adjustRightInd w:val="0"/>
              <w:spacing w:after="0" w:line="240" w:lineRule="auto"/>
              <w:jc w:val="center"/>
              <w:rPr>
                <w:rFonts w:ascii="Times New Roman" w:eastAsia="Times New Roman" w:hAnsi="Times New Roman" w:cs="Times New Roman"/>
                <w:b/>
                <w:color w:val="00B050"/>
                <w:sz w:val="20"/>
                <w:szCs w:val="20"/>
                <w:lang w:eastAsia="ru-RU"/>
              </w:rPr>
            </w:pPr>
            <w:r w:rsidRPr="00434B96">
              <w:rPr>
                <w:rFonts w:ascii="Times New Roman" w:eastAsia="Times New Roman" w:hAnsi="Times New Roman" w:cs="Times New Roman"/>
                <w:color w:val="0000FF"/>
                <w:sz w:val="20"/>
                <w:szCs w:val="20"/>
                <w:lang w:eastAsia="ru-RU"/>
              </w:rPr>
              <w:t xml:space="preserve">(в ред. </w:t>
            </w:r>
            <w:hyperlink r:id="rId394" w:history="1">
              <w:r w:rsidRPr="00434B96">
                <w:rPr>
                  <w:rFonts w:ascii="Times New Roman" w:eastAsia="Times New Roman" w:hAnsi="Times New Roman" w:cs="Times New Roman"/>
                  <w:color w:val="0000FF"/>
                  <w:sz w:val="20"/>
                  <w:szCs w:val="20"/>
                  <w:lang w:eastAsia="ru-RU"/>
                </w:rPr>
                <w:t>Постановления</w:t>
              </w:r>
            </w:hyperlink>
            <w:r w:rsidRPr="00434B96">
              <w:rPr>
                <w:rFonts w:ascii="Times New Roman" w:eastAsia="Times New Roman" w:hAnsi="Times New Roman" w:cs="Times New Roman"/>
                <w:color w:val="0000FF"/>
                <w:sz w:val="20"/>
                <w:szCs w:val="20"/>
                <w:lang w:eastAsia="ru-RU"/>
              </w:rPr>
              <w:t xml:space="preserve"> Правительства РФ от 29.11.2012 N 1236, с изм., внесенными </w:t>
            </w:r>
            <w:hyperlink r:id="rId395" w:history="1">
              <w:r w:rsidRPr="00434B96">
                <w:rPr>
                  <w:rFonts w:ascii="Times New Roman" w:eastAsia="Times New Roman" w:hAnsi="Times New Roman" w:cs="Times New Roman"/>
                  <w:color w:val="0000FF"/>
                  <w:sz w:val="20"/>
                  <w:szCs w:val="20"/>
                  <w:lang w:eastAsia="ru-RU"/>
                </w:rPr>
                <w:t>Постановлением</w:t>
              </w:r>
            </w:hyperlink>
            <w:r w:rsidRPr="00434B96">
              <w:rPr>
                <w:rFonts w:ascii="Times New Roman" w:eastAsia="Times New Roman" w:hAnsi="Times New Roman" w:cs="Times New Roman"/>
                <w:color w:val="0000FF"/>
                <w:sz w:val="20"/>
                <w:szCs w:val="20"/>
                <w:lang w:eastAsia="ru-RU"/>
              </w:rPr>
              <w:t xml:space="preserve"> Правительства РФ </w:t>
            </w:r>
            <w:r w:rsidRPr="00676D37">
              <w:rPr>
                <w:rFonts w:ascii="Times New Roman" w:eastAsia="Times New Roman" w:hAnsi="Times New Roman" w:cs="Times New Roman"/>
                <w:b/>
                <w:color w:val="00B050"/>
                <w:sz w:val="20"/>
                <w:szCs w:val="20"/>
                <w:lang w:eastAsia="ru-RU"/>
              </w:rPr>
              <w:t>от 17.04.2013 N 348</w:t>
            </w:r>
            <w:r w:rsidR="00C33A1D">
              <w:rPr>
                <w:rFonts w:ascii="Times New Roman" w:eastAsia="Times New Roman" w:hAnsi="Times New Roman" w:cs="Times New Roman"/>
                <w:b/>
                <w:color w:val="00B050"/>
                <w:sz w:val="20"/>
                <w:szCs w:val="20"/>
                <w:lang w:eastAsia="ru-RU"/>
              </w:rPr>
              <w:t>,</w:t>
            </w:r>
            <w:r w:rsidR="00C33A1D">
              <w:rPr>
                <w:rFonts w:ascii="Times New Roman" w:hAnsi="Times New Roman" w:cs="Times New Roman"/>
                <w:sz w:val="24"/>
                <w:szCs w:val="24"/>
              </w:rPr>
              <w:t xml:space="preserve">  </w:t>
            </w:r>
            <w:r w:rsidR="00C33A1D" w:rsidRPr="00C33A1D">
              <w:rPr>
                <w:rFonts w:ascii="Times New Roman" w:hAnsi="Times New Roman" w:cs="Times New Roman"/>
                <w:b/>
                <w:color w:val="00B050"/>
                <w:sz w:val="20"/>
                <w:szCs w:val="20"/>
              </w:rPr>
              <w:t xml:space="preserve">от 13.11.2013 </w:t>
            </w:r>
            <w:hyperlink r:id="rId396" w:history="1">
              <w:r w:rsidR="00C33A1D" w:rsidRPr="00C33A1D">
                <w:rPr>
                  <w:rFonts w:ascii="Times New Roman" w:hAnsi="Times New Roman" w:cs="Times New Roman"/>
                  <w:b/>
                  <w:color w:val="00B050"/>
                  <w:sz w:val="20"/>
                  <w:szCs w:val="20"/>
                </w:rPr>
                <w:t>N 1013</w:t>
              </w:r>
            </w:hyperlink>
            <w:r w:rsidRPr="00C33A1D">
              <w:rPr>
                <w:rFonts w:ascii="Times New Roman" w:eastAsia="Times New Roman" w:hAnsi="Times New Roman" w:cs="Times New Roman"/>
                <w:b/>
                <w:color w:val="00B050"/>
                <w:sz w:val="20"/>
                <w:szCs w:val="20"/>
                <w:lang w:eastAsia="ru-RU"/>
              </w:rPr>
              <w:t>)</w:t>
            </w:r>
          </w:p>
          <w:p w:rsidR="00676D37" w:rsidRPr="00676D37" w:rsidRDefault="00676D37" w:rsidP="00676D37">
            <w:pPr>
              <w:autoSpaceDE w:val="0"/>
              <w:autoSpaceDN w:val="0"/>
              <w:adjustRightInd w:val="0"/>
              <w:spacing w:after="0" w:line="240" w:lineRule="auto"/>
              <w:jc w:val="both"/>
              <w:rPr>
                <w:rFonts w:ascii="Times New Roman" w:hAnsi="Times New Roman" w:cs="Times New Roman"/>
                <w:b/>
                <w:bCs/>
                <w:color w:val="00B050"/>
                <w:sz w:val="20"/>
                <w:szCs w:val="20"/>
              </w:rPr>
            </w:pPr>
            <w:r w:rsidRPr="00676D37">
              <w:rPr>
                <w:rFonts w:ascii="Times New Roman" w:hAnsi="Times New Roman" w:cs="Times New Roman"/>
                <w:b/>
                <w:bCs/>
                <w:color w:val="00B050"/>
                <w:sz w:val="20"/>
                <w:szCs w:val="20"/>
              </w:rPr>
              <w:t xml:space="preserve">Изменения, внесенные </w:t>
            </w:r>
            <w:hyperlink r:id="rId397" w:history="1">
              <w:r w:rsidRPr="00676D37">
                <w:rPr>
                  <w:rFonts w:ascii="Times New Roman" w:hAnsi="Times New Roman" w:cs="Times New Roman"/>
                  <w:b/>
                  <w:bCs/>
                  <w:color w:val="00B050"/>
                  <w:sz w:val="20"/>
                  <w:szCs w:val="20"/>
                </w:rPr>
                <w:t>Постановлением</w:t>
              </w:r>
            </w:hyperlink>
            <w:r w:rsidRPr="00676D37">
              <w:rPr>
                <w:rFonts w:ascii="Times New Roman" w:hAnsi="Times New Roman" w:cs="Times New Roman"/>
                <w:b/>
                <w:bCs/>
                <w:color w:val="00B050"/>
                <w:sz w:val="20"/>
                <w:szCs w:val="20"/>
              </w:rPr>
              <w:t xml:space="preserve"> Правительства РФ от 17.04.2013 N 348, </w:t>
            </w:r>
            <w:hyperlink r:id="rId398" w:history="1">
              <w:r w:rsidRPr="00676D37">
                <w:rPr>
                  <w:rFonts w:ascii="Times New Roman" w:hAnsi="Times New Roman" w:cs="Times New Roman"/>
                  <w:b/>
                  <w:bCs/>
                  <w:color w:val="00B050"/>
                  <w:sz w:val="20"/>
                  <w:szCs w:val="20"/>
                </w:rPr>
                <w:t>вступают</w:t>
              </w:r>
            </w:hyperlink>
            <w:r w:rsidRPr="00676D37">
              <w:rPr>
                <w:rFonts w:ascii="Times New Roman" w:hAnsi="Times New Roman" w:cs="Times New Roman"/>
                <w:b/>
                <w:bCs/>
                <w:color w:val="00B050"/>
                <w:sz w:val="20"/>
                <w:szCs w:val="20"/>
              </w:rPr>
              <w:t xml:space="preserve"> в силу с 1 января 2014 года.</w:t>
            </w:r>
          </w:p>
          <w:p w:rsidR="00434B96" w:rsidRPr="00676D37" w:rsidRDefault="00434B96" w:rsidP="00434B96">
            <w:pPr>
              <w:autoSpaceDE w:val="0"/>
              <w:autoSpaceDN w:val="0"/>
              <w:adjustRightInd w:val="0"/>
              <w:spacing w:after="0" w:line="240" w:lineRule="auto"/>
              <w:rPr>
                <w:rFonts w:ascii="Times New Roman" w:eastAsia="Times New Roman" w:hAnsi="Times New Roman" w:cs="Times New Roman"/>
                <w:color w:val="00B050"/>
                <w:sz w:val="20"/>
                <w:szCs w:val="20"/>
                <w:lang w:eastAsia="ru-RU"/>
              </w:rPr>
            </w:pPr>
          </w:p>
          <w:p w:rsidR="00434B96" w:rsidRPr="00434B96" w:rsidRDefault="00434B96" w:rsidP="00434B96">
            <w:pPr>
              <w:autoSpaceDE w:val="0"/>
              <w:autoSpaceDN w:val="0"/>
              <w:adjustRightInd w:val="0"/>
              <w:spacing w:after="0" w:line="240" w:lineRule="auto"/>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Примечание:</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Данным Постановлением утверждены Правила проведения технического осмотра транспортных средств. </w:t>
            </w:r>
          </w:p>
          <w:p w:rsidR="002310F7"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w:t>
            </w:r>
          </w:p>
          <w:p w:rsidR="00434B96" w:rsidRPr="002310F7" w:rsidRDefault="00434B96" w:rsidP="002310F7">
            <w:pPr>
              <w:autoSpaceDE w:val="0"/>
              <w:autoSpaceDN w:val="0"/>
              <w:adjustRightInd w:val="0"/>
              <w:spacing w:after="0" w:line="240" w:lineRule="auto"/>
              <w:jc w:val="center"/>
              <w:rPr>
                <w:rFonts w:ascii="Times New Roman" w:eastAsia="Times New Roman" w:hAnsi="Times New Roman" w:cs="Times New Roman"/>
                <w:color w:val="0000FF"/>
                <w:sz w:val="20"/>
                <w:szCs w:val="20"/>
                <w:u w:val="single"/>
                <w:lang w:eastAsia="ru-RU"/>
              </w:rPr>
            </w:pPr>
            <w:r w:rsidRPr="002310F7">
              <w:rPr>
                <w:rFonts w:ascii="Times New Roman" w:eastAsia="Times New Roman" w:hAnsi="Times New Roman" w:cs="Times New Roman"/>
                <w:color w:val="0000FF"/>
                <w:sz w:val="20"/>
                <w:szCs w:val="20"/>
                <w:u w:val="single"/>
                <w:lang w:eastAsia="ru-RU"/>
              </w:rPr>
              <w:t>Ниже приведен текст данных Правил</w:t>
            </w:r>
            <w:r w:rsidR="002310F7" w:rsidRPr="002310F7">
              <w:rPr>
                <w:rFonts w:ascii="Times New Roman" w:eastAsia="Times New Roman" w:hAnsi="Times New Roman" w:cs="Times New Roman"/>
                <w:color w:val="0000FF"/>
                <w:sz w:val="20"/>
                <w:szCs w:val="20"/>
                <w:u w:val="single"/>
                <w:lang w:eastAsia="ru-RU"/>
              </w:rPr>
              <w:t>:</w:t>
            </w:r>
          </w:p>
          <w:p w:rsidR="00434B96" w:rsidRPr="00307914"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16"/>
                <w:szCs w:val="16"/>
                <w:lang w:eastAsia="ru-RU"/>
              </w:rPr>
            </w:pPr>
          </w:p>
          <w:p w:rsidR="00434B96" w:rsidRPr="00307914"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bCs/>
                <w:color w:val="0000FF"/>
                <w:sz w:val="16"/>
                <w:szCs w:val="16"/>
                <w:lang w:eastAsia="ru-RU"/>
              </w:rPr>
            </w:pPr>
            <w:r w:rsidRPr="00307914">
              <w:rPr>
                <w:rFonts w:ascii="Times New Roman" w:eastAsia="Times New Roman" w:hAnsi="Times New Roman" w:cs="Times New Roman"/>
                <w:b/>
                <w:bCs/>
                <w:color w:val="0000FF"/>
                <w:sz w:val="16"/>
                <w:szCs w:val="16"/>
                <w:lang w:eastAsia="ru-RU"/>
              </w:rPr>
              <w:t>ПРАВИЛА</w:t>
            </w:r>
          </w:p>
          <w:p w:rsidR="00434B96" w:rsidRPr="00307914"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bCs/>
                <w:color w:val="0000FF"/>
                <w:sz w:val="16"/>
                <w:szCs w:val="16"/>
                <w:lang w:eastAsia="ru-RU"/>
              </w:rPr>
            </w:pPr>
            <w:r w:rsidRPr="00307914">
              <w:rPr>
                <w:rFonts w:ascii="Times New Roman" w:eastAsia="Times New Roman" w:hAnsi="Times New Roman" w:cs="Times New Roman"/>
                <w:b/>
                <w:bCs/>
                <w:color w:val="0000FF"/>
                <w:sz w:val="16"/>
                <w:szCs w:val="16"/>
                <w:lang w:eastAsia="ru-RU"/>
              </w:rPr>
              <w:t>ПРОВЕДЕНИЯ ТЕХНИЧЕСКОГО ОСМОТРА ТРАНСПОРТНЫХ СРЕДСТВ</w:t>
            </w:r>
          </w:p>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color w:val="0000FF"/>
                <w:sz w:val="20"/>
                <w:szCs w:val="20"/>
                <w:lang w:eastAsia="ru-RU"/>
              </w:rPr>
            </w:pPr>
          </w:p>
          <w:p w:rsidR="00434B96" w:rsidRPr="00434B96" w:rsidRDefault="00434B96" w:rsidP="00434B96">
            <w:pPr>
              <w:autoSpaceDE w:val="0"/>
              <w:autoSpaceDN w:val="0"/>
              <w:adjustRightInd w:val="0"/>
              <w:spacing w:after="0" w:line="240" w:lineRule="auto"/>
              <w:jc w:val="center"/>
              <w:outlineLvl w:val="1"/>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I. Общие положения</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1. Настоящие Правила устанавливают порядок оказания услуг по проведению технического осмотра, включая оценку соответствия транспортных средств (в том числе их частей, предметов их дополнительного оборудования) обязательным требованиям безопасности находящихся в эксплуатации транспортных средств, проводимую в форме технического диагностирования, в целях допуска транспортных средств к участию в дорожном движении на территории Российской Федерации и в случаях, предусмотренных международными договорами Российской Федерации, а также за ее пределами.</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2. Настоящие Правила не применяются к отношениям, связанным с проведением технического осмотра транспортных средств городского наземного электрического транспорта, транспортных средств, зарегистрированных военными автомобильными инспекциями или автомобильными службами федеральных органов исполнительной власти, в которых федеральным законом предусмотрена военная служба, транспортных средств органов, осуществляющих оперативно-розыскную деятельность, а также тракторов, самоходных дорожно-строительных и иных машин, которые имеют двигатель внутреннего сгорания объемом более 50 кубических сантиметров или электродвигатель максимальной мощностью более 4 киловатт, прицепов к ним и которые зарегистрированы органами, осуществляющими государственный надзор за техническим состоянием самоходных машин и других видов техники.</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3. Требования (включая параметры), предъявляемые при проведении технического осмотра к транспортным средствам отдельных категорий, приведены в </w:t>
            </w:r>
            <w:hyperlink r:id="rId399" w:history="1">
              <w:r w:rsidRPr="00434B96">
                <w:rPr>
                  <w:rFonts w:ascii="Times New Roman" w:eastAsia="Times New Roman" w:hAnsi="Times New Roman" w:cs="Times New Roman"/>
                  <w:color w:val="0000FF"/>
                  <w:sz w:val="20"/>
                  <w:szCs w:val="20"/>
                  <w:lang w:eastAsia="ru-RU"/>
                </w:rPr>
                <w:t>приложении N 1</w:t>
              </w:r>
            </w:hyperlink>
            <w:r w:rsidRPr="00434B96">
              <w:rPr>
                <w:rFonts w:ascii="Times New Roman" w:eastAsia="Times New Roman" w:hAnsi="Times New Roman" w:cs="Times New Roman"/>
                <w:color w:val="0000FF"/>
                <w:sz w:val="20"/>
                <w:szCs w:val="20"/>
                <w:lang w:eastAsia="ru-RU"/>
              </w:rPr>
              <w:t>.</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4. При проведении технического осмотра к транспортным средствам не применяются требования, касающиеся наличия подлежащих проверке элементов конструкции, которые не были предусмотрены на транспортном средстве на момент его выпуска в обращение, при условии отсутствия </w:t>
            </w:r>
            <w:r w:rsidRPr="00434B96">
              <w:rPr>
                <w:rFonts w:ascii="Times New Roman" w:eastAsia="Times New Roman" w:hAnsi="Times New Roman" w:cs="Times New Roman"/>
                <w:color w:val="0000FF"/>
                <w:sz w:val="20"/>
                <w:szCs w:val="20"/>
                <w:lang w:eastAsia="ru-RU"/>
              </w:rPr>
              <w:lastRenderedPageBreak/>
              <w:t>внесения изменений в его конструкцию в части указанных элементов и содержащих их узлов и агрегатов.</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5. Технический осмотр проводится операторами технического осмотра, аккредитованными в установленном порядке для проведения технического осмотра в области аккредитации, соответствующей категориям транспортных средств, предусмотренным </w:t>
            </w:r>
            <w:hyperlink r:id="rId400" w:history="1">
              <w:r w:rsidRPr="00434B96">
                <w:rPr>
                  <w:rFonts w:ascii="Times New Roman" w:eastAsia="Times New Roman" w:hAnsi="Times New Roman" w:cs="Times New Roman"/>
                  <w:color w:val="0000FF"/>
                  <w:sz w:val="20"/>
                  <w:szCs w:val="20"/>
                  <w:lang w:eastAsia="ru-RU"/>
                </w:rPr>
                <w:t>приложениями N 1</w:t>
              </w:r>
            </w:hyperlink>
            <w:r w:rsidRPr="00434B96">
              <w:rPr>
                <w:rFonts w:ascii="Times New Roman" w:eastAsia="Times New Roman" w:hAnsi="Times New Roman" w:cs="Times New Roman"/>
                <w:color w:val="0000FF"/>
                <w:sz w:val="20"/>
                <w:szCs w:val="20"/>
                <w:lang w:eastAsia="ru-RU"/>
              </w:rPr>
              <w:t xml:space="preserve"> и </w:t>
            </w:r>
            <w:hyperlink r:id="rId401" w:history="1">
              <w:r w:rsidRPr="00434B96">
                <w:rPr>
                  <w:rFonts w:ascii="Times New Roman" w:eastAsia="Times New Roman" w:hAnsi="Times New Roman" w:cs="Times New Roman"/>
                  <w:color w:val="0000FF"/>
                  <w:sz w:val="20"/>
                  <w:szCs w:val="20"/>
                  <w:lang w:eastAsia="ru-RU"/>
                </w:rPr>
                <w:t>2</w:t>
              </w:r>
            </w:hyperlink>
            <w:r w:rsidRPr="00434B96">
              <w:rPr>
                <w:rFonts w:ascii="Times New Roman" w:eastAsia="Times New Roman" w:hAnsi="Times New Roman" w:cs="Times New Roman"/>
                <w:color w:val="0000FF"/>
                <w:sz w:val="20"/>
                <w:szCs w:val="20"/>
                <w:lang w:eastAsia="ru-RU"/>
              </w:rPr>
              <w:t xml:space="preserve">, а также организациями, указанными </w:t>
            </w:r>
            <w:r w:rsidRPr="00434B96">
              <w:rPr>
                <w:rFonts w:ascii="Times New Roman" w:eastAsia="Times New Roman" w:hAnsi="Times New Roman" w:cs="Times New Roman"/>
                <w:b/>
                <w:color w:val="0000FF"/>
                <w:sz w:val="20"/>
                <w:szCs w:val="20"/>
                <w:lang w:eastAsia="ru-RU"/>
              </w:rPr>
              <w:t xml:space="preserve">в </w:t>
            </w:r>
            <w:hyperlink r:id="rId402" w:history="1">
              <w:r w:rsidRPr="00434B96">
                <w:rPr>
                  <w:rFonts w:ascii="Times New Roman" w:eastAsia="Times New Roman" w:hAnsi="Times New Roman" w:cs="Times New Roman"/>
                  <w:b/>
                  <w:color w:val="0000FF"/>
                  <w:sz w:val="20"/>
                  <w:szCs w:val="20"/>
                  <w:lang w:eastAsia="ru-RU"/>
                </w:rPr>
                <w:t>части 7 статьи 32</w:t>
              </w:r>
            </w:hyperlink>
            <w:r w:rsidRPr="00434B96">
              <w:rPr>
                <w:rFonts w:ascii="Times New Roman" w:eastAsia="Times New Roman" w:hAnsi="Times New Roman" w:cs="Times New Roman"/>
                <w:b/>
                <w:color w:val="0000FF"/>
                <w:sz w:val="20"/>
                <w:szCs w:val="20"/>
                <w:lang w:eastAsia="ru-RU"/>
              </w:rPr>
              <w:t xml:space="preserve"> </w:t>
            </w:r>
            <w:r w:rsidRPr="00434B96">
              <w:rPr>
                <w:rFonts w:ascii="Times New Roman" w:eastAsia="Times New Roman" w:hAnsi="Times New Roman" w:cs="Times New Roman"/>
                <w:color w:val="0000FF"/>
                <w:sz w:val="20"/>
                <w:szCs w:val="20"/>
                <w:lang w:eastAsia="ru-RU"/>
              </w:rPr>
              <w:t>Федерального закона "О техническом осмотре транспортных средств и о внесении изменений в отдельные законодательные акты Российской Федерации" (далее - операторы технического осмотра).</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6. Проведение технического осмотра осуществляется на платной основе в соответствии с договором о проведении технического осмотра, заключаемым владельцем транспортного средства или его представителем, в том числе представителем, действующим на основании доверенности, оформленной в простой письменной форме (далее - заявитель), и оператором технического осмотра по типовой форме указанного договора, утвержденной Министерством экономического развития Российской Федерации.</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7. Размер платы за проведение технического осмотра и размер платы за проведение повторного технического осмотра, который определяется объемом выполненных работ, устанавливаются оператором технического осмотра и не могут превышать предельный размер, установленный высшим исполнительным органом государственной власти субъекта Российской Федерации в соответствии с методикой, утвержденной Федеральной службой по тарифам.</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8. Операторы технического осмотра обеспечивают размещение в сети Интернет и в удобном для ознакомления месте и виде в пункте технического осмотра текста Федерального </w:t>
            </w:r>
            <w:hyperlink r:id="rId403" w:history="1">
              <w:r w:rsidRPr="00434B96">
                <w:rPr>
                  <w:rFonts w:ascii="Times New Roman" w:eastAsia="Times New Roman" w:hAnsi="Times New Roman" w:cs="Times New Roman"/>
                  <w:color w:val="0000FF"/>
                  <w:sz w:val="20"/>
                  <w:szCs w:val="20"/>
                  <w:lang w:eastAsia="ru-RU"/>
                </w:rPr>
                <w:t>закона</w:t>
              </w:r>
            </w:hyperlink>
            <w:r w:rsidRPr="00434B96">
              <w:rPr>
                <w:rFonts w:ascii="Times New Roman" w:eastAsia="Times New Roman" w:hAnsi="Times New Roman" w:cs="Times New Roman"/>
                <w:color w:val="0000FF"/>
                <w:sz w:val="20"/>
                <w:szCs w:val="20"/>
                <w:lang w:eastAsia="ru-RU"/>
              </w:rPr>
              <w:t xml:space="preserve"> "О техническом осмотре транспортных средств и о внесении изменений в отдельные законодательные акты Российской Федерации", настоящих Правил, информации справочного характера (в том числе адресов оператора технического осмотра и пункта технического осмотра, номеров телефонов, адреса электронной почты, адреса сайта оператора технического осмотра в сети Интернет), актуальной информации о режиме работы пункта технического осмотра, информации о размерах платы за услуги по проведению технического осмотра, перечня документов, необходимых для прохождения технического осмотра, копии аттестата аккредитации (за исключением организаций, указанных </w:t>
            </w:r>
            <w:r w:rsidRPr="00434B96">
              <w:rPr>
                <w:rFonts w:ascii="Times New Roman" w:eastAsia="Times New Roman" w:hAnsi="Times New Roman" w:cs="Times New Roman"/>
                <w:b/>
                <w:color w:val="0000FF"/>
                <w:sz w:val="20"/>
                <w:szCs w:val="20"/>
                <w:lang w:eastAsia="ru-RU"/>
              </w:rPr>
              <w:t xml:space="preserve">в </w:t>
            </w:r>
            <w:hyperlink r:id="rId404" w:history="1">
              <w:r w:rsidRPr="00434B96">
                <w:rPr>
                  <w:rFonts w:ascii="Times New Roman" w:eastAsia="Times New Roman" w:hAnsi="Times New Roman" w:cs="Times New Roman"/>
                  <w:b/>
                  <w:color w:val="0000FF"/>
                  <w:sz w:val="20"/>
                  <w:szCs w:val="20"/>
                  <w:lang w:eastAsia="ru-RU"/>
                </w:rPr>
                <w:t>части 7 статьи 32</w:t>
              </w:r>
            </w:hyperlink>
            <w:r w:rsidRPr="00434B96">
              <w:rPr>
                <w:rFonts w:ascii="Times New Roman" w:eastAsia="Times New Roman" w:hAnsi="Times New Roman" w:cs="Times New Roman"/>
                <w:color w:val="0000FF"/>
                <w:sz w:val="20"/>
                <w:szCs w:val="20"/>
                <w:lang w:eastAsia="ru-RU"/>
              </w:rPr>
              <w:t xml:space="preserve"> Федерального закона "О техническом осмотре транспортных средств и о внесении изменений в отдельные законодательные акты Российской Федерации"), типовой формы договора о проведении технического осмотра, а также обеспечивают возможность предварительной записи на технический осмотр.</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p>
          <w:p w:rsidR="00434B96" w:rsidRPr="00434B96" w:rsidRDefault="00434B96" w:rsidP="00434B96">
            <w:pPr>
              <w:autoSpaceDE w:val="0"/>
              <w:autoSpaceDN w:val="0"/>
              <w:adjustRightInd w:val="0"/>
              <w:spacing w:after="0" w:line="240" w:lineRule="auto"/>
              <w:jc w:val="center"/>
              <w:outlineLvl w:val="1"/>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II. Порядок оказания услуг по проведению</w:t>
            </w:r>
          </w:p>
          <w:p w:rsidR="00434B96" w:rsidRPr="00434B96" w:rsidRDefault="00434B96" w:rsidP="00434B96">
            <w:pPr>
              <w:autoSpaceDE w:val="0"/>
              <w:autoSpaceDN w:val="0"/>
              <w:adjustRightInd w:val="0"/>
              <w:spacing w:after="0" w:line="240" w:lineRule="auto"/>
              <w:jc w:val="center"/>
              <w:outlineLvl w:val="1"/>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технического осмотра</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9. Для проведения технического осмотра заявитель обращается к любому оператору технического осмотра в любой пункт технического осмотра вне зависимости от места регистрации транспортного средства и представляет транспортное средство и следующие документы:</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а) документ, удостоверяющий личность, и доверенность (для представителя владельца транспортного средства);</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б) свидетельство о регистрации транспортного средства или паспорт транспортного средства.</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10. В случае непредставления заявителем указанных в </w:t>
            </w:r>
            <w:hyperlink r:id="rId405" w:history="1">
              <w:r w:rsidRPr="00434B96">
                <w:rPr>
                  <w:rFonts w:ascii="Times New Roman" w:eastAsia="Times New Roman" w:hAnsi="Times New Roman" w:cs="Times New Roman"/>
                  <w:color w:val="0000FF"/>
                  <w:sz w:val="20"/>
                  <w:szCs w:val="20"/>
                  <w:lang w:eastAsia="ru-RU"/>
                </w:rPr>
                <w:t>пункте 9</w:t>
              </w:r>
            </w:hyperlink>
            <w:r w:rsidRPr="00434B96">
              <w:rPr>
                <w:rFonts w:ascii="Times New Roman" w:eastAsia="Times New Roman" w:hAnsi="Times New Roman" w:cs="Times New Roman"/>
                <w:color w:val="0000FF"/>
                <w:sz w:val="20"/>
                <w:szCs w:val="20"/>
                <w:lang w:eastAsia="ru-RU"/>
              </w:rPr>
              <w:t xml:space="preserve"> настоящих Правил документов либо несоответствия транспортного средства данным, указанным в документах, содержащих сведения, позволяющие идентифицировать это транспортное средство, оператор технического осмотра отказывает заявителю в оказании услуг по техническому осмотру.</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11. В случае соответствия транспортного средства данным, указанным в представленных документах, и после его идентификации это транспортное средство допускается к проведению технического диагностирования.</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До начала проведения технического диагностирования заявителем производится оплата услуг, оказываемых по договору о проведении </w:t>
            </w:r>
            <w:r w:rsidRPr="00434B96">
              <w:rPr>
                <w:rFonts w:ascii="Times New Roman" w:eastAsia="Times New Roman" w:hAnsi="Times New Roman" w:cs="Times New Roman"/>
                <w:color w:val="0000FF"/>
                <w:sz w:val="20"/>
                <w:szCs w:val="20"/>
                <w:lang w:eastAsia="ru-RU"/>
              </w:rPr>
              <w:lastRenderedPageBreak/>
              <w:t>технического осмотра, что подтверждает заключение указанного договора.</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12. Техническое диагностирование проводится техническим экспертом, являющимся работником оператора технического осмотра и отвечающим квалификационным требованиям, установленным Министерством промышленности и торговли Российской Федерации.</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13. Техническое диагностирование проводится методами визуального, органолептического контроля и (или) с использованием средств технического диагностирования, в том числе передвижных средств.</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Основные </w:t>
            </w:r>
            <w:hyperlink r:id="rId406" w:history="1">
              <w:r w:rsidRPr="00434B96">
                <w:rPr>
                  <w:rFonts w:ascii="Times New Roman" w:eastAsia="Times New Roman" w:hAnsi="Times New Roman" w:cs="Times New Roman"/>
                  <w:color w:val="0000FF"/>
                  <w:sz w:val="20"/>
                  <w:szCs w:val="20"/>
                  <w:lang w:eastAsia="ru-RU"/>
                </w:rPr>
                <w:t>технические характеристики и перечни средств технического диагностирования</w:t>
              </w:r>
            </w:hyperlink>
            <w:r w:rsidRPr="00434B96">
              <w:rPr>
                <w:rFonts w:ascii="Times New Roman" w:eastAsia="Times New Roman" w:hAnsi="Times New Roman" w:cs="Times New Roman"/>
                <w:color w:val="0000FF"/>
                <w:sz w:val="20"/>
                <w:szCs w:val="20"/>
                <w:lang w:eastAsia="ru-RU"/>
              </w:rPr>
              <w:t xml:space="preserve"> утверждаются Министерством промышленности и торговли Российской Федерации.</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14. Продолжительность технического диагностирования транспортных средств отдельных категорий приводится в </w:t>
            </w:r>
            <w:hyperlink r:id="rId407" w:history="1">
              <w:r w:rsidRPr="00434B96">
                <w:rPr>
                  <w:rFonts w:ascii="Times New Roman" w:eastAsia="Times New Roman" w:hAnsi="Times New Roman" w:cs="Times New Roman"/>
                  <w:color w:val="0000FF"/>
                  <w:sz w:val="20"/>
                  <w:szCs w:val="20"/>
                  <w:lang w:eastAsia="ru-RU"/>
                </w:rPr>
                <w:t>приложении N 2</w:t>
              </w:r>
            </w:hyperlink>
            <w:r w:rsidRPr="00434B96">
              <w:rPr>
                <w:rFonts w:ascii="Times New Roman" w:eastAsia="Times New Roman" w:hAnsi="Times New Roman" w:cs="Times New Roman"/>
                <w:color w:val="0000FF"/>
                <w:sz w:val="20"/>
                <w:szCs w:val="20"/>
                <w:lang w:eastAsia="ru-RU"/>
              </w:rPr>
              <w:t xml:space="preserve"> к настоящим Правилам.</w:t>
            </w:r>
          </w:p>
          <w:p w:rsidR="00434B96" w:rsidRPr="002310F7"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15. </w:t>
            </w:r>
            <w:r w:rsidRPr="002310F7">
              <w:rPr>
                <w:rFonts w:ascii="Times New Roman" w:eastAsia="Times New Roman" w:hAnsi="Times New Roman" w:cs="Times New Roman"/>
                <w:color w:val="0000FF"/>
                <w:sz w:val="20"/>
                <w:szCs w:val="20"/>
                <w:lang w:eastAsia="ru-RU"/>
              </w:rPr>
              <w:t xml:space="preserve">По завершении процедуры технического диагностирования оператор технического осмотра осуществляет оформление и выдачу заявителю диагностической карты по форме согласно </w:t>
            </w:r>
            <w:hyperlink r:id="rId408" w:history="1">
              <w:r w:rsidRPr="002310F7">
                <w:rPr>
                  <w:rFonts w:ascii="Times New Roman" w:eastAsia="Times New Roman" w:hAnsi="Times New Roman" w:cs="Times New Roman"/>
                  <w:color w:val="0000FF"/>
                  <w:sz w:val="20"/>
                  <w:szCs w:val="20"/>
                  <w:lang w:eastAsia="ru-RU"/>
                </w:rPr>
                <w:t>приложению N 3</w:t>
              </w:r>
            </w:hyperlink>
            <w:r w:rsidRPr="002310F7">
              <w:rPr>
                <w:rFonts w:ascii="Times New Roman" w:eastAsia="Times New Roman" w:hAnsi="Times New Roman" w:cs="Times New Roman"/>
                <w:color w:val="0000FF"/>
                <w:sz w:val="20"/>
                <w:szCs w:val="20"/>
                <w:lang w:eastAsia="ru-RU"/>
              </w:rPr>
              <w:t>, содержащей заключение о возможности или невозможности эксплуатации транспортного средства.</w:t>
            </w:r>
          </w:p>
          <w:p w:rsidR="00434B96" w:rsidRPr="002310F7" w:rsidRDefault="002633FC"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hyperlink r:id="rId409" w:history="1">
              <w:r w:rsidR="00434B96" w:rsidRPr="002310F7">
                <w:rPr>
                  <w:rFonts w:ascii="Times New Roman" w:eastAsia="Times New Roman" w:hAnsi="Times New Roman" w:cs="Times New Roman"/>
                  <w:color w:val="0000FF"/>
                  <w:sz w:val="20"/>
                  <w:szCs w:val="20"/>
                  <w:lang w:eastAsia="ru-RU"/>
                </w:rPr>
                <w:t>Правила</w:t>
              </w:r>
            </w:hyperlink>
            <w:r w:rsidR="00434B96" w:rsidRPr="002310F7">
              <w:rPr>
                <w:rFonts w:ascii="Times New Roman" w:eastAsia="Times New Roman" w:hAnsi="Times New Roman" w:cs="Times New Roman"/>
                <w:color w:val="0000FF"/>
                <w:sz w:val="20"/>
                <w:szCs w:val="20"/>
                <w:lang w:eastAsia="ru-RU"/>
              </w:rPr>
              <w:t xml:space="preserve"> заполнения диагностической карты устанавливаются Министерством транспорта Российской Федерации.</w:t>
            </w:r>
          </w:p>
          <w:p w:rsidR="00434B96" w:rsidRPr="002310F7"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16. </w:t>
            </w:r>
            <w:r w:rsidRPr="002310F7">
              <w:rPr>
                <w:rFonts w:ascii="Times New Roman" w:eastAsia="Times New Roman" w:hAnsi="Times New Roman" w:cs="Times New Roman"/>
                <w:color w:val="0000FF"/>
                <w:sz w:val="20"/>
                <w:szCs w:val="20"/>
                <w:lang w:eastAsia="ru-RU"/>
              </w:rPr>
              <w:t>При выдаче заявителю диагностической карты, содержащей заключение о возможности эксплуатации транспортного средства, оператор технического осмотра оформляет и выдает заявителю талон технического осмотра или международный сертификат технического осмотра.</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2310F7">
              <w:rPr>
                <w:rFonts w:ascii="Times New Roman" w:eastAsia="Times New Roman" w:hAnsi="Times New Roman" w:cs="Times New Roman"/>
                <w:color w:val="0000FF"/>
                <w:sz w:val="20"/>
                <w:szCs w:val="20"/>
                <w:lang w:eastAsia="ru-RU"/>
              </w:rPr>
              <w:t>При выдаче заявителю диагностической карты, содержащей заключение о невозможности эксплуатации транспортного средства, талон технического осмотра или международный сертификат технического осмотра не выдается  и такое транспортное средство подлежит повторному техническому осмотру</w:t>
            </w:r>
            <w:r w:rsidRPr="00434B96">
              <w:rPr>
                <w:rFonts w:ascii="Times New Roman" w:eastAsia="Times New Roman" w:hAnsi="Times New Roman" w:cs="Times New Roman"/>
                <w:color w:val="0000FF"/>
                <w:sz w:val="20"/>
                <w:szCs w:val="20"/>
                <w:lang w:eastAsia="ru-RU"/>
              </w:rPr>
              <w:t xml:space="preserve">, проводимому в порядке, предусмотренном настоящими Правилами, с особенностями, установленными </w:t>
            </w:r>
            <w:hyperlink r:id="rId410" w:history="1">
              <w:r w:rsidRPr="00434B96">
                <w:rPr>
                  <w:rFonts w:ascii="Times New Roman" w:eastAsia="Times New Roman" w:hAnsi="Times New Roman" w:cs="Times New Roman"/>
                  <w:b/>
                  <w:color w:val="0000FF"/>
                  <w:sz w:val="20"/>
                  <w:szCs w:val="20"/>
                  <w:lang w:eastAsia="ru-RU"/>
                </w:rPr>
                <w:t>статьей 18</w:t>
              </w:r>
            </w:hyperlink>
            <w:r w:rsidRPr="00434B96">
              <w:rPr>
                <w:rFonts w:ascii="Times New Roman" w:eastAsia="Times New Roman" w:hAnsi="Times New Roman" w:cs="Times New Roman"/>
                <w:color w:val="0000FF"/>
                <w:sz w:val="20"/>
                <w:szCs w:val="20"/>
                <w:lang w:eastAsia="ru-RU"/>
              </w:rPr>
              <w:t xml:space="preserve"> Федерального закона "О техническом осмотре транспортных средств и о внесении изменений в отдельные законодательные акты Российской Федерации".</w:t>
            </w:r>
          </w:p>
          <w:p w:rsidR="00434B96" w:rsidRPr="00434B96" w:rsidRDefault="00434B96" w:rsidP="00434B96">
            <w:pPr>
              <w:autoSpaceDE w:val="0"/>
              <w:autoSpaceDN w:val="0"/>
              <w:adjustRightInd w:val="0"/>
              <w:spacing w:after="0" w:line="240" w:lineRule="auto"/>
              <w:rPr>
                <w:rFonts w:ascii="Times New Roman" w:eastAsia="Times New Roman" w:hAnsi="Times New Roman" w:cs="Times New Roman"/>
                <w:color w:val="0000FF"/>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Постановление Правительства РФ</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от 05.12.2011</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N 1008</w:t>
            </w:r>
          </w:p>
          <w:p w:rsidR="00434B96" w:rsidRPr="00434B96" w:rsidRDefault="00434B96" w:rsidP="00434B96">
            <w:pPr>
              <w:spacing w:after="0" w:line="240" w:lineRule="auto"/>
              <w:jc w:val="center"/>
              <w:rPr>
                <w:rFonts w:ascii="Times New Roman" w:eastAsia="Times New Roman" w:hAnsi="Times New Roman" w:cs="Times New Roman"/>
                <w:color w:val="FF0000"/>
                <w:sz w:val="20"/>
                <w:szCs w:val="20"/>
                <w:lang w:eastAsia="ru-RU"/>
              </w:rPr>
            </w:pP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lastRenderedPageBreak/>
              <w:t>38</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widowControl w:val="0"/>
              <w:autoSpaceDE w:val="0"/>
              <w:autoSpaceDN w:val="0"/>
              <w:adjustRightInd w:val="0"/>
              <w:spacing w:after="0" w:line="240" w:lineRule="auto"/>
              <w:ind w:left="540"/>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00"/>
                <w:lang w:eastAsia="ru-RU"/>
              </w:rPr>
              <w:t>"О внесении  изменений  и дополнений в решение  Правительства Российской Федерации  по  вопросам  обеспечения   безопасности  дорожного  движения"</w:t>
            </w:r>
            <w:r w:rsidRPr="00434B96">
              <w:rPr>
                <w:rFonts w:ascii="Times New Roman" w:eastAsia="Times New Roman" w:hAnsi="Times New Roman" w:cs="Times New Roman"/>
                <w:b/>
                <w:color w:val="0000FF"/>
                <w:lang w:eastAsia="ru-RU"/>
              </w:rPr>
              <w:t xml:space="preserve"> </w:t>
            </w:r>
          </w:p>
          <w:p w:rsidR="00434B96" w:rsidRPr="00434B96" w:rsidRDefault="00434B96" w:rsidP="00434B96">
            <w:pPr>
              <w:widowControl w:val="0"/>
              <w:autoSpaceDE w:val="0"/>
              <w:autoSpaceDN w:val="0"/>
              <w:adjustRightInd w:val="0"/>
              <w:spacing w:after="0" w:line="240" w:lineRule="auto"/>
              <w:ind w:left="540"/>
              <w:jc w:val="center"/>
              <w:rPr>
                <w:rFonts w:ascii="Arial" w:eastAsia="Times New Roman" w:hAnsi="Arial" w:cs="Arial"/>
                <w:sz w:val="20"/>
                <w:szCs w:val="20"/>
                <w:lang w:eastAsia="ru-RU"/>
              </w:rPr>
            </w:pPr>
            <w:r w:rsidRPr="00434B96">
              <w:rPr>
                <w:rFonts w:ascii="Times New Roman" w:eastAsia="Times New Roman" w:hAnsi="Times New Roman" w:cs="Times New Roman"/>
                <w:color w:val="0000FF"/>
                <w:lang w:eastAsia="ru-RU"/>
              </w:rPr>
              <w:t>(</w:t>
            </w:r>
            <w:r w:rsidRPr="00434B96">
              <w:rPr>
                <w:rFonts w:ascii="Times New Roman" w:eastAsia="Times New Roman" w:hAnsi="Times New Roman" w:cs="Times New Roman"/>
                <w:color w:val="0000FF"/>
                <w:sz w:val="20"/>
                <w:szCs w:val="20"/>
                <w:lang w:eastAsia="ru-RU"/>
              </w:rPr>
              <w:t>ред. от 05.12.2011 N 1008)</w:t>
            </w:r>
          </w:p>
          <w:p w:rsidR="00434B96" w:rsidRPr="00434B96" w:rsidRDefault="00434B96" w:rsidP="00434B96">
            <w:pPr>
              <w:spacing w:after="0" w:line="240" w:lineRule="auto"/>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 xml:space="preserve">   Примечание:</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sz w:val="20"/>
                <w:szCs w:val="20"/>
                <w:lang w:eastAsia="ru-RU"/>
              </w:rPr>
              <w:t xml:space="preserve">         </w:t>
            </w:r>
            <w:r w:rsidRPr="00434B96">
              <w:rPr>
                <w:rFonts w:ascii="Times New Roman" w:eastAsia="Times New Roman" w:hAnsi="Times New Roman" w:cs="Times New Roman"/>
                <w:color w:val="0000FF"/>
                <w:sz w:val="20"/>
                <w:szCs w:val="20"/>
                <w:lang w:eastAsia="ru-RU"/>
              </w:rPr>
              <w:t xml:space="preserve">Изменения, внесенные </w:t>
            </w:r>
            <w:hyperlink r:id="rId411" w:history="1">
              <w:r w:rsidRPr="00434B96">
                <w:rPr>
                  <w:rFonts w:ascii="Times New Roman" w:eastAsia="Times New Roman" w:hAnsi="Times New Roman" w:cs="Times New Roman"/>
                  <w:color w:val="0000FF"/>
                  <w:sz w:val="20"/>
                  <w:szCs w:val="20"/>
                  <w:lang w:eastAsia="ru-RU"/>
                </w:rPr>
                <w:t>Постановлением</w:t>
              </w:r>
            </w:hyperlink>
            <w:r w:rsidRPr="00434B96">
              <w:rPr>
                <w:rFonts w:ascii="Times New Roman" w:eastAsia="Times New Roman" w:hAnsi="Times New Roman" w:cs="Times New Roman"/>
                <w:color w:val="0000FF"/>
                <w:sz w:val="20"/>
                <w:szCs w:val="20"/>
                <w:lang w:eastAsia="ru-RU"/>
              </w:rPr>
              <w:t xml:space="preserve"> Правительства РФ от 05.12.2011 </w:t>
            </w:r>
            <w:r w:rsidRPr="00434B96">
              <w:rPr>
                <w:rFonts w:ascii="Times New Roman" w:eastAsia="Times New Roman" w:hAnsi="Times New Roman" w:cs="Times New Roman"/>
                <w:b/>
                <w:color w:val="0000FF"/>
                <w:sz w:val="20"/>
                <w:szCs w:val="20"/>
                <w:lang w:eastAsia="ru-RU"/>
              </w:rPr>
              <w:t>N 1008"О проведении технического осмотра транспортных средств</w:t>
            </w:r>
            <w:r w:rsidRPr="00434B96">
              <w:rPr>
                <w:rFonts w:ascii="Times New Roman" w:eastAsia="Times New Roman" w:hAnsi="Times New Roman" w:cs="Times New Roman"/>
                <w:color w:val="0000FF"/>
                <w:sz w:val="20"/>
                <w:szCs w:val="20"/>
                <w:lang w:eastAsia="ru-RU"/>
              </w:rPr>
              <w:t xml:space="preserve">", </w:t>
            </w:r>
            <w:hyperlink r:id="rId412" w:history="1">
              <w:r w:rsidRPr="00434B96">
                <w:rPr>
                  <w:rFonts w:ascii="Times New Roman" w:eastAsia="Times New Roman" w:hAnsi="Times New Roman" w:cs="Times New Roman"/>
                  <w:color w:val="0000FF"/>
                  <w:sz w:val="20"/>
                  <w:szCs w:val="20"/>
                  <w:lang w:eastAsia="ru-RU"/>
                </w:rPr>
                <w:t>вступили</w:t>
              </w:r>
            </w:hyperlink>
            <w:r w:rsidRPr="00434B96">
              <w:rPr>
                <w:rFonts w:ascii="Times New Roman" w:eastAsia="Times New Roman" w:hAnsi="Times New Roman" w:cs="Times New Roman"/>
                <w:color w:val="0000FF"/>
                <w:sz w:val="20"/>
                <w:szCs w:val="20"/>
                <w:lang w:eastAsia="ru-RU"/>
              </w:rPr>
              <w:t xml:space="preserve"> в силу с 1 января 2012 года.</w:t>
            </w:r>
          </w:p>
          <w:p w:rsidR="00676D37" w:rsidRDefault="00676D37" w:rsidP="00434B96">
            <w:pPr>
              <w:autoSpaceDE w:val="0"/>
              <w:autoSpaceDN w:val="0"/>
              <w:adjustRightInd w:val="0"/>
              <w:spacing w:after="0" w:line="240" w:lineRule="auto"/>
              <w:ind w:left="540"/>
              <w:jc w:val="center"/>
              <w:rPr>
                <w:rFonts w:ascii="Times New Roman" w:eastAsia="Times New Roman" w:hAnsi="Times New Roman" w:cs="Times New Roman"/>
                <w:b/>
                <w:color w:val="0000FF"/>
                <w:lang w:eastAsia="ru-RU"/>
              </w:rPr>
            </w:pPr>
          </w:p>
          <w:p w:rsidR="002310F7"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lang w:eastAsia="ru-RU"/>
              </w:rPr>
            </w:pPr>
            <w:r w:rsidRPr="00676D37">
              <w:rPr>
                <w:rFonts w:ascii="Times New Roman" w:eastAsia="Times New Roman" w:hAnsi="Times New Roman" w:cs="Times New Roman"/>
                <w:b/>
                <w:color w:val="0000FF"/>
                <w:lang w:eastAsia="ru-RU"/>
              </w:rPr>
              <w:t xml:space="preserve">Данным Постановлением </w:t>
            </w:r>
          </w:p>
          <w:p w:rsidR="00434B96" w:rsidRPr="00676D37"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FF0000"/>
                <w:lang w:eastAsia="ru-RU"/>
              </w:rPr>
            </w:pPr>
            <w:r w:rsidRPr="00676D37">
              <w:rPr>
                <w:rFonts w:ascii="Times New Roman" w:eastAsia="Times New Roman" w:hAnsi="Times New Roman" w:cs="Times New Roman"/>
                <w:b/>
                <w:color w:val="0000FF"/>
                <w:lang w:eastAsia="ru-RU"/>
              </w:rPr>
              <w:t xml:space="preserve"> </w:t>
            </w:r>
            <w:r w:rsidRPr="00676D37">
              <w:rPr>
                <w:rFonts w:ascii="Times New Roman" w:eastAsia="Times New Roman" w:hAnsi="Times New Roman" w:cs="Times New Roman"/>
                <w:b/>
                <w:color w:val="FF0000"/>
                <w:lang w:eastAsia="ru-RU"/>
              </w:rPr>
              <w:t>п</w:t>
            </w:r>
            <w:r w:rsidRPr="00676D37">
              <w:rPr>
                <w:rFonts w:ascii="Times New Roman" w:eastAsia="Times New Roman" w:hAnsi="Times New Roman" w:cs="Times New Roman"/>
                <w:b/>
                <w:bCs/>
                <w:color w:val="FF0000"/>
                <w:lang w:eastAsia="ru-RU"/>
              </w:rPr>
              <w:t>ризнаны утратившими силу:</w:t>
            </w:r>
          </w:p>
          <w:p w:rsidR="002310F7" w:rsidRDefault="002310F7" w:rsidP="00434B96">
            <w:pPr>
              <w:autoSpaceDE w:val="0"/>
              <w:autoSpaceDN w:val="0"/>
              <w:adjustRightInd w:val="0"/>
              <w:spacing w:after="0" w:line="240" w:lineRule="auto"/>
              <w:ind w:firstLine="540"/>
              <w:jc w:val="both"/>
              <w:outlineLvl w:val="0"/>
            </w:pPr>
          </w:p>
          <w:p w:rsidR="00434B96" w:rsidRPr="00434B96" w:rsidRDefault="002633FC" w:rsidP="00434B96">
            <w:pPr>
              <w:autoSpaceDE w:val="0"/>
              <w:autoSpaceDN w:val="0"/>
              <w:adjustRightInd w:val="0"/>
              <w:spacing w:after="0" w:line="240" w:lineRule="auto"/>
              <w:ind w:firstLine="540"/>
              <w:jc w:val="both"/>
              <w:outlineLvl w:val="0"/>
              <w:rPr>
                <w:rFonts w:ascii="Times New Roman" w:eastAsia="Times New Roman" w:hAnsi="Times New Roman" w:cs="Times New Roman"/>
                <w:bCs/>
                <w:color w:val="FF0000"/>
                <w:sz w:val="20"/>
                <w:szCs w:val="20"/>
                <w:lang w:eastAsia="ru-RU"/>
              </w:rPr>
            </w:pPr>
            <w:hyperlink r:id="rId413" w:history="1">
              <w:r w:rsidR="00434B96" w:rsidRPr="00434B96">
                <w:rPr>
                  <w:rFonts w:ascii="Times New Roman" w:eastAsia="Times New Roman" w:hAnsi="Times New Roman" w:cs="Times New Roman"/>
                  <w:b/>
                  <w:bCs/>
                  <w:color w:val="FF0000"/>
                  <w:sz w:val="20"/>
                  <w:szCs w:val="20"/>
                  <w:lang w:eastAsia="ru-RU"/>
                </w:rPr>
                <w:t>Постановление</w:t>
              </w:r>
            </w:hyperlink>
            <w:r w:rsidR="00434B96" w:rsidRPr="00434B96">
              <w:rPr>
                <w:rFonts w:ascii="Times New Roman" w:eastAsia="Times New Roman" w:hAnsi="Times New Roman" w:cs="Times New Roman"/>
                <w:b/>
                <w:bCs/>
                <w:color w:val="FF0000"/>
                <w:sz w:val="20"/>
                <w:szCs w:val="20"/>
                <w:lang w:eastAsia="ru-RU"/>
              </w:rPr>
              <w:t xml:space="preserve"> </w:t>
            </w:r>
            <w:r w:rsidR="00434B96" w:rsidRPr="00434B96">
              <w:rPr>
                <w:rFonts w:ascii="Times New Roman" w:eastAsia="Times New Roman" w:hAnsi="Times New Roman" w:cs="Times New Roman"/>
                <w:bCs/>
                <w:color w:val="FF0000"/>
                <w:sz w:val="20"/>
                <w:szCs w:val="20"/>
                <w:lang w:eastAsia="ru-RU"/>
              </w:rPr>
              <w:t>Правительства Российской Федерации от 31 июля 1998 г</w:t>
            </w:r>
            <w:r w:rsidR="00434B96" w:rsidRPr="00434B96">
              <w:rPr>
                <w:rFonts w:ascii="Times New Roman" w:eastAsia="Times New Roman" w:hAnsi="Times New Roman" w:cs="Times New Roman"/>
                <w:b/>
                <w:bCs/>
                <w:color w:val="FF0000"/>
                <w:sz w:val="20"/>
                <w:szCs w:val="20"/>
                <w:lang w:eastAsia="ru-RU"/>
              </w:rPr>
              <w:t>. N 880</w:t>
            </w:r>
            <w:r w:rsidR="00434B96" w:rsidRPr="00434B96">
              <w:rPr>
                <w:rFonts w:ascii="Times New Roman" w:eastAsia="Times New Roman" w:hAnsi="Times New Roman" w:cs="Times New Roman"/>
                <w:bCs/>
                <w:color w:val="FF0000"/>
                <w:sz w:val="20"/>
                <w:szCs w:val="20"/>
                <w:lang w:eastAsia="ru-RU"/>
              </w:rPr>
              <w:t xml:space="preserve"> "О порядке проведения государственного технического осмотра транспортных средств, зарегистрированных в Государственной инспекции безопасности дорожного движения Министерства внутренних дел Российской Федерации" </w:t>
            </w:r>
          </w:p>
          <w:p w:rsidR="00434B96" w:rsidRPr="00434B96" w:rsidRDefault="002633FC" w:rsidP="00434B96">
            <w:pPr>
              <w:autoSpaceDE w:val="0"/>
              <w:autoSpaceDN w:val="0"/>
              <w:adjustRightInd w:val="0"/>
              <w:spacing w:after="0" w:line="240" w:lineRule="auto"/>
              <w:ind w:firstLine="540"/>
              <w:jc w:val="both"/>
              <w:outlineLvl w:val="0"/>
              <w:rPr>
                <w:rFonts w:ascii="Times New Roman" w:eastAsia="Times New Roman" w:hAnsi="Times New Roman" w:cs="Times New Roman"/>
                <w:bCs/>
                <w:color w:val="FF0000"/>
                <w:sz w:val="20"/>
                <w:szCs w:val="20"/>
                <w:lang w:eastAsia="ru-RU"/>
              </w:rPr>
            </w:pPr>
            <w:hyperlink r:id="rId414" w:history="1">
              <w:r w:rsidR="00434B96" w:rsidRPr="00E01B26">
                <w:rPr>
                  <w:rFonts w:ascii="Times New Roman" w:eastAsia="Times New Roman" w:hAnsi="Times New Roman" w:cs="Times New Roman"/>
                  <w:b/>
                  <w:bCs/>
                  <w:color w:val="FF0000"/>
                  <w:sz w:val="20"/>
                  <w:szCs w:val="20"/>
                  <w:lang w:eastAsia="ru-RU"/>
                </w:rPr>
                <w:t>раздел III</w:t>
              </w:r>
            </w:hyperlink>
            <w:r w:rsidR="00434B96" w:rsidRPr="00E01B26">
              <w:rPr>
                <w:rFonts w:ascii="Times New Roman" w:eastAsia="Times New Roman" w:hAnsi="Times New Roman" w:cs="Times New Roman"/>
                <w:b/>
                <w:bCs/>
                <w:color w:val="FF0000"/>
                <w:sz w:val="20"/>
                <w:szCs w:val="20"/>
                <w:lang w:eastAsia="ru-RU"/>
              </w:rPr>
              <w:t xml:space="preserve"> </w:t>
            </w:r>
            <w:r w:rsidR="00434B96" w:rsidRPr="00434B96">
              <w:rPr>
                <w:rFonts w:ascii="Times New Roman" w:eastAsia="Times New Roman" w:hAnsi="Times New Roman" w:cs="Times New Roman"/>
                <w:bCs/>
                <w:color w:val="FF0000"/>
                <w:sz w:val="20"/>
                <w:szCs w:val="20"/>
                <w:lang w:eastAsia="ru-RU"/>
              </w:rPr>
              <w:t xml:space="preserve">изменений и дополнений, которые вносятся в решения Правительства Российской Федерации по вопросам обеспечения безопасности дорожного движения, утвержденных Постановлением Правительства Российской Федерации от 24 января 2001 г. </w:t>
            </w:r>
            <w:r w:rsidR="00434B96" w:rsidRPr="00434B96">
              <w:rPr>
                <w:rFonts w:ascii="Times New Roman" w:eastAsia="Times New Roman" w:hAnsi="Times New Roman" w:cs="Times New Roman"/>
                <w:b/>
                <w:bCs/>
                <w:color w:val="FF0000"/>
                <w:sz w:val="20"/>
                <w:szCs w:val="20"/>
                <w:lang w:eastAsia="ru-RU"/>
              </w:rPr>
              <w:t xml:space="preserve">N 67 </w:t>
            </w:r>
            <w:r w:rsidR="00434B96" w:rsidRPr="00434B96">
              <w:rPr>
                <w:rFonts w:ascii="Times New Roman" w:eastAsia="Times New Roman" w:hAnsi="Times New Roman" w:cs="Times New Roman"/>
                <w:bCs/>
                <w:color w:val="FF0000"/>
                <w:sz w:val="20"/>
                <w:szCs w:val="20"/>
                <w:lang w:eastAsia="ru-RU"/>
              </w:rPr>
              <w:t xml:space="preserve">"О внесении изменений и дополнений в решения Правительства Российской Федерации по вопросам обеспечения безопасности дорожного движения" </w:t>
            </w:r>
          </w:p>
          <w:p w:rsidR="00434B96" w:rsidRPr="00434B96" w:rsidRDefault="002633FC" w:rsidP="00434B96">
            <w:pPr>
              <w:autoSpaceDE w:val="0"/>
              <w:autoSpaceDN w:val="0"/>
              <w:adjustRightInd w:val="0"/>
              <w:spacing w:after="0" w:line="240" w:lineRule="auto"/>
              <w:ind w:firstLine="540"/>
              <w:jc w:val="both"/>
              <w:outlineLvl w:val="0"/>
              <w:rPr>
                <w:rFonts w:ascii="Times New Roman" w:eastAsia="Times New Roman" w:hAnsi="Times New Roman" w:cs="Times New Roman"/>
                <w:bCs/>
                <w:color w:val="FF0000"/>
                <w:sz w:val="20"/>
                <w:szCs w:val="20"/>
                <w:lang w:eastAsia="ru-RU"/>
              </w:rPr>
            </w:pPr>
            <w:hyperlink r:id="rId415" w:history="1">
              <w:r w:rsidR="00434B96" w:rsidRPr="00434B96">
                <w:rPr>
                  <w:rFonts w:ascii="Times New Roman" w:eastAsia="Times New Roman" w:hAnsi="Times New Roman" w:cs="Times New Roman"/>
                  <w:b/>
                  <w:bCs/>
                  <w:color w:val="FF0000"/>
                  <w:sz w:val="20"/>
                  <w:szCs w:val="20"/>
                  <w:lang w:eastAsia="ru-RU"/>
                </w:rPr>
                <w:t>пункт 3</w:t>
              </w:r>
            </w:hyperlink>
            <w:r w:rsidR="00434B96" w:rsidRPr="00434B96">
              <w:rPr>
                <w:rFonts w:ascii="Times New Roman" w:eastAsia="Times New Roman" w:hAnsi="Times New Roman" w:cs="Times New Roman"/>
                <w:bCs/>
                <w:color w:val="FF0000"/>
                <w:sz w:val="20"/>
                <w:szCs w:val="20"/>
                <w:lang w:eastAsia="ru-RU"/>
              </w:rPr>
              <w:t xml:space="preserve"> Постановления Правительства Российской Федерации от 6 февраля 2002 г</w:t>
            </w:r>
            <w:r w:rsidR="00434B96" w:rsidRPr="00434B96">
              <w:rPr>
                <w:rFonts w:ascii="Times New Roman" w:eastAsia="Times New Roman" w:hAnsi="Times New Roman" w:cs="Times New Roman"/>
                <w:b/>
                <w:bCs/>
                <w:color w:val="FF0000"/>
                <w:sz w:val="20"/>
                <w:szCs w:val="20"/>
                <w:lang w:eastAsia="ru-RU"/>
              </w:rPr>
              <w:t>. N 83 "</w:t>
            </w:r>
            <w:r w:rsidR="00434B96" w:rsidRPr="00434B96">
              <w:rPr>
                <w:rFonts w:ascii="Times New Roman" w:eastAsia="Times New Roman" w:hAnsi="Times New Roman" w:cs="Times New Roman"/>
                <w:bCs/>
                <w:color w:val="FF0000"/>
                <w:sz w:val="20"/>
                <w:szCs w:val="20"/>
                <w:lang w:eastAsia="ru-RU"/>
              </w:rPr>
              <w:t xml:space="preserve">О проведении регулярных проверок транспортных и иных передвижных средств на соответствие техническим нормативам </w:t>
            </w:r>
            <w:r w:rsidR="00434B96" w:rsidRPr="00434B96">
              <w:rPr>
                <w:rFonts w:ascii="Times New Roman" w:eastAsia="Times New Roman" w:hAnsi="Times New Roman" w:cs="Times New Roman"/>
                <w:bCs/>
                <w:color w:val="FF0000"/>
                <w:sz w:val="20"/>
                <w:szCs w:val="20"/>
                <w:lang w:eastAsia="ru-RU"/>
              </w:rPr>
              <w:lastRenderedPageBreak/>
              <w:t xml:space="preserve">выбросов вредных (загрязняющих) веществ в атмосферный воздух" </w:t>
            </w:r>
          </w:p>
          <w:p w:rsidR="00434B96" w:rsidRPr="00434B96" w:rsidRDefault="002633FC" w:rsidP="00434B96">
            <w:pPr>
              <w:autoSpaceDE w:val="0"/>
              <w:autoSpaceDN w:val="0"/>
              <w:adjustRightInd w:val="0"/>
              <w:spacing w:after="0" w:line="240" w:lineRule="auto"/>
              <w:ind w:firstLine="540"/>
              <w:jc w:val="both"/>
              <w:outlineLvl w:val="0"/>
              <w:rPr>
                <w:rFonts w:ascii="Times New Roman" w:eastAsia="Times New Roman" w:hAnsi="Times New Roman" w:cs="Times New Roman"/>
                <w:bCs/>
                <w:color w:val="FF0000"/>
                <w:sz w:val="20"/>
                <w:szCs w:val="20"/>
                <w:lang w:eastAsia="ru-RU"/>
              </w:rPr>
            </w:pPr>
            <w:hyperlink r:id="rId416" w:history="1">
              <w:r w:rsidR="00434B96" w:rsidRPr="00434B96">
                <w:rPr>
                  <w:rFonts w:ascii="Times New Roman" w:eastAsia="Times New Roman" w:hAnsi="Times New Roman" w:cs="Times New Roman"/>
                  <w:b/>
                  <w:bCs/>
                  <w:color w:val="FF0000"/>
                  <w:sz w:val="20"/>
                  <w:szCs w:val="20"/>
                  <w:lang w:eastAsia="ru-RU"/>
                </w:rPr>
                <w:t>пункт 4</w:t>
              </w:r>
            </w:hyperlink>
            <w:r w:rsidR="00434B96" w:rsidRPr="00434B96">
              <w:rPr>
                <w:rFonts w:ascii="Times New Roman" w:eastAsia="Times New Roman" w:hAnsi="Times New Roman" w:cs="Times New Roman"/>
                <w:b/>
                <w:bCs/>
                <w:color w:val="FF0000"/>
                <w:sz w:val="20"/>
                <w:szCs w:val="20"/>
                <w:lang w:eastAsia="ru-RU"/>
              </w:rPr>
              <w:t xml:space="preserve"> изменений и дополнений,</w:t>
            </w:r>
            <w:r w:rsidR="00434B96" w:rsidRPr="00434B96">
              <w:rPr>
                <w:rFonts w:ascii="Times New Roman" w:eastAsia="Times New Roman" w:hAnsi="Times New Roman" w:cs="Times New Roman"/>
                <w:bCs/>
                <w:color w:val="FF0000"/>
                <w:sz w:val="20"/>
                <w:szCs w:val="20"/>
                <w:lang w:eastAsia="ru-RU"/>
              </w:rPr>
              <w:t xml:space="preserve"> которые вносятся в акты Правительства Российской Федерации по вопросам обеспечения обязательного страхования гражданской ответственности владельцев транспортных средств, утвержденных Постановлением Правительства Российской Федерации от 7 мая 2003 г. </w:t>
            </w:r>
            <w:r w:rsidR="00434B96" w:rsidRPr="00434B96">
              <w:rPr>
                <w:rFonts w:ascii="Times New Roman" w:eastAsia="Times New Roman" w:hAnsi="Times New Roman" w:cs="Times New Roman"/>
                <w:b/>
                <w:bCs/>
                <w:color w:val="FF0000"/>
                <w:sz w:val="20"/>
                <w:szCs w:val="20"/>
                <w:lang w:eastAsia="ru-RU"/>
              </w:rPr>
              <w:t>N 265</w:t>
            </w:r>
            <w:r w:rsidR="00434B96" w:rsidRPr="00434B96">
              <w:rPr>
                <w:rFonts w:ascii="Times New Roman" w:eastAsia="Times New Roman" w:hAnsi="Times New Roman" w:cs="Times New Roman"/>
                <w:bCs/>
                <w:color w:val="FF0000"/>
                <w:sz w:val="20"/>
                <w:szCs w:val="20"/>
                <w:lang w:eastAsia="ru-RU"/>
              </w:rPr>
              <w:t xml:space="preserve"> "О внесении изменений и дополнений в акты Правительства Российской Федерации по вопросам обеспечения обязательного страхования гражданской ответственности владельцев транспортных средств" </w:t>
            </w:r>
          </w:p>
          <w:p w:rsidR="00434B96" w:rsidRPr="00434B96" w:rsidRDefault="002633FC" w:rsidP="00434B96">
            <w:pPr>
              <w:autoSpaceDE w:val="0"/>
              <w:autoSpaceDN w:val="0"/>
              <w:adjustRightInd w:val="0"/>
              <w:spacing w:after="0" w:line="240" w:lineRule="auto"/>
              <w:ind w:firstLine="540"/>
              <w:jc w:val="both"/>
              <w:outlineLvl w:val="0"/>
              <w:rPr>
                <w:rFonts w:ascii="Times New Roman" w:eastAsia="Times New Roman" w:hAnsi="Times New Roman" w:cs="Times New Roman"/>
                <w:bCs/>
                <w:color w:val="FF0000"/>
                <w:sz w:val="20"/>
                <w:szCs w:val="20"/>
                <w:lang w:eastAsia="ru-RU"/>
              </w:rPr>
            </w:pPr>
            <w:hyperlink r:id="rId417" w:history="1">
              <w:r w:rsidR="00434B96" w:rsidRPr="00434B96">
                <w:rPr>
                  <w:rFonts w:ascii="Times New Roman" w:eastAsia="Times New Roman" w:hAnsi="Times New Roman" w:cs="Times New Roman"/>
                  <w:b/>
                  <w:bCs/>
                  <w:color w:val="FF0000"/>
                  <w:sz w:val="20"/>
                  <w:szCs w:val="20"/>
                  <w:lang w:eastAsia="ru-RU"/>
                </w:rPr>
                <w:t>Постановление</w:t>
              </w:r>
            </w:hyperlink>
            <w:r w:rsidR="00434B96" w:rsidRPr="00434B96">
              <w:rPr>
                <w:rFonts w:ascii="Times New Roman" w:eastAsia="Times New Roman" w:hAnsi="Times New Roman" w:cs="Times New Roman"/>
                <w:b/>
                <w:bCs/>
                <w:color w:val="FF0000"/>
                <w:sz w:val="20"/>
                <w:szCs w:val="20"/>
                <w:lang w:eastAsia="ru-RU"/>
              </w:rPr>
              <w:t xml:space="preserve"> </w:t>
            </w:r>
            <w:r w:rsidR="00434B96" w:rsidRPr="00434B96">
              <w:rPr>
                <w:rFonts w:ascii="Times New Roman" w:eastAsia="Times New Roman" w:hAnsi="Times New Roman" w:cs="Times New Roman"/>
                <w:bCs/>
                <w:color w:val="FF0000"/>
                <w:sz w:val="20"/>
                <w:szCs w:val="20"/>
                <w:lang w:eastAsia="ru-RU"/>
              </w:rPr>
              <w:t xml:space="preserve">Правительства Российской Федерации от 31 декабря 2005 г. </w:t>
            </w:r>
            <w:r w:rsidR="00434B96" w:rsidRPr="00434B96">
              <w:rPr>
                <w:rFonts w:ascii="Times New Roman" w:eastAsia="Times New Roman" w:hAnsi="Times New Roman" w:cs="Times New Roman"/>
                <w:b/>
                <w:bCs/>
                <w:color w:val="FF0000"/>
                <w:sz w:val="20"/>
                <w:szCs w:val="20"/>
                <w:lang w:eastAsia="ru-RU"/>
              </w:rPr>
              <w:t>N 862</w:t>
            </w:r>
            <w:r w:rsidR="00434B96" w:rsidRPr="00434B96">
              <w:rPr>
                <w:rFonts w:ascii="Times New Roman" w:eastAsia="Times New Roman" w:hAnsi="Times New Roman" w:cs="Times New Roman"/>
                <w:bCs/>
                <w:color w:val="FF0000"/>
                <w:sz w:val="20"/>
                <w:szCs w:val="20"/>
                <w:lang w:eastAsia="ru-RU"/>
              </w:rPr>
              <w:t xml:space="preserve"> "О внесении изменений в Постановление Правительства Российской Федерации от 31 июля 1998 г. N 880" </w:t>
            </w:r>
          </w:p>
          <w:p w:rsidR="00434B96" w:rsidRPr="00434B96" w:rsidRDefault="002633FC" w:rsidP="00434B96">
            <w:pPr>
              <w:autoSpaceDE w:val="0"/>
              <w:autoSpaceDN w:val="0"/>
              <w:adjustRightInd w:val="0"/>
              <w:spacing w:after="0" w:line="240" w:lineRule="auto"/>
              <w:ind w:firstLine="540"/>
              <w:jc w:val="both"/>
              <w:outlineLvl w:val="0"/>
              <w:rPr>
                <w:rFonts w:ascii="Times New Roman" w:eastAsia="Times New Roman" w:hAnsi="Times New Roman" w:cs="Times New Roman"/>
                <w:bCs/>
                <w:color w:val="FF0000"/>
                <w:sz w:val="20"/>
                <w:szCs w:val="20"/>
                <w:lang w:eastAsia="ru-RU"/>
              </w:rPr>
            </w:pPr>
            <w:hyperlink r:id="rId418" w:history="1">
              <w:r w:rsidR="00434B96" w:rsidRPr="00434B96">
                <w:rPr>
                  <w:rFonts w:ascii="Times New Roman" w:eastAsia="Times New Roman" w:hAnsi="Times New Roman" w:cs="Times New Roman"/>
                  <w:b/>
                  <w:bCs/>
                  <w:color w:val="FF0000"/>
                  <w:sz w:val="20"/>
                  <w:szCs w:val="20"/>
                  <w:lang w:eastAsia="ru-RU"/>
                </w:rPr>
                <w:t>пункт 2</w:t>
              </w:r>
            </w:hyperlink>
            <w:r w:rsidR="00434B96" w:rsidRPr="00434B96">
              <w:rPr>
                <w:rFonts w:ascii="Times New Roman" w:eastAsia="Times New Roman" w:hAnsi="Times New Roman" w:cs="Times New Roman"/>
                <w:b/>
                <w:bCs/>
                <w:color w:val="FF0000"/>
                <w:sz w:val="20"/>
                <w:szCs w:val="20"/>
                <w:lang w:eastAsia="ru-RU"/>
              </w:rPr>
              <w:t xml:space="preserve"> изменений</w:t>
            </w:r>
            <w:r w:rsidR="00434B96" w:rsidRPr="00434B96">
              <w:rPr>
                <w:rFonts w:ascii="Times New Roman" w:eastAsia="Times New Roman" w:hAnsi="Times New Roman" w:cs="Times New Roman"/>
                <w:bCs/>
                <w:color w:val="FF0000"/>
                <w:sz w:val="20"/>
                <w:szCs w:val="20"/>
                <w:lang w:eastAsia="ru-RU"/>
              </w:rPr>
              <w:t xml:space="preserve">, которые вносятся в Постановления Правительства Российской Федерации по вопросам обеспечения безопасности дорожного движения, утвержденных Постановлением Правительства Российской Федерации от 14 февраля 2009 г. </w:t>
            </w:r>
            <w:r w:rsidR="00434B96" w:rsidRPr="00434B96">
              <w:rPr>
                <w:rFonts w:ascii="Times New Roman" w:eastAsia="Times New Roman" w:hAnsi="Times New Roman" w:cs="Times New Roman"/>
                <w:b/>
                <w:bCs/>
                <w:color w:val="FF0000"/>
                <w:sz w:val="20"/>
                <w:szCs w:val="20"/>
                <w:lang w:eastAsia="ru-RU"/>
              </w:rPr>
              <w:t>N 106</w:t>
            </w:r>
            <w:r w:rsidR="00434B96" w:rsidRPr="00434B96">
              <w:rPr>
                <w:rFonts w:ascii="Times New Roman" w:eastAsia="Times New Roman" w:hAnsi="Times New Roman" w:cs="Times New Roman"/>
                <w:bCs/>
                <w:color w:val="FF0000"/>
                <w:sz w:val="20"/>
                <w:szCs w:val="20"/>
                <w:lang w:eastAsia="ru-RU"/>
              </w:rPr>
              <w:t xml:space="preserve"> "О внесении изменений в некоторые Постановления Правительства Российской Федерации по вопросам обеспечения безопасности дорожного движения" </w:t>
            </w:r>
          </w:p>
          <w:p w:rsidR="00434B96" w:rsidRPr="00434B96" w:rsidRDefault="002633FC" w:rsidP="00434B96">
            <w:pPr>
              <w:autoSpaceDE w:val="0"/>
              <w:autoSpaceDN w:val="0"/>
              <w:adjustRightInd w:val="0"/>
              <w:spacing w:after="0" w:line="240" w:lineRule="auto"/>
              <w:ind w:firstLine="540"/>
              <w:jc w:val="both"/>
              <w:outlineLvl w:val="0"/>
              <w:rPr>
                <w:rFonts w:ascii="Times New Roman" w:eastAsia="Times New Roman" w:hAnsi="Times New Roman" w:cs="Times New Roman"/>
                <w:bCs/>
                <w:color w:val="FF0000"/>
                <w:sz w:val="20"/>
                <w:szCs w:val="20"/>
                <w:lang w:eastAsia="ru-RU"/>
              </w:rPr>
            </w:pPr>
            <w:hyperlink r:id="rId419" w:history="1">
              <w:r w:rsidR="00434B96" w:rsidRPr="00434B96">
                <w:rPr>
                  <w:rFonts w:ascii="Times New Roman" w:eastAsia="Times New Roman" w:hAnsi="Times New Roman" w:cs="Times New Roman"/>
                  <w:b/>
                  <w:bCs/>
                  <w:color w:val="FF0000"/>
                  <w:sz w:val="20"/>
                  <w:szCs w:val="20"/>
                  <w:lang w:eastAsia="ru-RU"/>
                </w:rPr>
                <w:t>Постановление</w:t>
              </w:r>
            </w:hyperlink>
            <w:r w:rsidR="00434B96" w:rsidRPr="00434B96">
              <w:rPr>
                <w:rFonts w:ascii="Times New Roman" w:eastAsia="Times New Roman" w:hAnsi="Times New Roman" w:cs="Times New Roman"/>
                <w:bCs/>
                <w:color w:val="FF0000"/>
                <w:sz w:val="20"/>
                <w:szCs w:val="20"/>
                <w:lang w:eastAsia="ru-RU"/>
              </w:rPr>
              <w:t xml:space="preserve"> Правительства Российской Федерации от 13 ноября 2010 г. </w:t>
            </w:r>
            <w:r w:rsidR="00434B96" w:rsidRPr="00434B96">
              <w:rPr>
                <w:rFonts w:ascii="Times New Roman" w:eastAsia="Times New Roman" w:hAnsi="Times New Roman" w:cs="Times New Roman"/>
                <w:b/>
                <w:bCs/>
                <w:color w:val="FF0000"/>
                <w:sz w:val="20"/>
                <w:szCs w:val="20"/>
                <w:lang w:eastAsia="ru-RU"/>
              </w:rPr>
              <w:t>N 908</w:t>
            </w:r>
            <w:r w:rsidR="00434B96" w:rsidRPr="00434B96">
              <w:rPr>
                <w:rFonts w:ascii="Times New Roman" w:eastAsia="Times New Roman" w:hAnsi="Times New Roman" w:cs="Times New Roman"/>
                <w:bCs/>
                <w:color w:val="FF0000"/>
                <w:sz w:val="20"/>
                <w:szCs w:val="20"/>
                <w:lang w:eastAsia="ru-RU"/>
              </w:rPr>
              <w:t xml:space="preserve"> "О внесении изменений в Положение о проведении государственного технического осмотра автомототранспортных средств и прицепов к ним Государственной инспекцией безопасности дорожного движения Министерства внутренних дел Российской Федерации" </w:t>
            </w:r>
          </w:p>
          <w:p w:rsidR="00434B96" w:rsidRPr="00434B96" w:rsidRDefault="002633FC" w:rsidP="00434B96">
            <w:pPr>
              <w:autoSpaceDE w:val="0"/>
              <w:autoSpaceDN w:val="0"/>
              <w:adjustRightInd w:val="0"/>
              <w:spacing w:after="0" w:line="240" w:lineRule="auto"/>
              <w:ind w:firstLine="540"/>
              <w:jc w:val="both"/>
              <w:outlineLvl w:val="0"/>
              <w:rPr>
                <w:rFonts w:ascii="Times New Roman" w:eastAsia="Times New Roman" w:hAnsi="Times New Roman" w:cs="Times New Roman"/>
                <w:bCs/>
                <w:color w:val="FF0000"/>
                <w:sz w:val="20"/>
                <w:szCs w:val="20"/>
                <w:lang w:eastAsia="ru-RU"/>
              </w:rPr>
            </w:pPr>
            <w:hyperlink r:id="rId420" w:history="1">
              <w:r w:rsidR="00434B96" w:rsidRPr="00434B96">
                <w:rPr>
                  <w:rFonts w:ascii="Times New Roman" w:eastAsia="Times New Roman" w:hAnsi="Times New Roman" w:cs="Times New Roman"/>
                  <w:b/>
                  <w:bCs/>
                  <w:color w:val="FF0000"/>
                  <w:sz w:val="20"/>
                  <w:szCs w:val="20"/>
                  <w:lang w:eastAsia="ru-RU"/>
                </w:rPr>
                <w:t>Постановление</w:t>
              </w:r>
            </w:hyperlink>
            <w:r w:rsidR="00434B96" w:rsidRPr="00434B96">
              <w:rPr>
                <w:rFonts w:ascii="Times New Roman" w:eastAsia="Times New Roman" w:hAnsi="Times New Roman" w:cs="Times New Roman"/>
                <w:bCs/>
                <w:color w:val="FF0000"/>
                <w:sz w:val="20"/>
                <w:szCs w:val="20"/>
                <w:lang w:eastAsia="ru-RU"/>
              </w:rPr>
              <w:t xml:space="preserve"> Правительства Российской Федерации от 11 октября 2011 г. </w:t>
            </w:r>
            <w:r w:rsidR="00434B96" w:rsidRPr="00434B96">
              <w:rPr>
                <w:rFonts w:ascii="Times New Roman" w:eastAsia="Times New Roman" w:hAnsi="Times New Roman" w:cs="Times New Roman"/>
                <w:b/>
                <w:bCs/>
                <w:color w:val="FF0000"/>
                <w:sz w:val="20"/>
                <w:szCs w:val="20"/>
                <w:lang w:eastAsia="ru-RU"/>
              </w:rPr>
              <w:t>N 832</w:t>
            </w:r>
            <w:r w:rsidR="00434B96" w:rsidRPr="00434B96">
              <w:rPr>
                <w:rFonts w:ascii="Times New Roman" w:eastAsia="Times New Roman" w:hAnsi="Times New Roman" w:cs="Times New Roman"/>
                <w:bCs/>
                <w:color w:val="FF0000"/>
                <w:sz w:val="20"/>
                <w:szCs w:val="20"/>
                <w:lang w:eastAsia="ru-RU"/>
              </w:rPr>
              <w:t xml:space="preserve"> "О внесении изменения в Положение о проведении конкурса среди юридических лиц и индивидуальных предпринимателей на участие в проверке технического состояния транспортных средств с использованием средств технического диагностирования при государственном техническом осмотре" </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lastRenderedPageBreak/>
              <w:t xml:space="preserve">Постановление Правительства  РФ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от 24.01.01</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 № 67</w:t>
            </w: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lastRenderedPageBreak/>
              <w:t>39</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FF0000"/>
                <w:lang w:eastAsia="ru-RU"/>
              </w:rPr>
            </w:pPr>
            <w:r w:rsidRPr="00434B96">
              <w:rPr>
                <w:rFonts w:ascii="Times New Roman" w:eastAsia="Times New Roman" w:hAnsi="Times New Roman" w:cs="Times New Roman"/>
                <w:b/>
                <w:color w:val="FF0000"/>
                <w:lang w:eastAsia="ru-RU"/>
              </w:rPr>
              <w:t>" Об утверждении Положения о Российской транспортной инспекции Министерства транспорта Российской Федерации"</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color w:val="0000FF"/>
                <w:lang w:eastAsia="ru-RU"/>
              </w:rPr>
            </w:pP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color w:val="0000FF"/>
                <w:lang w:eastAsia="ru-RU"/>
              </w:rPr>
            </w:pPr>
            <w:r w:rsidRPr="00434B96">
              <w:rPr>
                <w:rFonts w:ascii="Times New Roman" w:eastAsia="Times New Roman" w:hAnsi="Times New Roman" w:cs="Times New Roman"/>
                <w:b/>
                <w:color w:val="0000FF"/>
                <w:lang w:eastAsia="ru-RU"/>
              </w:rPr>
              <w:t>Примечание:</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color w:val="FF0000"/>
                <w:lang w:eastAsia="ru-RU"/>
              </w:rPr>
              <w:t xml:space="preserve">                 </w:t>
            </w:r>
            <w:r w:rsidRPr="00434B96">
              <w:rPr>
                <w:rFonts w:ascii="Times New Roman" w:eastAsia="Times New Roman" w:hAnsi="Times New Roman" w:cs="Times New Roman"/>
                <w:b/>
                <w:color w:val="FF0000"/>
                <w:sz w:val="20"/>
                <w:szCs w:val="20"/>
                <w:lang w:eastAsia="ru-RU"/>
              </w:rPr>
              <w:t>Документ фактически утратил силу в части осуществления возложенных на Российскую транспортную инспекцию специальных разрешительных, контрольных и надзорных функций</w:t>
            </w:r>
            <w:r w:rsidRPr="00434B96">
              <w:rPr>
                <w:rFonts w:ascii="Times New Roman" w:eastAsia="Times New Roman" w:hAnsi="Times New Roman" w:cs="Times New Roman"/>
                <w:color w:val="FF0000"/>
                <w:sz w:val="20"/>
                <w:szCs w:val="20"/>
                <w:lang w:eastAsia="ru-RU"/>
              </w:rPr>
              <w:t xml:space="preserve"> </w:t>
            </w:r>
            <w:r w:rsidRPr="00434B96">
              <w:rPr>
                <w:rFonts w:ascii="Times New Roman" w:eastAsia="Times New Roman" w:hAnsi="Times New Roman" w:cs="Times New Roman"/>
                <w:color w:val="0000FF"/>
                <w:sz w:val="20"/>
                <w:szCs w:val="20"/>
                <w:lang w:eastAsia="ru-RU"/>
              </w:rPr>
              <w:t>в связи с изданием</w:t>
            </w:r>
            <w:r w:rsidRPr="00434B96">
              <w:rPr>
                <w:rFonts w:ascii="Times New Roman" w:eastAsia="Times New Roman" w:hAnsi="Times New Roman" w:cs="Times New Roman"/>
                <w:sz w:val="20"/>
                <w:szCs w:val="20"/>
                <w:lang w:eastAsia="ru-RU"/>
              </w:rPr>
              <w:t xml:space="preserve"> </w:t>
            </w:r>
            <w:hyperlink r:id="rId421" w:history="1">
              <w:r w:rsidRPr="00434B96">
                <w:rPr>
                  <w:rFonts w:ascii="Times New Roman" w:eastAsia="Times New Roman" w:hAnsi="Times New Roman" w:cs="Times New Roman"/>
                  <w:color w:val="0000FF"/>
                  <w:sz w:val="20"/>
                  <w:szCs w:val="20"/>
                  <w:lang w:eastAsia="ru-RU"/>
                </w:rPr>
                <w:t>Постановления</w:t>
              </w:r>
            </w:hyperlink>
            <w:r w:rsidRPr="00434B96">
              <w:rPr>
                <w:rFonts w:ascii="Times New Roman" w:eastAsia="Times New Roman" w:hAnsi="Times New Roman" w:cs="Times New Roman"/>
                <w:color w:val="0000FF"/>
                <w:sz w:val="20"/>
                <w:szCs w:val="20"/>
                <w:lang w:eastAsia="ru-RU"/>
              </w:rPr>
              <w:t xml:space="preserve"> Правительства РФ от 30.07.2004 </w:t>
            </w:r>
            <w:r w:rsidRPr="00434B96">
              <w:rPr>
                <w:rFonts w:ascii="Times New Roman" w:eastAsia="Times New Roman" w:hAnsi="Times New Roman" w:cs="Times New Roman"/>
                <w:b/>
                <w:color w:val="0000FF"/>
                <w:sz w:val="20"/>
                <w:szCs w:val="20"/>
                <w:lang w:eastAsia="ru-RU"/>
              </w:rPr>
              <w:t>N 398</w:t>
            </w:r>
            <w:r w:rsidRPr="00434B96">
              <w:rPr>
                <w:rFonts w:ascii="Times New Roman" w:eastAsia="Times New Roman" w:hAnsi="Times New Roman" w:cs="Times New Roman"/>
                <w:color w:val="0000FF"/>
                <w:sz w:val="20"/>
                <w:szCs w:val="20"/>
                <w:lang w:eastAsia="ru-RU"/>
              </w:rPr>
              <w:t>, в соответствии с которым данные функции осуществляет</w:t>
            </w:r>
            <w:r w:rsidRPr="00434B96">
              <w:rPr>
                <w:rFonts w:ascii="Times New Roman" w:eastAsia="Times New Roman" w:hAnsi="Times New Roman" w:cs="Times New Roman"/>
                <w:b/>
                <w:color w:val="0000FF"/>
                <w:sz w:val="20"/>
                <w:szCs w:val="20"/>
                <w:lang w:eastAsia="ru-RU"/>
              </w:rPr>
              <w:t xml:space="preserve"> Федеральная служба по надзору в сфере транспорта. </w:t>
            </w:r>
          </w:p>
          <w:p w:rsidR="00764AEF" w:rsidRDefault="00764AEF" w:rsidP="00764AEF">
            <w:pPr>
              <w:autoSpaceDE w:val="0"/>
              <w:autoSpaceDN w:val="0"/>
              <w:adjustRightInd w:val="0"/>
              <w:spacing w:after="0" w:line="240" w:lineRule="auto"/>
              <w:jc w:val="both"/>
              <w:rPr>
                <w:rFonts w:ascii="Times New Roman" w:eastAsia="Times New Roman" w:hAnsi="Times New Roman" w:cs="Times New Roman"/>
                <w:b/>
                <w:color w:val="0000FF"/>
                <w:sz w:val="20"/>
                <w:szCs w:val="20"/>
                <w:lang w:eastAsia="ru-RU"/>
              </w:rPr>
            </w:pPr>
          </w:p>
          <w:p w:rsidR="00434B96" w:rsidRPr="00434B96" w:rsidRDefault="00434B96" w:rsidP="00764AEF">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34B96">
              <w:rPr>
                <w:rFonts w:ascii="Times New Roman" w:eastAsia="Times New Roman" w:hAnsi="Times New Roman" w:cs="Times New Roman"/>
                <w:b/>
                <w:color w:val="0000FF"/>
                <w:sz w:val="20"/>
                <w:szCs w:val="20"/>
                <w:lang w:eastAsia="ru-RU"/>
              </w:rPr>
              <w:t xml:space="preserve"> </w:t>
            </w: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Постановление Правительства</w:t>
            </w:r>
            <w:r w:rsidRPr="00434B96">
              <w:rPr>
                <w:rFonts w:ascii="Times New Roman" w:eastAsia="Times New Roman" w:hAnsi="Times New Roman" w:cs="Times New Roman"/>
                <w:b/>
                <w:sz w:val="20"/>
                <w:szCs w:val="20"/>
                <w:lang w:eastAsia="ru-RU"/>
              </w:rPr>
              <w:t xml:space="preserve"> </w:t>
            </w:r>
            <w:r w:rsidRPr="00434B96">
              <w:rPr>
                <w:rFonts w:ascii="Times New Roman" w:eastAsia="Times New Roman" w:hAnsi="Times New Roman" w:cs="Times New Roman"/>
                <w:b/>
                <w:color w:val="FF0000"/>
                <w:sz w:val="20"/>
                <w:szCs w:val="20"/>
                <w:lang w:eastAsia="ru-RU"/>
              </w:rPr>
              <w:t xml:space="preserve"> РФ </w:t>
            </w:r>
          </w:p>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 xml:space="preserve">от 11.07.02 </w:t>
            </w:r>
          </w:p>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 515</w:t>
            </w:r>
          </w:p>
        </w:tc>
      </w:tr>
      <w:tr w:rsidR="00764AEF" w:rsidRPr="00434B96" w:rsidTr="002956C0">
        <w:tc>
          <w:tcPr>
            <w:tcW w:w="361" w:type="pct"/>
            <w:tcBorders>
              <w:top w:val="single" w:sz="4" w:space="0" w:color="auto"/>
              <w:left w:val="single" w:sz="4" w:space="0" w:color="auto"/>
              <w:bottom w:val="single" w:sz="4" w:space="0" w:color="auto"/>
              <w:right w:val="single" w:sz="4" w:space="0" w:color="auto"/>
            </w:tcBorders>
          </w:tcPr>
          <w:p w:rsidR="00764AEF" w:rsidRPr="00434B96" w:rsidRDefault="00764AEF" w:rsidP="00434B96">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39.1</w:t>
            </w:r>
          </w:p>
        </w:tc>
        <w:tc>
          <w:tcPr>
            <w:tcW w:w="3466" w:type="pct"/>
            <w:tcBorders>
              <w:top w:val="single" w:sz="4" w:space="0" w:color="auto"/>
              <w:left w:val="single" w:sz="4" w:space="0" w:color="auto"/>
              <w:bottom w:val="single" w:sz="4" w:space="0" w:color="auto"/>
              <w:right w:val="single" w:sz="4" w:space="0" w:color="auto"/>
            </w:tcBorders>
          </w:tcPr>
          <w:p w:rsidR="00764AEF" w:rsidRDefault="00764AEF" w:rsidP="00764AEF">
            <w:pPr>
              <w:autoSpaceDE w:val="0"/>
              <w:autoSpaceDN w:val="0"/>
              <w:adjustRightInd w:val="0"/>
              <w:spacing w:after="0" w:line="240" w:lineRule="auto"/>
              <w:jc w:val="center"/>
              <w:rPr>
                <w:rFonts w:ascii="Times New Roman" w:hAnsi="Times New Roman" w:cs="Times New Roman"/>
                <w:b/>
                <w:bCs/>
                <w:color w:val="0000FF"/>
                <w:sz w:val="20"/>
                <w:szCs w:val="20"/>
              </w:rPr>
            </w:pPr>
            <w:r w:rsidRPr="00764AEF">
              <w:rPr>
                <w:rFonts w:ascii="Times New Roman" w:hAnsi="Times New Roman" w:cs="Times New Roman"/>
                <w:b/>
                <w:bCs/>
                <w:color w:val="0000FF"/>
                <w:sz w:val="20"/>
                <w:szCs w:val="20"/>
              </w:rPr>
              <w:t>"Об утверждении Положения о Федеральной службе по надзору в сфере транспорта"</w:t>
            </w:r>
          </w:p>
          <w:p w:rsidR="00764AEF" w:rsidRPr="00434B96" w:rsidRDefault="00764AEF" w:rsidP="00817508">
            <w:pPr>
              <w:autoSpaceDE w:val="0"/>
              <w:autoSpaceDN w:val="0"/>
              <w:adjustRightInd w:val="0"/>
              <w:spacing w:after="0" w:line="240" w:lineRule="auto"/>
              <w:jc w:val="center"/>
              <w:rPr>
                <w:rFonts w:ascii="Times New Roman" w:eastAsia="Times New Roman" w:hAnsi="Times New Roman" w:cs="Times New Roman"/>
                <w:b/>
                <w:color w:val="FF0000"/>
                <w:lang w:eastAsia="ru-RU"/>
              </w:rPr>
            </w:pPr>
            <w:r>
              <w:rPr>
                <w:rFonts w:ascii="Times New Roman" w:hAnsi="Times New Roman" w:cs="Times New Roman"/>
                <w:bCs/>
                <w:color w:val="0000FF"/>
                <w:sz w:val="20"/>
                <w:szCs w:val="20"/>
              </w:rPr>
              <w:t xml:space="preserve"> </w:t>
            </w:r>
            <w:r w:rsidR="00817508" w:rsidRPr="00817508">
              <w:rPr>
                <w:rFonts w:ascii="Times New Roman" w:hAnsi="Times New Roman" w:cs="Times New Roman"/>
                <w:color w:val="0000FF"/>
                <w:sz w:val="20"/>
                <w:szCs w:val="20"/>
              </w:rPr>
              <w:t xml:space="preserve">(в ред. Постановлений Правительства РФ от 30.03.2006 </w:t>
            </w:r>
            <w:hyperlink r:id="rId422" w:history="1">
              <w:r w:rsidR="00817508" w:rsidRPr="00817508">
                <w:rPr>
                  <w:rFonts w:ascii="Times New Roman" w:hAnsi="Times New Roman" w:cs="Times New Roman"/>
                  <w:color w:val="0000FF"/>
                  <w:sz w:val="20"/>
                  <w:szCs w:val="20"/>
                </w:rPr>
                <w:t>N 173</w:t>
              </w:r>
            </w:hyperlink>
            <w:r w:rsidR="00817508" w:rsidRPr="00817508">
              <w:rPr>
                <w:rFonts w:ascii="Times New Roman" w:hAnsi="Times New Roman" w:cs="Times New Roman"/>
                <w:color w:val="0000FF"/>
                <w:sz w:val="20"/>
                <w:szCs w:val="20"/>
              </w:rPr>
              <w:t xml:space="preserve">, от 03.10.2006 </w:t>
            </w:r>
            <w:hyperlink r:id="rId423" w:history="1">
              <w:r w:rsidR="00817508" w:rsidRPr="00817508">
                <w:rPr>
                  <w:rFonts w:ascii="Times New Roman" w:hAnsi="Times New Roman" w:cs="Times New Roman"/>
                  <w:color w:val="0000FF"/>
                  <w:sz w:val="20"/>
                  <w:szCs w:val="20"/>
                </w:rPr>
                <w:t>N 600</w:t>
              </w:r>
            </w:hyperlink>
            <w:r w:rsidR="00817508" w:rsidRPr="00817508">
              <w:rPr>
                <w:rFonts w:ascii="Times New Roman" w:hAnsi="Times New Roman" w:cs="Times New Roman"/>
                <w:color w:val="0000FF"/>
                <w:sz w:val="20"/>
                <w:szCs w:val="20"/>
              </w:rPr>
              <w:t xml:space="preserve">, от 14.12.2006 </w:t>
            </w:r>
            <w:hyperlink r:id="rId424" w:history="1">
              <w:r w:rsidR="00817508" w:rsidRPr="00817508">
                <w:rPr>
                  <w:rFonts w:ascii="Times New Roman" w:hAnsi="Times New Roman" w:cs="Times New Roman"/>
                  <w:color w:val="0000FF"/>
                  <w:sz w:val="20"/>
                  <w:szCs w:val="20"/>
                </w:rPr>
                <w:t>N 767</w:t>
              </w:r>
            </w:hyperlink>
            <w:r w:rsidR="00817508" w:rsidRPr="00817508">
              <w:rPr>
                <w:rFonts w:ascii="Times New Roman" w:hAnsi="Times New Roman" w:cs="Times New Roman"/>
                <w:color w:val="0000FF"/>
                <w:sz w:val="20"/>
                <w:szCs w:val="20"/>
              </w:rPr>
              <w:t xml:space="preserve">, от 17.12.2007 </w:t>
            </w:r>
            <w:hyperlink r:id="rId425" w:history="1">
              <w:r w:rsidR="00817508" w:rsidRPr="00817508">
                <w:rPr>
                  <w:rFonts w:ascii="Times New Roman" w:hAnsi="Times New Roman" w:cs="Times New Roman"/>
                  <w:color w:val="0000FF"/>
                  <w:sz w:val="20"/>
                  <w:szCs w:val="20"/>
                </w:rPr>
                <w:t>N 879</w:t>
              </w:r>
            </w:hyperlink>
            <w:r w:rsidR="00817508" w:rsidRPr="00817508">
              <w:rPr>
                <w:rFonts w:ascii="Times New Roman" w:hAnsi="Times New Roman" w:cs="Times New Roman"/>
                <w:color w:val="0000FF"/>
                <w:sz w:val="20"/>
                <w:szCs w:val="20"/>
              </w:rPr>
              <w:t xml:space="preserve">, от 23.06.2008 </w:t>
            </w:r>
            <w:hyperlink r:id="rId426" w:history="1">
              <w:r w:rsidR="00817508" w:rsidRPr="00817508">
                <w:rPr>
                  <w:rFonts w:ascii="Times New Roman" w:hAnsi="Times New Roman" w:cs="Times New Roman"/>
                  <w:color w:val="0000FF"/>
                  <w:sz w:val="20"/>
                  <w:szCs w:val="20"/>
                </w:rPr>
                <w:t>N 467</w:t>
              </w:r>
            </w:hyperlink>
            <w:r w:rsidR="00817508" w:rsidRPr="00817508">
              <w:rPr>
                <w:rFonts w:ascii="Times New Roman" w:hAnsi="Times New Roman" w:cs="Times New Roman"/>
                <w:color w:val="0000FF"/>
                <w:sz w:val="20"/>
                <w:szCs w:val="20"/>
              </w:rPr>
              <w:t xml:space="preserve">, от 28.07.2008 </w:t>
            </w:r>
            <w:hyperlink r:id="rId427" w:history="1">
              <w:r w:rsidR="00817508" w:rsidRPr="00817508">
                <w:rPr>
                  <w:rFonts w:ascii="Times New Roman" w:hAnsi="Times New Roman" w:cs="Times New Roman"/>
                  <w:color w:val="0000FF"/>
                  <w:sz w:val="20"/>
                  <w:szCs w:val="20"/>
                </w:rPr>
                <w:t>N 573</w:t>
              </w:r>
            </w:hyperlink>
            <w:r w:rsidR="00817508" w:rsidRPr="00817508">
              <w:rPr>
                <w:rFonts w:ascii="Times New Roman" w:hAnsi="Times New Roman" w:cs="Times New Roman"/>
                <w:color w:val="0000FF"/>
                <w:sz w:val="20"/>
                <w:szCs w:val="20"/>
              </w:rPr>
              <w:t xml:space="preserve">, от 07.11.2008 </w:t>
            </w:r>
            <w:hyperlink r:id="rId428" w:history="1">
              <w:r w:rsidR="00817508" w:rsidRPr="00817508">
                <w:rPr>
                  <w:rFonts w:ascii="Times New Roman" w:hAnsi="Times New Roman" w:cs="Times New Roman"/>
                  <w:color w:val="0000FF"/>
                  <w:sz w:val="20"/>
                  <w:szCs w:val="20"/>
                </w:rPr>
                <w:t>N 814</w:t>
              </w:r>
            </w:hyperlink>
            <w:r w:rsidR="00817508" w:rsidRPr="00817508">
              <w:rPr>
                <w:rFonts w:ascii="Times New Roman" w:hAnsi="Times New Roman" w:cs="Times New Roman"/>
                <w:color w:val="0000FF"/>
                <w:sz w:val="20"/>
                <w:szCs w:val="20"/>
              </w:rPr>
              <w:t xml:space="preserve">, от 07.11.2008 </w:t>
            </w:r>
            <w:hyperlink r:id="rId429" w:history="1">
              <w:r w:rsidR="00817508" w:rsidRPr="00817508">
                <w:rPr>
                  <w:rFonts w:ascii="Times New Roman" w:hAnsi="Times New Roman" w:cs="Times New Roman"/>
                  <w:color w:val="0000FF"/>
                  <w:sz w:val="20"/>
                  <w:szCs w:val="20"/>
                </w:rPr>
                <w:t>N 831</w:t>
              </w:r>
            </w:hyperlink>
            <w:r w:rsidR="00817508" w:rsidRPr="00817508">
              <w:rPr>
                <w:rFonts w:ascii="Times New Roman" w:hAnsi="Times New Roman" w:cs="Times New Roman"/>
                <w:color w:val="0000FF"/>
                <w:sz w:val="20"/>
                <w:szCs w:val="20"/>
              </w:rPr>
              <w:t xml:space="preserve">, от 27.01.2009 </w:t>
            </w:r>
            <w:hyperlink r:id="rId430" w:history="1">
              <w:r w:rsidR="00817508" w:rsidRPr="00817508">
                <w:rPr>
                  <w:rFonts w:ascii="Times New Roman" w:hAnsi="Times New Roman" w:cs="Times New Roman"/>
                  <w:color w:val="0000FF"/>
                  <w:sz w:val="20"/>
                  <w:szCs w:val="20"/>
                </w:rPr>
                <w:t>N 43</w:t>
              </w:r>
            </w:hyperlink>
            <w:r w:rsidR="00817508" w:rsidRPr="00817508">
              <w:rPr>
                <w:rFonts w:ascii="Times New Roman" w:hAnsi="Times New Roman" w:cs="Times New Roman"/>
                <w:color w:val="0000FF"/>
                <w:sz w:val="20"/>
                <w:szCs w:val="20"/>
              </w:rPr>
              <w:t xml:space="preserve">, от 24.03.2009 </w:t>
            </w:r>
            <w:hyperlink r:id="rId431" w:history="1">
              <w:r w:rsidR="00817508" w:rsidRPr="00817508">
                <w:rPr>
                  <w:rFonts w:ascii="Times New Roman" w:hAnsi="Times New Roman" w:cs="Times New Roman"/>
                  <w:color w:val="0000FF"/>
                  <w:sz w:val="20"/>
                  <w:szCs w:val="20"/>
                </w:rPr>
                <w:t>N 251</w:t>
              </w:r>
            </w:hyperlink>
            <w:r w:rsidR="00817508" w:rsidRPr="00817508">
              <w:rPr>
                <w:rFonts w:ascii="Times New Roman" w:hAnsi="Times New Roman" w:cs="Times New Roman"/>
                <w:color w:val="0000FF"/>
                <w:sz w:val="20"/>
                <w:szCs w:val="20"/>
              </w:rPr>
              <w:t xml:space="preserve">, от 22.04.2009 </w:t>
            </w:r>
            <w:hyperlink r:id="rId432" w:history="1">
              <w:r w:rsidR="00817508" w:rsidRPr="00817508">
                <w:rPr>
                  <w:rFonts w:ascii="Times New Roman" w:hAnsi="Times New Roman" w:cs="Times New Roman"/>
                  <w:color w:val="0000FF"/>
                  <w:sz w:val="20"/>
                  <w:szCs w:val="20"/>
                </w:rPr>
                <w:t>N 354</w:t>
              </w:r>
            </w:hyperlink>
            <w:r w:rsidR="00817508" w:rsidRPr="00817508">
              <w:rPr>
                <w:rFonts w:ascii="Times New Roman" w:hAnsi="Times New Roman" w:cs="Times New Roman"/>
                <w:color w:val="0000FF"/>
                <w:sz w:val="20"/>
                <w:szCs w:val="20"/>
              </w:rPr>
              <w:t xml:space="preserve">, от 16.07.2009 </w:t>
            </w:r>
            <w:hyperlink r:id="rId433" w:history="1">
              <w:r w:rsidR="00817508" w:rsidRPr="00817508">
                <w:rPr>
                  <w:rFonts w:ascii="Times New Roman" w:hAnsi="Times New Roman" w:cs="Times New Roman"/>
                  <w:color w:val="0000FF"/>
                  <w:sz w:val="20"/>
                  <w:szCs w:val="20"/>
                </w:rPr>
                <w:t>N 584</w:t>
              </w:r>
            </w:hyperlink>
            <w:r w:rsidR="00817508" w:rsidRPr="00817508">
              <w:rPr>
                <w:rFonts w:ascii="Times New Roman" w:hAnsi="Times New Roman" w:cs="Times New Roman"/>
                <w:color w:val="0000FF"/>
                <w:sz w:val="20"/>
                <w:szCs w:val="20"/>
              </w:rPr>
              <w:t xml:space="preserve">, от 08.08.2009 </w:t>
            </w:r>
            <w:hyperlink r:id="rId434" w:history="1">
              <w:r w:rsidR="00817508" w:rsidRPr="00817508">
                <w:rPr>
                  <w:rFonts w:ascii="Times New Roman" w:hAnsi="Times New Roman" w:cs="Times New Roman"/>
                  <w:color w:val="0000FF"/>
                  <w:sz w:val="20"/>
                  <w:szCs w:val="20"/>
                </w:rPr>
                <w:t>N 649</w:t>
              </w:r>
            </w:hyperlink>
            <w:r w:rsidR="00817508" w:rsidRPr="00817508">
              <w:rPr>
                <w:rFonts w:ascii="Times New Roman" w:hAnsi="Times New Roman" w:cs="Times New Roman"/>
                <w:color w:val="0000FF"/>
                <w:sz w:val="20"/>
                <w:szCs w:val="20"/>
              </w:rPr>
              <w:t xml:space="preserve">, от 02.09.2009 </w:t>
            </w:r>
            <w:hyperlink r:id="rId435" w:history="1">
              <w:r w:rsidR="00817508" w:rsidRPr="00817508">
                <w:rPr>
                  <w:rFonts w:ascii="Times New Roman" w:hAnsi="Times New Roman" w:cs="Times New Roman"/>
                  <w:color w:val="0000FF"/>
                  <w:sz w:val="20"/>
                  <w:szCs w:val="20"/>
                </w:rPr>
                <w:t>N 716</w:t>
              </w:r>
            </w:hyperlink>
            <w:r w:rsidR="00817508" w:rsidRPr="00817508">
              <w:rPr>
                <w:rFonts w:ascii="Times New Roman" w:hAnsi="Times New Roman" w:cs="Times New Roman"/>
                <w:color w:val="0000FF"/>
                <w:sz w:val="20"/>
                <w:szCs w:val="20"/>
              </w:rPr>
              <w:t xml:space="preserve">, от 17.12.2009 </w:t>
            </w:r>
            <w:hyperlink r:id="rId436" w:history="1">
              <w:r w:rsidR="00817508" w:rsidRPr="00817508">
                <w:rPr>
                  <w:rFonts w:ascii="Times New Roman" w:hAnsi="Times New Roman" w:cs="Times New Roman"/>
                  <w:color w:val="0000FF"/>
                  <w:sz w:val="20"/>
                  <w:szCs w:val="20"/>
                </w:rPr>
                <w:t>N 1033</w:t>
              </w:r>
            </w:hyperlink>
            <w:r w:rsidR="00817508" w:rsidRPr="00817508">
              <w:rPr>
                <w:rFonts w:ascii="Times New Roman" w:hAnsi="Times New Roman" w:cs="Times New Roman"/>
                <w:color w:val="0000FF"/>
                <w:sz w:val="20"/>
                <w:szCs w:val="20"/>
              </w:rPr>
              <w:t xml:space="preserve">, от 09.06.2010 </w:t>
            </w:r>
            <w:hyperlink r:id="rId437" w:history="1">
              <w:r w:rsidR="00817508" w:rsidRPr="00817508">
                <w:rPr>
                  <w:rFonts w:ascii="Times New Roman" w:hAnsi="Times New Roman" w:cs="Times New Roman"/>
                  <w:color w:val="0000FF"/>
                  <w:sz w:val="20"/>
                  <w:szCs w:val="20"/>
                </w:rPr>
                <w:t>N 409</w:t>
              </w:r>
            </w:hyperlink>
            <w:r w:rsidR="00817508" w:rsidRPr="00817508">
              <w:rPr>
                <w:rFonts w:ascii="Times New Roman" w:hAnsi="Times New Roman" w:cs="Times New Roman"/>
                <w:color w:val="0000FF"/>
                <w:sz w:val="20"/>
                <w:szCs w:val="20"/>
              </w:rPr>
              <w:t xml:space="preserve">, от 15.06.2010 </w:t>
            </w:r>
            <w:hyperlink r:id="rId438" w:history="1">
              <w:r w:rsidR="00817508" w:rsidRPr="00817508">
                <w:rPr>
                  <w:rFonts w:ascii="Times New Roman" w:hAnsi="Times New Roman" w:cs="Times New Roman"/>
                  <w:color w:val="0000FF"/>
                  <w:sz w:val="20"/>
                  <w:szCs w:val="20"/>
                </w:rPr>
                <w:t>N 438</w:t>
              </w:r>
            </w:hyperlink>
            <w:r w:rsidR="00817508" w:rsidRPr="00817508">
              <w:rPr>
                <w:rFonts w:ascii="Times New Roman" w:hAnsi="Times New Roman" w:cs="Times New Roman"/>
                <w:color w:val="0000FF"/>
                <w:sz w:val="20"/>
                <w:szCs w:val="20"/>
              </w:rPr>
              <w:t xml:space="preserve">, от 25.02.2011 </w:t>
            </w:r>
            <w:hyperlink r:id="rId439" w:history="1">
              <w:r w:rsidR="00817508" w:rsidRPr="00817508">
                <w:rPr>
                  <w:rFonts w:ascii="Times New Roman" w:hAnsi="Times New Roman" w:cs="Times New Roman"/>
                  <w:color w:val="0000FF"/>
                  <w:sz w:val="20"/>
                  <w:szCs w:val="20"/>
                </w:rPr>
                <w:t>N 103</w:t>
              </w:r>
            </w:hyperlink>
            <w:r w:rsidR="00817508" w:rsidRPr="00817508">
              <w:rPr>
                <w:rFonts w:ascii="Times New Roman" w:hAnsi="Times New Roman" w:cs="Times New Roman"/>
                <w:color w:val="0000FF"/>
                <w:sz w:val="20"/>
                <w:szCs w:val="20"/>
              </w:rPr>
              <w:t xml:space="preserve">, от 24.03.2011 </w:t>
            </w:r>
            <w:hyperlink r:id="rId440" w:history="1">
              <w:r w:rsidR="00817508" w:rsidRPr="00817508">
                <w:rPr>
                  <w:rFonts w:ascii="Times New Roman" w:hAnsi="Times New Roman" w:cs="Times New Roman"/>
                  <w:color w:val="0000FF"/>
                  <w:sz w:val="20"/>
                  <w:szCs w:val="20"/>
                </w:rPr>
                <w:t>N 210</w:t>
              </w:r>
            </w:hyperlink>
            <w:r w:rsidR="00817508" w:rsidRPr="00817508">
              <w:rPr>
                <w:rFonts w:ascii="Times New Roman" w:hAnsi="Times New Roman" w:cs="Times New Roman"/>
                <w:color w:val="0000FF"/>
                <w:sz w:val="20"/>
                <w:szCs w:val="20"/>
              </w:rPr>
              <w:t xml:space="preserve">, от 26.05.2011 </w:t>
            </w:r>
            <w:hyperlink r:id="rId441" w:history="1">
              <w:r w:rsidR="00817508" w:rsidRPr="00817508">
                <w:rPr>
                  <w:rFonts w:ascii="Times New Roman" w:hAnsi="Times New Roman" w:cs="Times New Roman"/>
                  <w:color w:val="0000FF"/>
                  <w:sz w:val="20"/>
                  <w:szCs w:val="20"/>
                </w:rPr>
                <w:t>N 418</w:t>
              </w:r>
            </w:hyperlink>
            <w:r w:rsidR="00817508" w:rsidRPr="00817508">
              <w:rPr>
                <w:rFonts w:ascii="Times New Roman" w:hAnsi="Times New Roman" w:cs="Times New Roman"/>
                <w:color w:val="0000FF"/>
                <w:sz w:val="20"/>
                <w:szCs w:val="20"/>
              </w:rPr>
              <w:t xml:space="preserve">, от 20.06.2011 </w:t>
            </w:r>
            <w:hyperlink r:id="rId442" w:history="1">
              <w:r w:rsidR="00817508" w:rsidRPr="00817508">
                <w:rPr>
                  <w:rFonts w:ascii="Times New Roman" w:hAnsi="Times New Roman" w:cs="Times New Roman"/>
                  <w:color w:val="0000FF"/>
                  <w:sz w:val="20"/>
                  <w:szCs w:val="20"/>
                </w:rPr>
                <w:t>N 480</w:t>
              </w:r>
            </w:hyperlink>
            <w:r w:rsidR="00817508" w:rsidRPr="00817508">
              <w:rPr>
                <w:rFonts w:ascii="Times New Roman" w:hAnsi="Times New Roman" w:cs="Times New Roman"/>
                <w:color w:val="0000FF"/>
                <w:sz w:val="20"/>
                <w:szCs w:val="20"/>
              </w:rPr>
              <w:t xml:space="preserve">, от 12.09.2011 </w:t>
            </w:r>
            <w:hyperlink r:id="rId443" w:history="1">
              <w:r w:rsidR="00817508" w:rsidRPr="00817508">
                <w:rPr>
                  <w:rFonts w:ascii="Times New Roman" w:hAnsi="Times New Roman" w:cs="Times New Roman"/>
                  <w:color w:val="0000FF"/>
                  <w:sz w:val="20"/>
                  <w:szCs w:val="20"/>
                </w:rPr>
                <w:t>N 769</w:t>
              </w:r>
            </w:hyperlink>
            <w:r w:rsidR="00817508" w:rsidRPr="00817508">
              <w:rPr>
                <w:rFonts w:ascii="Times New Roman" w:hAnsi="Times New Roman" w:cs="Times New Roman"/>
                <w:color w:val="0000FF"/>
                <w:sz w:val="20"/>
                <w:szCs w:val="20"/>
              </w:rPr>
              <w:t xml:space="preserve">, от 02.05.2012 </w:t>
            </w:r>
            <w:hyperlink r:id="rId444" w:history="1">
              <w:r w:rsidR="00817508" w:rsidRPr="00817508">
                <w:rPr>
                  <w:rFonts w:ascii="Times New Roman" w:hAnsi="Times New Roman" w:cs="Times New Roman"/>
                  <w:color w:val="0000FF"/>
                  <w:sz w:val="20"/>
                  <w:szCs w:val="20"/>
                </w:rPr>
                <w:t>N 417</w:t>
              </w:r>
            </w:hyperlink>
            <w:r w:rsidR="00817508" w:rsidRPr="00817508">
              <w:rPr>
                <w:rFonts w:ascii="Times New Roman" w:hAnsi="Times New Roman" w:cs="Times New Roman"/>
                <w:color w:val="0000FF"/>
                <w:sz w:val="20"/>
                <w:szCs w:val="20"/>
              </w:rPr>
              <w:t xml:space="preserve">, </w:t>
            </w:r>
            <w:r w:rsidR="00817508" w:rsidRPr="00817508">
              <w:rPr>
                <w:rFonts w:ascii="Times New Roman" w:hAnsi="Times New Roman" w:cs="Times New Roman"/>
                <w:b/>
                <w:color w:val="00B050"/>
                <w:sz w:val="20"/>
                <w:szCs w:val="20"/>
              </w:rPr>
              <w:t xml:space="preserve">от 21.06.2013 </w:t>
            </w:r>
            <w:hyperlink r:id="rId445" w:history="1">
              <w:r w:rsidR="00817508" w:rsidRPr="00817508">
                <w:rPr>
                  <w:rFonts w:ascii="Times New Roman" w:hAnsi="Times New Roman" w:cs="Times New Roman"/>
                  <w:b/>
                  <w:color w:val="00B050"/>
                  <w:sz w:val="20"/>
                  <w:szCs w:val="20"/>
                </w:rPr>
                <w:t>N 522</w:t>
              </w:r>
            </w:hyperlink>
            <w:r w:rsidR="00817508" w:rsidRPr="00817508">
              <w:rPr>
                <w:rFonts w:ascii="Times New Roman" w:hAnsi="Times New Roman" w:cs="Times New Roman"/>
                <w:b/>
                <w:color w:val="00B050"/>
                <w:sz w:val="20"/>
                <w:szCs w:val="20"/>
              </w:rPr>
              <w:t xml:space="preserve">, от 18.07.2013 </w:t>
            </w:r>
            <w:hyperlink r:id="rId446" w:history="1">
              <w:r w:rsidR="00817508" w:rsidRPr="00817508">
                <w:rPr>
                  <w:rFonts w:ascii="Times New Roman" w:hAnsi="Times New Roman" w:cs="Times New Roman"/>
                  <w:b/>
                  <w:color w:val="00B050"/>
                  <w:sz w:val="20"/>
                  <w:szCs w:val="20"/>
                </w:rPr>
                <w:t>N 605</w:t>
              </w:r>
            </w:hyperlink>
            <w:r w:rsidR="00817508" w:rsidRPr="00817508">
              <w:rPr>
                <w:rFonts w:ascii="Times New Roman" w:hAnsi="Times New Roman" w:cs="Times New Roman"/>
                <w:b/>
                <w:color w:val="00B050"/>
                <w:sz w:val="20"/>
                <w:szCs w:val="20"/>
              </w:rPr>
              <w:t xml:space="preserve">, от 18.09.2013 </w:t>
            </w:r>
            <w:hyperlink r:id="rId447" w:history="1">
              <w:r w:rsidR="00817508" w:rsidRPr="00817508">
                <w:rPr>
                  <w:rFonts w:ascii="Times New Roman" w:hAnsi="Times New Roman" w:cs="Times New Roman"/>
                  <w:b/>
                  <w:color w:val="00B050"/>
                  <w:sz w:val="20"/>
                  <w:szCs w:val="20"/>
                </w:rPr>
                <w:t>N 820</w:t>
              </w:r>
            </w:hyperlink>
            <w:r w:rsidR="00817508" w:rsidRPr="00817508">
              <w:rPr>
                <w:rFonts w:ascii="Times New Roman" w:hAnsi="Times New Roman" w:cs="Times New Roman"/>
                <w:b/>
                <w:color w:val="00B050"/>
                <w:sz w:val="20"/>
                <w:szCs w:val="20"/>
              </w:rPr>
              <w:t xml:space="preserve">, от 02.11.2013 </w:t>
            </w:r>
            <w:hyperlink r:id="rId448" w:history="1">
              <w:r w:rsidR="00817508" w:rsidRPr="00817508">
                <w:rPr>
                  <w:rFonts w:ascii="Times New Roman" w:hAnsi="Times New Roman" w:cs="Times New Roman"/>
                  <w:b/>
                  <w:color w:val="00B050"/>
                  <w:sz w:val="20"/>
                  <w:szCs w:val="20"/>
                </w:rPr>
                <w:t>N 988</w:t>
              </w:r>
            </w:hyperlink>
            <w:r w:rsidR="00817508" w:rsidRPr="00817508">
              <w:rPr>
                <w:rFonts w:ascii="Times New Roman" w:hAnsi="Times New Roman" w:cs="Times New Roman"/>
                <w:b/>
                <w:color w:val="00B050"/>
                <w:sz w:val="20"/>
                <w:szCs w:val="20"/>
              </w:rPr>
              <w:t>)</w:t>
            </w:r>
            <w:r w:rsidR="00817508" w:rsidRPr="00817508">
              <w:rPr>
                <w:rFonts w:ascii="Times New Roman" w:hAnsi="Times New Roman" w:cs="Times New Roman"/>
                <w:color w:val="00B050"/>
                <w:sz w:val="24"/>
                <w:szCs w:val="24"/>
              </w:rPr>
              <w:t xml:space="preserve"> </w:t>
            </w:r>
          </w:p>
        </w:tc>
        <w:tc>
          <w:tcPr>
            <w:tcW w:w="1173" w:type="pct"/>
            <w:tcBorders>
              <w:top w:val="single" w:sz="4" w:space="0" w:color="auto"/>
              <w:left w:val="single" w:sz="4" w:space="0" w:color="auto"/>
              <w:bottom w:val="single" w:sz="4" w:space="0" w:color="auto"/>
              <w:right w:val="single" w:sz="4" w:space="0" w:color="auto"/>
            </w:tcBorders>
          </w:tcPr>
          <w:p w:rsidR="00764AEF" w:rsidRDefault="00764AEF" w:rsidP="00434B96">
            <w:pPr>
              <w:spacing w:after="0" w:line="240" w:lineRule="auto"/>
              <w:jc w:val="center"/>
              <w:rPr>
                <w:rFonts w:ascii="Times New Roman" w:hAnsi="Times New Roman" w:cs="Times New Roman"/>
                <w:b/>
                <w:bCs/>
                <w:color w:val="0000FF"/>
                <w:sz w:val="20"/>
                <w:szCs w:val="20"/>
              </w:rPr>
            </w:pPr>
            <w:r w:rsidRPr="00764AEF">
              <w:rPr>
                <w:rFonts w:ascii="Times New Roman" w:hAnsi="Times New Roman" w:cs="Times New Roman"/>
                <w:b/>
                <w:bCs/>
                <w:color w:val="0000FF"/>
                <w:sz w:val="20"/>
                <w:szCs w:val="20"/>
              </w:rPr>
              <w:t xml:space="preserve">Постановление Правительства РФ </w:t>
            </w:r>
          </w:p>
          <w:p w:rsidR="00764AEF" w:rsidRDefault="00764AEF" w:rsidP="00434B96">
            <w:pPr>
              <w:spacing w:after="0" w:line="240" w:lineRule="auto"/>
              <w:jc w:val="center"/>
              <w:rPr>
                <w:rFonts w:ascii="Times New Roman" w:hAnsi="Times New Roman" w:cs="Times New Roman"/>
                <w:b/>
                <w:bCs/>
                <w:color w:val="0000FF"/>
                <w:sz w:val="20"/>
                <w:szCs w:val="20"/>
              </w:rPr>
            </w:pPr>
            <w:r w:rsidRPr="00764AEF">
              <w:rPr>
                <w:rFonts w:ascii="Times New Roman" w:hAnsi="Times New Roman" w:cs="Times New Roman"/>
                <w:b/>
                <w:bCs/>
                <w:color w:val="0000FF"/>
                <w:sz w:val="20"/>
                <w:szCs w:val="20"/>
              </w:rPr>
              <w:t>от 30.07.2004</w:t>
            </w:r>
          </w:p>
          <w:p w:rsidR="00764AEF" w:rsidRPr="00434B96" w:rsidRDefault="00764AEF" w:rsidP="00434B96">
            <w:pPr>
              <w:spacing w:after="0" w:line="240" w:lineRule="auto"/>
              <w:jc w:val="center"/>
              <w:rPr>
                <w:rFonts w:ascii="Times New Roman" w:eastAsia="Times New Roman" w:hAnsi="Times New Roman" w:cs="Times New Roman"/>
                <w:b/>
                <w:color w:val="FF0000"/>
                <w:sz w:val="20"/>
                <w:szCs w:val="20"/>
                <w:lang w:eastAsia="ru-RU"/>
              </w:rPr>
            </w:pPr>
            <w:r w:rsidRPr="00764AEF">
              <w:rPr>
                <w:rFonts w:ascii="Times New Roman" w:hAnsi="Times New Roman" w:cs="Times New Roman"/>
                <w:b/>
                <w:bCs/>
                <w:color w:val="0000FF"/>
                <w:sz w:val="20"/>
                <w:szCs w:val="20"/>
              </w:rPr>
              <w:t xml:space="preserve"> N 398</w:t>
            </w: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40</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lang w:eastAsia="ru-RU"/>
              </w:rPr>
            </w:pPr>
          </w:p>
          <w:p w:rsidR="00434B96" w:rsidRPr="00434B96" w:rsidRDefault="00434B96" w:rsidP="00434B96">
            <w:pPr>
              <w:spacing w:after="0" w:line="240" w:lineRule="auto"/>
              <w:jc w:val="center"/>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"Об утверждении требований  к транспортным средствам оперативных служб, используемым для осуществления неотложных действий по защите жизни и здоровья граждан"</w:t>
            </w:r>
          </w:p>
          <w:p w:rsidR="00434B96" w:rsidRPr="00434B96" w:rsidRDefault="00434B96" w:rsidP="00434B96">
            <w:pPr>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ред. Постановлений Правительства РФ от 06.10.2011 </w:t>
            </w:r>
            <w:hyperlink r:id="rId449" w:history="1">
              <w:r w:rsidRPr="00434B96">
                <w:rPr>
                  <w:rFonts w:ascii="Times New Roman" w:eastAsia="Times New Roman" w:hAnsi="Times New Roman" w:cs="Times New Roman"/>
                  <w:color w:val="0000FF"/>
                  <w:sz w:val="20"/>
                  <w:szCs w:val="20"/>
                  <w:lang w:eastAsia="ru-RU"/>
                </w:rPr>
                <w:t>N 824</w:t>
              </w:r>
            </w:hyperlink>
            <w:r w:rsidRPr="00434B96">
              <w:rPr>
                <w:rFonts w:ascii="Times New Roman" w:eastAsia="Times New Roman" w:hAnsi="Times New Roman" w:cs="Times New Roman"/>
                <w:color w:val="0000FF"/>
                <w:sz w:val="20"/>
                <w:szCs w:val="20"/>
                <w:lang w:eastAsia="ru-RU"/>
              </w:rPr>
              <w:t xml:space="preserve">, от 07.12.2011 </w:t>
            </w:r>
            <w:hyperlink r:id="rId450" w:history="1">
              <w:r w:rsidRPr="00434B96">
                <w:rPr>
                  <w:rFonts w:ascii="Times New Roman" w:eastAsia="Times New Roman" w:hAnsi="Times New Roman" w:cs="Times New Roman"/>
                  <w:color w:val="0000FF"/>
                  <w:sz w:val="20"/>
                  <w:szCs w:val="20"/>
                  <w:lang w:eastAsia="ru-RU"/>
                </w:rPr>
                <w:t>N 1013</w:t>
              </w:r>
            </w:hyperlink>
            <w:r w:rsidRPr="00434B96">
              <w:rPr>
                <w:rFonts w:ascii="Times New Roman" w:eastAsia="Times New Roman" w:hAnsi="Times New Roman" w:cs="Times New Roman"/>
                <w:color w:val="0000FF"/>
                <w:sz w:val="20"/>
                <w:szCs w:val="20"/>
                <w:lang w:eastAsia="ru-RU"/>
              </w:rPr>
              <w:t>,</w:t>
            </w:r>
            <w:r w:rsidRPr="00434B96">
              <w:rPr>
                <w:rFonts w:ascii="Times New Roman" w:eastAsia="Times New Roman" w:hAnsi="Times New Roman" w:cs="Times New Roman"/>
                <w:sz w:val="24"/>
                <w:szCs w:val="24"/>
                <w:lang w:eastAsia="ru-RU"/>
              </w:rPr>
              <w:t xml:space="preserve"> </w:t>
            </w:r>
            <w:r w:rsidRPr="00434B96">
              <w:rPr>
                <w:rFonts w:ascii="Times New Roman" w:eastAsia="Times New Roman" w:hAnsi="Times New Roman" w:cs="Times New Roman"/>
                <w:color w:val="0000FF"/>
                <w:sz w:val="20"/>
                <w:szCs w:val="20"/>
                <w:lang w:eastAsia="ru-RU"/>
              </w:rPr>
              <w:t xml:space="preserve">от </w:t>
            </w:r>
            <w:r w:rsidRPr="00434B96">
              <w:rPr>
                <w:rFonts w:ascii="Times New Roman" w:eastAsia="Times New Roman" w:hAnsi="Times New Roman" w:cs="Times New Roman"/>
                <w:b/>
                <w:color w:val="0000FF"/>
                <w:sz w:val="20"/>
                <w:szCs w:val="20"/>
                <w:lang w:eastAsia="ru-RU"/>
              </w:rPr>
              <w:t xml:space="preserve">22.12.2012 </w:t>
            </w:r>
            <w:hyperlink r:id="rId451" w:history="1">
              <w:r w:rsidRPr="00434B96">
                <w:rPr>
                  <w:rFonts w:ascii="Times New Roman" w:eastAsia="Times New Roman" w:hAnsi="Times New Roman" w:cs="Times New Roman"/>
                  <w:b/>
                  <w:color w:val="0000FF"/>
                  <w:sz w:val="20"/>
                  <w:szCs w:val="20"/>
                  <w:lang w:eastAsia="ru-RU"/>
                </w:rPr>
                <w:t xml:space="preserve">N 1375 </w:t>
              </w:r>
            </w:hyperlink>
            <w:r w:rsidRPr="00434B96">
              <w:rPr>
                <w:rFonts w:ascii="Times New Roman" w:eastAsia="Times New Roman" w:hAnsi="Times New Roman" w:cs="Times New Roman"/>
                <w:b/>
                <w:color w:val="0000FF"/>
                <w:sz w:val="20"/>
                <w:szCs w:val="20"/>
                <w:lang w:eastAsia="ru-RU"/>
              </w:rPr>
              <w:t>)</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color w:val="0000FF"/>
                <w:lang w:eastAsia="ru-RU"/>
              </w:rPr>
            </w:pPr>
            <w:r w:rsidRPr="00434B96">
              <w:rPr>
                <w:rFonts w:ascii="Times New Roman" w:eastAsia="Times New Roman" w:hAnsi="Times New Roman" w:cs="Times New Roman"/>
                <w:b/>
                <w:color w:val="0000FF"/>
                <w:lang w:eastAsia="ru-RU"/>
              </w:rPr>
              <w:t>Примечание:</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lastRenderedPageBreak/>
              <w:t xml:space="preserve">                    Изменения, внесенные </w:t>
            </w:r>
            <w:hyperlink r:id="rId452" w:history="1">
              <w:r w:rsidRPr="00434B96">
                <w:rPr>
                  <w:rFonts w:ascii="Times New Roman" w:eastAsia="Times New Roman" w:hAnsi="Times New Roman" w:cs="Times New Roman"/>
                  <w:color w:val="0000FF"/>
                  <w:sz w:val="20"/>
                  <w:szCs w:val="20"/>
                  <w:lang w:eastAsia="ru-RU"/>
                </w:rPr>
                <w:t>Постановлением</w:t>
              </w:r>
            </w:hyperlink>
            <w:r w:rsidRPr="00434B96">
              <w:rPr>
                <w:rFonts w:ascii="Times New Roman" w:eastAsia="Times New Roman" w:hAnsi="Times New Roman" w:cs="Times New Roman"/>
                <w:color w:val="0000FF"/>
                <w:sz w:val="20"/>
                <w:szCs w:val="20"/>
                <w:lang w:eastAsia="ru-RU"/>
              </w:rPr>
              <w:t xml:space="preserve"> Правительства РФ от 07.12.2011 </w:t>
            </w:r>
            <w:r w:rsidRPr="00434B96">
              <w:rPr>
                <w:rFonts w:ascii="Times New Roman" w:eastAsia="Times New Roman" w:hAnsi="Times New Roman" w:cs="Times New Roman"/>
                <w:b/>
                <w:color w:val="0000FF"/>
                <w:sz w:val="20"/>
                <w:szCs w:val="20"/>
                <w:lang w:eastAsia="ru-RU"/>
              </w:rPr>
              <w:t>N 1013</w:t>
            </w:r>
            <w:r w:rsidRPr="00434B96">
              <w:rPr>
                <w:rFonts w:ascii="Times New Roman" w:eastAsia="Times New Roman" w:hAnsi="Times New Roman" w:cs="Times New Roman"/>
                <w:color w:val="0000FF"/>
                <w:sz w:val="20"/>
                <w:szCs w:val="20"/>
                <w:lang w:eastAsia="ru-RU"/>
              </w:rPr>
              <w:t xml:space="preserve">, </w:t>
            </w:r>
            <w:hyperlink r:id="rId453" w:history="1">
              <w:r w:rsidRPr="00434B96">
                <w:rPr>
                  <w:rFonts w:ascii="Times New Roman" w:eastAsia="Times New Roman" w:hAnsi="Times New Roman" w:cs="Times New Roman"/>
                  <w:color w:val="0000FF"/>
                  <w:sz w:val="20"/>
                  <w:szCs w:val="20"/>
                  <w:lang w:eastAsia="ru-RU"/>
                </w:rPr>
                <w:t>вступили</w:t>
              </w:r>
            </w:hyperlink>
            <w:r w:rsidRPr="00434B96">
              <w:rPr>
                <w:rFonts w:ascii="Times New Roman" w:eastAsia="Times New Roman" w:hAnsi="Times New Roman" w:cs="Times New Roman"/>
                <w:color w:val="0000FF"/>
                <w:sz w:val="20"/>
                <w:szCs w:val="20"/>
                <w:lang w:eastAsia="ru-RU"/>
              </w:rPr>
              <w:t xml:space="preserve"> в силу со дня официального опубликования и распространяются на правоотношения, возникшие с 15 января 2011 года (опубликовано в "Собрании законодательства РФ" - 19.12.2011, в "Российской газете" - 20.12.2011). </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color w:val="0000FF"/>
                <w:sz w:val="20"/>
                <w:szCs w:val="20"/>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0000FF"/>
                <w:sz w:val="20"/>
                <w:szCs w:val="20"/>
                <w:lang w:eastAsia="ru-RU"/>
              </w:rPr>
              <w:t xml:space="preserve">              На основании Постановления Правительства РФ от 22.12.2012 N 1375</w:t>
            </w:r>
            <w:r w:rsidRPr="00434B96">
              <w:rPr>
                <w:rFonts w:ascii="Times New Roman" w:eastAsia="Times New Roman" w:hAnsi="Times New Roman" w:cs="Times New Roman"/>
                <w:sz w:val="20"/>
                <w:szCs w:val="20"/>
                <w:lang w:eastAsia="ru-RU"/>
              </w:rPr>
              <w:t xml:space="preserve"> </w:t>
            </w:r>
            <w:r w:rsidRPr="00434B96">
              <w:rPr>
                <w:rFonts w:ascii="Times New Roman" w:eastAsia="Times New Roman" w:hAnsi="Times New Roman" w:cs="Times New Roman"/>
                <w:color w:val="0000FF"/>
                <w:sz w:val="20"/>
                <w:szCs w:val="20"/>
                <w:lang w:eastAsia="ru-RU"/>
              </w:rPr>
              <w:t xml:space="preserve">"Об изменении и признании утратившими силу некоторых актов Правительства Российской Федерации" </w:t>
            </w:r>
            <w:r w:rsidRPr="00434B96">
              <w:rPr>
                <w:rFonts w:ascii="Times New Roman" w:eastAsia="Times New Roman" w:hAnsi="Times New Roman" w:cs="Times New Roman"/>
                <w:b/>
                <w:color w:val="FF0000"/>
                <w:sz w:val="20"/>
                <w:szCs w:val="20"/>
                <w:lang w:eastAsia="ru-RU"/>
              </w:rPr>
              <w:t>признаны утратившими силу:</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xml:space="preserve">1. </w:t>
            </w:r>
            <w:hyperlink r:id="rId454" w:history="1">
              <w:r w:rsidRPr="00434B96">
                <w:rPr>
                  <w:rFonts w:ascii="Times New Roman" w:eastAsia="Times New Roman" w:hAnsi="Times New Roman" w:cs="Times New Roman"/>
                  <w:b/>
                  <w:color w:val="FF0000"/>
                  <w:sz w:val="20"/>
                  <w:szCs w:val="20"/>
                  <w:lang w:eastAsia="ru-RU"/>
                </w:rPr>
                <w:t>Постановление</w:t>
              </w:r>
            </w:hyperlink>
            <w:r w:rsidRPr="00434B96">
              <w:rPr>
                <w:rFonts w:ascii="Times New Roman" w:eastAsia="Times New Roman" w:hAnsi="Times New Roman" w:cs="Times New Roman"/>
                <w:b/>
                <w:color w:val="FF0000"/>
                <w:sz w:val="20"/>
                <w:szCs w:val="20"/>
                <w:lang w:eastAsia="ru-RU"/>
              </w:rPr>
              <w:t xml:space="preserve"> Правительства Российской Федерации от 1 декабря 2006 г. N 737 </w:t>
            </w:r>
            <w:r w:rsidRPr="00434B96">
              <w:rPr>
                <w:rFonts w:ascii="Times New Roman" w:eastAsia="Times New Roman" w:hAnsi="Times New Roman" w:cs="Times New Roman"/>
                <w:color w:val="FF0000"/>
                <w:sz w:val="20"/>
                <w:szCs w:val="20"/>
                <w:lang w:eastAsia="ru-RU"/>
              </w:rPr>
              <w:t>"О специальных световых и звуковых сигналах" (Собрание законодательства Российской Федерации, 2006, N 50, ст. 5342).</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xml:space="preserve">2. </w:t>
            </w:r>
            <w:hyperlink r:id="rId455" w:history="1">
              <w:r w:rsidRPr="00434B96">
                <w:rPr>
                  <w:rFonts w:ascii="Times New Roman" w:eastAsia="Times New Roman" w:hAnsi="Times New Roman" w:cs="Times New Roman"/>
                  <w:b/>
                  <w:color w:val="FF0000"/>
                  <w:sz w:val="20"/>
                  <w:szCs w:val="20"/>
                  <w:lang w:eastAsia="ru-RU"/>
                </w:rPr>
                <w:t>Постановление</w:t>
              </w:r>
            </w:hyperlink>
            <w:r w:rsidRPr="00434B96">
              <w:rPr>
                <w:rFonts w:ascii="Times New Roman" w:eastAsia="Times New Roman" w:hAnsi="Times New Roman" w:cs="Times New Roman"/>
                <w:b/>
                <w:color w:val="FF0000"/>
                <w:sz w:val="20"/>
                <w:szCs w:val="20"/>
                <w:lang w:eastAsia="ru-RU"/>
              </w:rPr>
              <w:t xml:space="preserve"> Правительства Российской Федерации от 31 января 2007 г. N 58 </w:t>
            </w:r>
            <w:r w:rsidRPr="00434B96">
              <w:rPr>
                <w:rFonts w:ascii="Times New Roman" w:eastAsia="Times New Roman" w:hAnsi="Times New Roman" w:cs="Times New Roman"/>
                <w:color w:val="FF0000"/>
                <w:sz w:val="20"/>
                <w:szCs w:val="20"/>
                <w:lang w:eastAsia="ru-RU"/>
              </w:rPr>
              <w:t>"О внесении изменений в постановление Правительства Российской Федерации от 1 декабря 2006 г. N 737" (Собрание законодательства Российской Федерации, 2007, N 7, ст. 884).</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xml:space="preserve">3. </w:t>
            </w:r>
            <w:hyperlink r:id="rId456" w:history="1">
              <w:r w:rsidRPr="00434B96">
                <w:rPr>
                  <w:rFonts w:ascii="Times New Roman" w:eastAsia="Times New Roman" w:hAnsi="Times New Roman" w:cs="Times New Roman"/>
                  <w:b/>
                  <w:color w:val="FF0000"/>
                  <w:sz w:val="20"/>
                  <w:szCs w:val="20"/>
                  <w:lang w:eastAsia="ru-RU"/>
                </w:rPr>
                <w:t>Постановление</w:t>
              </w:r>
            </w:hyperlink>
            <w:r w:rsidRPr="00434B96">
              <w:rPr>
                <w:rFonts w:ascii="Times New Roman" w:eastAsia="Times New Roman" w:hAnsi="Times New Roman" w:cs="Times New Roman"/>
                <w:b/>
                <w:color w:val="FF0000"/>
                <w:sz w:val="20"/>
                <w:szCs w:val="20"/>
                <w:lang w:eastAsia="ru-RU"/>
              </w:rPr>
              <w:t xml:space="preserve"> Правительства Российской Федерации от 19 июня 2007 г. N 386 </w:t>
            </w:r>
            <w:r w:rsidRPr="00434B96">
              <w:rPr>
                <w:rFonts w:ascii="Times New Roman" w:eastAsia="Times New Roman" w:hAnsi="Times New Roman" w:cs="Times New Roman"/>
                <w:color w:val="FF0000"/>
                <w:sz w:val="20"/>
                <w:szCs w:val="20"/>
                <w:lang w:eastAsia="ru-RU"/>
              </w:rPr>
              <w:t>"О внесении изменений в постановление Правительства Российской Федерации от 1 декабря 2006 г. N 737" (Собрание законодательства Российской Федерации, 2007, N 26, ст. 3190).</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xml:space="preserve">4. </w:t>
            </w:r>
            <w:hyperlink r:id="rId457" w:history="1">
              <w:r w:rsidRPr="00434B96">
                <w:rPr>
                  <w:rFonts w:ascii="Times New Roman" w:eastAsia="Times New Roman" w:hAnsi="Times New Roman" w:cs="Times New Roman"/>
                  <w:b/>
                  <w:color w:val="FF0000"/>
                  <w:sz w:val="20"/>
                  <w:szCs w:val="20"/>
                  <w:lang w:eastAsia="ru-RU"/>
                </w:rPr>
                <w:t>Постановление</w:t>
              </w:r>
            </w:hyperlink>
            <w:r w:rsidRPr="00434B96">
              <w:rPr>
                <w:rFonts w:ascii="Times New Roman" w:eastAsia="Times New Roman" w:hAnsi="Times New Roman" w:cs="Times New Roman"/>
                <w:b/>
                <w:color w:val="FF0000"/>
                <w:sz w:val="20"/>
                <w:szCs w:val="20"/>
                <w:lang w:eastAsia="ru-RU"/>
              </w:rPr>
              <w:t xml:space="preserve"> Правительства Российской Федерации от 27 февраля 2008 г. N 123 </w:t>
            </w:r>
            <w:r w:rsidRPr="00434B96">
              <w:rPr>
                <w:rFonts w:ascii="Times New Roman" w:eastAsia="Times New Roman" w:hAnsi="Times New Roman" w:cs="Times New Roman"/>
                <w:color w:val="FF0000"/>
                <w:sz w:val="20"/>
                <w:szCs w:val="20"/>
                <w:lang w:eastAsia="ru-RU"/>
              </w:rPr>
              <w:t>"О внесении изменений в постановление Правительства Российской Федерации от 1 декабря 2006 г. N 737" (Собрание законодательства Российской Федерации, 2008, N 9, ст. 857).</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xml:space="preserve">5. </w:t>
            </w:r>
            <w:hyperlink r:id="rId458" w:history="1">
              <w:r w:rsidRPr="00434B96">
                <w:rPr>
                  <w:rFonts w:ascii="Times New Roman" w:eastAsia="Times New Roman" w:hAnsi="Times New Roman" w:cs="Times New Roman"/>
                  <w:b/>
                  <w:color w:val="FF0000"/>
                  <w:sz w:val="20"/>
                  <w:szCs w:val="20"/>
                  <w:lang w:eastAsia="ru-RU"/>
                </w:rPr>
                <w:t>Распоряжение</w:t>
              </w:r>
            </w:hyperlink>
            <w:r w:rsidRPr="00434B96">
              <w:rPr>
                <w:rFonts w:ascii="Times New Roman" w:eastAsia="Times New Roman" w:hAnsi="Times New Roman" w:cs="Times New Roman"/>
                <w:b/>
                <w:color w:val="FF0000"/>
                <w:sz w:val="20"/>
                <w:szCs w:val="20"/>
                <w:lang w:eastAsia="ru-RU"/>
              </w:rPr>
              <w:t xml:space="preserve"> Правительства Российской Федерации от 23 апреля 2008 г. N 545-р </w:t>
            </w:r>
            <w:r w:rsidRPr="00434B96">
              <w:rPr>
                <w:rFonts w:ascii="Times New Roman" w:eastAsia="Times New Roman" w:hAnsi="Times New Roman" w:cs="Times New Roman"/>
                <w:color w:val="FF0000"/>
                <w:sz w:val="20"/>
                <w:szCs w:val="20"/>
                <w:lang w:eastAsia="ru-RU"/>
              </w:rPr>
              <w:t>(Собрание законодательства Российской Федерации, 2008, N 17, ст. 1922).</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xml:space="preserve">6. </w:t>
            </w:r>
            <w:hyperlink r:id="rId459" w:history="1">
              <w:r w:rsidRPr="00434B96">
                <w:rPr>
                  <w:rFonts w:ascii="Times New Roman" w:eastAsia="Times New Roman" w:hAnsi="Times New Roman" w:cs="Times New Roman"/>
                  <w:b/>
                  <w:color w:val="FF0000"/>
                  <w:sz w:val="20"/>
                  <w:szCs w:val="20"/>
                  <w:lang w:eastAsia="ru-RU"/>
                </w:rPr>
                <w:t>Постановление</w:t>
              </w:r>
            </w:hyperlink>
            <w:r w:rsidRPr="00434B96">
              <w:rPr>
                <w:rFonts w:ascii="Times New Roman" w:eastAsia="Times New Roman" w:hAnsi="Times New Roman" w:cs="Times New Roman"/>
                <w:b/>
                <w:color w:val="FF0000"/>
                <w:sz w:val="20"/>
                <w:szCs w:val="20"/>
                <w:lang w:eastAsia="ru-RU"/>
              </w:rPr>
              <w:t xml:space="preserve"> Правительства Российской Федерации от 15 июля 2008 г. N 539 </w:t>
            </w:r>
            <w:r w:rsidRPr="00434B96">
              <w:rPr>
                <w:rFonts w:ascii="Times New Roman" w:eastAsia="Times New Roman" w:hAnsi="Times New Roman" w:cs="Times New Roman"/>
                <w:color w:val="FF0000"/>
                <w:sz w:val="20"/>
                <w:szCs w:val="20"/>
                <w:lang w:eastAsia="ru-RU"/>
              </w:rPr>
              <w:t>"О внесении изменений в постановление Правительства Российской Федерации от 1 декабря 2006 г. N 737" (Собрание законодательства Российской Федерации, 2008, N 29, ст. 3532).</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xml:space="preserve">7. </w:t>
            </w:r>
            <w:hyperlink r:id="rId460" w:history="1">
              <w:r w:rsidRPr="00434B96">
                <w:rPr>
                  <w:rFonts w:ascii="Times New Roman" w:eastAsia="Times New Roman" w:hAnsi="Times New Roman" w:cs="Times New Roman"/>
                  <w:b/>
                  <w:color w:val="FF0000"/>
                  <w:sz w:val="20"/>
                  <w:szCs w:val="20"/>
                  <w:lang w:eastAsia="ru-RU"/>
                </w:rPr>
                <w:t>Распоряжение</w:t>
              </w:r>
            </w:hyperlink>
            <w:r w:rsidRPr="00434B96">
              <w:rPr>
                <w:rFonts w:ascii="Times New Roman" w:eastAsia="Times New Roman" w:hAnsi="Times New Roman" w:cs="Times New Roman"/>
                <w:b/>
                <w:color w:val="FF0000"/>
                <w:sz w:val="20"/>
                <w:szCs w:val="20"/>
                <w:lang w:eastAsia="ru-RU"/>
              </w:rPr>
              <w:t xml:space="preserve"> Правительства Российской Федерации от 27 июня 2009 г. N 892-р </w:t>
            </w:r>
            <w:r w:rsidRPr="00434B96">
              <w:rPr>
                <w:rFonts w:ascii="Times New Roman" w:eastAsia="Times New Roman" w:hAnsi="Times New Roman" w:cs="Times New Roman"/>
                <w:color w:val="FF0000"/>
                <w:sz w:val="20"/>
                <w:szCs w:val="20"/>
                <w:lang w:eastAsia="ru-RU"/>
              </w:rPr>
              <w:t>(Собрание законодательства Российской Федерации, 2009, N 28, ст. 3574).</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8</w:t>
            </w:r>
            <w:r w:rsidRPr="00434B96">
              <w:rPr>
                <w:rFonts w:ascii="Times New Roman" w:eastAsia="Times New Roman" w:hAnsi="Times New Roman" w:cs="Times New Roman"/>
                <w:b/>
                <w:color w:val="FF0000"/>
                <w:sz w:val="20"/>
                <w:szCs w:val="20"/>
                <w:lang w:eastAsia="ru-RU"/>
              </w:rPr>
              <w:t xml:space="preserve">. </w:t>
            </w:r>
            <w:hyperlink r:id="rId461" w:history="1">
              <w:r w:rsidRPr="00434B96">
                <w:rPr>
                  <w:rFonts w:ascii="Times New Roman" w:eastAsia="Times New Roman" w:hAnsi="Times New Roman" w:cs="Times New Roman"/>
                  <w:b/>
                  <w:color w:val="FF0000"/>
                  <w:sz w:val="20"/>
                  <w:szCs w:val="20"/>
                  <w:lang w:eastAsia="ru-RU"/>
                </w:rPr>
                <w:t>Постановление</w:t>
              </w:r>
            </w:hyperlink>
            <w:r w:rsidRPr="00434B96">
              <w:rPr>
                <w:rFonts w:ascii="Times New Roman" w:eastAsia="Times New Roman" w:hAnsi="Times New Roman" w:cs="Times New Roman"/>
                <w:b/>
                <w:color w:val="FF0000"/>
                <w:sz w:val="20"/>
                <w:szCs w:val="20"/>
                <w:lang w:eastAsia="ru-RU"/>
              </w:rPr>
              <w:t xml:space="preserve"> Правительства Российской Федерации от 23 марта 2010 г. N 173</w:t>
            </w:r>
            <w:r w:rsidRPr="00434B96">
              <w:rPr>
                <w:rFonts w:ascii="Times New Roman" w:eastAsia="Times New Roman" w:hAnsi="Times New Roman" w:cs="Times New Roman"/>
                <w:color w:val="FF0000"/>
                <w:sz w:val="20"/>
                <w:szCs w:val="20"/>
                <w:lang w:eastAsia="ru-RU"/>
              </w:rPr>
              <w:t xml:space="preserve"> "О внесении изменений в постановление Правительства Российской Федерации от 1 декабря 2006 г. N 737" (Собрание законодательства Российской Федерации, 2010, N 13, ст. 1507).</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xml:space="preserve">9. </w:t>
            </w:r>
            <w:hyperlink r:id="rId462" w:history="1">
              <w:r w:rsidRPr="00434B96">
                <w:rPr>
                  <w:rFonts w:ascii="Times New Roman" w:eastAsia="Times New Roman" w:hAnsi="Times New Roman" w:cs="Times New Roman"/>
                  <w:b/>
                  <w:color w:val="FF0000"/>
                  <w:sz w:val="20"/>
                  <w:szCs w:val="20"/>
                  <w:lang w:eastAsia="ru-RU"/>
                </w:rPr>
                <w:t>Постановление</w:t>
              </w:r>
            </w:hyperlink>
            <w:r w:rsidRPr="00434B96">
              <w:rPr>
                <w:rFonts w:ascii="Times New Roman" w:eastAsia="Times New Roman" w:hAnsi="Times New Roman" w:cs="Times New Roman"/>
                <w:b/>
                <w:color w:val="FF0000"/>
                <w:sz w:val="20"/>
                <w:szCs w:val="20"/>
                <w:lang w:eastAsia="ru-RU"/>
              </w:rPr>
              <w:t xml:space="preserve"> Правительства Российской Федерации от 12 апреля 2010 г. N 226</w:t>
            </w:r>
            <w:r w:rsidRPr="00434B96">
              <w:rPr>
                <w:rFonts w:ascii="Times New Roman" w:eastAsia="Times New Roman" w:hAnsi="Times New Roman" w:cs="Times New Roman"/>
                <w:color w:val="FF0000"/>
                <w:sz w:val="20"/>
                <w:szCs w:val="20"/>
                <w:lang w:eastAsia="ru-RU"/>
              </w:rPr>
              <w:t xml:space="preserve"> "О внесении изменений в постановление Правительства Российской Федерации от 1 декабря 2006 г. N 737" (Собрание законодательства Российской Федерации, 2010, N 16, ст. 1913).</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xml:space="preserve">10. </w:t>
            </w:r>
            <w:hyperlink r:id="rId463" w:history="1">
              <w:r w:rsidRPr="00434B96">
                <w:rPr>
                  <w:rFonts w:ascii="Times New Roman" w:eastAsia="Times New Roman" w:hAnsi="Times New Roman" w:cs="Times New Roman"/>
                  <w:b/>
                  <w:color w:val="FF0000"/>
                  <w:sz w:val="20"/>
                  <w:szCs w:val="20"/>
                  <w:lang w:eastAsia="ru-RU"/>
                </w:rPr>
                <w:t>Пункт 5</w:t>
              </w:r>
            </w:hyperlink>
            <w:r w:rsidRPr="00434B96">
              <w:rPr>
                <w:rFonts w:ascii="Times New Roman" w:eastAsia="Times New Roman" w:hAnsi="Times New Roman" w:cs="Times New Roman"/>
                <w:b/>
                <w:color w:val="FF0000"/>
                <w:sz w:val="20"/>
                <w:szCs w:val="20"/>
                <w:lang w:eastAsia="ru-RU"/>
              </w:rPr>
              <w:t xml:space="preserve"> изменений, которые вносятся в акты Правительства Российской Федерации, утвержденных постановлением Правительства Российской Федерации от 2 сентября 2010 г. N 659</w:t>
            </w:r>
            <w:r w:rsidRPr="00434B96">
              <w:rPr>
                <w:rFonts w:ascii="Times New Roman" w:eastAsia="Times New Roman" w:hAnsi="Times New Roman" w:cs="Times New Roman"/>
                <w:color w:val="FF0000"/>
                <w:sz w:val="20"/>
                <w:szCs w:val="20"/>
                <w:lang w:eastAsia="ru-RU"/>
              </w:rPr>
              <w:t xml:space="preserve"> (Собрание законодательства Российской Федерации, 2010, N 37, ст. 4675).</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xml:space="preserve">11. </w:t>
            </w:r>
            <w:hyperlink r:id="rId464" w:history="1">
              <w:r w:rsidRPr="00434B96">
                <w:rPr>
                  <w:rFonts w:ascii="Times New Roman" w:eastAsia="Times New Roman" w:hAnsi="Times New Roman" w:cs="Times New Roman"/>
                  <w:b/>
                  <w:color w:val="FF0000"/>
                  <w:sz w:val="20"/>
                  <w:szCs w:val="20"/>
                  <w:lang w:eastAsia="ru-RU"/>
                </w:rPr>
                <w:t>Постановление</w:t>
              </w:r>
            </w:hyperlink>
            <w:r w:rsidRPr="00434B96">
              <w:rPr>
                <w:rFonts w:ascii="Times New Roman" w:eastAsia="Times New Roman" w:hAnsi="Times New Roman" w:cs="Times New Roman"/>
                <w:b/>
                <w:color w:val="FF0000"/>
                <w:sz w:val="20"/>
                <w:szCs w:val="20"/>
                <w:lang w:eastAsia="ru-RU"/>
              </w:rPr>
              <w:t xml:space="preserve"> Правительства Российской Федерации от 6 мая 2011 г. N 348 </w:t>
            </w:r>
            <w:r w:rsidRPr="00434B96">
              <w:rPr>
                <w:rFonts w:ascii="Times New Roman" w:eastAsia="Times New Roman" w:hAnsi="Times New Roman" w:cs="Times New Roman"/>
                <w:color w:val="FF0000"/>
                <w:sz w:val="20"/>
                <w:szCs w:val="20"/>
                <w:lang w:eastAsia="ru-RU"/>
              </w:rPr>
              <w:t>"О внесении изменений в постановление Правительства Российской Федерации от 1 декабря 2006 г. N 737" (Собрание законодательства Российской Федерации, 2011, N 20, ст. 2825).</w:t>
            </w:r>
          </w:p>
          <w:p w:rsidR="00434B96" w:rsidRPr="00434B96" w:rsidRDefault="00434B96" w:rsidP="00643CC0">
            <w:pPr>
              <w:autoSpaceDE w:val="0"/>
              <w:autoSpaceDN w:val="0"/>
              <w:adjustRightInd w:val="0"/>
              <w:spacing w:after="0"/>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FF0000"/>
                <w:sz w:val="20"/>
                <w:szCs w:val="20"/>
                <w:lang w:eastAsia="ru-RU"/>
              </w:rPr>
              <w:t xml:space="preserve">12. </w:t>
            </w:r>
            <w:hyperlink r:id="rId465" w:history="1">
              <w:r w:rsidRPr="00434B96">
                <w:rPr>
                  <w:rFonts w:ascii="Times New Roman" w:eastAsia="Times New Roman" w:hAnsi="Times New Roman" w:cs="Times New Roman"/>
                  <w:b/>
                  <w:color w:val="FF0000"/>
                  <w:sz w:val="20"/>
                  <w:szCs w:val="20"/>
                  <w:lang w:eastAsia="ru-RU"/>
                </w:rPr>
                <w:t>Пункт 21</w:t>
              </w:r>
            </w:hyperlink>
            <w:r w:rsidRPr="00434B96">
              <w:rPr>
                <w:rFonts w:ascii="Times New Roman" w:eastAsia="Times New Roman" w:hAnsi="Times New Roman" w:cs="Times New Roman"/>
                <w:b/>
                <w:color w:val="FF0000"/>
                <w:sz w:val="20"/>
                <w:szCs w:val="20"/>
                <w:lang w:eastAsia="ru-RU"/>
              </w:rPr>
              <w:t xml:space="preserve"> изменений,</w:t>
            </w:r>
            <w:r w:rsidRPr="00434B96">
              <w:rPr>
                <w:rFonts w:ascii="Times New Roman" w:eastAsia="Times New Roman" w:hAnsi="Times New Roman" w:cs="Times New Roman"/>
                <w:color w:val="FF0000"/>
                <w:sz w:val="20"/>
                <w:szCs w:val="20"/>
                <w:lang w:eastAsia="ru-RU"/>
              </w:rPr>
              <w:t xml:space="preserve"> которые вносятся в акты Правительства Российской Федерации, </w:t>
            </w:r>
            <w:r w:rsidRPr="00434B96">
              <w:rPr>
                <w:rFonts w:ascii="Times New Roman" w:eastAsia="Times New Roman" w:hAnsi="Times New Roman" w:cs="Times New Roman"/>
                <w:color w:val="0000FF"/>
                <w:sz w:val="20"/>
                <w:szCs w:val="20"/>
                <w:lang w:eastAsia="ru-RU"/>
              </w:rPr>
              <w:t xml:space="preserve">утвержденных постановлением Правительства Российской Федерации </w:t>
            </w:r>
            <w:r w:rsidRPr="00434B96">
              <w:rPr>
                <w:rFonts w:ascii="Times New Roman" w:eastAsia="Times New Roman" w:hAnsi="Times New Roman" w:cs="Times New Roman"/>
                <w:b/>
                <w:color w:val="0000FF"/>
                <w:sz w:val="20"/>
                <w:szCs w:val="20"/>
                <w:lang w:eastAsia="ru-RU"/>
              </w:rPr>
              <w:t>от 7 декабря 2011 г. N 1013</w:t>
            </w:r>
            <w:r w:rsidR="00B0136C">
              <w:rPr>
                <w:rFonts w:ascii="Times New Roman" w:eastAsia="Times New Roman" w:hAnsi="Times New Roman" w:cs="Times New Roman"/>
                <w:b/>
                <w:color w:val="0000FF"/>
                <w:sz w:val="20"/>
                <w:szCs w:val="20"/>
                <w:lang w:eastAsia="ru-RU"/>
              </w:rPr>
              <w:t xml:space="preserve"> </w:t>
            </w:r>
            <w:r w:rsidR="00B0136C" w:rsidRPr="00B0136C">
              <w:rPr>
                <w:rFonts w:ascii="Times New Roman" w:eastAsia="Times New Roman" w:hAnsi="Times New Roman" w:cs="Times New Roman"/>
                <w:b/>
                <w:color w:val="00B050"/>
                <w:sz w:val="20"/>
                <w:szCs w:val="20"/>
                <w:lang w:eastAsia="ru-RU"/>
              </w:rPr>
              <w:t>(</w:t>
            </w:r>
            <w:r w:rsidR="00B0136C">
              <w:rPr>
                <w:rFonts w:ascii="Times New Roman" w:eastAsia="Times New Roman" w:hAnsi="Times New Roman" w:cs="Times New Roman"/>
                <w:b/>
                <w:color w:val="00B050"/>
                <w:sz w:val="20"/>
                <w:szCs w:val="20"/>
                <w:lang w:eastAsia="ru-RU"/>
              </w:rPr>
              <w:t xml:space="preserve">ред.  </w:t>
            </w:r>
            <w:r w:rsidR="00B0136C" w:rsidRPr="00B0136C">
              <w:rPr>
                <w:rFonts w:ascii="Times New Roman" w:hAnsi="Times New Roman" w:cs="Times New Roman"/>
                <w:b/>
                <w:color w:val="00B050"/>
                <w:sz w:val="20"/>
                <w:szCs w:val="20"/>
              </w:rPr>
              <w:t xml:space="preserve">от 26.08.2013 </w:t>
            </w:r>
            <w:hyperlink r:id="rId466" w:history="1">
              <w:r w:rsidR="00B0136C" w:rsidRPr="00B0136C">
                <w:rPr>
                  <w:rFonts w:ascii="Times New Roman" w:hAnsi="Times New Roman" w:cs="Times New Roman"/>
                  <w:b/>
                  <w:color w:val="00B050"/>
                  <w:sz w:val="20"/>
                  <w:szCs w:val="20"/>
                </w:rPr>
                <w:t>N 739)</w:t>
              </w:r>
              <w:r w:rsidR="00B0136C" w:rsidRPr="00B0136C">
                <w:rPr>
                  <w:rFonts w:ascii="Times New Roman" w:hAnsi="Times New Roman" w:cs="Times New Roman"/>
                  <w:color w:val="00B050"/>
                  <w:sz w:val="24"/>
                  <w:szCs w:val="24"/>
                </w:rPr>
                <w:t xml:space="preserve"> </w:t>
              </w:r>
            </w:hyperlink>
            <w:r w:rsidR="00BF2FD0">
              <w:rPr>
                <w:rFonts w:ascii="Times New Roman" w:hAnsi="Times New Roman" w:cs="Times New Roman"/>
                <w:color w:val="00B050"/>
                <w:sz w:val="24"/>
                <w:szCs w:val="24"/>
              </w:rPr>
              <w:t xml:space="preserve"> </w:t>
            </w:r>
            <w:r w:rsidRPr="00434B96">
              <w:rPr>
                <w:rFonts w:ascii="Times New Roman" w:eastAsia="Times New Roman" w:hAnsi="Times New Roman" w:cs="Times New Roman"/>
                <w:color w:val="0000FF"/>
                <w:sz w:val="20"/>
                <w:szCs w:val="20"/>
                <w:lang w:eastAsia="ru-RU"/>
              </w:rPr>
              <w:t xml:space="preserve"> "О внесении изменений в некоторые акты Правительства Российской Федерации в связи с образованием Следственного комитета Российской Федерации" (Собрание законодательства Российской Федерации, 2011, N 51, ст. 7526).</w:t>
            </w:r>
          </w:p>
          <w:p w:rsidR="00434B96" w:rsidRPr="00434B96" w:rsidRDefault="00434B96" w:rsidP="00434B96">
            <w:pPr>
              <w:spacing w:after="0" w:line="240" w:lineRule="auto"/>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Постановление Правительства РФ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от 30.08.07</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 № 548</w:t>
            </w: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41</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 xml:space="preserve">"О подготовке и допуске водителей к управлению транспортными средствами, оборудованными устройствами для </w:t>
            </w:r>
            <w:r w:rsidRPr="00434B96">
              <w:rPr>
                <w:rFonts w:ascii="Times New Roman" w:eastAsia="Times New Roman" w:hAnsi="Times New Roman" w:cs="Times New Roman"/>
                <w:b/>
                <w:lang w:eastAsia="ru-RU"/>
              </w:rPr>
              <w:lastRenderedPageBreak/>
              <w:t>подачи специальных световых и звуковых сигналов"</w:t>
            </w:r>
          </w:p>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color w:val="0000FF"/>
                <w:sz w:val="20"/>
                <w:szCs w:val="20"/>
                <w:lang w:eastAsia="ru-RU"/>
              </w:rPr>
            </w:pPr>
          </w:p>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ред. Постановлений Правительства РФ от 14.02.2009 </w:t>
            </w:r>
            <w:hyperlink r:id="rId467" w:history="1">
              <w:r w:rsidRPr="00434B96">
                <w:rPr>
                  <w:rFonts w:ascii="Times New Roman" w:eastAsia="Times New Roman" w:hAnsi="Times New Roman" w:cs="Times New Roman"/>
                  <w:color w:val="0000FF"/>
                  <w:sz w:val="20"/>
                  <w:szCs w:val="20"/>
                  <w:lang w:eastAsia="ru-RU"/>
                </w:rPr>
                <w:t>N 106</w:t>
              </w:r>
            </w:hyperlink>
            <w:r w:rsidRPr="00434B96">
              <w:rPr>
                <w:rFonts w:ascii="Times New Roman" w:eastAsia="Times New Roman" w:hAnsi="Times New Roman" w:cs="Times New Roman"/>
                <w:color w:val="0000FF"/>
                <w:sz w:val="20"/>
                <w:szCs w:val="20"/>
                <w:lang w:eastAsia="ru-RU"/>
              </w:rPr>
              <w:t xml:space="preserve">, от 06.10.2011 </w:t>
            </w:r>
            <w:hyperlink r:id="rId468" w:history="1">
              <w:r w:rsidRPr="00434B96">
                <w:rPr>
                  <w:rFonts w:ascii="Times New Roman" w:eastAsia="Times New Roman" w:hAnsi="Times New Roman" w:cs="Times New Roman"/>
                  <w:color w:val="0000FF"/>
                  <w:sz w:val="20"/>
                  <w:szCs w:val="20"/>
                  <w:lang w:eastAsia="ru-RU"/>
                </w:rPr>
                <w:t>N 824</w:t>
              </w:r>
            </w:hyperlink>
            <w:r w:rsidRPr="00434B96">
              <w:rPr>
                <w:rFonts w:ascii="Times New Roman" w:eastAsia="Times New Roman" w:hAnsi="Times New Roman" w:cs="Times New Roman"/>
                <w:color w:val="0000FF"/>
                <w:sz w:val="20"/>
                <w:szCs w:val="20"/>
                <w:lang w:eastAsia="ru-RU"/>
              </w:rPr>
              <w:t xml:space="preserve">, от 04.09.2012 </w:t>
            </w:r>
            <w:hyperlink r:id="rId469" w:history="1">
              <w:r w:rsidRPr="00434B96">
                <w:rPr>
                  <w:rFonts w:ascii="Times New Roman" w:eastAsia="Times New Roman" w:hAnsi="Times New Roman" w:cs="Times New Roman"/>
                  <w:color w:val="0000FF"/>
                  <w:sz w:val="20"/>
                  <w:szCs w:val="20"/>
                  <w:lang w:eastAsia="ru-RU"/>
                </w:rPr>
                <w:t>N 882</w:t>
              </w:r>
            </w:hyperlink>
            <w:r w:rsidRPr="00434B96">
              <w:rPr>
                <w:rFonts w:ascii="Times New Roman" w:eastAsia="Times New Roman" w:hAnsi="Times New Roman" w:cs="Times New Roman"/>
                <w:color w:val="0000FF"/>
                <w:sz w:val="20"/>
                <w:szCs w:val="20"/>
                <w:lang w:eastAsia="ru-RU"/>
              </w:rPr>
              <w:t xml:space="preserve">, </w:t>
            </w:r>
            <w:r w:rsidRPr="00434B96">
              <w:rPr>
                <w:rFonts w:ascii="Times New Roman" w:eastAsia="Times New Roman" w:hAnsi="Times New Roman" w:cs="Times New Roman"/>
                <w:b/>
                <w:color w:val="0000FF"/>
                <w:sz w:val="20"/>
                <w:szCs w:val="20"/>
                <w:lang w:eastAsia="ru-RU"/>
              </w:rPr>
              <w:t xml:space="preserve">от 22.12.2012 </w:t>
            </w:r>
            <w:hyperlink r:id="rId470" w:history="1">
              <w:r w:rsidRPr="00434B96">
                <w:rPr>
                  <w:rFonts w:ascii="Times New Roman" w:eastAsia="Times New Roman" w:hAnsi="Times New Roman" w:cs="Times New Roman"/>
                  <w:b/>
                  <w:color w:val="0000FF"/>
                  <w:sz w:val="20"/>
                  <w:szCs w:val="20"/>
                  <w:lang w:eastAsia="ru-RU"/>
                </w:rPr>
                <w:t>N 1375</w:t>
              </w:r>
            </w:hyperlink>
            <w:r w:rsidRPr="00434B96">
              <w:rPr>
                <w:rFonts w:ascii="Times New Roman" w:eastAsia="Times New Roman" w:hAnsi="Times New Roman" w:cs="Times New Roman"/>
                <w:color w:val="0000FF"/>
                <w:sz w:val="20"/>
                <w:szCs w:val="20"/>
                <w:lang w:eastAsia="ru-RU"/>
              </w:rPr>
              <w:t>)</w:t>
            </w:r>
          </w:p>
          <w:p w:rsidR="00434B96" w:rsidRPr="00434B96" w:rsidRDefault="00434B96" w:rsidP="00434B96">
            <w:pPr>
              <w:autoSpaceDE w:val="0"/>
              <w:autoSpaceDN w:val="0"/>
              <w:adjustRightInd w:val="0"/>
              <w:spacing w:after="0" w:line="240" w:lineRule="auto"/>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 xml:space="preserve">    Примечание: </w:t>
            </w:r>
          </w:p>
          <w:p w:rsidR="00434B96" w:rsidRPr="00C201FD" w:rsidRDefault="00434B96" w:rsidP="00434B96">
            <w:pPr>
              <w:autoSpaceDE w:val="0"/>
              <w:autoSpaceDN w:val="0"/>
              <w:adjustRightInd w:val="0"/>
              <w:spacing w:after="0" w:line="240" w:lineRule="auto"/>
              <w:jc w:val="both"/>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color w:val="0000FF"/>
                <w:lang w:eastAsia="ru-RU"/>
              </w:rPr>
              <w:t xml:space="preserve">         </w:t>
            </w:r>
            <w:r w:rsidRPr="00C201FD">
              <w:rPr>
                <w:rFonts w:ascii="Times New Roman" w:eastAsia="Times New Roman" w:hAnsi="Times New Roman" w:cs="Times New Roman"/>
                <w:color w:val="0000FF"/>
                <w:sz w:val="20"/>
                <w:szCs w:val="20"/>
                <w:lang w:eastAsia="ru-RU"/>
              </w:rPr>
              <w:t xml:space="preserve">Ниже приведен текст </w:t>
            </w:r>
            <w:r w:rsidRPr="00C201FD">
              <w:rPr>
                <w:rFonts w:ascii="Times New Roman" w:eastAsia="Times New Roman" w:hAnsi="Times New Roman" w:cs="Times New Roman"/>
                <w:b/>
                <w:color w:val="0000FF"/>
                <w:sz w:val="20"/>
                <w:szCs w:val="20"/>
                <w:lang w:eastAsia="ru-RU"/>
              </w:rPr>
              <w:t xml:space="preserve"> Положения о подготовке и допуске водителей к управлению транспортными средствами, оборудованными устройствами для подачи специальных световых и звуковых сигналов:</w:t>
            </w:r>
          </w:p>
          <w:p w:rsidR="00434B96" w:rsidRPr="00434B96" w:rsidRDefault="00434B96" w:rsidP="00434B96">
            <w:pPr>
              <w:autoSpaceDE w:val="0"/>
              <w:autoSpaceDN w:val="0"/>
              <w:adjustRightInd w:val="0"/>
              <w:spacing w:after="0" w:line="240" w:lineRule="auto"/>
              <w:jc w:val="both"/>
              <w:outlineLvl w:val="0"/>
              <w:rPr>
                <w:rFonts w:ascii="Times New Roman" w:eastAsia="Times New Roman" w:hAnsi="Times New Roman" w:cs="Times New Roman"/>
                <w:color w:val="0000FF"/>
                <w:sz w:val="20"/>
                <w:szCs w:val="20"/>
                <w:lang w:eastAsia="ru-RU"/>
              </w:rPr>
            </w:pPr>
          </w:p>
          <w:p w:rsidR="00434B96" w:rsidRPr="00434B96" w:rsidRDefault="00C201FD"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Pr>
                <w:rFonts w:ascii="Times New Roman" w:eastAsia="Times New Roman" w:hAnsi="Times New Roman" w:cs="Times New Roman"/>
                <w:b/>
                <w:color w:val="0000FF"/>
                <w:sz w:val="20"/>
                <w:szCs w:val="20"/>
                <w:lang w:eastAsia="ru-RU"/>
              </w:rPr>
              <w:t>«</w:t>
            </w:r>
            <w:r w:rsidR="00434B96" w:rsidRPr="00434B96">
              <w:rPr>
                <w:rFonts w:ascii="Times New Roman" w:eastAsia="Times New Roman" w:hAnsi="Times New Roman" w:cs="Times New Roman"/>
                <w:b/>
                <w:color w:val="0000FF"/>
                <w:sz w:val="20"/>
                <w:szCs w:val="20"/>
                <w:lang w:eastAsia="ru-RU"/>
              </w:rPr>
              <w:t>1.</w:t>
            </w:r>
            <w:r w:rsidR="00434B96" w:rsidRPr="00434B96">
              <w:rPr>
                <w:rFonts w:ascii="Times New Roman" w:eastAsia="Times New Roman" w:hAnsi="Times New Roman" w:cs="Times New Roman"/>
                <w:color w:val="0000FF"/>
                <w:sz w:val="20"/>
                <w:szCs w:val="20"/>
                <w:lang w:eastAsia="ru-RU"/>
              </w:rPr>
              <w:t xml:space="preserve"> Настоящее </w:t>
            </w:r>
            <w:r w:rsidR="00434B96" w:rsidRPr="00434B96">
              <w:rPr>
                <w:rFonts w:ascii="Times New Roman" w:eastAsia="Times New Roman" w:hAnsi="Times New Roman" w:cs="Times New Roman"/>
                <w:b/>
                <w:color w:val="0000FF"/>
                <w:sz w:val="20"/>
                <w:szCs w:val="20"/>
                <w:lang w:eastAsia="ru-RU"/>
              </w:rPr>
              <w:t>Положение</w:t>
            </w:r>
            <w:r w:rsidR="00434B96" w:rsidRPr="00434B96">
              <w:rPr>
                <w:rFonts w:ascii="Times New Roman" w:eastAsia="Times New Roman" w:hAnsi="Times New Roman" w:cs="Times New Roman"/>
                <w:color w:val="0000FF"/>
                <w:sz w:val="20"/>
                <w:szCs w:val="20"/>
                <w:lang w:eastAsia="ru-RU"/>
              </w:rPr>
              <w:t xml:space="preserve"> устанавливает порядок подготовки и допуска водителей к управлению транспортными средствами, оборудованными устройствами для подачи специальных световых и звуковых сигналов (далее - транспортные средства).</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2.</w:t>
            </w:r>
            <w:r w:rsidRPr="00434B96">
              <w:rPr>
                <w:rFonts w:ascii="Times New Roman" w:eastAsia="Times New Roman" w:hAnsi="Times New Roman" w:cs="Times New Roman"/>
                <w:color w:val="0000FF"/>
                <w:sz w:val="20"/>
                <w:szCs w:val="20"/>
                <w:lang w:eastAsia="ru-RU"/>
              </w:rPr>
              <w:t xml:space="preserve"> Юридические лица, осуществляющие транспортное обслуживание государственных органов, </w:t>
            </w:r>
            <w:hyperlink r:id="rId471" w:history="1">
              <w:r w:rsidRPr="00434B96">
                <w:rPr>
                  <w:rFonts w:ascii="Times New Roman" w:eastAsia="Times New Roman" w:hAnsi="Times New Roman" w:cs="Times New Roman"/>
                  <w:color w:val="0000FF"/>
                  <w:sz w:val="20"/>
                  <w:szCs w:val="20"/>
                  <w:lang w:eastAsia="ru-RU"/>
                </w:rPr>
                <w:t>перечень</w:t>
              </w:r>
            </w:hyperlink>
            <w:r w:rsidRPr="00434B96">
              <w:rPr>
                <w:rFonts w:ascii="Times New Roman" w:eastAsia="Times New Roman" w:hAnsi="Times New Roman" w:cs="Times New Roman"/>
                <w:color w:val="0000FF"/>
                <w:sz w:val="20"/>
                <w:szCs w:val="20"/>
                <w:lang w:eastAsia="ru-RU"/>
              </w:rPr>
              <w:t xml:space="preserve"> которых утвержден Постановлением Правительства Российской Федерации </w:t>
            </w:r>
            <w:r w:rsidRPr="00434B96">
              <w:rPr>
                <w:rFonts w:ascii="Times New Roman" w:eastAsia="Times New Roman" w:hAnsi="Times New Roman" w:cs="Times New Roman"/>
                <w:b/>
                <w:color w:val="0000FF"/>
                <w:sz w:val="20"/>
                <w:szCs w:val="20"/>
                <w:lang w:eastAsia="ru-RU"/>
              </w:rPr>
              <w:t>от 1 декабря 2006 г. N 737</w:t>
            </w:r>
            <w:r w:rsidRPr="00434B96">
              <w:rPr>
                <w:rFonts w:ascii="Times New Roman" w:eastAsia="Times New Roman" w:hAnsi="Times New Roman" w:cs="Times New Roman"/>
                <w:b/>
                <w:bCs/>
                <w:color w:val="0000FF"/>
                <w:sz w:val="20"/>
                <w:szCs w:val="20"/>
                <w:lang w:eastAsia="ru-RU"/>
              </w:rPr>
              <w:t xml:space="preserve"> (ред. от 07.12.2011) </w:t>
            </w:r>
            <w:r w:rsidRPr="00434B96">
              <w:rPr>
                <w:rFonts w:ascii="Times New Roman" w:eastAsia="Times New Roman" w:hAnsi="Times New Roman" w:cs="Times New Roman"/>
                <w:color w:val="0000FF"/>
                <w:sz w:val="20"/>
                <w:szCs w:val="20"/>
                <w:lang w:eastAsia="ru-RU"/>
              </w:rPr>
              <w:t>, а также эксплуатацию транспортных средств пожарной охраны, полиции, скорой медицинской помощи, аварийно-спасательных служб и военной автомобильной инспекции, используемых для осуществления неотложных действий по защите жизни и здоровья граждан (далее - владельцы транспортных средств), обеспечивают профессиональный отбор и подготовку водителей к управлению транспортными средствами.</w:t>
            </w:r>
          </w:p>
          <w:p w:rsidR="00434B96" w:rsidRPr="00434B96" w:rsidRDefault="00434B96" w:rsidP="00434B96">
            <w:pPr>
              <w:autoSpaceDE w:val="0"/>
              <w:autoSpaceDN w:val="0"/>
              <w:adjustRightInd w:val="0"/>
              <w:spacing w:after="0" w:line="240" w:lineRule="auto"/>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ред. </w:t>
            </w:r>
            <w:hyperlink r:id="rId472" w:history="1">
              <w:r w:rsidRPr="00434B96">
                <w:rPr>
                  <w:rFonts w:ascii="Times New Roman" w:eastAsia="Times New Roman" w:hAnsi="Times New Roman" w:cs="Times New Roman"/>
                  <w:color w:val="0000FF"/>
                  <w:sz w:val="20"/>
                  <w:szCs w:val="20"/>
                  <w:lang w:eastAsia="ru-RU"/>
                </w:rPr>
                <w:t>Постановления</w:t>
              </w:r>
            </w:hyperlink>
            <w:r w:rsidRPr="00434B96">
              <w:rPr>
                <w:rFonts w:ascii="Times New Roman" w:eastAsia="Times New Roman" w:hAnsi="Times New Roman" w:cs="Times New Roman"/>
                <w:color w:val="0000FF"/>
                <w:sz w:val="20"/>
                <w:szCs w:val="20"/>
                <w:lang w:eastAsia="ru-RU"/>
              </w:rPr>
              <w:t xml:space="preserve"> Правительства РФ от </w:t>
            </w:r>
            <w:r w:rsidRPr="00434B96">
              <w:rPr>
                <w:rFonts w:ascii="Times New Roman" w:eastAsia="Times New Roman" w:hAnsi="Times New Roman" w:cs="Times New Roman"/>
                <w:b/>
                <w:color w:val="0000FF"/>
                <w:sz w:val="20"/>
                <w:szCs w:val="20"/>
                <w:lang w:eastAsia="ru-RU"/>
              </w:rPr>
              <w:t>06.10.2011 N 824</w:t>
            </w:r>
            <w:r w:rsidRPr="00434B96">
              <w:rPr>
                <w:rFonts w:ascii="Times New Roman" w:eastAsia="Times New Roman" w:hAnsi="Times New Roman" w:cs="Times New Roman"/>
                <w:color w:val="0000FF"/>
                <w:sz w:val="20"/>
                <w:szCs w:val="20"/>
                <w:lang w:eastAsia="ru-RU"/>
              </w:rPr>
              <w:t>)</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3.</w:t>
            </w:r>
            <w:r w:rsidRPr="00434B96">
              <w:rPr>
                <w:rFonts w:ascii="Times New Roman" w:eastAsia="Times New Roman" w:hAnsi="Times New Roman" w:cs="Times New Roman"/>
                <w:color w:val="0000FF"/>
                <w:sz w:val="20"/>
                <w:szCs w:val="20"/>
                <w:lang w:eastAsia="ru-RU"/>
              </w:rPr>
              <w:t xml:space="preserve"> Подготовка водителей осуществляется образовательными учреждениями, образовательными подразделениями организаций, имеющими соответствующую лицензию, а также федеральными органами исполнительной власти, на которые указами Президента Российской Федерации и постановлениями Правительства Российской Федерации возложена подготовка водителей, по направлениям владельцев транспортных средств.</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4.</w:t>
            </w:r>
            <w:r w:rsidRPr="00434B96">
              <w:rPr>
                <w:rFonts w:ascii="Times New Roman" w:eastAsia="Times New Roman" w:hAnsi="Times New Roman" w:cs="Times New Roman"/>
                <w:color w:val="0000FF"/>
                <w:sz w:val="20"/>
                <w:szCs w:val="20"/>
                <w:lang w:eastAsia="ru-RU"/>
              </w:rPr>
              <w:t xml:space="preserve"> Подготовка водителей осуществляется в соответствии с учебными планами и программами, разрабатываемыми на основе типовых программ подготовки водителей транспортных средств соответствующих категорий.</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5.</w:t>
            </w:r>
            <w:r w:rsidRPr="00434B96">
              <w:rPr>
                <w:rFonts w:ascii="Times New Roman" w:eastAsia="Times New Roman" w:hAnsi="Times New Roman" w:cs="Times New Roman"/>
                <w:color w:val="0000FF"/>
                <w:sz w:val="20"/>
                <w:szCs w:val="20"/>
                <w:lang w:eastAsia="ru-RU"/>
              </w:rPr>
              <w:t xml:space="preserve"> Примерные программы подготовки водителей транспортных средств различных категорий утверждаются Министерством образования и науки Российской Федерации по согласованию с Министерством транспорта Российской Федерации и федеральным органом управления Государственной инспекции безопасности дорожного движения Министерства внутренних дел Российской Федерации.</w:t>
            </w:r>
          </w:p>
          <w:p w:rsidR="00434B96" w:rsidRPr="00434B96" w:rsidRDefault="00434B96" w:rsidP="00434B96">
            <w:pPr>
              <w:autoSpaceDE w:val="0"/>
              <w:autoSpaceDN w:val="0"/>
              <w:adjustRightInd w:val="0"/>
              <w:spacing w:after="0" w:line="240" w:lineRule="auto"/>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(п. 5 в ред. </w:t>
            </w:r>
            <w:hyperlink r:id="rId473" w:history="1">
              <w:r w:rsidRPr="00434B96">
                <w:rPr>
                  <w:rFonts w:ascii="Times New Roman" w:eastAsia="Times New Roman" w:hAnsi="Times New Roman" w:cs="Times New Roman"/>
                  <w:color w:val="0000FF"/>
                  <w:sz w:val="20"/>
                  <w:szCs w:val="20"/>
                  <w:lang w:eastAsia="ru-RU"/>
                </w:rPr>
                <w:t>Постановления</w:t>
              </w:r>
            </w:hyperlink>
            <w:r w:rsidRPr="00434B96">
              <w:rPr>
                <w:rFonts w:ascii="Times New Roman" w:eastAsia="Times New Roman" w:hAnsi="Times New Roman" w:cs="Times New Roman"/>
                <w:color w:val="0000FF"/>
                <w:sz w:val="20"/>
                <w:szCs w:val="20"/>
                <w:lang w:eastAsia="ru-RU"/>
              </w:rPr>
              <w:t xml:space="preserve"> Правительства РФ от </w:t>
            </w:r>
            <w:r w:rsidRPr="00434B96">
              <w:rPr>
                <w:rFonts w:ascii="Times New Roman" w:eastAsia="Times New Roman" w:hAnsi="Times New Roman" w:cs="Times New Roman"/>
                <w:b/>
                <w:color w:val="0000FF"/>
                <w:sz w:val="20"/>
                <w:szCs w:val="20"/>
                <w:lang w:eastAsia="ru-RU"/>
              </w:rPr>
              <w:t>14.02.2009 N 106</w:t>
            </w:r>
            <w:r w:rsidRPr="00434B96">
              <w:rPr>
                <w:rFonts w:ascii="Times New Roman" w:eastAsia="Times New Roman" w:hAnsi="Times New Roman" w:cs="Times New Roman"/>
                <w:color w:val="0000FF"/>
                <w:sz w:val="20"/>
                <w:szCs w:val="20"/>
                <w:lang w:eastAsia="ru-RU"/>
              </w:rPr>
              <w:t>)</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6</w:t>
            </w:r>
            <w:r w:rsidRPr="00434B96">
              <w:rPr>
                <w:rFonts w:ascii="Times New Roman" w:eastAsia="Times New Roman" w:hAnsi="Times New Roman" w:cs="Times New Roman"/>
                <w:color w:val="0000FF"/>
                <w:sz w:val="20"/>
                <w:szCs w:val="20"/>
                <w:lang w:eastAsia="ru-RU"/>
              </w:rPr>
              <w:t>. Подготовка водителей проводится в форме очного или очно-заочного (вечернего) обучения и предусматривает изучение нормативных правовых актов в области обеспечения безопасности дорожного движения, теоретических основ и практических навыков безопасного управления автомобилями в различных условиях, технических характеристик и конструктивных особенностей транспортных средств, правил пользования средствами радиосвязи и устройствами для подачи специальных световых и звуковых сигналов, основ психологии и этики водителя, а также методов оказания первой помощи лицам, пострадавшим в дорожно-транспортных происшествиях.</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7.</w:t>
            </w:r>
            <w:r w:rsidRPr="00434B96">
              <w:rPr>
                <w:rFonts w:ascii="Times New Roman" w:eastAsia="Times New Roman" w:hAnsi="Times New Roman" w:cs="Times New Roman"/>
                <w:color w:val="0000FF"/>
                <w:sz w:val="20"/>
                <w:szCs w:val="20"/>
                <w:lang w:eastAsia="ru-RU"/>
              </w:rPr>
              <w:t xml:space="preserve"> Водителям, прошедшим подготовку и подтвердившим свою квалификацию на итоговой аттестации, выдается свидетельство о прохождении подготовки водителей к управлению транспортными средствами, </w:t>
            </w:r>
            <w:hyperlink r:id="rId474" w:history="1">
              <w:r w:rsidRPr="00434B96">
                <w:rPr>
                  <w:rFonts w:ascii="Times New Roman" w:eastAsia="Times New Roman" w:hAnsi="Times New Roman" w:cs="Times New Roman"/>
                  <w:color w:val="0000FF"/>
                  <w:sz w:val="20"/>
                  <w:szCs w:val="20"/>
                  <w:lang w:eastAsia="ru-RU"/>
                </w:rPr>
                <w:t>форма</w:t>
              </w:r>
            </w:hyperlink>
            <w:r w:rsidRPr="00434B96">
              <w:rPr>
                <w:rFonts w:ascii="Times New Roman" w:eastAsia="Times New Roman" w:hAnsi="Times New Roman" w:cs="Times New Roman"/>
                <w:color w:val="0000FF"/>
                <w:sz w:val="20"/>
                <w:szCs w:val="20"/>
                <w:lang w:eastAsia="ru-RU"/>
              </w:rPr>
              <w:t xml:space="preserve"> которого утверждается Министерством образования и науки Российской Федерации по согласованию с Министерством внутренних дел Российской Федерации.</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8.</w:t>
            </w:r>
            <w:r w:rsidRPr="00434B96">
              <w:rPr>
                <w:rFonts w:ascii="Times New Roman" w:eastAsia="Times New Roman" w:hAnsi="Times New Roman" w:cs="Times New Roman"/>
                <w:color w:val="0000FF"/>
                <w:sz w:val="20"/>
                <w:szCs w:val="20"/>
                <w:lang w:eastAsia="ru-RU"/>
              </w:rPr>
              <w:t xml:space="preserve"> Образовательные учреждения, образовательные подразделения организаций и федеральные органы исполнительной власти, указанные в </w:t>
            </w:r>
            <w:hyperlink r:id="rId475" w:history="1">
              <w:r w:rsidRPr="00434B96">
                <w:rPr>
                  <w:rFonts w:ascii="Times New Roman" w:eastAsia="Times New Roman" w:hAnsi="Times New Roman" w:cs="Times New Roman"/>
                  <w:color w:val="0000FF"/>
                  <w:sz w:val="20"/>
                  <w:szCs w:val="20"/>
                  <w:lang w:eastAsia="ru-RU"/>
                </w:rPr>
                <w:t>пункте 3</w:t>
              </w:r>
            </w:hyperlink>
            <w:r w:rsidRPr="00434B96">
              <w:rPr>
                <w:rFonts w:ascii="Times New Roman" w:eastAsia="Times New Roman" w:hAnsi="Times New Roman" w:cs="Times New Roman"/>
                <w:color w:val="0000FF"/>
                <w:sz w:val="20"/>
                <w:szCs w:val="20"/>
                <w:lang w:eastAsia="ru-RU"/>
              </w:rPr>
              <w:t xml:space="preserve"> настоящего Положения, организуют изготовление и выдачу свидетельств, указанных в п</w:t>
            </w:r>
            <w:hyperlink r:id="rId476" w:history="1">
              <w:r w:rsidRPr="00434B96">
                <w:rPr>
                  <w:rFonts w:ascii="Times New Roman" w:eastAsia="Times New Roman" w:hAnsi="Times New Roman" w:cs="Times New Roman"/>
                  <w:color w:val="0000FF"/>
                  <w:sz w:val="20"/>
                  <w:szCs w:val="20"/>
                  <w:lang w:eastAsia="ru-RU"/>
                </w:rPr>
                <w:t>ункте 7</w:t>
              </w:r>
            </w:hyperlink>
            <w:r w:rsidRPr="00434B96">
              <w:rPr>
                <w:rFonts w:ascii="Times New Roman" w:eastAsia="Times New Roman" w:hAnsi="Times New Roman" w:cs="Times New Roman"/>
                <w:color w:val="0000FF"/>
                <w:sz w:val="20"/>
                <w:szCs w:val="20"/>
                <w:lang w:eastAsia="ru-RU"/>
              </w:rPr>
              <w:t xml:space="preserve"> настоящего Положения.</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9</w:t>
            </w:r>
            <w:r w:rsidRPr="00434B96">
              <w:rPr>
                <w:rFonts w:ascii="Times New Roman" w:eastAsia="Times New Roman" w:hAnsi="Times New Roman" w:cs="Times New Roman"/>
                <w:color w:val="0000FF"/>
                <w:sz w:val="20"/>
                <w:szCs w:val="20"/>
                <w:lang w:eastAsia="ru-RU"/>
              </w:rPr>
              <w:t xml:space="preserve">. Владельцы транспортных средств </w:t>
            </w:r>
            <w:r w:rsidRPr="00434B96">
              <w:rPr>
                <w:rFonts w:ascii="Times New Roman" w:eastAsia="Times New Roman" w:hAnsi="Times New Roman" w:cs="Times New Roman"/>
                <w:b/>
                <w:color w:val="0000FF"/>
                <w:sz w:val="20"/>
                <w:szCs w:val="20"/>
                <w:lang w:eastAsia="ru-RU"/>
              </w:rPr>
              <w:t>допускают к управлению</w:t>
            </w:r>
            <w:r w:rsidRPr="00434B96">
              <w:rPr>
                <w:rFonts w:ascii="Times New Roman" w:eastAsia="Times New Roman" w:hAnsi="Times New Roman" w:cs="Times New Roman"/>
                <w:color w:val="0000FF"/>
                <w:sz w:val="20"/>
                <w:szCs w:val="20"/>
                <w:lang w:eastAsia="ru-RU"/>
              </w:rPr>
              <w:t xml:space="preserve"> транспортными средствами водителей, имеющих медицинскую справку, </w:t>
            </w:r>
            <w:r w:rsidRPr="00434B96">
              <w:rPr>
                <w:rFonts w:ascii="Times New Roman" w:eastAsia="Times New Roman" w:hAnsi="Times New Roman" w:cs="Times New Roman"/>
                <w:color w:val="0000FF"/>
                <w:sz w:val="20"/>
                <w:szCs w:val="20"/>
                <w:lang w:eastAsia="ru-RU"/>
              </w:rPr>
              <w:lastRenderedPageBreak/>
              <w:t xml:space="preserve">форма и порядок выдачи которой устанавливаются Министерством здравоохранения и социального развития Российской Федерации, </w:t>
            </w:r>
            <w:r w:rsidRPr="00434B96">
              <w:rPr>
                <w:rFonts w:ascii="Times New Roman" w:eastAsia="Times New Roman" w:hAnsi="Times New Roman" w:cs="Times New Roman"/>
                <w:b/>
                <w:color w:val="0000FF"/>
                <w:sz w:val="20"/>
                <w:szCs w:val="20"/>
                <w:lang w:eastAsia="ru-RU"/>
              </w:rPr>
              <w:t>стаж управления</w:t>
            </w:r>
            <w:r w:rsidRPr="00434B96">
              <w:rPr>
                <w:rFonts w:ascii="Times New Roman" w:eastAsia="Times New Roman" w:hAnsi="Times New Roman" w:cs="Times New Roman"/>
                <w:color w:val="0000FF"/>
                <w:sz w:val="20"/>
                <w:szCs w:val="20"/>
                <w:lang w:eastAsia="ru-RU"/>
              </w:rPr>
              <w:t xml:space="preserve"> транспортными средствами соответствующей категории как оборудованными, так и не оборудованными устройствами для подачи специальных световых и звуковых сигналов, </w:t>
            </w:r>
            <w:r w:rsidRPr="00434B96">
              <w:rPr>
                <w:rFonts w:ascii="Times New Roman" w:eastAsia="Times New Roman" w:hAnsi="Times New Roman" w:cs="Times New Roman"/>
                <w:b/>
                <w:color w:val="0000FF"/>
                <w:sz w:val="20"/>
                <w:szCs w:val="20"/>
                <w:lang w:eastAsia="ru-RU"/>
              </w:rPr>
              <w:t xml:space="preserve">не менее 1 года </w:t>
            </w:r>
            <w:r w:rsidRPr="00434B96">
              <w:rPr>
                <w:rFonts w:ascii="Times New Roman" w:eastAsia="Times New Roman" w:hAnsi="Times New Roman" w:cs="Times New Roman"/>
                <w:color w:val="0000FF"/>
                <w:sz w:val="20"/>
                <w:szCs w:val="20"/>
                <w:lang w:eastAsia="ru-RU"/>
              </w:rPr>
              <w:t xml:space="preserve">и свидетельство, указанное в </w:t>
            </w:r>
            <w:hyperlink r:id="rId477" w:history="1">
              <w:r w:rsidRPr="00434B96">
                <w:rPr>
                  <w:rFonts w:ascii="Times New Roman" w:eastAsia="Times New Roman" w:hAnsi="Times New Roman" w:cs="Times New Roman"/>
                  <w:color w:val="0000FF"/>
                  <w:sz w:val="20"/>
                  <w:szCs w:val="20"/>
                  <w:lang w:eastAsia="ru-RU"/>
                </w:rPr>
                <w:t>пункте 7</w:t>
              </w:r>
            </w:hyperlink>
            <w:r w:rsidRPr="00434B96">
              <w:rPr>
                <w:rFonts w:ascii="Times New Roman" w:eastAsia="Times New Roman" w:hAnsi="Times New Roman" w:cs="Times New Roman"/>
                <w:color w:val="0000FF"/>
                <w:sz w:val="20"/>
                <w:szCs w:val="20"/>
                <w:lang w:eastAsia="ru-RU"/>
              </w:rPr>
              <w:t xml:space="preserve"> настоящего Положения.</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10.</w:t>
            </w:r>
            <w:r w:rsidRPr="00434B96">
              <w:rPr>
                <w:rFonts w:ascii="Times New Roman" w:eastAsia="Times New Roman" w:hAnsi="Times New Roman" w:cs="Times New Roman"/>
                <w:color w:val="0000FF"/>
                <w:sz w:val="20"/>
                <w:szCs w:val="20"/>
                <w:lang w:eastAsia="ru-RU"/>
              </w:rPr>
              <w:t xml:space="preserve"> Водители, допущенные к управлению транспортными средствами, проходят подготовку, предусмотренную настоящим Положением, в сроки, установленные владельцами транспортных средств, но </w:t>
            </w:r>
            <w:r w:rsidRPr="00434B96">
              <w:rPr>
                <w:rFonts w:ascii="Times New Roman" w:eastAsia="Times New Roman" w:hAnsi="Times New Roman" w:cs="Times New Roman"/>
                <w:b/>
                <w:color w:val="0000FF"/>
                <w:sz w:val="20"/>
                <w:szCs w:val="20"/>
                <w:lang w:eastAsia="ru-RU"/>
              </w:rPr>
              <w:t>не реже 1 раза в 5 лет</w:t>
            </w:r>
            <w:r w:rsidR="00C201FD">
              <w:rPr>
                <w:rFonts w:ascii="Times New Roman" w:eastAsia="Times New Roman" w:hAnsi="Times New Roman" w:cs="Times New Roman"/>
                <w:b/>
                <w:color w:val="0000FF"/>
                <w:sz w:val="20"/>
                <w:szCs w:val="20"/>
                <w:lang w:eastAsia="ru-RU"/>
              </w:rPr>
              <w:t>»</w:t>
            </w:r>
            <w:r w:rsidRPr="00434B96">
              <w:rPr>
                <w:rFonts w:ascii="Times New Roman" w:eastAsia="Times New Roman" w:hAnsi="Times New Roman" w:cs="Times New Roman"/>
                <w:b/>
                <w:color w:val="0000FF"/>
                <w:sz w:val="20"/>
                <w:szCs w:val="20"/>
                <w:lang w:eastAsia="ru-RU"/>
              </w:rPr>
              <w:t>.</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Смотри также: </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Указ Президента РФ от 19.05.2012 N 635 (</w:t>
            </w:r>
            <w:r w:rsidRPr="00C201FD">
              <w:rPr>
                <w:rFonts w:ascii="Times New Roman" w:eastAsia="Times New Roman" w:hAnsi="Times New Roman" w:cs="Times New Roman"/>
                <w:b/>
                <w:bCs/>
                <w:color w:val="0000FF"/>
                <w:sz w:val="20"/>
                <w:szCs w:val="20"/>
                <w:lang w:eastAsia="ru-RU"/>
              </w:rPr>
              <w:t xml:space="preserve">ред. </w:t>
            </w:r>
            <w:r w:rsidR="00C201FD" w:rsidRPr="00C201FD">
              <w:rPr>
                <w:rFonts w:ascii="Times New Roman" w:hAnsi="Times New Roman" w:cs="Times New Roman"/>
                <w:b/>
                <w:color w:val="0000FF"/>
                <w:sz w:val="20"/>
                <w:szCs w:val="20"/>
              </w:rPr>
              <w:t xml:space="preserve">от 25.05.2012 </w:t>
            </w:r>
            <w:hyperlink r:id="rId478" w:history="1">
              <w:r w:rsidR="00C201FD" w:rsidRPr="00C201FD">
                <w:rPr>
                  <w:rFonts w:ascii="Times New Roman" w:hAnsi="Times New Roman" w:cs="Times New Roman"/>
                  <w:b/>
                  <w:color w:val="0000FF"/>
                  <w:sz w:val="20"/>
                  <w:szCs w:val="20"/>
                </w:rPr>
                <w:t>N 743</w:t>
              </w:r>
            </w:hyperlink>
            <w:r w:rsidR="00C201FD" w:rsidRPr="00C201FD">
              <w:rPr>
                <w:rFonts w:ascii="Times New Roman" w:hAnsi="Times New Roman" w:cs="Times New Roman"/>
                <w:b/>
                <w:color w:val="0000FF"/>
                <w:sz w:val="20"/>
                <w:szCs w:val="20"/>
              </w:rPr>
              <w:t>,</w:t>
            </w:r>
            <w:r w:rsidR="00C201FD" w:rsidRPr="00C201FD">
              <w:rPr>
                <w:rFonts w:ascii="Times New Roman" w:hAnsi="Times New Roman" w:cs="Times New Roman"/>
                <w:color w:val="0000FF"/>
                <w:sz w:val="20"/>
                <w:szCs w:val="20"/>
              </w:rPr>
              <w:t xml:space="preserve"> </w:t>
            </w:r>
            <w:r w:rsidR="00C201FD" w:rsidRPr="00C201FD">
              <w:rPr>
                <w:rFonts w:ascii="Times New Roman" w:hAnsi="Times New Roman" w:cs="Times New Roman"/>
                <w:b/>
                <w:color w:val="00B050"/>
                <w:sz w:val="20"/>
                <w:szCs w:val="20"/>
              </w:rPr>
              <w:t xml:space="preserve">от 12.06.2013 </w:t>
            </w:r>
            <w:hyperlink r:id="rId479" w:history="1">
              <w:r w:rsidR="00C201FD" w:rsidRPr="00C201FD">
                <w:rPr>
                  <w:rFonts w:ascii="Times New Roman" w:hAnsi="Times New Roman" w:cs="Times New Roman"/>
                  <w:b/>
                  <w:color w:val="00B050"/>
                  <w:sz w:val="20"/>
                  <w:szCs w:val="20"/>
                </w:rPr>
                <w:t>N 558</w:t>
              </w:r>
              <w:r w:rsidR="00C201FD" w:rsidRPr="00C201FD">
                <w:rPr>
                  <w:rFonts w:ascii="Times New Roman" w:hAnsi="Times New Roman" w:cs="Times New Roman"/>
                  <w:color w:val="00B050"/>
                  <w:sz w:val="20"/>
                  <w:szCs w:val="20"/>
                </w:rPr>
                <w:t xml:space="preserve"> </w:t>
              </w:r>
            </w:hyperlink>
            <w:r w:rsidRPr="00434B96">
              <w:rPr>
                <w:rFonts w:ascii="Times New Roman" w:eastAsia="Times New Roman" w:hAnsi="Times New Roman" w:cs="Times New Roman"/>
                <w:b/>
                <w:bCs/>
                <w:color w:val="0000FF"/>
                <w:sz w:val="20"/>
                <w:szCs w:val="20"/>
                <w:lang w:eastAsia="ru-RU"/>
              </w:rPr>
              <w:t xml:space="preserve">) </w:t>
            </w:r>
            <w:r w:rsidRPr="00434B96">
              <w:rPr>
                <w:rFonts w:ascii="Times New Roman" w:eastAsia="Times New Roman" w:hAnsi="Times New Roman" w:cs="Times New Roman"/>
                <w:bCs/>
                <w:color w:val="0000FF"/>
                <w:sz w:val="20"/>
                <w:szCs w:val="20"/>
                <w:lang w:eastAsia="ru-RU"/>
              </w:rPr>
              <w:t>"Об упорядочении использования устройств для подачи специальных световых и звуковых сигналов, устанавливаемых на транспортные средства"</w:t>
            </w:r>
          </w:p>
          <w:p w:rsidR="00434B96" w:rsidRPr="00434B96" w:rsidRDefault="00434B96" w:rsidP="00434B96">
            <w:pPr>
              <w:autoSpaceDE w:val="0"/>
              <w:autoSpaceDN w:val="0"/>
              <w:adjustRightInd w:val="0"/>
              <w:spacing w:after="0" w:line="240" w:lineRule="auto"/>
              <w:rPr>
                <w:rFonts w:ascii="Times New Roman" w:eastAsia="Times New Roman" w:hAnsi="Times New Roman" w:cs="Times New Roman"/>
                <w:color w:val="0000FF"/>
                <w:sz w:val="20"/>
                <w:szCs w:val="20"/>
                <w:lang w:eastAsia="ru-RU"/>
              </w:rPr>
            </w:pPr>
          </w:p>
          <w:p w:rsidR="00434B96" w:rsidRPr="00434B96" w:rsidRDefault="00434B96" w:rsidP="00434B96">
            <w:pPr>
              <w:spacing w:after="0" w:line="240" w:lineRule="auto"/>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lastRenderedPageBreak/>
              <w:t>Постановление  Правительства РФ</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 от 15.12.07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lastRenderedPageBreak/>
              <w:t>№ 876</w:t>
            </w: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42</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lang w:eastAsia="ru-RU"/>
              </w:rPr>
            </w:pPr>
          </w:p>
          <w:p w:rsidR="00434B96" w:rsidRPr="00434B96" w:rsidRDefault="00434B96" w:rsidP="00434B96">
            <w:pPr>
              <w:spacing w:after="0" w:line="240" w:lineRule="auto"/>
              <w:jc w:val="center"/>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"О новых нормах предельно-допустимых нагрузок для женщин при подъеме и перемещении тяжести  вручную"</w:t>
            </w:r>
          </w:p>
          <w:p w:rsidR="00434B96" w:rsidRPr="00434B96" w:rsidRDefault="00434B96" w:rsidP="00434B96">
            <w:pPr>
              <w:autoSpaceDE w:val="0"/>
              <w:autoSpaceDN w:val="0"/>
              <w:adjustRightInd w:val="0"/>
              <w:spacing w:after="0" w:line="240" w:lineRule="auto"/>
              <w:outlineLvl w:val="0"/>
              <w:rPr>
                <w:rFonts w:ascii="Times New Roman" w:eastAsia="Times New Roman" w:hAnsi="Times New Roman" w:cs="Times New Roman"/>
                <w:b/>
                <w:lang w:eastAsia="ru-RU"/>
              </w:rPr>
            </w:pPr>
          </w:p>
          <w:p w:rsidR="00434B96" w:rsidRPr="00434B96" w:rsidRDefault="00434B96" w:rsidP="00434B96">
            <w:pPr>
              <w:autoSpaceDE w:val="0"/>
              <w:autoSpaceDN w:val="0"/>
              <w:adjustRightInd w:val="0"/>
              <w:spacing w:after="0" w:line="240" w:lineRule="auto"/>
              <w:jc w:val="both"/>
              <w:outlineLvl w:val="0"/>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Примечание.</w:t>
            </w:r>
          </w:p>
          <w:p w:rsidR="00434B96" w:rsidRPr="00434B96" w:rsidRDefault="00434B96" w:rsidP="00434B96">
            <w:pPr>
              <w:autoSpaceDE w:val="0"/>
              <w:autoSpaceDN w:val="0"/>
              <w:adjustRightInd w:val="0"/>
              <w:spacing w:after="0" w:line="240" w:lineRule="auto"/>
              <w:jc w:val="both"/>
              <w:outlineLvl w:val="0"/>
              <w:rPr>
                <w:rFonts w:ascii="Times New Roman" w:eastAsia="Times New Roman" w:hAnsi="Times New Roman" w:cs="Times New Roman"/>
                <w:b/>
                <w:color w:val="0000FF"/>
                <w:lang w:eastAsia="ru-RU"/>
              </w:rPr>
            </w:pPr>
          </w:p>
          <w:p w:rsidR="00434B96" w:rsidRPr="00434B96" w:rsidRDefault="00434B96" w:rsidP="00434B96">
            <w:pPr>
              <w:autoSpaceDE w:val="0"/>
              <w:autoSpaceDN w:val="0"/>
              <w:adjustRightInd w:val="0"/>
              <w:spacing w:after="0" w:line="240" w:lineRule="auto"/>
              <w:ind w:firstLine="540"/>
              <w:jc w:val="both"/>
              <w:outlineLvl w:val="3"/>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В частности, р</w:t>
            </w:r>
            <w:r w:rsidRPr="00434B96">
              <w:rPr>
                <w:rFonts w:ascii="Times New Roman" w:eastAsia="Times New Roman" w:hAnsi="Times New Roman" w:cs="Times New Roman"/>
                <w:bCs/>
                <w:color w:val="0000FF"/>
                <w:sz w:val="20"/>
                <w:szCs w:val="20"/>
                <w:lang w:eastAsia="ru-RU"/>
              </w:rPr>
              <w:t xml:space="preserve">аботодатель может принимать решение о применении труда женщин на работах (профессиях, должностях), включенных в </w:t>
            </w:r>
            <w:hyperlink r:id="rId480" w:history="1">
              <w:r w:rsidRPr="00434B96">
                <w:rPr>
                  <w:rFonts w:ascii="Times New Roman" w:eastAsia="Times New Roman" w:hAnsi="Times New Roman" w:cs="Times New Roman"/>
                  <w:b/>
                  <w:bCs/>
                  <w:color w:val="0000FF"/>
                  <w:sz w:val="20"/>
                  <w:szCs w:val="20"/>
                  <w:lang w:eastAsia="ru-RU"/>
                </w:rPr>
                <w:t>Перечень</w:t>
              </w:r>
            </w:hyperlink>
            <w:r w:rsidRPr="00434B96">
              <w:rPr>
                <w:rFonts w:ascii="Times New Roman" w:eastAsia="Times New Roman" w:hAnsi="Times New Roman" w:cs="Times New Roman"/>
                <w:b/>
                <w:lang w:eastAsia="ru-RU"/>
              </w:rPr>
              <w:t xml:space="preserve"> </w:t>
            </w:r>
            <w:r w:rsidRPr="00434B96">
              <w:rPr>
                <w:rFonts w:ascii="Times New Roman" w:eastAsia="Times New Roman" w:hAnsi="Times New Roman" w:cs="Times New Roman"/>
                <w:b/>
                <w:color w:val="0000FF"/>
                <w:lang w:eastAsia="ru-RU"/>
              </w:rPr>
              <w:t>тяжелых работ и работ с вредными или опасными условиями труда, при выполнении которых запрещается  применение труда женщин</w:t>
            </w:r>
            <w:r w:rsidRPr="00434B96">
              <w:rPr>
                <w:rFonts w:ascii="Times New Roman" w:eastAsia="Times New Roman" w:hAnsi="Times New Roman" w:cs="Times New Roman"/>
                <w:bCs/>
                <w:color w:val="0000FF"/>
                <w:sz w:val="20"/>
                <w:szCs w:val="20"/>
                <w:lang w:eastAsia="ru-RU"/>
              </w:rPr>
              <w:t>, при условии создания безопасных условий труда, подтвержденных результатами аттестации рабочих мест, при положительном заключении государственной экспертизы условий труда.</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434B96">
              <w:rPr>
                <w:rFonts w:ascii="Times New Roman" w:eastAsia="Times New Roman" w:hAnsi="Times New Roman" w:cs="Times New Roman"/>
                <w:bCs/>
                <w:color w:val="0000FF"/>
                <w:lang w:eastAsia="ru-RU"/>
              </w:rPr>
              <w:t xml:space="preserve">Указанные </w:t>
            </w:r>
            <w:hyperlink r:id="rId481" w:history="1">
              <w:r w:rsidRPr="00434B96">
                <w:rPr>
                  <w:rFonts w:ascii="Times New Roman" w:eastAsia="Times New Roman" w:hAnsi="Times New Roman" w:cs="Times New Roman"/>
                  <w:bCs/>
                  <w:color w:val="0000FF"/>
                  <w:lang w:eastAsia="ru-RU"/>
                </w:rPr>
                <w:t>нормы</w:t>
              </w:r>
            </w:hyperlink>
            <w:r w:rsidRPr="00434B96">
              <w:rPr>
                <w:rFonts w:ascii="Times New Roman" w:eastAsia="Times New Roman" w:hAnsi="Times New Roman" w:cs="Times New Roman"/>
                <w:bCs/>
                <w:color w:val="0000FF"/>
                <w:lang w:eastAsia="ru-RU"/>
              </w:rPr>
              <w:t xml:space="preserve"> обязательны для применения с момента их утверждения при разработке проектной документации проектными, конструкторскими и технологическими организациями.</w:t>
            </w:r>
          </w:p>
          <w:p w:rsidR="00434B96" w:rsidRPr="00434B96" w:rsidRDefault="00434B96" w:rsidP="00434B96">
            <w:pPr>
              <w:autoSpaceDE w:val="0"/>
              <w:autoSpaceDN w:val="0"/>
              <w:adjustRightInd w:val="0"/>
              <w:spacing w:after="0" w:line="240" w:lineRule="auto"/>
              <w:ind w:firstLine="540"/>
              <w:jc w:val="center"/>
              <w:outlineLvl w:val="3"/>
              <w:rPr>
                <w:rFonts w:ascii="Times New Roman" w:eastAsia="Times New Roman" w:hAnsi="Times New Roman" w:cs="Times New Roman"/>
                <w:b/>
                <w:bCs/>
                <w:color w:val="0000FF"/>
                <w:sz w:val="20"/>
                <w:szCs w:val="20"/>
                <w:lang w:eastAsia="ru-RU"/>
              </w:rPr>
            </w:pPr>
          </w:p>
          <w:p w:rsidR="00434B96" w:rsidRPr="00434B96" w:rsidRDefault="002633FC" w:rsidP="00434B96">
            <w:pPr>
              <w:autoSpaceDE w:val="0"/>
              <w:autoSpaceDN w:val="0"/>
              <w:adjustRightInd w:val="0"/>
              <w:spacing w:after="0" w:line="240" w:lineRule="auto"/>
              <w:ind w:firstLine="540"/>
              <w:jc w:val="center"/>
              <w:outlineLvl w:val="3"/>
              <w:rPr>
                <w:rFonts w:ascii="Times New Roman" w:eastAsia="Times New Roman" w:hAnsi="Times New Roman" w:cs="Times New Roman"/>
                <w:b/>
                <w:color w:val="0000FF"/>
                <w:sz w:val="20"/>
                <w:szCs w:val="20"/>
                <w:lang w:eastAsia="ru-RU"/>
              </w:rPr>
            </w:pPr>
            <w:hyperlink r:id="rId482" w:history="1">
              <w:r w:rsidR="00434B96" w:rsidRPr="00434B96">
                <w:rPr>
                  <w:rFonts w:ascii="Times New Roman" w:eastAsia="Times New Roman" w:hAnsi="Times New Roman" w:cs="Times New Roman"/>
                  <w:b/>
                  <w:bCs/>
                  <w:color w:val="0000FF"/>
                  <w:sz w:val="20"/>
                  <w:szCs w:val="20"/>
                  <w:lang w:eastAsia="ru-RU"/>
                </w:rPr>
                <w:t>Нормы</w:t>
              </w:r>
            </w:hyperlink>
            <w:r w:rsidR="00434B96" w:rsidRPr="00434B96">
              <w:rPr>
                <w:rFonts w:ascii="Times New Roman" w:eastAsia="Times New Roman" w:hAnsi="Times New Roman" w:cs="Times New Roman"/>
                <w:b/>
                <w:bCs/>
                <w:color w:val="0000FF"/>
                <w:sz w:val="20"/>
                <w:szCs w:val="20"/>
                <w:lang w:eastAsia="ru-RU"/>
              </w:rPr>
              <w:t xml:space="preserve"> предельно допустимых нагрузок</w:t>
            </w:r>
            <w:r w:rsidR="00434B96" w:rsidRPr="00434B96">
              <w:rPr>
                <w:rFonts w:ascii="Times New Roman" w:eastAsia="Times New Roman" w:hAnsi="Times New Roman" w:cs="Times New Roman"/>
                <w:b/>
                <w:color w:val="0000FF"/>
                <w:sz w:val="20"/>
                <w:szCs w:val="20"/>
                <w:lang w:eastAsia="ru-RU"/>
              </w:rPr>
              <w:t xml:space="preserve"> для женщин при подъеме и перемещении тяжестей</w:t>
            </w:r>
          </w:p>
          <w:tbl>
            <w:tblPr>
              <w:tblW w:w="8640" w:type="dxa"/>
              <w:tblLayout w:type="fixed"/>
              <w:tblCellMar>
                <w:left w:w="70" w:type="dxa"/>
                <w:right w:w="70" w:type="dxa"/>
              </w:tblCellMar>
              <w:tblLook w:val="0000"/>
            </w:tblPr>
            <w:tblGrid>
              <w:gridCol w:w="4306"/>
              <w:gridCol w:w="4334"/>
            </w:tblGrid>
            <w:tr w:rsidR="00434B96" w:rsidRPr="00434B96" w:rsidTr="002956C0">
              <w:trPr>
                <w:cantSplit/>
                <w:trHeight w:val="360"/>
              </w:trPr>
              <w:tc>
                <w:tcPr>
                  <w:tcW w:w="4306" w:type="dxa"/>
                  <w:tcBorders>
                    <w:top w:val="single" w:sz="6" w:space="0" w:color="auto"/>
                    <w:left w:val="single" w:sz="6" w:space="0" w:color="auto"/>
                    <w:bottom w:val="single" w:sz="6" w:space="0" w:color="auto"/>
                    <w:right w:val="single" w:sz="6" w:space="0" w:color="auto"/>
                  </w:tcBorders>
                </w:tcPr>
                <w:p w:rsidR="00434B96" w:rsidRPr="00434B96" w:rsidRDefault="00434B96" w:rsidP="00434B96">
                  <w:pPr>
                    <w:autoSpaceDE w:val="0"/>
                    <w:autoSpaceDN w:val="0"/>
                    <w:adjustRightInd w:val="0"/>
                    <w:spacing w:after="0" w:line="240" w:lineRule="auto"/>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Характер работы            </w:t>
                  </w:r>
                </w:p>
              </w:tc>
              <w:tc>
                <w:tcPr>
                  <w:tcW w:w="4334" w:type="dxa"/>
                  <w:tcBorders>
                    <w:top w:val="single" w:sz="6" w:space="0" w:color="auto"/>
                    <w:left w:val="single" w:sz="6" w:space="0" w:color="auto"/>
                    <w:bottom w:val="single" w:sz="6" w:space="0" w:color="auto"/>
                    <w:right w:val="single" w:sz="6" w:space="0" w:color="auto"/>
                  </w:tcBorders>
                </w:tcPr>
                <w:p w:rsidR="00434B96" w:rsidRPr="00434B96" w:rsidRDefault="00434B96" w:rsidP="00434B96">
                  <w:pPr>
                    <w:autoSpaceDE w:val="0"/>
                    <w:autoSpaceDN w:val="0"/>
                    <w:adjustRightInd w:val="0"/>
                    <w:spacing w:after="0" w:line="240" w:lineRule="auto"/>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Предельно допустимая    </w:t>
                  </w:r>
                  <w:r w:rsidRPr="00434B96">
                    <w:rPr>
                      <w:rFonts w:ascii="Times New Roman" w:eastAsia="Times New Roman" w:hAnsi="Times New Roman" w:cs="Times New Roman"/>
                      <w:color w:val="0000FF"/>
                      <w:sz w:val="20"/>
                      <w:szCs w:val="20"/>
                      <w:lang w:eastAsia="ru-RU"/>
                    </w:rPr>
                    <w:br/>
                    <w:t xml:space="preserve">масса груза             </w:t>
                  </w:r>
                </w:p>
              </w:tc>
            </w:tr>
            <w:tr w:rsidR="00434B96" w:rsidRPr="00434B96" w:rsidTr="002956C0">
              <w:trPr>
                <w:cantSplit/>
                <w:trHeight w:val="480"/>
              </w:trPr>
              <w:tc>
                <w:tcPr>
                  <w:tcW w:w="4306" w:type="dxa"/>
                  <w:tcBorders>
                    <w:top w:val="single" w:sz="6" w:space="0" w:color="auto"/>
                    <w:left w:val="single" w:sz="6" w:space="0" w:color="auto"/>
                    <w:bottom w:val="single" w:sz="6" w:space="0" w:color="auto"/>
                    <w:right w:val="single" w:sz="6" w:space="0" w:color="auto"/>
                  </w:tcBorders>
                </w:tcPr>
                <w:p w:rsidR="00434B96" w:rsidRPr="00434B96" w:rsidRDefault="00434B96" w:rsidP="00434B96">
                  <w:pPr>
                    <w:autoSpaceDE w:val="0"/>
                    <w:autoSpaceDN w:val="0"/>
                    <w:adjustRightInd w:val="0"/>
                    <w:spacing w:after="0" w:line="240" w:lineRule="auto"/>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Подъем и перемещение тяжестей при    </w:t>
                  </w:r>
                  <w:r w:rsidRPr="00434B96">
                    <w:rPr>
                      <w:rFonts w:ascii="Times New Roman" w:eastAsia="Times New Roman" w:hAnsi="Times New Roman" w:cs="Times New Roman"/>
                      <w:color w:val="0000FF"/>
                      <w:sz w:val="20"/>
                      <w:szCs w:val="20"/>
                      <w:lang w:eastAsia="ru-RU"/>
                    </w:rPr>
                    <w:br/>
                    <w:t xml:space="preserve">чередовании с другой работой (до 2   </w:t>
                  </w:r>
                  <w:r w:rsidRPr="00434B96">
                    <w:rPr>
                      <w:rFonts w:ascii="Times New Roman" w:eastAsia="Times New Roman" w:hAnsi="Times New Roman" w:cs="Times New Roman"/>
                      <w:color w:val="0000FF"/>
                      <w:sz w:val="20"/>
                      <w:szCs w:val="20"/>
                      <w:lang w:eastAsia="ru-RU"/>
                    </w:rPr>
                    <w:br/>
                    <w:t xml:space="preserve">раз в час)                           </w:t>
                  </w:r>
                </w:p>
              </w:tc>
              <w:tc>
                <w:tcPr>
                  <w:tcW w:w="4334" w:type="dxa"/>
                  <w:tcBorders>
                    <w:top w:val="single" w:sz="6" w:space="0" w:color="auto"/>
                    <w:left w:val="single" w:sz="6" w:space="0" w:color="auto"/>
                    <w:bottom w:val="single" w:sz="6" w:space="0" w:color="auto"/>
                    <w:right w:val="single" w:sz="6" w:space="0" w:color="auto"/>
                  </w:tcBorders>
                </w:tcPr>
                <w:p w:rsidR="00434B96" w:rsidRPr="00434B96" w:rsidRDefault="00434B96" w:rsidP="00434B96">
                  <w:pPr>
                    <w:autoSpaceDE w:val="0"/>
                    <w:autoSpaceDN w:val="0"/>
                    <w:adjustRightInd w:val="0"/>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10 кг</w:t>
                  </w:r>
                </w:p>
              </w:tc>
            </w:tr>
            <w:tr w:rsidR="00434B96" w:rsidRPr="00434B96" w:rsidTr="002956C0">
              <w:trPr>
                <w:cantSplit/>
                <w:trHeight w:val="360"/>
              </w:trPr>
              <w:tc>
                <w:tcPr>
                  <w:tcW w:w="4306" w:type="dxa"/>
                  <w:tcBorders>
                    <w:top w:val="single" w:sz="6" w:space="0" w:color="auto"/>
                    <w:left w:val="single" w:sz="6" w:space="0" w:color="auto"/>
                    <w:bottom w:val="single" w:sz="6" w:space="0" w:color="auto"/>
                    <w:right w:val="single" w:sz="6" w:space="0" w:color="auto"/>
                  </w:tcBorders>
                </w:tcPr>
                <w:p w:rsidR="00434B96" w:rsidRPr="00434B96" w:rsidRDefault="00434B96" w:rsidP="00434B96">
                  <w:pPr>
                    <w:autoSpaceDE w:val="0"/>
                    <w:autoSpaceDN w:val="0"/>
                    <w:adjustRightInd w:val="0"/>
                    <w:spacing w:after="0" w:line="240" w:lineRule="auto"/>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Подъем и перемещение тяжестей        </w:t>
                  </w:r>
                  <w:r w:rsidRPr="00434B96">
                    <w:rPr>
                      <w:rFonts w:ascii="Times New Roman" w:eastAsia="Times New Roman" w:hAnsi="Times New Roman" w:cs="Times New Roman"/>
                      <w:color w:val="0000FF"/>
                      <w:sz w:val="20"/>
                      <w:szCs w:val="20"/>
                      <w:lang w:eastAsia="ru-RU"/>
                    </w:rPr>
                    <w:br/>
                    <w:t xml:space="preserve">постоянно в течение рабочей смены    </w:t>
                  </w:r>
                </w:p>
              </w:tc>
              <w:tc>
                <w:tcPr>
                  <w:tcW w:w="4334" w:type="dxa"/>
                  <w:tcBorders>
                    <w:top w:val="single" w:sz="6" w:space="0" w:color="auto"/>
                    <w:left w:val="single" w:sz="6" w:space="0" w:color="auto"/>
                    <w:bottom w:val="single" w:sz="6" w:space="0" w:color="auto"/>
                    <w:right w:val="single" w:sz="6" w:space="0" w:color="auto"/>
                  </w:tcBorders>
                </w:tcPr>
                <w:p w:rsidR="00434B96" w:rsidRPr="00434B96" w:rsidRDefault="00434B96" w:rsidP="00434B96">
                  <w:pPr>
                    <w:autoSpaceDE w:val="0"/>
                    <w:autoSpaceDN w:val="0"/>
                    <w:adjustRightInd w:val="0"/>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7 кг          </w:t>
                  </w:r>
                </w:p>
              </w:tc>
            </w:tr>
            <w:tr w:rsidR="00434B96" w:rsidRPr="00434B96" w:rsidTr="002956C0">
              <w:trPr>
                <w:cantSplit/>
                <w:trHeight w:val="720"/>
              </w:trPr>
              <w:tc>
                <w:tcPr>
                  <w:tcW w:w="4306" w:type="dxa"/>
                  <w:tcBorders>
                    <w:top w:val="single" w:sz="6" w:space="0" w:color="auto"/>
                    <w:left w:val="single" w:sz="6" w:space="0" w:color="auto"/>
                    <w:bottom w:val="single" w:sz="6" w:space="0" w:color="auto"/>
                    <w:right w:val="single" w:sz="6" w:space="0" w:color="auto"/>
                  </w:tcBorders>
                </w:tcPr>
                <w:p w:rsidR="00434B96" w:rsidRPr="00434B96" w:rsidRDefault="00434B96" w:rsidP="00434B96">
                  <w:pPr>
                    <w:autoSpaceDE w:val="0"/>
                    <w:autoSpaceDN w:val="0"/>
                    <w:adjustRightInd w:val="0"/>
                    <w:spacing w:after="0" w:line="240" w:lineRule="auto"/>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Величина динамической работы,        </w:t>
                  </w:r>
                  <w:r w:rsidRPr="00434B96">
                    <w:rPr>
                      <w:rFonts w:ascii="Times New Roman" w:eastAsia="Times New Roman" w:hAnsi="Times New Roman" w:cs="Times New Roman"/>
                      <w:color w:val="0000FF"/>
                      <w:sz w:val="20"/>
                      <w:szCs w:val="20"/>
                      <w:lang w:eastAsia="ru-RU"/>
                    </w:rPr>
                    <w:br/>
                    <w:t xml:space="preserve">совершаемой в течение каждого часа   </w:t>
                  </w:r>
                  <w:r w:rsidRPr="00434B96">
                    <w:rPr>
                      <w:rFonts w:ascii="Times New Roman" w:eastAsia="Times New Roman" w:hAnsi="Times New Roman" w:cs="Times New Roman"/>
                      <w:color w:val="0000FF"/>
                      <w:sz w:val="20"/>
                      <w:szCs w:val="20"/>
                      <w:lang w:eastAsia="ru-RU"/>
                    </w:rPr>
                    <w:br/>
                    <w:t xml:space="preserve">рабочей смены, не должна превышать:  </w:t>
                  </w:r>
                  <w:r w:rsidRPr="00434B96">
                    <w:rPr>
                      <w:rFonts w:ascii="Times New Roman" w:eastAsia="Times New Roman" w:hAnsi="Times New Roman" w:cs="Times New Roman"/>
                      <w:color w:val="0000FF"/>
                      <w:sz w:val="20"/>
                      <w:szCs w:val="20"/>
                      <w:lang w:eastAsia="ru-RU"/>
                    </w:rPr>
                    <w:br/>
                    <w:t xml:space="preserve">с рабочей поверхности                </w:t>
                  </w:r>
                  <w:r w:rsidRPr="00434B96">
                    <w:rPr>
                      <w:rFonts w:ascii="Times New Roman" w:eastAsia="Times New Roman" w:hAnsi="Times New Roman" w:cs="Times New Roman"/>
                      <w:color w:val="0000FF"/>
                      <w:sz w:val="20"/>
                      <w:szCs w:val="20"/>
                      <w:lang w:eastAsia="ru-RU"/>
                    </w:rPr>
                    <w:br/>
                    <w:t xml:space="preserve">с пола                               </w:t>
                  </w:r>
                </w:p>
              </w:tc>
              <w:tc>
                <w:tcPr>
                  <w:tcW w:w="4334" w:type="dxa"/>
                  <w:tcBorders>
                    <w:top w:val="single" w:sz="6" w:space="0" w:color="auto"/>
                    <w:left w:val="single" w:sz="6" w:space="0" w:color="auto"/>
                    <w:bottom w:val="single" w:sz="6" w:space="0" w:color="auto"/>
                    <w:right w:val="single" w:sz="6" w:space="0" w:color="auto"/>
                  </w:tcBorders>
                </w:tcPr>
                <w:p w:rsidR="00434B96" w:rsidRPr="00434B96" w:rsidRDefault="00434B96" w:rsidP="00434B96">
                  <w:pPr>
                    <w:autoSpaceDE w:val="0"/>
                    <w:autoSpaceDN w:val="0"/>
                    <w:adjustRightInd w:val="0"/>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color w:val="0000FF"/>
                      <w:sz w:val="20"/>
                      <w:szCs w:val="20"/>
                      <w:lang w:eastAsia="ru-RU"/>
                    </w:rPr>
                    <w:br/>
                  </w:r>
                  <w:r w:rsidRPr="00434B96">
                    <w:rPr>
                      <w:rFonts w:ascii="Times New Roman" w:eastAsia="Times New Roman" w:hAnsi="Times New Roman" w:cs="Times New Roman"/>
                      <w:color w:val="0000FF"/>
                      <w:sz w:val="20"/>
                      <w:szCs w:val="20"/>
                      <w:lang w:eastAsia="ru-RU"/>
                    </w:rPr>
                    <w:br/>
                  </w:r>
                  <w:r w:rsidRPr="00434B96">
                    <w:rPr>
                      <w:rFonts w:ascii="Times New Roman" w:eastAsia="Times New Roman" w:hAnsi="Times New Roman" w:cs="Times New Roman"/>
                      <w:color w:val="0000FF"/>
                      <w:sz w:val="20"/>
                      <w:szCs w:val="20"/>
                      <w:lang w:eastAsia="ru-RU"/>
                    </w:rPr>
                    <w:br/>
                  </w:r>
                  <w:r w:rsidRPr="00434B96">
                    <w:rPr>
                      <w:rFonts w:ascii="Times New Roman" w:eastAsia="Times New Roman" w:hAnsi="Times New Roman" w:cs="Times New Roman"/>
                      <w:b/>
                      <w:color w:val="0000FF"/>
                      <w:sz w:val="20"/>
                      <w:szCs w:val="20"/>
                      <w:lang w:eastAsia="ru-RU"/>
                    </w:rPr>
                    <w:t xml:space="preserve">1750 кгм        </w:t>
                  </w:r>
                  <w:r w:rsidRPr="00434B96">
                    <w:rPr>
                      <w:rFonts w:ascii="Times New Roman" w:eastAsia="Times New Roman" w:hAnsi="Times New Roman" w:cs="Times New Roman"/>
                      <w:b/>
                      <w:color w:val="0000FF"/>
                      <w:sz w:val="20"/>
                      <w:szCs w:val="20"/>
                      <w:lang w:eastAsia="ru-RU"/>
                    </w:rPr>
                    <w:br/>
                    <w:t xml:space="preserve">875 кгм         </w:t>
                  </w:r>
                </w:p>
              </w:tc>
            </w:tr>
          </w:tbl>
          <w:p w:rsidR="00434B96" w:rsidRPr="00434B96" w:rsidRDefault="00434B96" w:rsidP="00434B96">
            <w:pPr>
              <w:autoSpaceDE w:val="0"/>
              <w:autoSpaceDN w:val="0"/>
              <w:adjustRightInd w:val="0"/>
              <w:spacing w:after="0" w:line="240" w:lineRule="auto"/>
              <w:jc w:val="both"/>
              <w:outlineLvl w:val="0"/>
              <w:rPr>
                <w:rFonts w:ascii="Times New Roman" w:eastAsia="Times New Roman" w:hAnsi="Times New Roman" w:cs="Times New Roman"/>
                <w:color w:val="0000FF"/>
                <w:sz w:val="20"/>
                <w:szCs w:val="20"/>
                <w:lang w:eastAsia="ru-RU"/>
              </w:rPr>
            </w:pP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1. В массу поднимаемого и перемещаемого груза включается масса тары и упаковки.</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2. При перемещении грузов на тележках или в контейнерах прилагаемое усилие </w:t>
            </w:r>
            <w:r w:rsidRPr="00330879">
              <w:rPr>
                <w:rFonts w:ascii="Times New Roman" w:eastAsia="Times New Roman" w:hAnsi="Times New Roman" w:cs="Times New Roman"/>
                <w:b/>
                <w:color w:val="0000FF"/>
                <w:sz w:val="20"/>
                <w:szCs w:val="20"/>
                <w:lang w:eastAsia="ru-RU"/>
              </w:rPr>
              <w:t>не должно превышать 10 кг.</w:t>
            </w:r>
          </w:p>
          <w:p w:rsidR="00434B96" w:rsidRPr="00434B96" w:rsidRDefault="00434B96" w:rsidP="00434B96">
            <w:pPr>
              <w:autoSpaceDE w:val="0"/>
              <w:autoSpaceDN w:val="0"/>
              <w:adjustRightInd w:val="0"/>
              <w:spacing w:after="0" w:line="240" w:lineRule="auto"/>
              <w:outlineLvl w:val="0"/>
              <w:rPr>
                <w:rFonts w:ascii="Times New Roman" w:eastAsia="Times New Roman" w:hAnsi="Times New Roman" w:cs="Times New Roman"/>
                <w:color w:val="0033CC"/>
                <w:sz w:val="20"/>
                <w:szCs w:val="20"/>
                <w:lang w:eastAsia="ru-RU"/>
              </w:rPr>
            </w:pPr>
            <w:r w:rsidRPr="00434B96">
              <w:rPr>
                <w:rFonts w:ascii="Courier New" w:eastAsia="Times New Roman" w:hAnsi="Courier New" w:cs="Courier New"/>
                <w:color w:val="0033CC"/>
                <w:sz w:val="20"/>
                <w:szCs w:val="20"/>
                <w:lang w:eastAsia="ru-RU"/>
              </w:rPr>
              <w:t xml:space="preserve">                       </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color w:val="FF0000"/>
                <w:sz w:val="20"/>
                <w:szCs w:val="20"/>
                <w:lang w:eastAsia="ru-RU"/>
              </w:rPr>
            </w:pPr>
            <w:r w:rsidRPr="00434B96">
              <w:rPr>
                <w:rFonts w:ascii="Times New Roman" w:eastAsia="Times New Roman" w:hAnsi="Times New Roman" w:cs="Times New Roman"/>
                <w:b/>
                <w:bCs/>
                <w:color w:val="0000FF"/>
                <w:sz w:val="20"/>
                <w:szCs w:val="20"/>
                <w:lang w:eastAsia="ru-RU"/>
              </w:rPr>
              <w:t xml:space="preserve">          С введением данных норм</w:t>
            </w:r>
            <w:r w:rsidRPr="00434B96">
              <w:rPr>
                <w:rFonts w:ascii="Times New Roman" w:eastAsia="Times New Roman" w:hAnsi="Times New Roman" w:cs="Times New Roman"/>
                <w:b/>
                <w:bCs/>
                <w:sz w:val="20"/>
                <w:szCs w:val="20"/>
                <w:lang w:eastAsia="ru-RU"/>
              </w:rPr>
              <w:t xml:space="preserve"> </w:t>
            </w:r>
            <w:r w:rsidRPr="00434B96">
              <w:rPr>
                <w:rFonts w:ascii="Times New Roman" w:eastAsia="Times New Roman" w:hAnsi="Times New Roman" w:cs="Times New Roman"/>
                <w:b/>
                <w:bCs/>
                <w:color w:val="FF0000"/>
                <w:sz w:val="20"/>
                <w:szCs w:val="20"/>
                <w:lang w:eastAsia="ru-RU"/>
              </w:rPr>
              <w:t>утратило силу Постановление Совмина СССР, ВЦСПС от 05.12.1981 N 1149 "О введении новых норм предельно допустимых нагрузок для женщин при подъеме и перемещении тяжестей вручную"</w:t>
            </w:r>
          </w:p>
          <w:p w:rsidR="00434B96" w:rsidRPr="00434B96" w:rsidRDefault="00434B96" w:rsidP="00434B96">
            <w:pPr>
              <w:spacing w:after="0" w:line="240" w:lineRule="auto"/>
              <w:jc w:val="center"/>
              <w:rPr>
                <w:rFonts w:ascii="Times New Roman" w:eastAsia="Times New Roman" w:hAnsi="Times New Roman" w:cs="Times New Roman"/>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Постановление Правительства  РФ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от 06.02.93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105</w:t>
            </w:r>
          </w:p>
        </w:tc>
      </w:tr>
      <w:tr w:rsidR="00434B96" w:rsidRPr="00434B96" w:rsidTr="002956C0">
        <w:trPr>
          <w:trHeight w:val="472"/>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43</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"Об утверждении Перечня тяжелых работ и работ с вредными или опасными условиями труда, при выполнении которых запрещается  применение труда женщин"</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sz w:val="20"/>
                <w:szCs w:val="20"/>
                <w:lang w:eastAsia="ru-RU"/>
              </w:rPr>
              <w:t xml:space="preserve">           </w:t>
            </w:r>
            <w:r w:rsidRPr="00434B96">
              <w:rPr>
                <w:rFonts w:ascii="Times New Roman" w:eastAsia="Times New Roman" w:hAnsi="Times New Roman" w:cs="Times New Roman"/>
                <w:b/>
                <w:color w:val="0000FF"/>
                <w:lang w:eastAsia="ru-RU"/>
              </w:rPr>
              <w:t>Примечание:</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 xml:space="preserve">                 </w:t>
            </w:r>
          </w:p>
          <w:p w:rsidR="00434B96" w:rsidRPr="00434B96" w:rsidRDefault="00434B96" w:rsidP="00905A73">
            <w:pPr>
              <w:autoSpaceDE w:val="0"/>
              <w:autoSpaceDN w:val="0"/>
              <w:adjustRightInd w:val="0"/>
              <w:spacing w:after="0"/>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 xml:space="preserve">           </w:t>
            </w:r>
            <w:r w:rsidRPr="00434B96">
              <w:rPr>
                <w:rFonts w:ascii="Times New Roman" w:eastAsia="Times New Roman" w:hAnsi="Times New Roman" w:cs="Times New Roman"/>
                <w:color w:val="0000FF"/>
                <w:sz w:val="20"/>
                <w:szCs w:val="20"/>
                <w:lang w:eastAsia="ru-RU"/>
              </w:rPr>
              <w:t xml:space="preserve">Действовавший ранее </w:t>
            </w:r>
            <w:r w:rsidRPr="00434B96">
              <w:rPr>
                <w:rFonts w:ascii="Times New Roman" w:eastAsia="Times New Roman" w:hAnsi="Times New Roman" w:cs="Times New Roman"/>
                <w:sz w:val="20"/>
                <w:szCs w:val="20"/>
                <w:lang w:eastAsia="ru-RU"/>
              </w:rPr>
              <w:t xml:space="preserve"> </w:t>
            </w:r>
            <w:r w:rsidRPr="00C201FD">
              <w:rPr>
                <w:rFonts w:ascii="Times New Roman" w:eastAsia="Times New Roman" w:hAnsi="Times New Roman" w:cs="Times New Roman"/>
                <w:b/>
                <w:color w:val="FF0000"/>
                <w:sz w:val="20"/>
                <w:szCs w:val="20"/>
                <w:lang w:eastAsia="ru-RU"/>
              </w:rPr>
              <w:t xml:space="preserve">Федеральный </w:t>
            </w:r>
            <w:hyperlink r:id="rId483" w:history="1">
              <w:r w:rsidRPr="00C201FD">
                <w:rPr>
                  <w:rFonts w:ascii="Times New Roman" w:eastAsia="Times New Roman" w:hAnsi="Times New Roman" w:cs="Times New Roman"/>
                  <w:b/>
                  <w:color w:val="FF0000"/>
                  <w:sz w:val="20"/>
                  <w:szCs w:val="20"/>
                  <w:lang w:eastAsia="ru-RU"/>
                </w:rPr>
                <w:t>закон</w:t>
              </w:r>
            </w:hyperlink>
            <w:r w:rsidRPr="00C201FD">
              <w:rPr>
                <w:rFonts w:ascii="Times New Roman" w:eastAsia="Times New Roman" w:hAnsi="Times New Roman" w:cs="Times New Roman"/>
                <w:b/>
                <w:color w:val="FF0000"/>
                <w:sz w:val="20"/>
                <w:szCs w:val="20"/>
                <w:lang w:eastAsia="ru-RU"/>
              </w:rPr>
              <w:t xml:space="preserve"> от 17.07.1999 N 181-ФЗ "Об основах охраны труда в Российской Федерации"</w:t>
            </w:r>
            <w:r w:rsidRPr="00434B96">
              <w:rPr>
                <w:rFonts w:ascii="Times New Roman" w:eastAsia="Times New Roman" w:hAnsi="Times New Roman" w:cs="Times New Roman"/>
                <w:sz w:val="20"/>
                <w:szCs w:val="20"/>
                <w:lang w:eastAsia="ru-RU"/>
              </w:rPr>
              <w:t xml:space="preserve"> </w:t>
            </w:r>
            <w:r w:rsidRPr="00C201FD">
              <w:rPr>
                <w:rFonts w:ascii="Times New Roman" w:eastAsia="Times New Roman" w:hAnsi="Times New Roman" w:cs="Times New Roman"/>
                <w:b/>
                <w:color w:val="FF0000"/>
                <w:sz w:val="20"/>
                <w:szCs w:val="20"/>
                <w:lang w:eastAsia="ru-RU"/>
              </w:rPr>
              <w:t>утратил силу</w:t>
            </w:r>
            <w:r w:rsidRPr="00434B96">
              <w:rPr>
                <w:rFonts w:ascii="Times New Roman" w:eastAsia="Times New Roman" w:hAnsi="Times New Roman" w:cs="Times New Roman"/>
                <w:color w:val="0000FF"/>
                <w:sz w:val="20"/>
                <w:szCs w:val="20"/>
                <w:lang w:eastAsia="ru-RU"/>
              </w:rPr>
              <w:t xml:space="preserve"> в связи с принятием Федерального </w:t>
            </w:r>
            <w:hyperlink r:id="rId484" w:history="1">
              <w:r w:rsidRPr="00434B96">
                <w:rPr>
                  <w:rFonts w:ascii="Times New Roman" w:eastAsia="Times New Roman" w:hAnsi="Times New Roman" w:cs="Times New Roman"/>
                  <w:color w:val="0000FF"/>
                  <w:sz w:val="20"/>
                  <w:szCs w:val="20"/>
                  <w:lang w:eastAsia="ru-RU"/>
                </w:rPr>
                <w:t>закона</w:t>
              </w:r>
            </w:hyperlink>
            <w:r w:rsidRPr="00434B96">
              <w:rPr>
                <w:rFonts w:ascii="Times New Roman" w:eastAsia="Times New Roman" w:hAnsi="Times New Roman" w:cs="Times New Roman"/>
                <w:color w:val="0000FF"/>
                <w:sz w:val="20"/>
                <w:szCs w:val="20"/>
                <w:lang w:eastAsia="ru-RU"/>
              </w:rPr>
              <w:t xml:space="preserve"> от 30.06.2006 </w:t>
            </w:r>
            <w:r w:rsidRPr="00676D37">
              <w:rPr>
                <w:rFonts w:ascii="Times New Roman" w:eastAsia="Times New Roman" w:hAnsi="Times New Roman" w:cs="Times New Roman"/>
                <w:b/>
                <w:color w:val="0000FF"/>
                <w:sz w:val="20"/>
                <w:szCs w:val="20"/>
                <w:lang w:eastAsia="ru-RU"/>
              </w:rPr>
              <w:t>N 90-ФЗ</w:t>
            </w:r>
            <w:r w:rsidRPr="00434B96">
              <w:rPr>
                <w:rFonts w:ascii="Times New Roman" w:eastAsia="Times New Roman" w:hAnsi="Times New Roman" w:cs="Times New Roman"/>
                <w:color w:val="0000FF"/>
                <w:sz w:val="20"/>
                <w:szCs w:val="20"/>
                <w:lang w:eastAsia="ru-RU"/>
              </w:rPr>
              <w:t xml:space="preserve"> "О внесении изменений в Трудовой кодекс Российской Федерации, признании не действующими на территории Российской Федерации некоторых нормативных правовых актов СССР и утратившими силу некоторых законодательных актов (положений законодательных актов) Российской Федерации".</w:t>
            </w:r>
          </w:p>
          <w:p w:rsidR="00C201FD" w:rsidRDefault="00C201FD" w:rsidP="00C201FD">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Pr>
                <w:rFonts w:ascii="Times New Roman" w:eastAsia="Times New Roman" w:hAnsi="Times New Roman" w:cs="Times New Roman"/>
                <w:color w:val="0000FF"/>
                <w:sz w:val="20"/>
                <w:szCs w:val="20"/>
                <w:lang w:eastAsia="ru-RU"/>
              </w:rPr>
              <w:t xml:space="preserve"> О</w:t>
            </w:r>
            <w:r w:rsidR="00434B96" w:rsidRPr="00434B96">
              <w:rPr>
                <w:rFonts w:ascii="Times New Roman" w:eastAsia="Times New Roman" w:hAnsi="Times New Roman" w:cs="Times New Roman"/>
                <w:color w:val="0000FF"/>
                <w:sz w:val="20"/>
                <w:szCs w:val="20"/>
                <w:lang w:eastAsia="ru-RU"/>
              </w:rPr>
              <w:t xml:space="preserve">граничения применения труда женщин на тяжелых работах и работах с вредными и (или) опасными условиями труда, </w:t>
            </w:r>
            <w:r>
              <w:rPr>
                <w:rFonts w:ascii="Times New Roman" w:eastAsia="Times New Roman" w:hAnsi="Times New Roman" w:cs="Times New Roman"/>
                <w:color w:val="0000FF"/>
                <w:sz w:val="20"/>
                <w:szCs w:val="20"/>
                <w:lang w:eastAsia="ru-RU"/>
              </w:rPr>
              <w:t xml:space="preserve"> предусмотрены</w:t>
            </w:r>
            <w:r w:rsidR="00434B96" w:rsidRPr="00434B96">
              <w:rPr>
                <w:rFonts w:ascii="Times New Roman" w:eastAsia="Times New Roman" w:hAnsi="Times New Roman" w:cs="Times New Roman"/>
                <w:color w:val="0000FF"/>
                <w:sz w:val="20"/>
                <w:szCs w:val="20"/>
                <w:lang w:eastAsia="ru-RU"/>
              </w:rPr>
              <w:t xml:space="preserve"> </w:t>
            </w:r>
            <w:hyperlink r:id="rId485" w:history="1">
              <w:r w:rsidR="00434B96" w:rsidRPr="00434B96">
                <w:rPr>
                  <w:rFonts w:ascii="Times New Roman" w:eastAsia="Times New Roman" w:hAnsi="Times New Roman" w:cs="Times New Roman"/>
                  <w:b/>
                  <w:color w:val="0000FF"/>
                  <w:sz w:val="20"/>
                  <w:szCs w:val="20"/>
                  <w:lang w:eastAsia="ru-RU"/>
                </w:rPr>
                <w:t>стать</w:t>
              </w:r>
              <w:r>
                <w:rPr>
                  <w:rFonts w:ascii="Times New Roman" w:eastAsia="Times New Roman" w:hAnsi="Times New Roman" w:cs="Times New Roman"/>
                  <w:b/>
                  <w:color w:val="0000FF"/>
                  <w:sz w:val="20"/>
                  <w:szCs w:val="20"/>
                  <w:lang w:eastAsia="ru-RU"/>
                </w:rPr>
                <w:t>ей</w:t>
              </w:r>
              <w:r w:rsidR="00434B96" w:rsidRPr="00434B96">
                <w:rPr>
                  <w:rFonts w:ascii="Times New Roman" w:eastAsia="Times New Roman" w:hAnsi="Times New Roman" w:cs="Times New Roman"/>
                  <w:b/>
                  <w:color w:val="0000FF"/>
                  <w:sz w:val="20"/>
                  <w:szCs w:val="20"/>
                  <w:lang w:eastAsia="ru-RU"/>
                </w:rPr>
                <w:t xml:space="preserve"> 253</w:t>
              </w:r>
            </w:hyperlink>
            <w:r w:rsidR="00434B96" w:rsidRPr="00434B96">
              <w:rPr>
                <w:rFonts w:ascii="Times New Roman" w:eastAsia="Times New Roman" w:hAnsi="Times New Roman" w:cs="Times New Roman"/>
                <w:b/>
                <w:color w:val="0000FF"/>
                <w:sz w:val="20"/>
                <w:szCs w:val="20"/>
                <w:lang w:eastAsia="ru-RU"/>
              </w:rPr>
              <w:t xml:space="preserve"> Трудового кодекса РФ</w:t>
            </w:r>
            <w:r>
              <w:rPr>
                <w:rFonts w:ascii="Times New Roman" w:eastAsia="Times New Roman" w:hAnsi="Times New Roman" w:cs="Times New Roman"/>
                <w:b/>
                <w:color w:val="0000FF"/>
                <w:sz w:val="20"/>
                <w:szCs w:val="20"/>
                <w:lang w:eastAsia="ru-RU"/>
              </w:rPr>
              <w:t xml:space="preserve">: </w:t>
            </w:r>
          </w:p>
          <w:p w:rsidR="00C201FD" w:rsidRPr="00C201FD" w:rsidRDefault="00C201FD" w:rsidP="00C201FD">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C201FD">
              <w:rPr>
                <w:rFonts w:ascii="Times New Roman" w:hAnsi="Times New Roman" w:cs="Times New Roman"/>
                <w:bCs/>
                <w:color w:val="0000FF"/>
                <w:sz w:val="20"/>
                <w:szCs w:val="20"/>
              </w:rPr>
              <w:t>«Ограничивается применение труда женщин на тяжелых работах и работах с вредными и (или) опасными условиями труда, а также на подземных работах, за исключением нефизических работ или работ по санитарному и бытовому обслуживанию.</w:t>
            </w:r>
          </w:p>
          <w:p w:rsidR="00C201FD" w:rsidRPr="00C201FD" w:rsidRDefault="00C201FD" w:rsidP="00C201FD">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C201FD">
              <w:rPr>
                <w:rFonts w:ascii="Times New Roman" w:hAnsi="Times New Roman" w:cs="Times New Roman"/>
                <w:bCs/>
                <w:color w:val="0000FF"/>
                <w:sz w:val="20"/>
                <w:szCs w:val="20"/>
              </w:rPr>
              <w:t>Запрещается применение труда женщин на работах, связанных с подъемом и перемещением вручную тяжестей, превышающих предельно допустимые для них нормы.</w:t>
            </w:r>
          </w:p>
          <w:p w:rsidR="00C201FD" w:rsidRPr="00C201FD" w:rsidRDefault="002633FC" w:rsidP="00C201FD">
            <w:pPr>
              <w:autoSpaceDE w:val="0"/>
              <w:autoSpaceDN w:val="0"/>
              <w:adjustRightInd w:val="0"/>
              <w:spacing w:after="0" w:line="240" w:lineRule="auto"/>
              <w:ind w:firstLine="540"/>
              <w:jc w:val="both"/>
              <w:rPr>
                <w:rFonts w:ascii="Times New Roman" w:hAnsi="Times New Roman" w:cs="Times New Roman"/>
                <w:bCs/>
                <w:color w:val="0000FF"/>
                <w:sz w:val="20"/>
                <w:szCs w:val="20"/>
              </w:rPr>
            </w:pPr>
            <w:hyperlink r:id="rId486" w:history="1">
              <w:r w:rsidR="00C201FD" w:rsidRPr="00C201FD">
                <w:rPr>
                  <w:rFonts w:ascii="Times New Roman" w:hAnsi="Times New Roman" w:cs="Times New Roman"/>
                  <w:bCs/>
                  <w:color w:val="0000FF"/>
                  <w:sz w:val="20"/>
                  <w:szCs w:val="20"/>
                </w:rPr>
                <w:t>Перечни</w:t>
              </w:r>
            </w:hyperlink>
            <w:r w:rsidR="00C201FD" w:rsidRPr="00C201FD">
              <w:rPr>
                <w:rFonts w:ascii="Times New Roman" w:hAnsi="Times New Roman" w:cs="Times New Roman"/>
                <w:bCs/>
                <w:color w:val="0000FF"/>
                <w:sz w:val="20"/>
                <w:szCs w:val="20"/>
              </w:rPr>
              <w:t xml:space="preserve"> производств, работ и должностей с вредными и (или) опасными условиями труда, на которых ограничивается применение труда женщин, и предельно допустимые нормы нагрузок для женщин при подъеме и перемещении тяжестей вручную утверждаются в порядке, установленном Правительством Российской Федерации с учетом мнения Российской трехсторонней комиссии по регулированию социально-трудовых отношений».</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p>
          <w:p w:rsidR="00434B96" w:rsidRPr="00434B96" w:rsidRDefault="00434B96" w:rsidP="00905FA4">
            <w:pPr>
              <w:autoSpaceDE w:val="0"/>
              <w:autoSpaceDN w:val="0"/>
              <w:adjustRightInd w:val="0"/>
              <w:spacing w:after="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w:t>
            </w:r>
            <w:r w:rsidRPr="00434B96">
              <w:rPr>
                <w:rFonts w:ascii="Times New Roman" w:eastAsia="Times New Roman" w:hAnsi="Times New Roman" w:cs="Times New Roman"/>
                <w:b/>
                <w:color w:val="0000FF"/>
                <w:sz w:val="20"/>
                <w:szCs w:val="20"/>
                <w:lang w:eastAsia="ru-RU"/>
              </w:rPr>
              <w:t>Определение Верховного Суда РФ от 21.05.2009 N КАС09-196</w:t>
            </w:r>
            <w:r w:rsidRPr="00434B96">
              <w:rPr>
                <w:rFonts w:ascii="Times New Roman" w:eastAsia="Times New Roman" w:hAnsi="Times New Roman" w:cs="Times New Roman"/>
                <w:color w:val="0000FF"/>
                <w:sz w:val="20"/>
                <w:szCs w:val="20"/>
                <w:lang w:eastAsia="ru-RU"/>
              </w:rPr>
              <w:t xml:space="preserve"> «Об оставлении без изменения решения Верховного Суда РФ от 02.03.2009 N ГКПИ09-36, которым было отказано в удовлетворении заявления о признании недействующим в части </w:t>
            </w:r>
            <w:r w:rsidRPr="00434B96">
              <w:rPr>
                <w:rFonts w:ascii="Times New Roman" w:eastAsia="Times New Roman" w:hAnsi="Times New Roman" w:cs="Times New Roman"/>
                <w:b/>
                <w:color w:val="0000FF"/>
                <w:sz w:val="20"/>
                <w:szCs w:val="20"/>
                <w:lang w:eastAsia="ru-RU"/>
              </w:rPr>
              <w:t>пункта 374 раздела XXX</w:t>
            </w:r>
            <w:r w:rsidRPr="00434B96">
              <w:rPr>
                <w:rFonts w:ascii="Times New Roman" w:eastAsia="Times New Roman" w:hAnsi="Times New Roman" w:cs="Times New Roman"/>
                <w:color w:val="0000FF"/>
                <w:sz w:val="20"/>
                <w:szCs w:val="20"/>
                <w:lang w:eastAsia="ru-RU"/>
              </w:rPr>
              <w:t xml:space="preserve"> Перечня тяжелых работ и работ с вредными или опасными условиями труда, при выполнении которых запрещается применение труда женщин, утв. Постановлением Правительства РФ от 25.02.2000 </w:t>
            </w:r>
            <w:r w:rsidRPr="00434B96">
              <w:rPr>
                <w:rFonts w:ascii="Times New Roman" w:eastAsia="Times New Roman" w:hAnsi="Times New Roman" w:cs="Times New Roman"/>
                <w:b/>
                <w:color w:val="0000FF"/>
                <w:sz w:val="20"/>
                <w:szCs w:val="20"/>
                <w:lang w:eastAsia="ru-RU"/>
              </w:rPr>
              <w:t>N 162</w:t>
            </w:r>
            <w:r w:rsidRPr="00434B96">
              <w:rPr>
                <w:rFonts w:ascii="Times New Roman" w:eastAsia="Times New Roman" w:hAnsi="Times New Roman" w:cs="Times New Roman"/>
                <w:color w:val="0000FF"/>
                <w:sz w:val="20"/>
                <w:szCs w:val="20"/>
                <w:lang w:eastAsia="ru-RU"/>
              </w:rPr>
              <w:t>»</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См. также:</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&lt;Письмо&gt; Минтруда РФ от 09.07.1998 N 3971-ММ </w:t>
            </w:r>
            <w:r w:rsidRPr="00434B96">
              <w:rPr>
                <w:rFonts w:ascii="Times New Roman" w:eastAsia="Times New Roman" w:hAnsi="Times New Roman" w:cs="Times New Roman"/>
                <w:bCs/>
                <w:color w:val="0000FF"/>
                <w:sz w:val="20"/>
                <w:szCs w:val="20"/>
                <w:lang w:eastAsia="ru-RU"/>
              </w:rPr>
              <w:t>«О порядке трудоустройства женщин детородного возраста при их выводе с тяжелых работ и работ с вредными и опасными условиями труда»</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Примечание:</w:t>
            </w:r>
          </w:p>
          <w:p w:rsidR="00676D37" w:rsidRPr="00CE2898" w:rsidRDefault="00434B96" w:rsidP="00CE2898">
            <w:pPr>
              <w:autoSpaceDE w:val="0"/>
              <w:autoSpaceDN w:val="0"/>
              <w:adjustRightInd w:val="0"/>
              <w:spacing w:after="0" w:line="240" w:lineRule="auto"/>
              <w:ind w:firstLine="540"/>
              <w:jc w:val="both"/>
              <w:rPr>
                <w:rFonts w:ascii="Times New Roman" w:hAnsi="Times New Roman" w:cs="Times New Roman"/>
                <w:b/>
                <w:color w:val="0000FF"/>
                <w:sz w:val="20"/>
                <w:szCs w:val="20"/>
              </w:rPr>
            </w:pPr>
            <w:r w:rsidRPr="00434B96">
              <w:rPr>
                <w:rFonts w:ascii="Times New Roman" w:eastAsia="Times New Roman" w:hAnsi="Times New Roman" w:cs="Times New Roman"/>
                <w:bCs/>
                <w:color w:val="0000FF"/>
                <w:sz w:val="20"/>
                <w:szCs w:val="20"/>
                <w:lang w:eastAsia="ru-RU"/>
              </w:rPr>
              <w:t>В частности, содействие в трудоустройстве, консультации и предоставление необходимой информации женщинам детородного возраста осуществляется органами службы занятости бесплатно по месту жительства, исходя из наличия в информационном банке данных вакантных рабочих мест (должностей).</w:t>
            </w:r>
            <w:r w:rsidR="00CE2898">
              <w:rPr>
                <w:rFonts w:ascii="Times New Roman" w:eastAsia="Times New Roman" w:hAnsi="Times New Roman" w:cs="Times New Roman"/>
                <w:bCs/>
                <w:color w:val="0000FF"/>
                <w:sz w:val="20"/>
                <w:szCs w:val="20"/>
                <w:lang w:eastAsia="ru-RU"/>
              </w:rPr>
              <w:t xml:space="preserve"> </w:t>
            </w:r>
            <w:r w:rsidR="00330879" w:rsidRPr="00CE2898">
              <w:rPr>
                <w:rFonts w:ascii="Times New Roman" w:hAnsi="Times New Roman" w:cs="Times New Roman"/>
                <w:b/>
                <w:color w:val="0000FF"/>
                <w:sz w:val="20"/>
                <w:szCs w:val="20"/>
              </w:rPr>
              <w:t>С</w:t>
            </w:r>
            <w:r w:rsidR="00676D37" w:rsidRPr="00CE2898">
              <w:rPr>
                <w:rFonts w:ascii="Times New Roman" w:hAnsi="Times New Roman" w:cs="Times New Roman"/>
                <w:b/>
                <w:color w:val="0000FF"/>
                <w:sz w:val="20"/>
                <w:szCs w:val="20"/>
              </w:rPr>
              <w:t>огласно данному Письму:</w:t>
            </w:r>
          </w:p>
          <w:p w:rsidR="00676D37" w:rsidRPr="00CE2898" w:rsidRDefault="00676D37" w:rsidP="00676D37">
            <w:pPr>
              <w:autoSpaceDE w:val="0"/>
              <w:autoSpaceDN w:val="0"/>
              <w:adjustRightInd w:val="0"/>
              <w:spacing w:after="0" w:line="240" w:lineRule="auto"/>
              <w:ind w:firstLine="540"/>
              <w:jc w:val="both"/>
              <w:rPr>
                <w:rFonts w:ascii="Times New Roman" w:hAnsi="Times New Roman" w:cs="Times New Roman"/>
                <w:color w:val="0000FF"/>
                <w:sz w:val="20"/>
                <w:szCs w:val="20"/>
              </w:rPr>
            </w:pPr>
            <w:r w:rsidRPr="00CE2898">
              <w:rPr>
                <w:rFonts w:ascii="Times New Roman" w:hAnsi="Times New Roman" w:cs="Times New Roman"/>
                <w:color w:val="0000FF"/>
                <w:sz w:val="20"/>
                <w:szCs w:val="20"/>
              </w:rPr>
              <w:t xml:space="preserve"> Вывод женщин детородного возраста с тяжелых работ и работ с вредными и опасными условиями труда имеет своей целью обеспечение права работающих женщин на охрану труда, защиту жизни и здоровья с учетом материнской функции.</w:t>
            </w:r>
          </w:p>
          <w:p w:rsidR="00676D37" w:rsidRPr="00CE2898" w:rsidRDefault="00676D37" w:rsidP="00676D37">
            <w:pPr>
              <w:autoSpaceDE w:val="0"/>
              <w:autoSpaceDN w:val="0"/>
              <w:adjustRightInd w:val="0"/>
              <w:spacing w:after="0" w:line="240" w:lineRule="auto"/>
              <w:ind w:firstLine="540"/>
              <w:jc w:val="both"/>
              <w:rPr>
                <w:rFonts w:ascii="Times New Roman" w:hAnsi="Times New Roman" w:cs="Times New Roman"/>
                <w:color w:val="0000FF"/>
                <w:sz w:val="20"/>
                <w:szCs w:val="20"/>
              </w:rPr>
            </w:pPr>
            <w:r w:rsidRPr="00CE2898">
              <w:rPr>
                <w:rFonts w:ascii="Times New Roman" w:hAnsi="Times New Roman" w:cs="Times New Roman"/>
                <w:color w:val="0000FF"/>
                <w:sz w:val="20"/>
                <w:szCs w:val="20"/>
              </w:rPr>
              <w:t xml:space="preserve"> Высвобождение женщин детородного возраста с тяжелых работ и работ с вредными и опасными условиями труда </w:t>
            </w:r>
            <w:r w:rsidRPr="00CE2898">
              <w:rPr>
                <w:rFonts w:ascii="Times New Roman" w:hAnsi="Times New Roman" w:cs="Times New Roman"/>
                <w:b/>
                <w:color w:val="0000FF"/>
                <w:sz w:val="20"/>
                <w:szCs w:val="20"/>
              </w:rPr>
              <w:t>осуществляется работодателями</w:t>
            </w:r>
            <w:r w:rsidRPr="00CE2898">
              <w:rPr>
                <w:rFonts w:ascii="Times New Roman" w:hAnsi="Times New Roman" w:cs="Times New Roman"/>
                <w:color w:val="0000FF"/>
                <w:sz w:val="20"/>
                <w:szCs w:val="20"/>
              </w:rPr>
              <w:t xml:space="preserve">, в соответствии с утвержденным в установленном порядке </w:t>
            </w:r>
            <w:hyperlink r:id="rId487" w:history="1">
              <w:r w:rsidRPr="00CE2898">
                <w:rPr>
                  <w:rFonts w:ascii="Times New Roman" w:hAnsi="Times New Roman" w:cs="Times New Roman"/>
                  <w:color w:val="0000FF"/>
                  <w:sz w:val="20"/>
                  <w:szCs w:val="20"/>
                </w:rPr>
                <w:t>Списком</w:t>
              </w:r>
            </w:hyperlink>
            <w:r w:rsidRPr="00CE2898">
              <w:rPr>
                <w:rFonts w:ascii="Times New Roman" w:hAnsi="Times New Roman" w:cs="Times New Roman"/>
                <w:color w:val="0000FF"/>
                <w:sz w:val="20"/>
                <w:szCs w:val="20"/>
              </w:rPr>
              <w:t xml:space="preserve"> тяжелых работ и работ с вредными и опасными условиями труда, </w:t>
            </w:r>
            <w:r w:rsidRPr="00CE2898">
              <w:rPr>
                <w:rFonts w:ascii="Times New Roman" w:hAnsi="Times New Roman" w:cs="Times New Roman"/>
                <w:color w:val="0000FF"/>
                <w:sz w:val="20"/>
                <w:szCs w:val="20"/>
              </w:rPr>
              <w:lastRenderedPageBreak/>
              <w:t>на которых запрещается применение труда женщин, прежде всего за счет:</w:t>
            </w:r>
          </w:p>
          <w:p w:rsidR="00676D37" w:rsidRPr="00CE2898" w:rsidRDefault="00A27B1E" w:rsidP="00676D37">
            <w:pPr>
              <w:autoSpaceDE w:val="0"/>
              <w:autoSpaceDN w:val="0"/>
              <w:adjustRightInd w:val="0"/>
              <w:spacing w:after="0" w:line="240" w:lineRule="auto"/>
              <w:ind w:firstLine="540"/>
              <w:jc w:val="both"/>
              <w:rPr>
                <w:rFonts w:ascii="Times New Roman" w:hAnsi="Times New Roman" w:cs="Times New Roman"/>
                <w:color w:val="0000FF"/>
                <w:sz w:val="20"/>
                <w:szCs w:val="20"/>
              </w:rPr>
            </w:pPr>
            <w:r w:rsidRPr="00CE2898">
              <w:rPr>
                <w:rFonts w:ascii="Times New Roman" w:hAnsi="Times New Roman" w:cs="Times New Roman"/>
                <w:color w:val="0000FF"/>
                <w:sz w:val="20"/>
                <w:szCs w:val="20"/>
              </w:rPr>
              <w:t>-</w:t>
            </w:r>
            <w:r w:rsidR="00676D37" w:rsidRPr="00CE2898">
              <w:rPr>
                <w:rFonts w:ascii="Times New Roman" w:hAnsi="Times New Roman" w:cs="Times New Roman"/>
                <w:color w:val="0000FF"/>
                <w:sz w:val="20"/>
                <w:szCs w:val="20"/>
              </w:rPr>
              <w:t>внутрипроизводственных перемещений на свободные рабочие места и вакантные должности, отвечающие требованиям законодательства об охране труда;</w:t>
            </w:r>
          </w:p>
          <w:p w:rsidR="00676D37" w:rsidRPr="00CE2898" w:rsidRDefault="00A27B1E" w:rsidP="00CE2898">
            <w:pPr>
              <w:autoSpaceDE w:val="0"/>
              <w:autoSpaceDN w:val="0"/>
              <w:adjustRightInd w:val="0"/>
              <w:spacing w:after="0" w:line="240" w:lineRule="auto"/>
              <w:ind w:firstLine="540"/>
              <w:jc w:val="both"/>
              <w:rPr>
                <w:rFonts w:ascii="Times New Roman" w:hAnsi="Times New Roman" w:cs="Times New Roman"/>
                <w:b/>
                <w:bCs/>
                <w:color w:val="0000FF"/>
                <w:sz w:val="20"/>
                <w:szCs w:val="20"/>
              </w:rPr>
            </w:pPr>
            <w:r w:rsidRPr="00CE2898">
              <w:rPr>
                <w:rFonts w:ascii="Times New Roman" w:hAnsi="Times New Roman" w:cs="Times New Roman"/>
                <w:color w:val="0000FF"/>
                <w:sz w:val="20"/>
                <w:szCs w:val="20"/>
              </w:rPr>
              <w:t>-</w:t>
            </w:r>
            <w:r w:rsidR="00676D37" w:rsidRPr="00CE2898">
              <w:rPr>
                <w:rFonts w:ascii="Times New Roman" w:hAnsi="Times New Roman" w:cs="Times New Roman"/>
                <w:color w:val="0000FF"/>
                <w:sz w:val="20"/>
                <w:szCs w:val="20"/>
              </w:rPr>
              <w:t>профессиональной подготовки, переподготовки и повышения квалификации с последующим трудоустройством как в данной организации, так и у других работодателей.</w:t>
            </w:r>
            <w:r w:rsidR="00CE2898">
              <w:rPr>
                <w:rFonts w:ascii="Times New Roman" w:hAnsi="Times New Roman" w:cs="Times New Roman"/>
                <w:color w:val="0000FF"/>
                <w:sz w:val="20"/>
                <w:szCs w:val="20"/>
              </w:rPr>
              <w:t xml:space="preserve"> </w:t>
            </w:r>
            <w:r w:rsidR="00676D37" w:rsidRPr="00CE2898">
              <w:rPr>
                <w:rFonts w:ascii="Times New Roman" w:hAnsi="Times New Roman" w:cs="Times New Roman"/>
                <w:b/>
                <w:bCs/>
                <w:color w:val="0000FF"/>
                <w:sz w:val="20"/>
                <w:szCs w:val="20"/>
              </w:rPr>
              <w:t>При этом не допускаются:</w:t>
            </w:r>
          </w:p>
          <w:p w:rsidR="00676D37" w:rsidRPr="00CE2898" w:rsidRDefault="00676D37" w:rsidP="00676D37">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CE2898">
              <w:rPr>
                <w:rFonts w:ascii="Times New Roman" w:hAnsi="Times New Roman" w:cs="Times New Roman"/>
                <w:bCs/>
                <w:color w:val="0000FF"/>
                <w:sz w:val="20"/>
                <w:szCs w:val="20"/>
              </w:rPr>
              <w:t>Направление на рабочие места, условия труда на которых не соответствуют правилам и нормам по охране труда;</w:t>
            </w:r>
          </w:p>
          <w:p w:rsidR="00676D37" w:rsidRPr="00CE2898" w:rsidRDefault="00676D37" w:rsidP="00676D37">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CE2898">
              <w:rPr>
                <w:rFonts w:ascii="Times New Roman" w:hAnsi="Times New Roman" w:cs="Times New Roman"/>
                <w:bCs/>
                <w:color w:val="0000FF"/>
                <w:sz w:val="20"/>
                <w:szCs w:val="20"/>
              </w:rPr>
              <w:t xml:space="preserve"> Контроль за организацией работы органов службы занятости по содействию в трудоустройстве женщин детородного возраста осуществляется вышестоящим органом службы занятости.</w:t>
            </w:r>
          </w:p>
          <w:p w:rsidR="00434B96" w:rsidRPr="00CE2898" w:rsidRDefault="00434B96" w:rsidP="00434B96">
            <w:pPr>
              <w:autoSpaceDE w:val="0"/>
              <w:autoSpaceDN w:val="0"/>
              <w:adjustRightInd w:val="0"/>
              <w:spacing w:after="0" w:line="240" w:lineRule="auto"/>
              <w:rPr>
                <w:rFonts w:ascii="Times New Roman" w:eastAsia="Times New Roman" w:hAnsi="Times New Roman" w:cs="Times New Roman"/>
                <w:color w:val="0000FF"/>
                <w:sz w:val="20"/>
                <w:szCs w:val="20"/>
                <w:lang w:eastAsia="ru-RU"/>
              </w:rPr>
            </w:pPr>
          </w:p>
          <w:p w:rsidR="00434B96" w:rsidRPr="00CE2898" w:rsidRDefault="00434B96" w:rsidP="00434B96">
            <w:pPr>
              <w:autoSpaceDE w:val="0"/>
              <w:autoSpaceDN w:val="0"/>
              <w:adjustRightInd w:val="0"/>
              <w:spacing w:after="0" w:line="240" w:lineRule="auto"/>
              <w:rPr>
                <w:rFonts w:ascii="Times New Roman" w:eastAsia="Times New Roman" w:hAnsi="Times New Roman" w:cs="Times New Roman"/>
                <w:color w:val="0000FF"/>
                <w:sz w:val="20"/>
                <w:szCs w:val="20"/>
                <w:lang w:eastAsia="ru-RU"/>
              </w:rPr>
            </w:pPr>
          </w:p>
          <w:p w:rsidR="00434B96" w:rsidRPr="00434B96" w:rsidRDefault="00434B96" w:rsidP="00434B96">
            <w:pPr>
              <w:spacing w:after="0" w:line="240" w:lineRule="auto"/>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Постановление Правительства  РФ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от 25.02.00</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 № 162</w:t>
            </w:r>
          </w:p>
        </w:tc>
      </w:tr>
      <w:tr w:rsidR="00434B96" w:rsidRPr="00434B96" w:rsidTr="002956C0">
        <w:trPr>
          <w:trHeight w:val="6487"/>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44</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lang w:eastAsia="ru-RU"/>
              </w:rPr>
            </w:pPr>
          </w:p>
          <w:p w:rsidR="00434B96" w:rsidRPr="00434B96" w:rsidRDefault="00434B96" w:rsidP="00434B96">
            <w:pPr>
              <w:spacing w:after="0" w:line="240" w:lineRule="auto"/>
              <w:jc w:val="center"/>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 xml:space="preserve">"Об утверждении Перечня тяжелых работ и работ с вредными или   опасными условиями труда, при выполнении которых запрещается   применение труда лиц моложе 18 лет"  </w:t>
            </w:r>
          </w:p>
          <w:p w:rsidR="00434B96" w:rsidRPr="00434B96" w:rsidRDefault="00434B96" w:rsidP="00434B96">
            <w:pPr>
              <w:spacing w:after="0" w:line="240" w:lineRule="auto"/>
              <w:jc w:val="center"/>
              <w:rPr>
                <w:rFonts w:ascii="Times New Roman" w:eastAsia="Times New Roman" w:hAnsi="Times New Roman" w:cs="Times New Roman"/>
                <w:b/>
                <w:lang w:eastAsia="ru-RU"/>
              </w:rPr>
            </w:pPr>
            <w:r w:rsidRPr="00434B96">
              <w:rPr>
                <w:rFonts w:ascii="Times New Roman" w:eastAsia="Times New Roman" w:hAnsi="Times New Roman" w:cs="Times New Roman"/>
                <w:color w:val="0000FF"/>
                <w:sz w:val="20"/>
                <w:szCs w:val="20"/>
                <w:lang w:eastAsia="ru-RU"/>
              </w:rPr>
              <w:t xml:space="preserve">(в ред. Постановлений Правительства РФ от 20.06.2001 </w:t>
            </w:r>
            <w:hyperlink r:id="rId488" w:history="1">
              <w:r w:rsidRPr="00434B96">
                <w:rPr>
                  <w:rFonts w:ascii="Times New Roman" w:eastAsia="Times New Roman" w:hAnsi="Times New Roman" w:cs="Times New Roman"/>
                  <w:color w:val="0000FF"/>
                  <w:sz w:val="20"/>
                  <w:szCs w:val="20"/>
                  <w:lang w:eastAsia="ru-RU"/>
                </w:rPr>
                <w:t>N 473</w:t>
              </w:r>
            </w:hyperlink>
            <w:r w:rsidRPr="00434B96">
              <w:rPr>
                <w:rFonts w:ascii="Times New Roman" w:eastAsia="Times New Roman" w:hAnsi="Times New Roman" w:cs="Times New Roman"/>
                <w:color w:val="0000FF"/>
                <w:sz w:val="20"/>
                <w:szCs w:val="20"/>
                <w:lang w:eastAsia="ru-RU"/>
              </w:rPr>
              <w:t xml:space="preserve">, от 20.06.2011 </w:t>
            </w:r>
            <w:hyperlink r:id="rId489" w:history="1">
              <w:r w:rsidRPr="00434B96">
                <w:rPr>
                  <w:rFonts w:ascii="Times New Roman" w:eastAsia="Times New Roman" w:hAnsi="Times New Roman" w:cs="Times New Roman"/>
                  <w:color w:val="0000FF"/>
                  <w:sz w:val="20"/>
                  <w:szCs w:val="20"/>
                  <w:lang w:eastAsia="ru-RU"/>
                </w:rPr>
                <w:t>N 479</w:t>
              </w:r>
            </w:hyperlink>
            <w:r w:rsidRPr="00434B96">
              <w:rPr>
                <w:rFonts w:ascii="Times New Roman" w:eastAsia="Times New Roman" w:hAnsi="Times New Roman" w:cs="Times New Roman"/>
                <w:color w:val="0000FF"/>
                <w:sz w:val="20"/>
                <w:szCs w:val="20"/>
                <w:lang w:eastAsia="ru-RU"/>
              </w:rPr>
              <w:t>)</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color w:val="0000FF"/>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 xml:space="preserve">Примечание. </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sz w:val="20"/>
                <w:szCs w:val="20"/>
                <w:u w:val="single"/>
                <w:lang w:eastAsia="ru-RU"/>
              </w:rPr>
            </w:pPr>
            <w:r w:rsidRPr="00434B96">
              <w:rPr>
                <w:rFonts w:ascii="Times New Roman" w:eastAsia="Times New Roman" w:hAnsi="Times New Roman" w:cs="Times New Roman"/>
                <w:b/>
                <w:bCs/>
                <w:color w:val="0000FF"/>
                <w:sz w:val="20"/>
                <w:szCs w:val="20"/>
                <w:u w:val="single"/>
                <w:lang w:eastAsia="ru-RU"/>
              </w:rPr>
              <w:t>Дополнительная информация:</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1.</w:t>
            </w:r>
            <w:r w:rsidRPr="00434B96">
              <w:rPr>
                <w:rFonts w:ascii="Times New Roman" w:eastAsia="Times New Roman" w:hAnsi="Times New Roman" w:cs="Times New Roman"/>
                <w:bCs/>
                <w:color w:val="0000FF"/>
                <w:sz w:val="20"/>
                <w:szCs w:val="20"/>
                <w:lang w:eastAsia="ru-RU"/>
              </w:rPr>
              <w:t xml:space="preserve">  Постановление Главного государственного санитарного врача РФ от </w:t>
            </w:r>
            <w:r w:rsidRPr="00434B96">
              <w:rPr>
                <w:rFonts w:ascii="Times New Roman" w:eastAsia="Times New Roman" w:hAnsi="Times New Roman" w:cs="Times New Roman"/>
                <w:b/>
                <w:bCs/>
                <w:color w:val="0000FF"/>
                <w:sz w:val="20"/>
                <w:szCs w:val="20"/>
                <w:lang w:eastAsia="ru-RU"/>
              </w:rPr>
              <w:t>30.09.2009 N 58 "Об утверждении СанПиН 2.4.6.2553-09"</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(вместе с "СанПиН 2.4.6.2553-09. Санитарно-эпидемиологические требования к безопасности условий труда работников, не достигших 18-летнего возраста. Санитарно-эпидемиологические правила и нормативы")</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(Зарегистрировано в Минюсте РФ 05.11.2009 N 15172)</w:t>
            </w:r>
          </w:p>
          <w:p w:rsidR="00434B96" w:rsidRPr="00A27B1E" w:rsidRDefault="00434B96" w:rsidP="00A27B1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2. </w:t>
            </w:r>
            <w:r w:rsidRPr="00434B96">
              <w:rPr>
                <w:rFonts w:ascii="Times New Roman" w:eastAsia="Times New Roman" w:hAnsi="Times New Roman" w:cs="Times New Roman"/>
                <w:bCs/>
                <w:color w:val="0000FF"/>
                <w:sz w:val="20"/>
                <w:szCs w:val="20"/>
                <w:lang w:eastAsia="ru-RU"/>
              </w:rPr>
              <w:t>Постановлением Правительства РФ от 20.06.2001</w:t>
            </w:r>
            <w:r w:rsidRPr="00434B96">
              <w:rPr>
                <w:rFonts w:ascii="Times New Roman" w:eastAsia="Times New Roman" w:hAnsi="Times New Roman" w:cs="Times New Roman"/>
                <w:b/>
                <w:bCs/>
                <w:color w:val="0000FF"/>
                <w:sz w:val="20"/>
                <w:szCs w:val="20"/>
                <w:lang w:eastAsia="ru-RU"/>
              </w:rPr>
              <w:t xml:space="preserve"> N 473 </w:t>
            </w:r>
            <w:r w:rsidRPr="00434B96">
              <w:rPr>
                <w:rFonts w:ascii="Times New Roman" w:eastAsia="Times New Roman" w:hAnsi="Times New Roman" w:cs="Times New Roman"/>
                <w:color w:val="0000FF"/>
                <w:sz w:val="20"/>
                <w:szCs w:val="20"/>
                <w:lang w:eastAsia="ru-RU"/>
              </w:rPr>
              <w:t xml:space="preserve">  </w:t>
            </w:r>
            <w:r w:rsidRPr="00434B96">
              <w:rPr>
                <w:rFonts w:ascii="Times New Roman" w:eastAsia="Times New Roman" w:hAnsi="Times New Roman" w:cs="Times New Roman"/>
                <w:b/>
                <w:color w:val="0000FF"/>
                <w:sz w:val="20"/>
                <w:szCs w:val="20"/>
                <w:lang w:eastAsia="ru-RU"/>
              </w:rPr>
              <w:t>д</w:t>
            </w:r>
            <w:r w:rsidRPr="00434B96">
              <w:rPr>
                <w:rFonts w:ascii="Times New Roman" w:eastAsia="Times New Roman" w:hAnsi="Times New Roman" w:cs="Times New Roman"/>
                <w:b/>
                <w:bCs/>
                <w:color w:val="0000FF"/>
                <w:sz w:val="20"/>
                <w:szCs w:val="20"/>
                <w:lang w:eastAsia="ru-RU"/>
              </w:rPr>
              <w:t xml:space="preserve">ополнен </w:t>
            </w:r>
            <w:hyperlink r:id="rId490" w:history="1">
              <w:r w:rsidRPr="00434B96">
                <w:rPr>
                  <w:rFonts w:ascii="Times New Roman" w:eastAsia="Times New Roman" w:hAnsi="Times New Roman" w:cs="Times New Roman"/>
                  <w:b/>
                  <w:bCs/>
                  <w:color w:val="0000FF"/>
                  <w:sz w:val="20"/>
                  <w:szCs w:val="20"/>
                  <w:lang w:eastAsia="ru-RU"/>
                </w:rPr>
                <w:t>пункт 2076</w:t>
              </w:r>
            </w:hyperlink>
            <w:r w:rsidRPr="00434B96">
              <w:rPr>
                <w:rFonts w:ascii="Times New Roman" w:eastAsia="Times New Roman" w:hAnsi="Times New Roman" w:cs="Times New Roman"/>
                <w:b/>
                <w:bCs/>
                <w:color w:val="0000FF"/>
                <w:sz w:val="20"/>
                <w:szCs w:val="20"/>
                <w:lang w:eastAsia="ru-RU"/>
              </w:rPr>
              <w:t xml:space="preserve"> раздела XLIII  Перечня</w:t>
            </w:r>
            <w:r w:rsidRPr="00434B96">
              <w:rPr>
                <w:rFonts w:ascii="Times New Roman" w:eastAsia="Times New Roman" w:hAnsi="Times New Roman" w:cs="Times New Roman"/>
                <w:bCs/>
                <w:color w:val="0000FF"/>
                <w:sz w:val="20"/>
                <w:szCs w:val="20"/>
                <w:lang w:eastAsia="ru-RU"/>
              </w:rPr>
              <w:t xml:space="preserve"> </w:t>
            </w:r>
            <w:r w:rsidR="00A27B1E">
              <w:rPr>
                <w:rFonts w:ascii="Times New Roman" w:hAnsi="Times New Roman" w:cs="Times New Roman"/>
                <w:sz w:val="20"/>
                <w:szCs w:val="20"/>
              </w:rPr>
              <w:t xml:space="preserve"> </w:t>
            </w:r>
            <w:r w:rsidR="00A27B1E" w:rsidRPr="00A27B1E">
              <w:rPr>
                <w:rFonts w:ascii="Times New Roman" w:hAnsi="Times New Roman" w:cs="Times New Roman"/>
                <w:b/>
                <w:color w:val="0000FF"/>
                <w:sz w:val="20"/>
                <w:szCs w:val="20"/>
              </w:rPr>
              <w:t xml:space="preserve">тяжелых работ и работ с вредными или опасными условиями труда </w:t>
            </w:r>
            <w:r w:rsidRPr="00A27B1E">
              <w:rPr>
                <w:rFonts w:ascii="Times New Roman" w:eastAsia="Times New Roman" w:hAnsi="Times New Roman" w:cs="Times New Roman"/>
                <w:b/>
                <w:bCs/>
                <w:color w:val="0000FF"/>
                <w:sz w:val="20"/>
                <w:szCs w:val="20"/>
                <w:lang w:eastAsia="ru-RU"/>
              </w:rPr>
              <w:t>абзацем следующего содержания: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"К работам с токсичными химикатами, относящимися к химическому оружию, указанными в </w:t>
            </w:r>
            <w:hyperlink r:id="rId491" w:history="1">
              <w:r w:rsidRPr="00434B96">
                <w:rPr>
                  <w:rFonts w:ascii="Times New Roman" w:eastAsia="Times New Roman" w:hAnsi="Times New Roman" w:cs="Times New Roman"/>
                  <w:b/>
                  <w:bCs/>
                  <w:color w:val="0000FF"/>
                  <w:sz w:val="20"/>
                  <w:szCs w:val="20"/>
                  <w:lang w:eastAsia="ru-RU"/>
                </w:rPr>
                <w:t>перечне</w:t>
              </w:r>
            </w:hyperlink>
            <w:r w:rsidRPr="00434B96">
              <w:rPr>
                <w:rFonts w:ascii="Times New Roman" w:eastAsia="Times New Roman" w:hAnsi="Times New Roman" w:cs="Times New Roman"/>
                <w:b/>
                <w:bCs/>
                <w:color w:val="0000FF"/>
                <w:sz w:val="20"/>
                <w:szCs w:val="20"/>
                <w:lang w:eastAsia="ru-RU"/>
              </w:rPr>
              <w:t xml:space="preserve"> токсичных химикатов, относящихся к химическому оружию, утвержденном распоряжением Правительства Российской Федерации от 5 апреля 2001 г. N 484-р,  допускаются граждане, достигшие возраста 20 лет, отвечающие квалификационным требованиям и не имеющие медицинских противопоказаний".</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FF0000"/>
                <w:sz w:val="20"/>
                <w:szCs w:val="20"/>
                <w:lang w:eastAsia="ru-RU"/>
              </w:rPr>
            </w:pPr>
            <w:r w:rsidRPr="00434B96">
              <w:rPr>
                <w:rFonts w:ascii="Times New Roman" w:eastAsia="Times New Roman" w:hAnsi="Times New Roman" w:cs="Times New Roman"/>
                <w:b/>
                <w:color w:val="0000FF"/>
                <w:sz w:val="20"/>
                <w:szCs w:val="20"/>
                <w:lang w:eastAsia="ru-RU"/>
              </w:rPr>
              <w:t xml:space="preserve">3. </w:t>
            </w:r>
            <w:r w:rsidRPr="00434B96">
              <w:rPr>
                <w:rFonts w:ascii="Times New Roman" w:eastAsia="Times New Roman" w:hAnsi="Times New Roman" w:cs="Times New Roman"/>
                <w:bCs/>
                <w:color w:val="0000FF"/>
                <w:sz w:val="20"/>
                <w:szCs w:val="20"/>
                <w:lang w:eastAsia="ru-RU"/>
              </w:rPr>
              <w:t>Постановлением Правительства РФ от 20.06.2001</w:t>
            </w:r>
            <w:r w:rsidRPr="00434B96">
              <w:rPr>
                <w:rFonts w:ascii="Times New Roman" w:eastAsia="Times New Roman" w:hAnsi="Times New Roman" w:cs="Times New Roman"/>
                <w:b/>
                <w:bCs/>
                <w:color w:val="0000FF"/>
                <w:sz w:val="20"/>
                <w:szCs w:val="20"/>
                <w:lang w:eastAsia="ru-RU"/>
              </w:rPr>
              <w:t xml:space="preserve"> N 479 в</w:t>
            </w:r>
            <w:r w:rsidRPr="00434B96">
              <w:rPr>
                <w:rFonts w:ascii="Times New Roman" w:eastAsia="Times New Roman" w:hAnsi="Times New Roman" w:cs="Times New Roman"/>
                <w:bCs/>
                <w:color w:val="0000FF"/>
                <w:sz w:val="20"/>
                <w:szCs w:val="20"/>
                <w:lang w:eastAsia="ru-RU"/>
              </w:rPr>
              <w:t xml:space="preserve"> </w:t>
            </w:r>
            <w:hyperlink r:id="rId492" w:history="1">
              <w:r w:rsidRPr="00434B96">
                <w:rPr>
                  <w:rFonts w:ascii="Times New Roman" w:eastAsia="Times New Roman" w:hAnsi="Times New Roman" w:cs="Times New Roman"/>
                  <w:bCs/>
                  <w:color w:val="0000FF"/>
                  <w:sz w:val="20"/>
                  <w:szCs w:val="20"/>
                  <w:lang w:eastAsia="ru-RU"/>
                </w:rPr>
                <w:t>пункте</w:t>
              </w:r>
              <w:r w:rsidRPr="00434B96">
                <w:rPr>
                  <w:rFonts w:ascii="Times New Roman" w:eastAsia="Times New Roman" w:hAnsi="Times New Roman" w:cs="Times New Roman"/>
                  <w:b/>
                  <w:bCs/>
                  <w:color w:val="0000FF"/>
                  <w:sz w:val="20"/>
                  <w:szCs w:val="20"/>
                  <w:lang w:eastAsia="ru-RU"/>
                </w:rPr>
                <w:t xml:space="preserve"> 2044</w:t>
              </w:r>
            </w:hyperlink>
            <w:r w:rsidRPr="00434B96">
              <w:rPr>
                <w:rFonts w:ascii="Times New Roman" w:eastAsia="Times New Roman" w:hAnsi="Times New Roman" w:cs="Times New Roman"/>
                <w:bCs/>
                <w:color w:val="0000FF"/>
                <w:sz w:val="20"/>
                <w:szCs w:val="20"/>
                <w:lang w:eastAsia="ru-RU"/>
              </w:rPr>
              <w:t xml:space="preserve">  </w:t>
            </w:r>
            <w:r w:rsidRPr="00434B96">
              <w:rPr>
                <w:rFonts w:ascii="Times New Roman" w:eastAsia="Times New Roman" w:hAnsi="Times New Roman" w:cs="Times New Roman"/>
                <w:b/>
                <w:bCs/>
                <w:color w:val="0000FF"/>
                <w:sz w:val="20"/>
                <w:szCs w:val="20"/>
                <w:lang w:eastAsia="ru-RU"/>
              </w:rPr>
              <w:t>Перечня</w:t>
            </w:r>
            <w:r w:rsidRPr="00434B96">
              <w:rPr>
                <w:rFonts w:ascii="Times New Roman" w:eastAsia="Times New Roman" w:hAnsi="Times New Roman" w:cs="Times New Roman"/>
                <w:bCs/>
                <w:color w:val="0000FF"/>
                <w:sz w:val="20"/>
                <w:szCs w:val="20"/>
                <w:lang w:eastAsia="ru-RU"/>
              </w:rPr>
              <w:t xml:space="preserve">, </w:t>
            </w:r>
            <w:r w:rsidRPr="00434B96">
              <w:rPr>
                <w:rFonts w:ascii="Times New Roman" w:eastAsia="Times New Roman" w:hAnsi="Times New Roman" w:cs="Times New Roman"/>
                <w:b/>
                <w:bCs/>
                <w:color w:val="FF0000"/>
                <w:sz w:val="20"/>
                <w:szCs w:val="20"/>
                <w:lang w:eastAsia="ru-RU"/>
              </w:rPr>
              <w:t>исключены слова: "медицинских вытрезвителях и".</w:t>
            </w:r>
          </w:p>
          <w:p w:rsidR="00434B96" w:rsidRPr="00434B96" w:rsidRDefault="00434B96" w:rsidP="00434B96">
            <w:pPr>
              <w:spacing w:after="0" w:line="240" w:lineRule="auto"/>
              <w:jc w:val="both"/>
              <w:rPr>
                <w:rFonts w:ascii="Times New Roman" w:eastAsia="Times New Roman" w:hAnsi="Times New Roman" w:cs="Times New Roman"/>
                <w:b/>
                <w:color w:val="0000FF"/>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Постановление Правительства  РФ</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от 25.02.00</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 № 163</w:t>
            </w: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45</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lang w:eastAsia="ru-RU"/>
              </w:rPr>
            </w:pPr>
          </w:p>
          <w:p w:rsidR="00434B96" w:rsidRPr="007777F7"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lang w:eastAsia="ru-RU"/>
              </w:rPr>
            </w:pPr>
            <w:r w:rsidRPr="007777F7">
              <w:rPr>
                <w:rFonts w:ascii="Times New Roman" w:eastAsia="Times New Roman" w:hAnsi="Times New Roman" w:cs="Times New Roman"/>
                <w:b/>
                <w:color w:val="0000FF"/>
                <w:lang w:eastAsia="ru-RU"/>
              </w:rPr>
              <w:t>"Об утверждении Положения  о разработке, утверждении и изменении  нормативных правовых актах, содержащих государственные  нормативные требования охраны труда"</w:t>
            </w:r>
          </w:p>
          <w:p w:rsidR="00434B96" w:rsidRPr="005557F6" w:rsidRDefault="007777F7" w:rsidP="00434B96">
            <w:pPr>
              <w:autoSpaceDE w:val="0"/>
              <w:autoSpaceDN w:val="0"/>
              <w:adjustRightInd w:val="0"/>
              <w:spacing w:after="0" w:line="240" w:lineRule="auto"/>
              <w:jc w:val="center"/>
              <w:rPr>
                <w:rFonts w:ascii="Times New Roman" w:eastAsia="Times New Roman" w:hAnsi="Times New Roman" w:cs="Times New Roman"/>
                <w:b/>
                <w:color w:val="00B050"/>
                <w:sz w:val="20"/>
                <w:szCs w:val="20"/>
                <w:lang w:eastAsia="ru-RU"/>
              </w:rPr>
            </w:pPr>
            <w:r>
              <w:rPr>
                <w:rFonts w:ascii="Times New Roman" w:eastAsia="Times New Roman" w:hAnsi="Times New Roman" w:cs="Times New Roman"/>
                <w:b/>
                <w:color w:val="00B050"/>
                <w:sz w:val="20"/>
                <w:szCs w:val="20"/>
                <w:lang w:eastAsia="ru-RU"/>
              </w:rPr>
              <w:t>(</w:t>
            </w:r>
            <w:r w:rsidR="00434B96" w:rsidRPr="005557F6">
              <w:rPr>
                <w:rFonts w:ascii="Times New Roman" w:eastAsia="Times New Roman" w:hAnsi="Times New Roman" w:cs="Times New Roman"/>
                <w:b/>
                <w:color w:val="00B050"/>
                <w:sz w:val="20"/>
                <w:szCs w:val="20"/>
                <w:lang w:eastAsia="ru-RU"/>
              </w:rPr>
              <w:t xml:space="preserve"> ред. от 25.03.2013 N 257)</w:t>
            </w:r>
          </w:p>
          <w:p w:rsidR="005557F6" w:rsidRDefault="00434B96" w:rsidP="00434B96">
            <w:pPr>
              <w:autoSpaceDE w:val="0"/>
              <w:autoSpaceDN w:val="0"/>
              <w:adjustRightInd w:val="0"/>
              <w:spacing w:after="0" w:line="240" w:lineRule="auto"/>
              <w:jc w:val="both"/>
              <w:rPr>
                <w:rFonts w:ascii="Times New Roman" w:eastAsia="Times New Roman" w:hAnsi="Times New Roman" w:cs="Times New Roman"/>
                <w:b/>
                <w:color w:val="000000"/>
                <w:sz w:val="20"/>
                <w:szCs w:val="20"/>
                <w:lang w:eastAsia="ru-RU"/>
              </w:rPr>
            </w:pPr>
            <w:r w:rsidRPr="00434B96">
              <w:rPr>
                <w:rFonts w:ascii="Times New Roman" w:eastAsia="Times New Roman" w:hAnsi="Times New Roman" w:cs="Times New Roman"/>
                <w:b/>
                <w:color w:val="000000"/>
                <w:sz w:val="20"/>
                <w:szCs w:val="20"/>
                <w:lang w:eastAsia="ru-RU"/>
              </w:rPr>
              <w:t xml:space="preserve">   </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00"/>
                <w:sz w:val="20"/>
                <w:szCs w:val="20"/>
                <w:lang w:eastAsia="ru-RU"/>
              </w:rPr>
              <w:t xml:space="preserve">  </w:t>
            </w:r>
            <w:r w:rsidRPr="00434B96">
              <w:rPr>
                <w:rFonts w:ascii="Times New Roman" w:eastAsia="Times New Roman" w:hAnsi="Times New Roman" w:cs="Times New Roman"/>
                <w:b/>
                <w:color w:val="0000FF"/>
                <w:lang w:eastAsia="ru-RU"/>
              </w:rPr>
              <w:t xml:space="preserve">Примечание: </w:t>
            </w:r>
          </w:p>
          <w:p w:rsidR="00434B96" w:rsidRPr="005557F6" w:rsidRDefault="00434B96" w:rsidP="00434B96">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r w:rsidRPr="005557F6">
              <w:rPr>
                <w:rFonts w:ascii="Times New Roman" w:eastAsia="Times New Roman" w:hAnsi="Times New Roman" w:cs="Times New Roman"/>
                <w:b/>
                <w:color w:val="0000FF"/>
                <w:sz w:val="20"/>
                <w:szCs w:val="20"/>
                <w:lang w:eastAsia="ru-RU"/>
              </w:rPr>
              <w:t>Ниже представлен текст Положения</w:t>
            </w:r>
            <w:r w:rsidRPr="005557F6">
              <w:rPr>
                <w:rFonts w:ascii="Times New Roman" w:eastAsia="Times New Roman" w:hAnsi="Times New Roman" w:cs="Times New Roman"/>
                <w:b/>
                <w:bCs/>
                <w:color w:val="0000FF"/>
                <w:sz w:val="20"/>
                <w:szCs w:val="20"/>
                <w:lang w:eastAsia="ru-RU"/>
              </w:rPr>
              <w:t xml:space="preserve"> о разработке, утверждении и изменении нормативных правовых актов, содержащих государственные нормативные требования охраны труда:</w:t>
            </w:r>
          </w:p>
          <w:p w:rsidR="00434B96" w:rsidRPr="005557F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color w:val="0000FF"/>
                <w:sz w:val="20"/>
                <w:szCs w:val="20"/>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w:t>
            </w:r>
            <w:r w:rsidRPr="00434B96">
              <w:rPr>
                <w:rFonts w:ascii="Times New Roman" w:eastAsia="Times New Roman" w:hAnsi="Times New Roman" w:cs="Times New Roman"/>
                <w:bCs/>
                <w:color w:val="0000FF"/>
                <w:sz w:val="20"/>
                <w:szCs w:val="20"/>
                <w:lang w:eastAsia="ru-RU"/>
              </w:rPr>
              <w:t>1. Настоящее Положение определяет порядок разработки, утверждения и изменения нормативных правовых актов, содержащих государственные нормативные требования охраны труда.</w:t>
            </w:r>
          </w:p>
          <w:p w:rsidR="00434B96" w:rsidRPr="00817508" w:rsidRDefault="00434B96" w:rsidP="00817508">
            <w:pPr>
              <w:autoSpaceDE w:val="0"/>
              <w:autoSpaceDN w:val="0"/>
              <w:adjustRightInd w:val="0"/>
              <w:spacing w:after="0" w:line="360" w:lineRule="auto"/>
              <w:ind w:firstLine="540"/>
              <w:jc w:val="both"/>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Cs/>
                <w:color w:val="0000FF"/>
                <w:sz w:val="20"/>
                <w:szCs w:val="20"/>
                <w:lang w:eastAsia="ru-RU"/>
              </w:rPr>
              <w:lastRenderedPageBreak/>
              <w:t xml:space="preserve">2. </w:t>
            </w:r>
            <w:r w:rsidRPr="00817508">
              <w:rPr>
                <w:rFonts w:ascii="Times New Roman" w:eastAsia="Times New Roman" w:hAnsi="Times New Roman" w:cs="Times New Roman"/>
                <w:b/>
                <w:bCs/>
                <w:color w:val="0000FF"/>
                <w:sz w:val="20"/>
                <w:szCs w:val="20"/>
                <w:lang w:eastAsia="ru-RU"/>
              </w:rPr>
              <w:t>К нормативным правовым актам</w:t>
            </w:r>
            <w:r w:rsidRPr="00434B96">
              <w:rPr>
                <w:rFonts w:ascii="Times New Roman" w:eastAsia="Times New Roman" w:hAnsi="Times New Roman" w:cs="Times New Roman"/>
                <w:bCs/>
                <w:color w:val="0000FF"/>
                <w:sz w:val="20"/>
                <w:szCs w:val="20"/>
                <w:lang w:eastAsia="ru-RU"/>
              </w:rPr>
              <w:t xml:space="preserve">, </w:t>
            </w:r>
            <w:r w:rsidRPr="00817508">
              <w:rPr>
                <w:rFonts w:ascii="Times New Roman" w:eastAsia="Times New Roman" w:hAnsi="Times New Roman" w:cs="Times New Roman"/>
                <w:b/>
                <w:bCs/>
                <w:color w:val="0000FF"/>
                <w:sz w:val="20"/>
                <w:szCs w:val="20"/>
                <w:lang w:eastAsia="ru-RU"/>
              </w:rPr>
              <w:t>содержащим государственные нормативные требования охраны труда</w:t>
            </w:r>
            <w:r w:rsidRPr="00434B96">
              <w:rPr>
                <w:rFonts w:ascii="Times New Roman" w:eastAsia="Times New Roman" w:hAnsi="Times New Roman" w:cs="Times New Roman"/>
                <w:bCs/>
                <w:color w:val="0000FF"/>
                <w:sz w:val="20"/>
                <w:szCs w:val="20"/>
                <w:lang w:eastAsia="ru-RU"/>
              </w:rPr>
              <w:t xml:space="preserve">, </w:t>
            </w:r>
            <w:r w:rsidRPr="00817508">
              <w:rPr>
                <w:rFonts w:ascii="Times New Roman" w:eastAsia="Times New Roman" w:hAnsi="Times New Roman" w:cs="Times New Roman"/>
                <w:b/>
                <w:bCs/>
                <w:color w:val="0000FF"/>
                <w:sz w:val="20"/>
                <w:szCs w:val="20"/>
                <w:lang w:eastAsia="ru-RU"/>
              </w:rPr>
              <w:t>относятся стандарты безопасности труда, правила и типовые инструкции по охране труда, государственные санитарно-эпидемиологические правила и нормативы (санитарные правила и нормы, санитарные нормы, санитарные правила и гигиенические нормативы, устанавливающие требования к факторам рабочей среды и трудового процесса) (далее - акты, содержащие требования охраны труда).</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3. Проекты актов, содержащих требования охраны труда, разрабатываются: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организациями, учреждениями, ассоциациями, объединениями, государственными внебюджетными фондами;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федеральными органами исполнительной власти, осуществляющими функции по выработке государственной политики и нормативно-правовому регулированию в установленной сфере деятельности, с участием представителей отраслевых объединений профсоюзов и отраслевых объединений работодателей.</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4. Проекты актов, содержащих требования охраны труда, разработанные в соответствии с </w:t>
            </w:r>
            <w:hyperlink r:id="rId493" w:history="1">
              <w:r w:rsidRPr="00434B96">
                <w:rPr>
                  <w:rFonts w:ascii="Times New Roman" w:eastAsia="Times New Roman" w:hAnsi="Times New Roman" w:cs="Times New Roman"/>
                  <w:bCs/>
                  <w:color w:val="0000FF"/>
                  <w:sz w:val="20"/>
                  <w:szCs w:val="20"/>
                  <w:lang w:eastAsia="ru-RU"/>
                </w:rPr>
                <w:t>абзацем вторым пункта 3</w:t>
              </w:r>
            </w:hyperlink>
            <w:r w:rsidRPr="00434B96">
              <w:rPr>
                <w:rFonts w:ascii="Times New Roman" w:eastAsia="Times New Roman" w:hAnsi="Times New Roman" w:cs="Times New Roman"/>
                <w:bCs/>
                <w:color w:val="0000FF"/>
                <w:sz w:val="20"/>
                <w:szCs w:val="20"/>
                <w:lang w:eastAsia="ru-RU"/>
              </w:rPr>
              <w:t xml:space="preserve"> настоящего Положения, направляются организациями, учреждениями, ассоциациями, объединениями, государственными внебюджетными фондами в федеральный орган исполнительной власти, осуществляющий функции по выработке государственной политики и нормативно-правовому регулированию в установленной сфере деятельности (при отсутствии такого федерального органа исполнительной власти - в Министерство здравоохранения и социального развития Российской Федерации).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5. Проекты актов, содержащих требования охраны труда, представляются в Министерство здравоохранения и социального развития Российской Федерации в бумажном и электронном виде (федеральными органами исполнительной власти, осуществляющими функции по выработке государственной политики и нормативно-правовому регулированию в установленной сфере деятельности, - с приложением заключений отраслевых объединений профсоюзов и отраслевых объединений работодателей).</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6. Акты, содержащие требования охраны труда, издаются Министерством здравоохранения и социального развития Российской Федерации после рассмотрения проектов указанных актов на заседании Российской трехсторонней комиссии по регулированию социально-трудовых отношений.</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7. Внесение изменений в акты, содержащие требования охраны труда, осуществляется Министерством здравоохранения и социального развития Российской Федерации в порядке, определенном настоящим Положением для их разработки и утверждения: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а) при изменении законодательства Российской Федерации об охране труда;</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б) по результатам комплексных исследований состояния и причин производственного травматизма и профессиональных заболеваний;</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в) по результатам изучения российского и международного опыта работы по улучшению условий труда;</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г) на основании анализа результатов аттестации рабочих мест по условиям труда, результатов внедрения новой техники и технологий;</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д) по предложениям (с обоснованием) федеральных органов исполнительной власти и (или) органов исполнительной власти субъектов Российской Федерации, в том числе о гармонизации актов, содержащих требования охраны труда, с нормами международного права в области охраны труда».</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sz w:val="20"/>
                <w:szCs w:val="20"/>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color w:val="FF0000"/>
                <w:sz w:val="20"/>
                <w:szCs w:val="20"/>
                <w:lang w:eastAsia="ru-RU"/>
              </w:rPr>
            </w:pPr>
            <w:r w:rsidRPr="00434B96">
              <w:rPr>
                <w:rFonts w:ascii="Times New Roman" w:eastAsia="Times New Roman" w:hAnsi="Times New Roman" w:cs="Times New Roman"/>
                <w:color w:val="0000FF"/>
                <w:sz w:val="20"/>
                <w:szCs w:val="20"/>
                <w:lang w:eastAsia="ru-RU"/>
              </w:rPr>
              <w:t xml:space="preserve">                   В связи с выходом настоящего Постановления</w:t>
            </w:r>
            <w:r w:rsidRPr="00434B96">
              <w:rPr>
                <w:rFonts w:ascii="Times New Roman" w:eastAsia="Times New Roman" w:hAnsi="Times New Roman" w:cs="Times New Roman"/>
                <w:color w:val="FF0000"/>
                <w:sz w:val="20"/>
                <w:szCs w:val="20"/>
                <w:lang w:eastAsia="ru-RU"/>
              </w:rPr>
              <w:t xml:space="preserve"> </w:t>
            </w:r>
            <w:r w:rsidRPr="00434B96">
              <w:rPr>
                <w:rFonts w:ascii="Times New Roman" w:eastAsia="Times New Roman" w:hAnsi="Times New Roman" w:cs="Times New Roman"/>
                <w:b/>
                <w:color w:val="FF0000"/>
                <w:sz w:val="20"/>
                <w:szCs w:val="20"/>
                <w:lang w:eastAsia="ru-RU"/>
              </w:rPr>
              <w:t xml:space="preserve">утратило силу </w:t>
            </w:r>
            <w:r w:rsidRPr="00434B96">
              <w:rPr>
                <w:rFonts w:ascii="Times New Roman" w:eastAsia="Times New Roman" w:hAnsi="Times New Roman" w:cs="Times New Roman"/>
                <w:b/>
                <w:bCs/>
                <w:color w:val="FF0000"/>
                <w:sz w:val="20"/>
                <w:szCs w:val="20"/>
                <w:lang w:eastAsia="ru-RU"/>
              </w:rPr>
              <w:t>Постановление Правительства РФ от</w:t>
            </w:r>
            <w:r w:rsidRPr="00434B96">
              <w:rPr>
                <w:rFonts w:ascii="Times New Roman" w:eastAsia="Times New Roman" w:hAnsi="Times New Roman" w:cs="Times New Roman"/>
                <w:bCs/>
                <w:color w:val="FF0000"/>
                <w:sz w:val="20"/>
                <w:szCs w:val="20"/>
                <w:lang w:eastAsia="ru-RU"/>
              </w:rPr>
              <w:t xml:space="preserve"> </w:t>
            </w:r>
            <w:r w:rsidRPr="00434B96">
              <w:rPr>
                <w:rFonts w:ascii="Times New Roman" w:eastAsia="Times New Roman" w:hAnsi="Times New Roman" w:cs="Times New Roman"/>
                <w:b/>
                <w:bCs/>
                <w:color w:val="FF0000"/>
                <w:sz w:val="20"/>
                <w:szCs w:val="20"/>
                <w:lang w:eastAsia="ru-RU"/>
              </w:rPr>
              <w:t>23.05.2000 N 399</w:t>
            </w:r>
            <w:r w:rsidRPr="00434B96">
              <w:rPr>
                <w:rFonts w:ascii="Times New Roman" w:eastAsia="Times New Roman" w:hAnsi="Times New Roman" w:cs="Times New Roman"/>
                <w:bCs/>
                <w:color w:val="FF0000"/>
                <w:sz w:val="20"/>
                <w:szCs w:val="20"/>
                <w:lang w:eastAsia="ru-RU"/>
              </w:rPr>
              <w:t xml:space="preserve"> </w:t>
            </w:r>
            <w:r w:rsidRPr="00434B96">
              <w:rPr>
                <w:rFonts w:ascii="Times New Roman" w:eastAsia="Times New Roman" w:hAnsi="Times New Roman" w:cs="Times New Roman"/>
                <w:b/>
                <w:bCs/>
                <w:color w:val="FF0000"/>
                <w:sz w:val="20"/>
                <w:szCs w:val="20"/>
                <w:lang w:eastAsia="ru-RU"/>
              </w:rPr>
              <w:t xml:space="preserve">"О нормативных </w:t>
            </w:r>
            <w:r w:rsidRPr="00434B96">
              <w:rPr>
                <w:rFonts w:ascii="Times New Roman" w:eastAsia="Times New Roman" w:hAnsi="Times New Roman" w:cs="Times New Roman"/>
                <w:b/>
                <w:bCs/>
                <w:color w:val="FF0000"/>
                <w:sz w:val="20"/>
                <w:szCs w:val="20"/>
                <w:lang w:eastAsia="ru-RU"/>
              </w:rPr>
              <w:lastRenderedPageBreak/>
              <w:t>правовых актах, содержащих государственные нормативные требования охраны труда"</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sz w:val="20"/>
                <w:szCs w:val="20"/>
                <w:lang w:eastAsia="ru-RU"/>
              </w:rPr>
            </w:pP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color w:val="000000"/>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Постановление Правительства РФ 27.12.10</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color w:val="0000FF"/>
                <w:sz w:val="20"/>
                <w:szCs w:val="20"/>
                <w:lang w:eastAsia="ru-RU"/>
              </w:rPr>
              <w:t>№ 1160</w:t>
            </w:r>
          </w:p>
          <w:p w:rsidR="00434B96" w:rsidRPr="00434B96" w:rsidRDefault="00434B96" w:rsidP="00434B96">
            <w:pPr>
              <w:spacing w:after="0" w:line="240" w:lineRule="auto"/>
              <w:jc w:val="center"/>
              <w:rPr>
                <w:rFonts w:ascii="Times New Roman" w:eastAsia="Times New Roman" w:hAnsi="Times New Roman" w:cs="Times New Roman"/>
                <w:b/>
                <w:color w:val="000000"/>
                <w:sz w:val="20"/>
                <w:szCs w:val="20"/>
                <w:lang w:eastAsia="ru-RU"/>
              </w:rPr>
            </w:pP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46</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"Об утверждении Положения о расследовании и учете профессиональных заболеваний"</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sz w:val="20"/>
                <w:szCs w:val="20"/>
                <w:lang w:eastAsia="ru-RU"/>
              </w:rPr>
              <w:t xml:space="preserve">            </w:t>
            </w:r>
            <w:r w:rsidRPr="00434B96">
              <w:rPr>
                <w:rFonts w:ascii="Times New Roman" w:eastAsia="Times New Roman" w:hAnsi="Times New Roman" w:cs="Times New Roman"/>
                <w:b/>
                <w:color w:val="0000FF"/>
                <w:lang w:eastAsia="ru-RU"/>
              </w:rPr>
              <w:t>Примечание:</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Данное Положение  применяется в части, не противоречащей Трудовому </w:t>
            </w:r>
            <w:hyperlink r:id="rId494" w:history="1">
              <w:r w:rsidRPr="00434B96">
                <w:rPr>
                  <w:rFonts w:ascii="Times New Roman" w:eastAsia="Times New Roman" w:hAnsi="Times New Roman" w:cs="Times New Roman"/>
                  <w:color w:val="0000FF"/>
                  <w:sz w:val="20"/>
                  <w:szCs w:val="20"/>
                  <w:lang w:eastAsia="ru-RU"/>
                </w:rPr>
                <w:t>кодексу</w:t>
              </w:r>
            </w:hyperlink>
            <w:r w:rsidRPr="00434B96">
              <w:rPr>
                <w:rFonts w:ascii="Times New Roman" w:eastAsia="Times New Roman" w:hAnsi="Times New Roman" w:cs="Times New Roman"/>
                <w:color w:val="0000FF"/>
                <w:sz w:val="20"/>
                <w:szCs w:val="20"/>
                <w:lang w:eastAsia="ru-RU"/>
              </w:rPr>
              <w:t xml:space="preserve"> РФ, </w:t>
            </w:r>
            <w:hyperlink r:id="rId495" w:history="1">
              <w:r w:rsidRPr="00434B96">
                <w:rPr>
                  <w:rFonts w:ascii="Times New Roman" w:eastAsia="Times New Roman" w:hAnsi="Times New Roman" w:cs="Times New Roman"/>
                  <w:color w:val="0000FF"/>
                  <w:sz w:val="20"/>
                  <w:szCs w:val="20"/>
                  <w:lang w:eastAsia="ru-RU"/>
                </w:rPr>
                <w:t>вступившему</w:t>
              </w:r>
            </w:hyperlink>
            <w:r w:rsidRPr="00434B96">
              <w:rPr>
                <w:rFonts w:ascii="Times New Roman" w:eastAsia="Times New Roman" w:hAnsi="Times New Roman" w:cs="Times New Roman"/>
                <w:color w:val="0000FF"/>
                <w:sz w:val="20"/>
                <w:szCs w:val="20"/>
                <w:lang w:eastAsia="ru-RU"/>
              </w:rPr>
              <w:t xml:space="preserve"> в силу с 1 февраля 2002 года </w:t>
            </w:r>
            <w:hyperlink r:id="rId496" w:history="1">
              <w:r w:rsidRPr="00434B96">
                <w:rPr>
                  <w:rFonts w:ascii="Times New Roman" w:eastAsia="Times New Roman" w:hAnsi="Times New Roman" w:cs="Times New Roman"/>
                  <w:color w:val="0000FF"/>
                  <w:sz w:val="20"/>
                  <w:szCs w:val="20"/>
                  <w:lang w:eastAsia="ru-RU"/>
                </w:rPr>
                <w:t>(статья 423</w:t>
              </w:r>
            </w:hyperlink>
            <w:r w:rsidRPr="00434B96">
              <w:rPr>
                <w:rFonts w:ascii="Times New Roman" w:eastAsia="Times New Roman" w:hAnsi="Times New Roman" w:cs="Times New Roman"/>
                <w:color w:val="0000FF"/>
                <w:sz w:val="20"/>
                <w:szCs w:val="20"/>
                <w:lang w:eastAsia="ru-RU"/>
              </w:rPr>
              <w:t xml:space="preserve"> Трудового кодекса РФ). </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По вопросу, касающемуся порядка применения Положения, утвержденного данным документом, </w:t>
            </w:r>
            <w:r w:rsidRPr="00434B96">
              <w:rPr>
                <w:rFonts w:ascii="Times New Roman" w:eastAsia="Times New Roman" w:hAnsi="Times New Roman" w:cs="Times New Roman"/>
                <w:b/>
                <w:color w:val="0000FF"/>
                <w:sz w:val="20"/>
                <w:szCs w:val="20"/>
                <w:lang w:eastAsia="ru-RU"/>
              </w:rPr>
              <w:t>см</w:t>
            </w:r>
            <w:r w:rsidRPr="00434B96">
              <w:rPr>
                <w:rFonts w:ascii="Times New Roman" w:eastAsia="Times New Roman" w:hAnsi="Times New Roman" w:cs="Times New Roman"/>
                <w:b/>
                <w:color w:val="0000FF"/>
                <w:lang w:eastAsia="ru-RU"/>
              </w:rPr>
              <w:t xml:space="preserve">.  </w:t>
            </w:r>
            <w:r w:rsidRPr="00434B96">
              <w:rPr>
                <w:rFonts w:ascii="Times New Roman" w:eastAsia="Times New Roman" w:hAnsi="Times New Roman" w:cs="Times New Roman"/>
                <w:b/>
                <w:color w:val="0000FF"/>
                <w:sz w:val="20"/>
                <w:szCs w:val="20"/>
                <w:lang w:eastAsia="ru-RU"/>
              </w:rPr>
              <w:t xml:space="preserve">Приказ Минздрава РФ от 28.05.2001 N 176 </w:t>
            </w:r>
            <w:r w:rsidRPr="00434B96">
              <w:rPr>
                <w:rFonts w:ascii="Times New Roman" w:eastAsia="Times New Roman" w:hAnsi="Times New Roman" w:cs="Times New Roman"/>
                <w:color w:val="0000FF"/>
                <w:sz w:val="20"/>
                <w:szCs w:val="20"/>
                <w:lang w:eastAsia="ru-RU"/>
              </w:rPr>
              <w:t xml:space="preserve">(ред. от 15.08.2011 </w:t>
            </w:r>
            <w:r w:rsidRPr="00434B96">
              <w:rPr>
                <w:rFonts w:ascii="Times New Roman" w:eastAsia="Times New Roman" w:hAnsi="Times New Roman" w:cs="Times New Roman"/>
                <w:b/>
                <w:color w:val="0000FF"/>
                <w:sz w:val="20"/>
                <w:szCs w:val="20"/>
                <w:lang w:eastAsia="ru-RU"/>
              </w:rPr>
              <w:t>№ 918н</w:t>
            </w:r>
            <w:r w:rsidRPr="00434B96">
              <w:rPr>
                <w:rFonts w:ascii="Times New Roman" w:eastAsia="Times New Roman" w:hAnsi="Times New Roman" w:cs="Times New Roman"/>
                <w:color w:val="0000FF"/>
                <w:sz w:val="20"/>
                <w:szCs w:val="20"/>
                <w:lang w:eastAsia="ru-RU"/>
              </w:rPr>
              <w:t>) "О совершенствовании системы расследования и учета профессиональных заболеваний в Российской Федерации" (вместе с "Инструкцией о порядке применения Положения о расследовании и учете профессиональных заболеваний, утвержденного Постановлением Правительства Российской Федерации от 15.12.2000 N 967")</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(Зарегистрировано в Минюсте РФ 27.07.2001 N 2828)</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На основании</w:t>
            </w:r>
            <w:r w:rsidRPr="00434B96">
              <w:rPr>
                <w:rFonts w:ascii="Times New Roman" w:eastAsia="Times New Roman" w:hAnsi="Times New Roman" w:cs="Times New Roman"/>
                <w:b/>
                <w:color w:val="0000FF"/>
                <w:sz w:val="20"/>
                <w:szCs w:val="20"/>
                <w:lang w:eastAsia="ru-RU"/>
              </w:rPr>
              <w:t xml:space="preserve"> Приказа </w:t>
            </w:r>
            <w:r w:rsidRPr="00434B96">
              <w:rPr>
                <w:rFonts w:ascii="Times New Roman" w:eastAsia="Times New Roman" w:hAnsi="Times New Roman" w:cs="Times New Roman"/>
                <w:color w:val="0000FF"/>
                <w:sz w:val="20"/>
                <w:szCs w:val="20"/>
                <w:lang w:eastAsia="ru-RU"/>
              </w:rPr>
              <w:t>Минздравсоцразвития РФ</w:t>
            </w:r>
            <w:r w:rsidRPr="00434B96">
              <w:rPr>
                <w:rFonts w:ascii="Times New Roman" w:eastAsia="Times New Roman" w:hAnsi="Times New Roman" w:cs="Times New Roman"/>
                <w:b/>
                <w:color w:val="0000FF"/>
                <w:sz w:val="20"/>
                <w:szCs w:val="20"/>
                <w:lang w:eastAsia="ru-RU"/>
              </w:rPr>
              <w:t xml:space="preserve"> от 15.08.2011 N 918н </w:t>
            </w:r>
            <w:r w:rsidRPr="00434B96">
              <w:rPr>
                <w:rFonts w:ascii="Times New Roman" w:eastAsia="Times New Roman" w:hAnsi="Times New Roman" w:cs="Times New Roman"/>
                <w:color w:val="0000FF"/>
                <w:sz w:val="20"/>
                <w:szCs w:val="20"/>
                <w:lang w:eastAsia="ru-RU"/>
              </w:rPr>
              <w:t xml:space="preserve">"О внесении изменений в </w:t>
            </w:r>
            <w:r w:rsidRPr="00434B96">
              <w:rPr>
                <w:rFonts w:ascii="Times New Roman" w:eastAsia="Times New Roman" w:hAnsi="Times New Roman" w:cs="Times New Roman"/>
                <w:b/>
                <w:color w:val="0000FF"/>
                <w:sz w:val="20"/>
                <w:szCs w:val="20"/>
                <w:lang w:eastAsia="ru-RU"/>
              </w:rPr>
              <w:t>приложение N 2</w:t>
            </w:r>
            <w:r w:rsidRPr="00434B96">
              <w:rPr>
                <w:rFonts w:ascii="Times New Roman" w:eastAsia="Times New Roman" w:hAnsi="Times New Roman" w:cs="Times New Roman"/>
                <w:color w:val="0000FF"/>
                <w:sz w:val="20"/>
                <w:szCs w:val="20"/>
                <w:lang w:eastAsia="ru-RU"/>
              </w:rPr>
              <w:t xml:space="preserve"> к </w:t>
            </w:r>
            <w:r w:rsidRPr="00434B96">
              <w:rPr>
                <w:rFonts w:ascii="Times New Roman" w:eastAsia="Times New Roman" w:hAnsi="Times New Roman" w:cs="Times New Roman"/>
                <w:b/>
                <w:color w:val="0000FF"/>
                <w:sz w:val="20"/>
                <w:szCs w:val="20"/>
                <w:lang w:eastAsia="ru-RU"/>
              </w:rPr>
              <w:t>Приказу</w:t>
            </w:r>
            <w:r w:rsidRPr="00434B96">
              <w:rPr>
                <w:rFonts w:ascii="Times New Roman" w:eastAsia="Times New Roman" w:hAnsi="Times New Roman" w:cs="Times New Roman"/>
                <w:color w:val="0000FF"/>
                <w:sz w:val="20"/>
                <w:szCs w:val="20"/>
                <w:lang w:eastAsia="ru-RU"/>
              </w:rPr>
              <w:t xml:space="preserve"> Министерства здравоохранения Российской Федерации </w:t>
            </w:r>
            <w:r w:rsidRPr="00434B96">
              <w:rPr>
                <w:rFonts w:ascii="Times New Roman" w:eastAsia="Times New Roman" w:hAnsi="Times New Roman" w:cs="Times New Roman"/>
                <w:b/>
                <w:color w:val="0000FF"/>
                <w:sz w:val="20"/>
                <w:szCs w:val="20"/>
                <w:lang w:eastAsia="ru-RU"/>
              </w:rPr>
              <w:t xml:space="preserve">от 28 мая 2001 г. N 176" </w:t>
            </w:r>
            <w:r w:rsidRPr="00434B96">
              <w:rPr>
                <w:rFonts w:ascii="Times New Roman" w:eastAsia="Times New Roman" w:hAnsi="Times New Roman" w:cs="Times New Roman"/>
                <w:color w:val="0000FF"/>
                <w:sz w:val="20"/>
                <w:szCs w:val="20"/>
                <w:lang w:eastAsia="ru-RU"/>
              </w:rPr>
              <w:t xml:space="preserve"> (зарегистрирован Минюстом России 27 июля 2001г. N 2828)  </w:t>
            </w:r>
            <w:r w:rsidRPr="00434B96">
              <w:rPr>
                <w:rFonts w:ascii="Times New Roman" w:eastAsia="Times New Roman" w:hAnsi="Times New Roman" w:cs="Times New Roman"/>
                <w:b/>
                <w:color w:val="0000FF"/>
                <w:sz w:val="20"/>
                <w:szCs w:val="20"/>
                <w:lang w:eastAsia="ru-RU"/>
              </w:rPr>
              <w:t>внесены следующие изменения: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а) в </w:t>
            </w:r>
            <w:hyperlink r:id="rId497" w:history="1">
              <w:r w:rsidRPr="00434B96">
                <w:rPr>
                  <w:rFonts w:ascii="Times New Roman" w:eastAsia="Times New Roman" w:hAnsi="Times New Roman" w:cs="Times New Roman"/>
                  <w:color w:val="0000FF"/>
                  <w:sz w:val="20"/>
                  <w:szCs w:val="20"/>
                  <w:lang w:eastAsia="ru-RU"/>
                </w:rPr>
                <w:t>пункте 4</w:t>
              </w:r>
            </w:hyperlink>
            <w:r w:rsidRPr="00434B96">
              <w:rPr>
                <w:rFonts w:ascii="Times New Roman" w:eastAsia="Times New Roman" w:hAnsi="Times New Roman" w:cs="Times New Roman"/>
                <w:color w:val="0000FF"/>
                <w:sz w:val="20"/>
                <w:szCs w:val="20"/>
                <w:lang w:eastAsia="ru-RU"/>
              </w:rPr>
              <w:t xml:space="preserve"> слова </w:t>
            </w:r>
            <w:r w:rsidRPr="00434B96">
              <w:rPr>
                <w:rFonts w:ascii="Times New Roman" w:eastAsia="Times New Roman" w:hAnsi="Times New Roman" w:cs="Times New Roman"/>
                <w:color w:val="FF0000"/>
                <w:sz w:val="20"/>
                <w:szCs w:val="20"/>
                <w:lang w:eastAsia="ru-RU"/>
              </w:rPr>
              <w:t>"правил техники безопасности"</w:t>
            </w:r>
            <w:r w:rsidRPr="00434B96">
              <w:rPr>
                <w:rFonts w:ascii="Times New Roman" w:eastAsia="Times New Roman" w:hAnsi="Times New Roman" w:cs="Times New Roman"/>
                <w:color w:val="0000FF"/>
                <w:sz w:val="20"/>
                <w:szCs w:val="20"/>
                <w:lang w:eastAsia="ru-RU"/>
              </w:rPr>
              <w:t xml:space="preserve"> заменены словами "правил по охране труда";</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б) исключены: </w:t>
            </w:r>
          </w:p>
          <w:p w:rsidR="00434B96" w:rsidRPr="00434B96" w:rsidRDefault="002633FC"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hyperlink r:id="rId498" w:history="1">
              <w:r w:rsidR="00434B96" w:rsidRPr="00434B96">
                <w:rPr>
                  <w:rFonts w:ascii="Times New Roman" w:eastAsia="Times New Roman" w:hAnsi="Times New Roman" w:cs="Times New Roman"/>
                  <w:color w:val="FF0000"/>
                  <w:sz w:val="20"/>
                  <w:szCs w:val="20"/>
                  <w:lang w:eastAsia="ru-RU"/>
                </w:rPr>
                <w:t>подпункт 6.8 пункта 6</w:t>
              </w:r>
            </w:hyperlink>
            <w:r w:rsidR="00434B96" w:rsidRPr="00434B96">
              <w:rPr>
                <w:rFonts w:ascii="Times New Roman" w:eastAsia="Times New Roman" w:hAnsi="Times New Roman" w:cs="Times New Roman"/>
                <w:color w:val="FF0000"/>
                <w:sz w:val="20"/>
                <w:szCs w:val="20"/>
                <w:lang w:eastAsia="ru-RU"/>
              </w:rPr>
              <w:t xml:space="preserve">,  </w:t>
            </w:r>
          </w:p>
          <w:p w:rsidR="00434B96" w:rsidRPr="00434B96" w:rsidRDefault="002633FC"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hyperlink r:id="rId499" w:history="1">
              <w:r w:rsidR="00434B96" w:rsidRPr="00434B96">
                <w:rPr>
                  <w:rFonts w:ascii="Times New Roman" w:eastAsia="Times New Roman" w:hAnsi="Times New Roman" w:cs="Times New Roman"/>
                  <w:color w:val="FF0000"/>
                  <w:sz w:val="20"/>
                  <w:szCs w:val="20"/>
                  <w:lang w:eastAsia="ru-RU"/>
                </w:rPr>
                <w:t>подпункт 8.5 пункта 8</w:t>
              </w:r>
            </w:hyperlink>
            <w:r w:rsidR="00434B96" w:rsidRPr="00434B96">
              <w:rPr>
                <w:rFonts w:ascii="Times New Roman" w:eastAsia="Times New Roman" w:hAnsi="Times New Roman" w:cs="Times New Roman"/>
                <w:color w:val="FF0000"/>
                <w:sz w:val="20"/>
                <w:szCs w:val="20"/>
                <w:lang w:eastAsia="ru-RU"/>
              </w:rPr>
              <w:t>,</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xml:space="preserve"> </w:t>
            </w:r>
            <w:hyperlink r:id="rId500" w:history="1">
              <w:r w:rsidRPr="00434B96">
                <w:rPr>
                  <w:rFonts w:ascii="Times New Roman" w:eastAsia="Times New Roman" w:hAnsi="Times New Roman" w:cs="Times New Roman"/>
                  <w:color w:val="FF0000"/>
                  <w:sz w:val="20"/>
                  <w:szCs w:val="20"/>
                  <w:lang w:eastAsia="ru-RU"/>
                </w:rPr>
                <w:t>подпункт 9.4 пункта 9</w:t>
              </w:r>
            </w:hyperlink>
            <w:r w:rsidRPr="00434B96">
              <w:rPr>
                <w:rFonts w:ascii="Times New Roman" w:eastAsia="Times New Roman" w:hAnsi="Times New Roman" w:cs="Times New Roman"/>
                <w:color w:val="FF0000"/>
                <w:sz w:val="20"/>
                <w:szCs w:val="20"/>
                <w:lang w:eastAsia="ru-RU"/>
              </w:rPr>
              <w:t xml:space="preserve">,  </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xml:space="preserve"> </w:t>
            </w:r>
            <w:hyperlink r:id="rId501" w:history="1">
              <w:r w:rsidRPr="00434B96">
                <w:rPr>
                  <w:rFonts w:ascii="Times New Roman" w:eastAsia="Times New Roman" w:hAnsi="Times New Roman" w:cs="Times New Roman"/>
                  <w:color w:val="FF0000"/>
                  <w:sz w:val="20"/>
                  <w:szCs w:val="20"/>
                  <w:lang w:eastAsia="ru-RU"/>
                </w:rPr>
                <w:t>подпункт 10.7 пункта 10</w:t>
              </w:r>
            </w:hyperlink>
            <w:r w:rsidRPr="00434B96">
              <w:rPr>
                <w:rFonts w:ascii="Times New Roman" w:eastAsia="Times New Roman" w:hAnsi="Times New Roman" w:cs="Times New Roman"/>
                <w:color w:val="FF0000"/>
                <w:sz w:val="20"/>
                <w:szCs w:val="20"/>
                <w:lang w:eastAsia="ru-RU"/>
              </w:rPr>
              <w:t xml:space="preserve">, </w:t>
            </w:r>
          </w:p>
          <w:p w:rsidR="00434B96" w:rsidRPr="00434B96" w:rsidRDefault="002633FC"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hyperlink r:id="rId502" w:history="1">
              <w:r w:rsidR="00434B96" w:rsidRPr="00434B96">
                <w:rPr>
                  <w:rFonts w:ascii="Times New Roman" w:eastAsia="Times New Roman" w:hAnsi="Times New Roman" w:cs="Times New Roman"/>
                  <w:color w:val="FF0000"/>
                  <w:sz w:val="20"/>
                  <w:szCs w:val="20"/>
                  <w:lang w:eastAsia="ru-RU"/>
                </w:rPr>
                <w:t>подпункт 11.6 пункта 11</w:t>
              </w:r>
            </w:hyperlink>
            <w:r w:rsidR="00434B96" w:rsidRPr="00434B96">
              <w:rPr>
                <w:rFonts w:ascii="Times New Roman" w:eastAsia="Times New Roman" w:hAnsi="Times New Roman" w:cs="Times New Roman"/>
                <w:color w:val="FF0000"/>
                <w:sz w:val="20"/>
                <w:szCs w:val="20"/>
                <w:lang w:eastAsia="ru-RU"/>
              </w:rPr>
              <w:t xml:space="preserve">, </w:t>
            </w:r>
          </w:p>
          <w:p w:rsidR="00434B96" w:rsidRPr="00434B96" w:rsidRDefault="002633FC"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hyperlink r:id="rId503" w:history="1">
              <w:r w:rsidR="00434B96" w:rsidRPr="00434B96">
                <w:rPr>
                  <w:rFonts w:ascii="Times New Roman" w:eastAsia="Times New Roman" w:hAnsi="Times New Roman" w:cs="Times New Roman"/>
                  <w:color w:val="FF0000"/>
                  <w:sz w:val="20"/>
                  <w:szCs w:val="20"/>
                  <w:lang w:eastAsia="ru-RU"/>
                </w:rPr>
                <w:t>подпункт 12.6 пункта 12</w:t>
              </w:r>
            </w:hyperlink>
            <w:r w:rsidR="00434B96" w:rsidRPr="00434B96">
              <w:rPr>
                <w:rFonts w:ascii="Times New Roman" w:eastAsia="Times New Roman" w:hAnsi="Times New Roman" w:cs="Times New Roman"/>
                <w:color w:val="FF0000"/>
                <w:sz w:val="20"/>
                <w:szCs w:val="20"/>
                <w:lang w:eastAsia="ru-RU"/>
              </w:rPr>
              <w:t xml:space="preserve">, </w:t>
            </w:r>
          </w:p>
          <w:p w:rsidR="00434B96" w:rsidRPr="00434B96" w:rsidRDefault="002633FC"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hyperlink r:id="rId504" w:history="1">
              <w:r w:rsidR="00434B96" w:rsidRPr="00434B96">
                <w:rPr>
                  <w:rFonts w:ascii="Times New Roman" w:eastAsia="Times New Roman" w:hAnsi="Times New Roman" w:cs="Times New Roman"/>
                  <w:color w:val="FF0000"/>
                  <w:sz w:val="20"/>
                  <w:szCs w:val="20"/>
                  <w:lang w:eastAsia="ru-RU"/>
                </w:rPr>
                <w:t>подпункт 13.1 пункта 13</w:t>
              </w:r>
            </w:hyperlink>
            <w:r w:rsidR="00434B96" w:rsidRPr="00434B96">
              <w:rPr>
                <w:rFonts w:ascii="Times New Roman" w:eastAsia="Times New Roman" w:hAnsi="Times New Roman" w:cs="Times New Roman"/>
                <w:color w:val="FF0000"/>
                <w:sz w:val="20"/>
                <w:szCs w:val="20"/>
                <w:lang w:eastAsia="ru-RU"/>
              </w:rPr>
              <w:t xml:space="preserve">, </w:t>
            </w:r>
          </w:p>
          <w:p w:rsidR="00434B96" w:rsidRPr="00434B96" w:rsidRDefault="002633FC"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hyperlink r:id="rId505" w:history="1">
              <w:r w:rsidR="00434B96" w:rsidRPr="00434B96">
                <w:rPr>
                  <w:rFonts w:ascii="Times New Roman" w:eastAsia="Times New Roman" w:hAnsi="Times New Roman" w:cs="Times New Roman"/>
                  <w:color w:val="FF0000"/>
                  <w:sz w:val="20"/>
                  <w:szCs w:val="20"/>
                  <w:lang w:eastAsia="ru-RU"/>
                </w:rPr>
                <w:t>подпункт 14.14 пункта 14</w:t>
              </w:r>
            </w:hyperlink>
            <w:r w:rsidR="00434B96" w:rsidRPr="00434B96">
              <w:rPr>
                <w:rFonts w:ascii="Times New Roman" w:eastAsia="Times New Roman" w:hAnsi="Times New Roman" w:cs="Times New Roman"/>
                <w:color w:val="FF0000"/>
                <w:sz w:val="20"/>
                <w:szCs w:val="20"/>
                <w:lang w:eastAsia="ru-RU"/>
              </w:rPr>
              <w:t xml:space="preserve">, </w:t>
            </w:r>
          </w:p>
          <w:p w:rsidR="00434B96" w:rsidRPr="00434B96" w:rsidRDefault="002633FC"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hyperlink r:id="rId506" w:history="1">
              <w:r w:rsidR="00434B96" w:rsidRPr="00434B96">
                <w:rPr>
                  <w:rFonts w:ascii="Times New Roman" w:eastAsia="Times New Roman" w:hAnsi="Times New Roman" w:cs="Times New Roman"/>
                  <w:color w:val="FF0000"/>
                  <w:sz w:val="20"/>
                  <w:szCs w:val="20"/>
                  <w:lang w:eastAsia="ru-RU"/>
                </w:rPr>
                <w:t>подпункт 17.1 пункта 17</w:t>
              </w:r>
            </w:hyperlink>
            <w:r w:rsidR="00434B96" w:rsidRPr="00434B96">
              <w:rPr>
                <w:rFonts w:ascii="Times New Roman" w:eastAsia="Times New Roman" w:hAnsi="Times New Roman" w:cs="Times New Roman"/>
                <w:color w:val="FF0000"/>
                <w:sz w:val="20"/>
                <w:szCs w:val="20"/>
                <w:lang w:eastAsia="ru-RU"/>
              </w:rPr>
              <w:t xml:space="preserve">, </w:t>
            </w:r>
          </w:p>
          <w:p w:rsidR="00434B96" w:rsidRPr="00434B96" w:rsidRDefault="002633FC"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hyperlink r:id="rId507" w:history="1">
              <w:r w:rsidR="00434B96" w:rsidRPr="00434B96">
                <w:rPr>
                  <w:rFonts w:ascii="Times New Roman" w:eastAsia="Times New Roman" w:hAnsi="Times New Roman" w:cs="Times New Roman"/>
                  <w:color w:val="FF0000"/>
                  <w:sz w:val="20"/>
                  <w:szCs w:val="20"/>
                  <w:lang w:eastAsia="ru-RU"/>
                </w:rPr>
                <w:t>пункты 16</w:t>
              </w:r>
            </w:hyperlink>
            <w:r w:rsidR="00434B96" w:rsidRPr="00434B96">
              <w:rPr>
                <w:rFonts w:ascii="Times New Roman" w:eastAsia="Times New Roman" w:hAnsi="Times New Roman" w:cs="Times New Roman"/>
                <w:color w:val="FF0000"/>
                <w:sz w:val="20"/>
                <w:szCs w:val="20"/>
                <w:lang w:eastAsia="ru-RU"/>
              </w:rPr>
              <w:t xml:space="preserve"> и </w:t>
            </w:r>
            <w:hyperlink r:id="rId508" w:history="1">
              <w:r w:rsidR="00434B96" w:rsidRPr="00434B96">
                <w:rPr>
                  <w:rFonts w:ascii="Times New Roman" w:eastAsia="Times New Roman" w:hAnsi="Times New Roman" w:cs="Times New Roman"/>
                  <w:color w:val="FF0000"/>
                  <w:sz w:val="20"/>
                  <w:szCs w:val="20"/>
                  <w:lang w:eastAsia="ru-RU"/>
                </w:rPr>
                <w:t>18</w:t>
              </w:r>
            </w:hyperlink>
            <w:r w:rsidR="00434B96" w:rsidRPr="00434B96">
              <w:rPr>
                <w:rFonts w:ascii="Times New Roman" w:eastAsia="Times New Roman" w:hAnsi="Times New Roman" w:cs="Times New Roman"/>
                <w:color w:val="0000FF"/>
                <w:sz w:val="20"/>
                <w:szCs w:val="20"/>
                <w:lang w:eastAsia="ru-RU"/>
              </w:rPr>
              <w:t>.</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color w:val="0000FF"/>
                <w:sz w:val="20"/>
                <w:szCs w:val="20"/>
                <w:u w:val="single"/>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color w:val="0000FF"/>
                <w:sz w:val="20"/>
                <w:szCs w:val="20"/>
                <w:u w:val="single"/>
                <w:lang w:eastAsia="ru-RU"/>
              </w:rPr>
            </w:pPr>
            <w:r w:rsidRPr="00434B96">
              <w:rPr>
                <w:rFonts w:ascii="Times New Roman" w:eastAsia="Times New Roman" w:hAnsi="Times New Roman" w:cs="Times New Roman"/>
                <w:color w:val="0000FF"/>
                <w:sz w:val="20"/>
                <w:szCs w:val="20"/>
                <w:u w:val="single"/>
                <w:lang w:eastAsia="ru-RU"/>
              </w:rPr>
              <w:t>Дополнительная информация</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sz w:val="20"/>
                <w:szCs w:val="20"/>
                <w:lang w:eastAsia="ru-RU"/>
              </w:rPr>
            </w:pPr>
            <w:r w:rsidRPr="00434B96">
              <w:rPr>
                <w:rFonts w:ascii="Times New Roman" w:eastAsia="Times New Roman" w:hAnsi="Times New Roman" w:cs="Times New Roman"/>
                <w:sz w:val="20"/>
                <w:szCs w:val="20"/>
                <w:lang w:eastAsia="ru-RU"/>
              </w:rPr>
              <w:t xml:space="preserve">                      </w:t>
            </w:r>
          </w:p>
          <w:p w:rsidR="0088282D" w:rsidRPr="0088282D" w:rsidRDefault="00434B96" w:rsidP="0088282D">
            <w:pPr>
              <w:autoSpaceDE w:val="0"/>
              <w:autoSpaceDN w:val="0"/>
              <w:adjustRightInd w:val="0"/>
              <w:spacing w:after="0" w:line="240" w:lineRule="auto"/>
              <w:ind w:firstLine="540"/>
              <w:jc w:val="both"/>
              <w:rPr>
                <w:rFonts w:ascii="Times New Roman" w:hAnsi="Times New Roman" w:cs="Times New Roman"/>
                <w:color w:val="FF0000"/>
                <w:sz w:val="20"/>
                <w:szCs w:val="20"/>
              </w:rPr>
            </w:pPr>
            <w:r w:rsidRPr="00434B96">
              <w:rPr>
                <w:rFonts w:ascii="Times New Roman" w:eastAsia="Times New Roman" w:hAnsi="Times New Roman" w:cs="Times New Roman"/>
                <w:sz w:val="20"/>
                <w:szCs w:val="20"/>
                <w:lang w:eastAsia="ru-RU"/>
              </w:rPr>
              <w:t xml:space="preserve"> </w:t>
            </w:r>
            <w:r w:rsidR="0088282D" w:rsidRPr="0088282D">
              <w:rPr>
                <w:rFonts w:ascii="Times New Roman" w:hAnsi="Times New Roman" w:cs="Times New Roman"/>
                <w:b/>
                <w:bCs/>
                <w:color w:val="00B050"/>
                <w:sz w:val="20"/>
                <w:szCs w:val="20"/>
              </w:rPr>
              <w:t xml:space="preserve">Приказ Минздрава России от 12.03.2013 N 125 </w:t>
            </w:r>
            <w:r w:rsidR="0088282D" w:rsidRPr="0088282D">
              <w:rPr>
                <w:rFonts w:ascii="Times New Roman" w:hAnsi="Times New Roman" w:cs="Times New Roman"/>
                <w:b/>
                <w:bCs/>
                <w:color w:val="FF0000"/>
                <w:sz w:val="20"/>
                <w:szCs w:val="20"/>
              </w:rPr>
              <w:t>"Об отмене Приказа Министерства здравоохранения Российской Федерации от 11 декабря 2012 г. N 1029н</w:t>
            </w:r>
            <w:r w:rsidR="0088282D">
              <w:rPr>
                <w:rFonts w:ascii="Times New Roman" w:hAnsi="Times New Roman" w:cs="Times New Roman"/>
                <w:b/>
                <w:bCs/>
                <w:color w:val="FF0000"/>
                <w:sz w:val="20"/>
                <w:szCs w:val="20"/>
              </w:rPr>
              <w:t xml:space="preserve"> </w:t>
            </w:r>
            <w:r w:rsidR="0088282D" w:rsidRPr="0088282D">
              <w:rPr>
                <w:rFonts w:ascii="Times New Roman" w:hAnsi="Times New Roman" w:cs="Times New Roman"/>
                <w:b/>
                <w:bCs/>
                <w:color w:val="FF0000"/>
                <w:sz w:val="20"/>
                <w:szCs w:val="20"/>
              </w:rPr>
              <w:t>"</w:t>
            </w:r>
            <w:r w:rsidR="0088282D" w:rsidRPr="0088282D">
              <w:rPr>
                <w:rFonts w:ascii="Times New Roman" w:hAnsi="Times New Roman" w:cs="Times New Roman"/>
                <w:color w:val="FF0000"/>
                <w:sz w:val="20"/>
                <w:szCs w:val="20"/>
              </w:rPr>
              <w:t>Об утверждении порядка организации и проведения экспертизы связи заболевания с профессией, а также формы медицинского заключения о наличии или об отсутствии профессионального заболевания".</w:t>
            </w:r>
          </w:p>
          <w:p w:rsidR="0088282D" w:rsidRPr="0088282D" w:rsidRDefault="0088282D" w:rsidP="0088282D">
            <w:pPr>
              <w:autoSpaceDE w:val="0"/>
              <w:autoSpaceDN w:val="0"/>
              <w:adjustRightInd w:val="0"/>
              <w:spacing w:after="0" w:line="240" w:lineRule="auto"/>
              <w:jc w:val="both"/>
              <w:rPr>
                <w:rFonts w:ascii="Times New Roman" w:hAnsi="Times New Roman" w:cs="Times New Roman"/>
                <w:color w:val="0000FF"/>
                <w:sz w:val="20"/>
                <w:szCs w:val="20"/>
              </w:rPr>
            </w:pPr>
            <w:r>
              <w:rPr>
                <w:rFonts w:ascii="Times New Roman" w:hAnsi="Times New Roman" w:cs="Times New Roman"/>
                <w:sz w:val="20"/>
                <w:szCs w:val="20"/>
              </w:rPr>
              <w:t xml:space="preserve">         </w:t>
            </w:r>
            <w:r w:rsidRPr="0088282D">
              <w:rPr>
                <w:rFonts w:ascii="Times New Roman" w:hAnsi="Times New Roman" w:cs="Times New Roman"/>
                <w:b/>
                <w:color w:val="0000FF"/>
                <w:sz w:val="20"/>
                <w:szCs w:val="20"/>
              </w:rPr>
              <w:t>Постановление Правительства РФ от 16.10.2000 N 789</w:t>
            </w:r>
            <w:r w:rsidRPr="0088282D">
              <w:rPr>
                <w:rFonts w:ascii="Times New Roman" w:hAnsi="Times New Roman" w:cs="Times New Roman"/>
                <w:color w:val="0000FF"/>
                <w:sz w:val="20"/>
                <w:szCs w:val="20"/>
              </w:rPr>
              <w:t xml:space="preserve"> </w:t>
            </w:r>
            <w:r w:rsidRPr="0088282D">
              <w:rPr>
                <w:rFonts w:ascii="Times New Roman" w:hAnsi="Times New Roman" w:cs="Times New Roman"/>
                <w:b/>
                <w:color w:val="00B050"/>
                <w:sz w:val="20"/>
                <w:szCs w:val="20"/>
              </w:rPr>
              <w:t>(ред. от 25.03.2013)</w:t>
            </w:r>
            <w:r>
              <w:rPr>
                <w:rFonts w:ascii="Times New Roman" w:hAnsi="Times New Roman" w:cs="Times New Roman"/>
                <w:b/>
                <w:color w:val="00B050"/>
                <w:sz w:val="20"/>
                <w:szCs w:val="20"/>
              </w:rPr>
              <w:t xml:space="preserve"> </w:t>
            </w:r>
            <w:r w:rsidRPr="0088282D">
              <w:rPr>
                <w:rFonts w:ascii="Times New Roman" w:hAnsi="Times New Roman" w:cs="Times New Roman"/>
                <w:color w:val="0000FF"/>
                <w:sz w:val="20"/>
                <w:szCs w:val="20"/>
              </w:rPr>
              <w:t>"Об утверждении Правил установления степени утраты профессиональной трудоспособности в результате несчастных случаев на производстве и профессиональных заболеваний"</w:t>
            </w:r>
          </w:p>
          <w:p w:rsidR="00A05F16" w:rsidRDefault="00A05F16" w:rsidP="00A05F16">
            <w:pPr>
              <w:autoSpaceDE w:val="0"/>
              <w:autoSpaceDN w:val="0"/>
              <w:adjustRightInd w:val="0"/>
              <w:spacing w:after="0" w:line="240" w:lineRule="auto"/>
              <w:jc w:val="both"/>
              <w:rPr>
                <w:rFonts w:ascii="Times New Roman" w:hAnsi="Times New Roman" w:cs="Times New Roman"/>
                <w:b/>
                <w:color w:val="FF0000"/>
                <w:sz w:val="20"/>
                <w:szCs w:val="20"/>
              </w:rPr>
            </w:pPr>
          </w:p>
          <w:p w:rsidR="00A05F16" w:rsidRPr="00A05F16" w:rsidRDefault="00A05F16" w:rsidP="00A05F16">
            <w:pPr>
              <w:autoSpaceDE w:val="0"/>
              <w:autoSpaceDN w:val="0"/>
              <w:adjustRightInd w:val="0"/>
              <w:spacing w:after="0" w:line="240" w:lineRule="auto"/>
              <w:jc w:val="both"/>
              <w:rPr>
                <w:rFonts w:ascii="Times New Roman" w:hAnsi="Times New Roman" w:cs="Times New Roman"/>
                <w:color w:val="FF0000"/>
                <w:sz w:val="20"/>
                <w:szCs w:val="20"/>
              </w:rPr>
            </w:pPr>
            <w:r>
              <w:rPr>
                <w:rFonts w:ascii="Times New Roman" w:hAnsi="Times New Roman" w:cs="Times New Roman"/>
                <w:b/>
                <w:color w:val="FF0000"/>
                <w:sz w:val="20"/>
                <w:szCs w:val="20"/>
              </w:rPr>
              <w:t xml:space="preserve">          </w:t>
            </w:r>
            <w:r w:rsidRPr="00A05F16">
              <w:rPr>
                <w:rFonts w:ascii="Times New Roman" w:hAnsi="Times New Roman" w:cs="Times New Roman"/>
                <w:b/>
                <w:color w:val="FF0000"/>
                <w:sz w:val="20"/>
                <w:szCs w:val="20"/>
              </w:rPr>
              <w:t>Утратило силу Постановление Правительства РФ от 23.04.1994 N 392</w:t>
            </w:r>
            <w:r>
              <w:rPr>
                <w:rFonts w:ascii="Times New Roman" w:hAnsi="Times New Roman" w:cs="Times New Roman"/>
                <w:b/>
                <w:color w:val="FF0000"/>
                <w:sz w:val="20"/>
                <w:szCs w:val="20"/>
              </w:rPr>
              <w:t xml:space="preserve"> </w:t>
            </w:r>
            <w:r w:rsidRPr="00A05F16">
              <w:rPr>
                <w:rFonts w:ascii="Times New Roman" w:hAnsi="Times New Roman" w:cs="Times New Roman"/>
                <w:color w:val="FF0000"/>
                <w:sz w:val="20"/>
                <w:szCs w:val="20"/>
              </w:rPr>
              <w:t>"Об утверждении Положения о порядке установления врачебно - трудовыми экспертными комиссиями степени утраты профессиональной трудоспособности в процентах работникам, получившим увечье, профессиональное заболевание либо иное повреждение здоровья, связанные с исполнением ими трудовых обязанностей"</w:t>
            </w:r>
          </w:p>
          <w:p w:rsidR="0088282D" w:rsidRDefault="0088282D" w:rsidP="0088282D">
            <w:pPr>
              <w:autoSpaceDE w:val="0"/>
              <w:autoSpaceDN w:val="0"/>
              <w:adjustRightInd w:val="0"/>
              <w:spacing w:after="0" w:line="240" w:lineRule="auto"/>
              <w:ind w:left="540"/>
              <w:jc w:val="both"/>
              <w:rPr>
                <w:rFonts w:ascii="Times New Roman" w:hAnsi="Times New Roman" w:cs="Times New Roman"/>
                <w:sz w:val="20"/>
                <w:szCs w:val="20"/>
              </w:rPr>
            </w:pPr>
          </w:p>
          <w:p w:rsidR="0088282D" w:rsidRPr="00A05F16" w:rsidRDefault="0088282D" w:rsidP="0088282D">
            <w:pPr>
              <w:autoSpaceDE w:val="0"/>
              <w:autoSpaceDN w:val="0"/>
              <w:adjustRightInd w:val="0"/>
              <w:spacing w:after="0" w:line="240" w:lineRule="auto"/>
              <w:jc w:val="both"/>
              <w:rPr>
                <w:rFonts w:ascii="Times New Roman" w:hAnsi="Times New Roman" w:cs="Times New Roman"/>
                <w:b/>
                <w:color w:val="0000FF"/>
                <w:sz w:val="20"/>
                <w:szCs w:val="20"/>
              </w:rPr>
            </w:pPr>
            <w:r w:rsidRPr="00A05F16">
              <w:rPr>
                <w:rFonts w:ascii="Times New Roman" w:hAnsi="Times New Roman" w:cs="Times New Roman"/>
                <w:b/>
                <w:color w:val="0000FF"/>
                <w:sz w:val="20"/>
                <w:szCs w:val="20"/>
              </w:rPr>
              <w:t>Постановление Минтруда РФ от 18.07.2001 N 56 (ред. от 24.09.2007)</w:t>
            </w:r>
          </w:p>
          <w:p w:rsidR="0088282D" w:rsidRPr="00A05F16" w:rsidRDefault="0088282D" w:rsidP="0088282D">
            <w:pPr>
              <w:autoSpaceDE w:val="0"/>
              <w:autoSpaceDN w:val="0"/>
              <w:adjustRightInd w:val="0"/>
              <w:spacing w:after="0" w:line="240" w:lineRule="auto"/>
              <w:jc w:val="both"/>
              <w:rPr>
                <w:rFonts w:ascii="Times New Roman" w:hAnsi="Times New Roman" w:cs="Times New Roman"/>
                <w:color w:val="0000FF"/>
                <w:sz w:val="20"/>
                <w:szCs w:val="20"/>
              </w:rPr>
            </w:pPr>
            <w:r w:rsidRPr="00A05F16">
              <w:rPr>
                <w:rFonts w:ascii="Times New Roman" w:hAnsi="Times New Roman" w:cs="Times New Roman"/>
                <w:color w:val="0000FF"/>
                <w:sz w:val="20"/>
                <w:szCs w:val="20"/>
              </w:rPr>
              <w:t>"</w:t>
            </w:r>
            <w:r w:rsidRPr="00A05F16">
              <w:rPr>
                <w:rFonts w:ascii="Times New Roman" w:hAnsi="Times New Roman" w:cs="Times New Roman"/>
                <w:b/>
                <w:color w:val="0000FF"/>
                <w:sz w:val="20"/>
                <w:szCs w:val="20"/>
              </w:rPr>
              <w:t>Об утверждении временных критериев</w:t>
            </w:r>
            <w:r w:rsidRPr="00A05F16">
              <w:rPr>
                <w:rFonts w:ascii="Times New Roman" w:hAnsi="Times New Roman" w:cs="Times New Roman"/>
                <w:color w:val="0000FF"/>
                <w:sz w:val="20"/>
                <w:szCs w:val="20"/>
              </w:rPr>
              <w:t xml:space="preserve"> определения степени утраты </w:t>
            </w:r>
            <w:r w:rsidRPr="00A05F16">
              <w:rPr>
                <w:rFonts w:ascii="Times New Roman" w:hAnsi="Times New Roman" w:cs="Times New Roman"/>
                <w:color w:val="0000FF"/>
                <w:sz w:val="20"/>
                <w:szCs w:val="20"/>
              </w:rPr>
              <w:lastRenderedPageBreak/>
              <w:t xml:space="preserve">профессиональной трудоспособности в результате несчастных случаев на производстве и профессиональных заболеваний, </w:t>
            </w:r>
            <w:r w:rsidRPr="00A05F16">
              <w:rPr>
                <w:rFonts w:ascii="Times New Roman" w:hAnsi="Times New Roman" w:cs="Times New Roman"/>
                <w:b/>
                <w:color w:val="0000FF"/>
                <w:sz w:val="20"/>
                <w:szCs w:val="20"/>
              </w:rPr>
              <w:t>формы программы реабилитации</w:t>
            </w:r>
            <w:r w:rsidRPr="00A05F16">
              <w:rPr>
                <w:rFonts w:ascii="Times New Roman" w:hAnsi="Times New Roman" w:cs="Times New Roman"/>
                <w:color w:val="0000FF"/>
                <w:sz w:val="20"/>
                <w:szCs w:val="20"/>
              </w:rPr>
              <w:t xml:space="preserve"> пострадавшего в результате несчастного случая на производстве и профессионального заболевания"</w:t>
            </w:r>
          </w:p>
          <w:p w:rsidR="0088282D" w:rsidRPr="00A05F16" w:rsidRDefault="0088282D" w:rsidP="0088282D">
            <w:pPr>
              <w:autoSpaceDE w:val="0"/>
              <w:autoSpaceDN w:val="0"/>
              <w:adjustRightInd w:val="0"/>
              <w:spacing w:after="0" w:line="240" w:lineRule="auto"/>
              <w:ind w:left="540"/>
              <w:jc w:val="both"/>
              <w:rPr>
                <w:rFonts w:ascii="Times New Roman" w:hAnsi="Times New Roman" w:cs="Times New Roman"/>
                <w:color w:val="0000FF"/>
                <w:sz w:val="20"/>
                <w:szCs w:val="20"/>
              </w:rPr>
            </w:pPr>
            <w:r w:rsidRPr="00A05F16">
              <w:rPr>
                <w:rFonts w:ascii="Times New Roman" w:hAnsi="Times New Roman" w:cs="Times New Roman"/>
                <w:color w:val="0000FF"/>
                <w:sz w:val="20"/>
                <w:szCs w:val="20"/>
              </w:rPr>
              <w:t>(Зарегистрировано в Минюсте РФ 15.08.2001 N 2876)</w:t>
            </w:r>
          </w:p>
          <w:p w:rsidR="0088282D" w:rsidRPr="00A05F16" w:rsidRDefault="0088282D"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Письмо ФСС РФ от 29.04.2005 N 02-18/06-3810</w:t>
            </w:r>
            <w:r w:rsidRPr="00434B96">
              <w:rPr>
                <w:rFonts w:ascii="Times New Roman" w:eastAsia="Times New Roman" w:hAnsi="Times New Roman" w:cs="Times New Roman"/>
                <w:color w:val="0000FF"/>
                <w:sz w:val="20"/>
                <w:szCs w:val="20"/>
                <w:lang w:eastAsia="ru-RU"/>
              </w:rPr>
              <w:t xml:space="preserve"> </w:t>
            </w:r>
            <w:r w:rsidR="00E42155">
              <w:rPr>
                <w:rFonts w:ascii="Times New Roman" w:eastAsia="Times New Roman" w:hAnsi="Times New Roman" w:cs="Times New Roman"/>
                <w:color w:val="0000FF"/>
                <w:sz w:val="20"/>
                <w:szCs w:val="20"/>
                <w:lang w:eastAsia="ru-RU"/>
              </w:rPr>
              <w:t xml:space="preserve"> </w:t>
            </w:r>
            <w:r w:rsidRPr="00434B96">
              <w:rPr>
                <w:rFonts w:ascii="Times New Roman" w:eastAsia="Times New Roman" w:hAnsi="Times New Roman" w:cs="Times New Roman"/>
                <w:color w:val="0000FF"/>
                <w:sz w:val="20"/>
                <w:szCs w:val="20"/>
                <w:lang w:eastAsia="ru-RU"/>
              </w:rPr>
              <w:t>&lt;О направлении обзора по вопросам экспертизы страховых случаев в связи с профессиональным заболеванием&gt;</w:t>
            </w:r>
          </w:p>
          <w:p w:rsidR="00434B96" w:rsidRPr="00434B96" w:rsidRDefault="00434B96" w:rsidP="00434B96">
            <w:pPr>
              <w:spacing w:after="0" w:line="24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Решение Верховного Суда РФ от 22.08.2006 N ГКПИ06-558, 559, 560  </w:t>
            </w:r>
            <w:r w:rsidRPr="00434B96">
              <w:rPr>
                <w:rFonts w:ascii="Times New Roman" w:eastAsia="Times New Roman" w:hAnsi="Times New Roman" w:cs="Times New Roman"/>
                <w:color w:val="0000FF"/>
                <w:sz w:val="20"/>
                <w:szCs w:val="20"/>
                <w:lang w:eastAsia="ru-RU"/>
              </w:rPr>
              <w:t>&lt;Об оставлении без удовлетворения заявления о признании недействующим пункта 30 и частично недействующим пункта 35 Положения о расследовании и учете профессиональных заболеваний, утв. Постановлением Правительства РФ от 15.12.2000 N 967&gt;</w:t>
            </w:r>
          </w:p>
          <w:p w:rsidR="00434B96" w:rsidRPr="00434B96" w:rsidRDefault="00434B96" w:rsidP="00434B96">
            <w:pPr>
              <w:spacing w:after="0" w:line="240" w:lineRule="auto"/>
              <w:jc w:val="both"/>
              <w:rPr>
                <w:rFonts w:ascii="Times New Roman" w:eastAsia="Times New Roman" w:hAnsi="Times New Roman" w:cs="Times New Roman"/>
                <w:b/>
                <w:color w:val="0000FF"/>
                <w:sz w:val="20"/>
                <w:szCs w:val="20"/>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Определение Верховного Суда РФ от 17.10.2006 N КАС06-395</w:t>
            </w:r>
            <w:r w:rsidRPr="00434B96">
              <w:rPr>
                <w:rFonts w:ascii="Times New Roman" w:eastAsia="Times New Roman" w:hAnsi="Times New Roman" w:cs="Times New Roman"/>
                <w:color w:val="0000FF"/>
                <w:sz w:val="20"/>
                <w:szCs w:val="20"/>
                <w:lang w:eastAsia="ru-RU"/>
              </w:rPr>
              <w:t xml:space="preserve"> &lt;Об оставлении без изменения решения Верховного Суда РФ от 22.08.2006, которым было оставлено без удовлетворения заявление о признании недействующими пунктов 30 и 35 Положения о расследовании и учете профессиональных заболеваний, утв. Постановлением Правительства РФ от 15.12.2000 N 967&gt;</w:t>
            </w:r>
          </w:p>
          <w:p w:rsidR="00434B96" w:rsidRPr="00434B96" w:rsidRDefault="00434B96" w:rsidP="00434B96">
            <w:pPr>
              <w:spacing w:after="0" w:line="240" w:lineRule="auto"/>
              <w:jc w:val="both"/>
              <w:rPr>
                <w:rFonts w:ascii="Times New Roman" w:eastAsia="Times New Roman" w:hAnsi="Times New Roman" w:cs="Times New Roman"/>
                <w:b/>
                <w:color w:val="0000FF"/>
                <w:sz w:val="20"/>
                <w:szCs w:val="20"/>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Решение Верховного Суда РФ от 18.09.2007 N ГКПИ07-956</w:t>
            </w:r>
            <w:r w:rsidRPr="00434B96">
              <w:rPr>
                <w:rFonts w:ascii="Times New Roman" w:eastAsia="Times New Roman" w:hAnsi="Times New Roman" w:cs="Times New Roman"/>
                <w:bCs/>
                <w:color w:val="0000FF"/>
                <w:sz w:val="20"/>
                <w:szCs w:val="20"/>
                <w:lang w:eastAsia="ru-RU"/>
              </w:rPr>
              <w:t xml:space="preserve"> &lt;Об оставлении без удовлетворения заявления о признании частично недействующим пункта 19 Положения о расследовании и учете профессиональных заболеваний, утв. Постановлением Правительства Российской Федерации от 15 декабря 2000г. </w:t>
            </w:r>
            <w:r w:rsidRPr="00434B96">
              <w:rPr>
                <w:rFonts w:ascii="Times New Roman" w:eastAsia="Times New Roman" w:hAnsi="Times New Roman" w:cs="Times New Roman"/>
                <w:b/>
                <w:bCs/>
                <w:color w:val="0000FF"/>
                <w:sz w:val="20"/>
                <w:szCs w:val="20"/>
                <w:lang w:eastAsia="ru-RU"/>
              </w:rPr>
              <w:t>N 967</w:t>
            </w:r>
            <w:r w:rsidRPr="00434B96">
              <w:rPr>
                <w:rFonts w:ascii="Times New Roman" w:eastAsia="Times New Roman" w:hAnsi="Times New Roman" w:cs="Times New Roman"/>
                <w:bCs/>
                <w:color w:val="0000FF"/>
                <w:sz w:val="20"/>
                <w:szCs w:val="20"/>
                <w:lang w:eastAsia="ru-RU"/>
              </w:rPr>
              <w:t xml:space="preserve"> "Об утверждении Положения о расследовании и учете профессиональных заболеваний&gt;</w:t>
            </w:r>
          </w:p>
          <w:p w:rsidR="00434B96" w:rsidRPr="00434B96" w:rsidRDefault="00434B96" w:rsidP="00434B96">
            <w:pPr>
              <w:spacing w:after="0" w:line="240" w:lineRule="auto"/>
              <w:jc w:val="both"/>
              <w:rPr>
                <w:rFonts w:ascii="Times New Roman" w:eastAsia="Times New Roman" w:hAnsi="Times New Roman" w:cs="Times New Roman"/>
                <w:color w:val="0000FF"/>
                <w:sz w:val="20"/>
                <w:szCs w:val="20"/>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Определение Верховного Суда РФ от 13.12.2007 N КАС07-620</w:t>
            </w:r>
            <w:r w:rsidRPr="00434B96">
              <w:rPr>
                <w:rFonts w:ascii="Times New Roman" w:eastAsia="Times New Roman" w:hAnsi="Times New Roman" w:cs="Times New Roman"/>
                <w:color w:val="0000FF"/>
                <w:sz w:val="20"/>
                <w:szCs w:val="20"/>
                <w:lang w:eastAsia="ru-RU"/>
              </w:rPr>
              <w:t xml:space="preserve"> &lt;Об оставлении без изменения решения Верховного Суда РФ от 18.09.2007 N ГКПИ07-956, которым было оставлено без удовлетворения заявление о признании частично недействующим пункта 19 Положения о расследовании и учете профессиональных заболеваний, утв. Постановлением Правительства РФ от 15.12.2000 N 967&gt;</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p>
          <w:p w:rsidR="00434B96"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&lt;Письмо&gt; ФСС РФ от 27.06.2005 N 02-18/06-5674 </w:t>
            </w:r>
            <w:r w:rsidRPr="00434B96">
              <w:rPr>
                <w:rFonts w:ascii="Times New Roman" w:eastAsia="Times New Roman" w:hAnsi="Times New Roman" w:cs="Times New Roman"/>
                <w:bCs/>
                <w:color w:val="0000FF"/>
                <w:sz w:val="20"/>
                <w:szCs w:val="20"/>
                <w:lang w:eastAsia="ru-RU"/>
              </w:rPr>
              <w:t>«О направлении информационно-методического обзора вопросов по применению Федерального закона от 24.07.1998 N 125-ФЗ "Об обязательном социальном страховании от несчастных случаев на производстве и профессиональных заболеваний"»</w:t>
            </w:r>
            <w:r w:rsidR="001108E1">
              <w:rPr>
                <w:rFonts w:ascii="Times New Roman" w:eastAsia="Times New Roman" w:hAnsi="Times New Roman" w:cs="Times New Roman"/>
                <w:bCs/>
                <w:color w:val="0000FF"/>
                <w:sz w:val="20"/>
                <w:szCs w:val="20"/>
                <w:lang w:eastAsia="ru-RU"/>
              </w:rPr>
              <w:t>.</w:t>
            </w:r>
          </w:p>
          <w:p w:rsidR="000B75DA" w:rsidRDefault="000B75DA" w:rsidP="000B75DA">
            <w:pPr>
              <w:autoSpaceDE w:val="0"/>
              <w:autoSpaceDN w:val="0"/>
              <w:adjustRightInd w:val="0"/>
              <w:spacing w:after="0" w:line="240" w:lineRule="auto"/>
              <w:jc w:val="both"/>
              <w:rPr>
                <w:rFonts w:ascii="Times New Roman" w:hAnsi="Times New Roman" w:cs="Times New Roman"/>
                <w:sz w:val="20"/>
                <w:szCs w:val="20"/>
              </w:rPr>
            </w:pPr>
          </w:p>
          <w:p w:rsidR="000B75DA" w:rsidRPr="000B75DA" w:rsidRDefault="000B75DA" w:rsidP="000B75DA">
            <w:pPr>
              <w:autoSpaceDE w:val="0"/>
              <w:autoSpaceDN w:val="0"/>
              <w:adjustRightInd w:val="0"/>
              <w:spacing w:after="0" w:line="240" w:lineRule="auto"/>
              <w:jc w:val="both"/>
              <w:rPr>
                <w:rFonts w:ascii="Times New Roman" w:hAnsi="Times New Roman" w:cs="Times New Roman"/>
                <w:color w:val="0000FF"/>
                <w:sz w:val="20"/>
                <w:szCs w:val="20"/>
              </w:rPr>
            </w:pPr>
            <w:r w:rsidRPr="000B75DA">
              <w:rPr>
                <w:rFonts w:ascii="Times New Roman" w:hAnsi="Times New Roman" w:cs="Times New Roman"/>
                <w:b/>
                <w:color w:val="0000FF"/>
                <w:sz w:val="20"/>
                <w:szCs w:val="20"/>
              </w:rPr>
              <w:t>&lt;Письмо&gt; Минздравсоцразвития РФ от 04.10.2005 N 4732-ВС</w:t>
            </w:r>
            <w:r w:rsidR="00E42155">
              <w:rPr>
                <w:rFonts w:ascii="Times New Roman" w:hAnsi="Times New Roman" w:cs="Times New Roman"/>
                <w:b/>
                <w:color w:val="0000FF"/>
                <w:sz w:val="20"/>
                <w:szCs w:val="20"/>
              </w:rPr>
              <w:t xml:space="preserve"> </w:t>
            </w:r>
            <w:r w:rsidRPr="000B75DA">
              <w:rPr>
                <w:rFonts w:ascii="Times New Roman" w:hAnsi="Times New Roman" w:cs="Times New Roman"/>
                <w:color w:val="0000FF"/>
                <w:sz w:val="20"/>
                <w:szCs w:val="20"/>
              </w:rPr>
              <w:t>"Об экспертизе связи заболевания с профессией"</w:t>
            </w:r>
          </w:p>
          <w:p w:rsidR="000B75DA" w:rsidRPr="000B75DA" w:rsidRDefault="000B75DA" w:rsidP="00434B96">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p>
          <w:p w:rsidR="001108E1" w:rsidRPr="001108E1" w:rsidRDefault="001108E1" w:rsidP="001108E1">
            <w:pPr>
              <w:autoSpaceDE w:val="0"/>
              <w:autoSpaceDN w:val="0"/>
              <w:adjustRightInd w:val="0"/>
              <w:spacing w:after="0" w:line="240" w:lineRule="auto"/>
              <w:jc w:val="both"/>
              <w:rPr>
                <w:rFonts w:ascii="Times New Roman" w:hAnsi="Times New Roman" w:cs="Times New Roman"/>
                <w:color w:val="0000FF"/>
                <w:sz w:val="20"/>
                <w:szCs w:val="20"/>
              </w:rPr>
            </w:pPr>
            <w:r>
              <w:rPr>
                <w:rFonts w:ascii="Times New Roman" w:hAnsi="Times New Roman" w:cs="Times New Roman"/>
                <w:b/>
                <w:color w:val="0000FF"/>
                <w:sz w:val="20"/>
                <w:szCs w:val="20"/>
              </w:rPr>
              <w:t xml:space="preserve">        </w:t>
            </w:r>
            <w:r w:rsidRPr="001108E1">
              <w:rPr>
                <w:rFonts w:ascii="Times New Roman" w:hAnsi="Times New Roman" w:cs="Times New Roman"/>
                <w:b/>
                <w:color w:val="0000FF"/>
                <w:sz w:val="20"/>
                <w:szCs w:val="20"/>
              </w:rPr>
              <w:t xml:space="preserve">На основании </w:t>
            </w:r>
            <w:r w:rsidRPr="001108E1">
              <w:rPr>
                <w:rFonts w:ascii="Times New Roman" w:hAnsi="Times New Roman" w:cs="Times New Roman"/>
                <w:color w:val="0000FF"/>
                <w:sz w:val="20"/>
                <w:szCs w:val="20"/>
              </w:rPr>
              <w:t xml:space="preserve"> Приказа Минздравсоцразвития РФ от 12.12.2007 </w:t>
            </w:r>
            <w:r w:rsidRPr="00817508">
              <w:rPr>
                <w:rFonts w:ascii="Times New Roman" w:hAnsi="Times New Roman" w:cs="Times New Roman"/>
                <w:b/>
                <w:color w:val="0000FF"/>
                <w:sz w:val="20"/>
                <w:szCs w:val="20"/>
              </w:rPr>
              <w:t>N 760</w:t>
            </w:r>
          </w:p>
          <w:p w:rsidR="001108E1" w:rsidRDefault="001108E1" w:rsidP="001108E1">
            <w:pPr>
              <w:autoSpaceDE w:val="0"/>
              <w:autoSpaceDN w:val="0"/>
              <w:adjustRightInd w:val="0"/>
              <w:spacing w:after="0" w:line="240" w:lineRule="auto"/>
              <w:jc w:val="both"/>
              <w:rPr>
                <w:rFonts w:ascii="Times New Roman" w:hAnsi="Times New Roman" w:cs="Times New Roman"/>
                <w:sz w:val="20"/>
                <w:szCs w:val="20"/>
              </w:rPr>
            </w:pPr>
            <w:r w:rsidRPr="001108E1">
              <w:rPr>
                <w:rFonts w:ascii="Times New Roman" w:hAnsi="Times New Roman" w:cs="Times New Roman"/>
                <w:color w:val="0000FF"/>
                <w:sz w:val="20"/>
                <w:szCs w:val="20"/>
              </w:rPr>
              <w:t xml:space="preserve">"О признании утратившими силу приказов Министерства здравоохранения и социального развития Российской Федерации" </w:t>
            </w:r>
            <w:r w:rsidRPr="001108E1">
              <w:rPr>
                <w:rFonts w:ascii="Times New Roman" w:hAnsi="Times New Roman" w:cs="Times New Roman"/>
                <w:b/>
                <w:color w:val="FF0000"/>
                <w:sz w:val="20"/>
                <w:szCs w:val="20"/>
              </w:rPr>
              <w:t>отменен Приказ Минздравсоцразвития РФ N 248, РАМН N 18 от 01.04.2005</w:t>
            </w:r>
            <w:r w:rsidR="00E42155">
              <w:rPr>
                <w:rFonts w:ascii="Times New Roman" w:hAnsi="Times New Roman" w:cs="Times New Roman"/>
                <w:b/>
                <w:color w:val="FF0000"/>
                <w:sz w:val="20"/>
                <w:szCs w:val="20"/>
              </w:rPr>
              <w:t xml:space="preserve">  </w:t>
            </w:r>
            <w:r w:rsidRPr="001108E1">
              <w:rPr>
                <w:rFonts w:ascii="Times New Roman" w:hAnsi="Times New Roman" w:cs="Times New Roman"/>
                <w:b/>
                <w:color w:val="FF0000"/>
                <w:sz w:val="20"/>
                <w:szCs w:val="20"/>
              </w:rPr>
              <w:t>"О создании Координационного центра профпатологии Министерства здравоохранения и социального развития Российской Федерации</w:t>
            </w:r>
            <w:r>
              <w:rPr>
                <w:rFonts w:ascii="Times New Roman" w:hAnsi="Times New Roman" w:cs="Times New Roman"/>
                <w:b/>
                <w:color w:val="FF0000"/>
                <w:sz w:val="20"/>
                <w:szCs w:val="20"/>
              </w:rPr>
              <w:t>.</w:t>
            </w:r>
          </w:p>
          <w:p w:rsidR="001108E1" w:rsidRDefault="001108E1"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p>
          <w:p w:rsidR="00434B96" w:rsidRPr="00434B96" w:rsidRDefault="00434B96" w:rsidP="001C07B0">
            <w:pPr>
              <w:autoSpaceDE w:val="0"/>
              <w:autoSpaceDN w:val="0"/>
              <w:adjustRightInd w:val="0"/>
              <w:spacing w:after="0" w:line="36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w:t>
            </w:r>
            <w:r w:rsidRPr="00434B96">
              <w:rPr>
                <w:rFonts w:ascii="Times New Roman" w:eastAsia="Times New Roman" w:hAnsi="Times New Roman" w:cs="Times New Roman"/>
                <w:b/>
                <w:color w:val="0000FF"/>
                <w:sz w:val="20"/>
                <w:szCs w:val="20"/>
                <w:lang w:eastAsia="ru-RU"/>
              </w:rPr>
              <w:t>При применении</w:t>
            </w:r>
            <w:r w:rsidRPr="00434B96">
              <w:rPr>
                <w:rFonts w:ascii="Times New Roman" w:eastAsia="Times New Roman" w:hAnsi="Times New Roman" w:cs="Times New Roman"/>
                <w:color w:val="0000FF"/>
                <w:sz w:val="20"/>
                <w:szCs w:val="20"/>
                <w:lang w:eastAsia="ru-RU"/>
              </w:rPr>
              <w:t xml:space="preserve"> «Положения о расследовании и учете профессиональных заболеваний»</w:t>
            </w:r>
            <w:r w:rsidRPr="00434B96">
              <w:rPr>
                <w:rFonts w:ascii="Times New Roman" w:eastAsia="Times New Roman" w:hAnsi="Times New Roman" w:cs="Times New Roman"/>
                <w:sz w:val="20"/>
                <w:szCs w:val="20"/>
                <w:lang w:eastAsia="ru-RU"/>
              </w:rPr>
              <w:t xml:space="preserve"> </w:t>
            </w:r>
            <w:r w:rsidRPr="00434B96">
              <w:rPr>
                <w:rFonts w:ascii="Times New Roman" w:eastAsia="Times New Roman" w:hAnsi="Times New Roman" w:cs="Times New Roman"/>
                <w:b/>
                <w:color w:val="0000FF"/>
                <w:sz w:val="20"/>
                <w:szCs w:val="20"/>
                <w:lang w:eastAsia="ru-RU"/>
              </w:rPr>
              <w:t>следует также учитывать</w:t>
            </w:r>
            <w:r w:rsidRPr="00434B96">
              <w:rPr>
                <w:rFonts w:ascii="Times New Roman" w:eastAsia="Times New Roman" w:hAnsi="Times New Roman" w:cs="Times New Roman"/>
                <w:color w:val="0000FF"/>
                <w:sz w:val="20"/>
                <w:szCs w:val="20"/>
                <w:lang w:eastAsia="ru-RU"/>
              </w:rPr>
              <w:t xml:space="preserve">, </w:t>
            </w:r>
            <w:r w:rsidRPr="00434B96">
              <w:rPr>
                <w:rFonts w:ascii="Times New Roman" w:eastAsia="Times New Roman" w:hAnsi="Times New Roman" w:cs="Times New Roman"/>
                <w:b/>
                <w:color w:val="0000FF"/>
                <w:sz w:val="20"/>
                <w:szCs w:val="20"/>
                <w:lang w:eastAsia="ru-RU"/>
              </w:rPr>
              <w:t>что</w:t>
            </w:r>
            <w:r w:rsidRPr="00434B96">
              <w:rPr>
                <w:rFonts w:ascii="Times New Roman" w:eastAsia="Times New Roman" w:hAnsi="Times New Roman" w:cs="Times New Roman"/>
                <w:color w:val="0000FF"/>
                <w:sz w:val="20"/>
                <w:szCs w:val="20"/>
                <w:lang w:eastAsia="ru-RU"/>
              </w:rPr>
              <w:t xml:space="preserve"> </w:t>
            </w:r>
          </w:p>
          <w:p w:rsidR="00434B96" w:rsidRPr="00434B96" w:rsidRDefault="00434B96" w:rsidP="001C07B0">
            <w:pPr>
              <w:autoSpaceDE w:val="0"/>
              <w:autoSpaceDN w:val="0"/>
              <w:adjustRightInd w:val="0"/>
              <w:spacing w:after="0" w:line="360" w:lineRule="auto"/>
              <w:jc w:val="both"/>
              <w:rPr>
                <w:rFonts w:ascii="Times New Roman" w:eastAsia="Times New Roman" w:hAnsi="Times New Roman" w:cs="Times New Roman"/>
                <w:b/>
                <w:color w:val="FF0000"/>
                <w:sz w:val="20"/>
                <w:szCs w:val="20"/>
                <w:lang w:eastAsia="ru-RU"/>
              </w:rPr>
            </w:pPr>
            <w:r w:rsidRPr="001C07B0">
              <w:rPr>
                <w:rFonts w:ascii="Times New Roman" w:eastAsia="Times New Roman" w:hAnsi="Times New Roman" w:cs="Times New Roman"/>
                <w:b/>
                <w:color w:val="0000FF"/>
                <w:sz w:val="20"/>
                <w:szCs w:val="20"/>
                <w:lang w:eastAsia="ru-RU"/>
              </w:rPr>
              <w:t xml:space="preserve"> </w:t>
            </w:r>
            <w:r w:rsidR="001C07B0" w:rsidRPr="001C07B0">
              <w:rPr>
                <w:rFonts w:ascii="Times New Roman" w:eastAsia="Times New Roman" w:hAnsi="Times New Roman" w:cs="Times New Roman"/>
                <w:b/>
                <w:color w:val="0000FF"/>
                <w:sz w:val="20"/>
                <w:szCs w:val="20"/>
                <w:lang w:eastAsia="ru-RU"/>
              </w:rPr>
              <w:t xml:space="preserve">         </w:t>
            </w:r>
            <w:r w:rsidRPr="001C07B0">
              <w:rPr>
                <w:rFonts w:ascii="Times New Roman" w:eastAsia="Times New Roman" w:hAnsi="Times New Roman" w:cs="Times New Roman"/>
                <w:b/>
                <w:color w:val="0000FF"/>
                <w:sz w:val="20"/>
                <w:szCs w:val="20"/>
                <w:lang w:eastAsia="ru-RU"/>
              </w:rPr>
              <w:t>на основании</w:t>
            </w:r>
            <w:r w:rsidR="001C07B0">
              <w:rPr>
                <w:rFonts w:ascii="Times New Roman" w:eastAsia="Times New Roman" w:hAnsi="Times New Roman" w:cs="Times New Roman"/>
                <w:b/>
                <w:color w:val="0000FF"/>
                <w:sz w:val="20"/>
                <w:szCs w:val="20"/>
                <w:lang w:eastAsia="ru-RU"/>
              </w:rPr>
              <w:t xml:space="preserve"> </w:t>
            </w:r>
            <w:r w:rsidRPr="001C07B0">
              <w:rPr>
                <w:rFonts w:ascii="Times New Roman" w:eastAsia="Times New Roman" w:hAnsi="Times New Roman" w:cs="Times New Roman"/>
                <w:b/>
                <w:color w:val="0000FF"/>
                <w:sz w:val="20"/>
                <w:szCs w:val="20"/>
                <w:lang w:eastAsia="ru-RU"/>
              </w:rPr>
              <w:t xml:space="preserve"> Приказа Минздравсоцразвития РФ от 12.04.2011</w:t>
            </w:r>
            <w:r w:rsidRPr="00434B96">
              <w:rPr>
                <w:rFonts w:ascii="Times New Roman" w:eastAsia="Times New Roman" w:hAnsi="Times New Roman" w:cs="Times New Roman"/>
                <w:color w:val="0000FF"/>
                <w:sz w:val="20"/>
                <w:szCs w:val="20"/>
                <w:lang w:eastAsia="ru-RU"/>
              </w:rPr>
              <w:t xml:space="preserve"> </w:t>
            </w:r>
            <w:r w:rsidRPr="00E42155">
              <w:rPr>
                <w:rFonts w:ascii="Times New Roman" w:eastAsia="Times New Roman" w:hAnsi="Times New Roman" w:cs="Times New Roman"/>
                <w:b/>
                <w:color w:val="0000FF"/>
                <w:sz w:val="20"/>
                <w:szCs w:val="20"/>
                <w:lang w:eastAsia="ru-RU"/>
              </w:rPr>
              <w:t>N 302н</w:t>
            </w:r>
            <w:r w:rsidRPr="00434B96">
              <w:rPr>
                <w:rFonts w:ascii="Times New Roman" w:eastAsia="Times New Roman" w:hAnsi="Times New Roman" w:cs="Times New Roman"/>
                <w:color w:val="0000FF"/>
                <w:sz w:val="20"/>
                <w:szCs w:val="20"/>
                <w:lang w:eastAsia="ru-RU"/>
              </w:rPr>
              <w:t xml:space="preserve"> "Об утверждении </w:t>
            </w:r>
            <w:r w:rsidR="001C07B0">
              <w:rPr>
                <w:rFonts w:ascii="Times New Roman" w:eastAsia="Times New Roman" w:hAnsi="Times New Roman" w:cs="Times New Roman"/>
                <w:color w:val="0000FF"/>
                <w:sz w:val="20"/>
                <w:szCs w:val="20"/>
                <w:lang w:eastAsia="ru-RU"/>
              </w:rPr>
              <w:t>П</w:t>
            </w:r>
            <w:r w:rsidRPr="00434B96">
              <w:rPr>
                <w:rFonts w:ascii="Times New Roman" w:eastAsia="Times New Roman" w:hAnsi="Times New Roman" w:cs="Times New Roman"/>
                <w:color w:val="0000FF"/>
                <w:sz w:val="20"/>
                <w:szCs w:val="20"/>
                <w:lang w:eastAsia="ru-RU"/>
              </w:rPr>
              <w:t xml:space="preserve">еречней вредных и (или) опасных производственных факторов и работ, при выполнении которых проводятся обязательные предварительные и периодические медицинские осмотры </w:t>
            </w:r>
            <w:r w:rsidRPr="00434B96">
              <w:rPr>
                <w:rFonts w:ascii="Times New Roman" w:eastAsia="Times New Roman" w:hAnsi="Times New Roman" w:cs="Times New Roman"/>
                <w:color w:val="0000FF"/>
                <w:sz w:val="20"/>
                <w:szCs w:val="20"/>
                <w:lang w:eastAsia="ru-RU"/>
              </w:rPr>
              <w:lastRenderedPageBreak/>
              <w:t xml:space="preserve">(обследования), и Порядка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 (Зарегистрировано в Минюсте РФ 21.10.2011 N 22111) </w:t>
            </w:r>
            <w:r w:rsidRPr="00434B96">
              <w:rPr>
                <w:rFonts w:ascii="Times New Roman" w:eastAsia="Times New Roman" w:hAnsi="Times New Roman" w:cs="Times New Roman"/>
                <w:b/>
                <w:color w:val="FF0000"/>
                <w:sz w:val="20"/>
                <w:szCs w:val="20"/>
                <w:lang w:eastAsia="ru-RU"/>
              </w:rPr>
              <w:t>признаны утратившими силу с 1 января 2012 года:</w:t>
            </w:r>
          </w:p>
          <w:p w:rsidR="00434B96" w:rsidRPr="00434B96" w:rsidRDefault="002633FC"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FF0000"/>
                <w:sz w:val="20"/>
                <w:szCs w:val="20"/>
                <w:lang w:eastAsia="ru-RU"/>
              </w:rPr>
            </w:pPr>
            <w:hyperlink r:id="rId509" w:history="1">
              <w:r w:rsidR="00434B96" w:rsidRPr="00434B96">
                <w:rPr>
                  <w:rFonts w:ascii="Times New Roman" w:eastAsia="Times New Roman" w:hAnsi="Times New Roman" w:cs="Times New Roman"/>
                  <w:b/>
                  <w:color w:val="FF0000"/>
                  <w:sz w:val="20"/>
                  <w:szCs w:val="20"/>
                  <w:lang w:eastAsia="ru-RU"/>
                </w:rPr>
                <w:t>Приказ</w:t>
              </w:r>
            </w:hyperlink>
            <w:r w:rsidR="00434B96" w:rsidRPr="00434B96">
              <w:rPr>
                <w:rFonts w:ascii="Times New Roman" w:eastAsia="Times New Roman" w:hAnsi="Times New Roman" w:cs="Times New Roman"/>
                <w:color w:val="FF0000"/>
                <w:sz w:val="20"/>
                <w:szCs w:val="20"/>
                <w:lang w:eastAsia="ru-RU"/>
              </w:rPr>
              <w:t xml:space="preserve"> Министерства здравоохранения и медицинской промышленности Российской Федерации </w:t>
            </w:r>
            <w:r w:rsidR="00434B96" w:rsidRPr="00434B96">
              <w:rPr>
                <w:rFonts w:ascii="Times New Roman" w:eastAsia="Times New Roman" w:hAnsi="Times New Roman" w:cs="Times New Roman"/>
                <w:b/>
                <w:color w:val="FF0000"/>
                <w:sz w:val="20"/>
                <w:szCs w:val="20"/>
                <w:lang w:eastAsia="ru-RU"/>
              </w:rPr>
              <w:t>от 14 марта 1996 г</w:t>
            </w:r>
            <w:r w:rsidR="00434B96" w:rsidRPr="00434B96">
              <w:rPr>
                <w:rFonts w:ascii="Times New Roman" w:eastAsia="Times New Roman" w:hAnsi="Times New Roman" w:cs="Times New Roman"/>
                <w:color w:val="FF0000"/>
                <w:sz w:val="20"/>
                <w:szCs w:val="20"/>
                <w:lang w:eastAsia="ru-RU"/>
              </w:rPr>
              <w:t xml:space="preserve">. </w:t>
            </w:r>
            <w:r w:rsidR="00434B96" w:rsidRPr="00434B96">
              <w:rPr>
                <w:rFonts w:ascii="Times New Roman" w:eastAsia="Times New Roman" w:hAnsi="Times New Roman" w:cs="Times New Roman"/>
                <w:b/>
                <w:color w:val="FF0000"/>
                <w:sz w:val="20"/>
                <w:szCs w:val="20"/>
                <w:lang w:eastAsia="ru-RU"/>
              </w:rPr>
              <w:t>N 90</w:t>
            </w:r>
            <w:r w:rsidR="00434B96" w:rsidRPr="00434B96">
              <w:rPr>
                <w:rFonts w:ascii="Times New Roman" w:eastAsia="Times New Roman" w:hAnsi="Times New Roman" w:cs="Times New Roman"/>
                <w:color w:val="FF0000"/>
                <w:sz w:val="20"/>
                <w:szCs w:val="20"/>
                <w:lang w:eastAsia="ru-RU"/>
              </w:rPr>
              <w:t xml:space="preserve"> "О порядке проведения предварительных и периодических медицинских осмотров работников и медицинских регламентах допуска к профессии" (по заключению Минюста России документ в государственной регистрации не нуждается, письмо от 30 декабря 1996 г. N 07-02-1376-96);</w:t>
            </w:r>
          </w:p>
          <w:p w:rsidR="00434B96" w:rsidRPr="00434B96" w:rsidRDefault="002633FC"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FF0000"/>
                <w:sz w:val="20"/>
                <w:szCs w:val="20"/>
                <w:lang w:eastAsia="ru-RU"/>
              </w:rPr>
            </w:pPr>
            <w:hyperlink r:id="rId510" w:history="1">
              <w:r w:rsidR="00434B96" w:rsidRPr="00434B96">
                <w:rPr>
                  <w:rFonts w:ascii="Times New Roman" w:eastAsia="Times New Roman" w:hAnsi="Times New Roman" w:cs="Times New Roman"/>
                  <w:b/>
                  <w:color w:val="FF0000"/>
                  <w:sz w:val="20"/>
                  <w:szCs w:val="20"/>
                  <w:lang w:eastAsia="ru-RU"/>
                </w:rPr>
                <w:t>Приказ</w:t>
              </w:r>
            </w:hyperlink>
            <w:r w:rsidR="00434B96" w:rsidRPr="00434B96">
              <w:rPr>
                <w:rFonts w:ascii="Times New Roman" w:eastAsia="Times New Roman" w:hAnsi="Times New Roman" w:cs="Times New Roman"/>
                <w:color w:val="FF0000"/>
                <w:sz w:val="20"/>
                <w:szCs w:val="20"/>
                <w:lang w:eastAsia="ru-RU"/>
              </w:rPr>
              <w:t xml:space="preserve"> Министерства здравоохранения и социального развития Российской Федерации </w:t>
            </w:r>
            <w:r w:rsidR="00434B96" w:rsidRPr="00434B96">
              <w:rPr>
                <w:rFonts w:ascii="Times New Roman" w:eastAsia="Times New Roman" w:hAnsi="Times New Roman" w:cs="Times New Roman"/>
                <w:b/>
                <w:color w:val="FF0000"/>
                <w:sz w:val="20"/>
                <w:szCs w:val="20"/>
                <w:lang w:eastAsia="ru-RU"/>
              </w:rPr>
              <w:t>от 16 августа 2004 г. N 83</w:t>
            </w:r>
            <w:r w:rsidR="00434B96" w:rsidRPr="00434B96">
              <w:rPr>
                <w:rFonts w:ascii="Times New Roman" w:eastAsia="Times New Roman" w:hAnsi="Times New Roman" w:cs="Times New Roman"/>
                <w:color w:val="FF0000"/>
                <w:sz w:val="20"/>
                <w:szCs w:val="20"/>
                <w:lang w:eastAsia="ru-RU"/>
              </w:rPr>
              <w:t xml:space="preserve"> "Об утверждении перечней вредных и (или) опасных производственных факторов и работ, при выполнении которых проводятся предварительные и периодические медицинские осмотры (обследования), и порядка проведения этих осмотров (обследований)" (зарегистрирован Министерством юстиции Российской Федерации 10 сентября 2004 г. N 6015);</w:t>
            </w:r>
          </w:p>
          <w:p w:rsidR="00434B96" w:rsidRPr="00434B96" w:rsidRDefault="002633FC"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FF0000"/>
                <w:sz w:val="20"/>
                <w:szCs w:val="20"/>
                <w:lang w:eastAsia="ru-RU"/>
              </w:rPr>
            </w:pPr>
            <w:hyperlink r:id="rId511" w:history="1">
              <w:r w:rsidR="00434B96" w:rsidRPr="00434B96">
                <w:rPr>
                  <w:rFonts w:ascii="Times New Roman" w:eastAsia="Times New Roman" w:hAnsi="Times New Roman" w:cs="Times New Roman"/>
                  <w:b/>
                  <w:color w:val="FF0000"/>
                  <w:sz w:val="20"/>
                  <w:szCs w:val="20"/>
                  <w:lang w:eastAsia="ru-RU"/>
                </w:rPr>
                <w:t>Приказ</w:t>
              </w:r>
            </w:hyperlink>
            <w:r w:rsidR="00434B96" w:rsidRPr="00434B96">
              <w:rPr>
                <w:rFonts w:ascii="Times New Roman" w:eastAsia="Times New Roman" w:hAnsi="Times New Roman" w:cs="Times New Roman"/>
                <w:color w:val="FF0000"/>
                <w:sz w:val="20"/>
                <w:szCs w:val="20"/>
                <w:lang w:eastAsia="ru-RU"/>
              </w:rPr>
              <w:t xml:space="preserve"> Министерства здравоохранения и социального развития Российской Федерации </w:t>
            </w:r>
            <w:r w:rsidR="00434B96" w:rsidRPr="00434B96">
              <w:rPr>
                <w:rFonts w:ascii="Times New Roman" w:eastAsia="Times New Roman" w:hAnsi="Times New Roman" w:cs="Times New Roman"/>
                <w:b/>
                <w:color w:val="FF0000"/>
                <w:sz w:val="20"/>
                <w:szCs w:val="20"/>
                <w:lang w:eastAsia="ru-RU"/>
              </w:rPr>
              <w:t>от 16 мая 2005 г. N 338</w:t>
            </w:r>
            <w:r w:rsidR="00434B96" w:rsidRPr="00434B96">
              <w:rPr>
                <w:rFonts w:ascii="Times New Roman" w:eastAsia="Times New Roman" w:hAnsi="Times New Roman" w:cs="Times New Roman"/>
                <w:color w:val="FF0000"/>
                <w:sz w:val="20"/>
                <w:szCs w:val="20"/>
                <w:lang w:eastAsia="ru-RU"/>
              </w:rPr>
              <w:t xml:space="preserve"> "О внесении изменений в приложение N 2 к Приказу Минздравсоцразвития России от 16 августа 2004 г. N 83 "Об утверждении перечней вредных и (или) опасных производственных факторов и работ, при выполнении которых проводятся предварительные и периодические медицинские осмотры (обследования), и порядка проведения этих осмотров (обследований)" (зарегистрирован Министерством юстиции Российской Федерации 3 июня 2005 г. N 6677).</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1C07B0">
              <w:rPr>
                <w:rFonts w:ascii="Times New Roman" w:eastAsia="Times New Roman" w:hAnsi="Times New Roman" w:cs="Times New Roman"/>
                <w:b/>
                <w:color w:val="FF0000"/>
                <w:sz w:val="20"/>
                <w:szCs w:val="20"/>
                <w:lang w:eastAsia="ru-RU"/>
              </w:rPr>
              <w:t>С  1 января 2012 года на территории Российской</w:t>
            </w:r>
            <w:r w:rsidRPr="001C07B0">
              <w:rPr>
                <w:rFonts w:ascii="Times New Roman" w:eastAsia="Times New Roman" w:hAnsi="Times New Roman" w:cs="Times New Roman"/>
                <w:b/>
                <w:color w:val="0000FF"/>
                <w:sz w:val="20"/>
                <w:szCs w:val="20"/>
                <w:lang w:eastAsia="ru-RU"/>
              </w:rPr>
              <w:t xml:space="preserve"> </w:t>
            </w:r>
            <w:r w:rsidRPr="001C07B0">
              <w:rPr>
                <w:rFonts w:ascii="Times New Roman" w:eastAsia="Times New Roman" w:hAnsi="Times New Roman" w:cs="Times New Roman"/>
                <w:b/>
                <w:color w:val="FF0000"/>
                <w:sz w:val="20"/>
                <w:szCs w:val="20"/>
                <w:lang w:eastAsia="ru-RU"/>
              </w:rPr>
              <w:t xml:space="preserve">Федерации не применяются </w:t>
            </w:r>
            <w:hyperlink r:id="rId512" w:history="1">
              <w:r w:rsidRPr="001C07B0">
                <w:rPr>
                  <w:rFonts w:ascii="Times New Roman" w:eastAsia="Times New Roman" w:hAnsi="Times New Roman" w:cs="Times New Roman"/>
                  <w:b/>
                  <w:color w:val="FF0000"/>
                  <w:sz w:val="20"/>
                  <w:szCs w:val="20"/>
                  <w:lang w:eastAsia="ru-RU"/>
                </w:rPr>
                <w:t>подпункты 11</w:t>
              </w:r>
            </w:hyperlink>
            <w:r w:rsidRPr="001C07B0">
              <w:rPr>
                <w:rFonts w:ascii="Times New Roman" w:eastAsia="Times New Roman" w:hAnsi="Times New Roman" w:cs="Times New Roman"/>
                <w:b/>
                <w:color w:val="FF0000"/>
                <w:sz w:val="20"/>
                <w:szCs w:val="20"/>
                <w:lang w:eastAsia="ru-RU"/>
              </w:rPr>
              <w:t xml:space="preserve">, </w:t>
            </w:r>
            <w:hyperlink r:id="rId513" w:history="1">
              <w:r w:rsidRPr="001C07B0">
                <w:rPr>
                  <w:rFonts w:ascii="Times New Roman" w:eastAsia="Times New Roman" w:hAnsi="Times New Roman" w:cs="Times New Roman"/>
                  <w:b/>
                  <w:color w:val="FF0000"/>
                  <w:sz w:val="20"/>
                  <w:szCs w:val="20"/>
                  <w:lang w:eastAsia="ru-RU"/>
                </w:rPr>
                <w:t>12</w:t>
              </w:r>
            </w:hyperlink>
            <w:r w:rsidRPr="00434B96">
              <w:rPr>
                <w:rFonts w:ascii="Times New Roman" w:eastAsia="Times New Roman" w:hAnsi="Times New Roman" w:cs="Times New Roman"/>
                <w:color w:val="0000FF"/>
                <w:sz w:val="20"/>
                <w:szCs w:val="20"/>
                <w:lang w:eastAsia="ru-RU"/>
              </w:rPr>
              <w:t xml:space="preserve"> (за исключением </w:t>
            </w:r>
            <w:hyperlink r:id="rId514" w:history="1">
              <w:r w:rsidRPr="00434B96">
                <w:rPr>
                  <w:rFonts w:ascii="Times New Roman" w:eastAsia="Times New Roman" w:hAnsi="Times New Roman" w:cs="Times New Roman"/>
                  <w:color w:val="0000FF"/>
                  <w:sz w:val="20"/>
                  <w:szCs w:val="20"/>
                  <w:lang w:eastAsia="ru-RU"/>
                </w:rPr>
                <w:t>подпунктов 12.2</w:t>
              </w:r>
            </w:hyperlink>
            <w:r w:rsidRPr="00434B96">
              <w:rPr>
                <w:rFonts w:ascii="Times New Roman" w:eastAsia="Times New Roman" w:hAnsi="Times New Roman" w:cs="Times New Roman"/>
                <w:color w:val="0000FF"/>
                <w:sz w:val="20"/>
                <w:szCs w:val="20"/>
                <w:lang w:eastAsia="ru-RU"/>
              </w:rPr>
              <w:t xml:space="preserve">, </w:t>
            </w:r>
            <w:hyperlink r:id="rId515" w:history="1">
              <w:r w:rsidRPr="00434B96">
                <w:rPr>
                  <w:rFonts w:ascii="Times New Roman" w:eastAsia="Times New Roman" w:hAnsi="Times New Roman" w:cs="Times New Roman"/>
                  <w:color w:val="0000FF"/>
                  <w:sz w:val="20"/>
                  <w:szCs w:val="20"/>
                  <w:lang w:eastAsia="ru-RU"/>
                </w:rPr>
                <w:t>12.11</w:t>
              </w:r>
            </w:hyperlink>
            <w:r w:rsidRPr="00434B96">
              <w:rPr>
                <w:rFonts w:ascii="Times New Roman" w:eastAsia="Times New Roman" w:hAnsi="Times New Roman" w:cs="Times New Roman"/>
                <w:color w:val="0000FF"/>
                <w:sz w:val="20"/>
                <w:szCs w:val="20"/>
                <w:lang w:eastAsia="ru-RU"/>
              </w:rPr>
              <w:t xml:space="preserve">, </w:t>
            </w:r>
            <w:hyperlink r:id="rId516" w:history="1">
              <w:r w:rsidRPr="00434B96">
                <w:rPr>
                  <w:rFonts w:ascii="Times New Roman" w:eastAsia="Times New Roman" w:hAnsi="Times New Roman" w:cs="Times New Roman"/>
                  <w:color w:val="0000FF"/>
                  <w:sz w:val="20"/>
                  <w:szCs w:val="20"/>
                  <w:lang w:eastAsia="ru-RU"/>
                </w:rPr>
                <w:t>12.12</w:t>
              </w:r>
            </w:hyperlink>
            <w:r w:rsidRPr="00434B96">
              <w:rPr>
                <w:rFonts w:ascii="Times New Roman" w:eastAsia="Times New Roman" w:hAnsi="Times New Roman" w:cs="Times New Roman"/>
                <w:color w:val="0000FF"/>
                <w:sz w:val="20"/>
                <w:szCs w:val="20"/>
                <w:lang w:eastAsia="ru-RU"/>
              </w:rPr>
              <w:t xml:space="preserve">), </w:t>
            </w:r>
            <w:hyperlink r:id="rId517" w:history="1">
              <w:r w:rsidRPr="001C07B0">
                <w:rPr>
                  <w:rFonts w:ascii="Times New Roman" w:eastAsia="Times New Roman" w:hAnsi="Times New Roman" w:cs="Times New Roman"/>
                  <w:b/>
                  <w:color w:val="FF0000"/>
                  <w:sz w:val="20"/>
                  <w:szCs w:val="20"/>
                  <w:lang w:eastAsia="ru-RU"/>
                </w:rPr>
                <w:t>13</w:t>
              </w:r>
            </w:hyperlink>
            <w:r w:rsidRPr="001C07B0">
              <w:rPr>
                <w:rFonts w:ascii="Times New Roman" w:eastAsia="Times New Roman" w:hAnsi="Times New Roman" w:cs="Times New Roman"/>
                <w:b/>
                <w:color w:val="FF0000"/>
                <w:sz w:val="20"/>
                <w:szCs w:val="20"/>
                <w:lang w:eastAsia="ru-RU"/>
              </w:rPr>
              <w:t xml:space="preserve"> приложения N 2</w:t>
            </w:r>
            <w:r w:rsidRPr="00434B96">
              <w:rPr>
                <w:rFonts w:ascii="Times New Roman" w:eastAsia="Times New Roman" w:hAnsi="Times New Roman" w:cs="Times New Roman"/>
                <w:color w:val="0000FF"/>
                <w:sz w:val="20"/>
                <w:szCs w:val="20"/>
                <w:lang w:eastAsia="ru-RU"/>
              </w:rPr>
              <w:t xml:space="preserve"> к Приказу Министерства здравоохранения СССР </w:t>
            </w:r>
            <w:r w:rsidRPr="00434B96">
              <w:rPr>
                <w:rFonts w:ascii="Times New Roman" w:eastAsia="Times New Roman" w:hAnsi="Times New Roman" w:cs="Times New Roman"/>
                <w:b/>
                <w:color w:val="0000FF"/>
                <w:sz w:val="20"/>
                <w:szCs w:val="20"/>
                <w:lang w:eastAsia="ru-RU"/>
              </w:rPr>
              <w:t xml:space="preserve">от 29 сентября 1989г. N 555 </w:t>
            </w:r>
            <w:r w:rsidRPr="00434B96">
              <w:rPr>
                <w:rFonts w:ascii="Times New Roman" w:eastAsia="Times New Roman" w:hAnsi="Times New Roman" w:cs="Times New Roman"/>
                <w:color w:val="0000FF"/>
                <w:sz w:val="20"/>
                <w:szCs w:val="20"/>
                <w:lang w:eastAsia="ru-RU"/>
              </w:rPr>
              <w:t>"О совершенствовании системы медицинских осмотров трудящихся и водителей индивидуальных транспортных средств".</w:t>
            </w:r>
          </w:p>
          <w:p w:rsidR="00434B96" w:rsidRPr="00434B96" w:rsidRDefault="00434B96" w:rsidP="00434B96">
            <w:pPr>
              <w:autoSpaceDE w:val="0"/>
              <w:autoSpaceDN w:val="0"/>
              <w:adjustRightInd w:val="0"/>
              <w:spacing w:after="0" w:line="240" w:lineRule="auto"/>
              <w:ind w:firstLine="540"/>
              <w:jc w:val="both"/>
              <w:outlineLvl w:val="0"/>
              <w:rPr>
                <w:rFonts w:ascii="Arial" w:eastAsia="Times New Roman" w:hAnsi="Arial" w:cs="Arial"/>
                <w:sz w:val="20"/>
                <w:szCs w:val="20"/>
                <w:lang w:eastAsia="ru-RU"/>
              </w:rPr>
            </w:pP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Следует также иметь ввиду, что</w:t>
            </w:r>
            <w:r w:rsidRPr="00434B96">
              <w:rPr>
                <w:rFonts w:ascii="Times New Roman" w:eastAsia="Times New Roman" w:hAnsi="Times New Roman" w:cs="Times New Roman"/>
                <w:color w:val="FF0000"/>
                <w:sz w:val="20"/>
                <w:szCs w:val="20"/>
                <w:lang w:eastAsia="ru-RU"/>
              </w:rPr>
              <w:t xml:space="preserve">  </w:t>
            </w:r>
            <w:hyperlink r:id="rId518" w:history="1">
              <w:r w:rsidRPr="001C07B0">
                <w:rPr>
                  <w:rFonts w:ascii="Times New Roman" w:eastAsia="Times New Roman" w:hAnsi="Times New Roman" w:cs="Times New Roman"/>
                  <w:b/>
                  <w:color w:val="FF0000"/>
                  <w:sz w:val="20"/>
                  <w:szCs w:val="20"/>
                  <w:lang w:eastAsia="ru-RU"/>
                </w:rPr>
                <w:t>Руководство</w:t>
              </w:r>
            </w:hyperlink>
            <w:r w:rsidRPr="001C07B0">
              <w:rPr>
                <w:rFonts w:ascii="Times New Roman" w:eastAsia="Times New Roman" w:hAnsi="Times New Roman" w:cs="Times New Roman"/>
                <w:b/>
                <w:color w:val="FF0000"/>
                <w:sz w:val="20"/>
                <w:szCs w:val="20"/>
                <w:lang w:eastAsia="ru-RU"/>
              </w:rPr>
              <w:t xml:space="preserve"> Р 2.2.755-99 утратило силу</w:t>
            </w:r>
            <w:r w:rsidRPr="001C07B0">
              <w:rPr>
                <w:rFonts w:ascii="Times New Roman" w:eastAsia="Times New Roman" w:hAnsi="Times New Roman" w:cs="Times New Roman"/>
                <w:b/>
                <w:color w:val="0000FF"/>
                <w:sz w:val="20"/>
                <w:szCs w:val="20"/>
                <w:lang w:eastAsia="ru-RU"/>
              </w:rPr>
              <w:t xml:space="preserve"> </w:t>
            </w:r>
            <w:r w:rsidRPr="00434B96">
              <w:rPr>
                <w:rFonts w:ascii="Times New Roman" w:eastAsia="Times New Roman" w:hAnsi="Times New Roman" w:cs="Times New Roman"/>
                <w:color w:val="0000FF"/>
                <w:sz w:val="20"/>
                <w:szCs w:val="20"/>
                <w:lang w:eastAsia="ru-RU"/>
              </w:rPr>
              <w:t xml:space="preserve">в связи с изданием </w:t>
            </w:r>
            <w:hyperlink r:id="rId519" w:history="1">
              <w:r w:rsidRPr="00434B96">
                <w:rPr>
                  <w:rFonts w:ascii="Times New Roman" w:eastAsia="Times New Roman" w:hAnsi="Times New Roman" w:cs="Times New Roman"/>
                  <w:b/>
                  <w:color w:val="0000FF"/>
                  <w:sz w:val="20"/>
                  <w:szCs w:val="20"/>
                  <w:lang w:eastAsia="ru-RU"/>
                </w:rPr>
                <w:t>Руководства</w:t>
              </w:r>
            </w:hyperlink>
            <w:r w:rsidRPr="00434B96">
              <w:rPr>
                <w:rFonts w:ascii="Times New Roman" w:eastAsia="Times New Roman" w:hAnsi="Times New Roman" w:cs="Times New Roman"/>
                <w:b/>
                <w:color w:val="0000FF"/>
                <w:sz w:val="20"/>
                <w:szCs w:val="20"/>
                <w:lang w:eastAsia="ru-RU"/>
              </w:rPr>
              <w:t xml:space="preserve"> Р 2.2.2006-05 </w:t>
            </w:r>
            <w:r w:rsidRPr="00434B96">
              <w:rPr>
                <w:rFonts w:ascii="Times New Roman" w:eastAsia="Times New Roman" w:hAnsi="Times New Roman" w:cs="Times New Roman"/>
                <w:color w:val="0000FF"/>
                <w:sz w:val="20"/>
                <w:szCs w:val="20"/>
                <w:lang w:eastAsia="ru-RU"/>
              </w:rPr>
              <w:t>"Руководство по гигиенической оценке факторов рабочей среды и трудового процесса. Критерии и классификация условий труда", утв. Главным государственным санитарным врачом РФ 29.07.2005.</w:t>
            </w:r>
          </w:p>
          <w:p w:rsidR="00E42155" w:rsidRDefault="00E42155" w:rsidP="00E42155">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p>
          <w:p w:rsidR="00E42155" w:rsidRPr="00434B96" w:rsidRDefault="00E42155" w:rsidP="00E42155">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Приказ</w:t>
            </w:r>
            <w:r w:rsidR="00F6425F">
              <w:rPr>
                <w:rFonts w:ascii="Times New Roman" w:eastAsia="Times New Roman" w:hAnsi="Times New Roman" w:cs="Times New Roman"/>
                <w:b/>
                <w:bCs/>
                <w:color w:val="0000FF"/>
                <w:sz w:val="20"/>
                <w:szCs w:val="20"/>
                <w:lang w:eastAsia="ru-RU"/>
              </w:rPr>
              <w:t>ом</w:t>
            </w:r>
            <w:r w:rsidRPr="00434B96">
              <w:rPr>
                <w:rFonts w:ascii="Times New Roman" w:eastAsia="Times New Roman" w:hAnsi="Times New Roman" w:cs="Times New Roman"/>
                <w:b/>
                <w:bCs/>
                <w:color w:val="0000FF"/>
                <w:sz w:val="20"/>
                <w:szCs w:val="20"/>
                <w:lang w:eastAsia="ru-RU"/>
              </w:rPr>
              <w:t xml:space="preserve"> Минздравсоцразвития России от 27.04.2012 N 417н  утвержден </w:t>
            </w:r>
            <w:r w:rsidR="00F6425F">
              <w:rPr>
                <w:rFonts w:ascii="Times New Roman" w:eastAsia="Times New Roman" w:hAnsi="Times New Roman" w:cs="Times New Roman"/>
                <w:b/>
                <w:bCs/>
                <w:color w:val="0000FF"/>
                <w:sz w:val="20"/>
                <w:szCs w:val="20"/>
                <w:lang w:eastAsia="ru-RU"/>
              </w:rPr>
              <w:t>П</w:t>
            </w:r>
            <w:r w:rsidRPr="00434B96">
              <w:rPr>
                <w:rFonts w:ascii="Times New Roman" w:eastAsia="Times New Roman" w:hAnsi="Times New Roman" w:cs="Times New Roman"/>
                <w:b/>
                <w:bCs/>
                <w:color w:val="0000FF"/>
                <w:sz w:val="20"/>
                <w:szCs w:val="20"/>
                <w:lang w:eastAsia="ru-RU"/>
              </w:rPr>
              <w:t>ереч</w:t>
            </w:r>
            <w:r w:rsidR="00F6425F">
              <w:rPr>
                <w:rFonts w:ascii="Times New Roman" w:eastAsia="Times New Roman" w:hAnsi="Times New Roman" w:cs="Times New Roman"/>
                <w:b/>
                <w:bCs/>
                <w:color w:val="0000FF"/>
                <w:sz w:val="20"/>
                <w:szCs w:val="20"/>
                <w:lang w:eastAsia="ru-RU"/>
              </w:rPr>
              <w:t>е</w:t>
            </w:r>
            <w:r w:rsidRPr="00434B96">
              <w:rPr>
                <w:rFonts w:ascii="Times New Roman" w:eastAsia="Times New Roman" w:hAnsi="Times New Roman" w:cs="Times New Roman"/>
                <w:b/>
                <w:bCs/>
                <w:color w:val="0000FF"/>
                <w:sz w:val="20"/>
                <w:szCs w:val="20"/>
                <w:lang w:eastAsia="ru-RU"/>
              </w:rPr>
              <w:t>н</w:t>
            </w:r>
            <w:r w:rsidR="00F6425F">
              <w:rPr>
                <w:rFonts w:ascii="Times New Roman" w:eastAsia="Times New Roman" w:hAnsi="Times New Roman" w:cs="Times New Roman"/>
                <w:b/>
                <w:bCs/>
                <w:color w:val="0000FF"/>
                <w:sz w:val="20"/>
                <w:szCs w:val="20"/>
                <w:lang w:eastAsia="ru-RU"/>
              </w:rPr>
              <w:t xml:space="preserve">ь </w:t>
            </w:r>
            <w:r w:rsidRPr="00434B96">
              <w:rPr>
                <w:rFonts w:ascii="Times New Roman" w:eastAsia="Times New Roman" w:hAnsi="Times New Roman" w:cs="Times New Roman"/>
                <w:b/>
                <w:bCs/>
                <w:color w:val="0000FF"/>
                <w:sz w:val="20"/>
                <w:szCs w:val="20"/>
                <w:lang w:eastAsia="ru-RU"/>
              </w:rPr>
              <w:t xml:space="preserve">профессиональных заболеваний" </w:t>
            </w:r>
            <w:r w:rsidRPr="00434B96">
              <w:rPr>
                <w:rFonts w:ascii="Times New Roman" w:eastAsia="Times New Roman" w:hAnsi="Times New Roman" w:cs="Times New Roman"/>
                <w:bCs/>
                <w:color w:val="0000FF"/>
                <w:sz w:val="20"/>
                <w:szCs w:val="20"/>
                <w:lang w:eastAsia="ru-RU"/>
              </w:rPr>
              <w:t>(Зарегистрировано в Минюсте России 15.05.2012 N 24168)</w:t>
            </w:r>
          </w:p>
          <w:p w:rsidR="00E42155" w:rsidRPr="00434B96" w:rsidRDefault="00E42155" w:rsidP="00E42155">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Данный  </w:t>
            </w:r>
            <w:hyperlink r:id="rId520" w:history="1">
              <w:r w:rsidRPr="00434B96">
                <w:rPr>
                  <w:rFonts w:ascii="Times New Roman" w:eastAsia="Times New Roman" w:hAnsi="Times New Roman" w:cs="Times New Roman"/>
                  <w:color w:val="0000FF"/>
                  <w:sz w:val="20"/>
                  <w:szCs w:val="20"/>
                  <w:lang w:eastAsia="ru-RU"/>
                </w:rPr>
                <w:t>Перечень</w:t>
              </w:r>
            </w:hyperlink>
            <w:r w:rsidRPr="00434B96">
              <w:rPr>
                <w:rFonts w:ascii="Times New Roman" w:eastAsia="Times New Roman" w:hAnsi="Times New Roman" w:cs="Times New Roman"/>
                <w:color w:val="0000FF"/>
                <w:sz w:val="20"/>
                <w:szCs w:val="20"/>
                <w:lang w:eastAsia="ru-RU"/>
              </w:rPr>
              <w:t xml:space="preserve"> содержит наименование заболеваний, их коды, вредные и (или) опасные производственные факторы, вызывающие болезни, с указанием кода внешней причины.</w:t>
            </w:r>
          </w:p>
          <w:p w:rsidR="001C07B0" w:rsidRDefault="001C07B0" w:rsidP="00E42155">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p>
          <w:p w:rsidR="00E42155" w:rsidRPr="00434B96" w:rsidRDefault="00E42155" w:rsidP="00E42155">
            <w:pPr>
              <w:autoSpaceDE w:val="0"/>
              <w:autoSpaceDN w:val="0"/>
              <w:adjustRightInd w:val="0"/>
              <w:spacing w:after="0" w:line="240" w:lineRule="auto"/>
              <w:ind w:firstLine="540"/>
              <w:jc w:val="both"/>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color w:val="0000FF"/>
                <w:sz w:val="20"/>
                <w:szCs w:val="20"/>
                <w:lang w:eastAsia="ru-RU"/>
              </w:rPr>
              <w:t>До сих пор не отменен</w:t>
            </w:r>
            <w:r w:rsidRPr="00434B96">
              <w:rPr>
                <w:rFonts w:ascii="Times New Roman" w:eastAsia="Times New Roman" w:hAnsi="Times New Roman" w:cs="Times New Roman"/>
                <w:b/>
                <w:color w:val="0000FF"/>
                <w:sz w:val="20"/>
                <w:szCs w:val="20"/>
                <w:lang w:eastAsia="ru-RU"/>
              </w:rPr>
              <w:t xml:space="preserve">  </w:t>
            </w:r>
            <w:hyperlink r:id="rId521" w:history="1">
              <w:r w:rsidRPr="00434B96">
                <w:rPr>
                  <w:rFonts w:ascii="Times New Roman" w:eastAsia="Times New Roman" w:hAnsi="Times New Roman" w:cs="Times New Roman"/>
                  <w:b/>
                  <w:color w:val="0000FF"/>
                  <w:sz w:val="20"/>
                  <w:szCs w:val="20"/>
                  <w:lang w:eastAsia="ru-RU"/>
                </w:rPr>
                <w:t>Список</w:t>
              </w:r>
            </w:hyperlink>
            <w:r w:rsidRPr="00434B96">
              <w:rPr>
                <w:rFonts w:ascii="Times New Roman" w:eastAsia="Times New Roman" w:hAnsi="Times New Roman" w:cs="Times New Roman"/>
                <w:b/>
                <w:color w:val="0000FF"/>
                <w:sz w:val="20"/>
                <w:szCs w:val="20"/>
                <w:lang w:eastAsia="ru-RU"/>
              </w:rPr>
              <w:t xml:space="preserve"> профессиональных заболеваний, утвержденный Минздравом СССР 26.02.1970, Секретариатом ВЦСПС 25.02.1970, протокол N 6, п. 7.</w:t>
            </w:r>
          </w:p>
          <w:p w:rsidR="00434B96" w:rsidRPr="00434B96" w:rsidRDefault="00434B96" w:rsidP="00434B96">
            <w:pPr>
              <w:spacing w:after="0" w:line="240" w:lineRule="auto"/>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Постановление Правительства  РФ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от 15.12.00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967</w:t>
            </w: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47</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"О формах документов, необходимых для расследования и учета несчастных случаев на производстве, и об особенностях расследования несчастных случаев на производстве"</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Примечание:</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Федеральным </w:t>
            </w:r>
            <w:hyperlink r:id="rId522" w:history="1">
              <w:r w:rsidRPr="00434B96">
                <w:rPr>
                  <w:rFonts w:ascii="Times New Roman" w:eastAsia="Times New Roman" w:hAnsi="Times New Roman" w:cs="Times New Roman"/>
                  <w:color w:val="0000FF"/>
                  <w:sz w:val="20"/>
                  <w:szCs w:val="20"/>
                  <w:lang w:eastAsia="ru-RU"/>
                </w:rPr>
                <w:t>законом</w:t>
              </w:r>
            </w:hyperlink>
            <w:r w:rsidRPr="00434B96">
              <w:rPr>
                <w:rFonts w:ascii="Times New Roman" w:eastAsia="Times New Roman" w:hAnsi="Times New Roman" w:cs="Times New Roman"/>
                <w:color w:val="0000FF"/>
                <w:sz w:val="20"/>
                <w:szCs w:val="20"/>
                <w:lang w:eastAsia="ru-RU"/>
              </w:rPr>
              <w:t xml:space="preserve"> от 30.06.2006 </w:t>
            </w:r>
            <w:r w:rsidRPr="00434B96">
              <w:rPr>
                <w:rFonts w:ascii="Times New Roman" w:eastAsia="Times New Roman" w:hAnsi="Times New Roman" w:cs="Times New Roman"/>
                <w:b/>
                <w:color w:val="0000FF"/>
                <w:sz w:val="20"/>
                <w:szCs w:val="20"/>
                <w:lang w:eastAsia="ru-RU"/>
              </w:rPr>
              <w:t>N 90-ФЗ</w:t>
            </w:r>
            <w:r w:rsidRPr="00434B96">
              <w:rPr>
                <w:rFonts w:ascii="Times New Roman" w:eastAsia="Times New Roman" w:hAnsi="Times New Roman" w:cs="Times New Roman"/>
                <w:color w:val="0000FF"/>
                <w:sz w:val="20"/>
                <w:szCs w:val="20"/>
                <w:lang w:eastAsia="ru-RU"/>
              </w:rPr>
              <w:t xml:space="preserve"> в Трудовой кодекс РФ были внесены изменения, в том числе он был дополнен новыми статьями.  В частности, статья Трудового кодекса РФ, в которой указан порядок расследования несчастных случаев на производстве теперь имеет </w:t>
            </w:r>
            <w:r w:rsidRPr="00434B96">
              <w:rPr>
                <w:rFonts w:ascii="Times New Roman" w:eastAsia="Times New Roman" w:hAnsi="Times New Roman" w:cs="Times New Roman"/>
                <w:b/>
                <w:color w:val="0000FF"/>
                <w:sz w:val="20"/>
                <w:szCs w:val="20"/>
                <w:lang w:eastAsia="ru-RU"/>
              </w:rPr>
              <w:t xml:space="preserve">номер 229.2, </w:t>
            </w:r>
            <w:r w:rsidRPr="00434B96">
              <w:rPr>
                <w:rFonts w:ascii="Times New Roman" w:eastAsia="Times New Roman" w:hAnsi="Times New Roman" w:cs="Times New Roman"/>
                <w:color w:val="0000FF"/>
                <w:sz w:val="20"/>
                <w:szCs w:val="20"/>
                <w:lang w:eastAsia="ru-RU"/>
              </w:rPr>
              <w:t>а не 229.</w:t>
            </w:r>
          </w:p>
          <w:p w:rsidR="00C53670" w:rsidRPr="00C53670" w:rsidRDefault="00434B96" w:rsidP="00C53670">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C53670">
              <w:rPr>
                <w:rFonts w:ascii="Times New Roman" w:eastAsia="Times New Roman" w:hAnsi="Times New Roman" w:cs="Times New Roman"/>
                <w:b/>
                <w:bCs/>
                <w:color w:val="0000FF"/>
                <w:sz w:val="20"/>
                <w:szCs w:val="20"/>
                <w:lang w:eastAsia="ru-RU"/>
              </w:rPr>
              <w:lastRenderedPageBreak/>
              <w:t xml:space="preserve"> </w:t>
            </w:r>
            <w:r w:rsidR="00C53670" w:rsidRPr="00C53670">
              <w:rPr>
                <w:rFonts w:ascii="Times New Roman" w:eastAsia="Times New Roman" w:hAnsi="Times New Roman" w:cs="Times New Roman"/>
                <w:b/>
                <w:bCs/>
                <w:color w:val="0000FF"/>
                <w:sz w:val="20"/>
                <w:szCs w:val="20"/>
                <w:lang w:eastAsia="ru-RU"/>
              </w:rPr>
              <w:t>Смотри также:</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  </w:t>
            </w:r>
            <w:r w:rsidRPr="00434B96">
              <w:rPr>
                <w:rFonts w:ascii="Times New Roman" w:eastAsia="Times New Roman" w:hAnsi="Times New Roman" w:cs="Times New Roman"/>
                <w:b/>
                <w:bCs/>
                <w:color w:val="0000FF"/>
                <w:sz w:val="20"/>
                <w:szCs w:val="20"/>
                <w:lang w:eastAsia="ru-RU"/>
              </w:rPr>
              <w:t>Постановление Минтруда РФ от 24.10.2002</w:t>
            </w:r>
            <w:r w:rsidRPr="00434B96">
              <w:rPr>
                <w:rFonts w:ascii="Times New Roman" w:eastAsia="Times New Roman" w:hAnsi="Times New Roman" w:cs="Times New Roman"/>
                <w:bCs/>
                <w:color w:val="0000FF"/>
                <w:sz w:val="20"/>
                <w:szCs w:val="20"/>
                <w:lang w:eastAsia="ru-RU"/>
              </w:rPr>
              <w:t xml:space="preserve"> </w:t>
            </w:r>
            <w:r w:rsidRPr="00434B96">
              <w:rPr>
                <w:rFonts w:ascii="Times New Roman" w:eastAsia="Times New Roman" w:hAnsi="Times New Roman" w:cs="Times New Roman"/>
                <w:b/>
                <w:bCs/>
                <w:color w:val="0000FF"/>
                <w:sz w:val="20"/>
                <w:szCs w:val="20"/>
                <w:lang w:eastAsia="ru-RU"/>
              </w:rPr>
              <w:t>N 73</w:t>
            </w:r>
            <w:r w:rsidRPr="00434B96">
              <w:rPr>
                <w:rFonts w:ascii="Times New Roman" w:eastAsia="Times New Roman" w:hAnsi="Times New Roman" w:cs="Times New Roman"/>
                <w:bCs/>
                <w:color w:val="0000FF"/>
                <w:sz w:val="20"/>
                <w:szCs w:val="20"/>
                <w:lang w:eastAsia="ru-RU"/>
              </w:rPr>
              <w:t xml:space="preserve"> "Об утверждении форм документов, необходимых для расследования и учета несчастных случаев на производстве, и </w:t>
            </w:r>
            <w:r w:rsidRPr="00A227E7">
              <w:rPr>
                <w:rFonts w:ascii="Times New Roman" w:eastAsia="Times New Roman" w:hAnsi="Times New Roman" w:cs="Times New Roman"/>
                <w:b/>
                <w:bCs/>
                <w:color w:val="0000FF"/>
                <w:sz w:val="20"/>
                <w:szCs w:val="20"/>
                <w:lang w:eastAsia="ru-RU"/>
              </w:rPr>
              <w:t>положения об особенностях расследования</w:t>
            </w:r>
            <w:r w:rsidRPr="00434B96">
              <w:rPr>
                <w:rFonts w:ascii="Times New Roman" w:eastAsia="Times New Roman" w:hAnsi="Times New Roman" w:cs="Times New Roman"/>
                <w:bCs/>
                <w:color w:val="0000FF"/>
                <w:sz w:val="20"/>
                <w:szCs w:val="20"/>
                <w:lang w:eastAsia="ru-RU"/>
              </w:rPr>
              <w:t xml:space="preserve"> несчастных случаев на производстве в отдельных отраслях и организациях" (Зарегистрировано в Минюсте РФ 05.12.2002 N 3999)</w:t>
            </w:r>
          </w:p>
          <w:p w:rsidR="00434B96" w:rsidRPr="00434B96" w:rsidRDefault="00C53670" w:rsidP="0003136D">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Pr>
                <w:rFonts w:ascii="Times New Roman" w:eastAsia="Times New Roman" w:hAnsi="Times New Roman" w:cs="Times New Roman"/>
                <w:b/>
                <w:bCs/>
                <w:color w:val="0000FF"/>
                <w:sz w:val="20"/>
                <w:szCs w:val="20"/>
                <w:lang w:eastAsia="ru-RU"/>
              </w:rPr>
              <w:t xml:space="preserve">  </w:t>
            </w:r>
            <w:r w:rsidR="00434B96" w:rsidRPr="00434B96">
              <w:rPr>
                <w:rFonts w:ascii="Times New Roman" w:eastAsia="Times New Roman" w:hAnsi="Times New Roman" w:cs="Times New Roman"/>
                <w:b/>
                <w:bCs/>
                <w:color w:val="0000FF"/>
                <w:sz w:val="20"/>
                <w:szCs w:val="20"/>
                <w:lang w:eastAsia="ru-RU"/>
              </w:rPr>
              <w:t xml:space="preserve"> Приказ Минздравсоцразвития РФ от 15.04.2005 N 275 </w:t>
            </w:r>
            <w:r w:rsidR="00434B96" w:rsidRPr="00434B96">
              <w:rPr>
                <w:rFonts w:ascii="Times New Roman" w:eastAsia="Times New Roman" w:hAnsi="Times New Roman" w:cs="Times New Roman"/>
                <w:bCs/>
                <w:color w:val="0000FF"/>
                <w:sz w:val="20"/>
                <w:szCs w:val="20"/>
                <w:lang w:eastAsia="ru-RU"/>
              </w:rPr>
              <w:t>"О формах документов, необходимых для расследования несчастных случаев на производстве"</w:t>
            </w:r>
            <w:r w:rsidR="0003136D">
              <w:rPr>
                <w:rFonts w:ascii="Times New Roman" w:eastAsia="Times New Roman" w:hAnsi="Times New Roman" w:cs="Times New Roman"/>
                <w:bCs/>
                <w:color w:val="0000FF"/>
                <w:sz w:val="20"/>
                <w:szCs w:val="20"/>
                <w:lang w:eastAsia="ru-RU"/>
              </w:rPr>
              <w:t xml:space="preserve"> </w:t>
            </w:r>
            <w:r w:rsidR="00434B96" w:rsidRPr="00434B96">
              <w:rPr>
                <w:rFonts w:ascii="Times New Roman" w:eastAsia="Times New Roman" w:hAnsi="Times New Roman" w:cs="Times New Roman"/>
                <w:bCs/>
                <w:color w:val="0000FF"/>
                <w:sz w:val="20"/>
                <w:szCs w:val="20"/>
                <w:lang w:eastAsia="ru-RU"/>
              </w:rPr>
              <w:t>(Зарегистрировано в Минюсте РФ 20.05.2005 N 6609)</w:t>
            </w:r>
          </w:p>
          <w:p w:rsidR="00434B96" w:rsidRPr="00434B96" w:rsidRDefault="00434B96" w:rsidP="00434B96">
            <w:pPr>
              <w:autoSpaceDE w:val="0"/>
              <w:autoSpaceDN w:val="0"/>
              <w:adjustRightInd w:val="0"/>
              <w:spacing w:after="0" w:line="240" w:lineRule="auto"/>
              <w:ind w:firstLine="540"/>
              <w:rPr>
                <w:rFonts w:ascii="Times New Roman" w:eastAsia="Times New Roman" w:hAnsi="Times New Roman" w:cs="Times New Roman"/>
                <w:color w:val="0000FF"/>
                <w:sz w:val="20"/>
                <w:szCs w:val="20"/>
                <w:lang w:eastAsia="ru-RU"/>
              </w:rPr>
            </w:pPr>
          </w:p>
          <w:p w:rsidR="00434B96" w:rsidRPr="00434B96" w:rsidRDefault="00434B96" w:rsidP="00434B96">
            <w:pPr>
              <w:spacing w:after="0" w:line="240" w:lineRule="auto"/>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Постановление Правительства   РФ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от 31.08.02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653</w:t>
            </w: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48</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lang w:eastAsia="ru-RU"/>
              </w:rPr>
            </w:pP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sz w:val="20"/>
                <w:szCs w:val="20"/>
                <w:lang w:eastAsia="ru-RU"/>
              </w:rPr>
            </w:pPr>
            <w:r w:rsidRPr="00434B96">
              <w:rPr>
                <w:rFonts w:ascii="Times New Roman" w:eastAsia="Times New Roman" w:hAnsi="Times New Roman" w:cs="Times New Roman"/>
                <w:b/>
                <w:lang w:eastAsia="ru-RU"/>
              </w:rPr>
              <w:t>"Об утверждении правил определения степени тяжести вреда, причиненного здоровью человека"</w:t>
            </w:r>
          </w:p>
          <w:p w:rsidR="00434B96" w:rsidRPr="00434B96" w:rsidRDefault="00434B96" w:rsidP="005557F6">
            <w:pPr>
              <w:autoSpaceDE w:val="0"/>
              <w:autoSpaceDN w:val="0"/>
              <w:adjustRightInd w:val="0"/>
              <w:spacing w:after="0" w:line="240" w:lineRule="auto"/>
              <w:ind w:left="540"/>
              <w:jc w:val="center"/>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ред. Постановлений Правительства РФ от 24.03.2011 </w:t>
            </w:r>
            <w:hyperlink r:id="rId523" w:history="1">
              <w:r w:rsidRPr="00434B96">
                <w:rPr>
                  <w:rFonts w:ascii="Times New Roman" w:eastAsia="Times New Roman" w:hAnsi="Times New Roman" w:cs="Times New Roman"/>
                  <w:color w:val="0000FF"/>
                  <w:sz w:val="20"/>
                  <w:szCs w:val="20"/>
                  <w:lang w:eastAsia="ru-RU"/>
                </w:rPr>
                <w:t>N 206</w:t>
              </w:r>
            </w:hyperlink>
            <w:r w:rsidRPr="00434B96">
              <w:rPr>
                <w:rFonts w:ascii="Times New Roman" w:eastAsia="Times New Roman" w:hAnsi="Times New Roman" w:cs="Times New Roman"/>
                <w:color w:val="0000FF"/>
                <w:sz w:val="20"/>
                <w:szCs w:val="20"/>
                <w:lang w:eastAsia="ru-RU"/>
              </w:rPr>
              <w:t xml:space="preserve">, </w:t>
            </w:r>
            <w:r w:rsidRPr="007618B5">
              <w:rPr>
                <w:rFonts w:ascii="Times New Roman" w:eastAsia="Times New Roman" w:hAnsi="Times New Roman" w:cs="Times New Roman"/>
                <w:b/>
                <w:color w:val="0000FF"/>
                <w:sz w:val="20"/>
                <w:szCs w:val="20"/>
                <w:lang w:eastAsia="ru-RU"/>
              </w:rPr>
              <w:t xml:space="preserve">от 17.11.2011 </w:t>
            </w:r>
            <w:hyperlink r:id="rId524" w:history="1">
              <w:r w:rsidRPr="007618B5">
                <w:rPr>
                  <w:rFonts w:ascii="Times New Roman" w:eastAsia="Times New Roman" w:hAnsi="Times New Roman" w:cs="Times New Roman"/>
                  <w:b/>
                  <w:color w:val="0000FF"/>
                  <w:sz w:val="20"/>
                  <w:szCs w:val="20"/>
                  <w:lang w:eastAsia="ru-RU"/>
                </w:rPr>
                <w:t>N 938</w:t>
              </w:r>
            </w:hyperlink>
            <w:r w:rsidRPr="00434B96">
              <w:rPr>
                <w:rFonts w:ascii="Times New Roman" w:eastAsia="Times New Roman" w:hAnsi="Times New Roman" w:cs="Times New Roman"/>
                <w:color w:val="0000FF"/>
                <w:sz w:val="20"/>
                <w:szCs w:val="20"/>
                <w:lang w:eastAsia="ru-RU"/>
              </w:rPr>
              <w:t>)</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lang w:eastAsia="ru-RU"/>
              </w:rPr>
            </w:pP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 xml:space="preserve">Примечание: </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Определение Верховного Суда РФ от 09.12.2010 N КАС10-611 «Об отмене решения Верховного Суда РФ от 18.08.2010 N ГКПИ10-619 и вынесении нового решения о признании частично недействующим пункта 6 Правил определения степени тяжести вреда, причиненного здоровью человека, утв. Постановлением Правительства РФ от 17.08.2007 N 522»</w:t>
            </w:r>
          </w:p>
          <w:p w:rsidR="005557F6" w:rsidRDefault="005557F6" w:rsidP="00434B96">
            <w:pPr>
              <w:spacing w:after="0" w:line="240" w:lineRule="auto"/>
              <w:jc w:val="center"/>
              <w:rPr>
                <w:rFonts w:ascii="Times New Roman" w:eastAsia="Times New Roman" w:hAnsi="Times New Roman" w:cs="Times New Roman"/>
                <w:b/>
                <w:color w:val="0000FF"/>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Ниже приведен текст </w:t>
            </w:r>
          </w:p>
          <w:p w:rsidR="00434B96" w:rsidRPr="00434B96" w:rsidRDefault="00434B96" w:rsidP="00434B96">
            <w:pPr>
              <w:spacing w:after="0" w:line="240" w:lineRule="auto"/>
              <w:jc w:val="center"/>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Правил</w:t>
            </w:r>
            <w:r w:rsidRPr="00434B96">
              <w:rPr>
                <w:rFonts w:ascii="Times New Roman" w:eastAsia="Times New Roman" w:hAnsi="Times New Roman" w:cs="Times New Roman"/>
                <w:color w:val="0000FF"/>
                <w:sz w:val="20"/>
                <w:szCs w:val="20"/>
                <w:lang w:eastAsia="ru-RU"/>
              </w:rPr>
              <w:t xml:space="preserve"> </w:t>
            </w:r>
            <w:r w:rsidRPr="00434B96">
              <w:rPr>
                <w:rFonts w:ascii="Times New Roman" w:eastAsia="Times New Roman" w:hAnsi="Times New Roman" w:cs="Times New Roman"/>
                <w:b/>
                <w:color w:val="0000FF"/>
                <w:sz w:val="20"/>
                <w:szCs w:val="20"/>
                <w:lang w:eastAsia="ru-RU"/>
              </w:rPr>
              <w:t>определения степени тяжести вреда, причиненного здоровью человека:</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p>
          <w:p w:rsidR="00434B96" w:rsidRPr="00434B96" w:rsidRDefault="005557F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Pr>
                <w:rFonts w:ascii="Times New Roman" w:eastAsia="Times New Roman" w:hAnsi="Times New Roman" w:cs="Times New Roman"/>
                <w:color w:val="0000FF"/>
                <w:sz w:val="20"/>
                <w:szCs w:val="20"/>
                <w:lang w:eastAsia="ru-RU"/>
              </w:rPr>
              <w:t>«</w:t>
            </w:r>
            <w:r w:rsidR="00434B96" w:rsidRPr="00434B96">
              <w:rPr>
                <w:rFonts w:ascii="Times New Roman" w:eastAsia="Times New Roman" w:hAnsi="Times New Roman" w:cs="Times New Roman"/>
                <w:color w:val="0000FF"/>
                <w:sz w:val="20"/>
                <w:szCs w:val="20"/>
                <w:lang w:eastAsia="ru-RU"/>
              </w:rPr>
              <w:t xml:space="preserve">1. Настоящие Правила устанавливают порядок определения при проведении </w:t>
            </w:r>
            <w:hyperlink r:id="rId525" w:history="1">
              <w:r w:rsidR="00434B96" w:rsidRPr="00434B96">
                <w:rPr>
                  <w:rFonts w:ascii="Times New Roman" w:eastAsia="Times New Roman" w:hAnsi="Times New Roman" w:cs="Times New Roman"/>
                  <w:color w:val="0000FF"/>
                  <w:sz w:val="20"/>
                  <w:szCs w:val="20"/>
                  <w:lang w:eastAsia="ru-RU"/>
                </w:rPr>
                <w:t>судебно-медицинской экспертизы</w:t>
              </w:r>
            </w:hyperlink>
            <w:r w:rsidR="00434B96" w:rsidRPr="00434B96">
              <w:rPr>
                <w:rFonts w:ascii="Times New Roman" w:eastAsia="Times New Roman" w:hAnsi="Times New Roman" w:cs="Times New Roman"/>
                <w:color w:val="0000FF"/>
                <w:sz w:val="20"/>
                <w:szCs w:val="20"/>
                <w:lang w:eastAsia="ru-RU"/>
              </w:rPr>
              <w:t xml:space="preserve"> степени тяжести вреда, причиненного здоровью человека.</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2. Под вредом, причиненным здоровью человека, понимается нарушение анатомической целостности и физиологической функции органов и тканей человека в результате воздействия физических, химических, биологических и психических факторов внешней среды.</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3. Вред, причиненный здоровью человека, определяется в зависимости от степени его тяжести (тяжкий вред, средней тяжести вред и легкий вред) на основании квалифицирующих признаков, предусмотренных </w:t>
            </w:r>
            <w:hyperlink r:id="rId526" w:history="1">
              <w:r w:rsidRPr="00434B96">
                <w:rPr>
                  <w:rFonts w:ascii="Times New Roman" w:eastAsia="Times New Roman" w:hAnsi="Times New Roman" w:cs="Times New Roman"/>
                  <w:color w:val="0000FF"/>
                  <w:sz w:val="20"/>
                  <w:szCs w:val="20"/>
                  <w:lang w:eastAsia="ru-RU"/>
                </w:rPr>
                <w:t>пунктом 4</w:t>
              </w:r>
            </w:hyperlink>
            <w:r w:rsidRPr="00434B96">
              <w:rPr>
                <w:rFonts w:ascii="Times New Roman" w:eastAsia="Times New Roman" w:hAnsi="Times New Roman" w:cs="Times New Roman"/>
                <w:color w:val="0000FF"/>
                <w:sz w:val="20"/>
                <w:szCs w:val="20"/>
                <w:lang w:eastAsia="ru-RU"/>
              </w:rPr>
              <w:t xml:space="preserve"> настоящих Правил, и в соответствии с </w:t>
            </w:r>
            <w:hyperlink r:id="rId527" w:history="1">
              <w:r w:rsidRPr="00434B96">
                <w:rPr>
                  <w:rFonts w:ascii="Times New Roman" w:eastAsia="Times New Roman" w:hAnsi="Times New Roman" w:cs="Times New Roman"/>
                  <w:color w:val="0000FF"/>
                  <w:sz w:val="20"/>
                  <w:szCs w:val="20"/>
                  <w:lang w:eastAsia="ru-RU"/>
                </w:rPr>
                <w:t>медицинскими критериями</w:t>
              </w:r>
            </w:hyperlink>
            <w:r w:rsidRPr="00434B96">
              <w:rPr>
                <w:rFonts w:ascii="Times New Roman" w:eastAsia="Times New Roman" w:hAnsi="Times New Roman" w:cs="Times New Roman"/>
                <w:color w:val="0000FF"/>
                <w:sz w:val="20"/>
                <w:szCs w:val="20"/>
                <w:lang w:eastAsia="ru-RU"/>
              </w:rPr>
              <w:t xml:space="preserve"> определения степени тяжести вреда, причиненного здоровью человека, утверждаемыми Министерством здравоохранения и социального развития Российской Федерации.</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4. Квалифицирующими признаками тяжести вреда, причиненного здоровью человека, являются:</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а) в отношении тяжкого вреда:</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вред, опасный для жизни человека;</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потеря зрения, речи, слуха либо какого-либо органа или утрата органом его функций;</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прерывание беременности;</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психическое расстройство;</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заболевание наркоманией либо токсикоманией;</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неизгладимое обезображивание лица;</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значительная стойкая утрата общей трудоспособности не менее чем на одну треть;</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полная утрата профессиональной трудоспособности;</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б) в отношении средней тяжести вреда:</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длительное расстройство здоровья;</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значительная стойкая утрата общей трудоспособности менее чем на одну треть;</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в) в отношении легкого вреда:</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кратковременное расстройство здоровья;</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lastRenderedPageBreak/>
              <w:t>незначительная стойкая утрата общей трудоспособности.</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5. Для определения степени тяжести вреда, причиненного здоровью человека, достаточно наличия одного из квалифицирующих признаков. При наличии нескольких квалифицирующих признаков тяжесть вреда, причиненного здоровью человека, определяется по тому признаку, который соответствует большей степени тяжести вреда.</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6. Степень тяжести вреда, причиненного здоровью человека, определяется врачом - судебно-медицинским экспертом медицинского учреждения либо индивидуальным предпринимателем, обладающим специальными знаниями и имеющим лицензию на осуществление медицинской деятельности, включая работы (услуги) по судебно-медицинской экспертизе (далее - эксперт).</w:t>
            </w:r>
          </w:p>
          <w:p w:rsidR="00434B96" w:rsidRPr="00434B96" w:rsidRDefault="00434B96" w:rsidP="00434B96">
            <w:pPr>
              <w:autoSpaceDE w:val="0"/>
              <w:autoSpaceDN w:val="0"/>
              <w:adjustRightInd w:val="0"/>
              <w:spacing w:after="0" w:line="240" w:lineRule="auto"/>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(п. 6 в ред. </w:t>
            </w:r>
            <w:hyperlink r:id="rId528" w:history="1">
              <w:r w:rsidRPr="00434B96">
                <w:rPr>
                  <w:rFonts w:ascii="Times New Roman" w:eastAsia="Times New Roman" w:hAnsi="Times New Roman" w:cs="Times New Roman"/>
                  <w:color w:val="0000FF"/>
                  <w:sz w:val="20"/>
                  <w:szCs w:val="20"/>
                  <w:lang w:eastAsia="ru-RU"/>
                </w:rPr>
                <w:t>Постановления</w:t>
              </w:r>
            </w:hyperlink>
            <w:r w:rsidRPr="00434B96">
              <w:rPr>
                <w:rFonts w:ascii="Times New Roman" w:eastAsia="Times New Roman" w:hAnsi="Times New Roman" w:cs="Times New Roman"/>
                <w:color w:val="0000FF"/>
                <w:sz w:val="20"/>
                <w:szCs w:val="20"/>
                <w:lang w:eastAsia="ru-RU"/>
              </w:rPr>
              <w:t xml:space="preserve"> Правительства РФ от 17.11.2011 N 938)</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7. Объектом судебно-медицинской экспертизы является живое лицо, либо труп (его части), а также материалы дела и медицинские документы, предоставленные в распоряжение эксперта в установленном </w:t>
            </w:r>
            <w:hyperlink r:id="rId529" w:history="1">
              <w:r w:rsidRPr="00434B96">
                <w:rPr>
                  <w:rFonts w:ascii="Times New Roman" w:eastAsia="Times New Roman" w:hAnsi="Times New Roman" w:cs="Times New Roman"/>
                  <w:color w:val="0000FF"/>
                  <w:sz w:val="20"/>
                  <w:szCs w:val="20"/>
                  <w:lang w:eastAsia="ru-RU"/>
                </w:rPr>
                <w:t>порядке</w:t>
              </w:r>
            </w:hyperlink>
            <w:r w:rsidRPr="00434B96">
              <w:rPr>
                <w:rFonts w:ascii="Times New Roman" w:eastAsia="Times New Roman" w:hAnsi="Times New Roman" w:cs="Times New Roman"/>
                <w:color w:val="0000FF"/>
                <w:sz w:val="20"/>
                <w:szCs w:val="20"/>
                <w:lang w:eastAsia="ru-RU"/>
              </w:rPr>
              <w:t>.</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Медицинские документы должны быть подлинными и содержать исчерпывающие данные о характере повреждений и их клиническом течении, а также иные сведения, необходимые для проведения судебно-медицинской экспертизы.</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При необходимости эксперт составляет ходатайство о предоставлении ему дополнительных материалов, по получении которых проведение судебно-медицинской экспертизы возобновляется.</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8. В случае возникновения необходимости в специальном медицинском обследовании живого лица к проведению судебно-медицинской экспертизы привлекаются врачи-специалисты организаций, в которых имеются условия, необходимые для проведения таких обследований.</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9. При проведении судебно-медицинской экспертизы в отношении живого лица, имеющего какое-либо предшествующее травме заболевание либо повреждение части тела с полностью или частично ранее утраченной функцией, учитывается только вред, причиненный здоровью человека, вызванный травмой и причинно с ней связанный.</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10. Степень тяжести вреда, причиненного здоровью человека, при наличии повреждений, возникших от неоднократных травмирующих воздействий (в том числе при оказании медицинской помощи), определяется отдельно в отношении каждого такого воздействия.</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В случае если множественные повреждения взаимно отягощают друг друга, определение степени тяжести вреда, причиненного здоровью человека, производится по их совокупности.</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При наличии повреждений разной давности возникновения определение степени тяжести вреда, причиненного здоровью человека каждым из них, производится отдельно.</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11. При определении степени тяжести вреда, причиненного здоровью человека, повлекшего за собой психическое расстройство и (или) заболевание наркоманией либо токсикоманией, судебно-медицинская экспертиза проводится комиссией экспертов с участием врача-психиатра и (или) врача-нарколога либо врача-токсиколога.</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12. При определении степени тяжести вреда, причиненного здоровью человека, повлекшего прерывание беременности, судебно-медицинская экспертиза проводится комиссией экспертов с участием врача акушера-гинеколога.</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13. Степень тяжести вреда, причиненного здоровью человека, выразившегося в неизгладимом обезображивании его лица, определяется судом. Производство судебно-медицинской экспертизы ограничивается лишь установлением неизгладимости указанного повреждения</w:t>
            </w:r>
            <w:r w:rsidR="005557F6">
              <w:rPr>
                <w:rFonts w:ascii="Times New Roman" w:eastAsia="Times New Roman" w:hAnsi="Times New Roman" w:cs="Times New Roman"/>
                <w:color w:val="0000FF"/>
                <w:sz w:val="20"/>
                <w:szCs w:val="20"/>
                <w:lang w:eastAsia="ru-RU"/>
              </w:rPr>
              <w:t>»</w:t>
            </w:r>
            <w:r w:rsidRPr="00434B96">
              <w:rPr>
                <w:rFonts w:ascii="Times New Roman" w:eastAsia="Times New Roman" w:hAnsi="Times New Roman" w:cs="Times New Roman"/>
                <w:color w:val="0000FF"/>
                <w:sz w:val="20"/>
                <w:szCs w:val="20"/>
                <w:lang w:eastAsia="ru-RU"/>
              </w:rPr>
              <w:t>.</w:t>
            </w:r>
          </w:p>
          <w:p w:rsidR="00434B96" w:rsidRPr="00434B96" w:rsidRDefault="00434B96" w:rsidP="00434B96">
            <w:pPr>
              <w:spacing w:after="0" w:line="240" w:lineRule="auto"/>
              <w:jc w:val="both"/>
              <w:rPr>
                <w:rFonts w:ascii="Times New Roman" w:eastAsia="Times New Roman" w:hAnsi="Times New Roman" w:cs="Times New Roman"/>
                <w:sz w:val="20"/>
                <w:szCs w:val="20"/>
                <w:lang w:eastAsia="ru-RU"/>
              </w:rPr>
            </w:pPr>
          </w:p>
          <w:p w:rsidR="00434B96" w:rsidRPr="00434B96" w:rsidRDefault="00434B96" w:rsidP="00434B96">
            <w:pPr>
              <w:spacing w:after="0" w:line="240" w:lineRule="auto"/>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Постановление Правительства  РФ</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  от 17.08.07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522</w:t>
            </w: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49</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lang w:eastAsia="ru-RU"/>
              </w:rPr>
            </w:pPr>
          </w:p>
          <w:p w:rsidR="00434B96" w:rsidRPr="00434B96" w:rsidRDefault="00434B96" w:rsidP="00434B96">
            <w:pPr>
              <w:spacing w:after="0" w:line="240" w:lineRule="auto"/>
              <w:jc w:val="center"/>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 xml:space="preserve">"О финансировании  в 2007 году предупредительных  мер по сокращению производственного травматизма и </w:t>
            </w:r>
            <w:r w:rsidRPr="00434B96">
              <w:rPr>
                <w:rFonts w:ascii="Times New Roman" w:eastAsia="Times New Roman" w:hAnsi="Times New Roman" w:cs="Times New Roman"/>
                <w:b/>
                <w:lang w:eastAsia="ru-RU"/>
              </w:rPr>
              <w:lastRenderedPageBreak/>
              <w:t>профессиональной заболеваемости работников и санаторно-курортного лечения работников, занятых на работах с вредными и (или) опасными производственными факторами"</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Примечание:</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По вопросу, касающемуся финансирования в 2008 году и в плановый период 2009 - 2010 годов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 см. </w:t>
            </w:r>
            <w:hyperlink r:id="rId530" w:history="1">
              <w:r w:rsidRPr="00434B96">
                <w:rPr>
                  <w:rFonts w:ascii="Times New Roman" w:eastAsia="Times New Roman" w:hAnsi="Times New Roman" w:cs="Times New Roman"/>
                  <w:color w:val="0000FF"/>
                  <w:sz w:val="20"/>
                  <w:szCs w:val="20"/>
                  <w:lang w:eastAsia="ru-RU"/>
                </w:rPr>
                <w:t>Постановление</w:t>
              </w:r>
            </w:hyperlink>
            <w:r w:rsidRPr="00434B96">
              <w:rPr>
                <w:rFonts w:ascii="Times New Roman" w:eastAsia="Times New Roman" w:hAnsi="Times New Roman" w:cs="Times New Roman"/>
                <w:color w:val="0000FF"/>
                <w:sz w:val="20"/>
                <w:szCs w:val="20"/>
                <w:lang w:eastAsia="ru-RU"/>
              </w:rPr>
              <w:t xml:space="preserve"> Правительства РФ от 19.11.2007 </w:t>
            </w:r>
            <w:r w:rsidRPr="00434B96">
              <w:rPr>
                <w:rFonts w:ascii="Times New Roman" w:eastAsia="Times New Roman" w:hAnsi="Times New Roman" w:cs="Times New Roman"/>
                <w:b/>
                <w:color w:val="0000FF"/>
                <w:sz w:val="20"/>
                <w:szCs w:val="20"/>
                <w:lang w:eastAsia="ru-RU"/>
              </w:rPr>
              <w:t>N 787.</w:t>
            </w:r>
          </w:p>
          <w:p w:rsidR="00434B96" w:rsidRPr="00434B96" w:rsidRDefault="00434B96" w:rsidP="00434B96">
            <w:pPr>
              <w:spacing w:after="0" w:line="240" w:lineRule="auto"/>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Постановление Правительства  РФ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от 27.03.07</w:t>
            </w:r>
          </w:p>
          <w:p w:rsidR="00434B96" w:rsidRPr="00434B96" w:rsidRDefault="00434B96" w:rsidP="00434B96">
            <w:pPr>
              <w:spacing w:after="0" w:line="240" w:lineRule="auto"/>
              <w:jc w:val="center"/>
              <w:rPr>
                <w:rFonts w:ascii="Times New Roman" w:eastAsia="Times New Roman" w:hAnsi="Times New Roman" w:cs="Times New Roman"/>
                <w:sz w:val="20"/>
                <w:szCs w:val="20"/>
                <w:lang w:eastAsia="ru-RU"/>
              </w:rPr>
            </w:pPr>
            <w:r w:rsidRPr="00434B96">
              <w:rPr>
                <w:rFonts w:ascii="Times New Roman" w:eastAsia="Times New Roman" w:hAnsi="Times New Roman" w:cs="Times New Roman"/>
                <w:b/>
                <w:sz w:val="20"/>
                <w:szCs w:val="20"/>
                <w:lang w:eastAsia="ru-RU"/>
              </w:rPr>
              <w:lastRenderedPageBreak/>
              <w:t xml:space="preserve"> № 187</w:t>
            </w: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lastRenderedPageBreak/>
              <w:t>50</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"О финансировании в 2008 году и в плановый период 2009-2010 годов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lang w:eastAsia="ru-RU"/>
              </w:rPr>
              <w:t>Примечание</w:t>
            </w:r>
            <w:r w:rsidRPr="00434B96">
              <w:rPr>
                <w:rFonts w:ascii="Times New Roman" w:eastAsia="Times New Roman" w:hAnsi="Times New Roman" w:cs="Times New Roman"/>
                <w:b/>
                <w:color w:val="0000FF"/>
                <w:sz w:val="20"/>
                <w:szCs w:val="20"/>
                <w:lang w:eastAsia="ru-RU"/>
              </w:rPr>
              <w:t>:</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По вопросу финансирования в 2009 году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 см. </w:t>
            </w:r>
            <w:hyperlink r:id="rId531" w:history="1">
              <w:r w:rsidRPr="00434B96">
                <w:rPr>
                  <w:rFonts w:ascii="Times New Roman" w:eastAsia="Times New Roman" w:hAnsi="Times New Roman" w:cs="Times New Roman"/>
                  <w:b/>
                  <w:color w:val="0000FF"/>
                  <w:sz w:val="20"/>
                  <w:szCs w:val="20"/>
                  <w:lang w:eastAsia="ru-RU"/>
                </w:rPr>
                <w:t>Постановление</w:t>
              </w:r>
            </w:hyperlink>
            <w:r w:rsidRPr="00434B96">
              <w:rPr>
                <w:rFonts w:ascii="Times New Roman" w:eastAsia="Times New Roman" w:hAnsi="Times New Roman" w:cs="Times New Roman"/>
                <w:b/>
                <w:color w:val="0000FF"/>
                <w:sz w:val="20"/>
                <w:szCs w:val="20"/>
                <w:lang w:eastAsia="ru-RU"/>
              </w:rPr>
              <w:t xml:space="preserve"> Правительства РФ от 15.04.2009 N 331.</w:t>
            </w:r>
          </w:p>
          <w:p w:rsidR="00434B96" w:rsidRPr="00434B96" w:rsidRDefault="00434B96" w:rsidP="00434B96">
            <w:pPr>
              <w:spacing w:after="0" w:line="240" w:lineRule="auto"/>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Постановление Правительства  РФ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от 19.11.07</w:t>
            </w:r>
          </w:p>
          <w:p w:rsidR="00434B96" w:rsidRPr="00434B96" w:rsidRDefault="00434B96" w:rsidP="00434B96">
            <w:pPr>
              <w:spacing w:after="0" w:line="240" w:lineRule="auto"/>
              <w:jc w:val="center"/>
              <w:rPr>
                <w:rFonts w:ascii="Times New Roman" w:eastAsia="Times New Roman" w:hAnsi="Times New Roman" w:cs="Times New Roman"/>
                <w:sz w:val="20"/>
                <w:szCs w:val="20"/>
                <w:lang w:eastAsia="ru-RU"/>
              </w:rPr>
            </w:pPr>
            <w:r w:rsidRPr="00434B96">
              <w:rPr>
                <w:rFonts w:ascii="Times New Roman" w:eastAsia="Times New Roman" w:hAnsi="Times New Roman" w:cs="Times New Roman"/>
                <w:b/>
                <w:sz w:val="20"/>
                <w:szCs w:val="20"/>
                <w:lang w:eastAsia="ru-RU"/>
              </w:rPr>
              <w:t xml:space="preserve"> № 787</w:t>
            </w: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51</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"О финансировании  в 2009 году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color w:val="0000FF"/>
                <w:lang w:eastAsia="ru-RU"/>
              </w:rPr>
            </w:pPr>
            <w:r w:rsidRPr="00434B96">
              <w:rPr>
                <w:rFonts w:ascii="Times New Roman" w:eastAsia="Times New Roman" w:hAnsi="Times New Roman" w:cs="Times New Roman"/>
                <w:b/>
                <w:color w:val="0000FF"/>
                <w:lang w:eastAsia="ru-RU"/>
              </w:rPr>
              <w:t>Примечание:</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О финансовом обеспечении в 2010 году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 см. </w:t>
            </w:r>
            <w:hyperlink r:id="rId532" w:history="1">
              <w:r w:rsidRPr="00434B96">
                <w:rPr>
                  <w:rFonts w:ascii="Times New Roman" w:eastAsia="Times New Roman" w:hAnsi="Times New Roman" w:cs="Times New Roman"/>
                  <w:b/>
                  <w:color w:val="0000FF"/>
                  <w:sz w:val="20"/>
                  <w:szCs w:val="20"/>
                  <w:lang w:eastAsia="ru-RU"/>
                </w:rPr>
                <w:t>Постановление</w:t>
              </w:r>
            </w:hyperlink>
            <w:r w:rsidRPr="00434B96">
              <w:rPr>
                <w:rFonts w:ascii="Times New Roman" w:eastAsia="Times New Roman" w:hAnsi="Times New Roman" w:cs="Times New Roman"/>
                <w:b/>
                <w:color w:val="0000FF"/>
                <w:sz w:val="20"/>
                <w:szCs w:val="20"/>
                <w:lang w:eastAsia="ru-RU"/>
              </w:rPr>
              <w:t xml:space="preserve"> Правительства РФ от 29.01.2010 N 33.</w:t>
            </w:r>
          </w:p>
          <w:p w:rsidR="00434B96" w:rsidRPr="00434B96" w:rsidRDefault="00434B96" w:rsidP="00434B96">
            <w:pPr>
              <w:spacing w:after="0" w:line="240" w:lineRule="auto"/>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Постановление Правительства РФ</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 от 15.04.2009</w:t>
            </w:r>
          </w:p>
          <w:p w:rsidR="00434B96" w:rsidRPr="00434B96" w:rsidRDefault="00434B96" w:rsidP="00434B96">
            <w:pPr>
              <w:spacing w:after="0" w:line="240" w:lineRule="auto"/>
              <w:jc w:val="center"/>
              <w:rPr>
                <w:rFonts w:ascii="Times New Roman" w:eastAsia="Times New Roman" w:hAnsi="Times New Roman" w:cs="Times New Roman"/>
                <w:sz w:val="20"/>
                <w:szCs w:val="20"/>
                <w:lang w:eastAsia="ru-RU"/>
              </w:rPr>
            </w:pPr>
            <w:r w:rsidRPr="00434B96">
              <w:rPr>
                <w:rFonts w:ascii="Times New Roman" w:eastAsia="Times New Roman" w:hAnsi="Times New Roman" w:cs="Times New Roman"/>
                <w:b/>
                <w:sz w:val="20"/>
                <w:szCs w:val="20"/>
                <w:lang w:eastAsia="ru-RU"/>
              </w:rPr>
              <w:t>№ 331</w:t>
            </w:r>
          </w:p>
        </w:tc>
      </w:tr>
      <w:tr w:rsidR="00434B96" w:rsidRPr="00434B96" w:rsidTr="002956C0">
        <w:trPr>
          <w:trHeight w:val="863"/>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52</w:t>
            </w: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"О финансовом обеспечении в 2010 году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color w:val="0000FF"/>
                <w:lang w:eastAsia="ru-RU"/>
              </w:rPr>
            </w:pPr>
            <w:r w:rsidRPr="00434B96">
              <w:rPr>
                <w:rFonts w:ascii="Times New Roman" w:eastAsia="Times New Roman" w:hAnsi="Times New Roman" w:cs="Times New Roman"/>
                <w:color w:val="0000FF"/>
                <w:lang w:eastAsia="ru-RU"/>
              </w:rPr>
              <w:t xml:space="preserve"> </w:t>
            </w:r>
            <w:r w:rsidRPr="00434B96">
              <w:rPr>
                <w:rFonts w:ascii="Times New Roman" w:eastAsia="Times New Roman" w:hAnsi="Times New Roman" w:cs="Times New Roman"/>
                <w:b/>
                <w:color w:val="0000FF"/>
                <w:lang w:eastAsia="ru-RU"/>
              </w:rPr>
              <w:t>Примечание:</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w:t>
            </w:r>
            <w:r w:rsidRPr="00434B96">
              <w:rPr>
                <w:rFonts w:ascii="Times New Roman" w:eastAsia="Times New Roman" w:hAnsi="Times New Roman" w:cs="Times New Roman"/>
                <w:b/>
                <w:bCs/>
                <w:sz w:val="20"/>
                <w:szCs w:val="20"/>
                <w:lang w:eastAsia="ru-RU"/>
              </w:rPr>
              <w:t xml:space="preserve">                      </w:t>
            </w:r>
            <w:r w:rsidRPr="00434B96">
              <w:rPr>
                <w:rFonts w:ascii="Times New Roman" w:eastAsia="Times New Roman" w:hAnsi="Times New Roman" w:cs="Times New Roman"/>
                <w:b/>
                <w:bCs/>
                <w:color w:val="0000FF"/>
                <w:sz w:val="20"/>
                <w:szCs w:val="20"/>
                <w:lang w:eastAsia="ru-RU"/>
              </w:rPr>
              <w:t>Приказ Минздравсоцразвития РФ от 05.02.2010 N 64н</w:t>
            </w:r>
            <w:r w:rsidRPr="00434B96">
              <w:rPr>
                <w:rFonts w:ascii="Times New Roman" w:eastAsia="Times New Roman" w:hAnsi="Times New Roman" w:cs="Times New Roman"/>
                <w:bCs/>
                <w:color w:val="0000FF"/>
                <w:sz w:val="20"/>
                <w:szCs w:val="20"/>
                <w:lang w:eastAsia="ru-RU"/>
              </w:rPr>
              <w:t xml:space="preserve"> "Об утверждении Правил финансового обеспечения в 2010 году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(Зарегистрировано в Минюсте РФ 12.03.2010 N 16611)</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34B96">
              <w:rPr>
                <w:rFonts w:ascii="Times New Roman" w:eastAsia="Times New Roman" w:hAnsi="Times New Roman" w:cs="Times New Roman"/>
                <w:color w:val="0000FF"/>
                <w:sz w:val="20"/>
                <w:szCs w:val="20"/>
                <w:lang w:eastAsia="ru-RU"/>
              </w:rPr>
              <w:t xml:space="preserve">   </w:t>
            </w: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Постановление Правительства РФ</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 от 29.01.2010</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 № 33</w:t>
            </w: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53</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bCs/>
                <w:color w:val="0000FF"/>
                <w:lang w:eastAsia="ru-RU"/>
              </w:rPr>
            </w:pP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 xml:space="preserve">"О порядке финансового обеспечения в 2011 году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w:t>
            </w:r>
            <w:r w:rsidRPr="00434B96">
              <w:rPr>
                <w:rFonts w:ascii="Times New Roman" w:eastAsia="Times New Roman" w:hAnsi="Times New Roman" w:cs="Times New Roman"/>
                <w:b/>
                <w:bCs/>
                <w:color w:val="0000FF"/>
                <w:lang w:eastAsia="ru-RU"/>
              </w:rPr>
              <w:lastRenderedPageBreak/>
              <w:t>факторами"</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bCs/>
                <w:color w:val="0000FF"/>
                <w:lang w:eastAsia="ru-RU"/>
              </w:rPr>
            </w:pP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Примечание:</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lang w:eastAsia="ru-RU"/>
              </w:rPr>
              <w:t xml:space="preserve">      </w:t>
            </w:r>
            <w:r w:rsidRPr="00434B96">
              <w:rPr>
                <w:rFonts w:ascii="Times New Roman" w:eastAsia="Times New Roman" w:hAnsi="Times New Roman" w:cs="Times New Roman"/>
                <w:b/>
                <w:bCs/>
                <w:color w:val="0000FF"/>
                <w:sz w:val="20"/>
                <w:szCs w:val="20"/>
                <w:lang w:eastAsia="ru-RU"/>
              </w:rPr>
              <w:t>Приказ Минздравсоцразвития РФ от 11.02.2011 N 101н</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"Об утверждении Правил финансового обеспечения </w:t>
            </w:r>
            <w:r w:rsidRPr="00434B96">
              <w:rPr>
                <w:rFonts w:ascii="Times New Roman" w:eastAsia="Times New Roman" w:hAnsi="Times New Roman" w:cs="Times New Roman"/>
                <w:b/>
                <w:bCs/>
                <w:color w:val="0000FF"/>
                <w:sz w:val="20"/>
                <w:szCs w:val="20"/>
                <w:lang w:eastAsia="ru-RU"/>
              </w:rPr>
              <w:t>в 2011 году</w:t>
            </w:r>
            <w:r w:rsidRPr="00434B96">
              <w:rPr>
                <w:rFonts w:ascii="Times New Roman" w:eastAsia="Times New Roman" w:hAnsi="Times New Roman" w:cs="Times New Roman"/>
                <w:bCs/>
                <w:color w:val="0000FF"/>
                <w:sz w:val="20"/>
                <w:szCs w:val="20"/>
                <w:lang w:eastAsia="ru-RU"/>
              </w:rPr>
              <w:t xml:space="preserve">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(Зарегистрировано в Минюсте РФ 15.03.2011 N 20106)</w:t>
            </w:r>
          </w:p>
          <w:p w:rsidR="00434B96" w:rsidRPr="00434B96" w:rsidRDefault="00434B96" w:rsidP="00434B96">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lang w:eastAsia="ru-RU"/>
              </w:rPr>
            </w:pP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Постановление Правительства РФ</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от 31.12.2010</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N 1232</w:t>
            </w:r>
          </w:p>
          <w:p w:rsidR="00434B96" w:rsidRPr="00434B96" w:rsidRDefault="00434B96" w:rsidP="00434B96">
            <w:pPr>
              <w:spacing w:after="0" w:line="240" w:lineRule="auto"/>
              <w:jc w:val="center"/>
              <w:rPr>
                <w:rFonts w:ascii="Times New Roman" w:eastAsia="Times New Roman" w:hAnsi="Times New Roman" w:cs="Times New Roman"/>
                <w:b/>
                <w:color w:val="0000FF"/>
                <w:sz w:val="20"/>
                <w:szCs w:val="20"/>
                <w:lang w:eastAsia="ru-RU"/>
              </w:rPr>
            </w:pP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54</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sz w:val="20"/>
                <w:szCs w:val="20"/>
                <w:lang w:eastAsia="ru-RU"/>
              </w:rPr>
            </w:pPr>
          </w:p>
          <w:p w:rsidR="00434B96" w:rsidRPr="00434B96" w:rsidRDefault="00434B96" w:rsidP="003B0442">
            <w:pPr>
              <w:autoSpaceDE w:val="0"/>
              <w:autoSpaceDN w:val="0"/>
              <w:adjustRightInd w:val="0"/>
              <w:spacing w:after="0" w:line="240" w:lineRule="auto"/>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"О порядке финансового обеспечения в 2012 году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w:t>
            </w:r>
          </w:p>
          <w:p w:rsidR="003B0442" w:rsidRDefault="003B0442" w:rsidP="00434B96">
            <w:pPr>
              <w:autoSpaceDE w:val="0"/>
              <w:autoSpaceDN w:val="0"/>
              <w:adjustRightInd w:val="0"/>
              <w:spacing w:after="0" w:line="240" w:lineRule="auto"/>
              <w:ind w:left="540"/>
              <w:jc w:val="both"/>
              <w:rPr>
                <w:rFonts w:ascii="Times New Roman" w:eastAsia="Times New Roman" w:hAnsi="Times New Roman" w:cs="Times New Roman"/>
                <w:b/>
                <w:bCs/>
                <w:color w:val="0000FF"/>
                <w:lang w:eastAsia="ru-RU"/>
              </w:rPr>
            </w:pPr>
          </w:p>
          <w:p w:rsidR="00434B96" w:rsidRPr="00434B96" w:rsidRDefault="003B0442" w:rsidP="00434B96">
            <w:pPr>
              <w:autoSpaceDE w:val="0"/>
              <w:autoSpaceDN w:val="0"/>
              <w:adjustRightInd w:val="0"/>
              <w:spacing w:after="0" w:line="240" w:lineRule="auto"/>
              <w:ind w:left="540"/>
              <w:jc w:val="both"/>
              <w:rPr>
                <w:rFonts w:ascii="Times New Roman" w:eastAsia="Times New Roman" w:hAnsi="Times New Roman" w:cs="Times New Roman"/>
                <w:b/>
                <w:bCs/>
                <w:color w:val="0000FF"/>
                <w:lang w:eastAsia="ru-RU"/>
              </w:rPr>
            </w:pPr>
            <w:r>
              <w:rPr>
                <w:rFonts w:ascii="Times New Roman" w:eastAsia="Times New Roman" w:hAnsi="Times New Roman" w:cs="Times New Roman"/>
                <w:b/>
                <w:bCs/>
                <w:color w:val="0000FF"/>
                <w:lang w:eastAsia="ru-RU"/>
              </w:rPr>
              <w:t>Примечания</w:t>
            </w:r>
            <w:r w:rsidR="00434B96" w:rsidRPr="00434B96">
              <w:rPr>
                <w:rFonts w:ascii="Times New Roman" w:eastAsia="Times New Roman" w:hAnsi="Times New Roman" w:cs="Times New Roman"/>
                <w:b/>
                <w:bCs/>
                <w:color w:val="0000FF"/>
                <w:lang w:eastAsia="ru-RU"/>
              </w:rPr>
              <w:t>:</w:t>
            </w:r>
          </w:p>
          <w:p w:rsidR="003B0442" w:rsidRDefault="00434B96" w:rsidP="00434B96">
            <w:pPr>
              <w:autoSpaceDE w:val="0"/>
              <w:autoSpaceDN w:val="0"/>
              <w:adjustRightInd w:val="0"/>
              <w:spacing w:after="0" w:line="240" w:lineRule="auto"/>
              <w:ind w:left="540"/>
              <w:jc w:val="both"/>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Приказ Минздравсоцразвития РФ от 10.02.2012 N 113н</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"Об утверждении Правил финансового обеспечения </w:t>
            </w:r>
            <w:r w:rsidRPr="00434B96">
              <w:rPr>
                <w:rFonts w:ascii="Times New Roman" w:eastAsia="Times New Roman" w:hAnsi="Times New Roman" w:cs="Times New Roman"/>
                <w:b/>
                <w:bCs/>
                <w:color w:val="0000FF"/>
                <w:sz w:val="20"/>
                <w:szCs w:val="20"/>
                <w:lang w:eastAsia="ru-RU"/>
              </w:rPr>
              <w:t>в 2012 году</w:t>
            </w:r>
            <w:r w:rsidRPr="00434B96">
              <w:rPr>
                <w:rFonts w:ascii="Times New Roman" w:eastAsia="Times New Roman" w:hAnsi="Times New Roman" w:cs="Times New Roman"/>
                <w:bCs/>
                <w:color w:val="0000FF"/>
                <w:sz w:val="20"/>
                <w:szCs w:val="20"/>
                <w:lang w:eastAsia="ru-RU"/>
              </w:rPr>
              <w:t xml:space="preserve">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(Зарегистрировано в Минюсте РФ 27.03.2012 N 23607)</w:t>
            </w:r>
          </w:p>
          <w:p w:rsidR="00434B96" w:rsidRDefault="00434B96" w:rsidP="00434B96">
            <w:pPr>
              <w:spacing w:after="0" w:line="240" w:lineRule="auto"/>
              <w:jc w:val="center"/>
              <w:rPr>
                <w:rFonts w:ascii="Times New Roman" w:eastAsia="Times New Roman" w:hAnsi="Times New Roman" w:cs="Times New Roman"/>
                <w:b/>
                <w:lang w:eastAsia="ru-RU"/>
              </w:rPr>
            </w:pPr>
          </w:p>
          <w:p w:rsidR="003B0442" w:rsidRPr="003B0442" w:rsidRDefault="003B0442" w:rsidP="003B0442">
            <w:pPr>
              <w:autoSpaceDE w:val="0"/>
              <w:autoSpaceDN w:val="0"/>
              <w:adjustRightInd w:val="0"/>
              <w:spacing w:after="0" w:line="240" w:lineRule="auto"/>
              <w:jc w:val="both"/>
              <w:rPr>
                <w:rFonts w:ascii="Times New Roman" w:hAnsi="Times New Roman" w:cs="Times New Roman"/>
                <w:b/>
                <w:bCs/>
                <w:color w:val="00B050"/>
                <w:sz w:val="20"/>
                <w:szCs w:val="20"/>
              </w:rPr>
            </w:pPr>
            <w:r>
              <w:rPr>
                <w:rFonts w:ascii="Times New Roman" w:hAnsi="Times New Roman" w:cs="Times New Roman"/>
                <w:b/>
                <w:bCs/>
                <w:color w:val="00B050"/>
                <w:sz w:val="20"/>
                <w:szCs w:val="20"/>
              </w:rPr>
              <w:t xml:space="preserve">             </w:t>
            </w:r>
            <w:r w:rsidRPr="00337C5C">
              <w:rPr>
                <w:rFonts w:ascii="Times New Roman" w:hAnsi="Times New Roman" w:cs="Times New Roman"/>
                <w:b/>
                <w:bCs/>
                <w:color w:val="0000FF"/>
                <w:sz w:val="20"/>
                <w:szCs w:val="20"/>
              </w:rPr>
              <w:t>Приказ Минтруда России  от 10.12.2012</w:t>
            </w:r>
            <w:r w:rsidR="00337C5C">
              <w:rPr>
                <w:rFonts w:ascii="Times New Roman" w:hAnsi="Times New Roman" w:cs="Times New Roman"/>
                <w:b/>
                <w:bCs/>
                <w:color w:val="0000FF"/>
                <w:sz w:val="20"/>
                <w:szCs w:val="20"/>
              </w:rPr>
              <w:t xml:space="preserve"> </w:t>
            </w:r>
            <w:r w:rsidRPr="00337C5C">
              <w:rPr>
                <w:rFonts w:ascii="Times New Roman" w:hAnsi="Times New Roman" w:cs="Times New Roman"/>
                <w:b/>
                <w:bCs/>
                <w:color w:val="0000FF"/>
                <w:sz w:val="20"/>
                <w:szCs w:val="20"/>
              </w:rPr>
              <w:t xml:space="preserve">N 580н </w:t>
            </w:r>
            <w:r w:rsidRPr="003B0442">
              <w:rPr>
                <w:rFonts w:ascii="Times New Roman" w:hAnsi="Times New Roman" w:cs="Times New Roman"/>
                <w:b/>
                <w:bCs/>
                <w:color w:val="00B050"/>
                <w:sz w:val="20"/>
                <w:szCs w:val="20"/>
              </w:rPr>
              <w:t>(ред. от 24.05.2013)</w:t>
            </w:r>
          </w:p>
          <w:p w:rsidR="003B0442" w:rsidRPr="00337C5C" w:rsidRDefault="003B0442" w:rsidP="003B0442">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337C5C">
              <w:rPr>
                <w:rFonts w:ascii="Times New Roman" w:hAnsi="Times New Roman" w:cs="Times New Roman"/>
                <w:bCs/>
                <w:color w:val="0000FF"/>
                <w:sz w:val="20"/>
                <w:szCs w:val="20"/>
              </w:rPr>
              <w:t xml:space="preserve">"Об утверждении Правил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 (Зарегистрировано в Минюсте России 29.12.2012 N 26440). </w:t>
            </w:r>
          </w:p>
          <w:p w:rsidR="003B0442" w:rsidRPr="00337C5C" w:rsidRDefault="003B0442" w:rsidP="003B0442">
            <w:pPr>
              <w:autoSpaceDE w:val="0"/>
              <w:autoSpaceDN w:val="0"/>
              <w:adjustRightInd w:val="0"/>
              <w:spacing w:after="0" w:line="240" w:lineRule="auto"/>
              <w:jc w:val="both"/>
              <w:rPr>
                <w:rFonts w:ascii="Times New Roman" w:hAnsi="Times New Roman" w:cs="Times New Roman"/>
                <w:b/>
                <w:bCs/>
                <w:color w:val="00B050"/>
                <w:sz w:val="20"/>
                <w:szCs w:val="20"/>
              </w:rPr>
            </w:pPr>
          </w:p>
          <w:p w:rsidR="003B0442" w:rsidRPr="00434B96" w:rsidRDefault="003B0442" w:rsidP="00434B96">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p>
          <w:p w:rsidR="00434B96" w:rsidRPr="00434B96" w:rsidRDefault="00434B96" w:rsidP="00F47631">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Постановление Правительства РФ</w:t>
            </w:r>
          </w:p>
          <w:p w:rsidR="00434B96" w:rsidRPr="00434B96" w:rsidRDefault="00434B96" w:rsidP="00F47631">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от 22.12.2011</w:t>
            </w:r>
          </w:p>
          <w:p w:rsidR="00434B96" w:rsidRPr="00434B96" w:rsidRDefault="00434B96" w:rsidP="00F47631">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N 1083</w:t>
            </w:r>
          </w:p>
          <w:p w:rsidR="00434B96" w:rsidRPr="00434B96" w:rsidRDefault="00434B96" w:rsidP="00434B96">
            <w:pPr>
              <w:spacing w:after="0" w:line="240" w:lineRule="auto"/>
              <w:jc w:val="center"/>
              <w:rPr>
                <w:rFonts w:ascii="Times New Roman" w:eastAsia="Times New Roman" w:hAnsi="Times New Roman" w:cs="Times New Roman"/>
                <w:b/>
                <w:color w:val="0000FF"/>
                <w:sz w:val="20"/>
                <w:szCs w:val="20"/>
                <w:lang w:eastAsia="ru-RU"/>
              </w:rPr>
            </w:pP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55</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keepNext/>
              <w:spacing w:after="0" w:line="240" w:lineRule="auto"/>
              <w:jc w:val="center"/>
              <w:outlineLvl w:val="0"/>
              <w:rPr>
                <w:rFonts w:ascii="Times New Roman" w:eastAsia="Times New Roman" w:hAnsi="Times New Roman" w:cs="Times New Roman"/>
                <w:b/>
                <w:lang w:eastAsia="ru-RU"/>
              </w:rPr>
            </w:pPr>
          </w:p>
          <w:p w:rsidR="00434B96" w:rsidRPr="00434B96" w:rsidRDefault="00434B96" w:rsidP="00434B96">
            <w:pPr>
              <w:keepNext/>
              <w:spacing w:after="0" w:line="240" w:lineRule="auto"/>
              <w:jc w:val="center"/>
              <w:outlineLvl w:val="0"/>
              <w:rPr>
                <w:rFonts w:ascii="Times New Roman" w:eastAsia="Times New Roman" w:hAnsi="Times New Roman" w:cs="Times New Roman"/>
                <w:b/>
                <w:color w:val="FF0000"/>
                <w:lang w:eastAsia="ru-RU"/>
              </w:rPr>
            </w:pPr>
            <w:r w:rsidRPr="00434B96">
              <w:rPr>
                <w:rFonts w:ascii="Times New Roman" w:eastAsia="Times New Roman" w:hAnsi="Times New Roman" w:cs="Times New Roman"/>
                <w:b/>
                <w:color w:val="FF0000"/>
                <w:lang w:eastAsia="ru-RU"/>
              </w:rPr>
              <w:t>" Положение о проведении государственной экспертизы условий труда в Российской Федерации"</w:t>
            </w:r>
          </w:p>
          <w:p w:rsidR="00434B96" w:rsidRPr="00434B96" w:rsidRDefault="00434B96" w:rsidP="00434B96">
            <w:pPr>
              <w:keepNext/>
              <w:spacing w:after="0" w:line="240" w:lineRule="auto"/>
              <w:jc w:val="center"/>
              <w:outlineLvl w:val="0"/>
              <w:rPr>
                <w:rFonts w:ascii="Times New Roman" w:eastAsia="Times New Roman" w:hAnsi="Times New Roman" w:cs="Times New Roman"/>
                <w:color w:val="FF0000"/>
                <w:lang w:eastAsia="ru-RU"/>
              </w:rPr>
            </w:pPr>
            <w:r w:rsidRPr="00434B96">
              <w:rPr>
                <w:rFonts w:ascii="Times New Roman" w:eastAsia="Times New Roman" w:hAnsi="Times New Roman" w:cs="Times New Roman"/>
                <w:color w:val="FF0000"/>
                <w:lang w:eastAsia="ru-RU"/>
              </w:rPr>
              <w:t>( ред. от 01.02.05  № 49)</w:t>
            </w:r>
          </w:p>
          <w:p w:rsidR="00434B96" w:rsidRPr="00434B96" w:rsidRDefault="00434B96" w:rsidP="00434B96">
            <w:pPr>
              <w:spacing w:after="0" w:line="240" w:lineRule="auto"/>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 xml:space="preserve">       Примечание:</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FF0000"/>
                <w:sz w:val="20"/>
                <w:szCs w:val="20"/>
                <w:lang w:eastAsia="ru-RU"/>
              </w:rPr>
              <w:t>Данное Положение утратило силу</w:t>
            </w:r>
            <w:r w:rsidRPr="00434B96">
              <w:rPr>
                <w:rFonts w:ascii="Times New Roman" w:eastAsia="Times New Roman" w:hAnsi="Times New Roman" w:cs="Times New Roman"/>
                <w:b/>
                <w:bCs/>
                <w:sz w:val="20"/>
                <w:szCs w:val="20"/>
                <w:lang w:eastAsia="ru-RU"/>
              </w:rPr>
              <w:t xml:space="preserve"> </w:t>
            </w:r>
            <w:r w:rsidRPr="00434B96">
              <w:rPr>
                <w:rFonts w:ascii="Times New Roman" w:eastAsia="Times New Roman" w:hAnsi="Times New Roman" w:cs="Times New Roman"/>
                <w:bCs/>
                <w:color w:val="0000FF"/>
                <w:sz w:val="20"/>
                <w:szCs w:val="20"/>
                <w:lang w:eastAsia="ru-RU"/>
              </w:rPr>
              <w:t xml:space="preserve">на основании Постановления  Правительства РФ от </w:t>
            </w:r>
            <w:r w:rsidRPr="00434B96">
              <w:rPr>
                <w:rFonts w:ascii="Times New Roman" w:eastAsia="Times New Roman" w:hAnsi="Times New Roman" w:cs="Times New Roman"/>
                <w:b/>
                <w:bCs/>
                <w:color w:val="0000FF"/>
                <w:sz w:val="20"/>
                <w:szCs w:val="20"/>
                <w:lang w:eastAsia="ru-RU"/>
              </w:rPr>
              <w:t>25.03.2013 N 257</w:t>
            </w:r>
            <w:r w:rsidRPr="00434B96">
              <w:rPr>
                <w:rFonts w:ascii="Times New Roman" w:eastAsia="Times New Roman" w:hAnsi="Times New Roman" w:cs="Times New Roman"/>
                <w:bCs/>
                <w:color w:val="0000FF"/>
                <w:sz w:val="20"/>
                <w:szCs w:val="20"/>
                <w:lang w:eastAsia="ru-RU"/>
              </w:rPr>
              <w:t xml:space="preserve"> "Об изменении и признании утратившими силу некоторых актов Правительства Российской Федерации по вопросам деятельности Министерства труда и социальной защиты Российской Федерации"</w:t>
            </w:r>
          </w:p>
          <w:p w:rsidR="00434B96" w:rsidRPr="00434B96" w:rsidRDefault="00434B96" w:rsidP="00434B96">
            <w:pPr>
              <w:autoSpaceDE w:val="0"/>
              <w:autoSpaceDN w:val="0"/>
              <w:adjustRightInd w:val="0"/>
              <w:spacing w:after="0" w:line="240" w:lineRule="auto"/>
              <w:ind w:firstLine="540"/>
              <w:jc w:val="center"/>
              <w:outlineLvl w:val="0"/>
              <w:rPr>
                <w:rFonts w:ascii="Times New Roman" w:eastAsia="Times New Roman" w:hAnsi="Times New Roman" w:cs="Times New Roman"/>
                <w:color w:val="0000FF"/>
                <w:sz w:val="20"/>
                <w:szCs w:val="20"/>
                <w:lang w:eastAsia="ru-RU"/>
              </w:rPr>
            </w:pPr>
          </w:p>
          <w:p w:rsidR="00434B96" w:rsidRPr="00434B96" w:rsidRDefault="00434B96" w:rsidP="00434B96">
            <w:pPr>
              <w:autoSpaceDE w:val="0"/>
              <w:autoSpaceDN w:val="0"/>
              <w:adjustRightInd w:val="0"/>
              <w:spacing w:after="0" w:line="240" w:lineRule="auto"/>
              <w:ind w:firstLine="540"/>
              <w:jc w:val="center"/>
              <w:outlineLvl w:val="0"/>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По вопросу, касающемуся порядка осуществления государственной экспертизы условий труда, см. </w:t>
            </w:r>
            <w:hyperlink r:id="rId533" w:history="1">
              <w:r w:rsidRPr="00434B96">
                <w:rPr>
                  <w:rFonts w:ascii="Times New Roman" w:eastAsia="Times New Roman" w:hAnsi="Times New Roman" w:cs="Times New Roman"/>
                  <w:b/>
                  <w:color w:val="0000FF"/>
                  <w:sz w:val="20"/>
                  <w:szCs w:val="20"/>
                  <w:lang w:eastAsia="ru-RU"/>
                </w:rPr>
                <w:t>статью 216.1</w:t>
              </w:r>
            </w:hyperlink>
            <w:r w:rsidRPr="00434B96">
              <w:rPr>
                <w:rFonts w:ascii="Times New Roman" w:eastAsia="Times New Roman" w:hAnsi="Times New Roman" w:cs="Times New Roman"/>
                <w:b/>
                <w:color w:val="0000FF"/>
                <w:sz w:val="20"/>
                <w:szCs w:val="20"/>
                <w:lang w:eastAsia="ru-RU"/>
              </w:rPr>
              <w:t xml:space="preserve"> Трудового кодекса РФ:</w:t>
            </w:r>
          </w:p>
          <w:p w:rsidR="00434B96" w:rsidRPr="00434B96" w:rsidRDefault="00434B96" w:rsidP="00434B96">
            <w:pPr>
              <w:spacing w:after="0" w:line="240" w:lineRule="auto"/>
              <w:rPr>
                <w:rFonts w:ascii="Times New Roman" w:eastAsia="Times New Roman" w:hAnsi="Times New Roman" w:cs="Times New Roman"/>
                <w:color w:val="0000FF"/>
                <w:sz w:val="20"/>
                <w:szCs w:val="20"/>
                <w:lang w:eastAsia="ru-RU"/>
              </w:rPr>
            </w:pPr>
          </w:p>
          <w:p w:rsidR="00434B96" w:rsidRPr="00434B96" w:rsidRDefault="003B0442" w:rsidP="00434B96">
            <w:pPr>
              <w:autoSpaceDE w:val="0"/>
              <w:autoSpaceDN w:val="0"/>
              <w:adjustRightInd w:val="0"/>
              <w:spacing w:after="0" w:line="240" w:lineRule="auto"/>
              <w:ind w:firstLine="540"/>
              <w:jc w:val="both"/>
              <w:outlineLvl w:val="3"/>
              <w:rPr>
                <w:rFonts w:ascii="Times New Roman" w:eastAsia="Times New Roman" w:hAnsi="Times New Roman" w:cs="Times New Roman"/>
                <w:color w:val="0000FF"/>
                <w:sz w:val="20"/>
                <w:szCs w:val="20"/>
                <w:lang w:eastAsia="ru-RU"/>
              </w:rPr>
            </w:pPr>
            <w:r>
              <w:rPr>
                <w:rFonts w:ascii="Times New Roman" w:eastAsia="Times New Roman" w:hAnsi="Times New Roman" w:cs="Times New Roman"/>
                <w:color w:val="0000FF"/>
                <w:sz w:val="20"/>
                <w:szCs w:val="20"/>
                <w:lang w:eastAsia="ru-RU"/>
              </w:rPr>
              <w:t>«</w:t>
            </w:r>
            <w:r w:rsidR="00434B96" w:rsidRPr="00434B96">
              <w:rPr>
                <w:rFonts w:ascii="Times New Roman" w:eastAsia="Times New Roman" w:hAnsi="Times New Roman" w:cs="Times New Roman"/>
                <w:color w:val="0000FF"/>
                <w:sz w:val="20"/>
                <w:szCs w:val="20"/>
                <w:lang w:eastAsia="ru-RU"/>
              </w:rPr>
              <w:t xml:space="preserve">Государственная экспертиза условий труда осуществляется федеральным органом исполнительной власти, уполномоченным на проведение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и органами исполнительной власти субъектов Российской Федерации в области охраны труда в </w:t>
            </w:r>
            <w:hyperlink r:id="rId534" w:history="1">
              <w:r w:rsidR="00434B96" w:rsidRPr="00434B96">
                <w:rPr>
                  <w:rFonts w:ascii="Times New Roman" w:eastAsia="Times New Roman" w:hAnsi="Times New Roman" w:cs="Times New Roman"/>
                  <w:color w:val="0000FF"/>
                  <w:sz w:val="20"/>
                  <w:szCs w:val="20"/>
                  <w:lang w:eastAsia="ru-RU"/>
                </w:rPr>
                <w:t>порядке,</w:t>
              </w:r>
            </w:hyperlink>
            <w:r w:rsidR="00434B96" w:rsidRPr="00434B96">
              <w:rPr>
                <w:rFonts w:ascii="Times New Roman" w:eastAsia="Times New Roman" w:hAnsi="Times New Roman" w:cs="Times New Roman"/>
                <w:color w:val="0000FF"/>
                <w:sz w:val="20"/>
                <w:szCs w:val="20"/>
                <w:lang w:eastAsia="ru-RU"/>
              </w:rPr>
              <w:t xml:space="preserve"> установленном уполномоченным Правительством Российской Федерации федеральным органом исполнительной власти.</w:t>
            </w:r>
          </w:p>
          <w:p w:rsidR="00434B96" w:rsidRPr="00434B96" w:rsidRDefault="00434B96" w:rsidP="00434B96">
            <w:pPr>
              <w:autoSpaceDE w:val="0"/>
              <w:autoSpaceDN w:val="0"/>
              <w:adjustRightInd w:val="0"/>
              <w:spacing w:after="0" w:line="240" w:lineRule="auto"/>
              <w:jc w:val="both"/>
              <w:outlineLvl w:val="3"/>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lastRenderedPageBreak/>
              <w:t xml:space="preserve">(в ред. Федеральных законов от 23.07.2008 </w:t>
            </w:r>
            <w:hyperlink r:id="rId535" w:history="1">
              <w:r w:rsidRPr="00434B96">
                <w:rPr>
                  <w:rFonts w:ascii="Times New Roman" w:eastAsia="Times New Roman" w:hAnsi="Times New Roman" w:cs="Times New Roman"/>
                  <w:color w:val="0000FF"/>
                  <w:sz w:val="20"/>
                  <w:szCs w:val="20"/>
                  <w:lang w:eastAsia="ru-RU"/>
                </w:rPr>
                <w:t>N 160-ФЗ</w:t>
              </w:r>
            </w:hyperlink>
            <w:r w:rsidRPr="00434B96">
              <w:rPr>
                <w:rFonts w:ascii="Times New Roman" w:eastAsia="Times New Roman" w:hAnsi="Times New Roman" w:cs="Times New Roman"/>
                <w:color w:val="0000FF"/>
                <w:sz w:val="20"/>
                <w:szCs w:val="20"/>
                <w:lang w:eastAsia="ru-RU"/>
              </w:rPr>
              <w:t xml:space="preserve">, от 18.07.2011 </w:t>
            </w:r>
            <w:hyperlink r:id="rId536" w:history="1">
              <w:r w:rsidRPr="00434B96">
                <w:rPr>
                  <w:rFonts w:ascii="Times New Roman" w:eastAsia="Times New Roman" w:hAnsi="Times New Roman" w:cs="Times New Roman"/>
                  <w:color w:val="0000FF"/>
                  <w:sz w:val="20"/>
                  <w:szCs w:val="20"/>
                  <w:lang w:eastAsia="ru-RU"/>
                </w:rPr>
                <w:t>N 242-ФЗ</w:t>
              </w:r>
            </w:hyperlink>
            <w:r w:rsidRPr="00434B96">
              <w:rPr>
                <w:rFonts w:ascii="Times New Roman" w:eastAsia="Times New Roman" w:hAnsi="Times New Roman" w:cs="Times New Roman"/>
                <w:color w:val="0000FF"/>
                <w:sz w:val="20"/>
                <w:szCs w:val="20"/>
                <w:lang w:eastAsia="ru-RU"/>
              </w:rPr>
              <w:t>)</w:t>
            </w:r>
          </w:p>
          <w:p w:rsidR="00434B96" w:rsidRPr="00434B96" w:rsidRDefault="00434B96" w:rsidP="00434B96">
            <w:pPr>
              <w:pBdr>
                <w:top w:val="single" w:sz="6" w:space="0" w:color="auto"/>
              </w:pBdr>
              <w:autoSpaceDE w:val="0"/>
              <w:autoSpaceDN w:val="0"/>
              <w:adjustRightInd w:val="0"/>
              <w:spacing w:after="0" w:line="240" w:lineRule="auto"/>
              <w:outlineLvl w:val="3"/>
              <w:rPr>
                <w:rFonts w:ascii="Courier New" w:eastAsia="Times New Roman" w:hAnsi="Courier New" w:cs="Courier New"/>
                <w:color w:val="0000FF"/>
                <w:sz w:val="2"/>
                <w:szCs w:val="2"/>
                <w:lang w:eastAsia="ru-RU"/>
              </w:rPr>
            </w:pPr>
          </w:p>
          <w:p w:rsidR="00434B96" w:rsidRPr="00434B96" w:rsidRDefault="00434B96" w:rsidP="00434B96">
            <w:pPr>
              <w:autoSpaceDE w:val="0"/>
              <w:autoSpaceDN w:val="0"/>
              <w:adjustRightInd w:val="0"/>
              <w:spacing w:after="0" w:line="240" w:lineRule="auto"/>
              <w:ind w:firstLine="540"/>
              <w:jc w:val="both"/>
              <w:outlineLvl w:val="3"/>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Положения, содержащиеся в части второй данной статьи, не применяются до 1 июля 2012 года в отношении документов и информации, используемых в рамках государственных услуг, предоставляемых исполнительными органами государственной власти субъектов Российской Федерации или территориальными государственными внебюджетными фондами, и муниципальных услуг, и в отношении документов и информации, находящихся в распоряжении государственных органов субъектов Российской Федерации, органов местного самоуправления, территориальных государственных внебюджетных фондов либо подведомственных государственным органам или органам местного самоуправления организаций, участвующих в предоставлении государственных или муниципальных услуг (</w:t>
            </w:r>
            <w:hyperlink r:id="rId537" w:history="1">
              <w:r w:rsidRPr="00434B96">
                <w:rPr>
                  <w:rFonts w:ascii="Times New Roman" w:eastAsia="Times New Roman" w:hAnsi="Times New Roman" w:cs="Times New Roman"/>
                  <w:b/>
                  <w:color w:val="0000FF"/>
                  <w:sz w:val="20"/>
                  <w:szCs w:val="20"/>
                  <w:lang w:eastAsia="ru-RU"/>
                </w:rPr>
                <w:t>часть 5 статьи 74</w:t>
              </w:r>
            </w:hyperlink>
            <w:r w:rsidRPr="00434B96">
              <w:rPr>
                <w:rFonts w:ascii="Times New Roman" w:eastAsia="Times New Roman" w:hAnsi="Times New Roman" w:cs="Times New Roman"/>
                <w:color w:val="0000FF"/>
                <w:sz w:val="20"/>
                <w:szCs w:val="20"/>
                <w:lang w:eastAsia="ru-RU"/>
              </w:rPr>
              <w:t xml:space="preserve"> Федерального закона от 01.07.2011</w:t>
            </w:r>
            <w:r w:rsidRPr="00434B96">
              <w:rPr>
                <w:rFonts w:ascii="Times New Roman" w:eastAsia="Times New Roman" w:hAnsi="Times New Roman" w:cs="Times New Roman"/>
                <w:b/>
                <w:color w:val="0000FF"/>
                <w:sz w:val="20"/>
                <w:szCs w:val="20"/>
                <w:lang w:eastAsia="ru-RU"/>
              </w:rPr>
              <w:t xml:space="preserve"> N 169-ФЗ</w:t>
            </w:r>
            <w:r w:rsidRPr="00434B96">
              <w:rPr>
                <w:rFonts w:ascii="Times New Roman" w:eastAsia="Times New Roman" w:hAnsi="Times New Roman" w:cs="Times New Roman"/>
                <w:color w:val="0000FF"/>
                <w:sz w:val="20"/>
                <w:szCs w:val="20"/>
                <w:lang w:eastAsia="ru-RU"/>
              </w:rPr>
              <w:t>).</w:t>
            </w:r>
          </w:p>
          <w:p w:rsidR="00434B96" w:rsidRPr="00434B96" w:rsidRDefault="00434B96" w:rsidP="00434B96">
            <w:pPr>
              <w:pBdr>
                <w:top w:val="single" w:sz="6" w:space="0" w:color="auto"/>
              </w:pBdr>
              <w:autoSpaceDE w:val="0"/>
              <w:autoSpaceDN w:val="0"/>
              <w:adjustRightInd w:val="0"/>
              <w:spacing w:after="0" w:line="240" w:lineRule="auto"/>
              <w:outlineLvl w:val="3"/>
              <w:rPr>
                <w:rFonts w:ascii="Courier New" w:eastAsia="Times New Roman" w:hAnsi="Courier New" w:cs="Courier New"/>
                <w:color w:val="0000FF"/>
                <w:sz w:val="2"/>
                <w:szCs w:val="2"/>
                <w:lang w:eastAsia="ru-RU"/>
              </w:rPr>
            </w:pPr>
          </w:p>
          <w:p w:rsidR="00434B96" w:rsidRPr="00434B96" w:rsidRDefault="00434B96" w:rsidP="00434B96">
            <w:pPr>
              <w:autoSpaceDE w:val="0"/>
              <w:autoSpaceDN w:val="0"/>
              <w:adjustRightInd w:val="0"/>
              <w:spacing w:after="0" w:line="240" w:lineRule="auto"/>
              <w:ind w:firstLine="540"/>
              <w:jc w:val="both"/>
              <w:outlineLvl w:val="3"/>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Если документация и материалы для проведения государственной экспертизы условий труда не были представлены лицами, имеющими право на обращение с заявлением о проведении государственной экспертизы условий труда, органы, уполномоченные на проведение государственной экспертизы условий труда, самостоятельно запрашивают указанные документацию и материалы в органах и организациях, в отношении которых проводится государственная экспертиза условий труда, а также в органах, предоставляющих государственные услуги, иных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если указанные документация и материалы находятся в распоряжении таких органов либо организаций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434B96" w:rsidRPr="00434B96" w:rsidRDefault="00434B96" w:rsidP="00434B96">
            <w:pPr>
              <w:autoSpaceDE w:val="0"/>
              <w:autoSpaceDN w:val="0"/>
              <w:adjustRightInd w:val="0"/>
              <w:spacing w:after="0" w:line="240" w:lineRule="auto"/>
              <w:jc w:val="both"/>
              <w:outlineLvl w:val="3"/>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(часть вторая введена Федеральным </w:t>
            </w:r>
            <w:hyperlink r:id="rId538" w:history="1">
              <w:r w:rsidRPr="00434B96">
                <w:rPr>
                  <w:rFonts w:ascii="Times New Roman" w:eastAsia="Times New Roman" w:hAnsi="Times New Roman" w:cs="Times New Roman"/>
                  <w:color w:val="0000FF"/>
                  <w:sz w:val="20"/>
                  <w:szCs w:val="20"/>
                  <w:lang w:eastAsia="ru-RU"/>
                </w:rPr>
                <w:t>законом</w:t>
              </w:r>
            </w:hyperlink>
            <w:r w:rsidRPr="00434B96">
              <w:rPr>
                <w:rFonts w:ascii="Times New Roman" w:eastAsia="Times New Roman" w:hAnsi="Times New Roman" w:cs="Times New Roman"/>
                <w:color w:val="0000FF"/>
                <w:sz w:val="20"/>
                <w:szCs w:val="20"/>
                <w:lang w:eastAsia="ru-RU"/>
              </w:rPr>
              <w:t xml:space="preserve"> от 01.07.2011 N 169-ФЗ)</w:t>
            </w:r>
          </w:p>
          <w:p w:rsidR="00434B96" w:rsidRPr="00434B96" w:rsidRDefault="00434B96" w:rsidP="00434B96">
            <w:pPr>
              <w:autoSpaceDE w:val="0"/>
              <w:autoSpaceDN w:val="0"/>
              <w:adjustRightInd w:val="0"/>
              <w:spacing w:after="0" w:line="240" w:lineRule="auto"/>
              <w:ind w:firstLine="540"/>
              <w:jc w:val="both"/>
              <w:outlineLvl w:val="3"/>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Государственная экспертиза условий труда осуществляется в целях оценки:</w:t>
            </w:r>
          </w:p>
          <w:p w:rsidR="00434B96" w:rsidRPr="00434B96" w:rsidRDefault="00434B96" w:rsidP="00434B96">
            <w:pPr>
              <w:autoSpaceDE w:val="0"/>
              <w:autoSpaceDN w:val="0"/>
              <w:adjustRightInd w:val="0"/>
              <w:spacing w:after="0" w:line="240" w:lineRule="auto"/>
              <w:ind w:firstLine="540"/>
              <w:jc w:val="both"/>
              <w:outlineLvl w:val="3"/>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качества проведения аттестации рабочих мест по условиям труда;</w:t>
            </w:r>
          </w:p>
          <w:p w:rsidR="00434B96" w:rsidRPr="00434B96" w:rsidRDefault="00434B96" w:rsidP="00434B96">
            <w:pPr>
              <w:autoSpaceDE w:val="0"/>
              <w:autoSpaceDN w:val="0"/>
              <w:adjustRightInd w:val="0"/>
              <w:spacing w:after="0" w:line="240" w:lineRule="auto"/>
              <w:ind w:firstLine="540"/>
              <w:jc w:val="both"/>
              <w:outlineLvl w:val="3"/>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правильности предоставления работникам компенсаций за тяжелую работу, работу с вредными и (или) опасными условиями труда;</w:t>
            </w:r>
          </w:p>
          <w:p w:rsidR="00434B96" w:rsidRPr="00434B96" w:rsidRDefault="00434B96" w:rsidP="00434B96">
            <w:pPr>
              <w:autoSpaceDE w:val="0"/>
              <w:autoSpaceDN w:val="0"/>
              <w:adjustRightInd w:val="0"/>
              <w:spacing w:after="0" w:line="240" w:lineRule="auto"/>
              <w:ind w:firstLine="540"/>
              <w:jc w:val="both"/>
              <w:outlineLvl w:val="3"/>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соответствия проектов строительства, реконструкции, технического переоснащения производственных объектов, производства и внедрения новой техники, внедрения новых технологий государственным нормативным требованиям охраны труда;</w:t>
            </w:r>
          </w:p>
          <w:p w:rsidR="00434B96" w:rsidRPr="00434B96" w:rsidRDefault="00434B96" w:rsidP="00434B96">
            <w:pPr>
              <w:autoSpaceDE w:val="0"/>
              <w:autoSpaceDN w:val="0"/>
              <w:adjustRightInd w:val="0"/>
              <w:spacing w:after="0" w:line="240" w:lineRule="auto"/>
              <w:ind w:firstLine="540"/>
              <w:jc w:val="both"/>
              <w:outlineLvl w:val="3"/>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фактических условий труда работников, в том числе в период, непосредственно предшествовавший несчастному случаю на производстве.</w:t>
            </w:r>
          </w:p>
          <w:p w:rsidR="00434B96" w:rsidRPr="00434B96" w:rsidRDefault="00434B96" w:rsidP="00434B96">
            <w:pPr>
              <w:autoSpaceDE w:val="0"/>
              <w:autoSpaceDN w:val="0"/>
              <w:adjustRightInd w:val="0"/>
              <w:spacing w:after="0" w:line="240" w:lineRule="auto"/>
              <w:ind w:firstLine="540"/>
              <w:jc w:val="both"/>
              <w:outlineLvl w:val="3"/>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Государственная экспертиза условий труда осуществляется на основании определений судебных органов, обращений органов исполнительной власти, работодателей, объединений работодателей, работников, профессиональных союзов, их объединений, иных уполномоченных работниками представительных органов, органов Фонда социального страхования Российской Федерации.</w:t>
            </w:r>
          </w:p>
          <w:p w:rsidR="00434B96" w:rsidRPr="00434B96" w:rsidRDefault="00434B96" w:rsidP="00434B96">
            <w:pPr>
              <w:autoSpaceDE w:val="0"/>
              <w:autoSpaceDN w:val="0"/>
              <w:adjustRightInd w:val="0"/>
              <w:spacing w:after="0" w:line="240" w:lineRule="auto"/>
              <w:ind w:firstLine="540"/>
              <w:jc w:val="both"/>
              <w:outlineLvl w:val="3"/>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Лица, осуществляющие государственную экспертизу условий труда, имеют право:</w:t>
            </w:r>
          </w:p>
          <w:p w:rsidR="00434B96" w:rsidRPr="00434B96" w:rsidRDefault="00434B96" w:rsidP="00434B96">
            <w:pPr>
              <w:autoSpaceDE w:val="0"/>
              <w:autoSpaceDN w:val="0"/>
              <w:adjustRightInd w:val="0"/>
              <w:spacing w:after="0" w:line="240" w:lineRule="auto"/>
              <w:ind w:firstLine="540"/>
              <w:jc w:val="both"/>
              <w:outlineLvl w:val="3"/>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в порядке, установленном федеральными законами и иными нормативными правовыми актами Российской Федерации, беспрепятственно при наличии удостоверения установленного образца посещать для осуществления экспертизы любых работодателей (организации независимо от их организационно-правовых форм и форм собственности, а также работодателей - физических лиц);</w:t>
            </w:r>
          </w:p>
          <w:p w:rsidR="00434B96" w:rsidRPr="00434B96" w:rsidRDefault="00434B96" w:rsidP="00434B96">
            <w:pPr>
              <w:autoSpaceDE w:val="0"/>
              <w:autoSpaceDN w:val="0"/>
              <w:adjustRightInd w:val="0"/>
              <w:spacing w:after="0" w:line="240" w:lineRule="auto"/>
              <w:ind w:firstLine="540"/>
              <w:jc w:val="both"/>
              <w:outlineLvl w:val="3"/>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запрашивать и безвозмездно получать необходимые для осуществления экспертизы документы и другие материалы;</w:t>
            </w:r>
          </w:p>
          <w:p w:rsidR="00434B96" w:rsidRPr="00434B96" w:rsidRDefault="00434B96" w:rsidP="00434B96">
            <w:pPr>
              <w:autoSpaceDE w:val="0"/>
              <w:autoSpaceDN w:val="0"/>
              <w:adjustRightInd w:val="0"/>
              <w:spacing w:after="0" w:line="240" w:lineRule="auto"/>
              <w:ind w:firstLine="540"/>
              <w:jc w:val="both"/>
              <w:outlineLvl w:val="3"/>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проводить соответствующие наблюдения, измерения и расчеты с привлечением в случае необходимости исследовательских (измерительных) лабораторий, аккредитованных в порядке, установленном федеральными законами и иными нормативными актами Российской Федерации.</w:t>
            </w:r>
          </w:p>
          <w:p w:rsidR="00434B96" w:rsidRPr="00434B96" w:rsidRDefault="00434B96" w:rsidP="00434B96">
            <w:pPr>
              <w:autoSpaceDE w:val="0"/>
              <w:autoSpaceDN w:val="0"/>
              <w:adjustRightInd w:val="0"/>
              <w:spacing w:after="0" w:line="240" w:lineRule="auto"/>
              <w:ind w:firstLine="540"/>
              <w:jc w:val="both"/>
              <w:outlineLvl w:val="3"/>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Лица, осуществляющие государственную экспертизу условий труда, </w:t>
            </w:r>
            <w:r w:rsidRPr="00434B96">
              <w:rPr>
                <w:rFonts w:ascii="Times New Roman" w:eastAsia="Times New Roman" w:hAnsi="Times New Roman" w:cs="Times New Roman"/>
                <w:color w:val="0000FF"/>
                <w:sz w:val="20"/>
                <w:szCs w:val="20"/>
                <w:lang w:eastAsia="ru-RU"/>
              </w:rPr>
              <w:lastRenderedPageBreak/>
              <w:t>обязаны:</w:t>
            </w:r>
          </w:p>
          <w:p w:rsidR="00434B96" w:rsidRPr="00434B96" w:rsidRDefault="00434B96" w:rsidP="00434B96">
            <w:pPr>
              <w:autoSpaceDE w:val="0"/>
              <w:autoSpaceDN w:val="0"/>
              <w:adjustRightInd w:val="0"/>
              <w:spacing w:after="0" w:line="240" w:lineRule="auto"/>
              <w:ind w:firstLine="540"/>
              <w:jc w:val="both"/>
              <w:outlineLvl w:val="3"/>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составлять по результатам экспертизы заключения о соответствии (несоответствии) условий труда государственным нормативным требованиям охраны труда и направлять указанные заключения в суд, органы исполнительной власти, работодателям, в объединения работодателей, работникам, в профессиональные союзы, их объединения, иные уполномоченные работниками представительные органы, органы Фонда социального страхования Российской Федерации;</w:t>
            </w:r>
          </w:p>
          <w:p w:rsidR="00434B96" w:rsidRPr="00434B96" w:rsidRDefault="00434B96" w:rsidP="00434B96">
            <w:pPr>
              <w:autoSpaceDE w:val="0"/>
              <w:autoSpaceDN w:val="0"/>
              <w:adjustRightInd w:val="0"/>
              <w:spacing w:after="0" w:line="240" w:lineRule="auto"/>
              <w:ind w:firstLine="540"/>
              <w:jc w:val="both"/>
              <w:outlineLvl w:val="3"/>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обеспечивать объективность и обоснованность выводов, изложенных в заключениях;</w:t>
            </w:r>
          </w:p>
          <w:p w:rsidR="00434B96" w:rsidRPr="00434B96" w:rsidRDefault="00434B96" w:rsidP="00434B96">
            <w:pPr>
              <w:autoSpaceDE w:val="0"/>
              <w:autoSpaceDN w:val="0"/>
              <w:adjustRightInd w:val="0"/>
              <w:spacing w:after="0" w:line="240" w:lineRule="auto"/>
              <w:ind w:firstLine="540"/>
              <w:jc w:val="both"/>
              <w:outlineLvl w:val="3"/>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обеспечивать сохранность документов и других материалов, полученных для осуществления экспертизы, и конфиденциальность содержащихся в них сведений</w:t>
            </w:r>
            <w:r w:rsidR="003B0442">
              <w:rPr>
                <w:rFonts w:ascii="Times New Roman" w:eastAsia="Times New Roman" w:hAnsi="Times New Roman" w:cs="Times New Roman"/>
                <w:color w:val="0000FF"/>
                <w:sz w:val="20"/>
                <w:szCs w:val="20"/>
                <w:lang w:eastAsia="ru-RU"/>
              </w:rPr>
              <w:t>»</w:t>
            </w:r>
            <w:r w:rsidRPr="00434B96">
              <w:rPr>
                <w:rFonts w:ascii="Times New Roman" w:eastAsia="Times New Roman" w:hAnsi="Times New Roman" w:cs="Times New Roman"/>
                <w:color w:val="0000FF"/>
                <w:sz w:val="20"/>
                <w:szCs w:val="20"/>
                <w:lang w:eastAsia="ru-RU"/>
              </w:rPr>
              <w:t>.</w:t>
            </w:r>
          </w:p>
          <w:p w:rsidR="00434B96" w:rsidRPr="00434B96" w:rsidRDefault="00434B96" w:rsidP="00434B96">
            <w:pPr>
              <w:spacing w:after="0" w:line="240" w:lineRule="auto"/>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lastRenderedPageBreak/>
              <w:t xml:space="preserve">Постановление Правительства РФ </w:t>
            </w:r>
          </w:p>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 xml:space="preserve">от 25.04.03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color w:val="FF0000"/>
                <w:sz w:val="20"/>
                <w:szCs w:val="20"/>
                <w:lang w:eastAsia="ru-RU"/>
              </w:rPr>
              <w:t>№ 244</w:t>
            </w:r>
          </w:p>
        </w:tc>
      </w:tr>
      <w:tr w:rsidR="00434B96" w:rsidRPr="00434B96" w:rsidTr="002956C0">
        <w:trPr>
          <w:trHeight w:val="798"/>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56</w:t>
            </w: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lang w:eastAsia="ru-RU"/>
              </w:rPr>
            </w:pPr>
          </w:p>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color w:val="0000FF"/>
                <w:lang w:eastAsia="ru-RU"/>
              </w:rPr>
            </w:pPr>
            <w:r w:rsidRPr="00434B96">
              <w:rPr>
                <w:rFonts w:ascii="Times New Roman" w:eastAsia="Times New Roman" w:hAnsi="Times New Roman" w:cs="Times New Roman"/>
                <w:b/>
                <w:lang w:eastAsia="ru-RU"/>
              </w:rPr>
              <w:t>"О создании подведомственных Росздраву  федеральных государственных  учреждений медико-социальной экспертизы</w:t>
            </w:r>
            <w:r w:rsidRPr="00434B96">
              <w:rPr>
                <w:rFonts w:ascii="Times New Roman" w:eastAsia="Times New Roman" w:hAnsi="Times New Roman" w:cs="Times New Roman"/>
                <w:b/>
                <w:color w:val="000000"/>
                <w:lang w:eastAsia="ru-RU"/>
              </w:rPr>
              <w:t>"</w:t>
            </w:r>
          </w:p>
          <w:p w:rsidR="00434B96" w:rsidRPr="00434B96" w:rsidRDefault="00434B96" w:rsidP="00434B96">
            <w:pPr>
              <w:autoSpaceDE w:val="0"/>
              <w:autoSpaceDN w:val="0"/>
              <w:adjustRightInd w:val="0"/>
              <w:spacing w:after="0" w:line="240" w:lineRule="auto"/>
              <w:outlineLvl w:val="0"/>
              <w:rPr>
                <w:rFonts w:ascii="Times New Roman" w:eastAsia="Times New Roman" w:hAnsi="Times New Roman" w:cs="Times New Roman"/>
                <w:b/>
                <w:color w:val="0000FF"/>
                <w:lang w:eastAsia="ru-RU"/>
              </w:rPr>
            </w:pPr>
            <w:r w:rsidRPr="00434B96">
              <w:rPr>
                <w:rFonts w:ascii="Times New Roman" w:eastAsia="Times New Roman" w:hAnsi="Times New Roman" w:cs="Times New Roman"/>
                <w:color w:val="0000FF"/>
                <w:sz w:val="20"/>
                <w:szCs w:val="20"/>
                <w:lang w:eastAsia="ru-RU"/>
              </w:rPr>
              <w:t xml:space="preserve">(в ред. Распоряжений Правительства РФ от 15.03.2007 </w:t>
            </w:r>
            <w:hyperlink r:id="rId539" w:history="1">
              <w:r w:rsidRPr="00434B96">
                <w:rPr>
                  <w:rFonts w:ascii="Times New Roman" w:eastAsia="Times New Roman" w:hAnsi="Times New Roman" w:cs="Times New Roman"/>
                  <w:color w:val="0000FF"/>
                  <w:sz w:val="20"/>
                  <w:szCs w:val="20"/>
                  <w:lang w:eastAsia="ru-RU"/>
                </w:rPr>
                <w:t>N 286-р</w:t>
              </w:r>
            </w:hyperlink>
            <w:r w:rsidRPr="00434B96">
              <w:rPr>
                <w:rFonts w:ascii="Times New Roman" w:eastAsia="Times New Roman" w:hAnsi="Times New Roman" w:cs="Times New Roman"/>
                <w:color w:val="0000FF"/>
                <w:sz w:val="20"/>
                <w:szCs w:val="20"/>
                <w:lang w:eastAsia="ru-RU"/>
              </w:rPr>
              <w:t xml:space="preserve">, от 04.02.2008 </w:t>
            </w:r>
            <w:hyperlink r:id="rId540" w:history="1">
              <w:r w:rsidRPr="00434B96">
                <w:rPr>
                  <w:rFonts w:ascii="Times New Roman" w:eastAsia="Times New Roman" w:hAnsi="Times New Roman" w:cs="Times New Roman"/>
                  <w:color w:val="0000FF"/>
                  <w:sz w:val="20"/>
                  <w:szCs w:val="20"/>
                  <w:lang w:eastAsia="ru-RU"/>
                </w:rPr>
                <w:t>N 110-р</w:t>
              </w:r>
            </w:hyperlink>
            <w:r w:rsidRPr="00434B96">
              <w:rPr>
                <w:rFonts w:ascii="Times New Roman" w:eastAsia="Times New Roman" w:hAnsi="Times New Roman" w:cs="Times New Roman"/>
                <w:color w:val="0000FF"/>
                <w:sz w:val="20"/>
                <w:szCs w:val="20"/>
                <w:lang w:eastAsia="ru-RU"/>
              </w:rPr>
              <w:t>)</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B050"/>
                <w:sz w:val="20"/>
                <w:szCs w:val="20"/>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434B96">
              <w:rPr>
                <w:rFonts w:ascii="Times New Roman" w:eastAsia="Times New Roman" w:hAnsi="Times New Roman" w:cs="Times New Roman"/>
                <w:b/>
                <w:bCs/>
                <w:color w:val="0000FF"/>
                <w:lang w:eastAsia="ru-RU"/>
              </w:rPr>
              <w:t>Примечание.</w:t>
            </w:r>
            <w:r w:rsidRPr="00434B96">
              <w:rPr>
                <w:rFonts w:ascii="Times New Roman" w:eastAsia="Times New Roman" w:hAnsi="Times New Roman" w:cs="Times New Roman"/>
                <w:bCs/>
                <w:color w:val="0000FF"/>
                <w:lang w:eastAsia="ru-RU"/>
              </w:rPr>
              <w:t xml:space="preserve"> </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p>
          <w:p w:rsidR="00434B96" w:rsidRPr="00434B96" w:rsidRDefault="00434B96" w:rsidP="00434B96">
            <w:pPr>
              <w:autoSpaceDE w:val="0"/>
              <w:autoSpaceDN w:val="0"/>
              <w:adjustRightInd w:val="0"/>
              <w:spacing w:after="0" w:line="240" w:lineRule="auto"/>
              <w:ind w:firstLine="540"/>
              <w:jc w:val="center"/>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Ниже представлена выписка из данного Постановления: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«В соответствии со статьей 4 Федерального закона "О социальной защите инвалидов в Российской Федерации":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1. Создать подведомственные Росздраву федеральные государственные учреждения медико-социальной экспертизы - </w:t>
            </w:r>
            <w:r w:rsidRPr="00434B96">
              <w:rPr>
                <w:rFonts w:ascii="Times New Roman" w:eastAsia="Times New Roman" w:hAnsi="Times New Roman" w:cs="Times New Roman"/>
                <w:b/>
                <w:bCs/>
                <w:color w:val="0000FF"/>
                <w:sz w:val="20"/>
                <w:szCs w:val="20"/>
                <w:lang w:eastAsia="ru-RU"/>
              </w:rPr>
              <w:t>главные бюро медико-социальной экспертизы, имеющие филиалы - бюро медико-социальной экспертизы</w:t>
            </w:r>
            <w:r w:rsidRPr="00434B96">
              <w:rPr>
                <w:rFonts w:ascii="Times New Roman" w:eastAsia="Times New Roman" w:hAnsi="Times New Roman" w:cs="Times New Roman"/>
                <w:bCs/>
                <w:color w:val="0000FF"/>
                <w:sz w:val="20"/>
                <w:szCs w:val="20"/>
                <w:lang w:eastAsia="ru-RU"/>
              </w:rPr>
              <w:t xml:space="preserve"> в городах (районах), с определением их штатной численности и размера ассигнований, выделяемых за счет средств федерального бюджета на 2005 год на их содержание, согласно </w:t>
            </w:r>
            <w:hyperlink r:id="rId541" w:history="1">
              <w:r w:rsidRPr="00434B96">
                <w:rPr>
                  <w:rFonts w:ascii="Times New Roman" w:eastAsia="Times New Roman" w:hAnsi="Times New Roman" w:cs="Times New Roman"/>
                  <w:bCs/>
                  <w:color w:val="0000FF"/>
                  <w:sz w:val="20"/>
                  <w:szCs w:val="20"/>
                  <w:lang w:eastAsia="ru-RU"/>
                </w:rPr>
                <w:t>Приложению.</w:t>
              </w:r>
            </w:hyperlink>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2. Реорганизовать федеральное государственное унитарное предприятие "Федеральный научно-практический центр медико-социальной экспертизы и реабилитации инвалидов" путем преобразования его в </w:t>
            </w:r>
            <w:r w:rsidRPr="00434B96">
              <w:rPr>
                <w:rFonts w:ascii="Times New Roman" w:eastAsia="Times New Roman" w:hAnsi="Times New Roman" w:cs="Times New Roman"/>
                <w:b/>
                <w:bCs/>
                <w:color w:val="0000FF"/>
                <w:sz w:val="20"/>
                <w:szCs w:val="20"/>
                <w:lang w:eastAsia="ru-RU"/>
              </w:rPr>
              <w:t>федеральное государственное учреждение "Федеральное бюро медико-социальной экспертизы".</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3. Установить, что:</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федеральные государственные учреждения медико-социальной экспертизы создаются в целях осуществления медико-социальной экспертизы лиц, нуждающихся в ее проведении, для установления инвалидности, ее причин, сроков и времени наступления;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штатная численность федерального государственного учреждения "Федеральное бюро медико-социальной экспертизы" составляет 1206 человек, а размер ассигнований, выделяемых за счет средств федерального бюджета на 2005 год на его содержание, - 93496,7 тыс. рублей.</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4. Росздраву во взаимодействии с органами исполнительной власти субъектов Российской Федерации обеспечить осуществление мероприятий по организации функционирования федеральных государственных учреждений медико-социальной экспертизы, указанных в </w:t>
            </w:r>
            <w:hyperlink r:id="rId542" w:history="1">
              <w:r w:rsidRPr="00434B96">
                <w:rPr>
                  <w:rFonts w:ascii="Times New Roman" w:eastAsia="Times New Roman" w:hAnsi="Times New Roman" w:cs="Times New Roman"/>
                  <w:bCs/>
                  <w:color w:val="0000FF"/>
                  <w:sz w:val="20"/>
                  <w:szCs w:val="20"/>
                  <w:lang w:eastAsia="ru-RU"/>
                </w:rPr>
                <w:t>Приложении</w:t>
              </w:r>
            </w:hyperlink>
            <w:r w:rsidRPr="00434B96">
              <w:rPr>
                <w:rFonts w:ascii="Times New Roman" w:eastAsia="Times New Roman" w:hAnsi="Times New Roman" w:cs="Times New Roman"/>
                <w:bCs/>
                <w:color w:val="0000FF"/>
                <w:sz w:val="20"/>
                <w:szCs w:val="20"/>
                <w:lang w:eastAsia="ru-RU"/>
              </w:rPr>
              <w:t xml:space="preserve"> к настоящему распоряжению.</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5. Росздраву утвердить в установленном порядке уставы федеральных государственных учреждений медико-социальной экспертизы, указанных в Приложении к настоящему распоряжению, а также совместно с Росимуществом обеспечить решение имущественных вопросов, связанных с созданием этих учреждений.</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6. Росздраву впредь до принятия Правительством Российской Федерации в соответствии с пунктом 11 статьи 154 Федерального закона "О внесении изменений в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Федеральных законов "О внесении </w:t>
            </w:r>
            <w:r w:rsidRPr="00434B96">
              <w:rPr>
                <w:rFonts w:ascii="Times New Roman" w:eastAsia="Times New Roman" w:hAnsi="Times New Roman" w:cs="Times New Roman"/>
                <w:bCs/>
                <w:color w:val="0000FF"/>
                <w:sz w:val="20"/>
                <w:szCs w:val="20"/>
                <w:lang w:eastAsia="ru-RU"/>
              </w:rPr>
              <w:lastRenderedPageBreak/>
              <w:t xml:space="preserve">изменений и дополнений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и "Об общих принципах организации местного самоуправления в Российской Федерации" решения о передаче в установленном порядке соответствующего имущества субъектов Российской Федерации в федеральную собственность заключить с органами исполнительной власти субъектов Российской Федерации соглашения о передаче федеральным государственным учреждениям медико-социальной экспертизы, указанным в </w:t>
            </w:r>
            <w:hyperlink r:id="rId543" w:history="1">
              <w:r w:rsidRPr="00434B96">
                <w:rPr>
                  <w:rFonts w:ascii="Times New Roman" w:eastAsia="Times New Roman" w:hAnsi="Times New Roman" w:cs="Times New Roman"/>
                  <w:bCs/>
                  <w:color w:val="0000FF"/>
                  <w:sz w:val="20"/>
                  <w:szCs w:val="20"/>
                  <w:lang w:eastAsia="ru-RU"/>
                </w:rPr>
                <w:t>Приложении</w:t>
              </w:r>
            </w:hyperlink>
            <w:r w:rsidRPr="00434B96">
              <w:rPr>
                <w:rFonts w:ascii="Times New Roman" w:eastAsia="Times New Roman" w:hAnsi="Times New Roman" w:cs="Times New Roman"/>
                <w:bCs/>
                <w:color w:val="0000FF"/>
                <w:sz w:val="20"/>
                <w:szCs w:val="20"/>
                <w:lang w:eastAsia="ru-RU"/>
              </w:rPr>
              <w:t xml:space="preserve"> к настоящему распоряжению, в безвозмездное пользование материально-технической базы, обеспечивающей реализацию возложенных на них полномочий».</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p>
          <w:p w:rsidR="00434B96" w:rsidRPr="00434B96" w:rsidRDefault="00434B96" w:rsidP="00434B96">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Председатель Правительства</w:t>
            </w:r>
          </w:p>
          <w:p w:rsidR="00434B96" w:rsidRPr="00434B96" w:rsidRDefault="00434B96" w:rsidP="00434B96">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Российской Федерации</w:t>
            </w:r>
          </w:p>
          <w:p w:rsidR="00434B96" w:rsidRPr="00434B96" w:rsidRDefault="00434B96" w:rsidP="00434B96">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М.ФРАДКОВ</w:t>
            </w:r>
          </w:p>
          <w:p w:rsidR="00434B96" w:rsidRPr="00434B96" w:rsidRDefault="00434B96" w:rsidP="00434B96">
            <w:pPr>
              <w:spacing w:after="0" w:line="240" w:lineRule="auto"/>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Распоряжение Правительства  РФ</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 от 16.12.04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1646-р</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tc>
      </w:tr>
      <w:tr w:rsidR="00434B96" w:rsidRPr="00434B96" w:rsidTr="006F3A55">
        <w:trPr>
          <w:trHeight w:val="783"/>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57</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lang w:eastAsia="ru-RU"/>
              </w:rPr>
            </w:pPr>
          </w:p>
          <w:p w:rsidR="00434B96" w:rsidRPr="00434B96" w:rsidRDefault="00434B96" w:rsidP="00434B96">
            <w:pPr>
              <w:spacing w:after="0" w:line="240" w:lineRule="auto"/>
              <w:jc w:val="center"/>
              <w:rPr>
                <w:rFonts w:ascii="Times New Roman" w:eastAsia="Times New Roman" w:hAnsi="Times New Roman" w:cs="Times New Roman"/>
                <w:b/>
                <w:color w:val="FF0000"/>
                <w:lang w:eastAsia="ru-RU"/>
              </w:rPr>
            </w:pPr>
            <w:r w:rsidRPr="00434B96">
              <w:rPr>
                <w:rFonts w:ascii="Times New Roman" w:eastAsia="Times New Roman" w:hAnsi="Times New Roman" w:cs="Times New Roman"/>
                <w:b/>
                <w:color w:val="FF0000"/>
                <w:lang w:eastAsia="ru-RU"/>
              </w:rPr>
              <w:t>"Об организации лицензирования отдельных видов деятельности"</w:t>
            </w:r>
          </w:p>
          <w:p w:rsidR="00434B96" w:rsidRPr="00434B96" w:rsidRDefault="00434B96" w:rsidP="00434B96">
            <w:pPr>
              <w:spacing w:after="0" w:line="240" w:lineRule="auto"/>
              <w:jc w:val="both"/>
              <w:rPr>
                <w:rFonts w:ascii="Times New Roman" w:eastAsia="Times New Roman" w:hAnsi="Times New Roman" w:cs="Times New Roman"/>
                <w:sz w:val="20"/>
                <w:szCs w:val="20"/>
                <w:lang w:eastAsia="ru-RU"/>
              </w:rPr>
            </w:pPr>
            <w:r w:rsidRPr="00434B96">
              <w:rPr>
                <w:rFonts w:ascii="Times New Roman" w:eastAsia="Times New Roman" w:hAnsi="Times New Roman" w:cs="Times New Roman"/>
                <w:sz w:val="20"/>
                <w:szCs w:val="20"/>
                <w:lang w:eastAsia="ru-RU"/>
              </w:rPr>
              <w:t xml:space="preserve">          </w:t>
            </w:r>
          </w:p>
          <w:p w:rsidR="00434B96" w:rsidRPr="00434B96" w:rsidRDefault="00434B96" w:rsidP="00434B96">
            <w:pPr>
              <w:spacing w:after="0" w:line="240" w:lineRule="auto"/>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sz w:val="20"/>
                <w:szCs w:val="20"/>
                <w:lang w:eastAsia="ru-RU"/>
              </w:rPr>
              <w:t xml:space="preserve">  </w:t>
            </w:r>
            <w:r w:rsidRPr="00434B96">
              <w:rPr>
                <w:rFonts w:ascii="Times New Roman" w:eastAsia="Times New Roman" w:hAnsi="Times New Roman" w:cs="Times New Roman"/>
                <w:b/>
                <w:color w:val="0000FF"/>
                <w:lang w:eastAsia="ru-RU"/>
              </w:rPr>
              <w:t>Примечание:</w:t>
            </w:r>
          </w:p>
          <w:p w:rsidR="00434B96" w:rsidRPr="00E6438C" w:rsidRDefault="00434B96" w:rsidP="00434B96">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w:t>
            </w:r>
            <w:r w:rsidRPr="00434B96">
              <w:rPr>
                <w:rFonts w:ascii="Times New Roman" w:eastAsia="Times New Roman" w:hAnsi="Times New Roman" w:cs="Times New Roman"/>
                <w:b/>
                <w:color w:val="FF0000"/>
                <w:sz w:val="20"/>
                <w:szCs w:val="20"/>
                <w:lang w:eastAsia="ru-RU"/>
              </w:rPr>
              <w:t xml:space="preserve">       </w:t>
            </w:r>
            <w:r w:rsidRPr="00E6438C">
              <w:rPr>
                <w:rFonts w:ascii="Times New Roman" w:eastAsia="Times New Roman" w:hAnsi="Times New Roman" w:cs="Times New Roman"/>
                <w:b/>
                <w:color w:val="FF0000"/>
                <w:sz w:val="20"/>
                <w:szCs w:val="20"/>
                <w:lang w:eastAsia="ru-RU"/>
              </w:rPr>
              <w:t xml:space="preserve">Документ утратил силу  </w:t>
            </w:r>
            <w:r w:rsidRPr="00E6438C">
              <w:rPr>
                <w:rFonts w:ascii="Times New Roman" w:eastAsia="Times New Roman" w:hAnsi="Times New Roman" w:cs="Times New Roman"/>
                <w:color w:val="0000FF"/>
                <w:sz w:val="20"/>
                <w:szCs w:val="20"/>
                <w:lang w:eastAsia="ru-RU"/>
              </w:rPr>
              <w:t xml:space="preserve">в связи с изданием  </w:t>
            </w:r>
            <w:r w:rsidRPr="00E6438C">
              <w:rPr>
                <w:rFonts w:ascii="Times New Roman" w:eastAsia="Times New Roman" w:hAnsi="Times New Roman" w:cs="Times New Roman"/>
                <w:b/>
                <w:bCs/>
                <w:color w:val="0000FF"/>
                <w:sz w:val="20"/>
                <w:szCs w:val="20"/>
                <w:lang w:eastAsia="ru-RU"/>
              </w:rPr>
              <w:t xml:space="preserve">Постановления Правительства РФ от 21.11.2011 N 957 </w:t>
            </w:r>
            <w:r w:rsidR="006F3A55" w:rsidRPr="00E6438C">
              <w:rPr>
                <w:rFonts w:ascii="Times New Roman" w:hAnsi="Times New Roman" w:cs="Times New Roman"/>
                <w:color w:val="0000FF"/>
                <w:sz w:val="20"/>
                <w:szCs w:val="20"/>
              </w:rPr>
              <w:t xml:space="preserve">(в ред. </w:t>
            </w:r>
            <w:r w:rsidR="006F3A55" w:rsidRPr="00E6438C">
              <w:rPr>
                <w:rFonts w:ascii="Times New Roman" w:hAnsi="Times New Roman" w:cs="Times New Roman"/>
                <w:b/>
                <w:color w:val="00B050"/>
                <w:sz w:val="20"/>
                <w:szCs w:val="20"/>
              </w:rPr>
              <w:t xml:space="preserve">от 10.06.2013 </w:t>
            </w:r>
            <w:hyperlink r:id="rId544" w:history="1">
              <w:r w:rsidR="006F3A55" w:rsidRPr="00E6438C">
                <w:rPr>
                  <w:rFonts w:ascii="Times New Roman" w:hAnsi="Times New Roman" w:cs="Times New Roman"/>
                  <w:b/>
                  <w:color w:val="00B050"/>
                  <w:sz w:val="20"/>
                  <w:szCs w:val="20"/>
                </w:rPr>
                <w:t>N 492</w:t>
              </w:r>
            </w:hyperlink>
            <w:r w:rsidR="006F3A55" w:rsidRPr="00E6438C">
              <w:rPr>
                <w:rFonts w:ascii="Times New Roman" w:hAnsi="Times New Roman" w:cs="Times New Roman"/>
                <w:color w:val="0000FF"/>
                <w:sz w:val="20"/>
                <w:szCs w:val="20"/>
              </w:rPr>
              <w:t xml:space="preserve">) </w:t>
            </w:r>
            <w:r w:rsidRPr="00E6438C">
              <w:rPr>
                <w:rFonts w:ascii="Times New Roman" w:eastAsia="Times New Roman" w:hAnsi="Times New Roman" w:cs="Times New Roman"/>
                <w:b/>
                <w:bCs/>
                <w:color w:val="0000FF"/>
                <w:sz w:val="20"/>
                <w:szCs w:val="20"/>
                <w:lang w:eastAsia="ru-RU"/>
              </w:rPr>
              <w:t>"Об организации лицензирования отдельных видов деятельности"</w:t>
            </w:r>
          </w:p>
          <w:p w:rsidR="00434B96" w:rsidRPr="00E6438C" w:rsidRDefault="006F3A55"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E6438C">
              <w:rPr>
                <w:rFonts w:ascii="Times New Roman" w:eastAsia="Times New Roman" w:hAnsi="Times New Roman" w:cs="Times New Roman"/>
                <w:color w:val="0000FF"/>
                <w:sz w:val="20"/>
                <w:szCs w:val="20"/>
                <w:lang w:eastAsia="ru-RU"/>
              </w:rPr>
              <w:t>В частности, д</w:t>
            </w:r>
            <w:r w:rsidR="00434B96" w:rsidRPr="00E6438C">
              <w:rPr>
                <w:rFonts w:ascii="Times New Roman" w:eastAsia="Times New Roman" w:hAnsi="Times New Roman" w:cs="Times New Roman"/>
                <w:color w:val="0000FF"/>
                <w:sz w:val="20"/>
                <w:szCs w:val="20"/>
                <w:lang w:eastAsia="ru-RU"/>
              </w:rPr>
              <w:t xml:space="preserve">анным постановлением утвержден </w:t>
            </w:r>
            <w:r w:rsidR="00434B96" w:rsidRPr="00E6438C">
              <w:rPr>
                <w:rFonts w:ascii="Times New Roman" w:eastAsia="Times New Roman" w:hAnsi="Times New Roman" w:cs="Times New Roman"/>
                <w:b/>
                <w:color w:val="0000FF"/>
                <w:sz w:val="20"/>
                <w:szCs w:val="20"/>
                <w:lang w:eastAsia="ru-RU"/>
              </w:rPr>
              <w:t xml:space="preserve">новый </w:t>
            </w:r>
            <w:r w:rsidRPr="00E6438C">
              <w:rPr>
                <w:rFonts w:ascii="Times New Roman" w:eastAsia="Times New Roman" w:hAnsi="Times New Roman" w:cs="Times New Roman"/>
                <w:b/>
                <w:color w:val="0000FF"/>
                <w:sz w:val="20"/>
                <w:szCs w:val="20"/>
                <w:lang w:eastAsia="ru-RU"/>
              </w:rPr>
              <w:t>П</w:t>
            </w:r>
            <w:r w:rsidR="00434B96" w:rsidRPr="00E6438C">
              <w:rPr>
                <w:rFonts w:ascii="Times New Roman" w:eastAsia="Times New Roman" w:hAnsi="Times New Roman" w:cs="Times New Roman"/>
                <w:b/>
                <w:color w:val="0000FF"/>
                <w:sz w:val="20"/>
                <w:szCs w:val="20"/>
                <w:lang w:eastAsia="ru-RU"/>
              </w:rPr>
              <w:t>еречень</w:t>
            </w:r>
            <w:r w:rsidR="00434B96" w:rsidRPr="00E6438C">
              <w:rPr>
                <w:rFonts w:ascii="Times New Roman" w:eastAsia="Times New Roman" w:hAnsi="Times New Roman" w:cs="Times New Roman"/>
                <w:color w:val="0000FF"/>
                <w:sz w:val="20"/>
                <w:szCs w:val="20"/>
                <w:lang w:eastAsia="ru-RU"/>
              </w:rPr>
              <w:t xml:space="preserve"> федеральных органов исполнительной власти, осуществляющих лицензирование конкретных видов деятельности.</w:t>
            </w:r>
          </w:p>
          <w:p w:rsidR="006F3A55" w:rsidRPr="00E6438C" w:rsidRDefault="006F3A55" w:rsidP="006F3A55">
            <w:pPr>
              <w:autoSpaceDE w:val="0"/>
              <w:autoSpaceDN w:val="0"/>
              <w:adjustRightInd w:val="0"/>
              <w:spacing w:after="0" w:line="240" w:lineRule="auto"/>
              <w:ind w:firstLine="540"/>
              <w:jc w:val="both"/>
              <w:rPr>
                <w:rFonts w:ascii="Times New Roman" w:hAnsi="Times New Roman" w:cs="Times New Roman"/>
                <w:b/>
                <w:color w:val="0000FF"/>
                <w:sz w:val="20"/>
                <w:szCs w:val="20"/>
              </w:rPr>
            </w:pPr>
            <w:r w:rsidRPr="00E6438C">
              <w:rPr>
                <w:rFonts w:ascii="Times New Roman" w:hAnsi="Times New Roman" w:cs="Times New Roman"/>
                <w:color w:val="0000FF"/>
                <w:sz w:val="20"/>
                <w:szCs w:val="20"/>
              </w:rPr>
              <w:t>Утверждено</w:t>
            </w:r>
            <w:r w:rsidRPr="00E6438C">
              <w:rPr>
                <w:rFonts w:ascii="Times New Roman" w:hAnsi="Times New Roman" w:cs="Times New Roman"/>
                <w:b/>
                <w:color w:val="0000FF"/>
                <w:sz w:val="20"/>
                <w:szCs w:val="20"/>
              </w:rPr>
              <w:t xml:space="preserve"> </w:t>
            </w:r>
            <w:hyperlink r:id="rId545" w:history="1">
              <w:r w:rsidRPr="00E6438C">
                <w:rPr>
                  <w:rFonts w:ascii="Times New Roman" w:hAnsi="Times New Roman" w:cs="Times New Roman"/>
                  <w:b/>
                  <w:color w:val="0000FF"/>
                  <w:sz w:val="20"/>
                  <w:szCs w:val="20"/>
                </w:rPr>
                <w:t>Положение</w:t>
              </w:r>
            </w:hyperlink>
            <w:r w:rsidRPr="00E6438C">
              <w:rPr>
                <w:rFonts w:ascii="Times New Roman" w:hAnsi="Times New Roman" w:cs="Times New Roman"/>
                <w:b/>
                <w:color w:val="0000FF"/>
                <w:sz w:val="20"/>
                <w:szCs w:val="20"/>
              </w:rPr>
              <w:t xml:space="preserve"> о лицензировании эксплуатации взрывопожароопасных и химически опасных производственных объектов I, II и III классов опасности.</w:t>
            </w:r>
          </w:p>
          <w:p w:rsidR="006F3A55" w:rsidRPr="00E6438C"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
                <w:color w:val="0000FF"/>
                <w:sz w:val="20"/>
                <w:szCs w:val="20"/>
                <w:lang w:eastAsia="ru-RU"/>
              </w:rPr>
            </w:pPr>
            <w:r w:rsidRPr="00E6438C">
              <w:rPr>
                <w:rFonts w:ascii="Times New Roman" w:eastAsia="Times New Roman" w:hAnsi="Times New Roman" w:cs="Times New Roman"/>
                <w:b/>
                <w:color w:val="0000FF"/>
                <w:sz w:val="20"/>
                <w:szCs w:val="20"/>
                <w:lang w:eastAsia="ru-RU"/>
              </w:rPr>
              <w:t xml:space="preserve"> </w:t>
            </w:r>
          </w:p>
          <w:p w:rsidR="00434B96" w:rsidRPr="00E6438C" w:rsidRDefault="00434B96" w:rsidP="006F3A55">
            <w:pPr>
              <w:autoSpaceDE w:val="0"/>
              <w:autoSpaceDN w:val="0"/>
              <w:adjustRightInd w:val="0"/>
              <w:spacing w:after="0" w:line="240" w:lineRule="auto"/>
              <w:ind w:firstLine="540"/>
              <w:jc w:val="center"/>
              <w:outlineLvl w:val="0"/>
              <w:rPr>
                <w:rFonts w:ascii="Times New Roman" w:eastAsia="Times New Roman" w:hAnsi="Times New Roman" w:cs="Times New Roman"/>
                <w:color w:val="FF0000"/>
                <w:sz w:val="20"/>
                <w:szCs w:val="20"/>
                <w:lang w:eastAsia="ru-RU"/>
              </w:rPr>
            </w:pPr>
            <w:r w:rsidRPr="00E6438C">
              <w:rPr>
                <w:rFonts w:ascii="Times New Roman" w:eastAsia="Times New Roman" w:hAnsi="Times New Roman" w:cs="Times New Roman"/>
                <w:b/>
                <w:color w:val="0000FF"/>
                <w:sz w:val="20"/>
                <w:szCs w:val="20"/>
                <w:lang w:eastAsia="ru-RU"/>
              </w:rPr>
              <w:t xml:space="preserve">На основании  данного Постановления Правительства  </w:t>
            </w:r>
            <w:r w:rsidRPr="00E6438C">
              <w:rPr>
                <w:rFonts w:ascii="Times New Roman" w:eastAsia="Times New Roman" w:hAnsi="Times New Roman" w:cs="Times New Roman"/>
                <w:b/>
                <w:bCs/>
                <w:color w:val="0000FF"/>
                <w:sz w:val="20"/>
                <w:szCs w:val="20"/>
                <w:lang w:eastAsia="ru-RU"/>
              </w:rPr>
              <w:t xml:space="preserve">N 957 </w:t>
            </w:r>
            <w:r w:rsidRPr="00E6438C">
              <w:rPr>
                <w:rFonts w:ascii="Times New Roman" w:eastAsia="Times New Roman" w:hAnsi="Times New Roman" w:cs="Times New Roman"/>
                <w:b/>
                <w:bCs/>
                <w:color w:val="FF0000"/>
                <w:sz w:val="20"/>
                <w:szCs w:val="20"/>
                <w:lang w:eastAsia="ru-RU"/>
              </w:rPr>
              <w:t>признаны утратившими силу:</w:t>
            </w:r>
          </w:p>
          <w:p w:rsidR="00EF6EDD" w:rsidRDefault="00EF6EDD"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p>
          <w:p w:rsidR="00434B96" w:rsidRPr="00E6438C"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E6438C">
              <w:rPr>
                <w:rFonts w:ascii="Times New Roman" w:eastAsia="Times New Roman" w:hAnsi="Times New Roman" w:cs="Times New Roman"/>
                <w:color w:val="FF0000"/>
                <w:sz w:val="20"/>
                <w:szCs w:val="20"/>
                <w:lang w:eastAsia="ru-RU"/>
              </w:rPr>
              <w:t xml:space="preserve">1. </w:t>
            </w:r>
            <w:hyperlink r:id="rId546" w:history="1">
              <w:r w:rsidRPr="00E6438C">
                <w:rPr>
                  <w:rFonts w:ascii="Times New Roman" w:eastAsia="Times New Roman" w:hAnsi="Times New Roman" w:cs="Times New Roman"/>
                  <w:color w:val="FF0000"/>
                  <w:sz w:val="20"/>
                  <w:szCs w:val="20"/>
                  <w:lang w:eastAsia="ru-RU"/>
                </w:rPr>
                <w:t>Постановление</w:t>
              </w:r>
            </w:hyperlink>
            <w:r w:rsidRPr="00E6438C">
              <w:rPr>
                <w:rFonts w:ascii="Times New Roman" w:eastAsia="Times New Roman" w:hAnsi="Times New Roman" w:cs="Times New Roman"/>
                <w:color w:val="FF0000"/>
                <w:sz w:val="20"/>
                <w:szCs w:val="20"/>
                <w:lang w:eastAsia="ru-RU"/>
              </w:rPr>
              <w:t xml:space="preserve"> Правительства Российской Федерации от 26 января 2006 г. N 45 "Об организации лицензирования отдельных видов деятельности" (Собрание законодательства Российской Федерации, 2006, N 6, ст. 700).</w:t>
            </w:r>
          </w:p>
          <w:p w:rsidR="00434B96" w:rsidRPr="00E6438C"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E6438C">
              <w:rPr>
                <w:rFonts w:ascii="Times New Roman" w:eastAsia="Times New Roman" w:hAnsi="Times New Roman" w:cs="Times New Roman"/>
                <w:color w:val="FF0000"/>
                <w:sz w:val="20"/>
                <w:szCs w:val="20"/>
                <w:lang w:eastAsia="ru-RU"/>
              </w:rPr>
              <w:t xml:space="preserve">2. </w:t>
            </w:r>
            <w:hyperlink r:id="rId547" w:history="1">
              <w:r w:rsidRPr="00E6438C">
                <w:rPr>
                  <w:rFonts w:ascii="Times New Roman" w:eastAsia="Times New Roman" w:hAnsi="Times New Roman" w:cs="Times New Roman"/>
                  <w:color w:val="FF0000"/>
                  <w:sz w:val="20"/>
                  <w:szCs w:val="20"/>
                  <w:lang w:eastAsia="ru-RU"/>
                </w:rPr>
                <w:t>Пункт 1</w:t>
              </w:r>
            </w:hyperlink>
            <w:r w:rsidRPr="00E6438C">
              <w:rPr>
                <w:rFonts w:ascii="Times New Roman" w:eastAsia="Times New Roman" w:hAnsi="Times New Roman" w:cs="Times New Roman"/>
                <w:color w:val="FF0000"/>
                <w:sz w:val="20"/>
                <w:szCs w:val="20"/>
                <w:lang w:eastAsia="ru-RU"/>
              </w:rPr>
              <w:t xml:space="preserve"> </w:t>
            </w:r>
            <w:r w:rsidRPr="00E6438C">
              <w:rPr>
                <w:rFonts w:ascii="Times New Roman" w:eastAsia="Times New Roman" w:hAnsi="Times New Roman" w:cs="Times New Roman"/>
                <w:color w:val="0000FF"/>
                <w:sz w:val="20"/>
                <w:szCs w:val="20"/>
                <w:lang w:eastAsia="ru-RU"/>
              </w:rPr>
              <w:t>Постановления Правительства Российской Федерации от 5 мая 2007 г. N 269 "О внесении изменений в Постановления Правительства Российской Федерации от 26 января 2006 г. N 45 и от 25 октября 2006 г. N 625"</w:t>
            </w:r>
            <w:r w:rsidRPr="00E6438C">
              <w:rPr>
                <w:rFonts w:ascii="Times New Roman" w:eastAsia="Times New Roman" w:hAnsi="Times New Roman" w:cs="Times New Roman"/>
                <w:color w:val="FF0000"/>
                <w:sz w:val="20"/>
                <w:szCs w:val="20"/>
                <w:lang w:eastAsia="ru-RU"/>
              </w:rPr>
              <w:t xml:space="preserve"> (Собрание законодательства Российской Федерации, 2007, N 20, ст. 2433).</w:t>
            </w:r>
          </w:p>
          <w:p w:rsidR="00434B96" w:rsidRPr="00E6438C"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E6438C">
              <w:rPr>
                <w:rFonts w:ascii="Times New Roman" w:eastAsia="Times New Roman" w:hAnsi="Times New Roman" w:cs="Times New Roman"/>
                <w:color w:val="FF0000"/>
                <w:sz w:val="20"/>
                <w:szCs w:val="20"/>
                <w:lang w:eastAsia="ru-RU"/>
              </w:rPr>
              <w:t xml:space="preserve">3. </w:t>
            </w:r>
            <w:hyperlink r:id="rId548" w:history="1">
              <w:r w:rsidRPr="00E6438C">
                <w:rPr>
                  <w:rFonts w:ascii="Times New Roman" w:eastAsia="Times New Roman" w:hAnsi="Times New Roman" w:cs="Times New Roman"/>
                  <w:color w:val="FF0000"/>
                  <w:sz w:val="20"/>
                  <w:szCs w:val="20"/>
                  <w:lang w:eastAsia="ru-RU"/>
                </w:rPr>
                <w:t>Постановление</w:t>
              </w:r>
            </w:hyperlink>
            <w:r w:rsidRPr="00E6438C">
              <w:rPr>
                <w:rFonts w:ascii="Times New Roman" w:eastAsia="Times New Roman" w:hAnsi="Times New Roman" w:cs="Times New Roman"/>
                <w:color w:val="FF0000"/>
                <w:sz w:val="20"/>
                <w:szCs w:val="20"/>
                <w:lang w:eastAsia="ru-RU"/>
              </w:rPr>
              <w:t xml:space="preserve"> Правительства Российской Федерации от 3 сентября 2007 г. N 556 "О внесении изменений в перечень федеральных органов исполнительной власти, осуществляющих лицензирование" (Собрание законодательства Российской Федерации, 2007, N 37, ст. 4453).</w:t>
            </w:r>
          </w:p>
          <w:p w:rsidR="00434B96" w:rsidRPr="00E6438C"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E6438C">
              <w:rPr>
                <w:rFonts w:ascii="Times New Roman" w:eastAsia="Times New Roman" w:hAnsi="Times New Roman" w:cs="Times New Roman"/>
                <w:color w:val="FF0000"/>
                <w:sz w:val="20"/>
                <w:szCs w:val="20"/>
                <w:lang w:eastAsia="ru-RU"/>
              </w:rPr>
              <w:t xml:space="preserve">4. </w:t>
            </w:r>
            <w:hyperlink r:id="rId549" w:history="1">
              <w:r w:rsidRPr="00E6438C">
                <w:rPr>
                  <w:rFonts w:ascii="Times New Roman" w:eastAsia="Times New Roman" w:hAnsi="Times New Roman" w:cs="Times New Roman"/>
                  <w:color w:val="FF0000"/>
                  <w:sz w:val="20"/>
                  <w:szCs w:val="20"/>
                  <w:lang w:eastAsia="ru-RU"/>
                </w:rPr>
                <w:t>Пункт 6</w:t>
              </w:r>
            </w:hyperlink>
            <w:r w:rsidRPr="00E6438C">
              <w:rPr>
                <w:rFonts w:ascii="Times New Roman" w:eastAsia="Times New Roman" w:hAnsi="Times New Roman" w:cs="Times New Roman"/>
                <w:color w:val="FF0000"/>
                <w:sz w:val="20"/>
                <w:szCs w:val="20"/>
                <w:lang w:eastAsia="ru-RU"/>
              </w:rPr>
              <w:t xml:space="preserve"> изменений, </w:t>
            </w:r>
            <w:r w:rsidRPr="00E6438C">
              <w:rPr>
                <w:rFonts w:ascii="Times New Roman" w:eastAsia="Times New Roman" w:hAnsi="Times New Roman" w:cs="Times New Roman"/>
                <w:color w:val="0000FF"/>
                <w:sz w:val="20"/>
                <w:szCs w:val="20"/>
                <w:lang w:eastAsia="ru-RU"/>
              </w:rPr>
              <w:t>которые вносятся в акты Правительства Российской Федерации по вопросам деятельности Федеральной службы по надзору в сфере массовых коммуникаций, связи и охраны культурного наследия, утвержденных Постановлением Правительства Российской Федерации от 2 октября 2007 г. N 634</w:t>
            </w:r>
            <w:r w:rsidRPr="00E6438C">
              <w:rPr>
                <w:rFonts w:ascii="Times New Roman" w:eastAsia="Times New Roman" w:hAnsi="Times New Roman" w:cs="Times New Roman"/>
                <w:color w:val="FF0000"/>
                <w:sz w:val="20"/>
                <w:szCs w:val="20"/>
                <w:lang w:eastAsia="ru-RU"/>
              </w:rPr>
              <w:t xml:space="preserve"> (Собрание законодательства Российской Федерации, 2007, N 41, ст. 4902).</w:t>
            </w:r>
          </w:p>
          <w:p w:rsidR="00434B96" w:rsidRPr="00E6438C"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E6438C">
              <w:rPr>
                <w:rFonts w:ascii="Times New Roman" w:eastAsia="Times New Roman" w:hAnsi="Times New Roman" w:cs="Times New Roman"/>
                <w:color w:val="FF0000"/>
                <w:sz w:val="20"/>
                <w:szCs w:val="20"/>
                <w:lang w:eastAsia="ru-RU"/>
              </w:rPr>
              <w:t xml:space="preserve">5. </w:t>
            </w:r>
            <w:hyperlink r:id="rId550" w:history="1">
              <w:r w:rsidRPr="00E6438C">
                <w:rPr>
                  <w:rFonts w:ascii="Times New Roman" w:eastAsia="Times New Roman" w:hAnsi="Times New Roman" w:cs="Times New Roman"/>
                  <w:color w:val="FF0000"/>
                  <w:sz w:val="20"/>
                  <w:szCs w:val="20"/>
                  <w:lang w:eastAsia="ru-RU"/>
                </w:rPr>
                <w:t>Пункт 1</w:t>
              </w:r>
            </w:hyperlink>
            <w:r w:rsidRPr="00E6438C">
              <w:rPr>
                <w:rFonts w:ascii="Times New Roman" w:eastAsia="Times New Roman" w:hAnsi="Times New Roman" w:cs="Times New Roman"/>
                <w:color w:val="FF0000"/>
                <w:sz w:val="20"/>
                <w:szCs w:val="20"/>
                <w:lang w:eastAsia="ru-RU"/>
              </w:rPr>
              <w:t xml:space="preserve"> изменений, </w:t>
            </w:r>
            <w:r w:rsidRPr="00E6438C">
              <w:rPr>
                <w:rFonts w:ascii="Times New Roman" w:eastAsia="Times New Roman" w:hAnsi="Times New Roman" w:cs="Times New Roman"/>
                <w:color w:val="0000FF"/>
                <w:sz w:val="20"/>
                <w:szCs w:val="20"/>
                <w:lang w:eastAsia="ru-RU"/>
              </w:rPr>
              <w:t>которые вносятся в акты Правительства Российской Федерации по вопросам лицензирования отдельных видов деятельности, утвержденных Постановлением Правительства Российской Федерации от 7 апреля 2008 г. N 241</w:t>
            </w:r>
            <w:r w:rsidRPr="00E6438C">
              <w:rPr>
                <w:rFonts w:ascii="Times New Roman" w:eastAsia="Times New Roman" w:hAnsi="Times New Roman" w:cs="Times New Roman"/>
                <w:color w:val="FF0000"/>
                <w:sz w:val="20"/>
                <w:szCs w:val="20"/>
                <w:lang w:eastAsia="ru-RU"/>
              </w:rPr>
              <w:t xml:space="preserve"> (Собрание законодательства Российской Федерации, 2008, N 15, ст. 1551).</w:t>
            </w:r>
          </w:p>
          <w:p w:rsidR="00434B96" w:rsidRPr="00E6438C"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E6438C">
              <w:rPr>
                <w:rFonts w:ascii="Times New Roman" w:eastAsia="Times New Roman" w:hAnsi="Times New Roman" w:cs="Times New Roman"/>
                <w:color w:val="FF0000"/>
                <w:sz w:val="20"/>
                <w:szCs w:val="20"/>
                <w:lang w:eastAsia="ru-RU"/>
              </w:rPr>
              <w:t xml:space="preserve">6. </w:t>
            </w:r>
            <w:hyperlink r:id="rId551" w:history="1">
              <w:r w:rsidRPr="00E6438C">
                <w:rPr>
                  <w:rFonts w:ascii="Times New Roman" w:eastAsia="Times New Roman" w:hAnsi="Times New Roman" w:cs="Times New Roman"/>
                  <w:color w:val="FF0000"/>
                  <w:sz w:val="20"/>
                  <w:szCs w:val="20"/>
                  <w:lang w:eastAsia="ru-RU"/>
                </w:rPr>
                <w:t>Постановление</w:t>
              </w:r>
            </w:hyperlink>
            <w:r w:rsidRPr="00E6438C">
              <w:rPr>
                <w:rFonts w:ascii="Times New Roman" w:eastAsia="Times New Roman" w:hAnsi="Times New Roman" w:cs="Times New Roman"/>
                <w:color w:val="FF0000"/>
                <w:sz w:val="20"/>
                <w:szCs w:val="20"/>
                <w:lang w:eastAsia="ru-RU"/>
              </w:rPr>
              <w:t xml:space="preserve"> Правительства Российской Федерации от 12 июня 2008 г. N 452 "О внесении изменений в перечень федеральных органов </w:t>
            </w:r>
            <w:r w:rsidRPr="00E6438C">
              <w:rPr>
                <w:rFonts w:ascii="Times New Roman" w:eastAsia="Times New Roman" w:hAnsi="Times New Roman" w:cs="Times New Roman"/>
                <w:color w:val="FF0000"/>
                <w:sz w:val="20"/>
                <w:szCs w:val="20"/>
                <w:lang w:eastAsia="ru-RU"/>
              </w:rPr>
              <w:lastRenderedPageBreak/>
              <w:t>исполнительной власти, осуществляющих лицензирование" (Собрание законодательства Российской Федерации, 2008, N 24, ст. 2872).</w:t>
            </w:r>
          </w:p>
          <w:p w:rsidR="00434B96" w:rsidRPr="00E6438C"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E6438C">
              <w:rPr>
                <w:rFonts w:ascii="Times New Roman" w:eastAsia="Times New Roman" w:hAnsi="Times New Roman" w:cs="Times New Roman"/>
                <w:color w:val="FF0000"/>
                <w:sz w:val="20"/>
                <w:szCs w:val="20"/>
                <w:lang w:eastAsia="ru-RU"/>
              </w:rPr>
              <w:t xml:space="preserve">7. </w:t>
            </w:r>
            <w:hyperlink r:id="rId552" w:history="1">
              <w:r w:rsidRPr="00E6438C">
                <w:rPr>
                  <w:rFonts w:ascii="Times New Roman" w:eastAsia="Times New Roman" w:hAnsi="Times New Roman" w:cs="Times New Roman"/>
                  <w:color w:val="FF0000"/>
                  <w:sz w:val="20"/>
                  <w:szCs w:val="20"/>
                  <w:lang w:eastAsia="ru-RU"/>
                </w:rPr>
                <w:t>Пункт 1</w:t>
              </w:r>
            </w:hyperlink>
            <w:r w:rsidRPr="00E6438C">
              <w:rPr>
                <w:rFonts w:ascii="Times New Roman" w:eastAsia="Times New Roman" w:hAnsi="Times New Roman" w:cs="Times New Roman"/>
                <w:color w:val="FF0000"/>
                <w:sz w:val="20"/>
                <w:szCs w:val="20"/>
                <w:lang w:eastAsia="ru-RU"/>
              </w:rPr>
              <w:t xml:space="preserve"> </w:t>
            </w:r>
            <w:r w:rsidRPr="00E6438C">
              <w:rPr>
                <w:rFonts w:ascii="Times New Roman" w:eastAsia="Times New Roman" w:hAnsi="Times New Roman" w:cs="Times New Roman"/>
                <w:color w:val="0000FF"/>
                <w:sz w:val="20"/>
                <w:szCs w:val="20"/>
                <w:lang w:eastAsia="ru-RU"/>
              </w:rPr>
              <w:t>Постановления Правительства Российской Федерации от 27 июня 2008 г. N 478 "О внесении изменений в Постановления Правительства Российской Федерации от 26 января 2006 г. N 45 и от 23 июня 2007 г. N 397" (Собрание законодательства Российской Федерации, 2008, N 27, ст. 3283).</w:t>
            </w:r>
          </w:p>
          <w:p w:rsidR="00434B96" w:rsidRPr="00E6438C"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E6438C">
              <w:rPr>
                <w:rFonts w:ascii="Times New Roman" w:eastAsia="Times New Roman" w:hAnsi="Times New Roman" w:cs="Times New Roman"/>
                <w:color w:val="FF0000"/>
                <w:sz w:val="20"/>
                <w:szCs w:val="20"/>
                <w:lang w:eastAsia="ru-RU"/>
              </w:rPr>
              <w:t xml:space="preserve">8. </w:t>
            </w:r>
            <w:hyperlink r:id="rId553" w:history="1">
              <w:r w:rsidRPr="00E6438C">
                <w:rPr>
                  <w:rFonts w:ascii="Times New Roman" w:eastAsia="Times New Roman" w:hAnsi="Times New Roman" w:cs="Times New Roman"/>
                  <w:color w:val="FF0000"/>
                  <w:sz w:val="20"/>
                  <w:szCs w:val="20"/>
                  <w:lang w:eastAsia="ru-RU"/>
                </w:rPr>
                <w:t>Пункт 2</w:t>
              </w:r>
            </w:hyperlink>
            <w:r w:rsidRPr="00E6438C">
              <w:rPr>
                <w:rFonts w:ascii="Times New Roman" w:eastAsia="Times New Roman" w:hAnsi="Times New Roman" w:cs="Times New Roman"/>
                <w:color w:val="FF0000"/>
                <w:sz w:val="20"/>
                <w:szCs w:val="20"/>
                <w:lang w:eastAsia="ru-RU"/>
              </w:rPr>
              <w:t xml:space="preserve"> </w:t>
            </w:r>
            <w:r w:rsidRPr="00E6438C">
              <w:rPr>
                <w:rFonts w:ascii="Times New Roman" w:eastAsia="Times New Roman" w:hAnsi="Times New Roman" w:cs="Times New Roman"/>
                <w:color w:val="0000FF"/>
                <w:sz w:val="20"/>
                <w:szCs w:val="20"/>
                <w:lang w:eastAsia="ru-RU"/>
              </w:rPr>
              <w:t>Постановления Правительства Российской Федерации от 12 августа 2008 г. N 599 "Об утверждении Положения о лицензировании эксплуатации взрывопожароопасных производственных объектов" (Собрание законодательства Российской Федерации, 2008, N 33, ст. 3862).</w:t>
            </w:r>
          </w:p>
          <w:p w:rsidR="00434B96" w:rsidRPr="00E6438C"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E6438C">
              <w:rPr>
                <w:rFonts w:ascii="Times New Roman" w:eastAsia="Times New Roman" w:hAnsi="Times New Roman" w:cs="Times New Roman"/>
                <w:color w:val="FF0000"/>
                <w:sz w:val="20"/>
                <w:szCs w:val="20"/>
                <w:lang w:eastAsia="ru-RU"/>
              </w:rPr>
              <w:t xml:space="preserve">9. </w:t>
            </w:r>
            <w:hyperlink r:id="rId554" w:history="1">
              <w:r w:rsidRPr="00E6438C">
                <w:rPr>
                  <w:rFonts w:ascii="Times New Roman" w:eastAsia="Times New Roman" w:hAnsi="Times New Roman" w:cs="Times New Roman"/>
                  <w:color w:val="FF0000"/>
                  <w:sz w:val="20"/>
                  <w:szCs w:val="20"/>
                  <w:lang w:eastAsia="ru-RU"/>
                </w:rPr>
                <w:t>Пункт 12</w:t>
              </w:r>
            </w:hyperlink>
            <w:r w:rsidRPr="00E6438C">
              <w:rPr>
                <w:rFonts w:ascii="Times New Roman" w:eastAsia="Times New Roman" w:hAnsi="Times New Roman" w:cs="Times New Roman"/>
                <w:color w:val="FF0000"/>
                <w:sz w:val="20"/>
                <w:szCs w:val="20"/>
                <w:lang w:eastAsia="ru-RU"/>
              </w:rPr>
              <w:t xml:space="preserve"> </w:t>
            </w:r>
            <w:r w:rsidRPr="00E6438C">
              <w:rPr>
                <w:rFonts w:ascii="Times New Roman" w:eastAsia="Times New Roman" w:hAnsi="Times New Roman" w:cs="Times New Roman"/>
                <w:color w:val="0000FF"/>
                <w:sz w:val="20"/>
                <w:szCs w:val="20"/>
                <w:lang w:eastAsia="ru-RU"/>
              </w:rPr>
              <w:t>изменений, которые вносятся в акты Правительства Российской Федерации, утвержденных Постановлением Правительства Российской Федерации от 7 ноября 2008 г. N 821 (Собрание законодательства Российской Федерации, 2008, N 47, ст. 5481).</w:t>
            </w:r>
          </w:p>
          <w:p w:rsidR="00434B96" w:rsidRPr="00E6438C"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E6438C">
              <w:rPr>
                <w:rFonts w:ascii="Times New Roman" w:eastAsia="Times New Roman" w:hAnsi="Times New Roman" w:cs="Times New Roman"/>
                <w:color w:val="FF0000"/>
                <w:sz w:val="20"/>
                <w:szCs w:val="20"/>
                <w:lang w:eastAsia="ru-RU"/>
              </w:rPr>
              <w:t xml:space="preserve">10. </w:t>
            </w:r>
            <w:hyperlink r:id="rId555" w:history="1">
              <w:r w:rsidRPr="00E6438C">
                <w:rPr>
                  <w:rFonts w:ascii="Times New Roman" w:eastAsia="Times New Roman" w:hAnsi="Times New Roman" w:cs="Times New Roman"/>
                  <w:color w:val="FF0000"/>
                  <w:sz w:val="20"/>
                  <w:szCs w:val="20"/>
                  <w:lang w:eastAsia="ru-RU"/>
                </w:rPr>
                <w:t>Пункт 2</w:t>
              </w:r>
            </w:hyperlink>
            <w:r w:rsidRPr="00E6438C">
              <w:rPr>
                <w:rFonts w:ascii="Times New Roman" w:eastAsia="Times New Roman" w:hAnsi="Times New Roman" w:cs="Times New Roman"/>
                <w:color w:val="FF0000"/>
                <w:sz w:val="20"/>
                <w:szCs w:val="20"/>
                <w:lang w:eastAsia="ru-RU"/>
              </w:rPr>
              <w:t xml:space="preserve"> </w:t>
            </w:r>
            <w:r w:rsidRPr="00E6438C">
              <w:rPr>
                <w:rFonts w:ascii="Times New Roman" w:eastAsia="Times New Roman" w:hAnsi="Times New Roman" w:cs="Times New Roman"/>
                <w:color w:val="0000FF"/>
                <w:sz w:val="20"/>
                <w:szCs w:val="20"/>
                <w:lang w:eastAsia="ru-RU"/>
              </w:rPr>
              <w:t>изменений</w:t>
            </w:r>
            <w:r w:rsidRPr="00E6438C">
              <w:rPr>
                <w:rFonts w:ascii="Times New Roman" w:eastAsia="Times New Roman" w:hAnsi="Times New Roman" w:cs="Times New Roman"/>
                <w:color w:val="FF0000"/>
                <w:sz w:val="20"/>
                <w:szCs w:val="20"/>
                <w:lang w:eastAsia="ru-RU"/>
              </w:rPr>
              <w:t>,</w:t>
            </w:r>
            <w:r w:rsidRPr="00E6438C">
              <w:rPr>
                <w:rFonts w:ascii="Times New Roman" w:eastAsia="Times New Roman" w:hAnsi="Times New Roman" w:cs="Times New Roman"/>
                <w:color w:val="0000FF"/>
                <w:sz w:val="20"/>
                <w:szCs w:val="20"/>
                <w:lang w:eastAsia="ru-RU"/>
              </w:rPr>
              <w:t xml:space="preserve"> которые вносятся в акты Правительства Российской Федерации, касающиеся лицензирования отдельных видов деятельности, утвержденных Постановлением Правительства Российской Федерации от 27 января 2009 г. N 50 (Собрание законодательства Российской Федерации, 2009, N 5, ст. 622).</w:t>
            </w:r>
          </w:p>
          <w:p w:rsidR="00434B96" w:rsidRPr="00E6438C"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E6438C">
              <w:rPr>
                <w:rFonts w:ascii="Times New Roman" w:eastAsia="Times New Roman" w:hAnsi="Times New Roman" w:cs="Times New Roman"/>
                <w:color w:val="FF0000"/>
                <w:sz w:val="20"/>
                <w:szCs w:val="20"/>
                <w:lang w:eastAsia="ru-RU"/>
              </w:rPr>
              <w:t xml:space="preserve">11. </w:t>
            </w:r>
            <w:hyperlink r:id="rId556" w:history="1">
              <w:r w:rsidRPr="00E6438C">
                <w:rPr>
                  <w:rFonts w:ascii="Times New Roman" w:eastAsia="Times New Roman" w:hAnsi="Times New Roman" w:cs="Times New Roman"/>
                  <w:color w:val="FF0000"/>
                  <w:sz w:val="20"/>
                  <w:szCs w:val="20"/>
                  <w:lang w:eastAsia="ru-RU"/>
                </w:rPr>
                <w:t>Пункт</w:t>
              </w:r>
              <w:r w:rsidRPr="00E6438C">
                <w:rPr>
                  <w:rFonts w:ascii="Times New Roman" w:eastAsia="Times New Roman" w:hAnsi="Times New Roman" w:cs="Times New Roman"/>
                  <w:color w:val="0000FF"/>
                  <w:sz w:val="20"/>
                  <w:szCs w:val="20"/>
                  <w:lang w:eastAsia="ru-RU"/>
                </w:rPr>
                <w:t xml:space="preserve"> </w:t>
              </w:r>
              <w:r w:rsidRPr="00E6438C">
                <w:rPr>
                  <w:rFonts w:ascii="Times New Roman" w:eastAsia="Times New Roman" w:hAnsi="Times New Roman" w:cs="Times New Roman"/>
                  <w:color w:val="FF0000"/>
                  <w:sz w:val="20"/>
                  <w:szCs w:val="20"/>
                  <w:lang w:eastAsia="ru-RU"/>
                </w:rPr>
                <w:t>1</w:t>
              </w:r>
            </w:hyperlink>
            <w:r w:rsidRPr="00E6438C">
              <w:rPr>
                <w:rFonts w:ascii="Times New Roman" w:eastAsia="Times New Roman" w:hAnsi="Times New Roman" w:cs="Times New Roman"/>
                <w:color w:val="0000FF"/>
                <w:sz w:val="20"/>
                <w:szCs w:val="20"/>
                <w:lang w:eastAsia="ru-RU"/>
              </w:rPr>
              <w:t xml:space="preserve"> Постановления Правительства Российской Федерации от 18 мая 2009 г. N 426 "О внесении изменений в некоторые акты Правительства Российской Федерации по вопросам лицензирования фармацевтической деятельности" (Собрание законодательства Российской Федерации, 2009, N 21, ст. 2575).</w:t>
            </w:r>
          </w:p>
          <w:p w:rsidR="00434B96" w:rsidRPr="00E6438C"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E6438C">
              <w:rPr>
                <w:rFonts w:ascii="Times New Roman" w:eastAsia="Times New Roman" w:hAnsi="Times New Roman" w:cs="Times New Roman"/>
                <w:color w:val="FF0000"/>
                <w:sz w:val="20"/>
                <w:szCs w:val="20"/>
                <w:lang w:eastAsia="ru-RU"/>
              </w:rPr>
              <w:t xml:space="preserve">12. </w:t>
            </w:r>
            <w:hyperlink r:id="rId557" w:history="1">
              <w:r w:rsidRPr="00E6438C">
                <w:rPr>
                  <w:rFonts w:ascii="Times New Roman" w:eastAsia="Times New Roman" w:hAnsi="Times New Roman" w:cs="Times New Roman"/>
                  <w:color w:val="FF0000"/>
                  <w:sz w:val="20"/>
                  <w:szCs w:val="20"/>
                  <w:lang w:eastAsia="ru-RU"/>
                </w:rPr>
                <w:t>Пункт 2</w:t>
              </w:r>
            </w:hyperlink>
            <w:r w:rsidRPr="00E6438C">
              <w:rPr>
                <w:rFonts w:ascii="Times New Roman" w:eastAsia="Times New Roman" w:hAnsi="Times New Roman" w:cs="Times New Roman"/>
                <w:color w:val="FF0000"/>
                <w:sz w:val="20"/>
                <w:szCs w:val="20"/>
                <w:lang w:eastAsia="ru-RU"/>
              </w:rPr>
              <w:t xml:space="preserve"> </w:t>
            </w:r>
            <w:r w:rsidRPr="00E6438C">
              <w:rPr>
                <w:rFonts w:ascii="Times New Roman" w:eastAsia="Times New Roman" w:hAnsi="Times New Roman" w:cs="Times New Roman"/>
                <w:color w:val="0000FF"/>
                <w:sz w:val="20"/>
                <w:szCs w:val="20"/>
                <w:lang w:eastAsia="ru-RU"/>
              </w:rPr>
              <w:t>изменений, которые вносятся в акты Правительства Российской Федерации по вопросу лицензирования деятельности по сбору, использованию, обезвреживанию, транспортировке и размещению отходов I - IV класса опасности, утвержденных Постановлением Правительства Российской Федерации от 15 июня 2009 г. N 486 (Собрание законодательства Российской Федерации, 2009, N 25, ст. 3069).</w:t>
            </w:r>
          </w:p>
          <w:p w:rsidR="00434B96" w:rsidRPr="00E6438C"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E6438C">
              <w:rPr>
                <w:rFonts w:ascii="Times New Roman" w:eastAsia="Times New Roman" w:hAnsi="Times New Roman" w:cs="Times New Roman"/>
                <w:color w:val="FF0000"/>
                <w:sz w:val="20"/>
                <w:szCs w:val="20"/>
                <w:lang w:eastAsia="ru-RU"/>
              </w:rPr>
              <w:t xml:space="preserve">13. </w:t>
            </w:r>
            <w:hyperlink r:id="rId558" w:history="1">
              <w:r w:rsidRPr="00E6438C">
                <w:rPr>
                  <w:rFonts w:ascii="Times New Roman" w:eastAsia="Times New Roman" w:hAnsi="Times New Roman" w:cs="Times New Roman"/>
                  <w:color w:val="FF0000"/>
                  <w:sz w:val="20"/>
                  <w:szCs w:val="20"/>
                  <w:lang w:eastAsia="ru-RU"/>
                </w:rPr>
                <w:t>Пункт 1</w:t>
              </w:r>
            </w:hyperlink>
            <w:r w:rsidRPr="00E6438C">
              <w:rPr>
                <w:rFonts w:ascii="Times New Roman" w:eastAsia="Times New Roman" w:hAnsi="Times New Roman" w:cs="Times New Roman"/>
                <w:color w:val="FF0000"/>
                <w:sz w:val="20"/>
                <w:szCs w:val="20"/>
                <w:lang w:eastAsia="ru-RU"/>
              </w:rPr>
              <w:t xml:space="preserve"> </w:t>
            </w:r>
            <w:r w:rsidRPr="00E6438C">
              <w:rPr>
                <w:rFonts w:ascii="Times New Roman" w:eastAsia="Times New Roman" w:hAnsi="Times New Roman" w:cs="Times New Roman"/>
                <w:color w:val="0000FF"/>
                <w:sz w:val="20"/>
                <w:szCs w:val="20"/>
                <w:lang w:eastAsia="ru-RU"/>
              </w:rPr>
              <w:t>изменений, которые вносятся в акты Правительства Российской Федерации, утвержденных Постановлением Правительства Российской Федерации от 11 мая 2010 г. N 318 "Об утверждении Положения о лицензировании деятельности, связанной с производством, переработкой, хранением, реализацией, приобретением и использованием прекурсоров наркотических средств и психотропных веществ, внесенных в Таблицу I Списка IV в соответствии с Федеральным законом "О наркотических средствах и психотропных веществах" (Собрание законодательства Российской Федерации, 2010, N 20, ст. 2473).</w:t>
            </w:r>
          </w:p>
          <w:p w:rsidR="00434B96" w:rsidRPr="00E6438C"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E6438C">
              <w:rPr>
                <w:rFonts w:ascii="Times New Roman" w:eastAsia="Times New Roman" w:hAnsi="Times New Roman" w:cs="Times New Roman"/>
                <w:color w:val="FF0000"/>
                <w:sz w:val="20"/>
                <w:szCs w:val="20"/>
                <w:lang w:eastAsia="ru-RU"/>
              </w:rPr>
              <w:t xml:space="preserve">14. </w:t>
            </w:r>
            <w:hyperlink r:id="rId559" w:history="1">
              <w:r w:rsidRPr="00E6438C">
                <w:rPr>
                  <w:rFonts w:ascii="Times New Roman" w:eastAsia="Times New Roman" w:hAnsi="Times New Roman" w:cs="Times New Roman"/>
                  <w:color w:val="FF0000"/>
                  <w:sz w:val="20"/>
                  <w:szCs w:val="20"/>
                  <w:lang w:eastAsia="ru-RU"/>
                </w:rPr>
                <w:t>Пункт 4</w:t>
              </w:r>
            </w:hyperlink>
            <w:r w:rsidRPr="00E6438C">
              <w:rPr>
                <w:rFonts w:ascii="Times New Roman" w:eastAsia="Times New Roman" w:hAnsi="Times New Roman" w:cs="Times New Roman"/>
                <w:color w:val="FF0000"/>
                <w:sz w:val="20"/>
                <w:szCs w:val="20"/>
                <w:lang w:eastAsia="ru-RU"/>
              </w:rPr>
              <w:t xml:space="preserve"> </w:t>
            </w:r>
            <w:r w:rsidRPr="00E6438C">
              <w:rPr>
                <w:rFonts w:ascii="Times New Roman" w:eastAsia="Times New Roman" w:hAnsi="Times New Roman" w:cs="Times New Roman"/>
                <w:color w:val="0000FF"/>
                <w:sz w:val="20"/>
                <w:szCs w:val="20"/>
                <w:lang w:eastAsia="ru-RU"/>
              </w:rPr>
              <w:t>изменений,</w:t>
            </w:r>
            <w:r w:rsidRPr="00E6438C">
              <w:rPr>
                <w:rFonts w:ascii="Times New Roman" w:eastAsia="Times New Roman" w:hAnsi="Times New Roman" w:cs="Times New Roman"/>
                <w:color w:val="FF0000"/>
                <w:sz w:val="20"/>
                <w:szCs w:val="20"/>
                <w:lang w:eastAsia="ru-RU"/>
              </w:rPr>
              <w:t xml:space="preserve"> </w:t>
            </w:r>
            <w:r w:rsidRPr="00E6438C">
              <w:rPr>
                <w:rFonts w:ascii="Times New Roman" w:eastAsia="Times New Roman" w:hAnsi="Times New Roman" w:cs="Times New Roman"/>
                <w:color w:val="0000FF"/>
                <w:sz w:val="20"/>
                <w:szCs w:val="20"/>
                <w:lang w:eastAsia="ru-RU"/>
              </w:rPr>
              <w:t>которые вносятся в акты Правительства Российской Федерации в связи с принятием Федерального закона "Об обращении лекарственных средств", утвержденных Постановлением Правительства Российской Федерации от 20 августа 2010 г. N 650 (Собрание законодательства Российской Федерации, 2010, N 35, ст. 4574).</w:t>
            </w:r>
          </w:p>
          <w:p w:rsidR="00434B96" w:rsidRPr="00E6438C"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E6438C">
              <w:rPr>
                <w:rFonts w:ascii="Times New Roman" w:eastAsia="Times New Roman" w:hAnsi="Times New Roman" w:cs="Times New Roman"/>
                <w:color w:val="FF0000"/>
                <w:sz w:val="20"/>
                <w:szCs w:val="20"/>
                <w:lang w:eastAsia="ru-RU"/>
              </w:rPr>
              <w:t xml:space="preserve">15. </w:t>
            </w:r>
            <w:hyperlink r:id="rId560" w:history="1">
              <w:r w:rsidRPr="00E6438C">
                <w:rPr>
                  <w:rFonts w:ascii="Times New Roman" w:eastAsia="Times New Roman" w:hAnsi="Times New Roman" w:cs="Times New Roman"/>
                  <w:color w:val="FF0000"/>
                  <w:sz w:val="20"/>
                  <w:szCs w:val="20"/>
                  <w:lang w:eastAsia="ru-RU"/>
                </w:rPr>
                <w:t>Пункт 3</w:t>
              </w:r>
            </w:hyperlink>
            <w:r w:rsidRPr="00E6438C">
              <w:rPr>
                <w:rFonts w:ascii="Times New Roman" w:eastAsia="Times New Roman" w:hAnsi="Times New Roman" w:cs="Times New Roman"/>
                <w:color w:val="FF0000"/>
                <w:sz w:val="20"/>
                <w:szCs w:val="20"/>
                <w:lang w:eastAsia="ru-RU"/>
              </w:rPr>
              <w:t xml:space="preserve"> </w:t>
            </w:r>
            <w:r w:rsidRPr="00E6438C">
              <w:rPr>
                <w:rFonts w:ascii="Times New Roman" w:eastAsia="Times New Roman" w:hAnsi="Times New Roman" w:cs="Times New Roman"/>
                <w:color w:val="0000FF"/>
                <w:sz w:val="20"/>
                <w:szCs w:val="20"/>
                <w:lang w:eastAsia="ru-RU"/>
              </w:rPr>
              <w:t>изменений,</w:t>
            </w:r>
            <w:r w:rsidRPr="00E6438C">
              <w:rPr>
                <w:rFonts w:ascii="Times New Roman" w:eastAsia="Times New Roman" w:hAnsi="Times New Roman" w:cs="Times New Roman"/>
                <w:color w:val="FF0000"/>
                <w:sz w:val="20"/>
                <w:szCs w:val="20"/>
                <w:lang w:eastAsia="ru-RU"/>
              </w:rPr>
              <w:t xml:space="preserve"> </w:t>
            </w:r>
            <w:r w:rsidRPr="00E6438C">
              <w:rPr>
                <w:rFonts w:ascii="Times New Roman" w:eastAsia="Times New Roman" w:hAnsi="Times New Roman" w:cs="Times New Roman"/>
                <w:color w:val="0000FF"/>
                <w:sz w:val="20"/>
                <w:szCs w:val="20"/>
                <w:lang w:eastAsia="ru-RU"/>
              </w:rPr>
              <w:t>которые вносятся в акты Правительства Российской Федерации, утвержденных Постановлением Правительства Российской Федерации от 2 сентября 2010 г. N 659 (Собрание законодательства Российской Федерации, 2010, N 37, ст. 4675).</w:t>
            </w:r>
          </w:p>
          <w:p w:rsidR="00434B96" w:rsidRPr="00E6438C"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E6438C">
              <w:rPr>
                <w:rFonts w:ascii="Times New Roman" w:eastAsia="Times New Roman" w:hAnsi="Times New Roman" w:cs="Times New Roman"/>
                <w:color w:val="FF0000"/>
                <w:sz w:val="20"/>
                <w:szCs w:val="20"/>
                <w:lang w:eastAsia="ru-RU"/>
              </w:rPr>
              <w:t xml:space="preserve">16. </w:t>
            </w:r>
            <w:hyperlink r:id="rId561" w:history="1">
              <w:r w:rsidRPr="00E6438C">
                <w:rPr>
                  <w:rFonts w:ascii="Times New Roman" w:eastAsia="Times New Roman" w:hAnsi="Times New Roman" w:cs="Times New Roman"/>
                  <w:color w:val="FF0000"/>
                  <w:sz w:val="20"/>
                  <w:szCs w:val="20"/>
                  <w:lang w:eastAsia="ru-RU"/>
                </w:rPr>
                <w:t>Пункт 4</w:t>
              </w:r>
            </w:hyperlink>
            <w:r w:rsidRPr="00E6438C">
              <w:rPr>
                <w:rFonts w:ascii="Times New Roman" w:eastAsia="Times New Roman" w:hAnsi="Times New Roman" w:cs="Times New Roman"/>
                <w:color w:val="FF0000"/>
                <w:sz w:val="20"/>
                <w:szCs w:val="20"/>
                <w:lang w:eastAsia="ru-RU"/>
              </w:rPr>
              <w:t xml:space="preserve"> </w:t>
            </w:r>
            <w:r w:rsidRPr="00E6438C">
              <w:rPr>
                <w:rFonts w:ascii="Times New Roman" w:eastAsia="Times New Roman" w:hAnsi="Times New Roman" w:cs="Times New Roman"/>
                <w:color w:val="0000FF"/>
                <w:sz w:val="20"/>
                <w:szCs w:val="20"/>
                <w:lang w:eastAsia="ru-RU"/>
              </w:rPr>
              <w:t>изменений, которые вносятся в Постановления Правительства Российской Федерации по вопросам полномочий Министерства природных ресурсов и экологии Российской Федерации, Федеральной службы по надзору в сфере природопользования и Федеральной службы по экологическому, технологическому и атомному надзору, утвержденных Постановлением Правительства Российской Федерации от 13 сентября 2010 г. N 717 (Собрание законодательства Российской Федерации, 2010, N 38, ст. 4835).</w:t>
            </w:r>
          </w:p>
          <w:p w:rsidR="00434B96" w:rsidRPr="00E6438C"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E6438C">
              <w:rPr>
                <w:rFonts w:ascii="Times New Roman" w:eastAsia="Times New Roman" w:hAnsi="Times New Roman" w:cs="Times New Roman"/>
                <w:color w:val="FF0000"/>
                <w:sz w:val="20"/>
                <w:szCs w:val="20"/>
                <w:lang w:eastAsia="ru-RU"/>
              </w:rPr>
              <w:t xml:space="preserve">17. </w:t>
            </w:r>
            <w:hyperlink r:id="rId562" w:history="1">
              <w:r w:rsidRPr="00E6438C">
                <w:rPr>
                  <w:rFonts w:ascii="Times New Roman" w:eastAsia="Times New Roman" w:hAnsi="Times New Roman" w:cs="Times New Roman"/>
                  <w:color w:val="FF0000"/>
                  <w:sz w:val="20"/>
                  <w:szCs w:val="20"/>
                  <w:lang w:eastAsia="ru-RU"/>
                </w:rPr>
                <w:t>Пункт 1</w:t>
              </w:r>
            </w:hyperlink>
            <w:r w:rsidRPr="00E6438C">
              <w:rPr>
                <w:rFonts w:ascii="Times New Roman" w:eastAsia="Times New Roman" w:hAnsi="Times New Roman" w:cs="Times New Roman"/>
                <w:color w:val="FF0000"/>
                <w:sz w:val="20"/>
                <w:szCs w:val="20"/>
                <w:lang w:eastAsia="ru-RU"/>
              </w:rPr>
              <w:t xml:space="preserve"> </w:t>
            </w:r>
            <w:r w:rsidRPr="00E6438C">
              <w:rPr>
                <w:rFonts w:ascii="Times New Roman" w:eastAsia="Times New Roman" w:hAnsi="Times New Roman" w:cs="Times New Roman"/>
                <w:color w:val="0000FF"/>
                <w:sz w:val="20"/>
                <w:szCs w:val="20"/>
                <w:lang w:eastAsia="ru-RU"/>
              </w:rPr>
              <w:t xml:space="preserve">изменений, которые вносятся в акты Правительства Российской Федерации по вопросу осуществления деятельности, связанной с культивированием растений, содержащих наркотические средства или психотропные вещества либо их прекурсоры, утвержденных Постановлением Правительства Российской Федерации от 30 октября 2010 г. N 881 (Собрание законодательства Российской Федерации, 2010, N 45, ст. </w:t>
            </w:r>
            <w:r w:rsidRPr="00E6438C">
              <w:rPr>
                <w:rFonts w:ascii="Times New Roman" w:eastAsia="Times New Roman" w:hAnsi="Times New Roman" w:cs="Times New Roman"/>
                <w:color w:val="0000FF"/>
                <w:sz w:val="20"/>
                <w:szCs w:val="20"/>
                <w:lang w:eastAsia="ru-RU"/>
              </w:rPr>
              <w:lastRenderedPageBreak/>
              <w:t>5863).</w:t>
            </w:r>
          </w:p>
          <w:p w:rsidR="00434B96" w:rsidRPr="00E6438C"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E6438C">
              <w:rPr>
                <w:rFonts w:ascii="Times New Roman" w:eastAsia="Times New Roman" w:hAnsi="Times New Roman" w:cs="Times New Roman"/>
                <w:color w:val="FF0000"/>
                <w:sz w:val="20"/>
                <w:szCs w:val="20"/>
                <w:lang w:eastAsia="ru-RU"/>
              </w:rPr>
              <w:t xml:space="preserve">18. </w:t>
            </w:r>
            <w:hyperlink r:id="rId563" w:history="1">
              <w:r w:rsidRPr="00E6438C">
                <w:rPr>
                  <w:rFonts w:ascii="Times New Roman" w:eastAsia="Times New Roman" w:hAnsi="Times New Roman" w:cs="Times New Roman"/>
                  <w:color w:val="FF0000"/>
                  <w:sz w:val="20"/>
                  <w:szCs w:val="20"/>
                  <w:lang w:eastAsia="ru-RU"/>
                </w:rPr>
                <w:t>Пункт 1</w:t>
              </w:r>
            </w:hyperlink>
            <w:r w:rsidRPr="00E6438C">
              <w:rPr>
                <w:rFonts w:ascii="Times New Roman" w:eastAsia="Times New Roman" w:hAnsi="Times New Roman" w:cs="Times New Roman"/>
                <w:color w:val="FF0000"/>
                <w:sz w:val="20"/>
                <w:szCs w:val="20"/>
                <w:lang w:eastAsia="ru-RU"/>
              </w:rPr>
              <w:t xml:space="preserve"> </w:t>
            </w:r>
            <w:r w:rsidRPr="00E6438C">
              <w:rPr>
                <w:rFonts w:ascii="Times New Roman" w:eastAsia="Times New Roman" w:hAnsi="Times New Roman" w:cs="Times New Roman"/>
                <w:color w:val="0000FF"/>
                <w:sz w:val="20"/>
                <w:szCs w:val="20"/>
                <w:lang w:eastAsia="ru-RU"/>
              </w:rPr>
              <w:t>изменений, которые вносятся в акты Правительства Российской Федерации, утвержденных Постановлением Правительства Российской Федерации от 10 декабря 2010 г. N 1012 "О лицензировании культивирования растений, содержащих наркотические средства или психотропные вещества либо их прекурсоры, для использования в научных, учебных целях и в экспертной деятельности" (Собрание законодательства Российской Федерации, 2010, N 51, ст. 6943).</w:t>
            </w:r>
          </w:p>
          <w:p w:rsidR="00434B96" w:rsidRPr="00E6438C"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E6438C">
              <w:rPr>
                <w:rFonts w:ascii="Times New Roman" w:eastAsia="Times New Roman" w:hAnsi="Times New Roman" w:cs="Times New Roman"/>
                <w:color w:val="FF0000"/>
                <w:sz w:val="20"/>
                <w:szCs w:val="20"/>
                <w:lang w:eastAsia="ru-RU"/>
              </w:rPr>
              <w:t xml:space="preserve">19. </w:t>
            </w:r>
            <w:hyperlink r:id="rId564" w:history="1">
              <w:r w:rsidRPr="00E6438C">
                <w:rPr>
                  <w:rFonts w:ascii="Times New Roman" w:eastAsia="Times New Roman" w:hAnsi="Times New Roman" w:cs="Times New Roman"/>
                  <w:color w:val="FF0000"/>
                  <w:sz w:val="20"/>
                  <w:szCs w:val="20"/>
                  <w:lang w:eastAsia="ru-RU"/>
                </w:rPr>
                <w:t>Пункт 4</w:t>
              </w:r>
            </w:hyperlink>
            <w:r w:rsidRPr="00E6438C">
              <w:rPr>
                <w:rFonts w:ascii="Times New Roman" w:eastAsia="Times New Roman" w:hAnsi="Times New Roman" w:cs="Times New Roman"/>
                <w:color w:val="FF0000"/>
                <w:sz w:val="20"/>
                <w:szCs w:val="20"/>
                <w:lang w:eastAsia="ru-RU"/>
              </w:rPr>
              <w:t xml:space="preserve"> </w:t>
            </w:r>
            <w:r w:rsidRPr="00E6438C">
              <w:rPr>
                <w:rFonts w:ascii="Times New Roman" w:eastAsia="Times New Roman" w:hAnsi="Times New Roman" w:cs="Times New Roman"/>
                <w:color w:val="0000FF"/>
                <w:sz w:val="20"/>
                <w:szCs w:val="20"/>
                <w:lang w:eastAsia="ru-RU"/>
              </w:rPr>
              <w:t>изменений, которые вносятся в акты Правительства Российской Федерации, утвержденных Постановлением Правительства Российской Федерации от 18 мая 2011 г. N 399 (Собрание законодательства Российской Федерации, 2011, N 22, ст. 3173).</w:t>
            </w:r>
          </w:p>
          <w:p w:rsidR="00434B96" w:rsidRPr="00E6438C"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E6438C">
              <w:rPr>
                <w:rFonts w:ascii="Times New Roman" w:eastAsia="Times New Roman" w:hAnsi="Times New Roman" w:cs="Times New Roman"/>
                <w:color w:val="FF0000"/>
                <w:sz w:val="20"/>
                <w:szCs w:val="20"/>
                <w:lang w:eastAsia="ru-RU"/>
              </w:rPr>
              <w:t xml:space="preserve">20. </w:t>
            </w:r>
            <w:hyperlink r:id="rId565" w:history="1">
              <w:r w:rsidRPr="00E6438C">
                <w:rPr>
                  <w:rFonts w:ascii="Times New Roman" w:eastAsia="Times New Roman" w:hAnsi="Times New Roman" w:cs="Times New Roman"/>
                  <w:color w:val="FF0000"/>
                  <w:sz w:val="20"/>
                  <w:szCs w:val="20"/>
                  <w:lang w:eastAsia="ru-RU"/>
                </w:rPr>
                <w:t>Пункт 3</w:t>
              </w:r>
            </w:hyperlink>
            <w:r w:rsidRPr="00E6438C">
              <w:rPr>
                <w:rFonts w:ascii="Times New Roman" w:eastAsia="Times New Roman" w:hAnsi="Times New Roman" w:cs="Times New Roman"/>
                <w:color w:val="FF0000"/>
                <w:sz w:val="20"/>
                <w:szCs w:val="20"/>
                <w:lang w:eastAsia="ru-RU"/>
              </w:rPr>
              <w:t xml:space="preserve"> </w:t>
            </w:r>
            <w:r w:rsidRPr="00E6438C">
              <w:rPr>
                <w:rFonts w:ascii="Times New Roman" w:eastAsia="Times New Roman" w:hAnsi="Times New Roman" w:cs="Times New Roman"/>
                <w:color w:val="0000FF"/>
                <w:sz w:val="20"/>
                <w:szCs w:val="20"/>
                <w:lang w:eastAsia="ru-RU"/>
              </w:rPr>
              <w:t>Постановления Правительства Российской Федерации от 23 июня 2011 г. N 498 "О некоторых вопросах осуществления частной детективной (сыскной) и частной охранной деятельности" (Собрание законодательства Российской Федерации, 2011, N 26, ст. 3820).</w:t>
            </w:r>
          </w:p>
          <w:p w:rsidR="00434B96" w:rsidRPr="00434B96" w:rsidRDefault="00434B96" w:rsidP="00434B96">
            <w:pPr>
              <w:spacing w:after="0" w:line="240" w:lineRule="auto"/>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 xml:space="preserve">Постановление Правительства  РФ  </w:t>
            </w:r>
          </w:p>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 xml:space="preserve">от 26.01.06 </w:t>
            </w:r>
          </w:p>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 xml:space="preserve"> № 45</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color w:val="FF0000"/>
                <w:sz w:val="20"/>
                <w:szCs w:val="20"/>
                <w:lang w:eastAsia="ru-RU"/>
              </w:rPr>
              <w:t>Утратило силу</w:t>
            </w:r>
          </w:p>
        </w:tc>
      </w:tr>
      <w:tr w:rsidR="00434B96" w:rsidRPr="00434B96" w:rsidTr="00E6438C">
        <w:trPr>
          <w:trHeight w:val="997"/>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58</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lang w:eastAsia="ru-RU"/>
              </w:rPr>
            </w:pPr>
          </w:p>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color w:val="FF0000"/>
                <w:lang w:eastAsia="ru-RU"/>
              </w:rPr>
            </w:pPr>
            <w:r w:rsidRPr="00434B96">
              <w:rPr>
                <w:rFonts w:ascii="Times New Roman" w:eastAsia="Times New Roman" w:hAnsi="Times New Roman" w:cs="Times New Roman"/>
                <w:b/>
                <w:color w:val="FF0000"/>
                <w:lang w:eastAsia="ru-RU"/>
              </w:rPr>
              <w:t>"О лицензировании отдельных видов деятельности на морском и внутреннем водном транспорте",</w:t>
            </w:r>
          </w:p>
          <w:p w:rsidR="00434B96" w:rsidRPr="00434B96" w:rsidRDefault="002633FC" w:rsidP="00434B96">
            <w:pPr>
              <w:autoSpaceDE w:val="0"/>
              <w:autoSpaceDN w:val="0"/>
              <w:adjustRightInd w:val="0"/>
              <w:spacing w:after="0" w:line="240" w:lineRule="auto"/>
              <w:jc w:val="both"/>
              <w:outlineLvl w:val="0"/>
              <w:rPr>
                <w:rFonts w:ascii="Times New Roman" w:eastAsia="Times New Roman" w:hAnsi="Times New Roman" w:cs="Times New Roman"/>
                <w:iCs/>
                <w:color w:val="FF0000"/>
                <w:sz w:val="20"/>
                <w:szCs w:val="20"/>
                <w:lang w:eastAsia="ru-RU"/>
              </w:rPr>
            </w:pPr>
            <w:hyperlink r:id="rId566" w:history="1">
              <w:r w:rsidR="00434B96" w:rsidRPr="00434B96">
                <w:rPr>
                  <w:rFonts w:ascii="Times New Roman" w:eastAsia="Times New Roman" w:hAnsi="Times New Roman" w:cs="Times New Roman"/>
                  <w:iCs/>
                  <w:color w:val="FF0000"/>
                  <w:sz w:val="20"/>
                  <w:szCs w:val="20"/>
                  <w:lang w:eastAsia="ru-RU"/>
                </w:rPr>
                <w:t xml:space="preserve">   ( вместе с "Положением о лицензировании перевозок морским транспортом грузов", "Положением о лицензировании перевозок внутренним водным транспортом грузов", "Положением о лицензировании перевозок морским транспортом пассажиров", "Положением о лицензировании перевозок внутренним водным транспортом пассажиров", "Положением о лицензировании деятельности по осуществлению буксировок морским транспортом (за исключением случая, если указанная деятельность осуществляется для обеспечения собственных нужд юридического лица или индивидуального предпринимателя)", "Положением о лицензировании погрузочно-разгрузочной деятельности применительно к опасным грузам в морских портах", "Положением о лицензировании погрузочно-разгрузочной деятельности применительно к опасным грузам на внутреннем водном транспорте"</w:t>
              </w:r>
            </w:hyperlink>
            <w:r w:rsidR="00434B96" w:rsidRPr="00434B96">
              <w:rPr>
                <w:rFonts w:ascii="Times New Roman" w:eastAsia="Times New Roman" w:hAnsi="Times New Roman" w:cs="Times New Roman"/>
                <w:iCs/>
                <w:color w:val="FF0000"/>
                <w:sz w:val="20"/>
                <w:szCs w:val="20"/>
                <w:lang w:eastAsia="ru-RU"/>
              </w:rPr>
              <w:t>)</w:t>
            </w:r>
          </w:p>
          <w:p w:rsidR="00434B96" w:rsidRPr="00434B96" w:rsidRDefault="00434B96" w:rsidP="00434B96">
            <w:pPr>
              <w:spacing w:after="0" w:line="240" w:lineRule="auto"/>
              <w:jc w:val="both"/>
              <w:rPr>
                <w:rFonts w:ascii="Times New Roman" w:eastAsia="Times New Roman" w:hAnsi="Times New Roman" w:cs="Times New Roman"/>
                <w:iCs/>
                <w:color w:val="FF0000"/>
                <w:sz w:val="20"/>
                <w:szCs w:val="20"/>
                <w:lang w:eastAsia="ru-RU"/>
              </w:rPr>
            </w:pPr>
            <w:r w:rsidRPr="00434B96">
              <w:rPr>
                <w:rFonts w:ascii="Times New Roman" w:eastAsia="Times New Roman" w:hAnsi="Times New Roman" w:cs="Times New Roman"/>
                <w:iCs/>
                <w:color w:val="FF0000"/>
                <w:sz w:val="20"/>
                <w:szCs w:val="20"/>
                <w:lang w:eastAsia="ru-RU"/>
              </w:rPr>
              <w:t xml:space="preserve">(в ред. Постановлений Правительства РФ от 18.07.2008 </w:t>
            </w:r>
            <w:hyperlink r:id="rId567" w:history="1">
              <w:r w:rsidRPr="00434B96">
                <w:rPr>
                  <w:rFonts w:ascii="Times New Roman" w:eastAsia="Times New Roman" w:hAnsi="Times New Roman" w:cs="Times New Roman"/>
                  <w:iCs/>
                  <w:color w:val="FF0000"/>
                  <w:sz w:val="20"/>
                  <w:szCs w:val="20"/>
                  <w:lang w:eastAsia="ru-RU"/>
                </w:rPr>
                <w:t>N 544</w:t>
              </w:r>
            </w:hyperlink>
            <w:r w:rsidRPr="00434B96">
              <w:rPr>
                <w:rFonts w:ascii="Times New Roman" w:eastAsia="Times New Roman" w:hAnsi="Times New Roman" w:cs="Times New Roman"/>
                <w:iCs/>
                <w:color w:val="FF0000"/>
                <w:sz w:val="20"/>
                <w:szCs w:val="20"/>
                <w:lang w:eastAsia="ru-RU"/>
              </w:rPr>
              <w:t xml:space="preserve">, от 21.04.2010 </w:t>
            </w:r>
            <w:hyperlink r:id="rId568" w:history="1">
              <w:r w:rsidRPr="00434B96">
                <w:rPr>
                  <w:rFonts w:ascii="Times New Roman" w:eastAsia="Times New Roman" w:hAnsi="Times New Roman" w:cs="Times New Roman"/>
                  <w:iCs/>
                  <w:color w:val="FF0000"/>
                  <w:sz w:val="20"/>
                  <w:szCs w:val="20"/>
                  <w:lang w:eastAsia="ru-RU"/>
                </w:rPr>
                <w:t>N 268</w:t>
              </w:r>
            </w:hyperlink>
            <w:r w:rsidRPr="00434B96">
              <w:rPr>
                <w:rFonts w:ascii="Times New Roman" w:eastAsia="Times New Roman" w:hAnsi="Times New Roman" w:cs="Times New Roman"/>
                <w:iCs/>
                <w:color w:val="FF0000"/>
                <w:sz w:val="20"/>
                <w:szCs w:val="20"/>
                <w:lang w:eastAsia="ru-RU"/>
              </w:rPr>
              <w:t xml:space="preserve">, от 24.09.2010 </w:t>
            </w:r>
            <w:hyperlink r:id="rId569" w:history="1">
              <w:r w:rsidRPr="00434B96">
                <w:rPr>
                  <w:rFonts w:ascii="Times New Roman" w:eastAsia="Times New Roman" w:hAnsi="Times New Roman" w:cs="Times New Roman"/>
                  <w:iCs/>
                  <w:color w:val="FF0000"/>
                  <w:sz w:val="20"/>
                  <w:szCs w:val="20"/>
                  <w:lang w:eastAsia="ru-RU"/>
                </w:rPr>
                <w:t>N 749</w:t>
              </w:r>
            </w:hyperlink>
            <w:r w:rsidRPr="00434B96">
              <w:rPr>
                <w:rFonts w:ascii="Times New Roman" w:eastAsia="Times New Roman" w:hAnsi="Times New Roman" w:cs="Times New Roman"/>
                <w:iCs/>
                <w:color w:val="FF0000"/>
                <w:sz w:val="20"/>
                <w:szCs w:val="20"/>
                <w:lang w:eastAsia="ru-RU"/>
              </w:rPr>
              <w:t>)</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Примечание:</w:t>
            </w:r>
          </w:p>
          <w:p w:rsidR="008B5854" w:rsidRDefault="00434B96" w:rsidP="008B5854">
            <w:pPr>
              <w:autoSpaceDE w:val="0"/>
              <w:autoSpaceDN w:val="0"/>
              <w:adjustRightInd w:val="0"/>
              <w:spacing w:after="0" w:line="240" w:lineRule="auto"/>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Документ утратил силу</w:t>
            </w:r>
          </w:p>
          <w:p w:rsidR="00434B96" w:rsidRPr="008B5854" w:rsidRDefault="00434B96" w:rsidP="008B5854">
            <w:pPr>
              <w:autoSpaceDE w:val="0"/>
              <w:autoSpaceDN w:val="0"/>
              <w:adjustRightInd w:val="0"/>
              <w:spacing w:after="0" w:line="240" w:lineRule="auto"/>
              <w:jc w:val="center"/>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color w:val="0000FF"/>
                <w:sz w:val="20"/>
                <w:szCs w:val="20"/>
                <w:lang w:eastAsia="ru-RU"/>
              </w:rPr>
              <w:t>в связи с</w:t>
            </w:r>
            <w:r w:rsidRPr="00434B96">
              <w:rPr>
                <w:rFonts w:ascii="Times New Roman" w:eastAsia="Times New Roman" w:hAnsi="Times New Roman" w:cs="Times New Roman"/>
                <w:b/>
                <w:color w:val="FF0000"/>
                <w:sz w:val="20"/>
                <w:szCs w:val="20"/>
                <w:lang w:eastAsia="ru-RU"/>
              </w:rPr>
              <w:t xml:space="preserve"> </w:t>
            </w:r>
            <w:r w:rsidRPr="00434B96">
              <w:rPr>
                <w:rFonts w:ascii="Times New Roman" w:eastAsia="Times New Roman" w:hAnsi="Times New Roman" w:cs="Times New Roman"/>
                <w:b/>
                <w:color w:val="0000FF"/>
                <w:sz w:val="20"/>
                <w:szCs w:val="20"/>
                <w:lang w:eastAsia="ru-RU"/>
              </w:rPr>
              <w:t xml:space="preserve">изданием </w:t>
            </w:r>
            <w:hyperlink r:id="rId570" w:history="1">
              <w:r w:rsidRPr="00434B96">
                <w:rPr>
                  <w:rFonts w:ascii="Times New Roman" w:eastAsia="Times New Roman" w:hAnsi="Times New Roman" w:cs="Times New Roman"/>
                  <w:b/>
                  <w:color w:val="0000FF"/>
                  <w:sz w:val="20"/>
                  <w:szCs w:val="20"/>
                  <w:lang w:eastAsia="ru-RU"/>
                </w:rPr>
                <w:t>Постановления</w:t>
              </w:r>
            </w:hyperlink>
            <w:r w:rsidRPr="00434B96">
              <w:rPr>
                <w:rFonts w:ascii="Times New Roman" w:eastAsia="Times New Roman" w:hAnsi="Times New Roman" w:cs="Times New Roman"/>
                <w:b/>
                <w:color w:val="0000FF"/>
                <w:sz w:val="20"/>
                <w:szCs w:val="20"/>
                <w:lang w:eastAsia="ru-RU"/>
              </w:rPr>
              <w:t xml:space="preserve"> Правительства РФ от 06.03.2012 N 193 </w:t>
            </w:r>
            <w:r w:rsidRPr="008B5854">
              <w:rPr>
                <w:rFonts w:ascii="Times New Roman" w:eastAsia="Times New Roman" w:hAnsi="Times New Roman" w:cs="Times New Roman"/>
                <w:bCs/>
                <w:color w:val="0000FF"/>
                <w:sz w:val="20"/>
                <w:szCs w:val="20"/>
                <w:lang w:eastAsia="ru-RU"/>
              </w:rPr>
              <w:t>"О лицензировании отдельных видов деятельности на морском и внутреннем водном транспорте"</w:t>
            </w:r>
          </w:p>
          <w:p w:rsidR="00434B96" w:rsidRPr="00434B96" w:rsidRDefault="00434B96" w:rsidP="00434B96">
            <w:pPr>
              <w:spacing w:after="0" w:line="240" w:lineRule="auto"/>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 xml:space="preserve">Постановление Правительства  РФ </w:t>
            </w:r>
          </w:p>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 xml:space="preserve">от 13.08.06 </w:t>
            </w:r>
          </w:p>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 490</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color w:val="FF0000"/>
                <w:sz w:val="20"/>
                <w:szCs w:val="20"/>
                <w:lang w:eastAsia="ru-RU"/>
              </w:rPr>
              <w:t>Утратило силу</w:t>
            </w:r>
          </w:p>
        </w:tc>
      </w:tr>
      <w:tr w:rsidR="00434B96" w:rsidRPr="00434B96" w:rsidTr="002956C0">
        <w:trPr>
          <w:trHeight w:val="3485"/>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58.1</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"О лицензировании отдельных видов деятельности на морском и внутреннем водном транспорте"</w:t>
            </w:r>
          </w:p>
          <w:p w:rsidR="00434B96" w:rsidRPr="00434B96" w:rsidRDefault="00434B96" w:rsidP="00DD68D7">
            <w:pPr>
              <w:autoSpaceDE w:val="0"/>
              <w:autoSpaceDN w:val="0"/>
              <w:adjustRightInd w:val="0"/>
              <w:spacing w:after="0" w:line="360" w:lineRule="auto"/>
              <w:jc w:val="center"/>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(вместе с "Положением о лицензировании деятельности по перевозкам внутренним водным транспортом, морским транспортом пассажиров", "Положением о лицензировании деятельности по перевозкам внутренним водным транспортом, морским транспортом опасных грузов", "Положением о лицензировании деятельности по осуществлению буксировок морским транспортом (за исключением случая, если указанная деятельность осуществляется для обеспечения собственных нужд юридического лица или индивидуального предпринимателя)", "Положением о лицензировании погрузочно-разгрузочной деятельности применительно к опасным грузам на внутреннем водном транспорте, в морских портах")</w:t>
            </w:r>
          </w:p>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color w:val="0000FF"/>
                <w:sz w:val="20"/>
                <w:szCs w:val="20"/>
                <w:lang w:eastAsia="ru-RU"/>
              </w:rPr>
            </w:pPr>
          </w:p>
          <w:p w:rsidR="00434B96" w:rsidRPr="00434B96" w:rsidRDefault="002633FC" w:rsidP="00434B96">
            <w:pPr>
              <w:spacing w:after="0" w:line="240" w:lineRule="auto"/>
              <w:jc w:val="center"/>
              <w:rPr>
                <w:rFonts w:ascii="Times New Roman" w:eastAsia="Times New Roman" w:hAnsi="Times New Roman" w:cs="Times New Roman"/>
                <w:b/>
                <w:color w:val="0000FF"/>
                <w:sz w:val="20"/>
                <w:szCs w:val="20"/>
                <w:lang w:eastAsia="ru-RU"/>
              </w:rPr>
            </w:pPr>
            <w:hyperlink r:id="rId571" w:history="1">
              <w:r w:rsidR="00434B96" w:rsidRPr="00434B96">
                <w:rPr>
                  <w:rFonts w:ascii="Times New Roman" w:eastAsia="Times New Roman" w:hAnsi="Times New Roman" w:cs="Times New Roman"/>
                  <w:b/>
                  <w:color w:val="0000FF"/>
                  <w:sz w:val="20"/>
                  <w:szCs w:val="20"/>
                  <w:lang w:eastAsia="ru-RU"/>
                </w:rPr>
                <w:t>Постановление</w:t>
              </w:r>
            </w:hyperlink>
            <w:r w:rsidR="00434B96" w:rsidRPr="00434B96">
              <w:rPr>
                <w:rFonts w:ascii="Times New Roman" w:eastAsia="Times New Roman" w:hAnsi="Times New Roman" w:cs="Times New Roman"/>
                <w:b/>
                <w:color w:val="0000FF"/>
                <w:sz w:val="20"/>
                <w:szCs w:val="20"/>
                <w:lang w:eastAsia="ru-RU"/>
              </w:rPr>
              <w:t xml:space="preserve"> Правительства РФ </w:t>
            </w:r>
          </w:p>
          <w:p w:rsidR="00434B96" w:rsidRPr="00434B96" w:rsidRDefault="00434B96" w:rsidP="00434B96">
            <w:pPr>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от 06.03.2012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color w:val="0000FF"/>
                <w:sz w:val="20"/>
                <w:szCs w:val="20"/>
                <w:lang w:eastAsia="ru-RU"/>
              </w:rPr>
              <w:t>N 193</w:t>
            </w:r>
          </w:p>
        </w:tc>
      </w:tr>
      <w:tr w:rsidR="00434B96" w:rsidRPr="00434B96" w:rsidTr="002956C0">
        <w:trPr>
          <w:trHeight w:val="465"/>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lastRenderedPageBreak/>
              <w:t>59</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color w:val="FF0000"/>
                <w:lang w:eastAsia="ru-RU"/>
              </w:rPr>
            </w:pPr>
            <w:r w:rsidRPr="00434B96">
              <w:rPr>
                <w:rFonts w:ascii="Times New Roman" w:eastAsia="Times New Roman" w:hAnsi="Times New Roman" w:cs="Times New Roman"/>
                <w:b/>
                <w:color w:val="FF0000"/>
                <w:lang w:eastAsia="ru-RU"/>
              </w:rPr>
              <w:t>«Об  аккредитации  органов по сертификации и испытательных лабораторий (центров), выполняющих работы по подтверждению соответствия» (вместе с «Положением об аккредитации органов по сертификации и испытательных лабораторий (центров), выполняющих работы по подтверждению соответствия»)</w:t>
            </w:r>
          </w:p>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xml:space="preserve">(в ред. </w:t>
            </w:r>
            <w:hyperlink r:id="rId572" w:history="1">
              <w:r w:rsidRPr="00434B96">
                <w:rPr>
                  <w:rFonts w:ascii="Times New Roman" w:eastAsia="Times New Roman" w:hAnsi="Times New Roman" w:cs="Times New Roman"/>
                  <w:color w:val="FF0000"/>
                  <w:sz w:val="20"/>
                  <w:szCs w:val="20"/>
                  <w:lang w:eastAsia="ru-RU"/>
                </w:rPr>
                <w:t>Постановлени</w:t>
              </w:r>
            </w:hyperlink>
            <w:r w:rsidRPr="00434B96">
              <w:rPr>
                <w:rFonts w:ascii="Times New Roman" w:eastAsia="Times New Roman" w:hAnsi="Times New Roman" w:cs="Times New Roman"/>
                <w:color w:val="FF0000"/>
                <w:sz w:val="20"/>
                <w:szCs w:val="20"/>
                <w:lang w:eastAsia="ru-RU"/>
              </w:rPr>
              <w:t>й Правительства РФ от 17.06.2010 N 455,</w:t>
            </w:r>
            <w:r w:rsidRPr="00434B96">
              <w:rPr>
                <w:rFonts w:ascii="Times New Roman" w:eastAsia="Times New Roman" w:hAnsi="Times New Roman" w:cs="Times New Roman"/>
                <w:color w:val="FF0000"/>
                <w:sz w:val="24"/>
                <w:szCs w:val="24"/>
                <w:lang w:eastAsia="ru-RU"/>
              </w:rPr>
              <w:t xml:space="preserve"> </w:t>
            </w:r>
            <w:r w:rsidRPr="00434B96">
              <w:rPr>
                <w:rFonts w:ascii="Times New Roman" w:eastAsia="Times New Roman" w:hAnsi="Times New Roman" w:cs="Times New Roman"/>
                <w:color w:val="FF0000"/>
                <w:sz w:val="20"/>
                <w:szCs w:val="20"/>
                <w:lang w:eastAsia="ru-RU"/>
              </w:rPr>
              <w:t xml:space="preserve">от 17.10.2011 </w:t>
            </w:r>
            <w:hyperlink r:id="rId573" w:history="1">
              <w:r w:rsidRPr="00434B96">
                <w:rPr>
                  <w:rFonts w:ascii="Times New Roman" w:eastAsia="Times New Roman" w:hAnsi="Times New Roman" w:cs="Times New Roman"/>
                  <w:color w:val="FF0000"/>
                  <w:sz w:val="20"/>
                  <w:szCs w:val="20"/>
                  <w:lang w:eastAsia="ru-RU"/>
                </w:rPr>
                <w:t>N 845</w:t>
              </w:r>
            </w:hyperlink>
            <w:r w:rsidRPr="00434B96">
              <w:rPr>
                <w:rFonts w:ascii="Times New Roman" w:eastAsia="Times New Roman" w:hAnsi="Times New Roman" w:cs="Times New Roman"/>
                <w:color w:val="FF0000"/>
                <w:sz w:val="20"/>
                <w:szCs w:val="20"/>
                <w:lang w:eastAsia="ru-RU"/>
              </w:rPr>
              <w:t>)</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
                <w:color w:val="0033CC"/>
                <w:lang w:eastAsia="ru-RU"/>
              </w:rPr>
            </w:pPr>
            <w:r w:rsidRPr="00434B96">
              <w:rPr>
                <w:rFonts w:ascii="Times New Roman" w:eastAsia="Times New Roman" w:hAnsi="Times New Roman" w:cs="Times New Roman"/>
                <w:b/>
                <w:color w:val="0033CC"/>
                <w:lang w:eastAsia="ru-RU"/>
              </w:rPr>
              <w:t>Примечание:</w:t>
            </w:r>
          </w:p>
          <w:p w:rsidR="00434B96" w:rsidRPr="00434B96" w:rsidRDefault="00434B96" w:rsidP="006C773E">
            <w:pPr>
              <w:autoSpaceDE w:val="0"/>
              <w:autoSpaceDN w:val="0"/>
              <w:adjustRightInd w:val="0"/>
              <w:spacing w:after="0" w:line="240" w:lineRule="auto"/>
              <w:ind w:firstLine="540"/>
              <w:jc w:val="both"/>
              <w:outlineLvl w:val="0"/>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FF0000"/>
                <w:sz w:val="20"/>
                <w:szCs w:val="20"/>
                <w:lang w:eastAsia="ru-RU"/>
              </w:rPr>
              <w:t xml:space="preserve">       Данное Постановление утратило силу </w:t>
            </w:r>
            <w:r w:rsidRPr="00434B96">
              <w:rPr>
                <w:rFonts w:ascii="Times New Roman" w:eastAsia="Times New Roman" w:hAnsi="Times New Roman" w:cs="Times New Roman"/>
                <w:b/>
                <w:color w:val="0000FF"/>
                <w:sz w:val="20"/>
                <w:szCs w:val="20"/>
                <w:lang w:eastAsia="ru-RU"/>
              </w:rPr>
              <w:t>в связи с изданием</w:t>
            </w:r>
            <w:r w:rsidRPr="00434B96">
              <w:rPr>
                <w:rFonts w:ascii="Times New Roman" w:eastAsia="Times New Roman" w:hAnsi="Times New Roman" w:cs="Times New Roman"/>
                <w:color w:val="FF0000"/>
                <w:sz w:val="20"/>
                <w:szCs w:val="20"/>
                <w:lang w:eastAsia="ru-RU"/>
              </w:rPr>
              <w:t xml:space="preserve"> </w:t>
            </w:r>
            <w:r w:rsidRPr="00434B96">
              <w:rPr>
                <w:rFonts w:ascii="Times New Roman" w:eastAsia="Times New Roman" w:hAnsi="Times New Roman" w:cs="Times New Roman"/>
                <w:b/>
                <w:color w:val="0000FF"/>
                <w:sz w:val="20"/>
                <w:szCs w:val="20"/>
                <w:lang w:eastAsia="ru-RU"/>
              </w:rPr>
              <w:t>Постановления    Правительства РФ от 19.06.2012 N 602</w:t>
            </w:r>
          </w:p>
          <w:p w:rsidR="00434B96" w:rsidRPr="00434B96" w:rsidRDefault="00434B96" w:rsidP="00434B96">
            <w:pPr>
              <w:autoSpaceDE w:val="0"/>
              <w:autoSpaceDN w:val="0"/>
              <w:adjustRightInd w:val="0"/>
              <w:spacing w:after="0" w:line="240" w:lineRule="auto"/>
              <w:ind w:firstLine="540"/>
              <w:jc w:val="center"/>
              <w:outlineLvl w:val="0"/>
              <w:rPr>
                <w:rFonts w:ascii="Times New Roman" w:eastAsia="Times New Roman" w:hAnsi="Times New Roman" w:cs="Times New Roman"/>
                <w:color w:val="FF0000"/>
                <w:sz w:val="20"/>
                <w:szCs w:val="20"/>
                <w:u w:val="single"/>
                <w:lang w:eastAsia="ru-RU"/>
              </w:rPr>
            </w:pPr>
            <w:r w:rsidRPr="00434B96">
              <w:rPr>
                <w:rFonts w:ascii="Times New Roman" w:eastAsia="Times New Roman" w:hAnsi="Times New Roman" w:cs="Times New Roman"/>
                <w:color w:val="FF0000"/>
                <w:sz w:val="20"/>
                <w:szCs w:val="20"/>
                <w:u w:val="single"/>
                <w:lang w:eastAsia="ru-RU"/>
              </w:rPr>
              <w:t>Признаны утратившими силу:</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xml:space="preserve"> </w:t>
            </w:r>
            <w:hyperlink r:id="rId574" w:history="1">
              <w:r w:rsidRPr="00434B96">
                <w:rPr>
                  <w:rFonts w:ascii="Times New Roman" w:eastAsia="Times New Roman" w:hAnsi="Times New Roman" w:cs="Times New Roman"/>
                  <w:b/>
                  <w:color w:val="FF0000"/>
                  <w:sz w:val="20"/>
                  <w:szCs w:val="20"/>
                  <w:lang w:eastAsia="ru-RU"/>
                </w:rPr>
                <w:t>Постановление</w:t>
              </w:r>
            </w:hyperlink>
            <w:r w:rsidRPr="00434B96">
              <w:rPr>
                <w:rFonts w:ascii="Times New Roman" w:eastAsia="Times New Roman" w:hAnsi="Times New Roman" w:cs="Times New Roman"/>
                <w:b/>
                <w:color w:val="FF0000"/>
                <w:sz w:val="20"/>
                <w:szCs w:val="20"/>
                <w:lang w:eastAsia="ru-RU"/>
              </w:rPr>
              <w:t xml:space="preserve"> Правительства Российской Федерации от</w:t>
            </w:r>
            <w:r w:rsidRPr="00434B96">
              <w:rPr>
                <w:rFonts w:ascii="Times New Roman" w:eastAsia="Times New Roman" w:hAnsi="Times New Roman" w:cs="Times New Roman"/>
                <w:color w:val="FF0000"/>
                <w:sz w:val="20"/>
                <w:szCs w:val="20"/>
                <w:lang w:eastAsia="ru-RU"/>
              </w:rPr>
              <w:t xml:space="preserve"> </w:t>
            </w:r>
            <w:r w:rsidRPr="00434B96">
              <w:rPr>
                <w:rFonts w:ascii="Times New Roman" w:eastAsia="Times New Roman" w:hAnsi="Times New Roman" w:cs="Times New Roman"/>
                <w:b/>
                <w:color w:val="FF0000"/>
                <w:sz w:val="20"/>
                <w:szCs w:val="20"/>
                <w:lang w:eastAsia="ru-RU"/>
              </w:rPr>
              <w:t>6 июля 2001 г. N 514</w:t>
            </w:r>
            <w:r w:rsidRPr="00434B96">
              <w:rPr>
                <w:rFonts w:ascii="Times New Roman" w:eastAsia="Times New Roman" w:hAnsi="Times New Roman" w:cs="Times New Roman"/>
                <w:color w:val="FF0000"/>
                <w:sz w:val="20"/>
                <w:szCs w:val="20"/>
                <w:lang w:eastAsia="ru-RU"/>
              </w:rPr>
              <w:t xml:space="preserve"> "Об аккредитации организаций, осуществляющих деятельность по оценке соответствия продукции, производственных процессов и услуг установленным требованиям качества и безопасности"</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b/>
                <w:color w:val="FF0000"/>
                <w:sz w:val="20"/>
                <w:szCs w:val="20"/>
                <w:lang w:eastAsia="ru-RU"/>
              </w:rPr>
              <w:t xml:space="preserve">          Приказ Минпромторга РФ от 22.07.2009 N 665</w:t>
            </w:r>
            <w:r w:rsidRPr="00434B96">
              <w:rPr>
                <w:rFonts w:ascii="Times New Roman" w:eastAsia="Times New Roman" w:hAnsi="Times New Roman" w:cs="Times New Roman"/>
                <w:color w:val="0000FF"/>
                <w:sz w:val="20"/>
                <w:szCs w:val="20"/>
                <w:lang w:eastAsia="ru-RU"/>
              </w:rPr>
              <w:t xml:space="preserve"> </w:t>
            </w:r>
            <w:r w:rsidRPr="00434B96">
              <w:rPr>
                <w:rFonts w:ascii="Times New Roman" w:eastAsia="Times New Roman" w:hAnsi="Times New Roman" w:cs="Times New Roman"/>
                <w:color w:val="FF0000"/>
                <w:sz w:val="20"/>
                <w:szCs w:val="20"/>
                <w:lang w:eastAsia="ru-RU"/>
              </w:rPr>
              <w:t xml:space="preserve">"Об утверждении форм аттестатов аккредитации" </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(вместе с "Рекомендациями по заполнению формы аттестатов аккредитации органа по сертификации и испытательной лаборатории (центра), выполняющих работы по подтверждению соответствия")</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sz w:val="20"/>
                <w:szCs w:val="20"/>
                <w:u w:val="single"/>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sz w:val="20"/>
                <w:szCs w:val="20"/>
                <w:u w:val="single"/>
                <w:lang w:eastAsia="ru-RU"/>
              </w:rPr>
            </w:pPr>
            <w:r w:rsidRPr="00434B96">
              <w:rPr>
                <w:rFonts w:ascii="Times New Roman" w:eastAsia="Times New Roman" w:hAnsi="Times New Roman" w:cs="Times New Roman"/>
                <w:b/>
                <w:color w:val="0000FF"/>
                <w:sz w:val="20"/>
                <w:szCs w:val="20"/>
                <w:u w:val="single"/>
                <w:lang w:eastAsia="ru-RU"/>
              </w:rPr>
              <w:t>Дополнительная информация:</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Приказ Минэкономразвития России от 24.09.2012 N 618 </w:t>
            </w:r>
            <w:r w:rsidRPr="00434B96">
              <w:rPr>
                <w:rFonts w:ascii="Times New Roman" w:eastAsia="Times New Roman" w:hAnsi="Times New Roman" w:cs="Times New Roman"/>
                <w:bCs/>
                <w:color w:val="0000FF"/>
                <w:sz w:val="20"/>
                <w:szCs w:val="20"/>
                <w:lang w:eastAsia="ru-RU"/>
              </w:rPr>
              <w:t>"Об утверждении формы аттестата аккредитации органов по сертификации и испытательных лабораторий (центров) и приложения к нему"</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(Зарегистрировано в Минюсте России 06.11.2012 N 25772)</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color w:val="0000FF"/>
                <w:sz w:val="20"/>
                <w:szCs w:val="20"/>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Федеральный закон от 27.12.2002 N 184-ФЗ</w:t>
            </w:r>
            <w:r w:rsidR="006C773E">
              <w:rPr>
                <w:rFonts w:ascii="Times New Roman" w:eastAsia="Times New Roman" w:hAnsi="Times New Roman" w:cs="Times New Roman"/>
                <w:b/>
                <w:color w:val="0000FF"/>
                <w:sz w:val="20"/>
                <w:szCs w:val="20"/>
                <w:lang w:eastAsia="ru-RU"/>
              </w:rPr>
              <w:t xml:space="preserve"> </w:t>
            </w:r>
            <w:r w:rsidRPr="00434B96">
              <w:rPr>
                <w:rFonts w:ascii="Times New Roman" w:eastAsia="Times New Roman" w:hAnsi="Times New Roman" w:cs="Times New Roman"/>
                <w:color w:val="0000FF"/>
                <w:sz w:val="20"/>
                <w:szCs w:val="20"/>
                <w:lang w:eastAsia="ru-RU"/>
              </w:rPr>
              <w:t>(</w:t>
            </w:r>
            <w:r w:rsidR="006C773E">
              <w:rPr>
                <w:rFonts w:ascii="Times New Roman" w:eastAsia="Times New Roman" w:hAnsi="Times New Roman" w:cs="Times New Roman"/>
                <w:color w:val="0000FF"/>
                <w:sz w:val="20"/>
                <w:szCs w:val="20"/>
                <w:lang w:eastAsia="ru-RU"/>
              </w:rPr>
              <w:t xml:space="preserve">ред. </w:t>
            </w:r>
            <w:r w:rsidR="006C773E" w:rsidRPr="006C773E">
              <w:rPr>
                <w:rFonts w:ascii="Times New Roman" w:hAnsi="Times New Roman" w:cs="Times New Roman"/>
                <w:b/>
                <w:color w:val="00B050"/>
                <w:sz w:val="20"/>
                <w:szCs w:val="20"/>
              </w:rPr>
              <w:t xml:space="preserve">от 02.07.2013 </w:t>
            </w:r>
            <w:hyperlink r:id="rId575" w:history="1">
              <w:r w:rsidR="006C773E" w:rsidRPr="006C773E">
                <w:rPr>
                  <w:rFonts w:ascii="Times New Roman" w:hAnsi="Times New Roman" w:cs="Times New Roman"/>
                  <w:b/>
                  <w:color w:val="00B050"/>
                  <w:sz w:val="20"/>
                  <w:szCs w:val="20"/>
                </w:rPr>
                <w:t>N 185-ФЗ</w:t>
              </w:r>
            </w:hyperlink>
            <w:r w:rsidR="006C773E" w:rsidRPr="006C773E">
              <w:rPr>
                <w:rFonts w:ascii="Times New Roman" w:hAnsi="Times New Roman" w:cs="Times New Roman"/>
                <w:b/>
                <w:color w:val="00B050"/>
                <w:sz w:val="20"/>
                <w:szCs w:val="20"/>
              </w:rPr>
              <w:t xml:space="preserve">, от 23.07.2013 </w:t>
            </w:r>
            <w:hyperlink r:id="rId576" w:history="1">
              <w:r w:rsidR="006C773E" w:rsidRPr="006C773E">
                <w:rPr>
                  <w:rFonts w:ascii="Times New Roman" w:hAnsi="Times New Roman" w:cs="Times New Roman"/>
                  <w:b/>
                  <w:color w:val="00B050"/>
                  <w:sz w:val="20"/>
                  <w:szCs w:val="20"/>
                </w:rPr>
                <w:t>N 238-ФЗ</w:t>
              </w:r>
            </w:hyperlink>
            <w:r w:rsidR="006C773E" w:rsidRPr="006C773E">
              <w:rPr>
                <w:rFonts w:ascii="Times New Roman" w:hAnsi="Times New Roman" w:cs="Times New Roman"/>
                <w:b/>
                <w:color w:val="00B050"/>
                <w:sz w:val="20"/>
                <w:szCs w:val="20"/>
              </w:rPr>
              <w:t>)</w:t>
            </w:r>
            <w:r w:rsidR="006C773E">
              <w:rPr>
                <w:rFonts w:ascii="Times New Roman" w:hAnsi="Times New Roman" w:cs="Times New Roman"/>
                <w:sz w:val="24"/>
                <w:szCs w:val="24"/>
              </w:rPr>
              <w:t xml:space="preserve"> </w:t>
            </w:r>
            <w:r w:rsidRPr="00434B96">
              <w:rPr>
                <w:rFonts w:ascii="Times New Roman" w:eastAsia="Times New Roman" w:hAnsi="Times New Roman" w:cs="Times New Roman"/>
                <w:color w:val="0000FF"/>
                <w:sz w:val="20"/>
                <w:szCs w:val="20"/>
                <w:lang w:eastAsia="ru-RU"/>
              </w:rPr>
              <w:t xml:space="preserve"> "О техническом регулировании" </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Постановление Правительства РФ от 17.10.2011 N 845</w:t>
            </w:r>
            <w:r w:rsidR="006C773E">
              <w:rPr>
                <w:rFonts w:ascii="Times New Roman" w:eastAsia="Times New Roman" w:hAnsi="Times New Roman" w:cs="Times New Roman"/>
                <w:b/>
                <w:color w:val="0000FF"/>
                <w:sz w:val="20"/>
                <w:szCs w:val="20"/>
                <w:lang w:eastAsia="ru-RU"/>
              </w:rPr>
              <w:t xml:space="preserve"> </w:t>
            </w:r>
            <w:r w:rsidRPr="00434B96">
              <w:rPr>
                <w:rFonts w:ascii="Times New Roman" w:eastAsia="Times New Roman" w:hAnsi="Times New Roman" w:cs="Times New Roman"/>
                <w:b/>
                <w:color w:val="0000FF"/>
                <w:sz w:val="20"/>
                <w:szCs w:val="20"/>
                <w:lang w:eastAsia="ru-RU"/>
              </w:rPr>
              <w:t>(</w:t>
            </w:r>
            <w:r w:rsidRPr="006C773E">
              <w:rPr>
                <w:rFonts w:ascii="Times New Roman" w:eastAsia="Times New Roman" w:hAnsi="Times New Roman" w:cs="Times New Roman"/>
                <w:b/>
                <w:color w:val="00B050"/>
                <w:sz w:val="20"/>
                <w:szCs w:val="20"/>
                <w:lang w:eastAsia="ru-RU"/>
              </w:rPr>
              <w:t xml:space="preserve">в ред. от 18.02.2013 </w:t>
            </w:r>
            <w:hyperlink r:id="rId577" w:history="1">
              <w:r w:rsidRPr="006C773E">
                <w:rPr>
                  <w:rFonts w:ascii="Times New Roman" w:eastAsia="Times New Roman" w:hAnsi="Times New Roman" w:cs="Times New Roman"/>
                  <w:b/>
                  <w:color w:val="00B050"/>
                  <w:sz w:val="20"/>
                  <w:szCs w:val="20"/>
                  <w:lang w:eastAsia="ru-RU"/>
                </w:rPr>
                <w:t>N 137</w:t>
              </w:r>
              <w:r w:rsidR="006C773E" w:rsidRPr="006C773E">
                <w:rPr>
                  <w:rFonts w:ascii="Times New Roman" w:eastAsia="Times New Roman" w:hAnsi="Times New Roman" w:cs="Times New Roman"/>
                  <w:b/>
                  <w:color w:val="00B050"/>
                  <w:sz w:val="20"/>
                  <w:szCs w:val="20"/>
                  <w:lang w:eastAsia="ru-RU"/>
                </w:rPr>
                <w:t xml:space="preserve">, </w:t>
              </w:r>
              <w:r w:rsidR="006C773E" w:rsidRPr="006C773E">
                <w:rPr>
                  <w:rFonts w:ascii="Times New Roman" w:hAnsi="Times New Roman" w:cs="Times New Roman"/>
                  <w:b/>
                  <w:color w:val="00B050"/>
                  <w:sz w:val="20"/>
                  <w:szCs w:val="20"/>
                </w:rPr>
                <w:t xml:space="preserve">от 05.06.2013 </w:t>
              </w:r>
              <w:hyperlink r:id="rId578" w:history="1">
                <w:r w:rsidR="006C773E" w:rsidRPr="006C773E">
                  <w:rPr>
                    <w:rFonts w:ascii="Times New Roman" w:hAnsi="Times New Roman" w:cs="Times New Roman"/>
                    <w:b/>
                    <w:color w:val="00B050"/>
                    <w:sz w:val="20"/>
                    <w:szCs w:val="20"/>
                  </w:rPr>
                  <w:t>N 476</w:t>
                </w:r>
              </w:hyperlink>
              <w:r w:rsidRPr="006C773E">
                <w:rPr>
                  <w:rFonts w:ascii="Times New Roman" w:eastAsia="Times New Roman" w:hAnsi="Times New Roman" w:cs="Times New Roman"/>
                  <w:b/>
                  <w:color w:val="00B050"/>
                  <w:sz w:val="20"/>
                  <w:szCs w:val="20"/>
                  <w:lang w:eastAsia="ru-RU"/>
                </w:rPr>
                <w:t xml:space="preserve">) </w:t>
              </w:r>
            </w:hyperlink>
            <w:r w:rsidRPr="00434B96">
              <w:rPr>
                <w:rFonts w:ascii="Times New Roman" w:eastAsia="Times New Roman" w:hAnsi="Times New Roman" w:cs="Times New Roman"/>
                <w:b/>
                <w:color w:val="0000FF"/>
                <w:sz w:val="20"/>
                <w:szCs w:val="20"/>
                <w:lang w:eastAsia="ru-RU"/>
              </w:rPr>
              <w:t xml:space="preserve"> </w:t>
            </w:r>
            <w:r w:rsidRPr="00434B96">
              <w:rPr>
                <w:rFonts w:ascii="Times New Roman" w:eastAsia="Times New Roman" w:hAnsi="Times New Roman" w:cs="Times New Roman"/>
                <w:color w:val="0000FF"/>
                <w:sz w:val="20"/>
                <w:szCs w:val="20"/>
                <w:lang w:eastAsia="ru-RU"/>
              </w:rPr>
              <w:t>"О Федеральной службе по аккредитации" (вместе с "Положением о Федеральной службе по аккредитации")</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w:t>
            </w:r>
            <w:r w:rsidRPr="00434B96">
              <w:rPr>
                <w:rFonts w:ascii="Times New Roman" w:eastAsia="Times New Roman" w:hAnsi="Times New Roman" w:cs="Times New Roman"/>
                <w:b/>
                <w:color w:val="0000FF"/>
                <w:sz w:val="20"/>
                <w:szCs w:val="20"/>
                <w:lang w:eastAsia="ru-RU"/>
              </w:rPr>
              <w:t>Соглашение между Правительством РФ, Правительством Республики Беларусь и Правительством Республики Казахстан от 11.12.2009"</w:t>
            </w:r>
            <w:r w:rsidRPr="00434B96">
              <w:rPr>
                <w:rFonts w:ascii="Times New Roman" w:eastAsia="Times New Roman" w:hAnsi="Times New Roman" w:cs="Times New Roman"/>
                <w:color w:val="0000FF"/>
                <w:sz w:val="20"/>
                <w:szCs w:val="20"/>
                <w:lang w:eastAsia="ru-RU"/>
              </w:rPr>
              <w:t xml:space="preserve">О взаимном признании аккредитации органов по сертификации (оценке (подтверждению) соответствия) и испытательных лабораторий (центров), выполняющих работы по оценке (подтверждению) соответствия" </w:t>
            </w:r>
            <w:r w:rsidRPr="00434B96">
              <w:rPr>
                <w:rFonts w:ascii="Times New Roman" w:eastAsia="Times New Roman" w:hAnsi="Times New Roman" w:cs="Times New Roman"/>
                <w:b/>
                <w:color w:val="0000FF"/>
                <w:sz w:val="20"/>
                <w:szCs w:val="20"/>
                <w:lang w:eastAsia="ru-RU"/>
              </w:rPr>
              <w:t xml:space="preserve">Соглашение ратифицировано Федеральным </w:t>
            </w:r>
            <w:hyperlink r:id="rId579" w:history="1">
              <w:r w:rsidRPr="00434B96">
                <w:rPr>
                  <w:rFonts w:ascii="Times New Roman" w:eastAsia="Times New Roman" w:hAnsi="Times New Roman" w:cs="Times New Roman"/>
                  <w:b/>
                  <w:color w:val="0000FF"/>
                  <w:sz w:val="20"/>
                  <w:szCs w:val="20"/>
                  <w:lang w:eastAsia="ru-RU"/>
                </w:rPr>
                <w:t>законом</w:t>
              </w:r>
            </w:hyperlink>
            <w:r w:rsidRPr="00434B96">
              <w:rPr>
                <w:rFonts w:ascii="Times New Roman" w:eastAsia="Times New Roman" w:hAnsi="Times New Roman" w:cs="Times New Roman"/>
                <w:b/>
                <w:color w:val="0000FF"/>
                <w:sz w:val="20"/>
                <w:szCs w:val="20"/>
                <w:lang w:eastAsia="ru-RU"/>
              </w:rPr>
              <w:t xml:space="preserve"> от 19.05.2010 N 97-ФЗ.</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xml:space="preserve">           </w:t>
            </w:r>
          </w:p>
          <w:p w:rsidR="00E6438C" w:rsidRDefault="00434B96" w:rsidP="00DD68D7">
            <w:pPr>
              <w:autoSpaceDE w:val="0"/>
              <w:autoSpaceDN w:val="0"/>
              <w:adjustRightInd w:val="0"/>
              <w:spacing w:after="0"/>
              <w:jc w:val="both"/>
              <w:outlineLvl w:val="2"/>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Распоряжение Правительства РФ от 10.06.2011 N 1021-р</w:t>
            </w:r>
            <w:r w:rsidRPr="00434B96">
              <w:rPr>
                <w:rFonts w:ascii="Times New Roman" w:eastAsia="Times New Roman" w:hAnsi="Times New Roman" w:cs="Times New Roman"/>
                <w:color w:val="0000FF"/>
                <w:sz w:val="20"/>
                <w:szCs w:val="20"/>
                <w:lang w:eastAsia="ru-RU"/>
              </w:rPr>
              <w:t xml:space="preserve"> (в ред. </w:t>
            </w:r>
            <w:hyperlink r:id="rId580" w:history="1">
              <w:r w:rsidRPr="00434B96">
                <w:rPr>
                  <w:rFonts w:ascii="Times New Roman" w:eastAsia="Times New Roman" w:hAnsi="Times New Roman" w:cs="Times New Roman"/>
                  <w:color w:val="0000FF"/>
                  <w:sz w:val="20"/>
                  <w:szCs w:val="20"/>
                  <w:lang w:eastAsia="ru-RU"/>
                </w:rPr>
                <w:t>распоряжения</w:t>
              </w:r>
            </w:hyperlink>
            <w:r w:rsidRPr="00434B96">
              <w:rPr>
                <w:rFonts w:ascii="Times New Roman" w:eastAsia="Times New Roman" w:hAnsi="Times New Roman" w:cs="Times New Roman"/>
                <w:color w:val="0000FF"/>
                <w:sz w:val="20"/>
                <w:szCs w:val="20"/>
                <w:lang w:eastAsia="ru-RU"/>
              </w:rPr>
              <w:t xml:space="preserve"> Правительства РФ от 28.08.2012 N 1548-р)</w:t>
            </w:r>
            <w:r w:rsidRPr="00434B96">
              <w:rPr>
                <w:rFonts w:ascii="Times New Roman" w:eastAsia="Times New Roman" w:hAnsi="Times New Roman" w:cs="Times New Roman"/>
                <w:sz w:val="24"/>
                <w:szCs w:val="24"/>
                <w:lang w:eastAsia="ru-RU"/>
              </w:rPr>
              <w:t xml:space="preserve"> </w:t>
            </w:r>
            <w:r w:rsidRPr="00434B96">
              <w:rPr>
                <w:rFonts w:ascii="Times New Roman" w:eastAsia="Times New Roman" w:hAnsi="Times New Roman" w:cs="Times New Roman"/>
                <w:color w:val="0000FF"/>
                <w:sz w:val="20"/>
                <w:szCs w:val="20"/>
                <w:lang w:eastAsia="ru-RU"/>
              </w:rPr>
              <w:t>&lt;Об утверждении Концепции снижения административных барьеров и повышения доступности государственных и муниципальных услуг на 2011 - 2013 годы и Плана мероприятий по реализации указанной Концепции</w:t>
            </w:r>
          </w:p>
          <w:p w:rsidR="00434B96" w:rsidRPr="00434B96" w:rsidRDefault="00434B96" w:rsidP="00DD68D7">
            <w:pPr>
              <w:autoSpaceDE w:val="0"/>
              <w:autoSpaceDN w:val="0"/>
              <w:adjustRightInd w:val="0"/>
              <w:spacing w:after="0"/>
              <w:jc w:val="both"/>
              <w:outlineLvl w:val="2"/>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w:t>
            </w:r>
            <w:r w:rsidRPr="00434B96">
              <w:rPr>
                <w:rFonts w:ascii="Times New Roman" w:eastAsia="Times New Roman" w:hAnsi="Times New Roman" w:cs="Times New Roman"/>
                <w:b/>
                <w:color w:val="0000FF"/>
                <w:sz w:val="20"/>
                <w:szCs w:val="20"/>
                <w:lang w:eastAsia="ru-RU"/>
              </w:rPr>
              <w:t>Выписка из текста Концепции:</w:t>
            </w:r>
            <w:r w:rsidRPr="00434B96">
              <w:rPr>
                <w:rFonts w:ascii="Times New Roman" w:eastAsia="Times New Roman" w:hAnsi="Times New Roman" w:cs="Times New Roman"/>
                <w:color w:val="0000FF"/>
                <w:sz w:val="20"/>
                <w:szCs w:val="20"/>
                <w:lang w:eastAsia="ru-RU"/>
              </w:rPr>
              <w:t xml:space="preserve"> «2. Совершенствование системы аккредитации. В области аккредитации необходимо обеспечить скорейшую реализацию нормативных и организационных мер, направленных на создание единого национального органа по аккредитации, на передачу ему полномочий иных федеральных органов исполнительной власти по аккредитации органов по сертификации и испытательных лабораторий (центров), выполняющих работы по подтверждению соответствия»).</w:t>
            </w:r>
          </w:p>
          <w:p w:rsidR="0035795E" w:rsidRDefault="0035795E" w:rsidP="0035795E">
            <w:pPr>
              <w:autoSpaceDE w:val="0"/>
              <w:autoSpaceDN w:val="0"/>
              <w:adjustRightInd w:val="0"/>
              <w:spacing w:after="0" w:line="240" w:lineRule="auto"/>
              <w:jc w:val="both"/>
              <w:rPr>
                <w:rFonts w:ascii="Times New Roman" w:hAnsi="Times New Roman" w:cs="Times New Roman"/>
                <w:sz w:val="20"/>
                <w:szCs w:val="20"/>
              </w:rPr>
            </w:pPr>
          </w:p>
          <w:p w:rsidR="0035795E" w:rsidRPr="0035795E" w:rsidRDefault="0035795E" w:rsidP="0035795E">
            <w:pPr>
              <w:autoSpaceDE w:val="0"/>
              <w:autoSpaceDN w:val="0"/>
              <w:adjustRightInd w:val="0"/>
              <w:spacing w:after="0" w:line="240" w:lineRule="auto"/>
              <w:jc w:val="both"/>
              <w:rPr>
                <w:rFonts w:ascii="Times New Roman" w:hAnsi="Times New Roman" w:cs="Times New Roman"/>
                <w:sz w:val="20"/>
                <w:szCs w:val="20"/>
              </w:rPr>
            </w:pPr>
            <w:r w:rsidRPr="0035795E">
              <w:rPr>
                <w:rFonts w:ascii="Times New Roman" w:hAnsi="Times New Roman" w:cs="Times New Roman"/>
                <w:b/>
                <w:color w:val="0000FF"/>
                <w:sz w:val="20"/>
                <w:szCs w:val="20"/>
              </w:rPr>
              <w:t xml:space="preserve">&lt;Письмо&gt; Роспотребнадзора от 20.07.2009 N 01/10162-9-26 </w:t>
            </w:r>
            <w:r w:rsidRPr="0035795E">
              <w:rPr>
                <w:rFonts w:ascii="Times New Roman" w:hAnsi="Times New Roman" w:cs="Times New Roman"/>
                <w:color w:val="0000FF"/>
                <w:sz w:val="20"/>
                <w:szCs w:val="20"/>
              </w:rPr>
              <w:t>"О разработке нормативных и методических документов по гигиене и эпидемиологии в связи с выходом Федерального закона от 27.12.2002 N 184-ФЗ "О техническом регулировании</w:t>
            </w:r>
            <w:r w:rsidRPr="0035795E">
              <w:rPr>
                <w:rFonts w:ascii="Times New Roman" w:hAnsi="Times New Roman" w:cs="Times New Roman"/>
                <w:sz w:val="20"/>
                <w:szCs w:val="20"/>
              </w:rPr>
              <w:t>"</w:t>
            </w:r>
          </w:p>
          <w:p w:rsidR="00434B96" w:rsidRPr="00434B96" w:rsidRDefault="00434B96" w:rsidP="00DD68D7">
            <w:pPr>
              <w:autoSpaceDE w:val="0"/>
              <w:autoSpaceDN w:val="0"/>
              <w:adjustRightInd w:val="0"/>
              <w:spacing w:after="0"/>
              <w:jc w:val="both"/>
              <w:rPr>
                <w:rFonts w:ascii="Times New Roman" w:eastAsia="Times New Roman" w:hAnsi="Times New Roman" w:cs="Times New Roman"/>
                <w:sz w:val="20"/>
                <w:szCs w:val="20"/>
                <w:lang w:eastAsia="ru-RU"/>
              </w:rPr>
            </w:pP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lastRenderedPageBreak/>
              <w:t xml:space="preserve">Постановление Правительства РФ </w:t>
            </w:r>
          </w:p>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 xml:space="preserve">от 24.02.2009 </w:t>
            </w:r>
          </w:p>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 163</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color w:val="FF0000"/>
                <w:sz w:val="20"/>
                <w:szCs w:val="20"/>
                <w:lang w:eastAsia="ru-RU"/>
              </w:rPr>
              <w:t>Утратило силу</w:t>
            </w:r>
          </w:p>
        </w:tc>
      </w:tr>
      <w:tr w:rsidR="00434B96" w:rsidRPr="00434B96" w:rsidTr="002956C0">
        <w:trPr>
          <w:trHeight w:val="465"/>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59.1</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"Об аккредитации органов по сертификации и испытательных лабораторий (центров), выполняющих работы по подтверждению соответствия, аттестации экспертов по аккредитации, а также привлечении и отборе экспертов по аккредитации и технических экспертов для выполнения работ в области аккредитации"</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color w:val="0000FF"/>
                <w:lang w:eastAsia="ru-RU"/>
              </w:rPr>
            </w:pPr>
            <w:r w:rsidRPr="00434B96">
              <w:rPr>
                <w:rFonts w:ascii="Times New Roman" w:eastAsia="Times New Roman" w:hAnsi="Times New Roman" w:cs="Times New Roman"/>
                <w:color w:val="0000FF"/>
                <w:lang w:eastAsia="ru-RU"/>
              </w:rPr>
              <w:t>(вместе с "Правилами аккредитации органов по сертификации и испытательных лабораторий (центров), выполняющих работы по подтверждению соответствия, аттестации экспертов по аккредитации, а также привлечения и отбора экспертов по аккредитации и технических экспертов для выполнения работ в области аккредитации")</w:t>
            </w:r>
          </w:p>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color w:val="FF000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p>
          <w:p w:rsidR="00434B96" w:rsidRPr="00434B96" w:rsidRDefault="00434B96" w:rsidP="006C773E">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Постановление Правительства РФ</w:t>
            </w:r>
          </w:p>
          <w:p w:rsidR="00434B96" w:rsidRPr="00434B96" w:rsidRDefault="00434B96" w:rsidP="006C773E">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от 19.06.2012</w:t>
            </w:r>
          </w:p>
          <w:p w:rsidR="00434B96" w:rsidRPr="00434B96" w:rsidRDefault="00434B96" w:rsidP="006C773E">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N 602</w:t>
            </w:r>
          </w:p>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60</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"О Концепции  формирования единой национальной системы аккредитации в Российской Федерации"</w:t>
            </w:r>
          </w:p>
          <w:p w:rsidR="00434B96" w:rsidRPr="00434B96" w:rsidRDefault="00434B96" w:rsidP="00434B96">
            <w:pPr>
              <w:spacing w:after="0" w:line="240" w:lineRule="auto"/>
              <w:jc w:val="both"/>
              <w:rPr>
                <w:rFonts w:ascii="Times New Roman" w:eastAsia="Times New Roman" w:hAnsi="Times New Roman" w:cs="Times New Roman"/>
                <w:b/>
                <w:lang w:eastAsia="ru-RU"/>
              </w:rPr>
            </w:pP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Примечание:</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Концепцией предполагается, что единая национальная система аккредитации будет представлять совокупность участников работ по аккредитации, деятельность которых регулируется правилами и процедурами аккредитации, установленными законодательством Российской Федерации.</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В число участников единой национальной системы аккредитации войдут национальный орган по аккредитации, совет при уполномоченном федеральном органе исполнительной власти, контрольно-надзорные органы, эксперты по аккредитации, технические эксперты, заявители и аккредитованные лица.</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Предполагается, что национальный орган по аккредитации будет наделен следующими полномочиями:</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осуществление аккредитации органов по подтверждению соответствия, граждан и организаций, привлекаемых органами государственного контроля (надзора) к проведению мероприятий по контролю, экспертов и экспертных организаций, привлекаемых федеральными органами исполнительной власти на основании федеральных законов при осуществлении отдельных государственных полномочий;</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осуществление контроля за соблюдением процедур аккредитации;</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принятие решений об аккредитации;</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принятие решений о расширении (сокращении) области аккредитации;</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выдача и переоформление аттестатов аккредитации;</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принятие решения о приостановлении, возобновлении и об аннулировании действия аттестатов аккредитации;</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проведение аттестации экспертов по аккредитации;</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ведение реестра аккредитованных лиц и реестра экспертов по аккредитации;</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предоставление заинтересованным лицам информации о порядке проведения аккредитации;</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заключение международных соглашений в пределах своей компетенции;</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представление Российской Федерации в региональных и международных организациях в соответствии с возложенными полномочиями;</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осуществление контроля за аккредитованными лицами;</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утверждение программы подготовки экспертов по аккредитации.</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целях содействия деятельности национального органа по аккредитации при Министерстве экономического развития Российской Федерации предполагается создать совет по аккредитации, формируемый из представителей федеральных органов исполнительной власти, </w:t>
            </w:r>
            <w:r w:rsidRPr="00434B96">
              <w:rPr>
                <w:rFonts w:ascii="Times New Roman" w:eastAsia="Times New Roman" w:hAnsi="Times New Roman" w:cs="Times New Roman"/>
                <w:color w:val="0000FF"/>
                <w:sz w:val="20"/>
                <w:szCs w:val="20"/>
                <w:lang w:eastAsia="ru-RU"/>
              </w:rPr>
              <w:lastRenderedPageBreak/>
              <w:t>общероссийских общественных организаций, объединений предпринимателей и потребителей, научных и экспертных организаций. Совет по аккредитации сможет принимать участие в выработке политики в области аккредитации и правил аккредитации, а также будет содействовать международному признанию выдаваемых аккредитованными лицами документов. При совете по аккредитации будет создан комитет по апелляциям.</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Предполагается, что заинтересованные федеральные органы исполнительной власти смогут участвовать в разработке правил аккредитации, а также в пределах своей компетенции взаимодействовать с национальным органом по аккредитации.</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Порядок взаимодействия национального органа по аккредитации с федеральными органами исполнительной власти будет определен межведомственным административным регламентом.</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Официальным документом, удостоверяющим аккредитацию, является аттестат аккредитации. Ранее выданные аттестаты аккредитации сохраняют силу до окончания срока их действия.</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Предполагается, что единая национальная система аккредитации будет иметь соответствующий знак, который свидетельствует о том, что применяющее этот знак лицо аккредитовано в национальном органе по аккредитации.</w:t>
            </w:r>
          </w:p>
          <w:p w:rsidR="00434B96" w:rsidRPr="00434B96" w:rsidRDefault="00434B96" w:rsidP="00434B96">
            <w:pPr>
              <w:spacing w:after="0" w:line="240" w:lineRule="auto"/>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lastRenderedPageBreak/>
              <w:t xml:space="preserve">Распоряжение  Правительства РФ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от 12.10.10</w:t>
            </w:r>
          </w:p>
          <w:p w:rsidR="00434B96" w:rsidRPr="00434B96" w:rsidRDefault="00434B96" w:rsidP="00434B96">
            <w:pPr>
              <w:spacing w:after="0" w:line="240" w:lineRule="auto"/>
              <w:jc w:val="center"/>
              <w:rPr>
                <w:rFonts w:ascii="Times New Roman" w:eastAsia="Times New Roman" w:hAnsi="Times New Roman" w:cs="Times New Roman"/>
                <w:sz w:val="20"/>
                <w:szCs w:val="20"/>
                <w:lang w:eastAsia="ru-RU"/>
              </w:rPr>
            </w:pPr>
            <w:r w:rsidRPr="00434B96">
              <w:rPr>
                <w:rFonts w:ascii="Times New Roman" w:eastAsia="Times New Roman" w:hAnsi="Times New Roman" w:cs="Times New Roman"/>
                <w:b/>
                <w:sz w:val="20"/>
                <w:szCs w:val="20"/>
                <w:lang w:eastAsia="ru-RU"/>
              </w:rPr>
              <w:t>№ 1760-р</w:t>
            </w: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tabs>
                <w:tab w:val="left" w:pos="708"/>
                <w:tab w:val="center" w:pos="4153"/>
                <w:tab w:val="right" w:pos="8306"/>
              </w:tabs>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tabs>
                <w:tab w:val="left" w:pos="708"/>
                <w:tab w:val="center" w:pos="4153"/>
                <w:tab w:val="right" w:pos="8306"/>
              </w:tabs>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61</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lang w:eastAsia="ru-RU"/>
              </w:rPr>
            </w:pPr>
          </w:p>
          <w:p w:rsidR="00434B96" w:rsidRPr="00434B96" w:rsidRDefault="00434B96" w:rsidP="00434B96">
            <w:pPr>
              <w:spacing w:after="0" w:line="240" w:lineRule="auto"/>
              <w:jc w:val="center"/>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"Об утверждении перечня профессий и должностей работников, обеспечивающих движение поездов, подлежащих обязательным предварительным, при поступлении на работу, и периодическим медицинским осмотрам"</w:t>
            </w:r>
          </w:p>
          <w:p w:rsidR="00434B96" w:rsidRPr="00434B96" w:rsidRDefault="00434B96" w:rsidP="00B7173C">
            <w:pPr>
              <w:autoSpaceDE w:val="0"/>
              <w:autoSpaceDN w:val="0"/>
              <w:adjustRightInd w:val="0"/>
              <w:spacing w:after="0" w:line="240" w:lineRule="auto"/>
              <w:jc w:val="both"/>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Постановление Правительства РФ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от 08.09.99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1020</w:t>
            </w:r>
          </w:p>
          <w:p w:rsidR="00434B96" w:rsidRPr="00434B96" w:rsidRDefault="00434B96" w:rsidP="00434B96">
            <w:pPr>
              <w:spacing w:after="0" w:line="240" w:lineRule="auto"/>
              <w:jc w:val="center"/>
              <w:rPr>
                <w:rFonts w:ascii="Times New Roman" w:eastAsia="Times New Roman" w:hAnsi="Times New Roman" w:cs="Times New Roman"/>
                <w:sz w:val="20"/>
                <w:szCs w:val="20"/>
                <w:lang w:eastAsia="ru-RU"/>
              </w:rPr>
            </w:pP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tabs>
                <w:tab w:val="left" w:pos="708"/>
                <w:tab w:val="center" w:pos="4153"/>
                <w:tab w:val="right" w:pos="8306"/>
              </w:tabs>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tabs>
                <w:tab w:val="left" w:pos="708"/>
                <w:tab w:val="center" w:pos="4153"/>
                <w:tab w:val="right" w:pos="8306"/>
              </w:tabs>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62</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lang w:eastAsia="ru-RU"/>
              </w:rPr>
            </w:pPr>
          </w:p>
          <w:p w:rsidR="00434B96" w:rsidRPr="00434B96" w:rsidRDefault="00434B96" w:rsidP="00434B96">
            <w:pPr>
              <w:spacing w:after="0" w:line="240" w:lineRule="auto"/>
              <w:jc w:val="center"/>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"О порядке финансирования в 2007 году расходов на дополнительную оплату  первичной медико-санитарной помощи, оказанной амбулаторно-поликлиническими учреждениями работающим гражданам в рамках территориальной программы обязательного медицинского страхования, за счет средств, перечисленных  фонду социального страхования Российской Федерации из бюджета  Федерального фонда обязательного медицинского страхования".</w:t>
            </w:r>
          </w:p>
          <w:p w:rsidR="00434B96" w:rsidRPr="00434B96" w:rsidRDefault="00434B96" w:rsidP="00434B96">
            <w:pPr>
              <w:spacing w:after="0" w:line="240" w:lineRule="auto"/>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 xml:space="preserve">Примечание: </w:t>
            </w:r>
          </w:p>
          <w:p w:rsidR="00434B96" w:rsidRPr="006C773E" w:rsidRDefault="00434B96" w:rsidP="00434B96">
            <w:pPr>
              <w:autoSpaceDE w:val="0"/>
              <w:autoSpaceDN w:val="0"/>
              <w:adjustRightInd w:val="0"/>
              <w:spacing w:after="0" w:line="240" w:lineRule="auto"/>
              <w:jc w:val="both"/>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color w:val="0000FF"/>
                <w:sz w:val="20"/>
                <w:szCs w:val="20"/>
                <w:lang w:eastAsia="ru-RU"/>
              </w:rPr>
              <w:t xml:space="preserve">        На основании </w:t>
            </w:r>
            <w:r w:rsidRPr="00434B96">
              <w:rPr>
                <w:rFonts w:ascii="Times New Roman" w:eastAsia="Times New Roman" w:hAnsi="Times New Roman" w:cs="Times New Roman"/>
                <w:b/>
                <w:color w:val="0000FF"/>
                <w:sz w:val="20"/>
                <w:szCs w:val="20"/>
                <w:lang w:eastAsia="ru-RU"/>
              </w:rPr>
              <w:t>Приказа  ФФОМС N 212, ФСС РФ N 240 от 15.11.2010</w:t>
            </w:r>
            <w:r w:rsidRPr="00434B96">
              <w:rPr>
                <w:rFonts w:ascii="Times New Roman" w:eastAsia="Times New Roman" w:hAnsi="Times New Roman" w:cs="Times New Roman"/>
                <w:color w:val="0000FF"/>
                <w:sz w:val="20"/>
                <w:szCs w:val="20"/>
                <w:lang w:eastAsia="ru-RU"/>
              </w:rPr>
              <w:t xml:space="preserve"> "О признании утратившими силу некоторых Приказов" (начало действия документа - </w:t>
            </w:r>
            <w:hyperlink r:id="rId581" w:history="1">
              <w:r w:rsidRPr="00434B96">
                <w:rPr>
                  <w:rFonts w:ascii="Times New Roman" w:eastAsia="Times New Roman" w:hAnsi="Times New Roman" w:cs="Times New Roman"/>
                  <w:color w:val="0000FF"/>
                  <w:sz w:val="20"/>
                  <w:szCs w:val="20"/>
                  <w:lang w:eastAsia="ru-RU"/>
                </w:rPr>
                <w:t>28.01.2011</w:t>
              </w:r>
            </w:hyperlink>
            <w:r w:rsidRPr="00434B96">
              <w:rPr>
                <w:rFonts w:ascii="Times New Roman" w:eastAsia="Times New Roman" w:hAnsi="Times New Roman" w:cs="Times New Roman"/>
                <w:color w:val="0000FF"/>
                <w:sz w:val="20"/>
                <w:szCs w:val="20"/>
                <w:lang w:eastAsia="ru-RU"/>
              </w:rPr>
              <w:t xml:space="preserve">) </w:t>
            </w:r>
            <w:r w:rsidRPr="006C773E">
              <w:rPr>
                <w:rFonts w:ascii="Times New Roman" w:eastAsia="Times New Roman" w:hAnsi="Times New Roman" w:cs="Times New Roman"/>
                <w:b/>
                <w:color w:val="FF0000"/>
                <w:sz w:val="20"/>
                <w:szCs w:val="20"/>
                <w:lang w:eastAsia="ru-RU"/>
              </w:rPr>
              <w:t>утратили силу следующие документы:</w:t>
            </w:r>
          </w:p>
          <w:p w:rsidR="00257821" w:rsidRDefault="00257821" w:rsidP="00434B96">
            <w:pPr>
              <w:autoSpaceDE w:val="0"/>
              <w:autoSpaceDN w:val="0"/>
              <w:adjustRightInd w:val="0"/>
              <w:spacing w:after="0" w:line="240" w:lineRule="auto"/>
              <w:ind w:firstLine="540"/>
              <w:jc w:val="both"/>
              <w:outlineLvl w:val="0"/>
            </w:pPr>
          </w:p>
          <w:p w:rsidR="00434B96" w:rsidRPr="006C773E" w:rsidRDefault="002633FC" w:rsidP="00434B96">
            <w:pPr>
              <w:autoSpaceDE w:val="0"/>
              <w:autoSpaceDN w:val="0"/>
              <w:adjustRightInd w:val="0"/>
              <w:spacing w:after="0" w:line="240" w:lineRule="auto"/>
              <w:ind w:firstLine="540"/>
              <w:jc w:val="both"/>
              <w:outlineLvl w:val="0"/>
              <w:rPr>
                <w:rFonts w:ascii="Times New Roman" w:eastAsia="Times New Roman" w:hAnsi="Times New Roman" w:cs="Times New Roman"/>
                <w:b/>
                <w:color w:val="FF0000"/>
                <w:sz w:val="20"/>
                <w:szCs w:val="20"/>
                <w:lang w:eastAsia="ru-RU"/>
              </w:rPr>
            </w:pPr>
            <w:hyperlink r:id="rId582" w:history="1">
              <w:r w:rsidR="00434B96" w:rsidRPr="006C773E">
                <w:rPr>
                  <w:rFonts w:ascii="Times New Roman" w:eastAsia="Times New Roman" w:hAnsi="Times New Roman" w:cs="Times New Roman"/>
                  <w:b/>
                  <w:color w:val="FF0000"/>
                  <w:sz w:val="20"/>
                  <w:szCs w:val="20"/>
                  <w:lang w:eastAsia="ru-RU"/>
                </w:rPr>
                <w:t>Приказ</w:t>
              </w:r>
            </w:hyperlink>
            <w:r w:rsidR="00434B96" w:rsidRPr="006C773E">
              <w:rPr>
                <w:rFonts w:ascii="Times New Roman" w:eastAsia="Times New Roman" w:hAnsi="Times New Roman" w:cs="Times New Roman"/>
                <w:b/>
                <w:color w:val="FF0000"/>
                <w:sz w:val="20"/>
                <w:szCs w:val="20"/>
                <w:lang w:eastAsia="ru-RU"/>
              </w:rPr>
              <w:t xml:space="preserve"> Федерального фонда обязательного медицинского страхования и Фонда социального страхования Российской Федерации от 05.05.2006 N 53/102</w:t>
            </w:r>
          </w:p>
          <w:p w:rsidR="00434B96" w:rsidRPr="006C773E" w:rsidRDefault="002633FC" w:rsidP="00434B96">
            <w:pPr>
              <w:autoSpaceDE w:val="0"/>
              <w:autoSpaceDN w:val="0"/>
              <w:adjustRightInd w:val="0"/>
              <w:spacing w:after="0" w:line="240" w:lineRule="auto"/>
              <w:ind w:firstLine="540"/>
              <w:jc w:val="both"/>
              <w:outlineLvl w:val="0"/>
              <w:rPr>
                <w:rFonts w:ascii="Times New Roman" w:eastAsia="Times New Roman" w:hAnsi="Times New Roman" w:cs="Times New Roman"/>
                <w:b/>
                <w:color w:val="FF0000"/>
                <w:sz w:val="20"/>
                <w:szCs w:val="20"/>
                <w:lang w:eastAsia="ru-RU"/>
              </w:rPr>
            </w:pPr>
            <w:hyperlink r:id="rId583" w:history="1">
              <w:r w:rsidR="00434B96" w:rsidRPr="006C773E">
                <w:rPr>
                  <w:rFonts w:ascii="Times New Roman" w:eastAsia="Times New Roman" w:hAnsi="Times New Roman" w:cs="Times New Roman"/>
                  <w:b/>
                  <w:color w:val="FF0000"/>
                  <w:sz w:val="20"/>
                  <w:szCs w:val="20"/>
                  <w:lang w:eastAsia="ru-RU"/>
                </w:rPr>
                <w:t>Приказ</w:t>
              </w:r>
            </w:hyperlink>
            <w:r w:rsidR="00434B96" w:rsidRPr="006C773E">
              <w:rPr>
                <w:rFonts w:ascii="Times New Roman" w:eastAsia="Times New Roman" w:hAnsi="Times New Roman" w:cs="Times New Roman"/>
                <w:b/>
                <w:color w:val="FF0000"/>
                <w:sz w:val="20"/>
                <w:szCs w:val="20"/>
                <w:lang w:eastAsia="ru-RU"/>
              </w:rPr>
              <w:t xml:space="preserve"> Федерального фонда обязательного медицинского страхования и Фонда социального страхования Российской Федерации от 17.07.2006 N 78/162 </w:t>
            </w:r>
          </w:p>
          <w:p w:rsidR="00434B96" w:rsidRPr="006C773E" w:rsidRDefault="002633FC" w:rsidP="00434B96">
            <w:pPr>
              <w:autoSpaceDE w:val="0"/>
              <w:autoSpaceDN w:val="0"/>
              <w:adjustRightInd w:val="0"/>
              <w:spacing w:after="0" w:line="240" w:lineRule="auto"/>
              <w:ind w:firstLine="540"/>
              <w:jc w:val="both"/>
              <w:outlineLvl w:val="0"/>
              <w:rPr>
                <w:rFonts w:ascii="Times New Roman" w:eastAsia="Times New Roman" w:hAnsi="Times New Roman" w:cs="Times New Roman"/>
                <w:b/>
                <w:color w:val="FF0000"/>
                <w:sz w:val="20"/>
                <w:szCs w:val="20"/>
                <w:lang w:eastAsia="ru-RU"/>
              </w:rPr>
            </w:pPr>
            <w:hyperlink r:id="rId584" w:history="1">
              <w:r w:rsidR="00434B96" w:rsidRPr="006C773E">
                <w:rPr>
                  <w:rFonts w:ascii="Times New Roman" w:eastAsia="Times New Roman" w:hAnsi="Times New Roman" w:cs="Times New Roman"/>
                  <w:b/>
                  <w:color w:val="FF0000"/>
                  <w:sz w:val="20"/>
                  <w:szCs w:val="20"/>
                  <w:lang w:eastAsia="ru-RU"/>
                </w:rPr>
                <w:t>Приказ</w:t>
              </w:r>
            </w:hyperlink>
            <w:r w:rsidR="00434B96" w:rsidRPr="006C773E">
              <w:rPr>
                <w:rFonts w:ascii="Times New Roman" w:eastAsia="Times New Roman" w:hAnsi="Times New Roman" w:cs="Times New Roman"/>
                <w:b/>
                <w:color w:val="FF0000"/>
                <w:sz w:val="20"/>
                <w:szCs w:val="20"/>
                <w:lang w:eastAsia="ru-RU"/>
              </w:rPr>
              <w:t xml:space="preserve"> Федерального фонда обязательного медицинского страхования и Фонда социального страхования Российской Федерации от 26.02.2007 N 28/61</w:t>
            </w:r>
          </w:p>
          <w:p w:rsidR="00434B96" w:rsidRPr="006C773E" w:rsidRDefault="002633FC" w:rsidP="00434B96">
            <w:pPr>
              <w:autoSpaceDE w:val="0"/>
              <w:autoSpaceDN w:val="0"/>
              <w:adjustRightInd w:val="0"/>
              <w:spacing w:after="0" w:line="240" w:lineRule="auto"/>
              <w:ind w:firstLine="540"/>
              <w:jc w:val="both"/>
              <w:outlineLvl w:val="0"/>
              <w:rPr>
                <w:rFonts w:ascii="Times New Roman" w:eastAsia="Times New Roman" w:hAnsi="Times New Roman" w:cs="Times New Roman"/>
                <w:b/>
                <w:color w:val="FF0000"/>
                <w:sz w:val="20"/>
                <w:szCs w:val="20"/>
                <w:lang w:eastAsia="ru-RU"/>
              </w:rPr>
            </w:pPr>
            <w:hyperlink r:id="rId585" w:history="1">
              <w:r w:rsidR="00434B96" w:rsidRPr="006C773E">
                <w:rPr>
                  <w:rFonts w:ascii="Times New Roman" w:eastAsia="Times New Roman" w:hAnsi="Times New Roman" w:cs="Times New Roman"/>
                  <w:b/>
                  <w:color w:val="FF0000"/>
                  <w:sz w:val="20"/>
                  <w:szCs w:val="20"/>
                  <w:lang w:eastAsia="ru-RU"/>
                </w:rPr>
                <w:t>Приказ</w:t>
              </w:r>
            </w:hyperlink>
            <w:r w:rsidR="00434B96" w:rsidRPr="006C773E">
              <w:rPr>
                <w:rFonts w:ascii="Times New Roman" w:eastAsia="Times New Roman" w:hAnsi="Times New Roman" w:cs="Times New Roman"/>
                <w:b/>
                <w:color w:val="FF0000"/>
                <w:sz w:val="20"/>
                <w:szCs w:val="20"/>
                <w:lang w:eastAsia="ru-RU"/>
              </w:rPr>
              <w:t xml:space="preserve"> Федерального фонда обязательного медицинского страхования и Фонда социального страхования Российской Федерации от 03.04.2008 N 74/85</w:t>
            </w:r>
          </w:p>
          <w:p w:rsidR="00434B96" w:rsidRPr="006C773E" w:rsidRDefault="002633FC" w:rsidP="00434B96">
            <w:pPr>
              <w:autoSpaceDE w:val="0"/>
              <w:autoSpaceDN w:val="0"/>
              <w:adjustRightInd w:val="0"/>
              <w:spacing w:after="0" w:line="240" w:lineRule="auto"/>
              <w:ind w:firstLine="540"/>
              <w:jc w:val="both"/>
              <w:outlineLvl w:val="0"/>
              <w:rPr>
                <w:rFonts w:ascii="Times New Roman" w:eastAsia="Times New Roman" w:hAnsi="Times New Roman" w:cs="Times New Roman"/>
                <w:b/>
                <w:color w:val="FF0000"/>
                <w:sz w:val="20"/>
                <w:szCs w:val="20"/>
                <w:lang w:eastAsia="ru-RU"/>
              </w:rPr>
            </w:pPr>
            <w:hyperlink r:id="rId586" w:history="1">
              <w:r w:rsidR="00434B96" w:rsidRPr="006C773E">
                <w:rPr>
                  <w:rFonts w:ascii="Times New Roman" w:eastAsia="Times New Roman" w:hAnsi="Times New Roman" w:cs="Times New Roman"/>
                  <w:b/>
                  <w:color w:val="FF0000"/>
                  <w:sz w:val="20"/>
                  <w:szCs w:val="20"/>
                  <w:lang w:eastAsia="ru-RU"/>
                </w:rPr>
                <w:t>Приказ</w:t>
              </w:r>
            </w:hyperlink>
            <w:r w:rsidR="00434B96" w:rsidRPr="006C773E">
              <w:rPr>
                <w:rFonts w:ascii="Times New Roman" w:eastAsia="Times New Roman" w:hAnsi="Times New Roman" w:cs="Times New Roman"/>
                <w:b/>
                <w:color w:val="FF0000"/>
                <w:sz w:val="20"/>
                <w:szCs w:val="20"/>
                <w:lang w:eastAsia="ru-RU"/>
              </w:rPr>
              <w:t xml:space="preserve"> Федерального фонда обязательного медицинского страхования и Фонда социального страхования Российской Федерации от 11.03.2009 N 46/37</w:t>
            </w:r>
          </w:p>
          <w:p w:rsidR="00434B96" w:rsidRPr="00434B96" w:rsidRDefault="00434B96" w:rsidP="00434B96">
            <w:pPr>
              <w:spacing w:after="0" w:line="240" w:lineRule="auto"/>
              <w:jc w:val="center"/>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Постановление Правительства  РФ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от 30.12.06 </w:t>
            </w:r>
          </w:p>
          <w:p w:rsidR="00434B96" w:rsidRPr="00434B96" w:rsidRDefault="00434B96" w:rsidP="00434B96">
            <w:pPr>
              <w:spacing w:after="0" w:line="240" w:lineRule="auto"/>
              <w:jc w:val="center"/>
              <w:rPr>
                <w:rFonts w:ascii="Times New Roman" w:eastAsia="Times New Roman" w:hAnsi="Times New Roman" w:cs="Times New Roman"/>
                <w:sz w:val="20"/>
                <w:szCs w:val="20"/>
                <w:lang w:eastAsia="ru-RU"/>
              </w:rPr>
            </w:pPr>
            <w:r w:rsidRPr="00434B96">
              <w:rPr>
                <w:rFonts w:ascii="Times New Roman" w:eastAsia="Times New Roman" w:hAnsi="Times New Roman" w:cs="Times New Roman"/>
                <w:b/>
                <w:sz w:val="20"/>
                <w:szCs w:val="20"/>
                <w:lang w:eastAsia="ru-RU"/>
              </w:rPr>
              <w:t xml:space="preserve"> № 864</w:t>
            </w: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tabs>
                <w:tab w:val="left" w:pos="708"/>
                <w:tab w:val="center" w:pos="4153"/>
                <w:tab w:val="right" w:pos="8306"/>
              </w:tabs>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tabs>
                <w:tab w:val="left" w:pos="708"/>
                <w:tab w:val="center" w:pos="4153"/>
                <w:tab w:val="right" w:pos="8306"/>
              </w:tabs>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lastRenderedPageBreak/>
              <w:t>63</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FF0000"/>
                <w:lang w:eastAsia="ru-RU"/>
              </w:rPr>
            </w:pPr>
            <w:r w:rsidRPr="00434B96">
              <w:rPr>
                <w:rFonts w:ascii="Times New Roman" w:eastAsia="Times New Roman" w:hAnsi="Times New Roman" w:cs="Times New Roman"/>
                <w:b/>
                <w:color w:val="FF0000"/>
                <w:lang w:eastAsia="ru-RU"/>
              </w:rPr>
              <w:lastRenderedPageBreak/>
              <w:t>"О вредных и (или) опасных производственных факторах и работах, при  выполнении которых проводятся предварительные и периодические медицинские осмотры  (обследования)  и порядке проведения этих осмотров (обследований)"</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0000FF"/>
                <w:sz w:val="20"/>
                <w:szCs w:val="20"/>
                <w:lang w:eastAsia="ru-RU"/>
              </w:rPr>
              <w:t xml:space="preserve"> </w:t>
            </w:r>
            <w:r w:rsidRPr="00434B96">
              <w:rPr>
                <w:rFonts w:ascii="Times New Roman" w:eastAsia="Times New Roman" w:hAnsi="Times New Roman" w:cs="Times New Roman"/>
                <w:color w:val="FF0000"/>
                <w:sz w:val="20"/>
                <w:szCs w:val="20"/>
                <w:lang w:eastAsia="ru-RU"/>
              </w:rPr>
              <w:t xml:space="preserve">( в ред. </w:t>
            </w:r>
            <w:hyperlink r:id="rId587" w:history="1">
              <w:r w:rsidRPr="00434B96">
                <w:rPr>
                  <w:rFonts w:ascii="Times New Roman" w:eastAsia="Times New Roman" w:hAnsi="Times New Roman" w:cs="Times New Roman"/>
                  <w:color w:val="FF0000"/>
                  <w:sz w:val="20"/>
                  <w:szCs w:val="20"/>
                  <w:lang w:eastAsia="ru-RU"/>
                </w:rPr>
                <w:t>Постановления</w:t>
              </w:r>
            </w:hyperlink>
            <w:r w:rsidRPr="00434B96">
              <w:rPr>
                <w:rFonts w:ascii="Times New Roman" w:eastAsia="Times New Roman" w:hAnsi="Times New Roman" w:cs="Times New Roman"/>
                <w:color w:val="FF0000"/>
                <w:sz w:val="20"/>
                <w:szCs w:val="20"/>
                <w:lang w:eastAsia="ru-RU"/>
              </w:rPr>
              <w:t xml:space="preserve"> Правительства РФ от 01.02.2005 N 49)</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color w:val="0000FF"/>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Примечание.</w:t>
            </w:r>
          </w:p>
          <w:p w:rsidR="00434B96" w:rsidRPr="00434B96" w:rsidRDefault="00257821" w:rsidP="00434B96">
            <w:pPr>
              <w:autoSpaceDE w:val="0"/>
              <w:autoSpaceDN w:val="0"/>
              <w:adjustRightInd w:val="0"/>
              <w:spacing w:after="0" w:line="240" w:lineRule="auto"/>
              <w:jc w:val="both"/>
              <w:rPr>
                <w:rFonts w:ascii="Times New Roman" w:eastAsia="Times New Roman" w:hAnsi="Times New Roman" w:cs="Times New Roman"/>
                <w:b/>
                <w:bCs/>
                <w:color w:val="FF0000"/>
                <w:sz w:val="20"/>
                <w:szCs w:val="20"/>
                <w:lang w:eastAsia="ru-RU"/>
              </w:rPr>
            </w:pPr>
            <w:r>
              <w:rPr>
                <w:rFonts w:ascii="Times New Roman" w:eastAsia="Times New Roman" w:hAnsi="Times New Roman" w:cs="Times New Roman"/>
                <w:b/>
                <w:bCs/>
                <w:color w:val="FF0000"/>
                <w:sz w:val="20"/>
                <w:szCs w:val="20"/>
                <w:lang w:eastAsia="ru-RU"/>
              </w:rPr>
              <w:t xml:space="preserve">             </w:t>
            </w:r>
            <w:r w:rsidR="00434B96" w:rsidRPr="00434B96">
              <w:rPr>
                <w:rFonts w:ascii="Times New Roman" w:eastAsia="Times New Roman" w:hAnsi="Times New Roman" w:cs="Times New Roman"/>
                <w:b/>
                <w:bCs/>
                <w:color w:val="FF0000"/>
                <w:sz w:val="20"/>
                <w:szCs w:val="20"/>
                <w:lang w:eastAsia="ru-RU"/>
              </w:rPr>
              <w:t xml:space="preserve"> </w:t>
            </w:r>
            <w:r>
              <w:rPr>
                <w:rFonts w:ascii="Times New Roman" w:eastAsia="Times New Roman" w:hAnsi="Times New Roman" w:cs="Times New Roman"/>
                <w:b/>
                <w:bCs/>
                <w:color w:val="FF0000"/>
                <w:sz w:val="20"/>
                <w:szCs w:val="20"/>
                <w:lang w:eastAsia="ru-RU"/>
              </w:rPr>
              <w:t xml:space="preserve">        </w:t>
            </w:r>
            <w:r w:rsidR="00434B96" w:rsidRPr="00434B96">
              <w:rPr>
                <w:rFonts w:ascii="Times New Roman" w:eastAsia="Times New Roman" w:hAnsi="Times New Roman" w:cs="Times New Roman"/>
                <w:b/>
                <w:bCs/>
                <w:color w:val="0000FF"/>
                <w:sz w:val="20"/>
                <w:szCs w:val="20"/>
                <w:lang w:eastAsia="ru-RU"/>
              </w:rPr>
              <w:t>На основании</w:t>
            </w:r>
            <w:r w:rsidR="00434B96" w:rsidRPr="00434B96">
              <w:rPr>
                <w:rFonts w:ascii="Times New Roman" w:eastAsia="Times New Roman" w:hAnsi="Times New Roman" w:cs="Times New Roman"/>
                <w:b/>
                <w:bCs/>
                <w:color w:val="FF0000"/>
                <w:sz w:val="20"/>
                <w:szCs w:val="20"/>
                <w:lang w:eastAsia="ru-RU"/>
              </w:rPr>
              <w:t xml:space="preserve"> </w:t>
            </w:r>
            <w:r w:rsidR="00434B96" w:rsidRPr="00434B96">
              <w:rPr>
                <w:rFonts w:ascii="Times New Roman" w:eastAsia="Times New Roman" w:hAnsi="Times New Roman" w:cs="Times New Roman"/>
                <w:b/>
                <w:bCs/>
                <w:color w:val="0000FF"/>
                <w:sz w:val="20"/>
                <w:szCs w:val="20"/>
                <w:lang w:eastAsia="ru-RU"/>
              </w:rPr>
              <w:t xml:space="preserve">Постановления  Правительства РФ от 25.03.2013 N 257 </w:t>
            </w:r>
            <w:r w:rsidR="00434B96" w:rsidRPr="007D358C">
              <w:rPr>
                <w:rFonts w:ascii="Times New Roman" w:eastAsia="Times New Roman" w:hAnsi="Times New Roman" w:cs="Times New Roman"/>
                <w:bCs/>
                <w:color w:val="0000FF"/>
                <w:sz w:val="20"/>
                <w:szCs w:val="20"/>
                <w:lang w:eastAsia="ru-RU"/>
              </w:rPr>
              <w:t>"Об изменении и признании утратившими силу некоторых актов Правительства Российской Федерации по вопросам деятельности Министерства труда и социальной защиты Российской Федерации"</w:t>
            </w:r>
            <w:r w:rsidR="00434B96" w:rsidRPr="00434B96">
              <w:rPr>
                <w:rFonts w:ascii="Times New Roman" w:eastAsia="Times New Roman" w:hAnsi="Times New Roman" w:cs="Times New Roman"/>
                <w:b/>
                <w:bCs/>
                <w:color w:val="FF0000"/>
                <w:sz w:val="20"/>
                <w:szCs w:val="20"/>
                <w:lang w:eastAsia="ru-RU"/>
              </w:rPr>
              <w:t xml:space="preserve"> утратили силу:</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FF0000"/>
                <w:lang w:eastAsia="ru-RU"/>
              </w:rPr>
            </w:pPr>
            <w:r w:rsidRPr="00434B96">
              <w:rPr>
                <w:rFonts w:ascii="Times New Roman" w:eastAsia="Times New Roman" w:hAnsi="Times New Roman" w:cs="Times New Roman"/>
                <w:b/>
                <w:bCs/>
                <w:color w:val="FF0000"/>
                <w:sz w:val="20"/>
                <w:szCs w:val="20"/>
                <w:lang w:eastAsia="ru-RU"/>
              </w:rPr>
              <w:t>Постановление</w:t>
            </w:r>
            <w:r w:rsidRPr="00434B96">
              <w:rPr>
                <w:rFonts w:ascii="Times New Roman" w:eastAsia="Times New Roman" w:hAnsi="Times New Roman" w:cs="Times New Roman"/>
                <w:b/>
                <w:color w:val="FF0000"/>
                <w:sz w:val="20"/>
                <w:szCs w:val="20"/>
                <w:lang w:eastAsia="ru-RU"/>
              </w:rPr>
              <w:t xml:space="preserve"> Правительства РФ от 27.10.03 № 646</w:t>
            </w:r>
            <w:r w:rsidRPr="00434B96">
              <w:rPr>
                <w:rFonts w:ascii="Times New Roman" w:eastAsia="Times New Roman" w:hAnsi="Times New Roman" w:cs="Times New Roman"/>
                <w:color w:val="FF0000"/>
                <w:lang w:eastAsia="ru-RU"/>
              </w:rPr>
              <w:t>"О вредных и (или) опасных производственных факторах и работах, при  выполнении которых проводятся предварительные и периодические медицинские осмотры  (обследования)  и порядке проведения этих осмотров (обследований)"</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Cs/>
                <w:color w:val="FF0000"/>
                <w:sz w:val="20"/>
                <w:szCs w:val="20"/>
                <w:lang w:eastAsia="ru-RU"/>
              </w:rPr>
            </w:pPr>
            <w:r w:rsidRPr="00434B96">
              <w:rPr>
                <w:rFonts w:ascii="Times New Roman" w:eastAsia="Times New Roman" w:hAnsi="Times New Roman" w:cs="Times New Roman"/>
                <w:b/>
                <w:bCs/>
                <w:color w:val="FF0000"/>
                <w:sz w:val="20"/>
                <w:szCs w:val="20"/>
                <w:lang w:eastAsia="ru-RU"/>
              </w:rPr>
              <w:t>Постановление Правительства РФ от 25.04.2003 N 244</w:t>
            </w:r>
            <w:r w:rsidRPr="00434B96">
              <w:rPr>
                <w:rFonts w:ascii="Times New Roman" w:eastAsia="Times New Roman" w:hAnsi="Times New Roman" w:cs="Times New Roman"/>
                <w:bCs/>
                <w:color w:val="FF0000"/>
                <w:sz w:val="20"/>
                <w:szCs w:val="20"/>
                <w:lang w:eastAsia="ru-RU"/>
              </w:rPr>
              <w:t xml:space="preserve"> (ред. от 01.02.2005) "Об утверждении Положения о проведении Государственной экспертизы условий труда в Российской Федерации"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color w:val="0000FF"/>
                <w:sz w:val="20"/>
                <w:szCs w:val="20"/>
                <w:lang w:eastAsia="ru-RU"/>
              </w:rPr>
            </w:pPr>
          </w:p>
          <w:p w:rsidR="00434B96" w:rsidRPr="00434B96" w:rsidRDefault="00434B96" w:rsidP="006C773E">
            <w:pPr>
              <w:spacing w:after="0" w:line="240" w:lineRule="auto"/>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Дополнительная информация:</w:t>
            </w:r>
          </w:p>
          <w:p w:rsidR="00434B96" w:rsidRPr="00434B96" w:rsidRDefault="00434B96" w:rsidP="00434B96">
            <w:pPr>
              <w:spacing w:after="0" w:line="240" w:lineRule="auto"/>
              <w:jc w:val="both"/>
              <w:rPr>
                <w:rFonts w:ascii="Times New Roman" w:eastAsia="Times New Roman" w:hAnsi="Times New Roman" w:cs="Times New Roman"/>
                <w:b/>
                <w:color w:val="0000FF"/>
                <w:lang w:eastAsia="ru-RU"/>
              </w:rPr>
            </w:pPr>
          </w:p>
          <w:p w:rsidR="00434B96" w:rsidRPr="00434B96" w:rsidRDefault="00434B96" w:rsidP="00257821">
            <w:pPr>
              <w:autoSpaceDE w:val="0"/>
              <w:autoSpaceDN w:val="0"/>
              <w:adjustRightInd w:val="0"/>
              <w:spacing w:after="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1.  Постановлением Правительства РФ от 19.06.2012 N </w:t>
            </w:r>
            <w:r w:rsidRPr="006C773E">
              <w:rPr>
                <w:rFonts w:ascii="Times New Roman" w:eastAsia="Times New Roman" w:hAnsi="Times New Roman" w:cs="Times New Roman"/>
                <w:b/>
                <w:color w:val="0000FF"/>
                <w:sz w:val="20"/>
                <w:szCs w:val="20"/>
                <w:lang w:eastAsia="ru-RU"/>
              </w:rPr>
              <w:t>610</w:t>
            </w:r>
            <w:r w:rsidRPr="006C773E">
              <w:rPr>
                <w:rFonts w:ascii="Times New Roman" w:eastAsia="Times New Roman" w:hAnsi="Times New Roman" w:cs="Times New Roman"/>
                <w:b/>
                <w:color w:val="00B050"/>
                <w:sz w:val="20"/>
                <w:szCs w:val="20"/>
                <w:lang w:eastAsia="ru-RU"/>
              </w:rPr>
              <w:t xml:space="preserve"> </w:t>
            </w:r>
            <w:r w:rsidR="00D304D8" w:rsidRPr="00D304D8">
              <w:rPr>
                <w:rFonts w:ascii="Times New Roman" w:hAnsi="Times New Roman" w:cs="Times New Roman"/>
                <w:b/>
                <w:color w:val="00B050"/>
                <w:sz w:val="20"/>
                <w:szCs w:val="20"/>
              </w:rPr>
              <w:t xml:space="preserve">(в ред. Постановлений Правительства РФ от 21.05.2013 </w:t>
            </w:r>
            <w:hyperlink r:id="rId588" w:history="1">
              <w:r w:rsidR="00D304D8" w:rsidRPr="00D304D8">
                <w:rPr>
                  <w:rFonts w:ascii="Times New Roman" w:hAnsi="Times New Roman" w:cs="Times New Roman"/>
                  <w:b/>
                  <w:color w:val="00B050"/>
                  <w:sz w:val="20"/>
                  <w:szCs w:val="20"/>
                </w:rPr>
                <w:t>N 425</w:t>
              </w:r>
            </w:hyperlink>
            <w:r w:rsidR="00D304D8" w:rsidRPr="00D304D8">
              <w:rPr>
                <w:rFonts w:ascii="Times New Roman" w:hAnsi="Times New Roman" w:cs="Times New Roman"/>
                <w:b/>
                <w:color w:val="00B050"/>
                <w:sz w:val="20"/>
                <w:szCs w:val="20"/>
              </w:rPr>
              <w:t xml:space="preserve">, от 26.08.2013 </w:t>
            </w:r>
            <w:hyperlink r:id="rId589" w:history="1">
              <w:r w:rsidR="00D304D8" w:rsidRPr="00D304D8">
                <w:rPr>
                  <w:rFonts w:ascii="Times New Roman" w:hAnsi="Times New Roman" w:cs="Times New Roman"/>
                  <w:b/>
                  <w:color w:val="00B050"/>
                  <w:sz w:val="20"/>
                  <w:szCs w:val="20"/>
                </w:rPr>
                <w:t>N 739</w:t>
              </w:r>
            </w:hyperlink>
            <w:r w:rsidR="00D304D8" w:rsidRPr="00D304D8">
              <w:rPr>
                <w:rFonts w:ascii="Times New Roman" w:hAnsi="Times New Roman" w:cs="Times New Roman"/>
                <w:b/>
                <w:color w:val="00B050"/>
                <w:sz w:val="20"/>
                <w:szCs w:val="20"/>
              </w:rPr>
              <w:t xml:space="preserve">, от 06.09.2013 </w:t>
            </w:r>
            <w:hyperlink r:id="rId590" w:history="1">
              <w:r w:rsidR="00D304D8" w:rsidRPr="00D304D8">
                <w:rPr>
                  <w:rFonts w:ascii="Times New Roman" w:hAnsi="Times New Roman" w:cs="Times New Roman"/>
                  <w:b/>
                  <w:color w:val="00B050"/>
                  <w:sz w:val="20"/>
                  <w:szCs w:val="20"/>
                </w:rPr>
                <w:t>N 784</w:t>
              </w:r>
            </w:hyperlink>
            <w:r w:rsidR="00D304D8" w:rsidRPr="00D304D8">
              <w:rPr>
                <w:rFonts w:ascii="Times New Roman" w:hAnsi="Times New Roman" w:cs="Times New Roman"/>
                <w:b/>
                <w:color w:val="00B050"/>
                <w:sz w:val="20"/>
                <w:szCs w:val="20"/>
              </w:rPr>
              <w:t xml:space="preserve">, от 02.11.2013 </w:t>
            </w:r>
            <w:hyperlink r:id="rId591" w:history="1">
              <w:r w:rsidR="00D304D8" w:rsidRPr="00D304D8">
                <w:rPr>
                  <w:rFonts w:ascii="Times New Roman" w:hAnsi="Times New Roman" w:cs="Times New Roman"/>
                  <w:b/>
                  <w:color w:val="00B050"/>
                  <w:sz w:val="20"/>
                  <w:szCs w:val="20"/>
                </w:rPr>
                <w:t>N 988</w:t>
              </w:r>
            </w:hyperlink>
            <w:r w:rsidR="00D304D8" w:rsidRPr="00D304D8">
              <w:rPr>
                <w:rFonts w:ascii="Times New Roman" w:hAnsi="Times New Roman" w:cs="Times New Roman"/>
                <w:b/>
                <w:color w:val="00B050"/>
                <w:sz w:val="20"/>
                <w:szCs w:val="20"/>
              </w:rPr>
              <w:t xml:space="preserve">, от 11.11.2013 </w:t>
            </w:r>
            <w:hyperlink r:id="rId592" w:history="1">
              <w:r w:rsidR="00D304D8" w:rsidRPr="00D304D8">
                <w:rPr>
                  <w:rFonts w:ascii="Times New Roman" w:hAnsi="Times New Roman" w:cs="Times New Roman"/>
                  <w:b/>
                  <w:color w:val="00B050"/>
                  <w:sz w:val="20"/>
                  <w:szCs w:val="20"/>
                </w:rPr>
                <w:t>N 1010</w:t>
              </w:r>
            </w:hyperlink>
            <w:r w:rsidR="00D304D8" w:rsidRPr="00D304D8">
              <w:rPr>
                <w:rFonts w:ascii="Times New Roman" w:hAnsi="Times New Roman" w:cs="Times New Roman"/>
                <w:b/>
                <w:color w:val="00B050"/>
                <w:sz w:val="20"/>
                <w:szCs w:val="20"/>
              </w:rPr>
              <w:t>)</w:t>
            </w:r>
            <w:r w:rsidR="00D304D8">
              <w:rPr>
                <w:rFonts w:ascii="Times New Roman" w:hAnsi="Times New Roman" w:cs="Times New Roman"/>
                <w:sz w:val="24"/>
                <w:szCs w:val="24"/>
              </w:rPr>
              <w:t xml:space="preserve"> </w:t>
            </w:r>
            <w:r w:rsidRPr="00434B96">
              <w:rPr>
                <w:rFonts w:ascii="Times New Roman" w:eastAsia="Times New Roman" w:hAnsi="Times New Roman" w:cs="Times New Roman"/>
                <w:b/>
                <w:color w:val="0000FF"/>
                <w:sz w:val="20"/>
                <w:szCs w:val="20"/>
                <w:lang w:eastAsia="ru-RU"/>
              </w:rPr>
              <w:t xml:space="preserve">утверждено </w:t>
            </w:r>
            <w:hyperlink r:id="rId593" w:history="1">
              <w:r w:rsidRPr="00434B96">
                <w:rPr>
                  <w:rFonts w:ascii="Times New Roman" w:eastAsia="Times New Roman" w:hAnsi="Times New Roman" w:cs="Times New Roman"/>
                  <w:b/>
                  <w:color w:val="0000FF"/>
                  <w:sz w:val="20"/>
                  <w:szCs w:val="20"/>
                  <w:lang w:eastAsia="ru-RU"/>
                </w:rPr>
                <w:t>Положение</w:t>
              </w:r>
            </w:hyperlink>
            <w:r w:rsidRPr="00434B96">
              <w:rPr>
                <w:rFonts w:ascii="Times New Roman" w:eastAsia="Times New Roman" w:hAnsi="Times New Roman" w:cs="Times New Roman"/>
                <w:b/>
                <w:color w:val="0000FF"/>
                <w:sz w:val="20"/>
                <w:szCs w:val="20"/>
                <w:lang w:eastAsia="ru-RU"/>
              </w:rPr>
              <w:t xml:space="preserve"> о Министерстве труда и социальной защиты Российской Федерации,</w:t>
            </w:r>
            <w:r w:rsidRPr="00434B96">
              <w:rPr>
                <w:rFonts w:ascii="Times New Roman" w:eastAsia="Times New Roman" w:hAnsi="Times New Roman" w:cs="Times New Roman"/>
                <w:color w:val="0000FF"/>
                <w:sz w:val="20"/>
                <w:szCs w:val="20"/>
                <w:lang w:eastAsia="ru-RU"/>
              </w:rPr>
              <w:t xml:space="preserve"> </w:t>
            </w:r>
            <w:hyperlink r:id="rId594" w:history="1">
              <w:r w:rsidRPr="00434B96">
                <w:rPr>
                  <w:rFonts w:ascii="Times New Roman" w:eastAsia="Times New Roman" w:hAnsi="Times New Roman" w:cs="Times New Roman"/>
                  <w:b/>
                  <w:color w:val="0000FF"/>
                  <w:sz w:val="20"/>
                  <w:szCs w:val="20"/>
                  <w:lang w:eastAsia="ru-RU"/>
                </w:rPr>
                <w:t>подпунктом 5.2.101</w:t>
              </w:r>
            </w:hyperlink>
            <w:r w:rsidRPr="00434B96">
              <w:rPr>
                <w:rFonts w:ascii="Times New Roman" w:eastAsia="Times New Roman" w:hAnsi="Times New Roman" w:cs="Times New Roman"/>
                <w:color w:val="0000FF"/>
                <w:sz w:val="20"/>
                <w:szCs w:val="20"/>
                <w:lang w:eastAsia="ru-RU"/>
              </w:rPr>
              <w:t xml:space="preserve"> которого определены полномочия Министерства по утверждению перечней вредных и (или) опасных производственных факторов и работ, при выполнении которых проводятся обязательные предварительные медицинские осмотры при поступлении на работу и периодические медицинские осмотры.</w:t>
            </w:r>
          </w:p>
          <w:p w:rsidR="00434B96" w:rsidRPr="00434B96" w:rsidRDefault="00434B96" w:rsidP="00257821">
            <w:pPr>
              <w:autoSpaceDE w:val="0"/>
              <w:autoSpaceDN w:val="0"/>
              <w:adjustRightInd w:val="0"/>
              <w:spacing w:after="0"/>
              <w:ind w:left="540"/>
              <w:jc w:val="both"/>
              <w:rPr>
                <w:rFonts w:ascii="Times New Roman" w:eastAsia="Times New Roman" w:hAnsi="Times New Roman" w:cs="Times New Roman"/>
                <w:b/>
                <w:bCs/>
                <w:sz w:val="20"/>
                <w:szCs w:val="20"/>
                <w:lang w:eastAsia="ru-RU"/>
              </w:rPr>
            </w:pPr>
          </w:p>
          <w:p w:rsidR="00434B96" w:rsidRPr="00434B96" w:rsidRDefault="00434B96" w:rsidP="00257821">
            <w:pPr>
              <w:autoSpaceDE w:val="0"/>
              <w:autoSpaceDN w:val="0"/>
              <w:adjustRightInd w:val="0"/>
              <w:spacing w:after="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2</w:t>
            </w:r>
            <w:r w:rsidRPr="00434B96">
              <w:rPr>
                <w:rFonts w:ascii="Times New Roman" w:eastAsia="Times New Roman" w:hAnsi="Times New Roman" w:cs="Times New Roman"/>
                <w:bCs/>
                <w:color w:val="0000FF"/>
                <w:sz w:val="20"/>
                <w:szCs w:val="20"/>
                <w:lang w:eastAsia="ru-RU"/>
              </w:rPr>
              <w:t xml:space="preserve">.  </w:t>
            </w:r>
            <w:r w:rsidRPr="00434B96">
              <w:rPr>
                <w:rFonts w:ascii="Times New Roman" w:eastAsia="Times New Roman" w:hAnsi="Times New Roman" w:cs="Times New Roman"/>
                <w:b/>
                <w:bCs/>
                <w:color w:val="0000FF"/>
                <w:sz w:val="20"/>
                <w:szCs w:val="20"/>
                <w:lang w:eastAsia="ru-RU"/>
              </w:rPr>
              <w:t>Приказ Минздравсоцразвития РФ от 12.04.2011 N 302н</w:t>
            </w:r>
            <w:r w:rsidRPr="00434B96">
              <w:rPr>
                <w:rFonts w:ascii="Times New Roman" w:eastAsia="Times New Roman" w:hAnsi="Times New Roman" w:cs="Times New Roman"/>
                <w:bCs/>
                <w:color w:val="0000FF"/>
                <w:sz w:val="20"/>
                <w:szCs w:val="20"/>
                <w:lang w:eastAsia="ru-RU"/>
              </w:rPr>
              <w:t xml:space="preserve"> </w:t>
            </w:r>
            <w:r w:rsidR="006C773E" w:rsidRPr="006C773E">
              <w:rPr>
                <w:rFonts w:ascii="Times New Roman" w:hAnsi="Times New Roman" w:cs="Times New Roman"/>
                <w:b/>
                <w:color w:val="00B050"/>
                <w:sz w:val="20"/>
                <w:szCs w:val="20"/>
              </w:rPr>
              <w:t xml:space="preserve">(в ред. </w:t>
            </w:r>
            <w:hyperlink r:id="rId595" w:history="1">
              <w:r w:rsidR="006C773E" w:rsidRPr="006C773E">
                <w:rPr>
                  <w:rFonts w:ascii="Times New Roman" w:hAnsi="Times New Roman" w:cs="Times New Roman"/>
                  <w:b/>
                  <w:color w:val="00B050"/>
                  <w:sz w:val="20"/>
                  <w:szCs w:val="20"/>
                </w:rPr>
                <w:t>Приказа</w:t>
              </w:r>
            </w:hyperlink>
            <w:r w:rsidR="006C773E" w:rsidRPr="006C773E">
              <w:rPr>
                <w:rFonts w:ascii="Times New Roman" w:hAnsi="Times New Roman" w:cs="Times New Roman"/>
                <w:b/>
                <w:color w:val="00B050"/>
                <w:sz w:val="20"/>
                <w:szCs w:val="20"/>
              </w:rPr>
              <w:t xml:space="preserve"> Минздрава России от 15.05.2013 N 296н)</w:t>
            </w:r>
            <w:r w:rsidR="006C773E" w:rsidRPr="006C773E">
              <w:rPr>
                <w:rFonts w:ascii="Times New Roman" w:hAnsi="Times New Roman" w:cs="Times New Roman"/>
                <w:color w:val="00B050"/>
                <w:sz w:val="24"/>
                <w:szCs w:val="24"/>
              </w:rPr>
              <w:t xml:space="preserve"> </w:t>
            </w:r>
            <w:r w:rsidRPr="00434B96">
              <w:rPr>
                <w:rFonts w:ascii="Times New Roman" w:eastAsia="Times New Roman" w:hAnsi="Times New Roman" w:cs="Times New Roman"/>
                <w:bCs/>
                <w:color w:val="0000FF"/>
                <w:sz w:val="20"/>
                <w:szCs w:val="20"/>
                <w:lang w:eastAsia="ru-RU"/>
              </w:rPr>
              <w:t>"Об утверждении перечней вредных и (или) опасных производственных факторов и работ, при выполнении которых проводятся обязательные предварительные и периодические медицинские осмотры (обследования), и Порядка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 (Зарегистрировано в Минюсте РФ 21.10.2011 N 22111)</w:t>
            </w:r>
          </w:p>
          <w:p w:rsidR="00434B96" w:rsidRPr="00434B96" w:rsidRDefault="00434B96" w:rsidP="00434B96">
            <w:pPr>
              <w:autoSpaceDE w:val="0"/>
              <w:autoSpaceDN w:val="0"/>
              <w:adjustRightInd w:val="0"/>
              <w:spacing w:after="0" w:line="240" w:lineRule="auto"/>
              <w:ind w:firstLine="540"/>
              <w:jc w:val="center"/>
              <w:rPr>
                <w:rFonts w:ascii="Times New Roman" w:eastAsia="Times New Roman" w:hAnsi="Times New Roman" w:cs="Times New Roman"/>
                <w:b/>
                <w:color w:val="0000FF"/>
                <w:sz w:val="20"/>
                <w:szCs w:val="20"/>
                <w:u w:val="single"/>
                <w:lang w:eastAsia="ru-RU"/>
              </w:rPr>
            </w:pPr>
            <w:r w:rsidRPr="00434B96">
              <w:rPr>
                <w:rFonts w:ascii="Times New Roman" w:eastAsia="Times New Roman" w:hAnsi="Times New Roman" w:cs="Times New Roman"/>
                <w:b/>
                <w:color w:val="0000FF"/>
                <w:sz w:val="20"/>
                <w:szCs w:val="20"/>
                <w:u w:val="single"/>
                <w:lang w:eastAsia="ru-RU"/>
              </w:rPr>
              <w:t>Данным Приказом утверждены:</w:t>
            </w:r>
          </w:p>
          <w:p w:rsidR="00257821" w:rsidRDefault="00257821" w:rsidP="00434B96">
            <w:pPr>
              <w:autoSpaceDE w:val="0"/>
              <w:autoSpaceDN w:val="0"/>
              <w:adjustRightInd w:val="0"/>
              <w:spacing w:after="0" w:line="240" w:lineRule="auto"/>
              <w:ind w:firstLine="540"/>
              <w:jc w:val="both"/>
              <w:rPr>
                <w:rFonts w:ascii="Times New Roman" w:eastAsia="Times New Roman" w:hAnsi="Times New Roman" w:cs="Times New Roman"/>
                <w:b/>
                <w:color w:val="0000FF"/>
                <w:sz w:val="20"/>
                <w:szCs w:val="20"/>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Перечень вредных и (или) опасных производственных факторов</w:t>
            </w:r>
            <w:r w:rsidRPr="00434B96">
              <w:rPr>
                <w:rFonts w:ascii="Times New Roman" w:eastAsia="Times New Roman" w:hAnsi="Times New Roman" w:cs="Times New Roman"/>
                <w:color w:val="0000FF"/>
                <w:sz w:val="20"/>
                <w:szCs w:val="20"/>
                <w:lang w:eastAsia="ru-RU"/>
              </w:rPr>
              <w:t xml:space="preserve">, при наличии которых проводятся обязательные предварительные и периодические медицинские осмотры (обследования), согласно </w:t>
            </w:r>
            <w:hyperlink r:id="rId596" w:history="1">
              <w:r w:rsidRPr="00434B96">
                <w:rPr>
                  <w:rFonts w:ascii="Times New Roman" w:eastAsia="Times New Roman" w:hAnsi="Times New Roman" w:cs="Times New Roman"/>
                  <w:color w:val="0000FF"/>
                  <w:sz w:val="20"/>
                  <w:szCs w:val="20"/>
                  <w:lang w:eastAsia="ru-RU"/>
                </w:rPr>
                <w:t>приложению N 1</w:t>
              </w:r>
            </w:hyperlink>
            <w:r w:rsidRPr="00434B96">
              <w:rPr>
                <w:rFonts w:ascii="Times New Roman" w:eastAsia="Times New Roman" w:hAnsi="Times New Roman" w:cs="Times New Roman"/>
                <w:color w:val="0000FF"/>
                <w:sz w:val="20"/>
                <w:szCs w:val="20"/>
                <w:lang w:eastAsia="ru-RU"/>
              </w:rPr>
              <w:t>;</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Перечень работ, при выполнении которых проводятся обязательные предварительные и периодические медицинские осмотры</w:t>
            </w:r>
            <w:r w:rsidRPr="00434B96">
              <w:rPr>
                <w:rFonts w:ascii="Times New Roman" w:eastAsia="Times New Roman" w:hAnsi="Times New Roman" w:cs="Times New Roman"/>
                <w:color w:val="0000FF"/>
                <w:sz w:val="20"/>
                <w:szCs w:val="20"/>
                <w:lang w:eastAsia="ru-RU"/>
              </w:rPr>
              <w:t xml:space="preserve"> (обследования) работников, согласно </w:t>
            </w:r>
            <w:hyperlink r:id="rId597" w:history="1">
              <w:r w:rsidRPr="00434B96">
                <w:rPr>
                  <w:rFonts w:ascii="Times New Roman" w:eastAsia="Times New Roman" w:hAnsi="Times New Roman" w:cs="Times New Roman"/>
                  <w:color w:val="0000FF"/>
                  <w:sz w:val="20"/>
                  <w:szCs w:val="20"/>
                  <w:lang w:eastAsia="ru-RU"/>
                </w:rPr>
                <w:t>приложению N 2</w:t>
              </w:r>
            </w:hyperlink>
            <w:r w:rsidRPr="00434B96">
              <w:rPr>
                <w:rFonts w:ascii="Times New Roman" w:eastAsia="Times New Roman" w:hAnsi="Times New Roman" w:cs="Times New Roman"/>
                <w:color w:val="0000FF"/>
                <w:sz w:val="20"/>
                <w:szCs w:val="20"/>
                <w:lang w:eastAsia="ru-RU"/>
              </w:rPr>
              <w:t>;</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Порядок проведения обязательных предварительных (при поступлении на работу) и периодических медицинских осмотров </w:t>
            </w:r>
            <w:r w:rsidRPr="00434B96">
              <w:rPr>
                <w:rFonts w:ascii="Times New Roman" w:eastAsia="Times New Roman" w:hAnsi="Times New Roman" w:cs="Times New Roman"/>
                <w:color w:val="0000FF"/>
                <w:sz w:val="20"/>
                <w:szCs w:val="20"/>
                <w:lang w:eastAsia="ru-RU"/>
              </w:rPr>
              <w:t xml:space="preserve">(обследований) работников, занятых на тяжелых работах и на работах с вредными и (или) опасными условиями труда, согласно </w:t>
            </w:r>
            <w:hyperlink r:id="rId598" w:history="1">
              <w:r w:rsidRPr="00434B96">
                <w:rPr>
                  <w:rFonts w:ascii="Times New Roman" w:eastAsia="Times New Roman" w:hAnsi="Times New Roman" w:cs="Times New Roman"/>
                  <w:color w:val="0000FF"/>
                  <w:sz w:val="20"/>
                  <w:szCs w:val="20"/>
                  <w:lang w:eastAsia="ru-RU"/>
                </w:rPr>
                <w:t>приложению N 3</w:t>
              </w:r>
            </w:hyperlink>
            <w:r w:rsidRPr="00434B96">
              <w:rPr>
                <w:rFonts w:ascii="Times New Roman" w:eastAsia="Times New Roman" w:hAnsi="Times New Roman" w:cs="Times New Roman"/>
                <w:color w:val="0000FF"/>
                <w:sz w:val="20"/>
                <w:szCs w:val="20"/>
                <w:lang w:eastAsia="ru-RU"/>
              </w:rPr>
              <w:t>.</w:t>
            </w:r>
          </w:p>
          <w:p w:rsidR="00434B96" w:rsidRPr="00434B96" w:rsidRDefault="00434B96" w:rsidP="00434B96">
            <w:pPr>
              <w:spacing w:after="0" w:line="240" w:lineRule="auto"/>
              <w:jc w:val="both"/>
              <w:rPr>
                <w:rFonts w:ascii="Times New Roman" w:eastAsia="Times New Roman" w:hAnsi="Times New Roman" w:cs="Times New Roman"/>
                <w:color w:val="0000FF"/>
                <w:sz w:val="20"/>
                <w:szCs w:val="20"/>
                <w:lang w:eastAsia="ru-RU"/>
              </w:rPr>
            </w:pPr>
          </w:p>
          <w:p w:rsidR="00E6589E" w:rsidRDefault="00E6589E" w:rsidP="00434B96">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Pr>
                <w:rFonts w:ascii="Times New Roman" w:eastAsia="Times New Roman" w:hAnsi="Times New Roman" w:cs="Times New Roman"/>
                <w:b/>
                <w:bCs/>
                <w:color w:val="0000FF"/>
                <w:sz w:val="20"/>
                <w:szCs w:val="20"/>
                <w:lang w:eastAsia="ru-RU"/>
              </w:rPr>
              <w:t xml:space="preserve">   Смотри также:</w:t>
            </w:r>
          </w:p>
          <w:p w:rsidR="00434B96" w:rsidRPr="00434B96" w:rsidRDefault="00E6589E"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Pr>
                <w:rFonts w:ascii="Times New Roman" w:eastAsia="Times New Roman" w:hAnsi="Times New Roman" w:cs="Times New Roman"/>
                <w:b/>
                <w:bCs/>
                <w:color w:val="0000FF"/>
                <w:sz w:val="20"/>
                <w:szCs w:val="20"/>
                <w:lang w:eastAsia="ru-RU"/>
              </w:rPr>
              <w:t xml:space="preserve">              </w:t>
            </w:r>
            <w:r w:rsidR="00434B96" w:rsidRPr="00434B96">
              <w:rPr>
                <w:rFonts w:ascii="Times New Roman" w:eastAsia="Times New Roman" w:hAnsi="Times New Roman" w:cs="Times New Roman"/>
                <w:b/>
                <w:bCs/>
                <w:color w:val="0000FF"/>
                <w:sz w:val="20"/>
                <w:szCs w:val="20"/>
                <w:lang w:eastAsia="ru-RU"/>
              </w:rPr>
              <w:t xml:space="preserve"> Приказ Минздравсоцразвития России от 27.04.2012 N 417н "Об </w:t>
            </w:r>
            <w:r w:rsidR="00434B96" w:rsidRPr="00434B96">
              <w:rPr>
                <w:rFonts w:ascii="Times New Roman" w:eastAsia="Times New Roman" w:hAnsi="Times New Roman" w:cs="Times New Roman"/>
                <w:b/>
                <w:bCs/>
                <w:color w:val="0000FF"/>
                <w:sz w:val="20"/>
                <w:szCs w:val="20"/>
                <w:lang w:eastAsia="ru-RU"/>
              </w:rPr>
              <w:lastRenderedPageBreak/>
              <w:t xml:space="preserve">утверждении перечня профессиональных заболеваний" </w:t>
            </w:r>
            <w:r w:rsidR="00434B96" w:rsidRPr="00434B96">
              <w:rPr>
                <w:rFonts w:ascii="Times New Roman" w:eastAsia="Times New Roman" w:hAnsi="Times New Roman" w:cs="Times New Roman"/>
                <w:bCs/>
                <w:color w:val="0000FF"/>
                <w:sz w:val="20"/>
                <w:szCs w:val="20"/>
                <w:lang w:eastAsia="ru-RU"/>
              </w:rPr>
              <w:t>(Зарегистрировано в Минюсте России 15.05.2012 N 24168)</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Данный  </w:t>
            </w:r>
            <w:hyperlink r:id="rId599" w:history="1">
              <w:r w:rsidRPr="00434B96">
                <w:rPr>
                  <w:rFonts w:ascii="Times New Roman" w:eastAsia="Times New Roman" w:hAnsi="Times New Roman" w:cs="Times New Roman"/>
                  <w:color w:val="0000FF"/>
                  <w:sz w:val="20"/>
                  <w:szCs w:val="20"/>
                  <w:lang w:eastAsia="ru-RU"/>
                </w:rPr>
                <w:t>Перечень</w:t>
              </w:r>
            </w:hyperlink>
            <w:r w:rsidRPr="00434B96">
              <w:rPr>
                <w:rFonts w:ascii="Times New Roman" w:eastAsia="Times New Roman" w:hAnsi="Times New Roman" w:cs="Times New Roman"/>
                <w:color w:val="0000FF"/>
                <w:sz w:val="20"/>
                <w:szCs w:val="20"/>
                <w:lang w:eastAsia="ru-RU"/>
              </w:rPr>
              <w:t xml:space="preserve"> содержит наименование заболеваний, их коды, вредные и (или) опасные производственные факторы, вызывающие болезни, с указанием кода внешней причины.</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color w:val="0000FF"/>
                <w:sz w:val="20"/>
                <w:szCs w:val="20"/>
                <w:lang w:eastAsia="ru-RU"/>
              </w:rPr>
              <w:t>До сих пор не отменен</w:t>
            </w:r>
            <w:r w:rsidRPr="00434B96">
              <w:rPr>
                <w:rFonts w:ascii="Times New Roman" w:eastAsia="Times New Roman" w:hAnsi="Times New Roman" w:cs="Times New Roman"/>
                <w:b/>
                <w:color w:val="0000FF"/>
                <w:sz w:val="20"/>
                <w:szCs w:val="20"/>
                <w:lang w:eastAsia="ru-RU"/>
              </w:rPr>
              <w:t xml:space="preserve">  </w:t>
            </w:r>
            <w:hyperlink r:id="rId600" w:history="1">
              <w:r w:rsidRPr="00434B96">
                <w:rPr>
                  <w:rFonts w:ascii="Times New Roman" w:eastAsia="Times New Roman" w:hAnsi="Times New Roman" w:cs="Times New Roman"/>
                  <w:b/>
                  <w:color w:val="0000FF"/>
                  <w:sz w:val="20"/>
                  <w:szCs w:val="20"/>
                  <w:lang w:eastAsia="ru-RU"/>
                </w:rPr>
                <w:t>Список</w:t>
              </w:r>
            </w:hyperlink>
            <w:r w:rsidRPr="00434B96">
              <w:rPr>
                <w:rFonts w:ascii="Times New Roman" w:eastAsia="Times New Roman" w:hAnsi="Times New Roman" w:cs="Times New Roman"/>
                <w:b/>
                <w:color w:val="0000FF"/>
                <w:sz w:val="20"/>
                <w:szCs w:val="20"/>
                <w:lang w:eastAsia="ru-RU"/>
              </w:rPr>
              <w:t xml:space="preserve"> профессиональных заболеваний, утвержденный Минздравом СССР 26.02.1970, Секретариатом ВЦСПС 25.02.1970, протокол N 6, п. 7.</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lastRenderedPageBreak/>
              <w:t>Постановление Правительства  РФ</w:t>
            </w:r>
          </w:p>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 xml:space="preserve"> от 27.10.03 </w:t>
            </w:r>
          </w:p>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 646</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color w:val="FF0000"/>
                <w:sz w:val="20"/>
                <w:szCs w:val="20"/>
                <w:lang w:eastAsia="ru-RU"/>
              </w:rPr>
              <w:t xml:space="preserve">Утратило силу </w:t>
            </w: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tabs>
                <w:tab w:val="left" w:pos="708"/>
                <w:tab w:val="center" w:pos="4153"/>
                <w:tab w:val="right" w:pos="8306"/>
              </w:tabs>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lastRenderedPageBreak/>
              <w:t>64</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 xml:space="preserve">"О порядке медицинского обслуживания и санаторно-курортного лечения граждан, занятых на работах с химическим оружием" </w:t>
            </w:r>
          </w:p>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sz w:val="20"/>
                <w:szCs w:val="20"/>
                <w:lang w:eastAsia="ru-RU"/>
              </w:rPr>
              <w:t xml:space="preserve"> </w:t>
            </w:r>
            <w:r w:rsidRPr="00434B96">
              <w:rPr>
                <w:rFonts w:ascii="Times New Roman" w:eastAsia="Times New Roman" w:hAnsi="Times New Roman" w:cs="Times New Roman"/>
                <w:color w:val="0000FF"/>
                <w:sz w:val="20"/>
                <w:szCs w:val="20"/>
                <w:lang w:eastAsia="ru-RU"/>
              </w:rPr>
              <w:t xml:space="preserve">(в ред. </w:t>
            </w:r>
            <w:hyperlink r:id="rId601" w:history="1">
              <w:r w:rsidRPr="00434B96">
                <w:rPr>
                  <w:rFonts w:ascii="Times New Roman" w:eastAsia="Times New Roman" w:hAnsi="Times New Roman" w:cs="Times New Roman"/>
                  <w:color w:val="0000FF"/>
                  <w:sz w:val="20"/>
                  <w:szCs w:val="20"/>
                  <w:lang w:eastAsia="ru-RU"/>
                </w:rPr>
                <w:t>Постановления</w:t>
              </w:r>
            </w:hyperlink>
            <w:r w:rsidRPr="00434B96">
              <w:rPr>
                <w:rFonts w:ascii="Times New Roman" w:eastAsia="Times New Roman" w:hAnsi="Times New Roman" w:cs="Times New Roman"/>
                <w:color w:val="0000FF"/>
                <w:sz w:val="20"/>
                <w:szCs w:val="20"/>
                <w:lang w:eastAsia="ru-RU"/>
              </w:rPr>
              <w:t xml:space="preserve"> Правительства РФ от 08.12.2008 N 917</w:t>
            </w:r>
            <w:r w:rsidR="00AE715B">
              <w:rPr>
                <w:rFonts w:ascii="Times New Roman" w:eastAsia="Times New Roman" w:hAnsi="Times New Roman" w:cs="Times New Roman"/>
                <w:color w:val="0000FF"/>
                <w:sz w:val="20"/>
                <w:szCs w:val="20"/>
                <w:lang w:eastAsia="ru-RU"/>
              </w:rPr>
              <w:t xml:space="preserve">, </w:t>
            </w:r>
            <w:r w:rsidR="00AE715B" w:rsidRPr="00AE715B">
              <w:rPr>
                <w:rFonts w:ascii="Times New Roman" w:hAnsi="Times New Roman" w:cs="Times New Roman"/>
                <w:color w:val="0000FF"/>
                <w:sz w:val="20"/>
                <w:szCs w:val="20"/>
              </w:rPr>
              <w:t xml:space="preserve">от 04.09.2012 </w:t>
            </w:r>
            <w:hyperlink r:id="rId602" w:history="1">
              <w:r w:rsidR="00AE715B" w:rsidRPr="00AE715B">
                <w:rPr>
                  <w:rFonts w:ascii="Times New Roman" w:hAnsi="Times New Roman" w:cs="Times New Roman"/>
                  <w:color w:val="0000FF"/>
                  <w:sz w:val="20"/>
                  <w:szCs w:val="20"/>
                </w:rPr>
                <w:t>N 882</w:t>
              </w:r>
            </w:hyperlink>
            <w:r w:rsidR="00AE715B" w:rsidRPr="00AE715B">
              <w:rPr>
                <w:rFonts w:ascii="Times New Roman" w:hAnsi="Times New Roman" w:cs="Times New Roman"/>
                <w:color w:val="0000FF"/>
                <w:sz w:val="20"/>
                <w:szCs w:val="20"/>
              </w:rPr>
              <w:t>)</w:t>
            </w:r>
          </w:p>
          <w:p w:rsidR="00434B96" w:rsidRPr="00434B96" w:rsidRDefault="00434B96" w:rsidP="00434B96">
            <w:pPr>
              <w:autoSpaceDE w:val="0"/>
              <w:autoSpaceDN w:val="0"/>
              <w:adjustRightInd w:val="0"/>
              <w:spacing w:after="0" w:line="240" w:lineRule="auto"/>
              <w:rPr>
                <w:rFonts w:ascii="Times New Roman" w:eastAsia="Times New Roman" w:hAnsi="Times New Roman" w:cs="Times New Roman"/>
                <w:color w:val="0000FF"/>
                <w:sz w:val="20"/>
                <w:szCs w:val="20"/>
                <w:lang w:eastAsia="ru-RU"/>
              </w:rPr>
            </w:pPr>
          </w:p>
          <w:p w:rsidR="00434B96" w:rsidRPr="00434B96" w:rsidRDefault="00434B96" w:rsidP="00434B96">
            <w:pPr>
              <w:autoSpaceDE w:val="0"/>
              <w:autoSpaceDN w:val="0"/>
              <w:adjustRightInd w:val="0"/>
              <w:spacing w:after="0" w:line="240" w:lineRule="auto"/>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 xml:space="preserve">             Примечание:</w:t>
            </w:r>
          </w:p>
          <w:p w:rsidR="00434B96" w:rsidRPr="006A602F" w:rsidRDefault="00434B96" w:rsidP="006A602F">
            <w:pPr>
              <w:autoSpaceDE w:val="0"/>
              <w:autoSpaceDN w:val="0"/>
              <w:adjustRightInd w:val="0"/>
              <w:spacing w:after="0"/>
              <w:jc w:val="both"/>
              <w:rPr>
                <w:rFonts w:ascii="Times New Roman" w:eastAsia="Times New Roman" w:hAnsi="Times New Roman" w:cs="Times New Roman"/>
                <w:bCs/>
                <w:color w:val="0000FF"/>
                <w:sz w:val="20"/>
                <w:szCs w:val="20"/>
                <w:lang w:eastAsia="ru-RU"/>
              </w:rPr>
            </w:pPr>
            <w:r w:rsidRPr="00AE715B">
              <w:rPr>
                <w:rFonts w:ascii="Times New Roman" w:eastAsia="Times New Roman" w:hAnsi="Times New Roman" w:cs="Times New Roman"/>
                <w:b/>
                <w:bCs/>
                <w:color w:val="0000FF"/>
                <w:sz w:val="20"/>
                <w:szCs w:val="20"/>
                <w:lang w:eastAsia="ru-RU"/>
              </w:rPr>
              <w:t xml:space="preserve">                        Приказ ФМБА РФ от 20.02.2009 N 101</w:t>
            </w:r>
            <w:r w:rsidRPr="006A602F">
              <w:rPr>
                <w:rFonts w:ascii="Times New Roman" w:eastAsia="Times New Roman" w:hAnsi="Times New Roman" w:cs="Times New Roman"/>
                <w:bCs/>
                <w:color w:val="0000FF"/>
                <w:sz w:val="20"/>
                <w:szCs w:val="20"/>
                <w:lang w:eastAsia="ru-RU"/>
              </w:rPr>
              <w:t>"О порядке санаторно-курортного и реабилитационно-восстановительного лечения в учреждениях санаторно-курортного профиля, подведомственных Федеральному медико-биологическому агентству"</w:t>
            </w:r>
          </w:p>
          <w:p w:rsidR="00434B96" w:rsidRPr="00AE715B" w:rsidRDefault="00AE715B" w:rsidP="006A602F">
            <w:pPr>
              <w:autoSpaceDE w:val="0"/>
              <w:autoSpaceDN w:val="0"/>
              <w:adjustRightInd w:val="0"/>
              <w:spacing w:after="0"/>
              <w:jc w:val="both"/>
              <w:rPr>
                <w:rFonts w:ascii="Times New Roman" w:eastAsia="Times New Roman" w:hAnsi="Times New Roman" w:cs="Times New Roman"/>
                <w:color w:val="0000FF"/>
                <w:sz w:val="20"/>
                <w:szCs w:val="20"/>
                <w:lang w:eastAsia="ru-RU"/>
              </w:rPr>
            </w:pPr>
            <w:r w:rsidRPr="006A602F">
              <w:rPr>
                <w:rFonts w:ascii="Times New Roman" w:eastAsia="Times New Roman" w:hAnsi="Times New Roman" w:cs="Times New Roman"/>
                <w:color w:val="0000FF"/>
                <w:sz w:val="20"/>
                <w:szCs w:val="20"/>
                <w:lang w:eastAsia="ru-RU"/>
              </w:rPr>
              <w:t xml:space="preserve">          </w:t>
            </w:r>
            <w:r>
              <w:rPr>
                <w:rFonts w:ascii="Times New Roman" w:eastAsia="Times New Roman" w:hAnsi="Times New Roman" w:cs="Times New Roman"/>
                <w:color w:val="0000FF"/>
                <w:sz w:val="20"/>
                <w:szCs w:val="20"/>
                <w:lang w:eastAsia="ru-RU"/>
              </w:rPr>
              <w:t xml:space="preserve">        </w:t>
            </w:r>
            <w:r w:rsidR="00434B96" w:rsidRPr="00AE715B">
              <w:rPr>
                <w:rFonts w:ascii="Times New Roman" w:eastAsia="Times New Roman" w:hAnsi="Times New Roman" w:cs="Times New Roman"/>
                <w:color w:val="0000FF"/>
                <w:sz w:val="20"/>
                <w:szCs w:val="20"/>
                <w:lang w:eastAsia="ru-RU"/>
              </w:rPr>
              <w:t xml:space="preserve">В частности, на основании данного Приказа к «Категории лиц, имеющие право на бесплатное (за счет средств федерального бюджета) санаторно-курортное и реабилитационно-восстановительное лечение»  </w:t>
            </w:r>
            <w:r w:rsidR="00434B96" w:rsidRPr="00AE715B">
              <w:rPr>
                <w:rFonts w:ascii="Times New Roman" w:eastAsia="Times New Roman" w:hAnsi="Times New Roman" w:cs="Times New Roman"/>
                <w:b/>
                <w:color w:val="0000FF"/>
                <w:sz w:val="20"/>
                <w:szCs w:val="20"/>
                <w:lang w:eastAsia="ru-RU"/>
              </w:rPr>
              <w:t>отнесены граждане, занятые на работах с химическим оружием</w:t>
            </w:r>
            <w:r w:rsidR="00434B96" w:rsidRPr="00AE715B">
              <w:rPr>
                <w:rFonts w:ascii="Times New Roman" w:eastAsia="Times New Roman" w:hAnsi="Times New Roman" w:cs="Times New Roman"/>
                <w:color w:val="0000FF"/>
                <w:sz w:val="20"/>
                <w:szCs w:val="20"/>
                <w:lang w:eastAsia="ru-RU"/>
              </w:rPr>
              <w:t xml:space="preserve">, осуществляющие работы на производствах с вредными условиями труда в должностях и по профессиям </w:t>
            </w:r>
            <w:r w:rsidR="00434B96" w:rsidRPr="006A602F">
              <w:rPr>
                <w:rFonts w:ascii="Times New Roman" w:eastAsia="Times New Roman" w:hAnsi="Times New Roman" w:cs="Times New Roman"/>
                <w:b/>
                <w:color w:val="0000FF"/>
                <w:sz w:val="20"/>
                <w:szCs w:val="20"/>
                <w:lang w:eastAsia="ru-RU"/>
              </w:rPr>
              <w:t>согласно</w:t>
            </w:r>
            <w:r w:rsidR="00434B96" w:rsidRPr="00AE715B">
              <w:rPr>
                <w:rFonts w:ascii="Times New Roman" w:eastAsia="Times New Roman" w:hAnsi="Times New Roman" w:cs="Times New Roman"/>
                <w:color w:val="0000FF"/>
                <w:sz w:val="20"/>
                <w:szCs w:val="20"/>
                <w:lang w:eastAsia="ru-RU"/>
              </w:rPr>
              <w:t xml:space="preserve"> </w:t>
            </w:r>
            <w:r w:rsidR="00434B96" w:rsidRPr="00AE715B">
              <w:rPr>
                <w:rFonts w:ascii="Times New Roman" w:eastAsia="Times New Roman" w:hAnsi="Times New Roman" w:cs="Times New Roman"/>
                <w:b/>
                <w:color w:val="0000FF"/>
                <w:sz w:val="20"/>
                <w:szCs w:val="20"/>
                <w:lang w:eastAsia="ru-RU"/>
              </w:rPr>
              <w:t>Спискам,</w:t>
            </w:r>
            <w:r w:rsidR="00434B96" w:rsidRPr="00AE715B">
              <w:rPr>
                <w:rFonts w:ascii="Times New Roman" w:eastAsia="Times New Roman" w:hAnsi="Times New Roman" w:cs="Times New Roman"/>
                <w:color w:val="0000FF"/>
                <w:sz w:val="20"/>
                <w:szCs w:val="20"/>
                <w:lang w:eastAsia="ru-RU"/>
              </w:rPr>
              <w:t xml:space="preserve"> </w:t>
            </w:r>
            <w:r w:rsidR="00434B96" w:rsidRPr="006A602F">
              <w:rPr>
                <w:rFonts w:ascii="Times New Roman" w:eastAsia="Times New Roman" w:hAnsi="Times New Roman" w:cs="Times New Roman"/>
                <w:b/>
                <w:color w:val="0000FF"/>
                <w:sz w:val="20"/>
                <w:szCs w:val="20"/>
                <w:lang w:eastAsia="ru-RU"/>
              </w:rPr>
              <w:t xml:space="preserve">утвержденным </w:t>
            </w:r>
            <w:hyperlink r:id="rId603" w:history="1">
              <w:r w:rsidR="00434B96" w:rsidRPr="00AE715B">
                <w:rPr>
                  <w:rFonts w:ascii="Times New Roman" w:eastAsia="Times New Roman" w:hAnsi="Times New Roman" w:cs="Times New Roman"/>
                  <w:b/>
                  <w:color w:val="0000FF"/>
                  <w:sz w:val="20"/>
                  <w:szCs w:val="20"/>
                  <w:lang w:eastAsia="ru-RU"/>
                </w:rPr>
                <w:t>Постановлением</w:t>
              </w:r>
            </w:hyperlink>
            <w:r w:rsidR="00434B96" w:rsidRPr="00AE715B">
              <w:rPr>
                <w:rFonts w:ascii="Times New Roman" w:eastAsia="Times New Roman" w:hAnsi="Times New Roman" w:cs="Times New Roman"/>
                <w:b/>
                <w:color w:val="0000FF"/>
                <w:sz w:val="20"/>
                <w:szCs w:val="20"/>
                <w:lang w:eastAsia="ru-RU"/>
              </w:rPr>
              <w:t xml:space="preserve"> Правительства Российской Федерации от 29.03.2002 N 188</w:t>
            </w:r>
            <w:r w:rsidRPr="00AE715B">
              <w:rPr>
                <w:rFonts w:ascii="Times New Roman" w:eastAsia="Times New Roman" w:hAnsi="Times New Roman" w:cs="Times New Roman"/>
                <w:b/>
                <w:color w:val="0000FF"/>
                <w:sz w:val="20"/>
                <w:szCs w:val="20"/>
                <w:lang w:eastAsia="ru-RU"/>
              </w:rPr>
              <w:t xml:space="preserve"> </w:t>
            </w:r>
            <w:r w:rsidRPr="00AE715B">
              <w:rPr>
                <w:rFonts w:ascii="Times New Roman" w:hAnsi="Times New Roman" w:cs="Times New Roman"/>
                <w:b/>
                <w:color w:val="00B050"/>
                <w:sz w:val="20"/>
                <w:szCs w:val="20"/>
              </w:rPr>
              <w:t xml:space="preserve">(ред. </w:t>
            </w:r>
            <w:r>
              <w:rPr>
                <w:rFonts w:ascii="Times New Roman" w:hAnsi="Times New Roman" w:cs="Times New Roman"/>
                <w:b/>
                <w:color w:val="00B050"/>
                <w:sz w:val="20"/>
                <w:szCs w:val="20"/>
              </w:rPr>
              <w:t xml:space="preserve"> </w:t>
            </w:r>
            <w:r w:rsidRPr="00AE715B">
              <w:rPr>
                <w:rFonts w:ascii="Times New Roman" w:hAnsi="Times New Roman" w:cs="Times New Roman"/>
                <w:b/>
                <w:color w:val="00B050"/>
                <w:sz w:val="20"/>
                <w:szCs w:val="20"/>
              </w:rPr>
              <w:t>от 16.09.2013)</w:t>
            </w:r>
            <w:r>
              <w:rPr>
                <w:rFonts w:ascii="Times New Roman" w:hAnsi="Times New Roman" w:cs="Times New Roman"/>
                <w:b/>
                <w:color w:val="00B050"/>
                <w:sz w:val="20"/>
                <w:szCs w:val="20"/>
              </w:rPr>
              <w:t xml:space="preserve">  </w:t>
            </w:r>
            <w:r w:rsidR="00434B96" w:rsidRPr="00AE715B">
              <w:rPr>
                <w:rFonts w:ascii="Times New Roman" w:eastAsia="Times New Roman" w:hAnsi="Times New Roman" w:cs="Times New Roman"/>
                <w:color w:val="0000FF"/>
                <w:sz w:val="20"/>
                <w:szCs w:val="20"/>
                <w:lang w:eastAsia="ru-RU"/>
              </w:rPr>
              <w:t xml:space="preserve"> "Об утверждении списков производств, профессий и должностей с вредными условиями труда, работа в которых дает право гражданам, занятым на работах с химическим оружием, на льготы и компенсации</w:t>
            </w:r>
            <w:r>
              <w:rPr>
                <w:rFonts w:ascii="Times New Roman" w:eastAsia="Times New Roman" w:hAnsi="Times New Roman" w:cs="Times New Roman"/>
                <w:color w:val="0000FF"/>
                <w:sz w:val="20"/>
                <w:szCs w:val="20"/>
                <w:lang w:eastAsia="ru-RU"/>
              </w:rPr>
              <w:t>.</w:t>
            </w:r>
            <w:r w:rsidR="00434B96" w:rsidRPr="00AE715B">
              <w:rPr>
                <w:rFonts w:ascii="Times New Roman" w:eastAsia="Times New Roman" w:hAnsi="Times New Roman" w:cs="Times New Roman"/>
                <w:color w:val="0000FF"/>
                <w:sz w:val="20"/>
                <w:szCs w:val="20"/>
                <w:lang w:eastAsia="ru-RU"/>
              </w:rPr>
              <w:t xml:space="preserve">" </w:t>
            </w:r>
          </w:p>
          <w:p w:rsidR="00434B96" w:rsidRPr="00434B96" w:rsidRDefault="00434B96" w:rsidP="006A602F">
            <w:pPr>
              <w:autoSpaceDE w:val="0"/>
              <w:autoSpaceDN w:val="0"/>
              <w:adjustRightInd w:val="0"/>
              <w:spacing w:after="0"/>
              <w:rPr>
                <w:rFonts w:ascii="Times New Roman" w:eastAsia="Times New Roman" w:hAnsi="Times New Roman" w:cs="Times New Roman"/>
                <w:sz w:val="20"/>
                <w:szCs w:val="20"/>
                <w:lang w:eastAsia="ru-RU"/>
              </w:rPr>
            </w:pPr>
          </w:p>
          <w:p w:rsidR="00434B96" w:rsidRPr="00434B96" w:rsidRDefault="00434B96" w:rsidP="00434B96">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Постановление Правительства   РФ</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 от 31.12.04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 № 899</w:t>
            </w: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tabs>
                <w:tab w:val="left" w:pos="708"/>
                <w:tab w:val="center" w:pos="4153"/>
                <w:tab w:val="right" w:pos="8306"/>
              </w:tabs>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65</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"О порядке  финансирования в 2007 году проведения углубленных медицинских осмотров работников, занятых на работах с вредными и (или) опасными производственными  факторами"</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color w:val="0000FF"/>
                <w:lang w:eastAsia="ru-RU"/>
              </w:rPr>
              <w:t xml:space="preserve">               </w:t>
            </w:r>
            <w:r w:rsidRPr="00434B96">
              <w:rPr>
                <w:rFonts w:ascii="Times New Roman" w:eastAsia="Times New Roman" w:hAnsi="Times New Roman" w:cs="Times New Roman"/>
                <w:b/>
                <w:color w:val="0000FF"/>
                <w:lang w:eastAsia="ru-RU"/>
              </w:rPr>
              <w:t>Примечание:</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По вопросу, касающемуся порядка финансирования в 2008 - 2010 годах проведения углубленных медицинских осмотров работников, занятых на работах с вредными и (или) опасными производственными факторами, см. </w:t>
            </w:r>
            <w:hyperlink r:id="rId604" w:history="1">
              <w:r w:rsidRPr="00434B96">
                <w:rPr>
                  <w:rFonts w:ascii="Times New Roman" w:eastAsia="Times New Roman" w:hAnsi="Times New Roman" w:cs="Times New Roman"/>
                  <w:b/>
                  <w:color w:val="0000FF"/>
                  <w:sz w:val="20"/>
                  <w:szCs w:val="20"/>
                  <w:lang w:eastAsia="ru-RU"/>
                </w:rPr>
                <w:t>Постановление</w:t>
              </w:r>
            </w:hyperlink>
            <w:r w:rsidRPr="00434B96">
              <w:rPr>
                <w:rFonts w:ascii="Times New Roman" w:eastAsia="Times New Roman" w:hAnsi="Times New Roman" w:cs="Times New Roman"/>
                <w:b/>
                <w:color w:val="0000FF"/>
                <w:sz w:val="20"/>
                <w:szCs w:val="20"/>
                <w:lang w:eastAsia="ru-RU"/>
              </w:rPr>
              <w:t xml:space="preserve"> Правительства РФ от 06.11.2007 N 760.</w:t>
            </w:r>
          </w:p>
          <w:p w:rsidR="00434B96" w:rsidRPr="00434B96" w:rsidRDefault="00434B96" w:rsidP="00434B96">
            <w:pPr>
              <w:spacing w:after="0" w:line="240" w:lineRule="auto"/>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Постановление Правительства  РФ</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  от 30.12.06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 № 859</w:t>
            </w: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tabs>
                <w:tab w:val="left" w:pos="708"/>
                <w:tab w:val="center" w:pos="4153"/>
                <w:tab w:val="right" w:pos="8306"/>
              </w:tabs>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66</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"О порядке предоставления в 2007 году из бюджета Федерального фонда обязательного медицинского страхования субсидий  бюджетам территориальных фондов обязательного медицинского страхования  на проведение дополнительной диспансеризации граждан, работающих  в государственных и муниципальных учреждениях образования, здравоохранения, социальной защиты, культуры, физической культуры и спорта и в научно-исследовательских учреждениях"</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Примечание:</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w:t>
            </w:r>
            <w:hyperlink r:id="rId605" w:history="1">
              <w:r w:rsidRPr="00434B96">
                <w:rPr>
                  <w:rFonts w:ascii="Times New Roman" w:eastAsia="Times New Roman" w:hAnsi="Times New Roman" w:cs="Times New Roman"/>
                  <w:color w:val="0000FF"/>
                  <w:sz w:val="20"/>
                  <w:szCs w:val="20"/>
                  <w:lang w:eastAsia="ru-RU"/>
                </w:rPr>
                <w:t>Постановлением</w:t>
              </w:r>
            </w:hyperlink>
            <w:r w:rsidRPr="00434B96">
              <w:rPr>
                <w:rFonts w:ascii="Times New Roman" w:eastAsia="Times New Roman" w:hAnsi="Times New Roman" w:cs="Times New Roman"/>
                <w:color w:val="0000FF"/>
                <w:sz w:val="20"/>
                <w:szCs w:val="20"/>
                <w:lang w:eastAsia="ru-RU"/>
              </w:rPr>
              <w:t xml:space="preserve"> Правительства РФ от 24.12.2007 N 921 утвержден Порядок предоставления в 2008 - 2009 годах из бюджета Федерального фонда обязательного медицинского страхования субсидий бюджетам территориальных фондов обязательного медицинского страхования на проведение дополнительной диспансеризации работающих граждан.</w:t>
            </w:r>
          </w:p>
          <w:p w:rsidR="00434B96" w:rsidRPr="00434B96" w:rsidRDefault="00434B96" w:rsidP="00434B96">
            <w:pPr>
              <w:spacing w:after="0" w:line="240" w:lineRule="auto"/>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lastRenderedPageBreak/>
              <w:t>Постановление Правительства  РФ</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  от 30.12.06</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  № 860</w:t>
            </w: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tabs>
                <w:tab w:val="left" w:pos="708"/>
                <w:tab w:val="center" w:pos="4153"/>
                <w:tab w:val="right" w:pos="8306"/>
              </w:tabs>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lastRenderedPageBreak/>
              <w:t>67</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"О порядке предоставления в 2010 году из бюджета Федерального фонда обязательного медицинского страхования субсидий  бюджетам территориальных фондов обязательного медицинского страхования  на проведение дополнительной диспансеризации  работающих граждан" (вместе с  "Правилами предоставления в 2010 году из бюджета  федерального фонда обязательного медицинского страхования субсидий  бюджетам территориальных фондов обязательного  медицинского страхования на проведение дополнительной  диспансеризации работающих граждан").</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Примечание:</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Постановлением Правительства РФ от 31.12.2010 </w:t>
            </w:r>
            <w:r w:rsidRPr="00434B96">
              <w:rPr>
                <w:rFonts w:ascii="Times New Roman" w:eastAsia="Times New Roman" w:hAnsi="Times New Roman" w:cs="Times New Roman"/>
                <w:b/>
                <w:color w:val="0000FF"/>
                <w:sz w:val="20"/>
                <w:szCs w:val="20"/>
                <w:lang w:eastAsia="ru-RU"/>
              </w:rPr>
              <w:t>N 1228</w:t>
            </w:r>
            <w:r w:rsidRPr="00434B96">
              <w:rPr>
                <w:rFonts w:ascii="Times New Roman" w:eastAsia="Times New Roman" w:hAnsi="Times New Roman" w:cs="Times New Roman"/>
                <w:color w:val="0000FF"/>
                <w:sz w:val="20"/>
                <w:szCs w:val="20"/>
                <w:lang w:eastAsia="ru-RU"/>
              </w:rPr>
              <w:t xml:space="preserve"> утверждены </w:t>
            </w:r>
            <w:hyperlink r:id="rId606" w:history="1">
              <w:r w:rsidRPr="00434B96">
                <w:rPr>
                  <w:rFonts w:ascii="Times New Roman" w:eastAsia="Times New Roman" w:hAnsi="Times New Roman" w:cs="Times New Roman"/>
                  <w:b/>
                  <w:color w:val="0000FF"/>
                  <w:sz w:val="20"/>
                  <w:szCs w:val="20"/>
                  <w:lang w:eastAsia="ru-RU"/>
                </w:rPr>
                <w:t>Правила</w:t>
              </w:r>
            </w:hyperlink>
            <w:r w:rsidRPr="00434B96">
              <w:rPr>
                <w:rFonts w:ascii="Times New Roman" w:eastAsia="Times New Roman" w:hAnsi="Times New Roman" w:cs="Times New Roman"/>
                <w:color w:val="0000FF"/>
                <w:sz w:val="20"/>
                <w:szCs w:val="20"/>
                <w:lang w:eastAsia="ru-RU"/>
              </w:rPr>
              <w:t xml:space="preserve"> предоставления из бюджета Федерального фонда обязательного медицинского страхования субсидий бюджетам территориальных фондов обязательного медицинского страхования на проведение дополнительной диспансеризации работающих граждан.</w:t>
            </w:r>
          </w:p>
          <w:p w:rsidR="00D304D8" w:rsidRDefault="00D304D8" w:rsidP="00D304D8">
            <w:pPr>
              <w:autoSpaceDE w:val="0"/>
              <w:autoSpaceDN w:val="0"/>
              <w:adjustRightInd w:val="0"/>
              <w:spacing w:after="0" w:line="240" w:lineRule="auto"/>
              <w:jc w:val="both"/>
              <w:rPr>
                <w:rFonts w:ascii="Times New Roman" w:hAnsi="Times New Roman" w:cs="Times New Roman"/>
                <w:sz w:val="20"/>
                <w:szCs w:val="20"/>
              </w:rPr>
            </w:pPr>
          </w:p>
          <w:p w:rsidR="00D304D8" w:rsidRPr="00D304D8" w:rsidRDefault="00D304D8" w:rsidP="00D304D8">
            <w:pPr>
              <w:autoSpaceDE w:val="0"/>
              <w:autoSpaceDN w:val="0"/>
              <w:adjustRightInd w:val="0"/>
              <w:spacing w:after="0" w:line="240" w:lineRule="auto"/>
              <w:jc w:val="both"/>
              <w:rPr>
                <w:rFonts w:ascii="Times New Roman" w:hAnsi="Times New Roman" w:cs="Times New Roman"/>
                <w:b/>
                <w:color w:val="0000FF"/>
                <w:sz w:val="20"/>
                <w:szCs w:val="20"/>
              </w:rPr>
            </w:pPr>
            <w:r w:rsidRPr="00D304D8">
              <w:rPr>
                <w:rFonts w:ascii="Times New Roman" w:hAnsi="Times New Roman" w:cs="Times New Roman"/>
                <w:b/>
                <w:color w:val="0000FF"/>
                <w:sz w:val="20"/>
                <w:szCs w:val="20"/>
              </w:rPr>
              <w:t>Приказ ФФОМС от 14.01.2011 N 9 (ред. от 18.10.2011)</w:t>
            </w:r>
            <w:r>
              <w:rPr>
                <w:rFonts w:ascii="Times New Roman" w:hAnsi="Times New Roman" w:cs="Times New Roman"/>
                <w:sz w:val="20"/>
                <w:szCs w:val="20"/>
              </w:rPr>
              <w:t xml:space="preserve"> </w:t>
            </w:r>
            <w:r w:rsidRPr="00D304D8">
              <w:rPr>
                <w:rFonts w:ascii="Times New Roman" w:hAnsi="Times New Roman" w:cs="Times New Roman"/>
                <w:color w:val="0000FF"/>
                <w:sz w:val="20"/>
                <w:szCs w:val="20"/>
              </w:rPr>
              <w:t xml:space="preserve">"О реализации Постановления Правительства Российской Федерации от 31 декабря 2010 года </w:t>
            </w:r>
            <w:r w:rsidRPr="00D304D8">
              <w:rPr>
                <w:rFonts w:ascii="Times New Roman" w:hAnsi="Times New Roman" w:cs="Times New Roman"/>
                <w:b/>
                <w:color w:val="0000FF"/>
                <w:sz w:val="20"/>
                <w:szCs w:val="20"/>
              </w:rPr>
              <w:t>N 1228"</w:t>
            </w:r>
          </w:p>
          <w:p w:rsidR="00D304D8" w:rsidRPr="00D304D8" w:rsidRDefault="00D304D8" w:rsidP="00D304D8">
            <w:pPr>
              <w:autoSpaceDE w:val="0"/>
              <w:autoSpaceDN w:val="0"/>
              <w:adjustRightInd w:val="0"/>
              <w:spacing w:after="0" w:line="240" w:lineRule="auto"/>
              <w:jc w:val="both"/>
              <w:rPr>
                <w:rFonts w:ascii="Times New Roman" w:hAnsi="Times New Roman" w:cs="Times New Roman"/>
                <w:color w:val="0000FF"/>
                <w:sz w:val="20"/>
                <w:szCs w:val="20"/>
              </w:rPr>
            </w:pPr>
            <w:r w:rsidRPr="00D304D8">
              <w:rPr>
                <w:rFonts w:ascii="Times New Roman" w:hAnsi="Times New Roman" w:cs="Times New Roman"/>
                <w:color w:val="0000FF"/>
                <w:sz w:val="20"/>
                <w:szCs w:val="20"/>
              </w:rPr>
              <w:t>(вместе с "Порядком представления территориальным фондом обязательного медицинского страхования заявки на финансовое обеспечение расходов, связанных с проведением дополнительной диспансеризации работающих граждан", "Порядком представления территориальным фондом обязательного медицинского страхования сведений для завершения расчетов по проведенной дополнительной диспансеризации работающих граждан", "Порядком ведения реестров счетов на оплату расходов, связанных с проведенной дополнительной диспансеризацией работающих граждан (Форма РД-1)")</w:t>
            </w:r>
          </w:p>
          <w:p w:rsidR="00D304D8" w:rsidRPr="00D304D8" w:rsidRDefault="00D304D8" w:rsidP="00D304D8">
            <w:pPr>
              <w:autoSpaceDE w:val="0"/>
              <w:autoSpaceDN w:val="0"/>
              <w:adjustRightInd w:val="0"/>
              <w:spacing w:after="0" w:line="240" w:lineRule="auto"/>
              <w:ind w:left="540"/>
              <w:jc w:val="both"/>
              <w:rPr>
                <w:rFonts w:ascii="Times New Roman" w:hAnsi="Times New Roman" w:cs="Times New Roman"/>
                <w:color w:val="0000FF"/>
                <w:sz w:val="20"/>
                <w:szCs w:val="20"/>
              </w:rPr>
            </w:pPr>
            <w:r w:rsidRPr="00D304D8">
              <w:rPr>
                <w:rFonts w:ascii="Times New Roman" w:hAnsi="Times New Roman" w:cs="Times New Roman"/>
                <w:color w:val="0000FF"/>
                <w:sz w:val="20"/>
                <w:szCs w:val="20"/>
              </w:rPr>
              <w:t>(Зарегистрировано в Минюсте РФ 22.02.2011 N 19911)</w:t>
            </w:r>
          </w:p>
          <w:p w:rsidR="00434B96" w:rsidRPr="00434B96" w:rsidRDefault="00434B96" w:rsidP="00434B96">
            <w:pPr>
              <w:spacing w:after="0" w:line="240" w:lineRule="auto"/>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Постановление Правительства РФ  от 31.12.09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1146</w:t>
            </w: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tabs>
                <w:tab w:val="left" w:pos="708"/>
                <w:tab w:val="center" w:pos="4153"/>
                <w:tab w:val="right" w:pos="8306"/>
              </w:tabs>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tabs>
                <w:tab w:val="left" w:pos="708"/>
                <w:tab w:val="center" w:pos="4153"/>
                <w:tab w:val="right" w:pos="8306"/>
              </w:tabs>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68</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lang w:eastAsia="ru-RU"/>
              </w:rPr>
            </w:pPr>
          </w:p>
          <w:p w:rsidR="00434B96" w:rsidRPr="00434B96" w:rsidRDefault="00434B96" w:rsidP="00434B96">
            <w:pPr>
              <w:spacing w:after="0" w:line="240" w:lineRule="auto"/>
              <w:jc w:val="center"/>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"Об утверждении Перечня заболеваний, препятствующих  исполнению обязанностей  частного охранника"</w:t>
            </w: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Постановление Правительства  РФ  от 19.05.07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300</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both"/>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69</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"О порядке финансирования  в 2008-2010 годах проведения углубленных медицинских осмотров работников, занятых на работах с вредными и (или) опасными производственными факторами"</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 xml:space="preserve">          Примечание:</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Приказ Минздравсоцразвития РФ от 28.12.2007 N 813 </w:t>
            </w:r>
            <w:r w:rsidRPr="00434B96">
              <w:rPr>
                <w:rFonts w:ascii="Times New Roman" w:eastAsia="Times New Roman" w:hAnsi="Times New Roman" w:cs="Times New Roman"/>
                <w:bCs/>
                <w:color w:val="0000FF"/>
                <w:sz w:val="20"/>
                <w:szCs w:val="20"/>
                <w:lang w:eastAsia="ru-RU"/>
              </w:rPr>
              <w:t>"Об утверждении правил финансирования в 2008 - 2010 годах проведения углубленных медицинских осмотров работников, занятых на работах с вредными и (или) опасными производственными факторами" (Зарегистрировано в Минюсте РФ 10.01.2008 N 10877)</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740B22"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Постановление Правительства  РФ</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 от 06.11.07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760</w:t>
            </w: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both"/>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jc w:val="both"/>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70</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lang w:eastAsia="ru-RU"/>
              </w:rPr>
            </w:pPr>
          </w:p>
          <w:p w:rsidR="00434B96" w:rsidRPr="00434B96" w:rsidRDefault="00434B96" w:rsidP="00434B96">
            <w:pPr>
              <w:spacing w:after="0" w:line="240" w:lineRule="auto"/>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lang w:eastAsia="ru-RU"/>
              </w:rPr>
              <w:t>"О порядке финансового обеспечения в 2008 году выполнения  учреждениями здравоохранения муниципальных образований, оказывающими первичную медико-санитарную помощь, государственного задания по оказанию дополнительной  медицинской  помощи</w:t>
            </w:r>
            <w:r w:rsidRPr="00434B96">
              <w:rPr>
                <w:rFonts w:ascii="Times New Roman" w:eastAsia="Times New Roman" w:hAnsi="Times New Roman" w:cs="Times New Roman"/>
                <w:b/>
                <w:color w:val="0000FF"/>
                <w:lang w:eastAsia="ru-RU"/>
              </w:rPr>
              <w:t>"</w:t>
            </w:r>
          </w:p>
          <w:p w:rsidR="00434B96" w:rsidRPr="00E6589E" w:rsidRDefault="00434B96" w:rsidP="001F55D1">
            <w:pPr>
              <w:autoSpaceDE w:val="0"/>
              <w:autoSpaceDN w:val="0"/>
              <w:adjustRightInd w:val="0"/>
              <w:spacing w:after="0"/>
              <w:jc w:val="both"/>
              <w:rPr>
                <w:rFonts w:ascii="Times New Roman" w:eastAsia="Times New Roman" w:hAnsi="Times New Roman" w:cs="Times New Roman"/>
                <w:color w:val="0000FF"/>
                <w:lang w:eastAsia="ru-RU"/>
              </w:rPr>
            </w:pPr>
            <w:r w:rsidRPr="00E6589E">
              <w:rPr>
                <w:rFonts w:ascii="Times New Roman" w:eastAsia="Times New Roman" w:hAnsi="Times New Roman" w:cs="Times New Roman"/>
                <w:b/>
                <w:color w:val="0000FF"/>
                <w:lang w:eastAsia="ru-RU"/>
              </w:rPr>
              <w:t>(</w:t>
            </w:r>
            <w:r w:rsidRPr="00E6589E">
              <w:rPr>
                <w:rFonts w:ascii="Times New Roman" w:eastAsia="Times New Roman" w:hAnsi="Times New Roman" w:cs="Times New Roman"/>
                <w:color w:val="0000FF"/>
                <w:lang w:eastAsia="ru-RU"/>
              </w:rPr>
              <w:t xml:space="preserve">вместе с "Правилами предоставления в 2008 году субвенций из </w:t>
            </w:r>
            <w:r w:rsidRPr="00E6589E">
              <w:rPr>
                <w:rFonts w:ascii="Times New Roman" w:eastAsia="Times New Roman" w:hAnsi="Times New Roman" w:cs="Times New Roman"/>
                <w:color w:val="0000FF"/>
                <w:lang w:eastAsia="ru-RU"/>
              </w:rPr>
              <w:lastRenderedPageBreak/>
              <w:t xml:space="preserve">бюджета Федерального фонда обязательного медицинского страхования бюджетам территориальных фондов обязательного медицинского страхования на финансовое обеспечение выполнения учреждениями здравоохранения муниципальных образований, оказывающими первичную медико-санитарную помощь (а при их отсутствии - соответствующими учреждениями здравоохранения субъекта Российской Федерации либо при отсутствии на территории муниципального образования учреждений здравоохранения муниципальных образований и субъектов Российской Федерации - медицинскими организациями, в которых в порядке, установленном законодательством Российской Федерации, размещен муниципальный заказ, за исключением медицинских учреждений, подведомственных главным распорядителям средств федерального бюджета), государственного задания по оказанию дополнительной медицинской помощи") </w:t>
            </w:r>
          </w:p>
          <w:p w:rsidR="00434B96" w:rsidRPr="00E6589E" w:rsidRDefault="00434B96" w:rsidP="001F55D1">
            <w:pPr>
              <w:autoSpaceDE w:val="0"/>
              <w:autoSpaceDN w:val="0"/>
              <w:adjustRightInd w:val="0"/>
              <w:spacing w:after="0"/>
              <w:jc w:val="both"/>
              <w:rPr>
                <w:rFonts w:ascii="Times New Roman" w:eastAsia="Times New Roman" w:hAnsi="Times New Roman" w:cs="Times New Roman"/>
                <w:color w:val="0000FF"/>
                <w:lang w:eastAsia="ru-RU"/>
              </w:rPr>
            </w:pPr>
            <w:r w:rsidRPr="00E6589E">
              <w:rPr>
                <w:rFonts w:ascii="Times New Roman" w:eastAsia="Times New Roman" w:hAnsi="Times New Roman" w:cs="Times New Roman"/>
                <w:color w:val="0000FF"/>
                <w:lang w:eastAsia="ru-RU"/>
              </w:rPr>
              <w:t xml:space="preserve"> </w:t>
            </w:r>
            <w:r w:rsidR="00740B22" w:rsidRPr="00E6589E">
              <w:rPr>
                <w:rFonts w:ascii="Times New Roman" w:eastAsia="Times New Roman" w:hAnsi="Times New Roman" w:cs="Times New Roman"/>
                <w:color w:val="0000FF"/>
                <w:lang w:eastAsia="ru-RU"/>
              </w:rPr>
              <w:t>(</w:t>
            </w:r>
            <w:r w:rsidRPr="00E6589E">
              <w:rPr>
                <w:rFonts w:ascii="Times New Roman" w:eastAsia="Times New Roman" w:hAnsi="Times New Roman" w:cs="Times New Roman"/>
                <w:color w:val="0000FF"/>
                <w:lang w:eastAsia="ru-RU"/>
              </w:rPr>
              <w:t>в ред. Постановления Правительства РФ от 22.10.2008 №774</w:t>
            </w:r>
            <w:r w:rsidR="00740B22" w:rsidRPr="00E6589E">
              <w:rPr>
                <w:rFonts w:ascii="Times New Roman" w:eastAsia="Times New Roman" w:hAnsi="Times New Roman" w:cs="Times New Roman"/>
                <w:color w:val="0000FF"/>
                <w:lang w:eastAsia="ru-RU"/>
              </w:rPr>
              <w:t>)</w:t>
            </w:r>
          </w:p>
          <w:p w:rsidR="00434B96" w:rsidRPr="00434B96" w:rsidRDefault="00434B96" w:rsidP="00434B96">
            <w:pPr>
              <w:spacing w:after="0" w:line="240" w:lineRule="auto"/>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p w:rsidR="00740B22"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Постановление Правительства   РФ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от 12.12.07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864</w:t>
            </w: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both"/>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jc w:val="both"/>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71</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lang w:eastAsia="ru-RU"/>
              </w:rPr>
            </w:pPr>
          </w:p>
          <w:p w:rsidR="00434B96" w:rsidRPr="00434B96" w:rsidRDefault="00434B96" w:rsidP="00434B96">
            <w:pPr>
              <w:spacing w:after="0" w:line="240" w:lineRule="auto"/>
              <w:jc w:val="center"/>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"О финансовом обеспечении в 2008 году за счет  ассигнований федерального бюджета  мероприятий, направленных на совершенствование организации медицинской помощи пострадавшим при дорожно-транспортных происшествиях"</w:t>
            </w:r>
          </w:p>
          <w:p w:rsidR="00434B96" w:rsidRPr="00434B96" w:rsidRDefault="00434B96" w:rsidP="001F55D1">
            <w:pPr>
              <w:spacing w:after="0"/>
              <w:jc w:val="both"/>
              <w:rPr>
                <w:rFonts w:ascii="Times New Roman" w:eastAsia="Times New Roman" w:hAnsi="Times New Roman" w:cs="Times New Roman"/>
                <w:color w:val="0000FF"/>
                <w:lang w:eastAsia="ru-RU"/>
              </w:rPr>
            </w:pPr>
            <w:r w:rsidRPr="00434B96">
              <w:rPr>
                <w:rFonts w:ascii="Times New Roman" w:eastAsia="Times New Roman" w:hAnsi="Times New Roman" w:cs="Times New Roman"/>
                <w:color w:val="0000FF"/>
                <w:sz w:val="20"/>
                <w:szCs w:val="20"/>
                <w:lang w:eastAsia="ru-RU"/>
              </w:rPr>
              <w:t>(</w:t>
            </w:r>
            <w:r w:rsidRPr="00434B96">
              <w:rPr>
                <w:rFonts w:ascii="Times New Roman" w:eastAsia="Times New Roman" w:hAnsi="Times New Roman" w:cs="Times New Roman"/>
                <w:color w:val="0000FF"/>
                <w:lang w:eastAsia="ru-RU"/>
              </w:rPr>
              <w:t>вместе с "Правилами финансового обеспечения в 2008 году расходов федерального бюджета на реализацию мероприятий, направленных на совершенствование организации медицинской помощи пострадавшим при дорожно-транспортных происшествиях", "Правилами передачи оборудования и санитарного автотранспорта, приобретенных в 2008 году за счет ассигнований федерального бюджета для реализации мероприятий, направленных на совершенствование организации медицинской помощи пострадавшим при дорожно-транспортных происшествиях", "Правилами предоставления в 2008 году из федерального бюджета бюджетам субъектов Российской Федерации субсидий на закупку оборудования для учреждений здравоохранения субъектов Российской Федерации и муниципальных образований в целях реализации мероприятий, направленных на совершенствование организации медицинской помощи пострадавшим при дорожно-транспортных происшествиях")</w:t>
            </w:r>
            <w:r w:rsidR="006671D9">
              <w:rPr>
                <w:rFonts w:ascii="Times New Roman" w:eastAsia="Times New Roman" w:hAnsi="Times New Roman" w:cs="Times New Roman"/>
                <w:color w:val="0000FF"/>
                <w:lang w:eastAsia="ru-RU"/>
              </w:rPr>
              <w:t>.</w:t>
            </w:r>
            <w:r w:rsidRPr="00434B96">
              <w:rPr>
                <w:rFonts w:ascii="Times New Roman" w:eastAsia="Times New Roman" w:hAnsi="Times New Roman" w:cs="Times New Roman"/>
                <w:color w:val="0000FF"/>
                <w:lang w:eastAsia="ru-RU"/>
              </w:rPr>
              <w:t xml:space="preserve"> </w:t>
            </w:r>
          </w:p>
          <w:p w:rsidR="00434B96" w:rsidRPr="006671D9" w:rsidRDefault="00434B96" w:rsidP="006671D9">
            <w:pPr>
              <w:spacing w:after="0"/>
              <w:jc w:val="both"/>
              <w:rPr>
                <w:rFonts w:ascii="Times New Roman" w:eastAsia="Times New Roman" w:hAnsi="Times New Roman" w:cs="Times New Roman"/>
                <w:color w:val="0000FF"/>
                <w:sz w:val="20"/>
                <w:szCs w:val="20"/>
                <w:lang w:eastAsia="ru-RU"/>
              </w:rPr>
            </w:pPr>
            <w:r w:rsidRPr="006671D9">
              <w:rPr>
                <w:rFonts w:ascii="Times New Roman" w:eastAsia="Times New Roman" w:hAnsi="Times New Roman" w:cs="Times New Roman"/>
                <w:color w:val="0000FF"/>
                <w:sz w:val="20"/>
                <w:szCs w:val="20"/>
                <w:lang w:eastAsia="ru-RU"/>
              </w:rPr>
              <w:t xml:space="preserve">(в ред. Постановлений Правительства РФ от 02.06.2008 </w:t>
            </w:r>
            <w:hyperlink r:id="rId607" w:history="1">
              <w:r w:rsidRPr="006671D9">
                <w:rPr>
                  <w:rFonts w:ascii="Times New Roman" w:eastAsia="Times New Roman" w:hAnsi="Times New Roman" w:cs="Times New Roman"/>
                  <w:color w:val="0000FF"/>
                  <w:sz w:val="20"/>
                  <w:szCs w:val="20"/>
                  <w:lang w:eastAsia="ru-RU"/>
                </w:rPr>
                <w:t>N 423</w:t>
              </w:r>
            </w:hyperlink>
            <w:r w:rsidRPr="006671D9">
              <w:rPr>
                <w:rFonts w:ascii="Times New Roman" w:eastAsia="Times New Roman" w:hAnsi="Times New Roman" w:cs="Times New Roman"/>
                <w:color w:val="0000FF"/>
                <w:sz w:val="20"/>
                <w:szCs w:val="20"/>
                <w:lang w:eastAsia="ru-RU"/>
              </w:rPr>
              <w:t xml:space="preserve">,от 12.08.2008  </w:t>
            </w:r>
            <w:hyperlink r:id="rId608" w:history="1">
              <w:r w:rsidRPr="006671D9">
                <w:rPr>
                  <w:rFonts w:ascii="Times New Roman" w:eastAsia="Times New Roman" w:hAnsi="Times New Roman" w:cs="Times New Roman"/>
                  <w:color w:val="0000FF"/>
                  <w:sz w:val="20"/>
                  <w:szCs w:val="20"/>
                  <w:lang w:eastAsia="ru-RU"/>
                </w:rPr>
                <w:t>N 596</w:t>
              </w:r>
            </w:hyperlink>
            <w:r w:rsidRPr="006671D9">
              <w:rPr>
                <w:rFonts w:ascii="Times New Roman" w:eastAsia="Times New Roman" w:hAnsi="Times New Roman" w:cs="Times New Roman"/>
                <w:color w:val="0000FF"/>
                <w:sz w:val="20"/>
                <w:szCs w:val="20"/>
                <w:lang w:eastAsia="ru-RU"/>
              </w:rPr>
              <w:t>)</w:t>
            </w:r>
            <w:r w:rsidR="006671D9">
              <w:rPr>
                <w:rFonts w:ascii="Times New Roman" w:eastAsia="Times New Roman" w:hAnsi="Times New Roman" w:cs="Times New Roman"/>
                <w:color w:val="0000FF"/>
                <w:sz w:val="20"/>
                <w:szCs w:val="20"/>
                <w:lang w:eastAsia="ru-RU"/>
              </w:rPr>
              <w:t>.</w:t>
            </w:r>
          </w:p>
          <w:p w:rsidR="00434B96" w:rsidRPr="00434B96" w:rsidRDefault="00434B96" w:rsidP="00434B96">
            <w:pPr>
              <w:spacing w:after="0" w:line="240" w:lineRule="auto"/>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Постановление Правительства РФ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от 29.12.07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1013</w:t>
            </w: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72</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lang w:eastAsia="ru-RU"/>
              </w:rPr>
            </w:pPr>
          </w:p>
          <w:p w:rsidR="00434B96" w:rsidRPr="00434B96" w:rsidRDefault="00434B96" w:rsidP="00434B96">
            <w:pPr>
              <w:spacing w:after="0" w:line="240" w:lineRule="auto"/>
              <w:jc w:val="center"/>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"О порядке предоставления  в 2008-2009 годах из бюджета Федерального фонда обязательного медицинского страхования субсидий бюджетам  территориальных фондов обязательного медицинского страхования на проведение дополнительной диспансеризации работающих граждан"</w:t>
            </w:r>
          </w:p>
          <w:p w:rsidR="00434B96" w:rsidRPr="00434B96" w:rsidRDefault="00434B96" w:rsidP="00434B96">
            <w:pPr>
              <w:spacing w:after="0" w:line="240" w:lineRule="auto"/>
              <w:jc w:val="center"/>
              <w:rPr>
                <w:rFonts w:ascii="Times New Roman" w:eastAsia="Times New Roman" w:hAnsi="Times New Roman" w:cs="Times New Roman"/>
                <w:lang w:eastAsia="ru-RU"/>
              </w:rPr>
            </w:pPr>
            <w:r w:rsidRPr="00434B96">
              <w:rPr>
                <w:rFonts w:ascii="Times New Roman" w:eastAsia="Times New Roman" w:hAnsi="Times New Roman" w:cs="Times New Roman"/>
                <w:lang w:eastAsia="ru-RU"/>
              </w:rPr>
              <w:t xml:space="preserve">( в  ред. </w:t>
            </w:r>
            <w:r w:rsidRPr="00434B96">
              <w:rPr>
                <w:rFonts w:ascii="Times New Roman" w:eastAsia="Times New Roman" w:hAnsi="Times New Roman" w:cs="Times New Roman"/>
                <w:color w:val="000000"/>
                <w:lang w:eastAsia="ru-RU"/>
              </w:rPr>
              <w:t>Постановления Правительства РФ</w:t>
            </w:r>
            <w:r w:rsidRPr="00434B96">
              <w:rPr>
                <w:rFonts w:ascii="Times New Roman" w:eastAsia="Times New Roman" w:hAnsi="Times New Roman" w:cs="Times New Roman"/>
                <w:color w:val="0000FF"/>
                <w:lang w:eastAsia="ru-RU"/>
              </w:rPr>
              <w:t xml:space="preserve"> </w:t>
            </w:r>
            <w:r w:rsidRPr="00434B96">
              <w:rPr>
                <w:rFonts w:ascii="Times New Roman" w:eastAsia="Times New Roman" w:hAnsi="Times New Roman" w:cs="Times New Roman"/>
                <w:lang w:eastAsia="ru-RU"/>
              </w:rPr>
              <w:t>от 31.12.08 № 1100)</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color w:val="0000FF"/>
                <w:lang w:eastAsia="ru-RU"/>
              </w:rPr>
            </w:pP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Примечание:</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w:t>
            </w:r>
            <w:hyperlink r:id="rId609" w:history="1">
              <w:r w:rsidRPr="00434B96">
                <w:rPr>
                  <w:rFonts w:ascii="Times New Roman" w:eastAsia="Times New Roman" w:hAnsi="Times New Roman" w:cs="Times New Roman"/>
                  <w:b/>
                  <w:color w:val="0000FF"/>
                  <w:sz w:val="20"/>
                  <w:szCs w:val="20"/>
                  <w:lang w:eastAsia="ru-RU"/>
                </w:rPr>
                <w:t>Постановлением</w:t>
              </w:r>
            </w:hyperlink>
            <w:r w:rsidRPr="00434B96">
              <w:rPr>
                <w:rFonts w:ascii="Times New Roman" w:eastAsia="Times New Roman" w:hAnsi="Times New Roman" w:cs="Times New Roman"/>
                <w:b/>
                <w:color w:val="0000FF"/>
                <w:sz w:val="20"/>
                <w:szCs w:val="20"/>
                <w:lang w:eastAsia="ru-RU"/>
              </w:rPr>
              <w:t xml:space="preserve"> Правительства РФ от 31.12.2009 N 1146</w:t>
            </w:r>
            <w:r w:rsidRPr="00434B96">
              <w:rPr>
                <w:rFonts w:ascii="Times New Roman" w:eastAsia="Times New Roman" w:hAnsi="Times New Roman" w:cs="Times New Roman"/>
                <w:color w:val="0000FF"/>
                <w:sz w:val="20"/>
                <w:szCs w:val="20"/>
                <w:lang w:eastAsia="ru-RU"/>
              </w:rPr>
              <w:t xml:space="preserve"> утверждены Правила предоставления в 2010 году из бюджета Федерального </w:t>
            </w:r>
            <w:r w:rsidRPr="00434B96">
              <w:rPr>
                <w:rFonts w:ascii="Times New Roman" w:eastAsia="Times New Roman" w:hAnsi="Times New Roman" w:cs="Times New Roman"/>
                <w:color w:val="0000FF"/>
                <w:sz w:val="20"/>
                <w:szCs w:val="20"/>
                <w:lang w:eastAsia="ru-RU"/>
              </w:rPr>
              <w:lastRenderedPageBreak/>
              <w:t>фонда обязательного медицинского страхования субсидий бюджетам территориальных фондов обязательного медицинского страхования на проведение дополнительной диспансеризации работающих граждан.</w:t>
            </w:r>
          </w:p>
          <w:p w:rsidR="00434B96" w:rsidRPr="00434B96" w:rsidRDefault="00434B96" w:rsidP="00434B96">
            <w:pPr>
              <w:spacing w:after="0" w:line="240" w:lineRule="auto"/>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Постановление Правительства  РФ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от 24.12.07</w:t>
            </w:r>
          </w:p>
          <w:p w:rsidR="00434B96" w:rsidRPr="00434B96" w:rsidRDefault="00434B96" w:rsidP="00434B96">
            <w:pPr>
              <w:spacing w:after="0" w:line="240" w:lineRule="auto"/>
              <w:jc w:val="center"/>
              <w:rPr>
                <w:rFonts w:ascii="Times New Roman" w:eastAsia="Times New Roman" w:hAnsi="Times New Roman" w:cs="Times New Roman"/>
                <w:sz w:val="20"/>
                <w:szCs w:val="20"/>
                <w:lang w:eastAsia="ru-RU"/>
              </w:rPr>
            </w:pPr>
            <w:r w:rsidRPr="00434B96">
              <w:rPr>
                <w:rFonts w:ascii="Times New Roman" w:eastAsia="Times New Roman" w:hAnsi="Times New Roman" w:cs="Times New Roman"/>
                <w:b/>
                <w:sz w:val="20"/>
                <w:szCs w:val="20"/>
                <w:lang w:eastAsia="ru-RU"/>
              </w:rPr>
              <w:t xml:space="preserve"> № 921</w:t>
            </w: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73</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iCs/>
                <w:color w:val="0000FF"/>
                <w:lang w:eastAsia="ru-RU"/>
              </w:rPr>
            </w:pPr>
          </w:p>
          <w:p w:rsidR="00434B96" w:rsidRPr="00434B96" w:rsidRDefault="00434B96" w:rsidP="00C049FA">
            <w:pPr>
              <w:spacing w:after="0"/>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iCs/>
                <w:color w:val="0000FF"/>
                <w:lang w:eastAsia="ru-RU"/>
              </w:rPr>
              <w:t>«О порядке направления средств федерального бюджета на финансовое обеспечение государственного задания на оказание в 2008 и 2009 годах дополнительной медицинской помощи, оказываемой врачами-терапевтами участковыми, врачами-педиатрами участковыми, врачами общей практики (семейными врачами), медицинскими сестрами участковыми врачей-терапевтов участковых, врачей-педиатров участковых, медицинскими сестрами врачей общей практики (семейных врачей) федеральных учреждений здравоохранения ведомственного подчинения при условии размещения в этих медицинских учреждениях муниципального заказа на оказание первичной медико-санитарной помощи»</w:t>
            </w:r>
          </w:p>
          <w:p w:rsidR="00C049FA" w:rsidRDefault="00C049FA"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Примечание: </w:t>
            </w:r>
          </w:p>
          <w:p w:rsidR="00434B96" w:rsidRPr="00434B96" w:rsidRDefault="00C049FA"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Pr>
                <w:rFonts w:ascii="Times New Roman" w:eastAsia="Times New Roman" w:hAnsi="Times New Roman" w:cs="Times New Roman"/>
                <w:b/>
                <w:bCs/>
                <w:color w:val="0000FF"/>
                <w:sz w:val="20"/>
                <w:szCs w:val="20"/>
                <w:lang w:eastAsia="ru-RU"/>
              </w:rPr>
              <w:t xml:space="preserve">           </w:t>
            </w:r>
            <w:r w:rsidR="00434B96" w:rsidRPr="00434B96">
              <w:rPr>
                <w:rFonts w:ascii="Times New Roman" w:eastAsia="Times New Roman" w:hAnsi="Times New Roman" w:cs="Times New Roman"/>
                <w:b/>
                <w:bCs/>
                <w:color w:val="0000FF"/>
                <w:sz w:val="20"/>
                <w:szCs w:val="20"/>
                <w:lang w:eastAsia="ru-RU"/>
              </w:rPr>
              <w:t xml:space="preserve">В частности, </w:t>
            </w:r>
            <w:r w:rsidR="00434B96" w:rsidRPr="00434B96">
              <w:rPr>
                <w:rFonts w:ascii="Times New Roman" w:eastAsia="Times New Roman" w:hAnsi="Times New Roman" w:cs="Times New Roman"/>
                <w:bCs/>
                <w:color w:val="0000FF"/>
                <w:sz w:val="20"/>
                <w:szCs w:val="20"/>
                <w:lang w:eastAsia="ru-RU"/>
              </w:rPr>
              <w:t>данным документом установлено, что:</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C049FA">
              <w:rPr>
                <w:rFonts w:ascii="Times New Roman" w:eastAsia="Times New Roman" w:hAnsi="Times New Roman" w:cs="Times New Roman"/>
                <w:b/>
                <w:bCs/>
                <w:color w:val="0000FF"/>
                <w:sz w:val="20"/>
                <w:szCs w:val="20"/>
                <w:lang w:eastAsia="ru-RU"/>
              </w:rPr>
              <w:t>Финансовое обеспечение</w:t>
            </w:r>
            <w:r w:rsidRPr="00434B96">
              <w:rPr>
                <w:rFonts w:ascii="Times New Roman" w:eastAsia="Times New Roman" w:hAnsi="Times New Roman" w:cs="Times New Roman"/>
                <w:bCs/>
                <w:color w:val="0000FF"/>
                <w:sz w:val="20"/>
                <w:szCs w:val="20"/>
                <w:lang w:eastAsia="ru-RU"/>
              </w:rPr>
              <w:t xml:space="preserve"> государственного задания на оказание дополнительной медицинской помощи </w:t>
            </w:r>
            <w:r w:rsidRPr="00434B96">
              <w:rPr>
                <w:rFonts w:ascii="Times New Roman" w:eastAsia="Times New Roman" w:hAnsi="Times New Roman" w:cs="Times New Roman"/>
                <w:b/>
                <w:bCs/>
                <w:color w:val="0000FF"/>
                <w:sz w:val="20"/>
                <w:szCs w:val="20"/>
                <w:lang w:eastAsia="ru-RU"/>
              </w:rPr>
              <w:t>осуществляется с учетом</w:t>
            </w:r>
            <w:r w:rsidRPr="00434B96">
              <w:rPr>
                <w:rFonts w:ascii="Times New Roman" w:eastAsia="Times New Roman" w:hAnsi="Times New Roman" w:cs="Times New Roman"/>
                <w:bCs/>
                <w:color w:val="0000FF"/>
                <w:sz w:val="20"/>
                <w:szCs w:val="20"/>
                <w:lang w:eastAsia="ru-RU"/>
              </w:rPr>
              <w:t xml:space="preserve"> предоставления медицинским работникам, указанным в </w:t>
            </w:r>
            <w:hyperlink r:id="rId610" w:history="1">
              <w:r w:rsidRPr="00434B96">
                <w:rPr>
                  <w:rFonts w:ascii="Times New Roman" w:eastAsia="Times New Roman" w:hAnsi="Times New Roman" w:cs="Times New Roman"/>
                  <w:bCs/>
                  <w:color w:val="0000FF"/>
                  <w:sz w:val="20"/>
                  <w:szCs w:val="20"/>
                  <w:lang w:eastAsia="ru-RU"/>
                </w:rPr>
                <w:t>пункте 1</w:t>
              </w:r>
            </w:hyperlink>
            <w:r w:rsidRPr="00434B96">
              <w:rPr>
                <w:rFonts w:ascii="Times New Roman" w:eastAsia="Times New Roman" w:hAnsi="Times New Roman" w:cs="Times New Roman"/>
                <w:bCs/>
                <w:color w:val="0000FF"/>
                <w:sz w:val="20"/>
                <w:szCs w:val="20"/>
                <w:lang w:eastAsia="ru-RU"/>
              </w:rPr>
              <w:t xml:space="preserve"> настоящих Правил, </w:t>
            </w:r>
            <w:r w:rsidRPr="00C049FA">
              <w:rPr>
                <w:rFonts w:ascii="Times New Roman" w:eastAsia="Times New Roman" w:hAnsi="Times New Roman" w:cs="Times New Roman"/>
                <w:b/>
                <w:bCs/>
                <w:color w:val="0000FF"/>
                <w:sz w:val="20"/>
                <w:szCs w:val="20"/>
                <w:lang w:eastAsia="ru-RU"/>
              </w:rPr>
              <w:t xml:space="preserve">гарантий, </w:t>
            </w:r>
            <w:r w:rsidRPr="00434B96">
              <w:rPr>
                <w:rFonts w:ascii="Times New Roman" w:eastAsia="Times New Roman" w:hAnsi="Times New Roman" w:cs="Times New Roman"/>
                <w:b/>
                <w:bCs/>
                <w:color w:val="0000FF"/>
                <w:sz w:val="20"/>
                <w:szCs w:val="20"/>
                <w:lang w:eastAsia="ru-RU"/>
              </w:rPr>
              <w:t xml:space="preserve">установленных </w:t>
            </w:r>
            <w:hyperlink r:id="rId611" w:history="1">
              <w:r w:rsidRPr="00434B96">
                <w:rPr>
                  <w:rFonts w:ascii="Times New Roman" w:eastAsia="Times New Roman" w:hAnsi="Times New Roman" w:cs="Times New Roman"/>
                  <w:b/>
                  <w:bCs/>
                  <w:color w:val="0000FF"/>
                  <w:sz w:val="20"/>
                  <w:szCs w:val="20"/>
                  <w:lang w:eastAsia="ru-RU"/>
                </w:rPr>
                <w:t>статьей 114</w:t>
              </w:r>
            </w:hyperlink>
            <w:r w:rsidRPr="00434B96">
              <w:rPr>
                <w:rFonts w:ascii="Times New Roman" w:eastAsia="Times New Roman" w:hAnsi="Times New Roman" w:cs="Times New Roman"/>
                <w:b/>
                <w:bCs/>
                <w:color w:val="0000FF"/>
                <w:sz w:val="20"/>
                <w:szCs w:val="20"/>
                <w:lang w:eastAsia="ru-RU"/>
              </w:rPr>
              <w:t xml:space="preserve">, </w:t>
            </w:r>
            <w:hyperlink r:id="rId612" w:history="1">
              <w:r w:rsidRPr="00434B96">
                <w:rPr>
                  <w:rFonts w:ascii="Times New Roman" w:eastAsia="Times New Roman" w:hAnsi="Times New Roman" w:cs="Times New Roman"/>
                  <w:b/>
                  <w:bCs/>
                  <w:color w:val="0000FF"/>
                  <w:sz w:val="20"/>
                  <w:szCs w:val="20"/>
                  <w:lang w:eastAsia="ru-RU"/>
                </w:rPr>
                <w:t>частью четвертой статьи 139</w:t>
              </w:r>
            </w:hyperlink>
            <w:r w:rsidRPr="00434B96">
              <w:rPr>
                <w:rFonts w:ascii="Times New Roman" w:eastAsia="Times New Roman" w:hAnsi="Times New Roman" w:cs="Times New Roman"/>
                <w:b/>
                <w:bCs/>
                <w:color w:val="0000FF"/>
                <w:sz w:val="20"/>
                <w:szCs w:val="20"/>
                <w:lang w:eastAsia="ru-RU"/>
              </w:rPr>
              <w:t xml:space="preserve">, </w:t>
            </w:r>
            <w:hyperlink r:id="rId613" w:history="1">
              <w:r w:rsidRPr="00434B96">
                <w:rPr>
                  <w:rFonts w:ascii="Times New Roman" w:eastAsia="Times New Roman" w:hAnsi="Times New Roman" w:cs="Times New Roman"/>
                  <w:b/>
                  <w:bCs/>
                  <w:color w:val="0000FF"/>
                  <w:sz w:val="20"/>
                  <w:szCs w:val="20"/>
                  <w:lang w:eastAsia="ru-RU"/>
                </w:rPr>
                <w:t>статьями 167</w:t>
              </w:r>
            </w:hyperlink>
            <w:r w:rsidRPr="00434B96">
              <w:rPr>
                <w:rFonts w:ascii="Times New Roman" w:eastAsia="Times New Roman" w:hAnsi="Times New Roman" w:cs="Times New Roman"/>
                <w:b/>
                <w:bCs/>
                <w:color w:val="0000FF"/>
                <w:sz w:val="20"/>
                <w:szCs w:val="20"/>
                <w:lang w:eastAsia="ru-RU"/>
              </w:rPr>
              <w:t xml:space="preserve">, </w:t>
            </w:r>
            <w:hyperlink r:id="rId614" w:history="1">
              <w:r w:rsidRPr="00434B96">
                <w:rPr>
                  <w:rFonts w:ascii="Times New Roman" w:eastAsia="Times New Roman" w:hAnsi="Times New Roman" w:cs="Times New Roman"/>
                  <w:b/>
                  <w:bCs/>
                  <w:color w:val="0000FF"/>
                  <w:sz w:val="20"/>
                  <w:szCs w:val="20"/>
                  <w:lang w:eastAsia="ru-RU"/>
                </w:rPr>
                <w:t>183</w:t>
              </w:r>
            </w:hyperlink>
            <w:r w:rsidRPr="00434B96">
              <w:rPr>
                <w:rFonts w:ascii="Times New Roman" w:eastAsia="Times New Roman" w:hAnsi="Times New Roman" w:cs="Times New Roman"/>
                <w:b/>
                <w:bCs/>
                <w:color w:val="0000FF"/>
                <w:sz w:val="20"/>
                <w:szCs w:val="20"/>
                <w:lang w:eastAsia="ru-RU"/>
              </w:rPr>
              <w:t xml:space="preserve"> и </w:t>
            </w:r>
            <w:hyperlink r:id="rId615" w:history="1">
              <w:r w:rsidRPr="00434B96">
                <w:rPr>
                  <w:rFonts w:ascii="Times New Roman" w:eastAsia="Times New Roman" w:hAnsi="Times New Roman" w:cs="Times New Roman"/>
                  <w:b/>
                  <w:bCs/>
                  <w:color w:val="0000FF"/>
                  <w:sz w:val="20"/>
                  <w:szCs w:val="20"/>
                  <w:lang w:eastAsia="ru-RU"/>
                </w:rPr>
                <w:t>187</w:t>
              </w:r>
            </w:hyperlink>
            <w:r w:rsidRPr="00434B96">
              <w:rPr>
                <w:rFonts w:ascii="Times New Roman" w:eastAsia="Times New Roman" w:hAnsi="Times New Roman" w:cs="Times New Roman"/>
                <w:b/>
                <w:bCs/>
                <w:color w:val="0000FF"/>
                <w:sz w:val="20"/>
                <w:szCs w:val="20"/>
                <w:lang w:eastAsia="ru-RU"/>
              </w:rPr>
              <w:t xml:space="preserve"> Трудового кодекса Российской Федерации.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color w:val="0000FF"/>
                <w:sz w:val="20"/>
                <w:szCs w:val="20"/>
                <w:u w:val="single"/>
                <w:lang w:eastAsia="ru-RU"/>
              </w:rPr>
            </w:pPr>
            <w:r w:rsidRPr="00434B96">
              <w:rPr>
                <w:rFonts w:ascii="Times New Roman" w:eastAsia="Times New Roman" w:hAnsi="Times New Roman" w:cs="Times New Roman"/>
                <w:b/>
                <w:bCs/>
                <w:color w:val="0000FF"/>
                <w:sz w:val="20"/>
                <w:szCs w:val="20"/>
                <w:u w:val="single"/>
                <w:lang w:eastAsia="ru-RU"/>
              </w:rPr>
              <w:t xml:space="preserve">См. также: </w:t>
            </w:r>
          </w:p>
          <w:p w:rsidR="00434B96" w:rsidRPr="00434B96" w:rsidRDefault="00434B96" w:rsidP="00C049FA">
            <w:pPr>
              <w:autoSpaceDE w:val="0"/>
              <w:autoSpaceDN w:val="0"/>
              <w:adjustRightInd w:val="0"/>
              <w:spacing w:after="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Приказ Минздравсоцразвития РФ от 03.06.2011 N 462н</w:t>
            </w:r>
            <w:r w:rsidRPr="00434B96">
              <w:rPr>
                <w:rFonts w:ascii="Times New Roman" w:eastAsia="Times New Roman" w:hAnsi="Times New Roman" w:cs="Times New Roman"/>
                <w:bCs/>
                <w:color w:val="0000FF"/>
                <w:sz w:val="20"/>
                <w:szCs w:val="20"/>
                <w:lang w:eastAsia="ru-RU"/>
              </w:rPr>
              <w:t xml:space="preserve"> "Об утверждении формы и Порядка представления отчета о расходах бюджета субъекта Российской Федерации, источником финансового обеспечения которых является субсидия из федерального бюджета на финансовое обеспечение оказания дополнительной медицинской помощи врачами-терапевтами участковыми, врачами-педиатрами участковыми, врачами общей практики (семейными врачами), медицинскими сестрами участковыми врачей-терапевтов участковых, врачей-педиатров участковых и медицинскими сестрами врачей общей практики (семейных врачей)"</w:t>
            </w:r>
          </w:p>
          <w:p w:rsidR="00434B96" w:rsidRPr="00434B96" w:rsidRDefault="00434B96" w:rsidP="00C049FA">
            <w:pPr>
              <w:autoSpaceDE w:val="0"/>
              <w:autoSpaceDN w:val="0"/>
              <w:adjustRightInd w:val="0"/>
              <w:spacing w:after="0"/>
              <w:ind w:left="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(Зарегистрировано в Минюсте РФ 20.07.2011 N 21410)</w:t>
            </w:r>
          </w:p>
          <w:p w:rsidR="00434B96" w:rsidRPr="00434B96" w:rsidRDefault="00434B96" w:rsidP="00C049FA">
            <w:pPr>
              <w:autoSpaceDE w:val="0"/>
              <w:autoSpaceDN w:val="0"/>
              <w:adjustRightInd w:val="0"/>
              <w:spacing w:after="0"/>
              <w:jc w:val="both"/>
              <w:rPr>
                <w:rFonts w:ascii="Times New Roman" w:eastAsia="Times New Roman" w:hAnsi="Times New Roman" w:cs="Times New Roman"/>
                <w:sz w:val="20"/>
                <w:szCs w:val="20"/>
                <w:lang w:eastAsia="ru-RU"/>
              </w:rPr>
            </w:pPr>
          </w:p>
          <w:p w:rsidR="00434B96" w:rsidRPr="00434B96" w:rsidRDefault="00434B96" w:rsidP="00C049FA">
            <w:pPr>
              <w:autoSpaceDE w:val="0"/>
              <w:autoSpaceDN w:val="0"/>
              <w:adjustRightInd w:val="0"/>
              <w:spacing w:after="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Постановление Правительства РФ от 29.12.2009 N 1110 (ред. от 04.09.2012)</w:t>
            </w:r>
            <w:r w:rsidRPr="00434B96">
              <w:rPr>
                <w:rFonts w:ascii="Times New Roman" w:eastAsia="Times New Roman" w:hAnsi="Times New Roman" w:cs="Times New Roman"/>
                <w:color w:val="0000FF"/>
                <w:sz w:val="20"/>
                <w:szCs w:val="20"/>
                <w:lang w:eastAsia="ru-RU"/>
              </w:rPr>
              <w:t xml:space="preserve">   "О порядке предоставления субсидий из федерального бюджета бюджетам субъектов Российской Федерации на финансовое обеспечение оказания дополнительной медицинской помощи врачами-терапевтами участковыми, врачами-педиатрами участковыми, врачами общей практики (семейными врачами), медицинскими сестрами участковыми врачей-терапевтов участковых, врачей-педиатров участковых и медицинскими сестрами врачей общей практики (семейных врачей)"</w:t>
            </w:r>
          </w:p>
          <w:p w:rsidR="00434B96" w:rsidRPr="00434B96" w:rsidRDefault="00434B96" w:rsidP="00C049FA">
            <w:pPr>
              <w:autoSpaceDE w:val="0"/>
              <w:autoSpaceDN w:val="0"/>
              <w:adjustRightInd w:val="0"/>
              <w:spacing w:after="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(вместе с "Правилами предоставления субсидий из федерального бюджета бюджетам субъектов Российской Федерации на финансовое обеспечение оказания дополнительной медицинской помощи врачами-терапевтами участковыми, врачами-педиатрами участковыми, врачами общей практики (семейными врачами), медицинскими сестрами участковыми врачей-терапевтов участковых, врачей-педиатров участковых и медицинскими сестрами врачей общей практики (семейных врачей)")</w:t>
            </w:r>
          </w:p>
          <w:p w:rsidR="00434B96" w:rsidRPr="00434B96" w:rsidRDefault="00434B96" w:rsidP="00434B96">
            <w:pPr>
              <w:spacing w:after="0" w:line="240" w:lineRule="auto"/>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Постановление Правительства   РФ</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 от 01.12.07</w:t>
            </w:r>
          </w:p>
          <w:p w:rsidR="00434B96" w:rsidRPr="00434B96" w:rsidRDefault="00434B96" w:rsidP="00434B96">
            <w:pPr>
              <w:spacing w:after="0" w:line="240" w:lineRule="auto"/>
              <w:jc w:val="center"/>
              <w:rPr>
                <w:rFonts w:ascii="Times New Roman" w:eastAsia="Times New Roman" w:hAnsi="Times New Roman" w:cs="Times New Roman"/>
                <w:sz w:val="20"/>
                <w:szCs w:val="20"/>
                <w:lang w:eastAsia="ru-RU"/>
              </w:rPr>
            </w:pPr>
            <w:r w:rsidRPr="00434B96">
              <w:rPr>
                <w:rFonts w:ascii="Times New Roman" w:eastAsia="Times New Roman" w:hAnsi="Times New Roman" w:cs="Times New Roman"/>
                <w:b/>
                <w:sz w:val="20"/>
                <w:szCs w:val="20"/>
                <w:lang w:eastAsia="ru-RU"/>
              </w:rPr>
              <w:t xml:space="preserve"> № 835</w:t>
            </w: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lastRenderedPageBreak/>
              <w:t>74</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«О направлении в 2008 году дотаций из бюджета Федерального Фонда обязательного медицинского страхования на выполнение территориальных программ обязательного медицинского страхования в рамках базовой программы обязательного медицинского страхования».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sz w:val="20"/>
                <w:szCs w:val="20"/>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Примечания:</w:t>
            </w:r>
          </w:p>
          <w:p w:rsidR="008C59AA" w:rsidRDefault="008C59AA" w:rsidP="00434B96">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p>
          <w:p w:rsidR="00434B96" w:rsidRPr="00434B96" w:rsidRDefault="00434B96" w:rsidP="00434B96">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Ниже представлена выписка из данного Постановления:</w:t>
            </w:r>
          </w:p>
          <w:p w:rsidR="008C59AA" w:rsidRDefault="008C59AA"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1. Настоящие Правила определяют порядок направления в 2008 году дотаций из бюджета Федерального фонда обязательного медицинского страхования (далее - Фонд) в бюджеты территориальных фондов обязательного медицинского страхования (далее - территориальные фонды) на выполнение территориальных программ обязательного медицинского страхования (далее - территориальные программы) в рамках базовой программы обязательного медицинского страхования.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2. Дотации, предусмотренные </w:t>
            </w:r>
            <w:hyperlink r:id="rId616" w:history="1">
              <w:r w:rsidRPr="00434B96">
                <w:rPr>
                  <w:rFonts w:ascii="Times New Roman" w:eastAsia="Times New Roman" w:hAnsi="Times New Roman" w:cs="Times New Roman"/>
                  <w:b/>
                  <w:bCs/>
                  <w:color w:val="0000FF"/>
                  <w:sz w:val="20"/>
                  <w:szCs w:val="20"/>
                  <w:lang w:eastAsia="ru-RU"/>
                </w:rPr>
                <w:t>пунктом 1</w:t>
              </w:r>
            </w:hyperlink>
            <w:r w:rsidRPr="00434B96">
              <w:rPr>
                <w:rFonts w:ascii="Times New Roman" w:eastAsia="Times New Roman" w:hAnsi="Times New Roman" w:cs="Times New Roman"/>
                <w:bCs/>
                <w:color w:val="0000FF"/>
                <w:sz w:val="20"/>
                <w:szCs w:val="20"/>
                <w:lang w:eastAsia="ru-RU"/>
              </w:rPr>
              <w:t xml:space="preserve"> настоящих Правил, направляются за текущий месяц в бюджеты территориальных фондов не позднее последнего рабочего дня этого месяца в размере одной двенадцатой суммы средств, выделяемых на указанные цели субъектам Российской Федерации в соответствии с </w:t>
            </w:r>
            <w:hyperlink r:id="rId617" w:history="1">
              <w:r w:rsidRPr="00434B96">
                <w:rPr>
                  <w:rFonts w:ascii="Times New Roman" w:eastAsia="Times New Roman" w:hAnsi="Times New Roman" w:cs="Times New Roman"/>
                  <w:b/>
                  <w:bCs/>
                  <w:color w:val="0000FF"/>
                  <w:sz w:val="20"/>
                  <w:szCs w:val="20"/>
                  <w:lang w:eastAsia="ru-RU"/>
                </w:rPr>
                <w:t>приложением 8</w:t>
              </w:r>
            </w:hyperlink>
            <w:r w:rsidRPr="00434B96">
              <w:rPr>
                <w:rFonts w:ascii="Times New Roman" w:eastAsia="Times New Roman" w:hAnsi="Times New Roman" w:cs="Times New Roman"/>
                <w:bCs/>
                <w:color w:val="0000FF"/>
                <w:sz w:val="20"/>
                <w:szCs w:val="20"/>
                <w:lang w:eastAsia="ru-RU"/>
              </w:rPr>
              <w:t xml:space="preserve"> к Федеральному закону "О бюджете Федерального фонда обязательного медицинского страхования на 2008 год и на плановый период 2009 и 2010 годов".</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3. Фонд перечисляет в бюджеты территориальных фондов платежными поручениями средства, предусмотренные </w:t>
            </w:r>
            <w:hyperlink r:id="rId618" w:history="1">
              <w:r w:rsidRPr="00434B96">
                <w:rPr>
                  <w:rFonts w:ascii="Times New Roman" w:eastAsia="Times New Roman" w:hAnsi="Times New Roman" w:cs="Times New Roman"/>
                  <w:b/>
                  <w:bCs/>
                  <w:color w:val="0000FF"/>
                  <w:sz w:val="20"/>
                  <w:szCs w:val="20"/>
                  <w:lang w:eastAsia="ru-RU"/>
                </w:rPr>
                <w:t>пунктом 2</w:t>
              </w:r>
            </w:hyperlink>
            <w:r w:rsidRPr="00434B96">
              <w:rPr>
                <w:rFonts w:ascii="Times New Roman" w:eastAsia="Times New Roman" w:hAnsi="Times New Roman" w:cs="Times New Roman"/>
                <w:b/>
                <w:bCs/>
                <w:color w:val="0000FF"/>
                <w:sz w:val="20"/>
                <w:szCs w:val="20"/>
                <w:lang w:eastAsia="ru-RU"/>
              </w:rPr>
              <w:t xml:space="preserve"> </w:t>
            </w:r>
            <w:r w:rsidRPr="00434B96">
              <w:rPr>
                <w:rFonts w:ascii="Times New Roman" w:eastAsia="Times New Roman" w:hAnsi="Times New Roman" w:cs="Times New Roman"/>
                <w:bCs/>
                <w:color w:val="0000FF"/>
                <w:sz w:val="20"/>
                <w:szCs w:val="20"/>
                <w:lang w:eastAsia="ru-RU"/>
              </w:rPr>
              <w:t>настоящих Правил, на отдельные счета территориальных фондов, открытые в установленном порядке в учреждениях Центрального банка Российской Федерации на балансовом счете по учету средств территориальных фондов.</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sz w:val="20"/>
                <w:szCs w:val="20"/>
                <w:lang w:eastAsia="ru-RU"/>
              </w:rPr>
            </w:pPr>
            <w:r w:rsidRPr="00434B96">
              <w:rPr>
                <w:rFonts w:ascii="Times New Roman" w:eastAsia="Times New Roman" w:hAnsi="Times New Roman" w:cs="Times New Roman"/>
                <w:bCs/>
                <w:color w:val="0000FF"/>
                <w:sz w:val="20"/>
                <w:szCs w:val="20"/>
                <w:lang w:eastAsia="ru-RU"/>
              </w:rPr>
              <w:t xml:space="preserve">4. Территориальный фонд ведет учет средств, предоставляемых Фондом на выполнение территориальных программ в рамках базовой программы обязательного медицинского страхования, и ежемесячно, не позднее 20-го числа месяца, следующего за отчетным, представляет в Фонд </w:t>
            </w:r>
            <w:hyperlink r:id="rId619" w:history="1">
              <w:r w:rsidRPr="00434B96">
                <w:rPr>
                  <w:rFonts w:ascii="Times New Roman" w:eastAsia="Times New Roman" w:hAnsi="Times New Roman" w:cs="Times New Roman"/>
                  <w:b/>
                  <w:bCs/>
                  <w:color w:val="0000FF"/>
                  <w:sz w:val="20"/>
                  <w:szCs w:val="20"/>
                  <w:lang w:eastAsia="ru-RU"/>
                </w:rPr>
                <w:t>отчетность</w:t>
              </w:r>
            </w:hyperlink>
            <w:r w:rsidRPr="00434B96">
              <w:rPr>
                <w:rFonts w:ascii="Times New Roman" w:eastAsia="Times New Roman" w:hAnsi="Times New Roman" w:cs="Times New Roman"/>
                <w:b/>
                <w:bCs/>
                <w:color w:val="0000FF"/>
                <w:sz w:val="20"/>
                <w:szCs w:val="20"/>
                <w:lang w:eastAsia="ru-RU"/>
              </w:rPr>
              <w:t xml:space="preserve"> в </w:t>
            </w:r>
            <w:hyperlink r:id="rId620" w:history="1">
              <w:r w:rsidRPr="00434B96">
                <w:rPr>
                  <w:rFonts w:ascii="Times New Roman" w:eastAsia="Times New Roman" w:hAnsi="Times New Roman" w:cs="Times New Roman"/>
                  <w:b/>
                  <w:bCs/>
                  <w:color w:val="0000FF"/>
                  <w:sz w:val="20"/>
                  <w:szCs w:val="20"/>
                  <w:lang w:eastAsia="ru-RU"/>
                </w:rPr>
                <w:t>порядке</w:t>
              </w:r>
            </w:hyperlink>
            <w:r w:rsidRPr="00434B96">
              <w:rPr>
                <w:rFonts w:ascii="Times New Roman" w:eastAsia="Times New Roman" w:hAnsi="Times New Roman" w:cs="Times New Roman"/>
                <w:b/>
                <w:bCs/>
                <w:color w:val="0000FF"/>
                <w:sz w:val="20"/>
                <w:szCs w:val="20"/>
                <w:lang w:eastAsia="ru-RU"/>
              </w:rPr>
              <w:t>, устанавливаемом Фондом*</w:t>
            </w:r>
            <w:r w:rsidRPr="00434B96">
              <w:rPr>
                <w:rFonts w:ascii="Times New Roman" w:eastAsia="Times New Roman" w:hAnsi="Times New Roman" w:cs="Times New Roman"/>
                <w:bCs/>
                <w:sz w:val="20"/>
                <w:szCs w:val="20"/>
                <w:lang w:eastAsia="ru-RU"/>
              </w:rPr>
              <w:t>.</w:t>
            </w:r>
          </w:p>
          <w:p w:rsidR="008C59AA"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
                <w:bCs/>
                <w:sz w:val="20"/>
                <w:szCs w:val="20"/>
                <w:lang w:eastAsia="ru-RU"/>
              </w:rPr>
            </w:pPr>
            <w:r w:rsidRPr="00434B96">
              <w:rPr>
                <w:rFonts w:ascii="Times New Roman" w:eastAsia="Times New Roman" w:hAnsi="Times New Roman" w:cs="Times New Roman"/>
                <w:b/>
                <w:bCs/>
                <w:sz w:val="20"/>
                <w:szCs w:val="20"/>
                <w:lang w:eastAsia="ru-RU"/>
              </w:rPr>
              <w:t xml:space="preserve">                          </w:t>
            </w:r>
          </w:p>
          <w:p w:rsidR="00434B96" w:rsidRDefault="00434B96" w:rsidP="008C59AA">
            <w:pPr>
              <w:autoSpaceDE w:val="0"/>
              <w:autoSpaceDN w:val="0"/>
              <w:adjustRightInd w:val="0"/>
              <w:spacing w:after="0" w:line="240" w:lineRule="auto"/>
              <w:ind w:firstLine="540"/>
              <w:jc w:val="center"/>
              <w:outlineLvl w:val="0"/>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Дополнительная информация по п.4:</w:t>
            </w:r>
          </w:p>
          <w:p w:rsidR="004D5266" w:rsidRPr="00434B96" w:rsidRDefault="004D5266" w:rsidP="008C59AA">
            <w:pPr>
              <w:autoSpaceDE w:val="0"/>
              <w:autoSpaceDN w:val="0"/>
              <w:adjustRightInd w:val="0"/>
              <w:spacing w:after="0" w:line="240" w:lineRule="auto"/>
              <w:ind w:firstLine="540"/>
              <w:jc w:val="center"/>
              <w:outlineLvl w:val="0"/>
              <w:rPr>
                <w:rFonts w:ascii="Times New Roman" w:eastAsia="Times New Roman" w:hAnsi="Times New Roman" w:cs="Times New Roman"/>
                <w:b/>
                <w:bCs/>
                <w:color w:val="0000FF"/>
                <w:lang w:eastAsia="ru-RU"/>
              </w:rPr>
            </w:pPr>
          </w:p>
          <w:p w:rsidR="00434B96" w:rsidRPr="00434B96" w:rsidRDefault="008C59AA"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Pr>
                <w:rFonts w:ascii="Times New Roman" w:eastAsia="Times New Roman" w:hAnsi="Times New Roman" w:cs="Times New Roman"/>
                <w:b/>
                <w:color w:val="0000FF"/>
                <w:sz w:val="20"/>
                <w:szCs w:val="20"/>
                <w:lang w:eastAsia="ru-RU"/>
              </w:rPr>
              <w:t xml:space="preserve">           *</w:t>
            </w:r>
            <w:r w:rsidR="00434B96" w:rsidRPr="00434B96">
              <w:rPr>
                <w:rFonts w:ascii="Times New Roman" w:eastAsia="Times New Roman" w:hAnsi="Times New Roman" w:cs="Times New Roman"/>
                <w:b/>
                <w:color w:val="0000FF"/>
                <w:sz w:val="20"/>
                <w:szCs w:val="20"/>
                <w:lang w:eastAsia="ru-RU"/>
              </w:rPr>
              <w:t xml:space="preserve">Приказом  ФФОМС от 30.01.2012 N 15 </w:t>
            </w:r>
            <w:r w:rsidR="00434B96" w:rsidRPr="00434B96">
              <w:rPr>
                <w:rFonts w:ascii="Times New Roman" w:eastAsia="Times New Roman" w:hAnsi="Times New Roman" w:cs="Times New Roman"/>
                <w:color w:val="0000FF"/>
                <w:sz w:val="20"/>
                <w:szCs w:val="20"/>
                <w:lang w:eastAsia="ru-RU"/>
              </w:rPr>
              <w:t xml:space="preserve"> признаны утратившими силу следующие Приказы  Федерального фонда обязательного медицинского страхования":</w:t>
            </w:r>
          </w:p>
          <w:p w:rsidR="00434B96" w:rsidRPr="00434B96" w:rsidRDefault="002633FC"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hyperlink r:id="rId621" w:history="1">
              <w:r w:rsidR="00434B96" w:rsidRPr="00434B96">
                <w:rPr>
                  <w:rFonts w:ascii="Times New Roman" w:eastAsia="Times New Roman" w:hAnsi="Times New Roman" w:cs="Times New Roman"/>
                  <w:b/>
                  <w:color w:val="FF0000"/>
                  <w:sz w:val="20"/>
                  <w:szCs w:val="20"/>
                  <w:lang w:eastAsia="ru-RU"/>
                </w:rPr>
                <w:t>Приказ</w:t>
              </w:r>
            </w:hyperlink>
            <w:r w:rsidR="00434B96" w:rsidRPr="00434B96">
              <w:rPr>
                <w:rFonts w:ascii="Times New Roman" w:eastAsia="Times New Roman" w:hAnsi="Times New Roman" w:cs="Times New Roman"/>
                <w:b/>
                <w:color w:val="FF0000"/>
                <w:sz w:val="20"/>
                <w:szCs w:val="20"/>
                <w:lang w:eastAsia="ru-RU"/>
              </w:rPr>
              <w:t xml:space="preserve"> Федерального фонда обязательного медицинского страхования от 2 февраля 2009 г. N 19 "</w:t>
            </w:r>
            <w:r w:rsidR="00434B96" w:rsidRPr="00434B96">
              <w:rPr>
                <w:rFonts w:ascii="Times New Roman" w:eastAsia="Times New Roman" w:hAnsi="Times New Roman" w:cs="Times New Roman"/>
                <w:color w:val="FF0000"/>
                <w:sz w:val="20"/>
                <w:szCs w:val="20"/>
                <w:lang w:eastAsia="ru-RU"/>
              </w:rPr>
              <w:t>Об утверждении формы и порядка составления и представления отчетности об использовании территориальными фондами ОМС средств ОМС";</w:t>
            </w:r>
          </w:p>
          <w:p w:rsidR="00434B96" w:rsidRPr="00434B96" w:rsidRDefault="002633FC"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hyperlink r:id="rId622" w:history="1">
              <w:r w:rsidR="00434B96" w:rsidRPr="00434B96">
                <w:rPr>
                  <w:rFonts w:ascii="Times New Roman" w:eastAsia="Times New Roman" w:hAnsi="Times New Roman" w:cs="Times New Roman"/>
                  <w:b/>
                  <w:color w:val="FF0000"/>
                  <w:sz w:val="20"/>
                  <w:szCs w:val="20"/>
                  <w:lang w:eastAsia="ru-RU"/>
                </w:rPr>
                <w:t>Приказ</w:t>
              </w:r>
            </w:hyperlink>
            <w:r w:rsidR="00434B96" w:rsidRPr="00434B96">
              <w:rPr>
                <w:rFonts w:ascii="Times New Roman" w:eastAsia="Times New Roman" w:hAnsi="Times New Roman" w:cs="Times New Roman"/>
                <w:b/>
                <w:color w:val="FF0000"/>
                <w:sz w:val="20"/>
                <w:szCs w:val="20"/>
                <w:lang w:eastAsia="ru-RU"/>
              </w:rPr>
              <w:t xml:space="preserve"> Федерального фонда обязательного медицинского страхования от 12 марта 2010 г. N 49</w:t>
            </w:r>
            <w:r w:rsidR="00434B96" w:rsidRPr="00434B96">
              <w:rPr>
                <w:rFonts w:ascii="Times New Roman" w:eastAsia="Times New Roman" w:hAnsi="Times New Roman" w:cs="Times New Roman"/>
                <w:color w:val="FF0000"/>
                <w:sz w:val="20"/>
                <w:szCs w:val="20"/>
                <w:lang w:eastAsia="ru-RU"/>
              </w:rPr>
              <w:t xml:space="preserve"> "О внесении изменения в приказ Федерального фонда ОМС от 2 февраля 2009 года </w:t>
            </w:r>
            <w:r w:rsidR="00434B96" w:rsidRPr="00434B96">
              <w:rPr>
                <w:rFonts w:ascii="Times New Roman" w:eastAsia="Times New Roman" w:hAnsi="Times New Roman" w:cs="Times New Roman"/>
                <w:b/>
                <w:color w:val="FF0000"/>
                <w:sz w:val="20"/>
                <w:szCs w:val="20"/>
                <w:lang w:eastAsia="ru-RU"/>
              </w:rPr>
              <w:t>N 19</w:t>
            </w:r>
            <w:r w:rsidR="00434B96" w:rsidRPr="00434B96">
              <w:rPr>
                <w:rFonts w:ascii="Times New Roman" w:eastAsia="Times New Roman" w:hAnsi="Times New Roman" w:cs="Times New Roman"/>
                <w:color w:val="FF0000"/>
                <w:sz w:val="20"/>
                <w:szCs w:val="20"/>
                <w:lang w:eastAsia="ru-RU"/>
              </w:rPr>
              <w:t xml:space="preserve"> "Об утверждении формы и порядка составления и представления отчетности об использовании территориальными фондами ОМС средств ОМС";</w:t>
            </w:r>
          </w:p>
          <w:p w:rsidR="00434B96" w:rsidRPr="00434B96" w:rsidRDefault="002633FC"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hyperlink r:id="rId623" w:history="1">
              <w:r w:rsidR="00434B96" w:rsidRPr="00434B96">
                <w:rPr>
                  <w:rFonts w:ascii="Times New Roman" w:eastAsia="Times New Roman" w:hAnsi="Times New Roman" w:cs="Times New Roman"/>
                  <w:b/>
                  <w:color w:val="FF0000"/>
                  <w:sz w:val="20"/>
                  <w:szCs w:val="20"/>
                  <w:lang w:eastAsia="ru-RU"/>
                </w:rPr>
                <w:t>Приказ</w:t>
              </w:r>
            </w:hyperlink>
            <w:r w:rsidR="00434B96" w:rsidRPr="00434B96">
              <w:rPr>
                <w:rFonts w:ascii="Times New Roman" w:eastAsia="Times New Roman" w:hAnsi="Times New Roman" w:cs="Times New Roman"/>
                <w:b/>
                <w:color w:val="FF0000"/>
                <w:sz w:val="20"/>
                <w:szCs w:val="20"/>
                <w:lang w:eastAsia="ru-RU"/>
              </w:rPr>
              <w:t xml:space="preserve"> Федерального фонда обязательного медицинского страхования от 20 декабря 2010 г. N 244 </w:t>
            </w:r>
            <w:r w:rsidR="00434B96" w:rsidRPr="00434B96">
              <w:rPr>
                <w:rFonts w:ascii="Times New Roman" w:eastAsia="Times New Roman" w:hAnsi="Times New Roman" w:cs="Times New Roman"/>
                <w:color w:val="FF0000"/>
                <w:sz w:val="20"/>
                <w:szCs w:val="20"/>
                <w:lang w:eastAsia="ru-RU"/>
              </w:rPr>
              <w:t xml:space="preserve">"О внесении изменений в приказ Федерального фонда обязательного медицинского страхования от 2 февраля 2009 г. </w:t>
            </w:r>
            <w:r w:rsidR="00434B96" w:rsidRPr="00434B96">
              <w:rPr>
                <w:rFonts w:ascii="Times New Roman" w:eastAsia="Times New Roman" w:hAnsi="Times New Roman" w:cs="Times New Roman"/>
                <w:b/>
                <w:color w:val="FF0000"/>
                <w:sz w:val="20"/>
                <w:szCs w:val="20"/>
                <w:lang w:eastAsia="ru-RU"/>
              </w:rPr>
              <w:t>N 19</w:t>
            </w:r>
            <w:r w:rsidR="00434B96" w:rsidRPr="00434B96">
              <w:rPr>
                <w:rFonts w:ascii="Times New Roman" w:eastAsia="Times New Roman" w:hAnsi="Times New Roman" w:cs="Times New Roman"/>
                <w:color w:val="FF0000"/>
                <w:sz w:val="20"/>
                <w:szCs w:val="20"/>
                <w:lang w:eastAsia="ru-RU"/>
              </w:rPr>
              <w:t xml:space="preserve"> "Об утверждении формы и порядка составления и представления отчетности об использовании территориальными фондами ОМС средств ОМС".</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Постановление Правительства РФ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от 05.03.2008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147</w:t>
            </w: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75</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lang w:eastAsia="ru-RU"/>
              </w:rPr>
            </w:pPr>
          </w:p>
          <w:p w:rsidR="00434B96" w:rsidRPr="00434B96" w:rsidRDefault="00434B96" w:rsidP="00434B96">
            <w:pPr>
              <w:spacing w:after="0" w:line="240" w:lineRule="auto"/>
              <w:jc w:val="center"/>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 xml:space="preserve">«Об утверждении правил направления в 2009 году бюджетных ассигнований Федерального бюджета на финансовое обеспечение проведения дополнительной диспансеризации работающих </w:t>
            </w:r>
            <w:r w:rsidRPr="00434B96">
              <w:rPr>
                <w:rFonts w:ascii="Times New Roman" w:eastAsia="Times New Roman" w:hAnsi="Times New Roman" w:cs="Times New Roman"/>
                <w:b/>
                <w:lang w:eastAsia="ru-RU"/>
              </w:rPr>
              <w:lastRenderedPageBreak/>
              <w:t>граждан федеральными учреждениями здравоохранения, находящимися введении федерального медико-биологического агентства».</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color w:val="0000FF"/>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Примечания:</w:t>
            </w:r>
          </w:p>
          <w:p w:rsidR="00434B96" w:rsidRPr="00434B96" w:rsidRDefault="00434B96" w:rsidP="00434B96">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Ниже представлена выписка из данного Постановления:</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1. Настоящие Правила устанавливают порядок направления в 2009 году бюджетных ассигнований федерального бюджета на финансовое обеспечение проведения дополнительной диспансеризации работающих граждан федеральными учреждениями здравоохранения, находящимися в ведении Федерального медико-биологического агентства (далее - учреждения здравоохранения).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2. Финансовое обеспечение расходов федерального бюджета на проведение дополнительной диспансеризации работающих граждан осуществляется в соответствии со сводной бюджетной росписью федерального бюджета на 2009 год в пределах лимитов бюджетных обязательств, предусмотренных в установленном порядке Федеральному медико-биологическому агентству на указанные цели.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3. </w:t>
            </w:r>
            <w:hyperlink r:id="rId624" w:history="1">
              <w:r w:rsidRPr="00434B96">
                <w:rPr>
                  <w:rFonts w:ascii="Times New Roman" w:eastAsia="Times New Roman" w:hAnsi="Times New Roman" w:cs="Times New Roman"/>
                  <w:bCs/>
                  <w:color w:val="0000FF"/>
                  <w:sz w:val="20"/>
                  <w:szCs w:val="20"/>
                  <w:lang w:eastAsia="ru-RU"/>
                </w:rPr>
                <w:t>Порядок</w:t>
              </w:r>
            </w:hyperlink>
            <w:r w:rsidRPr="00434B96">
              <w:rPr>
                <w:rFonts w:ascii="Times New Roman" w:eastAsia="Times New Roman" w:hAnsi="Times New Roman" w:cs="Times New Roman"/>
                <w:bCs/>
                <w:color w:val="0000FF"/>
                <w:sz w:val="20"/>
                <w:szCs w:val="20"/>
                <w:lang w:eastAsia="ru-RU"/>
              </w:rPr>
              <w:t xml:space="preserve"> проведения дополнительной диспансеризации работающих граждан и </w:t>
            </w:r>
            <w:hyperlink r:id="rId625" w:history="1">
              <w:r w:rsidRPr="00434B96">
                <w:rPr>
                  <w:rFonts w:ascii="Times New Roman" w:eastAsia="Times New Roman" w:hAnsi="Times New Roman" w:cs="Times New Roman"/>
                  <w:bCs/>
                  <w:color w:val="0000FF"/>
                  <w:sz w:val="20"/>
                  <w:szCs w:val="20"/>
                  <w:lang w:eastAsia="ru-RU"/>
                </w:rPr>
                <w:t>норматив</w:t>
              </w:r>
            </w:hyperlink>
            <w:r w:rsidRPr="00434B96">
              <w:rPr>
                <w:rFonts w:ascii="Times New Roman" w:eastAsia="Times New Roman" w:hAnsi="Times New Roman" w:cs="Times New Roman"/>
                <w:bCs/>
                <w:color w:val="0000FF"/>
                <w:sz w:val="20"/>
                <w:szCs w:val="20"/>
                <w:lang w:eastAsia="ru-RU"/>
              </w:rPr>
              <w:t xml:space="preserve"> затрат на проведение дополнительной диспансеризации одного работающего гражданина определяются Министерством здравоохранения и социального развития Российской Федерации.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Задание на проведение дополнительной диспансеризации работающих граждан формируется Федеральным медико-биологическим агентством.</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4. Федеральное медико-биологическое агентство ежемесячно доводит в установленном порядке до учреждений здравоохранения лимиты бюджетных обязательств для осуществления дополнительной диспансеризации работающих граждан на основании отчетных данных по выполнению соответствующего задания с учетом установленного норматива затрат на проведение дополнительной диспансеризации одного работающего гражданина.</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5. Учреждения здравоохранения направляют бюджетные ассигнования федерального бюджета, полученные в пределах установленных лимитов бюджетных обязательств, на оплату труда медицинских работников, участвующих в проведении дополнительной диспансеризации работающих граждан, за исключением врачей-терапевтов участковых, врачей общей (семейной) практики, медицинских сестер участковых врачей-терапевтов участковых, медицинских сестер врачей общей (семейной) практики, а также на приобретение расходных материалов, необходимых для проведения дополнительной диспансеризации работающих граждан.</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6. Учреждения здравоохранения ежемесячно, не позднее 5-го числа месяца, следующего за отчетным, представляют в Федеральное медико-биологическое агентство отчеты с указанием количества работающих граждан, прошедших дополнительную диспансеризацию.</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7. Учреждения здравоохранения ведут отдельный учет средств, израсходованных на проведение дополнительной диспансеризации работающих граждан, и представляют отчетность в Федеральное медико-биологическое агентство в порядке и по форме, которые утверждаются Агентством.</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8. Федеральное медико-биологическое агентство на основании предусмотренных </w:t>
            </w:r>
            <w:hyperlink r:id="rId626" w:history="1">
              <w:r w:rsidRPr="00434B96">
                <w:rPr>
                  <w:rFonts w:ascii="Times New Roman" w:eastAsia="Times New Roman" w:hAnsi="Times New Roman" w:cs="Times New Roman"/>
                  <w:bCs/>
                  <w:color w:val="0000FF"/>
                  <w:sz w:val="20"/>
                  <w:szCs w:val="20"/>
                  <w:lang w:eastAsia="ru-RU"/>
                </w:rPr>
                <w:t>пунктами 6</w:t>
              </w:r>
            </w:hyperlink>
            <w:r w:rsidRPr="00434B96">
              <w:rPr>
                <w:rFonts w:ascii="Times New Roman" w:eastAsia="Times New Roman" w:hAnsi="Times New Roman" w:cs="Times New Roman"/>
                <w:bCs/>
                <w:color w:val="0000FF"/>
                <w:sz w:val="20"/>
                <w:szCs w:val="20"/>
                <w:lang w:eastAsia="ru-RU"/>
              </w:rPr>
              <w:t xml:space="preserve"> и </w:t>
            </w:r>
            <w:hyperlink r:id="rId627" w:history="1">
              <w:r w:rsidRPr="00434B96">
                <w:rPr>
                  <w:rFonts w:ascii="Times New Roman" w:eastAsia="Times New Roman" w:hAnsi="Times New Roman" w:cs="Times New Roman"/>
                  <w:bCs/>
                  <w:color w:val="0000FF"/>
                  <w:sz w:val="20"/>
                  <w:szCs w:val="20"/>
                  <w:lang w:eastAsia="ru-RU"/>
                </w:rPr>
                <w:t>7</w:t>
              </w:r>
            </w:hyperlink>
            <w:r w:rsidRPr="00434B96">
              <w:rPr>
                <w:rFonts w:ascii="Times New Roman" w:eastAsia="Times New Roman" w:hAnsi="Times New Roman" w:cs="Times New Roman"/>
                <w:bCs/>
                <w:color w:val="0000FF"/>
                <w:sz w:val="20"/>
                <w:szCs w:val="20"/>
                <w:lang w:eastAsia="ru-RU"/>
              </w:rPr>
              <w:t xml:space="preserve"> настоящих Правил отчетов представляет в Министерство здравоохранения и социального развития Российской Федерации </w:t>
            </w:r>
            <w:r w:rsidRPr="00434B96">
              <w:rPr>
                <w:rFonts w:ascii="Times New Roman" w:eastAsia="Times New Roman" w:hAnsi="Times New Roman" w:cs="Times New Roman"/>
                <w:b/>
                <w:bCs/>
                <w:color w:val="0000FF"/>
                <w:sz w:val="20"/>
                <w:szCs w:val="20"/>
                <w:lang w:eastAsia="ru-RU"/>
              </w:rPr>
              <w:t xml:space="preserve">отчетность в порядке и по </w:t>
            </w:r>
            <w:hyperlink r:id="rId628" w:history="1">
              <w:r w:rsidRPr="00434B96">
                <w:rPr>
                  <w:rFonts w:ascii="Times New Roman" w:eastAsia="Times New Roman" w:hAnsi="Times New Roman" w:cs="Times New Roman"/>
                  <w:b/>
                  <w:bCs/>
                  <w:color w:val="0000FF"/>
                  <w:sz w:val="20"/>
                  <w:szCs w:val="20"/>
                  <w:lang w:eastAsia="ru-RU"/>
                </w:rPr>
                <w:t>форме</w:t>
              </w:r>
            </w:hyperlink>
            <w:r w:rsidRPr="00434B96">
              <w:rPr>
                <w:rFonts w:ascii="Times New Roman" w:eastAsia="Times New Roman" w:hAnsi="Times New Roman" w:cs="Times New Roman"/>
                <w:b/>
                <w:bCs/>
                <w:color w:val="0000FF"/>
                <w:sz w:val="20"/>
                <w:szCs w:val="20"/>
                <w:lang w:eastAsia="ru-RU"/>
              </w:rPr>
              <w:t>, которые утверждаются Министерством.</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9. Контроль за целевым использованием средств, направляемых на </w:t>
            </w:r>
            <w:r w:rsidRPr="00E74411">
              <w:rPr>
                <w:rFonts w:ascii="Times New Roman" w:eastAsia="Times New Roman" w:hAnsi="Times New Roman" w:cs="Times New Roman"/>
                <w:bCs/>
                <w:color w:val="0000FF"/>
                <w:sz w:val="20"/>
                <w:szCs w:val="20"/>
                <w:lang w:eastAsia="ru-RU"/>
              </w:rPr>
              <w:t>проведение дополнительной</w:t>
            </w:r>
            <w:r w:rsidRPr="00434B96">
              <w:rPr>
                <w:rFonts w:ascii="Times New Roman" w:eastAsia="Times New Roman" w:hAnsi="Times New Roman" w:cs="Times New Roman"/>
                <w:bCs/>
                <w:color w:val="0000FF"/>
                <w:sz w:val="20"/>
                <w:szCs w:val="20"/>
                <w:lang w:eastAsia="ru-RU"/>
              </w:rPr>
              <w:t xml:space="preserve"> диспансеризации работающих граждан, осуществляется в соответствии с </w:t>
            </w:r>
            <w:hyperlink r:id="rId629" w:history="1">
              <w:r w:rsidRPr="00434B96">
                <w:rPr>
                  <w:rFonts w:ascii="Times New Roman" w:eastAsia="Times New Roman" w:hAnsi="Times New Roman" w:cs="Times New Roman"/>
                  <w:bCs/>
                  <w:color w:val="0000FF"/>
                  <w:sz w:val="20"/>
                  <w:szCs w:val="20"/>
                  <w:lang w:eastAsia="ru-RU"/>
                </w:rPr>
                <w:t>законодательством</w:t>
              </w:r>
            </w:hyperlink>
            <w:r w:rsidRPr="00434B96">
              <w:rPr>
                <w:rFonts w:ascii="Times New Roman" w:eastAsia="Times New Roman" w:hAnsi="Times New Roman" w:cs="Times New Roman"/>
                <w:bCs/>
                <w:color w:val="0000FF"/>
                <w:sz w:val="20"/>
                <w:szCs w:val="20"/>
                <w:lang w:eastAsia="ru-RU"/>
              </w:rPr>
              <w:t xml:space="preserve"> Российской Федерации.</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p>
          <w:p w:rsidR="004D5266" w:rsidRPr="00E74411" w:rsidRDefault="00740B22" w:rsidP="00740B22">
            <w:pPr>
              <w:autoSpaceDE w:val="0"/>
              <w:autoSpaceDN w:val="0"/>
              <w:adjustRightInd w:val="0"/>
              <w:spacing w:after="0" w:line="240" w:lineRule="auto"/>
              <w:jc w:val="both"/>
              <w:rPr>
                <w:rFonts w:ascii="Times New Roman" w:hAnsi="Times New Roman" w:cs="Times New Roman"/>
                <w:b/>
                <w:bCs/>
                <w:color w:val="0000FF"/>
                <w:sz w:val="20"/>
                <w:szCs w:val="20"/>
              </w:rPr>
            </w:pPr>
            <w:r w:rsidRPr="00E74411">
              <w:rPr>
                <w:rFonts w:ascii="Times New Roman" w:hAnsi="Times New Roman" w:cs="Times New Roman"/>
                <w:b/>
                <w:bCs/>
                <w:color w:val="0000FF"/>
                <w:sz w:val="20"/>
                <w:szCs w:val="20"/>
              </w:rPr>
              <w:t>См. также</w:t>
            </w:r>
            <w:r w:rsidR="004D5266" w:rsidRPr="00E74411">
              <w:rPr>
                <w:rFonts w:ascii="Times New Roman" w:hAnsi="Times New Roman" w:cs="Times New Roman"/>
                <w:b/>
                <w:bCs/>
                <w:color w:val="0000FF"/>
                <w:sz w:val="20"/>
                <w:szCs w:val="20"/>
              </w:rPr>
              <w:t>:</w:t>
            </w:r>
          </w:p>
          <w:p w:rsidR="00740B22" w:rsidRPr="00740B22" w:rsidRDefault="004D5266" w:rsidP="00740B22">
            <w:pPr>
              <w:autoSpaceDE w:val="0"/>
              <w:autoSpaceDN w:val="0"/>
              <w:adjustRightInd w:val="0"/>
              <w:spacing w:after="0" w:line="240" w:lineRule="auto"/>
              <w:jc w:val="both"/>
              <w:rPr>
                <w:rFonts w:ascii="Times New Roman" w:hAnsi="Times New Roman" w:cs="Times New Roman"/>
                <w:b/>
                <w:bCs/>
                <w:color w:val="00B050"/>
                <w:sz w:val="20"/>
                <w:szCs w:val="20"/>
              </w:rPr>
            </w:pPr>
            <w:r>
              <w:rPr>
                <w:rFonts w:ascii="Times New Roman" w:hAnsi="Times New Roman" w:cs="Times New Roman"/>
                <w:b/>
                <w:bCs/>
                <w:color w:val="00B050"/>
                <w:sz w:val="20"/>
                <w:szCs w:val="20"/>
              </w:rPr>
              <w:t xml:space="preserve">          </w:t>
            </w:r>
            <w:r w:rsidR="00740B22">
              <w:rPr>
                <w:rFonts w:ascii="Times New Roman" w:hAnsi="Times New Roman" w:cs="Times New Roman"/>
                <w:b/>
                <w:bCs/>
                <w:color w:val="00B050"/>
                <w:sz w:val="20"/>
                <w:szCs w:val="20"/>
              </w:rPr>
              <w:t xml:space="preserve"> </w:t>
            </w:r>
            <w:r w:rsidR="00740B22" w:rsidRPr="00E74411">
              <w:rPr>
                <w:rFonts w:ascii="Times New Roman" w:hAnsi="Times New Roman" w:cs="Times New Roman"/>
                <w:b/>
                <w:bCs/>
                <w:color w:val="0000FF"/>
                <w:sz w:val="20"/>
                <w:szCs w:val="20"/>
              </w:rPr>
              <w:t xml:space="preserve">Приказ Минздрава России от 03.12.2012 N 1006н "Об утверждении порядка проведения диспансеризации определенных групп взрослого </w:t>
            </w:r>
            <w:r w:rsidR="00740B22" w:rsidRPr="00E74411">
              <w:rPr>
                <w:rFonts w:ascii="Times New Roman" w:hAnsi="Times New Roman" w:cs="Times New Roman"/>
                <w:b/>
                <w:bCs/>
                <w:color w:val="0000FF"/>
                <w:sz w:val="20"/>
                <w:szCs w:val="20"/>
              </w:rPr>
              <w:lastRenderedPageBreak/>
              <w:t>населения"</w:t>
            </w:r>
            <w:r w:rsidR="007D358C" w:rsidRPr="00E74411">
              <w:rPr>
                <w:rFonts w:ascii="Times New Roman" w:hAnsi="Times New Roman" w:cs="Times New Roman"/>
                <w:b/>
                <w:bCs/>
                <w:color w:val="0000FF"/>
                <w:sz w:val="20"/>
                <w:szCs w:val="20"/>
              </w:rPr>
              <w:t xml:space="preserve"> </w:t>
            </w:r>
            <w:r w:rsidR="00740B22" w:rsidRPr="00740B22">
              <w:rPr>
                <w:rFonts w:ascii="Times New Roman" w:hAnsi="Times New Roman" w:cs="Times New Roman"/>
                <w:b/>
                <w:bCs/>
                <w:color w:val="00B050"/>
                <w:sz w:val="20"/>
                <w:szCs w:val="20"/>
              </w:rPr>
              <w:t>(Зарегистрировано в Минюсте России 01.04.2013 N 27930)</w:t>
            </w:r>
          </w:p>
          <w:p w:rsidR="00434B96" w:rsidRPr="00434B96" w:rsidRDefault="00434B96" w:rsidP="00740B22">
            <w:pPr>
              <w:autoSpaceDE w:val="0"/>
              <w:autoSpaceDN w:val="0"/>
              <w:adjustRightInd w:val="0"/>
              <w:spacing w:after="0" w:line="240" w:lineRule="auto"/>
              <w:jc w:val="both"/>
              <w:rPr>
                <w:rFonts w:ascii="Times New Roman" w:eastAsia="Times New Roman" w:hAnsi="Times New Roman" w:cs="Times New Roman"/>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Постановление Правительства РФ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от 10.02.2009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102</w:t>
            </w:r>
          </w:p>
        </w:tc>
      </w:tr>
      <w:tr w:rsidR="007D358C" w:rsidRPr="00434B96" w:rsidTr="002956C0">
        <w:tc>
          <w:tcPr>
            <w:tcW w:w="361" w:type="pct"/>
            <w:tcBorders>
              <w:top w:val="single" w:sz="4" w:space="0" w:color="auto"/>
              <w:left w:val="single" w:sz="4" w:space="0" w:color="auto"/>
              <w:bottom w:val="single" w:sz="4" w:space="0" w:color="auto"/>
              <w:right w:val="single" w:sz="4" w:space="0" w:color="auto"/>
            </w:tcBorders>
          </w:tcPr>
          <w:p w:rsidR="007D358C" w:rsidRPr="00434B96" w:rsidRDefault="007D358C" w:rsidP="00434B96">
            <w:pPr>
              <w:spacing w:after="0" w:line="240" w:lineRule="auto"/>
              <w:rPr>
                <w:rFonts w:ascii="Times New Roman" w:eastAsia="Times New Roman" w:hAnsi="Times New Roman" w:cs="Times New Roman"/>
                <w:b/>
                <w:sz w:val="20"/>
                <w:szCs w:val="20"/>
                <w:lang w:eastAsia="ru-RU"/>
              </w:rPr>
            </w:pPr>
          </w:p>
        </w:tc>
        <w:tc>
          <w:tcPr>
            <w:tcW w:w="3466" w:type="pct"/>
            <w:tcBorders>
              <w:top w:val="single" w:sz="4" w:space="0" w:color="auto"/>
              <w:left w:val="single" w:sz="4" w:space="0" w:color="auto"/>
              <w:bottom w:val="single" w:sz="4" w:space="0" w:color="auto"/>
              <w:right w:val="single" w:sz="4" w:space="0" w:color="auto"/>
            </w:tcBorders>
          </w:tcPr>
          <w:p w:rsidR="007D358C" w:rsidRPr="00BE77B4" w:rsidRDefault="007D358C" w:rsidP="00BE77B4">
            <w:pPr>
              <w:autoSpaceDE w:val="0"/>
              <w:autoSpaceDN w:val="0"/>
              <w:adjustRightInd w:val="0"/>
              <w:spacing w:after="0" w:line="240" w:lineRule="auto"/>
              <w:ind w:firstLine="540"/>
              <w:jc w:val="both"/>
              <w:rPr>
                <w:rFonts w:ascii="Times New Roman" w:eastAsia="Times New Roman" w:hAnsi="Times New Roman" w:cs="Times New Roman"/>
                <w:lang w:eastAsia="ru-RU"/>
              </w:rPr>
            </w:pPr>
          </w:p>
        </w:tc>
        <w:tc>
          <w:tcPr>
            <w:tcW w:w="1173" w:type="pct"/>
            <w:tcBorders>
              <w:top w:val="single" w:sz="4" w:space="0" w:color="auto"/>
              <w:left w:val="single" w:sz="4" w:space="0" w:color="auto"/>
              <w:bottom w:val="single" w:sz="4" w:space="0" w:color="auto"/>
              <w:right w:val="single" w:sz="4" w:space="0" w:color="auto"/>
            </w:tcBorders>
          </w:tcPr>
          <w:p w:rsidR="007D358C" w:rsidRPr="00434B96" w:rsidRDefault="007D358C" w:rsidP="00434B96">
            <w:pPr>
              <w:spacing w:after="0" w:line="240" w:lineRule="auto"/>
              <w:jc w:val="center"/>
              <w:rPr>
                <w:rFonts w:ascii="Times New Roman" w:eastAsia="Times New Roman" w:hAnsi="Times New Roman" w:cs="Times New Roman"/>
                <w:b/>
                <w:sz w:val="20"/>
                <w:szCs w:val="20"/>
                <w:lang w:eastAsia="ru-RU"/>
              </w:rPr>
            </w:pP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76</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lang w:eastAsia="ru-RU"/>
              </w:rPr>
            </w:pPr>
          </w:p>
          <w:p w:rsidR="00434B96" w:rsidRPr="00434B96" w:rsidRDefault="00434B96" w:rsidP="00434B96">
            <w:pPr>
              <w:spacing w:after="0" w:line="240" w:lineRule="auto"/>
              <w:jc w:val="center"/>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«Об утверждении правил направления в 2010 году бюджетных ассигнований Федерального бюджета на финансовое обеспечение проведения дополнительной диспансеризации работающих граждан федеральными учреждениями здравоохранения, находящимися в</w:t>
            </w:r>
            <w:r w:rsidR="000C1A00">
              <w:rPr>
                <w:rFonts w:ascii="Times New Roman" w:eastAsia="Times New Roman" w:hAnsi="Times New Roman" w:cs="Times New Roman"/>
                <w:b/>
                <w:lang w:eastAsia="ru-RU"/>
              </w:rPr>
              <w:t xml:space="preserve"> </w:t>
            </w:r>
            <w:r w:rsidRPr="00434B96">
              <w:rPr>
                <w:rFonts w:ascii="Times New Roman" w:eastAsia="Times New Roman" w:hAnsi="Times New Roman" w:cs="Times New Roman"/>
                <w:b/>
                <w:lang w:eastAsia="ru-RU"/>
              </w:rPr>
              <w:t>ведении федерального медико-биологического агентства».</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sz w:val="20"/>
                <w:szCs w:val="20"/>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Примечания:</w:t>
            </w:r>
          </w:p>
          <w:p w:rsidR="00434B96" w:rsidRPr="00434B96" w:rsidRDefault="00434B96" w:rsidP="00434B96">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Ниже представлена выписка из данного Постановления: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sz w:val="20"/>
                <w:szCs w:val="20"/>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1. Настоящие Правила устанавливают порядок направления в 2010 году бюджетных ассигнований федерального бюджета на финансовое обеспечение проведения дополнительной диспансеризации работающих граждан федеральными учреждениями здравоохранения, находящимися в ведении Федерального медико-биологического агентства (далее - учреждения здравоохранения).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2. Финансовое обеспечение расходов федерального бюджета на проведение дополнительной диспансеризации работающих граждан осуществляется в соответствии со сводной бюджетной росписью федерального бюджета на 2010 год в пределах лимитов бюджетных обязательств, предусмотренных в установленном порядке Федеральному медико-биологическому агентству на указанные цели.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3. </w:t>
            </w:r>
            <w:hyperlink r:id="rId630" w:history="1">
              <w:r w:rsidRPr="00434B96">
                <w:rPr>
                  <w:rFonts w:ascii="Times New Roman" w:eastAsia="Times New Roman" w:hAnsi="Times New Roman" w:cs="Times New Roman"/>
                  <w:bCs/>
                  <w:color w:val="0000FF"/>
                  <w:sz w:val="20"/>
                  <w:szCs w:val="20"/>
                  <w:lang w:eastAsia="ru-RU"/>
                </w:rPr>
                <w:t>Порядок</w:t>
              </w:r>
            </w:hyperlink>
            <w:r w:rsidRPr="00434B96">
              <w:rPr>
                <w:rFonts w:ascii="Times New Roman" w:eastAsia="Times New Roman" w:hAnsi="Times New Roman" w:cs="Times New Roman"/>
                <w:bCs/>
                <w:color w:val="0000FF"/>
                <w:sz w:val="20"/>
                <w:szCs w:val="20"/>
                <w:lang w:eastAsia="ru-RU"/>
              </w:rPr>
              <w:t xml:space="preserve"> проведения дополнительной диспансеризации работающих граждан и </w:t>
            </w:r>
            <w:hyperlink r:id="rId631" w:history="1">
              <w:r w:rsidRPr="00434B96">
                <w:rPr>
                  <w:rFonts w:ascii="Times New Roman" w:eastAsia="Times New Roman" w:hAnsi="Times New Roman" w:cs="Times New Roman"/>
                  <w:bCs/>
                  <w:color w:val="0000FF"/>
                  <w:sz w:val="20"/>
                  <w:szCs w:val="20"/>
                  <w:lang w:eastAsia="ru-RU"/>
                </w:rPr>
                <w:t>норматив</w:t>
              </w:r>
            </w:hyperlink>
            <w:r w:rsidRPr="00434B96">
              <w:rPr>
                <w:rFonts w:ascii="Times New Roman" w:eastAsia="Times New Roman" w:hAnsi="Times New Roman" w:cs="Times New Roman"/>
                <w:bCs/>
                <w:color w:val="0000FF"/>
                <w:sz w:val="20"/>
                <w:szCs w:val="20"/>
                <w:lang w:eastAsia="ru-RU"/>
              </w:rPr>
              <w:t xml:space="preserve"> затрат на проведение дополнительной диспансеризации одного работающего гражданина определяются Министерством здравоохранения и социального развития Российской Федерации.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Задание на проведение дополнительной диспансеризации работающих граждан формируется Федеральным медико-биологическим агентством.</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4. Федеральное медико-биологическое агентство ежемесячно доводит в установленном порядке до учреждений здравоохранения лимиты бюджетных обязательств для осуществления дополнительной диспансеризации работающих граждан на основании отчетных данных по выполнению соответствующего задания с учетом установленного норматива затрат на проведение дополнительной диспансеризации одного работающего гражданина.</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5. Учреждения здравоохранения направляют бюджетные ассигнования федерального бюджета, полученные в пределах установленных лимитов бюджетных обязательств, на оплату труда медицинских работников, участвующих в проведении дополнительной диспансеризации работающих граждан, за исключением врачей-терапевтов участковых, врачей общей (семейной) практики, медицинских сестер участковых врачей-терапевтов участковых, медицинских сестер врачей общей (семейной) практики, а также на приобретение расходных материалов, необходимых для проведения дополнительной диспансеризации работающих граждан.</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6. Учреждения здравоохранения ежемесячно, не позднее 5-го числа месяца, следующего за отчетным, представляют в Федеральное медико-биологическое агентство отчеты с указанием количества работающих граждан, прошедших дополнительную диспансеризацию.</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7. Учреждения здравоохранения ведут отдельный учет средств, израсходованных на проведение дополнительной диспансеризации работающих граждан, и представляют отчетность в Федеральное медико-биологическое агентство в порядке и по форме, которые утверждаются Агентством.</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8. Федеральное медико-биологическое агентство на основании предусмотренных </w:t>
            </w:r>
            <w:hyperlink r:id="rId632" w:history="1">
              <w:r w:rsidRPr="00434B96">
                <w:rPr>
                  <w:rFonts w:ascii="Times New Roman" w:eastAsia="Times New Roman" w:hAnsi="Times New Roman" w:cs="Times New Roman"/>
                  <w:bCs/>
                  <w:color w:val="0000FF"/>
                  <w:sz w:val="20"/>
                  <w:szCs w:val="20"/>
                  <w:lang w:eastAsia="ru-RU"/>
                </w:rPr>
                <w:t>пунктами 6</w:t>
              </w:r>
            </w:hyperlink>
            <w:r w:rsidRPr="00434B96">
              <w:rPr>
                <w:rFonts w:ascii="Times New Roman" w:eastAsia="Times New Roman" w:hAnsi="Times New Roman" w:cs="Times New Roman"/>
                <w:bCs/>
                <w:color w:val="0000FF"/>
                <w:sz w:val="20"/>
                <w:szCs w:val="20"/>
                <w:lang w:eastAsia="ru-RU"/>
              </w:rPr>
              <w:t xml:space="preserve"> и </w:t>
            </w:r>
            <w:hyperlink r:id="rId633" w:history="1">
              <w:r w:rsidRPr="00434B96">
                <w:rPr>
                  <w:rFonts w:ascii="Times New Roman" w:eastAsia="Times New Roman" w:hAnsi="Times New Roman" w:cs="Times New Roman"/>
                  <w:bCs/>
                  <w:color w:val="0000FF"/>
                  <w:sz w:val="20"/>
                  <w:szCs w:val="20"/>
                  <w:lang w:eastAsia="ru-RU"/>
                </w:rPr>
                <w:t>7</w:t>
              </w:r>
            </w:hyperlink>
            <w:r w:rsidRPr="00434B96">
              <w:rPr>
                <w:rFonts w:ascii="Times New Roman" w:eastAsia="Times New Roman" w:hAnsi="Times New Roman" w:cs="Times New Roman"/>
                <w:bCs/>
                <w:color w:val="0000FF"/>
                <w:sz w:val="20"/>
                <w:szCs w:val="20"/>
                <w:lang w:eastAsia="ru-RU"/>
              </w:rPr>
              <w:t xml:space="preserve"> настоящих Правил отчетов представляет в Министерство здравоохранения и социального развития Российской </w:t>
            </w:r>
            <w:r w:rsidRPr="00434B96">
              <w:rPr>
                <w:rFonts w:ascii="Times New Roman" w:eastAsia="Times New Roman" w:hAnsi="Times New Roman" w:cs="Times New Roman"/>
                <w:bCs/>
                <w:color w:val="0000FF"/>
                <w:sz w:val="20"/>
                <w:szCs w:val="20"/>
                <w:lang w:eastAsia="ru-RU"/>
              </w:rPr>
              <w:lastRenderedPageBreak/>
              <w:t xml:space="preserve">Федерации отчетность </w:t>
            </w:r>
            <w:r w:rsidRPr="00434B96">
              <w:rPr>
                <w:rFonts w:ascii="Times New Roman" w:eastAsia="Times New Roman" w:hAnsi="Times New Roman" w:cs="Times New Roman"/>
                <w:b/>
                <w:bCs/>
                <w:color w:val="0000FF"/>
                <w:sz w:val="20"/>
                <w:szCs w:val="20"/>
                <w:lang w:eastAsia="ru-RU"/>
              </w:rPr>
              <w:t xml:space="preserve">в </w:t>
            </w:r>
            <w:hyperlink r:id="rId634" w:history="1">
              <w:r w:rsidRPr="00434B96">
                <w:rPr>
                  <w:rFonts w:ascii="Times New Roman" w:eastAsia="Times New Roman" w:hAnsi="Times New Roman" w:cs="Times New Roman"/>
                  <w:b/>
                  <w:bCs/>
                  <w:color w:val="0000FF"/>
                  <w:sz w:val="20"/>
                  <w:szCs w:val="20"/>
                  <w:lang w:eastAsia="ru-RU"/>
                </w:rPr>
                <w:t>порядке</w:t>
              </w:r>
            </w:hyperlink>
            <w:r w:rsidRPr="00434B96">
              <w:rPr>
                <w:rFonts w:ascii="Times New Roman" w:eastAsia="Times New Roman" w:hAnsi="Times New Roman" w:cs="Times New Roman"/>
                <w:b/>
                <w:bCs/>
                <w:color w:val="0000FF"/>
                <w:sz w:val="20"/>
                <w:szCs w:val="20"/>
                <w:lang w:eastAsia="ru-RU"/>
              </w:rPr>
              <w:t xml:space="preserve"> и по </w:t>
            </w:r>
            <w:hyperlink r:id="rId635" w:history="1">
              <w:r w:rsidRPr="00434B96">
                <w:rPr>
                  <w:rFonts w:ascii="Times New Roman" w:eastAsia="Times New Roman" w:hAnsi="Times New Roman" w:cs="Times New Roman"/>
                  <w:b/>
                  <w:bCs/>
                  <w:color w:val="0000FF"/>
                  <w:sz w:val="20"/>
                  <w:szCs w:val="20"/>
                  <w:lang w:eastAsia="ru-RU"/>
                </w:rPr>
                <w:t>форме</w:t>
              </w:r>
            </w:hyperlink>
            <w:r w:rsidRPr="00434B96">
              <w:rPr>
                <w:rFonts w:ascii="Times New Roman" w:eastAsia="Times New Roman" w:hAnsi="Times New Roman" w:cs="Times New Roman"/>
                <w:b/>
                <w:bCs/>
                <w:color w:val="0000FF"/>
                <w:sz w:val="20"/>
                <w:szCs w:val="20"/>
                <w:lang w:eastAsia="ru-RU"/>
              </w:rPr>
              <w:t>, которые утверждаются Министерством*.</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9. Контроль за целевым использованием средств, направляемых на проведение дополнительной диспансеризации работающих граждан, осуществляется в соответствии с </w:t>
            </w:r>
            <w:hyperlink r:id="rId636" w:history="1">
              <w:r w:rsidRPr="00434B96">
                <w:rPr>
                  <w:rFonts w:ascii="Times New Roman" w:eastAsia="Times New Roman" w:hAnsi="Times New Roman" w:cs="Times New Roman"/>
                  <w:bCs/>
                  <w:color w:val="0000FF"/>
                  <w:sz w:val="20"/>
                  <w:szCs w:val="20"/>
                  <w:lang w:eastAsia="ru-RU"/>
                </w:rPr>
                <w:t>законодательством</w:t>
              </w:r>
            </w:hyperlink>
            <w:r w:rsidRPr="00434B96">
              <w:rPr>
                <w:rFonts w:ascii="Times New Roman" w:eastAsia="Times New Roman" w:hAnsi="Times New Roman" w:cs="Times New Roman"/>
                <w:bCs/>
                <w:color w:val="0000FF"/>
                <w:sz w:val="20"/>
                <w:szCs w:val="20"/>
                <w:lang w:eastAsia="ru-RU"/>
              </w:rPr>
              <w:t xml:space="preserve"> Российской Федерации.</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Дополнительные сведения по п.8:</w:t>
            </w:r>
          </w:p>
          <w:p w:rsidR="00D17AED" w:rsidRDefault="00434B96" w:rsidP="00434B96">
            <w:pPr>
              <w:autoSpaceDE w:val="0"/>
              <w:autoSpaceDN w:val="0"/>
              <w:adjustRightInd w:val="0"/>
              <w:spacing w:after="0" w:line="240" w:lineRule="auto"/>
              <w:jc w:val="both"/>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w:t>
            </w:r>
          </w:p>
          <w:p w:rsidR="00D17AED" w:rsidRPr="00D17AED" w:rsidRDefault="00D17AED" w:rsidP="00D17AED">
            <w:pPr>
              <w:autoSpaceDE w:val="0"/>
              <w:autoSpaceDN w:val="0"/>
              <w:adjustRightInd w:val="0"/>
              <w:spacing w:after="0" w:line="240" w:lineRule="auto"/>
              <w:jc w:val="both"/>
              <w:rPr>
                <w:rFonts w:ascii="Times New Roman" w:hAnsi="Times New Roman" w:cs="Times New Roman"/>
                <w:b/>
                <w:bCs/>
                <w:color w:val="00B050"/>
                <w:sz w:val="20"/>
                <w:szCs w:val="20"/>
              </w:rPr>
            </w:pPr>
            <w:r w:rsidRPr="00D17AED">
              <w:rPr>
                <w:rFonts w:ascii="Times New Roman" w:hAnsi="Times New Roman" w:cs="Times New Roman"/>
                <w:b/>
                <w:bCs/>
                <w:color w:val="00B050"/>
                <w:sz w:val="20"/>
                <w:szCs w:val="20"/>
              </w:rPr>
              <w:t>Приказ Минздрава России от 06.03.2013 N 118н "О признании утратившими силу отдельных приказов Министерства здравоохранения и социального развития Российской Федерации по вопросу проведения дополнительной диспансеризации работающих граждан"</w:t>
            </w:r>
          </w:p>
          <w:p w:rsidR="00D17AED" w:rsidRPr="00D17AED" w:rsidRDefault="00D17AED" w:rsidP="00D17AED">
            <w:pPr>
              <w:autoSpaceDE w:val="0"/>
              <w:autoSpaceDN w:val="0"/>
              <w:adjustRightInd w:val="0"/>
              <w:spacing w:after="0" w:line="240" w:lineRule="auto"/>
              <w:ind w:left="540"/>
              <w:jc w:val="both"/>
              <w:rPr>
                <w:rFonts w:ascii="Times New Roman" w:hAnsi="Times New Roman" w:cs="Times New Roman"/>
                <w:b/>
                <w:bCs/>
                <w:color w:val="00B050"/>
                <w:sz w:val="20"/>
                <w:szCs w:val="20"/>
              </w:rPr>
            </w:pPr>
            <w:r w:rsidRPr="00D17AED">
              <w:rPr>
                <w:rFonts w:ascii="Times New Roman" w:hAnsi="Times New Roman" w:cs="Times New Roman"/>
                <w:b/>
                <w:bCs/>
                <w:color w:val="00B050"/>
                <w:sz w:val="20"/>
                <w:szCs w:val="20"/>
              </w:rPr>
              <w:t>(Зарегистрировано в Минюсте России 01.04.2013 N 27931)</w:t>
            </w:r>
          </w:p>
          <w:p w:rsidR="00D17AED" w:rsidRDefault="00D17AED" w:rsidP="00434B96">
            <w:pPr>
              <w:autoSpaceDE w:val="0"/>
              <w:autoSpaceDN w:val="0"/>
              <w:adjustRightInd w:val="0"/>
              <w:spacing w:after="0" w:line="240" w:lineRule="auto"/>
              <w:jc w:val="both"/>
              <w:rPr>
                <w:rFonts w:ascii="Times New Roman" w:eastAsia="Times New Roman" w:hAnsi="Times New Roman" w:cs="Times New Roman"/>
                <w:b/>
                <w:color w:val="0000FF"/>
                <w:sz w:val="20"/>
                <w:szCs w:val="20"/>
                <w:lang w:eastAsia="ru-RU"/>
              </w:rPr>
            </w:pPr>
          </w:p>
          <w:p w:rsidR="00434B96" w:rsidRPr="00D17AED" w:rsidRDefault="00434B96" w:rsidP="00434B96">
            <w:pPr>
              <w:autoSpaceDE w:val="0"/>
              <w:autoSpaceDN w:val="0"/>
              <w:adjustRightInd w:val="0"/>
              <w:spacing w:after="0" w:line="240" w:lineRule="auto"/>
              <w:jc w:val="both"/>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b/>
                <w:color w:val="0000FF"/>
                <w:sz w:val="20"/>
                <w:szCs w:val="20"/>
                <w:lang w:eastAsia="ru-RU"/>
              </w:rPr>
              <w:t xml:space="preserve"> </w:t>
            </w:r>
            <w:r w:rsidR="00D17AED" w:rsidRPr="00D17AED">
              <w:rPr>
                <w:rFonts w:ascii="Times New Roman" w:eastAsia="Times New Roman" w:hAnsi="Times New Roman" w:cs="Times New Roman"/>
                <w:b/>
                <w:color w:val="FF0000"/>
                <w:sz w:val="20"/>
                <w:szCs w:val="20"/>
                <w:lang w:eastAsia="ru-RU"/>
              </w:rPr>
              <w:t xml:space="preserve">Утратил силу </w:t>
            </w:r>
            <w:r w:rsidRPr="00D17AED">
              <w:rPr>
                <w:rFonts w:ascii="Times New Roman" w:eastAsia="Times New Roman" w:hAnsi="Times New Roman" w:cs="Times New Roman"/>
                <w:b/>
                <w:color w:val="FF0000"/>
                <w:sz w:val="20"/>
                <w:szCs w:val="20"/>
                <w:lang w:eastAsia="ru-RU"/>
              </w:rPr>
              <w:t xml:space="preserve">Приказ Минздравсоцразвития России от 31.03.2010 N 203н (ред. от 13.04.2012) </w:t>
            </w:r>
            <w:r w:rsidRPr="00D17AED">
              <w:rPr>
                <w:rFonts w:ascii="Times New Roman" w:eastAsia="Times New Roman" w:hAnsi="Times New Roman" w:cs="Times New Roman"/>
                <w:color w:val="FF0000"/>
                <w:sz w:val="20"/>
                <w:szCs w:val="20"/>
                <w:lang w:eastAsia="ru-RU"/>
              </w:rPr>
              <w:t>"О порядке проведения федеральными бюджетными учреждениями здравоохранения, находящимися в ведении Федерального медико-биологического агентства, дополнительной диспансеризации работающих граждан"</w:t>
            </w:r>
          </w:p>
          <w:p w:rsidR="00434B96" w:rsidRPr="00D17AED" w:rsidRDefault="00434B96" w:rsidP="00434B96">
            <w:pPr>
              <w:autoSpaceDE w:val="0"/>
              <w:autoSpaceDN w:val="0"/>
              <w:adjustRightInd w:val="0"/>
              <w:spacing w:after="0" w:line="240" w:lineRule="auto"/>
              <w:jc w:val="both"/>
              <w:rPr>
                <w:rFonts w:ascii="Times New Roman" w:eastAsia="Times New Roman" w:hAnsi="Times New Roman" w:cs="Times New Roman"/>
                <w:color w:val="FF0000"/>
                <w:sz w:val="20"/>
                <w:szCs w:val="20"/>
                <w:lang w:eastAsia="ru-RU"/>
              </w:rPr>
            </w:pPr>
            <w:r w:rsidRPr="00D17AED">
              <w:rPr>
                <w:rFonts w:ascii="Times New Roman" w:eastAsia="Times New Roman" w:hAnsi="Times New Roman" w:cs="Times New Roman"/>
                <w:color w:val="FF0000"/>
                <w:sz w:val="20"/>
                <w:szCs w:val="20"/>
                <w:lang w:eastAsia="ru-RU"/>
              </w:rPr>
              <w:t xml:space="preserve">(вместе с "Порядком проведения дополнительной диспансеризации работающих граждан федеральными бюджетными учреждениями здравоохранения, находящимися в ведении Федерального медико-биологического агентства", "Порядком представления формы </w:t>
            </w:r>
            <w:r w:rsidRPr="00D17AED">
              <w:rPr>
                <w:rFonts w:ascii="Times New Roman" w:eastAsia="Times New Roman" w:hAnsi="Times New Roman" w:cs="Times New Roman"/>
                <w:b/>
                <w:color w:val="FF0000"/>
                <w:sz w:val="20"/>
                <w:szCs w:val="20"/>
                <w:lang w:eastAsia="ru-RU"/>
              </w:rPr>
              <w:t>N 12-Д-3-10</w:t>
            </w:r>
            <w:r w:rsidRPr="00D17AED">
              <w:rPr>
                <w:rFonts w:ascii="Times New Roman" w:eastAsia="Times New Roman" w:hAnsi="Times New Roman" w:cs="Times New Roman"/>
                <w:color w:val="FF0000"/>
                <w:sz w:val="20"/>
                <w:szCs w:val="20"/>
                <w:lang w:eastAsia="ru-RU"/>
              </w:rPr>
              <w:t xml:space="preserve"> "Отчет Федерального медико-биологического агентства об использовании средств федерального бюджета на финансовое обеспечение проведения дополнительной диспансеризации работающих граждан подведомственными федеральными бюджетными учреждениями здравоохранения")</w:t>
            </w:r>
          </w:p>
          <w:p w:rsidR="00434B96" w:rsidRPr="00D17AED" w:rsidRDefault="00434B96" w:rsidP="00434B96">
            <w:pPr>
              <w:autoSpaceDE w:val="0"/>
              <w:autoSpaceDN w:val="0"/>
              <w:adjustRightInd w:val="0"/>
              <w:spacing w:after="0" w:line="240" w:lineRule="auto"/>
              <w:ind w:left="540"/>
              <w:jc w:val="both"/>
              <w:rPr>
                <w:rFonts w:ascii="Times New Roman" w:eastAsia="Times New Roman" w:hAnsi="Times New Roman" w:cs="Times New Roman"/>
                <w:color w:val="FF0000"/>
                <w:sz w:val="20"/>
                <w:szCs w:val="20"/>
                <w:lang w:eastAsia="ru-RU"/>
              </w:rPr>
            </w:pPr>
            <w:r w:rsidRPr="00D17AED">
              <w:rPr>
                <w:rFonts w:ascii="Times New Roman" w:eastAsia="Times New Roman" w:hAnsi="Times New Roman" w:cs="Times New Roman"/>
                <w:color w:val="FF0000"/>
                <w:sz w:val="20"/>
                <w:szCs w:val="20"/>
                <w:lang w:eastAsia="ru-RU"/>
              </w:rPr>
              <w:t>(Зарегистрировано в Минюсте России 26.04.2010 N 17000)</w:t>
            </w:r>
          </w:p>
          <w:p w:rsidR="00E6438C" w:rsidRDefault="00E6438C" w:rsidP="00434B96">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p>
          <w:p w:rsidR="00E6438C" w:rsidRDefault="00E6438C" w:rsidP="00434B96">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Pr>
                <w:rFonts w:ascii="Times New Roman" w:eastAsia="Times New Roman" w:hAnsi="Times New Roman" w:cs="Times New Roman"/>
                <w:b/>
                <w:bCs/>
                <w:color w:val="0000FF"/>
                <w:sz w:val="20"/>
                <w:szCs w:val="20"/>
                <w:lang w:eastAsia="ru-RU"/>
              </w:rPr>
              <w:t>См. также:</w:t>
            </w:r>
          </w:p>
          <w:p w:rsidR="00434B96" w:rsidRPr="00434B96" w:rsidRDefault="00E6438C"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Pr>
                <w:rFonts w:ascii="Times New Roman" w:eastAsia="Times New Roman" w:hAnsi="Times New Roman" w:cs="Times New Roman"/>
                <w:b/>
                <w:bCs/>
                <w:color w:val="0000FF"/>
                <w:sz w:val="20"/>
                <w:szCs w:val="20"/>
                <w:lang w:eastAsia="ru-RU"/>
              </w:rPr>
              <w:t xml:space="preserve">           </w:t>
            </w:r>
            <w:r w:rsidR="00434B96" w:rsidRPr="00434B96">
              <w:rPr>
                <w:rFonts w:ascii="Times New Roman" w:eastAsia="Times New Roman" w:hAnsi="Times New Roman" w:cs="Times New Roman"/>
                <w:b/>
                <w:bCs/>
                <w:color w:val="0000FF"/>
                <w:sz w:val="20"/>
                <w:szCs w:val="20"/>
                <w:lang w:eastAsia="ru-RU"/>
              </w:rPr>
              <w:t>Постановление Правительства РФ от 29.12.2010 N 1183 (ред. от 04.09.2012)</w:t>
            </w:r>
            <w:r>
              <w:rPr>
                <w:rFonts w:ascii="Times New Roman" w:eastAsia="Times New Roman" w:hAnsi="Times New Roman" w:cs="Times New Roman"/>
                <w:b/>
                <w:bCs/>
                <w:color w:val="0000FF"/>
                <w:sz w:val="20"/>
                <w:szCs w:val="20"/>
                <w:lang w:eastAsia="ru-RU"/>
              </w:rPr>
              <w:t xml:space="preserve"> </w:t>
            </w:r>
            <w:r w:rsidR="00434B96" w:rsidRPr="00434B96">
              <w:rPr>
                <w:rFonts w:ascii="Times New Roman" w:eastAsia="Times New Roman" w:hAnsi="Times New Roman" w:cs="Times New Roman"/>
                <w:bCs/>
                <w:color w:val="0000FF"/>
                <w:sz w:val="20"/>
                <w:szCs w:val="20"/>
                <w:lang w:eastAsia="ru-RU"/>
              </w:rPr>
              <w:t>"Об утверждении Правил использования бюджетных ассигнований федерального бюджета на финансовое обеспечение проведения дополнительной диспансеризации работающих граждан федеральными бюджетными учреждениями здравоохранения, находящимися в ведении Федерального медико-биологического агентства"</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Постановление Правительства РФ</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 от 31.12.2009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1155</w:t>
            </w:r>
          </w:p>
        </w:tc>
      </w:tr>
      <w:tr w:rsidR="00434B96" w:rsidRPr="00434B96" w:rsidTr="002956C0">
        <w:trPr>
          <w:trHeight w:val="407"/>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lastRenderedPageBreak/>
              <w:t>77</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"О мерах по подготовке к переходу на обязательное социальное страхование от несчастных случаев на производстве и профессиональных заболеваний"</w:t>
            </w:r>
          </w:p>
          <w:p w:rsidR="00434B96" w:rsidRPr="00434B96" w:rsidRDefault="00434B96" w:rsidP="00434B96">
            <w:pPr>
              <w:spacing w:after="0" w:line="240" w:lineRule="auto"/>
              <w:jc w:val="center"/>
              <w:rPr>
                <w:rFonts w:ascii="Times New Roman" w:eastAsia="Times New Roman" w:hAnsi="Times New Roman" w:cs="Times New Roman"/>
                <w:b/>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Примечания:</w:t>
            </w:r>
          </w:p>
          <w:p w:rsidR="00434B96" w:rsidRPr="00434B96" w:rsidRDefault="00434B96" w:rsidP="00434B96">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p>
          <w:p w:rsidR="00434B96" w:rsidRPr="00434B96" w:rsidRDefault="00434B96" w:rsidP="00434B96">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Ниже представлена выписка из данного Постановления: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«В целях обеспечения подготовки к переходу на обязательное социальное страхование от несчастных случаев на производстве и профессиональных заболеваний Правительство Российской Федерации постановляет:</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1. Фонду социального страхования Российской Федерации: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а) провести предварительную регистрацию работодателей (страхователей), обязанных после вступления в силу Федерального </w:t>
            </w:r>
            <w:hyperlink r:id="rId637" w:history="1">
              <w:r w:rsidRPr="00434B96">
                <w:rPr>
                  <w:rFonts w:ascii="Times New Roman" w:eastAsia="Times New Roman" w:hAnsi="Times New Roman" w:cs="Times New Roman"/>
                  <w:bCs/>
                  <w:color w:val="0000FF"/>
                  <w:sz w:val="20"/>
                  <w:szCs w:val="20"/>
                  <w:lang w:eastAsia="ru-RU"/>
                </w:rPr>
                <w:t>закона</w:t>
              </w:r>
            </w:hyperlink>
            <w:r w:rsidRPr="00434B96">
              <w:rPr>
                <w:rFonts w:ascii="Times New Roman" w:eastAsia="Times New Roman" w:hAnsi="Times New Roman" w:cs="Times New Roman"/>
                <w:bCs/>
                <w:color w:val="0000FF"/>
                <w:sz w:val="20"/>
                <w:szCs w:val="20"/>
                <w:lang w:eastAsia="ru-RU"/>
              </w:rPr>
              <w:t xml:space="preserve"> "Об обязательном социальном страховании от несчастных случаев на производстве и профессиональных заболеваний" (Собрание законодательства Российской Федерации, 1998, N 31, ст. 3803) уплачивать страховые взносы на обязательное социальное страхование от несчастных случаев на производстве и профессиональных заболеваний. Для проведения предварительной регистрации в порядке, определяемом Фондом социального страхования Российской Федерации, работодатели (страхователи) представляют исполнительным органам Фонда необходимые документы и сведения;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lastRenderedPageBreak/>
              <w:t xml:space="preserve">б) произвести предварительный учет лиц, которым назначены выплаты в возмещение вреда, и лиц, которые будут иметь право на обеспечение по страхованию от несчастных случаев на производстве и профессиональных заболеваний после вступления в силу указанного Федерального </w:t>
            </w:r>
            <w:hyperlink r:id="rId638" w:history="1">
              <w:r w:rsidRPr="00434B96">
                <w:rPr>
                  <w:rFonts w:ascii="Times New Roman" w:eastAsia="Times New Roman" w:hAnsi="Times New Roman" w:cs="Times New Roman"/>
                  <w:bCs/>
                  <w:color w:val="0000FF"/>
                  <w:sz w:val="20"/>
                  <w:szCs w:val="20"/>
                  <w:lang w:eastAsia="ru-RU"/>
                </w:rPr>
                <w:t>закона.</w:t>
              </w:r>
            </w:hyperlink>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Предварительный учет указанных лиц осуществляется исполнительными органами Фонда социального страхования Российской Федерации на основе сведений, представляемых им работодателями и страховыми организациями по</w:t>
            </w:r>
            <w:r w:rsidRPr="00434B96">
              <w:rPr>
                <w:rFonts w:ascii="Times New Roman" w:eastAsia="Times New Roman" w:hAnsi="Times New Roman" w:cs="Times New Roman"/>
                <w:b/>
                <w:bCs/>
                <w:sz w:val="20"/>
                <w:szCs w:val="20"/>
                <w:lang w:eastAsia="ru-RU"/>
              </w:rPr>
              <w:t xml:space="preserve"> </w:t>
            </w:r>
            <w:r w:rsidRPr="00434B96">
              <w:rPr>
                <w:rFonts w:ascii="Times New Roman" w:eastAsia="Times New Roman" w:hAnsi="Times New Roman" w:cs="Times New Roman"/>
                <w:bCs/>
                <w:color w:val="0000FF"/>
                <w:sz w:val="20"/>
                <w:szCs w:val="20"/>
                <w:lang w:eastAsia="ru-RU"/>
              </w:rPr>
              <w:t>установленной Фондом форме.</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Представляемые сведения должны содержать информацию о видах и размерах назначенных выплат в возмещение вреда, а также о суммах капитализированных платежей и информацию, подтверждающую обоснованность их назначения и определения.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2. Фонду социального страхования Российской Федерации и Федеральной инспекции труда</w:t>
            </w:r>
            <w:r w:rsidRPr="00434B96">
              <w:rPr>
                <w:rFonts w:ascii="Times New Roman" w:eastAsia="Times New Roman" w:hAnsi="Times New Roman" w:cs="Times New Roman"/>
                <w:bCs/>
                <w:color w:val="0000FF"/>
                <w:sz w:val="20"/>
                <w:szCs w:val="20"/>
                <w:lang w:eastAsia="ru-RU"/>
              </w:rPr>
              <w:t xml:space="preserve"> при Министерстве труда и социального развития Российской Федерации провести проверку сведений, представленных работодателями и страховыми организациями.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В случае выявления недостоверных сведений, а также неправильного оформления представленных для проверки документов работодатели и страховые организации обязаны по требованию исполнительных органов Фонда обеспечить их уточнение и надлежащее оформление.</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В проведении проверок могут принимать участие представители органов исполнительной власти субъектов Российской Федерации, органов местного самоуправления, профессиональных союзов.</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3.</w:t>
            </w:r>
            <w:r w:rsidRPr="00434B96">
              <w:rPr>
                <w:rFonts w:ascii="Times New Roman" w:eastAsia="Times New Roman" w:hAnsi="Times New Roman" w:cs="Times New Roman"/>
                <w:bCs/>
                <w:color w:val="0000FF"/>
                <w:sz w:val="20"/>
                <w:szCs w:val="20"/>
                <w:lang w:eastAsia="ru-RU"/>
              </w:rPr>
              <w:t xml:space="preserve"> </w:t>
            </w:r>
            <w:r w:rsidRPr="00434B96">
              <w:rPr>
                <w:rFonts w:ascii="Times New Roman" w:eastAsia="Times New Roman" w:hAnsi="Times New Roman" w:cs="Times New Roman"/>
                <w:b/>
                <w:bCs/>
                <w:color w:val="0000FF"/>
                <w:sz w:val="20"/>
                <w:szCs w:val="20"/>
                <w:lang w:eastAsia="ru-RU"/>
              </w:rPr>
              <w:t>Рекомендовать органам исполнительной власти субъектов Российской Федерации и органам местного самоуправления</w:t>
            </w:r>
            <w:r w:rsidRPr="00434B96">
              <w:rPr>
                <w:rFonts w:ascii="Times New Roman" w:eastAsia="Times New Roman" w:hAnsi="Times New Roman" w:cs="Times New Roman"/>
                <w:bCs/>
                <w:color w:val="0000FF"/>
                <w:sz w:val="20"/>
                <w:szCs w:val="20"/>
                <w:lang w:eastAsia="ru-RU"/>
              </w:rPr>
              <w:t xml:space="preserve"> оказывать содействие Фонду социального страхования Российской Федерации в проведении предварительных регистрации и учета, предусмотренных настоящим Постановлением, а также другой необходимой организационной работы по подготовке к переходу на обязательное социальное страхование от несчастных случаев на производстве и профессиональных заболеваний.</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4. Фонду социального страхования Российской Федерации представить к 1 июля 1999 г. в Правительство Российской Федерации информацию о проводимой работе.</w:t>
            </w:r>
          </w:p>
          <w:p w:rsidR="00434B96" w:rsidRPr="00434B96" w:rsidRDefault="00434B96" w:rsidP="00434B96">
            <w:pPr>
              <w:autoSpaceDE w:val="0"/>
              <w:autoSpaceDN w:val="0"/>
              <w:adjustRightInd w:val="0"/>
              <w:spacing w:after="0" w:line="240" w:lineRule="auto"/>
              <w:outlineLvl w:val="0"/>
              <w:rPr>
                <w:rFonts w:ascii="Times New Roman" w:eastAsia="Times New Roman" w:hAnsi="Times New Roman" w:cs="Times New Roman"/>
                <w:bCs/>
                <w:color w:val="0000FF"/>
                <w:sz w:val="20"/>
                <w:szCs w:val="20"/>
                <w:lang w:eastAsia="ru-RU"/>
              </w:rPr>
            </w:pPr>
          </w:p>
          <w:p w:rsidR="00434B96" w:rsidRPr="00434B96" w:rsidRDefault="00434B96" w:rsidP="00434B96">
            <w:pPr>
              <w:autoSpaceDE w:val="0"/>
              <w:autoSpaceDN w:val="0"/>
              <w:adjustRightInd w:val="0"/>
              <w:spacing w:after="0" w:line="240" w:lineRule="auto"/>
              <w:jc w:val="right"/>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Председатель Правительства</w:t>
            </w:r>
          </w:p>
          <w:p w:rsidR="00434B96" w:rsidRPr="00434B96" w:rsidRDefault="00434B96" w:rsidP="00434B96">
            <w:pPr>
              <w:autoSpaceDE w:val="0"/>
              <w:autoSpaceDN w:val="0"/>
              <w:adjustRightInd w:val="0"/>
              <w:spacing w:after="0" w:line="240" w:lineRule="auto"/>
              <w:jc w:val="right"/>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Российской Федерации</w:t>
            </w:r>
          </w:p>
          <w:p w:rsidR="00434B96" w:rsidRPr="00434B96" w:rsidRDefault="00434B96" w:rsidP="00434B96">
            <w:pPr>
              <w:autoSpaceDE w:val="0"/>
              <w:autoSpaceDN w:val="0"/>
              <w:adjustRightInd w:val="0"/>
              <w:spacing w:after="0" w:line="240" w:lineRule="auto"/>
              <w:jc w:val="right"/>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Е.ПРИМАКОВ»</w:t>
            </w:r>
          </w:p>
          <w:p w:rsidR="00434B96" w:rsidRPr="00434B96" w:rsidRDefault="00434B96" w:rsidP="00434B96">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lastRenderedPageBreak/>
              <w:t xml:space="preserve">Постановление Правительства  РФ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от 29.01.99</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 № 108</w:t>
            </w:r>
          </w:p>
        </w:tc>
      </w:tr>
      <w:tr w:rsidR="00434B96" w:rsidRPr="00434B96" w:rsidTr="002956C0">
        <w:trPr>
          <w:trHeight w:val="407"/>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78</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lang w:eastAsia="ru-RU"/>
              </w:rPr>
            </w:pPr>
          </w:p>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color w:val="0000FF"/>
                <w:lang w:eastAsia="ru-RU"/>
              </w:rPr>
            </w:pPr>
            <w:r w:rsidRPr="00434B96">
              <w:rPr>
                <w:rFonts w:ascii="Times New Roman" w:eastAsia="Times New Roman" w:hAnsi="Times New Roman" w:cs="Times New Roman"/>
                <w:b/>
                <w:lang w:eastAsia="ru-RU"/>
              </w:rPr>
              <w:t>"О фонде социального страхования Российской Федерации</w:t>
            </w:r>
            <w:r w:rsidRPr="00434B96">
              <w:rPr>
                <w:rFonts w:ascii="Times New Roman" w:eastAsia="Times New Roman" w:hAnsi="Times New Roman" w:cs="Times New Roman"/>
                <w:b/>
                <w:color w:val="0000FF"/>
                <w:lang w:eastAsia="ru-RU"/>
              </w:rPr>
              <w:t>"</w:t>
            </w:r>
          </w:p>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в ред. Постановлений Правительства РФ от 24.07.1995 </w:t>
            </w:r>
            <w:hyperlink r:id="rId639" w:history="1">
              <w:r w:rsidRPr="00434B96">
                <w:rPr>
                  <w:rFonts w:ascii="Times New Roman" w:eastAsia="Times New Roman" w:hAnsi="Times New Roman" w:cs="Times New Roman"/>
                  <w:color w:val="0000FF"/>
                  <w:sz w:val="20"/>
                  <w:szCs w:val="20"/>
                  <w:lang w:eastAsia="ru-RU"/>
                </w:rPr>
                <w:t>N 741,</w:t>
              </w:r>
            </w:hyperlink>
            <w:r w:rsidRPr="00434B96">
              <w:rPr>
                <w:rFonts w:ascii="Times New Roman" w:eastAsia="Times New Roman" w:hAnsi="Times New Roman" w:cs="Times New Roman"/>
                <w:color w:val="0000FF"/>
                <w:sz w:val="20"/>
                <w:szCs w:val="20"/>
                <w:lang w:eastAsia="ru-RU"/>
              </w:rPr>
              <w:t xml:space="preserve"> от 19.02.1996 </w:t>
            </w:r>
            <w:hyperlink r:id="rId640" w:history="1">
              <w:r w:rsidRPr="00434B96">
                <w:rPr>
                  <w:rFonts w:ascii="Times New Roman" w:eastAsia="Times New Roman" w:hAnsi="Times New Roman" w:cs="Times New Roman"/>
                  <w:color w:val="0000FF"/>
                  <w:sz w:val="20"/>
                  <w:szCs w:val="20"/>
                  <w:lang w:eastAsia="ru-RU"/>
                </w:rPr>
                <w:t>N 166,</w:t>
              </w:r>
            </w:hyperlink>
            <w:r w:rsidRPr="00434B96">
              <w:rPr>
                <w:rFonts w:ascii="Times New Roman" w:eastAsia="Times New Roman" w:hAnsi="Times New Roman" w:cs="Times New Roman"/>
                <w:color w:val="0000FF"/>
                <w:sz w:val="20"/>
                <w:szCs w:val="20"/>
                <w:lang w:eastAsia="ru-RU"/>
              </w:rPr>
              <w:t xml:space="preserve"> от 15.04.1996 </w:t>
            </w:r>
            <w:hyperlink r:id="rId641" w:history="1">
              <w:r w:rsidRPr="00434B96">
                <w:rPr>
                  <w:rFonts w:ascii="Times New Roman" w:eastAsia="Times New Roman" w:hAnsi="Times New Roman" w:cs="Times New Roman"/>
                  <w:color w:val="0000FF"/>
                  <w:sz w:val="20"/>
                  <w:szCs w:val="20"/>
                  <w:lang w:eastAsia="ru-RU"/>
                </w:rPr>
                <w:t>N 462,</w:t>
              </w:r>
            </w:hyperlink>
            <w:r w:rsidRPr="00434B96">
              <w:rPr>
                <w:rFonts w:ascii="Times New Roman" w:eastAsia="Times New Roman" w:hAnsi="Times New Roman" w:cs="Times New Roman"/>
                <w:color w:val="0000FF"/>
                <w:sz w:val="20"/>
                <w:szCs w:val="20"/>
                <w:lang w:eastAsia="ru-RU"/>
              </w:rPr>
              <w:t xml:space="preserve"> от 23.12.1996 </w:t>
            </w:r>
            <w:hyperlink r:id="rId642" w:history="1">
              <w:r w:rsidRPr="00434B96">
                <w:rPr>
                  <w:rFonts w:ascii="Times New Roman" w:eastAsia="Times New Roman" w:hAnsi="Times New Roman" w:cs="Times New Roman"/>
                  <w:color w:val="0000FF"/>
                  <w:sz w:val="20"/>
                  <w:szCs w:val="20"/>
                  <w:lang w:eastAsia="ru-RU"/>
                </w:rPr>
                <w:t>N 1529,</w:t>
              </w:r>
            </w:hyperlink>
            <w:r w:rsidRPr="00434B96">
              <w:rPr>
                <w:rFonts w:ascii="Times New Roman" w:eastAsia="Times New Roman" w:hAnsi="Times New Roman" w:cs="Times New Roman"/>
                <w:color w:val="0000FF"/>
                <w:sz w:val="20"/>
                <w:szCs w:val="20"/>
                <w:lang w:eastAsia="ru-RU"/>
              </w:rPr>
              <w:t xml:space="preserve"> от 22.11.1997 </w:t>
            </w:r>
            <w:hyperlink r:id="rId643" w:history="1">
              <w:r w:rsidRPr="00434B96">
                <w:rPr>
                  <w:rFonts w:ascii="Times New Roman" w:eastAsia="Times New Roman" w:hAnsi="Times New Roman" w:cs="Times New Roman"/>
                  <w:color w:val="0000FF"/>
                  <w:sz w:val="20"/>
                  <w:szCs w:val="20"/>
                  <w:lang w:eastAsia="ru-RU"/>
                </w:rPr>
                <w:t>N 1471,</w:t>
              </w:r>
            </w:hyperlink>
            <w:r w:rsidRPr="00434B96">
              <w:rPr>
                <w:rFonts w:ascii="Times New Roman" w:eastAsia="Times New Roman" w:hAnsi="Times New Roman" w:cs="Times New Roman"/>
                <w:color w:val="0000FF"/>
                <w:sz w:val="20"/>
                <w:szCs w:val="20"/>
                <w:lang w:eastAsia="ru-RU"/>
              </w:rPr>
              <w:t xml:space="preserve"> от 23.12.1999 </w:t>
            </w:r>
            <w:hyperlink r:id="rId644" w:history="1">
              <w:r w:rsidRPr="00434B96">
                <w:rPr>
                  <w:rFonts w:ascii="Times New Roman" w:eastAsia="Times New Roman" w:hAnsi="Times New Roman" w:cs="Times New Roman"/>
                  <w:color w:val="0000FF"/>
                  <w:sz w:val="20"/>
                  <w:szCs w:val="20"/>
                  <w:lang w:eastAsia="ru-RU"/>
                </w:rPr>
                <w:t>N 1431,</w:t>
              </w:r>
            </w:hyperlink>
            <w:r w:rsidRPr="00434B96">
              <w:rPr>
                <w:rFonts w:ascii="Times New Roman" w:eastAsia="Times New Roman" w:hAnsi="Times New Roman" w:cs="Times New Roman"/>
                <w:color w:val="0000FF"/>
                <w:sz w:val="20"/>
                <w:szCs w:val="20"/>
                <w:lang w:eastAsia="ru-RU"/>
              </w:rPr>
              <w:t xml:space="preserve"> от 19.07.2002 </w:t>
            </w:r>
            <w:hyperlink r:id="rId645" w:history="1">
              <w:r w:rsidRPr="00434B96">
                <w:rPr>
                  <w:rFonts w:ascii="Times New Roman" w:eastAsia="Times New Roman" w:hAnsi="Times New Roman" w:cs="Times New Roman"/>
                  <w:color w:val="0000FF"/>
                  <w:sz w:val="20"/>
                  <w:szCs w:val="20"/>
                  <w:lang w:eastAsia="ru-RU"/>
                </w:rPr>
                <w:t>N 541,</w:t>
              </w:r>
            </w:hyperlink>
            <w:r w:rsidRPr="00434B96">
              <w:rPr>
                <w:rFonts w:ascii="Times New Roman" w:eastAsia="Times New Roman" w:hAnsi="Times New Roman" w:cs="Times New Roman"/>
                <w:color w:val="0000FF"/>
                <w:sz w:val="20"/>
                <w:szCs w:val="20"/>
                <w:lang w:eastAsia="ru-RU"/>
              </w:rPr>
              <w:t xml:space="preserve"> от 02.08.2005 </w:t>
            </w:r>
            <w:hyperlink r:id="rId646" w:history="1">
              <w:r w:rsidRPr="00434B96">
                <w:rPr>
                  <w:rFonts w:ascii="Times New Roman" w:eastAsia="Times New Roman" w:hAnsi="Times New Roman" w:cs="Times New Roman"/>
                  <w:color w:val="0000FF"/>
                  <w:sz w:val="20"/>
                  <w:szCs w:val="20"/>
                  <w:lang w:eastAsia="ru-RU"/>
                </w:rPr>
                <w:t>N 484</w:t>
              </w:r>
            </w:hyperlink>
            <w:r w:rsidRPr="00434B96">
              <w:rPr>
                <w:rFonts w:ascii="Times New Roman" w:eastAsia="Times New Roman" w:hAnsi="Times New Roman" w:cs="Times New Roman"/>
                <w:color w:val="0000FF"/>
                <w:sz w:val="20"/>
                <w:szCs w:val="20"/>
                <w:lang w:eastAsia="ru-RU"/>
              </w:rPr>
              <w:t xml:space="preserve">, от 19.11.2008 </w:t>
            </w:r>
            <w:hyperlink r:id="rId647" w:history="1">
              <w:r w:rsidRPr="00434B96">
                <w:rPr>
                  <w:rFonts w:ascii="Times New Roman" w:eastAsia="Times New Roman" w:hAnsi="Times New Roman" w:cs="Times New Roman"/>
                  <w:color w:val="0000FF"/>
                  <w:sz w:val="20"/>
                  <w:szCs w:val="20"/>
                  <w:lang w:eastAsia="ru-RU"/>
                </w:rPr>
                <w:t>N 862</w:t>
              </w:r>
            </w:hyperlink>
            <w:r w:rsidRPr="00434B96">
              <w:rPr>
                <w:rFonts w:ascii="Times New Roman" w:eastAsia="Times New Roman" w:hAnsi="Times New Roman" w:cs="Times New Roman"/>
                <w:color w:val="0000FF"/>
                <w:sz w:val="20"/>
                <w:szCs w:val="20"/>
                <w:lang w:eastAsia="ru-RU"/>
              </w:rPr>
              <w:t xml:space="preserve">, от  12.08.2011 </w:t>
            </w:r>
            <w:hyperlink r:id="rId648" w:history="1">
              <w:r w:rsidRPr="00434B96">
                <w:rPr>
                  <w:rFonts w:ascii="Times New Roman" w:eastAsia="Times New Roman" w:hAnsi="Times New Roman" w:cs="Times New Roman"/>
                  <w:color w:val="0000FF"/>
                  <w:sz w:val="20"/>
                  <w:szCs w:val="20"/>
                  <w:lang w:eastAsia="ru-RU"/>
                </w:rPr>
                <w:t>N 670</w:t>
              </w:r>
            </w:hyperlink>
            <w:r w:rsidRPr="00434B96">
              <w:rPr>
                <w:rFonts w:ascii="Times New Roman" w:eastAsia="Times New Roman" w:hAnsi="Times New Roman" w:cs="Times New Roman"/>
                <w:b/>
                <w:color w:val="0000FF"/>
                <w:sz w:val="20"/>
                <w:szCs w:val="20"/>
                <w:lang w:eastAsia="ru-RU"/>
              </w:rPr>
              <w:t xml:space="preserve">, от 06.12.2012 </w:t>
            </w:r>
            <w:hyperlink r:id="rId649" w:history="1">
              <w:r w:rsidRPr="00434B96">
                <w:rPr>
                  <w:rFonts w:ascii="Times New Roman" w:eastAsia="Times New Roman" w:hAnsi="Times New Roman" w:cs="Times New Roman"/>
                  <w:b/>
                  <w:color w:val="0000FF"/>
                  <w:sz w:val="20"/>
                  <w:szCs w:val="20"/>
                  <w:lang w:eastAsia="ru-RU"/>
                </w:rPr>
                <w:t xml:space="preserve">N 1262 </w:t>
              </w:r>
            </w:hyperlink>
            <w:r w:rsidRPr="00434B96">
              <w:rPr>
                <w:rFonts w:ascii="Times New Roman" w:eastAsia="Times New Roman" w:hAnsi="Times New Roman" w:cs="Times New Roman"/>
                <w:b/>
                <w:color w:val="0000FF"/>
                <w:sz w:val="20"/>
                <w:szCs w:val="20"/>
                <w:lang w:eastAsia="ru-RU"/>
              </w:rPr>
              <w:t>)</w:t>
            </w:r>
          </w:p>
          <w:p w:rsidR="00434B96" w:rsidRPr="00434B96" w:rsidRDefault="00434B96" w:rsidP="00434B96">
            <w:pPr>
              <w:spacing w:after="0" w:line="240" w:lineRule="auto"/>
              <w:jc w:val="center"/>
              <w:rPr>
                <w:rFonts w:ascii="Times New Roman" w:eastAsia="Times New Roman" w:hAnsi="Times New Roman" w:cs="Times New Roman"/>
                <w:sz w:val="20"/>
                <w:szCs w:val="20"/>
                <w:lang w:eastAsia="ru-RU"/>
              </w:rPr>
            </w:pP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Примечание:</w:t>
            </w:r>
          </w:p>
          <w:p w:rsidR="00434B96" w:rsidRPr="00D17AED"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
                <w:color w:val="0000FF"/>
                <w:lang w:eastAsia="ru-RU"/>
              </w:rPr>
            </w:pPr>
            <w:r w:rsidRPr="00D17AED">
              <w:rPr>
                <w:rFonts w:ascii="Times New Roman" w:eastAsia="Times New Roman" w:hAnsi="Times New Roman" w:cs="Times New Roman"/>
                <w:color w:val="0000FF"/>
                <w:lang w:eastAsia="ru-RU"/>
              </w:rPr>
              <w:t xml:space="preserve">         В частности, Положением о Фонде установлено, что </w:t>
            </w:r>
            <w:r w:rsidRPr="00D17AED">
              <w:rPr>
                <w:rFonts w:ascii="Times New Roman" w:eastAsia="Times New Roman" w:hAnsi="Times New Roman" w:cs="Times New Roman"/>
                <w:b/>
                <w:color w:val="0000FF"/>
                <w:lang w:eastAsia="ru-RU"/>
              </w:rPr>
              <w:t xml:space="preserve">для обеспечения контроля </w:t>
            </w:r>
            <w:r w:rsidRPr="00D17AED">
              <w:rPr>
                <w:rFonts w:ascii="Times New Roman" w:eastAsia="Times New Roman" w:hAnsi="Times New Roman" w:cs="Times New Roman"/>
                <w:color w:val="0000FF"/>
                <w:lang w:eastAsia="ru-RU"/>
              </w:rPr>
              <w:t xml:space="preserve">за правильным начислением и своевременной выплатой пособий по социальному страхованию, проведением оздоровительных мероприятий на предприятиях, в организациях, учреждениях и иных хозяйствующих субъектах независимо от форм собственности трудовыми коллективами </w:t>
            </w:r>
            <w:r w:rsidRPr="00D17AED">
              <w:rPr>
                <w:rFonts w:ascii="Times New Roman" w:eastAsia="Times New Roman" w:hAnsi="Times New Roman" w:cs="Times New Roman"/>
                <w:b/>
                <w:color w:val="0000FF"/>
                <w:lang w:eastAsia="ru-RU"/>
              </w:rPr>
              <w:t xml:space="preserve">образовываются </w:t>
            </w:r>
            <w:hyperlink r:id="rId650" w:history="1">
              <w:r w:rsidRPr="00D17AED">
                <w:rPr>
                  <w:rFonts w:ascii="Times New Roman" w:eastAsia="Times New Roman" w:hAnsi="Times New Roman" w:cs="Times New Roman"/>
                  <w:b/>
                  <w:color w:val="0000FF"/>
                  <w:lang w:eastAsia="ru-RU"/>
                </w:rPr>
                <w:t>комиссии</w:t>
              </w:r>
            </w:hyperlink>
            <w:r w:rsidRPr="00D17AED">
              <w:rPr>
                <w:rFonts w:ascii="Times New Roman" w:eastAsia="Times New Roman" w:hAnsi="Times New Roman" w:cs="Times New Roman"/>
                <w:b/>
                <w:color w:val="0000FF"/>
                <w:lang w:eastAsia="ru-RU"/>
              </w:rPr>
              <w:t xml:space="preserve"> по социальному страхованию </w:t>
            </w:r>
            <w:r w:rsidRPr="00D17AED">
              <w:rPr>
                <w:rFonts w:ascii="Times New Roman" w:eastAsia="Times New Roman" w:hAnsi="Times New Roman" w:cs="Times New Roman"/>
                <w:color w:val="0000FF"/>
                <w:lang w:eastAsia="ru-RU"/>
              </w:rPr>
              <w:t xml:space="preserve">из представителей администрации и профсоюзов (трудового коллектива) </w:t>
            </w:r>
            <w:r w:rsidRPr="00D17AED">
              <w:rPr>
                <w:rFonts w:ascii="Times New Roman" w:eastAsia="Times New Roman" w:hAnsi="Times New Roman" w:cs="Times New Roman"/>
                <w:b/>
                <w:color w:val="0000FF"/>
                <w:lang w:eastAsia="ru-RU"/>
              </w:rPr>
              <w:t>или избираются уполномоченные по социальному страхованию.</w:t>
            </w:r>
          </w:p>
          <w:p w:rsidR="00434B96" w:rsidRPr="00D17AED"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lang w:eastAsia="ru-RU"/>
              </w:rPr>
            </w:pPr>
            <w:r w:rsidRPr="00D17AED">
              <w:rPr>
                <w:rFonts w:ascii="Times New Roman" w:eastAsia="Times New Roman" w:hAnsi="Times New Roman" w:cs="Times New Roman"/>
                <w:color w:val="0000FF"/>
                <w:lang w:eastAsia="ru-RU"/>
              </w:rPr>
              <w:t xml:space="preserve">Комиссии или уполномоченные по социальному страхованию решают вопросы о расходовании средств социального страхования, предусмотренных на санаторно-курортное лечение и отдых работников и членов их семей, о распределении застрахованным </w:t>
            </w:r>
            <w:r w:rsidRPr="00D17AED">
              <w:rPr>
                <w:rFonts w:ascii="Times New Roman" w:eastAsia="Times New Roman" w:hAnsi="Times New Roman" w:cs="Times New Roman"/>
                <w:color w:val="0000FF"/>
                <w:lang w:eastAsia="ru-RU"/>
              </w:rPr>
              <w:lastRenderedPageBreak/>
              <w:t>путевок для санаторно-курортного лечения, отдыха, лечебного (диетического) питания, приобретенных за счет средств Фонда, рассматривают спорные вопросы по обеспечению пособиями по социальному страхованию.</w:t>
            </w:r>
          </w:p>
          <w:p w:rsidR="007D358C" w:rsidRDefault="007D358C" w:rsidP="007D358C">
            <w:pPr>
              <w:autoSpaceDE w:val="0"/>
              <w:autoSpaceDN w:val="0"/>
              <w:adjustRightInd w:val="0"/>
              <w:spacing w:after="0" w:line="240" w:lineRule="auto"/>
              <w:ind w:firstLine="540"/>
              <w:jc w:val="both"/>
              <w:rPr>
                <w:rFonts w:ascii="Times New Roman" w:hAnsi="Times New Roman" w:cs="Times New Roman"/>
                <w:sz w:val="20"/>
                <w:szCs w:val="20"/>
              </w:rPr>
            </w:pPr>
          </w:p>
          <w:p w:rsidR="007D358C" w:rsidRPr="00173819" w:rsidRDefault="007D358C" w:rsidP="007D358C">
            <w:pPr>
              <w:autoSpaceDE w:val="0"/>
              <w:autoSpaceDN w:val="0"/>
              <w:adjustRightInd w:val="0"/>
              <w:spacing w:after="0" w:line="240" w:lineRule="auto"/>
              <w:jc w:val="both"/>
              <w:rPr>
                <w:rFonts w:ascii="Times New Roman" w:hAnsi="Times New Roman" w:cs="Times New Roman"/>
                <w:b/>
                <w:color w:val="0000FF"/>
                <w:sz w:val="20"/>
                <w:szCs w:val="20"/>
              </w:rPr>
            </w:pPr>
            <w:r w:rsidRPr="00173819">
              <w:rPr>
                <w:rFonts w:ascii="Times New Roman" w:hAnsi="Times New Roman" w:cs="Times New Roman"/>
                <w:b/>
                <w:color w:val="0000FF"/>
                <w:sz w:val="20"/>
                <w:szCs w:val="20"/>
              </w:rPr>
              <w:t>Смотри также:</w:t>
            </w:r>
          </w:p>
          <w:p w:rsidR="007D358C" w:rsidRPr="007D358C" w:rsidRDefault="007D358C" w:rsidP="007D358C">
            <w:pPr>
              <w:autoSpaceDE w:val="0"/>
              <w:autoSpaceDN w:val="0"/>
              <w:adjustRightInd w:val="0"/>
              <w:spacing w:after="0" w:line="240" w:lineRule="auto"/>
              <w:jc w:val="both"/>
              <w:rPr>
                <w:rFonts w:ascii="Times New Roman" w:hAnsi="Times New Roman" w:cs="Times New Roman"/>
                <w:color w:val="00B050"/>
                <w:sz w:val="20"/>
                <w:szCs w:val="20"/>
              </w:rPr>
            </w:pPr>
            <w:r w:rsidRPr="007D358C">
              <w:rPr>
                <w:rFonts w:ascii="Times New Roman" w:hAnsi="Times New Roman" w:cs="Times New Roman"/>
                <w:color w:val="00B050"/>
                <w:sz w:val="20"/>
                <w:szCs w:val="20"/>
              </w:rPr>
              <w:t xml:space="preserve"> </w:t>
            </w:r>
            <w:r>
              <w:rPr>
                <w:rFonts w:ascii="Times New Roman" w:hAnsi="Times New Roman" w:cs="Times New Roman"/>
                <w:color w:val="00B050"/>
                <w:sz w:val="20"/>
                <w:szCs w:val="20"/>
              </w:rPr>
              <w:t xml:space="preserve">          </w:t>
            </w:r>
            <w:r w:rsidRPr="007D358C">
              <w:rPr>
                <w:rFonts w:ascii="Times New Roman" w:hAnsi="Times New Roman" w:cs="Times New Roman"/>
                <w:b/>
                <w:color w:val="00B050"/>
                <w:sz w:val="20"/>
                <w:szCs w:val="20"/>
              </w:rPr>
              <w:t xml:space="preserve">Административный </w:t>
            </w:r>
            <w:hyperlink r:id="rId651" w:history="1">
              <w:r w:rsidRPr="007D358C">
                <w:rPr>
                  <w:rFonts w:ascii="Times New Roman" w:hAnsi="Times New Roman" w:cs="Times New Roman"/>
                  <w:b/>
                  <w:color w:val="00B050"/>
                  <w:sz w:val="20"/>
                  <w:szCs w:val="20"/>
                </w:rPr>
                <w:t>регламент</w:t>
              </w:r>
            </w:hyperlink>
            <w:r w:rsidRPr="007D358C">
              <w:rPr>
                <w:rFonts w:ascii="Times New Roman" w:hAnsi="Times New Roman" w:cs="Times New Roman"/>
                <w:b/>
                <w:color w:val="00B050"/>
                <w:sz w:val="20"/>
                <w:szCs w:val="20"/>
              </w:rPr>
              <w:t xml:space="preserve"> ФСС РФ</w:t>
            </w:r>
            <w:r w:rsidRPr="007D358C">
              <w:rPr>
                <w:rFonts w:ascii="Times New Roman" w:hAnsi="Times New Roman" w:cs="Times New Roman"/>
                <w:color w:val="00B050"/>
                <w:sz w:val="20"/>
                <w:szCs w:val="20"/>
              </w:rPr>
              <w:t xml:space="preserve"> по предоставлению государственной услуги по регистрации и снятию с регистрационного учета страхователей - юридических лиц по месту нахождения обособленных подразделений, утвержденный Приказом Минздравсоцразвития России от </w:t>
            </w:r>
            <w:r w:rsidRPr="007D358C">
              <w:rPr>
                <w:rFonts w:ascii="Times New Roman" w:hAnsi="Times New Roman" w:cs="Times New Roman"/>
                <w:b/>
                <w:color w:val="00B050"/>
                <w:sz w:val="20"/>
                <w:szCs w:val="20"/>
              </w:rPr>
              <w:t>20.09.2011 N 1052н</w:t>
            </w:r>
            <w:r w:rsidRPr="007D358C">
              <w:rPr>
                <w:rFonts w:ascii="Times New Roman" w:hAnsi="Times New Roman" w:cs="Times New Roman"/>
                <w:color w:val="00B050"/>
                <w:sz w:val="20"/>
                <w:szCs w:val="20"/>
              </w:rPr>
              <w:t>;</w:t>
            </w:r>
          </w:p>
          <w:p w:rsidR="007D358C" w:rsidRPr="007D358C" w:rsidRDefault="007D358C" w:rsidP="007D358C">
            <w:pPr>
              <w:autoSpaceDE w:val="0"/>
              <w:autoSpaceDN w:val="0"/>
              <w:adjustRightInd w:val="0"/>
              <w:spacing w:after="0" w:line="240" w:lineRule="auto"/>
              <w:jc w:val="both"/>
              <w:rPr>
                <w:rFonts w:ascii="Times New Roman" w:hAnsi="Times New Roman" w:cs="Times New Roman"/>
                <w:color w:val="00B050"/>
                <w:sz w:val="20"/>
                <w:szCs w:val="20"/>
              </w:rPr>
            </w:pPr>
            <w:r w:rsidRPr="007D358C">
              <w:rPr>
                <w:rFonts w:ascii="Times New Roman" w:hAnsi="Times New Roman" w:cs="Times New Roman"/>
                <w:color w:val="00B050"/>
                <w:sz w:val="20"/>
                <w:szCs w:val="20"/>
              </w:rPr>
              <w:t xml:space="preserve"> </w:t>
            </w:r>
            <w:r>
              <w:rPr>
                <w:rFonts w:ascii="Times New Roman" w:hAnsi="Times New Roman" w:cs="Times New Roman"/>
                <w:color w:val="00B050"/>
                <w:sz w:val="20"/>
                <w:szCs w:val="20"/>
              </w:rPr>
              <w:t xml:space="preserve">           </w:t>
            </w:r>
            <w:r w:rsidRPr="007D358C">
              <w:rPr>
                <w:rFonts w:ascii="Times New Roman" w:hAnsi="Times New Roman" w:cs="Times New Roman"/>
                <w:b/>
                <w:color w:val="00B050"/>
                <w:sz w:val="20"/>
                <w:szCs w:val="20"/>
              </w:rPr>
              <w:t xml:space="preserve">Административный </w:t>
            </w:r>
            <w:hyperlink r:id="rId652" w:history="1">
              <w:r w:rsidRPr="007D358C">
                <w:rPr>
                  <w:rFonts w:ascii="Times New Roman" w:hAnsi="Times New Roman" w:cs="Times New Roman"/>
                  <w:b/>
                  <w:color w:val="00B050"/>
                  <w:sz w:val="20"/>
                  <w:szCs w:val="20"/>
                </w:rPr>
                <w:t>регламент</w:t>
              </w:r>
            </w:hyperlink>
            <w:r w:rsidRPr="007D358C">
              <w:rPr>
                <w:rFonts w:ascii="Times New Roman" w:hAnsi="Times New Roman" w:cs="Times New Roman"/>
                <w:b/>
                <w:color w:val="00B050"/>
                <w:sz w:val="20"/>
                <w:szCs w:val="20"/>
              </w:rPr>
              <w:t xml:space="preserve"> ФСС РФ</w:t>
            </w:r>
            <w:r w:rsidRPr="007D358C">
              <w:rPr>
                <w:rFonts w:ascii="Times New Roman" w:hAnsi="Times New Roman" w:cs="Times New Roman"/>
                <w:color w:val="00B050"/>
                <w:sz w:val="20"/>
                <w:szCs w:val="20"/>
              </w:rPr>
              <w:t xml:space="preserve"> по предоставлению государственной услуги по регистрации страхователей и снятию с учета страхователей - физических лиц, обязанных уплачивать страховые взносы в связи с заключением гражданско-правового договора, утвержденный Приказом Минздравсоцразвития России от </w:t>
            </w:r>
            <w:r w:rsidRPr="007D358C">
              <w:rPr>
                <w:rFonts w:ascii="Times New Roman" w:hAnsi="Times New Roman" w:cs="Times New Roman"/>
                <w:b/>
                <w:color w:val="00B050"/>
                <w:sz w:val="20"/>
                <w:szCs w:val="20"/>
              </w:rPr>
              <w:t>20.09.2011 N 1053н</w:t>
            </w:r>
            <w:r w:rsidRPr="007D358C">
              <w:rPr>
                <w:rFonts w:ascii="Times New Roman" w:hAnsi="Times New Roman" w:cs="Times New Roman"/>
                <w:color w:val="00B050"/>
                <w:sz w:val="20"/>
                <w:szCs w:val="20"/>
              </w:rPr>
              <w:t>;</w:t>
            </w:r>
          </w:p>
          <w:p w:rsidR="007D358C" w:rsidRPr="007D358C" w:rsidRDefault="007D358C" w:rsidP="007D358C">
            <w:pPr>
              <w:autoSpaceDE w:val="0"/>
              <w:autoSpaceDN w:val="0"/>
              <w:adjustRightInd w:val="0"/>
              <w:spacing w:after="0" w:line="240" w:lineRule="auto"/>
              <w:jc w:val="both"/>
              <w:rPr>
                <w:rFonts w:ascii="Times New Roman" w:hAnsi="Times New Roman" w:cs="Times New Roman"/>
                <w:color w:val="00B050"/>
                <w:sz w:val="20"/>
                <w:szCs w:val="20"/>
              </w:rPr>
            </w:pPr>
            <w:r w:rsidRPr="007D358C">
              <w:rPr>
                <w:rFonts w:ascii="Times New Roman" w:hAnsi="Times New Roman" w:cs="Times New Roman"/>
                <w:color w:val="00B050"/>
                <w:sz w:val="20"/>
                <w:szCs w:val="20"/>
              </w:rPr>
              <w:t xml:space="preserve"> </w:t>
            </w:r>
            <w:r>
              <w:rPr>
                <w:rFonts w:ascii="Times New Roman" w:hAnsi="Times New Roman" w:cs="Times New Roman"/>
                <w:color w:val="00B050"/>
                <w:sz w:val="20"/>
                <w:szCs w:val="20"/>
              </w:rPr>
              <w:t xml:space="preserve">         </w:t>
            </w:r>
            <w:r w:rsidRPr="007D358C">
              <w:rPr>
                <w:rFonts w:ascii="Times New Roman" w:hAnsi="Times New Roman" w:cs="Times New Roman"/>
                <w:b/>
                <w:color w:val="00B050"/>
                <w:sz w:val="20"/>
                <w:szCs w:val="20"/>
              </w:rPr>
              <w:t xml:space="preserve">Административный </w:t>
            </w:r>
            <w:hyperlink r:id="rId653" w:history="1">
              <w:r w:rsidRPr="007D358C">
                <w:rPr>
                  <w:rFonts w:ascii="Times New Roman" w:hAnsi="Times New Roman" w:cs="Times New Roman"/>
                  <w:b/>
                  <w:color w:val="00B050"/>
                  <w:sz w:val="20"/>
                  <w:szCs w:val="20"/>
                </w:rPr>
                <w:t>регламент</w:t>
              </w:r>
            </w:hyperlink>
            <w:r w:rsidRPr="007D358C">
              <w:rPr>
                <w:rFonts w:ascii="Times New Roman" w:hAnsi="Times New Roman" w:cs="Times New Roman"/>
                <w:b/>
                <w:color w:val="00B050"/>
                <w:sz w:val="20"/>
                <w:szCs w:val="20"/>
              </w:rPr>
              <w:t xml:space="preserve"> ФСС РФ</w:t>
            </w:r>
            <w:r w:rsidRPr="007D358C">
              <w:rPr>
                <w:rFonts w:ascii="Times New Roman" w:hAnsi="Times New Roman" w:cs="Times New Roman"/>
                <w:color w:val="00B050"/>
                <w:sz w:val="20"/>
                <w:szCs w:val="20"/>
              </w:rPr>
              <w:t xml:space="preserve"> по предоставлению государственной услуги по регистрации и снятию с регистрационного учета страхователей - физических лиц, заключивших трудовой договор с работником, утвержденный Приказом Минздравсоцразвития России от </w:t>
            </w:r>
            <w:r w:rsidRPr="007D358C">
              <w:rPr>
                <w:rFonts w:ascii="Times New Roman" w:hAnsi="Times New Roman" w:cs="Times New Roman"/>
                <w:b/>
                <w:color w:val="00B050"/>
                <w:sz w:val="20"/>
                <w:szCs w:val="20"/>
              </w:rPr>
              <w:t>20.09.2011 N 1054н</w:t>
            </w:r>
            <w:r w:rsidRPr="007D358C">
              <w:rPr>
                <w:rFonts w:ascii="Times New Roman" w:hAnsi="Times New Roman" w:cs="Times New Roman"/>
                <w:color w:val="00B050"/>
                <w:sz w:val="20"/>
                <w:szCs w:val="20"/>
              </w:rPr>
              <w:t>.</w:t>
            </w:r>
          </w:p>
          <w:p w:rsidR="00434B96" w:rsidRPr="00434B96" w:rsidRDefault="00434B96" w:rsidP="00434B96">
            <w:pPr>
              <w:spacing w:after="0" w:line="240" w:lineRule="auto"/>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Постановление Правительства  РФ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от 12.02.94</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 № 101</w:t>
            </w:r>
          </w:p>
        </w:tc>
      </w:tr>
      <w:tr w:rsidR="00434B96" w:rsidRPr="00434B96" w:rsidTr="002956C0">
        <w:trPr>
          <w:trHeight w:val="407"/>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79</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7D358C">
            <w:pPr>
              <w:spacing w:after="0" w:line="240" w:lineRule="auto"/>
              <w:jc w:val="both"/>
              <w:rPr>
                <w:rFonts w:ascii="Times New Roman" w:eastAsia="Times New Roman" w:hAnsi="Times New Roman" w:cs="Times New Roman"/>
                <w:b/>
                <w:lang w:eastAsia="ru-RU"/>
              </w:rPr>
            </w:pPr>
          </w:p>
          <w:p w:rsidR="00434B96" w:rsidRPr="00434B96" w:rsidRDefault="00434B96" w:rsidP="007D358C">
            <w:pPr>
              <w:spacing w:after="0" w:line="240" w:lineRule="auto"/>
              <w:jc w:val="center"/>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"Об утверждении Правил начисления, учета и расходования средств на осуществление обязательного социального страхования  от несчастных случаев на производстве и профзаболеваний"</w:t>
            </w:r>
          </w:p>
          <w:p w:rsidR="00434B96" w:rsidRPr="00434B96" w:rsidRDefault="00434B96" w:rsidP="007D358C">
            <w:pPr>
              <w:spacing w:after="0" w:line="240" w:lineRule="auto"/>
              <w:jc w:val="both"/>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ред. Постановлений Правительства РФ от 11.12.2003 </w:t>
            </w:r>
            <w:hyperlink r:id="rId654" w:history="1">
              <w:r w:rsidRPr="00434B96">
                <w:rPr>
                  <w:rFonts w:ascii="Times New Roman" w:eastAsia="Times New Roman" w:hAnsi="Times New Roman" w:cs="Times New Roman"/>
                  <w:color w:val="0000FF"/>
                  <w:sz w:val="20"/>
                  <w:szCs w:val="20"/>
                  <w:lang w:eastAsia="ru-RU"/>
                </w:rPr>
                <w:t>N 754</w:t>
              </w:r>
            </w:hyperlink>
            <w:r w:rsidRPr="00434B96">
              <w:rPr>
                <w:rFonts w:ascii="Times New Roman" w:eastAsia="Times New Roman" w:hAnsi="Times New Roman" w:cs="Times New Roman"/>
                <w:color w:val="0000FF"/>
                <w:sz w:val="20"/>
                <w:szCs w:val="20"/>
                <w:lang w:eastAsia="ru-RU"/>
              </w:rPr>
              <w:t xml:space="preserve">, от 11.04.2005 </w:t>
            </w:r>
            <w:hyperlink r:id="rId655" w:history="1">
              <w:r w:rsidRPr="00434B96">
                <w:rPr>
                  <w:rFonts w:ascii="Times New Roman" w:eastAsia="Times New Roman" w:hAnsi="Times New Roman" w:cs="Times New Roman"/>
                  <w:color w:val="0000FF"/>
                  <w:sz w:val="20"/>
                  <w:szCs w:val="20"/>
                  <w:lang w:eastAsia="ru-RU"/>
                </w:rPr>
                <w:t>N 207</w:t>
              </w:r>
            </w:hyperlink>
            <w:r w:rsidRPr="00434B96">
              <w:rPr>
                <w:rFonts w:ascii="Times New Roman" w:eastAsia="Times New Roman" w:hAnsi="Times New Roman" w:cs="Times New Roman"/>
                <w:color w:val="0000FF"/>
                <w:sz w:val="20"/>
                <w:szCs w:val="20"/>
                <w:lang w:eastAsia="ru-RU"/>
              </w:rPr>
              <w:t xml:space="preserve">, от 31.12.2010 </w:t>
            </w:r>
            <w:hyperlink r:id="rId656" w:history="1">
              <w:r w:rsidRPr="00434B96">
                <w:rPr>
                  <w:rFonts w:ascii="Times New Roman" w:eastAsia="Times New Roman" w:hAnsi="Times New Roman" w:cs="Times New Roman"/>
                  <w:color w:val="0000FF"/>
                  <w:sz w:val="20"/>
                  <w:szCs w:val="20"/>
                  <w:lang w:eastAsia="ru-RU"/>
                </w:rPr>
                <w:t>N 1231</w:t>
              </w:r>
            </w:hyperlink>
            <w:r w:rsidRPr="00434B96">
              <w:rPr>
                <w:rFonts w:ascii="Times New Roman" w:eastAsia="Times New Roman" w:hAnsi="Times New Roman" w:cs="Times New Roman"/>
                <w:color w:val="0000FF"/>
                <w:sz w:val="20"/>
                <w:szCs w:val="20"/>
                <w:lang w:eastAsia="ru-RU"/>
              </w:rPr>
              <w:t>)</w:t>
            </w:r>
          </w:p>
          <w:p w:rsidR="00434B96" w:rsidRPr="00434B96" w:rsidRDefault="00434B96" w:rsidP="007D358C">
            <w:pPr>
              <w:spacing w:after="0" w:line="240" w:lineRule="auto"/>
              <w:jc w:val="both"/>
              <w:rPr>
                <w:rFonts w:ascii="Times New Roman" w:eastAsia="Times New Roman" w:hAnsi="Times New Roman" w:cs="Times New Roman"/>
                <w:color w:val="0000FF"/>
                <w:sz w:val="20"/>
                <w:szCs w:val="20"/>
                <w:lang w:eastAsia="ru-RU"/>
              </w:rPr>
            </w:pPr>
          </w:p>
          <w:p w:rsidR="00434B96" w:rsidRPr="00434B96" w:rsidRDefault="00434B96" w:rsidP="007D358C">
            <w:pPr>
              <w:spacing w:after="0" w:line="240" w:lineRule="auto"/>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 xml:space="preserve">     Примечание. </w:t>
            </w:r>
          </w:p>
          <w:p w:rsidR="00434B96" w:rsidRPr="00434B96" w:rsidRDefault="00434B96" w:rsidP="007D358C">
            <w:pPr>
              <w:autoSpaceDE w:val="0"/>
              <w:autoSpaceDN w:val="0"/>
              <w:adjustRightInd w:val="0"/>
              <w:spacing w:after="0" w:line="240" w:lineRule="auto"/>
              <w:jc w:val="both"/>
              <w:rPr>
                <w:rFonts w:ascii="Times New Roman" w:eastAsia="Times New Roman" w:hAnsi="Times New Roman" w:cs="Times New Roman"/>
                <w:b/>
                <w:color w:val="0000FF"/>
                <w:lang w:eastAsia="ru-RU"/>
              </w:rPr>
            </w:pPr>
          </w:p>
          <w:p w:rsidR="008F1D4E" w:rsidRDefault="00434B96" w:rsidP="008F1D4E">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D17AED">
              <w:rPr>
                <w:rFonts w:ascii="Times New Roman" w:eastAsia="Times New Roman" w:hAnsi="Times New Roman" w:cs="Times New Roman"/>
                <w:b/>
                <w:color w:val="0000FF"/>
                <w:sz w:val="20"/>
                <w:szCs w:val="20"/>
                <w:lang w:eastAsia="ru-RU"/>
              </w:rPr>
              <w:t>Ниже приведен текст</w:t>
            </w:r>
          </w:p>
          <w:p w:rsidR="00434B96" w:rsidRPr="008F1D4E" w:rsidRDefault="00434B96" w:rsidP="008F1D4E">
            <w:pPr>
              <w:autoSpaceDE w:val="0"/>
              <w:autoSpaceDN w:val="0"/>
              <w:adjustRightInd w:val="0"/>
              <w:spacing w:after="0" w:line="240" w:lineRule="auto"/>
              <w:jc w:val="center"/>
              <w:rPr>
                <w:rFonts w:ascii="Times New Roman" w:eastAsia="Times New Roman" w:hAnsi="Times New Roman" w:cs="Times New Roman"/>
                <w:bCs/>
                <w:color w:val="0000FF"/>
                <w:sz w:val="20"/>
                <w:szCs w:val="20"/>
                <w:lang w:eastAsia="ru-RU"/>
              </w:rPr>
            </w:pPr>
            <w:r w:rsidRPr="00D17AED">
              <w:rPr>
                <w:rFonts w:ascii="Times New Roman" w:eastAsia="Times New Roman" w:hAnsi="Times New Roman" w:cs="Times New Roman"/>
                <w:b/>
                <w:color w:val="0000FF"/>
                <w:sz w:val="20"/>
                <w:szCs w:val="20"/>
                <w:lang w:eastAsia="ru-RU"/>
              </w:rPr>
              <w:t>«</w:t>
            </w:r>
            <w:r w:rsidRPr="008F1D4E">
              <w:rPr>
                <w:rFonts w:ascii="Times New Roman" w:eastAsia="Times New Roman" w:hAnsi="Times New Roman" w:cs="Times New Roman"/>
                <w:bCs/>
                <w:color w:val="0000FF"/>
                <w:sz w:val="20"/>
                <w:szCs w:val="20"/>
                <w:lang w:eastAsia="ru-RU"/>
              </w:rPr>
              <w:t>Правил начисления, учета и расходования средств на осуществление обязательного социального страхования от несчастных случаев на производстве и профессиональных заболеваний»:</w:t>
            </w:r>
          </w:p>
          <w:p w:rsidR="00434B96" w:rsidRPr="007D358C" w:rsidRDefault="00434B96" w:rsidP="007D358C">
            <w:pPr>
              <w:spacing w:after="0" w:line="240" w:lineRule="auto"/>
              <w:jc w:val="both"/>
              <w:rPr>
                <w:rFonts w:ascii="Times New Roman" w:eastAsia="Times New Roman" w:hAnsi="Times New Roman" w:cs="Times New Roman"/>
                <w:color w:val="0000FF"/>
                <w:sz w:val="18"/>
                <w:szCs w:val="18"/>
                <w:lang w:eastAsia="ru-RU"/>
              </w:rPr>
            </w:pPr>
          </w:p>
          <w:p w:rsidR="00434B96" w:rsidRPr="007D358C" w:rsidRDefault="00434B96" w:rsidP="007D358C">
            <w:pPr>
              <w:autoSpaceDE w:val="0"/>
              <w:autoSpaceDN w:val="0"/>
              <w:adjustRightInd w:val="0"/>
              <w:spacing w:after="0" w:line="240" w:lineRule="auto"/>
              <w:jc w:val="both"/>
              <w:outlineLvl w:val="0"/>
              <w:rPr>
                <w:rFonts w:ascii="Times New Roman" w:eastAsia="Times New Roman" w:hAnsi="Times New Roman" w:cs="Times New Roman"/>
                <w:color w:val="0000FF"/>
                <w:sz w:val="18"/>
                <w:szCs w:val="18"/>
                <w:lang w:eastAsia="ru-RU"/>
              </w:rPr>
            </w:pPr>
            <w:r w:rsidRPr="007D358C">
              <w:rPr>
                <w:rFonts w:ascii="Times New Roman" w:eastAsia="Times New Roman" w:hAnsi="Times New Roman" w:cs="Times New Roman"/>
                <w:color w:val="0000FF"/>
                <w:sz w:val="18"/>
                <w:szCs w:val="18"/>
                <w:lang w:eastAsia="ru-RU"/>
              </w:rPr>
              <w:t xml:space="preserve">          1. Настоящие Правила, разработанные в соответствии с Федеральным </w:t>
            </w:r>
            <w:hyperlink r:id="rId657" w:history="1">
              <w:r w:rsidRPr="007D358C">
                <w:rPr>
                  <w:rFonts w:ascii="Times New Roman" w:eastAsia="Times New Roman" w:hAnsi="Times New Roman" w:cs="Times New Roman"/>
                  <w:color w:val="0000FF"/>
                  <w:sz w:val="18"/>
                  <w:szCs w:val="18"/>
                  <w:lang w:eastAsia="ru-RU"/>
                </w:rPr>
                <w:t>законом</w:t>
              </w:r>
            </w:hyperlink>
            <w:r w:rsidRPr="007D358C">
              <w:rPr>
                <w:rFonts w:ascii="Times New Roman" w:eastAsia="Times New Roman" w:hAnsi="Times New Roman" w:cs="Times New Roman"/>
                <w:color w:val="0000FF"/>
                <w:sz w:val="18"/>
                <w:szCs w:val="18"/>
                <w:lang w:eastAsia="ru-RU"/>
              </w:rPr>
              <w:t xml:space="preserve"> "Об обязательном социальном страховании от несчастных случаев на производстве и профессиональных заболеваний", регулируют вопросы начисления, учета и расходования средств на осуществление обязательного социального страхования от несчастных случаев на производстве и профессиональных заболеваний, формируемых за счет страховых взносов страхователей, капитализированных платежей, поступивших в случае ликвидации страхователей - юридических лиц, взыскиваемых штрафов и пеней, иных поступлений, не противоречащих законодательству Российской Федерации.</w:t>
            </w:r>
          </w:p>
          <w:p w:rsidR="00434B96" w:rsidRPr="007D358C" w:rsidRDefault="00434B96" w:rsidP="007D358C">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18"/>
                <w:szCs w:val="18"/>
                <w:lang w:eastAsia="ru-RU"/>
              </w:rPr>
            </w:pPr>
            <w:r w:rsidRPr="007D358C">
              <w:rPr>
                <w:rFonts w:ascii="Times New Roman" w:eastAsia="Times New Roman" w:hAnsi="Times New Roman" w:cs="Times New Roman"/>
                <w:color w:val="0000FF"/>
                <w:sz w:val="18"/>
                <w:szCs w:val="18"/>
                <w:lang w:eastAsia="ru-RU"/>
              </w:rPr>
              <w:t>2. Страховые взносы на обязательное социальное страхование от несчастных случаев на производстве и профессиональных заболеваний (далее именуются - страховые взносы) начисляются и уплачиваются страхователями:</w:t>
            </w:r>
          </w:p>
          <w:p w:rsidR="00434B96" w:rsidRPr="007D358C" w:rsidRDefault="00434B96" w:rsidP="007D358C">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18"/>
                <w:szCs w:val="18"/>
                <w:lang w:eastAsia="ru-RU"/>
              </w:rPr>
            </w:pPr>
            <w:r w:rsidRPr="007D358C">
              <w:rPr>
                <w:rFonts w:ascii="Times New Roman" w:eastAsia="Times New Roman" w:hAnsi="Times New Roman" w:cs="Times New Roman"/>
                <w:color w:val="0000FF"/>
                <w:sz w:val="18"/>
                <w:szCs w:val="18"/>
                <w:lang w:eastAsia="ru-RU"/>
              </w:rPr>
              <w:t>юридическими лицами независимо от организационно-правовой формы (в том числе иностранными организациями, осуществляющими деятельность на территории Российской Федерации) и физическими лицами, нанимающими работников по трудовому договору (контракту);</w:t>
            </w:r>
          </w:p>
          <w:p w:rsidR="00434B96" w:rsidRPr="007D358C" w:rsidRDefault="00434B96" w:rsidP="007D358C">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18"/>
                <w:szCs w:val="18"/>
                <w:lang w:eastAsia="ru-RU"/>
              </w:rPr>
            </w:pPr>
            <w:r w:rsidRPr="007D358C">
              <w:rPr>
                <w:rFonts w:ascii="Times New Roman" w:eastAsia="Times New Roman" w:hAnsi="Times New Roman" w:cs="Times New Roman"/>
                <w:color w:val="0000FF"/>
                <w:sz w:val="18"/>
                <w:szCs w:val="18"/>
                <w:lang w:eastAsia="ru-RU"/>
              </w:rPr>
              <w:t>юридическими и физическими лицами, обязанными их уплачивать на основании гражданско-правовых договоров, заключенных с физическими лицами.</w:t>
            </w:r>
          </w:p>
          <w:p w:rsidR="00434B96" w:rsidRPr="007D358C" w:rsidRDefault="00434B96" w:rsidP="007D358C">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18"/>
                <w:szCs w:val="18"/>
                <w:lang w:eastAsia="ru-RU"/>
              </w:rPr>
            </w:pPr>
            <w:r w:rsidRPr="007D358C">
              <w:rPr>
                <w:rFonts w:ascii="Times New Roman" w:eastAsia="Times New Roman" w:hAnsi="Times New Roman" w:cs="Times New Roman"/>
                <w:color w:val="0000FF"/>
                <w:sz w:val="18"/>
                <w:szCs w:val="18"/>
                <w:lang w:eastAsia="ru-RU"/>
              </w:rPr>
              <w:t>Страхователи подлежат обязательной регистрации в Фонде социального страхования Российской Федерации (далее именуется - страховщик) в установленные сроки и в порядке, определяемом страховщиком.</w:t>
            </w:r>
          </w:p>
          <w:p w:rsidR="00434B96" w:rsidRPr="007D358C" w:rsidRDefault="00434B96" w:rsidP="007D358C">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18"/>
                <w:szCs w:val="18"/>
                <w:lang w:eastAsia="ru-RU"/>
              </w:rPr>
            </w:pPr>
            <w:r w:rsidRPr="007D358C">
              <w:rPr>
                <w:rFonts w:ascii="Times New Roman" w:eastAsia="Times New Roman" w:hAnsi="Times New Roman" w:cs="Times New Roman"/>
                <w:color w:val="0000FF"/>
                <w:sz w:val="18"/>
                <w:szCs w:val="18"/>
                <w:lang w:eastAsia="ru-RU"/>
              </w:rPr>
              <w:t xml:space="preserve">3. Страховые взносы начисляются на выплаты и иные вознаграждения (как по основному месту работы, так и по совместительству), выплачиваемые страхователем в пользу застрахованного в рамках трудовых отношений и гражданско-правовых договоров, если в соответствии с гражданско-правовым договором страхователь обязан уплачивать страховщику страховые взносы, и включаемые в базу для </w:t>
            </w:r>
            <w:r w:rsidRPr="007D358C">
              <w:rPr>
                <w:rFonts w:ascii="Times New Roman" w:eastAsia="Times New Roman" w:hAnsi="Times New Roman" w:cs="Times New Roman"/>
                <w:color w:val="0000FF"/>
                <w:sz w:val="18"/>
                <w:szCs w:val="18"/>
                <w:lang w:eastAsia="ru-RU"/>
              </w:rPr>
              <w:lastRenderedPageBreak/>
              <w:t xml:space="preserve">начисления страховых взносов в соответствии со </w:t>
            </w:r>
            <w:hyperlink r:id="rId658" w:history="1">
              <w:r w:rsidRPr="007D358C">
                <w:rPr>
                  <w:rFonts w:ascii="Times New Roman" w:eastAsia="Times New Roman" w:hAnsi="Times New Roman" w:cs="Times New Roman"/>
                  <w:color w:val="0000FF"/>
                  <w:sz w:val="18"/>
                  <w:szCs w:val="18"/>
                  <w:lang w:eastAsia="ru-RU"/>
                </w:rPr>
                <w:t>статьей 20.1</w:t>
              </w:r>
            </w:hyperlink>
            <w:r w:rsidRPr="007D358C">
              <w:rPr>
                <w:rFonts w:ascii="Times New Roman" w:eastAsia="Times New Roman" w:hAnsi="Times New Roman" w:cs="Times New Roman"/>
                <w:color w:val="0000FF"/>
                <w:sz w:val="18"/>
                <w:szCs w:val="18"/>
                <w:lang w:eastAsia="ru-RU"/>
              </w:rPr>
              <w:t xml:space="preserve"> Федерального закона "Об обязательном социальном страховании от несчастных случаев на производстве и профессиональных заболеваний".</w:t>
            </w:r>
          </w:p>
          <w:p w:rsidR="00434B96" w:rsidRPr="007D358C" w:rsidRDefault="00434B96" w:rsidP="007D358C">
            <w:pPr>
              <w:autoSpaceDE w:val="0"/>
              <w:autoSpaceDN w:val="0"/>
              <w:adjustRightInd w:val="0"/>
              <w:spacing w:after="0" w:line="240" w:lineRule="auto"/>
              <w:jc w:val="both"/>
              <w:outlineLvl w:val="0"/>
              <w:rPr>
                <w:rFonts w:ascii="Times New Roman" w:eastAsia="Times New Roman" w:hAnsi="Times New Roman" w:cs="Times New Roman"/>
                <w:color w:val="0000FF"/>
                <w:sz w:val="18"/>
                <w:szCs w:val="18"/>
                <w:lang w:eastAsia="ru-RU"/>
              </w:rPr>
            </w:pPr>
            <w:r w:rsidRPr="007D358C">
              <w:rPr>
                <w:rFonts w:ascii="Times New Roman" w:eastAsia="Times New Roman" w:hAnsi="Times New Roman" w:cs="Times New Roman"/>
                <w:color w:val="0000FF"/>
                <w:sz w:val="18"/>
                <w:szCs w:val="18"/>
                <w:lang w:eastAsia="ru-RU"/>
              </w:rPr>
              <w:t xml:space="preserve">(в ред. </w:t>
            </w:r>
            <w:hyperlink r:id="rId659" w:history="1">
              <w:r w:rsidRPr="007D358C">
                <w:rPr>
                  <w:rFonts w:ascii="Times New Roman" w:eastAsia="Times New Roman" w:hAnsi="Times New Roman" w:cs="Times New Roman"/>
                  <w:color w:val="0000FF"/>
                  <w:sz w:val="18"/>
                  <w:szCs w:val="18"/>
                  <w:lang w:eastAsia="ru-RU"/>
                </w:rPr>
                <w:t>Постановления</w:t>
              </w:r>
            </w:hyperlink>
            <w:r w:rsidRPr="007D358C">
              <w:rPr>
                <w:rFonts w:ascii="Times New Roman" w:eastAsia="Times New Roman" w:hAnsi="Times New Roman" w:cs="Times New Roman"/>
                <w:color w:val="0000FF"/>
                <w:sz w:val="18"/>
                <w:szCs w:val="18"/>
                <w:lang w:eastAsia="ru-RU"/>
              </w:rPr>
              <w:t xml:space="preserve"> Правительства РФ от 31.12.2010 </w:t>
            </w:r>
            <w:r w:rsidRPr="007D358C">
              <w:rPr>
                <w:rFonts w:ascii="Times New Roman" w:eastAsia="Times New Roman" w:hAnsi="Times New Roman" w:cs="Times New Roman"/>
                <w:b/>
                <w:color w:val="0000FF"/>
                <w:sz w:val="18"/>
                <w:szCs w:val="18"/>
                <w:lang w:eastAsia="ru-RU"/>
              </w:rPr>
              <w:t>N 1231</w:t>
            </w:r>
            <w:r w:rsidRPr="007D358C">
              <w:rPr>
                <w:rFonts w:ascii="Times New Roman" w:eastAsia="Times New Roman" w:hAnsi="Times New Roman" w:cs="Times New Roman"/>
                <w:color w:val="0000FF"/>
                <w:sz w:val="18"/>
                <w:szCs w:val="18"/>
                <w:lang w:eastAsia="ru-RU"/>
              </w:rPr>
              <w:t>)</w:t>
            </w:r>
          </w:p>
          <w:p w:rsidR="00434B96" w:rsidRPr="007D358C" w:rsidRDefault="00434B96" w:rsidP="007D358C">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18"/>
                <w:szCs w:val="18"/>
                <w:lang w:eastAsia="ru-RU"/>
              </w:rPr>
            </w:pPr>
            <w:r w:rsidRPr="007D358C">
              <w:rPr>
                <w:rFonts w:ascii="Times New Roman" w:eastAsia="Times New Roman" w:hAnsi="Times New Roman" w:cs="Times New Roman"/>
                <w:color w:val="0000FF"/>
                <w:sz w:val="18"/>
                <w:szCs w:val="18"/>
                <w:lang w:eastAsia="ru-RU"/>
              </w:rPr>
              <w:t>Указанные виды выплат и иных вознаграждений, получаемые в иностранной валюте, пересчитываются в рубли по курсу Центрального банка Российской Федерации на день получения.</w:t>
            </w:r>
          </w:p>
          <w:p w:rsidR="00434B96" w:rsidRPr="007D358C" w:rsidRDefault="00434B96" w:rsidP="007D358C">
            <w:pPr>
              <w:autoSpaceDE w:val="0"/>
              <w:autoSpaceDN w:val="0"/>
              <w:adjustRightInd w:val="0"/>
              <w:spacing w:after="0" w:line="240" w:lineRule="auto"/>
              <w:jc w:val="both"/>
              <w:outlineLvl w:val="0"/>
              <w:rPr>
                <w:rFonts w:ascii="Times New Roman" w:eastAsia="Times New Roman" w:hAnsi="Times New Roman" w:cs="Times New Roman"/>
                <w:color w:val="0000FF"/>
                <w:sz w:val="18"/>
                <w:szCs w:val="18"/>
                <w:lang w:eastAsia="ru-RU"/>
              </w:rPr>
            </w:pPr>
            <w:r w:rsidRPr="007D358C">
              <w:rPr>
                <w:rFonts w:ascii="Times New Roman" w:eastAsia="Times New Roman" w:hAnsi="Times New Roman" w:cs="Times New Roman"/>
                <w:color w:val="0000FF"/>
                <w:sz w:val="18"/>
                <w:szCs w:val="18"/>
                <w:lang w:eastAsia="ru-RU"/>
              </w:rPr>
              <w:t xml:space="preserve">(в ред. </w:t>
            </w:r>
            <w:hyperlink r:id="rId660" w:history="1">
              <w:r w:rsidRPr="007D358C">
                <w:rPr>
                  <w:rFonts w:ascii="Times New Roman" w:eastAsia="Times New Roman" w:hAnsi="Times New Roman" w:cs="Times New Roman"/>
                  <w:color w:val="0000FF"/>
                  <w:sz w:val="18"/>
                  <w:szCs w:val="18"/>
                  <w:lang w:eastAsia="ru-RU"/>
                </w:rPr>
                <w:t>Постановления</w:t>
              </w:r>
            </w:hyperlink>
            <w:r w:rsidRPr="007D358C">
              <w:rPr>
                <w:rFonts w:ascii="Times New Roman" w:eastAsia="Times New Roman" w:hAnsi="Times New Roman" w:cs="Times New Roman"/>
                <w:color w:val="0000FF"/>
                <w:sz w:val="18"/>
                <w:szCs w:val="18"/>
                <w:lang w:eastAsia="ru-RU"/>
              </w:rPr>
              <w:t xml:space="preserve"> Правительства РФ от 31.12.2010 </w:t>
            </w:r>
            <w:r w:rsidRPr="007D358C">
              <w:rPr>
                <w:rFonts w:ascii="Times New Roman" w:eastAsia="Times New Roman" w:hAnsi="Times New Roman" w:cs="Times New Roman"/>
                <w:b/>
                <w:color w:val="0000FF"/>
                <w:sz w:val="18"/>
                <w:szCs w:val="18"/>
                <w:lang w:eastAsia="ru-RU"/>
              </w:rPr>
              <w:t>N 1231)</w:t>
            </w:r>
          </w:p>
          <w:p w:rsidR="00434B96" w:rsidRPr="007D358C" w:rsidRDefault="00434B96" w:rsidP="007D358C">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18"/>
                <w:szCs w:val="18"/>
                <w:lang w:eastAsia="ru-RU"/>
              </w:rPr>
            </w:pPr>
            <w:r w:rsidRPr="007D358C">
              <w:rPr>
                <w:rFonts w:ascii="Times New Roman" w:eastAsia="Times New Roman" w:hAnsi="Times New Roman" w:cs="Times New Roman"/>
                <w:color w:val="0000FF"/>
                <w:sz w:val="18"/>
                <w:szCs w:val="18"/>
                <w:lang w:eastAsia="ru-RU"/>
              </w:rPr>
              <w:t xml:space="preserve">Размер страхового взноса определяется по страховому тарифу, установленному федеральным </w:t>
            </w:r>
            <w:hyperlink r:id="rId661" w:history="1">
              <w:r w:rsidRPr="007D358C">
                <w:rPr>
                  <w:rFonts w:ascii="Times New Roman" w:eastAsia="Times New Roman" w:hAnsi="Times New Roman" w:cs="Times New Roman"/>
                  <w:color w:val="0000FF"/>
                  <w:sz w:val="18"/>
                  <w:szCs w:val="18"/>
                  <w:lang w:eastAsia="ru-RU"/>
                </w:rPr>
                <w:t>законом</w:t>
              </w:r>
            </w:hyperlink>
            <w:r w:rsidRPr="007D358C">
              <w:rPr>
                <w:rFonts w:ascii="Times New Roman" w:eastAsia="Times New Roman" w:hAnsi="Times New Roman" w:cs="Times New Roman"/>
                <w:color w:val="0000FF"/>
                <w:sz w:val="18"/>
                <w:szCs w:val="18"/>
                <w:lang w:eastAsia="ru-RU"/>
              </w:rPr>
              <w:t>.</w:t>
            </w:r>
          </w:p>
          <w:p w:rsidR="00434B96" w:rsidRPr="007D358C" w:rsidRDefault="00434B96" w:rsidP="007D358C">
            <w:pPr>
              <w:autoSpaceDE w:val="0"/>
              <w:autoSpaceDN w:val="0"/>
              <w:adjustRightInd w:val="0"/>
              <w:spacing w:after="0" w:line="240" w:lineRule="auto"/>
              <w:jc w:val="both"/>
              <w:outlineLvl w:val="0"/>
              <w:rPr>
                <w:rFonts w:ascii="Times New Roman" w:eastAsia="Times New Roman" w:hAnsi="Times New Roman" w:cs="Times New Roman"/>
                <w:color w:val="0000FF"/>
                <w:sz w:val="18"/>
                <w:szCs w:val="18"/>
                <w:lang w:eastAsia="ru-RU"/>
              </w:rPr>
            </w:pPr>
            <w:r w:rsidRPr="007D358C">
              <w:rPr>
                <w:rFonts w:ascii="Times New Roman" w:eastAsia="Times New Roman" w:hAnsi="Times New Roman" w:cs="Times New Roman"/>
                <w:color w:val="0000FF"/>
                <w:sz w:val="18"/>
                <w:szCs w:val="18"/>
                <w:lang w:eastAsia="ru-RU"/>
              </w:rPr>
              <w:t xml:space="preserve">(в ред. </w:t>
            </w:r>
            <w:hyperlink r:id="rId662" w:history="1">
              <w:r w:rsidRPr="007D358C">
                <w:rPr>
                  <w:rFonts w:ascii="Times New Roman" w:eastAsia="Times New Roman" w:hAnsi="Times New Roman" w:cs="Times New Roman"/>
                  <w:color w:val="0000FF"/>
                  <w:sz w:val="18"/>
                  <w:szCs w:val="18"/>
                  <w:lang w:eastAsia="ru-RU"/>
                </w:rPr>
                <w:t>Постановления</w:t>
              </w:r>
            </w:hyperlink>
            <w:r w:rsidRPr="007D358C">
              <w:rPr>
                <w:rFonts w:ascii="Times New Roman" w:eastAsia="Times New Roman" w:hAnsi="Times New Roman" w:cs="Times New Roman"/>
                <w:color w:val="0000FF"/>
                <w:sz w:val="18"/>
                <w:szCs w:val="18"/>
                <w:lang w:eastAsia="ru-RU"/>
              </w:rPr>
              <w:t xml:space="preserve"> Правительства РФ от 11.04.2005 </w:t>
            </w:r>
            <w:r w:rsidRPr="007D358C">
              <w:rPr>
                <w:rFonts w:ascii="Times New Roman" w:eastAsia="Times New Roman" w:hAnsi="Times New Roman" w:cs="Times New Roman"/>
                <w:b/>
                <w:color w:val="0000FF"/>
                <w:sz w:val="18"/>
                <w:szCs w:val="18"/>
                <w:lang w:eastAsia="ru-RU"/>
              </w:rPr>
              <w:t>N 207</w:t>
            </w:r>
            <w:r w:rsidRPr="007D358C">
              <w:rPr>
                <w:rFonts w:ascii="Times New Roman" w:eastAsia="Times New Roman" w:hAnsi="Times New Roman" w:cs="Times New Roman"/>
                <w:color w:val="0000FF"/>
                <w:sz w:val="18"/>
                <w:szCs w:val="18"/>
                <w:lang w:eastAsia="ru-RU"/>
              </w:rPr>
              <w:t>)</w:t>
            </w:r>
          </w:p>
          <w:p w:rsidR="00434B96" w:rsidRPr="007D358C" w:rsidRDefault="00434B96" w:rsidP="007D358C">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18"/>
                <w:szCs w:val="18"/>
                <w:lang w:eastAsia="ru-RU"/>
              </w:rPr>
            </w:pPr>
            <w:r w:rsidRPr="007D358C">
              <w:rPr>
                <w:rFonts w:ascii="Times New Roman" w:eastAsia="Times New Roman" w:hAnsi="Times New Roman" w:cs="Times New Roman"/>
                <w:color w:val="0000FF"/>
                <w:sz w:val="18"/>
                <w:szCs w:val="18"/>
                <w:lang w:eastAsia="ru-RU"/>
              </w:rPr>
              <w:t xml:space="preserve">При назначении страхователю страховщиком в установленном </w:t>
            </w:r>
            <w:hyperlink r:id="rId663" w:history="1">
              <w:r w:rsidRPr="007D358C">
                <w:rPr>
                  <w:rFonts w:ascii="Times New Roman" w:eastAsia="Times New Roman" w:hAnsi="Times New Roman" w:cs="Times New Roman"/>
                  <w:color w:val="0000FF"/>
                  <w:sz w:val="18"/>
                  <w:szCs w:val="18"/>
                  <w:lang w:eastAsia="ru-RU"/>
                </w:rPr>
                <w:t>порядке</w:t>
              </w:r>
            </w:hyperlink>
            <w:r w:rsidRPr="007D358C">
              <w:rPr>
                <w:rFonts w:ascii="Times New Roman" w:eastAsia="Times New Roman" w:hAnsi="Times New Roman" w:cs="Times New Roman"/>
                <w:color w:val="0000FF"/>
                <w:sz w:val="18"/>
                <w:szCs w:val="18"/>
                <w:lang w:eastAsia="ru-RU"/>
              </w:rPr>
              <w:t xml:space="preserve"> скидки или надбавки к страховому тарифу размер подлежащих уплате страховых взносов определяется с учетом указанной скидки (надбавки).</w:t>
            </w:r>
          </w:p>
          <w:p w:rsidR="00434B96" w:rsidRPr="007D358C" w:rsidRDefault="00434B96" w:rsidP="007D358C">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18"/>
                <w:szCs w:val="18"/>
                <w:lang w:eastAsia="ru-RU"/>
              </w:rPr>
            </w:pPr>
            <w:r w:rsidRPr="007D358C">
              <w:rPr>
                <w:rFonts w:ascii="Times New Roman" w:eastAsia="Times New Roman" w:hAnsi="Times New Roman" w:cs="Times New Roman"/>
                <w:color w:val="FF0000"/>
                <w:sz w:val="18"/>
                <w:szCs w:val="18"/>
                <w:lang w:eastAsia="ru-RU"/>
              </w:rPr>
              <w:t>4. Утратил силу с 1 января 2011 года.</w:t>
            </w:r>
            <w:r w:rsidRPr="007D358C">
              <w:rPr>
                <w:rFonts w:ascii="Times New Roman" w:eastAsia="Times New Roman" w:hAnsi="Times New Roman" w:cs="Times New Roman"/>
                <w:color w:val="0000FF"/>
                <w:sz w:val="18"/>
                <w:szCs w:val="18"/>
                <w:lang w:eastAsia="ru-RU"/>
              </w:rPr>
              <w:t xml:space="preserve"> - </w:t>
            </w:r>
            <w:hyperlink r:id="rId664" w:history="1">
              <w:r w:rsidRPr="007D358C">
                <w:rPr>
                  <w:rFonts w:ascii="Times New Roman" w:eastAsia="Times New Roman" w:hAnsi="Times New Roman" w:cs="Times New Roman"/>
                  <w:color w:val="0000FF"/>
                  <w:sz w:val="18"/>
                  <w:szCs w:val="18"/>
                  <w:lang w:eastAsia="ru-RU"/>
                </w:rPr>
                <w:t>Постановление</w:t>
              </w:r>
            </w:hyperlink>
            <w:r w:rsidRPr="007D358C">
              <w:rPr>
                <w:rFonts w:ascii="Times New Roman" w:eastAsia="Times New Roman" w:hAnsi="Times New Roman" w:cs="Times New Roman"/>
                <w:color w:val="0000FF"/>
                <w:sz w:val="18"/>
                <w:szCs w:val="18"/>
                <w:lang w:eastAsia="ru-RU"/>
              </w:rPr>
              <w:t xml:space="preserve"> Правительства РФ от 31.12.2010 N 1231.</w:t>
            </w:r>
          </w:p>
          <w:p w:rsidR="00434B96" w:rsidRPr="007D358C" w:rsidRDefault="00434B96" w:rsidP="007D358C">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18"/>
                <w:szCs w:val="18"/>
                <w:lang w:eastAsia="ru-RU"/>
              </w:rPr>
            </w:pPr>
            <w:r w:rsidRPr="007D358C">
              <w:rPr>
                <w:rFonts w:ascii="Times New Roman" w:eastAsia="Times New Roman" w:hAnsi="Times New Roman" w:cs="Times New Roman"/>
                <w:color w:val="0000FF"/>
                <w:sz w:val="18"/>
                <w:szCs w:val="18"/>
                <w:lang w:eastAsia="ru-RU"/>
              </w:rPr>
              <w:t xml:space="preserve">5. Страхователи, выплачивающие в соответствии с </w:t>
            </w:r>
            <w:hyperlink r:id="rId665" w:history="1">
              <w:r w:rsidRPr="007D358C">
                <w:rPr>
                  <w:rFonts w:ascii="Times New Roman" w:eastAsia="Times New Roman" w:hAnsi="Times New Roman" w:cs="Times New Roman"/>
                  <w:color w:val="0000FF"/>
                  <w:sz w:val="18"/>
                  <w:szCs w:val="18"/>
                  <w:lang w:eastAsia="ru-RU"/>
                </w:rPr>
                <w:t>пунктом 9</w:t>
              </w:r>
            </w:hyperlink>
            <w:r w:rsidRPr="007D358C">
              <w:rPr>
                <w:rFonts w:ascii="Times New Roman" w:eastAsia="Times New Roman" w:hAnsi="Times New Roman" w:cs="Times New Roman"/>
                <w:color w:val="0000FF"/>
                <w:sz w:val="18"/>
                <w:szCs w:val="18"/>
                <w:lang w:eastAsia="ru-RU"/>
              </w:rPr>
              <w:t xml:space="preserve"> настоящих Правил застрахованным обеспечение по страхованию, перечисляют страховщику сумму, равную разнице между начисленными страховыми взносами и суммой расходов на выплату указанного обеспечения.</w:t>
            </w:r>
          </w:p>
          <w:p w:rsidR="00434B96" w:rsidRPr="007D358C" w:rsidRDefault="00434B96" w:rsidP="007D358C">
            <w:pPr>
              <w:autoSpaceDE w:val="0"/>
              <w:autoSpaceDN w:val="0"/>
              <w:adjustRightInd w:val="0"/>
              <w:spacing w:after="0" w:line="240" w:lineRule="auto"/>
              <w:jc w:val="both"/>
              <w:outlineLvl w:val="0"/>
              <w:rPr>
                <w:rFonts w:ascii="Times New Roman" w:eastAsia="Times New Roman" w:hAnsi="Times New Roman" w:cs="Times New Roman"/>
                <w:color w:val="0000FF"/>
                <w:sz w:val="18"/>
                <w:szCs w:val="18"/>
                <w:lang w:eastAsia="ru-RU"/>
              </w:rPr>
            </w:pPr>
            <w:r w:rsidRPr="007D358C">
              <w:rPr>
                <w:rFonts w:ascii="Times New Roman" w:eastAsia="Times New Roman" w:hAnsi="Times New Roman" w:cs="Times New Roman"/>
                <w:color w:val="0000FF"/>
                <w:sz w:val="18"/>
                <w:szCs w:val="18"/>
                <w:lang w:eastAsia="ru-RU"/>
              </w:rPr>
              <w:t xml:space="preserve">(в ред. </w:t>
            </w:r>
            <w:hyperlink r:id="rId666" w:history="1">
              <w:r w:rsidRPr="007D358C">
                <w:rPr>
                  <w:rFonts w:ascii="Times New Roman" w:eastAsia="Times New Roman" w:hAnsi="Times New Roman" w:cs="Times New Roman"/>
                  <w:color w:val="0000FF"/>
                  <w:sz w:val="18"/>
                  <w:szCs w:val="18"/>
                  <w:lang w:eastAsia="ru-RU"/>
                </w:rPr>
                <w:t>Постановления</w:t>
              </w:r>
            </w:hyperlink>
            <w:r w:rsidRPr="007D358C">
              <w:rPr>
                <w:rFonts w:ascii="Times New Roman" w:eastAsia="Times New Roman" w:hAnsi="Times New Roman" w:cs="Times New Roman"/>
                <w:color w:val="0000FF"/>
                <w:sz w:val="18"/>
                <w:szCs w:val="18"/>
                <w:lang w:eastAsia="ru-RU"/>
              </w:rPr>
              <w:t xml:space="preserve"> Правительства РФ от 11.12.2003 </w:t>
            </w:r>
            <w:r w:rsidRPr="007D358C">
              <w:rPr>
                <w:rFonts w:ascii="Times New Roman" w:eastAsia="Times New Roman" w:hAnsi="Times New Roman" w:cs="Times New Roman"/>
                <w:b/>
                <w:color w:val="0000FF"/>
                <w:sz w:val="18"/>
                <w:szCs w:val="18"/>
                <w:lang w:eastAsia="ru-RU"/>
              </w:rPr>
              <w:t>N 754</w:t>
            </w:r>
            <w:r w:rsidRPr="007D358C">
              <w:rPr>
                <w:rFonts w:ascii="Times New Roman" w:eastAsia="Times New Roman" w:hAnsi="Times New Roman" w:cs="Times New Roman"/>
                <w:color w:val="0000FF"/>
                <w:sz w:val="18"/>
                <w:szCs w:val="18"/>
                <w:lang w:eastAsia="ru-RU"/>
              </w:rPr>
              <w:t>)</w:t>
            </w:r>
          </w:p>
          <w:p w:rsidR="00434B96" w:rsidRPr="007D358C" w:rsidRDefault="00434B96" w:rsidP="007D358C">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18"/>
                <w:szCs w:val="18"/>
                <w:lang w:eastAsia="ru-RU"/>
              </w:rPr>
            </w:pPr>
            <w:r w:rsidRPr="007D358C">
              <w:rPr>
                <w:rFonts w:ascii="Times New Roman" w:eastAsia="Times New Roman" w:hAnsi="Times New Roman" w:cs="Times New Roman"/>
                <w:color w:val="0000FF"/>
                <w:sz w:val="18"/>
                <w:szCs w:val="18"/>
                <w:lang w:eastAsia="ru-RU"/>
              </w:rPr>
              <w:t>Страхователи, не выплачивающие застрахованным обеспечение по страхованию, перечисляют страховщику всю сумму начисленных страховых взносов.</w:t>
            </w:r>
          </w:p>
          <w:p w:rsidR="00434B96" w:rsidRPr="007D358C" w:rsidRDefault="00434B96" w:rsidP="007D358C">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18"/>
                <w:szCs w:val="18"/>
                <w:lang w:eastAsia="ru-RU"/>
              </w:rPr>
            </w:pPr>
            <w:r w:rsidRPr="007D358C">
              <w:rPr>
                <w:rFonts w:ascii="Times New Roman" w:eastAsia="Times New Roman" w:hAnsi="Times New Roman" w:cs="Times New Roman"/>
                <w:color w:val="0000FF"/>
                <w:sz w:val="18"/>
                <w:szCs w:val="18"/>
                <w:lang w:eastAsia="ru-RU"/>
              </w:rPr>
              <w:t>6. Суммы страховых взносов перечисляются страхователями, нанимающими работников по трудовому договору (контракту), ежемесячно в срок, установленный для получения (перечисления) в банках или иных кредитных организациях средств на выплату заработной платы за истекший месяц, а страхователями, обязанными уплачивать страховые взносы на основании гражданско-правовых договоров, - в срок, установленный страховщиком.</w:t>
            </w:r>
          </w:p>
          <w:p w:rsidR="00434B96" w:rsidRPr="007D358C" w:rsidRDefault="00434B96" w:rsidP="007D358C">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18"/>
                <w:szCs w:val="18"/>
                <w:lang w:eastAsia="ru-RU"/>
              </w:rPr>
            </w:pPr>
            <w:r w:rsidRPr="007D358C">
              <w:rPr>
                <w:rFonts w:ascii="Times New Roman" w:eastAsia="Times New Roman" w:hAnsi="Times New Roman" w:cs="Times New Roman"/>
                <w:color w:val="0000FF"/>
                <w:sz w:val="18"/>
                <w:szCs w:val="18"/>
                <w:lang w:eastAsia="ru-RU"/>
              </w:rPr>
              <w:t>7. Подлежащие уплате страховые взносы и другие платежи (пени, штрафы) перечисляются страхователями на единый централизованный банковский счет страховщика, открытый в установленном порядке.</w:t>
            </w:r>
          </w:p>
          <w:p w:rsidR="00434B96" w:rsidRPr="007D358C" w:rsidRDefault="00434B96" w:rsidP="007D358C">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18"/>
                <w:szCs w:val="18"/>
                <w:lang w:eastAsia="ru-RU"/>
              </w:rPr>
            </w:pPr>
            <w:r w:rsidRPr="007D358C">
              <w:rPr>
                <w:rFonts w:ascii="Times New Roman" w:eastAsia="Times New Roman" w:hAnsi="Times New Roman" w:cs="Times New Roman"/>
                <w:color w:val="0000FF"/>
                <w:sz w:val="18"/>
                <w:szCs w:val="18"/>
                <w:lang w:eastAsia="ru-RU"/>
              </w:rPr>
              <w:t>8. Средства на осуществление обязательного социального страхования от несчастных случаев на производстве и профессиональных заболеваний расходуются страхователями и страховщиком на цели, установленные федеральными законами.</w:t>
            </w:r>
          </w:p>
          <w:p w:rsidR="00434B96" w:rsidRPr="007D358C" w:rsidRDefault="00434B96" w:rsidP="007D358C">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18"/>
                <w:szCs w:val="18"/>
                <w:lang w:eastAsia="ru-RU"/>
              </w:rPr>
            </w:pPr>
            <w:r w:rsidRPr="007D358C">
              <w:rPr>
                <w:rFonts w:ascii="Times New Roman" w:eastAsia="Times New Roman" w:hAnsi="Times New Roman" w:cs="Times New Roman"/>
                <w:color w:val="0000FF"/>
                <w:sz w:val="18"/>
                <w:szCs w:val="18"/>
                <w:lang w:eastAsia="ru-RU"/>
              </w:rPr>
              <w:t>9. Страхователи выплачивают застрахованным, состоящим с ними в трудовых отношениях, обеспечение по страхованию в виде:</w:t>
            </w:r>
          </w:p>
          <w:p w:rsidR="00434B96" w:rsidRPr="007D358C" w:rsidRDefault="00434B96" w:rsidP="007D358C">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18"/>
                <w:szCs w:val="18"/>
                <w:lang w:eastAsia="ru-RU"/>
              </w:rPr>
            </w:pPr>
            <w:r w:rsidRPr="007D358C">
              <w:rPr>
                <w:rFonts w:ascii="Times New Roman" w:eastAsia="Times New Roman" w:hAnsi="Times New Roman" w:cs="Times New Roman"/>
                <w:color w:val="0000FF"/>
                <w:sz w:val="18"/>
                <w:szCs w:val="18"/>
                <w:lang w:eastAsia="ru-RU"/>
              </w:rPr>
              <w:t>1) пособия по временной нетрудоспособности, назначенного в связи с несчастным случаем на производстве или профессиональным заболеванием;</w:t>
            </w:r>
          </w:p>
          <w:p w:rsidR="00434B96" w:rsidRPr="007D358C" w:rsidRDefault="00434B96" w:rsidP="007D358C">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18"/>
                <w:szCs w:val="18"/>
                <w:lang w:eastAsia="ru-RU"/>
              </w:rPr>
            </w:pPr>
            <w:r w:rsidRPr="007D358C">
              <w:rPr>
                <w:rFonts w:ascii="Times New Roman" w:eastAsia="Times New Roman" w:hAnsi="Times New Roman" w:cs="Times New Roman"/>
                <w:color w:val="0000FF"/>
                <w:sz w:val="18"/>
                <w:szCs w:val="18"/>
                <w:lang w:eastAsia="ru-RU"/>
              </w:rPr>
              <w:t>2) оплаты отпуска (сверх ежегодного оплачиваемого отпуска) на весь период лечения и проезда к месту лечения и обратно в связи с предоставлением страховщиком застрахованному путевки на санаторно-курортное лечение вследствие несчастного случая на производстве или профессионального заболевания.</w:t>
            </w:r>
          </w:p>
          <w:p w:rsidR="00434B96" w:rsidRPr="007D358C" w:rsidRDefault="00434B96" w:rsidP="007D358C">
            <w:pPr>
              <w:autoSpaceDE w:val="0"/>
              <w:autoSpaceDN w:val="0"/>
              <w:adjustRightInd w:val="0"/>
              <w:spacing w:after="0" w:line="240" w:lineRule="auto"/>
              <w:jc w:val="both"/>
              <w:outlineLvl w:val="0"/>
              <w:rPr>
                <w:rFonts w:ascii="Times New Roman" w:eastAsia="Times New Roman" w:hAnsi="Times New Roman" w:cs="Times New Roman"/>
                <w:color w:val="0000FF"/>
                <w:sz w:val="18"/>
                <w:szCs w:val="18"/>
                <w:lang w:eastAsia="ru-RU"/>
              </w:rPr>
            </w:pPr>
            <w:r w:rsidRPr="007D358C">
              <w:rPr>
                <w:rFonts w:ascii="Times New Roman" w:eastAsia="Times New Roman" w:hAnsi="Times New Roman" w:cs="Times New Roman"/>
                <w:color w:val="0000FF"/>
                <w:sz w:val="18"/>
                <w:szCs w:val="18"/>
                <w:lang w:eastAsia="ru-RU"/>
              </w:rPr>
              <w:t xml:space="preserve">(п. 9 в ред. </w:t>
            </w:r>
            <w:hyperlink r:id="rId667" w:history="1">
              <w:r w:rsidRPr="007D358C">
                <w:rPr>
                  <w:rFonts w:ascii="Times New Roman" w:eastAsia="Times New Roman" w:hAnsi="Times New Roman" w:cs="Times New Roman"/>
                  <w:color w:val="0000FF"/>
                  <w:sz w:val="18"/>
                  <w:szCs w:val="18"/>
                  <w:lang w:eastAsia="ru-RU"/>
                </w:rPr>
                <w:t>Постановления</w:t>
              </w:r>
            </w:hyperlink>
            <w:r w:rsidRPr="007D358C">
              <w:rPr>
                <w:rFonts w:ascii="Times New Roman" w:eastAsia="Times New Roman" w:hAnsi="Times New Roman" w:cs="Times New Roman"/>
                <w:color w:val="0000FF"/>
                <w:sz w:val="18"/>
                <w:szCs w:val="18"/>
                <w:lang w:eastAsia="ru-RU"/>
              </w:rPr>
              <w:t xml:space="preserve"> Правительства РФ от 11.12.2003 </w:t>
            </w:r>
            <w:r w:rsidRPr="007D358C">
              <w:rPr>
                <w:rFonts w:ascii="Times New Roman" w:eastAsia="Times New Roman" w:hAnsi="Times New Roman" w:cs="Times New Roman"/>
                <w:b/>
                <w:color w:val="0000FF"/>
                <w:sz w:val="18"/>
                <w:szCs w:val="18"/>
                <w:lang w:eastAsia="ru-RU"/>
              </w:rPr>
              <w:t>N 754</w:t>
            </w:r>
            <w:r w:rsidRPr="007D358C">
              <w:rPr>
                <w:rFonts w:ascii="Times New Roman" w:eastAsia="Times New Roman" w:hAnsi="Times New Roman" w:cs="Times New Roman"/>
                <w:color w:val="0000FF"/>
                <w:sz w:val="18"/>
                <w:szCs w:val="18"/>
                <w:lang w:eastAsia="ru-RU"/>
              </w:rPr>
              <w:t>)</w:t>
            </w:r>
          </w:p>
          <w:p w:rsidR="00434B96" w:rsidRPr="007D358C" w:rsidRDefault="00434B96" w:rsidP="007D358C">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18"/>
                <w:szCs w:val="18"/>
                <w:lang w:eastAsia="ru-RU"/>
              </w:rPr>
            </w:pPr>
            <w:r w:rsidRPr="007D358C">
              <w:rPr>
                <w:rFonts w:ascii="Times New Roman" w:eastAsia="Times New Roman" w:hAnsi="Times New Roman" w:cs="Times New Roman"/>
                <w:color w:val="0000FF"/>
                <w:sz w:val="18"/>
                <w:szCs w:val="18"/>
                <w:lang w:eastAsia="ru-RU"/>
              </w:rPr>
              <w:t>10. Выплата застрахованным обеспечения по страхованию производится страхователем в счет начисленных страховых взносов.</w:t>
            </w:r>
          </w:p>
          <w:p w:rsidR="00434B96" w:rsidRPr="007D358C" w:rsidRDefault="00434B96" w:rsidP="007D358C">
            <w:pPr>
              <w:autoSpaceDE w:val="0"/>
              <w:autoSpaceDN w:val="0"/>
              <w:adjustRightInd w:val="0"/>
              <w:spacing w:after="0" w:line="240" w:lineRule="auto"/>
              <w:jc w:val="both"/>
              <w:outlineLvl w:val="0"/>
              <w:rPr>
                <w:rFonts w:ascii="Times New Roman" w:eastAsia="Times New Roman" w:hAnsi="Times New Roman" w:cs="Times New Roman"/>
                <w:color w:val="0000FF"/>
                <w:sz w:val="18"/>
                <w:szCs w:val="18"/>
                <w:lang w:eastAsia="ru-RU"/>
              </w:rPr>
            </w:pPr>
            <w:r w:rsidRPr="007D358C">
              <w:rPr>
                <w:rFonts w:ascii="Times New Roman" w:eastAsia="Times New Roman" w:hAnsi="Times New Roman" w:cs="Times New Roman"/>
                <w:color w:val="0000FF"/>
                <w:sz w:val="18"/>
                <w:szCs w:val="18"/>
                <w:lang w:eastAsia="ru-RU"/>
              </w:rPr>
              <w:t xml:space="preserve">(в ред. </w:t>
            </w:r>
            <w:hyperlink r:id="rId668" w:history="1">
              <w:r w:rsidRPr="007D358C">
                <w:rPr>
                  <w:rFonts w:ascii="Times New Roman" w:eastAsia="Times New Roman" w:hAnsi="Times New Roman" w:cs="Times New Roman"/>
                  <w:color w:val="0000FF"/>
                  <w:sz w:val="18"/>
                  <w:szCs w:val="18"/>
                  <w:lang w:eastAsia="ru-RU"/>
                </w:rPr>
                <w:t>Постановления</w:t>
              </w:r>
            </w:hyperlink>
            <w:r w:rsidRPr="007D358C">
              <w:rPr>
                <w:rFonts w:ascii="Times New Roman" w:eastAsia="Times New Roman" w:hAnsi="Times New Roman" w:cs="Times New Roman"/>
                <w:color w:val="0000FF"/>
                <w:sz w:val="18"/>
                <w:szCs w:val="18"/>
                <w:lang w:eastAsia="ru-RU"/>
              </w:rPr>
              <w:t xml:space="preserve"> Правительства РФ от 11.12.2003 </w:t>
            </w:r>
            <w:r w:rsidRPr="007D358C">
              <w:rPr>
                <w:rFonts w:ascii="Times New Roman" w:eastAsia="Times New Roman" w:hAnsi="Times New Roman" w:cs="Times New Roman"/>
                <w:b/>
                <w:color w:val="0000FF"/>
                <w:sz w:val="18"/>
                <w:szCs w:val="18"/>
                <w:lang w:eastAsia="ru-RU"/>
              </w:rPr>
              <w:t>N 754)</w:t>
            </w:r>
          </w:p>
          <w:p w:rsidR="00434B96" w:rsidRPr="007D358C" w:rsidRDefault="00434B96" w:rsidP="007D358C">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18"/>
                <w:szCs w:val="18"/>
                <w:lang w:eastAsia="ru-RU"/>
              </w:rPr>
            </w:pPr>
            <w:r w:rsidRPr="007D358C">
              <w:rPr>
                <w:rFonts w:ascii="Times New Roman" w:eastAsia="Times New Roman" w:hAnsi="Times New Roman" w:cs="Times New Roman"/>
                <w:color w:val="0000FF"/>
                <w:sz w:val="18"/>
                <w:szCs w:val="18"/>
                <w:lang w:eastAsia="ru-RU"/>
              </w:rPr>
              <w:t>Расходы на выплату обеспечения по страхованию, произведенные страхователем с нарушением законодательства Российской Федерации об обязательном социальном страховании, не засчитываются страховщиком в счет уплаты страховых взносов.</w:t>
            </w:r>
          </w:p>
          <w:p w:rsidR="00434B96" w:rsidRPr="007D358C" w:rsidRDefault="00434B96" w:rsidP="007D358C">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18"/>
                <w:szCs w:val="18"/>
                <w:lang w:eastAsia="ru-RU"/>
              </w:rPr>
            </w:pPr>
            <w:r w:rsidRPr="007D358C">
              <w:rPr>
                <w:rFonts w:ascii="Times New Roman" w:eastAsia="Times New Roman" w:hAnsi="Times New Roman" w:cs="Times New Roman"/>
                <w:color w:val="0000FF"/>
                <w:sz w:val="18"/>
                <w:szCs w:val="18"/>
                <w:lang w:eastAsia="ru-RU"/>
              </w:rPr>
              <w:t>При недостаточности у страхователя средств на выплату застрахованным обеспечения по страхованию, в том числе если расходы на указанную выплату превышают сумму начисленных страховых взносов, страхователь обращается за возмещением недостающих средств к страховщику, который перечисляет страхователю недостающую сумму в порядке, установленном нормативными правовыми актами, регулирующими деятельность страховщика.</w:t>
            </w:r>
          </w:p>
          <w:p w:rsidR="00434B96" w:rsidRPr="007D358C" w:rsidRDefault="00434B96" w:rsidP="007D358C">
            <w:pPr>
              <w:autoSpaceDE w:val="0"/>
              <w:autoSpaceDN w:val="0"/>
              <w:adjustRightInd w:val="0"/>
              <w:spacing w:after="0" w:line="240" w:lineRule="auto"/>
              <w:jc w:val="both"/>
              <w:outlineLvl w:val="0"/>
              <w:rPr>
                <w:rFonts w:ascii="Times New Roman" w:eastAsia="Times New Roman" w:hAnsi="Times New Roman" w:cs="Times New Roman"/>
                <w:b/>
                <w:color w:val="0000FF"/>
                <w:sz w:val="18"/>
                <w:szCs w:val="18"/>
                <w:lang w:eastAsia="ru-RU"/>
              </w:rPr>
            </w:pPr>
            <w:r w:rsidRPr="007D358C">
              <w:rPr>
                <w:rFonts w:ascii="Times New Roman" w:eastAsia="Times New Roman" w:hAnsi="Times New Roman" w:cs="Times New Roman"/>
                <w:color w:val="0000FF"/>
                <w:sz w:val="18"/>
                <w:szCs w:val="18"/>
                <w:lang w:eastAsia="ru-RU"/>
              </w:rPr>
              <w:t xml:space="preserve">(в ред. </w:t>
            </w:r>
            <w:hyperlink r:id="rId669" w:history="1">
              <w:r w:rsidRPr="007D358C">
                <w:rPr>
                  <w:rFonts w:ascii="Times New Roman" w:eastAsia="Times New Roman" w:hAnsi="Times New Roman" w:cs="Times New Roman"/>
                  <w:color w:val="0000FF"/>
                  <w:sz w:val="18"/>
                  <w:szCs w:val="18"/>
                  <w:lang w:eastAsia="ru-RU"/>
                </w:rPr>
                <w:t>Постановления</w:t>
              </w:r>
            </w:hyperlink>
            <w:r w:rsidRPr="007D358C">
              <w:rPr>
                <w:rFonts w:ascii="Times New Roman" w:eastAsia="Times New Roman" w:hAnsi="Times New Roman" w:cs="Times New Roman"/>
                <w:color w:val="0000FF"/>
                <w:sz w:val="18"/>
                <w:szCs w:val="18"/>
                <w:lang w:eastAsia="ru-RU"/>
              </w:rPr>
              <w:t xml:space="preserve"> Правительства РФ от 11.12.2003 </w:t>
            </w:r>
            <w:r w:rsidRPr="007D358C">
              <w:rPr>
                <w:rFonts w:ascii="Times New Roman" w:eastAsia="Times New Roman" w:hAnsi="Times New Roman" w:cs="Times New Roman"/>
                <w:b/>
                <w:color w:val="0000FF"/>
                <w:sz w:val="18"/>
                <w:szCs w:val="18"/>
                <w:lang w:eastAsia="ru-RU"/>
              </w:rPr>
              <w:t>N 754)</w:t>
            </w:r>
          </w:p>
          <w:p w:rsidR="00434B96" w:rsidRPr="007D358C" w:rsidRDefault="00434B96" w:rsidP="007D358C">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18"/>
                <w:szCs w:val="18"/>
                <w:lang w:eastAsia="ru-RU"/>
              </w:rPr>
            </w:pPr>
            <w:r w:rsidRPr="007D358C">
              <w:rPr>
                <w:rFonts w:ascii="Times New Roman" w:eastAsia="Times New Roman" w:hAnsi="Times New Roman" w:cs="Times New Roman"/>
                <w:color w:val="0000FF"/>
                <w:sz w:val="18"/>
                <w:szCs w:val="18"/>
                <w:lang w:eastAsia="ru-RU"/>
              </w:rPr>
              <w:t xml:space="preserve">11. Страховщик за счет средств на осуществление обязательного социального страхования от несчастных случаев на производстве и профессиональных заболеваний (за исключением расходов, предусмотренных в </w:t>
            </w:r>
            <w:hyperlink r:id="rId670" w:history="1">
              <w:r w:rsidRPr="007D358C">
                <w:rPr>
                  <w:rFonts w:ascii="Times New Roman" w:eastAsia="Times New Roman" w:hAnsi="Times New Roman" w:cs="Times New Roman"/>
                  <w:color w:val="0000FF"/>
                  <w:sz w:val="18"/>
                  <w:szCs w:val="18"/>
                  <w:lang w:eastAsia="ru-RU"/>
                </w:rPr>
                <w:t>пункте 9</w:t>
              </w:r>
            </w:hyperlink>
            <w:r w:rsidRPr="007D358C">
              <w:rPr>
                <w:rFonts w:ascii="Times New Roman" w:eastAsia="Times New Roman" w:hAnsi="Times New Roman" w:cs="Times New Roman"/>
                <w:color w:val="0000FF"/>
                <w:sz w:val="18"/>
                <w:szCs w:val="18"/>
                <w:lang w:eastAsia="ru-RU"/>
              </w:rPr>
              <w:t xml:space="preserve"> настоящих Правил) производит единовременные и ежемесячные страховые выплаты застрахованным и лицам, имеющим право на получение страховых выплат в связи со смертью застрахованного, оплату дополнительных расходов застрахованного на его медицинскую, социальную и профессиональную реабилитацию, а также осуществляет иные расходы в случаях, установленных федеральными законами.</w:t>
            </w:r>
          </w:p>
          <w:p w:rsidR="00434B96" w:rsidRPr="007D358C" w:rsidRDefault="00434B96" w:rsidP="007D358C">
            <w:pPr>
              <w:autoSpaceDE w:val="0"/>
              <w:autoSpaceDN w:val="0"/>
              <w:adjustRightInd w:val="0"/>
              <w:spacing w:after="0" w:line="240" w:lineRule="auto"/>
              <w:jc w:val="both"/>
              <w:outlineLvl w:val="0"/>
              <w:rPr>
                <w:rFonts w:ascii="Times New Roman" w:eastAsia="Times New Roman" w:hAnsi="Times New Roman" w:cs="Times New Roman"/>
                <w:color w:val="0000FF"/>
                <w:sz w:val="18"/>
                <w:szCs w:val="18"/>
                <w:lang w:eastAsia="ru-RU"/>
              </w:rPr>
            </w:pPr>
            <w:r w:rsidRPr="007D358C">
              <w:rPr>
                <w:rFonts w:ascii="Times New Roman" w:eastAsia="Times New Roman" w:hAnsi="Times New Roman" w:cs="Times New Roman"/>
                <w:color w:val="0000FF"/>
                <w:sz w:val="18"/>
                <w:szCs w:val="18"/>
                <w:lang w:eastAsia="ru-RU"/>
              </w:rPr>
              <w:t xml:space="preserve">(в ред. </w:t>
            </w:r>
            <w:hyperlink r:id="rId671" w:history="1">
              <w:r w:rsidRPr="007D358C">
                <w:rPr>
                  <w:rFonts w:ascii="Times New Roman" w:eastAsia="Times New Roman" w:hAnsi="Times New Roman" w:cs="Times New Roman"/>
                  <w:color w:val="0000FF"/>
                  <w:sz w:val="18"/>
                  <w:szCs w:val="18"/>
                  <w:lang w:eastAsia="ru-RU"/>
                </w:rPr>
                <w:t>Постановления</w:t>
              </w:r>
            </w:hyperlink>
            <w:r w:rsidRPr="007D358C">
              <w:rPr>
                <w:rFonts w:ascii="Times New Roman" w:eastAsia="Times New Roman" w:hAnsi="Times New Roman" w:cs="Times New Roman"/>
                <w:color w:val="0000FF"/>
                <w:sz w:val="18"/>
                <w:szCs w:val="18"/>
                <w:lang w:eastAsia="ru-RU"/>
              </w:rPr>
              <w:t xml:space="preserve"> Правительства РФ от 11.12.2003 </w:t>
            </w:r>
            <w:r w:rsidRPr="007D358C">
              <w:rPr>
                <w:rFonts w:ascii="Times New Roman" w:eastAsia="Times New Roman" w:hAnsi="Times New Roman" w:cs="Times New Roman"/>
                <w:b/>
                <w:color w:val="0000FF"/>
                <w:sz w:val="18"/>
                <w:szCs w:val="18"/>
                <w:lang w:eastAsia="ru-RU"/>
              </w:rPr>
              <w:t>N 754</w:t>
            </w:r>
            <w:r w:rsidRPr="007D358C">
              <w:rPr>
                <w:rFonts w:ascii="Times New Roman" w:eastAsia="Times New Roman" w:hAnsi="Times New Roman" w:cs="Times New Roman"/>
                <w:color w:val="0000FF"/>
                <w:sz w:val="18"/>
                <w:szCs w:val="18"/>
                <w:lang w:eastAsia="ru-RU"/>
              </w:rPr>
              <w:t>)</w:t>
            </w:r>
          </w:p>
          <w:p w:rsidR="00434B96" w:rsidRPr="007D358C" w:rsidRDefault="00434B96" w:rsidP="007D358C">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18"/>
                <w:szCs w:val="18"/>
                <w:lang w:eastAsia="ru-RU"/>
              </w:rPr>
            </w:pPr>
            <w:r w:rsidRPr="007D358C">
              <w:rPr>
                <w:rFonts w:ascii="Times New Roman" w:eastAsia="Times New Roman" w:hAnsi="Times New Roman" w:cs="Times New Roman"/>
                <w:color w:val="0000FF"/>
                <w:sz w:val="18"/>
                <w:szCs w:val="18"/>
                <w:lang w:eastAsia="ru-RU"/>
              </w:rPr>
              <w:t>12. Страхователи ведут учет:</w:t>
            </w:r>
          </w:p>
          <w:p w:rsidR="00434B96" w:rsidRPr="007D358C" w:rsidRDefault="00434B96" w:rsidP="007D358C">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18"/>
                <w:szCs w:val="18"/>
                <w:lang w:eastAsia="ru-RU"/>
              </w:rPr>
            </w:pPr>
            <w:r w:rsidRPr="007D358C">
              <w:rPr>
                <w:rFonts w:ascii="Times New Roman" w:eastAsia="Times New Roman" w:hAnsi="Times New Roman" w:cs="Times New Roman"/>
                <w:color w:val="0000FF"/>
                <w:sz w:val="18"/>
                <w:szCs w:val="18"/>
                <w:lang w:eastAsia="ru-RU"/>
              </w:rPr>
              <w:t xml:space="preserve">1) начисленных страховых взносов и других платежей (пеней, штрафов) по </w:t>
            </w:r>
            <w:r w:rsidRPr="007D358C">
              <w:rPr>
                <w:rFonts w:ascii="Times New Roman" w:eastAsia="Times New Roman" w:hAnsi="Times New Roman" w:cs="Times New Roman"/>
                <w:color w:val="0000FF"/>
                <w:sz w:val="18"/>
                <w:szCs w:val="18"/>
                <w:lang w:eastAsia="ru-RU"/>
              </w:rPr>
              <w:lastRenderedPageBreak/>
              <w:t>обязательному социальному страхованию от несчастных случаев на производстве и профессиональных заболеваний;</w:t>
            </w:r>
          </w:p>
          <w:p w:rsidR="00434B96" w:rsidRPr="007D358C" w:rsidRDefault="00434B96" w:rsidP="007D358C">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18"/>
                <w:szCs w:val="18"/>
                <w:lang w:eastAsia="ru-RU"/>
              </w:rPr>
            </w:pPr>
            <w:r w:rsidRPr="007D358C">
              <w:rPr>
                <w:rFonts w:ascii="Times New Roman" w:eastAsia="Times New Roman" w:hAnsi="Times New Roman" w:cs="Times New Roman"/>
                <w:color w:val="0000FF"/>
                <w:sz w:val="18"/>
                <w:szCs w:val="18"/>
                <w:lang w:eastAsia="ru-RU"/>
              </w:rPr>
              <w:t xml:space="preserve">2) расходов, произведенных в соответствии с </w:t>
            </w:r>
            <w:hyperlink r:id="rId672" w:history="1">
              <w:r w:rsidRPr="007D358C">
                <w:rPr>
                  <w:rFonts w:ascii="Times New Roman" w:eastAsia="Times New Roman" w:hAnsi="Times New Roman" w:cs="Times New Roman"/>
                  <w:color w:val="0000FF"/>
                  <w:sz w:val="18"/>
                  <w:szCs w:val="18"/>
                  <w:lang w:eastAsia="ru-RU"/>
                </w:rPr>
                <w:t>пунктом 9</w:t>
              </w:r>
            </w:hyperlink>
            <w:r w:rsidRPr="007D358C">
              <w:rPr>
                <w:rFonts w:ascii="Times New Roman" w:eastAsia="Times New Roman" w:hAnsi="Times New Roman" w:cs="Times New Roman"/>
                <w:color w:val="0000FF"/>
                <w:sz w:val="18"/>
                <w:szCs w:val="18"/>
                <w:lang w:eastAsia="ru-RU"/>
              </w:rPr>
              <w:t xml:space="preserve"> настоящих Правил на выплату застрахованным обеспечения по страхованию, по их видам и иных показателей согласно установленной отчетности;</w:t>
            </w:r>
          </w:p>
          <w:p w:rsidR="00434B96" w:rsidRPr="007D358C" w:rsidRDefault="00434B96" w:rsidP="007D358C">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18"/>
                <w:szCs w:val="18"/>
                <w:lang w:eastAsia="ru-RU"/>
              </w:rPr>
            </w:pPr>
            <w:r w:rsidRPr="007D358C">
              <w:rPr>
                <w:rFonts w:ascii="Times New Roman" w:eastAsia="Times New Roman" w:hAnsi="Times New Roman" w:cs="Times New Roman"/>
                <w:color w:val="0000FF"/>
                <w:sz w:val="18"/>
                <w:szCs w:val="18"/>
                <w:lang w:eastAsia="ru-RU"/>
              </w:rPr>
              <w:t>3) сумм по расчетам со страховщиком по средствам на осуществление обязательного социального страхования от несчастных случаев на производстве и профессиональных заболеваний.</w:t>
            </w:r>
          </w:p>
          <w:p w:rsidR="00434B96" w:rsidRPr="007D358C" w:rsidRDefault="00434B96" w:rsidP="007D358C">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18"/>
                <w:szCs w:val="18"/>
                <w:lang w:eastAsia="ru-RU"/>
              </w:rPr>
            </w:pPr>
            <w:r w:rsidRPr="007D358C">
              <w:rPr>
                <w:rFonts w:ascii="Times New Roman" w:eastAsia="Times New Roman" w:hAnsi="Times New Roman" w:cs="Times New Roman"/>
                <w:color w:val="0000FF"/>
                <w:sz w:val="18"/>
                <w:szCs w:val="18"/>
                <w:lang w:eastAsia="ru-RU"/>
              </w:rPr>
              <w:t xml:space="preserve">13. Страхователи ежеквартально, не позднее 15-го числа месяца, следующего за истекшим кварталом, представляют в установленном порядке страховщику по месту их регистрации отчетность по </w:t>
            </w:r>
            <w:hyperlink r:id="rId673" w:history="1">
              <w:r w:rsidRPr="007D358C">
                <w:rPr>
                  <w:rFonts w:ascii="Times New Roman" w:eastAsia="Times New Roman" w:hAnsi="Times New Roman" w:cs="Times New Roman"/>
                  <w:color w:val="0000FF"/>
                  <w:sz w:val="18"/>
                  <w:szCs w:val="18"/>
                  <w:lang w:eastAsia="ru-RU"/>
                </w:rPr>
                <w:t>форме</w:t>
              </w:r>
            </w:hyperlink>
            <w:r w:rsidRPr="007D358C">
              <w:rPr>
                <w:rFonts w:ascii="Times New Roman" w:eastAsia="Times New Roman" w:hAnsi="Times New Roman" w:cs="Times New Roman"/>
                <w:color w:val="0000FF"/>
                <w:sz w:val="18"/>
                <w:szCs w:val="18"/>
                <w:lang w:eastAsia="ru-RU"/>
              </w:rPr>
              <w:t>, установленной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социального страхования.</w:t>
            </w:r>
          </w:p>
          <w:p w:rsidR="00434B96" w:rsidRPr="007D358C" w:rsidRDefault="00434B96" w:rsidP="007D358C">
            <w:pPr>
              <w:autoSpaceDE w:val="0"/>
              <w:autoSpaceDN w:val="0"/>
              <w:adjustRightInd w:val="0"/>
              <w:spacing w:after="0" w:line="240" w:lineRule="auto"/>
              <w:jc w:val="both"/>
              <w:outlineLvl w:val="0"/>
              <w:rPr>
                <w:rFonts w:ascii="Times New Roman" w:eastAsia="Times New Roman" w:hAnsi="Times New Roman" w:cs="Times New Roman"/>
                <w:b/>
                <w:color w:val="0000FF"/>
                <w:sz w:val="18"/>
                <w:szCs w:val="18"/>
                <w:lang w:eastAsia="ru-RU"/>
              </w:rPr>
            </w:pPr>
            <w:r w:rsidRPr="007D358C">
              <w:rPr>
                <w:rFonts w:ascii="Times New Roman" w:eastAsia="Times New Roman" w:hAnsi="Times New Roman" w:cs="Times New Roman"/>
                <w:color w:val="0000FF"/>
                <w:sz w:val="18"/>
                <w:szCs w:val="18"/>
                <w:lang w:eastAsia="ru-RU"/>
              </w:rPr>
              <w:t xml:space="preserve">(п. 13 в ред. </w:t>
            </w:r>
            <w:hyperlink r:id="rId674" w:history="1">
              <w:r w:rsidRPr="007D358C">
                <w:rPr>
                  <w:rFonts w:ascii="Times New Roman" w:eastAsia="Times New Roman" w:hAnsi="Times New Roman" w:cs="Times New Roman"/>
                  <w:color w:val="0000FF"/>
                  <w:sz w:val="18"/>
                  <w:szCs w:val="18"/>
                  <w:lang w:eastAsia="ru-RU"/>
                </w:rPr>
                <w:t>Постановления</w:t>
              </w:r>
            </w:hyperlink>
            <w:r w:rsidRPr="007D358C">
              <w:rPr>
                <w:rFonts w:ascii="Times New Roman" w:eastAsia="Times New Roman" w:hAnsi="Times New Roman" w:cs="Times New Roman"/>
                <w:color w:val="0000FF"/>
                <w:sz w:val="18"/>
                <w:szCs w:val="18"/>
                <w:lang w:eastAsia="ru-RU"/>
              </w:rPr>
              <w:t xml:space="preserve"> Правительства РФ от 31.12.2010 </w:t>
            </w:r>
            <w:r w:rsidRPr="007D358C">
              <w:rPr>
                <w:rFonts w:ascii="Times New Roman" w:eastAsia="Times New Roman" w:hAnsi="Times New Roman" w:cs="Times New Roman"/>
                <w:b/>
                <w:color w:val="0000FF"/>
                <w:sz w:val="18"/>
                <w:szCs w:val="18"/>
                <w:lang w:eastAsia="ru-RU"/>
              </w:rPr>
              <w:t>N 1231)</w:t>
            </w:r>
          </w:p>
          <w:p w:rsidR="00434B96" w:rsidRPr="007D358C" w:rsidRDefault="00434B96" w:rsidP="007D358C">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18"/>
                <w:szCs w:val="18"/>
                <w:lang w:eastAsia="ru-RU"/>
              </w:rPr>
            </w:pPr>
            <w:r w:rsidRPr="007D358C">
              <w:rPr>
                <w:rFonts w:ascii="Times New Roman" w:eastAsia="Times New Roman" w:hAnsi="Times New Roman" w:cs="Times New Roman"/>
                <w:color w:val="0000FF"/>
                <w:sz w:val="18"/>
                <w:szCs w:val="18"/>
                <w:lang w:eastAsia="ru-RU"/>
              </w:rPr>
              <w:t>14. Страховщик ведет учет:</w:t>
            </w:r>
          </w:p>
          <w:p w:rsidR="00434B96" w:rsidRPr="007D358C" w:rsidRDefault="00434B96" w:rsidP="007D358C">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18"/>
                <w:szCs w:val="18"/>
                <w:lang w:eastAsia="ru-RU"/>
              </w:rPr>
            </w:pPr>
            <w:r w:rsidRPr="007D358C">
              <w:rPr>
                <w:rFonts w:ascii="Times New Roman" w:eastAsia="Times New Roman" w:hAnsi="Times New Roman" w:cs="Times New Roman"/>
                <w:color w:val="0000FF"/>
                <w:sz w:val="18"/>
                <w:szCs w:val="18"/>
                <w:lang w:eastAsia="ru-RU"/>
              </w:rPr>
              <w:t>1) поступающих от страхователей страховых взносов и других платежей (пеней, штрафов);</w:t>
            </w:r>
          </w:p>
          <w:p w:rsidR="00434B96" w:rsidRPr="007D358C" w:rsidRDefault="00434B96" w:rsidP="007D358C">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18"/>
                <w:szCs w:val="18"/>
                <w:lang w:eastAsia="ru-RU"/>
              </w:rPr>
            </w:pPr>
            <w:r w:rsidRPr="007D358C">
              <w:rPr>
                <w:rFonts w:ascii="Times New Roman" w:eastAsia="Times New Roman" w:hAnsi="Times New Roman" w:cs="Times New Roman"/>
                <w:color w:val="0000FF"/>
                <w:sz w:val="18"/>
                <w:szCs w:val="18"/>
                <w:lang w:eastAsia="ru-RU"/>
              </w:rPr>
              <w:t>2) расходов на выплату застрахованным обеспечения по страхованию;</w:t>
            </w:r>
          </w:p>
          <w:p w:rsidR="00434B96" w:rsidRPr="007D358C" w:rsidRDefault="00434B96" w:rsidP="007D358C">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18"/>
                <w:szCs w:val="18"/>
                <w:lang w:eastAsia="ru-RU"/>
              </w:rPr>
            </w:pPr>
            <w:r w:rsidRPr="007D358C">
              <w:rPr>
                <w:rFonts w:ascii="Times New Roman" w:eastAsia="Times New Roman" w:hAnsi="Times New Roman" w:cs="Times New Roman"/>
                <w:color w:val="0000FF"/>
                <w:sz w:val="18"/>
                <w:szCs w:val="18"/>
                <w:lang w:eastAsia="ru-RU"/>
              </w:rPr>
              <w:t xml:space="preserve">3) расходов, произведенных страхователями в соответствии с </w:t>
            </w:r>
            <w:hyperlink r:id="rId675" w:history="1">
              <w:r w:rsidRPr="007D358C">
                <w:rPr>
                  <w:rFonts w:ascii="Times New Roman" w:eastAsia="Times New Roman" w:hAnsi="Times New Roman" w:cs="Times New Roman"/>
                  <w:color w:val="0000FF"/>
                  <w:sz w:val="18"/>
                  <w:szCs w:val="18"/>
                  <w:lang w:eastAsia="ru-RU"/>
                </w:rPr>
                <w:t>пунктом 9</w:t>
              </w:r>
            </w:hyperlink>
            <w:r w:rsidRPr="007D358C">
              <w:rPr>
                <w:rFonts w:ascii="Times New Roman" w:eastAsia="Times New Roman" w:hAnsi="Times New Roman" w:cs="Times New Roman"/>
                <w:color w:val="0000FF"/>
                <w:sz w:val="18"/>
                <w:szCs w:val="18"/>
                <w:lang w:eastAsia="ru-RU"/>
              </w:rPr>
              <w:t xml:space="preserve"> настоящих Правил;</w:t>
            </w:r>
          </w:p>
          <w:p w:rsidR="00434B96" w:rsidRPr="007D358C" w:rsidRDefault="00434B96" w:rsidP="007D358C">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18"/>
                <w:szCs w:val="18"/>
                <w:lang w:eastAsia="ru-RU"/>
              </w:rPr>
            </w:pPr>
            <w:r w:rsidRPr="007D358C">
              <w:rPr>
                <w:rFonts w:ascii="Times New Roman" w:eastAsia="Times New Roman" w:hAnsi="Times New Roman" w:cs="Times New Roman"/>
                <w:color w:val="0000FF"/>
                <w:sz w:val="18"/>
                <w:szCs w:val="18"/>
                <w:lang w:eastAsia="ru-RU"/>
              </w:rPr>
              <w:t>4) сумм по расчетам со страхователями;</w:t>
            </w:r>
          </w:p>
          <w:p w:rsidR="00434B96" w:rsidRPr="007D358C" w:rsidRDefault="00434B96" w:rsidP="007D358C">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18"/>
                <w:szCs w:val="18"/>
                <w:lang w:eastAsia="ru-RU"/>
              </w:rPr>
            </w:pPr>
            <w:r w:rsidRPr="007D358C">
              <w:rPr>
                <w:rFonts w:ascii="Times New Roman" w:eastAsia="Times New Roman" w:hAnsi="Times New Roman" w:cs="Times New Roman"/>
                <w:color w:val="0000FF"/>
                <w:sz w:val="18"/>
                <w:szCs w:val="18"/>
                <w:lang w:eastAsia="ru-RU"/>
              </w:rPr>
              <w:t xml:space="preserve">5) капитализированных платежей, перечисленных в установленном </w:t>
            </w:r>
            <w:hyperlink r:id="rId676" w:history="1">
              <w:r w:rsidRPr="007D358C">
                <w:rPr>
                  <w:rFonts w:ascii="Times New Roman" w:eastAsia="Times New Roman" w:hAnsi="Times New Roman" w:cs="Times New Roman"/>
                  <w:color w:val="0000FF"/>
                  <w:sz w:val="18"/>
                  <w:szCs w:val="18"/>
                  <w:lang w:eastAsia="ru-RU"/>
                </w:rPr>
                <w:t>порядке</w:t>
              </w:r>
            </w:hyperlink>
            <w:r w:rsidRPr="007D358C">
              <w:rPr>
                <w:rFonts w:ascii="Times New Roman" w:eastAsia="Times New Roman" w:hAnsi="Times New Roman" w:cs="Times New Roman"/>
                <w:color w:val="0000FF"/>
                <w:sz w:val="18"/>
                <w:szCs w:val="18"/>
                <w:lang w:eastAsia="ru-RU"/>
              </w:rPr>
              <w:t xml:space="preserve"> ликвидируемыми страхователями - юридическими лицами.</w:t>
            </w:r>
          </w:p>
          <w:p w:rsidR="00434B96" w:rsidRPr="007D358C" w:rsidRDefault="00434B96" w:rsidP="007D358C">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18"/>
                <w:szCs w:val="18"/>
                <w:lang w:eastAsia="ru-RU"/>
              </w:rPr>
            </w:pPr>
            <w:r w:rsidRPr="007D358C">
              <w:rPr>
                <w:rFonts w:ascii="Times New Roman" w:eastAsia="Times New Roman" w:hAnsi="Times New Roman" w:cs="Times New Roman"/>
                <w:color w:val="0000FF"/>
                <w:sz w:val="18"/>
                <w:szCs w:val="18"/>
                <w:lang w:eastAsia="ru-RU"/>
              </w:rPr>
              <w:t xml:space="preserve">15. </w:t>
            </w:r>
            <w:r w:rsidRPr="007D358C">
              <w:rPr>
                <w:rFonts w:ascii="Times New Roman" w:eastAsia="Times New Roman" w:hAnsi="Times New Roman" w:cs="Times New Roman"/>
                <w:b/>
                <w:color w:val="0000FF"/>
                <w:sz w:val="18"/>
                <w:szCs w:val="18"/>
                <w:lang w:eastAsia="ru-RU"/>
              </w:rPr>
              <w:t>Страхователи и страховщик ведут бухгалтерский учет</w:t>
            </w:r>
            <w:r w:rsidRPr="007D358C">
              <w:rPr>
                <w:rFonts w:ascii="Times New Roman" w:eastAsia="Times New Roman" w:hAnsi="Times New Roman" w:cs="Times New Roman"/>
                <w:color w:val="0000FF"/>
                <w:sz w:val="18"/>
                <w:szCs w:val="18"/>
                <w:lang w:eastAsia="ru-RU"/>
              </w:rPr>
              <w:t xml:space="preserve"> средств на осуществление обязательного социального страхования от несчастных случаев на производстве и профессиональных заболеваний в </w:t>
            </w:r>
            <w:hyperlink r:id="rId677" w:history="1">
              <w:r w:rsidRPr="007D358C">
                <w:rPr>
                  <w:rFonts w:ascii="Times New Roman" w:eastAsia="Times New Roman" w:hAnsi="Times New Roman" w:cs="Times New Roman"/>
                  <w:color w:val="0000FF"/>
                  <w:sz w:val="18"/>
                  <w:szCs w:val="18"/>
                  <w:lang w:eastAsia="ru-RU"/>
                </w:rPr>
                <w:t>порядке</w:t>
              </w:r>
            </w:hyperlink>
            <w:r w:rsidRPr="007D358C">
              <w:rPr>
                <w:rFonts w:ascii="Times New Roman" w:eastAsia="Times New Roman" w:hAnsi="Times New Roman" w:cs="Times New Roman"/>
                <w:color w:val="0000FF"/>
                <w:sz w:val="18"/>
                <w:szCs w:val="18"/>
                <w:lang w:eastAsia="ru-RU"/>
              </w:rPr>
              <w:t>, установленном законодательством Российской Федерации.</w:t>
            </w:r>
          </w:p>
          <w:p w:rsidR="00434B96" w:rsidRPr="007D358C" w:rsidRDefault="00434B96" w:rsidP="007D358C">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18"/>
                <w:szCs w:val="18"/>
                <w:lang w:eastAsia="ru-RU"/>
              </w:rPr>
            </w:pPr>
            <w:r w:rsidRPr="007D358C">
              <w:rPr>
                <w:rFonts w:ascii="Times New Roman" w:eastAsia="Times New Roman" w:hAnsi="Times New Roman" w:cs="Times New Roman"/>
                <w:color w:val="0000FF"/>
                <w:sz w:val="18"/>
                <w:szCs w:val="18"/>
                <w:lang w:eastAsia="ru-RU"/>
              </w:rPr>
              <w:t xml:space="preserve">16. Контроль за правильным начислением и своевременной уплатой страхователями страховых взносов, целевым расходованием страхователями и страховщиком средств на осуществление обязательного социального страхования от несчастных случаев на производстве и профессиональных заболеваний проводится в соответствии с </w:t>
            </w:r>
            <w:hyperlink r:id="rId678" w:history="1">
              <w:r w:rsidRPr="007D358C">
                <w:rPr>
                  <w:rFonts w:ascii="Times New Roman" w:eastAsia="Times New Roman" w:hAnsi="Times New Roman" w:cs="Times New Roman"/>
                  <w:color w:val="0000FF"/>
                  <w:sz w:val="18"/>
                  <w:szCs w:val="18"/>
                  <w:lang w:eastAsia="ru-RU"/>
                </w:rPr>
                <w:t>законодательством</w:t>
              </w:r>
            </w:hyperlink>
            <w:r w:rsidRPr="007D358C">
              <w:rPr>
                <w:rFonts w:ascii="Times New Roman" w:eastAsia="Times New Roman" w:hAnsi="Times New Roman" w:cs="Times New Roman"/>
                <w:color w:val="0000FF"/>
                <w:sz w:val="18"/>
                <w:szCs w:val="18"/>
                <w:lang w:eastAsia="ru-RU"/>
              </w:rPr>
              <w:t xml:space="preserve"> Российской Федерации.</w:t>
            </w:r>
          </w:p>
          <w:p w:rsidR="00434B96" w:rsidRPr="007D358C" w:rsidRDefault="00434B96" w:rsidP="007D358C">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18"/>
                <w:szCs w:val="18"/>
                <w:lang w:eastAsia="ru-RU"/>
              </w:rPr>
            </w:pPr>
            <w:r w:rsidRPr="007D358C">
              <w:rPr>
                <w:rFonts w:ascii="Times New Roman" w:eastAsia="Times New Roman" w:hAnsi="Times New Roman" w:cs="Times New Roman"/>
                <w:color w:val="0000FF"/>
                <w:sz w:val="18"/>
                <w:szCs w:val="18"/>
                <w:lang w:eastAsia="ru-RU"/>
              </w:rPr>
              <w:t xml:space="preserve">17. Нарушение правил начисления, учета и расходования средств на осуществление обязательного социального страхования от несчастных случаев на производстве и профессиональных заболеваний влечет ответственность в соответствии с </w:t>
            </w:r>
            <w:hyperlink r:id="rId679" w:history="1">
              <w:r w:rsidRPr="007D358C">
                <w:rPr>
                  <w:rFonts w:ascii="Times New Roman" w:eastAsia="Times New Roman" w:hAnsi="Times New Roman" w:cs="Times New Roman"/>
                  <w:color w:val="0000FF"/>
                  <w:sz w:val="18"/>
                  <w:szCs w:val="18"/>
                  <w:lang w:eastAsia="ru-RU"/>
                </w:rPr>
                <w:t>законодательством</w:t>
              </w:r>
            </w:hyperlink>
            <w:r w:rsidRPr="007D358C">
              <w:rPr>
                <w:rFonts w:ascii="Times New Roman" w:eastAsia="Times New Roman" w:hAnsi="Times New Roman" w:cs="Times New Roman"/>
                <w:color w:val="0000FF"/>
                <w:sz w:val="18"/>
                <w:szCs w:val="18"/>
                <w:lang w:eastAsia="ru-RU"/>
              </w:rPr>
              <w:t xml:space="preserve"> Российской Федерации</w:t>
            </w:r>
            <w:r w:rsidR="007D358C" w:rsidRPr="007D358C">
              <w:rPr>
                <w:rFonts w:ascii="Times New Roman" w:eastAsia="Times New Roman" w:hAnsi="Times New Roman" w:cs="Times New Roman"/>
                <w:color w:val="0000FF"/>
                <w:sz w:val="18"/>
                <w:szCs w:val="18"/>
                <w:lang w:eastAsia="ru-RU"/>
              </w:rPr>
              <w:t>»</w:t>
            </w:r>
            <w:r w:rsidRPr="007D358C">
              <w:rPr>
                <w:rFonts w:ascii="Times New Roman" w:eastAsia="Times New Roman" w:hAnsi="Times New Roman" w:cs="Times New Roman"/>
                <w:color w:val="0000FF"/>
                <w:sz w:val="18"/>
                <w:szCs w:val="18"/>
                <w:lang w:eastAsia="ru-RU"/>
              </w:rPr>
              <w:t>.</w:t>
            </w:r>
          </w:p>
          <w:p w:rsidR="00434B96" w:rsidRPr="00434B96" w:rsidRDefault="00434B96" w:rsidP="007D358C">
            <w:pPr>
              <w:spacing w:after="0" w:line="240" w:lineRule="auto"/>
              <w:jc w:val="both"/>
              <w:rPr>
                <w:rFonts w:ascii="Times New Roman" w:eastAsia="Times New Roman" w:hAnsi="Times New Roman" w:cs="Times New Roman"/>
                <w:color w:val="0000FF"/>
                <w:sz w:val="20"/>
                <w:szCs w:val="20"/>
                <w:lang w:eastAsia="ru-RU"/>
              </w:rPr>
            </w:pPr>
          </w:p>
          <w:p w:rsidR="00434B96" w:rsidRPr="00434B96" w:rsidRDefault="00434B96" w:rsidP="007D358C">
            <w:pPr>
              <w:spacing w:after="0" w:line="240" w:lineRule="auto"/>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7D358C" w:rsidRDefault="007D358C" w:rsidP="00434B96">
            <w:pPr>
              <w:spacing w:after="0" w:line="240" w:lineRule="auto"/>
              <w:jc w:val="center"/>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Постановление Правительства  РФ</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от  02.03.00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184</w:t>
            </w:r>
          </w:p>
        </w:tc>
      </w:tr>
      <w:tr w:rsidR="00434B96" w:rsidRPr="00434B96" w:rsidTr="002956C0">
        <w:trPr>
          <w:trHeight w:val="407"/>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80</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7D358C">
            <w:pPr>
              <w:autoSpaceDE w:val="0"/>
              <w:autoSpaceDN w:val="0"/>
              <w:adjustRightInd w:val="0"/>
              <w:spacing w:after="0" w:line="240" w:lineRule="auto"/>
              <w:jc w:val="both"/>
              <w:rPr>
                <w:rFonts w:ascii="Times New Roman" w:eastAsia="Times New Roman" w:hAnsi="Times New Roman" w:cs="Times New Roman"/>
                <w:b/>
                <w:lang w:eastAsia="ru-RU"/>
              </w:rPr>
            </w:pPr>
          </w:p>
          <w:p w:rsidR="00434B96" w:rsidRPr="00434B96" w:rsidRDefault="00434B96" w:rsidP="000E4791">
            <w:pPr>
              <w:autoSpaceDE w:val="0"/>
              <w:autoSpaceDN w:val="0"/>
              <w:adjustRightInd w:val="0"/>
              <w:spacing w:after="0" w:line="240" w:lineRule="auto"/>
              <w:jc w:val="center"/>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"Об утверждении порядка внесения в Фонд Социального Страхования Российской Федерации капитализированных платежей при ликвидации юридических лиц страхователей по обязательному социальному страхованию от несчастных случаев на производстве и профессиональных заболеваний"</w:t>
            </w:r>
          </w:p>
          <w:p w:rsidR="00434B96" w:rsidRPr="00434B96" w:rsidRDefault="00434B96" w:rsidP="007D358C">
            <w:pPr>
              <w:autoSpaceDE w:val="0"/>
              <w:autoSpaceDN w:val="0"/>
              <w:adjustRightInd w:val="0"/>
              <w:spacing w:after="0" w:line="240" w:lineRule="auto"/>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sz w:val="20"/>
                <w:szCs w:val="20"/>
                <w:lang w:eastAsia="ru-RU"/>
              </w:rPr>
              <w:t xml:space="preserve">             </w:t>
            </w:r>
            <w:r w:rsidRPr="00434B96">
              <w:rPr>
                <w:rFonts w:ascii="Times New Roman" w:eastAsia="Times New Roman" w:hAnsi="Times New Roman" w:cs="Times New Roman"/>
                <w:b/>
                <w:color w:val="0000FF"/>
                <w:lang w:eastAsia="ru-RU"/>
              </w:rPr>
              <w:t>Примечание</w:t>
            </w:r>
            <w:r w:rsidR="004C4526">
              <w:rPr>
                <w:rFonts w:ascii="Times New Roman" w:eastAsia="Times New Roman" w:hAnsi="Times New Roman" w:cs="Times New Roman"/>
                <w:b/>
                <w:color w:val="0000FF"/>
                <w:lang w:eastAsia="ru-RU"/>
              </w:rPr>
              <w:t>.</w:t>
            </w:r>
          </w:p>
          <w:p w:rsidR="00434B96" w:rsidRPr="00434B96" w:rsidRDefault="00434B96" w:rsidP="007D358C">
            <w:pPr>
              <w:spacing w:after="0" w:line="240" w:lineRule="auto"/>
              <w:jc w:val="both"/>
              <w:rPr>
                <w:rFonts w:ascii="Times New Roman" w:eastAsia="Times New Roman" w:hAnsi="Times New Roman" w:cs="Times New Roman"/>
                <w:color w:val="0000FF"/>
                <w:sz w:val="20"/>
                <w:szCs w:val="20"/>
                <w:lang w:eastAsia="ru-RU"/>
              </w:rPr>
            </w:pPr>
          </w:p>
          <w:p w:rsidR="00434B96" w:rsidRPr="00434B96" w:rsidRDefault="00434B96" w:rsidP="000E4791">
            <w:pPr>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Ниже приведен текст</w:t>
            </w:r>
            <w:r w:rsidR="004C4526">
              <w:rPr>
                <w:rFonts w:ascii="Times New Roman" w:eastAsia="Times New Roman" w:hAnsi="Times New Roman" w:cs="Times New Roman"/>
                <w:b/>
                <w:color w:val="0000FF"/>
                <w:sz w:val="20"/>
                <w:szCs w:val="20"/>
                <w:lang w:eastAsia="ru-RU"/>
              </w:rPr>
              <w:t xml:space="preserve"> данного Порядка:</w:t>
            </w:r>
          </w:p>
          <w:p w:rsidR="00434B96" w:rsidRPr="004C4526" w:rsidRDefault="00434B96" w:rsidP="007D358C">
            <w:pPr>
              <w:spacing w:after="0" w:line="240" w:lineRule="auto"/>
              <w:jc w:val="both"/>
              <w:rPr>
                <w:rFonts w:ascii="Times New Roman" w:eastAsia="Times New Roman" w:hAnsi="Times New Roman" w:cs="Times New Roman"/>
                <w:color w:val="0000FF"/>
                <w:sz w:val="20"/>
                <w:szCs w:val="20"/>
                <w:lang w:eastAsia="ru-RU"/>
              </w:rPr>
            </w:pPr>
          </w:p>
          <w:p w:rsidR="00434B96" w:rsidRPr="004C4526" w:rsidRDefault="004C4526" w:rsidP="004C4526">
            <w:pPr>
              <w:autoSpaceDE w:val="0"/>
              <w:autoSpaceDN w:val="0"/>
              <w:adjustRightInd w:val="0"/>
              <w:spacing w:after="0"/>
              <w:ind w:firstLine="540"/>
              <w:jc w:val="both"/>
              <w:rPr>
                <w:rFonts w:ascii="Times New Roman" w:eastAsia="Times New Roman" w:hAnsi="Times New Roman" w:cs="Times New Roman"/>
                <w:color w:val="0000FF"/>
                <w:sz w:val="20"/>
                <w:szCs w:val="20"/>
                <w:lang w:eastAsia="ru-RU"/>
              </w:rPr>
            </w:pPr>
            <w:r w:rsidRPr="004C4526">
              <w:rPr>
                <w:rFonts w:ascii="Times New Roman" w:eastAsia="Times New Roman" w:hAnsi="Times New Roman" w:cs="Times New Roman"/>
                <w:color w:val="0000FF"/>
                <w:sz w:val="20"/>
                <w:szCs w:val="20"/>
                <w:lang w:eastAsia="ru-RU"/>
              </w:rPr>
              <w:t>«</w:t>
            </w:r>
            <w:r w:rsidR="00434B96" w:rsidRPr="004C4526">
              <w:rPr>
                <w:rFonts w:ascii="Times New Roman" w:eastAsia="Times New Roman" w:hAnsi="Times New Roman" w:cs="Times New Roman"/>
                <w:color w:val="0000FF"/>
                <w:sz w:val="20"/>
                <w:szCs w:val="20"/>
                <w:lang w:eastAsia="ru-RU"/>
              </w:rPr>
              <w:t>1. Настоящий Порядок регулирует вопросы внесения в Фонд социального страхования Российской Федерации (далее именуется - страховщик) ликвидируемыми (в том числе в связи с признанием их банкротами) юридическими лицами - страхователями по обязательному социальному страхованию от несчастных случаев на производстве и профессиональных заболеваний (далее именуется - страхователь) капитализированных платежей, предназначенных для удовлетворения требований граждан, перед которыми ликвидируемое юридическое лицо несет ответственность за причинение вреда жизни или здоровью, и предоставления обеспечения по обязательному социальному страхованию от несчастных случаев на производстве и профессиональных заболеваний (далее именуется - обеспечение по страхованию) застрахованным и лицам, имеющим право на получение страховых выплат в случае смерти застрахованных в результате наступления страховых случаев.</w:t>
            </w:r>
          </w:p>
          <w:p w:rsidR="00434B96" w:rsidRPr="004C4526" w:rsidRDefault="00434B96" w:rsidP="007D358C">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C4526">
              <w:rPr>
                <w:rFonts w:ascii="Times New Roman" w:eastAsia="Times New Roman" w:hAnsi="Times New Roman" w:cs="Times New Roman"/>
                <w:color w:val="0000FF"/>
                <w:sz w:val="20"/>
                <w:szCs w:val="20"/>
                <w:lang w:eastAsia="ru-RU"/>
              </w:rPr>
              <w:t xml:space="preserve">2. Уведомление о ликвидации (признании банкротом) страхователя </w:t>
            </w:r>
            <w:r w:rsidRPr="004C4526">
              <w:rPr>
                <w:rFonts w:ascii="Times New Roman" w:eastAsia="Times New Roman" w:hAnsi="Times New Roman" w:cs="Times New Roman"/>
                <w:color w:val="0000FF"/>
                <w:sz w:val="20"/>
                <w:szCs w:val="20"/>
                <w:lang w:eastAsia="ru-RU"/>
              </w:rPr>
              <w:lastRenderedPageBreak/>
              <w:t>направляется страховщику по месту регистрации страхователя ликвидационной комиссией или конкурсным управляющим в 10-дневный срок с даты их назначения.</w:t>
            </w:r>
          </w:p>
          <w:p w:rsidR="00434B96" w:rsidRPr="004C4526" w:rsidRDefault="00434B96" w:rsidP="007D358C">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C4526">
              <w:rPr>
                <w:rFonts w:ascii="Times New Roman" w:eastAsia="Times New Roman" w:hAnsi="Times New Roman" w:cs="Times New Roman"/>
                <w:color w:val="0000FF"/>
                <w:sz w:val="20"/>
                <w:szCs w:val="20"/>
                <w:lang w:eastAsia="ru-RU"/>
              </w:rPr>
              <w:t xml:space="preserve">3. Страховщик в 2-недельный срок с даты получения уведомления о ликвидации (признании банкротом) страхователя направляет ликвидационной комиссии (конкурсному управляющему) для расчета размера капитализируемых платежей список указанных в </w:t>
            </w:r>
            <w:hyperlink r:id="rId680" w:history="1">
              <w:r w:rsidRPr="004C4526">
                <w:rPr>
                  <w:rFonts w:ascii="Times New Roman" w:eastAsia="Times New Roman" w:hAnsi="Times New Roman" w:cs="Times New Roman"/>
                  <w:color w:val="0000FF"/>
                  <w:sz w:val="20"/>
                  <w:szCs w:val="20"/>
                  <w:lang w:eastAsia="ru-RU"/>
                </w:rPr>
                <w:t>пункте 1</w:t>
              </w:r>
            </w:hyperlink>
            <w:r w:rsidRPr="004C4526">
              <w:rPr>
                <w:rFonts w:ascii="Times New Roman" w:eastAsia="Times New Roman" w:hAnsi="Times New Roman" w:cs="Times New Roman"/>
                <w:color w:val="0000FF"/>
                <w:sz w:val="20"/>
                <w:szCs w:val="20"/>
                <w:lang w:eastAsia="ru-RU"/>
              </w:rPr>
              <w:t xml:space="preserve"> настоящего Порядка лиц, получавших обеспечение по страхованию, с указанием размера выплат по каждому виду обеспечения по страхованию.</w:t>
            </w:r>
          </w:p>
          <w:p w:rsidR="00434B96" w:rsidRPr="004C4526" w:rsidRDefault="00434B96" w:rsidP="004C4526">
            <w:pPr>
              <w:autoSpaceDE w:val="0"/>
              <w:autoSpaceDN w:val="0"/>
              <w:adjustRightInd w:val="0"/>
              <w:spacing w:after="0"/>
              <w:ind w:firstLine="540"/>
              <w:jc w:val="both"/>
              <w:rPr>
                <w:rFonts w:ascii="Times New Roman" w:eastAsia="Times New Roman" w:hAnsi="Times New Roman" w:cs="Times New Roman"/>
                <w:color w:val="0000FF"/>
                <w:sz w:val="20"/>
                <w:szCs w:val="20"/>
                <w:lang w:eastAsia="ru-RU"/>
              </w:rPr>
            </w:pPr>
            <w:r w:rsidRPr="004C4526">
              <w:rPr>
                <w:rFonts w:ascii="Times New Roman" w:eastAsia="Times New Roman" w:hAnsi="Times New Roman" w:cs="Times New Roman"/>
                <w:color w:val="0000FF"/>
                <w:sz w:val="20"/>
                <w:szCs w:val="20"/>
                <w:lang w:eastAsia="ru-RU"/>
              </w:rPr>
              <w:t xml:space="preserve">4. Ликвидационная комиссия (конкурсный управляющий) рассчитывает размер капитализируемых платежей в соответствии с </w:t>
            </w:r>
            <w:hyperlink r:id="rId681" w:history="1">
              <w:r w:rsidRPr="004C4526">
                <w:rPr>
                  <w:rFonts w:ascii="Times New Roman" w:eastAsia="Times New Roman" w:hAnsi="Times New Roman" w:cs="Times New Roman"/>
                  <w:color w:val="0000FF"/>
                  <w:sz w:val="20"/>
                  <w:szCs w:val="20"/>
                  <w:lang w:eastAsia="ru-RU"/>
                </w:rPr>
                <w:t>методикой</w:t>
              </w:r>
            </w:hyperlink>
            <w:r w:rsidRPr="004C4526">
              <w:rPr>
                <w:rFonts w:ascii="Times New Roman" w:eastAsia="Times New Roman" w:hAnsi="Times New Roman" w:cs="Times New Roman"/>
                <w:color w:val="0000FF"/>
                <w:sz w:val="20"/>
                <w:szCs w:val="20"/>
                <w:lang w:eastAsia="ru-RU"/>
              </w:rPr>
              <w:t xml:space="preserve"> расчета размера капитализируемых платежей для обеспечения по обязательному социальному страхованию от несчастных случаев на производстве и профессиональных заболеваний при ликвидации (банкротстве) юридических лиц - страхователей, утверждаемой страховщиком по согласованию с Министерством труда и социального развития Российской Федерации, Министерством экономического развития и торговли Российской Федерации и Федеральной службой России по финансовому оздоровлению и банкротству.</w:t>
            </w:r>
          </w:p>
          <w:p w:rsidR="00434B96" w:rsidRPr="004C4526" w:rsidRDefault="00434B96" w:rsidP="007D358C">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C4526">
              <w:rPr>
                <w:rFonts w:ascii="Times New Roman" w:eastAsia="Times New Roman" w:hAnsi="Times New Roman" w:cs="Times New Roman"/>
                <w:color w:val="0000FF"/>
                <w:sz w:val="20"/>
                <w:szCs w:val="20"/>
                <w:lang w:eastAsia="ru-RU"/>
              </w:rPr>
              <w:t>5. Рассчитанный размер капитализируемых платежей согласовывается ликвидационной комиссией (конкурсным управляющим) со страховщиком в 2-недельный срок с даты закрытия реестра требований кредиторов к ликвидируемому страхователю.</w:t>
            </w:r>
          </w:p>
          <w:p w:rsidR="00434B96" w:rsidRPr="004C4526" w:rsidRDefault="00434B96" w:rsidP="007D358C">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C4526">
              <w:rPr>
                <w:rFonts w:ascii="Times New Roman" w:eastAsia="Times New Roman" w:hAnsi="Times New Roman" w:cs="Times New Roman"/>
                <w:color w:val="0000FF"/>
                <w:sz w:val="20"/>
                <w:szCs w:val="20"/>
                <w:lang w:eastAsia="ru-RU"/>
              </w:rPr>
              <w:t>6. Внесение капитализированных платежей осуществляется ликвидационной комиссией (конкурсным управляющим) по месту регистрации страхователя путем их перечисления в установленном порядке на счет страховщика.</w:t>
            </w:r>
          </w:p>
          <w:p w:rsidR="00434B96" w:rsidRPr="004C4526" w:rsidRDefault="00434B96" w:rsidP="007D358C">
            <w:pPr>
              <w:autoSpaceDE w:val="0"/>
              <w:autoSpaceDN w:val="0"/>
              <w:adjustRightInd w:val="0"/>
              <w:spacing w:after="0" w:line="240" w:lineRule="auto"/>
              <w:ind w:firstLine="540"/>
              <w:jc w:val="both"/>
              <w:rPr>
                <w:rFonts w:ascii="Times New Roman" w:eastAsia="Times New Roman" w:hAnsi="Times New Roman" w:cs="Times New Roman"/>
                <w:color w:val="0000FF"/>
                <w:lang w:eastAsia="ru-RU"/>
              </w:rPr>
            </w:pPr>
            <w:r w:rsidRPr="004C4526">
              <w:rPr>
                <w:rFonts w:ascii="Times New Roman" w:eastAsia="Times New Roman" w:hAnsi="Times New Roman" w:cs="Times New Roman"/>
                <w:color w:val="0000FF"/>
                <w:lang w:eastAsia="ru-RU"/>
              </w:rPr>
              <w:t xml:space="preserve">Перечисление капитализированных платежей осуществляется в порядке очередности, установленной гражданским </w:t>
            </w:r>
            <w:hyperlink r:id="rId682" w:history="1">
              <w:r w:rsidRPr="004C4526">
                <w:rPr>
                  <w:rFonts w:ascii="Times New Roman" w:eastAsia="Times New Roman" w:hAnsi="Times New Roman" w:cs="Times New Roman"/>
                  <w:color w:val="0000FF"/>
                  <w:lang w:eastAsia="ru-RU"/>
                </w:rPr>
                <w:t>законодательством</w:t>
              </w:r>
            </w:hyperlink>
            <w:r w:rsidRPr="004C4526">
              <w:rPr>
                <w:rFonts w:ascii="Times New Roman" w:eastAsia="Times New Roman" w:hAnsi="Times New Roman" w:cs="Times New Roman"/>
                <w:color w:val="0000FF"/>
                <w:lang w:eastAsia="ru-RU"/>
              </w:rPr>
              <w:t>.</w:t>
            </w:r>
          </w:p>
          <w:p w:rsidR="00434B96" w:rsidRPr="004C4526" w:rsidRDefault="00434B96" w:rsidP="007D358C">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C4526">
              <w:rPr>
                <w:rFonts w:ascii="Times New Roman" w:eastAsia="Times New Roman" w:hAnsi="Times New Roman" w:cs="Times New Roman"/>
                <w:color w:val="0000FF"/>
                <w:sz w:val="20"/>
                <w:szCs w:val="20"/>
                <w:lang w:eastAsia="ru-RU"/>
              </w:rPr>
              <w:t>Сроки перечисления капитализированных платежей определяются ликвидационной комиссией (конкурсным управляющим) по согласованию со страховщиком.</w:t>
            </w:r>
          </w:p>
          <w:p w:rsidR="00434B96" w:rsidRPr="004C4526" w:rsidRDefault="00434B96" w:rsidP="007D358C">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C4526">
              <w:rPr>
                <w:rFonts w:ascii="Times New Roman" w:eastAsia="Times New Roman" w:hAnsi="Times New Roman" w:cs="Times New Roman"/>
                <w:color w:val="0000FF"/>
                <w:sz w:val="20"/>
                <w:szCs w:val="20"/>
                <w:lang w:eastAsia="ru-RU"/>
              </w:rPr>
              <w:t xml:space="preserve">7. Разногласия, возникшие между страховщиком и ликвидационной комиссией (конкурсным управляющим) по вопросам размеров и сроков внесения капитализированных платежей, рассматриваются согласительной комиссией, создаваемой из представителей сторон. При недостижении согласия спор передается на рассмотрение арбитражного суда в порядке, предусмотренном </w:t>
            </w:r>
            <w:hyperlink r:id="rId683" w:history="1">
              <w:r w:rsidRPr="004C4526">
                <w:rPr>
                  <w:rFonts w:ascii="Times New Roman" w:eastAsia="Times New Roman" w:hAnsi="Times New Roman" w:cs="Times New Roman"/>
                  <w:color w:val="0000FF"/>
                  <w:sz w:val="20"/>
                  <w:szCs w:val="20"/>
                  <w:lang w:eastAsia="ru-RU"/>
                </w:rPr>
                <w:t>законодательством</w:t>
              </w:r>
            </w:hyperlink>
            <w:r w:rsidRPr="004C4526">
              <w:rPr>
                <w:rFonts w:ascii="Times New Roman" w:eastAsia="Times New Roman" w:hAnsi="Times New Roman" w:cs="Times New Roman"/>
                <w:color w:val="0000FF"/>
                <w:sz w:val="20"/>
                <w:szCs w:val="20"/>
                <w:lang w:eastAsia="ru-RU"/>
              </w:rPr>
              <w:t xml:space="preserve"> Российской Федерации.</w:t>
            </w:r>
          </w:p>
          <w:p w:rsidR="00434B96" w:rsidRPr="004C4526" w:rsidRDefault="00434B96" w:rsidP="007D358C">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C4526">
              <w:rPr>
                <w:rFonts w:ascii="Times New Roman" w:eastAsia="Times New Roman" w:hAnsi="Times New Roman" w:cs="Times New Roman"/>
                <w:color w:val="0000FF"/>
                <w:sz w:val="20"/>
                <w:szCs w:val="20"/>
                <w:lang w:eastAsia="ru-RU"/>
              </w:rPr>
              <w:t>8. Внесенные капитализированные платежи по решению страховщика направляются для предоставления обеспечения по страхованию и формирования финансовых резервов для осуществления обязательного социального страхования от несчастных случаев на производстве и профессиональных заболеваний.</w:t>
            </w:r>
          </w:p>
          <w:p w:rsidR="00434B96" w:rsidRPr="004C4526" w:rsidRDefault="00434B96" w:rsidP="007D358C">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C4526">
              <w:rPr>
                <w:rFonts w:ascii="Times New Roman" w:eastAsia="Times New Roman" w:hAnsi="Times New Roman" w:cs="Times New Roman"/>
                <w:color w:val="0000FF"/>
                <w:sz w:val="20"/>
                <w:szCs w:val="20"/>
                <w:lang w:eastAsia="ru-RU"/>
              </w:rPr>
              <w:t xml:space="preserve">9. Нарушение порядка внесения страхователями капитализированных платежей страховщику влечет ответственность в соответствии с </w:t>
            </w:r>
            <w:hyperlink r:id="rId684" w:history="1">
              <w:r w:rsidRPr="004C4526">
                <w:rPr>
                  <w:rFonts w:ascii="Times New Roman" w:eastAsia="Times New Roman" w:hAnsi="Times New Roman" w:cs="Times New Roman"/>
                  <w:color w:val="0000FF"/>
                  <w:sz w:val="20"/>
                  <w:szCs w:val="20"/>
                  <w:lang w:eastAsia="ru-RU"/>
                </w:rPr>
                <w:t>законодательством</w:t>
              </w:r>
            </w:hyperlink>
            <w:r w:rsidRPr="004C4526">
              <w:rPr>
                <w:rFonts w:ascii="Times New Roman" w:eastAsia="Times New Roman" w:hAnsi="Times New Roman" w:cs="Times New Roman"/>
                <w:color w:val="0000FF"/>
                <w:sz w:val="20"/>
                <w:szCs w:val="20"/>
                <w:lang w:eastAsia="ru-RU"/>
              </w:rPr>
              <w:t xml:space="preserve"> Российской Федерации</w:t>
            </w:r>
            <w:r w:rsidR="000E4791" w:rsidRPr="004C4526">
              <w:rPr>
                <w:rFonts w:ascii="Times New Roman" w:eastAsia="Times New Roman" w:hAnsi="Times New Roman" w:cs="Times New Roman"/>
                <w:color w:val="0000FF"/>
                <w:sz w:val="20"/>
                <w:szCs w:val="20"/>
                <w:lang w:eastAsia="ru-RU"/>
              </w:rPr>
              <w:t>»</w:t>
            </w:r>
            <w:r w:rsidRPr="004C4526">
              <w:rPr>
                <w:rFonts w:ascii="Times New Roman" w:eastAsia="Times New Roman" w:hAnsi="Times New Roman" w:cs="Times New Roman"/>
                <w:color w:val="0000FF"/>
                <w:sz w:val="20"/>
                <w:szCs w:val="20"/>
                <w:lang w:eastAsia="ru-RU"/>
              </w:rPr>
              <w:t>.</w:t>
            </w:r>
          </w:p>
          <w:p w:rsidR="000E4791" w:rsidRDefault="000E4791" w:rsidP="007D358C">
            <w:pPr>
              <w:autoSpaceDE w:val="0"/>
              <w:autoSpaceDN w:val="0"/>
              <w:adjustRightInd w:val="0"/>
              <w:spacing w:after="0" w:line="240" w:lineRule="auto"/>
              <w:jc w:val="both"/>
              <w:outlineLvl w:val="0"/>
              <w:rPr>
                <w:rFonts w:ascii="Times New Roman" w:eastAsia="Times New Roman" w:hAnsi="Times New Roman" w:cs="Times New Roman"/>
                <w:b/>
                <w:color w:val="0000FF"/>
                <w:sz w:val="20"/>
                <w:szCs w:val="20"/>
                <w:u w:val="single"/>
                <w:lang w:eastAsia="ru-RU"/>
              </w:rPr>
            </w:pPr>
          </w:p>
          <w:p w:rsidR="00434B96" w:rsidRDefault="00434B96" w:rsidP="000E4791">
            <w:pPr>
              <w:autoSpaceDE w:val="0"/>
              <w:autoSpaceDN w:val="0"/>
              <w:adjustRightInd w:val="0"/>
              <w:spacing w:after="0" w:line="240" w:lineRule="auto"/>
              <w:jc w:val="center"/>
              <w:outlineLvl w:val="0"/>
              <w:rPr>
                <w:rFonts w:ascii="Times New Roman" w:eastAsia="Times New Roman" w:hAnsi="Times New Roman" w:cs="Times New Roman"/>
                <w:b/>
                <w:color w:val="0000FF"/>
                <w:sz w:val="20"/>
                <w:szCs w:val="20"/>
                <w:u w:val="single"/>
                <w:lang w:eastAsia="ru-RU"/>
              </w:rPr>
            </w:pPr>
            <w:r w:rsidRPr="00434B96">
              <w:rPr>
                <w:rFonts w:ascii="Times New Roman" w:eastAsia="Times New Roman" w:hAnsi="Times New Roman" w:cs="Times New Roman"/>
                <w:b/>
                <w:color w:val="0000FF"/>
                <w:sz w:val="20"/>
                <w:szCs w:val="20"/>
                <w:u w:val="single"/>
                <w:lang w:eastAsia="ru-RU"/>
              </w:rPr>
              <w:t>Дополнительная информация</w:t>
            </w:r>
            <w:r w:rsidR="000E4791">
              <w:rPr>
                <w:rFonts w:ascii="Times New Roman" w:eastAsia="Times New Roman" w:hAnsi="Times New Roman" w:cs="Times New Roman"/>
                <w:b/>
                <w:color w:val="0000FF"/>
                <w:sz w:val="20"/>
                <w:szCs w:val="20"/>
                <w:u w:val="single"/>
                <w:lang w:eastAsia="ru-RU"/>
              </w:rPr>
              <w:t>:</w:t>
            </w:r>
          </w:p>
          <w:p w:rsidR="000E4791" w:rsidRPr="00434B96" w:rsidRDefault="000E4791" w:rsidP="000E4791">
            <w:pPr>
              <w:autoSpaceDE w:val="0"/>
              <w:autoSpaceDN w:val="0"/>
              <w:adjustRightInd w:val="0"/>
              <w:spacing w:after="0" w:line="240" w:lineRule="auto"/>
              <w:jc w:val="center"/>
              <w:outlineLvl w:val="0"/>
              <w:rPr>
                <w:rFonts w:ascii="Times New Roman" w:eastAsia="Times New Roman" w:hAnsi="Times New Roman" w:cs="Times New Roman"/>
                <w:b/>
                <w:color w:val="0000FF"/>
                <w:sz w:val="20"/>
                <w:szCs w:val="20"/>
                <w:u w:val="single"/>
                <w:lang w:eastAsia="ru-RU"/>
              </w:rPr>
            </w:pPr>
          </w:p>
          <w:p w:rsidR="00434B96" w:rsidRPr="00434B96" w:rsidRDefault="00434B96" w:rsidP="007D358C">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0E4791">
              <w:rPr>
                <w:rFonts w:ascii="Times New Roman" w:eastAsia="Times New Roman" w:hAnsi="Times New Roman" w:cs="Times New Roman"/>
                <w:b/>
                <w:color w:val="0000FF"/>
                <w:sz w:val="20"/>
                <w:szCs w:val="20"/>
                <w:lang w:eastAsia="ru-RU"/>
              </w:rPr>
              <w:t xml:space="preserve">                  Решение Верховного Суда РФ</w:t>
            </w:r>
            <w:r w:rsidRPr="00434B96">
              <w:rPr>
                <w:rFonts w:ascii="Times New Roman" w:eastAsia="Times New Roman" w:hAnsi="Times New Roman" w:cs="Times New Roman"/>
                <w:color w:val="0000FF"/>
                <w:sz w:val="20"/>
                <w:szCs w:val="20"/>
                <w:lang w:eastAsia="ru-RU"/>
              </w:rPr>
              <w:t xml:space="preserve"> </w:t>
            </w:r>
            <w:r w:rsidRPr="00434B96">
              <w:rPr>
                <w:rFonts w:ascii="Times New Roman" w:eastAsia="Times New Roman" w:hAnsi="Times New Roman" w:cs="Times New Roman"/>
                <w:b/>
                <w:color w:val="0000FF"/>
                <w:sz w:val="20"/>
                <w:szCs w:val="20"/>
                <w:lang w:eastAsia="ru-RU"/>
              </w:rPr>
              <w:t>от 08.10.2003 N ГКПИ03-1056</w:t>
            </w:r>
            <w:r w:rsidRPr="00434B96">
              <w:rPr>
                <w:rFonts w:ascii="Times New Roman" w:eastAsia="Times New Roman" w:hAnsi="Times New Roman" w:cs="Times New Roman"/>
                <w:color w:val="0000FF"/>
                <w:sz w:val="20"/>
                <w:szCs w:val="20"/>
                <w:lang w:eastAsia="ru-RU"/>
              </w:rPr>
              <w:t xml:space="preserve"> «Об оставлении без удовлетворения заявления о признании недействующими п. 2 Постановления и п. 4 Порядка внесения в ФСС РФ капитализированных платежей при ликвидации страхователей по обязательному социальному страхованию от несчастных случаев на производстве и профзаболеваний, утв. Постановлением Правительства РФ от 17.11.2000 N 863»</w:t>
            </w:r>
          </w:p>
          <w:p w:rsidR="00434B96" w:rsidRPr="00434B96" w:rsidRDefault="00434B96" w:rsidP="007D358C">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0E4791">
              <w:rPr>
                <w:rFonts w:ascii="Times New Roman" w:eastAsia="Times New Roman" w:hAnsi="Times New Roman" w:cs="Times New Roman"/>
                <w:b/>
                <w:color w:val="0000FF"/>
                <w:sz w:val="20"/>
                <w:szCs w:val="20"/>
                <w:lang w:eastAsia="ru-RU"/>
              </w:rPr>
              <w:t xml:space="preserve">                 Постановление ФСС РФ</w:t>
            </w:r>
            <w:r w:rsidRPr="00434B96">
              <w:rPr>
                <w:rFonts w:ascii="Times New Roman" w:eastAsia="Times New Roman" w:hAnsi="Times New Roman" w:cs="Times New Roman"/>
                <w:color w:val="0000FF"/>
                <w:sz w:val="20"/>
                <w:szCs w:val="20"/>
                <w:lang w:eastAsia="ru-RU"/>
              </w:rPr>
              <w:t xml:space="preserve"> </w:t>
            </w:r>
            <w:r w:rsidRPr="00434B96">
              <w:rPr>
                <w:rFonts w:ascii="Times New Roman" w:eastAsia="Times New Roman" w:hAnsi="Times New Roman" w:cs="Times New Roman"/>
                <w:b/>
                <w:color w:val="0000FF"/>
                <w:sz w:val="20"/>
                <w:szCs w:val="20"/>
                <w:lang w:eastAsia="ru-RU"/>
              </w:rPr>
              <w:t xml:space="preserve">от 30.07.2001 N 72 </w:t>
            </w:r>
            <w:r w:rsidRPr="00434B96">
              <w:rPr>
                <w:rFonts w:ascii="Times New Roman" w:eastAsia="Times New Roman" w:hAnsi="Times New Roman" w:cs="Times New Roman"/>
                <w:color w:val="0000FF"/>
                <w:sz w:val="20"/>
                <w:szCs w:val="20"/>
                <w:lang w:eastAsia="ru-RU"/>
              </w:rPr>
              <w:t xml:space="preserve">"Об утверждении Методики расчета размера капитализируемых платежей для обеспечения по обязательному социальному страхованию от несчастных случаев на </w:t>
            </w:r>
            <w:r w:rsidRPr="00434B96">
              <w:rPr>
                <w:rFonts w:ascii="Times New Roman" w:eastAsia="Times New Roman" w:hAnsi="Times New Roman" w:cs="Times New Roman"/>
                <w:color w:val="0000FF"/>
                <w:sz w:val="20"/>
                <w:szCs w:val="20"/>
                <w:lang w:eastAsia="ru-RU"/>
              </w:rPr>
              <w:lastRenderedPageBreak/>
              <w:t>производстве и профессиональных заболеваний при ликвидации (банкротстве) юридических лиц - страхователей"</w:t>
            </w:r>
          </w:p>
          <w:p w:rsidR="00434B96" w:rsidRPr="00434B96" w:rsidRDefault="00434B96" w:rsidP="007D358C">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p>
          <w:p w:rsidR="00434B96" w:rsidRPr="00434B96" w:rsidRDefault="00675D69" w:rsidP="007D358C">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Pr>
                <w:rFonts w:ascii="Times New Roman" w:eastAsia="Times New Roman" w:hAnsi="Times New Roman" w:cs="Times New Roman"/>
                <w:b/>
                <w:color w:val="0000FF"/>
                <w:sz w:val="20"/>
                <w:szCs w:val="20"/>
                <w:lang w:eastAsia="ru-RU"/>
              </w:rPr>
              <w:t xml:space="preserve">                 </w:t>
            </w:r>
            <w:r w:rsidR="000E4791">
              <w:rPr>
                <w:rFonts w:ascii="Times New Roman" w:eastAsia="Times New Roman" w:hAnsi="Times New Roman" w:cs="Times New Roman"/>
                <w:b/>
                <w:color w:val="0000FF"/>
                <w:sz w:val="20"/>
                <w:szCs w:val="20"/>
                <w:lang w:eastAsia="ru-RU"/>
              </w:rPr>
              <w:t xml:space="preserve"> </w:t>
            </w:r>
            <w:r w:rsidR="00434B96" w:rsidRPr="000E4791">
              <w:rPr>
                <w:rFonts w:ascii="Times New Roman" w:eastAsia="Times New Roman" w:hAnsi="Times New Roman" w:cs="Times New Roman"/>
                <w:b/>
                <w:color w:val="0000FF"/>
                <w:sz w:val="20"/>
                <w:szCs w:val="20"/>
                <w:lang w:eastAsia="ru-RU"/>
              </w:rPr>
              <w:t>Постановление Пленума Верховного Суда РФ от 10.03.2011 N 2</w:t>
            </w:r>
            <w:r w:rsidR="00434B96" w:rsidRPr="00434B96">
              <w:rPr>
                <w:rFonts w:ascii="Times New Roman" w:eastAsia="Times New Roman" w:hAnsi="Times New Roman" w:cs="Times New Roman"/>
                <w:color w:val="0000FF"/>
                <w:sz w:val="20"/>
                <w:szCs w:val="20"/>
                <w:lang w:eastAsia="ru-RU"/>
              </w:rPr>
              <w:t xml:space="preserve"> "О применении судами законодательства об обязательном социальном страховании от несчастных случаев на производстве и профессиональных заболеваний"</w:t>
            </w:r>
          </w:p>
          <w:p w:rsidR="00434B96" w:rsidRPr="00434B96" w:rsidRDefault="00434B96" w:rsidP="007D358C">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p>
          <w:p w:rsidR="00434B96" w:rsidRPr="00434B96" w:rsidRDefault="003600EC" w:rsidP="007D358C">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Pr>
                <w:rFonts w:ascii="Times New Roman" w:eastAsia="Times New Roman" w:hAnsi="Times New Roman" w:cs="Times New Roman"/>
                <w:b/>
                <w:color w:val="0000FF"/>
                <w:sz w:val="20"/>
                <w:szCs w:val="20"/>
                <w:lang w:eastAsia="ru-RU"/>
              </w:rPr>
              <w:t xml:space="preserve">В частности,  </w:t>
            </w:r>
            <w:r w:rsidR="00434B96" w:rsidRPr="00434B96">
              <w:rPr>
                <w:rFonts w:ascii="Times New Roman" w:eastAsia="Times New Roman" w:hAnsi="Times New Roman" w:cs="Times New Roman"/>
                <w:b/>
                <w:color w:val="0000FF"/>
                <w:sz w:val="20"/>
                <w:szCs w:val="20"/>
                <w:lang w:eastAsia="ru-RU"/>
              </w:rPr>
              <w:t>Федеральны</w:t>
            </w:r>
            <w:r>
              <w:rPr>
                <w:rFonts w:ascii="Times New Roman" w:eastAsia="Times New Roman" w:hAnsi="Times New Roman" w:cs="Times New Roman"/>
                <w:b/>
                <w:color w:val="0000FF"/>
                <w:sz w:val="20"/>
                <w:szCs w:val="20"/>
                <w:lang w:eastAsia="ru-RU"/>
              </w:rPr>
              <w:t xml:space="preserve">м </w:t>
            </w:r>
            <w:r w:rsidR="00434B96" w:rsidRPr="00434B96">
              <w:rPr>
                <w:rFonts w:ascii="Times New Roman" w:eastAsia="Times New Roman" w:hAnsi="Times New Roman" w:cs="Times New Roman"/>
                <w:b/>
                <w:color w:val="0000FF"/>
                <w:sz w:val="20"/>
                <w:szCs w:val="20"/>
                <w:lang w:eastAsia="ru-RU"/>
              </w:rPr>
              <w:t xml:space="preserve"> закон</w:t>
            </w:r>
            <w:r>
              <w:rPr>
                <w:rFonts w:ascii="Times New Roman" w:eastAsia="Times New Roman" w:hAnsi="Times New Roman" w:cs="Times New Roman"/>
                <w:b/>
                <w:color w:val="0000FF"/>
                <w:sz w:val="20"/>
                <w:szCs w:val="20"/>
                <w:lang w:eastAsia="ru-RU"/>
              </w:rPr>
              <w:t xml:space="preserve">ом </w:t>
            </w:r>
            <w:r w:rsidR="00434B96" w:rsidRPr="00434B96">
              <w:rPr>
                <w:rFonts w:ascii="Times New Roman" w:eastAsia="Times New Roman" w:hAnsi="Times New Roman" w:cs="Times New Roman"/>
                <w:b/>
                <w:color w:val="0000FF"/>
                <w:sz w:val="20"/>
                <w:szCs w:val="20"/>
                <w:lang w:eastAsia="ru-RU"/>
              </w:rPr>
              <w:t xml:space="preserve"> от 24.07.1998 N 125-ФЗ</w:t>
            </w:r>
            <w:r w:rsidR="00434B96" w:rsidRPr="00434B96">
              <w:rPr>
                <w:rFonts w:ascii="Times New Roman" w:eastAsia="Times New Roman" w:hAnsi="Times New Roman" w:cs="Times New Roman"/>
                <w:sz w:val="20"/>
                <w:szCs w:val="20"/>
                <w:lang w:eastAsia="ru-RU"/>
              </w:rPr>
              <w:t xml:space="preserve"> </w:t>
            </w:r>
            <w:r w:rsidR="00434B96" w:rsidRPr="003600EC">
              <w:rPr>
                <w:rFonts w:ascii="Times New Roman" w:eastAsia="Times New Roman" w:hAnsi="Times New Roman" w:cs="Times New Roman"/>
                <w:color w:val="00B050"/>
                <w:sz w:val="20"/>
                <w:szCs w:val="20"/>
                <w:lang w:eastAsia="ru-RU"/>
              </w:rPr>
              <w:t xml:space="preserve">(ред. </w:t>
            </w:r>
            <w:r w:rsidR="00434B96" w:rsidRPr="003600EC">
              <w:rPr>
                <w:rFonts w:ascii="Times New Roman" w:eastAsia="Times New Roman" w:hAnsi="Times New Roman" w:cs="Times New Roman"/>
                <w:b/>
                <w:color w:val="00B050"/>
                <w:sz w:val="20"/>
                <w:szCs w:val="20"/>
                <w:lang w:eastAsia="ru-RU"/>
              </w:rPr>
              <w:t xml:space="preserve">от 05.04.2013 </w:t>
            </w:r>
            <w:hyperlink r:id="rId685" w:history="1">
              <w:r w:rsidR="00434B96" w:rsidRPr="003600EC">
                <w:rPr>
                  <w:rFonts w:ascii="Times New Roman" w:eastAsia="Times New Roman" w:hAnsi="Times New Roman" w:cs="Times New Roman"/>
                  <w:b/>
                  <w:color w:val="00B050"/>
                  <w:sz w:val="20"/>
                  <w:szCs w:val="20"/>
                  <w:lang w:eastAsia="ru-RU"/>
                </w:rPr>
                <w:t>N 36-ФЗ</w:t>
              </w:r>
            </w:hyperlink>
            <w:r w:rsidR="00434B96" w:rsidRPr="003600EC">
              <w:rPr>
                <w:rFonts w:ascii="Times New Roman" w:eastAsia="Times New Roman" w:hAnsi="Times New Roman" w:cs="Times New Roman"/>
                <w:color w:val="00B050"/>
                <w:sz w:val="20"/>
                <w:szCs w:val="20"/>
                <w:lang w:eastAsia="ru-RU"/>
              </w:rPr>
              <w:t>)</w:t>
            </w:r>
            <w:r w:rsidR="00434B96" w:rsidRPr="00434B96">
              <w:rPr>
                <w:rFonts w:ascii="Times New Roman" w:eastAsia="Times New Roman" w:hAnsi="Times New Roman" w:cs="Times New Roman"/>
                <w:color w:val="0000FF"/>
                <w:sz w:val="20"/>
                <w:szCs w:val="20"/>
                <w:lang w:eastAsia="ru-RU"/>
              </w:rPr>
              <w:t xml:space="preserve"> "Об обязательном социальном страховании от несчастных случаев на производстве и профессиональных заболеваний"</w:t>
            </w:r>
            <w:r>
              <w:rPr>
                <w:rFonts w:ascii="Times New Roman" w:eastAsia="Times New Roman" w:hAnsi="Times New Roman" w:cs="Times New Roman"/>
                <w:color w:val="0000FF"/>
                <w:sz w:val="20"/>
                <w:szCs w:val="20"/>
                <w:lang w:eastAsia="ru-RU"/>
              </w:rPr>
              <w:t xml:space="preserve"> предусмотрено</w:t>
            </w:r>
            <w:r w:rsidR="00434B96" w:rsidRPr="00434B96">
              <w:rPr>
                <w:rFonts w:ascii="Times New Roman" w:eastAsia="Times New Roman" w:hAnsi="Times New Roman" w:cs="Times New Roman"/>
                <w:color w:val="0000FF"/>
                <w:sz w:val="20"/>
                <w:szCs w:val="20"/>
                <w:lang w:eastAsia="ru-RU"/>
              </w:rPr>
              <w:t>:</w:t>
            </w:r>
          </w:p>
          <w:p w:rsidR="00434B96" w:rsidRPr="00434B96" w:rsidRDefault="00434B96" w:rsidP="007D358C">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статья 18 Права и обязанности страховщика п. 10):</w:t>
            </w:r>
            <w:r w:rsidRPr="00434B96">
              <w:rPr>
                <w:rFonts w:ascii="Times New Roman" w:eastAsia="Times New Roman" w:hAnsi="Times New Roman" w:cs="Times New Roman"/>
                <w:sz w:val="20"/>
                <w:szCs w:val="20"/>
                <w:lang w:eastAsia="ru-RU"/>
              </w:rPr>
              <w:t xml:space="preserve"> </w:t>
            </w:r>
            <w:r w:rsidRPr="00434B96">
              <w:rPr>
                <w:rFonts w:ascii="Times New Roman" w:eastAsia="Times New Roman" w:hAnsi="Times New Roman" w:cs="Times New Roman"/>
                <w:color w:val="0000FF"/>
                <w:sz w:val="20"/>
                <w:szCs w:val="20"/>
                <w:lang w:eastAsia="ru-RU"/>
              </w:rPr>
              <w:t>«аккумулировать капитализированные платежи в случае ликвидации страхователя</w:t>
            </w:r>
            <w:r w:rsidR="00675D69">
              <w:rPr>
                <w:rFonts w:ascii="Times New Roman" w:eastAsia="Times New Roman" w:hAnsi="Times New Roman" w:cs="Times New Roman"/>
                <w:color w:val="0000FF"/>
                <w:sz w:val="20"/>
                <w:szCs w:val="20"/>
                <w:lang w:eastAsia="ru-RU"/>
              </w:rPr>
              <w:t>»</w:t>
            </w:r>
            <w:r w:rsidRPr="00434B96">
              <w:rPr>
                <w:rFonts w:ascii="Times New Roman" w:eastAsia="Times New Roman" w:hAnsi="Times New Roman" w:cs="Times New Roman"/>
                <w:color w:val="0000FF"/>
                <w:sz w:val="20"/>
                <w:szCs w:val="20"/>
                <w:lang w:eastAsia="ru-RU"/>
              </w:rPr>
              <w:t>;</w:t>
            </w:r>
          </w:p>
          <w:p w:rsidR="00434B96" w:rsidRPr="00434B96" w:rsidRDefault="00434B96" w:rsidP="007D358C">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статья 23 Средства на осуществление обязательного… пункт 2:</w:t>
            </w:r>
            <w:r w:rsidRPr="00434B96">
              <w:rPr>
                <w:rFonts w:ascii="Times New Roman" w:eastAsia="Times New Roman" w:hAnsi="Times New Roman" w:cs="Times New Roman"/>
                <w:sz w:val="20"/>
                <w:szCs w:val="20"/>
                <w:lang w:eastAsia="ru-RU"/>
              </w:rPr>
              <w:t xml:space="preserve"> </w:t>
            </w:r>
            <w:r w:rsidRPr="00434B96">
              <w:rPr>
                <w:rFonts w:ascii="Times New Roman" w:eastAsia="Times New Roman" w:hAnsi="Times New Roman" w:cs="Times New Roman"/>
                <w:color w:val="0000FF"/>
                <w:sz w:val="20"/>
                <w:szCs w:val="20"/>
                <w:lang w:eastAsia="ru-RU"/>
              </w:rPr>
              <w:t xml:space="preserve">«При ликвидации страхователя - юридического лица он обязан внести страховщику капитализированные платежи в </w:t>
            </w:r>
            <w:hyperlink r:id="rId686" w:history="1">
              <w:r w:rsidRPr="00434B96">
                <w:rPr>
                  <w:rFonts w:ascii="Times New Roman" w:eastAsia="Times New Roman" w:hAnsi="Times New Roman" w:cs="Times New Roman"/>
                  <w:color w:val="0000FF"/>
                  <w:sz w:val="20"/>
                  <w:szCs w:val="20"/>
                  <w:lang w:eastAsia="ru-RU"/>
                </w:rPr>
                <w:t>порядке,</w:t>
              </w:r>
            </w:hyperlink>
            <w:r w:rsidRPr="00434B96">
              <w:rPr>
                <w:rFonts w:ascii="Times New Roman" w:eastAsia="Times New Roman" w:hAnsi="Times New Roman" w:cs="Times New Roman"/>
                <w:color w:val="0000FF"/>
                <w:sz w:val="20"/>
                <w:szCs w:val="20"/>
                <w:lang w:eastAsia="ru-RU"/>
              </w:rPr>
              <w:t xml:space="preserve"> определяемом Правительством Российской Федерации.</w:t>
            </w:r>
          </w:p>
          <w:p w:rsidR="00434B96" w:rsidRPr="00434B96" w:rsidRDefault="00434B96" w:rsidP="007D358C">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В состав ликвидационной комиссии может включаться представитель страховщика».</w:t>
            </w:r>
          </w:p>
          <w:p w:rsidR="00434B96" w:rsidRPr="00434B96" w:rsidRDefault="00434B96" w:rsidP="007D358C">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34B96" w:rsidRPr="00434B96" w:rsidRDefault="00434B96" w:rsidP="007D358C">
            <w:pPr>
              <w:spacing w:after="0" w:line="240" w:lineRule="auto"/>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Постановление Правительства  РФ</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 от 17.11.00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863</w:t>
            </w:r>
          </w:p>
        </w:tc>
      </w:tr>
      <w:tr w:rsidR="00434B96" w:rsidRPr="00434B96" w:rsidTr="002956C0">
        <w:trPr>
          <w:trHeight w:val="407"/>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lastRenderedPageBreak/>
              <w:t>81</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FF0000"/>
                <w:lang w:eastAsia="ru-RU"/>
              </w:rPr>
            </w:pPr>
            <w:r w:rsidRPr="00434B96">
              <w:rPr>
                <w:rFonts w:ascii="Times New Roman" w:eastAsia="Times New Roman" w:hAnsi="Times New Roman" w:cs="Times New Roman"/>
                <w:b/>
                <w:color w:val="FF0000"/>
                <w:lang w:eastAsia="ru-RU"/>
              </w:rPr>
              <w:t>"Об утверждении Положения о приобретении, распределении, выдаче путевок на санаторно-курортное лечение и оздоровление работников и членов их семей" , 15.07.08 № 531</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color w:val="FF0000"/>
                <w:sz w:val="20"/>
                <w:szCs w:val="20"/>
                <w:lang w:eastAsia="ru-RU"/>
              </w:rPr>
              <w:t xml:space="preserve">            </w:t>
            </w:r>
            <w:r w:rsidRPr="00434B96">
              <w:rPr>
                <w:rFonts w:ascii="Times New Roman" w:eastAsia="Times New Roman" w:hAnsi="Times New Roman" w:cs="Times New Roman"/>
                <w:b/>
                <w:color w:val="0000FF"/>
                <w:lang w:eastAsia="ru-RU"/>
              </w:rPr>
              <w:t xml:space="preserve">Примечание: </w:t>
            </w:r>
          </w:p>
          <w:p w:rsidR="00434B96" w:rsidRPr="00D17AED"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FF0000"/>
                <w:sz w:val="20"/>
                <w:szCs w:val="20"/>
                <w:lang w:eastAsia="ru-RU"/>
              </w:rPr>
              <w:t xml:space="preserve">                    </w:t>
            </w:r>
            <w:r w:rsidRPr="00D17AED">
              <w:rPr>
                <w:rFonts w:ascii="Times New Roman" w:eastAsia="Times New Roman" w:hAnsi="Times New Roman" w:cs="Times New Roman"/>
                <w:b/>
                <w:color w:val="FF0000"/>
                <w:sz w:val="20"/>
                <w:szCs w:val="20"/>
                <w:lang w:eastAsia="ru-RU"/>
              </w:rPr>
              <w:t>Документ утратил силу</w:t>
            </w:r>
            <w:r w:rsidRPr="00D17AED">
              <w:rPr>
                <w:rFonts w:ascii="Times New Roman" w:eastAsia="Times New Roman" w:hAnsi="Times New Roman" w:cs="Times New Roman"/>
                <w:color w:val="0000FF"/>
                <w:sz w:val="20"/>
                <w:szCs w:val="20"/>
                <w:lang w:eastAsia="ru-RU"/>
              </w:rPr>
              <w:t xml:space="preserve"> в связи с изданием </w:t>
            </w:r>
            <w:hyperlink r:id="rId687" w:history="1">
              <w:r w:rsidRPr="00D17AED">
                <w:rPr>
                  <w:rFonts w:ascii="Times New Roman" w:eastAsia="Times New Roman" w:hAnsi="Times New Roman" w:cs="Times New Roman"/>
                  <w:color w:val="0000FF"/>
                  <w:sz w:val="20"/>
                  <w:szCs w:val="20"/>
                  <w:lang w:eastAsia="ru-RU"/>
                </w:rPr>
                <w:t>Постановления</w:t>
              </w:r>
            </w:hyperlink>
            <w:r w:rsidRPr="00D17AED">
              <w:rPr>
                <w:rFonts w:ascii="Times New Roman" w:eastAsia="Times New Roman" w:hAnsi="Times New Roman" w:cs="Times New Roman"/>
                <w:color w:val="0000FF"/>
                <w:sz w:val="20"/>
                <w:szCs w:val="20"/>
                <w:lang w:eastAsia="ru-RU"/>
              </w:rPr>
              <w:t xml:space="preserve"> Правительства РФ от 17.03.2010 </w:t>
            </w:r>
            <w:r w:rsidRPr="00D17AED">
              <w:rPr>
                <w:rFonts w:ascii="Times New Roman" w:eastAsia="Times New Roman" w:hAnsi="Times New Roman" w:cs="Times New Roman"/>
                <w:b/>
                <w:color w:val="0000FF"/>
                <w:sz w:val="20"/>
                <w:szCs w:val="20"/>
                <w:lang w:eastAsia="ru-RU"/>
              </w:rPr>
              <w:t>N 150</w:t>
            </w:r>
            <w:r w:rsidRPr="00D17AED">
              <w:rPr>
                <w:rFonts w:ascii="Times New Roman" w:eastAsia="Times New Roman" w:hAnsi="Times New Roman" w:cs="Times New Roman"/>
                <w:color w:val="0000FF"/>
                <w:sz w:val="20"/>
                <w:szCs w:val="20"/>
                <w:lang w:eastAsia="ru-RU"/>
              </w:rPr>
              <w:t xml:space="preserve">, </w:t>
            </w:r>
            <w:hyperlink r:id="rId688" w:history="1">
              <w:r w:rsidRPr="00D17AED">
                <w:rPr>
                  <w:rFonts w:ascii="Times New Roman" w:eastAsia="Times New Roman" w:hAnsi="Times New Roman" w:cs="Times New Roman"/>
                  <w:color w:val="0000FF"/>
                  <w:sz w:val="20"/>
                  <w:szCs w:val="20"/>
                  <w:lang w:eastAsia="ru-RU"/>
                </w:rPr>
                <w:t>вступившего</w:t>
              </w:r>
            </w:hyperlink>
            <w:r w:rsidRPr="00D17AED">
              <w:rPr>
                <w:rFonts w:ascii="Times New Roman" w:eastAsia="Times New Roman" w:hAnsi="Times New Roman" w:cs="Times New Roman"/>
                <w:color w:val="0000FF"/>
                <w:sz w:val="20"/>
                <w:szCs w:val="20"/>
                <w:lang w:eastAsia="ru-RU"/>
              </w:rPr>
              <w:t xml:space="preserve"> в силу по истечении 7 дней после дня официального опубликования (опубликован в "Собрании законодательства РФ" - 22.03.2010, в "Российской газете" - 24.03.2010).</w:t>
            </w:r>
          </w:p>
          <w:p w:rsidR="00434B96" w:rsidRPr="00434B96" w:rsidRDefault="00434B96" w:rsidP="00434B96">
            <w:pPr>
              <w:spacing w:after="0" w:line="240" w:lineRule="auto"/>
              <w:jc w:val="both"/>
              <w:rPr>
                <w:rFonts w:ascii="Times New Roman" w:eastAsia="Times New Roman" w:hAnsi="Times New Roman" w:cs="Times New Roman"/>
                <w:color w:val="000000"/>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Постановление Правительства</w:t>
            </w:r>
            <w:r w:rsidRPr="00434B96">
              <w:rPr>
                <w:rFonts w:ascii="Times New Roman" w:eastAsia="Times New Roman" w:hAnsi="Times New Roman" w:cs="Times New Roman"/>
                <w:b/>
                <w:sz w:val="20"/>
                <w:szCs w:val="20"/>
                <w:lang w:eastAsia="ru-RU"/>
              </w:rPr>
              <w:t xml:space="preserve"> </w:t>
            </w:r>
            <w:r w:rsidRPr="00434B96">
              <w:rPr>
                <w:rFonts w:ascii="Times New Roman" w:eastAsia="Times New Roman" w:hAnsi="Times New Roman" w:cs="Times New Roman"/>
                <w:b/>
                <w:color w:val="FF0000"/>
                <w:sz w:val="20"/>
                <w:szCs w:val="20"/>
                <w:lang w:eastAsia="ru-RU"/>
              </w:rPr>
              <w:t xml:space="preserve"> РФ</w:t>
            </w:r>
          </w:p>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 xml:space="preserve"> от 21.04.01 </w:t>
            </w:r>
          </w:p>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 309</w:t>
            </w:r>
          </w:p>
        </w:tc>
      </w:tr>
      <w:tr w:rsidR="00434B96" w:rsidRPr="00434B96" w:rsidTr="002956C0">
        <w:trPr>
          <w:trHeight w:val="407"/>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82</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color w:val="FF0000"/>
                <w:lang w:eastAsia="ru-RU"/>
              </w:rPr>
            </w:pPr>
            <w:r w:rsidRPr="00434B96">
              <w:rPr>
                <w:rFonts w:ascii="Times New Roman" w:eastAsia="Times New Roman" w:hAnsi="Times New Roman" w:cs="Times New Roman"/>
                <w:b/>
                <w:color w:val="FF0000"/>
                <w:lang w:eastAsia="ru-RU"/>
              </w:rPr>
              <w:t>"Об утверждении Правил установления страховых скидок и надбавок к страховым тарифам на обязательное страхование  от несчастных случаев на производстве и профзаболеваний"</w:t>
            </w:r>
          </w:p>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в ред. Постановлений Правительства РФ от 11.04.2005 </w:t>
            </w:r>
            <w:hyperlink r:id="rId689" w:history="1">
              <w:r w:rsidRPr="00434B96">
                <w:rPr>
                  <w:rFonts w:ascii="Times New Roman" w:eastAsia="Times New Roman" w:hAnsi="Times New Roman" w:cs="Times New Roman"/>
                  <w:color w:val="0000FF"/>
                  <w:sz w:val="20"/>
                  <w:szCs w:val="20"/>
                  <w:lang w:eastAsia="ru-RU"/>
                </w:rPr>
                <w:t>N 207</w:t>
              </w:r>
            </w:hyperlink>
            <w:r w:rsidRPr="00434B96">
              <w:rPr>
                <w:rFonts w:ascii="Times New Roman" w:eastAsia="Times New Roman" w:hAnsi="Times New Roman" w:cs="Times New Roman"/>
                <w:color w:val="0000FF"/>
                <w:sz w:val="20"/>
                <w:szCs w:val="20"/>
                <w:lang w:eastAsia="ru-RU"/>
              </w:rPr>
              <w:t xml:space="preserve">, от 17.12.2010 </w:t>
            </w:r>
            <w:hyperlink r:id="rId690" w:history="1">
              <w:r w:rsidRPr="00434B96">
                <w:rPr>
                  <w:rFonts w:ascii="Times New Roman" w:eastAsia="Times New Roman" w:hAnsi="Times New Roman" w:cs="Times New Roman"/>
                  <w:color w:val="0000FF"/>
                  <w:sz w:val="20"/>
                  <w:szCs w:val="20"/>
                  <w:lang w:eastAsia="ru-RU"/>
                </w:rPr>
                <w:t>N 1045</w:t>
              </w:r>
            </w:hyperlink>
            <w:r w:rsidRPr="00434B96">
              <w:rPr>
                <w:rFonts w:ascii="Times New Roman" w:eastAsia="Times New Roman" w:hAnsi="Times New Roman" w:cs="Times New Roman"/>
                <w:color w:val="0000FF"/>
                <w:sz w:val="20"/>
                <w:szCs w:val="20"/>
                <w:lang w:eastAsia="ru-RU"/>
              </w:rPr>
              <w:t>)</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color w:val="0000FF"/>
                <w:sz w:val="20"/>
                <w:szCs w:val="20"/>
                <w:lang w:eastAsia="ru-RU"/>
              </w:rPr>
            </w:pPr>
          </w:p>
          <w:p w:rsidR="00434B96" w:rsidRPr="00434B96" w:rsidRDefault="00434B96" w:rsidP="00434B96">
            <w:pPr>
              <w:autoSpaceDE w:val="0"/>
              <w:autoSpaceDN w:val="0"/>
              <w:adjustRightInd w:val="0"/>
              <w:spacing w:after="0" w:line="240" w:lineRule="auto"/>
              <w:outlineLvl w:val="0"/>
              <w:rPr>
                <w:rFonts w:ascii="Times New Roman" w:eastAsia="Times New Roman" w:hAnsi="Times New Roman" w:cs="Times New Roman"/>
                <w:b/>
                <w:color w:val="0000FF"/>
                <w:lang w:eastAsia="ru-RU"/>
              </w:rPr>
            </w:pPr>
            <w:r w:rsidRPr="00434B96">
              <w:rPr>
                <w:rFonts w:ascii="Times New Roman" w:eastAsia="Times New Roman" w:hAnsi="Times New Roman" w:cs="Times New Roman"/>
                <w:color w:val="0000FF"/>
                <w:sz w:val="20"/>
                <w:szCs w:val="20"/>
                <w:lang w:eastAsia="ru-RU"/>
              </w:rPr>
              <w:t xml:space="preserve">         </w:t>
            </w:r>
            <w:r w:rsidRPr="00434B96">
              <w:rPr>
                <w:rFonts w:ascii="Times New Roman" w:eastAsia="Times New Roman" w:hAnsi="Times New Roman" w:cs="Times New Roman"/>
                <w:b/>
                <w:color w:val="0000FF"/>
                <w:lang w:eastAsia="ru-RU"/>
              </w:rPr>
              <w:t xml:space="preserve">Примечание. </w:t>
            </w:r>
          </w:p>
          <w:p w:rsidR="00434B96" w:rsidRPr="00D17AED"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FF0000"/>
                <w:lang w:eastAsia="ru-RU"/>
              </w:rPr>
              <w:t xml:space="preserve">            </w:t>
            </w:r>
            <w:r w:rsidRPr="00D17AED">
              <w:rPr>
                <w:rFonts w:ascii="Times New Roman" w:eastAsia="Times New Roman" w:hAnsi="Times New Roman" w:cs="Times New Roman"/>
                <w:b/>
                <w:bCs/>
                <w:color w:val="FF0000"/>
                <w:sz w:val="20"/>
                <w:szCs w:val="20"/>
                <w:lang w:eastAsia="ru-RU"/>
              </w:rPr>
              <w:t xml:space="preserve">Документ утратил силу </w:t>
            </w:r>
            <w:r w:rsidRPr="00D17AED">
              <w:rPr>
                <w:rFonts w:ascii="Times New Roman" w:eastAsia="Times New Roman" w:hAnsi="Times New Roman" w:cs="Times New Roman"/>
                <w:bCs/>
                <w:color w:val="0000FF"/>
                <w:sz w:val="20"/>
                <w:szCs w:val="20"/>
                <w:lang w:eastAsia="ru-RU"/>
              </w:rPr>
              <w:t>в связи с изданием</w:t>
            </w:r>
            <w:r w:rsidRPr="00D17AED">
              <w:rPr>
                <w:rFonts w:ascii="Times New Roman" w:eastAsia="Times New Roman" w:hAnsi="Times New Roman" w:cs="Times New Roman"/>
                <w:b/>
                <w:bCs/>
                <w:color w:val="0000FF"/>
                <w:sz w:val="20"/>
                <w:szCs w:val="20"/>
                <w:lang w:eastAsia="ru-RU"/>
              </w:rPr>
              <w:t xml:space="preserve"> </w:t>
            </w:r>
            <w:hyperlink r:id="rId691" w:history="1">
              <w:r w:rsidRPr="00D17AED">
                <w:rPr>
                  <w:rFonts w:ascii="Times New Roman" w:eastAsia="Times New Roman" w:hAnsi="Times New Roman" w:cs="Times New Roman"/>
                  <w:b/>
                  <w:bCs/>
                  <w:color w:val="0000FF"/>
                  <w:sz w:val="20"/>
                  <w:szCs w:val="20"/>
                  <w:lang w:eastAsia="ru-RU"/>
                </w:rPr>
                <w:t>Постановления</w:t>
              </w:r>
            </w:hyperlink>
            <w:r w:rsidRPr="00D17AED">
              <w:rPr>
                <w:rFonts w:ascii="Times New Roman" w:eastAsia="Times New Roman" w:hAnsi="Times New Roman" w:cs="Times New Roman"/>
                <w:b/>
                <w:bCs/>
                <w:color w:val="0000FF"/>
                <w:sz w:val="20"/>
                <w:szCs w:val="20"/>
                <w:lang w:eastAsia="ru-RU"/>
              </w:rPr>
              <w:t xml:space="preserve"> Правительства РФ от 30.05.2012 N 524 </w:t>
            </w:r>
            <w:r w:rsidR="00571B6E" w:rsidRPr="00571B6E">
              <w:rPr>
                <w:rFonts w:ascii="Times New Roman" w:hAnsi="Times New Roman" w:cs="Times New Roman"/>
                <w:b/>
                <w:color w:val="00B050"/>
                <w:sz w:val="20"/>
                <w:szCs w:val="20"/>
              </w:rPr>
              <w:t xml:space="preserve">(в ред. </w:t>
            </w:r>
            <w:hyperlink r:id="rId692" w:history="1">
              <w:r w:rsidR="00571B6E" w:rsidRPr="00571B6E">
                <w:rPr>
                  <w:rFonts w:ascii="Times New Roman" w:hAnsi="Times New Roman" w:cs="Times New Roman"/>
                  <w:b/>
                  <w:color w:val="00B050"/>
                  <w:sz w:val="20"/>
                  <w:szCs w:val="20"/>
                </w:rPr>
                <w:t>Постановления</w:t>
              </w:r>
            </w:hyperlink>
            <w:r w:rsidR="00571B6E" w:rsidRPr="00571B6E">
              <w:rPr>
                <w:rFonts w:ascii="Times New Roman" w:hAnsi="Times New Roman" w:cs="Times New Roman"/>
                <w:b/>
                <w:color w:val="00B050"/>
                <w:sz w:val="20"/>
                <w:szCs w:val="20"/>
              </w:rPr>
              <w:t xml:space="preserve"> Правительства РФ от 21.05.2013 N 425)</w:t>
            </w:r>
            <w:r w:rsidR="00571B6E" w:rsidRPr="00571B6E">
              <w:rPr>
                <w:rFonts w:ascii="Times New Roman" w:hAnsi="Times New Roman" w:cs="Times New Roman"/>
                <w:color w:val="00B050"/>
                <w:sz w:val="24"/>
                <w:szCs w:val="24"/>
              </w:rPr>
              <w:t xml:space="preserve"> </w:t>
            </w:r>
            <w:r w:rsidRPr="00D17AED">
              <w:rPr>
                <w:rFonts w:ascii="Times New Roman" w:eastAsia="Times New Roman" w:hAnsi="Times New Roman" w:cs="Times New Roman"/>
                <w:bCs/>
                <w:color w:val="0000FF"/>
                <w:sz w:val="20"/>
                <w:szCs w:val="20"/>
                <w:lang w:eastAsia="ru-RU"/>
              </w:rPr>
              <w:t>"Об утверждении Правил установления страхователям скидок и надбавок к страховым тарифам на обязательное социальное страхование от несчастных случаев на производстве и профессиональных заболеваний"</w:t>
            </w:r>
          </w:p>
          <w:p w:rsidR="00571B6E" w:rsidRDefault="00571B6E" w:rsidP="00434B96">
            <w:pPr>
              <w:autoSpaceDE w:val="0"/>
              <w:autoSpaceDN w:val="0"/>
              <w:adjustRightInd w:val="0"/>
              <w:spacing w:after="0" w:line="240" w:lineRule="auto"/>
              <w:jc w:val="center"/>
              <w:outlineLvl w:val="0"/>
              <w:rPr>
                <w:rFonts w:ascii="Times New Roman" w:eastAsia="Times New Roman" w:hAnsi="Times New Roman" w:cs="Times New Roman"/>
                <w:b/>
                <w:color w:val="0000FF"/>
                <w:sz w:val="20"/>
                <w:szCs w:val="20"/>
                <w:u w:val="single"/>
                <w:lang w:eastAsia="ru-RU"/>
              </w:rPr>
            </w:pPr>
          </w:p>
          <w:p w:rsidR="00434B96" w:rsidRPr="00434B96" w:rsidRDefault="00434B96" w:rsidP="00434B96">
            <w:pPr>
              <w:spacing w:after="0" w:line="240" w:lineRule="auto"/>
              <w:jc w:val="center"/>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 xml:space="preserve">Постановление Правительства  РФ 06.09.01 </w:t>
            </w:r>
          </w:p>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 xml:space="preserve">№  652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color w:val="FF0000"/>
                <w:sz w:val="20"/>
                <w:szCs w:val="20"/>
                <w:lang w:eastAsia="ru-RU"/>
              </w:rPr>
              <w:t>Утратило силу</w:t>
            </w:r>
          </w:p>
        </w:tc>
      </w:tr>
      <w:tr w:rsidR="00571B6E" w:rsidRPr="00434B96" w:rsidTr="002956C0">
        <w:trPr>
          <w:trHeight w:val="407"/>
        </w:trPr>
        <w:tc>
          <w:tcPr>
            <w:tcW w:w="361" w:type="pct"/>
            <w:tcBorders>
              <w:top w:val="single" w:sz="4" w:space="0" w:color="auto"/>
              <w:left w:val="single" w:sz="4" w:space="0" w:color="auto"/>
              <w:bottom w:val="single" w:sz="4" w:space="0" w:color="auto"/>
              <w:right w:val="single" w:sz="4" w:space="0" w:color="auto"/>
            </w:tcBorders>
          </w:tcPr>
          <w:p w:rsidR="00571B6E" w:rsidRPr="00434B96" w:rsidRDefault="00571B6E" w:rsidP="00434B96">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82.1</w:t>
            </w:r>
          </w:p>
        </w:tc>
        <w:tc>
          <w:tcPr>
            <w:tcW w:w="3466" w:type="pct"/>
            <w:tcBorders>
              <w:top w:val="single" w:sz="4" w:space="0" w:color="auto"/>
              <w:left w:val="single" w:sz="4" w:space="0" w:color="auto"/>
              <w:bottom w:val="single" w:sz="4" w:space="0" w:color="auto"/>
              <w:right w:val="single" w:sz="4" w:space="0" w:color="auto"/>
            </w:tcBorders>
          </w:tcPr>
          <w:p w:rsidR="00571B6E" w:rsidRPr="00571B6E" w:rsidRDefault="00571B6E" w:rsidP="00571B6E">
            <w:pPr>
              <w:autoSpaceDE w:val="0"/>
              <w:autoSpaceDN w:val="0"/>
              <w:adjustRightInd w:val="0"/>
              <w:spacing w:after="0" w:line="240" w:lineRule="auto"/>
              <w:jc w:val="center"/>
              <w:rPr>
                <w:rFonts w:ascii="Times New Roman" w:eastAsia="Times New Roman" w:hAnsi="Times New Roman" w:cs="Times New Roman"/>
                <w:b/>
                <w:bCs/>
                <w:color w:val="0000FF"/>
                <w:lang w:eastAsia="ru-RU"/>
              </w:rPr>
            </w:pPr>
            <w:r w:rsidRPr="00571B6E">
              <w:rPr>
                <w:rFonts w:ascii="Times New Roman" w:eastAsia="Times New Roman" w:hAnsi="Times New Roman" w:cs="Times New Roman"/>
                <w:b/>
                <w:bCs/>
                <w:color w:val="0000FF"/>
                <w:lang w:eastAsia="ru-RU"/>
              </w:rPr>
              <w:t>"Об утверждении Правил установления страхователям скидок и надбавок к страховым тарифам на обязательное социальное страхование от несчастных случаев на производстве и профессиональных заболеваний"</w:t>
            </w:r>
          </w:p>
          <w:p w:rsidR="00571B6E" w:rsidRDefault="00571B6E" w:rsidP="00571B6E">
            <w:pPr>
              <w:autoSpaceDE w:val="0"/>
              <w:autoSpaceDN w:val="0"/>
              <w:adjustRightInd w:val="0"/>
              <w:spacing w:after="0" w:line="240" w:lineRule="auto"/>
              <w:jc w:val="center"/>
              <w:rPr>
                <w:rFonts w:ascii="Times New Roman" w:hAnsi="Times New Roman" w:cs="Times New Roman"/>
                <w:b/>
                <w:color w:val="00B050"/>
                <w:sz w:val="20"/>
                <w:szCs w:val="20"/>
              </w:rPr>
            </w:pPr>
            <w:r w:rsidRPr="00571B6E">
              <w:rPr>
                <w:rFonts w:ascii="Times New Roman" w:hAnsi="Times New Roman" w:cs="Times New Roman"/>
                <w:b/>
                <w:color w:val="00B050"/>
                <w:sz w:val="20"/>
                <w:szCs w:val="20"/>
              </w:rPr>
              <w:t xml:space="preserve">(в ред. </w:t>
            </w:r>
            <w:hyperlink r:id="rId693" w:history="1">
              <w:r w:rsidRPr="00571B6E">
                <w:rPr>
                  <w:rFonts w:ascii="Times New Roman" w:hAnsi="Times New Roman" w:cs="Times New Roman"/>
                  <w:b/>
                  <w:color w:val="00B050"/>
                  <w:sz w:val="20"/>
                  <w:szCs w:val="20"/>
                </w:rPr>
                <w:t>Постановления</w:t>
              </w:r>
            </w:hyperlink>
            <w:r w:rsidRPr="00571B6E">
              <w:rPr>
                <w:rFonts w:ascii="Times New Roman" w:hAnsi="Times New Roman" w:cs="Times New Roman"/>
                <w:b/>
                <w:color w:val="00B050"/>
                <w:sz w:val="20"/>
                <w:szCs w:val="20"/>
              </w:rPr>
              <w:t xml:space="preserve"> Правительства РФ от 21.05.2013 N 425</w:t>
            </w:r>
            <w:r>
              <w:rPr>
                <w:rFonts w:ascii="Times New Roman" w:hAnsi="Times New Roman" w:cs="Times New Roman"/>
                <w:b/>
                <w:color w:val="00B050"/>
                <w:sz w:val="20"/>
                <w:szCs w:val="20"/>
              </w:rPr>
              <w:t>)</w:t>
            </w:r>
          </w:p>
          <w:p w:rsidR="00571B6E" w:rsidRPr="007A7E6E" w:rsidRDefault="00571B6E" w:rsidP="00571B6E">
            <w:pPr>
              <w:autoSpaceDE w:val="0"/>
              <w:autoSpaceDN w:val="0"/>
              <w:adjustRightInd w:val="0"/>
              <w:spacing w:after="0" w:line="240" w:lineRule="auto"/>
              <w:jc w:val="center"/>
              <w:rPr>
                <w:rFonts w:ascii="Times New Roman" w:hAnsi="Times New Roman" w:cs="Times New Roman"/>
                <w:color w:val="0000FF"/>
                <w:sz w:val="20"/>
                <w:szCs w:val="20"/>
              </w:rPr>
            </w:pPr>
          </w:p>
          <w:p w:rsidR="007A7E6E" w:rsidRPr="007A7E6E" w:rsidRDefault="007A7E6E" w:rsidP="007A7E6E">
            <w:pPr>
              <w:autoSpaceDE w:val="0"/>
              <w:autoSpaceDN w:val="0"/>
              <w:adjustRightInd w:val="0"/>
              <w:spacing w:after="0" w:line="240" w:lineRule="auto"/>
              <w:ind w:firstLine="540"/>
              <w:jc w:val="center"/>
              <w:rPr>
                <w:rFonts w:ascii="Times New Roman" w:hAnsi="Times New Roman" w:cs="Times New Roman"/>
                <w:b/>
                <w:bCs/>
                <w:color w:val="0000FF"/>
                <w:sz w:val="20"/>
                <w:szCs w:val="20"/>
              </w:rPr>
            </w:pPr>
            <w:r w:rsidRPr="007A7E6E">
              <w:rPr>
                <w:rFonts w:ascii="Times New Roman" w:hAnsi="Times New Roman" w:cs="Times New Roman"/>
                <w:b/>
                <w:bCs/>
                <w:color w:val="0000FF"/>
                <w:sz w:val="20"/>
                <w:szCs w:val="20"/>
              </w:rPr>
              <w:t xml:space="preserve">Ниже по тексту представлен текст </w:t>
            </w:r>
            <w:r w:rsidR="007C27B5">
              <w:rPr>
                <w:rFonts w:ascii="Times New Roman" w:hAnsi="Times New Roman" w:cs="Times New Roman"/>
                <w:b/>
                <w:bCs/>
                <w:color w:val="0000FF"/>
                <w:sz w:val="20"/>
                <w:szCs w:val="20"/>
              </w:rPr>
              <w:t xml:space="preserve">данных </w:t>
            </w:r>
            <w:r w:rsidRPr="007A7E6E">
              <w:rPr>
                <w:rFonts w:ascii="Times New Roman" w:hAnsi="Times New Roman" w:cs="Times New Roman"/>
                <w:b/>
                <w:bCs/>
                <w:color w:val="0000FF"/>
                <w:sz w:val="20"/>
                <w:szCs w:val="20"/>
              </w:rPr>
              <w:t>Правил</w:t>
            </w:r>
            <w:r w:rsidR="004337B8">
              <w:rPr>
                <w:rFonts w:ascii="Times New Roman" w:hAnsi="Times New Roman" w:cs="Times New Roman"/>
                <w:b/>
                <w:bCs/>
                <w:color w:val="0000FF"/>
                <w:sz w:val="20"/>
                <w:szCs w:val="20"/>
              </w:rPr>
              <w:t>:</w:t>
            </w:r>
          </w:p>
          <w:p w:rsidR="00A01DAF" w:rsidRDefault="00A01DAF" w:rsidP="007A7E6E">
            <w:pPr>
              <w:autoSpaceDE w:val="0"/>
              <w:autoSpaceDN w:val="0"/>
              <w:adjustRightInd w:val="0"/>
              <w:spacing w:after="0" w:line="240" w:lineRule="auto"/>
              <w:ind w:firstLine="540"/>
              <w:jc w:val="both"/>
              <w:rPr>
                <w:rFonts w:ascii="Times New Roman" w:hAnsi="Times New Roman" w:cs="Times New Roman"/>
                <w:bCs/>
                <w:color w:val="0000FF"/>
                <w:sz w:val="20"/>
                <w:szCs w:val="20"/>
              </w:rPr>
            </w:pPr>
          </w:p>
          <w:p w:rsidR="007A7E6E" w:rsidRPr="007A7E6E" w:rsidRDefault="004337B8" w:rsidP="007A7E6E">
            <w:pPr>
              <w:autoSpaceDE w:val="0"/>
              <w:autoSpaceDN w:val="0"/>
              <w:adjustRightInd w:val="0"/>
              <w:spacing w:after="0" w:line="240" w:lineRule="auto"/>
              <w:ind w:firstLine="540"/>
              <w:jc w:val="both"/>
              <w:rPr>
                <w:rFonts w:ascii="Times New Roman" w:hAnsi="Times New Roman" w:cs="Times New Roman"/>
                <w:bCs/>
                <w:color w:val="0000FF"/>
                <w:sz w:val="20"/>
                <w:szCs w:val="20"/>
              </w:rPr>
            </w:pPr>
            <w:r>
              <w:rPr>
                <w:rFonts w:ascii="Times New Roman" w:hAnsi="Times New Roman" w:cs="Times New Roman"/>
                <w:bCs/>
                <w:color w:val="0000FF"/>
                <w:sz w:val="20"/>
                <w:szCs w:val="20"/>
              </w:rPr>
              <w:t>«</w:t>
            </w:r>
            <w:r w:rsidR="007A7E6E" w:rsidRPr="007A7E6E">
              <w:rPr>
                <w:rFonts w:ascii="Times New Roman" w:hAnsi="Times New Roman" w:cs="Times New Roman"/>
                <w:bCs/>
                <w:color w:val="0000FF"/>
                <w:sz w:val="20"/>
                <w:szCs w:val="20"/>
              </w:rPr>
              <w:t xml:space="preserve">1. Настоящие Правила, разработанные в соответствии с Федеральным </w:t>
            </w:r>
            <w:hyperlink r:id="rId694" w:history="1">
              <w:r w:rsidR="007A7E6E" w:rsidRPr="007A7E6E">
                <w:rPr>
                  <w:rFonts w:ascii="Times New Roman" w:hAnsi="Times New Roman" w:cs="Times New Roman"/>
                  <w:bCs/>
                  <w:color w:val="0000FF"/>
                  <w:sz w:val="20"/>
                  <w:szCs w:val="20"/>
                </w:rPr>
                <w:t>законом</w:t>
              </w:r>
            </w:hyperlink>
            <w:r w:rsidR="007A7E6E" w:rsidRPr="007A7E6E">
              <w:rPr>
                <w:rFonts w:ascii="Times New Roman" w:hAnsi="Times New Roman" w:cs="Times New Roman"/>
                <w:bCs/>
                <w:color w:val="0000FF"/>
                <w:sz w:val="20"/>
                <w:szCs w:val="20"/>
              </w:rPr>
              <w:t xml:space="preserve"> "Об обязательном социальном страховании от несчастных случаев на производстве и профессиональных заболеваний" в целях экономической заинтересованности страхователей в снижении профессионального риска, </w:t>
            </w:r>
            <w:r w:rsidR="007A7E6E" w:rsidRPr="007A7E6E">
              <w:rPr>
                <w:rFonts w:ascii="Times New Roman" w:hAnsi="Times New Roman" w:cs="Times New Roman"/>
                <w:bCs/>
                <w:color w:val="0000FF"/>
                <w:sz w:val="20"/>
                <w:szCs w:val="20"/>
              </w:rPr>
              <w:lastRenderedPageBreak/>
              <w:t>регулируют вопросы установления страхователям скидок и надбавок к страховым тарифам на обязательное социальное страхование от несчастных случаев на производстве и профессиональных заболеваний (далее - скидки, надбавки).</w:t>
            </w:r>
          </w:p>
          <w:p w:rsidR="007A7E6E" w:rsidRPr="007A7E6E" w:rsidRDefault="007A7E6E" w:rsidP="007A7E6E">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7A7E6E">
              <w:rPr>
                <w:rFonts w:ascii="Times New Roman" w:hAnsi="Times New Roman" w:cs="Times New Roman"/>
                <w:bCs/>
                <w:color w:val="0000FF"/>
                <w:sz w:val="20"/>
                <w:szCs w:val="20"/>
              </w:rPr>
              <w:t xml:space="preserve">2. Скидки и надбавки к страховому тарифу, соответствующему основному виду экономической деятельности страхователя, устанавливаются Фондом социального страхования Российской Федерации (далее - страховщик) на очередной финансовый год в пределах страховых взносов, предусмотренных соответствующим разделом доходной части бюджета страховщика, утверждаемого федеральным </w:t>
            </w:r>
            <w:hyperlink r:id="rId695" w:history="1">
              <w:r w:rsidRPr="007A7E6E">
                <w:rPr>
                  <w:rFonts w:ascii="Times New Roman" w:hAnsi="Times New Roman" w:cs="Times New Roman"/>
                  <w:bCs/>
                  <w:color w:val="0000FF"/>
                  <w:sz w:val="20"/>
                  <w:szCs w:val="20"/>
                </w:rPr>
                <w:t>законом</w:t>
              </w:r>
            </w:hyperlink>
            <w:r w:rsidRPr="007A7E6E">
              <w:rPr>
                <w:rFonts w:ascii="Times New Roman" w:hAnsi="Times New Roman" w:cs="Times New Roman"/>
                <w:bCs/>
                <w:color w:val="0000FF"/>
                <w:sz w:val="20"/>
                <w:szCs w:val="20"/>
              </w:rPr>
              <w:t>.</w:t>
            </w:r>
          </w:p>
          <w:p w:rsidR="007A7E6E" w:rsidRPr="00A01DAF" w:rsidRDefault="007A7E6E" w:rsidP="007A7E6E">
            <w:pPr>
              <w:autoSpaceDE w:val="0"/>
              <w:autoSpaceDN w:val="0"/>
              <w:adjustRightInd w:val="0"/>
              <w:spacing w:after="0" w:line="240" w:lineRule="auto"/>
              <w:ind w:firstLine="540"/>
              <w:jc w:val="both"/>
              <w:rPr>
                <w:rFonts w:ascii="Times New Roman" w:hAnsi="Times New Roman" w:cs="Times New Roman"/>
                <w:b/>
                <w:bCs/>
                <w:color w:val="0000FF"/>
                <w:sz w:val="20"/>
                <w:szCs w:val="20"/>
              </w:rPr>
            </w:pPr>
            <w:r w:rsidRPr="00A01DAF">
              <w:rPr>
                <w:rFonts w:ascii="Times New Roman" w:hAnsi="Times New Roman" w:cs="Times New Roman"/>
                <w:b/>
                <w:bCs/>
                <w:color w:val="0000FF"/>
                <w:sz w:val="20"/>
                <w:szCs w:val="20"/>
              </w:rPr>
              <w:t>Размер скидки или надбавки не может превышать 40 процентов установленного страхового тарифа.</w:t>
            </w:r>
          </w:p>
          <w:p w:rsidR="007A7E6E" w:rsidRPr="00A01DAF" w:rsidRDefault="007A7E6E" w:rsidP="007A7E6E">
            <w:pPr>
              <w:autoSpaceDE w:val="0"/>
              <w:autoSpaceDN w:val="0"/>
              <w:adjustRightInd w:val="0"/>
              <w:spacing w:after="0" w:line="240" w:lineRule="auto"/>
              <w:ind w:firstLine="540"/>
              <w:jc w:val="both"/>
              <w:rPr>
                <w:rFonts w:ascii="Times New Roman" w:hAnsi="Times New Roman" w:cs="Times New Roman"/>
                <w:b/>
                <w:bCs/>
                <w:color w:val="0000FF"/>
                <w:sz w:val="20"/>
                <w:szCs w:val="20"/>
              </w:rPr>
            </w:pPr>
            <w:r w:rsidRPr="007A7E6E">
              <w:rPr>
                <w:rFonts w:ascii="Times New Roman" w:hAnsi="Times New Roman" w:cs="Times New Roman"/>
                <w:bCs/>
                <w:color w:val="0000FF"/>
                <w:sz w:val="20"/>
                <w:szCs w:val="20"/>
              </w:rPr>
              <w:t xml:space="preserve">3. </w:t>
            </w:r>
            <w:r w:rsidRPr="00A01DAF">
              <w:rPr>
                <w:rFonts w:ascii="Times New Roman" w:hAnsi="Times New Roman" w:cs="Times New Roman"/>
                <w:b/>
                <w:bCs/>
                <w:color w:val="0000FF"/>
                <w:sz w:val="20"/>
                <w:szCs w:val="20"/>
              </w:rPr>
              <w:t>Размер скидки и надбавки рассчитывается страховщиком</w:t>
            </w:r>
            <w:r w:rsidRPr="007A7E6E">
              <w:rPr>
                <w:rFonts w:ascii="Times New Roman" w:hAnsi="Times New Roman" w:cs="Times New Roman"/>
                <w:bCs/>
                <w:color w:val="0000FF"/>
                <w:sz w:val="20"/>
                <w:szCs w:val="20"/>
              </w:rPr>
              <w:t xml:space="preserve"> в соответствии с </w:t>
            </w:r>
            <w:hyperlink r:id="rId696" w:history="1">
              <w:r w:rsidRPr="007A7E6E">
                <w:rPr>
                  <w:rFonts w:ascii="Times New Roman" w:hAnsi="Times New Roman" w:cs="Times New Roman"/>
                  <w:bCs/>
                  <w:color w:val="0000FF"/>
                  <w:sz w:val="20"/>
                  <w:szCs w:val="20"/>
                </w:rPr>
                <w:t>методикой</w:t>
              </w:r>
            </w:hyperlink>
            <w:r w:rsidRPr="007A7E6E">
              <w:rPr>
                <w:rFonts w:ascii="Times New Roman" w:hAnsi="Times New Roman" w:cs="Times New Roman"/>
                <w:bCs/>
                <w:color w:val="0000FF"/>
                <w:sz w:val="20"/>
                <w:szCs w:val="20"/>
              </w:rPr>
              <w:t xml:space="preserve"> расчета скидок и надбавок к страховым тарифам на обязательное социальное страхование от несчастных случаев на производстве и профессиональных заболеваний, утверждаемой Министерством труда и социальной защиты Российской Федерации по согласованию с Министерством финансов Российской Федерации и страховщиком, исходя из следующих основных показателей, определенных </w:t>
            </w:r>
            <w:r w:rsidRPr="00A01DAF">
              <w:rPr>
                <w:rFonts w:ascii="Times New Roman" w:hAnsi="Times New Roman" w:cs="Times New Roman"/>
                <w:b/>
                <w:bCs/>
                <w:color w:val="0000FF"/>
                <w:sz w:val="20"/>
                <w:szCs w:val="20"/>
              </w:rPr>
              <w:t>по итогам деятельности страхователей за 3 года, предшествующих текущему году:</w:t>
            </w:r>
          </w:p>
          <w:p w:rsidR="007A7E6E" w:rsidRPr="007A7E6E" w:rsidRDefault="007A7E6E" w:rsidP="007A7E6E">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7A7E6E">
              <w:rPr>
                <w:rFonts w:ascii="Times New Roman" w:hAnsi="Times New Roman" w:cs="Times New Roman"/>
                <w:bCs/>
                <w:color w:val="0000FF"/>
                <w:sz w:val="20"/>
                <w:szCs w:val="20"/>
              </w:rPr>
              <w:t>а) отношение суммы обеспечения по страхованию в связи со всеми произошедшими у страхователя страховыми случаями к начисленной сумме страховых взносов;</w:t>
            </w:r>
          </w:p>
          <w:p w:rsidR="007A7E6E" w:rsidRPr="007A7E6E" w:rsidRDefault="007A7E6E" w:rsidP="007A7E6E">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7A7E6E">
              <w:rPr>
                <w:rFonts w:ascii="Times New Roman" w:hAnsi="Times New Roman" w:cs="Times New Roman"/>
                <w:bCs/>
                <w:color w:val="0000FF"/>
                <w:sz w:val="20"/>
                <w:szCs w:val="20"/>
              </w:rPr>
              <w:t>б) количество страховых случаев у страхователя на 1 тыс. работающих;</w:t>
            </w:r>
          </w:p>
          <w:p w:rsidR="007A7E6E" w:rsidRPr="007A7E6E" w:rsidRDefault="007A7E6E" w:rsidP="007A7E6E">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7A7E6E">
              <w:rPr>
                <w:rFonts w:ascii="Times New Roman" w:hAnsi="Times New Roman" w:cs="Times New Roman"/>
                <w:bCs/>
                <w:color w:val="0000FF"/>
                <w:sz w:val="20"/>
                <w:szCs w:val="20"/>
              </w:rPr>
              <w:t>в) количество дней временной нетрудоспособности у страхователя на 1 несчастный случай, признанный страховым, исключая случаи со смертельным исходом.</w:t>
            </w:r>
          </w:p>
          <w:p w:rsidR="007A7E6E" w:rsidRPr="00A01DAF" w:rsidRDefault="007A7E6E" w:rsidP="007A7E6E">
            <w:pPr>
              <w:autoSpaceDE w:val="0"/>
              <w:autoSpaceDN w:val="0"/>
              <w:adjustRightInd w:val="0"/>
              <w:spacing w:after="0" w:line="240" w:lineRule="auto"/>
              <w:ind w:firstLine="540"/>
              <w:jc w:val="both"/>
              <w:rPr>
                <w:rFonts w:ascii="Times New Roman" w:hAnsi="Times New Roman" w:cs="Times New Roman"/>
                <w:b/>
                <w:bCs/>
                <w:color w:val="0000FF"/>
                <w:sz w:val="20"/>
                <w:szCs w:val="20"/>
              </w:rPr>
            </w:pPr>
            <w:r w:rsidRPr="00A01DAF">
              <w:rPr>
                <w:rFonts w:ascii="Times New Roman" w:hAnsi="Times New Roman" w:cs="Times New Roman"/>
                <w:b/>
                <w:bCs/>
                <w:color w:val="0000FF"/>
                <w:sz w:val="20"/>
                <w:szCs w:val="20"/>
              </w:rPr>
              <w:t>4. При наличии в предшествующем финансовом году страхового случая со смертельным исходом, произошедшего не по вине третьих лиц, страхователю на очередной финансовый год скидка не устанавливается.</w:t>
            </w:r>
          </w:p>
          <w:p w:rsidR="007A7E6E" w:rsidRPr="00A01DAF" w:rsidRDefault="007A7E6E" w:rsidP="007A7E6E">
            <w:pPr>
              <w:autoSpaceDE w:val="0"/>
              <w:autoSpaceDN w:val="0"/>
              <w:adjustRightInd w:val="0"/>
              <w:spacing w:after="0" w:line="240" w:lineRule="auto"/>
              <w:ind w:firstLine="540"/>
              <w:jc w:val="both"/>
              <w:rPr>
                <w:rFonts w:ascii="Times New Roman" w:hAnsi="Times New Roman" w:cs="Times New Roman"/>
                <w:b/>
                <w:bCs/>
                <w:color w:val="0000FF"/>
                <w:sz w:val="20"/>
                <w:szCs w:val="20"/>
              </w:rPr>
            </w:pPr>
            <w:r w:rsidRPr="00A01DAF">
              <w:rPr>
                <w:rFonts w:ascii="Times New Roman" w:hAnsi="Times New Roman" w:cs="Times New Roman"/>
                <w:b/>
                <w:bCs/>
                <w:color w:val="0000FF"/>
                <w:sz w:val="20"/>
                <w:szCs w:val="20"/>
              </w:rPr>
              <w:t>5. Скидки и надбавки определяются с учетом состояния охраны труда на основании сведений о результатах аттестации рабочих мест по условиям труда и сведений о проведенных обязательных предварительных и периодических медицинских осмотрах по состоянию на 1 января текущего календарного года.</w:t>
            </w:r>
          </w:p>
          <w:p w:rsidR="007A7E6E" w:rsidRPr="007A7E6E" w:rsidRDefault="007A7E6E" w:rsidP="007A7E6E">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7A7E6E">
              <w:rPr>
                <w:rFonts w:ascii="Times New Roman" w:hAnsi="Times New Roman" w:cs="Times New Roman"/>
                <w:bCs/>
                <w:color w:val="0000FF"/>
                <w:sz w:val="20"/>
                <w:szCs w:val="20"/>
              </w:rPr>
              <w:t>Сведения о результатах аттестации рабочих мест по условиям труда и проведенных обязательных предварительных и периодических медицинских осмотрах отражаются страхователем в отчетности по обязательному социальному страхованию от несчастных случаев на производстве и профессиональных заболеваний, представляемой страховщику по месту регистрации страхователя по форме, утверждаемой Министерством труда и социальной защиты Российской Федерации.</w:t>
            </w:r>
          </w:p>
          <w:p w:rsidR="007A7E6E" w:rsidRPr="007A7E6E" w:rsidRDefault="007A7E6E" w:rsidP="007A7E6E">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7A7E6E">
              <w:rPr>
                <w:rFonts w:ascii="Times New Roman" w:hAnsi="Times New Roman" w:cs="Times New Roman"/>
                <w:bCs/>
                <w:color w:val="0000FF"/>
                <w:sz w:val="20"/>
                <w:szCs w:val="20"/>
              </w:rPr>
              <w:t xml:space="preserve">6. Скидка или надбавка устанавливается страховщиком страхователю, если все указанные в </w:t>
            </w:r>
            <w:hyperlink w:anchor="Par3" w:history="1">
              <w:r w:rsidRPr="007A7E6E">
                <w:rPr>
                  <w:rFonts w:ascii="Times New Roman" w:hAnsi="Times New Roman" w:cs="Times New Roman"/>
                  <w:bCs/>
                  <w:color w:val="0000FF"/>
                  <w:sz w:val="20"/>
                  <w:szCs w:val="20"/>
                </w:rPr>
                <w:t>пункте 3</w:t>
              </w:r>
            </w:hyperlink>
            <w:r w:rsidRPr="007A7E6E">
              <w:rPr>
                <w:rFonts w:ascii="Times New Roman" w:hAnsi="Times New Roman" w:cs="Times New Roman"/>
                <w:bCs/>
                <w:color w:val="0000FF"/>
                <w:sz w:val="20"/>
                <w:szCs w:val="20"/>
              </w:rPr>
              <w:t xml:space="preserve"> настоящих Правил показатели меньше (скидка) или больше (надбавка) аналогичных показателей по виду экономической деятельности, к которому отнесен основной вид деятельности страхователя.</w:t>
            </w:r>
          </w:p>
          <w:p w:rsidR="007A7E6E" w:rsidRPr="007A7E6E" w:rsidRDefault="007A7E6E" w:rsidP="007A7E6E">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7A7E6E">
              <w:rPr>
                <w:rFonts w:ascii="Times New Roman" w:hAnsi="Times New Roman" w:cs="Times New Roman"/>
                <w:bCs/>
                <w:color w:val="0000FF"/>
                <w:sz w:val="20"/>
                <w:szCs w:val="20"/>
              </w:rPr>
              <w:t>Значения основных показателей по видам экономической деятельности рассчитываются и утверждаются страховщиком по согласованию с Министерством труда и социальной защиты Российской Федерации не позднее 1 июня текущего года.</w:t>
            </w:r>
          </w:p>
          <w:p w:rsidR="007A7E6E" w:rsidRPr="00A01DAF" w:rsidRDefault="007A7E6E" w:rsidP="007A7E6E">
            <w:pPr>
              <w:autoSpaceDE w:val="0"/>
              <w:autoSpaceDN w:val="0"/>
              <w:adjustRightInd w:val="0"/>
              <w:spacing w:after="0" w:line="240" w:lineRule="auto"/>
              <w:ind w:firstLine="540"/>
              <w:jc w:val="both"/>
              <w:rPr>
                <w:rFonts w:ascii="Times New Roman" w:hAnsi="Times New Roman" w:cs="Times New Roman"/>
                <w:b/>
                <w:bCs/>
                <w:color w:val="0000FF"/>
                <w:sz w:val="20"/>
                <w:szCs w:val="20"/>
              </w:rPr>
            </w:pPr>
            <w:r w:rsidRPr="007A7E6E">
              <w:rPr>
                <w:rFonts w:ascii="Times New Roman" w:hAnsi="Times New Roman" w:cs="Times New Roman"/>
                <w:bCs/>
                <w:color w:val="0000FF"/>
                <w:sz w:val="20"/>
                <w:szCs w:val="20"/>
              </w:rPr>
              <w:t xml:space="preserve">7. </w:t>
            </w:r>
            <w:r w:rsidRPr="00A01DAF">
              <w:rPr>
                <w:rFonts w:ascii="Times New Roman" w:hAnsi="Times New Roman" w:cs="Times New Roman"/>
                <w:b/>
                <w:bCs/>
                <w:color w:val="0000FF"/>
                <w:sz w:val="20"/>
                <w:szCs w:val="20"/>
              </w:rPr>
              <w:t>Для рассмотрения вопроса об установлении скидки страхователь не позднее 1 ноября текущего календарного года обращается с заявлением к страховщику по месту своей регистрации.</w:t>
            </w:r>
          </w:p>
          <w:p w:rsidR="007A7E6E" w:rsidRPr="00A01DAF" w:rsidRDefault="007A7E6E" w:rsidP="007A7E6E">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A01DAF">
              <w:rPr>
                <w:rFonts w:ascii="Times New Roman" w:hAnsi="Times New Roman" w:cs="Times New Roman"/>
                <w:b/>
                <w:bCs/>
                <w:color w:val="00B050"/>
                <w:sz w:val="20"/>
                <w:szCs w:val="20"/>
              </w:rPr>
              <w:t xml:space="preserve">7(1). Заявление подается страхователем на бумажном носителе или в форме электронного документа. Заявление в случае его направления в форме электронного документа подписывается страхователем усиленной квалифицированной электронной подписью в порядке, установленном </w:t>
            </w:r>
            <w:hyperlink r:id="rId697" w:history="1">
              <w:r w:rsidRPr="00A01DAF">
                <w:rPr>
                  <w:rFonts w:ascii="Times New Roman" w:hAnsi="Times New Roman" w:cs="Times New Roman"/>
                  <w:b/>
                  <w:bCs/>
                  <w:color w:val="00B050"/>
                  <w:sz w:val="20"/>
                  <w:szCs w:val="20"/>
                </w:rPr>
                <w:t>законодательством</w:t>
              </w:r>
            </w:hyperlink>
            <w:r w:rsidRPr="00A01DAF">
              <w:rPr>
                <w:rFonts w:ascii="Times New Roman" w:hAnsi="Times New Roman" w:cs="Times New Roman"/>
                <w:b/>
                <w:bCs/>
                <w:color w:val="00B050"/>
                <w:sz w:val="20"/>
                <w:szCs w:val="20"/>
              </w:rPr>
              <w:t xml:space="preserve"> Российской Федерации.</w:t>
            </w:r>
          </w:p>
          <w:p w:rsidR="007A7E6E" w:rsidRPr="00A01DAF" w:rsidRDefault="007A7E6E" w:rsidP="007A7E6E">
            <w:pPr>
              <w:autoSpaceDE w:val="0"/>
              <w:autoSpaceDN w:val="0"/>
              <w:adjustRightInd w:val="0"/>
              <w:spacing w:after="0" w:line="240" w:lineRule="auto"/>
              <w:jc w:val="both"/>
              <w:rPr>
                <w:rFonts w:ascii="Times New Roman" w:hAnsi="Times New Roman" w:cs="Times New Roman"/>
                <w:b/>
                <w:bCs/>
                <w:color w:val="00B050"/>
                <w:sz w:val="20"/>
                <w:szCs w:val="20"/>
              </w:rPr>
            </w:pPr>
            <w:r w:rsidRPr="00A01DAF">
              <w:rPr>
                <w:rFonts w:ascii="Times New Roman" w:hAnsi="Times New Roman" w:cs="Times New Roman"/>
                <w:b/>
                <w:bCs/>
                <w:color w:val="00B050"/>
                <w:sz w:val="20"/>
                <w:szCs w:val="20"/>
              </w:rPr>
              <w:lastRenderedPageBreak/>
              <w:t xml:space="preserve">(п. 7(1) введен </w:t>
            </w:r>
            <w:hyperlink r:id="rId698" w:history="1">
              <w:r w:rsidRPr="00A01DAF">
                <w:rPr>
                  <w:rFonts w:ascii="Times New Roman" w:hAnsi="Times New Roman" w:cs="Times New Roman"/>
                  <w:b/>
                  <w:bCs/>
                  <w:color w:val="00B050"/>
                  <w:sz w:val="20"/>
                  <w:szCs w:val="20"/>
                </w:rPr>
                <w:t>Постановлением</w:t>
              </w:r>
            </w:hyperlink>
            <w:r w:rsidRPr="00A01DAF">
              <w:rPr>
                <w:rFonts w:ascii="Times New Roman" w:hAnsi="Times New Roman" w:cs="Times New Roman"/>
                <w:b/>
                <w:bCs/>
                <w:color w:val="00B050"/>
                <w:sz w:val="20"/>
                <w:szCs w:val="20"/>
              </w:rPr>
              <w:t xml:space="preserve"> Правительства РФ от 21.05.2013 N 425)</w:t>
            </w:r>
          </w:p>
          <w:p w:rsidR="007A7E6E" w:rsidRPr="007A7E6E" w:rsidRDefault="007A7E6E" w:rsidP="007A7E6E">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7A7E6E">
              <w:rPr>
                <w:rFonts w:ascii="Times New Roman" w:hAnsi="Times New Roman" w:cs="Times New Roman"/>
                <w:bCs/>
                <w:color w:val="0000FF"/>
                <w:sz w:val="20"/>
                <w:szCs w:val="20"/>
              </w:rPr>
              <w:t>8. Условиями рассмотрения страховщиком вопроса об установлении страхователю скидки являются:</w:t>
            </w:r>
          </w:p>
          <w:p w:rsidR="007A7E6E" w:rsidRPr="007A7E6E" w:rsidRDefault="007A7E6E" w:rsidP="007A7E6E">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7A7E6E">
              <w:rPr>
                <w:rFonts w:ascii="Times New Roman" w:hAnsi="Times New Roman" w:cs="Times New Roman"/>
                <w:bCs/>
                <w:color w:val="0000FF"/>
                <w:sz w:val="20"/>
                <w:szCs w:val="20"/>
              </w:rPr>
              <w:t>а) осуществление страхователем финансово-хозяйственной деятельности в течение не менее 3 лет с момента его государственной регистрации до года, в котором рассчитывается скидка;</w:t>
            </w:r>
          </w:p>
          <w:p w:rsidR="007A7E6E" w:rsidRPr="007A7E6E" w:rsidRDefault="007A7E6E" w:rsidP="007A7E6E">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7A7E6E">
              <w:rPr>
                <w:rFonts w:ascii="Times New Roman" w:hAnsi="Times New Roman" w:cs="Times New Roman"/>
                <w:bCs/>
                <w:color w:val="0000FF"/>
                <w:sz w:val="20"/>
                <w:szCs w:val="20"/>
              </w:rPr>
              <w:t>б) своевременная уплата страхователем текущих страховых взносов;</w:t>
            </w:r>
          </w:p>
          <w:p w:rsidR="007A7E6E" w:rsidRPr="007A7E6E" w:rsidRDefault="007A7E6E" w:rsidP="007A7E6E">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7A7E6E">
              <w:rPr>
                <w:rFonts w:ascii="Times New Roman" w:hAnsi="Times New Roman" w:cs="Times New Roman"/>
                <w:bCs/>
                <w:color w:val="0000FF"/>
                <w:sz w:val="20"/>
                <w:szCs w:val="20"/>
              </w:rPr>
              <w:t>в) отсутствие задолженности по страховым взносам на дату подачи заявления об установлении скидки.</w:t>
            </w:r>
          </w:p>
          <w:p w:rsidR="007A7E6E" w:rsidRPr="00003CAE" w:rsidRDefault="007A7E6E" w:rsidP="007A7E6E">
            <w:pPr>
              <w:autoSpaceDE w:val="0"/>
              <w:autoSpaceDN w:val="0"/>
              <w:adjustRightInd w:val="0"/>
              <w:spacing w:after="0" w:line="240" w:lineRule="auto"/>
              <w:ind w:firstLine="540"/>
              <w:jc w:val="both"/>
              <w:rPr>
                <w:rFonts w:ascii="Times New Roman" w:hAnsi="Times New Roman" w:cs="Times New Roman"/>
                <w:b/>
                <w:bCs/>
                <w:color w:val="0000FF"/>
                <w:sz w:val="20"/>
                <w:szCs w:val="20"/>
              </w:rPr>
            </w:pPr>
            <w:r w:rsidRPr="00003CAE">
              <w:rPr>
                <w:rFonts w:ascii="Times New Roman" w:hAnsi="Times New Roman" w:cs="Times New Roman"/>
                <w:b/>
                <w:bCs/>
                <w:color w:val="0000FF"/>
                <w:sz w:val="20"/>
                <w:szCs w:val="20"/>
              </w:rPr>
              <w:t>9. Решение об установлении страхователю надбавки на очередной финансовый год принимается страховщиком не позднее 1 сентября текущего финансового года, об установлении скидки - не позднее 1 декабря текущего финансового года.</w:t>
            </w:r>
          </w:p>
          <w:p w:rsidR="007A7E6E" w:rsidRPr="007A7E6E" w:rsidRDefault="007A7E6E" w:rsidP="007A7E6E">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7A7E6E">
              <w:rPr>
                <w:rFonts w:ascii="Times New Roman" w:hAnsi="Times New Roman" w:cs="Times New Roman"/>
                <w:bCs/>
                <w:color w:val="0000FF"/>
                <w:sz w:val="20"/>
                <w:szCs w:val="20"/>
              </w:rPr>
              <w:t>Обоснованное решение страховщика об установлении (отказе в установлении) скидки или надбавки в 5-дневный срок со дня его принятия вручается страхователю (его представителю) под расписку или направляется страхователю иным способом, свидетельствующем о дате его получения страхователем (его представителем).</w:t>
            </w:r>
          </w:p>
          <w:p w:rsidR="007A7E6E" w:rsidRPr="007A7E6E" w:rsidRDefault="007A7E6E" w:rsidP="007A7E6E">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7A7E6E">
              <w:rPr>
                <w:rFonts w:ascii="Times New Roman" w:hAnsi="Times New Roman" w:cs="Times New Roman"/>
                <w:bCs/>
                <w:color w:val="0000FF"/>
                <w:sz w:val="20"/>
                <w:szCs w:val="20"/>
              </w:rPr>
              <w:t>10. Размер скидки или надбавки рассчитывается страховщиком на очередной финансовый год в текущем финансовом году и устанавливается с 1 января очередного финансового года.</w:t>
            </w:r>
          </w:p>
          <w:p w:rsidR="007A7E6E" w:rsidRPr="007A7E6E" w:rsidRDefault="007A7E6E" w:rsidP="007A7E6E">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7A7E6E">
              <w:rPr>
                <w:rFonts w:ascii="Times New Roman" w:hAnsi="Times New Roman" w:cs="Times New Roman"/>
                <w:bCs/>
                <w:color w:val="0000FF"/>
                <w:sz w:val="20"/>
                <w:szCs w:val="20"/>
              </w:rPr>
              <w:t>11. Данные, используемые для расчета скидки и надбавки, предоставляются страховщиком страхователю по его требованию.</w:t>
            </w:r>
          </w:p>
          <w:p w:rsidR="007A7E6E" w:rsidRPr="007A7E6E" w:rsidRDefault="007A7E6E" w:rsidP="007A7E6E">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7A7E6E">
              <w:rPr>
                <w:rFonts w:ascii="Times New Roman" w:hAnsi="Times New Roman" w:cs="Times New Roman"/>
                <w:bCs/>
                <w:color w:val="0000FF"/>
                <w:sz w:val="20"/>
                <w:szCs w:val="20"/>
              </w:rPr>
              <w:t xml:space="preserve">12. Разногласия, возникающие между страховщиком и страхователем по вопросам установления скидки или надбавки, рассматриваются в судебном порядке, установленном </w:t>
            </w:r>
            <w:hyperlink r:id="rId699" w:history="1">
              <w:r w:rsidRPr="007A7E6E">
                <w:rPr>
                  <w:rFonts w:ascii="Times New Roman" w:hAnsi="Times New Roman" w:cs="Times New Roman"/>
                  <w:bCs/>
                  <w:color w:val="0000FF"/>
                  <w:sz w:val="20"/>
                  <w:szCs w:val="20"/>
                </w:rPr>
                <w:t>законодательством</w:t>
              </w:r>
            </w:hyperlink>
            <w:r w:rsidRPr="007A7E6E">
              <w:rPr>
                <w:rFonts w:ascii="Times New Roman" w:hAnsi="Times New Roman" w:cs="Times New Roman"/>
                <w:bCs/>
                <w:color w:val="0000FF"/>
                <w:sz w:val="20"/>
                <w:szCs w:val="20"/>
              </w:rPr>
              <w:t xml:space="preserve"> Российской Федерации</w:t>
            </w:r>
            <w:r w:rsidR="004337B8">
              <w:rPr>
                <w:rFonts w:ascii="Times New Roman" w:hAnsi="Times New Roman" w:cs="Times New Roman"/>
                <w:bCs/>
                <w:color w:val="0000FF"/>
                <w:sz w:val="20"/>
                <w:szCs w:val="20"/>
              </w:rPr>
              <w:t>»</w:t>
            </w:r>
            <w:r w:rsidRPr="007A7E6E">
              <w:rPr>
                <w:rFonts w:ascii="Times New Roman" w:hAnsi="Times New Roman" w:cs="Times New Roman"/>
                <w:bCs/>
                <w:color w:val="0000FF"/>
                <w:sz w:val="20"/>
                <w:szCs w:val="20"/>
              </w:rPr>
              <w:t>.</w:t>
            </w:r>
          </w:p>
          <w:p w:rsidR="00571B6E" w:rsidRPr="00434B96" w:rsidRDefault="00571B6E" w:rsidP="00571B6E">
            <w:pPr>
              <w:autoSpaceDE w:val="0"/>
              <w:autoSpaceDN w:val="0"/>
              <w:adjustRightInd w:val="0"/>
              <w:spacing w:after="0" w:line="240" w:lineRule="auto"/>
              <w:jc w:val="center"/>
              <w:rPr>
                <w:rFonts w:ascii="Times New Roman" w:eastAsia="Times New Roman" w:hAnsi="Times New Roman" w:cs="Times New Roman"/>
                <w:b/>
                <w:color w:val="FF0000"/>
                <w:lang w:eastAsia="ru-RU"/>
              </w:rPr>
            </w:pPr>
          </w:p>
        </w:tc>
        <w:tc>
          <w:tcPr>
            <w:tcW w:w="1173" w:type="pct"/>
            <w:tcBorders>
              <w:top w:val="single" w:sz="4" w:space="0" w:color="auto"/>
              <w:left w:val="single" w:sz="4" w:space="0" w:color="auto"/>
              <w:bottom w:val="single" w:sz="4" w:space="0" w:color="auto"/>
              <w:right w:val="single" w:sz="4" w:space="0" w:color="auto"/>
            </w:tcBorders>
          </w:tcPr>
          <w:p w:rsidR="00571B6E" w:rsidRDefault="002633FC" w:rsidP="00434B96">
            <w:pPr>
              <w:spacing w:after="0" w:line="240" w:lineRule="auto"/>
              <w:jc w:val="center"/>
              <w:rPr>
                <w:rFonts w:ascii="Times New Roman" w:eastAsia="Times New Roman" w:hAnsi="Times New Roman" w:cs="Times New Roman"/>
                <w:b/>
                <w:bCs/>
                <w:color w:val="0000FF"/>
                <w:sz w:val="20"/>
                <w:szCs w:val="20"/>
                <w:lang w:eastAsia="ru-RU"/>
              </w:rPr>
            </w:pPr>
            <w:hyperlink r:id="rId700" w:history="1">
              <w:r w:rsidR="00571B6E" w:rsidRPr="00D17AED">
                <w:rPr>
                  <w:rFonts w:ascii="Times New Roman" w:eastAsia="Times New Roman" w:hAnsi="Times New Roman" w:cs="Times New Roman"/>
                  <w:b/>
                  <w:bCs/>
                  <w:color w:val="0000FF"/>
                  <w:sz w:val="20"/>
                  <w:szCs w:val="20"/>
                  <w:lang w:eastAsia="ru-RU"/>
                </w:rPr>
                <w:t>Постановлени</w:t>
              </w:r>
              <w:r w:rsidR="00571B6E">
                <w:rPr>
                  <w:rFonts w:ascii="Times New Roman" w:eastAsia="Times New Roman" w:hAnsi="Times New Roman" w:cs="Times New Roman"/>
                  <w:b/>
                  <w:bCs/>
                  <w:color w:val="0000FF"/>
                  <w:sz w:val="20"/>
                  <w:szCs w:val="20"/>
                  <w:lang w:eastAsia="ru-RU"/>
                </w:rPr>
                <w:t>е</w:t>
              </w:r>
            </w:hyperlink>
            <w:r w:rsidR="00571B6E" w:rsidRPr="00D17AED">
              <w:rPr>
                <w:rFonts w:ascii="Times New Roman" w:eastAsia="Times New Roman" w:hAnsi="Times New Roman" w:cs="Times New Roman"/>
                <w:b/>
                <w:bCs/>
                <w:color w:val="0000FF"/>
                <w:sz w:val="20"/>
                <w:szCs w:val="20"/>
                <w:lang w:eastAsia="ru-RU"/>
              </w:rPr>
              <w:t xml:space="preserve"> Правительства РФ</w:t>
            </w:r>
          </w:p>
          <w:p w:rsidR="00571B6E" w:rsidRDefault="00571B6E" w:rsidP="00434B96">
            <w:pPr>
              <w:spacing w:after="0" w:line="240" w:lineRule="auto"/>
              <w:jc w:val="center"/>
              <w:rPr>
                <w:rFonts w:ascii="Times New Roman" w:eastAsia="Times New Roman" w:hAnsi="Times New Roman" w:cs="Times New Roman"/>
                <w:b/>
                <w:bCs/>
                <w:color w:val="0000FF"/>
                <w:sz w:val="20"/>
                <w:szCs w:val="20"/>
                <w:lang w:eastAsia="ru-RU"/>
              </w:rPr>
            </w:pPr>
            <w:r w:rsidRPr="00D17AED">
              <w:rPr>
                <w:rFonts w:ascii="Times New Roman" w:eastAsia="Times New Roman" w:hAnsi="Times New Roman" w:cs="Times New Roman"/>
                <w:b/>
                <w:bCs/>
                <w:color w:val="0000FF"/>
                <w:sz w:val="20"/>
                <w:szCs w:val="20"/>
                <w:lang w:eastAsia="ru-RU"/>
              </w:rPr>
              <w:t xml:space="preserve"> от 30.05.2012 </w:t>
            </w:r>
          </w:p>
          <w:p w:rsidR="00571B6E" w:rsidRPr="00434B96" w:rsidRDefault="00571B6E" w:rsidP="00434B96">
            <w:pPr>
              <w:spacing w:after="0" w:line="240" w:lineRule="auto"/>
              <w:jc w:val="center"/>
              <w:rPr>
                <w:rFonts w:ascii="Times New Roman" w:eastAsia="Times New Roman" w:hAnsi="Times New Roman" w:cs="Times New Roman"/>
                <w:b/>
                <w:color w:val="FF0000"/>
                <w:sz w:val="20"/>
                <w:szCs w:val="20"/>
                <w:lang w:eastAsia="ru-RU"/>
              </w:rPr>
            </w:pPr>
            <w:r w:rsidRPr="00D17AED">
              <w:rPr>
                <w:rFonts w:ascii="Times New Roman" w:eastAsia="Times New Roman" w:hAnsi="Times New Roman" w:cs="Times New Roman"/>
                <w:b/>
                <w:bCs/>
                <w:color w:val="0000FF"/>
                <w:sz w:val="20"/>
                <w:szCs w:val="20"/>
                <w:lang w:eastAsia="ru-RU"/>
              </w:rPr>
              <w:t>N 524</w:t>
            </w:r>
          </w:p>
        </w:tc>
      </w:tr>
      <w:tr w:rsidR="00434B96" w:rsidRPr="00434B96" w:rsidTr="002956C0">
        <w:trPr>
          <w:trHeight w:val="407"/>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83</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lang w:eastAsia="ru-RU"/>
              </w:rPr>
            </w:pPr>
          </w:p>
          <w:p w:rsidR="00434B96" w:rsidRPr="00434B96" w:rsidRDefault="00434B96" w:rsidP="00434B96">
            <w:pPr>
              <w:spacing w:after="0" w:line="240" w:lineRule="auto"/>
              <w:jc w:val="center"/>
              <w:rPr>
                <w:rFonts w:ascii="Times New Roman" w:eastAsia="Times New Roman" w:hAnsi="Times New Roman" w:cs="Times New Roman"/>
                <w:sz w:val="24"/>
                <w:szCs w:val="24"/>
                <w:lang w:eastAsia="ru-RU"/>
              </w:rPr>
            </w:pPr>
            <w:r w:rsidRPr="00434B96">
              <w:rPr>
                <w:rFonts w:ascii="Times New Roman" w:eastAsia="Times New Roman" w:hAnsi="Times New Roman" w:cs="Times New Roman"/>
                <w:b/>
                <w:lang w:eastAsia="ru-RU"/>
              </w:rPr>
              <w:t>"О внесении изменений в Правила начисления, учета и расходования средств на  осуществление обязательного социального страхования от несчастных случаев на производстве и профессиональных заболеваний и правила установления страхователям скидок и надбавок к страховым тарифам на обязательное социальное страхование от несчастных случаев на производстве и профессиональных заболеваний"</w:t>
            </w:r>
            <w:r w:rsidRPr="00434B96">
              <w:rPr>
                <w:rFonts w:ascii="Times New Roman" w:eastAsia="Times New Roman" w:hAnsi="Times New Roman" w:cs="Times New Roman"/>
                <w:sz w:val="24"/>
                <w:szCs w:val="24"/>
                <w:lang w:eastAsia="ru-RU"/>
              </w:rPr>
              <w:t xml:space="preserve"> </w:t>
            </w:r>
          </w:p>
          <w:p w:rsidR="00434B96" w:rsidRPr="00434B96" w:rsidRDefault="00434B96" w:rsidP="00434B96">
            <w:pPr>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(в ред. </w:t>
            </w:r>
            <w:hyperlink r:id="rId701" w:history="1">
              <w:r w:rsidRPr="00434B96">
                <w:rPr>
                  <w:rFonts w:ascii="Times New Roman" w:eastAsia="Times New Roman" w:hAnsi="Times New Roman" w:cs="Times New Roman"/>
                  <w:b/>
                  <w:color w:val="0000FF"/>
                  <w:sz w:val="20"/>
                  <w:szCs w:val="20"/>
                  <w:lang w:eastAsia="ru-RU"/>
                </w:rPr>
                <w:t>Постановления</w:t>
              </w:r>
            </w:hyperlink>
            <w:r w:rsidRPr="00434B96">
              <w:rPr>
                <w:rFonts w:ascii="Times New Roman" w:eastAsia="Times New Roman" w:hAnsi="Times New Roman" w:cs="Times New Roman"/>
                <w:b/>
                <w:color w:val="0000FF"/>
                <w:sz w:val="20"/>
                <w:szCs w:val="20"/>
                <w:lang w:eastAsia="ru-RU"/>
              </w:rPr>
              <w:t xml:space="preserve"> Правительства РФ от 30.05.2012 N 524)</w:t>
            </w:r>
          </w:p>
          <w:p w:rsidR="00434B96" w:rsidRPr="00434B96" w:rsidRDefault="00434B96" w:rsidP="00434B96">
            <w:pPr>
              <w:spacing w:after="0" w:line="240" w:lineRule="auto"/>
              <w:jc w:val="both"/>
              <w:rPr>
                <w:rFonts w:ascii="Times New Roman" w:eastAsia="Times New Roman" w:hAnsi="Times New Roman" w:cs="Times New Roman"/>
                <w:b/>
                <w:color w:val="0000FF"/>
                <w:lang w:eastAsia="ru-RU"/>
              </w:rPr>
            </w:pPr>
          </w:p>
          <w:p w:rsidR="00434B96" w:rsidRPr="00434B96" w:rsidRDefault="00434B96" w:rsidP="00434B96">
            <w:pPr>
              <w:spacing w:after="0" w:line="240" w:lineRule="auto"/>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Примечание:</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1.  </w:t>
            </w:r>
            <w:r w:rsidRPr="00434B96">
              <w:rPr>
                <w:rFonts w:ascii="Times New Roman" w:eastAsia="Times New Roman" w:hAnsi="Times New Roman" w:cs="Times New Roman"/>
                <w:b/>
                <w:color w:val="0000FF"/>
                <w:sz w:val="20"/>
                <w:szCs w:val="20"/>
                <w:lang w:eastAsia="ru-RU"/>
              </w:rPr>
              <w:t xml:space="preserve">Абзац третий </w:t>
            </w:r>
            <w:hyperlink r:id="rId702" w:history="1">
              <w:r w:rsidRPr="00434B96">
                <w:rPr>
                  <w:rFonts w:ascii="Times New Roman" w:eastAsia="Times New Roman" w:hAnsi="Times New Roman" w:cs="Times New Roman"/>
                  <w:b/>
                  <w:color w:val="0000FF"/>
                  <w:sz w:val="20"/>
                  <w:szCs w:val="20"/>
                  <w:lang w:eastAsia="ru-RU"/>
                </w:rPr>
                <w:t>пункта 3</w:t>
              </w:r>
            </w:hyperlink>
            <w:r w:rsidRPr="00434B96">
              <w:rPr>
                <w:rFonts w:ascii="Times New Roman" w:eastAsia="Times New Roman" w:hAnsi="Times New Roman" w:cs="Times New Roman"/>
                <w:b/>
                <w:color w:val="0000FF"/>
                <w:sz w:val="20"/>
                <w:szCs w:val="20"/>
                <w:lang w:eastAsia="ru-RU"/>
              </w:rPr>
              <w:t xml:space="preserve"> Правил</w:t>
            </w:r>
            <w:r w:rsidRPr="00434B96">
              <w:rPr>
                <w:rFonts w:ascii="Times New Roman" w:eastAsia="Times New Roman" w:hAnsi="Times New Roman" w:cs="Times New Roman"/>
                <w:color w:val="0000FF"/>
                <w:sz w:val="20"/>
                <w:szCs w:val="20"/>
                <w:lang w:eastAsia="ru-RU"/>
              </w:rPr>
              <w:t xml:space="preserve"> начисления, учета и расходования средств на осуществление обязательного социального страхования от несчастных случаев на производстве и профессиональных заболеваний, утвержденных Постановлением Правительства Российской Федерации от 2 марта 2000г. </w:t>
            </w:r>
            <w:r w:rsidRPr="00434B96">
              <w:rPr>
                <w:rFonts w:ascii="Times New Roman" w:eastAsia="Times New Roman" w:hAnsi="Times New Roman" w:cs="Times New Roman"/>
                <w:b/>
                <w:color w:val="0000FF"/>
                <w:sz w:val="20"/>
                <w:szCs w:val="20"/>
                <w:lang w:eastAsia="ru-RU"/>
              </w:rPr>
              <w:t>N 184</w:t>
            </w:r>
            <w:r w:rsidRPr="00434B96">
              <w:rPr>
                <w:rFonts w:ascii="Times New Roman" w:eastAsia="Times New Roman" w:hAnsi="Times New Roman" w:cs="Times New Roman"/>
                <w:color w:val="0000FF"/>
                <w:sz w:val="20"/>
                <w:szCs w:val="20"/>
                <w:lang w:eastAsia="ru-RU"/>
              </w:rPr>
              <w:t xml:space="preserve"> (Собрание законодательства Российской Федерации, 2000, N 11, ст. 1181), </w:t>
            </w:r>
            <w:r w:rsidRPr="00434B96">
              <w:rPr>
                <w:rFonts w:ascii="Times New Roman" w:eastAsia="Times New Roman" w:hAnsi="Times New Roman" w:cs="Times New Roman"/>
                <w:b/>
                <w:color w:val="0000FF"/>
                <w:sz w:val="20"/>
                <w:szCs w:val="20"/>
                <w:lang w:eastAsia="ru-RU"/>
              </w:rPr>
              <w:t>изложен в следующей редакции: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"Размер страхового взноса определяется по страховому тарифу, установленному федеральным законом".</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2.  </w:t>
            </w:r>
            <w:r w:rsidRPr="00434B96">
              <w:rPr>
                <w:rFonts w:ascii="Times New Roman" w:eastAsia="Times New Roman" w:hAnsi="Times New Roman" w:cs="Times New Roman"/>
                <w:b/>
                <w:color w:val="0000FF"/>
                <w:sz w:val="20"/>
                <w:szCs w:val="20"/>
                <w:lang w:eastAsia="ru-RU"/>
              </w:rPr>
              <w:t xml:space="preserve">В </w:t>
            </w:r>
            <w:hyperlink r:id="rId703" w:history="1">
              <w:r w:rsidRPr="00434B96">
                <w:rPr>
                  <w:rFonts w:ascii="Times New Roman" w:eastAsia="Times New Roman" w:hAnsi="Times New Roman" w:cs="Times New Roman"/>
                  <w:b/>
                  <w:color w:val="0000FF"/>
                  <w:sz w:val="20"/>
                  <w:szCs w:val="20"/>
                  <w:lang w:eastAsia="ru-RU"/>
                </w:rPr>
                <w:t>пункте 5</w:t>
              </w:r>
            </w:hyperlink>
            <w:r w:rsidRPr="00434B96">
              <w:rPr>
                <w:rFonts w:ascii="Times New Roman" w:eastAsia="Times New Roman" w:hAnsi="Times New Roman" w:cs="Times New Roman"/>
                <w:b/>
                <w:color w:val="0000FF"/>
                <w:sz w:val="20"/>
                <w:szCs w:val="20"/>
                <w:lang w:eastAsia="ru-RU"/>
              </w:rPr>
              <w:t xml:space="preserve"> Правил</w:t>
            </w:r>
            <w:r w:rsidRPr="00434B96">
              <w:rPr>
                <w:rFonts w:ascii="Times New Roman" w:eastAsia="Times New Roman" w:hAnsi="Times New Roman" w:cs="Times New Roman"/>
                <w:color w:val="0000FF"/>
                <w:sz w:val="20"/>
                <w:szCs w:val="20"/>
                <w:lang w:eastAsia="ru-RU"/>
              </w:rPr>
              <w:t xml:space="preserve"> установления страхователям скидок и надбавок к страховым тарифам на обязательное социальное страхование от несчастных случаев на производстве и профессиональных заболеваний, утвержденных Постановлением Правительства Российской Федерации от 6 сентября 2001г. </w:t>
            </w:r>
            <w:r w:rsidRPr="00434B96">
              <w:rPr>
                <w:rFonts w:ascii="Times New Roman" w:eastAsia="Times New Roman" w:hAnsi="Times New Roman" w:cs="Times New Roman"/>
                <w:b/>
                <w:color w:val="0000FF"/>
                <w:sz w:val="20"/>
                <w:szCs w:val="20"/>
                <w:lang w:eastAsia="ru-RU"/>
              </w:rPr>
              <w:t>N 652</w:t>
            </w:r>
            <w:r w:rsidRPr="00434B96">
              <w:rPr>
                <w:rFonts w:ascii="Times New Roman" w:eastAsia="Times New Roman" w:hAnsi="Times New Roman" w:cs="Times New Roman"/>
                <w:sz w:val="20"/>
                <w:szCs w:val="20"/>
                <w:lang w:eastAsia="ru-RU"/>
              </w:rPr>
              <w:t xml:space="preserve"> , </w:t>
            </w:r>
            <w:r w:rsidRPr="00434B96">
              <w:rPr>
                <w:rFonts w:ascii="Times New Roman" w:eastAsia="Times New Roman" w:hAnsi="Times New Roman" w:cs="Times New Roman"/>
                <w:color w:val="FF0000"/>
                <w:sz w:val="20"/>
                <w:szCs w:val="20"/>
                <w:lang w:eastAsia="ru-RU"/>
              </w:rPr>
              <w:t>слова:</w:t>
            </w:r>
            <w:r w:rsidRPr="00434B96">
              <w:rPr>
                <w:rFonts w:ascii="Times New Roman" w:eastAsia="Times New Roman" w:hAnsi="Times New Roman" w:cs="Times New Roman"/>
                <w:sz w:val="20"/>
                <w:szCs w:val="20"/>
                <w:lang w:eastAsia="ru-RU"/>
              </w:rPr>
              <w:t xml:space="preserve"> </w:t>
            </w:r>
            <w:r w:rsidRPr="00434B96">
              <w:rPr>
                <w:rFonts w:ascii="Times New Roman" w:eastAsia="Times New Roman" w:hAnsi="Times New Roman" w:cs="Times New Roman"/>
                <w:color w:val="FF0000"/>
                <w:sz w:val="20"/>
                <w:szCs w:val="20"/>
                <w:lang w:eastAsia="ru-RU"/>
              </w:rPr>
              <w:t>"отрасли (подотрасли), которой"</w:t>
            </w:r>
            <w:r w:rsidRPr="00434B96">
              <w:rPr>
                <w:rFonts w:ascii="Times New Roman" w:eastAsia="Times New Roman" w:hAnsi="Times New Roman" w:cs="Times New Roman"/>
                <w:sz w:val="20"/>
                <w:szCs w:val="20"/>
                <w:lang w:eastAsia="ru-RU"/>
              </w:rPr>
              <w:t xml:space="preserve"> </w:t>
            </w:r>
            <w:r w:rsidRPr="00434B96">
              <w:rPr>
                <w:rFonts w:ascii="Times New Roman" w:eastAsia="Times New Roman" w:hAnsi="Times New Roman" w:cs="Times New Roman"/>
                <w:b/>
                <w:color w:val="0000FF"/>
                <w:sz w:val="20"/>
                <w:szCs w:val="20"/>
                <w:lang w:eastAsia="ru-RU"/>
              </w:rPr>
              <w:t>заменены словами: "виду экономической деятельности, которому".</w:t>
            </w:r>
          </w:p>
          <w:p w:rsidR="00434B96" w:rsidRPr="00434B96" w:rsidRDefault="00434B96" w:rsidP="00434B96">
            <w:pPr>
              <w:autoSpaceDE w:val="0"/>
              <w:autoSpaceDN w:val="0"/>
              <w:adjustRightInd w:val="0"/>
              <w:spacing w:after="0" w:line="240" w:lineRule="auto"/>
              <w:ind w:firstLine="540"/>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Признаны утратившими силу:</w:t>
            </w:r>
          </w:p>
          <w:p w:rsidR="00434B96" w:rsidRPr="00434B96" w:rsidRDefault="002633FC"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hyperlink r:id="rId704" w:history="1">
              <w:r w:rsidR="00434B96" w:rsidRPr="00434B96">
                <w:rPr>
                  <w:rFonts w:ascii="Times New Roman" w:eastAsia="Times New Roman" w:hAnsi="Times New Roman" w:cs="Times New Roman"/>
                  <w:b/>
                  <w:color w:val="FF0000"/>
                  <w:sz w:val="20"/>
                  <w:szCs w:val="20"/>
                  <w:lang w:eastAsia="ru-RU"/>
                </w:rPr>
                <w:t>Постановление</w:t>
              </w:r>
            </w:hyperlink>
            <w:r w:rsidR="00434B96" w:rsidRPr="00434B96">
              <w:rPr>
                <w:rFonts w:ascii="Times New Roman" w:eastAsia="Times New Roman" w:hAnsi="Times New Roman" w:cs="Times New Roman"/>
                <w:b/>
                <w:color w:val="FF0000"/>
                <w:sz w:val="20"/>
                <w:szCs w:val="20"/>
                <w:lang w:eastAsia="ru-RU"/>
              </w:rPr>
              <w:t xml:space="preserve"> Правительства Российской Федерации от 6 сентября 2001 г. N 652 </w:t>
            </w:r>
            <w:r w:rsidR="00434B96" w:rsidRPr="00434B96">
              <w:rPr>
                <w:rFonts w:ascii="Times New Roman" w:eastAsia="Times New Roman" w:hAnsi="Times New Roman" w:cs="Times New Roman"/>
                <w:color w:val="FF0000"/>
                <w:sz w:val="20"/>
                <w:szCs w:val="20"/>
                <w:lang w:eastAsia="ru-RU"/>
              </w:rPr>
              <w:t>"Об утверждении Правил установления страхователям скидок и надбавок к страховым тарифам на обязательное социальное страхование от несчастных случаев на производстве и профессиональных заболеваний"</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434B96">
              <w:rPr>
                <w:rFonts w:ascii="Times New Roman" w:eastAsia="Times New Roman" w:hAnsi="Times New Roman" w:cs="Times New Roman"/>
                <w:b/>
                <w:color w:val="FF0000"/>
                <w:sz w:val="20"/>
                <w:szCs w:val="20"/>
                <w:lang w:eastAsia="ru-RU"/>
              </w:rPr>
              <w:t xml:space="preserve"> </w:t>
            </w:r>
            <w:hyperlink r:id="rId705" w:history="1">
              <w:r w:rsidRPr="00434B96">
                <w:rPr>
                  <w:rFonts w:ascii="Times New Roman" w:eastAsia="Times New Roman" w:hAnsi="Times New Roman" w:cs="Times New Roman"/>
                  <w:b/>
                  <w:color w:val="FF0000"/>
                  <w:sz w:val="20"/>
                  <w:szCs w:val="20"/>
                  <w:lang w:eastAsia="ru-RU"/>
                </w:rPr>
                <w:t>пункт 2</w:t>
              </w:r>
            </w:hyperlink>
            <w:r w:rsidRPr="00434B96">
              <w:rPr>
                <w:rFonts w:ascii="Times New Roman" w:eastAsia="Times New Roman" w:hAnsi="Times New Roman" w:cs="Times New Roman"/>
                <w:b/>
                <w:color w:val="FF0000"/>
                <w:sz w:val="20"/>
                <w:szCs w:val="20"/>
                <w:lang w:eastAsia="ru-RU"/>
              </w:rPr>
              <w:t xml:space="preserve">  </w:t>
            </w:r>
            <w:r w:rsidRPr="00434B96">
              <w:rPr>
                <w:rFonts w:ascii="Times New Roman" w:eastAsia="Times New Roman" w:hAnsi="Times New Roman" w:cs="Times New Roman"/>
                <w:b/>
                <w:color w:val="0000FF"/>
                <w:sz w:val="20"/>
                <w:szCs w:val="20"/>
                <w:lang w:eastAsia="ru-RU"/>
              </w:rPr>
              <w:t>Постановления Правительства Российской Федерации от 11 апреля 2005 г. N 207 "</w:t>
            </w:r>
            <w:r w:rsidRPr="00434B96">
              <w:rPr>
                <w:rFonts w:ascii="Times New Roman" w:eastAsia="Times New Roman" w:hAnsi="Times New Roman" w:cs="Times New Roman"/>
                <w:color w:val="0000FF"/>
                <w:sz w:val="20"/>
                <w:szCs w:val="20"/>
                <w:lang w:eastAsia="ru-RU"/>
              </w:rPr>
              <w:t xml:space="preserve">О внесении изменений в Правила начисления, </w:t>
            </w:r>
            <w:r w:rsidRPr="00434B96">
              <w:rPr>
                <w:rFonts w:ascii="Times New Roman" w:eastAsia="Times New Roman" w:hAnsi="Times New Roman" w:cs="Times New Roman"/>
                <w:color w:val="0000FF"/>
                <w:sz w:val="20"/>
                <w:szCs w:val="20"/>
                <w:lang w:eastAsia="ru-RU"/>
              </w:rPr>
              <w:lastRenderedPageBreak/>
              <w:t>учета и расходования средств на осуществление обязательного социального страхования от несчастных случаев на производстве и профессиональных заболеваний и Правила установления страхователям скидок и надбавок к страховым тарифам на обязательное социальное страхование от несчастных случаев на производстве и профессиональных заболеваний"</w:t>
            </w:r>
            <w:r w:rsidRPr="00434B96">
              <w:rPr>
                <w:rFonts w:ascii="Times New Roman" w:eastAsia="Times New Roman" w:hAnsi="Times New Roman" w:cs="Times New Roman"/>
                <w:sz w:val="20"/>
                <w:szCs w:val="20"/>
                <w:lang w:eastAsia="ru-RU"/>
              </w:rPr>
              <w:t xml:space="preserve"> </w:t>
            </w:r>
          </w:p>
          <w:p w:rsidR="00434B96" w:rsidRPr="00434B96" w:rsidRDefault="002633FC" w:rsidP="00434B96">
            <w:pPr>
              <w:autoSpaceDE w:val="0"/>
              <w:autoSpaceDN w:val="0"/>
              <w:adjustRightInd w:val="0"/>
              <w:spacing w:after="0" w:line="240" w:lineRule="auto"/>
              <w:ind w:firstLine="540"/>
              <w:jc w:val="both"/>
              <w:rPr>
                <w:rFonts w:ascii="Times New Roman" w:eastAsia="Times New Roman" w:hAnsi="Times New Roman" w:cs="Times New Roman"/>
                <w:b/>
                <w:color w:val="0000FF"/>
                <w:sz w:val="20"/>
                <w:szCs w:val="20"/>
                <w:lang w:eastAsia="ru-RU"/>
              </w:rPr>
            </w:pPr>
            <w:hyperlink r:id="rId706" w:history="1">
              <w:r w:rsidR="00434B96" w:rsidRPr="00434B96">
                <w:rPr>
                  <w:rFonts w:ascii="Times New Roman" w:eastAsia="Times New Roman" w:hAnsi="Times New Roman" w:cs="Times New Roman"/>
                  <w:b/>
                  <w:color w:val="FF0000"/>
                  <w:sz w:val="20"/>
                  <w:szCs w:val="20"/>
                  <w:lang w:eastAsia="ru-RU"/>
                </w:rPr>
                <w:t>пункт 6</w:t>
              </w:r>
            </w:hyperlink>
            <w:r w:rsidR="00434B96" w:rsidRPr="00434B96">
              <w:rPr>
                <w:rFonts w:ascii="Times New Roman" w:eastAsia="Times New Roman" w:hAnsi="Times New Roman" w:cs="Times New Roman"/>
                <w:sz w:val="20"/>
                <w:szCs w:val="20"/>
                <w:lang w:eastAsia="ru-RU"/>
              </w:rPr>
              <w:t xml:space="preserve"> </w:t>
            </w:r>
            <w:r w:rsidR="00434B96" w:rsidRPr="00434B96">
              <w:rPr>
                <w:rFonts w:ascii="Times New Roman" w:eastAsia="Times New Roman" w:hAnsi="Times New Roman" w:cs="Times New Roman"/>
                <w:color w:val="0000FF"/>
                <w:sz w:val="20"/>
                <w:szCs w:val="20"/>
                <w:lang w:eastAsia="ru-RU"/>
              </w:rPr>
              <w:t xml:space="preserve">изменений, которые вносятся в акты Правительства Российской Федерации, утвержденных постановлением Правительства Российской Федерации </w:t>
            </w:r>
            <w:r w:rsidR="00434B96" w:rsidRPr="00434B96">
              <w:rPr>
                <w:rFonts w:ascii="Times New Roman" w:eastAsia="Times New Roman" w:hAnsi="Times New Roman" w:cs="Times New Roman"/>
                <w:b/>
                <w:color w:val="0000FF"/>
                <w:sz w:val="20"/>
                <w:szCs w:val="20"/>
                <w:lang w:eastAsia="ru-RU"/>
              </w:rPr>
              <w:t>от 17 декабря 2010 г. N 1045</w:t>
            </w:r>
          </w:p>
          <w:p w:rsidR="00434B96" w:rsidRPr="00434B96" w:rsidRDefault="00434B96" w:rsidP="00434B96">
            <w:pPr>
              <w:spacing w:after="0" w:line="240" w:lineRule="auto"/>
              <w:jc w:val="both"/>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Постановление Правительства   РФ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от 11.04.05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207</w:t>
            </w:r>
          </w:p>
        </w:tc>
      </w:tr>
      <w:tr w:rsidR="00434B96" w:rsidRPr="00434B96" w:rsidTr="002956C0">
        <w:trPr>
          <w:trHeight w:val="407"/>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lastRenderedPageBreak/>
              <w:t>84</w:t>
            </w:r>
          </w:p>
        </w:tc>
        <w:tc>
          <w:tcPr>
            <w:tcW w:w="3466" w:type="pct"/>
            <w:tcBorders>
              <w:top w:val="single" w:sz="4" w:space="0" w:color="auto"/>
              <w:left w:val="single" w:sz="4" w:space="0" w:color="auto"/>
              <w:bottom w:val="single" w:sz="4" w:space="0" w:color="auto"/>
              <w:right w:val="single" w:sz="4" w:space="0" w:color="auto"/>
            </w:tcBorders>
          </w:tcPr>
          <w:p w:rsidR="00501860" w:rsidRDefault="00434B96" w:rsidP="00434B96">
            <w:pPr>
              <w:spacing w:after="0" w:line="240" w:lineRule="auto"/>
              <w:jc w:val="center"/>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"Об установлении коэффициента индексации размера ежемесячной страховой выплаты по обязательному социальному страхованию от несчастных случаев на производстве и профессиональных заболеваний "</w:t>
            </w:r>
          </w:p>
          <w:p w:rsidR="00434B96" w:rsidRPr="00434B96" w:rsidRDefault="00501860" w:rsidP="00434B96">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w:t>
            </w:r>
            <w:r w:rsidR="00434B96" w:rsidRPr="00434B96">
              <w:rPr>
                <w:rFonts w:ascii="Times New Roman" w:eastAsia="Times New Roman" w:hAnsi="Times New Roman" w:cs="Times New Roman"/>
                <w:b/>
                <w:lang w:eastAsia="ru-RU"/>
              </w:rPr>
              <w:t xml:space="preserve"> в редакции от 20.03.08 № 189</w:t>
            </w:r>
            <w:r>
              <w:rPr>
                <w:rFonts w:ascii="Times New Roman" w:eastAsia="Times New Roman" w:hAnsi="Times New Roman" w:cs="Times New Roman"/>
                <w:b/>
                <w:lang w:eastAsia="ru-RU"/>
              </w:rPr>
              <w:t>)</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434B96">
              <w:rPr>
                <w:rFonts w:ascii="Times New Roman" w:eastAsia="Times New Roman" w:hAnsi="Times New Roman" w:cs="Times New Roman"/>
                <w:b/>
                <w:color w:val="0000FF"/>
                <w:lang w:eastAsia="ru-RU"/>
              </w:rPr>
              <w:t>Примечание</w:t>
            </w:r>
            <w:r w:rsidRPr="00434B96">
              <w:rPr>
                <w:rFonts w:ascii="Times New Roman" w:eastAsia="Times New Roman" w:hAnsi="Times New Roman" w:cs="Times New Roman"/>
                <w:sz w:val="20"/>
                <w:szCs w:val="20"/>
                <w:lang w:eastAsia="ru-RU"/>
              </w:rPr>
              <w:t>:</w:t>
            </w:r>
          </w:p>
          <w:p w:rsidR="00501860" w:rsidRPr="001F1B6E" w:rsidRDefault="00434B96" w:rsidP="00501860">
            <w:pPr>
              <w:autoSpaceDE w:val="0"/>
              <w:autoSpaceDN w:val="0"/>
              <w:adjustRightInd w:val="0"/>
              <w:spacing w:after="0" w:line="240" w:lineRule="auto"/>
              <w:ind w:firstLine="540"/>
              <w:jc w:val="both"/>
              <w:rPr>
                <w:rFonts w:ascii="Times New Roman" w:hAnsi="Times New Roman" w:cs="Times New Roman"/>
                <w:b/>
                <w:color w:val="0000FF"/>
                <w:sz w:val="20"/>
                <w:szCs w:val="20"/>
              </w:rPr>
            </w:pPr>
            <w:r w:rsidRPr="00501860">
              <w:rPr>
                <w:rFonts w:ascii="Times New Roman" w:eastAsia="Times New Roman" w:hAnsi="Times New Roman" w:cs="Times New Roman"/>
                <w:color w:val="0000FF"/>
                <w:sz w:val="20"/>
                <w:szCs w:val="20"/>
                <w:lang w:eastAsia="ru-RU"/>
              </w:rPr>
              <w:t xml:space="preserve">     </w:t>
            </w:r>
            <w:r w:rsidR="00501860" w:rsidRPr="001F1B6E">
              <w:rPr>
                <w:rFonts w:ascii="Times New Roman" w:hAnsi="Times New Roman" w:cs="Times New Roman"/>
                <w:b/>
                <w:color w:val="0000FF"/>
                <w:sz w:val="20"/>
                <w:szCs w:val="20"/>
              </w:rPr>
              <w:t>с 1 января 2008 г. коэффициент индексации</w:t>
            </w:r>
            <w:r w:rsidR="00501860" w:rsidRPr="00501860">
              <w:rPr>
                <w:rFonts w:ascii="Times New Roman" w:hAnsi="Times New Roman" w:cs="Times New Roman"/>
                <w:color w:val="0000FF"/>
                <w:sz w:val="20"/>
                <w:szCs w:val="20"/>
              </w:rPr>
              <w:t xml:space="preserve"> размера ежемесячной страховой выплаты по обязательному социальному страхованию от несчастных случаев на производстве и профессиональных заболеваний, назначенной до 1 января 2008 г., </w:t>
            </w:r>
            <w:r w:rsidR="00501860" w:rsidRPr="001F1B6E">
              <w:rPr>
                <w:rFonts w:ascii="Times New Roman" w:hAnsi="Times New Roman" w:cs="Times New Roman"/>
                <w:b/>
                <w:color w:val="0000FF"/>
                <w:sz w:val="20"/>
                <w:szCs w:val="20"/>
              </w:rPr>
              <w:t>составляет 1,085.</w:t>
            </w:r>
          </w:p>
          <w:p w:rsidR="00501860" w:rsidRPr="00501860" w:rsidRDefault="00501860" w:rsidP="00501860">
            <w:pPr>
              <w:autoSpaceDE w:val="0"/>
              <w:autoSpaceDN w:val="0"/>
              <w:adjustRightInd w:val="0"/>
              <w:spacing w:after="0" w:line="240" w:lineRule="auto"/>
              <w:jc w:val="both"/>
              <w:rPr>
                <w:rFonts w:ascii="Times New Roman" w:hAnsi="Times New Roman" w:cs="Times New Roman"/>
                <w:color w:val="0000FF"/>
                <w:sz w:val="20"/>
                <w:szCs w:val="20"/>
              </w:rPr>
            </w:pPr>
            <w:r w:rsidRPr="00501860">
              <w:rPr>
                <w:rFonts w:ascii="Times New Roman" w:hAnsi="Times New Roman" w:cs="Times New Roman"/>
                <w:color w:val="0000FF"/>
                <w:sz w:val="20"/>
                <w:szCs w:val="20"/>
              </w:rPr>
              <w:t xml:space="preserve">(в ред. </w:t>
            </w:r>
            <w:hyperlink r:id="rId707" w:history="1">
              <w:r w:rsidRPr="00501860">
                <w:rPr>
                  <w:rFonts w:ascii="Times New Roman" w:hAnsi="Times New Roman" w:cs="Times New Roman"/>
                  <w:color w:val="0000FF"/>
                  <w:sz w:val="20"/>
                  <w:szCs w:val="20"/>
                </w:rPr>
                <w:t>Постановления</w:t>
              </w:r>
            </w:hyperlink>
            <w:r w:rsidRPr="00501860">
              <w:rPr>
                <w:rFonts w:ascii="Times New Roman" w:hAnsi="Times New Roman" w:cs="Times New Roman"/>
                <w:color w:val="0000FF"/>
                <w:sz w:val="20"/>
                <w:szCs w:val="20"/>
              </w:rPr>
              <w:t xml:space="preserve"> Правительства РФ от 20.03.2008 N 189)</w:t>
            </w:r>
          </w:p>
          <w:p w:rsidR="00434B96" w:rsidRPr="00434B96" w:rsidRDefault="00434B96" w:rsidP="00501860">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434B96">
              <w:rPr>
                <w:rFonts w:ascii="Times New Roman" w:eastAsia="Times New Roman" w:hAnsi="Times New Roman" w:cs="Times New Roman"/>
                <w:sz w:val="20"/>
                <w:szCs w:val="20"/>
                <w:lang w:eastAsia="ru-RU"/>
              </w:rPr>
              <w:t xml:space="preserve"> </w:t>
            </w: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Постановление Правительства  РФ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от 19.11.07</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 № 786</w:t>
            </w:r>
          </w:p>
        </w:tc>
      </w:tr>
      <w:tr w:rsidR="00434B96" w:rsidRPr="00434B96" w:rsidTr="002956C0">
        <w:trPr>
          <w:trHeight w:val="407"/>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85</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"Об установлении коэффициента индексации размера ежемесячной  страховой выплаты по обязательному социальному страхованию от несчастных случаев на производстве и профессиональных заболеваний"</w:t>
            </w:r>
          </w:p>
          <w:p w:rsidR="001F1B6E" w:rsidRDefault="001F1B6E" w:rsidP="00434B96">
            <w:pPr>
              <w:autoSpaceDE w:val="0"/>
              <w:autoSpaceDN w:val="0"/>
              <w:adjustRightInd w:val="0"/>
              <w:spacing w:after="0" w:line="240" w:lineRule="auto"/>
              <w:ind w:left="540"/>
              <w:jc w:val="both"/>
              <w:rPr>
                <w:rFonts w:ascii="Times New Roman" w:eastAsia="Times New Roman" w:hAnsi="Times New Roman" w:cs="Times New Roman"/>
                <w:b/>
                <w:color w:val="0000FF"/>
                <w:lang w:eastAsia="ru-RU"/>
              </w:rPr>
            </w:pP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 xml:space="preserve">Примечание: </w:t>
            </w:r>
          </w:p>
          <w:p w:rsidR="00501860" w:rsidRPr="001F1B6E" w:rsidRDefault="00501860" w:rsidP="00501860">
            <w:pPr>
              <w:autoSpaceDE w:val="0"/>
              <w:autoSpaceDN w:val="0"/>
              <w:adjustRightInd w:val="0"/>
              <w:spacing w:after="0" w:line="240" w:lineRule="auto"/>
              <w:ind w:firstLine="540"/>
              <w:jc w:val="both"/>
              <w:rPr>
                <w:rFonts w:ascii="Times New Roman" w:hAnsi="Times New Roman" w:cs="Times New Roman"/>
                <w:b/>
                <w:color w:val="0000FF"/>
                <w:sz w:val="20"/>
                <w:szCs w:val="20"/>
              </w:rPr>
            </w:pPr>
          </w:p>
          <w:p w:rsidR="00501860" w:rsidRPr="00501860" w:rsidRDefault="00501860" w:rsidP="00501860">
            <w:pPr>
              <w:autoSpaceDE w:val="0"/>
              <w:autoSpaceDN w:val="0"/>
              <w:adjustRightInd w:val="0"/>
              <w:spacing w:after="0" w:line="240" w:lineRule="auto"/>
              <w:ind w:firstLine="540"/>
              <w:jc w:val="both"/>
              <w:rPr>
                <w:rFonts w:ascii="Times New Roman" w:hAnsi="Times New Roman" w:cs="Times New Roman"/>
                <w:color w:val="0000FF"/>
                <w:sz w:val="20"/>
                <w:szCs w:val="20"/>
              </w:rPr>
            </w:pPr>
            <w:r w:rsidRPr="001F1B6E">
              <w:rPr>
                <w:rFonts w:ascii="Times New Roman" w:hAnsi="Times New Roman" w:cs="Times New Roman"/>
                <w:b/>
                <w:color w:val="0000FF"/>
                <w:sz w:val="20"/>
                <w:szCs w:val="20"/>
              </w:rPr>
              <w:t>С 1 января 2005 г.</w:t>
            </w:r>
            <w:r w:rsidRPr="00501860">
              <w:rPr>
                <w:rFonts w:ascii="Times New Roman" w:hAnsi="Times New Roman" w:cs="Times New Roman"/>
                <w:color w:val="0000FF"/>
                <w:sz w:val="20"/>
                <w:szCs w:val="20"/>
              </w:rPr>
              <w:t xml:space="preserve"> </w:t>
            </w:r>
            <w:r w:rsidRPr="001F1B6E">
              <w:rPr>
                <w:rFonts w:ascii="Times New Roman" w:hAnsi="Times New Roman" w:cs="Times New Roman"/>
                <w:b/>
                <w:color w:val="0000FF"/>
                <w:sz w:val="20"/>
                <w:szCs w:val="20"/>
              </w:rPr>
              <w:t>коэффициент индексации</w:t>
            </w:r>
            <w:r w:rsidRPr="00501860">
              <w:rPr>
                <w:rFonts w:ascii="Times New Roman" w:hAnsi="Times New Roman" w:cs="Times New Roman"/>
                <w:color w:val="0000FF"/>
                <w:sz w:val="20"/>
                <w:szCs w:val="20"/>
              </w:rPr>
              <w:t xml:space="preserve"> размера ежемесячных страховых выплат по обязательному социальному страхованию от несчастных случаев на производстве и профессиональных заболеваний, назначенных до 1 января 2005 г., </w:t>
            </w:r>
            <w:r w:rsidRPr="00501860">
              <w:rPr>
                <w:rFonts w:ascii="Times New Roman" w:hAnsi="Times New Roman" w:cs="Times New Roman"/>
                <w:b/>
                <w:color w:val="0000FF"/>
                <w:sz w:val="20"/>
                <w:szCs w:val="20"/>
              </w:rPr>
              <w:t>составляет 1,094</w:t>
            </w:r>
            <w:r w:rsidRPr="00501860">
              <w:rPr>
                <w:rFonts w:ascii="Times New Roman" w:hAnsi="Times New Roman" w:cs="Times New Roman"/>
                <w:color w:val="0000FF"/>
                <w:sz w:val="20"/>
                <w:szCs w:val="20"/>
              </w:rPr>
              <w:t>.</w:t>
            </w:r>
          </w:p>
          <w:p w:rsidR="001F1B6E" w:rsidRDefault="001F1B6E" w:rsidP="001F1B6E">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Pr>
                <w:rFonts w:ascii="Times New Roman" w:eastAsia="Times New Roman" w:hAnsi="Times New Roman" w:cs="Times New Roman"/>
                <w:color w:val="0000FF"/>
                <w:sz w:val="20"/>
                <w:szCs w:val="20"/>
                <w:lang w:eastAsia="ru-RU"/>
              </w:rPr>
              <w:t xml:space="preserve">              </w:t>
            </w:r>
          </w:p>
          <w:p w:rsidR="001F1B6E" w:rsidRPr="001F1B6E" w:rsidRDefault="001F1B6E" w:rsidP="001F1B6E">
            <w:pPr>
              <w:autoSpaceDE w:val="0"/>
              <w:autoSpaceDN w:val="0"/>
              <w:adjustRightInd w:val="0"/>
              <w:spacing w:after="0" w:line="240" w:lineRule="auto"/>
              <w:jc w:val="both"/>
              <w:rPr>
                <w:rFonts w:ascii="Times New Roman" w:eastAsia="Times New Roman" w:hAnsi="Times New Roman" w:cs="Times New Roman"/>
                <w:b/>
                <w:color w:val="0000FF"/>
                <w:sz w:val="20"/>
                <w:szCs w:val="20"/>
                <w:lang w:eastAsia="ru-RU"/>
              </w:rPr>
            </w:pPr>
            <w:r w:rsidRPr="001F1B6E">
              <w:rPr>
                <w:rFonts w:ascii="Times New Roman" w:eastAsia="Times New Roman" w:hAnsi="Times New Roman" w:cs="Times New Roman"/>
                <w:b/>
                <w:color w:val="0000FF"/>
                <w:sz w:val="20"/>
                <w:szCs w:val="20"/>
                <w:lang w:eastAsia="ru-RU"/>
              </w:rPr>
              <w:t>См. также:</w:t>
            </w:r>
          </w:p>
          <w:p w:rsidR="001F1B6E" w:rsidRPr="00434B96" w:rsidRDefault="001F1B6E" w:rsidP="001F1B6E">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Pr>
                <w:rFonts w:ascii="Times New Roman" w:eastAsia="Times New Roman" w:hAnsi="Times New Roman" w:cs="Times New Roman"/>
                <w:color w:val="0000FF"/>
                <w:sz w:val="20"/>
                <w:szCs w:val="20"/>
                <w:lang w:eastAsia="ru-RU"/>
              </w:rPr>
              <w:t xml:space="preserve">                   </w:t>
            </w:r>
            <w:r w:rsidRPr="00434B96">
              <w:rPr>
                <w:rFonts w:ascii="Times New Roman" w:eastAsia="Times New Roman" w:hAnsi="Times New Roman" w:cs="Times New Roman"/>
                <w:color w:val="0000FF"/>
                <w:sz w:val="20"/>
                <w:szCs w:val="20"/>
                <w:lang w:eastAsia="ru-RU"/>
              </w:rPr>
              <w:t xml:space="preserve">Определение Конституционного Суда РФ от 04.10.2006 </w:t>
            </w:r>
            <w:r w:rsidRPr="00434B96">
              <w:rPr>
                <w:rFonts w:ascii="Times New Roman" w:eastAsia="Times New Roman" w:hAnsi="Times New Roman" w:cs="Times New Roman"/>
                <w:b/>
                <w:color w:val="0000FF"/>
                <w:sz w:val="20"/>
                <w:szCs w:val="20"/>
                <w:lang w:eastAsia="ru-RU"/>
              </w:rPr>
              <w:t>N 473-О</w:t>
            </w:r>
            <w:r w:rsidRPr="00434B96">
              <w:rPr>
                <w:rFonts w:ascii="Times New Roman" w:eastAsia="Times New Roman" w:hAnsi="Times New Roman" w:cs="Times New Roman"/>
                <w:color w:val="0000FF"/>
                <w:sz w:val="20"/>
                <w:szCs w:val="20"/>
                <w:lang w:eastAsia="ru-RU"/>
              </w:rPr>
              <w:t xml:space="preserve">  "Об отказе в принятии к рассмотрению жалобы гражданина Локтионова Владимира Петровича на нарушение его конституционных прав статьей 3 Федерального закона "О внесении изменений в некоторые законодательные акты Российской Федерации, связанные с осуществлением обязательного социального страхования от несчастных случаев на производстве и профессиональных заболеваний" и Постановлениями Правительства Российской Федерации от 6 февраля 2004 года </w:t>
            </w:r>
            <w:r w:rsidRPr="00434B96">
              <w:rPr>
                <w:rFonts w:ascii="Times New Roman" w:eastAsia="Times New Roman" w:hAnsi="Times New Roman" w:cs="Times New Roman"/>
                <w:b/>
                <w:color w:val="0000FF"/>
                <w:sz w:val="20"/>
                <w:szCs w:val="20"/>
                <w:lang w:eastAsia="ru-RU"/>
              </w:rPr>
              <w:t>N 53</w:t>
            </w:r>
            <w:r w:rsidRPr="00434B96">
              <w:rPr>
                <w:rFonts w:ascii="Times New Roman" w:eastAsia="Times New Roman" w:hAnsi="Times New Roman" w:cs="Times New Roman"/>
                <w:color w:val="0000FF"/>
                <w:sz w:val="20"/>
                <w:szCs w:val="20"/>
                <w:lang w:eastAsia="ru-RU"/>
              </w:rPr>
              <w:t xml:space="preserve"> и от 18 апреля 2005 года </w:t>
            </w:r>
            <w:r w:rsidRPr="00434B96">
              <w:rPr>
                <w:rFonts w:ascii="Times New Roman" w:eastAsia="Times New Roman" w:hAnsi="Times New Roman" w:cs="Times New Roman"/>
                <w:b/>
                <w:color w:val="0000FF"/>
                <w:sz w:val="20"/>
                <w:szCs w:val="20"/>
                <w:lang w:eastAsia="ru-RU"/>
              </w:rPr>
              <w:t>N 230</w:t>
            </w:r>
            <w:r>
              <w:rPr>
                <w:rFonts w:ascii="Times New Roman" w:eastAsia="Times New Roman" w:hAnsi="Times New Roman" w:cs="Times New Roman"/>
                <w:b/>
                <w:color w:val="0000FF"/>
                <w:sz w:val="20"/>
                <w:szCs w:val="20"/>
                <w:lang w:eastAsia="ru-RU"/>
              </w:rPr>
              <w:t>.</w:t>
            </w:r>
            <w:r w:rsidRPr="00434B96">
              <w:rPr>
                <w:rFonts w:ascii="Times New Roman" w:eastAsia="Times New Roman" w:hAnsi="Times New Roman" w:cs="Times New Roman"/>
                <w:color w:val="0000FF"/>
                <w:sz w:val="20"/>
                <w:szCs w:val="20"/>
                <w:lang w:eastAsia="ru-RU"/>
              </w:rPr>
              <w:t>"</w:t>
            </w:r>
          </w:p>
          <w:p w:rsidR="00434B96" w:rsidRPr="00434B96" w:rsidRDefault="00434B96" w:rsidP="00434B96">
            <w:pPr>
              <w:spacing w:after="0" w:line="240" w:lineRule="auto"/>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Постановление Правительства  РФ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от 18.04.05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 № 230</w:t>
            </w:r>
          </w:p>
        </w:tc>
      </w:tr>
      <w:tr w:rsidR="00434B96" w:rsidRPr="00434B96" w:rsidTr="002956C0">
        <w:trPr>
          <w:trHeight w:val="407"/>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86</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"Об установлении коэффициента  индексации размера ежемесячной страховой выплаты по обязательному социальному страхованию от несчастных случаев на производстве и профессиональных заболеваний"</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color w:val="0000FF"/>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Примечание.</w:t>
            </w:r>
          </w:p>
          <w:p w:rsidR="00434B96" w:rsidRPr="00434B96" w:rsidRDefault="001F1B6E" w:rsidP="00434B96">
            <w:pPr>
              <w:autoSpaceDE w:val="0"/>
              <w:autoSpaceDN w:val="0"/>
              <w:adjustRightInd w:val="0"/>
              <w:spacing w:after="0" w:line="240" w:lineRule="auto"/>
              <w:ind w:firstLine="540"/>
              <w:jc w:val="both"/>
              <w:rPr>
                <w:rFonts w:ascii="Times New Roman" w:eastAsia="Times New Roman" w:hAnsi="Times New Roman" w:cs="Times New Roman"/>
                <w:b/>
                <w:color w:val="0000FF"/>
                <w:sz w:val="20"/>
                <w:szCs w:val="20"/>
                <w:lang w:eastAsia="ru-RU"/>
              </w:rPr>
            </w:pPr>
            <w:r>
              <w:rPr>
                <w:rFonts w:ascii="Times New Roman" w:eastAsia="Times New Roman" w:hAnsi="Times New Roman" w:cs="Times New Roman"/>
                <w:b/>
                <w:color w:val="0000FF"/>
                <w:sz w:val="20"/>
                <w:szCs w:val="20"/>
                <w:lang w:eastAsia="ru-RU"/>
              </w:rPr>
              <w:t xml:space="preserve">С </w:t>
            </w:r>
            <w:r w:rsidR="00434B96" w:rsidRPr="00434B96">
              <w:rPr>
                <w:rFonts w:ascii="Times New Roman" w:eastAsia="Times New Roman" w:hAnsi="Times New Roman" w:cs="Times New Roman"/>
                <w:b/>
                <w:color w:val="0000FF"/>
                <w:sz w:val="20"/>
                <w:szCs w:val="20"/>
                <w:lang w:eastAsia="ru-RU"/>
              </w:rPr>
              <w:t xml:space="preserve"> 1 января 2006г</w:t>
            </w:r>
            <w:r w:rsidR="00434B96" w:rsidRPr="00434B96">
              <w:rPr>
                <w:rFonts w:ascii="Times New Roman" w:eastAsia="Times New Roman" w:hAnsi="Times New Roman" w:cs="Times New Roman"/>
                <w:color w:val="0000FF"/>
                <w:sz w:val="20"/>
                <w:szCs w:val="20"/>
                <w:lang w:eastAsia="ru-RU"/>
              </w:rPr>
              <w:t xml:space="preserve">. </w:t>
            </w:r>
            <w:r w:rsidR="00434B96" w:rsidRPr="00434B96">
              <w:rPr>
                <w:rFonts w:ascii="Times New Roman" w:eastAsia="Times New Roman" w:hAnsi="Times New Roman" w:cs="Times New Roman"/>
                <w:b/>
                <w:color w:val="0000FF"/>
                <w:sz w:val="20"/>
                <w:szCs w:val="20"/>
                <w:lang w:eastAsia="ru-RU"/>
              </w:rPr>
              <w:t>коэффициент индексации</w:t>
            </w:r>
            <w:r w:rsidR="00434B96" w:rsidRPr="00434B96">
              <w:rPr>
                <w:rFonts w:ascii="Times New Roman" w:eastAsia="Times New Roman" w:hAnsi="Times New Roman" w:cs="Times New Roman"/>
                <w:color w:val="0000FF"/>
                <w:sz w:val="20"/>
                <w:szCs w:val="20"/>
                <w:lang w:eastAsia="ru-RU"/>
              </w:rPr>
              <w:t xml:space="preserve"> размера ежемесячной страховой выплаты по обязательному социальному страхованию от несчастных случаев на производстве и профессиональных заболеваний, </w:t>
            </w:r>
            <w:r w:rsidR="00434B96" w:rsidRPr="00434B96">
              <w:rPr>
                <w:rFonts w:ascii="Times New Roman" w:eastAsia="Times New Roman" w:hAnsi="Times New Roman" w:cs="Times New Roman"/>
                <w:b/>
                <w:color w:val="0000FF"/>
                <w:sz w:val="20"/>
                <w:szCs w:val="20"/>
                <w:lang w:eastAsia="ru-RU"/>
              </w:rPr>
              <w:t>назначенной до 1 января 2006г</w:t>
            </w:r>
            <w:r w:rsidR="00434B96" w:rsidRPr="00434B96">
              <w:rPr>
                <w:rFonts w:ascii="Times New Roman" w:eastAsia="Times New Roman" w:hAnsi="Times New Roman" w:cs="Times New Roman"/>
                <w:color w:val="0000FF"/>
                <w:sz w:val="20"/>
                <w:szCs w:val="20"/>
                <w:lang w:eastAsia="ru-RU"/>
              </w:rPr>
              <w:t xml:space="preserve">., </w:t>
            </w:r>
            <w:r w:rsidR="00434B96" w:rsidRPr="00434B96">
              <w:rPr>
                <w:rFonts w:ascii="Times New Roman" w:eastAsia="Times New Roman" w:hAnsi="Times New Roman" w:cs="Times New Roman"/>
                <w:b/>
                <w:color w:val="0000FF"/>
                <w:sz w:val="20"/>
                <w:szCs w:val="20"/>
                <w:lang w:eastAsia="ru-RU"/>
              </w:rPr>
              <w:t>составляет 1,085.</w:t>
            </w:r>
          </w:p>
          <w:p w:rsidR="00434B96" w:rsidRPr="00434B96" w:rsidRDefault="00434B96" w:rsidP="001F1B6E">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Постановление Правительства  РФ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от 03.07.06</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410</w:t>
            </w:r>
          </w:p>
        </w:tc>
      </w:tr>
      <w:tr w:rsidR="00434B96" w:rsidRPr="00434B96" w:rsidTr="002956C0">
        <w:trPr>
          <w:trHeight w:val="407"/>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87</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lang w:eastAsia="ru-RU"/>
              </w:rPr>
            </w:pPr>
            <w:r w:rsidRPr="00434B96">
              <w:rPr>
                <w:rFonts w:ascii="Times New Roman" w:eastAsia="Times New Roman" w:hAnsi="Times New Roman" w:cs="Times New Roman"/>
                <w:sz w:val="20"/>
                <w:szCs w:val="20"/>
                <w:lang w:eastAsia="ru-RU"/>
              </w:rPr>
              <w:t>"</w:t>
            </w:r>
            <w:r w:rsidRPr="00434B96">
              <w:rPr>
                <w:rFonts w:ascii="Times New Roman" w:eastAsia="Times New Roman" w:hAnsi="Times New Roman" w:cs="Times New Roman"/>
                <w:b/>
                <w:lang w:eastAsia="ru-RU"/>
              </w:rPr>
              <w:t xml:space="preserve">Об установлении коэффициента  индексации размера ежемесячной страховой выплаты по обязательному социальному </w:t>
            </w:r>
            <w:r w:rsidRPr="00434B96">
              <w:rPr>
                <w:rFonts w:ascii="Times New Roman" w:eastAsia="Times New Roman" w:hAnsi="Times New Roman" w:cs="Times New Roman"/>
                <w:b/>
                <w:lang w:eastAsia="ru-RU"/>
              </w:rPr>
              <w:lastRenderedPageBreak/>
              <w:t>страхованию от несчастных случаев на производстве и профессиональных заболеваний"</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Примечание.</w:t>
            </w:r>
          </w:p>
          <w:p w:rsidR="00434B96" w:rsidRPr="00434B96" w:rsidRDefault="00434B96" w:rsidP="001F1B6E">
            <w:pPr>
              <w:autoSpaceDE w:val="0"/>
              <w:autoSpaceDN w:val="0"/>
              <w:adjustRightInd w:val="0"/>
              <w:spacing w:after="0" w:line="240" w:lineRule="auto"/>
              <w:jc w:val="both"/>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w:t>
            </w:r>
            <w:r w:rsidR="00C15D36">
              <w:rPr>
                <w:rFonts w:ascii="Times New Roman" w:eastAsia="Times New Roman" w:hAnsi="Times New Roman" w:cs="Times New Roman"/>
                <w:color w:val="0000FF"/>
                <w:sz w:val="20"/>
                <w:szCs w:val="20"/>
                <w:lang w:eastAsia="ru-RU"/>
              </w:rPr>
              <w:t xml:space="preserve">                      </w:t>
            </w:r>
            <w:r w:rsidR="001F1B6E">
              <w:rPr>
                <w:rFonts w:ascii="Times New Roman" w:eastAsia="Times New Roman" w:hAnsi="Times New Roman" w:cs="Times New Roman"/>
                <w:color w:val="0000FF"/>
                <w:sz w:val="20"/>
                <w:szCs w:val="20"/>
                <w:lang w:eastAsia="ru-RU"/>
              </w:rPr>
              <w:t>С</w:t>
            </w:r>
            <w:r w:rsidRPr="00434B96">
              <w:rPr>
                <w:rFonts w:ascii="Times New Roman" w:eastAsia="Times New Roman" w:hAnsi="Times New Roman" w:cs="Times New Roman"/>
                <w:b/>
                <w:color w:val="0000FF"/>
                <w:sz w:val="20"/>
                <w:szCs w:val="20"/>
                <w:lang w:eastAsia="ru-RU"/>
              </w:rPr>
              <w:t xml:space="preserve"> 1 января 2007г. коэффициент индексации</w:t>
            </w:r>
            <w:r w:rsidRPr="00434B96">
              <w:rPr>
                <w:rFonts w:ascii="Times New Roman" w:eastAsia="Times New Roman" w:hAnsi="Times New Roman" w:cs="Times New Roman"/>
                <w:color w:val="0000FF"/>
                <w:sz w:val="20"/>
                <w:szCs w:val="20"/>
                <w:lang w:eastAsia="ru-RU"/>
              </w:rPr>
              <w:t xml:space="preserve"> размера ежемесячной страховой выплаты по обязательному социальному страхованию от несчастных случаев на производстве и профессиональных заболеваний, </w:t>
            </w:r>
            <w:r w:rsidRPr="00434B96">
              <w:rPr>
                <w:rFonts w:ascii="Times New Roman" w:eastAsia="Times New Roman" w:hAnsi="Times New Roman" w:cs="Times New Roman"/>
                <w:b/>
                <w:color w:val="0000FF"/>
                <w:sz w:val="20"/>
                <w:szCs w:val="20"/>
                <w:lang w:eastAsia="ru-RU"/>
              </w:rPr>
              <w:t>назначенной до 1 января 2007г., составляет 1,075.</w:t>
            </w:r>
          </w:p>
          <w:p w:rsidR="00434B96" w:rsidRPr="00434B96" w:rsidRDefault="00434B96" w:rsidP="001F1B6E">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lastRenderedPageBreak/>
              <w:t xml:space="preserve">Постановление Правительства   РФ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lastRenderedPageBreak/>
              <w:t xml:space="preserve"> от 15.03.07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163</w:t>
            </w:r>
          </w:p>
        </w:tc>
      </w:tr>
      <w:tr w:rsidR="00434B96" w:rsidRPr="00434B96" w:rsidTr="002956C0">
        <w:trPr>
          <w:trHeight w:val="407"/>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lastRenderedPageBreak/>
              <w:t>88</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"Об установлении коэффициента индексации размера ежемесячной страховой выплаты по обязательному социальному страхованию от несчастных случаев на производстве и профессиональных заболеваний".</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Примечание:</w:t>
            </w:r>
          </w:p>
          <w:p w:rsidR="001F1B6E" w:rsidRPr="001F1B6E" w:rsidRDefault="00434B96" w:rsidP="001F1B6E">
            <w:pPr>
              <w:autoSpaceDE w:val="0"/>
              <w:autoSpaceDN w:val="0"/>
              <w:adjustRightInd w:val="0"/>
              <w:spacing w:after="0" w:line="240" w:lineRule="auto"/>
              <w:ind w:firstLine="540"/>
              <w:jc w:val="both"/>
              <w:rPr>
                <w:rFonts w:ascii="Times New Roman" w:hAnsi="Times New Roman" w:cs="Times New Roman"/>
                <w:b/>
                <w:bCs/>
                <w:color w:val="0000FF"/>
                <w:sz w:val="20"/>
                <w:szCs w:val="20"/>
              </w:rPr>
            </w:pPr>
            <w:r w:rsidRPr="001F1B6E">
              <w:rPr>
                <w:rFonts w:ascii="Times New Roman" w:eastAsia="Times New Roman" w:hAnsi="Times New Roman" w:cs="Times New Roman"/>
                <w:color w:val="0000FF"/>
                <w:sz w:val="20"/>
                <w:szCs w:val="20"/>
                <w:lang w:eastAsia="ru-RU"/>
              </w:rPr>
              <w:t xml:space="preserve">               </w:t>
            </w:r>
            <w:r w:rsidR="001F1B6E" w:rsidRPr="001F1B6E">
              <w:rPr>
                <w:rFonts w:ascii="Times New Roman" w:hAnsi="Times New Roman" w:cs="Times New Roman"/>
                <w:b/>
                <w:bCs/>
                <w:color w:val="0000FF"/>
                <w:sz w:val="20"/>
                <w:szCs w:val="20"/>
              </w:rPr>
              <w:t xml:space="preserve"> С 1 июля 2008 г. </w:t>
            </w:r>
            <w:r w:rsidR="001F1B6E" w:rsidRPr="001F1B6E">
              <w:rPr>
                <w:rFonts w:ascii="Times New Roman" w:hAnsi="Times New Roman" w:cs="Times New Roman"/>
                <w:bCs/>
                <w:color w:val="0000FF"/>
                <w:sz w:val="20"/>
                <w:szCs w:val="20"/>
              </w:rPr>
              <w:t>коэффициент индексации размера ежемесячной страховой выплаты по обязательному социальному страхованию от несчастных случаев на производстве и профессиональных заболеваний,</w:t>
            </w:r>
            <w:r w:rsidR="001F1B6E" w:rsidRPr="001F1B6E">
              <w:rPr>
                <w:rFonts w:ascii="Times New Roman" w:hAnsi="Times New Roman" w:cs="Times New Roman"/>
                <w:b/>
                <w:bCs/>
                <w:color w:val="0000FF"/>
                <w:sz w:val="20"/>
                <w:szCs w:val="20"/>
              </w:rPr>
              <w:t xml:space="preserve"> назначенной до 1 июля 2008 г., составляет 1,019.</w:t>
            </w:r>
          </w:p>
          <w:p w:rsidR="001F1B6E" w:rsidRPr="001F1B6E"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1F1B6E">
              <w:rPr>
                <w:rFonts w:ascii="Times New Roman" w:eastAsia="Times New Roman" w:hAnsi="Times New Roman" w:cs="Times New Roman"/>
                <w:color w:val="0000FF"/>
                <w:sz w:val="20"/>
                <w:szCs w:val="20"/>
                <w:lang w:eastAsia="ru-RU"/>
              </w:rPr>
              <w:t xml:space="preserve">  </w:t>
            </w:r>
          </w:p>
          <w:p w:rsidR="001F1B6E" w:rsidRDefault="001F1B6E"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p>
          <w:p w:rsidR="006B69EB" w:rsidRPr="006B69EB" w:rsidRDefault="00434B96" w:rsidP="00434B96">
            <w:pPr>
              <w:autoSpaceDE w:val="0"/>
              <w:autoSpaceDN w:val="0"/>
              <w:adjustRightInd w:val="0"/>
              <w:spacing w:after="0" w:line="240" w:lineRule="auto"/>
              <w:jc w:val="both"/>
              <w:rPr>
                <w:rFonts w:ascii="Times New Roman" w:eastAsia="Times New Roman" w:hAnsi="Times New Roman" w:cs="Times New Roman"/>
                <w:b/>
                <w:color w:val="0000FF"/>
                <w:sz w:val="20"/>
                <w:szCs w:val="20"/>
                <w:lang w:eastAsia="ru-RU"/>
              </w:rPr>
            </w:pPr>
            <w:r w:rsidRPr="006B69EB">
              <w:rPr>
                <w:rFonts w:ascii="Times New Roman" w:eastAsia="Times New Roman" w:hAnsi="Times New Roman" w:cs="Times New Roman"/>
                <w:b/>
                <w:color w:val="0000FF"/>
                <w:sz w:val="20"/>
                <w:szCs w:val="20"/>
                <w:lang w:eastAsia="ru-RU"/>
              </w:rPr>
              <w:t xml:space="preserve">   </w:t>
            </w:r>
            <w:r w:rsidR="006B69EB" w:rsidRPr="006B69EB">
              <w:rPr>
                <w:rFonts w:ascii="Times New Roman" w:eastAsia="Times New Roman" w:hAnsi="Times New Roman" w:cs="Times New Roman"/>
                <w:b/>
                <w:color w:val="0000FF"/>
                <w:sz w:val="20"/>
                <w:szCs w:val="20"/>
                <w:lang w:eastAsia="ru-RU"/>
              </w:rPr>
              <w:t>См. также:</w:t>
            </w:r>
          </w:p>
          <w:p w:rsidR="00434B96" w:rsidRPr="00434B96" w:rsidRDefault="006B69EB"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C15D36">
              <w:rPr>
                <w:rFonts w:ascii="Times New Roman" w:eastAsia="Times New Roman" w:hAnsi="Times New Roman" w:cs="Times New Roman"/>
                <w:b/>
                <w:color w:val="0000FF"/>
                <w:sz w:val="20"/>
                <w:szCs w:val="20"/>
                <w:lang w:eastAsia="ru-RU"/>
              </w:rPr>
              <w:t xml:space="preserve">          </w:t>
            </w:r>
            <w:r w:rsidR="00434B96" w:rsidRPr="00C15D36">
              <w:rPr>
                <w:rFonts w:ascii="Times New Roman" w:eastAsia="Times New Roman" w:hAnsi="Times New Roman" w:cs="Times New Roman"/>
                <w:b/>
                <w:color w:val="0000FF"/>
                <w:sz w:val="20"/>
                <w:szCs w:val="20"/>
                <w:lang w:eastAsia="ru-RU"/>
              </w:rPr>
              <w:t>Определение Верховного Суда РФ от 22.12.2009 N КАС09-608</w:t>
            </w:r>
            <w:r w:rsidR="00434B96" w:rsidRPr="00434B96">
              <w:rPr>
                <w:rFonts w:ascii="Times New Roman" w:eastAsia="Times New Roman" w:hAnsi="Times New Roman" w:cs="Times New Roman"/>
                <w:color w:val="0000FF"/>
                <w:sz w:val="20"/>
                <w:szCs w:val="20"/>
                <w:lang w:eastAsia="ru-RU"/>
              </w:rPr>
              <w:t xml:space="preserve">   «Об оставлении без изменения решения Верховного Суда РФ от 22.09.2009 N ГКПИ09-964, которым было оставлено без удовлетворения заявление о признании недействующим Постановления Правительства РФ от 18.08.2008 </w:t>
            </w:r>
            <w:r w:rsidR="00434B96" w:rsidRPr="00434B96">
              <w:rPr>
                <w:rFonts w:ascii="Times New Roman" w:eastAsia="Times New Roman" w:hAnsi="Times New Roman" w:cs="Times New Roman"/>
                <w:b/>
                <w:color w:val="0000FF"/>
                <w:sz w:val="20"/>
                <w:szCs w:val="20"/>
                <w:lang w:eastAsia="ru-RU"/>
              </w:rPr>
              <w:t>N 615</w:t>
            </w:r>
            <w:r w:rsidR="00434B96" w:rsidRPr="00434B96">
              <w:rPr>
                <w:rFonts w:ascii="Times New Roman" w:eastAsia="Times New Roman" w:hAnsi="Times New Roman" w:cs="Times New Roman"/>
                <w:color w:val="0000FF"/>
                <w:sz w:val="20"/>
                <w:szCs w:val="20"/>
                <w:lang w:eastAsia="ru-RU"/>
              </w:rPr>
              <w:t xml:space="preserve"> "Об установлении коэффициента индексации размера ежемесячной страховой выплаты по обязательному социальному страхованию от несчастных случаев на производстве и профессиональных заболеваний»</w:t>
            </w:r>
          </w:p>
          <w:p w:rsidR="00434B96" w:rsidRPr="00434B96" w:rsidRDefault="00434B96" w:rsidP="00434B96">
            <w:pPr>
              <w:spacing w:after="0" w:line="240" w:lineRule="auto"/>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Постановление Правительства  РФ</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 от 18.08.08</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 № 615</w:t>
            </w:r>
          </w:p>
        </w:tc>
      </w:tr>
      <w:tr w:rsidR="00434B96" w:rsidRPr="00434B96" w:rsidTr="002956C0">
        <w:trPr>
          <w:trHeight w:val="407"/>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89</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"Об установлении коэффициента  индексации  размера ежемесячной страховой выплаты  по обязательному  социальному страхованию  от несчастных случаев на производстве и профессиональных заболеваний"</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ред. 15.07.09 № 571)</w:t>
            </w:r>
          </w:p>
          <w:p w:rsidR="00434B96" w:rsidRPr="00434B96" w:rsidRDefault="00434B96" w:rsidP="00434B96">
            <w:pPr>
              <w:spacing w:after="0" w:line="240" w:lineRule="auto"/>
              <w:jc w:val="center"/>
              <w:rPr>
                <w:rFonts w:ascii="Times New Roman" w:eastAsia="Times New Roman" w:hAnsi="Times New Roman" w:cs="Times New Roman"/>
                <w:sz w:val="20"/>
                <w:szCs w:val="20"/>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Примечание.</w:t>
            </w:r>
          </w:p>
          <w:p w:rsidR="00434B96" w:rsidRPr="00434B96" w:rsidRDefault="006B69EB" w:rsidP="00434B96">
            <w:pPr>
              <w:autoSpaceDE w:val="0"/>
              <w:autoSpaceDN w:val="0"/>
              <w:adjustRightInd w:val="0"/>
              <w:spacing w:after="0" w:line="240" w:lineRule="auto"/>
              <w:ind w:firstLine="540"/>
              <w:jc w:val="both"/>
              <w:rPr>
                <w:rFonts w:ascii="Times New Roman" w:eastAsia="Times New Roman" w:hAnsi="Times New Roman" w:cs="Times New Roman"/>
                <w:b/>
                <w:color w:val="0000FF"/>
                <w:sz w:val="20"/>
                <w:szCs w:val="20"/>
                <w:lang w:eastAsia="ru-RU"/>
              </w:rPr>
            </w:pPr>
            <w:r>
              <w:rPr>
                <w:rFonts w:ascii="Times New Roman" w:eastAsia="Times New Roman" w:hAnsi="Times New Roman" w:cs="Times New Roman"/>
                <w:b/>
                <w:color w:val="0000FF"/>
                <w:sz w:val="20"/>
                <w:szCs w:val="20"/>
                <w:lang w:eastAsia="ru-RU"/>
              </w:rPr>
              <w:t xml:space="preserve">        </w:t>
            </w:r>
            <w:r w:rsidR="00C15D36">
              <w:rPr>
                <w:rFonts w:ascii="Times New Roman" w:eastAsia="Times New Roman" w:hAnsi="Times New Roman" w:cs="Times New Roman"/>
                <w:b/>
                <w:color w:val="0000FF"/>
                <w:sz w:val="20"/>
                <w:szCs w:val="20"/>
                <w:lang w:eastAsia="ru-RU"/>
              </w:rPr>
              <w:t xml:space="preserve">     </w:t>
            </w:r>
            <w:r>
              <w:rPr>
                <w:rFonts w:ascii="Times New Roman" w:eastAsia="Times New Roman" w:hAnsi="Times New Roman" w:cs="Times New Roman"/>
                <w:b/>
                <w:color w:val="0000FF"/>
                <w:sz w:val="20"/>
                <w:szCs w:val="20"/>
                <w:lang w:eastAsia="ru-RU"/>
              </w:rPr>
              <w:t xml:space="preserve"> С</w:t>
            </w:r>
            <w:r w:rsidR="00434B96" w:rsidRPr="00434B96">
              <w:rPr>
                <w:rFonts w:ascii="Times New Roman" w:eastAsia="Times New Roman" w:hAnsi="Times New Roman" w:cs="Times New Roman"/>
                <w:b/>
                <w:color w:val="0000FF"/>
                <w:sz w:val="20"/>
                <w:szCs w:val="20"/>
                <w:lang w:eastAsia="ru-RU"/>
              </w:rPr>
              <w:t xml:space="preserve"> 1 января 2009г</w:t>
            </w:r>
            <w:r w:rsidR="00434B96" w:rsidRPr="00434B96">
              <w:rPr>
                <w:rFonts w:ascii="Times New Roman" w:eastAsia="Times New Roman" w:hAnsi="Times New Roman" w:cs="Times New Roman"/>
                <w:color w:val="0000FF"/>
                <w:sz w:val="20"/>
                <w:szCs w:val="20"/>
                <w:lang w:eastAsia="ru-RU"/>
              </w:rPr>
              <w:t xml:space="preserve">. </w:t>
            </w:r>
            <w:r w:rsidR="00434B96" w:rsidRPr="00434B96">
              <w:rPr>
                <w:rFonts w:ascii="Times New Roman" w:eastAsia="Times New Roman" w:hAnsi="Times New Roman" w:cs="Times New Roman"/>
                <w:b/>
                <w:color w:val="0000FF"/>
                <w:sz w:val="20"/>
                <w:szCs w:val="20"/>
                <w:lang w:eastAsia="ru-RU"/>
              </w:rPr>
              <w:t>коэффициент индексации</w:t>
            </w:r>
            <w:r w:rsidR="00434B96" w:rsidRPr="00434B96">
              <w:rPr>
                <w:rFonts w:ascii="Times New Roman" w:eastAsia="Times New Roman" w:hAnsi="Times New Roman" w:cs="Times New Roman"/>
                <w:color w:val="0000FF"/>
                <w:sz w:val="20"/>
                <w:szCs w:val="20"/>
                <w:lang w:eastAsia="ru-RU"/>
              </w:rPr>
              <w:t xml:space="preserve"> размера ежемесячной страховой выплаты по обязательному социальному страхованию от несчастных случаев на производстве и профессиональных заболеваний, </w:t>
            </w:r>
            <w:r w:rsidR="00434B96" w:rsidRPr="006B69EB">
              <w:rPr>
                <w:rFonts w:ascii="Times New Roman" w:eastAsia="Times New Roman" w:hAnsi="Times New Roman" w:cs="Times New Roman"/>
                <w:b/>
                <w:color w:val="0000FF"/>
                <w:sz w:val="20"/>
                <w:szCs w:val="20"/>
                <w:lang w:eastAsia="ru-RU"/>
              </w:rPr>
              <w:t>назначенной до 1 января 2009 г.,</w:t>
            </w:r>
            <w:r w:rsidR="00434B96" w:rsidRPr="00434B96">
              <w:rPr>
                <w:rFonts w:ascii="Times New Roman" w:eastAsia="Times New Roman" w:hAnsi="Times New Roman" w:cs="Times New Roman"/>
                <w:color w:val="0000FF"/>
                <w:sz w:val="20"/>
                <w:szCs w:val="20"/>
                <w:lang w:eastAsia="ru-RU"/>
              </w:rPr>
              <w:t xml:space="preserve"> </w:t>
            </w:r>
            <w:r w:rsidR="00434B96" w:rsidRPr="00434B96">
              <w:rPr>
                <w:rFonts w:ascii="Times New Roman" w:eastAsia="Times New Roman" w:hAnsi="Times New Roman" w:cs="Times New Roman"/>
                <w:b/>
                <w:color w:val="0000FF"/>
                <w:sz w:val="20"/>
                <w:szCs w:val="20"/>
                <w:lang w:eastAsia="ru-RU"/>
              </w:rPr>
              <w:t>составляет 1,13.</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ред. </w:t>
            </w:r>
            <w:hyperlink r:id="rId708" w:history="1">
              <w:r w:rsidRPr="00434B96">
                <w:rPr>
                  <w:rFonts w:ascii="Times New Roman" w:eastAsia="Times New Roman" w:hAnsi="Times New Roman" w:cs="Times New Roman"/>
                  <w:color w:val="0000FF"/>
                  <w:sz w:val="20"/>
                  <w:szCs w:val="20"/>
                  <w:lang w:eastAsia="ru-RU"/>
                </w:rPr>
                <w:t>Постановления</w:t>
              </w:r>
            </w:hyperlink>
            <w:r w:rsidRPr="00434B96">
              <w:rPr>
                <w:rFonts w:ascii="Times New Roman" w:eastAsia="Times New Roman" w:hAnsi="Times New Roman" w:cs="Times New Roman"/>
                <w:color w:val="0000FF"/>
                <w:sz w:val="20"/>
                <w:szCs w:val="20"/>
                <w:lang w:eastAsia="ru-RU"/>
              </w:rPr>
              <w:t xml:space="preserve"> Правительства РФ от 15.07.2009 </w:t>
            </w:r>
            <w:r w:rsidRPr="00434B96">
              <w:rPr>
                <w:rFonts w:ascii="Times New Roman" w:eastAsia="Times New Roman" w:hAnsi="Times New Roman" w:cs="Times New Roman"/>
                <w:b/>
                <w:color w:val="0000FF"/>
                <w:sz w:val="20"/>
                <w:szCs w:val="20"/>
                <w:lang w:eastAsia="ru-RU"/>
              </w:rPr>
              <w:t>N 571</w:t>
            </w:r>
            <w:r w:rsidRPr="00434B96">
              <w:rPr>
                <w:rFonts w:ascii="Times New Roman" w:eastAsia="Times New Roman" w:hAnsi="Times New Roman" w:cs="Times New Roman"/>
                <w:color w:val="0000FF"/>
                <w:sz w:val="20"/>
                <w:szCs w:val="20"/>
                <w:lang w:eastAsia="ru-RU"/>
              </w:rPr>
              <w:t>)</w:t>
            </w:r>
          </w:p>
          <w:p w:rsidR="00434B96" w:rsidRPr="00434B96" w:rsidRDefault="00434B96" w:rsidP="006B69EB">
            <w:pPr>
              <w:autoSpaceDE w:val="0"/>
              <w:autoSpaceDN w:val="0"/>
              <w:adjustRightInd w:val="0"/>
              <w:spacing w:after="0" w:line="240" w:lineRule="auto"/>
              <w:ind w:firstLine="540"/>
              <w:jc w:val="both"/>
              <w:outlineLvl w:val="0"/>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Постановление Правительства РФ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от 03.03.09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 № 190</w:t>
            </w:r>
          </w:p>
        </w:tc>
      </w:tr>
      <w:tr w:rsidR="00434B96" w:rsidRPr="00434B96" w:rsidTr="002956C0">
        <w:trPr>
          <w:trHeight w:val="407"/>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90</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"Об установлении коэффициента  индексации  размера ежемесячной страховой выплаты  по обязательному  социальному страхованию  от несчастных случаев на производстве и профессиональных заболеваний"</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Примечание.</w:t>
            </w:r>
          </w:p>
          <w:p w:rsidR="00434B96" w:rsidRPr="00434B96" w:rsidRDefault="006B69EB" w:rsidP="00434B96">
            <w:pPr>
              <w:autoSpaceDE w:val="0"/>
              <w:autoSpaceDN w:val="0"/>
              <w:adjustRightInd w:val="0"/>
              <w:spacing w:after="0" w:line="240" w:lineRule="auto"/>
              <w:ind w:firstLine="540"/>
              <w:jc w:val="both"/>
              <w:rPr>
                <w:rFonts w:ascii="Times New Roman" w:eastAsia="Times New Roman" w:hAnsi="Times New Roman" w:cs="Times New Roman"/>
                <w:b/>
                <w:color w:val="0000FF"/>
                <w:sz w:val="20"/>
                <w:szCs w:val="20"/>
                <w:lang w:eastAsia="ru-RU"/>
              </w:rPr>
            </w:pPr>
            <w:r>
              <w:rPr>
                <w:rFonts w:ascii="Times New Roman" w:eastAsia="Times New Roman" w:hAnsi="Times New Roman" w:cs="Times New Roman"/>
                <w:b/>
                <w:color w:val="0000FF"/>
                <w:sz w:val="20"/>
                <w:szCs w:val="20"/>
                <w:lang w:eastAsia="ru-RU"/>
              </w:rPr>
              <w:t xml:space="preserve"> С </w:t>
            </w:r>
            <w:r w:rsidR="00434B96" w:rsidRPr="00434B96">
              <w:rPr>
                <w:rFonts w:ascii="Times New Roman" w:eastAsia="Times New Roman" w:hAnsi="Times New Roman" w:cs="Times New Roman"/>
                <w:b/>
                <w:color w:val="0000FF"/>
                <w:sz w:val="20"/>
                <w:szCs w:val="20"/>
                <w:lang w:eastAsia="ru-RU"/>
              </w:rPr>
              <w:t xml:space="preserve"> 1 января 2010 г. коэффициент индексации</w:t>
            </w:r>
            <w:r w:rsidR="00434B96" w:rsidRPr="00434B96">
              <w:rPr>
                <w:rFonts w:ascii="Times New Roman" w:eastAsia="Times New Roman" w:hAnsi="Times New Roman" w:cs="Times New Roman"/>
                <w:color w:val="0000FF"/>
                <w:sz w:val="20"/>
                <w:szCs w:val="20"/>
                <w:lang w:eastAsia="ru-RU"/>
              </w:rPr>
              <w:t xml:space="preserve"> размера ежемесячной страховой выплаты по обязательному социальному страхованию от несчастных случаев на производстве и профессиональных заболеваний, назначенной до 1 января 2010 г., </w:t>
            </w:r>
            <w:r w:rsidR="00434B96" w:rsidRPr="00434B96">
              <w:rPr>
                <w:rFonts w:ascii="Times New Roman" w:eastAsia="Times New Roman" w:hAnsi="Times New Roman" w:cs="Times New Roman"/>
                <w:b/>
                <w:color w:val="0000FF"/>
                <w:sz w:val="20"/>
                <w:szCs w:val="20"/>
                <w:lang w:eastAsia="ru-RU"/>
              </w:rPr>
              <w:t>составляет 1,1.</w:t>
            </w:r>
          </w:p>
          <w:p w:rsidR="00434B96" w:rsidRPr="00434B96" w:rsidRDefault="00434B96" w:rsidP="006B69EB">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Постановление Правительства РФ</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 от 02.02.10</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  № 36</w:t>
            </w:r>
          </w:p>
        </w:tc>
      </w:tr>
      <w:tr w:rsidR="00434B96" w:rsidRPr="00434B96" w:rsidTr="002956C0">
        <w:trPr>
          <w:trHeight w:val="407"/>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91</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"Об установлении коэффициента  индексации  размера ежемесячной страховой выплаты  по обязательному  социальному страхованию  от несчастных случаев на производстве и профессиональных заболеваний"</w:t>
            </w:r>
          </w:p>
          <w:p w:rsidR="00434B96" w:rsidRPr="00434B96" w:rsidRDefault="00434B96" w:rsidP="00434B96">
            <w:pPr>
              <w:spacing w:after="0" w:line="240" w:lineRule="auto"/>
              <w:jc w:val="center"/>
              <w:rPr>
                <w:rFonts w:ascii="Times New Roman" w:eastAsia="Times New Roman" w:hAnsi="Times New Roman" w:cs="Times New Roman"/>
                <w:b/>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lastRenderedPageBreak/>
              <w:t>Примечание.</w:t>
            </w:r>
          </w:p>
          <w:p w:rsidR="00434B96" w:rsidRPr="00434B96" w:rsidRDefault="00434B96" w:rsidP="00434B96">
            <w:pPr>
              <w:autoSpaceDE w:val="0"/>
              <w:autoSpaceDN w:val="0"/>
              <w:adjustRightInd w:val="0"/>
              <w:spacing w:after="0" w:line="240" w:lineRule="auto"/>
              <w:ind w:firstLine="540"/>
              <w:jc w:val="center"/>
              <w:rPr>
                <w:rFonts w:ascii="Times New Roman" w:eastAsia="Times New Roman" w:hAnsi="Times New Roman" w:cs="Times New Roman"/>
                <w:color w:val="0000FF"/>
                <w:u w:val="single"/>
                <w:lang w:eastAsia="ru-RU"/>
              </w:rPr>
            </w:pPr>
            <w:r w:rsidRPr="00434B96">
              <w:rPr>
                <w:rFonts w:ascii="Times New Roman" w:eastAsia="Times New Roman" w:hAnsi="Times New Roman" w:cs="Times New Roman"/>
                <w:color w:val="0000FF"/>
                <w:u w:val="single"/>
                <w:lang w:eastAsia="ru-RU"/>
              </w:rPr>
              <w:t>Выписка из данного Постановления: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целях реализации </w:t>
            </w:r>
            <w:hyperlink r:id="rId709" w:history="1">
              <w:r w:rsidRPr="00434B96">
                <w:rPr>
                  <w:rFonts w:ascii="Times New Roman" w:eastAsia="Times New Roman" w:hAnsi="Times New Roman" w:cs="Times New Roman"/>
                  <w:color w:val="0000FF"/>
                  <w:sz w:val="20"/>
                  <w:szCs w:val="20"/>
                  <w:lang w:eastAsia="ru-RU"/>
                </w:rPr>
                <w:t>статьи 12</w:t>
              </w:r>
            </w:hyperlink>
            <w:r w:rsidRPr="00434B96">
              <w:rPr>
                <w:rFonts w:ascii="Times New Roman" w:eastAsia="Times New Roman" w:hAnsi="Times New Roman" w:cs="Times New Roman"/>
                <w:color w:val="0000FF"/>
                <w:sz w:val="20"/>
                <w:szCs w:val="20"/>
                <w:lang w:eastAsia="ru-RU"/>
              </w:rPr>
              <w:t xml:space="preserve"> Федерального закона "Об обязательном социальном страховании от несчастных случаев на производстве и профессиональных заболеваний" Правительство Российской Федерации постановляет:</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1. Установить, что </w:t>
            </w:r>
            <w:r w:rsidRPr="00434B96">
              <w:rPr>
                <w:rFonts w:ascii="Times New Roman" w:eastAsia="Times New Roman" w:hAnsi="Times New Roman" w:cs="Times New Roman"/>
                <w:b/>
                <w:color w:val="0000FF"/>
                <w:sz w:val="20"/>
                <w:szCs w:val="20"/>
                <w:lang w:eastAsia="ru-RU"/>
              </w:rPr>
              <w:t>с 1 января 2011 г. коэффициент индексации</w:t>
            </w:r>
            <w:r w:rsidRPr="00434B96">
              <w:rPr>
                <w:rFonts w:ascii="Times New Roman" w:eastAsia="Times New Roman" w:hAnsi="Times New Roman" w:cs="Times New Roman"/>
                <w:color w:val="0000FF"/>
                <w:sz w:val="20"/>
                <w:szCs w:val="20"/>
                <w:lang w:eastAsia="ru-RU"/>
              </w:rPr>
              <w:t xml:space="preserve"> размера ежемесячной страховой выплаты по обязательному социальному страхованию от несчастных случаев на производстве и профессиональных заболеваний, назначенной до 1 января 2011 г., </w:t>
            </w:r>
            <w:r w:rsidRPr="00434B96">
              <w:rPr>
                <w:rFonts w:ascii="Times New Roman" w:eastAsia="Times New Roman" w:hAnsi="Times New Roman" w:cs="Times New Roman"/>
                <w:b/>
                <w:color w:val="0000FF"/>
                <w:sz w:val="20"/>
                <w:szCs w:val="20"/>
                <w:lang w:eastAsia="ru-RU"/>
              </w:rPr>
              <w:t>составляет 1,065.</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2. Фонду социального страхования Российской Федерации произвести перерасчет ежемесячных страховых выплат по обязательному социальному страхованию от несчастных случаев на производстве и профессиональных заболеваний с учетом коэффициента индексации, установленного настоящим Постановлением».</w:t>
            </w:r>
          </w:p>
          <w:p w:rsidR="00434B96" w:rsidRPr="00434B96" w:rsidRDefault="00434B96" w:rsidP="00434B96">
            <w:pPr>
              <w:spacing w:after="0" w:line="240" w:lineRule="auto"/>
              <w:jc w:val="center"/>
              <w:rPr>
                <w:rFonts w:ascii="Times New Roman" w:eastAsia="Times New Roman" w:hAnsi="Times New Roman" w:cs="Times New Roman"/>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lastRenderedPageBreak/>
              <w:t>Постановление Правительства РФ</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 от 20.12.10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1072</w:t>
            </w:r>
          </w:p>
        </w:tc>
      </w:tr>
      <w:tr w:rsidR="00434B96" w:rsidRPr="00434B96" w:rsidTr="002956C0">
        <w:trPr>
          <w:trHeight w:val="407"/>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lastRenderedPageBreak/>
              <w:t>92</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outlineLvl w:val="1"/>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"Об установлении коэффициента индексации размера ежемесячной страховой выплаты по обязательному социальному страхованию от несчастных случаев на производстве и профессиональных заболеваний"</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color w:val="0000FF"/>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Примечание.</w:t>
            </w:r>
          </w:p>
          <w:p w:rsidR="00434B96" w:rsidRPr="00434B96" w:rsidRDefault="002A75C0" w:rsidP="00434B96">
            <w:pPr>
              <w:autoSpaceDE w:val="0"/>
              <w:autoSpaceDN w:val="0"/>
              <w:adjustRightInd w:val="0"/>
              <w:spacing w:after="0" w:line="240" w:lineRule="auto"/>
              <w:ind w:firstLine="540"/>
              <w:jc w:val="both"/>
              <w:rPr>
                <w:rFonts w:ascii="Times New Roman" w:eastAsia="Times New Roman" w:hAnsi="Times New Roman" w:cs="Times New Roman"/>
                <w:b/>
                <w:color w:val="0000FF"/>
                <w:sz w:val="20"/>
                <w:szCs w:val="20"/>
                <w:lang w:eastAsia="ru-RU"/>
              </w:rPr>
            </w:pPr>
            <w:r>
              <w:rPr>
                <w:rFonts w:ascii="Times New Roman" w:eastAsia="Times New Roman" w:hAnsi="Times New Roman" w:cs="Times New Roman"/>
                <w:b/>
                <w:color w:val="0000FF"/>
                <w:sz w:val="20"/>
                <w:szCs w:val="20"/>
                <w:lang w:eastAsia="ru-RU"/>
              </w:rPr>
              <w:t xml:space="preserve">           С </w:t>
            </w:r>
            <w:r w:rsidR="00434B96" w:rsidRPr="00434B96">
              <w:rPr>
                <w:rFonts w:ascii="Times New Roman" w:eastAsia="Times New Roman" w:hAnsi="Times New Roman" w:cs="Times New Roman"/>
                <w:b/>
                <w:color w:val="0000FF"/>
                <w:sz w:val="20"/>
                <w:szCs w:val="20"/>
                <w:lang w:eastAsia="ru-RU"/>
              </w:rPr>
              <w:t xml:space="preserve"> 1 января 2012 г. коэффициент индексации</w:t>
            </w:r>
            <w:r w:rsidR="00434B96" w:rsidRPr="00434B96">
              <w:rPr>
                <w:rFonts w:ascii="Times New Roman" w:eastAsia="Times New Roman" w:hAnsi="Times New Roman" w:cs="Times New Roman"/>
                <w:color w:val="0000FF"/>
                <w:sz w:val="20"/>
                <w:szCs w:val="20"/>
                <w:lang w:eastAsia="ru-RU"/>
              </w:rPr>
              <w:t xml:space="preserve"> размера ежемесячной страховой выплаты по обязательному социальному страхованию от несчастных случаев на производстве и профессиональных заболеваний, назначенной до 1 января 2012 г., </w:t>
            </w:r>
            <w:r w:rsidR="00434B96" w:rsidRPr="00434B96">
              <w:rPr>
                <w:rFonts w:ascii="Times New Roman" w:eastAsia="Times New Roman" w:hAnsi="Times New Roman" w:cs="Times New Roman"/>
                <w:b/>
                <w:color w:val="0000FF"/>
                <w:sz w:val="20"/>
                <w:szCs w:val="20"/>
                <w:lang w:eastAsia="ru-RU"/>
              </w:rPr>
              <w:t>составляет 1,06.</w:t>
            </w:r>
          </w:p>
          <w:p w:rsidR="00434B96" w:rsidRPr="00434B96" w:rsidRDefault="00434B96" w:rsidP="002A75C0">
            <w:pPr>
              <w:autoSpaceDE w:val="0"/>
              <w:autoSpaceDN w:val="0"/>
              <w:adjustRightInd w:val="0"/>
              <w:spacing w:after="0" w:line="240" w:lineRule="auto"/>
              <w:ind w:firstLine="540"/>
              <w:jc w:val="both"/>
              <w:outlineLvl w:val="0"/>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2633FC" w:rsidP="00434B96">
            <w:pPr>
              <w:autoSpaceDE w:val="0"/>
              <w:autoSpaceDN w:val="0"/>
              <w:adjustRightInd w:val="0"/>
              <w:spacing w:after="0" w:line="240" w:lineRule="auto"/>
              <w:ind w:left="540"/>
              <w:jc w:val="center"/>
              <w:outlineLvl w:val="1"/>
              <w:rPr>
                <w:rFonts w:ascii="Times New Roman" w:eastAsia="Times New Roman" w:hAnsi="Times New Roman" w:cs="Times New Roman"/>
                <w:b/>
                <w:sz w:val="20"/>
                <w:szCs w:val="20"/>
                <w:lang w:eastAsia="ru-RU"/>
              </w:rPr>
            </w:pPr>
            <w:hyperlink r:id="rId710" w:history="1">
              <w:r w:rsidR="00434B96" w:rsidRPr="00434B96">
                <w:rPr>
                  <w:rFonts w:ascii="Times New Roman" w:eastAsia="Times New Roman" w:hAnsi="Times New Roman" w:cs="Times New Roman"/>
                  <w:b/>
                  <w:sz w:val="20"/>
                  <w:szCs w:val="20"/>
                  <w:lang w:eastAsia="ru-RU"/>
                </w:rPr>
                <w:t>Постановление</w:t>
              </w:r>
            </w:hyperlink>
            <w:r w:rsidR="00434B96" w:rsidRPr="00434B96">
              <w:rPr>
                <w:rFonts w:ascii="Times New Roman" w:eastAsia="Times New Roman" w:hAnsi="Times New Roman" w:cs="Times New Roman"/>
                <w:b/>
                <w:sz w:val="20"/>
                <w:szCs w:val="20"/>
                <w:lang w:eastAsia="ru-RU"/>
              </w:rPr>
              <w:t xml:space="preserve"> Правительства РФ</w:t>
            </w:r>
          </w:p>
          <w:p w:rsidR="00434B96" w:rsidRPr="00434B96" w:rsidRDefault="00434B96" w:rsidP="00434B96">
            <w:pPr>
              <w:autoSpaceDE w:val="0"/>
              <w:autoSpaceDN w:val="0"/>
              <w:adjustRightInd w:val="0"/>
              <w:spacing w:after="0" w:line="240" w:lineRule="auto"/>
              <w:ind w:left="540"/>
              <w:jc w:val="center"/>
              <w:outlineLvl w:val="1"/>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 от 22.12.2011</w:t>
            </w:r>
          </w:p>
          <w:p w:rsidR="00434B96" w:rsidRPr="00434B96" w:rsidRDefault="00434B96" w:rsidP="00434B96">
            <w:pPr>
              <w:autoSpaceDE w:val="0"/>
              <w:autoSpaceDN w:val="0"/>
              <w:adjustRightInd w:val="0"/>
              <w:spacing w:after="0" w:line="240" w:lineRule="auto"/>
              <w:ind w:left="540"/>
              <w:jc w:val="center"/>
              <w:outlineLvl w:val="1"/>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 N 1084</w:t>
            </w:r>
          </w:p>
          <w:p w:rsidR="00434B96" w:rsidRPr="00434B96" w:rsidRDefault="00434B96" w:rsidP="00434B96">
            <w:pPr>
              <w:spacing w:after="0" w:line="240" w:lineRule="auto"/>
              <w:jc w:val="center"/>
              <w:rPr>
                <w:rFonts w:ascii="Times New Roman" w:eastAsia="Times New Roman" w:hAnsi="Times New Roman" w:cs="Times New Roman"/>
                <w:sz w:val="20"/>
                <w:szCs w:val="20"/>
                <w:lang w:eastAsia="ru-RU"/>
              </w:rPr>
            </w:pPr>
          </w:p>
        </w:tc>
      </w:tr>
      <w:tr w:rsidR="00434B96" w:rsidRPr="00434B96" w:rsidTr="002956C0">
        <w:trPr>
          <w:trHeight w:val="407"/>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"Об установлении коэффициента индексации размера ежемесячной страховой выплаты по обязательному социальному страхованию от несчастных случаев на производстве и профессиональных заболеваний"</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Примечание:</w:t>
            </w:r>
          </w:p>
          <w:p w:rsidR="00434B96" w:rsidRPr="002A75C0"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B050"/>
                <w:lang w:eastAsia="ru-RU"/>
              </w:rPr>
            </w:pPr>
            <w:r w:rsidRPr="00434B96">
              <w:rPr>
                <w:rFonts w:ascii="Times New Roman" w:eastAsia="Times New Roman" w:hAnsi="Times New Roman" w:cs="Times New Roman"/>
                <w:bCs/>
                <w:color w:val="0000FF"/>
                <w:lang w:eastAsia="ru-RU"/>
              </w:rPr>
              <w:t xml:space="preserve"> </w:t>
            </w:r>
            <w:r w:rsidRPr="002A75C0">
              <w:rPr>
                <w:rFonts w:ascii="Times New Roman" w:eastAsia="Times New Roman" w:hAnsi="Times New Roman" w:cs="Times New Roman"/>
                <w:b/>
                <w:bCs/>
                <w:color w:val="00B050"/>
                <w:lang w:eastAsia="ru-RU"/>
              </w:rPr>
              <w:t>С 1 января 2013</w:t>
            </w:r>
            <w:r w:rsidRPr="002A75C0">
              <w:rPr>
                <w:rFonts w:ascii="Times New Roman" w:eastAsia="Times New Roman" w:hAnsi="Times New Roman" w:cs="Times New Roman"/>
                <w:bCs/>
                <w:color w:val="00B050"/>
                <w:lang w:eastAsia="ru-RU"/>
              </w:rPr>
              <w:t xml:space="preserve"> </w:t>
            </w:r>
            <w:r w:rsidRPr="00434B96">
              <w:rPr>
                <w:rFonts w:ascii="Times New Roman" w:eastAsia="Times New Roman" w:hAnsi="Times New Roman" w:cs="Times New Roman"/>
                <w:bCs/>
                <w:color w:val="0000FF"/>
                <w:lang w:eastAsia="ru-RU"/>
              </w:rPr>
              <w:t xml:space="preserve">г. коэффициент индексации размера ежемесячной страховой выплаты по обязательному социальному страхованию от несчастных случаев на производстве и профессиональных заболеваний, назначенной </w:t>
            </w:r>
            <w:r w:rsidRPr="002A75C0">
              <w:rPr>
                <w:rFonts w:ascii="Times New Roman" w:eastAsia="Times New Roman" w:hAnsi="Times New Roman" w:cs="Times New Roman"/>
                <w:b/>
                <w:bCs/>
                <w:color w:val="00B050"/>
                <w:lang w:eastAsia="ru-RU"/>
              </w:rPr>
              <w:t>до 1 января 2013 г., составляет 1,055.</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D17AED"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Постановление Правительства РФ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от 13.12.2012</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N 1299</w:t>
            </w:r>
          </w:p>
          <w:p w:rsidR="00434B96" w:rsidRPr="00434B96" w:rsidRDefault="00434B96" w:rsidP="00434B96">
            <w:pPr>
              <w:autoSpaceDE w:val="0"/>
              <w:autoSpaceDN w:val="0"/>
              <w:adjustRightInd w:val="0"/>
              <w:spacing w:after="0" w:line="240" w:lineRule="auto"/>
              <w:ind w:left="540"/>
              <w:jc w:val="center"/>
              <w:outlineLvl w:val="1"/>
              <w:rPr>
                <w:rFonts w:ascii="Times New Roman" w:eastAsia="Times New Roman" w:hAnsi="Times New Roman" w:cs="Times New Roman"/>
                <w:b/>
                <w:sz w:val="20"/>
                <w:szCs w:val="20"/>
                <w:lang w:eastAsia="ru-RU"/>
              </w:rPr>
            </w:pPr>
          </w:p>
        </w:tc>
      </w:tr>
      <w:tr w:rsidR="00434B96" w:rsidRPr="00434B96" w:rsidTr="002956C0">
        <w:trPr>
          <w:trHeight w:val="407"/>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93</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lang w:eastAsia="ru-RU"/>
              </w:rPr>
            </w:pPr>
          </w:p>
          <w:p w:rsidR="00434B96" w:rsidRPr="00D17AED"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color w:val="FF0000"/>
                <w:lang w:eastAsia="ru-RU"/>
              </w:rPr>
            </w:pPr>
            <w:r w:rsidRPr="00D17AED">
              <w:rPr>
                <w:rFonts w:ascii="Times New Roman" w:eastAsia="Times New Roman" w:hAnsi="Times New Roman" w:cs="Times New Roman"/>
                <w:b/>
                <w:color w:val="FF0000"/>
                <w:lang w:eastAsia="ru-RU"/>
              </w:rPr>
              <w:t>"О порядке возмещения ущерба в случае гибели (смерти) или причинения увечья сотруднику уголовно-исполнительной системы, а также ущерба, причиненного имуществу сотрудника уголовно-исполнительной системы или его близких"</w:t>
            </w:r>
          </w:p>
          <w:p w:rsidR="00434B96" w:rsidRPr="00D17AED" w:rsidRDefault="00434B96" w:rsidP="00434B96">
            <w:pPr>
              <w:autoSpaceDE w:val="0"/>
              <w:autoSpaceDN w:val="0"/>
              <w:adjustRightInd w:val="0"/>
              <w:spacing w:after="0" w:line="240" w:lineRule="auto"/>
              <w:jc w:val="center"/>
              <w:outlineLvl w:val="0"/>
              <w:rPr>
                <w:rFonts w:ascii="Times New Roman" w:eastAsia="Times New Roman" w:hAnsi="Times New Roman" w:cs="Times New Roman"/>
                <w:color w:val="FF0000"/>
                <w:sz w:val="20"/>
                <w:szCs w:val="20"/>
                <w:lang w:eastAsia="ru-RU"/>
              </w:rPr>
            </w:pPr>
            <w:r w:rsidRPr="00D17AED">
              <w:rPr>
                <w:rFonts w:ascii="Times New Roman" w:eastAsia="Times New Roman" w:hAnsi="Times New Roman" w:cs="Times New Roman"/>
                <w:color w:val="FF0000"/>
                <w:sz w:val="20"/>
                <w:szCs w:val="20"/>
                <w:lang w:eastAsia="ru-RU"/>
              </w:rPr>
              <w:t xml:space="preserve">(в ред. </w:t>
            </w:r>
            <w:hyperlink r:id="rId711" w:history="1">
              <w:r w:rsidRPr="00D17AED">
                <w:rPr>
                  <w:rFonts w:ascii="Times New Roman" w:eastAsia="Times New Roman" w:hAnsi="Times New Roman" w:cs="Times New Roman"/>
                  <w:color w:val="FF0000"/>
                  <w:sz w:val="20"/>
                  <w:szCs w:val="20"/>
                  <w:lang w:eastAsia="ru-RU"/>
                </w:rPr>
                <w:t>Приказа</w:t>
              </w:r>
            </w:hyperlink>
            <w:r w:rsidRPr="00D17AED">
              <w:rPr>
                <w:rFonts w:ascii="Times New Roman" w:eastAsia="Times New Roman" w:hAnsi="Times New Roman" w:cs="Times New Roman"/>
                <w:color w:val="FF0000"/>
                <w:sz w:val="20"/>
                <w:szCs w:val="20"/>
                <w:lang w:eastAsia="ru-RU"/>
              </w:rPr>
              <w:t xml:space="preserve"> Минюста РФ от 27.01.2011 N 26)</w:t>
            </w:r>
          </w:p>
          <w:p w:rsidR="00D17AED" w:rsidRDefault="00434B96" w:rsidP="00434B96">
            <w:pPr>
              <w:autoSpaceDE w:val="0"/>
              <w:autoSpaceDN w:val="0"/>
              <w:adjustRightInd w:val="0"/>
              <w:spacing w:after="0" w:line="240" w:lineRule="auto"/>
              <w:jc w:val="both"/>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w:t>
            </w:r>
          </w:p>
          <w:p w:rsidR="00D17AED" w:rsidRPr="00C15D36" w:rsidRDefault="00D17AED" w:rsidP="00D17AED">
            <w:pPr>
              <w:autoSpaceDE w:val="0"/>
              <w:autoSpaceDN w:val="0"/>
              <w:adjustRightInd w:val="0"/>
              <w:spacing w:after="0" w:line="240" w:lineRule="auto"/>
              <w:jc w:val="both"/>
              <w:rPr>
                <w:rFonts w:ascii="Times New Roman" w:hAnsi="Times New Roman" w:cs="Times New Roman"/>
                <w:bCs/>
                <w:color w:val="00B050"/>
                <w:sz w:val="20"/>
                <w:szCs w:val="20"/>
              </w:rPr>
            </w:pPr>
            <w:r w:rsidRPr="00D17AED">
              <w:rPr>
                <w:rFonts w:ascii="Times New Roman" w:hAnsi="Times New Roman" w:cs="Times New Roman"/>
                <w:b/>
                <w:bCs/>
                <w:color w:val="FF0000"/>
                <w:sz w:val="20"/>
                <w:szCs w:val="20"/>
              </w:rPr>
              <w:t xml:space="preserve">Утратил силу на основании   </w:t>
            </w:r>
            <w:r w:rsidRPr="00D17AED">
              <w:rPr>
                <w:rFonts w:ascii="Times New Roman" w:hAnsi="Times New Roman" w:cs="Times New Roman"/>
                <w:b/>
                <w:bCs/>
                <w:color w:val="00B050"/>
                <w:sz w:val="20"/>
                <w:szCs w:val="20"/>
              </w:rPr>
              <w:t>Приказа Минюста России от 19.06.2013 N 96 "</w:t>
            </w:r>
            <w:r w:rsidRPr="00C15D36">
              <w:rPr>
                <w:rFonts w:ascii="Times New Roman" w:hAnsi="Times New Roman" w:cs="Times New Roman"/>
                <w:bCs/>
                <w:color w:val="00B050"/>
                <w:sz w:val="20"/>
                <w:szCs w:val="20"/>
              </w:rPr>
              <w:t>О признании утратившими силу некоторых приказов и отдельных положений приказов Министерства юстиции Российской Федерации"</w:t>
            </w:r>
          </w:p>
          <w:p w:rsidR="00D17AED" w:rsidRPr="00C15D36" w:rsidRDefault="00D17AED" w:rsidP="00D17AED">
            <w:pPr>
              <w:autoSpaceDE w:val="0"/>
              <w:autoSpaceDN w:val="0"/>
              <w:adjustRightInd w:val="0"/>
              <w:spacing w:after="0" w:line="240" w:lineRule="auto"/>
              <w:ind w:left="540"/>
              <w:jc w:val="both"/>
              <w:rPr>
                <w:rFonts w:ascii="Times New Roman" w:hAnsi="Times New Roman" w:cs="Times New Roman"/>
                <w:bCs/>
                <w:color w:val="00B050"/>
                <w:sz w:val="20"/>
                <w:szCs w:val="20"/>
              </w:rPr>
            </w:pPr>
            <w:r w:rsidRPr="00C15D36">
              <w:rPr>
                <w:rFonts w:ascii="Times New Roman" w:hAnsi="Times New Roman" w:cs="Times New Roman"/>
                <w:bCs/>
                <w:color w:val="00B050"/>
                <w:sz w:val="20"/>
                <w:szCs w:val="20"/>
              </w:rPr>
              <w:t>(Зарегистрировано в Минюсте России 21.06.2013 N 28864)</w:t>
            </w:r>
          </w:p>
          <w:p w:rsidR="00D17AED" w:rsidRPr="00D17AED" w:rsidRDefault="00D17AED" w:rsidP="00434B96">
            <w:pPr>
              <w:autoSpaceDE w:val="0"/>
              <w:autoSpaceDN w:val="0"/>
              <w:adjustRightInd w:val="0"/>
              <w:spacing w:after="0" w:line="240" w:lineRule="auto"/>
              <w:jc w:val="both"/>
              <w:rPr>
                <w:rFonts w:ascii="Times New Roman" w:eastAsia="Times New Roman" w:hAnsi="Times New Roman" w:cs="Times New Roman"/>
                <w:b/>
                <w:color w:val="00B050"/>
                <w:sz w:val="20"/>
                <w:szCs w:val="20"/>
                <w:lang w:eastAsia="ru-RU"/>
              </w:rPr>
            </w:pPr>
          </w:p>
          <w:p w:rsidR="00434B96" w:rsidRPr="00434B96" w:rsidRDefault="00434B96" w:rsidP="00D17AE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34B96">
              <w:rPr>
                <w:rFonts w:ascii="Times New Roman" w:eastAsia="Times New Roman" w:hAnsi="Times New Roman" w:cs="Times New Roman"/>
                <w:b/>
                <w:color w:val="0000FF"/>
                <w:sz w:val="20"/>
                <w:szCs w:val="20"/>
                <w:lang w:eastAsia="ru-RU"/>
              </w:rPr>
              <w:t xml:space="preserve"> </w:t>
            </w: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p w:rsidR="00434B96" w:rsidRPr="00D17AED"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D17AED">
              <w:rPr>
                <w:rFonts w:ascii="Times New Roman" w:eastAsia="Times New Roman" w:hAnsi="Times New Roman" w:cs="Times New Roman"/>
                <w:b/>
                <w:color w:val="FF0000"/>
                <w:sz w:val="20"/>
                <w:szCs w:val="20"/>
                <w:lang w:eastAsia="ru-RU"/>
              </w:rPr>
              <w:t xml:space="preserve">Приказ </w:t>
            </w:r>
          </w:p>
          <w:p w:rsidR="00434B96" w:rsidRPr="00D17AED"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D17AED">
              <w:rPr>
                <w:rFonts w:ascii="Times New Roman" w:eastAsia="Times New Roman" w:hAnsi="Times New Roman" w:cs="Times New Roman"/>
                <w:b/>
                <w:color w:val="FF0000"/>
                <w:sz w:val="20"/>
                <w:szCs w:val="20"/>
                <w:lang w:eastAsia="ru-RU"/>
              </w:rPr>
              <w:t>Минюста РФ</w:t>
            </w:r>
          </w:p>
          <w:p w:rsidR="00434B96" w:rsidRPr="00D17AED"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D17AED">
              <w:rPr>
                <w:rFonts w:ascii="Times New Roman" w:eastAsia="Times New Roman" w:hAnsi="Times New Roman" w:cs="Times New Roman"/>
                <w:b/>
                <w:color w:val="FF0000"/>
                <w:sz w:val="20"/>
                <w:szCs w:val="20"/>
                <w:lang w:eastAsia="ru-RU"/>
              </w:rPr>
              <w:t xml:space="preserve"> от 28.10.05 </w:t>
            </w:r>
          </w:p>
          <w:p w:rsid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D17AED">
              <w:rPr>
                <w:rFonts w:ascii="Times New Roman" w:eastAsia="Times New Roman" w:hAnsi="Times New Roman" w:cs="Times New Roman"/>
                <w:b/>
                <w:color w:val="FF0000"/>
                <w:sz w:val="20"/>
                <w:szCs w:val="20"/>
                <w:lang w:eastAsia="ru-RU"/>
              </w:rPr>
              <w:t>№ 198</w:t>
            </w:r>
          </w:p>
          <w:p w:rsidR="00D17AED" w:rsidRDefault="00D17AED" w:rsidP="00434B96">
            <w:pPr>
              <w:spacing w:after="0" w:line="240" w:lineRule="auto"/>
              <w:jc w:val="center"/>
              <w:rPr>
                <w:rFonts w:ascii="Times New Roman" w:hAnsi="Times New Roman" w:cs="Times New Roman"/>
                <w:b/>
                <w:bCs/>
                <w:color w:val="FF0000"/>
                <w:sz w:val="20"/>
                <w:szCs w:val="20"/>
              </w:rPr>
            </w:pPr>
          </w:p>
          <w:p w:rsidR="00D17AED" w:rsidRPr="00434B96" w:rsidRDefault="00D17AED" w:rsidP="00434B96">
            <w:pPr>
              <w:spacing w:after="0" w:line="240" w:lineRule="auto"/>
              <w:jc w:val="center"/>
              <w:rPr>
                <w:rFonts w:ascii="Times New Roman" w:eastAsia="Times New Roman" w:hAnsi="Times New Roman" w:cs="Times New Roman"/>
                <w:b/>
                <w:sz w:val="20"/>
                <w:szCs w:val="20"/>
                <w:lang w:eastAsia="ru-RU"/>
              </w:rPr>
            </w:pPr>
            <w:r w:rsidRPr="00D17AED">
              <w:rPr>
                <w:rFonts w:ascii="Times New Roman" w:hAnsi="Times New Roman" w:cs="Times New Roman"/>
                <w:b/>
                <w:bCs/>
                <w:color w:val="FF0000"/>
                <w:sz w:val="20"/>
                <w:szCs w:val="20"/>
              </w:rPr>
              <w:t>Утратил силу</w:t>
            </w:r>
          </w:p>
        </w:tc>
      </w:tr>
      <w:tr w:rsidR="00434B96" w:rsidRPr="00434B96" w:rsidTr="002956C0">
        <w:trPr>
          <w:trHeight w:val="407"/>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94</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Courier New" w:eastAsia="Times New Roman" w:hAnsi="Courier New" w:cs="Courier New"/>
                <w:sz w:val="18"/>
                <w:szCs w:val="18"/>
                <w:lang w:eastAsia="ru-RU"/>
              </w:rPr>
            </w:pPr>
            <w:r w:rsidRPr="00434B96">
              <w:rPr>
                <w:rFonts w:ascii="Times New Roman" w:eastAsia="Times New Roman" w:hAnsi="Times New Roman" w:cs="Times New Roman"/>
                <w:b/>
                <w:color w:val="000000"/>
                <w:lang w:eastAsia="ru-RU"/>
              </w:rPr>
              <w:t xml:space="preserve">"Об утверждении перечня должностей подлежащих обязательному страхованию медицинских, фармацевтических и иных работников государственной и муниципальной  систем </w:t>
            </w:r>
            <w:r w:rsidRPr="00434B96">
              <w:rPr>
                <w:rFonts w:ascii="Times New Roman" w:eastAsia="Times New Roman" w:hAnsi="Times New Roman" w:cs="Times New Roman"/>
                <w:b/>
                <w:color w:val="000000"/>
                <w:lang w:eastAsia="ru-RU"/>
              </w:rPr>
              <w:lastRenderedPageBreak/>
              <w:t>здравоохранения, занятие которых связано с угрозой жизни и здоровью этих работников</w:t>
            </w:r>
            <w:r w:rsidRPr="00434B96">
              <w:rPr>
                <w:rFonts w:ascii="Courier New" w:eastAsia="Times New Roman" w:hAnsi="Courier New" w:cs="Courier New"/>
                <w:sz w:val="18"/>
                <w:szCs w:val="18"/>
                <w:lang w:eastAsia="ru-RU"/>
              </w:rPr>
              <w:t xml:space="preserve"> </w:t>
            </w:r>
          </w:p>
          <w:p w:rsidR="00434B96" w:rsidRPr="00434B96" w:rsidRDefault="00434B96" w:rsidP="00434B96">
            <w:pPr>
              <w:spacing w:after="0" w:line="240" w:lineRule="auto"/>
              <w:jc w:val="center"/>
              <w:rPr>
                <w:rFonts w:ascii="Courier New" w:eastAsia="Times New Roman" w:hAnsi="Courier New" w:cs="Courier New"/>
                <w:sz w:val="18"/>
                <w:szCs w:val="18"/>
                <w:lang w:eastAsia="ru-RU"/>
              </w:rPr>
            </w:pPr>
          </w:p>
          <w:p w:rsidR="00434B96" w:rsidRPr="00434B96" w:rsidRDefault="00434B96" w:rsidP="00434B96">
            <w:pPr>
              <w:spacing w:after="0" w:line="240" w:lineRule="auto"/>
              <w:rPr>
                <w:rFonts w:ascii="Times New Roman" w:eastAsia="Times New Roman" w:hAnsi="Times New Roman" w:cs="Times New Roman"/>
                <w:b/>
                <w:color w:val="000000"/>
                <w:lang w:eastAsia="ru-RU"/>
              </w:rPr>
            </w:pPr>
            <w:r w:rsidRPr="00434B96">
              <w:rPr>
                <w:rFonts w:ascii="Times New Roman" w:eastAsia="Times New Roman" w:hAnsi="Times New Roman" w:cs="Times New Roman"/>
                <w:b/>
                <w:color w:val="0000FF"/>
                <w:lang w:eastAsia="ru-RU"/>
              </w:rPr>
              <w:t>Примечание:</w:t>
            </w:r>
          </w:p>
          <w:p w:rsidR="00434B96" w:rsidRPr="00434B96" w:rsidRDefault="00434B96" w:rsidP="00434B96">
            <w:pPr>
              <w:autoSpaceDE w:val="0"/>
              <w:autoSpaceDN w:val="0"/>
              <w:adjustRightInd w:val="0"/>
              <w:spacing w:after="0" w:line="240" w:lineRule="auto"/>
              <w:rPr>
                <w:rFonts w:ascii="Courier New" w:eastAsia="Times New Roman" w:hAnsi="Courier New" w:cs="Courier New"/>
                <w:sz w:val="18"/>
                <w:szCs w:val="18"/>
                <w:lang w:eastAsia="ru-RU"/>
              </w:rPr>
            </w:pPr>
            <w:r w:rsidRPr="00434B96">
              <w:rPr>
                <w:rFonts w:ascii="Courier New" w:eastAsia="Times New Roman" w:hAnsi="Courier New" w:cs="Courier New"/>
                <w:sz w:val="18"/>
                <w:szCs w:val="18"/>
                <w:lang w:eastAsia="ru-RU"/>
              </w:rPr>
              <w:t xml:space="preserve">                            </w:t>
            </w:r>
          </w:p>
          <w:p w:rsidR="00434B96" w:rsidRPr="00074DBD" w:rsidRDefault="00434B96" w:rsidP="00074DBD">
            <w:pPr>
              <w:autoSpaceDE w:val="0"/>
              <w:autoSpaceDN w:val="0"/>
              <w:adjustRightInd w:val="0"/>
              <w:spacing w:after="0"/>
              <w:ind w:firstLine="540"/>
              <w:jc w:val="both"/>
              <w:rPr>
                <w:rFonts w:ascii="Times New Roman" w:eastAsia="Times New Roman" w:hAnsi="Times New Roman" w:cs="Times New Roman"/>
                <w:bCs/>
                <w:color w:val="0000FF"/>
                <w:sz w:val="20"/>
                <w:szCs w:val="20"/>
                <w:lang w:eastAsia="ru-RU"/>
              </w:rPr>
            </w:pPr>
            <w:r w:rsidRPr="00074DBD">
              <w:rPr>
                <w:rFonts w:ascii="Times New Roman" w:eastAsia="Times New Roman" w:hAnsi="Times New Roman" w:cs="Times New Roman"/>
                <w:bCs/>
                <w:color w:val="0000FF"/>
                <w:sz w:val="20"/>
                <w:szCs w:val="20"/>
                <w:lang w:eastAsia="ru-RU"/>
              </w:rPr>
              <w:t>Настоящий перечень распространяется на выполняющих предусмотренные в нем работы медицинских, фармацевтических и иных работников учреждений (структурных подразделений учреждений), подведомственных федеральным органам исполнительной власти.</w:t>
            </w:r>
          </w:p>
          <w:p w:rsidR="00434B96" w:rsidRPr="00B6055F"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FF0000"/>
                <w:sz w:val="20"/>
                <w:szCs w:val="20"/>
                <w:lang w:eastAsia="ru-RU"/>
              </w:rPr>
              <w:t>Основы законодательства об охране здоровья граждан утратили силу с 1 января 2012 года</w:t>
            </w:r>
            <w:r w:rsidRPr="00434B96">
              <w:rPr>
                <w:rFonts w:ascii="Times New Roman" w:eastAsia="Times New Roman" w:hAnsi="Times New Roman" w:cs="Times New Roman"/>
                <w:b/>
                <w:bCs/>
                <w:color w:val="0000FF"/>
                <w:sz w:val="20"/>
                <w:szCs w:val="20"/>
                <w:lang w:eastAsia="ru-RU"/>
              </w:rPr>
              <w:t xml:space="preserve"> в связи с принятием Федерального </w:t>
            </w:r>
            <w:hyperlink r:id="rId712" w:history="1">
              <w:r w:rsidRPr="00434B96">
                <w:rPr>
                  <w:rFonts w:ascii="Times New Roman" w:eastAsia="Times New Roman" w:hAnsi="Times New Roman" w:cs="Times New Roman"/>
                  <w:b/>
                  <w:bCs/>
                  <w:color w:val="0000FF"/>
                  <w:sz w:val="20"/>
                  <w:szCs w:val="20"/>
                  <w:lang w:eastAsia="ru-RU"/>
                </w:rPr>
                <w:t>закона</w:t>
              </w:r>
            </w:hyperlink>
            <w:r w:rsidRPr="00434B96">
              <w:rPr>
                <w:rFonts w:ascii="Times New Roman" w:eastAsia="Times New Roman" w:hAnsi="Times New Roman" w:cs="Times New Roman"/>
                <w:b/>
                <w:bCs/>
                <w:color w:val="0000FF"/>
                <w:sz w:val="20"/>
                <w:szCs w:val="20"/>
                <w:lang w:eastAsia="ru-RU"/>
              </w:rPr>
              <w:t xml:space="preserve"> от 21.11.2011 N 323-ФЗ</w:t>
            </w:r>
            <w:r w:rsidR="00074DBD">
              <w:rPr>
                <w:rFonts w:ascii="Times New Roman" w:eastAsia="Times New Roman" w:hAnsi="Times New Roman" w:cs="Times New Roman"/>
                <w:b/>
                <w:bCs/>
                <w:color w:val="0000FF"/>
                <w:sz w:val="20"/>
                <w:szCs w:val="20"/>
                <w:lang w:eastAsia="ru-RU"/>
              </w:rPr>
              <w:t xml:space="preserve">. </w:t>
            </w:r>
            <w:r w:rsidR="00B6055F">
              <w:rPr>
                <w:rFonts w:ascii="Times New Roman" w:eastAsia="Times New Roman" w:hAnsi="Times New Roman" w:cs="Times New Roman"/>
                <w:b/>
                <w:bCs/>
                <w:color w:val="0000FF"/>
                <w:sz w:val="20"/>
                <w:szCs w:val="20"/>
                <w:lang w:eastAsia="ru-RU"/>
              </w:rPr>
              <w:t xml:space="preserve"> (</w:t>
            </w:r>
            <w:r w:rsidR="00074DBD">
              <w:rPr>
                <w:rFonts w:ascii="Times New Roman" w:eastAsia="Times New Roman" w:hAnsi="Times New Roman" w:cs="Times New Roman"/>
                <w:b/>
                <w:bCs/>
                <w:color w:val="0000FF"/>
                <w:sz w:val="20"/>
                <w:szCs w:val="20"/>
                <w:lang w:eastAsia="ru-RU"/>
              </w:rPr>
              <w:t xml:space="preserve"> </w:t>
            </w:r>
            <w:r w:rsidR="00074DBD" w:rsidRPr="00B6055F">
              <w:rPr>
                <w:rFonts w:ascii="Times New Roman" w:eastAsia="Times New Roman" w:hAnsi="Times New Roman" w:cs="Times New Roman"/>
                <w:bCs/>
                <w:color w:val="0000FF"/>
                <w:sz w:val="20"/>
                <w:szCs w:val="20"/>
                <w:lang w:eastAsia="ru-RU"/>
              </w:rPr>
              <w:t xml:space="preserve">В данном законе отсутствует </w:t>
            </w:r>
            <w:r w:rsidRPr="00B6055F">
              <w:rPr>
                <w:rFonts w:ascii="Times New Roman" w:eastAsia="Times New Roman" w:hAnsi="Times New Roman" w:cs="Times New Roman"/>
                <w:bCs/>
                <w:color w:val="0000FF"/>
                <w:sz w:val="20"/>
                <w:szCs w:val="20"/>
                <w:lang w:eastAsia="ru-RU"/>
              </w:rPr>
              <w:t>норма об обязательном страховании жизни и здоровья медицинских и иных работников, занятых на работах, связанных с угрозой их жизни и здоровью</w:t>
            </w:r>
            <w:r w:rsidR="00B6055F">
              <w:rPr>
                <w:rFonts w:ascii="Times New Roman" w:eastAsia="Times New Roman" w:hAnsi="Times New Roman" w:cs="Times New Roman"/>
                <w:bCs/>
                <w:color w:val="0000FF"/>
                <w:sz w:val="20"/>
                <w:szCs w:val="20"/>
                <w:lang w:eastAsia="ru-RU"/>
              </w:rPr>
              <w:t>)</w:t>
            </w:r>
            <w:r w:rsidRPr="00B6055F">
              <w:rPr>
                <w:rFonts w:ascii="Times New Roman" w:eastAsia="Times New Roman" w:hAnsi="Times New Roman" w:cs="Times New Roman"/>
                <w:bCs/>
                <w:color w:val="0000FF"/>
                <w:sz w:val="20"/>
                <w:szCs w:val="20"/>
                <w:lang w:eastAsia="ru-RU"/>
              </w:rPr>
              <w:t xml:space="preserve">. </w:t>
            </w:r>
          </w:p>
          <w:p w:rsidR="00074DBD" w:rsidRDefault="00074DBD" w:rsidP="00074DBD">
            <w:pPr>
              <w:autoSpaceDE w:val="0"/>
              <w:autoSpaceDN w:val="0"/>
              <w:adjustRightInd w:val="0"/>
              <w:spacing w:after="0" w:line="240" w:lineRule="auto"/>
              <w:jc w:val="center"/>
              <w:rPr>
                <w:rFonts w:ascii="Times New Roman" w:eastAsia="Times New Roman" w:hAnsi="Times New Roman" w:cs="Times New Roman"/>
                <w:bCs/>
                <w:color w:val="0000FF"/>
                <w:sz w:val="20"/>
                <w:szCs w:val="20"/>
                <w:lang w:eastAsia="ru-RU"/>
              </w:rPr>
            </w:pPr>
          </w:p>
          <w:p w:rsidR="007C0C12" w:rsidRPr="00B6055F" w:rsidRDefault="00434B96" w:rsidP="00074DBD">
            <w:pPr>
              <w:autoSpaceDE w:val="0"/>
              <w:autoSpaceDN w:val="0"/>
              <w:adjustRightInd w:val="0"/>
              <w:spacing w:after="0" w:line="240" w:lineRule="auto"/>
              <w:jc w:val="center"/>
              <w:rPr>
                <w:rFonts w:ascii="Times New Roman" w:hAnsi="Times New Roman" w:cs="Times New Roman"/>
                <w:bCs/>
                <w:sz w:val="18"/>
                <w:szCs w:val="18"/>
                <w:u w:val="single"/>
              </w:rPr>
            </w:pPr>
            <w:r w:rsidRPr="00B6055F">
              <w:rPr>
                <w:rFonts w:ascii="Times New Roman" w:eastAsia="Times New Roman" w:hAnsi="Times New Roman" w:cs="Times New Roman"/>
                <w:bCs/>
                <w:color w:val="0000FF"/>
                <w:sz w:val="20"/>
                <w:szCs w:val="20"/>
                <w:u w:val="single"/>
                <w:lang w:eastAsia="ru-RU"/>
              </w:rPr>
              <w:t>По вопросу, касающемуся обязательного страхования жизни и здоровья некоторых категорий медицинских и иных работников см</w:t>
            </w:r>
            <w:r w:rsidR="005B7DEB" w:rsidRPr="00B6055F">
              <w:rPr>
                <w:rFonts w:ascii="Times New Roman" w:eastAsia="Times New Roman" w:hAnsi="Times New Roman" w:cs="Times New Roman"/>
                <w:bCs/>
                <w:color w:val="0000FF"/>
                <w:sz w:val="20"/>
                <w:szCs w:val="20"/>
                <w:u w:val="single"/>
                <w:lang w:eastAsia="ru-RU"/>
              </w:rPr>
              <w:t>отрите</w:t>
            </w:r>
            <w:r w:rsidR="00B6055F">
              <w:rPr>
                <w:rFonts w:ascii="Times New Roman" w:eastAsia="Times New Roman" w:hAnsi="Times New Roman" w:cs="Times New Roman"/>
                <w:bCs/>
                <w:color w:val="0000FF"/>
                <w:sz w:val="20"/>
                <w:szCs w:val="20"/>
                <w:u w:val="single"/>
                <w:lang w:eastAsia="ru-RU"/>
              </w:rPr>
              <w:t xml:space="preserve"> также</w:t>
            </w:r>
            <w:r w:rsidR="005B7DEB" w:rsidRPr="00B6055F">
              <w:rPr>
                <w:rFonts w:ascii="Times New Roman" w:eastAsia="Times New Roman" w:hAnsi="Times New Roman" w:cs="Times New Roman"/>
                <w:bCs/>
                <w:color w:val="0000FF"/>
                <w:sz w:val="20"/>
                <w:szCs w:val="20"/>
                <w:u w:val="single"/>
                <w:lang w:eastAsia="ru-RU"/>
              </w:rPr>
              <w:t>:</w:t>
            </w:r>
          </w:p>
          <w:p w:rsidR="008D3665" w:rsidRDefault="005B7DEB" w:rsidP="007C0C12">
            <w:pPr>
              <w:autoSpaceDE w:val="0"/>
              <w:autoSpaceDN w:val="0"/>
              <w:adjustRightInd w:val="0"/>
              <w:spacing w:after="0" w:line="240" w:lineRule="auto"/>
              <w:jc w:val="both"/>
              <w:rPr>
                <w:rFonts w:ascii="Times New Roman" w:hAnsi="Times New Roman" w:cs="Times New Roman"/>
                <w:b/>
                <w:bCs/>
                <w:color w:val="0000FF"/>
                <w:sz w:val="20"/>
                <w:szCs w:val="20"/>
              </w:rPr>
            </w:pPr>
            <w:r w:rsidRPr="008D3665">
              <w:rPr>
                <w:rFonts w:ascii="Times New Roman" w:hAnsi="Times New Roman" w:cs="Times New Roman"/>
                <w:b/>
                <w:bCs/>
                <w:color w:val="0000FF"/>
                <w:sz w:val="20"/>
                <w:szCs w:val="20"/>
              </w:rPr>
              <w:t xml:space="preserve">      </w:t>
            </w:r>
          </w:p>
          <w:p w:rsidR="007C0C12" w:rsidRPr="008D3665" w:rsidRDefault="00E638A3" w:rsidP="007C0C12">
            <w:pPr>
              <w:autoSpaceDE w:val="0"/>
              <w:autoSpaceDN w:val="0"/>
              <w:adjustRightInd w:val="0"/>
              <w:spacing w:after="0" w:line="240" w:lineRule="auto"/>
              <w:jc w:val="both"/>
              <w:rPr>
                <w:rFonts w:ascii="Times New Roman" w:hAnsi="Times New Roman" w:cs="Times New Roman"/>
                <w:b/>
                <w:bCs/>
                <w:color w:val="0000FF"/>
                <w:sz w:val="20"/>
                <w:szCs w:val="20"/>
              </w:rPr>
            </w:pPr>
            <w:r>
              <w:rPr>
                <w:rFonts w:ascii="Times New Roman" w:hAnsi="Times New Roman" w:cs="Times New Roman"/>
                <w:b/>
                <w:bCs/>
                <w:color w:val="0000FF"/>
                <w:sz w:val="20"/>
                <w:szCs w:val="20"/>
              </w:rPr>
              <w:t xml:space="preserve">    </w:t>
            </w:r>
            <w:r w:rsidR="008D3665">
              <w:rPr>
                <w:rFonts w:ascii="Times New Roman" w:hAnsi="Times New Roman" w:cs="Times New Roman"/>
                <w:b/>
                <w:bCs/>
                <w:color w:val="0000FF"/>
                <w:sz w:val="20"/>
                <w:szCs w:val="20"/>
              </w:rPr>
              <w:t xml:space="preserve">  </w:t>
            </w:r>
            <w:r w:rsidR="0084165F">
              <w:rPr>
                <w:rFonts w:ascii="Times New Roman" w:hAnsi="Times New Roman" w:cs="Times New Roman"/>
                <w:b/>
                <w:bCs/>
                <w:color w:val="0000FF"/>
                <w:sz w:val="20"/>
                <w:szCs w:val="20"/>
              </w:rPr>
              <w:t xml:space="preserve">  </w:t>
            </w:r>
            <w:r w:rsidR="005B7DEB" w:rsidRPr="008D3665">
              <w:rPr>
                <w:rFonts w:ascii="Times New Roman" w:hAnsi="Times New Roman" w:cs="Times New Roman"/>
                <w:b/>
                <w:bCs/>
                <w:color w:val="0000FF"/>
                <w:sz w:val="20"/>
                <w:szCs w:val="20"/>
              </w:rPr>
              <w:t xml:space="preserve"> </w:t>
            </w:r>
            <w:r w:rsidR="007C0C12" w:rsidRPr="008D3665">
              <w:rPr>
                <w:rFonts w:ascii="Times New Roman" w:hAnsi="Times New Roman" w:cs="Times New Roman"/>
                <w:b/>
                <w:bCs/>
                <w:color w:val="0000FF"/>
                <w:sz w:val="20"/>
                <w:szCs w:val="20"/>
              </w:rPr>
              <w:t>Закон РФ от 02.07.1992 N 3185-1</w:t>
            </w:r>
            <w:r w:rsidR="007C0C12" w:rsidRPr="008D3665">
              <w:rPr>
                <w:rFonts w:ascii="Times New Roman" w:hAnsi="Times New Roman" w:cs="Times New Roman"/>
                <w:b/>
                <w:bCs/>
                <w:color w:val="00B050"/>
                <w:sz w:val="20"/>
                <w:szCs w:val="20"/>
              </w:rPr>
              <w:t>(ред. от 02.07.2013</w:t>
            </w:r>
            <w:r w:rsidR="007C0C12" w:rsidRPr="00E638A3">
              <w:rPr>
                <w:rFonts w:ascii="Times New Roman" w:hAnsi="Times New Roman" w:cs="Times New Roman"/>
                <w:bCs/>
                <w:color w:val="00B050"/>
                <w:sz w:val="20"/>
                <w:szCs w:val="20"/>
              </w:rPr>
              <w:t>)</w:t>
            </w:r>
            <w:r w:rsidR="007C0C12" w:rsidRPr="00E638A3">
              <w:rPr>
                <w:rFonts w:ascii="Times New Roman" w:hAnsi="Times New Roman" w:cs="Times New Roman"/>
                <w:bCs/>
                <w:color w:val="0000FF"/>
                <w:sz w:val="20"/>
                <w:szCs w:val="20"/>
              </w:rPr>
              <w:t>"О психиатрической помощи и гарантиях прав граждан при ее оказании"</w:t>
            </w:r>
            <w:r w:rsidR="005B7DEB" w:rsidRPr="00E638A3">
              <w:rPr>
                <w:rFonts w:ascii="Times New Roman" w:hAnsi="Times New Roman" w:cs="Times New Roman"/>
                <w:bCs/>
                <w:color w:val="0000FF"/>
                <w:sz w:val="20"/>
                <w:szCs w:val="20"/>
              </w:rPr>
              <w:t>,</w:t>
            </w:r>
          </w:p>
          <w:p w:rsidR="005B7DEB" w:rsidRPr="00E638A3" w:rsidRDefault="005B7DEB" w:rsidP="005B7DEB">
            <w:pPr>
              <w:autoSpaceDE w:val="0"/>
              <w:autoSpaceDN w:val="0"/>
              <w:adjustRightInd w:val="0"/>
              <w:spacing w:after="0" w:line="240" w:lineRule="auto"/>
              <w:jc w:val="both"/>
              <w:rPr>
                <w:rFonts w:ascii="Times New Roman" w:hAnsi="Times New Roman" w:cs="Times New Roman"/>
                <w:bCs/>
                <w:color w:val="0000FF"/>
                <w:sz w:val="20"/>
                <w:szCs w:val="20"/>
              </w:rPr>
            </w:pPr>
            <w:r w:rsidRPr="008D3665">
              <w:rPr>
                <w:rFonts w:ascii="Times New Roman" w:hAnsi="Times New Roman" w:cs="Times New Roman"/>
                <w:b/>
                <w:bCs/>
                <w:color w:val="0000FF"/>
                <w:sz w:val="20"/>
                <w:szCs w:val="20"/>
              </w:rPr>
              <w:t xml:space="preserve">        Федеральный закон от 18.06.2001 N 77-ФЗ </w:t>
            </w:r>
            <w:r w:rsidRPr="008D3665">
              <w:rPr>
                <w:rFonts w:ascii="Times New Roman" w:hAnsi="Times New Roman" w:cs="Times New Roman"/>
                <w:b/>
                <w:bCs/>
                <w:color w:val="00B050"/>
                <w:sz w:val="20"/>
                <w:szCs w:val="20"/>
              </w:rPr>
              <w:t>(ред. от 02.07.2013</w:t>
            </w:r>
            <w:r w:rsidRPr="00E638A3">
              <w:rPr>
                <w:rFonts w:ascii="Times New Roman" w:hAnsi="Times New Roman" w:cs="Times New Roman"/>
                <w:bCs/>
                <w:color w:val="00B050"/>
                <w:sz w:val="20"/>
                <w:szCs w:val="20"/>
              </w:rPr>
              <w:t>)"</w:t>
            </w:r>
            <w:r w:rsidRPr="00E638A3">
              <w:rPr>
                <w:rFonts w:ascii="Times New Roman" w:hAnsi="Times New Roman" w:cs="Times New Roman"/>
                <w:bCs/>
                <w:color w:val="0000FF"/>
                <w:sz w:val="20"/>
                <w:szCs w:val="20"/>
              </w:rPr>
              <w:t>О предупреждении распространения туберкулеза в Российской Федерации",</w:t>
            </w:r>
          </w:p>
          <w:p w:rsidR="005B7DEB" w:rsidRPr="00E638A3" w:rsidRDefault="005B7DEB" w:rsidP="005B7DEB">
            <w:pPr>
              <w:autoSpaceDE w:val="0"/>
              <w:autoSpaceDN w:val="0"/>
              <w:adjustRightInd w:val="0"/>
              <w:spacing w:after="0" w:line="240" w:lineRule="auto"/>
              <w:jc w:val="both"/>
              <w:rPr>
                <w:rFonts w:ascii="Times New Roman" w:hAnsi="Times New Roman" w:cs="Times New Roman"/>
                <w:bCs/>
                <w:color w:val="0000FF"/>
                <w:sz w:val="20"/>
                <w:szCs w:val="20"/>
              </w:rPr>
            </w:pPr>
            <w:r w:rsidRPr="008D3665">
              <w:rPr>
                <w:rFonts w:ascii="Times New Roman" w:hAnsi="Times New Roman" w:cs="Times New Roman"/>
                <w:b/>
                <w:bCs/>
                <w:color w:val="0000FF"/>
                <w:sz w:val="20"/>
                <w:szCs w:val="20"/>
              </w:rPr>
              <w:t xml:space="preserve">        Федеральный закон от 30.03.1995 N 38-ФЗ </w:t>
            </w:r>
            <w:r w:rsidRPr="008D3665">
              <w:rPr>
                <w:rFonts w:ascii="Times New Roman" w:hAnsi="Times New Roman" w:cs="Times New Roman"/>
                <w:b/>
                <w:bCs/>
                <w:color w:val="00B050"/>
                <w:sz w:val="20"/>
                <w:szCs w:val="20"/>
              </w:rPr>
              <w:t>(ред. от 02.07.2013</w:t>
            </w:r>
            <w:r w:rsidRPr="00E638A3">
              <w:rPr>
                <w:rFonts w:ascii="Times New Roman" w:hAnsi="Times New Roman" w:cs="Times New Roman"/>
                <w:bCs/>
                <w:color w:val="00B050"/>
                <w:sz w:val="20"/>
                <w:szCs w:val="20"/>
              </w:rPr>
              <w:t>)</w:t>
            </w:r>
            <w:r w:rsidRPr="00E638A3">
              <w:rPr>
                <w:rFonts w:ascii="Times New Roman" w:hAnsi="Times New Roman" w:cs="Times New Roman"/>
                <w:bCs/>
                <w:color w:val="0000FF"/>
                <w:sz w:val="20"/>
                <w:szCs w:val="20"/>
              </w:rPr>
              <w:t>"О предупреждении распространения в Российской Федерации заболевания, вызываемого вирусом иммунодефицита человека (ВИЧ-инфекции)".</w:t>
            </w:r>
          </w:p>
          <w:p w:rsidR="00434B96" w:rsidRPr="00434B96" w:rsidRDefault="00434B96" w:rsidP="007C0C12">
            <w:pPr>
              <w:spacing w:after="0" w:line="240" w:lineRule="auto"/>
              <w:jc w:val="both"/>
              <w:rPr>
                <w:rFonts w:ascii="Times New Roman" w:eastAsia="Times New Roman" w:hAnsi="Times New Roman" w:cs="Times New Roman"/>
                <w:b/>
                <w:color w:val="00000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lastRenderedPageBreak/>
              <w:t xml:space="preserve">Постановление Правительства  РФ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от 03.04.06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191</w:t>
            </w:r>
          </w:p>
        </w:tc>
      </w:tr>
      <w:tr w:rsidR="00434B96" w:rsidRPr="00434B96" w:rsidTr="002956C0">
        <w:trPr>
          <w:trHeight w:val="834"/>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95</w:t>
            </w: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color w:val="000000"/>
                <w:lang w:eastAsia="ru-RU"/>
              </w:rPr>
            </w:pPr>
          </w:p>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lang w:eastAsia="ru-RU"/>
              </w:rPr>
            </w:pPr>
            <w:r w:rsidRPr="00434B96">
              <w:rPr>
                <w:rFonts w:ascii="Times New Roman" w:eastAsia="Times New Roman" w:hAnsi="Times New Roman" w:cs="Times New Roman"/>
                <w:b/>
                <w:color w:val="000000"/>
                <w:lang w:eastAsia="ru-RU"/>
              </w:rPr>
              <w:t>"Об утверждении Положения об оплате дополнительных расходов на медицинскую, социальную и профессиональную реабилитацию застрахованных лиц, получивших повреждение здоровья вследствие несчастных случаев на производстве и профессиональных заболеваний</w:t>
            </w:r>
            <w:r w:rsidRPr="00434B96">
              <w:rPr>
                <w:rFonts w:ascii="Times New Roman" w:eastAsia="Times New Roman" w:hAnsi="Times New Roman" w:cs="Times New Roman"/>
                <w:b/>
                <w:lang w:eastAsia="ru-RU"/>
              </w:rPr>
              <w:t>"</w:t>
            </w:r>
          </w:p>
          <w:p w:rsidR="00434B96" w:rsidRPr="00205150"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color w:val="00B050"/>
                <w:sz w:val="20"/>
                <w:szCs w:val="20"/>
                <w:lang w:eastAsia="ru-RU"/>
              </w:rPr>
            </w:pPr>
            <w:r w:rsidRPr="00434B96">
              <w:rPr>
                <w:rFonts w:ascii="Times New Roman" w:eastAsia="Times New Roman" w:hAnsi="Times New Roman" w:cs="Times New Roman"/>
                <w:b/>
                <w:color w:val="0000FF"/>
                <w:sz w:val="20"/>
                <w:szCs w:val="20"/>
                <w:lang w:eastAsia="ru-RU"/>
              </w:rPr>
              <w:t>(</w:t>
            </w:r>
            <w:r w:rsidRPr="00465585">
              <w:rPr>
                <w:rFonts w:ascii="Times New Roman" w:eastAsia="Times New Roman" w:hAnsi="Times New Roman" w:cs="Times New Roman"/>
                <w:color w:val="0000FF"/>
                <w:sz w:val="20"/>
                <w:szCs w:val="20"/>
                <w:lang w:eastAsia="ru-RU"/>
              </w:rPr>
              <w:t xml:space="preserve">в ред. Постановлений Правительства РФ от 27.10.2008 </w:t>
            </w:r>
            <w:hyperlink r:id="rId713" w:history="1">
              <w:r w:rsidRPr="00465585">
                <w:rPr>
                  <w:rFonts w:ascii="Times New Roman" w:eastAsia="Times New Roman" w:hAnsi="Times New Roman" w:cs="Times New Roman"/>
                  <w:color w:val="0000FF"/>
                  <w:sz w:val="20"/>
                  <w:szCs w:val="20"/>
                  <w:lang w:eastAsia="ru-RU"/>
                </w:rPr>
                <w:t>N 787</w:t>
              </w:r>
            </w:hyperlink>
            <w:r w:rsidRPr="00465585">
              <w:rPr>
                <w:rFonts w:ascii="Times New Roman" w:eastAsia="Times New Roman" w:hAnsi="Times New Roman" w:cs="Times New Roman"/>
                <w:color w:val="0000FF"/>
                <w:sz w:val="20"/>
                <w:szCs w:val="20"/>
                <w:lang w:eastAsia="ru-RU"/>
              </w:rPr>
              <w:t xml:space="preserve">, от 24.03.2011 </w:t>
            </w:r>
            <w:hyperlink r:id="rId714" w:history="1">
              <w:r w:rsidRPr="00465585">
                <w:rPr>
                  <w:rFonts w:ascii="Times New Roman" w:eastAsia="Times New Roman" w:hAnsi="Times New Roman" w:cs="Times New Roman"/>
                  <w:color w:val="0000FF"/>
                  <w:sz w:val="20"/>
                  <w:szCs w:val="20"/>
                  <w:lang w:eastAsia="ru-RU"/>
                </w:rPr>
                <w:t>N 204</w:t>
              </w:r>
            </w:hyperlink>
            <w:r w:rsidRPr="00465585">
              <w:rPr>
                <w:rFonts w:ascii="Times New Roman" w:eastAsia="Times New Roman" w:hAnsi="Times New Roman" w:cs="Times New Roman"/>
                <w:color w:val="0000FF"/>
                <w:sz w:val="20"/>
                <w:szCs w:val="20"/>
                <w:lang w:eastAsia="ru-RU"/>
              </w:rPr>
              <w:t xml:space="preserve">, от 04.09.2012 </w:t>
            </w:r>
            <w:hyperlink r:id="rId715" w:history="1">
              <w:r w:rsidRPr="00465585">
                <w:rPr>
                  <w:rFonts w:ascii="Times New Roman" w:eastAsia="Times New Roman" w:hAnsi="Times New Roman" w:cs="Times New Roman"/>
                  <w:color w:val="0000FF"/>
                  <w:sz w:val="20"/>
                  <w:szCs w:val="20"/>
                  <w:lang w:eastAsia="ru-RU"/>
                </w:rPr>
                <w:t>N 882</w:t>
              </w:r>
            </w:hyperlink>
            <w:r w:rsidRPr="00465585">
              <w:rPr>
                <w:rFonts w:ascii="Times New Roman" w:eastAsia="Times New Roman" w:hAnsi="Times New Roman" w:cs="Times New Roman"/>
                <w:color w:val="0000FF"/>
                <w:sz w:val="20"/>
                <w:szCs w:val="20"/>
                <w:lang w:eastAsia="ru-RU"/>
              </w:rPr>
              <w:t>,</w:t>
            </w:r>
            <w:r w:rsidRPr="00434B96">
              <w:rPr>
                <w:rFonts w:ascii="Times New Roman" w:eastAsia="Times New Roman" w:hAnsi="Times New Roman" w:cs="Times New Roman"/>
                <w:b/>
                <w:color w:val="0000FF"/>
                <w:sz w:val="20"/>
                <w:szCs w:val="20"/>
                <w:lang w:eastAsia="ru-RU"/>
              </w:rPr>
              <w:t xml:space="preserve"> </w:t>
            </w:r>
            <w:r w:rsidRPr="00205150">
              <w:rPr>
                <w:rFonts w:ascii="Times New Roman" w:eastAsia="Times New Roman" w:hAnsi="Times New Roman" w:cs="Times New Roman"/>
                <w:b/>
                <w:color w:val="00B050"/>
                <w:sz w:val="20"/>
                <w:szCs w:val="20"/>
                <w:lang w:eastAsia="ru-RU"/>
              </w:rPr>
              <w:t xml:space="preserve">от 25.03.2013 </w:t>
            </w:r>
            <w:hyperlink r:id="rId716" w:history="1">
              <w:r w:rsidRPr="00205150">
                <w:rPr>
                  <w:rFonts w:ascii="Times New Roman" w:eastAsia="Times New Roman" w:hAnsi="Times New Roman" w:cs="Times New Roman"/>
                  <w:b/>
                  <w:color w:val="00B050"/>
                  <w:sz w:val="20"/>
                  <w:szCs w:val="20"/>
                  <w:lang w:eastAsia="ru-RU"/>
                </w:rPr>
                <w:t>N 257</w:t>
              </w:r>
            </w:hyperlink>
            <w:r w:rsidRPr="00205150">
              <w:rPr>
                <w:rFonts w:ascii="Times New Roman" w:eastAsia="Times New Roman" w:hAnsi="Times New Roman" w:cs="Times New Roman"/>
                <w:b/>
                <w:color w:val="00B050"/>
                <w:sz w:val="20"/>
                <w:szCs w:val="20"/>
                <w:lang w:eastAsia="ru-RU"/>
              </w:rPr>
              <w:t xml:space="preserve">, от 14.05.2013 </w:t>
            </w:r>
            <w:hyperlink r:id="rId717" w:history="1">
              <w:r w:rsidRPr="00205150">
                <w:rPr>
                  <w:rFonts w:ascii="Times New Roman" w:eastAsia="Times New Roman" w:hAnsi="Times New Roman" w:cs="Times New Roman"/>
                  <w:b/>
                  <w:color w:val="00B050"/>
                  <w:sz w:val="20"/>
                  <w:szCs w:val="20"/>
                  <w:lang w:eastAsia="ru-RU"/>
                </w:rPr>
                <w:t>N 411</w:t>
              </w:r>
            </w:hyperlink>
            <w:r w:rsidR="00205150" w:rsidRPr="00205150">
              <w:rPr>
                <w:rFonts w:ascii="Times New Roman" w:eastAsia="Times New Roman" w:hAnsi="Times New Roman" w:cs="Times New Roman"/>
                <w:b/>
                <w:color w:val="00B050"/>
                <w:sz w:val="20"/>
                <w:szCs w:val="20"/>
                <w:lang w:eastAsia="ru-RU"/>
              </w:rPr>
              <w:t>,</w:t>
            </w:r>
            <w:r w:rsidR="00205150">
              <w:rPr>
                <w:rFonts w:ascii="Times New Roman" w:eastAsia="Times New Roman" w:hAnsi="Times New Roman" w:cs="Times New Roman"/>
                <w:b/>
                <w:color w:val="0000FF"/>
                <w:sz w:val="20"/>
                <w:szCs w:val="20"/>
                <w:lang w:eastAsia="ru-RU"/>
              </w:rPr>
              <w:t xml:space="preserve"> </w:t>
            </w:r>
            <w:r w:rsidR="00205150">
              <w:rPr>
                <w:rFonts w:ascii="Times New Roman" w:hAnsi="Times New Roman" w:cs="Times New Roman"/>
                <w:sz w:val="24"/>
                <w:szCs w:val="24"/>
              </w:rPr>
              <w:t xml:space="preserve"> </w:t>
            </w:r>
            <w:r w:rsidR="00205150" w:rsidRPr="00205150">
              <w:rPr>
                <w:rFonts w:ascii="Times New Roman" w:hAnsi="Times New Roman" w:cs="Times New Roman"/>
                <w:b/>
                <w:color w:val="00B050"/>
                <w:sz w:val="20"/>
                <w:szCs w:val="20"/>
              </w:rPr>
              <w:t xml:space="preserve">от 21.05.2013 </w:t>
            </w:r>
            <w:hyperlink r:id="rId718" w:history="1">
              <w:r w:rsidR="00205150" w:rsidRPr="00205150">
                <w:rPr>
                  <w:rFonts w:ascii="Times New Roman" w:hAnsi="Times New Roman" w:cs="Times New Roman"/>
                  <w:b/>
                  <w:color w:val="00B050"/>
                  <w:sz w:val="20"/>
                  <w:szCs w:val="20"/>
                </w:rPr>
                <w:t>N 425</w:t>
              </w:r>
            </w:hyperlink>
            <w:r w:rsidRPr="00205150">
              <w:rPr>
                <w:rFonts w:ascii="Times New Roman" w:eastAsia="Times New Roman" w:hAnsi="Times New Roman" w:cs="Times New Roman"/>
                <w:b/>
                <w:color w:val="00B050"/>
                <w:sz w:val="20"/>
                <w:szCs w:val="20"/>
                <w:lang w:eastAsia="ru-RU"/>
              </w:rPr>
              <w:t xml:space="preserve">)  </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sz w:val="20"/>
                <w:szCs w:val="20"/>
                <w:lang w:eastAsia="ru-RU"/>
              </w:rPr>
            </w:pPr>
          </w:p>
          <w:p w:rsidR="00434B96" w:rsidRPr="00434B96" w:rsidRDefault="00434B96" w:rsidP="00434B96">
            <w:pPr>
              <w:tabs>
                <w:tab w:val="left" w:pos="2040"/>
              </w:tabs>
              <w:autoSpaceDE w:val="0"/>
              <w:autoSpaceDN w:val="0"/>
              <w:adjustRightInd w:val="0"/>
              <w:spacing w:after="0" w:line="240" w:lineRule="auto"/>
              <w:ind w:left="540"/>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Примечание:</w:t>
            </w:r>
            <w:r w:rsidRPr="00434B96">
              <w:rPr>
                <w:rFonts w:ascii="Times New Roman" w:eastAsia="Times New Roman" w:hAnsi="Times New Roman" w:cs="Times New Roman"/>
                <w:b/>
                <w:color w:val="0000FF"/>
                <w:lang w:eastAsia="ru-RU"/>
              </w:rPr>
              <w:tab/>
            </w:r>
          </w:p>
          <w:p w:rsidR="00BC63BC" w:rsidRDefault="00434B96" w:rsidP="00465585">
            <w:pPr>
              <w:tabs>
                <w:tab w:val="left" w:pos="2040"/>
              </w:tabs>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color w:val="0000FF"/>
                <w:sz w:val="20"/>
                <w:szCs w:val="20"/>
                <w:lang w:eastAsia="ru-RU"/>
              </w:rPr>
              <w:t>Ниже приведена  выписка</w:t>
            </w:r>
            <w:r w:rsidR="00BC63BC">
              <w:rPr>
                <w:rFonts w:ascii="Times New Roman" w:eastAsia="Times New Roman" w:hAnsi="Times New Roman" w:cs="Times New Roman"/>
                <w:color w:val="0000FF"/>
                <w:sz w:val="20"/>
                <w:szCs w:val="20"/>
                <w:lang w:eastAsia="ru-RU"/>
              </w:rPr>
              <w:t xml:space="preserve"> </w:t>
            </w:r>
            <w:r w:rsidRPr="00434B96">
              <w:rPr>
                <w:rFonts w:ascii="Times New Roman" w:eastAsia="Times New Roman" w:hAnsi="Times New Roman" w:cs="Times New Roman"/>
                <w:b/>
                <w:color w:val="0000FF"/>
                <w:sz w:val="20"/>
                <w:szCs w:val="20"/>
                <w:lang w:eastAsia="ru-RU"/>
              </w:rPr>
              <w:t>ра</w:t>
            </w:r>
            <w:r w:rsidR="00465585">
              <w:rPr>
                <w:rFonts w:ascii="Times New Roman" w:eastAsia="Times New Roman" w:hAnsi="Times New Roman" w:cs="Times New Roman"/>
                <w:b/>
                <w:color w:val="0000FF"/>
                <w:sz w:val="20"/>
                <w:szCs w:val="20"/>
                <w:lang w:eastAsia="ru-RU"/>
              </w:rPr>
              <w:t>з</w:t>
            </w:r>
            <w:r w:rsidRPr="00434B96">
              <w:rPr>
                <w:rFonts w:ascii="Times New Roman" w:eastAsia="Times New Roman" w:hAnsi="Times New Roman" w:cs="Times New Roman"/>
                <w:b/>
                <w:color w:val="0000FF"/>
                <w:sz w:val="20"/>
                <w:szCs w:val="20"/>
                <w:lang w:eastAsia="ru-RU"/>
              </w:rPr>
              <w:t>дела I. Общие положения</w:t>
            </w:r>
            <w:r w:rsidR="00BC63BC">
              <w:rPr>
                <w:rFonts w:ascii="Times New Roman" w:eastAsia="Times New Roman" w:hAnsi="Times New Roman" w:cs="Times New Roman"/>
                <w:b/>
                <w:color w:val="0000FF"/>
                <w:sz w:val="20"/>
                <w:szCs w:val="20"/>
                <w:lang w:eastAsia="ru-RU"/>
              </w:rPr>
              <w:t>.</w:t>
            </w:r>
          </w:p>
          <w:p w:rsidR="00434B96" w:rsidRPr="00434B96" w:rsidRDefault="00434B96" w:rsidP="00465585">
            <w:pPr>
              <w:tabs>
                <w:tab w:val="left" w:pos="2040"/>
              </w:tabs>
              <w:autoSpaceDE w:val="0"/>
              <w:autoSpaceDN w:val="0"/>
              <w:adjustRightInd w:val="0"/>
              <w:spacing w:after="0" w:line="240" w:lineRule="auto"/>
              <w:jc w:val="center"/>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«Положения об оплате дополнительных расходов на медицинскую, социальную и профессиональную реабилитацию застрахованных лиц, получивших повреждение здоровья вследствие несчастных случаев на производстве и профессиональных заболеваний»:</w:t>
            </w:r>
          </w:p>
          <w:p w:rsidR="00434B96" w:rsidRPr="00434B96" w:rsidRDefault="00434B96" w:rsidP="00434B96">
            <w:pPr>
              <w:spacing w:after="0" w:line="240" w:lineRule="auto"/>
              <w:jc w:val="center"/>
              <w:rPr>
                <w:rFonts w:ascii="Times New Roman" w:eastAsia="Times New Roman" w:hAnsi="Times New Roman" w:cs="Times New Roman"/>
                <w:color w:val="0000FF"/>
                <w:sz w:val="20"/>
                <w:szCs w:val="20"/>
                <w:lang w:eastAsia="ru-RU"/>
              </w:rPr>
            </w:pP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1. Настоящее Положение в соответствии с Федеральным </w:t>
            </w:r>
            <w:hyperlink r:id="rId719" w:history="1">
              <w:r w:rsidRPr="00434B96">
                <w:rPr>
                  <w:rFonts w:ascii="Times New Roman" w:eastAsia="Times New Roman" w:hAnsi="Times New Roman" w:cs="Times New Roman"/>
                  <w:color w:val="0000FF"/>
                  <w:sz w:val="20"/>
                  <w:szCs w:val="20"/>
                  <w:lang w:eastAsia="ru-RU"/>
                </w:rPr>
                <w:t>законом</w:t>
              </w:r>
            </w:hyperlink>
            <w:r w:rsidRPr="00434B96">
              <w:rPr>
                <w:rFonts w:ascii="Times New Roman" w:eastAsia="Times New Roman" w:hAnsi="Times New Roman" w:cs="Times New Roman"/>
                <w:color w:val="0000FF"/>
                <w:sz w:val="20"/>
                <w:szCs w:val="20"/>
                <w:lang w:eastAsia="ru-RU"/>
              </w:rPr>
              <w:t xml:space="preserve"> "Об обязательном социальном страховании от несчастных случаев на производстве и профессиональных заболеваний" устанавливает условия, размеры и порядок оплаты дополнительных расходов на медицинскую, социальную и профессиональную реабилитацию застрахованных лиц (за исключением осужденных к лишению свободы и отбывающих наказание), получивших повреждение здоровья вследствие несчастных случаев на производстве и профессиональных заболеваний (далее - застрахованное лицо), являющихся страховыми случаями по обязательному социальному страхованию от несчастных случаев на производстве и профессиональных заболеваний (далее - страховой случай).</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2. Дополнительные расходы на медицинскую, социальную и профессиональную реабилитацию застрахованного лица включают в себя расходы на:</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а) лечение застрахованного лица, осуществляемое на территории Российской Федерации непосредственно после произошедшего тяжелого несчастного случая на производстве до восстановления трудоспособности </w:t>
            </w:r>
            <w:r w:rsidRPr="00434B96">
              <w:rPr>
                <w:rFonts w:ascii="Times New Roman" w:eastAsia="Times New Roman" w:hAnsi="Times New Roman" w:cs="Times New Roman"/>
                <w:color w:val="0000FF"/>
                <w:sz w:val="20"/>
                <w:szCs w:val="20"/>
                <w:lang w:eastAsia="ru-RU"/>
              </w:rPr>
              <w:lastRenderedPageBreak/>
              <w:t>или установления стойкой утраты профессиональной трудоспособности (далее - лечение застрахованного лица);</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б) приобретение лекарств, изделий медицинского назначения и индивидуального ухода;</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в) посторонний (специальный медицинский и бытовой) уход за застрахованным лицом, в том числе осуществляемый членами его семьи;</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г) медицинскую реабилитацию в </w:t>
            </w:r>
            <w:hyperlink r:id="rId720" w:history="1">
              <w:r w:rsidRPr="00434B96">
                <w:rPr>
                  <w:rFonts w:ascii="Times New Roman" w:eastAsia="Times New Roman" w:hAnsi="Times New Roman" w:cs="Times New Roman"/>
                  <w:color w:val="0000FF"/>
                  <w:sz w:val="20"/>
                  <w:szCs w:val="20"/>
                  <w:lang w:eastAsia="ru-RU"/>
                </w:rPr>
                <w:t>организациях</w:t>
              </w:r>
            </w:hyperlink>
            <w:r w:rsidRPr="00434B96">
              <w:rPr>
                <w:rFonts w:ascii="Times New Roman" w:eastAsia="Times New Roman" w:hAnsi="Times New Roman" w:cs="Times New Roman"/>
                <w:color w:val="0000FF"/>
                <w:sz w:val="20"/>
                <w:szCs w:val="20"/>
                <w:lang w:eastAsia="ru-RU"/>
              </w:rPr>
              <w:t xml:space="preserve">, оказывающих санаторно-курортные услуги, в том числе по путевке, включая оплату лечения, проживания и питания застрахованного лица, а в случае необходимости оплату проживания и питания сопровождающего его лица, оплату отпуска застрахованного лица (сверх ежегодного оплачиваемого отпуска, установленного </w:t>
            </w:r>
            <w:hyperlink r:id="rId721" w:history="1">
              <w:r w:rsidRPr="00434B96">
                <w:rPr>
                  <w:rFonts w:ascii="Times New Roman" w:eastAsia="Times New Roman" w:hAnsi="Times New Roman" w:cs="Times New Roman"/>
                  <w:color w:val="0000FF"/>
                  <w:sz w:val="20"/>
                  <w:szCs w:val="20"/>
                  <w:lang w:eastAsia="ru-RU"/>
                </w:rPr>
                <w:t>законодательством</w:t>
              </w:r>
            </w:hyperlink>
            <w:r w:rsidRPr="00434B96">
              <w:rPr>
                <w:rFonts w:ascii="Times New Roman" w:eastAsia="Times New Roman" w:hAnsi="Times New Roman" w:cs="Times New Roman"/>
                <w:color w:val="0000FF"/>
                <w:sz w:val="20"/>
                <w:szCs w:val="20"/>
                <w:lang w:eastAsia="ru-RU"/>
              </w:rPr>
              <w:t xml:space="preserve"> Российской Федерации) на весь период его лечения и проезда к месту лечения и обратно;</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д) изготовление и ремонт протезов, протезно-ортопедических изделий и ортезов;</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е) обеспечение техническими средствами реабилитации и их ремонт;</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ж) обеспечение транспортным средством (автомобилем необходимой модификации) (далее - транспортное средство) при наличии соответствующих медицинских показаний для получения транспортного средства и отсутствии противопоказаний к вождению, их текущий и капитальный ремонт и оплату расходов на горюче-смазочные материалы;</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з) профессиональное обучение (переобучение);</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и) проезд застрахованного лица (в случае необходимости и проезд сопровождающего его лица) для получения отдельных видов медицинской и социальной реабилитации (лечения застрахованного лица, медицинской реабилитации в </w:t>
            </w:r>
            <w:hyperlink r:id="rId722" w:history="1">
              <w:r w:rsidRPr="00434B96">
                <w:rPr>
                  <w:rFonts w:ascii="Times New Roman" w:eastAsia="Times New Roman" w:hAnsi="Times New Roman" w:cs="Times New Roman"/>
                  <w:color w:val="0000FF"/>
                  <w:sz w:val="20"/>
                  <w:szCs w:val="20"/>
                  <w:lang w:eastAsia="ru-RU"/>
                </w:rPr>
                <w:t>организациях</w:t>
              </w:r>
            </w:hyperlink>
            <w:r w:rsidRPr="00434B96">
              <w:rPr>
                <w:rFonts w:ascii="Times New Roman" w:eastAsia="Times New Roman" w:hAnsi="Times New Roman" w:cs="Times New Roman"/>
                <w:color w:val="0000FF"/>
                <w:sz w:val="20"/>
                <w:szCs w:val="20"/>
                <w:lang w:eastAsia="ru-RU"/>
              </w:rPr>
              <w:t>, оказывающих санаторно-курортные услуги, получения транспортного средства, заказа, примерки, получения, ремонта, замены протезов, протезно-ортопедических изделий, ортезов, технических средств реабилитации) и при направлении его Фондом социального страхования Российской Федерации (далее - страховщик) в бюро (главное бюро, Федеральное бюро) медико-социальной экспертизы и учреждение, осуществляющее экспертизу связи заболевания с профессией.</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3. Оплате подлежат дополнительные расходы на медицинскую, социальную и профессиональную реабилитацию застрахованного лица при наличии прямых последствий страхового случая.</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4. Оплата дополнительных расходов на медицинскую, социальную и профессиональную реабилитацию застрахованного лица производится страховщиком за счет средств, предусмотренных на осуществление обязательного социального страхования от несчастных случаев на производстве и профессиональных заболеваний.</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Оплата отпуска застрахованного лица (сверх ежегодного оплачиваемого отпуска, установленного законодательством Российской Федерации) производится страхователем и засчитывается в счет уплаты страховщику страховых взносов на обязательное социальное страхование от несчастных случаев на производстве и профессиональных заболеваний.</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5. Решение об оплате дополнительных расходов на медицинскую, социальную и профессиональную реабилитацию застрахованного лица, за исключением оплаты расходов на лечение застрахованного лица, принимается страховщиком на основании заявления застрахованного лица (его доверенного лица) и в соответствии с программой реабилитации пострадавшего в результате несчастного случая на производстве или профессионального заболевания, составленной застрахованному лицу бюро (главным бюро, Федеральным бюро) медико-социальной экспертизы с участием страховщика по установленной </w:t>
            </w:r>
            <w:hyperlink r:id="rId723" w:history="1">
              <w:r w:rsidRPr="00434B96">
                <w:rPr>
                  <w:rFonts w:ascii="Times New Roman" w:eastAsia="Times New Roman" w:hAnsi="Times New Roman" w:cs="Times New Roman"/>
                  <w:color w:val="0000FF"/>
                  <w:sz w:val="20"/>
                  <w:szCs w:val="20"/>
                  <w:lang w:eastAsia="ru-RU"/>
                </w:rPr>
                <w:t>форме</w:t>
              </w:r>
            </w:hyperlink>
            <w:r w:rsidRPr="00434B96">
              <w:rPr>
                <w:rFonts w:ascii="Times New Roman" w:eastAsia="Times New Roman" w:hAnsi="Times New Roman" w:cs="Times New Roman"/>
                <w:color w:val="0000FF"/>
                <w:sz w:val="20"/>
                <w:szCs w:val="20"/>
                <w:lang w:eastAsia="ru-RU"/>
              </w:rPr>
              <w:t xml:space="preserve"> (далее - программа реабилитации пострадавшего).</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Указанное решение принимается страховщиком в течение 10 дней с даты поступления заявления застрахованного лица (его доверенного лица) со всеми необходимыми документами (их заверенными копиями), определяемыми страховщиком для каждого страхового случая.</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6. Решение об оплате расходов на лечение застрахованного лица принимается страховщиком на основании представляемых страхователем </w:t>
            </w:r>
            <w:hyperlink r:id="rId724" w:history="1">
              <w:r w:rsidRPr="00434B96">
                <w:rPr>
                  <w:rFonts w:ascii="Times New Roman" w:eastAsia="Times New Roman" w:hAnsi="Times New Roman" w:cs="Times New Roman"/>
                  <w:color w:val="0000FF"/>
                  <w:sz w:val="20"/>
                  <w:szCs w:val="20"/>
                  <w:lang w:eastAsia="ru-RU"/>
                </w:rPr>
                <w:t>извещения</w:t>
              </w:r>
            </w:hyperlink>
            <w:r w:rsidRPr="00434B96">
              <w:rPr>
                <w:rFonts w:ascii="Times New Roman" w:eastAsia="Times New Roman" w:hAnsi="Times New Roman" w:cs="Times New Roman"/>
                <w:color w:val="0000FF"/>
                <w:sz w:val="20"/>
                <w:szCs w:val="20"/>
                <w:lang w:eastAsia="ru-RU"/>
              </w:rPr>
              <w:t xml:space="preserve"> о тяжелом несчастном случае на производстве, произошедшем с </w:t>
            </w:r>
            <w:r w:rsidRPr="00434B96">
              <w:rPr>
                <w:rFonts w:ascii="Times New Roman" w:eastAsia="Times New Roman" w:hAnsi="Times New Roman" w:cs="Times New Roman"/>
                <w:color w:val="0000FF"/>
                <w:sz w:val="20"/>
                <w:szCs w:val="20"/>
                <w:lang w:eastAsia="ru-RU"/>
              </w:rPr>
              <w:lastRenderedPageBreak/>
              <w:t xml:space="preserve">застрахованным лицом, </w:t>
            </w:r>
            <w:hyperlink r:id="rId725" w:history="1">
              <w:r w:rsidRPr="00434B96">
                <w:rPr>
                  <w:rFonts w:ascii="Times New Roman" w:eastAsia="Times New Roman" w:hAnsi="Times New Roman" w:cs="Times New Roman"/>
                  <w:color w:val="0000FF"/>
                  <w:sz w:val="20"/>
                  <w:szCs w:val="20"/>
                  <w:lang w:eastAsia="ru-RU"/>
                </w:rPr>
                <w:t>акта</w:t>
              </w:r>
            </w:hyperlink>
            <w:r w:rsidRPr="00434B96">
              <w:rPr>
                <w:rFonts w:ascii="Times New Roman" w:eastAsia="Times New Roman" w:hAnsi="Times New Roman" w:cs="Times New Roman"/>
                <w:color w:val="0000FF"/>
                <w:sz w:val="20"/>
                <w:szCs w:val="20"/>
                <w:lang w:eastAsia="ru-RU"/>
              </w:rPr>
              <w:t xml:space="preserve"> о расследовании тяжелого несчастного случая на производстве с документами и материалами расследования этого несчастного случая на производстве, прилагаемыми к акту. Документы, прилагаемые к указанному акту, включают в том числе медицинское заключение о характере и степени тяжести повреждения здоровья застрахованного лица врачебной комиссии медицинской организации независимо от ее организационно-правовой формы, имеющей выданную в соответствии с </w:t>
            </w:r>
            <w:hyperlink r:id="rId726" w:history="1">
              <w:r w:rsidRPr="00434B96">
                <w:rPr>
                  <w:rFonts w:ascii="Times New Roman" w:eastAsia="Times New Roman" w:hAnsi="Times New Roman" w:cs="Times New Roman"/>
                  <w:color w:val="0000FF"/>
                  <w:sz w:val="20"/>
                  <w:szCs w:val="20"/>
                  <w:lang w:eastAsia="ru-RU"/>
                </w:rPr>
                <w:t>законодательством</w:t>
              </w:r>
            </w:hyperlink>
            <w:r w:rsidRPr="00434B96">
              <w:rPr>
                <w:rFonts w:ascii="Times New Roman" w:eastAsia="Times New Roman" w:hAnsi="Times New Roman" w:cs="Times New Roman"/>
                <w:color w:val="0000FF"/>
                <w:sz w:val="20"/>
                <w:szCs w:val="20"/>
                <w:lang w:eastAsia="ru-RU"/>
              </w:rPr>
              <w:t xml:space="preserve"> Российской Федерации лицензию на осуществление медицинской деятельности и осуществляющей лечение застрахованного лица (далее соответственно-медицинское заключение, медицинская организация).</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Указанное решение принимается страховщиком в течение 3 дней с даты поступления необходимых документов.</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7. О принятом решении об оплате дополнительных расходов на медицинскую, социальную и профессиональную реабилитацию застрахованного лица, а также о принятом решении об оплате расходов на лечение застрахованного лица либо об отказе в оплате указанных расходов страховщик в течение 3 дней с даты принятия соответствующего решения сообщает в письменной форме застрахованному лицу (его доверенному лицу), медицинской организации и страхователю.</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При этом в случае отказа в оплате указанных расходов сообщаются его причины.</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8. Если застрахованное лицо одновременно имеет право на бесплатное или льготное получение одних и тех же видов помощи, обеспечения или ухода в соответствии с Федеральным </w:t>
            </w:r>
            <w:hyperlink r:id="rId727" w:history="1">
              <w:r w:rsidRPr="00434B96">
                <w:rPr>
                  <w:rFonts w:ascii="Times New Roman" w:eastAsia="Times New Roman" w:hAnsi="Times New Roman" w:cs="Times New Roman"/>
                  <w:color w:val="0000FF"/>
                  <w:sz w:val="20"/>
                  <w:szCs w:val="20"/>
                  <w:lang w:eastAsia="ru-RU"/>
                </w:rPr>
                <w:t>законом</w:t>
              </w:r>
            </w:hyperlink>
            <w:r w:rsidRPr="00434B96">
              <w:rPr>
                <w:rFonts w:ascii="Times New Roman" w:eastAsia="Times New Roman" w:hAnsi="Times New Roman" w:cs="Times New Roman"/>
                <w:color w:val="0000FF"/>
                <w:sz w:val="20"/>
                <w:szCs w:val="20"/>
                <w:lang w:eastAsia="ru-RU"/>
              </w:rPr>
              <w:t xml:space="preserve"> "Об обязательном социальном страховании от несчастных случаев на производстве и профессиональных заболеваний" и иными федеральными законами, нормативными правовыми актами Российской Федерации, ему предоставляется право выбора соответствующего вида помощи, обеспечения или ухода по одному основанию.</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9. Оплата дополнительных расходов на медицинскую, социальную и профессиональную реабилитацию застрахованного лица приостанавливается или прекращается по решению страховщика в случае:</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а) если застрахованное лицо не прошло переосвидетельствование в установленные бюро (главным бюро, Федеральным бюро) медико-социальной экспертизы сроки;</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б) отказа застрахованного лица (его доверенного лица) от выполнения рекомендованных в программе реабилитации пострадавшего мероприятий;</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в) смерти застрахованного лица.</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10. Отказ застрахованного лица от выполнения мероприятий, рекомендованных в программе реабилитации пострадавшего, оформляется письменным заявлением застрахованного лица (его доверенного лица). В случае отказа застрахованного лица (его доверенного лица) представить указанное заявление страховщиком делается соответствующая отметка в личном (учетном) деле застрахованного лица.</w:t>
            </w:r>
          </w:p>
          <w:p w:rsidR="00434B96" w:rsidRPr="00434B96" w:rsidRDefault="00434B96" w:rsidP="00434B96">
            <w:pPr>
              <w:spacing w:after="0" w:line="240" w:lineRule="auto"/>
              <w:jc w:val="both"/>
              <w:rPr>
                <w:rFonts w:ascii="Times New Roman" w:eastAsia="Times New Roman" w:hAnsi="Times New Roman" w:cs="Times New Roman"/>
                <w:color w:val="0000FF"/>
                <w:sz w:val="20"/>
                <w:szCs w:val="20"/>
                <w:lang w:eastAsia="ru-RU"/>
              </w:rPr>
            </w:pPr>
          </w:p>
          <w:p w:rsidR="00205150" w:rsidRPr="00465585" w:rsidRDefault="00434B96" w:rsidP="00434B96">
            <w:pPr>
              <w:tabs>
                <w:tab w:val="left" w:pos="2040"/>
              </w:tabs>
              <w:autoSpaceDE w:val="0"/>
              <w:autoSpaceDN w:val="0"/>
              <w:adjustRightInd w:val="0"/>
              <w:spacing w:after="0" w:line="240" w:lineRule="auto"/>
              <w:jc w:val="both"/>
              <w:rPr>
                <w:rFonts w:ascii="Times New Roman" w:eastAsia="Times New Roman" w:hAnsi="Times New Roman" w:cs="Times New Roman"/>
                <w:b/>
                <w:color w:val="0000FF"/>
                <w:sz w:val="20"/>
                <w:szCs w:val="20"/>
                <w:lang w:eastAsia="ru-RU"/>
              </w:rPr>
            </w:pPr>
            <w:r w:rsidRPr="00465585">
              <w:rPr>
                <w:rFonts w:ascii="Times New Roman" w:eastAsia="Times New Roman" w:hAnsi="Times New Roman" w:cs="Times New Roman"/>
                <w:b/>
                <w:color w:val="0000FF"/>
                <w:sz w:val="20"/>
                <w:szCs w:val="20"/>
                <w:lang w:eastAsia="ru-RU"/>
              </w:rPr>
              <w:t>См. также</w:t>
            </w:r>
            <w:r w:rsidR="00205150" w:rsidRPr="00465585">
              <w:rPr>
                <w:rFonts w:ascii="Times New Roman" w:eastAsia="Times New Roman" w:hAnsi="Times New Roman" w:cs="Times New Roman"/>
                <w:b/>
                <w:color w:val="0000FF"/>
                <w:sz w:val="20"/>
                <w:szCs w:val="20"/>
                <w:lang w:eastAsia="ru-RU"/>
              </w:rPr>
              <w:t>:</w:t>
            </w:r>
          </w:p>
          <w:p w:rsidR="00434B96" w:rsidRPr="00434B96" w:rsidRDefault="00434B96" w:rsidP="00434B96">
            <w:pPr>
              <w:tabs>
                <w:tab w:val="left" w:pos="2040"/>
              </w:tabs>
              <w:autoSpaceDE w:val="0"/>
              <w:autoSpaceDN w:val="0"/>
              <w:adjustRightInd w:val="0"/>
              <w:spacing w:after="0" w:line="240" w:lineRule="auto"/>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color w:val="0000FF"/>
                <w:sz w:val="20"/>
                <w:szCs w:val="20"/>
                <w:lang w:eastAsia="ru-RU"/>
              </w:rPr>
              <w:t xml:space="preserve"> </w:t>
            </w:r>
            <w:r w:rsidR="00205150">
              <w:rPr>
                <w:rFonts w:ascii="Times New Roman" w:eastAsia="Times New Roman" w:hAnsi="Times New Roman" w:cs="Times New Roman"/>
                <w:color w:val="0000FF"/>
                <w:sz w:val="20"/>
                <w:szCs w:val="20"/>
                <w:lang w:eastAsia="ru-RU"/>
              </w:rPr>
              <w:t xml:space="preserve">      </w:t>
            </w:r>
            <w:r w:rsidRPr="00434B96">
              <w:rPr>
                <w:rFonts w:ascii="Times New Roman" w:eastAsia="Times New Roman" w:hAnsi="Times New Roman" w:cs="Times New Roman"/>
                <w:b/>
                <w:color w:val="0000FF"/>
                <w:sz w:val="20"/>
                <w:szCs w:val="20"/>
                <w:lang w:eastAsia="ru-RU"/>
              </w:rPr>
              <w:t>Решение Верховного Суда РФ от 14.04.2011</w:t>
            </w:r>
            <w:r w:rsidRPr="00434B96">
              <w:rPr>
                <w:rFonts w:ascii="Times New Roman" w:eastAsia="Times New Roman" w:hAnsi="Times New Roman" w:cs="Times New Roman"/>
                <w:color w:val="0000FF"/>
                <w:sz w:val="20"/>
                <w:szCs w:val="20"/>
                <w:lang w:eastAsia="ru-RU"/>
              </w:rPr>
              <w:t xml:space="preserve"> </w:t>
            </w:r>
            <w:r w:rsidRPr="00434B96">
              <w:rPr>
                <w:rFonts w:ascii="Times New Roman" w:eastAsia="Times New Roman" w:hAnsi="Times New Roman" w:cs="Times New Roman"/>
                <w:b/>
                <w:color w:val="0000FF"/>
                <w:sz w:val="20"/>
                <w:szCs w:val="20"/>
                <w:lang w:eastAsia="ru-RU"/>
              </w:rPr>
              <w:t>N ГКПИ11-78</w:t>
            </w:r>
            <w:r w:rsidRPr="00434B96">
              <w:rPr>
                <w:rFonts w:ascii="Times New Roman" w:eastAsia="Times New Roman" w:hAnsi="Times New Roman" w:cs="Times New Roman"/>
                <w:color w:val="0000FF"/>
                <w:sz w:val="20"/>
                <w:szCs w:val="20"/>
                <w:lang w:eastAsia="ru-RU"/>
              </w:rPr>
              <w:t xml:space="preserve"> «Об отказе в удовлетворении заявления о признании недействующим пункта 30 Положения об оплате дополнительных расходов на реабилитацию застрахованных лиц, получивших повреждение здоровья вследствие несчастных случаев на производстве и профессиональных заболеваний, утв. Постановлением Правительства РФ от 15.05.2006 N 286»</w:t>
            </w:r>
          </w:p>
          <w:p w:rsidR="00205150" w:rsidRPr="00205150" w:rsidRDefault="00205150" w:rsidP="00205150">
            <w:pPr>
              <w:autoSpaceDE w:val="0"/>
              <w:autoSpaceDN w:val="0"/>
              <w:adjustRightInd w:val="0"/>
              <w:spacing w:after="0" w:line="240" w:lineRule="auto"/>
              <w:jc w:val="both"/>
              <w:rPr>
                <w:rFonts w:ascii="Times New Roman" w:hAnsi="Times New Roman" w:cs="Times New Roman"/>
                <w:bCs/>
                <w:color w:val="0000FF"/>
                <w:sz w:val="20"/>
                <w:szCs w:val="20"/>
              </w:rPr>
            </w:pPr>
            <w:r>
              <w:rPr>
                <w:rFonts w:ascii="Times New Roman" w:hAnsi="Times New Roman" w:cs="Times New Roman"/>
                <w:b/>
                <w:bCs/>
                <w:color w:val="0000FF"/>
                <w:sz w:val="20"/>
                <w:szCs w:val="20"/>
              </w:rPr>
              <w:t xml:space="preserve">         </w:t>
            </w:r>
            <w:r w:rsidRPr="00205150">
              <w:rPr>
                <w:rFonts w:ascii="Times New Roman" w:hAnsi="Times New Roman" w:cs="Times New Roman"/>
                <w:b/>
                <w:bCs/>
                <w:color w:val="0000FF"/>
                <w:sz w:val="20"/>
                <w:szCs w:val="20"/>
              </w:rPr>
              <w:t>Постановление Правительства РФ от 30.05.2012 N 524(</w:t>
            </w:r>
            <w:r w:rsidRPr="00205150">
              <w:rPr>
                <w:rFonts w:ascii="Times New Roman" w:hAnsi="Times New Roman" w:cs="Times New Roman"/>
                <w:b/>
                <w:bCs/>
                <w:color w:val="00B050"/>
                <w:sz w:val="20"/>
                <w:szCs w:val="20"/>
              </w:rPr>
              <w:t>ред. от 21.05.2013</w:t>
            </w:r>
            <w:r w:rsidRPr="00205150">
              <w:rPr>
                <w:rFonts w:ascii="Times New Roman" w:hAnsi="Times New Roman" w:cs="Times New Roman"/>
                <w:b/>
                <w:bCs/>
                <w:color w:val="0000FF"/>
                <w:sz w:val="20"/>
                <w:szCs w:val="20"/>
              </w:rPr>
              <w:t>)</w:t>
            </w:r>
            <w:r>
              <w:rPr>
                <w:rFonts w:ascii="Times New Roman" w:hAnsi="Times New Roman" w:cs="Times New Roman"/>
                <w:b/>
                <w:bCs/>
                <w:color w:val="0000FF"/>
                <w:sz w:val="20"/>
                <w:szCs w:val="20"/>
              </w:rPr>
              <w:t xml:space="preserve"> </w:t>
            </w:r>
            <w:r w:rsidRPr="00205150">
              <w:rPr>
                <w:rFonts w:ascii="Times New Roman" w:hAnsi="Times New Roman" w:cs="Times New Roman"/>
                <w:bCs/>
                <w:color w:val="0000FF"/>
                <w:sz w:val="20"/>
                <w:szCs w:val="20"/>
              </w:rPr>
              <w:t>"Об утверждении Правил установления страхователям скидок и надбавок к страховым тарифам на обязательное социальное страхование от несчастных случаев на производстве и профессиональных заболеваний"</w:t>
            </w:r>
          </w:p>
          <w:p w:rsidR="00205150" w:rsidRPr="00205150" w:rsidRDefault="00205150" w:rsidP="00205150">
            <w:pPr>
              <w:autoSpaceDE w:val="0"/>
              <w:autoSpaceDN w:val="0"/>
              <w:adjustRightInd w:val="0"/>
              <w:spacing w:after="0" w:line="240" w:lineRule="auto"/>
              <w:jc w:val="both"/>
              <w:rPr>
                <w:rFonts w:ascii="Times New Roman" w:hAnsi="Times New Roman" w:cs="Times New Roman"/>
                <w:color w:val="0000FF"/>
                <w:sz w:val="20"/>
                <w:szCs w:val="20"/>
              </w:rPr>
            </w:pPr>
            <w:r>
              <w:rPr>
                <w:rFonts w:ascii="Times New Roman" w:hAnsi="Times New Roman" w:cs="Times New Roman"/>
                <w:b/>
                <w:color w:val="0000FF"/>
                <w:sz w:val="20"/>
                <w:szCs w:val="20"/>
              </w:rPr>
              <w:t xml:space="preserve">          </w:t>
            </w:r>
            <w:r w:rsidRPr="00205150">
              <w:rPr>
                <w:rFonts w:ascii="Times New Roman" w:hAnsi="Times New Roman" w:cs="Times New Roman"/>
                <w:b/>
                <w:color w:val="0000FF"/>
                <w:sz w:val="20"/>
                <w:szCs w:val="20"/>
              </w:rPr>
              <w:t>Постановление Правительства РФ от 07.04.2008 N 240</w:t>
            </w:r>
            <w:r w:rsidRPr="00205150">
              <w:rPr>
                <w:rFonts w:ascii="Times New Roman" w:hAnsi="Times New Roman" w:cs="Times New Roman"/>
                <w:b/>
                <w:color w:val="00B050"/>
                <w:sz w:val="20"/>
                <w:szCs w:val="20"/>
              </w:rPr>
              <w:t>(ред. от 26.09.2013)</w:t>
            </w:r>
            <w:r w:rsidR="002F6E2B">
              <w:rPr>
                <w:rFonts w:ascii="Times New Roman" w:hAnsi="Times New Roman" w:cs="Times New Roman"/>
                <w:b/>
                <w:color w:val="00B050"/>
                <w:sz w:val="20"/>
                <w:szCs w:val="20"/>
              </w:rPr>
              <w:t xml:space="preserve"> </w:t>
            </w:r>
            <w:r w:rsidRPr="00205150">
              <w:rPr>
                <w:rFonts w:ascii="Times New Roman" w:hAnsi="Times New Roman" w:cs="Times New Roman"/>
                <w:color w:val="0000FF"/>
                <w:sz w:val="20"/>
                <w:szCs w:val="20"/>
              </w:rPr>
              <w:t>"О порядке обеспечения инвалидов техническими средствами реабилитации и отдельных категорий граждан из числа ветеранов протезами (кроме зубных протезов), протезно-ортопедическими изделиями"</w:t>
            </w:r>
          </w:p>
          <w:p w:rsidR="00205150" w:rsidRPr="00205150" w:rsidRDefault="00205150" w:rsidP="00205150">
            <w:pPr>
              <w:autoSpaceDE w:val="0"/>
              <w:autoSpaceDN w:val="0"/>
              <w:adjustRightInd w:val="0"/>
              <w:spacing w:after="0" w:line="240" w:lineRule="auto"/>
              <w:jc w:val="both"/>
              <w:rPr>
                <w:rFonts w:ascii="Times New Roman" w:hAnsi="Times New Roman" w:cs="Times New Roman"/>
                <w:color w:val="0000FF"/>
                <w:sz w:val="20"/>
                <w:szCs w:val="20"/>
              </w:rPr>
            </w:pPr>
            <w:r>
              <w:rPr>
                <w:rFonts w:ascii="Times New Roman" w:hAnsi="Times New Roman" w:cs="Times New Roman"/>
                <w:b/>
                <w:color w:val="0000FF"/>
                <w:sz w:val="20"/>
                <w:szCs w:val="20"/>
              </w:rPr>
              <w:t xml:space="preserve">         </w:t>
            </w:r>
            <w:r w:rsidRPr="00205150">
              <w:rPr>
                <w:rFonts w:ascii="Times New Roman" w:hAnsi="Times New Roman" w:cs="Times New Roman"/>
                <w:b/>
                <w:color w:val="0000FF"/>
                <w:sz w:val="20"/>
                <w:szCs w:val="20"/>
              </w:rPr>
              <w:t xml:space="preserve">Постановление Правительства РФ от 03.11.1994 N 1206 </w:t>
            </w:r>
            <w:r w:rsidRPr="00205150">
              <w:rPr>
                <w:rFonts w:ascii="Times New Roman" w:hAnsi="Times New Roman" w:cs="Times New Roman"/>
                <w:b/>
                <w:color w:val="00B050"/>
                <w:sz w:val="20"/>
                <w:szCs w:val="20"/>
              </w:rPr>
              <w:t xml:space="preserve">(ред. от </w:t>
            </w:r>
            <w:r w:rsidRPr="00205150">
              <w:rPr>
                <w:rFonts w:ascii="Times New Roman" w:hAnsi="Times New Roman" w:cs="Times New Roman"/>
                <w:b/>
                <w:color w:val="00B050"/>
                <w:sz w:val="20"/>
                <w:szCs w:val="20"/>
              </w:rPr>
              <w:lastRenderedPageBreak/>
              <w:t>25.03.2013)</w:t>
            </w:r>
            <w:r w:rsidRPr="00205150">
              <w:rPr>
                <w:rFonts w:ascii="Times New Roman" w:hAnsi="Times New Roman" w:cs="Times New Roman"/>
                <w:b/>
                <w:color w:val="0000FF"/>
                <w:sz w:val="20"/>
                <w:szCs w:val="20"/>
              </w:rPr>
              <w:t xml:space="preserve"> </w:t>
            </w:r>
            <w:r w:rsidRPr="00205150">
              <w:rPr>
                <w:rFonts w:ascii="Times New Roman" w:hAnsi="Times New Roman" w:cs="Times New Roman"/>
                <w:color w:val="0000FF"/>
                <w:sz w:val="20"/>
                <w:szCs w:val="20"/>
              </w:rPr>
              <w:t>"Об утверждении Порядка назначения и выплаты ежемесячных компенсационных выплат отдельным категориям граждан"</w:t>
            </w:r>
          </w:p>
          <w:p w:rsidR="00434B96" w:rsidRPr="00205150" w:rsidRDefault="00434B96" w:rsidP="00205150">
            <w:pPr>
              <w:spacing w:after="0" w:line="240" w:lineRule="auto"/>
              <w:jc w:val="both"/>
              <w:rPr>
                <w:rFonts w:ascii="Times New Roman" w:eastAsia="Times New Roman" w:hAnsi="Times New Roman" w:cs="Times New Roman"/>
                <w:color w:val="0000FF"/>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color w:val="000000"/>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Постановление Правительства  РФ</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 от 15.05.06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286</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tc>
      </w:tr>
      <w:tr w:rsidR="00434B96" w:rsidRPr="00434B96" w:rsidTr="002956C0">
        <w:trPr>
          <w:trHeight w:val="407"/>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lastRenderedPageBreak/>
              <w:t>96</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"О порядке размещения в 2007 году средств на осуществление обязательного  социального страхования от несчастных случаев на производстве и профессиональных заболеваний"</w:t>
            </w:r>
          </w:p>
          <w:p w:rsidR="00434B96" w:rsidRPr="00434B96" w:rsidRDefault="00434B96" w:rsidP="00434B96">
            <w:pPr>
              <w:spacing w:after="0" w:line="240" w:lineRule="auto"/>
              <w:jc w:val="center"/>
              <w:rPr>
                <w:rFonts w:ascii="Times New Roman" w:eastAsia="Times New Roman" w:hAnsi="Times New Roman" w:cs="Times New Roman"/>
                <w:color w:val="0000FF"/>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Примечания:</w:t>
            </w:r>
          </w:p>
          <w:p w:rsidR="00FD21B5" w:rsidRPr="00201DD6" w:rsidRDefault="00CC1B28" w:rsidP="00434B96">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r>
              <w:rPr>
                <w:rFonts w:ascii="Times New Roman" w:eastAsia="Times New Roman" w:hAnsi="Times New Roman" w:cs="Times New Roman"/>
                <w:bCs/>
                <w:color w:val="0000FF"/>
                <w:sz w:val="20"/>
                <w:szCs w:val="20"/>
                <w:lang w:eastAsia="ru-RU"/>
              </w:rPr>
              <w:t xml:space="preserve">          </w:t>
            </w:r>
            <w:r w:rsidR="00434B96" w:rsidRPr="00434B96">
              <w:rPr>
                <w:rFonts w:ascii="Times New Roman" w:eastAsia="Times New Roman" w:hAnsi="Times New Roman" w:cs="Times New Roman"/>
                <w:bCs/>
                <w:color w:val="0000FF"/>
                <w:sz w:val="20"/>
                <w:szCs w:val="20"/>
                <w:lang w:eastAsia="ru-RU"/>
              </w:rPr>
              <w:t xml:space="preserve"> </w:t>
            </w:r>
            <w:r w:rsidR="00434B96" w:rsidRPr="00FD21B5">
              <w:rPr>
                <w:rFonts w:ascii="Times New Roman" w:eastAsia="Times New Roman" w:hAnsi="Times New Roman" w:cs="Times New Roman"/>
                <w:b/>
                <w:bCs/>
                <w:color w:val="FF0000"/>
                <w:sz w:val="20"/>
                <w:szCs w:val="20"/>
                <w:lang w:eastAsia="ru-RU"/>
              </w:rPr>
              <w:t>Призна</w:t>
            </w:r>
            <w:r w:rsidR="00FD21B5" w:rsidRPr="00FD21B5">
              <w:rPr>
                <w:rFonts w:ascii="Times New Roman" w:eastAsia="Times New Roman" w:hAnsi="Times New Roman" w:cs="Times New Roman"/>
                <w:b/>
                <w:bCs/>
                <w:color w:val="FF0000"/>
                <w:sz w:val="20"/>
                <w:szCs w:val="20"/>
                <w:lang w:eastAsia="ru-RU"/>
              </w:rPr>
              <w:t>н</w:t>
            </w:r>
            <w:r w:rsidR="00201DD6">
              <w:rPr>
                <w:rFonts w:ascii="Times New Roman" w:eastAsia="Times New Roman" w:hAnsi="Times New Roman" w:cs="Times New Roman"/>
                <w:b/>
                <w:bCs/>
                <w:color w:val="FF0000"/>
                <w:sz w:val="20"/>
                <w:szCs w:val="20"/>
                <w:lang w:eastAsia="ru-RU"/>
              </w:rPr>
              <w:t>о</w:t>
            </w:r>
            <w:r w:rsidR="00434B96" w:rsidRPr="00FD21B5">
              <w:rPr>
                <w:rFonts w:ascii="Times New Roman" w:eastAsia="Times New Roman" w:hAnsi="Times New Roman" w:cs="Times New Roman"/>
                <w:b/>
                <w:bCs/>
                <w:color w:val="FF0000"/>
                <w:sz w:val="20"/>
                <w:szCs w:val="20"/>
                <w:lang w:eastAsia="ru-RU"/>
              </w:rPr>
              <w:t xml:space="preserve"> утратившим силу</w:t>
            </w:r>
            <w:r w:rsidR="00FD21B5">
              <w:rPr>
                <w:rFonts w:ascii="Times New Roman" w:eastAsia="Times New Roman" w:hAnsi="Times New Roman" w:cs="Times New Roman"/>
                <w:b/>
                <w:bCs/>
                <w:color w:val="FF0000"/>
                <w:sz w:val="20"/>
                <w:szCs w:val="20"/>
                <w:lang w:eastAsia="ru-RU"/>
              </w:rPr>
              <w:t xml:space="preserve"> </w:t>
            </w:r>
            <w:r w:rsidR="00434B96" w:rsidRPr="00434B96">
              <w:rPr>
                <w:rFonts w:ascii="Times New Roman" w:eastAsia="Times New Roman" w:hAnsi="Times New Roman" w:cs="Times New Roman"/>
                <w:bCs/>
                <w:color w:val="0000FF"/>
                <w:sz w:val="20"/>
                <w:szCs w:val="20"/>
                <w:lang w:eastAsia="ru-RU"/>
              </w:rPr>
              <w:t xml:space="preserve"> </w:t>
            </w:r>
            <w:r w:rsidR="00434B96" w:rsidRPr="00201DD6">
              <w:rPr>
                <w:rFonts w:ascii="Times New Roman" w:eastAsia="Times New Roman" w:hAnsi="Times New Roman" w:cs="Times New Roman"/>
                <w:b/>
                <w:bCs/>
                <w:color w:val="FF0000"/>
                <w:sz w:val="20"/>
                <w:szCs w:val="20"/>
                <w:lang w:eastAsia="ru-RU"/>
              </w:rPr>
              <w:t>Постановлени</w:t>
            </w:r>
            <w:r w:rsidR="00201DD6" w:rsidRPr="00201DD6">
              <w:rPr>
                <w:rFonts w:ascii="Times New Roman" w:eastAsia="Times New Roman" w:hAnsi="Times New Roman" w:cs="Times New Roman"/>
                <w:b/>
                <w:bCs/>
                <w:color w:val="FF0000"/>
                <w:sz w:val="20"/>
                <w:szCs w:val="20"/>
                <w:lang w:eastAsia="ru-RU"/>
              </w:rPr>
              <w:t>е</w:t>
            </w:r>
            <w:r w:rsidR="00434B96" w:rsidRPr="00201DD6">
              <w:rPr>
                <w:rFonts w:ascii="Times New Roman" w:eastAsia="Times New Roman" w:hAnsi="Times New Roman" w:cs="Times New Roman"/>
                <w:b/>
                <w:bCs/>
                <w:color w:val="FF0000"/>
                <w:sz w:val="20"/>
                <w:szCs w:val="20"/>
                <w:lang w:eastAsia="ru-RU"/>
              </w:rPr>
              <w:t xml:space="preserve"> Правительства Российской Федерации от 31 августа 2002 г. N 654</w:t>
            </w:r>
            <w:r w:rsidR="00434B96" w:rsidRPr="00201DD6">
              <w:rPr>
                <w:rFonts w:ascii="Times New Roman" w:eastAsia="Times New Roman" w:hAnsi="Times New Roman" w:cs="Times New Roman"/>
                <w:bCs/>
                <w:color w:val="FF0000"/>
                <w:sz w:val="20"/>
                <w:szCs w:val="20"/>
                <w:lang w:eastAsia="ru-RU"/>
              </w:rPr>
              <w:t xml:space="preserve"> "О порядке формирования, размещения и расходования резерва средств на осуществление обязательного социального страхования от несчастных случаев на производстве и профессиональных заболеваний" </w:t>
            </w:r>
          </w:p>
          <w:p w:rsidR="00434B96" w:rsidRPr="00E6438C" w:rsidRDefault="001D0280" w:rsidP="001D0280">
            <w:pPr>
              <w:autoSpaceDE w:val="0"/>
              <w:autoSpaceDN w:val="0"/>
              <w:adjustRightInd w:val="0"/>
              <w:spacing w:after="0" w:line="240" w:lineRule="auto"/>
              <w:ind w:firstLine="540"/>
              <w:jc w:val="center"/>
              <w:rPr>
                <w:rFonts w:ascii="Times New Roman" w:eastAsia="Times New Roman" w:hAnsi="Times New Roman" w:cs="Times New Roman"/>
                <w:b/>
                <w:bCs/>
                <w:color w:val="0000FF"/>
                <w:lang w:eastAsia="ru-RU"/>
              </w:rPr>
            </w:pPr>
            <w:r w:rsidRPr="00E6438C">
              <w:rPr>
                <w:rFonts w:ascii="Times New Roman" w:eastAsia="Times New Roman" w:hAnsi="Times New Roman" w:cs="Times New Roman"/>
                <w:b/>
                <w:bCs/>
                <w:color w:val="0000FF"/>
                <w:lang w:eastAsia="ru-RU"/>
              </w:rPr>
              <w:t>Дополнительная информация:</w:t>
            </w:r>
          </w:p>
          <w:p w:rsidR="001D0280" w:rsidRPr="00E6438C" w:rsidRDefault="001D0280" w:rsidP="001D0280">
            <w:pPr>
              <w:autoSpaceDE w:val="0"/>
              <w:autoSpaceDN w:val="0"/>
              <w:adjustRightInd w:val="0"/>
              <w:spacing w:after="0" w:line="240" w:lineRule="auto"/>
              <w:jc w:val="both"/>
              <w:rPr>
                <w:rFonts w:ascii="Times New Roman" w:hAnsi="Times New Roman" w:cs="Times New Roman"/>
                <w:b/>
                <w:bCs/>
                <w:color w:val="0000FF"/>
                <w:sz w:val="20"/>
                <w:szCs w:val="20"/>
              </w:rPr>
            </w:pPr>
            <w:r w:rsidRPr="00E6438C">
              <w:rPr>
                <w:rFonts w:ascii="Times New Roman" w:hAnsi="Times New Roman" w:cs="Times New Roman"/>
                <w:b/>
                <w:bCs/>
                <w:color w:val="0000FF"/>
                <w:sz w:val="20"/>
                <w:szCs w:val="20"/>
              </w:rPr>
              <w:t xml:space="preserve">   </w:t>
            </w:r>
            <w:r w:rsidRPr="00E42155">
              <w:rPr>
                <w:rFonts w:ascii="Times New Roman" w:hAnsi="Times New Roman" w:cs="Times New Roman"/>
                <w:bCs/>
                <w:color w:val="0000FF"/>
                <w:sz w:val="20"/>
                <w:szCs w:val="20"/>
              </w:rPr>
              <w:t xml:space="preserve">О порядке формирования, размещения и расходования резерва средств на осуществление обязательного социального страхования от несчастных случаев на производстве и профессиональных заболеваний </w:t>
            </w:r>
            <w:r w:rsidRPr="00201DD6">
              <w:rPr>
                <w:rFonts w:ascii="Times New Roman" w:hAnsi="Times New Roman" w:cs="Times New Roman"/>
                <w:b/>
                <w:bCs/>
                <w:color w:val="0000FF"/>
                <w:sz w:val="20"/>
                <w:szCs w:val="20"/>
              </w:rPr>
              <w:t>в 2008 году</w:t>
            </w:r>
            <w:r w:rsidRPr="00E42155">
              <w:rPr>
                <w:rFonts w:ascii="Times New Roman" w:hAnsi="Times New Roman" w:cs="Times New Roman"/>
                <w:bCs/>
                <w:color w:val="0000FF"/>
                <w:sz w:val="20"/>
                <w:szCs w:val="20"/>
              </w:rPr>
              <w:t xml:space="preserve"> и на плановый период </w:t>
            </w:r>
            <w:r w:rsidRPr="00E42155">
              <w:rPr>
                <w:rFonts w:ascii="Times New Roman" w:hAnsi="Times New Roman" w:cs="Times New Roman"/>
                <w:b/>
                <w:bCs/>
                <w:color w:val="0000FF"/>
                <w:sz w:val="20"/>
                <w:szCs w:val="20"/>
              </w:rPr>
              <w:t>2009 и 2010 годов</w:t>
            </w:r>
            <w:r w:rsidR="00E42155">
              <w:rPr>
                <w:rFonts w:ascii="Times New Roman" w:hAnsi="Times New Roman" w:cs="Times New Roman"/>
                <w:b/>
                <w:bCs/>
                <w:color w:val="0000FF"/>
                <w:sz w:val="20"/>
                <w:szCs w:val="20"/>
              </w:rPr>
              <w:t xml:space="preserve"> </w:t>
            </w:r>
            <w:r w:rsidRPr="00E42155">
              <w:rPr>
                <w:rFonts w:ascii="Times New Roman" w:hAnsi="Times New Roman" w:cs="Times New Roman"/>
                <w:bCs/>
                <w:color w:val="0000FF"/>
                <w:sz w:val="20"/>
                <w:szCs w:val="20"/>
              </w:rPr>
              <w:t xml:space="preserve"> </w:t>
            </w:r>
            <w:r w:rsidRPr="00E6438C">
              <w:rPr>
                <w:rFonts w:ascii="Times New Roman" w:hAnsi="Times New Roman" w:cs="Times New Roman"/>
                <w:b/>
                <w:bCs/>
                <w:color w:val="0000FF"/>
                <w:sz w:val="20"/>
                <w:szCs w:val="20"/>
              </w:rPr>
              <w:t xml:space="preserve">см. </w:t>
            </w:r>
            <w:hyperlink r:id="rId728" w:history="1">
              <w:r w:rsidRPr="00E6438C">
                <w:rPr>
                  <w:rFonts w:ascii="Times New Roman" w:hAnsi="Times New Roman" w:cs="Times New Roman"/>
                  <w:b/>
                  <w:bCs/>
                  <w:color w:val="0000FF"/>
                  <w:sz w:val="20"/>
                  <w:szCs w:val="20"/>
                </w:rPr>
                <w:t>Постановление</w:t>
              </w:r>
            </w:hyperlink>
            <w:r w:rsidRPr="00E6438C">
              <w:rPr>
                <w:rFonts w:ascii="Times New Roman" w:hAnsi="Times New Roman" w:cs="Times New Roman"/>
                <w:b/>
                <w:bCs/>
                <w:color w:val="0000FF"/>
                <w:sz w:val="20"/>
                <w:szCs w:val="20"/>
              </w:rPr>
              <w:t xml:space="preserve"> Правительства РФ от 27.06.2008 N 479,</w:t>
            </w:r>
          </w:p>
          <w:p w:rsidR="001D0280" w:rsidRPr="00E6438C" w:rsidRDefault="001D0280" w:rsidP="001D0280">
            <w:pPr>
              <w:autoSpaceDE w:val="0"/>
              <w:autoSpaceDN w:val="0"/>
              <w:adjustRightInd w:val="0"/>
              <w:spacing w:after="0" w:line="240" w:lineRule="auto"/>
              <w:jc w:val="both"/>
              <w:rPr>
                <w:rFonts w:ascii="Times New Roman" w:hAnsi="Times New Roman" w:cs="Times New Roman"/>
                <w:b/>
                <w:bCs/>
                <w:color w:val="0000FF"/>
                <w:sz w:val="20"/>
                <w:szCs w:val="20"/>
              </w:rPr>
            </w:pPr>
            <w:r w:rsidRPr="00E6438C">
              <w:rPr>
                <w:rFonts w:ascii="Times New Roman" w:hAnsi="Times New Roman" w:cs="Times New Roman"/>
                <w:b/>
                <w:bCs/>
                <w:color w:val="0000FF"/>
                <w:sz w:val="20"/>
                <w:szCs w:val="20"/>
              </w:rPr>
              <w:t xml:space="preserve">  </w:t>
            </w:r>
          </w:p>
          <w:p w:rsidR="001D0280" w:rsidRPr="00E42155" w:rsidRDefault="001D0280" w:rsidP="001D0280">
            <w:pPr>
              <w:autoSpaceDE w:val="0"/>
              <w:autoSpaceDN w:val="0"/>
              <w:adjustRightInd w:val="0"/>
              <w:spacing w:after="0" w:line="240" w:lineRule="auto"/>
              <w:jc w:val="both"/>
              <w:rPr>
                <w:rFonts w:ascii="Times New Roman" w:hAnsi="Times New Roman" w:cs="Times New Roman"/>
                <w:bCs/>
                <w:color w:val="0000FF"/>
                <w:sz w:val="20"/>
                <w:szCs w:val="20"/>
              </w:rPr>
            </w:pPr>
            <w:r w:rsidRPr="00E6438C">
              <w:rPr>
                <w:rFonts w:ascii="Times New Roman" w:hAnsi="Times New Roman" w:cs="Times New Roman"/>
                <w:b/>
                <w:bCs/>
                <w:color w:val="0000FF"/>
                <w:sz w:val="20"/>
                <w:szCs w:val="20"/>
              </w:rPr>
              <w:t xml:space="preserve">       Постановление Правительства РФ от 18.05.2011 N 390 (с изм. от 26.12.2011) </w:t>
            </w:r>
            <w:r w:rsidRPr="00E42155">
              <w:rPr>
                <w:rFonts w:ascii="Times New Roman" w:hAnsi="Times New Roman" w:cs="Times New Roman"/>
                <w:bCs/>
                <w:color w:val="0000FF"/>
                <w:sz w:val="20"/>
                <w:szCs w:val="20"/>
              </w:rPr>
              <w:t xml:space="preserve">"Об утверждении Правил формирования, размещения и расходования резерва средств на осуществление обязательного социального страхования от несчастных случаев на производстве и профессиональных заболеваний </w:t>
            </w:r>
            <w:r w:rsidRPr="00E42155">
              <w:rPr>
                <w:rFonts w:ascii="Times New Roman" w:hAnsi="Times New Roman" w:cs="Times New Roman"/>
                <w:b/>
                <w:bCs/>
                <w:color w:val="0000FF"/>
                <w:sz w:val="20"/>
                <w:szCs w:val="20"/>
              </w:rPr>
              <w:t>в 2011 году</w:t>
            </w:r>
            <w:r w:rsidRPr="00E42155">
              <w:rPr>
                <w:rFonts w:ascii="Times New Roman" w:hAnsi="Times New Roman" w:cs="Times New Roman"/>
                <w:bCs/>
                <w:color w:val="0000FF"/>
                <w:sz w:val="20"/>
                <w:szCs w:val="20"/>
              </w:rPr>
              <w:t>",</w:t>
            </w:r>
          </w:p>
          <w:p w:rsidR="001D0280" w:rsidRPr="00E6438C" w:rsidRDefault="001D0280" w:rsidP="001D0280">
            <w:pPr>
              <w:autoSpaceDE w:val="0"/>
              <w:autoSpaceDN w:val="0"/>
              <w:adjustRightInd w:val="0"/>
              <w:spacing w:after="0" w:line="240" w:lineRule="auto"/>
              <w:jc w:val="both"/>
              <w:rPr>
                <w:rFonts w:ascii="Times New Roman" w:hAnsi="Times New Roman" w:cs="Times New Roman"/>
                <w:b/>
                <w:bCs/>
                <w:color w:val="0000FF"/>
                <w:sz w:val="20"/>
                <w:szCs w:val="20"/>
              </w:rPr>
            </w:pPr>
            <w:r w:rsidRPr="00E6438C">
              <w:rPr>
                <w:rFonts w:ascii="Times New Roman" w:hAnsi="Times New Roman" w:cs="Times New Roman"/>
                <w:b/>
                <w:bCs/>
                <w:color w:val="0000FF"/>
                <w:sz w:val="20"/>
                <w:szCs w:val="20"/>
              </w:rPr>
              <w:t xml:space="preserve">  </w:t>
            </w:r>
          </w:p>
          <w:p w:rsidR="001D0280" w:rsidRPr="00E6438C" w:rsidRDefault="001D0280" w:rsidP="001D0280">
            <w:pPr>
              <w:autoSpaceDE w:val="0"/>
              <w:autoSpaceDN w:val="0"/>
              <w:adjustRightInd w:val="0"/>
              <w:spacing w:after="0" w:line="240" w:lineRule="auto"/>
              <w:jc w:val="both"/>
              <w:rPr>
                <w:rFonts w:ascii="Times New Roman" w:hAnsi="Times New Roman" w:cs="Times New Roman"/>
                <w:b/>
                <w:bCs/>
                <w:color w:val="0000FF"/>
                <w:sz w:val="20"/>
                <w:szCs w:val="20"/>
              </w:rPr>
            </w:pPr>
            <w:r w:rsidRPr="00E6438C">
              <w:rPr>
                <w:rFonts w:ascii="Times New Roman" w:hAnsi="Times New Roman" w:cs="Times New Roman"/>
                <w:b/>
                <w:bCs/>
                <w:color w:val="0000FF"/>
                <w:sz w:val="20"/>
                <w:szCs w:val="20"/>
              </w:rPr>
              <w:t xml:space="preserve">        В 2012 году </w:t>
            </w:r>
            <w:r w:rsidRPr="00E42155">
              <w:rPr>
                <w:rFonts w:ascii="Times New Roman" w:hAnsi="Times New Roman" w:cs="Times New Roman"/>
                <w:bCs/>
                <w:color w:val="0000FF"/>
                <w:sz w:val="20"/>
                <w:szCs w:val="20"/>
              </w:rPr>
              <w:t>формирование, размещение и расходование резерва средств на осуществление обязательного социального страхования от несчастных случаев на производстве и профессиональных заболеваний осуществляется в соответствии</w:t>
            </w:r>
            <w:r w:rsidRPr="00E6438C">
              <w:rPr>
                <w:rFonts w:ascii="Times New Roman" w:hAnsi="Times New Roman" w:cs="Times New Roman"/>
                <w:b/>
                <w:bCs/>
                <w:color w:val="0000FF"/>
                <w:sz w:val="20"/>
                <w:szCs w:val="20"/>
              </w:rPr>
              <w:t xml:space="preserve"> с </w:t>
            </w:r>
            <w:hyperlink r:id="rId729" w:history="1">
              <w:r w:rsidRPr="00E6438C">
                <w:rPr>
                  <w:rFonts w:ascii="Times New Roman" w:hAnsi="Times New Roman" w:cs="Times New Roman"/>
                  <w:b/>
                  <w:bCs/>
                  <w:color w:val="0000FF"/>
                  <w:sz w:val="20"/>
                  <w:szCs w:val="20"/>
                </w:rPr>
                <w:t>Правилами</w:t>
              </w:r>
            </w:hyperlink>
            <w:r w:rsidRPr="00E6438C">
              <w:rPr>
                <w:rFonts w:ascii="Times New Roman" w:hAnsi="Times New Roman" w:cs="Times New Roman"/>
                <w:b/>
                <w:bCs/>
                <w:color w:val="0000FF"/>
                <w:sz w:val="20"/>
                <w:szCs w:val="20"/>
              </w:rPr>
              <w:t xml:space="preserve">, утвержденными </w:t>
            </w:r>
            <w:hyperlink r:id="rId730" w:history="1">
              <w:r w:rsidRPr="00E6438C">
                <w:rPr>
                  <w:rFonts w:ascii="Times New Roman" w:hAnsi="Times New Roman" w:cs="Times New Roman"/>
                  <w:b/>
                  <w:bCs/>
                  <w:color w:val="0000FF"/>
                  <w:sz w:val="20"/>
                  <w:szCs w:val="20"/>
                </w:rPr>
                <w:t>Постановление</w:t>
              </w:r>
            </w:hyperlink>
            <w:r w:rsidRPr="00E6438C">
              <w:rPr>
                <w:rFonts w:ascii="Times New Roman" w:hAnsi="Times New Roman" w:cs="Times New Roman"/>
                <w:b/>
                <w:bCs/>
                <w:color w:val="0000FF"/>
                <w:sz w:val="20"/>
                <w:szCs w:val="20"/>
              </w:rPr>
              <w:t>м Правительства РФ от 26.12.2011 N 1129,</w:t>
            </w:r>
          </w:p>
          <w:p w:rsidR="001D0280" w:rsidRPr="00E6438C" w:rsidRDefault="001D0280" w:rsidP="001D0280">
            <w:pPr>
              <w:autoSpaceDE w:val="0"/>
              <w:autoSpaceDN w:val="0"/>
              <w:adjustRightInd w:val="0"/>
              <w:spacing w:after="0" w:line="240" w:lineRule="auto"/>
              <w:jc w:val="both"/>
              <w:rPr>
                <w:rFonts w:ascii="Times New Roman" w:hAnsi="Times New Roman" w:cs="Times New Roman"/>
                <w:b/>
                <w:bCs/>
                <w:color w:val="0000FF"/>
                <w:sz w:val="20"/>
                <w:szCs w:val="20"/>
              </w:rPr>
            </w:pPr>
            <w:r w:rsidRPr="00E6438C">
              <w:rPr>
                <w:rFonts w:ascii="Times New Roman" w:hAnsi="Times New Roman" w:cs="Times New Roman"/>
                <w:b/>
                <w:bCs/>
                <w:color w:val="0000FF"/>
                <w:sz w:val="20"/>
                <w:szCs w:val="20"/>
              </w:rPr>
              <w:t xml:space="preserve">     </w:t>
            </w:r>
          </w:p>
          <w:p w:rsidR="001D0280" w:rsidRPr="00E42155" w:rsidRDefault="001D0280" w:rsidP="001D0280">
            <w:pPr>
              <w:autoSpaceDE w:val="0"/>
              <w:autoSpaceDN w:val="0"/>
              <w:adjustRightInd w:val="0"/>
              <w:spacing w:after="0" w:line="240" w:lineRule="auto"/>
              <w:jc w:val="both"/>
              <w:rPr>
                <w:rFonts w:ascii="Times New Roman" w:hAnsi="Times New Roman" w:cs="Times New Roman"/>
                <w:b/>
                <w:bCs/>
                <w:color w:val="00B050"/>
                <w:sz w:val="20"/>
                <w:szCs w:val="20"/>
              </w:rPr>
            </w:pPr>
            <w:r w:rsidRPr="00E6438C">
              <w:rPr>
                <w:rFonts w:ascii="Times New Roman" w:hAnsi="Times New Roman" w:cs="Times New Roman"/>
                <w:b/>
                <w:bCs/>
                <w:color w:val="0000FF"/>
                <w:sz w:val="20"/>
                <w:szCs w:val="20"/>
              </w:rPr>
              <w:t xml:space="preserve">       Постановлением Правительства РФ от 24.12.2012 N 1396 </w:t>
            </w:r>
            <w:r w:rsidRPr="00E42155">
              <w:rPr>
                <w:rFonts w:ascii="Times New Roman" w:hAnsi="Times New Roman" w:cs="Times New Roman"/>
                <w:bCs/>
                <w:color w:val="0000FF"/>
                <w:sz w:val="20"/>
                <w:szCs w:val="20"/>
              </w:rPr>
              <w:t xml:space="preserve">утверждены </w:t>
            </w:r>
            <w:hyperlink r:id="rId731" w:history="1">
              <w:r w:rsidRPr="00E42155">
                <w:rPr>
                  <w:rFonts w:ascii="Times New Roman" w:hAnsi="Times New Roman" w:cs="Times New Roman"/>
                  <w:bCs/>
                  <w:color w:val="0000FF"/>
                  <w:sz w:val="20"/>
                  <w:szCs w:val="20"/>
                </w:rPr>
                <w:t>Правила</w:t>
              </w:r>
            </w:hyperlink>
            <w:r w:rsidRPr="00E42155">
              <w:rPr>
                <w:rFonts w:ascii="Times New Roman" w:hAnsi="Times New Roman" w:cs="Times New Roman"/>
                <w:bCs/>
                <w:color w:val="0000FF"/>
                <w:sz w:val="20"/>
                <w:szCs w:val="20"/>
              </w:rPr>
              <w:t xml:space="preserve"> формирования, размещения и расходования резерва средств на осуществление обязательного социального страхования от несчастных случаев на производстве и профессиональных </w:t>
            </w:r>
            <w:r w:rsidRPr="00E42155">
              <w:rPr>
                <w:rFonts w:ascii="Times New Roman" w:hAnsi="Times New Roman" w:cs="Times New Roman"/>
                <w:bCs/>
                <w:color w:val="00B050"/>
                <w:sz w:val="20"/>
                <w:szCs w:val="20"/>
              </w:rPr>
              <w:t>заболеваний</w:t>
            </w:r>
            <w:r w:rsidRPr="00E42155">
              <w:rPr>
                <w:rFonts w:ascii="Times New Roman" w:hAnsi="Times New Roman" w:cs="Times New Roman"/>
                <w:b/>
                <w:bCs/>
                <w:color w:val="00B050"/>
                <w:sz w:val="20"/>
                <w:szCs w:val="20"/>
              </w:rPr>
              <w:t xml:space="preserve"> в 2013 году и на плановый период 2014 и 2015 годов.</w:t>
            </w:r>
          </w:p>
          <w:p w:rsidR="00434B96" w:rsidRPr="00E6438C"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Постановление Правительства   РФ</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  от 03.09.07</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 № 554</w:t>
            </w:r>
          </w:p>
        </w:tc>
      </w:tr>
      <w:tr w:rsidR="00201DD6" w:rsidRPr="00434B96" w:rsidTr="002956C0">
        <w:trPr>
          <w:trHeight w:val="407"/>
        </w:trPr>
        <w:tc>
          <w:tcPr>
            <w:tcW w:w="361" w:type="pct"/>
            <w:tcBorders>
              <w:top w:val="single" w:sz="4" w:space="0" w:color="auto"/>
              <w:left w:val="single" w:sz="4" w:space="0" w:color="auto"/>
              <w:bottom w:val="single" w:sz="4" w:space="0" w:color="auto"/>
              <w:right w:val="single" w:sz="4" w:space="0" w:color="auto"/>
            </w:tcBorders>
          </w:tcPr>
          <w:p w:rsidR="00201DD6" w:rsidRPr="00434B96" w:rsidRDefault="00201DD6" w:rsidP="00434B96">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96.1</w:t>
            </w:r>
          </w:p>
        </w:tc>
        <w:tc>
          <w:tcPr>
            <w:tcW w:w="3466" w:type="pct"/>
            <w:tcBorders>
              <w:top w:val="single" w:sz="4" w:space="0" w:color="auto"/>
              <w:left w:val="single" w:sz="4" w:space="0" w:color="auto"/>
              <w:bottom w:val="single" w:sz="4" w:space="0" w:color="auto"/>
              <w:right w:val="single" w:sz="4" w:space="0" w:color="auto"/>
            </w:tcBorders>
          </w:tcPr>
          <w:p w:rsidR="00201DD6" w:rsidRPr="000C3D58" w:rsidRDefault="00201DD6" w:rsidP="00201DD6">
            <w:pPr>
              <w:autoSpaceDE w:val="0"/>
              <w:autoSpaceDN w:val="0"/>
              <w:adjustRightInd w:val="0"/>
              <w:spacing w:after="0" w:line="240" w:lineRule="auto"/>
              <w:jc w:val="center"/>
              <w:rPr>
                <w:rFonts w:ascii="Times New Roman" w:hAnsi="Times New Roman" w:cs="Times New Roman"/>
                <w:b/>
                <w:bCs/>
                <w:color w:val="00B050"/>
              </w:rPr>
            </w:pPr>
            <w:r w:rsidRPr="00201DD6">
              <w:rPr>
                <w:rFonts w:ascii="Times New Roman" w:hAnsi="Times New Roman" w:cs="Times New Roman"/>
                <w:b/>
                <w:bCs/>
                <w:color w:val="0000FF"/>
              </w:rPr>
              <w:t xml:space="preserve">"Об утверждении Правил формирования, размещения и расходования резерва средств на осуществление обязательного социального страхования от несчастных случаев на производстве и профессиональных заболеваний </w:t>
            </w:r>
            <w:r w:rsidRPr="000C3D58">
              <w:rPr>
                <w:rFonts w:ascii="Times New Roman" w:hAnsi="Times New Roman" w:cs="Times New Roman"/>
                <w:b/>
                <w:bCs/>
                <w:color w:val="00B050"/>
              </w:rPr>
              <w:t xml:space="preserve">в 2013 году и на плановый период 2014 и 2015 годов" </w:t>
            </w:r>
          </w:p>
          <w:p w:rsidR="00201DD6" w:rsidRPr="00201DD6" w:rsidRDefault="00201DD6" w:rsidP="00201DD6">
            <w:pPr>
              <w:autoSpaceDE w:val="0"/>
              <w:autoSpaceDN w:val="0"/>
              <w:adjustRightInd w:val="0"/>
              <w:spacing w:after="0" w:line="240" w:lineRule="auto"/>
              <w:jc w:val="center"/>
              <w:rPr>
                <w:rFonts w:ascii="Times New Roman" w:hAnsi="Times New Roman" w:cs="Times New Roman"/>
                <w:b/>
                <w:bCs/>
                <w:color w:val="00B050"/>
                <w:sz w:val="20"/>
                <w:szCs w:val="20"/>
              </w:rPr>
            </w:pPr>
            <w:r w:rsidRPr="00201DD6">
              <w:rPr>
                <w:rFonts w:ascii="Times New Roman" w:hAnsi="Times New Roman" w:cs="Times New Roman"/>
                <w:b/>
                <w:bCs/>
                <w:color w:val="00B050"/>
                <w:sz w:val="20"/>
                <w:szCs w:val="20"/>
              </w:rPr>
              <w:t>(ред. от 25.03.2013)</w:t>
            </w:r>
          </w:p>
          <w:p w:rsidR="00201DD6" w:rsidRDefault="00201DD6" w:rsidP="00201DD6">
            <w:pPr>
              <w:autoSpaceDE w:val="0"/>
              <w:autoSpaceDN w:val="0"/>
              <w:adjustRightInd w:val="0"/>
              <w:spacing w:after="0" w:line="240" w:lineRule="auto"/>
              <w:jc w:val="both"/>
              <w:rPr>
                <w:rFonts w:ascii="Times New Roman" w:hAnsi="Times New Roman" w:cs="Times New Roman"/>
                <w:b/>
                <w:bCs/>
                <w:sz w:val="20"/>
                <w:szCs w:val="20"/>
              </w:rPr>
            </w:pPr>
          </w:p>
          <w:p w:rsidR="00201DD6" w:rsidRPr="00434B96" w:rsidRDefault="00201DD6" w:rsidP="00201DD6">
            <w:pPr>
              <w:autoSpaceDE w:val="0"/>
              <w:autoSpaceDN w:val="0"/>
              <w:adjustRightInd w:val="0"/>
              <w:spacing w:after="0" w:line="240" w:lineRule="auto"/>
              <w:jc w:val="both"/>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201DD6" w:rsidRDefault="00201DD6" w:rsidP="00201DD6">
            <w:pPr>
              <w:spacing w:after="0" w:line="240" w:lineRule="auto"/>
              <w:jc w:val="center"/>
              <w:rPr>
                <w:rFonts w:ascii="Times New Roman" w:hAnsi="Times New Roman" w:cs="Times New Roman"/>
                <w:b/>
                <w:bCs/>
                <w:color w:val="0000FF"/>
                <w:sz w:val="20"/>
                <w:szCs w:val="20"/>
              </w:rPr>
            </w:pPr>
            <w:r w:rsidRPr="00E6438C">
              <w:rPr>
                <w:rFonts w:ascii="Times New Roman" w:hAnsi="Times New Roman" w:cs="Times New Roman"/>
                <w:b/>
                <w:bCs/>
                <w:color w:val="0000FF"/>
                <w:sz w:val="20"/>
                <w:szCs w:val="20"/>
              </w:rPr>
              <w:t xml:space="preserve">Постановление Правительства РФ </w:t>
            </w:r>
          </w:p>
          <w:p w:rsidR="00201DD6" w:rsidRDefault="00201DD6" w:rsidP="00201DD6">
            <w:pPr>
              <w:spacing w:after="0" w:line="240" w:lineRule="auto"/>
              <w:jc w:val="center"/>
              <w:rPr>
                <w:rFonts w:ascii="Times New Roman" w:hAnsi="Times New Roman" w:cs="Times New Roman"/>
                <w:b/>
                <w:bCs/>
                <w:color w:val="0000FF"/>
                <w:sz w:val="20"/>
                <w:szCs w:val="20"/>
              </w:rPr>
            </w:pPr>
            <w:r w:rsidRPr="00E6438C">
              <w:rPr>
                <w:rFonts w:ascii="Times New Roman" w:hAnsi="Times New Roman" w:cs="Times New Roman"/>
                <w:b/>
                <w:bCs/>
                <w:color w:val="0000FF"/>
                <w:sz w:val="20"/>
                <w:szCs w:val="20"/>
              </w:rPr>
              <w:t xml:space="preserve">от 24.12.2012 </w:t>
            </w:r>
          </w:p>
          <w:p w:rsidR="00201DD6" w:rsidRPr="00434B96" w:rsidRDefault="00201DD6" w:rsidP="00201DD6">
            <w:pPr>
              <w:spacing w:after="0" w:line="240" w:lineRule="auto"/>
              <w:jc w:val="center"/>
              <w:rPr>
                <w:rFonts w:ascii="Times New Roman" w:eastAsia="Times New Roman" w:hAnsi="Times New Roman" w:cs="Times New Roman"/>
                <w:b/>
                <w:sz w:val="20"/>
                <w:szCs w:val="20"/>
                <w:lang w:eastAsia="ru-RU"/>
              </w:rPr>
            </w:pPr>
            <w:r w:rsidRPr="00E6438C">
              <w:rPr>
                <w:rFonts w:ascii="Times New Roman" w:hAnsi="Times New Roman" w:cs="Times New Roman"/>
                <w:b/>
                <w:bCs/>
                <w:color w:val="0000FF"/>
                <w:sz w:val="20"/>
                <w:szCs w:val="20"/>
              </w:rPr>
              <w:t>N 1396</w:t>
            </w:r>
          </w:p>
        </w:tc>
      </w:tr>
      <w:tr w:rsidR="00434B96" w:rsidRPr="00434B96" w:rsidTr="002956C0">
        <w:trPr>
          <w:trHeight w:val="407"/>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97</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color w:val="FF0000"/>
                <w:lang w:eastAsia="ru-RU"/>
              </w:rPr>
            </w:pPr>
          </w:p>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color w:val="FF0000"/>
                <w:lang w:eastAsia="ru-RU"/>
              </w:rPr>
            </w:pPr>
            <w:r w:rsidRPr="00434B96">
              <w:rPr>
                <w:rFonts w:ascii="Times New Roman" w:eastAsia="Times New Roman" w:hAnsi="Times New Roman" w:cs="Times New Roman"/>
                <w:b/>
                <w:color w:val="FF0000"/>
                <w:lang w:eastAsia="ru-RU"/>
              </w:rPr>
              <w:t>"Об утверждении правил отнесения отраслей (подотраслей)  экономики к классу профессионального риска"</w:t>
            </w:r>
          </w:p>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xml:space="preserve">( в ред. Постановлений Правительства РФ от 27.05.2000 </w:t>
            </w:r>
            <w:hyperlink r:id="rId732" w:history="1">
              <w:r w:rsidRPr="00434B96">
                <w:rPr>
                  <w:rFonts w:ascii="Times New Roman" w:eastAsia="Times New Roman" w:hAnsi="Times New Roman" w:cs="Times New Roman"/>
                  <w:color w:val="FF0000"/>
                  <w:sz w:val="20"/>
                  <w:szCs w:val="20"/>
                  <w:lang w:eastAsia="ru-RU"/>
                </w:rPr>
                <w:t>N 415,</w:t>
              </w:r>
            </w:hyperlink>
            <w:r w:rsidRPr="00434B96">
              <w:rPr>
                <w:rFonts w:ascii="Times New Roman" w:eastAsia="Times New Roman" w:hAnsi="Times New Roman" w:cs="Times New Roman"/>
                <w:color w:val="FF0000"/>
                <w:sz w:val="20"/>
                <w:szCs w:val="20"/>
                <w:lang w:eastAsia="ru-RU"/>
              </w:rPr>
              <w:t xml:space="preserve"> от 21.12.2000 </w:t>
            </w:r>
            <w:hyperlink r:id="rId733" w:history="1">
              <w:r w:rsidRPr="00434B96">
                <w:rPr>
                  <w:rFonts w:ascii="Times New Roman" w:eastAsia="Times New Roman" w:hAnsi="Times New Roman" w:cs="Times New Roman"/>
                  <w:color w:val="FF0000"/>
                  <w:sz w:val="20"/>
                  <w:szCs w:val="20"/>
                  <w:lang w:eastAsia="ru-RU"/>
                </w:rPr>
                <w:t>N 996,</w:t>
              </w:r>
            </w:hyperlink>
            <w:r w:rsidRPr="00434B96">
              <w:rPr>
                <w:rFonts w:ascii="Times New Roman" w:eastAsia="Times New Roman" w:hAnsi="Times New Roman" w:cs="Times New Roman"/>
                <w:color w:val="FF0000"/>
                <w:sz w:val="20"/>
                <w:szCs w:val="20"/>
                <w:lang w:eastAsia="ru-RU"/>
              </w:rPr>
              <w:t xml:space="preserve"> от 26.12.2001 </w:t>
            </w:r>
            <w:hyperlink r:id="rId734" w:history="1">
              <w:r w:rsidRPr="00434B96">
                <w:rPr>
                  <w:rFonts w:ascii="Times New Roman" w:eastAsia="Times New Roman" w:hAnsi="Times New Roman" w:cs="Times New Roman"/>
                  <w:color w:val="FF0000"/>
                  <w:sz w:val="20"/>
                  <w:szCs w:val="20"/>
                  <w:lang w:eastAsia="ru-RU"/>
                </w:rPr>
                <w:t>N 907,</w:t>
              </w:r>
            </w:hyperlink>
            <w:r w:rsidRPr="00434B96">
              <w:rPr>
                <w:rFonts w:ascii="Times New Roman" w:eastAsia="Times New Roman" w:hAnsi="Times New Roman" w:cs="Times New Roman"/>
                <w:color w:val="FF0000"/>
                <w:sz w:val="20"/>
                <w:szCs w:val="20"/>
                <w:lang w:eastAsia="ru-RU"/>
              </w:rPr>
              <w:t xml:space="preserve"> от 08.08.2003 </w:t>
            </w:r>
            <w:hyperlink r:id="rId735" w:history="1">
              <w:r w:rsidRPr="00434B96">
                <w:rPr>
                  <w:rFonts w:ascii="Times New Roman" w:eastAsia="Times New Roman" w:hAnsi="Times New Roman" w:cs="Times New Roman"/>
                  <w:color w:val="FF0000"/>
                  <w:sz w:val="20"/>
                  <w:szCs w:val="20"/>
                  <w:lang w:eastAsia="ru-RU"/>
                </w:rPr>
                <w:t xml:space="preserve">N 476) </w:t>
              </w:r>
            </w:hyperlink>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lang w:eastAsia="ru-RU"/>
              </w:rPr>
            </w:pP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Примечание.</w:t>
            </w:r>
          </w:p>
          <w:p w:rsidR="00201DD6" w:rsidRPr="00201DD6" w:rsidRDefault="000276B4" w:rsidP="00AA757E">
            <w:pPr>
              <w:spacing w:after="0" w:line="240" w:lineRule="auto"/>
              <w:jc w:val="center"/>
              <w:rPr>
                <w:rFonts w:ascii="Times New Roman" w:hAnsi="Times New Roman" w:cs="Times New Roman"/>
                <w:b/>
                <w:color w:val="00B050"/>
                <w:sz w:val="20"/>
                <w:szCs w:val="20"/>
              </w:rPr>
            </w:pPr>
            <w:r>
              <w:rPr>
                <w:rFonts w:ascii="Times New Roman" w:eastAsia="Times New Roman" w:hAnsi="Times New Roman" w:cs="Times New Roman"/>
                <w:color w:val="FF0000"/>
                <w:sz w:val="20"/>
                <w:szCs w:val="20"/>
                <w:lang w:eastAsia="ru-RU"/>
              </w:rPr>
              <w:t xml:space="preserve">                        </w:t>
            </w:r>
            <w:r w:rsidR="00434B96" w:rsidRPr="00434B96">
              <w:rPr>
                <w:rFonts w:ascii="Times New Roman" w:eastAsia="Times New Roman" w:hAnsi="Times New Roman" w:cs="Times New Roman"/>
                <w:b/>
                <w:color w:val="FF0000"/>
                <w:sz w:val="20"/>
                <w:szCs w:val="20"/>
                <w:lang w:eastAsia="ru-RU"/>
              </w:rPr>
              <w:t>Постановление</w:t>
            </w:r>
            <w:r w:rsidR="00AA757E" w:rsidRPr="00434B96">
              <w:rPr>
                <w:rFonts w:ascii="Times New Roman" w:eastAsia="Times New Roman" w:hAnsi="Times New Roman" w:cs="Times New Roman"/>
                <w:b/>
                <w:color w:val="FF0000"/>
                <w:sz w:val="20"/>
                <w:szCs w:val="20"/>
                <w:lang w:eastAsia="ru-RU"/>
              </w:rPr>
              <w:t>№ 975</w:t>
            </w:r>
            <w:r w:rsidR="00AA757E">
              <w:rPr>
                <w:rFonts w:ascii="Times New Roman" w:eastAsia="Times New Roman" w:hAnsi="Times New Roman" w:cs="Times New Roman"/>
                <w:b/>
                <w:color w:val="FF0000"/>
                <w:sz w:val="20"/>
                <w:szCs w:val="20"/>
                <w:lang w:eastAsia="ru-RU"/>
              </w:rPr>
              <w:t xml:space="preserve"> </w:t>
            </w:r>
            <w:r w:rsidR="00434B96" w:rsidRPr="00434B96">
              <w:rPr>
                <w:rFonts w:ascii="Times New Roman" w:eastAsia="Times New Roman" w:hAnsi="Times New Roman" w:cs="Times New Roman"/>
                <w:b/>
                <w:color w:val="FF0000"/>
                <w:sz w:val="20"/>
                <w:szCs w:val="20"/>
                <w:lang w:eastAsia="ru-RU"/>
              </w:rPr>
              <w:t xml:space="preserve"> утратило силу</w:t>
            </w:r>
            <w:r w:rsidR="00434B96" w:rsidRPr="00434B96">
              <w:rPr>
                <w:rFonts w:ascii="Times New Roman" w:eastAsia="Times New Roman" w:hAnsi="Times New Roman" w:cs="Times New Roman"/>
                <w:color w:val="0000FF"/>
                <w:sz w:val="20"/>
                <w:szCs w:val="20"/>
                <w:lang w:eastAsia="ru-RU"/>
              </w:rPr>
              <w:t xml:space="preserve"> в связи с изданием Постановления Правительства РФ от 01.12.2005 </w:t>
            </w:r>
            <w:r w:rsidR="00434B96" w:rsidRPr="00434B96">
              <w:rPr>
                <w:rFonts w:ascii="Times New Roman" w:eastAsia="Times New Roman" w:hAnsi="Times New Roman" w:cs="Times New Roman"/>
                <w:b/>
                <w:color w:val="0000FF"/>
                <w:sz w:val="20"/>
                <w:szCs w:val="20"/>
                <w:lang w:eastAsia="ru-RU"/>
              </w:rPr>
              <w:t>N 713</w:t>
            </w:r>
            <w:r w:rsidR="00AA757E">
              <w:rPr>
                <w:rFonts w:ascii="Times New Roman" w:eastAsia="Times New Roman" w:hAnsi="Times New Roman" w:cs="Times New Roman"/>
                <w:b/>
                <w:color w:val="0000FF"/>
                <w:sz w:val="20"/>
                <w:szCs w:val="20"/>
                <w:lang w:eastAsia="ru-RU"/>
              </w:rPr>
              <w:t xml:space="preserve"> </w:t>
            </w:r>
            <w:r w:rsidR="00201DD6" w:rsidRPr="00201DD6">
              <w:rPr>
                <w:rFonts w:ascii="Times New Roman" w:hAnsi="Times New Roman" w:cs="Times New Roman"/>
                <w:b/>
                <w:color w:val="00B050"/>
                <w:sz w:val="20"/>
                <w:szCs w:val="20"/>
              </w:rPr>
              <w:t>(ред. от 25.03.2013)</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утвердившего </w:t>
            </w:r>
            <w:hyperlink r:id="rId736" w:history="1">
              <w:r w:rsidRPr="00434B96">
                <w:rPr>
                  <w:rFonts w:ascii="Times New Roman" w:eastAsia="Times New Roman" w:hAnsi="Times New Roman" w:cs="Times New Roman"/>
                  <w:b/>
                  <w:color w:val="0000FF"/>
                  <w:sz w:val="20"/>
                  <w:szCs w:val="20"/>
                  <w:lang w:eastAsia="ru-RU"/>
                </w:rPr>
                <w:t>Правила</w:t>
              </w:r>
            </w:hyperlink>
            <w:r w:rsidRPr="00434B96">
              <w:rPr>
                <w:rFonts w:ascii="Times New Roman" w:eastAsia="Times New Roman" w:hAnsi="Times New Roman" w:cs="Times New Roman"/>
                <w:color w:val="0000FF"/>
                <w:sz w:val="20"/>
                <w:szCs w:val="20"/>
                <w:lang w:eastAsia="ru-RU"/>
              </w:rPr>
              <w:t xml:space="preserve"> </w:t>
            </w:r>
            <w:r w:rsidRPr="00434B96">
              <w:rPr>
                <w:rFonts w:ascii="Times New Roman" w:eastAsia="Times New Roman" w:hAnsi="Times New Roman" w:cs="Times New Roman"/>
                <w:b/>
                <w:color w:val="0000FF"/>
                <w:sz w:val="20"/>
                <w:szCs w:val="20"/>
                <w:lang w:eastAsia="ru-RU"/>
              </w:rPr>
              <w:t>отнесения видов экономической деятельности к классу профессионального риска</w:t>
            </w:r>
            <w:r w:rsidRPr="00434B96">
              <w:rPr>
                <w:rFonts w:ascii="Times New Roman" w:eastAsia="Times New Roman" w:hAnsi="Times New Roman" w:cs="Times New Roman"/>
                <w:color w:val="0000FF"/>
                <w:sz w:val="20"/>
                <w:szCs w:val="20"/>
                <w:lang w:eastAsia="ru-RU"/>
              </w:rPr>
              <w:t xml:space="preserve">, и Приказа Минздравсоцразвития РФ от </w:t>
            </w:r>
            <w:r w:rsidRPr="00434B96">
              <w:rPr>
                <w:rFonts w:ascii="Times New Roman" w:eastAsia="Times New Roman" w:hAnsi="Times New Roman" w:cs="Times New Roman"/>
                <w:color w:val="0000FF"/>
                <w:sz w:val="20"/>
                <w:szCs w:val="20"/>
                <w:lang w:eastAsia="ru-RU"/>
              </w:rPr>
              <w:lastRenderedPageBreak/>
              <w:t xml:space="preserve">10.01.2006 </w:t>
            </w:r>
            <w:r w:rsidRPr="00434B96">
              <w:rPr>
                <w:rFonts w:ascii="Times New Roman" w:eastAsia="Times New Roman" w:hAnsi="Times New Roman" w:cs="Times New Roman"/>
                <w:b/>
                <w:color w:val="0000FF"/>
                <w:sz w:val="20"/>
                <w:szCs w:val="20"/>
                <w:lang w:eastAsia="ru-RU"/>
              </w:rPr>
              <w:t>N 8</w:t>
            </w:r>
            <w:r w:rsidRPr="00434B96">
              <w:rPr>
                <w:rFonts w:ascii="Times New Roman" w:eastAsia="Times New Roman" w:hAnsi="Times New Roman" w:cs="Times New Roman"/>
                <w:color w:val="0000FF"/>
                <w:sz w:val="20"/>
                <w:szCs w:val="20"/>
                <w:lang w:eastAsia="ru-RU"/>
              </w:rPr>
              <w:t xml:space="preserve">, утвердившего </w:t>
            </w:r>
            <w:hyperlink r:id="rId737" w:history="1">
              <w:r w:rsidRPr="00434B96">
                <w:rPr>
                  <w:rFonts w:ascii="Times New Roman" w:eastAsia="Times New Roman" w:hAnsi="Times New Roman" w:cs="Times New Roman"/>
                  <w:b/>
                  <w:color w:val="0000FF"/>
                  <w:sz w:val="20"/>
                  <w:szCs w:val="20"/>
                  <w:lang w:eastAsia="ru-RU"/>
                </w:rPr>
                <w:t>Классификацию</w:t>
              </w:r>
            </w:hyperlink>
            <w:r w:rsidRPr="00434B96">
              <w:rPr>
                <w:rFonts w:ascii="Times New Roman" w:eastAsia="Times New Roman" w:hAnsi="Times New Roman" w:cs="Times New Roman"/>
                <w:b/>
                <w:color w:val="0000FF"/>
                <w:sz w:val="20"/>
                <w:szCs w:val="20"/>
                <w:lang w:eastAsia="ru-RU"/>
              </w:rPr>
              <w:t xml:space="preserve"> видов экономической деятельности по классам профессионального риска.</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color w:val="008000"/>
                <w:sz w:val="20"/>
                <w:szCs w:val="20"/>
                <w:lang w:eastAsia="ru-RU"/>
              </w:rPr>
            </w:pPr>
          </w:p>
          <w:p w:rsidR="00434B96" w:rsidRPr="00E36F96" w:rsidRDefault="000276B4"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Pr>
                <w:rFonts w:ascii="Times New Roman" w:eastAsia="Times New Roman" w:hAnsi="Times New Roman" w:cs="Times New Roman"/>
                <w:b/>
                <w:color w:val="0000FF"/>
                <w:sz w:val="20"/>
                <w:szCs w:val="20"/>
                <w:lang w:eastAsia="ru-RU"/>
              </w:rPr>
              <w:t xml:space="preserve">         </w:t>
            </w:r>
            <w:r w:rsidR="00434B96" w:rsidRPr="00434B96">
              <w:rPr>
                <w:rFonts w:ascii="Times New Roman" w:eastAsia="Times New Roman" w:hAnsi="Times New Roman" w:cs="Times New Roman"/>
                <w:b/>
                <w:color w:val="0000FF"/>
                <w:sz w:val="20"/>
                <w:szCs w:val="20"/>
                <w:lang w:eastAsia="ru-RU"/>
              </w:rPr>
              <w:t xml:space="preserve">До введения в действие новых </w:t>
            </w:r>
            <w:hyperlink r:id="rId738" w:history="1">
              <w:r w:rsidR="00434B96" w:rsidRPr="00434B96">
                <w:rPr>
                  <w:rFonts w:ascii="Times New Roman" w:eastAsia="Times New Roman" w:hAnsi="Times New Roman" w:cs="Times New Roman"/>
                  <w:b/>
                  <w:color w:val="0000FF"/>
                  <w:sz w:val="20"/>
                  <w:szCs w:val="20"/>
                  <w:lang w:eastAsia="ru-RU"/>
                </w:rPr>
                <w:t>Правил</w:t>
              </w:r>
            </w:hyperlink>
            <w:r w:rsidR="00434B96" w:rsidRPr="00434B96">
              <w:rPr>
                <w:rFonts w:ascii="Times New Roman" w:eastAsia="Times New Roman" w:hAnsi="Times New Roman" w:cs="Times New Roman"/>
                <w:color w:val="0000FF"/>
                <w:sz w:val="20"/>
                <w:szCs w:val="20"/>
                <w:lang w:eastAsia="ru-RU"/>
              </w:rPr>
              <w:t xml:space="preserve"> отнесения видов экономической деятельности к классу профессионального риска </w:t>
            </w:r>
            <w:hyperlink r:id="rId739" w:history="1">
              <w:r w:rsidR="00434B96" w:rsidRPr="00434B96">
                <w:rPr>
                  <w:rFonts w:ascii="Times New Roman" w:eastAsia="Times New Roman" w:hAnsi="Times New Roman" w:cs="Times New Roman"/>
                  <w:color w:val="0000FF"/>
                  <w:sz w:val="20"/>
                  <w:szCs w:val="20"/>
                  <w:lang w:eastAsia="ru-RU"/>
                </w:rPr>
                <w:t>(Письмо</w:t>
              </w:r>
            </w:hyperlink>
            <w:r w:rsidR="00434B96" w:rsidRPr="00434B96">
              <w:rPr>
                <w:rFonts w:ascii="Times New Roman" w:eastAsia="Times New Roman" w:hAnsi="Times New Roman" w:cs="Times New Roman"/>
                <w:color w:val="0000FF"/>
                <w:sz w:val="20"/>
                <w:szCs w:val="20"/>
                <w:lang w:eastAsia="ru-RU"/>
              </w:rPr>
              <w:t xml:space="preserve"> ФСС РФ от 03.03.2005 </w:t>
            </w:r>
            <w:r w:rsidR="00434B96" w:rsidRPr="00434B96">
              <w:rPr>
                <w:rFonts w:ascii="Times New Roman" w:eastAsia="Times New Roman" w:hAnsi="Times New Roman" w:cs="Times New Roman"/>
                <w:b/>
                <w:color w:val="0000FF"/>
                <w:sz w:val="20"/>
                <w:szCs w:val="20"/>
                <w:lang w:eastAsia="ru-RU"/>
              </w:rPr>
              <w:t>N 02-18/03-1821</w:t>
            </w:r>
            <w:r w:rsidR="00434B96" w:rsidRPr="00434B96">
              <w:rPr>
                <w:rFonts w:ascii="Times New Roman" w:eastAsia="Times New Roman" w:hAnsi="Times New Roman" w:cs="Times New Roman"/>
                <w:color w:val="0000FF"/>
                <w:sz w:val="20"/>
                <w:szCs w:val="20"/>
                <w:lang w:eastAsia="ru-RU"/>
              </w:rPr>
              <w:t xml:space="preserve">), Постановление применялось в части, не противоречащей Федеральному </w:t>
            </w:r>
            <w:hyperlink r:id="rId740" w:history="1">
              <w:r w:rsidR="00434B96" w:rsidRPr="00434B96">
                <w:rPr>
                  <w:rFonts w:ascii="Times New Roman" w:eastAsia="Times New Roman" w:hAnsi="Times New Roman" w:cs="Times New Roman"/>
                  <w:color w:val="0000FF"/>
                  <w:sz w:val="20"/>
                  <w:szCs w:val="20"/>
                  <w:lang w:eastAsia="ru-RU"/>
                </w:rPr>
                <w:t>закону</w:t>
              </w:r>
            </w:hyperlink>
            <w:r w:rsidR="00434B96" w:rsidRPr="00434B96">
              <w:rPr>
                <w:rFonts w:ascii="Times New Roman" w:eastAsia="Times New Roman" w:hAnsi="Times New Roman" w:cs="Times New Roman"/>
                <w:color w:val="0000FF"/>
                <w:sz w:val="20"/>
                <w:szCs w:val="20"/>
                <w:lang w:eastAsia="ru-RU"/>
              </w:rPr>
              <w:t xml:space="preserve"> от 01.12.2004 </w:t>
            </w:r>
            <w:r w:rsidR="00434B96" w:rsidRPr="00434B96">
              <w:rPr>
                <w:rFonts w:ascii="Times New Roman" w:eastAsia="Times New Roman" w:hAnsi="Times New Roman" w:cs="Times New Roman"/>
                <w:b/>
                <w:color w:val="0000FF"/>
                <w:sz w:val="20"/>
                <w:szCs w:val="20"/>
                <w:lang w:eastAsia="ru-RU"/>
              </w:rPr>
              <w:t>N 152-ФЗ</w:t>
            </w:r>
            <w:r w:rsidR="00E36F96">
              <w:rPr>
                <w:rFonts w:ascii="Times New Roman" w:hAnsi="Times New Roman" w:cs="Times New Roman"/>
                <w:b/>
                <w:bCs/>
                <w:sz w:val="20"/>
                <w:szCs w:val="20"/>
              </w:rPr>
              <w:t xml:space="preserve"> </w:t>
            </w:r>
            <w:r w:rsidR="00E36F96" w:rsidRPr="00E36F96">
              <w:rPr>
                <w:rFonts w:ascii="Times New Roman" w:hAnsi="Times New Roman" w:cs="Times New Roman"/>
                <w:bCs/>
                <w:color w:val="0000FF"/>
                <w:sz w:val="20"/>
                <w:szCs w:val="20"/>
              </w:rPr>
              <w:t>"О внесении изменений в Федеральный закон "Об обязательном социальном страховании от несчастных случаев на производстве и профессиональных заболеваний"</w:t>
            </w:r>
            <w:r w:rsidR="00E36F96">
              <w:rPr>
                <w:rFonts w:ascii="Times New Roman" w:hAnsi="Times New Roman" w:cs="Times New Roman"/>
                <w:bCs/>
                <w:color w:val="0000FF"/>
                <w:sz w:val="20"/>
                <w:szCs w:val="20"/>
              </w:rPr>
              <w:t xml:space="preserve"> </w:t>
            </w:r>
            <w:r w:rsidR="00434B96" w:rsidRPr="00E36F96">
              <w:rPr>
                <w:rFonts w:ascii="Times New Roman" w:eastAsia="Times New Roman" w:hAnsi="Times New Roman" w:cs="Times New Roman"/>
                <w:color w:val="0000FF"/>
                <w:sz w:val="20"/>
                <w:szCs w:val="20"/>
                <w:lang w:eastAsia="ru-RU"/>
              </w:rPr>
              <w:t>.</w:t>
            </w:r>
          </w:p>
          <w:p w:rsidR="00434B96" w:rsidRPr="00434B96" w:rsidRDefault="00434B96" w:rsidP="00434B96">
            <w:pPr>
              <w:spacing w:after="0" w:line="240" w:lineRule="auto"/>
              <w:jc w:val="center"/>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Постановление Правительства  РФ</w:t>
            </w:r>
          </w:p>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 xml:space="preserve"> от 31.08.99</w:t>
            </w:r>
          </w:p>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 975</w:t>
            </w:r>
          </w:p>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color w:val="FF0000"/>
                <w:sz w:val="20"/>
                <w:szCs w:val="20"/>
                <w:lang w:eastAsia="ru-RU"/>
              </w:rPr>
              <w:t>утратило силу</w:t>
            </w:r>
          </w:p>
        </w:tc>
      </w:tr>
      <w:tr w:rsidR="00434B96" w:rsidRPr="00434B96" w:rsidTr="002956C0">
        <w:trPr>
          <w:trHeight w:val="407"/>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lastRenderedPageBreak/>
              <w:t>98</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color w:val="FF0000"/>
                <w:lang w:eastAsia="ru-RU"/>
              </w:rPr>
            </w:pPr>
            <w:r w:rsidRPr="00434B96">
              <w:rPr>
                <w:rFonts w:ascii="Times New Roman" w:eastAsia="Times New Roman" w:hAnsi="Times New Roman" w:cs="Times New Roman"/>
                <w:b/>
                <w:color w:val="FF0000"/>
                <w:lang w:eastAsia="ru-RU"/>
              </w:rPr>
              <w:t>"О внесении изменений в правила отнесения отраслей  (подотраслей) экономики к классу профессионального риска"</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color w:val="0000FF"/>
                <w:lang w:eastAsia="ru-RU"/>
              </w:rPr>
            </w:pP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Примечание:</w:t>
            </w:r>
          </w:p>
          <w:p w:rsidR="00434B96" w:rsidRPr="00434B96" w:rsidRDefault="00B06B2B" w:rsidP="00B06B2B">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Pr>
                <w:rFonts w:ascii="Times New Roman" w:eastAsia="Times New Roman" w:hAnsi="Times New Roman" w:cs="Times New Roman"/>
                <w:color w:val="FF0000"/>
                <w:sz w:val="20"/>
                <w:szCs w:val="20"/>
                <w:lang w:eastAsia="ru-RU"/>
              </w:rPr>
              <w:t xml:space="preserve">                   </w:t>
            </w:r>
            <w:r w:rsidR="00434B96" w:rsidRPr="00434B96">
              <w:rPr>
                <w:rFonts w:ascii="Times New Roman" w:eastAsia="Times New Roman" w:hAnsi="Times New Roman" w:cs="Times New Roman"/>
                <w:color w:val="FF0000"/>
                <w:sz w:val="20"/>
                <w:szCs w:val="20"/>
                <w:lang w:eastAsia="ru-RU"/>
              </w:rPr>
              <w:t xml:space="preserve"> </w:t>
            </w:r>
            <w:r w:rsidR="00434B96" w:rsidRPr="000276B4">
              <w:rPr>
                <w:rFonts w:ascii="Times New Roman" w:eastAsia="Times New Roman" w:hAnsi="Times New Roman" w:cs="Times New Roman"/>
                <w:b/>
                <w:color w:val="FF0000"/>
                <w:sz w:val="20"/>
                <w:szCs w:val="20"/>
                <w:lang w:eastAsia="ru-RU"/>
              </w:rPr>
              <w:t>Документ фактически утратил силу</w:t>
            </w:r>
            <w:r w:rsidR="00434B96" w:rsidRPr="00434B96">
              <w:rPr>
                <w:rFonts w:ascii="Times New Roman" w:eastAsia="Times New Roman" w:hAnsi="Times New Roman" w:cs="Times New Roman"/>
                <w:sz w:val="20"/>
                <w:szCs w:val="20"/>
                <w:lang w:eastAsia="ru-RU"/>
              </w:rPr>
              <w:t xml:space="preserve"> </w:t>
            </w:r>
            <w:r w:rsidR="00434B96" w:rsidRPr="00E211DA">
              <w:rPr>
                <w:rFonts w:ascii="Times New Roman" w:eastAsia="Times New Roman" w:hAnsi="Times New Roman" w:cs="Times New Roman"/>
                <w:b/>
                <w:color w:val="0000FF"/>
                <w:sz w:val="20"/>
                <w:szCs w:val="20"/>
                <w:lang w:eastAsia="ru-RU"/>
              </w:rPr>
              <w:t>в связи с изданием Постановления Правительства РФ от 01.12.2005 N 713,</w:t>
            </w:r>
            <w:r w:rsidR="00434B96" w:rsidRPr="00434B96">
              <w:rPr>
                <w:rFonts w:ascii="Times New Roman" w:eastAsia="Times New Roman" w:hAnsi="Times New Roman" w:cs="Times New Roman"/>
                <w:color w:val="0000FF"/>
                <w:sz w:val="20"/>
                <w:szCs w:val="20"/>
                <w:lang w:eastAsia="ru-RU"/>
              </w:rPr>
              <w:t xml:space="preserve"> утвердившего </w:t>
            </w:r>
            <w:hyperlink r:id="rId741" w:history="1">
              <w:r w:rsidR="00434B96" w:rsidRPr="00434B96">
                <w:rPr>
                  <w:rFonts w:ascii="Times New Roman" w:eastAsia="Times New Roman" w:hAnsi="Times New Roman" w:cs="Times New Roman"/>
                  <w:color w:val="0000FF"/>
                  <w:sz w:val="20"/>
                  <w:szCs w:val="20"/>
                  <w:lang w:eastAsia="ru-RU"/>
                </w:rPr>
                <w:t>Правила</w:t>
              </w:r>
            </w:hyperlink>
            <w:r w:rsidR="00434B96" w:rsidRPr="00434B96">
              <w:rPr>
                <w:rFonts w:ascii="Times New Roman" w:eastAsia="Times New Roman" w:hAnsi="Times New Roman" w:cs="Times New Roman"/>
                <w:color w:val="0000FF"/>
                <w:sz w:val="20"/>
                <w:szCs w:val="20"/>
                <w:lang w:eastAsia="ru-RU"/>
              </w:rPr>
              <w:t xml:space="preserve"> отнесения видов экономической деятельности к классу профессионального риска.</w:t>
            </w:r>
          </w:p>
          <w:p w:rsidR="00434B96" w:rsidRPr="00434B96" w:rsidRDefault="00434B96" w:rsidP="00434B96">
            <w:pPr>
              <w:spacing w:after="0" w:line="240" w:lineRule="auto"/>
              <w:rPr>
                <w:rFonts w:ascii="Times New Roman" w:eastAsia="Times New Roman" w:hAnsi="Times New Roman" w:cs="Times New Roman"/>
                <w:color w:val="0000FF"/>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Постановление Правительства РФ</w:t>
            </w:r>
          </w:p>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 xml:space="preserve"> от 26.12.2001</w:t>
            </w:r>
          </w:p>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 xml:space="preserve"> N 907</w:t>
            </w:r>
          </w:p>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утратило силу</w:t>
            </w:r>
          </w:p>
        </w:tc>
      </w:tr>
      <w:tr w:rsidR="00434B96" w:rsidRPr="00434B96" w:rsidTr="002956C0">
        <w:trPr>
          <w:trHeight w:val="407"/>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99</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lang w:eastAsia="ru-RU"/>
              </w:rPr>
            </w:pPr>
          </w:p>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"Об утверждении Правил отнесения видов экономической деятельности к классу профессионального риска"</w:t>
            </w:r>
          </w:p>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(в ред. </w:t>
            </w:r>
            <w:r w:rsidRPr="00434B96">
              <w:rPr>
                <w:rFonts w:ascii="Times New Roman" w:eastAsia="Times New Roman" w:hAnsi="Times New Roman" w:cs="Times New Roman"/>
                <w:color w:val="0000FF"/>
                <w:sz w:val="20"/>
                <w:szCs w:val="20"/>
                <w:lang w:eastAsia="ru-RU"/>
              </w:rPr>
              <w:t xml:space="preserve">Постановлений Правительства РФ от 17.12.2010 </w:t>
            </w:r>
            <w:hyperlink r:id="rId742" w:history="1">
              <w:r w:rsidRPr="00434B96">
                <w:rPr>
                  <w:rFonts w:ascii="Times New Roman" w:eastAsia="Times New Roman" w:hAnsi="Times New Roman" w:cs="Times New Roman"/>
                  <w:color w:val="0000FF"/>
                  <w:sz w:val="20"/>
                  <w:szCs w:val="20"/>
                  <w:lang w:eastAsia="ru-RU"/>
                </w:rPr>
                <w:t>N 1045</w:t>
              </w:r>
            </w:hyperlink>
            <w:r w:rsidRPr="00434B96">
              <w:rPr>
                <w:rFonts w:ascii="Times New Roman" w:eastAsia="Times New Roman" w:hAnsi="Times New Roman" w:cs="Times New Roman"/>
                <w:color w:val="0000FF"/>
                <w:sz w:val="20"/>
                <w:szCs w:val="20"/>
                <w:lang w:eastAsia="ru-RU"/>
              </w:rPr>
              <w:t xml:space="preserve">, от 31.12.2010 </w:t>
            </w:r>
            <w:hyperlink r:id="rId743" w:history="1">
              <w:r w:rsidRPr="00434B96">
                <w:rPr>
                  <w:rFonts w:ascii="Times New Roman" w:eastAsia="Times New Roman" w:hAnsi="Times New Roman" w:cs="Times New Roman"/>
                  <w:color w:val="0000FF"/>
                  <w:sz w:val="20"/>
                  <w:szCs w:val="20"/>
                  <w:lang w:eastAsia="ru-RU"/>
                </w:rPr>
                <w:t>N 1231</w:t>
              </w:r>
            </w:hyperlink>
            <w:r w:rsidRPr="00434B96">
              <w:rPr>
                <w:rFonts w:ascii="Times New Roman" w:eastAsia="Times New Roman" w:hAnsi="Times New Roman" w:cs="Times New Roman"/>
                <w:b/>
                <w:color w:val="0000FF"/>
                <w:sz w:val="20"/>
                <w:szCs w:val="20"/>
                <w:lang w:eastAsia="ru-RU"/>
              </w:rPr>
              <w:t xml:space="preserve">, </w:t>
            </w:r>
            <w:r w:rsidRPr="00CF31AE">
              <w:rPr>
                <w:rFonts w:ascii="Times New Roman" w:eastAsia="Times New Roman" w:hAnsi="Times New Roman" w:cs="Times New Roman"/>
                <w:b/>
                <w:color w:val="00B050"/>
                <w:sz w:val="20"/>
                <w:szCs w:val="20"/>
                <w:lang w:eastAsia="ru-RU"/>
              </w:rPr>
              <w:t xml:space="preserve">от 25.03.2013 </w:t>
            </w:r>
            <w:hyperlink r:id="rId744" w:history="1">
              <w:r w:rsidRPr="00CF31AE">
                <w:rPr>
                  <w:rFonts w:ascii="Times New Roman" w:eastAsia="Times New Roman" w:hAnsi="Times New Roman" w:cs="Times New Roman"/>
                  <w:b/>
                  <w:color w:val="00B050"/>
                  <w:sz w:val="20"/>
                  <w:szCs w:val="20"/>
                  <w:lang w:eastAsia="ru-RU"/>
                </w:rPr>
                <w:t>N 257</w:t>
              </w:r>
            </w:hyperlink>
            <w:r w:rsidRPr="00434B96">
              <w:rPr>
                <w:rFonts w:ascii="Times New Roman" w:eastAsia="Times New Roman" w:hAnsi="Times New Roman" w:cs="Times New Roman"/>
                <w:b/>
                <w:color w:val="0000FF"/>
                <w:sz w:val="20"/>
                <w:szCs w:val="20"/>
                <w:lang w:eastAsia="ru-RU"/>
              </w:rPr>
              <w:t>)</w:t>
            </w:r>
            <w:r w:rsidRPr="00434B96">
              <w:rPr>
                <w:rFonts w:ascii="Times New Roman" w:eastAsia="Times New Roman" w:hAnsi="Times New Roman" w:cs="Times New Roman"/>
                <w:sz w:val="24"/>
                <w:szCs w:val="24"/>
                <w:lang w:eastAsia="ru-RU"/>
              </w:rPr>
              <w:t xml:space="preserve"> </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color w:val="0000FF"/>
                <w:lang w:eastAsia="ru-RU"/>
              </w:rPr>
            </w:pP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Примечание.</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color w:val="0000FF"/>
                <w:lang w:eastAsia="ru-RU"/>
              </w:rPr>
            </w:pPr>
          </w:p>
          <w:p w:rsidR="00434B96" w:rsidRPr="00434B96" w:rsidRDefault="00434B96" w:rsidP="00434B96">
            <w:pPr>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Ниже приведена</w:t>
            </w:r>
          </w:p>
          <w:p w:rsidR="00434B96" w:rsidRPr="00434B96" w:rsidRDefault="00434B96" w:rsidP="00434B96">
            <w:pPr>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выписка из «Правил отнесения видов экономической деятельности к классу профессионального риска»:</w:t>
            </w:r>
          </w:p>
          <w:p w:rsidR="00434B96" w:rsidRPr="00434B96" w:rsidRDefault="00434B96" w:rsidP="00434B96">
            <w:pPr>
              <w:spacing w:after="0" w:line="240" w:lineRule="auto"/>
              <w:jc w:val="both"/>
              <w:rPr>
                <w:rFonts w:ascii="Times New Roman" w:eastAsia="Times New Roman" w:hAnsi="Times New Roman" w:cs="Times New Roman"/>
                <w:color w:val="0000FF"/>
                <w:sz w:val="20"/>
                <w:szCs w:val="20"/>
                <w:lang w:eastAsia="ru-RU"/>
              </w:rPr>
            </w:pPr>
          </w:p>
          <w:p w:rsidR="00434B96" w:rsidRPr="00434B96" w:rsidRDefault="00F92E8F"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Pr>
                <w:rFonts w:ascii="Times New Roman" w:eastAsia="Times New Roman" w:hAnsi="Times New Roman" w:cs="Times New Roman"/>
                <w:b/>
                <w:color w:val="0000FF"/>
                <w:sz w:val="20"/>
                <w:szCs w:val="20"/>
                <w:lang w:eastAsia="ru-RU"/>
              </w:rPr>
              <w:t>«</w:t>
            </w:r>
            <w:r w:rsidR="00434B96" w:rsidRPr="00434B96">
              <w:rPr>
                <w:rFonts w:ascii="Times New Roman" w:eastAsia="Times New Roman" w:hAnsi="Times New Roman" w:cs="Times New Roman"/>
                <w:b/>
                <w:color w:val="0000FF"/>
                <w:sz w:val="20"/>
                <w:szCs w:val="20"/>
                <w:lang w:eastAsia="ru-RU"/>
              </w:rPr>
              <w:t>1.</w:t>
            </w:r>
            <w:r w:rsidR="00434B96" w:rsidRPr="00434B96">
              <w:rPr>
                <w:rFonts w:ascii="Times New Roman" w:eastAsia="Times New Roman" w:hAnsi="Times New Roman" w:cs="Times New Roman"/>
                <w:color w:val="0000FF"/>
                <w:sz w:val="20"/>
                <w:szCs w:val="20"/>
                <w:lang w:eastAsia="ru-RU"/>
              </w:rPr>
              <w:t xml:space="preserve"> Настоящие Правила определяют порядок отнесения видов экономической деятельности к классу профессионального риска в целях установления страховых тарифов на обязательное социальное страхование от несчастных случаев на производстве и профессиональных заболеваний.</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2.</w:t>
            </w:r>
            <w:r w:rsidRPr="00434B96">
              <w:rPr>
                <w:rFonts w:ascii="Times New Roman" w:eastAsia="Times New Roman" w:hAnsi="Times New Roman" w:cs="Times New Roman"/>
                <w:color w:val="0000FF"/>
                <w:sz w:val="20"/>
                <w:szCs w:val="20"/>
                <w:lang w:eastAsia="ru-RU"/>
              </w:rPr>
              <w:t xml:space="preserve"> Виды экономической деятельности разделяются на группы в зависимости от класса профессионального риска.</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3.</w:t>
            </w:r>
            <w:r w:rsidRPr="00434B96">
              <w:rPr>
                <w:rFonts w:ascii="Times New Roman" w:eastAsia="Times New Roman" w:hAnsi="Times New Roman" w:cs="Times New Roman"/>
                <w:color w:val="0000FF"/>
                <w:sz w:val="20"/>
                <w:szCs w:val="20"/>
                <w:lang w:eastAsia="ru-RU"/>
              </w:rPr>
              <w:t xml:space="preserve"> </w:t>
            </w:r>
            <w:hyperlink r:id="rId745" w:history="1">
              <w:r w:rsidRPr="00434B96">
                <w:rPr>
                  <w:rFonts w:ascii="Times New Roman" w:eastAsia="Times New Roman" w:hAnsi="Times New Roman" w:cs="Times New Roman"/>
                  <w:b/>
                  <w:color w:val="0000FF"/>
                  <w:sz w:val="20"/>
                  <w:szCs w:val="20"/>
                  <w:lang w:eastAsia="ru-RU"/>
                </w:rPr>
                <w:t>Классификация</w:t>
              </w:r>
            </w:hyperlink>
            <w:r w:rsidRPr="00434B96">
              <w:rPr>
                <w:rFonts w:ascii="Times New Roman" w:eastAsia="Times New Roman" w:hAnsi="Times New Roman" w:cs="Times New Roman"/>
                <w:b/>
                <w:color w:val="0000FF"/>
                <w:sz w:val="20"/>
                <w:szCs w:val="20"/>
                <w:lang w:eastAsia="ru-RU"/>
              </w:rPr>
              <w:t xml:space="preserve"> видов экономической деятельности по классам профессионального риска, сформированная в соответствии с настоящими Правилами, утверждается Министерством здравоохранения и социального развития Российской Федерации.</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4.</w:t>
            </w:r>
            <w:r w:rsidRPr="00434B96">
              <w:rPr>
                <w:rFonts w:ascii="Times New Roman" w:eastAsia="Times New Roman" w:hAnsi="Times New Roman" w:cs="Times New Roman"/>
                <w:color w:val="0000FF"/>
                <w:sz w:val="20"/>
                <w:szCs w:val="20"/>
                <w:lang w:eastAsia="ru-RU"/>
              </w:rPr>
              <w:t xml:space="preserve"> Класс профессионального риска определяется исходя из величины интегрального показателя профессионального риска, учитывающего уровень производственного травматизма, профессиональной заболеваемости и расходов на обеспечение по страхованию, сложившийся по видам экономической деятельности страхователей.</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5.</w:t>
            </w:r>
            <w:r w:rsidRPr="00434B96">
              <w:rPr>
                <w:rFonts w:ascii="Times New Roman" w:eastAsia="Times New Roman" w:hAnsi="Times New Roman" w:cs="Times New Roman"/>
                <w:color w:val="0000FF"/>
                <w:sz w:val="20"/>
                <w:szCs w:val="20"/>
                <w:lang w:eastAsia="ru-RU"/>
              </w:rPr>
              <w:t xml:space="preserve"> Интегральный показатель профессионального риска по виду экономической деятельности определяется по формуле:</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p>
          <w:p w:rsidR="00434B96" w:rsidRPr="00434B96" w:rsidRDefault="00434B96" w:rsidP="00434B96">
            <w:pPr>
              <w:autoSpaceDE w:val="0"/>
              <w:autoSpaceDN w:val="0"/>
              <w:adjustRightInd w:val="0"/>
              <w:spacing w:after="0" w:line="240" w:lineRule="auto"/>
              <w:rPr>
                <w:rFonts w:ascii="Courier New" w:eastAsia="Times New Roman" w:hAnsi="Courier New" w:cs="Courier New"/>
                <w:b/>
                <w:color w:val="0000FF"/>
                <w:sz w:val="20"/>
                <w:szCs w:val="20"/>
                <w:lang w:eastAsia="ru-RU"/>
              </w:rPr>
            </w:pPr>
            <w:r w:rsidRPr="00434B96">
              <w:rPr>
                <w:rFonts w:ascii="Courier New" w:eastAsia="Times New Roman" w:hAnsi="Courier New" w:cs="Courier New"/>
                <w:color w:val="0000FF"/>
                <w:sz w:val="20"/>
                <w:szCs w:val="20"/>
                <w:lang w:eastAsia="ru-RU"/>
              </w:rPr>
              <w:t xml:space="preserve">                              </w:t>
            </w:r>
            <w:r w:rsidRPr="00434B96">
              <w:rPr>
                <w:rFonts w:ascii="Courier New" w:eastAsia="Times New Roman" w:hAnsi="Courier New" w:cs="Courier New"/>
                <w:b/>
                <w:color w:val="0000FF"/>
                <w:sz w:val="20"/>
                <w:szCs w:val="20"/>
                <w:lang w:eastAsia="ru-RU"/>
              </w:rPr>
              <w:t>Евв</w:t>
            </w:r>
          </w:p>
          <w:p w:rsidR="00434B96" w:rsidRPr="00434B96" w:rsidRDefault="00434B96" w:rsidP="00434B96">
            <w:pPr>
              <w:autoSpaceDE w:val="0"/>
              <w:autoSpaceDN w:val="0"/>
              <w:adjustRightInd w:val="0"/>
              <w:spacing w:after="0" w:line="240" w:lineRule="auto"/>
              <w:rPr>
                <w:rFonts w:ascii="Courier New" w:eastAsia="Times New Roman" w:hAnsi="Courier New" w:cs="Courier New"/>
                <w:b/>
                <w:color w:val="0000FF"/>
                <w:sz w:val="20"/>
                <w:szCs w:val="20"/>
                <w:lang w:eastAsia="ru-RU"/>
              </w:rPr>
            </w:pPr>
            <w:r w:rsidRPr="00434B96">
              <w:rPr>
                <w:rFonts w:ascii="Courier New" w:eastAsia="Times New Roman" w:hAnsi="Courier New" w:cs="Courier New"/>
                <w:b/>
                <w:color w:val="0000FF"/>
                <w:sz w:val="20"/>
                <w:szCs w:val="20"/>
                <w:lang w:eastAsia="ru-RU"/>
              </w:rPr>
              <w:t xml:space="preserve">                        Ип = ------ х 100%,</w:t>
            </w:r>
          </w:p>
          <w:p w:rsidR="00434B96" w:rsidRPr="00434B96" w:rsidRDefault="00434B96" w:rsidP="00434B96">
            <w:pPr>
              <w:autoSpaceDE w:val="0"/>
              <w:autoSpaceDN w:val="0"/>
              <w:adjustRightInd w:val="0"/>
              <w:spacing w:after="0" w:line="240" w:lineRule="auto"/>
              <w:rPr>
                <w:rFonts w:ascii="Courier New" w:eastAsia="Times New Roman" w:hAnsi="Courier New" w:cs="Courier New"/>
                <w:b/>
                <w:color w:val="0000FF"/>
                <w:sz w:val="20"/>
                <w:szCs w:val="20"/>
                <w:lang w:eastAsia="ru-RU"/>
              </w:rPr>
            </w:pPr>
            <w:r w:rsidRPr="00434B96">
              <w:rPr>
                <w:rFonts w:ascii="Courier New" w:eastAsia="Times New Roman" w:hAnsi="Courier New" w:cs="Courier New"/>
                <w:b/>
                <w:color w:val="0000FF"/>
                <w:sz w:val="20"/>
                <w:szCs w:val="20"/>
                <w:lang w:eastAsia="ru-RU"/>
              </w:rPr>
              <w:t xml:space="preserve">                              Ефот</w:t>
            </w:r>
          </w:p>
          <w:p w:rsidR="00434B96" w:rsidRPr="00434B96" w:rsidRDefault="00434B96" w:rsidP="00434B96">
            <w:pPr>
              <w:autoSpaceDE w:val="0"/>
              <w:autoSpaceDN w:val="0"/>
              <w:adjustRightInd w:val="0"/>
              <w:spacing w:after="0" w:line="240" w:lineRule="auto"/>
              <w:jc w:val="both"/>
              <w:outlineLvl w:val="0"/>
              <w:rPr>
                <w:rFonts w:ascii="Times New Roman" w:eastAsia="Times New Roman" w:hAnsi="Times New Roman" w:cs="Times New Roman"/>
                <w:color w:val="0000FF"/>
                <w:sz w:val="20"/>
                <w:szCs w:val="20"/>
                <w:lang w:eastAsia="ru-RU"/>
              </w:rPr>
            </w:pP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где:</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Ип</w:t>
            </w:r>
            <w:r w:rsidRPr="00434B96">
              <w:rPr>
                <w:rFonts w:ascii="Times New Roman" w:eastAsia="Times New Roman" w:hAnsi="Times New Roman" w:cs="Times New Roman"/>
                <w:color w:val="0000FF"/>
                <w:sz w:val="20"/>
                <w:szCs w:val="20"/>
                <w:lang w:eastAsia="ru-RU"/>
              </w:rPr>
              <w:t xml:space="preserve"> - интегральный показатель профессионального риска по данному виду экономической деятельности, выраженный в процентах;</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Евв</w:t>
            </w:r>
            <w:r w:rsidRPr="00434B96">
              <w:rPr>
                <w:rFonts w:ascii="Times New Roman" w:eastAsia="Times New Roman" w:hAnsi="Times New Roman" w:cs="Times New Roman"/>
                <w:color w:val="0000FF"/>
                <w:sz w:val="20"/>
                <w:szCs w:val="20"/>
                <w:lang w:eastAsia="ru-RU"/>
              </w:rPr>
              <w:t xml:space="preserve"> - общая сумма расходов на обеспечение по страхованию по данному виду экономической деятельности в истекшем календарном году;</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Ефот</w:t>
            </w:r>
            <w:r w:rsidRPr="00434B96">
              <w:rPr>
                <w:rFonts w:ascii="Times New Roman" w:eastAsia="Times New Roman" w:hAnsi="Times New Roman" w:cs="Times New Roman"/>
                <w:color w:val="0000FF"/>
                <w:sz w:val="20"/>
                <w:szCs w:val="20"/>
                <w:lang w:eastAsia="ru-RU"/>
              </w:rPr>
              <w:t xml:space="preserve"> - сумма выплат и иных вознаграждений в пользу </w:t>
            </w:r>
            <w:r w:rsidRPr="00434B96">
              <w:rPr>
                <w:rFonts w:ascii="Times New Roman" w:eastAsia="Times New Roman" w:hAnsi="Times New Roman" w:cs="Times New Roman"/>
                <w:color w:val="0000FF"/>
                <w:sz w:val="20"/>
                <w:szCs w:val="20"/>
                <w:lang w:eastAsia="ru-RU"/>
              </w:rPr>
              <w:lastRenderedPageBreak/>
              <w:t xml:space="preserve">застрахованных лиц за истекший календарный год по данному виду экономической деятельности, на которые в соответствии с Федеральным </w:t>
            </w:r>
            <w:hyperlink r:id="rId746" w:history="1">
              <w:r w:rsidRPr="00434B96">
                <w:rPr>
                  <w:rFonts w:ascii="Times New Roman" w:eastAsia="Times New Roman" w:hAnsi="Times New Roman" w:cs="Times New Roman"/>
                  <w:color w:val="0000FF"/>
                  <w:sz w:val="20"/>
                  <w:szCs w:val="20"/>
                  <w:lang w:eastAsia="ru-RU"/>
                </w:rPr>
                <w:t>законом</w:t>
              </w:r>
            </w:hyperlink>
            <w:r w:rsidRPr="00434B96">
              <w:rPr>
                <w:rFonts w:ascii="Times New Roman" w:eastAsia="Times New Roman" w:hAnsi="Times New Roman" w:cs="Times New Roman"/>
                <w:color w:val="0000FF"/>
                <w:sz w:val="20"/>
                <w:szCs w:val="20"/>
                <w:lang w:eastAsia="ru-RU"/>
              </w:rPr>
              <w:t xml:space="preserve"> "Об обязательном социальном страховании от несчастных случаев на производстве и профессиональных заболеваний" начислены страховые взносы на обязательное социальное страхование от несчастных случаев на производстве и профессиональных заболеваний.</w:t>
            </w:r>
          </w:p>
          <w:p w:rsidR="00434B96" w:rsidRPr="00434B96" w:rsidRDefault="00434B96" w:rsidP="00434B96">
            <w:pPr>
              <w:autoSpaceDE w:val="0"/>
              <w:autoSpaceDN w:val="0"/>
              <w:adjustRightInd w:val="0"/>
              <w:spacing w:after="0" w:line="240" w:lineRule="auto"/>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ред. </w:t>
            </w:r>
            <w:hyperlink r:id="rId747" w:history="1">
              <w:r w:rsidRPr="00434B96">
                <w:rPr>
                  <w:rFonts w:ascii="Times New Roman" w:eastAsia="Times New Roman" w:hAnsi="Times New Roman" w:cs="Times New Roman"/>
                  <w:color w:val="0000FF"/>
                  <w:sz w:val="20"/>
                  <w:szCs w:val="20"/>
                  <w:lang w:eastAsia="ru-RU"/>
                </w:rPr>
                <w:t>Постановления</w:t>
              </w:r>
            </w:hyperlink>
            <w:r w:rsidRPr="00434B96">
              <w:rPr>
                <w:rFonts w:ascii="Times New Roman" w:eastAsia="Times New Roman" w:hAnsi="Times New Roman" w:cs="Times New Roman"/>
                <w:color w:val="0000FF"/>
                <w:sz w:val="20"/>
                <w:szCs w:val="20"/>
                <w:lang w:eastAsia="ru-RU"/>
              </w:rPr>
              <w:t xml:space="preserve"> Правительства РФ от 31.12.2010 N 1231)</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6.</w:t>
            </w:r>
            <w:r w:rsidRPr="00434B96">
              <w:rPr>
                <w:rFonts w:ascii="Times New Roman" w:eastAsia="Times New Roman" w:hAnsi="Times New Roman" w:cs="Times New Roman"/>
                <w:color w:val="0000FF"/>
                <w:sz w:val="20"/>
                <w:szCs w:val="20"/>
                <w:lang w:eastAsia="ru-RU"/>
              </w:rPr>
              <w:t xml:space="preserve"> При изменении величины интегрального показателя профессионального риска по виду экономической деятельности Министерство здравоохранения и социального развития Российской Федерации по представлению Фонда социального страхования Российской Федерации принимает решение об отнесении этого вида экономической деятельности к другому классу профессионального риска.</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При отнесении вида экономической деятельности к другому классу профессионального риска изменяется размер страхового тарифа страхователя.</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Изменение страхователем в течение текущего года вида экономической деятельности не влечет изменения размера страхового тарифа, установленного на этот год в отношении такого страхователя.</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7.</w:t>
            </w:r>
            <w:r w:rsidRPr="00434B96">
              <w:rPr>
                <w:rFonts w:ascii="Times New Roman" w:eastAsia="Times New Roman" w:hAnsi="Times New Roman" w:cs="Times New Roman"/>
                <w:color w:val="0000FF"/>
                <w:sz w:val="20"/>
                <w:szCs w:val="20"/>
                <w:lang w:eastAsia="ru-RU"/>
              </w:rPr>
              <w:t xml:space="preserve"> Самостоятельными классификационными единицами для целей обязательного социального страхования от несчастных случаев на производстве и профессиональных заболеваний, подлежащими отнесению к видам экономической деятельности, являются страхователи, обособленные подразделения страхователей - юридических лиц, а также структурные подразделения страхователей - юридических лиц, осуществляющие виды экономической деятельности, которые не являются основным видом экономической деятельности страхователя.</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8.</w:t>
            </w:r>
            <w:r w:rsidRPr="00434B96">
              <w:rPr>
                <w:rFonts w:ascii="Times New Roman" w:eastAsia="Times New Roman" w:hAnsi="Times New Roman" w:cs="Times New Roman"/>
                <w:color w:val="0000FF"/>
                <w:sz w:val="20"/>
                <w:szCs w:val="20"/>
                <w:lang w:eastAsia="ru-RU"/>
              </w:rPr>
              <w:t xml:space="preserve"> Экономическая деятельность юридических и физических лиц, являющихся страхователями по обязательному социальному страхованию от несчастных случаев на производстве и профессиональных заболеваний, подлежит отнесению к виду экономической деятельности, которому соответствует основной вид экономической деятельности, осуществляемый этими лицами.</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9.</w:t>
            </w:r>
            <w:r w:rsidRPr="00434B96">
              <w:rPr>
                <w:rFonts w:ascii="Times New Roman" w:eastAsia="Times New Roman" w:hAnsi="Times New Roman" w:cs="Times New Roman"/>
                <w:color w:val="0000FF"/>
                <w:sz w:val="20"/>
                <w:szCs w:val="20"/>
                <w:lang w:eastAsia="ru-RU"/>
              </w:rPr>
              <w:t xml:space="preserve"> </w:t>
            </w:r>
            <w:r w:rsidRPr="00434B96">
              <w:rPr>
                <w:rFonts w:ascii="Times New Roman" w:eastAsia="Times New Roman" w:hAnsi="Times New Roman" w:cs="Times New Roman"/>
                <w:b/>
                <w:color w:val="0000FF"/>
                <w:sz w:val="20"/>
                <w:szCs w:val="20"/>
                <w:lang w:eastAsia="ru-RU"/>
              </w:rPr>
              <w:t>Основным видом экономической деятельности коммерческой организации</w:t>
            </w:r>
            <w:r w:rsidRPr="00434B96">
              <w:rPr>
                <w:rFonts w:ascii="Times New Roman" w:eastAsia="Times New Roman" w:hAnsi="Times New Roman" w:cs="Times New Roman"/>
                <w:color w:val="0000FF"/>
                <w:sz w:val="20"/>
                <w:szCs w:val="20"/>
                <w:lang w:eastAsia="ru-RU"/>
              </w:rPr>
              <w:t xml:space="preserve"> является тот вид, который по итогам предыдущего года имеет наибольший удельный вес в общем объеме выпущенной продукции и оказанных услуг.</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Основным видом экономической деятельности некоммерческой организации</w:t>
            </w:r>
            <w:r w:rsidRPr="00434B96">
              <w:rPr>
                <w:rFonts w:ascii="Times New Roman" w:eastAsia="Times New Roman" w:hAnsi="Times New Roman" w:cs="Times New Roman"/>
                <w:color w:val="0000FF"/>
                <w:sz w:val="20"/>
                <w:szCs w:val="20"/>
                <w:lang w:eastAsia="ru-RU"/>
              </w:rPr>
              <w:t xml:space="preserve"> является тот вид, в котором по итогам предыдущего года было занято наибольшее количество работников организации.</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10.</w:t>
            </w:r>
            <w:r w:rsidRPr="00434B96">
              <w:rPr>
                <w:rFonts w:ascii="Times New Roman" w:eastAsia="Times New Roman" w:hAnsi="Times New Roman" w:cs="Times New Roman"/>
                <w:color w:val="0000FF"/>
                <w:sz w:val="20"/>
                <w:szCs w:val="20"/>
                <w:lang w:eastAsia="ru-RU"/>
              </w:rPr>
              <w:t xml:space="preserve"> Основной вид экономической деятельности страхователя - физического лица, нанимающего лиц, подлежащих обязательному социальному страхованию от несчастных случаев на производстве и профессиональных заболеваний, соответствует основному виду деятельности, указанному в Едином государственном реестре индивидуальных предпринимателей. При этом ежегодного подтверждения страхователем основного вида деятельности не требуется.</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11</w:t>
            </w:r>
            <w:r w:rsidRPr="00434B96">
              <w:rPr>
                <w:rFonts w:ascii="Times New Roman" w:eastAsia="Times New Roman" w:hAnsi="Times New Roman" w:cs="Times New Roman"/>
                <w:color w:val="0000FF"/>
                <w:sz w:val="20"/>
                <w:szCs w:val="20"/>
                <w:lang w:eastAsia="ru-RU"/>
              </w:rPr>
              <w:t xml:space="preserve">. Основной вид деятельности страхователя - юридического лица, а также виды экономической деятельности подразделений страхователя, являющихся самостоятельными классификационными единицами, ежегодно подтверждаются страхователем в </w:t>
            </w:r>
            <w:hyperlink r:id="rId748" w:history="1">
              <w:r w:rsidRPr="00434B96">
                <w:rPr>
                  <w:rFonts w:ascii="Times New Roman" w:eastAsia="Times New Roman" w:hAnsi="Times New Roman" w:cs="Times New Roman"/>
                  <w:color w:val="0000FF"/>
                  <w:sz w:val="20"/>
                  <w:szCs w:val="20"/>
                  <w:lang w:eastAsia="ru-RU"/>
                </w:rPr>
                <w:t>порядке</w:t>
              </w:r>
            </w:hyperlink>
            <w:r w:rsidRPr="00434B96">
              <w:rPr>
                <w:rFonts w:ascii="Times New Roman" w:eastAsia="Times New Roman" w:hAnsi="Times New Roman" w:cs="Times New Roman"/>
                <w:color w:val="0000FF"/>
                <w:sz w:val="20"/>
                <w:szCs w:val="20"/>
                <w:lang w:eastAsia="ru-RU"/>
              </w:rPr>
              <w:t>, установленном Министерством здравоохранения и социального развития Российской Федерации.</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12</w:t>
            </w:r>
            <w:r w:rsidRPr="00434B96">
              <w:rPr>
                <w:rFonts w:ascii="Times New Roman" w:eastAsia="Times New Roman" w:hAnsi="Times New Roman" w:cs="Times New Roman"/>
                <w:color w:val="0000FF"/>
                <w:sz w:val="20"/>
                <w:szCs w:val="20"/>
                <w:lang w:eastAsia="ru-RU"/>
              </w:rPr>
              <w:t>. Если страхователь не подтверждает виды экономической деятельности подразделений, являющихся самостоятельными классификационными единицами, он подлежит отнесению к виду экономической деятельности, которому соответствует основной вид экономической деятельности.</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13.</w:t>
            </w:r>
            <w:r w:rsidRPr="00434B96">
              <w:rPr>
                <w:rFonts w:ascii="Times New Roman" w:eastAsia="Times New Roman" w:hAnsi="Times New Roman" w:cs="Times New Roman"/>
                <w:color w:val="0000FF"/>
                <w:sz w:val="20"/>
                <w:szCs w:val="20"/>
                <w:lang w:eastAsia="ru-RU"/>
              </w:rPr>
              <w:t xml:space="preserve"> Если страхователь, осуществляющий свою деятельность по нескольким видам экономической деятельности, не подтверждает основной вид экономической деятельности, он подлежит отнесению к основному виду экономической деятельности, который имеет наиболее высокий класс профессионального риска из осуществляемых им видов экономической </w:t>
            </w:r>
            <w:r w:rsidRPr="00434B96">
              <w:rPr>
                <w:rFonts w:ascii="Times New Roman" w:eastAsia="Times New Roman" w:hAnsi="Times New Roman" w:cs="Times New Roman"/>
                <w:color w:val="0000FF"/>
                <w:sz w:val="20"/>
                <w:szCs w:val="20"/>
                <w:lang w:eastAsia="ru-RU"/>
              </w:rPr>
              <w:lastRenderedPageBreak/>
              <w:t>деятельности.</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14.</w:t>
            </w:r>
            <w:r w:rsidRPr="00434B96">
              <w:rPr>
                <w:rFonts w:ascii="Times New Roman" w:eastAsia="Times New Roman" w:hAnsi="Times New Roman" w:cs="Times New Roman"/>
                <w:color w:val="0000FF"/>
                <w:sz w:val="20"/>
                <w:szCs w:val="20"/>
                <w:lang w:eastAsia="ru-RU"/>
              </w:rPr>
              <w:t xml:space="preserve"> Если страхователь осуществляет свою деятельность по нескольким видам экономической деятельности, распределенным равными частями в общем объеме выпущенной продукции и оказанных услуг, он подлежит отнесению к основному виду экономической деятельности, который имеет наиболее высокий класс профессионального риска из осуществляемых им видов экономической деятельности.</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15.</w:t>
            </w:r>
            <w:r w:rsidRPr="00434B96">
              <w:rPr>
                <w:rFonts w:ascii="Times New Roman" w:eastAsia="Times New Roman" w:hAnsi="Times New Roman" w:cs="Times New Roman"/>
                <w:color w:val="0000FF"/>
                <w:sz w:val="20"/>
                <w:szCs w:val="20"/>
                <w:lang w:eastAsia="ru-RU"/>
              </w:rPr>
              <w:t xml:space="preserve"> Страхователи - государственные (муниципальные) учреждения относятся к 01 классу профессионального риска в части деятельности, которая финансируется из бюджетов всех уровней и приравненных к ним источников.</w:t>
            </w:r>
          </w:p>
          <w:p w:rsidR="00434B96" w:rsidRPr="00434B96" w:rsidRDefault="00434B96" w:rsidP="00434B96">
            <w:pPr>
              <w:autoSpaceDE w:val="0"/>
              <w:autoSpaceDN w:val="0"/>
              <w:adjustRightInd w:val="0"/>
              <w:spacing w:after="0" w:line="240" w:lineRule="auto"/>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ред. </w:t>
            </w:r>
            <w:hyperlink r:id="rId749" w:history="1">
              <w:r w:rsidRPr="00434B96">
                <w:rPr>
                  <w:rFonts w:ascii="Times New Roman" w:eastAsia="Times New Roman" w:hAnsi="Times New Roman" w:cs="Times New Roman"/>
                  <w:color w:val="0000FF"/>
                  <w:sz w:val="20"/>
                  <w:szCs w:val="20"/>
                  <w:lang w:eastAsia="ru-RU"/>
                </w:rPr>
                <w:t>Постановления</w:t>
              </w:r>
            </w:hyperlink>
            <w:r w:rsidRPr="00434B96">
              <w:rPr>
                <w:rFonts w:ascii="Times New Roman" w:eastAsia="Times New Roman" w:hAnsi="Times New Roman" w:cs="Times New Roman"/>
                <w:color w:val="0000FF"/>
                <w:sz w:val="20"/>
                <w:szCs w:val="20"/>
                <w:lang w:eastAsia="ru-RU"/>
              </w:rPr>
              <w:t xml:space="preserve"> Правительства РФ от 17.12.2010 N 1045)</w:t>
            </w:r>
            <w:r w:rsidR="00F92E8F">
              <w:rPr>
                <w:rFonts w:ascii="Times New Roman" w:eastAsia="Times New Roman" w:hAnsi="Times New Roman" w:cs="Times New Roman"/>
                <w:color w:val="0000FF"/>
                <w:sz w:val="20"/>
                <w:szCs w:val="20"/>
                <w:lang w:eastAsia="ru-RU"/>
              </w:rPr>
              <w:t>»</w:t>
            </w:r>
          </w:p>
          <w:p w:rsidR="00434B96" w:rsidRPr="00434B96" w:rsidRDefault="00434B96" w:rsidP="00434B96">
            <w:pPr>
              <w:spacing w:after="0" w:line="240" w:lineRule="auto"/>
              <w:jc w:val="both"/>
              <w:rPr>
                <w:rFonts w:ascii="Times New Roman" w:eastAsia="Times New Roman" w:hAnsi="Times New Roman" w:cs="Times New Roman"/>
                <w:sz w:val="20"/>
                <w:szCs w:val="20"/>
                <w:lang w:eastAsia="ru-RU"/>
              </w:rPr>
            </w:pPr>
          </w:p>
          <w:p w:rsidR="000276B4" w:rsidRDefault="000276B4" w:rsidP="00434B96">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Pr>
                <w:rFonts w:ascii="Times New Roman" w:eastAsia="Times New Roman" w:hAnsi="Times New Roman" w:cs="Times New Roman"/>
                <w:b/>
                <w:bCs/>
                <w:color w:val="0000FF"/>
                <w:sz w:val="20"/>
                <w:szCs w:val="20"/>
                <w:lang w:eastAsia="ru-RU"/>
              </w:rPr>
              <w:t xml:space="preserve">    </w:t>
            </w:r>
            <w:r w:rsidR="00434B96" w:rsidRPr="00434B96">
              <w:rPr>
                <w:rFonts w:ascii="Times New Roman" w:eastAsia="Times New Roman" w:hAnsi="Times New Roman" w:cs="Times New Roman"/>
                <w:b/>
                <w:bCs/>
                <w:color w:val="0000FF"/>
                <w:sz w:val="20"/>
                <w:szCs w:val="20"/>
                <w:lang w:eastAsia="ru-RU"/>
              </w:rPr>
              <w:t xml:space="preserve"> См. также</w:t>
            </w:r>
            <w:r>
              <w:rPr>
                <w:rFonts w:ascii="Times New Roman" w:eastAsia="Times New Roman" w:hAnsi="Times New Roman" w:cs="Times New Roman"/>
                <w:b/>
                <w:bCs/>
                <w:color w:val="0000FF"/>
                <w:sz w:val="20"/>
                <w:szCs w:val="20"/>
                <w:lang w:eastAsia="ru-RU"/>
              </w:rPr>
              <w:t>:</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w:t>
            </w:r>
            <w:r w:rsidR="00F92E8F">
              <w:rPr>
                <w:rFonts w:ascii="Times New Roman" w:eastAsia="Times New Roman" w:hAnsi="Times New Roman" w:cs="Times New Roman"/>
                <w:b/>
                <w:bCs/>
                <w:color w:val="0000FF"/>
                <w:sz w:val="20"/>
                <w:szCs w:val="20"/>
                <w:lang w:eastAsia="ru-RU"/>
              </w:rPr>
              <w:t xml:space="preserve">             </w:t>
            </w:r>
            <w:r w:rsidRPr="00434B96">
              <w:rPr>
                <w:rFonts w:ascii="Times New Roman" w:eastAsia="Times New Roman" w:hAnsi="Times New Roman" w:cs="Times New Roman"/>
                <w:b/>
                <w:bCs/>
                <w:color w:val="0000FF"/>
                <w:sz w:val="20"/>
                <w:szCs w:val="20"/>
                <w:lang w:eastAsia="ru-RU"/>
              </w:rPr>
              <w:t xml:space="preserve">Приказ Минздравсоцразвития РФ от 31.01.2006 N 55 (ред. от 25.10.2011) </w:t>
            </w:r>
            <w:r w:rsidRPr="00434B96">
              <w:rPr>
                <w:rFonts w:ascii="Times New Roman" w:eastAsia="Times New Roman" w:hAnsi="Times New Roman" w:cs="Times New Roman"/>
                <w:bCs/>
                <w:color w:val="0000FF"/>
                <w:sz w:val="20"/>
                <w:szCs w:val="20"/>
                <w:lang w:eastAsia="ru-RU"/>
              </w:rPr>
              <w:t xml:space="preserve">"Об утверждении </w:t>
            </w:r>
            <w:r w:rsidRPr="00434B96">
              <w:rPr>
                <w:rFonts w:ascii="Times New Roman" w:eastAsia="Times New Roman" w:hAnsi="Times New Roman" w:cs="Times New Roman"/>
                <w:b/>
                <w:bCs/>
                <w:color w:val="0000FF"/>
                <w:sz w:val="20"/>
                <w:szCs w:val="20"/>
                <w:lang w:eastAsia="ru-RU"/>
              </w:rPr>
              <w:t>Порядка</w:t>
            </w:r>
            <w:r w:rsidRPr="00434B96">
              <w:rPr>
                <w:rFonts w:ascii="Times New Roman" w:eastAsia="Times New Roman" w:hAnsi="Times New Roman" w:cs="Times New Roman"/>
                <w:bCs/>
                <w:color w:val="0000FF"/>
                <w:sz w:val="20"/>
                <w:szCs w:val="20"/>
                <w:lang w:eastAsia="ru-RU"/>
              </w:rPr>
              <w:t xml:space="preserve"> подтверждения основного вида экономической деятельности страхователя по обязательному социальному страхованию от несчастных случаев на производстве и профессиональных заболеваний - юридического лица, а также видов экономической деятельности подразделений страхователя, являющихся самостоятельными классификационными единицами" (Зарегистрировано в Минюсте РФ 20.02.2006 N 7522).</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E211DA">
              <w:rPr>
                <w:rFonts w:ascii="Times New Roman" w:eastAsia="Times New Roman" w:hAnsi="Times New Roman" w:cs="Times New Roman"/>
                <w:b/>
                <w:bCs/>
                <w:color w:val="0000FF"/>
                <w:sz w:val="20"/>
                <w:szCs w:val="20"/>
                <w:lang w:eastAsia="ru-RU"/>
              </w:rPr>
              <w:t>В частности</w:t>
            </w:r>
            <w:r w:rsidRPr="00434B96">
              <w:rPr>
                <w:rFonts w:ascii="Times New Roman" w:eastAsia="Times New Roman" w:hAnsi="Times New Roman" w:cs="Times New Roman"/>
                <w:bCs/>
                <w:color w:val="0000FF"/>
                <w:sz w:val="20"/>
                <w:szCs w:val="20"/>
                <w:lang w:eastAsia="ru-RU"/>
              </w:rPr>
              <w:t xml:space="preserve">, на основании данного Приказа для подтверждения основного вида экономической деятельности </w:t>
            </w:r>
            <w:r w:rsidRPr="00434B96">
              <w:rPr>
                <w:rFonts w:ascii="Times New Roman" w:eastAsia="Times New Roman" w:hAnsi="Times New Roman" w:cs="Times New Roman"/>
                <w:b/>
                <w:bCs/>
                <w:color w:val="0000FF"/>
                <w:sz w:val="20"/>
                <w:szCs w:val="20"/>
                <w:lang w:eastAsia="ru-RU"/>
              </w:rPr>
              <w:t xml:space="preserve">страхователь ежегодно в срок не позднее 15 апреля </w:t>
            </w:r>
            <w:r w:rsidRPr="00434B96">
              <w:rPr>
                <w:rFonts w:ascii="Times New Roman" w:eastAsia="Times New Roman" w:hAnsi="Times New Roman" w:cs="Times New Roman"/>
                <w:bCs/>
                <w:color w:val="0000FF"/>
                <w:sz w:val="20"/>
                <w:szCs w:val="20"/>
                <w:lang w:eastAsia="ru-RU"/>
              </w:rPr>
              <w:t>представляет в территориальный орган Фонда по месту своей регистрации следующие документы:</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а) заявление о подтверждении основного вида экономической деятельности по форме согласно </w:t>
            </w:r>
            <w:hyperlink r:id="rId750" w:history="1">
              <w:r w:rsidRPr="00434B96">
                <w:rPr>
                  <w:rFonts w:ascii="Times New Roman" w:eastAsia="Times New Roman" w:hAnsi="Times New Roman" w:cs="Times New Roman"/>
                  <w:bCs/>
                  <w:color w:val="0000FF"/>
                  <w:sz w:val="20"/>
                  <w:szCs w:val="20"/>
                  <w:lang w:eastAsia="ru-RU"/>
                </w:rPr>
                <w:t>приложению N 1</w:t>
              </w:r>
            </w:hyperlink>
            <w:r w:rsidRPr="00434B96">
              <w:rPr>
                <w:rFonts w:ascii="Times New Roman" w:eastAsia="Times New Roman" w:hAnsi="Times New Roman" w:cs="Times New Roman"/>
                <w:bCs/>
                <w:color w:val="0000FF"/>
                <w:sz w:val="20"/>
                <w:szCs w:val="20"/>
                <w:lang w:eastAsia="ru-RU"/>
              </w:rPr>
              <w:t xml:space="preserve"> к настоящему Порядку;</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б) справку-подтверждение основного вида экономической деятельности по форме согласно </w:t>
            </w:r>
            <w:hyperlink r:id="rId751" w:history="1">
              <w:r w:rsidRPr="00434B96">
                <w:rPr>
                  <w:rFonts w:ascii="Times New Roman" w:eastAsia="Times New Roman" w:hAnsi="Times New Roman" w:cs="Times New Roman"/>
                  <w:bCs/>
                  <w:color w:val="0000FF"/>
                  <w:sz w:val="20"/>
                  <w:szCs w:val="20"/>
                  <w:lang w:eastAsia="ru-RU"/>
                </w:rPr>
                <w:t>приложению N 2</w:t>
              </w:r>
            </w:hyperlink>
            <w:r w:rsidRPr="00434B96">
              <w:rPr>
                <w:rFonts w:ascii="Times New Roman" w:eastAsia="Times New Roman" w:hAnsi="Times New Roman" w:cs="Times New Roman"/>
                <w:bCs/>
                <w:color w:val="0000FF"/>
                <w:sz w:val="20"/>
                <w:szCs w:val="20"/>
                <w:lang w:eastAsia="ru-RU"/>
              </w:rPr>
              <w:t xml:space="preserve"> к настоящему Порядку;</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в) копию пояснительной записки к бухгалтерскому балансу за предыдущий год (кроме страхователей - субъектов малого предпринимательства).</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Документы, указанные в настоящем пункте, представляются на бумажном носителе либо в форме электронного документа.</w:t>
            </w:r>
          </w:p>
          <w:p w:rsidR="00434B96" w:rsidRPr="00F92E8F"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F92E8F">
              <w:rPr>
                <w:rFonts w:ascii="Times New Roman" w:eastAsia="Times New Roman" w:hAnsi="Times New Roman" w:cs="Times New Roman"/>
                <w:bCs/>
                <w:color w:val="0000FF"/>
                <w:sz w:val="20"/>
                <w:szCs w:val="20"/>
                <w:lang w:eastAsia="ru-RU"/>
              </w:rPr>
              <w:t xml:space="preserve">(п. 3 в ред. </w:t>
            </w:r>
            <w:hyperlink r:id="rId752" w:history="1">
              <w:r w:rsidRPr="00F92E8F">
                <w:rPr>
                  <w:rFonts w:ascii="Times New Roman" w:eastAsia="Times New Roman" w:hAnsi="Times New Roman" w:cs="Times New Roman"/>
                  <w:bCs/>
                  <w:color w:val="0000FF"/>
                  <w:sz w:val="20"/>
                  <w:szCs w:val="20"/>
                  <w:lang w:eastAsia="ru-RU"/>
                </w:rPr>
                <w:t>Приказа</w:t>
              </w:r>
            </w:hyperlink>
            <w:r w:rsidRPr="00F92E8F">
              <w:rPr>
                <w:rFonts w:ascii="Times New Roman" w:eastAsia="Times New Roman" w:hAnsi="Times New Roman" w:cs="Times New Roman"/>
                <w:bCs/>
                <w:color w:val="0000FF"/>
                <w:sz w:val="20"/>
                <w:szCs w:val="20"/>
                <w:lang w:eastAsia="ru-RU"/>
              </w:rPr>
              <w:t xml:space="preserve"> Минздравсоцразвития РФ от 25.10.2011 N 1212н)</w:t>
            </w:r>
          </w:p>
          <w:p w:rsidR="008D3C3F" w:rsidRPr="008D3C3F" w:rsidRDefault="008D3C3F" w:rsidP="008D3C3F">
            <w:pPr>
              <w:autoSpaceDE w:val="0"/>
              <w:autoSpaceDN w:val="0"/>
              <w:adjustRightInd w:val="0"/>
              <w:spacing w:after="0" w:line="240" w:lineRule="auto"/>
              <w:ind w:left="540"/>
              <w:jc w:val="both"/>
              <w:rPr>
                <w:rFonts w:ascii="Arial" w:hAnsi="Arial" w:cs="Arial"/>
                <w:b/>
                <w:sz w:val="16"/>
                <w:szCs w:val="16"/>
              </w:rPr>
            </w:pPr>
          </w:p>
          <w:p w:rsidR="008D3C3F" w:rsidRPr="008D3C3F" w:rsidRDefault="00F92E8F" w:rsidP="00E211DA">
            <w:pPr>
              <w:autoSpaceDE w:val="0"/>
              <w:autoSpaceDN w:val="0"/>
              <w:adjustRightInd w:val="0"/>
              <w:spacing w:after="0"/>
              <w:jc w:val="both"/>
              <w:rPr>
                <w:rFonts w:ascii="Times New Roman" w:hAnsi="Times New Roman" w:cs="Times New Roman"/>
                <w:color w:val="0000FF"/>
                <w:sz w:val="20"/>
                <w:szCs w:val="20"/>
              </w:rPr>
            </w:pPr>
            <w:r>
              <w:rPr>
                <w:rFonts w:ascii="Times New Roman" w:hAnsi="Times New Roman" w:cs="Times New Roman"/>
                <w:b/>
                <w:color w:val="0000FF"/>
                <w:sz w:val="20"/>
                <w:szCs w:val="20"/>
              </w:rPr>
              <w:t xml:space="preserve">          </w:t>
            </w:r>
            <w:r w:rsidR="008D3C3F" w:rsidRPr="008D3C3F">
              <w:rPr>
                <w:rFonts w:ascii="Times New Roman" w:hAnsi="Times New Roman" w:cs="Times New Roman"/>
                <w:b/>
                <w:color w:val="0000FF"/>
                <w:sz w:val="20"/>
                <w:szCs w:val="20"/>
              </w:rPr>
              <w:t>Приказ Минздравсоцразвития РФ от 25.10.2011 N 1212н</w:t>
            </w:r>
            <w:r w:rsidR="008D3C3F" w:rsidRPr="008D3C3F">
              <w:rPr>
                <w:rFonts w:ascii="Times New Roman" w:hAnsi="Times New Roman" w:cs="Times New Roman"/>
                <w:color w:val="0000FF"/>
                <w:sz w:val="20"/>
                <w:szCs w:val="20"/>
              </w:rPr>
              <w:t xml:space="preserve"> "О внесении изменений в Порядок подтверждения основного вида экономической деятельности страхователя по обязательному социальному страхованию от несчастных случаев на производстве и профессиональных заболеваний - юридического лица, а также видов экономической деятельности подразделений страхователя, являющихся самостоятельными классификационными единицами, утвержденный приказом Министерства здравоохранения и социального развития Российской Федерации от 31 января 2006 г. N 55"</w:t>
            </w:r>
            <w:r w:rsidR="008D3C3F">
              <w:rPr>
                <w:rFonts w:ascii="Times New Roman" w:hAnsi="Times New Roman" w:cs="Times New Roman"/>
                <w:color w:val="0000FF"/>
                <w:sz w:val="20"/>
                <w:szCs w:val="20"/>
              </w:rPr>
              <w:t xml:space="preserve"> </w:t>
            </w:r>
            <w:r w:rsidR="008D3C3F" w:rsidRPr="008D3C3F">
              <w:rPr>
                <w:rFonts w:ascii="Times New Roman" w:hAnsi="Times New Roman" w:cs="Times New Roman"/>
                <w:color w:val="0000FF"/>
                <w:sz w:val="20"/>
                <w:szCs w:val="20"/>
              </w:rPr>
              <w:t xml:space="preserve"> (Зарегистрировано в Минюсте РФ 20.02.2012 N 23266)</w:t>
            </w:r>
            <w:r w:rsidR="008D3C3F">
              <w:rPr>
                <w:rFonts w:ascii="Times New Roman" w:hAnsi="Times New Roman" w:cs="Times New Roman"/>
                <w:color w:val="0000FF"/>
                <w:sz w:val="20"/>
                <w:szCs w:val="20"/>
              </w:rPr>
              <w:t>.</w:t>
            </w:r>
          </w:p>
          <w:p w:rsidR="00F92E8F" w:rsidRDefault="00F92E8F" w:rsidP="00E211DA">
            <w:pPr>
              <w:autoSpaceDE w:val="0"/>
              <w:autoSpaceDN w:val="0"/>
              <w:adjustRightInd w:val="0"/>
              <w:spacing w:after="0"/>
              <w:ind w:firstLine="540"/>
              <w:jc w:val="both"/>
              <w:rPr>
                <w:rFonts w:ascii="Times New Roman" w:hAnsi="Times New Roman" w:cs="Times New Roman"/>
                <w:b/>
                <w:bCs/>
                <w:color w:val="0000FF"/>
                <w:sz w:val="20"/>
                <w:szCs w:val="20"/>
              </w:rPr>
            </w:pPr>
          </w:p>
          <w:p w:rsidR="00F92E8F" w:rsidRPr="00F92E8F" w:rsidRDefault="00F92E8F" w:rsidP="00E211DA">
            <w:pPr>
              <w:autoSpaceDE w:val="0"/>
              <w:autoSpaceDN w:val="0"/>
              <w:adjustRightInd w:val="0"/>
              <w:spacing w:after="0"/>
              <w:ind w:firstLine="540"/>
              <w:jc w:val="both"/>
              <w:rPr>
                <w:rFonts w:ascii="Times New Roman" w:hAnsi="Times New Roman" w:cs="Times New Roman"/>
                <w:bCs/>
                <w:color w:val="0000FF"/>
                <w:sz w:val="20"/>
                <w:szCs w:val="20"/>
              </w:rPr>
            </w:pPr>
            <w:r w:rsidRPr="00F92E8F">
              <w:rPr>
                <w:rFonts w:ascii="Times New Roman" w:hAnsi="Times New Roman" w:cs="Times New Roman"/>
                <w:b/>
                <w:bCs/>
                <w:color w:val="0000FF"/>
                <w:sz w:val="20"/>
                <w:szCs w:val="20"/>
              </w:rPr>
              <w:t>Начиная с 25 марта 2012 г. страхователям предоставлено право подавать документы, подтверждающие основной вид деятельности, в электронном виде</w:t>
            </w:r>
            <w:r w:rsidR="00E211DA">
              <w:rPr>
                <w:rFonts w:ascii="Times New Roman" w:hAnsi="Times New Roman" w:cs="Times New Roman"/>
                <w:b/>
                <w:bCs/>
                <w:color w:val="0000FF"/>
                <w:sz w:val="20"/>
                <w:szCs w:val="20"/>
              </w:rPr>
              <w:t xml:space="preserve">  (</w:t>
            </w:r>
            <w:hyperlink r:id="rId753" w:history="1">
              <w:r w:rsidRPr="00F92E8F">
                <w:rPr>
                  <w:rFonts w:ascii="Times New Roman" w:hAnsi="Times New Roman" w:cs="Times New Roman"/>
                  <w:bCs/>
                  <w:color w:val="0000FF"/>
                  <w:sz w:val="20"/>
                  <w:szCs w:val="20"/>
                </w:rPr>
                <w:t>Приказ</w:t>
              </w:r>
            </w:hyperlink>
            <w:r w:rsidRPr="00F92E8F">
              <w:rPr>
                <w:rFonts w:ascii="Times New Roman" w:hAnsi="Times New Roman" w:cs="Times New Roman"/>
                <w:bCs/>
                <w:color w:val="0000FF"/>
                <w:sz w:val="20"/>
                <w:szCs w:val="20"/>
              </w:rPr>
              <w:t xml:space="preserve"> Минздравсоцразвития России от 25.10.2011 N 1212н, </w:t>
            </w:r>
            <w:hyperlink r:id="rId754" w:history="1">
              <w:r w:rsidRPr="00F92E8F">
                <w:rPr>
                  <w:rFonts w:ascii="Times New Roman" w:hAnsi="Times New Roman" w:cs="Times New Roman"/>
                  <w:bCs/>
                  <w:color w:val="0000FF"/>
                  <w:sz w:val="20"/>
                  <w:szCs w:val="20"/>
                </w:rPr>
                <w:t>п. 12</w:t>
              </w:r>
            </w:hyperlink>
            <w:r w:rsidRPr="00F92E8F">
              <w:rPr>
                <w:rFonts w:ascii="Times New Roman" w:hAnsi="Times New Roman" w:cs="Times New Roman"/>
                <w:bCs/>
                <w:color w:val="0000FF"/>
                <w:sz w:val="20"/>
                <w:szCs w:val="20"/>
              </w:rPr>
              <w:t xml:space="preserve"> Указа Президента РФ от 23.05.1996 N 763</w:t>
            </w:r>
            <w:r w:rsidR="00E211DA">
              <w:rPr>
                <w:rFonts w:ascii="Times New Roman" w:hAnsi="Times New Roman" w:cs="Times New Roman"/>
                <w:bCs/>
                <w:color w:val="0000FF"/>
                <w:sz w:val="20"/>
                <w:szCs w:val="20"/>
              </w:rPr>
              <w:t>)</w:t>
            </w:r>
            <w:r w:rsidRPr="00F92E8F">
              <w:rPr>
                <w:rFonts w:ascii="Times New Roman" w:hAnsi="Times New Roman" w:cs="Times New Roman"/>
                <w:bCs/>
                <w:color w:val="0000FF"/>
                <w:sz w:val="20"/>
                <w:szCs w:val="20"/>
              </w:rPr>
              <w:t>.</w:t>
            </w:r>
          </w:p>
          <w:p w:rsidR="00E211DA" w:rsidRDefault="002633FC" w:rsidP="00F92E8F">
            <w:pPr>
              <w:autoSpaceDE w:val="0"/>
              <w:autoSpaceDN w:val="0"/>
              <w:adjustRightInd w:val="0"/>
              <w:spacing w:after="0" w:line="240" w:lineRule="auto"/>
              <w:ind w:firstLine="540"/>
              <w:jc w:val="both"/>
              <w:rPr>
                <w:rFonts w:ascii="Times New Roman" w:hAnsi="Times New Roman" w:cs="Times New Roman"/>
                <w:bCs/>
                <w:color w:val="0000FF"/>
                <w:sz w:val="20"/>
                <w:szCs w:val="20"/>
              </w:rPr>
            </w:pPr>
            <w:hyperlink r:id="rId755" w:history="1">
              <w:r w:rsidR="00F92E8F" w:rsidRPr="00F92E8F">
                <w:rPr>
                  <w:rFonts w:ascii="Times New Roman" w:hAnsi="Times New Roman" w:cs="Times New Roman"/>
                  <w:b/>
                  <w:bCs/>
                  <w:color w:val="0000FF"/>
                  <w:sz w:val="20"/>
                  <w:szCs w:val="20"/>
                </w:rPr>
                <w:t>Приказом</w:t>
              </w:r>
            </w:hyperlink>
            <w:r w:rsidR="00F92E8F" w:rsidRPr="00F92E8F">
              <w:rPr>
                <w:rFonts w:ascii="Times New Roman" w:hAnsi="Times New Roman" w:cs="Times New Roman"/>
                <w:b/>
                <w:bCs/>
                <w:color w:val="0000FF"/>
                <w:sz w:val="20"/>
                <w:szCs w:val="20"/>
              </w:rPr>
              <w:t xml:space="preserve"> Минздравсоцразвития России от 22.06.2011 N 606н внесены изменения в</w:t>
            </w:r>
            <w:r w:rsidR="00F92E8F">
              <w:rPr>
                <w:rFonts w:ascii="Times New Roman" w:hAnsi="Times New Roman" w:cs="Times New Roman"/>
                <w:b/>
                <w:bCs/>
                <w:sz w:val="20"/>
                <w:szCs w:val="20"/>
              </w:rPr>
              <w:t xml:space="preserve"> </w:t>
            </w:r>
            <w:hyperlink r:id="rId756" w:history="1">
              <w:r w:rsidR="00F92E8F">
                <w:rPr>
                  <w:rFonts w:ascii="Times New Roman" w:hAnsi="Times New Roman" w:cs="Times New Roman"/>
                  <w:b/>
                  <w:bCs/>
                  <w:color w:val="0000FF"/>
                  <w:sz w:val="20"/>
                  <w:szCs w:val="20"/>
                </w:rPr>
                <w:t>п. 3</w:t>
              </w:r>
            </w:hyperlink>
            <w:r w:rsidR="00F92E8F">
              <w:rPr>
                <w:rFonts w:ascii="Times New Roman" w:hAnsi="Times New Roman" w:cs="Times New Roman"/>
                <w:b/>
                <w:bCs/>
                <w:sz w:val="20"/>
                <w:szCs w:val="20"/>
              </w:rPr>
              <w:t xml:space="preserve"> </w:t>
            </w:r>
            <w:r w:rsidR="00F92E8F" w:rsidRPr="00F92E8F">
              <w:rPr>
                <w:rFonts w:ascii="Times New Roman" w:hAnsi="Times New Roman" w:cs="Times New Roman"/>
                <w:b/>
                <w:bCs/>
                <w:color w:val="0000FF"/>
                <w:sz w:val="20"/>
                <w:szCs w:val="20"/>
              </w:rPr>
              <w:t xml:space="preserve">Порядка </w:t>
            </w:r>
            <w:r w:rsidR="00F92E8F" w:rsidRPr="00F92E8F">
              <w:rPr>
                <w:rFonts w:ascii="Times New Roman" w:hAnsi="Times New Roman" w:cs="Times New Roman"/>
                <w:bCs/>
                <w:color w:val="0000FF"/>
                <w:sz w:val="20"/>
                <w:szCs w:val="20"/>
              </w:rPr>
              <w:t xml:space="preserve">подтверждения основного вида экономической деятельности. </w:t>
            </w:r>
          </w:p>
          <w:p w:rsidR="00F92E8F" w:rsidRPr="00F92E8F" w:rsidRDefault="00F92E8F" w:rsidP="00F92E8F">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F92E8F">
              <w:rPr>
                <w:rFonts w:ascii="Times New Roman" w:hAnsi="Times New Roman" w:cs="Times New Roman"/>
                <w:bCs/>
                <w:color w:val="0000FF"/>
                <w:sz w:val="20"/>
                <w:szCs w:val="20"/>
              </w:rPr>
              <w:t xml:space="preserve">Так, срок представления указанных документов установлен как </w:t>
            </w:r>
            <w:r w:rsidRPr="00E211DA">
              <w:rPr>
                <w:rFonts w:ascii="Times New Roman" w:hAnsi="Times New Roman" w:cs="Times New Roman"/>
                <w:b/>
                <w:bCs/>
                <w:color w:val="0000FF"/>
                <w:sz w:val="20"/>
                <w:szCs w:val="20"/>
              </w:rPr>
              <w:t>"не позднее 15 апреля"</w:t>
            </w:r>
            <w:r w:rsidRPr="00F92E8F">
              <w:rPr>
                <w:rFonts w:ascii="Times New Roman" w:hAnsi="Times New Roman" w:cs="Times New Roman"/>
                <w:bCs/>
                <w:color w:val="0000FF"/>
                <w:sz w:val="20"/>
                <w:szCs w:val="20"/>
              </w:rPr>
              <w:t xml:space="preserve"> </w:t>
            </w:r>
            <w:r w:rsidRPr="000C3D58">
              <w:rPr>
                <w:rFonts w:ascii="Times New Roman" w:hAnsi="Times New Roman" w:cs="Times New Roman"/>
                <w:bCs/>
                <w:color w:val="FF0000"/>
                <w:sz w:val="20"/>
                <w:szCs w:val="20"/>
              </w:rPr>
              <w:t>вместо "до 15 апреля".</w:t>
            </w:r>
            <w:r w:rsidR="00E211DA" w:rsidRPr="000C3D58">
              <w:rPr>
                <w:rFonts w:ascii="Times New Roman" w:hAnsi="Times New Roman" w:cs="Times New Roman"/>
                <w:bCs/>
                <w:color w:val="FF0000"/>
                <w:sz w:val="20"/>
                <w:szCs w:val="20"/>
              </w:rPr>
              <w:t xml:space="preserve"> </w:t>
            </w:r>
            <w:r w:rsidRPr="000C3D58">
              <w:rPr>
                <w:rFonts w:ascii="Times New Roman" w:hAnsi="Times New Roman" w:cs="Times New Roman"/>
                <w:bCs/>
                <w:color w:val="FF0000"/>
                <w:sz w:val="20"/>
                <w:szCs w:val="20"/>
              </w:rPr>
              <w:t xml:space="preserve"> </w:t>
            </w:r>
            <w:r w:rsidRPr="00F92E8F">
              <w:rPr>
                <w:rFonts w:ascii="Times New Roman" w:hAnsi="Times New Roman" w:cs="Times New Roman"/>
                <w:bCs/>
                <w:color w:val="0000FF"/>
                <w:sz w:val="20"/>
                <w:szCs w:val="20"/>
              </w:rPr>
              <w:t xml:space="preserve">Ранее из буквального толкования </w:t>
            </w:r>
            <w:hyperlink r:id="rId757" w:history="1">
              <w:r w:rsidRPr="00F92E8F">
                <w:rPr>
                  <w:rFonts w:ascii="Times New Roman" w:hAnsi="Times New Roman" w:cs="Times New Roman"/>
                  <w:bCs/>
                  <w:color w:val="0000FF"/>
                  <w:sz w:val="20"/>
                  <w:szCs w:val="20"/>
                </w:rPr>
                <w:t>п. 3</w:t>
              </w:r>
            </w:hyperlink>
            <w:r w:rsidRPr="00F92E8F">
              <w:rPr>
                <w:rFonts w:ascii="Times New Roman" w:hAnsi="Times New Roman" w:cs="Times New Roman"/>
                <w:bCs/>
                <w:color w:val="0000FF"/>
                <w:sz w:val="20"/>
                <w:szCs w:val="20"/>
              </w:rPr>
              <w:t xml:space="preserve"> Порядка следовало, что подтвердить основной вид деятельности страхователь должен до наступления 15 апреля.</w:t>
            </w:r>
          </w:p>
          <w:p w:rsidR="00434B96" w:rsidRPr="00F92E8F"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p>
          <w:p w:rsidR="00434B96" w:rsidRPr="00434B96" w:rsidRDefault="00434B96" w:rsidP="00434B96">
            <w:pPr>
              <w:spacing w:after="0" w:line="240" w:lineRule="auto"/>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Постановление Правительства   РФ</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 от 01.12.05 </w:t>
            </w:r>
          </w:p>
          <w:p w:rsidR="00434B96" w:rsidRPr="00434B96" w:rsidRDefault="00434B96" w:rsidP="00434B96">
            <w:pPr>
              <w:spacing w:after="0" w:line="240" w:lineRule="auto"/>
              <w:jc w:val="center"/>
              <w:rPr>
                <w:rFonts w:ascii="Times New Roman" w:eastAsia="Times New Roman" w:hAnsi="Times New Roman" w:cs="Times New Roman"/>
                <w:sz w:val="20"/>
                <w:szCs w:val="20"/>
                <w:lang w:eastAsia="ru-RU"/>
              </w:rPr>
            </w:pPr>
            <w:r w:rsidRPr="00434B96">
              <w:rPr>
                <w:rFonts w:ascii="Times New Roman" w:eastAsia="Times New Roman" w:hAnsi="Times New Roman" w:cs="Times New Roman"/>
                <w:b/>
                <w:sz w:val="20"/>
                <w:szCs w:val="20"/>
                <w:lang w:eastAsia="ru-RU"/>
              </w:rPr>
              <w:t xml:space="preserve"> № 713</w:t>
            </w:r>
          </w:p>
        </w:tc>
      </w:tr>
      <w:tr w:rsidR="00434B96" w:rsidRPr="00434B96" w:rsidTr="002956C0">
        <w:trPr>
          <w:trHeight w:val="407"/>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lastRenderedPageBreak/>
              <w:t>100</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"Об утверждении Правил установления степени утраты      профессиональной трудоспособности в результате несчастных случаев на производстве и профессиональных  заболеваний"</w:t>
            </w:r>
          </w:p>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color w:val="0000FF"/>
                <w:sz w:val="20"/>
                <w:szCs w:val="20"/>
                <w:lang w:eastAsia="ru-RU"/>
              </w:rPr>
            </w:pPr>
          </w:p>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ред. Постановлений Правительства РФ от 01.02.2005 </w:t>
            </w:r>
            <w:hyperlink r:id="rId758" w:history="1">
              <w:r w:rsidRPr="00434B96">
                <w:rPr>
                  <w:rFonts w:ascii="Times New Roman" w:eastAsia="Times New Roman" w:hAnsi="Times New Roman" w:cs="Times New Roman"/>
                  <w:color w:val="0000FF"/>
                  <w:sz w:val="20"/>
                  <w:szCs w:val="20"/>
                  <w:lang w:eastAsia="ru-RU"/>
                </w:rPr>
                <w:t>N 49</w:t>
              </w:r>
            </w:hyperlink>
            <w:r w:rsidRPr="00434B96">
              <w:rPr>
                <w:rFonts w:ascii="Times New Roman" w:eastAsia="Times New Roman" w:hAnsi="Times New Roman" w:cs="Times New Roman"/>
                <w:color w:val="0000FF"/>
                <w:sz w:val="20"/>
                <w:szCs w:val="20"/>
                <w:lang w:eastAsia="ru-RU"/>
              </w:rPr>
              <w:t xml:space="preserve">, от 10.11.2011 </w:t>
            </w:r>
            <w:hyperlink r:id="rId759" w:history="1">
              <w:r w:rsidRPr="00434B96">
                <w:rPr>
                  <w:rFonts w:ascii="Times New Roman" w:eastAsia="Times New Roman" w:hAnsi="Times New Roman" w:cs="Times New Roman"/>
                  <w:color w:val="0000FF"/>
                  <w:sz w:val="20"/>
                  <w:szCs w:val="20"/>
                  <w:lang w:eastAsia="ru-RU"/>
                </w:rPr>
                <w:t>N 920</w:t>
              </w:r>
            </w:hyperlink>
            <w:r w:rsidRPr="00434B96">
              <w:rPr>
                <w:rFonts w:ascii="Times New Roman" w:eastAsia="Times New Roman" w:hAnsi="Times New Roman" w:cs="Times New Roman"/>
                <w:color w:val="0000FF"/>
                <w:sz w:val="20"/>
                <w:szCs w:val="20"/>
                <w:lang w:eastAsia="ru-RU"/>
              </w:rPr>
              <w:t xml:space="preserve">, от 16.04.2012 </w:t>
            </w:r>
            <w:hyperlink r:id="rId760" w:history="1">
              <w:r w:rsidRPr="00434B96">
                <w:rPr>
                  <w:rFonts w:ascii="Times New Roman" w:eastAsia="Times New Roman" w:hAnsi="Times New Roman" w:cs="Times New Roman"/>
                  <w:color w:val="0000FF"/>
                  <w:sz w:val="20"/>
                  <w:szCs w:val="20"/>
                  <w:lang w:eastAsia="ru-RU"/>
                </w:rPr>
                <w:t>N 318</w:t>
              </w:r>
            </w:hyperlink>
            <w:r w:rsidRPr="00434B96">
              <w:rPr>
                <w:rFonts w:ascii="Times New Roman" w:eastAsia="Times New Roman" w:hAnsi="Times New Roman" w:cs="Times New Roman"/>
                <w:color w:val="0000FF"/>
                <w:sz w:val="20"/>
                <w:szCs w:val="20"/>
                <w:lang w:eastAsia="ru-RU"/>
              </w:rPr>
              <w:t xml:space="preserve">, </w:t>
            </w:r>
            <w:r w:rsidRPr="008D3C3F">
              <w:rPr>
                <w:rFonts w:ascii="Times New Roman" w:eastAsia="Times New Roman" w:hAnsi="Times New Roman" w:cs="Times New Roman"/>
                <w:b/>
                <w:color w:val="00B050"/>
                <w:sz w:val="20"/>
                <w:szCs w:val="20"/>
                <w:lang w:eastAsia="ru-RU"/>
              </w:rPr>
              <w:t xml:space="preserve">от 25.03.2013 </w:t>
            </w:r>
            <w:hyperlink r:id="rId761" w:history="1">
              <w:r w:rsidRPr="008D3C3F">
                <w:rPr>
                  <w:rFonts w:ascii="Times New Roman" w:eastAsia="Times New Roman" w:hAnsi="Times New Roman" w:cs="Times New Roman"/>
                  <w:b/>
                  <w:color w:val="00B050"/>
                  <w:sz w:val="20"/>
                  <w:szCs w:val="20"/>
                  <w:lang w:eastAsia="ru-RU"/>
                </w:rPr>
                <w:t>N 257</w:t>
              </w:r>
            </w:hyperlink>
            <w:r w:rsidRPr="00434B96">
              <w:rPr>
                <w:rFonts w:ascii="Times New Roman" w:eastAsia="Times New Roman" w:hAnsi="Times New Roman" w:cs="Times New Roman"/>
                <w:color w:val="0000FF"/>
                <w:sz w:val="20"/>
                <w:szCs w:val="20"/>
                <w:lang w:eastAsia="ru-RU"/>
              </w:rPr>
              <w:t xml:space="preserve">, с изм., внесенными </w:t>
            </w:r>
            <w:hyperlink r:id="rId762" w:history="1">
              <w:r w:rsidRPr="00434B96">
                <w:rPr>
                  <w:rFonts w:ascii="Times New Roman" w:eastAsia="Times New Roman" w:hAnsi="Times New Roman" w:cs="Times New Roman"/>
                  <w:color w:val="0000FF"/>
                  <w:sz w:val="20"/>
                  <w:szCs w:val="20"/>
                  <w:lang w:eastAsia="ru-RU"/>
                </w:rPr>
                <w:t>определением</w:t>
              </w:r>
            </w:hyperlink>
            <w:r w:rsidRPr="00434B96">
              <w:rPr>
                <w:rFonts w:ascii="Times New Roman" w:eastAsia="Times New Roman" w:hAnsi="Times New Roman" w:cs="Times New Roman"/>
                <w:color w:val="0000FF"/>
                <w:sz w:val="20"/>
                <w:szCs w:val="20"/>
                <w:lang w:eastAsia="ru-RU"/>
              </w:rPr>
              <w:t xml:space="preserve"> Верховного Суда РФ от 08.04.2003 N КАС 03-132, решениями Верховного Суда РФ от 20.08.2007 </w:t>
            </w:r>
            <w:hyperlink r:id="rId763" w:history="1">
              <w:r w:rsidRPr="00434B96">
                <w:rPr>
                  <w:rFonts w:ascii="Times New Roman" w:eastAsia="Times New Roman" w:hAnsi="Times New Roman" w:cs="Times New Roman"/>
                  <w:color w:val="0000FF"/>
                  <w:sz w:val="20"/>
                  <w:szCs w:val="20"/>
                  <w:lang w:eastAsia="ru-RU"/>
                </w:rPr>
                <w:t>N ГКПИ07-627</w:t>
              </w:r>
            </w:hyperlink>
            <w:r w:rsidRPr="00434B96">
              <w:rPr>
                <w:rFonts w:ascii="Times New Roman" w:eastAsia="Times New Roman" w:hAnsi="Times New Roman" w:cs="Times New Roman"/>
                <w:color w:val="0000FF"/>
                <w:sz w:val="20"/>
                <w:szCs w:val="20"/>
                <w:lang w:eastAsia="ru-RU"/>
              </w:rPr>
              <w:t xml:space="preserve">, от 29.06.2011 </w:t>
            </w:r>
            <w:hyperlink r:id="rId764" w:history="1">
              <w:r w:rsidRPr="00434B96">
                <w:rPr>
                  <w:rFonts w:ascii="Times New Roman" w:eastAsia="Times New Roman" w:hAnsi="Times New Roman" w:cs="Times New Roman"/>
                  <w:color w:val="0000FF"/>
                  <w:sz w:val="20"/>
                  <w:szCs w:val="20"/>
                  <w:lang w:eastAsia="ru-RU"/>
                </w:rPr>
                <w:t>N ГКПИ11-521</w:t>
              </w:r>
            </w:hyperlink>
            <w:r w:rsidRPr="00434B96">
              <w:rPr>
                <w:rFonts w:ascii="Times New Roman" w:eastAsia="Times New Roman" w:hAnsi="Times New Roman" w:cs="Times New Roman"/>
                <w:color w:val="0000FF"/>
                <w:sz w:val="20"/>
                <w:szCs w:val="20"/>
                <w:lang w:eastAsia="ru-RU"/>
              </w:rPr>
              <w:t>)</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 xml:space="preserve">Примечание: </w:t>
            </w:r>
          </w:p>
          <w:p w:rsidR="005A245E"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0000FF"/>
                <w:sz w:val="20"/>
                <w:szCs w:val="20"/>
                <w:lang w:eastAsia="ru-RU"/>
              </w:rPr>
              <w:t xml:space="preserve"> 1.      </w:t>
            </w:r>
            <w:hyperlink r:id="rId765" w:history="1">
              <w:r w:rsidRPr="00434B96">
                <w:rPr>
                  <w:rFonts w:ascii="Times New Roman" w:eastAsia="Times New Roman" w:hAnsi="Times New Roman" w:cs="Times New Roman"/>
                  <w:b/>
                  <w:color w:val="0000FF"/>
                  <w:sz w:val="20"/>
                  <w:szCs w:val="20"/>
                  <w:lang w:eastAsia="ru-RU"/>
                </w:rPr>
                <w:t>Определением</w:t>
              </w:r>
            </w:hyperlink>
            <w:r w:rsidRPr="00434B96">
              <w:rPr>
                <w:rFonts w:ascii="Times New Roman" w:eastAsia="Times New Roman" w:hAnsi="Times New Roman" w:cs="Times New Roman"/>
                <w:b/>
                <w:color w:val="0000FF"/>
                <w:sz w:val="20"/>
                <w:szCs w:val="20"/>
                <w:lang w:eastAsia="ru-RU"/>
              </w:rPr>
              <w:t xml:space="preserve"> Верховного Суда РФ от 08.04.2003 N КАС 03-132</w:t>
            </w:r>
            <w:r w:rsidRPr="00434B96">
              <w:rPr>
                <w:rFonts w:ascii="Times New Roman" w:eastAsia="Times New Roman" w:hAnsi="Times New Roman" w:cs="Times New Roman"/>
                <w:sz w:val="20"/>
                <w:szCs w:val="20"/>
                <w:lang w:eastAsia="ru-RU"/>
              </w:rPr>
              <w:t xml:space="preserve"> </w:t>
            </w:r>
            <w:r w:rsidRPr="00434B96">
              <w:rPr>
                <w:rFonts w:ascii="Times New Roman" w:eastAsia="Times New Roman" w:hAnsi="Times New Roman" w:cs="Times New Roman"/>
                <w:color w:val="0000FF"/>
                <w:sz w:val="20"/>
                <w:szCs w:val="20"/>
                <w:lang w:eastAsia="ru-RU"/>
              </w:rPr>
              <w:t xml:space="preserve">отменено </w:t>
            </w:r>
            <w:hyperlink r:id="rId766" w:history="1">
              <w:r w:rsidRPr="00434B96">
                <w:rPr>
                  <w:rFonts w:ascii="Times New Roman" w:eastAsia="Times New Roman" w:hAnsi="Times New Roman" w:cs="Times New Roman"/>
                  <w:color w:val="0000FF"/>
                  <w:sz w:val="20"/>
                  <w:szCs w:val="20"/>
                  <w:lang w:eastAsia="ru-RU"/>
                </w:rPr>
                <w:t>решение</w:t>
              </w:r>
            </w:hyperlink>
            <w:r w:rsidRPr="00434B96">
              <w:rPr>
                <w:rFonts w:ascii="Times New Roman" w:eastAsia="Times New Roman" w:hAnsi="Times New Roman" w:cs="Times New Roman"/>
                <w:color w:val="0000FF"/>
                <w:sz w:val="20"/>
                <w:szCs w:val="20"/>
                <w:lang w:eastAsia="ru-RU"/>
              </w:rPr>
              <w:t xml:space="preserve"> Верховного Суда РФ от 27.01.2003 N ГКПИ 02-1358</w:t>
            </w:r>
            <w:r w:rsidRPr="00434B96">
              <w:rPr>
                <w:rFonts w:ascii="Times New Roman" w:eastAsia="Times New Roman" w:hAnsi="Times New Roman" w:cs="Times New Roman"/>
                <w:sz w:val="20"/>
                <w:szCs w:val="20"/>
                <w:lang w:eastAsia="ru-RU"/>
              </w:rPr>
              <w:t xml:space="preserve">  </w:t>
            </w:r>
            <w:r w:rsidRPr="00434B96">
              <w:rPr>
                <w:rFonts w:ascii="Times New Roman" w:eastAsia="Times New Roman" w:hAnsi="Times New Roman" w:cs="Times New Roman"/>
                <w:b/>
                <w:color w:val="0000FF"/>
                <w:sz w:val="20"/>
                <w:szCs w:val="20"/>
                <w:lang w:eastAsia="ru-RU"/>
              </w:rPr>
              <w:t>и вынесено новое решение,</w:t>
            </w:r>
            <w:r w:rsidRPr="00434B96">
              <w:rPr>
                <w:rFonts w:ascii="Times New Roman" w:eastAsia="Times New Roman" w:hAnsi="Times New Roman" w:cs="Times New Roman"/>
                <w:sz w:val="20"/>
                <w:szCs w:val="20"/>
                <w:lang w:eastAsia="ru-RU"/>
              </w:rPr>
              <w:t xml:space="preserve"> </w:t>
            </w:r>
            <w:r w:rsidRPr="00434B96">
              <w:rPr>
                <w:rFonts w:ascii="Times New Roman" w:eastAsia="Times New Roman" w:hAnsi="Times New Roman" w:cs="Times New Roman"/>
                <w:b/>
                <w:color w:val="0000FF"/>
                <w:sz w:val="20"/>
                <w:szCs w:val="20"/>
                <w:lang w:eastAsia="ru-RU"/>
              </w:rPr>
              <w:t xml:space="preserve">которым признан </w:t>
            </w:r>
            <w:r w:rsidRPr="00434B96">
              <w:rPr>
                <w:rFonts w:ascii="Times New Roman" w:eastAsia="Times New Roman" w:hAnsi="Times New Roman" w:cs="Times New Roman"/>
                <w:b/>
                <w:color w:val="FF0000"/>
                <w:sz w:val="20"/>
                <w:szCs w:val="20"/>
                <w:lang w:eastAsia="ru-RU"/>
              </w:rPr>
              <w:t>недействующим и не подлежащим применению со дня вынесения определения</w:t>
            </w:r>
            <w:r w:rsidRPr="00434B96">
              <w:rPr>
                <w:rFonts w:ascii="Times New Roman" w:eastAsia="Times New Roman" w:hAnsi="Times New Roman" w:cs="Times New Roman"/>
                <w:b/>
                <w:color w:val="0000FF"/>
                <w:sz w:val="20"/>
                <w:szCs w:val="20"/>
                <w:lang w:eastAsia="ru-RU"/>
              </w:rPr>
              <w:t xml:space="preserve"> </w:t>
            </w:r>
            <w:r w:rsidRPr="00434B96">
              <w:rPr>
                <w:rFonts w:ascii="Times New Roman" w:eastAsia="Times New Roman" w:hAnsi="Times New Roman" w:cs="Times New Roman"/>
                <w:b/>
                <w:color w:val="FF0000"/>
                <w:sz w:val="20"/>
                <w:szCs w:val="20"/>
                <w:lang w:eastAsia="ru-RU"/>
              </w:rPr>
              <w:t>пункт 2 в части, ограничивающей возможность установления степени утраты профессиональной трудоспособности за период, предшествующий дню освидетельствования.</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2.   Приказ Минздравсоцразвития РФ от 18.04.2007 N 280 </w:t>
            </w:r>
            <w:r w:rsidRPr="00434B96">
              <w:rPr>
                <w:rFonts w:ascii="Times New Roman" w:eastAsia="Times New Roman" w:hAnsi="Times New Roman" w:cs="Times New Roman"/>
                <w:bCs/>
                <w:color w:val="0000FF"/>
                <w:sz w:val="20"/>
                <w:szCs w:val="20"/>
                <w:lang w:eastAsia="ru-RU"/>
              </w:rPr>
              <w:t xml:space="preserve">"О внесении изменения </w:t>
            </w:r>
            <w:r w:rsidRPr="00434B96">
              <w:rPr>
                <w:rFonts w:ascii="Times New Roman" w:eastAsia="Times New Roman" w:hAnsi="Times New Roman" w:cs="Times New Roman"/>
                <w:b/>
                <w:bCs/>
                <w:color w:val="0000FF"/>
                <w:sz w:val="20"/>
                <w:szCs w:val="20"/>
                <w:lang w:eastAsia="ru-RU"/>
              </w:rPr>
              <w:t>в пункт 5 Временных критериев</w:t>
            </w:r>
            <w:r w:rsidRPr="00434B96">
              <w:rPr>
                <w:rFonts w:ascii="Times New Roman" w:eastAsia="Times New Roman" w:hAnsi="Times New Roman" w:cs="Times New Roman"/>
                <w:bCs/>
                <w:color w:val="0000FF"/>
                <w:sz w:val="20"/>
                <w:szCs w:val="20"/>
                <w:lang w:eastAsia="ru-RU"/>
              </w:rPr>
              <w:t xml:space="preserve"> определения степени утраты профессиональной трудоспособности в результате несчастных случаев на производстве и профессиональных заболеваний, утвержденных Постановлением Министерства труда и социального развития Российской Федерации от 18.07.2001 N 56" (Зарегистрировано в Минюсте РФ 15.05.2007 N 9475)</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color w:val="0000FF"/>
                <w:sz w:val="20"/>
                <w:szCs w:val="20"/>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3.   Постановление Минтруда РФ от 18.07.2001 N 56</w:t>
            </w:r>
            <w:r w:rsidRPr="00434B96">
              <w:rPr>
                <w:rFonts w:ascii="Times New Roman" w:eastAsia="Times New Roman" w:hAnsi="Times New Roman" w:cs="Times New Roman"/>
                <w:sz w:val="20"/>
                <w:szCs w:val="20"/>
                <w:lang w:eastAsia="ru-RU"/>
              </w:rPr>
              <w:t xml:space="preserve"> </w:t>
            </w:r>
            <w:r w:rsidRPr="00434B96">
              <w:rPr>
                <w:rFonts w:ascii="Times New Roman" w:eastAsia="Times New Roman" w:hAnsi="Times New Roman" w:cs="Times New Roman"/>
                <w:color w:val="0000FF"/>
                <w:sz w:val="20"/>
                <w:szCs w:val="20"/>
                <w:lang w:eastAsia="ru-RU"/>
              </w:rPr>
              <w:t xml:space="preserve">(ред. от 24.09.2007) "Об утверждении </w:t>
            </w:r>
            <w:r w:rsidRPr="00434B96">
              <w:rPr>
                <w:rFonts w:ascii="Times New Roman" w:eastAsia="Times New Roman" w:hAnsi="Times New Roman" w:cs="Times New Roman"/>
                <w:b/>
                <w:color w:val="0000FF"/>
                <w:sz w:val="20"/>
                <w:szCs w:val="20"/>
                <w:lang w:eastAsia="ru-RU"/>
              </w:rPr>
              <w:t>временных критериев</w:t>
            </w:r>
            <w:r w:rsidRPr="00434B96">
              <w:rPr>
                <w:rFonts w:ascii="Times New Roman" w:eastAsia="Times New Roman" w:hAnsi="Times New Roman" w:cs="Times New Roman"/>
                <w:color w:val="0000FF"/>
                <w:sz w:val="20"/>
                <w:szCs w:val="20"/>
                <w:lang w:eastAsia="ru-RU"/>
              </w:rPr>
              <w:t xml:space="preserve"> определения степени утраты профессиональной трудоспособности в результате несчастных случаев на производстве и профессиональных заболеваний, формы программы реабилитации пострадавшего в результате несчастного случая на производстве и профессионального заболевания" (Зарегистрировано в Минюсте РФ 15.08.2001 N 2876)</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4.</w:t>
            </w:r>
            <w:r w:rsidRPr="00434B96">
              <w:rPr>
                <w:rFonts w:ascii="Times New Roman" w:eastAsia="Times New Roman" w:hAnsi="Times New Roman" w:cs="Times New Roman"/>
                <w:color w:val="0000FF"/>
                <w:sz w:val="20"/>
                <w:szCs w:val="20"/>
                <w:lang w:eastAsia="ru-RU"/>
              </w:rPr>
              <w:t xml:space="preserve">  </w:t>
            </w:r>
            <w:r w:rsidRPr="00434B96">
              <w:rPr>
                <w:rFonts w:ascii="Times New Roman" w:eastAsia="Times New Roman" w:hAnsi="Times New Roman" w:cs="Times New Roman"/>
                <w:b/>
                <w:color w:val="0000FF"/>
                <w:sz w:val="20"/>
                <w:szCs w:val="20"/>
                <w:lang w:eastAsia="ru-RU"/>
              </w:rPr>
              <w:t>Постановление Правительства РФ от 10.11.2011 N 920</w:t>
            </w:r>
            <w:r w:rsidRPr="00434B96">
              <w:rPr>
                <w:rFonts w:ascii="Times New Roman" w:eastAsia="Times New Roman" w:hAnsi="Times New Roman" w:cs="Times New Roman"/>
                <w:color w:val="0000FF"/>
                <w:sz w:val="20"/>
                <w:szCs w:val="20"/>
                <w:lang w:eastAsia="ru-RU"/>
              </w:rPr>
              <w:t xml:space="preserve"> </w:t>
            </w:r>
            <w:r w:rsidRPr="00F92E8F">
              <w:rPr>
                <w:rFonts w:ascii="Times New Roman" w:eastAsia="Times New Roman" w:hAnsi="Times New Roman" w:cs="Times New Roman"/>
                <w:color w:val="FF0000"/>
                <w:sz w:val="20"/>
                <w:szCs w:val="20"/>
                <w:lang w:eastAsia="ru-RU"/>
              </w:rPr>
              <w:t xml:space="preserve">"Об исключении пункта 6 </w:t>
            </w:r>
            <w:r w:rsidRPr="00434B96">
              <w:rPr>
                <w:rFonts w:ascii="Times New Roman" w:eastAsia="Times New Roman" w:hAnsi="Times New Roman" w:cs="Times New Roman"/>
                <w:color w:val="0000FF"/>
                <w:sz w:val="20"/>
                <w:szCs w:val="20"/>
                <w:lang w:eastAsia="ru-RU"/>
              </w:rPr>
              <w:t>из Правил установления степени утраты профессиональной трудоспособности в результате несчастных случаев на производстве и профессиональных заболеваний"</w:t>
            </w:r>
          </w:p>
          <w:p w:rsidR="007638F8" w:rsidRDefault="00434B96" w:rsidP="00434B96">
            <w:pPr>
              <w:autoSpaceDE w:val="0"/>
              <w:autoSpaceDN w:val="0"/>
              <w:adjustRightInd w:val="0"/>
              <w:spacing w:after="0" w:line="240" w:lineRule="auto"/>
              <w:jc w:val="both"/>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w:t>
            </w:r>
          </w:p>
          <w:p w:rsidR="007638F8" w:rsidRPr="005A245E" w:rsidRDefault="007638F8" w:rsidP="007638F8">
            <w:pPr>
              <w:autoSpaceDE w:val="0"/>
              <w:autoSpaceDN w:val="0"/>
              <w:adjustRightInd w:val="0"/>
              <w:spacing w:after="0" w:line="240" w:lineRule="auto"/>
              <w:jc w:val="center"/>
              <w:rPr>
                <w:rFonts w:ascii="Times New Roman" w:eastAsia="Times New Roman" w:hAnsi="Times New Roman" w:cs="Times New Roman"/>
                <w:b/>
                <w:color w:val="0000FF"/>
                <w:u w:val="single"/>
                <w:lang w:eastAsia="ru-RU"/>
              </w:rPr>
            </w:pPr>
            <w:r w:rsidRPr="005A245E">
              <w:rPr>
                <w:rFonts w:ascii="Times New Roman" w:eastAsia="Times New Roman" w:hAnsi="Times New Roman" w:cs="Times New Roman"/>
                <w:b/>
                <w:color w:val="0000FF"/>
                <w:u w:val="single"/>
                <w:lang w:eastAsia="ru-RU"/>
              </w:rPr>
              <w:t>Для сведения:</w:t>
            </w:r>
          </w:p>
          <w:p w:rsidR="007638F8" w:rsidRPr="005A245E" w:rsidRDefault="007638F8" w:rsidP="007638F8">
            <w:pPr>
              <w:autoSpaceDE w:val="0"/>
              <w:autoSpaceDN w:val="0"/>
              <w:adjustRightInd w:val="0"/>
              <w:spacing w:after="0" w:line="240" w:lineRule="auto"/>
              <w:jc w:val="center"/>
              <w:rPr>
                <w:rFonts w:ascii="Times New Roman" w:eastAsia="Times New Roman" w:hAnsi="Times New Roman" w:cs="Times New Roman"/>
                <w:b/>
                <w:color w:val="0000FF"/>
                <w:u w:val="single"/>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w:t>
            </w:r>
            <w:r w:rsidRPr="00434B96">
              <w:rPr>
                <w:rFonts w:ascii="Times New Roman" w:eastAsia="Times New Roman" w:hAnsi="Times New Roman" w:cs="Times New Roman"/>
                <w:b/>
                <w:color w:val="0000FF"/>
                <w:sz w:val="20"/>
                <w:szCs w:val="20"/>
                <w:lang w:eastAsia="ru-RU"/>
              </w:rPr>
              <w:t>Решение Верховного Суда РФ от 29.06.2011 N ГКПИ11-521</w:t>
            </w:r>
            <w:r w:rsidRPr="00434B96">
              <w:rPr>
                <w:rFonts w:ascii="Times New Roman" w:eastAsia="Times New Roman" w:hAnsi="Times New Roman" w:cs="Times New Roman"/>
                <w:color w:val="0000FF"/>
                <w:sz w:val="20"/>
                <w:szCs w:val="20"/>
                <w:lang w:eastAsia="ru-RU"/>
              </w:rPr>
              <w:t xml:space="preserve"> </w:t>
            </w:r>
            <w:r w:rsidRPr="00EF2487">
              <w:rPr>
                <w:rFonts w:ascii="Times New Roman" w:eastAsia="Times New Roman" w:hAnsi="Times New Roman" w:cs="Times New Roman"/>
                <w:b/>
                <w:color w:val="0000FF"/>
                <w:sz w:val="20"/>
                <w:szCs w:val="20"/>
                <w:lang w:eastAsia="ru-RU"/>
              </w:rPr>
              <w:t>&lt;</w:t>
            </w:r>
            <w:r w:rsidRPr="00EF2487">
              <w:rPr>
                <w:rFonts w:ascii="Times New Roman" w:eastAsia="Times New Roman" w:hAnsi="Times New Roman" w:cs="Times New Roman"/>
                <w:b/>
                <w:color w:val="FF0000"/>
                <w:sz w:val="20"/>
                <w:szCs w:val="20"/>
                <w:lang w:eastAsia="ru-RU"/>
              </w:rPr>
              <w:t>О признании недействующим пункта 6</w:t>
            </w:r>
            <w:r w:rsidR="00EF2487">
              <w:rPr>
                <w:rFonts w:ascii="Times New Roman" w:eastAsia="Times New Roman" w:hAnsi="Times New Roman" w:cs="Times New Roman"/>
                <w:b/>
                <w:color w:val="FF0000"/>
                <w:sz w:val="20"/>
                <w:szCs w:val="20"/>
                <w:lang w:eastAsia="ru-RU"/>
              </w:rPr>
              <w:t xml:space="preserve"> </w:t>
            </w:r>
            <w:r w:rsidRPr="00434B96">
              <w:rPr>
                <w:rFonts w:ascii="Times New Roman" w:eastAsia="Times New Roman" w:hAnsi="Times New Roman" w:cs="Times New Roman"/>
                <w:color w:val="0000FF"/>
                <w:sz w:val="20"/>
                <w:szCs w:val="20"/>
                <w:lang w:eastAsia="ru-RU"/>
              </w:rPr>
              <w:t xml:space="preserve"> Правил установления степени утраты профессиональной трудоспособности в результате несчастных случаев на производстве и профессиональных заболеваний, утв. Постановлением Правительства РФ от 16.10.2000 N 789&gt;</w:t>
            </w:r>
          </w:p>
          <w:p w:rsidR="00434B96" w:rsidRPr="00434B96" w:rsidRDefault="005A245E" w:rsidP="00F92E8F">
            <w:pPr>
              <w:autoSpaceDE w:val="0"/>
              <w:autoSpaceDN w:val="0"/>
              <w:adjustRightInd w:val="0"/>
              <w:spacing w:after="0" w:line="240" w:lineRule="auto"/>
              <w:ind w:firstLine="540"/>
              <w:jc w:val="center"/>
              <w:rPr>
                <w:rFonts w:ascii="Times New Roman" w:eastAsia="Times New Roman" w:hAnsi="Times New Roman" w:cs="Times New Roman"/>
                <w:color w:val="0000FF"/>
                <w:sz w:val="20"/>
                <w:szCs w:val="20"/>
                <w:lang w:eastAsia="ru-RU"/>
              </w:rPr>
            </w:pPr>
            <w:r>
              <w:rPr>
                <w:rFonts w:ascii="Times New Roman" w:eastAsia="Times New Roman" w:hAnsi="Times New Roman" w:cs="Times New Roman"/>
                <w:b/>
                <w:color w:val="0000FF"/>
                <w:sz w:val="20"/>
                <w:szCs w:val="20"/>
                <w:lang w:eastAsia="ru-RU"/>
              </w:rPr>
              <w:t>В частности, д</w:t>
            </w:r>
            <w:r w:rsidR="00434B96" w:rsidRPr="00434B96">
              <w:rPr>
                <w:rFonts w:ascii="Times New Roman" w:eastAsia="Times New Roman" w:hAnsi="Times New Roman" w:cs="Times New Roman"/>
                <w:b/>
                <w:color w:val="0000FF"/>
                <w:sz w:val="20"/>
                <w:szCs w:val="20"/>
                <w:lang w:eastAsia="ru-RU"/>
              </w:rPr>
              <w:t>анным Решением установлено, что</w:t>
            </w:r>
            <w:r w:rsidR="00434B96" w:rsidRPr="00434B96">
              <w:rPr>
                <w:rFonts w:ascii="Times New Roman" w:eastAsia="Times New Roman" w:hAnsi="Times New Roman" w:cs="Times New Roman"/>
                <w:color w:val="0000FF"/>
                <w:sz w:val="20"/>
                <w:szCs w:val="20"/>
                <w:lang w:eastAsia="ru-RU"/>
              </w:rPr>
              <w:t>:</w:t>
            </w:r>
          </w:p>
          <w:p w:rsidR="00434B96" w:rsidRPr="005A245E" w:rsidRDefault="005A245E" w:rsidP="007638F8">
            <w:pPr>
              <w:autoSpaceDE w:val="0"/>
              <w:autoSpaceDN w:val="0"/>
              <w:adjustRightInd w:val="0"/>
              <w:spacing w:after="0"/>
              <w:ind w:firstLine="540"/>
              <w:jc w:val="both"/>
              <w:rPr>
                <w:rFonts w:ascii="Times New Roman" w:eastAsia="Times New Roman" w:hAnsi="Times New Roman" w:cs="Times New Roman"/>
                <w:color w:val="FF0000"/>
                <w:sz w:val="20"/>
                <w:szCs w:val="20"/>
                <w:lang w:eastAsia="ru-RU"/>
              </w:rPr>
            </w:pPr>
            <w:r w:rsidRPr="005A245E">
              <w:rPr>
                <w:rFonts w:ascii="Times New Roman" w:eastAsia="Times New Roman" w:hAnsi="Times New Roman" w:cs="Times New Roman"/>
                <w:color w:val="0000FF"/>
                <w:sz w:val="20"/>
                <w:szCs w:val="20"/>
                <w:lang w:eastAsia="ru-RU"/>
              </w:rPr>
              <w:t>«</w:t>
            </w:r>
            <w:hyperlink r:id="rId767" w:history="1">
              <w:r w:rsidR="00434B96" w:rsidRPr="005A245E">
                <w:rPr>
                  <w:rFonts w:ascii="Times New Roman" w:eastAsia="Times New Roman" w:hAnsi="Times New Roman" w:cs="Times New Roman"/>
                  <w:color w:val="FF0000"/>
                  <w:sz w:val="20"/>
                  <w:szCs w:val="20"/>
                  <w:lang w:eastAsia="ru-RU"/>
                </w:rPr>
                <w:t>Пункт</w:t>
              </w:r>
            </w:hyperlink>
            <w:r w:rsidR="00434B96" w:rsidRPr="005A245E">
              <w:rPr>
                <w:rFonts w:ascii="Times New Roman" w:eastAsia="Times New Roman" w:hAnsi="Times New Roman" w:cs="Times New Roman"/>
                <w:color w:val="FF0000"/>
                <w:sz w:val="20"/>
                <w:szCs w:val="20"/>
                <w:lang w:eastAsia="ru-RU"/>
              </w:rPr>
              <w:t xml:space="preserve"> 6 Правил не соответствует требованиям закона, действующего на настоящее время, и по своему содержанию.</w:t>
            </w:r>
          </w:p>
          <w:p w:rsidR="00434B96" w:rsidRPr="005A245E"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lang w:eastAsia="ru-RU"/>
              </w:rPr>
            </w:pPr>
            <w:r w:rsidRPr="005A245E">
              <w:rPr>
                <w:rFonts w:ascii="Times New Roman" w:eastAsia="Times New Roman" w:hAnsi="Times New Roman" w:cs="Times New Roman"/>
                <w:color w:val="0000FF"/>
                <w:lang w:eastAsia="ru-RU"/>
              </w:rPr>
              <w:t xml:space="preserve">Функции федеральных учреждений медико-социальной экспертизы закреплены в </w:t>
            </w:r>
            <w:hyperlink r:id="rId768" w:history="1">
              <w:r w:rsidRPr="005A245E">
                <w:rPr>
                  <w:rFonts w:ascii="Times New Roman" w:eastAsia="Times New Roman" w:hAnsi="Times New Roman" w:cs="Times New Roman"/>
                  <w:color w:val="0000FF"/>
                  <w:lang w:eastAsia="ru-RU"/>
                </w:rPr>
                <w:t>статье 8</w:t>
              </w:r>
            </w:hyperlink>
            <w:r w:rsidRPr="005A245E">
              <w:rPr>
                <w:rFonts w:ascii="Times New Roman" w:eastAsia="Times New Roman" w:hAnsi="Times New Roman" w:cs="Times New Roman"/>
                <w:color w:val="0000FF"/>
                <w:lang w:eastAsia="ru-RU"/>
              </w:rPr>
              <w:t xml:space="preserve"> Федерального закона "О социальной защите инвалидов в Российской Федерации", в соответствии с </w:t>
            </w:r>
            <w:hyperlink r:id="rId769" w:history="1">
              <w:r w:rsidRPr="005A245E">
                <w:rPr>
                  <w:rFonts w:ascii="Times New Roman" w:eastAsia="Times New Roman" w:hAnsi="Times New Roman" w:cs="Times New Roman"/>
                  <w:color w:val="0000FF"/>
                  <w:lang w:eastAsia="ru-RU"/>
                </w:rPr>
                <w:t>пунктом 5 части третьей</w:t>
              </w:r>
            </w:hyperlink>
            <w:r w:rsidRPr="005A245E">
              <w:rPr>
                <w:rFonts w:ascii="Times New Roman" w:eastAsia="Times New Roman" w:hAnsi="Times New Roman" w:cs="Times New Roman"/>
                <w:color w:val="0000FF"/>
                <w:lang w:eastAsia="ru-RU"/>
              </w:rPr>
              <w:t xml:space="preserve"> которой на федеральные учреждения медико-социальной экспертизы возлагается определение степени утраты профессиональной трудоспособности.</w:t>
            </w:r>
          </w:p>
          <w:p w:rsidR="00F92E8F" w:rsidRDefault="00434B96" w:rsidP="007638F8">
            <w:pPr>
              <w:autoSpaceDE w:val="0"/>
              <w:autoSpaceDN w:val="0"/>
              <w:adjustRightInd w:val="0"/>
              <w:spacing w:after="0"/>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первоначальной редакции данная </w:t>
            </w:r>
            <w:hyperlink r:id="rId770" w:history="1">
              <w:r w:rsidRPr="00434B96">
                <w:rPr>
                  <w:rFonts w:ascii="Times New Roman" w:eastAsia="Times New Roman" w:hAnsi="Times New Roman" w:cs="Times New Roman"/>
                  <w:color w:val="0000FF"/>
                  <w:sz w:val="20"/>
                  <w:szCs w:val="20"/>
                  <w:lang w:eastAsia="ru-RU"/>
                </w:rPr>
                <w:t>норма</w:t>
              </w:r>
            </w:hyperlink>
            <w:r w:rsidRPr="00434B96">
              <w:rPr>
                <w:rFonts w:ascii="Times New Roman" w:eastAsia="Times New Roman" w:hAnsi="Times New Roman" w:cs="Times New Roman"/>
                <w:color w:val="0000FF"/>
                <w:sz w:val="20"/>
                <w:szCs w:val="20"/>
                <w:lang w:eastAsia="ru-RU"/>
              </w:rPr>
              <w:t xml:space="preserve"> возлагала на Государственную службу медико-социальной экспертизы определение степени утраты профессиональной трудоспособности лишь в отношении лиц, получивших трудовое увечье или профессиональное заболевание.</w:t>
            </w:r>
          </w:p>
          <w:p w:rsidR="00434B96" w:rsidRPr="005A245E" w:rsidRDefault="00434B96" w:rsidP="007638F8">
            <w:pPr>
              <w:autoSpaceDE w:val="0"/>
              <w:autoSpaceDN w:val="0"/>
              <w:adjustRightInd w:val="0"/>
              <w:spacing w:after="0"/>
              <w:ind w:firstLine="540"/>
              <w:jc w:val="both"/>
              <w:rPr>
                <w:rFonts w:ascii="Times New Roman" w:eastAsia="Times New Roman" w:hAnsi="Times New Roman" w:cs="Times New Roman"/>
                <w:color w:val="0000FF"/>
                <w:sz w:val="20"/>
                <w:szCs w:val="20"/>
                <w:lang w:eastAsia="ru-RU"/>
              </w:rPr>
            </w:pPr>
            <w:r w:rsidRPr="005A245E">
              <w:rPr>
                <w:rFonts w:ascii="Times New Roman" w:eastAsia="Times New Roman" w:hAnsi="Times New Roman" w:cs="Times New Roman"/>
                <w:color w:val="0000FF"/>
                <w:sz w:val="20"/>
                <w:szCs w:val="20"/>
                <w:lang w:eastAsia="ru-RU"/>
              </w:rPr>
              <w:lastRenderedPageBreak/>
              <w:t xml:space="preserve">Однако Федеральным </w:t>
            </w:r>
            <w:hyperlink r:id="rId771" w:history="1">
              <w:r w:rsidRPr="005A245E">
                <w:rPr>
                  <w:rFonts w:ascii="Times New Roman" w:eastAsia="Times New Roman" w:hAnsi="Times New Roman" w:cs="Times New Roman"/>
                  <w:color w:val="0000FF"/>
                  <w:sz w:val="20"/>
                  <w:szCs w:val="20"/>
                  <w:lang w:eastAsia="ru-RU"/>
                </w:rPr>
                <w:t>законом</w:t>
              </w:r>
            </w:hyperlink>
            <w:r w:rsidRPr="005A245E">
              <w:rPr>
                <w:rFonts w:ascii="Times New Roman" w:eastAsia="Times New Roman" w:hAnsi="Times New Roman" w:cs="Times New Roman"/>
                <w:color w:val="0000FF"/>
                <w:sz w:val="20"/>
                <w:szCs w:val="20"/>
                <w:lang w:eastAsia="ru-RU"/>
              </w:rPr>
              <w:t xml:space="preserve"> от 22 августа 2004 года N 122-ФЗ, вступившим в силу с 1 января 2005 года, указанное ограничение было отменено, расширен круг лиц, которые могут быть освидетельствованы в федеральных государственных учреждениях медико-социальной экспертизы.</w:t>
            </w:r>
          </w:p>
          <w:p w:rsidR="007638F8"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5A245E">
              <w:rPr>
                <w:rFonts w:ascii="Times New Roman" w:eastAsia="Times New Roman" w:hAnsi="Times New Roman" w:cs="Times New Roman"/>
                <w:color w:val="0000FF"/>
                <w:sz w:val="20"/>
                <w:szCs w:val="20"/>
                <w:u w:val="single"/>
                <w:lang w:eastAsia="ru-RU"/>
              </w:rPr>
              <w:t xml:space="preserve">Оспариваемый </w:t>
            </w:r>
            <w:hyperlink r:id="rId772" w:history="1">
              <w:r w:rsidRPr="005A245E">
                <w:rPr>
                  <w:rFonts w:ascii="Times New Roman" w:eastAsia="Times New Roman" w:hAnsi="Times New Roman" w:cs="Times New Roman"/>
                  <w:color w:val="0000FF"/>
                  <w:sz w:val="20"/>
                  <w:szCs w:val="20"/>
                  <w:u w:val="single"/>
                  <w:lang w:eastAsia="ru-RU"/>
                </w:rPr>
                <w:t>пункт</w:t>
              </w:r>
            </w:hyperlink>
            <w:r w:rsidRPr="005A245E">
              <w:rPr>
                <w:rFonts w:ascii="Times New Roman" w:eastAsia="Times New Roman" w:hAnsi="Times New Roman" w:cs="Times New Roman"/>
                <w:color w:val="0000FF"/>
                <w:sz w:val="20"/>
                <w:szCs w:val="20"/>
                <w:u w:val="single"/>
                <w:lang w:eastAsia="ru-RU"/>
              </w:rPr>
              <w:t xml:space="preserve"> Правил</w:t>
            </w:r>
            <w:r w:rsidRPr="00434B96">
              <w:rPr>
                <w:rFonts w:ascii="Times New Roman" w:eastAsia="Times New Roman" w:hAnsi="Times New Roman" w:cs="Times New Roman"/>
                <w:color w:val="0000FF"/>
                <w:sz w:val="20"/>
                <w:szCs w:val="20"/>
                <w:lang w:eastAsia="ru-RU"/>
              </w:rPr>
              <w:t xml:space="preserve"> не приведен в соответствие с изменившимся законодательным регулированием отношений, связанных с определением степени профессиональной трудоспособности.</w:t>
            </w:r>
          </w:p>
          <w:p w:rsidR="00434B96" w:rsidRPr="005A245E"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Закрепленная в нем правовая </w:t>
            </w:r>
            <w:hyperlink r:id="rId773" w:history="1">
              <w:r w:rsidRPr="00434B96">
                <w:rPr>
                  <w:rFonts w:ascii="Times New Roman" w:eastAsia="Times New Roman" w:hAnsi="Times New Roman" w:cs="Times New Roman"/>
                  <w:color w:val="0000FF"/>
                  <w:sz w:val="20"/>
                  <w:szCs w:val="20"/>
                  <w:lang w:eastAsia="ru-RU"/>
                </w:rPr>
                <w:t>норма</w:t>
              </w:r>
            </w:hyperlink>
            <w:r w:rsidRPr="00434B96">
              <w:rPr>
                <w:rFonts w:ascii="Times New Roman" w:eastAsia="Times New Roman" w:hAnsi="Times New Roman" w:cs="Times New Roman"/>
                <w:color w:val="0000FF"/>
                <w:sz w:val="20"/>
                <w:szCs w:val="20"/>
                <w:lang w:eastAsia="ru-RU"/>
              </w:rPr>
              <w:t xml:space="preserve"> предусматривает установление степени утраты профессиональной трудоспособности лицам, получившим увечье не при исполнении трудовых обязанностей, исключительно в учреждениях судебно-медицинской экспертизы</w:t>
            </w:r>
            <w:r w:rsidRPr="005A245E">
              <w:rPr>
                <w:rFonts w:ascii="Times New Roman" w:eastAsia="Times New Roman" w:hAnsi="Times New Roman" w:cs="Times New Roman"/>
                <w:color w:val="0000FF"/>
                <w:sz w:val="20"/>
                <w:szCs w:val="20"/>
                <w:lang w:eastAsia="ru-RU"/>
              </w:rPr>
              <w:t>, препятствуя тем самым проходить освидетельствование в федеральных учреждениях медико-социальной экспертизы, что нарушает их права, в том числе права заявителя</w:t>
            </w:r>
            <w:r w:rsidR="005A245E">
              <w:rPr>
                <w:rFonts w:ascii="Times New Roman" w:eastAsia="Times New Roman" w:hAnsi="Times New Roman" w:cs="Times New Roman"/>
                <w:color w:val="0000FF"/>
                <w:sz w:val="20"/>
                <w:szCs w:val="20"/>
                <w:lang w:eastAsia="ru-RU"/>
              </w:rPr>
              <w:t>»</w:t>
            </w:r>
            <w:r w:rsidRPr="005A245E">
              <w:rPr>
                <w:rFonts w:ascii="Times New Roman" w:eastAsia="Times New Roman" w:hAnsi="Times New Roman" w:cs="Times New Roman"/>
                <w:color w:val="0000FF"/>
                <w:sz w:val="20"/>
                <w:szCs w:val="20"/>
                <w:lang w:eastAsia="ru-RU"/>
              </w:rPr>
              <w:t>.</w:t>
            </w:r>
          </w:p>
          <w:p w:rsidR="00434B96" w:rsidRPr="005A245E" w:rsidRDefault="00434B96" w:rsidP="00434B96">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90827" w:rsidRPr="00434B96" w:rsidRDefault="00890827" w:rsidP="00434B96">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lastRenderedPageBreak/>
              <w:t xml:space="preserve">Постановление Правительства  РФ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от 16.10.00</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 № 789</w:t>
            </w:r>
          </w:p>
        </w:tc>
      </w:tr>
      <w:tr w:rsidR="00434B96" w:rsidRPr="00434B96" w:rsidTr="002956C0">
        <w:trPr>
          <w:trHeight w:val="407"/>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101</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color w:val="0000FF"/>
                <w:sz w:val="16"/>
                <w:szCs w:val="16"/>
                <w:lang w:eastAsia="ru-RU"/>
              </w:rPr>
            </w:pPr>
          </w:p>
          <w:p w:rsidR="00434B96" w:rsidRPr="00434B96" w:rsidRDefault="00434B96" w:rsidP="001F6396">
            <w:pPr>
              <w:spacing w:after="0"/>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"Об утверждении  Перечня мероприятий по снижению профессионального риска  застрахованного по обязательному социальному страхованию от несчастных случаев на производстве и профессиональных заболеваний и оптимизации страховых тарифов в 2008 и 2009 годах и Правил осуществления расходов на их разработку и обеспечение реализации"</w:t>
            </w:r>
          </w:p>
          <w:p w:rsidR="00434B96" w:rsidRPr="00434B96" w:rsidRDefault="00434B96" w:rsidP="00434B96">
            <w:pPr>
              <w:spacing w:after="0" w:line="240" w:lineRule="auto"/>
              <w:jc w:val="center"/>
              <w:rPr>
                <w:rFonts w:ascii="Times New Roman" w:eastAsia="Times New Roman" w:hAnsi="Times New Roman" w:cs="Times New Roman"/>
                <w:b/>
                <w:color w:val="0000FF"/>
                <w:lang w:eastAsia="ru-RU"/>
              </w:rPr>
            </w:pPr>
          </w:p>
          <w:p w:rsidR="00434B96" w:rsidRPr="00890827" w:rsidRDefault="00890827" w:rsidP="00434B96">
            <w:pPr>
              <w:autoSpaceDE w:val="0"/>
              <w:autoSpaceDN w:val="0"/>
              <w:adjustRightInd w:val="0"/>
              <w:spacing w:after="0" w:line="240" w:lineRule="auto"/>
              <w:rPr>
                <w:rFonts w:ascii="Times New Roman" w:eastAsia="Calibri" w:hAnsi="Times New Roman" w:cs="Times New Roman"/>
                <w:b/>
                <w:bCs/>
                <w:color w:val="0000FF"/>
              </w:rPr>
            </w:pPr>
            <w:r w:rsidRPr="00890827">
              <w:rPr>
                <w:rFonts w:ascii="Times New Roman" w:eastAsia="Calibri" w:hAnsi="Times New Roman" w:cs="Times New Roman"/>
                <w:b/>
                <w:bCs/>
                <w:color w:val="0000FF"/>
              </w:rPr>
              <w:t>Примечание</w:t>
            </w:r>
            <w:r>
              <w:rPr>
                <w:rFonts w:ascii="Times New Roman" w:eastAsia="Calibri" w:hAnsi="Times New Roman" w:cs="Times New Roman"/>
                <w:b/>
                <w:bCs/>
                <w:color w:val="0000FF"/>
              </w:rPr>
              <w:t>.</w:t>
            </w:r>
          </w:p>
          <w:p w:rsidR="00890827" w:rsidRDefault="00890827" w:rsidP="00890827">
            <w:pPr>
              <w:autoSpaceDE w:val="0"/>
              <w:autoSpaceDN w:val="0"/>
              <w:adjustRightInd w:val="0"/>
              <w:spacing w:after="0" w:line="240" w:lineRule="auto"/>
              <w:ind w:firstLine="540"/>
              <w:jc w:val="center"/>
              <w:rPr>
                <w:rFonts w:ascii="Times New Roman" w:hAnsi="Times New Roman" w:cs="Times New Roman"/>
                <w:bCs/>
                <w:sz w:val="20"/>
                <w:szCs w:val="20"/>
              </w:rPr>
            </w:pPr>
          </w:p>
          <w:p w:rsidR="00890827" w:rsidRPr="00890827" w:rsidRDefault="00890827" w:rsidP="00890827">
            <w:pPr>
              <w:autoSpaceDE w:val="0"/>
              <w:autoSpaceDN w:val="0"/>
              <w:adjustRightInd w:val="0"/>
              <w:spacing w:after="0" w:line="240" w:lineRule="auto"/>
              <w:ind w:firstLine="540"/>
              <w:jc w:val="center"/>
              <w:rPr>
                <w:rFonts w:ascii="Times New Roman" w:hAnsi="Times New Roman" w:cs="Times New Roman"/>
                <w:b/>
                <w:bCs/>
                <w:color w:val="0000FF"/>
                <w:sz w:val="20"/>
                <w:szCs w:val="20"/>
              </w:rPr>
            </w:pPr>
            <w:r w:rsidRPr="00890827">
              <w:rPr>
                <w:rFonts w:ascii="Times New Roman" w:hAnsi="Times New Roman" w:cs="Times New Roman"/>
                <w:b/>
                <w:bCs/>
                <w:color w:val="0000FF"/>
                <w:sz w:val="20"/>
                <w:szCs w:val="20"/>
              </w:rPr>
              <w:t>Ниже представлена выписка из данного Постановления:</w:t>
            </w:r>
          </w:p>
          <w:p w:rsidR="00890827" w:rsidRDefault="00890827" w:rsidP="00890827">
            <w:pPr>
              <w:autoSpaceDE w:val="0"/>
              <w:autoSpaceDN w:val="0"/>
              <w:adjustRightInd w:val="0"/>
              <w:spacing w:after="0" w:line="240" w:lineRule="auto"/>
              <w:ind w:firstLine="540"/>
              <w:jc w:val="both"/>
              <w:rPr>
                <w:rFonts w:ascii="Times New Roman" w:hAnsi="Times New Roman" w:cs="Times New Roman"/>
                <w:bCs/>
                <w:sz w:val="20"/>
                <w:szCs w:val="20"/>
              </w:rPr>
            </w:pPr>
          </w:p>
          <w:p w:rsidR="00890827" w:rsidRPr="00890827" w:rsidRDefault="00890827" w:rsidP="00CA3331">
            <w:pPr>
              <w:autoSpaceDE w:val="0"/>
              <w:autoSpaceDN w:val="0"/>
              <w:adjustRightInd w:val="0"/>
              <w:spacing w:after="0"/>
              <w:ind w:firstLine="540"/>
              <w:jc w:val="both"/>
              <w:rPr>
                <w:rFonts w:ascii="Times New Roman" w:hAnsi="Times New Roman" w:cs="Times New Roman"/>
                <w:bCs/>
                <w:color w:val="0000FF"/>
                <w:sz w:val="20"/>
                <w:szCs w:val="20"/>
              </w:rPr>
            </w:pPr>
            <w:r>
              <w:rPr>
                <w:rFonts w:ascii="Times New Roman" w:hAnsi="Times New Roman" w:cs="Times New Roman"/>
                <w:bCs/>
                <w:color w:val="0000FF"/>
                <w:sz w:val="20"/>
                <w:szCs w:val="20"/>
              </w:rPr>
              <w:t>«</w:t>
            </w:r>
            <w:r w:rsidRPr="00890827">
              <w:rPr>
                <w:rFonts w:ascii="Times New Roman" w:hAnsi="Times New Roman" w:cs="Times New Roman"/>
                <w:bCs/>
                <w:color w:val="0000FF"/>
                <w:sz w:val="20"/>
                <w:szCs w:val="20"/>
              </w:rPr>
              <w:t xml:space="preserve">В соответствии со </w:t>
            </w:r>
            <w:hyperlink r:id="rId774" w:history="1">
              <w:r w:rsidRPr="00890827">
                <w:rPr>
                  <w:rFonts w:ascii="Times New Roman" w:hAnsi="Times New Roman" w:cs="Times New Roman"/>
                  <w:bCs/>
                  <w:color w:val="0000FF"/>
                  <w:sz w:val="20"/>
                  <w:szCs w:val="20"/>
                </w:rPr>
                <w:t>статьей 16</w:t>
              </w:r>
            </w:hyperlink>
            <w:r w:rsidRPr="00890827">
              <w:rPr>
                <w:rFonts w:ascii="Times New Roman" w:hAnsi="Times New Roman" w:cs="Times New Roman"/>
                <w:bCs/>
                <w:color w:val="0000FF"/>
                <w:sz w:val="20"/>
                <w:szCs w:val="20"/>
              </w:rPr>
              <w:t xml:space="preserve"> Федерального закона "О бюджете Фонда социального страхования Российской Федерации на 2008 год и на плановый период 2009 и 2010 годов" Правительство Российской Федерации постановляет:</w:t>
            </w:r>
          </w:p>
          <w:p w:rsidR="00890827" w:rsidRPr="00890827" w:rsidRDefault="00890827" w:rsidP="001F6396">
            <w:pPr>
              <w:autoSpaceDE w:val="0"/>
              <w:autoSpaceDN w:val="0"/>
              <w:adjustRightInd w:val="0"/>
              <w:spacing w:after="0" w:line="360" w:lineRule="auto"/>
              <w:ind w:firstLine="540"/>
              <w:jc w:val="both"/>
              <w:rPr>
                <w:rFonts w:ascii="Times New Roman" w:hAnsi="Times New Roman" w:cs="Times New Roman"/>
                <w:bCs/>
                <w:color w:val="0000FF"/>
                <w:sz w:val="20"/>
                <w:szCs w:val="20"/>
              </w:rPr>
            </w:pPr>
            <w:r w:rsidRPr="00890827">
              <w:rPr>
                <w:rFonts w:ascii="Times New Roman" w:hAnsi="Times New Roman" w:cs="Times New Roman"/>
                <w:bCs/>
                <w:color w:val="0000FF"/>
                <w:sz w:val="20"/>
                <w:szCs w:val="20"/>
              </w:rPr>
              <w:t>Министерству</w:t>
            </w:r>
            <w:r w:rsidR="00CA3331">
              <w:rPr>
                <w:rFonts w:ascii="Times New Roman" w:hAnsi="Times New Roman" w:cs="Times New Roman"/>
                <w:bCs/>
                <w:color w:val="0000FF"/>
                <w:sz w:val="20"/>
                <w:szCs w:val="20"/>
              </w:rPr>
              <w:t xml:space="preserve">  </w:t>
            </w:r>
            <w:r w:rsidRPr="00890827">
              <w:rPr>
                <w:rFonts w:ascii="Times New Roman" w:hAnsi="Times New Roman" w:cs="Times New Roman"/>
                <w:bCs/>
                <w:color w:val="0000FF"/>
                <w:sz w:val="20"/>
                <w:szCs w:val="20"/>
              </w:rPr>
              <w:t xml:space="preserve"> здравоохранения и социального развития Российской Федерации утвердить по согласованию с Фондом социального страхования Российской Федерации </w:t>
            </w:r>
            <w:hyperlink r:id="rId775" w:history="1">
              <w:r w:rsidRPr="001F6396">
                <w:rPr>
                  <w:rFonts w:ascii="Times New Roman" w:hAnsi="Times New Roman" w:cs="Times New Roman"/>
                  <w:b/>
                  <w:bCs/>
                  <w:color w:val="0000FF"/>
                </w:rPr>
                <w:t>перечень</w:t>
              </w:r>
            </w:hyperlink>
            <w:r w:rsidRPr="00CA3331">
              <w:rPr>
                <w:rFonts w:ascii="Times New Roman" w:hAnsi="Times New Roman" w:cs="Times New Roman"/>
                <w:b/>
                <w:bCs/>
                <w:color w:val="0000FF"/>
                <w:sz w:val="20"/>
                <w:szCs w:val="20"/>
              </w:rPr>
              <w:t xml:space="preserve"> </w:t>
            </w:r>
            <w:r w:rsidRPr="00890827">
              <w:rPr>
                <w:rFonts w:ascii="Times New Roman" w:hAnsi="Times New Roman" w:cs="Times New Roman"/>
                <w:bCs/>
                <w:color w:val="0000FF"/>
                <w:sz w:val="20"/>
                <w:szCs w:val="20"/>
              </w:rPr>
              <w:t xml:space="preserve">мероприятий по снижению профессионального риска застрахованного по обязательному социальному страхованию от несчастных случаев на производстве и профессиональных заболеваний и оптимизации страховых тарифов в 2008 и 2009 годах и </w:t>
            </w:r>
            <w:hyperlink r:id="rId776" w:history="1">
              <w:r w:rsidRPr="001F6396">
                <w:rPr>
                  <w:rFonts w:ascii="Times New Roman" w:hAnsi="Times New Roman" w:cs="Times New Roman"/>
                  <w:b/>
                  <w:bCs/>
                  <w:color w:val="0000FF"/>
                </w:rPr>
                <w:t>правила</w:t>
              </w:r>
            </w:hyperlink>
            <w:r w:rsidRPr="00890827">
              <w:rPr>
                <w:rFonts w:ascii="Times New Roman" w:hAnsi="Times New Roman" w:cs="Times New Roman"/>
                <w:bCs/>
                <w:color w:val="0000FF"/>
                <w:sz w:val="20"/>
                <w:szCs w:val="20"/>
              </w:rPr>
              <w:t xml:space="preserve"> осуществления расходов на их разработку и обеспечение реализации</w:t>
            </w:r>
            <w:r w:rsidR="00CA3331">
              <w:rPr>
                <w:rFonts w:ascii="Times New Roman" w:hAnsi="Times New Roman" w:cs="Times New Roman"/>
                <w:bCs/>
                <w:color w:val="0000FF"/>
                <w:sz w:val="20"/>
                <w:szCs w:val="20"/>
              </w:rPr>
              <w:t>»</w:t>
            </w:r>
            <w:r w:rsidRPr="00890827">
              <w:rPr>
                <w:rFonts w:ascii="Times New Roman" w:hAnsi="Times New Roman" w:cs="Times New Roman"/>
                <w:bCs/>
                <w:color w:val="0000FF"/>
                <w:sz w:val="20"/>
                <w:szCs w:val="20"/>
              </w:rPr>
              <w:t>.</w:t>
            </w:r>
          </w:p>
          <w:p w:rsidR="00434B96" w:rsidRPr="00890827" w:rsidRDefault="00434B96" w:rsidP="00434B96">
            <w:pPr>
              <w:spacing w:after="0" w:line="240" w:lineRule="auto"/>
              <w:jc w:val="center"/>
              <w:rPr>
                <w:rFonts w:ascii="Times New Roman" w:eastAsia="Times New Roman" w:hAnsi="Times New Roman" w:cs="Times New Roman"/>
                <w:color w:val="0000FF"/>
                <w:sz w:val="20"/>
                <w:szCs w:val="20"/>
                <w:lang w:eastAsia="ru-RU"/>
              </w:rPr>
            </w:pP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color w:val="0000FF"/>
                <w:sz w:val="16"/>
                <w:szCs w:val="16"/>
                <w:lang w:eastAsia="ru-RU"/>
              </w:rPr>
            </w:pPr>
            <w:r w:rsidRPr="00434B96">
              <w:rPr>
                <w:rFonts w:ascii="Times New Roman" w:eastAsia="Times New Roman" w:hAnsi="Times New Roman" w:cs="Times New Roman"/>
                <w:b/>
                <w:bCs/>
                <w:color w:val="0000FF"/>
                <w:sz w:val="16"/>
                <w:szCs w:val="16"/>
                <w:lang w:eastAsia="ru-RU"/>
              </w:rPr>
              <w:t xml:space="preserve"> </w:t>
            </w: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Постановление Правительства   РФ</w:t>
            </w:r>
          </w:p>
          <w:p w:rsidR="00434B96" w:rsidRPr="00434B96" w:rsidRDefault="00434B96" w:rsidP="00434B96">
            <w:pPr>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от 24.12.07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color w:val="0000FF"/>
                <w:sz w:val="20"/>
                <w:szCs w:val="20"/>
                <w:lang w:eastAsia="ru-RU"/>
              </w:rPr>
              <w:t>№ 920</w:t>
            </w:r>
          </w:p>
        </w:tc>
      </w:tr>
      <w:tr w:rsidR="00434B96" w:rsidRPr="00434B96" w:rsidTr="002956C0">
        <w:trPr>
          <w:trHeight w:val="407"/>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102</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1F6396">
            <w:pPr>
              <w:autoSpaceDE w:val="0"/>
              <w:autoSpaceDN w:val="0"/>
              <w:adjustRightInd w:val="0"/>
              <w:spacing w:after="0"/>
              <w:jc w:val="center"/>
              <w:rPr>
                <w:rFonts w:ascii="Times New Roman" w:eastAsia="Times New Roman" w:hAnsi="Times New Roman" w:cs="Times New Roman"/>
                <w:b/>
                <w:bCs/>
                <w:color w:val="0000FF"/>
                <w:sz w:val="16"/>
                <w:szCs w:val="16"/>
                <w:lang w:eastAsia="ru-RU"/>
              </w:rPr>
            </w:pPr>
          </w:p>
          <w:p w:rsidR="00434B96" w:rsidRPr="00617A80" w:rsidRDefault="00434B96" w:rsidP="001F6396">
            <w:pPr>
              <w:autoSpaceDE w:val="0"/>
              <w:autoSpaceDN w:val="0"/>
              <w:adjustRightInd w:val="0"/>
              <w:spacing w:after="0"/>
              <w:jc w:val="center"/>
              <w:rPr>
                <w:rFonts w:ascii="Times New Roman" w:eastAsia="Times New Roman" w:hAnsi="Times New Roman" w:cs="Times New Roman"/>
                <w:b/>
                <w:bCs/>
                <w:color w:val="0000FF"/>
                <w:lang w:eastAsia="ru-RU"/>
              </w:rPr>
            </w:pPr>
            <w:r w:rsidRPr="00617A80">
              <w:rPr>
                <w:rFonts w:ascii="Times New Roman" w:eastAsia="Times New Roman" w:hAnsi="Times New Roman" w:cs="Times New Roman"/>
                <w:b/>
                <w:bCs/>
                <w:color w:val="0000FF"/>
                <w:lang w:eastAsia="ru-RU"/>
              </w:rPr>
              <w:t>"Об утверждении Перечня мероприятий по снижению профессионального риска застрахованного по обязательному социальному страхованию от несчастных случаев на производстве и профессиональных заболеваний и оптимизации страховых тарифов на 2009 год"</w:t>
            </w:r>
          </w:p>
          <w:p w:rsidR="00434B96" w:rsidRPr="00617A80" w:rsidRDefault="00434B96" w:rsidP="00434B96">
            <w:pPr>
              <w:spacing w:after="0" w:line="240" w:lineRule="auto"/>
              <w:jc w:val="center"/>
              <w:rPr>
                <w:rFonts w:ascii="Times New Roman" w:eastAsia="Times New Roman" w:hAnsi="Times New Roman" w:cs="Times New Roman"/>
                <w:color w:val="0000FF"/>
                <w:lang w:eastAsia="ru-RU"/>
              </w:rPr>
            </w:pPr>
            <w:r w:rsidRPr="00617A80">
              <w:rPr>
                <w:rFonts w:ascii="Times New Roman" w:eastAsia="Times New Roman" w:hAnsi="Times New Roman" w:cs="Times New Roman"/>
                <w:color w:val="0000FF"/>
                <w:lang w:eastAsia="ru-RU"/>
              </w:rPr>
              <w:t xml:space="preserve">(в ред. Приказов Минздравсоцразвития РФ от 17.07.2009 </w:t>
            </w:r>
            <w:hyperlink r:id="rId777" w:history="1">
              <w:r w:rsidRPr="00617A80">
                <w:rPr>
                  <w:rFonts w:ascii="Times New Roman" w:eastAsia="Times New Roman" w:hAnsi="Times New Roman" w:cs="Times New Roman"/>
                  <w:color w:val="0000FF"/>
                  <w:lang w:eastAsia="ru-RU"/>
                </w:rPr>
                <w:t>N 523</w:t>
              </w:r>
            </w:hyperlink>
            <w:r w:rsidRPr="00617A80">
              <w:rPr>
                <w:rFonts w:ascii="Times New Roman" w:eastAsia="Times New Roman" w:hAnsi="Times New Roman" w:cs="Times New Roman"/>
                <w:color w:val="0000FF"/>
                <w:lang w:eastAsia="ru-RU"/>
              </w:rPr>
              <w:t xml:space="preserve">, от 20.08.2009 </w:t>
            </w:r>
            <w:hyperlink r:id="rId778" w:history="1">
              <w:r w:rsidRPr="00617A80">
                <w:rPr>
                  <w:rFonts w:ascii="Times New Roman" w:eastAsia="Times New Roman" w:hAnsi="Times New Roman" w:cs="Times New Roman"/>
                  <w:color w:val="0000FF"/>
                  <w:lang w:eastAsia="ru-RU"/>
                </w:rPr>
                <w:t>N 607</w:t>
              </w:r>
            </w:hyperlink>
            <w:r w:rsidRPr="00617A80">
              <w:rPr>
                <w:rFonts w:ascii="Times New Roman" w:eastAsia="Times New Roman" w:hAnsi="Times New Roman" w:cs="Times New Roman"/>
                <w:color w:val="0000FF"/>
                <w:lang w:eastAsia="ru-RU"/>
              </w:rPr>
              <w:t xml:space="preserve">, от 25.08.2009 </w:t>
            </w:r>
            <w:hyperlink r:id="rId779" w:history="1">
              <w:r w:rsidRPr="00617A80">
                <w:rPr>
                  <w:rFonts w:ascii="Times New Roman" w:eastAsia="Times New Roman" w:hAnsi="Times New Roman" w:cs="Times New Roman"/>
                  <w:color w:val="0000FF"/>
                  <w:lang w:eastAsia="ru-RU"/>
                </w:rPr>
                <w:t>N 670</w:t>
              </w:r>
            </w:hyperlink>
            <w:r w:rsidRPr="00617A80">
              <w:rPr>
                <w:rFonts w:ascii="Times New Roman" w:eastAsia="Times New Roman" w:hAnsi="Times New Roman" w:cs="Times New Roman"/>
                <w:color w:val="0000FF"/>
                <w:lang w:eastAsia="ru-RU"/>
              </w:rPr>
              <w:t>)</w:t>
            </w:r>
          </w:p>
          <w:p w:rsidR="00434B96" w:rsidRPr="00434B96" w:rsidRDefault="00434B96" w:rsidP="00434B96">
            <w:pPr>
              <w:spacing w:after="0" w:line="240" w:lineRule="auto"/>
              <w:jc w:val="center"/>
              <w:rPr>
                <w:rFonts w:ascii="Times New Roman" w:eastAsia="Times New Roman" w:hAnsi="Times New Roman" w:cs="Times New Roman"/>
                <w:color w:val="0000FF"/>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color w:val="0000FF"/>
                <w:lang w:eastAsia="ru-RU"/>
              </w:rPr>
            </w:pPr>
            <w:r w:rsidRPr="00434B96">
              <w:rPr>
                <w:rFonts w:ascii="Courier New" w:eastAsia="Times New Roman" w:hAnsi="Courier New" w:cs="Courier New"/>
                <w:b/>
                <w:color w:val="0000FF"/>
                <w:sz w:val="16"/>
                <w:szCs w:val="16"/>
                <w:lang w:eastAsia="ru-RU"/>
              </w:rPr>
              <w:t xml:space="preserve">     </w:t>
            </w:r>
            <w:r w:rsidRPr="00434B96">
              <w:rPr>
                <w:rFonts w:ascii="Times New Roman" w:eastAsia="Times New Roman" w:hAnsi="Times New Roman" w:cs="Times New Roman"/>
                <w:b/>
                <w:color w:val="0000FF"/>
                <w:lang w:eastAsia="ru-RU"/>
              </w:rPr>
              <w:t>Примечание.</w:t>
            </w:r>
          </w:p>
          <w:p w:rsidR="00434B96" w:rsidRPr="00434B96" w:rsidRDefault="00434B96" w:rsidP="00434B96">
            <w:pPr>
              <w:autoSpaceDE w:val="0"/>
              <w:autoSpaceDN w:val="0"/>
              <w:adjustRightInd w:val="0"/>
              <w:spacing w:after="0" w:line="240" w:lineRule="auto"/>
              <w:jc w:val="center"/>
              <w:rPr>
                <w:rFonts w:ascii="Courier New" w:eastAsia="Calibri" w:hAnsi="Courier New" w:cs="Courier New"/>
                <w:b/>
                <w:bCs/>
                <w:color w:val="0000FF"/>
                <w:sz w:val="16"/>
                <w:szCs w:val="16"/>
              </w:rPr>
            </w:pPr>
          </w:p>
          <w:p w:rsidR="00434B96" w:rsidRPr="00574D11" w:rsidRDefault="00434B96" w:rsidP="00434B96">
            <w:pPr>
              <w:autoSpaceDE w:val="0"/>
              <w:autoSpaceDN w:val="0"/>
              <w:adjustRightInd w:val="0"/>
              <w:spacing w:after="0" w:line="240" w:lineRule="auto"/>
              <w:jc w:val="center"/>
              <w:rPr>
                <w:rFonts w:ascii="Times New Roman" w:eastAsia="Calibri" w:hAnsi="Times New Roman" w:cs="Times New Roman"/>
                <w:b/>
                <w:bCs/>
                <w:color w:val="0000FF"/>
                <w:sz w:val="18"/>
                <w:szCs w:val="18"/>
              </w:rPr>
            </w:pPr>
            <w:r w:rsidRPr="00574D11">
              <w:rPr>
                <w:rFonts w:ascii="Times New Roman" w:eastAsia="Calibri" w:hAnsi="Times New Roman" w:cs="Times New Roman"/>
                <w:b/>
                <w:bCs/>
                <w:color w:val="0000FF"/>
                <w:sz w:val="18"/>
                <w:szCs w:val="18"/>
              </w:rPr>
              <w:lastRenderedPageBreak/>
              <w:t xml:space="preserve">Ниже представлен Перечень мероприятий по снижению профессионального риска застрахованного  по обязательному социальному страхованию от несчастных случаев на производстве и профессиональных заболеваний и оптимизации </w:t>
            </w:r>
          </w:p>
          <w:p w:rsidR="00434B96" w:rsidRPr="00434B96" w:rsidRDefault="00434B96" w:rsidP="00434B96">
            <w:pPr>
              <w:autoSpaceDE w:val="0"/>
              <w:autoSpaceDN w:val="0"/>
              <w:adjustRightInd w:val="0"/>
              <w:spacing w:after="0" w:line="240" w:lineRule="auto"/>
              <w:rPr>
                <w:rFonts w:ascii="Courier New" w:eastAsia="Calibri" w:hAnsi="Courier New" w:cs="Courier New"/>
                <w:b/>
                <w:bCs/>
                <w:color w:val="0000FF"/>
                <w:sz w:val="20"/>
                <w:szCs w:val="20"/>
              </w:rPr>
            </w:pP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N │            Наименование мероприятий             │   Срок   │Объем финан-│</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│п/п│                                                 │исполнения│сирования,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                                                 │          │млн. руб.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1. Мероприятия, направленные на совершенствование системы страхования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от несчастных случаев на производстве и профессиональных заболеваний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с учетом перехода в сфере охраны труда к управлению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профессиональными рисками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│1. │Анализ и разработка предложений о внесении изме- │01.11.2009│4,0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xml:space="preserve">│   │нений и дополнений в Трудовой </w:t>
            </w:r>
            <w:hyperlink r:id="rId780" w:history="1">
              <w:r w:rsidRPr="00574D11">
                <w:rPr>
                  <w:rFonts w:ascii="Courier New" w:hAnsi="Courier New" w:cs="Courier New"/>
                  <w:b/>
                  <w:color w:val="0000FF"/>
                  <w:sz w:val="14"/>
                  <w:szCs w:val="14"/>
                </w:rPr>
                <w:t>кодекс</w:t>
              </w:r>
            </w:hyperlink>
            <w:r w:rsidRPr="00574D11">
              <w:rPr>
                <w:rFonts w:ascii="Courier New" w:hAnsi="Courier New" w:cs="Courier New"/>
                <w:b/>
                <w:color w:val="0000FF"/>
                <w:sz w:val="14"/>
                <w:szCs w:val="14"/>
              </w:rPr>
              <w:t xml:space="preserve"> Российской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xml:space="preserve">│   │Федерации и Федеральный </w:t>
            </w:r>
            <w:hyperlink r:id="rId781" w:history="1">
              <w:r w:rsidRPr="00574D11">
                <w:rPr>
                  <w:rFonts w:ascii="Courier New" w:hAnsi="Courier New" w:cs="Courier New"/>
                  <w:b/>
                  <w:color w:val="0000FF"/>
                  <w:sz w:val="14"/>
                  <w:szCs w:val="14"/>
                </w:rPr>
                <w:t>закон</w:t>
              </w:r>
            </w:hyperlink>
            <w:r w:rsidRPr="00574D11">
              <w:rPr>
                <w:rFonts w:ascii="Courier New" w:hAnsi="Courier New" w:cs="Courier New"/>
                <w:b/>
                <w:color w:val="0000FF"/>
                <w:sz w:val="14"/>
                <w:szCs w:val="14"/>
              </w:rPr>
              <w:t xml:space="preserve"> от 24.07.1998 N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│125-ФЗ "Об обязательном социальном страховании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│от несчастных случаев на производстве и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xml:space="preserve">│   │профессиональных заболеваний", Федеральный </w:t>
            </w:r>
            <w:hyperlink r:id="rId782" w:history="1">
              <w:r w:rsidRPr="00574D11">
                <w:rPr>
                  <w:rFonts w:ascii="Courier New" w:hAnsi="Courier New" w:cs="Courier New"/>
                  <w:b/>
                  <w:color w:val="0000FF"/>
                  <w:sz w:val="14"/>
                  <w:szCs w:val="14"/>
                </w:rPr>
                <w:t>закон</w:t>
              </w:r>
            </w:hyperlink>
            <w:r w:rsidRPr="00574D11">
              <w:rPr>
                <w:rFonts w:ascii="Courier New" w:hAnsi="Courier New" w:cs="Courier New"/>
                <w:b/>
                <w:color w:val="0000FF"/>
                <w:sz w:val="14"/>
                <w:szCs w:val="14"/>
              </w:rPr>
              <w:t xml:space="preserve">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│от 27.07.2006 N 152-ФЗ "О персональных данных" и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xml:space="preserve">│   │Федеральный </w:t>
            </w:r>
            <w:hyperlink r:id="rId783" w:history="1">
              <w:r w:rsidRPr="00574D11">
                <w:rPr>
                  <w:rFonts w:ascii="Courier New" w:hAnsi="Courier New" w:cs="Courier New"/>
                  <w:b/>
                  <w:color w:val="0000FF"/>
                  <w:sz w:val="14"/>
                  <w:szCs w:val="14"/>
                </w:rPr>
                <w:t>закон</w:t>
              </w:r>
            </w:hyperlink>
            <w:r w:rsidRPr="00574D11">
              <w:rPr>
                <w:rFonts w:ascii="Courier New" w:hAnsi="Courier New" w:cs="Courier New"/>
                <w:b/>
                <w:color w:val="0000FF"/>
                <w:sz w:val="14"/>
                <w:szCs w:val="14"/>
              </w:rPr>
              <w:t xml:space="preserve"> от 27.07.2006 N 149-ФЗ "Об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│информации, информационных технологиях и о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│защите информации", обеспечивающих переход в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│сфере охраны труда и социального страхования к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│системе управления профессиональными рисками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│2. │Разработка модели мониторинга и прогнозирования  │01.11.2009│3,5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│уровня смертности, травматизма и профессиональной│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│заболеваемости с учетом внедрения в сфере охраны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│труда системы оценки и управления профессиональ-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│ными рисками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│3. │Анализ уровня расходов на страховое обеспечение  │01.11.2009│4,0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│в связи с производственным травматизмом и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│профессиональной заболеваемостью и досрочным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│пенсионным обеспечением лиц, занятых на работах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│с тяжелыми условиями труда, дающих право на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│досрочное назначение трудовой пенсии по старости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w:t>
            </w:r>
            <w:hyperlink r:id="rId784" w:history="1">
              <w:r w:rsidRPr="00574D11">
                <w:rPr>
                  <w:rFonts w:ascii="Courier New" w:hAnsi="Courier New" w:cs="Courier New"/>
                  <w:b/>
                  <w:color w:val="0000FF"/>
                  <w:sz w:val="14"/>
                  <w:szCs w:val="14"/>
                </w:rPr>
                <w:t>(Список N 2)</w:t>
              </w:r>
            </w:hyperlink>
            <w:r w:rsidRPr="00574D11">
              <w:rPr>
                <w:rFonts w:ascii="Courier New" w:hAnsi="Courier New" w:cs="Courier New"/>
                <w:b/>
                <w:color w:val="0000FF"/>
                <w:sz w:val="14"/>
                <w:szCs w:val="14"/>
              </w:rPr>
              <w:t xml:space="preserve">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│4. │Разработка Концепции модернизации системы        │01.11.2009│3,0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│социальной защиты работников, занятых в произ-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│водствах с вредными и опасными условиями труда,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│и формирование единой системы страхования утраты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│заработка при реализации профессиональных рисков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│(несчастный случай на производстве,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│профессиональное заболевание, досрочная утрата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│профессиональной трудоспособности)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│5. │Разработка актуарной модели страхования утраты   │01.11.2009│5,0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│заработка при реализации профессиональных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│рисков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│6. │Анализ и разработка предложений по этапам и      │01.11.2009│4,0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│условиям перехода от страхования от несчастных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│случаев на производстве и профессиональных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│заболеваний и предоставления досрочного пенсион-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│ного обеспечения по условиям труда к обязатель-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│ному страхованию работодателем профессиональных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│рисков работников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│7. │Разработка системы критериев определения         │01.11.2009│4,0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│досрочной утраты профессиональной трудоспособнос-│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│ти работников, занятых в производствах с вредными│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│и опасными условиями труда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│8. │Разработка системы критериев определения досроч- │01.11.2009│4,0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│ной утраты профессиональной трудоспособности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│лиц, осуществляющих педагогическую деятельность,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│лечебную и иную деятельность по охране здоровья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│населения, осуществляющих творческую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│деятельность на сцене в государственных или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│муниципальных театрах или театрально-зрелищных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│организациях, занятых в нормальных условиях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│труда и имеющих право на досрочное пенсионное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│обеспечение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2. Мероприятия по разработке порядка и регламентов функционирования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системы управления профессиональными рисками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│9. │Разработка проектов нормативно-правовых актов,   │15.10.2009│3,0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│обеспечивающих создание и внедрение системы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│оценки и управления профессиональными рисками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xml:space="preserve">│(в ред. </w:t>
            </w:r>
            <w:hyperlink r:id="rId785" w:history="1">
              <w:r w:rsidRPr="00574D11">
                <w:rPr>
                  <w:rFonts w:ascii="Courier New" w:hAnsi="Courier New" w:cs="Courier New"/>
                  <w:b/>
                  <w:color w:val="0000FF"/>
                  <w:sz w:val="14"/>
                  <w:szCs w:val="14"/>
                </w:rPr>
                <w:t>Приказа</w:t>
              </w:r>
            </w:hyperlink>
            <w:r w:rsidRPr="00574D11">
              <w:rPr>
                <w:rFonts w:ascii="Courier New" w:hAnsi="Courier New" w:cs="Courier New"/>
                <w:b/>
                <w:color w:val="0000FF"/>
                <w:sz w:val="14"/>
                <w:szCs w:val="14"/>
              </w:rPr>
              <w:t xml:space="preserve"> Минздравсоцразвития РФ от 17.07.2009 N 523)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│10.│Анализ и разработка методики проведения предва-  │15.11.2009│3,5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│рительных и периодических медицинских осмотров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lastRenderedPageBreak/>
              <w:t>│   │работников при оценке профессиональных рисков с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│учетом существующих на рабочих местах опасных и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│(или) вредных производственных факторов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xml:space="preserve">│(в ред. Приказов Минздравсоцразвития РФ от 17.07.2009  </w:t>
            </w:r>
            <w:hyperlink r:id="rId786" w:history="1">
              <w:r w:rsidRPr="00574D11">
                <w:rPr>
                  <w:rFonts w:ascii="Courier New" w:hAnsi="Courier New" w:cs="Courier New"/>
                  <w:b/>
                  <w:color w:val="0000FF"/>
                  <w:sz w:val="14"/>
                  <w:szCs w:val="14"/>
                </w:rPr>
                <w:t>N  523</w:t>
              </w:r>
            </w:hyperlink>
            <w:r w:rsidRPr="00574D11">
              <w:rPr>
                <w:rFonts w:ascii="Courier New" w:hAnsi="Courier New" w:cs="Courier New"/>
                <w:b/>
                <w:color w:val="0000FF"/>
                <w:sz w:val="14"/>
                <w:szCs w:val="14"/>
              </w:rPr>
              <w:t>, от  25.08.2009│</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w:t>
            </w:r>
            <w:hyperlink r:id="rId787" w:history="1">
              <w:r w:rsidRPr="00574D11">
                <w:rPr>
                  <w:rFonts w:ascii="Courier New" w:hAnsi="Courier New" w:cs="Courier New"/>
                  <w:b/>
                  <w:color w:val="0000FF"/>
                  <w:sz w:val="14"/>
                  <w:szCs w:val="14"/>
                </w:rPr>
                <w:t>N 670</w:t>
              </w:r>
            </w:hyperlink>
            <w:r w:rsidRPr="00574D11">
              <w:rPr>
                <w:rFonts w:ascii="Courier New" w:hAnsi="Courier New" w:cs="Courier New"/>
                <w:b/>
                <w:color w:val="0000FF"/>
                <w:sz w:val="14"/>
                <w:szCs w:val="14"/>
              </w:rPr>
              <w:t>)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│11.│Разработка Порядка создания и ведения реестров   │15.10.2009│3,5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│данных о состоянии условий труда, производствен-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│ного травматизма на рабочих местах, и данных о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│показателях уровней профессионального риска в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│организации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xml:space="preserve">│(в ред. </w:t>
            </w:r>
            <w:hyperlink r:id="rId788" w:history="1">
              <w:r w:rsidRPr="00574D11">
                <w:rPr>
                  <w:rFonts w:ascii="Courier New" w:hAnsi="Courier New" w:cs="Courier New"/>
                  <w:b/>
                  <w:color w:val="0000FF"/>
                  <w:sz w:val="14"/>
                  <w:szCs w:val="14"/>
                </w:rPr>
                <w:t>Приказа</w:t>
              </w:r>
            </w:hyperlink>
            <w:r w:rsidRPr="00574D11">
              <w:rPr>
                <w:rFonts w:ascii="Courier New" w:hAnsi="Courier New" w:cs="Courier New"/>
                <w:b/>
                <w:color w:val="0000FF"/>
                <w:sz w:val="14"/>
                <w:szCs w:val="14"/>
              </w:rPr>
              <w:t xml:space="preserve"> Минздравсоцразвития РФ от 17.07.2009 N 523)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│12.│Анализ и разработка методики оценки соответствия │01.11.2009│4,0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│применяемых индивидуальных и коллективных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│средств индивидуальной защиты работников госу-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│дарственным нормативным требованиям охраны труда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│при проведении оценки профессиональных рисков на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│рабочих местах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│13.│Разработка концепции создания и технического     │01.10.2009│3,5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│оснащения сети лабораторий государственной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│экспертизы условий труда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xml:space="preserve">│(в ред. </w:t>
            </w:r>
            <w:hyperlink r:id="rId789" w:history="1">
              <w:r w:rsidRPr="00574D11">
                <w:rPr>
                  <w:rFonts w:ascii="Courier New" w:hAnsi="Courier New" w:cs="Courier New"/>
                  <w:b/>
                  <w:color w:val="0000FF"/>
                  <w:sz w:val="14"/>
                  <w:szCs w:val="14"/>
                </w:rPr>
                <w:t>Приказа</w:t>
              </w:r>
            </w:hyperlink>
            <w:r w:rsidRPr="00574D11">
              <w:rPr>
                <w:rFonts w:ascii="Courier New" w:hAnsi="Courier New" w:cs="Courier New"/>
                <w:b/>
                <w:color w:val="0000FF"/>
                <w:sz w:val="14"/>
                <w:szCs w:val="14"/>
              </w:rPr>
              <w:t xml:space="preserve"> Минздравсоцразвития РФ от 17.07.2009 N 523)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│14.│Разработка Методики расчета индивидуального      │01.11.2009│4,0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│профессионального риска в зависимости от условий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│труда и состояния здоровья работника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│15.│Разработка Методики расчета интегрального        │01.11.2009│4,0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│показателя уровня профессионального риска в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│организации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│16.│Разработка Методики определения страховых        │01.11.2009│4,0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│тарифов на основе оценки профессиональных рисков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│работников по классам условий труда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│17.│Разработка Методических рекомендаций по оценке и │01.11.2009│3,5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│учету рисков развития производственно-обуслов-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│ленных заболеваний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│18.│Разработка Положения о системе статистических    │01.11.2009│1,5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│показателей, формируемых по результатам оценки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│условий труда с учетом специфики оценки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│профессиональных рисков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3. Мероприятия, направленные на создание автоматизированной системы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информационного обеспечения управления профессиональными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рисками и системы страхования профессиональных рисков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│19.│Разработка Концепции создания автоматизированной │01.10.2009│6,0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│системы информационного обеспечения управления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│профессиональными рисками и системы страхования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│профессиональных рисков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xml:space="preserve">│(в ред. </w:t>
            </w:r>
            <w:hyperlink r:id="rId790" w:history="1">
              <w:r w:rsidRPr="00574D11">
                <w:rPr>
                  <w:rFonts w:ascii="Courier New" w:hAnsi="Courier New" w:cs="Courier New"/>
                  <w:b/>
                  <w:color w:val="0000FF"/>
                  <w:sz w:val="14"/>
                  <w:szCs w:val="14"/>
                </w:rPr>
                <w:t>Приказа</w:t>
              </w:r>
            </w:hyperlink>
            <w:r w:rsidRPr="00574D11">
              <w:rPr>
                <w:rFonts w:ascii="Courier New" w:hAnsi="Courier New" w:cs="Courier New"/>
                <w:b/>
                <w:color w:val="0000FF"/>
                <w:sz w:val="14"/>
                <w:szCs w:val="14"/>
              </w:rPr>
              <w:t xml:space="preserve"> Минздравсоцразвития РФ от 17.07.2009 N 523)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│20.│Построение схемы информационного обмена с учетом │01.11.2009│4,0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│требований законодательства Российской Федерации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│в области информационной безопасности и защиты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│персональных данных, а также определение состава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│и структуры данных, обеспечивающих полноту,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│актуальность и достоверность информации для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│управления профессиональными рисками, включая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│установление страховых тарифов (размера страховых│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│взносов) для отдельных организаций в сфере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│страхования профессиональных рисков работников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│21.│Разработка перечня сведений для межведомствен-   │01.11.2009│4,0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│ного информационного обмена по вопросам условий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│и охраны труда, производственного травматизма,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│профессиональной заболеваемости и уровням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│профессиональных рисков на федеральном уровне,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│уровне субъекта Российской Федерации и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│хозяйствующего объекта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│22.│Разработка архитектуры сети передачи данных и    │01.11.2009│10,3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│технического задания на АС "Профессиональные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│риски" с учетом требований законодательства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│Российской Федерации в области информационной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│безопасности и защиты персональных данных,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│включая: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 разработку архитектуры баз данных участников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│АС "Профессиональные риски";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 разработку форматов хранения данных;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 разработку системы классификации и кодирования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│информации;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 разработку технического регламента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│межведомственного обмена данными;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 разработку проектов типовых соглашений об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│информационном взаимодействии участников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lastRenderedPageBreak/>
              <w:t>│23.│Организация оснащения системы передачи данных в  │01.11.2009│29,7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│АС "Профессиональные риски" с учетом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│межведомственного взаимодействия"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xml:space="preserve">│(в ред. </w:t>
            </w:r>
            <w:hyperlink r:id="rId791" w:history="1">
              <w:r w:rsidRPr="00574D11">
                <w:rPr>
                  <w:rFonts w:ascii="Courier New" w:hAnsi="Courier New" w:cs="Courier New"/>
                  <w:b/>
                  <w:color w:val="0000FF"/>
                  <w:sz w:val="14"/>
                  <w:szCs w:val="14"/>
                </w:rPr>
                <w:t>Приказа</w:t>
              </w:r>
            </w:hyperlink>
            <w:r w:rsidRPr="00574D11">
              <w:rPr>
                <w:rFonts w:ascii="Courier New" w:hAnsi="Courier New" w:cs="Courier New"/>
                <w:b/>
                <w:color w:val="0000FF"/>
                <w:sz w:val="14"/>
                <w:szCs w:val="14"/>
              </w:rPr>
              <w:t xml:space="preserve"> Минздравсоцразвития РФ от 20.08.2009 N 607)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│24.│Создание подсистемы информационной безопасности  │01.11.2009│20,3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│АС "Профессиональные риски"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│25.│Разработка типовых технологических и             │01.11.2009│29,8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│обеспечивающих подсистем АС "Профессиональные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│риски" в части функций участников на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│федеральном, региональном уровнях и уровне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│хозяйствующего субъекта по вопросам аттестации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│рабочих мест, условий и охраны труда,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│производственного травматизма и профессиональной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│заболеваемости, оценки и управления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│профессиональными рисками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│26.│Адаптация типовых технологических и обеспечи-    │01.11.2009│25,7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│вающих подсистем в информационных системах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│участников АС "Профессиональные риски"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│27.│Обеспечение оснащения сетевой, телекоммуникаци-  │01.11.2009│28,4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│онной и пользовательской инфраструктуры единого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│информационного пространства АС "Профессиональные│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│риски" в части функций участников на федеральном,│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│региональном уровнях и уровне хозяйствующего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│субъекта по вопросам аттестации рабочих мест,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│условий и охраны труда, производственного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│травматизма и профессиональной заболеваемости,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│оценки и управления профессиональными рисками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xml:space="preserve">│(в ред. </w:t>
            </w:r>
            <w:hyperlink r:id="rId792" w:history="1">
              <w:r w:rsidRPr="00574D11">
                <w:rPr>
                  <w:rFonts w:ascii="Courier New" w:hAnsi="Courier New" w:cs="Courier New"/>
                  <w:b/>
                  <w:color w:val="0000FF"/>
                  <w:sz w:val="14"/>
                  <w:szCs w:val="14"/>
                </w:rPr>
                <w:t>Приказа</w:t>
              </w:r>
            </w:hyperlink>
            <w:r w:rsidRPr="00574D11">
              <w:rPr>
                <w:rFonts w:ascii="Courier New" w:hAnsi="Courier New" w:cs="Courier New"/>
                <w:b/>
                <w:color w:val="0000FF"/>
                <w:sz w:val="14"/>
                <w:szCs w:val="14"/>
              </w:rPr>
              <w:t xml:space="preserve"> Минздравсоцразвития РФ от 20.08.2009 N 607)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│28.│Разработка и оснащение программно-технического   │01.11.2009│29,2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│комплекса управления профессиональными рисками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│с использованием инфраструктуры и программно-тех-│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│нических решений Общероссийского государственного│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│информационного центра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xml:space="preserve">│(в ред. </w:t>
            </w:r>
            <w:hyperlink r:id="rId793" w:history="1">
              <w:r w:rsidRPr="00574D11">
                <w:rPr>
                  <w:rFonts w:ascii="Courier New" w:hAnsi="Courier New" w:cs="Courier New"/>
                  <w:b/>
                  <w:color w:val="0000FF"/>
                  <w:sz w:val="14"/>
                  <w:szCs w:val="14"/>
                </w:rPr>
                <w:t>Приказа</w:t>
              </w:r>
            </w:hyperlink>
            <w:r w:rsidRPr="00574D11">
              <w:rPr>
                <w:rFonts w:ascii="Courier New" w:hAnsi="Courier New" w:cs="Courier New"/>
                <w:b/>
                <w:color w:val="0000FF"/>
                <w:sz w:val="14"/>
                <w:szCs w:val="14"/>
              </w:rPr>
              <w:t xml:space="preserve"> Минздравсоцразвития РФ от 20.08.2009 N 607)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│29.│Построение программного комплекса долгосрочного  │01.11.2009│8,0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│прогнозирования доходов и расходов системы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│страхования профессиональных рисков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│30.│Разработка технического задания на модернизацию  │01.10.2009│4,0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│процедуры передачи данных индивидуального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│(персонифицированного) учета Пенсионного Фонда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│Российской Федерации в систему обязательного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│страхования профессиональных рисков работников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xml:space="preserve">│(в ред. </w:t>
            </w:r>
            <w:hyperlink r:id="rId794" w:history="1">
              <w:r w:rsidRPr="00574D11">
                <w:rPr>
                  <w:rFonts w:ascii="Courier New" w:hAnsi="Courier New" w:cs="Courier New"/>
                  <w:b/>
                  <w:color w:val="0000FF"/>
                  <w:sz w:val="14"/>
                  <w:szCs w:val="14"/>
                </w:rPr>
                <w:t>Приказа</w:t>
              </w:r>
            </w:hyperlink>
            <w:r w:rsidRPr="00574D11">
              <w:rPr>
                <w:rFonts w:ascii="Courier New" w:hAnsi="Courier New" w:cs="Courier New"/>
                <w:b/>
                <w:color w:val="0000FF"/>
                <w:sz w:val="14"/>
                <w:szCs w:val="14"/>
              </w:rPr>
              <w:t xml:space="preserve"> Минздравсоцразвития РФ от 17.07.2009 N 523)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│31.│Организация передачи данных индивидуального      │01.11.2009│13,0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│(персонифицированного) учета Пенсионного Фонда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│Российской Федерации в систему обязательного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│страхования профессиональных рисков работников с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│учетом требований законодательства Российской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│Федерации в области информационной безопасности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│и защиты персональных данных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│32.│Обеспечение оснащения сети лабораторий           │01.11.2009│65,4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│государственной экспертизы условий труда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│33.│Продолжение выполнения мероприятий по обеспечению│01.11.2009│35,0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│оснащения государственных инспекций труда в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│субъектах Российской Федерации мобильными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│автоматизированными средствами надзора и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│контроля ("чемоданчиками инспектора труда") в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│целях повышения эффективности надзора и контроля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│за состоянием условий труда                      │          │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   │                                                 │Итого:    │378,8       │</w:t>
            </w:r>
          </w:p>
          <w:p w:rsidR="00574D11" w:rsidRPr="00574D11" w:rsidRDefault="00574D11" w:rsidP="00574D11">
            <w:pPr>
              <w:autoSpaceDE w:val="0"/>
              <w:autoSpaceDN w:val="0"/>
              <w:adjustRightInd w:val="0"/>
              <w:spacing w:after="0" w:line="240" w:lineRule="auto"/>
              <w:rPr>
                <w:rFonts w:ascii="Courier New" w:hAnsi="Courier New" w:cs="Courier New"/>
                <w:b/>
                <w:color w:val="0000FF"/>
                <w:sz w:val="14"/>
                <w:szCs w:val="14"/>
              </w:rPr>
            </w:pPr>
            <w:r w:rsidRPr="00574D11">
              <w:rPr>
                <w:rFonts w:ascii="Courier New" w:hAnsi="Courier New" w:cs="Courier New"/>
                <w:b/>
                <w:color w:val="0000FF"/>
                <w:sz w:val="14"/>
                <w:szCs w:val="14"/>
              </w:rPr>
              <w:t>└───┴─────────────────────────────────────────────────┴──────────┴────────────┘</w:t>
            </w:r>
          </w:p>
          <w:p w:rsidR="00434B96" w:rsidRPr="00574D11" w:rsidRDefault="00434B96" w:rsidP="00434B96">
            <w:pPr>
              <w:autoSpaceDE w:val="0"/>
              <w:autoSpaceDN w:val="0"/>
              <w:adjustRightInd w:val="0"/>
              <w:spacing w:after="0" w:line="240" w:lineRule="auto"/>
              <w:rPr>
                <w:rFonts w:ascii="Courier New" w:eastAsia="Calibri" w:hAnsi="Courier New" w:cs="Courier New"/>
                <w:b/>
                <w:bCs/>
                <w:color w:val="0000FF"/>
                <w:sz w:val="14"/>
                <w:szCs w:val="14"/>
              </w:rPr>
            </w:pPr>
          </w:p>
          <w:p w:rsidR="00434B96" w:rsidRPr="00434B96" w:rsidRDefault="00434B96" w:rsidP="00434B96">
            <w:pPr>
              <w:autoSpaceDE w:val="0"/>
              <w:autoSpaceDN w:val="0"/>
              <w:adjustRightInd w:val="0"/>
              <w:spacing w:after="0" w:line="240" w:lineRule="auto"/>
              <w:rPr>
                <w:rFonts w:ascii="Times New Roman" w:eastAsia="Times New Roman" w:hAnsi="Times New Roman" w:cs="Times New Roman"/>
                <w:b/>
                <w:color w:val="0000FF"/>
                <w:sz w:val="16"/>
                <w:szCs w:val="16"/>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Приказ</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Минздравсоцразвития РФ</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от 30.04.2009</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N 228</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tc>
      </w:tr>
      <w:tr w:rsidR="00434B96" w:rsidRPr="00434B96" w:rsidTr="002956C0">
        <w:trPr>
          <w:trHeight w:val="407"/>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103</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«Об утверждении Правил формирования, размещения и расходования резерва средств на осуществление обязательного социального страхования от несчастных случаев на производстве и профессиональных заболеваний в 2008 году и на плановый период 2009 и 2010 годов».</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color w:val="0000FF"/>
                <w:lang w:eastAsia="ru-RU"/>
              </w:rPr>
            </w:pP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 xml:space="preserve">Примечание: </w:t>
            </w:r>
          </w:p>
          <w:p w:rsidR="00A23F8B" w:rsidRPr="00CA3331" w:rsidRDefault="00A23F8B" w:rsidP="00A23F8B">
            <w:pPr>
              <w:autoSpaceDE w:val="0"/>
              <w:autoSpaceDN w:val="0"/>
              <w:adjustRightInd w:val="0"/>
              <w:spacing w:after="0" w:line="240" w:lineRule="auto"/>
              <w:jc w:val="both"/>
              <w:rPr>
                <w:rFonts w:ascii="Times New Roman" w:hAnsi="Times New Roman" w:cs="Times New Roman"/>
                <w:bCs/>
                <w:color w:val="0000FF"/>
                <w:sz w:val="20"/>
                <w:szCs w:val="20"/>
              </w:rPr>
            </w:pPr>
            <w:r w:rsidRPr="00A23F8B">
              <w:rPr>
                <w:rFonts w:ascii="Times New Roman" w:eastAsia="Times New Roman" w:hAnsi="Times New Roman" w:cs="Times New Roman"/>
                <w:b/>
                <w:bCs/>
                <w:color w:val="0000FF"/>
                <w:sz w:val="20"/>
                <w:szCs w:val="20"/>
                <w:lang w:eastAsia="ru-RU"/>
              </w:rPr>
              <w:t xml:space="preserve">        </w:t>
            </w:r>
            <w:r w:rsidR="00434B96" w:rsidRPr="00A23F8B">
              <w:rPr>
                <w:rFonts w:ascii="Times New Roman" w:eastAsia="Times New Roman" w:hAnsi="Times New Roman" w:cs="Times New Roman"/>
                <w:b/>
                <w:bCs/>
                <w:color w:val="0000FF"/>
                <w:sz w:val="20"/>
                <w:szCs w:val="20"/>
                <w:lang w:eastAsia="ru-RU"/>
              </w:rPr>
              <w:t xml:space="preserve"> </w:t>
            </w:r>
            <w:r w:rsidRPr="00A23F8B">
              <w:rPr>
                <w:rFonts w:ascii="Times New Roman" w:eastAsia="Times New Roman" w:hAnsi="Times New Roman" w:cs="Times New Roman"/>
                <w:b/>
                <w:bCs/>
                <w:color w:val="0000FF"/>
                <w:sz w:val="20"/>
                <w:szCs w:val="20"/>
                <w:lang w:eastAsia="ru-RU"/>
              </w:rPr>
              <w:t xml:space="preserve">           </w:t>
            </w:r>
            <w:r w:rsidRPr="00A23F8B">
              <w:rPr>
                <w:rFonts w:ascii="Times New Roman" w:hAnsi="Times New Roman" w:cs="Times New Roman"/>
                <w:bCs/>
                <w:color w:val="0000FF"/>
                <w:sz w:val="20"/>
                <w:szCs w:val="20"/>
              </w:rPr>
              <w:t xml:space="preserve">Постановлением Правительства РФ </w:t>
            </w:r>
            <w:r w:rsidRPr="00A23F8B">
              <w:rPr>
                <w:rFonts w:ascii="Times New Roman" w:hAnsi="Times New Roman" w:cs="Times New Roman"/>
                <w:b/>
                <w:bCs/>
                <w:color w:val="0000FF"/>
                <w:sz w:val="20"/>
                <w:szCs w:val="20"/>
              </w:rPr>
              <w:t>от 18.05.2011</w:t>
            </w:r>
            <w:r w:rsidRPr="00A23F8B">
              <w:rPr>
                <w:rFonts w:ascii="Times New Roman" w:hAnsi="Times New Roman" w:cs="Times New Roman"/>
                <w:bCs/>
                <w:color w:val="0000FF"/>
                <w:sz w:val="20"/>
                <w:szCs w:val="20"/>
              </w:rPr>
              <w:t xml:space="preserve"> </w:t>
            </w:r>
            <w:r w:rsidRPr="00A23F8B">
              <w:rPr>
                <w:rFonts w:ascii="Times New Roman" w:hAnsi="Times New Roman" w:cs="Times New Roman"/>
                <w:b/>
                <w:bCs/>
                <w:color w:val="0000FF"/>
                <w:sz w:val="20"/>
                <w:szCs w:val="20"/>
              </w:rPr>
              <w:t>N 390</w:t>
            </w:r>
            <w:r w:rsidRPr="00A23F8B">
              <w:rPr>
                <w:rFonts w:ascii="Times New Roman" w:hAnsi="Times New Roman" w:cs="Times New Roman"/>
                <w:bCs/>
                <w:color w:val="0000FF"/>
                <w:sz w:val="20"/>
                <w:szCs w:val="20"/>
              </w:rPr>
              <w:t xml:space="preserve"> утверждены </w:t>
            </w:r>
            <w:hyperlink r:id="rId795" w:history="1">
              <w:r w:rsidRPr="00A23F8B">
                <w:rPr>
                  <w:rFonts w:ascii="Times New Roman" w:hAnsi="Times New Roman" w:cs="Times New Roman"/>
                  <w:b/>
                  <w:bCs/>
                  <w:color w:val="0000FF"/>
                  <w:sz w:val="20"/>
                  <w:szCs w:val="20"/>
                </w:rPr>
                <w:t>Правила</w:t>
              </w:r>
            </w:hyperlink>
            <w:r w:rsidRPr="00A23F8B">
              <w:rPr>
                <w:rFonts w:ascii="Times New Roman" w:hAnsi="Times New Roman" w:cs="Times New Roman"/>
                <w:b/>
                <w:bCs/>
                <w:color w:val="0000FF"/>
                <w:sz w:val="20"/>
                <w:szCs w:val="20"/>
              </w:rPr>
              <w:t xml:space="preserve"> </w:t>
            </w:r>
            <w:r w:rsidRPr="00A23F8B">
              <w:rPr>
                <w:rFonts w:ascii="Times New Roman" w:hAnsi="Times New Roman" w:cs="Times New Roman"/>
                <w:bCs/>
                <w:color w:val="0000FF"/>
                <w:sz w:val="20"/>
                <w:szCs w:val="20"/>
              </w:rPr>
              <w:t xml:space="preserve">формирования, размещения и расходования резерва </w:t>
            </w:r>
            <w:r w:rsidRPr="00A23F8B">
              <w:rPr>
                <w:rFonts w:ascii="Times New Roman" w:hAnsi="Times New Roman" w:cs="Times New Roman"/>
                <w:bCs/>
                <w:color w:val="0000FF"/>
                <w:sz w:val="20"/>
                <w:szCs w:val="20"/>
              </w:rPr>
              <w:lastRenderedPageBreak/>
              <w:t xml:space="preserve">средств на осуществление обязательного социального страхования от несчастных случаев на производстве и профессиональных заболеваний </w:t>
            </w:r>
            <w:r w:rsidRPr="00A23F8B">
              <w:rPr>
                <w:rFonts w:ascii="Times New Roman" w:hAnsi="Times New Roman" w:cs="Times New Roman"/>
                <w:b/>
                <w:bCs/>
                <w:color w:val="0000FF"/>
                <w:sz w:val="20"/>
                <w:szCs w:val="20"/>
              </w:rPr>
              <w:t>в 2011 году</w:t>
            </w:r>
            <w:r w:rsidR="00CA3331">
              <w:rPr>
                <w:rFonts w:ascii="Times New Roman" w:hAnsi="Times New Roman" w:cs="Times New Roman"/>
                <w:sz w:val="24"/>
                <w:szCs w:val="24"/>
              </w:rPr>
              <w:t xml:space="preserve"> </w:t>
            </w:r>
            <w:r w:rsidR="00CA3331" w:rsidRPr="00CA3331">
              <w:rPr>
                <w:rFonts w:ascii="Times New Roman" w:hAnsi="Times New Roman" w:cs="Times New Roman"/>
                <w:color w:val="0000FF"/>
                <w:sz w:val="20"/>
                <w:szCs w:val="20"/>
              </w:rPr>
              <w:t xml:space="preserve">(с изм., внесенными </w:t>
            </w:r>
            <w:hyperlink r:id="rId796" w:history="1">
              <w:r w:rsidR="00CA3331" w:rsidRPr="00CA3331">
                <w:rPr>
                  <w:rFonts w:ascii="Times New Roman" w:hAnsi="Times New Roman" w:cs="Times New Roman"/>
                  <w:color w:val="0000FF"/>
                  <w:sz w:val="20"/>
                  <w:szCs w:val="20"/>
                </w:rPr>
                <w:t>Постановлением</w:t>
              </w:r>
            </w:hyperlink>
            <w:r w:rsidR="00CA3331" w:rsidRPr="00CA3331">
              <w:rPr>
                <w:rFonts w:ascii="Times New Roman" w:hAnsi="Times New Roman" w:cs="Times New Roman"/>
                <w:color w:val="0000FF"/>
                <w:sz w:val="20"/>
                <w:szCs w:val="20"/>
              </w:rPr>
              <w:t xml:space="preserve"> Правительства РФ от 26.12.2011 N 1129)</w:t>
            </w:r>
            <w:r w:rsidR="00CA3331">
              <w:rPr>
                <w:rFonts w:ascii="Times New Roman" w:hAnsi="Times New Roman" w:cs="Times New Roman"/>
                <w:color w:val="0000FF"/>
                <w:sz w:val="20"/>
                <w:szCs w:val="20"/>
              </w:rPr>
              <w:t>.</w:t>
            </w:r>
          </w:p>
          <w:p w:rsidR="00434B96" w:rsidRPr="00A23F8B" w:rsidRDefault="00434B96" w:rsidP="00A23F8B">
            <w:pPr>
              <w:autoSpaceDE w:val="0"/>
              <w:autoSpaceDN w:val="0"/>
              <w:adjustRightInd w:val="0"/>
              <w:spacing w:after="0" w:line="240" w:lineRule="auto"/>
              <w:jc w:val="both"/>
              <w:rPr>
                <w:rFonts w:ascii="Times New Roman" w:eastAsia="Times New Roman" w:hAnsi="Times New Roman" w:cs="Times New Roman"/>
                <w:b/>
                <w:color w:val="0000FF"/>
                <w:sz w:val="20"/>
                <w:szCs w:val="20"/>
                <w:lang w:eastAsia="ru-RU"/>
              </w:rPr>
            </w:pPr>
            <w:r w:rsidRPr="00A23F8B">
              <w:rPr>
                <w:rFonts w:ascii="Times New Roman" w:eastAsia="Times New Roman" w:hAnsi="Times New Roman" w:cs="Times New Roman"/>
                <w:b/>
                <w:bCs/>
                <w:color w:val="0000FF"/>
                <w:sz w:val="20"/>
                <w:szCs w:val="20"/>
                <w:lang w:eastAsia="ru-RU"/>
              </w:rPr>
              <w:t xml:space="preserve">         </w:t>
            </w:r>
          </w:p>
          <w:p w:rsidR="00434B96" w:rsidRPr="00A23F8B" w:rsidRDefault="00434B96" w:rsidP="00434B96">
            <w:pPr>
              <w:autoSpaceDE w:val="0"/>
              <w:autoSpaceDN w:val="0"/>
              <w:adjustRightInd w:val="0"/>
              <w:spacing w:after="0" w:line="240" w:lineRule="auto"/>
              <w:ind w:firstLine="540"/>
              <w:jc w:val="center"/>
              <w:outlineLvl w:val="0"/>
              <w:rPr>
                <w:rFonts w:ascii="Times New Roman" w:eastAsia="Times New Roman" w:hAnsi="Times New Roman" w:cs="Times New Roman"/>
                <w:color w:val="0000FF"/>
                <w:sz w:val="20"/>
                <w:szCs w:val="20"/>
                <w:lang w:eastAsia="ru-RU"/>
              </w:rPr>
            </w:pPr>
            <w:r w:rsidRPr="00A23F8B">
              <w:rPr>
                <w:rFonts w:ascii="Times New Roman" w:eastAsia="Times New Roman" w:hAnsi="Times New Roman" w:cs="Times New Roman"/>
                <w:b/>
                <w:color w:val="0000FF"/>
                <w:sz w:val="20"/>
                <w:szCs w:val="20"/>
                <w:lang w:eastAsia="ru-RU"/>
              </w:rPr>
              <w:t>Ниже приведена выписка из Правил, утв.</w:t>
            </w:r>
            <w:r w:rsidRPr="00A23F8B">
              <w:rPr>
                <w:rFonts w:ascii="Times New Roman" w:eastAsia="Times New Roman" w:hAnsi="Times New Roman" w:cs="Times New Roman"/>
                <w:color w:val="0000FF"/>
                <w:sz w:val="20"/>
                <w:szCs w:val="20"/>
                <w:lang w:eastAsia="ru-RU"/>
              </w:rPr>
              <w:t xml:space="preserve"> </w:t>
            </w:r>
            <w:r w:rsidRPr="00A23F8B">
              <w:rPr>
                <w:rFonts w:ascii="Times New Roman" w:eastAsia="Times New Roman" w:hAnsi="Times New Roman" w:cs="Times New Roman"/>
                <w:b/>
                <w:color w:val="0000FF"/>
                <w:sz w:val="20"/>
                <w:szCs w:val="20"/>
                <w:lang w:eastAsia="ru-RU"/>
              </w:rPr>
              <w:t>Постановлением Правительства РФ от 18.05.2011 N 390:</w:t>
            </w:r>
          </w:p>
          <w:p w:rsidR="00434B96" w:rsidRPr="002B0A19" w:rsidRDefault="00434B96" w:rsidP="002B0A19">
            <w:pPr>
              <w:autoSpaceDE w:val="0"/>
              <w:autoSpaceDN w:val="0"/>
              <w:adjustRightInd w:val="0"/>
              <w:spacing w:after="0"/>
              <w:ind w:firstLine="540"/>
              <w:jc w:val="both"/>
              <w:outlineLvl w:val="0"/>
              <w:rPr>
                <w:rFonts w:ascii="Times New Roman" w:eastAsia="Times New Roman" w:hAnsi="Times New Roman" w:cs="Times New Roman"/>
                <w:b/>
                <w:color w:val="0000FF"/>
                <w:sz w:val="18"/>
                <w:szCs w:val="18"/>
                <w:lang w:eastAsia="ru-RU"/>
              </w:rPr>
            </w:pPr>
            <w:r w:rsidRPr="002B0A19">
              <w:rPr>
                <w:rFonts w:ascii="Times New Roman" w:eastAsia="Times New Roman" w:hAnsi="Times New Roman" w:cs="Times New Roman"/>
                <w:color w:val="0000FF"/>
                <w:sz w:val="18"/>
                <w:szCs w:val="18"/>
                <w:lang w:eastAsia="ru-RU"/>
              </w:rPr>
              <w:t xml:space="preserve">1. Настоящие Правила определяют порядок формирования, размещения и расходования резерва средств на осуществление обязательного социального страхования от несчастных случаев на производстве и профессиональных заболеваний (далее - страховой резерв) </w:t>
            </w:r>
            <w:r w:rsidRPr="002B0A19">
              <w:rPr>
                <w:rFonts w:ascii="Times New Roman" w:eastAsia="Times New Roman" w:hAnsi="Times New Roman" w:cs="Times New Roman"/>
                <w:b/>
                <w:color w:val="0000FF"/>
                <w:sz w:val="18"/>
                <w:szCs w:val="18"/>
                <w:lang w:eastAsia="ru-RU"/>
              </w:rPr>
              <w:t>в 2011 году.</w:t>
            </w:r>
          </w:p>
          <w:p w:rsidR="00434B96" w:rsidRPr="002B0A19" w:rsidRDefault="00434B96" w:rsidP="002B0A19">
            <w:pPr>
              <w:autoSpaceDE w:val="0"/>
              <w:autoSpaceDN w:val="0"/>
              <w:adjustRightInd w:val="0"/>
              <w:spacing w:after="0"/>
              <w:ind w:firstLine="540"/>
              <w:jc w:val="both"/>
              <w:outlineLvl w:val="0"/>
              <w:rPr>
                <w:rFonts w:ascii="Times New Roman" w:eastAsia="Times New Roman" w:hAnsi="Times New Roman" w:cs="Times New Roman"/>
                <w:color w:val="0000FF"/>
                <w:sz w:val="18"/>
                <w:szCs w:val="18"/>
                <w:lang w:eastAsia="ru-RU"/>
              </w:rPr>
            </w:pPr>
            <w:r w:rsidRPr="002B0A19">
              <w:rPr>
                <w:rFonts w:ascii="Times New Roman" w:eastAsia="Times New Roman" w:hAnsi="Times New Roman" w:cs="Times New Roman"/>
                <w:color w:val="0000FF"/>
                <w:sz w:val="18"/>
                <w:szCs w:val="18"/>
                <w:lang w:eastAsia="ru-RU"/>
              </w:rPr>
              <w:t>2. Страховой резерв формируется по результатам отчетного финансового года на основании отчета об исполнении бюджета Фонда социального страхования Российской Федерации (далее - Фонд) за счет:</w:t>
            </w:r>
          </w:p>
          <w:p w:rsidR="00434B96" w:rsidRPr="002B0A19" w:rsidRDefault="00434B96" w:rsidP="002B0A19">
            <w:pPr>
              <w:autoSpaceDE w:val="0"/>
              <w:autoSpaceDN w:val="0"/>
              <w:adjustRightInd w:val="0"/>
              <w:spacing w:after="0"/>
              <w:ind w:firstLine="540"/>
              <w:jc w:val="both"/>
              <w:outlineLvl w:val="0"/>
              <w:rPr>
                <w:rFonts w:ascii="Times New Roman" w:eastAsia="Times New Roman" w:hAnsi="Times New Roman" w:cs="Times New Roman"/>
                <w:color w:val="0000FF"/>
                <w:sz w:val="18"/>
                <w:szCs w:val="18"/>
                <w:lang w:eastAsia="ru-RU"/>
              </w:rPr>
            </w:pPr>
            <w:r w:rsidRPr="002B0A19">
              <w:rPr>
                <w:rFonts w:ascii="Times New Roman" w:eastAsia="Times New Roman" w:hAnsi="Times New Roman" w:cs="Times New Roman"/>
                <w:color w:val="0000FF"/>
                <w:sz w:val="18"/>
                <w:szCs w:val="18"/>
                <w:lang w:eastAsia="ru-RU"/>
              </w:rPr>
              <w:t>а) остатка средств страхового резерва на начало отчетного финансового года;</w:t>
            </w:r>
          </w:p>
          <w:p w:rsidR="00434B96" w:rsidRPr="002B0A19" w:rsidRDefault="00434B96" w:rsidP="002B0A19">
            <w:pPr>
              <w:autoSpaceDE w:val="0"/>
              <w:autoSpaceDN w:val="0"/>
              <w:adjustRightInd w:val="0"/>
              <w:spacing w:after="0"/>
              <w:ind w:firstLine="540"/>
              <w:jc w:val="both"/>
              <w:outlineLvl w:val="0"/>
              <w:rPr>
                <w:rFonts w:ascii="Times New Roman" w:eastAsia="Times New Roman" w:hAnsi="Times New Roman" w:cs="Times New Roman"/>
                <w:color w:val="0000FF"/>
                <w:sz w:val="18"/>
                <w:szCs w:val="18"/>
                <w:lang w:eastAsia="ru-RU"/>
              </w:rPr>
            </w:pPr>
            <w:r w:rsidRPr="002B0A19">
              <w:rPr>
                <w:rFonts w:ascii="Times New Roman" w:eastAsia="Times New Roman" w:hAnsi="Times New Roman" w:cs="Times New Roman"/>
                <w:color w:val="0000FF"/>
                <w:sz w:val="18"/>
                <w:szCs w:val="18"/>
                <w:lang w:eastAsia="ru-RU"/>
              </w:rPr>
              <w:t>б) превышения в отчетном финансовом году доходов бюджета Фонда по обязательному социальному страхованию от несчастных случаев на производстве и профессиональных заболеваний (за исключением капитализированных платежей, поступающих в случае ликвидации юридических лиц - страхователей, и доходов, полученных от размещения средств страхового резерва) над его расходами по указанному виду страхования;</w:t>
            </w:r>
          </w:p>
          <w:p w:rsidR="00434B96" w:rsidRPr="002B0A19" w:rsidRDefault="00434B96" w:rsidP="002B0A19">
            <w:pPr>
              <w:autoSpaceDE w:val="0"/>
              <w:autoSpaceDN w:val="0"/>
              <w:adjustRightInd w:val="0"/>
              <w:spacing w:after="0"/>
              <w:ind w:firstLine="540"/>
              <w:jc w:val="both"/>
              <w:outlineLvl w:val="0"/>
              <w:rPr>
                <w:rFonts w:ascii="Times New Roman" w:eastAsia="Times New Roman" w:hAnsi="Times New Roman" w:cs="Times New Roman"/>
                <w:color w:val="0000FF"/>
                <w:sz w:val="18"/>
                <w:szCs w:val="18"/>
                <w:lang w:eastAsia="ru-RU"/>
              </w:rPr>
            </w:pPr>
            <w:r w:rsidRPr="002B0A19">
              <w:rPr>
                <w:rFonts w:ascii="Times New Roman" w:eastAsia="Times New Roman" w:hAnsi="Times New Roman" w:cs="Times New Roman"/>
                <w:color w:val="0000FF"/>
                <w:sz w:val="18"/>
                <w:szCs w:val="18"/>
                <w:lang w:eastAsia="ru-RU"/>
              </w:rPr>
              <w:t>в) капитализированных платежей, поступающих в случае ликвидации юридических лиц - страхователей;</w:t>
            </w:r>
          </w:p>
          <w:p w:rsidR="00434B96" w:rsidRPr="002B0A19" w:rsidRDefault="00434B96" w:rsidP="002B0A19">
            <w:pPr>
              <w:autoSpaceDE w:val="0"/>
              <w:autoSpaceDN w:val="0"/>
              <w:adjustRightInd w:val="0"/>
              <w:spacing w:after="0"/>
              <w:ind w:firstLine="540"/>
              <w:jc w:val="both"/>
              <w:outlineLvl w:val="0"/>
              <w:rPr>
                <w:rFonts w:ascii="Times New Roman" w:eastAsia="Times New Roman" w:hAnsi="Times New Roman" w:cs="Times New Roman"/>
                <w:color w:val="0000FF"/>
                <w:sz w:val="18"/>
                <w:szCs w:val="18"/>
                <w:lang w:eastAsia="ru-RU"/>
              </w:rPr>
            </w:pPr>
            <w:r w:rsidRPr="002B0A19">
              <w:rPr>
                <w:rFonts w:ascii="Times New Roman" w:eastAsia="Times New Roman" w:hAnsi="Times New Roman" w:cs="Times New Roman"/>
                <w:color w:val="0000FF"/>
                <w:sz w:val="18"/>
                <w:szCs w:val="18"/>
                <w:lang w:eastAsia="ru-RU"/>
              </w:rPr>
              <w:t>г) доходов, полученных от размещения средств страхового резерва.</w:t>
            </w:r>
          </w:p>
          <w:p w:rsidR="00434B96" w:rsidRPr="002B0A19" w:rsidRDefault="00434B96" w:rsidP="002B0A19">
            <w:pPr>
              <w:autoSpaceDE w:val="0"/>
              <w:autoSpaceDN w:val="0"/>
              <w:adjustRightInd w:val="0"/>
              <w:spacing w:after="0"/>
              <w:ind w:firstLine="540"/>
              <w:jc w:val="both"/>
              <w:outlineLvl w:val="0"/>
              <w:rPr>
                <w:rFonts w:ascii="Times New Roman" w:eastAsia="Times New Roman" w:hAnsi="Times New Roman" w:cs="Times New Roman"/>
                <w:color w:val="0000FF"/>
                <w:sz w:val="18"/>
                <w:szCs w:val="18"/>
                <w:lang w:eastAsia="ru-RU"/>
              </w:rPr>
            </w:pPr>
            <w:r w:rsidRPr="002B0A19">
              <w:rPr>
                <w:rFonts w:ascii="Times New Roman" w:eastAsia="Times New Roman" w:hAnsi="Times New Roman" w:cs="Times New Roman"/>
                <w:color w:val="0000FF"/>
                <w:sz w:val="18"/>
                <w:szCs w:val="18"/>
                <w:lang w:eastAsia="ru-RU"/>
              </w:rPr>
              <w:t>3. При формировании страхового резерва из объема средств, подлежащих зачислению в страховой резерв, исключаются средства в размере:</w:t>
            </w:r>
          </w:p>
          <w:p w:rsidR="00434B96" w:rsidRPr="002B0A19" w:rsidRDefault="00434B96" w:rsidP="002B0A19">
            <w:pPr>
              <w:autoSpaceDE w:val="0"/>
              <w:autoSpaceDN w:val="0"/>
              <w:adjustRightInd w:val="0"/>
              <w:spacing w:after="0"/>
              <w:ind w:firstLine="540"/>
              <w:jc w:val="both"/>
              <w:outlineLvl w:val="0"/>
              <w:rPr>
                <w:rFonts w:ascii="Times New Roman" w:eastAsia="Times New Roman" w:hAnsi="Times New Roman" w:cs="Times New Roman"/>
                <w:color w:val="0000FF"/>
                <w:sz w:val="18"/>
                <w:szCs w:val="18"/>
                <w:lang w:eastAsia="ru-RU"/>
              </w:rPr>
            </w:pPr>
            <w:r w:rsidRPr="002B0A19">
              <w:rPr>
                <w:rFonts w:ascii="Times New Roman" w:eastAsia="Times New Roman" w:hAnsi="Times New Roman" w:cs="Times New Roman"/>
                <w:color w:val="0000FF"/>
                <w:sz w:val="18"/>
                <w:szCs w:val="18"/>
                <w:lang w:eastAsia="ru-RU"/>
              </w:rPr>
              <w:t>а) норматива оборотных денежных средств на начало текущего финансового года в части средств, предусмотренных на обязательное социальное страхование от несчастных случаев на производстве и профессиональных заболеваний;</w:t>
            </w:r>
          </w:p>
          <w:p w:rsidR="00434B96" w:rsidRPr="002B0A19" w:rsidRDefault="00434B96" w:rsidP="002B0A19">
            <w:pPr>
              <w:autoSpaceDE w:val="0"/>
              <w:autoSpaceDN w:val="0"/>
              <w:adjustRightInd w:val="0"/>
              <w:spacing w:after="0"/>
              <w:ind w:firstLine="540"/>
              <w:jc w:val="both"/>
              <w:outlineLvl w:val="0"/>
              <w:rPr>
                <w:rFonts w:ascii="Times New Roman" w:eastAsia="Times New Roman" w:hAnsi="Times New Roman" w:cs="Times New Roman"/>
                <w:color w:val="0000FF"/>
                <w:sz w:val="18"/>
                <w:szCs w:val="18"/>
                <w:lang w:eastAsia="ru-RU"/>
              </w:rPr>
            </w:pPr>
            <w:r w:rsidRPr="002B0A19">
              <w:rPr>
                <w:rFonts w:ascii="Times New Roman" w:eastAsia="Times New Roman" w:hAnsi="Times New Roman" w:cs="Times New Roman"/>
                <w:color w:val="0000FF"/>
                <w:sz w:val="18"/>
                <w:szCs w:val="18"/>
                <w:lang w:eastAsia="ru-RU"/>
              </w:rPr>
              <w:t>б) обязательств Фонда, образовавшихся на конец отчетного финансового года, перед страхователями в части расходов, превышающих сумму начисленных страховых взносов;</w:t>
            </w:r>
          </w:p>
          <w:p w:rsidR="00434B96" w:rsidRPr="002B0A19" w:rsidRDefault="00434B96" w:rsidP="002B0A19">
            <w:pPr>
              <w:autoSpaceDE w:val="0"/>
              <w:autoSpaceDN w:val="0"/>
              <w:adjustRightInd w:val="0"/>
              <w:spacing w:after="0"/>
              <w:ind w:firstLine="540"/>
              <w:jc w:val="both"/>
              <w:outlineLvl w:val="0"/>
              <w:rPr>
                <w:rFonts w:ascii="Times New Roman" w:eastAsia="Times New Roman" w:hAnsi="Times New Roman" w:cs="Times New Roman"/>
                <w:color w:val="0000FF"/>
                <w:sz w:val="18"/>
                <w:szCs w:val="18"/>
                <w:lang w:eastAsia="ru-RU"/>
              </w:rPr>
            </w:pPr>
            <w:r w:rsidRPr="002B0A19">
              <w:rPr>
                <w:rFonts w:ascii="Times New Roman" w:eastAsia="Times New Roman" w:hAnsi="Times New Roman" w:cs="Times New Roman"/>
                <w:color w:val="0000FF"/>
                <w:sz w:val="18"/>
                <w:szCs w:val="18"/>
                <w:lang w:eastAsia="ru-RU"/>
              </w:rPr>
              <w:t>в) превышения в текущем финансовом году расходов бюджета Фонда по обязательному социальному страхованию от несчастных случаев на производстве и профессиональных заболеваний над его доходами по указанному виду страхования.</w:t>
            </w:r>
          </w:p>
          <w:p w:rsidR="00434B96" w:rsidRPr="002B0A19" w:rsidRDefault="00434B96" w:rsidP="002B0A19">
            <w:pPr>
              <w:autoSpaceDE w:val="0"/>
              <w:autoSpaceDN w:val="0"/>
              <w:adjustRightInd w:val="0"/>
              <w:spacing w:after="0"/>
              <w:ind w:firstLine="540"/>
              <w:jc w:val="both"/>
              <w:outlineLvl w:val="0"/>
              <w:rPr>
                <w:rFonts w:ascii="Times New Roman" w:eastAsia="Times New Roman" w:hAnsi="Times New Roman" w:cs="Times New Roman"/>
                <w:color w:val="0000FF"/>
                <w:sz w:val="18"/>
                <w:szCs w:val="18"/>
                <w:lang w:eastAsia="ru-RU"/>
              </w:rPr>
            </w:pPr>
            <w:r w:rsidRPr="002B0A19">
              <w:rPr>
                <w:rFonts w:ascii="Times New Roman" w:eastAsia="Times New Roman" w:hAnsi="Times New Roman" w:cs="Times New Roman"/>
                <w:color w:val="0000FF"/>
                <w:sz w:val="18"/>
                <w:szCs w:val="18"/>
                <w:lang w:eastAsia="ru-RU"/>
              </w:rPr>
              <w:t>4. Средства страхового резерва могут размещаться на банковские депозиты на следующих условиях:</w:t>
            </w:r>
          </w:p>
          <w:p w:rsidR="00434B96" w:rsidRPr="002B0A19" w:rsidRDefault="00434B96" w:rsidP="002B0A19">
            <w:pPr>
              <w:autoSpaceDE w:val="0"/>
              <w:autoSpaceDN w:val="0"/>
              <w:adjustRightInd w:val="0"/>
              <w:spacing w:after="0"/>
              <w:ind w:firstLine="540"/>
              <w:jc w:val="both"/>
              <w:outlineLvl w:val="0"/>
              <w:rPr>
                <w:rFonts w:ascii="Times New Roman" w:eastAsia="Times New Roman" w:hAnsi="Times New Roman" w:cs="Times New Roman"/>
                <w:color w:val="0000FF"/>
                <w:sz w:val="18"/>
                <w:szCs w:val="18"/>
                <w:lang w:eastAsia="ru-RU"/>
              </w:rPr>
            </w:pPr>
            <w:r w:rsidRPr="002B0A19">
              <w:rPr>
                <w:rFonts w:ascii="Times New Roman" w:eastAsia="Times New Roman" w:hAnsi="Times New Roman" w:cs="Times New Roman"/>
                <w:color w:val="0000FF"/>
                <w:sz w:val="18"/>
                <w:szCs w:val="18"/>
                <w:lang w:eastAsia="ru-RU"/>
              </w:rPr>
              <w:t>а) валютой депозита является валюта Российской Федерации;</w:t>
            </w:r>
          </w:p>
          <w:p w:rsidR="00434B96" w:rsidRPr="002B0A19" w:rsidRDefault="00434B96" w:rsidP="002B0A19">
            <w:pPr>
              <w:autoSpaceDE w:val="0"/>
              <w:autoSpaceDN w:val="0"/>
              <w:adjustRightInd w:val="0"/>
              <w:spacing w:after="0"/>
              <w:ind w:firstLine="540"/>
              <w:jc w:val="both"/>
              <w:outlineLvl w:val="0"/>
              <w:rPr>
                <w:rFonts w:ascii="Times New Roman" w:eastAsia="Times New Roman" w:hAnsi="Times New Roman" w:cs="Times New Roman"/>
                <w:color w:val="0000FF"/>
                <w:sz w:val="18"/>
                <w:szCs w:val="18"/>
                <w:lang w:eastAsia="ru-RU"/>
              </w:rPr>
            </w:pPr>
            <w:r w:rsidRPr="002B0A19">
              <w:rPr>
                <w:rFonts w:ascii="Times New Roman" w:eastAsia="Times New Roman" w:hAnsi="Times New Roman" w:cs="Times New Roman"/>
                <w:color w:val="0000FF"/>
                <w:sz w:val="18"/>
                <w:szCs w:val="18"/>
                <w:lang w:eastAsia="ru-RU"/>
              </w:rPr>
              <w:t>б) срок действия депозита составляет до 1 года;</w:t>
            </w:r>
          </w:p>
          <w:p w:rsidR="00434B96" w:rsidRPr="002B0A19" w:rsidRDefault="00434B96" w:rsidP="002B0A19">
            <w:pPr>
              <w:autoSpaceDE w:val="0"/>
              <w:autoSpaceDN w:val="0"/>
              <w:adjustRightInd w:val="0"/>
              <w:spacing w:after="0"/>
              <w:ind w:firstLine="540"/>
              <w:jc w:val="both"/>
              <w:outlineLvl w:val="0"/>
              <w:rPr>
                <w:rFonts w:ascii="Times New Roman" w:eastAsia="Times New Roman" w:hAnsi="Times New Roman" w:cs="Times New Roman"/>
                <w:color w:val="0000FF"/>
                <w:sz w:val="18"/>
                <w:szCs w:val="18"/>
                <w:lang w:eastAsia="ru-RU"/>
              </w:rPr>
            </w:pPr>
            <w:r w:rsidRPr="002B0A19">
              <w:rPr>
                <w:rFonts w:ascii="Times New Roman" w:eastAsia="Times New Roman" w:hAnsi="Times New Roman" w:cs="Times New Roman"/>
                <w:color w:val="0000FF"/>
                <w:sz w:val="18"/>
                <w:szCs w:val="18"/>
                <w:lang w:eastAsia="ru-RU"/>
              </w:rPr>
              <w:t>в) процентная ставка по депозиту фиксируется на весь срок действия депозита;</w:t>
            </w:r>
          </w:p>
          <w:p w:rsidR="00434B96" w:rsidRPr="002B0A19" w:rsidRDefault="00434B96" w:rsidP="002B0A19">
            <w:pPr>
              <w:autoSpaceDE w:val="0"/>
              <w:autoSpaceDN w:val="0"/>
              <w:adjustRightInd w:val="0"/>
              <w:spacing w:after="0"/>
              <w:ind w:firstLine="540"/>
              <w:jc w:val="both"/>
              <w:outlineLvl w:val="0"/>
              <w:rPr>
                <w:rFonts w:ascii="Times New Roman" w:eastAsia="Times New Roman" w:hAnsi="Times New Roman" w:cs="Times New Roman"/>
                <w:color w:val="0000FF"/>
                <w:sz w:val="18"/>
                <w:szCs w:val="18"/>
                <w:lang w:eastAsia="ru-RU"/>
              </w:rPr>
            </w:pPr>
            <w:r w:rsidRPr="002B0A19">
              <w:rPr>
                <w:rFonts w:ascii="Times New Roman" w:eastAsia="Times New Roman" w:hAnsi="Times New Roman" w:cs="Times New Roman"/>
                <w:color w:val="0000FF"/>
                <w:sz w:val="18"/>
                <w:szCs w:val="18"/>
                <w:lang w:eastAsia="ru-RU"/>
              </w:rPr>
              <w:t>г) выплата процентного дохода осуществляется ежемесячно;</w:t>
            </w:r>
          </w:p>
          <w:p w:rsidR="00434B96" w:rsidRPr="002B0A19" w:rsidRDefault="00434B96" w:rsidP="002B0A19">
            <w:pPr>
              <w:autoSpaceDE w:val="0"/>
              <w:autoSpaceDN w:val="0"/>
              <w:adjustRightInd w:val="0"/>
              <w:spacing w:after="0"/>
              <w:ind w:firstLine="540"/>
              <w:jc w:val="both"/>
              <w:outlineLvl w:val="0"/>
              <w:rPr>
                <w:rFonts w:ascii="Times New Roman" w:eastAsia="Times New Roman" w:hAnsi="Times New Roman" w:cs="Times New Roman"/>
                <w:color w:val="0000FF"/>
                <w:sz w:val="18"/>
                <w:szCs w:val="18"/>
                <w:lang w:eastAsia="ru-RU"/>
              </w:rPr>
            </w:pPr>
            <w:r w:rsidRPr="002B0A19">
              <w:rPr>
                <w:rFonts w:ascii="Times New Roman" w:eastAsia="Times New Roman" w:hAnsi="Times New Roman" w:cs="Times New Roman"/>
                <w:color w:val="0000FF"/>
                <w:sz w:val="18"/>
                <w:szCs w:val="18"/>
                <w:lang w:eastAsia="ru-RU"/>
              </w:rPr>
              <w:t xml:space="preserve">д) возможность досрочного возврата суммы (части суммы) депозита обеспечивается по требованию Фонда в соответствии с </w:t>
            </w:r>
            <w:hyperlink r:id="rId797" w:history="1">
              <w:r w:rsidRPr="002B0A19">
                <w:rPr>
                  <w:rFonts w:ascii="Times New Roman" w:eastAsia="Times New Roman" w:hAnsi="Times New Roman" w:cs="Times New Roman"/>
                  <w:color w:val="0000FF"/>
                  <w:sz w:val="18"/>
                  <w:szCs w:val="18"/>
                  <w:lang w:eastAsia="ru-RU"/>
                </w:rPr>
                <w:t>пунктом 24</w:t>
              </w:r>
            </w:hyperlink>
            <w:r w:rsidRPr="002B0A19">
              <w:rPr>
                <w:rFonts w:ascii="Times New Roman" w:eastAsia="Times New Roman" w:hAnsi="Times New Roman" w:cs="Times New Roman"/>
                <w:color w:val="0000FF"/>
                <w:sz w:val="18"/>
                <w:szCs w:val="18"/>
                <w:lang w:eastAsia="ru-RU"/>
              </w:rPr>
              <w:t xml:space="preserve"> настоящих Правил;</w:t>
            </w:r>
          </w:p>
          <w:p w:rsidR="00434B96" w:rsidRPr="002B0A19" w:rsidRDefault="00434B96" w:rsidP="002B0A19">
            <w:pPr>
              <w:autoSpaceDE w:val="0"/>
              <w:autoSpaceDN w:val="0"/>
              <w:adjustRightInd w:val="0"/>
              <w:spacing w:after="0"/>
              <w:ind w:firstLine="540"/>
              <w:jc w:val="both"/>
              <w:outlineLvl w:val="0"/>
              <w:rPr>
                <w:rFonts w:ascii="Times New Roman" w:eastAsia="Times New Roman" w:hAnsi="Times New Roman" w:cs="Times New Roman"/>
                <w:color w:val="0000FF"/>
                <w:sz w:val="18"/>
                <w:szCs w:val="18"/>
                <w:lang w:eastAsia="ru-RU"/>
              </w:rPr>
            </w:pPr>
            <w:r w:rsidRPr="002B0A19">
              <w:rPr>
                <w:rFonts w:ascii="Times New Roman" w:eastAsia="Times New Roman" w:hAnsi="Times New Roman" w:cs="Times New Roman"/>
                <w:color w:val="0000FF"/>
                <w:sz w:val="18"/>
                <w:szCs w:val="18"/>
                <w:lang w:eastAsia="ru-RU"/>
              </w:rPr>
              <w:t xml:space="preserve">е) кредитные организации, в которых средства страхового резерва размещаются на банковские депозиты, удовлетворяют требованиям, указанным в </w:t>
            </w:r>
            <w:hyperlink r:id="rId798" w:history="1">
              <w:r w:rsidRPr="002B0A19">
                <w:rPr>
                  <w:rFonts w:ascii="Times New Roman" w:eastAsia="Times New Roman" w:hAnsi="Times New Roman" w:cs="Times New Roman"/>
                  <w:color w:val="0000FF"/>
                  <w:sz w:val="18"/>
                  <w:szCs w:val="18"/>
                  <w:lang w:eastAsia="ru-RU"/>
                </w:rPr>
                <w:t>пункте 5</w:t>
              </w:r>
            </w:hyperlink>
            <w:r w:rsidRPr="002B0A19">
              <w:rPr>
                <w:rFonts w:ascii="Times New Roman" w:eastAsia="Times New Roman" w:hAnsi="Times New Roman" w:cs="Times New Roman"/>
                <w:color w:val="0000FF"/>
                <w:sz w:val="18"/>
                <w:szCs w:val="18"/>
                <w:lang w:eastAsia="ru-RU"/>
              </w:rPr>
              <w:t xml:space="preserve"> настоящих Правил (далее - требования);</w:t>
            </w:r>
          </w:p>
          <w:p w:rsidR="00434B96" w:rsidRPr="002B0A19" w:rsidRDefault="00434B96" w:rsidP="002B0A19">
            <w:pPr>
              <w:autoSpaceDE w:val="0"/>
              <w:autoSpaceDN w:val="0"/>
              <w:adjustRightInd w:val="0"/>
              <w:spacing w:after="0"/>
              <w:ind w:firstLine="540"/>
              <w:jc w:val="both"/>
              <w:outlineLvl w:val="0"/>
              <w:rPr>
                <w:rFonts w:ascii="Times New Roman" w:eastAsia="Times New Roman" w:hAnsi="Times New Roman" w:cs="Times New Roman"/>
                <w:color w:val="0000FF"/>
                <w:sz w:val="18"/>
                <w:szCs w:val="18"/>
                <w:lang w:eastAsia="ru-RU"/>
              </w:rPr>
            </w:pPr>
            <w:r w:rsidRPr="002B0A19">
              <w:rPr>
                <w:rFonts w:ascii="Times New Roman" w:eastAsia="Times New Roman" w:hAnsi="Times New Roman" w:cs="Times New Roman"/>
                <w:color w:val="0000FF"/>
                <w:sz w:val="18"/>
                <w:szCs w:val="18"/>
                <w:lang w:eastAsia="ru-RU"/>
              </w:rPr>
              <w:t>ж) сумма средств страхового резерва, размещаемых в одной кредитной организации, не может превышать 25 процентов совокупного размера размещенных средств страхового резерва.</w:t>
            </w:r>
          </w:p>
          <w:p w:rsidR="00434B96" w:rsidRPr="002B0A19" w:rsidRDefault="00434B96" w:rsidP="002B0A19">
            <w:pPr>
              <w:autoSpaceDE w:val="0"/>
              <w:autoSpaceDN w:val="0"/>
              <w:adjustRightInd w:val="0"/>
              <w:spacing w:after="0"/>
              <w:ind w:firstLine="540"/>
              <w:jc w:val="both"/>
              <w:outlineLvl w:val="0"/>
              <w:rPr>
                <w:rFonts w:ascii="Times New Roman" w:eastAsia="Times New Roman" w:hAnsi="Times New Roman" w:cs="Times New Roman"/>
                <w:color w:val="0000FF"/>
                <w:sz w:val="18"/>
                <w:szCs w:val="18"/>
                <w:lang w:eastAsia="ru-RU"/>
              </w:rPr>
            </w:pPr>
            <w:r w:rsidRPr="002B0A19">
              <w:rPr>
                <w:rFonts w:ascii="Times New Roman" w:eastAsia="Times New Roman" w:hAnsi="Times New Roman" w:cs="Times New Roman"/>
                <w:color w:val="0000FF"/>
                <w:sz w:val="18"/>
                <w:szCs w:val="18"/>
                <w:lang w:eastAsia="ru-RU"/>
              </w:rPr>
              <w:t>5. Средства страхового резерва могут размещаться на банковские депозиты в кредитных организациях, удовлетворяющих следующим требованиям:</w:t>
            </w:r>
          </w:p>
          <w:p w:rsidR="00434B96" w:rsidRPr="002B0A19" w:rsidRDefault="00434B96" w:rsidP="002B0A19">
            <w:pPr>
              <w:autoSpaceDE w:val="0"/>
              <w:autoSpaceDN w:val="0"/>
              <w:adjustRightInd w:val="0"/>
              <w:spacing w:after="0"/>
              <w:ind w:firstLine="540"/>
              <w:jc w:val="both"/>
              <w:outlineLvl w:val="0"/>
              <w:rPr>
                <w:rFonts w:ascii="Times New Roman" w:eastAsia="Times New Roman" w:hAnsi="Times New Roman" w:cs="Times New Roman"/>
                <w:color w:val="0000FF"/>
                <w:sz w:val="18"/>
                <w:szCs w:val="18"/>
                <w:lang w:eastAsia="ru-RU"/>
              </w:rPr>
            </w:pPr>
            <w:r w:rsidRPr="002B0A19">
              <w:rPr>
                <w:rFonts w:ascii="Times New Roman" w:eastAsia="Times New Roman" w:hAnsi="Times New Roman" w:cs="Times New Roman"/>
                <w:color w:val="0000FF"/>
                <w:sz w:val="18"/>
                <w:szCs w:val="18"/>
                <w:lang w:eastAsia="ru-RU"/>
              </w:rPr>
              <w:t>а) наличие у кредитной организации генеральной лицензии Центрального банка Российской Федерации на осуществление банковских операций;</w:t>
            </w:r>
          </w:p>
          <w:p w:rsidR="00434B96" w:rsidRPr="002B0A19" w:rsidRDefault="00434B96" w:rsidP="002B0A19">
            <w:pPr>
              <w:autoSpaceDE w:val="0"/>
              <w:autoSpaceDN w:val="0"/>
              <w:adjustRightInd w:val="0"/>
              <w:spacing w:after="0"/>
              <w:ind w:firstLine="540"/>
              <w:jc w:val="both"/>
              <w:outlineLvl w:val="0"/>
              <w:rPr>
                <w:rFonts w:ascii="Times New Roman" w:eastAsia="Times New Roman" w:hAnsi="Times New Roman" w:cs="Times New Roman"/>
                <w:color w:val="0000FF"/>
                <w:sz w:val="18"/>
                <w:szCs w:val="18"/>
                <w:lang w:eastAsia="ru-RU"/>
              </w:rPr>
            </w:pPr>
            <w:r w:rsidRPr="002B0A19">
              <w:rPr>
                <w:rFonts w:ascii="Times New Roman" w:eastAsia="Times New Roman" w:hAnsi="Times New Roman" w:cs="Times New Roman"/>
                <w:color w:val="0000FF"/>
                <w:sz w:val="18"/>
                <w:szCs w:val="18"/>
                <w:lang w:eastAsia="ru-RU"/>
              </w:rPr>
              <w:t>б) наличие у кредитной организации собственных средств (капитала) в размере не менее 5 млрд. рублей по имеющейся в Центральном банке Российской Федерации отчетности на день проверки соответствия кредитной организации требованиям;</w:t>
            </w:r>
          </w:p>
          <w:p w:rsidR="00434B96" w:rsidRPr="002B0A19" w:rsidRDefault="00434B96" w:rsidP="002B0A19">
            <w:pPr>
              <w:autoSpaceDE w:val="0"/>
              <w:autoSpaceDN w:val="0"/>
              <w:adjustRightInd w:val="0"/>
              <w:spacing w:after="0"/>
              <w:ind w:firstLine="540"/>
              <w:jc w:val="both"/>
              <w:outlineLvl w:val="0"/>
              <w:rPr>
                <w:rFonts w:ascii="Times New Roman" w:eastAsia="Times New Roman" w:hAnsi="Times New Roman" w:cs="Times New Roman"/>
                <w:color w:val="0000FF"/>
                <w:sz w:val="18"/>
                <w:szCs w:val="18"/>
                <w:lang w:eastAsia="ru-RU"/>
              </w:rPr>
            </w:pPr>
            <w:r w:rsidRPr="002B0A19">
              <w:rPr>
                <w:rFonts w:ascii="Times New Roman" w:eastAsia="Times New Roman" w:hAnsi="Times New Roman" w:cs="Times New Roman"/>
                <w:color w:val="0000FF"/>
                <w:sz w:val="18"/>
                <w:szCs w:val="18"/>
                <w:lang w:eastAsia="ru-RU"/>
              </w:rPr>
              <w:t xml:space="preserve">в) наличие у кредитной организации рейтинга долгосрочной кредитоспособности не ниже уровня "BB-" по классификации рейтинговых агентств </w:t>
            </w:r>
            <w:r w:rsidRPr="002B0A19">
              <w:rPr>
                <w:rFonts w:ascii="Times New Roman" w:eastAsia="Times New Roman" w:hAnsi="Times New Roman" w:cs="Times New Roman"/>
                <w:color w:val="0000FF"/>
                <w:sz w:val="18"/>
                <w:szCs w:val="18"/>
                <w:lang w:eastAsia="ru-RU"/>
              </w:rPr>
              <w:lastRenderedPageBreak/>
              <w:t>"Фитч Рейтингс" (Fitch Ratings) или "Стандарт энд Пурс" (Standard &amp; Poor's) либо не ниже уровня "Ba3" по классификации рейтингового агентства "Мудис Инвесторс Сервис" (Moody's Investors Service).</w:t>
            </w:r>
          </w:p>
          <w:p w:rsidR="00434B96" w:rsidRPr="002B0A19" w:rsidRDefault="00434B96" w:rsidP="002B0A19">
            <w:pPr>
              <w:autoSpaceDE w:val="0"/>
              <w:autoSpaceDN w:val="0"/>
              <w:adjustRightInd w:val="0"/>
              <w:spacing w:after="0"/>
              <w:ind w:firstLine="540"/>
              <w:jc w:val="both"/>
              <w:outlineLvl w:val="0"/>
              <w:rPr>
                <w:rFonts w:ascii="Times New Roman" w:eastAsia="Times New Roman" w:hAnsi="Times New Roman" w:cs="Times New Roman"/>
                <w:color w:val="0000FF"/>
                <w:sz w:val="18"/>
                <w:szCs w:val="18"/>
                <w:lang w:eastAsia="ru-RU"/>
              </w:rPr>
            </w:pPr>
            <w:r w:rsidRPr="002B0A19">
              <w:rPr>
                <w:rFonts w:ascii="Times New Roman" w:eastAsia="Times New Roman" w:hAnsi="Times New Roman" w:cs="Times New Roman"/>
                <w:color w:val="0000FF"/>
                <w:sz w:val="18"/>
                <w:szCs w:val="18"/>
                <w:lang w:eastAsia="ru-RU"/>
              </w:rPr>
              <w:t>6. Размещение средств страхового резерва на банковские депозиты в кредитных организациях осуществляется Фондом путем отбора заявок кредитных организаций на заключение договоров банковского депозита (далее - заявки) и заключения с соответствующими требованиям кредитными организациями договоров банковского депозита. Решение о размещении средств страхового резерва принимает председатель Фонда.</w:t>
            </w:r>
          </w:p>
          <w:p w:rsidR="00434B96" w:rsidRPr="002B0A19" w:rsidRDefault="00434B96" w:rsidP="002B0A19">
            <w:pPr>
              <w:autoSpaceDE w:val="0"/>
              <w:autoSpaceDN w:val="0"/>
              <w:adjustRightInd w:val="0"/>
              <w:spacing w:after="0"/>
              <w:ind w:firstLine="540"/>
              <w:jc w:val="both"/>
              <w:outlineLvl w:val="0"/>
              <w:rPr>
                <w:rFonts w:ascii="Times New Roman" w:eastAsia="Times New Roman" w:hAnsi="Times New Roman" w:cs="Times New Roman"/>
                <w:color w:val="0000FF"/>
                <w:sz w:val="18"/>
                <w:szCs w:val="18"/>
                <w:lang w:eastAsia="ru-RU"/>
              </w:rPr>
            </w:pPr>
            <w:r w:rsidRPr="002B0A19">
              <w:rPr>
                <w:rFonts w:ascii="Times New Roman" w:eastAsia="Times New Roman" w:hAnsi="Times New Roman" w:cs="Times New Roman"/>
                <w:color w:val="0000FF"/>
                <w:sz w:val="18"/>
                <w:szCs w:val="18"/>
                <w:lang w:eastAsia="ru-RU"/>
              </w:rPr>
              <w:t>7. С целью проведения отбора заявок Фонд определяет дату проведения отбора заявок, максимальный размер средств, размещаемых на банковские депозиты в соответствующих требованиям кредитных организациях, срок размещения и минимальную процентную ставку размещения этих средств.</w:t>
            </w:r>
          </w:p>
          <w:p w:rsidR="00434B96" w:rsidRPr="002B0A19" w:rsidRDefault="00434B96" w:rsidP="002B0A19">
            <w:pPr>
              <w:autoSpaceDE w:val="0"/>
              <w:autoSpaceDN w:val="0"/>
              <w:adjustRightInd w:val="0"/>
              <w:spacing w:after="0"/>
              <w:ind w:firstLine="540"/>
              <w:jc w:val="both"/>
              <w:outlineLvl w:val="0"/>
              <w:rPr>
                <w:rFonts w:ascii="Times New Roman" w:eastAsia="Times New Roman" w:hAnsi="Times New Roman" w:cs="Times New Roman"/>
                <w:color w:val="0000FF"/>
                <w:sz w:val="18"/>
                <w:szCs w:val="18"/>
                <w:lang w:eastAsia="ru-RU"/>
              </w:rPr>
            </w:pPr>
            <w:r w:rsidRPr="002B0A19">
              <w:rPr>
                <w:rFonts w:ascii="Times New Roman" w:eastAsia="Times New Roman" w:hAnsi="Times New Roman" w:cs="Times New Roman"/>
                <w:color w:val="0000FF"/>
                <w:sz w:val="18"/>
                <w:szCs w:val="18"/>
                <w:lang w:eastAsia="ru-RU"/>
              </w:rPr>
              <w:t>8. Фонд размещает на своем сайте в сети Интернет следующую информацию:</w:t>
            </w:r>
          </w:p>
          <w:p w:rsidR="00434B96" w:rsidRPr="002B0A19" w:rsidRDefault="00434B96" w:rsidP="002B0A19">
            <w:pPr>
              <w:autoSpaceDE w:val="0"/>
              <w:autoSpaceDN w:val="0"/>
              <w:adjustRightInd w:val="0"/>
              <w:spacing w:after="0"/>
              <w:ind w:firstLine="540"/>
              <w:jc w:val="both"/>
              <w:outlineLvl w:val="0"/>
              <w:rPr>
                <w:rFonts w:ascii="Times New Roman" w:eastAsia="Times New Roman" w:hAnsi="Times New Roman" w:cs="Times New Roman"/>
                <w:color w:val="0000FF"/>
                <w:sz w:val="18"/>
                <w:szCs w:val="18"/>
                <w:lang w:eastAsia="ru-RU"/>
              </w:rPr>
            </w:pPr>
            <w:r w:rsidRPr="002B0A19">
              <w:rPr>
                <w:rFonts w:ascii="Times New Roman" w:eastAsia="Times New Roman" w:hAnsi="Times New Roman" w:cs="Times New Roman"/>
                <w:color w:val="0000FF"/>
                <w:sz w:val="18"/>
                <w:szCs w:val="18"/>
                <w:lang w:eastAsia="ru-RU"/>
              </w:rPr>
              <w:t>а) дата проведения отбора заявок - за 3 рабочих дня, предшествующих дню проведения отбора заявок;</w:t>
            </w:r>
          </w:p>
          <w:p w:rsidR="00434B96" w:rsidRPr="002B0A19" w:rsidRDefault="00434B96" w:rsidP="002B0A19">
            <w:pPr>
              <w:autoSpaceDE w:val="0"/>
              <w:autoSpaceDN w:val="0"/>
              <w:adjustRightInd w:val="0"/>
              <w:spacing w:after="0"/>
              <w:ind w:firstLine="540"/>
              <w:jc w:val="both"/>
              <w:outlineLvl w:val="0"/>
              <w:rPr>
                <w:rFonts w:ascii="Times New Roman" w:eastAsia="Times New Roman" w:hAnsi="Times New Roman" w:cs="Times New Roman"/>
                <w:color w:val="0000FF"/>
                <w:sz w:val="18"/>
                <w:szCs w:val="18"/>
                <w:lang w:eastAsia="ru-RU"/>
              </w:rPr>
            </w:pPr>
            <w:r w:rsidRPr="002B0A19">
              <w:rPr>
                <w:rFonts w:ascii="Times New Roman" w:eastAsia="Times New Roman" w:hAnsi="Times New Roman" w:cs="Times New Roman"/>
                <w:color w:val="0000FF"/>
                <w:sz w:val="18"/>
                <w:szCs w:val="18"/>
                <w:lang w:eastAsia="ru-RU"/>
              </w:rPr>
              <w:t xml:space="preserve">б) параметры, указанные в </w:t>
            </w:r>
            <w:hyperlink r:id="rId799" w:history="1">
              <w:r w:rsidRPr="002B0A19">
                <w:rPr>
                  <w:rFonts w:ascii="Times New Roman" w:eastAsia="Times New Roman" w:hAnsi="Times New Roman" w:cs="Times New Roman"/>
                  <w:color w:val="0000FF"/>
                  <w:sz w:val="18"/>
                  <w:szCs w:val="18"/>
                  <w:lang w:eastAsia="ru-RU"/>
                </w:rPr>
                <w:t>пункте 7</w:t>
              </w:r>
            </w:hyperlink>
            <w:r w:rsidRPr="002B0A19">
              <w:rPr>
                <w:rFonts w:ascii="Times New Roman" w:eastAsia="Times New Roman" w:hAnsi="Times New Roman" w:cs="Times New Roman"/>
                <w:color w:val="0000FF"/>
                <w:sz w:val="18"/>
                <w:szCs w:val="18"/>
                <w:lang w:eastAsia="ru-RU"/>
              </w:rPr>
              <w:t xml:space="preserve"> настоящих Правил, - не позднее рабочего дня, предшествующего дню проведения отбора заявок.</w:t>
            </w:r>
          </w:p>
          <w:p w:rsidR="00434B96" w:rsidRPr="002B0A19" w:rsidRDefault="00434B96" w:rsidP="002B0A19">
            <w:pPr>
              <w:autoSpaceDE w:val="0"/>
              <w:autoSpaceDN w:val="0"/>
              <w:adjustRightInd w:val="0"/>
              <w:spacing w:after="0"/>
              <w:ind w:firstLine="540"/>
              <w:jc w:val="both"/>
              <w:outlineLvl w:val="0"/>
              <w:rPr>
                <w:rFonts w:ascii="Times New Roman" w:eastAsia="Times New Roman" w:hAnsi="Times New Roman" w:cs="Times New Roman"/>
                <w:color w:val="0000FF"/>
                <w:sz w:val="18"/>
                <w:szCs w:val="18"/>
                <w:lang w:eastAsia="ru-RU"/>
              </w:rPr>
            </w:pPr>
            <w:r w:rsidRPr="002B0A19">
              <w:rPr>
                <w:rFonts w:ascii="Times New Roman" w:eastAsia="Times New Roman" w:hAnsi="Times New Roman" w:cs="Times New Roman"/>
                <w:color w:val="0000FF"/>
                <w:sz w:val="18"/>
                <w:szCs w:val="18"/>
                <w:lang w:eastAsia="ru-RU"/>
              </w:rPr>
              <w:t xml:space="preserve">9. Фонд не позднее рабочего дня, предшествующего дню проведения отбора заявок, рассчитывает для каждой кредитной организации, в которой средства страхового резерва размещены на банковские депозиты, лимит размещения средств, представляющий собой разницу между определенной в соответствии с </w:t>
            </w:r>
            <w:hyperlink r:id="rId800" w:history="1">
              <w:r w:rsidRPr="002B0A19">
                <w:rPr>
                  <w:rFonts w:ascii="Times New Roman" w:eastAsia="Times New Roman" w:hAnsi="Times New Roman" w:cs="Times New Roman"/>
                  <w:color w:val="0000FF"/>
                  <w:sz w:val="18"/>
                  <w:szCs w:val="18"/>
                  <w:lang w:eastAsia="ru-RU"/>
                </w:rPr>
                <w:t>подпунктом "ж" пункта 4</w:t>
              </w:r>
            </w:hyperlink>
            <w:r w:rsidRPr="002B0A19">
              <w:rPr>
                <w:rFonts w:ascii="Times New Roman" w:eastAsia="Times New Roman" w:hAnsi="Times New Roman" w:cs="Times New Roman"/>
                <w:color w:val="0000FF"/>
                <w:sz w:val="18"/>
                <w:szCs w:val="18"/>
                <w:lang w:eastAsia="ru-RU"/>
              </w:rPr>
              <w:t xml:space="preserve"> настоящих Правил максимально допустимой совокупной суммой, в пределах которой средства могут размещаться на банковские депозиты в кредитной организации, и фактическим объемом размещения средств в кредитной организации на дату проведения отбора заявок (далее - лимит размещения средств).</w:t>
            </w:r>
          </w:p>
          <w:p w:rsidR="00434B96" w:rsidRPr="002B0A19" w:rsidRDefault="00434B96" w:rsidP="002B0A19">
            <w:pPr>
              <w:autoSpaceDE w:val="0"/>
              <w:autoSpaceDN w:val="0"/>
              <w:adjustRightInd w:val="0"/>
              <w:spacing w:after="0"/>
              <w:ind w:firstLine="540"/>
              <w:jc w:val="both"/>
              <w:outlineLvl w:val="0"/>
              <w:rPr>
                <w:rFonts w:ascii="Times New Roman" w:eastAsia="Times New Roman" w:hAnsi="Times New Roman" w:cs="Times New Roman"/>
                <w:color w:val="0000FF"/>
                <w:sz w:val="18"/>
                <w:szCs w:val="18"/>
                <w:lang w:eastAsia="ru-RU"/>
              </w:rPr>
            </w:pPr>
            <w:r w:rsidRPr="002B0A19">
              <w:rPr>
                <w:rFonts w:ascii="Times New Roman" w:eastAsia="Times New Roman" w:hAnsi="Times New Roman" w:cs="Times New Roman"/>
                <w:color w:val="0000FF"/>
                <w:sz w:val="18"/>
                <w:szCs w:val="18"/>
                <w:lang w:eastAsia="ru-RU"/>
              </w:rPr>
              <w:t>Фонд не позднее рабочего дня, предшествующего дню проведения отбора заявок, информирует кредитную организацию о лимите размещения средств.</w:t>
            </w:r>
          </w:p>
          <w:p w:rsidR="00434B96" w:rsidRPr="002B0A19" w:rsidRDefault="00434B96" w:rsidP="002B0A19">
            <w:pPr>
              <w:autoSpaceDE w:val="0"/>
              <w:autoSpaceDN w:val="0"/>
              <w:adjustRightInd w:val="0"/>
              <w:spacing w:after="0"/>
              <w:ind w:firstLine="540"/>
              <w:jc w:val="both"/>
              <w:outlineLvl w:val="0"/>
              <w:rPr>
                <w:rFonts w:ascii="Times New Roman" w:eastAsia="Times New Roman" w:hAnsi="Times New Roman" w:cs="Times New Roman"/>
                <w:color w:val="0000FF"/>
                <w:sz w:val="18"/>
                <w:szCs w:val="18"/>
                <w:lang w:eastAsia="ru-RU"/>
              </w:rPr>
            </w:pPr>
            <w:r w:rsidRPr="002B0A19">
              <w:rPr>
                <w:rFonts w:ascii="Times New Roman" w:eastAsia="Times New Roman" w:hAnsi="Times New Roman" w:cs="Times New Roman"/>
                <w:color w:val="0000FF"/>
                <w:sz w:val="18"/>
                <w:szCs w:val="18"/>
                <w:lang w:eastAsia="ru-RU"/>
              </w:rPr>
              <w:t xml:space="preserve">10. Кредитные организации направляют в Фонд заявки по </w:t>
            </w:r>
            <w:hyperlink r:id="rId801" w:history="1">
              <w:r w:rsidRPr="002B0A19">
                <w:rPr>
                  <w:rFonts w:ascii="Times New Roman" w:eastAsia="Times New Roman" w:hAnsi="Times New Roman" w:cs="Times New Roman"/>
                  <w:color w:val="0000FF"/>
                  <w:sz w:val="18"/>
                  <w:szCs w:val="18"/>
                  <w:lang w:eastAsia="ru-RU"/>
                </w:rPr>
                <w:t>форме</w:t>
              </w:r>
            </w:hyperlink>
            <w:r w:rsidRPr="002B0A19">
              <w:rPr>
                <w:rFonts w:ascii="Times New Roman" w:eastAsia="Times New Roman" w:hAnsi="Times New Roman" w:cs="Times New Roman"/>
                <w:color w:val="0000FF"/>
                <w:sz w:val="18"/>
                <w:szCs w:val="18"/>
                <w:lang w:eastAsia="ru-RU"/>
              </w:rPr>
              <w:t>, утверждаемой Фондом, в день проведения отбора заявок до 17 часов по московскому времени в письменной форме в запечатанном конверте или в форме электронного документа.</w:t>
            </w:r>
          </w:p>
          <w:p w:rsidR="00434B96" w:rsidRPr="002B0A19" w:rsidRDefault="00434B96" w:rsidP="002B0A19">
            <w:pPr>
              <w:autoSpaceDE w:val="0"/>
              <w:autoSpaceDN w:val="0"/>
              <w:adjustRightInd w:val="0"/>
              <w:spacing w:after="0"/>
              <w:ind w:firstLine="540"/>
              <w:jc w:val="both"/>
              <w:outlineLvl w:val="0"/>
              <w:rPr>
                <w:rFonts w:ascii="Times New Roman" w:eastAsia="Times New Roman" w:hAnsi="Times New Roman" w:cs="Times New Roman"/>
                <w:color w:val="0000FF"/>
                <w:sz w:val="18"/>
                <w:szCs w:val="18"/>
                <w:lang w:eastAsia="ru-RU"/>
              </w:rPr>
            </w:pPr>
            <w:r w:rsidRPr="002B0A19">
              <w:rPr>
                <w:rFonts w:ascii="Times New Roman" w:eastAsia="Times New Roman" w:hAnsi="Times New Roman" w:cs="Times New Roman"/>
                <w:color w:val="0000FF"/>
                <w:sz w:val="18"/>
                <w:szCs w:val="18"/>
                <w:lang w:eastAsia="ru-RU"/>
              </w:rPr>
              <w:t>При получении заявки Фонд подтверждает в письменной форме или в форме электронного документа ее получение в течение дня проведения отбора заявок.</w:t>
            </w:r>
          </w:p>
          <w:p w:rsidR="00434B96" w:rsidRPr="002B0A19" w:rsidRDefault="00434B96" w:rsidP="002B0A19">
            <w:pPr>
              <w:autoSpaceDE w:val="0"/>
              <w:autoSpaceDN w:val="0"/>
              <w:adjustRightInd w:val="0"/>
              <w:spacing w:after="0"/>
              <w:ind w:firstLine="540"/>
              <w:jc w:val="both"/>
              <w:outlineLvl w:val="0"/>
              <w:rPr>
                <w:rFonts w:ascii="Times New Roman" w:eastAsia="Times New Roman" w:hAnsi="Times New Roman" w:cs="Times New Roman"/>
                <w:color w:val="0000FF"/>
                <w:sz w:val="18"/>
                <w:szCs w:val="18"/>
                <w:lang w:eastAsia="ru-RU"/>
              </w:rPr>
            </w:pPr>
            <w:r w:rsidRPr="002B0A19">
              <w:rPr>
                <w:rFonts w:ascii="Times New Roman" w:eastAsia="Times New Roman" w:hAnsi="Times New Roman" w:cs="Times New Roman"/>
                <w:color w:val="0000FF"/>
                <w:sz w:val="18"/>
                <w:szCs w:val="18"/>
                <w:lang w:eastAsia="ru-RU"/>
              </w:rPr>
              <w:t>11. Фонд принимает заявки от кредитных организаций и ведет их учет в журнале регистрации заявок с присвоением номера, указанием даты и времени их приема. В случае отзыва заявки в журнале регистрации заявок указывается время ее отзыва.</w:t>
            </w:r>
          </w:p>
          <w:p w:rsidR="00434B96" w:rsidRPr="002B0A19" w:rsidRDefault="00434B96" w:rsidP="002B0A19">
            <w:pPr>
              <w:autoSpaceDE w:val="0"/>
              <w:autoSpaceDN w:val="0"/>
              <w:adjustRightInd w:val="0"/>
              <w:spacing w:after="0"/>
              <w:ind w:firstLine="540"/>
              <w:jc w:val="both"/>
              <w:outlineLvl w:val="0"/>
              <w:rPr>
                <w:rFonts w:ascii="Times New Roman" w:eastAsia="Times New Roman" w:hAnsi="Times New Roman" w:cs="Times New Roman"/>
                <w:color w:val="0000FF"/>
                <w:sz w:val="18"/>
                <w:szCs w:val="18"/>
                <w:lang w:eastAsia="ru-RU"/>
              </w:rPr>
            </w:pPr>
            <w:r w:rsidRPr="002B0A19">
              <w:rPr>
                <w:rFonts w:ascii="Times New Roman" w:eastAsia="Times New Roman" w:hAnsi="Times New Roman" w:cs="Times New Roman"/>
                <w:color w:val="0000FF"/>
                <w:sz w:val="18"/>
                <w:szCs w:val="18"/>
                <w:lang w:eastAsia="ru-RU"/>
              </w:rPr>
              <w:t>12. К участию в отборе заявок Фондом принимается только 1 поданная кредитной организацией заявка. Кредитная организация вправе отозвать заявку до 17 часов по московскому времени дня проведения отбора заявок.</w:t>
            </w:r>
          </w:p>
          <w:p w:rsidR="00434B96" w:rsidRPr="002B0A19" w:rsidRDefault="00434B96" w:rsidP="002B0A19">
            <w:pPr>
              <w:autoSpaceDE w:val="0"/>
              <w:autoSpaceDN w:val="0"/>
              <w:adjustRightInd w:val="0"/>
              <w:spacing w:after="0"/>
              <w:ind w:firstLine="540"/>
              <w:jc w:val="both"/>
              <w:outlineLvl w:val="0"/>
              <w:rPr>
                <w:rFonts w:ascii="Times New Roman" w:eastAsia="Times New Roman" w:hAnsi="Times New Roman" w:cs="Times New Roman"/>
                <w:color w:val="0000FF"/>
                <w:sz w:val="18"/>
                <w:szCs w:val="18"/>
                <w:lang w:eastAsia="ru-RU"/>
              </w:rPr>
            </w:pPr>
            <w:r w:rsidRPr="002B0A19">
              <w:rPr>
                <w:rFonts w:ascii="Times New Roman" w:eastAsia="Times New Roman" w:hAnsi="Times New Roman" w:cs="Times New Roman"/>
                <w:color w:val="0000FF"/>
                <w:sz w:val="18"/>
                <w:szCs w:val="18"/>
                <w:lang w:eastAsia="ru-RU"/>
              </w:rPr>
              <w:t xml:space="preserve">13. Фонд проверяет в день проведения отбора заявок соответствие кредитных организаций, направивших заявки, требованиям, исходя из официальных данных Центрального банка Российской Федерации и указанных в </w:t>
            </w:r>
            <w:hyperlink r:id="rId802" w:history="1">
              <w:r w:rsidRPr="002B0A19">
                <w:rPr>
                  <w:rFonts w:ascii="Times New Roman" w:eastAsia="Times New Roman" w:hAnsi="Times New Roman" w:cs="Times New Roman"/>
                  <w:color w:val="0000FF"/>
                  <w:sz w:val="18"/>
                  <w:szCs w:val="18"/>
                  <w:lang w:eastAsia="ru-RU"/>
                </w:rPr>
                <w:t>подпункте "в" пункта 5</w:t>
              </w:r>
            </w:hyperlink>
            <w:r w:rsidRPr="002B0A19">
              <w:rPr>
                <w:rFonts w:ascii="Times New Roman" w:eastAsia="Times New Roman" w:hAnsi="Times New Roman" w:cs="Times New Roman"/>
                <w:color w:val="0000FF"/>
                <w:sz w:val="18"/>
                <w:szCs w:val="18"/>
                <w:lang w:eastAsia="ru-RU"/>
              </w:rPr>
              <w:t xml:space="preserve"> настоящих Правил рейтинговых агентств, размещенных на их сайтах в сети Интернет на дату проведения отбора заявок.</w:t>
            </w:r>
          </w:p>
          <w:p w:rsidR="00434B96" w:rsidRPr="002B0A19" w:rsidRDefault="00434B96" w:rsidP="002B0A19">
            <w:pPr>
              <w:autoSpaceDE w:val="0"/>
              <w:autoSpaceDN w:val="0"/>
              <w:adjustRightInd w:val="0"/>
              <w:spacing w:after="0"/>
              <w:ind w:firstLine="540"/>
              <w:jc w:val="both"/>
              <w:outlineLvl w:val="0"/>
              <w:rPr>
                <w:rFonts w:ascii="Times New Roman" w:eastAsia="Times New Roman" w:hAnsi="Times New Roman" w:cs="Times New Roman"/>
                <w:color w:val="0000FF"/>
                <w:sz w:val="18"/>
                <w:szCs w:val="18"/>
                <w:lang w:eastAsia="ru-RU"/>
              </w:rPr>
            </w:pPr>
            <w:r w:rsidRPr="002B0A19">
              <w:rPr>
                <w:rFonts w:ascii="Times New Roman" w:eastAsia="Times New Roman" w:hAnsi="Times New Roman" w:cs="Times New Roman"/>
                <w:color w:val="0000FF"/>
                <w:sz w:val="18"/>
                <w:szCs w:val="18"/>
                <w:lang w:eastAsia="ru-RU"/>
              </w:rPr>
              <w:t>14. Обязательными реквизитами заявки являются размер размещаемых денежных средств и процентная ставка, которые кредитная организация предлагает в качестве существенных условий договора банковского депозита. Размер денежных средств, указанный в заявке кредитной организации, не должен превышать лимит размещения средств.</w:t>
            </w:r>
          </w:p>
          <w:p w:rsidR="00434B96" w:rsidRPr="002B0A19" w:rsidRDefault="00434B96" w:rsidP="002B0A19">
            <w:pPr>
              <w:autoSpaceDE w:val="0"/>
              <w:autoSpaceDN w:val="0"/>
              <w:adjustRightInd w:val="0"/>
              <w:spacing w:after="0"/>
              <w:ind w:firstLine="540"/>
              <w:jc w:val="both"/>
              <w:outlineLvl w:val="0"/>
              <w:rPr>
                <w:rFonts w:ascii="Times New Roman" w:eastAsia="Times New Roman" w:hAnsi="Times New Roman" w:cs="Times New Roman"/>
                <w:color w:val="0000FF"/>
                <w:sz w:val="18"/>
                <w:szCs w:val="18"/>
                <w:lang w:eastAsia="ru-RU"/>
              </w:rPr>
            </w:pPr>
            <w:r w:rsidRPr="002B0A19">
              <w:rPr>
                <w:rFonts w:ascii="Times New Roman" w:eastAsia="Times New Roman" w:hAnsi="Times New Roman" w:cs="Times New Roman"/>
                <w:color w:val="0000FF"/>
                <w:sz w:val="18"/>
                <w:szCs w:val="18"/>
                <w:lang w:eastAsia="ru-RU"/>
              </w:rPr>
              <w:t>15. Процентная ставка, указываемая кредитной организацией в заявке, не может быть ниже минимальной процентной ставки, установленной Фондом для отбора заявок.</w:t>
            </w:r>
          </w:p>
          <w:p w:rsidR="00434B96" w:rsidRPr="002B0A19" w:rsidRDefault="00434B96" w:rsidP="002B0A19">
            <w:pPr>
              <w:autoSpaceDE w:val="0"/>
              <w:autoSpaceDN w:val="0"/>
              <w:adjustRightInd w:val="0"/>
              <w:spacing w:after="0"/>
              <w:ind w:firstLine="540"/>
              <w:jc w:val="both"/>
              <w:outlineLvl w:val="0"/>
              <w:rPr>
                <w:rFonts w:ascii="Times New Roman" w:eastAsia="Times New Roman" w:hAnsi="Times New Roman" w:cs="Times New Roman"/>
                <w:color w:val="0000FF"/>
                <w:sz w:val="18"/>
                <w:szCs w:val="18"/>
                <w:lang w:eastAsia="ru-RU"/>
              </w:rPr>
            </w:pPr>
            <w:r w:rsidRPr="002B0A19">
              <w:rPr>
                <w:rFonts w:ascii="Times New Roman" w:eastAsia="Times New Roman" w:hAnsi="Times New Roman" w:cs="Times New Roman"/>
                <w:color w:val="0000FF"/>
                <w:sz w:val="18"/>
                <w:szCs w:val="18"/>
                <w:lang w:eastAsia="ru-RU"/>
              </w:rPr>
              <w:t xml:space="preserve">16. Заявки, поданные кредитными организациями, не соответствующими на день проведения отбора заявок требованиям, а также заявки, поданные с нарушением положений </w:t>
            </w:r>
            <w:hyperlink r:id="rId803" w:history="1">
              <w:r w:rsidRPr="002B0A19">
                <w:rPr>
                  <w:rFonts w:ascii="Times New Roman" w:eastAsia="Times New Roman" w:hAnsi="Times New Roman" w:cs="Times New Roman"/>
                  <w:color w:val="0000FF"/>
                  <w:sz w:val="18"/>
                  <w:szCs w:val="18"/>
                  <w:lang w:eastAsia="ru-RU"/>
                </w:rPr>
                <w:t>пунктов 10</w:t>
              </w:r>
            </w:hyperlink>
            <w:r w:rsidRPr="002B0A19">
              <w:rPr>
                <w:rFonts w:ascii="Times New Roman" w:eastAsia="Times New Roman" w:hAnsi="Times New Roman" w:cs="Times New Roman"/>
                <w:color w:val="0000FF"/>
                <w:sz w:val="18"/>
                <w:szCs w:val="18"/>
                <w:lang w:eastAsia="ru-RU"/>
              </w:rPr>
              <w:t xml:space="preserve">, </w:t>
            </w:r>
            <w:hyperlink r:id="rId804" w:history="1">
              <w:r w:rsidRPr="002B0A19">
                <w:rPr>
                  <w:rFonts w:ascii="Times New Roman" w:eastAsia="Times New Roman" w:hAnsi="Times New Roman" w:cs="Times New Roman"/>
                  <w:color w:val="0000FF"/>
                  <w:sz w:val="18"/>
                  <w:szCs w:val="18"/>
                  <w:lang w:eastAsia="ru-RU"/>
                </w:rPr>
                <w:t>12</w:t>
              </w:r>
            </w:hyperlink>
            <w:r w:rsidRPr="002B0A19">
              <w:rPr>
                <w:rFonts w:ascii="Times New Roman" w:eastAsia="Times New Roman" w:hAnsi="Times New Roman" w:cs="Times New Roman"/>
                <w:color w:val="0000FF"/>
                <w:sz w:val="18"/>
                <w:szCs w:val="18"/>
                <w:lang w:eastAsia="ru-RU"/>
              </w:rPr>
              <w:t xml:space="preserve">, </w:t>
            </w:r>
            <w:hyperlink r:id="rId805" w:history="1">
              <w:r w:rsidRPr="002B0A19">
                <w:rPr>
                  <w:rFonts w:ascii="Times New Roman" w:eastAsia="Times New Roman" w:hAnsi="Times New Roman" w:cs="Times New Roman"/>
                  <w:color w:val="0000FF"/>
                  <w:sz w:val="18"/>
                  <w:szCs w:val="18"/>
                  <w:lang w:eastAsia="ru-RU"/>
                </w:rPr>
                <w:t>14</w:t>
              </w:r>
            </w:hyperlink>
            <w:r w:rsidRPr="002B0A19">
              <w:rPr>
                <w:rFonts w:ascii="Times New Roman" w:eastAsia="Times New Roman" w:hAnsi="Times New Roman" w:cs="Times New Roman"/>
                <w:color w:val="0000FF"/>
                <w:sz w:val="18"/>
                <w:szCs w:val="18"/>
                <w:lang w:eastAsia="ru-RU"/>
              </w:rPr>
              <w:t xml:space="preserve"> и </w:t>
            </w:r>
            <w:hyperlink r:id="rId806" w:history="1">
              <w:r w:rsidRPr="002B0A19">
                <w:rPr>
                  <w:rFonts w:ascii="Times New Roman" w:eastAsia="Times New Roman" w:hAnsi="Times New Roman" w:cs="Times New Roman"/>
                  <w:color w:val="0000FF"/>
                  <w:sz w:val="18"/>
                  <w:szCs w:val="18"/>
                  <w:lang w:eastAsia="ru-RU"/>
                </w:rPr>
                <w:t>15</w:t>
              </w:r>
            </w:hyperlink>
            <w:r w:rsidRPr="002B0A19">
              <w:rPr>
                <w:rFonts w:ascii="Times New Roman" w:eastAsia="Times New Roman" w:hAnsi="Times New Roman" w:cs="Times New Roman"/>
                <w:color w:val="0000FF"/>
                <w:sz w:val="18"/>
                <w:szCs w:val="18"/>
                <w:lang w:eastAsia="ru-RU"/>
              </w:rPr>
              <w:t xml:space="preserve"> настоящих Правил, не допускаются Фондом к участию в отборе заявок.</w:t>
            </w:r>
          </w:p>
          <w:p w:rsidR="00434B96" w:rsidRPr="002B0A19" w:rsidRDefault="00434B96" w:rsidP="002B0A19">
            <w:pPr>
              <w:autoSpaceDE w:val="0"/>
              <w:autoSpaceDN w:val="0"/>
              <w:adjustRightInd w:val="0"/>
              <w:spacing w:after="0"/>
              <w:ind w:firstLine="540"/>
              <w:jc w:val="both"/>
              <w:outlineLvl w:val="0"/>
              <w:rPr>
                <w:rFonts w:ascii="Times New Roman" w:eastAsia="Times New Roman" w:hAnsi="Times New Roman" w:cs="Times New Roman"/>
                <w:color w:val="0000FF"/>
                <w:sz w:val="18"/>
                <w:szCs w:val="18"/>
                <w:lang w:eastAsia="ru-RU"/>
              </w:rPr>
            </w:pPr>
            <w:r w:rsidRPr="002B0A19">
              <w:rPr>
                <w:rFonts w:ascii="Times New Roman" w:eastAsia="Times New Roman" w:hAnsi="Times New Roman" w:cs="Times New Roman"/>
                <w:color w:val="0000FF"/>
                <w:sz w:val="18"/>
                <w:szCs w:val="18"/>
                <w:lang w:eastAsia="ru-RU"/>
              </w:rPr>
              <w:t xml:space="preserve">17. Фонд до 18 часов по московскому времени дня проведения отбора заявок устанавливает значение процентной ставки отсечения (далее - ставка отсечения). </w:t>
            </w:r>
            <w:r w:rsidRPr="002B0A19">
              <w:rPr>
                <w:rFonts w:ascii="Times New Roman" w:eastAsia="Times New Roman" w:hAnsi="Times New Roman" w:cs="Times New Roman"/>
                <w:color w:val="0000FF"/>
                <w:sz w:val="18"/>
                <w:szCs w:val="18"/>
                <w:lang w:eastAsia="ru-RU"/>
              </w:rPr>
              <w:lastRenderedPageBreak/>
              <w:t>Заявки, в которых указаны процентные ставки ниже ставки отсечения, не удовлетворяются. В случае отсутствия заявок либо в случае, если процентные ставки, указанные во всех принятых заявках, ниже ставки отсечения, Фонд признает отбор заявок несостоявшимся.</w:t>
            </w:r>
          </w:p>
          <w:p w:rsidR="00434B96" w:rsidRPr="002B0A19" w:rsidRDefault="00434B96" w:rsidP="002B0A19">
            <w:pPr>
              <w:autoSpaceDE w:val="0"/>
              <w:autoSpaceDN w:val="0"/>
              <w:adjustRightInd w:val="0"/>
              <w:spacing w:after="0"/>
              <w:ind w:firstLine="540"/>
              <w:jc w:val="both"/>
              <w:outlineLvl w:val="0"/>
              <w:rPr>
                <w:rFonts w:ascii="Times New Roman" w:eastAsia="Times New Roman" w:hAnsi="Times New Roman" w:cs="Times New Roman"/>
                <w:color w:val="0000FF"/>
                <w:sz w:val="18"/>
                <w:szCs w:val="18"/>
                <w:lang w:eastAsia="ru-RU"/>
              </w:rPr>
            </w:pPr>
            <w:r w:rsidRPr="002B0A19">
              <w:rPr>
                <w:rFonts w:ascii="Times New Roman" w:eastAsia="Times New Roman" w:hAnsi="Times New Roman" w:cs="Times New Roman"/>
                <w:color w:val="0000FF"/>
                <w:sz w:val="18"/>
                <w:szCs w:val="18"/>
                <w:lang w:eastAsia="ru-RU"/>
              </w:rPr>
              <w:t>18. Фонд по итогам проведения отбора заявок размещает на своем сайте в сети Интернет информацию о ставке отсечения на проведенном отборе заявок или сообщает о факте признания проведения отбора заявок несостоявшимся не позднее рабочего дня, следующего за днем проведения отбора заявок.</w:t>
            </w:r>
          </w:p>
          <w:p w:rsidR="00434B96" w:rsidRPr="002B0A19" w:rsidRDefault="00434B96" w:rsidP="002B0A19">
            <w:pPr>
              <w:autoSpaceDE w:val="0"/>
              <w:autoSpaceDN w:val="0"/>
              <w:adjustRightInd w:val="0"/>
              <w:spacing w:after="0"/>
              <w:ind w:firstLine="540"/>
              <w:jc w:val="both"/>
              <w:outlineLvl w:val="0"/>
              <w:rPr>
                <w:rFonts w:ascii="Times New Roman" w:eastAsia="Times New Roman" w:hAnsi="Times New Roman" w:cs="Times New Roman"/>
                <w:color w:val="0000FF"/>
                <w:sz w:val="18"/>
                <w:szCs w:val="18"/>
                <w:lang w:eastAsia="ru-RU"/>
              </w:rPr>
            </w:pPr>
            <w:r w:rsidRPr="002B0A19">
              <w:rPr>
                <w:rFonts w:ascii="Times New Roman" w:eastAsia="Times New Roman" w:hAnsi="Times New Roman" w:cs="Times New Roman"/>
                <w:color w:val="0000FF"/>
                <w:sz w:val="18"/>
                <w:szCs w:val="18"/>
                <w:lang w:eastAsia="ru-RU"/>
              </w:rPr>
              <w:t>19. Фонд не позднее рабочего дня, следующего за днем проведения отбора заявок, заключает с соответствующей требованиям кредитной организацией договор банковского депозита.</w:t>
            </w:r>
          </w:p>
          <w:p w:rsidR="00434B96" w:rsidRPr="002B0A19" w:rsidRDefault="00434B96" w:rsidP="002B0A19">
            <w:pPr>
              <w:autoSpaceDE w:val="0"/>
              <w:autoSpaceDN w:val="0"/>
              <w:adjustRightInd w:val="0"/>
              <w:spacing w:after="0"/>
              <w:ind w:firstLine="540"/>
              <w:jc w:val="both"/>
              <w:outlineLvl w:val="0"/>
              <w:rPr>
                <w:rFonts w:ascii="Times New Roman" w:eastAsia="Times New Roman" w:hAnsi="Times New Roman" w:cs="Times New Roman"/>
                <w:color w:val="0000FF"/>
                <w:sz w:val="18"/>
                <w:szCs w:val="18"/>
                <w:lang w:eastAsia="ru-RU"/>
              </w:rPr>
            </w:pPr>
            <w:r w:rsidRPr="002B0A19">
              <w:rPr>
                <w:rFonts w:ascii="Times New Roman" w:eastAsia="Times New Roman" w:hAnsi="Times New Roman" w:cs="Times New Roman"/>
                <w:color w:val="0000FF"/>
                <w:sz w:val="18"/>
                <w:szCs w:val="18"/>
                <w:lang w:eastAsia="ru-RU"/>
              </w:rPr>
              <w:t>20. Договоры банковского депозита заключаются по указанным в заявках процентным ставкам не ниже ставки отсечения на суммы денежных средств, указанные в заявках.</w:t>
            </w:r>
          </w:p>
          <w:p w:rsidR="00434B96" w:rsidRPr="002B0A19" w:rsidRDefault="00434B96" w:rsidP="002B0A19">
            <w:pPr>
              <w:autoSpaceDE w:val="0"/>
              <w:autoSpaceDN w:val="0"/>
              <w:adjustRightInd w:val="0"/>
              <w:spacing w:after="0"/>
              <w:ind w:firstLine="540"/>
              <w:jc w:val="both"/>
              <w:outlineLvl w:val="0"/>
              <w:rPr>
                <w:rFonts w:ascii="Times New Roman" w:eastAsia="Times New Roman" w:hAnsi="Times New Roman" w:cs="Times New Roman"/>
                <w:color w:val="0000FF"/>
                <w:sz w:val="18"/>
                <w:szCs w:val="18"/>
                <w:lang w:eastAsia="ru-RU"/>
              </w:rPr>
            </w:pPr>
            <w:r w:rsidRPr="002B0A19">
              <w:rPr>
                <w:rFonts w:ascii="Times New Roman" w:eastAsia="Times New Roman" w:hAnsi="Times New Roman" w:cs="Times New Roman"/>
                <w:color w:val="0000FF"/>
                <w:sz w:val="18"/>
                <w:szCs w:val="18"/>
                <w:lang w:eastAsia="ru-RU"/>
              </w:rPr>
              <w:t>В случае если совокупный размер средств в заявках, содержащих процентные ставки не ниже ставки отсечения, превышает максимальный размер средств страхового резерва, размещаемых на банковские депозиты, договоры банковского депозита на основе заявок, содержащих процентные ставки, равные ставке отсечения, заключаются на суммы денежных средств, рассчитанные пропорционально долям указанных заявок в общем объеме заявок, содержащих процентные ставки, равные ставке отсечения.</w:t>
            </w:r>
          </w:p>
          <w:p w:rsidR="00434B96" w:rsidRPr="002B0A19" w:rsidRDefault="00434B96" w:rsidP="002B0A19">
            <w:pPr>
              <w:autoSpaceDE w:val="0"/>
              <w:autoSpaceDN w:val="0"/>
              <w:adjustRightInd w:val="0"/>
              <w:spacing w:after="0"/>
              <w:ind w:firstLine="540"/>
              <w:jc w:val="both"/>
              <w:outlineLvl w:val="0"/>
              <w:rPr>
                <w:rFonts w:ascii="Times New Roman" w:eastAsia="Times New Roman" w:hAnsi="Times New Roman" w:cs="Times New Roman"/>
                <w:color w:val="0000FF"/>
                <w:sz w:val="18"/>
                <w:szCs w:val="18"/>
                <w:lang w:eastAsia="ru-RU"/>
              </w:rPr>
            </w:pPr>
            <w:r w:rsidRPr="002B0A19">
              <w:rPr>
                <w:rFonts w:ascii="Times New Roman" w:eastAsia="Times New Roman" w:hAnsi="Times New Roman" w:cs="Times New Roman"/>
                <w:color w:val="0000FF"/>
                <w:sz w:val="18"/>
                <w:szCs w:val="18"/>
                <w:lang w:eastAsia="ru-RU"/>
              </w:rPr>
              <w:t>21. Фонд не позднее рабочего дня, следующего за днем заключения договора банковского депозита, перечисляет на корреспондентский счет соответствующей кредитной организации в Центральном банке Российской Федерации сумму депозита.</w:t>
            </w:r>
          </w:p>
          <w:p w:rsidR="00434B96" w:rsidRPr="002B0A19" w:rsidRDefault="00434B96" w:rsidP="002B0A19">
            <w:pPr>
              <w:autoSpaceDE w:val="0"/>
              <w:autoSpaceDN w:val="0"/>
              <w:adjustRightInd w:val="0"/>
              <w:spacing w:after="0"/>
              <w:ind w:firstLine="540"/>
              <w:jc w:val="both"/>
              <w:outlineLvl w:val="0"/>
              <w:rPr>
                <w:rFonts w:ascii="Times New Roman" w:eastAsia="Times New Roman" w:hAnsi="Times New Roman" w:cs="Times New Roman"/>
                <w:color w:val="0000FF"/>
                <w:sz w:val="18"/>
                <w:szCs w:val="18"/>
                <w:lang w:eastAsia="ru-RU"/>
              </w:rPr>
            </w:pPr>
            <w:r w:rsidRPr="002B0A19">
              <w:rPr>
                <w:rFonts w:ascii="Times New Roman" w:eastAsia="Times New Roman" w:hAnsi="Times New Roman" w:cs="Times New Roman"/>
                <w:color w:val="0000FF"/>
                <w:sz w:val="18"/>
                <w:szCs w:val="18"/>
                <w:lang w:eastAsia="ru-RU"/>
              </w:rPr>
              <w:t>22. Возврат суммы депозита производится кредитной организацией в день возврата средств, определенный условиями договора банковского депозита, на счета по учету средств бюджета Фонда в соответствии с реквизитами, указанными в договоре банковского депозита.</w:t>
            </w:r>
          </w:p>
          <w:p w:rsidR="00434B96" w:rsidRPr="002B0A19" w:rsidRDefault="00434B96" w:rsidP="002B0A19">
            <w:pPr>
              <w:autoSpaceDE w:val="0"/>
              <w:autoSpaceDN w:val="0"/>
              <w:adjustRightInd w:val="0"/>
              <w:spacing w:after="0"/>
              <w:ind w:firstLine="540"/>
              <w:jc w:val="both"/>
              <w:outlineLvl w:val="0"/>
              <w:rPr>
                <w:rFonts w:ascii="Times New Roman" w:eastAsia="Times New Roman" w:hAnsi="Times New Roman" w:cs="Times New Roman"/>
                <w:color w:val="0000FF"/>
                <w:sz w:val="18"/>
                <w:szCs w:val="18"/>
                <w:lang w:eastAsia="ru-RU"/>
              </w:rPr>
            </w:pPr>
            <w:r w:rsidRPr="002B0A19">
              <w:rPr>
                <w:rFonts w:ascii="Times New Roman" w:eastAsia="Times New Roman" w:hAnsi="Times New Roman" w:cs="Times New Roman"/>
                <w:color w:val="0000FF"/>
                <w:sz w:val="18"/>
                <w:szCs w:val="18"/>
                <w:lang w:eastAsia="ru-RU"/>
              </w:rPr>
              <w:t>23. Уплата процентов на сумму депозита в порядке, определяемом условиями договора банковского депозита, производится кредитной организацией на счета по учету средств бюджета Фонда в соответствии с реквизитами, указанными в договоре банковского депозита.</w:t>
            </w:r>
          </w:p>
          <w:p w:rsidR="00434B96" w:rsidRPr="002B0A19" w:rsidRDefault="00434B96" w:rsidP="002B0A19">
            <w:pPr>
              <w:autoSpaceDE w:val="0"/>
              <w:autoSpaceDN w:val="0"/>
              <w:adjustRightInd w:val="0"/>
              <w:spacing w:after="0"/>
              <w:ind w:firstLine="540"/>
              <w:jc w:val="both"/>
              <w:outlineLvl w:val="0"/>
              <w:rPr>
                <w:rFonts w:ascii="Times New Roman" w:eastAsia="Times New Roman" w:hAnsi="Times New Roman" w:cs="Times New Roman"/>
                <w:color w:val="0000FF"/>
                <w:sz w:val="18"/>
                <w:szCs w:val="18"/>
                <w:lang w:eastAsia="ru-RU"/>
              </w:rPr>
            </w:pPr>
            <w:r w:rsidRPr="002B0A19">
              <w:rPr>
                <w:rFonts w:ascii="Times New Roman" w:eastAsia="Times New Roman" w:hAnsi="Times New Roman" w:cs="Times New Roman"/>
                <w:color w:val="0000FF"/>
                <w:sz w:val="18"/>
                <w:szCs w:val="18"/>
                <w:lang w:eastAsia="ru-RU"/>
              </w:rPr>
              <w:t xml:space="preserve">24. Средства страхового резерва используются для финансового обеспечения расходов, установленных Федеральным </w:t>
            </w:r>
            <w:hyperlink r:id="rId807" w:history="1">
              <w:r w:rsidRPr="002B0A19">
                <w:rPr>
                  <w:rFonts w:ascii="Times New Roman" w:eastAsia="Times New Roman" w:hAnsi="Times New Roman" w:cs="Times New Roman"/>
                  <w:color w:val="0000FF"/>
                  <w:sz w:val="18"/>
                  <w:szCs w:val="18"/>
                  <w:lang w:eastAsia="ru-RU"/>
                </w:rPr>
                <w:t>законом</w:t>
              </w:r>
            </w:hyperlink>
            <w:r w:rsidRPr="002B0A19">
              <w:rPr>
                <w:rFonts w:ascii="Times New Roman" w:eastAsia="Times New Roman" w:hAnsi="Times New Roman" w:cs="Times New Roman"/>
                <w:color w:val="0000FF"/>
                <w:sz w:val="18"/>
                <w:szCs w:val="18"/>
                <w:lang w:eastAsia="ru-RU"/>
              </w:rPr>
              <w:t xml:space="preserve"> "Об обязательном социальном страховании от несчастных случаев на производстве и профессиональных заболеваний".</w:t>
            </w:r>
          </w:p>
          <w:p w:rsidR="00434B96" w:rsidRPr="002B0A19" w:rsidRDefault="00434B96" w:rsidP="002B0A19">
            <w:pPr>
              <w:autoSpaceDE w:val="0"/>
              <w:autoSpaceDN w:val="0"/>
              <w:adjustRightInd w:val="0"/>
              <w:spacing w:after="0"/>
              <w:ind w:firstLine="540"/>
              <w:jc w:val="both"/>
              <w:outlineLvl w:val="0"/>
              <w:rPr>
                <w:rFonts w:ascii="Times New Roman" w:eastAsia="Times New Roman" w:hAnsi="Times New Roman" w:cs="Times New Roman"/>
                <w:color w:val="0000FF"/>
                <w:sz w:val="18"/>
                <w:szCs w:val="18"/>
                <w:lang w:eastAsia="ru-RU"/>
              </w:rPr>
            </w:pPr>
            <w:r w:rsidRPr="002B0A19">
              <w:rPr>
                <w:rFonts w:ascii="Times New Roman" w:eastAsia="Times New Roman" w:hAnsi="Times New Roman" w:cs="Times New Roman"/>
                <w:color w:val="0000FF"/>
                <w:sz w:val="18"/>
                <w:szCs w:val="18"/>
                <w:lang w:eastAsia="ru-RU"/>
              </w:rPr>
              <w:t>Использование средств страхового резерва осуществляется в случае превышения в текущем финансовом году расходов бюджета Фонда по обязательному социальному страхованию от несчастных случаев на производстве и профессиональных заболеваний над его доходами по указанному виду страхования.</w:t>
            </w:r>
          </w:p>
          <w:p w:rsidR="00434B96" w:rsidRPr="002B0A19" w:rsidRDefault="00434B96" w:rsidP="002B0A19">
            <w:pPr>
              <w:autoSpaceDE w:val="0"/>
              <w:autoSpaceDN w:val="0"/>
              <w:adjustRightInd w:val="0"/>
              <w:spacing w:after="0"/>
              <w:ind w:firstLine="540"/>
              <w:jc w:val="both"/>
              <w:outlineLvl w:val="0"/>
              <w:rPr>
                <w:rFonts w:ascii="Times New Roman" w:eastAsia="Times New Roman" w:hAnsi="Times New Roman" w:cs="Times New Roman"/>
                <w:color w:val="0000FF"/>
                <w:sz w:val="18"/>
                <w:szCs w:val="18"/>
                <w:lang w:eastAsia="ru-RU"/>
              </w:rPr>
            </w:pPr>
            <w:r w:rsidRPr="002B0A19">
              <w:rPr>
                <w:rFonts w:ascii="Times New Roman" w:eastAsia="Times New Roman" w:hAnsi="Times New Roman" w:cs="Times New Roman"/>
                <w:color w:val="0000FF"/>
                <w:sz w:val="18"/>
                <w:szCs w:val="18"/>
                <w:lang w:eastAsia="ru-RU"/>
              </w:rPr>
              <w:t>В случае необходимости Фонд вправе принимать решения о досрочном отзыве средств страхового резерва, размещенных на банковские депозиты в кредитных организациях, в размере, необходимом для покрытия дефицита по указанному виду страхования.</w:t>
            </w:r>
          </w:p>
          <w:p w:rsidR="00434B96" w:rsidRPr="002B0A19" w:rsidRDefault="00434B96" w:rsidP="002B0A19">
            <w:pPr>
              <w:autoSpaceDE w:val="0"/>
              <w:autoSpaceDN w:val="0"/>
              <w:adjustRightInd w:val="0"/>
              <w:spacing w:after="0"/>
              <w:ind w:firstLine="540"/>
              <w:jc w:val="both"/>
              <w:outlineLvl w:val="0"/>
              <w:rPr>
                <w:rFonts w:ascii="Times New Roman" w:eastAsia="Times New Roman" w:hAnsi="Times New Roman" w:cs="Times New Roman"/>
                <w:color w:val="0000FF"/>
                <w:sz w:val="18"/>
                <w:szCs w:val="18"/>
                <w:lang w:eastAsia="ru-RU"/>
              </w:rPr>
            </w:pPr>
            <w:r w:rsidRPr="002B0A19">
              <w:rPr>
                <w:rFonts w:ascii="Times New Roman" w:eastAsia="Times New Roman" w:hAnsi="Times New Roman" w:cs="Times New Roman"/>
                <w:color w:val="0000FF"/>
                <w:sz w:val="18"/>
                <w:szCs w:val="18"/>
                <w:lang w:eastAsia="ru-RU"/>
              </w:rPr>
              <w:t xml:space="preserve">25. Фонд ежеквартально одновременно с отчетом об исполнении бюджета Фонда за соответствующий период текущего финансового года представляет в Правительство Российской Федерации, Министерство здравоохранения и социального развития Российской Федерации и Министерство финансов Российской Федерации сведения о направлениях, объемах и финансовых результатах размещения и расходования средств страхового резерва (нарастающим итогом) по </w:t>
            </w:r>
            <w:hyperlink r:id="rId808" w:history="1">
              <w:r w:rsidRPr="002B0A19">
                <w:rPr>
                  <w:rFonts w:ascii="Times New Roman" w:eastAsia="Times New Roman" w:hAnsi="Times New Roman" w:cs="Times New Roman"/>
                  <w:color w:val="0000FF"/>
                  <w:sz w:val="18"/>
                  <w:szCs w:val="18"/>
                  <w:lang w:eastAsia="ru-RU"/>
                </w:rPr>
                <w:t>формам</w:t>
              </w:r>
            </w:hyperlink>
            <w:r w:rsidRPr="002B0A19">
              <w:rPr>
                <w:rFonts w:ascii="Times New Roman" w:eastAsia="Times New Roman" w:hAnsi="Times New Roman" w:cs="Times New Roman"/>
                <w:color w:val="0000FF"/>
                <w:sz w:val="18"/>
                <w:szCs w:val="18"/>
                <w:lang w:eastAsia="ru-RU"/>
              </w:rPr>
              <w:t>, согласованным с Министерством здравоохранения и социального развития Российской Федерации и Министерством финансов Российской Федерации.</w:t>
            </w:r>
          </w:p>
          <w:p w:rsidR="00A23F8B" w:rsidRDefault="00A23F8B" w:rsidP="00A23F8B">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p>
          <w:p w:rsidR="00A23F8B" w:rsidRDefault="002B0A19" w:rsidP="00A23F8B">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Pr>
                <w:rFonts w:ascii="Times New Roman" w:eastAsia="Times New Roman" w:hAnsi="Times New Roman" w:cs="Times New Roman"/>
                <w:b/>
                <w:bCs/>
                <w:color w:val="0000FF"/>
                <w:sz w:val="20"/>
                <w:szCs w:val="20"/>
                <w:lang w:eastAsia="ru-RU"/>
              </w:rPr>
              <w:t>Дополнительная информация</w:t>
            </w:r>
          </w:p>
          <w:p w:rsidR="002B0A19" w:rsidRDefault="00A23F8B" w:rsidP="00C11334">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w:t>
            </w:r>
          </w:p>
          <w:p w:rsidR="00C11334" w:rsidRPr="00C11334" w:rsidRDefault="00A23F8B" w:rsidP="002B0A19">
            <w:pPr>
              <w:autoSpaceDE w:val="0"/>
              <w:autoSpaceDN w:val="0"/>
              <w:adjustRightInd w:val="0"/>
              <w:spacing w:after="0"/>
              <w:jc w:val="both"/>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Постановлени</w:t>
            </w:r>
            <w:r w:rsidR="00C11334">
              <w:rPr>
                <w:rFonts w:ascii="Times New Roman" w:eastAsia="Times New Roman" w:hAnsi="Times New Roman" w:cs="Times New Roman"/>
                <w:b/>
                <w:bCs/>
                <w:color w:val="0000FF"/>
                <w:sz w:val="20"/>
                <w:szCs w:val="20"/>
                <w:lang w:eastAsia="ru-RU"/>
              </w:rPr>
              <w:t>ем</w:t>
            </w:r>
            <w:r w:rsidRPr="00434B96">
              <w:rPr>
                <w:rFonts w:ascii="Times New Roman" w:eastAsia="Times New Roman" w:hAnsi="Times New Roman" w:cs="Times New Roman"/>
                <w:b/>
                <w:bCs/>
                <w:color w:val="0000FF"/>
                <w:sz w:val="20"/>
                <w:szCs w:val="20"/>
                <w:lang w:eastAsia="ru-RU"/>
              </w:rPr>
              <w:t xml:space="preserve"> Правительства РФ от 26.12.2011 N 1129</w:t>
            </w:r>
            <w:r w:rsidR="00C11334">
              <w:rPr>
                <w:rFonts w:ascii="Times New Roman" w:eastAsia="Times New Roman" w:hAnsi="Times New Roman" w:cs="Times New Roman"/>
                <w:b/>
                <w:bCs/>
                <w:color w:val="0000FF"/>
                <w:sz w:val="20"/>
                <w:szCs w:val="20"/>
                <w:lang w:eastAsia="ru-RU"/>
              </w:rPr>
              <w:t xml:space="preserve"> </w:t>
            </w:r>
            <w:r w:rsidRPr="00A23F8B">
              <w:rPr>
                <w:rFonts w:ascii="Times New Roman" w:eastAsia="Times New Roman" w:hAnsi="Times New Roman" w:cs="Times New Roman"/>
                <w:bCs/>
                <w:color w:val="0000FF"/>
                <w:sz w:val="20"/>
                <w:szCs w:val="20"/>
                <w:lang w:eastAsia="ru-RU"/>
              </w:rPr>
              <w:t xml:space="preserve">"О формировании, размещении и расходовании резерва средств на осуществление обязательного социального страхования от несчастных случаев на производстве и профессиональных заболеваний в 2012 году и </w:t>
            </w:r>
            <w:r w:rsidRPr="00A23F8B">
              <w:rPr>
                <w:rFonts w:ascii="Times New Roman" w:eastAsia="Times New Roman" w:hAnsi="Times New Roman" w:cs="Times New Roman"/>
                <w:b/>
                <w:bCs/>
                <w:color w:val="0000FF"/>
                <w:sz w:val="20"/>
                <w:szCs w:val="20"/>
                <w:lang w:eastAsia="ru-RU"/>
              </w:rPr>
              <w:t xml:space="preserve">в </w:t>
            </w:r>
            <w:r w:rsidRPr="002B0A19">
              <w:rPr>
                <w:rFonts w:ascii="Times New Roman" w:eastAsia="Times New Roman" w:hAnsi="Times New Roman" w:cs="Times New Roman"/>
                <w:b/>
                <w:bCs/>
                <w:color w:val="00B050"/>
                <w:sz w:val="20"/>
                <w:szCs w:val="20"/>
                <w:lang w:eastAsia="ru-RU"/>
              </w:rPr>
              <w:t>плановый период 2013 и 2014 годов</w:t>
            </w:r>
            <w:r w:rsidRPr="00C11334">
              <w:rPr>
                <w:rFonts w:ascii="Times New Roman" w:eastAsia="Times New Roman" w:hAnsi="Times New Roman" w:cs="Times New Roman"/>
                <w:b/>
                <w:bCs/>
                <w:color w:val="0000FF"/>
                <w:sz w:val="20"/>
                <w:szCs w:val="20"/>
                <w:lang w:eastAsia="ru-RU"/>
              </w:rPr>
              <w:t>"</w:t>
            </w:r>
            <w:r w:rsidR="00C11334" w:rsidRPr="00C11334">
              <w:rPr>
                <w:rFonts w:ascii="Times New Roman" w:eastAsia="Times New Roman" w:hAnsi="Times New Roman" w:cs="Times New Roman"/>
                <w:b/>
                <w:bCs/>
                <w:color w:val="0000FF"/>
                <w:sz w:val="20"/>
                <w:szCs w:val="20"/>
                <w:lang w:eastAsia="ru-RU"/>
              </w:rPr>
              <w:t xml:space="preserve"> у</w:t>
            </w:r>
            <w:r w:rsidRPr="00C11334">
              <w:rPr>
                <w:rFonts w:ascii="Times New Roman" w:eastAsia="Times New Roman" w:hAnsi="Times New Roman" w:cs="Times New Roman"/>
                <w:b/>
                <w:bCs/>
                <w:color w:val="0000FF"/>
                <w:sz w:val="20"/>
                <w:szCs w:val="20"/>
                <w:lang w:eastAsia="ru-RU"/>
              </w:rPr>
              <w:t>станов</w:t>
            </w:r>
            <w:r w:rsidR="00C11334" w:rsidRPr="00C11334">
              <w:rPr>
                <w:rFonts w:ascii="Times New Roman" w:eastAsia="Times New Roman" w:hAnsi="Times New Roman" w:cs="Times New Roman"/>
                <w:b/>
                <w:bCs/>
                <w:color w:val="0000FF"/>
                <w:sz w:val="20"/>
                <w:szCs w:val="20"/>
                <w:lang w:eastAsia="ru-RU"/>
              </w:rPr>
              <w:t>лено</w:t>
            </w:r>
            <w:r w:rsidR="002B0A19">
              <w:rPr>
                <w:rFonts w:ascii="Times New Roman" w:eastAsia="Times New Roman" w:hAnsi="Times New Roman" w:cs="Times New Roman"/>
                <w:b/>
                <w:bCs/>
                <w:color w:val="0000FF"/>
                <w:sz w:val="20"/>
                <w:szCs w:val="20"/>
                <w:lang w:eastAsia="ru-RU"/>
              </w:rPr>
              <w:t>, что</w:t>
            </w:r>
            <w:r w:rsidR="00C11334" w:rsidRPr="00C11334">
              <w:rPr>
                <w:rFonts w:ascii="Times New Roman" w:eastAsia="Times New Roman" w:hAnsi="Times New Roman" w:cs="Times New Roman"/>
                <w:b/>
                <w:bCs/>
                <w:color w:val="0000FF"/>
                <w:sz w:val="20"/>
                <w:szCs w:val="20"/>
                <w:lang w:eastAsia="ru-RU"/>
              </w:rPr>
              <w:t>:</w:t>
            </w:r>
          </w:p>
          <w:p w:rsidR="00A23F8B" w:rsidRPr="00434B96" w:rsidRDefault="00A23F8B" w:rsidP="002B0A19">
            <w:pPr>
              <w:autoSpaceDE w:val="0"/>
              <w:autoSpaceDN w:val="0"/>
              <w:adjustRightInd w:val="0"/>
              <w:spacing w:after="0" w:line="360" w:lineRule="auto"/>
              <w:jc w:val="both"/>
              <w:rPr>
                <w:rFonts w:ascii="Times New Roman" w:eastAsia="Times New Roman" w:hAnsi="Times New Roman" w:cs="Times New Roman"/>
                <w:bCs/>
                <w:color w:val="0000FF"/>
                <w:sz w:val="20"/>
                <w:szCs w:val="20"/>
                <w:lang w:eastAsia="ru-RU"/>
              </w:rPr>
            </w:pPr>
            <w:r w:rsidRPr="00C11334">
              <w:rPr>
                <w:rFonts w:ascii="Times New Roman" w:eastAsia="Times New Roman" w:hAnsi="Times New Roman" w:cs="Times New Roman"/>
                <w:bCs/>
                <w:color w:val="0000FF"/>
                <w:sz w:val="20"/>
                <w:szCs w:val="20"/>
                <w:lang w:eastAsia="ru-RU"/>
              </w:rPr>
              <w:lastRenderedPageBreak/>
              <w:t xml:space="preserve"> </w:t>
            </w:r>
            <w:r w:rsidR="00C11334">
              <w:rPr>
                <w:rFonts w:ascii="Times New Roman" w:eastAsia="Times New Roman" w:hAnsi="Times New Roman" w:cs="Times New Roman"/>
                <w:bCs/>
                <w:color w:val="0000FF"/>
                <w:sz w:val="20"/>
                <w:szCs w:val="20"/>
                <w:lang w:eastAsia="ru-RU"/>
              </w:rPr>
              <w:t xml:space="preserve">          В </w:t>
            </w:r>
            <w:r w:rsidRPr="00C11334">
              <w:rPr>
                <w:rFonts w:ascii="Times New Roman" w:eastAsia="Times New Roman" w:hAnsi="Times New Roman" w:cs="Times New Roman"/>
                <w:bCs/>
                <w:color w:val="0000FF"/>
                <w:sz w:val="20"/>
                <w:szCs w:val="20"/>
                <w:lang w:eastAsia="ru-RU"/>
              </w:rPr>
              <w:t xml:space="preserve"> 2012 году формирование, размещение и расходование резерва средств</w:t>
            </w:r>
            <w:r w:rsidRPr="00434B96">
              <w:rPr>
                <w:rFonts w:ascii="Times New Roman" w:eastAsia="Times New Roman" w:hAnsi="Times New Roman" w:cs="Times New Roman"/>
                <w:bCs/>
                <w:color w:val="0000FF"/>
                <w:sz w:val="20"/>
                <w:szCs w:val="20"/>
                <w:lang w:eastAsia="ru-RU"/>
              </w:rPr>
              <w:t xml:space="preserve"> на осуществление обязательного социального страхования от несчастных случаев на производстве и профессиональных заболеваний </w:t>
            </w:r>
            <w:r w:rsidRPr="00434B96">
              <w:rPr>
                <w:rFonts w:ascii="Times New Roman" w:eastAsia="Times New Roman" w:hAnsi="Times New Roman" w:cs="Times New Roman"/>
                <w:b/>
                <w:bCs/>
                <w:color w:val="0000FF"/>
                <w:sz w:val="20"/>
                <w:szCs w:val="20"/>
                <w:lang w:eastAsia="ru-RU"/>
              </w:rPr>
              <w:t>осуществляется в соответствии</w:t>
            </w:r>
            <w:r w:rsidRPr="00434B96">
              <w:rPr>
                <w:rFonts w:ascii="Times New Roman" w:eastAsia="Times New Roman" w:hAnsi="Times New Roman" w:cs="Times New Roman"/>
                <w:bCs/>
                <w:color w:val="0000FF"/>
                <w:sz w:val="20"/>
                <w:szCs w:val="20"/>
                <w:lang w:eastAsia="ru-RU"/>
              </w:rPr>
              <w:t xml:space="preserve"> </w:t>
            </w:r>
            <w:r w:rsidRPr="00434B96">
              <w:rPr>
                <w:rFonts w:ascii="Times New Roman" w:eastAsia="Times New Roman" w:hAnsi="Times New Roman" w:cs="Times New Roman"/>
                <w:b/>
                <w:bCs/>
                <w:color w:val="0000FF"/>
                <w:sz w:val="20"/>
                <w:szCs w:val="20"/>
                <w:lang w:eastAsia="ru-RU"/>
              </w:rPr>
              <w:t>с</w:t>
            </w:r>
            <w:r w:rsidRPr="00434B96">
              <w:rPr>
                <w:rFonts w:ascii="Times New Roman" w:eastAsia="Times New Roman" w:hAnsi="Times New Roman" w:cs="Times New Roman"/>
                <w:bCs/>
                <w:color w:val="0000FF"/>
                <w:sz w:val="20"/>
                <w:szCs w:val="20"/>
                <w:lang w:eastAsia="ru-RU"/>
              </w:rPr>
              <w:t xml:space="preserve"> </w:t>
            </w:r>
            <w:hyperlink r:id="rId809" w:history="1">
              <w:r w:rsidRPr="00434B96">
                <w:rPr>
                  <w:rFonts w:ascii="Times New Roman" w:eastAsia="Times New Roman" w:hAnsi="Times New Roman" w:cs="Times New Roman"/>
                  <w:b/>
                  <w:bCs/>
                  <w:color w:val="0000FF"/>
                  <w:sz w:val="20"/>
                  <w:szCs w:val="20"/>
                  <w:lang w:eastAsia="ru-RU"/>
                </w:rPr>
                <w:t>Правилами</w:t>
              </w:r>
            </w:hyperlink>
            <w:r w:rsidRPr="00434B96">
              <w:rPr>
                <w:rFonts w:ascii="Times New Roman" w:eastAsia="Times New Roman" w:hAnsi="Times New Roman" w:cs="Times New Roman"/>
                <w:bCs/>
                <w:color w:val="0000FF"/>
                <w:sz w:val="20"/>
                <w:szCs w:val="20"/>
                <w:lang w:eastAsia="ru-RU"/>
              </w:rPr>
              <w:t xml:space="preserve"> формирования, размещения и расходования резерва средств на осуществление обязательного социального страхования от несчастных случаев на производстве и профессиональных заболеваний </w:t>
            </w:r>
            <w:r w:rsidRPr="00434B96">
              <w:rPr>
                <w:rFonts w:ascii="Times New Roman" w:eastAsia="Times New Roman" w:hAnsi="Times New Roman" w:cs="Times New Roman"/>
                <w:b/>
                <w:bCs/>
                <w:color w:val="0000FF"/>
                <w:sz w:val="20"/>
                <w:szCs w:val="20"/>
                <w:lang w:eastAsia="ru-RU"/>
              </w:rPr>
              <w:t>в 2011 году</w:t>
            </w:r>
            <w:r w:rsidRPr="00434B96">
              <w:rPr>
                <w:rFonts w:ascii="Times New Roman" w:eastAsia="Times New Roman" w:hAnsi="Times New Roman" w:cs="Times New Roman"/>
                <w:bCs/>
                <w:color w:val="0000FF"/>
                <w:sz w:val="20"/>
                <w:szCs w:val="20"/>
                <w:lang w:eastAsia="ru-RU"/>
              </w:rPr>
              <w:t xml:space="preserve">, утвержденными Постановлением Правительства Российской Федерации </w:t>
            </w:r>
            <w:r w:rsidRPr="00434B96">
              <w:rPr>
                <w:rFonts w:ascii="Times New Roman" w:eastAsia="Times New Roman" w:hAnsi="Times New Roman" w:cs="Times New Roman"/>
                <w:b/>
                <w:bCs/>
                <w:color w:val="0000FF"/>
                <w:sz w:val="20"/>
                <w:szCs w:val="20"/>
                <w:lang w:eastAsia="ru-RU"/>
              </w:rPr>
              <w:t>от 18 мая 2011 г. N 390</w:t>
            </w:r>
            <w:r w:rsidRPr="00434B96">
              <w:rPr>
                <w:rFonts w:ascii="Times New Roman" w:eastAsia="Times New Roman" w:hAnsi="Times New Roman" w:cs="Times New Roman"/>
                <w:bCs/>
                <w:color w:val="0000FF"/>
                <w:sz w:val="20"/>
                <w:szCs w:val="20"/>
                <w:lang w:eastAsia="ru-RU"/>
              </w:rPr>
              <w:t>.</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Постановление Правительства РФ от 27.06.2008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479</w:t>
            </w:r>
          </w:p>
        </w:tc>
      </w:tr>
      <w:tr w:rsidR="00434B96" w:rsidRPr="00434B96" w:rsidTr="002956C0">
        <w:trPr>
          <w:trHeight w:val="407"/>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CA3331" w:rsidP="00434B96">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103.1</w:t>
            </w:r>
          </w:p>
        </w:tc>
        <w:tc>
          <w:tcPr>
            <w:tcW w:w="3466" w:type="pct"/>
            <w:tcBorders>
              <w:top w:val="single" w:sz="4" w:space="0" w:color="auto"/>
              <w:left w:val="single" w:sz="4" w:space="0" w:color="auto"/>
              <w:bottom w:val="single" w:sz="4" w:space="0" w:color="auto"/>
              <w:right w:val="single" w:sz="4" w:space="0" w:color="auto"/>
            </w:tcBorders>
          </w:tcPr>
          <w:p w:rsidR="00A17B03"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"Об утверждении Правил формирования, размещения и расходования резерва средств на осуществление обязательного социального страхования от несчастных случаев на производстве и профессиональных заболеваний в 2013 году и на плановый период 2014 и 2015 годов" </w:t>
            </w:r>
          </w:p>
          <w:p w:rsidR="00434B96" w:rsidRPr="00A23F8B"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B050"/>
                <w:sz w:val="20"/>
                <w:szCs w:val="20"/>
                <w:lang w:eastAsia="ru-RU"/>
              </w:rPr>
            </w:pPr>
            <w:r w:rsidRPr="00A23F8B">
              <w:rPr>
                <w:rFonts w:ascii="Times New Roman" w:eastAsia="Times New Roman" w:hAnsi="Times New Roman" w:cs="Times New Roman"/>
                <w:b/>
                <w:bCs/>
                <w:color w:val="00B050"/>
                <w:sz w:val="20"/>
                <w:szCs w:val="20"/>
                <w:lang w:eastAsia="ru-RU"/>
              </w:rPr>
              <w:t>(ред. от 25.03.2013)</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bCs/>
                <w:color w:val="0000FF"/>
                <w:sz w:val="20"/>
                <w:szCs w:val="20"/>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Примечание:</w:t>
            </w:r>
          </w:p>
          <w:p w:rsidR="00A17B03" w:rsidRPr="00FC0ACE" w:rsidRDefault="00434B96" w:rsidP="00FC0ACE">
            <w:pPr>
              <w:autoSpaceDE w:val="0"/>
              <w:autoSpaceDN w:val="0"/>
              <w:adjustRightInd w:val="0"/>
              <w:spacing w:after="0"/>
              <w:ind w:firstLine="540"/>
              <w:jc w:val="both"/>
              <w:rPr>
                <w:rFonts w:ascii="Times New Roman" w:eastAsia="Times New Roman" w:hAnsi="Times New Roman" w:cs="Times New Roman"/>
                <w:bCs/>
                <w:color w:val="0000FF"/>
                <w:sz w:val="20"/>
                <w:szCs w:val="20"/>
                <w:lang w:eastAsia="ru-RU"/>
              </w:rPr>
            </w:pPr>
            <w:r w:rsidRPr="00FC0ACE">
              <w:rPr>
                <w:rFonts w:ascii="Times New Roman" w:eastAsia="Times New Roman" w:hAnsi="Times New Roman" w:cs="Times New Roman"/>
                <w:bCs/>
                <w:lang w:eastAsia="ru-RU"/>
              </w:rPr>
              <w:t xml:space="preserve">       </w:t>
            </w:r>
            <w:r w:rsidRPr="00FC0ACE">
              <w:rPr>
                <w:rFonts w:ascii="Times New Roman" w:eastAsia="Times New Roman" w:hAnsi="Times New Roman" w:cs="Times New Roman"/>
                <w:bCs/>
                <w:color w:val="0000FF"/>
                <w:sz w:val="20"/>
                <w:szCs w:val="20"/>
                <w:lang w:eastAsia="ru-RU"/>
              </w:rPr>
              <w:t xml:space="preserve">ФСС РФ  ежеквартально (нарастающим итогом) одновременно с отчетом об исполнении бюджета Фонда за соответствующий период текущего финансового года представляет в Правительство Российской Федерации, Министерство труда и социальной защиты Российской Федерации и Министерство финансов Российской Федерации </w:t>
            </w:r>
            <w:r w:rsidRPr="00FC0ACE">
              <w:rPr>
                <w:rFonts w:ascii="Times New Roman" w:eastAsia="Times New Roman" w:hAnsi="Times New Roman" w:cs="Times New Roman"/>
                <w:b/>
                <w:bCs/>
                <w:color w:val="0000FF"/>
                <w:sz w:val="20"/>
                <w:szCs w:val="20"/>
                <w:lang w:eastAsia="ru-RU"/>
              </w:rPr>
              <w:t>сведения</w:t>
            </w:r>
            <w:r w:rsidRPr="00FC0ACE">
              <w:rPr>
                <w:rFonts w:ascii="Times New Roman" w:eastAsia="Times New Roman" w:hAnsi="Times New Roman" w:cs="Times New Roman"/>
                <w:bCs/>
                <w:color w:val="0000FF"/>
                <w:sz w:val="20"/>
                <w:szCs w:val="20"/>
                <w:lang w:eastAsia="ru-RU"/>
              </w:rPr>
              <w:t xml:space="preserve"> о направлениях, объемах и финансовых результатах размещения и расходования средств страхового резерва </w:t>
            </w:r>
            <w:r w:rsidRPr="00FC0ACE">
              <w:rPr>
                <w:rFonts w:ascii="Times New Roman" w:eastAsia="Times New Roman" w:hAnsi="Times New Roman" w:cs="Times New Roman"/>
                <w:b/>
                <w:bCs/>
                <w:color w:val="0000FF"/>
                <w:sz w:val="20"/>
                <w:szCs w:val="20"/>
                <w:lang w:eastAsia="ru-RU"/>
              </w:rPr>
              <w:t xml:space="preserve">по </w:t>
            </w:r>
            <w:hyperlink r:id="rId810" w:history="1">
              <w:r w:rsidRPr="00FC0ACE">
                <w:rPr>
                  <w:rFonts w:ascii="Times New Roman" w:eastAsia="Times New Roman" w:hAnsi="Times New Roman" w:cs="Times New Roman"/>
                  <w:b/>
                  <w:bCs/>
                  <w:color w:val="0000FF"/>
                  <w:sz w:val="20"/>
                  <w:szCs w:val="20"/>
                  <w:lang w:eastAsia="ru-RU"/>
                </w:rPr>
                <w:t>форме</w:t>
              </w:r>
            </w:hyperlink>
            <w:r w:rsidRPr="00FC0ACE">
              <w:rPr>
                <w:rFonts w:ascii="Times New Roman" w:eastAsia="Times New Roman" w:hAnsi="Times New Roman" w:cs="Times New Roman"/>
                <w:bCs/>
                <w:color w:val="0000FF"/>
                <w:sz w:val="20"/>
                <w:szCs w:val="20"/>
                <w:lang w:eastAsia="ru-RU"/>
              </w:rPr>
              <w:t>, согласованной с Министерством труда и социальной защиты Российской Федерации и Министерством финансов Российской Федерации</w:t>
            </w:r>
            <w:r w:rsidR="00A23F8B" w:rsidRPr="00FC0ACE">
              <w:rPr>
                <w:rFonts w:ascii="Times New Roman" w:eastAsia="Times New Roman" w:hAnsi="Times New Roman" w:cs="Times New Roman"/>
                <w:bCs/>
                <w:color w:val="0000FF"/>
                <w:sz w:val="20"/>
                <w:szCs w:val="20"/>
                <w:lang w:eastAsia="ru-RU"/>
              </w:rPr>
              <w:t xml:space="preserve">. </w:t>
            </w:r>
          </w:p>
          <w:p w:rsidR="00434B96" w:rsidRPr="00FC0ACE" w:rsidRDefault="00A23F8B" w:rsidP="00FC0ACE">
            <w:pPr>
              <w:autoSpaceDE w:val="0"/>
              <w:autoSpaceDN w:val="0"/>
              <w:adjustRightInd w:val="0"/>
              <w:spacing w:after="0"/>
              <w:ind w:firstLine="540"/>
              <w:jc w:val="both"/>
              <w:rPr>
                <w:rFonts w:ascii="Times New Roman" w:eastAsia="Times New Roman" w:hAnsi="Times New Roman" w:cs="Times New Roman"/>
                <w:bCs/>
                <w:color w:val="0000FF"/>
                <w:sz w:val="20"/>
                <w:szCs w:val="20"/>
                <w:lang w:eastAsia="ru-RU"/>
              </w:rPr>
            </w:pPr>
            <w:r w:rsidRPr="00FC0ACE">
              <w:rPr>
                <w:rFonts w:ascii="Times New Roman" w:eastAsia="Times New Roman" w:hAnsi="Times New Roman" w:cs="Times New Roman"/>
                <w:bCs/>
                <w:color w:val="0000FF"/>
                <w:sz w:val="20"/>
                <w:szCs w:val="20"/>
                <w:lang w:eastAsia="ru-RU"/>
              </w:rPr>
              <w:t>П</w:t>
            </w:r>
            <w:r w:rsidR="00434B96" w:rsidRPr="00FC0ACE">
              <w:rPr>
                <w:rFonts w:ascii="Times New Roman" w:eastAsia="Times New Roman" w:hAnsi="Times New Roman" w:cs="Times New Roman"/>
                <w:bCs/>
                <w:color w:val="0000FF"/>
                <w:sz w:val="20"/>
                <w:szCs w:val="20"/>
                <w:lang w:eastAsia="ru-RU"/>
              </w:rPr>
              <w:t xml:space="preserve">орядок заполнения  </w:t>
            </w:r>
            <w:r w:rsidR="00D07A75" w:rsidRPr="00FC0ACE">
              <w:rPr>
                <w:rFonts w:ascii="Times New Roman" w:eastAsia="Times New Roman" w:hAnsi="Times New Roman" w:cs="Times New Roman"/>
                <w:bCs/>
                <w:color w:val="0000FF"/>
                <w:sz w:val="20"/>
                <w:szCs w:val="20"/>
                <w:lang w:eastAsia="ru-RU"/>
              </w:rPr>
              <w:t xml:space="preserve">формы сведений </w:t>
            </w:r>
            <w:r w:rsidR="00434B96" w:rsidRPr="00FC0ACE">
              <w:rPr>
                <w:rFonts w:ascii="Times New Roman" w:eastAsia="Times New Roman" w:hAnsi="Times New Roman" w:cs="Times New Roman"/>
                <w:bCs/>
                <w:color w:val="0000FF"/>
                <w:sz w:val="20"/>
                <w:szCs w:val="20"/>
                <w:lang w:eastAsia="ru-RU"/>
              </w:rPr>
              <w:t>определяется Фондом.</w:t>
            </w:r>
          </w:p>
          <w:p w:rsidR="00D07A75" w:rsidRPr="00FC0ACE" w:rsidRDefault="00D07A75" w:rsidP="00FC0ACE">
            <w:pPr>
              <w:autoSpaceDE w:val="0"/>
              <w:autoSpaceDN w:val="0"/>
              <w:adjustRightInd w:val="0"/>
              <w:spacing w:after="0"/>
              <w:ind w:left="540"/>
              <w:jc w:val="both"/>
              <w:rPr>
                <w:rFonts w:ascii="Times New Roman" w:hAnsi="Times New Roman" w:cs="Times New Roman"/>
                <w:b/>
                <w:bCs/>
                <w:sz w:val="20"/>
                <w:szCs w:val="20"/>
              </w:rPr>
            </w:pPr>
          </w:p>
          <w:p w:rsidR="00857707" w:rsidRPr="008B7A0E" w:rsidRDefault="008B7A0E" w:rsidP="00D07A75">
            <w:pPr>
              <w:autoSpaceDE w:val="0"/>
              <w:autoSpaceDN w:val="0"/>
              <w:adjustRightInd w:val="0"/>
              <w:spacing w:after="0" w:line="240" w:lineRule="auto"/>
              <w:jc w:val="both"/>
              <w:rPr>
                <w:rFonts w:ascii="Times New Roman" w:hAnsi="Times New Roman" w:cs="Times New Roman"/>
                <w:b/>
                <w:bCs/>
                <w:color w:val="0000FF"/>
                <w:sz w:val="20"/>
                <w:szCs w:val="20"/>
              </w:rPr>
            </w:pPr>
            <w:r w:rsidRPr="008B7A0E">
              <w:rPr>
                <w:rFonts w:ascii="Times New Roman" w:hAnsi="Times New Roman" w:cs="Times New Roman"/>
                <w:b/>
                <w:bCs/>
                <w:color w:val="0000FF"/>
                <w:sz w:val="20"/>
                <w:szCs w:val="20"/>
              </w:rPr>
              <w:t xml:space="preserve"> </w:t>
            </w:r>
            <w:r w:rsidR="00D07A75" w:rsidRPr="008B7A0E">
              <w:rPr>
                <w:rFonts w:ascii="Times New Roman" w:hAnsi="Times New Roman" w:cs="Times New Roman"/>
                <w:b/>
                <w:bCs/>
                <w:color w:val="0000FF"/>
                <w:sz w:val="20"/>
                <w:szCs w:val="20"/>
              </w:rPr>
              <w:t xml:space="preserve"> </w:t>
            </w:r>
            <w:r w:rsidR="00857707" w:rsidRPr="008B7A0E">
              <w:rPr>
                <w:rFonts w:ascii="Times New Roman" w:hAnsi="Times New Roman" w:cs="Times New Roman"/>
                <w:b/>
                <w:bCs/>
                <w:color w:val="0000FF"/>
                <w:sz w:val="20"/>
                <w:szCs w:val="20"/>
              </w:rPr>
              <w:t>См. также:</w:t>
            </w:r>
          </w:p>
          <w:p w:rsidR="00D07A75" w:rsidRPr="00FC0ACE" w:rsidRDefault="00857707" w:rsidP="00D07A75">
            <w:pPr>
              <w:autoSpaceDE w:val="0"/>
              <w:autoSpaceDN w:val="0"/>
              <w:adjustRightInd w:val="0"/>
              <w:spacing w:after="0" w:line="240" w:lineRule="auto"/>
              <w:jc w:val="both"/>
              <w:rPr>
                <w:rFonts w:ascii="Times New Roman" w:hAnsi="Times New Roman" w:cs="Times New Roman"/>
                <w:b/>
                <w:bCs/>
                <w:color w:val="00B050"/>
                <w:sz w:val="20"/>
                <w:szCs w:val="20"/>
              </w:rPr>
            </w:pPr>
            <w:r>
              <w:rPr>
                <w:rFonts w:ascii="Times New Roman" w:hAnsi="Times New Roman" w:cs="Times New Roman"/>
                <w:b/>
                <w:bCs/>
                <w:color w:val="00B050"/>
                <w:sz w:val="20"/>
                <w:szCs w:val="20"/>
              </w:rPr>
              <w:t xml:space="preserve">              </w:t>
            </w:r>
            <w:r w:rsidR="00D07A75">
              <w:rPr>
                <w:rFonts w:ascii="Times New Roman" w:hAnsi="Times New Roman" w:cs="Times New Roman"/>
                <w:b/>
                <w:bCs/>
                <w:color w:val="00B050"/>
                <w:sz w:val="20"/>
                <w:szCs w:val="20"/>
              </w:rPr>
              <w:t xml:space="preserve">  </w:t>
            </w:r>
            <w:r w:rsidR="00D07A75" w:rsidRPr="00D07A75">
              <w:rPr>
                <w:rFonts w:ascii="Times New Roman" w:hAnsi="Times New Roman" w:cs="Times New Roman"/>
                <w:b/>
                <w:bCs/>
                <w:color w:val="00B050"/>
                <w:sz w:val="20"/>
                <w:szCs w:val="20"/>
              </w:rPr>
              <w:t xml:space="preserve">Постановление ФСС РФ от 21.06.2013 N 127 </w:t>
            </w:r>
            <w:r w:rsidR="00D07A75" w:rsidRPr="00D07A75">
              <w:rPr>
                <w:rFonts w:ascii="Times New Roman" w:hAnsi="Times New Roman" w:cs="Times New Roman"/>
                <w:bCs/>
                <w:color w:val="00B050"/>
                <w:sz w:val="20"/>
                <w:szCs w:val="20"/>
              </w:rPr>
              <w:t xml:space="preserve">"Об утверждении формы сведений о направлениях, объемах и финансовых результатах размещения и расходования средств </w:t>
            </w:r>
            <w:r w:rsidR="00D07A75">
              <w:rPr>
                <w:rFonts w:ascii="Times New Roman" w:hAnsi="Times New Roman" w:cs="Times New Roman"/>
                <w:bCs/>
                <w:color w:val="00B050"/>
                <w:sz w:val="20"/>
                <w:szCs w:val="20"/>
              </w:rPr>
              <w:t xml:space="preserve"> </w:t>
            </w:r>
            <w:r w:rsidR="00D07A75" w:rsidRPr="00D07A75">
              <w:rPr>
                <w:rFonts w:ascii="Times New Roman" w:hAnsi="Times New Roman" w:cs="Times New Roman"/>
                <w:bCs/>
                <w:color w:val="00B050"/>
                <w:sz w:val="20"/>
                <w:szCs w:val="20"/>
              </w:rPr>
              <w:t>страхового резерва на осуществление обязательного социального страхования от несчастных случаев на производстве и профессиональных заболеваний</w:t>
            </w:r>
            <w:r w:rsidR="00D07A75" w:rsidRPr="00FC0ACE">
              <w:rPr>
                <w:rFonts w:ascii="Times New Roman" w:hAnsi="Times New Roman" w:cs="Times New Roman"/>
                <w:bCs/>
                <w:color w:val="00B050"/>
                <w:sz w:val="20"/>
                <w:szCs w:val="20"/>
              </w:rPr>
              <w:t xml:space="preserve">" </w:t>
            </w:r>
            <w:r w:rsidR="00D07A75" w:rsidRPr="00FC0ACE">
              <w:rPr>
                <w:rFonts w:ascii="Times New Roman" w:hAnsi="Times New Roman" w:cs="Times New Roman"/>
                <w:b/>
                <w:bCs/>
                <w:color w:val="00B050"/>
                <w:sz w:val="20"/>
                <w:szCs w:val="20"/>
              </w:rPr>
              <w:t>(Зарегистрировано в Минюсте России 05.08.2013 N 29259)</w:t>
            </w:r>
            <w:r w:rsidR="008B7A0E" w:rsidRPr="00FC0ACE">
              <w:rPr>
                <w:rFonts w:ascii="Times New Roman" w:hAnsi="Times New Roman" w:cs="Times New Roman"/>
                <w:b/>
                <w:bCs/>
                <w:color w:val="00B050"/>
                <w:sz w:val="20"/>
                <w:szCs w:val="20"/>
              </w:rPr>
              <w:t>.</w:t>
            </w:r>
          </w:p>
          <w:p w:rsidR="000C1A00" w:rsidRDefault="000C1A00" w:rsidP="000C1A00">
            <w:pPr>
              <w:spacing w:after="0" w:line="240" w:lineRule="auto"/>
              <w:jc w:val="center"/>
              <w:rPr>
                <w:rFonts w:ascii="Times New Roman" w:hAnsi="Times New Roman" w:cs="Times New Roman"/>
                <w:b/>
                <w:color w:val="00B050"/>
                <w:sz w:val="20"/>
                <w:szCs w:val="20"/>
              </w:rPr>
            </w:pPr>
          </w:p>
          <w:p w:rsidR="000C1A00" w:rsidRDefault="000C1A00" w:rsidP="000C1A00">
            <w:pPr>
              <w:spacing w:after="0" w:line="240" w:lineRule="auto"/>
              <w:jc w:val="center"/>
              <w:rPr>
                <w:rFonts w:ascii="Times New Roman" w:hAnsi="Times New Roman" w:cs="Times New Roman"/>
                <w:b/>
                <w:color w:val="00B050"/>
                <w:sz w:val="20"/>
                <w:szCs w:val="20"/>
              </w:rPr>
            </w:pPr>
          </w:p>
          <w:p w:rsidR="000C1A00" w:rsidRPr="00BE77B4" w:rsidRDefault="000C1A00" w:rsidP="000C1A00">
            <w:pPr>
              <w:spacing w:after="0" w:line="240" w:lineRule="auto"/>
              <w:jc w:val="center"/>
              <w:rPr>
                <w:rFonts w:ascii="Times New Roman" w:hAnsi="Times New Roman" w:cs="Times New Roman"/>
                <w:b/>
                <w:color w:val="00B050"/>
                <w:sz w:val="20"/>
                <w:szCs w:val="20"/>
              </w:rPr>
            </w:pPr>
            <w:r w:rsidRPr="00BE77B4">
              <w:rPr>
                <w:rFonts w:ascii="Times New Roman" w:hAnsi="Times New Roman" w:cs="Times New Roman"/>
                <w:b/>
                <w:color w:val="00B050"/>
                <w:sz w:val="20"/>
                <w:szCs w:val="20"/>
              </w:rPr>
              <w:t>Постановление Правительства РФ</w:t>
            </w:r>
          </w:p>
          <w:p w:rsidR="000C1A00" w:rsidRPr="00BE77B4" w:rsidRDefault="000C1A00" w:rsidP="000C1A00">
            <w:pPr>
              <w:spacing w:after="0" w:line="240" w:lineRule="auto"/>
              <w:jc w:val="center"/>
              <w:rPr>
                <w:rFonts w:ascii="Times New Roman" w:hAnsi="Times New Roman" w:cs="Times New Roman"/>
                <w:b/>
                <w:color w:val="00B050"/>
                <w:sz w:val="20"/>
                <w:szCs w:val="20"/>
              </w:rPr>
            </w:pPr>
            <w:r w:rsidRPr="00BE77B4">
              <w:rPr>
                <w:rFonts w:ascii="Times New Roman" w:hAnsi="Times New Roman" w:cs="Times New Roman"/>
                <w:b/>
                <w:color w:val="00B050"/>
                <w:sz w:val="20"/>
                <w:szCs w:val="20"/>
              </w:rPr>
              <w:t xml:space="preserve"> от 30.11.2013</w:t>
            </w:r>
          </w:p>
          <w:p w:rsidR="000C1A00" w:rsidRDefault="000C1A00" w:rsidP="000C1A00">
            <w:pPr>
              <w:autoSpaceDE w:val="0"/>
              <w:autoSpaceDN w:val="0"/>
              <w:adjustRightInd w:val="0"/>
              <w:spacing w:after="0" w:line="240" w:lineRule="auto"/>
              <w:jc w:val="center"/>
              <w:outlineLvl w:val="0"/>
              <w:rPr>
                <w:rFonts w:ascii="Times New Roman" w:hAnsi="Times New Roman" w:cs="Times New Roman"/>
                <w:b/>
                <w:color w:val="00B050"/>
              </w:rPr>
            </w:pPr>
            <w:r w:rsidRPr="00BE77B4">
              <w:rPr>
                <w:rFonts w:ascii="Times New Roman" w:hAnsi="Times New Roman" w:cs="Times New Roman"/>
                <w:b/>
                <w:color w:val="00B050"/>
                <w:sz w:val="20"/>
                <w:szCs w:val="20"/>
              </w:rPr>
              <w:t>N 1101</w:t>
            </w:r>
          </w:p>
          <w:p w:rsidR="000C1A00" w:rsidRDefault="000C1A00" w:rsidP="000C1A00">
            <w:pPr>
              <w:autoSpaceDE w:val="0"/>
              <w:autoSpaceDN w:val="0"/>
              <w:adjustRightInd w:val="0"/>
              <w:spacing w:after="0" w:line="240" w:lineRule="auto"/>
              <w:outlineLvl w:val="0"/>
              <w:rPr>
                <w:rFonts w:ascii="Times New Roman" w:hAnsi="Times New Roman" w:cs="Times New Roman"/>
                <w:b/>
                <w:color w:val="00B050"/>
              </w:rPr>
            </w:pPr>
            <w:r w:rsidRPr="00BE77B4">
              <w:rPr>
                <w:rFonts w:ascii="Times New Roman" w:hAnsi="Times New Roman" w:cs="Times New Roman"/>
                <w:b/>
                <w:color w:val="00B050"/>
              </w:rPr>
              <w:t>"О предельной величине базы для начисления страховых взносов в государственные внебюджетные фонды с 1 января 2014 г."</w:t>
            </w:r>
            <w:r w:rsidRPr="00BE77B4">
              <w:rPr>
                <w:rFonts w:ascii="Times New Roman" w:hAnsi="Times New Roman" w:cs="Times New Roman"/>
                <w:b/>
                <w:color w:val="00B050"/>
              </w:rPr>
              <w:br/>
            </w:r>
          </w:p>
          <w:p w:rsidR="000C1A00" w:rsidRPr="00BE77B4" w:rsidRDefault="000C1A00" w:rsidP="000C1A00">
            <w:pPr>
              <w:autoSpaceDE w:val="0"/>
              <w:autoSpaceDN w:val="0"/>
              <w:adjustRightInd w:val="0"/>
              <w:spacing w:after="0" w:line="240" w:lineRule="auto"/>
              <w:jc w:val="center"/>
              <w:outlineLvl w:val="0"/>
              <w:rPr>
                <w:rFonts w:ascii="Times New Roman" w:hAnsi="Times New Roman" w:cs="Times New Roman"/>
                <w:b/>
                <w:color w:val="00B050"/>
              </w:rPr>
            </w:pPr>
            <w:r>
              <w:rPr>
                <w:rFonts w:ascii="Times New Roman" w:hAnsi="Times New Roman" w:cs="Times New Roman"/>
                <w:b/>
                <w:color w:val="00B050"/>
              </w:rPr>
              <w:t>Ниже представлена выписка из данного Постановления:</w:t>
            </w:r>
          </w:p>
          <w:p w:rsidR="000C1A00" w:rsidRPr="00BE77B4" w:rsidRDefault="000C1A00" w:rsidP="000C1A00">
            <w:pPr>
              <w:autoSpaceDE w:val="0"/>
              <w:autoSpaceDN w:val="0"/>
              <w:adjustRightInd w:val="0"/>
              <w:spacing w:after="0" w:line="240" w:lineRule="auto"/>
              <w:ind w:firstLine="540"/>
              <w:jc w:val="both"/>
              <w:rPr>
                <w:rFonts w:ascii="Times New Roman" w:hAnsi="Times New Roman" w:cs="Times New Roman"/>
                <w:color w:val="00B050"/>
              </w:rPr>
            </w:pPr>
            <w:r>
              <w:rPr>
                <w:rFonts w:ascii="Times New Roman" w:hAnsi="Times New Roman" w:cs="Times New Roman"/>
                <w:color w:val="00B050"/>
              </w:rPr>
              <w:t>«</w:t>
            </w:r>
            <w:r w:rsidRPr="00BE77B4">
              <w:rPr>
                <w:rFonts w:ascii="Times New Roman" w:hAnsi="Times New Roman" w:cs="Times New Roman"/>
                <w:color w:val="00B050"/>
              </w:rPr>
              <w:t xml:space="preserve">В соответствии с </w:t>
            </w:r>
            <w:hyperlink r:id="rId811" w:history="1">
              <w:r w:rsidRPr="00BE77B4">
                <w:rPr>
                  <w:rFonts w:ascii="Times New Roman" w:hAnsi="Times New Roman" w:cs="Times New Roman"/>
                  <w:color w:val="00B050"/>
                </w:rPr>
                <w:t>частью 5 статьи 8</w:t>
              </w:r>
            </w:hyperlink>
            <w:r w:rsidRPr="00BE77B4">
              <w:rPr>
                <w:rFonts w:ascii="Times New Roman" w:hAnsi="Times New Roman" w:cs="Times New Roman"/>
                <w:color w:val="00B050"/>
              </w:rPr>
              <w:t xml:space="preserve"> Федерального закона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Правительство Российской Федерации постановляет:</w:t>
            </w:r>
          </w:p>
          <w:p w:rsidR="000C1A00" w:rsidRPr="00BE77B4" w:rsidRDefault="000C1A00" w:rsidP="000C1A00">
            <w:pPr>
              <w:autoSpaceDE w:val="0"/>
              <w:autoSpaceDN w:val="0"/>
              <w:adjustRightInd w:val="0"/>
              <w:spacing w:after="0" w:line="240" w:lineRule="auto"/>
              <w:ind w:firstLine="540"/>
              <w:jc w:val="both"/>
              <w:rPr>
                <w:rFonts w:ascii="Times New Roman" w:hAnsi="Times New Roman" w:cs="Times New Roman"/>
                <w:color w:val="00B050"/>
              </w:rPr>
            </w:pPr>
            <w:r w:rsidRPr="00BE77B4">
              <w:rPr>
                <w:rFonts w:ascii="Times New Roman" w:hAnsi="Times New Roman" w:cs="Times New Roman"/>
                <w:color w:val="00B050"/>
              </w:rPr>
              <w:t>1. Установить, что:</w:t>
            </w:r>
          </w:p>
          <w:p w:rsidR="000C1A00" w:rsidRPr="00BE77B4" w:rsidRDefault="000C1A00" w:rsidP="000C1A00">
            <w:pPr>
              <w:autoSpaceDE w:val="0"/>
              <w:autoSpaceDN w:val="0"/>
              <w:adjustRightInd w:val="0"/>
              <w:spacing w:after="0" w:line="240" w:lineRule="auto"/>
              <w:ind w:firstLine="540"/>
              <w:jc w:val="both"/>
              <w:rPr>
                <w:rFonts w:ascii="Times New Roman" w:hAnsi="Times New Roman" w:cs="Times New Roman"/>
                <w:color w:val="00B050"/>
              </w:rPr>
            </w:pPr>
            <w:r w:rsidRPr="00BE77B4">
              <w:rPr>
                <w:rFonts w:ascii="Times New Roman" w:hAnsi="Times New Roman" w:cs="Times New Roman"/>
                <w:color w:val="00B050"/>
              </w:rPr>
              <w:t xml:space="preserve">предельная величина базы для начисления страховых взносов в государственные внебюджетные фонды, предусмотренная </w:t>
            </w:r>
            <w:hyperlink r:id="rId812" w:history="1">
              <w:r w:rsidRPr="00BE77B4">
                <w:rPr>
                  <w:rFonts w:ascii="Times New Roman" w:hAnsi="Times New Roman" w:cs="Times New Roman"/>
                  <w:color w:val="00B050"/>
                </w:rPr>
                <w:t>частью 4 статьи 8</w:t>
              </w:r>
            </w:hyperlink>
            <w:r w:rsidRPr="00BE77B4">
              <w:rPr>
                <w:rFonts w:ascii="Times New Roman" w:hAnsi="Times New Roman" w:cs="Times New Roman"/>
                <w:color w:val="00B050"/>
              </w:rPr>
              <w:t xml:space="preserve"> Федерального закона "О страховых взносах в Пенсионный </w:t>
            </w:r>
            <w:r w:rsidRPr="00BE77B4">
              <w:rPr>
                <w:rFonts w:ascii="Times New Roman" w:hAnsi="Times New Roman" w:cs="Times New Roman"/>
                <w:color w:val="00B050"/>
              </w:rPr>
              <w:lastRenderedPageBreak/>
              <w:t>фонд Российской Федерации, Фонд социального страхования Российской Федерации, Федеральный фонд обязательного медицинского страхования", подлежит индексации с 1 января 2014 г. в 1,098 раза с учетом роста средней заработной платы в Российской Федерации;</w:t>
            </w:r>
          </w:p>
          <w:p w:rsidR="000C1A00" w:rsidRPr="00BB0F92" w:rsidRDefault="000C1A00" w:rsidP="000C1A00">
            <w:pPr>
              <w:autoSpaceDE w:val="0"/>
              <w:autoSpaceDN w:val="0"/>
              <w:adjustRightInd w:val="0"/>
              <w:spacing w:after="0" w:line="240" w:lineRule="auto"/>
              <w:ind w:firstLine="540"/>
              <w:jc w:val="both"/>
              <w:rPr>
                <w:rFonts w:ascii="Times New Roman" w:hAnsi="Times New Roman" w:cs="Times New Roman"/>
                <w:b/>
                <w:i/>
                <w:color w:val="00B050"/>
              </w:rPr>
            </w:pPr>
            <w:r w:rsidRPr="00BB0F92">
              <w:rPr>
                <w:rFonts w:ascii="Times New Roman" w:hAnsi="Times New Roman" w:cs="Times New Roman"/>
                <w:i/>
                <w:color w:val="00B050"/>
              </w:rPr>
              <w:t xml:space="preserve">для плательщиков страховых взносов в государственные внебюджетные фонды, предусмотренных в </w:t>
            </w:r>
            <w:hyperlink r:id="rId813" w:history="1">
              <w:r w:rsidRPr="00BB0F92">
                <w:rPr>
                  <w:rFonts w:ascii="Times New Roman" w:hAnsi="Times New Roman" w:cs="Times New Roman"/>
                  <w:i/>
                  <w:color w:val="00B050"/>
                </w:rPr>
                <w:t>пункте 1 части 1 статьи 5</w:t>
              </w:r>
            </w:hyperlink>
            <w:r w:rsidRPr="00BB0F92">
              <w:rPr>
                <w:rFonts w:ascii="Times New Roman" w:hAnsi="Times New Roman" w:cs="Times New Roman"/>
                <w:i/>
                <w:color w:val="00B050"/>
              </w:rPr>
              <w:t xml:space="preserve"> указанного Федерального закона, база для начисления страховых взносов с учетом ее индексации в соответствии с настоящим постановлением составляет в отношении каждого физического лица сумму,</w:t>
            </w:r>
            <w:r w:rsidRPr="00BE77B4">
              <w:rPr>
                <w:rFonts w:ascii="Times New Roman" w:hAnsi="Times New Roman" w:cs="Times New Roman"/>
                <w:color w:val="00B050"/>
              </w:rPr>
              <w:t xml:space="preserve"> </w:t>
            </w:r>
            <w:r w:rsidRPr="00BB0F92">
              <w:rPr>
                <w:rFonts w:ascii="Times New Roman" w:hAnsi="Times New Roman" w:cs="Times New Roman"/>
                <w:b/>
                <w:i/>
                <w:color w:val="00B050"/>
              </w:rPr>
              <w:t>не превышающую 624000 рублей нарастающим итогом с 1 января 2014 г.</w:t>
            </w:r>
          </w:p>
          <w:p w:rsidR="000C1A00" w:rsidRPr="00BE77B4" w:rsidRDefault="000C1A00" w:rsidP="000C1A00">
            <w:pPr>
              <w:autoSpaceDE w:val="0"/>
              <w:autoSpaceDN w:val="0"/>
              <w:adjustRightInd w:val="0"/>
              <w:spacing w:after="0" w:line="240" w:lineRule="auto"/>
              <w:ind w:firstLine="540"/>
              <w:jc w:val="both"/>
              <w:rPr>
                <w:rFonts w:ascii="Times New Roman" w:hAnsi="Times New Roman" w:cs="Times New Roman"/>
                <w:color w:val="00B050"/>
              </w:rPr>
            </w:pPr>
            <w:r w:rsidRPr="00BE77B4">
              <w:rPr>
                <w:rFonts w:ascii="Times New Roman" w:hAnsi="Times New Roman" w:cs="Times New Roman"/>
                <w:color w:val="00B050"/>
              </w:rPr>
              <w:t>2. Настоящее постановление вступает в силу с 1 января 2014 г.</w:t>
            </w:r>
          </w:p>
          <w:p w:rsidR="000C1A00" w:rsidRPr="00BE77B4" w:rsidRDefault="000C1A00" w:rsidP="000C1A00">
            <w:pPr>
              <w:autoSpaceDE w:val="0"/>
              <w:autoSpaceDN w:val="0"/>
              <w:adjustRightInd w:val="0"/>
              <w:spacing w:after="0" w:line="240" w:lineRule="auto"/>
              <w:ind w:firstLine="540"/>
              <w:jc w:val="both"/>
              <w:rPr>
                <w:rFonts w:ascii="Times New Roman" w:hAnsi="Times New Roman" w:cs="Times New Roman"/>
                <w:color w:val="00B050"/>
              </w:rPr>
            </w:pPr>
          </w:p>
          <w:p w:rsidR="000C1A00" w:rsidRPr="00BE77B4" w:rsidRDefault="000C1A00" w:rsidP="000C1A00">
            <w:pPr>
              <w:autoSpaceDE w:val="0"/>
              <w:autoSpaceDN w:val="0"/>
              <w:adjustRightInd w:val="0"/>
              <w:spacing w:after="0" w:line="240" w:lineRule="auto"/>
              <w:jc w:val="right"/>
              <w:rPr>
                <w:rFonts w:ascii="Times New Roman" w:hAnsi="Times New Roman" w:cs="Times New Roman"/>
                <w:color w:val="00B050"/>
              </w:rPr>
            </w:pPr>
            <w:r w:rsidRPr="00BE77B4">
              <w:rPr>
                <w:rFonts w:ascii="Times New Roman" w:hAnsi="Times New Roman" w:cs="Times New Roman"/>
                <w:color w:val="00B050"/>
              </w:rPr>
              <w:t>Председатель Правительства</w:t>
            </w:r>
          </w:p>
          <w:p w:rsidR="000C1A00" w:rsidRPr="00BE77B4" w:rsidRDefault="000C1A00" w:rsidP="000C1A00">
            <w:pPr>
              <w:autoSpaceDE w:val="0"/>
              <w:autoSpaceDN w:val="0"/>
              <w:adjustRightInd w:val="0"/>
              <w:spacing w:after="0" w:line="240" w:lineRule="auto"/>
              <w:jc w:val="right"/>
              <w:rPr>
                <w:rFonts w:ascii="Times New Roman" w:hAnsi="Times New Roman" w:cs="Times New Roman"/>
                <w:color w:val="00B050"/>
              </w:rPr>
            </w:pPr>
            <w:r w:rsidRPr="00BE77B4">
              <w:rPr>
                <w:rFonts w:ascii="Times New Roman" w:hAnsi="Times New Roman" w:cs="Times New Roman"/>
                <w:color w:val="00B050"/>
              </w:rPr>
              <w:t>Российской Федерации</w:t>
            </w:r>
          </w:p>
          <w:p w:rsidR="000C1A00" w:rsidRPr="00BE77B4" w:rsidRDefault="000C1A00" w:rsidP="000C1A00">
            <w:pPr>
              <w:autoSpaceDE w:val="0"/>
              <w:autoSpaceDN w:val="0"/>
              <w:adjustRightInd w:val="0"/>
              <w:spacing w:after="0" w:line="240" w:lineRule="auto"/>
              <w:jc w:val="right"/>
              <w:rPr>
                <w:rFonts w:ascii="Times New Roman" w:hAnsi="Times New Roman" w:cs="Times New Roman"/>
                <w:color w:val="00B050"/>
              </w:rPr>
            </w:pPr>
            <w:r w:rsidRPr="00BE77B4">
              <w:rPr>
                <w:rFonts w:ascii="Times New Roman" w:hAnsi="Times New Roman" w:cs="Times New Roman"/>
                <w:color w:val="00B050"/>
              </w:rPr>
              <w:t>Д.МЕДВЕДЕВ</w:t>
            </w:r>
            <w:r>
              <w:rPr>
                <w:rFonts w:ascii="Times New Roman" w:hAnsi="Times New Roman" w:cs="Times New Roman"/>
                <w:color w:val="00B050"/>
              </w:rPr>
              <w:t>»</w:t>
            </w:r>
          </w:p>
          <w:p w:rsidR="00434B96" w:rsidRPr="00434B96" w:rsidRDefault="000C1A00" w:rsidP="000C1A00">
            <w:pPr>
              <w:autoSpaceDE w:val="0"/>
              <w:autoSpaceDN w:val="0"/>
              <w:adjustRightInd w:val="0"/>
              <w:spacing w:after="0" w:line="240" w:lineRule="auto"/>
              <w:jc w:val="both"/>
              <w:rPr>
                <w:rFonts w:ascii="Times New Roman" w:eastAsia="Times New Roman" w:hAnsi="Times New Roman" w:cs="Times New Roman"/>
                <w:b/>
                <w:color w:val="0000FF"/>
                <w:lang w:eastAsia="ru-RU"/>
              </w:rPr>
            </w:pPr>
            <w:r w:rsidRPr="00BE77B4">
              <w:rPr>
                <w:rFonts w:ascii="Times New Roman" w:hAnsi="Times New Roman" w:cs="Times New Roman"/>
                <w:color w:val="00B050"/>
              </w:rPr>
              <w:br/>
            </w:r>
          </w:p>
        </w:tc>
        <w:tc>
          <w:tcPr>
            <w:tcW w:w="1173" w:type="pct"/>
            <w:tcBorders>
              <w:top w:val="single" w:sz="4" w:space="0" w:color="auto"/>
              <w:left w:val="single" w:sz="4" w:space="0" w:color="auto"/>
              <w:bottom w:val="single" w:sz="4" w:space="0" w:color="auto"/>
              <w:right w:val="single" w:sz="4" w:space="0" w:color="auto"/>
            </w:tcBorders>
          </w:tcPr>
          <w:p w:rsidR="00A23F8B" w:rsidRDefault="00434B96" w:rsidP="00A23F8B">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lastRenderedPageBreak/>
              <w:t>Постановление Правительства РФ</w:t>
            </w:r>
          </w:p>
          <w:p w:rsidR="00434B96" w:rsidRPr="00434B96" w:rsidRDefault="00434B96" w:rsidP="00A23F8B">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от 24.12.2012</w:t>
            </w:r>
          </w:p>
          <w:p w:rsidR="00434B96" w:rsidRPr="00434B96" w:rsidRDefault="00434B96" w:rsidP="00A23F8B">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N 1396</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tc>
      </w:tr>
      <w:tr w:rsidR="00434B96" w:rsidRPr="00434B96" w:rsidTr="002956C0">
        <w:trPr>
          <w:trHeight w:val="407"/>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104</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color w:val="0000FF"/>
                <w:lang w:eastAsia="ru-RU"/>
              </w:rPr>
            </w:pPr>
          </w:p>
          <w:p w:rsidR="00F83067" w:rsidRDefault="00434B96" w:rsidP="00F83067">
            <w:pPr>
              <w:autoSpaceDE w:val="0"/>
              <w:autoSpaceDN w:val="0"/>
              <w:adjustRightInd w:val="0"/>
              <w:spacing w:after="0"/>
              <w:jc w:val="center"/>
              <w:outlineLvl w:val="0"/>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 xml:space="preserve">"О реализации закона РФ "О психиатрической помощи и гарантиях прав граждан при ее оказании" </w:t>
            </w:r>
          </w:p>
          <w:p w:rsidR="00434B96" w:rsidRPr="00434B96" w:rsidRDefault="00434B96" w:rsidP="00F83067">
            <w:pPr>
              <w:autoSpaceDE w:val="0"/>
              <w:autoSpaceDN w:val="0"/>
              <w:adjustRightInd w:val="0"/>
              <w:spacing w:after="0"/>
              <w:jc w:val="center"/>
              <w:outlineLvl w:val="0"/>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(вместе с "Перечнем  медицинских психиатрических противопоказаний  для осуществления  отдельных видов профессиональной деятельности и деятельности, связанной с источником повышенной опасности")</w:t>
            </w:r>
          </w:p>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в ред. Постановлений Правительства РФ от 23.05.1998 </w:t>
            </w:r>
            <w:hyperlink r:id="rId814" w:history="1">
              <w:r w:rsidRPr="00434B96">
                <w:rPr>
                  <w:rFonts w:ascii="Times New Roman" w:eastAsia="Times New Roman" w:hAnsi="Times New Roman" w:cs="Times New Roman"/>
                  <w:color w:val="0000FF"/>
                  <w:sz w:val="20"/>
                  <w:szCs w:val="20"/>
                  <w:lang w:eastAsia="ru-RU"/>
                </w:rPr>
                <w:t>N 486,</w:t>
              </w:r>
            </w:hyperlink>
            <w:r w:rsidRPr="00434B96">
              <w:rPr>
                <w:rFonts w:ascii="Times New Roman" w:eastAsia="Times New Roman" w:hAnsi="Times New Roman" w:cs="Times New Roman"/>
                <w:color w:val="0000FF"/>
                <w:sz w:val="20"/>
                <w:szCs w:val="20"/>
                <w:lang w:eastAsia="ru-RU"/>
              </w:rPr>
              <w:t xml:space="preserve"> от 31.07.1998 </w:t>
            </w:r>
            <w:hyperlink r:id="rId815" w:history="1">
              <w:r w:rsidRPr="00434B96">
                <w:rPr>
                  <w:rFonts w:ascii="Times New Roman" w:eastAsia="Times New Roman" w:hAnsi="Times New Roman" w:cs="Times New Roman"/>
                  <w:color w:val="0000FF"/>
                  <w:sz w:val="20"/>
                  <w:szCs w:val="20"/>
                  <w:lang w:eastAsia="ru-RU"/>
                </w:rPr>
                <w:t>N 866,</w:t>
              </w:r>
            </w:hyperlink>
            <w:r w:rsidRPr="00434B96">
              <w:rPr>
                <w:rFonts w:ascii="Times New Roman" w:eastAsia="Times New Roman" w:hAnsi="Times New Roman" w:cs="Times New Roman"/>
                <w:color w:val="0000FF"/>
                <w:sz w:val="20"/>
                <w:szCs w:val="20"/>
                <w:lang w:eastAsia="ru-RU"/>
              </w:rPr>
              <w:t xml:space="preserve"> от 21.07.2000 </w:t>
            </w:r>
            <w:hyperlink r:id="rId816" w:history="1">
              <w:r w:rsidRPr="00434B96">
                <w:rPr>
                  <w:rFonts w:ascii="Times New Roman" w:eastAsia="Times New Roman" w:hAnsi="Times New Roman" w:cs="Times New Roman"/>
                  <w:color w:val="0000FF"/>
                  <w:sz w:val="20"/>
                  <w:szCs w:val="20"/>
                  <w:lang w:eastAsia="ru-RU"/>
                </w:rPr>
                <w:t>N 546,</w:t>
              </w:r>
            </w:hyperlink>
            <w:r w:rsidRPr="00434B96">
              <w:rPr>
                <w:rFonts w:ascii="Times New Roman" w:eastAsia="Times New Roman" w:hAnsi="Times New Roman" w:cs="Times New Roman"/>
                <w:color w:val="0000FF"/>
                <w:sz w:val="20"/>
                <w:szCs w:val="20"/>
                <w:lang w:eastAsia="ru-RU"/>
              </w:rPr>
              <w:t xml:space="preserve"> от 08.05.2002 </w:t>
            </w:r>
            <w:hyperlink r:id="rId817" w:history="1">
              <w:r w:rsidRPr="00434B96">
                <w:rPr>
                  <w:rFonts w:ascii="Times New Roman" w:eastAsia="Times New Roman" w:hAnsi="Times New Roman" w:cs="Times New Roman"/>
                  <w:color w:val="0000FF"/>
                  <w:sz w:val="20"/>
                  <w:szCs w:val="20"/>
                  <w:lang w:eastAsia="ru-RU"/>
                </w:rPr>
                <w:t>N 302,</w:t>
              </w:r>
            </w:hyperlink>
            <w:r w:rsidRPr="00434B96">
              <w:rPr>
                <w:rFonts w:ascii="Times New Roman" w:eastAsia="Times New Roman" w:hAnsi="Times New Roman" w:cs="Times New Roman"/>
                <w:color w:val="0000FF"/>
                <w:sz w:val="20"/>
                <w:szCs w:val="20"/>
                <w:lang w:eastAsia="ru-RU"/>
              </w:rPr>
              <w:t xml:space="preserve">  от  23.09.2002 </w:t>
            </w:r>
            <w:hyperlink r:id="rId818" w:history="1">
              <w:r w:rsidRPr="00434B96">
                <w:rPr>
                  <w:rFonts w:ascii="Times New Roman" w:eastAsia="Times New Roman" w:hAnsi="Times New Roman" w:cs="Times New Roman"/>
                  <w:color w:val="0000FF"/>
                  <w:sz w:val="20"/>
                  <w:szCs w:val="20"/>
                  <w:lang w:eastAsia="ru-RU"/>
                </w:rPr>
                <w:t xml:space="preserve">N 695) </w:t>
              </w:r>
            </w:hyperlink>
          </w:p>
          <w:p w:rsidR="00434B96" w:rsidRPr="00434B96" w:rsidRDefault="00434B96" w:rsidP="00434B96">
            <w:pPr>
              <w:spacing w:after="0" w:line="240" w:lineRule="auto"/>
              <w:jc w:val="both"/>
              <w:rPr>
                <w:rFonts w:ascii="Times New Roman" w:eastAsia="Times New Roman" w:hAnsi="Times New Roman" w:cs="Times New Roman"/>
                <w:color w:val="0000FF"/>
                <w:sz w:val="20"/>
                <w:szCs w:val="20"/>
                <w:lang w:eastAsia="ru-RU"/>
              </w:rPr>
            </w:pP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Примечания</w:t>
            </w:r>
            <w:r w:rsidR="00A17B03">
              <w:rPr>
                <w:rFonts w:ascii="Times New Roman" w:eastAsia="Times New Roman" w:hAnsi="Times New Roman" w:cs="Times New Roman"/>
                <w:b/>
                <w:bCs/>
                <w:color w:val="0000FF"/>
                <w:lang w:eastAsia="ru-RU"/>
              </w:rPr>
              <w:t>:</w:t>
            </w:r>
          </w:p>
          <w:p w:rsidR="00434B96" w:rsidRPr="00434B96" w:rsidRDefault="00434B96" w:rsidP="00434B96">
            <w:pPr>
              <w:spacing w:after="0" w:line="240" w:lineRule="auto"/>
              <w:jc w:val="both"/>
              <w:rPr>
                <w:rFonts w:ascii="Times New Roman" w:eastAsia="Times New Roman" w:hAnsi="Times New Roman" w:cs="Times New Roman"/>
                <w:color w:val="0000FF"/>
                <w:sz w:val="20"/>
                <w:szCs w:val="20"/>
                <w:lang w:eastAsia="ru-RU"/>
              </w:rPr>
            </w:pPr>
          </w:p>
          <w:p w:rsidR="00434B96" w:rsidRPr="00434B96" w:rsidRDefault="00A17B03" w:rsidP="00434B96">
            <w:pPr>
              <w:autoSpaceDE w:val="0"/>
              <w:autoSpaceDN w:val="0"/>
              <w:adjustRightInd w:val="0"/>
              <w:spacing w:after="0" w:line="240" w:lineRule="auto"/>
              <w:jc w:val="both"/>
              <w:rPr>
                <w:rFonts w:ascii="Times New Roman" w:eastAsia="Times New Roman" w:hAnsi="Times New Roman" w:cs="Times New Roman"/>
                <w:b/>
                <w:bCs/>
                <w:color w:val="FF0000"/>
                <w:sz w:val="20"/>
                <w:szCs w:val="20"/>
                <w:lang w:eastAsia="ru-RU"/>
              </w:rPr>
            </w:pPr>
            <w:r>
              <w:rPr>
                <w:rFonts w:ascii="Times New Roman" w:eastAsia="Times New Roman" w:hAnsi="Times New Roman" w:cs="Times New Roman"/>
                <w:b/>
                <w:bCs/>
                <w:color w:val="0000FF"/>
                <w:sz w:val="20"/>
                <w:szCs w:val="20"/>
                <w:lang w:eastAsia="ru-RU"/>
              </w:rPr>
              <w:t xml:space="preserve">           </w:t>
            </w:r>
            <w:r w:rsidR="00434B96" w:rsidRPr="00434B96">
              <w:rPr>
                <w:rFonts w:ascii="Times New Roman" w:eastAsia="Times New Roman" w:hAnsi="Times New Roman" w:cs="Times New Roman"/>
                <w:b/>
                <w:bCs/>
                <w:color w:val="0000FF"/>
                <w:sz w:val="20"/>
                <w:szCs w:val="20"/>
                <w:lang w:eastAsia="ru-RU"/>
              </w:rPr>
              <w:t>Постановлением  Правительства РФ от 08.05.2002 N 302</w:t>
            </w:r>
            <w:r w:rsidR="00434B96" w:rsidRPr="00434B96">
              <w:rPr>
                <w:rFonts w:ascii="Times New Roman" w:eastAsia="Times New Roman" w:hAnsi="Times New Roman" w:cs="Times New Roman"/>
                <w:b/>
                <w:bCs/>
                <w:sz w:val="20"/>
                <w:szCs w:val="20"/>
                <w:lang w:eastAsia="ru-RU"/>
              </w:rPr>
              <w:t xml:space="preserve"> </w:t>
            </w:r>
            <w:r w:rsidR="00434B96" w:rsidRPr="00434B96">
              <w:rPr>
                <w:rFonts w:ascii="Times New Roman" w:eastAsia="Times New Roman" w:hAnsi="Times New Roman" w:cs="Times New Roman"/>
                <w:bCs/>
                <w:color w:val="0000FF"/>
                <w:sz w:val="20"/>
                <w:szCs w:val="20"/>
                <w:lang w:eastAsia="ru-RU"/>
              </w:rPr>
              <w:t xml:space="preserve">(ред. от 24.08.2004) </w:t>
            </w:r>
            <w:r w:rsidR="00434B96" w:rsidRPr="00434B96">
              <w:rPr>
                <w:rFonts w:ascii="Times New Roman" w:eastAsia="Times New Roman" w:hAnsi="Times New Roman" w:cs="Times New Roman"/>
                <w:b/>
                <w:bCs/>
                <w:color w:val="FF0000"/>
                <w:sz w:val="20"/>
                <w:szCs w:val="20"/>
                <w:lang w:eastAsia="ru-RU"/>
              </w:rPr>
              <w:t>отменено</w:t>
            </w:r>
            <w:r w:rsidR="00434B96" w:rsidRPr="00434B96">
              <w:rPr>
                <w:rFonts w:ascii="Times New Roman" w:eastAsia="Times New Roman" w:hAnsi="Times New Roman" w:cs="Times New Roman"/>
                <w:bCs/>
                <w:color w:val="0000FF"/>
                <w:sz w:val="20"/>
                <w:szCs w:val="20"/>
                <w:lang w:eastAsia="ru-RU"/>
              </w:rPr>
              <w:t xml:space="preserve"> </w:t>
            </w:r>
            <w:hyperlink r:id="rId819" w:history="1">
              <w:r w:rsidR="00434B96" w:rsidRPr="00434B96">
                <w:rPr>
                  <w:rFonts w:ascii="Times New Roman" w:eastAsia="Times New Roman" w:hAnsi="Times New Roman" w:cs="Times New Roman"/>
                  <w:bCs/>
                  <w:color w:val="0000FF"/>
                  <w:sz w:val="20"/>
                  <w:szCs w:val="20"/>
                  <w:lang w:eastAsia="ru-RU"/>
                </w:rPr>
                <w:t>Постановление</w:t>
              </w:r>
            </w:hyperlink>
            <w:r w:rsidR="00434B96" w:rsidRPr="00434B96">
              <w:rPr>
                <w:rFonts w:ascii="Times New Roman" w:eastAsia="Times New Roman" w:hAnsi="Times New Roman" w:cs="Times New Roman"/>
                <w:bCs/>
                <w:color w:val="0000FF"/>
                <w:sz w:val="20"/>
                <w:szCs w:val="20"/>
                <w:lang w:eastAsia="ru-RU"/>
              </w:rPr>
              <w:t xml:space="preserve"> Совета Министров - Правительства Российской Федерации от 28 апреля 1993 г</w:t>
            </w:r>
            <w:r w:rsidR="00434B96" w:rsidRPr="00434B96">
              <w:rPr>
                <w:rFonts w:ascii="Times New Roman" w:eastAsia="Times New Roman" w:hAnsi="Times New Roman" w:cs="Times New Roman"/>
                <w:b/>
                <w:bCs/>
                <w:color w:val="0000FF"/>
                <w:sz w:val="20"/>
                <w:szCs w:val="20"/>
                <w:lang w:eastAsia="ru-RU"/>
              </w:rPr>
              <w:t>. N 377</w:t>
            </w:r>
            <w:r w:rsidR="00434B96" w:rsidRPr="00434B96">
              <w:rPr>
                <w:rFonts w:ascii="Times New Roman" w:eastAsia="Times New Roman" w:hAnsi="Times New Roman" w:cs="Times New Roman"/>
                <w:bCs/>
                <w:color w:val="0000FF"/>
                <w:sz w:val="20"/>
                <w:szCs w:val="20"/>
                <w:lang w:eastAsia="ru-RU"/>
              </w:rPr>
              <w:t xml:space="preserve"> </w:t>
            </w:r>
            <w:r w:rsidR="00434B96" w:rsidRPr="00434B96">
              <w:rPr>
                <w:rFonts w:ascii="Times New Roman" w:eastAsia="Times New Roman" w:hAnsi="Times New Roman" w:cs="Times New Roman"/>
                <w:b/>
                <w:bCs/>
                <w:color w:val="FF0000"/>
                <w:sz w:val="20"/>
                <w:szCs w:val="20"/>
                <w:lang w:eastAsia="ru-RU"/>
              </w:rPr>
              <w:t>в части утверждения Положения о порядке выдачи лицензий на деятельность по оказанию психиатрической помощи для государственных, негосударственных психиатрических, психоневрологических учреждений, частнопрактикующих врачей-психиатров.</w:t>
            </w:r>
          </w:p>
          <w:p w:rsidR="00A17B03" w:rsidRPr="00A17B03" w:rsidRDefault="00A17B03" w:rsidP="00A17B03">
            <w:pPr>
              <w:autoSpaceDE w:val="0"/>
              <w:autoSpaceDN w:val="0"/>
              <w:adjustRightInd w:val="0"/>
              <w:spacing w:after="0" w:line="240" w:lineRule="auto"/>
              <w:jc w:val="both"/>
              <w:rPr>
                <w:rFonts w:ascii="Times New Roman" w:hAnsi="Times New Roman" w:cs="Times New Roman"/>
                <w:b/>
                <w:bCs/>
                <w:color w:val="0000FF"/>
                <w:sz w:val="20"/>
                <w:szCs w:val="20"/>
              </w:rPr>
            </w:pPr>
            <w:r>
              <w:rPr>
                <w:rFonts w:ascii="Times New Roman" w:hAnsi="Times New Roman" w:cs="Times New Roman"/>
                <w:b/>
                <w:bCs/>
                <w:color w:val="0000FF"/>
                <w:sz w:val="20"/>
                <w:szCs w:val="20"/>
              </w:rPr>
              <w:t xml:space="preserve">          </w:t>
            </w:r>
            <w:r w:rsidRPr="00A17B03">
              <w:rPr>
                <w:rFonts w:ascii="Times New Roman" w:hAnsi="Times New Roman" w:cs="Times New Roman"/>
                <w:bCs/>
                <w:color w:val="0000FF"/>
                <w:sz w:val="20"/>
                <w:szCs w:val="20"/>
              </w:rPr>
              <w:t>Формы документов, используемые при лицензировании медицинской деятельности, утверждены</w:t>
            </w:r>
            <w:r w:rsidRPr="00A17B03">
              <w:rPr>
                <w:rFonts w:ascii="Times New Roman" w:hAnsi="Times New Roman" w:cs="Times New Roman"/>
                <w:b/>
                <w:bCs/>
                <w:color w:val="0000FF"/>
                <w:sz w:val="20"/>
                <w:szCs w:val="20"/>
              </w:rPr>
              <w:t xml:space="preserve"> Приказами Росздравнадзора  от 05.03.2007 </w:t>
            </w:r>
            <w:hyperlink r:id="rId820" w:history="1">
              <w:r w:rsidRPr="00A17B03">
                <w:rPr>
                  <w:rFonts w:ascii="Times New Roman" w:hAnsi="Times New Roman" w:cs="Times New Roman"/>
                  <w:b/>
                  <w:bCs/>
                  <w:color w:val="0000FF"/>
                  <w:sz w:val="20"/>
                  <w:szCs w:val="20"/>
                </w:rPr>
                <w:t>N 469-Пр/07</w:t>
              </w:r>
            </w:hyperlink>
            <w:r w:rsidRPr="00A17B03">
              <w:rPr>
                <w:rFonts w:ascii="Times New Roman" w:hAnsi="Times New Roman" w:cs="Times New Roman"/>
                <w:b/>
                <w:bCs/>
                <w:color w:val="0000FF"/>
                <w:sz w:val="20"/>
                <w:szCs w:val="20"/>
              </w:rPr>
              <w:t xml:space="preserve">, от 25.04.2007 </w:t>
            </w:r>
            <w:hyperlink r:id="rId821" w:history="1">
              <w:r w:rsidRPr="00A17B03">
                <w:rPr>
                  <w:rFonts w:ascii="Times New Roman" w:hAnsi="Times New Roman" w:cs="Times New Roman"/>
                  <w:b/>
                  <w:bCs/>
                  <w:color w:val="0000FF"/>
                  <w:sz w:val="20"/>
                  <w:szCs w:val="20"/>
                </w:rPr>
                <w:t>N 764-Пр/07</w:t>
              </w:r>
            </w:hyperlink>
            <w:r w:rsidRPr="00A17B03">
              <w:rPr>
                <w:rFonts w:ascii="Times New Roman" w:hAnsi="Times New Roman" w:cs="Times New Roman"/>
                <w:b/>
                <w:bCs/>
                <w:color w:val="0000FF"/>
                <w:sz w:val="20"/>
                <w:szCs w:val="20"/>
              </w:rPr>
              <w:t xml:space="preserve"> и от 09.10.2007 </w:t>
            </w:r>
            <w:hyperlink r:id="rId822" w:history="1">
              <w:r w:rsidRPr="00A17B03">
                <w:rPr>
                  <w:rFonts w:ascii="Times New Roman" w:hAnsi="Times New Roman" w:cs="Times New Roman"/>
                  <w:b/>
                  <w:bCs/>
                  <w:color w:val="0000FF"/>
                  <w:sz w:val="20"/>
                  <w:szCs w:val="20"/>
                </w:rPr>
                <w:t>N 3063-Пр/07</w:t>
              </w:r>
            </w:hyperlink>
            <w:r w:rsidRPr="00A17B03">
              <w:rPr>
                <w:rFonts w:ascii="Times New Roman" w:hAnsi="Times New Roman" w:cs="Times New Roman"/>
                <w:b/>
                <w:bCs/>
                <w:color w:val="0000FF"/>
                <w:sz w:val="20"/>
                <w:szCs w:val="20"/>
              </w:rPr>
              <w:t>.</w:t>
            </w:r>
          </w:p>
          <w:p w:rsidR="00A17B03" w:rsidRDefault="00A17B03" w:rsidP="00D07A75">
            <w:pPr>
              <w:autoSpaceDE w:val="0"/>
              <w:autoSpaceDN w:val="0"/>
              <w:adjustRightInd w:val="0"/>
              <w:spacing w:after="0" w:line="240" w:lineRule="auto"/>
              <w:jc w:val="both"/>
              <w:rPr>
                <w:rFonts w:ascii="Times New Roman" w:hAnsi="Times New Roman" w:cs="Times New Roman"/>
                <w:b/>
                <w:bCs/>
                <w:color w:val="00B050"/>
                <w:sz w:val="20"/>
                <w:szCs w:val="20"/>
              </w:rPr>
            </w:pPr>
            <w:r>
              <w:rPr>
                <w:rFonts w:ascii="Times New Roman" w:hAnsi="Times New Roman" w:cs="Times New Roman"/>
                <w:b/>
                <w:bCs/>
                <w:color w:val="00B050"/>
                <w:sz w:val="20"/>
                <w:szCs w:val="20"/>
              </w:rPr>
              <w:t xml:space="preserve">     </w:t>
            </w:r>
          </w:p>
          <w:p w:rsidR="00D07A75" w:rsidRPr="008B7A0E" w:rsidRDefault="00D07A75" w:rsidP="00F83067">
            <w:pPr>
              <w:autoSpaceDE w:val="0"/>
              <w:autoSpaceDN w:val="0"/>
              <w:adjustRightInd w:val="0"/>
              <w:spacing w:after="0" w:line="240" w:lineRule="auto"/>
              <w:rPr>
                <w:rFonts w:ascii="Times New Roman" w:eastAsia="Times New Roman" w:hAnsi="Times New Roman" w:cs="Times New Roman"/>
                <w:b/>
                <w:bCs/>
                <w:color w:val="0000FF"/>
                <w:sz w:val="20"/>
                <w:szCs w:val="20"/>
                <w:lang w:eastAsia="ru-RU"/>
              </w:rPr>
            </w:pPr>
            <w:r w:rsidRPr="008B7A0E">
              <w:rPr>
                <w:rFonts w:ascii="Times New Roman" w:eastAsia="Times New Roman" w:hAnsi="Times New Roman" w:cs="Times New Roman"/>
                <w:b/>
                <w:bCs/>
                <w:color w:val="0000FF"/>
                <w:sz w:val="20"/>
                <w:szCs w:val="20"/>
                <w:lang w:eastAsia="ru-RU"/>
              </w:rPr>
              <w:t>См</w:t>
            </w:r>
            <w:r w:rsidR="00A17B03" w:rsidRPr="008B7A0E">
              <w:rPr>
                <w:rFonts w:ascii="Times New Roman" w:eastAsia="Times New Roman" w:hAnsi="Times New Roman" w:cs="Times New Roman"/>
                <w:b/>
                <w:bCs/>
                <w:color w:val="0000FF"/>
                <w:sz w:val="20"/>
                <w:szCs w:val="20"/>
                <w:lang w:eastAsia="ru-RU"/>
              </w:rPr>
              <w:t>отри</w:t>
            </w:r>
            <w:r w:rsidRPr="008B7A0E">
              <w:rPr>
                <w:rFonts w:ascii="Times New Roman" w:eastAsia="Times New Roman" w:hAnsi="Times New Roman" w:cs="Times New Roman"/>
                <w:b/>
                <w:bCs/>
                <w:color w:val="0000FF"/>
                <w:sz w:val="20"/>
                <w:szCs w:val="20"/>
                <w:lang w:eastAsia="ru-RU"/>
              </w:rPr>
              <w:t xml:space="preserve"> также:</w:t>
            </w:r>
          </w:p>
          <w:p w:rsidR="008B7A0E" w:rsidRDefault="00D07A75" w:rsidP="00D07A75">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w:t>
            </w:r>
            <w:r w:rsidR="00A17B03">
              <w:rPr>
                <w:rFonts w:ascii="Times New Roman" w:eastAsia="Times New Roman" w:hAnsi="Times New Roman" w:cs="Times New Roman"/>
                <w:b/>
                <w:bCs/>
                <w:color w:val="0000FF"/>
                <w:sz w:val="20"/>
                <w:szCs w:val="20"/>
                <w:lang w:eastAsia="ru-RU"/>
              </w:rPr>
              <w:t xml:space="preserve">               </w:t>
            </w:r>
          </w:p>
          <w:p w:rsidR="00D07A75" w:rsidRPr="00D07A75" w:rsidRDefault="008B7A0E" w:rsidP="00D07A75">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Pr>
                <w:rFonts w:ascii="Times New Roman" w:eastAsia="Times New Roman" w:hAnsi="Times New Roman" w:cs="Times New Roman"/>
                <w:b/>
                <w:bCs/>
                <w:color w:val="0000FF"/>
                <w:sz w:val="20"/>
                <w:szCs w:val="20"/>
                <w:lang w:eastAsia="ru-RU"/>
              </w:rPr>
              <w:t xml:space="preserve">           </w:t>
            </w:r>
            <w:r w:rsidR="00A17B03">
              <w:rPr>
                <w:rFonts w:ascii="Times New Roman" w:eastAsia="Times New Roman" w:hAnsi="Times New Roman" w:cs="Times New Roman"/>
                <w:b/>
                <w:bCs/>
                <w:color w:val="0000FF"/>
                <w:sz w:val="20"/>
                <w:szCs w:val="20"/>
                <w:lang w:eastAsia="ru-RU"/>
              </w:rPr>
              <w:t xml:space="preserve">   </w:t>
            </w:r>
            <w:r w:rsidR="00D07A75" w:rsidRPr="00434B96">
              <w:rPr>
                <w:rFonts w:ascii="Times New Roman" w:eastAsia="Times New Roman" w:hAnsi="Times New Roman" w:cs="Times New Roman"/>
                <w:b/>
                <w:bCs/>
                <w:color w:val="0000FF"/>
                <w:sz w:val="20"/>
                <w:szCs w:val="20"/>
                <w:lang w:eastAsia="ru-RU"/>
              </w:rPr>
              <w:t>Постановление Минтруда РФ от 08.07.1993 N 133</w:t>
            </w:r>
            <w:r w:rsidR="00D07A75" w:rsidRPr="00D07A75">
              <w:rPr>
                <w:rFonts w:ascii="Times New Roman" w:eastAsia="Times New Roman" w:hAnsi="Times New Roman" w:cs="Times New Roman"/>
                <w:bCs/>
                <w:color w:val="0000FF"/>
                <w:sz w:val="20"/>
                <w:szCs w:val="20"/>
                <w:lang w:eastAsia="ru-RU"/>
              </w:rPr>
              <w:t>"О дополнительном отпуске за работу с вредными условиями труда медицинского и другого персонала, участвующего в оказании психиатрической помощи"</w:t>
            </w:r>
            <w:r w:rsidR="00A17B03">
              <w:rPr>
                <w:rFonts w:ascii="Times New Roman" w:eastAsia="Times New Roman" w:hAnsi="Times New Roman" w:cs="Times New Roman"/>
                <w:bCs/>
                <w:color w:val="0000FF"/>
                <w:sz w:val="20"/>
                <w:szCs w:val="20"/>
                <w:lang w:eastAsia="ru-RU"/>
              </w:rPr>
              <w:t>.</w:t>
            </w:r>
          </w:p>
          <w:p w:rsidR="00A17B03" w:rsidRPr="008B7A0E" w:rsidRDefault="00A17B03" w:rsidP="00A17B03">
            <w:pPr>
              <w:autoSpaceDE w:val="0"/>
              <w:autoSpaceDN w:val="0"/>
              <w:adjustRightInd w:val="0"/>
              <w:spacing w:after="0" w:line="240" w:lineRule="auto"/>
              <w:jc w:val="both"/>
              <w:rPr>
                <w:rFonts w:ascii="Times New Roman" w:hAnsi="Times New Roman" w:cs="Times New Roman"/>
                <w:bCs/>
                <w:color w:val="0000FF"/>
                <w:sz w:val="20"/>
                <w:szCs w:val="20"/>
              </w:rPr>
            </w:pPr>
            <w:r>
              <w:rPr>
                <w:rFonts w:ascii="Times New Roman" w:hAnsi="Times New Roman" w:cs="Times New Roman"/>
                <w:b/>
                <w:bCs/>
                <w:color w:val="00B050"/>
                <w:sz w:val="20"/>
                <w:szCs w:val="20"/>
              </w:rPr>
              <w:t xml:space="preserve">          </w:t>
            </w:r>
            <w:r w:rsidRPr="008B7A0E">
              <w:rPr>
                <w:rFonts w:ascii="Times New Roman" w:hAnsi="Times New Roman" w:cs="Times New Roman"/>
                <w:b/>
                <w:bCs/>
                <w:color w:val="0000FF"/>
                <w:sz w:val="20"/>
                <w:szCs w:val="20"/>
              </w:rPr>
              <w:t>Постановление Правительства РФ от 16.04.2012 N 291</w:t>
            </w:r>
            <w:r w:rsidRPr="00D07A75">
              <w:rPr>
                <w:rFonts w:ascii="Times New Roman" w:hAnsi="Times New Roman" w:cs="Times New Roman"/>
                <w:b/>
                <w:bCs/>
                <w:color w:val="00B050"/>
                <w:sz w:val="20"/>
                <w:szCs w:val="20"/>
              </w:rPr>
              <w:t xml:space="preserve"> (ред. от 15.04.2013</w:t>
            </w:r>
            <w:r>
              <w:rPr>
                <w:rFonts w:ascii="Times New Roman" w:hAnsi="Times New Roman" w:cs="Times New Roman"/>
                <w:b/>
                <w:bCs/>
                <w:color w:val="00B050"/>
                <w:sz w:val="20"/>
                <w:szCs w:val="20"/>
              </w:rPr>
              <w:t xml:space="preserve"> №342</w:t>
            </w:r>
            <w:r w:rsidRPr="00D07A75">
              <w:rPr>
                <w:rFonts w:ascii="Times New Roman" w:hAnsi="Times New Roman" w:cs="Times New Roman"/>
                <w:b/>
                <w:bCs/>
                <w:color w:val="00B050"/>
                <w:sz w:val="20"/>
                <w:szCs w:val="20"/>
              </w:rPr>
              <w:t>)</w:t>
            </w:r>
            <w:r>
              <w:rPr>
                <w:rFonts w:ascii="Times New Roman" w:hAnsi="Times New Roman" w:cs="Times New Roman"/>
                <w:b/>
                <w:bCs/>
                <w:color w:val="00B050"/>
                <w:sz w:val="20"/>
                <w:szCs w:val="20"/>
              </w:rPr>
              <w:t xml:space="preserve"> </w:t>
            </w:r>
            <w:r w:rsidRPr="008B7A0E">
              <w:rPr>
                <w:rFonts w:ascii="Times New Roman" w:hAnsi="Times New Roman" w:cs="Times New Roman"/>
                <w:b/>
                <w:bCs/>
                <w:color w:val="0000FF"/>
                <w:sz w:val="20"/>
                <w:szCs w:val="20"/>
              </w:rPr>
              <w:t>"О лицензировании медицинской деятельности</w:t>
            </w:r>
            <w:r w:rsidRPr="008B7A0E">
              <w:rPr>
                <w:rFonts w:ascii="Times New Roman" w:hAnsi="Times New Roman" w:cs="Times New Roman"/>
                <w:bCs/>
                <w:color w:val="0000FF"/>
                <w:sz w:val="20"/>
                <w:szCs w:val="20"/>
              </w:rPr>
              <w:t xml:space="preserve"> (за исключением указанной деятельности, осуществляемой медицинскими организациями и другими организациями, входящими в частную систему здравоохранения, на территории инновационного центра "Сколково")"</w:t>
            </w:r>
          </w:p>
          <w:p w:rsidR="00A17B03" w:rsidRPr="008B7A0E" w:rsidRDefault="00A17B03" w:rsidP="00A17B03">
            <w:pPr>
              <w:autoSpaceDE w:val="0"/>
              <w:autoSpaceDN w:val="0"/>
              <w:adjustRightInd w:val="0"/>
              <w:spacing w:after="0" w:line="240" w:lineRule="auto"/>
              <w:jc w:val="both"/>
              <w:rPr>
                <w:rFonts w:ascii="Times New Roman" w:hAnsi="Times New Roman" w:cs="Times New Roman"/>
                <w:bCs/>
                <w:color w:val="0000FF"/>
                <w:sz w:val="20"/>
                <w:szCs w:val="20"/>
              </w:rPr>
            </w:pPr>
            <w:r w:rsidRPr="008B7A0E">
              <w:rPr>
                <w:rFonts w:ascii="Times New Roman" w:hAnsi="Times New Roman" w:cs="Times New Roman"/>
                <w:b/>
                <w:bCs/>
                <w:color w:val="0000FF"/>
                <w:sz w:val="20"/>
                <w:szCs w:val="20"/>
              </w:rPr>
              <w:t xml:space="preserve">(вместе с "Положением о лицензировании медицинской деятельности </w:t>
            </w:r>
            <w:r w:rsidRPr="008B7A0E">
              <w:rPr>
                <w:rFonts w:ascii="Times New Roman" w:hAnsi="Times New Roman" w:cs="Times New Roman"/>
                <w:bCs/>
                <w:color w:val="0000FF"/>
                <w:sz w:val="20"/>
                <w:szCs w:val="20"/>
              </w:rPr>
              <w:t>(за исключением указанной деятельности, осуществляемой медицинскими организациями и другими организациями, входящими в частную систему здравоохранения, на территории инновационного центра "Сколково")")</w:t>
            </w:r>
          </w:p>
          <w:p w:rsidR="00A17B03" w:rsidRPr="00A17B03" w:rsidRDefault="00A17B03" w:rsidP="00A17B03">
            <w:pPr>
              <w:autoSpaceDE w:val="0"/>
              <w:autoSpaceDN w:val="0"/>
              <w:adjustRightInd w:val="0"/>
              <w:spacing w:after="0" w:line="240" w:lineRule="auto"/>
              <w:jc w:val="both"/>
              <w:rPr>
                <w:rFonts w:ascii="Times New Roman" w:hAnsi="Times New Roman" w:cs="Times New Roman"/>
                <w:b/>
                <w:bCs/>
                <w:color w:val="00B050"/>
                <w:sz w:val="20"/>
                <w:szCs w:val="20"/>
              </w:rPr>
            </w:pPr>
            <w:r>
              <w:rPr>
                <w:rFonts w:ascii="Times New Roman" w:hAnsi="Times New Roman" w:cs="Times New Roman"/>
                <w:b/>
                <w:bCs/>
                <w:color w:val="00B050"/>
                <w:sz w:val="20"/>
                <w:szCs w:val="20"/>
              </w:rPr>
              <w:t xml:space="preserve">     </w:t>
            </w:r>
            <w:r w:rsidRPr="00A17B03">
              <w:rPr>
                <w:rFonts w:ascii="Times New Roman" w:hAnsi="Times New Roman" w:cs="Times New Roman"/>
                <w:b/>
                <w:bCs/>
                <w:color w:val="00B050"/>
                <w:sz w:val="20"/>
                <w:szCs w:val="20"/>
              </w:rPr>
              <w:t xml:space="preserve">Изменения, внесенные </w:t>
            </w:r>
            <w:hyperlink r:id="rId823" w:history="1">
              <w:r w:rsidRPr="00A17B03">
                <w:rPr>
                  <w:rFonts w:ascii="Times New Roman" w:hAnsi="Times New Roman" w:cs="Times New Roman"/>
                  <w:b/>
                  <w:bCs/>
                  <w:color w:val="00B050"/>
                  <w:sz w:val="20"/>
                  <w:szCs w:val="20"/>
                </w:rPr>
                <w:t>Постановлением</w:t>
              </w:r>
            </w:hyperlink>
            <w:r w:rsidRPr="00A17B03">
              <w:rPr>
                <w:rFonts w:ascii="Times New Roman" w:hAnsi="Times New Roman" w:cs="Times New Roman"/>
                <w:b/>
                <w:bCs/>
                <w:color w:val="00B050"/>
                <w:sz w:val="20"/>
                <w:szCs w:val="20"/>
              </w:rPr>
              <w:t xml:space="preserve"> Правительства РФ от </w:t>
            </w:r>
            <w:r w:rsidRPr="00A17B03">
              <w:rPr>
                <w:rFonts w:ascii="Times New Roman" w:hAnsi="Times New Roman" w:cs="Times New Roman"/>
                <w:b/>
                <w:bCs/>
                <w:color w:val="00B050"/>
                <w:sz w:val="20"/>
                <w:szCs w:val="20"/>
              </w:rPr>
              <w:lastRenderedPageBreak/>
              <w:t xml:space="preserve">15.04.2013 N 342, </w:t>
            </w:r>
            <w:hyperlink r:id="rId824" w:history="1">
              <w:r w:rsidRPr="00A17B03">
                <w:rPr>
                  <w:rFonts w:ascii="Times New Roman" w:hAnsi="Times New Roman" w:cs="Times New Roman"/>
                  <w:b/>
                  <w:bCs/>
                  <w:color w:val="00B050"/>
                  <w:sz w:val="20"/>
                  <w:szCs w:val="20"/>
                </w:rPr>
                <w:t>вступили</w:t>
              </w:r>
            </w:hyperlink>
            <w:r w:rsidRPr="00A17B03">
              <w:rPr>
                <w:rFonts w:ascii="Times New Roman" w:hAnsi="Times New Roman" w:cs="Times New Roman"/>
                <w:b/>
                <w:bCs/>
                <w:color w:val="00B050"/>
                <w:sz w:val="20"/>
                <w:szCs w:val="20"/>
              </w:rPr>
              <w:t xml:space="preserve"> в силу с 25 июня 2013 года.</w:t>
            </w:r>
          </w:p>
          <w:p w:rsidR="00434B96" w:rsidRPr="00434B96" w:rsidRDefault="00434B96" w:rsidP="00A17B03">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Постановление Правительства  РФ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 от 28.04.93</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 377 </w:t>
            </w:r>
          </w:p>
        </w:tc>
      </w:tr>
      <w:tr w:rsidR="00434B96" w:rsidRPr="00434B96" w:rsidTr="002956C0">
        <w:trPr>
          <w:trHeight w:val="407"/>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105</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lang w:eastAsia="ru-RU"/>
              </w:rPr>
            </w:pPr>
          </w:p>
          <w:p w:rsidR="00434B96" w:rsidRPr="00A17B03"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sz w:val="24"/>
                <w:szCs w:val="24"/>
              </w:rPr>
            </w:pPr>
            <w:r w:rsidRPr="00A17B03">
              <w:rPr>
                <w:rFonts w:ascii="Times New Roman" w:eastAsia="Calibri" w:hAnsi="Times New Roman" w:cs="Times New Roman"/>
                <w:b/>
                <w:bCs/>
                <w:color w:val="0000FF"/>
                <w:sz w:val="24"/>
                <w:szCs w:val="24"/>
              </w:rPr>
              <w:t>"Об аварийно-спасательных службах и статусе спасателей"</w:t>
            </w:r>
          </w:p>
          <w:p w:rsidR="00434B96" w:rsidRPr="00434B96" w:rsidRDefault="00A17B03" w:rsidP="00A17B03">
            <w:pPr>
              <w:autoSpaceDE w:val="0"/>
              <w:autoSpaceDN w:val="0"/>
              <w:adjustRightInd w:val="0"/>
              <w:spacing w:after="0" w:line="240" w:lineRule="auto"/>
              <w:jc w:val="both"/>
              <w:rPr>
                <w:rFonts w:ascii="Times New Roman" w:eastAsia="Times New Roman" w:hAnsi="Times New Roman" w:cs="Times New Roman"/>
                <w:b/>
                <w:bCs/>
                <w:color w:val="0000FF"/>
                <w:lang w:eastAsia="ru-RU"/>
              </w:rPr>
            </w:pPr>
            <w:r w:rsidRPr="00A17B03">
              <w:rPr>
                <w:rFonts w:ascii="Times New Roman" w:hAnsi="Times New Roman" w:cs="Times New Roman"/>
                <w:color w:val="0000FF"/>
                <w:sz w:val="20"/>
                <w:szCs w:val="20"/>
              </w:rPr>
              <w:t xml:space="preserve">(в ред. Федеральных законов от 05.08.2000 </w:t>
            </w:r>
            <w:hyperlink r:id="rId825" w:history="1">
              <w:r w:rsidRPr="00A17B03">
                <w:rPr>
                  <w:rFonts w:ascii="Times New Roman" w:hAnsi="Times New Roman" w:cs="Times New Roman"/>
                  <w:color w:val="0000FF"/>
                  <w:sz w:val="20"/>
                  <w:szCs w:val="20"/>
                </w:rPr>
                <w:t>N 118-ФЗ,</w:t>
              </w:r>
            </w:hyperlink>
            <w:r w:rsidRPr="00A17B03">
              <w:rPr>
                <w:rFonts w:ascii="Times New Roman" w:hAnsi="Times New Roman" w:cs="Times New Roman"/>
                <w:color w:val="0000FF"/>
                <w:sz w:val="20"/>
                <w:szCs w:val="20"/>
              </w:rPr>
              <w:t xml:space="preserve"> от 07.08.2000 </w:t>
            </w:r>
            <w:hyperlink r:id="rId826" w:history="1">
              <w:r w:rsidRPr="00A17B03">
                <w:rPr>
                  <w:rFonts w:ascii="Times New Roman" w:hAnsi="Times New Roman" w:cs="Times New Roman"/>
                  <w:color w:val="0000FF"/>
                  <w:sz w:val="20"/>
                  <w:szCs w:val="20"/>
                </w:rPr>
                <w:t xml:space="preserve">N 122-ФЗ, </w:t>
              </w:r>
            </w:hyperlink>
            <w:r w:rsidRPr="00A17B03">
              <w:rPr>
                <w:rFonts w:ascii="Times New Roman" w:hAnsi="Times New Roman" w:cs="Times New Roman"/>
                <w:color w:val="0000FF"/>
                <w:sz w:val="20"/>
                <w:szCs w:val="20"/>
              </w:rPr>
              <w:t xml:space="preserve">от 07.11.2000 </w:t>
            </w:r>
            <w:hyperlink r:id="rId827" w:history="1">
              <w:r w:rsidRPr="00A17B03">
                <w:rPr>
                  <w:rFonts w:ascii="Times New Roman" w:hAnsi="Times New Roman" w:cs="Times New Roman"/>
                  <w:color w:val="0000FF"/>
                  <w:sz w:val="20"/>
                  <w:szCs w:val="20"/>
                </w:rPr>
                <w:t>N 135-ФЗ,</w:t>
              </w:r>
            </w:hyperlink>
            <w:r w:rsidRPr="00A17B03">
              <w:rPr>
                <w:rFonts w:ascii="Times New Roman" w:hAnsi="Times New Roman" w:cs="Times New Roman"/>
                <w:color w:val="0000FF"/>
                <w:sz w:val="20"/>
                <w:szCs w:val="20"/>
              </w:rPr>
              <w:t xml:space="preserve"> от 11.11.2003 </w:t>
            </w:r>
            <w:hyperlink r:id="rId828" w:history="1">
              <w:r w:rsidRPr="00A17B03">
                <w:rPr>
                  <w:rFonts w:ascii="Times New Roman" w:hAnsi="Times New Roman" w:cs="Times New Roman"/>
                  <w:color w:val="0000FF"/>
                  <w:sz w:val="20"/>
                  <w:szCs w:val="20"/>
                </w:rPr>
                <w:t xml:space="preserve">N 139-ФЗ, </w:t>
              </w:r>
            </w:hyperlink>
            <w:r w:rsidRPr="00A17B03">
              <w:rPr>
                <w:rFonts w:ascii="Times New Roman" w:hAnsi="Times New Roman" w:cs="Times New Roman"/>
                <w:color w:val="0000FF"/>
                <w:sz w:val="20"/>
                <w:szCs w:val="20"/>
              </w:rPr>
              <w:t xml:space="preserve">от 22.08.2004 </w:t>
            </w:r>
            <w:hyperlink r:id="rId829" w:history="1">
              <w:r w:rsidRPr="00A17B03">
                <w:rPr>
                  <w:rFonts w:ascii="Times New Roman" w:hAnsi="Times New Roman" w:cs="Times New Roman"/>
                  <w:color w:val="0000FF"/>
                  <w:sz w:val="20"/>
                  <w:szCs w:val="20"/>
                </w:rPr>
                <w:t>N 122-ФЗ,</w:t>
              </w:r>
            </w:hyperlink>
            <w:r w:rsidRPr="00A17B03">
              <w:rPr>
                <w:rFonts w:ascii="Times New Roman" w:hAnsi="Times New Roman" w:cs="Times New Roman"/>
                <w:color w:val="0000FF"/>
                <w:sz w:val="20"/>
                <w:szCs w:val="20"/>
              </w:rPr>
              <w:t xml:space="preserve"> от 02.11.2004 </w:t>
            </w:r>
            <w:hyperlink r:id="rId830" w:history="1">
              <w:r w:rsidRPr="00A17B03">
                <w:rPr>
                  <w:rFonts w:ascii="Times New Roman" w:hAnsi="Times New Roman" w:cs="Times New Roman"/>
                  <w:color w:val="0000FF"/>
                  <w:sz w:val="20"/>
                  <w:szCs w:val="20"/>
                </w:rPr>
                <w:t xml:space="preserve">N 127-ФЗ, </w:t>
              </w:r>
            </w:hyperlink>
            <w:r w:rsidRPr="00A17B03">
              <w:rPr>
                <w:rFonts w:ascii="Times New Roman" w:hAnsi="Times New Roman" w:cs="Times New Roman"/>
                <w:color w:val="0000FF"/>
                <w:sz w:val="20"/>
                <w:szCs w:val="20"/>
              </w:rPr>
              <w:t xml:space="preserve">от 29.11.2004 </w:t>
            </w:r>
            <w:hyperlink r:id="rId831" w:history="1">
              <w:r w:rsidRPr="00A17B03">
                <w:rPr>
                  <w:rFonts w:ascii="Times New Roman" w:hAnsi="Times New Roman" w:cs="Times New Roman"/>
                  <w:color w:val="0000FF"/>
                  <w:sz w:val="20"/>
                  <w:szCs w:val="20"/>
                </w:rPr>
                <w:t>N 141-ФЗ,</w:t>
              </w:r>
            </w:hyperlink>
            <w:r w:rsidRPr="00A17B03">
              <w:rPr>
                <w:rFonts w:ascii="Times New Roman" w:hAnsi="Times New Roman" w:cs="Times New Roman"/>
                <w:color w:val="0000FF"/>
                <w:sz w:val="20"/>
                <w:szCs w:val="20"/>
              </w:rPr>
              <w:t xml:space="preserve"> от 29.12.2004 </w:t>
            </w:r>
            <w:hyperlink r:id="rId832" w:history="1">
              <w:r w:rsidRPr="00A17B03">
                <w:rPr>
                  <w:rFonts w:ascii="Times New Roman" w:hAnsi="Times New Roman" w:cs="Times New Roman"/>
                  <w:color w:val="0000FF"/>
                  <w:sz w:val="20"/>
                  <w:szCs w:val="20"/>
                </w:rPr>
                <w:t xml:space="preserve">N 189-ФЗ, </w:t>
              </w:r>
            </w:hyperlink>
            <w:r w:rsidRPr="00A17B03">
              <w:rPr>
                <w:rFonts w:ascii="Times New Roman" w:hAnsi="Times New Roman" w:cs="Times New Roman"/>
                <w:color w:val="0000FF"/>
                <w:sz w:val="20"/>
                <w:szCs w:val="20"/>
              </w:rPr>
              <w:t xml:space="preserve">от 09.05.2005 </w:t>
            </w:r>
            <w:hyperlink r:id="rId833" w:history="1">
              <w:r w:rsidRPr="00A17B03">
                <w:rPr>
                  <w:rFonts w:ascii="Times New Roman" w:hAnsi="Times New Roman" w:cs="Times New Roman"/>
                  <w:color w:val="0000FF"/>
                  <w:sz w:val="20"/>
                  <w:szCs w:val="20"/>
                </w:rPr>
                <w:t>N 45-ФЗ</w:t>
              </w:r>
            </w:hyperlink>
            <w:r w:rsidRPr="00A17B03">
              <w:rPr>
                <w:rFonts w:ascii="Times New Roman" w:hAnsi="Times New Roman" w:cs="Times New Roman"/>
                <w:color w:val="0000FF"/>
                <w:sz w:val="20"/>
                <w:szCs w:val="20"/>
              </w:rPr>
              <w:t xml:space="preserve">, от 28.04.2008 </w:t>
            </w:r>
            <w:hyperlink r:id="rId834" w:history="1">
              <w:r w:rsidRPr="00A17B03">
                <w:rPr>
                  <w:rFonts w:ascii="Times New Roman" w:hAnsi="Times New Roman" w:cs="Times New Roman"/>
                  <w:color w:val="0000FF"/>
                  <w:sz w:val="20"/>
                  <w:szCs w:val="20"/>
                </w:rPr>
                <w:t>N 53-ФЗ</w:t>
              </w:r>
            </w:hyperlink>
            <w:r w:rsidRPr="00A17B03">
              <w:rPr>
                <w:rFonts w:ascii="Times New Roman" w:hAnsi="Times New Roman" w:cs="Times New Roman"/>
                <w:color w:val="0000FF"/>
                <w:sz w:val="20"/>
                <w:szCs w:val="20"/>
              </w:rPr>
              <w:t xml:space="preserve">, от 07.05.2009 </w:t>
            </w:r>
            <w:hyperlink r:id="rId835" w:history="1">
              <w:r w:rsidRPr="00A17B03">
                <w:rPr>
                  <w:rFonts w:ascii="Times New Roman" w:hAnsi="Times New Roman" w:cs="Times New Roman"/>
                  <w:color w:val="0000FF"/>
                  <w:sz w:val="20"/>
                  <w:szCs w:val="20"/>
                </w:rPr>
                <w:t>N 84-ФЗ</w:t>
              </w:r>
            </w:hyperlink>
            <w:r w:rsidRPr="00A17B03">
              <w:rPr>
                <w:rFonts w:ascii="Times New Roman" w:hAnsi="Times New Roman" w:cs="Times New Roman"/>
                <w:color w:val="0000FF"/>
                <w:sz w:val="20"/>
                <w:szCs w:val="20"/>
              </w:rPr>
              <w:t xml:space="preserve">, от 25.11.2009 </w:t>
            </w:r>
            <w:hyperlink r:id="rId836" w:history="1">
              <w:r w:rsidRPr="00A17B03">
                <w:rPr>
                  <w:rFonts w:ascii="Times New Roman" w:hAnsi="Times New Roman" w:cs="Times New Roman"/>
                  <w:color w:val="0000FF"/>
                  <w:sz w:val="20"/>
                  <w:szCs w:val="20"/>
                </w:rPr>
                <w:t>N 267-ФЗ</w:t>
              </w:r>
            </w:hyperlink>
            <w:r w:rsidRPr="00A17B03">
              <w:rPr>
                <w:rFonts w:ascii="Times New Roman" w:hAnsi="Times New Roman" w:cs="Times New Roman"/>
                <w:color w:val="0000FF"/>
                <w:sz w:val="20"/>
                <w:szCs w:val="20"/>
              </w:rPr>
              <w:t xml:space="preserve">, от 02.10.2012 </w:t>
            </w:r>
            <w:hyperlink r:id="rId837" w:history="1">
              <w:r w:rsidRPr="00A17B03">
                <w:rPr>
                  <w:rFonts w:ascii="Times New Roman" w:hAnsi="Times New Roman" w:cs="Times New Roman"/>
                  <w:color w:val="0000FF"/>
                  <w:sz w:val="20"/>
                  <w:szCs w:val="20"/>
                </w:rPr>
                <w:t>N 160-ФЗ</w:t>
              </w:r>
            </w:hyperlink>
            <w:r w:rsidRPr="00A17B03">
              <w:rPr>
                <w:rFonts w:ascii="Times New Roman" w:hAnsi="Times New Roman" w:cs="Times New Roman"/>
                <w:color w:val="0000FF"/>
                <w:sz w:val="20"/>
                <w:szCs w:val="20"/>
              </w:rPr>
              <w:t xml:space="preserve">, </w:t>
            </w:r>
            <w:r w:rsidRPr="00A17B03">
              <w:rPr>
                <w:rFonts w:ascii="Times New Roman" w:hAnsi="Times New Roman" w:cs="Times New Roman"/>
                <w:b/>
                <w:color w:val="00B050"/>
                <w:sz w:val="20"/>
                <w:szCs w:val="20"/>
              </w:rPr>
              <w:t xml:space="preserve">от 02.07.2013 </w:t>
            </w:r>
            <w:hyperlink r:id="rId838" w:history="1">
              <w:r w:rsidRPr="00A17B03">
                <w:rPr>
                  <w:rFonts w:ascii="Times New Roman" w:hAnsi="Times New Roman" w:cs="Times New Roman"/>
                  <w:b/>
                  <w:color w:val="00B050"/>
                  <w:sz w:val="20"/>
                  <w:szCs w:val="20"/>
                </w:rPr>
                <w:t>N 185-ФЗ</w:t>
              </w:r>
            </w:hyperlink>
            <w:r w:rsidRPr="00A17B03">
              <w:rPr>
                <w:rFonts w:ascii="Times New Roman" w:hAnsi="Times New Roman" w:cs="Times New Roman"/>
                <w:color w:val="0000FF"/>
                <w:sz w:val="20"/>
                <w:szCs w:val="20"/>
              </w:rPr>
              <w:t>)</w:t>
            </w:r>
            <w:r w:rsidRPr="00A17B03">
              <w:rPr>
                <w:rFonts w:ascii="Times New Roman" w:hAnsi="Times New Roman" w:cs="Times New Roman"/>
                <w:color w:val="0000FF"/>
                <w:sz w:val="24"/>
                <w:szCs w:val="24"/>
              </w:rPr>
              <w:t xml:space="preserve"> </w:t>
            </w:r>
          </w:p>
          <w:p w:rsidR="00434B96" w:rsidRPr="00434B96" w:rsidRDefault="00434B96" w:rsidP="00434B96">
            <w:pPr>
              <w:autoSpaceDE w:val="0"/>
              <w:autoSpaceDN w:val="0"/>
              <w:adjustRightInd w:val="0"/>
              <w:spacing w:after="0" w:line="240" w:lineRule="auto"/>
              <w:ind w:left="540"/>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 xml:space="preserve">Примечание: </w:t>
            </w:r>
          </w:p>
          <w:p w:rsidR="00434B96" w:rsidRPr="00434B96" w:rsidRDefault="00942D17"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Pr>
                <w:rFonts w:ascii="Times New Roman" w:eastAsia="Times New Roman" w:hAnsi="Times New Roman" w:cs="Times New Roman"/>
                <w:b/>
                <w:bCs/>
                <w:color w:val="0000FF"/>
                <w:sz w:val="20"/>
                <w:szCs w:val="20"/>
                <w:lang w:eastAsia="ru-RU"/>
              </w:rPr>
              <w:t xml:space="preserve">        </w:t>
            </w:r>
            <w:r w:rsidR="00434B96" w:rsidRPr="00434B96">
              <w:rPr>
                <w:rFonts w:ascii="Times New Roman" w:eastAsia="Times New Roman" w:hAnsi="Times New Roman" w:cs="Times New Roman"/>
                <w:b/>
                <w:bCs/>
                <w:color w:val="0000FF"/>
                <w:sz w:val="20"/>
                <w:szCs w:val="20"/>
                <w:lang w:eastAsia="ru-RU"/>
              </w:rPr>
              <w:t xml:space="preserve"> </w:t>
            </w:r>
            <w:r w:rsidR="00434B96" w:rsidRPr="00434B96">
              <w:rPr>
                <w:rFonts w:ascii="Times New Roman" w:eastAsia="Times New Roman" w:hAnsi="Times New Roman" w:cs="Times New Roman"/>
                <w:sz w:val="20"/>
                <w:szCs w:val="20"/>
                <w:lang w:eastAsia="ru-RU"/>
              </w:rPr>
              <w:t xml:space="preserve"> </w:t>
            </w:r>
            <w:r w:rsidR="00434B96" w:rsidRPr="00434B96">
              <w:rPr>
                <w:rFonts w:ascii="Times New Roman" w:eastAsia="Times New Roman" w:hAnsi="Times New Roman" w:cs="Times New Roman"/>
                <w:color w:val="0000FF"/>
                <w:sz w:val="20"/>
                <w:szCs w:val="20"/>
                <w:lang w:eastAsia="ru-RU"/>
              </w:rPr>
              <w:t>В соответствии с данным законом аварийно-спасательные службы, аварийно-спасательные формирования могут создаваться: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на постоянной штатной основе - профессиональные аварийно-спасательные службы, профессиональные аварийно-спасательные формирования;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на нештатной основе - нештатные аварийно-спасательные формирования;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на общественных началах - общественные аварийно-спасательные формирования.</w:t>
            </w:r>
          </w:p>
          <w:p w:rsidR="00434B96" w:rsidRPr="00434B96" w:rsidRDefault="00434B96" w:rsidP="00434B96">
            <w:pPr>
              <w:autoSpaceDE w:val="0"/>
              <w:autoSpaceDN w:val="0"/>
              <w:adjustRightInd w:val="0"/>
              <w:spacing w:after="0" w:line="240" w:lineRule="auto"/>
              <w:ind w:firstLine="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Профессиональные аварийно-спасательные службы, профессиональные аварийно-спасательные формирования создаются:</w:t>
            </w:r>
          </w:p>
          <w:p w:rsidR="00434B96" w:rsidRPr="00434B96" w:rsidRDefault="00434B96" w:rsidP="00942D17">
            <w:pPr>
              <w:autoSpaceDE w:val="0"/>
              <w:autoSpaceDN w:val="0"/>
              <w:adjustRightInd w:val="0"/>
              <w:spacing w:after="0"/>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в федеральных органах исполнительной власти - решениями Правительства Российской Федерации по представлениям соответствующих министерств, ведомств и организаций Российской Федерации, согласованным с федеральным органом исполнительной власти, специально уполномоченным на решение задач в области защиты населения и территорий от чрезвычайных ситуаций, и другими заинтересованными федеральными органами исполнительной власти;</w:t>
            </w:r>
          </w:p>
          <w:p w:rsidR="00434B96" w:rsidRPr="00434B96" w:rsidRDefault="00434B96" w:rsidP="00942D17">
            <w:pPr>
              <w:autoSpaceDE w:val="0"/>
              <w:autoSpaceDN w:val="0"/>
              <w:adjustRightInd w:val="0"/>
              <w:spacing w:after="0"/>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в субъектах Российской Федерации - органами исполнительной власти субъектов Российской Федерации в соответствии с законодательством Российской Федерации;</w:t>
            </w:r>
          </w:p>
          <w:p w:rsidR="00434B96" w:rsidRPr="00434B96" w:rsidRDefault="00434B96" w:rsidP="00942D17">
            <w:pPr>
              <w:autoSpaceDE w:val="0"/>
              <w:autoSpaceDN w:val="0"/>
              <w:adjustRightInd w:val="0"/>
              <w:spacing w:after="0"/>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организациях, занимающихся одним или несколькими видами деятельности, при осуществлении которых </w:t>
            </w:r>
            <w:hyperlink r:id="rId839" w:history="1">
              <w:r w:rsidRPr="00434B96">
                <w:rPr>
                  <w:rFonts w:ascii="Times New Roman" w:eastAsia="Times New Roman" w:hAnsi="Times New Roman" w:cs="Times New Roman"/>
                  <w:color w:val="0000FF"/>
                  <w:sz w:val="20"/>
                  <w:szCs w:val="20"/>
                  <w:lang w:eastAsia="ru-RU"/>
                </w:rPr>
                <w:t>законодательством</w:t>
              </w:r>
            </w:hyperlink>
            <w:r w:rsidRPr="00434B96">
              <w:rPr>
                <w:rFonts w:ascii="Times New Roman" w:eastAsia="Times New Roman" w:hAnsi="Times New Roman" w:cs="Times New Roman"/>
                <w:color w:val="0000FF"/>
                <w:sz w:val="20"/>
                <w:szCs w:val="20"/>
                <w:lang w:eastAsia="ru-RU"/>
              </w:rPr>
              <w:t xml:space="preserve"> Российской Федерации предусмотрено обязательное наличие у организаций собственных аварийно-спасательных служб, аварийно-спасательных формирований, - руководством организаций по согласованию с органами управления при органах исполнительной власти субъектов Российской Федерации, специально уполномоченных на решение задач в области защиты населения и территорий от чрезвычайных ситуаций;</w:t>
            </w:r>
          </w:p>
          <w:p w:rsidR="00434B96" w:rsidRPr="00434B96" w:rsidRDefault="00434B96" w:rsidP="00942D17">
            <w:pPr>
              <w:autoSpaceDE w:val="0"/>
              <w:autoSpaceDN w:val="0"/>
              <w:adjustRightInd w:val="0"/>
              <w:spacing w:after="0"/>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в органах местного самоуправления - по решению органов местного самоуправления, если иное не предусмотрено законодательством Российской Федерации.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sz w:val="20"/>
                <w:szCs w:val="20"/>
                <w:lang w:eastAsia="ru-RU"/>
              </w:rPr>
              <w:t xml:space="preserve"> </w:t>
            </w:r>
            <w:r w:rsidRPr="00434B96">
              <w:rPr>
                <w:rFonts w:ascii="Times New Roman" w:eastAsia="Times New Roman" w:hAnsi="Times New Roman" w:cs="Times New Roman"/>
                <w:b/>
                <w:color w:val="0000FF"/>
                <w:sz w:val="20"/>
                <w:szCs w:val="20"/>
                <w:lang w:eastAsia="ru-RU"/>
              </w:rPr>
              <w:t>Нештатные аварийно-спасательные формирования создаются</w:t>
            </w:r>
            <w:r w:rsidRPr="00434B96">
              <w:rPr>
                <w:rFonts w:ascii="Times New Roman" w:eastAsia="Times New Roman" w:hAnsi="Times New Roman" w:cs="Times New Roman"/>
                <w:sz w:val="20"/>
                <w:szCs w:val="20"/>
                <w:lang w:eastAsia="ru-RU"/>
              </w:rPr>
              <w:t xml:space="preserve"> </w:t>
            </w:r>
            <w:r w:rsidRPr="00434B96">
              <w:rPr>
                <w:rFonts w:ascii="Times New Roman" w:eastAsia="Times New Roman" w:hAnsi="Times New Roman" w:cs="Times New Roman"/>
                <w:color w:val="0000FF"/>
                <w:sz w:val="20"/>
                <w:szCs w:val="20"/>
                <w:lang w:eastAsia="ru-RU"/>
              </w:rPr>
              <w:t xml:space="preserve">организациями из числа своих работников в обязательном </w:t>
            </w:r>
            <w:hyperlink r:id="rId840" w:history="1">
              <w:r w:rsidRPr="00434B96">
                <w:rPr>
                  <w:rFonts w:ascii="Times New Roman" w:eastAsia="Times New Roman" w:hAnsi="Times New Roman" w:cs="Times New Roman"/>
                  <w:color w:val="0000FF"/>
                  <w:sz w:val="20"/>
                  <w:szCs w:val="20"/>
                  <w:lang w:eastAsia="ru-RU"/>
                </w:rPr>
                <w:t>порядке</w:t>
              </w:r>
            </w:hyperlink>
            <w:r w:rsidRPr="00434B96">
              <w:rPr>
                <w:rFonts w:ascii="Times New Roman" w:eastAsia="Times New Roman" w:hAnsi="Times New Roman" w:cs="Times New Roman"/>
                <w:color w:val="0000FF"/>
                <w:sz w:val="20"/>
                <w:szCs w:val="20"/>
                <w:lang w:eastAsia="ru-RU"/>
              </w:rPr>
              <w:t>, если это предусмотрено законодательством Российской Федерации, или по решению администраций организаций в порядке, предусмотренном законодательством Российской Федерации.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Общественные аварийно-спасательные формирования создаются</w:t>
            </w:r>
            <w:r w:rsidRPr="00434B96">
              <w:rPr>
                <w:rFonts w:ascii="Times New Roman" w:eastAsia="Times New Roman" w:hAnsi="Times New Roman" w:cs="Times New Roman"/>
                <w:color w:val="0000FF"/>
                <w:sz w:val="20"/>
                <w:szCs w:val="20"/>
                <w:lang w:eastAsia="ru-RU"/>
              </w:rPr>
              <w:t xml:space="preserve"> общественными объединениями, уставными задачами которых является участие в проведении работ по ликвидации чрезвычайных ситуаций.</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Дополнительная информация</w:t>
            </w:r>
            <w:r w:rsidR="00942D17">
              <w:rPr>
                <w:rFonts w:ascii="Times New Roman" w:eastAsia="Times New Roman" w:hAnsi="Times New Roman" w:cs="Times New Roman"/>
                <w:b/>
                <w:bCs/>
                <w:color w:val="0000FF"/>
                <w:sz w:val="20"/>
                <w:szCs w:val="20"/>
                <w:lang w:eastAsia="ru-RU"/>
              </w:rPr>
              <w:t>:</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Постановление Правительства РФ от 22.12.2011 N 1091 </w:t>
            </w:r>
            <w:r w:rsidRPr="00434B96">
              <w:rPr>
                <w:rFonts w:ascii="Times New Roman" w:eastAsia="Times New Roman" w:hAnsi="Times New Roman" w:cs="Times New Roman"/>
                <w:bCs/>
                <w:color w:val="0000FF"/>
                <w:sz w:val="20"/>
                <w:szCs w:val="20"/>
                <w:lang w:eastAsia="ru-RU"/>
              </w:rPr>
              <w:t>"О некоторых вопросах аттестации аварийно-спасательных служб, аварийно-спасательных формирований, спасателей и граждан, приобретающих статус спасателя"</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lastRenderedPageBreak/>
              <w:t>(вместе с "Положением о проведении аттестации аварийно-спасательных служб, аварийно-спасательных формирований, спасателей и граждан, приобретающих статус спасателя")</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bCs/>
                <w:sz w:val="20"/>
                <w:szCs w:val="20"/>
                <w:lang w:eastAsia="ru-RU"/>
              </w:rPr>
            </w:pPr>
          </w:p>
          <w:p w:rsidR="00434B96" w:rsidRPr="00434B96" w:rsidRDefault="00434B96" w:rsidP="003F428E">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sz w:val="20"/>
                <w:szCs w:val="20"/>
                <w:lang w:eastAsia="ru-RU"/>
              </w:rPr>
              <w:t xml:space="preserve">             </w:t>
            </w:r>
            <w:r w:rsidRPr="00434B96">
              <w:rPr>
                <w:rFonts w:ascii="Times New Roman" w:eastAsia="Times New Roman" w:hAnsi="Times New Roman" w:cs="Times New Roman"/>
                <w:b/>
                <w:bCs/>
                <w:color w:val="0000FF"/>
                <w:sz w:val="20"/>
                <w:szCs w:val="20"/>
                <w:lang w:eastAsia="ru-RU"/>
              </w:rPr>
              <w:t>Приказ МЧС РФ от 23.12.2005 N 999(ред. от 22.08.2011</w:t>
            </w:r>
            <w:r w:rsidRPr="00434B96">
              <w:rPr>
                <w:rFonts w:ascii="Times New Roman" w:eastAsia="Times New Roman" w:hAnsi="Times New Roman" w:cs="Times New Roman"/>
                <w:bCs/>
                <w:color w:val="0000FF"/>
                <w:sz w:val="20"/>
                <w:szCs w:val="20"/>
                <w:lang w:eastAsia="ru-RU"/>
              </w:rPr>
              <w:t>)"Об утверждении Порядка создания нештатных аварийно-спасательных формирований"</w:t>
            </w:r>
            <w:r w:rsidR="003F428E">
              <w:rPr>
                <w:rFonts w:ascii="Times New Roman" w:eastAsia="Times New Roman" w:hAnsi="Times New Roman" w:cs="Times New Roman"/>
                <w:bCs/>
                <w:color w:val="0000FF"/>
                <w:sz w:val="20"/>
                <w:szCs w:val="20"/>
                <w:lang w:eastAsia="ru-RU"/>
              </w:rPr>
              <w:t xml:space="preserve"> </w:t>
            </w:r>
            <w:r w:rsidRPr="00434B96">
              <w:rPr>
                <w:rFonts w:ascii="Times New Roman" w:eastAsia="Times New Roman" w:hAnsi="Times New Roman" w:cs="Times New Roman"/>
                <w:bCs/>
                <w:color w:val="0000FF"/>
                <w:sz w:val="20"/>
                <w:szCs w:val="20"/>
                <w:lang w:eastAsia="ru-RU"/>
              </w:rPr>
              <w:t>(Зарегистрировано в Минюсте РФ 19.01.2006 N 7383)</w:t>
            </w:r>
          </w:p>
          <w:p w:rsidR="00434B96" w:rsidRPr="00434B96" w:rsidRDefault="00434B96" w:rsidP="00942D17">
            <w:pPr>
              <w:autoSpaceDE w:val="0"/>
              <w:autoSpaceDN w:val="0"/>
              <w:adjustRightInd w:val="0"/>
              <w:spacing w:after="0"/>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В частности,</w:t>
            </w:r>
            <w:r w:rsidRPr="00434B96">
              <w:rPr>
                <w:rFonts w:ascii="Times New Roman" w:eastAsia="Times New Roman" w:hAnsi="Times New Roman" w:cs="Times New Roman"/>
                <w:b/>
                <w:bCs/>
                <w:sz w:val="20"/>
                <w:szCs w:val="20"/>
                <w:lang w:eastAsia="ru-RU"/>
              </w:rPr>
              <w:t xml:space="preserve"> </w:t>
            </w:r>
            <w:r w:rsidRPr="00434B96">
              <w:rPr>
                <w:rFonts w:ascii="Times New Roman" w:eastAsia="Times New Roman" w:hAnsi="Times New Roman" w:cs="Times New Roman"/>
                <w:bCs/>
                <w:color w:val="0000FF"/>
                <w:sz w:val="20"/>
                <w:szCs w:val="20"/>
                <w:lang w:eastAsia="ru-RU"/>
              </w:rPr>
              <w:t xml:space="preserve">данным Порядком предусмотрено, что </w:t>
            </w:r>
            <w:r w:rsidRPr="003F428E">
              <w:rPr>
                <w:rFonts w:ascii="Times New Roman" w:eastAsia="Times New Roman" w:hAnsi="Times New Roman" w:cs="Times New Roman"/>
                <w:b/>
                <w:bCs/>
                <w:color w:val="0000FF"/>
                <w:sz w:val="20"/>
                <w:szCs w:val="20"/>
                <w:lang w:eastAsia="ru-RU"/>
              </w:rPr>
              <w:t>«Нештатные</w:t>
            </w:r>
            <w:r w:rsidRPr="00434B96">
              <w:rPr>
                <w:rFonts w:ascii="Times New Roman" w:eastAsia="Times New Roman" w:hAnsi="Times New Roman" w:cs="Times New Roman"/>
                <w:bCs/>
                <w:color w:val="0000FF"/>
                <w:sz w:val="20"/>
                <w:szCs w:val="20"/>
                <w:lang w:eastAsia="ru-RU"/>
              </w:rPr>
              <w:t xml:space="preserve"> аварийно-спасательные формирования создаются организациями, имеющими потенциально опасные производственные объекты и эксплуатирующими их, а также имеющими важное оборонное и экономическое значение или представляющими высокую степень опасности возникновения чрезвычайных ситуаций в военное и мирное время, и другими организациями из числа своих работников. Органы исполнительной власти субъектов Российской Федерации и органы местного самоуправления могут создавать, содержать и организовывать деятельность нештатных аварийно-спасательных формирований для решения задач на своих территориях».</w:t>
            </w:r>
          </w:p>
          <w:p w:rsidR="00434B96" w:rsidRPr="00434B96" w:rsidRDefault="00434B96" w:rsidP="00942D17">
            <w:pPr>
              <w:autoSpaceDE w:val="0"/>
              <w:autoSpaceDN w:val="0"/>
              <w:adjustRightInd w:val="0"/>
              <w:spacing w:after="0" w:line="240" w:lineRule="auto"/>
              <w:jc w:val="both"/>
              <w:rPr>
                <w:rFonts w:ascii="Times New Roman" w:eastAsia="Times New Roman" w:hAnsi="Times New Roman" w:cs="Times New Roman"/>
                <w:b/>
                <w:lang w:eastAsia="ru-RU"/>
              </w:rPr>
            </w:pPr>
            <w:r w:rsidRPr="00434B96">
              <w:rPr>
                <w:rFonts w:ascii="Times New Roman" w:eastAsia="Times New Roman" w:hAnsi="Times New Roman" w:cs="Times New Roman"/>
                <w:b/>
                <w:bCs/>
                <w:sz w:val="20"/>
                <w:szCs w:val="20"/>
                <w:lang w:eastAsia="ru-RU"/>
              </w:rPr>
              <w:t xml:space="preserve">                 </w:t>
            </w: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sz w:val="20"/>
                <w:szCs w:val="20"/>
                <w:lang w:eastAsia="ru-RU"/>
              </w:rPr>
            </w:pPr>
            <w:r w:rsidRPr="00434B96">
              <w:rPr>
                <w:rFonts w:ascii="Times New Roman" w:eastAsia="Times New Roman" w:hAnsi="Times New Roman" w:cs="Times New Roman"/>
                <w:b/>
                <w:bCs/>
                <w:sz w:val="20"/>
                <w:szCs w:val="20"/>
                <w:lang w:eastAsia="ru-RU"/>
              </w:rPr>
              <w:t>Федеральный закон от 22.08.1995</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sz w:val="20"/>
                <w:szCs w:val="20"/>
                <w:lang w:eastAsia="ru-RU"/>
              </w:rPr>
            </w:pPr>
            <w:r w:rsidRPr="00434B96">
              <w:rPr>
                <w:rFonts w:ascii="Times New Roman" w:eastAsia="Times New Roman" w:hAnsi="Times New Roman" w:cs="Times New Roman"/>
                <w:b/>
                <w:bCs/>
                <w:sz w:val="20"/>
                <w:szCs w:val="20"/>
                <w:lang w:eastAsia="ru-RU"/>
              </w:rPr>
              <w:t xml:space="preserve"> N 151-ФЗ</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tc>
      </w:tr>
      <w:tr w:rsidR="00434B96" w:rsidRPr="00434B96" w:rsidTr="002956C0">
        <w:trPr>
          <w:trHeight w:val="407"/>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lastRenderedPageBreak/>
              <w:t>106</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"О радиационной безопасности населения"</w:t>
            </w:r>
          </w:p>
          <w:p w:rsidR="00434B96" w:rsidRPr="00942D17" w:rsidRDefault="00434B96" w:rsidP="00434B96">
            <w:pPr>
              <w:autoSpaceDE w:val="0"/>
              <w:autoSpaceDN w:val="0"/>
              <w:adjustRightInd w:val="0"/>
              <w:spacing w:after="0" w:line="240" w:lineRule="auto"/>
              <w:jc w:val="center"/>
              <w:rPr>
                <w:rFonts w:ascii="Times New Roman" w:eastAsia="Times New Roman" w:hAnsi="Times New Roman" w:cs="Times New Roman"/>
                <w:bCs/>
                <w:color w:val="0000FF"/>
                <w:sz w:val="20"/>
                <w:szCs w:val="20"/>
                <w:lang w:eastAsia="ru-RU"/>
              </w:rPr>
            </w:pPr>
            <w:r w:rsidRPr="00942D17">
              <w:rPr>
                <w:rFonts w:ascii="Times New Roman" w:eastAsia="Times New Roman" w:hAnsi="Times New Roman" w:cs="Times New Roman"/>
                <w:bCs/>
                <w:color w:val="0000FF"/>
                <w:sz w:val="20"/>
                <w:szCs w:val="20"/>
                <w:lang w:eastAsia="ru-RU"/>
              </w:rPr>
              <w:t>(ред. от 19.07.2011)</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 xml:space="preserve">    Примечание:</w:t>
            </w:r>
          </w:p>
          <w:p w:rsidR="007F1BCE" w:rsidRPr="007F1BCE" w:rsidRDefault="007F1BCE" w:rsidP="007F1BCE">
            <w:pPr>
              <w:autoSpaceDE w:val="0"/>
              <w:autoSpaceDN w:val="0"/>
              <w:adjustRightInd w:val="0"/>
              <w:spacing w:after="0" w:line="240" w:lineRule="auto"/>
              <w:ind w:firstLine="540"/>
              <w:jc w:val="center"/>
              <w:outlineLvl w:val="0"/>
              <w:rPr>
                <w:rFonts w:ascii="Times New Roman" w:hAnsi="Times New Roman" w:cs="Times New Roman"/>
                <w:b/>
                <w:bCs/>
                <w:color w:val="0000FF"/>
                <w:sz w:val="20"/>
                <w:szCs w:val="20"/>
              </w:rPr>
            </w:pPr>
            <w:r w:rsidRPr="007F1BCE">
              <w:rPr>
                <w:rFonts w:ascii="Times New Roman" w:hAnsi="Times New Roman" w:cs="Times New Roman"/>
                <w:b/>
                <w:bCs/>
                <w:color w:val="0000FF"/>
                <w:sz w:val="20"/>
                <w:szCs w:val="20"/>
              </w:rPr>
              <w:t>Ниже представлена выписка из статьи 1. Основные понятия данного Закона</w:t>
            </w:r>
          </w:p>
          <w:p w:rsidR="007F1BCE" w:rsidRPr="007F1BCE" w:rsidRDefault="007F1BCE" w:rsidP="007F1BCE">
            <w:pPr>
              <w:autoSpaceDE w:val="0"/>
              <w:autoSpaceDN w:val="0"/>
              <w:adjustRightInd w:val="0"/>
              <w:spacing w:after="0" w:line="240" w:lineRule="auto"/>
              <w:rPr>
                <w:rFonts w:ascii="Times New Roman" w:hAnsi="Times New Roman" w:cs="Times New Roman"/>
                <w:b/>
                <w:bCs/>
                <w:color w:val="0000FF"/>
                <w:sz w:val="20"/>
                <w:szCs w:val="20"/>
              </w:rPr>
            </w:pPr>
          </w:p>
          <w:p w:rsidR="007F1BCE" w:rsidRPr="00942D17" w:rsidRDefault="007F1BCE" w:rsidP="00942D17">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942D17">
              <w:rPr>
                <w:rFonts w:ascii="Times New Roman" w:hAnsi="Times New Roman" w:cs="Times New Roman"/>
                <w:bCs/>
                <w:color w:val="0000FF"/>
                <w:sz w:val="20"/>
                <w:szCs w:val="20"/>
              </w:rPr>
              <w:t>«В целях настоящего Федерального закона применяются следующие основные понятия:</w:t>
            </w:r>
          </w:p>
          <w:p w:rsidR="007F1BCE" w:rsidRPr="007F1BCE" w:rsidRDefault="007F1BCE" w:rsidP="007F1BCE">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7F1BCE">
              <w:rPr>
                <w:rFonts w:ascii="Times New Roman" w:hAnsi="Times New Roman" w:cs="Times New Roman"/>
                <w:b/>
                <w:bCs/>
                <w:color w:val="0000FF"/>
                <w:sz w:val="20"/>
                <w:szCs w:val="20"/>
              </w:rPr>
              <w:t xml:space="preserve">радиационная безопасность населения (далее - радиационная безопасность) - </w:t>
            </w:r>
            <w:r w:rsidRPr="007F1BCE">
              <w:rPr>
                <w:rFonts w:ascii="Times New Roman" w:hAnsi="Times New Roman" w:cs="Times New Roman"/>
                <w:bCs/>
                <w:color w:val="0000FF"/>
                <w:sz w:val="20"/>
                <w:szCs w:val="20"/>
              </w:rPr>
              <w:t>состояние защищенности настоящего и будущего поколений людей от вредного для их здоровья воздействия ионизирующего излучения;</w:t>
            </w:r>
          </w:p>
          <w:p w:rsidR="007F1BCE" w:rsidRPr="007F1BCE" w:rsidRDefault="007F1BCE" w:rsidP="007F1BCE">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7F1BCE">
              <w:rPr>
                <w:rFonts w:ascii="Times New Roman" w:hAnsi="Times New Roman" w:cs="Times New Roman"/>
                <w:b/>
                <w:bCs/>
                <w:color w:val="0000FF"/>
                <w:sz w:val="20"/>
                <w:szCs w:val="20"/>
              </w:rPr>
              <w:t xml:space="preserve">ионизирующее излучение - </w:t>
            </w:r>
            <w:r w:rsidRPr="007F1BCE">
              <w:rPr>
                <w:rFonts w:ascii="Times New Roman" w:hAnsi="Times New Roman" w:cs="Times New Roman"/>
                <w:bCs/>
                <w:color w:val="0000FF"/>
                <w:sz w:val="20"/>
                <w:szCs w:val="20"/>
              </w:rPr>
              <w:t>излучение, которое создается при радиоактивном распаде, ядерных превращениях, торможении заряженных частиц в веществе и образует при взаимодействии со средой ионы разных знаков;</w:t>
            </w:r>
          </w:p>
          <w:p w:rsidR="007F1BCE" w:rsidRPr="007F1BCE" w:rsidRDefault="007F1BCE" w:rsidP="007F1BCE">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7F1BCE">
              <w:rPr>
                <w:rFonts w:ascii="Times New Roman" w:hAnsi="Times New Roman" w:cs="Times New Roman"/>
                <w:b/>
                <w:bCs/>
                <w:color w:val="0000FF"/>
                <w:sz w:val="20"/>
                <w:szCs w:val="20"/>
              </w:rPr>
              <w:t xml:space="preserve">естественный радиационный фон - </w:t>
            </w:r>
            <w:r w:rsidRPr="007F1BCE">
              <w:rPr>
                <w:rFonts w:ascii="Times New Roman" w:hAnsi="Times New Roman" w:cs="Times New Roman"/>
                <w:bCs/>
                <w:color w:val="0000FF"/>
                <w:sz w:val="20"/>
                <w:szCs w:val="20"/>
              </w:rPr>
              <w:t>доза излучения, создаваемая космическим излучением и излучением природных радионуклидов, естественно распределенных в земле, воде, воздухе, других элементах биосферы, пищевых продуктах и организме человека;</w:t>
            </w:r>
          </w:p>
          <w:p w:rsidR="007F1BCE" w:rsidRPr="007F1BCE" w:rsidRDefault="007F1BCE" w:rsidP="007F1BCE">
            <w:pPr>
              <w:autoSpaceDE w:val="0"/>
              <w:autoSpaceDN w:val="0"/>
              <w:adjustRightInd w:val="0"/>
              <w:spacing w:after="0" w:line="240" w:lineRule="auto"/>
              <w:ind w:firstLine="540"/>
              <w:jc w:val="both"/>
              <w:rPr>
                <w:rFonts w:ascii="Times New Roman" w:hAnsi="Times New Roman" w:cs="Times New Roman"/>
                <w:b/>
                <w:bCs/>
                <w:color w:val="0000FF"/>
                <w:sz w:val="20"/>
                <w:szCs w:val="20"/>
              </w:rPr>
            </w:pPr>
            <w:r w:rsidRPr="007F1BCE">
              <w:rPr>
                <w:rFonts w:ascii="Times New Roman" w:hAnsi="Times New Roman" w:cs="Times New Roman"/>
                <w:b/>
                <w:bCs/>
                <w:color w:val="0000FF"/>
                <w:sz w:val="20"/>
                <w:szCs w:val="20"/>
              </w:rPr>
              <w:t xml:space="preserve">техногенно измененный радиационный фон - </w:t>
            </w:r>
            <w:r w:rsidRPr="007F1BCE">
              <w:rPr>
                <w:rFonts w:ascii="Times New Roman" w:hAnsi="Times New Roman" w:cs="Times New Roman"/>
                <w:bCs/>
                <w:color w:val="0000FF"/>
                <w:sz w:val="20"/>
                <w:szCs w:val="20"/>
              </w:rPr>
              <w:t>естественный радиационный фон, измененный в результате деятельности человека;</w:t>
            </w:r>
          </w:p>
          <w:p w:rsidR="007F1BCE" w:rsidRPr="007F1BCE" w:rsidRDefault="007F1BCE" w:rsidP="007F1BCE">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7F1BCE">
              <w:rPr>
                <w:rFonts w:ascii="Times New Roman" w:hAnsi="Times New Roman" w:cs="Times New Roman"/>
                <w:b/>
                <w:bCs/>
                <w:color w:val="0000FF"/>
                <w:sz w:val="20"/>
                <w:szCs w:val="20"/>
              </w:rPr>
              <w:t xml:space="preserve">эффективная доза - </w:t>
            </w:r>
            <w:r w:rsidRPr="007F1BCE">
              <w:rPr>
                <w:rFonts w:ascii="Times New Roman" w:hAnsi="Times New Roman" w:cs="Times New Roman"/>
                <w:bCs/>
                <w:color w:val="0000FF"/>
                <w:sz w:val="20"/>
                <w:szCs w:val="20"/>
              </w:rPr>
              <w:t>величина воздействия ионизирующего излучения, используемая как мера риска возникновения отдаленных последствий облучения организма человека и отдельных его органов с учетом их радиочувствительности;</w:t>
            </w:r>
          </w:p>
          <w:p w:rsidR="007F1BCE" w:rsidRPr="007F1BCE" w:rsidRDefault="007F1BCE" w:rsidP="007F1BCE">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7F1BCE">
              <w:rPr>
                <w:rFonts w:ascii="Times New Roman" w:hAnsi="Times New Roman" w:cs="Times New Roman"/>
                <w:b/>
                <w:bCs/>
                <w:color w:val="0000FF"/>
                <w:sz w:val="20"/>
                <w:szCs w:val="20"/>
              </w:rPr>
              <w:t xml:space="preserve">санитарно-защитная зона - </w:t>
            </w:r>
            <w:r w:rsidRPr="007F1BCE">
              <w:rPr>
                <w:rFonts w:ascii="Times New Roman" w:hAnsi="Times New Roman" w:cs="Times New Roman"/>
                <w:bCs/>
                <w:color w:val="0000FF"/>
                <w:sz w:val="20"/>
                <w:szCs w:val="20"/>
              </w:rPr>
              <w:t>территория вокруг источника ионизирующего излучения, на который уровень облучения людей в условиях нормальной эксплуатации данного источника может превысить установленный предел дозы облучения для населения. В санитарно-защитной зоне запрещается постоянное и временное проживание людей, вводится режим ограничения хозяйственной деятельности и проводится радиационный контроль;</w:t>
            </w:r>
          </w:p>
          <w:p w:rsidR="007F1BCE" w:rsidRPr="007F1BCE" w:rsidRDefault="007F1BCE" w:rsidP="007F1BCE">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7F1BCE">
              <w:rPr>
                <w:rFonts w:ascii="Times New Roman" w:hAnsi="Times New Roman" w:cs="Times New Roman"/>
                <w:b/>
                <w:bCs/>
                <w:color w:val="0000FF"/>
                <w:sz w:val="20"/>
                <w:szCs w:val="20"/>
              </w:rPr>
              <w:t xml:space="preserve">зона наблюдения </w:t>
            </w:r>
            <w:r w:rsidRPr="007F1BCE">
              <w:rPr>
                <w:rFonts w:ascii="Times New Roman" w:hAnsi="Times New Roman" w:cs="Times New Roman"/>
                <w:bCs/>
                <w:color w:val="0000FF"/>
                <w:sz w:val="20"/>
                <w:szCs w:val="20"/>
              </w:rPr>
              <w:t>- территория за пределами санитарно-защитной зоны, на которой проводится радиационный контроль;</w:t>
            </w:r>
          </w:p>
          <w:p w:rsidR="007F1BCE" w:rsidRPr="007F1BCE" w:rsidRDefault="007F1BCE" w:rsidP="007F1BCE">
            <w:pPr>
              <w:autoSpaceDE w:val="0"/>
              <w:autoSpaceDN w:val="0"/>
              <w:adjustRightInd w:val="0"/>
              <w:spacing w:after="0" w:line="240" w:lineRule="auto"/>
              <w:ind w:firstLine="540"/>
              <w:jc w:val="both"/>
              <w:rPr>
                <w:rFonts w:ascii="Times New Roman" w:hAnsi="Times New Roman" w:cs="Times New Roman"/>
                <w:b/>
                <w:bCs/>
                <w:color w:val="0000FF"/>
                <w:sz w:val="20"/>
                <w:szCs w:val="20"/>
              </w:rPr>
            </w:pPr>
            <w:r w:rsidRPr="007F1BCE">
              <w:rPr>
                <w:rFonts w:ascii="Times New Roman" w:hAnsi="Times New Roman" w:cs="Times New Roman"/>
                <w:b/>
                <w:bCs/>
                <w:color w:val="0000FF"/>
                <w:sz w:val="20"/>
                <w:szCs w:val="20"/>
              </w:rPr>
              <w:t xml:space="preserve">работник - </w:t>
            </w:r>
            <w:r w:rsidRPr="007F1BCE">
              <w:rPr>
                <w:rFonts w:ascii="Times New Roman" w:hAnsi="Times New Roman" w:cs="Times New Roman"/>
                <w:bCs/>
                <w:color w:val="0000FF"/>
                <w:sz w:val="20"/>
                <w:szCs w:val="20"/>
              </w:rPr>
              <w:t>физическое лицо, которое постоянно или временно работает непосредственно с источниками ионизирующих излучений;</w:t>
            </w:r>
          </w:p>
          <w:p w:rsidR="007F1BCE" w:rsidRPr="007F1BCE" w:rsidRDefault="007F1BCE" w:rsidP="007F1BCE">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7F1BCE">
              <w:rPr>
                <w:rFonts w:ascii="Times New Roman" w:hAnsi="Times New Roman" w:cs="Times New Roman"/>
                <w:b/>
                <w:bCs/>
                <w:color w:val="0000FF"/>
                <w:sz w:val="20"/>
                <w:szCs w:val="20"/>
              </w:rPr>
              <w:t xml:space="preserve">радиационная авария - </w:t>
            </w:r>
            <w:r w:rsidRPr="007F1BCE">
              <w:rPr>
                <w:rFonts w:ascii="Times New Roman" w:hAnsi="Times New Roman" w:cs="Times New Roman"/>
                <w:bCs/>
                <w:color w:val="0000FF"/>
                <w:sz w:val="20"/>
                <w:szCs w:val="20"/>
              </w:rPr>
              <w:t xml:space="preserve">потеря управления источником ионизирующего излучения, вызванная неисправностью оборудования, неправильными действиями работников (персонала), стихийными бедствиями или иными причинами, которые могли привести или привели к </w:t>
            </w:r>
            <w:r w:rsidRPr="007F1BCE">
              <w:rPr>
                <w:rFonts w:ascii="Times New Roman" w:hAnsi="Times New Roman" w:cs="Times New Roman"/>
                <w:bCs/>
                <w:color w:val="0000FF"/>
                <w:sz w:val="20"/>
                <w:szCs w:val="20"/>
              </w:rPr>
              <w:lastRenderedPageBreak/>
              <w:t>облучению людей выше установленных норм или к радиоактивному загрязнению окружающей среды</w:t>
            </w:r>
            <w:r>
              <w:rPr>
                <w:rFonts w:ascii="Times New Roman" w:hAnsi="Times New Roman" w:cs="Times New Roman"/>
                <w:bCs/>
                <w:color w:val="0000FF"/>
                <w:sz w:val="20"/>
                <w:szCs w:val="20"/>
              </w:rPr>
              <w:t>»</w:t>
            </w:r>
            <w:r w:rsidRPr="007F1BCE">
              <w:rPr>
                <w:rFonts w:ascii="Times New Roman" w:hAnsi="Times New Roman" w:cs="Times New Roman"/>
                <w:bCs/>
                <w:color w:val="0000FF"/>
                <w:sz w:val="20"/>
                <w:szCs w:val="20"/>
              </w:rPr>
              <w:t>.</w:t>
            </w:r>
          </w:p>
          <w:p w:rsidR="00434B96" w:rsidRDefault="00434B96" w:rsidP="00434B96">
            <w:pPr>
              <w:autoSpaceDE w:val="0"/>
              <w:autoSpaceDN w:val="0"/>
              <w:adjustRightInd w:val="0"/>
              <w:spacing w:after="0" w:line="240" w:lineRule="auto"/>
              <w:jc w:val="both"/>
              <w:rPr>
                <w:rFonts w:ascii="Times New Roman" w:eastAsia="Times New Roman" w:hAnsi="Times New Roman" w:cs="Times New Roman"/>
                <w:b/>
                <w:color w:val="0000FF"/>
                <w:sz w:val="20"/>
                <w:szCs w:val="20"/>
                <w:lang w:eastAsia="ru-RU"/>
              </w:rPr>
            </w:pPr>
          </w:p>
          <w:p w:rsidR="007F1BCE" w:rsidRPr="007F1BCE" w:rsidRDefault="007F1BCE" w:rsidP="00434B96">
            <w:pPr>
              <w:autoSpaceDE w:val="0"/>
              <w:autoSpaceDN w:val="0"/>
              <w:adjustRightInd w:val="0"/>
              <w:spacing w:after="0" w:line="240" w:lineRule="auto"/>
              <w:jc w:val="both"/>
              <w:rPr>
                <w:rFonts w:ascii="Times New Roman" w:eastAsia="Times New Roman" w:hAnsi="Times New Roman" w:cs="Times New Roman"/>
                <w:b/>
                <w:color w:val="0000FF"/>
                <w:sz w:val="20"/>
                <w:szCs w:val="20"/>
                <w:u w:val="single"/>
                <w:lang w:eastAsia="ru-RU"/>
              </w:rPr>
            </w:pPr>
            <w:r w:rsidRPr="007F1BCE">
              <w:rPr>
                <w:rFonts w:ascii="Times New Roman" w:eastAsia="Times New Roman" w:hAnsi="Times New Roman" w:cs="Times New Roman"/>
                <w:b/>
                <w:color w:val="0000FF"/>
                <w:sz w:val="20"/>
                <w:szCs w:val="20"/>
                <w:u w:val="single"/>
                <w:lang w:eastAsia="ru-RU"/>
              </w:rPr>
              <w:t>Смотрите также:</w:t>
            </w:r>
          </w:p>
          <w:p w:rsidR="007F1BCE" w:rsidRDefault="00434B96" w:rsidP="00434B96">
            <w:pPr>
              <w:autoSpaceDE w:val="0"/>
              <w:autoSpaceDN w:val="0"/>
              <w:adjustRightInd w:val="0"/>
              <w:spacing w:after="0" w:line="240" w:lineRule="auto"/>
              <w:jc w:val="both"/>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w:t>
            </w:r>
          </w:p>
          <w:p w:rsidR="00434B96" w:rsidRPr="007F1BCE" w:rsidRDefault="007F1BCE" w:rsidP="00434B96">
            <w:pPr>
              <w:autoSpaceDE w:val="0"/>
              <w:autoSpaceDN w:val="0"/>
              <w:adjustRightInd w:val="0"/>
              <w:spacing w:after="0" w:line="240" w:lineRule="auto"/>
              <w:jc w:val="both"/>
              <w:rPr>
                <w:rFonts w:ascii="Times New Roman" w:eastAsia="Times New Roman" w:hAnsi="Times New Roman" w:cs="Times New Roman"/>
                <w:b/>
                <w:color w:val="00B050"/>
                <w:sz w:val="20"/>
                <w:szCs w:val="20"/>
                <w:lang w:eastAsia="ru-RU"/>
              </w:rPr>
            </w:pPr>
            <w:r>
              <w:rPr>
                <w:rFonts w:ascii="Times New Roman" w:eastAsia="Times New Roman" w:hAnsi="Times New Roman" w:cs="Times New Roman"/>
                <w:b/>
                <w:color w:val="0000FF"/>
                <w:sz w:val="20"/>
                <w:szCs w:val="20"/>
                <w:lang w:eastAsia="ru-RU"/>
              </w:rPr>
              <w:t xml:space="preserve">             </w:t>
            </w:r>
            <w:r w:rsidR="00434B96" w:rsidRPr="00434B96">
              <w:rPr>
                <w:rFonts w:ascii="Times New Roman" w:eastAsia="Times New Roman" w:hAnsi="Times New Roman" w:cs="Times New Roman"/>
                <w:b/>
                <w:color w:val="0000FF"/>
                <w:sz w:val="20"/>
                <w:szCs w:val="20"/>
                <w:lang w:eastAsia="ru-RU"/>
              </w:rPr>
              <w:t>Постановление Правительства РФ от 16.06.1997 N 718</w:t>
            </w:r>
            <w:r w:rsidR="00434B96" w:rsidRPr="00434B96">
              <w:rPr>
                <w:rFonts w:ascii="Times New Roman" w:eastAsia="Times New Roman" w:hAnsi="Times New Roman" w:cs="Times New Roman"/>
                <w:sz w:val="20"/>
                <w:szCs w:val="20"/>
                <w:lang w:eastAsia="ru-RU"/>
              </w:rPr>
              <w:t xml:space="preserve"> </w:t>
            </w:r>
            <w:r w:rsidR="00434B96" w:rsidRPr="00434B96">
              <w:rPr>
                <w:rFonts w:ascii="Times New Roman" w:eastAsia="Times New Roman" w:hAnsi="Times New Roman" w:cs="Times New Roman"/>
                <w:color w:val="0000FF"/>
                <w:sz w:val="20"/>
                <w:szCs w:val="20"/>
                <w:lang w:eastAsia="ru-RU"/>
              </w:rPr>
              <w:t>"О порядке создания Единой государственной системы контроля и учета индивидуальных доз облучения граждан"</w:t>
            </w:r>
            <w:r>
              <w:rPr>
                <w:rFonts w:ascii="Times New Roman" w:eastAsia="Times New Roman" w:hAnsi="Times New Roman" w:cs="Times New Roman"/>
                <w:color w:val="0000FF"/>
                <w:sz w:val="20"/>
                <w:szCs w:val="20"/>
                <w:lang w:eastAsia="ru-RU"/>
              </w:rPr>
              <w:t xml:space="preserve"> </w:t>
            </w:r>
            <w:r w:rsidRPr="007F1BCE">
              <w:rPr>
                <w:rFonts w:ascii="Times New Roman" w:hAnsi="Times New Roman" w:cs="Times New Roman"/>
                <w:b/>
                <w:color w:val="00B050"/>
                <w:sz w:val="20"/>
                <w:szCs w:val="20"/>
              </w:rPr>
              <w:t xml:space="preserve">(в ред. </w:t>
            </w:r>
            <w:hyperlink r:id="rId841" w:history="1">
              <w:r w:rsidRPr="007F1BCE">
                <w:rPr>
                  <w:rFonts w:ascii="Times New Roman" w:hAnsi="Times New Roman" w:cs="Times New Roman"/>
                  <w:b/>
                  <w:color w:val="00B050"/>
                  <w:sz w:val="20"/>
                  <w:szCs w:val="20"/>
                </w:rPr>
                <w:t>Постановления</w:t>
              </w:r>
            </w:hyperlink>
            <w:r w:rsidRPr="007F1BCE">
              <w:rPr>
                <w:rFonts w:ascii="Times New Roman" w:hAnsi="Times New Roman" w:cs="Times New Roman"/>
                <w:b/>
                <w:color w:val="00B050"/>
                <w:sz w:val="20"/>
                <w:szCs w:val="20"/>
              </w:rPr>
              <w:t xml:space="preserve"> Правительства РФ от 05.06.2013 N 476)</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color w:val="0000FF"/>
                <w:sz w:val="20"/>
                <w:szCs w:val="20"/>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Приказ Минздрава РФ от 31.07.2000 N 298 </w:t>
            </w:r>
            <w:r w:rsidRPr="00434B96">
              <w:rPr>
                <w:rFonts w:ascii="Times New Roman" w:eastAsia="Times New Roman" w:hAnsi="Times New Roman" w:cs="Times New Roman"/>
                <w:color w:val="0000FF"/>
                <w:sz w:val="20"/>
                <w:szCs w:val="20"/>
                <w:lang w:eastAsia="ru-RU"/>
              </w:rPr>
              <w:t>"Об утверждении Положения о единой государственной системе контроля и учета индивидуальных доз облучения граждан"</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Приказ Минздрава РФ от 21.06.2003 N 268 </w:t>
            </w:r>
            <w:r w:rsidRPr="00434B96">
              <w:rPr>
                <w:rFonts w:ascii="Times New Roman" w:eastAsia="Times New Roman" w:hAnsi="Times New Roman" w:cs="Times New Roman"/>
                <w:color w:val="0000FF"/>
                <w:sz w:val="20"/>
                <w:szCs w:val="20"/>
                <w:lang w:eastAsia="ru-RU"/>
              </w:rPr>
              <w:t>"Об утверждении положений о федеральных банках данных"</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(вместе с "Положением о федеральном банке данных (ФБДД) по индивидуальным дозам облучения граждан, создаваемым естественным радиационным и техногенно измененным радиационным фоном (ФБДОПИ), а также доз облучения граждан при проведении медицинских диагностических рентгенорадиологических процедур (ФБДМ)", "Положением о федеральном банке данных по индивидуальным дозам облучения персонала организаций (ФБД ДОП)")</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sz w:val="20"/>
                <w:szCs w:val="20"/>
                <w:lang w:eastAsia="ru-RU"/>
              </w:rPr>
            </w:pPr>
            <w:r w:rsidRPr="00434B96">
              <w:rPr>
                <w:rFonts w:ascii="Times New Roman" w:eastAsia="Times New Roman" w:hAnsi="Times New Roman" w:cs="Times New Roman"/>
                <w:b/>
                <w:bCs/>
                <w:sz w:val="20"/>
                <w:szCs w:val="20"/>
                <w:lang w:eastAsia="ru-RU"/>
              </w:rPr>
              <w:t xml:space="preserve">            </w:t>
            </w:r>
          </w:p>
          <w:p w:rsidR="00434B96"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sz w:val="20"/>
                <w:szCs w:val="20"/>
                <w:lang w:eastAsia="ru-RU"/>
              </w:rPr>
              <w:t xml:space="preserve">                </w:t>
            </w:r>
            <w:r w:rsidRPr="00434B96">
              <w:rPr>
                <w:rFonts w:ascii="Times New Roman" w:eastAsia="Times New Roman" w:hAnsi="Times New Roman" w:cs="Times New Roman"/>
                <w:b/>
                <w:bCs/>
                <w:color w:val="0000FF"/>
                <w:sz w:val="20"/>
                <w:szCs w:val="20"/>
                <w:lang w:eastAsia="ru-RU"/>
              </w:rPr>
              <w:t xml:space="preserve">&lt;Письмо&gt; Роспотребнадзора от 20.02.2006 N 0100/1834-06-32 </w:t>
            </w:r>
            <w:r w:rsidRPr="00434B96">
              <w:rPr>
                <w:rFonts w:ascii="Times New Roman" w:eastAsia="Times New Roman" w:hAnsi="Times New Roman" w:cs="Times New Roman"/>
                <w:bCs/>
                <w:color w:val="0000FF"/>
                <w:sz w:val="20"/>
                <w:szCs w:val="20"/>
                <w:lang w:eastAsia="ru-RU"/>
              </w:rPr>
              <w:t>"Об обеспечении функционирования Федерального банка данных по дозам облучения граждан за счет естественного и техногенно измененного радиационного фона в 2005 году"</w:t>
            </w:r>
          </w:p>
          <w:p w:rsidR="007F1BCE" w:rsidRDefault="007F1BCE"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p>
          <w:p w:rsidR="007F1BCE" w:rsidRPr="007F1BCE" w:rsidRDefault="007F1BCE" w:rsidP="007F1BCE">
            <w:pPr>
              <w:autoSpaceDE w:val="0"/>
              <w:autoSpaceDN w:val="0"/>
              <w:adjustRightInd w:val="0"/>
              <w:spacing w:after="0" w:line="240" w:lineRule="auto"/>
              <w:jc w:val="both"/>
              <w:rPr>
                <w:rFonts w:ascii="Times New Roman" w:hAnsi="Times New Roman" w:cs="Times New Roman"/>
                <w:color w:val="0000FF"/>
                <w:sz w:val="20"/>
                <w:szCs w:val="20"/>
              </w:rPr>
            </w:pPr>
            <w:r w:rsidRPr="007F1BCE">
              <w:rPr>
                <w:rFonts w:ascii="Times New Roman" w:hAnsi="Times New Roman" w:cs="Times New Roman"/>
                <w:b/>
                <w:color w:val="0000FF"/>
                <w:sz w:val="20"/>
                <w:szCs w:val="20"/>
              </w:rPr>
              <w:t>"МУ 2.6.1.1088-02. 2.6.1.</w:t>
            </w:r>
            <w:r w:rsidRPr="007F1BCE">
              <w:rPr>
                <w:rFonts w:ascii="Times New Roman" w:hAnsi="Times New Roman" w:cs="Times New Roman"/>
                <w:color w:val="0000FF"/>
                <w:sz w:val="20"/>
                <w:szCs w:val="20"/>
              </w:rPr>
              <w:t xml:space="preserve"> Ионизирующее излучение, радиационная безопасность. Оценка индивидуальных эффективных доз облучения населения за счет природных источников ионизирующего излучения. Методические указания"</w:t>
            </w:r>
          </w:p>
          <w:p w:rsidR="007F1BCE" w:rsidRPr="007F1BCE" w:rsidRDefault="007F1BCE" w:rsidP="007F1BCE">
            <w:pPr>
              <w:autoSpaceDE w:val="0"/>
              <w:autoSpaceDN w:val="0"/>
              <w:adjustRightInd w:val="0"/>
              <w:spacing w:after="0" w:line="240" w:lineRule="auto"/>
              <w:ind w:left="540"/>
              <w:jc w:val="both"/>
              <w:rPr>
                <w:rFonts w:ascii="Times New Roman" w:hAnsi="Times New Roman" w:cs="Times New Roman"/>
                <w:color w:val="0000FF"/>
                <w:sz w:val="20"/>
                <w:szCs w:val="20"/>
              </w:rPr>
            </w:pPr>
            <w:r w:rsidRPr="007F1BCE">
              <w:rPr>
                <w:rFonts w:ascii="Times New Roman" w:hAnsi="Times New Roman" w:cs="Times New Roman"/>
                <w:color w:val="0000FF"/>
                <w:sz w:val="20"/>
                <w:szCs w:val="20"/>
              </w:rPr>
              <w:t>(утв. Главным государственным санитарным врачом РФ 04.01.2002)</w:t>
            </w:r>
          </w:p>
          <w:p w:rsidR="007F1BCE" w:rsidRDefault="007F1BCE" w:rsidP="007F1BCE">
            <w:pPr>
              <w:autoSpaceDE w:val="0"/>
              <w:autoSpaceDN w:val="0"/>
              <w:adjustRightInd w:val="0"/>
              <w:spacing w:after="0" w:line="240" w:lineRule="auto"/>
              <w:ind w:left="540"/>
              <w:jc w:val="both"/>
              <w:rPr>
                <w:rFonts w:ascii="Times New Roman" w:hAnsi="Times New Roman" w:cs="Times New Roman"/>
                <w:sz w:val="20"/>
                <w:szCs w:val="20"/>
              </w:rPr>
            </w:pPr>
          </w:p>
          <w:p w:rsidR="00311AFC" w:rsidRDefault="007F1BCE" w:rsidP="00942D17">
            <w:pPr>
              <w:autoSpaceDE w:val="0"/>
              <w:autoSpaceDN w:val="0"/>
              <w:adjustRightInd w:val="0"/>
              <w:spacing w:after="0"/>
              <w:jc w:val="both"/>
              <w:rPr>
                <w:rFonts w:ascii="Times New Roman" w:hAnsi="Times New Roman" w:cs="Times New Roman"/>
                <w:b/>
                <w:color w:val="0000FF"/>
                <w:sz w:val="20"/>
                <w:szCs w:val="20"/>
              </w:rPr>
            </w:pPr>
            <w:r w:rsidRPr="00311AFC">
              <w:rPr>
                <w:rFonts w:ascii="Times New Roman" w:hAnsi="Times New Roman" w:cs="Times New Roman"/>
                <w:b/>
                <w:color w:val="0000FF"/>
                <w:sz w:val="20"/>
                <w:szCs w:val="20"/>
              </w:rPr>
              <w:t>Постановление Главного государственного санитарного врача РФ от 07.07.2009 N 47</w:t>
            </w:r>
            <w:r w:rsidRPr="00311AFC">
              <w:rPr>
                <w:rFonts w:ascii="Times New Roman" w:hAnsi="Times New Roman" w:cs="Times New Roman"/>
                <w:color w:val="0000FF"/>
                <w:sz w:val="20"/>
                <w:szCs w:val="20"/>
              </w:rPr>
              <w:t xml:space="preserve"> </w:t>
            </w:r>
            <w:r w:rsidRPr="00311AFC">
              <w:rPr>
                <w:rFonts w:ascii="Times New Roman" w:hAnsi="Times New Roman" w:cs="Times New Roman"/>
                <w:b/>
                <w:color w:val="0000FF"/>
                <w:sz w:val="20"/>
                <w:szCs w:val="20"/>
              </w:rPr>
              <w:t>"Об утверждении СанПиН 2.6.1.2523-09"</w:t>
            </w:r>
          </w:p>
          <w:p w:rsidR="007F1BCE" w:rsidRPr="00311AFC" w:rsidRDefault="007F1BCE" w:rsidP="00942D17">
            <w:pPr>
              <w:autoSpaceDE w:val="0"/>
              <w:autoSpaceDN w:val="0"/>
              <w:adjustRightInd w:val="0"/>
              <w:spacing w:after="0"/>
              <w:jc w:val="both"/>
              <w:rPr>
                <w:rFonts w:ascii="Times New Roman" w:hAnsi="Times New Roman" w:cs="Times New Roman"/>
                <w:color w:val="0000FF"/>
                <w:sz w:val="20"/>
                <w:szCs w:val="20"/>
              </w:rPr>
            </w:pPr>
            <w:r w:rsidRPr="00311AFC">
              <w:rPr>
                <w:rFonts w:ascii="Times New Roman" w:hAnsi="Times New Roman" w:cs="Times New Roman"/>
                <w:color w:val="0000FF"/>
                <w:sz w:val="20"/>
                <w:szCs w:val="20"/>
              </w:rPr>
              <w:t xml:space="preserve"> (вместе с "НРБ-99/2009. СанПиН 2.6.1.2523-09. Нормы радиационной безопасности. Санитарные правила и нормативы")</w:t>
            </w:r>
          </w:p>
          <w:p w:rsidR="007F1BCE" w:rsidRPr="00311AFC" w:rsidRDefault="007F1BCE" w:rsidP="00942D17">
            <w:pPr>
              <w:autoSpaceDE w:val="0"/>
              <w:autoSpaceDN w:val="0"/>
              <w:adjustRightInd w:val="0"/>
              <w:spacing w:after="0"/>
              <w:ind w:left="540"/>
              <w:jc w:val="both"/>
              <w:rPr>
                <w:rFonts w:ascii="Times New Roman" w:hAnsi="Times New Roman" w:cs="Times New Roman"/>
                <w:color w:val="0000FF"/>
                <w:sz w:val="20"/>
                <w:szCs w:val="20"/>
              </w:rPr>
            </w:pPr>
            <w:r w:rsidRPr="00311AFC">
              <w:rPr>
                <w:rFonts w:ascii="Times New Roman" w:hAnsi="Times New Roman" w:cs="Times New Roman"/>
                <w:color w:val="0000FF"/>
                <w:sz w:val="20"/>
                <w:szCs w:val="20"/>
              </w:rPr>
              <w:t>(Зарегистрировано в Минюсте РФ 14.08.2009 N 14534)</w:t>
            </w:r>
          </w:p>
          <w:p w:rsidR="007F1BCE" w:rsidRPr="00311AFC" w:rsidRDefault="007F1BCE" w:rsidP="00942D17">
            <w:pPr>
              <w:autoSpaceDE w:val="0"/>
              <w:autoSpaceDN w:val="0"/>
              <w:adjustRightInd w:val="0"/>
              <w:spacing w:after="0"/>
              <w:jc w:val="both"/>
              <w:rPr>
                <w:rFonts w:ascii="Times New Roman" w:eastAsia="Times New Roman" w:hAnsi="Times New Roman" w:cs="Times New Roman"/>
                <w:bCs/>
                <w:color w:val="0000FF"/>
                <w:sz w:val="20"/>
                <w:szCs w:val="20"/>
                <w:lang w:eastAsia="ru-RU"/>
              </w:rPr>
            </w:pPr>
          </w:p>
          <w:p w:rsidR="00311AFC" w:rsidRPr="00311AFC" w:rsidRDefault="00311AFC" w:rsidP="00942D17">
            <w:pPr>
              <w:autoSpaceDE w:val="0"/>
              <w:autoSpaceDN w:val="0"/>
              <w:adjustRightInd w:val="0"/>
              <w:spacing w:after="0"/>
              <w:jc w:val="both"/>
              <w:rPr>
                <w:rFonts w:ascii="Times New Roman" w:hAnsi="Times New Roman" w:cs="Times New Roman"/>
                <w:color w:val="0000FF"/>
                <w:sz w:val="20"/>
                <w:szCs w:val="20"/>
              </w:rPr>
            </w:pPr>
            <w:r w:rsidRPr="00311AFC">
              <w:rPr>
                <w:rFonts w:ascii="Times New Roman" w:hAnsi="Times New Roman" w:cs="Times New Roman"/>
                <w:b/>
                <w:color w:val="0000FF"/>
                <w:sz w:val="20"/>
                <w:szCs w:val="20"/>
              </w:rPr>
              <w:t>Постановление Главного государственного санитарного врача РФ от 26.04.2010 N 40 "Об утверждении СП 2.6.1.2612-10</w:t>
            </w:r>
            <w:r w:rsidRPr="00311AFC">
              <w:rPr>
                <w:rFonts w:ascii="Times New Roman" w:hAnsi="Times New Roman" w:cs="Times New Roman"/>
                <w:color w:val="0000FF"/>
                <w:sz w:val="20"/>
                <w:szCs w:val="20"/>
              </w:rPr>
              <w:t xml:space="preserve"> "Основные санитарные правила обеспечения радиационной безопасности (ОСПОРБ-99/2010)"</w:t>
            </w:r>
          </w:p>
          <w:p w:rsidR="00311AFC" w:rsidRPr="00311AFC" w:rsidRDefault="00311AFC" w:rsidP="00942D17">
            <w:pPr>
              <w:autoSpaceDE w:val="0"/>
              <w:autoSpaceDN w:val="0"/>
              <w:adjustRightInd w:val="0"/>
              <w:spacing w:after="0"/>
              <w:jc w:val="both"/>
              <w:rPr>
                <w:rFonts w:ascii="Times New Roman" w:hAnsi="Times New Roman" w:cs="Times New Roman"/>
                <w:color w:val="0000FF"/>
                <w:sz w:val="20"/>
                <w:szCs w:val="20"/>
              </w:rPr>
            </w:pPr>
            <w:r w:rsidRPr="00311AFC">
              <w:rPr>
                <w:rFonts w:ascii="Times New Roman" w:hAnsi="Times New Roman" w:cs="Times New Roman"/>
                <w:color w:val="0000FF"/>
                <w:sz w:val="20"/>
                <w:szCs w:val="20"/>
              </w:rPr>
              <w:t>(вместе с "СП 2.6.1.2612-10. ОСПОРБ-99/2010. Санитарные правила и нормативы...")</w:t>
            </w:r>
          </w:p>
          <w:p w:rsidR="00311AFC" w:rsidRPr="00311AFC" w:rsidRDefault="00311AFC" w:rsidP="00942D17">
            <w:pPr>
              <w:autoSpaceDE w:val="0"/>
              <w:autoSpaceDN w:val="0"/>
              <w:adjustRightInd w:val="0"/>
              <w:spacing w:after="0"/>
              <w:ind w:left="540"/>
              <w:jc w:val="both"/>
              <w:rPr>
                <w:rFonts w:ascii="Times New Roman" w:hAnsi="Times New Roman" w:cs="Times New Roman"/>
                <w:color w:val="0000FF"/>
                <w:sz w:val="20"/>
                <w:szCs w:val="20"/>
              </w:rPr>
            </w:pPr>
            <w:r w:rsidRPr="00311AFC">
              <w:rPr>
                <w:rFonts w:ascii="Times New Roman" w:hAnsi="Times New Roman" w:cs="Times New Roman"/>
                <w:color w:val="0000FF"/>
                <w:sz w:val="20"/>
                <w:szCs w:val="20"/>
              </w:rPr>
              <w:t>(Зарегистрировано в Минюсте РФ 11.08.2010 N 18115)</w:t>
            </w:r>
          </w:p>
          <w:p w:rsidR="00434B96" w:rsidRPr="00434B96" w:rsidRDefault="00434B96" w:rsidP="00434B96">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7F1BCE" w:rsidRPr="00617A80"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r w:rsidRPr="00617A80">
              <w:rPr>
                <w:rFonts w:ascii="Times New Roman" w:eastAsia="Times New Roman" w:hAnsi="Times New Roman" w:cs="Times New Roman"/>
                <w:b/>
                <w:bCs/>
                <w:color w:val="00B050"/>
                <w:sz w:val="20"/>
                <w:szCs w:val="20"/>
                <w:lang w:eastAsia="ru-RU"/>
              </w:rPr>
              <w:lastRenderedPageBreak/>
              <w:t xml:space="preserve">Федеральный закон </w:t>
            </w:r>
          </w:p>
          <w:p w:rsidR="00434B96" w:rsidRPr="00617A80"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617A80">
              <w:rPr>
                <w:rFonts w:ascii="Times New Roman" w:eastAsia="Times New Roman" w:hAnsi="Times New Roman" w:cs="Times New Roman"/>
                <w:b/>
                <w:bCs/>
                <w:color w:val="0000FF"/>
                <w:sz w:val="20"/>
                <w:szCs w:val="20"/>
                <w:lang w:eastAsia="ru-RU"/>
              </w:rPr>
              <w:t>от 09.01.1996</w:t>
            </w:r>
          </w:p>
          <w:p w:rsidR="00434B96" w:rsidRPr="00617A80"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r w:rsidRPr="00617A80">
              <w:rPr>
                <w:rFonts w:ascii="Times New Roman" w:eastAsia="Times New Roman" w:hAnsi="Times New Roman" w:cs="Times New Roman"/>
                <w:b/>
                <w:bCs/>
                <w:color w:val="0000FF"/>
                <w:sz w:val="20"/>
                <w:szCs w:val="20"/>
                <w:lang w:eastAsia="ru-RU"/>
              </w:rPr>
              <w:t xml:space="preserve">        N 3-ФЗ</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tc>
      </w:tr>
      <w:tr w:rsidR="003F428E" w:rsidRPr="00434B96" w:rsidTr="002956C0">
        <w:trPr>
          <w:trHeight w:val="407"/>
        </w:trPr>
        <w:tc>
          <w:tcPr>
            <w:tcW w:w="361" w:type="pct"/>
            <w:tcBorders>
              <w:top w:val="single" w:sz="4" w:space="0" w:color="auto"/>
              <w:left w:val="single" w:sz="4" w:space="0" w:color="auto"/>
              <w:bottom w:val="single" w:sz="4" w:space="0" w:color="auto"/>
              <w:right w:val="single" w:sz="4" w:space="0" w:color="auto"/>
            </w:tcBorders>
          </w:tcPr>
          <w:p w:rsidR="003F428E" w:rsidRPr="00434B96" w:rsidRDefault="003F428E" w:rsidP="00434B96">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106.1</w:t>
            </w:r>
          </w:p>
        </w:tc>
        <w:tc>
          <w:tcPr>
            <w:tcW w:w="3466" w:type="pct"/>
            <w:tcBorders>
              <w:top w:val="single" w:sz="4" w:space="0" w:color="auto"/>
              <w:left w:val="single" w:sz="4" w:space="0" w:color="auto"/>
              <w:bottom w:val="single" w:sz="4" w:space="0" w:color="auto"/>
              <w:right w:val="single" w:sz="4" w:space="0" w:color="auto"/>
            </w:tcBorders>
          </w:tcPr>
          <w:p w:rsidR="003F428E" w:rsidRDefault="003F428E" w:rsidP="003F428E">
            <w:pPr>
              <w:autoSpaceDE w:val="0"/>
              <w:autoSpaceDN w:val="0"/>
              <w:adjustRightInd w:val="0"/>
              <w:spacing w:after="0" w:line="240" w:lineRule="auto"/>
              <w:jc w:val="center"/>
              <w:rPr>
                <w:rFonts w:ascii="Times New Roman" w:hAnsi="Times New Roman" w:cs="Times New Roman"/>
                <w:b/>
                <w:color w:val="0000FF"/>
              </w:rPr>
            </w:pPr>
            <w:r w:rsidRPr="003F428E">
              <w:rPr>
                <w:rFonts w:ascii="Times New Roman" w:hAnsi="Times New Roman" w:cs="Times New Roman"/>
                <w:b/>
                <w:color w:val="0000FF"/>
              </w:rPr>
              <w:t>"О порядке создания Единой государственной системы контроля и учета индивидуальных доз облучения граждан"</w:t>
            </w:r>
          </w:p>
          <w:p w:rsidR="003F428E" w:rsidRPr="003F428E" w:rsidRDefault="003F428E" w:rsidP="003F428E">
            <w:pPr>
              <w:autoSpaceDE w:val="0"/>
              <w:autoSpaceDN w:val="0"/>
              <w:adjustRightInd w:val="0"/>
              <w:spacing w:after="0" w:line="240" w:lineRule="auto"/>
              <w:jc w:val="center"/>
              <w:rPr>
                <w:rFonts w:ascii="Times New Roman" w:hAnsi="Times New Roman" w:cs="Times New Roman"/>
                <w:b/>
                <w:color w:val="00B050"/>
              </w:rPr>
            </w:pPr>
            <w:r w:rsidRPr="003F428E">
              <w:rPr>
                <w:rFonts w:ascii="Times New Roman" w:hAnsi="Times New Roman" w:cs="Times New Roman"/>
                <w:b/>
                <w:color w:val="00B050"/>
              </w:rPr>
              <w:t>(ред. от 05.06.2013)</w:t>
            </w:r>
          </w:p>
          <w:p w:rsidR="003F428E" w:rsidRPr="003F428E" w:rsidRDefault="003F428E" w:rsidP="003F428E">
            <w:pPr>
              <w:autoSpaceDE w:val="0"/>
              <w:autoSpaceDN w:val="0"/>
              <w:adjustRightInd w:val="0"/>
              <w:spacing w:after="0" w:line="240" w:lineRule="auto"/>
              <w:ind w:left="540"/>
              <w:jc w:val="both"/>
              <w:rPr>
                <w:rFonts w:ascii="Times New Roman" w:hAnsi="Times New Roman" w:cs="Times New Roman"/>
                <w:b/>
                <w:color w:val="0000FF"/>
              </w:rPr>
            </w:pPr>
          </w:p>
          <w:p w:rsidR="00617A80" w:rsidRDefault="00617A80" w:rsidP="00617A80">
            <w:pPr>
              <w:autoSpaceDE w:val="0"/>
              <w:autoSpaceDN w:val="0"/>
              <w:adjustRightInd w:val="0"/>
              <w:spacing w:after="0" w:line="240" w:lineRule="auto"/>
              <w:jc w:val="both"/>
              <w:rPr>
                <w:rFonts w:ascii="Times New Roman" w:hAnsi="Times New Roman" w:cs="Times New Roman"/>
                <w:b/>
                <w:bCs/>
                <w:color w:val="0000FF"/>
                <w:sz w:val="20"/>
                <w:szCs w:val="20"/>
              </w:rPr>
            </w:pPr>
            <w:r>
              <w:rPr>
                <w:rFonts w:ascii="Times New Roman" w:hAnsi="Times New Roman" w:cs="Times New Roman"/>
                <w:b/>
                <w:bCs/>
                <w:color w:val="0000FF"/>
                <w:sz w:val="20"/>
                <w:szCs w:val="20"/>
              </w:rPr>
              <w:t xml:space="preserve">Смотри также: </w:t>
            </w:r>
          </w:p>
          <w:p w:rsidR="00617A80" w:rsidRPr="00617A80" w:rsidRDefault="00617A80" w:rsidP="00617A80">
            <w:pPr>
              <w:autoSpaceDE w:val="0"/>
              <w:autoSpaceDN w:val="0"/>
              <w:adjustRightInd w:val="0"/>
              <w:spacing w:after="0" w:line="240" w:lineRule="auto"/>
              <w:jc w:val="both"/>
              <w:rPr>
                <w:rFonts w:ascii="Times New Roman" w:hAnsi="Times New Roman" w:cs="Times New Roman"/>
                <w:bCs/>
                <w:color w:val="0000FF"/>
                <w:sz w:val="20"/>
                <w:szCs w:val="20"/>
              </w:rPr>
            </w:pPr>
            <w:r>
              <w:rPr>
                <w:rFonts w:ascii="Times New Roman" w:hAnsi="Times New Roman" w:cs="Times New Roman"/>
                <w:b/>
                <w:bCs/>
                <w:color w:val="0000FF"/>
                <w:sz w:val="20"/>
                <w:szCs w:val="20"/>
              </w:rPr>
              <w:t xml:space="preserve">               </w:t>
            </w:r>
            <w:r w:rsidRPr="00617A80">
              <w:rPr>
                <w:rFonts w:ascii="Times New Roman" w:hAnsi="Times New Roman" w:cs="Times New Roman"/>
                <w:b/>
                <w:bCs/>
                <w:color w:val="0000FF"/>
                <w:sz w:val="20"/>
                <w:szCs w:val="20"/>
              </w:rPr>
              <w:t xml:space="preserve">Приказ Минздрава РФ от 31.07.2000 N 298 </w:t>
            </w:r>
            <w:r w:rsidRPr="00617A80">
              <w:rPr>
                <w:rFonts w:ascii="Times New Roman" w:hAnsi="Times New Roman" w:cs="Times New Roman"/>
                <w:bCs/>
                <w:color w:val="0000FF"/>
                <w:sz w:val="20"/>
                <w:szCs w:val="20"/>
              </w:rPr>
              <w:t>"Об утверждении Положения о единой государственной системе контроля и учета индивидуальных доз облучения граждан"</w:t>
            </w:r>
          </w:p>
          <w:p w:rsidR="003F428E" w:rsidRPr="003F428E" w:rsidRDefault="003F428E"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p>
        </w:tc>
        <w:tc>
          <w:tcPr>
            <w:tcW w:w="1173" w:type="pct"/>
            <w:tcBorders>
              <w:top w:val="single" w:sz="4" w:space="0" w:color="auto"/>
              <w:left w:val="single" w:sz="4" w:space="0" w:color="auto"/>
              <w:bottom w:val="single" w:sz="4" w:space="0" w:color="auto"/>
              <w:right w:val="single" w:sz="4" w:space="0" w:color="auto"/>
            </w:tcBorders>
          </w:tcPr>
          <w:p w:rsidR="003F428E" w:rsidRPr="003F428E" w:rsidRDefault="003F428E" w:rsidP="003F428E">
            <w:pPr>
              <w:autoSpaceDE w:val="0"/>
              <w:autoSpaceDN w:val="0"/>
              <w:adjustRightInd w:val="0"/>
              <w:spacing w:after="0" w:line="240" w:lineRule="auto"/>
              <w:jc w:val="center"/>
              <w:rPr>
                <w:rFonts w:ascii="Times New Roman" w:hAnsi="Times New Roman" w:cs="Times New Roman"/>
                <w:b/>
                <w:color w:val="0000FF"/>
                <w:sz w:val="20"/>
                <w:szCs w:val="20"/>
              </w:rPr>
            </w:pPr>
            <w:r w:rsidRPr="003F428E">
              <w:rPr>
                <w:rFonts w:ascii="Times New Roman" w:hAnsi="Times New Roman" w:cs="Times New Roman"/>
                <w:b/>
                <w:color w:val="0000FF"/>
                <w:sz w:val="20"/>
                <w:szCs w:val="20"/>
              </w:rPr>
              <w:t>Постановление Правительства РФ</w:t>
            </w:r>
          </w:p>
          <w:p w:rsidR="003F428E" w:rsidRPr="003F428E" w:rsidRDefault="003F428E" w:rsidP="003F428E">
            <w:pPr>
              <w:autoSpaceDE w:val="0"/>
              <w:autoSpaceDN w:val="0"/>
              <w:adjustRightInd w:val="0"/>
              <w:spacing w:after="0" w:line="240" w:lineRule="auto"/>
              <w:jc w:val="center"/>
              <w:rPr>
                <w:rFonts w:ascii="Times New Roman" w:hAnsi="Times New Roman" w:cs="Times New Roman"/>
                <w:b/>
                <w:color w:val="0000FF"/>
                <w:sz w:val="20"/>
                <w:szCs w:val="20"/>
              </w:rPr>
            </w:pPr>
            <w:r w:rsidRPr="003F428E">
              <w:rPr>
                <w:rFonts w:ascii="Times New Roman" w:hAnsi="Times New Roman" w:cs="Times New Roman"/>
                <w:b/>
                <w:color w:val="0000FF"/>
                <w:sz w:val="20"/>
                <w:szCs w:val="20"/>
              </w:rPr>
              <w:t>от 16.06.1997</w:t>
            </w:r>
          </w:p>
          <w:p w:rsidR="003F428E" w:rsidRPr="003F428E" w:rsidRDefault="003F428E" w:rsidP="003F428E">
            <w:pPr>
              <w:autoSpaceDE w:val="0"/>
              <w:autoSpaceDN w:val="0"/>
              <w:adjustRightInd w:val="0"/>
              <w:spacing w:after="0" w:line="240" w:lineRule="auto"/>
              <w:jc w:val="center"/>
              <w:rPr>
                <w:rFonts w:ascii="Times New Roman" w:hAnsi="Times New Roman" w:cs="Times New Roman"/>
                <w:b/>
                <w:color w:val="0000FF"/>
                <w:sz w:val="20"/>
                <w:szCs w:val="20"/>
              </w:rPr>
            </w:pPr>
            <w:r w:rsidRPr="003F428E">
              <w:rPr>
                <w:rFonts w:ascii="Times New Roman" w:hAnsi="Times New Roman" w:cs="Times New Roman"/>
                <w:b/>
                <w:color w:val="0000FF"/>
                <w:sz w:val="20"/>
                <w:szCs w:val="20"/>
              </w:rPr>
              <w:t>N 718</w:t>
            </w:r>
          </w:p>
          <w:p w:rsidR="003F428E" w:rsidRPr="00434B96" w:rsidRDefault="003F428E"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p>
        </w:tc>
      </w:tr>
      <w:tr w:rsidR="00434B96" w:rsidRPr="00434B96" w:rsidTr="002956C0">
        <w:trPr>
          <w:trHeight w:val="407"/>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107</w:t>
            </w:r>
          </w:p>
        </w:tc>
        <w:tc>
          <w:tcPr>
            <w:tcW w:w="3466" w:type="pct"/>
            <w:tcBorders>
              <w:top w:val="single" w:sz="4" w:space="0" w:color="auto"/>
              <w:left w:val="single" w:sz="4" w:space="0" w:color="auto"/>
              <w:bottom w:val="single" w:sz="4" w:space="0" w:color="auto"/>
              <w:right w:val="single" w:sz="4" w:space="0" w:color="auto"/>
            </w:tcBorders>
          </w:tcPr>
          <w:p w:rsidR="00434B96" w:rsidRPr="005B48BD" w:rsidRDefault="00434B96" w:rsidP="00434B96">
            <w:pPr>
              <w:spacing w:after="0" w:line="240" w:lineRule="auto"/>
              <w:jc w:val="center"/>
              <w:rPr>
                <w:rFonts w:ascii="Times New Roman" w:eastAsia="Times New Roman" w:hAnsi="Times New Roman" w:cs="Times New Roman"/>
                <w:b/>
                <w:color w:val="FF0000"/>
                <w:lang w:eastAsia="ru-RU"/>
              </w:rPr>
            </w:pPr>
            <w:r w:rsidRPr="005B48BD">
              <w:rPr>
                <w:rFonts w:ascii="Times New Roman" w:eastAsia="Times New Roman" w:hAnsi="Times New Roman" w:cs="Times New Roman"/>
                <w:b/>
                <w:color w:val="FF0000"/>
                <w:lang w:eastAsia="ru-RU"/>
              </w:rPr>
              <w:t>"О декларации безопасности промышленного объекта Российской   Федерации"</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lastRenderedPageBreak/>
              <w:t>Примечание:</w:t>
            </w:r>
          </w:p>
          <w:p w:rsidR="005B48BD" w:rsidRDefault="00434B96" w:rsidP="00434B96">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w:t>
            </w:r>
          </w:p>
          <w:p w:rsidR="005B48BD" w:rsidRPr="005B48BD" w:rsidRDefault="005B48BD" w:rsidP="005B48BD">
            <w:pPr>
              <w:autoSpaceDE w:val="0"/>
              <w:autoSpaceDN w:val="0"/>
              <w:adjustRightInd w:val="0"/>
              <w:spacing w:after="0" w:line="240" w:lineRule="auto"/>
              <w:jc w:val="both"/>
              <w:rPr>
                <w:rFonts w:ascii="Times New Roman" w:hAnsi="Times New Roman" w:cs="Times New Roman"/>
                <w:b/>
                <w:bCs/>
                <w:color w:val="FF0000"/>
                <w:sz w:val="20"/>
                <w:szCs w:val="20"/>
              </w:rPr>
            </w:pPr>
            <w:r w:rsidRPr="005B48BD">
              <w:rPr>
                <w:rFonts w:ascii="Times New Roman" w:hAnsi="Times New Roman" w:cs="Times New Roman"/>
                <w:b/>
                <w:bCs/>
                <w:color w:val="0000FF"/>
                <w:sz w:val="20"/>
                <w:szCs w:val="20"/>
              </w:rPr>
              <w:t xml:space="preserve">На основании </w:t>
            </w:r>
            <w:r w:rsidRPr="005B48BD">
              <w:rPr>
                <w:rFonts w:ascii="Times New Roman" w:hAnsi="Times New Roman" w:cs="Times New Roman"/>
                <w:b/>
                <w:bCs/>
                <w:color w:val="00B050"/>
                <w:sz w:val="20"/>
                <w:szCs w:val="20"/>
              </w:rPr>
              <w:t xml:space="preserve">Постановления Правительства РФ от 21.06.2013 N 526 </w:t>
            </w:r>
            <w:r w:rsidRPr="005B48BD">
              <w:rPr>
                <w:rFonts w:ascii="Times New Roman" w:hAnsi="Times New Roman" w:cs="Times New Roman"/>
                <w:b/>
                <w:bCs/>
                <w:color w:val="0000FF"/>
                <w:sz w:val="20"/>
                <w:szCs w:val="20"/>
              </w:rPr>
              <w:t>"Об изменении и признании утратившими силу некоторых актов Правительства Российской Федерации"</w:t>
            </w:r>
            <w:r>
              <w:rPr>
                <w:rFonts w:ascii="Times New Roman" w:hAnsi="Times New Roman" w:cs="Times New Roman"/>
                <w:b/>
                <w:bCs/>
                <w:color w:val="0000FF"/>
                <w:sz w:val="20"/>
                <w:szCs w:val="20"/>
              </w:rPr>
              <w:t xml:space="preserve">  </w:t>
            </w:r>
            <w:r w:rsidRPr="005B48BD">
              <w:rPr>
                <w:rFonts w:ascii="Times New Roman" w:hAnsi="Times New Roman" w:cs="Times New Roman"/>
                <w:b/>
                <w:bCs/>
                <w:color w:val="FF0000"/>
                <w:sz w:val="20"/>
                <w:szCs w:val="20"/>
              </w:rPr>
              <w:t>признаны утратившими силу:</w:t>
            </w:r>
          </w:p>
          <w:p w:rsidR="005B48BD" w:rsidRPr="005B48BD" w:rsidRDefault="002633FC" w:rsidP="005B48BD">
            <w:pPr>
              <w:autoSpaceDE w:val="0"/>
              <w:autoSpaceDN w:val="0"/>
              <w:adjustRightInd w:val="0"/>
              <w:spacing w:after="0" w:line="240" w:lineRule="auto"/>
              <w:ind w:firstLine="540"/>
              <w:jc w:val="both"/>
              <w:rPr>
                <w:rFonts w:ascii="Times New Roman" w:hAnsi="Times New Roman" w:cs="Times New Roman"/>
                <w:bCs/>
                <w:color w:val="FF0000"/>
                <w:sz w:val="20"/>
                <w:szCs w:val="20"/>
              </w:rPr>
            </w:pPr>
            <w:hyperlink r:id="rId842" w:history="1">
              <w:r w:rsidR="005B48BD" w:rsidRPr="005B48BD">
                <w:rPr>
                  <w:rFonts w:ascii="Times New Roman" w:hAnsi="Times New Roman" w:cs="Times New Roman"/>
                  <w:b/>
                  <w:bCs/>
                  <w:color w:val="FF0000"/>
                  <w:sz w:val="20"/>
                  <w:szCs w:val="20"/>
                </w:rPr>
                <w:t>постановление</w:t>
              </w:r>
            </w:hyperlink>
            <w:r w:rsidR="005B48BD" w:rsidRPr="005B48BD">
              <w:rPr>
                <w:rFonts w:ascii="Times New Roman" w:hAnsi="Times New Roman" w:cs="Times New Roman"/>
                <w:b/>
                <w:bCs/>
                <w:color w:val="FF0000"/>
                <w:sz w:val="20"/>
                <w:szCs w:val="20"/>
              </w:rPr>
              <w:t xml:space="preserve"> Правительства Российской Федерации от 1 июля 1995 г. N 675 </w:t>
            </w:r>
            <w:r w:rsidR="005B48BD" w:rsidRPr="005B48BD">
              <w:rPr>
                <w:rFonts w:ascii="Times New Roman" w:hAnsi="Times New Roman" w:cs="Times New Roman"/>
                <w:bCs/>
                <w:color w:val="FF0000"/>
                <w:sz w:val="20"/>
                <w:szCs w:val="20"/>
              </w:rPr>
              <w:t>"О декларации безопасности промышленного объекта Российской Федерации" (Собрание законодательства Российской Федерации, 1995, N 28, ст. 2692);</w:t>
            </w:r>
          </w:p>
          <w:p w:rsidR="005B48BD" w:rsidRPr="005B48BD" w:rsidRDefault="002633FC" w:rsidP="005B48BD">
            <w:pPr>
              <w:autoSpaceDE w:val="0"/>
              <w:autoSpaceDN w:val="0"/>
              <w:adjustRightInd w:val="0"/>
              <w:spacing w:after="0" w:line="240" w:lineRule="auto"/>
              <w:ind w:firstLine="540"/>
              <w:jc w:val="both"/>
              <w:rPr>
                <w:rFonts w:ascii="Times New Roman" w:hAnsi="Times New Roman" w:cs="Times New Roman"/>
                <w:bCs/>
                <w:color w:val="FF0000"/>
                <w:sz w:val="20"/>
                <w:szCs w:val="20"/>
              </w:rPr>
            </w:pPr>
            <w:hyperlink r:id="rId843" w:history="1">
              <w:r w:rsidR="005B48BD" w:rsidRPr="005B48BD">
                <w:rPr>
                  <w:rFonts w:ascii="Times New Roman" w:hAnsi="Times New Roman" w:cs="Times New Roman"/>
                  <w:b/>
                  <w:bCs/>
                  <w:color w:val="FF0000"/>
                  <w:sz w:val="20"/>
                  <w:szCs w:val="20"/>
                </w:rPr>
                <w:t>постановление</w:t>
              </w:r>
            </w:hyperlink>
            <w:r w:rsidR="005B48BD" w:rsidRPr="005B48BD">
              <w:rPr>
                <w:rFonts w:ascii="Times New Roman" w:hAnsi="Times New Roman" w:cs="Times New Roman"/>
                <w:b/>
                <w:bCs/>
                <w:color w:val="FF0000"/>
                <w:sz w:val="20"/>
                <w:szCs w:val="20"/>
              </w:rPr>
              <w:t xml:space="preserve"> Правительства Российской Федерации от 2 февраля 1998 г. N 142 </w:t>
            </w:r>
            <w:r w:rsidR="005B48BD" w:rsidRPr="005B48BD">
              <w:rPr>
                <w:rFonts w:ascii="Times New Roman" w:hAnsi="Times New Roman" w:cs="Times New Roman"/>
                <w:bCs/>
                <w:color w:val="FF0000"/>
                <w:sz w:val="20"/>
                <w:szCs w:val="20"/>
              </w:rPr>
              <w:t>"О сроках декларирования промышленной безопасности действующих опасных производственных объектов" (Собрание законодательства Российской Федерации, 1998, N 6, ст. 761);</w:t>
            </w:r>
          </w:p>
          <w:p w:rsidR="005B48BD" w:rsidRPr="005B48BD" w:rsidRDefault="002633FC" w:rsidP="005B48BD">
            <w:pPr>
              <w:autoSpaceDE w:val="0"/>
              <w:autoSpaceDN w:val="0"/>
              <w:adjustRightInd w:val="0"/>
              <w:spacing w:after="0" w:line="240" w:lineRule="auto"/>
              <w:ind w:firstLine="540"/>
              <w:jc w:val="both"/>
              <w:rPr>
                <w:rFonts w:ascii="Times New Roman" w:hAnsi="Times New Roman" w:cs="Times New Roman"/>
                <w:bCs/>
                <w:color w:val="FF0000"/>
                <w:sz w:val="20"/>
                <w:szCs w:val="20"/>
              </w:rPr>
            </w:pPr>
            <w:hyperlink r:id="rId844" w:history="1">
              <w:r w:rsidR="005B48BD" w:rsidRPr="005B48BD">
                <w:rPr>
                  <w:rFonts w:ascii="Times New Roman" w:hAnsi="Times New Roman" w:cs="Times New Roman"/>
                  <w:b/>
                  <w:bCs/>
                  <w:color w:val="FF0000"/>
                  <w:sz w:val="20"/>
                  <w:szCs w:val="20"/>
                </w:rPr>
                <w:t>постановление</w:t>
              </w:r>
            </w:hyperlink>
            <w:r w:rsidR="005B48BD" w:rsidRPr="005B48BD">
              <w:rPr>
                <w:rFonts w:ascii="Times New Roman" w:hAnsi="Times New Roman" w:cs="Times New Roman"/>
                <w:b/>
                <w:bCs/>
                <w:color w:val="FF0000"/>
                <w:sz w:val="20"/>
                <w:szCs w:val="20"/>
              </w:rPr>
              <w:t xml:space="preserve"> Правительства Российской Федерации от 11 августа 1998 г. N 928 </w:t>
            </w:r>
            <w:r w:rsidR="005B48BD" w:rsidRPr="005B48BD">
              <w:rPr>
                <w:rFonts w:ascii="Times New Roman" w:hAnsi="Times New Roman" w:cs="Times New Roman"/>
                <w:bCs/>
                <w:color w:val="FF0000"/>
                <w:sz w:val="20"/>
                <w:szCs w:val="20"/>
              </w:rPr>
              <w:t>"О перечне технических устройств, применяемых на опасных производственных объектах и подлежащих сертификации" (Собрание законодательства Российской Федерации, 1998, N 33, ст. 4030);</w:t>
            </w:r>
          </w:p>
          <w:p w:rsidR="005B48BD" w:rsidRPr="005B48BD" w:rsidRDefault="002633FC" w:rsidP="005B48BD">
            <w:pPr>
              <w:autoSpaceDE w:val="0"/>
              <w:autoSpaceDN w:val="0"/>
              <w:adjustRightInd w:val="0"/>
              <w:spacing w:after="0" w:line="240" w:lineRule="auto"/>
              <w:ind w:firstLine="540"/>
              <w:jc w:val="both"/>
              <w:rPr>
                <w:rFonts w:ascii="Times New Roman" w:hAnsi="Times New Roman" w:cs="Times New Roman"/>
                <w:bCs/>
                <w:color w:val="0000FF"/>
                <w:sz w:val="20"/>
                <w:szCs w:val="20"/>
              </w:rPr>
            </w:pPr>
            <w:hyperlink r:id="rId845" w:history="1">
              <w:r w:rsidR="005B48BD" w:rsidRPr="005B48BD">
                <w:rPr>
                  <w:rFonts w:ascii="Times New Roman" w:hAnsi="Times New Roman" w:cs="Times New Roman"/>
                  <w:b/>
                  <w:bCs/>
                  <w:color w:val="FF0000"/>
                  <w:sz w:val="20"/>
                  <w:szCs w:val="20"/>
                </w:rPr>
                <w:t>подпункт "а" пункта 57</w:t>
              </w:r>
            </w:hyperlink>
            <w:r w:rsidR="005B48BD" w:rsidRPr="005B48BD">
              <w:rPr>
                <w:rFonts w:ascii="Times New Roman" w:hAnsi="Times New Roman" w:cs="Times New Roman"/>
                <w:b/>
                <w:bCs/>
                <w:color w:val="FF0000"/>
                <w:sz w:val="20"/>
                <w:szCs w:val="20"/>
              </w:rPr>
              <w:t xml:space="preserve"> изменений,</w:t>
            </w:r>
            <w:r w:rsidR="005B48BD">
              <w:rPr>
                <w:rFonts w:ascii="Times New Roman" w:hAnsi="Times New Roman" w:cs="Times New Roman"/>
                <w:b/>
                <w:bCs/>
                <w:sz w:val="20"/>
                <w:szCs w:val="20"/>
              </w:rPr>
              <w:t xml:space="preserve"> </w:t>
            </w:r>
            <w:r w:rsidR="005B48BD" w:rsidRPr="005B48BD">
              <w:rPr>
                <w:rFonts w:ascii="Times New Roman" w:hAnsi="Times New Roman" w:cs="Times New Roman"/>
                <w:bCs/>
                <w:color w:val="0000FF"/>
                <w:sz w:val="20"/>
                <w:szCs w:val="20"/>
              </w:rPr>
              <w:t>которые вносятся в акты Правительства Российской Федерации, утвержденных постановлением Правительства Российской Федерации от 1 февраля 2005 г. N 49 "Об изменении и признании утратившими силу некоторых актов Правительства Российской Федерации" (Собрание законодательства Российской Федерации, 2005, N 7, ст. 560);</w:t>
            </w:r>
          </w:p>
          <w:p w:rsidR="005B48BD" w:rsidRPr="005B48BD" w:rsidRDefault="002633FC" w:rsidP="005B48BD">
            <w:pPr>
              <w:autoSpaceDE w:val="0"/>
              <w:autoSpaceDN w:val="0"/>
              <w:adjustRightInd w:val="0"/>
              <w:spacing w:after="0" w:line="240" w:lineRule="auto"/>
              <w:ind w:firstLine="540"/>
              <w:jc w:val="both"/>
              <w:rPr>
                <w:rFonts w:ascii="Times New Roman" w:hAnsi="Times New Roman" w:cs="Times New Roman"/>
                <w:bCs/>
                <w:color w:val="0000FF"/>
                <w:sz w:val="20"/>
                <w:szCs w:val="20"/>
              </w:rPr>
            </w:pPr>
            <w:hyperlink r:id="rId846" w:history="1">
              <w:r w:rsidR="005B48BD" w:rsidRPr="005B48BD">
                <w:rPr>
                  <w:rFonts w:ascii="Times New Roman" w:hAnsi="Times New Roman" w:cs="Times New Roman"/>
                  <w:b/>
                  <w:bCs/>
                  <w:color w:val="FF0000"/>
                  <w:sz w:val="20"/>
                  <w:szCs w:val="20"/>
                </w:rPr>
                <w:t>подпункт "а" пункта 15</w:t>
              </w:r>
            </w:hyperlink>
            <w:r w:rsidR="005B48BD" w:rsidRPr="005B48BD">
              <w:rPr>
                <w:rFonts w:ascii="Times New Roman" w:hAnsi="Times New Roman" w:cs="Times New Roman"/>
                <w:b/>
                <w:bCs/>
                <w:color w:val="FF0000"/>
                <w:sz w:val="20"/>
                <w:szCs w:val="20"/>
              </w:rPr>
              <w:t xml:space="preserve"> изменений,</w:t>
            </w:r>
            <w:r w:rsidR="005B48BD">
              <w:rPr>
                <w:rFonts w:ascii="Times New Roman" w:hAnsi="Times New Roman" w:cs="Times New Roman"/>
                <w:b/>
                <w:bCs/>
                <w:sz w:val="20"/>
                <w:szCs w:val="20"/>
              </w:rPr>
              <w:t xml:space="preserve"> </w:t>
            </w:r>
            <w:r w:rsidR="005B48BD" w:rsidRPr="005B48BD">
              <w:rPr>
                <w:rFonts w:ascii="Times New Roman" w:hAnsi="Times New Roman" w:cs="Times New Roman"/>
                <w:bCs/>
                <w:color w:val="0000FF"/>
                <w:sz w:val="20"/>
                <w:szCs w:val="20"/>
              </w:rPr>
              <w:t>которые вносятся в акты Правительства Российской Федерации, утвержденных постановлением Правительства Российской Федерации от 22 апреля 2009 г. N 351 "О внесении изменений в некоторые акты Правительства Российской Федерации" (Собрание законодательства Российской Федерации, 2009, N 18, ст. 2248);</w:t>
            </w:r>
          </w:p>
          <w:p w:rsidR="005B48BD" w:rsidRPr="005B48BD" w:rsidRDefault="002633FC" w:rsidP="005B48BD">
            <w:pPr>
              <w:autoSpaceDE w:val="0"/>
              <w:autoSpaceDN w:val="0"/>
              <w:adjustRightInd w:val="0"/>
              <w:spacing w:after="0" w:line="240" w:lineRule="auto"/>
              <w:ind w:firstLine="540"/>
              <w:jc w:val="both"/>
              <w:rPr>
                <w:rFonts w:ascii="Times New Roman" w:hAnsi="Times New Roman" w:cs="Times New Roman"/>
                <w:bCs/>
                <w:color w:val="0000FF"/>
                <w:sz w:val="20"/>
                <w:szCs w:val="20"/>
              </w:rPr>
            </w:pPr>
            <w:hyperlink r:id="rId847" w:history="1">
              <w:r w:rsidR="005B48BD" w:rsidRPr="005B48BD">
                <w:rPr>
                  <w:rFonts w:ascii="Times New Roman" w:hAnsi="Times New Roman" w:cs="Times New Roman"/>
                  <w:b/>
                  <w:bCs/>
                  <w:color w:val="FF0000"/>
                  <w:sz w:val="20"/>
                  <w:szCs w:val="20"/>
                </w:rPr>
                <w:t>подпункт "а" пункта 7</w:t>
              </w:r>
            </w:hyperlink>
            <w:r w:rsidR="005B48BD" w:rsidRPr="005B48BD">
              <w:rPr>
                <w:rFonts w:ascii="Times New Roman" w:hAnsi="Times New Roman" w:cs="Times New Roman"/>
                <w:b/>
                <w:bCs/>
                <w:color w:val="FF0000"/>
                <w:sz w:val="20"/>
                <w:szCs w:val="20"/>
              </w:rPr>
              <w:t xml:space="preserve"> изменений</w:t>
            </w:r>
            <w:r w:rsidR="005B48BD" w:rsidRPr="005B48BD">
              <w:rPr>
                <w:rFonts w:ascii="Times New Roman" w:hAnsi="Times New Roman" w:cs="Times New Roman"/>
                <w:b/>
                <w:bCs/>
                <w:color w:val="0000FF"/>
                <w:sz w:val="20"/>
                <w:szCs w:val="20"/>
              </w:rPr>
              <w:t>,</w:t>
            </w:r>
            <w:r w:rsidR="005B48BD">
              <w:rPr>
                <w:rFonts w:ascii="Times New Roman" w:hAnsi="Times New Roman" w:cs="Times New Roman"/>
                <w:b/>
                <w:bCs/>
                <w:sz w:val="20"/>
                <w:szCs w:val="20"/>
              </w:rPr>
              <w:t xml:space="preserve"> </w:t>
            </w:r>
            <w:r w:rsidR="005B48BD" w:rsidRPr="005B48BD">
              <w:rPr>
                <w:rFonts w:ascii="Times New Roman" w:hAnsi="Times New Roman" w:cs="Times New Roman"/>
                <w:bCs/>
                <w:color w:val="0000FF"/>
                <w:sz w:val="20"/>
                <w:szCs w:val="20"/>
              </w:rPr>
              <w:t>которые вносятся в акты Правительства Российской Федерации, утвержденных постановлением Правительства Российской Федерации от 4 февраля 2011 г. N 48 "О внесении изменений в некоторые акты Правительства Российской Федерации" (Собрание законодательства Российской Федерации, 2011, N 7, ст. 979).</w:t>
            </w:r>
          </w:p>
          <w:p w:rsidR="005B48BD" w:rsidRPr="005B48BD" w:rsidRDefault="005B48BD" w:rsidP="005B48BD">
            <w:pPr>
              <w:autoSpaceDE w:val="0"/>
              <w:autoSpaceDN w:val="0"/>
              <w:adjustRightInd w:val="0"/>
              <w:spacing w:after="0" w:line="240" w:lineRule="auto"/>
              <w:ind w:firstLine="540"/>
              <w:jc w:val="center"/>
              <w:rPr>
                <w:rFonts w:ascii="Times New Roman" w:hAnsi="Times New Roman" w:cs="Times New Roman"/>
                <w:b/>
                <w:bCs/>
                <w:color w:val="FF0000"/>
                <w:sz w:val="20"/>
                <w:szCs w:val="20"/>
              </w:rPr>
            </w:pPr>
            <w:r w:rsidRPr="005B48BD">
              <w:rPr>
                <w:rFonts w:ascii="Times New Roman" w:hAnsi="Times New Roman" w:cs="Times New Roman"/>
                <w:b/>
                <w:bCs/>
                <w:color w:val="FF0000"/>
                <w:sz w:val="20"/>
                <w:szCs w:val="20"/>
              </w:rPr>
              <w:t>Признать утратившими силу с 1 января 2014 г.:</w:t>
            </w:r>
          </w:p>
          <w:p w:rsidR="005B48BD" w:rsidRPr="005B48BD" w:rsidRDefault="002633FC" w:rsidP="005B48BD">
            <w:pPr>
              <w:autoSpaceDE w:val="0"/>
              <w:autoSpaceDN w:val="0"/>
              <w:adjustRightInd w:val="0"/>
              <w:spacing w:after="0" w:line="240" w:lineRule="auto"/>
              <w:ind w:firstLine="540"/>
              <w:jc w:val="both"/>
              <w:rPr>
                <w:rFonts w:ascii="Times New Roman" w:hAnsi="Times New Roman" w:cs="Times New Roman"/>
                <w:b/>
                <w:bCs/>
                <w:color w:val="FF0000"/>
                <w:sz w:val="20"/>
                <w:szCs w:val="20"/>
              </w:rPr>
            </w:pPr>
            <w:hyperlink r:id="rId848" w:history="1">
              <w:r w:rsidR="005B48BD" w:rsidRPr="005B48BD">
                <w:rPr>
                  <w:rFonts w:ascii="Times New Roman" w:hAnsi="Times New Roman" w:cs="Times New Roman"/>
                  <w:b/>
                  <w:bCs/>
                  <w:color w:val="FF0000"/>
                  <w:sz w:val="20"/>
                  <w:szCs w:val="20"/>
                </w:rPr>
                <w:t>постановление</w:t>
              </w:r>
            </w:hyperlink>
            <w:r w:rsidR="005B48BD" w:rsidRPr="005B48BD">
              <w:rPr>
                <w:rFonts w:ascii="Times New Roman" w:hAnsi="Times New Roman" w:cs="Times New Roman"/>
                <w:b/>
                <w:bCs/>
                <w:color w:val="FF0000"/>
                <w:sz w:val="20"/>
                <w:szCs w:val="20"/>
              </w:rPr>
              <w:t xml:space="preserve"> Правительства Российской Федерации от 25 декабря 1998 г. N 1540 "О применении технических устройств на опасных производственных объектах" (Собрание законодательства Российской Федерации, 1999, N 1, ст. 191);</w:t>
            </w:r>
          </w:p>
          <w:p w:rsidR="005B48BD" w:rsidRDefault="002633FC" w:rsidP="005B48BD">
            <w:pPr>
              <w:autoSpaceDE w:val="0"/>
              <w:autoSpaceDN w:val="0"/>
              <w:adjustRightInd w:val="0"/>
              <w:spacing w:after="0" w:line="240" w:lineRule="auto"/>
              <w:ind w:firstLine="540"/>
              <w:jc w:val="both"/>
              <w:rPr>
                <w:rFonts w:ascii="Times New Roman" w:hAnsi="Times New Roman" w:cs="Times New Roman"/>
                <w:bCs/>
                <w:color w:val="0000FF"/>
                <w:sz w:val="20"/>
                <w:szCs w:val="20"/>
              </w:rPr>
            </w:pPr>
            <w:hyperlink r:id="rId849" w:history="1">
              <w:r w:rsidR="005B48BD" w:rsidRPr="005B48BD">
                <w:rPr>
                  <w:rFonts w:ascii="Times New Roman" w:hAnsi="Times New Roman" w:cs="Times New Roman"/>
                  <w:b/>
                  <w:bCs/>
                  <w:color w:val="FF0000"/>
                  <w:sz w:val="20"/>
                  <w:szCs w:val="20"/>
                </w:rPr>
                <w:t>пункт 53</w:t>
              </w:r>
            </w:hyperlink>
            <w:r w:rsidR="005B48BD" w:rsidRPr="005B48BD">
              <w:rPr>
                <w:rFonts w:ascii="Times New Roman" w:hAnsi="Times New Roman" w:cs="Times New Roman"/>
                <w:b/>
                <w:bCs/>
                <w:color w:val="FF0000"/>
                <w:sz w:val="20"/>
                <w:szCs w:val="20"/>
              </w:rPr>
              <w:t xml:space="preserve"> изменений,</w:t>
            </w:r>
            <w:r w:rsidR="005B48BD">
              <w:rPr>
                <w:rFonts w:ascii="Times New Roman" w:hAnsi="Times New Roman" w:cs="Times New Roman"/>
                <w:b/>
                <w:bCs/>
                <w:sz w:val="20"/>
                <w:szCs w:val="20"/>
              </w:rPr>
              <w:t xml:space="preserve"> </w:t>
            </w:r>
            <w:r w:rsidR="005B48BD" w:rsidRPr="005B48BD">
              <w:rPr>
                <w:rFonts w:ascii="Times New Roman" w:hAnsi="Times New Roman" w:cs="Times New Roman"/>
                <w:bCs/>
                <w:color w:val="0000FF"/>
                <w:sz w:val="20"/>
                <w:szCs w:val="20"/>
              </w:rPr>
              <w:t>которые вносятся в акты Правительства Российской Федерации, утвержденных постановлением Правительства Российской Федерации от 1 февраля 2005 г. N 49 "Об изменении и признании утратившими силу некоторых актов Правительства Российской Федерации" (Собрание законодательства Российской Федерации, 2005, N 7, ст. 560).</w:t>
            </w:r>
          </w:p>
          <w:p w:rsidR="00A40045" w:rsidRPr="00A40045" w:rsidRDefault="00A40045" w:rsidP="005B48BD">
            <w:pPr>
              <w:autoSpaceDE w:val="0"/>
              <w:autoSpaceDN w:val="0"/>
              <w:adjustRightInd w:val="0"/>
              <w:spacing w:after="0" w:line="240" w:lineRule="auto"/>
              <w:ind w:firstLine="540"/>
              <w:jc w:val="both"/>
              <w:rPr>
                <w:rFonts w:ascii="Times New Roman" w:hAnsi="Times New Roman" w:cs="Times New Roman"/>
                <w:bCs/>
                <w:color w:val="0000FF"/>
                <w:sz w:val="20"/>
                <w:szCs w:val="20"/>
              </w:rPr>
            </w:pPr>
          </w:p>
          <w:p w:rsidR="00A40045" w:rsidRPr="00A40045" w:rsidRDefault="00A40045" w:rsidP="00A40045">
            <w:pPr>
              <w:autoSpaceDE w:val="0"/>
              <w:autoSpaceDN w:val="0"/>
              <w:adjustRightInd w:val="0"/>
              <w:spacing w:after="0" w:line="240" w:lineRule="auto"/>
              <w:ind w:firstLine="540"/>
              <w:jc w:val="both"/>
              <w:outlineLvl w:val="0"/>
              <w:rPr>
                <w:rFonts w:ascii="Times New Roman" w:hAnsi="Times New Roman" w:cs="Times New Roman"/>
                <w:color w:val="00B050"/>
                <w:sz w:val="20"/>
                <w:szCs w:val="20"/>
              </w:rPr>
            </w:pPr>
            <w:r w:rsidRPr="00A40045">
              <w:rPr>
                <w:rFonts w:ascii="Times New Roman" w:hAnsi="Times New Roman" w:cs="Times New Roman"/>
                <w:b/>
                <w:bCs/>
                <w:color w:val="00B050"/>
                <w:sz w:val="20"/>
                <w:szCs w:val="20"/>
              </w:rPr>
              <w:t>С 1 июля 2013 года эксплуатация взрывопожароопасных и химически опасных производственных объектов IV класса опасности относится к видам деятельности, о начале осуществления которых необходимо уведомить уполномоченные органы.</w:t>
            </w:r>
          </w:p>
          <w:p w:rsidR="00A40045" w:rsidRPr="00A40045" w:rsidRDefault="00A40045" w:rsidP="00A40045">
            <w:pPr>
              <w:autoSpaceDE w:val="0"/>
              <w:autoSpaceDN w:val="0"/>
              <w:adjustRightInd w:val="0"/>
              <w:spacing w:after="0" w:line="240" w:lineRule="auto"/>
              <w:ind w:firstLine="540"/>
              <w:jc w:val="both"/>
              <w:rPr>
                <w:rFonts w:ascii="Times New Roman" w:hAnsi="Times New Roman" w:cs="Times New Roman"/>
                <w:color w:val="00B050"/>
                <w:sz w:val="20"/>
                <w:szCs w:val="20"/>
              </w:rPr>
            </w:pPr>
            <w:r w:rsidRPr="00A40045">
              <w:rPr>
                <w:rFonts w:ascii="Times New Roman" w:hAnsi="Times New Roman" w:cs="Times New Roman"/>
                <w:color w:val="00B050"/>
                <w:sz w:val="20"/>
                <w:szCs w:val="20"/>
              </w:rPr>
              <w:t xml:space="preserve">Соответствующее дополнение внесено в </w:t>
            </w:r>
            <w:hyperlink r:id="rId850" w:history="1">
              <w:r w:rsidRPr="00A40045">
                <w:rPr>
                  <w:rFonts w:ascii="Times New Roman" w:hAnsi="Times New Roman" w:cs="Times New Roman"/>
                  <w:b/>
                  <w:color w:val="00B050"/>
                  <w:sz w:val="20"/>
                  <w:szCs w:val="20"/>
                </w:rPr>
                <w:t>часть 2 статьи 8</w:t>
              </w:r>
            </w:hyperlink>
            <w:r w:rsidRPr="00A40045">
              <w:rPr>
                <w:rFonts w:ascii="Times New Roman" w:hAnsi="Times New Roman" w:cs="Times New Roman"/>
                <w:b/>
                <w:color w:val="00B050"/>
                <w:sz w:val="20"/>
                <w:szCs w:val="20"/>
              </w:rPr>
              <w:t xml:space="preserve"> </w:t>
            </w:r>
            <w:r w:rsidRPr="00A40045">
              <w:rPr>
                <w:rFonts w:ascii="Times New Roman" w:hAnsi="Times New Roman" w:cs="Times New Roman"/>
                <w:color w:val="00B050"/>
                <w:sz w:val="20"/>
                <w:szCs w:val="20"/>
              </w:rPr>
              <w:t>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A40045" w:rsidRPr="00A40045" w:rsidRDefault="00A40045" w:rsidP="00A40045">
            <w:pPr>
              <w:autoSpaceDE w:val="0"/>
              <w:autoSpaceDN w:val="0"/>
              <w:adjustRightInd w:val="0"/>
              <w:spacing w:after="0" w:line="240" w:lineRule="auto"/>
              <w:ind w:firstLine="540"/>
              <w:jc w:val="both"/>
              <w:rPr>
                <w:rFonts w:ascii="Times New Roman" w:hAnsi="Times New Roman" w:cs="Times New Roman"/>
                <w:color w:val="00B050"/>
                <w:sz w:val="20"/>
                <w:szCs w:val="20"/>
              </w:rPr>
            </w:pPr>
            <w:r w:rsidRPr="00A40045">
              <w:rPr>
                <w:rFonts w:ascii="Times New Roman" w:hAnsi="Times New Roman" w:cs="Times New Roman"/>
                <w:color w:val="00B050"/>
                <w:sz w:val="20"/>
                <w:szCs w:val="20"/>
              </w:rPr>
              <w:t>Для осуществления эксплуатации взрывопожароопасных и химически опасных производственных объектов I, II и III классов опасности требуется лицензия.</w:t>
            </w:r>
          </w:p>
          <w:p w:rsidR="00A40045" w:rsidRPr="00A40045" w:rsidRDefault="00A40045" w:rsidP="00A40045">
            <w:pPr>
              <w:autoSpaceDE w:val="0"/>
              <w:autoSpaceDN w:val="0"/>
              <w:adjustRightInd w:val="0"/>
              <w:spacing w:after="0" w:line="240" w:lineRule="auto"/>
              <w:jc w:val="both"/>
              <w:rPr>
                <w:rFonts w:ascii="Times New Roman" w:hAnsi="Times New Roman" w:cs="Times New Roman"/>
                <w:b/>
                <w:bCs/>
                <w:color w:val="00B050"/>
                <w:sz w:val="20"/>
                <w:szCs w:val="20"/>
              </w:rPr>
            </w:pPr>
            <w:r w:rsidRPr="00A40045">
              <w:rPr>
                <w:rFonts w:ascii="Times New Roman" w:hAnsi="Times New Roman" w:cs="Times New Roman"/>
                <w:b/>
                <w:bCs/>
                <w:color w:val="00B050"/>
                <w:sz w:val="20"/>
                <w:szCs w:val="20"/>
              </w:rPr>
              <w:t xml:space="preserve">  Смотри также:</w:t>
            </w:r>
          </w:p>
          <w:p w:rsidR="00A40045" w:rsidRPr="00A40045" w:rsidRDefault="00A40045" w:rsidP="00A40045">
            <w:pPr>
              <w:autoSpaceDE w:val="0"/>
              <w:autoSpaceDN w:val="0"/>
              <w:adjustRightInd w:val="0"/>
              <w:spacing w:after="0" w:line="240" w:lineRule="auto"/>
              <w:jc w:val="both"/>
              <w:rPr>
                <w:rFonts w:ascii="Times New Roman" w:hAnsi="Times New Roman" w:cs="Times New Roman"/>
                <w:bCs/>
                <w:color w:val="00B050"/>
                <w:sz w:val="20"/>
                <w:szCs w:val="20"/>
              </w:rPr>
            </w:pPr>
            <w:r w:rsidRPr="00A40045">
              <w:rPr>
                <w:rFonts w:ascii="Times New Roman" w:hAnsi="Times New Roman" w:cs="Times New Roman"/>
                <w:b/>
                <w:bCs/>
                <w:color w:val="00B050"/>
                <w:sz w:val="20"/>
                <w:szCs w:val="20"/>
              </w:rPr>
              <w:t xml:space="preserve">        Федеральный закон от 04.03.2013 N 22-ФЗ </w:t>
            </w:r>
            <w:r w:rsidRPr="00A40045">
              <w:rPr>
                <w:rFonts w:ascii="Times New Roman" w:hAnsi="Times New Roman" w:cs="Times New Roman"/>
                <w:bCs/>
                <w:color w:val="00B050"/>
                <w:sz w:val="20"/>
                <w:szCs w:val="20"/>
              </w:rPr>
              <w:t xml:space="preserve">"О внесении изменений в Федеральный закон "О промышленной безопасности опасных производственных объектов", отдельные законодательные акты Российской Федерации и о признании утратившим силу подпункта 114 пункта 1 статьи </w:t>
            </w:r>
            <w:r w:rsidRPr="00A40045">
              <w:rPr>
                <w:rFonts w:ascii="Times New Roman" w:hAnsi="Times New Roman" w:cs="Times New Roman"/>
                <w:bCs/>
                <w:color w:val="00B050"/>
                <w:sz w:val="20"/>
                <w:szCs w:val="20"/>
              </w:rPr>
              <w:lastRenderedPageBreak/>
              <w:t>333.33 части второй Налогового кодекса Российской Федерации"</w:t>
            </w:r>
          </w:p>
          <w:p w:rsidR="00A40045" w:rsidRPr="00A40045" w:rsidRDefault="00A40045" w:rsidP="00A40045">
            <w:pPr>
              <w:autoSpaceDE w:val="0"/>
              <w:autoSpaceDN w:val="0"/>
              <w:adjustRightInd w:val="0"/>
              <w:spacing w:after="0" w:line="240" w:lineRule="auto"/>
              <w:ind w:left="540"/>
              <w:jc w:val="both"/>
              <w:rPr>
                <w:rFonts w:ascii="Times New Roman" w:hAnsi="Times New Roman" w:cs="Times New Roman"/>
                <w:b/>
                <w:bCs/>
                <w:sz w:val="20"/>
                <w:szCs w:val="20"/>
              </w:rPr>
            </w:pPr>
          </w:p>
          <w:p w:rsidR="00A40045" w:rsidRPr="00A40045" w:rsidRDefault="00A40045" w:rsidP="00A40045">
            <w:pPr>
              <w:autoSpaceDE w:val="0"/>
              <w:autoSpaceDN w:val="0"/>
              <w:adjustRightInd w:val="0"/>
              <w:spacing w:after="0" w:line="240" w:lineRule="auto"/>
              <w:jc w:val="both"/>
              <w:rPr>
                <w:rFonts w:ascii="Times New Roman" w:hAnsi="Times New Roman" w:cs="Times New Roman"/>
                <w:bCs/>
                <w:color w:val="00B050"/>
                <w:sz w:val="20"/>
                <w:szCs w:val="20"/>
              </w:rPr>
            </w:pPr>
            <w:r w:rsidRPr="00A40045">
              <w:rPr>
                <w:rFonts w:ascii="Times New Roman" w:hAnsi="Times New Roman" w:cs="Times New Roman"/>
                <w:b/>
                <w:bCs/>
                <w:color w:val="00B050"/>
                <w:sz w:val="20"/>
                <w:szCs w:val="20"/>
              </w:rPr>
              <w:t xml:space="preserve">          Постановление Правительства РФ от 10.06.2013 N 492 </w:t>
            </w:r>
            <w:r w:rsidRPr="00A40045">
              <w:rPr>
                <w:rFonts w:ascii="Times New Roman" w:hAnsi="Times New Roman" w:cs="Times New Roman"/>
                <w:bCs/>
                <w:color w:val="00B050"/>
                <w:sz w:val="20"/>
                <w:szCs w:val="20"/>
              </w:rPr>
              <w:t>"О лицензировании эксплуатации взрывопожароопасных и химически опасных производственных объектов I, II и III классов опасности"</w:t>
            </w:r>
          </w:p>
          <w:p w:rsidR="00A40045" w:rsidRPr="00A40045" w:rsidRDefault="00A40045" w:rsidP="00A40045">
            <w:pPr>
              <w:autoSpaceDE w:val="0"/>
              <w:autoSpaceDN w:val="0"/>
              <w:adjustRightInd w:val="0"/>
              <w:spacing w:after="0" w:line="240" w:lineRule="auto"/>
              <w:jc w:val="both"/>
              <w:rPr>
                <w:rFonts w:ascii="Times New Roman" w:hAnsi="Times New Roman" w:cs="Times New Roman"/>
                <w:bCs/>
                <w:color w:val="00B050"/>
                <w:sz w:val="20"/>
                <w:szCs w:val="20"/>
              </w:rPr>
            </w:pPr>
            <w:r w:rsidRPr="00A40045">
              <w:rPr>
                <w:rFonts w:ascii="Times New Roman" w:hAnsi="Times New Roman" w:cs="Times New Roman"/>
                <w:bCs/>
                <w:color w:val="00B050"/>
                <w:sz w:val="20"/>
                <w:szCs w:val="20"/>
              </w:rPr>
              <w:t>(вместе с "Положением о лицензировании эксплуатации взрывопожароопасных и химически опасных производственных объектов I, II и III классов опасности")</w:t>
            </w:r>
          </w:p>
          <w:p w:rsidR="00A40045" w:rsidRPr="00A40045" w:rsidRDefault="00A40045" w:rsidP="00A40045">
            <w:pPr>
              <w:autoSpaceDE w:val="0"/>
              <w:autoSpaceDN w:val="0"/>
              <w:adjustRightInd w:val="0"/>
              <w:spacing w:after="0" w:line="240" w:lineRule="auto"/>
              <w:jc w:val="both"/>
              <w:rPr>
                <w:rFonts w:ascii="Times New Roman" w:eastAsia="Times New Roman" w:hAnsi="Times New Roman" w:cs="Times New Roman"/>
                <w:b/>
                <w:bCs/>
                <w:color w:val="0000FF"/>
                <w:sz w:val="20"/>
                <w:szCs w:val="20"/>
                <w:u w:val="single"/>
                <w:lang w:eastAsia="ru-RU"/>
              </w:rPr>
            </w:pPr>
          </w:p>
          <w:p w:rsidR="00A40045" w:rsidRPr="00A40045" w:rsidRDefault="00A40045" w:rsidP="00A40045">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A40045">
              <w:rPr>
                <w:rFonts w:ascii="Times New Roman" w:eastAsia="Times New Roman" w:hAnsi="Times New Roman" w:cs="Times New Roman"/>
                <w:b/>
                <w:bCs/>
                <w:color w:val="0000FF"/>
                <w:sz w:val="20"/>
                <w:szCs w:val="20"/>
                <w:lang w:eastAsia="ru-RU"/>
              </w:rPr>
              <w:t xml:space="preserve">           Приказ МЧС РФ N 222, Госгортехнадзора РФ N 59 от 04.04.1996 </w:t>
            </w:r>
            <w:r w:rsidRPr="00A40045">
              <w:rPr>
                <w:rFonts w:ascii="Times New Roman" w:eastAsia="Times New Roman" w:hAnsi="Times New Roman" w:cs="Times New Roman"/>
                <w:bCs/>
                <w:color w:val="0000FF"/>
                <w:sz w:val="20"/>
                <w:szCs w:val="20"/>
                <w:lang w:eastAsia="ru-RU"/>
              </w:rPr>
              <w:t>"О Порядке разработки декларации безопасности промышленного объекта Российской Федерации"</w:t>
            </w:r>
          </w:p>
          <w:p w:rsidR="00A40045" w:rsidRPr="00A40045" w:rsidRDefault="00A40045" w:rsidP="00A40045">
            <w:pPr>
              <w:autoSpaceDE w:val="0"/>
              <w:autoSpaceDN w:val="0"/>
              <w:adjustRightInd w:val="0"/>
              <w:spacing w:after="0" w:line="240" w:lineRule="auto"/>
              <w:jc w:val="both"/>
              <w:rPr>
                <w:rFonts w:ascii="Times New Roman" w:hAnsi="Times New Roman" w:cs="Times New Roman"/>
                <w:b/>
                <w:bCs/>
                <w:sz w:val="20"/>
                <w:szCs w:val="20"/>
              </w:rPr>
            </w:pPr>
          </w:p>
          <w:p w:rsidR="00A40045" w:rsidRPr="00A40045" w:rsidRDefault="00A40045" w:rsidP="00A40045">
            <w:pPr>
              <w:autoSpaceDE w:val="0"/>
              <w:autoSpaceDN w:val="0"/>
              <w:adjustRightInd w:val="0"/>
              <w:spacing w:after="0" w:line="240" w:lineRule="auto"/>
              <w:jc w:val="both"/>
              <w:rPr>
                <w:rFonts w:ascii="Times New Roman" w:hAnsi="Times New Roman" w:cs="Times New Roman"/>
                <w:bCs/>
                <w:color w:val="0000FF"/>
                <w:sz w:val="20"/>
                <w:szCs w:val="20"/>
              </w:rPr>
            </w:pPr>
            <w:r w:rsidRPr="00A40045">
              <w:rPr>
                <w:rFonts w:ascii="Times New Roman" w:hAnsi="Times New Roman" w:cs="Times New Roman"/>
                <w:b/>
                <w:bCs/>
                <w:color w:val="0000FF"/>
                <w:sz w:val="20"/>
                <w:szCs w:val="20"/>
              </w:rPr>
              <w:t xml:space="preserve">            Приказ МЧС РФ N 599, Госгортехнадзора РФ N 125 от 07.08.1996 </w:t>
            </w:r>
            <w:r w:rsidRPr="00A40045">
              <w:rPr>
                <w:rFonts w:ascii="Times New Roman" w:hAnsi="Times New Roman" w:cs="Times New Roman"/>
                <w:bCs/>
                <w:color w:val="0000FF"/>
                <w:sz w:val="20"/>
                <w:szCs w:val="20"/>
              </w:rPr>
              <w:t>"Об экспертизе деклараций безопасности промышленных объектов Российской Федерации" (ред. от 07.10.1997)</w:t>
            </w:r>
          </w:p>
          <w:p w:rsidR="00A40045" w:rsidRPr="00A40045" w:rsidRDefault="00A40045" w:rsidP="00A40045">
            <w:pPr>
              <w:autoSpaceDE w:val="0"/>
              <w:autoSpaceDN w:val="0"/>
              <w:adjustRightInd w:val="0"/>
              <w:spacing w:after="0" w:line="240" w:lineRule="auto"/>
              <w:ind w:left="540"/>
              <w:jc w:val="both"/>
              <w:rPr>
                <w:rFonts w:ascii="Times New Roman" w:hAnsi="Times New Roman" w:cs="Times New Roman"/>
                <w:b/>
                <w:bCs/>
                <w:color w:val="00B050"/>
              </w:rPr>
            </w:pPr>
          </w:p>
          <w:p w:rsidR="00434B96" w:rsidRPr="00434B96" w:rsidRDefault="00434B96" w:rsidP="00A40045">
            <w:pPr>
              <w:autoSpaceDE w:val="0"/>
              <w:autoSpaceDN w:val="0"/>
              <w:adjustRightInd w:val="0"/>
              <w:spacing w:after="0" w:line="240" w:lineRule="auto"/>
              <w:ind w:left="540"/>
              <w:jc w:val="both"/>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5B48BD"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5B48BD">
              <w:rPr>
                <w:rFonts w:ascii="Times New Roman" w:eastAsia="Times New Roman" w:hAnsi="Times New Roman" w:cs="Times New Roman"/>
                <w:b/>
                <w:color w:val="FF0000"/>
                <w:sz w:val="20"/>
                <w:szCs w:val="20"/>
                <w:lang w:eastAsia="ru-RU"/>
              </w:rPr>
              <w:lastRenderedPageBreak/>
              <w:t>Постановление Правительства  РФ</w:t>
            </w:r>
          </w:p>
          <w:p w:rsidR="00434B96" w:rsidRPr="005B48BD"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5B48BD">
              <w:rPr>
                <w:rFonts w:ascii="Times New Roman" w:eastAsia="Times New Roman" w:hAnsi="Times New Roman" w:cs="Times New Roman"/>
                <w:b/>
                <w:color w:val="FF0000"/>
                <w:sz w:val="20"/>
                <w:szCs w:val="20"/>
                <w:lang w:eastAsia="ru-RU"/>
              </w:rPr>
              <w:lastRenderedPageBreak/>
              <w:t>от 01.07.95</w:t>
            </w:r>
          </w:p>
          <w:p w:rsidR="00434B96" w:rsidRPr="005B48BD" w:rsidRDefault="00434B96" w:rsidP="00434B96">
            <w:pPr>
              <w:spacing w:after="0" w:line="240" w:lineRule="auto"/>
              <w:jc w:val="center"/>
              <w:rPr>
                <w:rFonts w:ascii="Times New Roman" w:eastAsia="Times New Roman" w:hAnsi="Times New Roman" w:cs="Times New Roman"/>
                <w:b/>
                <w:color w:val="FF0000"/>
                <w:lang w:eastAsia="ru-RU"/>
              </w:rPr>
            </w:pPr>
            <w:r w:rsidRPr="005B48BD">
              <w:rPr>
                <w:rFonts w:ascii="Times New Roman" w:eastAsia="Times New Roman" w:hAnsi="Times New Roman" w:cs="Times New Roman"/>
                <w:b/>
                <w:color w:val="FF0000"/>
                <w:sz w:val="20"/>
                <w:szCs w:val="20"/>
                <w:lang w:eastAsia="ru-RU"/>
              </w:rPr>
              <w:t xml:space="preserve"> № 675</w:t>
            </w:r>
          </w:p>
          <w:p w:rsidR="00434B96" w:rsidRPr="005B48BD" w:rsidRDefault="00A40045" w:rsidP="00434B96">
            <w:pPr>
              <w:spacing w:after="0" w:line="240" w:lineRule="auto"/>
              <w:jc w:val="center"/>
              <w:rPr>
                <w:rFonts w:ascii="Times New Roman" w:eastAsia="Times New Roman" w:hAnsi="Times New Roman" w:cs="Times New Roman"/>
                <w:b/>
                <w:color w:val="FF0000"/>
                <w:lang w:eastAsia="ru-RU"/>
              </w:rPr>
            </w:pPr>
            <w:r>
              <w:rPr>
                <w:rFonts w:ascii="Times New Roman" w:eastAsia="Times New Roman" w:hAnsi="Times New Roman" w:cs="Times New Roman"/>
                <w:b/>
                <w:color w:val="FF0000"/>
                <w:lang w:eastAsia="ru-RU"/>
              </w:rPr>
              <w:t>Утратил силу</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tc>
      </w:tr>
      <w:tr w:rsidR="00434B96" w:rsidRPr="00434B96" w:rsidTr="002956C0">
        <w:trPr>
          <w:trHeight w:val="407"/>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108</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lang w:eastAsia="ru-RU"/>
              </w:rPr>
            </w:pPr>
          </w:p>
          <w:p w:rsidR="00434B96" w:rsidRPr="007822AC" w:rsidRDefault="00434B96" w:rsidP="007822AC">
            <w:pPr>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r w:rsidRPr="007822AC">
              <w:rPr>
                <w:rFonts w:ascii="Times New Roman" w:eastAsia="Times New Roman" w:hAnsi="Times New Roman" w:cs="Times New Roman"/>
                <w:b/>
                <w:sz w:val="24"/>
                <w:szCs w:val="24"/>
                <w:lang w:eastAsia="ru-RU"/>
              </w:rPr>
              <w:t>"Об организации и осуществлении производственного контроля  за соблюдением требований промышленной безопасности на опасном производственном объекте"</w:t>
            </w:r>
          </w:p>
          <w:p w:rsidR="00434B96" w:rsidRPr="001A7DC8" w:rsidRDefault="001A7DC8" w:rsidP="00434B96">
            <w:pPr>
              <w:autoSpaceDE w:val="0"/>
              <w:autoSpaceDN w:val="0"/>
              <w:adjustRightInd w:val="0"/>
              <w:spacing w:after="0" w:line="240" w:lineRule="auto"/>
              <w:jc w:val="center"/>
              <w:outlineLvl w:val="0"/>
              <w:rPr>
                <w:rFonts w:ascii="Times New Roman" w:eastAsia="Times New Roman" w:hAnsi="Times New Roman" w:cs="Times New Roman"/>
                <w:b/>
                <w:color w:val="00B050"/>
                <w:sz w:val="20"/>
                <w:szCs w:val="20"/>
                <w:lang w:eastAsia="ru-RU"/>
              </w:rPr>
            </w:pPr>
            <w:r w:rsidRPr="001A7DC8">
              <w:rPr>
                <w:rFonts w:ascii="Times New Roman" w:hAnsi="Times New Roman" w:cs="Times New Roman"/>
                <w:color w:val="0000FF"/>
                <w:sz w:val="20"/>
                <w:szCs w:val="20"/>
              </w:rPr>
              <w:t xml:space="preserve">(в ред. Постановлений Правительства РФ от 01.02.2005 </w:t>
            </w:r>
            <w:hyperlink r:id="rId851" w:history="1">
              <w:r w:rsidRPr="001A7DC8">
                <w:rPr>
                  <w:rFonts w:ascii="Times New Roman" w:hAnsi="Times New Roman" w:cs="Times New Roman"/>
                  <w:color w:val="0000FF"/>
                  <w:sz w:val="20"/>
                  <w:szCs w:val="20"/>
                </w:rPr>
                <w:t>N 49</w:t>
              </w:r>
            </w:hyperlink>
            <w:r w:rsidRPr="001A7DC8">
              <w:rPr>
                <w:rFonts w:ascii="Times New Roman" w:hAnsi="Times New Roman" w:cs="Times New Roman"/>
                <w:color w:val="0000FF"/>
                <w:sz w:val="20"/>
                <w:szCs w:val="20"/>
              </w:rPr>
              <w:t xml:space="preserve">, </w:t>
            </w:r>
            <w:r w:rsidRPr="001A7DC8">
              <w:rPr>
                <w:rFonts w:ascii="Times New Roman" w:hAnsi="Times New Roman" w:cs="Times New Roman"/>
                <w:b/>
                <w:color w:val="00B050"/>
                <w:sz w:val="20"/>
                <w:szCs w:val="20"/>
              </w:rPr>
              <w:t xml:space="preserve">от 21.06.2013 </w:t>
            </w:r>
            <w:hyperlink r:id="rId852" w:history="1">
              <w:r w:rsidRPr="001A7DC8">
                <w:rPr>
                  <w:rFonts w:ascii="Times New Roman" w:hAnsi="Times New Roman" w:cs="Times New Roman"/>
                  <w:b/>
                  <w:color w:val="00B050"/>
                  <w:sz w:val="20"/>
                  <w:szCs w:val="20"/>
                </w:rPr>
                <w:t>N 526</w:t>
              </w:r>
            </w:hyperlink>
            <w:r w:rsidRPr="001A7DC8">
              <w:rPr>
                <w:rFonts w:ascii="Times New Roman" w:hAnsi="Times New Roman" w:cs="Times New Roman"/>
                <w:b/>
                <w:color w:val="00B050"/>
                <w:sz w:val="20"/>
                <w:szCs w:val="20"/>
              </w:rPr>
              <w:t xml:space="preserve">) </w:t>
            </w:r>
            <w:r w:rsidR="00434B96" w:rsidRPr="001A7DC8">
              <w:rPr>
                <w:rFonts w:ascii="Times New Roman" w:eastAsia="Times New Roman" w:hAnsi="Times New Roman" w:cs="Times New Roman"/>
                <w:b/>
                <w:color w:val="00B050"/>
                <w:sz w:val="20"/>
                <w:szCs w:val="20"/>
                <w:lang w:eastAsia="ru-RU"/>
              </w:rPr>
              <w:t xml:space="preserve"> </w:t>
            </w:r>
          </w:p>
          <w:p w:rsidR="00434B96" w:rsidRPr="001A7DC8" w:rsidRDefault="00434B96" w:rsidP="00434B96">
            <w:pPr>
              <w:spacing w:after="0" w:line="240" w:lineRule="auto"/>
              <w:jc w:val="both"/>
              <w:rPr>
                <w:rFonts w:ascii="Times New Roman" w:eastAsia="Times New Roman" w:hAnsi="Times New Roman" w:cs="Times New Roman"/>
                <w:color w:val="0000FF"/>
                <w:sz w:val="20"/>
                <w:szCs w:val="20"/>
                <w:lang w:eastAsia="ru-RU"/>
              </w:rPr>
            </w:pPr>
          </w:p>
          <w:p w:rsidR="00434B96" w:rsidRPr="007822AC" w:rsidRDefault="00434B96" w:rsidP="00434B96">
            <w:pPr>
              <w:autoSpaceDE w:val="0"/>
              <w:autoSpaceDN w:val="0"/>
              <w:adjustRightInd w:val="0"/>
              <w:spacing w:after="0" w:line="240" w:lineRule="auto"/>
              <w:outlineLvl w:val="0"/>
              <w:rPr>
                <w:rFonts w:ascii="Times New Roman" w:eastAsia="Times New Roman" w:hAnsi="Times New Roman" w:cs="Times New Roman"/>
                <w:b/>
                <w:color w:val="0000FF"/>
                <w:lang w:eastAsia="ru-RU"/>
              </w:rPr>
            </w:pPr>
            <w:r w:rsidRPr="007822AC">
              <w:rPr>
                <w:rFonts w:ascii="Times New Roman" w:eastAsia="Times New Roman" w:hAnsi="Times New Roman" w:cs="Times New Roman"/>
                <w:b/>
                <w:color w:val="0000FF"/>
                <w:lang w:eastAsia="ru-RU"/>
              </w:rPr>
              <w:t xml:space="preserve">        Примечание.</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Дополнительная информация:</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p>
          <w:p w:rsidR="00BC22F5" w:rsidRPr="00BC22F5" w:rsidRDefault="001A7DC8" w:rsidP="007822AC">
            <w:pPr>
              <w:autoSpaceDE w:val="0"/>
              <w:autoSpaceDN w:val="0"/>
              <w:adjustRightInd w:val="0"/>
              <w:spacing w:after="0" w:line="240" w:lineRule="auto"/>
              <w:jc w:val="both"/>
              <w:rPr>
                <w:rFonts w:ascii="Times New Roman" w:hAnsi="Times New Roman" w:cs="Times New Roman"/>
                <w:b/>
                <w:bCs/>
                <w:color w:val="FF0000"/>
                <w:sz w:val="20"/>
                <w:szCs w:val="20"/>
              </w:rPr>
            </w:pPr>
            <w:r w:rsidRPr="00BC22F5">
              <w:rPr>
                <w:rFonts w:ascii="Times New Roman" w:hAnsi="Times New Roman" w:cs="Times New Roman"/>
                <w:b/>
                <w:bCs/>
                <w:color w:val="0000FF"/>
                <w:sz w:val="20"/>
                <w:szCs w:val="20"/>
              </w:rPr>
              <w:t>На основании Приказа Ростехнадзора от 27.07.2012 N 421</w:t>
            </w:r>
            <w:r w:rsidRPr="007822AC">
              <w:rPr>
                <w:rFonts w:ascii="Times New Roman" w:hAnsi="Times New Roman" w:cs="Times New Roman"/>
                <w:bCs/>
                <w:color w:val="0000FF"/>
                <w:sz w:val="20"/>
                <w:szCs w:val="20"/>
              </w:rPr>
              <w:t>"О признании не подлежащими применению некоторых актов Федерального горного и промышленного надзора России"</w:t>
            </w:r>
            <w:r w:rsidR="007822AC" w:rsidRPr="007822AC">
              <w:rPr>
                <w:rFonts w:ascii="Times New Roman" w:hAnsi="Times New Roman" w:cs="Times New Roman"/>
                <w:bCs/>
                <w:color w:val="0000FF"/>
                <w:sz w:val="20"/>
                <w:szCs w:val="20"/>
              </w:rPr>
              <w:t xml:space="preserve"> </w:t>
            </w:r>
            <w:r w:rsidR="007822AC" w:rsidRPr="007822AC">
              <w:rPr>
                <w:rFonts w:ascii="Times New Roman" w:hAnsi="Times New Roman" w:cs="Times New Roman"/>
                <w:b/>
                <w:bCs/>
                <w:color w:val="FF0000"/>
                <w:sz w:val="20"/>
                <w:szCs w:val="20"/>
              </w:rPr>
              <w:t>п</w:t>
            </w:r>
            <w:r w:rsidR="00BC22F5" w:rsidRPr="007822AC">
              <w:rPr>
                <w:rFonts w:ascii="Times New Roman" w:hAnsi="Times New Roman" w:cs="Times New Roman"/>
                <w:b/>
                <w:bCs/>
                <w:color w:val="FF0000"/>
                <w:sz w:val="20"/>
                <w:szCs w:val="20"/>
              </w:rPr>
              <w:t xml:space="preserve">ризнаны </w:t>
            </w:r>
            <w:r w:rsidR="00BC22F5" w:rsidRPr="00BC22F5">
              <w:rPr>
                <w:rFonts w:ascii="Times New Roman" w:hAnsi="Times New Roman" w:cs="Times New Roman"/>
                <w:b/>
                <w:bCs/>
                <w:color w:val="FF0000"/>
                <w:sz w:val="20"/>
                <w:szCs w:val="20"/>
              </w:rPr>
              <w:t>не подлежащими применению:</w:t>
            </w:r>
          </w:p>
          <w:p w:rsidR="00BC22F5" w:rsidRPr="00BC22F5" w:rsidRDefault="00BC22F5" w:rsidP="00BC22F5">
            <w:pPr>
              <w:autoSpaceDE w:val="0"/>
              <w:autoSpaceDN w:val="0"/>
              <w:adjustRightInd w:val="0"/>
              <w:spacing w:after="0" w:line="240" w:lineRule="auto"/>
              <w:ind w:firstLine="540"/>
              <w:jc w:val="both"/>
              <w:rPr>
                <w:rFonts w:ascii="Times New Roman" w:hAnsi="Times New Roman" w:cs="Times New Roman"/>
                <w:b/>
                <w:bCs/>
                <w:color w:val="FF0000"/>
                <w:sz w:val="20"/>
                <w:szCs w:val="20"/>
              </w:rPr>
            </w:pPr>
            <w:r>
              <w:rPr>
                <w:rFonts w:ascii="Times New Roman" w:hAnsi="Times New Roman" w:cs="Times New Roman"/>
                <w:b/>
                <w:bCs/>
                <w:color w:val="FF0000"/>
                <w:sz w:val="20"/>
                <w:szCs w:val="20"/>
              </w:rPr>
              <w:t xml:space="preserve">-  </w:t>
            </w:r>
            <w:hyperlink r:id="rId853" w:history="1">
              <w:r w:rsidRPr="00BC22F5">
                <w:rPr>
                  <w:rFonts w:ascii="Times New Roman" w:hAnsi="Times New Roman" w:cs="Times New Roman"/>
                  <w:b/>
                  <w:bCs/>
                  <w:color w:val="FF0000"/>
                  <w:sz w:val="20"/>
                  <w:szCs w:val="20"/>
                </w:rPr>
                <w:t>постановление</w:t>
              </w:r>
            </w:hyperlink>
            <w:r w:rsidRPr="00BC22F5">
              <w:rPr>
                <w:rFonts w:ascii="Times New Roman" w:hAnsi="Times New Roman" w:cs="Times New Roman"/>
                <w:b/>
                <w:bCs/>
                <w:color w:val="FF0000"/>
                <w:sz w:val="20"/>
                <w:szCs w:val="20"/>
              </w:rPr>
              <w:t xml:space="preserve"> Госгортехнадзора России от 14 июля 1999 г. N 51 </w:t>
            </w:r>
            <w:r w:rsidRPr="00BC22F5">
              <w:rPr>
                <w:rFonts w:ascii="Times New Roman" w:hAnsi="Times New Roman" w:cs="Times New Roman"/>
                <w:bCs/>
                <w:color w:val="FF0000"/>
                <w:sz w:val="20"/>
                <w:szCs w:val="20"/>
              </w:rPr>
              <w:t>"Положение о порядке утверждения заключений экспертизы промышленной безопасности"</w:t>
            </w:r>
            <w:r w:rsidRPr="00BC22F5">
              <w:rPr>
                <w:rFonts w:ascii="Times New Roman" w:hAnsi="Times New Roman" w:cs="Times New Roman"/>
                <w:b/>
                <w:bCs/>
                <w:color w:val="FF0000"/>
                <w:sz w:val="20"/>
                <w:szCs w:val="20"/>
              </w:rPr>
              <w:t xml:space="preserve"> (РД-03-298-99);</w:t>
            </w:r>
          </w:p>
          <w:p w:rsidR="00BC22F5" w:rsidRPr="00BC22F5" w:rsidRDefault="00BC22F5" w:rsidP="00BC22F5">
            <w:pPr>
              <w:autoSpaceDE w:val="0"/>
              <w:autoSpaceDN w:val="0"/>
              <w:adjustRightInd w:val="0"/>
              <w:spacing w:after="0" w:line="240" w:lineRule="auto"/>
              <w:ind w:firstLine="540"/>
              <w:jc w:val="both"/>
              <w:rPr>
                <w:rFonts w:ascii="Times New Roman" w:hAnsi="Times New Roman" w:cs="Times New Roman"/>
                <w:b/>
                <w:bCs/>
                <w:color w:val="FF0000"/>
                <w:sz w:val="20"/>
                <w:szCs w:val="20"/>
              </w:rPr>
            </w:pPr>
            <w:r>
              <w:rPr>
                <w:rFonts w:ascii="Times New Roman" w:hAnsi="Times New Roman" w:cs="Times New Roman"/>
                <w:b/>
                <w:bCs/>
                <w:color w:val="FF0000"/>
                <w:sz w:val="20"/>
                <w:szCs w:val="20"/>
              </w:rPr>
              <w:t xml:space="preserve">- </w:t>
            </w:r>
            <w:hyperlink r:id="rId854" w:history="1">
              <w:r w:rsidRPr="00BC22F5">
                <w:rPr>
                  <w:rFonts w:ascii="Times New Roman" w:hAnsi="Times New Roman" w:cs="Times New Roman"/>
                  <w:b/>
                  <w:bCs/>
                  <w:color w:val="FF0000"/>
                  <w:sz w:val="20"/>
                  <w:szCs w:val="20"/>
                </w:rPr>
                <w:t>приказ</w:t>
              </w:r>
            </w:hyperlink>
            <w:r w:rsidRPr="00BC22F5">
              <w:rPr>
                <w:rFonts w:ascii="Times New Roman" w:hAnsi="Times New Roman" w:cs="Times New Roman"/>
                <w:b/>
                <w:bCs/>
                <w:color w:val="FF0000"/>
                <w:sz w:val="20"/>
                <w:szCs w:val="20"/>
              </w:rPr>
              <w:t xml:space="preserve"> Госгортехнадзора России от 26 апреля 2000 г. N 49 </w:t>
            </w:r>
            <w:r w:rsidRPr="00BC22F5">
              <w:rPr>
                <w:rFonts w:ascii="Times New Roman" w:hAnsi="Times New Roman" w:cs="Times New Roman"/>
                <w:bCs/>
                <w:color w:val="FF0000"/>
                <w:sz w:val="20"/>
                <w:szCs w:val="20"/>
              </w:rPr>
              <w:t>"Об утверждении и введении в действие Методических рекомендаций по организации производственного контроля за соблюдением требований промышленной безопасности на опасных производственных объектах"</w:t>
            </w:r>
            <w:r w:rsidRPr="00BC22F5">
              <w:rPr>
                <w:rFonts w:ascii="Times New Roman" w:hAnsi="Times New Roman" w:cs="Times New Roman"/>
                <w:b/>
                <w:bCs/>
                <w:color w:val="FF0000"/>
                <w:sz w:val="20"/>
                <w:szCs w:val="20"/>
              </w:rPr>
              <w:t xml:space="preserve"> (РД 04-355-00);</w:t>
            </w:r>
          </w:p>
          <w:p w:rsidR="00BC22F5" w:rsidRPr="00BC22F5" w:rsidRDefault="007822AC" w:rsidP="00BC22F5">
            <w:pPr>
              <w:autoSpaceDE w:val="0"/>
              <w:autoSpaceDN w:val="0"/>
              <w:adjustRightInd w:val="0"/>
              <w:spacing w:after="0" w:line="240" w:lineRule="auto"/>
              <w:ind w:firstLine="540"/>
              <w:jc w:val="both"/>
              <w:rPr>
                <w:rFonts w:ascii="Times New Roman" w:hAnsi="Times New Roman" w:cs="Times New Roman"/>
                <w:b/>
                <w:bCs/>
                <w:color w:val="FF0000"/>
                <w:sz w:val="20"/>
                <w:szCs w:val="20"/>
              </w:rPr>
            </w:pPr>
            <w:r>
              <w:rPr>
                <w:rFonts w:ascii="Times New Roman" w:hAnsi="Times New Roman" w:cs="Times New Roman"/>
                <w:b/>
                <w:bCs/>
                <w:color w:val="FF0000"/>
                <w:sz w:val="20"/>
                <w:szCs w:val="20"/>
              </w:rPr>
              <w:t xml:space="preserve">- </w:t>
            </w:r>
            <w:hyperlink r:id="rId855" w:history="1">
              <w:r w:rsidR="00BC22F5" w:rsidRPr="00BC22F5">
                <w:rPr>
                  <w:rFonts w:ascii="Times New Roman" w:hAnsi="Times New Roman" w:cs="Times New Roman"/>
                  <w:b/>
                  <w:bCs/>
                  <w:color w:val="FF0000"/>
                  <w:sz w:val="20"/>
                  <w:szCs w:val="20"/>
                </w:rPr>
                <w:t>постановление</w:t>
              </w:r>
            </w:hyperlink>
            <w:r w:rsidR="00BC22F5" w:rsidRPr="00BC22F5">
              <w:rPr>
                <w:rFonts w:ascii="Times New Roman" w:hAnsi="Times New Roman" w:cs="Times New Roman"/>
                <w:b/>
                <w:bCs/>
                <w:color w:val="FF0000"/>
                <w:sz w:val="20"/>
                <w:szCs w:val="20"/>
              </w:rPr>
              <w:t xml:space="preserve"> Госгортехнадзора России от 23 июня 2000 г. N 38 </w:t>
            </w:r>
            <w:r w:rsidR="00BC22F5" w:rsidRPr="00BC22F5">
              <w:rPr>
                <w:rFonts w:ascii="Times New Roman" w:hAnsi="Times New Roman" w:cs="Times New Roman"/>
                <w:bCs/>
                <w:color w:val="FF0000"/>
                <w:sz w:val="20"/>
                <w:szCs w:val="20"/>
              </w:rPr>
              <w:t>"Типовая инструкция по организации безопасного проведения огневых работ на взрывоопасных и взрывопожароопасных объектах"</w:t>
            </w:r>
            <w:r w:rsidR="00BC22F5" w:rsidRPr="00BC22F5">
              <w:rPr>
                <w:rFonts w:ascii="Times New Roman" w:hAnsi="Times New Roman" w:cs="Times New Roman"/>
                <w:b/>
                <w:bCs/>
                <w:color w:val="FF0000"/>
                <w:sz w:val="20"/>
                <w:szCs w:val="20"/>
              </w:rPr>
              <w:t xml:space="preserve"> (РД 09-364-00);</w:t>
            </w:r>
          </w:p>
          <w:p w:rsidR="00BC22F5" w:rsidRPr="00BC22F5" w:rsidRDefault="007822AC" w:rsidP="00BC22F5">
            <w:pPr>
              <w:autoSpaceDE w:val="0"/>
              <w:autoSpaceDN w:val="0"/>
              <w:adjustRightInd w:val="0"/>
              <w:spacing w:after="0" w:line="240" w:lineRule="auto"/>
              <w:ind w:firstLine="540"/>
              <w:jc w:val="both"/>
              <w:rPr>
                <w:rFonts w:ascii="Times New Roman" w:hAnsi="Times New Roman" w:cs="Times New Roman"/>
                <w:b/>
                <w:bCs/>
                <w:color w:val="FF0000"/>
                <w:sz w:val="20"/>
                <w:szCs w:val="20"/>
              </w:rPr>
            </w:pPr>
            <w:r>
              <w:rPr>
                <w:rFonts w:ascii="Times New Roman" w:hAnsi="Times New Roman" w:cs="Times New Roman"/>
                <w:b/>
                <w:bCs/>
                <w:color w:val="FF0000"/>
                <w:sz w:val="20"/>
                <w:szCs w:val="20"/>
              </w:rPr>
              <w:t xml:space="preserve">- </w:t>
            </w:r>
            <w:hyperlink r:id="rId856" w:history="1">
              <w:r w:rsidR="00BC22F5" w:rsidRPr="00BC22F5">
                <w:rPr>
                  <w:rFonts w:ascii="Times New Roman" w:hAnsi="Times New Roman" w:cs="Times New Roman"/>
                  <w:b/>
                  <w:bCs/>
                  <w:color w:val="FF0000"/>
                  <w:sz w:val="20"/>
                  <w:szCs w:val="20"/>
                </w:rPr>
                <w:t>постановление</w:t>
              </w:r>
            </w:hyperlink>
            <w:r w:rsidR="00BC22F5" w:rsidRPr="00BC22F5">
              <w:rPr>
                <w:rFonts w:ascii="Times New Roman" w:hAnsi="Times New Roman" w:cs="Times New Roman"/>
                <w:b/>
                <w:bCs/>
                <w:color w:val="FF0000"/>
                <w:sz w:val="20"/>
                <w:szCs w:val="20"/>
              </w:rPr>
              <w:t xml:space="preserve"> Госгортехнадзора России от 9 апреля 2003 г. N 12 </w:t>
            </w:r>
            <w:r w:rsidR="00BC22F5" w:rsidRPr="00BC22F5">
              <w:rPr>
                <w:rFonts w:ascii="Times New Roman" w:hAnsi="Times New Roman" w:cs="Times New Roman"/>
                <w:bCs/>
                <w:color w:val="FF0000"/>
                <w:sz w:val="20"/>
                <w:szCs w:val="20"/>
              </w:rPr>
              <w:t>"Об утверждении изменения N 1 к "Положению о порядке утверждения заключений экспертизы промышленной безопасности"</w:t>
            </w:r>
            <w:r w:rsidR="00BC22F5" w:rsidRPr="00BC22F5">
              <w:rPr>
                <w:rFonts w:ascii="Times New Roman" w:hAnsi="Times New Roman" w:cs="Times New Roman"/>
                <w:b/>
                <w:bCs/>
                <w:color w:val="FF0000"/>
                <w:sz w:val="20"/>
                <w:szCs w:val="20"/>
              </w:rPr>
              <w:t xml:space="preserve"> (РДИ 03-530(298)-03).</w:t>
            </w:r>
          </w:p>
          <w:p w:rsidR="00434B96" w:rsidRPr="00434B96" w:rsidRDefault="00434B96" w:rsidP="00434B96">
            <w:pPr>
              <w:spacing w:after="0" w:line="240" w:lineRule="auto"/>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Постановление Правительства  РФ </w:t>
            </w:r>
          </w:p>
          <w:p w:rsidR="00434B96" w:rsidRPr="00434B96" w:rsidRDefault="00A40045" w:rsidP="00434B96">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о</w:t>
            </w:r>
            <w:r w:rsidR="00434B96" w:rsidRPr="00434B96">
              <w:rPr>
                <w:rFonts w:ascii="Times New Roman" w:eastAsia="Times New Roman" w:hAnsi="Times New Roman" w:cs="Times New Roman"/>
                <w:b/>
                <w:sz w:val="20"/>
                <w:szCs w:val="20"/>
                <w:lang w:eastAsia="ru-RU"/>
              </w:rPr>
              <w:t>т</w:t>
            </w:r>
            <w:r>
              <w:rPr>
                <w:rFonts w:ascii="Times New Roman" w:eastAsia="Times New Roman" w:hAnsi="Times New Roman" w:cs="Times New Roman"/>
                <w:b/>
                <w:sz w:val="20"/>
                <w:szCs w:val="20"/>
                <w:lang w:eastAsia="ru-RU"/>
              </w:rPr>
              <w:t xml:space="preserve"> </w:t>
            </w:r>
            <w:r w:rsidR="00434B96" w:rsidRPr="00434B96">
              <w:rPr>
                <w:rFonts w:ascii="Times New Roman" w:eastAsia="Times New Roman" w:hAnsi="Times New Roman" w:cs="Times New Roman"/>
                <w:b/>
                <w:sz w:val="20"/>
                <w:szCs w:val="20"/>
                <w:lang w:eastAsia="ru-RU"/>
              </w:rPr>
              <w:t>10.03.99</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 № 263 </w:t>
            </w: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109</w:t>
            </w:r>
          </w:p>
        </w:tc>
        <w:tc>
          <w:tcPr>
            <w:tcW w:w="3466" w:type="pct"/>
            <w:tcBorders>
              <w:top w:val="single" w:sz="4" w:space="0" w:color="auto"/>
              <w:left w:val="single" w:sz="4" w:space="0" w:color="auto"/>
              <w:bottom w:val="single" w:sz="4" w:space="0" w:color="auto"/>
              <w:right w:val="single" w:sz="4" w:space="0" w:color="auto"/>
            </w:tcBorders>
          </w:tcPr>
          <w:p w:rsidR="00434B96" w:rsidRPr="0012455D" w:rsidRDefault="00434B96" w:rsidP="00434B96">
            <w:pPr>
              <w:spacing w:after="0" w:line="240" w:lineRule="auto"/>
              <w:jc w:val="center"/>
              <w:rPr>
                <w:rFonts w:ascii="Times New Roman" w:eastAsia="Times New Roman" w:hAnsi="Times New Roman" w:cs="Times New Roman"/>
                <w:b/>
                <w:color w:val="00B050"/>
                <w:lang w:eastAsia="ru-RU"/>
              </w:rPr>
            </w:pPr>
          </w:p>
          <w:p w:rsidR="00434B96" w:rsidRPr="0002026E" w:rsidRDefault="00434B96" w:rsidP="00434B96">
            <w:pPr>
              <w:spacing w:after="0" w:line="240" w:lineRule="auto"/>
              <w:jc w:val="center"/>
              <w:rPr>
                <w:rFonts w:ascii="Times New Roman" w:eastAsia="Times New Roman" w:hAnsi="Times New Roman" w:cs="Times New Roman"/>
                <w:b/>
                <w:color w:val="FF0000"/>
                <w:lang w:eastAsia="ru-RU"/>
              </w:rPr>
            </w:pPr>
            <w:r w:rsidRPr="0002026E">
              <w:rPr>
                <w:rFonts w:ascii="Times New Roman" w:eastAsia="Times New Roman" w:hAnsi="Times New Roman" w:cs="Times New Roman"/>
                <w:b/>
                <w:color w:val="FF0000"/>
                <w:lang w:eastAsia="ru-RU"/>
              </w:rPr>
              <w:t>"О перечне технических устройств, применяемых на опасных производственных объектах и</w:t>
            </w:r>
          </w:p>
          <w:p w:rsidR="00434B96" w:rsidRPr="0002026E" w:rsidRDefault="00434B96" w:rsidP="00434B96">
            <w:pPr>
              <w:spacing w:after="0" w:line="240" w:lineRule="auto"/>
              <w:jc w:val="center"/>
              <w:rPr>
                <w:rFonts w:ascii="Times New Roman" w:eastAsia="Times New Roman" w:hAnsi="Times New Roman" w:cs="Times New Roman"/>
                <w:b/>
                <w:color w:val="FF0000"/>
                <w:lang w:eastAsia="ru-RU"/>
              </w:rPr>
            </w:pPr>
            <w:r w:rsidRPr="0002026E">
              <w:rPr>
                <w:rFonts w:ascii="Times New Roman" w:eastAsia="Times New Roman" w:hAnsi="Times New Roman" w:cs="Times New Roman"/>
                <w:b/>
                <w:color w:val="FF0000"/>
                <w:lang w:eastAsia="ru-RU"/>
              </w:rPr>
              <w:t>подлежащих сертификации"</w:t>
            </w:r>
          </w:p>
          <w:p w:rsidR="00434B96" w:rsidRPr="0002026E" w:rsidRDefault="00434B96" w:rsidP="00434B96">
            <w:pPr>
              <w:spacing w:after="0" w:line="240" w:lineRule="auto"/>
              <w:jc w:val="center"/>
              <w:rPr>
                <w:rFonts w:ascii="Times New Roman" w:eastAsia="Times New Roman" w:hAnsi="Times New Roman" w:cs="Times New Roman"/>
                <w:b/>
                <w:color w:val="FF0000"/>
                <w:lang w:eastAsia="ru-RU"/>
              </w:rPr>
            </w:pPr>
          </w:p>
          <w:p w:rsidR="00434B96" w:rsidRPr="0002026E" w:rsidRDefault="00434B96" w:rsidP="00434B96">
            <w:pPr>
              <w:autoSpaceDE w:val="0"/>
              <w:autoSpaceDN w:val="0"/>
              <w:adjustRightInd w:val="0"/>
              <w:spacing w:after="0" w:line="240" w:lineRule="auto"/>
              <w:ind w:left="540"/>
              <w:jc w:val="both"/>
              <w:rPr>
                <w:rFonts w:ascii="Times New Roman" w:eastAsia="Times New Roman" w:hAnsi="Times New Roman" w:cs="Times New Roman"/>
                <w:b/>
                <w:color w:val="0000FF"/>
                <w:lang w:eastAsia="ru-RU"/>
              </w:rPr>
            </w:pPr>
            <w:r w:rsidRPr="0002026E">
              <w:rPr>
                <w:rFonts w:ascii="Times New Roman" w:eastAsia="Times New Roman" w:hAnsi="Times New Roman" w:cs="Times New Roman"/>
                <w:b/>
                <w:color w:val="0000FF"/>
                <w:lang w:eastAsia="ru-RU"/>
              </w:rPr>
              <w:t>Примечание:</w:t>
            </w:r>
          </w:p>
          <w:p w:rsidR="00D16BDD" w:rsidRPr="0012455D" w:rsidRDefault="00434B96" w:rsidP="00434B96">
            <w:pPr>
              <w:autoSpaceDE w:val="0"/>
              <w:autoSpaceDN w:val="0"/>
              <w:adjustRightInd w:val="0"/>
              <w:spacing w:after="0" w:line="240" w:lineRule="auto"/>
              <w:jc w:val="both"/>
              <w:rPr>
                <w:rFonts w:ascii="Times New Roman" w:eastAsia="Times New Roman" w:hAnsi="Times New Roman" w:cs="Times New Roman"/>
                <w:b/>
                <w:color w:val="00B050"/>
                <w:sz w:val="20"/>
                <w:szCs w:val="20"/>
                <w:lang w:eastAsia="ru-RU"/>
              </w:rPr>
            </w:pPr>
            <w:r w:rsidRPr="0012455D">
              <w:rPr>
                <w:rFonts w:ascii="Times New Roman" w:eastAsia="Times New Roman" w:hAnsi="Times New Roman" w:cs="Times New Roman"/>
                <w:b/>
                <w:color w:val="00B050"/>
                <w:sz w:val="20"/>
                <w:szCs w:val="20"/>
                <w:lang w:eastAsia="ru-RU"/>
              </w:rPr>
              <w:t xml:space="preserve">                    </w:t>
            </w:r>
          </w:p>
          <w:p w:rsidR="00FB6C5B" w:rsidRDefault="00D16BDD" w:rsidP="00FB6C5B">
            <w:pPr>
              <w:autoSpaceDE w:val="0"/>
              <w:autoSpaceDN w:val="0"/>
              <w:adjustRightInd w:val="0"/>
              <w:spacing w:after="0" w:line="240" w:lineRule="auto"/>
              <w:ind w:firstLine="540"/>
              <w:jc w:val="both"/>
              <w:rPr>
                <w:rFonts w:ascii="Times New Roman" w:hAnsi="Times New Roman" w:cs="Times New Roman"/>
                <w:b/>
                <w:bCs/>
                <w:sz w:val="20"/>
                <w:szCs w:val="20"/>
              </w:rPr>
            </w:pPr>
            <w:r w:rsidRPr="0012455D">
              <w:rPr>
                <w:rFonts w:ascii="Times New Roman" w:hAnsi="Times New Roman" w:cs="Times New Roman"/>
                <w:b/>
                <w:bCs/>
                <w:color w:val="00B050"/>
                <w:sz w:val="20"/>
                <w:szCs w:val="20"/>
              </w:rPr>
              <w:t>На основании Постановления Правительства РФ от 21.06.2013 N 526 "</w:t>
            </w:r>
            <w:r w:rsidRPr="0012455D">
              <w:rPr>
                <w:rFonts w:ascii="Times New Roman" w:hAnsi="Times New Roman" w:cs="Times New Roman"/>
                <w:bCs/>
                <w:color w:val="00B050"/>
                <w:sz w:val="20"/>
                <w:szCs w:val="20"/>
              </w:rPr>
              <w:t xml:space="preserve">Об изменении и признании утратившими силу некоторых актов Правительства Российской Федерации" </w:t>
            </w:r>
            <w:r w:rsidRPr="0002026E">
              <w:rPr>
                <w:rFonts w:ascii="Times New Roman" w:hAnsi="Times New Roman" w:cs="Times New Roman"/>
                <w:b/>
                <w:bCs/>
                <w:color w:val="FF0000"/>
                <w:sz w:val="20"/>
                <w:szCs w:val="20"/>
              </w:rPr>
              <w:t xml:space="preserve">признано утратившим силу </w:t>
            </w:r>
            <w:hyperlink r:id="rId857" w:history="1">
              <w:r w:rsidRPr="0002026E">
                <w:rPr>
                  <w:rFonts w:ascii="Times New Roman" w:hAnsi="Times New Roman" w:cs="Times New Roman"/>
                  <w:b/>
                  <w:bCs/>
                  <w:color w:val="FF0000"/>
                  <w:sz w:val="20"/>
                  <w:szCs w:val="20"/>
                </w:rPr>
                <w:t>постановление</w:t>
              </w:r>
            </w:hyperlink>
            <w:r w:rsidRPr="0002026E">
              <w:rPr>
                <w:rFonts w:ascii="Times New Roman" w:hAnsi="Times New Roman" w:cs="Times New Roman"/>
                <w:b/>
                <w:bCs/>
                <w:color w:val="FF0000"/>
                <w:sz w:val="20"/>
                <w:szCs w:val="20"/>
              </w:rPr>
              <w:t xml:space="preserve"> Правительства Р Ф от 11 августа 1998 г. N 928 </w:t>
            </w:r>
            <w:r w:rsidRPr="0002026E">
              <w:rPr>
                <w:rFonts w:ascii="Times New Roman" w:hAnsi="Times New Roman" w:cs="Times New Roman"/>
                <w:bCs/>
                <w:color w:val="FF0000"/>
                <w:sz w:val="20"/>
                <w:szCs w:val="20"/>
              </w:rPr>
              <w:t xml:space="preserve">"О перечне технических устройств, применяемых на опасных производственных </w:t>
            </w:r>
            <w:r w:rsidRPr="0002026E">
              <w:rPr>
                <w:rFonts w:ascii="Times New Roman" w:hAnsi="Times New Roman" w:cs="Times New Roman"/>
                <w:bCs/>
                <w:color w:val="FF0000"/>
                <w:sz w:val="20"/>
                <w:szCs w:val="20"/>
              </w:rPr>
              <w:lastRenderedPageBreak/>
              <w:t>объектах и подлежащих сертификации"</w:t>
            </w:r>
            <w:r w:rsidR="00FB6C5B">
              <w:rPr>
                <w:rFonts w:ascii="Times New Roman" w:hAnsi="Times New Roman" w:cs="Times New Roman"/>
                <w:b/>
                <w:bCs/>
                <w:sz w:val="20"/>
                <w:szCs w:val="20"/>
              </w:rPr>
              <w:t>.</w:t>
            </w:r>
          </w:p>
          <w:p w:rsidR="0002026E" w:rsidRPr="0002026E" w:rsidRDefault="00434B96" w:rsidP="00434B96">
            <w:pPr>
              <w:autoSpaceDE w:val="0"/>
              <w:autoSpaceDN w:val="0"/>
              <w:adjustRightInd w:val="0"/>
              <w:spacing w:after="0" w:line="240" w:lineRule="auto"/>
              <w:jc w:val="both"/>
              <w:rPr>
                <w:rFonts w:ascii="Times New Roman" w:eastAsia="Times New Roman" w:hAnsi="Times New Roman" w:cs="Times New Roman"/>
                <w:b/>
                <w:color w:val="0000FF"/>
                <w:sz w:val="20"/>
                <w:szCs w:val="20"/>
                <w:lang w:eastAsia="ru-RU"/>
              </w:rPr>
            </w:pPr>
            <w:r w:rsidRPr="0002026E">
              <w:rPr>
                <w:rFonts w:ascii="Times New Roman" w:eastAsia="Times New Roman" w:hAnsi="Times New Roman" w:cs="Times New Roman"/>
                <w:b/>
                <w:color w:val="0000FF"/>
                <w:sz w:val="20"/>
                <w:szCs w:val="20"/>
                <w:lang w:eastAsia="ru-RU"/>
              </w:rPr>
              <w:t>См. также</w:t>
            </w:r>
            <w:r w:rsidR="0002026E" w:rsidRPr="0002026E">
              <w:rPr>
                <w:rFonts w:ascii="Times New Roman" w:eastAsia="Times New Roman" w:hAnsi="Times New Roman" w:cs="Times New Roman"/>
                <w:b/>
                <w:color w:val="0000FF"/>
                <w:sz w:val="20"/>
                <w:szCs w:val="20"/>
                <w:lang w:eastAsia="ru-RU"/>
              </w:rPr>
              <w:t>:</w:t>
            </w:r>
          </w:p>
          <w:p w:rsidR="00434B96" w:rsidRPr="0002026E"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12455D">
              <w:rPr>
                <w:rFonts w:ascii="Times New Roman" w:eastAsia="Times New Roman" w:hAnsi="Times New Roman" w:cs="Times New Roman"/>
                <w:b/>
                <w:color w:val="00B050"/>
                <w:sz w:val="20"/>
                <w:szCs w:val="20"/>
                <w:lang w:eastAsia="ru-RU"/>
              </w:rPr>
              <w:t xml:space="preserve"> </w:t>
            </w:r>
            <w:r w:rsidR="0002026E">
              <w:rPr>
                <w:rFonts w:ascii="Times New Roman" w:eastAsia="Times New Roman" w:hAnsi="Times New Roman" w:cs="Times New Roman"/>
                <w:b/>
                <w:color w:val="00B050"/>
                <w:sz w:val="20"/>
                <w:szCs w:val="20"/>
                <w:lang w:eastAsia="ru-RU"/>
              </w:rPr>
              <w:t xml:space="preserve">         </w:t>
            </w:r>
            <w:r w:rsidRPr="0002026E">
              <w:rPr>
                <w:rFonts w:ascii="Times New Roman" w:eastAsia="Times New Roman" w:hAnsi="Times New Roman" w:cs="Times New Roman"/>
                <w:b/>
                <w:color w:val="0000FF"/>
                <w:sz w:val="20"/>
                <w:szCs w:val="20"/>
                <w:lang w:eastAsia="ru-RU"/>
              </w:rPr>
              <w:t>Приказ Госгортехнадзора РФ от 27.08.2001 N 115</w:t>
            </w:r>
            <w:r w:rsidRPr="0002026E">
              <w:rPr>
                <w:rFonts w:ascii="Times New Roman" w:eastAsia="Times New Roman" w:hAnsi="Times New Roman" w:cs="Times New Roman"/>
                <w:color w:val="0000FF"/>
                <w:sz w:val="20"/>
                <w:szCs w:val="20"/>
                <w:lang w:eastAsia="ru-RU"/>
              </w:rPr>
              <w:t xml:space="preserve"> "О "Перечне технических устройств, применяемых на опасных производственных объектах и подлежащих обязательной сертификации" (вместе с "Перечнем...", утв. Госгортехнадзором РФ, Госстандартом РФ 03.08.2001)</w:t>
            </w:r>
          </w:p>
          <w:p w:rsidR="000F439E" w:rsidRDefault="000F439E" w:rsidP="0012455D">
            <w:pPr>
              <w:autoSpaceDE w:val="0"/>
              <w:autoSpaceDN w:val="0"/>
              <w:adjustRightInd w:val="0"/>
              <w:spacing w:after="0" w:line="240" w:lineRule="auto"/>
              <w:jc w:val="both"/>
              <w:rPr>
                <w:rFonts w:ascii="Times New Roman" w:hAnsi="Times New Roman" w:cs="Times New Roman"/>
                <w:color w:val="00B050"/>
                <w:sz w:val="20"/>
                <w:szCs w:val="20"/>
              </w:rPr>
            </w:pPr>
          </w:p>
          <w:p w:rsidR="0012455D" w:rsidRPr="0012455D" w:rsidRDefault="0002026E" w:rsidP="000F439E">
            <w:pPr>
              <w:autoSpaceDE w:val="0"/>
              <w:autoSpaceDN w:val="0"/>
              <w:adjustRightInd w:val="0"/>
              <w:spacing w:after="0"/>
              <w:jc w:val="both"/>
              <w:rPr>
                <w:rFonts w:ascii="Times New Roman" w:hAnsi="Times New Roman" w:cs="Times New Roman"/>
                <w:color w:val="00B050"/>
                <w:sz w:val="20"/>
                <w:szCs w:val="20"/>
              </w:rPr>
            </w:pPr>
            <w:r>
              <w:rPr>
                <w:rFonts w:ascii="Times New Roman" w:hAnsi="Times New Roman" w:cs="Times New Roman"/>
                <w:color w:val="00B050"/>
                <w:sz w:val="20"/>
                <w:szCs w:val="20"/>
              </w:rPr>
              <w:t xml:space="preserve">          </w:t>
            </w:r>
            <w:r w:rsidR="0012455D" w:rsidRPr="0002026E">
              <w:rPr>
                <w:rFonts w:ascii="Times New Roman" w:hAnsi="Times New Roman" w:cs="Times New Roman"/>
                <w:b/>
                <w:color w:val="00B050"/>
                <w:sz w:val="20"/>
                <w:szCs w:val="20"/>
              </w:rPr>
              <w:t>Постановление Верховного Суда РФ от 31.01.2013 N 11-АД12-14</w:t>
            </w:r>
            <w:r w:rsidR="0012455D" w:rsidRPr="0012455D">
              <w:rPr>
                <w:rFonts w:ascii="Times New Roman" w:hAnsi="Times New Roman" w:cs="Times New Roman"/>
                <w:color w:val="00B050"/>
                <w:sz w:val="20"/>
                <w:szCs w:val="20"/>
              </w:rPr>
              <w:t xml:space="preserve"> </w:t>
            </w:r>
            <w:r w:rsidR="000F439E">
              <w:rPr>
                <w:rFonts w:ascii="Times New Roman" w:hAnsi="Times New Roman" w:cs="Times New Roman"/>
                <w:color w:val="00B050"/>
                <w:sz w:val="20"/>
                <w:szCs w:val="20"/>
              </w:rPr>
              <w:t>(</w:t>
            </w:r>
            <w:r w:rsidR="0012455D" w:rsidRPr="0012455D">
              <w:rPr>
                <w:rFonts w:ascii="Times New Roman" w:hAnsi="Times New Roman" w:cs="Times New Roman"/>
                <w:color w:val="00B050"/>
                <w:sz w:val="20"/>
                <w:szCs w:val="20"/>
              </w:rPr>
              <w:t>Производство по делу о привлечении к административной ответственности за нарушение требований промышленной безопасности прекращено на основании пункта 5 части 1 статьи 24.5 КоАП РФ в связи с отменой закона, установившего административную ответственность</w:t>
            </w:r>
            <w:r w:rsidR="000F439E">
              <w:rPr>
                <w:rFonts w:ascii="Times New Roman" w:hAnsi="Times New Roman" w:cs="Times New Roman"/>
                <w:color w:val="00B050"/>
                <w:sz w:val="20"/>
                <w:szCs w:val="20"/>
              </w:rPr>
              <w:t>)</w:t>
            </w:r>
            <w:r w:rsidR="0012455D" w:rsidRPr="0012455D">
              <w:rPr>
                <w:rFonts w:ascii="Times New Roman" w:hAnsi="Times New Roman" w:cs="Times New Roman"/>
                <w:color w:val="00B050"/>
                <w:sz w:val="20"/>
                <w:szCs w:val="20"/>
              </w:rPr>
              <w:t>.</w:t>
            </w:r>
          </w:p>
          <w:p w:rsidR="0012455D" w:rsidRPr="0012455D" w:rsidRDefault="0012455D" w:rsidP="0012455D">
            <w:pPr>
              <w:autoSpaceDE w:val="0"/>
              <w:autoSpaceDN w:val="0"/>
              <w:adjustRightInd w:val="0"/>
              <w:spacing w:after="0" w:line="240" w:lineRule="auto"/>
              <w:jc w:val="both"/>
              <w:rPr>
                <w:rFonts w:ascii="Times New Roman" w:hAnsi="Times New Roman" w:cs="Times New Roman"/>
                <w:color w:val="00B050"/>
                <w:sz w:val="20"/>
                <w:szCs w:val="20"/>
              </w:rPr>
            </w:pPr>
          </w:p>
          <w:p w:rsidR="00434B96" w:rsidRPr="0012455D" w:rsidRDefault="00434B96" w:rsidP="00434B96">
            <w:pPr>
              <w:spacing w:after="0" w:line="240" w:lineRule="auto"/>
              <w:jc w:val="both"/>
              <w:rPr>
                <w:rFonts w:ascii="Times New Roman" w:eastAsia="Times New Roman" w:hAnsi="Times New Roman" w:cs="Times New Roman"/>
                <w:color w:val="00B050"/>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12455D" w:rsidRDefault="00434B96" w:rsidP="00434B96">
            <w:pPr>
              <w:spacing w:after="0" w:line="240" w:lineRule="auto"/>
              <w:jc w:val="center"/>
              <w:rPr>
                <w:rFonts w:ascii="Times New Roman" w:eastAsia="Times New Roman" w:hAnsi="Times New Roman" w:cs="Times New Roman"/>
                <w:b/>
                <w:color w:val="00B050"/>
                <w:sz w:val="20"/>
                <w:szCs w:val="20"/>
                <w:lang w:eastAsia="ru-RU"/>
              </w:rPr>
            </w:pPr>
          </w:p>
          <w:p w:rsidR="00434B96" w:rsidRPr="0002026E"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02026E">
              <w:rPr>
                <w:rFonts w:ascii="Times New Roman" w:eastAsia="Times New Roman" w:hAnsi="Times New Roman" w:cs="Times New Roman"/>
                <w:b/>
                <w:color w:val="FF0000"/>
                <w:sz w:val="20"/>
                <w:szCs w:val="20"/>
                <w:lang w:eastAsia="ru-RU"/>
              </w:rPr>
              <w:t>Постановление Правительства  РФ</w:t>
            </w:r>
          </w:p>
          <w:p w:rsidR="00434B96" w:rsidRPr="0002026E"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02026E">
              <w:rPr>
                <w:rFonts w:ascii="Times New Roman" w:eastAsia="Times New Roman" w:hAnsi="Times New Roman" w:cs="Times New Roman"/>
                <w:b/>
                <w:color w:val="FF0000"/>
                <w:sz w:val="20"/>
                <w:szCs w:val="20"/>
                <w:lang w:eastAsia="ru-RU"/>
              </w:rPr>
              <w:t xml:space="preserve">от 11.08.98 </w:t>
            </w:r>
          </w:p>
          <w:p w:rsidR="00434B96" w:rsidRPr="0012455D" w:rsidRDefault="00434B96" w:rsidP="00434B96">
            <w:pPr>
              <w:spacing w:after="0" w:line="240" w:lineRule="auto"/>
              <w:jc w:val="center"/>
              <w:rPr>
                <w:rFonts w:ascii="Times New Roman" w:eastAsia="Times New Roman" w:hAnsi="Times New Roman" w:cs="Times New Roman"/>
                <w:b/>
                <w:color w:val="00B050"/>
                <w:sz w:val="20"/>
                <w:szCs w:val="20"/>
                <w:lang w:eastAsia="ru-RU"/>
              </w:rPr>
            </w:pPr>
            <w:r w:rsidRPr="0002026E">
              <w:rPr>
                <w:rFonts w:ascii="Times New Roman" w:eastAsia="Times New Roman" w:hAnsi="Times New Roman" w:cs="Times New Roman"/>
                <w:b/>
                <w:color w:val="FF0000"/>
                <w:sz w:val="20"/>
                <w:szCs w:val="20"/>
                <w:lang w:eastAsia="ru-RU"/>
              </w:rPr>
              <w:t>№ 928</w:t>
            </w: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110</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lang w:eastAsia="ru-RU"/>
              </w:rPr>
            </w:pPr>
          </w:p>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"О регистрации объектов в государственном реестре  опасных производственных объектов"</w:t>
            </w:r>
          </w:p>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color w:val="0000FF"/>
                <w:sz w:val="20"/>
                <w:szCs w:val="20"/>
                <w:lang w:eastAsia="ru-RU"/>
              </w:rPr>
            </w:pPr>
          </w:p>
          <w:p w:rsidR="00434B96" w:rsidRPr="00603CB6" w:rsidRDefault="00603CB6" w:rsidP="00434B96">
            <w:pPr>
              <w:autoSpaceDE w:val="0"/>
              <w:autoSpaceDN w:val="0"/>
              <w:adjustRightInd w:val="0"/>
              <w:spacing w:after="0" w:line="240" w:lineRule="auto"/>
              <w:jc w:val="center"/>
              <w:outlineLvl w:val="0"/>
              <w:rPr>
                <w:rFonts w:ascii="Times New Roman" w:eastAsia="Times New Roman" w:hAnsi="Times New Roman" w:cs="Times New Roman"/>
                <w:color w:val="0000FF"/>
                <w:sz w:val="20"/>
                <w:szCs w:val="20"/>
                <w:lang w:eastAsia="ru-RU"/>
              </w:rPr>
            </w:pPr>
            <w:r w:rsidRPr="00603CB6">
              <w:rPr>
                <w:rFonts w:ascii="Times New Roman" w:hAnsi="Times New Roman" w:cs="Times New Roman"/>
                <w:color w:val="0000FF"/>
                <w:sz w:val="20"/>
                <w:szCs w:val="20"/>
              </w:rPr>
              <w:t xml:space="preserve">(в ред. Постановлений Правительства РФ от 01.02.2005 </w:t>
            </w:r>
            <w:hyperlink r:id="rId858" w:history="1">
              <w:r w:rsidRPr="00603CB6">
                <w:rPr>
                  <w:rFonts w:ascii="Times New Roman" w:hAnsi="Times New Roman" w:cs="Times New Roman"/>
                  <w:color w:val="0000FF"/>
                  <w:sz w:val="20"/>
                  <w:szCs w:val="20"/>
                </w:rPr>
                <w:t>N 49</w:t>
              </w:r>
            </w:hyperlink>
            <w:r w:rsidRPr="00603CB6">
              <w:rPr>
                <w:rFonts w:ascii="Times New Roman" w:hAnsi="Times New Roman" w:cs="Times New Roman"/>
                <w:color w:val="0000FF"/>
                <w:sz w:val="20"/>
                <w:szCs w:val="20"/>
              </w:rPr>
              <w:t xml:space="preserve">, от 22.04.2009 </w:t>
            </w:r>
            <w:hyperlink r:id="rId859" w:history="1">
              <w:r w:rsidRPr="00603CB6">
                <w:rPr>
                  <w:rFonts w:ascii="Times New Roman" w:hAnsi="Times New Roman" w:cs="Times New Roman"/>
                  <w:color w:val="0000FF"/>
                  <w:sz w:val="20"/>
                  <w:szCs w:val="20"/>
                </w:rPr>
                <w:t>N 351</w:t>
              </w:r>
            </w:hyperlink>
            <w:r w:rsidRPr="00603CB6">
              <w:rPr>
                <w:rFonts w:ascii="Times New Roman" w:hAnsi="Times New Roman" w:cs="Times New Roman"/>
                <w:color w:val="0000FF"/>
                <w:sz w:val="20"/>
                <w:szCs w:val="20"/>
              </w:rPr>
              <w:t xml:space="preserve">, от 04.02.2011 </w:t>
            </w:r>
            <w:hyperlink r:id="rId860" w:history="1">
              <w:r w:rsidRPr="00603CB6">
                <w:rPr>
                  <w:rFonts w:ascii="Times New Roman" w:hAnsi="Times New Roman" w:cs="Times New Roman"/>
                  <w:color w:val="0000FF"/>
                  <w:sz w:val="20"/>
                  <w:szCs w:val="20"/>
                </w:rPr>
                <w:t>N 48</w:t>
              </w:r>
            </w:hyperlink>
            <w:r w:rsidRPr="00603CB6">
              <w:rPr>
                <w:rFonts w:ascii="Times New Roman" w:hAnsi="Times New Roman" w:cs="Times New Roman"/>
                <w:color w:val="0000FF"/>
                <w:sz w:val="20"/>
                <w:szCs w:val="20"/>
              </w:rPr>
              <w:t xml:space="preserve">, от 24.11.2011 </w:t>
            </w:r>
            <w:hyperlink r:id="rId861" w:history="1">
              <w:r w:rsidRPr="00603CB6">
                <w:rPr>
                  <w:rFonts w:ascii="Times New Roman" w:hAnsi="Times New Roman" w:cs="Times New Roman"/>
                  <w:color w:val="0000FF"/>
                  <w:sz w:val="20"/>
                  <w:szCs w:val="20"/>
                </w:rPr>
                <w:t>N 971</w:t>
              </w:r>
            </w:hyperlink>
            <w:r w:rsidRPr="00603CB6">
              <w:rPr>
                <w:rFonts w:ascii="Times New Roman" w:hAnsi="Times New Roman" w:cs="Times New Roman"/>
                <w:color w:val="0000FF"/>
                <w:sz w:val="20"/>
                <w:szCs w:val="20"/>
              </w:rPr>
              <w:t xml:space="preserve">, </w:t>
            </w:r>
            <w:r w:rsidRPr="00603CB6">
              <w:rPr>
                <w:rFonts w:ascii="Times New Roman" w:hAnsi="Times New Roman" w:cs="Times New Roman"/>
                <w:b/>
                <w:color w:val="00B050"/>
                <w:sz w:val="20"/>
                <w:szCs w:val="20"/>
              </w:rPr>
              <w:t xml:space="preserve">от </w:t>
            </w:r>
            <w:r w:rsidR="00BD392A">
              <w:rPr>
                <w:rFonts w:ascii="Times New Roman" w:hAnsi="Times New Roman" w:cs="Times New Roman"/>
                <w:b/>
                <w:color w:val="00B050"/>
                <w:sz w:val="20"/>
                <w:szCs w:val="20"/>
              </w:rPr>
              <w:t xml:space="preserve"> </w:t>
            </w:r>
            <w:r w:rsidRPr="00603CB6">
              <w:rPr>
                <w:rFonts w:ascii="Times New Roman" w:hAnsi="Times New Roman" w:cs="Times New Roman"/>
                <w:b/>
                <w:color w:val="00B050"/>
                <w:sz w:val="20"/>
                <w:szCs w:val="20"/>
              </w:rPr>
              <w:t xml:space="preserve">10.06.2013 </w:t>
            </w:r>
            <w:hyperlink r:id="rId862" w:history="1">
              <w:r w:rsidRPr="00603CB6">
                <w:rPr>
                  <w:rFonts w:ascii="Times New Roman" w:hAnsi="Times New Roman" w:cs="Times New Roman"/>
                  <w:b/>
                  <w:color w:val="00B050"/>
                  <w:sz w:val="20"/>
                  <w:szCs w:val="20"/>
                </w:rPr>
                <w:t>N 486</w:t>
              </w:r>
            </w:hyperlink>
            <w:r w:rsidRPr="00603CB6">
              <w:rPr>
                <w:rFonts w:ascii="Times New Roman" w:hAnsi="Times New Roman" w:cs="Times New Roman"/>
                <w:b/>
                <w:color w:val="00B050"/>
                <w:sz w:val="20"/>
                <w:szCs w:val="20"/>
              </w:rPr>
              <w:t>)</w:t>
            </w:r>
            <w:r w:rsidRPr="00603CB6">
              <w:rPr>
                <w:rFonts w:ascii="Times New Roman" w:hAnsi="Times New Roman" w:cs="Times New Roman"/>
                <w:color w:val="00B050"/>
                <w:sz w:val="20"/>
                <w:szCs w:val="20"/>
              </w:rPr>
              <w:t xml:space="preserve"> </w:t>
            </w:r>
          </w:p>
          <w:p w:rsidR="00434B96" w:rsidRPr="00434B96" w:rsidRDefault="00434B96" w:rsidP="00434B96">
            <w:pPr>
              <w:spacing w:after="0" w:line="240" w:lineRule="auto"/>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 xml:space="preserve">         Примечание:</w:t>
            </w:r>
          </w:p>
          <w:p w:rsidR="00434B96" w:rsidRPr="000268F7" w:rsidRDefault="00434B96" w:rsidP="00434B96">
            <w:pPr>
              <w:spacing w:after="0" w:line="240" w:lineRule="auto"/>
              <w:jc w:val="center"/>
              <w:rPr>
                <w:rFonts w:ascii="Times New Roman" w:eastAsia="Times New Roman" w:hAnsi="Times New Roman" w:cs="Times New Roman"/>
                <w:b/>
                <w:color w:val="0000FF"/>
                <w:sz w:val="20"/>
                <w:szCs w:val="20"/>
                <w:lang w:eastAsia="ru-RU"/>
              </w:rPr>
            </w:pPr>
            <w:r w:rsidRPr="000268F7">
              <w:rPr>
                <w:rFonts w:ascii="Times New Roman" w:eastAsia="Times New Roman" w:hAnsi="Times New Roman" w:cs="Times New Roman"/>
                <w:b/>
                <w:color w:val="0000FF"/>
                <w:sz w:val="20"/>
                <w:szCs w:val="20"/>
                <w:lang w:eastAsia="ru-RU"/>
              </w:rPr>
              <w:t>Ниже приведен текст</w:t>
            </w:r>
          </w:p>
          <w:p w:rsidR="00434B96" w:rsidRPr="000268F7"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color w:val="0000FF"/>
                <w:sz w:val="18"/>
                <w:szCs w:val="18"/>
                <w:lang w:eastAsia="ru-RU"/>
              </w:rPr>
            </w:pPr>
            <w:r w:rsidRPr="000268F7">
              <w:rPr>
                <w:rFonts w:ascii="Times New Roman" w:eastAsia="Times New Roman" w:hAnsi="Times New Roman" w:cs="Times New Roman"/>
                <w:b/>
                <w:color w:val="0000FF"/>
                <w:sz w:val="18"/>
                <w:szCs w:val="18"/>
                <w:lang w:eastAsia="ru-RU"/>
              </w:rPr>
              <w:t>«ПРАВИЛ РЕГИСТРАЦИИ ОБЪЕКТОВ В ГОСУДАРСТВЕННОМ РЕЕСТРЕ ОПАСНЫХ ПРОИЗВОДСТВЕННЫХ ОБЪЕКТОВ:</w:t>
            </w:r>
          </w:p>
          <w:p w:rsidR="00603CB6" w:rsidRPr="000268F7" w:rsidRDefault="00603CB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18"/>
                <w:szCs w:val="18"/>
                <w:lang w:eastAsia="ru-RU"/>
              </w:rPr>
            </w:pPr>
          </w:p>
          <w:p w:rsidR="00603CB6" w:rsidRPr="00603CB6" w:rsidRDefault="00603CB6" w:rsidP="00603CB6">
            <w:pPr>
              <w:autoSpaceDE w:val="0"/>
              <w:autoSpaceDN w:val="0"/>
              <w:adjustRightInd w:val="0"/>
              <w:spacing w:after="0" w:line="240" w:lineRule="auto"/>
              <w:ind w:firstLine="540"/>
              <w:jc w:val="both"/>
              <w:rPr>
                <w:rFonts w:ascii="Times New Roman" w:hAnsi="Times New Roman" w:cs="Times New Roman"/>
                <w:color w:val="0000FF"/>
                <w:sz w:val="18"/>
                <w:szCs w:val="18"/>
              </w:rPr>
            </w:pPr>
            <w:r w:rsidRPr="00603CB6">
              <w:rPr>
                <w:rFonts w:ascii="Times New Roman" w:hAnsi="Times New Roman" w:cs="Times New Roman"/>
                <w:color w:val="0000FF"/>
                <w:sz w:val="18"/>
                <w:szCs w:val="18"/>
              </w:rPr>
              <w:t>1. Настоящие Правила устанавливают порядок регистрации опасных производственных объектов (далее - объекты) в государственном реестре опасных производственных объектов (далее - государственный реестр) и ведения государственного реестра.</w:t>
            </w:r>
          </w:p>
          <w:p w:rsidR="00603CB6" w:rsidRPr="00603CB6" w:rsidRDefault="00603CB6" w:rsidP="00603CB6">
            <w:pPr>
              <w:autoSpaceDE w:val="0"/>
              <w:autoSpaceDN w:val="0"/>
              <w:adjustRightInd w:val="0"/>
              <w:spacing w:after="0" w:line="240" w:lineRule="auto"/>
              <w:jc w:val="both"/>
              <w:rPr>
                <w:rFonts w:ascii="Times New Roman" w:hAnsi="Times New Roman" w:cs="Times New Roman"/>
                <w:color w:val="0000FF"/>
                <w:sz w:val="18"/>
                <w:szCs w:val="18"/>
              </w:rPr>
            </w:pPr>
            <w:r w:rsidRPr="00603CB6">
              <w:rPr>
                <w:rFonts w:ascii="Times New Roman" w:hAnsi="Times New Roman" w:cs="Times New Roman"/>
                <w:color w:val="0000FF"/>
                <w:sz w:val="18"/>
                <w:szCs w:val="18"/>
              </w:rPr>
              <w:t xml:space="preserve">(п. 1 в ред. </w:t>
            </w:r>
            <w:hyperlink r:id="rId863" w:history="1">
              <w:r w:rsidRPr="00603CB6">
                <w:rPr>
                  <w:rFonts w:ascii="Times New Roman" w:hAnsi="Times New Roman" w:cs="Times New Roman"/>
                  <w:color w:val="0000FF"/>
                  <w:sz w:val="18"/>
                  <w:szCs w:val="18"/>
                </w:rPr>
                <w:t>Постановления</w:t>
              </w:r>
            </w:hyperlink>
            <w:r w:rsidRPr="00603CB6">
              <w:rPr>
                <w:rFonts w:ascii="Times New Roman" w:hAnsi="Times New Roman" w:cs="Times New Roman"/>
                <w:color w:val="0000FF"/>
                <w:sz w:val="18"/>
                <w:szCs w:val="18"/>
              </w:rPr>
              <w:t xml:space="preserve"> Правительства РФ от 10.06.2013 N 486)</w:t>
            </w:r>
          </w:p>
          <w:p w:rsidR="00603CB6" w:rsidRPr="00603CB6" w:rsidRDefault="00603CB6" w:rsidP="00603CB6">
            <w:pPr>
              <w:autoSpaceDE w:val="0"/>
              <w:autoSpaceDN w:val="0"/>
              <w:adjustRightInd w:val="0"/>
              <w:spacing w:after="0" w:line="240" w:lineRule="auto"/>
              <w:ind w:firstLine="540"/>
              <w:jc w:val="both"/>
              <w:rPr>
                <w:rFonts w:ascii="Times New Roman" w:hAnsi="Times New Roman" w:cs="Times New Roman"/>
                <w:color w:val="0000FF"/>
                <w:sz w:val="18"/>
                <w:szCs w:val="18"/>
              </w:rPr>
            </w:pPr>
            <w:r w:rsidRPr="00603CB6">
              <w:rPr>
                <w:rFonts w:ascii="Times New Roman" w:hAnsi="Times New Roman" w:cs="Times New Roman"/>
                <w:color w:val="0000FF"/>
                <w:sz w:val="18"/>
                <w:szCs w:val="18"/>
              </w:rPr>
              <w:t>2. В государственном реестре на основе единых методологических и программно-технологических принципов с использованием современных компьютерных технологий накапливается, анализируется и хранится систематизированная информация о зарегистрированных опасных производственных объектах и об организациях, эксплуатирующих эти объекты.</w:t>
            </w:r>
          </w:p>
          <w:p w:rsidR="00603CB6" w:rsidRPr="00603CB6" w:rsidRDefault="00603CB6" w:rsidP="00603CB6">
            <w:pPr>
              <w:autoSpaceDE w:val="0"/>
              <w:autoSpaceDN w:val="0"/>
              <w:adjustRightInd w:val="0"/>
              <w:spacing w:after="0" w:line="240" w:lineRule="auto"/>
              <w:ind w:firstLine="540"/>
              <w:jc w:val="both"/>
              <w:rPr>
                <w:rFonts w:ascii="Times New Roman" w:hAnsi="Times New Roman" w:cs="Times New Roman"/>
                <w:color w:val="0000FF"/>
                <w:sz w:val="18"/>
                <w:szCs w:val="18"/>
              </w:rPr>
            </w:pPr>
            <w:r w:rsidRPr="00603CB6">
              <w:rPr>
                <w:rFonts w:ascii="Times New Roman" w:hAnsi="Times New Roman" w:cs="Times New Roman"/>
                <w:color w:val="0000FF"/>
                <w:sz w:val="18"/>
                <w:szCs w:val="18"/>
              </w:rPr>
              <w:t>Информация об объектах классифицируется также по следующим разделам:</w:t>
            </w:r>
          </w:p>
          <w:p w:rsidR="00603CB6" w:rsidRPr="00603CB6" w:rsidRDefault="00603CB6" w:rsidP="00603CB6">
            <w:pPr>
              <w:autoSpaceDE w:val="0"/>
              <w:autoSpaceDN w:val="0"/>
              <w:adjustRightInd w:val="0"/>
              <w:spacing w:after="0" w:line="240" w:lineRule="auto"/>
              <w:ind w:firstLine="540"/>
              <w:jc w:val="both"/>
              <w:rPr>
                <w:rFonts w:ascii="Times New Roman" w:hAnsi="Times New Roman" w:cs="Times New Roman"/>
                <w:color w:val="0000FF"/>
                <w:sz w:val="18"/>
                <w:szCs w:val="18"/>
              </w:rPr>
            </w:pPr>
            <w:r w:rsidRPr="00603CB6">
              <w:rPr>
                <w:rFonts w:ascii="Times New Roman" w:hAnsi="Times New Roman" w:cs="Times New Roman"/>
                <w:color w:val="0000FF"/>
                <w:sz w:val="18"/>
                <w:szCs w:val="18"/>
              </w:rPr>
              <w:t xml:space="preserve">а) признаки объектов, по которым они отнесены к опасным производственным объектам в соответствии с Федеральным </w:t>
            </w:r>
            <w:hyperlink r:id="rId864" w:history="1">
              <w:r w:rsidRPr="00603CB6">
                <w:rPr>
                  <w:rFonts w:ascii="Times New Roman" w:hAnsi="Times New Roman" w:cs="Times New Roman"/>
                  <w:color w:val="0000FF"/>
                  <w:sz w:val="18"/>
                  <w:szCs w:val="18"/>
                </w:rPr>
                <w:t>законом</w:t>
              </w:r>
            </w:hyperlink>
            <w:r w:rsidRPr="00603CB6">
              <w:rPr>
                <w:rFonts w:ascii="Times New Roman" w:hAnsi="Times New Roman" w:cs="Times New Roman"/>
                <w:color w:val="0000FF"/>
                <w:sz w:val="18"/>
                <w:szCs w:val="18"/>
              </w:rPr>
              <w:t xml:space="preserve"> "О промышленной безопасности опасных производственных объектов";</w:t>
            </w:r>
          </w:p>
          <w:p w:rsidR="00603CB6" w:rsidRPr="00603CB6" w:rsidRDefault="00603CB6" w:rsidP="00603CB6">
            <w:pPr>
              <w:autoSpaceDE w:val="0"/>
              <w:autoSpaceDN w:val="0"/>
              <w:adjustRightInd w:val="0"/>
              <w:spacing w:after="0" w:line="240" w:lineRule="auto"/>
              <w:jc w:val="both"/>
              <w:rPr>
                <w:rFonts w:ascii="Times New Roman" w:hAnsi="Times New Roman" w:cs="Times New Roman"/>
                <w:color w:val="0000FF"/>
                <w:sz w:val="18"/>
                <w:szCs w:val="18"/>
              </w:rPr>
            </w:pPr>
            <w:r w:rsidRPr="00603CB6">
              <w:rPr>
                <w:rFonts w:ascii="Times New Roman" w:hAnsi="Times New Roman" w:cs="Times New Roman"/>
                <w:color w:val="0000FF"/>
                <w:sz w:val="18"/>
                <w:szCs w:val="18"/>
              </w:rPr>
              <w:t xml:space="preserve">(в ред. </w:t>
            </w:r>
            <w:hyperlink r:id="rId865" w:history="1">
              <w:r w:rsidRPr="00603CB6">
                <w:rPr>
                  <w:rFonts w:ascii="Times New Roman" w:hAnsi="Times New Roman" w:cs="Times New Roman"/>
                  <w:color w:val="0000FF"/>
                  <w:sz w:val="18"/>
                  <w:szCs w:val="18"/>
                </w:rPr>
                <w:t>Постановления</w:t>
              </w:r>
            </w:hyperlink>
            <w:r w:rsidRPr="00603CB6">
              <w:rPr>
                <w:rFonts w:ascii="Times New Roman" w:hAnsi="Times New Roman" w:cs="Times New Roman"/>
                <w:color w:val="0000FF"/>
                <w:sz w:val="18"/>
                <w:szCs w:val="18"/>
              </w:rPr>
              <w:t xml:space="preserve"> Правительства РФ от 10.06.2013 N 486)</w:t>
            </w:r>
          </w:p>
          <w:p w:rsidR="00603CB6" w:rsidRPr="00603CB6" w:rsidRDefault="00603CB6" w:rsidP="00603CB6">
            <w:pPr>
              <w:autoSpaceDE w:val="0"/>
              <w:autoSpaceDN w:val="0"/>
              <w:adjustRightInd w:val="0"/>
              <w:spacing w:after="0" w:line="240" w:lineRule="auto"/>
              <w:ind w:firstLine="540"/>
              <w:jc w:val="both"/>
              <w:rPr>
                <w:rFonts w:ascii="Times New Roman" w:hAnsi="Times New Roman" w:cs="Times New Roman"/>
                <w:color w:val="0000FF"/>
                <w:sz w:val="18"/>
                <w:szCs w:val="18"/>
              </w:rPr>
            </w:pPr>
            <w:r w:rsidRPr="00603CB6">
              <w:rPr>
                <w:rFonts w:ascii="Times New Roman" w:hAnsi="Times New Roman" w:cs="Times New Roman"/>
                <w:color w:val="0000FF"/>
                <w:sz w:val="18"/>
                <w:szCs w:val="18"/>
              </w:rPr>
              <w:t>а(1)) классы опасности объектов;</w:t>
            </w:r>
          </w:p>
          <w:p w:rsidR="00603CB6" w:rsidRPr="00603CB6" w:rsidRDefault="00603CB6" w:rsidP="00603CB6">
            <w:pPr>
              <w:autoSpaceDE w:val="0"/>
              <w:autoSpaceDN w:val="0"/>
              <w:adjustRightInd w:val="0"/>
              <w:spacing w:after="0" w:line="240" w:lineRule="auto"/>
              <w:jc w:val="both"/>
              <w:rPr>
                <w:rFonts w:ascii="Times New Roman" w:hAnsi="Times New Roman" w:cs="Times New Roman"/>
                <w:color w:val="0000FF"/>
                <w:sz w:val="18"/>
                <w:szCs w:val="18"/>
              </w:rPr>
            </w:pPr>
            <w:r w:rsidRPr="00603CB6">
              <w:rPr>
                <w:rFonts w:ascii="Times New Roman" w:hAnsi="Times New Roman" w:cs="Times New Roman"/>
                <w:color w:val="0000FF"/>
                <w:sz w:val="18"/>
                <w:szCs w:val="18"/>
              </w:rPr>
              <w:t xml:space="preserve">(пп. "а(1)" введен </w:t>
            </w:r>
            <w:hyperlink r:id="rId866" w:history="1">
              <w:r w:rsidRPr="00603CB6">
                <w:rPr>
                  <w:rFonts w:ascii="Times New Roman" w:hAnsi="Times New Roman" w:cs="Times New Roman"/>
                  <w:color w:val="0000FF"/>
                  <w:sz w:val="18"/>
                  <w:szCs w:val="18"/>
                </w:rPr>
                <w:t>Постановлением</w:t>
              </w:r>
            </w:hyperlink>
            <w:r w:rsidRPr="00603CB6">
              <w:rPr>
                <w:rFonts w:ascii="Times New Roman" w:hAnsi="Times New Roman" w:cs="Times New Roman"/>
                <w:color w:val="0000FF"/>
                <w:sz w:val="18"/>
                <w:szCs w:val="18"/>
              </w:rPr>
              <w:t xml:space="preserve"> Правительства РФ от 10.06.2013 N 486)</w:t>
            </w:r>
          </w:p>
          <w:p w:rsidR="00603CB6" w:rsidRPr="00603CB6" w:rsidRDefault="00603CB6" w:rsidP="00603CB6">
            <w:pPr>
              <w:autoSpaceDE w:val="0"/>
              <w:autoSpaceDN w:val="0"/>
              <w:adjustRightInd w:val="0"/>
              <w:spacing w:after="0" w:line="240" w:lineRule="auto"/>
              <w:ind w:firstLine="540"/>
              <w:jc w:val="both"/>
              <w:rPr>
                <w:rFonts w:ascii="Times New Roman" w:hAnsi="Times New Roman" w:cs="Times New Roman"/>
                <w:color w:val="0000FF"/>
                <w:sz w:val="18"/>
                <w:szCs w:val="18"/>
              </w:rPr>
            </w:pPr>
            <w:r w:rsidRPr="00603CB6">
              <w:rPr>
                <w:rFonts w:ascii="Times New Roman" w:hAnsi="Times New Roman" w:cs="Times New Roman"/>
                <w:color w:val="0000FF"/>
                <w:sz w:val="18"/>
                <w:szCs w:val="18"/>
              </w:rPr>
              <w:t>б) виды деятельности, на осуществление которых требуются лицензии;</w:t>
            </w:r>
          </w:p>
          <w:p w:rsidR="00603CB6" w:rsidRPr="00603CB6" w:rsidRDefault="00603CB6" w:rsidP="00603CB6">
            <w:pPr>
              <w:autoSpaceDE w:val="0"/>
              <w:autoSpaceDN w:val="0"/>
              <w:adjustRightInd w:val="0"/>
              <w:spacing w:after="0" w:line="240" w:lineRule="auto"/>
              <w:ind w:firstLine="540"/>
              <w:jc w:val="both"/>
              <w:rPr>
                <w:rFonts w:ascii="Times New Roman" w:hAnsi="Times New Roman" w:cs="Times New Roman"/>
                <w:color w:val="0000FF"/>
                <w:sz w:val="18"/>
                <w:szCs w:val="18"/>
              </w:rPr>
            </w:pPr>
            <w:r w:rsidRPr="00603CB6">
              <w:rPr>
                <w:rFonts w:ascii="Times New Roman" w:hAnsi="Times New Roman" w:cs="Times New Roman"/>
                <w:color w:val="0000FF"/>
                <w:sz w:val="18"/>
                <w:szCs w:val="18"/>
              </w:rPr>
              <w:t>в) ведомственная принадлежность объектов;</w:t>
            </w:r>
          </w:p>
          <w:p w:rsidR="00603CB6" w:rsidRPr="00603CB6" w:rsidRDefault="00603CB6" w:rsidP="00603CB6">
            <w:pPr>
              <w:autoSpaceDE w:val="0"/>
              <w:autoSpaceDN w:val="0"/>
              <w:adjustRightInd w:val="0"/>
              <w:spacing w:after="0" w:line="240" w:lineRule="auto"/>
              <w:ind w:firstLine="540"/>
              <w:jc w:val="both"/>
              <w:rPr>
                <w:rFonts w:ascii="Times New Roman" w:hAnsi="Times New Roman" w:cs="Times New Roman"/>
                <w:color w:val="0000FF"/>
                <w:sz w:val="18"/>
                <w:szCs w:val="18"/>
              </w:rPr>
            </w:pPr>
            <w:r w:rsidRPr="00603CB6">
              <w:rPr>
                <w:rFonts w:ascii="Times New Roman" w:hAnsi="Times New Roman" w:cs="Times New Roman"/>
                <w:color w:val="0000FF"/>
                <w:sz w:val="18"/>
                <w:szCs w:val="18"/>
              </w:rPr>
              <w:t>г) территориальная принадлежность объектов.</w:t>
            </w:r>
          </w:p>
          <w:p w:rsidR="00603CB6" w:rsidRPr="00603CB6" w:rsidRDefault="00603CB6" w:rsidP="00603CB6">
            <w:pPr>
              <w:autoSpaceDE w:val="0"/>
              <w:autoSpaceDN w:val="0"/>
              <w:adjustRightInd w:val="0"/>
              <w:spacing w:after="0" w:line="240" w:lineRule="auto"/>
              <w:ind w:firstLine="540"/>
              <w:jc w:val="both"/>
              <w:rPr>
                <w:rFonts w:ascii="Times New Roman" w:hAnsi="Times New Roman" w:cs="Times New Roman"/>
                <w:color w:val="0000FF"/>
                <w:sz w:val="18"/>
                <w:szCs w:val="18"/>
              </w:rPr>
            </w:pPr>
            <w:r w:rsidRPr="00603CB6">
              <w:rPr>
                <w:rFonts w:ascii="Times New Roman" w:hAnsi="Times New Roman" w:cs="Times New Roman"/>
                <w:color w:val="0000FF"/>
                <w:sz w:val="18"/>
                <w:szCs w:val="18"/>
              </w:rPr>
              <w:t>3. Регистрацию объектов в государственном реестре осуществляет Федеральная служба по экологическому, технологическому и атомному надзору, а также федеральные органы исполнительной власти, которым в установленном порядке предоставлено право проводить регистрацию подведомственных объектов, и Государственная корпорация по атомной энергии "Росатом".</w:t>
            </w:r>
          </w:p>
          <w:p w:rsidR="00603CB6" w:rsidRPr="00603CB6" w:rsidRDefault="00603CB6" w:rsidP="00603CB6">
            <w:pPr>
              <w:autoSpaceDE w:val="0"/>
              <w:autoSpaceDN w:val="0"/>
              <w:adjustRightInd w:val="0"/>
              <w:spacing w:after="0" w:line="240" w:lineRule="auto"/>
              <w:jc w:val="both"/>
              <w:rPr>
                <w:rFonts w:ascii="Times New Roman" w:hAnsi="Times New Roman" w:cs="Times New Roman"/>
                <w:color w:val="0000FF"/>
                <w:sz w:val="18"/>
                <w:szCs w:val="18"/>
              </w:rPr>
            </w:pPr>
            <w:r w:rsidRPr="00603CB6">
              <w:rPr>
                <w:rFonts w:ascii="Times New Roman" w:hAnsi="Times New Roman" w:cs="Times New Roman"/>
                <w:color w:val="0000FF"/>
                <w:sz w:val="18"/>
                <w:szCs w:val="18"/>
              </w:rPr>
              <w:t xml:space="preserve">(в ред. Постановлений Правительства РФ от 01.02.2005 </w:t>
            </w:r>
            <w:hyperlink r:id="rId867" w:history="1">
              <w:r w:rsidRPr="00603CB6">
                <w:rPr>
                  <w:rFonts w:ascii="Times New Roman" w:hAnsi="Times New Roman" w:cs="Times New Roman"/>
                  <w:color w:val="0000FF"/>
                  <w:sz w:val="18"/>
                  <w:szCs w:val="18"/>
                </w:rPr>
                <w:t>N 49</w:t>
              </w:r>
            </w:hyperlink>
            <w:r w:rsidRPr="00603CB6">
              <w:rPr>
                <w:rFonts w:ascii="Times New Roman" w:hAnsi="Times New Roman" w:cs="Times New Roman"/>
                <w:color w:val="0000FF"/>
                <w:sz w:val="18"/>
                <w:szCs w:val="18"/>
              </w:rPr>
              <w:t xml:space="preserve">, от 10.06.2013 </w:t>
            </w:r>
            <w:hyperlink r:id="rId868" w:history="1">
              <w:r w:rsidRPr="00603CB6">
                <w:rPr>
                  <w:rFonts w:ascii="Times New Roman" w:hAnsi="Times New Roman" w:cs="Times New Roman"/>
                  <w:color w:val="0000FF"/>
                  <w:sz w:val="18"/>
                  <w:szCs w:val="18"/>
                </w:rPr>
                <w:t>N 486</w:t>
              </w:r>
            </w:hyperlink>
            <w:r w:rsidRPr="00603CB6">
              <w:rPr>
                <w:rFonts w:ascii="Times New Roman" w:hAnsi="Times New Roman" w:cs="Times New Roman"/>
                <w:color w:val="0000FF"/>
                <w:sz w:val="18"/>
                <w:szCs w:val="18"/>
              </w:rPr>
              <w:t>)</w:t>
            </w:r>
          </w:p>
          <w:p w:rsidR="00603CB6" w:rsidRPr="00603CB6" w:rsidRDefault="00603CB6" w:rsidP="00603CB6">
            <w:pPr>
              <w:autoSpaceDE w:val="0"/>
              <w:autoSpaceDN w:val="0"/>
              <w:adjustRightInd w:val="0"/>
              <w:spacing w:after="0" w:line="240" w:lineRule="auto"/>
              <w:ind w:firstLine="540"/>
              <w:jc w:val="both"/>
              <w:rPr>
                <w:rFonts w:ascii="Times New Roman" w:hAnsi="Times New Roman" w:cs="Times New Roman"/>
                <w:color w:val="0000FF"/>
                <w:sz w:val="18"/>
                <w:szCs w:val="18"/>
              </w:rPr>
            </w:pPr>
            <w:r w:rsidRPr="00603CB6">
              <w:rPr>
                <w:rFonts w:ascii="Times New Roman" w:hAnsi="Times New Roman" w:cs="Times New Roman"/>
                <w:color w:val="0000FF"/>
                <w:sz w:val="18"/>
                <w:szCs w:val="18"/>
              </w:rPr>
              <w:t>4. Деятельность по регистрации объектов в государственном реестре финансируется в пределах средств, выделяемых на содержание федеральных органов исполнительной власти, осуществляющих указанную регистрацию.</w:t>
            </w:r>
          </w:p>
          <w:p w:rsidR="00603CB6" w:rsidRPr="00603CB6" w:rsidRDefault="00603CB6" w:rsidP="00603CB6">
            <w:pPr>
              <w:pBdr>
                <w:bottom w:val="single" w:sz="6" w:space="0" w:color="auto"/>
              </w:pBdr>
              <w:autoSpaceDE w:val="0"/>
              <w:autoSpaceDN w:val="0"/>
              <w:adjustRightInd w:val="0"/>
              <w:spacing w:after="0" w:line="240" w:lineRule="auto"/>
              <w:rPr>
                <w:rFonts w:ascii="Times New Roman" w:hAnsi="Times New Roman" w:cs="Times New Roman"/>
                <w:color w:val="0000FF"/>
                <w:sz w:val="5"/>
                <w:szCs w:val="5"/>
              </w:rPr>
            </w:pPr>
          </w:p>
          <w:p w:rsidR="00603CB6" w:rsidRPr="00603CB6" w:rsidRDefault="00603CB6" w:rsidP="00603CB6">
            <w:pPr>
              <w:autoSpaceDE w:val="0"/>
              <w:autoSpaceDN w:val="0"/>
              <w:adjustRightInd w:val="0"/>
              <w:spacing w:after="0" w:line="240" w:lineRule="auto"/>
              <w:ind w:firstLine="540"/>
              <w:jc w:val="both"/>
              <w:rPr>
                <w:rFonts w:ascii="Times New Roman" w:hAnsi="Times New Roman" w:cs="Times New Roman"/>
                <w:color w:val="0000FF"/>
                <w:sz w:val="18"/>
                <w:szCs w:val="18"/>
              </w:rPr>
            </w:pPr>
            <w:r w:rsidRPr="00603CB6">
              <w:rPr>
                <w:rFonts w:ascii="Times New Roman" w:hAnsi="Times New Roman" w:cs="Times New Roman"/>
                <w:color w:val="0000FF"/>
                <w:sz w:val="18"/>
                <w:szCs w:val="18"/>
              </w:rPr>
              <w:t>КонсультантПлюс: примечание.</w:t>
            </w:r>
          </w:p>
          <w:p w:rsidR="00603CB6" w:rsidRPr="00603CB6" w:rsidRDefault="00603CB6" w:rsidP="00603CB6">
            <w:pPr>
              <w:autoSpaceDE w:val="0"/>
              <w:autoSpaceDN w:val="0"/>
              <w:adjustRightInd w:val="0"/>
              <w:spacing w:after="0" w:line="240" w:lineRule="auto"/>
              <w:ind w:firstLine="540"/>
              <w:jc w:val="both"/>
              <w:rPr>
                <w:rFonts w:ascii="Times New Roman" w:hAnsi="Times New Roman" w:cs="Times New Roman"/>
                <w:color w:val="0000FF"/>
                <w:sz w:val="18"/>
                <w:szCs w:val="18"/>
              </w:rPr>
            </w:pPr>
            <w:r w:rsidRPr="00603CB6">
              <w:rPr>
                <w:rFonts w:ascii="Times New Roman" w:hAnsi="Times New Roman" w:cs="Times New Roman"/>
                <w:color w:val="0000FF"/>
                <w:sz w:val="18"/>
                <w:szCs w:val="18"/>
              </w:rPr>
              <w:t xml:space="preserve">По вопросу предоставления в электронном виде сведений об опасных производственных объектах для целей регистрации (перерегистрации) в государственном реестре опасных производственных объектов см. </w:t>
            </w:r>
            <w:hyperlink r:id="rId869" w:history="1">
              <w:r w:rsidRPr="00603CB6">
                <w:rPr>
                  <w:rFonts w:ascii="Times New Roman" w:hAnsi="Times New Roman" w:cs="Times New Roman"/>
                  <w:color w:val="0000FF"/>
                  <w:sz w:val="18"/>
                  <w:szCs w:val="18"/>
                </w:rPr>
                <w:t>Приказ</w:t>
              </w:r>
            </w:hyperlink>
            <w:r w:rsidRPr="00603CB6">
              <w:rPr>
                <w:rFonts w:ascii="Times New Roman" w:hAnsi="Times New Roman" w:cs="Times New Roman"/>
                <w:color w:val="0000FF"/>
                <w:sz w:val="18"/>
                <w:szCs w:val="18"/>
              </w:rPr>
              <w:t xml:space="preserve"> Ростехнадзора от 06.08.2013 N 339.</w:t>
            </w:r>
          </w:p>
          <w:p w:rsidR="00603CB6" w:rsidRDefault="00603CB6" w:rsidP="00603CB6">
            <w:pPr>
              <w:pBdr>
                <w:bottom w:val="single" w:sz="6" w:space="0" w:color="auto"/>
              </w:pBdr>
              <w:autoSpaceDE w:val="0"/>
              <w:autoSpaceDN w:val="0"/>
              <w:adjustRightInd w:val="0"/>
              <w:spacing w:after="0" w:line="240" w:lineRule="auto"/>
              <w:rPr>
                <w:rFonts w:ascii="Times New Roman" w:hAnsi="Times New Roman" w:cs="Times New Roman"/>
                <w:sz w:val="5"/>
                <w:szCs w:val="5"/>
              </w:rPr>
            </w:pPr>
          </w:p>
          <w:p w:rsidR="00603CB6" w:rsidRPr="00603CB6" w:rsidRDefault="00603CB6" w:rsidP="00603CB6">
            <w:pPr>
              <w:autoSpaceDE w:val="0"/>
              <w:autoSpaceDN w:val="0"/>
              <w:adjustRightInd w:val="0"/>
              <w:spacing w:after="0" w:line="240" w:lineRule="auto"/>
              <w:ind w:firstLine="540"/>
              <w:jc w:val="both"/>
              <w:rPr>
                <w:rFonts w:ascii="Times New Roman" w:hAnsi="Times New Roman" w:cs="Times New Roman"/>
                <w:color w:val="0000FF"/>
                <w:sz w:val="18"/>
                <w:szCs w:val="18"/>
              </w:rPr>
            </w:pPr>
            <w:r w:rsidRPr="00603CB6">
              <w:rPr>
                <w:rFonts w:ascii="Times New Roman" w:hAnsi="Times New Roman" w:cs="Times New Roman"/>
                <w:color w:val="0000FF"/>
                <w:sz w:val="18"/>
                <w:szCs w:val="18"/>
              </w:rPr>
              <w:t>5. Для регистрации объектов в государственном реестре организации, эксплуатирующие эти объекты, не позднее 10 рабочих дней со дня начала их эксплуатации представляют в установленном порядке сведения, характеризующие каждый объект.</w:t>
            </w:r>
          </w:p>
          <w:p w:rsidR="00603CB6" w:rsidRPr="00603CB6" w:rsidRDefault="00603CB6" w:rsidP="00603CB6">
            <w:pPr>
              <w:autoSpaceDE w:val="0"/>
              <w:autoSpaceDN w:val="0"/>
              <w:adjustRightInd w:val="0"/>
              <w:spacing w:after="0" w:line="240" w:lineRule="auto"/>
              <w:jc w:val="both"/>
              <w:rPr>
                <w:rFonts w:ascii="Times New Roman" w:hAnsi="Times New Roman" w:cs="Times New Roman"/>
                <w:color w:val="0000FF"/>
                <w:sz w:val="18"/>
                <w:szCs w:val="18"/>
              </w:rPr>
            </w:pPr>
            <w:r w:rsidRPr="00603CB6">
              <w:rPr>
                <w:rFonts w:ascii="Times New Roman" w:hAnsi="Times New Roman" w:cs="Times New Roman"/>
                <w:color w:val="0000FF"/>
                <w:sz w:val="18"/>
                <w:szCs w:val="18"/>
              </w:rPr>
              <w:t xml:space="preserve">(в ред. </w:t>
            </w:r>
            <w:hyperlink r:id="rId870" w:history="1">
              <w:r w:rsidRPr="00603CB6">
                <w:rPr>
                  <w:rFonts w:ascii="Times New Roman" w:hAnsi="Times New Roman" w:cs="Times New Roman"/>
                  <w:color w:val="0000FF"/>
                  <w:sz w:val="18"/>
                  <w:szCs w:val="18"/>
                </w:rPr>
                <w:t>Постановления</w:t>
              </w:r>
            </w:hyperlink>
            <w:r w:rsidRPr="00603CB6">
              <w:rPr>
                <w:rFonts w:ascii="Times New Roman" w:hAnsi="Times New Roman" w:cs="Times New Roman"/>
                <w:color w:val="0000FF"/>
                <w:sz w:val="18"/>
                <w:szCs w:val="18"/>
              </w:rPr>
              <w:t xml:space="preserve"> Правительства РФ от 10.06.2013 N 486)</w:t>
            </w:r>
          </w:p>
          <w:p w:rsidR="00603CB6" w:rsidRPr="00603CB6" w:rsidRDefault="00603CB6" w:rsidP="00603CB6">
            <w:pPr>
              <w:autoSpaceDE w:val="0"/>
              <w:autoSpaceDN w:val="0"/>
              <w:adjustRightInd w:val="0"/>
              <w:spacing w:after="0" w:line="240" w:lineRule="auto"/>
              <w:ind w:firstLine="540"/>
              <w:jc w:val="both"/>
              <w:rPr>
                <w:rFonts w:ascii="Times New Roman" w:hAnsi="Times New Roman" w:cs="Times New Roman"/>
                <w:color w:val="0000FF"/>
                <w:sz w:val="18"/>
                <w:szCs w:val="18"/>
              </w:rPr>
            </w:pPr>
            <w:r w:rsidRPr="00603CB6">
              <w:rPr>
                <w:rFonts w:ascii="Times New Roman" w:hAnsi="Times New Roman" w:cs="Times New Roman"/>
                <w:color w:val="0000FF"/>
                <w:sz w:val="18"/>
                <w:szCs w:val="18"/>
              </w:rPr>
              <w:lastRenderedPageBreak/>
              <w:t>Организациям, эксплуатирующим соответствующие объекты, выдаются свидетельства установленного образца о регистрации этих объектов в государственном реестре. В свидетельство о регистрации объекта в государственном реестре включаются сведения о его классе опасности.</w:t>
            </w:r>
          </w:p>
          <w:p w:rsidR="00603CB6" w:rsidRPr="00603CB6" w:rsidRDefault="00603CB6" w:rsidP="00603CB6">
            <w:pPr>
              <w:autoSpaceDE w:val="0"/>
              <w:autoSpaceDN w:val="0"/>
              <w:adjustRightInd w:val="0"/>
              <w:spacing w:after="0" w:line="240" w:lineRule="auto"/>
              <w:jc w:val="both"/>
              <w:rPr>
                <w:rFonts w:ascii="Times New Roman" w:hAnsi="Times New Roman" w:cs="Times New Roman"/>
                <w:color w:val="0000FF"/>
                <w:sz w:val="18"/>
                <w:szCs w:val="18"/>
              </w:rPr>
            </w:pPr>
            <w:r w:rsidRPr="00603CB6">
              <w:rPr>
                <w:rFonts w:ascii="Times New Roman" w:hAnsi="Times New Roman" w:cs="Times New Roman"/>
                <w:color w:val="0000FF"/>
                <w:sz w:val="18"/>
                <w:szCs w:val="18"/>
              </w:rPr>
              <w:t xml:space="preserve">(в ред. </w:t>
            </w:r>
            <w:hyperlink r:id="rId871" w:history="1">
              <w:r w:rsidRPr="00603CB6">
                <w:rPr>
                  <w:rFonts w:ascii="Times New Roman" w:hAnsi="Times New Roman" w:cs="Times New Roman"/>
                  <w:color w:val="0000FF"/>
                  <w:sz w:val="18"/>
                  <w:szCs w:val="18"/>
                </w:rPr>
                <w:t>Постановления</w:t>
              </w:r>
            </w:hyperlink>
            <w:r w:rsidRPr="00603CB6">
              <w:rPr>
                <w:rFonts w:ascii="Times New Roman" w:hAnsi="Times New Roman" w:cs="Times New Roman"/>
                <w:color w:val="0000FF"/>
                <w:sz w:val="18"/>
                <w:szCs w:val="18"/>
              </w:rPr>
              <w:t xml:space="preserve"> Правительства РФ от 10.06.2013 N 486)</w:t>
            </w:r>
          </w:p>
          <w:p w:rsidR="00603CB6" w:rsidRPr="00603CB6" w:rsidRDefault="00603CB6" w:rsidP="00603CB6">
            <w:pPr>
              <w:autoSpaceDE w:val="0"/>
              <w:autoSpaceDN w:val="0"/>
              <w:adjustRightInd w:val="0"/>
              <w:spacing w:after="0" w:line="240" w:lineRule="auto"/>
              <w:ind w:firstLine="540"/>
              <w:jc w:val="both"/>
              <w:rPr>
                <w:rFonts w:ascii="Times New Roman" w:hAnsi="Times New Roman" w:cs="Times New Roman"/>
                <w:color w:val="0000FF"/>
                <w:sz w:val="18"/>
                <w:szCs w:val="18"/>
              </w:rPr>
            </w:pPr>
            <w:r w:rsidRPr="00603CB6">
              <w:rPr>
                <w:rFonts w:ascii="Times New Roman" w:hAnsi="Times New Roman" w:cs="Times New Roman"/>
                <w:color w:val="0000FF"/>
                <w:sz w:val="18"/>
                <w:szCs w:val="18"/>
              </w:rPr>
              <w:t>6. Объекты, вводимые в установленном порядке в эксплуатацию, подлежат регистрации федеральными органами исполнительной власти и Государственной корпорацией по атомной энергии "Росатом" в государственном реестре не позднее 30 рабочих дней со дня начала их эксплуатации.</w:t>
            </w:r>
          </w:p>
          <w:p w:rsidR="00603CB6" w:rsidRPr="00603CB6" w:rsidRDefault="00603CB6" w:rsidP="00603CB6">
            <w:pPr>
              <w:autoSpaceDE w:val="0"/>
              <w:autoSpaceDN w:val="0"/>
              <w:adjustRightInd w:val="0"/>
              <w:spacing w:after="0" w:line="240" w:lineRule="auto"/>
              <w:jc w:val="both"/>
              <w:rPr>
                <w:rFonts w:ascii="Times New Roman" w:hAnsi="Times New Roman" w:cs="Times New Roman"/>
                <w:color w:val="0000FF"/>
                <w:sz w:val="18"/>
                <w:szCs w:val="18"/>
              </w:rPr>
            </w:pPr>
            <w:r w:rsidRPr="00603CB6">
              <w:rPr>
                <w:rFonts w:ascii="Times New Roman" w:hAnsi="Times New Roman" w:cs="Times New Roman"/>
                <w:color w:val="0000FF"/>
                <w:sz w:val="18"/>
                <w:szCs w:val="18"/>
              </w:rPr>
              <w:t xml:space="preserve">(п. 6 в ред. </w:t>
            </w:r>
            <w:hyperlink r:id="rId872" w:history="1">
              <w:r w:rsidRPr="00603CB6">
                <w:rPr>
                  <w:rFonts w:ascii="Times New Roman" w:hAnsi="Times New Roman" w:cs="Times New Roman"/>
                  <w:color w:val="0000FF"/>
                  <w:sz w:val="18"/>
                  <w:szCs w:val="18"/>
                </w:rPr>
                <w:t>Постановления</w:t>
              </w:r>
            </w:hyperlink>
            <w:r w:rsidRPr="00603CB6">
              <w:rPr>
                <w:rFonts w:ascii="Times New Roman" w:hAnsi="Times New Roman" w:cs="Times New Roman"/>
                <w:color w:val="0000FF"/>
                <w:sz w:val="18"/>
                <w:szCs w:val="18"/>
              </w:rPr>
              <w:t xml:space="preserve"> Правительства РФ от 10.06.2013 N 486)</w:t>
            </w:r>
          </w:p>
          <w:p w:rsidR="00603CB6" w:rsidRPr="00603CB6" w:rsidRDefault="00603CB6" w:rsidP="00603CB6">
            <w:pPr>
              <w:autoSpaceDE w:val="0"/>
              <w:autoSpaceDN w:val="0"/>
              <w:adjustRightInd w:val="0"/>
              <w:spacing w:after="0" w:line="240" w:lineRule="auto"/>
              <w:ind w:firstLine="540"/>
              <w:jc w:val="both"/>
              <w:rPr>
                <w:rFonts w:ascii="Times New Roman" w:hAnsi="Times New Roman" w:cs="Times New Roman"/>
                <w:color w:val="0000FF"/>
                <w:sz w:val="18"/>
                <w:szCs w:val="18"/>
              </w:rPr>
            </w:pPr>
            <w:r w:rsidRPr="00603CB6">
              <w:rPr>
                <w:rFonts w:ascii="Times New Roman" w:hAnsi="Times New Roman" w:cs="Times New Roman"/>
                <w:color w:val="0000FF"/>
                <w:sz w:val="18"/>
                <w:szCs w:val="18"/>
              </w:rPr>
              <w:t>7. Исключение объекта из государственного реестра производится на основании заявления эксплуатирующей его организации федеральным органом исполнительной власти или Государственной корпорацией по атомной энергии "Росатом" в случаях:</w:t>
            </w:r>
          </w:p>
          <w:p w:rsidR="00603CB6" w:rsidRPr="00603CB6" w:rsidRDefault="00603CB6" w:rsidP="00603CB6">
            <w:pPr>
              <w:autoSpaceDE w:val="0"/>
              <w:autoSpaceDN w:val="0"/>
              <w:adjustRightInd w:val="0"/>
              <w:spacing w:after="0" w:line="240" w:lineRule="auto"/>
              <w:ind w:firstLine="540"/>
              <w:jc w:val="both"/>
              <w:rPr>
                <w:rFonts w:ascii="Times New Roman" w:hAnsi="Times New Roman" w:cs="Times New Roman"/>
                <w:color w:val="0000FF"/>
                <w:sz w:val="18"/>
                <w:szCs w:val="18"/>
              </w:rPr>
            </w:pPr>
            <w:r w:rsidRPr="00603CB6">
              <w:rPr>
                <w:rFonts w:ascii="Times New Roman" w:hAnsi="Times New Roman" w:cs="Times New Roman"/>
                <w:color w:val="0000FF"/>
                <w:sz w:val="18"/>
                <w:szCs w:val="18"/>
              </w:rPr>
              <w:t>а) ликвидации объекта или вывода его из эксплуатации;</w:t>
            </w:r>
          </w:p>
          <w:p w:rsidR="00603CB6" w:rsidRPr="00603CB6" w:rsidRDefault="00603CB6" w:rsidP="00603CB6">
            <w:pPr>
              <w:autoSpaceDE w:val="0"/>
              <w:autoSpaceDN w:val="0"/>
              <w:adjustRightInd w:val="0"/>
              <w:spacing w:after="0" w:line="240" w:lineRule="auto"/>
              <w:ind w:firstLine="540"/>
              <w:jc w:val="both"/>
              <w:rPr>
                <w:rFonts w:ascii="Times New Roman" w:hAnsi="Times New Roman" w:cs="Times New Roman"/>
                <w:color w:val="0000FF"/>
                <w:sz w:val="18"/>
                <w:szCs w:val="18"/>
              </w:rPr>
            </w:pPr>
            <w:r w:rsidRPr="00603CB6">
              <w:rPr>
                <w:rFonts w:ascii="Times New Roman" w:hAnsi="Times New Roman" w:cs="Times New Roman"/>
                <w:color w:val="0000FF"/>
                <w:sz w:val="18"/>
                <w:szCs w:val="18"/>
              </w:rPr>
              <w:t xml:space="preserve">б) утраты объектом признаков опасности, указанных в </w:t>
            </w:r>
            <w:hyperlink r:id="rId873" w:history="1">
              <w:r w:rsidRPr="00603CB6">
                <w:rPr>
                  <w:rFonts w:ascii="Times New Roman" w:hAnsi="Times New Roman" w:cs="Times New Roman"/>
                  <w:color w:val="0000FF"/>
                  <w:sz w:val="18"/>
                  <w:szCs w:val="18"/>
                </w:rPr>
                <w:t>приложении 1</w:t>
              </w:r>
            </w:hyperlink>
            <w:r w:rsidRPr="00603CB6">
              <w:rPr>
                <w:rFonts w:ascii="Times New Roman" w:hAnsi="Times New Roman" w:cs="Times New Roman"/>
                <w:color w:val="0000FF"/>
                <w:sz w:val="18"/>
                <w:szCs w:val="18"/>
              </w:rPr>
              <w:t xml:space="preserve"> к Федеральному закону от 21 июля 1997 г. N 116-ФЗ "О промышленной безопасности опасных производственных объектов";</w:t>
            </w:r>
          </w:p>
          <w:p w:rsidR="00603CB6" w:rsidRPr="00603CB6" w:rsidRDefault="00603CB6" w:rsidP="00603CB6">
            <w:pPr>
              <w:autoSpaceDE w:val="0"/>
              <w:autoSpaceDN w:val="0"/>
              <w:adjustRightInd w:val="0"/>
              <w:spacing w:after="0" w:line="240" w:lineRule="auto"/>
              <w:ind w:firstLine="540"/>
              <w:jc w:val="both"/>
              <w:rPr>
                <w:rFonts w:ascii="Times New Roman" w:hAnsi="Times New Roman" w:cs="Times New Roman"/>
                <w:color w:val="0000FF"/>
                <w:sz w:val="18"/>
                <w:szCs w:val="18"/>
              </w:rPr>
            </w:pPr>
            <w:r w:rsidRPr="00603CB6">
              <w:rPr>
                <w:rFonts w:ascii="Times New Roman" w:hAnsi="Times New Roman" w:cs="Times New Roman"/>
                <w:color w:val="0000FF"/>
                <w:sz w:val="18"/>
                <w:szCs w:val="18"/>
              </w:rPr>
              <w:t>в) предусмотренного нормативными правовыми актами Российской Федерации изменения критериев отнесения объектов к категории опасных производственных объектов или требований к идентификации опасных производственных объектов.</w:t>
            </w:r>
          </w:p>
          <w:p w:rsidR="00603CB6" w:rsidRPr="00603CB6" w:rsidRDefault="00603CB6" w:rsidP="00603CB6">
            <w:pPr>
              <w:autoSpaceDE w:val="0"/>
              <w:autoSpaceDN w:val="0"/>
              <w:adjustRightInd w:val="0"/>
              <w:spacing w:after="0" w:line="240" w:lineRule="auto"/>
              <w:jc w:val="both"/>
              <w:rPr>
                <w:rFonts w:ascii="Times New Roman" w:hAnsi="Times New Roman" w:cs="Times New Roman"/>
                <w:color w:val="0000FF"/>
                <w:sz w:val="18"/>
                <w:szCs w:val="18"/>
              </w:rPr>
            </w:pPr>
            <w:r w:rsidRPr="00603CB6">
              <w:rPr>
                <w:rFonts w:ascii="Times New Roman" w:hAnsi="Times New Roman" w:cs="Times New Roman"/>
                <w:color w:val="0000FF"/>
                <w:sz w:val="18"/>
                <w:szCs w:val="18"/>
              </w:rPr>
              <w:t xml:space="preserve">(п. 7 в ред. </w:t>
            </w:r>
            <w:hyperlink r:id="rId874" w:history="1">
              <w:r w:rsidRPr="00603CB6">
                <w:rPr>
                  <w:rFonts w:ascii="Times New Roman" w:hAnsi="Times New Roman" w:cs="Times New Roman"/>
                  <w:color w:val="0000FF"/>
                  <w:sz w:val="18"/>
                  <w:szCs w:val="18"/>
                </w:rPr>
                <w:t>Постановления</w:t>
              </w:r>
            </w:hyperlink>
            <w:r w:rsidRPr="00603CB6">
              <w:rPr>
                <w:rFonts w:ascii="Times New Roman" w:hAnsi="Times New Roman" w:cs="Times New Roman"/>
                <w:color w:val="0000FF"/>
                <w:sz w:val="18"/>
                <w:szCs w:val="18"/>
              </w:rPr>
              <w:t xml:space="preserve"> Правительства РФ от 10.06.2013 N 486)</w:t>
            </w:r>
          </w:p>
          <w:p w:rsidR="00603CB6" w:rsidRPr="00603CB6" w:rsidRDefault="00603CB6" w:rsidP="00603CB6">
            <w:pPr>
              <w:autoSpaceDE w:val="0"/>
              <w:autoSpaceDN w:val="0"/>
              <w:adjustRightInd w:val="0"/>
              <w:spacing w:after="0" w:line="240" w:lineRule="auto"/>
              <w:ind w:firstLine="540"/>
              <w:jc w:val="both"/>
              <w:rPr>
                <w:rFonts w:ascii="Times New Roman" w:hAnsi="Times New Roman" w:cs="Times New Roman"/>
                <w:color w:val="0000FF"/>
                <w:sz w:val="18"/>
                <w:szCs w:val="18"/>
              </w:rPr>
            </w:pPr>
            <w:r w:rsidRPr="00603CB6">
              <w:rPr>
                <w:rFonts w:ascii="Times New Roman" w:hAnsi="Times New Roman" w:cs="Times New Roman"/>
                <w:color w:val="0000FF"/>
                <w:sz w:val="18"/>
                <w:szCs w:val="18"/>
              </w:rPr>
              <w:t>8. Ведение государственного реестра осуществляет Федеральная служба по экологическому, технологическому и атомному надзору.</w:t>
            </w:r>
          </w:p>
          <w:p w:rsidR="00603CB6" w:rsidRPr="00603CB6" w:rsidRDefault="00603CB6" w:rsidP="00603CB6">
            <w:pPr>
              <w:autoSpaceDE w:val="0"/>
              <w:autoSpaceDN w:val="0"/>
              <w:adjustRightInd w:val="0"/>
              <w:spacing w:after="0" w:line="240" w:lineRule="auto"/>
              <w:jc w:val="both"/>
              <w:rPr>
                <w:rFonts w:ascii="Times New Roman" w:hAnsi="Times New Roman" w:cs="Times New Roman"/>
                <w:color w:val="0000FF"/>
                <w:sz w:val="18"/>
                <w:szCs w:val="18"/>
              </w:rPr>
            </w:pPr>
            <w:r w:rsidRPr="00603CB6">
              <w:rPr>
                <w:rFonts w:ascii="Times New Roman" w:hAnsi="Times New Roman" w:cs="Times New Roman"/>
                <w:color w:val="0000FF"/>
                <w:sz w:val="18"/>
                <w:szCs w:val="18"/>
              </w:rPr>
              <w:t xml:space="preserve">(в ред. </w:t>
            </w:r>
            <w:hyperlink r:id="rId875" w:history="1">
              <w:r w:rsidRPr="00603CB6">
                <w:rPr>
                  <w:rFonts w:ascii="Times New Roman" w:hAnsi="Times New Roman" w:cs="Times New Roman"/>
                  <w:color w:val="0000FF"/>
                  <w:sz w:val="18"/>
                  <w:szCs w:val="18"/>
                </w:rPr>
                <w:t>Постановления</w:t>
              </w:r>
            </w:hyperlink>
            <w:r w:rsidRPr="00603CB6">
              <w:rPr>
                <w:rFonts w:ascii="Times New Roman" w:hAnsi="Times New Roman" w:cs="Times New Roman"/>
                <w:color w:val="0000FF"/>
                <w:sz w:val="18"/>
                <w:szCs w:val="18"/>
              </w:rPr>
              <w:t xml:space="preserve"> Правительства РФ от 01.02.2005 N 49)</w:t>
            </w:r>
          </w:p>
          <w:p w:rsidR="00603CB6" w:rsidRPr="00603CB6" w:rsidRDefault="00603CB6" w:rsidP="00603CB6">
            <w:pPr>
              <w:autoSpaceDE w:val="0"/>
              <w:autoSpaceDN w:val="0"/>
              <w:adjustRightInd w:val="0"/>
              <w:spacing w:after="0" w:line="240" w:lineRule="auto"/>
              <w:ind w:firstLine="540"/>
              <w:jc w:val="both"/>
              <w:rPr>
                <w:rFonts w:ascii="Times New Roman" w:hAnsi="Times New Roman" w:cs="Times New Roman"/>
                <w:color w:val="0000FF"/>
                <w:sz w:val="18"/>
                <w:szCs w:val="18"/>
              </w:rPr>
            </w:pPr>
            <w:r w:rsidRPr="00603CB6">
              <w:rPr>
                <w:rFonts w:ascii="Times New Roman" w:hAnsi="Times New Roman" w:cs="Times New Roman"/>
                <w:color w:val="0000FF"/>
                <w:sz w:val="18"/>
                <w:szCs w:val="18"/>
              </w:rPr>
              <w:t>Ведение отдельных ведомственных разделов государственного реестра в части подведомственных объектов осуществляют федеральные органы исполнительной власти и Государственная корпорация по атомной энергии "Росатом", которым в установленном порядке предоставлено право проводить регистрацию подведомственных объектов.</w:t>
            </w:r>
          </w:p>
          <w:p w:rsidR="00603CB6" w:rsidRPr="00603CB6" w:rsidRDefault="00603CB6" w:rsidP="00603CB6">
            <w:pPr>
              <w:autoSpaceDE w:val="0"/>
              <w:autoSpaceDN w:val="0"/>
              <w:adjustRightInd w:val="0"/>
              <w:spacing w:after="0" w:line="240" w:lineRule="auto"/>
              <w:jc w:val="both"/>
              <w:rPr>
                <w:rFonts w:ascii="Times New Roman" w:hAnsi="Times New Roman" w:cs="Times New Roman"/>
                <w:color w:val="0000FF"/>
                <w:sz w:val="18"/>
                <w:szCs w:val="18"/>
              </w:rPr>
            </w:pPr>
            <w:r w:rsidRPr="00603CB6">
              <w:rPr>
                <w:rFonts w:ascii="Times New Roman" w:hAnsi="Times New Roman" w:cs="Times New Roman"/>
                <w:color w:val="0000FF"/>
                <w:sz w:val="18"/>
                <w:szCs w:val="18"/>
              </w:rPr>
              <w:t xml:space="preserve">(в ред. </w:t>
            </w:r>
            <w:hyperlink r:id="rId876" w:history="1">
              <w:r w:rsidRPr="00603CB6">
                <w:rPr>
                  <w:rFonts w:ascii="Times New Roman" w:hAnsi="Times New Roman" w:cs="Times New Roman"/>
                  <w:color w:val="0000FF"/>
                  <w:sz w:val="18"/>
                  <w:szCs w:val="18"/>
                </w:rPr>
                <w:t>Постановления</w:t>
              </w:r>
            </w:hyperlink>
            <w:r w:rsidRPr="00603CB6">
              <w:rPr>
                <w:rFonts w:ascii="Times New Roman" w:hAnsi="Times New Roman" w:cs="Times New Roman"/>
                <w:color w:val="0000FF"/>
                <w:sz w:val="18"/>
                <w:szCs w:val="18"/>
              </w:rPr>
              <w:t xml:space="preserve"> Правительства РФ от 10.06.2013 N 486)</w:t>
            </w:r>
          </w:p>
          <w:p w:rsidR="00603CB6" w:rsidRPr="00603CB6" w:rsidRDefault="00603CB6" w:rsidP="00603CB6">
            <w:pPr>
              <w:autoSpaceDE w:val="0"/>
              <w:autoSpaceDN w:val="0"/>
              <w:adjustRightInd w:val="0"/>
              <w:spacing w:after="0" w:line="240" w:lineRule="auto"/>
              <w:ind w:firstLine="540"/>
              <w:jc w:val="both"/>
              <w:rPr>
                <w:rFonts w:ascii="Times New Roman" w:hAnsi="Times New Roman" w:cs="Times New Roman"/>
                <w:color w:val="0000FF"/>
                <w:sz w:val="18"/>
                <w:szCs w:val="18"/>
              </w:rPr>
            </w:pPr>
            <w:r w:rsidRPr="00603CB6">
              <w:rPr>
                <w:rFonts w:ascii="Times New Roman" w:hAnsi="Times New Roman" w:cs="Times New Roman"/>
                <w:color w:val="0000FF"/>
                <w:sz w:val="18"/>
                <w:szCs w:val="18"/>
              </w:rPr>
              <w:t>9. Федеральные органы исполнительной власти и Государственная корпорация по атомной энергии "Росатом", осуществляющие ведение государственного реестра или его ведомственных разделов, обеспечивают:</w:t>
            </w:r>
          </w:p>
          <w:p w:rsidR="00603CB6" w:rsidRPr="00603CB6" w:rsidRDefault="00603CB6" w:rsidP="00603CB6">
            <w:pPr>
              <w:autoSpaceDE w:val="0"/>
              <w:autoSpaceDN w:val="0"/>
              <w:adjustRightInd w:val="0"/>
              <w:spacing w:after="0" w:line="240" w:lineRule="auto"/>
              <w:jc w:val="both"/>
              <w:rPr>
                <w:rFonts w:ascii="Times New Roman" w:hAnsi="Times New Roman" w:cs="Times New Roman"/>
                <w:color w:val="0000FF"/>
                <w:sz w:val="18"/>
                <w:szCs w:val="18"/>
              </w:rPr>
            </w:pPr>
            <w:r w:rsidRPr="00603CB6">
              <w:rPr>
                <w:rFonts w:ascii="Times New Roman" w:hAnsi="Times New Roman" w:cs="Times New Roman"/>
                <w:color w:val="0000FF"/>
                <w:sz w:val="18"/>
                <w:szCs w:val="18"/>
              </w:rPr>
              <w:t xml:space="preserve">(в ред. </w:t>
            </w:r>
            <w:hyperlink r:id="rId877" w:history="1">
              <w:r w:rsidRPr="00603CB6">
                <w:rPr>
                  <w:rFonts w:ascii="Times New Roman" w:hAnsi="Times New Roman" w:cs="Times New Roman"/>
                  <w:color w:val="0000FF"/>
                  <w:sz w:val="18"/>
                  <w:szCs w:val="18"/>
                </w:rPr>
                <w:t>Постановления</w:t>
              </w:r>
            </w:hyperlink>
            <w:r w:rsidRPr="00603CB6">
              <w:rPr>
                <w:rFonts w:ascii="Times New Roman" w:hAnsi="Times New Roman" w:cs="Times New Roman"/>
                <w:color w:val="0000FF"/>
                <w:sz w:val="18"/>
                <w:szCs w:val="18"/>
              </w:rPr>
              <w:t xml:space="preserve"> Правительства РФ от 10.06.2013 N 486)</w:t>
            </w:r>
          </w:p>
          <w:p w:rsidR="00603CB6" w:rsidRPr="00603CB6" w:rsidRDefault="00603CB6" w:rsidP="00603CB6">
            <w:pPr>
              <w:autoSpaceDE w:val="0"/>
              <w:autoSpaceDN w:val="0"/>
              <w:adjustRightInd w:val="0"/>
              <w:spacing w:after="0" w:line="240" w:lineRule="auto"/>
              <w:ind w:firstLine="540"/>
              <w:jc w:val="both"/>
              <w:rPr>
                <w:rFonts w:ascii="Times New Roman" w:hAnsi="Times New Roman" w:cs="Times New Roman"/>
                <w:color w:val="0000FF"/>
                <w:sz w:val="18"/>
                <w:szCs w:val="18"/>
              </w:rPr>
            </w:pPr>
            <w:r w:rsidRPr="00603CB6">
              <w:rPr>
                <w:rFonts w:ascii="Times New Roman" w:hAnsi="Times New Roman" w:cs="Times New Roman"/>
                <w:color w:val="0000FF"/>
                <w:sz w:val="18"/>
                <w:szCs w:val="18"/>
              </w:rPr>
              <w:t>а) накопление, анализ и хранение в государственном реестре или в его ведомственных разделах систематизированной информации о зарегистрированных объектах и об организациях, эксплуатирующих эти объекты;</w:t>
            </w:r>
          </w:p>
          <w:p w:rsidR="00603CB6" w:rsidRPr="00603CB6" w:rsidRDefault="00603CB6" w:rsidP="00603CB6">
            <w:pPr>
              <w:autoSpaceDE w:val="0"/>
              <w:autoSpaceDN w:val="0"/>
              <w:adjustRightInd w:val="0"/>
              <w:spacing w:after="0" w:line="240" w:lineRule="auto"/>
              <w:ind w:firstLine="540"/>
              <w:jc w:val="both"/>
              <w:rPr>
                <w:rFonts w:ascii="Times New Roman" w:hAnsi="Times New Roman" w:cs="Times New Roman"/>
                <w:color w:val="0000FF"/>
                <w:sz w:val="18"/>
                <w:szCs w:val="18"/>
              </w:rPr>
            </w:pPr>
            <w:r w:rsidRPr="00603CB6">
              <w:rPr>
                <w:rFonts w:ascii="Times New Roman" w:hAnsi="Times New Roman" w:cs="Times New Roman"/>
                <w:color w:val="0000FF"/>
                <w:sz w:val="18"/>
                <w:szCs w:val="18"/>
              </w:rPr>
              <w:t>б) предоставление заинтересованным федеральным органам исполнительной власти, органам исполнительной власти субъектов Российской Федерации и органам местного самоуправления соответствующей информации о зарегистрированных в государственном реестре объектах в объеме, необходимом для выполнения ими своих полномочий;</w:t>
            </w:r>
          </w:p>
          <w:p w:rsidR="00603CB6" w:rsidRPr="00603CB6" w:rsidRDefault="00603CB6" w:rsidP="00603CB6">
            <w:pPr>
              <w:autoSpaceDE w:val="0"/>
              <w:autoSpaceDN w:val="0"/>
              <w:adjustRightInd w:val="0"/>
              <w:spacing w:after="0" w:line="240" w:lineRule="auto"/>
              <w:ind w:firstLine="540"/>
              <w:jc w:val="both"/>
              <w:rPr>
                <w:rFonts w:ascii="Times New Roman" w:hAnsi="Times New Roman" w:cs="Times New Roman"/>
                <w:color w:val="0000FF"/>
                <w:sz w:val="18"/>
                <w:szCs w:val="18"/>
              </w:rPr>
            </w:pPr>
            <w:r w:rsidRPr="00603CB6">
              <w:rPr>
                <w:rFonts w:ascii="Times New Roman" w:hAnsi="Times New Roman" w:cs="Times New Roman"/>
                <w:color w:val="0000FF"/>
                <w:sz w:val="18"/>
                <w:szCs w:val="18"/>
              </w:rPr>
              <w:t>в) создание нормативно-методической базы, необходимой для ведения государственного реестра или его ведомственных разделов;</w:t>
            </w:r>
          </w:p>
          <w:p w:rsidR="00603CB6" w:rsidRPr="00603CB6" w:rsidRDefault="00603CB6" w:rsidP="00603CB6">
            <w:pPr>
              <w:autoSpaceDE w:val="0"/>
              <w:autoSpaceDN w:val="0"/>
              <w:adjustRightInd w:val="0"/>
              <w:spacing w:after="0" w:line="240" w:lineRule="auto"/>
              <w:ind w:firstLine="540"/>
              <w:jc w:val="both"/>
              <w:rPr>
                <w:rFonts w:ascii="Times New Roman" w:hAnsi="Times New Roman" w:cs="Times New Roman"/>
                <w:color w:val="0000FF"/>
                <w:sz w:val="18"/>
                <w:szCs w:val="18"/>
              </w:rPr>
            </w:pPr>
            <w:r w:rsidRPr="00603CB6">
              <w:rPr>
                <w:rFonts w:ascii="Times New Roman" w:hAnsi="Times New Roman" w:cs="Times New Roman"/>
                <w:color w:val="0000FF"/>
                <w:sz w:val="18"/>
                <w:szCs w:val="18"/>
              </w:rPr>
              <w:t>г) стабильное функционирование автоматизированной системы ведения государственного реестра, при котором отказ какого-либо ее элемента не приводил бы к нарушению работы системы в целом;</w:t>
            </w:r>
          </w:p>
          <w:p w:rsidR="00603CB6" w:rsidRPr="00603CB6" w:rsidRDefault="00603CB6" w:rsidP="00603CB6">
            <w:pPr>
              <w:autoSpaceDE w:val="0"/>
              <w:autoSpaceDN w:val="0"/>
              <w:adjustRightInd w:val="0"/>
              <w:spacing w:after="0" w:line="240" w:lineRule="auto"/>
              <w:ind w:firstLine="540"/>
              <w:jc w:val="both"/>
              <w:rPr>
                <w:rFonts w:ascii="Times New Roman" w:hAnsi="Times New Roman" w:cs="Times New Roman"/>
                <w:color w:val="0000FF"/>
                <w:sz w:val="18"/>
                <w:szCs w:val="18"/>
              </w:rPr>
            </w:pPr>
            <w:r w:rsidRPr="00603CB6">
              <w:rPr>
                <w:rFonts w:ascii="Times New Roman" w:hAnsi="Times New Roman" w:cs="Times New Roman"/>
                <w:color w:val="0000FF"/>
                <w:sz w:val="18"/>
                <w:szCs w:val="18"/>
              </w:rPr>
              <w:t>д) ограничительный порядок доступа к носителям информации об объектах, зарегистрированных в государственном реестре.</w:t>
            </w:r>
          </w:p>
          <w:p w:rsidR="00603CB6" w:rsidRPr="00603CB6" w:rsidRDefault="00603CB6" w:rsidP="00603CB6">
            <w:pPr>
              <w:autoSpaceDE w:val="0"/>
              <w:autoSpaceDN w:val="0"/>
              <w:adjustRightInd w:val="0"/>
              <w:spacing w:after="0" w:line="240" w:lineRule="auto"/>
              <w:ind w:firstLine="540"/>
              <w:jc w:val="both"/>
              <w:rPr>
                <w:rFonts w:ascii="Times New Roman" w:hAnsi="Times New Roman" w:cs="Times New Roman"/>
                <w:color w:val="0000FF"/>
                <w:sz w:val="18"/>
                <w:szCs w:val="18"/>
              </w:rPr>
            </w:pPr>
            <w:r w:rsidRPr="00603CB6">
              <w:rPr>
                <w:rFonts w:ascii="Times New Roman" w:hAnsi="Times New Roman" w:cs="Times New Roman"/>
                <w:color w:val="0000FF"/>
                <w:sz w:val="18"/>
                <w:szCs w:val="18"/>
              </w:rPr>
              <w:t>10. Федеральная служба по экологическому, технологическому и атомному надзору в пределах своих полномочий обеспечивает:</w:t>
            </w:r>
          </w:p>
          <w:p w:rsidR="00603CB6" w:rsidRPr="00603CB6" w:rsidRDefault="00603CB6" w:rsidP="00603CB6">
            <w:pPr>
              <w:autoSpaceDE w:val="0"/>
              <w:autoSpaceDN w:val="0"/>
              <w:adjustRightInd w:val="0"/>
              <w:spacing w:after="0" w:line="240" w:lineRule="auto"/>
              <w:jc w:val="both"/>
              <w:rPr>
                <w:rFonts w:ascii="Times New Roman" w:hAnsi="Times New Roman" w:cs="Times New Roman"/>
                <w:color w:val="0000FF"/>
                <w:sz w:val="18"/>
                <w:szCs w:val="18"/>
              </w:rPr>
            </w:pPr>
            <w:r w:rsidRPr="00603CB6">
              <w:rPr>
                <w:rFonts w:ascii="Times New Roman" w:hAnsi="Times New Roman" w:cs="Times New Roman"/>
                <w:color w:val="0000FF"/>
                <w:sz w:val="18"/>
                <w:szCs w:val="18"/>
              </w:rPr>
              <w:t xml:space="preserve">(в ред. </w:t>
            </w:r>
            <w:hyperlink r:id="rId878" w:history="1">
              <w:r w:rsidRPr="00603CB6">
                <w:rPr>
                  <w:rFonts w:ascii="Times New Roman" w:hAnsi="Times New Roman" w:cs="Times New Roman"/>
                  <w:color w:val="0000FF"/>
                  <w:sz w:val="18"/>
                  <w:szCs w:val="18"/>
                </w:rPr>
                <w:t>Постановления</w:t>
              </w:r>
            </w:hyperlink>
            <w:r w:rsidRPr="00603CB6">
              <w:rPr>
                <w:rFonts w:ascii="Times New Roman" w:hAnsi="Times New Roman" w:cs="Times New Roman"/>
                <w:color w:val="0000FF"/>
                <w:sz w:val="18"/>
                <w:szCs w:val="18"/>
              </w:rPr>
              <w:t xml:space="preserve"> Правительства РФ от 01.02.2005 N 49)</w:t>
            </w:r>
          </w:p>
          <w:p w:rsidR="00603CB6" w:rsidRPr="00603CB6" w:rsidRDefault="00603CB6" w:rsidP="00603CB6">
            <w:pPr>
              <w:autoSpaceDE w:val="0"/>
              <w:autoSpaceDN w:val="0"/>
              <w:adjustRightInd w:val="0"/>
              <w:spacing w:after="0" w:line="240" w:lineRule="auto"/>
              <w:ind w:firstLine="540"/>
              <w:jc w:val="both"/>
              <w:rPr>
                <w:rFonts w:ascii="Times New Roman" w:hAnsi="Times New Roman" w:cs="Times New Roman"/>
                <w:color w:val="0000FF"/>
                <w:sz w:val="18"/>
                <w:szCs w:val="18"/>
              </w:rPr>
            </w:pPr>
            <w:r w:rsidRPr="00603CB6">
              <w:rPr>
                <w:rFonts w:ascii="Times New Roman" w:hAnsi="Times New Roman" w:cs="Times New Roman"/>
                <w:color w:val="0000FF"/>
                <w:sz w:val="18"/>
                <w:szCs w:val="18"/>
              </w:rPr>
              <w:t>а) разработку и утверждение единых методологических и программно-технологических принципов регистрации объектов в государственном реестре и ведения этого реестра;</w:t>
            </w:r>
          </w:p>
          <w:p w:rsidR="00603CB6" w:rsidRPr="00603CB6" w:rsidRDefault="00603CB6" w:rsidP="00603CB6">
            <w:pPr>
              <w:autoSpaceDE w:val="0"/>
              <w:autoSpaceDN w:val="0"/>
              <w:adjustRightInd w:val="0"/>
              <w:spacing w:after="0" w:line="240" w:lineRule="auto"/>
              <w:ind w:firstLine="540"/>
              <w:jc w:val="both"/>
              <w:rPr>
                <w:rFonts w:ascii="Times New Roman" w:hAnsi="Times New Roman" w:cs="Times New Roman"/>
                <w:color w:val="0000FF"/>
                <w:sz w:val="18"/>
                <w:szCs w:val="18"/>
              </w:rPr>
            </w:pPr>
            <w:r w:rsidRPr="00603CB6">
              <w:rPr>
                <w:rFonts w:ascii="Times New Roman" w:hAnsi="Times New Roman" w:cs="Times New Roman"/>
                <w:color w:val="0000FF"/>
                <w:sz w:val="18"/>
                <w:szCs w:val="18"/>
              </w:rPr>
              <w:t>б) регистрацию, в том числе территориальными органами, объектов в государственном реестре (за исключением объектов, подведомственных федеральным органам исполнительной власти и Государственной корпорации по атомной энергии "Росатом", которым в установленном порядке предоставлено право проводить регистрацию подведомственных объектов);</w:t>
            </w:r>
          </w:p>
          <w:p w:rsidR="00603CB6" w:rsidRPr="00603CB6" w:rsidRDefault="00603CB6" w:rsidP="00603CB6">
            <w:pPr>
              <w:autoSpaceDE w:val="0"/>
              <w:autoSpaceDN w:val="0"/>
              <w:adjustRightInd w:val="0"/>
              <w:spacing w:after="0" w:line="240" w:lineRule="auto"/>
              <w:jc w:val="both"/>
              <w:rPr>
                <w:rFonts w:ascii="Times New Roman" w:hAnsi="Times New Roman" w:cs="Times New Roman"/>
                <w:color w:val="0000FF"/>
                <w:sz w:val="18"/>
                <w:szCs w:val="18"/>
              </w:rPr>
            </w:pPr>
            <w:r w:rsidRPr="00603CB6">
              <w:rPr>
                <w:rFonts w:ascii="Times New Roman" w:hAnsi="Times New Roman" w:cs="Times New Roman"/>
                <w:color w:val="0000FF"/>
                <w:sz w:val="18"/>
                <w:szCs w:val="18"/>
              </w:rPr>
              <w:t xml:space="preserve">(в ред. </w:t>
            </w:r>
            <w:hyperlink r:id="rId879" w:history="1">
              <w:r w:rsidRPr="00603CB6">
                <w:rPr>
                  <w:rFonts w:ascii="Times New Roman" w:hAnsi="Times New Roman" w:cs="Times New Roman"/>
                  <w:color w:val="0000FF"/>
                  <w:sz w:val="18"/>
                  <w:szCs w:val="18"/>
                </w:rPr>
                <w:t>Постановления</w:t>
              </w:r>
            </w:hyperlink>
            <w:r w:rsidRPr="00603CB6">
              <w:rPr>
                <w:rFonts w:ascii="Times New Roman" w:hAnsi="Times New Roman" w:cs="Times New Roman"/>
                <w:color w:val="0000FF"/>
                <w:sz w:val="18"/>
                <w:szCs w:val="18"/>
              </w:rPr>
              <w:t xml:space="preserve"> Правительства РФ от 10.06.2013 N 486)</w:t>
            </w:r>
          </w:p>
          <w:p w:rsidR="00603CB6" w:rsidRPr="00603CB6" w:rsidRDefault="00603CB6" w:rsidP="00603CB6">
            <w:pPr>
              <w:autoSpaceDE w:val="0"/>
              <w:autoSpaceDN w:val="0"/>
              <w:adjustRightInd w:val="0"/>
              <w:spacing w:after="0" w:line="240" w:lineRule="auto"/>
              <w:ind w:firstLine="540"/>
              <w:jc w:val="both"/>
              <w:rPr>
                <w:rFonts w:ascii="Times New Roman" w:hAnsi="Times New Roman" w:cs="Times New Roman"/>
                <w:color w:val="0000FF"/>
                <w:sz w:val="18"/>
                <w:szCs w:val="18"/>
              </w:rPr>
            </w:pPr>
            <w:r w:rsidRPr="00603CB6">
              <w:rPr>
                <w:rFonts w:ascii="Times New Roman" w:hAnsi="Times New Roman" w:cs="Times New Roman"/>
                <w:color w:val="0000FF"/>
                <w:sz w:val="18"/>
                <w:szCs w:val="18"/>
              </w:rPr>
              <w:t>в) оформление и выдачу свидетельств о регистрации объектов в государственном реестре;</w:t>
            </w:r>
          </w:p>
          <w:p w:rsidR="00603CB6" w:rsidRPr="00603CB6" w:rsidRDefault="00603CB6" w:rsidP="00603CB6">
            <w:pPr>
              <w:autoSpaceDE w:val="0"/>
              <w:autoSpaceDN w:val="0"/>
              <w:adjustRightInd w:val="0"/>
              <w:spacing w:after="0" w:line="240" w:lineRule="auto"/>
              <w:ind w:firstLine="540"/>
              <w:jc w:val="both"/>
              <w:rPr>
                <w:rFonts w:ascii="Times New Roman" w:hAnsi="Times New Roman" w:cs="Times New Roman"/>
                <w:color w:val="0000FF"/>
                <w:sz w:val="18"/>
                <w:szCs w:val="18"/>
              </w:rPr>
            </w:pPr>
            <w:r w:rsidRPr="00603CB6">
              <w:rPr>
                <w:rFonts w:ascii="Times New Roman" w:hAnsi="Times New Roman" w:cs="Times New Roman"/>
                <w:color w:val="0000FF"/>
                <w:sz w:val="18"/>
                <w:szCs w:val="18"/>
              </w:rPr>
              <w:t>г) ведение государственного реестра;</w:t>
            </w:r>
          </w:p>
          <w:p w:rsidR="00603CB6" w:rsidRPr="00603CB6" w:rsidRDefault="00603CB6" w:rsidP="00603CB6">
            <w:pPr>
              <w:autoSpaceDE w:val="0"/>
              <w:autoSpaceDN w:val="0"/>
              <w:adjustRightInd w:val="0"/>
              <w:spacing w:after="0" w:line="240" w:lineRule="auto"/>
              <w:ind w:firstLine="540"/>
              <w:jc w:val="both"/>
              <w:rPr>
                <w:rFonts w:ascii="Times New Roman" w:hAnsi="Times New Roman" w:cs="Times New Roman"/>
                <w:color w:val="0000FF"/>
                <w:sz w:val="18"/>
                <w:szCs w:val="18"/>
              </w:rPr>
            </w:pPr>
            <w:r w:rsidRPr="00603CB6">
              <w:rPr>
                <w:rFonts w:ascii="Times New Roman" w:hAnsi="Times New Roman" w:cs="Times New Roman"/>
                <w:color w:val="0000FF"/>
                <w:sz w:val="18"/>
                <w:szCs w:val="18"/>
              </w:rPr>
              <w:t xml:space="preserve">д) утратил силу. - </w:t>
            </w:r>
            <w:hyperlink r:id="rId880" w:history="1">
              <w:r w:rsidRPr="00603CB6">
                <w:rPr>
                  <w:rFonts w:ascii="Times New Roman" w:hAnsi="Times New Roman" w:cs="Times New Roman"/>
                  <w:color w:val="0000FF"/>
                  <w:sz w:val="18"/>
                  <w:szCs w:val="18"/>
                </w:rPr>
                <w:t>Постановление</w:t>
              </w:r>
            </w:hyperlink>
            <w:r w:rsidRPr="00603CB6">
              <w:rPr>
                <w:rFonts w:ascii="Times New Roman" w:hAnsi="Times New Roman" w:cs="Times New Roman"/>
                <w:color w:val="0000FF"/>
                <w:sz w:val="18"/>
                <w:szCs w:val="18"/>
              </w:rPr>
              <w:t xml:space="preserve"> Правительства РФ от 22.04.2009 N 351;</w:t>
            </w:r>
          </w:p>
          <w:p w:rsidR="00603CB6" w:rsidRPr="00603CB6" w:rsidRDefault="00603CB6" w:rsidP="00603CB6">
            <w:pPr>
              <w:autoSpaceDE w:val="0"/>
              <w:autoSpaceDN w:val="0"/>
              <w:adjustRightInd w:val="0"/>
              <w:spacing w:after="0" w:line="240" w:lineRule="auto"/>
              <w:ind w:firstLine="540"/>
              <w:jc w:val="both"/>
              <w:rPr>
                <w:rFonts w:ascii="Times New Roman" w:hAnsi="Times New Roman" w:cs="Times New Roman"/>
                <w:color w:val="0000FF"/>
                <w:sz w:val="18"/>
                <w:szCs w:val="18"/>
              </w:rPr>
            </w:pPr>
            <w:r w:rsidRPr="00603CB6">
              <w:rPr>
                <w:rFonts w:ascii="Times New Roman" w:hAnsi="Times New Roman" w:cs="Times New Roman"/>
                <w:color w:val="0000FF"/>
                <w:sz w:val="18"/>
                <w:szCs w:val="18"/>
              </w:rPr>
              <w:t>е) проведение научных, методических и технических разработок, связанных с регистрацией объектов в государственном реестре и ведением этого реестра;</w:t>
            </w:r>
          </w:p>
          <w:p w:rsidR="00603CB6" w:rsidRPr="00603CB6" w:rsidRDefault="00603CB6" w:rsidP="00603CB6">
            <w:pPr>
              <w:autoSpaceDE w:val="0"/>
              <w:autoSpaceDN w:val="0"/>
              <w:adjustRightInd w:val="0"/>
              <w:spacing w:after="0" w:line="240" w:lineRule="auto"/>
              <w:ind w:firstLine="540"/>
              <w:jc w:val="both"/>
              <w:rPr>
                <w:rFonts w:ascii="Times New Roman" w:hAnsi="Times New Roman" w:cs="Times New Roman"/>
                <w:color w:val="0000FF"/>
                <w:sz w:val="18"/>
                <w:szCs w:val="18"/>
              </w:rPr>
            </w:pPr>
            <w:r w:rsidRPr="00603CB6">
              <w:rPr>
                <w:rFonts w:ascii="Times New Roman" w:hAnsi="Times New Roman" w:cs="Times New Roman"/>
                <w:color w:val="0000FF"/>
                <w:sz w:val="18"/>
                <w:szCs w:val="18"/>
              </w:rPr>
              <w:lastRenderedPageBreak/>
              <w:t>ж) координацию работы федеральных органов исполнительной власти и Государственной корпорации по атомной энергии "Росатом", которым в установленном порядке предоставлено право проводить регистрацию подведомственных объектов;</w:t>
            </w:r>
          </w:p>
          <w:p w:rsidR="00603CB6" w:rsidRPr="00603CB6" w:rsidRDefault="00603CB6" w:rsidP="00603CB6">
            <w:pPr>
              <w:autoSpaceDE w:val="0"/>
              <w:autoSpaceDN w:val="0"/>
              <w:adjustRightInd w:val="0"/>
              <w:spacing w:after="0" w:line="240" w:lineRule="auto"/>
              <w:jc w:val="both"/>
              <w:rPr>
                <w:rFonts w:ascii="Times New Roman" w:hAnsi="Times New Roman" w:cs="Times New Roman"/>
                <w:color w:val="0000FF"/>
                <w:sz w:val="18"/>
                <w:szCs w:val="18"/>
              </w:rPr>
            </w:pPr>
            <w:r w:rsidRPr="00603CB6">
              <w:rPr>
                <w:rFonts w:ascii="Times New Roman" w:hAnsi="Times New Roman" w:cs="Times New Roman"/>
                <w:color w:val="0000FF"/>
                <w:sz w:val="18"/>
                <w:szCs w:val="18"/>
              </w:rPr>
              <w:t xml:space="preserve">(в ред. </w:t>
            </w:r>
            <w:hyperlink r:id="rId881" w:history="1">
              <w:r w:rsidRPr="00603CB6">
                <w:rPr>
                  <w:rFonts w:ascii="Times New Roman" w:hAnsi="Times New Roman" w:cs="Times New Roman"/>
                  <w:color w:val="0000FF"/>
                  <w:sz w:val="18"/>
                  <w:szCs w:val="18"/>
                </w:rPr>
                <w:t>Постановления</w:t>
              </w:r>
            </w:hyperlink>
            <w:r w:rsidRPr="00603CB6">
              <w:rPr>
                <w:rFonts w:ascii="Times New Roman" w:hAnsi="Times New Roman" w:cs="Times New Roman"/>
                <w:color w:val="0000FF"/>
                <w:sz w:val="18"/>
                <w:szCs w:val="18"/>
              </w:rPr>
              <w:t xml:space="preserve"> Правительства РФ от 10.06.2013 N 486)</w:t>
            </w:r>
          </w:p>
          <w:p w:rsidR="00603CB6" w:rsidRPr="00603CB6" w:rsidRDefault="00603CB6" w:rsidP="00603CB6">
            <w:pPr>
              <w:autoSpaceDE w:val="0"/>
              <w:autoSpaceDN w:val="0"/>
              <w:adjustRightInd w:val="0"/>
              <w:spacing w:after="0" w:line="240" w:lineRule="auto"/>
              <w:ind w:firstLine="540"/>
              <w:jc w:val="both"/>
              <w:rPr>
                <w:rFonts w:ascii="Times New Roman" w:hAnsi="Times New Roman" w:cs="Times New Roman"/>
                <w:color w:val="0000FF"/>
                <w:sz w:val="18"/>
                <w:szCs w:val="18"/>
              </w:rPr>
            </w:pPr>
            <w:r w:rsidRPr="00603CB6">
              <w:rPr>
                <w:rFonts w:ascii="Times New Roman" w:hAnsi="Times New Roman" w:cs="Times New Roman"/>
                <w:color w:val="0000FF"/>
                <w:sz w:val="18"/>
                <w:szCs w:val="18"/>
              </w:rPr>
              <w:t>з) утверждение требований к регистрации объектов в государственном реестре и к ведению этого реестра.</w:t>
            </w:r>
          </w:p>
          <w:p w:rsidR="00603CB6" w:rsidRPr="00603CB6" w:rsidRDefault="00603CB6" w:rsidP="00603CB6">
            <w:pPr>
              <w:autoSpaceDE w:val="0"/>
              <w:autoSpaceDN w:val="0"/>
              <w:adjustRightInd w:val="0"/>
              <w:spacing w:after="0" w:line="240" w:lineRule="auto"/>
              <w:jc w:val="both"/>
              <w:rPr>
                <w:rFonts w:ascii="Times New Roman" w:hAnsi="Times New Roman" w:cs="Times New Roman"/>
                <w:color w:val="0000FF"/>
                <w:sz w:val="18"/>
                <w:szCs w:val="18"/>
              </w:rPr>
            </w:pPr>
            <w:r w:rsidRPr="00603CB6">
              <w:rPr>
                <w:rFonts w:ascii="Times New Roman" w:hAnsi="Times New Roman" w:cs="Times New Roman"/>
                <w:color w:val="0000FF"/>
                <w:sz w:val="18"/>
                <w:szCs w:val="18"/>
              </w:rPr>
              <w:t xml:space="preserve">(пп. "з" введен </w:t>
            </w:r>
            <w:hyperlink r:id="rId882" w:history="1">
              <w:r w:rsidRPr="00603CB6">
                <w:rPr>
                  <w:rFonts w:ascii="Times New Roman" w:hAnsi="Times New Roman" w:cs="Times New Roman"/>
                  <w:color w:val="0000FF"/>
                  <w:sz w:val="18"/>
                  <w:szCs w:val="18"/>
                </w:rPr>
                <w:t>Постановлением</w:t>
              </w:r>
            </w:hyperlink>
            <w:r w:rsidRPr="00603CB6">
              <w:rPr>
                <w:rFonts w:ascii="Times New Roman" w:hAnsi="Times New Roman" w:cs="Times New Roman"/>
                <w:color w:val="0000FF"/>
                <w:sz w:val="18"/>
                <w:szCs w:val="18"/>
              </w:rPr>
              <w:t xml:space="preserve"> Правительства РФ от 04.02.2011 N 48)</w:t>
            </w:r>
          </w:p>
          <w:p w:rsidR="00603CB6" w:rsidRPr="00603CB6" w:rsidRDefault="00603CB6" w:rsidP="00603CB6">
            <w:pPr>
              <w:autoSpaceDE w:val="0"/>
              <w:autoSpaceDN w:val="0"/>
              <w:adjustRightInd w:val="0"/>
              <w:spacing w:after="0" w:line="240" w:lineRule="auto"/>
              <w:ind w:firstLine="540"/>
              <w:jc w:val="both"/>
              <w:rPr>
                <w:rFonts w:ascii="Times New Roman" w:hAnsi="Times New Roman" w:cs="Times New Roman"/>
                <w:color w:val="0000FF"/>
                <w:sz w:val="18"/>
                <w:szCs w:val="18"/>
              </w:rPr>
            </w:pPr>
            <w:r w:rsidRPr="00603CB6">
              <w:rPr>
                <w:rFonts w:ascii="Times New Roman" w:hAnsi="Times New Roman" w:cs="Times New Roman"/>
                <w:color w:val="0000FF"/>
                <w:sz w:val="18"/>
                <w:szCs w:val="18"/>
              </w:rPr>
              <w:t xml:space="preserve">10.1. Утратил силу. - </w:t>
            </w:r>
            <w:hyperlink r:id="rId883" w:history="1">
              <w:r w:rsidRPr="00603CB6">
                <w:rPr>
                  <w:rFonts w:ascii="Times New Roman" w:hAnsi="Times New Roman" w:cs="Times New Roman"/>
                  <w:color w:val="0000FF"/>
                  <w:sz w:val="18"/>
                  <w:szCs w:val="18"/>
                </w:rPr>
                <w:t>Постановление</w:t>
              </w:r>
            </w:hyperlink>
            <w:r w:rsidRPr="00603CB6">
              <w:rPr>
                <w:rFonts w:ascii="Times New Roman" w:hAnsi="Times New Roman" w:cs="Times New Roman"/>
                <w:color w:val="0000FF"/>
                <w:sz w:val="18"/>
                <w:szCs w:val="18"/>
              </w:rPr>
              <w:t xml:space="preserve"> Правительства РФ от 04.02.2011 N 48.</w:t>
            </w:r>
          </w:p>
          <w:p w:rsidR="00603CB6" w:rsidRPr="00603CB6" w:rsidRDefault="00603CB6" w:rsidP="00603CB6">
            <w:pPr>
              <w:autoSpaceDE w:val="0"/>
              <w:autoSpaceDN w:val="0"/>
              <w:adjustRightInd w:val="0"/>
              <w:spacing w:after="0" w:line="240" w:lineRule="auto"/>
              <w:ind w:firstLine="540"/>
              <w:jc w:val="both"/>
              <w:rPr>
                <w:rFonts w:ascii="Times New Roman" w:hAnsi="Times New Roman" w:cs="Times New Roman"/>
                <w:color w:val="0000FF"/>
                <w:sz w:val="18"/>
                <w:szCs w:val="18"/>
              </w:rPr>
            </w:pPr>
            <w:r w:rsidRPr="00603CB6">
              <w:rPr>
                <w:rFonts w:ascii="Times New Roman" w:hAnsi="Times New Roman" w:cs="Times New Roman"/>
                <w:color w:val="0000FF"/>
                <w:sz w:val="18"/>
                <w:szCs w:val="18"/>
              </w:rPr>
              <w:t>11. Федеральные органы исполнительной власти и Государственная корпорация по атомной энергии "Росатом", которым в установленном порядке предоставлено право проводить регистрацию подведомственных объектов, в пределах своих полномочий обеспечивают:</w:t>
            </w:r>
          </w:p>
          <w:p w:rsidR="00603CB6" w:rsidRPr="00603CB6" w:rsidRDefault="00603CB6" w:rsidP="00603CB6">
            <w:pPr>
              <w:autoSpaceDE w:val="0"/>
              <w:autoSpaceDN w:val="0"/>
              <w:adjustRightInd w:val="0"/>
              <w:spacing w:after="0" w:line="240" w:lineRule="auto"/>
              <w:jc w:val="both"/>
              <w:rPr>
                <w:rFonts w:ascii="Times New Roman" w:hAnsi="Times New Roman" w:cs="Times New Roman"/>
                <w:color w:val="0000FF"/>
                <w:sz w:val="18"/>
                <w:szCs w:val="18"/>
              </w:rPr>
            </w:pPr>
            <w:r w:rsidRPr="00603CB6">
              <w:rPr>
                <w:rFonts w:ascii="Times New Roman" w:hAnsi="Times New Roman" w:cs="Times New Roman"/>
                <w:color w:val="0000FF"/>
                <w:sz w:val="18"/>
                <w:szCs w:val="18"/>
              </w:rPr>
              <w:t xml:space="preserve">(в ред. </w:t>
            </w:r>
            <w:hyperlink r:id="rId884" w:history="1">
              <w:r w:rsidRPr="00603CB6">
                <w:rPr>
                  <w:rFonts w:ascii="Times New Roman" w:hAnsi="Times New Roman" w:cs="Times New Roman"/>
                  <w:color w:val="0000FF"/>
                  <w:sz w:val="18"/>
                  <w:szCs w:val="18"/>
                </w:rPr>
                <w:t>Постановления</w:t>
              </w:r>
            </w:hyperlink>
            <w:r w:rsidRPr="00603CB6">
              <w:rPr>
                <w:rFonts w:ascii="Times New Roman" w:hAnsi="Times New Roman" w:cs="Times New Roman"/>
                <w:color w:val="0000FF"/>
                <w:sz w:val="18"/>
                <w:szCs w:val="18"/>
              </w:rPr>
              <w:t xml:space="preserve"> Правительства РФ от 10.06.2013 N 486)</w:t>
            </w:r>
          </w:p>
          <w:p w:rsidR="00603CB6" w:rsidRPr="00603CB6" w:rsidRDefault="00603CB6" w:rsidP="00603CB6">
            <w:pPr>
              <w:autoSpaceDE w:val="0"/>
              <w:autoSpaceDN w:val="0"/>
              <w:adjustRightInd w:val="0"/>
              <w:spacing w:after="0" w:line="240" w:lineRule="auto"/>
              <w:ind w:firstLine="540"/>
              <w:jc w:val="both"/>
              <w:rPr>
                <w:rFonts w:ascii="Times New Roman" w:hAnsi="Times New Roman" w:cs="Times New Roman"/>
                <w:color w:val="0000FF"/>
                <w:sz w:val="18"/>
                <w:szCs w:val="18"/>
              </w:rPr>
            </w:pPr>
            <w:r w:rsidRPr="00603CB6">
              <w:rPr>
                <w:rFonts w:ascii="Times New Roman" w:hAnsi="Times New Roman" w:cs="Times New Roman"/>
                <w:color w:val="0000FF"/>
                <w:sz w:val="18"/>
                <w:szCs w:val="18"/>
              </w:rPr>
              <w:t>а) регистрацию подведомственных объектов в государственном реестре;</w:t>
            </w:r>
          </w:p>
          <w:p w:rsidR="00603CB6" w:rsidRPr="00603CB6" w:rsidRDefault="00603CB6" w:rsidP="00603CB6">
            <w:pPr>
              <w:autoSpaceDE w:val="0"/>
              <w:autoSpaceDN w:val="0"/>
              <w:adjustRightInd w:val="0"/>
              <w:spacing w:after="0" w:line="240" w:lineRule="auto"/>
              <w:ind w:firstLine="540"/>
              <w:jc w:val="both"/>
              <w:rPr>
                <w:rFonts w:ascii="Times New Roman" w:hAnsi="Times New Roman" w:cs="Times New Roman"/>
                <w:color w:val="0000FF"/>
                <w:sz w:val="18"/>
                <w:szCs w:val="18"/>
              </w:rPr>
            </w:pPr>
            <w:r w:rsidRPr="00603CB6">
              <w:rPr>
                <w:rFonts w:ascii="Times New Roman" w:hAnsi="Times New Roman" w:cs="Times New Roman"/>
                <w:color w:val="0000FF"/>
                <w:sz w:val="18"/>
                <w:szCs w:val="18"/>
              </w:rPr>
              <w:t>б) оформление и выдачу свидетельств о регистрации подведомственных объектов в государственном реестре;</w:t>
            </w:r>
          </w:p>
          <w:p w:rsidR="00603CB6" w:rsidRPr="00603CB6" w:rsidRDefault="00603CB6" w:rsidP="00603CB6">
            <w:pPr>
              <w:autoSpaceDE w:val="0"/>
              <w:autoSpaceDN w:val="0"/>
              <w:adjustRightInd w:val="0"/>
              <w:spacing w:after="0" w:line="240" w:lineRule="auto"/>
              <w:ind w:firstLine="540"/>
              <w:jc w:val="both"/>
              <w:rPr>
                <w:rFonts w:ascii="Times New Roman" w:hAnsi="Times New Roman" w:cs="Times New Roman"/>
                <w:color w:val="0000FF"/>
                <w:sz w:val="18"/>
                <w:szCs w:val="18"/>
              </w:rPr>
            </w:pPr>
            <w:r w:rsidRPr="00603CB6">
              <w:rPr>
                <w:rFonts w:ascii="Times New Roman" w:hAnsi="Times New Roman" w:cs="Times New Roman"/>
                <w:color w:val="0000FF"/>
                <w:sz w:val="18"/>
                <w:szCs w:val="18"/>
              </w:rPr>
              <w:t>в) ведение ведомственных разделов государственного реестра;</w:t>
            </w:r>
          </w:p>
          <w:p w:rsidR="00603CB6" w:rsidRPr="00603CB6" w:rsidRDefault="00603CB6" w:rsidP="00603CB6">
            <w:pPr>
              <w:autoSpaceDE w:val="0"/>
              <w:autoSpaceDN w:val="0"/>
              <w:adjustRightInd w:val="0"/>
              <w:spacing w:after="0" w:line="240" w:lineRule="auto"/>
              <w:ind w:firstLine="540"/>
              <w:jc w:val="both"/>
              <w:rPr>
                <w:rFonts w:ascii="Times New Roman" w:hAnsi="Times New Roman" w:cs="Times New Roman"/>
                <w:color w:val="0000FF"/>
                <w:sz w:val="18"/>
                <w:szCs w:val="18"/>
              </w:rPr>
            </w:pPr>
            <w:r w:rsidRPr="00603CB6">
              <w:rPr>
                <w:rFonts w:ascii="Times New Roman" w:hAnsi="Times New Roman" w:cs="Times New Roman"/>
                <w:color w:val="0000FF"/>
                <w:sz w:val="18"/>
                <w:szCs w:val="18"/>
              </w:rPr>
              <w:t>г) представление в Федеральную службу по экологическому, технологическому и атомному надзору необходимой информации о регистрации подведомственных объектов в государственном реестре и о ведении его ведомственных разделов;</w:t>
            </w:r>
          </w:p>
          <w:p w:rsidR="00603CB6" w:rsidRPr="00603CB6" w:rsidRDefault="00603CB6" w:rsidP="00603CB6">
            <w:pPr>
              <w:autoSpaceDE w:val="0"/>
              <w:autoSpaceDN w:val="0"/>
              <w:adjustRightInd w:val="0"/>
              <w:spacing w:after="0" w:line="240" w:lineRule="auto"/>
              <w:jc w:val="both"/>
              <w:rPr>
                <w:rFonts w:ascii="Times New Roman" w:hAnsi="Times New Roman" w:cs="Times New Roman"/>
                <w:color w:val="0000FF"/>
                <w:sz w:val="18"/>
                <w:szCs w:val="18"/>
              </w:rPr>
            </w:pPr>
            <w:r w:rsidRPr="00603CB6">
              <w:rPr>
                <w:rFonts w:ascii="Times New Roman" w:hAnsi="Times New Roman" w:cs="Times New Roman"/>
                <w:color w:val="0000FF"/>
                <w:sz w:val="18"/>
                <w:szCs w:val="18"/>
              </w:rPr>
              <w:t xml:space="preserve">(в ред. </w:t>
            </w:r>
            <w:hyperlink r:id="rId885" w:history="1">
              <w:r w:rsidRPr="00603CB6">
                <w:rPr>
                  <w:rFonts w:ascii="Times New Roman" w:hAnsi="Times New Roman" w:cs="Times New Roman"/>
                  <w:color w:val="0000FF"/>
                  <w:sz w:val="18"/>
                  <w:szCs w:val="18"/>
                </w:rPr>
                <w:t>Постановления</w:t>
              </w:r>
            </w:hyperlink>
            <w:r w:rsidRPr="00603CB6">
              <w:rPr>
                <w:rFonts w:ascii="Times New Roman" w:hAnsi="Times New Roman" w:cs="Times New Roman"/>
                <w:color w:val="0000FF"/>
                <w:sz w:val="18"/>
                <w:szCs w:val="18"/>
              </w:rPr>
              <w:t xml:space="preserve"> Правительства РФ от 01.02.2005 N 49)</w:t>
            </w:r>
          </w:p>
          <w:p w:rsidR="00603CB6" w:rsidRPr="00603CB6" w:rsidRDefault="00603CB6" w:rsidP="00603CB6">
            <w:pPr>
              <w:autoSpaceDE w:val="0"/>
              <w:autoSpaceDN w:val="0"/>
              <w:adjustRightInd w:val="0"/>
              <w:spacing w:after="0" w:line="240" w:lineRule="auto"/>
              <w:ind w:firstLine="540"/>
              <w:jc w:val="both"/>
              <w:rPr>
                <w:rFonts w:ascii="Times New Roman" w:hAnsi="Times New Roman" w:cs="Times New Roman"/>
                <w:color w:val="0000FF"/>
                <w:sz w:val="18"/>
                <w:szCs w:val="18"/>
              </w:rPr>
            </w:pPr>
            <w:r w:rsidRPr="00603CB6">
              <w:rPr>
                <w:rFonts w:ascii="Times New Roman" w:hAnsi="Times New Roman" w:cs="Times New Roman"/>
                <w:color w:val="0000FF"/>
                <w:sz w:val="18"/>
                <w:szCs w:val="18"/>
              </w:rPr>
              <w:t>д) разработку и утверждение по согласованию с Федеральной службой по экологическому, технологическому и атомному надзору ведомственных нормативных правовых актов о регистрации подведомственных объектов в государственном реестре и о ведении его ведомственных разделов;</w:t>
            </w:r>
          </w:p>
          <w:p w:rsidR="00603CB6" w:rsidRPr="00603CB6" w:rsidRDefault="00603CB6" w:rsidP="00603CB6">
            <w:pPr>
              <w:autoSpaceDE w:val="0"/>
              <w:autoSpaceDN w:val="0"/>
              <w:adjustRightInd w:val="0"/>
              <w:spacing w:after="0" w:line="240" w:lineRule="auto"/>
              <w:jc w:val="both"/>
              <w:rPr>
                <w:rFonts w:ascii="Times New Roman" w:hAnsi="Times New Roman" w:cs="Times New Roman"/>
                <w:color w:val="0000FF"/>
                <w:sz w:val="18"/>
                <w:szCs w:val="18"/>
              </w:rPr>
            </w:pPr>
            <w:r w:rsidRPr="00603CB6">
              <w:rPr>
                <w:rFonts w:ascii="Times New Roman" w:hAnsi="Times New Roman" w:cs="Times New Roman"/>
                <w:color w:val="0000FF"/>
                <w:sz w:val="18"/>
                <w:szCs w:val="18"/>
              </w:rPr>
              <w:t xml:space="preserve">(в ред. Постановлений Правительства РФ от 01.02.2005 </w:t>
            </w:r>
            <w:hyperlink r:id="rId886" w:history="1">
              <w:r w:rsidRPr="00603CB6">
                <w:rPr>
                  <w:rFonts w:ascii="Times New Roman" w:hAnsi="Times New Roman" w:cs="Times New Roman"/>
                  <w:color w:val="0000FF"/>
                  <w:sz w:val="18"/>
                  <w:szCs w:val="18"/>
                </w:rPr>
                <w:t>N 49</w:t>
              </w:r>
            </w:hyperlink>
            <w:r w:rsidRPr="00603CB6">
              <w:rPr>
                <w:rFonts w:ascii="Times New Roman" w:hAnsi="Times New Roman" w:cs="Times New Roman"/>
                <w:color w:val="0000FF"/>
                <w:sz w:val="18"/>
                <w:szCs w:val="18"/>
              </w:rPr>
              <w:t xml:space="preserve">, от 22.04.2009 </w:t>
            </w:r>
            <w:hyperlink r:id="rId887" w:history="1">
              <w:r w:rsidRPr="00603CB6">
                <w:rPr>
                  <w:rFonts w:ascii="Times New Roman" w:hAnsi="Times New Roman" w:cs="Times New Roman"/>
                  <w:color w:val="0000FF"/>
                  <w:sz w:val="18"/>
                  <w:szCs w:val="18"/>
                </w:rPr>
                <w:t>N 351</w:t>
              </w:r>
            </w:hyperlink>
            <w:r w:rsidRPr="00603CB6">
              <w:rPr>
                <w:rFonts w:ascii="Times New Roman" w:hAnsi="Times New Roman" w:cs="Times New Roman"/>
                <w:color w:val="0000FF"/>
                <w:sz w:val="18"/>
                <w:szCs w:val="18"/>
              </w:rPr>
              <w:t xml:space="preserve">, от 04.02.2011 </w:t>
            </w:r>
            <w:hyperlink r:id="rId888" w:history="1">
              <w:r w:rsidRPr="00603CB6">
                <w:rPr>
                  <w:rFonts w:ascii="Times New Roman" w:hAnsi="Times New Roman" w:cs="Times New Roman"/>
                  <w:color w:val="0000FF"/>
                  <w:sz w:val="18"/>
                  <w:szCs w:val="18"/>
                </w:rPr>
                <w:t>N 48</w:t>
              </w:r>
            </w:hyperlink>
            <w:r w:rsidRPr="00603CB6">
              <w:rPr>
                <w:rFonts w:ascii="Times New Roman" w:hAnsi="Times New Roman" w:cs="Times New Roman"/>
                <w:color w:val="0000FF"/>
                <w:sz w:val="18"/>
                <w:szCs w:val="18"/>
              </w:rPr>
              <w:t>)</w:t>
            </w:r>
          </w:p>
          <w:p w:rsidR="00603CB6" w:rsidRPr="00603CB6" w:rsidRDefault="00603CB6" w:rsidP="00603CB6">
            <w:pPr>
              <w:autoSpaceDE w:val="0"/>
              <w:autoSpaceDN w:val="0"/>
              <w:adjustRightInd w:val="0"/>
              <w:spacing w:after="0" w:line="240" w:lineRule="auto"/>
              <w:ind w:firstLine="540"/>
              <w:jc w:val="both"/>
              <w:rPr>
                <w:rFonts w:ascii="Times New Roman" w:hAnsi="Times New Roman" w:cs="Times New Roman"/>
                <w:color w:val="0000FF"/>
                <w:sz w:val="18"/>
                <w:szCs w:val="18"/>
              </w:rPr>
            </w:pPr>
            <w:r w:rsidRPr="00603CB6">
              <w:rPr>
                <w:rFonts w:ascii="Times New Roman" w:hAnsi="Times New Roman" w:cs="Times New Roman"/>
                <w:color w:val="0000FF"/>
                <w:sz w:val="18"/>
                <w:szCs w:val="18"/>
              </w:rPr>
              <w:t>е) участие в проведении научных, методических и технических разработок, связанных с регистрацией объектов в государственном реестре и ведением этого реестра.</w:t>
            </w:r>
          </w:p>
          <w:p w:rsidR="00603CB6" w:rsidRPr="00603CB6" w:rsidRDefault="00603CB6" w:rsidP="00603CB6">
            <w:pPr>
              <w:autoSpaceDE w:val="0"/>
              <w:autoSpaceDN w:val="0"/>
              <w:adjustRightInd w:val="0"/>
              <w:spacing w:after="0" w:line="240" w:lineRule="auto"/>
              <w:ind w:firstLine="540"/>
              <w:jc w:val="both"/>
              <w:rPr>
                <w:rFonts w:ascii="Times New Roman" w:hAnsi="Times New Roman" w:cs="Times New Roman"/>
                <w:color w:val="0000FF"/>
                <w:sz w:val="18"/>
                <w:szCs w:val="18"/>
              </w:rPr>
            </w:pPr>
            <w:r w:rsidRPr="00603CB6">
              <w:rPr>
                <w:rFonts w:ascii="Times New Roman" w:hAnsi="Times New Roman" w:cs="Times New Roman"/>
                <w:color w:val="0000FF"/>
                <w:sz w:val="18"/>
                <w:szCs w:val="18"/>
              </w:rPr>
              <w:t>12. Объем и порядок предоставления не отнесенных к государственной тайне сведений о зарегистрированных в государственном реестре объектах организациям, в том числе общественным объединениям, и гражданам определяются законодательством Российской Федерации.</w:t>
            </w:r>
          </w:p>
          <w:p w:rsidR="00603CB6" w:rsidRDefault="00603CB6" w:rsidP="00A3693A">
            <w:pPr>
              <w:autoSpaceDE w:val="0"/>
              <w:autoSpaceDN w:val="0"/>
              <w:adjustRightInd w:val="0"/>
              <w:spacing w:after="0" w:line="240" w:lineRule="auto"/>
              <w:jc w:val="both"/>
              <w:outlineLvl w:val="0"/>
              <w:rPr>
                <w:rFonts w:ascii="Times New Roman" w:eastAsia="Times New Roman" w:hAnsi="Times New Roman" w:cs="Times New Roman"/>
                <w:color w:val="0000FF"/>
                <w:lang w:eastAsia="ru-RU"/>
              </w:rPr>
            </w:pPr>
          </w:p>
          <w:p w:rsidR="00434B96" w:rsidRPr="00434B96" w:rsidRDefault="00434B96" w:rsidP="00603CB6">
            <w:pPr>
              <w:autoSpaceDE w:val="0"/>
              <w:autoSpaceDN w:val="0"/>
              <w:adjustRightInd w:val="0"/>
              <w:spacing w:after="0" w:line="240" w:lineRule="auto"/>
              <w:ind w:firstLine="540"/>
              <w:jc w:val="both"/>
              <w:outlineLvl w:val="0"/>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Постановление Правительства  РФ</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от 24.11.98</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 № 1371</w:t>
            </w: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111</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lang w:eastAsia="ru-RU"/>
              </w:rPr>
            </w:pPr>
          </w:p>
          <w:p w:rsidR="00434B96" w:rsidRPr="00CE6602"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color w:val="FF0000"/>
                <w:lang w:eastAsia="ru-RU"/>
              </w:rPr>
            </w:pPr>
            <w:r w:rsidRPr="00CE6602">
              <w:rPr>
                <w:rFonts w:ascii="Times New Roman" w:eastAsia="Times New Roman" w:hAnsi="Times New Roman" w:cs="Times New Roman"/>
                <w:b/>
                <w:color w:val="FF0000"/>
                <w:lang w:eastAsia="ru-RU"/>
              </w:rPr>
              <w:t>"О применении технических устройств на опасных  производственных объектах"</w:t>
            </w:r>
          </w:p>
          <w:p w:rsidR="00434B96" w:rsidRPr="00CE6602" w:rsidRDefault="00434B96" w:rsidP="00434B96">
            <w:pPr>
              <w:autoSpaceDE w:val="0"/>
              <w:autoSpaceDN w:val="0"/>
              <w:adjustRightInd w:val="0"/>
              <w:spacing w:after="0" w:line="240" w:lineRule="auto"/>
              <w:jc w:val="center"/>
              <w:outlineLvl w:val="0"/>
              <w:rPr>
                <w:rFonts w:ascii="Times New Roman" w:eastAsia="Times New Roman" w:hAnsi="Times New Roman" w:cs="Times New Roman"/>
                <w:color w:val="FF0000"/>
                <w:sz w:val="20"/>
                <w:szCs w:val="20"/>
                <w:lang w:eastAsia="ru-RU"/>
              </w:rPr>
            </w:pPr>
            <w:r w:rsidRPr="00CE6602">
              <w:rPr>
                <w:rFonts w:ascii="Times New Roman" w:eastAsia="Times New Roman" w:hAnsi="Times New Roman" w:cs="Times New Roman"/>
                <w:color w:val="FF0000"/>
                <w:sz w:val="20"/>
                <w:szCs w:val="20"/>
                <w:lang w:eastAsia="ru-RU"/>
              </w:rPr>
              <w:t xml:space="preserve">( в ред. </w:t>
            </w:r>
            <w:hyperlink r:id="rId889" w:history="1">
              <w:r w:rsidRPr="00CE6602">
                <w:rPr>
                  <w:rFonts w:ascii="Times New Roman" w:eastAsia="Times New Roman" w:hAnsi="Times New Roman" w:cs="Times New Roman"/>
                  <w:color w:val="FF0000"/>
                  <w:sz w:val="20"/>
                  <w:szCs w:val="20"/>
                  <w:lang w:eastAsia="ru-RU"/>
                </w:rPr>
                <w:t>Постановления</w:t>
              </w:r>
            </w:hyperlink>
            <w:r w:rsidRPr="00CE6602">
              <w:rPr>
                <w:rFonts w:ascii="Times New Roman" w:eastAsia="Times New Roman" w:hAnsi="Times New Roman" w:cs="Times New Roman"/>
                <w:color w:val="FF0000"/>
                <w:sz w:val="20"/>
                <w:szCs w:val="20"/>
                <w:lang w:eastAsia="ru-RU"/>
              </w:rPr>
              <w:t xml:space="preserve"> Правительства РФ от 01.02.2005 N 49)</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color w:val="0000FF"/>
                <w:lang w:eastAsia="ru-RU"/>
              </w:rPr>
            </w:pP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Примечание:</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iCs/>
                <w:color w:val="0000FF"/>
                <w:sz w:val="20"/>
                <w:szCs w:val="20"/>
                <w:lang w:eastAsia="ru-RU"/>
              </w:rPr>
              <w:t xml:space="preserve">        </w:t>
            </w:r>
            <w:hyperlink r:id="rId890" w:history="1">
              <w:r w:rsidRPr="00434B96">
                <w:rPr>
                  <w:rFonts w:ascii="Times New Roman" w:eastAsia="Times New Roman" w:hAnsi="Times New Roman" w:cs="Times New Roman"/>
                  <w:bCs/>
                  <w:iCs/>
                  <w:color w:val="0000FF"/>
                  <w:sz w:val="20"/>
                  <w:szCs w:val="20"/>
                  <w:lang w:eastAsia="ru-RU"/>
                </w:rPr>
                <w:t>Определение Верховного Суда РФ от 31.07.2008 N КАС08-434  «Об оставлении без изменения Решения Верховного Суда РФ от 10.06.2008 N ГКПИ08-1274, которым было отказано в удовлетворении заявления о признании недействующим пункта 7 Правил применения технических устройств на опасных производственных объектах, утвержденных Постановлением Правительства РФ от 25.12.1998 N 1540</w:t>
              </w:r>
            </w:hyperlink>
            <w:r w:rsidRPr="00434B96">
              <w:rPr>
                <w:rFonts w:ascii="Times New Roman" w:eastAsia="Times New Roman" w:hAnsi="Times New Roman" w:cs="Times New Roman"/>
                <w:bCs/>
                <w:iCs/>
                <w:color w:val="0000FF"/>
                <w:sz w:val="20"/>
                <w:szCs w:val="20"/>
                <w:lang w:eastAsia="ru-RU"/>
              </w:rPr>
              <w:t>»</w:t>
            </w:r>
          </w:p>
          <w:p w:rsidR="00FB6C5B" w:rsidRPr="00FB6C5B"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Смотри также </w:t>
            </w:r>
            <w:r w:rsidR="00FB6C5B">
              <w:rPr>
                <w:rFonts w:ascii="Times New Roman" w:eastAsia="Times New Roman" w:hAnsi="Times New Roman" w:cs="Times New Roman"/>
                <w:b/>
                <w:bCs/>
                <w:color w:val="0000FF"/>
                <w:sz w:val="20"/>
                <w:szCs w:val="20"/>
                <w:lang w:eastAsia="ru-RU"/>
              </w:rPr>
              <w:t xml:space="preserve">  </w:t>
            </w:r>
            <w:r w:rsidRPr="00FB6C5B">
              <w:rPr>
                <w:rFonts w:ascii="Times New Roman" w:eastAsia="Times New Roman" w:hAnsi="Times New Roman" w:cs="Times New Roman"/>
                <w:bCs/>
                <w:color w:val="0000FF"/>
                <w:sz w:val="20"/>
                <w:szCs w:val="20"/>
                <w:lang w:eastAsia="ru-RU"/>
              </w:rPr>
              <w:t xml:space="preserve">Нормы международного права, которые не отменяют действие норм российского законодательства в области промышленной безопасности: </w:t>
            </w:r>
          </w:p>
          <w:p w:rsidR="00FB6C5B"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FB6C5B">
              <w:rPr>
                <w:rFonts w:ascii="Times New Roman" w:eastAsia="Times New Roman" w:hAnsi="Times New Roman" w:cs="Times New Roman"/>
                <w:b/>
                <w:bCs/>
                <w:color w:val="0000FF"/>
                <w:sz w:val="20"/>
                <w:szCs w:val="20"/>
                <w:lang w:eastAsia="ru-RU"/>
              </w:rPr>
              <w:t xml:space="preserve"> Соглашение  о партнерстве и сотрудничестве</w:t>
            </w:r>
            <w:r w:rsidRPr="00434B96">
              <w:rPr>
                <w:rFonts w:ascii="Times New Roman" w:eastAsia="Times New Roman" w:hAnsi="Times New Roman" w:cs="Times New Roman"/>
                <w:bCs/>
                <w:color w:val="0000FF"/>
                <w:sz w:val="20"/>
                <w:szCs w:val="20"/>
                <w:lang w:eastAsia="ru-RU"/>
              </w:rPr>
              <w:t xml:space="preserve">, учреждающие  партнерство между Российской Федерацией, с одной стороны, и Европейскими сообществами и их государствами - членами, с другой стороны,  ратифицировано Федеральным </w:t>
            </w:r>
            <w:hyperlink r:id="rId891" w:history="1">
              <w:r w:rsidRPr="00434B96">
                <w:rPr>
                  <w:rFonts w:ascii="Times New Roman" w:eastAsia="Times New Roman" w:hAnsi="Times New Roman" w:cs="Times New Roman"/>
                  <w:bCs/>
                  <w:color w:val="0000FF"/>
                  <w:sz w:val="20"/>
                  <w:szCs w:val="20"/>
                  <w:lang w:eastAsia="ru-RU"/>
                </w:rPr>
                <w:t>законом</w:t>
              </w:r>
            </w:hyperlink>
            <w:r w:rsidRPr="00434B96">
              <w:rPr>
                <w:rFonts w:ascii="Times New Roman" w:eastAsia="Times New Roman" w:hAnsi="Times New Roman" w:cs="Times New Roman"/>
                <w:bCs/>
                <w:color w:val="0000FF"/>
                <w:sz w:val="20"/>
                <w:szCs w:val="20"/>
                <w:lang w:eastAsia="ru-RU"/>
              </w:rPr>
              <w:t xml:space="preserve"> </w:t>
            </w:r>
            <w:r w:rsidRPr="00434B96">
              <w:rPr>
                <w:rFonts w:ascii="Times New Roman" w:eastAsia="Times New Roman" w:hAnsi="Times New Roman" w:cs="Times New Roman"/>
                <w:b/>
                <w:bCs/>
                <w:color w:val="0000FF"/>
                <w:sz w:val="20"/>
                <w:szCs w:val="20"/>
                <w:lang w:eastAsia="ru-RU"/>
              </w:rPr>
              <w:t>от 25 ноября 1996 г. N 135-ФЗ</w:t>
            </w:r>
            <w:r w:rsidRPr="00434B96">
              <w:rPr>
                <w:rFonts w:ascii="Times New Roman" w:eastAsia="Times New Roman" w:hAnsi="Times New Roman" w:cs="Times New Roman"/>
                <w:bCs/>
                <w:color w:val="0000FF"/>
                <w:sz w:val="20"/>
                <w:szCs w:val="20"/>
                <w:lang w:eastAsia="ru-RU"/>
              </w:rPr>
              <w:t xml:space="preserve">, </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 </w:t>
            </w:r>
            <w:r w:rsidRPr="00434B96">
              <w:rPr>
                <w:rFonts w:ascii="Times New Roman" w:eastAsia="Times New Roman" w:hAnsi="Times New Roman" w:cs="Times New Roman"/>
                <w:b/>
                <w:bCs/>
                <w:color w:val="0000FF"/>
                <w:sz w:val="20"/>
                <w:szCs w:val="20"/>
                <w:lang w:eastAsia="ru-RU"/>
              </w:rPr>
              <w:t>Директивы N 82/501 ЕЭС</w:t>
            </w:r>
            <w:r w:rsidRPr="00434B96">
              <w:rPr>
                <w:rFonts w:ascii="Times New Roman" w:eastAsia="Times New Roman" w:hAnsi="Times New Roman" w:cs="Times New Roman"/>
                <w:bCs/>
                <w:color w:val="0000FF"/>
                <w:sz w:val="20"/>
                <w:szCs w:val="20"/>
                <w:lang w:eastAsia="ru-RU"/>
              </w:rPr>
              <w:t xml:space="preserve"> "О предотвращении крупных промышленных аварий", </w:t>
            </w:r>
            <w:r w:rsidRPr="00434B96">
              <w:rPr>
                <w:rFonts w:ascii="Times New Roman" w:eastAsia="Times New Roman" w:hAnsi="Times New Roman" w:cs="Times New Roman"/>
                <w:b/>
                <w:bCs/>
                <w:color w:val="0000FF"/>
                <w:sz w:val="20"/>
                <w:szCs w:val="20"/>
                <w:lang w:eastAsia="ru-RU"/>
              </w:rPr>
              <w:t>N 96/82 ЕЭС</w:t>
            </w:r>
            <w:r w:rsidRPr="00434B96">
              <w:rPr>
                <w:rFonts w:ascii="Times New Roman" w:eastAsia="Times New Roman" w:hAnsi="Times New Roman" w:cs="Times New Roman"/>
                <w:bCs/>
                <w:color w:val="0000FF"/>
                <w:sz w:val="20"/>
                <w:szCs w:val="20"/>
                <w:lang w:eastAsia="ru-RU"/>
              </w:rPr>
              <w:t xml:space="preserve"> "О контроле за представляющими собой серьезную опасность авариями на объектах, имеющих дело с опасными веществами" </w:t>
            </w:r>
          </w:p>
          <w:p w:rsidR="00A3693A" w:rsidRDefault="00434B96" w:rsidP="00A3693A">
            <w:pPr>
              <w:autoSpaceDE w:val="0"/>
              <w:autoSpaceDN w:val="0"/>
              <w:adjustRightInd w:val="0"/>
              <w:spacing w:after="0" w:line="240" w:lineRule="auto"/>
              <w:ind w:left="540"/>
              <w:jc w:val="both"/>
              <w:rPr>
                <w:rFonts w:ascii="Times New Roman" w:eastAsia="Times New Roman" w:hAnsi="Times New Roman" w:cs="Times New Roman"/>
                <w:sz w:val="20"/>
                <w:szCs w:val="20"/>
                <w:lang w:eastAsia="ru-RU"/>
              </w:rPr>
            </w:pPr>
            <w:r w:rsidRPr="00434B96">
              <w:rPr>
                <w:rFonts w:ascii="Times New Roman" w:eastAsia="Times New Roman" w:hAnsi="Times New Roman" w:cs="Times New Roman"/>
                <w:sz w:val="20"/>
                <w:szCs w:val="20"/>
                <w:lang w:eastAsia="ru-RU"/>
              </w:rPr>
              <w:t xml:space="preserve">      </w:t>
            </w:r>
          </w:p>
          <w:p w:rsidR="00A3693A" w:rsidRPr="00BD392A" w:rsidRDefault="00A3693A" w:rsidP="00A3693A">
            <w:pPr>
              <w:autoSpaceDE w:val="0"/>
              <w:autoSpaceDN w:val="0"/>
              <w:adjustRightInd w:val="0"/>
              <w:spacing w:after="0" w:line="240" w:lineRule="auto"/>
              <w:jc w:val="both"/>
              <w:rPr>
                <w:rFonts w:ascii="Times New Roman" w:hAnsi="Times New Roman" w:cs="Times New Roman"/>
                <w:b/>
                <w:bCs/>
                <w:color w:val="FF0000"/>
                <w:sz w:val="20"/>
                <w:szCs w:val="20"/>
              </w:rPr>
            </w:pPr>
            <w:r w:rsidRPr="00407F0B">
              <w:rPr>
                <w:rFonts w:ascii="Times New Roman" w:hAnsi="Times New Roman" w:cs="Times New Roman"/>
                <w:b/>
                <w:color w:val="00B050"/>
                <w:sz w:val="20"/>
                <w:szCs w:val="20"/>
              </w:rPr>
              <w:t>Постановлением  Правительства РФ от 21.06.2013 N 526</w:t>
            </w:r>
            <w:r w:rsidRPr="00A3693A">
              <w:rPr>
                <w:rFonts w:ascii="Times New Roman" w:hAnsi="Times New Roman" w:cs="Times New Roman"/>
                <w:color w:val="00B050"/>
                <w:sz w:val="20"/>
                <w:szCs w:val="20"/>
              </w:rPr>
              <w:t xml:space="preserve"> "Об изменении и признании утратившими силу некоторых актов Правительства Российской </w:t>
            </w:r>
            <w:r w:rsidRPr="00A3693A">
              <w:rPr>
                <w:rFonts w:ascii="Times New Roman" w:hAnsi="Times New Roman" w:cs="Times New Roman"/>
                <w:color w:val="00B050"/>
                <w:sz w:val="20"/>
                <w:szCs w:val="20"/>
              </w:rPr>
              <w:lastRenderedPageBreak/>
              <w:t>Федерации"</w:t>
            </w:r>
            <w:r w:rsidRPr="00A3693A">
              <w:rPr>
                <w:rFonts w:ascii="Times New Roman" w:hAnsi="Times New Roman" w:cs="Times New Roman"/>
                <w:color w:val="0000FF"/>
                <w:sz w:val="20"/>
                <w:szCs w:val="20"/>
              </w:rPr>
              <w:t xml:space="preserve"> </w:t>
            </w:r>
            <w:r w:rsidR="00434B96" w:rsidRPr="00A3693A">
              <w:rPr>
                <w:rFonts w:ascii="Times New Roman" w:eastAsia="Times New Roman" w:hAnsi="Times New Roman" w:cs="Times New Roman"/>
                <w:color w:val="0000FF"/>
                <w:sz w:val="20"/>
                <w:szCs w:val="20"/>
                <w:lang w:eastAsia="ru-RU"/>
              </w:rPr>
              <w:t xml:space="preserve"> </w:t>
            </w:r>
            <w:r w:rsidRPr="00A3693A">
              <w:rPr>
                <w:rFonts w:ascii="Times New Roman" w:eastAsia="Times New Roman" w:hAnsi="Times New Roman" w:cs="Times New Roman"/>
                <w:b/>
                <w:color w:val="FF0000"/>
                <w:sz w:val="20"/>
                <w:szCs w:val="20"/>
                <w:lang w:eastAsia="ru-RU"/>
              </w:rPr>
              <w:t>п</w:t>
            </w:r>
            <w:r w:rsidRPr="00A3693A">
              <w:rPr>
                <w:rFonts w:ascii="Times New Roman" w:hAnsi="Times New Roman" w:cs="Times New Roman"/>
                <w:b/>
                <w:bCs/>
                <w:color w:val="FF0000"/>
                <w:sz w:val="20"/>
                <w:szCs w:val="20"/>
              </w:rPr>
              <w:t>ризнан</w:t>
            </w:r>
            <w:r w:rsidR="007F53AC">
              <w:rPr>
                <w:rFonts w:ascii="Times New Roman" w:hAnsi="Times New Roman" w:cs="Times New Roman"/>
                <w:b/>
                <w:bCs/>
                <w:color w:val="FF0000"/>
                <w:sz w:val="20"/>
                <w:szCs w:val="20"/>
              </w:rPr>
              <w:t>о</w:t>
            </w:r>
            <w:r w:rsidRPr="00A3693A">
              <w:rPr>
                <w:rFonts w:ascii="Times New Roman" w:hAnsi="Times New Roman" w:cs="Times New Roman"/>
                <w:b/>
                <w:bCs/>
                <w:color w:val="FF0000"/>
                <w:sz w:val="20"/>
                <w:szCs w:val="20"/>
              </w:rPr>
              <w:t xml:space="preserve"> утратившим силу </w:t>
            </w:r>
            <w:r w:rsidRPr="00BD392A">
              <w:rPr>
                <w:rFonts w:ascii="Times New Roman" w:hAnsi="Times New Roman" w:cs="Times New Roman"/>
                <w:b/>
                <w:bCs/>
                <w:color w:val="FF0000"/>
                <w:sz w:val="20"/>
                <w:szCs w:val="20"/>
              </w:rPr>
              <w:t>с 1 января 2014 г.:</w:t>
            </w:r>
          </w:p>
          <w:p w:rsidR="00A3693A" w:rsidRPr="00BD392A" w:rsidRDefault="002633FC" w:rsidP="00407F0B">
            <w:pPr>
              <w:autoSpaceDE w:val="0"/>
              <w:autoSpaceDN w:val="0"/>
              <w:adjustRightInd w:val="0"/>
              <w:spacing w:after="0" w:line="240" w:lineRule="auto"/>
              <w:jc w:val="both"/>
              <w:rPr>
                <w:rFonts w:ascii="Times New Roman" w:hAnsi="Times New Roman" w:cs="Times New Roman"/>
                <w:b/>
                <w:bCs/>
                <w:color w:val="FF0000"/>
                <w:sz w:val="20"/>
                <w:szCs w:val="20"/>
              </w:rPr>
            </w:pPr>
            <w:hyperlink r:id="rId892" w:history="1">
              <w:r w:rsidR="00A3693A" w:rsidRPr="00BD392A">
                <w:rPr>
                  <w:rFonts w:ascii="Times New Roman" w:hAnsi="Times New Roman" w:cs="Times New Roman"/>
                  <w:b/>
                  <w:bCs/>
                  <w:color w:val="FF0000"/>
                  <w:sz w:val="20"/>
                  <w:szCs w:val="20"/>
                </w:rPr>
                <w:t>Постановление</w:t>
              </w:r>
            </w:hyperlink>
            <w:r w:rsidR="00A3693A" w:rsidRPr="00BD392A">
              <w:rPr>
                <w:rFonts w:ascii="Times New Roman" w:hAnsi="Times New Roman" w:cs="Times New Roman"/>
                <w:b/>
                <w:bCs/>
                <w:color w:val="FF0000"/>
                <w:sz w:val="20"/>
                <w:szCs w:val="20"/>
              </w:rPr>
              <w:t xml:space="preserve"> Правительства Российской Федерации от 25 декабря 1998 г. N 1540 "О применении технических устройств на опасных производственных объектах"</w:t>
            </w:r>
            <w:r w:rsidR="00882987">
              <w:rPr>
                <w:rFonts w:ascii="Times New Roman" w:hAnsi="Times New Roman" w:cs="Times New Roman"/>
                <w:b/>
                <w:bCs/>
                <w:color w:val="FF0000"/>
                <w:sz w:val="20"/>
                <w:szCs w:val="20"/>
              </w:rPr>
              <w:t>.</w:t>
            </w:r>
            <w:r w:rsidR="00A3693A" w:rsidRPr="00BD392A">
              <w:rPr>
                <w:rFonts w:ascii="Times New Roman" w:hAnsi="Times New Roman" w:cs="Times New Roman"/>
                <w:b/>
                <w:bCs/>
                <w:color w:val="FF0000"/>
                <w:sz w:val="20"/>
                <w:szCs w:val="20"/>
              </w:rPr>
              <w:t xml:space="preserve"> </w:t>
            </w:r>
          </w:p>
          <w:p w:rsidR="00434B96" w:rsidRPr="00434B96" w:rsidRDefault="00434B96" w:rsidP="00882987">
            <w:pPr>
              <w:spacing w:after="0" w:line="240" w:lineRule="auto"/>
              <w:jc w:val="both"/>
              <w:rPr>
                <w:rFonts w:ascii="Times New Roman" w:eastAsia="Times New Roman" w:hAnsi="Times New Roman" w:cs="Times New Roman"/>
                <w:sz w:val="20"/>
                <w:szCs w:val="20"/>
                <w:lang w:eastAsia="ru-RU"/>
              </w:rPr>
            </w:pPr>
            <w:r w:rsidRPr="00BD392A">
              <w:rPr>
                <w:rFonts w:ascii="Times New Roman" w:eastAsia="Times New Roman" w:hAnsi="Times New Roman" w:cs="Times New Roman"/>
                <w:color w:val="FF0000"/>
                <w:sz w:val="20"/>
                <w:szCs w:val="20"/>
                <w:lang w:eastAsia="ru-RU"/>
              </w:rPr>
              <w:t xml:space="preserve">      </w:t>
            </w: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p w:rsidR="00434B96" w:rsidRPr="00CE6602"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CE6602">
              <w:rPr>
                <w:rFonts w:ascii="Times New Roman" w:eastAsia="Times New Roman" w:hAnsi="Times New Roman" w:cs="Times New Roman"/>
                <w:b/>
                <w:color w:val="FF0000"/>
                <w:sz w:val="20"/>
                <w:szCs w:val="20"/>
                <w:lang w:eastAsia="ru-RU"/>
              </w:rPr>
              <w:t>Постановление Правительства  РФ</w:t>
            </w:r>
          </w:p>
          <w:p w:rsidR="00434B96" w:rsidRPr="00CE6602"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CE6602">
              <w:rPr>
                <w:rFonts w:ascii="Times New Roman" w:eastAsia="Times New Roman" w:hAnsi="Times New Roman" w:cs="Times New Roman"/>
                <w:b/>
                <w:color w:val="FF0000"/>
                <w:sz w:val="20"/>
                <w:szCs w:val="20"/>
                <w:lang w:eastAsia="ru-RU"/>
              </w:rPr>
              <w:t xml:space="preserve"> от 25.12.98</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CE6602">
              <w:rPr>
                <w:rFonts w:ascii="Times New Roman" w:eastAsia="Times New Roman" w:hAnsi="Times New Roman" w:cs="Times New Roman"/>
                <w:b/>
                <w:color w:val="FF0000"/>
                <w:sz w:val="20"/>
                <w:szCs w:val="20"/>
                <w:lang w:eastAsia="ru-RU"/>
              </w:rPr>
              <w:t xml:space="preserve"> № 1540</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sz w:val="20"/>
                <w:szCs w:val="20"/>
                <w:lang w:eastAsia="ru-RU"/>
              </w:rPr>
            </w:pPr>
          </w:p>
          <w:p w:rsidR="00434B96" w:rsidRPr="00434B96" w:rsidRDefault="007F53AC" w:rsidP="007F53AC">
            <w:pPr>
              <w:autoSpaceDE w:val="0"/>
              <w:autoSpaceDN w:val="0"/>
              <w:adjustRightInd w:val="0"/>
              <w:spacing w:after="0" w:line="240" w:lineRule="auto"/>
              <w:ind w:left="540"/>
              <w:jc w:val="center"/>
              <w:rPr>
                <w:rFonts w:ascii="Times New Roman" w:eastAsia="Times New Roman" w:hAnsi="Times New Roman" w:cs="Times New Roman"/>
                <w:b/>
                <w:sz w:val="20"/>
                <w:szCs w:val="20"/>
                <w:lang w:eastAsia="ru-RU"/>
              </w:rPr>
            </w:pPr>
            <w:r w:rsidRPr="00A3693A">
              <w:rPr>
                <w:rFonts w:ascii="Times New Roman" w:eastAsia="Times New Roman" w:hAnsi="Times New Roman" w:cs="Times New Roman"/>
                <w:b/>
                <w:color w:val="FF0000"/>
                <w:sz w:val="20"/>
                <w:szCs w:val="20"/>
                <w:lang w:eastAsia="ru-RU"/>
              </w:rPr>
              <w:t>п</w:t>
            </w:r>
            <w:r w:rsidRPr="00A3693A">
              <w:rPr>
                <w:rFonts w:ascii="Times New Roman" w:hAnsi="Times New Roman" w:cs="Times New Roman"/>
                <w:b/>
                <w:bCs/>
                <w:color w:val="FF0000"/>
                <w:sz w:val="20"/>
                <w:szCs w:val="20"/>
              </w:rPr>
              <w:t>ризнан</w:t>
            </w:r>
            <w:r>
              <w:rPr>
                <w:rFonts w:ascii="Times New Roman" w:hAnsi="Times New Roman" w:cs="Times New Roman"/>
                <w:b/>
                <w:bCs/>
                <w:color w:val="FF0000"/>
                <w:sz w:val="20"/>
                <w:szCs w:val="20"/>
              </w:rPr>
              <w:t>о</w:t>
            </w:r>
            <w:r w:rsidRPr="00A3693A">
              <w:rPr>
                <w:rFonts w:ascii="Times New Roman" w:hAnsi="Times New Roman" w:cs="Times New Roman"/>
                <w:b/>
                <w:bCs/>
                <w:color w:val="FF0000"/>
                <w:sz w:val="20"/>
                <w:szCs w:val="20"/>
              </w:rPr>
              <w:t xml:space="preserve"> утратившими силу </w:t>
            </w:r>
            <w:r w:rsidRPr="00A3693A">
              <w:rPr>
                <w:rFonts w:ascii="Times New Roman" w:hAnsi="Times New Roman" w:cs="Times New Roman"/>
                <w:b/>
                <w:bCs/>
                <w:color w:val="00B050"/>
                <w:sz w:val="20"/>
                <w:szCs w:val="20"/>
              </w:rPr>
              <w:t>с 1 января 2014 г.:</w:t>
            </w: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112</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lang w:eastAsia="ru-RU"/>
              </w:rPr>
            </w:pPr>
          </w:p>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 xml:space="preserve">"О прохождении обязательного психиатрического освидетельствования работниками, осуществляющими отдельные виды деятельности, в том числе деятельность, связанную с источниками повышенной опасности ( с влиянием вредных веществ и неблагоприятных производственных факторов) а также работающими в условиях повышенной опасности"  </w:t>
            </w:r>
          </w:p>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(в ред. Постановлений Правительства РФ от 01.02.2005 </w:t>
            </w:r>
            <w:hyperlink r:id="rId893" w:history="1">
              <w:r w:rsidRPr="00434B96">
                <w:rPr>
                  <w:rFonts w:ascii="Times New Roman" w:eastAsia="Times New Roman" w:hAnsi="Times New Roman" w:cs="Times New Roman"/>
                  <w:b/>
                  <w:color w:val="0000FF"/>
                  <w:sz w:val="20"/>
                  <w:szCs w:val="20"/>
                  <w:lang w:eastAsia="ru-RU"/>
                </w:rPr>
                <w:t>N 49</w:t>
              </w:r>
            </w:hyperlink>
            <w:r w:rsidRPr="00434B96">
              <w:rPr>
                <w:rFonts w:ascii="Times New Roman" w:eastAsia="Times New Roman" w:hAnsi="Times New Roman" w:cs="Times New Roman"/>
                <w:b/>
                <w:color w:val="0000FF"/>
                <w:sz w:val="20"/>
                <w:szCs w:val="20"/>
                <w:lang w:eastAsia="ru-RU"/>
              </w:rPr>
              <w:t xml:space="preserve">, </w:t>
            </w:r>
            <w:r w:rsidRPr="007C6DAF">
              <w:rPr>
                <w:rFonts w:ascii="Times New Roman" w:eastAsia="Times New Roman" w:hAnsi="Times New Roman" w:cs="Times New Roman"/>
                <w:b/>
                <w:color w:val="00B050"/>
                <w:sz w:val="20"/>
                <w:szCs w:val="20"/>
                <w:lang w:eastAsia="ru-RU"/>
              </w:rPr>
              <w:t xml:space="preserve">от 25.03.2013 </w:t>
            </w:r>
            <w:hyperlink r:id="rId894" w:history="1">
              <w:r w:rsidRPr="007C6DAF">
                <w:rPr>
                  <w:rFonts w:ascii="Times New Roman" w:eastAsia="Times New Roman" w:hAnsi="Times New Roman" w:cs="Times New Roman"/>
                  <w:b/>
                  <w:color w:val="00B050"/>
                  <w:sz w:val="20"/>
                  <w:szCs w:val="20"/>
                  <w:lang w:eastAsia="ru-RU"/>
                </w:rPr>
                <w:t>N 257</w:t>
              </w:r>
            </w:hyperlink>
            <w:r w:rsidRPr="00434B96">
              <w:rPr>
                <w:rFonts w:ascii="Times New Roman" w:eastAsia="Times New Roman" w:hAnsi="Times New Roman" w:cs="Times New Roman"/>
                <w:b/>
                <w:color w:val="0000FF"/>
                <w:sz w:val="20"/>
                <w:szCs w:val="20"/>
                <w:lang w:eastAsia="ru-RU"/>
              </w:rPr>
              <w:t xml:space="preserve">) </w:t>
            </w:r>
          </w:p>
          <w:p w:rsidR="00E942F6" w:rsidRDefault="00E942F6" w:rsidP="00434B96">
            <w:pPr>
              <w:autoSpaceDE w:val="0"/>
              <w:autoSpaceDN w:val="0"/>
              <w:adjustRightInd w:val="0"/>
              <w:spacing w:after="0" w:line="240" w:lineRule="auto"/>
              <w:ind w:left="540"/>
              <w:jc w:val="both"/>
              <w:rPr>
                <w:rFonts w:ascii="Times New Roman" w:eastAsia="Times New Roman" w:hAnsi="Times New Roman" w:cs="Times New Roman"/>
                <w:b/>
                <w:color w:val="0000FF"/>
                <w:lang w:eastAsia="ru-RU"/>
              </w:rPr>
            </w:pP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 xml:space="preserve">Примечание: </w:t>
            </w:r>
          </w:p>
          <w:p w:rsidR="007C6DAF" w:rsidRDefault="00E942F6" w:rsidP="007C6DAF">
            <w:pPr>
              <w:autoSpaceDE w:val="0"/>
              <w:autoSpaceDN w:val="0"/>
              <w:adjustRightInd w:val="0"/>
              <w:spacing w:after="0" w:line="240" w:lineRule="auto"/>
              <w:jc w:val="both"/>
              <w:rPr>
                <w:rFonts w:ascii="Times New Roman" w:hAnsi="Times New Roman" w:cs="Times New Roman"/>
                <w:b/>
                <w:bCs/>
                <w:sz w:val="20"/>
                <w:szCs w:val="20"/>
              </w:rPr>
            </w:pPr>
            <w:r>
              <w:rPr>
                <w:rFonts w:ascii="Times New Roman" w:eastAsia="Times New Roman" w:hAnsi="Times New Roman" w:cs="Times New Roman"/>
                <w:b/>
                <w:color w:val="0000FF"/>
                <w:sz w:val="20"/>
                <w:szCs w:val="20"/>
                <w:lang w:eastAsia="ru-RU"/>
              </w:rPr>
              <w:t xml:space="preserve">           </w:t>
            </w:r>
            <w:r w:rsidR="007C6DAF">
              <w:rPr>
                <w:rFonts w:ascii="Times New Roman" w:hAnsi="Times New Roman" w:cs="Times New Roman"/>
                <w:b/>
                <w:bCs/>
                <w:color w:val="0000FF"/>
                <w:sz w:val="20"/>
                <w:szCs w:val="20"/>
              </w:rPr>
              <w:t xml:space="preserve">          </w:t>
            </w:r>
            <w:r w:rsidR="007C6DAF" w:rsidRPr="007C6DAF">
              <w:rPr>
                <w:rFonts w:ascii="Times New Roman" w:hAnsi="Times New Roman" w:cs="Times New Roman"/>
                <w:b/>
                <w:bCs/>
                <w:color w:val="0000FF"/>
                <w:sz w:val="20"/>
                <w:szCs w:val="20"/>
              </w:rPr>
              <w:t xml:space="preserve">Закон РФ от 02.07.1992 N 3185-1 </w:t>
            </w:r>
            <w:r w:rsidR="007C6DAF" w:rsidRPr="007C6DAF">
              <w:rPr>
                <w:rFonts w:ascii="Times New Roman" w:hAnsi="Times New Roman" w:cs="Times New Roman"/>
                <w:b/>
                <w:bCs/>
                <w:color w:val="00B050"/>
                <w:sz w:val="20"/>
                <w:szCs w:val="20"/>
              </w:rPr>
              <w:t>(ред. от 02.07.2013</w:t>
            </w:r>
            <w:r w:rsidR="001040E7">
              <w:rPr>
                <w:rFonts w:ascii="Times New Roman" w:hAnsi="Times New Roman" w:cs="Times New Roman"/>
                <w:b/>
                <w:bCs/>
                <w:color w:val="00B050"/>
                <w:sz w:val="20"/>
                <w:szCs w:val="20"/>
              </w:rPr>
              <w:t xml:space="preserve">, </w:t>
            </w:r>
            <w:r w:rsidR="001040E7" w:rsidRPr="001040E7">
              <w:rPr>
                <w:rFonts w:ascii="Times New Roman" w:hAnsi="Times New Roman" w:cs="Times New Roman"/>
                <w:b/>
                <w:color w:val="00B050"/>
                <w:sz w:val="20"/>
                <w:szCs w:val="20"/>
              </w:rPr>
              <w:t xml:space="preserve">от 25.11.2013 </w:t>
            </w:r>
            <w:hyperlink r:id="rId895" w:history="1">
              <w:r w:rsidR="001040E7" w:rsidRPr="001040E7">
                <w:rPr>
                  <w:rFonts w:ascii="Times New Roman" w:hAnsi="Times New Roman" w:cs="Times New Roman"/>
                  <w:b/>
                  <w:color w:val="00B050"/>
                  <w:sz w:val="20"/>
                  <w:szCs w:val="20"/>
                </w:rPr>
                <w:t xml:space="preserve">N 317-ФЗ </w:t>
              </w:r>
            </w:hyperlink>
            <w:r w:rsidR="007C6DAF" w:rsidRPr="001040E7">
              <w:rPr>
                <w:rFonts w:ascii="Times New Roman" w:hAnsi="Times New Roman" w:cs="Times New Roman"/>
                <w:b/>
                <w:bCs/>
                <w:color w:val="00B050"/>
                <w:sz w:val="20"/>
                <w:szCs w:val="20"/>
              </w:rPr>
              <w:t>)</w:t>
            </w:r>
            <w:r w:rsidR="007C6DAF">
              <w:rPr>
                <w:rFonts w:ascii="Times New Roman" w:hAnsi="Times New Roman" w:cs="Times New Roman"/>
                <w:b/>
                <w:bCs/>
                <w:sz w:val="20"/>
                <w:szCs w:val="20"/>
              </w:rPr>
              <w:t xml:space="preserve"> </w:t>
            </w:r>
            <w:r w:rsidR="007C6DAF" w:rsidRPr="007C6DAF">
              <w:rPr>
                <w:rFonts w:ascii="Times New Roman" w:hAnsi="Times New Roman" w:cs="Times New Roman"/>
                <w:b/>
                <w:bCs/>
                <w:color w:val="0000FF"/>
                <w:sz w:val="20"/>
                <w:szCs w:val="20"/>
              </w:rPr>
              <w:t>"О психиатрической помощи и гарантиях прав граждан при ее оказании"</w:t>
            </w:r>
          </w:p>
          <w:p w:rsidR="00C91B36" w:rsidRPr="00C91B36" w:rsidRDefault="002633FC" w:rsidP="00C91B36">
            <w:pPr>
              <w:autoSpaceDE w:val="0"/>
              <w:autoSpaceDN w:val="0"/>
              <w:adjustRightInd w:val="0"/>
              <w:spacing w:after="0" w:line="240" w:lineRule="auto"/>
              <w:ind w:firstLine="540"/>
              <w:jc w:val="both"/>
              <w:rPr>
                <w:rFonts w:ascii="Times New Roman" w:hAnsi="Times New Roman" w:cs="Times New Roman"/>
                <w:bCs/>
                <w:color w:val="0000FF"/>
                <w:sz w:val="20"/>
                <w:szCs w:val="20"/>
              </w:rPr>
            </w:pPr>
            <w:hyperlink r:id="rId896" w:history="1">
              <w:r w:rsidR="00C91B36">
                <w:rPr>
                  <w:rFonts w:ascii="Times New Roman" w:hAnsi="Times New Roman" w:cs="Times New Roman"/>
                  <w:b/>
                  <w:bCs/>
                  <w:color w:val="0000FF"/>
                  <w:sz w:val="20"/>
                  <w:szCs w:val="20"/>
                </w:rPr>
                <w:t>Статья 6</w:t>
              </w:r>
            </w:hyperlink>
            <w:r w:rsidR="00C91B36">
              <w:rPr>
                <w:rFonts w:ascii="Times New Roman" w:hAnsi="Times New Roman" w:cs="Times New Roman"/>
                <w:b/>
                <w:bCs/>
                <w:sz w:val="20"/>
                <w:szCs w:val="20"/>
              </w:rPr>
              <w:t xml:space="preserve">  </w:t>
            </w:r>
            <w:r w:rsidR="00C91B36" w:rsidRPr="00C91B36">
              <w:rPr>
                <w:rFonts w:ascii="Times New Roman" w:hAnsi="Times New Roman" w:cs="Times New Roman"/>
                <w:b/>
                <w:bCs/>
                <w:color w:val="0000FF"/>
                <w:sz w:val="20"/>
                <w:szCs w:val="20"/>
              </w:rPr>
              <w:t>Закона N 3185-1</w:t>
            </w:r>
            <w:r w:rsidR="00C91B36">
              <w:rPr>
                <w:rFonts w:ascii="Times New Roman" w:hAnsi="Times New Roman" w:cs="Times New Roman"/>
                <w:b/>
                <w:bCs/>
                <w:sz w:val="20"/>
                <w:szCs w:val="20"/>
              </w:rPr>
              <w:t xml:space="preserve">  </w:t>
            </w:r>
            <w:r w:rsidR="00C91B36" w:rsidRPr="00C91B36">
              <w:rPr>
                <w:rFonts w:ascii="Times New Roman" w:hAnsi="Times New Roman" w:cs="Times New Roman"/>
                <w:bCs/>
                <w:color w:val="0000FF"/>
                <w:sz w:val="20"/>
                <w:szCs w:val="20"/>
              </w:rPr>
              <w:t>вводит ограничения выполнения отдельных видов профессиональной деятельности и деятельности, связанной с источником повышенной опасности.</w:t>
            </w:r>
          </w:p>
          <w:p w:rsidR="00C91B36" w:rsidRPr="00C91B36" w:rsidRDefault="00C91B36" w:rsidP="00C91B36">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C91B36">
              <w:rPr>
                <w:rFonts w:ascii="Times New Roman" w:hAnsi="Times New Roman" w:cs="Times New Roman"/>
                <w:bCs/>
                <w:color w:val="0000FF"/>
                <w:sz w:val="20"/>
                <w:szCs w:val="20"/>
              </w:rPr>
              <w:t xml:space="preserve">В силу данной </w:t>
            </w:r>
            <w:hyperlink r:id="rId897" w:history="1">
              <w:r w:rsidRPr="00C91B36">
                <w:rPr>
                  <w:rFonts w:ascii="Times New Roman" w:hAnsi="Times New Roman" w:cs="Times New Roman"/>
                  <w:bCs/>
                  <w:color w:val="0000FF"/>
                  <w:sz w:val="20"/>
                  <w:szCs w:val="20"/>
                </w:rPr>
                <w:t>нормы</w:t>
              </w:r>
            </w:hyperlink>
            <w:r w:rsidRPr="00C91B36">
              <w:rPr>
                <w:rFonts w:ascii="Times New Roman" w:hAnsi="Times New Roman" w:cs="Times New Roman"/>
                <w:bCs/>
                <w:color w:val="0000FF"/>
                <w:sz w:val="20"/>
                <w:szCs w:val="20"/>
              </w:rPr>
              <w:t xml:space="preserve"> закона гражданин может быть временно (на срок не более пяти лет и с правом последующего переосвидетельствования) признан непригодным вследствие психического расстройства к выполнению отдельных видов профессиональной деятельности и деятельности, связанной с источником повышенной опасности. Такое решение принимается врачебной комиссией, уполномоченной на то органом здравоохранения, на основании оценки состояния психического здоровья гражданина в соответствии с перечнем медицинских психиатрических противопоказаний и может быть обжаловано в суд.</w:t>
            </w:r>
          </w:p>
          <w:p w:rsidR="00C91B36" w:rsidRDefault="002633FC" w:rsidP="00C91B36">
            <w:pPr>
              <w:autoSpaceDE w:val="0"/>
              <w:autoSpaceDN w:val="0"/>
              <w:adjustRightInd w:val="0"/>
              <w:spacing w:after="0" w:line="240" w:lineRule="auto"/>
              <w:ind w:firstLine="540"/>
              <w:jc w:val="both"/>
              <w:rPr>
                <w:rFonts w:ascii="Times New Roman" w:hAnsi="Times New Roman" w:cs="Times New Roman"/>
                <w:bCs/>
                <w:color w:val="0000FF"/>
                <w:sz w:val="20"/>
                <w:szCs w:val="20"/>
              </w:rPr>
            </w:pPr>
            <w:hyperlink r:id="rId898" w:history="1">
              <w:r w:rsidR="00C91B36" w:rsidRPr="00C91B36">
                <w:rPr>
                  <w:rFonts w:ascii="Times New Roman" w:hAnsi="Times New Roman" w:cs="Times New Roman"/>
                  <w:bCs/>
                  <w:color w:val="0000FF"/>
                  <w:sz w:val="20"/>
                  <w:szCs w:val="20"/>
                </w:rPr>
                <w:t>Перечень</w:t>
              </w:r>
            </w:hyperlink>
            <w:r w:rsidR="00C91B36" w:rsidRPr="00C91B36">
              <w:rPr>
                <w:rFonts w:ascii="Times New Roman" w:hAnsi="Times New Roman" w:cs="Times New Roman"/>
                <w:bCs/>
                <w:color w:val="0000FF"/>
                <w:sz w:val="20"/>
                <w:szCs w:val="20"/>
              </w:rPr>
              <w:t xml:space="preserve"> медицинских психиатрических противопоказаний для осуществления отдельных видов профессиональной деятельности и деятельности, связанной с источником повышенной опасности, утверждается Правительством Российской Федерации (</w:t>
            </w:r>
            <w:hyperlink r:id="rId899" w:history="1">
              <w:r w:rsidR="00C91B36" w:rsidRPr="00C91B36">
                <w:rPr>
                  <w:rFonts w:ascii="Times New Roman" w:hAnsi="Times New Roman" w:cs="Times New Roman"/>
                  <w:bCs/>
                  <w:color w:val="0000FF"/>
                  <w:sz w:val="20"/>
                  <w:szCs w:val="20"/>
                </w:rPr>
                <w:t>части первая</w:t>
              </w:r>
            </w:hyperlink>
            <w:r w:rsidR="00C91B36" w:rsidRPr="00C91B36">
              <w:rPr>
                <w:rFonts w:ascii="Times New Roman" w:hAnsi="Times New Roman" w:cs="Times New Roman"/>
                <w:bCs/>
                <w:color w:val="0000FF"/>
                <w:sz w:val="20"/>
                <w:szCs w:val="20"/>
              </w:rPr>
              <w:t xml:space="preserve"> и </w:t>
            </w:r>
            <w:hyperlink r:id="rId900" w:history="1">
              <w:r w:rsidR="00C91B36" w:rsidRPr="00C91B36">
                <w:rPr>
                  <w:rFonts w:ascii="Times New Roman" w:hAnsi="Times New Roman" w:cs="Times New Roman"/>
                  <w:bCs/>
                  <w:color w:val="0000FF"/>
                  <w:sz w:val="20"/>
                  <w:szCs w:val="20"/>
                </w:rPr>
                <w:t>вторая статьи 6</w:t>
              </w:r>
            </w:hyperlink>
            <w:r w:rsidR="00C91B36" w:rsidRPr="00C91B36">
              <w:rPr>
                <w:rFonts w:ascii="Times New Roman" w:hAnsi="Times New Roman" w:cs="Times New Roman"/>
                <w:bCs/>
                <w:color w:val="0000FF"/>
                <w:sz w:val="20"/>
                <w:szCs w:val="20"/>
              </w:rPr>
              <w:t xml:space="preserve"> названного Закона РФ).</w:t>
            </w:r>
          </w:p>
          <w:p w:rsidR="0081373B" w:rsidRDefault="0081373B" w:rsidP="0081373B">
            <w:pPr>
              <w:autoSpaceDE w:val="0"/>
              <w:autoSpaceDN w:val="0"/>
              <w:adjustRightInd w:val="0"/>
              <w:spacing w:after="0" w:line="240" w:lineRule="auto"/>
              <w:jc w:val="both"/>
              <w:rPr>
                <w:rFonts w:ascii="Times New Roman" w:hAnsi="Times New Roman" w:cs="Times New Roman"/>
                <w:sz w:val="20"/>
                <w:szCs w:val="20"/>
              </w:rPr>
            </w:pPr>
          </w:p>
          <w:p w:rsidR="0081373B" w:rsidRPr="0081373B" w:rsidRDefault="0081373B" w:rsidP="0081373B">
            <w:pPr>
              <w:autoSpaceDE w:val="0"/>
              <w:autoSpaceDN w:val="0"/>
              <w:adjustRightInd w:val="0"/>
              <w:spacing w:after="0" w:line="240" w:lineRule="auto"/>
              <w:jc w:val="both"/>
              <w:rPr>
                <w:rFonts w:ascii="Times New Roman" w:hAnsi="Times New Roman" w:cs="Times New Roman"/>
                <w:color w:val="0000FF"/>
                <w:sz w:val="20"/>
                <w:szCs w:val="20"/>
              </w:rPr>
            </w:pPr>
            <w:r w:rsidRPr="0081373B">
              <w:rPr>
                <w:rFonts w:ascii="Times New Roman" w:hAnsi="Times New Roman" w:cs="Times New Roman"/>
                <w:b/>
                <w:color w:val="0000FF"/>
                <w:sz w:val="20"/>
                <w:szCs w:val="20"/>
              </w:rPr>
              <w:t>Постановление Правительства РФ от 28.04.1993 N 377</w:t>
            </w:r>
            <w:r w:rsidRPr="0081373B">
              <w:rPr>
                <w:rFonts w:ascii="Times New Roman" w:hAnsi="Times New Roman" w:cs="Times New Roman"/>
                <w:color w:val="0000FF"/>
                <w:sz w:val="20"/>
                <w:szCs w:val="20"/>
              </w:rPr>
              <w:t xml:space="preserve"> (ред. от 23.09.2002)</w:t>
            </w:r>
          </w:p>
          <w:p w:rsidR="0081373B" w:rsidRPr="0081373B" w:rsidRDefault="0081373B" w:rsidP="0081373B">
            <w:pPr>
              <w:autoSpaceDE w:val="0"/>
              <w:autoSpaceDN w:val="0"/>
              <w:adjustRightInd w:val="0"/>
              <w:spacing w:after="0" w:line="240" w:lineRule="auto"/>
              <w:jc w:val="both"/>
              <w:rPr>
                <w:rFonts w:ascii="Times New Roman" w:hAnsi="Times New Roman" w:cs="Times New Roman"/>
                <w:color w:val="0000FF"/>
                <w:sz w:val="20"/>
                <w:szCs w:val="20"/>
              </w:rPr>
            </w:pPr>
            <w:r w:rsidRPr="0081373B">
              <w:rPr>
                <w:rFonts w:ascii="Times New Roman" w:hAnsi="Times New Roman" w:cs="Times New Roman"/>
                <w:color w:val="0000FF"/>
                <w:sz w:val="20"/>
                <w:szCs w:val="20"/>
              </w:rPr>
              <w:t>"О реализации Закона Российской Федерации "О психиатрической помощи и гарантиях прав граждан при ее оказании"</w:t>
            </w:r>
          </w:p>
          <w:p w:rsidR="0081373B" w:rsidRPr="0081373B" w:rsidRDefault="0081373B" w:rsidP="0081373B">
            <w:pPr>
              <w:autoSpaceDE w:val="0"/>
              <w:autoSpaceDN w:val="0"/>
              <w:adjustRightInd w:val="0"/>
              <w:spacing w:after="0" w:line="240" w:lineRule="auto"/>
              <w:jc w:val="both"/>
              <w:rPr>
                <w:rFonts w:ascii="Times New Roman" w:hAnsi="Times New Roman" w:cs="Times New Roman"/>
                <w:color w:val="0000FF"/>
                <w:sz w:val="20"/>
                <w:szCs w:val="20"/>
              </w:rPr>
            </w:pPr>
            <w:r w:rsidRPr="0081373B">
              <w:rPr>
                <w:rFonts w:ascii="Times New Roman" w:hAnsi="Times New Roman" w:cs="Times New Roman"/>
                <w:color w:val="0000FF"/>
                <w:sz w:val="20"/>
                <w:szCs w:val="20"/>
              </w:rPr>
              <w:t>(</w:t>
            </w:r>
            <w:r w:rsidRPr="0081373B">
              <w:rPr>
                <w:rFonts w:ascii="Times New Roman" w:hAnsi="Times New Roman" w:cs="Times New Roman"/>
                <w:b/>
                <w:color w:val="0000FF"/>
                <w:sz w:val="20"/>
                <w:szCs w:val="20"/>
              </w:rPr>
              <w:t>вместе с</w:t>
            </w:r>
            <w:r w:rsidRPr="0081373B">
              <w:rPr>
                <w:rFonts w:ascii="Times New Roman" w:hAnsi="Times New Roman" w:cs="Times New Roman"/>
                <w:color w:val="0000FF"/>
                <w:sz w:val="20"/>
                <w:szCs w:val="20"/>
              </w:rPr>
              <w:t xml:space="preserve"> "</w:t>
            </w:r>
            <w:r w:rsidRPr="0081373B">
              <w:rPr>
                <w:rFonts w:ascii="Times New Roman" w:hAnsi="Times New Roman" w:cs="Times New Roman"/>
                <w:b/>
                <w:color w:val="0000FF"/>
                <w:sz w:val="20"/>
                <w:szCs w:val="20"/>
              </w:rPr>
              <w:t>Перечнем медицинских психиатрических противопоказаний для осуществления отдельных видов профессиональной деятельности и деятельности, связанной с источником повышенной опасности"</w:t>
            </w:r>
            <w:r w:rsidRPr="0081373B">
              <w:rPr>
                <w:rFonts w:ascii="Times New Roman" w:hAnsi="Times New Roman" w:cs="Times New Roman"/>
                <w:color w:val="0000FF"/>
                <w:sz w:val="20"/>
                <w:szCs w:val="20"/>
              </w:rPr>
              <w:t>)</w:t>
            </w:r>
            <w:r w:rsidR="00D7050A">
              <w:rPr>
                <w:rFonts w:ascii="Times New Roman" w:hAnsi="Times New Roman" w:cs="Times New Roman"/>
                <w:color w:val="0000FF"/>
                <w:sz w:val="20"/>
                <w:szCs w:val="20"/>
              </w:rPr>
              <w:t>.</w:t>
            </w:r>
          </w:p>
          <w:p w:rsidR="007C6DAF" w:rsidRDefault="007C6DAF" w:rsidP="007C6DAF">
            <w:pPr>
              <w:autoSpaceDE w:val="0"/>
              <w:autoSpaceDN w:val="0"/>
              <w:adjustRightInd w:val="0"/>
              <w:spacing w:after="0" w:line="240" w:lineRule="auto"/>
              <w:jc w:val="both"/>
              <w:rPr>
                <w:rFonts w:ascii="Times New Roman" w:hAnsi="Times New Roman" w:cs="Times New Roman"/>
                <w:b/>
                <w:bCs/>
                <w:sz w:val="20"/>
                <w:szCs w:val="20"/>
              </w:rPr>
            </w:pPr>
          </w:p>
          <w:p w:rsidR="00E942F6" w:rsidRDefault="00E942F6" w:rsidP="00E942F6">
            <w:pPr>
              <w:autoSpaceDE w:val="0"/>
              <w:autoSpaceDN w:val="0"/>
              <w:adjustRightInd w:val="0"/>
              <w:spacing w:after="0" w:line="240" w:lineRule="auto"/>
              <w:jc w:val="both"/>
              <w:outlineLvl w:val="0"/>
              <w:rPr>
                <w:rFonts w:ascii="Times New Roman" w:hAnsi="Times New Roman" w:cs="Times New Roman"/>
                <w:b/>
                <w:bCs/>
                <w:color w:val="0000FF"/>
                <w:sz w:val="20"/>
                <w:szCs w:val="20"/>
              </w:rPr>
            </w:pPr>
            <w:r>
              <w:rPr>
                <w:rFonts w:ascii="Times New Roman" w:hAnsi="Times New Roman" w:cs="Times New Roman"/>
                <w:b/>
                <w:bCs/>
                <w:color w:val="0000FF"/>
                <w:sz w:val="20"/>
                <w:szCs w:val="20"/>
              </w:rPr>
              <w:t>Смотри также:</w:t>
            </w:r>
          </w:p>
          <w:p w:rsidR="007C6DAF" w:rsidRPr="007C6DAF" w:rsidRDefault="007C6DAF" w:rsidP="00CA23C7">
            <w:pPr>
              <w:autoSpaceDE w:val="0"/>
              <w:autoSpaceDN w:val="0"/>
              <w:adjustRightInd w:val="0"/>
              <w:spacing w:after="0" w:line="240" w:lineRule="auto"/>
              <w:ind w:firstLine="540"/>
              <w:jc w:val="both"/>
              <w:outlineLvl w:val="0"/>
              <w:rPr>
                <w:rFonts w:ascii="Times New Roman" w:hAnsi="Times New Roman" w:cs="Times New Roman"/>
                <w:b/>
                <w:bCs/>
                <w:color w:val="00B050"/>
                <w:sz w:val="20"/>
                <w:szCs w:val="20"/>
              </w:rPr>
            </w:pPr>
            <w:r w:rsidRPr="007C6DAF">
              <w:rPr>
                <w:rFonts w:ascii="Times New Roman" w:hAnsi="Times New Roman" w:cs="Times New Roman"/>
                <w:b/>
                <w:bCs/>
                <w:color w:val="0000FF"/>
                <w:sz w:val="20"/>
                <w:szCs w:val="20"/>
              </w:rPr>
              <w:t xml:space="preserve">Статья 1079. </w:t>
            </w:r>
            <w:r w:rsidRPr="00D7050A">
              <w:rPr>
                <w:rFonts w:ascii="Times New Roman" w:hAnsi="Times New Roman" w:cs="Times New Roman"/>
                <w:bCs/>
                <w:color w:val="0000FF"/>
                <w:sz w:val="20"/>
                <w:szCs w:val="20"/>
              </w:rPr>
              <w:t>Ответственность за вред, причиненный деятельностью, создающей повышенную опасность для окружающих</w:t>
            </w:r>
            <w:r w:rsidR="00CA23C7">
              <w:rPr>
                <w:rFonts w:ascii="Times New Roman" w:hAnsi="Times New Roman" w:cs="Times New Roman"/>
                <w:bCs/>
                <w:color w:val="0000FF"/>
                <w:sz w:val="20"/>
                <w:szCs w:val="20"/>
              </w:rPr>
              <w:t xml:space="preserve"> </w:t>
            </w:r>
            <w:r w:rsidRPr="00D7050A">
              <w:rPr>
                <w:rFonts w:ascii="Times New Roman" w:hAnsi="Times New Roman" w:cs="Times New Roman"/>
                <w:bCs/>
                <w:color w:val="0000FF"/>
                <w:sz w:val="20"/>
                <w:szCs w:val="20"/>
              </w:rPr>
              <w:t>Гражданского кодекса Российской Федерации (часть вторая) от 26.01.1996 N 14-ФЗ</w:t>
            </w:r>
            <w:r w:rsidRPr="007C6DAF">
              <w:rPr>
                <w:rFonts w:ascii="Times New Roman" w:hAnsi="Times New Roman" w:cs="Times New Roman"/>
                <w:b/>
                <w:bCs/>
                <w:color w:val="0000FF"/>
                <w:sz w:val="20"/>
                <w:szCs w:val="20"/>
              </w:rPr>
              <w:t xml:space="preserve"> </w:t>
            </w:r>
            <w:r w:rsidRPr="007C6DAF">
              <w:rPr>
                <w:rFonts w:ascii="Times New Roman" w:hAnsi="Times New Roman" w:cs="Times New Roman"/>
                <w:b/>
                <w:bCs/>
                <w:color w:val="00B050"/>
                <w:sz w:val="20"/>
                <w:szCs w:val="20"/>
              </w:rPr>
              <w:t>(ред. от 23.07.2013)</w:t>
            </w:r>
            <w:r w:rsidR="00D7050A">
              <w:rPr>
                <w:rFonts w:ascii="Times New Roman" w:hAnsi="Times New Roman" w:cs="Times New Roman"/>
                <w:b/>
                <w:bCs/>
                <w:color w:val="00B050"/>
                <w:sz w:val="20"/>
                <w:szCs w:val="20"/>
              </w:rPr>
              <w:t>.</w:t>
            </w:r>
          </w:p>
          <w:p w:rsidR="007C6DAF" w:rsidRPr="007C6DAF" w:rsidRDefault="007C6DAF" w:rsidP="007C6DAF">
            <w:pPr>
              <w:autoSpaceDE w:val="0"/>
              <w:autoSpaceDN w:val="0"/>
              <w:adjustRightInd w:val="0"/>
              <w:spacing w:after="0" w:line="240" w:lineRule="auto"/>
              <w:jc w:val="both"/>
              <w:rPr>
                <w:rFonts w:ascii="Times New Roman" w:hAnsi="Times New Roman" w:cs="Times New Roman"/>
                <w:b/>
                <w:bCs/>
                <w:color w:val="00B050"/>
                <w:sz w:val="20"/>
                <w:szCs w:val="20"/>
              </w:rPr>
            </w:pPr>
            <w:r>
              <w:rPr>
                <w:rFonts w:ascii="Times New Roman" w:hAnsi="Times New Roman" w:cs="Times New Roman"/>
                <w:b/>
                <w:bCs/>
                <w:sz w:val="20"/>
                <w:szCs w:val="20"/>
              </w:rPr>
              <w:t xml:space="preserve">           </w:t>
            </w:r>
            <w:r w:rsidRPr="007C6DAF">
              <w:rPr>
                <w:rFonts w:ascii="Times New Roman" w:hAnsi="Times New Roman" w:cs="Times New Roman"/>
                <w:b/>
                <w:bCs/>
                <w:color w:val="0000FF"/>
                <w:sz w:val="20"/>
                <w:szCs w:val="20"/>
              </w:rPr>
              <w:t xml:space="preserve">Статья 23. </w:t>
            </w:r>
            <w:r w:rsidRPr="00D7050A">
              <w:rPr>
                <w:rFonts w:ascii="Times New Roman" w:hAnsi="Times New Roman" w:cs="Times New Roman"/>
                <w:bCs/>
                <w:color w:val="0000FF"/>
                <w:sz w:val="20"/>
                <w:szCs w:val="20"/>
              </w:rPr>
              <w:t>Медицинское обеспечение безопасности дорожного движения Федерального закона  от 10.12.1995 N 196-ФЗ  "О безопасности дорожного движения"</w:t>
            </w:r>
            <w:r w:rsidRPr="007C6DAF">
              <w:rPr>
                <w:rFonts w:ascii="Times New Roman" w:hAnsi="Times New Roman" w:cs="Times New Roman"/>
                <w:b/>
                <w:bCs/>
                <w:color w:val="0000FF"/>
                <w:sz w:val="20"/>
                <w:szCs w:val="20"/>
              </w:rPr>
              <w:t xml:space="preserve"> </w:t>
            </w:r>
            <w:r w:rsidRPr="007C6DAF">
              <w:rPr>
                <w:rFonts w:ascii="Times New Roman" w:hAnsi="Times New Roman" w:cs="Times New Roman"/>
                <w:b/>
                <w:bCs/>
                <w:color w:val="00B050"/>
                <w:sz w:val="20"/>
                <w:szCs w:val="20"/>
              </w:rPr>
              <w:t>(ред. от 23.07.2013)</w:t>
            </w:r>
            <w:r w:rsidR="00D7050A">
              <w:rPr>
                <w:rFonts w:ascii="Times New Roman" w:hAnsi="Times New Roman" w:cs="Times New Roman"/>
                <w:b/>
                <w:bCs/>
                <w:color w:val="00B050"/>
                <w:sz w:val="20"/>
                <w:szCs w:val="20"/>
              </w:rPr>
              <w:t>.</w:t>
            </w:r>
          </w:p>
          <w:p w:rsidR="00434B96" w:rsidRPr="00434B96" w:rsidRDefault="007C6DAF"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Pr>
                <w:rFonts w:ascii="Times New Roman" w:eastAsia="Times New Roman" w:hAnsi="Times New Roman" w:cs="Times New Roman"/>
                <w:b/>
                <w:color w:val="0000FF"/>
                <w:sz w:val="20"/>
                <w:szCs w:val="20"/>
                <w:lang w:eastAsia="ru-RU"/>
              </w:rPr>
              <w:t xml:space="preserve">           </w:t>
            </w:r>
            <w:r w:rsidR="00434B96" w:rsidRPr="00434B96">
              <w:rPr>
                <w:rFonts w:ascii="Times New Roman" w:eastAsia="Times New Roman" w:hAnsi="Times New Roman" w:cs="Times New Roman"/>
                <w:b/>
                <w:color w:val="0000FF"/>
                <w:sz w:val="20"/>
                <w:szCs w:val="20"/>
                <w:lang w:eastAsia="ru-RU"/>
              </w:rPr>
              <w:t>Определение Верховного Суда РФ от 20.05.2008 N КАС08-172</w:t>
            </w:r>
            <w:r w:rsidR="00434B96" w:rsidRPr="00434B96">
              <w:rPr>
                <w:rFonts w:ascii="Times New Roman" w:eastAsia="Times New Roman" w:hAnsi="Times New Roman" w:cs="Times New Roman"/>
                <w:color w:val="0000FF"/>
                <w:sz w:val="20"/>
                <w:szCs w:val="20"/>
                <w:lang w:eastAsia="ru-RU"/>
              </w:rPr>
              <w:t xml:space="preserve">   «Об оставлении без изменения решения Верховного Суда РФ от 14.02.2008 N ГКПИ07-1234, которым было отказано в удовлетворении заявления об оспаривании пунктов 3, 4, 6 и 7 Правил прохождения обязательного психиатрического освидетельствования работниками, осуществляющими отдельные виды деятельности, в том числе деятельность, связанную с источниками повышенной опасности (с влиянием вредных веществ и неблагоприятных производственных факторов), а также работающими в </w:t>
            </w:r>
            <w:r w:rsidR="00434B96" w:rsidRPr="00434B96">
              <w:rPr>
                <w:rFonts w:ascii="Times New Roman" w:eastAsia="Times New Roman" w:hAnsi="Times New Roman" w:cs="Times New Roman"/>
                <w:color w:val="0000FF"/>
                <w:sz w:val="20"/>
                <w:szCs w:val="20"/>
                <w:lang w:eastAsia="ru-RU"/>
              </w:rPr>
              <w:lastRenderedPageBreak/>
              <w:t>условиях повышенной опасности, утв. Постановлением Правительства РФ от 23.09.2002 N 695»</w:t>
            </w:r>
          </w:p>
          <w:p w:rsidR="00434B96" w:rsidRPr="00434B96" w:rsidRDefault="00434B96" w:rsidP="00DC09AE">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34B96">
              <w:rPr>
                <w:rFonts w:ascii="Times New Roman" w:eastAsia="Times New Roman" w:hAnsi="Times New Roman" w:cs="Times New Roman"/>
                <w:b/>
                <w:color w:val="0000FF"/>
                <w:sz w:val="20"/>
                <w:szCs w:val="20"/>
                <w:lang w:eastAsia="ru-RU"/>
              </w:rPr>
              <w:t xml:space="preserve">             </w:t>
            </w:r>
            <w:r w:rsidR="007C6DAF">
              <w:rPr>
                <w:rFonts w:ascii="Times New Roman" w:eastAsia="Times New Roman" w:hAnsi="Times New Roman" w:cs="Times New Roman"/>
                <w:b/>
                <w:color w:val="0000FF"/>
                <w:sz w:val="20"/>
                <w:szCs w:val="20"/>
                <w:lang w:eastAsia="ru-RU"/>
              </w:rPr>
              <w:t xml:space="preserve">         </w:t>
            </w:r>
            <w:r w:rsidRPr="00434B96">
              <w:rPr>
                <w:rFonts w:ascii="Times New Roman" w:eastAsia="Times New Roman" w:hAnsi="Times New Roman" w:cs="Times New Roman"/>
                <w:b/>
                <w:color w:val="0000FF"/>
                <w:sz w:val="20"/>
                <w:szCs w:val="20"/>
                <w:lang w:eastAsia="ru-RU"/>
              </w:rPr>
              <w:t xml:space="preserve"> </w:t>
            </w: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Постановление Правительства  РФ</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от 23.09.02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695</w:t>
            </w:r>
          </w:p>
        </w:tc>
      </w:tr>
      <w:tr w:rsidR="00B17008" w:rsidRPr="00434B96" w:rsidTr="002956C0">
        <w:tc>
          <w:tcPr>
            <w:tcW w:w="361" w:type="pct"/>
            <w:tcBorders>
              <w:top w:val="single" w:sz="4" w:space="0" w:color="auto"/>
              <w:left w:val="single" w:sz="4" w:space="0" w:color="auto"/>
              <w:bottom w:val="single" w:sz="4" w:space="0" w:color="auto"/>
              <w:right w:val="single" w:sz="4" w:space="0" w:color="auto"/>
            </w:tcBorders>
          </w:tcPr>
          <w:p w:rsidR="00B17008" w:rsidRPr="00434B96" w:rsidRDefault="00B17008" w:rsidP="00434B96">
            <w:pPr>
              <w:spacing w:after="0" w:line="240" w:lineRule="auto"/>
              <w:rPr>
                <w:rFonts w:ascii="Times New Roman" w:eastAsia="Times New Roman" w:hAnsi="Times New Roman" w:cs="Times New Roman"/>
                <w:b/>
                <w:sz w:val="20"/>
                <w:szCs w:val="20"/>
                <w:lang w:eastAsia="ru-RU"/>
              </w:rPr>
            </w:pPr>
          </w:p>
        </w:tc>
        <w:tc>
          <w:tcPr>
            <w:tcW w:w="3466" w:type="pct"/>
            <w:tcBorders>
              <w:top w:val="single" w:sz="4" w:space="0" w:color="auto"/>
              <w:left w:val="single" w:sz="4" w:space="0" w:color="auto"/>
              <w:bottom w:val="single" w:sz="4" w:space="0" w:color="auto"/>
              <w:right w:val="single" w:sz="4" w:space="0" w:color="auto"/>
            </w:tcBorders>
          </w:tcPr>
          <w:p w:rsidR="00B17008" w:rsidRDefault="00B17008" w:rsidP="00434B96">
            <w:pPr>
              <w:autoSpaceDE w:val="0"/>
              <w:autoSpaceDN w:val="0"/>
              <w:adjustRightInd w:val="0"/>
              <w:spacing w:after="0" w:line="240" w:lineRule="auto"/>
              <w:jc w:val="center"/>
              <w:outlineLvl w:val="0"/>
              <w:rPr>
                <w:rFonts w:ascii="Times New Roman" w:eastAsia="Times New Roman" w:hAnsi="Times New Roman" w:cs="Times New Roman"/>
                <w:b/>
                <w:lang w:eastAsia="ru-RU"/>
              </w:rPr>
            </w:pPr>
          </w:p>
          <w:p w:rsidR="0040059E" w:rsidRPr="00434B96" w:rsidRDefault="0040059E" w:rsidP="00434B96">
            <w:pPr>
              <w:autoSpaceDE w:val="0"/>
              <w:autoSpaceDN w:val="0"/>
              <w:adjustRightInd w:val="0"/>
              <w:spacing w:after="0" w:line="240" w:lineRule="auto"/>
              <w:jc w:val="center"/>
              <w:outlineLvl w:val="0"/>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17008" w:rsidRPr="00434B96" w:rsidRDefault="00B17008" w:rsidP="00434B96">
            <w:pPr>
              <w:spacing w:after="0" w:line="240" w:lineRule="auto"/>
              <w:jc w:val="center"/>
              <w:rPr>
                <w:rFonts w:ascii="Times New Roman" w:eastAsia="Times New Roman" w:hAnsi="Times New Roman" w:cs="Times New Roman"/>
                <w:b/>
                <w:sz w:val="20"/>
                <w:szCs w:val="20"/>
                <w:lang w:eastAsia="ru-RU"/>
              </w:rPr>
            </w:pP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0059E">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p w:rsidR="00434B96" w:rsidRPr="00434B96" w:rsidRDefault="00434B96" w:rsidP="0081373B">
            <w:pPr>
              <w:spacing w:after="0" w:line="240" w:lineRule="auto"/>
              <w:jc w:val="center"/>
              <w:rPr>
                <w:rFonts w:ascii="Times New Roman" w:eastAsia="Times New Roman" w:hAnsi="Times New Roman" w:cs="Times New Roman"/>
                <w:b/>
                <w:sz w:val="20"/>
                <w:szCs w:val="20"/>
                <w:lang w:eastAsia="ru-RU"/>
              </w:rPr>
            </w:pP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115</w:t>
            </w: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lang w:eastAsia="ru-RU"/>
              </w:rPr>
            </w:pPr>
          </w:p>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color w:val="0000FF"/>
                <w:lang w:eastAsia="ru-RU"/>
              </w:rPr>
            </w:pPr>
            <w:r w:rsidRPr="00434B96">
              <w:rPr>
                <w:rFonts w:ascii="Times New Roman" w:eastAsia="Times New Roman" w:hAnsi="Times New Roman" w:cs="Times New Roman"/>
                <w:b/>
                <w:lang w:eastAsia="ru-RU"/>
              </w:rPr>
              <w:t>"Об утверждении Положения о государственной санитарно-эпидемиологической службе Российской Федерации и Положения    о государственном санитарно-эпидемиологическом нормировании</w:t>
            </w:r>
            <w:r w:rsidRPr="00434B96">
              <w:rPr>
                <w:rFonts w:ascii="Times New Roman" w:eastAsia="Times New Roman" w:hAnsi="Times New Roman" w:cs="Times New Roman"/>
                <w:color w:val="000000"/>
                <w:lang w:eastAsia="ru-RU"/>
              </w:rPr>
              <w:t>"</w:t>
            </w:r>
          </w:p>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ред. Постановлений Правительства РФ от 06.02.2004 </w:t>
            </w:r>
            <w:hyperlink r:id="rId901" w:history="1">
              <w:r w:rsidRPr="00434B96">
                <w:rPr>
                  <w:rFonts w:ascii="Times New Roman" w:eastAsia="Times New Roman" w:hAnsi="Times New Roman" w:cs="Times New Roman"/>
                  <w:color w:val="0000FF"/>
                  <w:sz w:val="20"/>
                  <w:szCs w:val="20"/>
                  <w:lang w:eastAsia="ru-RU"/>
                </w:rPr>
                <w:t>N 51,</w:t>
              </w:r>
            </w:hyperlink>
            <w:r w:rsidRPr="00434B96">
              <w:rPr>
                <w:rFonts w:ascii="Times New Roman" w:eastAsia="Times New Roman" w:hAnsi="Times New Roman" w:cs="Times New Roman"/>
                <w:color w:val="0000FF"/>
                <w:sz w:val="20"/>
                <w:szCs w:val="20"/>
                <w:lang w:eastAsia="ru-RU"/>
              </w:rPr>
              <w:t xml:space="preserve"> от 17.11.2004 </w:t>
            </w:r>
            <w:hyperlink r:id="rId902" w:history="1">
              <w:r w:rsidRPr="00434B96">
                <w:rPr>
                  <w:rFonts w:ascii="Times New Roman" w:eastAsia="Times New Roman" w:hAnsi="Times New Roman" w:cs="Times New Roman"/>
                  <w:color w:val="0000FF"/>
                  <w:sz w:val="20"/>
                  <w:szCs w:val="20"/>
                  <w:lang w:eastAsia="ru-RU"/>
                </w:rPr>
                <w:t>N 648,</w:t>
              </w:r>
            </w:hyperlink>
            <w:r w:rsidRPr="00434B96">
              <w:rPr>
                <w:rFonts w:ascii="Times New Roman" w:eastAsia="Times New Roman" w:hAnsi="Times New Roman" w:cs="Times New Roman"/>
                <w:color w:val="0000FF"/>
                <w:sz w:val="20"/>
                <w:szCs w:val="20"/>
                <w:lang w:eastAsia="ru-RU"/>
              </w:rPr>
              <w:t xml:space="preserve"> </w:t>
            </w:r>
            <w:r w:rsidRPr="00A9589A">
              <w:rPr>
                <w:rFonts w:ascii="Times New Roman" w:eastAsia="Times New Roman" w:hAnsi="Times New Roman" w:cs="Times New Roman"/>
                <w:b/>
                <w:color w:val="FF0000"/>
                <w:sz w:val="20"/>
                <w:szCs w:val="20"/>
                <w:lang w:eastAsia="ru-RU"/>
              </w:rPr>
              <w:t xml:space="preserve">от 15.09.2005 </w:t>
            </w:r>
            <w:hyperlink r:id="rId903" w:history="1">
              <w:r w:rsidRPr="00A9589A">
                <w:rPr>
                  <w:rFonts w:ascii="Times New Roman" w:eastAsia="Times New Roman" w:hAnsi="Times New Roman" w:cs="Times New Roman"/>
                  <w:b/>
                  <w:color w:val="FF0000"/>
                  <w:sz w:val="20"/>
                  <w:szCs w:val="20"/>
                  <w:lang w:eastAsia="ru-RU"/>
                </w:rPr>
                <w:t>N 569</w:t>
              </w:r>
            </w:hyperlink>
            <w:r w:rsidRPr="00434B96">
              <w:rPr>
                <w:rFonts w:ascii="Times New Roman" w:eastAsia="Times New Roman" w:hAnsi="Times New Roman" w:cs="Times New Roman"/>
                <w:color w:val="0000FF"/>
                <w:sz w:val="20"/>
                <w:szCs w:val="20"/>
                <w:lang w:eastAsia="ru-RU"/>
              </w:rPr>
              <w:t>)</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Примечание:</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w:t>
            </w:r>
            <w:r w:rsidRPr="00434B96">
              <w:rPr>
                <w:rFonts w:ascii="Times New Roman" w:eastAsia="Times New Roman" w:hAnsi="Times New Roman" w:cs="Times New Roman"/>
                <w:color w:val="0000FF"/>
                <w:sz w:val="20"/>
                <w:szCs w:val="20"/>
                <w:lang w:eastAsia="ru-RU"/>
              </w:rPr>
              <w:t xml:space="preserve">"О Положении об осуществлении государственного санитарно-эпидемиологического надзора в Российской Федерации"  смотри Постановление Правительства РФ от 21.04.2010 </w:t>
            </w:r>
            <w:r w:rsidRPr="00434B96">
              <w:rPr>
                <w:rFonts w:ascii="Times New Roman" w:eastAsia="Times New Roman" w:hAnsi="Times New Roman" w:cs="Times New Roman"/>
                <w:b/>
                <w:color w:val="0000FF"/>
                <w:sz w:val="20"/>
                <w:szCs w:val="20"/>
                <w:lang w:eastAsia="ru-RU"/>
              </w:rPr>
              <w:t>N 268</w:t>
            </w:r>
            <w:r w:rsidRPr="00434B96">
              <w:rPr>
                <w:rFonts w:ascii="Times New Roman" w:eastAsia="Times New Roman" w:hAnsi="Times New Roman" w:cs="Times New Roman"/>
                <w:color w:val="0000FF"/>
                <w:sz w:val="20"/>
                <w:szCs w:val="20"/>
                <w:lang w:eastAsia="ru-RU"/>
              </w:rPr>
              <w:t xml:space="preserve"> </w:t>
            </w:r>
            <w:r w:rsidRPr="00434B96">
              <w:rPr>
                <w:rFonts w:ascii="Times New Roman" w:eastAsia="Times New Roman" w:hAnsi="Times New Roman" w:cs="Times New Roman"/>
                <w:b/>
                <w:bCs/>
                <w:color w:val="0000FF"/>
                <w:sz w:val="20"/>
                <w:szCs w:val="20"/>
                <w:lang w:eastAsia="ru-RU"/>
              </w:rPr>
              <w:t>"</w:t>
            </w:r>
            <w:r w:rsidRPr="00434B96">
              <w:rPr>
                <w:rFonts w:ascii="Times New Roman" w:eastAsia="Times New Roman" w:hAnsi="Times New Roman" w:cs="Times New Roman"/>
                <w:bCs/>
                <w:color w:val="0000FF"/>
                <w:sz w:val="20"/>
                <w:szCs w:val="20"/>
                <w:lang w:eastAsia="ru-RU"/>
              </w:rPr>
              <w:t>О внесении изменений и признании утратившими силу некоторых актов Правительства Российской Федерации по вопросам государственного контроля (надзора)"</w:t>
            </w:r>
          </w:p>
          <w:p w:rsidR="00434B96" w:rsidRPr="00FB5777" w:rsidRDefault="00FB5777" w:rsidP="00FB5777">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FB5777">
              <w:rPr>
                <w:rFonts w:ascii="Times New Roman" w:hAnsi="Times New Roman" w:cs="Times New Roman"/>
                <w:color w:val="0000FF"/>
                <w:sz w:val="20"/>
                <w:szCs w:val="20"/>
              </w:rPr>
              <w:t xml:space="preserve">(в ред. Постановлений Правительства РФ от 21.04.2010 </w:t>
            </w:r>
            <w:hyperlink r:id="rId904" w:history="1">
              <w:r w:rsidRPr="00FB5777">
                <w:rPr>
                  <w:rFonts w:ascii="Times New Roman" w:hAnsi="Times New Roman" w:cs="Times New Roman"/>
                  <w:color w:val="0000FF"/>
                  <w:sz w:val="20"/>
                  <w:szCs w:val="20"/>
                </w:rPr>
                <w:t>N 268</w:t>
              </w:r>
            </w:hyperlink>
            <w:r w:rsidRPr="00FB5777">
              <w:rPr>
                <w:rFonts w:ascii="Times New Roman" w:hAnsi="Times New Roman" w:cs="Times New Roman"/>
                <w:color w:val="0000FF"/>
                <w:sz w:val="20"/>
                <w:szCs w:val="20"/>
              </w:rPr>
              <w:t xml:space="preserve">, </w:t>
            </w:r>
            <w:r w:rsidRPr="00FB5777">
              <w:rPr>
                <w:rFonts w:ascii="Times New Roman" w:hAnsi="Times New Roman" w:cs="Times New Roman"/>
                <w:b/>
                <w:color w:val="00B050"/>
                <w:sz w:val="20"/>
                <w:szCs w:val="20"/>
              </w:rPr>
              <w:t xml:space="preserve">от 05.06.2013 </w:t>
            </w:r>
            <w:hyperlink r:id="rId905" w:history="1">
              <w:r w:rsidRPr="00FB5777">
                <w:rPr>
                  <w:rFonts w:ascii="Times New Roman" w:hAnsi="Times New Roman" w:cs="Times New Roman"/>
                  <w:b/>
                  <w:color w:val="00B050"/>
                  <w:sz w:val="20"/>
                  <w:szCs w:val="20"/>
                </w:rPr>
                <w:t>N 476</w:t>
              </w:r>
            </w:hyperlink>
            <w:r w:rsidRPr="00FB5777">
              <w:rPr>
                <w:rFonts w:ascii="Times New Roman" w:hAnsi="Times New Roman" w:cs="Times New Roman"/>
                <w:color w:val="0000FF"/>
                <w:sz w:val="20"/>
                <w:szCs w:val="20"/>
              </w:rPr>
              <w:t>)</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sz w:val="20"/>
                <w:szCs w:val="20"/>
                <w:lang w:eastAsia="ru-RU"/>
              </w:rPr>
              <w:tab/>
            </w:r>
            <w:r w:rsidR="00765562" w:rsidRPr="00162F1A">
              <w:rPr>
                <w:rFonts w:ascii="Times New Roman" w:hAnsi="Times New Roman" w:cs="Times New Roman"/>
                <w:b/>
                <w:bCs/>
                <w:color w:val="00B050"/>
              </w:rPr>
              <w:t>Постановлением №476, утверждено новое</w:t>
            </w:r>
            <w:r w:rsidR="00765562" w:rsidRPr="00162F1A">
              <w:rPr>
                <w:rFonts w:ascii="Times New Roman" w:hAnsi="Times New Roman" w:cs="Times New Roman"/>
                <w:b/>
                <w:color w:val="00B050"/>
                <w:sz w:val="20"/>
                <w:szCs w:val="20"/>
              </w:rPr>
              <w:t xml:space="preserve"> «Положение о федеральном государственном санитарно-эпидемиологическом надзоре</w:t>
            </w:r>
            <w:r w:rsidR="00765562">
              <w:rPr>
                <w:rFonts w:ascii="Times New Roman" w:hAnsi="Times New Roman" w:cs="Times New Roman"/>
                <w:b/>
                <w:color w:val="00B050"/>
                <w:sz w:val="20"/>
                <w:szCs w:val="20"/>
              </w:rPr>
              <w:t>»</w:t>
            </w:r>
          </w:p>
          <w:p w:rsidR="00C1024C" w:rsidRDefault="00C1024C" w:rsidP="00C1024C">
            <w:pPr>
              <w:autoSpaceDE w:val="0"/>
              <w:autoSpaceDN w:val="0"/>
              <w:adjustRightInd w:val="0"/>
              <w:spacing w:after="0" w:line="240" w:lineRule="auto"/>
              <w:jc w:val="both"/>
              <w:rPr>
                <w:rFonts w:ascii="Times New Roman" w:hAnsi="Times New Roman" w:cs="Times New Roman"/>
                <w:b/>
                <w:bCs/>
              </w:rPr>
            </w:pPr>
            <w:r>
              <w:rPr>
                <w:rFonts w:ascii="Times New Roman" w:hAnsi="Times New Roman" w:cs="Times New Roman"/>
                <w:b/>
                <w:bCs/>
                <w:color w:val="FF0000"/>
              </w:rPr>
              <w:t>П</w:t>
            </w:r>
            <w:r w:rsidRPr="009F505A">
              <w:rPr>
                <w:rFonts w:ascii="Times New Roman" w:hAnsi="Times New Roman" w:cs="Times New Roman"/>
                <w:b/>
                <w:bCs/>
                <w:color w:val="FF0000"/>
              </w:rPr>
              <w:t>ризнано утратившим силу «</w:t>
            </w:r>
            <w:hyperlink r:id="rId906" w:history="1">
              <w:r w:rsidRPr="00A9589A">
                <w:rPr>
                  <w:rFonts w:ascii="Times New Roman" w:hAnsi="Times New Roman" w:cs="Times New Roman"/>
                  <w:b/>
                  <w:bCs/>
                  <w:color w:val="FF0000"/>
                </w:rPr>
                <w:t>Положение</w:t>
              </w:r>
            </w:hyperlink>
            <w:r w:rsidRPr="00A9589A">
              <w:rPr>
                <w:rFonts w:ascii="Times New Roman" w:hAnsi="Times New Roman" w:cs="Times New Roman"/>
                <w:b/>
                <w:bCs/>
                <w:color w:val="FF0000"/>
              </w:rPr>
              <w:t xml:space="preserve"> об осуществлении государственного санитарно-эпидемиологического надзора в Российской Федерации</w:t>
            </w:r>
            <w:r>
              <w:rPr>
                <w:rFonts w:ascii="Times New Roman" w:hAnsi="Times New Roman" w:cs="Times New Roman"/>
                <w:b/>
                <w:bCs/>
                <w:color w:val="FF0000"/>
              </w:rPr>
              <w:t>»</w:t>
            </w:r>
            <w:r w:rsidRPr="00A9589A">
              <w:rPr>
                <w:rFonts w:ascii="Times New Roman" w:hAnsi="Times New Roman" w:cs="Times New Roman"/>
                <w:b/>
                <w:bCs/>
                <w:color w:val="FF0000"/>
              </w:rPr>
              <w:t>, утвержденное постановлением Правительства Российской Федерации от 15 сентября 2005 г. N 569</w:t>
            </w:r>
            <w:r>
              <w:rPr>
                <w:rFonts w:ascii="Times New Roman" w:hAnsi="Times New Roman" w:cs="Times New Roman"/>
                <w:b/>
                <w:bCs/>
              </w:rPr>
              <w:t>.</w:t>
            </w:r>
          </w:p>
          <w:p w:rsidR="00434B96" w:rsidRPr="00434B96" w:rsidRDefault="00434B96" w:rsidP="00162F1A">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Постановление Правительства  РФ 24.07.00</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554</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color w:val="0000FF"/>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w:t>
            </w:r>
          </w:p>
        </w:tc>
      </w:tr>
      <w:tr w:rsidR="00162F1A" w:rsidRPr="00434B96" w:rsidTr="002956C0">
        <w:tc>
          <w:tcPr>
            <w:tcW w:w="361" w:type="pct"/>
            <w:tcBorders>
              <w:top w:val="single" w:sz="4" w:space="0" w:color="auto"/>
              <w:left w:val="single" w:sz="4" w:space="0" w:color="auto"/>
              <w:bottom w:val="single" w:sz="4" w:space="0" w:color="auto"/>
              <w:right w:val="single" w:sz="4" w:space="0" w:color="auto"/>
            </w:tcBorders>
          </w:tcPr>
          <w:p w:rsidR="00162F1A" w:rsidRPr="00434B96" w:rsidRDefault="00162F1A" w:rsidP="00434B96">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115.1</w:t>
            </w:r>
          </w:p>
        </w:tc>
        <w:tc>
          <w:tcPr>
            <w:tcW w:w="3466" w:type="pct"/>
            <w:tcBorders>
              <w:top w:val="single" w:sz="4" w:space="0" w:color="auto"/>
              <w:left w:val="single" w:sz="4" w:space="0" w:color="auto"/>
              <w:bottom w:val="single" w:sz="4" w:space="0" w:color="auto"/>
              <w:right w:val="single" w:sz="4" w:space="0" w:color="auto"/>
            </w:tcBorders>
          </w:tcPr>
          <w:p w:rsidR="00162F1A" w:rsidRPr="00162F1A" w:rsidRDefault="00162F1A" w:rsidP="00162F1A">
            <w:pPr>
              <w:autoSpaceDE w:val="0"/>
              <w:autoSpaceDN w:val="0"/>
              <w:adjustRightInd w:val="0"/>
              <w:spacing w:after="0" w:line="240" w:lineRule="auto"/>
              <w:jc w:val="center"/>
              <w:rPr>
                <w:rFonts w:ascii="Times New Roman" w:hAnsi="Times New Roman" w:cs="Times New Roman"/>
                <w:b/>
                <w:color w:val="00B050"/>
              </w:rPr>
            </w:pPr>
            <w:r w:rsidRPr="00162F1A">
              <w:rPr>
                <w:rFonts w:ascii="Times New Roman" w:hAnsi="Times New Roman" w:cs="Times New Roman"/>
                <w:b/>
                <w:color w:val="00B050"/>
              </w:rPr>
              <w:t>"О вопросах государственного контроля (надзора) и признании утратившими силу некоторых актов Правительства Российской Федерации"</w:t>
            </w:r>
          </w:p>
          <w:p w:rsidR="00162F1A" w:rsidRPr="00A9589A" w:rsidRDefault="00162F1A" w:rsidP="00162F1A">
            <w:pPr>
              <w:autoSpaceDE w:val="0"/>
              <w:autoSpaceDN w:val="0"/>
              <w:adjustRightInd w:val="0"/>
              <w:spacing w:after="0" w:line="240" w:lineRule="auto"/>
              <w:jc w:val="both"/>
              <w:rPr>
                <w:rFonts w:ascii="Times New Roman" w:hAnsi="Times New Roman" w:cs="Times New Roman"/>
                <w:color w:val="00B050"/>
                <w:sz w:val="20"/>
                <w:szCs w:val="20"/>
              </w:rPr>
            </w:pPr>
            <w:r w:rsidRPr="00A9589A">
              <w:rPr>
                <w:rFonts w:ascii="Times New Roman" w:hAnsi="Times New Roman" w:cs="Times New Roman"/>
                <w:color w:val="00B050"/>
                <w:sz w:val="20"/>
                <w:szCs w:val="20"/>
              </w:rPr>
              <w:t xml:space="preserve">(вместе с "Положением о федеральном государственном надзоре в области связи", "Положением о государственном надзоре в области охраны атмосферного воздуха", "Положением о государственном надзоре в области использования и охраны водных объектов", "Положением о федеральном государственном надзоре в области охраны, воспроизводства и использования объектов животного мира и среды их обитания", "Положением о федеральном государственном пожарном надзоре в лесах", "Положением о государственном ветеринарном надзоре", </w:t>
            </w:r>
            <w:r w:rsidRPr="00A9589A">
              <w:rPr>
                <w:rFonts w:ascii="Times New Roman" w:hAnsi="Times New Roman" w:cs="Times New Roman"/>
                <w:b/>
                <w:color w:val="00B050"/>
                <w:sz w:val="20"/>
                <w:szCs w:val="20"/>
              </w:rPr>
              <w:t>"Положением о федеральном государственном санитарно-эпидемиологическом надзоре")</w:t>
            </w:r>
          </w:p>
          <w:p w:rsidR="00162F1A" w:rsidRDefault="00162F1A" w:rsidP="00162F1A">
            <w:pPr>
              <w:autoSpaceDE w:val="0"/>
              <w:autoSpaceDN w:val="0"/>
              <w:adjustRightInd w:val="0"/>
              <w:spacing w:after="0" w:line="240" w:lineRule="auto"/>
              <w:jc w:val="both"/>
              <w:rPr>
                <w:rFonts w:ascii="Times New Roman" w:hAnsi="Times New Roman" w:cs="Times New Roman"/>
                <w:b/>
                <w:bCs/>
                <w:color w:val="0000FF"/>
              </w:rPr>
            </w:pPr>
          </w:p>
          <w:p w:rsidR="00162F1A" w:rsidRPr="00162F1A" w:rsidRDefault="00162F1A" w:rsidP="00162F1A">
            <w:pPr>
              <w:autoSpaceDE w:val="0"/>
              <w:autoSpaceDN w:val="0"/>
              <w:adjustRightInd w:val="0"/>
              <w:spacing w:after="0" w:line="240" w:lineRule="auto"/>
              <w:jc w:val="both"/>
              <w:rPr>
                <w:rFonts w:ascii="Times New Roman" w:hAnsi="Times New Roman" w:cs="Times New Roman"/>
                <w:b/>
                <w:bCs/>
                <w:color w:val="0000FF"/>
              </w:rPr>
            </w:pPr>
            <w:r w:rsidRPr="00162F1A">
              <w:rPr>
                <w:rFonts w:ascii="Times New Roman" w:hAnsi="Times New Roman" w:cs="Times New Roman"/>
                <w:b/>
                <w:bCs/>
                <w:color w:val="0000FF"/>
              </w:rPr>
              <w:t>Примечание:</w:t>
            </w:r>
          </w:p>
          <w:p w:rsidR="00162F1A" w:rsidRDefault="00162F1A" w:rsidP="00162F1A">
            <w:pPr>
              <w:autoSpaceDE w:val="0"/>
              <w:autoSpaceDN w:val="0"/>
              <w:adjustRightInd w:val="0"/>
              <w:spacing w:after="0" w:line="240" w:lineRule="auto"/>
              <w:jc w:val="both"/>
              <w:rPr>
                <w:rFonts w:ascii="Times New Roman" w:hAnsi="Times New Roman" w:cs="Times New Roman"/>
                <w:b/>
                <w:bCs/>
              </w:rPr>
            </w:pPr>
            <w:r>
              <w:rPr>
                <w:rFonts w:ascii="Times New Roman" w:hAnsi="Times New Roman" w:cs="Times New Roman"/>
                <w:b/>
                <w:bCs/>
                <w:color w:val="00B050"/>
              </w:rPr>
              <w:t xml:space="preserve">        </w:t>
            </w:r>
            <w:r w:rsidRPr="00162F1A">
              <w:rPr>
                <w:rFonts w:ascii="Times New Roman" w:hAnsi="Times New Roman" w:cs="Times New Roman"/>
                <w:b/>
                <w:bCs/>
                <w:color w:val="00B050"/>
              </w:rPr>
              <w:t>Данным Постановлением №476, утверждено новое</w:t>
            </w:r>
            <w:r w:rsidRPr="00162F1A">
              <w:rPr>
                <w:rFonts w:ascii="Times New Roman" w:hAnsi="Times New Roman" w:cs="Times New Roman"/>
                <w:b/>
                <w:color w:val="00B050"/>
                <w:sz w:val="20"/>
                <w:szCs w:val="20"/>
              </w:rPr>
              <w:t xml:space="preserve"> «Положение о федеральном государственном санитарно-эпидемиологическом надзоре»,</w:t>
            </w:r>
            <w:r w:rsidRPr="009F505A">
              <w:rPr>
                <w:rFonts w:ascii="Times New Roman" w:hAnsi="Times New Roman" w:cs="Times New Roman"/>
                <w:color w:val="00B050"/>
                <w:sz w:val="20"/>
                <w:szCs w:val="20"/>
              </w:rPr>
              <w:t xml:space="preserve"> </w:t>
            </w:r>
            <w:r w:rsidRPr="00162F1A">
              <w:rPr>
                <w:rFonts w:ascii="Times New Roman" w:hAnsi="Times New Roman" w:cs="Times New Roman"/>
                <w:b/>
                <w:color w:val="00B050"/>
                <w:sz w:val="20"/>
                <w:szCs w:val="20"/>
              </w:rPr>
              <w:t>а также</w:t>
            </w:r>
            <w:r>
              <w:rPr>
                <w:rFonts w:ascii="Times New Roman" w:hAnsi="Times New Roman" w:cs="Times New Roman"/>
                <w:b/>
                <w:color w:val="00B050"/>
                <w:sz w:val="20"/>
                <w:szCs w:val="20"/>
              </w:rPr>
              <w:t xml:space="preserve"> </w:t>
            </w:r>
            <w:r w:rsidRPr="00A9589A">
              <w:rPr>
                <w:rFonts w:ascii="Times New Roman" w:hAnsi="Times New Roman" w:cs="Times New Roman"/>
                <w:b/>
                <w:bCs/>
                <w:color w:val="00B050"/>
              </w:rPr>
              <w:t xml:space="preserve"> </w:t>
            </w:r>
            <w:r w:rsidRPr="009F505A">
              <w:rPr>
                <w:rFonts w:ascii="Times New Roman" w:hAnsi="Times New Roman" w:cs="Times New Roman"/>
                <w:b/>
                <w:bCs/>
                <w:color w:val="FF0000"/>
              </w:rPr>
              <w:t>признано утратившим силу «</w:t>
            </w:r>
            <w:hyperlink r:id="rId907" w:history="1">
              <w:r w:rsidRPr="00A9589A">
                <w:rPr>
                  <w:rFonts w:ascii="Times New Roman" w:hAnsi="Times New Roman" w:cs="Times New Roman"/>
                  <w:b/>
                  <w:bCs/>
                  <w:color w:val="FF0000"/>
                </w:rPr>
                <w:t>Положение</w:t>
              </w:r>
            </w:hyperlink>
            <w:r w:rsidRPr="00A9589A">
              <w:rPr>
                <w:rFonts w:ascii="Times New Roman" w:hAnsi="Times New Roman" w:cs="Times New Roman"/>
                <w:b/>
                <w:bCs/>
                <w:color w:val="FF0000"/>
              </w:rPr>
              <w:t xml:space="preserve"> об осуществлении государственного санитарно-эпидемиологического надзора в Российской Федерации</w:t>
            </w:r>
            <w:r>
              <w:rPr>
                <w:rFonts w:ascii="Times New Roman" w:hAnsi="Times New Roman" w:cs="Times New Roman"/>
                <w:b/>
                <w:bCs/>
                <w:color w:val="FF0000"/>
              </w:rPr>
              <w:t>»</w:t>
            </w:r>
            <w:r w:rsidRPr="00A9589A">
              <w:rPr>
                <w:rFonts w:ascii="Times New Roman" w:hAnsi="Times New Roman" w:cs="Times New Roman"/>
                <w:b/>
                <w:bCs/>
                <w:color w:val="FF0000"/>
              </w:rPr>
              <w:t>, утвержденное постановлением Правительства Российской Федерации от 15 сентября 2005 г. N 569</w:t>
            </w:r>
            <w:r>
              <w:rPr>
                <w:rFonts w:ascii="Times New Roman" w:hAnsi="Times New Roman" w:cs="Times New Roman"/>
                <w:b/>
                <w:bCs/>
              </w:rPr>
              <w:t>.</w:t>
            </w:r>
          </w:p>
          <w:p w:rsidR="00162F1A" w:rsidRPr="00434B96" w:rsidRDefault="00162F1A" w:rsidP="00434B96">
            <w:pPr>
              <w:autoSpaceDE w:val="0"/>
              <w:autoSpaceDN w:val="0"/>
              <w:adjustRightInd w:val="0"/>
              <w:spacing w:after="0" w:line="240" w:lineRule="auto"/>
              <w:jc w:val="center"/>
              <w:outlineLvl w:val="0"/>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162F1A" w:rsidRDefault="00162F1A" w:rsidP="00434B96">
            <w:pPr>
              <w:spacing w:after="0" w:line="240" w:lineRule="auto"/>
              <w:jc w:val="center"/>
              <w:rPr>
                <w:rFonts w:ascii="Times New Roman" w:hAnsi="Times New Roman" w:cs="Times New Roman"/>
                <w:b/>
                <w:color w:val="00B050"/>
                <w:sz w:val="20"/>
                <w:szCs w:val="20"/>
              </w:rPr>
            </w:pPr>
            <w:r w:rsidRPr="00A9589A">
              <w:rPr>
                <w:rFonts w:ascii="Times New Roman" w:hAnsi="Times New Roman" w:cs="Times New Roman"/>
                <w:b/>
                <w:color w:val="00B050"/>
                <w:sz w:val="20"/>
                <w:szCs w:val="20"/>
              </w:rPr>
              <w:t xml:space="preserve">Постановление Правительства РФ </w:t>
            </w:r>
          </w:p>
          <w:p w:rsidR="00162F1A" w:rsidRDefault="00162F1A" w:rsidP="00434B96">
            <w:pPr>
              <w:spacing w:after="0" w:line="240" w:lineRule="auto"/>
              <w:jc w:val="center"/>
              <w:rPr>
                <w:rFonts w:ascii="Times New Roman" w:hAnsi="Times New Roman" w:cs="Times New Roman"/>
                <w:b/>
                <w:color w:val="00B050"/>
                <w:sz w:val="20"/>
                <w:szCs w:val="20"/>
              </w:rPr>
            </w:pPr>
            <w:r w:rsidRPr="00A9589A">
              <w:rPr>
                <w:rFonts w:ascii="Times New Roman" w:hAnsi="Times New Roman" w:cs="Times New Roman"/>
                <w:b/>
                <w:color w:val="00B050"/>
                <w:sz w:val="20"/>
                <w:szCs w:val="20"/>
              </w:rPr>
              <w:t>от 05.06.2013</w:t>
            </w:r>
          </w:p>
          <w:p w:rsidR="00162F1A" w:rsidRPr="00434B96" w:rsidRDefault="00162F1A" w:rsidP="00434B96">
            <w:pPr>
              <w:spacing w:after="0" w:line="240" w:lineRule="auto"/>
              <w:jc w:val="center"/>
              <w:rPr>
                <w:rFonts w:ascii="Times New Roman" w:eastAsia="Times New Roman" w:hAnsi="Times New Roman" w:cs="Times New Roman"/>
                <w:b/>
                <w:sz w:val="20"/>
                <w:szCs w:val="20"/>
                <w:lang w:eastAsia="ru-RU"/>
              </w:rPr>
            </w:pPr>
            <w:r w:rsidRPr="00A9589A">
              <w:rPr>
                <w:rFonts w:ascii="Times New Roman" w:hAnsi="Times New Roman" w:cs="Times New Roman"/>
                <w:b/>
                <w:color w:val="00B050"/>
                <w:sz w:val="20"/>
                <w:szCs w:val="20"/>
              </w:rPr>
              <w:t xml:space="preserve"> N 476</w:t>
            </w: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116</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lang w:eastAsia="ru-RU"/>
              </w:rPr>
            </w:pPr>
          </w:p>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lang w:eastAsia="ru-RU"/>
              </w:rPr>
            </w:pPr>
          </w:p>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color w:val="008000"/>
                <w:lang w:eastAsia="ru-RU"/>
              </w:rPr>
            </w:pPr>
            <w:r w:rsidRPr="00434B96">
              <w:rPr>
                <w:rFonts w:ascii="Times New Roman" w:eastAsia="Times New Roman" w:hAnsi="Times New Roman" w:cs="Times New Roman"/>
                <w:b/>
                <w:lang w:eastAsia="ru-RU"/>
              </w:rPr>
              <w:t>"Об утверждении Положения о федеральной службе по надзору в сфере защиты  прав потребителей и благополучия человека"</w:t>
            </w:r>
          </w:p>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color w:val="0000FF"/>
                <w:sz w:val="20"/>
                <w:szCs w:val="20"/>
                <w:lang w:eastAsia="ru-RU"/>
              </w:rPr>
            </w:pPr>
          </w:p>
          <w:p w:rsidR="00434B96" w:rsidRPr="003A45AB"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color w:val="00B050"/>
                <w:sz w:val="20"/>
                <w:szCs w:val="20"/>
                <w:lang w:eastAsia="ru-RU"/>
              </w:rPr>
            </w:pPr>
            <w:r w:rsidRPr="00434B96">
              <w:rPr>
                <w:rFonts w:ascii="Times New Roman" w:eastAsia="Times New Roman" w:hAnsi="Times New Roman" w:cs="Times New Roman"/>
                <w:color w:val="0000FF"/>
                <w:sz w:val="20"/>
                <w:szCs w:val="20"/>
                <w:lang w:eastAsia="ru-RU"/>
              </w:rPr>
              <w:t xml:space="preserve">(в ред. Постановлений Правительства РФ от 23.05.2006 </w:t>
            </w:r>
            <w:hyperlink r:id="rId908" w:history="1">
              <w:r w:rsidRPr="00434B96">
                <w:rPr>
                  <w:rFonts w:ascii="Times New Roman" w:eastAsia="Times New Roman" w:hAnsi="Times New Roman" w:cs="Times New Roman"/>
                  <w:color w:val="0000FF"/>
                  <w:sz w:val="20"/>
                  <w:szCs w:val="20"/>
                  <w:lang w:eastAsia="ru-RU"/>
                </w:rPr>
                <w:t>N 305</w:t>
              </w:r>
            </w:hyperlink>
            <w:r w:rsidRPr="00434B96">
              <w:rPr>
                <w:rFonts w:ascii="Times New Roman" w:eastAsia="Times New Roman" w:hAnsi="Times New Roman" w:cs="Times New Roman"/>
                <w:color w:val="0000FF"/>
                <w:sz w:val="20"/>
                <w:szCs w:val="20"/>
                <w:lang w:eastAsia="ru-RU"/>
              </w:rPr>
              <w:t xml:space="preserve">, от 14.12.2006 </w:t>
            </w:r>
            <w:hyperlink r:id="rId909" w:history="1">
              <w:r w:rsidRPr="00434B96">
                <w:rPr>
                  <w:rFonts w:ascii="Times New Roman" w:eastAsia="Times New Roman" w:hAnsi="Times New Roman" w:cs="Times New Roman"/>
                  <w:color w:val="0000FF"/>
                  <w:sz w:val="20"/>
                  <w:szCs w:val="20"/>
                  <w:lang w:eastAsia="ru-RU"/>
                </w:rPr>
                <w:t>N 767</w:t>
              </w:r>
            </w:hyperlink>
            <w:r w:rsidRPr="00434B96">
              <w:rPr>
                <w:rFonts w:ascii="Times New Roman" w:eastAsia="Times New Roman" w:hAnsi="Times New Roman" w:cs="Times New Roman"/>
                <w:color w:val="0000FF"/>
                <w:sz w:val="20"/>
                <w:szCs w:val="20"/>
                <w:lang w:eastAsia="ru-RU"/>
              </w:rPr>
              <w:t xml:space="preserve">, от 29.09.2008 </w:t>
            </w:r>
            <w:hyperlink r:id="rId910" w:history="1">
              <w:r w:rsidRPr="00434B96">
                <w:rPr>
                  <w:rFonts w:ascii="Times New Roman" w:eastAsia="Times New Roman" w:hAnsi="Times New Roman" w:cs="Times New Roman"/>
                  <w:color w:val="0000FF"/>
                  <w:sz w:val="20"/>
                  <w:szCs w:val="20"/>
                  <w:lang w:eastAsia="ru-RU"/>
                </w:rPr>
                <w:t>N 730</w:t>
              </w:r>
            </w:hyperlink>
            <w:r w:rsidRPr="00434B96">
              <w:rPr>
                <w:rFonts w:ascii="Times New Roman" w:eastAsia="Times New Roman" w:hAnsi="Times New Roman" w:cs="Times New Roman"/>
                <w:color w:val="0000FF"/>
                <w:sz w:val="20"/>
                <w:szCs w:val="20"/>
                <w:lang w:eastAsia="ru-RU"/>
              </w:rPr>
              <w:t xml:space="preserve">, от 07.11.2008 </w:t>
            </w:r>
            <w:hyperlink r:id="rId911" w:history="1">
              <w:r w:rsidRPr="00434B96">
                <w:rPr>
                  <w:rFonts w:ascii="Times New Roman" w:eastAsia="Times New Roman" w:hAnsi="Times New Roman" w:cs="Times New Roman"/>
                  <w:color w:val="0000FF"/>
                  <w:sz w:val="20"/>
                  <w:szCs w:val="20"/>
                  <w:lang w:eastAsia="ru-RU"/>
                </w:rPr>
                <w:t>N 814</w:t>
              </w:r>
            </w:hyperlink>
            <w:r w:rsidRPr="00434B96">
              <w:rPr>
                <w:rFonts w:ascii="Times New Roman" w:eastAsia="Times New Roman" w:hAnsi="Times New Roman" w:cs="Times New Roman"/>
                <w:color w:val="0000FF"/>
                <w:sz w:val="20"/>
                <w:szCs w:val="20"/>
                <w:lang w:eastAsia="ru-RU"/>
              </w:rPr>
              <w:t xml:space="preserve">, от 16.07.2009 </w:t>
            </w:r>
            <w:hyperlink r:id="rId912" w:history="1">
              <w:r w:rsidRPr="00434B96">
                <w:rPr>
                  <w:rFonts w:ascii="Times New Roman" w:eastAsia="Times New Roman" w:hAnsi="Times New Roman" w:cs="Times New Roman"/>
                  <w:color w:val="0000FF"/>
                  <w:sz w:val="20"/>
                  <w:szCs w:val="20"/>
                  <w:lang w:eastAsia="ru-RU"/>
                </w:rPr>
                <w:t>N 584</w:t>
              </w:r>
            </w:hyperlink>
            <w:r w:rsidRPr="00434B96">
              <w:rPr>
                <w:rFonts w:ascii="Times New Roman" w:eastAsia="Times New Roman" w:hAnsi="Times New Roman" w:cs="Times New Roman"/>
                <w:color w:val="0000FF"/>
                <w:sz w:val="20"/>
                <w:szCs w:val="20"/>
                <w:lang w:eastAsia="ru-RU"/>
              </w:rPr>
              <w:t xml:space="preserve">, от 08.08.2009 </w:t>
            </w:r>
            <w:hyperlink r:id="rId913" w:history="1">
              <w:r w:rsidRPr="00434B96">
                <w:rPr>
                  <w:rFonts w:ascii="Times New Roman" w:eastAsia="Times New Roman" w:hAnsi="Times New Roman" w:cs="Times New Roman"/>
                  <w:color w:val="0000FF"/>
                  <w:sz w:val="20"/>
                  <w:szCs w:val="20"/>
                  <w:lang w:eastAsia="ru-RU"/>
                </w:rPr>
                <w:t>N 649</w:t>
              </w:r>
            </w:hyperlink>
            <w:r w:rsidRPr="00434B96">
              <w:rPr>
                <w:rFonts w:ascii="Times New Roman" w:eastAsia="Times New Roman" w:hAnsi="Times New Roman" w:cs="Times New Roman"/>
                <w:color w:val="0000FF"/>
                <w:sz w:val="20"/>
                <w:szCs w:val="20"/>
                <w:lang w:eastAsia="ru-RU"/>
              </w:rPr>
              <w:t xml:space="preserve">, от 20.02.2010 </w:t>
            </w:r>
            <w:hyperlink r:id="rId914" w:history="1">
              <w:r w:rsidRPr="00434B96">
                <w:rPr>
                  <w:rFonts w:ascii="Times New Roman" w:eastAsia="Times New Roman" w:hAnsi="Times New Roman" w:cs="Times New Roman"/>
                  <w:color w:val="0000FF"/>
                  <w:sz w:val="20"/>
                  <w:szCs w:val="20"/>
                  <w:lang w:eastAsia="ru-RU"/>
                </w:rPr>
                <w:t>N 67</w:t>
              </w:r>
            </w:hyperlink>
            <w:r w:rsidRPr="00434B96">
              <w:rPr>
                <w:rFonts w:ascii="Times New Roman" w:eastAsia="Times New Roman" w:hAnsi="Times New Roman" w:cs="Times New Roman"/>
                <w:color w:val="0000FF"/>
                <w:sz w:val="20"/>
                <w:szCs w:val="20"/>
                <w:lang w:eastAsia="ru-RU"/>
              </w:rPr>
              <w:t xml:space="preserve">, от 15.06.2010 </w:t>
            </w:r>
            <w:hyperlink r:id="rId915" w:history="1">
              <w:r w:rsidRPr="00434B96">
                <w:rPr>
                  <w:rFonts w:ascii="Times New Roman" w:eastAsia="Times New Roman" w:hAnsi="Times New Roman" w:cs="Times New Roman"/>
                  <w:color w:val="0000FF"/>
                  <w:sz w:val="20"/>
                  <w:szCs w:val="20"/>
                  <w:lang w:eastAsia="ru-RU"/>
                </w:rPr>
                <w:t>N 438</w:t>
              </w:r>
            </w:hyperlink>
            <w:r w:rsidRPr="00434B96">
              <w:rPr>
                <w:rFonts w:ascii="Times New Roman" w:eastAsia="Times New Roman" w:hAnsi="Times New Roman" w:cs="Times New Roman"/>
                <w:color w:val="0000FF"/>
                <w:sz w:val="20"/>
                <w:szCs w:val="20"/>
                <w:lang w:eastAsia="ru-RU"/>
              </w:rPr>
              <w:t xml:space="preserve">, от 24.03.2011 </w:t>
            </w:r>
            <w:hyperlink r:id="rId916" w:history="1">
              <w:r w:rsidRPr="00434B96">
                <w:rPr>
                  <w:rFonts w:ascii="Times New Roman" w:eastAsia="Times New Roman" w:hAnsi="Times New Roman" w:cs="Times New Roman"/>
                  <w:color w:val="0000FF"/>
                  <w:sz w:val="20"/>
                  <w:szCs w:val="20"/>
                  <w:lang w:eastAsia="ru-RU"/>
                </w:rPr>
                <w:t>N 210</w:t>
              </w:r>
            </w:hyperlink>
            <w:r w:rsidRPr="00434B96">
              <w:rPr>
                <w:rFonts w:ascii="Times New Roman" w:eastAsia="Times New Roman" w:hAnsi="Times New Roman" w:cs="Times New Roman"/>
                <w:color w:val="0000FF"/>
                <w:sz w:val="20"/>
                <w:szCs w:val="20"/>
                <w:lang w:eastAsia="ru-RU"/>
              </w:rPr>
              <w:t xml:space="preserve">, от 17.10.2011 </w:t>
            </w:r>
            <w:hyperlink r:id="rId917" w:history="1">
              <w:r w:rsidRPr="00434B96">
                <w:rPr>
                  <w:rFonts w:ascii="Times New Roman" w:eastAsia="Times New Roman" w:hAnsi="Times New Roman" w:cs="Times New Roman"/>
                  <w:color w:val="0000FF"/>
                  <w:sz w:val="20"/>
                  <w:szCs w:val="20"/>
                  <w:lang w:eastAsia="ru-RU"/>
                </w:rPr>
                <w:t>N 845</w:t>
              </w:r>
            </w:hyperlink>
            <w:r w:rsidRPr="00434B96">
              <w:rPr>
                <w:rFonts w:ascii="Times New Roman" w:eastAsia="Times New Roman" w:hAnsi="Times New Roman" w:cs="Times New Roman"/>
                <w:color w:val="0000FF"/>
                <w:sz w:val="20"/>
                <w:szCs w:val="20"/>
                <w:lang w:eastAsia="ru-RU"/>
              </w:rPr>
              <w:t xml:space="preserve">, от 24.10.2011 </w:t>
            </w:r>
            <w:hyperlink r:id="rId918" w:history="1">
              <w:r w:rsidRPr="00434B96">
                <w:rPr>
                  <w:rFonts w:ascii="Times New Roman" w:eastAsia="Times New Roman" w:hAnsi="Times New Roman" w:cs="Times New Roman"/>
                  <w:color w:val="0000FF"/>
                  <w:sz w:val="20"/>
                  <w:szCs w:val="20"/>
                  <w:lang w:eastAsia="ru-RU"/>
                </w:rPr>
                <w:t>N 859</w:t>
              </w:r>
            </w:hyperlink>
            <w:r w:rsidRPr="00434B96">
              <w:rPr>
                <w:rFonts w:ascii="Times New Roman" w:eastAsia="Times New Roman" w:hAnsi="Times New Roman" w:cs="Times New Roman"/>
                <w:color w:val="0000FF"/>
                <w:sz w:val="20"/>
                <w:szCs w:val="20"/>
                <w:lang w:eastAsia="ru-RU"/>
              </w:rPr>
              <w:t xml:space="preserve">, от 19.06.2012 </w:t>
            </w:r>
            <w:hyperlink r:id="rId919" w:history="1">
              <w:r w:rsidRPr="00434B96">
                <w:rPr>
                  <w:rFonts w:ascii="Times New Roman" w:eastAsia="Times New Roman" w:hAnsi="Times New Roman" w:cs="Times New Roman"/>
                  <w:color w:val="0000FF"/>
                  <w:sz w:val="20"/>
                  <w:szCs w:val="20"/>
                  <w:lang w:eastAsia="ru-RU"/>
                </w:rPr>
                <w:t>N 612</w:t>
              </w:r>
            </w:hyperlink>
            <w:r w:rsidRPr="00434B96">
              <w:rPr>
                <w:rFonts w:ascii="Times New Roman" w:eastAsia="Times New Roman" w:hAnsi="Times New Roman" w:cs="Times New Roman"/>
                <w:b/>
                <w:color w:val="0000FF"/>
                <w:sz w:val="20"/>
                <w:szCs w:val="20"/>
                <w:lang w:eastAsia="ru-RU"/>
              </w:rPr>
              <w:t xml:space="preserve">, </w:t>
            </w:r>
            <w:r w:rsidRPr="003A45AB">
              <w:rPr>
                <w:rFonts w:ascii="Times New Roman" w:eastAsia="Times New Roman" w:hAnsi="Times New Roman" w:cs="Times New Roman"/>
                <w:b/>
                <w:color w:val="00B050"/>
                <w:sz w:val="20"/>
                <w:szCs w:val="20"/>
                <w:lang w:eastAsia="ru-RU"/>
              </w:rPr>
              <w:t xml:space="preserve">от 30.01.2013 </w:t>
            </w:r>
            <w:hyperlink r:id="rId920" w:history="1">
              <w:r w:rsidRPr="003A45AB">
                <w:rPr>
                  <w:rFonts w:ascii="Times New Roman" w:eastAsia="Times New Roman" w:hAnsi="Times New Roman" w:cs="Times New Roman"/>
                  <w:b/>
                  <w:color w:val="00B050"/>
                  <w:sz w:val="20"/>
                  <w:szCs w:val="20"/>
                  <w:lang w:eastAsia="ru-RU"/>
                </w:rPr>
                <w:t>N 65</w:t>
              </w:r>
            </w:hyperlink>
            <w:r w:rsidR="003A45AB">
              <w:rPr>
                <w:rFonts w:ascii="Times New Roman" w:eastAsia="Times New Roman" w:hAnsi="Times New Roman" w:cs="Times New Roman"/>
                <w:b/>
                <w:color w:val="00B050"/>
                <w:sz w:val="20"/>
                <w:szCs w:val="20"/>
                <w:lang w:eastAsia="ru-RU"/>
              </w:rPr>
              <w:t xml:space="preserve">, </w:t>
            </w:r>
            <w:r w:rsidR="003A45AB" w:rsidRPr="003A45AB">
              <w:rPr>
                <w:rFonts w:ascii="Times New Roman" w:hAnsi="Times New Roman" w:cs="Times New Roman"/>
                <w:b/>
                <w:color w:val="00B050"/>
                <w:sz w:val="20"/>
                <w:szCs w:val="20"/>
              </w:rPr>
              <w:t xml:space="preserve">от 21.05.2013 </w:t>
            </w:r>
            <w:hyperlink r:id="rId921" w:history="1">
              <w:r w:rsidR="003A45AB" w:rsidRPr="003A45AB">
                <w:rPr>
                  <w:rFonts w:ascii="Times New Roman" w:hAnsi="Times New Roman" w:cs="Times New Roman"/>
                  <w:b/>
                  <w:color w:val="00B050"/>
                  <w:sz w:val="20"/>
                  <w:szCs w:val="20"/>
                </w:rPr>
                <w:t>N 428</w:t>
              </w:r>
            </w:hyperlink>
            <w:r w:rsidR="001040E7">
              <w:rPr>
                <w:rFonts w:ascii="Times New Roman" w:hAnsi="Times New Roman" w:cs="Times New Roman"/>
                <w:b/>
                <w:color w:val="00B050"/>
                <w:sz w:val="20"/>
                <w:szCs w:val="20"/>
              </w:rPr>
              <w:t xml:space="preserve">, </w:t>
            </w:r>
            <w:r w:rsidR="001040E7" w:rsidRPr="001040E7">
              <w:rPr>
                <w:rFonts w:ascii="Times New Roman" w:hAnsi="Times New Roman" w:cs="Times New Roman"/>
                <w:b/>
                <w:color w:val="00B050"/>
                <w:sz w:val="20"/>
                <w:szCs w:val="20"/>
              </w:rPr>
              <w:t xml:space="preserve">от 02.11.2013 </w:t>
            </w:r>
            <w:hyperlink r:id="rId922" w:history="1">
              <w:r w:rsidR="001040E7" w:rsidRPr="001040E7">
                <w:rPr>
                  <w:rFonts w:ascii="Times New Roman" w:hAnsi="Times New Roman" w:cs="Times New Roman"/>
                  <w:b/>
                  <w:color w:val="00B050"/>
                  <w:sz w:val="20"/>
                  <w:szCs w:val="20"/>
                </w:rPr>
                <w:t>N 988</w:t>
              </w:r>
              <w:r w:rsidR="001040E7" w:rsidRPr="001040E7">
                <w:rPr>
                  <w:rFonts w:ascii="Times New Roman" w:hAnsi="Times New Roman" w:cs="Times New Roman"/>
                  <w:color w:val="00B050"/>
                  <w:sz w:val="24"/>
                  <w:szCs w:val="24"/>
                </w:rPr>
                <w:t xml:space="preserve"> </w:t>
              </w:r>
            </w:hyperlink>
            <w:r w:rsidRPr="003A45AB">
              <w:rPr>
                <w:rFonts w:ascii="Times New Roman" w:eastAsia="Times New Roman" w:hAnsi="Times New Roman" w:cs="Times New Roman"/>
                <w:b/>
                <w:color w:val="00B050"/>
                <w:sz w:val="20"/>
                <w:szCs w:val="20"/>
                <w:lang w:eastAsia="ru-RU"/>
              </w:rPr>
              <w:t>)</w:t>
            </w:r>
          </w:p>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color w:val="0000FF"/>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sz w:val="20"/>
                <w:szCs w:val="20"/>
                <w:lang w:eastAsia="ru-RU"/>
              </w:rPr>
            </w:pP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 xml:space="preserve">Примечание. </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sz w:val="20"/>
                <w:szCs w:val="20"/>
                <w:lang w:eastAsia="ru-RU"/>
              </w:rPr>
              <w:t xml:space="preserve">  В частности,    </w:t>
            </w:r>
          </w:p>
          <w:p w:rsidR="00434B96" w:rsidRPr="00434B96" w:rsidRDefault="00434B96" w:rsidP="00434B96">
            <w:pPr>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Федеральная служба по надзору в сфере защиты прав потребителей и благополучия человека осуществляет следующие полномочия:</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Осуществляет надзор и контроль за исполнением обязательных требований законодательства Российской Федерации в области обеспечения санитарно-эпидемиологического благополучия населения, защиты прав потребителей и в области потребительского рынка, </w:t>
            </w:r>
            <w:r w:rsidRPr="00434B96">
              <w:rPr>
                <w:rFonts w:ascii="Times New Roman" w:eastAsia="Times New Roman" w:hAnsi="Times New Roman" w:cs="Times New Roman"/>
                <w:b/>
                <w:color w:val="0000FF"/>
                <w:sz w:val="20"/>
                <w:szCs w:val="20"/>
                <w:lang w:eastAsia="ru-RU"/>
              </w:rPr>
              <w:t>в том числе:</w:t>
            </w:r>
          </w:p>
          <w:p w:rsidR="00434B96" w:rsidRPr="00434B96" w:rsidRDefault="00434B96" w:rsidP="00434B96">
            <w:pPr>
              <w:autoSpaceDE w:val="0"/>
              <w:autoSpaceDN w:val="0"/>
              <w:adjustRightInd w:val="0"/>
              <w:spacing w:after="0" w:line="240" w:lineRule="auto"/>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государственный </w:t>
            </w:r>
            <w:hyperlink r:id="rId923" w:history="1">
              <w:r w:rsidRPr="00434B96">
                <w:rPr>
                  <w:rFonts w:ascii="Times New Roman" w:eastAsia="Times New Roman" w:hAnsi="Times New Roman" w:cs="Times New Roman"/>
                  <w:color w:val="0000FF"/>
                  <w:sz w:val="20"/>
                  <w:szCs w:val="20"/>
                  <w:lang w:eastAsia="ru-RU"/>
                </w:rPr>
                <w:t>санитарно-эпидемиологический надзор</w:t>
              </w:r>
            </w:hyperlink>
            <w:r w:rsidRPr="00434B96">
              <w:rPr>
                <w:rFonts w:ascii="Times New Roman" w:eastAsia="Times New Roman" w:hAnsi="Times New Roman" w:cs="Times New Roman"/>
                <w:color w:val="0000FF"/>
                <w:sz w:val="20"/>
                <w:szCs w:val="20"/>
                <w:lang w:eastAsia="ru-RU"/>
              </w:rPr>
              <w:t xml:space="preserve"> за соблюдением санитарного законодательства;</w:t>
            </w:r>
          </w:p>
          <w:p w:rsidR="00434B96" w:rsidRPr="00434B96" w:rsidRDefault="00434B96" w:rsidP="00434B96">
            <w:pPr>
              <w:pBdr>
                <w:top w:val="single" w:sz="6" w:space="0" w:color="auto"/>
              </w:pBdr>
              <w:autoSpaceDE w:val="0"/>
              <w:autoSpaceDN w:val="0"/>
              <w:adjustRightInd w:val="0"/>
              <w:spacing w:after="0" w:line="240" w:lineRule="auto"/>
              <w:outlineLvl w:val="1"/>
              <w:rPr>
                <w:rFonts w:ascii="Courier New" w:eastAsia="Times New Roman" w:hAnsi="Courier New" w:cs="Courier New"/>
                <w:color w:val="0000FF"/>
                <w:sz w:val="2"/>
                <w:szCs w:val="2"/>
                <w:lang w:eastAsia="ru-RU"/>
              </w:rPr>
            </w:pP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соответствии с </w:t>
            </w:r>
            <w:hyperlink r:id="rId924" w:history="1">
              <w:r w:rsidRPr="00434B96">
                <w:rPr>
                  <w:rFonts w:ascii="Times New Roman" w:eastAsia="Times New Roman" w:hAnsi="Times New Roman" w:cs="Times New Roman"/>
                  <w:color w:val="0000FF"/>
                  <w:sz w:val="20"/>
                  <w:szCs w:val="20"/>
                  <w:lang w:eastAsia="ru-RU"/>
                </w:rPr>
                <w:t>письмом</w:t>
              </w:r>
            </w:hyperlink>
            <w:r w:rsidRPr="00434B96">
              <w:rPr>
                <w:rFonts w:ascii="Times New Roman" w:eastAsia="Times New Roman" w:hAnsi="Times New Roman" w:cs="Times New Roman"/>
                <w:color w:val="0000FF"/>
                <w:sz w:val="20"/>
                <w:szCs w:val="20"/>
                <w:lang w:eastAsia="ru-RU"/>
              </w:rPr>
              <w:t xml:space="preserve"> Роспотребнадзора от 07.03.2006 N 0100/2473-06-32 должностным лицам Службы запрещается осуществление "контрольной покупки", поскольку она не включена в </w:t>
            </w:r>
            <w:hyperlink r:id="rId925" w:history="1">
              <w:r w:rsidRPr="00434B96">
                <w:rPr>
                  <w:rFonts w:ascii="Times New Roman" w:eastAsia="Times New Roman" w:hAnsi="Times New Roman" w:cs="Times New Roman"/>
                  <w:color w:val="0000FF"/>
                  <w:sz w:val="20"/>
                  <w:szCs w:val="20"/>
                  <w:lang w:eastAsia="ru-RU"/>
                </w:rPr>
                <w:t>перечень</w:t>
              </w:r>
            </w:hyperlink>
            <w:r w:rsidRPr="00434B96">
              <w:rPr>
                <w:rFonts w:ascii="Times New Roman" w:eastAsia="Times New Roman" w:hAnsi="Times New Roman" w:cs="Times New Roman"/>
                <w:color w:val="0000FF"/>
                <w:sz w:val="20"/>
                <w:szCs w:val="20"/>
                <w:lang w:eastAsia="ru-RU"/>
              </w:rPr>
              <w:t xml:space="preserve"> мер обеспечения производства по делу об административном правонарушении.</w:t>
            </w:r>
          </w:p>
          <w:p w:rsidR="00434B96" w:rsidRPr="00434B96" w:rsidRDefault="00434B96" w:rsidP="00434B96">
            <w:pPr>
              <w:pBdr>
                <w:top w:val="single" w:sz="6" w:space="0" w:color="auto"/>
              </w:pBdr>
              <w:autoSpaceDE w:val="0"/>
              <w:autoSpaceDN w:val="0"/>
              <w:adjustRightInd w:val="0"/>
              <w:spacing w:after="0" w:line="240" w:lineRule="auto"/>
              <w:outlineLvl w:val="1"/>
              <w:rPr>
                <w:rFonts w:ascii="Courier New" w:eastAsia="Times New Roman" w:hAnsi="Courier New" w:cs="Courier New"/>
                <w:color w:val="0000FF"/>
                <w:sz w:val="2"/>
                <w:szCs w:val="2"/>
                <w:lang w:eastAsia="ru-RU"/>
              </w:rPr>
            </w:pPr>
          </w:p>
          <w:p w:rsidR="00434B96" w:rsidRPr="00434B96" w:rsidRDefault="00434B96" w:rsidP="00434B96">
            <w:pPr>
              <w:autoSpaceDE w:val="0"/>
              <w:autoSpaceDN w:val="0"/>
              <w:adjustRightInd w:val="0"/>
              <w:spacing w:after="0" w:line="240" w:lineRule="auto"/>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государственный контроль за соблюдением законов и иных нормативных правовых актов Российской Федерации, регулирующих отношения в области защиты прав потребителей;</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контроль за соблюдением правил продажи отдельных предусмотренных законодательством видов товаров, выполнения работ, оказания услуг;</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w:t>
            </w:r>
            <w:hyperlink r:id="rId926" w:history="1">
              <w:r w:rsidRPr="00434B96">
                <w:rPr>
                  <w:rFonts w:ascii="Times New Roman" w:eastAsia="Times New Roman" w:hAnsi="Times New Roman" w:cs="Times New Roman"/>
                  <w:color w:val="0000FF"/>
                  <w:sz w:val="20"/>
                  <w:szCs w:val="20"/>
                  <w:lang w:eastAsia="ru-RU"/>
                </w:rPr>
                <w:t>санитарно-карантинный контроль</w:t>
              </w:r>
            </w:hyperlink>
            <w:r w:rsidRPr="00434B96">
              <w:rPr>
                <w:rFonts w:ascii="Times New Roman" w:eastAsia="Times New Roman" w:hAnsi="Times New Roman" w:cs="Times New Roman"/>
                <w:color w:val="0000FF"/>
                <w:sz w:val="20"/>
                <w:szCs w:val="20"/>
                <w:lang w:eastAsia="ru-RU"/>
              </w:rPr>
              <w:t xml:space="preserve"> в пунктах пропуска через государственную границу Российской Федерации;</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государственный надзор и контроль за качеством и безопасностью муки, макаронных и хлебобулочных изделий при осуществлении закупок указанной продукции для государственных нужд, а также при поставке (закладке) муки в государственный резерв, ее хранении в составе государственного резерва и транспортировке;</w:t>
            </w:r>
          </w:p>
          <w:p w:rsidR="00434B96" w:rsidRPr="00434B96" w:rsidRDefault="00434B96" w:rsidP="00434B96">
            <w:pPr>
              <w:autoSpaceDE w:val="0"/>
              <w:autoSpaceDN w:val="0"/>
              <w:adjustRightInd w:val="0"/>
              <w:spacing w:after="0" w:line="240" w:lineRule="auto"/>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введен </w:t>
            </w:r>
            <w:hyperlink r:id="rId927" w:history="1">
              <w:r w:rsidRPr="00434B96">
                <w:rPr>
                  <w:rFonts w:ascii="Times New Roman" w:eastAsia="Times New Roman" w:hAnsi="Times New Roman" w:cs="Times New Roman"/>
                  <w:color w:val="0000FF"/>
                  <w:sz w:val="20"/>
                  <w:szCs w:val="20"/>
                  <w:lang w:eastAsia="ru-RU"/>
                </w:rPr>
                <w:t>Постановлением</w:t>
              </w:r>
            </w:hyperlink>
            <w:r w:rsidRPr="00434B96">
              <w:rPr>
                <w:rFonts w:ascii="Times New Roman" w:eastAsia="Times New Roman" w:hAnsi="Times New Roman" w:cs="Times New Roman"/>
                <w:color w:val="0000FF"/>
                <w:sz w:val="20"/>
                <w:szCs w:val="20"/>
                <w:lang w:eastAsia="ru-RU"/>
              </w:rPr>
              <w:t xml:space="preserve"> Правительства РФ от 23.05.2006 N 305)</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государственный надзор и контроль за качеством и безопасностью муки, макаронных и хлебобулочных изделий при ввозе (вывозе) указанной продукции на территорию Российской Федерации;</w:t>
            </w:r>
          </w:p>
          <w:p w:rsidR="00434B96" w:rsidRPr="00434B96" w:rsidRDefault="00434B96" w:rsidP="00434B96">
            <w:pPr>
              <w:autoSpaceDE w:val="0"/>
              <w:autoSpaceDN w:val="0"/>
              <w:adjustRightInd w:val="0"/>
              <w:spacing w:after="0" w:line="240" w:lineRule="auto"/>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введен </w:t>
            </w:r>
            <w:hyperlink r:id="rId928" w:history="1">
              <w:r w:rsidRPr="00434B96">
                <w:rPr>
                  <w:rFonts w:ascii="Times New Roman" w:eastAsia="Times New Roman" w:hAnsi="Times New Roman" w:cs="Times New Roman"/>
                  <w:color w:val="0000FF"/>
                  <w:sz w:val="20"/>
                  <w:szCs w:val="20"/>
                  <w:lang w:eastAsia="ru-RU"/>
                </w:rPr>
                <w:t>Постановлением</w:t>
              </w:r>
            </w:hyperlink>
            <w:r w:rsidRPr="00434B96">
              <w:rPr>
                <w:rFonts w:ascii="Times New Roman" w:eastAsia="Times New Roman" w:hAnsi="Times New Roman" w:cs="Times New Roman"/>
                <w:color w:val="0000FF"/>
                <w:sz w:val="20"/>
                <w:szCs w:val="20"/>
                <w:lang w:eastAsia="ru-RU"/>
              </w:rPr>
              <w:t xml:space="preserve"> Правительства РФ от 23.05.2006 N 305)</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государственный контроль за соблюдением требований о включении информации о классе энергетической эффективности товара, иной обязательной информации об энергетической эффективности в техническую документацию, прилагаемую к товару, в его маркировку, нанесении такой информации на его этикетку, а также правил включения (нанесения) указанной информации;</w:t>
            </w:r>
          </w:p>
          <w:p w:rsidR="00434B96" w:rsidRPr="00434B96" w:rsidRDefault="00434B96" w:rsidP="00434B96">
            <w:pPr>
              <w:autoSpaceDE w:val="0"/>
              <w:autoSpaceDN w:val="0"/>
              <w:adjustRightInd w:val="0"/>
              <w:spacing w:after="0" w:line="240" w:lineRule="auto"/>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введен </w:t>
            </w:r>
            <w:hyperlink r:id="rId929" w:history="1">
              <w:r w:rsidRPr="00434B96">
                <w:rPr>
                  <w:rFonts w:ascii="Times New Roman" w:eastAsia="Times New Roman" w:hAnsi="Times New Roman" w:cs="Times New Roman"/>
                  <w:color w:val="0000FF"/>
                  <w:sz w:val="20"/>
                  <w:szCs w:val="20"/>
                  <w:lang w:eastAsia="ru-RU"/>
                </w:rPr>
                <w:t>Постановлением</w:t>
              </w:r>
            </w:hyperlink>
            <w:r w:rsidRPr="00434B96">
              <w:rPr>
                <w:rFonts w:ascii="Times New Roman" w:eastAsia="Times New Roman" w:hAnsi="Times New Roman" w:cs="Times New Roman"/>
                <w:color w:val="0000FF"/>
                <w:sz w:val="20"/>
                <w:szCs w:val="20"/>
                <w:lang w:eastAsia="ru-RU"/>
              </w:rPr>
              <w:t xml:space="preserve"> Правительства РФ от 20.02.2010 N 67)</w:t>
            </w:r>
          </w:p>
          <w:p w:rsidR="00434B96" w:rsidRPr="00434B96" w:rsidRDefault="00434B96" w:rsidP="00434B96">
            <w:pPr>
              <w:autoSpaceDE w:val="0"/>
              <w:autoSpaceDN w:val="0"/>
              <w:adjustRightInd w:val="0"/>
              <w:spacing w:after="0" w:line="240" w:lineRule="auto"/>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осуществляет в соответствии с законодательством Российской Федерации лицензирование отдельных видов деятельности, отнесенных к компетенции Службы;</w:t>
            </w:r>
          </w:p>
          <w:p w:rsidR="00434B96" w:rsidRPr="00434B96" w:rsidRDefault="00434B96" w:rsidP="00434B96">
            <w:pPr>
              <w:autoSpaceDE w:val="0"/>
              <w:autoSpaceDN w:val="0"/>
              <w:adjustRightInd w:val="0"/>
              <w:spacing w:after="0" w:line="240" w:lineRule="auto"/>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в ред. </w:t>
            </w:r>
            <w:hyperlink r:id="rId930" w:history="1">
              <w:r w:rsidRPr="00434B96">
                <w:rPr>
                  <w:rFonts w:ascii="Times New Roman" w:eastAsia="Times New Roman" w:hAnsi="Times New Roman" w:cs="Times New Roman"/>
                  <w:color w:val="0000FF"/>
                  <w:sz w:val="20"/>
                  <w:szCs w:val="20"/>
                  <w:lang w:eastAsia="ru-RU"/>
                </w:rPr>
                <w:t>Постановления</w:t>
              </w:r>
            </w:hyperlink>
            <w:r w:rsidRPr="00434B96">
              <w:rPr>
                <w:rFonts w:ascii="Times New Roman" w:eastAsia="Times New Roman" w:hAnsi="Times New Roman" w:cs="Times New Roman"/>
                <w:color w:val="0000FF"/>
                <w:sz w:val="20"/>
                <w:szCs w:val="20"/>
                <w:lang w:eastAsia="ru-RU"/>
              </w:rPr>
              <w:t xml:space="preserve"> Правительства РФ от 14.12.2006 N 767)</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осуществляет прием и учет уведомлений о начале осуществления юридическими лицами и индивидуальными предпринимателями отдельных видов работ и услуг по </w:t>
            </w:r>
            <w:hyperlink r:id="rId931" w:history="1">
              <w:r w:rsidRPr="00434B96">
                <w:rPr>
                  <w:rFonts w:ascii="Times New Roman" w:eastAsia="Times New Roman" w:hAnsi="Times New Roman" w:cs="Times New Roman"/>
                  <w:color w:val="0000FF"/>
                  <w:sz w:val="20"/>
                  <w:szCs w:val="20"/>
                  <w:lang w:eastAsia="ru-RU"/>
                </w:rPr>
                <w:t>перечню</w:t>
              </w:r>
            </w:hyperlink>
            <w:r w:rsidRPr="00434B96">
              <w:rPr>
                <w:rFonts w:ascii="Times New Roman" w:eastAsia="Times New Roman" w:hAnsi="Times New Roman" w:cs="Times New Roman"/>
                <w:color w:val="0000FF"/>
                <w:sz w:val="20"/>
                <w:szCs w:val="20"/>
                <w:lang w:eastAsia="ru-RU"/>
              </w:rPr>
              <w:t>, утвержденному Правительством Российской Федерации, за исключением уведомлений, представляемых юридическими лицами и индивидуальными предпринимателями, осуществляющими деятельность на территориях, подлежащих обслуживанию Федеральным медико-биологическим агентством;</w:t>
            </w:r>
          </w:p>
          <w:p w:rsidR="00434B96" w:rsidRPr="00434B96" w:rsidRDefault="00434B96" w:rsidP="00434B96">
            <w:pPr>
              <w:autoSpaceDE w:val="0"/>
              <w:autoSpaceDN w:val="0"/>
              <w:adjustRightInd w:val="0"/>
              <w:spacing w:after="0" w:line="240" w:lineRule="auto"/>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(введен </w:t>
            </w:r>
            <w:hyperlink r:id="rId932" w:history="1">
              <w:r w:rsidRPr="00434B96">
                <w:rPr>
                  <w:rFonts w:ascii="Times New Roman" w:eastAsia="Times New Roman" w:hAnsi="Times New Roman" w:cs="Times New Roman"/>
                  <w:color w:val="0000FF"/>
                  <w:sz w:val="20"/>
                  <w:szCs w:val="20"/>
                  <w:lang w:eastAsia="ru-RU"/>
                </w:rPr>
                <w:t>Постановлением</w:t>
              </w:r>
            </w:hyperlink>
            <w:r w:rsidRPr="00434B96">
              <w:rPr>
                <w:rFonts w:ascii="Times New Roman" w:eastAsia="Times New Roman" w:hAnsi="Times New Roman" w:cs="Times New Roman"/>
                <w:color w:val="0000FF"/>
                <w:sz w:val="20"/>
                <w:szCs w:val="20"/>
                <w:lang w:eastAsia="ru-RU"/>
              </w:rPr>
              <w:t xml:space="preserve"> Правительства РФ от 16.07.2009 N 584)</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Регистрирует:</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впервые внедряемые в производство и ранее не использовавшиеся </w:t>
            </w:r>
            <w:r w:rsidRPr="00434B96">
              <w:rPr>
                <w:rFonts w:ascii="Times New Roman" w:eastAsia="Times New Roman" w:hAnsi="Times New Roman" w:cs="Times New Roman"/>
                <w:color w:val="0000FF"/>
                <w:sz w:val="20"/>
                <w:szCs w:val="20"/>
                <w:lang w:eastAsia="ru-RU"/>
              </w:rPr>
              <w:lastRenderedPageBreak/>
              <w:t>химические, биологические вещества и изготовляемые на их основе препараты, потенциально опасные для человека (кроме лекарственных средств);</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отдельные виды продукции, представляющие потенциальную опасность для человека (кроме лекарственных средств);</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отдельные виды </w:t>
            </w:r>
            <w:hyperlink r:id="rId933" w:history="1">
              <w:r w:rsidRPr="00434B96">
                <w:rPr>
                  <w:rFonts w:ascii="Times New Roman" w:eastAsia="Times New Roman" w:hAnsi="Times New Roman" w:cs="Times New Roman"/>
                  <w:color w:val="0000FF"/>
                  <w:sz w:val="20"/>
                  <w:szCs w:val="20"/>
                  <w:lang w:eastAsia="ru-RU"/>
                </w:rPr>
                <w:t>продукции,</w:t>
              </w:r>
            </w:hyperlink>
            <w:r w:rsidRPr="00434B96">
              <w:rPr>
                <w:rFonts w:ascii="Times New Roman" w:eastAsia="Times New Roman" w:hAnsi="Times New Roman" w:cs="Times New Roman"/>
                <w:color w:val="0000FF"/>
                <w:sz w:val="20"/>
                <w:szCs w:val="20"/>
                <w:lang w:eastAsia="ru-RU"/>
              </w:rPr>
              <w:t xml:space="preserve"> в том числе пищевые продукты, впервые ввозимые на территорию Российской Федерации;</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лиц, пострадавших от радиационного воздействия и подвергшихся радиационному облучению в результате чернобыльской и других радиационных катастроф и инцидентов;</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устанавливает причины и выявляет условия возникновения и распространения инфекционных заболеваний и массовых неинфекционных заболеваний (отравлений);</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информирует органы государственной власти Российской Федерации, органы государственной власти субъектов Российской Федерации, органы местного самоуправления и население о санитарно-эпидемиологической обстановке и о принимаемых мерах по обеспечению санитарно-эпидемиологического благополучия населения;</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готовит предложения о введении и об отмене на территории Российской Федерации, субъектов Российской Федерации ограничительных мероприятий (карантина) в порядке, установленном законодательством Российской Федерации;</w:t>
            </w:r>
          </w:p>
          <w:p w:rsidR="00434B96" w:rsidRPr="00434B96" w:rsidRDefault="00434B96" w:rsidP="00434B96">
            <w:pPr>
              <w:autoSpaceDE w:val="0"/>
              <w:autoSpaceDN w:val="0"/>
              <w:adjustRightInd w:val="0"/>
              <w:spacing w:after="0" w:line="240" w:lineRule="auto"/>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организует в установленном порядке ведение </w:t>
            </w:r>
            <w:hyperlink r:id="rId934" w:history="1">
              <w:r w:rsidRPr="00434B96">
                <w:rPr>
                  <w:rFonts w:ascii="Times New Roman" w:eastAsia="Times New Roman" w:hAnsi="Times New Roman" w:cs="Times New Roman"/>
                  <w:color w:val="0000FF"/>
                  <w:sz w:val="20"/>
                  <w:szCs w:val="20"/>
                  <w:lang w:eastAsia="ru-RU"/>
                </w:rPr>
                <w:t>социально-гигиенического мониторинга;</w:t>
              </w:r>
            </w:hyperlink>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организует деятельность системы государственной санитарно-эпидемиологической службы Российской Федерации;</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осуществляет в установленном </w:t>
            </w:r>
            <w:hyperlink r:id="rId935" w:history="1">
              <w:r w:rsidRPr="00434B96">
                <w:rPr>
                  <w:rFonts w:ascii="Times New Roman" w:eastAsia="Times New Roman" w:hAnsi="Times New Roman" w:cs="Times New Roman"/>
                  <w:color w:val="0000FF"/>
                  <w:sz w:val="20"/>
                  <w:szCs w:val="20"/>
                  <w:lang w:eastAsia="ru-RU"/>
                </w:rPr>
                <w:t>порядке</w:t>
              </w:r>
            </w:hyperlink>
            <w:r w:rsidRPr="00434B96">
              <w:rPr>
                <w:rFonts w:ascii="Times New Roman" w:eastAsia="Times New Roman" w:hAnsi="Times New Roman" w:cs="Times New Roman"/>
                <w:color w:val="0000FF"/>
                <w:sz w:val="20"/>
                <w:szCs w:val="20"/>
                <w:lang w:eastAsia="ru-RU"/>
              </w:rPr>
              <w:t xml:space="preserve"> проверку деятельности юридических лиц, индивидуальных предпринимателей и граждан по выполнению требований санитарного законодательства, законодательства Российской Федерации в области защиты прав потребителей, правил продажи отдельных видов товаров.</w:t>
            </w:r>
          </w:p>
          <w:p w:rsidR="00CE77EF" w:rsidRDefault="00CE77EF" w:rsidP="00434B96">
            <w:pPr>
              <w:spacing w:after="0" w:line="240" w:lineRule="auto"/>
              <w:jc w:val="center"/>
              <w:rPr>
                <w:rFonts w:ascii="Times New Roman" w:eastAsia="Times New Roman" w:hAnsi="Times New Roman" w:cs="Times New Roman"/>
                <w:sz w:val="20"/>
                <w:szCs w:val="20"/>
                <w:lang w:eastAsia="ru-RU"/>
              </w:rPr>
            </w:pPr>
          </w:p>
          <w:p w:rsidR="00434B96" w:rsidRPr="00CE77EF" w:rsidRDefault="00CE77EF" w:rsidP="00434B96">
            <w:pPr>
              <w:spacing w:after="0" w:line="240" w:lineRule="auto"/>
              <w:jc w:val="center"/>
              <w:rPr>
                <w:rFonts w:ascii="Times New Roman" w:eastAsia="Times New Roman" w:hAnsi="Times New Roman" w:cs="Times New Roman"/>
                <w:b/>
                <w:color w:val="0000FF"/>
                <w:sz w:val="20"/>
                <w:szCs w:val="20"/>
                <w:lang w:eastAsia="ru-RU"/>
              </w:rPr>
            </w:pPr>
            <w:r w:rsidRPr="00CE77EF">
              <w:rPr>
                <w:rFonts w:ascii="Times New Roman" w:eastAsia="Times New Roman" w:hAnsi="Times New Roman" w:cs="Times New Roman"/>
                <w:b/>
                <w:color w:val="0000FF"/>
                <w:sz w:val="20"/>
                <w:szCs w:val="20"/>
                <w:lang w:eastAsia="ru-RU"/>
              </w:rPr>
              <w:t>Дополнительная информация:</w:t>
            </w:r>
          </w:p>
          <w:p w:rsidR="003A45AB" w:rsidRPr="003A45AB" w:rsidRDefault="00E422A2" w:rsidP="003A45AB">
            <w:pPr>
              <w:autoSpaceDE w:val="0"/>
              <w:autoSpaceDN w:val="0"/>
              <w:adjustRightInd w:val="0"/>
              <w:spacing w:after="0" w:line="240" w:lineRule="auto"/>
              <w:jc w:val="both"/>
              <w:rPr>
                <w:rFonts w:ascii="Times New Roman" w:hAnsi="Times New Roman" w:cs="Times New Roman"/>
                <w:b/>
                <w:bCs/>
                <w:color w:val="00B050"/>
                <w:sz w:val="20"/>
                <w:szCs w:val="20"/>
              </w:rPr>
            </w:pPr>
            <w:r>
              <w:rPr>
                <w:rFonts w:ascii="Times New Roman" w:hAnsi="Times New Roman" w:cs="Times New Roman"/>
                <w:b/>
                <w:bCs/>
                <w:color w:val="00B050"/>
                <w:sz w:val="20"/>
                <w:szCs w:val="20"/>
              </w:rPr>
              <w:t xml:space="preserve">       </w:t>
            </w:r>
            <w:r w:rsidR="003A45AB" w:rsidRPr="003A45AB">
              <w:rPr>
                <w:rFonts w:ascii="Times New Roman" w:hAnsi="Times New Roman" w:cs="Times New Roman"/>
                <w:b/>
                <w:bCs/>
                <w:color w:val="00B050"/>
                <w:sz w:val="20"/>
                <w:szCs w:val="20"/>
              </w:rPr>
              <w:t xml:space="preserve">Федеральная служба по </w:t>
            </w:r>
            <w:hyperlink r:id="rId936" w:history="1">
              <w:r w:rsidR="003A45AB" w:rsidRPr="003A45AB">
                <w:rPr>
                  <w:rFonts w:ascii="Times New Roman" w:hAnsi="Times New Roman" w:cs="Times New Roman"/>
                  <w:b/>
                  <w:bCs/>
                  <w:color w:val="00B050"/>
                  <w:sz w:val="24"/>
                  <w:szCs w:val="24"/>
                </w:rPr>
                <w:t>аккредитации</w:t>
              </w:r>
            </w:hyperlink>
            <w:r w:rsidR="003A45AB" w:rsidRPr="003A45AB">
              <w:rPr>
                <w:rFonts w:ascii="Times New Roman" w:hAnsi="Times New Roman" w:cs="Times New Roman"/>
                <w:b/>
                <w:bCs/>
                <w:color w:val="00B050"/>
                <w:sz w:val="20"/>
                <w:szCs w:val="20"/>
              </w:rPr>
              <w:t xml:space="preserve"> является правопреемником Федеральной службы по надзору в сфере защиты прав потребителей и благополучия человека </w:t>
            </w:r>
            <w:r w:rsidR="003A45AB" w:rsidRPr="00CE77EF">
              <w:rPr>
                <w:rFonts w:ascii="Times New Roman" w:hAnsi="Times New Roman" w:cs="Times New Roman"/>
                <w:bCs/>
                <w:color w:val="00B050"/>
                <w:sz w:val="20"/>
                <w:szCs w:val="20"/>
                <w:u w:val="single"/>
              </w:rPr>
              <w:t>в отношении обязательств в области аккредитации в установленной сфере деятельности, в том числе обязательств, возникших в результате исполнения судебных решений.</w:t>
            </w:r>
          </w:p>
          <w:p w:rsidR="00434B96" w:rsidRDefault="00434B96" w:rsidP="00434B96">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422A2" w:rsidRDefault="00D42FC7" w:rsidP="00E422A2">
            <w:pPr>
              <w:autoSpaceDE w:val="0"/>
              <w:autoSpaceDN w:val="0"/>
              <w:adjustRightInd w:val="0"/>
              <w:spacing w:after="0" w:line="240" w:lineRule="auto"/>
              <w:jc w:val="center"/>
              <w:rPr>
                <w:rFonts w:ascii="Times New Roman" w:hAnsi="Times New Roman" w:cs="Times New Roman"/>
                <w:b/>
                <w:color w:val="00B050"/>
                <w:sz w:val="20"/>
                <w:szCs w:val="20"/>
              </w:rPr>
            </w:pPr>
            <w:r w:rsidRPr="00E422A2">
              <w:rPr>
                <w:rFonts w:ascii="Times New Roman" w:hAnsi="Times New Roman" w:cs="Times New Roman"/>
                <w:b/>
                <w:color w:val="00B050"/>
                <w:sz w:val="20"/>
                <w:szCs w:val="20"/>
              </w:rPr>
              <w:t xml:space="preserve">Постановлением Правительства РФ от 21.05.2013 N 428 </w:t>
            </w:r>
          </w:p>
          <w:p w:rsidR="00D42FC7" w:rsidRPr="00CE77EF" w:rsidRDefault="00D42FC7" w:rsidP="00E422A2">
            <w:pPr>
              <w:autoSpaceDE w:val="0"/>
              <w:autoSpaceDN w:val="0"/>
              <w:adjustRightInd w:val="0"/>
              <w:spacing w:after="0" w:line="240" w:lineRule="auto"/>
              <w:jc w:val="center"/>
              <w:rPr>
                <w:rFonts w:ascii="Times New Roman" w:hAnsi="Times New Roman" w:cs="Times New Roman"/>
                <w:color w:val="0000FF"/>
                <w:sz w:val="20"/>
                <w:szCs w:val="20"/>
              </w:rPr>
            </w:pPr>
            <w:r w:rsidRPr="00CE77EF">
              <w:rPr>
                <w:rFonts w:ascii="Times New Roman" w:hAnsi="Times New Roman" w:cs="Times New Roman"/>
                <w:color w:val="0000FF"/>
                <w:sz w:val="20"/>
                <w:szCs w:val="20"/>
              </w:rPr>
              <w:t>внесен</w:t>
            </w:r>
            <w:r w:rsidR="00E422A2" w:rsidRPr="00CE77EF">
              <w:rPr>
                <w:rFonts w:ascii="Times New Roman" w:hAnsi="Times New Roman" w:cs="Times New Roman"/>
                <w:color w:val="0000FF"/>
                <w:sz w:val="20"/>
                <w:szCs w:val="20"/>
              </w:rPr>
              <w:t>ы следующие</w:t>
            </w:r>
            <w:r w:rsidRPr="00CE77EF">
              <w:rPr>
                <w:rFonts w:ascii="Times New Roman" w:hAnsi="Times New Roman" w:cs="Times New Roman"/>
                <w:color w:val="0000FF"/>
                <w:sz w:val="20"/>
                <w:szCs w:val="20"/>
              </w:rPr>
              <w:t xml:space="preserve"> изменени</w:t>
            </w:r>
            <w:r w:rsidR="00E422A2" w:rsidRPr="00CE77EF">
              <w:rPr>
                <w:rFonts w:ascii="Times New Roman" w:hAnsi="Times New Roman" w:cs="Times New Roman"/>
                <w:color w:val="0000FF"/>
                <w:sz w:val="20"/>
                <w:szCs w:val="20"/>
              </w:rPr>
              <w:t>я</w:t>
            </w:r>
            <w:r w:rsidRPr="00CE77EF">
              <w:rPr>
                <w:rFonts w:ascii="Times New Roman" w:hAnsi="Times New Roman" w:cs="Times New Roman"/>
                <w:color w:val="0000FF"/>
                <w:sz w:val="20"/>
                <w:szCs w:val="20"/>
              </w:rPr>
              <w:t xml:space="preserve"> в </w:t>
            </w:r>
            <w:r w:rsidR="00E422A2" w:rsidRPr="00CE77EF">
              <w:rPr>
                <w:rFonts w:ascii="Times New Roman" w:hAnsi="Times New Roman" w:cs="Times New Roman"/>
                <w:color w:val="0000FF"/>
                <w:sz w:val="20"/>
                <w:szCs w:val="20"/>
              </w:rPr>
              <w:t xml:space="preserve">следующие </w:t>
            </w:r>
            <w:r w:rsidRPr="00CE77EF">
              <w:rPr>
                <w:rFonts w:ascii="Times New Roman" w:hAnsi="Times New Roman" w:cs="Times New Roman"/>
                <w:color w:val="0000FF"/>
                <w:sz w:val="20"/>
                <w:szCs w:val="20"/>
              </w:rPr>
              <w:t xml:space="preserve"> акты Правительства Российской Федерации</w:t>
            </w:r>
            <w:r w:rsidR="00E422A2" w:rsidRPr="00CE77EF">
              <w:rPr>
                <w:rFonts w:ascii="Times New Roman" w:hAnsi="Times New Roman" w:cs="Times New Roman"/>
                <w:color w:val="0000FF"/>
                <w:sz w:val="20"/>
                <w:szCs w:val="20"/>
              </w:rPr>
              <w:t>:</w:t>
            </w:r>
          </w:p>
          <w:p w:rsidR="00D42FC7" w:rsidRPr="00E422A2" w:rsidRDefault="00D42FC7" w:rsidP="00D42FC7">
            <w:pPr>
              <w:autoSpaceDE w:val="0"/>
              <w:autoSpaceDN w:val="0"/>
              <w:adjustRightInd w:val="0"/>
              <w:spacing w:after="0" w:line="240" w:lineRule="auto"/>
              <w:jc w:val="both"/>
              <w:rPr>
                <w:rFonts w:ascii="Times New Roman" w:hAnsi="Times New Roman" w:cs="Times New Roman"/>
                <w:color w:val="00B050"/>
                <w:sz w:val="20"/>
                <w:szCs w:val="20"/>
              </w:rPr>
            </w:pPr>
          </w:p>
          <w:p w:rsidR="00D42FC7" w:rsidRPr="00604BBC" w:rsidRDefault="00D42FC7" w:rsidP="00D42FC7">
            <w:pPr>
              <w:autoSpaceDE w:val="0"/>
              <w:autoSpaceDN w:val="0"/>
              <w:adjustRightInd w:val="0"/>
              <w:spacing w:after="0" w:line="240" w:lineRule="auto"/>
              <w:ind w:firstLine="540"/>
              <w:jc w:val="both"/>
              <w:rPr>
                <w:rFonts w:ascii="Times New Roman" w:hAnsi="Times New Roman" w:cs="Times New Roman"/>
                <w:color w:val="0000FF"/>
                <w:sz w:val="20"/>
                <w:szCs w:val="20"/>
              </w:rPr>
            </w:pPr>
            <w:r w:rsidRPr="00604BBC">
              <w:rPr>
                <w:rFonts w:ascii="Times New Roman" w:hAnsi="Times New Roman" w:cs="Times New Roman"/>
                <w:color w:val="0000FF"/>
                <w:sz w:val="20"/>
                <w:szCs w:val="20"/>
              </w:rPr>
              <w:t xml:space="preserve">1. В </w:t>
            </w:r>
            <w:hyperlink r:id="rId937" w:history="1">
              <w:r w:rsidRPr="00604BBC">
                <w:rPr>
                  <w:rFonts w:ascii="Times New Roman" w:hAnsi="Times New Roman" w:cs="Times New Roman"/>
                  <w:color w:val="0000FF"/>
                  <w:sz w:val="20"/>
                  <w:szCs w:val="20"/>
                </w:rPr>
                <w:t>постановлении</w:t>
              </w:r>
            </w:hyperlink>
            <w:r w:rsidRPr="00604BBC">
              <w:rPr>
                <w:rFonts w:ascii="Times New Roman" w:hAnsi="Times New Roman" w:cs="Times New Roman"/>
                <w:color w:val="0000FF"/>
                <w:sz w:val="20"/>
                <w:szCs w:val="20"/>
              </w:rPr>
              <w:t xml:space="preserve"> Правительства Российской Федерации от 6 апреля 2004 г. </w:t>
            </w:r>
            <w:r w:rsidRPr="00604BBC">
              <w:rPr>
                <w:rFonts w:ascii="Times New Roman" w:hAnsi="Times New Roman" w:cs="Times New Roman"/>
                <w:b/>
                <w:color w:val="0000FF"/>
                <w:sz w:val="20"/>
                <w:szCs w:val="20"/>
              </w:rPr>
              <w:t>N 154</w:t>
            </w:r>
            <w:r w:rsidRPr="00604BBC">
              <w:rPr>
                <w:rFonts w:ascii="Times New Roman" w:hAnsi="Times New Roman" w:cs="Times New Roman"/>
                <w:color w:val="0000FF"/>
                <w:sz w:val="20"/>
                <w:szCs w:val="20"/>
              </w:rPr>
              <w:t xml:space="preserve"> "Вопросы Федеральной службы по надзору в сфере защиты прав потребителей и благополучия человека" (Собрание законодательства Российской Федерации, 2004, N 15, ст. 1446; 2012, N 27, ст. 3729; 2013, N 5, ст. 405):</w:t>
            </w:r>
          </w:p>
          <w:p w:rsidR="00D42FC7" w:rsidRPr="00604BBC" w:rsidRDefault="00D42FC7" w:rsidP="00D42FC7">
            <w:pPr>
              <w:autoSpaceDE w:val="0"/>
              <w:autoSpaceDN w:val="0"/>
              <w:adjustRightInd w:val="0"/>
              <w:spacing w:after="0" w:line="240" w:lineRule="auto"/>
              <w:ind w:firstLine="540"/>
              <w:jc w:val="both"/>
              <w:rPr>
                <w:rFonts w:ascii="Times New Roman" w:hAnsi="Times New Roman" w:cs="Times New Roman"/>
                <w:color w:val="0000FF"/>
                <w:sz w:val="20"/>
                <w:szCs w:val="20"/>
              </w:rPr>
            </w:pPr>
            <w:r w:rsidRPr="00604BBC">
              <w:rPr>
                <w:rFonts w:ascii="Times New Roman" w:hAnsi="Times New Roman" w:cs="Times New Roman"/>
                <w:color w:val="0000FF"/>
                <w:sz w:val="20"/>
                <w:szCs w:val="20"/>
              </w:rPr>
              <w:t xml:space="preserve">а) </w:t>
            </w:r>
            <w:hyperlink r:id="rId938" w:history="1">
              <w:r w:rsidRPr="00604BBC">
                <w:rPr>
                  <w:rFonts w:ascii="Times New Roman" w:hAnsi="Times New Roman" w:cs="Times New Roman"/>
                  <w:color w:val="0000FF"/>
                  <w:sz w:val="20"/>
                  <w:szCs w:val="20"/>
                </w:rPr>
                <w:t>пункт 1</w:t>
              </w:r>
            </w:hyperlink>
            <w:r w:rsidRPr="00604BBC">
              <w:rPr>
                <w:rFonts w:ascii="Times New Roman" w:hAnsi="Times New Roman" w:cs="Times New Roman"/>
                <w:color w:val="0000FF"/>
                <w:sz w:val="20"/>
                <w:szCs w:val="20"/>
              </w:rPr>
              <w:t xml:space="preserve"> после слов "нормативно-правовому регулированию в сфере защиты прав потребителей," дополнить словами "разработке и утверждению государственных санитарно-эпидемиологических правил и гигиенических нормативов,";</w:t>
            </w:r>
          </w:p>
          <w:p w:rsidR="00D42FC7" w:rsidRPr="00604BBC" w:rsidRDefault="00D42FC7" w:rsidP="00D42FC7">
            <w:pPr>
              <w:autoSpaceDE w:val="0"/>
              <w:autoSpaceDN w:val="0"/>
              <w:adjustRightInd w:val="0"/>
              <w:spacing w:after="0" w:line="240" w:lineRule="auto"/>
              <w:ind w:firstLine="540"/>
              <w:jc w:val="both"/>
              <w:rPr>
                <w:rFonts w:ascii="Times New Roman" w:hAnsi="Times New Roman" w:cs="Times New Roman"/>
                <w:color w:val="0000FF"/>
                <w:sz w:val="20"/>
                <w:szCs w:val="20"/>
              </w:rPr>
            </w:pPr>
            <w:r w:rsidRPr="00604BBC">
              <w:rPr>
                <w:rFonts w:ascii="Times New Roman" w:hAnsi="Times New Roman" w:cs="Times New Roman"/>
                <w:color w:val="0000FF"/>
                <w:sz w:val="20"/>
                <w:szCs w:val="20"/>
              </w:rPr>
              <w:t xml:space="preserve">б) </w:t>
            </w:r>
            <w:hyperlink r:id="rId939" w:history="1">
              <w:r w:rsidRPr="00604BBC">
                <w:rPr>
                  <w:rFonts w:ascii="Times New Roman" w:hAnsi="Times New Roman" w:cs="Times New Roman"/>
                  <w:color w:val="0000FF"/>
                  <w:sz w:val="20"/>
                  <w:szCs w:val="20"/>
                </w:rPr>
                <w:t>подпункт "а" пункта 4</w:t>
              </w:r>
            </w:hyperlink>
            <w:r w:rsidRPr="00604BBC">
              <w:rPr>
                <w:rFonts w:ascii="Times New Roman" w:hAnsi="Times New Roman" w:cs="Times New Roman"/>
                <w:color w:val="0000FF"/>
                <w:sz w:val="20"/>
                <w:szCs w:val="20"/>
              </w:rPr>
              <w:t xml:space="preserve"> изложить в следующей редакции:</w:t>
            </w:r>
          </w:p>
          <w:p w:rsidR="00D42FC7" w:rsidRPr="00604BBC" w:rsidRDefault="00D42FC7" w:rsidP="00D42FC7">
            <w:pPr>
              <w:autoSpaceDE w:val="0"/>
              <w:autoSpaceDN w:val="0"/>
              <w:adjustRightInd w:val="0"/>
              <w:spacing w:after="0" w:line="240" w:lineRule="auto"/>
              <w:ind w:firstLine="540"/>
              <w:jc w:val="both"/>
              <w:rPr>
                <w:rFonts w:ascii="Times New Roman" w:hAnsi="Times New Roman" w:cs="Times New Roman"/>
                <w:color w:val="0000FF"/>
                <w:sz w:val="20"/>
                <w:szCs w:val="20"/>
              </w:rPr>
            </w:pPr>
            <w:r w:rsidRPr="00604BBC">
              <w:rPr>
                <w:rFonts w:ascii="Times New Roman" w:hAnsi="Times New Roman" w:cs="Times New Roman"/>
                <w:color w:val="0000FF"/>
                <w:sz w:val="20"/>
                <w:szCs w:val="20"/>
              </w:rPr>
              <w:t>"а) выработка и реализация государственной политики и нормативно-правовое регулирование в сфере защиты прав потребителей, разработка и утверждение государственных санитарно-эпидемиологических правил и гигиенических нормативов, а также организация и осуществление федерального государственного санитарно-эпидемиологического надзора и федерального государственного надзора в области защиты прав потребителей;".</w:t>
            </w:r>
          </w:p>
          <w:p w:rsidR="00D42FC7" w:rsidRPr="00604BBC" w:rsidRDefault="00D42FC7" w:rsidP="00D42FC7">
            <w:pPr>
              <w:autoSpaceDE w:val="0"/>
              <w:autoSpaceDN w:val="0"/>
              <w:adjustRightInd w:val="0"/>
              <w:spacing w:after="0" w:line="240" w:lineRule="auto"/>
              <w:ind w:firstLine="540"/>
              <w:jc w:val="both"/>
              <w:rPr>
                <w:rFonts w:ascii="Times New Roman" w:hAnsi="Times New Roman" w:cs="Times New Roman"/>
                <w:color w:val="0000FF"/>
                <w:sz w:val="20"/>
                <w:szCs w:val="20"/>
              </w:rPr>
            </w:pPr>
            <w:r w:rsidRPr="00604BBC">
              <w:rPr>
                <w:rFonts w:ascii="Times New Roman" w:hAnsi="Times New Roman" w:cs="Times New Roman"/>
                <w:color w:val="0000FF"/>
                <w:sz w:val="20"/>
                <w:szCs w:val="20"/>
              </w:rPr>
              <w:t xml:space="preserve">2. В </w:t>
            </w:r>
            <w:hyperlink r:id="rId940" w:history="1">
              <w:r w:rsidRPr="00604BBC">
                <w:rPr>
                  <w:rFonts w:ascii="Times New Roman" w:hAnsi="Times New Roman" w:cs="Times New Roman"/>
                  <w:color w:val="0000FF"/>
                  <w:sz w:val="20"/>
                  <w:szCs w:val="20"/>
                </w:rPr>
                <w:t>Положении</w:t>
              </w:r>
            </w:hyperlink>
            <w:r w:rsidRPr="00604BBC">
              <w:rPr>
                <w:rFonts w:ascii="Times New Roman" w:hAnsi="Times New Roman" w:cs="Times New Roman"/>
                <w:color w:val="0000FF"/>
                <w:sz w:val="20"/>
                <w:szCs w:val="20"/>
              </w:rPr>
              <w:t xml:space="preserve"> о Федеральной службе по надзору в сфере защиты прав потребителей и благополучия человека, утвержденном постановлением </w:t>
            </w:r>
            <w:r w:rsidRPr="00604BBC">
              <w:rPr>
                <w:rFonts w:ascii="Times New Roman" w:hAnsi="Times New Roman" w:cs="Times New Roman"/>
                <w:color w:val="0000FF"/>
                <w:sz w:val="20"/>
                <w:szCs w:val="20"/>
              </w:rPr>
              <w:lastRenderedPageBreak/>
              <w:t xml:space="preserve">Правительства Российской Федерации от 30 июня 2004 г. </w:t>
            </w:r>
            <w:r w:rsidRPr="00604BBC">
              <w:rPr>
                <w:rFonts w:ascii="Times New Roman" w:hAnsi="Times New Roman" w:cs="Times New Roman"/>
                <w:b/>
                <w:color w:val="0000FF"/>
                <w:sz w:val="20"/>
                <w:szCs w:val="20"/>
              </w:rPr>
              <w:t>N 322</w:t>
            </w:r>
            <w:r w:rsidRPr="00604BBC">
              <w:rPr>
                <w:rFonts w:ascii="Times New Roman" w:hAnsi="Times New Roman" w:cs="Times New Roman"/>
                <w:color w:val="0000FF"/>
                <w:sz w:val="20"/>
                <w:szCs w:val="20"/>
              </w:rPr>
              <w:t xml:space="preserve"> (Собрание законодательства Российской Федерации, 2004, N 28, ст. 2899; 2013, N 5, ст. 405):</w:t>
            </w:r>
          </w:p>
          <w:p w:rsidR="00D42FC7" w:rsidRPr="00604BBC" w:rsidRDefault="00D42FC7" w:rsidP="00D42FC7">
            <w:pPr>
              <w:autoSpaceDE w:val="0"/>
              <w:autoSpaceDN w:val="0"/>
              <w:adjustRightInd w:val="0"/>
              <w:spacing w:after="0" w:line="240" w:lineRule="auto"/>
              <w:ind w:firstLine="540"/>
              <w:jc w:val="both"/>
              <w:rPr>
                <w:rFonts w:ascii="Times New Roman" w:hAnsi="Times New Roman" w:cs="Times New Roman"/>
                <w:color w:val="0000FF"/>
                <w:sz w:val="20"/>
                <w:szCs w:val="20"/>
              </w:rPr>
            </w:pPr>
            <w:r w:rsidRPr="00604BBC">
              <w:rPr>
                <w:rFonts w:ascii="Times New Roman" w:hAnsi="Times New Roman" w:cs="Times New Roman"/>
                <w:color w:val="0000FF"/>
                <w:sz w:val="20"/>
                <w:szCs w:val="20"/>
              </w:rPr>
              <w:t xml:space="preserve">а) </w:t>
            </w:r>
            <w:hyperlink r:id="rId941" w:history="1">
              <w:r w:rsidRPr="00604BBC">
                <w:rPr>
                  <w:rFonts w:ascii="Times New Roman" w:hAnsi="Times New Roman" w:cs="Times New Roman"/>
                  <w:color w:val="0000FF"/>
                  <w:sz w:val="20"/>
                  <w:szCs w:val="20"/>
                </w:rPr>
                <w:t>пункт 1</w:t>
              </w:r>
            </w:hyperlink>
            <w:r w:rsidRPr="00604BBC">
              <w:rPr>
                <w:rFonts w:ascii="Times New Roman" w:hAnsi="Times New Roman" w:cs="Times New Roman"/>
                <w:color w:val="0000FF"/>
                <w:sz w:val="20"/>
                <w:szCs w:val="20"/>
              </w:rPr>
              <w:t xml:space="preserve"> после слов "в сфере защиты прав потребителей," дополнить словами "разработке и утверждению государственных санитарно-эпидемиологических правил и гигиенических нормативов,";</w:t>
            </w:r>
          </w:p>
          <w:p w:rsidR="00D42FC7" w:rsidRPr="00604BBC" w:rsidRDefault="00D42FC7" w:rsidP="00D42FC7">
            <w:pPr>
              <w:autoSpaceDE w:val="0"/>
              <w:autoSpaceDN w:val="0"/>
              <w:adjustRightInd w:val="0"/>
              <w:spacing w:after="0" w:line="240" w:lineRule="auto"/>
              <w:ind w:firstLine="540"/>
              <w:jc w:val="both"/>
              <w:rPr>
                <w:rFonts w:ascii="Times New Roman" w:hAnsi="Times New Roman" w:cs="Times New Roman"/>
                <w:color w:val="0000FF"/>
                <w:sz w:val="20"/>
                <w:szCs w:val="20"/>
              </w:rPr>
            </w:pPr>
            <w:r w:rsidRPr="00604BBC">
              <w:rPr>
                <w:rFonts w:ascii="Times New Roman" w:hAnsi="Times New Roman" w:cs="Times New Roman"/>
                <w:color w:val="0000FF"/>
                <w:sz w:val="20"/>
                <w:szCs w:val="20"/>
              </w:rPr>
              <w:t xml:space="preserve">б) </w:t>
            </w:r>
            <w:hyperlink r:id="rId942" w:history="1">
              <w:r w:rsidRPr="00604BBC">
                <w:rPr>
                  <w:rFonts w:ascii="Times New Roman" w:hAnsi="Times New Roman" w:cs="Times New Roman"/>
                  <w:color w:val="0000FF"/>
                  <w:sz w:val="20"/>
                  <w:szCs w:val="20"/>
                </w:rPr>
                <w:t>подпункт 5.8(1)</w:t>
              </w:r>
            </w:hyperlink>
            <w:r w:rsidRPr="00604BBC">
              <w:rPr>
                <w:rFonts w:ascii="Times New Roman" w:hAnsi="Times New Roman" w:cs="Times New Roman"/>
                <w:color w:val="0000FF"/>
                <w:sz w:val="20"/>
                <w:szCs w:val="20"/>
              </w:rPr>
              <w:t xml:space="preserve"> изложить в следующей редакции:</w:t>
            </w:r>
          </w:p>
          <w:p w:rsidR="00D42FC7" w:rsidRPr="00604BBC" w:rsidRDefault="00D42FC7" w:rsidP="00D42FC7">
            <w:pPr>
              <w:autoSpaceDE w:val="0"/>
              <w:autoSpaceDN w:val="0"/>
              <w:adjustRightInd w:val="0"/>
              <w:spacing w:after="0" w:line="240" w:lineRule="auto"/>
              <w:ind w:firstLine="540"/>
              <w:jc w:val="both"/>
              <w:rPr>
                <w:rFonts w:ascii="Times New Roman" w:hAnsi="Times New Roman" w:cs="Times New Roman"/>
                <w:color w:val="0000FF"/>
                <w:sz w:val="20"/>
                <w:szCs w:val="20"/>
              </w:rPr>
            </w:pPr>
            <w:r w:rsidRPr="00604BBC">
              <w:rPr>
                <w:rFonts w:ascii="Times New Roman" w:hAnsi="Times New Roman" w:cs="Times New Roman"/>
                <w:color w:val="0000FF"/>
                <w:sz w:val="20"/>
                <w:szCs w:val="20"/>
              </w:rPr>
              <w:t>"5.8(1). осуществляет разработку и утверждение государственных санитарно-эпидемиологических правил и гигиенических нормативов, а также разработку обязательных требований в сфере защиты прав потребителей;";</w:t>
            </w:r>
          </w:p>
          <w:p w:rsidR="00D42FC7" w:rsidRPr="00604BBC" w:rsidRDefault="00D42FC7" w:rsidP="00D42FC7">
            <w:pPr>
              <w:autoSpaceDE w:val="0"/>
              <w:autoSpaceDN w:val="0"/>
              <w:adjustRightInd w:val="0"/>
              <w:spacing w:after="0" w:line="240" w:lineRule="auto"/>
              <w:ind w:firstLine="540"/>
              <w:jc w:val="both"/>
              <w:rPr>
                <w:rFonts w:ascii="Times New Roman" w:hAnsi="Times New Roman" w:cs="Times New Roman"/>
                <w:color w:val="0000FF"/>
                <w:sz w:val="20"/>
                <w:szCs w:val="20"/>
              </w:rPr>
            </w:pPr>
            <w:r w:rsidRPr="00604BBC">
              <w:rPr>
                <w:rFonts w:ascii="Times New Roman" w:hAnsi="Times New Roman" w:cs="Times New Roman"/>
                <w:color w:val="0000FF"/>
                <w:sz w:val="20"/>
                <w:szCs w:val="20"/>
              </w:rPr>
              <w:t xml:space="preserve">в) </w:t>
            </w:r>
            <w:hyperlink r:id="rId943" w:history="1">
              <w:r w:rsidRPr="00604BBC">
                <w:rPr>
                  <w:rFonts w:ascii="Times New Roman" w:hAnsi="Times New Roman" w:cs="Times New Roman"/>
                  <w:color w:val="0000FF"/>
                  <w:sz w:val="20"/>
                  <w:szCs w:val="20"/>
                </w:rPr>
                <w:t>дополнить</w:t>
              </w:r>
            </w:hyperlink>
            <w:r w:rsidRPr="00604BBC">
              <w:rPr>
                <w:rFonts w:ascii="Times New Roman" w:hAnsi="Times New Roman" w:cs="Times New Roman"/>
                <w:color w:val="0000FF"/>
                <w:sz w:val="20"/>
                <w:szCs w:val="20"/>
              </w:rPr>
              <w:t xml:space="preserve"> подпунктом 5.8(2) следующего содержания:</w:t>
            </w:r>
          </w:p>
          <w:p w:rsidR="00D42FC7" w:rsidRPr="00604BBC" w:rsidRDefault="00D42FC7" w:rsidP="00D42FC7">
            <w:pPr>
              <w:autoSpaceDE w:val="0"/>
              <w:autoSpaceDN w:val="0"/>
              <w:adjustRightInd w:val="0"/>
              <w:spacing w:after="0" w:line="240" w:lineRule="auto"/>
              <w:ind w:firstLine="540"/>
              <w:jc w:val="both"/>
              <w:rPr>
                <w:rFonts w:ascii="Times New Roman" w:hAnsi="Times New Roman" w:cs="Times New Roman"/>
                <w:color w:val="0000FF"/>
                <w:sz w:val="20"/>
                <w:szCs w:val="20"/>
              </w:rPr>
            </w:pPr>
            <w:r w:rsidRPr="00604BBC">
              <w:rPr>
                <w:rFonts w:ascii="Times New Roman" w:hAnsi="Times New Roman" w:cs="Times New Roman"/>
                <w:color w:val="0000FF"/>
                <w:sz w:val="20"/>
                <w:szCs w:val="20"/>
              </w:rPr>
              <w:t>"5.8(2). вносит в Правительство Российской Федерации проекты федеральных законов, нормативных правовых актов Президента Российской Федерации и Правительства Российской Федерации и другие документы, по которым требуется решение Правительства Российской Федерации, по вопросам, относящимся к сфере деятельности Службы, установленной пунктом 1 настоящего Положения;".</w:t>
            </w:r>
          </w:p>
          <w:p w:rsidR="00D42FC7" w:rsidRPr="00604BBC" w:rsidRDefault="00D42FC7" w:rsidP="00D42FC7">
            <w:pPr>
              <w:autoSpaceDE w:val="0"/>
              <w:autoSpaceDN w:val="0"/>
              <w:adjustRightInd w:val="0"/>
              <w:spacing w:after="0" w:line="240" w:lineRule="auto"/>
              <w:ind w:firstLine="540"/>
              <w:jc w:val="both"/>
              <w:rPr>
                <w:rFonts w:ascii="Times New Roman" w:hAnsi="Times New Roman" w:cs="Times New Roman"/>
                <w:color w:val="0000FF"/>
                <w:sz w:val="20"/>
                <w:szCs w:val="20"/>
              </w:rPr>
            </w:pPr>
            <w:r w:rsidRPr="00604BBC">
              <w:rPr>
                <w:rFonts w:ascii="Times New Roman" w:hAnsi="Times New Roman" w:cs="Times New Roman"/>
                <w:color w:val="0000FF"/>
                <w:sz w:val="20"/>
                <w:szCs w:val="20"/>
              </w:rPr>
              <w:t xml:space="preserve">3. </w:t>
            </w:r>
            <w:hyperlink r:id="rId944" w:history="1">
              <w:r w:rsidRPr="00604BBC">
                <w:rPr>
                  <w:rFonts w:ascii="Times New Roman" w:hAnsi="Times New Roman" w:cs="Times New Roman"/>
                  <w:color w:val="0000FF"/>
                  <w:sz w:val="20"/>
                  <w:szCs w:val="20"/>
                </w:rPr>
                <w:t>Пункт 1</w:t>
              </w:r>
            </w:hyperlink>
            <w:r w:rsidRPr="00604BBC">
              <w:rPr>
                <w:rFonts w:ascii="Times New Roman" w:hAnsi="Times New Roman" w:cs="Times New Roman"/>
                <w:color w:val="0000FF"/>
                <w:sz w:val="20"/>
                <w:szCs w:val="20"/>
              </w:rPr>
              <w:t xml:space="preserve"> постановления Правительства Российской Федерации от 31 мая 2012 г. </w:t>
            </w:r>
            <w:r w:rsidRPr="00604BBC">
              <w:rPr>
                <w:rFonts w:ascii="Times New Roman" w:hAnsi="Times New Roman" w:cs="Times New Roman"/>
                <w:b/>
                <w:color w:val="0000FF"/>
                <w:sz w:val="20"/>
                <w:szCs w:val="20"/>
              </w:rPr>
              <w:t>N 533</w:t>
            </w:r>
            <w:r w:rsidRPr="00604BBC">
              <w:rPr>
                <w:rFonts w:ascii="Times New Roman" w:hAnsi="Times New Roman" w:cs="Times New Roman"/>
                <w:color w:val="0000FF"/>
                <w:sz w:val="20"/>
                <w:szCs w:val="20"/>
              </w:rPr>
              <w:t xml:space="preserve"> "О некоторых вопросах организации деятельности Министерства здравоохранения Российской Федерации, Федеральной службы по надзору в сфере здравоохранения и Федерального медико-биологического агентства" (Собрание законодательства Российской Федерации, 2012, N 23, ст. 3027) после слов "санитарно-эпидемиологического благополучия населения" дополнить словами "(за исключением разработки и утверждения государственных санитарно-эпидемиологических правил и гигиенических нормативов)".</w:t>
            </w:r>
          </w:p>
          <w:p w:rsidR="00D42FC7" w:rsidRPr="00604BBC" w:rsidRDefault="00D42FC7" w:rsidP="00D42FC7">
            <w:pPr>
              <w:autoSpaceDE w:val="0"/>
              <w:autoSpaceDN w:val="0"/>
              <w:adjustRightInd w:val="0"/>
              <w:spacing w:after="0" w:line="240" w:lineRule="auto"/>
              <w:ind w:firstLine="540"/>
              <w:jc w:val="both"/>
              <w:rPr>
                <w:rFonts w:ascii="Times New Roman" w:hAnsi="Times New Roman" w:cs="Times New Roman"/>
                <w:color w:val="0000FF"/>
                <w:sz w:val="20"/>
                <w:szCs w:val="20"/>
              </w:rPr>
            </w:pPr>
            <w:r w:rsidRPr="00604BBC">
              <w:rPr>
                <w:rFonts w:ascii="Times New Roman" w:hAnsi="Times New Roman" w:cs="Times New Roman"/>
                <w:color w:val="0000FF"/>
                <w:sz w:val="20"/>
                <w:szCs w:val="20"/>
              </w:rPr>
              <w:t xml:space="preserve">4. В </w:t>
            </w:r>
            <w:hyperlink r:id="rId945" w:history="1">
              <w:r w:rsidRPr="00604BBC">
                <w:rPr>
                  <w:rFonts w:ascii="Times New Roman" w:hAnsi="Times New Roman" w:cs="Times New Roman"/>
                  <w:color w:val="0000FF"/>
                  <w:sz w:val="20"/>
                  <w:szCs w:val="20"/>
                </w:rPr>
                <w:t>Положении</w:t>
              </w:r>
            </w:hyperlink>
            <w:r w:rsidRPr="00604BBC">
              <w:rPr>
                <w:rFonts w:ascii="Times New Roman" w:hAnsi="Times New Roman" w:cs="Times New Roman"/>
                <w:color w:val="0000FF"/>
                <w:sz w:val="20"/>
                <w:szCs w:val="20"/>
              </w:rPr>
              <w:t xml:space="preserve"> о Министерстве здравоохранения Российской Федерации, утвержденном постановлением Правительства Российской Федерации от 19 июня 2012 г. </w:t>
            </w:r>
            <w:r w:rsidRPr="00604BBC">
              <w:rPr>
                <w:rFonts w:ascii="Times New Roman" w:hAnsi="Times New Roman" w:cs="Times New Roman"/>
                <w:b/>
                <w:color w:val="0000FF"/>
                <w:sz w:val="20"/>
                <w:szCs w:val="20"/>
              </w:rPr>
              <w:t>N 608</w:t>
            </w:r>
            <w:r w:rsidRPr="00604BBC">
              <w:rPr>
                <w:rFonts w:ascii="Times New Roman" w:hAnsi="Times New Roman" w:cs="Times New Roman"/>
                <w:color w:val="0000FF"/>
                <w:sz w:val="20"/>
                <w:szCs w:val="20"/>
              </w:rPr>
              <w:t xml:space="preserve"> (Собрание законодательства Российской Федерации, 2012, N 26, ст. 3526):</w:t>
            </w:r>
          </w:p>
          <w:p w:rsidR="00D42FC7" w:rsidRPr="00604BBC" w:rsidRDefault="00D42FC7" w:rsidP="00D42FC7">
            <w:pPr>
              <w:autoSpaceDE w:val="0"/>
              <w:autoSpaceDN w:val="0"/>
              <w:adjustRightInd w:val="0"/>
              <w:spacing w:after="0" w:line="240" w:lineRule="auto"/>
              <w:ind w:firstLine="540"/>
              <w:jc w:val="both"/>
              <w:rPr>
                <w:rFonts w:ascii="Times New Roman" w:hAnsi="Times New Roman" w:cs="Times New Roman"/>
                <w:color w:val="0000FF"/>
                <w:sz w:val="20"/>
                <w:szCs w:val="20"/>
              </w:rPr>
            </w:pPr>
            <w:r w:rsidRPr="00604BBC">
              <w:rPr>
                <w:rFonts w:ascii="Times New Roman" w:hAnsi="Times New Roman" w:cs="Times New Roman"/>
                <w:color w:val="0000FF"/>
                <w:sz w:val="20"/>
                <w:szCs w:val="20"/>
              </w:rPr>
              <w:t xml:space="preserve">а) </w:t>
            </w:r>
            <w:hyperlink r:id="rId946" w:history="1">
              <w:r w:rsidRPr="00604BBC">
                <w:rPr>
                  <w:rFonts w:ascii="Times New Roman" w:hAnsi="Times New Roman" w:cs="Times New Roman"/>
                  <w:color w:val="0000FF"/>
                  <w:sz w:val="20"/>
                  <w:szCs w:val="20"/>
                </w:rPr>
                <w:t>пункт 1</w:t>
              </w:r>
            </w:hyperlink>
            <w:r w:rsidRPr="00604BBC">
              <w:rPr>
                <w:rFonts w:ascii="Times New Roman" w:hAnsi="Times New Roman" w:cs="Times New Roman"/>
                <w:color w:val="0000FF"/>
                <w:sz w:val="20"/>
                <w:szCs w:val="20"/>
              </w:rPr>
              <w:t xml:space="preserve"> после слов "санитарно-эпидемиологического благополучия населения" дополнить словами "(за исключением разработки и утверждения государственных санитарно-эпидемиологических правил и гигиенических нормативов)";</w:t>
            </w:r>
          </w:p>
          <w:p w:rsidR="00D42FC7" w:rsidRPr="00E422A2" w:rsidRDefault="00D42FC7" w:rsidP="00D42FC7">
            <w:pPr>
              <w:autoSpaceDE w:val="0"/>
              <w:autoSpaceDN w:val="0"/>
              <w:adjustRightInd w:val="0"/>
              <w:spacing w:after="0" w:line="240" w:lineRule="auto"/>
              <w:ind w:firstLine="540"/>
              <w:jc w:val="both"/>
              <w:rPr>
                <w:rFonts w:ascii="Times New Roman" w:hAnsi="Times New Roman" w:cs="Times New Roman"/>
                <w:color w:val="FF0000"/>
                <w:sz w:val="20"/>
                <w:szCs w:val="20"/>
              </w:rPr>
            </w:pPr>
            <w:r w:rsidRPr="00E422A2">
              <w:rPr>
                <w:rFonts w:ascii="Times New Roman" w:hAnsi="Times New Roman" w:cs="Times New Roman"/>
                <w:color w:val="FF0000"/>
                <w:sz w:val="20"/>
                <w:szCs w:val="20"/>
              </w:rPr>
              <w:t xml:space="preserve">б) </w:t>
            </w:r>
            <w:hyperlink r:id="rId947" w:history="1">
              <w:r w:rsidRPr="00E422A2">
                <w:rPr>
                  <w:rFonts w:ascii="Times New Roman" w:hAnsi="Times New Roman" w:cs="Times New Roman"/>
                  <w:color w:val="FF0000"/>
                  <w:sz w:val="20"/>
                  <w:szCs w:val="20"/>
                </w:rPr>
                <w:t>подпункт 5.5.12</w:t>
              </w:r>
            </w:hyperlink>
            <w:r w:rsidRPr="00E422A2">
              <w:rPr>
                <w:rFonts w:ascii="Times New Roman" w:hAnsi="Times New Roman" w:cs="Times New Roman"/>
                <w:color w:val="FF0000"/>
                <w:sz w:val="20"/>
                <w:szCs w:val="20"/>
              </w:rPr>
              <w:t xml:space="preserve"> признать утратившим силу.</w:t>
            </w:r>
          </w:p>
          <w:p w:rsidR="00D42FC7" w:rsidRDefault="00D42FC7" w:rsidP="00D42FC7">
            <w:pPr>
              <w:autoSpaceDE w:val="0"/>
              <w:autoSpaceDN w:val="0"/>
              <w:adjustRightInd w:val="0"/>
              <w:spacing w:after="0" w:line="240" w:lineRule="auto"/>
              <w:ind w:firstLine="540"/>
              <w:jc w:val="both"/>
              <w:outlineLvl w:val="0"/>
              <w:rPr>
                <w:rFonts w:ascii="Times New Roman" w:hAnsi="Times New Roman" w:cs="Times New Roman"/>
                <w:sz w:val="20"/>
                <w:szCs w:val="20"/>
              </w:rPr>
            </w:pPr>
          </w:p>
          <w:p w:rsidR="00E422A2" w:rsidRPr="00E422A2" w:rsidRDefault="002633FC" w:rsidP="00E422A2">
            <w:pPr>
              <w:autoSpaceDE w:val="0"/>
              <w:autoSpaceDN w:val="0"/>
              <w:adjustRightInd w:val="0"/>
              <w:spacing w:after="0" w:line="240" w:lineRule="auto"/>
              <w:ind w:firstLine="540"/>
              <w:jc w:val="both"/>
              <w:rPr>
                <w:rFonts w:ascii="Times New Roman" w:hAnsi="Times New Roman" w:cs="Times New Roman"/>
                <w:bCs/>
                <w:color w:val="00B050"/>
                <w:sz w:val="20"/>
                <w:szCs w:val="20"/>
              </w:rPr>
            </w:pPr>
            <w:hyperlink r:id="rId948" w:history="1">
              <w:r w:rsidR="00E422A2" w:rsidRPr="00E422A2">
                <w:rPr>
                  <w:rFonts w:ascii="Times New Roman" w:hAnsi="Times New Roman" w:cs="Times New Roman"/>
                  <w:b/>
                  <w:bCs/>
                  <w:color w:val="00B050"/>
                  <w:sz w:val="20"/>
                  <w:szCs w:val="20"/>
                </w:rPr>
                <w:t>Указом</w:t>
              </w:r>
            </w:hyperlink>
            <w:r w:rsidR="00E422A2" w:rsidRPr="00E422A2">
              <w:rPr>
                <w:rFonts w:ascii="Times New Roman" w:hAnsi="Times New Roman" w:cs="Times New Roman"/>
                <w:b/>
                <w:bCs/>
                <w:color w:val="00B050"/>
                <w:sz w:val="20"/>
                <w:szCs w:val="20"/>
              </w:rPr>
              <w:t xml:space="preserve"> Президента РФ от 19.03.2013 N 213 </w:t>
            </w:r>
            <w:r w:rsidR="00E422A2" w:rsidRPr="00E422A2">
              <w:rPr>
                <w:rFonts w:ascii="Times New Roman" w:hAnsi="Times New Roman" w:cs="Times New Roman"/>
                <w:bCs/>
                <w:color w:val="00B050"/>
                <w:sz w:val="20"/>
                <w:szCs w:val="20"/>
              </w:rPr>
              <w:t>установлены полномочия Федеральной службы по надзору в сфере защиты прав потребителей и благополучия человека по осуществлению функций по разработке и утверждению государственных санитарно-эпидемиологических правил и гигиенических нормативов.</w:t>
            </w:r>
          </w:p>
          <w:p w:rsidR="00E422A2" w:rsidRDefault="00E422A2" w:rsidP="00E422A2">
            <w:pPr>
              <w:autoSpaceDE w:val="0"/>
              <w:autoSpaceDN w:val="0"/>
              <w:adjustRightInd w:val="0"/>
              <w:spacing w:after="0" w:line="240" w:lineRule="auto"/>
              <w:ind w:firstLine="540"/>
              <w:jc w:val="both"/>
              <w:rPr>
                <w:rFonts w:ascii="Times New Roman" w:hAnsi="Times New Roman" w:cs="Times New Roman"/>
                <w:sz w:val="20"/>
                <w:szCs w:val="20"/>
              </w:rPr>
            </w:pPr>
          </w:p>
          <w:p w:rsidR="00E422A2" w:rsidRPr="00E422A2" w:rsidRDefault="00E422A2" w:rsidP="00E422A2">
            <w:pPr>
              <w:autoSpaceDE w:val="0"/>
              <w:autoSpaceDN w:val="0"/>
              <w:adjustRightInd w:val="0"/>
              <w:spacing w:after="0" w:line="240" w:lineRule="auto"/>
              <w:ind w:firstLine="540"/>
              <w:jc w:val="both"/>
              <w:rPr>
                <w:rFonts w:ascii="Times New Roman" w:hAnsi="Times New Roman" w:cs="Times New Roman"/>
                <w:color w:val="00B050"/>
                <w:sz w:val="20"/>
                <w:szCs w:val="20"/>
              </w:rPr>
            </w:pPr>
            <w:r w:rsidRPr="00CE77EF">
              <w:rPr>
                <w:rFonts w:ascii="Times New Roman" w:hAnsi="Times New Roman" w:cs="Times New Roman"/>
                <w:b/>
                <w:color w:val="0000FF"/>
                <w:sz w:val="20"/>
                <w:szCs w:val="20"/>
              </w:rPr>
              <w:t>О создании ведомственного центра телефонного обслуживания</w:t>
            </w:r>
            <w:r w:rsidRPr="00CE77EF">
              <w:rPr>
                <w:rFonts w:ascii="Times New Roman" w:hAnsi="Times New Roman" w:cs="Times New Roman"/>
                <w:color w:val="0000FF"/>
                <w:sz w:val="20"/>
                <w:szCs w:val="20"/>
              </w:rPr>
              <w:t xml:space="preserve"> граждан и организаций по вопросам предоставления государственных услуг в Роспотребнадзоре </w:t>
            </w:r>
            <w:r w:rsidRPr="00CE77EF">
              <w:rPr>
                <w:rFonts w:ascii="Times New Roman" w:hAnsi="Times New Roman" w:cs="Times New Roman"/>
                <w:b/>
                <w:color w:val="0000FF"/>
                <w:sz w:val="20"/>
                <w:szCs w:val="20"/>
              </w:rPr>
              <w:t>см</w:t>
            </w:r>
            <w:r w:rsidR="00604BBC" w:rsidRPr="00CE77EF">
              <w:rPr>
                <w:rFonts w:ascii="Times New Roman" w:hAnsi="Times New Roman" w:cs="Times New Roman"/>
                <w:b/>
                <w:color w:val="0000FF"/>
                <w:sz w:val="20"/>
                <w:szCs w:val="20"/>
              </w:rPr>
              <w:t>отри</w:t>
            </w:r>
            <w:r w:rsidR="00604BBC" w:rsidRPr="00CE77EF">
              <w:rPr>
                <w:rFonts w:ascii="Times New Roman" w:hAnsi="Times New Roman" w:cs="Times New Roman"/>
                <w:color w:val="0000FF"/>
                <w:sz w:val="20"/>
                <w:szCs w:val="20"/>
              </w:rPr>
              <w:t xml:space="preserve"> </w:t>
            </w:r>
            <w:r w:rsidRPr="00CE77EF">
              <w:rPr>
                <w:rFonts w:ascii="Times New Roman" w:hAnsi="Times New Roman" w:cs="Times New Roman"/>
                <w:color w:val="0000FF"/>
                <w:sz w:val="20"/>
                <w:szCs w:val="20"/>
              </w:rPr>
              <w:t xml:space="preserve"> </w:t>
            </w:r>
            <w:hyperlink r:id="rId949" w:history="1">
              <w:r w:rsidRPr="00CE77EF">
                <w:rPr>
                  <w:rFonts w:ascii="Times New Roman" w:hAnsi="Times New Roman" w:cs="Times New Roman"/>
                  <w:color w:val="0000FF"/>
                  <w:sz w:val="20"/>
                  <w:szCs w:val="20"/>
                </w:rPr>
                <w:t>Приказ</w:t>
              </w:r>
            </w:hyperlink>
            <w:r w:rsidRPr="00CE77EF">
              <w:rPr>
                <w:rFonts w:ascii="Times New Roman" w:hAnsi="Times New Roman" w:cs="Times New Roman"/>
                <w:color w:val="0000FF"/>
                <w:sz w:val="20"/>
                <w:szCs w:val="20"/>
              </w:rPr>
              <w:t xml:space="preserve"> Роспотребнадзора от 29.09.2011 </w:t>
            </w:r>
            <w:r w:rsidRPr="00CE77EF">
              <w:rPr>
                <w:rFonts w:ascii="Times New Roman" w:hAnsi="Times New Roman" w:cs="Times New Roman"/>
                <w:b/>
                <w:color w:val="0000FF"/>
                <w:sz w:val="20"/>
                <w:szCs w:val="20"/>
              </w:rPr>
              <w:t>N 760.</w:t>
            </w:r>
          </w:p>
          <w:p w:rsidR="003A45AB" w:rsidRPr="00434B96" w:rsidRDefault="003A45AB" w:rsidP="00434B96">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p w:rsidR="00CE77EF"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Постановление Правительства  РФ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lastRenderedPageBreak/>
              <w:t xml:space="preserve">от 30.06.04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322</w:t>
            </w:r>
          </w:p>
        </w:tc>
      </w:tr>
      <w:tr w:rsidR="00434B96" w:rsidRPr="00434B96" w:rsidTr="008903F9">
        <w:trPr>
          <w:trHeight w:val="8936"/>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117</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color w:val="00B050"/>
                <w:sz w:val="24"/>
                <w:szCs w:val="24"/>
              </w:rPr>
            </w:pPr>
          </w:p>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color w:val="0000FF"/>
                <w:sz w:val="24"/>
                <w:szCs w:val="24"/>
              </w:rPr>
            </w:pPr>
            <w:r w:rsidRPr="00434B96">
              <w:rPr>
                <w:rFonts w:ascii="Times New Roman" w:eastAsia="Calibri" w:hAnsi="Times New Roman" w:cs="Times New Roman"/>
                <w:b/>
                <w:color w:val="0000FF"/>
                <w:sz w:val="24"/>
                <w:szCs w:val="24"/>
              </w:rPr>
              <w:t>"Об утверждении Положения о федеральном государственном надзоре в области защиты прав потребителей"</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bCs/>
                <w:sz w:val="20"/>
                <w:szCs w:val="20"/>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 xml:space="preserve">Примечание: </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34B96" w:rsidRPr="00A001FB"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1. Приказом Роспотребнадзора от 16.07.2012 N 764 </w:t>
            </w:r>
            <w:r w:rsidRPr="00A001FB">
              <w:rPr>
                <w:rFonts w:ascii="Times New Roman" w:eastAsia="Times New Roman" w:hAnsi="Times New Roman" w:cs="Times New Roman"/>
                <w:bCs/>
                <w:color w:val="0000FF"/>
                <w:sz w:val="20"/>
                <w:szCs w:val="20"/>
                <w:lang w:eastAsia="ru-RU"/>
              </w:rPr>
              <w:t xml:space="preserve">утвержден </w:t>
            </w:r>
            <w:r w:rsidRPr="00A001FB">
              <w:rPr>
                <w:rFonts w:ascii="Times New Roman" w:eastAsia="Times New Roman" w:hAnsi="Times New Roman" w:cs="Times New Roman"/>
                <w:b/>
                <w:bCs/>
                <w:color w:val="0000FF"/>
                <w:sz w:val="20"/>
                <w:szCs w:val="20"/>
                <w:lang w:eastAsia="ru-RU"/>
              </w:rPr>
              <w:t>Административный  регламент</w:t>
            </w:r>
            <w:r w:rsidRPr="00A001FB">
              <w:rPr>
                <w:rFonts w:ascii="Times New Roman" w:eastAsia="Times New Roman" w:hAnsi="Times New Roman" w:cs="Times New Roman"/>
                <w:bCs/>
                <w:color w:val="0000FF"/>
                <w:sz w:val="20"/>
                <w:szCs w:val="20"/>
                <w:lang w:eastAsia="ru-RU"/>
              </w:rPr>
              <w:t xml:space="preserve"> исполнения Федеральной службой по надзору в сфере защиты прав потребителей и благополучия человека государственной функции по проведению проверок деятельности юридических лиц, индивидуальных предпринимателей и граждан по выполнению требований санитарного законодательства, законодательства Российской Федерации в области защиты прав потребителей, правил продажи отдельных видов товаров"</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(Зарегистрировано в Минюсте России 04.09.2012 N 25357)</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w:t>
            </w:r>
          </w:p>
          <w:p w:rsidR="00434B96" w:rsidRPr="00A001FB"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2.  Приказом Минздравсоцразвития РФ от 18.11.2011 N 1372н </w:t>
            </w:r>
            <w:r w:rsidRPr="00A001FB">
              <w:rPr>
                <w:rFonts w:ascii="Times New Roman" w:eastAsia="Times New Roman" w:hAnsi="Times New Roman" w:cs="Times New Roman"/>
                <w:bCs/>
                <w:color w:val="0000FF"/>
                <w:sz w:val="20"/>
                <w:szCs w:val="20"/>
                <w:lang w:eastAsia="ru-RU"/>
              </w:rPr>
              <w:t>утвержден</w:t>
            </w:r>
            <w:r w:rsidRPr="00434B96">
              <w:rPr>
                <w:rFonts w:ascii="Times New Roman" w:eastAsia="Times New Roman" w:hAnsi="Times New Roman" w:cs="Times New Roman"/>
                <w:b/>
                <w:bCs/>
                <w:color w:val="0000FF"/>
                <w:sz w:val="20"/>
                <w:szCs w:val="20"/>
                <w:lang w:eastAsia="ru-RU"/>
              </w:rPr>
              <w:t xml:space="preserve"> </w:t>
            </w:r>
            <w:r w:rsidRPr="00A001FB">
              <w:rPr>
                <w:rFonts w:ascii="Times New Roman" w:eastAsia="Times New Roman" w:hAnsi="Times New Roman" w:cs="Times New Roman"/>
                <w:b/>
                <w:bCs/>
                <w:color w:val="0000FF"/>
                <w:sz w:val="20"/>
                <w:szCs w:val="20"/>
                <w:lang w:eastAsia="ru-RU"/>
              </w:rPr>
              <w:t xml:space="preserve">Административный </w:t>
            </w:r>
            <w:hyperlink r:id="rId950" w:history="1">
              <w:r w:rsidRPr="00A001FB">
                <w:rPr>
                  <w:rFonts w:ascii="Times New Roman" w:eastAsia="Times New Roman" w:hAnsi="Times New Roman" w:cs="Times New Roman"/>
                  <w:b/>
                  <w:bCs/>
                  <w:color w:val="0000FF"/>
                  <w:sz w:val="20"/>
                  <w:szCs w:val="20"/>
                  <w:lang w:eastAsia="ru-RU"/>
                </w:rPr>
                <w:t>регламент</w:t>
              </w:r>
            </w:hyperlink>
            <w:r w:rsidRPr="00A001FB">
              <w:rPr>
                <w:rFonts w:ascii="Times New Roman" w:eastAsia="Times New Roman" w:hAnsi="Times New Roman" w:cs="Times New Roman"/>
                <w:bCs/>
                <w:color w:val="0000FF"/>
                <w:sz w:val="20"/>
                <w:szCs w:val="20"/>
                <w:lang w:eastAsia="ru-RU"/>
              </w:rPr>
              <w:t xml:space="preserve"> исполнения Роспотребнадзором государственной функции по проведению проверок деятельности юридических лиц, индивидуальных предпринимателей и граждан по выполнению требований санитарного законодательства, законодательства Российской Федерации в области защиты прав потребителей, правил продажи отдельных видов товаров.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FF0000"/>
                <w:sz w:val="20"/>
                <w:szCs w:val="20"/>
                <w:lang w:eastAsia="ru-RU"/>
              </w:rPr>
            </w:pPr>
            <w:r w:rsidRPr="00434B96">
              <w:rPr>
                <w:rFonts w:ascii="Times New Roman" w:eastAsia="Times New Roman" w:hAnsi="Times New Roman" w:cs="Times New Roman"/>
                <w:b/>
                <w:bCs/>
                <w:color w:val="0000FF"/>
                <w:sz w:val="20"/>
                <w:szCs w:val="20"/>
                <w:lang w:eastAsia="ru-RU"/>
              </w:rPr>
              <w:t>Данным Приказом</w:t>
            </w:r>
            <w:r w:rsidR="00A001FB">
              <w:rPr>
                <w:rFonts w:ascii="Times New Roman" w:eastAsia="Times New Roman" w:hAnsi="Times New Roman" w:cs="Times New Roman"/>
                <w:b/>
                <w:bCs/>
                <w:color w:val="0000FF"/>
                <w:sz w:val="20"/>
                <w:szCs w:val="20"/>
                <w:lang w:eastAsia="ru-RU"/>
              </w:rPr>
              <w:t xml:space="preserve"> </w:t>
            </w:r>
            <w:r w:rsidRPr="00434B96">
              <w:rPr>
                <w:rFonts w:ascii="Times New Roman" w:eastAsia="Times New Roman" w:hAnsi="Times New Roman" w:cs="Times New Roman"/>
                <w:b/>
                <w:bCs/>
                <w:sz w:val="20"/>
                <w:szCs w:val="20"/>
                <w:lang w:eastAsia="ru-RU"/>
              </w:rPr>
              <w:t xml:space="preserve"> </w:t>
            </w:r>
            <w:r w:rsidRPr="00434B96">
              <w:rPr>
                <w:rFonts w:ascii="Times New Roman" w:eastAsia="Times New Roman" w:hAnsi="Times New Roman" w:cs="Times New Roman"/>
                <w:b/>
                <w:bCs/>
                <w:color w:val="FF0000"/>
                <w:sz w:val="20"/>
                <w:szCs w:val="20"/>
                <w:lang w:eastAsia="ru-RU"/>
              </w:rPr>
              <w:t>отменен</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Cs/>
                <w:color w:val="FF0000"/>
                <w:sz w:val="20"/>
                <w:szCs w:val="20"/>
                <w:lang w:eastAsia="ru-RU"/>
              </w:rPr>
            </w:pPr>
            <w:r w:rsidRPr="00434B96">
              <w:rPr>
                <w:rFonts w:ascii="Times New Roman" w:eastAsia="Times New Roman" w:hAnsi="Times New Roman" w:cs="Times New Roman"/>
                <w:bCs/>
                <w:color w:val="FF0000"/>
                <w:sz w:val="20"/>
                <w:szCs w:val="20"/>
                <w:lang w:eastAsia="ru-RU"/>
              </w:rPr>
              <w:t xml:space="preserve">Приказ Минздравсоцразвития РФ </w:t>
            </w:r>
            <w:r w:rsidRPr="00434B96">
              <w:rPr>
                <w:rFonts w:ascii="Times New Roman" w:eastAsia="Times New Roman" w:hAnsi="Times New Roman" w:cs="Times New Roman"/>
                <w:b/>
                <w:bCs/>
                <w:color w:val="FF0000"/>
                <w:sz w:val="20"/>
                <w:szCs w:val="20"/>
                <w:lang w:eastAsia="ru-RU"/>
              </w:rPr>
              <w:t>от 19.10.2007</w:t>
            </w:r>
            <w:r w:rsidRPr="00434B96">
              <w:rPr>
                <w:rFonts w:ascii="Times New Roman" w:eastAsia="Times New Roman" w:hAnsi="Times New Roman" w:cs="Times New Roman"/>
                <w:bCs/>
                <w:color w:val="FF0000"/>
                <w:sz w:val="20"/>
                <w:szCs w:val="20"/>
                <w:lang w:eastAsia="ru-RU"/>
              </w:rPr>
              <w:t xml:space="preserve"> </w:t>
            </w:r>
            <w:r w:rsidRPr="00434B96">
              <w:rPr>
                <w:rFonts w:ascii="Times New Roman" w:eastAsia="Times New Roman" w:hAnsi="Times New Roman" w:cs="Times New Roman"/>
                <w:b/>
                <w:bCs/>
                <w:color w:val="FF0000"/>
                <w:sz w:val="20"/>
                <w:szCs w:val="20"/>
                <w:lang w:eastAsia="ru-RU"/>
              </w:rPr>
              <w:t>N 658</w:t>
            </w:r>
            <w:r w:rsidRPr="00434B96">
              <w:rPr>
                <w:rFonts w:ascii="Times New Roman" w:eastAsia="Times New Roman" w:hAnsi="Times New Roman" w:cs="Times New Roman"/>
                <w:bCs/>
                <w:color w:val="FF0000"/>
                <w:sz w:val="20"/>
                <w:szCs w:val="20"/>
                <w:lang w:eastAsia="ru-RU"/>
              </w:rPr>
              <w:t xml:space="preserve"> "Об утверждении </w:t>
            </w:r>
            <w:r w:rsidRPr="00A001FB">
              <w:rPr>
                <w:rFonts w:ascii="Times New Roman" w:eastAsia="Times New Roman" w:hAnsi="Times New Roman" w:cs="Times New Roman"/>
                <w:b/>
                <w:bCs/>
                <w:color w:val="FF0000"/>
                <w:sz w:val="20"/>
                <w:szCs w:val="20"/>
                <w:lang w:eastAsia="ru-RU"/>
              </w:rPr>
              <w:t>Административного регламента</w:t>
            </w:r>
            <w:r w:rsidRPr="00434B96">
              <w:rPr>
                <w:rFonts w:ascii="Times New Roman" w:eastAsia="Times New Roman" w:hAnsi="Times New Roman" w:cs="Times New Roman"/>
                <w:bCs/>
                <w:color w:val="FF0000"/>
                <w:sz w:val="20"/>
                <w:szCs w:val="20"/>
                <w:lang w:eastAsia="ru-RU"/>
              </w:rPr>
              <w:t xml:space="preserve"> Федеральной службы по надзору в сфере защиты прав потребителей и благополучия человека по исполнению государственной функции по осуществлению в установленном порядке проверки деятельности юридических лиц, индивидуальных предпринимателей и граждан по выполнению требований санитарного законодательства, законов и иных нормативных правовых актов Российской Федерации, регулирующих отношения в области защиты прав потребителей, и соблюдения правил продажи отдельных предусмотренных законодательством видов товаров, выполнения работ, оказания услуг"</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Cs/>
                <w:color w:val="FF0000"/>
                <w:sz w:val="20"/>
                <w:szCs w:val="20"/>
                <w:lang w:eastAsia="ru-RU"/>
              </w:rPr>
            </w:pPr>
            <w:r w:rsidRPr="00434B96">
              <w:rPr>
                <w:rFonts w:ascii="Times New Roman" w:eastAsia="Times New Roman" w:hAnsi="Times New Roman" w:cs="Times New Roman"/>
                <w:bCs/>
                <w:color w:val="FF0000"/>
                <w:sz w:val="20"/>
                <w:szCs w:val="20"/>
                <w:lang w:eastAsia="ru-RU"/>
              </w:rPr>
              <w:t>(Зарегистрировано в Минюсте РФ 12.11.2007 N 10459)</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p>
          <w:p w:rsidR="00434B96" w:rsidRPr="00434B96" w:rsidRDefault="00434B96" w:rsidP="00A001FB">
            <w:pPr>
              <w:autoSpaceDE w:val="0"/>
              <w:autoSpaceDN w:val="0"/>
              <w:adjustRightInd w:val="0"/>
              <w:spacing w:after="0" w:line="360" w:lineRule="auto"/>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3.  По вопросу, касающемуся порядка взаимодействия ФМБА РФ и Роспотребнадзора при проведении совместных проверок в отношении юридических лиц и индивидуальных предпринимателей, см. </w:t>
            </w:r>
            <w:hyperlink r:id="rId951" w:history="1">
              <w:r w:rsidRPr="00434B96">
                <w:rPr>
                  <w:rFonts w:ascii="Times New Roman" w:eastAsia="Times New Roman" w:hAnsi="Times New Roman" w:cs="Times New Roman"/>
                  <w:b/>
                  <w:bCs/>
                  <w:color w:val="0000FF"/>
                  <w:sz w:val="20"/>
                  <w:szCs w:val="20"/>
                  <w:lang w:eastAsia="ru-RU"/>
                </w:rPr>
                <w:t>Приказ</w:t>
              </w:r>
            </w:hyperlink>
            <w:r w:rsidRPr="00434B96">
              <w:rPr>
                <w:rFonts w:ascii="Times New Roman" w:eastAsia="Times New Roman" w:hAnsi="Times New Roman" w:cs="Times New Roman"/>
                <w:b/>
                <w:bCs/>
                <w:color w:val="0000FF"/>
                <w:sz w:val="20"/>
                <w:szCs w:val="20"/>
                <w:lang w:eastAsia="ru-RU"/>
              </w:rPr>
              <w:t xml:space="preserve"> ФМБА РФ N 366, Роспотребнадзора N 130 от 11.04.2011 </w:t>
            </w:r>
            <w:r w:rsidRPr="00434B96">
              <w:rPr>
                <w:rFonts w:ascii="Times New Roman" w:eastAsia="Times New Roman" w:hAnsi="Times New Roman" w:cs="Times New Roman"/>
                <w:bCs/>
                <w:color w:val="0000FF"/>
                <w:sz w:val="20"/>
                <w:szCs w:val="20"/>
                <w:lang w:eastAsia="ru-RU"/>
              </w:rPr>
              <w:t>"Об утверждении Административного регламента взаимодействия Федерального медико-биологического агентства и Федеральной службы по надзору в сфере защиты прав потребителей и благополучия человека при проведении совместных проверок в отношении юридических лиц и индивидуальных предпринимателей"</w:t>
            </w:r>
            <w:r w:rsidR="00A001FB">
              <w:rPr>
                <w:rFonts w:ascii="Times New Roman" w:eastAsia="Times New Roman" w:hAnsi="Times New Roman" w:cs="Times New Roman"/>
                <w:bCs/>
                <w:color w:val="0000FF"/>
                <w:sz w:val="20"/>
                <w:szCs w:val="20"/>
                <w:lang w:eastAsia="ru-RU"/>
              </w:rPr>
              <w:t xml:space="preserve"> </w:t>
            </w:r>
            <w:r w:rsidRPr="00434B96">
              <w:rPr>
                <w:rFonts w:ascii="Times New Roman" w:eastAsia="Times New Roman" w:hAnsi="Times New Roman" w:cs="Times New Roman"/>
                <w:bCs/>
                <w:color w:val="0000FF"/>
                <w:sz w:val="20"/>
                <w:szCs w:val="20"/>
                <w:lang w:eastAsia="ru-RU"/>
              </w:rPr>
              <w:t>(Зарегистрировано в Минюсте РФ 12.05.2011 N 20725)</w:t>
            </w:r>
            <w:r w:rsidR="00A001FB">
              <w:rPr>
                <w:rFonts w:ascii="Times New Roman" w:eastAsia="Times New Roman" w:hAnsi="Times New Roman" w:cs="Times New Roman"/>
                <w:bCs/>
                <w:color w:val="0000FF"/>
                <w:sz w:val="20"/>
                <w:szCs w:val="20"/>
                <w:lang w:eastAsia="ru-RU"/>
              </w:rPr>
              <w:t>.</w:t>
            </w:r>
          </w:p>
          <w:p w:rsidR="00434B96" w:rsidRPr="00434B96" w:rsidRDefault="00434B96" w:rsidP="008903F9">
            <w:pPr>
              <w:autoSpaceDE w:val="0"/>
              <w:autoSpaceDN w:val="0"/>
              <w:adjustRightInd w:val="0"/>
              <w:spacing w:after="0" w:line="360" w:lineRule="auto"/>
              <w:jc w:val="both"/>
              <w:rPr>
                <w:rFonts w:ascii="Times New Roman" w:eastAsia="Times New Roman" w:hAnsi="Times New Roman" w:cs="Times New Roman"/>
                <w:b/>
                <w:lang w:eastAsia="ru-RU"/>
              </w:rPr>
            </w:pPr>
            <w:r w:rsidRPr="00434B96">
              <w:rPr>
                <w:rFonts w:ascii="Times New Roman" w:eastAsia="Times New Roman" w:hAnsi="Times New Roman" w:cs="Times New Roman"/>
                <w:b/>
                <w:bCs/>
                <w:color w:val="0000FF"/>
                <w:sz w:val="20"/>
                <w:szCs w:val="20"/>
                <w:lang w:eastAsia="ru-RU"/>
              </w:rPr>
              <w:t xml:space="preserve"> </w:t>
            </w: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Calibri" w:hAnsi="Times New Roman" w:cs="Times New Roman"/>
                <w:b/>
                <w:color w:val="00B050"/>
                <w:sz w:val="24"/>
                <w:szCs w:val="24"/>
              </w:rPr>
            </w:pPr>
          </w:p>
          <w:p w:rsidR="00434B96" w:rsidRPr="00434B96" w:rsidRDefault="00434B96" w:rsidP="00434B96">
            <w:pPr>
              <w:spacing w:after="0" w:line="240" w:lineRule="auto"/>
              <w:jc w:val="center"/>
              <w:rPr>
                <w:rFonts w:ascii="Times New Roman" w:eastAsia="Calibri" w:hAnsi="Times New Roman" w:cs="Times New Roman"/>
                <w:b/>
                <w:color w:val="0000FF"/>
                <w:sz w:val="20"/>
                <w:szCs w:val="20"/>
              </w:rPr>
            </w:pPr>
            <w:r w:rsidRPr="00434B96">
              <w:rPr>
                <w:rFonts w:ascii="Times New Roman" w:eastAsia="Calibri" w:hAnsi="Times New Roman" w:cs="Times New Roman"/>
                <w:b/>
                <w:color w:val="0000FF"/>
                <w:sz w:val="20"/>
                <w:szCs w:val="20"/>
              </w:rPr>
              <w:t xml:space="preserve">Постановление Правительства РФ </w:t>
            </w:r>
          </w:p>
          <w:p w:rsidR="00434B96" w:rsidRPr="00434B96" w:rsidRDefault="00434B96" w:rsidP="00434B96">
            <w:pPr>
              <w:spacing w:after="0" w:line="240" w:lineRule="auto"/>
              <w:jc w:val="center"/>
              <w:rPr>
                <w:rFonts w:ascii="Times New Roman" w:eastAsia="Calibri" w:hAnsi="Times New Roman" w:cs="Times New Roman"/>
                <w:b/>
                <w:color w:val="0000FF"/>
                <w:sz w:val="20"/>
                <w:szCs w:val="20"/>
              </w:rPr>
            </w:pPr>
            <w:r w:rsidRPr="00434B96">
              <w:rPr>
                <w:rFonts w:ascii="Times New Roman" w:eastAsia="Calibri" w:hAnsi="Times New Roman" w:cs="Times New Roman"/>
                <w:b/>
                <w:color w:val="0000FF"/>
                <w:sz w:val="20"/>
                <w:szCs w:val="20"/>
              </w:rPr>
              <w:t xml:space="preserve">от 02.05.2012 </w:t>
            </w:r>
          </w:p>
          <w:p w:rsidR="00434B96" w:rsidRPr="00434B96" w:rsidRDefault="00434B96" w:rsidP="00434B96">
            <w:pPr>
              <w:spacing w:after="0" w:line="240" w:lineRule="auto"/>
              <w:jc w:val="center"/>
              <w:rPr>
                <w:rFonts w:ascii="Times New Roman" w:eastAsia="Times New Roman" w:hAnsi="Times New Roman" w:cs="Times New Roman"/>
                <w:color w:val="0000FF"/>
                <w:sz w:val="20"/>
                <w:szCs w:val="20"/>
                <w:lang w:eastAsia="ru-RU"/>
              </w:rPr>
            </w:pPr>
            <w:r w:rsidRPr="00434B96">
              <w:rPr>
                <w:rFonts w:ascii="Times New Roman" w:eastAsia="Calibri" w:hAnsi="Times New Roman" w:cs="Times New Roman"/>
                <w:b/>
                <w:color w:val="0000FF"/>
                <w:sz w:val="20"/>
                <w:szCs w:val="20"/>
              </w:rPr>
              <w:t>N 412</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118</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color w:val="000000"/>
                <w:lang w:eastAsia="ru-RU"/>
              </w:rPr>
            </w:pPr>
          </w:p>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00"/>
                <w:lang w:eastAsia="ru-RU"/>
              </w:rPr>
              <w:t>"О Федеральной службе по экологическому, технологическому и атомному  надзору "</w:t>
            </w:r>
          </w:p>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ред. Постановлений Правительства РФ от 21.01.2006 </w:t>
            </w:r>
            <w:hyperlink r:id="rId952" w:history="1">
              <w:r w:rsidRPr="00434B96">
                <w:rPr>
                  <w:rFonts w:ascii="Times New Roman" w:eastAsia="Times New Roman" w:hAnsi="Times New Roman" w:cs="Times New Roman"/>
                  <w:color w:val="0000FF"/>
                  <w:sz w:val="20"/>
                  <w:szCs w:val="20"/>
                  <w:lang w:eastAsia="ru-RU"/>
                </w:rPr>
                <w:t xml:space="preserve">N 23, </w:t>
              </w:r>
            </w:hyperlink>
            <w:r w:rsidRPr="00434B96">
              <w:rPr>
                <w:rFonts w:ascii="Times New Roman" w:eastAsia="Times New Roman" w:hAnsi="Times New Roman" w:cs="Times New Roman"/>
                <w:color w:val="0000FF"/>
                <w:sz w:val="20"/>
                <w:szCs w:val="20"/>
                <w:lang w:eastAsia="ru-RU"/>
              </w:rPr>
              <w:t xml:space="preserve">от 29.05.2006 </w:t>
            </w:r>
            <w:hyperlink r:id="rId953" w:history="1">
              <w:r w:rsidRPr="00434B96">
                <w:rPr>
                  <w:rFonts w:ascii="Times New Roman" w:eastAsia="Times New Roman" w:hAnsi="Times New Roman" w:cs="Times New Roman"/>
                  <w:color w:val="0000FF"/>
                  <w:sz w:val="20"/>
                  <w:szCs w:val="20"/>
                  <w:lang w:eastAsia="ru-RU"/>
                </w:rPr>
                <w:t>N 335</w:t>
              </w:r>
            </w:hyperlink>
            <w:r w:rsidRPr="00434B96">
              <w:rPr>
                <w:rFonts w:ascii="Times New Roman" w:eastAsia="Times New Roman" w:hAnsi="Times New Roman" w:cs="Times New Roman"/>
                <w:color w:val="0000FF"/>
                <w:sz w:val="20"/>
                <w:szCs w:val="20"/>
                <w:lang w:eastAsia="ru-RU"/>
              </w:rPr>
              <w:t xml:space="preserve">, от 14.12.2006 </w:t>
            </w:r>
            <w:hyperlink r:id="rId954" w:history="1">
              <w:r w:rsidRPr="00434B96">
                <w:rPr>
                  <w:rFonts w:ascii="Times New Roman" w:eastAsia="Times New Roman" w:hAnsi="Times New Roman" w:cs="Times New Roman"/>
                  <w:color w:val="0000FF"/>
                  <w:sz w:val="20"/>
                  <w:szCs w:val="20"/>
                  <w:lang w:eastAsia="ru-RU"/>
                </w:rPr>
                <w:t>N 767</w:t>
              </w:r>
            </w:hyperlink>
            <w:r w:rsidRPr="00434B96">
              <w:rPr>
                <w:rFonts w:ascii="Times New Roman" w:eastAsia="Times New Roman" w:hAnsi="Times New Roman" w:cs="Times New Roman"/>
                <w:color w:val="0000FF"/>
                <w:sz w:val="20"/>
                <w:szCs w:val="20"/>
                <w:lang w:eastAsia="ru-RU"/>
              </w:rPr>
              <w:t xml:space="preserve">, от 29.05.2008 </w:t>
            </w:r>
            <w:hyperlink r:id="rId955" w:history="1">
              <w:r w:rsidRPr="00434B96">
                <w:rPr>
                  <w:rFonts w:ascii="Times New Roman" w:eastAsia="Times New Roman" w:hAnsi="Times New Roman" w:cs="Times New Roman"/>
                  <w:color w:val="0000FF"/>
                  <w:sz w:val="20"/>
                  <w:szCs w:val="20"/>
                  <w:lang w:eastAsia="ru-RU"/>
                </w:rPr>
                <w:t>N 404</w:t>
              </w:r>
            </w:hyperlink>
            <w:r w:rsidRPr="00434B96">
              <w:rPr>
                <w:rFonts w:ascii="Times New Roman" w:eastAsia="Times New Roman" w:hAnsi="Times New Roman" w:cs="Times New Roman"/>
                <w:color w:val="0000FF"/>
                <w:sz w:val="20"/>
                <w:szCs w:val="20"/>
                <w:lang w:eastAsia="ru-RU"/>
              </w:rPr>
              <w:t xml:space="preserve">, от 07.11.2008 </w:t>
            </w:r>
            <w:hyperlink r:id="rId956" w:history="1">
              <w:r w:rsidRPr="00434B96">
                <w:rPr>
                  <w:rFonts w:ascii="Times New Roman" w:eastAsia="Times New Roman" w:hAnsi="Times New Roman" w:cs="Times New Roman"/>
                  <w:color w:val="0000FF"/>
                  <w:sz w:val="20"/>
                  <w:szCs w:val="20"/>
                  <w:lang w:eastAsia="ru-RU"/>
                </w:rPr>
                <w:t>N 814</w:t>
              </w:r>
            </w:hyperlink>
            <w:r w:rsidRPr="00434B96">
              <w:rPr>
                <w:rFonts w:ascii="Times New Roman" w:eastAsia="Times New Roman" w:hAnsi="Times New Roman" w:cs="Times New Roman"/>
                <w:color w:val="0000FF"/>
                <w:sz w:val="20"/>
                <w:szCs w:val="20"/>
                <w:lang w:eastAsia="ru-RU"/>
              </w:rPr>
              <w:t xml:space="preserve">, от </w:t>
            </w:r>
            <w:r w:rsidRPr="00434B96">
              <w:rPr>
                <w:rFonts w:ascii="Times New Roman" w:eastAsia="Times New Roman" w:hAnsi="Times New Roman" w:cs="Times New Roman"/>
                <w:color w:val="0000FF"/>
                <w:sz w:val="20"/>
                <w:szCs w:val="20"/>
                <w:lang w:eastAsia="ru-RU"/>
              </w:rPr>
              <w:lastRenderedPageBreak/>
              <w:t xml:space="preserve">27.01.2009 </w:t>
            </w:r>
            <w:hyperlink r:id="rId957" w:history="1">
              <w:r w:rsidRPr="00434B96">
                <w:rPr>
                  <w:rFonts w:ascii="Times New Roman" w:eastAsia="Times New Roman" w:hAnsi="Times New Roman" w:cs="Times New Roman"/>
                  <w:color w:val="0000FF"/>
                  <w:sz w:val="20"/>
                  <w:szCs w:val="20"/>
                  <w:lang w:eastAsia="ru-RU"/>
                </w:rPr>
                <w:t>N 43</w:t>
              </w:r>
            </w:hyperlink>
            <w:r w:rsidRPr="00434B96">
              <w:rPr>
                <w:rFonts w:ascii="Times New Roman" w:eastAsia="Times New Roman" w:hAnsi="Times New Roman" w:cs="Times New Roman"/>
                <w:color w:val="0000FF"/>
                <w:sz w:val="20"/>
                <w:szCs w:val="20"/>
                <w:lang w:eastAsia="ru-RU"/>
              </w:rPr>
              <w:t xml:space="preserve">, от 08.08.2009 </w:t>
            </w:r>
            <w:hyperlink r:id="rId958" w:history="1">
              <w:r w:rsidRPr="00434B96">
                <w:rPr>
                  <w:rFonts w:ascii="Times New Roman" w:eastAsia="Times New Roman" w:hAnsi="Times New Roman" w:cs="Times New Roman"/>
                  <w:color w:val="0000FF"/>
                  <w:sz w:val="20"/>
                  <w:szCs w:val="20"/>
                  <w:lang w:eastAsia="ru-RU"/>
                </w:rPr>
                <w:t>N 649</w:t>
              </w:r>
            </w:hyperlink>
            <w:r w:rsidRPr="00434B96">
              <w:rPr>
                <w:rFonts w:ascii="Times New Roman" w:eastAsia="Times New Roman" w:hAnsi="Times New Roman" w:cs="Times New Roman"/>
                <w:color w:val="0000FF"/>
                <w:sz w:val="20"/>
                <w:szCs w:val="20"/>
                <w:lang w:eastAsia="ru-RU"/>
              </w:rPr>
              <w:t xml:space="preserve">, от 01.12.2009 </w:t>
            </w:r>
            <w:hyperlink r:id="rId959" w:history="1">
              <w:r w:rsidRPr="00434B96">
                <w:rPr>
                  <w:rFonts w:ascii="Times New Roman" w:eastAsia="Times New Roman" w:hAnsi="Times New Roman" w:cs="Times New Roman"/>
                  <w:color w:val="0000FF"/>
                  <w:sz w:val="20"/>
                  <w:szCs w:val="20"/>
                  <w:lang w:eastAsia="ru-RU"/>
                </w:rPr>
                <w:t>N 975</w:t>
              </w:r>
            </w:hyperlink>
            <w:r w:rsidRPr="00434B96">
              <w:rPr>
                <w:rFonts w:ascii="Times New Roman" w:eastAsia="Times New Roman" w:hAnsi="Times New Roman" w:cs="Times New Roman"/>
                <w:color w:val="0000FF"/>
                <w:sz w:val="20"/>
                <w:szCs w:val="20"/>
                <w:lang w:eastAsia="ru-RU"/>
              </w:rPr>
              <w:t xml:space="preserve">, от 20.02.2010 </w:t>
            </w:r>
            <w:hyperlink r:id="rId960" w:history="1">
              <w:r w:rsidRPr="00434B96">
                <w:rPr>
                  <w:rFonts w:ascii="Times New Roman" w:eastAsia="Times New Roman" w:hAnsi="Times New Roman" w:cs="Times New Roman"/>
                  <w:color w:val="0000FF"/>
                  <w:sz w:val="20"/>
                  <w:szCs w:val="20"/>
                  <w:lang w:eastAsia="ru-RU"/>
                </w:rPr>
                <w:t>N 67</w:t>
              </w:r>
            </w:hyperlink>
            <w:r w:rsidRPr="00434B96">
              <w:rPr>
                <w:rFonts w:ascii="Times New Roman" w:eastAsia="Times New Roman" w:hAnsi="Times New Roman" w:cs="Times New Roman"/>
                <w:color w:val="0000FF"/>
                <w:sz w:val="20"/>
                <w:szCs w:val="20"/>
                <w:lang w:eastAsia="ru-RU"/>
              </w:rPr>
              <w:t xml:space="preserve">, от 15.06.2010 </w:t>
            </w:r>
            <w:hyperlink r:id="rId961" w:history="1">
              <w:r w:rsidRPr="00434B96">
                <w:rPr>
                  <w:rFonts w:ascii="Times New Roman" w:eastAsia="Times New Roman" w:hAnsi="Times New Roman" w:cs="Times New Roman"/>
                  <w:color w:val="0000FF"/>
                  <w:sz w:val="20"/>
                  <w:szCs w:val="20"/>
                  <w:lang w:eastAsia="ru-RU"/>
                </w:rPr>
                <w:t>N 438</w:t>
              </w:r>
            </w:hyperlink>
            <w:r w:rsidRPr="00434B96">
              <w:rPr>
                <w:rFonts w:ascii="Times New Roman" w:eastAsia="Times New Roman" w:hAnsi="Times New Roman" w:cs="Times New Roman"/>
                <w:color w:val="0000FF"/>
                <w:sz w:val="20"/>
                <w:szCs w:val="20"/>
                <w:lang w:eastAsia="ru-RU"/>
              </w:rPr>
              <w:t xml:space="preserve">, от 13.09.2010 </w:t>
            </w:r>
            <w:hyperlink r:id="rId962" w:history="1">
              <w:r w:rsidRPr="00434B96">
                <w:rPr>
                  <w:rFonts w:ascii="Times New Roman" w:eastAsia="Times New Roman" w:hAnsi="Times New Roman" w:cs="Times New Roman"/>
                  <w:color w:val="0000FF"/>
                  <w:sz w:val="20"/>
                  <w:szCs w:val="20"/>
                  <w:lang w:eastAsia="ru-RU"/>
                </w:rPr>
                <w:t>N 717</w:t>
              </w:r>
            </w:hyperlink>
            <w:r w:rsidRPr="00434B96">
              <w:rPr>
                <w:rFonts w:ascii="Times New Roman" w:eastAsia="Times New Roman" w:hAnsi="Times New Roman" w:cs="Times New Roman"/>
                <w:color w:val="0000FF"/>
                <w:sz w:val="20"/>
                <w:szCs w:val="20"/>
                <w:lang w:eastAsia="ru-RU"/>
              </w:rPr>
              <w:t xml:space="preserve">, от 28.01.2011 </w:t>
            </w:r>
            <w:hyperlink r:id="rId963" w:history="1">
              <w:r w:rsidRPr="00434B96">
                <w:rPr>
                  <w:rFonts w:ascii="Times New Roman" w:eastAsia="Times New Roman" w:hAnsi="Times New Roman" w:cs="Times New Roman"/>
                  <w:color w:val="0000FF"/>
                  <w:sz w:val="20"/>
                  <w:szCs w:val="20"/>
                  <w:lang w:eastAsia="ru-RU"/>
                </w:rPr>
                <w:t>N 39</w:t>
              </w:r>
            </w:hyperlink>
            <w:r w:rsidRPr="00434B96">
              <w:rPr>
                <w:rFonts w:ascii="Times New Roman" w:eastAsia="Times New Roman" w:hAnsi="Times New Roman" w:cs="Times New Roman"/>
                <w:color w:val="0000FF"/>
                <w:sz w:val="20"/>
                <w:szCs w:val="20"/>
                <w:lang w:eastAsia="ru-RU"/>
              </w:rPr>
              <w:t xml:space="preserve">, от 24.03.2011 </w:t>
            </w:r>
            <w:hyperlink r:id="rId964" w:history="1">
              <w:r w:rsidRPr="00434B96">
                <w:rPr>
                  <w:rFonts w:ascii="Times New Roman" w:eastAsia="Times New Roman" w:hAnsi="Times New Roman" w:cs="Times New Roman"/>
                  <w:color w:val="0000FF"/>
                  <w:sz w:val="20"/>
                  <w:szCs w:val="20"/>
                  <w:lang w:eastAsia="ru-RU"/>
                </w:rPr>
                <w:t>N 210</w:t>
              </w:r>
            </w:hyperlink>
            <w:r w:rsidRPr="00434B96">
              <w:rPr>
                <w:rFonts w:ascii="Times New Roman" w:eastAsia="Times New Roman" w:hAnsi="Times New Roman" w:cs="Times New Roman"/>
                <w:color w:val="0000FF"/>
                <w:sz w:val="20"/>
                <w:szCs w:val="20"/>
                <w:lang w:eastAsia="ru-RU"/>
              </w:rPr>
              <w:t xml:space="preserve">, от 06.10.2011 </w:t>
            </w:r>
            <w:hyperlink r:id="rId965" w:history="1">
              <w:r w:rsidRPr="00434B96">
                <w:rPr>
                  <w:rFonts w:ascii="Times New Roman" w:eastAsia="Times New Roman" w:hAnsi="Times New Roman" w:cs="Times New Roman"/>
                  <w:color w:val="0000FF"/>
                  <w:sz w:val="20"/>
                  <w:szCs w:val="20"/>
                  <w:lang w:eastAsia="ru-RU"/>
                </w:rPr>
                <w:t>N 817</w:t>
              </w:r>
            </w:hyperlink>
            <w:r w:rsidRPr="00434B96">
              <w:rPr>
                <w:rFonts w:ascii="Times New Roman" w:eastAsia="Times New Roman" w:hAnsi="Times New Roman" w:cs="Times New Roman"/>
                <w:color w:val="0000FF"/>
                <w:sz w:val="20"/>
                <w:szCs w:val="20"/>
                <w:lang w:eastAsia="ru-RU"/>
              </w:rPr>
              <w:t xml:space="preserve">, от 05.12.2011 </w:t>
            </w:r>
            <w:hyperlink r:id="rId966" w:history="1">
              <w:r w:rsidRPr="00434B96">
                <w:rPr>
                  <w:rFonts w:ascii="Times New Roman" w:eastAsia="Times New Roman" w:hAnsi="Times New Roman" w:cs="Times New Roman"/>
                  <w:color w:val="0000FF"/>
                  <w:sz w:val="20"/>
                  <w:szCs w:val="20"/>
                  <w:lang w:eastAsia="ru-RU"/>
                </w:rPr>
                <w:t>N 996</w:t>
              </w:r>
            </w:hyperlink>
            <w:r w:rsidRPr="00434B96">
              <w:rPr>
                <w:rFonts w:ascii="Times New Roman" w:eastAsia="Times New Roman" w:hAnsi="Times New Roman" w:cs="Times New Roman"/>
                <w:color w:val="0000FF"/>
                <w:sz w:val="20"/>
                <w:szCs w:val="20"/>
                <w:lang w:eastAsia="ru-RU"/>
              </w:rPr>
              <w:t xml:space="preserve">, от 07.07.2012 </w:t>
            </w:r>
            <w:hyperlink r:id="rId967" w:history="1">
              <w:r w:rsidRPr="00434B96">
                <w:rPr>
                  <w:rFonts w:ascii="Times New Roman" w:eastAsia="Times New Roman" w:hAnsi="Times New Roman" w:cs="Times New Roman"/>
                  <w:color w:val="0000FF"/>
                  <w:sz w:val="20"/>
                  <w:szCs w:val="20"/>
                  <w:lang w:eastAsia="ru-RU"/>
                </w:rPr>
                <w:t>N 695</w:t>
              </w:r>
            </w:hyperlink>
            <w:r w:rsidRPr="00434B96">
              <w:rPr>
                <w:rFonts w:ascii="Times New Roman" w:eastAsia="Times New Roman" w:hAnsi="Times New Roman" w:cs="Times New Roman"/>
                <w:b/>
                <w:color w:val="0000FF"/>
                <w:sz w:val="20"/>
                <w:szCs w:val="20"/>
                <w:lang w:eastAsia="ru-RU"/>
              </w:rPr>
              <w:t xml:space="preserve">, </w:t>
            </w:r>
            <w:r w:rsidRPr="00434B96">
              <w:rPr>
                <w:rFonts w:ascii="Times New Roman" w:eastAsia="Times New Roman" w:hAnsi="Times New Roman" w:cs="Times New Roman"/>
                <w:color w:val="0000FF"/>
                <w:sz w:val="20"/>
                <w:szCs w:val="20"/>
                <w:lang w:eastAsia="ru-RU"/>
              </w:rPr>
              <w:t xml:space="preserve"> от 11.10.2012 </w:t>
            </w:r>
            <w:hyperlink r:id="rId968" w:history="1">
              <w:r w:rsidRPr="00434B96">
                <w:rPr>
                  <w:rFonts w:ascii="Times New Roman" w:eastAsia="Times New Roman" w:hAnsi="Times New Roman" w:cs="Times New Roman"/>
                  <w:color w:val="0000FF"/>
                  <w:sz w:val="20"/>
                  <w:szCs w:val="20"/>
                  <w:lang w:eastAsia="ru-RU"/>
                </w:rPr>
                <w:t>N 1037</w:t>
              </w:r>
            </w:hyperlink>
            <w:r w:rsidRPr="00434B96">
              <w:rPr>
                <w:rFonts w:ascii="Times New Roman" w:eastAsia="Times New Roman" w:hAnsi="Times New Roman" w:cs="Times New Roman"/>
                <w:color w:val="0000FF"/>
                <w:sz w:val="20"/>
                <w:szCs w:val="20"/>
                <w:lang w:eastAsia="ru-RU"/>
              </w:rPr>
              <w:t xml:space="preserve">, </w:t>
            </w:r>
            <w:r w:rsidRPr="008903F9">
              <w:rPr>
                <w:rFonts w:ascii="Times New Roman" w:eastAsia="Times New Roman" w:hAnsi="Times New Roman" w:cs="Times New Roman"/>
                <w:b/>
                <w:color w:val="00B050"/>
                <w:sz w:val="20"/>
                <w:szCs w:val="20"/>
                <w:lang w:eastAsia="ru-RU"/>
              </w:rPr>
              <w:t xml:space="preserve">от 20.03.2013 </w:t>
            </w:r>
            <w:hyperlink r:id="rId969" w:history="1">
              <w:r w:rsidRPr="008903F9">
                <w:rPr>
                  <w:rFonts w:ascii="Times New Roman" w:eastAsia="Times New Roman" w:hAnsi="Times New Roman" w:cs="Times New Roman"/>
                  <w:b/>
                  <w:color w:val="00B050"/>
                  <w:sz w:val="20"/>
                  <w:szCs w:val="20"/>
                  <w:lang w:eastAsia="ru-RU"/>
                </w:rPr>
                <w:t>N 245</w:t>
              </w:r>
              <w:r w:rsidR="001040E7">
                <w:rPr>
                  <w:rFonts w:ascii="Times New Roman" w:eastAsia="Times New Roman" w:hAnsi="Times New Roman" w:cs="Times New Roman"/>
                  <w:b/>
                  <w:color w:val="00B050"/>
                  <w:sz w:val="20"/>
                  <w:szCs w:val="20"/>
                  <w:lang w:eastAsia="ru-RU"/>
                </w:rPr>
                <w:t xml:space="preserve">, </w:t>
              </w:r>
              <w:r w:rsidR="001040E7" w:rsidRPr="001040E7">
                <w:rPr>
                  <w:rFonts w:ascii="Times New Roman" w:hAnsi="Times New Roman" w:cs="Times New Roman"/>
                  <w:b/>
                  <w:color w:val="00B050"/>
                  <w:sz w:val="20"/>
                  <w:szCs w:val="20"/>
                </w:rPr>
                <w:t xml:space="preserve">от 02.11.2013 </w:t>
              </w:r>
              <w:hyperlink r:id="rId970" w:history="1">
                <w:r w:rsidR="001040E7" w:rsidRPr="001040E7">
                  <w:rPr>
                    <w:rFonts w:ascii="Times New Roman" w:hAnsi="Times New Roman" w:cs="Times New Roman"/>
                    <w:b/>
                    <w:color w:val="00B050"/>
                    <w:sz w:val="20"/>
                    <w:szCs w:val="20"/>
                  </w:rPr>
                  <w:t xml:space="preserve">N 988 </w:t>
                </w:r>
              </w:hyperlink>
              <w:r w:rsidRPr="008903F9">
                <w:rPr>
                  <w:rFonts w:ascii="Times New Roman" w:eastAsia="Times New Roman" w:hAnsi="Times New Roman" w:cs="Times New Roman"/>
                  <w:color w:val="00B050"/>
                  <w:sz w:val="20"/>
                  <w:szCs w:val="20"/>
                  <w:lang w:eastAsia="ru-RU"/>
                </w:rPr>
                <w:t xml:space="preserve"> </w:t>
              </w:r>
            </w:hyperlink>
            <w:r w:rsidRPr="00434B96">
              <w:rPr>
                <w:rFonts w:ascii="Times New Roman" w:eastAsia="Times New Roman" w:hAnsi="Times New Roman" w:cs="Times New Roman"/>
                <w:color w:val="0000FF"/>
                <w:sz w:val="20"/>
                <w:szCs w:val="20"/>
                <w:lang w:eastAsia="ru-RU"/>
              </w:rPr>
              <w:t xml:space="preserve">)  </w:t>
            </w:r>
          </w:p>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color w:val="0000FF"/>
                <w:sz w:val="20"/>
                <w:szCs w:val="20"/>
                <w:lang w:eastAsia="ru-RU"/>
              </w:rPr>
            </w:pP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 xml:space="preserve">Примечание. </w:t>
            </w:r>
          </w:p>
          <w:p w:rsidR="00434B96" w:rsidRPr="00434B96" w:rsidRDefault="00434B96" w:rsidP="00434B96">
            <w:pPr>
              <w:autoSpaceDE w:val="0"/>
              <w:autoSpaceDN w:val="0"/>
              <w:adjustRightInd w:val="0"/>
              <w:spacing w:after="0" w:line="240" w:lineRule="auto"/>
              <w:ind w:firstLine="540"/>
              <w:jc w:val="center"/>
              <w:outlineLvl w:val="1"/>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Федеральная служба по экологическому, технологическому и атомному надзору является:</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Органом государственного регулирования безопасности при использовании атомной энергии, уполномоченным на осуществление федерального государственного надзора в области использования атомной энергии;</w:t>
            </w:r>
          </w:p>
          <w:p w:rsidR="00434B96" w:rsidRPr="00434B96" w:rsidRDefault="00434B96" w:rsidP="00434B96">
            <w:pPr>
              <w:autoSpaceDE w:val="0"/>
              <w:autoSpaceDN w:val="0"/>
              <w:adjustRightInd w:val="0"/>
              <w:spacing w:after="0" w:line="240" w:lineRule="auto"/>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ред. </w:t>
            </w:r>
            <w:hyperlink r:id="rId971" w:history="1">
              <w:r w:rsidRPr="00434B96">
                <w:rPr>
                  <w:rFonts w:ascii="Times New Roman" w:eastAsia="Times New Roman" w:hAnsi="Times New Roman" w:cs="Times New Roman"/>
                  <w:color w:val="0000FF"/>
                  <w:sz w:val="20"/>
                  <w:szCs w:val="20"/>
                  <w:lang w:eastAsia="ru-RU"/>
                </w:rPr>
                <w:t>Постановления</w:t>
              </w:r>
            </w:hyperlink>
            <w:r w:rsidRPr="00434B96">
              <w:rPr>
                <w:rFonts w:ascii="Times New Roman" w:eastAsia="Times New Roman" w:hAnsi="Times New Roman" w:cs="Times New Roman"/>
                <w:color w:val="0000FF"/>
                <w:sz w:val="20"/>
                <w:szCs w:val="20"/>
                <w:lang w:eastAsia="ru-RU"/>
              </w:rPr>
              <w:t xml:space="preserve"> Правительства РФ от 05.12.2011 N 996)</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Уполномоченным органом в области промышленной безопасности (органом федерального государственного надзора в области промышленной безопасности);</w:t>
            </w:r>
          </w:p>
          <w:p w:rsidR="00434B96" w:rsidRPr="00434B96" w:rsidRDefault="00434B96" w:rsidP="00434B96">
            <w:pPr>
              <w:autoSpaceDE w:val="0"/>
              <w:autoSpaceDN w:val="0"/>
              <w:adjustRightInd w:val="0"/>
              <w:spacing w:after="0" w:line="240" w:lineRule="auto"/>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ред. </w:t>
            </w:r>
            <w:hyperlink r:id="rId972" w:history="1">
              <w:r w:rsidRPr="00434B96">
                <w:rPr>
                  <w:rFonts w:ascii="Times New Roman" w:eastAsia="Times New Roman" w:hAnsi="Times New Roman" w:cs="Times New Roman"/>
                  <w:color w:val="0000FF"/>
                  <w:sz w:val="20"/>
                  <w:szCs w:val="20"/>
                  <w:lang w:eastAsia="ru-RU"/>
                </w:rPr>
                <w:t>Постановления</w:t>
              </w:r>
            </w:hyperlink>
            <w:r w:rsidRPr="00434B96">
              <w:rPr>
                <w:rFonts w:ascii="Times New Roman" w:eastAsia="Times New Roman" w:hAnsi="Times New Roman" w:cs="Times New Roman"/>
                <w:color w:val="0000FF"/>
                <w:sz w:val="20"/>
                <w:szCs w:val="20"/>
                <w:lang w:eastAsia="ru-RU"/>
              </w:rPr>
              <w:t xml:space="preserve"> Правительства РФ от 05.12.2011 N 996)</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Органом государственного горного надзора;</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Органом федерального государственного энергетического надзора;</w:t>
            </w:r>
          </w:p>
          <w:p w:rsidR="00434B96" w:rsidRPr="00434B96" w:rsidRDefault="00434B96" w:rsidP="00434B96">
            <w:pPr>
              <w:autoSpaceDE w:val="0"/>
              <w:autoSpaceDN w:val="0"/>
              <w:adjustRightInd w:val="0"/>
              <w:spacing w:after="0" w:line="240" w:lineRule="auto"/>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ред. </w:t>
            </w:r>
            <w:hyperlink r:id="rId973" w:history="1">
              <w:r w:rsidRPr="00434B96">
                <w:rPr>
                  <w:rFonts w:ascii="Times New Roman" w:eastAsia="Times New Roman" w:hAnsi="Times New Roman" w:cs="Times New Roman"/>
                  <w:color w:val="0000FF"/>
                  <w:sz w:val="20"/>
                  <w:szCs w:val="20"/>
                  <w:lang w:eastAsia="ru-RU"/>
                </w:rPr>
                <w:t>Постановления</w:t>
              </w:r>
            </w:hyperlink>
            <w:r w:rsidRPr="00434B96">
              <w:rPr>
                <w:rFonts w:ascii="Times New Roman" w:eastAsia="Times New Roman" w:hAnsi="Times New Roman" w:cs="Times New Roman"/>
                <w:color w:val="0000FF"/>
                <w:sz w:val="20"/>
                <w:szCs w:val="20"/>
                <w:lang w:eastAsia="ru-RU"/>
              </w:rPr>
              <w:t xml:space="preserve"> Правительства РФ от 05.12.2011 N 996)</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Органом федерального государственного строительного надзора;</w:t>
            </w:r>
          </w:p>
          <w:p w:rsidR="00434B96" w:rsidRPr="00434B96" w:rsidRDefault="00434B96" w:rsidP="00434B96">
            <w:pPr>
              <w:autoSpaceDE w:val="0"/>
              <w:autoSpaceDN w:val="0"/>
              <w:adjustRightInd w:val="0"/>
              <w:spacing w:after="0" w:line="240" w:lineRule="auto"/>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ред. </w:t>
            </w:r>
            <w:hyperlink r:id="rId974" w:history="1">
              <w:r w:rsidRPr="00434B96">
                <w:rPr>
                  <w:rFonts w:ascii="Times New Roman" w:eastAsia="Times New Roman" w:hAnsi="Times New Roman" w:cs="Times New Roman"/>
                  <w:color w:val="0000FF"/>
                  <w:sz w:val="20"/>
                  <w:szCs w:val="20"/>
                  <w:lang w:eastAsia="ru-RU"/>
                </w:rPr>
                <w:t>Постановления</w:t>
              </w:r>
            </w:hyperlink>
            <w:r w:rsidRPr="00434B96">
              <w:rPr>
                <w:rFonts w:ascii="Times New Roman" w:eastAsia="Times New Roman" w:hAnsi="Times New Roman" w:cs="Times New Roman"/>
                <w:color w:val="0000FF"/>
                <w:sz w:val="20"/>
                <w:szCs w:val="20"/>
                <w:lang w:eastAsia="ru-RU"/>
              </w:rPr>
              <w:t xml:space="preserve"> Правительства РФ от 05.12.2011 N 996)</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Регулирующим органом в соответствии с Конвенцией о ядерной безопасности и Объединенной конвенцией о безопасности обращения с отработавшим топливом и о безопасности обращения с радиоактивными отходами, а также компетентным органом Российской Федерации в соответствии с Поправкой к Конвенции о физической защите ядерного материала.</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Федеральная служба по экологическому, технологическому и атомному надзору осуществляет в части, касающейся функций в установленной сфере деятельности, полномочия органов, которые в международных договорах Российской Федерации выступают в качестве органов, осуществляющих необходимые меры, направленные на выполнение вытекающих из этих договоров обязательств Российской Федерации.</w:t>
            </w:r>
          </w:p>
          <w:p w:rsidR="00434B96" w:rsidRPr="00434B96" w:rsidRDefault="00434B96" w:rsidP="00434B96">
            <w:pPr>
              <w:autoSpaceDE w:val="0"/>
              <w:autoSpaceDN w:val="0"/>
              <w:adjustRightInd w:val="0"/>
              <w:spacing w:after="0" w:line="240" w:lineRule="auto"/>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(п. 1 в ред. </w:t>
            </w:r>
            <w:hyperlink r:id="rId975" w:history="1">
              <w:r w:rsidRPr="00434B96">
                <w:rPr>
                  <w:rFonts w:ascii="Times New Roman" w:eastAsia="Times New Roman" w:hAnsi="Times New Roman" w:cs="Times New Roman"/>
                  <w:color w:val="0000FF"/>
                  <w:sz w:val="20"/>
                  <w:szCs w:val="20"/>
                  <w:lang w:eastAsia="ru-RU"/>
                </w:rPr>
                <w:t>Постановления</w:t>
              </w:r>
            </w:hyperlink>
            <w:r w:rsidRPr="00434B96">
              <w:rPr>
                <w:rFonts w:ascii="Times New Roman" w:eastAsia="Times New Roman" w:hAnsi="Times New Roman" w:cs="Times New Roman"/>
                <w:color w:val="0000FF"/>
                <w:sz w:val="20"/>
                <w:szCs w:val="20"/>
                <w:lang w:eastAsia="ru-RU"/>
              </w:rPr>
              <w:t xml:space="preserve"> Правительства РФ от 13.09.2010 N 717)</w:t>
            </w:r>
          </w:p>
          <w:p w:rsidR="00434B96" w:rsidRPr="00434B96" w:rsidRDefault="00434B96" w:rsidP="008903F9">
            <w:pPr>
              <w:autoSpaceDE w:val="0"/>
              <w:autoSpaceDN w:val="0"/>
              <w:adjustRightInd w:val="0"/>
              <w:spacing w:after="0"/>
              <w:ind w:firstLine="540"/>
              <w:jc w:val="both"/>
              <w:outlineLvl w:val="1"/>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Руководство деятельностью Федеральной службы по экологическому, технологическому и атомному надзору осуществляет Правительство Российской Федерации.</w:t>
            </w:r>
          </w:p>
          <w:p w:rsidR="00434B96" w:rsidRPr="00434B96" w:rsidRDefault="00434B96" w:rsidP="008903F9">
            <w:pPr>
              <w:autoSpaceDE w:val="0"/>
              <w:autoSpaceDN w:val="0"/>
              <w:adjustRightInd w:val="0"/>
              <w:spacing w:after="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(п. 2 в ред. </w:t>
            </w:r>
            <w:hyperlink r:id="rId976" w:history="1">
              <w:r w:rsidRPr="00434B96">
                <w:rPr>
                  <w:rFonts w:ascii="Times New Roman" w:eastAsia="Times New Roman" w:hAnsi="Times New Roman" w:cs="Times New Roman"/>
                  <w:color w:val="0000FF"/>
                  <w:sz w:val="20"/>
                  <w:szCs w:val="20"/>
                  <w:lang w:eastAsia="ru-RU"/>
                </w:rPr>
                <w:t>Постановления</w:t>
              </w:r>
            </w:hyperlink>
            <w:r w:rsidRPr="00434B96">
              <w:rPr>
                <w:rFonts w:ascii="Times New Roman" w:eastAsia="Times New Roman" w:hAnsi="Times New Roman" w:cs="Times New Roman"/>
                <w:color w:val="0000FF"/>
                <w:sz w:val="20"/>
                <w:szCs w:val="20"/>
                <w:lang w:eastAsia="ru-RU"/>
              </w:rPr>
              <w:t xml:space="preserve"> Правительства РФ от 13.09.2010 N 717)</w:t>
            </w:r>
          </w:p>
          <w:p w:rsidR="00434B96" w:rsidRPr="00434B96" w:rsidRDefault="00434B96" w:rsidP="00434B96">
            <w:pPr>
              <w:spacing w:after="0" w:line="240" w:lineRule="auto"/>
              <w:jc w:val="both"/>
              <w:rPr>
                <w:rFonts w:ascii="Times New Roman" w:eastAsia="Times New Roman" w:hAnsi="Times New Roman" w:cs="Times New Roman"/>
                <w:color w:val="0000FF"/>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Дополнительная информация:</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B050"/>
                <w:sz w:val="20"/>
                <w:szCs w:val="20"/>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Приказ Ростехнадзора N 315, Роспотребнадзора N 588 от 30.05.2012</w:t>
            </w:r>
          </w:p>
          <w:p w:rsidR="00434B96" w:rsidRPr="008903F9"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"Об утверждении Административного регламента </w:t>
            </w:r>
            <w:r w:rsidRPr="008903F9">
              <w:rPr>
                <w:rFonts w:ascii="Times New Roman" w:eastAsia="Times New Roman" w:hAnsi="Times New Roman" w:cs="Times New Roman"/>
                <w:bCs/>
                <w:color w:val="0000FF"/>
                <w:sz w:val="20"/>
                <w:szCs w:val="20"/>
                <w:lang w:eastAsia="ru-RU"/>
              </w:rPr>
              <w:t>взаимодействия Федеральной службы по экологическому, технологическому и атомному надзору с Федеральной службой по надзору в сфере защиты прав потребителей и благополучия человека в части осуществления федерального государственного санитарно-эпидемиологического надзора при строительстве"</w:t>
            </w:r>
          </w:p>
          <w:p w:rsidR="00434B96" w:rsidRPr="008903F9" w:rsidRDefault="00434B96" w:rsidP="00434B96">
            <w:pPr>
              <w:autoSpaceDE w:val="0"/>
              <w:autoSpaceDN w:val="0"/>
              <w:adjustRightInd w:val="0"/>
              <w:spacing w:after="0" w:line="240" w:lineRule="auto"/>
              <w:ind w:left="540"/>
              <w:jc w:val="both"/>
              <w:rPr>
                <w:rFonts w:ascii="Times New Roman" w:eastAsia="Times New Roman" w:hAnsi="Times New Roman" w:cs="Times New Roman"/>
                <w:bCs/>
                <w:color w:val="0000FF"/>
                <w:sz w:val="20"/>
                <w:szCs w:val="20"/>
                <w:lang w:eastAsia="ru-RU"/>
              </w:rPr>
            </w:pPr>
            <w:r w:rsidRPr="008903F9">
              <w:rPr>
                <w:rFonts w:ascii="Times New Roman" w:eastAsia="Times New Roman" w:hAnsi="Times New Roman" w:cs="Times New Roman"/>
                <w:bCs/>
                <w:color w:val="0000FF"/>
                <w:sz w:val="20"/>
                <w:szCs w:val="20"/>
                <w:lang w:eastAsia="ru-RU"/>
              </w:rPr>
              <w:t>(Зарегистрировано в Минюсте России 31.07.2012 N 25053)</w:t>
            </w:r>
          </w:p>
          <w:p w:rsidR="00434B96" w:rsidRPr="00434B96" w:rsidRDefault="00434B96" w:rsidP="00434B96">
            <w:pPr>
              <w:spacing w:after="0" w:line="240" w:lineRule="auto"/>
              <w:jc w:val="center"/>
              <w:rPr>
                <w:rFonts w:ascii="Times New Roman" w:eastAsia="Times New Roman" w:hAnsi="Times New Roman" w:cs="Times New Roman"/>
                <w:b/>
                <w:color w:val="0000FF"/>
                <w:sz w:val="20"/>
                <w:szCs w:val="20"/>
                <w:lang w:eastAsia="ru-RU"/>
              </w:rPr>
            </w:pPr>
          </w:p>
          <w:p w:rsidR="00434B96" w:rsidRPr="008903F9"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u w:val="single"/>
                <w:lang w:eastAsia="ru-RU"/>
              </w:rPr>
            </w:pPr>
            <w:r w:rsidRPr="00434B96">
              <w:rPr>
                <w:rFonts w:ascii="Times New Roman" w:eastAsia="Times New Roman" w:hAnsi="Times New Roman" w:cs="Times New Roman"/>
                <w:b/>
                <w:bCs/>
                <w:color w:val="0000FF"/>
                <w:sz w:val="20"/>
                <w:szCs w:val="20"/>
                <w:lang w:eastAsia="ru-RU"/>
              </w:rPr>
              <w:t>На основании Постановления Правительства РФ от 12.05.2005 N 293 (</w:t>
            </w:r>
            <w:r w:rsidR="00E422A2" w:rsidRPr="00E422A2">
              <w:rPr>
                <w:rFonts w:ascii="Times New Roman" w:eastAsia="Times New Roman" w:hAnsi="Times New Roman" w:cs="Times New Roman"/>
                <w:b/>
                <w:bCs/>
                <w:color w:val="00B050"/>
                <w:sz w:val="20"/>
                <w:szCs w:val="20"/>
                <w:lang w:eastAsia="ru-RU"/>
              </w:rPr>
              <w:t xml:space="preserve">ред. </w:t>
            </w:r>
            <w:r w:rsidR="00E422A2" w:rsidRPr="00E422A2">
              <w:rPr>
                <w:rFonts w:ascii="Times New Roman" w:hAnsi="Times New Roman" w:cs="Times New Roman"/>
                <w:b/>
                <w:color w:val="00B050"/>
                <w:sz w:val="20"/>
                <w:szCs w:val="20"/>
              </w:rPr>
              <w:t xml:space="preserve">от 05.06.2013 </w:t>
            </w:r>
            <w:hyperlink r:id="rId977" w:history="1">
              <w:r w:rsidR="00E422A2" w:rsidRPr="00E422A2">
                <w:rPr>
                  <w:rFonts w:ascii="Times New Roman" w:hAnsi="Times New Roman" w:cs="Times New Roman"/>
                  <w:b/>
                  <w:color w:val="00B050"/>
                  <w:sz w:val="20"/>
                  <w:szCs w:val="20"/>
                </w:rPr>
                <w:t>N 476</w:t>
              </w:r>
            </w:hyperlink>
            <w:r w:rsidRPr="00434B96">
              <w:rPr>
                <w:rFonts w:ascii="Times New Roman" w:eastAsia="Times New Roman" w:hAnsi="Times New Roman" w:cs="Times New Roman"/>
                <w:b/>
                <w:bCs/>
                <w:color w:val="0000FF"/>
                <w:sz w:val="20"/>
                <w:szCs w:val="20"/>
                <w:lang w:eastAsia="ru-RU"/>
              </w:rPr>
              <w:t xml:space="preserve">) </w:t>
            </w:r>
            <w:r w:rsidRPr="008903F9">
              <w:rPr>
                <w:rFonts w:ascii="Times New Roman" w:eastAsia="Times New Roman" w:hAnsi="Times New Roman" w:cs="Times New Roman"/>
                <w:bCs/>
                <w:color w:val="0000FF"/>
                <w:sz w:val="20"/>
                <w:szCs w:val="20"/>
                <w:lang w:eastAsia="ru-RU"/>
              </w:rPr>
              <w:t>"Об утверждении Положения о государственном контроле за геологическим изучением, рациональным использованием и охраной недр"</w:t>
            </w:r>
            <w:r w:rsidR="008903F9">
              <w:rPr>
                <w:rFonts w:ascii="Times New Roman" w:eastAsia="Times New Roman" w:hAnsi="Times New Roman" w:cs="Times New Roman"/>
                <w:bCs/>
                <w:color w:val="0000FF"/>
                <w:sz w:val="20"/>
                <w:szCs w:val="20"/>
                <w:lang w:eastAsia="ru-RU"/>
              </w:rPr>
              <w:t xml:space="preserve"> </w:t>
            </w:r>
            <w:r w:rsidRPr="008903F9">
              <w:rPr>
                <w:rFonts w:ascii="Times New Roman" w:eastAsia="Times New Roman" w:hAnsi="Times New Roman" w:cs="Times New Roman"/>
                <w:bCs/>
                <w:color w:val="0000FF"/>
                <w:sz w:val="20"/>
                <w:szCs w:val="20"/>
                <w:lang w:eastAsia="ru-RU"/>
              </w:rPr>
              <w:t xml:space="preserve">- </w:t>
            </w:r>
            <w:r w:rsidR="008903F9">
              <w:rPr>
                <w:rFonts w:ascii="Times New Roman" w:eastAsia="Times New Roman" w:hAnsi="Times New Roman" w:cs="Times New Roman"/>
                <w:bCs/>
                <w:color w:val="0000FF"/>
                <w:sz w:val="20"/>
                <w:szCs w:val="20"/>
                <w:lang w:eastAsia="ru-RU"/>
              </w:rPr>
              <w:t xml:space="preserve">  </w:t>
            </w:r>
            <w:r w:rsidRPr="008903F9">
              <w:rPr>
                <w:rFonts w:ascii="Times New Roman" w:eastAsia="Times New Roman" w:hAnsi="Times New Roman" w:cs="Times New Roman"/>
                <w:bCs/>
                <w:color w:val="0000FF"/>
                <w:sz w:val="20"/>
                <w:szCs w:val="20"/>
                <w:u w:val="single"/>
                <w:lang w:eastAsia="ru-RU"/>
              </w:rPr>
              <w:t>Федеральная служба по экологическому, технологическому и атомному надзору осуществляет государственный геологический контроль по следующим вопросам:</w:t>
            </w:r>
          </w:p>
          <w:p w:rsidR="00434B96" w:rsidRPr="008903F9"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p>
          <w:p w:rsidR="00434B96" w:rsidRPr="00434B96" w:rsidRDefault="00434B96" w:rsidP="008903F9">
            <w:pPr>
              <w:autoSpaceDE w:val="0"/>
              <w:autoSpaceDN w:val="0"/>
              <w:adjustRightInd w:val="0"/>
              <w:spacing w:after="0"/>
              <w:ind w:firstLine="540"/>
              <w:jc w:val="both"/>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а) безопасное состояние горных выработок, скважин и иных подземных сооружений;</w:t>
            </w:r>
          </w:p>
          <w:p w:rsidR="00434B96" w:rsidRPr="00434B96" w:rsidRDefault="00434B96" w:rsidP="008903F9">
            <w:pPr>
              <w:autoSpaceDE w:val="0"/>
              <w:autoSpaceDN w:val="0"/>
              <w:adjustRightInd w:val="0"/>
              <w:spacing w:after="0"/>
              <w:ind w:firstLine="540"/>
              <w:jc w:val="both"/>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б) соблюдение требований законодательства Российской </w:t>
            </w:r>
            <w:r w:rsidRPr="00434B96">
              <w:rPr>
                <w:rFonts w:ascii="Times New Roman" w:eastAsia="Times New Roman" w:hAnsi="Times New Roman" w:cs="Times New Roman"/>
                <w:b/>
                <w:bCs/>
                <w:color w:val="0000FF"/>
                <w:sz w:val="20"/>
                <w:szCs w:val="20"/>
                <w:lang w:eastAsia="ru-RU"/>
              </w:rPr>
              <w:lastRenderedPageBreak/>
              <w:t>Федерации и утвержденных в установленном порядке стандартов (норм, правил) при ликвидации и консервации предприятий по добыче полезных ископаемых и подземных сооружений, не связанных с добычей полезных ископаемых.</w:t>
            </w:r>
          </w:p>
          <w:p w:rsidR="00434B96" w:rsidRPr="00434B96" w:rsidRDefault="00434B96" w:rsidP="008903F9">
            <w:pPr>
              <w:autoSpaceDE w:val="0"/>
              <w:autoSpaceDN w:val="0"/>
              <w:adjustRightInd w:val="0"/>
              <w:spacing w:after="0"/>
              <w:jc w:val="both"/>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(п. 6 в ред. </w:t>
            </w:r>
            <w:hyperlink r:id="rId978" w:history="1">
              <w:r w:rsidRPr="00434B96">
                <w:rPr>
                  <w:rFonts w:ascii="Times New Roman" w:eastAsia="Times New Roman" w:hAnsi="Times New Roman" w:cs="Times New Roman"/>
                  <w:b/>
                  <w:bCs/>
                  <w:color w:val="0000FF"/>
                  <w:sz w:val="20"/>
                  <w:szCs w:val="20"/>
                  <w:lang w:eastAsia="ru-RU"/>
                </w:rPr>
                <w:t>Постановления</w:t>
              </w:r>
            </w:hyperlink>
            <w:r w:rsidRPr="00434B96">
              <w:rPr>
                <w:rFonts w:ascii="Times New Roman" w:eastAsia="Times New Roman" w:hAnsi="Times New Roman" w:cs="Times New Roman"/>
                <w:b/>
                <w:bCs/>
                <w:color w:val="0000FF"/>
                <w:sz w:val="20"/>
                <w:szCs w:val="20"/>
                <w:lang w:eastAsia="ru-RU"/>
              </w:rPr>
              <w:t xml:space="preserve"> Правительства РФ от 02.02.2010 N 39)</w:t>
            </w:r>
          </w:p>
          <w:p w:rsidR="00434B96" w:rsidRPr="00434B96" w:rsidRDefault="00434B96" w:rsidP="00434B96">
            <w:pPr>
              <w:spacing w:after="0" w:line="240" w:lineRule="auto"/>
              <w:jc w:val="center"/>
              <w:rPr>
                <w:rFonts w:ascii="Times New Roman" w:eastAsia="Times New Roman" w:hAnsi="Times New Roman" w:cs="Times New Roman"/>
                <w:b/>
                <w:color w:val="0000FF"/>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Постановление Правительства  РФ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от 30.07.04 </w:t>
            </w:r>
          </w:p>
          <w:p w:rsidR="00434B96" w:rsidRPr="00434B96" w:rsidRDefault="00434B96" w:rsidP="00434B96">
            <w:pPr>
              <w:spacing w:after="0" w:line="240" w:lineRule="auto"/>
              <w:jc w:val="center"/>
              <w:rPr>
                <w:rFonts w:ascii="Times New Roman" w:eastAsia="Times New Roman" w:hAnsi="Times New Roman" w:cs="Times New Roman"/>
                <w:sz w:val="20"/>
                <w:szCs w:val="20"/>
                <w:lang w:eastAsia="ru-RU"/>
              </w:rPr>
            </w:pPr>
            <w:r w:rsidRPr="00434B96">
              <w:rPr>
                <w:rFonts w:ascii="Times New Roman" w:eastAsia="Times New Roman" w:hAnsi="Times New Roman" w:cs="Times New Roman"/>
                <w:b/>
                <w:sz w:val="20"/>
                <w:szCs w:val="20"/>
                <w:lang w:eastAsia="ru-RU"/>
              </w:rPr>
              <w:t>№ 401</w:t>
            </w: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lastRenderedPageBreak/>
              <w:t>119</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"О некоторых вопросах организации деятельности федеральной службы по надзору в сфере здравоохранения и социального развития, федеральной службы по труду и занятости и федерального агентства по здравоохранению и социальному  развитию"</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 в ред. Постановлений Правительства РФ от 14.03.2005 </w:t>
            </w:r>
            <w:hyperlink r:id="rId979" w:history="1">
              <w:r w:rsidRPr="00434B96">
                <w:rPr>
                  <w:rFonts w:ascii="Times New Roman" w:eastAsia="Times New Roman" w:hAnsi="Times New Roman" w:cs="Times New Roman"/>
                  <w:color w:val="0000FF"/>
                  <w:sz w:val="20"/>
                  <w:szCs w:val="20"/>
                  <w:lang w:eastAsia="ru-RU"/>
                </w:rPr>
                <w:t>N 127</w:t>
              </w:r>
            </w:hyperlink>
            <w:r w:rsidRPr="00434B96">
              <w:rPr>
                <w:rFonts w:ascii="Times New Roman" w:eastAsia="Times New Roman" w:hAnsi="Times New Roman" w:cs="Times New Roman"/>
                <w:color w:val="0000FF"/>
                <w:sz w:val="20"/>
                <w:szCs w:val="20"/>
                <w:lang w:eastAsia="ru-RU"/>
              </w:rPr>
              <w:t xml:space="preserve">, </w:t>
            </w:r>
            <w:r w:rsidRPr="00434B96">
              <w:rPr>
                <w:rFonts w:ascii="Times New Roman" w:eastAsia="Times New Roman" w:hAnsi="Times New Roman" w:cs="Times New Roman"/>
                <w:b/>
                <w:color w:val="0000FF"/>
                <w:sz w:val="20"/>
                <w:szCs w:val="20"/>
                <w:lang w:eastAsia="ru-RU"/>
              </w:rPr>
              <w:t xml:space="preserve">от 02.06.2008 </w:t>
            </w:r>
            <w:hyperlink r:id="rId980" w:history="1">
              <w:r w:rsidRPr="00434B96">
                <w:rPr>
                  <w:rFonts w:ascii="Times New Roman" w:eastAsia="Times New Roman" w:hAnsi="Times New Roman" w:cs="Times New Roman"/>
                  <w:b/>
                  <w:color w:val="0000FF"/>
                  <w:sz w:val="20"/>
                  <w:szCs w:val="20"/>
                  <w:lang w:eastAsia="ru-RU"/>
                </w:rPr>
                <w:t>N 423</w:t>
              </w:r>
            </w:hyperlink>
            <w:r w:rsidRPr="00434B96">
              <w:rPr>
                <w:rFonts w:ascii="Times New Roman" w:eastAsia="Times New Roman" w:hAnsi="Times New Roman" w:cs="Times New Roman"/>
                <w:b/>
                <w:color w:val="0000FF"/>
                <w:sz w:val="20"/>
                <w:szCs w:val="20"/>
                <w:lang w:eastAsia="ru-RU"/>
              </w:rPr>
              <w:t>)</w:t>
            </w:r>
          </w:p>
          <w:p w:rsidR="00434B96" w:rsidRPr="00434B96" w:rsidRDefault="00434B96" w:rsidP="00434B96">
            <w:pPr>
              <w:spacing w:after="0" w:line="240" w:lineRule="auto"/>
              <w:jc w:val="both"/>
              <w:rPr>
                <w:rFonts w:ascii="Times New Roman" w:eastAsia="Times New Roman" w:hAnsi="Times New Roman" w:cs="Times New Roman"/>
                <w:sz w:val="20"/>
                <w:szCs w:val="20"/>
                <w:lang w:eastAsia="ru-RU"/>
              </w:rPr>
            </w:pP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Примечание:</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color w:val="00B050"/>
                <w:sz w:val="20"/>
                <w:szCs w:val="20"/>
                <w:lang w:eastAsia="ru-RU"/>
              </w:rPr>
            </w:pPr>
            <w:r w:rsidRPr="00434B96">
              <w:rPr>
                <w:rFonts w:ascii="Times New Roman" w:eastAsia="Times New Roman" w:hAnsi="Times New Roman" w:cs="Times New Roman"/>
                <w:color w:val="00B050"/>
                <w:sz w:val="20"/>
                <w:szCs w:val="20"/>
                <w:lang w:eastAsia="ru-RU"/>
              </w:rPr>
              <w:t xml:space="preserve">                 </w:t>
            </w:r>
          </w:p>
          <w:p w:rsidR="00434B96" w:rsidRPr="003F2C3A" w:rsidRDefault="003F2C3A" w:rsidP="0015668F">
            <w:pPr>
              <w:autoSpaceDE w:val="0"/>
              <w:autoSpaceDN w:val="0"/>
              <w:adjustRightInd w:val="0"/>
              <w:spacing w:after="0"/>
              <w:jc w:val="both"/>
              <w:rPr>
                <w:rFonts w:ascii="Times New Roman" w:eastAsia="Times New Roman" w:hAnsi="Times New Roman" w:cs="Times New Roman"/>
                <w:color w:val="0000FF"/>
                <w:sz w:val="20"/>
                <w:szCs w:val="20"/>
                <w:lang w:eastAsia="ru-RU"/>
              </w:rPr>
            </w:pPr>
            <w:r>
              <w:rPr>
                <w:rFonts w:ascii="Times New Roman" w:eastAsia="Times New Roman" w:hAnsi="Times New Roman" w:cs="Times New Roman"/>
                <w:color w:val="0000FF"/>
                <w:sz w:val="20"/>
                <w:szCs w:val="20"/>
                <w:lang w:eastAsia="ru-RU"/>
              </w:rPr>
              <w:t xml:space="preserve">                 </w:t>
            </w:r>
            <w:r w:rsidR="00434B96" w:rsidRPr="00434B96">
              <w:rPr>
                <w:rFonts w:ascii="Times New Roman" w:eastAsia="Times New Roman" w:hAnsi="Times New Roman" w:cs="Times New Roman"/>
                <w:color w:val="0000FF"/>
                <w:sz w:val="20"/>
                <w:szCs w:val="20"/>
                <w:lang w:eastAsia="ru-RU"/>
              </w:rPr>
              <w:t xml:space="preserve">При применении Постановление Правительства РФ </w:t>
            </w:r>
            <w:r w:rsidR="00434B96" w:rsidRPr="003F2C3A">
              <w:rPr>
                <w:rFonts w:ascii="Times New Roman" w:eastAsia="Times New Roman" w:hAnsi="Times New Roman" w:cs="Times New Roman"/>
                <w:b/>
                <w:color w:val="0000FF"/>
                <w:sz w:val="20"/>
                <w:szCs w:val="20"/>
                <w:lang w:eastAsia="ru-RU"/>
              </w:rPr>
              <w:t xml:space="preserve">от 02.06.2008 N 423 </w:t>
            </w:r>
            <w:r w:rsidR="00434B96" w:rsidRPr="003F2C3A">
              <w:rPr>
                <w:rFonts w:ascii="Times New Roman" w:eastAsia="Times New Roman" w:hAnsi="Times New Roman" w:cs="Times New Roman"/>
                <w:color w:val="0000FF"/>
                <w:sz w:val="20"/>
                <w:szCs w:val="20"/>
                <w:lang w:eastAsia="ru-RU"/>
              </w:rPr>
              <w:t>(ред. от 28.06.2012)</w:t>
            </w:r>
            <w:r w:rsidR="00434B96" w:rsidRPr="00434B96">
              <w:rPr>
                <w:rFonts w:ascii="Times New Roman" w:eastAsia="Times New Roman" w:hAnsi="Times New Roman" w:cs="Times New Roman"/>
                <w:b/>
                <w:color w:val="0000FF"/>
                <w:sz w:val="20"/>
                <w:szCs w:val="20"/>
                <w:lang w:eastAsia="ru-RU"/>
              </w:rPr>
              <w:t xml:space="preserve"> </w:t>
            </w:r>
            <w:r w:rsidR="00434B96" w:rsidRPr="003F2C3A">
              <w:rPr>
                <w:rFonts w:ascii="Times New Roman" w:eastAsia="Times New Roman" w:hAnsi="Times New Roman" w:cs="Times New Roman"/>
                <w:color w:val="0000FF"/>
                <w:sz w:val="20"/>
                <w:szCs w:val="20"/>
                <w:lang w:eastAsia="ru-RU"/>
              </w:rPr>
              <w:t>"О некоторых вопросах деятельности Министерства здравоохранения и социального развития Российской Федерации и Федерального медико-биологического агентства"</w:t>
            </w:r>
            <w:r>
              <w:rPr>
                <w:rFonts w:ascii="Times New Roman" w:eastAsia="Times New Roman" w:hAnsi="Times New Roman" w:cs="Times New Roman"/>
                <w:b/>
                <w:color w:val="0000FF"/>
                <w:sz w:val="20"/>
                <w:szCs w:val="20"/>
                <w:lang w:eastAsia="ru-RU"/>
              </w:rPr>
              <w:t xml:space="preserve"> </w:t>
            </w:r>
            <w:r w:rsidR="00434B96" w:rsidRPr="00434B96">
              <w:rPr>
                <w:rFonts w:ascii="Times New Roman" w:eastAsia="Times New Roman" w:hAnsi="Times New Roman" w:cs="Times New Roman"/>
                <w:b/>
                <w:color w:val="0000FF"/>
                <w:sz w:val="20"/>
                <w:szCs w:val="20"/>
                <w:lang w:eastAsia="ru-RU"/>
              </w:rPr>
              <w:t xml:space="preserve"> </w:t>
            </w:r>
            <w:r w:rsidR="00434B96" w:rsidRPr="003F2C3A">
              <w:rPr>
                <w:rFonts w:ascii="Times New Roman" w:eastAsia="Times New Roman" w:hAnsi="Times New Roman" w:cs="Times New Roman"/>
                <w:color w:val="0000FF"/>
                <w:sz w:val="20"/>
                <w:szCs w:val="20"/>
                <w:lang w:eastAsia="ru-RU"/>
              </w:rPr>
              <w:t xml:space="preserve">следует учитывать, что </w:t>
            </w:r>
            <w:hyperlink r:id="rId981" w:history="1">
              <w:r w:rsidR="00434B96" w:rsidRPr="003F2C3A">
                <w:rPr>
                  <w:rFonts w:ascii="Times New Roman" w:eastAsia="Times New Roman" w:hAnsi="Times New Roman" w:cs="Times New Roman"/>
                  <w:b/>
                  <w:color w:val="0000FF"/>
                  <w:sz w:val="20"/>
                  <w:szCs w:val="20"/>
                  <w:lang w:eastAsia="ru-RU"/>
                </w:rPr>
                <w:t>Указом</w:t>
              </w:r>
            </w:hyperlink>
            <w:r w:rsidR="00434B96" w:rsidRPr="003F2C3A">
              <w:rPr>
                <w:rFonts w:ascii="Times New Roman" w:eastAsia="Times New Roman" w:hAnsi="Times New Roman" w:cs="Times New Roman"/>
                <w:b/>
                <w:color w:val="0000FF"/>
                <w:sz w:val="20"/>
                <w:szCs w:val="20"/>
                <w:lang w:eastAsia="ru-RU"/>
              </w:rPr>
              <w:t xml:space="preserve"> Президента РФ от 21.05.2012 N 636 </w:t>
            </w:r>
            <w:r w:rsidR="00434B96" w:rsidRPr="003F2C3A">
              <w:rPr>
                <w:rFonts w:ascii="Times New Roman" w:eastAsia="Times New Roman" w:hAnsi="Times New Roman" w:cs="Times New Roman"/>
                <w:color w:val="0000FF"/>
                <w:sz w:val="20"/>
                <w:szCs w:val="20"/>
                <w:lang w:eastAsia="ru-RU"/>
              </w:rPr>
              <w:t>Министерство здравоохранения и социального развития Российской Федерации преобразовано в Министерство здравоохранения Российской Федерации и Министерство труда и социальной защиты Российской Федерации с передачей Минздраву РФ функции по выработке и реализации государственной политики и нормативно-правовому регулированию в сфере здравоохранения.</w:t>
            </w:r>
          </w:p>
          <w:p w:rsidR="00434B96" w:rsidRPr="003F2C3A" w:rsidRDefault="00434B96" w:rsidP="0015668F">
            <w:pPr>
              <w:spacing w:after="0"/>
              <w:jc w:val="both"/>
              <w:rPr>
                <w:rFonts w:ascii="Times New Roman" w:eastAsia="Times New Roman" w:hAnsi="Times New Roman" w:cs="Times New Roman"/>
                <w:sz w:val="20"/>
                <w:szCs w:val="20"/>
                <w:lang w:eastAsia="ru-RU"/>
              </w:rPr>
            </w:pPr>
          </w:p>
          <w:p w:rsidR="00434B96" w:rsidRPr="00434B96" w:rsidRDefault="00434B96" w:rsidP="00434B96">
            <w:pPr>
              <w:spacing w:after="0" w:line="240" w:lineRule="auto"/>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Постановление Правительства  РФ</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 от 27.05.04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252</w:t>
            </w: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120</w:t>
            </w: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both"/>
              <w:rPr>
                <w:rFonts w:ascii="Times New Roman" w:eastAsia="Times New Roman" w:hAnsi="Times New Roman" w:cs="Times New Roman"/>
                <w:color w:val="000000"/>
                <w:sz w:val="20"/>
                <w:szCs w:val="20"/>
                <w:lang w:eastAsia="ru-RU"/>
              </w:rPr>
            </w:pPr>
          </w:p>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00"/>
                <w:lang w:eastAsia="ru-RU"/>
              </w:rPr>
              <w:t>"О государственном строительном надзоре в Российской Федерации"</w:t>
            </w:r>
          </w:p>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color w:val="0000FF"/>
                <w:sz w:val="20"/>
                <w:szCs w:val="20"/>
                <w:lang w:eastAsia="ru-RU"/>
              </w:rPr>
            </w:pPr>
          </w:p>
          <w:p w:rsidR="00434B96" w:rsidRPr="003F2C3A" w:rsidRDefault="003F2C3A" w:rsidP="00434B96">
            <w:pPr>
              <w:autoSpaceDE w:val="0"/>
              <w:autoSpaceDN w:val="0"/>
              <w:adjustRightInd w:val="0"/>
              <w:spacing w:after="0" w:line="240" w:lineRule="auto"/>
              <w:jc w:val="center"/>
              <w:outlineLvl w:val="0"/>
              <w:rPr>
                <w:rFonts w:ascii="Times New Roman" w:eastAsia="Times New Roman" w:hAnsi="Times New Roman" w:cs="Times New Roman"/>
                <w:color w:val="0000FF"/>
                <w:sz w:val="20"/>
                <w:szCs w:val="20"/>
                <w:lang w:eastAsia="ru-RU"/>
              </w:rPr>
            </w:pPr>
            <w:r w:rsidRPr="003F2C3A">
              <w:rPr>
                <w:rFonts w:ascii="Times New Roman" w:hAnsi="Times New Roman" w:cs="Times New Roman"/>
                <w:color w:val="0000FF"/>
                <w:sz w:val="20"/>
                <w:szCs w:val="20"/>
              </w:rPr>
              <w:t xml:space="preserve">(в ред. Постановлений Правительства РФ от 16.02.2008 </w:t>
            </w:r>
            <w:hyperlink r:id="rId982" w:history="1">
              <w:r w:rsidRPr="003F2C3A">
                <w:rPr>
                  <w:rFonts w:ascii="Times New Roman" w:hAnsi="Times New Roman" w:cs="Times New Roman"/>
                  <w:color w:val="0000FF"/>
                  <w:sz w:val="20"/>
                  <w:szCs w:val="20"/>
                </w:rPr>
                <w:t>N 87</w:t>
              </w:r>
            </w:hyperlink>
            <w:r w:rsidRPr="003F2C3A">
              <w:rPr>
                <w:rFonts w:ascii="Times New Roman" w:hAnsi="Times New Roman" w:cs="Times New Roman"/>
                <w:color w:val="0000FF"/>
                <w:sz w:val="20"/>
                <w:szCs w:val="20"/>
              </w:rPr>
              <w:t xml:space="preserve">, от 10.03.2009 </w:t>
            </w:r>
            <w:hyperlink r:id="rId983" w:history="1">
              <w:r w:rsidRPr="003F2C3A">
                <w:rPr>
                  <w:rFonts w:ascii="Times New Roman" w:hAnsi="Times New Roman" w:cs="Times New Roman"/>
                  <w:color w:val="0000FF"/>
                  <w:sz w:val="20"/>
                  <w:szCs w:val="20"/>
                </w:rPr>
                <w:t>N 204</w:t>
              </w:r>
            </w:hyperlink>
            <w:r w:rsidRPr="003F2C3A">
              <w:rPr>
                <w:rFonts w:ascii="Times New Roman" w:hAnsi="Times New Roman" w:cs="Times New Roman"/>
                <w:color w:val="0000FF"/>
                <w:sz w:val="20"/>
                <w:szCs w:val="20"/>
              </w:rPr>
              <w:t xml:space="preserve">, от 04.02.2011 </w:t>
            </w:r>
            <w:hyperlink r:id="rId984" w:history="1">
              <w:r w:rsidRPr="003F2C3A">
                <w:rPr>
                  <w:rFonts w:ascii="Times New Roman" w:hAnsi="Times New Roman" w:cs="Times New Roman"/>
                  <w:color w:val="0000FF"/>
                  <w:sz w:val="20"/>
                  <w:szCs w:val="20"/>
                </w:rPr>
                <w:t>N 48</w:t>
              </w:r>
            </w:hyperlink>
            <w:r w:rsidRPr="003F2C3A">
              <w:rPr>
                <w:rFonts w:ascii="Times New Roman" w:hAnsi="Times New Roman" w:cs="Times New Roman"/>
                <w:color w:val="0000FF"/>
                <w:sz w:val="20"/>
                <w:szCs w:val="20"/>
              </w:rPr>
              <w:t xml:space="preserve">, от 25.04.2011 </w:t>
            </w:r>
            <w:hyperlink r:id="rId985" w:history="1">
              <w:r w:rsidRPr="003F2C3A">
                <w:rPr>
                  <w:rFonts w:ascii="Times New Roman" w:hAnsi="Times New Roman" w:cs="Times New Roman"/>
                  <w:color w:val="0000FF"/>
                  <w:sz w:val="20"/>
                  <w:szCs w:val="20"/>
                </w:rPr>
                <w:t>N 318</w:t>
              </w:r>
            </w:hyperlink>
            <w:r w:rsidRPr="003F2C3A">
              <w:rPr>
                <w:rFonts w:ascii="Times New Roman" w:hAnsi="Times New Roman" w:cs="Times New Roman"/>
                <w:color w:val="0000FF"/>
                <w:sz w:val="20"/>
                <w:szCs w:val="20"/>
              </w:rPr>
              <w:t xml:space="preserve">, от 03.02.2012 </w:t>
            </w:r>
            <w:hyperlink r:id="rId986" w:history="1">
              <w:r w:rsidRPr="003F2C3A">
                <w:rPr>
                  <w:rFonts w:ascii="Times New Roman" w:hAnsi="Times New Roman" w:cs="Times New Roman"/>
                  <w:color w:val="0000FF"/>
                  <w:sz w:val="20"/>
                  <w:szCs w:val="20"/>
                </w:rPr>
                <w:t>N 80</w:t>
              </w:r>
            </w:hyperlink>
            <w:r w:rsidRPr="003F2C3A">
              <w:rPr>
                <w:rFonts w:ascii="Times New Roman" w:hAnsi="Times New Roman" w:cs="Times New Roman"/>
                <w:color w:val="0000FF"/>
                <w:sz w:val="20"/>
                <w:szCs w:val="20"/>
              </w:rPr>
              <w:t xml:space="preserve">, от </w:t>
            </w:r>
            <w:r w:rsidRPr="003F2C3A">
              <w:rPr>
                <w:rFonts w:ascii="Times New Roman" w:hAnsi="Times New Roman" w:cs="Times New Roman"/>
                <w:b/>
                <w:color w:val="00B050"/>
                <w:sz w:val="20"/>
                <w:szCs w:val="20"/>
              </w:rPr>
              <w:t xml:space="preserve">05.06.2013 </w:t>
            </w:r>
            <w:hyperlink r:id="rId987" w:history="1">
              <w:r w:rsidRPr="003F2C3A">
                <w:rPr>
                  <w:rFonts w:ascii="Times New Roman" w:hAnsi="Times New Roman" w:cs="Times New Roman"/>
                  <w:b/>
                  <w:color w:val="00B050"/>
                  <w:sz w:val="20"/>
                  <w:szCs w:val="20"/>
                </w:rPr>
                <w:t>N 476</w:t>
              </w:r>
            </w:hyperlink>
            <w:r w:rsidRPr="003F2C3A">
              <w:rPr>
                <w:rFonts w:ascii="Times New Roman" w:hAnsi="Times New Roman" w:cs="Times New Roman"/>
                <w:b/>
                <w:color w:val="00B050"/>
                <w:sz w:val="20"/>
                <w:szCs w:val="20"/>
              </w:rPr>
              <w:t xml:space="preserve">, от 20.07.2013 </w:t>
            </w:r>
            <w:hyperlink r:id="rId988" w:history="1">
              <w:r w:rsidRPr="003F2C3A">
                <w:rPr>
                  <w:rFonts w:ascii="Times New Roman" w:hAnsi="Times New Roman" w:cs="Times New Roman"/>
                  <w:b/>
                  <w:color w:val="00B050"/>
                  <w:sz w:val="20"/>
                  <w:szCs w:val="20"/>
                </w:rPr>
                <w:t>N 610</w:t>
              </w:r>
            </w:hyperlink>
            <w:r w:rsidRPr="003F2C3A">
              <w:rPr>
                <w:rFonts w:ascii="Times New Roman" w:hAnsi="Times New Roman" w:cs="Times New Roman"/>
                <w:color w:val="0000FF"/>
                <w:sz w:val="20"/>
                <w:szCs w:val="20"/>
              </w:rPr>
              <w:t xml:space="preserve">, с изм., внесенными </w:t>
            </w:r>
            <w:hyperlink r:id="rId989" w:history="1">
              <w:r w:rsidRPr="003F2C3A">
                <w:rPr>
                  <w:rFonts w:ascii="Times New Roman" w:hAnsi="Times New Roman" w:cs="Times New Roman"/>
                  <w:color w:val="0000FF"/>
                  <w:sz w:val="20"/>
                  <w:szCs w:val="20"/>
                </w:rPr>
                <w:t>Решением</w:t>
              </w:r>
            </w:hyperlink>
            <w:r w:rsidRPr="003F2C3A">
              <w:rPr>
                <w:rFonts w:ascii="Times New Roman" w:hAnsi="Times New Roman" w:cs="Times New Roman"/>
                <w:color w:val="0000FF"/>
                <w:sz w:val="20"/>
                <w:szCs w:val="20"/>
              </w:rPr>
              <w:t xml:space="preserve"> Верховного Суда РФ от 10.04.2008 N ГКПИ08-547) </w:t>
            </w:r>
          </w:p>
          <w:p w:rsidR="004F6A37" w:rsidRDefault="004F6A37" w:rsidP="00434B96">
            <w:pPr>
              <w:autoSpaceDE w:val="0"/>
              <w:autoSpaceDN w:val="0"/>
              <w:adjustRightInd w:val="0"/>
              <w:spacing w:after="0" w:line="240" w:lineRule="auto"/>
              <w:ind w:left="540"/>
              <w:jc w:val="both"/>
              <w:rPr>
                <w:rFonts w:ascii="Times New Roman" w:eastAsia="Times New Roman" w:hAnsi="Times New Roman" w:cs="Times New Roman"/>
                <w:b/>
                <w:color w:val="0000FF"/>
                <w:lang w:eastAsia="ru-RU"/>
              </w:rPr>
            </w:pP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 xml:space="preserve">Примечание. </w:t>
            </w:r>
          </w:p>
          <w:p w:rsidR="003F2C3A" w:rsidRPr="004F6A37" w:rsidRDefault="003F2C3A" w:rsidP="004F6A37">
            <w:pPr>
              <w:autoSpaceDE w:val="0"/>
              <w:autoSpaceDN w:val="0"/>
              <w:adjustRightInd w:val="0"/>
              <w:spacing w:after="0" w:line="240" w:lineRule="auto"/>
              <w:ind w:left="540"/>
              <w:jc w:val="center"/>
              <w:rPr>
                <w:rFonts w:ascii="Times New Roman" w:hAnsi="Times New Roman" w:cs="Times New Roman"/>
                <w:color w:val="0000FF"/>
                <w:sz w:val="20"/>
                <w:szCs w:val="20"/>
              </w:rPr>
            </w:pPr>
            <w:r w:rsidRPr="004F6A37">
              <w:rPr>
                <w:rFonts w:ascii="Times New Roman" w:eastAsia="Times New Roman" w:hAnsi="Times New Roman" w:cs="Times New Roman"/>
                <w:color w:val="0000FF"/>
                <w:sz w:val="20"/>
                <w:szCs w:val="20"/>
                <w:lang w:eastAsia="ru-RU"/>
              </w:rPr>
              <w:t xml:space="preserve">На основании </w:t>
            </w:r>
            <w:r w:rsidRPr="004F6A37">
              <w:rPr>
                <w:rFonts w:ascii="Times New Roman" w:hAnsi="Times New Roman" w:cs="Times New Roman"/>
                <w:color w:val="0000FF"/>
                <w:sz w:val="20"/>
                <w:szCs w:val="20"/>
              </w:rPr>
              <w:t xml:space="preserve">Постановления Правительства РФ от 01.02.2006 </w:t>
            </w:r>
            <w:r w:rsidRPr="004F6A37">
              <w:rPr>
                <w:rFonts w:ascii="Times New Roman" w:hAnsi="Times New Roman" w:cs="Times New Roman"/>
                <w:b/>
                <w:color w:val="0000FF"/>
                <w:sz w:val="20"/>
                <w:szCs w:val="20"/>
              </w:rPr>
              <w:t>N 54</w:t>
            </w:r>
          </w:p>
          <w:p w:rsidR="003F2C3A" w:rsidRPr="004F6A37" w:rsidRDefault="004F6A37" w:rsidP="004F6A37">
            <w:pPr>
              <w:autoSpaceDE w:val="0"/>
              <w:autoSpaceDN w:val="0"/>
              <w:adjustRightInd w:val="0"/>
              <w:spacing w:after="0" w:line="240" w:lineRule="auto"/>
              <w:ind w:firstLine="540"/>
              <w:jc w:val="center"/>
              <w:rPr>
                <w:rFonts w:ascii="Times New Roman" w:hAnsi="Times New Roman" w:cs="Times New Roman"/>
                <w:color w:val="0000FF"/>
                <w:sz w:val="20"/>
                <w:szCs w:val="20"/>
              </w:rPr>
            </w:pPr>
            <w:r>
              <w:rPr>
                <w:rFonts w:ascii="Times New Roman" w:hAnsi="Times New Roman" w:cs="Times New Roman"/>
                <w:color w:val="0000FF"/>
                <w:sz w:val="20"/>
                <w:szCs w:val="20"/>
              </w:rPr>
              <w:t>ф</w:t>
            </w:r>
            <w:r w:rsidR="003F2C3A" w:rsidRPr="004F6A37">
              <w:rPr>
                <w:rFonts w:ascii="Times New Roman" w:hAnsi="Times New Roman" w:cs="Times New Roman"/>
                <w:color w:val="0000FF"/>
                <w:sz w:val="20"/>
                <w:szCs w:val="20"/>
              </w:rPr>
              <w:t>едеральными органами исполнительной власти, уполномоченными на осуществление федерального государственного строительного надзора, являются:</w:t>
            </w:r>
          </w:p>
          <w:p w:rsidR="003F2C3A" w:rsidRPr="00A97F6C" w:rsidRDefault="003F2C3A" w:rsidP="004F6A37">
            <w:pPr>
              <w:autoSpaceDE w:val="0"/>
              <w:autoSpaceDN w:val="0"/>
              <w:adjustRightInd w:val="0"/>
              <w:spacing w:after="0" w:line="240" w:lineRule="auto"/>
              <w:jc w:val="center"/>
              <w:rPr>
                <w:rFonts w:ascii="Times New Roman" w:hAnsi="Times New Roman" w:cs="Times New Roman"/>
                <w:b/>
                <w:color w:val="0000FF"/>
                <w:sz w:val="20"/>
                <w:szCs w:val="20"/>
              </w:rPr>
            </w:pPr>
            <w:r w:rsidRPr="00A97F6C">
              <w:rPr>
                <w:rFonts w:ascii="Times New Roman" w:hAnsi="Times New Roman" w:cs="Times New Roman"/>
                <w:b/>
                <w:color w:val="0000FF"/>
                <w:sz w:val="20"/>
                <w:szCs w:val="20"/>
              </w:rPr>
              <w:t xml:space="preserve">(в ред. </w:t>
            </w:r>
            <w:hyperlink r:id="rId990" w:history="1">
              <w:r w:rsidRPr="00A97F6C">
                <w:rPr>
                  <w:rFonts w:ascii="Times New Roman" w:hAnsi="Times New Roman" w:cs="Times New Roman"/>
                  <w:b/>
                  <w:color w:val="0000FF"/>
                  <w:sz w:val="20"/>
                  <w:szCs w:val="20"/>
                </w:rPr>
                <w:t>Постановления</w:t>
              </w:r>
            </w:hyperlink>
            <w:r w:rsidRPr="00A97F6C">
              <w:rPr>
                <w:rFonts w:ascii="Times New Roman" w:hAnsi="Times New Roman" w:cs="Times New Roman"/>
                <w:b/>
                <w:color w:val="0000FF"/>
                <w:sz w:val="20"/>
                <w:szCs w:val="20"/>
              </w:rPr>
              <w:t xml:space="preserve"> Правительства РФ от 03.02.2012 N 80)</w:t>
            </w:r>
          </w:p>
          <w:p w:rsidR="003F2C3A" w:rsidRPr="004F6A37" w:rsidRDefault="003F2C3A" w:rsidP="003F2C3A">
            <w:pPr>
              <w:autoSpaceDE w:val="0"/>
              <w:autoSpaceDN w:val="0"/>
              <w:adjustRightInd w:val="0"/>
              <w:spacing w:after="0" w:line="240" w:lineRule="auto"/>
              <w:ind w:firstLine="540"/>
              <w:jc w:val="both"/>
              <w:rPr>
                <w:rFonts w:ascii="Times New Roman" w:hAnsi="Times New Roman" w:cs="Times New Roman"/>
                <w:color w:val="0000FF"/>
                <w:sz w:val="20"/>
                <w:szCs w:val="20"/>
              </w:rPr>
            </w:pPr>
            <w:bookmarkStart w:id="10" w:name="Par2"/>
            <w:bookmarkEnd w:id="10"/>
            <w:r w:rsidRPr="004F6A37">
              <w:rPr>
                <w:rFonts w:ascii="Times New Roman" w:hAnsi="Times New Roman" w:cs="Times New Roman"/>
                <w:color w:val="0000FF"/>
                <w:sz w:val="20"/>
                <w:szCs w:val="20"/>
              </w:rPr>
              <w:t xml:space="preserve">Федеральная служба по экологическому, технологическому и атомному надзору - при строительстве, реконструкции объектов, указанных в </w:t>
            </w:r>
            <w:hyperlink r:id="rId991" w:history="1">
              <w:r w:rsidRPr="004F6A37">
                <w:rPr>
                  <w:rFonts w:ascii="Times New Roman" w:hAnsi="Times New Roman" w:cs="Times New Roman"/>
                  <w:color w:val="0000FF"/>
                  <w:sz w:val="20"/>
                  <w:szCs w:val="20"/>
                </w:rPr>
                <w:t>пункте 5.1 статьи 6</w:t>
              </w:r>
            </w:hyperlink>
            <w:r w:rsidRPr="004F6A37">
              <w:rPr>
                <w:rFonts w:ascii="Times New Roman" w:hAnsi="Times New Roman" w:cs="Times New Roman"/>
                <w:color w:val="0000FF"/>
                <w:sz w:val="20"/>
                <w:szCs w:val="20"/>
              </w:rPr>
              <w:t xml:space="preserve"> Градостроительного кодекса Российской Федерации, за исключением тех объектов, в отношении которых осуществление государственного строительного надзора указами Президента Российской Федерации возложено на иные федеральные органы исполнительной власти;</w:t>
            </w:r>
          </w:p>
          <w:p w:rsidR="003F2C3A" w:rsidRPr="00A97F6C" w:rsidRDefault="003F2C3A" w:rsidP="003F2C3A">
            <w:pPr>
              <w:autoSpaceDE w:val="0"/>
              <w:autoSpaceDN w:val="0"/>
              <w:adjustRightInd w:val="0"/>
              <w:spacing w:after="0" w:line="240" w:lineRule="auto"/>
              <w:jc w:val="both"/>
              <w:rPr>
                <w:rFonts w:ascii="Times New Roman" w:hAnsi="Times New Roman" w:cs="Times New Roman"/>
                <w:b/>
                <w:color w:val="0000FF"/>
                <w:sz w:val="20"/>
                <w:szCs w:val="20"/>
              </w:rPr>
            </w:pPr>
            <w:r w:rsidRPr="00A97F6C">
              <w:rPr>
                <w:rFonts w:ascii="Times New Roman" w:hAnsi="Times New Roman" w:cs="Times New Roman"/>
                <w:b/>
                <w:color w:val="0000FF"/>
                <w:sz w:val="20"/>
                <w:szCs w:val="20"/>
              </w:rPr>
              <w:t xml:space="preserve">(в ред. Постановлений Правительства РФ от 10.03.2009 </w:t>
            </w:r>
            <w:hyperlink r:id="rId992" w:history="1">
              <w:r w:rsidRPr="00A97F6C">
                <w:rPr>
                  <w:rFonts w:ascii="Times New Roman" w:hAnsi="Times New Roman" w:cs="Times New Roman"/>
                  <w:b/>
                  <w:color w:val="0000FF"/>
                  <w:sz w:val="20"/>
                  <w:szCs w:val="20"/>
                </w:rPr>
                <w:t>N 204</w:t>
              </w:r>
            </w:hyperlink>
            <w:r w:rsidRPr="00A97F6C">
              <w:rPr>
                <w:rFonts w:ascii="Times New Roman" w:hAnsi="Times New Roman" w:cs="Times New Roman"/>
                <w:b/>
                <w:color w:val="0000FF"/>
                <w:sz w:val="20"/>
                <w:szCs w:val="20"/>
              </w:rPr>
              <w:t xml:space="preserve">, от 03.02.2012 </w:t>
            </w:r>
            <w:hyperlink r:id="rId993" w:history="1">
              <w:r w:rsidRPr="00A97F6C">
                <w:rPr>
                  <w:rFonts w:ascii="Times New Roman" w:hAnsi="Times New Roman" w:cs="Times New Roman"/>
                  <w:b/>
                  <w:color w:val="0000FF"/>
                  <w:sz w:val="20"/>
                  <w:szCs w:val="20"/>
                </w:rPr>
                <w:t>N 80</w:t>
              </w:r>
            </w:hyperlink>
            <w:r w:rsidRPr="00A97F6C">
              <w:rPr>
                <w:rFonts w:ascii="Times New Roman" w:hAnsi="Times New Roman" w:cs="Times New Roman"/>
                <w:b/>
                <w:color w:val="0000FF"/>
                <w:sz w:val="20"/>
                <w:szCs w:val="20"/>
              </w:rPr>
              <w:t>)</w:t>
            </w:r>
          </w:p>
          <w:p w:rsidR="003F2C3A" w:rsidRPr="004F6A37" w:rsidRDefault="003F2C3A" w:rsidP="003F2C3A">
            <w:pPr>
              <w:autoSpaceDE w:val="0"/>
              <w:autoSpaceDN w:val="0"/>
              <w:adjustRightInd w:val="0"/>
              <w:spacing w:after="0" w:line="240" w:lineRule="auto"/>
              <w:ind w:firstLine="540"/>
              <w:jc w:val="both"/>
              <w:rPr>
                <w:rFonts w:ascii="Times New Roman" w:hAnsi="Times New Roman" w:cs="Times New Roman"/>
                <w:color w:val="0000FF"/>
                <w:sz w:val="20"/>
                <w:szCs w:val="20"/>
              </w:rPr>
            </w:pPr>
            <w:r w:rsidRPr="004F6A37">
              <w:rPr>
                <w:rFonts w:ascii="Times New Roman" w:hAnsi="Times New Roman" w:cs="Times New Roman"/>
                <w:color w:val="0000FF"/>
                <w:sz w:val="20"/>
                <w:szCs w:val="20"/>
              </w:rPr>
              <w:t>Министерство обороны Российской Федерации, Федеральная служба безопасности Российской Федерации, Федеральная служба охраны Российской Федерации и иные федеральные органы исполнительной власти, на которые указами Президента Российской Федерации возложено осуществление государственного строительного надзора.</w:t>
            </w:r>
          </w:p>
          <w:p w:rsidR="003F2C3A" w:rsidRPr="00A97F6C" w:rsidRDefault="003F2C3A" w:rsidP="003F2C3A">
            <w:pPr>
              <w:autoSpaceDE w:val="0"/>
              <w:autoSpaceDN w:val="0"/>
              <w:adjustRightInd w:val="0"/>
              <w:spacing w:after="0" w:line="240" w:lineRule="auto"/>
              <w:jc w:val="both"/>
              <w:rPr>
                <w:rFonts w:ascii="Times New Roman" w:hAnsi="Times New Roman" w:cs="Times New Roman"/>
                <w:b/>
                <w:color w:val="0000FF"/>
                <w:sz w:val="20"/>
                <w:szCs w:val="20"/>
              </w:rPr>
            </w:pPr>
            <w:r w:rsidRPr="00A97F6C">
              <w:rPr>
                <w:rFonts w:ascii="Times New Roman" w:hAnsi="Times New Roman" w:cs="Times New Roman"/>
                <w:b/>
                <w:color w:val="0000FF"/>
                <w:sz w:val="20"/>
                <w:szCs w:val="20"/>
              </w:rPr>
              <w:t xml:space="preserve">(п. 2 в ред. </w:t>
            </w:r>
            <w:hyperlink r:id="rId994" w:history="1">
              <w:r w:rsidRPr="00A97F6C">
                <w:rPr>
                  <w:rFonts w:ascii="Times New Roman" w:hAnsi="Times New Roman" w:cs="Times New Roman"/>
                  <w:b/>
                  <w:color w:val="0000FF"/>
                  <w:sz w:val="20"/>
                  <w:szCs w:val="20"/>
                </w:rPr>
                <w:t>Постановления</w:t>
              </w:r>
            </w:hyperlink>
            <w:r w:rsidRPr="00A97F6C">
              <w:rPr>
                <w:rFonts w:ascii="Times New Roman" w:hAnsi="Times New Roman" w:cs="Times New Roman"/>
                <w:b/>
                <w:color w:val="0000FF"/>
                <w:sz w:val="20"/>
                <w:szCs w:val="20"/>
              </w:rPr>
              <w:t xml:space="preserve"> Правительства РФ от 10.03.2009 N 204)</w:t>
            </w:r>
          </w:p>
          <w:p w:rsidR="003F2C3A" w:rsidRPr="004F6A37" w:rsidRDefault="003F2C3A" w:rsidP="003F2C3A">
            <w:pPr>
              <w:autoSpaceDE w:val="0"/>
              <w:autoSpaceDN w:val="0"/>
              <w:adjustRightInd w:val="0"/>
              <w:spacing w:after="0" w:line="240" w:lineRule="auto"/>
              <w:ind w:firstLine="540"/>
              <w:jc w:val="both"/>
              <w:rPr>
                <w:rFonts w:ascii="Times New Roman" w:hAnsi="Times New Roman" w:cs="Times New Roman"/>
                <w:color w:val="0000FF"/>
                <w:sz w:val="20"/>
                <w:szCs w:val="20"/>
              </w:rPr>
            </w:pPr>
            <w:r w:rsidRPr="004F6A37">
              <w:rPr>
                <w:rFonts w:ascii="Times New Roman" w:hAnsi="Times New Roman" w:cs="Times New Roman"/>
                <w:color w:val="0000FF"/>
                <w:sz w:val="20"/>
                <w:szCs w:val="20"/>
              </w:rPr>
              <w:lastRenderedPageBreak/>
              <w:t xml:space="preserve"> Государственный строительный надзор за строительством, реконструкцией, осуществляемыми на территории г. Москвы, в части уникальных объектов, указанных в </w:t>
            </w:r>
            <w:hyperlink w:anchor="Par2" w:history="1">
              <w:r w:rsidRPr="004F6A37">
                <w:rPr>
                  <w:rFonts w:ascii="Times New Roman" w:hAnsi="Times New Roman" w:cs="Times New Roman"/>
                  <w:color w:val="0000FF"/>
                  <w:sz w:val="20"/>
                  <w:szCs w:val="20"/>
                </w:rPr>
                <w:t>абзаце втором пункта 2</w:t>
              </w:r>
            </w:hyperlink>
            <w:r w:rsidRPr="004F6A37">
              <w:rPr>
                <w:rFonts w:ascii="Times New Roman" w:hAnsi="Times New Roman" w:cs="Times New Roman"/>
                <w:color w:val="0000FF"/>
                <w:sz w:val="20"/>
                <w:szCs w:val="20"/>
              </w:rPr>
              <w:t xml:space="preserve"> настоящего Постановления, до 1 января 2013 г. осуществляется уполномоченным на это органом исполнительной власти субъекта Российской Федерации - города федерального значения Москвы.</w:t>
            </w:r>
          </w:p>
          <w:p w:rsidR="003F2C3A" w:rsidRPr="00A97F6C" w:rsidRDefault="003F2C3A" w:rsidP="003F2C3A">
            <w:pPr>
              <w:autoSpaceDE w:val="0"/>
              <w:autoSpaceDN w:val="0"/>
              <w:adjustRightInd w:val="0"/>
              <w:spacing w:after="0" w:line="240" w:lineRule="auto"/>
              <w:jc w:val="both"/>
              <w:rPr>
                <w:rFonts w:ascii="Times New Roman" w:hAnsi="Times New Roman" w:cs="Times New Roman"/>
                <w:b/>
                <w:color w:val="0000FF"/>
                <w:sz w:val="20"/>
                <w:szCs w:val="20"/>
              </w:rPr>
            </w:pPr>
            <w:r w:rsidRPr="00A97F6C">
              <w:rPr>
                <w:rFonts w:ascii="Times New Roman" w:hAnsi="Times New Roman" w:cs="Times New Roman"/>
                <w:b/>
                <w:color w:val="0000FF"/>
                <w:sz w:val="20"/>
                <w:szCs w:val="20"/>
              </w:rPr>
              <w:t xml:space="preserve">(п. 2.1 введен </w:t>
            </w:r>
            <w:hyperlink r:id="rId995" w:history="1">
              <w:r w:rsidRPr="00A97F6C">
                <w:rPr>
                  <w:rFonts w:ascii="Times New Roman" w:hAnsi="Times New Roman" w:cs="Times New Roman"/>
                  <w:b/>
                  <w:color w:val="0000FF"/>
                  <w:sz w:val="20"/>
                  <w:szCs w:val="20"/>
                </w:rPr>
                <w:t>Постановлением</w:t>
              </w:r>
            </w:hyperlink>
            <w:r w:rsidRPr="00A97F6C">
              <w:rPr>
                <w:rFonts w:ascii="Times New Roman" w:hAnsi="Times New Roman" w:cs="Times New Roman"/>
                <w:b/>
                <w:color w:val="0000FF"/>
                <w:sz w:val="20"/>
                <w:szCs w:val="20"/>
              </w:rPr>
              <w:t xml:space="preserve"> Правительства РФ от 10.03.2009 N 204, в ред. </w:t>
            </w:r>
            <w:hyperlink r:id="rId996" w:history="1">
              <w:r w:rsidRPr="00A97F6C">
                <w:rPr>
                  <w:rFonts w:ascii="Times New Roman" w:hAnsi="Times New Roman" w:cs="Times New Roman"/>
                  <w:b/>
                  <w:color w:val="0000FF"/>
                  <w:sz w:val="20"/>
                  <w:szCs w:val="20"/>
                </w:rPr>
                <w:t>Постановления</w:t>
              </w:r>
            </w:hyperlink>
            <w:r w:rsidRPr="00A97F6C">
              <w:rPr>
                <w:rFonts w:ascii="Times New Roman" w:hAnsi="Times New Roman" w:cs="Times New Roman"/>
                <w:b/>
                <w:color w:val="0000FF"/>
                <w:sz w:val="20"/>
                <w:szCs w:val="20"/>
              </w:rPr>
              <w:t xml:space="preserve"> Правительства РФ от 03.02.2012 N 80)</w:t>
            </w:r>
          </w:p>
          <w:p w:rsidR="003F2C3A" w:rsidRPr="004F6A37" w:rsidRDefault="003F2C3A" w:rsidP="003F2C3A">
            <w:pPr>
              <w:autoSpaceDE w:val="0"/>
              <w:autoSpaceDN w:val="0"/>
              <w:adjustRightInd w:val="0"/>
              <w:spacing w:after="0" w:line="240" w:lineRule="auto"/>
              <w:ind w:firstLine="540"/>
              <w:jc w:val="both"/>
              <w:rPr>
                <w:rFonts w:ascii="Times New Roman" w:hAnsi="Times New Roman" w:cs="Times New Roman"/>
                <w:color w:val="0000FF"/>
                <w:sz w:val="20"/>
                <w:szCs w:val="20"/>
              </w:rPr>
            </w:pPr>
            <w:r w:rsidRPr="004F6A37">
              <w:rPr>
                <w:rFonts w:ascii="Times New Roman" w:hAnsi="Times New Roman" w:cs="Times New Roman"/>
                <w:color w:val="0000FF"/>
                <w:sz w:val="20"/>
                <w:szCs w:val="20"/>
              </w:rPr>
              <w:t xml:space="preserve"> Установить, что Федеральная служба по экологическому, технологическому и атомному надзору организует научно-методическое обеспечение государственного строительного надзора в Российской Федерации.</w:t>
            </w:r>
          </w:p>
          <w:p w:rsidR="003F2C3A" w:rsidRPr="004F6A37" w:rsidRDefault="004F6A37" w:rsidP="003F2C3A">
            <w:pPr>
              <w:autoSpaceDE w:val="0"/>
              <w:autoSpaceDN w:val="0"/>
              <w:adjustRightInd w:val="0"/>
              <w:spacing w:after="0" w:line="240" w:lineRule="auto"/>
              <w:ind w:firstLine="540"/>
              <w:jc w:val="both"/>
              <w:rPr>
                <w:rFonts w:ascii="Times New Roman" w:hAnsi="Times New Roman" w:cs="Times New Roman"/>
                <w:color w:val="0000FF"/>
                <w:sz w:val="20"/>
                <w:szCs w:val="20"/>
              </w:rPr>
            </w:pPr>
            <w:r w:rsidRPr="004F6A37">
              <w:rPr>
                <w:rFonts w:ascii="Times New Roman" w:hAnsi="Times New Roman" w:cs="Times New Roman"/>
                <w:b/>
                <w:color w:val="FF0000"/>
                <w:sz w:val="20"/>
                <w:szCs w:val="20"/>
              </w:rPr>
              <w:t>Пункт 4</w:t>
            </w:r>
            <w:r w:rsidR="003F2C3A" w:rsidRPr="004F6A37">
              <w:rPr>
                <w:rFonts w:ascii="Times New Roman" w:hAnsi="Times New Roman" w:cs="Times New Roman"/>
                <w:b/>
                <w:color w:val="FF0000"/>
                <w:sz w:val="20"/>
                <w:szCs w:val="20"/>
              </w:rPr>
              <w:t xml:space="preserve"> </w:t>
            </w:r>
            <w:r w:rsidRPr="004F6A37">
              <w:rPr>
                <w:rFonts w:ascii="Times New Roman" w:hAnsi="Times New Roman" w:cs="Times New Roman"/>
                <w:b/>
                <w:color w:val="FF0000"/>
                <w:sz w:val="20"/>
                <w:szCs w:val="20"/>
              </w:rPr>
              <w:t>у</w:t>
            </w:r>
            <w:r w:rsidR="003F2C3A" w:rsidRPr="004F6A37">
              <w:rPr>
                <w:rFonts w:ascii="Times New Roman" w:hAnsi="Times New Roman" w:cs="Times New Roman"/>
                <w:b/>
                <w:color w:val="FF0000"/>
                <w:sz w:val="20"/>
                <w:szCs w:val="20"/>
              </w:rPr>
              <w:t>тратил силу</w:t>
            </w:r>
            <w:r w:rsidR="003F2C3A">
              <w:rPr>
                <w:rFonts w:ascii="Times New Roman" w:hAnsi="Times New Roman" w:cs="Times New Roman"/>
                <w:sz w:val="20"/>
                <w:szCs w:val="20"/>
              </w:rPr>
              <w:t xml:space="preserve"> - </w:t>
            </w:r>
            <w:hyperlink r:id="rId997" w:history="1">
              <w:r w:rsidR="003F2C3A" w:rsidRPr="004F6A37">
                <w:rPr>
                  <w:rFonts w:ascii="Times New Roman" w:hAnsi="Times New Roman" w:cs="Times New Roman"/>
                  <w:color w:val="0000FF"/>
                  <w:sz w:val="20"/>
                  <w:szCs w:val="20"/>
                </w:rPr>
                <w:t>Постановление</w:t>
              </w:r>
            </w:hyperlink>
            <w:r w:rsidR="003F2C3A" w:rsidRPr="004F6A37">
              <w:rPr>
                <w:rFonts w:ascii="Times New Roman" w:hAnsi="Times New Roman" w:cs="Times New Roman"/>
                <w:color w:val="0000FF"/>
                <w:sz w:val="20"/>
                <w:szCs w:val="20"/>
              </w:rPr>
              <w:t xml:space="preserve"> Правительства РФ от 10.03.2009 N 204.</w:t>
            </w:r>
          </w:p>
          <w:p w:rsidR="003F2C3A" w:rsidRPr="004F6A37" w:rsidRDefault="003F2C3A" w:rsidP="003F2C3A">
            <w:pPr>
              <w:autoSpaceDE w:val="0"/>
              <w:autoSpaceDN w:val="0"/>
              <w:adjustRightInd w:val="0"/>
              <w:spacing w:after="0" w:line="240" w:lineRule="auto"/>
              <w:ind w:firstLine="540"/>
              <w:jc w:val="both"/>
              <w:outlineLvl w:val="0"/>
              <w:rPr>
                <w:rFonts w:ascii="Times New Roman" w:hAnsi="Times New Roman" w:cs="Times New Roman"/>
                <w:color w:val="0000FF"/>
                <w:sz w:val="20"/>
                <w:szCs w:val="20"/>
              </w:rPr>
            </w:pPr>
          </w:p>
          <w:p w:rsidR="003F2C3A" w:rsidRDefault="00434B96" w:rsidP="00434B96">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34B96">
              <w:rPr>
                <w:rFonts w:ascii="Times New Roman" w:eastAsia="Times New Roman" w:hAnsi="Times New Roman" w:cs="Times New Roman"/>
                <w:sz w:val="20"/>
                <w:szCs w:val="20"/>
                <w:lang w:eastAsia="ru-RU"/>
              </w:rPr>
              <w:t xml:space="preserve">            </w:t>
            </w:r>
          </w:p>
          <w:p w:rsidR="003F2C3A" w:rsidRPr="003F2C3A" w:rsidRDefault="003F2C3A" w:rsidP="003F2C3A">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3F2C3A">
              <w:rPr>
                <w:rFonts w:ascii="Times New Roman" w:eastAsia="Times New Roman" w:hAnsi="Times New Roman" w:cs="Times New Roman"/>
                <w:b/>
                <w:color w:val="0000FF"/>
                <w:sz w:val="20"/>
                <w:szCs w:val="20"/>
                <w:lang w:eastAsia="ru-RU"/>
              </w:rPr>
              <w:t>Дополнительная информация:</w:t>
            </w:r>
          </w:p>
          <w:p w:rsidR="003F2C3A" w:rsidRDefault="003F2C3A" w:rsidP="00434B96">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F2C3A" w:rsidRPr="006221EB" w:rsidRDefault="003F2C3A" w:rsidP="003F2C3A">
            <w:pPr>
              <w:autoSpaceDE w:val="0"/>
              <w:autoSpaceDN w:val="0"/>
              <w:adjustRightInd w:val="0"/>
              <w:spacing w:after="0" w:line="240" w:lineRule="auto"/>
              <w:jc w:val="both"/>
              <w:rPr>
                <w:rFonts w:ascii="Times New Roman" w:hAnsi="Times New Roman" w:cs="Times New Roman"/>
                <w:b/>
                <w:color w:val="0000FF"/>
                <w:sz w:val="20"/>
                <w:szCs w:val="20"/>
              </w:rPr>
            </w:pPr>
            <w:r>
              <w:rPr>
                <w:rFonts w:ascii="Times New Roman" w:hAnsi="Times New Roman" w:cs="Times New Roman"/>
                <w:sz w:val="20"/>
                <w:szCs w:val="20"/>
              </w:rPr>
              <w:t xml:space="preserve">     </w:t>
            </w:r>
            <w:r w:rsidRPr="003F2C3A">
              <w:rPr>
                <w:rFonts w:ascii="Times New Roman" w:hAnsi="Times New Roman" w:cs="Times New Roman"/>
                <w:color w:val="0000FF"/>
                <w:sz w:val="20"/>
                <w:szCs w:val="20"/>
              </w:rPr>
              <w:t xml:space="preserve">О разъяснении ряда понятий, связанных с осуществлением государственного строительного надзора </w:t>
            </w:r>
            <w:r w:rsidRPr="0015668F">
              <w:rPr>
                <w:rFonts w:ascii="Times New Roman" w:hAnsi="Times New Roman" w:cs="Times New Roman"/>
                <w:b/>
                <w:color w:val="0000FF"/>
                <w:sz w:val="20"/>
                <w:szCs w:val="20"/>
              </w:rPr>
              <w:t xml:space="preserve">см. </w:t>
            </w:r>
            <w:hyperlink r:id="rId998" w:history="1">
              <w:r w:rsidRPr="0015668F">
                <w:rPr>
                  <w:rFonts w:ascii="Times New Roman" w:hAnsi="Times New Roman" w:cs="Times New Roman"/>
                  <w:b/>
                  <w:color w:val="0000FF"/>
                  <w:sz w:val="20"/>
                  <w:szCs w:val="20"/>
                </w:rPr>
                <w:t>письмо</w:t>
              </w:r>
            </w:hyperlink>
            <w:r w:rsidRPr="0015668F">
              <w:rPr>
                <w:rFonts w:ascii="Times New Roman" w:hAnsi="Times New Roman" w:cs="Times New Roman"/>
                <w:b/>
                <w:color w:val="0000FF"/>
                <w:sz w:val="20"/>
                <w:szCs w:val="20"/>
              </w:rPr>
              <w:t xml:space="preserve"> Минэкономразвития</w:t>
            </w:r>
            <w:r w:rsidR="006221EB">
              <w:rPr>
                <w:rFonts w:ascii="Times New Roman" w:hAnsi="Times New Roman" w:cs="Times New Roman"/>
                <w:color w:val="0000FF"/>
                <w:sz w:val="20"/>
                <w:szCs w:val="20"/>
              </w:rPr>
              <w:t xml:space="preserve"> </w:t>
            </w:r>
            <w:r w:rsidRPr="003F2C3A">
              <w:rPr>
                <w:rFonts w:ascii="Times New Roman" w:hAnsi="Times New Roman" w:cs="Times New Roman"/>
                <w:color w:val="0000FF"/>
                <w:sz w:val="20"/>
                <w:szCs w:val="20"/>
              </w:rPr>
              <w:t xml:space="preserve"> РФ </w:t>
            </w:r>
            <w:r w:rsidRPr="006221EB">
              <w:rPr>
                <w:rFonts w:ascii="Times New Roman" w:hAnsi="Times New Roman" w:cs="Times New Roman"/>
                <w:b/>
                <w:color w:val="0000FF"/>
                <w:sz w:val="20"/>
                <w:szCs w:val="20"/>
              </w:rPr>
              <w:t>от 09.11.2011 N д02-8729.</w:t>
            </w:r>
          </w:p>
          <w:p w:rsidR="003F2C3A" w:rsidRDefault="003F2C3A" w:rsidP="00434B96">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sz w:val="20"/>
                <w:szCs w:val="20"/>
                <w:lang w:eastAsia="ru-RU"/>
              </w:rPr>
              <w:t xml:space="preserve"> </w:t>
            </w:r>
            <w:r w:rsidRPr="00434B96">
              <w:rPr>
                <w:rFonts w:ascii="Times New Roman" w:eastAsia="Times New Roman" w:hAnsi="Times New Roman" w:cs="Times New Roman"/>
                <w:color w:val="0000FF"/>
                <w:sz w:val="20"/>
                <w:szCs w:val="20"/>
                <w:lang w:eastAsia="ru-RU"/>
              </w:rPr>
              <w:t xml:space="preserve">Приказ Ростехнадзора от 26.02.2006 </w:t>
            </w:r>
            <w:r w:rsidRPr="00434B96">
              <w:rPr>
                <w:rFonts w:ascii="Times New Roman" w:eastAsia="Times New Roman" w:hAnsi="Times New Roman" w:cs="Times New Roman"/>
                <w:b/>
                <w:color w:val="0000FF"/>
                <w:sz w:val="20"/>
                <w:szCs w:val="20"/>
                <w:lang w:eastAsia="ru-RU"/>
              </w:rPr>
              <w:t>N 152</w:t>
            </w:r>
            <w:r w:rsidRPr="00434B96">
              <w:rPr>
                <w:rFonts w:ascii="Times New Roman" w:eastAsia="Times New Roman" w:hAnsi="Times New Roman" w:cs="Times New Roman"/>
                <w:color w:val="0000FF"/>
                <w:sz w:val="20"/>
                <w:szCs w:val="20"/>
                <w:lang w:eastAsia="ru-RU"/>
              </w:rPr>
              <w:t xml:space="preserve"> "О реализации Постановления Правительства Российской Федерации от 1 февраля 2006г. </w:t>
            </w:r>
            <w:r w:rsidRPr="00434B96">
              <w:rPr>
                <w:rFonts w:ascii="Times New Roman" w:eastAsia="Times New Roman" w:hAnsi="Times New Roman" w:cs="Times New Roman"/>
                <w:b/>
                <w:color w:val="0000FF"/>
                <w:sz w:val="20"/>
                <w:szCs w:val="20"/>
                <w:lang w:eastAsia="ru-RU"/>
              </w:rPr>
              <w:t xml:space="preserve">N 54 </w:t>
            </w:r>
            <w:r w:rsidRPr="00434B96">
              <w:rPr>
                <w:rFonts w:ascii="Times New Roman" w:eastAsia="Times New Roman" w:hAnsi="Times New Roman" w:cs="Times New Roman"/>
                <w:color w:val="0000FF"/>
                <w:sz w:val="20"/>
                <w:szCs w:val="20"/>
                <w:lang w:eastAsia="ru-RU"/>
              </w:rPr>
              <w:t>"О государственном строительном надзоре в Российской Федерации"</w:t>
            </w:r>
            <w:r w:rsidR="005E573D">
              <w:rPr>
                <w:rFonts w:ascii="Times New Roman" w:eastAsia="Times New Roman" w:hAnsi="Times New Roman" w:cs="Times New Roman"/>
                <w:color w:val="0000FF"/>
                <w:sz w:val="20"/>
                <w:szCs w:val="20"/>
                <w:lang w:eastAsia="ru-RU"/>
              </w:rPr>
              <w:t>.</w:t>
            </w:r>
          </w:p>
          <w:p w:rsidR="00434B96" w:rsidRPr="00434B96" w:rsidRDefault="00434B96" w:rsidP="00434B96">
            <w:pPr>
              <w:spacing w:after="0" w:line="240" w:lineRule="auto"/>
              <w:jc w:val="both"/>
              <w:rPr>
                <w:rFonts w:ascii="Times New Roman" w:eastAsia="Times New Roman" w:hAnsi="Times New Roman" w:cs="Times New Roman"/>
                <w:color w:val="000000"/>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Постановление Правительства  РФ</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от 01.02.06</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 № 54</w:t>
            </w: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121</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keepNext/>
              <w:spacing w:after="0" w:line="240" w:lineRule="auto"/>
              <w:jc w:val="both"/>
              <w:outlineLvl w:val="7"/>
              <w:rPr>
                <w:rFonts w:ascii="Times New Roman" w:eastAsia="Times New Roman" w:hAnsi="Times New Roman" w:cs="Times New Roman"/>
                <w:sz w:val="20"/>
                <w:szCs w:val="20"/>
                <w:lang w:eastAsia="ru-RU"/>
              </w:rPr>
            </w:pPr>
          </w:p>
          <w:p w:rsidR="00434B96" w:rsidRPr="00434B96" w:rsidRDefault="00434B96" w:rsidP="00434B96">
            <w:pPr>
              <w:keepNext/>
              <w:spacing w:after="0" w:line="240" w:lineRule="auto"/>
              <w:jc w:val="center"/>
              <w:outlineLvl w:val="7"/>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"О минимальном  размере повышения оплаты труда за работу в ночное время"</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lang w:eastAsia="ru-RU"/>
              </w:rPr>
            </w:pP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 xml:space="preserve">Примечание.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color w:val="0000FF"/>
                <w:u w:val="single"/>
                <w:lang w:eastAsia="ru-RU"/>
              </w:rPr>
            </w:pPr>
            <w:r w:rsidRPr="00434B96">
              <w:rPr>
                <w:rFonts w:ascii="Times New Roman" w:eastAsia="Times New Roman" w:hAnsi="Times New Roman" w:cs="Times New Roman"/>
                <w:color w:val="0000FF"/>
                <w:u w:val="single"/>
                <w:lang w:eastAsia="ru-RU"/>
              </w:rPr>
              <w:t>Выписка из</w:t>
            </w:r>
            <w:r w:rsidRPr="00434B96">
              <w:rPr>
                <w:rFonts w:ascii="Times New Roman" w:eastAsia="Times New Roman" w:hAnsi="Times New Roman" w:cs="Times New Roman"/>
                <w:b/>
                <w:color w:val="0000FF"/>
                <w:u w:val="single"/>
                <w:lang w:eastAsia="ru-RU"/>
              </w:rPr>
              <w:t xml:space="preserve"> </w:t>
            </w:r>
            <w:r w:rsidRPr="00434B96">
              <w:rPr>
                <w:rFonts w:ascii="Times New Roman" w:eastAsia="Times New Roman" w:hAnsi="Times New Roman" w:cs="Times New Roman"/>
                <w:color w:val="0000FF"/>
                <w:u w:val="single"/>
                <w:lang w:eastAsia="ru-RU"/>
              </w:rPr>
              <w:t xml:space="preserve"> Письма   Роструда от 28.10.2009 </w:t>
            </w:r>
            <w:r w:rsidRPr="00434B96">
              <w:rPr>
                <w:rFonts w:ascii="Times New Roman" w:eastAsia="Times New Roman" w:hAnsi="Times New Roman" w:cs="Times New Roman"/>
                <w:b/>
                <w:color w:val="0000FF"/>
                <w:u w:val="single"/>
                <w:lang w:eastAsia="ru-RU"/>
              </w:rPr>
              <w:t>N 3201-6-1</w:t>
            </w:r>
            <w:r w:rsidRPr="00434B96">
              <w:rPr>
                <w:rFonts w:ascii="Times New Roman" w:eastAsia="Times New Roman" w:hAnsi="Times New Roman" w:cs="Times New Roman"/>
                <w:color w:val="0000FF"/>
                <w:u w:val="single"/>
                <w:lang w:eastAsia="ru-RU"/>
              </w:rPr>
              <w:t xml:space="preserve"> «По вопросу оплаты труда в ночное время»: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В Правовом управлении Федеральной службы по труду и занятости рассмотрено письмо. Сообщаем следующее.</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Согласно </w:t>
            </w:r>
            <w:hyperlink r:id="rId999" w:history="1">
              <w:r w:rsidRPr="00434B96">
                <w:rPr>
                  <w:rFonts w:ascii="Times New Roman" w:eastAsia="Times New Roman" w:hAnsi="Times New Roman" w:cs="Times New Roman"/>
                  <w:b/>
                  <w:color w:val="0000FF"/>
                  <w:sz w:val="20"/>
                  <w:szCs w:val="20"/>
                  <w:lang w:eastAsia="ru-RU"/>
                </w:rPr>
                <w:t>статье 423</w:t>
              </w:r>
            </w:hyperlink>
            <w:r w:rsidRPr="00434B96">
              <w:rPr>
                <w:rFonts w:ascii="Times New Roman" w:eastAsia="Times New Roman" w:hAnsi="Times New Roman" w:cs="Times New Roman"/>
                <w:b/>
                <w:color w:val="0000FF"/>
                <w:sz w:val="20"/>
                <w:szCs w:val="20"/>
                <w:lang w:eastAsia="ru-RU"/>
              </w:rPr>
              <w:t xml:space="preserve"> Трудового кодекса </w:t>
            </w:r>
            <w:r w:rsidRPr="00434B96">
              <w:rPr>
                <w:rFonts w:ascii="Times New Roman" w:eastAsia="Times New Roman" w:hAnsi="Times New Roman" w:cs="Times New Roman"/>
                <w:color w:val="0000FF"/>
                <w:sz w:val="20"/>
                <w:szCs w:val="20"/>
                <w:lang w:eastAsia="ru-RU"/>
              </w:rPr>
              <w:t xml:space="preserve">Российской Федерации впредь до приведения законов и иных нормативных правовых актов, действующих на территории Российской Федерации, в соответствие с настоящим </w:t>
            </w:r>
            <w:hyperlink r:id="rId1000" w:history="1">
              <w:r w:rsidRPr="00434B96">
                <w:rPr>
                  <w:rFonts w:ascii="Times New Roman" w:eastAsia="Times New Roman" w:hAnsi="Times New Roman" w:cs="Times New Roman"/>
                  <w:color w:val="0000FF"/>
                  <w:sz w:val="20"/>
                  <w:szCs w:val="20"/>
                  <w:lang w:eastAsia="ru-RU"/>
                </w:rPr>
                <w:t>Кодексом</w:t>
              </w:r>
            </w:hyperlink>
            <w:r w:rsidRPr="00434B96">
              <w:rPr>
                <w:rFonts w:ascii="Times New Roman" w:eastAsia="Times New Roman" w:hAnsi="Times New Roman" w:cs="Times New Roman"/>
                <w:color w:val="0000FF"/>
                <w:sz w:val="20"/>
                <w:szCs w:val="20"/>
                <w:lang w:eastAsia="ru-RU"/>
              </w:rPr>
              <w:t xml:space="preserve"> </w:t>
            </w:r>
            <w:r w:rsidRPr="00434B96">
              <w:rPr>
                <w:rFonts w:ascii="Times New Roman" w:eastAsia="Times New Roman" w:hAnsi="Times New Roman" w:cs="Times New Roman"/>
                <w:b/>
                <w:color w:val="0000FF"/>
                <w:sz w:val="20"/>
                <w:szCs w:val="20"/>
                <w:lang w:eastAsia="ru-RU"/>
              </w:rPr>
              <w:t>законы и иные правовые акты бывшего Союза ССР,</w:t>
            </w:r>
            <w:r w:rsidRPr="00434B96">
              <w:rPr>
                <w:rFonts w:ascii="Times New Roman" w:eastAsia="Times New Roman" w:hAnsi="Times New Roman" w:cs="Times New Roman"/>
                <w:color w:val="0000FF"/>
                <w:sz w:val="20"/>
                <w:szCs w:val="20"/>
                <w:lang w:eastAsia="ru-RU"/>
              </w:rPr>
              <w:t xml:space="preserve"> действующие на территории Российской Федерации в пределах и порядке, которые предусмотрены </w:t>
            </w:r>
            <w:hyperlink r:id="rId1001" w:history="1">
              <w:r w:rsidRPr="00434B96">
                <w:rPr>
                  <w:rFonts w:ascii="Times New Roman" w:eastAsia="Times New Roman" w:hAnsi="Times New Roman" w:cs="Times New Roman"/>
                  <w:color w:val="0000FF"/>
                  <w:sz w:val="20"/>
                  <w:szCs w:val="20"/>
                  <w:lang w:eastAsia="ru-RU"/>
                </w:rPr>
                <w:t>Конституцией</w:t>
              </w:r>
            </w:hyperlink>
            <w:r w:rsidRPr="00434B96">
              <w:rPr>
                <w:rFonts w:ascii="Times New Roman" w:eastAsia="Times New Roman" w:hAnsi="Times New Roman" w:cs="Times New Roman"/>
                <w:color w:val="0000FF"/>
                <w:sz w:val="20"/>
                <w:szCs w:val="20"/>
                <w:lang w:eastAsia="ru-RU"/>
              </w:rPr>
              <w:t xml:space="preserve"> Российской Федерации, </w:t>
            </w:r>
            <w:hyperlink r:id="rId1002" w:history="1">
              <w:r w:rsidRPr="00434B96">
                <w:rPr>
                  <w:rFonts w:ascii="Times New Roman" w:eastAsia="Times New Roman" w:hAnsi="Times New Roman" w:cs="Times New Roman"/>
                  <w:color w:val="0000FF"/>
                  <w:sz w:val="20"/>
                  <w:szCs w:val="20"/>
                  <w:lang w:eastAsia="ru-RU"/>
                </w:rPr>
                <w:t>Постановлением</w:t>
              </w:r>
            </w:hyperlink>
            <w:r w:rsidRPr="00434B96">
              <w:rPr>
                <w:rFonts w:ascii="Times New Roman" w:eastAsia="Times New Roman" w:hAnsi="Times New Roman" w:cs="Times New Roman"/>
                <w:color w:val="0000FF"/>
                <w:sz w:val="20"/>
                <w:szCs w:val="20"/>
                <w:lang w:eastAsia="ru-RU"/>
              </w:rPr>
              <w:t xml:space="preserve"> Верховного Совета РСФСР от 12 декабря 1991 года </w:t>
            </w:r>
            <w:r w:rsidRPr="00434B96">
              <w:rPr>
                <w:rFonts w:ascii="Times New Roman" w:eastAsia="Times New Roman" w:hAnsi="Times New Roman" w:cs="Times New Roman"/>
                <w:b/>
                <w:color w:val="0000FF"/>
                <w:sz w:val="20"/>
                <w:szCs w:val="20"/>
                <w:lang w:eastAsia="ru-RU"/>
              </w:rPr>
              <w:t>N 2014-1</w:t>
            </w:r>
            <w:r w:rsidRPr="00434B96">
              <w:rPr>
                <w:rFonts w:ascii="Times New Roman" w:eastAsia="Times New Roman" w:hAnsi="Times New Roman" w:cs="Times New Roman"/>
                <w:color w:val="0000FF"/>
                <w:sz w:val="20"/>
                <w:szCs w:val="20"/>
                <w:lang w:eastAsia="ru-RU"/>
              </w:rPr>
              <w:t xml:space="preserve"> "О ратификации Соглашения о создании Содружества Независимых Государств", </w:t>
            </w:r>
            <w:r w:rsidRPr="00434B96">
              <w:rPr>
                <w:rFonts w:ascii="Times New Roman" w:eastAsia="Times New Roman" w:hAnsi="Times New Roman" w:cs="Times New Roman"/>
                <w:b/>
                <w:color w:val="0000FF"/>
                <w:sz w:val="20"/>
                <w:szCs w:val="20"/>
                <w:lang w:eastAsia="ru-RU"/>
              </w:rPr>
              <w:t xml:space="preserve">применяются постольку, поскольку они не противоречат настоящему </w:t>
            </w:r>
            <w:hyperlink r:id="rId1003" w:history="1">
              <w:r w:rsidRPr="00434B96">
                <w:rPr>
                  <w:rFonts w:ascii="Times New Roman" w:eastAsia="Times New Roman" w:hAnsi="Times New Roman" w:cs="Times New Roman"/>
                  <w:b/>
                  <w:color w:val="0000FF"/>
                  <w:sz w:val="20"/>
                  <w:szCs w:val="20"/>
                  <w:lang w:eastAsia="ru-RU"/>
                </w:rPr>
                <w:t>Кодексу</w:t>
              </w:r>
            </w:hyperlink>
            <w:r w:rsidRPr="00434B96">
              <w:rPr>
                <w:rFonts w:ascii="Times New Roman" w:eastAsia="Times New Roman" w:hAnsi="Times New Roman" w:cs="Times New Roman"/>
                <w:b/>
                <w:color w:val="0000FF"/>
                <w:sz w:val="20"/>
                <w:szCs w:val="20"/>
                <w:lang w:eastAsia="ru-RU"/>
              </w:rPr>
              <w:t>.</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Таким образом, названные в письме акты Совета Министров СССР и Совета Министров РСФСР могут применяться в части, не противоречащей Трудовому </w:t>
            </w:r>
            <w:hyperlink r:id="rId1004" w:history="1">
              <w:r w:rsidRPr="00434B96">
                <w:rPr>
                  <w:rFonts w:ascii="Times New Roman" w:eastAsia="Times New Roman" w:hAnsi="Times New Roman" w:cs="Times New Roman"/>
                  <w:color w:val="0000FF"/>
                  <w:sz w:val="20"/>
                  <w:szCs w:val="20"/>
                  <w:lang w:eastAsia="ru-RU"/>
                </w:rPr>
                <w:t>кодексу</w:t>
              </w:r>
            </w:hyperlink>
            <w:r w:rsidRPr="00434B96">
              <w:rPr>
                <w:rFonts w:ascii="Times New Roman" w:eastAsia="Times New Roman" w:hAnsi="Times New Roman" w:cs="Times New Roman"/>
                <w:color w:val="0000FF"/>
                <w:sz w:val="20"/>
                <w:szCs w:val="20"/>
                <w:lang w:eastAsia="ru-RU"/>
              </w:rPr>
              <w:t xml:space="preserve"> РФ.</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соответствии со </w:t>
            </w:r>
            <w:hyperlink r:id="rId1005" w:history="1">
              <w:r w:rsidRPr="00434B96">
                <w:rPr>
                  <w:rFonts w:ascii="Times New Roman" w:eastAsia="Times New Roman" w:hAnsi="Times New Roman" w:cs="Times New Roman"/>
                  <w:b/>
                  <w:color w:val="0000FF"/>
                  <w:sz w:val="20"/>
                  <w:szCs w:val="20"/>
                  <w:lang w:eastAsia="ru-RU"/>
                </w:rPr>
                <w:t>статьей 154</w:t>
              </w:r>
            </w:hyperlink>
            <w:r w:rsidRPr="00434B96">
              <w:rPr>
                <w:rFonts w:ascii="Times New Roman" w:eastAsia="Times New Roman" w:hAnsi="Times New Roman" w:cs="Times New Roman"/>
                <w:b/>
                <w:color w:val="0000FF"/>
                <w:sz w:val="20"/>
                <w:szCs w:val="20"/>
                <w:lang w:eastAsia="ru-RU"/>
              </w:rPr>
              <w:t xml:space="preserve"> </w:t>
            </w:r>
            <w:r w:rsidRPr="00434B96">
              <w:rPr>
                <w:rFonts w:ascii="Times New Roman" w:eastAsia="Times New Roman" w:hAnsi="Times New Roman" w:cs="Times New Roman"/>
                <w:color w:val="0000FF"/>
                <w:sz w:val="20"/>
                <w:szCs w:val="20"/>
                <w:lang w:eastAsia="ru-RU"/>
              </w:rPr>
              <w:t>Трудового кодекса Российской Федерации каждый час работы в ночное время оплачивается в повышенном размере по сравнению с работой в нормальных условиях, но не ниже размеров, установленных трудовым законодательством и иными нормативными правовыми актами, содержащими нормы трудового права.</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Минимальные размеры повышения оплаты труда за работу в ночное время устанавливаются Правительством Российской Федерации с учетом мнения Российской трехсторонней комиссии по регулированию социально-трудовых отношений.</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u w:val="single"/>
                <w:lang w:eastAsia="ru-RU"/>
              </w:rPr>
            </w:pPr>
            <w:r w:rsidRPr="00434B96">
              <w:rPr>
                <w:rFonts w:ascii="Times New Roman" w:eastAsia="Times New Roman" w:hAnsi="Times New Roman" w:cs="Times New Roman"/>
                <w:color w:val="0000FF"/>
                <w:sz w:val="20"/>
                <w:szCs w:val="20"/>
                <w:lang w:eastAsia="ru-RU"/>
              </w:rPr>
              <w:t xml:space="preserve">В порядке реализации указанной нормы принято </w:t>
            </w:r>
            <w:hyperlink r:id="rId1006" w:history="1">
              <w:r w:rsidRPr="00434B96">
                <w:rPr>
                  <w:rFonts w:ascii="Times New Roman" w:eastAsia="Times New Roman" w:hAnsi="Times New Roman" w:cs="Times New Roman"/>
                  <w:color w:val="0000FF"/>
                  <w:sz w:val="20"/>
                  <w:szCs w:val="20"/>
                  <w:lang w:eastAsia="ru-RU"/>
                </w:rPr>
                <w:t>Постановление</w:t>
              </w:r>
            </w:hyperlink>
            <w:r w:rsidRPr="00434B96">
              <w:rPr>
                <w:rFonts w:ascii="Times New Roman" w:eastAsia="Times New Roman" w:hAnsi="Times New Roman" w:cs="Times New Roman"/>
                <w:color w:val="0000FF"/>
                <w:sz w:val="20"/>
                <w:szCs w:val="20"/>
                <w:lang w:eastAsia="ru-RU"/>
              </w:rPr>
              <w:t xml:space="preserve"> Правительства Российской Федерации от 22.07.2008 </w:t>
            </w:r>
            <w:r w:rsidRPr="00434B96">
              <w:rPr>
                <w:rFonts w:ascii="Times New Roman" w:eastAsia="Times New Roman" w:hAnsi="Times New Roman" w:cs="Times New Roman"/>
                <w:b/>
                <w:color w:val="0000FF"/>
                <w:sz w:val="20"/>
                <w:szCs w:val="20"/>
                <w:lang w:eastAsia="ru-RU"/>
              </w:rPr>
              <w:t>N 554</w:t>
            </w:r>
            <w:r w:rsidRPr="00434B96">
              <w:rPr>
                <w:rFonts w:ascii="Times New Roman" w:eastAsia="Times New Roman" w:hAnsi="Times New Roman" w:cs="Times New Roman"/>
                <w:color w:val="0000FF"/>
                <w:sz w:val="20"/>
                <w:szCs w:val="20"/>
                <w:lang w:eastAsia="ru-RU"/>
              </w:rPr>
              <w:t xml:space="preserve">, </w:t>
            </w:r>
            <w:r w:rsidRPr="00434B96">
              <w:rPr>
                <w:rFonts w:ascii="Times New Roman" w:eastAsia="Times New Roman" w:hAnsi="Times New Roman" w:cs="Times New Roman"/>
                <w:color w:val="0000FF"/>
                <w:sz w:val="20"/>
                <w:szCs w:val="20"/>
                <w:u w:val="single"/>
                <w:lang w:eastAsia="ru-RU"/>
              </w:rPr>
              <w:t xml:space="preserve">в соответствии с которым минимальный размер повышения оплаты труда за работу в ночное время составляет 20% часовой тарифной ставки (оклада (должностного </w:t>
            </w:r>
            <w:r w:rsidRPr="00434B96">
              <w:rPr>
                <w:rFonts w:ascii="Times New Roman" w:eastAsia="Times New Roman" w:hAnsi="Times New Roman" w:cs="Times New Roman"/>
                <w:color w:val="0000FF"/>
                <w:sz w:val="20"/>
                <w:szCs w:val="20"/>
                <w:u w:val="single"/>
                <w:lang w:eastAsia="ru-RU"/>
              </w:rPr>
              <w:lastRenderedPageBreak/>
              <w:t>оклада), рассчитанного за час работы) за каждый час работы в ночное время.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u w:val="single"/>
                <w:lang w:eastAsia="ru-RU"/>
              </w:rPr>
            </w:pPr>
            <w:r w:rsidRPr="00434B96">
              <w:rPr>
                <w:rFonts w:ascii="Times New Roman" w:eastAsia="Times New Roman" w:hAnsi="Times New Roman" w:cs="Times New Roman"/>
                <w:color w:val="0000FF"/>
                <w:sz w:val="20"/>
                <w:szCs w:val="20"/>
                <w:u w:val="single"/>
                <w:lang w:eastAsia="ru-RU"/>
              </w:rPr>
              <w:t>Конкретные размеры повышения оплаты труда за работу в ночное время устанавливаются коллективным договором, локальным нормативным актом, принимаемым с учетом мнения представительного органа работников, трудовым договором (</w:t>
            </w:r>
            <w:hyperlink r:id="rId1007" w:history="1">
              <w:r w:rsidRPr="00434B96">
                <w:rPr>
                  <w:rFonts w:ascii="Times New Roman" w:eastAsia="Times New Roman" w:hAnsi="Times New Roman" w:cs="Times New Roman"/>
                  <w:b/>
                  <w:color w:val="0000FF"/>
                  <w:sz w:val="20"/>
                  <w:szCs w:val="20"/>
                  <w:u w:val="single"/>
                  <w:lang w:eastAsia="ru-RU"/>
                </w:rPr>
                <w:t>часть 3 статьи 154</w:t>
              </w:r>
            </w:hyperlink>
            <w:r w:rsidRPr="00434B96">
              <w:rPr>
                <w:rFonts w:ascii="Times New Roman" w:eastAsia="Times New Roman" w:hAnsi="Times New Roman" w:cs="Times New Roman"/>
                <w:b/>
                <w:color w:val="0000FF"/>
                <w:sz w:val="20"/>
                <w:szCs w:val="20"/>
                <w:u w:val="single"/>
                <w:lang w:eastAsia="ru-RU"/>
              </w:rPr>
              <w:t xml:space="preserve"> Кодекса</w:t>
            </w:r>
            <w:r w:rsidRPr="00434B96">
              <w:rPr>
                <w:rFonts w:ascii="Times New Roman" w:eastAsia="Times New Roman" w:hAnsi="Times New Roman" w:cs="Times New Roman"/>
                <w:color w:val="0000FF"/>
                <w:sz w:val="20"/>
                <w:szCs w:val="20"/>
                <w:u w:val="single"/>
                <w:lang w:eastAsia="ru-RU"/>
              </w:rPr>
              <w:t>).</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Учитывая изложенное, в настоящее время установлены только минимальные размеры повышения оплаты труда за работу в ночное время.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Применение повышенных размеров оплаты труда за работу в ночное время, установленных в свое время актами Совмина СССР и Совмина РСФСР, полагаем, в настоящее время может учитываться при определении конкретных размеров оплаты за работу в ночное время, устанавливаемых коллективным договором, локальным нормативным актом работодателя.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Обращаем внимание, что </w:t>
            </w:r>
            <w:r w:rsidRPr="00434B96">
              <w:rPr>
                <w:rFonts w:ascii="Times New Roman" w:eastAsia="Times New Roman" w:hAnsi="Times New Roman" w:cs="Times New Roman"/>
                <w:b/>
                <w:color w:val="0000FF"/>
                <w:sz w:val="20"/>
                <w:szCs w:val="20"/>
                <w:lang w:eastAsia="ru-RU"/>
              </w:rPr>
              <w:t>подпункт "а" пункта 9</w:t>
            </w:r>
            <w:r w:rsidRPr="00434B96">
              <w:rPr>
                <w:rFonts w:ascii="Times New Roman" w:eastAsia="Times New Roman" w:hAnsi="Times New Roman" w:cs="Times New Roman"/>
                <w:color w:val="0000FF"/>
                <w:sz w:val="20"/>
                <w:szCs w:val="20"/>
                <w:lang w:eastAsia="ru-RU"/>
              </w:rPr>
              <w:t xml:space="preserve"> Постановления ЦК КПСС, Совета Министров СССР и ВЦСПС от 12.02.1987 </w:t>
            </w:r>
            <w:r w:rsidRPr="00434B96">
              <w:rPr>
                <w:rFonts w:ascii="Times New Roman" w:eastAsia="Times New Roman" w:hAnsi="Times New Roman" w:cs="Times New Roman"/>
                <w:b/>
                <w:color w:val="0000FF"/>
                <w:sz w:val="20"/>
                <w:szCs w:val="20"/>
                <w:lang w:eastAsia="ru-RU"/>
              </w:rPr>
              <w:t>N 194</w:t>
            </w:r>
            <w:r w:rsidRPr="00434B96">
              <w:rPr>
                <w:rFonts w:ascii="Times New Roman" w:eastAsia="Times New Roman" w:hAnsi="Times New Roman" w:cs="Times New Roman"/>
                <w:color w:val="0000FF"/>
                <w:sz w:val="20"/>
                <w:szCs w:val="20"/>
                <w:lang w:eastAsia="ru-RU"/>
              </w:rPr>
              <w:t xml:space="preserve"> "О переходе объединений, предприятий и организаций промышленности и других отраслей народного хозяйства на многосменный режим работы с целью повышения эффективности производства", устанавливающий повышенный размер оплаты труда за работу в ночную смену, </w:t>
            </w:r>
            <w:r w:rsidRPr="00434B96">
              <w:rPr>
                <w:rFonts w:ascii="Times New Roman" w:eastAsia="Times New Roman" w:hAnsi="Times New Roman" w:cs="Times New Roman"/>
                <w:b/>
                <w:color w:val="0000FF"/>
                <w:sz w:val="20"/>
                <w:szCs w:val="20"/>
                <w:lang w:eastAsia="ru-RU"/>
              </w:rPr>
              <w:t xml:space="preserve">был предметом рассмотрения Верховного Суда Российской Федерации. </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u w:val="single"/>
                <w:lang w:eastAsia="ru-RU"/>
              </w:rPr>
            </w:pPr>
            <w:r w:rsidRPr="00434B96">
              <w:rPr>
                <w:rFonts w:ascii="Times New Roman" w:eastAsia="Times New Roman" w:hAnsi="Times New Roman" w:cs="Times New Roman"/>
                <w:color w:val="0000FF"/>
                <w:sz w:val="20"/>
                <w:szCs w:val="20"/>
                <w:lang w:eastAsia="ru-RU"/>
              </w:rPr>
              <w:t xml:space="preserve">В </w:t>
            </w:r>
            <w:hyperlink r:id="rId1008" w:history="1">
              <w:r w:rsidRPr="00434B96">
                <w:rPr>
                  <w:rFonts w:ascii="Times New Roman" w:eastAsia="Times New Roman" w:hAnsi="Times New Roman" w:cs="Times New Roman"/>
                  <w:b/>
                  <w:color w:val="0000FF"/>
                  <w:sz w:val="20"/>
                  <w:szCs w:val="20"/>
                  <w:lang w:eastAsia="ru-RU"/>
                </w:rPr>
                <w:t>Определении</w:t>
              </w:r>
            </w:hyperlink>
            <w:r w:rsidRPr="00434B96">
              <w:rPr>
                <w:rFonts w:ascii="Times New Roman" w:eastAsia="Times New Roman" w:hAnsi="Times New Roman" w:cs="Times New Roman"/>
                <w:b/>
                <w:color w:val="0000FF"/>
                <w:sz w:val="20"/>
                <w:szCs w:val="20"/>
                <w:lang w:eastAsia="ru-RU"/>
              </w:rPr>
              <w:t xml:space="preserve"> Верховного Суда</w:t>
            </w:r>
            <w:r w:rsidRPr="00434B96">
              <w:rPr>
                <w:rFonts w:ascii="Times New Roman" w:eastAsia="Times New Roman" w:hAnsi="Times New Roman" w:cs="Times New Roman"/>
                <w:color w:val="0000FF"/>
                <w:sz w:val="20"/>
                <w:szCs w:val="20"/>
                <w:lang w:eastAsia="ru-RU"/>
              </w:rPr>
              <w:t xml:space="preserve"> Российской Федерации от 12 ноября 2008г. </w:t>
            </w:r>
            <w:r w:rsidRPr="00434B96">
              <w:rPr>
                <w:rFonts w:ascii="Times New Roman" w:eastAsia="Times New Roman" w:hAnsi="Times New Roman" w:cs="Times New Roman"/>
                <w:b/>
                <w:color w:val="0000FF"/>
                <w:sz w:val="20"/>
                <w:szCs w:val="20"/>
                <w:lang w:eastAsia="ru-RU"/>
              </w:rPr>
              <w:t>N ГКПИ08-2113</w:t>
            </w:r>
            <w:r w:rsidRPr="00434B96">
              <w:rPr>
                <w:rFonts w:ascii="Times New Roman" w:eastAsia="Times New Roman" w:hAnsi="Times New Roman" w:cs="Times New Roman"/>
                <w:color w:val="0000FF"/>
                <w:sz w:val="20"/>
                <w:szCs w:val="20"/>
                <w:lang w:eastAsia="ru-RU"/>
              </w:rPr>
              <w:t xml:space="preserve"> </w:t>
            </w:r>
            <w:r w:rsidRPr="00434B96">
              <w:rPr>
                <w:rFonts w:ascii="Times New Roman" w:eastAsia="Times New Roman" w:hAnsi="Times New Roman" w:cs="Times New Roman"/>
                <w:b/>
                <w:color w:val="0000FF"/>
                <w:sz w:val="20"/>
                <w:szCs w:val="20"/>
                <w:lang w:eastAsia="ru-RU"/>
              </w:rPr>
              <w:t>содержится вывод</w:t>
            </w:r>
            <w:r w:rsidRPr="00434B96">
              <w:rPr>
                <w:rFonts w:ascii="Times New Roman" w:eastAsia="Times New Roman" w:hAnsi="Times New Roman" w:cs="Times New Roman"/>
                <w:color w:val="0000FF"/>
                <w:sz w:val="20"/>
                <w:szCs w:val="20"/>
                <w:lang w:eastAsia="ru-RU"/>
              </w:rPr>
              <w:t xml:space="preserve"> о том, что </w:t>
            </w:r>
            <w:r w:rsidRPr="00434B96">
              <w:rPr>
                <w:rFonts w:ascii="Times New Roman" w:eastAsia="Times New Roman" w:hAnsi="Times New Roman" w:cs="Times New Roman"/>
                <w:color w:val="0000FF"/>
                <w:sz w:val="20"/>
                <w:szCs w:val="20"/>
                <w:u w:val="single"/>
                <w:lang w:eastAsia="ru-RU"/>
              </w:rPr>
              <w:t>в настоящее время положения подпункта "а" пункта 9 Постановления ЦК КПСС, Совета Министров СССР и ВЦСПС от 12.02.1987 N 194 не действуют.</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p>
          <w:p w:rsidR="00434B96" w:rsidRPr="00434B96" w:rsidRDefault="00434B96" w:rsidP="00434B96">
            <w:pPr>
              <w:autoSpaceDE w:val="0"/>
              <w:autoSpaceDN w:val="0"/>
              <w:adjustRightInd w:val="0"/>
              <w:spacing w:after="0" w:line="240" w:lineRule="auto"/>
              <w:jc w:val="right"/>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Начальник Правового управления</w:t>
            </w:r>
          </w:p>
          <w:p w:rsidR="00434B96" w:rsidRPr="00434B96" w:rsidRDefault="00434B96" w:rsidP="00434B96">
            <w:pPr>
              <w:autoSpaceDE w:val="0"/>
              <w:autoSpaceDN w:val="0"/>
              <w:adjustRightInd w:val="0"/>
              <w:spacing w:after="0" w:line="240" w:lineRule="auto"/>
              <w:jc w:val="right"/>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А.В. АНОХИН</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Постановление Правительства  РФ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от 22.07.08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554</w:t>
            </w: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122</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lang w:eastAsia="ru-RU"/>
              </w:rPr>
            </w:pPr>
          </w:p>
          <w:p w:rsidR="00434B96" w:rsidRPr="005E573D" w:rsidRDefault="00434B96" w:rsidP="00434B96">
            <w:pPr>
              <w:spacing w:after="0" w:line="240" w:lineRule="auto"/>
              <w:jc w:val="center"/>
              <w:rPr>
                <w:rFonts w:ascii="Times New Roman" w:eastAsia="Times New Roman" w:hAnsi="Times New Roman" w:cs="Times New Roman"/>
                <w:b/>
                <w:color w:val="FF0000"/>
                <w:lang w:eastAsia="ru-RU"/>
              </w:rPr>
            </w:pPr>
            <w:r w:rsidRPr="005E573D">
              <w:rPr>
                <w:rFonts w:ascii="Times New Roman" w:eastAsia="Times New Roman" w:hAnsi="Times New Roman" w:cs="Times New Roman"/>
                <w:b/>
                <w:color w:val="FF0000"/>
                <w:lang w:eastAsia="ru-RU"/>
              </w:rPr>
              <w:t>"Правила технической эксплуатации и требования безопасности труда  в газовом хозяйстве Российской Федерации" (Утверждены по поручению СМ РСФСР Росстройгазификацией)  с изменениями и дополнениями от 23 марта 1994 года, ред. 22.03.94</w:t>
            </w:r>
          </w:p>
          <w:p w:rsidR="005E573D" w:rsidRDefault="005E573D" w:rsidP="00434B96">
            <w:pPr>
              <w:spacing w:after="0" w:line="240" w:lineRule="auto"/>
              <w:jc w:val="center"/>
              <w:rPr>
                <w:rFonts w:ascii="Times New Roman" w:eastAsia="Times New Roman" w:hAnsi="Times New Roman" w:cs="Times New Roman"/>
                <w:b/>
                <w:lang w:eastAsia="ru-RU"/>
              </w:rPr>
            </w:pPr>
          </w:p>
          <w:p w:rsidR="00696859" w:rsidRDefault="005E573D" w:rsidP="005E573D">
            <w:pPr>
              <w:autoSpaceDE w:val="0"/>
              <w:autoSpaceDN w:val="0"/>
              <w:adjustRightInd w:val="0"/>
              <w:spacing w:after="0" w:line="240" w:lineRule="auto"/>
              <w:jc w:val="both"/>
              <w:rPr>
                <w:rFonts w:ascii="Times New Roman" w:hAnsi="Times New Roman" w:cs="Times New Roman"/>
                <w:b/>
                <w:bCs/>
                <w:color w:val="0000FF"/>
                <w:sz w:val="20"/>
                <w:szCs w:val="20"/>
              </w:rPr>
            </w:pPr>
            <w:r>
              <w:rPr>
                <w:rFonts w:ascii="Times New Roman" w:hAnsi="Times New Roman" w:cs="Times New Roman"/>
                <w:b/>
                <w:bCs/>
                <w:color w:val="0000FF"/>
                <w:sz w:val="20"/>
                <w:szCs w:val="20"/>
              </w:rPr>
              <w:t>Смотрите</w:t>
            </w:r>
            <w:r w:rsidR="00696859">
              <w:rPr>
                <w:rFonts w:ascii="Times New Roman" w:hAnsi="Times New Roman" w:cs="Times New Roman"/>
                <w:b/>
                <w:bCs/>
                <w:color w:val="0000FF"/>
                <w:sz w:val="20"/>
                <w:szCs w:val="20"/>
              </w:rPr>
              <w:t>:</w:t>
            </w:r>
          </w:p>
          <w:p w:rsidR="005E573D" w:rsidRPr="00696859" w:rsidRDefault="00696859" w:rsidP="005E573D">
            <w:pPr>
              <w:autoSpaceDE w:val="0"/>
              <w:autoSpaceDN w:val="0"/>
              <w:adjustRightInd w:val="0"/>
              <w:spacing w:after="0" w:line="240" w:lineRule="auto"/>
              <w:jc w:val="both"/>
              <w:rPr>
                <w:rFonts w:ascii="Times New Roman" w:hAnsi="Times New Roman" w:cs="Times New Roman"/>
                <w:b/>
                <w:bCs/>
                <w:color w:val="FF0000"/>
                <w:sz w:val="20"/>
                <w:szCs w:val="20"/>
              </w:rPr>
            </w:pPr>
            <w:r>
              <w:rPr>
                <w:rFonts w:ascii="Times New Roman" w:hAnsi="Times New Roman" w:cs="Times New Roman"/>
                <w:b/>
                <w:bCs/>
                <w:color w:val="0000FF"/>
                <w:sz w:val="20"/>
                <w:szCs w:val="20"/>
              </w:rPr>
              <w:t xml:space="preserve">        </w:t>
            </w:r>
            <w:r w:rsidR="005E573D">
              <w:rPr>
                <w:rFonts w:ascii="Times New Roman" w:hAnsi="Times New Roman" w:cs="Times New Roman"/>
                <w:b/>
                <w:bCs/>
                <w:color w:val="0000FF"/>
                <w:sz w:val="20"/>
                <w:szCs w:val="20"/>
              </w:rPr>
              <w:t xml:space="preserve">  </w:t>
            </w:r>
            <w:r w:rsidR="005E573D" w:rsidRPr="005E573D">
              <w:rPr>
                <w:rFonts w:ascii="Times New Roman" w:hAnsi="Times New Roman" w:cs="Times New Roman"/>
                <w:b/>
                <w:bCs/>
                <w:color w:val="0000FF"/>
                <w:sz w:val="20"/>
                <w:szCs w:val="20"/>
              </w:rPr>
              <w:t xml:space="preserve">Приказ ОАО "Росгазификация" от 02.03.2004 N 15 </w:t>
            </w:r>
            <w:r w:rsidR="005E573D" w:rsidRPr="00696859">
              <w:rPr>
                <w:rFonts w:ascii="Times New Roman" w:hAnsi="Times New Roman" w:cs="Times New Roman"/>
                <w:b/>
                <w:bCs/>
                <w:color w:val="FF0000"/>
                <w:sz w:val="20"/>
                <w:szCs w:val="20"/>
              </w:rPr>
              <w:t>"Об отмене утративших силу "Правил технической эксплуатации и требований безопасности труда в газовом хозяйстве Российской Федерации"</w:t>
            </w:r>
          </w:p>
          <w:p w:rsidR="00696859" w:rsidRPr="00696859" w:rsidRDefault="00696859" w:rsidP="00696859">
            <w:pPr>
              <w:autoSpaceDE w:val="0"/>
              <w:autoSpaceDN w:val="0"/>
              <w:adjustRightInd w:val="0"/>
              <w:spacing w:after="0" w:line="240" w:lineRule="auto"/>
              <w:jc w:val="both"/>
              <w:rPr>
                <w:rFonts w:ascii="Times New Roman" w:hAnsi="Times New Roman" w:cs="Times New Roman"/>
                <w:b/>
                <w:bCs/>
                <w:color w:val="FF0000"/>
              </w:rPr>
            </w:pPr>
            <w:r>
              <w:rPr>
                <w:rFonts w:ascii="Times New Roman" w:hAnsi="Times New Roman" w:cs="Times New Roman"/>
                <w:b/>
                <w:bCs/>
              </w:rPr>
              <w:t xml:space="preserve">           </w:t>
            </w:r>
            <w:r w:rsidRPr="00696859">
              <w:rPr>
                <w:rFonts w:ascii="Times New Roman" w:hAnsi="Times New Roman" w:cs="Times New Roman"/>
                <w:b/>
                <w:bCs/>
                <w:color w:val="0000FF"/>
              </w:rPr>
              <w:t xml:space="preserve">Приказ Минэнерго России от 06.11.2012 N 549 </w:t>
            </w:r>
            <w:r w:rsidRPr="00696859">
              <w:rPr>
                <w:rFonts w:ascii="Times New Roman" w:hAnsi="Times New Roman" w:cs="Times New Roman"/>
                <w:b/>
                <w:bCs/>
                <w:color w:val="FF0000"/>
              </w:rPr>
              <w:t>"О признании утратившим силу Приказа Минэнерго России от 27.06.2003 N 259""О введении в действие стандартов отрасли "Техническая эксплуатация газораспределительных систем" (</w:t>
            </w:r>
            <w:hyperlink r:id="rId1009" w:history="1">
              <w:r w:rsidRPr="00696859">
                <w:rPr>
                  <w:rFonts w:ascii="Times New Roman" w:hAnsi="Times New Roman" w:cs="Times New Roman"/>
                  <w:b/>
                  <w:bCs/>
                  <w:color w:val="FF0000"/>
                </w:rPr>
                <w:t>ОСТ 153-39.3-051-2003</w:t>
              </w:r>
            </w:hyperlink>
            <w:r w:rsidRPr="00696859">
              <w:rPr>
                <w:rFonts w:ascii="Times New Roman" w:hAnsi="Times New Roman" w:cs="Times New Roman"/>
                <w:b/>
                <w:bCs/>
                <w:color w:val="FF0000"/>
              </w:rPr>
              <w:t xml:space="preserve">, </w:t>
            </w:r>
            <w:hyperlink r:id="rId1010" w:history="1">
              <w:r w:rsidRPr="00696859">
                <w:rPr>
                  <w:rFonts w:ascii="Times New Roman" w:hAnsi="Times New Roman" w:cs="Times New Roman"/>
                  <w:b/>
                  <w:bCs/>
                  <w:color w:val="FF0000"/>
                </w:rPr>
                <w:t>ОСТ 153-39.3-052-2003</w:t>
              </w:r>
            </w:hyperlink>
            <w:r w:rsidRPr="00696859">
              <w:rPr>
                <w:rFonts w:ascii="Times New Roman" w:hAnsi="Times New Roman" w:cs="Times New Roman"/>
                <w:b/>
                <w:bCs/>
                <w:color w:val="FF0000"/>
              </w:rPr>
              <w:t xml:space="preserve">, </w:t>
            </w:r>
            <w:hyperlink r:id="rId1011" w:history="1">
              <w:r w:rsidRPr="00696859">
                <w:rPr>
                  <w:rFonts w:ascii="Times New Roman" w:hAnsi="Times New Roman" w:cs="Times New Roman"/>
                  <w:b/>
                  <w:bCs/>
                  <w:color w:val="FF0000"/>
                </w:rPr>
                <w:t>ОСТ 153-39.3-053-2003</w:t>
              </w:r>
            </w:hyperlink>
            <w:r w:rsidRPr="00696859">
              <w:rPr>
                <w:rFonts w:ascii="Times New Roman" w:hAnsi="Times New Roman" w:cs="Times New Roman"/>
                <w:b/>
                <w:bCs/>
                <w:color w:val="FF0000"/>
              </w:rPr>
              <w:t xml:space="preserve">)" </w:t>
            </w:r>
            <w:r w:rsidRPr="00696859">
              <w:rPr>
                <w:rFonts w:ascii="Times New Roman" w:hAnsi="Times New Roman" w:cs="Times New Roman"/>
                <w:b/>
                <w:bCs/>
                <w:color w:val="00B050"/>
              </w:rPr>
              <w:t>с 1 января 2013 г.</w:t>
            </w:r>
          </w:p>
          <w:p w:rsidR="00696859" w:rsidRDefault="00696859" w:rsidP="00696859">
            <w:pPr>
              <w:autoSpaceDE w:val="0"/>
              <w:autoSpaceDN w:val="0"/>
              <w:adjustRightInd w:val="0"/>
              <w:spacing w:after="0" w:line="240" w:lineRule="auto"/>
              <w:ind w:left="540"/>
              <w:jc w:val="both"/>
              <w:rPr>
                <w:rFonts w:ascii="Times New Roman" w:hAnsi="Times New Roman" w:cs="Times New Roman"/>
                <w:b/>
                <w:bCs/>
              </w:rPr>
            </w:pPr>
          </w:p>
          <w:p w:rsidR="00696859" w:rsidRPr="00696859" w:rsidRDefault="00696859" w:rsidP="00696859">
            <w:pPr>
              <w:autoSpaceDE w:val="0"/>
              <w:autoSpaceDN w:val="0"/>
              <w:adjustRightInd w:val="0"/>
              <w:spacing w:after="0" w:line="240" w:lineRule="auto"/>
              <w:ind w:left="30"/>
              <w:jc w:val="both"/>
              <w:rPr>
                <w:rFonts w:ascii="Times New Roman" w:hAnsi="Times New Roman" w:cs="Times New Roman"/>
                <w:b/>
                <w:bCs/>
                <w:color w:val="0000FF"/>
              </w:rPr>
            </w:pPr>
            <w:r>
              <w:rPr>
                <w:rFonts w:ascii="Times New Roman" w:hAnsi="Times New Roman" w:cs="Times New Roman"/>
                <w:b/>
                <w:bCs/>
              </w:rPr>
              <w:t xml:space="preserve">           </w:t>
            </w:r>
            <w:r w:rsidRPr="00696859">
              <w:rPr>
                <w:rFonts w:ascii="Times New Roman" w:hAnsi="Times New Roman" w:cs="Times New Roman"/>
                <w:b/>
                <w:bCs/>
                <w:color w:val="0000FF"/>
              </w:rPr>
              <w:t>Постановление</w:t>
            </w:r>
            <w:r w:rsidR="003356B8">
              <w:rPr>
                <w:rFonts w:ascii="Times New Roman" w:hAnsi="Times New Roman" w:cs="Times New Roman"/>
                <w:b/>
                <w:bCs/>
                <w:color w:val="0000FF"/>
              </w:rPr>
              <w:t>м</w:t>
            </w:r>
            <w:r w:rsidRPr="00696859">
              <w:rPr>
                <w:rFonts w:ascii="Times New Roman" w:hAnsi="Times New Roman" w:cs="Times New Roman"/>
                <w:b/>
                <w:bCs/>
                <w:color w:val="0000FF"/>
              </w:rPr>
              <w:t xml:space="preserve"> Минтруда РФ от 12.05.2003 N 27  утвержден</w:t>
            </w:r>
            <w:r w:rsidR="003356B8">
              <w:rPr>
                <w:rFonts w:ascii="Times New Roman" w:hAnsi="Times New Roman" w:cs="Times New Roman"/>
                <w:b/>
                <w:bCs/>
                <w:color w:val="0000FF"/>
              </w:rPr>
              <w:t>ы</w:t>
            </w:r>
            <w:r w:rsidRPr="00696859">
              <w:rPr>
                <w:rFonts w:ascii="Times New Roman" w:hAnsi="Times New Roman" w:cs="Times New Roman"/>
                <w:b/>
                <w:bCs/>
                <w:color w:val="0000FF"/>
              </w:rPr>
              <w:t xml:space="preserve"> </w:t>
            </w:r>
            <w:r w:rsidR="003356B8">
              <w:rPr>
                <w:rFonts w:ascii="Times New Roman" w:hAnsi="Times New Roman" w:cs="Times New Roman"/>
                <w:b/>
                <w:bCs/>
                <w:color w:val="0000FF"/>
              </w:rPr>
              <w:t>«</w:t>
            </w:r>
            <w:r w:rsidRPr="00696859">
              <w:rPr>
                <w:rFonts w:ascii="Times New Roman" w:hAnsi="Times New Roman" w:cs="Times New Roman"/>
                <w:b/>
                <w:bCs/>
                <w:color w:val="0000FF"/>
              </w:rPr>
              <w:t>Межотраслевы</w:t>
            </w:r>
            <w:r w:rsidR="003356B8">
              <w:rPr>
                <w:rFonts w:ascii="Times New Roman" w:hAnsi="Times New Roman" w:cs="Times New Roman"/>
                <w:b/>
                <w:bCs/>
                <w:color w:val="0000FF"/>
              </w:rPr>
              <w:t>е</w:t>
            </w:r>
            <w:r w:rsidRPr="00696859">
              <w:rPr>
                <w:rFonts w:ascii="Times New Roman" w:hAnsi="Times New Roman" w:cs="Times New Roman"/>
                <w:b/>
                <w:bCs/>
                <w:color w:val="0000FF"/>
              </w:rPr>
              <w:t xml:space="preserve"> правил</w:t>
            </w:r>
            <w:r w:rsidR="003356B8">
              <w:rPr>
                <w:rFonts w:ascii="Times New Roman" w:hAnsi="Times New Roman" w:cs="Times New Roman"/>
                <w:b/>
                <w:bCs/>
                <w:color w:val="0000FF"/>
              </w:rPr>
              <w:t>а</w:t>
            </w:r>
            <w:r w:rsidRPr="00696859">
              <w:rPr>
                <w:rFonts w:ascii="Times New Roman" w:hAnsi="Times New Roman" w:cs="Times New Roman"/>
                <w:b/>
                <w:bCs/>
                <w:color w:val="0000FF"/>
              </w:rPr>
              <w:t xml:space="preserve"> по охране труда при эксплуатации газового хозяйства организаций"</w:t>
            </w:r>
            <w:r>
              <w:rPr>
                <w:rFonts w:ascii="Times New Roman" w:hAnsi="Times New Roman" w:cs="Times New Roman"/>
                <w:b/>
                <w:bCs/>
                <w:color w:val="0000FF"/>
              </w:rPr>
              <w:t xml:space="preserve"> </w:t>
            </w:r>
            <w:r w:rsidRPr="00696859">
              <w:rPr>
                <w:rFonts w:ascii="Times New Roman" w:hAnsi="Times New Roman" w:cs="Times New Roman"/>
                <w:bCs/>
                <w:color w:val="0000FF"/>
              </w:rPr>
              <w:t>(Зарегистрировано в Минюсте РФ 19.06.2003 N 4726)</w:t>
            </w:r>
            <w:r w:rsidR="003356B8">
              <w:rPr>
                <w:rFonts w:ascii="Times New Roman" w:hAnsi="Times New Roman" w:cs="Times New Roman"/>
                <w:bCs/>
                <w:color w:val="0000FF"/>
              </w:rPr>
              <w:t>,</w:t>
            </w:r>
            <w:r>
              <w:rPr>
                <w:rFonts w:ascii="Times New Roman" w:hAnsi="Times New Roman" w:cs="Times New Roman"/>
                <w:bCs/>
                <w:color w:val="0000FF"/>
              </w:rPr>
              <w:t xml:space="preserve"> </w:t>
            </w:r>
            <w:hyperlink r:id="rId1012" w:history="1">
              <w:r>
                <w:rPr>
                  <w:rFonts w:ascii="Times New Roman" w:hAnsi="Times New Roman" w:cs="Times New Roman"/>
                  <w:b/>
                  <w:bCs/>
                  <w:color w:val="0000FF"/>
                </w:rPr>
                <w:t>введены</w:t>
              </w:r>
            </w:hyperlink>
            <w:r>
              <w:rPr>
                <w:rFonts w:ascii="Times New Roman" w:hAnsi="Times New Roman" w:cs="Times New Roman"/>
                <w:b/>
                <w:bCs/>
              </w:rPr>
              <w:t xml:space="preserve"> </w:t>
            </w:r>
            <w:r w:rsidRPr="00696859">
              <w:rPr>
                <w:rFonts w:ascii="Times New Roman" w:hAnsi="Times New Roman" w:cs="Times New Roman"/>
                <w:b/>
                <w:bCs/>
                <w:color w:val="0000FF"/>
              </w:rPr>
              <w:t>в действие с 30 июня 2003 года.</w:t>
            </w:r>
          </w:p>
          <w:p w:rsidR="00696859" w:rsidRPr="00696859" w:rsidRDefault="00696859" w:rsidP="00696859">
            <w:pPr>
              <w:autoSpaceDE w:val="0"/>
              <w:autoSpaceDN w:val="0"/>
              <w:adjustRightInd w:val="0"/>
              <w:spacing w:after="0" w:line="240" w:lineRule="auto"/>
              <w:jc w:val="both"/>
              <w:rPr>
                <w:rFonts w:ascii="Times New Roman" w:hAnsi="Times New Roman" w:cs="Times New Roman"/>
                <w:bCs/>
                <w:color w:val="0000FF"/>
              </w:rPr>
            </w:pPr>
          </w:p>
          <w:p w:rsidR="005E573D" w:rsidRPr="00434B96" w:rsidRDefault="005E573D" w:rsidP="00696859">
            <w:pPr>
              <w:spacing w:after="0" w:line="240" w:lineRule="auto"/>
              <w:jc w:val="both"/>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p w:rsidR="00434B96" w:rsidRPr="005E573D"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5E573D">
              <w:rPr>
                <w:rFonts w:ascii="Times New Roman" w:eastAsia="Times New Roman" w:hAnsi="Times New Roman" w:cs="Times New Roman"/>
                <w:b/>
                <w:color w:val="FF0000"/>
                <w:sz w:val="20"/>
                <w:szCs w:val="20"/>
                <w:lang w:eastAsia="ru-RU"/>
              </w:rPr>
              <w:t>Приказ Росстройгазификации</w:t>
            </w:r>
          </w:p>
          <w:p w:rsidR="00434B96" w:rsidRPr="005E573D"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5E573D">
              <w:rPr>
                <w:rFonts w:ascii="Times New Roman" w:eastAsia="Times New Roman" w:hAnsi="Times New Roman" w:cs="Times New Roman"/>
                <w:b/>
                <w:color w:val="FF0000"/>
                <w:sz w:val="20"/>
                <w:szCs w:val="20"/>
                <w:lang w:eastAsia="ru-RU"/>
              </w:rPr>
              <w:t xml:space="preserve">  от 20.10.91</w:t>
            </w:r>
          </w:p>
          <w:p w:rsidR="00434B96" w:rsidRPr="005E573D"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5E573D">
              <w:rPr>
                <w:rFonts w:ascii="Times New Roman" w:eastAsia="Times New Roman" w:hAnsi="Times New Roman" w:cs="Times New Roman"/>
                <w:b/>
                <w:color w:val="FF0000"/>
                <w:sz w:val="20"/>
                <w:szCs w:val="20"/>
                <w:lang w:eastAsia="ru-RU"/>
              </w:rPr>
              <w:t xml:space="preserve"> № 70-П</w:t>
            </w:r>
          </w:p>
          <w:p w:rsidR="00434B96" w:rsidRPr="00434B96" w:rsidRDefault="005E573D" w:rsidP="00434B96">
            <w:pPr>
              <w:spacing w:after="0" w:line="240" w:lineRule="auto"/>
              <w:jc w:val="center"/>
              <w:rPr>
                <w:rFonts w:ascii="Times New Roman" w:eastAsia="Times New Roman" w:hAnsi="Times New Roman" w:cs="Times New Roman"/>
                <w:b/>
                <w:sz w:val="20"/>
                <w:szCs w:val="20"/>
                <w:lang w:eastAsia="ru-RU"/>
              </w:rPr>
            </w:pPr>
            <w:r w:rsidRPr="005E573D">
              <w:rPr>
                <w:rFonts w:ascii="Times New Roman" w:eastAsia="Times New Roman" w:hAnsi="Times New Roman" w:cs="Times New Roman"/>
                <w:b/>
                <w:color w:val="FF0000"/>
                <w:sz w:val="20"/>
                <w:szCs w:val="20"/>
                <w:lang w:eastAsia="ru-RU"/>
              </w:rPr>
              <w:t>Утратил силу</w:t>
            </w: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123</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color w:val="000000"/>
                <w:lang w:eastAsia="ru-RU"/>
              </w:rPr>
            </w:pPr>
          </w:p>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color w:val="000000"/>
                <w:lang w:eastAsia="ru-RU"/>
              </w:rPr>
            </w:pPr>
            <w:r w:rsidRPr="00434B96">
              <w:rPr>
                <w:rFonts w:ascii="Times New Roman" w:eastAsia="Times New Roman" w:hAnsi="Times New Roman" w:cs="Times New Roman"/>
                <w:b/>
                <w:color w:val="000000"/>
                <w:lang w:eastAsia="ru-RU"/>
              </w:rPr>
              <w:t>"Об утверждении Правил пользования системами коммунального водоснабжения и канализации в Российской Федерации"</w:t>
            </w:r>
          </w:p>
          <w:p w:rsidR="00434B96" w:rsidRDefault="00324A0D" w:rsidP="00324A0D">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324A0D">
              <w:rPr>
                <w:rFonts w:ascii="Times New Roman" w:hAnsi="Times New Roman" w:cs="Times New Roman"/>
                <w:color w:val="0000FF"/>
                <w:sz w:val="20"/>
                <w:szCs w:val="20"/>
              </w:rPr>
              <w:t xml:space="preserve">(в ред. Постановлений Правительства РФ от 08.08.2003 </w:t>
            </w:r>
            <w:hyperlink r:id="rId1013" w:history="1">
              <w:r w:rsidRPr="00324A0D">
                <w:rPr>
                  <w:rFonts w:ascii="Times New Roman" w:hAnsi="Times New Roman" w:cs="Times New Roman"/>
                  <w:color w:val="0000FF"/>
                  <w:sz w:val="20"/>
                  <w:szCs w:val="20"/>
                </w:rPr>
                <w:t>N 475</w:t>
              </w:r>
            </w:hyperlink>
            <w:r w:rsidRPr="00324A0D">
              <w:rPr>
                <w:rFonts w:ascii="Times New Roman" w:hAnsi="Times New Roman" w:cs="Times New Roman"/>
                <w:color w:val="0000FF"/>
                <w:sz w:val="20"/>
                <w:szCs w:val="20"/>
              </w:rPr>
              <w:t xml:space="preserve">, от 13.02.2006 </w:t>
            </w:r>
            <w:hyperlink r:id="rId1014" w:history="1">
              <w:r w:rsidRPr="00324A0D">
                <w:rPr>
                  <w:rFonts w:ascii="Times New Roman" w:hAnsi="Times New Roman" w:cs="Times New Roman"/>
                  <w:color w:val="0000FF"/>
                  <w:sz w:val="20"/>
                  <w:szCs w:val="20"/>
                </w:rPr>
                <w:t>N 83</w:t>
              </w:r>
            </w:hyperlink>
            <w:r w:rsidRPr="00324A0D">
              <w:rPr>
                <w:rFonts w:ascii="Times New Roman" w:hAnsi="Times New Roman" w:cs="Times New Roman"/>
                <w:color w:val="0000FF"/>
                <w:sz w:val="20"/>
                <w:szCs w:val="20"/>
              </w:rPr>
              <w:t xml:space="preserve">, от 23.05.2006 </w:t>
            </w:r>
            <w:hyperlink r:id="rId1015" w:history="1">
              <w:r w:rsidRPr="00324A0D">
                <w:rPr>
                  <w:rFonts w:ascii="Times New Roman" w:hAnsi="Times New Roman" w:cs="Times New Roman"/>
                  <w:color w:val="0000FF"/>
                  <w:sz w:val="20"/>
                  <w:szCs w:val="20"/>
                </w:rPr>
                <w:t>N 307</w:t>
              </w:r>
            </w:hyperlink>
            <w:r w:rsidRPr="00324A0D">
              <w:rPr>
                <w:rFonts w:ascii="Times New Roman" w:hAnsi="Times New Roman" w:cs="Times New Roman"/>
                <w:color w:val="0000FF"/>
                <w:sz w:val="20"/>
                <w:szCs w:val="20"/>
              </w:rPr>
              <w:t xml:space="preserve">, от 25.06.2012 </w:t>
            </w:r>
            <w:hyperlink r:id="rId1016" w:history="1">
              <w:r w:rsidRPr="00324A0D">
                <w:rPr>
                  <w:rFonts w:ascii="Times New Roman" w:hAnsi="Times New Roman" w:cs="Times New Roman"/>
                  <w:color w:val="0000FF"/>
                  <w:sz w:val="20"/>
                  <w:szCs w:val="20"/>
                </w:rPr>
                <w:t>N 635</w:t>
              </w:r>
            </w:hyperlink>
            <w:r w:rsidRPr="00324A0D">
              <w:rPr>
                <w:rFonts w:ascii="Times New Roman" w:hAnsi="Times New Roman" w:cs="Times New Roman"/>
                <w:color w:val="0000FF"/>
                <w:sz w:val="20"/>
                <w:szCs w:val="20"/>
              </w:rPr>
              <w:t xml:space="preserve">, </w:t>
            </w:r>
            <w:r>
              <w:rPr>
                <w:rFonts w:ascii="Times New Roman" w:hAnsi="Times New Roman" w:cs="Times New Roman"/>
                <w:color w:val="0000FF"/>
                <w:sz w:val="20"/>
                <w:szCs w:val="20"/>
              </w:rPr>
              <w:t xml:space="preserve"> </w:t>
            </w:r>
            <w:r w:rsidRPr="00324A0D">
              <w:rPr>
                <w:rFonts w:ascii="Times New Roman" w:hAnsi="Times New Roman" w:cs="Times New Roman"/>
                <w:b/>
                <w:color w:val="00B050"/>
                <w:sz w:val="20"/>
                <w:szCs w:val="20"/>
              </w:rPr>
              <w:t xml:space="preserve">от </w:t>
            </w:r>
            <w:r>
              <w:rPr>
                <w:rFonts w:ascii="Times New Roman" w:hAnsi="Times New Roman" w:cs="Times New Roman"/>
                <w:b/>
                <w:color w:val="00B050"/>
                <w:sz w:val="20"/>
                <w:szCs w:val="20"/>
              </w:rPr>
              <w:t xml:space="preserve"> </w:t>
            </w:r>
            <w:r w:rsidRPr="00324A0D">
              <w:rPr>
                <w:rFonts w:ascii="Times New Roman" w:hAnsi="Times New Roman" w:cs="Times New Roman"/>
                <w:b/>
                <w:color w:val="00B050"/>
                <w:sz w:val="20"/>
                <w:szCs w:val="20"/>
              </w:rPr>
              <w:t xml:space="preserve">29.07.2013 </w:t>
            </w:r>
            <w:hyperlink r:id="rId1017" w:history="1">
              <w:r w:rsidRPr="00324A0D">
                <w:rPr>
                  <w:rFonts w:ascii="Times New Roman" w:hAnsi="Times New Roman" w:cs="Times New Roman"/>
                  <w:b/>
                  <w:color w:val="00B050"/>
                  <w:sz w:val="20"/>
                  <w:szCs w:val="20"/>
                </w:rPr>
                <w:t>N 644</w:t>
              </w:r>
            </w:hyperlink>
            <w:r w:rsidRPr="00D50B25">
              <w:rPr>
                <w:rFonts w:ascii="Times New Roman" w:eastAsia="Times New Roman" w:hAnsi="Times New Roman" w:cs="Times New Roman"/>
                <w:color w:val="00B050"/>
                <w:sz w:val="24"/>
                <w:szCs w:val="24"/>
                <w:lang w:eastAsia="ru-RU"/>
              </w:rPr>
              <w:t>)</w:t>
            </w:r>
            <w:r w:rsidR="00434B96" w:rsidRPr="00434B96">
              <w:rPr>
                <w:rFonts w:ascii="Times New Roman" w:eastAsia="Times New Roman" w:hAnsi="Times New Roman" w:cs="Times New Roman"/>
                <w:sz w:val="24"/>
                <w:szCs w:val="24"/>
                <w:lang w:eastAsia="ru-RU"/>
              </w:rPr>
              <w:t xml:space="preserve"> </w:t>
            </w:r>
          </w:p>
          <w:p w:rsidR="00324A0D" w:rsidRDefault="00324A0D" w:rsidP="00324A0D">
            <w:pPr>
              <w:autoSpaceDE w:val="0"/>
              <w:autoSpaceDN w:val="0"/>
              <w:adjustRightInd w:val="0"/>
              <w:spacing w:after="0" w:line="240" w:lineRule="auto"/>
              <w:ind w:left="540"/>
              <w:jc w:val="both"/>
              <w:rPr>
                <w:rFonts w:ascii="Times New Roman" w:hAnsi="Times New Roman" w:cs="Times New Roman"/>
                <w:b/>
                <w:bCs/>
                <w:sz w:val="20"/>
                <w:szCs w:val="20"/>
              </w:rPr>
            </w:pPr>
          </w:p>
          <w:p w:rsidR="00324A0D" w:rsidRDefault="00324A0D" w:rsidP="00324A0D">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p>
          <w:p w:rsidR="00324A0D" w:rsidRPr="00434B96" w:rsidRDefault="00324A0D" w:rsidP="00324A0D">
            <w:pPr>
              <w:autoSpaceDE w:val="0"/>
              <w:autoSpaceDN w:val="0"/>
              <w:adjustRightInd w:val="0"/>
              <w:spacing w:after="0" w:line="240" w:lineRule="auto"/>
              <w:jc w:val="center"/>
              <w:outlineLvl w:val="0"/>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Постановление Правительства  РФ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от 12.02.99</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167</w:t>
            </w:r>
          </w:p>
        </w:tc>
      </w:tr>
      <w:tr w:rsidR="0013153E" w:rsidRPr="00434B96" w:rsidTr="002956C0">
        <w:tc>
          <w:tcPr>
            <w:tcW w:w="361" w:type="pct"/>
            <w:tcBorders>
              <w:top w:val="single" w:sz="4" w:space="0" w:color="auto"/>
              <w:left w:val="single" w:sz="4" w:space="0" w:color="auto"/>
              <w:bottom w:val="single" w:sz="4" w:space="0" w:color="auto"/>
              <w:right w:val="single" w:sz="4" w:space="0" w:color="auto"/>
            </w:tcBorders>
          </w:tcPr>
          <w:p w:rsidR="0013153E" w:rsidRPr="00434B96" w:rsidRDefault="0013153E" w:rsidP="00434B96">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123.1</w:t>
            </w:r>
          </w:p>
        </w:tc>
        <w:tc>
          <w:tcPr>
            <w:tcW w:w="3466" w:type="pct"/>
            <w:tcBorders>
              <w:top w:val="single" w:sz="4" w:space="0" w:color="auto"/>
              <w:left w:val="single" w:sz="4" w:space="0" w:color="auto"/>
              <w:bottom w:val="single" w:sz="4" w:space="0" w:color="auto"/>
              <w:right w:val="single" w:sz="4" w:space="0" w:color="auto"/>
            </w:tcBorders>
          </w:tcPr>
          <w:p w:rsidR="0013153E" w:rsidRPr="0013153E" w:rsidRDefault="0013153E" w:rsidP="0013153E">
            <w:pPr>
              <w:autoSpaceDE w:val="0"/>
              <w:autoSpaceDN w:val="0"/>
              <w:adjustRightInd w:val="0"/>
              <w:spacing w:after="0" w:line="240" w:lineRule="auto"/>
              <w:jc w:val="center"/>
              <w:rPr>
                <w:rFonts w:ascii="Times New Roman" w:hAnsi="Times New Roman" w:cs="Times New Roman"/>
                <w:b/>
                <w:bCs/>
                <w:color w:val="00B050"/>
                <w:sz w:val="20"/>
                <w:szCs w:val="20"/>
              </w:rPr>
            </w:pPr>
            <w:r w:rsidRPr="0013153E">
              <w:rPr>
                <w:rFonts w:ascii="Times New Roman" w:hAnsi="Times New Roman" w:cs="Times New Roman"/>
                <w:b/>
                <w:bCs/>
                <w:color w:val="00B050"/>
                <w:sz w:val="20"/>
                <w:szCs w:val="20"/>
              </w:rPr>
              <w:t>"Об утверждении Правил организации коммерческого учета воды, сточных вод"</w:t>
            </w:r>
          </w:p>
          <w:p w:rsidR="0013153E" w:rsidRDefault="0013153E" w:rsidP="0013153E">
            <w:pPr>
              <w:autoSpaceDE w:val="0"/>
              <w:autoSpaceDN w:val="0"/>
              <w:adjustRightInd w:val="0"/>
              <w:spacing w:after="0" w:line="240" w:lineRule="auto"/>
              <w:jc w:val="both"/>
              <w:rPr>
                <w:rFonts w:ascii="Times New Roman" w:hAnsi="Times New Roman" w:cs="Times New Roman"/>
                <w:b/>
                <w:bCs/>
                <w:color w:val="00B050"/>
                <w:sz w:val="20"/>
                <w:szCs w:val="20"/>
              </w:rPr>
            </w:pPr>
            <w:r w:rsidRPr="0013153E">
              <w:rPr>
                <w:rFonts w:ascii="Times New Roman" w:hAnsi="Times New Roman" w:cs="Times New Roman"/>
                <w:b/>
                <w:bCs/>
                <w:color w:val="00B050"/>
                <w:sz w:val="20"/>
                <w:szCs w:val="20"/>
              </w:rPr>
              <w:t xml:space="preserve"> </w:t>
            </w:r>
          </w:p>
          <w:p w:rsidR="0013153E" w:rsidRPr="0013153E" w:rsidRDefault="0013153E" w:rsidP="0013153E">
            <w:pPr>
              <w:autoSpaceDE w:val="0"/>
              <w:autoSpaceDN w:val="0"/>
              <w:adjustRightInd w:val="0"/>
              <w:spacing w:after="0" w:line="240" w:lineRule="auto"/>
              <w:jc w:val="center"/>
              <w:rPr>
                <w:rFonts w:ascii="Times New Roman" w:hAnsi="Times New Roman" w:cs="Times New Roman"/>
                <w:b/>
                <w:bCs/>
                <w:color w:val="00B050"/>
                <w:sz w:val="20"/>
                <w:szCs w:val="20"/>
              </w:rPr>
            </w:pPr>
            <w:r w:rsidRPr="0013153E">
              <w:rPr>
                <w:rFonts w:ascii="Times New Roman" w:hAnsi="Times New Roman" w:cs="Times New Roman"/>
                <w:b/>
                <w:bCs/>
                <w:color w:val="00B050"/>
                <w:sz w:val="20"/>
                <w:szCs w:val="20"/>
              </w:rPr>
              <w:t xml:space="preserve">Начало действия документа - </w:t>
            </w:r>
            <w:hyperlink r:id="rId1018" w:history="1">
              <w:r w:rsidRPr="0013153E">
                <w:rPr>
                  <w:rFonts w:ascii="Times New Roman" w:hAnsi="Times New Roman" w:cs="Times New Roman"/>
                  <w:b/>
                  <w:bCs/>
                  <w:color w:val="00B050"/>
                  <w:sz w:val="20"/>
                  <w:szCs w:val="20"/>
                </w:rPr>
                <w:t>17.09.2013</w:t>
              </w:r>
            </w:hyperlink>
            <w:r w:rsidRPr="0013153E">
              <w:rPr>
                <w:rFonts w:ascii="Times New Roman" w:hAnsi="Times New Roman" w:cs="Times New Roman"/>
                <w:b/>
                <w:bCs/>
                <w:color w:val="00B050"/>
                <w:sz w:val="20"/>
                <w:szCs w:val="20"/>
              </w:rPr>
              <w:t>.</w:t>
            </w:r>
          </w:p>
          <w:p w:rsidR="0013153E" w:rsidRPr="0013153E" w:rsidRDefault="0013153E" w:rsidP="0013153E">
            <w:pPr>
              <w:autoSpaceDE w:val="0"/>
              <w:autoSpaceDN w:val="0"/>
              <w:adjustRightInd w:val="0"/>
              <w:spacing w:after="0" w:line="240" w:lineRule="auto"/>
              <w:ind w:left="540"/>
              <w:jc w:val="both"/>
              <w:rPr>
                <w:rFonts w:ascii="Times New Roman" w:hAnsi="Times New Roman" w:cs="Times New Roman"/>
                <w:b/>
                <w:bCs/>
                <w:color w:val="00B050"/>
                <w:sz w:val="20"/>
                <w:szCs w:val="20"/>
              </w:rPr>
            </w:pPr>
          </w:p>
          <w:p w:rsidR="0013153E" w:rsidRPr="00434B96" w:rsidRDefault="0013153E" w:rsidP="00434B96">
            <w:pPr>
              <w:autoSpaceDE w:val="0"/>
              <w:autoSpaceDN w:val="0"/>
              <w:adjustRightInd w:val="0"/>
              <w:spacing w:after="0" w:line="240" w:lineRule="auto"/>
              <w:jc w:val="center"/>
              <w:outlineLvl w:val="0"/>
              <w:rPr>
                <w:rFonts w:ascii="Times New Roman" w:eastAsia="Times New Roman" w:hAnsi="Times New Roman" w:cs="Times New Roman"/>
                <w:b/>
                <w:color w:val="000000"/>
                <w:lang w:eastAsia="ru-RU"/>
              </w:rPr>
            </w:pPr>
          </w:p>
        </w:tc>
        <w:tc>
          <w:tcPr>
            <w:tcW w:w="1173" w:type="pct"/>
            <w:tcBorders>
              <w:top w:val="single" w:sz="4" w:space="0" w:color="auto"/>
              <w:left w:val="single" w:sz="4" w:space="0" w:color="auto"/>
              <w:bottom w:val="single" w:sz="4" w:space="0" w:color="auto"/>
              <w:right w:val="single" w:sz="4" w:space="0" w:color="auto"/>
            </w:tcBorders>
          </w:tcPr>
          <w:p w:rsidR="0013153E" w:rsidRPr="0013153E" w:rsidRDefault="0013153E" w:rsidP="0013153E">
            <w:pPr>
              <w:autoSpaceDE w:val="0"/>
              <w:autoSpaceDN w:val="0"/>
              <w:adjustRightInd w:val="0"/>
              <w:spacing w:after="0" w:line="240" w:lineRule="auto"/>
              <w:jc w:val="center"/>
              <w:rPr>
                <w:rFonts w:ascii="Times New Roman" w:hAnsi="Times New Roman" w:cs="Times New Roman"/>
                <w:b/>
                <w:bCs/>
                <w:color w:val="00B050"/>
                <w:sz w:val="20"/>
                <w:szCs w:val="20"/>
              </w:rPr>
            </w:pPr>
            <w:r w:rsidRPr="0013153E">
              <w:rPr>
                <w:rFonts w:ascii="Times New Roman" w:hAnsi="Times New Roman" w:cs="Times New Roman"/>
                <w:b/>
                <w:bCs/>
                <w:color w:val="00B050"/>
                <w:sz w:val="20"/>
                <w:szCs w:val="20"/>
              </w:rPr>
              <w:t>Постановление Правительства РФ</w:t>
            </w:r>
          </w:p>
          <w:p w:rsidR="0013153E" w:rsidRPr="0013153E" w:rsidRDefault="0013153E" w:rsidP="0013153E">
            <w:pPr>
              <w:autoSpaceDE w:val="0"/>
              <w:autoSpaceDN w:val="0"/>
              <w:adjustRightInd w:val="0"/>
              <w:spacing w:after="0" w:line="240" w:lineRule="auto"/>
              <w:jc w:val="center"/>
              <w:rPr>
                <w:rFonts w:ascii="Times New Roman" w:hAnsi="Times New Roman" w:cs="Times New Roman"/>
                <w:b/>
                <w:bCs/>
                <w:color w:val="00B050"/>
                <w:sz w:val="20"/>
                <w:szCs w:val="20"/>
              </w:rPr>
            </w:pPr>
            <w:r w:rsidRPr="0013153E">
              <w:rPr>
                <w:rFonts w:ascii="Times New Roman" w:hAnsi="Times New Roman" w:cs="Times New Roman"/>
                <w:b/>
                <w:bCs/>
                <w:color w:val="00B050"/>
                <w:sz w:val="20"/>
                <w:szCs w:val="20"/>
              </w:rPr>
              <w:t>от 04.09.2013</w:t>
            </w:r>
          </w:p>
          <w:p w:rsidR="0013153E" w:rsidRPr="0013153E" w:rsidRDefault="0013153E" w:rsidP="0013153E">
            <w:pPr>
              <w:autoSpaceDE w:val="0"/>
              <w:autoSpaceDN w:val="0"/>
              <w:adjustRightInd w:val="0"/>
              <w:spacing w:after="0" w:line="240" w:lineRule="auto"/>
              <w:jc w:val="center"/>
              <w:rPr>
                <w:rFonts w:ascii="Times New Roman" w:hAnsi="Times New Roman" w:cs="Times New Roman"/>
                <w:b/>
                <w:bCs/>
                <w:color w:val="00B050"/>
                <w:sz w:val="20"/>
                <w:szCs w:val="20"/>
              </w:rPr>
            </w:pPr>
            <w:r w:rsidRPr="0013153E">
              <w:rPr>
                <w:rFonts w:ascii="Times New Roman" w:hAnsi="Times New Roman" w:cs="Times New Roman"/>
                <w:b/>
                <w:bCs/>
                <w:color w:val="00B050"/>
                <w:sz w:val="20"/>
                <w:szCs w:val="20"/>
              </w:rPr>
              <w:t>N 776</w:t>
            </w:r>
          </w:p>
          <w:p w:rsidR="0013153E" w:rsidRPr="00434B96" w:rsidRDefault="0013153E" w:rsidP="00434B96">
            <w:pPr>
              <w:spacing w:after="0" w:line="240" w:lineRule="auto"/>
              <w:jc w:val="center"/>
              <w:rPr>
                <w:rFonts w:ascii="Times New Roman" w:eastAsia="Times New Roman" w:hAnsi="Times New Roman" w:cs="Times New Roman"/>
                <w:b/>
                <w:sz w:val="20"/>
                <w:szCs w:val="20"/>
                <w:lang w:eastAsia="ru-RU"/>
              </w:rPr>
            </w:pP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13153E">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12</w:t>
            </w:r>
            <w:r w:rsidR="0013153E">
              <w:rPr>
                <w:rFonts w:ascii="Times New Roman" w:eastAsia="Times New Roman" w:hAnsi="Times New Roman" w:cs="Times New Roman"/>
                <w:b/>
                <w:sz w:val="20"/>
                <w:szCs w:val="20"/>
                <w:lang w:eastAsia="ru-RU"/>
              </w:rPr>
              <w:t>4</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lang w:eastAsia="ru-RU"/>
              </w:rPr>
            </w:pPr>
          </w:p>
          <w:p w:rsidR="00434B96" w:rsidRPr="00434B96" w:rsidRDefault="00434B96" w:rsidP="00434B96">
            <w:pPr>
              <w:spacing w:after="0" w:line="240" w:lineRule="auto"/>
              <w:jc w:val="center"/>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"Правила санитарной безопасности в лесах"</w:t>
            </w:r>
          </w:p>
          <w:p w:rsidR="00434B96" w:rsidRPr="00434B96" w:rsidRDefault="00434B96" w:rsidP="00434B96">
            <w:pPr>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ред. </w:t>
            </w:r>
            <w:hyperlink r:id="rId1019" w:history="1">
              <w:r w:rsidRPr="00434B96">
                <w:rPr>
                  <w:rFonts w:ascii="Times New Roman" w:eastAsia="Times New Roman" w:hAnsi="Times New Roman" w:cs="Times New Roman"/>
                  <w:color w:val="0000FF"/>
                  <w:sz w:val="20"/>
                  <w:szCs w:val="20"/>
                  <w:lang w:eastAsia="ru-RU"/>
                </w:rPr>
                <w:t>Постановления</w:t>
              </w:r>
            </w:hyperlink>
            <w:r w:rsidRPr="00434B96">
              <w:rPr>
                <w:rFonts w:ascii="Times New Roman" w:eastAsia="Times New Roman" w:hAnsi="Times New Roman" w:cs="Times New Roman"/>
                <w:color w:val="0000FF"/>
                <w:sz w:val="20"/>
                <w:szCs w:val="20"/>
                <w:lang w:eastAsia="ru-RU"/>
              </w:rPr>
              <w:t xml:space="preserve"> Правительства РФ от 01.11.2012 N 1128)</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 xml:space="preserve">Примечание: </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sz w:val="20"/>
                <w:szCs w:val="20"/>
                <w:lang w:eastAsia="ru-RU"/>
              </w:rPr>
              <w:t xml:space="preserve">                     </w:t>
            </w:r>
            <w:r w:rsidRPr="00434B96">
              <w:rPr>
                <w:rFonts w:ascii="Times New Roman" w:eastAsia="Times New Roman" w:hAnsi="Times New Roman" w:cs="Times New Roman"/>
                <w:b/>
                <w:bCs/>
                <w:color w:val="0000FF"/>
                <w:sz w:val="20"/>
                <w:szCs w:val="20"/>
                <w:lang w:eastAsia="ru-RU"/>
              </w:rPr>
              <w:t xml:space="preserve"> Приказ Рослесхоза от 29.12.2007 N 523 </w:t>
            </w:r>
            <w:r w:rsidRPr="00434B96">
              <w:rPr>
                <w:rFonts w:ascii="Times New Roman" w:eastAsia="Times New Roman" w:hAnsi="Times New Roman" w:cs="Times New Roman"/>
                <w:bCs/>
                <w:color w:val="0000FF"/>
                <w:sz w:val="20"/>
                <w:szCs w:val="20"/>
                <w:lang w:eastAsia="ru-RU"/>
              </w:rPr>
              <w:t>"Об утверждении методических документов" (вместе с "Руководством по проектированию, организации и ведению лесопатологического мониторинга", "Руководством по проведению санитарно-оздоровительных мероприятий", "Руководством по планированию, организации и ведению лесопатологических обследований", "Руководством по локализации и ликвидации очагов вредных организмов")</w:t>
            </w:r>
          </w:p>
          <w:p w:rsidR="00434B96" w:rsidRPr="00434B96" w:rsidRDefault="00434B96" w:rsidP="00434B96">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Постановление Правительства   РФ</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 от 29.06.07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414</w:t>
            </w: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124</w:t>
            </w:r>
            <w:r w:rsidR="0013153E">
              <w:rPr>
                <w:rFonts w:ascii="Times New Roman" w:eastAsia="Times New Roman" w:hAnsi="Times New Roman" w:cs="Times New Roman"/>
                <w:b/>
                <w:sz w:val="20"/>
                <w:szCs w:val="20"/>
                <w:lang w:eastAsia="ru-RU"/>
              </w:rPr>
              <w:t>.1</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lang w:eastAsia="ru-RU"/>
              </w:rPr>
            </w:pPr>
          </w:p>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color w:val="0000FF"/>
                <w:lang w:eastAsia="ru-RU"/>
              </w:rPr>
            </w:pPr>
            <w:r w:rsidRPr="00434B96">
              <w:rPr>
                <w:rFonts w:ascii="Times New Roman" w:eastAsia="Times New Roman" w:hAnsi="Times New Roman" w:cs="Times New Roman"/>
                <w:b/>
                <w:lang w:eastAsia="ru-RU"/>
              </w:rPr>
              <w:t>"Об утверждении Правил пожарной безопасности в лесах</w:t>
            </w:r>
            <w:r w:rsidRPr="00434B96">
              <w:rPr>
                <w:rFonts w:ascii="Times New Roman" w:eastAsia="Times New Roman" w:hAnsi="Times New Roman" w:cs="Times New Roman"/>
                <w:b/>
                <w:color w:val="000000"/>
                <w:lang w:eastAsia="ru-RU"/>
              </w:rPr>
              <w:t>"</w:t>
            </w:r>
          </w:p>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ред. Постановлений Правительства РФ от 05.05.2011 </w:t>
            </w:r>
            <w:hyperlink r:id="rId1020" w:history="1">
              <w:r w:rsidRPr="00434B96">
                <w:rPr>
                  <w:rFonts w:ascii="Times New Roman" w:eastAsia="Times New Roman" w:hAnsi="Times New Roman" w:cs="Times New Roman"/>
                  <w:color w:val="0000FF"/>
                  <w:sz w:val="20"/>
                  <w:szCs w:val="20"/>
                  <w:lang w:eastAsia="ru-RU"/>
                </w:rPr>
                <w:t>N 343</w:t>
              </w:r>
            </w:hyperlink>
            <w:r w:rsidRPr="00434B96">
              <w:rPr>
                <w:rFonts w:ascii="Times New Roman" w:eastAsia="Times New Roman" w:hAnsi="Times New Roman" w:cs="Times New Roman"/>
                <w:color w:val="0000FF"/>
                <w:sz w:val="20"/>
                <w:szCs w:val="20"/>
                <w:lang w:eastAsia="ru-RU"/>
              </w:rPr>
              <w:t xml:space="preserve">, от 26.01.2012 </w:t>
            </w:r>
            <w:hyperlink r:id="rId1021" w:history="1">
              <w:r w:rsidRPr="00434B96">
                <w:rPr>
                  <w:rFonts w:ascii="Times New Roman" w:eastAsia="Times New Roman" w:hAnsi="Times New Roman" w:cs="Times New Roman"/>
                  <w:color w:val="0000FF"/>
                  <w:sz w:val="20"/>
                  <w:szCs w:val="20"/>
                  <w:lang w:eastAsia="ru-RU"/>
                </w:rPr>
                <w:t>N 26</w:t>
              </w:r>
            </w:hyperlink>
            <w:r w:rsidRPr="00434B96">
              <w:rPr>
                <w:rFonts w:ascii="Times New Roman" w:eastAsia="Times New Roman" w:hAnsi="Times New Roman" w:cs="Times New Roman"/>
                <w:color w:val="0000FF"/>
                <w:sz w:val="20"/>
                <w:szCs w:val="20"/>
                <w:lang w:eastAsia="ru-RU"/>
              </w:rPr>
              <w:t xml:space="preserve">, от 01.11.2012 </w:t>
            </w:r>
            <w:hyperlink r:id="rId1022" w:history="1">
              <w:r w:rsidRPr="00434B96">
                <w:rPr>
                  <w:rFonts w:ascii="Times New Roman" w:eastAsia="Times New Roman" w:hAnsi="Times New Roman" w:cs="Times New Roman"/>
                  <w:color w:val="0000FF"/>
                  <w:sz w:val="20"/>
                  <w:szCs w:val="20"/>
                  <w:lang w:eastAsia="ru-RU"/>
                </w:rPr>
                <w:t xml:space="preserve">N 1128 </w:t>
              </w:r>
            </w:hyperlink>
            <w:r w:rsidRPr="00434B96">
              <w:rPr>
                <w:rFonts w:ascii="Times New Roman" w:eastAsia="Times New Roman" w:hAnsi="Times New Roman" w:cs="Times New Roman"/>
                <w:color w:val="0000FF"/>
                <w:sz w:val="20"/>
                <w:szCs w:val="20"/>
                <w:lang w:eastAsia="ru-RU"/>
              </w:rPr>
              <w:t xml:space="preserve">) </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 xml:space="preserve">Примечание: </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sz w:val="20"/>
                <w:szCs w:val="20"/>
                <w:lang w:eastAsia="ru-RU"/>
              </w:rPr>
              <w:t xml:space="preserve">                     </w:t>
            </w:r>
            <w:r w:rsidRPr="00581509">
              <w:rPr>
                <w:rFonts w:ascii="Times New Roman" w:eastAsia="Times New Roman" w:hAnsi="Times New Roman" w:cs="Times New Roman"/>
                <w:b/>
                <w:color w:val="0000FF"/>
                <w:sz w:val="20"/>
                <w:szCs w:val="20"/>
                <w:lang w:eastAsia="ru-RU"/>
              </w:rPr>
              <w:t>Приказ Минсельхоза РФ от 22.12.2008 N 549</w:t>
            </w:r>
            <w:r w:rsidRPr="00434B96">
              <w:rPr>
                <w:rFonts w:ascii="Times New Roman" w:eastAsia="Times New Roman" w:hAnsi="Times New Roman" w:cs="Times New Roman"/>
                <w:color w:val="0000FF"/>
                <w:sz w:val="20"/>
                <w:szCs w:val="20"/>
                <w:lang w:eastAsia="ru-RU"/>
              </w:rPr>
              <w:t xml:space="preserve"> "Об утверждении Норм наличия средств пожаротушения в местах использования лесов" (Зарегистрировано в Минюсте РФ 15.04.2009 N 13763)</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w:t>
            </w:r>
            <w:r w:rsidRPr="00581509">
              <w:rPr>
                <w:rFonts w:ascii="Times New Roman" w:eastAsia="Times New Roman" w:hAnsi="Times New Roman" w:cs="Times New Roman"/>
                <w:b/>
                <w:color w:val="0000FF"/>
                <w:sz w:val="20"/>
                <w:szCs w:val="20"/>
                <w:lang w:eastAsia="ru-RU"/>
              </w:rPr>
              <w:t>Приказ Рослесхоза от 19.12.1997 N 167</w:t>
            </w:r>
            <w:r w:rsidRPr="00434B96">
              <w:rPr>
                <w:rFonts w:ascii="Times New Roman" w:eastAsia="Times New Roman" w:hAnsi="Times New Roman" w:cs="Times New Roman"/>
                <w:color w:val="0000FF"/>
                <w:sz w:val="20"/>
                <w:szCs w:val="20"/>
                <w:lang w:eastAsia="ru-RU"/>
              </w:rPr>
              <w:t xml:space="preserve"> "Об утверждении положения о пожарно-химических станциях"</w:t>
            </w:r>
          </w:p>
          <w:p w:rsidR="00BE0CB4" w:rsidRDefault="00BE0CB4" w:rsidP="00BE0CB4">
            <w:pPr>
              <w:autoSpaceDE w:val="0"/>
              <w:autoSpaceDN w:val="0"/>
              <w:adjustRightInd w:val="0"/>
              <w:spacing w:after="0" w:line="240" w:lineRule="auto"/>
              <w:jc w:val="both"/>
              <w:rPr>
                <w:rFonts w:ascii="Times New Roman" w:hAnsi="Times New Roman" w:cs="Times New Roman"/>
                <w:bCs/>
                <w:color w:val="00B050"/>
                <w:sz w:val="20"/>
                <w:szCs w:val="20"/>
              </w:rPr>
            </w:pPr>
            <w:r>
              <w:rPr>
                <w:rFonts w:ascii="Times New Roman" w:hAnsi="Times New Roman" w:cs="Times New Roman"/>
                <w:b/>
                <w:bCs/>
                <w:sz w:val="20"/>
                <w:szCs w:val="20"/>
              </w:rPr>
              <w:t xml:space="preserve">                   </w:t>
            </w:r>
            <w:r w:rsidRPr="00BE0CB4">
              <w:rPr>
                <w:rFonts w:ascii="Times New Roman" w:hAnsi="Times New Roman" w:cs="Times New Roman"/>
                <w:b/>
                <w:bCs/>
                <w:color w:val="00B050"/>
                <w:sz w:val="20"/>
                <w:szCs w:val="20"/>
              </w:rPr>
              <w:t xml:space="preserve">Приказ Рослесхоза от 29.12.2007 N 523 </w:t>
            </w:r>
            <w:r w:rsidRPr="00BE0CB4">
              <w:rPr>
                <w:rFonts w:ascii="Times New Roman" w:hAnsi="Times New Roman" w:cs="Times New Roman"/>
                <w:bCs/>
                <w:color w:val="00B050"/>
                <w:sz w:val="20"/>
                <w:szCs w:val="20"/>
              </w:rPr>
              <w:t>"Об утверждении методических документов" (вместе с "</w:t>
            </w:r>
            <w:r w:rsidRPr="00BE0CB4">
              <w:rPr>
                <w:rFonts w:ascii="Times New Roman" w:hAnsi="Times New Roman" w:cs="Times New Roman"/>
                <w:b/>
                <w:bCs/>
                <w:color w:val="00B050"/>
                <w:sz w:val="20"/>
                <w:szCs w:val="20"/>
              </w:rPr>
              <w:t>Руководством</w:t>
            </w:r>
            <w:r w:rsidRPr="00BE0CB4">
              <w:rPr>
                <w:rFonts w:ascii="Times New Roman" w:hAnsi="Times New Roman" w:cs="Times New Roman"/>
                <w:bCs/>
                <w:color w:val="00B050"/>
                <w:sz w:val="20"/>
                <w:szCs w:val="20"/>
              </w:rPr>
              <w:t xml:space="preserve"> по проектированию, организации и ведению лесопатологического мониторинга", </w:t>
            </w:r>
            <w:r w:rsidRPr="00B127CF">
              <w:rPr>
                <w:rFonts w:ascii="Times New Roman" w:hAnsi="Times New Roman" w:cs="Times New Roman"/>
                <w:b/>
                <w:bCs/>
                <w:color w:val="00B050"/>
                <w:sz w:val="20"/>
                <w:szCs w:val="20"/>
              </w:rPr>
              <w:t>"Руководством</w:t>
            </w:r>
            <w:r w:rsidRPr="00BE0CB4">
              <w:rPr>
                <w:rFonts w:ascii="Times New Roman" w:hAnsi="Times New Roman" w:cs="Times New Roman"/>
                <w:bCs/>
                <w:color w:val="00B050"/>
                <w:sz w:val="20"/>
                <w:szCs w:val="20"/>
              </w:rPr>
              <w:t xml:space="preserve"> по проведению санитарно-оздоровительных мероприятий", </w:t>
            </w:r>
            <w:r w:rsidRPr="00BE0CB4">
              <w:rPr>
                <w:rFonts w:ascii="Times New Roman" w:hAnsi="Times New Roman" w:cs="Times New Roman"/>
                <w:b/>
                <w:bCs/>
                <w:color w:val="00B050"/>
                <w:sz w:val="20"/>
                <w:szCs w:val="20"/>
              </w:rPr>
              <w:t>"Руководством</w:t>
            </w:r>
            <w:r w:rsidRPr="00BE0CB4">
              <w:rPr>
                <w:rFonts w:ascii="Times New Roman" w:hAnsi="Times New Roman" w:cs="Times New Roman"/>
                <w:bCs/>
                <w:color w:val="00B050"/>
                <w:sz w:val="20"/>
                <w:szCs w:val="20"/>
              </w:rPr>
              <w:t xml:space="preserve"> по планированию, организации и ведению лесопатологических обследований", </w:t>
            </w:r>
            <w:r w:rsidRPr="00BE0CB4">
              <w:rPr>
                <w:rFonts w:ascii="Times New Roman" w:hAnsi="Times New Roman" w:cs="Times New Roman"/>
                <w:b/>
                <w:bCs/>
                <w:color w:val="00B050"/>
                <w:sz w:val="20"/>
                <w:szCs w:val="20"/>
              </w:rPr>
              <w:t>"Руководством</w:t>
            </w:r>
            <w:r w:rsidRPr="00BE0CB4">
              <w:rPr>
                <w:rFonts w:ascii="Times New Roman" w:hAnsi="Times New Roman" w:cs="Times New Roman"/>
                <w:bCs/>
                <w:color w:val="00B050"/>
                <w:sz w:val="20"/>
                <w:szCs w:val="20"/>
              </w:rPr>
              <w:t xml:space="preserve"> по локализации и ликвидации очагов вредных организмов")</w:t>
            </w:r>
          </w:p>
          <w:p w:rsidR="005C41B0" w:rsidRPr="00BE0CB4" w:rsidRDefault="005C41B0" w:rsidP="00BE0CB4">
            <w:pPr>
              <w:autoSpaceDE w:val="0"/>
              <w:autoSpaceDN w:val="0"/>
              <w:adjustRightInd w:val="0"/>
              <w:spacing w:after="0" w:line="240" w:lineRule="auto"/>
              <w:jc w:val="both"/>
              <w:rPr>
                <w:rFonts w:ascii="Times New Roman" w:hAnsi="Times New Roman" w:cs="Times New Roman"/>
                <w:bCs/>
                <w:color w:val="00B050"/>
                <w:sz w:val="20"/>
                <w:szCs w:val="20"/>
              </w:rPr>
            </w:pPr>
          </w:p>
          <w:p w:rsidR="00434B96" w:rsidRPr="00434B96" w:rsidRDefault="00434B96" w:rsidP="00434B96">
            <w:pPr>
              <w:autoSpaceDE w:val="0"/>
              <w:autoSpaceDN w:val="0"/>
              <w:adjustRightInd w:val="0"/>
              <w:spacing w:after="0" w:line="240" w:lineRule="auto"/>
              <w:jc w:val="both"/>
              <w:outlineLvl w:val="0"/>
              <w:rPr>
                <w:rFonts w:ascii="Times New Roman" w:eastAsia="Times New Roman" w:hAnsi="Times New Roman" w:cs="Times New Roman"/>
                <w:color w:val="0000FF"/>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Постановление Правительства   РФ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 от 30.06.07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417</w:t>
            </w: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125</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lang w:eastAsia="ru-RU"/>
              </w:rPr>
            </w:pPr>
          </w:p>
          <w:p w:rsidR="00D50B25" w:rsidRDefault="00434B96" w:rsidP="00434B96">
            <w:pPr>
              <w:autoSpaceDE w:val="0"/>
              <w:autoSpaceDN w:val="0"/>
              <w:adjustRightInd w:val="0"/>
              <w:spacing w:after="0" w:line="240" w:lineRule="auto"/>
              <w:jc w:val="center"/>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"О порядке разработки и утверждения  сводов Правил"</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 xml:space="preserve"> (вместе с "Правилами разработки и утверждения сводов Правил")</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lang w:eastAsia="ru-RU"/>
              </w:rPr>
            </w:pP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Примечание:</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w:t>
            </w:r>
          </w:p>
          <w:p w:rsidR="00434B96" w:rsidRPr="00434B96" w:rsidRDefault="00434B96" w:rsidP="00434B96">
            <w:pPr>
              <w:autoSpaceDE w:val="0"/>
              <w:autoSpaceDN w:val="0"/>
              <w:adjustRightInd w:val="0"/>
              <w:spacing w:after="0" w:line="240" w:lineRule="auto"/>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частности, </w:t>
            </w:r>
          </w:p>
          <w:p w:rsidR="00434B96" w:rsidRPr="00434B96" w:rsidRDefault="00434B96" w:rsidP="00434B96">
            <w:pPr>
              <w:autoSpaceDE w:val="0"/>
              <w:autoSpaceDN w:val="0"/>
              <w:adjustRightInd w:val="0"/>
              <w:spacing w:after="0" w:line="240" w:lineRule="auto"/>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на основании данного Постановления разработка и утверждение сводов правил осуществляются федеральными органами исполнительной власти в пределах их полномочий.</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Своды правил разрабатываются в случае отсутствия национальных стандартов применительно к отдельным требованиям технических регламентов или к объектам технического регулирования в целях обеспечения соблюдения требований технических регламентов к продукции или связанным с ними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Своды правил являются составной частью национальной системы стандартизации Российской Федерации.</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lastRenderedPageBreak/>
              <w:t xml:space="preserve">Технические правила и (или) описание процессов проектирования (включая изыскания), производства, строительства, монтажа, наладки, эксплуатации, хранения, перевозки, реализации и утилизации продукции, устанавливаемые в сводах правил, должны основываться на современных достижениях науки, техники и технологий. </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D50B25">
              <w:rPr>
                <w:rFonts w:ascii="Times New Roman" w:eastAsia="Times New Roman" w:hAnsi="Times New Roman" w:cs="Times New Roman"/>
                <w:color w:val="0000FF"/>
                <w:sz w:val="20"/>
                <w:szCs w:val="20"/>
                <w:lang w:eastAsia="ru-RU"/>
              </w:rPr>
              <w:t>В сводах правил</w:t>
            </w:r>
            <w:r w:rsidRPr="00434B96">
              <w:rPr>
                <w:rFonts w:ascii="Times New Roman" w:eastAsia="Times New Roman" w:hAnsi="Times New Roman" w:cs="Times New Roman"/>
                <w:color w:val="0000FF"/>
                <w:sz w:val="20"/>
                <w:szCs w:val="20"/>
                <w:lang w:eastAsia="ru-RU"/>
              </w:rPr>
              <w:t xml:space="preserve"> могут указываться требования технических регламентов, для соблюдения которых (на добровольной основе) они применяются.</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Федеральные органы исполнительной власти и иные заинтересованные лица могут при необходимости направить разработчику предложения о разработке сводов правил. При этом предложения должны содержать обоснование </w:t>
            </w:r>
            <w:r w:rsidRPr="00D50B25">
              <w:rPr>
                <w:rFonts w:ascii="Times New Roman" w:eastAsia="Times New Roman" w:hAnsi="Times New Roman" w:cs="Times New Roman"/>
                <w:b/>
                <w:color w:val="0000FF"/>
                <w:sz w:val="20"/>
                <w:szCs w:val="20"/>
                <w:lang w:eastAsia="ru-RU"/>
              </w:rPr>
              <w:t>целесообразности разработки сводов правил</w:t>
            </w:r>
            <w:r w:rsidRPr="00434B96">
              <w:rPr>
                <w:rFonts w:ascii="Times New Roman" w:eastAsia="Times New Roman" w:hAnsi="Times New Roman" w:cs="Times New Roman"/>
                <w:color w:val="0000FF"/>
                <w:sz w:val="20"/>
                <w:szCs w:val="20"/>
                <w:lang w:eastAsia="ru-RU"/>
              </w:rPr>
              <w:t>, сведения об использовании при их разработке требований международных стандартов и нормативных документов федеральных органов исполнительной власти.</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Разработчик в течение 10 дней с даты издания приказа об утверждении свода правил представляет утвержденный свод правил на бумажном носителе в 3 экземплярах (подлинник и 2 копии) на регистрацию в национальный орган Российской Федерации по стандартизации с приложением следующих документов:</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а) пояснительная записка к проекту свода правил;</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б) перечень полученных в письменной форме замечаний;</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в) документы, подтверждающие согласование проекта свода правил (в случае, если оно проводилось);</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г) положительное экспертное заключение специализированной организации или экспертной комиссии;</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д) копия приказа об утверждении свода правил.</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Дополнительная информация:</w:t>
            </w:r>
          </w:p>
          <w:p w:rsidR="005C41B0" w:rsidRPr="005C41B0" w:rsidRDefault="005C41B0" w:rsidP="005C41B0">
            <w:pPr>
              <w:autoSpaceDE w:val="0"/>
              <w:autoSpaceDN w:val="0"/>
              <w:adjustRightInd w:val="0"/>
              <w:spacing w:after="0" w:line="240" w:lineRule="auto"/>
              <w:jc w:val="both"/>
              <w:rPr>
                <w:rFonts w:ascii="Times New Roman" w:hAnsi="Times New Roman" w:cs="Times New Roman"/>
                <w:color w:val="00B050"/>
                <w:sz w:val="20"/>
                <w:szCs w:val="20"/>
              </w:rPr>
            </w:pPr>
            <w:r w:rsidRPr="005C41B0">
              <w:rPr>
                <w:rFonts w:ascii="Times New Roman" w:hAnsi="Times New Roman" w:cs="Times New Roman"/>
                <w:b/>
                <w:color w:val="00B050"/>
                <w:sz w:val="20"/>
                <w:szCs w:val="20"/>
              </w:rPr>
              <w:t>Приказ МЧС России от 24.04.2013 N 288(ред. от 18.07.2013)</w:t>
            </w:r>
            <w:r>
              <w:rPr>
                <w:rFonts w:ascii="Times New Roman" w:hAnsi="Times New Roman" w:cs="Times New Roman"/>
                <w:sz w:val="20"/>
                <w:szCs w:val="20"/>
              </w:rPr>
              <w:t xml:space="preserve"> </w:t>
            </w:r>
            <w:r w:rsidRPr="005C41B0">
              <w:rPr>
                <w:rFonts w:ascii="Times New Roman" w:hAnsi="Times New Roman" w:cs="Times New Roman"/>
                <w:color w:val="00B050"/>
                <w:sz w:val="20"/>
                <w:szCs w:val="20"/>
              </w:rPr>
              <w:t>"Об утверждении свода правил СП 4.13130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5C41B0" w:rsidRPr="005C41B0" w:rsidRDefault="005C41B0" w:rsidP="005C41B0">
            <w:pPr>
              <w:autoSpaceDE w:val="0"/>
              <w:autoSpaceDN w:val="0"/>
              <w:adjustRightInd w:val="0"/>
              <w:spacing w:after="0" w:line="240" w:lineRule="auto"/>
              <w:jc w:val="both"/>
              <w:rPr>
                <w:rFonts w:ascii="Times New Roman" w:hAnsi="Times New Roman" w:cs="Times New Roman"/>
                <w:color w:val="00B050"/>
                <w:sz w:val="20"/>
                <w:szCs w:val="20"/>
              </w:rPr>
            </w:pPr>
            <w:r w:rsidRPr="005C41B0">
              <w:rPr>
                <w:rFonts w:ascii="Times New Roman" w:hAnsi="Times New Roman" w:cs="Times New Roman"/>
                <w:color w:val="00B050"/>
                <w:sz w:val="20"/>
                <w:szCs w:val="20"/>
              </w:rPr>
              <w:t>(вместе с "СП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5C41B0" w:rsidRDefault="005C41B0" w:rsidP="00434B96">
            <w:pPr>
              <w:autoSpaceDE w:val="0"/>
              <w:autoSpaceDN w:val="0"/>
              <w:adjustRightInd w:val="0"/>
              <w:spacing w:after="0" w:line="240" w:lineRule="auto"/>
              <w:jc w:val="both"/>
              <w:rPr>
                <w:rFonts w:ascii="Times New Roman" w:eastAsia="Times New Roman" w:hAnsi="Times New Roman" w:cs="Times New Roman"/>
                <w:b/>
                <w:color w:val="0000FF"/>
                <w:sz w:val="20"/>
                <w:szCs w:val="20"/>
                <w:lang w:eastAsia="ru-RU"/>
              </w:rPr>
            </w:pPr>
          </w:p>
          <w:p w:rsidR="005C41B0" w:rsidRDefault="005C41B0" w:rsidP="00434B96">
            <w:pPr>
              <w:autoSpaceDE w:val="0"/>
              <w:autoSpaceDN w:val="0"/>
              <w:adjustRightInd w:val="0"/>
              <w:spacing w:after="0" w:line="240" w:lineRule="auto"/>
              <w:jc w:val="both"/>
              <w:rPr>
                <w:rFonts w:ascii="Times New Roman" w:eastAsia="Times New Roman" w:hAnsi="Times New Roman" w:cs="Times New Roman"/>
                <w:b/>
                <w:color w:val="0000FF"/>
                <w:sz w:val="20"/>
                <w:szCs w:val="20"/>
                <w:lang w:eastAsia="ru-RU"/>
              </w:rPr>
            </w:pPr>
          </w:p>
          <w:p w:rsidR="00434B96" w:rsidRPr="005C41B0" w:rsidRDefault="00434B96" w:rsidP="00434B96">
            <w:pPr>
              <w:autoSpaceDE w:val="0"/>
              <w:autoSpaceDN w:val="0"/>
              <w:adjustRightInd w:val="0"/>
              <w:spacing w:after="0" w:line="240" w:lineRule="auto"/>
              <w:jc w:val="both"/>
              <w:rPr>
                <w:rFonts w:ascii="Times New Roman" w:eastAsia="Times New Roman" w:hAnsi="Times New Roman" w:cs="Times New Roman"/>
                <w:color w:val="00B050"/>
                <w:sz w:val="20"/>
                <w:szCs w:val="20"/>
                <w:lang w:eastAsia="ru-RU"/>
              </w:rPr>
            </w:pPr>
            <w:r w:rsidRPr="005C41B0">
              <w:rPr>
                <w:rFonts w:ascii="Times New Roman" w:eastAsia="Times New Roman" w:hAnsi="Times New Roman" w:cs="Times New Roman"/>
                <w:b/>
                <w:color w:val="00B050"/>
                <w:sz w:val="20"/>
                <w:szCs w:val="20"/>
                <w:lang w:eastAsia="ru-RU"/>
              </w:rPr>
              <w:t>Приказ МЧС России от 21.02.2013 N 115</w:t>
            </w:r>
            <w:r w:rsidRPr="005C41B0">
              <w:rPr>
                <w:rFonts w:ascii="Times New Roman" w:eastAsia="Times New Roman" w:hAnsi="Times New Roman" w:cs="Times New Roman"/>
                <w:color w:val="00B050"/>
                <w:sz w:val="20"/>
                <w:szCs w:val="20"/>
                <w:lang w:eastAsia="ru-RU"/>
              </w:rPr>
              <w:t xml:space="preserve"> "Об утверждении свода правил СП 6.13130 "Системы противопожарной защиты. Электрооборудование. Требования пожарной безопасности" (вместе с "СП 6.13130.2013. Свод правил...")</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color w:val="0000FF"/>
                <w:sz w:val="20"/>
                <w:szCs w:val="20"/>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Приказ МЧС России от 25.12.2012 N 804</w:t>
            </w:r>
            <w:r w:rsidRPr="00434B96">
              <w:rPr>
                <w:rFonts w:ascii="Times New Roman" w:eastAsia="Times New Roman" w:hAnsi="Times New Roman" w:cs="Times New Roman"/>
                <w:color w:val="0000FF"/>
                <w:sz w:val="20"/>
                <w:szCs w:val="20"/>
                <w:lang w:eastAsia="ru-RU"/>
              </w:rPr>
              <w:t xml:space="preserve"> "Об утверждении свода правил "Инфраструктура железнодорожного транспорта. Требования пожарной безопасности"</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(вместе с "СП 153.13130.2013. Свод правил...")</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color w:val="0000FF"/>
                <w:sz w:val="20"/>
                <w:szCs w:val="20"/>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Приказ МЧС России от 21.11.2012 N 693</w:t>
            </w:r>
            <w:r w:rsidRPr="00434B96">
              <w:rPr>
                <w:rFonts w:ascii="Times New Roman" w:eastAsia="Times New Roman" w:hAnsi="Times New Roman" w:cs="Times New Roman"/>
                <w:color w:val="0000FF"/>
                <w:sz w:val="20"/>
                <w:szCs w:val="20"/>
                <w:lang w:eastAsia="ru-RU"/>
              </w:rPr>
              <w:t xml:space="preserve"> "Об утверждении свода правил "Системы противопожарной защиты. Обеспечение огнестойкости объектов защиты"</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(вместе с "СП 2.13130.2012. Свод правил...")</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color w:val="0000FF"/>
                <w:sz w:val="20"/>
                <w:szCs w:val="20"/>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Приказ МЧС России от 13.11.2012 N 677</w:t>
            </w:r>
            <w:r w:rsidRPr="00434B96">
              <w:rPr>
                <w:rFonts w:ascii="Times New Roman" w:eastAsia="Times New Roman" w:hAnsi="Times New Roman" w:cs="Times New Roman"/>
                <w:color w:val="0000FF"/>
                <w:sz w:val="20"/>
                <w:szCs w:val="20"/>
                <w:lang w:eastAsia="ru-RU"/>
              </w:rPr>
              <w:t xml:space="preserve"> "Об утверждении свода правил "Вертодромы. Требования пожарной безопасности" (вместе с "СП 135.13130.2012. Свод правил...")</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color w:val="0000FF"/>
                <w:sz w:val="20"/>
                <w:szCs w:val="20"/>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Приказ Минрегиона РФ от 05.07.2011 N 320</w:t>
            </w:r>
            <w:r w:rsidRPr="00434B96">
              <w:rPr>
                <w:rFonts w:ascii="Times New Roman" w:eastAsia="Times New Roman" w:hAnsi="Times New Roman" w:cs="Times New Roman"/>
                <w:color w:val="0000FF"/>
                <w:sz w:val="20"/>
                <w:szCs w:val="20"/>
                <w:lang w:eastAsia="ru-RU"/>
              </w:rPr>
              <w:t xml:space="preserve"> "Об утверждении свода правил "Обеспечение антитеррористической защищенности зданий и сооружений. Общие требования проектирования" (вместе с "СП 132.13330.2011. Свод правил. Обеспечение антитеррористической защищенности зданий и сооружений. Общие требования проектирования")</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Постановление Правительства   РФ</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 от 19.11.08 </w:t>
            </w:r>
          </w:p>
          <w:p w:rsidR="00434B96" w:rsidRPr="00434B96" w:rsidRDefault="00434B96" w:rsidP="00434B96">
            <w:pPr>
              <w:spacing w:after="0" w:line="240" w:lineRule="auto"/>
              <w:jc w:val="center"/>
              <w:rPr>
                <w:rFonts w:ascii="Times New Roman" w:eastAsia="Times New Roman" w:hAnsi="Times New Roman" w:cs="Times New Roman"/>
                <w:sz w:val="20"/>
                <w:szCs w:val="20"/>
                <w:lang w:eastAsia="ru-RU"/>
              </w:rPr>
            </w:pPr>
            <w:r w:rsidRPr="00434B96">
              <w:rPr>
                <w:rFonts w:ascii="Times New Roman" w:eastAsia="Times New Roman" w:hAnsi="Times New Roman" w:cs="Times New Roman"/>
                <w:b/>
                <w:sz w:val="20"/>
                <w:szCs w:val="20"/>
                <w:lang w:eastAsia="ru-RU"/>
              </w:rPr>
              <w:t>№ 858</w:t>
            </w: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126</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lang w:eastAsia="ru-RU"/>
              </w:rPr>
            </w:pPr>
          </w:p>
          <w:p w:rsidR="00434B96" w:rsidRPr="00434B96" w:rsidRDefault="00434B96" w:rsidP="00434B96">
            <w:pPr>
              <w:spacing w:after="0" w:line="240" w:lineRule="auto"/>
              <w:jc w:val="center"/>
              <w:rPr>
                <w:rFonts w:ascii="Times New Roman" w:eastAsia="Times New Roman" w:hAnsi="Times New Roman" w:cs="Times New Roman"/>
                <w:sz w:val="24"/>
                <w:szCs w:val="24"/>
                <w:lang w:eastAsia="ru-RU"/>
              </w:rPr>
            </w:pPr>
            <w:r w:rsidRPr="00434B96">
              <w:rPr>
                <w:rFonts w:ascii="Times New Roman" w:eastAsia="Times New Roman" w:hAnsi="Times New Roman" w:cs="Times New Roman"/>
                <w:b/>
                <w:lang w:eastAsia="ru-RU"/>
              </w:rPr>
              <w:t>"О порядке определения норм  и условий бесплатной выдачи  лечебно-профилактического питания, молока или других равноценных пищевых продуктов и осуществления компенсационной  выплаты  в размере, эквивалентном  стоимости молока или других  равноценных пищевых продуктов"</w:t>
            </w:r>
            <w:r w:rsidRPr="00434B96">
              <w:rPr>
                <w:rFonts w:ascii="Times New Roman" w:eastAsia="Times New Roman" w:hAnsi="Times New Roman" w:cs="Times New Roman"/>
                <w:sz w:val="24"/>
                <w:szCs w:val="24"/>
                <w:lang w:eastAsia="ru-RU"/>
              </w:rPr>
              <w:t xml:space="preserve"> </w:t>
            </w:r>
          </w:p>
          <w:p w:rsidR="00434B96" w:rsidRPr="00434B96" w:rsidRDefault="00434B96" w:rsidP="00434B96">
            <w:pPr>
              <w:spacing w:after="0" w:line="240" w:lineRule="auto"/>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color w:val="0000FF"/>
                <w:lang w:eastAsia="ru-RU"/>
              </w:rPr>
              <w:t xml:space="preserve">(в ред. </w:t>
            </w:r>
            <w:hyperlink r:id="rId1023" w:history="1">
              <w:r w:rsidRPr="00434B96">
                <w:rPr>
                  <w:rFonts w:ascii="Times New Roman" w:eastAsia="Times New Roman" w:hAnsi="Times New Roman" w:cs="Times New Roman"/>
                  <w:color w:val="0000FF"/>
                  <w:lang w:eastAsia="ru-RU"/>
                </w:rPr>
                <w:t>Постановления</w:t>
              </w:r>
            </w:hyperlink>
            <w:r w:rsidRPr="00434B96">
              <w:rPr>
                <w:rFonts w:ascii="Times New Roman" w:eastAsia="Times New Roman" w:hAnsi="Times New Roman" w:cs="Times New Roman"/>
                <w:color w:val="0000FF"/>
                <w:lang w:eastAsia="ru-RU"/>
              </w:rPr>
              <w:t xml:space="preserve"> Правительства РФ от 28.06.2012 N 655)</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Примечание.</w:t>
            </w:r>
          </w:p>
          <w:p w:rsidR="00434B96" w:rsidRPr="00434B96" w:rsidRDefault="00434B96" w:rsidP="00434B96">
            <w:pPr>
              <w:autoSpaceDE w:val="0"/>
              <w:autoSpaceDN w:val="0"/>
              <w:adjustRightInd w:val="0"/>
              <w:spacing w:after="0" w:line="240" w:lineRule="auto"/>
              <w:ind w:firstLine="540"/>
              <w:jc w:val="center"/>
              <w:rPr>
                <w:rFonts w:ascii="Times New Roman" w:eastAsia="Times New Roman" w:hAnsi="Times New Roman" w:cs="Times New Roman"/>
                <w:b/>
                <w:color w:val="0000FF"/>
                <w:sz w:val="20"/>
                <w:szCs w:val="20"/>
                <w:u w:val="single"/>
                <w:lang w:eastAsia="ru-RU"/>
              </w:rPr>
            </w:pPr>
          </w:p>
          <w:p w:rsidR="00434B96" w:rsidRPr="00434B96" w:rsidRDefault="00434B96" w:rsidP="00434B96">
            <w:pPr>
              <w:autoSpaceDE w:val="0"/>
              <w:autoSpaceDN w:val="0"/>
              <w:adjustRightInd w:val="0"/>
              <w:spacing w:after="0" w:line="240" w:lineRule="auto"/>
              <w:ind w:firstLine="540"/>
              <w:jc w:val="center"/>
              <w:rPr>
                <w:rFonts w:ascii="Times New Roman" w:eastAsia="Times New Roman" w:hAnsi="Times New Roman" w:cs="Times New Roman"/>
                <w:b/>
                <w:color w:val="0000FF"/>
                <w:sz w:val="20"/>
                <w:szCs w:val="20"/>
                <w:u w:val="single"/>
                <w:lang w:eastAsia="ru-RU"/>
              </w:rPr>
            </w:pPr>
            <w:r w:rsidRPr="00434B96">
              <w:rPr>
                <w:rFonts w:ascii="Times New Roman" w:eastAsia="Times New Roman" w:hAnsi="Times New Roman" w:cs="Times New Roman"/>
                <w:b/>
                <w:color w:val="0000FF"/>
                <w:sz w:val="20"/>
                <w:szCs w:val="20"/>
                <w:u w:val="single"/>
                <w:lang w:eastAsia="ru-RU"/>
              </w:rPr>
              <w:t>Выписка из Постановления Правительства РФ от 13.03.08 №168</w:t>
            </w:r>
          </w:p>
          <w:p w:rsidR="00434B96" w:rsidRPr="00434B96" w:rsidRDefault="00434B96" w:rsidP="00434B96">
            <w:pPr>
              <w:autoSpaceDE w:val="0"/>
              <w:autoSpaceDN w:val="0"/>
              <w:adjustRightInd w:val="0"/>
              <w:spacing w:after="0" w:line="240" w:lineRule="auto"/>
              <w:ind w:firstLine="540"/>
              <w:jc w:val="center"/>
              <w:rPr>
                <w:rFonts w:ascii="Times New Roman" w:eastAsia="Times New Roman" w:hAnsi="Times New Roman" w:cs="Times New Roman"/>
                <w:b/>
                <w:color w:val="0000FF"/>
                <w:sz w:val="20"/>
                <w:szCs w:val="20"/>
                <w:u w:val="single"/>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соответствии со </w:t>
            </w:r>
            <w:hyperlink r:id="rId1024" w:history="1">
              <w:r w:rsidRPr="00434B96">
                <w:rPr>
                  <w:rFonts w:ascii="Times New Roman" w:eastAsia="Times New Roman" w:hAnsi="Times New Roman" w:cs="Times New Roman"/>
                  <w:color w:val="0000FF"/>
                  <w:sz w:val="20"/>
                  <w:szCs w:val="20"/>
                  <w:lang w:eastAsia="ru-RU"/>
                </w:rPr>
                <w:t>статьей 222</w:t>
              </w:r>
            </w:hyperlink>
            <w:r w:rsidRPr="00434B96">
              <w:rPr>
                <w:rFonts w:ascii="Times New Roman" w:eastAsia="Times New Roman" w:hAnsi="Times New Roman" w:cs="Times New Roman"/>
                <w:color w:val="0000FF"/>
                <w:sz w:val="20"/>
                <w:szCs w:val="20"/>
                <w:lang w:eastAsia="ru-RU"/>
              </w:rPr>
              <w:t xml:space="preserve"> Трудового кодекса Российской Федерации Правительство Российской Федерации постановляет:</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1. Установить, что:</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работникам, занятым на работах с особо вредными условиями труда, бесплатная выдача лечебно-профилактического питания осуществляется в соответствии с перечнем производств, профессий и должностей, работа в которых дает право на бесплатное получение лечебно-профилактического питания в связи с особо вредными условиями труда, рационами лечебно-профилактического питания, правилами бесплатной выдачи лечебно-профилактического питания и нормами бесплатной выдачи витаминных препаратов;</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работникам, занятым на работах с вредными условиями труда, бесплатная выдача молока или других равноценных пищевых продуктов осуществляется в соответствии с </w:t>
            </w:r>
            <w:hyperlink r:id="rId1025" w:history="1">
              <w:r w:rsidRPr="00434B96">
                <w:rPr>
                  <w:rFonts w:ascii="Times New Roman" w:eastAsia="Times New Roman" w:hAnsi="Times New Roman" w:cs="Times New Roman"/>
                  <w:color w:val="0000FF"/>
                  <w:sz w:val="20"/>
                  <w:szCs w:val="20"/>
                  <w:lang w:eastAsia="ru-RU"/>
                </w:rPr>
                <w:t>перечнем</w:t>
              </w:r>
            </w:hyperlink>
            <w:r w:rsidRPr="00434B96">
              <w:rPr>
                <w:rFonts w:ascii="Times New Roman" w:eastAsia="Times New Roman" w:hAnsi="Times New Roman" w:cs="Times New Roman"/>
                <w:color w:val="0000FF"/>
                <w:sz w:val="20"/>
                <w:szCs w:val="20"/>
                <w:lang w:eastAsia="ru-RU"/>
              </w:rPr>
              <w:t xml:space="preserve"> вредных производственных факторов, при воздействии которых в профилактических целях рекомендуется употребление молока или других равноценных пищевых продуктов, </w:t>
            </w:r>
            <w:hyperlink r:id="rId1026" w:history="1">
              <w:r w:rsidRPr="00434B96">
                <w:rPr>
                  <w:rFonts w:ascii="Times New Roman" w:eastAsia="Times New Roman" w:hAnsi="Times New Roman" w:cs="Times New Roman"/>
                  <w:color w:val="0000FF"/>
                  <w:sz w:val="20"/>
                  <w:szCs w:val="20"/>
                  <w:lang w:eastAsia="ru-RU"/>
                </w:rPr>
                <w:t>нормами и условиями</w:t>
              </w:r>
            </w:hyperlink>
            <w:r w:rsidRPr="00434B96">
              <w:rPr>
                <w:rFonts w:ascii="Times New Roman" w:eastAsia="Times New Roman" w:hAnsi="Times New Roman" w:cs="Times New Roman"/>
                <w:color w:val="0000FF"/>
                <w:sz w:val="20"/>
                <w:szCs w:val="20"/>
                <w:lang w:eastAsia="ru-RU"/>
              </w:rPr>
              <w:t xml:space="preserve"> бесплатной выдачи молока или других равноценных пищевых продуктов.</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2. Работникам, занятым на работах с вредными условиями труда, выдача по установленным нормам молока или других равноценных пищевых продуктов может быть заменена по их письменным заявлениям компенсационной выплатой в размере, эквивалентном стоимости молока или других равноценных пищевых продуктов, если это предусмотрено коллективным договором и (или) трудовым договором.</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3. Министерству здравоохранения и социального развития Российской Федерации до 30 декабря 2008 г. </w:t>
            </w:r>
            <w:r w:rsidRPr="00434B96">
              <w:rPr>
                <w:rFonts w:ascii="Times New Roman" w:eastAsia="Times New Roman" w:hAnsi="Times New Roman" w:cs="Times New Roman"/>
                <w:b/>
                <w:color w:val="0000FF"/>
                <w:sz w:val="20"/>
                <w:szCs w:val="20"/>
                <w:lang w:eastAsia="ru-RU"/>
              </w:rPr>
              <w:t>утвердить:</w:t>
            </w:r>
          </w:p>
          <w:p w:rsidR="00434B96" w:rsidRPr="00434B96" w:rsidRDefault="002633FC"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hyperlink r:id="rId1027" w:history="1">
              <w:r w:rsidR="00434B96" w:rsidRPr="00434B96">
                <w:rPr>
                  <w:rFonts w:ascii="Times New Roman" w:eastAsia="Times New Roman" w:hAnsi="Times New Roman" w:cs="Times New Roman"/>
                  <w:b/>
                  <w:color w:val="0000FF"/>
                  <w:sz w:val="20"/>
                  <w:szCs w:val="20"/>
                  <w:lang w:eastAsia="ru-RU"/>
                </w:rPr>
                <w:t>нормы и условия</w:t>
              </w:r>
            </w:hyperlink>
            <w:r w:rsidR="00434B96" w:rsidRPr="00434B96">
              <w:rPr>
                <w:rFonts w:ascii="Times New Roman" w:eastAsia="Times New Roman" w:hAnsi="Times New Roman" w:cs="Times New Roman"/>
                <w:color w:val="0000FF"/>
                <w:sz w:val="20"/>
                <w:szCs w:val="20"/>
                <w:lang w:eastAsia="ru-RU"/>
              </w:rPr>
              <w:t xml:space="preserve"> бесплатной выдачи работникам, занятым на работах с вредными условиями труда, молока или других равноценных пищевых продуктов;</w:t>
            </w:r>
          </w:p>
          <w:p w:rsidR="00434B96" w:rsidRPr="00434B96" w:rsidRDefault="002633FC"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hyperlink r:id="rId1028" w:history="1">
              <w:r w:rsidR="00434B96" w:rsidRPr="00434B96">
                <w:rPr>
                  <w:rFonts w:ascii="Times New Roman" w:eastAsia="Times New Roman" w:hAnsi="Times New Roman" w:cs="Times New Roman"/>
                  <w:b/>
                  <w:color w:val="0000FF"/>
                  <w:sz w:val="20"/>
                  <w:szCs w:val="20"/>
                  <w:lang w:eastAsia="ru-RU"/>
                </w:rPr>
                <w:t>порядок</w:t>
              </w:r>
            </w:hyperlink>
            <w:r w:rsidR="00434B96" w:rsidRPr="00434B96">
              <w:rPr>
                <w:rFonts w:ascii="Times New Roman" w:eastAsia="Times New Roman" w:hAnsi="Times New Roman" w:cs="Times New Roman"/>
                <w:b/>
                <w:color w:val="0000FF"/>
                <w:sz w:val="20"/>
                <w:szCs w:val="20"/>
                <w:lang w:eastAsia="ru-RU"/>
              </w:rPr>
              <w:t xml:space="preserve"> </w:t>
            </w:r>
            <w:r w:rsidR="00434B96" w:rsidRPr="00434B96">
              <w:rPr>
                <w:rFonts w:ascii="Times New Roman" w:eastAsia="Times New Roman" w:hAnsi="Times New Roman" w:cs="Times New Roman"/>
                <w:color w:val="0000FF"/>
                <w:sz w:val="20"/>
                <w:szCs w:val="20"/>
                <w:lang w:eastAsia="ru-RU"/>
              </w:rPr>
              <w:t>осуществления компенсационной выплаты в размере, эквивалентном стоимости молока или других равноценных пищевых продуктов;</w:t>
            </w:r>
          </w:p>
          <w:p w:rsidR="00434B96" w:rsidRPr="00434B96" w:rsidRDefault="002633FC"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hyperlink r:id="rId1029" w:history="1">
              <w:r w:rsidR="00434B96" w:rsidRPr="00434B96">
                <w:rPr>
                  <w:rFonts w:ascii="Times New Roman" w:eastAsia="Times New Roman" w:hAnsi="Times New Roman" w:cs="Times New Roman"/>
                  <w:b/>
                  <w:color w:val="0000FF"/>
                  <w:sz w:val="20"/>
                  <w:szCs w:val="20"/>
                  <w:lang w:eastAsia="ru-RU"/>
                </w:rPr>
                <w:t>перечень</w:t>
              </w:r>
            </w:hyperlink>
            <w:r w:rsidR="00434B96" w:rsidRPr="00434B96">
              <w:rPr>
                <w:rFonts w:ascii="Times New Roman" w:eastAsia="Times New Roman" w:hAnsi="Times New Roman" w:cs="Times New Roman"/>
                <w:color w:val="0000FF"/>
                <w:sz w:val="20"/>
                <w:szCs w:val="20"/>
                <w:lang w:eastAsia="ru-RU"/>
              </w:rPr>
              <w:t xml:space="preserve"> вредных производственных факторов, при воздействии которых в профилактических целях рекомендуется употребление молока или других равноценных пищевых продуктов;</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перечень </w:t>
            </w:r>
            <w:r w:rsidRPr="00434B96">
              <w:rPr>
                <w:rFonts w:ascii="Times New Roman" w:eastAsia="Times New Roman" w:hAnsi="Times New Roman" w:cs="Times New Roman"/>
                <w:color w:val="0000FF"/>
                <w:sz w:val="20"/>
                <w:szCs w:val="20"/>
                <w:lang w:eastAsia="ru-RU"/>
              </w:rPr>
              <w:t>производств, профессий и должностей, работа в которых дает право на бесплатное получение лечебно-профилактического питания в связи с особо вредными условиями труда;</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рационы</w:t>
            </w:r>
            <w:r w:rsidRPr="00434B96">
              <w:rPr>
                <w:rFonts w:ascii="Times New Roman" w:eastAsia="Times New Roman" w:hAnsi="Times New Roman" w:cs="Times New Roman"/>
                <w:color w:val="0000FF"/>
                <w:sz w:val="20"/>
                <w:szCs w:val="20"/>
                <w:lang w:eastAsia="ru-RU"/>
              </w:rPr>
              <w:t xml:space="preserve"> лечебно-профилактического питания;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правила </w:t>
            </w:r>
            <w:r w:rsidRPr="00434B96">
              <w:rPr>
                <w:rFonts w:ascii="Times New Roman" w:eastAsia="Times New Roman" w:hAnsi="Times New Roman" w:cs="Times New Roman"/>
                <w:color w:val="0000FF"/>
                <w:sz w:val="20"/>
                <w:szCs w:val="20"/>
                <w:lang w:eastAsia="ru-RU"/>
              </w:rPr>
              <w:t>бесплатной выдачи лечебно-профилактического питания;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нормы</w:t>
            </w:r>
            <w:r w:rsidRPr="00434B96">
              <w:rPr>
                <w:rFonts w:ascii="Times New Roman" w:eastAsia="Times New Roman" w:hAnsi="Times New Roman" w:cs="Times New Roman"/>
                <w:color w:val="0000FF"/>
                <w:sz w:val="20"/>
                <w:szCs w:val="20"/>
                <w:lang w:eastAsia="ru-RU"/>
              </w:rPr>
              <w:t xml:space="preserve"> бесплатной выдачи витаминных препаратов.</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4. Изложить </w:t>
            </w:r>
            <w:hyperlink r:id="rId1030" w:history="1">
              <w:r w:rsidRPr="00434B96">
                <w:rPr>
                  <w:rFonts w:ascii="Times New Roman" w:eastAsia="Times New Roman" w:hAnsi="Times New Roman" w:cs="Times New Roman"/>
                  <w:color w:val="0000FF"/>
                  <w:sz w:val="20"/>
                  <w:szCs w:val="20"/>
                  <w:lang w:eastAsia="ru-RU"/>
                </w:rPr>
                <w:t xml:space="preserve">подпункт </w:t>
              </w:r>
              <w:r w:rsidRPr="00434B96">
                <w:rPr>
                  <w:rFonts w:ascii="Times New Roman" w:eastAsia="Times New Roman" w:hAnsi="Times New Roman" w:cs="Times New Roman"/>
                  <w:b/>
                  <w:color w:val="0000FF"/>
                  <w:sz w:val="20"/>
                  <w:szCs w:val="20"/>
                  <w:lang w:eastAsia="ru-RU"/>
                </w:rPr>
                <w:t>5.2.75</w:t>
              </w:r>
            </w:hyperlink>
            <w:r w:rsidRPr="00434B96">
              <w:rPr>
                <w:rFonts w:ascii="Times New Roman" w:eastAsia="Times New Roman" w:hAnsi="Times New Roman" w:cs="Times New Roman"/>
                <w:color w:val="0000FF"/>
                <w:sz w:val="20"/>
                <w:szCs w:val="20"/>
                <w:lang w:eastAsia="ru-RU"/>
              </w:rPr>
              <w:t xml:space="preserve"> Положения о Министерстве здравоохранения и социального развития Российской Федерации, утвержденного Постановлением Правительства Российской Федерации от 30 июня 2004 г. </w:t>
            </w:r>
            <w:r w:rsidRPr="00434B96">
              <w:rPr>
                <w:rFonts w:ascii="Times New Roman" w:eastAsia="Times New Roman" w:hAnsi="Times New Roman" w:cs="Times New Roman"/>
                <w:b/>
                <w:color w:val="0000FF"/>
                <w:sz w:val="20"/>
                <w:szCs w:val="20"/>
                <w:lang w:eastAsia="ru-RU"/>
              </w:rPr>
              <w:t>N 321</w:t>
            </w:r>
            <w:r w:rsidRPr="00434B96">
              <w:rPr>
                <w:rFonts w:ascii="Times New Roman" w:eastAsia="Times New Roman" w:hAnsi="Times New Roman" w:cs="Times New Roman"/>
                <w:color w:val="0000FF"/>
                <w:sz w:val="20"/>
                <w:szCs w:val="20"/>
                <w:lang w:eastAsia="ru-RU"/>
              </w:rPr>
              <w:t xml:space="preserve"> (Собрание законодательства Российской Федерации, 2004, N 28, ст. 2898; 2005, N 2, ст. 162; 2006, N 19, ст. 2080), в следующей редакции: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lastRenderedPageBreak/>
              <w:t>"5.2.75. нормы и условия бесплатной выдачи работникам, занятым на работах с вредными условиями труда, молока или других равноценных пищевых продуктов, а также порядок осуществления компенсационной выплаты в размере, эквивалентном стоимости молока или других равноценных пищевых продуктов;".</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5. </w:t>
            </w:r>
            <w:r w:rsidRPr="00434B96">
              <w:rPr>
                <w:rFonts w:ascii="Times New Roman" w:eastAsia="Times New Roman" w:hAnsi="Times New Roman" w:cs="Times New Roman"/>
                <w:color w:val="FF0000"/>
                <w:sz w:val="20"/>
                <w:szCs w:val="20"/>
                <w:lang w:eastAsia="ru-RU"/>
              </w:rPr>
              <w:t xml:space="preserve">Признать утратившим силу </w:t>
            </w:r>
            <w:hyperlink r:id="rId1031" w:history="1">
              <w:r w:rsidRPr="00434B96">
                <w:rPr>
                  <w:rFonts w:ascii="Times New Roman" w:eastAsia="Times New Roman" w:hAnsi="Times New Roman" w:cs="Times New Roman"/>
                  <w:color w:val="FF0000"/>
                  <w:sz w:val="20"/>
                  <w:szCs w:val="20"/>
                  <w:lang w:eastAsia="ru-RU"/>
                </w:rPr>
                <w:t>Постановление</w:t>
              </w:r>
            </w:hyperlink>
            <w:r w:rsidRPr="00434B96">
              <w:rPr>
                <w:rFonts w:ascii="Times New Roman" w:eastAsia="Times New Roman" w:hAnsi="Times New Roman" w:cs="Times New Roman"/>
                <w:color w:val="FF0000"/>
                <w:sz w:val="20"/>
                <w:szCs w:val="20"/>
                <w:lang w:eastAsia="ru-RU"/>
              </w:rPr>
              <w:t xml:space="preserve"> Правительства Российской Федерации от 29 ноября 2002 г. </w:t>
            </w:r>
            <w:r w:rsidRPr="00434B96">
              <w:rPr>
                <w:rFonts w:ascii="Times New Roman" w:eastAsia="Times New Roman" w:hAnsi="Times New Roman" w:cs="Times New Roman"/>
                <w:b/>
                <w:color w:val="FF0000"/>
                <w:sz w:val="20"/>
                <w:szCs w:val="20"/>
                <w:lang w:eastAsia="ru-RU"/>
              </w:rPr>
              <w:t>N 849</w:t>
            </w:r>
            <w:r w:rsidRPr="00434B96">
              <w:rPr>
                <w:rFonts w:ascii="Times New Roman" w:eastAsia="Times New Roman" w:hAnsi="Times New Roman" w:cs="Times New Roman"/>
                <w:color w:val="FF0000"/>
                <w:sz w:val="20"/>
                <w:szCs w:val="20"/>
                <w:lang w:eastAsia="ru-RU"/>
              </w:rPr>
              <w:t xml:space="preserve"> "О порядке утверждения норм и условий бесплатной выдачи работникам, занятым на работах с вредными условиями труда, молока или других равноценных пищевых продуктов, а также лечебно-профилактического питания"</w:t>
            </w:r>
            <w:r w:rsidRPr="00434B96">
              <w:rPr>
                <w:rFonts w:ascii="Times New Roman" w:eastAsia="Times New Roman" w:hAnsi="Times New Roman" w:cs="Times New Roman"/>
                <w:color w:val="0000FF"/>
                <w:sz w:val="20"/>
                <w:szCs w:val="20"/>
                <w:lang w:eastAsia="ru-RU"/>
              </w:rPr>
              <w:t xml:space="preserve"> (Собрание законодательства Российской Федерации, 2002, N 49, ст. 4883)».</w:t>
            </w:r>
          </w:p>
          <w:p w:rsidR="00434B96" w:rsidRPr="00434B96" w:rsidRDefault="00434B96" w:rsidP="00434B96">
            <w:pPr>
              <w:autoSpaceDE w:val="0"/>
              <w:autoSpaceDN w:val="0"/>
              <w:adjustRightInd w:val="0"/>
              <w:spacing w:after="0" w:line="240" w:lineRule="auto"/>
              <w:ind w:firstLine="540"/>
              <w:jc w:val="center"/>
              <w:outlineLvl w:val="0"/>
              <w:rPr>
                <w:rFonts w:ascii="Times New Roman" w:eastAsia="Times New Roman" w:hAnsi="Times New Roman" w:cs="Times New Roman"/>
                <w:b/>
                <w:color w:val="0000FF"/>
                <w:sz w:val="20"/>
                <w:szCs w:val="20"/>
                <w:u w:val="single"/>
                <w:lang w:eastAsia="ru-RU"/>
              </w:rPr>
            </w:pPr>
          </w:p>
          <w:p w:rsidR="00434B96" w:rsidRPr="00434B96" w:rsidRDefault="00434B96" w:rsidP="00434B96">
            <w:pPr>
              <w:autoSpaceDE w:val="0"/>
              <w:autoSpaceDN w:val="0"/>
              <w:adjustRightInd w:val="0"/>
              <w:spacing w:after="0" w:line="240" w:lineRule="auto"/>
              <w:ind w:firstLine="540"/>
              <w:jc w:val="center"/>
              <w:outlineLvl w:val="0"/>
              <w:rPr>
                <w:rFonts w:ascii="Times New Roman" w:eastAsia="Times New Roman" w:hAnsi="Times New Roman" w:cs="Times New Roman"/>
                <w:b/>
                <w:color w:val="0000FF"/>
                <w:sz w:val="20"/>
                <w:szCs w:val="20"/>
                <w:u w:val="single"/>
                <w:lang w:eastAsia="ru-RU"/>
              </w:rPr>
            </w:pPr>
            <w:r w:rsidRPr="00434B96">
              <w:rPr>
                <w:rFonts w:ascii="Times New Roman" w:eastAsia="Times New Roman" w:hAnsi="Times New Roman" w:cs="Times New Roman"/>
                <w:b/>
                <w:color w:val="0000FF"/>
                <w:sz w:val="20"/>
                <w:szCs w:val="20"/>
                <w:u w:val="single"/>
                <w:lang w:eastAsia="ru-RU"/>
              </w:rPr>
              <w:t>Дополнительная информация</w:t>
            </w:r>
          </w:p>
          <w:p w:rsidR="00434B96" w:rsidRPr="00434B96" w:rsidRDefault="00434B96" w:rsidP="00434B96">
            <w:pPr>
              <w:autoSpaceDE w:val="0"/>
              <w:autoSpaceDN w:val="0"/>
              <w:adjustRightInd w:val="0"/>
              <w:spacing w:after="0" w:line="240" w:lineRule="auto"/>
              <w:ind w:firstLine="540"/>
              <w:jc w:val="center"/>
              <w:outlineLvl w:val="0"/>
              <w:rPr>
                <w:rFonts w:ascii="Times New Roman" w:eastAsia="Times New Roman" w:hAnsi="Times New Roman" w:cs="Times New Roman"/>
                <w:b/>
                <w:color w:val="0000FF"/>
                <w:sz w:val="20"/>
                <w:szCs w:val="20"/>
                <w:u w:val="single"/>
                <w:lang w:eastAsia="ru-RU"/>
              </w:rPr>
            </w:pPr>
          </w:p>
          <w:p w:rsidR="00434B96" w:rsidRPr="001B5AC6"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Приказ Минздравсоцразвития РФ от 16.02.2009 N 45н </w:t>
            </w:r>
            <w:r w:rsidRPr="001B5AC6">
              <w:rPr>
                <w:rFonts w:ascii="Times New Roman" w:eastAsia="Times New Roman" w:hAnsi="Times New Roman" w:cs="Times New Roman"/>
                <w:color w:val="0000FF"/>
                <w:sz w:val="20"/>
                <w:szCs w:val="20"/>
                <w:lang w:eastAsia="ru-RU"/>
              </w:rPr>
              <w:t>(ред. от 19.04.2010</w:t>
            </w:r>
            <w:r w:rsidRPr="001B5AC6">
              <w:rPr>
                <w:rFonts w:ascii="Times New Roman" w:eastAsia="Times New Roman" w:hAnsi="Times New Roman" w:cs="Times New Roman"/>
                <w:color w:val="0000FF"/>
                <w:sz w:val="24"/>
                <w:szCs w:val="24"/>
                <w:lang w:eastAsia="ru-RU"/>
              </w:rPr>
              <w:t xml:space="preserve"> </w:t>
            </w:r>
            <w:r w:rsidRPr="001B5AC6">
              <w:rPr>
                <w:rFonts w:ascii="Times New Roman" w:eastAsia="Times New Roman" w:hAnsi="Times New Roman" w:cs="Times New Roman"/>
                <w:color w:val="0000FF"/>
                <w:sz w:val="20"/>
                <w:szCs w:val="20"/>
                <w:lang w:eastAsia="ru-RU"/>
              </w:rPr>
              <w:t>N 245н)</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"Об утверждении норм и условий бесплатной выдачи работникам, занятым на работах с вредными условиями труда, молока или других равноценных пищевых продуктов, Порядка осуществления компенсационной выплаты в размере, эквивалентном стоимости молока или других равноценных пищевых продуктов, и Перечня вредных производственных факторов, при воздействии которых в профилактических целях рекомендуется употребление молока или других равноценных пищевых продуктов"</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(Зарегистрировано в Минюсте РФ 20.04.2009 N 13795)</w:t>
            </w:r>
          </w:p>
          <w:p w:rsidR="001B5AC6" w:rsidRDefault="001B5AC6" w:rsidP="001B5AC6">
            <w:pPr>
              <w:autoSpaceDE w:val="0"/>
              <w:autoSpaceDN w:val="0"/>
              <w:adjustRightInd w:val="0"/>
              <w:spacing w:after="0" w:line="240" w:lineRule="auto"/>
              <w:ind w:left="540"/>
              <w:jc w:val="both"/>
              <w:rPr>
                <w:rFonts w:ascii="Times New Roman" w:hAnsi="Times New Roman" w:cs="Times New Roman"/>
                <w:b/>
                <w:bCs/>
                <w:sz w:val="20"/>
                <w:szCs w:val="20"/>
              </w:rPr>
            </w:pPr>
          </w:p>
          <w:p w:rsidR="001B5AC6" w:rsidRDefault="001B5AC6" w:rsidP="001B5AC6">
            <w:pPr>
              <w:autoSpaceDE w:val="0"/>
              <w:autoSpaceDN w:val="0"/>
              <w:adjustRightInd w:val="0"/>
              <w:spacing w:after="0" w:line="240" w:lineRule="auto"/>
              <w:jc w:val="both"/>
              <w:rPr>
                <w:rFonts w:ascii="Times New Roman" w:hAnsi="Times New Roman" w:cs="Times New Roman"/>
                <w:b/>
                <w:bCs/>
                <w:color w:val="00B050"/>
                <w:sz w:val="20"/>
                <w:szCs w:val="20"/>
              </w:rPr>
            </w:pPr>
            <w:r w:rsidRPr="001B5AC6">
              <w:rPr>
                <w:rFonts w:ascii="Times New Roman" w:hAnsi="Times New Roman" w:cs="Times New Roman"/>
                <w:b/>
                <w:bCs/>
                <w:color w:val="00B050"/>
                <w:sz w:val="20"/>
                <w:szCs w:val="20"/>
              </w:rPr>
              <w:t xml:space="preserve">&lt;Письмо&gt; Департамента здравоохранения г. Москвы от 09.09.2009 N 72-18-629 </w:t>
            </w:r>
            <w:r>
              <w:rPr>
                <w:rFonts w:ascii="Times New Roman" w:hAnsi="Times New Roman" w:cs="Times New Roman"/>
                <w:b/>
                <w:bCs/>
                <w:color w:val="00B050"/>
                <w:sz w:val="20"/>
                <w:szCs w:val="20"/>
              </w:rPr>
              <w:t xml:space="preserve"> </w:t>
            </w:r>
            <w:r w:rsidRPr="001B5AC6">
              <w:rPr>
                <w:rFonts w:ascii="Times New Roman" w:hAnsi="Times New Roman" w:cs="Times New Roman"/>
                <w:b/>
                <w:bCs/>
                <w:color w:val="00B050"/>
                <w:sz w:val="20"/>
                <w:szCs w:val="20"/>
              </w:rPr>
              <w:t>&lt;О применении приказа Минздравсоцразвития РФ от 16.02.2009 N 45н&gt;</w:t>
            </w:r>
          </w:p>
          <w:p w:rsidR="001B5AC6" w:rsidRPr="00604BBC" w:rsidRDefault="001B5AC6" w:rsidP="001B5AC6">
            <w:pPr>
              <w:autoSpaceDE w:val="0"/>
              <w:autoSpaceDN w:val="0"/>
              <w:adjustRightInd w:val="0"/>
              <w:spacing w:after="0" w:line="240" w:lineRule="auto"/>
              <w:jc w:val="center"/>
              <w:rPr>
                <w:rFonts w:ascii="Times New Roman" w:hAnsi="Times New Roman" w:cs="Times New Roman"/>
                <w:b/>
                <w:bCs/>
                <w:color w:val="00B050"/>
                <w:sz w:val="20"/>
                <w:szCs w:val="20"/>
              </w:rPr>
            </w:pPr>
            <w:r w:rsidRPr="00604BBC">
              <w:rPr>
                <w:rFonts w:ascii="Times New Roman" w:hAnsi="Times New Roman" w:cs="Times New Roman"/>
                <w:b/>
                <w:bCs/>
                <w:color w:val="00B050"/>
                <w:sz w:val="20"/>
                <w:szCs w:val="20"/>
              </w:rPr>
              <w:t xml:space="preserve">Ниже представлена выписка из </w:t>
            </w:r>
            <w:r w:rsidR="004155FF">
              <w:rPr>
                <w:rFonts w:ascii="Times New Roman" w:hAnsi="Times New Roman" w:cs="Times New Roman"/>
                <w:b/>
                <w:bCs/>
                <w:color w:val="00B050"/>
                <w:sz w:val="20"/>
                <w:szCs w:val="20"/>
              </w:rPr>
              <w:t>данного Письма</w:t>
            </w:r>
            <w:r w:rsidRPr="00604BBC">
              <w:rPr>
                <w:rFonts w:ascii="Times New Roman" w:hAnsi="Times New Roman" w:cs="Times New Roman"/>
                <w:b/>
                <w:bCs/>
                <w:color w:val="00B050"/>
                <w:sz w:val="20"/>
                <w:szCs w:val="20"/>
              </w:rPr>
              <w:t>:</w:t>
            </w:r>
          </w:p>
          <w:p w:rsidR="001B5AC6" w:rsidRPr="00604BBC" w:rsidRDefault="001B5AC6" w:rsidP="001B5AC6">
            <w:pPr>
              <w:autoSpaceDE w:val="0"/>
              <w:autoSpaceDN w:val="0"/>
              <w:adjustRightInd w:val="0"/>
              <w:spacing w:after="0" w:line="240" w:lineRule="auto"/>
              <w:ind w:firstLine="540"/>
              <w:jc w:val="both"/>
              <w:rPr>
                <w:rFonts w:ascii="Times New Roman" w:hAnsi="Times New Roman" w:cs="Times New Roman"/>
                <w:color w:val="00B050"/>
                <w:sz w:val="20"/>
                <w:szCs w:val="20"/>
              </w:rPr>
            </w:pPr>
          </w:p>
          <w:p w:rsidR="001B5AC6" w:rsidRPr="00604BBC" w:rsidRDefault="001B5AC6" w:rsidP="001B5AC6">
            <w:pPr>
              <w:autoSpaceDE w:val="0"/>
              <w:autoSpaceDN w:val="0"/>
              <w:adjustRightInd w:val="0"/>
              <w:spacing w:after="0" w:line="240" w:lineRule="auto"/>
              <w:ind w:firstLine="540"/>
              <w:jc w:val="both"/>
              <w:rPr>
                <w:rFonts w:ascii="Times New Roman" w:hAnsi="Times New Roman" w:cs="Times New Roman"/>
                <w:color w:val="0000FF"/>
                <w:sz w:val="20"/>
                <w:szCs w:val="20"/>
              </w:rPr>
            </w:pPr>
            <w:r w:rsidRPr="00604BBC">
              <w:rPr>
                <w:rFonts w:ascii="Times New Roman" w:hAnsi="Times New Roman" w:cs="Times New Roman"/>
                <w:color w:val="0000FF"/>
                <w:sz w:val="20"/>
                <w:szCs w:val="20"/>
              </w:rPr>
              <w:t xml:space="preserve">«Департамент здравоохранения города Москвы направляет разъяснение Министерства здравоохранения и социального развития России в отношении применения </w:t>
            </w:r>
            <w:hyperlink r:id="rId1032" w:history="1">
              <w:r w:rsidRPr="00604BBC">
                <w:rPr>
                  <w:rFonts w:ascii="Times New Roman" w:hAnsi="Times New Roman" w:cs="Times New Roman"/>
                  <w:color w:val="0000FF"/>
                  <w:sz w:val="20"/>
                  <w:szCs w:val="20"/>
                </w:rPr>
                <w:t>приказа</w:t>
              </w:r>
            </w:hyperlink>
            <w:r w:rsidRPr="00604BBC">
              <w:rPr>
                <w:rFonts w:ascii="Times New Roman" w:hAnsi="Times New Roman" w:cs="Times New Roman"/>
                <w:color w:val="0000FF"/>
                <w:sz w:val="20"/>
                <w:szCs w:val="20"/>
              </w:rPr>
              <w:t xml:space="preserve"> Минздравсоцразвития РФ от 16.02.2009 N 45н "Об утверждении норм и условий бесплатной выдачи работникам, занятым на работах с вредными условиями труда, молока или других равноценных пищевых продуктов, порядка осуществления компенсационной выплаты в размере, эквивалентном стоимости молока или других равноценных пищевых продуктов, и перечня вредных производственных факторов, при воздействии которых в профилактических целях рекомендуется употребление молока или других равноценных пищевых продуктов" и, в частности, </w:t>
            </w:r>
            <w:hyperlink r:id="rId1033" w:history="1">
              <w:r w:rsidRPr="00604BBC">
                <w:rPr>
                  <w:rFonts w:ascii="Times New Roman" w:hAnsi="Times New Roman" w:cs="Times New Roman"/>
                  <w:color w:val="0000FF"/>
                  <w:sz w:val="20"/>
                  <w:szCs w:val="20"/>
                </w:rPr>
                <w:t>п. 2.3</w:t>
              </w:r>
            </w:hyperlink>
            <w:r w:rsidRPr="00604BBC">
              <w:rPr>
                <w:rFonts w:ascii="Times New Roman" w:hAnsi="Times New Roman" w:cs="Times New Roman"/>
                <w:color w:val="0000FF"/>
                <w:sz w:val="20"/>
                <w:szCs w:val="20"/>
              </w:rPr>
              <w:t xml:space="preserve"> приложения N 3 к данному приказу, касающегося наличия патогенных микроорганизмов.</w:t>
            </w:r>
          </w:p>
          <w:p w:rsidR="001B5AC6" w:rsidRPr="00604BBC" w:rsidRDefault="001B5AC6" w:rsidP="001B5AC6">
            <w:pPr>
              <w:autoSpaceDE w:val="0"/>
              <w:autoSpaceDN w:val="0"/>
              <w:adjustRightInd w:val="0"/>
              <w:spacing w:after="0" w:line="240" w:lineRule="auto"/>
              <w:ind w:firstLine="540"/>
              <w:jc w:val="both"/>
              <w:rPr>
                <w:rFonts w:ascii="Times New Roman" w:hAnsi="Times New Roman" w:cs="Times New Roman"/>
                <w:color w:val="0000FF"/>
                <w:sz w:val="20"/>
                <w:szCs w:val="20"/>
              </w:rPr>
            </w:pPr>
            <w:r w:rsidRPr="00604BBC">
              <w:rPr>
                <w:rFonts w:ascii="Times New Roman" w:hAnsi="Times New Roman" w:cs="Times New Roman"/>
                <w:color w:val="0000FF"/>
                <w:sz w:val="20"/>
                <w:szCs w:val="20"/>
              </w:rPr>
              <w:t>Как следует из письма Минздравсоцразвития России патогенные организмы являются вредным биологическим производственным фактором, при наличии которого рекомендуется употребление молока или других равноценных пищевых продуктов.</w:t>
            </w:r>
          </w:p>
          <w:p w:rsidR="001B5AC6" w:rsidRPr="00604BBC" w:rsidRDefault="001B5AC6" w:rsidP="001B5AC6">
            <w:pPr>
              <w:autoSpaceDE w:val="0"/>
              <w:autoSpaceDN w:val="0"/>
              <w:adjustRightInd w:val="0"/>
              <w:spacing w:after="0" w:line="240" w:lineRule="auto"/>
              <w:ind w:firstLine="540"/>
              <w:jc w:val="both"/>
              <w:rPr>
                <w:rFonts w:ascii="Times New Roman" w:hAnsi="Times New Roman" w:cs="Times New Roman"/>
                <w:color w:val="0000FF"/>
                <w:sz w:val="20"/>
                <w:szCs w:val="20"/>
              </w:rPr>
            </w:pPr>
            <w:r w:rsidRPr="00604BBC">
              <w:rPr>
                <w:rFonts w:ascii="Times New Roman" w:hAnsi="Times New Roman" w:cs="Times New Roman"/>
                <w:color w:val="0000FF"/>
                <w:sz w:val="20"/>
                <w:szCs w:val="20"/>
              </w:rPr>
              <w:t xml:space="preserve">К группе "патогенные микроорганизмы" относятся все виды бактерий, вирусов, грибов и риккетсий, указанных в Санитарно-эпидемиологических </w:t>
            </w:r>
            <w:hyperlink r:id="rId1034" w:history="1">
              <w:r w:rsidRPr="00604BBC">
                <w:rPr>
                  <w:rFonts w:ascii="Times New Roman" w:hAnsi="Times New Roman" w:cs="Times New Roman"/>
                  <w:color w:val="0000FF"/>
                  <w:sz w:val="20"/>
                  <w:szCs w:val="20"/>
                </w:rPr>
                <w:t>правилах</w:t>
              </w:r>
            </w:hyperlink>
            <w:r w:rsidRPr="00604BBC">
              <w:rPr>
                <w:rFonts w:ascii="Times New Roman" w:hAnsi="Times New Roman" w:cs="Times New Roman"/>
                <w:color w:val="0000FF"/>
                <w:sz w:val="20"/>
                <w:szCs w:val="20"/>
              </w:rPr>
              <w:t xml:space="preserve"> "Безопасность работы с микроорганизмами I и II групп патогенности (опасности). СП 1.3.1285-03", утвержденных Главным государственным санитарным врачом Российской Федерации 12 марта 2003 г.</w:t>
            </w:r>
          </w:p>
          <w:p w:rsidR="001B5AC6" w:rsidRPr="00604BBC" w:rsidRDefault="001B5AC6" w:rsidP="001B5AC6">
            <w:pPr>
              <w:autoSpaceDE w:val="0"/>
              <w:autoSpaceDN w:val="0"/>
              <w:adjustRightInd w:val="0"/>
              <w:spacing w:after="0" w:line="240" w:lineRule="auto"/>
              <w:ind w:firstLine="540"/>
              <w:jc w:val="both"/>
              <w:rPr>
                <w:rFonts w:ascii="Times New Roman" w:hAnsi="Times New Roman" w:cs="Times New Roman"/>
                <w:color w:val="0000FF"/>
                <w:sz w:val="20"/>
                <w:szCs w:val="20"/>
              </w:rPr>
            </w:pPr>
            <w:r w:rsidRPr="00604BBC">
              <w:rPr>
                <w:rFonts w:ascii="Times New Roman" w:hAnsi="Times New Roman" w:cs="Times New Roman"/>
                <w:color w:val="0000FF"/>
                <w:sz w:val="20"/>
                <w:szCs w:val="20"/>
              </w:rPr>
              <w:t>При этом требования к величине предельно допустимых концентраций в воздухе рабочей зоны на указанную группу микроорганизмов не распространяются».</w:t>
            </w:r>
          </w:p>
          <w:p w:rsidR="00434B96" w:rsidRPr="00434B96" w:rsidRDefault="00434B96" w:rsidP="00434B96">
            <w:pPr>
              <w:spacing w:after="0" w:line="240" w:lineRule="auto"/>
              <w:jc w:val="center"/>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Постановление Правительства  РФ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от 13.03.08 </w:t>
            </w:r>
          </w:p>
          <w:p w:rsidR="00434B96" w:rsidRPr="00434B96" w:rsidRDefault="00434B96" w:rsidP="00434B96">
            <w:pPr>
              <w:spacing w:after="0" w:line="240" w:lineRule="auto"/>
              <w:jc w:val="center"/>
              <w:rPr>
                <w:rFonts w:ascii="Times New Roman" w:eastAsia="Times New Roman" w:hAnsi="Times New Roman" w:cs="Times New Roman"/>
                <w:sz w:val="20"/>
                <w:szCs w:val="20"/>
                <w:lang w:eastAsia="ru-RU"/>
              </w:rPr>
            </w:pPr>
            <w:r w:rsidRPr="00434B96">
              <w:rPr>
                <w:rFonts w:ascii="Times New Roman" w:eastAsia="Times New Roman" w:hAnsi="Times New Roman" w:cs="Times New Roman"/>
                <w:b/>
                <w:sz w:val="20"/>
                <w:szCs w:val="20"/>
                <w:lang w:eastAsia="ru-RU"/>
              </w:rPr>
              <w:t>№ 168</w:t>
            </w: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127</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lang w:eastAsia="ru-RU"/>
              </w:rPr>
            </w:pPr>
          </w:p>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color w:val="0000FF"/>
                <w:lang w:eastAsia="ru-RU"/>
              </w:rPr>
            </w:pPr>
            <w:r w:rsidRPr="00434B96">
              <w:rPr>
                <w:rFonts w:ascii="Times New Roman" w:eastAsia="Times New Roman" w:hAnsi="Times New Roman" w:cs="Times New Roman"/>
                <w:b/>
                <w:lang w:eastAsia="ru-RU"/>
              </w:rPr>
              <w:t xml:space="preserve">Список  № 1 и 2  "Производств, работ, профессий, должностей и показателей на подземных работах,  на работах с особо вредными и особо тяжелыми  условиями труда, занятость в которых дает право  на пенсию по возрасту (по старости) на льготных </w:t>
            </w:r>
            <w:r w:rsidRPr="00434B96">
              <w:rPr>
                <w:rFonts w:ascii="Times New Roman" w:eastAsia="Times New Roman" w:hAnsi="Times New Roman" w:cs="Times New Roman"/>
                <w:b/>
                <w:lang w:eastAsia="ru-RU"/>
              </w:rPr>
              <w:lastRenderedPageBreak/>
              <w:t>условиях</w:t>
            </w:r>
            <w:r w:rsidRPr="00434B96">
              <w:rPr>
                <w:rFonts w:ascii="Times New Roman" w:eastAsia="Times New Roman" w:hAnsi="Times New Roman" w:cs="Times New Roman"/>
                <w:color w:val="000000"/>
                <w:lang w:eastAsia="ru-RU"/>
              </w:rPr>
              <w:t>"</w:t>
            </w:r>
          </w:p>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в ред. Постановлений Кабинета Министров СССР от 09.08.1991 </w:t>
            </w:r>
            <w:hyperlink r:id="rId1035" w:history="1">
              <w:r w:rsidRPr="00434B96">
                <w:rPr>
                  <w:rFonts w:ascii="Times New Roman" w:eastAsia="Times New Roman" w:hAnsi="Times New Roman" w:cs="Times New Roman"/>
                  <w:color w:val="0000FF"/>
                  <w:sz w:val="20"/>
                  <w:szCs w:val="20"/>
                  <w:lang w:eastAsia="ru-RU"/>
                </w:rPr>
                <w:t>N 591,</w:t>
              </w:r>
            </w:hyperlink>
            <w:r w:rsidRPr="00434B96">
              <w:rPr>
                <w:rFonts w:ascii="Times New Roman" w:eastAsia="Times New Roman" w:hAnsi="Times New Roman" w:cs="Times New Roman"/>
                <w:color w:val="0000FF"/>
                <w:sz w:val="20"/>
                <w:szCs w:val="20"/>
                <w:lang w:eastAsia="ru-RU"/>
              </w:rPr>
              <w:t xml:space="preserve"> от 23.07.1991 </w:t>
            </w:r>
            <w:hyperlink r:id="rId1036" w:history="1">
              <w:r w:rsidRPr="00434B96">
                <w:rPr>
                  <w:rFonts w:ascii="Times New Roman" w:eastAsia="Times New Roman" w:hAnsi="Times New Roman" w:cs="Times New Roman"/>
                  <w:color w:val="0000FF"/>
                  <w:sz w:val="20"/>
                  <w:szCs w:val="20"/>
                  <w:lang w:eastAsia="ru-RU"/>
                </w:rPr>
                <w:t>N 497;</w:t>
              </w:r>
            </w:hyperlink>
            <w:r w:rsidRPr="00434B96">
              <w:rPr>
                <w:rFonts w:ascii="Times New Roman" w:eastAsia="Times New Roman" w:hAnsi="Times New Roman" w:cs="Times New Roman"/>
                <w:color w:val="0000FF"/>
                <w:sz w:val="20"/>
                <w:szCs w:val="20"/>
                <w:lang w:eastAsia="ru-RU"/>
              </w:rPr>
              <w:t xml:space="preserve"> Постановления Совмина РСФСР от 02.10.1991 </w:t>
            </w:r>
            <w:hyperlink r:id="rId1037" w:history="1">
              <w:r w:rsidRPr="00434B96">
                <w:rPr>
                  <w:rFonts w:ascii="Times New Roman" w:eastAsia="Times New Roman" w:hAnsi="Times New Roman" w:cs="Times New Roman"/>
                  <w:color w:val="0000FF"/>
                  <w:sz w:val="20"/>
                  <w:szCs w:val="20"/>
                  <w:lang w:eastAsia="ru-RU"/>
                </w:rPr>
                <w:t>N 517</w:t>
              </w:r>
            </w:hyperlink>
            <w:r w:rsidRPr="00434B96">
              <w:rPr>
                <w:rFonts w:ascii="Times New Roman" w:eastAsia="Times New Roman" w:hAnsi="Times New Roman" w:cs="Times New Roman"/>
                <w:color w:val="0000FF"/>
                <w:sz w:val="20"/>
                <w:szCs w:val="20"/>
                <w:lang w:eastAsia="ru-RU"/>
              </w:rPr>
              <w:t>)</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Примечание:</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color w:val="0000FF"/>
                <w:sz w:val="20"/>
                <w:szCs w:val="20"/>
                <w:lang w:eastAsia="ru-RU"/>
              </w:rPr>
            </w:pPr>
          </w:p>
          <w:p w:rsidR="00434B96" w:rsidRPr="00434B96" w:rsidRDefault="00434B96" w:rsidP="00F76D33">
            <w:pPr>
              <w:autoSpaceDE w:val="0"/>
              <w:autoSpaceDN w:val="0"/>
              <w:adjustRightInd w:val="0"/>
              <w:spacing w:after="0"/>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По вопросу, касающемуся порядка применения </w:t>
            </w:r>
            <w:r w:rsidRPr="00434B96">
              <w:rPr>
                <w:rFonts w:ascii="Times New Roman" w:eastAsia="Times New Roman" w:hAnsi="Times New Roman" w:cs="Times New Roman"/>
                <w:b/>
                <w:bCs/>
                <w:color w:val="0000FF"/>
                <w:sz w:val="20"/>
                <w:szCs w:val="20"/>
                <w:lang w:eastAsia="ru-RU"/>
              </w:rPr>
              <w:t>Списка N 1</w:t>
            </w:r>
            <w:r w:rsidRPr="00434B96">
              <w:rPr>
                <w:rFonts w:ascii="Times New Roman" w:eastAsia="Times New Roman" w:hAnsi="Times New Roman" w:cs="Times New Roman"/>
                <w:bCs/>
                <w:color w:val="0000FF"/>
                <w:sz w:val="20"/>
                <w:szCs w:val="20"/>
                <w:lang w:eastAsia="ru-RU"/>
              </w:rPr>
              <w:t xml:space="preserve"> производств, работ, профессий, должностей и показателей, дающих право на льготное пенсионное обеспечение, </w:t>
            </w:r>
            <w:r w:rsidRPr="00124DEA">
              <w:rPr>
                <w:rFonts w:ascii="Times New Roman" w:eastAsia="Times New Roman" w:hAnsi="Times New Roman" w:cs="Times New Roman"/>
                <w:b/>
                <w:bCs/>
                <w:color w:val="0000FF"/>
                <w:sz w:val="20"/>
                <w:szCs w:val="20"/>
                <w:lang w:eastAsia="ru-RU"/>
              </w:rPr>
              <w:t>см.</w:t>
            </w:r>
            <w:r w:rsidRPr="00434B96">
              <w:rPr>
                <w:rFonts w:ascii="Times New Roman" w:eastAsia="Times New Roman" w:hAnsi="Times New Roman" w:cs="Times New Roman"/>
                <w:bCs/>
                <w:color w:val="0000FF"/>
                <w:sz w:val="20"/>
                <w:szCs w:val="20"/>
                <w:lang w:eastAsia="ru-RU"/>
              </w:rPr>
              <w:t xml:space="preserve"> Постановления Минтруда РФ от 30.09.1997 </w:t>
            </w:r>
            <w:hyperlink r:id="rId1038" w:history="1">
              <w:r w:rsidRPr="00434B96">
                <w:rPr>
                  <w:rFonts w:ascii="Times New Roman" w:eastAsia="Times New Roman" w:hAnsi="Times New Roman" w:cs="Times New Roman"/>
                  <w:bCs/>
                  <w:color w:val="0000FF"/>
                  <w:sz w:val="20"/>
                  <w:szCs w:val="20"/>
                  <w:lang w:eastAsia="ru-RU"/>
                </w:rPr>
                <w:t>N 51</w:t>
              </w:r>
            </w:hyperlink>
            <w:r w:rsidRPr="00434B96">
              <w:rPr>
                <w:rFonts w:ascii="Times New Roman" w:eastAsia="Times New Roman" w:hAnsi="Times New Roman" w:cs="Times New Roman"/>
                <w:bCs/>
                <w:color w:val="0000FF"/>
                <w:sz w:val="20"/>
                <w:szCs w:val="20"/>
                <w:lang w:eastAsia="ru-RU"/>
              </w:rPr>
              <w:t xml:space="preserve">, от 22.05.1996 </w:t>
            </w:r>
            <w:hyperlink r:id="rId1039" w:history="1">
              <w:r w:rsidRPr="00434B96">
                <w:rPr>
                  <w:rFonts w:ascii="Times New Roman" w:eastAsia="Times New Roman" w:hAnsi="Times New Roman" w:cs="Times New Roman"/>
                  <w:bCs/>
                  <w:color w:val="0000FF"/>
                  <w:sz w:val="20"/>
                  <w:szCs w:val="20"/>
                  <w:lang w:eastAsia="ru-RU"/>
                </w:rPr>
                <w:t>N 29</w:t>
              </w:r>
            </w:hyperlink>
            <w:r w:rsidRPr="00434B96">
              <w:rPr>
                <w:rFonts w:ascii="Times New Roman" w:eastAsia="Times New Roman" w:hAnsi="Times New Roman" w:cs="Times New Roman"/>
                <w:bCs/>
                <w:color w:val="0000FF"/>
                <w:sz w:val="20"/>
                <w:szCs w:val="20"/>
                <w:lang w:eastAsia="ru-RU"/>
              </w:rPr>
              <w:t xml:space="preserve">, от 23.06.1995 </w:t>
            </w:r>
            <w:hyperlink r:id="rId1040" w:history="1">
              <w:r w:rsidRPr="00434B96">
                <w:rPr>
                  <w:rFonts w:ascii="Times New Roman" w:eastAsia="Times New Roman" w:hAnsi="Times New Roman" w:cs="Times New Roman"/>
                  <w:bCs/>
                  <w:color w:val="0000FF"/>
                  <w:sz w:val="20"/>
                  <w:szCs w:val="20"/>
                  <w:lang w:eastAsia="ru-RU"/>
                </w:rPr>
                <w:t>N 34</w:t>
              </w:r>
            </w:hyperlink>
            <w:r w:rsidRPr="00434B96">
              <w:rPr>
                <w:rFonts w:ascii="Times New Roman" w:eastAsia="Times New Roman" w:hAnsi="Times New Roman" w:cs="Times New Roman"/>
                <w:bCs/>
                <w:color w:val="0000FF"/>
                <w:sz w:val="20"/>
                <w:szCs w:val="20"/>
                <w:lang w:eastAsia="ru-RU"/>
              </w:rPr>
              <w:t xml:space="preserve">, от 25.02.1994 </w:t>
            </w:r>
            <w:hyperlink r:id="rId1041" w:history="1">
              <w:r w:rsidRPr="00434B96">
                <w:rPr>
                  <w:rFonts w:ascii="Times New Roman" w:eastAsia="Times New Roman" w:hAnsi="Times New Roman" w:cs="Times New Roman"/>
                  <w:bCs/>
                  <w:color w:val="0000FF"/>
                  <w:sz w:val="20"/>
                  <w:szCs w:val="20"/>
                  <w:lang w:eastAsia="ru-RU"/>
                </w:rPr>
                <w:t>N 18</w:t>
              </w:r>
            </w:hyperlink>
            <w:r w:rsidRPr="00434B96">
              <w:rPr>
                <w:rFonts w:ascii="Times New Roman" w:eastAsia="Times New Roman" w:hAnsi="Times New Roman" w:cs="Times New Roman"/>
                <w:bCs/>
                <w:color w:val="0000FF"/>
                <w:sz w:val="20"/>
                <w:szCs w:val="20"/>
                <w:lang w:eastAsia="ru-RU"/>
              </w:rPr>
              <w:t xml:space="preserve">, от 11.05.1993 </w:t>
            </w:r>
            <w:hyperlink r:id="rId1042" w:history="1">
              <w:r w:rsidRPr="00434B96">
                <w:rPr>
                  <w:rFonts w:ascii="Times New Roman" w:eastAsia="Times New Roman" w:hAnsi="Times New Roman" w:cs="Times New Roman"/>
                  <w:bCs/>
                  <w:color w:val="0000FF"/>
                  <w:sz w:val="20"/>
                  <w:szCs w:val="20"/>
                  <w:lang w:eastAsia="ru-RU"/>
                </w:rPr>
                <w:t>N 105</w:t>
              </w:r>
            </w:hyperlink>
            <w:r w:rsidRPr="00434B96">
              <w:rPr>
                <w:rFonts w:ascii="Times New Roman" w:eastAsia="Times New Roman" w:hAnsi="Times New Roman" w:cs="Times New Roman"/>
                <w:bCs/>
                <w:color w:val="0000FF"/>
                <w:sz w:val="20"/>
                <w:szCs w:val="20"/>
                <w:lang w:eastAsia="ru-RU"/>
              </w:rPr>
              <w:t xml:space="preserve">, от 23.10.1992 </w:t>
            </w:r>
            <w:hyperlink r:id="rId1043" w:history="1">
              <w:r w:rsidRPr="00434B96">
                <w:rPr>
                  <w:rFonts w:ascii="Times New Roman" w:eastAsia="Times New Roman" w:hAnsi="Times New Roman" w:cs="Times New Roman"/>
                  <w:bCs/>
                  <w:color w:val="0000FF"/>
                  <w:sz w:val="20"/>
                  <w:szCs w:val="20"/>
                  <w:lang w:eastAsia="ru-RU"/>
                </w:rPr>
                <w:t>N 26</w:t>
              </w:r>
            </w:hyperlink>
            <w:r w:rsidRPr="00434B96">
              <w:rPr>
                <w:rFonts w:ascii="Times New Roman" w:eastAsia="Times New Roman" w:hAnsi="Times New Roman" w:cs="Times New Roman"/>
                <w:bCs/>
                <w:color w:val="0000FF"/>
                <w:sz w:val="20"/>
                <w:szCs w:val="20"/>
                <w:lang w:eastAsia="ru-RU"/>
              </w:rPr>
              <w:t xml:space="preserve">, </w:t>
            </w:r>
            <w:hyperlink r:id="rId1044" w:history="1">
              <w:r w:rsidRPr="00434B96">
                <w:rPr>
                  <w:rFonts w:ascii="Times New Roman" w:eastAsia="Times New Roman" w:hAnsi="Times New Roman" w:cs="Times New Roman"/>
                  <w:bCs/>
                  <w:color w:val="0000FF"/>
                  <w:sz w:val="20"/>
                  <w:szCs w:val="20"/>
                  <w:lang w:eastAsia="ru-RU"/>
                </w:rPr>
                <w:t>Указание</w:t>
              </w:r>
            </w:hyperlink>
            <w:r w:rsidRPr="00434B96">
              <w:rPr>
                <w:rFonts w:ascii="Times New Roman" w:eastAsia="Times New Roman" w:hAnsi="Times New Roman" w:cs="Times New Roman"/>
                <w:bCs/>
                <w:color w:val="0000FF"/>
                <w:sz w:val="20"/>
                <w:szCs w:val="20"/>
                <w:lang w:eastAsia="ru-RU"/>
              </w:rPr>
              <w:t xml:space="preserve"> Минсоцобеспечения РСФСР от 15.05.1991 N 1-57-У, </w:t>
            </w:r>
            <w:hyperlink r:id="rId1045" w:history="1">
              <w:r w:rsidRPr="00434B96">
                <w:rPr>
                  <w:rFonts w:ascii="Times New Roman" w:eastAsia="Times New Roman" w:hAnsi="Times New Roman" w:cs="Times New Roman"/>
                  <w:bCs/>
                  <w:color w:val="0000FF"/>
                  <w:sz w:val="20"/>
                  <w:szCs w:val="20"/>
                  <w:lang w:eastAsia="ru-RU"/>
                </w:rPr>
                <w:t>Постановление</w:t>
              </w:r>
            </w:hyperlink>
            <w:r w:rsidRPr="00434B96">
              <w:rPr>
                <w:rFonts w:ascii="Times New Roman" w:eastAsia="Times New Roman" w:hAnsi="Times New Roman" w:cs="Times New Roman"/>
                <w:bCs/>
                <w:color w:val="0000FF"/>
                <w:sz w:val="20"/>
                <w:szCs w:val="20"/>
                <w:lang w:eastAsia="ru-RU"/>
              </w:rPr>
              <w:t xml:space="preserve"> Минтруда СССР от 16.04.1991 N 12.</w:t>
            </w:r>
          </w:p>
          <w:p w:rsidR="00434B96" w:rsidRPr="00434B96" w:rsidRDefault="00434B96" w:rsidP="00F76D33">
            <w:pPr>
              <w:autoSpaceDE w:val="0"/>
              <w:autoSpaceDN w:val="0"/>
              <w:adjustRightInd w:val="0"/>
              <w:spacing w:after="0"/>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По вопросу, касающемуся порядка применения </w:t>
            </w:r>
            <w:r w:rsidRPr="00434B96">
              <w:rPr>
                <w:rFonts w:ascii="Times New Roman" w:eastAsia="Times New Roman" w:hAnsi="Times New Roman" w:cs="Times New Roman"/>
                <w:b/>
                <w:color w:val="0000FF"/>
                <w:sz w:val="20"/>
                <w:szCs w:val="20"/>
                <w:lang w:eastAsia="ru-RU"/>
              </w:rPr>
              <w:t>Списка N 2</w:t>
            </w:r>
            <w:r w:rsidRPr="00434B96">
              <w:rPr>
                <w:rFonts w:ascii="Times New Roman" w:eastAsia="Times New Roman" w:hAnsi="Times New Roman" w:cs="Times New Roman"/>
                <w:color w:val="0000FF"/>
                <w:sz w:val="20"/>
                <w:szCs w:val="20"/>
                <w:lang w:eastAsia="ru-RU"/>
              </w:rPr>
              <w:t xml:space="preserve"> производств, работ, профессий, должностей и показателей, дающих право на льготное пенсионное обеспечение, </w:t>
            </w:r>
            <w:r w:rsidRPr="00124DEA">
              <w:rPr>
                <w:rFonts w:ascii="Times New Roman" w:eastAsia="Times New Roman" w:hAnsi="Times New Roman" w:cs="Times New Roman"/>
                <w:b/>
                <w:color w:val="0000FF"/>
                <w:sz w:val="20"/>
                <w:szCs w:val="20"/>
                <w:lang w:eastAsia="ru-RU"/>
              </w:rPr>
              <w:t>см.</w:t>
            </w:r>
            <w:r w:rsidRPr="00434B96">
              <w:rPr>
                <w:rFonts w:ascii="Times New Roman" w:eastAsia="Times New Roman" w:hAnsi="Times New Roman" w:cs="Times New Roman"/>
                <w:color w:val="0000FF"/>
                <w:sz w:val="20"/>
                <w:szCs w:val="20"/>
                <w:lang w:eastAsia="ru-RU"/>
              </w:rPr>
              <w:t xml:space="preserve"> Постановления Минтруда РФ от 30.09.1997 </w:t>
            </w:r>
            <w:hyperlink r:id="rId1046" w:history="1">
              <w:r w:rsidRPr="00434B96">
                <w:rPr>
                  <w:rFonts w:ascii="Times New Roman" w:eastAsia="Times New Roman" w:hAnsi="Times New Roman" w:cs="Times New Roman"/>
                  <w:color w:val="0000FF"/>
                  <w:sz w:val="20"/>
                  <w:szCs w:val="20"/>
                  <w:lang w:eastAsia="ru-RU"/>
                </w:rPr>
                <w:t>N 51</w:t>
              </w:r>
            </w:hyperlink>
            <w:r w:rsidRPr="00434B96">
              <w:rPr>
                <w:rFonts w:ascii="Times New Roman" w:eastAsia="Times New Roman" w:hAnsi="Times New Roman" w:cs="Times New Roman"/>
                <w:color w:val="0000FF"/>
                <w:sz w:val="20"/>
                <w:szCs w:val="20"/>
                <w:lang w:eastAsia="ru-RU"/>
              </w:rPr>
              <w:t xml:space="preserve">, от 22.05.1996 </w:t>
            </w:r>
            <w:hyperlink r:id="rId1047" w:history="1">
              <w:r w:rsidRPr="00434B96">
                <w:rPr>
                  <w:rFonts w:ascii="Times New Roman" w:eastAsia="Times New Roman" w:hAnsi="Times New Roman" w:cs="Times New Roman"/>
                  <w:color w:val="0000FF"/>
                  <w:sz w:val="20"/>
                  <w:szCs w:val="20"/>
                  <w:lang w:eastAsia="ru-RU"/>
                </w:rPr>
                <w:t>N 29</w:t>
              </w:r>
            </w:hyperlink>
            <w:r w:rsidRPr="00434B96">
              <w:rPr>
                <w:rFonts w:ascii="Times New Roman" w:eastAsia="Times New Roman" w:hAnsi="Times New Roman" w:cs="Times New Roman"/>
                <w:color w:val="0000FF"/>
                <w:sz w:val="20"/>
                <w:szCs w:val="20"/>
                <w:lang w:eastAsia="ru-RU"/>
              </w:rPr>
              <w:t xml:space="preserve">, от 23.06.1995 </w:t>
            </w:r>
            <w:hyperlink r:id="rId1048" w:history="1">
              <w:r w:rsidRPr="00434B96">
                <w:rPr>
                  <w:rFonts w:ascii="Times New Roman" w:eastAsia="Times New Roman" w:hAnsi="Times New Roman" w:cs="Times New Roman"/>
                  <w:color w:val="0000FF"/>
                  <w:sz w:val="20"/>
                  <w:szCs w:val="20"/>
                  <w:lang w:eastAsia="ru-RU"/>
                </w:rPr>
                <w:t>N 34</w:t>
              </w:r>
            </w:hyperlink>
            <w:r w:rsidRPr="00434B96">
              <w:rPr>
                <w:rFonts w:ascii="Times New Roman" w:eastAsia="Times New Roman" w:hAnsi="Times New Roman" w:cs="Times New Roman"/>
                <w:color w:val="0000FF"/>
                <w:sz w:val="20"/>
                <w:szCs w:val="20"/>
                <w:lang w:eastAsia="ru-RU"/>
              </w:rPr>
              <w:t xml:space="preserve">, от 25.02.1994 </w:t>
            </w:r>
            <w:hyperlink r:id="rId1049" w:history="1">
              <w:r w:rsidRPr="00434B96">
                <w:rPr>
                  <w:rFonts w:ascii="Times New Roman" w:eastAsia="Times New Roman" w:hAnsi="Times New Roman" w:cs="Times New Roman"/>
                  <w:color w:val="0000FF"/>
                  <w:sz w:val="20"/>
                  <w:szCs w:val="20"/>
                  <w:lang w:eastAsia="ru-RU"/>
                </w:rPr>
                <w:t>N 18</w:t>
              </w:r>
            </w:hyperlink>
            <w:r w:rsidRPr="00434B96">
              <w:rPr>
                <w:rFonts w:ascii="Times New Roman" w:eastAsia="Times New Roman" w:hAnsi="Times New Roman" w:cs="Times New Roman"/>
                <w:color w:val="0000FF"/>
                <w:sz w:val="20"/>
                <w:szCs w:val="20"/>
                <w:lang w:eastAsia="ru-RU"/>
              </w:rPr>
              <w:t xml:space="preserve">, от 11.05.1993 </w:t>
            </w:r>
            <w:hyperlink r:id="rId1050" w:history="1">
              <w:r w:rsidRPr="00434B96">
                <w:rPr>
                  <w:rFonts w:ascii="Times New Roman" w:eastAsia="Times New Roman" w:hAnsi="Times New Roman" w:cs="Times New Roman"/>
                  <w:color w:val="0000FF"/>
                  <w:sz w:val="20"/>
                  <w:szCs w:val="20"/>
                  <w:lang w:eastAsia="ru-RU"/>
                </w:rPr>
                <w:t>N 105</w:t>
              </w:r>
            </w:hyperlink>
            <w:r w:rsidRPr="00434B96">
              <w:rPr>
                <w:rFonts w:ascii="Times New Roman" w:eastAsia="Times New Roman" w:hAnsi="Times New Roman" w:cs="Times New Roman"/>
                <w:color w:val="0000FF"/>
                <w:sz w:val="20"/>
                <w:szCs w:val="20"/>
                <w:lang w:eastAsia="ru-RU"/>
              </w:rPr>
              <w:t xml:space="preserve">, от 23.10.1992 </w:t>
            </w:r>
            <w:hyperlink r:id="rId1051" w:history="1">
              <w:r w:rsidRPr="00434B96">
                <w:rPr>
                  <w:rFonts w:ascii="Times New Roman" w:eastAsia="Times New Roman" w:hAnsi="Times New Roman" w:cs="Times New Roman"/>
                  <w:color w:val="0000FF"/>
                  <w:sz w:val="20"/>
                  <w:szCs w:val="20"/>
                  <w:lang w:eastAsia="ru-RU"/>
                </w:rPr>
                <w:t>N 26</w:t>
              </w:r>
            </w:hyperlink>
            <w:r w:rsidRPr="00434B96">
              <w:rPr>
                <w:rFonts w:ascii="Times New Roman" w:eastAsia="Times New Roman" w:hAnsi="Times New Roman" w:cs="Times New Roman"/>
                <w:color w:val="0000FF"/>
                <w:sz w:val="20"/>
                <w:szCs w:val="20"/>
                <w:lang w:eastAsia="ru-RU"/>
              </w:rPr>
              <w:t xml:space="preserve">, </w:t>
            </w:r>
            <w:hyperlink r:id="rId1052" w:history="1">
              <w:r w:rsidRPr="00434B96">
                <w:rPr>
                  <w:rFonts w:ascii="Times New Roman" w:eastAsia="Times New Roman" w:hAnsi="Times New Roman" w:cs="Times New Roman"/>
                  <w:color w:val="0000FF"/>
                  <w:sz w:val="20"/>
                  <w:szCs w:val="20"/>
                  <w:lang w:eastAsia="ru-RU"/>
                </w:rPr>
                <w:t>Указание</w:t>
              </w:r>
            </w:hyperlink>
            <w:r w:rsidRPr="00434B96">
              <w:rPr>
                <w:rFonts w:ascii="Times New Roman" w:eastAsia="Times New Roman" w:hAnsi="Times New Roman" w:cs="Times New Roman"/>
                <w:color w:val="0000FF"/>
                <w:sz w:val="20"/>
                <w:szCs w:val="20"/>
                <w:lang w:eastAsia="ru-RU"/>
              </w:rPr>
              <w:t xml:space="preserve"> Минсоцобеспечения РСФСР от 15.05.1991 N 1-57-У, </w:t>
            </w:r>
            <w:hyperlink r:id="rId1053" w:history="1">
              <w:r w:rsidRPr="00434B96">
                <w:rPr>
                  <w:rFonts w:ascii="Times New Roman" w:eastAsia="Times New Roman" w:hAnsi="Times New Roman" w:cs="Times New Roman"/>
                  <w:color w:val="0000FF"/>
                  <w:sz w:val="20"/>
                  <w:szCs w:val="20"/>
                  <w:lang w:eastAsia="ru-RU"/>
                </w:rPr>
                <w:t>Постановление</w:t>
              </w:r>
            </w:hyperlink>
            <w:r w:rsidRPr="00434B96">
              <w:rPr>
                <w:rFonts w:ascii="Times New Roman" w:eastAsia="Times New Roman" w:hAnsi="Times New Roman" w:cs="Times New Roman"/>
                <w:color w:val="0000FF"/>
                <w:sz w:val="20"/>
                <w:szCs w:val="20"/>
                <w:lang w:eastAsia="ru-RU"/>
              </w:rPr>
              <w:t xml:space="preserve"> Минтруда СССР от 16.04.1991 N 1.</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124DEA" w:rsidRPr="00124DEA" w:rsidRDefault="00124DEA" w:rsidP="00124DEA">
            <w:pPr>
              <w:autoSpaceDE w:val="0"/>
              <w:autoSpaceDN w:val="0"/>
              <w:adjustRightInd w:val="0"/>
              <w:spacing w:after="0" w:line="240" w:lineRule="auto"/>
              <w:jc w:val="both"/>
              <w:rPr>
                <w:rFonts w:ascii="Times New Roman" w:hAnsi="Times New Roman" w:cs="Times New Roman"/>
                <w:b/>
                <w:bCs/>
                <w:color w:val="00B050"/>
                <w:sz w:val="20"/>
                <w:szCs w:val="20"/>
              </w:rPr>
            </w:pPr>
            <w:r>
              <w:rPr>
                <w:rFonts w:ascii="Times New Roman" w:hAnsi="Times New Roman" w:cs="Times New Roman"/>
                <w:bCs/>
                <w:sz w:val="20"/>
                <w:szCs w:val="20"/>
              </w:rPr>
              <w:t xml:space="preserve">             </w:t>
            </w:r>
            <w:r w:rsidRPr="00124DEA">
              <w:rPr>
                <w:rFonts w:ascii="Times New Roman" w:hAnsi="Times New Roman" w:cs="Times New Roman"/>
                <w:bCs/>
                <w:color w:val="00B050"/>
                <w:sz w:val="20"/>
                <w:szCs w:val="20"/>
              </w:rPr>
              <w:t>По вопросу определения условий назначения трудовой пенсии по старости ранее достижения общеустановленного возраста лицам, занятым на работах с вредными условиями труда смотри  Федеральный закон</w:t>
            </w:r>
            <w:r w:rsidRPr="00124DEA">
              <w:rPr>
                <w:rFonts w:ascii="Times New Roman" w:hAnsi="Times New Roman" w:cs="Times New Roman"/>
                <w:b/>
                <w:bCs/>
                <w:color w:val="00B050"/>
                <w:sz w:val="20"/>
                <w:szCs w:val="20"/>
              </w:rPr>
              <w:t xml:space="preserve"> "О трудовых пенсиях в Российской Федерации от 17.12.2001 N 173-ФЗ (ред. от 02.07.2013)</w:t>
            </w:r>
          </w:p>
          <w:p w:rsidR="00124DEA" w:rsidRPr="00F76D33" w:rsidRDefault="00124DEA" w:rsidP="00124DEA">
            <w:pPr>
              <w:autoSpaceDE w:val="0"/>
              <w:autoSpaceDN w:val="0"/>
              <w:adjustRightInd w:val="0"/>
              <w:spacing w:after="0" w:line="240" w:lineRule="auto"/>
              <w:jc w:val="both"/>
              <w:rPr>
                <w:rFonts w:ascii="Times New Roman" w:hAnsi="Times New Roman" w:cs="Times New Roman"/>
                <w:b/>
                <w:color w:val="00B050"/>
                <w:sz w:val="20"/>
                <w:szCs w:val="20"/>
              </w:rPr>
            </w:pPr>
            <w:r>
              <w:rPr>
                <w:rFonts w:ascii="Times New Roman" w:hAnsi="Times New Roman" w:cs="Times New Roman"/>
                <w:sz w:val="20"/>
                <w:szCs w:val="20"/>
              </w:rPr>
              <w:t xml:space="preserve">           </w:t>
            </w:r>
            <w:r w:rsidRPr="002B7488">
              <w:rPr>
                <w:rFonts w:ascii="Times New Roman" w:hAnsi="Times New Roman" w:cs="Times New Roman"/>
                <w:color w:val="00B050"/>
                <w:sz w:val="20"/>
                <w:szCs w:val="20"/>
              </w:rPr>
              <w:t xml:space="preserve">По вопросу, касающемуся рассмотрения судебных дел, связанных с реализацией гражданами права на трудовые пенсии, и применения некоторых норм данного документа, </w:t>
            </w:r>
            <w:r w:rsidRPr="00F76D33">
              <w:rPr>
                <w:rFonts w:ascii="Times New Roman" w:hAnsi="Times New Roman" w:cs="Times New Roman"/>
                <w:b/>
                <w:color w:val="00B050"/>
                <w:sz w:val="20"/>
                <w:szCs w:val="20"/>
              </w:rPr>
              <w:t xml:space="preserve">см. </w:t>
            </w:r>
            <w:hyperlink r:id="rId1054" w:history="1">
              <w:r w:rsidRPr="00F76D33">
                <w:rPr>
                  <w:rFonts w:ascii="Times New Roman" w:hAnsi="Times New Roman" w:cs="Times New Roman"/>
                  <w:b/>
                  <w:color w:val="00B050"/>
                  <w:sz w:val="20"/>
                  <w:szCs w:val="20"/>
                </w:rPr>
                <w:t>Постановление</w:t>
              </w:r>
            </w:hyperlink>
            <w:r w:rsidRPr="00F76D33">
              <w:rPr>
                <w:rFonts w:ascii="Times New Roman" w:hAnsi="Times New Roman" w:cs="Times New Roman"/>
                <w:b/>
                <w:color w:val="00B050"/>
                <w:sz w:val="20"/>
                <w:szCs w:val="20"/>
              </w:rPr>
              <w:t xml:space="preserve"> Пленума Верховного Суда РФ от 11.12.2012 N 30.</w:t>
            </w:r>
          </w:p>
          <w:p w:rsidR="002B7488" w:rsidRPr="002B7488" w:rsidRDefault="002B7488" w:rsidP="002B7488">
            <w:pPr>
              <w:autoSpaceDE w:val="0"/>
              <w:autoSpaceDN w:val="0"/>
              <w:adjustRightInd w:val="0"/>
              <w:spacing w:after="0" w:line="240" w:lineRule="auto"/>
              <w:jc w:val="both"/>
              <w:rPr>
                <w:rFonts w:ascii="Times New Roman" w:hAnsi="Times New Roman" w:cs="Times New Roman"/>
                <w:bCs/>
                <w:color w:val="00B050"/>
                <w:sz w:val="20"/>
                <w:szCs w:val="20"/>
              </w:rPr>
            </w:pPr>
            <w:r>
              <w:rPr>
                <w:rFonts w:ascii="Times New Roman" w:hAnsi="Times New Roman" w:cs="Times New Roman"/>
                <w:b/>
                <w:bCs/>
                <w:sz w:val="20"/>
                <w:szCs w:val="20"/>
              </w:rPr>
              <w:t xml:space="preserve">           </w:t>
            </w:r>
            <w:r w:rsidRPr="002B7488">
              <w:rPr>
                <w:rFonts w:ascii="Times New Roman" w:hAnsi="Times New Roman" w:cs="Times New Roman"/>
                <w:bCs/>
                <w:color w:val="00B050"/>
                <w:sz w:val="20"/>
                <w:szCs w:val="20"/>
              </w:rPr>
              <w:t xml:space="preserve">По вопросу, касающемуся установления пенсионерам дополнительного обеспечения, см. Федеральные законы от 04.03.2002 </w:t>
            </w:r>
            <w:hyperlink r:id="rId1055" w:history="1">
              <w:r w:rsidRPr="002B7488">
                <w:rPr>
                  <w:rFonts w:ascii="Times New Roman" w:hAnsi="Times New Roman" w:cs="Times New Roman"/>
                  <w:bCs/>
                  <w:color w:val="00B050"/>
                  <w:sz w:val="20"/>
                  <w:szCs w:val="20"/>
                </w:rPr>
                <w:t>N 21-ФЗ,</w:t>
              </w:r>
            </w:hyperlink>
            <w:r w:rsidRPr="002B7488">
              <w:rPr>
                <w:rFonts w:ascii="Times New Roman" w:hAnsi="Times New Roman" w:cs="Times New Roman"/>
                <w:bCs/>
                <w:color w:val="00B050"/>
                <w:sz w:val="20"/>
                <w:szCs w:val="20"/>
              </w:rPr>
              <w:t xml:space="preserve"> от 27.11.2001 </w:t>
            </w:r>
            <w:hyperlink r:id="rId1056" w:history="1">
              <w:r w:rsidRPr="002B7488">
                <w:rPr>
                  <w:rFonts w:ascii="Times New Roman" w:hAnsi="Times New Roman" w:cs="Times New Roman"/>
                  <w:bCs/>
                  <w:color w:val="00B050"/>
                  <w:sz w:val="20"/>
                  <w:szCs w:val="20"/>
                </w:rPr>
                <w:t>N 155-ФЗ,</w:t>
              </w:r>
            </w:hyperlink>
            <w:r w:rsidRPr="002B7488">
              <w:rPr>
                <w:rFonts w:ascii="Times New Roman" w:hAnsi="Times New Roman" w:cs="Times New Roman"/>
                <w:bCs/>
                <w:color w:val="00B050"/>
                <w:sz w:val="20"/>
                <w:szCs w:val="20"/>
              </w:rPr>
              <w:t xml:space="preserve"> Постановления Правительства РФ от 23.03.2001 </w:t>
            </w:r>
            <w:hyperlink r:id="rId1057" w:history="1">
              <w:r w:rsidRPr="002B7488">
                <w:rPr>
                  <w:rFonts w:ascii="Times New Roman" w:hAnsi="Times New Roman" w:cs="Times New Roman"/>
                  <w:bCs/>
                  <w:color w:val="00B050"/>
                  <w:sz w:val="20"/>
                  <w:szCs w:val="20"/>
                </w:rPr>
                <w:t>N 229,</w:t>
              </w:r>
            </w:hyperlink>
            <w:r w:rsidRPr="002B7488">
              <w:rPr>
                <w:rFonts w:ascii="Times New Roman" w:hAnsi="Times New Roman" w:cs="Times New Roman"/>
                <w:bCs/>
                <w:color w:val="00B050"/>
                <w:sz w:val="20"/>
                <w:szCs w:val="20"/>
              </w:rPr>
              <w:t xml:space="preserve"> от 01.09.2005 </w:t>
            </w:r>
            <w:hyperlink r:id="rId1058" w:history="1">
              <w:r w:rsidRPr="002B7488">
                <w:rPr>
                  <w:rFonts w:ascii="Times New Roman" w:hAnsi="Times New Roman" w:cs="Times New Roman"/>
                  <w:bCs/>
                  <w:color w:val="00B050"/>
                  <w:sz w:val="20"/>
                  <w:szCs w:val="20"/>
                </w:rPr>
                <w:t>N 549,</w:t>
              </w:r>
            </w:hyperlink>
            <w:r w:rsidRPr="002B7488">
              <w:rPr>
                <w:rFonts w:ascii="Times New Roman" w:hAnsi="Times New Roman" w:cs="Times New Roman"/>
                <w:bCs/>
                <w:color w:val="00B050"/>
                <w:sz w:val="20"/>
                <w:szCs w:val="20"/>
              </w:rPr>
              <w:t xml:space="preserve"> Указ Президента РФ от 27.12.1999 </w:t>
            </w:r>
            <w:hyperlink r:id="rId1059" w:history="1">
              <w:r w:rsidRPr="002B7488">
                <w:rPr>
                  <w:rFonts w:ascii="Times New Roman" w:hAnsi="Times New Roman" w:cs="Times New Roman"/>
                  <w:bCs/>
                  <w:color w:val="00B050"/>
                  <w:sz w:val="20"/>
                  <w:szCs w:val="20"/>
                </w:rPr>
                <w:t>N 1708.</w:t>
              </w:r>
            </w:hyperlink>
          </w:p>
          <w:p w:rsidR="00124DEA" w:rsidRDefault="00124DEA" w:rsidP="00124DEA">
            <w:pPr>
              <w:autoSpaceDE w:val="0"/>
              <w:autoSpaceDN w:val="0"/>
              <w:adjustRightInd w:val="0"/>
              <w:spacing w:after="0" w:line="240" w:lineRule="auto"/>
              <w:ind w:firstLine="540"/>
              <w:jc w:val="both"/>
              <w:rPr>
                <w:rFonts w:ascii="Times New Roman" w:hAnsi="Times New Roman" w:cs="Times New Roman"/>
                <w:b/>
                <w:bCs/>
                <w:sz w:val="20"/>
                <w:szCs w:val="20"/>
              </w:rPr>
            </w:pPr>
          </w:p>
          <w:p w:rsidR="00434B96" w:rsidRPr="00434B96" w:rsidRDefault="00434B96" w:rsidP="00434B96">
            <w:pPr>
              <w:spacing w:after="0" w:line="240" w:lineRule="auto"/>
              <w:jc w:val="center"/>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p w:rsidR="00124DEA"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Утверждено Кабинетом Министров СССР  26.01.91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10</w:t>
            </w:r>
          </w:p>
        </w:tc>
      </w:tr>
      <w:tr w:rsidR="00434B96" w:rsidRPr="00434B96" w:rsidTr="002956C0">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128</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lang w:eastAsia="ru-RU"/>
              </w:rPr>
            </w:pPr>
          </w:p>
          <w:p w:rsidR="00434B96" w:rsidRPr="00434B96" w:rsidRDefault="00434B96" w:rsidP="00434B96">
            <w:pPr>
              <w:spacing w:after="0" w:line="240" w:lineRule="auto"/>
              <w:jc w:val="center"/>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"О порядке применения Списков № 1 и 2 производств, работ, профессий, должностей и показателей, которые дают право на пенсию по возрасту (по старости) на льготных условиях, утвержденных Постановлением Кабинета Министров СССР от 26.01.91 № 10"</w:t>
            </w:r>
          </w:p>
          <w:p w:rsidR="00434B96" w:rsidRDefault="007D78A1" w:rsidP="002B7488">
            <w:pPr>
              <w:spacing w:after="0" w:line="240" w:lineRule="auto"/>
              <w:jc w:val="both"/>
              <w:rPr>
                <w:rFonts w:ascii="Times New Roman" w:eastAsia="Times New Roman" w:hAnsi="Times New Roman" w:cs="Times New Roman"/>
                <w:b/>
                <w:color w:val="0000FF"/>
                <w:lang w:eastAsia="ru-RU"/>
              </w:rPr>
            </w:pPr>
            <w:r>
              <w:rPr>
                <w:rFonts w:ascii="Times New Roman" w:eastAsia="Times New Roman" w:hAnsi="Times New Roman" w:cs="Times New Roman"/>
                <w:b/>
                <w:color w:val="0000FF"/>
                <w:lang w:eastAsia="ru-RU"/>
              </w:rPr>
              <w:t>Примечания:</w:t>
            </w:r>
          </w:p>
          <w:p w:rsidR="007D78A1" w:rsidRPr="00434B96" w:rsidRDefault="007D78A1" w:rsidP="007D78A1">
            <w:pPr>
              <w:spacing w:after="0" w:line="240" w:lineRule="auto"/>
              <w:jc w:val="center"/>
              <w:rPr>
                <w:rFonts w:ascii="Times New Roman" w:eastAsia="Times New Roman" w:hAnsi="Times New Roman" w:cs="Times New Roman"/>
                <w:b/>
                <w:color w:val="0000FF"/>
                <w:lang w:eastAsia="ru-RU"/>
              </w:rPr>
            </w:pPr>
            <w:r>
              <w:rPr>
                <w:rFonts w:ascii="Times New Roman" w:eastAsia="Times New Roman" w:hAnsi="Times New Roman" w:cs="Times New Roman"/>
                <w:b/>
                <w:color w:val="0000FF"/>
                <w:lang w:eastAsia="ru-RU"/>
              </w:rPr>
              <w:t>Ниже представлена выписка из данного Указания:</w:t>
            </w:r>
          </w:p>
          <w:p w:rsidR="002B7488" w:rsidRPr="007E194D" w:rsidRDefault="002B7488" w:rsidP="002B7488">
            <w:pPr>
              <w:autoSpaceDE w:val="0"/>
              <w:autoSpaceDN w:val="0"/>
              <w:adjustRightInd w:val="0"/>
              <w:spacing w:after="0" w:line="240" w:lineRule="auto"/>
              <w:ind w:firstLine="540"/>
              <w:jc w:val="both"/>
              <w:outlineLvl w:val="0"/>
              <w:rPr>
                <w:rFonts w:ascii="Times New Roman" w:hAnsi="Times New Roman" w:cs="Times New Roman"/>
                <w:b/>
                <w:bCs/>
                <w:color w:val="0000FF"/>
                <w:sz w:val="20"/>
                <w:szCs w:val="20"/>
              </w:rPr>
            </w:pPr>
          </w:p>
          <w:p w:rsidR="002B7488" w:rsidRPr="007E194D" w:rsidRDefault="002B7488" w:rsidP="002B7488">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7E194D">
              <w:rPr>
                <w:rFonts w:ascii="Times New Roman" w:hAnsi="Times New Roman" w:cs="Times New Roman"/>
                <w:bCs/>
                <w:color w:val="0000FF"/>
                <w:sz w:val="18"/>
                <w:szCs w:val="18"/>
              </w:rPr>
              <w:t>1. Списки производств, работ, профессий, должностей и показателей, которые дают право на пенсию по возрасту на льготных условиях &lt;*&gt;, должны применяться независимо от ведомственного подчинения и используемых форм собственности и хозяйствования на предприятиях и в организациях, а также в колхозах и других кооперативах &lt;**&gt;.</w:t>
            </w:r>
          </w:p>
          <w:p w:rsidR="002B7488" w:rsidRPr="007E194D" w:rsidRDefault="002B7488" w:rsidP="002B7488">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7E194D">
              <w:rPr>
                <w:rFonts w:ascii="Times New Roman" w:hAnsi="Times New Roman" w:cs="Times New Roman"/>
                <w:bCs/>
                <w:color w:val="0000FF"/>
                <w:sz w:val="18"/>
                <w:szCs w:val="18"/>
              </w:rPr>
              <w:t>--------------------------------</w:t>
            </w:r>
          </w:p>
          <w:p w:rsidR="002B7488" w:rsidRPr="007E194D" w:rsidRDefault="002B7488" w:rsidP="002B7488">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7E194D">
              <w:rPr>
                <w:rFonts w:ascii="Times New Roman" w:hAnsi="Times New Roman" w:cs="Times New Roman"/>
                <w:bCs/>
                <w:color w:val="0000FF"/>
                <w:sz w:val="18"/>
                <w:szCs w:val="18"/>
              </w:rPr>
              <w:t>&lt;*&gt; В дальнейшем - "Списки".</w:t>
            </w:r>
          </w:p>
          <w:p w:rsidR="002B7488" w:rsidRPr="007E194D" w:rsidRDefault="002B7488" w:rsidP="002B7488">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7E194D">
              <w:rPr>
                <w:rFonts w:ascii="Times New Roman" w:hAnsi="Times New Roman" w:cs="Times New Roman"/>
                <w:bCs/>
                <w:color w:val="0000FF"/>
                <w:sz w:val="18"/>
                <w:szCs w:val="18"/>
              </w:rPr>
              <w:t>&lt;**&gt; В дальнейшем - "предприятия и организации".</w:t>
            </w:r>
          </w:p>
          <w:p w:rsidR="002B7488" w:rsidRPr="007E194D" w:rsidRDefault="002B7488" w:rsidP="002B7488">
            <w:pPr>
              <w:autoSpaceDE w:val="0"/>
              <w:autoSpaceDN w:val="0"/>
              <w:adjustRightInd w:val="0"/>
              <w:spacing w:after="0" w:line="240" w:lineRule="auto"/>
              <w:ind w:firstLine="540"/>
              <w:jc w:val="both"/>
              <w:rPr>
                <w:rFonts w:ascii="Times New Roman" w:hAnsi="Times New Roman" w:cs="Times New Roman"/>
                <w:bCs/>
                <w:color w:val="0000FF"/>
                <w:sz w:val="18"/>
                <w:szCs w:val="18"/>
              </w:rPr>
            </w:pPr>
          </w:p>
          <w:p w:rsidR="002B7488" w:rsidRPr="007E194D" w:rsidRDefault="002B7488" w:rsidP="002B7488">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7E194D">
              <w:rPr>
                <w:rFonts w:ascii="Times New Roman" w:hAnsi="Times New Roman" w:cs="Times New Roman"/>
                <w:bCs/>
                <w:color w:val="0000FF"/>
                <w:sz w:val="18"/>
                <w:szCs w:val="18"/>
              </w:rPr>
              <w:t>В таком же порядке применяются Списки в опытных производствах научно-исследовательских, конструкторских организаций и учебных заведений.</w:t>
            </w:r>
          </w:p>
          <w:p w:rsidR="002B7488" w:rsidRPr="007E194D" w:rsidRDefault="002B7488" w:rsidP="002B7488">
            <w:pPr>
              <w:autoSpaceDE w:val="0"/>
              <w:autoSpaceDN w:val="0"/>
              <w:adjustRightInd w:val="0"/>
              <w:spacing w:after="0" w:line="240" w:lineRule="auto"/>
              <w:ind w:firstLine="540"/>
              <w:jc w:val="both"/>
              <w:rPr>
                <w:rFonts w:ascii="Times New Roman" w:hAnsi="Times New Roman" w:cs="Times New Roman"/>
                <w:b/>
                <w:bCs/>
                <w:color w:val="0000FF"/>
                <w:sz w:val="18"/>
                <w:szCs w:val="18"/>
              </w:rPr>
            </w:pPr>
            <w:r w:rsidRPr="007E194D">
              <w:rPr>
                <w:rFonts w:ascii="Times New Roman" w:hAnsi="Times New Roman" w:cs="Times New Roman"/>
                <w:bCs/>
                <w:color w:val="0000FF"/>
                <w:sz w:val="18"/>
                <w:szCs w:val="18"/>
              </w:rPr>
              <w:t xml:space="preserve">2. Работники, профессии и должности которых предусмотрены в </w:t>
            </w:r>
            <w:hyperlink r:id="rId1060" w:history="1">
              <w:r w:rsidRPr="007E194D">
                <w:rPr>
                  <w:rFonts w:ascii="Times New Roman" w:hAnsi="Times New Roman" w:cs="Times New Roman"/>
                  <w:bCs/>
                  <w:color w:val="0000FF"/>
                  <w:sz w:val="18"/>
                  <w:szCs w:val="18"/>
                </w:rPr>
                <w:t>Списках N 1</w:t>
              </w:r>
            </w:hyperlink>
            <w:r w:rsidRPr="007E194D">
              <w:rPr>
                <w:rFonts w:ascii="Times New Roman" w:hAnsi="Times New Roman" w:cs="Times New Roman"/>
                <w:bCs/>
                <w:color w:val="0000FF"/>
                <w:sz w:val="18"/>
                <w:szCs w:val="18"/>
              </w:rPr>
              <w:t xml:space="preserve"> и </w:t>
            </w:r>
            <w:hyperlink r:id="rId1061" w:history="1">
              <w:r w:rsidRPr="007E194D">
                <w:rPr>
                  <w:rFonts w:ascii="Times New Roman" w:hAnsi="Times New Roman" w:cs="Times New Roman"/>
                  <w:bCs/>
                  <w:color w:val="0000FF"/>
                  <w:sz w:val="18"/>
                  <w:szCs w:val="18"/>
                </w:rPr>
                <w:t>2</w:t>
              </w:r>
            </w:hyperlink>
            <w:r w:rsidRPr="007E194D">
              <w:rPr>
                <w:rFonts w:ascii="Times New Roman" w:hAnsi="Times New Roman" w:cs="Times New Roman"/>
                <w:bCs/>
                <w:color w:val="0000FF"/>
                <w:sz w:val="18"/>
                <w:szCs w:val="18"/>
              </w:rPr>
              <w:t xml:space="preserve">, пользуются правом на пенсию по возрасту на льготных условиях, если условия их труда в период работы после введения в действие </w:t>
            </w:r>
            <w:hyperlink r:id="rId1062" w:history="1">
              <w:r w:rsidRPr="007E194D">
                <w:rPr>
                  <w:rFonts w:ascii="Times New Roman" w:hAnsi="Times New Roman" w:cs="Times New Roman"/>
                  <w:bCs/>
                  <w:color w:val="0000FF"/>
                  <w:sz w:val="18"/>
                  <w:szCs w:val="18"/>
                </w:rPr>
                <w:t>Закона</w:t>
              </w:r>
            </w:hyperlink>
            <w:r w:rsidRPr="007E194D">
              <w:rPr>
                <w:rFonts w:ascii="Times New Roman" w:hAnsi="Times New Roman" w:cs="Times New Roman"/>
                <w:bCs/>
                <w:color w:val="0000FF"/>
                <w:sz w:val="18"/>
                <w:szCs w:val="18"/>
              </w:rPr>
              <w:t xml:space="preserve"> СССР "О пенсионном обеспечении граждан в СССР" соответствуют условиям (показателям), указанным в Списках, </w:t>
            </w:r>
            <w:r w:rsidRPr="007E194D">
              <w:rPr>
                <w:rFonts w:ascii="Times New Roman" w:hAnsi="Times New Roman" w:cs="Times New Roman"/>
                <w:b/>
                <w:bCs/>
                <w:color w:val="0000FF"/>
                <w:sz w:val="18"/>
                <w:szCs w:val="18"/>
              </w:rPr>
              <w:t xml:space="preserve">что должно быть подтверждено результатами аттестации рабочих мест </w:t>
            </w:r>
            <w:r w:rsidRPr="007E194D">
              <w:rPr>
                <w:rFonts w:ascii="Times New Roman" w:hAnsi="Times New Roman" w:cs="Times New Roman"/>
                <w:b/>
                <w:bCs/>
                <w:color w:val="0000FF"/>
                <w:sz w:val="18"/>
                <w:szCs w:val="18"/>
              </w:rPr>
              <w:lastRenderedPageBreak/>
              <w:t>на предприятиях и в организациях.</w:t>
            </w:r>
          </w:p>
          <w:p w:rsidR="002B7488" w:rsidRPr="007E194D" w:rsidRDefault="002B7488" w:rsidP="002B7488">
            <w:pPr>
              <w:autoSpaceDE w:val="0"/>
              <w:autoSpaceDN w:val="0"/>
              <w:adjustRightInd w:val="0"/>
              <w:spacing w:after="0" w:line="240" w:lineRule="auto"/>
              <w:ind w:firstLine="540"/>
              <w:jc w:val="both"/>
              <w:rPr>
                <w:rFonts w:ascii="Times New Roman" w:hAnsi="Times New Roman" w:cs="Times New Roman"/>
                <w:bCs/>
                <w:color w:val="0000FF"/>
                <w:sz w:val="18"/>
                <w:szCs w:val="18"/>
              </w:rPr>
            </w:pPr>
            <w:bookmarkStart w:id="11" w:name="Par8"/>
            <w:bookmarkEnd w:id="11"/>
            <w:r w:rsidRPr="007E194D">
              <w:rPr>
                <w:rFonts w:ascii="Times New Roman" w:hAnsi="Times New Roman" w:cs="Times New Roman"/>
                <w:bCs/>
                <w:color w:val="0000FF"/>
                <w:sz w:val="18"/>
                <w:szCs w:val="18"/>
              </w:rPr>
              <w:t xml:space="preserve">3. Право на пенсию на льготных условиях имеют работники, занятые выполнением работ, предусмотренных </w:t>
            </w:r>
            <w:hyperlink r:id="rId1063" w:history="1">
              <w:r w:rsidRPr="007E194D">
                <w:rPr>
                  <w:rFonts w:ascii="Times New Roman" w:hAnsi="Times New Roman" w:cs="Times New Roman"/>
                  <w:bCs/>
                  <w:color w:val="0000FF"/>
                  <w:sz w:val="18"/>
                  <w:szCs w:val="18"/>
                </w:rPr>
                <w:t>Списками N 1</w:t>
              </w:r>
            </w:hyperlink>
            <w:r w:rsidRPr="007E194D">
              <w:rPr>
                <w:rFonts w:ascii="Times New Roman" w:hAnsi="Times New Roman" w:cs="Times New Roman"/>
                <w:bCs/>
                <w:color w:val="0000FF"/>
                <w:sz w:val="18"/>
                <w:szCs w:val="18"/>
              </w:rPr>
              <w:t xml:space="preserve"> и </w:t>
            </w:r>
            <w:hyperlink r:id="rId1064" w:history="1">
              <w:r w:rsidRPr="007E194D">
                <w:rPr>
                  <w:rFonts w:ascii="Times New Roman" w:hAnsi="Times New Roman" w:cs="Times New Roman"/>
                  <w:bCs/>
                  <w:color w:val="0000FF"/>
                  <w:sz w:val="18"/>
                  <w:szCs w:val="18"/>
                </w:rPr>
                <w:t>2</w:t>
              </w:r>
            </w:hyperlink>
            <w:r w:rsidRPr="007E194D">
              <w:rPr>
                <w:rFonts w:ascii="Times New Roman" w:hAnsi="Times New Roman" w:cs="Times New Roman"/>
                <w:bCs/>
                <w:color w:val="0000FF"/>
                <w:sz w:val="18"/>
                <w:szCs w:val="18"/>
              </w:rPr>
              <w:t>, в течение полного рабочего дня.</w:t>
            </w:r>
          </w:p>
          <w:p w:rsidR="002B7488" w:rsidRPr="007E194D" w:rsidRDefault="002B7488" w:rsidP="002B7488">
            <w:pPr>
              <w:autoSpaceDE w:val="0"/>
              <w:autoSpaceDN w:val="0"/>
              <w:adjustRightInd w:val="0"/>
              <w:spacing w:after="0" w:line="240" w:lineRule="auto"/>
              <w:ind w:firstLine="540"/>
              <w:jc w:val="both"/>
              <w:rPr>
                <w:rFonts w:ascii="Times New Roman" w:hAnsi="Times New Roman" w:cs="Times New Roman"/>
                <w:bCs/>
                <w:color w:val="0000FF"/>
                <w:sz w:val="18"/>
                <w:szCs w:val="18"/>
                <w:u w:val="single"/>
              </w:rPr>
            </w:pPr>
            <w:r w:rsidRPr="007E194D">
              <w:rPr>
                <w:rFonts w:ascii="Times New Roman" w:hAnsi="Times New Roman" w:cs="Times New Roman"/>
                <w:bCs/>
                <w:color w:val="0000FF"/>
                <w:sz w:val="18"/>
                <w:szCs w:val="18"/>
                <w:u w:val="single"/>
              </w:rPr>
              <w:t>Под полным рабочим днем понимается выполнение работы в условиях, предусмотренных Списками, не менее 80 процентов рабочего времени.</w:t>
            </w:r>
          </w:p>
          <w:p w:rsidR="002B7488" w:rsidRPr="007E194D" w:rsidRDefault="002B7488" w:rsidP="002B7488">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7E194D">
              <w:rPr>
                <w:rFonts w:ascii="Times New Roman" w:hAnsi="Times New Roman" w:cs="Times New Roman"/>
                <w:bCs/>
                <w:color w:val="0000FF"/>
                <w:sz w:val="18"/>
                <w:szCs w:val="18"/>
              </w:rPr>
              <w:t>При этом выполнение подготовительных, вспомогательных, текущих и ремонтных работ, а также работ вне своего рабочего места в целях обеспечения выполнения своих трудовых функций не лишает работника права на льготное пенсионное обеспечение.</w:t>
            </w:r>
          </w:p>
          <w:p w:rsidR="002B7488" w:rsidRPr="007E194D" w:rsidRDefault="002B7488" w:rsidP="002B7488">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7E194D">
              <w:rPr>
                <w:rFonts w:ascii="Times New Roman" w:hAnsi="Times New Roman" w:cs="Times New Roman"/>
                <w:bCs/>
                <w:color w:val="0000FF"/>
                <w:sz w:val="18"/>
                <w:szCs w:val="18"/>
              </w:rPr>
              <w:t xml:space="preserve">4. Пенсии по совмещаемым работам, профессиям и должностям (с учетом </w:t>
            </w:r>
            <w:hyperlink w:anchor="Par8" w:history="1">
              <w:r w:rsidRPr="007E194D">
                <w:rPr>
                  <w:rFonts w:ascii="Times New Roman" w:hAnsi="Times New Roman" w:cs="Times New Roman"/>
                  <w:bCs/>
                  <w:color w:val="0000FF"/>
                  <w:sz w:val="18"/>
                  <w:szCs w:val="18"/>
                </w:rPr>
                <w:t>пункта 3</w:t>
              </w:r>
            </w:hyperlink>
            <w:r w:rsidRPr="007E194D">
              <w:rPr>
                <w:rFonts w:ascii="Times New Roman" w:hAnsi="Times New Roman" w:cs="Times New Roman"/>
                <w:bCs/>
                <w:color w:val="0000FF"/>
                <w:sz w:val="18"/>
                <w:szCs w:val="18"/>
              </w:rPr>
              <w:t xml:space="preserve">) рабочим и служащим, занятым в производствах, профессиях и должностях, предусмотренных в </w:t>
            </w:r>
            <w:hyperlink r:id="rId1065" w:history="1">
              <w:r w:rsidRPr="007E194D">
                <w:rPr>
                  <w:rFonts w:ascii="Times New Roman" w:hAnsi="Times New Roman" w:cs="Times New Roman"/>
                  <w:bCs/>
                  <w:color w:val="0000FF"/>
                  <w:sz w:val="18"/>
                  <w:szCs w:val="18"/>
                </w:rPr>
                <w:t>Списках N 1</w:t>
              </w:r>
            </w:hyperlink>
            <w:r w:rsidRPr="007E194D">
              <w:rPr>
                <w:rFonts w:ascii="Times New Roman" w:hAnsi="Times New Roman" w:cs="Times New Roman"/>
                <w:bCs/>
                <w:color w:val="0000FF"/>
                <w:sz w:val="18"/>
                <w:szCs w:val="18"/>
              </w:rPr>
              <w:t xml:space="preserve"> и </w:t>
            </w:r>
            <w:hyperlink r:id="rId1066" w:history="1">
              <w:r w:rsidRPr="007E194D">
                <w:rPr>
                  <w:rFonts w:ascii="Times New Roman" w:hAnsi="Times New Roman" w:cs="Times New Roman"/>
                  <w:bCs/>
                  <w:color w:val="0000FF"/>
                  <w:sz w:val="18"/>
                  <w:szCs w:val="18"/>
                </w:rPr>
                <w:t>2</w:t>
              </w:r>
            </w:hyperlink>
            <w:r w:rsidRPr="007E194D">
              <w:rPr>
                <w:rFonts w:ascii="Times New Roman" w:hAnsi="Times New Roman" w:cs="Times New Roman"/>
                <w:bCs/>
                <w:color w:val="0000FF"/>
                <w:sz w:val="18"/>
                <w:szCs w:val="18"/>
              </w:rPr>
              <w:t>, следует учитывать:</w:t>
            </w:r>
          </w:p>
          <w:p w:rsidR="002B7488" w:rsidRPr="007E194D" w:rsidRDefault="002B7488" w:rsidP="002B7488">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7E194D">
              <w:rPr>
                <w:rFonts w:ascii="Times New Roman" w:hAnsi="Times New Roman" w:cs="Times New Roman"/>
                <w:bCs/>
                <w:color w:val="0000FF"/>
                <w:sz w:val="18"/>
                <w:szCs w:val="18"/>
              </w:rPr>
              <w:t xml:space="preserve">а) по </w:t>
            </w:r>
            <w:hyperlink r:id="rId1067" w:history="1">
              <w:r w:rsidRPr="007E194D">
                <w:rPr>
                  <w:rFonts w:ascii="Times New Roman" w:hAnsi="Times New Roman" w:cs="Times New Roman"/>
                  <w:bCs/>
                  <w:color w:val="0000FF"/>
                  <w:sz w:val="18"/>
                  <w:szCs w:val="18"/>
                </w:rPr>
                <w:t>Списку N 2</w:t>
              </w:r>
            </w:hyperlink>
            <w:r w:rsidRPr="007E194D">
              <w:rPr>
                <w:rFonts w:ascii="Times New Roman" w:hAnsi="Times New Roman" w:cs="Times New Roman"/>
                <w:bCs/>
                <w:color w:val="0000FF"/>
                <w:sz w:val="18"/>
                <w:szCs w:val="18"/>
              </w:rPr>
              <w:t xml:space="preserve"> - если выполняемые совмещаемые работы, профессии и должности предусмотрены в </w:t>
            </w:r>
            <w:hyperlink r:id="rId1068" w:history="1">
              <w:r w:rsidRPr="007E194D">
                <w:rPr>
                  <w:rFonts w:ascii="Times New Roman" w:hAnsi="Times New Roman" w:cs="Times New Roman"/>
                  <w:bCs/>
                  <w:color w:val="0000FF"/>
                  <w:sz w:val="18"/>
                  <w:szCs w:val="18"/>
                </w:rPr>
                <w:t>Списке N 1</w:t>
              </w:r>
            </w:hyperlink>
            <w:r w:rsidRPr="007E194D">
              <w:rPr>
                <w:rFonts w:ascii="Times New Roman" w:hAnsi="Times New Roman" w:cs="Times New Roman"/>
                <w:bCs/>
                <w:color w:val="0000FF"/>
                <w:sz w:val="18"/>
                <w:szCs w:val="18"/>
              </w:rPr>
              <w:t xml:space="preserve"> и в </w:t>
            </w:r>
            <w:hyperlink r:id="rId1069" w:history="1">
              <w:r w:rsidRPr="007E194D">
                <w:rPr>
                  <w:rFonts w:ascii="Times New Roman" w:hAnsi="Times New Roman" w:cs="Times New Roman"/>
                  <w:bCs/>
                  <w:color w:val="0000FF"/>
                  <w:sz w:val="18"/>
                  <w:szCs w:val="18"/>
                </w:rPr>
                <w:t>Списке N 2</w:t>
              </w:r>
            </w:hyperlink>
            <w:r w:rsidRPr="007E194D">
              <w:rPr>
                <w:rFonts w:ascii="Times New Roman" w:hAnsi="Times New Roman" w:cs="Times New Roman"/>
                <w:bCs/>
                <w:color w:val="0000FF"/>
                <w:sz w:val="18"/>
                <w:szCs w:val="18"/>
              </w:rPr>
              <w:t>;</w:t>
            </w:r>
          </w:p>
          <w:p w:rsidR="002B7488" w:rsidRPr="007E194D" w:rsidRDefault="002B7488" w:rsidP="002B7488">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7E194D">
              <w:rPr>
                <w:rFonts w:ascii="Times New Roman" w:hAnsi="Times New Roman" w:cs="Times New Roman"/>
                <w:bCs/>
                <w:color w:val="0000FF"/>
                <w:sz w:val="18"/>
                <w:szCs w:val="18"/>
              </w:rPr>
              <w:t xml:space="preserve">б) на общих основаниях - если одна из выполняемых совмещаемых работ, профессий и должностей предусмотрена в </w:t>
            </w:r>
            <w:hyperlink r:id="rId1070" w:history="1">
              <w:r w:rsidRPr="007E194D">
                <w:rPr>
                  <w:rFonts w:ascii="Times New Roman" w:hAnsi="Times New Roman" w:cs="Times New Roman"/>
                  <w:bCs/>
                  <w:color w:val="0000FF"/>
                  <w:sz w:val="18"/>
                  <w:szCs w:val="18"/>
                </w:rPr>
                <w:t>Списке N 1</w:t>
              </w:r>
            </w:hyperlink>
            <w:r w:rsidRPr="007E194D">
              <w:rPr>
                <w:rFonts w:ascii="Times New Roman" w:hAnsi="Times New Roman" w:cs="Times New Roman"/>
                <w:bCs/>
                <w:color w:val="0000FF"/>
                <w:sz w:val="18"/>
                <w:szCs w:val="18"/>
              </w:rPr>
              <w:t xml:space="preserve"> или в </w:t>
            </w:r>
            <w:hyperlink r:id="rId1071" w:history="1">
              <w:r w:rsidRPr="007E194D">
                <w:rPr>
                  <w:rFonts w:ascii="Times New Roman" w:hAnsi="Times New Roman" w:cs="Times New Roman"/>
                  <w:bCs/>
                  <w:color w:val="0000FF"/>
                  <w:sz w:val="18"/>
                  <w:szCs w:val="18"/>
                </w:rPr>
                <w:t>Списке N 2</w:t>
              </w:r>
            </w:hyperlink>
            <w:r w:rsidRPr="007E194D">
              <w:rPr>
                <w:rFonts w:ascii="Times New Roman" w:hAnsi="Times New Roman" w:cs="Times New Roman"/>
                <w:bCs/>
                <w:color w:val="0000FF"/>
                <w:sz w:val="18"/>
                <w:szCs w:val="18"/>
              </w:rPr>
              <w:t>, а другая не предусмотрена Списками.</w:t>
            </w:r>
          </w:p>
          <w:p w:rsidR="002B7488" w:rsidRPr="007E194D" w:rsidRDefault="002B7488" w:rsidP="002B7488">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7E194D">
              <w:rPr>
                <w:rFonts w:ascii="Times New Roman" w:hAnsi="Times New Roman" w:cs="Times New Roman"/>
                <w:bCs/>
                <w:color w:val="0000FF"/>
                <w:sz w:val="18"/>
                <w:szCs w:val="18"/>
              </w:rPr>
              <w:t xml:space="preserve">5. Работникам специализированных предприятий, организаций, отделов, участков и других структурных подразделений (ремонтных, ремонтно-строительных, монтажных и др.), занятым полный рабочий день непосредственно в производственных цехах, отделениях и на участках на работах, в профессиях и должностях, предусмотренных Списками для данного производства, льготные пенсии следует назначать по соответствующим разделам </w:t>
            </w:r>
            <w:hyperlink r:id="rId1072" w:history="1">
              <w:r w:rsidRPr="007E194D">
                <w:rPr>
                  <w:rFonts w:ascii="Times New Roman" w:hAnsi="Times New Roman" w:cs="Times New Roman"/>
                  <w:bCs/>
                  <w:color w:val="0000FF"/>
                  <w:sz w:val="18"/>
                  <w:szCs w:val="18"/>
                </w:rPr>
                <w:t>Списков N 1</w:t>
              </w:r>
            </w:hyperlink>
            <w:r w:rsidRPr="007E194D">
              <w:rPr>
                <w:rFonts w:ascii="Times New Roman" w:hAnsi="Times New Roman" w:cs="Times New Roman"/>
                <w:bCs/>
                <w:color w:val="0000FF"/>
                <w:sz w:val="18"/>
                <w:szCs w:val="18"/>
              </w:rPr>
              <w:t xml:space="preserve"> и </w:t>
            </w:r>
            <w:hyperlink r:id="rId1073" w:history="1">
              <w:r w:rsidRPr="007E194D">
                <w:rPr>
                  <w:rFonts w:ascii="Times New Roman" w:hAnsi="Times New Roman" w:cs="Times New Roman"/>
                  <w:bCs/>
                  <w:color w:val="0000FF"/>
                  <w:sz w:val="18"/>
                  <w:szCs w:val="18"/>
                </w:rPr>
                <w:t>2</w:t>
              </w:r>
            </w:hyperlink>
            <w:r w:rsidRPr="007E194D">
              <w:rPr>
                <w:rFonts w:ascii="Times New Roman" w:hAnsi="Times New Roman" w:cs="Times New Roman"/>
                <w:bCs/>
                <w:color w:val="0000FF"/>
                <w:sz w:val="18"/>
                <w:szCs w:val="18"/>
              </w:rPr>
              <w:t xml:space="preserve"> как и работникам производственных структурных подразделений.</w:t>
            </w:r>
          </w:p>
          <w:p w:rsidR="002B7488" w:rsidRPr="007E194D" w:rsidRDefault="002B7488" w:rsidP="002B7488">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7E194D">
              <w:rPr>
                <w:rFonts w:ascii="Times New Roman" w:hAnsi="Times New Roman" w:cs="Times New Roman"/>
                <w:bCs/>
                <w:color w:val="0000FF"/>
                <w:sz w:val="18"/>
                <w:szCs w:val="18"/>
              </w:rPr>
              <w:t>В этих случаях стаж, дающий право на льготное пенсионное обеспечение, исчисляется по общим правилам, если работники специализированных предприятий, организаций, цехов и других структурных подразделений постоянно заняты на работах, дающих право на эту льготу (</w:t>
            </w:r>
            <w:hyperlink w:anchor="Par8" w:history="1">
              <w:r w:rsidRPr="007E194D">
                <w:rPr>
                  <w:rFonts w:ascii="Times New Roman" w:hAnsi="Times New Roman" w:cs="Times New Roman"/>
                  <w:bCs/>
                  <w:color w:val="0000FF"/>
                  <w:sz w:val="18"/>
                  <w:szCs w:val="18"/>
                </w:rPr>
                <w:t>пункт 3</w:t>
              </w:r>
            </w:hyperlink>
            <w:r w:rsidRPr="007E194D">
              <w:rPr>
                <w:rFonts w:ascii="Times New Roman" w:hAnsi="Times New Roman" w:cs="Times New Roman"/>
                <w:bCs/>
                <w:color w:val="0000FF"/>
                <w:sz w:val="18"/>
                <w:szCs w:val="18"/>
              </w:rPr>
              <w:t xml:space="preserve"> настоящего разъяснения). Если же указанные работники постоянно на этих работах не заняты, специальный (льготный) стаж исчисляется по фактически отработанному времени.</w:t>
            </w:r>
          </w:p>
          <w:p w:rsidR="002B7488" w:rsidRPr="007E194D" w:rsidRDefault="002B7488" w:rsidP="002B7488">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7E194D">
              <w:rPr>
                <w:rFonts w:ascii="Times New Roman" w:hAnsi="Times New Roman" w:cs="Times New Roman"/>
                <w:bCs/>
                <w:color w:val="0000FF"/>
                <w:sz w:val="18"/>
                <w:szCs w:val="18"/>
              </w:rPr>
              <w:t>6. При переводе работника, пользующегося правом на льготное пенсионное обеспечение, на другую работу по производственной необходимости или для оказания шефской помощи в проведении сельскохозяйственных, строительных и ремонтных работ в колхозах и на других сельскохозяйственных предприятиях время такой работы, не превышающее одного месяца в течение года, приравнивается к предшествовавшей работе.</w:t>
            </w:r>
          </w:p>
          <w:p w:rsidR="002B7488" w:rsidRPr="007E194D" w:rsidRDefault="002B7488" w:rsidP="002B7488">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7E194D">
              <w:rPr>
                <w:rFonts w:ascii="Times New Roman" w:hAnsi="Times New Roman" w:cs="Times New Roman"/>
                <w:bCs/>
                <w:color w:val="0000FF"/>
                <w:sz w:val="18"/>
                <w:szCs w:val="18"/>
              </w:rPr>
              <w:t xml:space="preserve">7. При временном переводе женщины с работы, предусмотренной </w:t>
            </w:r>
            <w:hyperlink r:id="rId1074" w:history="1">
              <w:r w:rsidRPr="007E194D">
                <w:rPr>
                  <w:rFonts w:ascii="Times New Roman" w:hAnsi="Times New Roman" w:cs="Times New Roman"/>
                  <w:bCs/>
                  <w:color w:val="0000FF"/>
                  <w:sz w:val="18"/>
                  <w:szCs w:val="18"/>
                </w:rPr>
                <w:t>Списками N 1</w:t>
              </w:r>
            </w:hyperlink>
            <w:r w:rsidRPr="007E194D">
              <w:rPr>
                <w:rFonts w:ascii="Times New Roman" w:hAnsi="Times New Roman" w:cs="Times New Roman"/>
                <w:bCs/>
                <w:color w:val="0000FF"/>
                <w:sz w:val="18"/>
                <w:szCs w:val="18"/>
              </w:rPr>
              <w:t xml:space="preserve"> и </w:t>
            </w:r>
            <w:hyperlink r:id="rId1075" w:history="1">
              <w:r w:rsidRPr="007E194D">
                <w:rPr>
                  <w:rFonts w:ascii="Times New Roman" w:hAnsi="Times New Roman" w:cs="Times New Roman"/>
                  <w:bCs/>
                  <w:color w:val="0000FF"/>
                  <w:sz w:val="18"/>
                  <w:szCs w:val="18"/>
                </w:rPr>
                <w:t>2</w:t>
              </w:r>
            </w:hyperlink>
            <w:r w:rsidRPr="007E194D">
              <w:rPr>
                <w:rFonts w:ascii="Times New Roman" w:hAnsi="Times New Roman" w:cs="Times New Roman"/>
                <w:bCs/>
                <w:color w:val="0000FF"/>
                <w:sz w:val="18"/>
                <w:szCs w:val="18"/>
              </w:rPr>
              <w:t>, на другую работу в связи с беременностью или кормлением ребенка грудью, время такой работы приравнивается к предшествовавшей работе.</w:t>
            </w:r>
          </w:p>
          <w:p w:rsidR="002B7488" w:rsidRPr="007E194D" w:rsidRDefault="002B7488" w:rsidP="002B7488">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7E194D">
              <w:rPr>
                <w:rFonts w:ascii="Times New Roman" w:hAnsi="Times New Roman" w:cs="Times New Roman"/>
                <w:bCs/>
                <w:color w:val="0000FF"/>
                <w:sz w:val="18"/>
                <w:szCs w:val="18"/>
              </w:rPr>
              <w:t>В таком же порядке засчитывается в стаж, дающий право на льготную пенсию, время, когда женщина в связи с беременностью или кормлением ребенка не работала до решения вопроса о ее рациональном трудоустройстве в соответствии с медицинским заключением.</w:t>
            </w:r>
          </w:p>
          <w:p w:rsidR="002B7488" w:rsidRPr="007E194D" w:rsidRDefault="002B7488" w:rsidP="002B7488">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7E194D">
              <w:rPr>
                <w:rFonts w:ascii="Times New Roman" w:hAnsi="Times New Roman" w:cs="Times New Roman"/>
                <w:bCs/>
                <w:color w:val="0000FF"/>
                <w:sz w:val="18"/>
                <w:szCs w:val="18"/>
              </w:rPr>
              <w:t xml:space="preserve">8. Женщинам, занятым на работах, предусмотренных </w:t>
            </w:r>
            <w:hyperlink r:id="rId1076" w:history="1">
              <w:r w:rsidRPr="007E194D">
                <w:rPr>
                  <w:rFonts w:ascii="Times New Roman" w:hAnsi="Times New Roman" w:cs="Times New Roman"/>
                  <w:bCs/>
                  <w:color w:val="0000FF"/>
                  <w:sz w:val="18"/>
                  <w:szCs w:val="18"/>
                </w:rPr>
                <w:t>Списками N 1</w:t>
              </w:r>
            </w:hyperlink>
            <w:r w:rsidRPr="007E194D">
              <w:rPr>
                <w:rFonts w:ascii="Times New Roman" w:hAnsi="Times New Roman" w:cs="Times New Roman"/>
                <w:bCs/>
                <w:color w:val="0000FF"/>
                <w:sz w:val="18"/>
                <w:szCs w:val="18"/>
              </w:rPr>
              <w:t xml:space="preserve"> и </w:t>
            </w:r>
            <w:hyperlink r:id="rId1077" w:history="1">
              <w:r w:rsidRPr="007E194D">
                <w:rPr>
                  <w:rFonts w:ascii="Times New Roman" w:hAnsi="Times New Roman" w:cs="Times New Roman"/>
                  <w:bCs/>
                  <w:color w:val="0000FF"/>
                  <w:sz w:val="18"/>
                  <w:szCs w:val="18"/>
                </w:rPr>
                <w:t>2</w:t>
              </w:r>
            </w:hyperlink>
            <w:r w:rsidRPr="007E194D">
              <w:rPr>
                <w:rFonts w:ascii="Times New Roman" w:hAnsi="Times New Roman" w:cs="Times New Roman"/>
                <w:bCs/>
                <w:color w:val="0000FF"/>
                <w:sz w:val="18"/>
                <w:szCs w:val="18"/>
              </w:rPr>
              <w:t>, время их оплачиваемого отпуска по уходу за малолетним ребенком продолжительностью, установленной законодательством СССР, засчитывается в стаж, дающий право на пенсию по возрасту на льготных условиях.</w:t>
            </w:r>
          </w:p>
          <w:p w:rsidR="002B7488" w:rsidRPr="007E194D" w:rsidRDefault="002B7488" w:rsidP="002B7488">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7E194D">
              <w:rPr>
                <w:rFonts w:ascii="Times New Roman" w:hAnsi="Times New Roman" w:cs="Times New Roman"/>
                <w:bCs/>
                <w:color w:val="0000FF"/>
                <w:sz w:val="18"/>
                <w:szCs w:val="18"/>
              </w:rPr>
              <w:t>9. В стаж, дающий право на льготное пенсионное обеспечение, включается время оплаченного вынужденного прогула при неправильном увольнении с работы, дающей право на указанную пенсию, и последующем восстановлении на этой работе.</w:t>
            </w:r>
          </w:p>
          <w:p w:rsidR="002B7488" w:rsidRPr="007E194D" w:rsidRDefault="002B7488" w:rsidP="002B7488">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7E194D">
              <w:rPr>
                <w:rFonts w:ascii="Times New Roman" w:hAnsi="Times New Roman" w:cs="Times New Roman"/>
                <w:bCs/>
                <w:color w:val="0000FF"/>
                <w:sz w:val="18"/>
                <w:szCs w:val="18"/>
              </w:rPr>
              <w:t>10. Гражданам, необоснованно привлеченным к уголовной ответственности, репрессированным и впоследствии реабилитированным, время содержания под стражей, время отбывания наказания в местах лишения свободы и ссылке приравнивается к работе, которая предшествовала аресту.</w:t>
            </w:r>
          </w:p>
          <w:p w:rsidR="002B7488" w:rsidRPr="007E194D" w:rsidRDefault="002B7488" w:rsidP="002B7488">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7E194D">
              <w:rPr>
                <w:rFonts w:ascii="Times New Roman" w:hAnsi="Times New Roman" w:cs="Times New Roman"/>
                <w:bCs/>
                <w:color w:val="0000FF"/>
                <w:sz w:val="18"/>
                <w:szCs w:val="18"/>
              </w:rPr>
              <w:t xml:space="preserve">Засчитывается в специальный стаж и время работы реабилитированных граждан в период отбывания наказания в местах лишения свободы на работах, предусмотренных </w:t>
            </w:r>
            <w:hyperlink r:id="rId1078" w:history="1">
              <w:r w:rsidRPr="007E194D">
                <w:rPr>
                  <w:rFonts w:ascii="Times New Roman" w:hAnsi="Times New Roman" w:cs="Times New Roman"/>
                  <w:bCs/>
                  <w:color w:val="0000FF"/>
                  <w:sz w:val="18"/>
                  <w:szCs w:val="18"/>
                </w:rPr>
                <w:t>Списками N 1</w:t>
              </w:r>
            </w:hyperlink>
            <w:r w:rsidRPr="007E194D">
              <w:rPr>
                <w:rFonts w:ascii="Times New Roman" w:hAnsi="Times New Roman" w:cs="Times New Roman"/>
                <w:bCs/>
                <w:color w:val="0000FF"/>
                <w:sz w:val="18"/>
                <w:szCs w:val="18"/>
              </w:rPr>
              <w:t xml:space="preserve"> и </w:t>
            </w:r>
            <w:hyperlink r:id="rId1079" w:history="1">
              <w:r w:rsidRPr="007E194D">
                <w:rPr>
                  <w:rFonts w:ascii="Times New Roman" w:hAnsi="Times New Roman" w:cs="Times New Roman"/>
                  <w:bCs/>
                  <w:color w:val="0000FF"/>
                  <w:sz w:val="18"/>
                  <w:szCs w:val="18"/>
                </w:rPr>
                <w:t>2</w:t>
              </w:r>
            </w:hyperlink>
            <w:r w:rsidRPr="007E194D">
              <w:rPr>
                <w:rFonts w:ascii="Times New Roman" w:hAnsi="Times New Roman" w:cs="Times New Roman"/>
                <w:bCs/>
                <w:color w:val="0000FF"/>
                <w:sz w:val="18"/>
                <w:szCs w:val="18"/>
              </w:rPr>
              <w:t xml:space="preserve">. Этот стаж исчисляется в соответствии со </w:t>
            </w:r>
            <w:hyperlink r:id="rId1080" w:history="1">
              <w:r w:rsidRPr="007E194D">
                <w:rPr>
                  <w:rFonts w:ascii="Times New Roman" w:hAnsi="Times New Roman" w:cs="Times New Roman"/>
                  <w:bCs/>
                  <w:color w:val="0000FF"/>
                  <w:sz w:val="18"/>
                  <w:szCs w:val="18"/>
                </w:rPr>
                <w:t>статьей 69</w:t>
              </w:r>
            </w:hyperlink>
            <w:r w:rsidRPr="007E194D">
              <w:rPr>
                <w:rFonts w:ascii="Times New Roman" w:hAnsi="Times New Roman" w:cs="Times New Roman"/>
                <w:bCs/>
                <w:color w:val="0000FF"/>
                <w:sz w:val="18"/>
                <w:szCs w:val="18"/>
              </w:rPr>
              <w:t xml:space="preserve"> Закона СССР "О пенсионном обеспечении граждан в СССР".</w:t>
            </w:r>
          </w:p>
          <w:p w:rsidR="002B7488" w:rsidRPr="007E194D" w:rsidRDefault="002B7488" w:rsidP="002B7488">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7E194D">
              <w:rPr>
                <w:rFonts w:ascii="Times New Roman" w:hAnsi="Times New Roman" w:cs="Times New Roman"/>
                <w:bCs/>
                <w:color w:val="0000FF"/>
                <w:sz w:val="18"/>
                <w:szCs w:val="18"/>
              </w:rPr>
              <w:t xml:space="preserve">Время отбывания исправительных работ без лишения свободы по месту работы на рабочем месте, предусмотренном </w:t>
            </w:r>
            <w:hyperlink r:id="rId1081" w:history="1">
              <w:r w:rsidRPr="007E194D">
                <w:rPr>
                  <w:rFonts w:ascii="Times New Roman" w:hAnsi="Times New Roman" w:cs="Times New Roman"/>
                  <w:bCs/>
                  <w:color w:val="0000FF"/>
                  <w:sz w:val="18"/>
                  <w:szCs w:val="18"/>
                </w:rPr>
                <w:t>Списками N 1</w:t>
              </w:r>
            </w:hyperlink>
            <w:r w:rsidRPr="007E194D">
              <w:rPr>
                <w:rFonts w:ascii="Times New Roman" w:hAnsi="Times New Roman" w:cs="Times New Roman"/>
                <w:bCs/>
                <w:color w:val="0000FF"/>
                <w:sz w:val="18"/>
                <w:szCs w:val="18"/>
              </w:rPr>
              <w:t xml:space="preserve"> и </w:t>
            </w:r>
            <w:hyperlink r:id="rId1082" w:history="1">
              <w:r w:rsidRPr="007E194D">
                <w:rPr>
                  <w:rFonts w:ascii="Times New Roman" w:hAnsi="Times New Roman" w:cs="Times New Roman"/>
                  <w:bCs/>
                  <w:color w:val="0000FF"/>
                  <w:sz w:val="18"/>
                  <w:szCs w:val="18"/>
                </w:rPr>
                <w:t>2</w:t>
              </w:r>
            </w:hyperlink>
            <w:r w:rsidRPr="007E194D">
              <w:rPr>
                <w:rFonts w:ascii="Times New Roman" w:hAnsi="Times New Roman" w:cs="Times New Roman"/>
                <w:bCs/>
                <w:color w:val="0000FF"/>
                <w:sz w:val="18"/>
                <w:szCs w:val="18"/>
              </w:rPr>
              <w:t>, засчитывается в стаж работы, дающий право на пенсию на льготных условиях, если судом принято решение о зачете времени отбывания исправительных работ в трудовой стаж.</w:t>
            </w:r>
          </w:p>
          <w:p w:rsidR="002B7488" w:rsidRPr="007E194D" w:rsidRDefault="002B7488" w:rsidP="002B7488">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7E194D">
              <w:rPr>
                <w:rFonts w:ascii="Times New Roman" w:hAnsi="Times New Roman" w:cs="Times New Roman"/>
                <w:bCs/>
                <w:color w:val="0000FF"/>
                <w:sz w:val="18"/>
                <w:szCs w:val="18"/>
              </w:rPr>
              <w:t xml:space="preserve">11. Если в </w:t>
            </w:r>
            <w:hyperlink r:id="rId1083" w:history="1">
              <w:r w:rsidRPr="007E194D">
                <w:rPr>
                  <w:rFonts w:ascii="Times New Roman" w:hAnsi="Times New Roman" w:cs="Times New Roman"/>
                  <w:bCs/>
                  <w:color w:val="0000FF"/>
                  <w:sz w:val="18"/>
                  <w:szCs w:val="18"/>
                </w:rPr>
                <w:t>Списках N 1</w:t>
              </w:r>
            </w:hyperlink>
            <w:r w:rsidRPr="007E194D">
              <w:rPr>
                <w:rFonts w:ascii="Times New Roman" w:hAnsi="Times New Roman" w:cs="Times New Roman"/>
                <w:bCs/>
                <w:color w:val="0000FF"/>
                <w:sz w:val="18"/>
                <w:szCs w:val="18"/>
              </w:rPr>
              <w:t xml:space="preserve"> и </w:t>
            </w:r>
            <w:hyperlink r:id="rId1084" w:history="1">
              <w:r w:rsidRPr="007E194D">
                <w:rPr>
                  <w:rFonts w:ascii="Times New Roman" w:hAnsi="Times New Roman" w:cs="Times New Roman"/>
                  <w:bCs/>
                  <w:color w:val="0000FF"/>
                  <w:sz w:val="18"/>
                  <w:szCs w:val="18"/>
                </w:rPr>
                <w:t>2</w:t>
              </w:r>
            </w:hyperlink>
            <w:r w:rsidRPr="007E194D">
              <w:rPr>
                <w:rFonts w:ascii="Times New Roman" w:hAnsi="Times New Roman" w:cs="Times New Roman"/>
                <w:bCs/>
                <w:color w:val="0000FF"/>
                <w:sz w:val="18"/>
                <w:szCs w:val="18"/>
              </w:rPr>
              <w:t xml:space="preserve"> указаны производства без перечисления профессий и должностей, правом на пенсию на льготных условиях пользуются все работники этих производств независимо от наименования профессий или занимаемых должностей.</w:t>
            </w:r>
          </w:p>
          <w:p w:rsidR="002B7488" w:rsidRPr="007E194D" w:rsidRDefault="002B7488" w:rsidP="002B7488">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7E194D">
              <w:rPr>
                <w:rFonts w:ascii="Times New Roman" w:hAnsi="Times New Roman" w:cs="Times New Roman"/>
                <w:bCs/>
                <w:color w:val="0000FF"/>
                <w:sz w:val="18"/>
                <w:szCs w:val="18"/>
              </w:rPr>
              <w:t xml:space="preserve">Например, в Список N 1, </w:t>
            </w:r>
            <w:hyperlink r:id="rId1085" w:history="1">
              <w:r w:rsidRPr="007E194D">
                <w:rPr>
                  <w:rFonts w:ascii="Times New Roman" w:hAnsi="Times New Roman" w:cs="Times New Roman"/>
                  <w:bCs/>
                  <w:color w:val="0000FF"/>
                  <w:sz w:val="18"/>
                  <w:szCs w:val="18"/>
                </w:rPr>
                <w:t>раздел X</w:t>
              </w:r>
            </w:hyperlink>
            <w:r w:rsidRPr="007E194D">
              <w:rPr>
                <w:rFonts w:ascii="Times New Roman" w:hAnsi="Times New Roman" w:cs="Times New Roman"/>
                <w:bCs/>
                <w:color w:val="0000FF"/>
                <w:sz w:val="18"/>
                <w:szCs w:val="18"/>
              </w:rPr>
              <w:t xml:space="preserve"> включены рабочие, руководители и специалисты, занятые полный рабочий день в производстве технического углерода. </w:t>
            </w:r>
            <w:r w:rsidRPr="007E194D">
              <w:rPr>
                <w:rFonts w:ascii="Times New Roman" w:hAnsi="Times New Roman" w:cs="Times New Roman"/>
                <w:bCs/>
                <w:color w:val="0000FF"/>
                <w:sz w:val="18"/>
                <w:szCs w:val="18"/>
              </w:rPr>
              <w:lastRenderedPageBreak/>
              <w:t>Следовательно, правом на пенсию на льготных условиях пользуются все работники, занятые в этом производстве, независимо от наименования профессии и занимаемой должности.</w:t>
            </w:r>
          </w:p>
          <w:p w:rsidR="002B7488" w:rsidRPr="007E194D" w:rsidRDefault="002B7488" w:rsidP="002B7488">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7E194D">
              <w:rPr>
                <w:rFonts w:ascii="Times New Roman" w:hAnsi="Times New Roman" w:cs="Times New Roman"/>
                <w:bCs/>
                <w:color w:val="0000FF"/>
                <w:sz w:val="18"/>
                <w:szCs w:val="18"/>
              </w:rPr>
              <w:t xml:space="preserve">12. В случаях, когда в </w:t>
            </w:r>
            <w:hyperlink r:id="rId1086" w:history="1">
              <w:r w:rsidRPr="007E194D">
                <w:rPr>
                  <w:rFonts w:ascii="Times New Roman" w:hAnsi="Times New Roman" w:cs="Times New Roman"/>
                  <w:bCs/>
                  <w:color w:val="0000FF"/>
                  <w:sz w:val="18"/>
                  <w:szCs w:val="18"/>
                </w:rPr>
                <w:t>Списках N 1</w:t>
              </w:r>
            </w:hyperlink>
            <w:r w:rsidRPr="007E194D">
              <w:rPr>
                <w:rFonts w:ascii="Times New Roman" w:hAnsi="Times New Roman" w:cs="Times New Roman"/>
                <w:bCs/>
                <w:color w:val="0000FF"/>
                <w:sz w:val="18"/>
                <w:szCs w:val="18"/>
              </w:rPr>
              <w:t xml:space="preserve"> и </w:t>
            </w:r>
            <w:hyperlink r:id="rId1087" w:history="1">
              <w:r w:rsidRPr="007E194D">
                <w:rPr>
                  <w:rFonts w:ascii="Times New Roman" w:hAnsi="Times New Roman" w:cs="Times New Roman"/>
                  <w:bCs/>
                  <w:color w:val="0000FF"/>
                  <w:sz w:val="18"/>
                  <w:szCs w:val="18"/>
                </w:rPr>
                <w:t>2</w:t>
              </w:r>
            </w:hyperlink>
            <w:r w:rsidRPr="007E194D">
              <w:rPr>
                <w:rFonts w:ascii="Times New Roman" w:hAnsi="Times New Roman" w:cs="Times New Roman"/>
                <w:bCs/>
                <w:color w:val="0000FF"/>
                <w:sz w:val="18"/>
                <w:szCs w:val="18"/>
              </w:rPr>
              <w:t xml:space="preserve"> предусмотрены рабочие, выполняющие определенные работы, правом на пенсию на льготных условиях пользуются все рабочие независимо от наименования их профессий, выполняющие эти работы.</w:t>
            </w:r>
          </w:p>
          <w:p w:rsidR="002B7488" w:rsidRPr="007E194D" w:rsidRDefault="002B7488" w:rsidP="002B7488">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7E194D">
              <w:rPr>
                <w:rFonts w:ascii="Times New Roman" w:hAnsi="Times New Roman" w:cs="Times New Roman"/>
                <w:bCs/>
                <w:color w:val="0000FF"/>
                <w:sz w:val="18"/>
                <w:szCs w:val="18"/>
              </w:rPr>
              <w:t xml:space="preserve">Например, в Список N 1, </w:t>
            </w:r>
            <w:hyperlink r:id="rId1088" w:history="1">
              <w:r w:rsidRPr="007E194D">
                <w:rPr>
                  <w:rFonts w:ascii="Times New Roman" w:hAnsi="Times New Roman" w:cs="Times New Roman"/>
                  <w:bCs/>
                  <w:color w:val="0000FF"/>
                  <w:sz w:val="18"/>
                  <w:szCs w:val="18"/>
                </w:rPr>
                <w:t>раздел II</w:t>
              </w:r>
            </w:hyperlink>
            <w:r w:rsidRPr="007E194D">
              <w:rPr>
                <w:rFonts w:ascii="Times New Roman" w:hAnsi="Times New Roman" w:cs="Times New Roman"/>
                <w:bCs/>
                <w:color w:val="0000FF"/>
                <w:sz w:val="18"/>
                <w:szCs w:val="18"/>
              </w:rPr>
              <w:t xml:space="preserve"> включены рабочие, занятые на дроблении, измельчении и помоле нерудных ископаемых, содержащих в пыли 2 и более процентов кристаллической (свободной) двуокиси кремния. В этом случае право на пенсию на льготных условиях имеют все рабочие, занятые на таких работах, независимо от наименований их профессий.</w:t>
            </w:r>
          </w:p>
          <w:p w:rsidR="002B7488" w:rsidRPr="007E194D" w:rsidRDefault="002B7488" w:rsidP="002B7488">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7E194D">
              <w:rPr>
                <w:rFonts w:ascii="Times New Roman" w:hAnsi="Times New Roman" w:cs="Times New Roman"/>
                <w:bCs/>
                <w:color w:val="0000FF"/>
                <w:sz w:val="18"/>
                <w:szCs w:val="18"/>
              </w:rPr>
              <w:t>13. Если в Списки включены профессии рабочих под общим наименованием, то право на льготное пенсионное обеспечение имеют рабочие всех наименований этих профессий, в том числе главные, старшие, их помощники.</w:t>
            </w:r>
          </w:p>
          <w:p w:rsidR="002B7488" w:rsidRPr="007E194D" w:rsidRDefault="002B7488" w:rsidP="002B7488">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7E194D">
              <w:rPr>
                <w:rFonts w:ascii="Times New Roman" w:hAnsi="Times New Roman" w:cs="Times New Roman"/>
                <w:bCs/>
                <w:color w:val="0000FF"/>
                <w:sz w:val="18"/>
                <w:szCs w:val="18"/>
              </w:rPr>
              <w:t xml:space="preserve">14. Разделы Списков "Общие профессии", а также </w:t>
            </w:r>
            <w:hyperlink r:id="rId1089" w:history="1">
              <w:r w:rsidRPr="007E194D">
                <w:rPr>
                  <w:rFonts w:ascii="Times New Roman" w:hAnsi="Times New Roman" w:cs="Times New Roman"/>
                  <w:bCs/>
                  <w:color w:val="0000FF"/>
                  <w:sz w:val="18"/>
                  <w:szCs w:val="18"/>
                </w:rPr>
                <w:t>подраздел 5 раздела XI Списка N 1</w:t>
              </w:r>
            </w:hyperlink>
            <w:r w:rsidRPr="007E194D">
              <w:rPr>
                <w:rFonts w:ascii="Times New Roman" w:hAnsi="Times New Roman" w:cs="Times New Roman"/>
                <w:bCs/>
                <w:color w:val="0000FF"/>
                <w:sz w:val="18"/>
                <w:szCs w:val="18"/>
              </w:rPr>
              <w:t xml:space="preserve"> и </w:t>
            </w:r>
            <w:hyperlink r:id="rId1090" w:history="1">
              <w:r w:rsidRPr="007E194D">
                <w:rPr>
                  <w:rFonts w:ascii="Times New Roman" w:hAnsi="Times New Roman" w:cs="Times New Roman"/>
                  <w:bCs/>
                  <w:color w:val="0000FF"/>
                  <w:sz w:val="18"/>
                  <w:szCs w:val="18"/>
                </w:rPr>
                <w:t>подраздел 12 раздела XIV</w:t>
              </w:r>
            </w:hyperlink>
            <w:r w:rsidRPr="007E194D">
              <w:rPr>
                <w:rFonts w:ascii="Times New Roman" w:hAnsi="Times New Roman" w:cs="Times New Roman"/>
                <w:bCs/>
                <w:color w:val="0000FF"/>
                <w:sz w:val="18"/>
                <w:szCs w:val="18"/>
              </w:rPr>
              <w:t xml:space="preserve"> Списка N 2 "Прочие профессии металлообработки" применяются независимо от того, на каких предприятиях и в организациях производятся работы, предусмотренные в этих разделах и подразделах.</w:t>
            </w:r>
          </w:p>
          <w:p w:rsidR="002B7488" w:rsidRPr="007E194D" w:rsidRDefault="002B7488" w:rsidP="002B7488">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7E194D">
              <w:rPr>
                <w:rFonts w:ascii="Times New Roman" w:hAnsi="Times New Roman" w:cs="Times New Roman"/>
                <w:bCs/>
                <w:color w:val="0000FF"/>
                <w:sz w:val="18"/>
                <w:szCs w:val="18"/>
              </w:rPr>
              <w:t xml:space="preserve">Например, электросварщики ручной сварки и газосварщики, указанные в Списке N 2, </w:t>
            </w:r>
            <w:hyperlink r:id="rId1091" w:history="1">
              <w:r w:rsidRPr="007E194D">
                <w:rPr>
                  <w:rFonts w:ascii="Times New Roman" w:hAnsi="Times New Roman" w:cs="Times New Roman"/>
                  <w:bCs/>
                  <w:color w:val="0000FF"/>
                  <w:sz w:val="18"/>
                  <w:szCs w:val="18"/>
                </w:rPr>
                <w:t>разделе XXXI</w:t>
              </w:r>
            </w:hyperlink>
            <w:r w:rsidRPr="007E194D">
              <w:rPr>
                <w:rFonts w:ascii="Times New Roman" w:hAnsi="Times New Roman" w:cs="Times New Roman"/>
                <w:bCs/>
                <w:color w:val="0000FF"/>
                <w:sz w:val="18"/>
                <w:szCs w:val="18"/>
              </w:rPr>
              <w:t>, имеют право на пенсию на льготных условиях независимо от того, где они работают: на машиностроительном заводе, железнодорожном транспорте, текстильной фабрике, металлургическом заводе и т.п.</w:t>
            </w:r>
          </w:p>
          <w:p w:rsidR="002B7488" w:rsidRPr="007E194D" w:rsidRDefault="002B7488" w:rsidP="002B7488">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7E194D">
              <w:rPr>
                <w:rFonts w:ascii="Times New Roman" w:hAnsi="Times New Roman" w:cs="Times New Roman"/>
                <w:bCs/>
                <w:color w:val="0000FF"/>
                <w:sz w:val="18"/>
                <w:szCs w:val="18"/>
              </w:rPr>
              <w:t xml:space="preserve">15. Если в </w:t>
            </w:r>
            <w:hyperlink r:id="rId1092" w:history="1">
              <w:r w:rsidRPr="007E194D">
                <w:rPr>
                  <w:rFonts w:ascii="Times New Roman" w:hAnsi="Times New Roman" w:cs="Times New Roman"/>
                  <w:bCs/>
                  <w:color w:val="0000FF"/>
                  <w:sz w:val="18"/>
                  <w:szCs w:val="18"/>
                </w:rPr>
                <w:t>Списках N 1</w:t>
              </w:r>
            </w:hyperlink>
            <w:r w:rsidRPr="007E194D">
              <w:rPr>
                <w:rFonts w:ascii="Times New Roman" w:hAnsi="Times New Roman" w:cs="Times New Roman"/>
                <w:bCs/>
                <w:color w:val="0000FF"/>
                <w:sz w:val="18"/>
                <w:szCs w:val="18"/>
              </w:rPr>
              <w:t xml:space="preserve"> и </w:t>
            </w:r>
            <w:hyperlink r:id="rId1093" w:history="1">
              <w:r w:rsidRPr="007E194D">
                <w:rPr>
                  <w:rFonts w:ascii="Times New Roman" w:hAnsi="Times New Roman" w:cs="Times New Roman"/>
                  <w:bCs/>
                  <w:color w:val="0000FF"/>
                  <w:sz w:val="18"/>
                  <w:szCs w:val="18"/>
                </w:rPr>
                <w:t>2</w:t>
              </w:r>
            </w:hyperlink>
            <w:r w:rsidRPr="007E194D">
              <w:rPr>
                <w:rFonts w:ascii="Times New Roman" w:hAnsi="Times New Roman" w:cs="Times New Roman"/>
                <w:bCs/>
                <w:color w:val="0000FF"/>
                <w:sz w:val="18"/>
                <w:szCs w:val="18"/>
              </w:rPr>
              <w:t xml:space="preserve"> предусмотрены слесари, электрики (категория рабочих), электрослесари и электромонтеры без указания характера выполняемой ими работы, то рабочие этих профессий пользуются правом на льготную пенсию независимо от того, заняты они ремонтом или обслуживанием оборудования в данном производстве.</w:t>
            </w:r>
          </w:p>
          <w:p w:rsidR="002B7488" w:rsidRPr="007E194D" w:rsidRDefault="002B7488" w:rsidP="002B7488">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7E194D">
              <w:rPr>
                <w:rFonts w:ascii="Times New Roman" w:hAnsi="Times New Roman" w:cs="Times New Roman"/>
                <w:bCs/>
                <w:color w:val="0000FF"/>
                <w:sz w:val="18"/>
                <w:szCs w:val="18"/>
              </w:rPr>
              <w:t xml:space="preserve">Слесари, электрослесари и электромонтеры, занятые на ремонте и обслуживании контрольно-измерительных приборов, имеют право на пенсию на льготных условиях только в тех производствах, в которых они предусмотрены </w:t>
            </w:r>
            <w:hyperlink r:id="rId1094" w:history="1">
              <w:r w:rsidRPr="007E194D">
                <w:rPr>
                  <w:rFonts w:ascii="Times New Roman" w:hAnsi="Times New Roman" w:cs="Times New Roman"/>
                  <w:bCs/>
                  <w:color w:val="0000FF"/>
                  <w:sz w:val="18"/>
                  <w:szCs w:val="18"/>
                </w:rPr>
                <w:t>Списками N 1</w:t>
              </w:r>
            </w:hyperlink>
            <w:r w:rsidRPr="007E194D">
              <w:rPr>
                <w:rFonts w:ascii="Times New Roman" w:hAnsi="Times New Roman" w:cs="Times New Roman"/>
                <w:bCs/>
                <w:color w:val="0000FF"/>
                <w:sz w:val="18"/>
                <w:szCs w:val="18"/>
              </w:rPr>
              <w:t xml:space="preserve"> и </w:t>
            </w:r>
            <w:hyperlink r:id="rId1095" w:history="1">
              <w:r w:rsidRPr="007E194D">
                <w:rPr>
                  <w:rFonts w:ascii="Times New Roman" w:hAnsi="Times New Roman" w:cs="Times New Roman"/>
                  <w:bCs/>
                  <w:color w:val="0000FF"/>
                  <w:sz w:val="18"/>
                  <w:szCs w:val="18"/>
                </w:rPr>
                <w:t>2</w:t>
              </w:r>
            </w:hyperlink>
            <w:r w:rsidRPr="007E194D">
              <w:rPr>
                <w:rFonts w:ascii="Times New Roman" w:hAnsi="Times New Roman" w:cs="Times New Roman"/>
                <w:bCs/>
                <w:color w:val="0000FF"/>
                <w:sz w:val="18"/>
                <w:szCs w:val="18"/>
              </w:rPr>
              <w:t>.</w:t>
            </w:r>
          </w:p>
          <w:p w:rsidR="002B7488" w:rsidRPr="007E194D" w:rsidRDefault="002B7488" w:rsidP="002B7488">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7E194D">
              <w:rPr>
                <w:rFonts w:ascii="Times New Roman" w:hAnsi="Times New Roman" w:cs="Times New Roman"/>
                <w:bCs/>
                <w:color w:val="0000FF"/>
                <w:sz w:val="18"/>
                <w:szCs w:val="18"/>
              </w:rPr>
              <w:t xml:space="preserve">16. Специалисты, должности которых предусмотрены </w:t>
            </w:r>
            <w:hyperlink r:id="rId1096" w:history="1">
              <w:r w:rsidRPr="007E194D">
                <w:rPr>
                  <w:rFonts w:ascii="Times New Roman" w:hAnsi="Times New Roman" w:cs="Times New Roman"/>
                  <w:bCs/>
                  <w:color w:val="0000FF"/>
                  <w:sz w:val="18"/>
                  <w:szCs w:val="18"/>
                </w:rPr>
                <w:t>Списками N 1</w:t>
              </w:r>
            </w:hyperlink>
            <w:r w:rsidRPr="007E194D">
              <w:rPr>
                <w:rFonts w:ascii="Times New Roman" w:hAnsi="Times New Roman" w:cs="Times New Roman"/>
                <w:bCs/>
                <w:color w:val="0000FF"/>
                <w:sz w:val="18"/>
                <w:szCs w:val="18"/>
              </w:rPr>
              <w:t xml:space="preserve"> и </w:t>
            </w:r>
            <w:hyperlink r:id="rId1097" w:history="1">
              <w:r w:rsidRPr="007E194D">
                <w:rPr>
                  <w:rFonts w:ascii="Times New Roman" w:hAnsi="Times New Roman" w:cs="Times New Roman"/>
                  <w:bCs/>
                  <w:color w:val="0000FF"/>
                  <w:sz w:val="18"/>
                  <w:szCs w:val="18"/>
                </w:rPr>
                <w:t>2</w:t>
              </w:r>
            </w:hyperlink>
            <w:r w:rsidRPr="007E194D">
              <w:rPr>
                <w:rFonts w:ascii="Times New Roman" w:hAnsi="Times New Roman" w:cs="Times New Roman"/>
                <w:bCs/>
                <w:color w:val="0000FF"/>
                <w:sz w:val="18"/>
                <w:szCs w:val="18"/>
              </w:rPr>
              <w:t>, пользуются правом на пенсию на льготных условиях независимо от образования и квалификации.</w:t>
            </w:r>
          </w:p>
          <w:p w:rsidR="002B7488" w:rsidRPr="007E194D" w:rsidRDefault="002B7488" w:rsidP="002B7488">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7E194D">
              <w:rPr>
                <w:rFonts w:ascii="Times New Roman" w:hAnsi="Times New Roman" w:cs="Times New Roman"/>
                <w:bCs/>
                <w:color w:val="0000FF"/>
                <w:sz w:val="18"/>
                <w:szCs w:val="18"/>
              </w:rPr>
              <w:t xml:space="preserve">Например, в Список N 1, раздел I, подраздел 1, </w:t>
            </w:r>
            <w:hyperlink r:id="rId1098" w:history="1">
              <w:r w:rsidRPr="007E194D">
                <w:rPr>
                  <w:rFonts w:ascii="Times New Roman" w:hAnsi="Times New Roman" w:cs="Times New Roman"/>
                  <w:bCs/>
                  <w:color w:val="0000FF"/>
                  <w:sz w:val="18"/>
                  <w:szCs w:val="18"/>
                </w:rPr>
                <w:t>пункты "г"</w:t>
              </w:r>
            </w:hyperlink>
            <w:r w:rsidRPr="007E194D">
              <w:rPr>
                <w:rFonts w:ascii="Times New Roman" w:hAnsi="Times New Roman" w:cs="Times New Roman"/>
                <w:bCs/>
                <w:color w:val="0000FF"/>
                <w:sz w:val="18"/>
                <w:szCs w:val="18"/>
              </w:rPr>
              <w:t xml:space="preserve"> и </w:t>
            </w:r>
            <w:hyperlink r:id="rId1099" w:history="1">
              <w:r w:rsidRPr="007E194D">
                <w:rPr>
                  <w:rFonts w:ascii="Times New Roman" w:hAnsi="Times New Roman" w:cs="Times New Roman"/>
                  <w:bCs/>
                  <w:color w:val="0000FF"/>
                  <w:sz w:val="18"/>
                  <w:szCs w:val="18"/>
                </w:rPr>
                <w:t>"д"</w:t>
              </w:r>
            </w:hyperlink>
            <w:r w:rsidRPr="007E194D">
              <w:rPr>
                <w:rFonts w:ascii="Times New Roman" w:hAnsi="Times New Roman" w:cs="Times New Roman"/>
                <w:bCs/>
                <w:color w:val="0000FF"/>
                <w:sz w:val="18"/>
                <w:szCs w:val="18"/>
              </w:rPr>
              <w:t xml:space="preserve"> включены нормировщики горные шахт и рудников и нормировщики участковые горные. Правом на пенсию на льготных условиях в этом случае пользуются также инженеры-нормировщики горные шахт и рудников, инженеры-нормировщики участковые горные и техники-нормировщики участковые горные.</w:t>
            </w:r>
          </w:p>
          <w:p w:rsidR="002B7488" w:rsidRPr="007E194D" w:rsidRDefault="002B7488" w:rsidP="002B7488">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7E194D">
              <w:rPr>
                <w:rFonts w:ascii="Times New Roman" w:hAnsi="Times New Roman" w:cs="Times New Roman"/>
                <w:bCs/>
                <w:color w:val="0000FF"/>
                <w:sz w:val="18"/>
                <w:szCs w:val="18"/>
              </w:rPr>
              <w:t xml:space="preserve">17. Бригадиры пользуются правом на льготную пенсию по </w:t>
            </w:r>
            <w:hyperlink r:id="rId1100" w:history="1">
              <w:r w:rsidRPr="007E194D">
                <w:rPr>
                  <w:rFonts w:ascii="Times New Roman" w:hAnsi="Times New Roman" w:cs="Times New Roman"/>
                  <w:bCs/>
                  <w:color w:val="0000FF"/>
                  <w:sz w:val="18"/>
                  <w:szCs w:val="18"/>
                </w:rPr>
                <w:t>Спискам N 1</w:t>
              </w:r>
            </w:hyperlink>
            <w:r w:rsidRPr="007E194D">
              <w:rPr>
                <w:rFonts w:ascii="Times New Roman" w:hAnsi="Times New Roman" w:cs="Times New Roman"/>
                <w:bCs/>
                <w:color w:val="0000FF"/>
                <w:sz w:val="18"/>
                <w:szCs w:val="18"/>
              </w:rPr>
              <w:t xml:space="preserve"> и </w:t>
            </w:r>
            <w:hyperlink r:id="rId1101" w:history="1">
              <w:r w:rsidRPr="007E194D">
                <w:rPr>
                  <w:rFonts w:ascii="Times New Roman" w:hAnsi="Times New Roman" w:cs="Times New Roman"/>
                  <w:bCs/>
                  <w:color w:val="0000FF"/>
                  <w:sz w:val="18"/>
                  <w:szCs w:val="18"/>
                </w:rPr>
                <w:t>2</w:t>
              </w:r>
            </w:hyperlink>
            <w:r w:rsidRPr="007E194D">
              <w:rPr>
                <w:rFonts w:ascii="Times New Roman" w:hAnsi="Times New Roman" w:cs="Times New Roman"/>
                <w:bCs/>
                <w:color w:val="0000FF"/>
                <w:sz w:val="18"/>
                <w:szCs w:val="18"/>
              </w:rPr>
              <w:t xml:space="preserve"> как рабочие:</w:t>
            </w:r>
          </w:p>
          <w:p w:rsidR="002B7488" w:rsidRPr="007E194D" w:rsidRDefault="002B7488" w:rsidP="002B7488">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7E194D">
              <w:rPr>
                <w:rFonts w:ascii="Times New Roman" w:hAnsi="Times New Roman" w:cs="Times New Roman"/>
                <w:bCs/>
                <w:color w:val="0000FF"/>
                <w:sz w:val="18"/>
                <w:szCs w:val="18"/>
              </w:rPr>
              <w:t>а) когда они прямо предусмотрены по своей профессии в Списках.</w:t>
            </w:r>
          </w:p>
          <w:p w:rsidR="002B7488" w:rsidRPr="007E194D" w:rsidRDefault="002B7488" w:rsidP="002B7488">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7E194D">
              <w:rPr>
                <w:rFonts w:ascii="Times New Roman" w:hAnsi="Times New Roman" w:cs="Times New Roman"/>
                <w:bCs/>
                <w:color w:val="0000FF"/>
                <w:sz w:val="18"/>
                <w:szCs w:val="18"/>
              </w:rPr>
              <w:t xml:space="preserve">Например, бригадиры разливочных машин в доменном производстве (Список N 1, раздел III, </w:t>
            </w:r>
            <w:hyperlink r:id="rId1102" w:history="1">
              <w:r w:rsidRPr="007E194D">
                <w:rPr>
                  <w:rFonts w:ascii="Times New Roman" w:hAnsi="Times New Roman" w:cs="Times New Roman"/>
                  <w:bCs/>
                  <w:color w:val="0000FF"/>
                  <w:sz w:val="18"/>
                  <w:szCs w:val="18"/>
                </w:rPr>
                <w:t>подраздел 1</w:t>
              </w:r>
            </w:hyperlink>
            <w:r w:rsidRPr="007E194D">
              <w:rPr>
                <w:rFonts w:ascii="Times New Roman" w:hAnsi="Times New Roman" w:cs="Times New Roman"/>
                <w:bCs/>
                <w:color w:val="0000FF"/>
                <w:sz w:val="18"/>
                <w:szCs w:val="18"/>
              </w:rPr>
              <w:t xml:space="preserve">); бригадиры (освобожденные) предприятий железнодорожного транспорта, занятые на промывочно-пропарочных станциях (поездах, пунктах), - Список N 2, раздел XXVIII, </w:t>
            </w:r>
            <w:hyperlink r:id="rId1103" w:history="1">
              <w:r w:rsidRPr="007E194D">
                <w:rPr>
                  <w:rFonts w:ascii="Times New Roman" w:hAnsi="Times New Roman" w:cs="Times New Roman"/>
                  <w:bCs/>
                  <w:color w:val="0000FF"/>
                  <w:sz w:val="18"/>
                  <w:szCs w:val="18"/>
                </w:rPr>
                <w:t>подраздел 1</w:t>
              </w:r>
            </w:hyperlink>
            <w:r w:rsidRPr="007E194D">
              <w:rPr>
                <w:rFonts w:ascii="Times New Roman" w:hAnsi="Times New Roman" w:cs="Times New Roman"/>
                <w:bCs/>
                <w:color w:val="0000FF"/>
                <w:sz w:val="18"/>
                <w:szCs w:val="18"/>
              </w:rPr>
              <w:t xml:space="preserve"> и т.д.;</w:t>
            </w:r>
          </w:p>
          <w:p w:rsidR="002B7488" w:rsidRPr="007E194D" w:rsidRDefault="002B7488" w:rsidP="002B7488">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7E194D">
              <w:rPr>
                <w:rFonts w:ascii="Times New Roman" w:hAnsi="Times New Roman" w:cs="Times New Roman"/>
                <w:bCs/>
                <w:color w:val="0000FF"/>
                <w:sz w:val="18"/>
                <w:szCs w:val="18"/>
              </w:rPr>
              <w:t>б) когда они руководят рабочими, предусмотренными Списками, и полностью выполняют все работы, установленные для этих рабочих, т.е. неосвобожденные бригадиры, например, бригадиры проходчиков, бригадиры формовщиков.</w:t>
            </w:r>
          </w:p>
          <w:p w:rsidR="002B7488" w:rsidRPr="007E194D" w:rsidRDefault="002B7488" w:rsidP="002B7488">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7E194D">
              <w:rPr>
                <w:rFonts w:ascii="Times New Roman" w:hAnsi="Times New Roman" w:cs="Times New Roman"/>
                <w:bCs/>
                <w:color w:val="0000FF"/>
                <w:sz w:val="18"/>
                <w:szCs w:val="18"/>
              </w:rPr>
              <w:t xml:space="preserve">18. Мастера по ремонту оборудования, мастера технического контроля (ОТК) и работники лабораторий пользуются правом на пенсию на льготных условиях только в тех производствах, в которых они прямо предусмотрены в </w:t>
            </w:r>
            <w:hyperlink r:id="rId1104" w:history="1">
              <w:r w:rsidRPr="007E194D">
                <w:rPr>
                  <w:rFonts w:ascii="Times New Roman" w:hAnsi="Times New Roman" w:cs="Times New Roman"/>
                  <w:bCs/>
                  <w:color w:val="0000FF"/>
                  <w:sz w:val="18"/>
                  <w:szCs w:val="18"/>
                </w:rPr>
                <w:t>Списках N 1</w:t>
              </w:r>
            </w:hyperlink>
            <w:r w:rsidRPr="007E194D">
              <w:rPr>
                <w:rFonts w:ascii="Times New Roman" w:hAnsi="Times New Roman" w:cs="Times New Roman"/>
                <w:bCs/>
                <w:color w:val="0000FF"/>
                <w:sz w:val="18"/>
                <w:szCs w:val="18"/>
              </w:rPr>
              <w:t xml:space="preserve"> и </w:t>
            </w:r>
            <w:hyperlink r:id="rId1105" w:history="1">
              <w:r w:rsidRPr="007E194D">
                <w:rPr>
                  <w:rFonts w:ascii="Times New Roman" w:hAnsi="Times New Roman" w:cs="Times New Roman"/>
                  <w:bCs/>
                  <w:color w:val="0000FF"/>
                  <w:sz w:val="18"/>
                  <w:szCs w:val="18"/>
                </w:rPr>
                <w:t>2</w:t>
              </w:r>
            </w:hyperlink>
            <w:r w:rsidRPr="007E194D">
              <w:rPr>
                <w:rFonts w:ascii="Times New Roman" w:hAnsi="Times New Roman" w:cs="Times New Roman"/>
                <w:bCs/>
                <w:color w:val="0000FF"/>
                <w:sz w:val="18"/>
                <w:szCs w:val="18"/>
              </w:rPr>
              <w:t>.</w:t>
            </w:r>
          </w:p>
          <w:p w:rsidR="002B7488" w:rsidRPr="007E194D" w:rsidRDefault="002B7488" w:rsidP="002B7488">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7E194D">
              <w:rPr>
                <w:rFonts w:ascii="Times New Roman" w:hAnsi="Times New Roman" w:cs="Times New Roman"/>
                <w:bCs/>
                <w:color w:val="0000FF"/>
                <w:sz w:val="18"/>
                <w:szCs w:val="18"/>
              </w:rPr>
              <w:t xml:space="preserve">19. Если в </w:t>
            </w:r>
            <w:hyperlink r:id="rId1106" w:history="1">
              <w:r w:rsidRPr="007E194D">
                <w:rPr>
                  <w:rFonts w:ascii="Times New Roman" w:hAnsi="Times New Roman" w:cs="Times New Roman"/>
                  <w:bCs/>
                  <w:color w:val="0000FF"/>
                  <w:sz w:val="18"/>
                  <w:szCs w:val="18"/>
                </w:rPr>
                <w:t>Списках N 1</w:t>
              </w:r>
            </w:hyperlink>
            <w:r w:rsidRPr="007E194D">
              <w:rPr>
                <w:rFonts w:ascii="Times New Roman" w:hAnsi="Times New Roman" w:cs="Times New Roman"/>
                <w:bCs/>
                <w:color w:val="0000FF"/>
                <w:sz w:val="18"/>
                <w:szCs w:val="18"/>
              </w:rPr>
              <w:t xml:space="preserve"> и </w:t>
            </w:r>
            <w:hyperlink r:id="rId1107" w:history="1">
              <w:r w:rsidRPr="007E194D">
                <w:rPr>
                  <w:rFonts w:ascii="Times New Roman" w:hAnsi="Times New Roman" w:cs="Times New Roman"/>
                  <w:bCs/>
                  <w:color w:val="0000FF"/>
                  <w:sz w:val="18"/>
                  <w:szCs w:val="18"/>
                </w:rPr>
                <w:t>2</w:t>
              </w:r>
            </w:hyperlink>
            <w:r w:rsidRPr="007E194D">
              <w:rPr>
                <w:rFonts w:ascii="Times New Roman" w:hAnsi="Times New Roman" w:cs="Times New Roman"/>
                <w:bCs/>
                <w:color w:val="0000FF"/>
                <w:sz w:val="18"/>
                <w:szCs w:val="18"/>
              </w:rPr>
              <w:t xml:space="preserve"> предусмотрены заместители руководителя без указания характера выполняемой ими работы, то они пользуются правом на льготную пенсию, как руководители, если заняты в технологическом процессе производства или на ремонте и обслуживании оборудования.</w:t>
            </w:r>
          </w:p>
          <w:p w:rsidR="002B7488" w:rsidRPr="007E194D" w:rsidRDefault="002B7488" w:rsidP="002B7488">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7E194D">
              <w:rPr>
                <w:rFonts w:ascii="Times New Roman" w:hAnsi="Times New Roman" w:cs="Times New Roman"/>
                <w:bCs/>
                <w:color w:val="0000FF"/>
                <w:sz w:val="18"/>
                <w:szCs w:val="18"/>
              </w:rPr>
              <w:t xml:space="preserve">Помощники и заместители руководителей всех наименований, кроме помощников мастеров, пользуются правом на льготное пенсионное обеспечение только в тех случаях, если они прямо предусмотрены в </w:t>
            </w:r>
            <w:hyperlink r:id="rId1108" w:history="1">
              <w:r w:rsidRPr="007E194D">
                <w:rPr>
                  <w:rFonts w:ascii="Times New Roman" w:hAnsi="Times New Roman" w:cs="Times New Roman"/>
                  <w:bCs/>
                  <w:color w:val="0000FF"/>
                  <w:sz w:val="18"/>
                  <w:szCs w:val="18"/>
                </w:rPr>
                <w:t>Списках N 1</w:t>
              </w:r>
            </w:hyperlink>
            <w:r w:rsidRPr="007E194D">
              <w:rPr>
                <w:rFonts w:ascii="Times New Roman" w:hAnsi="Times New Roman" w:cs="Times New Roman"/>
                <w:bCs/>
                <w:color w:val="0000FF"/>
                <w:sz w:val="18"/>
                <w:szCs w:val="18"/>
              </w:rPr>
              <w:t xml:space="preserve"> и </w:t>
            </w:r>
            <w:hyperlink r:id="rId1109" w:history="1">
              <w:r w:rsidRPr="007E194D">
                <w:rPr>
                  <w:rFonts w:ascii="Times New Roman" w:hAnsi="Times New Roman" w:cs="Times New Roman"/>
                  <w:bCs/>
                  <w:color w:val="0000FF"/>
                  <w:sz w:val="18"/>
                  <w:szCs w:val="18"/>
                </w:rPr>
                <w:t>2</w:t>
              </w:r>
            </w:hyperlink>
            <w:r w:rsidRPr="007E194D">
              <w:rPr>
                <w:rFonts w:ascii="Times New Roman" w:hAnsi="Times New Roman" w:cs="Times New Roman"/>
                <w:bCs/>
                <w:color w:val="0000FF"/>
                <w:sz w:val="18"/>
                <w:szCs w:val="18"/>
              </w:rPr>
              <w:t>.</w:t>
            </w:r>
          </w:p>
          <w:p w:rsidR="002B7488" w:rsidRPr="007E194D" w:rsidRDefault="002B7488" w:rsidP="002B7488">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7E194D">
              <w:rPr>
                <w:rFonts w:ascii="Times New Roman" w:hAnsi="Times New Roman" w:cs="Times New Roman"/>
                <w:bCs/>
                <w:color w:val="0000FF"/>
                <w:sz w:val="18"/>
                <w:szCs w:val="18"/>
              </w:rPr>
              <w:t>Помощники мастеров пользуются тем же правом на льготное пенсионное обеспечение, что и мастера.</w:t>
            </w:r>
          </w:p>
          <w:p w:rsidR="002B7488" w:rsidRPr="007E194D" w:rsidRDefault="002B7488" w:rsidP="002B7488">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7E194D">
              <w:rPr>
                <w:rFonts w:ascii="Times New Roman" w:hAnsi="Times New Roman" w:cs="Times New Roman"/>
                <w:bCs/>
                <w:color w:val="0000FF"/>
                <w:sz w:val="18"/>
                <w:szCs w:val="18"/>
              </w:rPr>
              <w:t xml:space="preserve">20. В тех случаях, когда в </w:t>
            </w:r>
            <w:hyperlink r:id="rId1110" w:history="1">
              <w:r w:rsidRPr="007E194D">
                <w:rPr>
                  <w:rFonts w:ascii="Times New Roman" w:hAnsi="Times New Roman" w:cs="Times New Roman"/>
                  <w:bCs/>
                  <w:color w:val="0000FF"/>
                  <w:sz w:val="18"/>
                  <w:szCs w:val="18"/>
                </w:rPr>
                <w:t>Списках N 1</w:t>
              </w:r>
            </w:hyperlink>
            <w:r w:rsidRPr="007E194D">
              <w:rPr>
                <w:rFonts w:ascii="Times New Roman" w:hAnsi="Times New Roman" w:cs="Times New Roman"/>
                <w:bCs/>
                <w:color w:val="0000FF"/>
                <w:sz w:val="18"/>
                <w:szCs w:val="18"/>
              </w:rPr>
              <w:t xml:space="preserve"> и </w:t>
            </w:r>
            <w:hyperlink r:id="rId1111" w:history="1">
              <w:r w:rsidRPr="007E194D">
                <w:rPr>
                  <w:rFonts w:ascii="Times New Roman" w:hAnsi="Times New Roman" w:cs="Times New Roman"/>
                  <w:bCs/>
                  <w:color w:val="0000FF"/>
                  <w:sz w:val="18"/>
                  <w:szCs w:val="18"/>
                </w:rPr>
                <w:t>2</w:t>
              </w:r>
            </w:hyperlink>
            <w:r w:rsidRPr="007E194D">
              <w:rPr>
                <w:rFonts w:ascii="Times New Roman" w:hAnsi="Times New Roman" w:cs="Times New Roman"/>
                <w:bCs/>
                <w:color w:val="0000FF"/>
                <w:sz w:val="18"/>
                <w:szCs w:val="18"/>
              </w:rPr>
              <w:t xml:space="preserve"> предусмотрены не только наименования профессии или должности, но и показатели по условиям труда, связанные с применением или наличием в воздухе рабочей зоны вредных веществ определенных классов опасности, то при определении права работника на льготное пенсионное обеспечение следует руководствоваться Государственным </w:t>
            </w:r>
            <w:hyperlink r:id="rId1112" w:history="1">
              <w:r w:rsidRPr="007E194D">
                <w:rPr>
                  <w:rFonts w:ascii="Times New Roman" w:hAnsi="Times New Roman" w:cs="Times New Roman"/>
                  <w:bCs/>
                  <w:color w:val="0000FF"/>
                  <w:sz w:val="18"/>
                  <w:szCs w:val="18"/>
                </w:rPr>
                <w:t>стандартом</w:t>
              </w:r>
            </w:hyperlink>
            <w:r w:rsidRPr="007E194D">
              <w:rPr>
                <w:rFonts w:ascii="Times New Roman" w:hAnsi="Times New Roman" w:cs="Times New Roman"/>
                <w:bCs/>
                <w:color w:val="0000FF"/>
                <w:sz w:val="18"/>
                <w:szCs w:val="18"/>
              </w:rPr>
              <w:t xml:space="preserve"> СССР 12.1.005-88 "Общие санитарно-гигиенические требования к воздуху рабочей зоны".</w:t>
            </w:r>
          </w:p>
          <w:p w:rsidR="002B7488" w:rsidRPr="007E194D" w:rsidRDefault="002B7488" w:rsidP="002B7488">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7E194D">
              <w:rPr>
                <w:rFonts w:ascii="Times New Roman" w:hAnsi="Times New Roman" w:cs="Times New Roman"/>
                <w:bCs/>
                <w:color w:val="0000FF"/>
                <w:sz w:val="18"/>
                <w:szCs w:val="18"/>
              </w:rPr>
              <w:t xml:space="preserve">В этом </w:t>
            </w:r>
            <w:hyperlink r:id="rId1113" w:history="1">
              <w:r w:rsidRPr="007E194D">
                <w:rPr>
                  <w:rFonts w:ascii="Times New Roman" w:hAnsi="Times New Roman" w:cs="Times New Roman"/>
                  <w:bCs/>
                  <w:color w:val="0000FF"/>
                  <w:sz w:val="18"/>
                  <w:szCs w:val="18"/>
                </w:rPr>
                <w:t>ГОСТе</w:t>
              </w:r>
            </w:hyperlink>
            <w:r w:rsidRPr="007E194D">
              <w:rPr>
                <w:rFonts w:ascii="Times New Roman" w:hAnsi="Times New Roman" w:cs="Times New Roman"/>
                <w:bCs/>
                <w:color w:val="0000FF"/>
                <w:sz w:val="18"/>
                <w:szCs w:val="18"/>
              </w:rPr>
              <w:t xml:space="preserve"> дан перечень и установлены предельно допустимые </w:t>
            </w:r>
            <w:r w:rsidRPr="007E194D">
              <w:rPr>
                <w:rFonts w:ascii="Times New Roman" w:hAnsi="Times New Roman" w:cs="Times New Roman"/>
                <w:bCs/>
                <w:color w:val="0000FF"/>
                <w:sz w:val="18"/>
                <w:szCs w:val="18"/>
              </w:rPr>
              <w:lastRenderedPageBreak/>
              <w:t>концентрации вредных веществ в воздухе рабочей зоны, которые в зависимости от особенностей их действия на организм человека делятся на четыре класса опасности: вещества чрезвычайно опасные (1 класс), вещества высокоопасные (2 класс), вещества умеренно опасные (3 класс), вещества мало опасные (4 класс).</w:t>
            </w:r>
          </w:p>
          <w:p w:rsidR="002B7488" w:rsidRPr="007E194D" w:rsidRDefault="002B7488" w:rsidP="002B7488">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7E194D">
              <w:rPr>
                <w:rFonts w:ascii="Times New Roman" w:hAnsi="Times New Roman" w:cs="Times New Roman"/>
                <w:bCs/>
                <w:color w:val="0000FF"/>
                <w:sz w:val="18"/>
                <w:szCs w:val="18"/>
              </w:rPr>
              <w:t xml:space="preserve">21. По разделам "Химическое производство" </w:t>
            </w:r>
            <w:hyperlink r:id="rId1114" w:history="1">
              <w:r w:rsidRPr="007E194D">
                <w:rPr>
                  <w:rFonts w:ascii="Times New Roman" w:hAnsi="Times New Roman" w:cs="Times New Roman"/>
                  <w:bCs/>
                  <w:color w:val="0000FF"/>
                  <w:sz w:val="18"/>
                  <w:szCs w:val="18"/>
                </w:rPr>
                <w:t>Списков N 1</w:t>
              </w:r>
            </w:hyperlink>
            <w:r w:rsidRPr="007E194D">
              <w:rPr>
                <w:rFonts w:ascii="Times New Roman" w:hAnsi="Times New Roman" w:cs="Times New Roman"/>
                <w:bCs/>
                <w:color w:val="0000FF"/>
                <w:sz w:val="18"/>
                <w:szCs w:val="18"/>
              </w:rPr>
              <w:t xml:space="preserve"> и </w:t>
            </w:r>
            <w:hyperlink r:id="rId1115" w:history="1">
              <w:r w:rsidRPr="007E194D">
                <w:rPr>
                  <w:rFonts w:ascii="Times New Roman" w:hAnsi="Times New Roman" w:cs="Times New Roman"/>
                  <w:bCs/>
                  <w:color w:val="0000FF"/>
                  <w:sz w:val="18"/>
                  <w:szCs w:val="18"/>
                </w:rPr>
                <w:t>2</w:t>
              </w:r>
            </w:hyperlink>
            <w:r w:rsidRPr="007E194D">
              <w:rPr>
                <w:rFonts w:ascii="Times New Roman" w:hAnsi="Times New Roman" w:cs="Times New Roman"/>
                <w:bCs/>
                <w:color w:val="0000FF"/>
                <w:sz w:val="18"/>
                <w:szCs w:val="18"/>
              </w:rPr>
              <w:t xml:space="preserve"> право на льготное пенсионное обеспечение предоставляется работникам, занятым в производствах, продукция которых в соответствии с общесоюзным классификатором промышленной и сельскохозяйственной продукции относится к следующим разделам: продукция неорганической химии, органического синтеза, нефтехимическая, резинотехническая и асбестовая; удобрения; полимеры; пластические массы и каучуки; материалы лакокрасочной, фототехнической, бытовой химии; синтетические красители; химические реактивы и высокочистые вещества. При этом назначение льготных пенсий производится вне зависимости от ведомственной принадлежности производства.</w:t>
            </w:r>
          </w:p>
          <w:p w:rsidR="002B7488" w:rsidRPr="007E194D" w:rsidRDefault="002B7488" w:rsidP="002B7488">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7E194D">
              <w:rPr>
                <w:rFonts w:ascii="Times New Roman" w:hAnsi="Times New Roman" w:cs="Times New Roman"/>
                <w:bCs/>
                <w:color w:val="0000FF"/>
                <w:sz w:val="18"/>
                <w:szCs w:val="18"/>
              </w:rPr>
              <w:t xml:space="preserve">Разделы "Химическое производство" </w:t>
            </w:r>
            <w:hyperlink r:id="rId1116" w:history="1">
              <w:r w:rsidRPr="007E194D">
                <w:rPr>
                  <w:rFonts w:ascii="Times New Roman" w:hAnsi="Times New Roman" w:cs="Times New Roman"/>
                  <w:bCs/>
                  <w:color w:val="0000FF"/>
                  <w:sz w:val="18"/>
                  <w:szCs w:val="18"/>
                </w:rPr>
                <w:t>Списков N 1</w:t>
              </w:r>
            </w:hyperlink>
            <w:r w:rsidRPr="007E194D">
              <w:rPr>
                <w:rFonts w:ascii="Times New Roman" w:hAnsi="Times New Roman" w:cs="Times New Roman"/>
                <w:bCs/>
                <w:color w:val="0000FF"/>
                <w:sz w:val="18"/>
                <w:szCs w:val="18"/>
              </w:rPr>
              <w:t xml:space="preserve"> и </w:t>
            </w:r>
            <w:hyperlink r:id="rId1117" w:history="1">
              <w:r w:rsidRPr="007E194D">
                <w:rPr>
                  <w:rFonts w:ascii="Times New Roman" w:hAnsi="Times New Roman" w:cs="Times New Roman"/>
                  <w:bCs/>
                  <w:color w:val="0000FF"/>
                  <w:sz w:val="18"/>
                  <w:szCs w:val="18"/>
                </w:rPr>
                <w:t>2</w:t>
              </w:r>
            </w:hyperlink>
            <w:r w:rsidRPr="007E194D">
              <w:rPr>
                <w:rFonts w:ascii="Times New Roman" w:hAnsi="Times New Roman" w:cs="Times New Roman"/>
                <w:bCs/>
                <w:color w:val="0000FF"/>
                <w:sz w:val="18"/>
                <w:szCs w:val="18"/>
              </w:rPr>
              <w:t xml:space="preserve"> состоят из двух подразделов "А" и "Б". К подразделу "А" отнесены предприятия химической и нефтехимической отрасли промышленности, к подразделу "Б" - отдельные цехи, участки, отделения, установки, действующие в составе предприятий других отраслей промышленности народного хозяйства.</w:t>
            </w:r>
          </w:p>
          <w:p w:rsidR="002B7488" w:rsidRPr="007E194D" w:rsidRDefault="002B7488" w:rsidP="002B7488">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7E194D">
              <w:rPr>
                <w:rFonts w:ascii="Times New Roman" w:hAnsi="Times New Roman" w:cs="Times New Roman"/>
                <w:bCs/>
                <w:color w:val="0000FF"/>
                <w:sz w:val="18"/>
                <w:szCs w:val="18"/>
              </w:rPr>
              <w:t>Отнесение предприятий к химической и нефтехимической отрасли промышленности осуществляется в соответствии с общесоюзным классификатором отраслей народного хозяйства в зависимости от характера основного вида их деятельности.</w:t>
            </w:r>
          </w:p>
          <w:p w:rsidR="002B7488" w:rsidRPr="007E194D" w:rsidRDefault="002B7488" w:rsidP="002B7488">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7E194D">
              <w:rPr>
                <w:rFonts w:ascii="Times New Roman" w:hAnsi="Times New Roman" w:cs="Times New Roman"/>
                <w:bCs/>
                <w:color w:val="0000FF"/>
                <w:sz w:val="18"/>
                <w:szCs w:val="18"/>
              </w:rPr>
              <w:t>Например, если в отрасли "Машиностроение и металлообработка" имеются предприятия, занятые только изготовлением изделий из пластических масс, то такое предприятие должно быть отнесено к химической и нефтехимической отрасли промышленности и его работники могут пользоваться правом на льготное пенсионное обеспечение в соответствии с подразделом "А" раздела "Химическое производство".</w:t>
            </w:r>
          </w:p>
          <w:p w:rsidR="002B7488" w:rsidRPr="007E194D" w:rsidRDefault="002B7488" w:rsidP="002B7488">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7E194D">
              <w:rPr>
                <w:rFonts w:ascii="Times New Roman" w:hAnsi="Times New Roman" w:cs="Times New Roman"/>
                <w:bCs/>
                <w:color w:val="0000FF"/>
                <w:sz w:val="18"/>
                <w:szCs w:val="18"/>
              </w:rPr>
              <w:t>В том случае, если в составе предприятия, отнесенного к машиностроительной и металлообрабатывающей отрасли промышленности, имеется цех (участок, отделение), работники которого заняты изготовлением изделий из пластических масс, то им льготное пенсионное обеспечение должно назначаться по подразделу "Б" раздела "Химическое производство".</w:t>
            </w:r>
          </w:p>
          <w:p w:rsidR="002B7488" w:rsidRPr="007E194D" w:rsidRDefault="002B7488" w:rsidP="002B7488">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7E194D">
              <w:rPr>
                <w:rFonts w:ascii="Times New Roman" w:hAnsi="Times New Roman" w:cs="Times New Roman"/>
                <w:bCs/>
                <w:color w:val="0000FF"/>
                <w:sz w:val="18"/>
                <w:szCs w:val="18"/>
              </w:rPr>
              <w:t xml:space="preserve">Вопрос о льготном пенсионном обеспечении работников производств, входящих в состав предприятий, отнесенных в соответствии с классификатором отраслей народного хозяйства к химической и нефтехимической отрасли, наименования которых не предусмотрены подразделом "А" раздела "Химическое производство" </w:t>
            </w:r>
            <w:hyperlink r:id="rId1118" w:history="1">
              <w:r w:rsidRPr="007E194D">
                <w:rPr>
                  <w:rFonts w:ascii="Times New Roman" w:hAnsi="Times New Roman" w:cs="Times New Roman"/>
                  <w:bCs/>
                  <w:color w:val="0000FF"/>
                  <w:sz w:val="18"/>
                  <w:szCs w:val="18"/>
                </w:rPr>
                <w:t>Списков N 1</w:t>
              </w:r>
            </w:hyperlink>
            <w:r w:rsidRPr="007E194D">
              <w:rPr>
                <w:rFonts w:ascii="Times New Roman" w:hAnsi="Times New Roman" w:cs="Times New Roman"/>
                <w:bCs/>
                <w:color w:val="0000FF"/>
                <w:sz w:val="18"/>
                <w:szCs w:val="18"/>
              </w:rPr>
              <w:t xml:space="preserve"> и </w:t>
            </w:r>
            <w:hyperlink r:id="rId1119" w:history="1">
              <w:r w:rsidRPr="007E194D">
                <w:rPr>
                  <w:rFonts w:ascii="Times New Roman" w:hAnsi="Times New Roman" w:cs="Times New Roman"/>
                  <w:bCs/>
                  <w:color w:val="0000FF"/>
                  <w:sz w:val="18"/>
                  <w:szCs w:val="18"/>
                </w:rPr>
                <w:t>2</w:t>
              </w:r>
            </w:hyperlink>
            <w:r w:rsidRPr="007E194D">
              <w:rPr>
                <w:rFonts w:ascii="Times New Roman" w:hAnsi="Times New Roman" w:cs="Times New Roman"/>
                <w:bCs/>
                <w:color w:val="0000FF"/>
                <w:sz w:val="18"/>
                <w:szCs w:val="18"/>
              </w:rPr>
              <w:t xml:space="preserve">, следует решать в соответствии с подразделом "Б" этого раздела </w:t>
            </w:r>
            <w:hyperlink r:id="rId1120" w:history="1">
              <w:r w:rsidRPr="007E194D">
                <w:rPr>
                  <w:rFonts w:ascii="Times New Roman" w:hAnsi="Times New Roman" w:cs="Times New Roman"/>
                  <w:bCs/>
                  <w:color w:val="0000FF"/>
                  <w:sz w:val="18"/>
                  <w:szCs w:val="18"/>
                </w:rPr>
                <w:t>Списков N 1</w:t>
              </w:r>
            </w:hyperlink>
            <w:r w:rsidRPr="007E194D">
              <w:rPr>
                <w:rFonts w:ascii="Times New Roman" w:hAnsi="Times New Roman" w:cs="Times New Roman"/>
                <w:bCs/>
                <w:color w:val="0000FF"/>
                <w:sz w:val="18"/>
                <w:szCs w:val="18"/>
              </w:rPr>
              <w:t xml:space="preserve"> и </w:t>
            </w:r>
            <w:hyperlink r:id="rId1121" w:history="1">
              <w:r w:rsidRPr="007E194D">
                <w:rPr>
                  <w:rFonts w:ascii="Times New Roman" w:hAnsi="Times New Roman" w:cs="Times New Roman"/>
                  <w:bCs/>
                  <w:color w:val="0000FF"/>
                  <w:sz w:val="18"/>
                  <w:szCs w:val="18"/>
                </w:rPr>
                <w:t>2</w:t>
              </w:r>
            </w:hyperlink>
            <w:r w:rsidRPr="007E194D">
              <w:rPr>
                <w:rFonts w:ascii="Times New Roman" w:hAnsi="Times New Roman" w:cs="Times New Roman"/>
                <w:bCs/>
                <w:color w:val="0000FF"/>
                <w:sz w:val="18"/>
                <w:szCs w:val="18"/>
              </w:rPr>
              <w:t>.</w:t>
            </w:r>
          </w:p>
          <w:p w:rsidR="00434B96" w:rsidRPr="00434B96" w:rsidRDefault="00434B96" w:rsidP="00434B96">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Указание Минсоцобеспечения  РСФСР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от 15.05.91</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 № 1-57-у</w:t>
            </w:r>
          </w:p>
        </w:tc>
      </w:tr>
      <w:tr w:rsidR="00434B96" w:rsidRPr="00434B96" w:rsidTr="002956C0">
        <w:trPr>
          <w:trHeight w:val="229"/>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129</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lang w:eastAsia="ru-RU"/>
              </w:rPr>
            </w:pPr>
          </w:p>
          <w:p w:rsidR="00434B96" w:rsidRPr="00434B96" w:rsidRDefault="00434B96" w:rsidP="00434B96">
            <w:pPr>
              <w:spacing w:after="0" w:line="240" w:lineRule="auto"/>
              <w:jc w:val="center"/>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"О продолжительности рабочего времени медицинских работников в зависимости от занимаемой ими должности и (или) специальности"</w:t>
            </w:r>
          </w:p>
          <w:p w:rsidR="00434B96" w:rsidRPr="00434B96" w:rsidRDefault="00434B96" w:rsidP="00434B96">
            <w:pPr>
              <w:spacing w:after="0" w:line="240" w:lineRule="auto"/>
              <w:jc w:val="center"/>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ред. Постановлений Правительства РФ от 01.02.2005 </w:t>
            </w:r>
            <w:hyperlink r:id="rId1122" w:history="1">
              <w:r w:rsidRPr="00434B96">
                <w:rPr>
                  <w:rFonts w:ascii="Times New Roman" w:eastAsia="Times New Roman" w:hAnsi="Times New Roman" w:cs="Times New Roman"/>
                  <w:color w:val="0000FF"/>
                  <w:sz w:val="20"/>
                  <w:szCs w:val="20"/>
                  <w:lang w:eastAsia="ru-RU"/>
                </w:rPr>
                <w:t>N 49</w:t>
              </w:r>
            </w:hyperlink>
            <w:r w:rsidRPr="00434B96">
              <w:rPr>
                <w:rFonts w:ascii="Times New Roman" w:eastAsia="Times New Roman" w:hAnsi="Times New Roman" w:cs="Times New Roman"/>
                <w:color w:val="0000FF"/>
                <w:sz w:val="20"/>
                <w:szCs w:val="20"/>
                <w:lang w:eastAsia="ru-RU"/>
              </w:rPr>
              <w:t xml:space="preserve">, от 04.09.2012 </w:t>
            </w:r>
            <w:hyperlink r:id="rId1123" w:history="1">
              <w:r w:rsidRPr="00434B96">
                <w:rPr>
                  <w:rFonts w:ascii="Times New Roman" w:eastAsia="Times New Roman" w:hAnsi="Times New Roman" w:cs="Times New Roman"/>
                  <w:color w:val="0000FF"/>
                  <w:sz w:val="20"/>
                  <w:szCs w:val="20"/>
                  <w:lang w:eastAsia="ru-RU"/>
                </w:rPr>
                <w:t>N 882</w:t>
              </w:r>
            </w:hyperlink>
            <w:r w:rsidRPr="00434B96">
              <w:rPr>
                <w:rFonts w:ascii="Times New Roman" w:eastAsia="Times New Roman" w:hAnsi="Times New Roman" w:cs="Times New Roman"/>
                <w:color w:val="0000FF"/>
                <w:sz w:val="20"/>
                <w:szCs w:val="20"/>
                <w:lang w:eastAsia="ru-RU"/>
              </w:rPr>
              <w:t xml:space="preserve">) </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color w:val="0000FF"/>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Примечание:</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частности, данным Постановлением в соответствии со </w:t>
            </w:r>
            <w:hyperlink r:id="rId1124" w:history="1">
              <w:r w:rsidRPr="00434B96">
                <w:rPr>
                  <w:rFonts w:ascii="Times New Roman" w:eastAsia="Times New Roman" w:hAnsi="Times New Roman" w:cs="Times New Roman"/>
                  <w:color w:val="0000FF"/>
                  <w:sz w:val="20"/>
                  <w:szCs w:val="20"/>
                  <w:lang w:eastAsia="ru-RU"/>
                </w:rPr>
                <w:t>статьей 350</w:t>
              </w:r>
            </w:hyperlink>
            <w:r w:rsidRPr="00434B96">
              <w:rPr>
                <w:rFonts w:ascii="Times New Roman" w:eastAsia="Times New Roman" w:hAnsi="Times New Roman" w:cs="Times New Roman"/>
                <w:color w:val="0000FF"/>
                <w:sz w:val="20"/>
                <w:szCs w:val="20"/>
                <w:lang w:eastAsia="ru-RU"/>
              </w:rPr>
              <w:t xml:space="preserve"> Трудового кодекса Российской Федерации для медицинских работников установлена  следующая сокращенная продолжительность рабочего времени в зависимости от занимаемой ими должности и (или) специальности:</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36 часов в неделю</w:t>
            </w:r>
            <w:r w:rsidRPr="00434B96">
              <w:rPr>
                <w:rFonts w:ascii="Times New Roman" w:eastAsia="Times New Roman" w:hAnsi="Times New Roman" w:cs="Times New Roman"/>
                <w:color w:val="0000FF"/>
                <w:sz w:val="20"/>
                <w:szCs w:val="20"/>
                <w:lang w:eastAsia="ru-RU"/>
              </w:rPr>
              <w:t xml:space="preserve"> - по перечню согласно </w:t>
            </w:r>
            <w:hyperlink r:id="rId1125" w:history="1">
              <w:r w:rsidRPr="00434B96">
                <w:rPr>
                  <w:rFonts w:ascii="Times New Roman" w:eastAsia="Times New Roman" w:hAnsi="Times New Roman" w:cs="Times New Roman"/>
                  <w:color w:val="0000FF"/>
                  <w:sz w:val="20"/>
                  <w:szCs w:val="20"/>
                  <w:lang w:eastAsia="ru-RU"/>
                </w:rPr>
                <w:t>приложению N 1;</w:t>
              </w:r>
            </w:hyperlink>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33 часа в неделю</w:t>
            </w:r>
            <w:r w:rsidRPr="00434B96">
              <w:rPr>
                <w:rFonts w:ascii="Times New Roman" w:eastAsia="Times New Roman" w:hAnsi="Times New Roman" w:cs="Times New Roman"/>
                <w:color w:val="0000FF"/>
                <w:sz w:val="20"/>
                <w:szCs w:val="20"/>
                <w:lang w:eastAsia="ru-RU"/>
              </w:rPr>
              <w:t xml:space="preserve"> - по перечню согласно </w:t>
            </w:r>
            <w:hyperlink r:id="rId1126" w:history="1">
              <w:r w:rsidRPr="00434B96">
                <w:rPr>
                  <w:rFonts w:ascii="Times New Roman" w:eastAsia="Times New Roman" w:hAnsi="Times New Roman" w:cs="Times New Roman"/>
                  <w:color w:val="0000FF"/>
                  <w:sz w:val="20"/>
                  <w:szCs w:val="20"/>
                  <w:lang w:eastAsia="ru-RU"/>
                </w:rPr>
                <w:t>приложению N 2;</w:t>
              </w:r>
            </w:hyperlink>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30 часов в неделю</w:t>
            </w:r>
            <w:r w:rsidRPr="00434B96">
              <w:rPr>
                <w:rFonts w:ascii="Times New Roman" w:eastAsia="Times New Roman" w:hAnsi="Times New Roman" w:cs="Times New Roman"/>
                <w:color w:val="0000FF"/>
                <w:sz w:val="20"/>
                <w:szCs w:val="20"/>
                <w:lang w:eastAsia="ru-RU"/>
              </w:rPr>
              <w:t xml:space="preserve"> - по перечню согласно </w:t>
            </w:r>
            <w:hyperlink r:id="rId1127" w:history="1">
              <w:r w:rsidRPr="00434B96">
                <w:rPr>
                  <w:rFonts w:ascii="Times New Roman" w:eastAsia="Times New Roman" w:hAnsi="Times New Roman" w:cs="Times New Roman"/>
                  <w:color w:val="0000FF"/>
                  <w:sz w:val="20"/>
                  <w:szCs w:val="20"/>
                  <w:lang w:eastAsia="ru-RU"/>
                </w:rPr>
                <w:t>приложению N 3;</w:t>
              </w:r>
            </w:hyperlink>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24 часа в неделю </w:t>
            </w:r>
            <w:r w:rsidRPr="00434B96">
              <w:rPr>
                <w:rFonts w:ascii="Times New Roman" w:eastAsia="Times New Roman" w:hAnsi="Times New Roman" w:cs="Times New Roman"/>
                <w:color w:val="0000FF"/>
                <w:sz w:val="20"/>
                <w:szCs w:val="20"/>
                <w:lang w:eastAsia="ru-RU"/>
              </w:rPr>
              <w:t>- для медицинских работников, непосредственно осуществляющих гамма-терапию и экспериментальное гамма-облучение гамма-препаратами в радиоманипуляционных кабинетах и лабораториях.</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Министерству здравоохранения и социального развития Российской Федерации дано указание давать разъяснения по вопросам применения настоящего Постановления.</w:t>
            </w:r>
          </w:p>
          <w:p w:rsidR="00434B96" w:rsidRPr="00434B96" w:rsidRDefault="00434B96" w:rsidP="00434B96">
            <w:pPr>
              <w:autoSpaceDE w:val="0"/>
              <w:autoSpaceDN w:val="0"/>
              <w:adjustRightInd w:val="0"/>
              <w:spacing w:after="0" w:line="240" w:lineRule="auto"/>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ред. </w:t>
            </w:r>
            <w:hyperlink r:id="rId1128" w:history="1">
              <w:r w:rsidRPr="00434B96">
                <w:rPr>
                  <w:rFonts w:ascii="Times New Roman" w:eastAsia="Times New Roman" w:hAnsi="Times New Roman" w:cs="Times New Roman"/>
                  <w:color w:val="0000FF"/>
                  <w:sz w:val="20"/>
                  <w:szCs w:val="20"/>
                  <w:lang w:eastAsia="ru-RU"/>
                </w:rPr>
                <w:t>Постановления</w:t>
              </w:r>
            </w:hyperlink>
            <w:r w:rsidRPr="00434B96">
              <w:rPr>
                <w:rFonts w:ascii="Times New Roman" w:eastAsia="Times New Roman" w:hAnsi="Times New Roman" w:cs="Times New Roman"/>
                <w:color w:val="0000FF"/>
                <w:sz w:val="20"/>
                <w:szCs w:val="20"/>
                <w:lang w:eastAsia="ru-RU"/>
              </w:rPr>
              <w:t xml:space="preserve"> Правительства РФ от 01.02.2005 N 49)</w:t>
            </w:r>
          </w:p>
          <w:p w:rsidR="00434B96" w:rsidRPr="00434B96" w:rsidRDefault="00434B96" w:rsidP="00434B96">
            <w:pPr>
              <w:spacing w:after="0" w:line="240" w:lineRule="auto"/>
              <w:jc w:val="center"/>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p w:rsidR="00FD6954"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Постановление Правительства   РФ  14.02.03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101</w:t>
            </w:r>
          </w:p>
        </w:tc>
      </w:tr>
      <w:tr w:rsidR="00434B96" w:rsidRPr="00434B96" w:rsidTr="002956C0">
        <w:trPr>
          <w:trHeight w:val="229"/>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130</w:t>
            </w:r>
          </w:p>
        </w:tc>
        <w:tc>
          <w:tcPr>
            <w:tcW w:w="3466" w:type="pct"/>
            <w:tcBorders>
              <w:top w:val="single" w:sz="4" w:space="0" w:color="auto"/>
              <w:left w:val="single" w:sz="4" w:space="0" w:color="auto"/>
              <w:bottom w:val="single" w:sz="4" w:space="0" w:color="auto"/>
              <w:right w:val="single" w:sz="4" w:space="0" w:color="auto"/>
            </w:tcBorders>
          </w:tcPr>
          <w:p w:rsidR="00E25FD2" w:rsidRDefault="00E25FD2" w:rsidP="00E25FD2">
            <w:pPr>
              <w:autoSpaceDE w:val="0"/>
              <w:autoSpaceDN w:val="0"/>
              <w:adjustRightInd w:val="0"/>
              <w:spacing w:after="0" w:line="240" w:lineRule="auto"/>
              <w:ind w:firstLine="540"/>
              <w:jc w:val="both"/>
              <w:rPr>
                <w:rFonts w:ascii="Times New Roman" w:hAnsi="Times New Roman" w:cs="Times New Roman"/>
                <w:b/>
                <w:bCs/>
                <w:sz w:val="20"/>
                <w:szCs w:val="20"/>
              </w:rPr>
            </w:pPr>
          </w:p>
          <w:p w:rsidR="00E25FD2" w:rsidRPr="00E25FD2" w:rsidRDefault="00E25FD2" w:rsidP="00E25FD2">
            <w:pPr>
              <w:autoSpaceDE w:val="0"/>
              <w:autoSpaceDN w:val="0"/>
              <w:adjustRightInd w:val="0"/>
              <w:spacing w:after="0" w:line="240" w:lineRule="auto"/>
              <w:jc w:val="center"/>
              <w:rPr>
                <w:rFonts w:ascii="Times New Roman" w:hAnsi="Times New Roman" w:cs="Times New Roman"/>
                <w:b/>
                <w:color w:val="0000FF"/>
              </w:rPr>
            </w:pPr>
            <w:r w:rsidRPr="00E25FD2">
              <w:rPr>
                <w:rFonts w:ascii="Times New Roman" w:hAnsi="Times New Roman" w:cs="Times New Roman"/>
                <w:b/>
                <w:color w:val="0000FF"/>
              </w:rPr>
              <w:t>"О применении нормативных актов по льготам и компенсациям за вредные условия труда и другим вопросам"</w:t>
            </w:r>
          </w:p>
          <w:p w:rsidR="00E25FD2" w:rsidRDefault="00E25FD2" w:rsidP="00E25FD2">
            <w:pPr>
              <w:autoSpaceDE w:val="0"/>
              <w:autoSpaceDN w:val="0"/>
              <w:adjustRightInd w:val="0"/>
              <w:spacing w:after="0" w:line="240" w:lineRule="auto"/>
              <w:ind w:firstLine="540"/>
              <w:jc w:val="center"/>
              <w:rPr>
                <w:rFonts w:ascii="Times New Roman" w:hAnsi="Times New Roman" w:cs="Times New Roman"/>
                <w:b/>
                <w:bCs/>
                <w:color w:val="0000FF"/>
                <w:sz w:val="20"/>
                <w:szCs w:val="20"/>
              </w:rPr>
            </w:pPr>
          </w:p>
          <w:p w:rsidR="00E25FD2" w:rsidRPr="00E25FD2" w:rsidRDefault="00E25FD2" w:rsidP="00E25FD2">
            <w:pPr>
              <w:autoSpaceDE w:val="0"/>
              <w:autoSpaceDN w:val="0"/>
              <w:adjustRightInd w:val="0"/>
              <w:spacing w:after="0" w:line="240" w:lineRule="auto"/>
              <w:ind w:firstLine="540"/>
              <w:jc w:val="center"/>
              <w:rPr>
                <w:rFonts w:ascii="Times New Roman" w:hAnsi="Times New Roman" w:cs="Times New Roman"/>
                <w:b/>
                <w:bCs/>
                <w:color w:val="0000FF"/>
                <w:sz w:val="20"/>
                <w:szCs w:val="20"/>
              </w:rPr>
            </w:pPr>
            <w:r>
              <w:rPr>
                <w:rFonts w:ascii="Times New Roman" w:hAnsi="Times New Roman" w:cs="Times New Roman"/>
                <w:b/>
                <w:bCs/>
                <w:color w:val="0000FF"/>
                <w:sz w:val="20"/>
                <w:szCs w:val="20"/>
              </w:rPr>
              <w:t>Ниже представлена выписка из данного Письма:</w:t>
            </w:r>
          </w:p>
          <w:p w:rsidR="00F76D33" w:rsidRDefault="00F76D33" w:rsidP="00E25FD2">
            <w:pPr>
              <w:autoSpaceDE w:val="0"/>
              <w:autoSpaceDN w:val="0"/>
              <w:adjustRightInd w:val="0"/>
              <w:spacing w:after="0" w:line="240" w:lineRule="auto"/>
              <w:ind w:firstLine="540"/>
              <w:jc w:val="both"/>
              <w:rPr>
                <w:rFonts w:ascii="Times New Roman" w:hAnsi="Times New Roman" w:cs="Times New Roman"/>
                <w:bCs/>
                <w:color w:val="0000FF"/>
                <w:sz w:val="20"/>
                <w:szCs w:val="20"/>
              </w:rPr>
            </w:pPr>
          </w:p>
          <w:p w:rsidR="00E25FD2" w:rsidRPr="00E25FD2" w:rsidRDefault="00E25FD2" w:rsidP="00E25FD2">
            <w:pPr>
              <w:autoSpaceDE w:val="0"/>
              <w:autoSpaceDN w:val="0"/>
              <w:adjustRightInd w:val="0"/>
              <w:spacing w:after="0" w:line="240" w:lineRule="auto"/>
              <w:ind w:firstLine="540"/>
              <w:jc w:val="both"/>
              <w:rPr>
                <w:rFonts w:ascii="Times New Roman" w:hAnsi="Times New Roman" w:cs="Times New Roman"/>
                <w:bCs/>
                <w:color w:val="0000FF"/>
                <w:sz w:val="20"/>
                <w:szCs w:val="20"/>
              </w:rPr>
            </w:pPr>
            <w:r>
              <w:rPr>
                <w:rFonts w:ascii="Times New Roman" w:hAnsi="Times New Roman" w:cs="Times New Roman"/>
                <w:bCs/>
                <w:color w:val="0000FF"/>
                <w:sz w:val="20"/>
                <w:szCs w:val="20"/>
              </w:rPr>
              <w:t>«</w:t>
            </w:r>
            <w:r w:rsidRPr="00E25FD2">
              <w:rPr>
                <w:rFonts w:ascii="Times New Roman" w:hAnsi="Times New Roman" w:cs="Times New Roman"/>
                <w:bCs/>
                <w:color w:val="0000FF"/>
                <w:sz w:val="20"/>
                <w:szCs w:val="20"/>
              </w:rPr>
              <w:t>В связи с многочисленными запросами министерств, ведомств, предприятий, организаций и профсоюзных органов о применении нормативных актов по льготам и компенсациям за вредные условия труда и другим вопросам сообщает следующее.</w:t>
            </w:r>
          </w:p>
          <w:p w:rsidR="00E25FD2" w:rsidRPr="00E25FD2" w:rsidRDefault="00E25FD2" w:rsidP="00F76D33">
            <w:pPr>
              <w:autoSpaceDE w:val="0"/>
              <w:autoSpaceDN w:val="0"/>
              <w:adjustRightInd w:val="0"/>
              <w:spacing w:after="0"/>
              <w:ind w:firstLine="540"/>
              <w:jc w:val="both"/>
              <w:rPr>
                <w:rFonts w:ascii="Times New Roman" w:hAnsi="Times New Roman" w:cs="Times New Roman"/>
                <w:b/>
                <w:bCs/>
                <w:color w:val="0000FF"/>
                <w:sz w:val="20"/>
                <w:szCs w:val="20"/>
                <w:u w:val="single"/>
              </w:rPr>
            </w:pPr>
            <w:r w:rsidRPr="00E25FD2">
              <w:rPr>
                <w:rFonts w:ascii="Times New Roman" w:hAnsi="Times New Roman" w:cs="Times New Roman"/>
                <w:bCs/>
                <w:color w:val="0000FF"/>
                <w:sz w:val="20"/>
                <w:szCs w:val="20"/>
                <w:u w:val="single"/>
              </w:rPr>
              <w:t xml:space="preserve">Учитывая, что принятые в свое время Госкомтрудом СССР и ВЦСПС нормативные акты по льготам и компенсациям, обеспечению трудящихся средствами индивидуальной защиты, условиям труда женщин и подростков не противоречат действующему законодательству, впредь до принятия соответствующих актов Российской Федерации следует руководствоваться нормативными актами, указанными в прилагаемом </w:t>
            </w:r>
            <w:hyperlink r:id="rId1129" w:history="1">
              <w:r w:rsidRPr="00E25FD2">
                <w:rPr>
                  <w:rFonts w:ascii="Times New Roman" w:hAnsi="Times New Roman" w:cs="Times New Roman"/>
                  <w:b/>
                  <w:bCs/>
                  <w:color w:val="0000FF"/>
                  <w:sz w:val="20"/>
                  <w:szCs w:val="20"/>
                  <w:u w:val="single"/>
                </w:rPr>
                <w:t>Перечне</w:t>
              </w:r>
              <w:r>
                <w:rPr>
                  <w:rFonts w:ascii="Times New Roman" w:hAnsi="Times New Roman" w:cs="Times New Roman"/>
                  <w:b/>
                  <w:bCs/>
                  <w:color w:val="0000FF"/>
                  <w:sz w:val="20"/>
                  <w:szCs w:val="20"/>
                  <w:u w:val="single"/>
                </w:rPr>
                <w:t>:</w:t>
              </w:r>
            </w:hyperlink>
          </w:p>
          <w:p w:rsidR="00E25FD2" w:rsidRDefault="00E25FD2" w:rsidP="00F76D33">
            <w:pPr>
              <w:autoSpaceDE w:val="0"/>
              <w:autoSpaceDN w:val="0"/>
              <w:adjustRightInd w:val="0"/>
              <w:spacing w:after="0"/>
              <w:ind w:firstLine="540"/>
              <w:jc w:val="both"/>
              <w:rPr>
                <w:rFonts w:ascii="Times New Roman" w:hAnsi="Times New Roman" w:cs="Times New Roman"/>
                <w:color w:val="0000FF"/>
                <w:sz w:val="20"/>
                <w:szCs w:val="20"/>
              </w:rPr>
            </w:pPr>
          </w:p>
          <w:p w:rsidR="00E25FD2" w:rsidRPr="00E25FD2" w:rsidRDefault="00E25FD2" w:rsidP="00F76D33">
            <w:pPr>
              <w:autoSpaceDE w:val="0"/>
              <w:autoSpaceDN w:val="0"/>
              <w:adjustRightInd w:val="0"/>
              <w:spacing w:after="0"/>
              <w:ind w:firstLine="540"/>
              <w:jc w:val="both"/>
              <w:rPr>
                <w:rFonts w:ascii="Times New Roman" w:hAnsi="Times New Roman" w:cs="Times New Roman"/>
                <w:color w:val="0000FF"/>
                <w:sz w:val="20"/>
                <w:szCs w:val="20"/>
              </w:rPr>
            </w:pPr>
            <w:r w:rsidRPr="00E25FD2">
              <w:rPr>
                <w:rFonts w:ascii="Times New Roman" w:hAnsi="Times New Roman" w:cs="Times New Roman"/>
                <w:color w:val="0000FF"/>
                <w:sz w:val="20"/>
                <w:szCs w:val="20"/>
              </w:rPr>
              <w:t xml:space="preserve">1. </w:t>
            </w:r>
            <w:hyperlink r:id="rId1130" w:history="1">
              <w:r w:rsidRPr="006D3A13">
                <w:rPr>
                  <w:rFonts w:ascii="Times New Roman" w:hAnsi="Times New Roman" w:cs="Times New Roman"/>
                  <w:b/>
                  <w:color w:val="0000FF"/>
                  <w:sz w:val="20"/>
                  <w:szCs w:val="20"/>
                </w:rPr>
                <w:t>Список</w:t>
              </w:r>
            </w:hyperlink>
            <w:r w:rsidRPr="006D3A13">
              <w:rPr>
                <w:rFonts w:ascii="Times New Roman" w:hAnsi="Times New Roman" w:cs="Times New Roman"/>
                <w:b/>
                <w:color w:val="0000FF"/>
                <w:sz w:val="20"/>
                <w:szCs w:val="20"/>
              </w:rPr>
              <w:t xml:space="preserve"> производств</w:t>
            </w:r>
            <w:r w:rsidRPr="006D3A13">
              <w:rPr>
                <w:rFonts w:ascii="Times New Roman" w:hAnsi="Times New Roman" w:cs="Times New Roman"/>
                <w:color w:val="0000FF"/>
                <w:sz w:val="20"/>
                <w:szCs w:val="20"/>
              </w:rPr>
              <w:t xml:space="preserve">, </w:t>
            </w:r>
            <w:r w:rsidRPr="006D3A13">
              <w:rPr>
                <w:rFonts w:ascii="Times New Roman" w:hAnsi="Times New Roman" w:cs="Times New Roman"/>
                <w:b/>
                <w:color w:val="0000FF"/>
                <w:sz w:val="20"/>
                <w:szCs w:val="20"/>
              </w:rPr>
              <w:t>цехов, профессий и должностей</w:t>
            </w:r>
            <w:r w:rsidRPr="00E25FD2">
              <w:rPr>
                <w:rFonts w:ascii="Times New Roman" w:hAnsi="Times New Roman" w:cs="Times New Roman"/>
                <w:color w:val="0000FF"/>
                <w:sz w:val="20"/>
                <w:szCs w:val="20"/>
              </w:rPr>
              <w:t xml:space="preserve"> с вредными условиями труда, работа в которых дает право на дополнительный отпуск и сокращенный рабочий день, утвержденный Постановлением Госкомтруда СССР и Президиума ВЦСПС от 25 октября 1974 г. N 298/П-22, с изменениями, дополнениями и редакционными уточнениями, утвержденными Постановлениями Госкомтруда СССР и Президиума ВЦСПС от: 1 ноября 1977 г. N 369/П-16, 24 мая 1978 г. N 174/П7-8, 30 января 1978 г. N 32/2-9, 7 сентября 1981 г. N 253/П-8, 9 декабря 1981 г. N 339/П-11, 6 апреля 1982 г. N 80/П-3, 7 сентября 1983 г. N 198/П-14, 29 января 1987 г. N 45/П-1, 12 октября 1987 г. N 619/П-10, 12 октября 1987 г. N 620/П-10, 26 октября 1987 г. N 646/П-11, 5 ноября 1987 г. N 669/П-11, 5 ноября 1987 г. N 670/П-11, 26 ноября 1987 г. N 708/П-11, 16 февраля 1988 г. N 79/П-2, 25 февраля 1988 г. N 95/П-2, 11 апреля 1988 г. N 202/П-4, 21 июля 1988 г. N 415/П-7, 19 августа 1988 г. N 471/П-8, 16 сентября 1988 г. N 516/П-8, 6 декабря 1988 г. N 620/П-11, 14 августа 1990 г. N 326/П-9, 18 октября 1990 г. N 407/П-11, 22 октября 1990 г. N 418в/П-12, и Постановлением Минтруда СССР от 29 мая 1991 г. N 11.</w:t>
            </w:r>
          </w:p>
          <w:p w:rsidR="00E25FD2" w:rsidRPr="00E25FD2" w:rsidRDefault="00E25FD2" w:rsidP="00E25FD2">
            <w:pPr>
              <w:autoSpaceDE w:val="0"/>
              <w:autoSpaceDN w:val="0"/>
              <w:adjustRightInd w:val="0"/>
              <w:spacing w:after="0" w:line="240" w:lineRule="auto"/>
              <w:ind w:firstLine="540"/>
              <w:jc w:val="both"/>
              <w:rPr>
                <w:rFonts w:ascii="Times New Roman" w:hAnsi="Times New Roman" w:cs="Times New Roman"/>
                <w:color w:val="0000FF"/>
                <w:sz w:val="20"/>
                <w:szCs w:val="20"/>
              </w:rPr>
            </w:pPr>
            <w:r w:rsidRPr="00E25FD2">
              <w:rPr>
                <w:rFonts w:ascii="Times New Roman" w:hAnsi="Times New Roman" w:cs="Times New Roman"/>
                <w:color w:val="0000FF"/>
                <w:sz w:val="20"/>
                <w:szCs w:val="20"/>
              </w:rPr>
              <w:t xml:space="preserve">2. </w:t>
            </w:r>
            <w:hyperlink r:id="rId1131" w:history="1">
              <w:r w:rsidRPr="006D3A13">
                <w:rPr>
                  <w:rFonts w:ascii="Times New Roman" w:hAnsi="Times New Roman" w:cs="Times New Roman"/>
                  <w:b/>
                  <w:color w:val="0000FF"/>
                  <w:sz w:val="20"/>
                  <w:szCs w:val="20"/>
                </w:rPr>
                <w:t>Инструкция</w:t>
              </w:r>
            </w:hyperlink>
            <w:r w:rsidRPr="00E25FD2">
              <w:rPr>
                <w:rFonts w:ascii="Times New Roman" w:hAnsi="Times New Roman" w:cs="Times New Roman"/>
                <w:color w:val="0000FF"/>
                <w:sz w:val="20"/>
                <w:szCs w:val="20"/>
              </w:rPr>
              <w:t xml:space="preserve"> о порядке применения Списка производств цехов, профессий и должностей с вредными условиями труда, работа в которых дает право на дополнительный отпуск и сокращенный рабочий день, утвержденная Постановлением Госкомтруда и Президиума ВЦСПС от 21 ноября 1975 г. N 273/П-20.</w:t>
            </w:r>
          </w:p>
          <w:p w:rsidR="00E25FD2" w:rsidRPr="00E25FD2" w:rsidRDefault="00E25FD2" w:rsidP="00E25FD2">
            <w:pPr>
              <w:autoSpaceDE w:val="0"/>
              <w:autoSpaceDN w:val="0"/>
              <w:adjustRightInd w:val="0"/>
              <w:spacing w:after="0" w:line="240" w:lineRule="auto"/>
              <w:ind w:firstLine="540"/>
              <w:jc w:val="both"/>
              <w:rPr>
                <w:rFonts w:ascii="Times New Roman" w:hAnsi="Times New Roman" w:cs="Times New Roman"/>
                <w:color w:val="0000FF"/>
                <w:sz w:val="20"/>
                <w:szCs w:val="20"/>
              </w:rPr>
            </w:pPr>
            <w:r w:rsidRPr="00E25FD2">
              <w:rPr>
                <w:rFonts w:ascii="Times New Roman" w:hAnsi="Times New Roman" w:cs="Times New Roman"/>
                <w:color w:val="0000FF"/>
                <w:sz w:val="20"/>
                <w:szCs w:val="20"/>
              </w:rPr>
              <w:t xml:space="preserve">3. </w:t>
            </w:r>
            <w:hyperlink r:id="rId1132" w:history="1">
              <w:r w:rsidRPr="006D3A13">
                <w:rPr>
                  <w:rFonts w:ascii="Times New Roman" w:hAnsi="Times New Roman" w:cs="Times New Roman"/>
                  <w:b/>
                  <w:color w:val="0000FF"/>
                  <w:sz w:val="20"/>
                  <w:szCs w:val="20"/>
                </w:rPr>
                <w:t>Постановление</w:t>
              </w:r>
            </w:hyperlink>
            <w:r w:rsidRPr="006D3A13">
              <w:rPr>
                <w:rFonts w:ascii="Times New Roman" w:hAnsi="Times New Roman" w:cs="Times New Roman"/>
                <w:b/>
                <w:color w:val="0000FF"/>
                <w:sz w:val="20"/>
                <w:szCs w:val="20"/>
              </w:rPr>
              <w:t xml:space="preserve"> Госкомтруда СССР и Президиума ВЦСПС от 4 апреля 1988 г. N 180/П-4</w:t>
            </w:r>
            <w:r w:rsidRPr="00E25FD2">
              <w:rPr>
                <w:rFonts w:ascii="Times New Roman" w:hAnsi="Times New Roman" w:cs="Times New Roman"/>
                <w:color w:val="0000FF"/>
                <w:sz w:val="20"/>
                <w:szCs w:val="20"/>
              </w:rPr>
              <w:t xml:space="preserve"> "О сохранении дополнительного отпуска и сокращенного рабочего дня за работу с вредными условиями труда рабочим, занятым в производстве алмазов, сверхтвердых материалов и инструмента из них".</w:t>
            </w:r>
          </w:p>
          <w:p w:rsidR="00E25FD2" w:rsidRPr="00E25FD2" w:rsidRDefault="00E25FD2" w:rsidP="00E25FD2">
            <w:pPr>
              <w:autoSpaceDE w:val="0"/>
              <w:autoSpaceDN w:val="0"/>
              <w:adjustRightInd w:val="0"/>
              <w:spacing w:after="0" w:line="240" w:lineRule="auto"/>
              <w:ind w:firstLine="540"/>
              <w:jc w:val="both"/>
              <w:rPr>
                <w:rFonts w:ascii="Times New Roman" w:hAnsi="Times New Roman" w:cs="Times New Roman"/>
                <w:color w:val="0000FF"/>
                <w:sz w:val="20"/>
                <w:szCs w:val="20"/>
              </w:rPr>
            </w:pPr>
            <w:r w:rsidRPr="00E25FD2">
              <w:rPr>
                <w:rFonts w:ascii="Times New Roman" w:hAnsi="Times New Roman" w:cs="Times New Roman"/>
                <w:color w:val="0000FF"/>
                <w:sz w:val="20"/>
                <w:szCs w:val="20"/>
              </w:rPr>
              <w:t>4</w:t>
            </w:r>
            <w:r w:rsidRPr="006D3A13">
              <w:rPr>
                <w:rFonts w:ascii="Times New Roman" w:hAnsi="Times New Roman" w:cs="Times New Roman"/>
                <w:b/>
                <w:color w:val="0000FF"/>
                <w:sz w:val="20"/>
                <w:szCs w:val="20"/>
              </w:rPr>
              <w:t xml:space="preserve">. </w:t>
            </w:r>
            <w:hyperlink r:id="rId1133" w:history="1">
              <w:r w:rsidRPr="006D3A13">
                <w:rPr>
                  <w:rFonts w:ascii="Times New Roman" w:hAnsi="Times New Roman" w:cs="Times New Roman"/>
                  <w:b/>
                  <w:color w:val="0000FF"/>
                  <w:sz w:val="20"/>
                  <w:szCs w:val="20"/>
                </w:rPr>
                <w:t>Постановление</w:t>
              </w:r>
            </w:hyperlink>
            <w:r w:rsidRPr="006D3A13">
              <w:rPr>
                <w:rFonts w:ascii="Times New Roman" w:hAnsi="Times New Roman" w:cs="Times New Roman"/>
                <w:b/>
                <w:color w:val="0000FF"/>
                <w:sz w:val="20"/>
                <w:szCs w:val="20"/>
              </w:rPr>
              <w:t xml:space="preserve"> Госкомтруда СССР и Президиума ВЦСПС от 29 сентября 1988 г. N 531/П-9</w:t>
            </w:r>
            <w:r w:rsidRPr="00E25FD2">
              <w:rPr>
                <w:rFonts w:ascii="Times New Roman" w:hAnsi="Times New Roman" w:cs="Times New Roman"/>
                <w:color w:val="0000FF"/>
                <w:sz w:val="20"/>
                <w:szCs w:val="20"/>
              </w:rPr>
              <w:t xml:space="preserve"> "О дополнительном отпуске за работу с вредными условиями труда работников, занятых в производстве клееных нетканых материалов".</w:t>
            </w:r>
          </w:p>
          <w:p w:rsidR="00E25FD2" w:rsidRPr="00E25FD2" w:rsidRDefault="00E25FD2" w:rsidP="00E25FD2">
            <w:pPr>
              <w:autoSpaceDE w:val="0"/>
              <w:autoSpaceDN w:val="0"/>
              <w:adjustRightInd w:val="0"/>
              <w:spacing w:after="0" w:line="240" w:lineRule="auto"/>
              <w:ind w:firstLine="540"/>
              <w:jc w:val="both"/>
              <w:rPr>
                <w:rFonts w:ascii="Times New Roman" w:hAnsi="Times New Roman" w:cs="Times New Roman"/>
                <w:color w:val="0000FF"/>
                <w:sz w:val="20"/>
                <w:szCs w:val="20"/>
              </w:rPr>
            </w:pPr>
            <w:r w:rsidRPr="00E25FD2">
              <w:rPr>
                <w:rFonts w:ascii="Times New Roman" w:hAnsi="Times New Roman" w:cs="Times New Roman"/>
                <w:color w:val="0000FF"/>
                <w:sz w:val="20"/>
                <w:szCs w:val="20"/>
              </w:rPr>
              <w:t xml:space="preserve">5. </w:t>
            </w:r>
            <w:hyperlink r:id="rId1134" w:history="1">
              <w:r w:rsidRPr="006D3A13">
                <w:rPr>
                  <w:rFonts w:ascii="Times New Roman" w:hAnsi="Times New Roman" w:cs="Times New Roman"/>
                  <w:b/>
                  <w:color w:val="0000FF"/>
                  <w:sz w:val="20"/>
                  <w:szCs w:val="20"/>
                </w:rPr>
                <w:t>Постановление</w:t>
              </w:r>
            </w:hyperlink>
            <w:r w:rsidRPr="006D3A13">
              <w:rPr>
                <w:rFonts w:ascii="Times New Roman" w:hAnsi="Times New Roman" w:cs="Times New Roman"/>
                <w:b/>
                <w:color w:val="0000FF"/>
                <w:sz w:val="20"/>
                <w:szCs w:val="20"/>
              </w:rPr>
              <w:t xml:space="preserve"> Госкомтруда СССР и Президиума ВЦСПС от 17 октября 1988 г. N 548/П-10 "</w:t>
            </w:r>
            <w:r w:rsidRPr="00E25FD2">
              <w:rPr>
                <w:rFonts w:ascii="Times New Roman" w:hAnsi="Times New Roman" w:cs="Times New Roman"/>
                <w:color w:val="0000FF"/>
                <w:sz w:val="20"/>
                <w:szCs w:val="20"/>
              </w:rPr>
              <w:t>О дополнительном отпуске рабочих, занятых на тепловых электростанциях, сжигающих сильно пылящие угли, добываемые открытым способом".</w:t>
            </w:r>
          </w:p>
          <w:p w:rsidR="00E25FD2" w:rsidRPr="00E25FD2" w:rsidRDefault="00E25FD2" w:rsidP="00E25FD2">
            <w:pPr>
              <w:autoSpaceDE w:val="0"/>
              <w:autoSpaceDN w:val="0"/>
              <w:adjustRightInd w:val="0"/>
              <w:spacing w:after="0" w:line="240" w:lineRule="auto"/>
              <w:ind w:firstLine="540"/>
              <w:jc w:val="both"/>
              <w:rPr>
                <w:rFonts w:ascii="Times New Roman" w:hAnsi="Times New Roman" w:cs="Times New Roman"/>
                <w:color w:val="0000FF"/>
                <w:sz w:val="20"/>
                <w:szCs w:val="20"/>
              </w:rPr>
            </w:pPr>
            <w:r w:rsidRPr="00E25FD2">
              <w:rPr>
                <w:rFonts w:ascii="Times New Roman" w:hAnsi="Times New Roman" w:cs="Times New Roman"/>
                <w:color w:val="0000FF"/>
                <w:sz w:val="20"/>
                <w:szCs w:val="20"/>
              </w:rPr>
              <w:t xml:space="preserve">6. </w:t>
            </w:r>
            <w:hyperlink r:id="rId1135" w:history="1">
              <w:r w:rsidRPr="00F76D33">
                <w:rPr>
                  <w:rFonts w:ascii="Times New Roman" w:hAnsi="Times New Roman" w:cs="Times New Roman"/>
                  <w:b/>
                  <w:color w:val="0000FF"/>
                  <w:sz w:val="20"/>
                  <w:szCs w:val="20"/>
                </w:rPr>
                <w:t>Постановление</w:t>
              </w:r>
            </w:hyperlink>
            <w:r w:rsidRPr="00F76D33">
              <w:rPr>
                <w:rFonts w:ascii="Times New Roman" w:hAnsi="Times New Roman" w:cs="Times New Roman"/>
                <w:b/>
                <w:color w:val="0000FF"/>
                <w:sz w:val="20"/>
                <w:szCs w:val="20"/>
              </w:rPr>
              <w:t xml:space="preserve"> Госкомтруда СССР и Президиума ВЦСПС от 9 января 1990 г. N 13/П-1 </w:t>
            </w:r>
            <w:r w:rsidRPr="006D3A13">
              <w:rPr>
                <w:rFonts w:ascii="Times New Roman" w:hAnsi="Times New Roman" w:cs="Times New Roman"/>
                <w:color w:val="0000FF"/>
                <w:sz w:val="20"/>
                <w:szCs w:val="20"/>
              </w:rPr>
              <w:t>"</w:t>
            </w:r>
            <w:r w:rsidRPr="00E25FD2">
              <w:rPr>
                <w:rFonts w:ascii="Times New Roman" w:hAnsi="Times New Roman" w:cs="Times New Roman"/>
                <w:color w:val="0000FF"/>
                <w:sz w:val="20"/>
                <w:szCs w:val="20"/>
              </w:rPr>
              <w:t>Об установлении сокращенного рабочего дня за работу с вредными условиями труда и оплаты труда по тарифным ставкам (окладам), предусмотренным для работ с особо тяжелыми и особо вредными условиями труда работникам, непосредственно занятым в производствах винилхлорида и сополимеров на основе винилхлорида".</w:t>
            </w:r>
          </w:p>
          <w:p w:rsidR="00E25FD2" w:rsidRPr="00E25FD2" w:rsidRDefault="00E25FD2" w:rsidP="00E25FD2">
            <w:pPr>
              <w:autoSpaceDE w:val="0"/>
              <w:autoSpaceDN w:val="0"/>
              <w:adjustRightInd w:val="0"/>
              <w:spacing w:after="0" w:line="240" w:lineRule="auto"/>
              <w:ind w:firstLine="540"/>
              <w:jc w:val="both"/>
              <w:rPr>
                <w:rFonts w:ascii="Times New Roman" w:hAnsi="Times New Roman" w:cs="Times New Roman"/>
                <w:color w:val="0000FF"/>
                <w:sz w:val="20"/>
                <w:szCs w:val="20"/>
              </w:rPr>
            </w:pPr>
            <w:r w:rsidRPr="00E25FD2">
              <w:rPr>
                <w:rFonts w:ascii="Times New Roman" w:hAnsi="Times New Roman" w:cs="Times New Roman"/>
                <w:color w:val="0000FF"/>
                <w:sz w:val="20"/>
                <w:szCs w:val="20"/>
              </w:rPr>
              <w:lastRenderedPageBreak/>
              <w:t xml:space="preserve">7. </w:t>
            </w:r>
            <w:hyperlink r:id="rId1136" w:history="1">
              <w:r w:rsidRPr="00F76D33">
                <w:rPr>
                  <w:rFonts w:ascii="Times New Roman" w:hAnsi="Times New Roman" w:cs="Times New Roman"/>
                  <w:b/>
                  <w:color w:val="0000FF"/>
                  <w:sz w:val="20"/>
                  <w:szCs w:val="20"/>
                </w:rPr>
                <w:t>Постановление</w:t>
              </w:r>
            </w:hyperlink>
            <w:r w:rsidRPr="00F76D33">
              <w:rPr>
                <w:rFonts w:ascii="Times New Roman" w:hAnsi="Times New Roman" w:cs="Times New Roman"/>
                <w:b/>
                <w:color w:val="0000FF"/>
                <w:sz w:val="20"/>
                <w:szCs w:val="20"/>
              </w:rPr>
              <w:t xml:space="preserve"> Госкомтруда СССР от 11 января 1991 г. N 6</w:t>
            </w:r>
            <w:r w:rsidRPr="00E25FD2">
              <w:rPr>
                <w:rFonts w:ascii="Times New Roman" w:hAnsi="Times New Roman" w:cs="Times New Roman"/>
                <w:color w:val="0000FF"/>
                <w:sz w:val="20"/>
                <w:szCs w:val="20"/>
              </w:rPr>
              <w:t xml:space="preserve"> "Об установлении сокращенного рабочего дня машинистам локомотивов и помощникам машинистов локомотивов".</w:t>
            </w:r>
          </w:p>
          <w:p w:rsidR="00E25FD2" w:rsidRPr="00E25FD2" w:rsidRDefault="00E25FD2" w:rsidP="00E25FD2">
            <w:pPr>
              <w:autoSpaceDE w:val="0"/>
              <w:autoSpaceDN w:val="0"/>
              <w:adjustRightInd w:val="0"/>
              <w:spacing w:after="0" w:line="240" w:lineRule="auto"/>
              <w:ind w:firstLine="540"/>
              <w:jc w:val="both"/>
              <w:rPr>
                <w:rFonts w:ascii="Times New Roman" w:hAnsi="Times New Roman" w:cs="Times New Roman"/>
                <w:color w:val="0000FF"/>
                <w:sz w:val="20"/>
                <w:szCs w:val="20"/>
              </w:rPr>
            </w:pPr>
            <w:r w:rsidRPr="00E25FD2">
              <w:rPr>
                <w:rFonts w:ascii="Times New Roman" w:hAnsi="Times New Roman" w:cs="Times New Roman"/>
                <w:color w:val="0000FF"/>
                <w:sz w:val="20"/>
                <w:szCs w:val="20"/>
              </w:rPr>
              <w:t xml:space="preserve">8. </w:t>
            </w:r>
            <w:hyperlink r:id="rId1137" w:history="1">
              <w:r w:rsidRPr="006D3A13">
                <w:rPr>
                  <w:rFonts w:ascii="Times New Roman" w:hAnsi="Times New Roman" w:cs="Times New Roman"/>
                  <w:b/>
                  <w:color w:val="0000FF"/>
                  <w:sz w:val="20"/>
                  <w:szCs w:val="20"/>
                </w:rPr>
                <w:t>Постановление</w:t>
              </w:r>
            </w:hyperlink>
            <w:r w:rsidRPr="006D3A13">
              <w:rPr>
                <w:rFonts w:ascii="Times New Roman" w:hAnsi="Times New Roman" w:cs="Times New Roman"/>
                <w:b/>
                <w:color w:val="0000FF"/>
                <w:sz w:val="20"/>
                <w:szCs w:val="20"/>
              </w:rPr>
              <w:t xml:space="preserve"> Госкомтруда СССР от 1 февраля 1991 г. N 20</w:t>
            </w:r>
            <w:r w:rsidRPr="00E25FD2">
              <w:rPr>
                <w:rFonts w:ascii="Times New Roman" w:hAnsi="Times New Roman" w:cs="Times New Roman"/>
                <w:color w:val="0000FF"/>
                <w:sz w:val="20"/>
                <w:szCs w:val="20"/>
              </w:rPr>
              <w:t xml:space="preserve"> "Об утверждении Списка производств, работ, профессий и должностей, работа в которых дает право на дополнительный отпуск за подземные, вредные и тяжелые условия труда работникам промышленно - производственного персонала, занятым на горно - химических предприятиях, в объединениях и шахтостроительных, шахтопроходческих, шахтомонтажных организациях, на нефтяных и озокеритовых шахтах, рудниках, карьерах по добыче нефтебитума и озокерита".</w:t>
            </w:r>
          </w:p>
          <w:p w:rsidR="00E25FD2" w:rsidRPr="00E25FD2" w:rsidRDefault="00E25FD2" w:rsidP="00E25FD2">
            <w:pPr>
              <w:autoSpaceDE w:val="0"/>
              <w:autoSpaceDN w:val="0"/>
              <w:adjustRightInd w:val="0"/>
              <w:spacing w:after="0" w:line="240" w:lineRule="auto"/>
              <w:ind w:firstLine="540"/>
              <w:jc w:val="both"/>
              <w:rPr>
                <w:rFonts w:ascii="Times New Roman" w:hAnsi="Times New Roman" w:cs="Times New Roman"/>
                <w:color w:val="0000FF"/>
                <w:sz w:val="20"/>
                <w:szCs w:val="20"/>
              </w:rPr>
            </w:pPr>
            <w:r w:rsidRPr="00E25FD2">
              <w:rPr>
                <w:rFonts w:ascii="Times New Roman" w:hAnsi="Times New Roman" w:cs="Times New Roman"/>
                <w:color w:val="0000FF"/>
                <w:sz w:val="20"/>
                <w:szCs w:val="20"/>
              </w:rPr>
              <w:t xml:space="preserve">9. </w:t>
            </w:r>
            <w:hyperlink r:id="rId1138" w:history="1">
              <w:r w:rsidRPr="006D3A13">
                <w:rPr>
                  <w:rFonts w:ascii="Times New Roman" w:hAnsi="Times New Roman" w:cs="Times New Roman"/>
                  <w:b/>
                  <w:color w:val="0000FF"/>
                  <w:sz w:val="20"/>
                  <w:szCs w:val="20"/>
                </w:rPr>
                <w:t>Постановление</w:t>
              </w:r>
            </w:hyperlink>
            <w:r w:rsidRPr="006D3A13">
              <w:rPr>
                <w:rFonts w:ascii="Times New Roman" w:hAnsi="Times New Roman" w:cs="Times New Roman"/>
                <w:b/>
                <w:color w:val="0000FF"/>
                <w:sz w:val="20"/>
                <w:szCs w:val="20"/>
              </w:rPr>
              <w:t xml:space="preserve"> Госкомтруда СССР от 5 февраля 1991 г. N 23</w:t>
            </w:r>
            <w:r w:rsidRPr="00E25FD2">
              <w:rPr>
                <w:rFonts w:ascii="Times New Roman" w:hAnsi="Times New Roman" w:cs="Times New Roman"/>
                <w:color w:val="0000FF"/>
                <w:sz w:val="20"/>
                <w:szCs w:val="20"/>
              </w:rPr>
              <w:t xml:space="preserve"> "Об утверждении Списка производств, работ, профессий и должностей, работа в которых дает право на дополнительный отпуск за подземные, вредные и тяжелые условия труда работникам промышленно - производственного персонала, занятым на горнодобывающих предприятиях, в объединениях и шахтостроительных, шахтопроходческих, шахтомонтажных организациях металлургической промышленности".</w:t>
            </w:r>
          </w:p>
          <w:p w:rsidR="00E25FD2" w:rsidRPr="00E25FD2" w:rsidRDefault="00E25FD2" w:rsidP="00E25FD2">
            <w:pPr>
              <w:autoSpaceDE w:val="0"/>
              <w:autoSpaceDN w:val="0"/>
              <w:adjustRightInd w:val="0"/>
              <w:spacing w:after="0" w:line="240" w:lineRule="auto"/>
              <w:ind w:firstLine="540"/>
              <w:jc w:val="both"/>
              <w:rPr>
                <w:rFonts w:ascii="Times New Roman" w:hAnsi="Times New Roman" w:cs="Times New Roman"/>
                <w:color w:val="0000FF"/>
                <w:sz w:val="20"/>
                <w:szCs w:val="20"/>
              </w:rPr>
            </w:pPr>
            <w:r w:rsidRPr="00E25FD2">
              <w:rPr>
                <w:rFonts w:ascii="Times New Roman" w:hAnsi="Times New Roman" w:cs="Times New Roman"/>
                <w:color w:val="0000FF"/>
                <w:sz w:val="20"/>
                <w:szCs w:val="20"/>
              </w:rPr>
              <w:t xml:space="preserve">10. </w:t>
            </w:r>
            <w:hyperlink r:id="rId1139" w:history="1">
              <w:r w:rsidRPr="006D3A13">
                <w:rPr>
                  <w:rFonts w:ascii="Times New Roman" w:hAnsi="Times New Roman" w:cs="Times New Roman"/>
                  <w:b/>
                  <w:color w:val="0000FF"/>
                  <w:sz w:val="20"/>
                  <w:szCs w:val="20"/>
                </w:rPr>
                <w:t>Постановление</w:t>
              </w:r>
            </w:hyperlink>
            <w:r w:rsidRPr="006D3A13">
              <w:rPr>
                <w:rFonts w:ascii="Times New Roman" w:hAnsi="Times New Roman" w:cs="Times New Roman"/>
                <w:b/>
                <w:color w:val="0000FF"/>
                <w:sz w:val="20"/>
                <w:szCs w:val="20"/>
              </w:rPr>
              <w:t xml:space="preserve"> Госкомтруда СССР от 5 февраля 1991 г. N 24</w:t>
            </w:r>
            <w:r w:rsidRPr="00E25FD2">
              <w:rPr>
                <w:rFonts w:ascii="Times New Roman" w:hAnsi="Times New Roman" w:cs="Times New Roman"/>
                <w:color w:val="0000FF"/>
                <w:sz w:val="20"/>
                <w:szCs w:val="20"/>
              </w:rPr>
              <w:t xml:space="preserve"> "Об утверждении Списка производств, работ, профессий и должностей, работа в которых дает право на дополнительный отпуск за подземные, вредные и тяжелые условия труда работникам промышленно - производственного персонала, занятым на горных работах по разведке урановой, бериллиевой и ториевой руд в атомной энергетике и промышленности".</w:t>
            </w:r>
          </w:p>
          <w:p w:rsidR="00E25FD2" w:rsidRPr="00E25FD2" w:rsidRDefault="00E25FD2" w:rsidP="00E25FD2">
            <w:pPr>
              <w:autoSpaceDE w:val="0"/>
              <w:autoSpaceDN w:val="0"/>
              <w:adjustRightInd w:val="0"/>
              <w:spacing w:after="0" w:line="240" w:lineRule="auto"/>
              <w:ind w:firstLine="540"/>
              <w:jc w:val="both"/>
              <w:rPr>
                <w:rFonts w:ascii="Times New Roman" w:hAnsi="Times New Roman" w:cs="Times New Roman"/>
                <w:color w:val="0000FF"/>
                <w:sz w:val="20"/>
                <w:szCs w:val="20"/>
              </w:rPr>
            </w:pPr>
            <w:r w:rsidRPr="00E25FD2">
              <w:rPr>
                <w:rFonts w:ascii="Times New Roman" w:hAnsi="Times New Roman" w:cs="Times New Roman"/>
                <w:color w:val="0000FF"/>
                <w:sz w:val="20"/>
                <w:szCs w:val="20"/>
              </w:rPr>
              <w:t xml:space="preserve">11. </w:t>
            </w:r>
            <w:hyperlink r:id="rId1140" w:history="1">
              <w:r w:rsidRPr="006D3A13">
                <w:rPr>
                  <w:rFonts w:ascii="Times New Roman" w:hAnsi="Times New Roman" w:cs="Times New Roman"/>
                  <w:b/>
                  <w:color w:val="0000FF"/>
                  <w:sz w:val="20"/>
                  <w:szCs w:val="20"/>
                </w:rPr>
                <w:t>Постановление</w:t>
              </w:r>
            </w:hyperlink>
            <w:r w:rsidRPr="006D3A13">
              <w:rPr>
                <w:rFonts w:ascii="Times New Roman" w:hAnsi="Times New Roman" w:cs="Times New Roman"/>
                <w:b/>
                <w:color w:val="0000FF"/>
                <w:sz w:val="20"/>
                <w:szCs w:val="20"/>
              </w:rPr>
              <w:t xml:space="preserve"> Госкомтруда СССР от 5 февраля 1991 г. N 25</w:t>
            </w:r>
            <w:r w:rsidRPr="00E25FD2">
              <w:rPr>
                <w:rFonts w:ascii="Times New Roman" w:hAnsi="Times New Roman" w:cs="Times New Roman"/>
                <w:color w:val="0000FF"/>
                <w:sz w:val="20"/>
                <w:szCs w:val="20"/>
              </w:rPr>
              <w:t xml:space="preserve"> "О порядке предоставления дополнительного отпуска за вредные и тяжелые условия труда работникам промышленно - производственного персонала, занятым на предприятиях, в объединениях и организациях электроэнергетической промышленности".</w:t>
            </w:r>
          </w:p>
          <w:p w:rsidR="00E25FD2" w:rsidRPr="00E25FD2" w:rsidRDefault="00E25FD2" w:rsidP="00E25FD2">
            <w:pPr>
              <w:autoSpaceDE w:val="0"/>
              <w:autoSpaceDN w:val="0"/>
              <w:adjustRightInd w:val="0"/>
              <w:spacing w:after="0" w:line="240" w:lineRule="auto"/>
              <w:ind w:firstLine="540"/>
              <w:jc w:val="both"/>
              <w:rPr>
                <w:rFonts w:ascii="Times New Roman" w:hAnsi="Times New Roman" w:cs="Times New Roman"/>
                <w:color w:val="0000FF"/>
                <w:sz w:val="20"/>
                <w:szCs w:val="20"/>
              </w:rPr>
            </w:pPr>
            <w:r w:rsidRPr="00E25FD2">
              <w:rPr>
                <w:rFonts w:ascii="Times New Roman" w:hAnsi="Times New Roman" w:cs="Times New Roman"/>
                <w:color w:val="0000FF"/>
                <w:sz w:val="20"/>
                <w:szCs w:val="20"/>
              </w:rPr>
              <w:t xml:space="preserve">12. </w:t>
            </w:r>
            <w:hyperlink r:id="rId1141" w:history="1">
              <w:r w:rsidRPr="006D3A13">
                <w:rPr>
                  <w:rFonts w:ascii="Times New Roman" w:hAnsi="Times New Roman" w:cs="Times New Roman"/>
                  <w:b/>
                  <w:color w:val="0000FF"/>
                  <w:sz w:val="20"/>
                  <w:szCs w:val="20"/>
                </w:rPr>
                <w:t>Постановление</w:t>
              </w:r>
            </w:hyperlink>
            <w:r w:rsidRPr="006D3A13">
              <w:rPr>
                <w:rFonts w:ascii="Times New Roman" w:hAnsi="Times New Roman" w:cs="Times New Roman"/>
                <w:b/>
                <w:color w:val="0000FF"/>
                <w:sz w:val="20"/>
                <w:szCs w:val="20"/>
              </w:rPr>
              <w:t xml:space="preserve"> Госкомтруда СССР от 5 февраля 1991 г. N 26</w:t>
            </w:r>
            <w:r w:rsidRPr="00E25FD2">
              <w:rPr>
                <w:rFonts w:ascii="Times New Roman" w:hAnsi="Times New Roman" w:cs="Times New Roman"/>
                <w:color w:val="0000FF"/>
                <w:sz w:val="20"/>
                <w:szCs w:val="20"/>
              </w:rPr>
              <w:t xml:space="preserve"> "Об утверждении Списка производств, цехов, профессий и должностей, работа в которых дает право на дополнительный отпуск за подземные, вредные и тяжелые условия труда работникам промышленно - производственного персонала, занятым на строительстве, реконструкции, техническом перевооружении и капитальном ремонте метрополитенов, туннелей и других подземных сооружений".</w:t>
            </w:r>
          </w:p>
          <w:p w:rsidR="00E25FD2" w:rsidRPr="00E25FD2" w:rsidRDefault="00E25FD2" w:rsidP="00E25FD2">
            <w:pPr>
              <w:autoSpaceDE w:val="0"/>
              <w:autoSpaceDN w:val="0"/>
              <w:adjustRightInd w:val="0"/>
              <w:spacing w:after="0" w:line="240" w:lineRule="auto"/>
              <w:ind w:firstLine="540"/>
              <w:jc w:val="both"/>
              <w:rPr>
                <w:rFonts w:ascii="Times New Roman" w:hAnsi="Times New Roman" w:cs="Times New Roman"/>
                <w:color w:val="0000FF"/>
                <w:sz w:val="20"/>
                <w:szCs w:val="20"/>
              </w:rPr>
            </w:pPr>
            <w:r w:rsidRPr="00E25FD2">
              <w:rPr>
                <w:rFonts w:ascii="Times New Roman" w:hAnsi="Times New Roman" w:cs="Times New Roman"/>
                <w:color w:val="0000FF"/>
                <w:sz w:val="20"/>
                <w:szCs w:val="20"/>
              </w:rPr>
              <w:t xml:space="preserve">13. </w:t>
            </w:r>
            <w:hyperlink r:id="rId1142" w:history="1">
              <w:r w:rsidRPr="006D3A13">
                <w:rPr>
                  <w:rFonts w:ascii="Times New Roman" w:hAnsi="Times New Roman" w:cs="Times New Roman"/>
                  <w:b/>
                  <w:color w:val="0000FF"/>
                  <w:sz w:val="20"/>
                  <w:szCs w:val="20"/>
                </w:rPr>
                <w:t>Постановление</w:t>
              </w:r>
            </w:hyperlink>
            <w:r w:rsidRPr="006D3A13">
              <w:rPr>
                <w:rFonts w:ascii="Times New Roman" w:hAnsi="Times New Roman" w:cs="Times New Roman"/>
                <w:b/>
                <w:color w:val="0000FF"/>
                <w:sz w:val="20"/>
                <w:szCs w:val="20"/>
              </w:rPr>
              <w:t xml:space="preserve"> Госкомтруда СССР от 5 февраля 1991 г. N 27 </w:t>
            </w:r>
            <w:r w:rsidRPr="00E25FD2">
              <w:rPr>
                <w:rFonts w:ascii="Times New Roman" w:hAnsi="Times New Roman" w:cs="Times New Roman"/>
                <w:color w:val="0000FF"/>
                <w:sz w:val="20"/>
                <w:szCs w:val="20"/>
              </w:rPr>
              <w:t>"О порядке предоставления дополнительного отпуска за вредные и тяжелые условия труда работникам промышленно - производственного персонала, занятым на предприятиях, в объединениях и организациях угольной, сланцевой промышленности и на строительно - монтажных работах в шахтном строительстве".</w:t>
            </w:r>
          </w:p>
          <w:p w:rsidR="00E25FD2" w:rsidRPr="00E25FD2" w:rsidRDefault="00E25FD2" w:rsidP="00E25FD2">
            <w:pPr>
              <w:autoSpaceDE w:val="0"/>
              <w:autoSpaceDN w:val="0"/>
              <w:adjustRightInd w:val="0"/>
              <w:spacing w:after="0" w:line="240" w:lineRule="auto"/>
              <w:ind w:firstLine="540"/>
              <w:jc w:val="both"/>
              <w:rPr>
                <w:rFonts w:ascii="Times New Roman" w:hAnsi="Times New Roman" w:cs="Times New Roman"/>
                <w:color w:val="0000FF"/>
                <w:sz w:val="20"/>
                <w:szCs w:val="20"/>
              </w:rPr>
            </w:pPr>
            <w:r w:rsidRPr="00E25FD2">
              <w:rPr>
                <w:rFonts w:ascii="Times New Roman" w:hAnsi="Times New Roman" w:cs="Times New Roman"/>
                <w:color w:val="0000FF"/>
                <w:sz w:val="20"/>
                <w:szCs w:val="20"/>
              </w:rPr>
              <w:t>14</w:t>
            </w:r>
            <w:r w:rsidRPr="006D3A13">
              <w:rPr>
                <w:rFonts w:ascii="Times New Roman" w:hAnsi="Times New Roman" w:cs="Times New Roman"/>
                <w:b/>
                <w:color w:val="0000FF"/>
                <w:sz w:val="20"/>
                <w:szCs w:val="20"/>
              </w:rPr>
              <w:t xml:space="preserve">. </w:t>
            </w:r>
            <w:hyperlink r:id="rId1143" w:history="1">
              <w:r w:rsidRPr="006D3A13">
                <w:rPr>
                  <w:rFonts w:ascii="Times New Roman" w:hAnsi="Times New Roman" w:cs="Times New Roman"/>
                  <w:b/>
                  <w:color w:val="0000FF"/>
                  <w:sz w:val="20"/>
                  <w:szCs w:val="20"/>
                </w:rPr>
                <w:t>Постановление</w:t>
              </w:r>
            </w:hyperlink>
            <w:r w:rsidRPr="006D3A13">
              <w:rPr>
                <w:rFonts w:ascii="Times New Roman" w:hAnsi="Times New Roman" w:cs="Times New Roman"/>
                <w:b/>
                <w:color w:val="0000FF"/>
                <w:sz w:val="20"/>
                <w:szCs w:val="20"/>
              </w:rPr>
              <w:t xml:space="preserve"> Госкомтруда СССР от 5 февраля 1991 г. N 28</w:t>
            </w:r>
            <w:r w:rsidRPr="00E25FD2">
              <w:rPr>
                <w:rFonts w:ascii="Times New Roman" w:hAnsi="Times New Roman" w:cs="Times New Roman"/>
                <w:color w:val="0000FF"/>
                <w:sz w:val="20"/>
                <w:szCs w:val="20"/>
              </w:rPr>
              <w:t xml:space="preserve"> "Об утверждении Списка производств, работ, профессий и должностей, работа в которых дает право на дополнительный отпуск за подземные, вредные и тяжелые условия труда работникам промышленно - производственного персонала предприятий и объединений промышленности строительных материалов, занятым на добыче, транспортировке асбеста, каолина, талька и других нерудных полезных ископаемых".</w:t>
            </w:r>
          </w:p>
          <w:p w:rsidR="00E25FD2" w:rsidRPr="00E25FD2" w:rsidRDefault="00E25FD2" w:rsidP="00E25FD2">
            <w:pPr>
              <w:autoSpaceDE w:val="0"/>
              <w:autoSpaceDN w:val="0"/>
              <w:adjustRightInd w:val="0"/>
              <w:spacing w:after="0" w:line="240" w:lineRule="auto"/>
              <w:ind w:firstLine="540"/>
              <w:jc w:val="both"/>
              <w:rPr>
                <w:rFonts w:ascii="Times New Roman" w:hAnsi="Times New Roman" w:cs="Times New Roman"/>
                <w:color w:val="0000FF"/>
                <w:sz w:val="20"/>
                <w:szCs w:val="20"/>
              </w:rPr>
            </w:pPr>
            <w:r w:rsidRPr="00E25FD2">
              <w:rPr>
                <w:rFonts w:ascii="Times New Roman" w:hAnsi="Times New Roman" w:cs="Times New Roman"/>
                <w:color w:val="0000FF"/>
                <w:sz w:val="20"/>
                <w:szCs w:val="20"/>
              </w:rPr>
              <w:t xml:space="preserve">15. </w:t>
            </w:r>
            <w:hyperlink r:id="rId1144" w:history="1">
              <w:r w:rsidRPr="006D3A13">
                <w:rPr>
                  <w:rFonts w:ascii="Times New Roman" w:hAnsi="Times New Roman" w:cs="Times New Roman"/>
                  <w:b/>
                  <w:color w:val="0000FF"/>
                  <w:sz w:val="20"/>
                  <w:szCs w:val="20"/>
                </w:rPr>
                <w:t>Постановление</w:t>
              </w:r>
            </w:hyperlink>
            <w:r w:rsidRPr="006D3A13">
              <w:rPr>
                <w:rFonts w:ascii="Times New Roman" w:hAnsi="Times New Roman" w:cs="Times New Roman"/>
                <w:b/>
                <w:color w:val="0000FF"/>
                <w:sz w:val="20"/>
                <w:szCs w:val="20"/>
              </w:rPr>
              <w:t xml:space="preserve"> Госкомтруда СССР от 1 марта 1991 г. N 56</w:t>
            </w:r>
            <w:r w:rsidRPr="00E25FD2">
              <w:rPr>
                <w:rFonts w:ascii="Times New Roman" w:hAnsi="Times New Roman" w:cs="Times New Roman"/>
                <w:color w:val="0000FF"/>
                <w:sz w:val="20"/>
                <w:szCs w:val="20"/>
              </w:rPr>
              <w:t xml:space="preserve"> "Об утверждении Списка производств, работ, профессий и должностей, работа в которых дает право на дополнительный отпуск за подземные, вредные и тяжелые условия труда работникам промышленно - производственного персонала предприятий и объединений, занятым на добыче и транспортировке соли".</w:t>
            </w:r>
          </w:p>
          <w:p w:rsidR="00E25FD2" w:rsidRPr="00E25FD2" w:rsidRDefault="00E25FD2" w:rsidP="00E25FD2">
            <w:pPr>
              <w:autoSpaceDE w:val="0"/>
              <w:autoSpaceDN w:val="0"/>
              <w:adjustRightInd w:val="0"/>
              <w:spacing w:after="0" w:line="240" w:lineRule="auto"/>
              <w:rPr>
                <w:rFonts w:ascii="Times New Roman" w:hAnsi="Times New Roman" w:cs="Times New Roman"/>
                <w:color w:val="0000FF"/>
                <w:sz w:val="20"/>
                <w:szCs w:val="20"/>
              </w:rPr>
            </w:pPr>
          </w:p>
          <w:p w:rsidR="00E25FD2" w:rsidRPr="00E25FD2" w:rsidRDefault="00E25FD2" w:rsidP="00E25FD2">
            <w:pPr>
              <w:autoSpaceDE w:val="0"/>
              <w:autoSpaceDN w:val="0"/>
              <w:adjustRightInd w:val="0"/>
              <w:spacing w:after="0" w:line="240" w:lineRule="auto"/>
              <w:jc w:val="center"/>
              <w:outlineLvl w:val="0"/>
              <w:rPr>
                <w:rFonts w:ascii="Times New Roman" w:hAnsi="Times New Roman" w:cs="Times New Roman"/>
                <w:b/>
                <w:color w:val="0000FF"/>
                <w:sz w:val="20"/>
                <w:szCs w:val="20"/>
              </w:rPr>
            </w:pPr>
            <w:r w:rsidRPr="00E25FD2">
              <w:rPr>
                <w:rFonts w:ascii="Times New Roman" w:hAnsi="Times New Roman" w:cs="Times New Roman"/>
                <w:b/>
                <w:color w:val="0000FF"/>
                <w:sz w:val="20"/>
                <w:szCs w:val="20"/>
              </w:rPr>
              <w:t>II. Лечебно - профилактическое питание за работу</w:t>
            </w:r>
          </w:p>
          <w:p w:rsidR="00E25FD2" w:rsidRPr="00E25FD2" w:rsidRDefault="00E25FD2" w:rsidP="00E25FD2">
            <w:pPr>
              <w:autoSpaceDE w:val="0"/>
              <w:autoSpaceDN w:val="0"/>
              <w:adjustRightInd w:val="0"/>
              <w:spacing w:after="0" w:line="240" w:lineRule="auto"/>
              <w:jc w:val="center"/>
              <w:rPr>
                <w:rFonts w:ascii="Times New Roman" w:hAnsi="Times New Roman" w:cs="Times New Roman"/>
                <w:b/>
                <w:color w:val="0000FF"/>
                <w:sz w:val="20"/>
                <w:szCs w:val="20"/>
              </w:rPr>
            </w:pPr>
            <w:r w:rsidRPr="00E25FD2">
              <w:rPr>
                <w:rFonts w:ascii="Times New Roman" w:hAnsi="Times New Roman" w:cs="Times New Roman"/>
                <w:b/>
                <w:color w:val="0000FF"/>
                <w:sz w:val="20"/>
                <w:szCs w:val="20"/>
              </w:rPr>
              <w:t>с особо вредными условиями труда</w:t>
            </w:r>
          </w:p>
          <w:p w:rsidR="00E25FD2" w:rsidRPr="00E25FD2" w:rsidRDefault="00E25FD2" w:rsidP="00F76D33">
            <w:pPr>
              <w:autoSpaceDE w:val="0"/>
              <w:autoSpaceDN w:val="0"/>
              <w:adjustRightInd w:val="0"/>
              <w:spacing w:after="0"/>
              <w:ind w:firstLine="540"/>
              <w:jc w:val="both"/>
              <w:rPr>
                <w:rFonts w:ascii="Times New Roman" w:hAnsi="Times New Roman" w:cs="Times New Roman"/>
                <w:color w:val="0000FF"/>
                <w:sz w:val="20"/>
                <w:szCs w:val="20"/>
              </w:rPr>
            </w:pPr>
            <w:r w:rsidRPr="00E25FD2">
              <w:rPr>
                <w:rFonts w:ascii="Times New Roman" w:hAnsi="Times New Roman" w:cs="Times New Roman"/>
                <w:color w:val="0000FF"/>
                <w:sz w:val="20"/>
                <w:szCs w:val="20"/>
              </w:rPr>
              <w:t xml:space="preserve">16. </w:t>
            </w:r>
            <w:hyperlink r:id="rId1145" w:history="1">
              <w:r w:rsidRPr="00E25FD2">
                <w:rPr>
                  <w:rFonts w:ascii="Times New Roman" w:hAnsi="Times New Roman" w:cs="Times New Roman"/>
                  <w:color w:val="0000FF"/>
                  <w:sz w:val="20"/>
                  <w:szCs w:val="20"/>
                </w:rPr>
                <w:t>Перечень</w:t>
              </w:r>
            </w:hyperlink>
            <w:r w:rsidRPr="00E25FD2">
              <w:rPr>
                <w:rFonts w:ascii="Times New Roman" w:hAnsi="Times New Roman" w:cs="Times New Roman"/>
                <w:color w:val="0000FF"/>
                <w:sz w:val="20"/>
                <w:szCs w:val="20"/>
              </w:rPr>
              <w:t xml:space="preserve"> производств, профессий и должностей, работа в которых дает право на бесплатное получение лечебно - профилактического питания в связи с особо вредными условиями труда, утвержденный Постановлением </w:t>
            </w:r>
            <w:r w:rsidRPr="00E25FD2">
              <w:rPr>
                <w:rFonts w:ascii="Times New Roman" w:hAnsi="Times New Roman" w:cs="Times New Roman"/>
                <w:color w:val="0000FF"/>
                <w:sz w:val="20"/>
                <w:szCs w:val="20"/>
              </w:rPr>
              <w:lastRenderedPageBreak/>
              <w:t xml:space="preserve">Госкомтруда СССР и Президиума ВЦСПС от 7 января 1977 года, </w:t>
            </w:r>
            <w:hyperlink r:id="rId1146" w:history="1">
              <w:r w:rsidRPr="00E25FD2">
                <w:rPr>
                  <w:rFonts w:ascii="Times New Roman" w:hAnsi="Times New Roman" w:cs="Times New Roman"/>
                  <w:color w:val="0000FF"/>
                  <w:sz w:val="20"/>
                  <w:szCs w:val="20"/>
                </w:rPr>
                <w:t>рационы</w:t>
              </w:r>
            </w:hyperlink>
            <w:r w:rsidRPr="00E25FD2">
              <w:rPr>
                <w:rFonts w:ascii="Times New Roman" w:hAnsi="Times New Roman" w:cs="Times New Roman"/>
                <w:color w:val="0000FF"/>
                <w:sz w:val="20"/>
                <w:szCs w:val="20"/>
              </w:rPr>
              <w:t xml:space="preserve"> лечебно - профилактического питания и нормы бесплатной выдачи витаминных препаратов и </w:t>
            </w:r>
            <w:hyperlink r:id="rId1147" w:history="1">
              <w:r w:rsidRPr="00E25FD2">
                <w:rPr>
                  <w:rFonts w:ascii="Times New Roman" w:hAnsi="Times New Roman" w:cs="Times New Roman"/>
                  <w:color w:val="0000FF"/>
                  <w:sz w:val="20"/>
                  <w:szCs w:val="20"/>
                </w:rPr>
                <w:t>Правила</w:t>
              </w:r>
            </w:hyperlink>
            <w:r w:rsidRPr="00E25FD2">
              <w:rPr>
                <w:rFonts w:ascii="Times New Roman" w:hAnsi="Times New Roman" w:cs="Times New Roman"/>
                <w:color w:val="0000FF"/>
                <w:sz w:val="20"/>
                <w:szCs w:val="20"/>
              </w:rPr>
              <w:t xml:space="preserve"> бесплатной выдачи лечебно - профилактического питания, утвержденные Постановлением Госкомтруда СССР и Президиума ВЦСПС от 7 января 1977 г. N 4/П-1, с изменениями, утвержденными Постановлениями Госкомтруда СССР и Президиума ВЦСПС от 18 августа 1980 г. N 240/П-9, 5 ноября 1981 г. N 311/П-10, 6 мая 1987 г. N 283/П-5, 28 декабря 1987 г. N 774/П-13.</w:t>
            </w:r>
          </w:p>
          <w:p w:rsidR="00E25FD2" w:rsidRPr="00E25FD2" w:rsidRDefault="00E25FD2" w:rsidP="00E25FD2">
            <w:pPr>
              <w:autoSpaceDE w:val="0"/>
              <w:autoSpaceDN w:val="0"/>
              <w:adjustRightInd w:val="0"/>
              <w:spacing w:after="0" w:line="240" w:lineRule="auto"/>
              <w:rPr>
                <w:rFonts w:ascii="Times New Roman" w:hAnsi="Times New Roman" w:cs="Times New Roman"/>
                <w:color w:val="0000FF"/>
                <w:sz w:val="20"/>
                <w:szCs w:val="20"/>
              </w:rPr>
            </w:pPr>
          </w:p>
          <w:p w:rsidR="00E25FD2" w:rsidRPr="00E25FD2" w:rsidRDefault="00E25FD2" w:rsidP="00E25FD2">
            <w:pPr>
              <w:autoSpaceDE w:val="0"/>
              <w:autoSpaceDN w:val="0"/>
              <w:adjustRightInd w:val="0"/>
              <w:spacing w:after="0" w:line="240" w:lineRule="auto"/>
              <w:jc w:val="center"/>
              <w:outlineLvl w:val="0"/>
              <w:rPr>
                <w:rFonts w:ascii="Times New Roman" w:hAnsi="Times New Roman" w:cs="Times New Roman"/>
                <w:b/>
                <w:color w:val="0000FF"/>
                <w:sz w:val="20"/>
                <w:szCs w:val="20"/>
              </w:rPr>
            </w:pPr>
            <w:r w:rsidRPr="00E25FD2">
              <w:rPr>
                <w:rFonts w:ascii="Times New Roman" w:hAnsi="Times New Roman" w:cs="Times New Roman"/>
                <w:b/>
                <w:color w:val="0000FF"/>
                <w:sz w:val="20"/>
                <w:szCs w:val="20"/>
              </w:rPr>
              <w:t>III. Специальная одежда, специальная обувь</w:t>
            </w:r>
          </w:p>
          <w:p w:rsidR="00E25FD2" w:rsidRPr="00E25FD2" w:rsidRDefault="00E25FD2" w:rsidP="00E25FD2">
            <w:pPr>
              <w:autoSpaceDE w:val="0"/>
              <w:autoSpaceDN w:val="0"/>
              <w:adjustRightInd w:val="0"/>
              <w:spacing w:after="0" w:line="240" w:lineRule="auto"/>
              <w:jc w:val="center"/>
              <w:rPr>
                <w:rFonts w:ascii="Times New Roman" w:hAnsi="Times New Roman" w:cs="Times New Roman"/>
                <w:b/>
                <w:color w:val="0000FF"/>
                <w:sz w:val="20"/>
                <w:szCs w:val="20"/>
              </w:rPr>
            </w:pPr>
            <w:r w:rsidRPr="00E25FD2">
              <w:rPr>
                <w:rFonts w:ascii="Times New Roman" w:hAnsi="Times New Roman" w:cs="Times New Roman"/>
                <w:b/>
                <w:color w:val="0000FF"/>
                <w:sz w:val="20"/>
                <w:szCs w:val="20"/>
              </w:rPr>
              <w:t>и другие средства индивидуальной защиты</w:t>
            </w:r>
          </w:p>
          <w:p w:rsidR="00E25FD2" w:rsidRPr="00E25FD2" w:rsidRDefault="00E25FD2" w:rsidP="00F76D33">
            <w:pPr>
              <w:autoSpaceDE w:val="0"/>
              <w:autoSpaceDN w:val="0"/>
              <w:adjustRightInd w:val="0"/>
              <w:spacing w:after="0"/>
              <w:ind w:firstLine="540"/>
              <w:jc w:val="both"/>
              <w:rPr>
                <w:rFonts w:ascii="Times New Roman" w:hAnsi="Times New Roman" w:cs="Times New Roman"/>
                <w:color w:val="0000FF"/>
                <w:sz w:val="20"/>
                <w:szCs w:val="20"/>
              </w:rPr>
            </w:pPr>
            <w:r w:rsidRPr="00E25FD2">
              <w:rPr>
                <w:rFonts w:ascii="Times New Roman" w:hAnsi="Times New Roman" w:cs="Times New Roman"/>
                <w:color w:val="0000FF"/>
                <w:sz w:val="20"/>
                <w:szCs w:val="20"/>
              </w:rPr>
              <w:t xml:space="preserve">17. Типовые отраслевые нормы бесплатной выдачи рабочим и служащим специальной одежды, специальной обуви и других средств индивидуальной защиты, утвержденные Постановлениями Госкомтруда СССР и Президиума ВЦСПС от: 1 августа 1979 г. </w:t>
            </w:r>
            <w:hyperlink r:id="rId1148" w:history="1">
              <w:r w:rsidRPr="00E25FD2">
                <w:rPr>
                  <w:rFonts w:ascii="Times New Roman" w:hAnsi="Times New Roman" w:cs="Times New Roman"/>
                  <w:color w:val="0000FF"/>
                  <w:sz w:val="20"/>
                  <w:szCs w:val="20"/>
                </w:rPr>
                <w:t>N 344/П-7</w:t>
              </w:r>
            </w:hyperlink>
            <w:r w:rsidRPr="00E25FD2">
              <w:rPr>
                <w:rFonts w:ascii="Times New Roman" w:hAnsi="Times New Roman" w:cs="Times New Roman"/>
                <w:color w:val="0000FF"/>
                <w:sz w:val="20"/>
                <w:szCs w:val="20"/>
              </w:rPr>
              <w:t xml:space="preserve">, 21 августа 1979 г. N 374/П-8, 13 сентября 1979 г. </w:t>
            </w:r>
            <w:hyperlink r:id="rId1149" w:history="1">
              <w:r w:rsidRPr="00E25FD2">
                <w:rPr>
                  <w:rFonts w:ascii="Times New Roman" w:hAnsi="Times New Roman" w:cs="Times New Roman"/>
                  <w:color w:val="0000FF"/>
                  <w:sz w:val="20"/>
                  <w:szCs w:val="20"/>
                </w:rPr>
                <w:t>N 394/П-9</w:t>
              </w:r>
            </w:hyperlink>
            <w:r w:rsidRPr="00E25FD2">
              <w:rPr>
                <w:rFonts w:ascii="Times New Roman" w:hAnsi="Times New Roman" w:cs="Times New Roman"/>
                <w:color w:val="0000FF"/>
                <w:sz w:val="20"/>
                <w:szCs w:val="20"/>
              </w:rPr>
              <w:t xml:space="preserve">, 20 февраля 1980 г. </w:t>
            </w:r>
            <w:hyperlink r:id="rId1150" w:history="1">
              <w:r w:rsidRPr="00E25FD2">
                <w:rPr>
                  <w:rFonts w:ascii="Times New Roman" w:hAnsi="Times New Roman" w:cs="Times New Roman"/>
                  <w:color w:val="0000FF"/>
                  <w:sz w:val="20"/>
                  <w:szCs w:val="20"/>
                </w:rPr>
                <w:t>N 43/П-2</w:t>
              </w:r>
            </w:hyperlink>
            <w:r w:rsidRPr="00E25FD2">
              <w:rPr>
                <w:rFonts w:ascii="Times New Roman" w:hAnsi="Times New Roman" w:cs="Times New Roman"/>
                <w:color w:val="0000FF"/>
                <w:sz w:val="20"/>
                <w:szCs w:val="20"/>
              </w:rPr>
              <w:t xml:space="preserve">, 24 июня 1980 г. </w:t>
            </w:r>
            <w:hyperlink r:id="rId1151" w:history="1">
              <w:r w:rsidRPr="00E25FD2">
                <w:rPr>
                  <w:rFonts w:ascii="Times New Roman" w:hAnsi="Times New Roman" w:cs="Times New Roman"/>
                  <w:color w:val="0000FF"/>
                  <w:sz w:val="20"/>
                  <w:szCs w:val="20"/>
                </w:rPr>
                <w:t>N 180/П-7</w:t>
              </w:r>
            </w:hyperlink>
            <w:r w:rsidRPr="00E25FD2">
              <w:rPr>
                <w:rFonts w:ascii="Times New Roman" w:hAnsi="Times New Roman" w:cs="Times New Roman"/>
                <w:color w:val="0000FF"/>
                <w:sz w:val="20"/>
                <w:szCs w:val="20"/>
              </w:rPr>
              <w:t xml:space="preserve">, 18 августа 1980 г. </w:t>
            </w:r>
            <w:hyperlink r:id="rId1152" w:history="1">
              <w:r w:rsidRPr="00E25FD2">
                <w:rPr>
                  <w:rFonts w:ascii="Times New Roman" w:hAnsi="Times New Roman" w:cs="Times New Roman"/>
                  <w:color w:val="0000FF"/>
                  <w:sz w:val="20"/>
                  <w:szCs w:val="20"/>
                </w:rPr>
                <w:t>N 241/П-9</w:t>
              </w:r>
            </w:hyperlink>
            <w:r w:rsidRPr="00E25FD2">
              <w:rPr>
                <w:rFonts w:ascii="Times New Roman" w:hAnsi="Times New Roman" w:cs="Times New Roman"/>
                <w:color w:val="0000FF"/>
                <w:sz w:val="20"/>
                <w:szCs w:val="20"/>
              </w:rPr>
              <w:t xml:space="preserve">, 23 сентября 1980 г. </w:t>
            </w:r>
            <w:hyperlink r:id="rId1153" w:history="1">
              <w:r w:rsidRPr="00E25FD2">
                <w:rPr>
                  <w:rFonts w:ascii="Times New Roman" w:hAnsi="Times New Roman" w:cs="Times New Roman"/>
                  <w:color w:val="0000FF"/>
                  <w:sz w:val="20"/>
                  <w:szCs w:val="20"/>
                </w:rPr>
                <w:t>N 296/П-10</w:t>
              </w:r>
            </w:hyperlink>
            <w:r w:rsidRPr="00E25FD2">
              <w:rPr>
                <w:rFonts w:ascii="Times New Roman" w:hAnsi="Times New Roman" w:cs="Times New Roman"/>
                <w:color w:val="0000FF"/>
                <w:sz w:val="20"/>
                <w:szCs w:val="20"/>
              </w:rPr>
              <w:t xml:space="preserve">, 12 февраля 1981 г. </w:t>
            </w:r>
            <w:hyperlink r:id="rId1154" w:history="1">
              <w:r w:rsidRPr="00E25FD2">
                <w:rPr>
                  <w:rFonts w:ascii="Times New Roman" w:hAnsi="Times New Roman" w:cs="Times New Roman"/>
                  <w:color w:val="0000FF"/>
                  <w:sz w:val="20"/>
                  <w:szCs w:val="20"/>
                </w:rPr>
                <w:t>N 47/П-2</w:t>
              </w:r>
            </w:hyperlink>
            <w:r w:rsidRPr="00E25FD2">
              <w:rPr>
                <w:rFonts w:ascii="Times New Roman" w:hAnsi="Times New Roman" w:cs="Times New Roman"/>
                <w:color w:val="0000FF"/>
                <w:sz w:val="20"/>
                <w:szCs w:val="20"/>
              </w:rPr>
              <w:t xml:space="preserve">, 26 мая 1981 г. N 146/П-5, 29 мая 1981 г. </w:t>
            </w:r>
            <w:hyperlink r:id="rId1155" w:history="1">
              <w:r w:rsidRPr="00E25FD2">
                <w:rPr>
                  <w:rFonts w:ascii="Times New Roman" w:hAnsi="Times New Roman" w:cs="Times New Roman"/>
                  <w:color w:val="0000FF"/>
                  <w:sz w:val="20"/>
                  <w:szCs w:val="20"/>
                </w:rPr>
                <w:t>N 154/П-5</w:t>
              </w:r>
            </w:hyperlink>
            <w:r w:rsidRPr="00E25FD2">
              <w:rPr>
                <w:rFonts w:ascii="Times New Roman" w:hAnsi="Times New Roman" w:cs="Times New Roman"/>
                <w:color w:val="0000FF"/>
                <w:sz w:val="20"/>
                <w:szCs w:val="20"/>
              </w:rPr>
              <w:t xml:space="preserve">, 9 июня 1981 г. </w:t>
            </w:r>
            <w:hyperlink r:id="rId1156" w:history="1">
              <w:r w:rsidRPr="00E25FD2">
                <w:rPr>
                  <w:rFonts w:ascii="Times New Roman" w:hAnsi="Times New Roman" w:cs="Times New Roman"/>
                  <w:color w:val="0000FF"/>
                  <w:sz w:val="20"/>
                  <w:szCs w:val="20"/>
                </w:rPr>
                <w:t>N 166/П-5</w:t>
              </w:r>
            </w:hyperlink>
            <w:r w:rsidRPr="00E25FD2">
              <w:rPr>
                <w:rFonts w:ascii="Times New Roman" w:hAnsi="Times New Roman" w:cs="Times New Roman"/>
                <w:color w:val="0000FF"/>
                <w:sz w:val="20"/>
                <w:szCs w:val="20"/>
              </w:rPr>
              <w:t xml:space="preserve">, 23 ноября 1982 г. </w:t>
            </w:r>
            <w:hyperlink r:id="rId1157" w:history="1">
              <w:r w:rsidRPr="00E25FD2">
                <w:rPr>
                  <w:rFonts w:ascii="Times New Roman" w:hAnsi="Times New Roman" w:cs="Times New Roman"/>
                  <w:color w:val="0000FF"/>
                  <w:sz w:val="20"/>
                  <w:szCs w:val="20"/>
                </w:rPr>
                <w:t>N 283/П-18</w:t>
              </w:r>
            </w:hyperlink>
            <w:r w:rsidRPr="00E25FD2">
              <w:rPr>
                <w:rFonts w:ascii="Times New Roman" w:hAnsi="Times New Roman" w:cs="Times New Roman"/>
                <w:color w:val="0000FF"/>
                <w:sz w:val="20"/>
                <w:szCs w:val="20"/>
              </w:rPr>
              <w:t xml:space="preserve">, 4 января 1988 г. N 1/П-1, с изменениями, дополнениями и редакционными уточнениями, утвержденными Постановлениями Госкомтруда СССР и Президиума ВЦСПС от: 11 апреля 1983 г. N 72/П-7, 25 апреля 1984 г. </w:t>
            </w:r>
            <w:hyperlink r:id="rId1158" w:history="1">
              <w:r w:rsidRPr="00E25FD2">
                <w:rPr>
                  <w:rFonts w:ascii="Times New Roman" w:hAnsi="Times New Roman" w:cs="Times New Roman"/>
                  <w:color w:val="0000FF"/>
                  <w:sz w:val="20"/>
                  <w:szCs w:val="20"/>
                </w:rPr>
                <w:t>N 120/П-6</w:t>
              </w:r>
            </w:hyperlink>
            <w:r w:rsidRPr="00E25FD2">
              <w:rPr>
                <w:rFonts w:ascii="Times New Roman" w:hAnsi="Times New Roman" w:cs="Times New Roman"/>
                <w:color w:val="0000FF"/>
                <w:sz w:val="20"/>
                <w:szCs w:val="20"/>
              </w:rPr>
              <w:t xml:space="preserve">, 17 декабря 1984 г. </w:t>
            </w:r>
            <w:hyperlink r:id="rId1159" w:history="1">
              <w:r w:rsidRPr="00E25FD2">
                <w:rPr>
                  <w:rFonts w:ascii="Times New Roman" w:hAnsi="Times New Roman" w:cs="Times New Roman"/>
                  <w:color w:val="0000FF"/>
                  <w:sz w:val="20"/>
                  <w:szCs w:val="20"/>
                </w:rPr>
                <w:t>N 363/П-15</w:t>
              </w:r>
            </w:hyperlink>
            <w:r w:rsidRPr="00E25FD2">
              <w:rPr>
                <w:rFonts w:ascii="Times New Roman" w:hAnsi="Times New Roman" w:cs="Times New Roman"/>
                <w:color w:val="0000FF"/>
                <w:sz w:val="20"/>
                <w:szCs w:val="20"/>
              </w:rPr>
              <w:t xml:space="preserve">, 24 июля 1985 г. N 237/П-7, 21 августа 1985 г. </w:t>
            </w:r>
            <w:hyperlink r:id="rId1160" w:history="1">
              <w:r w:rsidRPr="00E25FD2">
                <w:rPr>
                  <w:rFonts w:ascii="Times New Roman" w:hAnsi="Times New Roman" w:cs="Times New Roman"/>
                  <w:color w:val="0000FF"/>
                  <w:sz w:val="20"/>
                  <w:szCs w:val="20"/>
                </w:rPr>
                <w:t>N 289/П-8</w:t>
              </w:r>
            </w:hyperlink>
            <w:r w:rsidRPr="00E25FD2">
              <w:rPr>
                <w:rFonts w:ascii="Times New Roman" w:hAnsi="Times New Roman" w:cs="Times New Roman"/>
                <w:color w:val="0000FF"/>
                <w:sz w:val="20"/>
                <w:szCs w:val="20"/>
              </w:rPr>
              <w:t xml:space="preserve">, 20 июня 1986 г. </w:t>
            </w:r>
            <w:hyperlink r:id="rId1161" w:history="1">
              <w:r w:rsidRPr="00E25FD2">
                <w:rPr>
                  <w:rFonts w:ascii="Times New Roman" w:hAnsi="Times New Roman" w:cs="Times New Roman"/>
                  <w:color w:val="0000FF"/>
                  <w:sz w:val="20"/>
                  <w:szCs w:val="20"/>
                </w:rPr>
                <w:t>N 230/П-6</w:t>
              </w:r>
            </w:hyperlink>
            <w:r w:rsidRPr="00E25FD2">
              <w:rPr>
                <w:rFonts w:ascii="Times New Roman" w:hAnsi="Times New Roman" w:cs="Times New Roman"/>
                <w:color w:val="0000FF"/>
                <w:sz w:val="20"/>
                <w:szCs w:val="20"/>
              </w:rPr>
              <w:t xml:space="preserve">, 8 октября 1986 г. </w:t>
            </w:r>
            <w:hyperlink r:id="rId1162" w:history="1">
              <w:r w:rsidRPr="00E25FD2">
                <w:rPr>
                  <w:rFonts w:ascii="Times New Roman" w:hAnsi="Times New Roman" w:cs="Times New Roman"/>
                  <w:color w:val="0000FF"/>
                  <w:sz w:val="20"/>
                  <w:szCs w:val="20"/>
                </w:rPr>
                <w:t>N 393/П-11</w:t>
              </w:r>
            </w:hyperlink>
            <w:r w:rsidRPr="00E25FD2">
              <w:rPr>
                <w:rFonts w:ascii="Times New Roman" w:hAnsi="Times New Roman" w:cs="Times New Roman"/>
                <w:color w:val="0000FF"/>
                <w:sz w:val="20"/>
                <w:szCs w:val="20"/>
              </w:rPr>
              <w:t xml:space="preserve">, 6 ноября 1986 г. </w:t>
            </w:r>
            <w:hyperlink r:id="rId1163" w:history="1">
              <w:r w:rsidRPr="00E25FD2">
                <w:rPr>
                  <w:rFonts w:ascii="Times New Roman" w:hAnsi="Times New Roman" w:cs="Times New Roman"/>
                  <w:color w:val="0000FF"/>
                  <w:sz w:val="20"/>
                  <w:szCs w:val="20"/>
                </w:rPr>
                <w:t>N 476/П-12</w:t>
              </w:r>
            </w:hyperlink>
            <w:r w:rsidRPr="00E25FD2">
              <w:rPr>
                <w:rFonts w:ascii="Times New Roman" w:hAnsi="Times New Roman" w:cs="Times New Roman"/>
                <w:color w:val="0000FF"/>
                <w:sz w:val="20"/>
                <w:szCs w:val="20"/>
              </w:rPr>
              <w:t xml:space="preserve">, 9 марта 1987 г. </w:t>
            </w:r>
            <w:hyperlink r:id="rId1164" w:history="1">
              <w:r w:rsidRPr="00E25FD2">
                <w:rPr>
                  <w:rFonts w:ascii="Times New Roman" w:hAnsi="Times New Roman" w:cs="Times New Roman"/>
                  <w:color w:val="0000FF"/>
                  <w:sz w:val="20"/>
                  <w:szCs w:val="20"/>
                </w:rPr>
                <w:t>N 147/П-3</w:t>
              </w:r>
            </w:hyperlink>
            <w:r w:rsidRPr="00E25FD2">
              <w:rPr>
                <w:rFonts w:ascii="Times New Roman" w:hAnsi="Times New Roman" w:cs="Times New Roman"/>
                <w:color w:val="0000FF"/>
                <w:sz w:val="20"/>
                <w:szCs w:val="20"/>
              </w:rPr>
              <w:t xml:space="preserve">, 24 марта 1987 г. </w:t>
            </w:r>
            <w:hyperlink r:id="rId1165" w:history="1">
              <w:r w:rsidRPr="00E25FD2">
                <w:rPr>
                  <w:rFonts w:ascii="Times New Roman" w:hAnsi="Times New Roman" w:cs="Times New Roman"/>
                  <w:color w:val="0000FF"/>
                  <w:sz w:val="20"/>
                  <w:szCs w:val="20"/>
                </w:rPr>
                <w:t>N 177/П-4</w:t>
              </w:r>
            </w:hyperlink>
            <w:r w:rsidRPr="00E25FD2">
              <w:rPr>
                <w:rFonts w:ascii="Times New Roman" w:hAnsi="Times New Roman" w:cs="Times New Roman"/>
                <w:color w:val="0000FF"/>
                <w:sz w:val="20"/>
                <w:szCs w:val="20"/>
              </w:rPr>
              <w:t xml:space="preserve">, 7 апреля 1987 г. </w:t>
            </w:r>
            <w:hyperlink r:id="rId1166" w:history="1">
              <w:r w:rsidRPr="00E25FD2">
                <w:rPr>
                  <w:rFonts w:ascii="Times New Roman" w:hAnsi="Times New Roman" w:cs="Times New Roman"/>
                  <w:color w:val="0000FF"/>
                  <w:sz w:val="20"/>
                  <w:szCs w:val="20"/>
                </w:rPr>
                <w:t>N 215/П-4</w:t>
              </w:r>
            </w:hyperlink>
            <w:r w:rsidRPr="00E25FD2">
              <w:rPr>
                <w:rFonts w:ascii="Times New Roman" w:hAnsi="Times New Roman" w:cs="Times New Roman"/>
                <w:color w:val="0000FF"/>
                <w:sz w:val="20"/>
                <w:szCs w:val="20"/>
              </w:rPr>
              <w:t xml:space="preserve">, 20 октября 1987 г. </w:t>
            </w:r>
            <w:hyperlink r:id="rId1167" w:history="1">
              <w:r w:rsidRPr="00E25FD2">
                <w:rPr>
                  <w:rFonts w:ascii="Times New Roman" w:hAnsi="Times New Roman" w:cs="Times New Roman"/>
                  <w:color w:val="0000FF"/>
                  <w:sz w:val="20"/>
                  <w:szCs w:val="20"/>
                </w:rPr>
                <w:t>N 635/П-11</w:t>
              </w:r>
            </w:hyperlink>
            <w:r w:rsidRPr="00E25FD2">
              <w:rPr>
                <w:rFonts w:ascii="Times New Roman" w:hAnsi="Times New Roman" w:cs="Times New Roman"/>
                <w:color w:val="0000FF"/>
                <w:sz w:val="20"/>
                <w:szCs w:val="20"/>
              </w:rPr>
              <w:t xml:space="preserve">, 5 ноября 1987 г. </w:t>
            </w:r>
            <w:hyperlink r:id="rId1168" w:history="1">
              <w:r w:rsidRPr="00E25FD2">
                <w:rPr>
                  <w:rFonts w:ascii="Times New Roman" w:hAnsi="Times New Roman" w:cs="Times New Roman"/>
                  <w:color w:val="0000FF"/>
                  <w:sz w:val="20"/>
                  <w:szCs w:val="20"/>
                </w:rPr>
                <w:t>N 671/П-11</w:t>
              </w:r>
            </w:hyperlink>
            <w:r w:rsidRPr="00E25FD2">
              <w:rPr>
                <w:rFonts w:ascii="Times New Roman" w:hAnsi="Times New Roman" w:cs="Times New Roman"/>
                <w:color w:val="0000FF"/>
                <w:sz w:val="20"/>
                <w:szCs w:val="20"/>
              </w:rPr>
              <w:t xml:space="preserve">, 11 ноября 1987 г. N 680/П-11, 14 января 1988 г. N 12/П-1, 3 ноября 1988 г. </w:t>
            </w:r>
            <w:hyperlink r:id="rId1169" w:history="1">
              <w:r w:rsidRPr="00E25FD2">
                <w:rPr>
                  <w:rFonts w:ascii="Times New Roman" w:hAnsi="Times New Roman" w:cs="Times New Roman"/>
                  <w:color w:val="0000FF"/>
                  <w:sz w:val="20"/>
                  <w:szCs w:val="20"/>
                </w:rPr>
                <w:t>N 570/П-10</w:t>
              </w:r>
            </w:hyperlink>
            <w:r w:rsidRPr="00E25FD2">
              <w:rPr>
                <w:rFonts w:ascii="Times New Roman" w:hAnsi="Times New Roman" w:cs="Times New Roman"/>
                <w:color w:val="0000FF"/>
                <w:sz w:val="20"/>
                <w:szCs w:val="20"/>
              </w:rPr>
              <w:t>, 9 августа 1989 г. N 265/П-8 и Постановлениями Госкомтруда СССР от 9 января 1991 г. N 2 и 20 марта 1991 г. N 74.</w:t>
            </w:r>
          </w:p>
          <w:p w:rsidR="00E25FD2" w:rsidRPr="00E25FD2" w:rsidRDefault="00E25FD2" w:rsidP="00F76D33">
            <w:pPr>
              <w:autoSpaceDE w:val="0"/>
              <w:autoSpaceDN w:val="0"/>
              <w:adjustRightInd w:val="0"/>
              <w:spacing w:after="0"/>
              <w:ind w:firstLine="540"/>
              <w:jc w:val="both"/>
              <w:rPr>
                <w:rFonts w:ascii="Times New Roman" w:hAnsi="Times New Roman" w:cs="Times New Roman"/>
                <w:color w:val="0000FF"/>
                <w:sz w:val="20"/>
                <w:szCs w:val="20"/>
              </w:rPr>
            </w:pPr>
            <w:r w:rsidRPr="00E25FD2">
              <w:rPr>
                <w:rFonts w:ascii="Times New Roman" w:hAnsi="Times New Roman" w:cs="Times New Roman"/>
                <w:color w:val="0000FF"/>
                <w:sz w:val="20"/>
                <w:szCs w:val="20"/>
              </w:rPr>
              <w:t xml:space="preserve">18. </w:t>
            </w:r>
            <w:hyperlink r:id="rId1170" w:history="1">
              <w:r w:rsidRPr="00E25FD2">
                <w:rPr>
                  <w:rFonts w:ascii="Times New Roman" w:hAnsi="Times New Roman" w:cs="Times New Roman"/>
                  <w:color w:val="0000FF"/>
                  <w:sz w:val="20"/>
                  <w:szCs w:val="20"/>
                </w:rPr>
                <w:t>Нормы</w:t>
              </w:r>
            </w:hyperlink>
            <w:r w:rsidRPr="00E25FD2">
              <w:rPr>
                <w:rFonts w:ascii="Times New Roman" w:hAnsi="Times New Roman" w:cs="Times New Roman"/>
                <w:color w:val="0000FF"/>
                <w:sz w:val="20"/>
                <w:szCs w:val="20"/>
              </w:rPr>
              <w:t xml:space="preserve"> бесплатной выдачи рабочим и служащим теплой специальной одежды и специальной обуви по климатическим поясам, единым для всех отраслей народного хозяйства (кроме климатических районов, предусмотренных особо в Типовых отраслевых нормах бесплатной выдачи специальной одежды, специальной обуви и других средств индивидуальной защиты: рабочим и служащим морского транспорта; рабочим и служащим гражданской авиации; рабочим и служащим, осуществляющим наблюдения и работы по гидрометеорологическому режиму окружающей среды; постоянному и переменному составу учебных и спортивных организаций ДОСААФ СССР), утвержденные Постановлением Госкомтруда СССР и Президиума ВЦСПС от 8 декабря 1982 г. N 293/П-19, с изменениями и дополнениями, утвержденными Постановлениями Госкомтруда СССР и Президиума ВЦСПС от: 10 июня 1986 г. N 213/П-6, 9 марта 1987 г. N 147/П-3.</w:t>
            </w:r>
          </w:p>
          <w:p w:rsidR="00E25FD2" w:rsidRPr="00E25FD2" w:rsidRDefault="00E25FD2" w:rsidP="00F76D33">
            <w:pPr>
              <w:autoSpaceDE w:val="0"/>
              <w:autoSpaceDN w:val="0"/>
              <w:adjustRightInd w:val="0"/>
              <w:spacing w:after="0"/>
              <w:ind w:firstLine="540"/>
              <w:jc w:val="both"/>
              <w:rPr>
                <w:rFonts w:ascii="Times New Roman" w:hAnsi="Times New Roman" w:cs="Times New Roman"/>
                <w:color w:val="0000FF"/>
                <w:sz w:val="20"/>
                <w:szCs w:val="20"/>
              </w:rPr>
            </w:pPr>
            <w:r w:rsidRPr="00E25FD2">
              <w:rPr>
                <w:rFonts w:ascii="Times New Roman" w:hAnsi="Times New Roman" w:cs="Times New Roman"/>
                <w:color w:val="0000FF"/>
                <w:sz w:val="20"/>
                <w:szCs w:val="20"/>
              </w:rPr>
              <w:t xml:space="preserve">19. </w:t>
            </w:r>
            <w:hyperlink r:id="rId1171" w:history="1">
              <w:r w:rsidRPr="006D3A13">
                <w:rPr>
                  <w:rFonts w:ascii="Times New Roman" w:hAnsi="Times New Roman" w:cs="Times New Roman"/>
                  <w:b/>
                  <w:color w:val="0000FF"/>
                  <w:sz w:val="20"/>
                  <w:szCs w:val="20"/>
                </w:rPr>
                <w:t>Инструкция</w:t>
              </w:r>
            </w:hyperlink>
            <w:r w:rsidRPr="00E25FD2">
              <w:rPr>
                <w:rFonts w:ascii="Times New Roman" w:hAnsi="Times New Roman" w:cs="Times New Roman"/>
                <w:color w:val="0000FF"/>
                <w:sz w:val="20"/>
                <w:szCs w:val="20"/>
              </w:rPr>
              <w:t xml:space="preserve"> о порядке обеспечения рабочих и служащих специальной одеждой, специальной обувью и другими средствами индивидуальной защиты, утвержденная Постановлением Госкомтруда СССР и Президиума ВЦСПС от 24 мая 1983 г. N 100/П-9, с изменениями и дополнениями, утвержденными Постановлениями Госкомтруда СССР и Президиума ВЦСПС от: 21 августа 1985 г. </w:t>
            </w:r>
            <w:hyperlink r:id="rId1172" w:history="1">
              <w:r w:rsidRPr="00E25FD2">
                <w:rPr>
                  <w:rFonts w:ascii="Times New Roman" w:hAnsi="Times New Roman" w:cs="Times New Roman"/>
                  <w:color w:val="0000FF"/>
                  <w:sz w:val="20"/>
                  <w:szCs w:val="20"/>
                </w:rPr>
                <w:t>N 289/П-8</w:t>
              </w:r>
            </w:hyperlink>
            <w:r w:rsidRPr="00E25FD2">
              <w:rPr>
                <w:rFonts w:ascii="Times New Roman" w:hAnsi="Times New Roman" w:cs="Times New Roman"/>
                <w:color w:val="0000FF"/>
                <w:sz w:val="20"/>
                <w:szCs w:val="20"/>
              </w:rPr>
              <w:t xml:space="preserve"> и 24 марта 1987 г. </w:t>
            </w:r>
            <w:hyperlink r:id="rId1173" w:history="1">
              <w:r w:rsidRPr="00E25FD2">
                <w:rPr>
                  <w:rFonts w:ascii="Times New Roman" w:hAnsi="Times New Roman" w:cs="Times New Roman"/>
                  <w:color w:val="0000FF"/>
                  <w:sz w:val="20"/>
                  <w:szCs w:val="20"/>
                </w:rPr>
                <w:t>N 177/П-4</w:t>
              </w:r>
            </w:hyperlink>
            <w:r w:rsidRPr="00E25FD2">
              <w:rPr>
                <w:rFonts w:ascii="Times New Roman" w:hAnsi="Times New Roman" w:cs="Times New Roman"/>
                <w:color w:val="0000FF"/>
                <w:sz w:val="20"/>
                <w:szCs w:val="20"/>
              </w:rPr>
              <w:t>.</w:t>
            </w:r>
          </w:p>
          <w:p w:rsidR="00E25FD2" w:rsidRPr="00E25FD2" w:rsidRDefault="00E25FD2" w:rsidP="00E25FD2">
            <w:pPr>
              <w:autoSpaceDE w:val="0"/>
              <w:autoSpaceDN w:val="0"/>
              <w:adjustRightInd w:val="0"/>
              <w:spacing w:after="0" w:line="240" w:lineRule="auto"/>
              <w:ind w:firstLine="540"/>
              <w:jc w:val="both"/>
              <w:rPr>
                <w:rFonts w:ascii="Times New Roman" w:hAnsi="Times New Roman" w:cs="Times New Roman"/>
                <w:color w:val="0000FF"/>
                <w:sz w:val="20"/>
                <w:szCs w:val="20"/>
              </w:rPr>
            </w:pPr>
            <w:r w:rsidRPr="00E25FD2">
              <w:rPr>
                <w:rFonts w:ascii="Times New Roman" w:hAnsi="Times New Roman" w:cs="Times New Roman"/>
                <w:color w:val="0000FF"/>
                <w:sz w:val="20"/>
                <w:szCs w:val="20"/>
              </w:rPr>
              <w:t xml:space="preserve">20. </w:t>
            </w:r>
            <w:r w:rsidRPr="00F76D33">
              <w:rPr>
                <w:rFonts w:ascii="Times New Roman" w:hAnsi="Times New Roman" w:cs="Times New Roman"/>
                <w:b/>
                <w:color w:val="0000FF"/>
                <w:sz w:val="20"/>
                <w:szCs w:val="20"/>
              </w:rPr>
              <w:t>Постановление Госкомтруда СССР и Президиума ВЦСПС от 28 сентября 1989 г. N 326/П-11</w:t>
            </w:r>
            <w:r w:rsidRPr="00E25FD2">
              <w:rPr>
                <w:rFonts w:ascii="Times New Roman" w:hAnsi="Times New Roman" w:cs="Times New Roman"/>
                <w:color w:val="0000FF"/>
                <w:sz w:val="20"/>
                <w:szCs w:val="20"/>
              </w:rPr>
              <w:t xml:space="preserve"> "Об обеспечении строителей и механизаторов комбината "Печоршахтострой" спецодеждой в северном исполнении".</w:t>
            </w:r>
          </w:p>
          <w:p w:rsidR="00E25FD2" w:rsidRPr="00E25FD2" w:rsidRDefault="00E25FD2" w:rsidP="00E25FD2">
            <w:pPr>
              <w:autoSpaceDE w:val="0"/>
              <w:autoSpaceDN w:val="0"/>
              <w:adjustRightInd w:val="0"/>
              <w:spacing w:after="0" w:line="240" w:lineRule="auto"/>
              <w:ind w:firstLine="540"/>
              <w:jc w:val="both"/>
              <w:rPr>
                <w:rFonts w:ascii="Times New Roman" w:hAnsi="Times New Roman" w:cs="Times New Roman"/>
                <w:color w:val="0000FF"/>
                <w:sz w:val="20"/>
                <w:szCs w:val="20"/>
              </w:rPr>
            </w:pPr>
            <w:r w:rsidRPr="00E25FD2">
              <w:rPr>
                <w:rFonts w:ascii="Times New Roman" w:hAnsi="Times New Roman" w:cs="Times New Roman"/>
                <w:color w:val="0000FF"/>
                <w:sz w:val="20"/>
                <w:szCs w:val="20"/>
              </w:rPr>
              <w:lastRenderedPageBreak/>
              <w:t xml:space="preserve">21. </w:t>
            </w:r>
            <w:hyperlink r:id="rId1174" w:history="1">
              <w:r w:rsidRPr="00F76D33">
                <w:rPr>
                  <w:rFonts w:ascii="Times New Roman" w:hAnsi="Times New Roman" w:cs="Times New Roman"/>
                  <w:b/>
                  <w:color w:val="0000FF"/>
                  <w:sz w:val="20"/>
                  <w:szCs w:val="20"/>
                </w:rPr>
                <w:t>Постановление</w:t>
              </w:r>
            </w:hyperlink>
            <w:r w:rsidRPr="00F76D33">
              <w:rPr>
                <w:rFonts w:ascii="Times New Roman" w:hAnsi="Times New Roman" w:cs="Times New Roman"/>
                <w:b/>
                <w:color w:val="0000FF"/>
                <w:sz w:val="20"/>
                <w:szCs w:val="20"/>
              </w:rPr>
              <w:t xml:space="preserve"> Госкомтруда СССР и Президиума ВЦСПС от 5 января 1990 г. N 4/П-1</w:t>
            </w:r>
            <w:r w:rsidRPr="00E25FD2">
              <w:rPr>
                <w:rFonts w:ascii="Times New Roman" w:hAnsi="Times New Roman" w:cs="Times New Roman"/>
                <w:color w:val="0000FF"/>
                <w:sz w:val="20"/>
                <w:szCs w:val="20"/>
              </w:rPr>
              <w:t xml:space="preserve"> "О бесплатной выдаче меховой спецодежды работникам производственного строительного объединения "Усинскстрой".</w:t>
            </w:r>
          </w:p>
          <w:p w:rsidR="00E25FD2" w:rsidRPr="00E25FD2" w:rsidRDefault="00E25FD2" w:rsidP="00E25FD2">
            <w:pPr>
              <w:autoSpaceDE w:val="0"/>
              <w:autoSpaceDN w:val="0"/>
              <w:adjustRightInd w:val="0"/>
              <w:spacing w:after="0" w:line="240" w:lineRule="auto"/>
              <w:rPr>
                <w:rFonts w:ascii="Times New Roman" w:hAnsi="Times New Roman" w:cs="Times New Roman"/>
                <w:color w:val="0000FF"/>
                <w:sz w:val="20"/>
                <w:szCs w:val="20"/>
              </w:rPr>
            </w:pPr>
          </w:p>
          <w:p w:rsidR="00E25FD2" w:rsidRPr="00E25FD2" w:rsidRDefault="00E25FD2" w:rsidP="00E25FD2">
            <w:pPr>
              <w:autoSpaceDE w:val="0"/>
              <w:autoSpaceDN w:val="0"/>
              <w:adjustRightInd w:val="0"/>
              <w:spacing w:after="0" w:line="240" w:lineRule="auto"/>
              <w:jc w:val="center"/>
              <w:outlineLvl w:val="0"/>
              <w:rPr>
                <w:rFonts w:ascii="Times New Roman" w:hAnsi="Times New Roman" w:cs="Times New Roman"/>
                <w:b/>
                <w:color w:val="0000FF"/>
                <w:sz w:val="20"/>
                <w:szCs w:val="20"/>
              </w:rPr>
            </w:pPr>
            <w:r w:rsidRPr="00E25FD2">
              <w:rPr>
                <w:rFonts w:ascii="Times New Roman" w:hAnsi="Times New Roman" w:cs="Times New Roman"/>
                <w:b/>
                <w:color w:val="0000FF"/>
                <w:sz w:val="20"/>
                <w:szCs w:val="20"/>
              </w:rPr>
              <w:t>IV. Бесплатная выдача молока</w:t>
            </w:r>
          </w:p>
          <w:p w:rsidR="00E25FD2" w:rsidRPr="008C0167" w:rsidRDefault="00E25FD2" w:rsidP="00E25FD2">
            <w:pPr>
              <w:autoSpaceDE w:val="0"/>
              <w:autoSpaceDN w:val="0"/>
              <w:adjustRightInd w:val="0"/>
              <w:spacing w:after="0" w:line="240" w:lineRule="auto"/>
              <w:ind w:firstLine="540"/>
              <w:jc w:val="both"/>
              <w:rPr>
                <w:rFonts w:ascii="Times New Roman" w:hAnsi="Times New Roman" w:cs="Times New Roman"/>
                <w:color w:val="FF0000"/>
                <w:sz w:val="20"/>
                <w:szCs w:val="20"/>
              </w:rPr>
            </w:pPr>
            <w:r w:rsidRPr="008C0167">
              <w:rPr>
                <w:rFonts w:ascii="Times New Roman" w:hAnsi="Times New Roman" w:cs="Times New Roman"/>
                <w:color w:val="FF0000"/>
                <w:sz w:val="20"/>
                <w:szCs w:val="20"/>
              </w:rPr>
              <w:t xml:space="preserve">22. </w:t>
            </w:r>
            <w:hyperlink r:id="rId1175" w:history="1">
              <w:r w:rsidRPr="008C0167">
                <w:rPr>
                  <w:rFonts w:ascii="Times New Roman" w:hAnsi="Times New Roman" w:cs="Times New Roman"/>
                  <w:color w:val="FF0000"/>
                  <w:sz w:val="20"/>
                  <w:szCs w:val="20"/>
                </w:rPr>
                <w:t>Постановление</w:t>
              </w:r>
            </w:hyperlink>
            <w:r w:rsidRPr="008C0167">
              <w:rPr>
                <w:rFonts w:ascii="Times New Roman" w:hAnsi="Times New Roman" w:cs="Times New Roman"/>
                <w:color w:val="FF0000"/>
                <w:sz w:val="20"/>
                <w:szCs w:val="20"/>
              </w:rPr>
              <w:t xml:space="preserve"> Госкомтруда СССР и Президиума ВЦСПС от 16 декабря 1987 г. N 731/П-13 "О порядке бесплатной выдачи молока или других равноценных пищевых продуктов рабочим и служащим, занятым на работах с вредными условиями труда".</w:t>
            </w:r>
          </w:p>
          <w:p w:rsidR="008C0167" w:rsidRPr="00F76D33" w:rsidRDefault="008C0167" w:rsidP="008C0167">
            <w:pPr>
              <w:autoSpaceDE w:val="0"/>
              <w:autoSpaceDN w:val="0"/>
              <w:adjustRightInd w:val="0"/>
              <w:spacing w:after="0" w:line="240" w:lineRule="auto"/>
              <w:jc w:val="both"/>
              <w:rPr>
                <w:rFonts w:ascii="Times New Roman" w:hAnsi="Times New Roman" w:cs="Times New Roman"/>
                <w:color w:val="FF0000"/>
                <w:sz w:val="20"/>
                <w:szCs w:val="20"/>
              </w:rPr>
            </w:pPr>
            <w:r w:rsidRPr="008C0167">
              <w:rPr>
                <w:rFonts w:ascii="Times New Roman" w:hAnsi="Times New Roman" w:cs="Times New Roman"/>
                <w:color w:val="FF0000"/>
                <w:sz w:val="20"/>
                <w:szCs w:val="20"/>
              </w:rPr>
              <w:t xml:space="preserve">Не применяется на территории Российской Федерации </w:t>
            </w:r>
            <w:r w:rsidRPr="00F76D33">
              <w:rPr>
                <w:rFonts w:ascii="Times New Roman" w:hAnsi="Times New Roman" w:cs="Times New Roman"/>
                <w:color w:val="FF0000"/>
                <w:sz w:val="20"/>
                <w:szCs w:val="20"/>
              </w:rPr>
              <w:t xml:space="preserve">в связи с изданием </w:t>
            </w:r>
            <w:hyperlink r:id="rId1176" w:history="1">
              <w:r w:rsidRPr="00F76D33">
                <w:rPr>
                  <w:rFonts w:ascii="Times New Roman" w:hAnsi="Times New Roman" w:cs="Times New Roman"/>
                  <w:b/>
                  <w:color w:val="FF0000"/>
                  <w:sz w:val="20"/>
                  <w:szCs w:val="20"/>
                </w:rPr>
                <w:t>Постановления</w:t>
              </w:r>
            </w:hyperlink>
            <w:r w:rsidRPr="00F76D33">
              <w:rPr>
                <w:rFonts w:ascii="Times New Roman" w:hAnsi="Times New Roman" w:cs="Times New Roman"/>
                <w:b/>
                <w:color w:val="FF0000"/>
                <w:sz w:val="20"/>
                <w:szCs w:val="20"/>
              </w:rPr>
              <w:t xml:space="preserve"> Минтруда РФ от 31.03.2003 N 13</w:t>
            </w:r>
            <w:r w:rsidRPr="00F76D33">
              <w:rPr>
                <w:rFonts w:ascii="Times New Roman" w:hAnsi="Times New Roman" w:cs="Times New Roman"/>
                <w:color w:val="FF0000"/>
                <w:sz w:val="20"/>
                <w:szCs w:val="20"/>
              </w:rPr>
              <w:t xml:space="preserve"> "Об утверждении норм и условий бесплатной выдачи молока или других равноценных пищевых продуктов работникам, занятым на работах с вредными условиями труда"</w:t>
            </w:r>
          </w:p>
          <w:p w:rsidR="008C0167" w:rsidRPr="00F76D33" w:rsidRDefault="008C0167" w:rsidP="00F76D33">
            <w:pPr>
              <w:autoSpaceDE w:val="0"/>
              <w:autoSpaceDN w:val="0"/>
              <w:adjustRightInd w:val="0"/>
              <w:spacing w:after="0" w:line="240" w:lineRule="auto"/>
              <w:jc w:val="both"/>
              <w:rPr>
                <w:rFonts w:ascii="Times New Roman" w:hAnsi="Times New Roman" w:cs="Times New Roman"/>
                <w:color w:val="FF0000"/>
                <w:sz w:val="20"/>
                <w:szCs w:val="20"/>
              </w:rPr>
            </w:pPr>
            <w:r w:rsidRPr="00F76D33">
              <w:rPr>
                <w:rFonts w:ascii="Times New Roman" w:hAnsi="Times New Roman" w:cs="Times New Roman"/>
                <w:color w:val="FF0000"/>
                <w:sz w:val="20"/>
                <w:szCs w:val="20"/>
              </w:rPr>
              <w:t xml:space="preserve">(Зарегистрировано </w:t>
            </w:r>
            <w:r w:rsidR="00F76D33">
              <w:rPr>
                <w:rFonts w:ascii="Times New Roman" w:hAnsi="Times New Roman" w:cs="Times New Roman"/>
                <w:color w:val="FF0000"/>
                <w:sz w:val="20"/>
                <w:szCs w:val="20"/>
              </w:rPr>
              <w:t>в Минюсте РФ 29.04.2003 N 4466), которое отменено</w:t>
            </w:r>
          </w:p>
          <w:p w:rsidR="00F76D33" w:rsidRPr="00F76D33" w:rsidRDefault="00F76D33" w:rsidP="00F76D33">
            <w:pPr>
              <w:autoSpaceDE w:val="0"/>
              <w:autoSpaceDN w:val="0"/>
              <w:adjustRightInd w:val="0"/>
              <w:spacing w:after="0" w:line="240" w:lineRule="auto"/>
              <w:jc w:val="both"/>
              <w:rPr>
                <w:rFonts w:ascii="Times New Roman" w:hAnsi="Times New Roman" w:cs="Times New Roman"/>
                <w:color w:val="0000FF"/>
                <w:sz w:val="20"/>
                <w:szCs w:val="20"/>
              </w:rPr>
            </w:pPr>
            <w:r w:rsidRPr="00F76D33">
              <w:rPr>
                <w:rFonts w:ascii="Times New Roman" w:hAnsi="Times New Roman" w:cs="Times New Roman"/>
                <w:color w:val="0000FF"/>
                <w:sz w:val="20"/>
                <w:szCs w:val="20"/>
              </w:rPr>
              <w:t>Приказ</w:t>
            </w:r>
            <w:r>
              <w:rPr>
                <w:rFonts w:ascii="Times New Roman" w:hAnsi="Times New Roman" w:cs="Times New Roman"/>
                <w:color w:val="0000FF"/>
                <w:sz w:val="20"/>
                <w:szCs w:val="20"/>
              </w:rPr>
              <w:t>ом</w:t>
            </w:r>
            <w:r w:rsidRPr="00F76D33">
              <w:rPr>
                <w:rFonts w:ascii="Times New Roman" w:hAnsi="Times New Roman" w:cs="Times New Roman"/>
                <w:color w:val="0000FF"/>
                <w:sz w:val="20"/>
                <w:szCs w:val="20"/>
              </w:rPr>
              <w:t xml:space="preserve"> Минздравсоцразвития РФ от 07.04.2009 N 158н  "О признании утратившими силу нормативных правовых актов Министерства здравоохранения Российской Федерации и Министерства труда и социального развития Российской Федерации, устанавливающих нормы и условия бесплатной выдачи работникам, занятым на работах с вредными условиями труда, молока или других равноценных пищевых продуктов, а также лечебно-профилактического питания"</w:t>
            </w:r>
          </w:p>
          <w:p w:rsidR="00F76D33" w:rsidRPr="00F76D33" w:rsidRDefault="00F76D33" w:rsidP="00F76D33">
            <w:pPr>
              <w:autoSpaceDE w:val="0"/>
              <w:autoSpaceDN w:val="0"/>
              <w:adjustRightInd w:val="0"/>
              <w:spacing w:after="0" w:line="240" w:lineRule="auto"/>
              <w:ind w:left="540"/>
              <w:jc w:val="both"/>
              <w:rPr>
                <w:rFonts w:ascii="Times New Roman" w:hAnsi="Times New Roman" w:cs="Times New Roman"/>
                <w:color w:val="0000FF"/>
                <w:sz w:val="20"/>
                <w:szCs w:val="20"/>
              </w:rPr>
            </w:pPr>
            <w:r w:rsidRPr="00F76D33">
              <w:rPr>
                <w:rFonts w:ascii="Times New Roman" w:hAnsi="Times New Roman" w:cs="Times New Roman"/>
                <w:color w:val="0000FF"/>
                <w:sz w:val="20"/>
                <w:szCs w:val="20"/>
              </w:rPr>
              <w:t>(Зарегистрировано в Минюсте РФ 20.04.2009 N 13794)</w:t>
            </w:r>
          </w:p>
          <w:p w:rsidR="00F76D33" w:rsidRPr="008C0167" w:rsidRDefault="00F76D33" w:rsidP="008C0167">
            <w:pPr>
              <w:autoSpaceDE w:val="0"/>
              <w:autoSpaceDN w:val="0"/>
              <w:adjustRightInd w:val="0"/>
              <w:spacing w:after="0" w:line="240" w:lineRule="auto"/>
              <w:ind w:left="540"/>
              <w:jc w:val="both"/>
              <w:rPr>
                <w:rFonts w:ascii="Times New Roman" w:hAnsi="Times New Roman" w:cs="Times New Roman"/>
                <w:color w:val="0000FF"/>
                <w:sz w:val="20"/>
                <w:szCs w:val="20"/>
              </w:rPr>
            </w:pPr>
          </w:p>
          <w:p w:rsidR="008C0167" w:rsidRPr="008C0167" w:rsidRDefault="008C0167" w:rsidP="008C0167">
            <w:pPr>
              <w:autoSpaceDE w:val="0"/>
              <w:autoSpaceDN w:val="0"/>
              <w:adjustRightInd w:val="0"/>
              <w:spacing w:after="0" w:line="240" w:lineRule="auto"/>
              <w:jc w:val="both"/>
              <w:rPr>
                <w:rFonts w:ascii="Times New Roman" w:hAnsi="Times New Roman" w:cs="Times New Roman"/>
                <w:color w:val="0000FF"/>
                <w:sz w:val="20"/>
                <w:szCs w:val="20"/>
              </w:rPr>
            </w:pPr>
            <w:r w:rsidRPr="008C0167">
              <w:rPr>
                <w:rFonts w:ascii="Times New Roman" w:hAnsi="Times New Roman" w:cs="Times New Roman"/>
                <w:b/>
                <w:color w:val="0000FF"/>
                <w:sz w:val="20"/>
                <w:szCs w:val="20"/>
              </w:rPr>
              <w:t>Приказом Минздравсоцразвития РФ от 16.02.2009 N 45н</w:t>
            </w:r>
            <w:r w:rsidRPr="008C0167">
              <w:rPr>
                <w:rFonts w:ascii="Times New Roman" w:hAnsi="Times New Roman" w:cs="Times New Roman"/>
                <w:color w:val="0000FF"/>
                <w:sz w:val="20"/>
                <w:szCs w:val="20"/>
              </w:rPr>
              <w:t xml:space="preserve"> утверждены новые </w:t>
            </w:r>
            <w:hyperlink r:id="rId1177" w:history="1">
              <w:r w:rsidRPr="008C0167">
                <w:rPr>
                  <w:rFonts w:ascii="Times New Roman" w:hAnsi="Times New Roman" w:cs="Times New Roman"/>
                  <w:color w:val="0000FF"/>
                  <w:sz w:val="20"/>
                  <w:szCs w:val="20"/>
                </w:rPr>
                <w:t>Нормы и условия</w:t>
              </w:r>
            </w:hyperlink>
            <w:r w:rsidRPr="008C0167">
              <w:rPr>
                <w:rFonts w:ascii="Times New Roman" w:hAnsi="Times New Roman" w:cs="Times New Roman"/>
                <w:color w:val="0000FF"/>
                <w:sz w:val="20"/>
                <w:szCs w:val="20"/>
              </w:rPr>
              <w:t xml:space="preserve"> бесплатной выдачи работникам, занятым на работах с вредными условиями труда, молока или других равноценных пищевых продуктов, которые могут выдаваться работникам вместо молока</w:t>
            </w:r>
            <w:r w:rsidR="00F76D33">
              <w:rPr>
                <w:rFonts w:ascii="Times New Roman" w:hAnsi="Times New Roman" w:cs="Times New Roman"/>
                <w:sz w:val="24"/>
                <w:szCs w:val="24"/>
              </w:rPr>
              <w:t xml:space="preserve"> </w:t>
            </w:r>
            <w:r w:rsidR="00F76D33" w:rsidRPr="00F76D33">
              <w:rPr>
                <w:rFonts w:ascii="Times New Roman" w:hAnsi="Times New Roman" w:cs="Times New Roman"/>
                <w:b/>
                <w:color w:val="0000FF"/>
                <w:sz w:val="20"/>
                <w:szCs w:val="20"/>
              </w:rPr>
              <w:t xml:space="preserve">(в ред. </w:t>
            </w:r>
            <w:hyperlink r:id="rId1178" w:history="1">
              <w:r w:rsidR="00F76D33" w:rsidRPr="00F76D33">
                <w:rPr>
                  <w:rFonts w:ascii="Times New Roman" w:hAnsi="Times New Roman" w:cs="Times New Roman"/>
                  <w:b/>
                  <w:color w:val="0000FF"/>
                  <w:sz w:val="20"/>
                  <w:szCs w:val="20"/>
                </w:rPr>
                <w:t>Приказа</w:t>
              </w:r>
            </w:hyperlink>
            <w:r w:rsidR="00F76D33" w:rsidRPr="00F76D33">
              <w:rPr>
                <w:rFonts w:ascii="Times New Roman" w:hAnsi="Times New Roman" w:cs="Times New Roman"/>
                <w:b/>
                <w:color w:val="0000FF"/>
                <w:sz w:val="20"/>
                <w:szCs w:val="20"/>
              </w:rPr>
              <w:t xml:space="preserve"> Минздравсоцразвития РФ от 19.04.2010 N 245н)</w:t>
            </w:r>
            <w:r w:rsidR="00F76D33">
              <w:rPr>
                <w:rFonts w:ascii="Times New Roman" w:hAnsi="Times New Roman" w:cs="Times New Roman"/>
                <w:sz w:val="24"/>
                <w:szCs w:val="24"/>
              </w:rPr>
              <w:t>.</w:t>
            </w:r>
          </w:p>
          <w:p w:rsidR="00E25FD2" w:rsidRPr="00E25FD2" w:rsidRDefault="00E25FD2" w:rsidP="00E25FD2">
            <w:pPr>
              <w:autoSpaceDE w:val="0"/>
              <w:autoSpaceDN w:val="0"/>
              <w:adjustRightInd w:val="0"/>
              <w:spacing w:after="0" w:line="240" w:lineRule="auto"/>
              <w:rPr>
                <w:rFonts w:ascii="Times New Roman" w:hAnsi="Times New Roman" w:cs="Times New Roman"/>
                <w:color w:val="0000FF"/>
                <w:sz w:val="20"/>
                <w:szCs w:val="20"/>
              </w:rPr>
            </w:pPr>
          </w:p>
          <w:p w:rsidR="00E25FD2" w:rsidRPr="00E25FD2" w:rsidRDefault="00E25FD2" w:rsidP="00E25FD2">
            <w:pPr>
              <w:autoSpaceDE w:val="0"/>
              <w:autoSpaceDN w:val="0"/>
              <w:adjustRightInd w:val="0"/>
              <w:spacing w:after="0" w:line="240" w:lineRule="auto"/>
              <w:jc w:val="center"/>
              <w:outlineLvl w:val="0"/>
              <w:rPr>
                <w:rFonts w:ascii="Times New Roman" w:hAnsi="Times New Roman" w:cs="Times New Roman"/>
                <w:b/>
                <w:color w:val="0000FF"/>
                <w:sz w:val="20"/>
                <w:szCs w:val="20"/>
              </w:rPr>
            </w:pPr>
            <w:r w:rsidRPr="00E25FD2">
              <w:rPr>
                <w:rFonts w:ascii="Times New Roman" w:hAnsi="Times New Roman" w:cs="Times New Roman"/>
                <w:b/>
                <w:color w:val="0000FF"/>
                <w:sz w:val="20"/>
                <w:szCs w:val="20"/>
              </w:rPr>
              <w:t>V. Бесплатная выдача мыла</w:t>
            </w:r>
          </w:p>
          <w:p w:rsidR="007110BD" w:rsidRDefault="007110BD" w:rsidP="007110BD">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color w:val="0000FF"/>
                <w:sz w:val="20"/>
                <w:szCs w:val="20"/>
              </w:rPr>
              <w:t xml:space="preserve">        </w:t>
            </w:r>
            <w:r w:rsidR="00E25FD2" w:rsidRPr="007110BD">
              <w:rPr>
                <w:rFonts w:ascii="Times New Roman" w:hAnsi="Times New Roman" w:cs="Times New Roman"/>
                <w:color w:val="FF0000"/>
                <w:sz w:val="20"/>
                <w:szCs w:val="20"/>
              </w:rPr>
              <w:t xml:space="preserve">23. </w:t>
            </w:r>
            <w:hyperlink r:id="rId1179" w:history="1">
              <w:r w:rsidR="00E25FD2" w:rsidRPr="007110BD">
                <w:rPr>
                  <w:rFonts w:ascii="Times New Roman" w:hAnsi="Times New Roman" w:cs="Times New Roman"/>
                  <w:color w:val="FF0000"/>
                  <w:sz w:val="20"/>
                  <w:szCs w:val="20"/>
                </w:rPr>
                <w:t>Постановление</w:t>
              </w:r>
            </w:hyperlink>
            <w:r w:rsidR="00E25FD2" w:rsidRPr="007110BD">
              <w:rPr>
                <w:rFonts w:ascii="Times New Roman" w:hAnsi="Times New Roman" w:cs="Times New Roman"/>
                <w:color w:val="FF0000"/>
                <w:sz w:val="20"/>
                <w:szCs w:val="20"/>
              </w:rPr>
              <w:t xml:space="preserve"> Госкомтруда СССР и Секретариата ВЦСПС от 1 августа 1989 г. N 261а/15-90а "О норме выдачи мыла работникам угольных (сланцевых) шахт, разрезов, обогатительных и брикетных фабрик, шахтостроительных и шахтомонтажных организаций угольной промышленности". </w:t>
            </w:r>
            <w:r w:rsidR="00E25FD2" w:rsidRPr="00F76D33">
              <w:rPr>
                <w:rFonts w:ascii="Times New Roman" w:hAnsi="Times New Roman" w:cs="Times New Roman"/>
                <w:b/>
                <w:color w:val="FF0000"/>
                <w:sz w:val="20"/>
                <w:szCs w:val="20"/>
              </w:rPr>
              <w:t xml:space="preserve">Документ утратил силу </w:t>
            </w:r>
            <w:r w:rsidR="00E25FD2" w:rsidRPr="007110BD">
              <w:rPr>
                <w:rFonts w:ascii="Times New Roman" w:hAnsi="Times New Roman" w:cs="Times New Roman"/>
                <w:color w:val="0000FF"/>
                <w:sz w:val="20"/>
                <w:szCs w:val="20"/>
              </w:rPr>
              <w:t xml:space="preserve">в связи с изданием </w:t>
            </w:r>
            <w:hyperlink r:id="rId1180" w:history="1">
              <w:r w:rsidR="00E25FD2" w:rsidRPr="007110BD">
                <w:rPr>
                  <w:rFonts w:ascii="Times New Roman" w:hAnsi="Times New Roman" w:cs="Times New Roman"/>
                  <w:color w:val="0000FF"/>
                  <w:sz w:val="20"/>
                  <w:szCs w:val="20"/>
                </w:rPr>
                <w:t>Приказа</w:t>
              </w:r>
            </w:hyperlink>
            <w:r w:rsidR="00E25FD2" w:rsidRPr="007110BD">
              <w:rPr>
                <w:rFonts w:ascii="Times New Roman" w:hAnsi="Times New Roman" w:cs="Times New Roman"/>
                <w:color w:val="0000FF"/>
                <w:sz w:val="20"/>
                <w:szCs w:val="20"/>
              </w:rPr>
              <w:t xml:space="preserve"> Минздравсоцразвития РФ от 17.12.2010 N 1122н</w:t>
            </w:r>
            <w:r>
              <w:rPr>
                <w:rFonts w:ascii="Times New Roman" w:hAnsi="Times New Roman" w:cs="Times New Roman"/>
                <w:color w:val="0000FF"/>
                <w:sz w:val="20"/>
                <w:szCs w:val="20"/>
              </w:rPr>
              <w:t xml:space="preserve"> </w:t>
            </w:r>
            <w:r>
              <w:rPr>
                <w:rFonts w:ascii="Times New Roman" w:hAnsi="Times New Roman" w:cs="Times New Roman"/>
                <w:sz w:val="20"/>
                <w:szCs w:val="20"/>
              </w:rPr>
              <w:t xml:space="preserve"> </w:t>
            </w:r>
            <w:r w:rsidRPr="007110BD">
              <w:rPr>
                <w:rFonts w:ascii="Times New Roman" w:hAnsi="Times New Roman" w:cs="Times New Roman"/>
                <w:b/>
                <w:color w:val="00B050"/>
                <w:sz w:val="20"/>
                <w:szCs w:val="20"/>
              </w:rPr>
              <w:t>(ред. от 07.02.2013)</w:t>
            </w:r>
          </w:p>
          <w:p w:rsidR="007110BD" w:rsidRPr="007110BD" w:rsidRDefault="007110BD" w:rsidP="007110BD">
            <w:pPr>
              <w:autoSpaceDE w:val="0"/>
              <w:autoSpaceDN w:val="0"/>
              <w:adjustRightInd w:val="0"/>
              <w:spacing w:after="0" w:line="240" w:lineRule="auto"/>
              <w:jc w:val="both"/>
              <w:rPr>
                <w:rFonts w:ascii="Times New Roman" w:hAnsi="Times New Roman" w:cs="Times New Roman"/>
                <w:color w:val="00B050"/>
                <w:sz w:val="20"/>
                <w:szCs w:val="20"/>
              </w:rPr>
            </w:pPr>
            <w:r w:rsidRPr="007110BD">
              <w:rPr>
                <w:rFonts w:ascii="Times New Roman" w:hAnsi="Times New Roman" w:cs="Times New Roman"/>
                <w:color w:val="00B050"/>
                <w:sz w:val="20"/>
                <w:szCs w:val="20"/>
              </w:rPr>
              <w:t>"Об утверждении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w:t>
            </w:r>
          </w:p>
          <w:p w:rsidR="007110BD" w:rsidRPr="007110BD" w:rsidRDefault="007110BD" w:rsidP="007110BD">
            <w:pPr>
              <w:autoSpaceDE w:val="0"/>
              <w:autoSpaceDN w:val="0"/>
              <w:adjustRightInd w:val="0"/>
              <w:spacing w:after="0" w:line="240" w:lineRule="auto"/>
              <w:ind w:left="540"/>
              <w:jc w:val="both"/>
              <w:rPr>
                <w:rFonts w:ascii="Times New Roman" w:hAnsi="Times New Roman" w:cs="Times New Roman"/>
                <w:color w:val="00B050"/>
                <w:sz w:val="20"/>
                <w:szCs w:val="20"/>
              </w:rPr>
            </w:pPr>
            <w:r w:rsidRPr="007110BD">
              <w:rPr>
                <w:rFonts w:ascii="Times New Roman" w:hAnsi="Times New Roman" w:cs="Times New Roman"/>
                <w:color w:val="00B050"/>
                <w:sz w:val="20"/>
                <w:szCs w:val="20"/>
              </w:rPr>
              <w:t>(Зарегистрировано в Минюсте России 22.04.2011 N 20562)</w:t>
            </w:r>
          </w:p>
          <w:p w:rsidR="00E25FD2" w:rsidRDefault="00E25FD2" w:rsidP="00E25FD2">
            <w:pPr>
              <w:autoSpaceDE w:val="0"/>
              <w:autoSpaceDN w:val="0"/>
              <w:adjustRightInd w:val="0"/>
              <w:spacing w:after="0" w:line="240" w:lineRule="auto"/>
              <w:jc w:val="center"/>
              <w:outlineLvl w:val="0"/>
              <w:rPr>
                <w:rFonts w:ascii="Times New Roman" w:hAnsi="Times New Roman" w:cs="Times New Roman"/>
                <w:color w:val="0000FF"/>
                <w:sz w:val="20"/>
                <w:szCs w:val="20"/>
              </w:rPr>
            </w:pPr>
          </w:p>
          <w:p w:rsidR="00E25FD2" w:rsidRPr="00E25FD2" w:rsidRDefault="00E25FD2" w:rsidP="006D3A13">
            <w:pPr>
              <w:autoSpaceDE w:val="0"/>
              <w:autoSpaceDN w:val="0"/>
              <w:adjustRightInd w:val="0"/>
              <w:spacing w:after="0" w:line="240" w:lineRule="auto"/>
              <w:jc w:val="center"/>
              <w:outlineLvl w:val="0"/>
              <w:rPr>
                <w:rFonts w:ascii="Times New Roman" w:hAnsi="Times New Roman" w:cs="Times New Roman"/>
                <w:b/>
                <w:color w:val="0000FF"/>
                <w:sz w:val="20"/>
                <w:szCs w:val="20"/>
              </w:rPr>
            </w:pPr>
            <w:r w:rsidRPr="00E25FD2">
              <w:rPr>
                <w:rFonts w:ascii="Times New Roman" w:hAnsi="Times New Roman" w:cs="Times New Roman"/>
                <w:b/>
                <w:color w:val="0000FF"/>
                <w:sz w:val="20"/>
                <w:szCs w:val="20"/>
              </w:rPr>
              <w:t>VI. Повышенная оплата и доплаты за условия труда</w:t>
            </w:r>
          </w:p>
          <w:p w:rsidR="007110BD" w:rsidRDefault="006D3A13" w:rsidP="007110BD">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color w:val="0000FF"/>
                <w:sz w:val="20"/>
                <w:szCs w:val="20"/>
              </w:rPr>
              <w:t xml:space="preserve">         </w:t>
            </w:r>
            <w:r w:rsidR="00E25FD2" w:rsidRPr="00E25FD2">
              <w:rPr>
                <w:rFonts w:ascii="Times New Roman" w:hAnsi="Times New Roman" w:cs="Times New Roman"/>
                <w:color w:val="0000FF"/>
                <w:sz w:val="20"/>
                <w:szCs w:val="20"/>
              </w:rPr>
              <w:t xml:space="preserve">24. </w:t>
            </w:r>
            <w:r w:rsidR="00E25FD2" w:rsidRPr="006D3A13">
              <w:rPr>
                <w:rFonts w:ascii="Times New Roman" w:hAnsi="Times New Roman" w:cs="Times New Roman"/>
                <w:b/>
                <w:color w:val="0000FF"/>
                <w:sz w:val="20"/>
                <w:szCs w:val="20"/>
              </w:rPr>
              <w:t xml:space="preserve">Типовое </w:t>
            </w:r>
            <w:hyperlink r:id="rId1181" w:history="1">
              <w:r w:rsidR="00E25FD2" w:rsidRPr="006D3A13">
                <w:rPr>
                  <w:rFonts w:ascii="Times New Roman" w:hAnsi="Times New Roman" w:cs="Times New Roman"/>
                  <w:b/>
                  <w:color w:val="0000FF"/>
                  <w:sz w:val="20"/>
                  <w:szCs w:val="20"/>
                </w:rPr>
                <w:t>положение</w:t>
              </w:r>
            </w:hyperlink>
            <w:r w:rsidR="00E25FD2" w:rsidRPr="00E25FD2">
              <w:rPr>
                <w:rFonts w:ascii="Times New Roman" w:hAnsi="Times New Roman" w:cs="Times New Roman"/>
                <w:color w:val="0000FF"/>
                <w:sz w:val="20"/>
                <w:szCs w:val="20"/>
              </w:rPr>
              <w:t xml:space="preserve"> об оценке условий труда на рабочих местах и порядке применения отраслевых перечней работ, на которых могут устанавливаться доплаты рабочим за условия труда, утвержденное Постановлением Госкомтруда СССР и Секретариата ВЦСПС от 3 октября 1986 г. N 387/22-78</w:t>
            </w:r>
            <w:r w:rsidR="007110BD">
              <w:rPr>
                <w:rFonts w:ascii="Times New Roman" w:hAnsi="Times New Roman" w:cs="Times New Roman"/>
                <w:sz w:val="24"/>
                <w:szCs w:val="24"/>
              </w:rPr>
              <w:t xml:space="preserve"> </w:t>
            </w:r>
            <w:r w:rsidR="007110BD" w:rsidRPr="007110BD">
              <w:rPr>
                <w:rFonts w:ascii="Times New Roman" w:hAnsi="Times New Roman" w:cs="Times New Roman"/>
                <w:b/>
                <w:color w:val="00B050"/>
                <w:sz w:val="20"/>
                <w:szCs w:val="20"/>
              </w:rPr>
              <w:t xml:space="preserve">(с изм., внесенными </w:t>
            </w:r>
            <w:hyperlink r:id="rId1182" w:history="1">
              <w:r w:rsidR="007110BD" w:rsidRPr="007110BD">
                <w:rPr>
                  <w:rFonts w:ascii="Times New Roman" w:hAnsi="Times New Roman" w:cs="Times New Roman"/>
                  <w:b/>
                  <w:color w:val="00B050"/>
                  <w:sz w:val="20"/>
                  <w:szCs w:val="20"/>
                </w:rPr>
                <w:t>Решением</w:t>
              </w:r>
            </w:hyperlink>
            <w:r w:rsidR="007110BD" w:rsidRPr="007110BD">
              <w:rPr>
                <w:rFonts w:ascii="Times New Roman" w:hAnsi="Times New Roman" w:cs="Times New Roman"/>
                <w:b/>
                <w:color w:val="00B050"/>
                <w:sz w:val="20"/>
                <w:szCs w:val="20"/>
              </w:rPr>
              <w:t xml:space="preserve"> Верховного Суда РФ от 04.06.2013 N АКПИ13-411)</w:t>
            </w:r>
            <w:r w:rsidR="007110BD">
              <w:rPr>
                <w:rFonts w:ascii="Times New Roman" w:hAnsi="Times New Roman" w:cs="Times New Roman"/>
                <w:b/>
                <w:color w:val="00B050"/>
                <w:sz w:val="20"/>
                <w:szCs w:val="20"/>
              </w:rPr>
              <w:t>.</w:t>
            </w:r>
            <w:r w:rsidR="007110BD">
              <w:rPr>
                <w:rFonts w:ascii="Times New Roman" w:hAnsi="Times New Roman" w:cs="Times New Roman"/>
                <w:b/>
                <w:bCs/>
                <w:sz w:val="20"/>
                <w:szCs w:val="20"/>
              </w:rPr>
              <w:t xml:space="preserve"> </w:t>
            </w:r>
          </w:p>
          <w:p w:rsidR="007110BD" w:rsidRPr="007110BD" w:rsidRDefault="007110BD" w:rsidP="007110BD">
            <w:pPr>
              <w:autoSpaceDE w:val="0"/>
              <w:autoSpaceDN w:val="0"/>
              <w:adjustRightInd w:val="0"/>
              <w:spacing w:after="0" w:line="240" w:lineRule="auto"/>
              <w:jc w:val="center"/>
              <w:rPr>
                <w:rFonts w:ascii="Times New Roman" w:hAnsi="Times New Roman" w:cs="Times New Roman"/>
                <w:b/>
                <w:bCs/>
                <w:color w:val="0000FF"/>
                <w:sz w:val="20"/>
                <w:szCs w:val="20"/>
              </w:rPr>
            </w:pPr>
            <w:r w:rsidRPr="007110BD">
              <w:rPr>
                <w:rFonts w:ascii="Times New Roman" w:hAnsi="Times New Roman" w:cs="Times New Roman"/>
                <w:b/>
                <w:bCs/>
                <w:color w:val="0000FF"/>
                <w:sz w:val="20"/>
                <w:szCs w:val="20"/>
              </w:rPr>
              <w:t>О применении данного документа смотри:</w:t>
            </w:r>
          </w:p>
          <w:p w:rsidR="007110BD" w:rsidRPr="007110BD" w:rsidRDefault="007110BD" w:rsidP="007110BD">
            <w:pPr>
              <w:autoSpaceDE w:val="0"/>
              <w:autoSpaceDN w:val="0"/>
              <w:adjustRightInd w:val="0"/>
              <w:spacing w:after="0" w:line="240" w:lineRule="auto"/>
              <w:jc w:val="both"/>
              <w:rPr>
                <w:rFonts w:ascii="Times New Roman" w:hAnsi="Times New Roman" w:cs="Times New Roman"/>
                <w:bCs/>
                <w:color w:val="00B050"/>
                <w:sz w:val="20"/>
                <w:szCs w:val="20"/>
              </w:rPr>
            </w:pPr>
            <w:r>
              <w:rPr>
                <w:rFonts w:ascii="Times New Roman" w:hAnsi="Times New Roman" w:cs="Times New Roman"/>
                <w:b/>
                <w:bCs/>
                <w:color w:val="00B050"/>
                <w:sz w:val="20"/>
                <w:szCs w:val="20"/>
              </w:rPr>
              <w:t xml:space="preserve">- </w:t>
            </w:r>
            <w:r w:rsidRPr="007110BD">
              <w:rPr>
                <w:rFonts w:ascii="Times New Roman" w:hAnsi="Times New Roman" w:cs="Times New Roman"/>
                <w:b/>
                <w:bCs/>
                <w:color w:val="00B050"/>
                <w:sz w:val="20"/>
                <w:szCs w:val="20"/>
              </w:rPr>
              <w:t>Информационное письмо Минтруда России от 13.02.2013</w:t>
            </w:r>
            <w:r>
              <w:rPr>
                <w:rFonts w:ascii="Times New Roman" w:hAnsi="Times New Roman" w:cs="Times New Roman"/>
                <w:b/>
                <w:bCs/>
                <w:color w:val="00B050"/>
                <w:sz w:val="20"/>
                <w:szCs w:val="20"/>
              </w:rPr>
              <w:t xml:space="preserve"> </w:t>
            </w:r>
            <w:r w:rsidRPr="007110BD">
              <w:rPr>
                <w:rFonts w:ascii="Times New Roman" w:hAnsi="Times New Roman" w:cs="Times New Roman"/>
                <w:bCs/>
                <w:color w:val="00B050"/>
                <w:sz w:val="20"/>
                <w:szCs w:val="20"/>
              </w:rPr>
              <w:t>"О порядке предоставления работникам, занятым на работах с вредными и (или) опасными условиями труда, сокращенной продолжительности рабочего времени, ежегодного дополнительного оплачиваемого отпуска, повышенной оплаты труда в соответствии с пунктом 1 постановления Правительства Российской Федерации от 20 ноября 2008 г. N 870"</w:t>
            </w:r>
          </w:p>
          <w:p w:rsidR="007110BD" w:rsidRPr="007110BD" w:rsidRDefault="007110BD" w:rsidP="007110BD">
            <w:pPr>
              <w:autoSpaceDE w:val="0"/>
              <w:autoSpaceDN w:val="0"/>
              <w:adjustRightInd w:val="0"/>
              <w:spacing w:after="0" w:line="240" w:lineRule="auto"/>
              <w:jc w:val="both"/>
              <w:rPr>
                <w:rFonts w:ascii="Times New Roman" w:hAnsi="Times New Roman" w:cs="Times New Roman"/>
                <w:bCs/>
                <w:color w:val="00B050"/>
                <w:sz w:val="20"/>
                <w:szCs w:val="20"/>
              </w:rPr>
            </w:pPr>
            <w:r>
              <w:rPr>
                <w:rFonts w:ascii="Times New Roman" w:hAnsi="Times New Roman" w:cs="Times New Roman"/>
                <w:b/>
                <w:bCs/>
                <w:color w:val="00B050"/>
                <w:sz w:val="20"/>
                <w:szCs w:val="20"/>
              </w:rPr>
              <w:t xml:space="preserve">- </w:t>
            </w:r>
            <w:r w:rsidRPr="007110BD">
              <w:rPr>
                <w:rFonts w:ascii="Times New Roman" w:hAnsi="Times New Roman" w:cs="Times New Roman"/>
                <w:b/>
                <w:bCs/>
                <w:color w:val="00B050"/>
                <w:sz w:val="20"/>
                <w:szCs w:val="20"/>
              </w:rPr>
              <w:t>Письмо Минздравсоцразвития РФ от 09.04.2009 N 22-2-15/4</w:t>
            </w:r>
            <w:r w:rsidRPr="007110BD">
              <w:rPr>
                <w:rFonts w:ascii="Times New Roman" w:hAnsi="Times New Roman" w:cs="Times New Roman"/>
                <w:bCs/>
                <w:color w:val="00B050"/>
                <w:sz w:val="20"/>
                <w:szCs w:val="20"/>
              </w:rPr>
              <w:t xml:space="preserve"> "Минимальные размеры повышения заработной платы работникам, занятым на работах с вредными и (или) опасными условиями труда"</w:t>
            </w:r>
          </w:p>
          <w:p w:rsidR="00E25FD2" w:rsidRPr="007110BD" w:rsidRDefault="00E25FD2" w:rsidP="00E25FD2">
            <w:pPr>
              <w:autoSpaceDE w:val="0"/>
              <w:autoSpaceDN w:val="0"/>
              <w:adjustRightInd w:val="0"/>
              <w:spacing w:after="0" w:line="240" w:lineRule="auto"/>
              <w:ind w:firstLine="540"/>
              <w:jc w:val="both"/>
              <w:rPr>
                <w:rFonts w:ascii="Times New Roman" w:hAnsi="Times New Roman" w:cs="Times New Roman"/>
                <w:b/>
                <w:color w:val="00B050"/>
                <w:sz w:val="20"/>
                <w:szCs w:val="20"/>
              </w:rPr>
            </w:pPr>
          </w:p>
          <w:p w:rsidR="00E25FD2" w:rsidRPr="00E25FD2" w:rsidRDefault="00E25FD2" w:rsidP="00E25FD2">
            <w:pPr>
              <w:autoSpaceDE w:val="0"/>
              <w:autoSpaceDN w:val="0"/>
              <w:adjustRightInd w:val="0"/>
              <w:spacing w:after="0" w:line="240" w:lineRule="auto"/>
              <w:ind w:firstLine="540"/>
              <w:jc w:val="both"/>
              <w:rPr>
                <w:rFonts w:ascii="Times New Roman" w:hAnsi="Times New Roman" w:cs="Times New Roman"/>
                <w:color w:val="0000FF"/>
                <w:sz w:val="20"/>
                <w:szCs w:val="20"/>
              </w:rPr>
            </w:pPr>
            <w:r w:rsidRPr="00E25FD2">
              <w:rPr>
                <w:rFonts w:ascii="Times New Roman" w:hAnsi="Times New Roman" w:cs="Times New Roman"/>
                <w:color w:val="0000FF"/>
                <w:sz w:val="20"/>
                <w:szCs w:val="20"/>
              </w:rPr>
              <w:t xml:space="preserve">25. </w:t>
            </w:r>
            <w:r w:rsidRPr="00F76D33">
              <w:rPr>
                <w:rFonts w:ascii="Times New Roman" w:hAnsi="Times New Roman" w:cs="Times New Roman"/>
                <w:b/>
                <w:color w:val="0000FF"/>
                <w:sz w:val="20"/>
                <w:szCs w:val="20"/>
              </w:rPr>
              <w:t>Типовые перечни работ с тяжелыми и вредными условиями труда, особо тяжелыми и особо вредными условиями труда</w:t>
            </w:r>
            <w:r w:rsidRPr="00E25FD2">
              <w:rPr>
                <w:rFonts w:ascii="Times New Roman" w:hAnsi="Times New Roman" w:cs="Times New Roman"/>
                <w:color w:val="0000FF"/>
                <w:sz w:val="20"/>
                <w:szCs w:val="20"/>
              </w:rPr>
              <w:t xml:space="preserve">, на которых </w:t>
            </w:r>
            <w:r w:rsidRPr="00E25FD2">
              <w:rPr>
                <w:rFonts w:ascii="Times New Roman" w:hAnsi="Times New Roman" w:cs="Times New Roman"/>
                <w:color w:val="0000FF"/>
                <w:sz w:val="20"/>
                <w:szCs w:val="20"/>
              </w:rPr>
              <w:lastRenderedPageBreak/>
              <w:t xml:space="preserve">могут устанавливаться доплаты рабочим за условия труда, утвержденные Постановлениями Госкомтруда СССР и Секретариата ВЦСПС от 25 сентября 1986 г. </w:t>
            </w:r>
            <w:hyperlink r:id="rId1183" w:history="1">
              <w:r w:rsidRPr="00E25FD2">
                <w:rPr>
                  <w:rFonts w:ascii="Times New Roman" w:hAnsi="Times New Roman" w:cs="Times New Roman"/>
                  <w:color w:val="0000FF"/>
                  <w:sz w:val="20"/>
                  <w:szCs w:val="20"/>
                </w:rPr>
                <w:t>N 361/22-30</w:t>
              </w:r>
            </w:hyperlink>
            <w:r w:rsidRPr="00E25FD2">
              <w:rPr>
                <w:rFonts w:ascii="Times New Roman" w:hAnsi="Times New Roman" w:cs="Times New Roman"/>
                <w:color w:val="0000FF"/>
                <w:sz w:val="20"/>
                <w:szCs w:val="20"/>
              </w:rPr>
              <w:t xml:space="preserve">, 1 октября 1986 г. </w:t>
            </w:r>
            <w:hyperlink r:id="rId1184" w:history="1">
              <w:r w:rsidRPr="00E25FD2">
                <w:rPr>
                  <w:rFonts w:ascii="Times New Roman" w:hAnsi="Times New Roman" w:cs="Times New Roman"/>
                  <w:color w:val="0000FF"/>
                  <w:sz w:val="20"/>
                  <w:szCs w:val="20"/>
                </w:rPr>
                <w:t>N 375/22-61</w:t>
              </w:r>
            </w:hyperlink>
            <w:r w:rsidRPr="00E25FD2">
              <w:rPr>
                <w:rFonts w:ascii="Times New Roman" w:hAnsi="Times New Roman" w:cs="Times New Roman"/>
                <w:color w:val="0000FF"/>
                <w:sz w:val="20"/>
                <w:szCs w:val="20"/>
              </w:rPr>
              <w:t xml:space="preserve">, 2 октября 1986 г. </w:t>
            </w:r>
            <w:hyperlink r:id="rId1185" w:history="1">
              <w:r w:rsidRPr="00E25FD2">
                <w:rPr>
                  <w:rFonts w:ascii="Times New Roman" w:hAnsi="Times New Roman" w:cs="Times New Roman"/>
                  <w:color w:val="0000FF"/>
                  <w:sz w:val="20"/>
                  <w:szCs w:val="20"/>
                </w:rPr>
                <w:t>N 380/22-67</w:t>
              </w:r>
            </w:hyperlink>
            <w:r w:rsidRPr="00E25FD2">
              <w:rPr>
                <w:rFonts w:ascii="Times New Roman" w:hAnsi="Times New Roman" w:cs="Times New Roman"/>
                <w:color w:val="0000FF"/>
                <w:sz w:val="20"/>
                <w:szCs w:val="20"/>
              </w:rPr>
              <w:t xml:space="preserve">, </w:t>
            </w:r>
            <w:hyperlink r:id="rId1186" w:history="1">
              <w:r w:rsidRPr="00E25FD2">
                <w:rPr>
                  <w:rFonts w:ascii="Times New Roman" w:hAnsi="Times New Roman" w:cs="Times New Roman"/>
                  <w:color w:val="0000FF"/>
                  <w:sz w:val="20"/>
                  <w:szCs w:val="20"/>
                </w:rPr>
                <w:t>381/22-68</w:t>
              </w:r>
            </w:hyperlink>
            <w:r w:rsidRPr="00E25FD2">
              <w:rPr>
                <w:rFonts w:ascii="Times New Roman" w:hAnsi="Times New Roman" w:cs="Times New Roman"/>
                <w:color w:val="0000FF"/>
                <w:sz w:val="20"/>
                <w:szCs w:val="20"/>
              </w:rPr>
              <w:t xml:space="preserve">, </w:t>
            </w:r>
            <w:hyperlink r:id="rId1187" w:history="1">
              <w:r w:rsidRPr="00E25FD2">
                <w:rPr>
                  <w:rFonts w:ascii="Times New Roman" w:hAnsi="Times New Roman" w:cs="Times New Roman"/>
                  <w:color w:val="0000FF"/>
                  <w:sz w:val="20"/>
                  <w:szCs w:val="20"/>
                </w:rPr>
                <w:t>382/22-69</w:t>
              </w:r>
            </w:hyperlink>
            <w:r w:rsidRPr="00E25FD2">
              <w:rPr>
                <w:rFonts w:ascii="Times New Roman" w:hAnsi="Times New Roman" w:cs="Times New Roman"/>
                <w:color w:val="0000FF"/>
                <w:sz w:val="20"/>
                <w:szCs w:val="20"/>
              </w:rPr>
              <w:t xml:space="preserve">, </w:t>
            </w:r>
            <w:hyperlink r:id="rId1188" w:history="1">
              <w:r w:rsidRPr="00E25FD2">
                <w:rPr>
                  <w:rFonts w:ascii="Times New Roman" w:hAnsi="Times New Roman" w:cs="Times New Roman"/>
                  <w:color w:val="0000FF"/>
                  <w:sz w:val="20"/>
                  <w:szCs w:val="20"/>
                </w:rPr>
                <w:t>383/22-70</w:t>
              </w:r>
            </w:hyperlink>
            <w:r w:rsidRPr="00E25FD2">
              <w:rPr>
                <w:rFonts w:ascii="Times New Roman" w:hAnsi="Times New Roman" w:cs="Times New Roman"/>
                <w:color w:val="0000FF"/>
                <w:sz w:val="20"/>
                <w:szCs w:val="20"/>
              </w:rPr>
              <w:t xml:space="preserve">, </w:t>
            </w:r>
            <w:hyperlink r:id="rId1189" w:history="1">
              <w:r w:rsidRPr="00E25FD2">
                <w:rPr>
                  <w:rFonts w:ascii="Times New Roman" w:hAnsi="Times New Roman" w:cs="Times New Roman"/>
                  <w:color w:val="0000FF"/>
                  <w:sz w:val="20"/>
                  <w:szCs w:val="20"/>
                </w:rPr>
                <w:t>384/22-75</w:t>
              </w:r>
            </w:hyperlink>
            <w:r w:rsidRPr="00E25FD2">
              <w:rPr>
                <w:rFonts w:ascii="Times New Roman" w:hAnsi="Times New Roman" w:cs="Times New Roman"/>
                <w:color w:val="0000FF"/>
                <w:sz w:val="20"/>
                <w:szCs w:val="20"/>
              </w:rPr>
              <w:t xml:space="preserve">, </w:t>
            </w:r>
            <w:hyperlink r:id="rId1190" w:history="1">
              <w:r w:rsidRPr="00E25FD2">
                <w:rPr>
                  <w:rFonts w:ascii="Times New Roman" w:hAnsi="Times New Roman" w:cs="Times New Roman"/>
                  <w:color w:val="0000FF"/>
                  <w:sz w:val="20"/>
                  <w:szCs w:val="20"/>
                </w:rPr>
                <w:t>385/22-76</w:t>
              </w:r>
            </w:hyperlink>
            <w:r w:rsidRPr="00E25FD2">
              <w:rPr>
                <w:rFonts w:ascii="Times New Roman" w:hAnsi="Times New Roman" w:cs="Times New Roman"/>
                <w:color w:val="0000FF"/>
                <w:sz w:val="20"/>
                <w:szCs w:val="20"/>
              </w:rPr>
              <w:t xml:space="preserve">, 3 октября 1986 г. </w:t>
            </w:r>
            <w:hyperlink r:id="rId1191" w:history="1">
              <w:r w:rsidRPr="00E25FD2">
                <w:rPr>
                  <w:rFonts w:ascii="Times New Roman" w:hAnsi="Times New Roman" w:cs="Times New Roman"/>
                  <w:color w:val="0000FF"/>
                  <w:sz w:val="20"/>
                  <w:szCs w:val="20"/>
                </w:rPr>
                <w:t>N 388/22-79</w:t>
              </w:r>
            </w:hyperlink>
            <w:r w:rsidRPr="00E25FD2">
              <w:rPr>
                <w:rFonts w:ascii="Times New Roman" w:hAnsi="Times New Roman" w:cs="Times New Roman"/>
                <w:color w:val="0000FF"/>
                <w:sz w:val="20"/>
                <w:szCs w:val="20"/>
              </w:rPr>
              <w:t xml:space="preserve">, </w:t>
            </w:r>
            <w:hyperlink r:id="rId1192" w:history="1">
              <w:r w:rsidRPr="00E25FD2">
                <w:rPr>
                  <w:rFonts w:ascii="Times New Roman" w:hAnsi="Times New Roman" w:cs="Times New Roman"/>
                  <w:color w:val="0000FF"/>
                  <w:sz w:val="20"/>
                  <w:szCs w:val="20"/>
                </w:rPr>
                <w:t>389/22-80</w:t>
              </w:r>
            </w:hyperlink>
            <w:r w:rsidRPr="00E25FD2">
              <w:rPr>
                <w:rFonts w:ascii="Times New Roman" w:hAnsi="Times New Roman" w:cs="Times New Roman"/>
                <w:color w:val="0000FF"/>
                <w:sz w:val="20"/>
                <w:szCs w:val="20"/>
              </w:rPr>
              <w:t xml:space="preserve">, </w:t>
            </w:r>
            <w:hyperlink r:id="rId1193" w:history="1">
              <w:r w:rsidRPr="00E25FD2">
                <w:rPr>
                  <w:rFonts w:ascii="Times New Roman" w:hAnsi="Times New Roman" w:cs="Times New Roman"/>
                  <w:color w:val="0000FF"/>
                  <w:sz w:val="20"/>
                  <w:szCs w:val="20"/>
                </w:rPr>
                <w:t>390/22-81</w:t>
              </w:r>
            </w:hyperlink>
            <w:r w:rsidRPr="00E25FD2">
              <w:rPr>
                <w:rFonts w:ascii="Times New Roman" w:hAnsi="Times New Roman" w:cs="Times New Roman"/>
                <w:color w:val="0000FF"/>
                <w:sz w:val="20"/>
                <w:szCs w:val="20"/>
              </w:rPr>
              <w:t xml:space="preserve">, 8 октября 1986 г. </w:t>
            </w:r>
            <w:hyperlink r:id="rId1194" w:history="1">
              <w:r w:rsidRPr="00E25FD2">
                <w:rPr>
                  <w:rFonts w:ascii="Times New Roman" w:hAnsi="Times New Roman" w:cs="Times New Roman"/>
                  <w:color w:val="0000FF"/>
                  <w:sz w:val="20"/>
                  <w:szCs w:val="20"/>
                </w:rPr>
                <w:t>N 392/23-9</w:t>
              </w:r>
            </w:hyperlink>
            <w:r w:rsidRPr="00E25FD2">
              <w:rPr>
                <w:rFonts w:ascii="Times New Roman" w:hAnsi="Times New Roman" w:cs="Times New Roman"/>
                <w:color w:val="0000FF"/>
                <w:sz w:val="20"/>
                <w:szCs w:val="20"/>
              </w:rPr>
              <w:t xml:space="preserve">, 11 октября 1986 г. </w:t>
            </w:r>
            <w:hyperlink r:id="rId1195" w:history="1">
              <w:r w:rsidRPr="00E25FD2">
                <w:rPr>
                  <w:rFonts w:ascii="Times New Roman" w:hAnsi="Times New Roman" w:cs="Times New Roman"/>
                  <w:color w:val="0000FF"/>
                  <w:sz w:val="20"/>
                  <w:szCs w:val="20"/>
                </w:rPr>
                <w:t>N 397/23-31</w:t>
              </w:r>
            </w:hyperlink>
            <w:r w:rsidRPr="00E25FD2">
              <w:rPr>
                <w:rFonts w:ascii="Times New Roman" w:hAnsi="Times New Roman" w:cs="Times New Roman"/>
                <w:color w:val="0000FF"/>
                <w:sz w:val="20"/>
                <w:szCs w:val="20"/>
              </w:rPr>
              <w:t xml:space="preserve">, </w:t>
            </w:r>
            <w:hyperlink r:id="rId1196" w:history="1">
              <w:r w:rsidRPr="00E25FD2">
                <w:rPr>
                  <w:rFonts w:ascii="Times New Roman" w:hAnsi="Times New Roman" w:cs="Times New Roman"/>
                  <w:color w:val="0000FF"/>
                  <w:sz w:val="20"/>
                  <w:szCs w:val="20"/>
                </w:rPr>
                <w:t>398/23-32</w:t>
              </w:r>
            </w:hyperlink>
            <w:r w:rsidRPr="00E25FD2">
              <w:rPr>
                <w:rFonts w:ascii="Times New Roman" w:hAnsi="Times New Roman" w:cs="Times New Roman"/>
                <w:color w:val="0000FF"/>
                <w:sz w:val="20"/>
                <w:szCs w:val="20"/>
              </w:rPr>
              <w:t xml:space="preserve">, 13 октября 1986 г. </w:t>
            </w:r>
            <w:hyperlink r:id="rId1197" w:history="1">
              <w:r w:rsidRPr="00E25FD2">
                <w:rPr>
                  <w:rFonts w:ascii="Times New Roman" w:hAnsi="Times New Roman" w:cs="Times New Roman"/>
                  <w:color w:val="0000FF"/>
                  <w:sz w:val="20"/>
                  <w:szCs w:val="20"/>
                </w:rPr>
                <w:t>N 404/23-53</w:t>
              </w:r>
            </w:hyperlink>
            <w:r w:rsidRPr="00E25FD2">
              <w:rPr>
                <w:rFonts w:ascii="Times New Roman" w:hAnsi="Times New Roman" w:cs="Times New Roman"/>
                <w:color w:val="0000FF"/>
                <w:sz w:val="20"/>
                <w:szCs w:val="20"/>
              </w:rPr>
              <w:t xml:space="preserve">, 21 октября 1986 г. </w:t>
            </w:r>
            <w:hyperlink r:id="rId1198" w:history="1">
              <w:r w:rsidRPr="00E25FD2">
                <w:rPr>
                  <w:rFonts w:ascii="Times New Roman" w:hAnsi="Times New Roman" w:cs="Times New Roman"/>
                  <w:color w:val="0000FF"/>
                  <w:sz w:val="20"/>
                  <w:szCs w:val="20"/>
                </w:rPr>
                <w:t>N 418/25-18</w:t>
              </w:r>
            </w:hyperlink>
            <w:r w:rsidRPr="00E25FD2">
              <w:rPr>
                <w:rFonts w:ascii="Times New Roman" w:hAnsi="Times New Roman" w:cs="Times New Roman"/>
                <w:color w:val="0000FF"/>
                <w:sz w:val="20"/>
                <w:szCs w:val="20"/>
              </w:rPr>
              <w:t xml:space="preserve">, 3 ноября 1986 г. </w:t>
            </w:r>
            <w:hyperlink r:id="rId1199" w:history="1">
              <w:r w:rsidRPr="00E25FD2">
                <w:rPr>
                  <w:rFonts w:ascii="Times New Roman" w:hAnsi="Times New Roman" w:cs="Times New Roman"/>
                  <w:color w:val="0000FF"/>
                  <w:sz w:val="20"/>
                  <w:szCs w:val="20"/>
                </w:rPr>
                <w:t>N 443/26-42</w:t>
              </w:r>
            </w:hyperlink>
            <w:r w:rsidRPr="00E25FD2">
              <w:rPr>
                <w:rFonts w:ascii="Times New Roman" w:hAnsi="Times New Roman" w:cs="Times New Roman"/>
                <w:color w:val="0000FF"/>
                <w:sz w:val="20"/>
                <w:szCs w:val="20"/>
              </w:rPr>
              <w:t>, с дополнениями и изменениями, утвержденными Постановлением Госкомтруда СССР и Секретариата ВЦСПС от 29 декабря 1987 г. N 776/33-6.</w:t>
            </w:r>
          </w:p>
          <w:p w:rsidR="00ED1F83" w:rsidRDefault="00ED1F83" w:rsidP="00ED1F83">
            <w:pPr>
              <w:autoSpaceDE w:val="0"/>
              <w:autoSpaceDN w:val="0"/>
              <w:adjustRightInd w:val="0"/>
              <w:spacing w:after="0" w:line="240" w:lineRule="auto"/>
              <w:ind w:left="30"/>
              <w:jc w:val="both"/>
              <w:rPr>
                <w:rFonts w:ascii="Times New Roman" w:hAnsi="Times New Roman" w:cs="Times New Roman"/>
                <w:color w:val="0000FF"/>
                <w:sz w:val="20"/>
                <w:szCs w:val="20"/>
              </w:rPr>
            </w:pPr>
            <w:r>
              <w:rPr>
                <w:rFonts w:ascii="Times New Roman" w:hAnsi="Times New Roman" w:cs="Times New Roman"/>
                <w:color w:val="0000FF"/>
                <w:sz w:val="20"/>
                <w:szCs w:val="20"/>
              </w:rPr>
              <w:t xml:space="preserve">         </w:t>
            </w:r>
            <w:r w:rsidR="00E25FD2" w:rsidRPr="00E25FD2">
              <w:rPr>
                <w:rFonts w:ascii="Times New Roman" w:hAnsi="Times New Roman" w:cs="Times New Roman"/>
                <w:color w:val="0000FF"/>
                <w:sz w:val="20"/>
                <w:szCs w:val="20"/>
              </w:rPr>
              <w:t xml:space="preserve">26. Типовые </w:t>
            </w:r>
            <w:hyperlink r:id="rId1200" w:history="1">
              <w:r w:rsidR="00E25FD2" w:rsidRPr="00E25FD2">
                <w:rPr>
                  <w:rFonts w:ascii="Times New Roman" w:hAnsi="Times New Roman" w:cs="Times New Roman"/>
                  <w:color w:val="0000FF"/>
                  <w:sz w:val="20"/>
                  <w:szCs w:val="20"/>
                </w:rPr>
                <w:t>перечни</w:t>
              </w:r>
            </w:hyperlink>
            <w:r w:rsidR="00E25FD2" w:rsidRPr="00E25FD2">
              <w:rPr>
                <w:rFonts w:ascii="Times New Roman" w:hAnsi="Times New Roman" w:cs="Times New Roman"/>
                <w:color w:val="0000FF"/>
                <w:sz w:val="20"/>
                <w:szCs w:val="20"/>
              </w:rPr>
              <w:t xml:space="preserve"> производств, профессий рабочих и работ предприятий химической, нефтехимической, химико - фармацевтической, микробиологической, нефтяной и газовой промышленности, промышленности по производству минеральных удобрений, переработке нефти, сланцев, газа и производству нефтепродуктов, работники которых оплачиваются по тарифным ставкам (окладам), установленным для работ с тяжелыми и вредными, особо тяжелыми и особо вредными условиями труда, утвержденные Постановлением Госкомтруда СССР и Секретариата ВЦСПС от 3 ноября 1986 г. N 442-26-41, с изменениями и дополнениями, утвержденными Постановлениями Госкомтруда СССР и Секретариата ВЦСПС от 22 июня 1987 г. </w:t>
            </w:r>
            <w:hyperlink r:id="rId1201" w:history="1">
              <w:r w:rsidR="00E25FD2" w:rsidRPr="00E25FD2">
                <w:rPr>
                  <w:rFonts w:ascii="Times New Roman" w:hAnsi="Times New Roman" w:cs="Times New Roman"/>
                  <w:color w:val="0000FF"/>
                  <w:sz w:val="20"/>
                  <w:szCs w:val="20"/>
                </w:rPr>
                <w:t>N 382/20-59</w:t>
              </w:r>
            </w:hyperlink>
            <w:r w:rsidR="00E25FD2" w:rsidRPr="00E25FD2">
              <w:rPr>
                <w:rFonts w:ascii="Times New Roman" w:hAnsi="Times New Roman" w:cs="Times New Roman"/>
                <w:color w:val="0000FF"/>
                <w:sz w:val="20"/>
                <w:szCs w:val="20"/>
              </w:rPr>
              <w:t xml:space="preserve"> и Госкомтруда СССР и Президиума ВЦСПС от 16 февраля 1988 г. </w:t>
            </w:r>
            <w:hyperlink r:id="rId1202" w:history="1">
              <w:r w:rsidR="00E25FD2" w:rsidRPr="00E25FD2">
                <w:rPr>
                  <w:rFonts w:ascii="Times New Roman" w:hAnsi="Times New Roman" w:cs="Times New Roman"/>
                  <w:color w:val="0000FF"/>
                  <w:sz w:val="20"/>
                  <w:szCs w:val="20"/>
                </w:rPr>
                <w:t>N 79/П-2</w:t>
              </w:r>
            </w:hyperlink>
            <w:r w:rsidR="00E25FD2" w:rsidRPr="00E25FD2">
              <w:rPr>
                <w:rFonts w:ascii="Times New Roman" w:hAnsi="Times New Roman" w:cs="Times New Roman"/>
                <w:color w:val="0000FF"/>
                <w:sz w:val="20"/>
                <w:szCs w:val="20"/>
              </w:rPr>
              <w:t>.</w:t>
            </w:r>
            <w:r>
              <w:rPr>
                <w:rFonts w:ascii="Times New Roman" w:hAnsi="Times New Roman" w:cs="Times New Roman"/>
                <w:color w:val="0000FF"/>
                <w:sz w:val="20"/>
                <w:szCs w:val="20"/>
              </w:rPr>
              <w:t xml:space="preserve"> </w:t>
            </w:r>
          </w:p>
          <w:p w:rsidR="00ED1F83" w:rsidRPr="00ED1F83" w:rsidRDefault="00ED1F83" w:rsidP="00ED1F83">
            <w:pPr>
              <w:autoSpaceDE w:val="0"/>
              <w:autoSpaceDN w:val="0"/>
              <w:adjustRightInd w:val="0"/>
              <w:spacing w:after="0" w:line="240" w:lineRule="auto"/>
              <w:ind w:left="30"/>
              <w:jc w:val="both"/>
              <w:rPr>
                <w:rFonts w:ascii="Times New Roman" w:hAnsi="Times New Roman" w:cs="Times New Roman"/>
                <w:color w:val="00B050"/>
                <w:sz w:val="20"/>
                <w:szCs w:val="20"/>
              </w:rPr>
            </w:pPr>
            <w:r w:rsidRPr="00ED1F83">
              <w:rPr>
                <w:rFonts w:ascii="Times New Roman" w:hAnsi="Times New Roman" w:cs="Times New Roman"/>
                <w:color w:val="00B050"/>
                <w:sz w:val="20"/>
                <w:szCs w:val="20"/>
              </w:rPr>
              <w:t xml:space="preserve">  </w:t>
            </w:r>
            <w:r>
              <w:rPr>
                <w:rFonts w:ascii="Times New Roman" w:hAnsi="Times New Roman" w:cs="Times New Roman"/>
                <w:color w:val="00B050"/>
                <w:sz w:val="20"/>
                <w:szCs w:val="20"/>
              </w:rPr>
              <w:t xml:space="preserve">     </w:t>
            </w:r>
            <w:r w:rsidRPr="00ED1F83">
              <w:rPr>
                <w:rFonts w:ascii="Times New Roman" w:hAnsi="Times New Roman" w:cs="Times New Roman"/>
                <w:color w:val="00B050"/>
                <w:sz w:val="20"/>
                <w:szCs w:val="20"/>
              </w:rPr>
              <w:t>При применении документ</w:t>
            </w:r>
            <w:r w:rsidR="006D3A13">
              <w:rPr>
                <w:rFonts w:ascii="Times New Roman" w:hAnsi="Times New Roman" w:cs="Times New Roman"/>
                <w:color w:val="00B050"/>
                <w:sz w:val="20"/>
                <w:szCs w:val="20"/>
              </w:rPr>
              <w:t xml:space="preserve">ов </w:t>
            </w:r>
            <w:r w:rsidRPr="00ED1F83">
              <w:rPr>
                <w:rFonts w:ascii="Times New Roman" w:hAnsi="Times New Roman" w:cs="Times New Roman"/>
                <w:color w:val="00B050"/>
                <w:sz w:val="20"/>
                <w:szCs w:val="20"/>
              </w:rPr>
              <w:t xml:space="preserve"> следует учитывать, что </w:t>
            </w:r>
            <w:hyperlink r:id="rId1203" w:history="1">
              <w:r w:rsidRPr="00ED1F83">
                <w:rPr>
                  <w:rFonts w:ascii="Times New Roman" w:hAnsi="Times New Roman" w:cs="Times New Roman"/>
                  <w:b/>
                  <w:color w:val="00B050"/>
                  <w:sz w:val="20"/>
                  <w:szCs w:val="20"/>
                </w:rPr>
                <w:t>Постановлением</w:t>
              </w:r>
            </w:hyperlink>
            <w:r w:rsidRPr="00ED1F83">
              <w:rPr>
                <w:rFonts w:ascii="Times New Roman" w:hAnsi="Times New Roman" w:cs="Times New Roman"/>
                <w:b/>
                <w:color w:val="00B050"/>
                <w:sz w:val="20"/>
                <w:szCs w:val="20"/>
              </w:rPr>
              <w:t xml:space="preserve"> Правительства РФ от 20.11.2008 N 870 </w:t>
            </w:r>
            <w:r w:rsidRPr="00ED1F83">
              <w:rPr>
                <w:rFonts w:ascii="Times New Roman" w:hAnsi="Times New Roman" w:cs="Times New Roman"/>
                <w:color w:val="00B050"/>
                <w:sz w:val="20"/>
                <w:szCs w:val="20"/>
              </w:rPr>
              <w:t>определен порядок и условия установления компенсаций работникам, занятым на тяжелых работах, работах с вредными и (или) опасными условиями труда.</w:t>
            </w:r>
          </w:p>
          <w:p w:rsidR="00E25FD2" w:rsidRPr="00E25FD2" w:rsidRDefault="00E25FD2" w:rsidP="00E25FD2">
            <w:pPr>
              <w:autoSpaceDE w:val="0"/>
              <w:autoSpaceDN w:val="0"/>
              <w:adjustRightInd w:val="0"/>
              <w:spacing w:after="0" w:line="240" w:lineRule="auto"/>
              <w:ind w:firstLine="540"/>
              <w:jc w:val="both"/>
              <w:rPr>
                <w:rFonts w:ascii="Times New Roman" w:hAnsi="Times New Roman" w:cs="Times New Roman"/>
                <w:color w:val="0000FF"/>
                <w:sz w:val="20"/>
                <w:szCs w:val="20"/>
              </w:rPr>
            </w:pPr>
          </w:p>
          <w:p w:rsidR="00E25FD2" w:rsidRPr="00E25FD2" w:rsidRDefault="00E25FD2" w:rsidP="00F76D33">
            <w:pPr>
              <w:autoSpaceDE w:val="0"/>
              <w:autoSpaceDN w:val="0"/>
              <w:adjustRightInd w:val="0"/>
              <w:spacing w:after="0"/>
              <w:ind w:firstLine="540"/>
              <w:jc w:val="both"/>
              <w:rPr>
                <w:rFonts w:ascii="Times New Roman" w:hAnsi="Times New Roman" w:cs="Times New Roman"/>
                <w:color w:val="0000FF"/>
                <w:sz w:val="20"/>
                <w:szCs w:val="20"/>
              </w:rPr>
            </w:pPr>
            <w:r w:rsidRPr="00E25FD2">
              <w:rPr>
                <w:rFonts w:ascii="Times New Roman" w:hAnsi="Times New Roman" w:cs="Times New Roman"/>
                <w:color w:val="0000FF"/>
                <w:sz w:val="20"/>
                <w:szCs w:val="20"/>
              </w:rPr>
              <w:t xml:space="preserve">27. </w:t>
            </w:r>
            <w:hyperlink r:id="rId1204" w:history="1">
              <w:r w:rsidRPr="006D3A13">
                <w:rPr>
                  <w:rFonts w:ascii="Times New Roman" w:hAnsi="Times New Roman" w:cs="Times New Roman"/>
                  <w:b/>
                  <w:color w:val="0000FF"/>
                  <w:sz w:val="20"/>
                  <w:szCs w:val="20"/>
                </w:rPr>
                <w:t>Перечень</w:t>
              </w:r>
            </w:hyperlink>
            <w:r w:rsidRPr="00E25FD2">
              <w:rPr>
                <w:rFonts w:ascii="Times New Roman" w:hAnsi="Times New Roman" w:cs="Times New Roman"/>
                <w:color w:val="0000FF"/>
                <w:sz w:val="20"/>
                <w:szCs w:val="20"/>
              </w:rPr>
              <w:t xml:space="preserve"> </w:t>
            </w:r>
            <w:r w:rsidRPr="006D3A13">
              <w:rPr>
                <w:rFonts w:ascii="Times New Roman" w:hAnsi="Times New Roman" w:cs="Times New Roman"/>
                <w:b/>
                <w:color w:val="0000FF"/>
                <w:sz w:val="20"/>
                <w:szCs w:val="20"/>
              </w:rPr>
              <w:t>работ</w:t>
            </w:r>
            <w:r w:rsidRPr="00E25FD2">
              <w:rPr>
                <w:rFonts w:ascii="Times New Roman" w:hAnsi="Times New Roman" w:cs="Times New Roman"/>
                <w:color w:val="0000FF"/>
                <w:sz w:val="20"/>
                <w:szCs w:val="20"/>
              </w:rPr>
              <w:t xml:space="preserve"> с тяжелыми и вредными условиями труда, на которых повышаются часовые тарифные ставки рабочим за условия труда в строительстве и на ремонтно - строительных работах, утвержденный Постановлением Госкомтруда СССР и Секретариата ВЦСПС от 1 октября 1986 г. N 374/22-60, с дополнениями, утвержденными Постановлением Госкомтруда СССР и Секретариата ВЦСПС от 21 июня 1990 г. N 244/10-17.</w:t>
            </w:r>
          </w:p>
          <w:p w:rsidR="00E25FD2" w:rsidRPr="00E25FD2" w:rsidRDefault="00E25FD2" w:rsidP="00F76D33">
            <w:pPr>
              <w:autoSpaceDE w:val="0"/>
              <w:autoSpaceDN w:val="0"/>
              <w:adjustRightInd w:val="0"/>
              <w:spacing w:after="0"/>
              <w:ind w:firstLine="540"/>
              <w:jc w:val="both"/>
              <w:rPr>
                <w:rFonts w:ascii="Times New Roman" w:hAnsi="Times New Roman" w:cs="Times New Roman"/>
                <w:color w:val="0000FF"/>
                <w:sz w:val="20"/>
                <w:szCs w:val="20"/>
              </w:rPr>
            </w:pPr>
            <w:r w:rsidRPr="00E25FD2">
              <w:rPr>
                <w:rFonts w:ascii="Times New Roman" w:hAnsi="Times New Roman" w:cs="Times New Roman"/>
                <w:color w:val="0000FF"/>
                <w:sz w:val="20"/>
                <w:szCs w:val="20"/>
              </w:rPr>
              <w:t xml:space="preserve">28. </w:t>
            </w:r>
            <w:hyperlink r:id="rId1205" w:history="1">
              <w:r w:rsidRPr="006D3A13">
                <w:rPr>
                  <w:rFonts w:ascii="Times New Roman" w:hAnsi="Times New Roman" w:cs="Times New Roman"/>
                  <w:b/>
                  <w:color w:val="0000FF"/>
                  <w:sz w:val="20"/>
                  <w:szCs w:val="20"/>
                </w:rPr>
                <w:t>Перечень</w:t>
              </w:r>
            </w:hyperlink>
            <w:r w:rsidRPr="006D3A13">
              <w:rPr>
                <w:rFonts w:ascii="Times New Roman" w:hAnsi="Times New Roman" w:cs="Times New Roman"/>
                <w:b/>
                <w:color w:val="0000FF"/>
                <w:sz w:val="20"/>
                <w:szCs w:val="20"/>
              </w:rPr>
              <w:t xml:space="preserve"> грузов, </w:t>
            </w:r>
            <w:r w:rsidRPr="00E25FD2">
              <w:rPr>
                <w:rFonts w:ascii="Times New Roman" w:hAnsi="Times New Roman" w:cs="Times New Roman"/>
                <w:color w:val="0000FF"/>
                <w:sz w:val="20"/>
                <w:szCs w:val="20"/>
              </w:rPr>
              <w:t>погрузка и разгрузка которых оплачивается по повышенным тарифным ставкам в связи с вредными условиями труда, утвержденный Постановлением Госкомтруда СССР и Секретариата ВЦСПС от 3 ноября 1986 г. N 460/26-60, с дополнениями, утвержденными Постановлением Госкомтруда СССР и Секретариата ВЦСПС от 2 января 1989 г. N 5/1-8.</w:t>
            </w:r>
          </w:p>
          <w:p w:rsidR="00E25FD2" w:rsidRPr="00E25FD2" w:rsidRDefault="00E25FD2" w:rsidP="00F76D33">
            <w:pPr>
              <w:autoSpaceDE w:val="0"/>
              <w:autoSpaceDN w:val="0"/>
              <w:adjustRightInd w:val="0"/>
              <w:spacing w:after="0"/>
              <w:ind w:firstLine="540"/>
              <w:jc w:val="both"/>
              <w:rPr>
                <w:rFonts w:ascii="Times New Roman" w:hAnsi="Times New Roman" w:cs="Times New Roman"/>
                <w:color w:val="0000FF"/>
                <w:sz w:val="20"/>
                <w:szCs w:val="20"/>
              </w:rPr>
            </w:pPr>
            <w:r w:rsidRPr="00E25FD2">
              <w:rPr>
                <w:rFonts w:ascii="Times New Roman" w:hAnsi="Times New Roman" w:cs="Times New Roman"/>
                <w:color w:val="0000FF"/>
                <w:sz w:val="20"/>
                <w:szCs w:val="20"/>
              </w:rPr>
              <w:t xml:space="preserve">29. </w:t>
            </w:r>
            <w:r w:rsidRPr="00F76D33">
              <w:rPr>
                <w:rFonts w:ascii="Times New Roman" w:hAnsi="Times New Roman" w:cs="Times New Roman"/>
                <w:b/>
                <w:color w:val="0000FF"/>
                <w:sz w:val="20"/>
                <w:szCs w:val="20"/>
              </w:rPr>
              <w:t>Перечень должностей</w:t>
            </w:r>
            <w:r w:rsidRPr="00E25FD2">
              <w:rPr>
                <w:rFonts w:ascii="Times New Roman" w:hAnsi="Times New Roman" w:cs="Times New Roman"/>
                <w:color w:val="0000FF"/>
                <w:sz w:val="20"/>
                <w:szCs w:val="20"/>
              </w:rPr>
              <w:t xml:space="preserve"> работников совхозов и других государственных сельскохозяйственных предприятий, ветеринарной службы и службы защиты растений от сельскохозяйственных вредителей, болезней и сорняков, занятых непосредственно на работах с вредными условиями труда, которым могут устанавливаться повышенные оклады, утвержденный </w:t>
            </w:r>
            <w:hyperlink r:id="rId1206" w:history="1">
              <w:r w:rsidRPr="00E25FD2">
                <w:rPr>
                  <w:rFonts w:ascii="Times New Roman" w:hAnsi="Times New Roman" w:cs="Times New Roman"/>
                  <w:color w:val="0000FF"/>
                  <w:sz w:val="20"/>
                  <w:szCs w:val="20"/>
                </w:rPr>
                <w:t>Постановлением</w:t>
              </w:r>
            </w:hyperlink>
            <w:r w:rsidRPr="00E25FD2">
              <w:rPr>
                <w:rFonts w:ascii="Times New Roman" w:hAnsi="Times New Roman" w:cs="Times New Roman"/>
                <w:color w:val="0000FF"/>
                <w:sz w:val="20"/>
                <w:szCs w:val="20"/>
              </w:rPr>
              <w:t xml:space="preserve"> Госкомтруда СССР и Секретариата ВЦСПС от 29 декабря 1988 г. N 670/29-142, с изменениями и дополнениями, утвержденными Постановлениями Госкомтруда СССР и Секретариата ВЦСПС от: 31 августа 1989 г. N 294/18-65 и 14 августа 1990 г. N 323/15-25.</w:t>
            </w:r>
          </w:p>
          <w:p w:rsidR="00E25FD2" w:rsidRPr="00E25FD2" w:rsidRDefault="00E25FD2" w:rsidP="00F76D33">
            <w:pPr>
              <w:autoSpaceDE w:val="0"/>
              <w:autoSpaceDN w:val="0"/>
              <w:adjustRightInd w:val="0"/>
              <w:spacing w:after="0"/>
              <w:rPr>
                <w:rFonts w:ascii="Times New Roman" w:hAnsi="Times New Roman" w:cs="Times New Roman"/>
                <w:b/>
                <w:color w:val="0000FF"/>
                <w:sz w:val="20"/>
                <w:szCs w:val="20"/>
              </w:rPr>
            </w:pPr>
          </w:p>
          <w:p w:rsidR="00E25FD2" w:rsidRPr="00E25FD2" w:rsidRDefault="00E25FD2" w:rsidP="00E25FD2">
            <w:pPr>
              <w:autoSpaceDE w:val="0"/>
              <w:autoSpaceDN w:val="0"/>
              <w:adjustRightInd w:val="0"/>
              <w:spacing w:after="0" w:line="240" w:lineRule="auto"/>
              <w:jc w:val="center"/>
              <w:outlineLvl w:val="0"/>
              <w:rPr>
                <w:rFonts w:ascii="Times New Roman" w:hAnsi="Times New Roman" w:cs="Times New Roman"/>
                <w:b/>
                <w:color w:val="0000FF"/>
                <w:sz w:val="20"/>
                <w:szCs w:val="20"/>
              </w:rPr>
            </w:pPr>
            <w:r w:rsidRPr="00E25FD2">
              <w:rPr>
                <w:rFonts w:ascii="Times New Roman" w:hAnsi="Times New Roman" w:cs="Times New Roman"/>
                <w:b/>
                <w:color w:val="0000FF"/>
                <w:sz w:val="20"/>
                <w:szCs w:val="20"/>
              </w:rPr>
              <w:t>VII. Труд женщин и лиц моложе 18 лет</w:t>
            </w:r>
          </w:p>
          <w:p w:rsidR="00E25FD2" w:rsidRPr="00E25FD2" w:rsidRDefault="00E25FD2" w:rsidP="00E25FD2">
            <w:pPr>
              <w:autoSpaceDE w:val="0"/>
              <w:autoSpaceDN w:val="0"/>
              <w:adjustRightInd w:val="0"/>
              <w:spacing w:after="0" w:line="240" w:lineRule="auto"/>
              <w:ind w:firstLine="540"/>
              <w:jc w:val="both"/>
              <w:rPr>
                <w:rFonts w:ascii="Times New Roman" w:hAnsi="Times New Roman" w:cs="Times New Roman"/>
                <w:color w:val="0000FF"/>
                <w:sz w:val="20"/>
                <w:szCs w:val="20"/>
              </w:rPr>
            </w:pPr>
            <w:r w:rsidRPr="00E25FD2">
              <w:rPr>
                <w:rFonts w:ascii="Times New Roman" w:hAnsi="Times New Roman" w:cs="Times New Roman"/>
                <w:color w:val="0000FF"/>
                <w:sz w:val="20"/>
                <w:szCs w:val="20"/>
              </w:rPr>
              <w:t xml:space="preserve">30. </w:t>
            </w:r>
            <w:hyperlink r:id="rId1207" w:history="1">
              <w:r w:rsidRPr="00F76D33">
                <w:rPr>
                  <w:rFonts w:ascii="Times New Roman" w:hAnsi="Times New Roman" w:cs="Times New Roman"/>
                  <w:b/>
                  <w:color w:val="0000FF"/>
                  <w:sz w:val="20"/>
                  <w:szCs w:val="20"/>
                </w:rPr>
                <w:t>Список</w:t>
              </w:r>
            </w:hyperlink>
            <w:r w:rsidRPr="00F76D33">
              <w:rPr>
                <w:rFonts w:ascii="Times New Roman" w:hAnsi="Times New Roman" w:cs="Times New Roman"/>
                <w:b/>
                <w:color w:val="0000FF"/>
                <w:sz w:val="20"/>
                <w:szCs w:val="20"/>
              </w:rPr>
              <w:t xml:space="preserve"> </w:t>
            </w:r>
            <w:r w:rsidRPr="00E25FD2">
              <w:rPr>
                <w:rFonts w:ascii="Times New Roman" w:hAnsi="Times New Roman" w:cs="Times New Roman"/>
                <w:color w:val="0000FF"/>
                <w:sz w:val="20"/>
                <w:szCs w:val="20"/>
              </w:rPr>
              <w:t>производств, профессий и работ с тяжелыми и вредными условиями труда, на которых запрещается применение труда женщин, утвержденный Постановлением Госкомтруда СССР и Президиума ВЦСПС от 25 июля 1978 г. N 240/П10-3, с изменениями и дополнениями, утвержденными Постановлениями Госкомтруда СССР и Президиума ВЦСПС от: 26 марта 1987 г. N 184/П-4 и 22 октября 1990 г. N 417/П-12.</w:t>
            </w:r>
          </w:p>
          <w:p w:rsidR="00E25FD2" w:rsidRDefault="00E25FD2" w:rsidP="00E25FD2">
            <w:pPr>
              <w:autoSpaceDE w:val="0"/>
              <w:autoSpaceDN w:val="0"/>
              <w:adjustRightInd w:val="0"/>
              <w:spacing w:after="0" w:line="240" w:lineRule="auto"/>
              <w:ind w:firstLine="540"/>
              <w:jc w:val="both"/>
              <w:rPr>
                <w:rFonts w:ascii="Times New Roman" w:hAnsi="Times New Roman" w:cs="Times New Roman"/>
                <w:color w:val="0000FF"/>
                <w:sz w:val="20"/>
                <w:szCs w:val="20"/>
              </w:rPr>
            </w:pPr>
            <w:r w:rsidRPr="00E25FD2">
              <w:rPr>
                <w:rFonts w:ascii="Times New Roman" w:hAnsi="Times New Roman" w:cs="Times New Roman"/>
                <w:color w:val="0000FF"/>
                <w:sz w:val="20"/>
                <w:szCs w:val="20"/>
              </w:rPr>
              <w:t xml:space="preserve">31. </w:t>
            </w:r>
            <w:hyperlink r:id="rId1208" w:history="1">
              <w:r w:rsidRPr="00E25FD2">
                <w:rPr>
                  <w:rFonts w:ascii="Times New Roman" w:hAnsi="Times New Roman" w:cs="Times New Roman"/>
                  <w:color w:val="0000FF"/>
                  <w:sz w:val="20"/>
                  <w:szCs w:val="20"/>
                </w:rPr>
                <w:t>Постановление</w:t>
              </w:r>
            </w:hyperlink>
            <w:r w:rsidRPr="00E25FD2">
              <w:rPr>
                <w:rFonts w:ascii="Times New Roman" w:hAnsi="Times New Roman" w:cs="Times New Roman"/>
                <w:color w:val="0000FF"/>
                <w:sz w:val="20"/>
                <w:szCs w:val="20"/>
              </w:rPr>
              <w:t xml:space="preserve"> Госкомтруда СССР и Секретариата ВЦСПС от 29 апреля 1980 г. N 111/8-51 "Об утверждении </w:t>
            </w:r>
            <w:r w:rsidRPr="006D3A13">
              <w:rPr>
                <w:rFonts w:ascii="Times New Roman" w:hAnsi="Times New Roman" w:cs="Times New Roman"/>
                <w:b/>
                <w:color w:val="0000FF"/>
                <w:sz w:val="20"/>
                <w:szCs w:val="20"/>
              </w:rPr>
              <w:t xml:space="preserve">Положения </w:t>
            </w:r>
            <w:r w:rsidRPr="00E25FD2">
              <w:rPr>
                <w:rFonts w:ascii="Times New Roman" w:hAnsi="Times New Roman" w:cs="Times New Roman"/>
                <w:color w:val="0000FF"/>
                <w:sz w:val="20"/>
                <w:szCs w:val="20"/>
              </w:rPr>
              <w:t>о порядке и условиях применения труда женщин, имеющих детей и работающих неполное рабочее время".</w:t>
            </w:r>
          </w:p>
          <w:p w:rsidR="00ED1F83" w:rsidRPr="00ED1F83" w:rsidRDefault="00ED1F83" w:rsidP="00ED1F83">
            <w:pPr>
              <w:autoSpaceDE w:val="0"/>
              <w:autoSpaceDN w:val="0"/>
              <w:adjustRightInd w:val="0"/>
              <w:spacing w:after="0" w:line="240" w:lineRule="auto"/>
              <w:jc w:val="both"/>
              <w:rPr>
                <w:rFonts w:ascii="Times New Roman" w:hAnsi="Times New Roman" w:cs="Times New Roman"/>
                <w:color w:val="00B050"/>
                <w:sz w:val="20"/>
                <w:szCs w:val="20"/>
              </w:rPr>
            </w:pPr>
            <w:r>
              <w:rPr>
                <w:rFonts w:ascii="Times New Roman" w:hAnsi="Times New Roman" w:cs="Times New Roman"/>
                <w:color w:val="00B050"/>
                <w:sz w:val="20"/>
                <w:szCs w:val="20"/>
              </w:rPr>
              <w:lastRenderedPageBreak/>
              <w:t xml:space="preserve">         </w:t>
            </w:r>
            <w:r w:rsidRPr="00ED1F83">
              <w:rPr>
                <w:rFonts w:ascii="Times New Roman" w:hAnsi="Times New Roman" w:cs="Times New Roman"/>
                <w:color w:val="00B050"/>
                <w:sz w:val="20"/>
                <w:szCs w:val="20"/>
              </w:rPr>
              <w:t xml:space="preserve">При применении документа следует учитывать, что в соответствии со статьей 423 Трудового кодекса РФ впредь до приведения законов и иных нормативных правовых актов в соответствие с Трудовым кодексом РФ, нормативные акты бывшего Союза ССР, действующие на территории РФ, применяются в части, не противоречащей Трудовому кодексу РФ. Условия работы в режиме неполного рабочего времени определены </w:t>
            </w:r>
            <w:hyperlink r:id="rId1209" w:history="1">
              <w:r w:rsidRPr="00ED1F83">
                <w:rPr>
                  <w:rFonts w:ascii="Times New Roman" w:hAnsi="Times New Roman" w:cs="Times New Roman"/>
                  <w:color w:val="00B050"/>
                  <w:sz w:val="20"/>
                  <w:szCs w:val="20"/>
                </w:rPr>
                <w:t>статьей 93</w:t>
              </w:r>
            </w:hyperlink>
            <w:r w:rsidRPr="00ED1F83">
              <w:rPr>
                <w:rFonts w:ascii="Times New Roman" w:hAnsi="Times New Roman" w:cs="Times New Roman"/>
                <w:color w:val="00B050"/>
                <w:sz w:val="20"/>
                <w:szCs w:val="20"/>
              </w:rPr>
              <w:t xml:space="preserve"> Трудового кодекса РФ.</w:t>
            </w:r>
          </w:p>
          <w:p w:rsidR="00E25FD2" w:rsidRPr="00E25FD2" w:rsidRDefault="00E25FD2" w:rsidP="00F76D33">
            <w:pPr>
              <w:autoSpaceDE w:val="0"/>
              <w:autoSpaceDN w:val="0"/>
              <w:adjustRightInd w:val="0"/>
              <w:spacing w:after="0"/>
              <w:ind w:firstLine="540"/>
              <w:jc w:val="both"/>
              <w:rPr>
                <w:rFonts w:ascii="Times New Roman" w:hAnsi="Times New Roman" w:cs="Times New Roman"/>
                <w:color w:val="0000FF"/>
                <w:sz w:val="20"/>
                <w:szCs w:val="20"/>
              </w:rPr>
            </w:pPr>
            <w:r w:rsidRPr="00E25FD2">
              <w:rPr>
                <w:rFonts w:ascii="Times New Roman" w:hAnsi="Times New Roman" w:cs="Times New Roman"/>
                <w:color w:val="0000FF"/>
                <w:sz w:val="20"/>
                <w:szCs w:val="20"/>
              </w:rPr>
              <w:t xml:space="preserve">32. </w:t>
            </w:r>
            <w:hyperlink r:id="rId1210" w:history="1">
              <w:r w:rsidRPr="006D3A13">
                <w:rPr>
                  <w:rFonts w:ascii="Times New Roman" w:hAnsi="Times New Roman" w:cs="Times New Roman"/>
                  <w:b/>
                  <w:color w:val="0000FF"/>
                  <w:sz w:val="20"/>
                  <w:szCs w:val="20"/>
                </w:rPr>
                <w:t>Список</w:t>
              </w:r>
            </w:hyperlink>
            <w:r w:rsidRPr="006D3A13">
              <w:rPr>
                <w:rFonts w:ascii="Times New Roman" w:hAnsi="Times New Roman" w:cs="Times New Roman"/>
                <w:b/>
                <w:color w:val="0000FF"/>
                <w:sz w:val="20"/>
                <w:szCs w:val="20"/>
              </w:rPr>
              <w:t xml:space="preserve"> производств</w:t>
            </w:r>
            <w:r w:rsidRPr="00E25FD2">
              <w:rPr>
                <w:rFonts w:ascii="Times New Roman" w:hAnsi="Times New Roman" w:cs="Times New Roman"/>
                <w:color w:val="0000FF"/>
                <w:sz w:val="20"/>
                <w:szCs w:val="20"/>
              </w:rPr>
              <w:t xml:space="preserve">, профессий и работ с тяжелыми и вредными условиями труда, на которых запрещается применение труда лиц моложе восемнадцати лет, утвержденный Постановлением Госкомтруда СССР и Президиума ВЦСПС от 10 сентября 1980 г. N 283/П-9, с изменениями и дополнениями, утвержденными Постановлениями Госкомтруда СССР и Президиума ВЦСПС от 21 июня 1985 г. </w:t>
            </w:r>
            <w:hyperlink r:id="rId1211" w:history="1">
              <w:r w:rsidRPr="00E25FD2">
                <w:rPr>
                  <w:rFonts w:ascii="Times New Roman" w:hAnsi="Times New Roman" w:cs="Times New Roman"/>
                  <w:color w:val="0000FF"/>
                  <w:sz w:val="20"/>
                  <w:szCs w:val="20"/>
                </w:rPr>
                <w:t>N 198/П-6</w:t>
              </w:r>
            </w:hyperlink>
            <w:r w:rsidRPr="00E25FD2">
              <w:rPr>
                <w:rFonts w:ascii="Times New Roman" w:hAnsi="Times New Roman" w:cs="Times New Roman"/>
                <w:color w:val="0000FF"/>
                <w:sz w:val="20"/>
                <w:szCs w:val="20"/>
              </w:rPr>
              <w:t xml:space="preserve"> и Госкомтруда СССР от 22 февраля 1991 г. N 43.</w:t>
            </w:r>
          </w:p>
          <w:p w:rsidR="00E25FD2" w:rsidRPr="00E25FD2" w:rsidRDefault="00E25FD2" w:rsidP="00E25FD2">
            <w:pPr>
              <w:autoSpaceDE w:val="0"/>
              <w:autoSpaceDN w:val="0"/>
              <w:adjustRightInd w:val="0"/>
              <w:spacing w:after="0" w:line="240" w:lineRule="auto"/>
              <w:ind w:firstLine="540"/>
              <w:jc w:val="both"/>
              <w:rPr>
                <w:rFonts w:ascii="Times New Roman" w:hAnsi="Times New Roman" w:cs="Times New Roman"/>
                <w:color w:val="0000FF"/>
                <w:sz w:val="20"/>
                <w:szCs w:val="20"/>
              </w:rPr>
            </w:pPr>
            <w:r w:rsidRPr="00E25FD2">
              <w:rPr>
                <w:rFonts w:ascii="Times New Roman" w:hAnsi="Times New Roman" w:cs="Times New Roman"/>
                <w:color w:val="0000FF"/>
                <w:sz w:val="20"/>
                <w:szCs w:val="20"/>
              </w:rPr>
              <w:t xml:space="preserve">33. </w:t>
            </w:r>
            <w:hyperlink r:id="rId1212" w:history="1">
              <w:r w:rsidRPr="0059208C">
                <w:rPr>
                  <w:rFonts w:ascii="Times New Roman" w:hAnsi="Times New Roman" w:cs="Times New Roman"/>
                  <w:b/>
                  <w:color w:val="0000FF"/>
                  <w:sz w:val="20"/>
                  <w:szCs w:val="20"/>
                </w:rPr>
                <w:t>Нормы</w:t>
              </w:r>
            </w:hyperlink>
            <w:r w:rsidRPr="00E25FD2">
              <w:rPr>
                <w:rFonts w:ascii="Times New Roman" w:hAnsi="Times New Roman" w:cs="Times New Roman"/>
                <w:color w:val="0000FF"/>
                <w:sz w:val="20"/>
                <w:szCs w:val="20"/>
              </w:rPr>
              <w:t xml:space="preserve"> предельно допустимых нагрузок для женщин при подъеме и перемещении тяжестей вручную, утвержденные Постановлением Госкомтруда СССР и Президиума ВЦСПС от 27 января 1982 г. N 22/П-1.</w:t>
            </w:r>
          </w:p>
          <w:p w:rsidR="00E25FD2" w:rsidRPr="00E25FD2" w:rsidRDefault="00E25FD2" w:rsidP="00E25FD2">
            <w:pPr>
              <w:autoSpaceDE w:val="0"/>
              <w:autoSpaceDN w:val="0"/>
              <w:adjustRightInd w:val="0"/>
              <w:spacing w:after="0" w:line="240" w:lineRule="auto"/>
              <w:ind w:firstLine="540"/>
              <w:jc w:val="both"/>
              <w:rPr>
                <w:rFonts w:ascii="Times New Roman" w:hAnsi="Times New Roman" w:cs="Times New Roman"/>
                <w:color w:val="0000FF"/>
                <w:sz w:val="20"/>
                <w:szCs w:val="20"/>
              </w:rPr>
            </w:pPr>
            <w:r w:rsidRPr="00E25FD2">
              <w:rPr>
                <w:rFonts w:ascii="Times New Roman" w:hAnsi="Times New Roman" w:cs="Times New Roman"/>
                <w:color w:val="0000FF"/>
                <w:sz w:val="20"/>
                <w:szCs w:val="20"/>
              </w:rPr>
              <w:t xml:space="preserve">34. </w:t>
            </w:r>
            <w:hyperlink r:id="rId1213" w:history="1">
              <w:r w:rsidRPr="006D3A13">
                <w:rPr>
                  <w:rFonts w:ascii="Times New Roman" w:hAnsi="Times New Roman" w:cs="Times New Roman"/>
                  <w:b/>
                  <w:color w:val="0000FF"/>
                  <w:sz w:val="20"/>
                  <w:szCs w:val="20"/>
                </w:rPr>
                <w:t>Постановление</w:t>
              </w:r>
            </w:hyperlink>
            <w:r w:rsidRPr="00E25FD2">
              <w:rPr>
                <w:rFonts w:ascii="Times New Roman" w:hAnsi="Times New Roman" w:cs="Times New Roman"/>
                <w:color w:val="0000FF"/>
                <w:sz w:val="20"/>
                <w:szCs w:val="20"/>
              </w:rPr>
              <w:t xml:space="preserve"> Госкомтруда СССР и Секретариата ВЦСПС от 6 июня 1984 г. N 170/10-101 "Об утверждении Положения о порядке и условиях применения скользящего (гибкого) графика работы для женщин, имеющих детей".</w:t>
            </w:r>
          </w:p>
          <w:p w:rsidR="00E25FD2" w:rsidRPr="00E25FD2" w:rsidRDefault="00E25FD2" w:rsidP="00E25FD2">
            <w:pPr>
              <w:autoSpaceDE w:val="0"/>
              <w:autoSpaceDN w:val="0"/>
              <w:adjustRightInd w:val="0"/>
              <w:spacing w:after="0" w:line="240" w:lineRule="auto"/>
              <w:ind w:firstLine="540"/>
              <w:jc w:val="both"/>
              <w:rPr>
                <w:rFonts w:ascii="Times New Roman" w:hAnsi="Times New Roman" w:cs="Times New Roman"/>
                <w:color w:val="0000FF"/>
                <w:sz w:val="20"/>
                <w:szCs w:val="20"/>
              </w:rPr>
            </w:pPr>
            <w:r w:rsidRPr="00E25FD2">
              <w:rPr>
                <w:rFonts w:ascii="Times New Roman" w:hAnsi="Times New Roman" w:cs="Times New Roman"/>
                <w:color w:val="0000FF"/>
                <w:sz w:val="20"/>
                <w:szCs w:val="20"/>
              </w:rPr>
              <w:t xml:space="preserve">35. </w:t>
            </w:r>
            <w:hyperlink r:id="rId1214" w:history="1">
              <w:r w:rsidRPr="006D3A13">
                <w:rPr>
                  <w:rFonts w:ascii="Times New Roman" w:hAnsi="Times New Roman" w:cs="Times New Roman"/>
                  <w:b/>
                  <w:color w:val="0000FF"/>
                  <w:sz w:val="20"/>
                  <w:szCs w:val="20"/>
                </w:rPr>
                <w:t>Постановление</w:t>
              </w:r>
            </w:hyperlink>
            <w:r w:rsidRPr="00E25FD2">
              <w:rPr>
                <w:rFonts w:ascii="Times New Roman" w:hAnsi="Times New Roman" w:cs="Times New Roman"/>
                <w:color w:val="0000FF"/>
                <w:sz w:val="20"/>
                <w:szCs w:val="20"/>
              </w:rPr>
              <w:t xml:space="preserve"> Госкомтруда СССР, Гособразования СССР, Секретариата ВЦСПС и Секретариата ВЛКСМ от 3 июня 1988 г. N 343 "Об утверждении Положения о порядке и условиях добровольного труда учащихся общеобразовательной и профессиональной школы в свободное от учебы время".</w:t>
            </w:r>
          </w:p>
          <w:p w:rsidR="00434B96" w:rsidRPr="00434B96" w:rsidRDefault="00434B96" w:rsidP="00FD6954">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p w:rsidR="00E25FD2" w:rsidRPr="00E25FD2" w:rsidRDefault="00E25FD2" w:rsidP="00E25FD2">
            <w:pPr>
              <w:autoSpaceDE w:val="0"/>
              <w:autoSpaceDN w:val="0"/>
              <w:adjustRightInd w:val="0"/>
              <w:spacing w:after="0" w:line="240" w:lineRule="auto"/>
              <w:jc w:val="center"/>
              <w:rPr>
                <w:rFonts w:ascii="Times New Roman" w:hAnsi="Times New Roman" w:cs="Times New Roman"/>
                <w:b/>
                <w:color w:val="00B050"/>
                <w:sz w:val="20"/>
                <w:szCs w:val="20"/>
              </w:rPr>
            </w:pPr>
            <w:r w:rsidRPr="00E25FD2">
              <w:rPr>
                <w:rFonts w:ascii="Times New Roman" w:hAnsi="Times New Roman" w:cs="Times New Roman"/>
                <w:b/>
                <w:color w:val="00B050"/>
                <w:sz w:val="20"/>
                <w:szCs w:val="20"/>
              </w:rPr>
              <w:t>Письмо</w:t>
            </w:r>
          </w:p>
          <w:p w:rsidR="00E25FD2" w:rsidRPr="00E25FD2" w:rsidRDefault="00E25FD2" w:rsidP="00E25FD2">
            <w:pPr>
              <w:autoSpaceDE w:val="0"/>
              <w:autoSpaceDN w:val="0"/>
              <w:adjustRightInd w:val="0"/>
              <w:spacing w:after="0" w:line="240" w:lineRule="auto"/>
              <w:jc w:val="center"/>
              <w:rPr>
                <w:rFonts w:ascii="Times New Roman" w:hAnsi="Times New Roman" w:cs="Times New Roman"/>
                <w:b/>
                <w:color w:val="0000FF"/>
                <w:sz w:val="20"/>
                <w:szCs w:val="20"/>
              </w:rPr>
            </w:pPr>
            <w:r w:rsidRPr="00E25FD2">
              <w:rPr>
                <w:rFonts w:ascii="Times New Roman" w:hAnsi="Times New Roman" w:cs="Times New Roman"/>
                <w:b/>
                <w:color w:val="0000FF"/>
                <w:sz w:val="20"/>
                <w:szCs w:val="20"/>
              </w:rPr>
              <w:t>Минтруда РФ</w:t>
            </w:r>
          </w:p>
          <w:p w:rsidR="00E25FD2" w:rsidRPr="00E25FD2" w:rsidRDefault="00E25FD2" w:rsidP="00E25FD2">
            <w:pPr>
              <w:autoSpaceDE w:val="0"/>
              <w:autoSpaceDN w:val="0"/>
              <w:adjustRightInd w:val="0"/>
              <w:spacing w:after="0" w:line="240" w:lineRule="auto"/>
              <w:jc w:val="center"/>
              <w:rPr>
                <w:rFonts w:ascii="Times New Roman" w:hAnsi="Times New Roman" w:cs="Times New Roman"/>
                <w:b/>
                <w:color w:val="0000FF"/>
                <w:sz w:val="20"/>
                <w:szCs w:val="20"/>
              </w:rPr>
            </w:pPr>
            <w:r w:rsidRPr="00E25FD2">
              <w:rPr>
                <w:rFonts w:ascii="Times New Roman" w:hAnsi="Times New Roman" w:cs="Times New Roman"/>
                <w:b/>
                <w:color w:val="0000FF"/>
                <w:sz w:val="20"/>
                <w:szCs w:val="20"/>
              </w:rPr>
              <w:t>от 30.06.1992</w:t>
            </w:r>
          </w:p>
          <w:p w:rsidR="00E25FD2" w:rsidRPr="00E25FD2" w:rsidRDefault="00E25FD2" w:rsidP="00E25FD2">
            <w:pPr>
              <w:autoSpaceDE w:val="0"/>
              <w:autoSpaceDN w:val="0"/>
              <w:adjustRightInd w:val="0"/>
              <w:spacing w:after="0" w:line="240" w:lineRule="auto"/>
              <w:jc w:val="center"/>
              <w:rPr>
                <w:rFonts w:ascii="Times New Roman" w:hAnsi="Times New Roman" w:cs="Times New Roman"/>
                <w:b/>
                <w:color w:val="0000FF"/>
                <w:sz w:val="20"/>
                <w:szCs w:val="20"/>
              </w:rPr>
            </w:pPr>
            <w:r w:rsidRPr="00E25FD2">
              <w:rPr>
                <w:rFonts w:ascii="Times New Roman" w:hAnsi="Times New Roman" w:cs="Times New Roman"/>
                <w:b/>
                <w:color w:val="0000FF"/>
                <w:sz w:val="20"/>
                <w:szCs w:val="20"/>
              </w:rPr>
              <w:t>N 1358-ВК</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tc>
      </w:tr>
      <w:tr w:rsidR="00434B96" w:rsidRPr="00434B96" w:rsidTr="002956C0">
        <w:trPr>
          <w:trHeight w:val="64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131</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lang w:eastAsia="ru-RU"/>
              </w:rPr>
            </w:pPr>
          </w:p>
          <w:p w:rsidR="00434B96" w:rsidRPr="00434B96" w:rsidRDefault="00434B96" w:rsidP="00434B96">
            <w:pPr>
              <w:spacing w:after="0" w:line="240" w:lineRule="auto"/>
              <w:jc w:val="center"/>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"Правила предоставления ежегодного дополнительного оплачиваемого   отпуска работникам с ненормированным рабочим днем в организациях, финансируемых за счет средств федерального бюджета".</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color w:val="0000FF"/>
                <w:lang w:eastAsia="ru-RU"/>
              </w:rPr>
            </w:pPr>
            <w:r w:rsidRPr="00434B96">
              <w:rPr>
                <w:rFonts w:ascii="Times New Roman" w:eastAsia="Times New Roman" w:hAnsi="Times New Roman" w:cs="Times New Roman"/>
                <w:b/>
                <w:color w:val="0000FF"/>
                <w:lang w:eastAsia="ru-RU"/>
              </w:rPr>
              <w:t>Примечание</w:t>
            </w:r>
            <w:r w:rsidRPr="00434B96">
              <w:rPr>
                <w:rFonts w:ascii="Times New Roman" w:eastAsia="Times New Roman" w:hAnsi="Times New Roman" w:cs="Times New Roman"/>
                <w:color w:val="0000FF"/>
                <w:lang w:eastAsia="ru-RU"/>
              </w:rPr>
              <w:t xml:space="preserve">: </w:t>
            </w:r>
          </w:p>
          <w:p w:rsidR="005366B4" w:rsidRPr="005366B4" w:rsidRDefault="00434B96" w:rsidP="005366B4">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5366B4">
              <w:rPr>
                <w:rFonts w:ascii="Times New Roman" w:eastAsia="Times New Roman" w:hAnsi="Times New Roman" w:cs="Times New Roman"/>
                <w:b/>
                <w:color w:val="0000FF"/>
                <w:sz w:val="20"/>
                <w:szCs w:val="20"/>
                <w:lang w:eastAsia="ru-RU"/>
              </w:rPr>
              <w:t>Дополнительн</w:t>
            </w:r>
            <w:r w:rsidR="005366B4" w:rsidRPr="005366B4">
              <w:rPr>
                <w:rFonts w:ascii="Times New Roman" w:eastAsia="Times New Roman" w:hAnsi="Times New Roman" w:cs="Times New Roman"/>
                <w:b/>
                <w:color w:val="0000FF"/>
                <w:sz w:val="20"/>
                <w:szCs w:val="20"/>
                <w:lang w:eastAsia="ru-RU"/>
              </w:rPr>
              <w:t>ая</w:t>
            </w:r>
            <w:r w:rsidRPr="005366B4">
              <w:rPr>
                <w:rFonts w:ascii="Times New Roman" w:eastAsia="Times New Roman" w:hAnsi="Times New Roman" w:cs="Times New Roman"/>
                <w:b/>
                <w:color w:val="0000FF"/>
                <w:sz w:val="20"/>
                <w:szCs w:val="20"/>
                <w:lang w:eastAsia="ru-RU"/>
              </w:rPr>
              <w:t xml:space="preserve"> информаци</w:t>
            </w:r>
            <w:r w:rsidR="005366B4" w:rsidRPr="005366B4">
              <w:rPr>
                <w:rFonts w:ascii="Times New Roman" w:eastAsia="Times New Roman" w:hAnsi="Times New Roman" w:cs="Times New Roman"/>
                <w:b/>
                <w:color w:val="0000FF"/>
                <w:sz w:val="20"/>
                <w:szCs w:val="20"/>
                <w:lang w:eastAsia="ru-RU"/>
              </w:rPr>
              <w:t>я</w:t>
            </w:r>
            <w:r w:rsidR="001503B8">
              <w:rPr>
                <w:rFonts w:ascii="Times New Roman" w:eastAsia="Times New Roman" w:hAnsi="Times New Roman" w:cs="Times New Roman"/>
                <w:b/>
                <w:color w:val="0000FF"/>
                <w:sz w:val="20"/>
                <w:szCs w:val="20"/>
                <w:lang w:eastAsia="ru-RU"/>
              </w:rPr>
              <w:t>:</w:t>
            </w:r>
          </w:p>
          <w:p w:rsidR="005366B4" w:rsidRDefault="005366B4"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p>
          <w:p w:rsidR="005366B4" w:rsidRPr="005366B4" w:rsidRDefault="005366B4" w:rsidP="001A0077">
            <w:pPr>
              <w:autoSpaceDE w:val="0"/>
              <w:autoSpaceDN w:val="0"/>
              <w:adjustRightInd w:val="0"/>
              <w:spacing w:after="0" w:line="240" w:lineRule="auto"/>
              <w:jc w:val="both"/>
              <w:rPr>
                <w:rFonts w:ascii="Times New Roman" w:hAnsi="Times New Roman" w:cs="Times New Roman"/>
                <w:bCs/>
                <w:color w:val="00B050"/>
                <w:sz w:val="20"/>
                <w:szCs w:val="20"/>
              </w:rPr>
            </w:pPr>
            <w:r w:rsidRPr="001A0077">
              <w:rPr>
                <w:rFonts w:ascii="Times New Roman" w:hAnsi="Times New Roman" w:cs="Times New Roman"/>
                <w:b/>
                <w:bCs/>
                <w:color w:val="00B050"/>
                <w:sz w:val="20"/>
                <w:szCs w:val="20"/>
              </w:rPr>
              <w:t>Приказ Минспорта России</w:t>
            </w:r>
            <w:r w:rsidRPr="005366B4">
              <w:rPr>
                <w:rFonts w:ascii="Times New Roman" w:hAnsi="Times New Roman" w:cs="Times New Roman"/>
                <w:bCs/>
                <w:color w:val="00B050"/>
                <w:sz w:val="20"/>
                <w:szCs w:val="20"/>
              </w:rPr>
              <w:t xml:space="preserve"> </w:t>
            </w:r>
            <w:r w:rsidRPr="007454A8">
              <w:rPr>
                <w:rFonts w:ascii="Times New Roman" w:hAnsi="Times New Roman" w:cs="Times New Roman"/>
                <w:b/>
                <w:bCs/>
                <w:color w:val="00B050"/>
                <w:sz w:val="20"/>
                <w:szCs w:val="20"/>
              </w:rPr>
              <w:t>от 26.07.2013 N 579</w:t>
            </w:r>
            <w:r w:rsidRPr="005366B4">
              <w:rPr>
                <w:rFonts w:ascii="Times New Roman" w:hAnsi="Times New Roman" w:cs="Times New Roman"/>
                <w:bCs/>
                <w:color w:val="00B050"/>
                <w:sz w:val="20"/>
                <w:szCs w:val="20"/>
              </w:rPr>
              <w:t xml:space="preserve"> "О ежегодном дополнительном оплачиваемом отпуске за ненормированный рабочий день для руководителей федеральных государственных бюджетных учреждений, находящихся в ведении Министерства спорта Российской Федерации"</w:t>
            </w:r>
            <w:r w:rsidR="00ED0CFB">
              <w:rPr>
                <w:rFonts w:ascii="Times New Roman" w:hAnsi="Times New Roman" w:cs="Times New Roman"/>
                <w:bCs/>
                <w:color w:val="00B050"/>
                <w:sz w:val="20"/>
                <w:szCs w:val="20"/>
              </w:rPr>
              <w:t xml:space="preserve"> </w:t>
            </w:r>
            <w:r w:rsidRPr="005366B4">
              <w:rPr>
                <w:rFonts w:ascii="Times New Roman" w:hAnsi="Times New Roman" w:cs="Times New Roman"/>
                <w:bCs/>
                <w:color w:val="00B050"/>
                <w:sz w:val="20"/>
                <w:szCs w:val="20"/>
              </w:rPr>
              <w:t>(Зарегистрировано в Минюсте России 20.08.2013 N 29450)</w:t>
            </w:r>
          </w:p>
          <w:p w:rsidR="009D46BD" w:rsidRPr="009D46BD" w:rsidRDefault="009D46BD" w:rsidP="007454A8">
            <w:pPr>
              <w:autoSpaceDE w:val="0"/>
              <w:autoSpaceDN w:val="0"/>
              <w:adjustRightInd w:val="0"/>
              <w:spacing w:after="0" w:line="240" w:lineRule="auto"/>
              <w:jc w:val="both"/>
              <w:rPr>
                <w:rFonts w:ascii="Times New Roman" w:hAnsi="Times New Roman" w:cs="Times New Roman"/>
                <w:bCs/>
                <w:color w:val="00B050"/>
              </w:rPr>
            </w:pPr>
            <w:r w:rsidRPr="009D46BD">
              <w:rPr>
                <w:rFonts w:ascii="Times New Roman" w:hAnsi="Times New Roman" w:cs="Times New Roman"/>
                <w:b/>
                <w:bCs/>
                <w:color w:val="00B050"/>
              </w:rPr>
              <w:t>Приказ Минсельхоза России</w:t>
            </w:r>
            <w:r w:rsidRPr="009D46BD">
              <w:rPr>
                <w:rFonts w:ascii="Times New Roman" w:hAnsi="Times New Roman" w:cs="Times New Roman"/>
                <w:bCs/>
                <w:color w:val="00B050"/>
              </w:rPr>
              <w:t xml:space="preserve"> </w:t>
            </w:r>
            <w:r w:rsidRPr="007454A8">
              <w:rPr>
                <w:rFonts w:ascii="Times New Roman" w:hAnsi="Times New Roman" w:cs="Times New Roman"/>
                <w:b/>
                <w:bCs/>
                <w:color w:val="00B050"/>
              </w:rPr>
              <w:t>от 27.02.2013 N 124</w:t>
            </w:r>
            <w:r w:rsidRPr="009D46BD">
              <w:rPr>
                <w:rFonts w:ascii="Times New Roman" w:hAnsi="Times New Roman" w:cs="Times New Roman"/>
                <w:bCs/>
                <w:color w:val="00B050"/>
              </w:rPr>
              <w:t xml:space="preserve"> "Об утверждении Перечня должностей федеральных государственных гражданских служащих центрального аппарата Министерства сельского хозяйства Российской Федерации, которым устанавливается ненормированный служебный день"</w:t>
            </w:r>
            <w:r w:rsidR="00ED0CFB">
              <w:rPr>
                <w:rFonts w:ascii="Times New Roman" w:hAnsi="Times New Roman" w:cs="Times New Roman"/>
                <w:bCs/>
                <w:color w:val="00B050"/>
              </w:rPr>
              <w:t xml:space="preserve"> </w:t>
            </w:r>
            <w:r w:rsidRPr="009D46BD">
              <w:rPr>
                <w:rFonts w:ascii="Times New Roman" w:hAnsi="Times New Roman" w:cs="Times New Roman"/>
                <w:bCs/>
                <w:color w:val="00B050"/>
              </w:rPr>
              <w:t>(Зарегистрировано в Минюсте России 09.04.2013 N 28058)</w:t>
            </w:r>
          </w:p>
          <w:p w:rsidR="007454A8" w:rsidRPr="0040231C" w:rsidRDefault="007454A8" w:rsidP="007454A8">
            <w:pPr>
              <w:autoSpaceDE w:val="0"/>
              <w:autoSpaceDN w:val="0"/>
              <w:adjustRightInd w:val="0"/>
              <w:spacing w:after="0" w:line="240" w:lineRule="auto"/>
              <w:jc w:val="both"/>
              <w:rPr>
                <w:rFonts w:ascii="Times New Roman" w:hAnsi="Times New Roman" w:cs="Times New Roman"/>
                <w:bCs/>
                <w:color w:val="0000FF"/>
                <w:sz w:val="20"/>
                <w:szCs w:val="20"/>
              </w:rPr>
            </w:pPr>
            <w:r w:rsidRPr="0040231C">
              <w:rPr>
                <w:rFonts w:ascii="Times New Roman" w:hAnsi="Times New Roman" w:cs="Times New Roman"/>
                <w:b/>
                <w:bCs/>
                <w:color w:val="0000FF"/>
                <w:sz w:val="20"/>
                <w:szCs w:val="20"/>
              </w:rPr>
              <w:t xml:space="preserve">Приказ Росаккредитации </w:t>
            </w:r>
            <w:r w:rsidRPr="0040231C">
              <w:rPr>
                <w:rFonts w:ascii="Times New Roman" w:hAnsi="Times New Roman" w:cs="Times New Roman"/>
                <w:bCs/>
                <w:color w:val="0000FF"/>
                <w:sz w:val="20"/>
                <w:szCs w:val="20"/>
              </w:rPr>
              <w:t>от 15.02.2012 N 236"Об утверждении служебного распорядка центрального аппарата Федеральной службы по аккредитации и перечня должностей федеральной государственной гражданской службы центрального аппарата Федеральной службы по аккредитации, при замещении которых гражданским служащим устанавливается ненормированный служебный день"</w:t>
            </w:r>
          </w:p>
          <w:p w:rsidR="007454A8" w:rsidRPr="0040231C" w:rsidRDefault="007454A8" w:rsidP="007454A8">
            <w:pPr>
              <w:autoSpaceDE w:val="0"/>
              <w:autoSpaceDN w:val="0"/>
              <w:adjustRightInd w:val="0"/>
              <w:spacing w:after="0" w:line="240" w:lineRule="auto"/>
              <w:ind w:left="540"/>
              <w:jc w:val="both"/>
              <w:rPr>
                <w:rFonts w:ascii="Times New Roman" w:hAnsi="Times New Roman" w:cs="Times New Roman"/>
                <w:bCs/>
                <w:color w:val="0000FF"/>
                <w:sz w:val="20"/>
                <w:szCs w:val="20"/>
              </w:rPr>
            </w:pPr>
            <w:r w:rsidRPr="0040231C">
              <w:rPr>
                <w:rFonts w:ascii="Times New Roman" w:hAnsi="Times New Roman" w:cs="Times New Roman"/>
                <w:bCs/>
                <w:color w:val="0000FF"/>
                <w:sz w:val="20"/>
                <w:szCs w:val="20"/>
              </w:rPr>
              <w:t>(Зарегистрировано в Минюсте России 17.04.2012 N 23866)</w:t>
            </w:r>
          </w:p>
          <w:p w:rsidR="007454A8" w:rsidRPr="0040231C" w:rsidRDefault="007454A8" w:rsidP="007454A8">
            <w:pPr>
              <w:autoSpaceDE w:val="0"/>
              <w:autoSpaceDN w:val="0"/>
              <w:adjustRightInd w:val="0"/>
              <w:spacing w:after="0" w:line="240" w:lineRule="auto"/>
              <w:jc w:val="both"/>
              <w:rPr>
                <w:rFonts w:ascii="Times New Roman" w:hAnsi="Times New Roman" w:cs="Times New Roman"/>
                <w:color w:val="0000FF"/>
                <w:sz w:val="20"/>
                <w:szCs w:val="20"/>
              </w:rPr>
            </w:pPr>
            <w:r w:rsidRPr="0040231C">
              <w:rPr>
                <w:rFonts w:ascii="Times New Roman" w:hAnsi="Times New Roman" w:cs="Times New Roman"/>
                <w:b/>
                <w:color w:val="0000FF"/>
                <w:sz w:val="20"/>
                <w:szCs w:val="20"/>
              </w:rPr>
              <w:t xml:space="preserve">Приказ ФТС РФ </w:t>
            </w:r>
            <w:r w:rsidRPr="0040231C">
              <w:rPr>
                <w:rFonts w:ascii="Times New Roman" w:hAnsi="Times New Roman" w:cs="Times New Roman"/>
                <w:color w:val="0000FF"/>
                <w:sz w:val="20"/>
                <w:szCs w:val="20"/>
              </w:rPr>
              <w:t>от 31.08.2009 N 1589 "Об утверждении Перечня должностей федеральных государственных гражданских служащих центрального аппарата ФТС России, которым устанавливается ненормированный служебный день" (Зарегистрировано в Минюсте РФ 05.10.2009 N 14962)</w:t>
            </w:r>
          </w:p>
          <w:p w:rsidR="001503B8" w:rsidRPr="0040231C" w:rsidRDefault="001503B8" w:rsidP="001503B8">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40231C">
              <w:rPr>
                <w:rFonts w:ascii="Times New Roman" w:eastAsia="Times New Roman" w:hAnsi="Times New Roman" w:cs="Times New Roman"/>
                <w:b/>
                <w:bCs/>
                <w:color w:val="0000FF"/>
                <w:sz w:val="20"/>
                <w:szCs w:val="20"/>
                <w:lang w:eastAsia="ru-RU"/>
              </w:rPr>
              <w:t xml:space="preserve">Приказ ФСС РФ </w:t>
            </w:r>
            <w:r w:rsidRPr="0040231C">
              <w:rPr>
                <w:rFonts w:ascii="Times New Roman" w:eastAsia="Times New Roman" w:hAnsi="Times New Roman" w:cs="Times New Roman"/>
                <w:bCs/>
                <w:color w:val="0000FF"/>
                <w:sz w:val="20"/>
                <w:szCs w:val="20"/>
                <w:lang w:eastAsia="ru-RU"/>
              </w:rPr>
              <w:t>от 22.06.2009 N 146</w:t>
            </w:r>
            <w:r w:rsidRPr="0040231C">
              <w:rPr>
                <w:rFonts w:ascii="Times New Roman" w:eastAsia="Times New Roman" w:hAnsi="Times New Roman" w:cs="Times New Roman"/>
                <w:b/>
                <w:bCs/>
                <w:color w:val="0000FF"/>
                <w:sz w:val="20"/>
                <w:szCs w:val="20"/>
                <w:lang w:eastAsia="ru-RU"/>
              </w:rPr>
              <w:t xml:space="preserve"> </w:t>
            </w:r>
            <w:r w:rsidRPr="0040231C">
              <w:rPr>
                <w:rFonts w:ascii="Times New Roman" w:eastAsia="Times New Roman" w:hAnsi="Times New Roman" w:cs="Times New Roman"/>
                <w:bCs/>
                <w:color w:val="0000FF"/>
                <w:sz w:val="20"/>
                <w:szCs w:val="20"/>
                <w:lang w:eastAsia="ru-RU"/>
              </w:rPr>
              <w:t xml:space="preserve">"О продолжительности ежегодных </w:t>
            </w:r>
            <w:r w:rsidRPr="0040231C">
              <w:rPr>
                <w:rFonts w:ascii="Times New Roman" w:eastAsia="Times New Roman" w:hAnsi="Times New Roman" w:cs="Times New Roman"/>
                <w:bCs/>
                <w:color w:val="0000FF"/>
                <w:sz w:val="20"/>
                <w:szCs w:val="20"/>
                <w:lang w:eastAsia="ru-RU"/>
              </w:rPr>
              <w:lastRenderedPageBreak/>
              <w:t>дополнительных оплачиваемых отпусков работников Фонда социального страхования Российской Федерации и его исполнительных органов" (Зарегистрировано в Минюсте РФ 23.07.2009 N 14393)</w:t>
            </w:r>
          </w:p>
          <w:p w:rsidR="005366B4" w:rsidRPr="0040231C" w:rsidRDefault="005366B4" w:rsidP="005366B4">
            <w:pPr>
              <w:autoSpaceDE w:val="0"/>
              <w:autoSpaceDN w:val="0"/>
              <w:adjustRightInd w:val="0"/>
              <w:spacing w:after="0" w:line="240" w:lineRule="auto"/>
              <w:jc w:val="both"/>
              <w:rPr>
                <w:rFonts w:ascii="Times New Roman" w:hAnsi="Times New Roman" w:cs="Times New Roman"/>
                <w:color w:val="0000FF"/>
                <w:sz w:val="20"/>
                <w:szCs w:val="20"/>
              </w:rPr>
            </w:pPr>
            <w:r w:rsidRPr="0040231C">
              <w:rPr>
                <w:rFonts w:ascii="Times New Roman" w:hAnsi="Times New Roman" w:cs="Times New Roman"/>
                <w:b/>
                <w:color w:val="0000FF"/>
                <w:sz w:val="20"/>
                <w:szCs w:val="20"/>
              </w:rPr>
              <w:t>Приказ Росприроднадзора</w:t>
            </w:r>
            <w:r w:rsidRPr="0040231C">
              <w:rPr>
                <w:rFonts w:ascii="Times New Roman" w:hAnsi="Times New Roman" w:cs="Times New Roman"/>
                <w:color w:val="0000FF"/>
                <w:sz w:val="20"/>
                <w:szCs w:val="20"/>
              </w:rPr>
              <w:t xml:space="preserve"> от 29.06.2009 N 169 "О ежегодном дополнительном оплачиваемом отпуске за ненормированный рабочий день для директоров федеральных государственных учреждений Федеральной службы по надзору в сфере природопользования" (Зарегистрировано в Минюсте РФ 10.08.2009 N 14506)</w:t>
            </w:r>
          </w:p>
          <w:p w:rsidR="007454A8" w:rsidRPr="0040231C" w:rsidRDefault="007454A8" w:rsidP="007454A8">
            <w:pPr>
              <w:autoSpaceDE w:val="0"/>
              <w:autoSpaceDN w:val="0"/>
              <w:adjustRightInd w:val="0"/>
              <w:spacing w:after="0" w:line="240" w:lineRule="auto"/>
              <w:jc w:val="both"/>
              <w:rPr>
                <w:rFonts w:ascii="Times New Roman" w:hAnsi="Times New Roman" w:cs="Times New Roman"/>
                <w:bCs/>
                <w:color w:val="0000FF"/>
                <w:sz w:val="20"/>
                <w:szCs w:val="20"/>
              </w:rPr>
            </w:pPr>
            <w:r w:rsidRPr="0040231C">
              <w:rPr>
                <w:rFonts w:ascii="Times New Roman" w:hAnsi="Times New Roman" w:cs="Times New Roman"/>
                <w:b/>
                <w:bCs/>
                <w:color w:val="0000FF"/>
                <w:sz w:val="20"/>
                <w:szCs w:val="20"/>
              </w:rPr>
              <w:t>Приказ Росгидромета</w:t>
            </w:r>
            <w:r w:rsidRPr="0040231C">
              <w:rPr>
                <w:rFonts w:ascii="Times New Roman" w:hAnsi="Times New Roman" w:cs="Times New Roman"/>
                <w:bCs/>
                <w:color w:val="0000FF"/>
                <w:sz w:val="20"/>
                <w:szCs w:val="20"/>
              </w:rPr>
              <w:t xml:space="preserve"> от 20.05.2009 N 109 "О служебном распорядке центрального аппарата Федеральной службы по гидрометеорологии и мониторингу окружающей среды"(Зарегистрировано в Минюсте РФ 21.07.2009 N 14372) </w:t>
            </w:r>
          </w:p>
          <w:p w:rsidR="005366B4" w:rsidRPr="0040231C" w:rsidRDefault="005366B4" w:rsidP="005366B4">
            <w:pPr>
              <w:autoSpaceDE w:val="0"/>
              <w:autoSpaceDN w:val="0"/>
              <w:adjustRightInd w:val="0"/>
              <w:spacing w:after="0" w:line="240" w:lineRule="auto"/>
              <w:jc w:val="both"/>
              <w:rPr>
                <w:rFonts w:ascii="Times New Roman" w:hAnsi="Times New Roman" w:cs="Times New Roman"/>
                <w:color w:val="0000FF"/>
                <w:sz w:val="20"/>
                <w:szCs w:val="20"/>
              </w:rPr>
            </w:pPr>
            <w:r w:rsidRPr="0040231C">
              <w:rPr>
                <w:rFonts w:ascii="Times New Roman" w:hAnsi="Times New Roman" w:cs="Times New Roman"/>
                <w:b/>
                <w:color w:val="0000FF"/>
                <w:sz w:val="20"/>
                <w:szCs w:val="20"/>
              </w:rPr>
              <w:t>Приказ Минприроды РФ</w:t>
            </w:r>
            <w:r w:rsidRPr="0040231C">
              <w:rPr>
                <w:rFonts w:ascii="Times New Roman" w:hAnsi="Times New Roman" w:cs="Times New Roman"/>
                <w:color w:val="0000FF"/>
                <w:sz w:val="20"/>
                <w:szCs w:val="20"/>
              </w:rPr>
              <w:t xml:space="preserve"> от 13.04.2009 N 88 "О ежегодном дополнительном оплачиваемом отпуске руководителей федеральных государственных учреждений, подведомственных Минприроды России"(Зарегистрировано в Минюсте РФ 19.05.2009 N 13941)</w:t>
            </w:r>
          </w:p>
          <w:p w:rsidR="005366B4" w:rsidRPr="0040231C" w:rsidRDefault="005366B4" w:rsidP="005366B4">
            <w:pPr>
              <w:autoSpaceDE w:val="0"/>
              <w:autoSpaceDN w:val="0"/>
              <w:adjustRightInd w:val="0"/>
              <w:spacing w:after="0" w:line="240" w:lineRule="auto"/>
              <w:jc w:val="both"/>
              <w:rPr>
                <w:rFonts w:ascii="Times New Roman" w:hAnsi="Times New Roman" w:cs="Times New Roman"/>
                <w:color w:val="0000FF"/>
                <w:sz w:val="20"/>
                <w:szCs w:val="20"/>
              </w:rPr>
            </w:pPr>
            <w:r w:rsidRPr="0040231C">
              <w:rPr>
                <w:rFonts w:ascii="Times New Roman" w:hAnsi="Times New Roman" w:cs="Times New Roman"/>
                <w:b/>
                <w:color w:val="0000FF"/>
                <w:sz w:val="20"/>
                <w:szCs w:val="20"/>
              </w:rPr>
              <w:t>Приказ Судебного департамента при Верховном Суде РФ</w:t>
            </w:r>
            <w:r w:rsidRPr="0040231C">
              <w:rPr>
                <w:rFonts w:ascii="Times New Roman" w:hAnsi="Times New Roman" w:cs="Times New Roman"/>
                <w:color w:val="0000FF"/>
                <w:sz w:val="20"/>
                <w:szCs w:val="20"/>
              </w:rPr>
              <w:t xml:space="preserve"> от 20.03.2009 N 52 (ред. от 08.04.2009)"О предоставлении ежегодного дополнительного оплачиваемого отпуска федеральным государственным гражданским служащим системы Судебного департамента при Верховном Суде Российской Федерации, имеющим ненормированный служебный день"</w:t>
            </w:r>
          </w:p>
          <w:p w:rsidR="005366B4" w:rsidRPr="0040231C" w:rsidRDefault="005366B4" w:rsidP="005366B4">
            <w:pPr>
              <w:autoSpaceDE w:val="0"/>
              <w:autoSpaceDN w:val="0"/>
              <w:adjustRightInd w:val="0"/>
              <w:spacing w:after="0" w:line="240" w:lineRule="auto"/>
              <w:jc w:val="both"/>
              <w:rPr>
                <w:rFonts w:ascii="Times New Roman" w:hAnsi="Times New Roman" w:cs="Times New Roman"/>
                <w:color w:val="0000FF"/>
                <w:sz w:val="20"/>
                <w:szCs w:val="20"/>
              </w:rPr>
            </w:pPr>
            <w:r w:rsidRPr="0040231C">
              <w:rPr>
                <w:rFonts w:ascii="Times New Roman" w:hAnsi="Times New Roman" w:cs="Times New Roman"/>
                <w:b/>
                <w:color w:val="0000FF"/>
                <w:sz w:val="20"/>
                <w:szCs w:val="20"/>
              </w:rPr>
              <w:t>Приказ Минюста РФ</w:t>
            </w:r>
            <w:r w:rsidRPr="0040231C">
              <w:rPr>
                <w:rFonts w:ascii="Times New Roman" w:hAnsi="Times New Roman" w:cs="Times New Roman"/>
                <w:color w:val="0000FF"/>
                <w:sz w:val="20"/>
                <w:szCs w:val="20"/>
              </w:rPr>
              <w:t xml:space="preserve"> от 28.02.2008 N 44"О ежегодном дополнительном оплачиваемом отпуске руководителей государственных судебно-экспертных учреждений Министерства юстиции Российской Федерации"(Зарегистрировано в Минюсте РФ 11.03.2008 N 11301)</w:t>
            </w:r>
          </w:p>
          <w:p w:rsidR="005366B4" w:rsidRPr="0040231C" w:rsidRDefault="005366B4" w:rsidP="005366B4">
            <w:pPr>
              <w:autoSpaceDE w:val="0"/>
              <w:autoSpaceDN w:val="0"/>
              <w:adjustRightInd w:val="0"/>
              <w:spacing w:after="0" w:line="240" w:lineRule="auto"/>
              <w:jc w:val="both"/>
              <w:rPr>
                <w:rFonts w:ascii="Times New Roman" w:hAnsi="Times New Roman" w:cs="Times New Roman"/>
                <w:color w:val="0000FF"/>
                <w:sz w:val="20"/>
                <w:szCs w:val="20"/>
              </w:rPr>
            </w:pPr>
            <w:r w:rsidRPr="0040231C">
              <w:rPr>
                <w:rFonts w:ascii="Times New Roman" w:hAnsi="Times New Roman" w:cs="Times New Roman"/>
                <w:b/>
                <w:color w:val="0000FF"/>
                <w:sz w:val="20"/>
                <w:szCs w:val="20"/>
              </w:rPr>
              <w:t>Приказ Роспечати</w:t>
            </w:r>
            <w:r w:rsidRPr="0040231C">
              <w:rPr>
                <w:rFonts w:ascii="Times New Roman" w:hAnsi="Times New Roman" w:cs="Times New Roman"/>
                <w:color w:val="0000FF"/>
                <w:sz w:val="20"/>
                <w:szCs w:val="20"/>
              </w:rPr>
              <w:t xml:space="preserve"> от 26.02.2007 N 44"О продолжительности ежегодных оплачиваемых отпусков гражданским служащим аппарата Федерального агентства по печати и массовым коммуникациям"(Зарегистрировано в Минюсте РФ 08.06.2007 N 9627)</w:t>
            </w:r>
          </w:p>
          <w:p w:rsidR="001503B8" w:rsidRPr="0040231C" w:rsidRDefault="001503B8" w:rsidP="005366B4">
            <w:pPr>
              <w:autoSpaceDE w:val="0"/>
              <w:autoSpaceDN w:val="0"/>
              <w:adjustRightInd w:val="0"/>
              <w:spacing w:after="0" w:line="240" w:lineRule="auto"/>
              <w:jc w:val="both"/>
              <w:rPr>
                <w:rFonts w:ascii="Times New Roman" w:hAnsi="Times New Roman" w:cs="Times New Roman"/>
                <w:b/>
                <w:color w:val="0000FF"/>
                <w:sz w:val="20"/>
                <w:szCs w:val="20"/>
              </w:rPr>
            </w:pPr>
          </w:p>
          <w:p w:rsidR="00ED0CFB" w:rsidRPr="0040231C" w:rsidRDefault="001503B8" w:rsidP="00ED0CFB">
            <w:pPr>
              <w:autoSpaceDE w:val="0"/>
              <w:autoSpaceDN w:val="0"/>
              <w:adjustRightInd w:val="0"/>
              <w:spacing w:after="0" w:line="240" w:lineRule="auto"/>
              <w:jc w:val="both"/>
              <w:rPr>
                <w:rFonts w:ascii="Times New Roman" w:hAnsi="Times New Roman" w:cs="Times New Roman"/>
                <w:color w:val="0000FF"/>
                <w:sz w:val="20"/>
                <w:szCs w:val="20"/>
              </w:rPr>
            </w:pPr>
            <w:r w:rsidRPr="0040231C">
              <w:rPr>
                <w:rFonts w:ascii="Times New Roman" w:eastAsia="Times New Roman" w:hAnsi="Times New Roman" w:cs="Times New Roman"/>
                <w:b/>
                <w:color w:val="0000FF"/>
                <w:sz w:val="20"/>
                <w:szCs w:val="20"/>
                <w:lang w:eastAsia="ru-RU"/>
              </w:rPr>
              <w:t xml:space="preserve">Постановление Правления Пенсионного Фонда РФ  </w:t>
            </w:r>
            <w:r w:rsidRPr="0040231C">
              <w:rPr>
                <w:rFonts w:ascii="Times New Roman" w:eastAsia="Times New Roman" w:hAnsi="Times New Roman" w:cs="Times New Roman"/>
                <w:color w:val="0000FF"/>
                <w:sz w:val="20"/>
                <w:szCs w:val="20"/>
                <w:lang w:eastAsia="ru-RU"/>
              </w:rPr>
              <w:t>от 01.11.2007г. № 274п</w:t>
            </w:r>
            <w:r w:rsidRPr="0040231C">
              <w:rPr>
                <w:rFonts w:ascii="Times New Roman" w:eastAsia="Times New Roman" w:hAnsi="Times New Roman" w:cs="Times New Roman"/>
                <w:b/>
                <w:color w:val="0000FF"/>
                <w:sz w:val="20"/>
                <w:szCs w:val="20"/>
                <w:lang w:eastAsia="ru-RU"/>
              </w:rPr>
              <w:t xml:space="preserve"> </w:t>
            </w:r>
            <w:r w:rsidRPr="0040231C">
              <w:rPr>
                <w:rFonts w:ascii="Times New Roman" w:eastAsia="Times New Roman" w:hAnsi="Times New Roman" w:cs="Times New Roman"/>
                <w:color w:val="0000FF"/>
                <w:sz w:val="20"/>
                <w:szCs w:val="20"/>
                <w:lang w:eastAsia="ru-RU"/>
              </w:rPr>
              <w:t>"Об утверждении перечня  должностей работников системы  ПФР с ненормированным рабочим днем и установлении продолжительности ежегодного дополнительного  оплачиваемого отпуска работникам системы ПФР</w:t>
            </w:r>
            <w:r w:rsidRPr="0040231C">
              <w:rPr>
                <w:rFonts w:ascii="Times New Roman" w:eastAsia="Times New Roman" w:hAnsi="Times New Roman" w:cs="Times New Roman"/>
                <w:color w:val="0070C0"/>
                <w:sz w:val="20"/>
                <w:szCs w:val="20"/>
                <w:lang w:eastAsia="ru-RU"/>
              </w:rPr>
              <w:t>"</w:t>
            </w:r>
            <w:r w:rsidR="00ED0CFB" w:rsidRPr="0040231C">
              <w:rPr>
                <w:rFonts w:ascii="Times New Roman" w:eastAsia="Times New Roman" w:hAnsi="Times New Roman" w:cs="Times New Roman"/>
                <w:color w:val="0070C0"/>
                <w:sz w:val="20"/>
                <w:szCs w:val="20"/>
                <w:lang w:eastAsia="ru-RU"/>
              </w:rPr>
              <w:t xml:space="preserve"> </w:t>
            </w:r>
            <w:r w:rsidR="00ED0CFB" w:rsidRPr="0040231C">
              <w:rPr>
                <w:rFonts w:ascii="Times New Roman" w:hAnsi="Times New Roman" w:cs="Times New Roman"/>
                <w:color w:val="0000FF"/>
                <w:sz w:val="20"/>
                <w:szCs w:val="20"/>
              </w:rPr>
              <w:t>(Зарегистрировано в Минюсте РФ 29.11.2007 N 10574)</w:t>
            </w:r>
          </w:p>
          <w:p w:rsidR="001503B8" w:rsidRPr="0040231C" w:rsidRDefault="001503B8" w:rsidP="001503B8">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40231C">
              <w:rPr>
                <w:rFonts w:ascii="Times New Roman" w:eastAsia="Times New Roman" w:hAnsi="Times New Roman" w:cs="Times New Roman"/>
                <w:b/>
                <w:bCs/>
                <w:color w:val="0000FF"/>
                <w:sz w:val="20"/>
                <w:szCs w:val="20"/>
                <w:lang w:eastAsia="ru-RU"/>
              </w:rPr>
              <w:t>Примечание:</w:t>
            </w:r>
          </w:p>
          <w:p w:rsidR="001503B8" w:rsidRPr="0040231C" w:rsidRDefault="001503B8" w:rsidP="001503B8">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1503B8">
              <w:rPr>
                <w:rFonts w:ascii="Times New Roman" w:eastAsia="Times New Roman" w:hAnsi="Times New Roman" w:cs="Times New Roman"/>
                <w:bCs/>
                <w:color w:val="0000FF"/>
                <w:sz w:val="20"/>
                <w:szCs w:val="20"/>
                <w:lang w:eastAsia="ru-RU"/>
              </w:rPr>
              <w:t xml:space="preserve">       </w:t>
            </w:r>
            <w:r w:rsidRPr="0040231C">
              <w:rPr>
                <w:rFonts w:ascii="Times New Roman" w:eastAsia="Times New Roman" w:hAnsi="Times New Roman" w:cs="Times New Roman"/>
                <w:bCs/>
                <w:color w:val="0000FF"/>
                <w:sz w:val="20"/>
                <w:szCs w:val="20"/>
                <w:lang w:eastAsia="ru-RU"/>
              </w:rPr>
              <w:t xml:space="preserve">Данное Постановление издано в целях реализации </w:t>
            </w:r>
            <w:hyperlink r:id="rId1215" w:history="1">
              <w:r w:rsidRPr="0040231C">
                <w:rPr>
                  <w:rFonts w:ascii="Times New Roman" w:eastAsia="Times New Roman" w:hAnsi="Times New Roman" w:cs="Times New Roman"/>
                  <w:bCs/>
                  <w:color w:val="0000FF"/>
                  <w:sz w:val="20"/>
                  <w:szCs w:val="20"/>
                  <w:lang w:eastAsia="ru-RU"/>
                </w:rPr>
                <w:t>статей 101</w:t>
              </w:r>
            </w:hyperlink>
            <w:r w:rsidRPr="0040231C">
              <w:rPr>
                <w:rFonts w:ascii="Times New Roman" w:eastAsia="Times New Roman" w:hAnsi="Times New Roman" w:cs="Times New Roman"/>
                <w:bCs/>
                <w:color w:val="0000FF"/>
                <w:sz w:val="20"/>
                <w:szCs w:val="20"/>
                <w:lang w:eastAsia="ru-RU"/>
              </w:rPr>
              <w:t xml:space="preserve"> и </w:t>
            </w:r>
            <w:hyperlink r:id="rId1216" w:history="1">
              <w:r w:rsidRPr="0040231C">
                <w:rPr>
                  <w:rFonts w:ascii="Times New Roman" w:eastAsia="Times New Roman" w:hAnsi="Times New Roman" w:cs="Times New Roman"/>
                  <w:bCs/>
                  <w:color w:val="0000FF"/>
                  <w:sz w:val="20"/>
                  <w:szCs w:val="20"/>
                  <w:lang w:eastAsia="ru-RU"/>
                </w:rPr>
                <w:t>119</w:t>
              </w:r>
            </w:hyperlink>
            <w:r w:rsidRPr="0040231C">
              <w:rPr>
                <w:rFonts w:ascii="Times New Roman" w:eastAsia="Times New Roman" w:hAnsi="Times New Roman" w:cs="Times New Roman"/>
                <w:bCs/>
                <w:color w:val="0000FF"/>
                <w:sz w:val="20"/>
                <w:szCs w:val="20"/>
                <w:lang w:eastAsia="ru-RU"/>
              </w:rPr>
              <w:t xml:space="preserve"> Трудового кодекса Российской Федерации (Собрание законодательства Российской Федерации, 2002, N 1 (ч. I), ст. 3; 2006, N 27, ст. 2878) и компенсации работникам системы Пенсионного фонда Российской Федерации дополнительной нагрузки за эпизодическое привлечение к выполнению своих трудовых функций за пределами установленной для них продолжительности рабочего времени.</w:t>
            </w:r>
          </w:p>
          <w:p w:rsidR="001503B8" w:rsidRPr="0040231C" w:rsidRDefault="001503B8" w:rsidP="005366B4">
            <w:pPr>
              <w:autoSpaceDE w:val="0"/>
              <w:autoSpaceDN w:val="0"/>
              <w:adjustRightInd w:val="0"/>
              <w:spacing w:after="0" w:line="240" w:lineRule="auto"/>
              <w:jc w:val="both"/>
              <w:rPr>
                <w:rFonts w:ascii="Times New Roman" w:hAnsi="Times New Roman" w:cs="Times New Roman"/>
                <w:b/>
                <w:color w:val="0000FF"/>
                <w:sz w:val="20"/>
                <w:szCs w:val="20"/>
              </w:rPr>
            </w:pPr>
          </w:p>
          <w:p w:rsidR="005366B4" w:rsidRPr="0040231C" w:rsidRDefault="005366B4" w:rsidP="005366B4">
            <w:pPr>
              <w:autoSpaceDE w:val="0"/>
              <w:autoSpaceDN w:val="0"/>
              <w:adjustRightInd w:val="0"/>
              <w:spacing w:after="0" w:line="240" w:lineRule="auto"/>
              <w:jc w:val="both"/>
              <w:rPr>
                <w:rFonts w:ascii="Times New Roman" w:hAnsi="Times New Roman" w:cs="Times New Roman"/>
                <w:color w:val="0000FF"/>
                <w:sz w:val="20"/>
                <w:szCs w:val="20"/>
              </w:rPr>
            </w:pPr>
            <w:r w:rsidRPr="0040231C">
              <w:rPr>
                <w:rFonts w:ascii="Times New Roman" w:hAnsi="Times New Roman" w:cs="Times New Roman"/>
                <w:b/>
                <w:color w:val="0000FF"/>
                <w:sz w:val="20"/>
                <w:szCs w:val="20"/>
              </w:rPr>
              <w:t>Приказ МЧС РФ</w:t>
            </w:r>
            <w:r w:rsidRPr="0040231C">
              <w:rPr>
                <w:rFonts w:ascii="Times New Roman" w:hAnsi="Times New Roman" w:cs="Times New Roman"/>
                <w:color w:val="0000FF"/>
                <w:sz w:val="20"/>
                <w:szCs w:val="20"/>
              </w:rPr>
              <w:t xml:space="preserve"> от 24.08.2005 N 646(ред. от 18.09.2006)"О ежегодных оплачиваемых отпусках и дополнительных оплачиваемых отпусках за ненормированный служебный день в центральном аппарате МЧС России"</w:t>
            </w:r>
          </w:p>
          <w:p w:rsidR="005366B4" w:rsidRPr="0040231C" w:rsidRDefault="005366B4" w:rsidP="005366B4">
            <w:pPr>
              <w:autoSpaceDE w:val="0"/>
              <w:autoSpaceDN w:val="0"/>
              <w:adjustRightInd w:val="0"/>
              <w:spacing w:after="0" w:line="240" w:lineRule="auto"/>
              <w:ind w:left="540"/>
              <w:jc w:val="both"/>
              <w:rPr>
                <w:rFonts w:ascii="Times New Roman" w:hAnsi="Times New Roman" w:cs="Times New Roman"/>
                <w:color w:val="0000FF"/>
                <w:sz w:val="20"/>
                <w:szCs w:val="20"/>
              </w:rPr>
            </w:pPr>
            <w:r w:rsidRPr="0040231C">
              <w:rPr>
                <w:rFonts w:ascii="Times New Roman" w:hAnsi="Times New Roman" w:cs="Times New Roman"/>
                <w:color w:val="0000FF"/>
                <w:sz w:val="20"/>
                <w:szCs w:val="20"/>
              </w:rPr>
              <w:t>(Зарегистрировано в Минюсте РФ 02.09.2005 N 6979)</w:t>
            </w:r>
          </w:p>
          <w:p w:rsidR="005366B4" w:rsidRPr="0040231C" w:rsidRDefault="005366B4" w:rsidP="005366B4">
            <w:pPr>
              <w:autoSpaceDE w:val="0"/>
              <w:autoSpaceDN w:val="0"/>
              <w:adjustRightInd w:val="0"/>
              <w:spacing w:after="0" w:line="240" w:lineRule="auto"/>
              <w:jc w:val="both"/>
              <w:rPr>
                <w:rFonts w:ascii="Times New Roman" w:hAnsi="Times New Roman" w:cs="Times New Roman"/>
                <w:color w:val="0000FF"/>
                <w:sz w:val="20"/>
                <w:szCs w:val="20"/>
              </w:rPr>
            </w:pPr>
            <w:r w:rsidRPr="0040231C">
              <w:rPr>
                <w:rFonts w:ascii="Times New Roman" w:hAnsi="Times New Roman" w:cs="Times New Roman"/>
                <w:b/>
                <w:color w:val="0000FF"/>
                <w:sz w:val="20"/>
                <w:szCs w:val="20"/>
              </w:rPr>
              <w:t>Приказ Роскартографии</w:t>
            </w:r>
            <w:r w:rsidRPr="0040231C">
              <w:rPr>
                <w:rFonts w:ascii="Times New Roman" w:hAnsi="Times New Roman" w:cs="Times New Roman"/>
                <w:color w:val="0000FF"/>
                <w:sz w:val="20"/>
                <w:szCs w:val="20"/>
              </w:rPr>
              <w:t xml:space="preserve"> от 09.06.2005 N 184-к "О продолжительности ежегодных оплачиваемых отпусков гражданских служащих центрального аппарата и территориальных органов Федерального агентства геодезии и картографии"(Зарегистрировано в Минюсте РФ 11.07.2005 N 6772)</w:t>
            </w:r>
          </w:p>
          <w:p w:rsidR="005366B4" w:rsidRPr="0040231C" w:rsidRDefault="005366B4" w:rsidP="005366B4">
            <w:pPr>
              <w:autoSpaceDE w:val="0"/>
              <w:autoSpaceDN w:val="0"/>
              <w:adjustRightInd w:val="0"/>
              <w:spacing w:after="0" w:line="240" w:lineRule="auto"/>
              <w:jc w:val="both"/>
              <w:rPr>
                <w:rFonts w:ascii="Times New Roman" w:hAnsi="Times New Roman" w:cs="Times New Roman"/>
                <w:color w:val="0000FF"/>
                <w:sz w:val="20"/>
                <w:szCs w:val="20"/>
              </w:rPr>
            </w:pPr>
            <w:r w:rsidRPr="0040231C">
              <w:rPr>
                <w:rFonts w:ascii="Times New Roman" w:hAnsi="Times New Roman" w:cs="Times New Roman"/>
                <w:color w:val="0000FF"/>
                <w:sz w:val="20"/>
                <w:szCs w:val="20"/>
              </w:rPr>
              <w:t>(C 1 марта 2009 года территориальные органы упраздненных Роскартографии и Роснедвижимости подчинены Федеральной службе государственной регистрации, кадастра и картографии (</w:t>
            </w:r>
            <w:hyperlink r:id="rId1217" w:history="1">
              <w:r w:rsidRPr="0040231C">
                <w:rPr>
                  <w:rFonts w:ascii="Times New Roman" w:hAnsi="Times New Roman" w:cs="Times New Roman"/>
                  <w:color w:val="0000FF"/>
                  <w:sz w:val="20"/>
                  <w:szCs w:val="20"/>
                </w:rPr>
                <w:t>распоряжение</w:t>
              </w:r>
            </w:hyperlink>
            <w:r w:rsidRPr="0040231C">
              <w:rPr>
                <w:rFonts w:ascii="Times New Roman" w:hAnsi="Times New Roman" w:cs="Times New Roman"/>
                <w:color w:val="0000FF"/>
                <w:sz w:val="20"/>
                <w:szCs w:val="20"/>
              </w:rPr>
              <w:t xml:space="preserve"> Правительства РФ от 28.02.2009 N 256-р)).</w:t>
            </w:r>
          </w:p>
          <w:p w:rsidR="005366B4" w:rsidRPr="0040231C" w:rsidRDefault="005366B4" w:rsidP="005366B4">
            <w:pPr>
              <w:autoSpaceDE w:val="0"/>
              <w:autoSpaceDN w:val="0"/>
              <w:adjustRightInd w:val="0"/>
              <w:spacing w:after="0" w:line="240" w:lineRule="auto"/>
              <w:jc w:val="both"/>
              <w:rPr>
                <w:rFonts w:ascii="Times New Roman" w:hAnsi="Times New Roman" w:cs="Times New Roman"/>
                <w:color w:val="0000FF"/>
                <w:sz w:val="20"/>
                <w:szCs w:val="20"/>
              </w:rPr>
            </w:pPr>
            <w:r w:rsidRPr="0040231C">
              <w:rPr>
                <w:rFonts w:ascii="Times New Roman" w:hAnsi="Times New Roman" w:cs="Times New Roman"/>
                <w:b/>
                <w:color w:val="0000FF"/>
                <w:sz w:val="20"/>
                <w:szCs w:val="20"/>
              </w:rPr>
              <w:t>Приказ Рособрнадзора</w:t>
            </w:r>
            <w:r w:rsidRPr="0040231C">
              <w:rPr>
                <w:rFonts w:ascii="Times New Roman" w:hAnsi="Times New Roman" w:cs="Times New Roman"/>
                <w:color w:val="0000FF"/>
                <w:sz w:val="20"/>
                <w:szCs w:val="20"/>
              </w:rPr>
              <w:t xml:space="preserve"> от 09.06.2005 N 1441"О продолжительности ежегодных оплачиваемых отпусков гражданских служащих Федеральной службы по надзору в сфере образования и науки"(Зарегистрировано в Минюсте РФ 11.07.2005 N 6773)</w:t>
            </w:r>
          </w:p>
          <w:p w:rsidR="005366B4" w:rsidRPr="0040231C" w:rsidRDefault="005366B4" w:rsidP="005366B4">
            <w:pPr>
              <w:autoSpaceDE w:val="0"/>
              <w:autoSpaceDN w:val="0"/>
              <w:adjustRightInd w:val="0"/>
              <w:spacing w:after="0" w:line="240" w:lineRule="auto"/>
              <w:jc w:val="both"/>
              <w:rPr>
                <w:rFonts w:ascii="Times New Roman" w:hAnsi="Times New Roman" w:cs="Times New Roman"/>
                <w:color w:val="0000FF"/>
                <w:sz w:val="20"/>
                <w:szCs w:val="20"/>
              </w:rPr>
            </w:pPr>
            <w:r w:rsidRPr="0040231C">
              <w:rPr>
                <w:rFonts w:ascii="Times New Roman" w:hAnsi="Times New Roman" w:cs="Times New Roman"/>
                <w:b/>
                <w:color w:val="0000FF"/>
                <w:sz w:val="20"/>
                <w:szCs w:val="20"/>
              </w:rPr>
              <w:t>Приказ Минкультуры РФ</w:t>
            </w:r>
            <w:r w:rsidRPr="0040231C">
              <w:rPr>
                <w:rFonts w:ascii="Times New Roman" w:hAnsi="Times New Roman" w:cs="Times New Roman"/>
                <w:color w:val="0000FF"/>
                <w:sz w:val="20"/>
                <w:szCs w:val="20"/>
              </w:rPr>
              <w:t xml:space="preserve"> от 15.11.2004 N 88"О предоставлении дополнительного оплачиваемого отпуска за ненормированный рабочий день </w:t>
            </w:r>
            <w:r w:rsidRPr="0040231C">
              <w:rPr>
                <w:rFonts w:ascii="Times New Roman" w:hAnsi="Times New Roman" w:cs="Times New Roman"/>
                <w:color w:val="0000FF"/>
                <w:sz w:val="20"/>
                <w:szCs w:val="20"/>
              </w:rPr>
              <w:lastRenderedPageBreak/>
              <w:t>работникам центрального аппарата Министерства культуры и массовых коммуникаций Российской Федерации"(Зарегистрировано в Минюсте РФ 17.12.2004 N 6200)</w:t>
            </w:r>
          </w:p>
          <w:p w:rsidR="005366B4" w:rsidRPr="0040231C" w:rsidRDefault="005366B4" w:rsidP="005366B4">
            <w:pPr>
              <w:autoSpaceDE w:val="0"/>
              <w:autoSpaceDN w:val="0"/>
              <w:adjustRightInd w:val="0"/>
              <w:spacing w:after="0" w:line="240" w:lineRule="auto"/>
              <w:jc w:val="both"/>
              <w:rPr>
                <w:rFonts w:ascii="Times New Roman" w:hAnsi="Times New Roman" w:cs="Times New Roman"/>
                <w:color w:val="0000FF"/>
                <w:sz w:val="20"/>
                <w:szCs w:val="20"/>
              </w:rPr>
            </w:pPr>
            <w:r w:rsidRPr="0040231C">
              <w:rPr>
                <w:rFonts w:ascii="Times New Roman" w:hAnsi="Times New Roman" w:cs="Times New Roman"/>
                <w:b/>
                <w:color w:val="0000FF"/>
                <w:sz w:val="20"/>
                <w:szCs w:val="20"/>
              </w:rPr>
              <w:t>Приказ Министра обороны РФ</w:t>
            </w:r>
            <w:r w:rsidRPr="0040231C">
              <w:rPr>
                <w:rFonts w:ascii="Times New Roman" w:hAnsi="Times New Roman" w:cs="Times New Roman"/>
                <w:color w:val="0000FF"/>
                <w:sz w:val="20"/>
                <w:szCs w:val="20"/>
              </w:rPr>
              <w:t xml:space="preserve"> от 24.05.2003 N 178 (ред. от 05.08.2009)</w:t>
            </w:r>
          </w:p>
          <w:p w:rsidR="005366B4" w:rsidRPr="0040231C" w:rsidRDefault="005366B4" w:rsidP="005366B4">
            <w:pPr>
              <w:autoSpaceDE w:val="0"/>
              <w:autoSpaceDN w:val="0"/>
              <w:adjustRightInd w:val="0"/>
              <w:spacing w:after="0" w:line="240" w:lineRule="auto"/>
              <w:jc w:val="both"/>
              <w:rPr>
                <w:rFonts w:ascii="Times New Roman" w:hAnsi="Times New Roman" w:cs="Times New Roman"/>
                <w:color w:val="0000FF"/>
                <w:sz w:val="20"/>
                <w:szCs w:val="20"/>
              </w:rPr>
            </w:pPr>
            <w:r w:rsidRPr="0040231C">
              <w:rPr>
                <w:rFonts w:ascii="Times New Roman" w:hAnsi="Times New Roman" w:cs="Times New Roman"/>
                <w:color w:val="0000FF"/>
                <w:sz w:val="20"/>
                <w:szCs w:val="20"/>
              </w:rPr>
              <w:t>"О ежегодном дополнительном оплачиваемом отпуске работникам с ненормированным рабочим днем в воинских частях и организациях Вооруженных Сил Российской Федерации, финансируемых за счет средств федерального бюджета" (Зарегистрировано в Минюсте РФ 27.06.2003 N 4839)</w:t>
            </w:r>
          </w:p>
          <w:p w:rsidR="005366B4" w:rsidRPr="0040231C" w:rsidRDefault="005366B4" w:rsidP="005366B4">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40231C">
              <w:rPr>
                <w:rFonts w:ascii="Times New Roman" w:eastAsia="Times New Roman" w:hAnsi="Times New Roman" w:cs="Times New Roman"/>
                <w:b/>
                <w:color w:val="0000FF"/>
                <w:sz w:val="20"/>
                <w:szCs w:val="20"/>
                <w:lang w:eastAsia="ru-RU"/>
              </w:rPr>
              <w:t>Приказ Росархива</w:t>
            </w:r>
            <w:r w:rsidRPr="0040231C">
              <w:rPr>
                <w:rFonts w:ascii="Times New Roman" w:eastAsia="Times New Roman" w:hAnsi="Times New Roman" w:cs="Times New Roman"/>
                <w:color w:val="0000FF"/>
                <w:sz w:val="20"/>
                <w:szCs w:val="20"/>
                <w:lang w:eastAsia="ru-RU"/>
              </w:rPr>
              <w:t xml:space="preserve"> от 04.04.2003 N 36-к "О реализации Постановления Правительства Российской Федерации от 11 декабря 2002 г. N 884 "Об утверждении Правил предоставления ежегодного дополнительного оплачиваемого отпуска работникам с ненормированным рабочим днем в организациях, финансируемых за счет средств федерального бюджета" (Зарегистрировано в Минюсте РФ 13.05.2003 N 4532)</w:t>
            </w:r>
          </w:p>
          <w:p w:rsidR="005366B4" w:rsidRPr="00434B96" w:rsidRDefault="005366B4" w:rsidP="00434B96">
            <w:pPr>
              <w:spacing w:after="0" w:line="240" w:lineRule="auto"/>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Постановление Правительства  РФ</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 от 11.12.02г.</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 № 884</w:t>
            </w:r>
          </w:p>
        </w:tc>
      </w:tr>
      <w:tr w:rsidR="00434B96" w:rsidRPr="00434B96" w:rsidTr="002956C0">
        <w:trPr>
          <w:trHeight w:val="229"/>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lastRenderedPageBreak/>
              <w:t>132</w:t>
            </w:r>
          </w:p>
        </w:tc>
        <w:tc>
          <w:tcPr>
            <w:tcW w:w="3466" w:type="pct"/>
            <w:tcBorders>
              <w:top w:val="single" w:sz="4" w:space="0" w:color="auto"/>
              <w:left w:val="single" w:sz="4" w:space="0" w:color="auto"/>
              <w:bottom w:val="single" w:sz="4" w:space="0" w:color="auto"/>
              <w:right w:val="single" w:sz="4" w:space="0" w:color="auto"/>
            </w:tcBorders>
          </w:tcPr>
          <w:p w:rsidR="003777B9" w:rsidRPr="003777B9" w:rsidRDefault="003777B9" w:rsidP="003777B9">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p>
          <w:p w:rsidR="003777B9" w:rsidRPr="003777B9" w:rsidRDefault="003777B9" w:rsidP="003777B9">
            <w:pPr>
              <w:autoSpaceDE w:val="0"/>
              <w:autoSpaceDN w:val="0"/>
              <w:adjustRightInd w:val="0"/>
              <w:spacing w:after="0" w:line="240" w:lineRule="auto"/>
              <w:jc w:val="center"/>
              <w:rPr>
                <w:rFonts w:ascii="Times New Roman" w:hAnsi="Times New Roman" w:cs="Times New Roman"/>
                <w:b/>
                <w:bCs/>
                <w:color w:val="0000FF"/>
              </w:rPr>
            </w:pPr>
            <w:r w:rsidRPr="003777B9">
              <w:rPr>
                <w:rFonts w:ascii="Times New Roman" w:hAnsi="Times New Roman" w:cs="Times New Roman"/>
                <w:b/>
                <w:bCs/>
                <w:color w:val="0000FF"/>
              </w:rPr>
              <w:t>"О сохранении дополнительного отпуска и сокращенного рабочего дня за работу с вредными условиями труда рабочим, занятым в производстве алмазов, сверхтвердых материалов и инструмента из них"</w:t>
            </w:r>
          </w:p>
          <w:p w:rsidR="00434B96" w:rsidRPr="003777B9" w:rsidRDefault="00434B96" w:rsidP="001503B8">
            <w:pPr>
              <w:autoSpaceDE w:val="0"/>
              <w:autoSpaceDN w:val="0"/>
              <w:adjustRightInd w:val="0"/>
              <w:spacing w:after="0" w:line="240" w:lineRule="auto"/>
              <w:jc w:val="both"/>
              <w:rPr>
                <w:rFonts w:ascii="Times New Roman" w:eastAsia="Times New Roman" w:hAnsi="Times New Roman" w:cs="Times New Roman"/>
                <w:b/>
                <w:color w:val="0000FF"/>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3777B9" w:rsidRDefault="00434B96" w:rsidP="00434B96">
            <w:pPr>
              <w:spacing w:after="0" w:line="240" w:lineRule="auto"/>
              <w:jc w:val="center"/>
              <w:rPr>
                <w:rFonts w:ascii="Times New Roman" w:eastAsia="Times New Roman" w:hAnsi="Times New Roman" w:cs="Times New Roman"/>
                <w:b/>
                <w:color w:val="0000FF"/>
                <w:sz w:val="20"/>
                <w:szCs w:val="20"/>
                <w:lang w:eastAsia="ru-RU"/>
              </w:rPr>
            </w:pPr>
          </w:p>
          <w:p w:rsidR="003777B9" w:rsidRPr="003777B9" w:rsidRDefault="003777B9" w:rsidP="003777B9">
            <w:pPr>
              <w:autoSpaceDE w:val="0"/>
              <w:autoSpaceDN w:val="0"/>
              <w:adjustRightInd w:val="0"/>
              <w:spacing w:after="0" w:line="240" w:lineRule="auto"/>
              <w:jc w:val="center"/>
              <w:rPr>
                <w:rFonts w:ascii="Times New Roman" w:hAnsi="Times New Roman" w:cs="Times New Roman"/>
                <w:b/>
                <w:bCs/>
                <w:color w:val="0000FF"/>
                <w:sz w:val="20"/>
                <w:szCs w:val="20"/>
              </w:rPr>
            </w:pPr>
            <w:r w:rsidRPr="003777B9">
              <w:rPr>
                <w:rFonts w:ascii="Times New Roman" w:hAnsi="Times New Roman" w:cs="Times New Roman"/>
                <w:b/>
                <w:bCs/>
                <w:color w:val="0000FF"/>
                <w:sz w:val="20"/>
                <w:szCs w:val="20"/>
              </w:rPr>
              <w:t>Постановление Госкомтруда СССР, Президиума ВЦСПС от 04.04.1988</w:t>
            </w:r>
          </w:p>
          <w:p w:rsidR="003777B9" w:rsidRPr="003777B9" w:rsidRDefault="003777B9" w:rsidP="003777B9">
            <w:pPr>
              <w:autoSpaceDE w:val="0"/>
              <w:autoSpaceDN w:val="0"/>
              <w:adjustRightInd w:val="0"/>
              <w:spacing w:after="0" w:line="240" w:lineRule="auto"/>
              <w:jc w:val="center"/>
              <w:rPr>
                <w:rFonts w:ascii="Times New Roman" w:hAnsi="Times New Roman" w:cs="Times New Roman"/>
                <w:b/>
                <w:bCs/>
                <w:color w:val="0000FF"/>
                <w:sz w:val="20"/>
                <w:szCs w:val="20"/>
              </w:rPr>
            </w:pPr>
            <w:r w:rsidRPr="003777B9">
              <w:rPr>
                <w:rFonts w:ascii="Times New Roman" w:hAnsi="Times New Roman" w:cs="Times New Roman"/>
                <w:b/>
                <w:bCs/>
                <w:color w:val="0000FF"/>
                <w:sz w:val="20"/>
                <w:szCs w:val="20"/>
              </w:rPr>
              <w:t>N 180/П-4</w:t>
            </w:r>
          </w:p>
          <w:p w:rsidR="00434B96" w:rsidRPr="003777B9" w:rsidRDefault="00434B96" w:rsidP="00434B96">
            <w:pPr>
              <w:spacing w:after="0" w:line="240" w:lineRule="auto"/>
              <w:jc w:val="center"/>
              <w:rPr>
                <w:rFonts w:ascii="Times New Roman" w:eastAsia="Times New Roman" w:hAnsi="Times New Roman" w:cs="Times New Roman"/>
                <w:b/>
                <w:color w:val="0000FF"/>
                <w:sz w:val="20"/>
                <w:szCs w:val="20"/>
                <w:lang w:eastAsia="ru-RU"/>
              </w:rPr>
            </w:pPr>
          </w:p>
        </w:tc>
      </w:tr>
      <w:tr w:rsidR="00434B96" w:rsidRPr="00434B96" w:rsidTr="002956C0">
        <w:trPr>
          <w:trHeight w:val="229"/>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133</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lang w:eastAsia="ru-RU"/>
              </w:rPr>
            </w:pPr>
          </w:p>
          <w:p w:rsidR="00434B96" w:rsidRPr="004634C4" w:rsidRDefault="00434B96" w:rsidP="00434B96">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634C4">
              <w:rPr>
                <w:rFonts w:ascii="Times New Roman" w:eastAsia="Times New Roman" w:hAnsi="Times New Roman" w:cs="Times New Roman"/>
                <w:b/>
                <w:sz w:val="24"/>
                <w:szCs w:val="24"/>
                <w:lang w:eastAsia="ru-RU"/>
              </w:rPr>
              <w:t>"Об установлении сокращенной продолжительности рабочего времени, ежегодного дополнительного оплачиваемого отпуска, повышенной оплаты труда работникам,  занятым на тяжелых работах, работах с вредными и (или) опасными и иными особыми условиями труда"</w:t>
            </w:r>
          </w:p>
          <w:p w:rsidR="00434B96" w:rsidRPr="001503B8" w:rsidRDefault="00434B96" w:rsidP="00434B96">
            <w:pPr>
              <w:autoSpaceDE w:val="0"/>
              <w:autoSpaceDN w:val="0"/>
              <w:adjustRightInd w:val="0"/>
              <w:spacing w:after="0" w:line="240" w:lineRule="auto"/>
              <w:ind w:left="540"/>
              <w:jc w:val="both"/>
              <w:rPr>
                <w:rFonts w:ascii="Times New Roman" w:eastAsia="Times New Roman" w:hAnsi="Times New Roman" w:cs="Times New Roman"/>
                <w:b/>
                <w:color w:val="0000FF"/>
                <w:sz w:val="20"/>
                <w:szCs w:val="20"/>
                <w:lang w:eastAsia="ru-RU"/>
              </w:rPr>
            </w:pPr>
            <w:r w:rsidRPr="001503B8">
              <w:rPr>
                <w:rFonts w:ascii="Times New Roman" w:eastAsia="Times New Roman" w:hAnsi="Times New Roman" w:cs="Times New Roman"/>
                <w:color w:val="0000FF"/>
                <w:sz w:val="20"/>
                <w:szCs w:val="20"/>
                <w:lang w:eastAsia="ru-RU"/>
              </w:rPr>
              <w:t xml:space="preserve">(в ред. </w:t>
            </w:r>
            <w:hyperlink r:id="rId1218" w:history="1">
              <w:r w:rsidRPr="001503B8">
                <w:rPr>
                  <w:rFonts w:ascii="Times New Roman" w:eastAsia="Times New Roman" w:hAnsi="Times New Roman" w:cs="Times New Roman"/>
                  <w:color w:val="0000FF"/>
                  <w:sz w:val="20"/>
                  <w:szCs w:val="20"/>
                  <w:lang w:eastAsia="ru-RU"/>
                </w:rPr>
                <w:t>Постановления</w:t>
              </w:r>
            </w:hyperlink>
            <w:r w:rsidRPr="001503B8">
              <w:rPr>
                <w:rFonts w:ascii="Times New Roman" w:eastAsia="Times New Roman" w:hAnsi="Times New Roman" w:cs="Times New Roman"/>
                <w:color w:val="0000FF"/>
                <w:sz w:val="20"/>
                <w:szCs w:val="20"/>
                <w:lang w:eastAsia="ru-RU"/>
              </w:rPr>
              <w:t xml:space="preserve"> Правительства РФ от 28.06.2012 N 655)</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 xml:space="preserve">Примечание: </w:t>
            </w:r>
          </w:p>
          <w:p w:rsidR="00E64412"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w:t>
            </w:r>
            <w:r w:rsidRPr="00434B96">
              <w:rPr>
                <w:rFonts w:ascii="Times New Roman" w:eastAsia="Times New Roman" w:hAnsi="Times New Roman" w:cs="Times New Roman"/>
                <w:bCs/>
                <w:color w:val="0000FF"/>
                <w:sz w:val="20"/>
                <w:szCs w:val="20"/>
                <w:lang w:eastAsia="ru-RU"/>
              </w:rPr>
              <w:t xml:space="preserve">При применении документа следует учитывать консультацию эксперта Минздравсоцразвития </w:t>
            </w:r>
            <w:r w:rsidRPr="00434B96">
              <w:rPr>
                <w:rFonts w:ascii="Times New Roman" w:eastAsia="Times New Roman" w:hAnsi="Times New Roman" w:cs="Times New Roman"/>
                <w:color w:val="0000FF"/>
                <w:sz w:val="20"/>
                <w:szCs w:val="20"/>
                <w:lang w:eastAsia="ru-RU"/>
              </w:rPr>
              <w:t>РФ,</w:t>
            </w:r>
            <w:r w:rsidRPr="00434B96">
              <w:rPr>
                <w:rFonts w:ascii="Times New Roman" w:eastAsia="Times New Roman" w:hAnsi="Times New Roman" w:cs="Times New Roman"/>
                <w:sz w:val="20"/>
                <w:szCs w:val="20"/>
                <w:lang w:eastAsia="ru-RU"/>
              </w:rPr>
              <w:t xml:space="preserve"> </w:t>
            </w:r>
            <w:r w:rsidRPr="00434B96">
              <w:rPr>
                <w:rFonts w:ascii="Times New Roman" w:eastAsia="Times New Roman" w:hAnsi="Times New Roman" w:cs="Times New Roman"/>
                <w:color w:val="0000FF"/>
                <w:sz w:val="20"/>
                <w:szCs w:val="20"/>
                <w:lang w:eastAsia="ru-RU"/>
              </w:rPr>
              <w:t xml:space="preserve">2009 (Номер в ИБ 76859) о том, что в соответствии со </w:t>
            </w:r>
            <w:hyperlink r:id="rId1219" w:history="1">
              <w:r w:rsidRPr="00434B96">
                <w:rPr>
                  <w:rFonts w:ascii="Times New Roman" w:eastAsia="Times New Roman" w:hAnsi="Times New Roman" w:cs="Times New Roman"/>
                  <w:color w:val="0000FF"/>
                  <w:sz w:val="20"/>
                  <w:szCs w:val="20"/>
                  <w:lang w:eastAsia="ru-RU"/>
                </w:rPr>
                <w:t>ст. ст. 92</w:t>
              </w:r>
            </w:hyperlink>
            <w:r w:rsidRPr="00434B96">
              <w:rPr>
                <w:rFonts w:ascii="Times New Roman" w:eastAsia="Times New Roman" w:hAnsi="Times New Roman" w:cs="Times New Roman"/>
                <w:color w:val="0000FF"/>
                <w:sz w:val="20"/>
                <w:szCs w:val="20"/>
                <w:lang w:eastAsia="ru-RU"/>
              </w:rPr>
              <w:t xml:space="preserve">, </w:t>
            </w:r>
            <w:hyperlink r:id="rId1220" w:history="1">
              <w:r w:rsidRPr="00434B96">
                <w:rPr>
                  <w:rFonts w:ascii="Times New Roman" w:eastAsia="Times New Roman" w:hAnsi="Times New Roman" w:cs="Times New Roman"/>
                  <w:color w:val="0000FF"/>
                  <w:sz w:val="20"/>
                  <w:szCs w:val="20"/>
                  <w:lang w:eastAsia="ru-RU"/>
                </w:rPr>
                <w:t>117</w:t>
              </w:r>
            </w:hyperlink>
            <w:r w:rsidRPr="00434B96">
              <w:rPr>
                <w:rFonts w:ascii="Times New Roman" w:eastAsia="Times New Roman" w:hAnsi="Times New Roman" w:cs="Times New Roman"/>
                <w:color w:val="0000FF"/>
                <w:sz w:val="20"/>
                <w:szCs w:val="20"/>
                <w:lang w:eastAsia="ru-RU"/>
              </w:rPr>
              <w:t xml:space="preserve">, </w:t>
            </w:r>
            <w:hyperlink r:id="rId1221" w:history="1">
              <w:r w:rsidRPr="00434B96">
                <w:rPr>
                  <w:rFonts w:ascii="Times New Roman" w:eastAsia="Times New Roman" w:hAnsi="Times New Roman" w:cs="Times New Roman"/>
                  <w:color w:val="0000FF"/>
                  <w:sz w:val="20"/>
                  <w:szCs w:val="20"/>
                  <w:lang w:eastAsia="ru-RU"/>
                </w:rPr>
                <w:t>147</w:t>
              </w:r>
            </w:hyperlink>
            <w:r w:rsidRPr="00434B96">
              <w:rPr>
                <w:rFonts w:ascii="Times New Roman" w:eastAsia="Times New Roman" w:hAnsi="Times New Roman" w:cs="Times New Roman"/>
                <w:color w:val="0000FF"/>
                <w:sz w:val="20"/>
                <w:szCs w:val="20"/>
                <w:lang w:eastAsia="ru-RU"/>
              </w:rPr>
              <w:t xml:space="preserve"> Трудового кодекса РФ Правительством РФ принято </w:t>
            </w:r>
            <w:hyperlink r:id="rId1222" w:history="1">
              <w:r w:rsidRPr="00434B96">
                <w:rPr>
                  <w:rFonts w:ascii="Times New Roman" w:eastAsia="Times New Roman" w:hAnsi="Times New Roman" w:cs="Times New Roman"/>
                  <w:color w:val="0000FF"/>
                  <w:sz w:val="20"/>
                  <w:szCs w:val="20"/>
                  <w:lang w:eastAsia="ru-RU"/>
                </w:rPr>
                <w:t>Постановление</w:t>
              </w:r>
            </w:hyperlink>
            <w:r w:rsidRPr="00434B96">
              <w:rPr>
                <w:rFonts w:ascii="Times New Roman" w:eastAsia="Times New Roman" w:hAnsi="Times New Roman" w:cs="Times New Roman"/>
                <w:color w:val="0000FF"/>
                <w:sz w:val="20"/>
                <w:szCs w:val="20"/>
                <w:lang w:eastAsia="ru-RU"/>
              </w:rPr>
              <w:t xml:space="preserve"> от 20.11.2008 N 870, согласно которому компенсации устанавливаются по результатам аттестации рабочих мест в зависимости от класса условий труда.    </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Во исполнение </w:t>
            </w:r>
            <w:hyperlink r:id="rId1223" w:history="1">
              <w:r w:rsidRPr="00434B96">
                <w:rPr>
                  <w:rFonts w:ascii="Times New Roman" w:eastAsia="Times New Roman" w:hAnsi="Times New Roman" w:cs="Times New Roman"/>
                  <w:color w:val="0000FF"/>
                  <w:sz w:val="20"/>
                  <w:szCs w:val="20"/>
                  <w:lang w:eastAsia="ru-RU"/>
                </w:rPr>
                <w:t>п. 2</w:t>
              </w:r>
            </w:hyperlink>
            <w:r w:rsidRPr="00434B96">
              <w:rPr>
                <w:rFonts w:ascii="Times New Roman" w:eastAsia="Times New Roman" w:hAnsi="Times New Roman" w:cs="Times New Roman"/>
                <w:color w:val="0000FF"/>
                <w:sz w:val="20"/>
                <w:szCs w:val="20"/>
                <w:lang w:eastAsia="ru-RU"/>
              </w:rPr>
              <w:t xml:space="preserve"> данного Постановления Минздравсоцразвития России проводит работу по </w:t>
            </w:r>
            <w:r w:rsidRPr="001040E7">
              <w:rPr>
                <w:rFonts w:ascii="Times New Roman" w:eastAsia="Times New Roman" w:hAnsi="Times New Roman" w:cs="Times New Roman"/>
                <w:b/>
                <w:color w:val="00B050"/>
                <w:sz w:val="20"/>
                <w:szCs w:val="20"/>
                <w:lang w:eastAsia="ru-RU"/>
              </w:rPr>
              <w:t>подготовке проекта</w:t>
            </w:r>
            <w:r w:rsidRPr="001040E7">
              <w:rPr>
                <w:rFonts w:ascii="Times New Roman" w:eastAsia="Times New Roman" w:hAnsi="Times New Roman" w:cs="Times New Roman"/>
                <w:color w:val="00B050"/>
                <w:sz w:val="20"/>
                <w:szCs w:val="20"/>
                <w:lang w:eastAsia="ru-RU"/>
              </w:rPr>
              <w:t xml:space="preserve"> нормативного правового акта, устанавливающего работникам, занятым на тяжелых работах, работах с вредными и (или) опасными и иными особыми условиями труда по результатам аттестации рабочих мест, соответствующие компенсации и условия их предоставления.  Подготавливаемым нормативным правовым актом будет предусмотрен порядок отмены ранее установленных работнику компенсаций в случае, если работодателем на его рабочем месте будут обеспечены безопасные условия труда.</w:t>
            </w:r>
            <w:r w:rsidRPr="00E64412">
              <w:rPr>
                <w:rFonts w:ascii="Times New Roman" w:eastAsia="Times New Roman" w:hAnsi="Times New Roman" w:cs="Times New Roman"/>
                <w:color w:val="C00000"/>
                <w:sz w:val="20"/>
                <w:szCs w:val="20"/>
                <w:lang w:eastAsia="ru-RU"/>
              </w:rPr>
              <w:t xml:space="preserve"> </w:t>
            </w:r>
            <w:r w:rsidRPr="00434B96">
              <w:rPr>
                <w:rFonts w:ascii="Times New Roman" w:eastAsia="Times New Roman" w:hAnsi="Times New Roman" w:cs="Times New Roman"/>
                <w:color w:val="0000FF"/>
                <w:sz w:val="20"/>
                <w:szCs w:val="20"/>
                <w:lang w:eastAsia="ru-RU"/>
              </w:rPr>
              <w:t xml:space="preserve"> </w:t>
            </w:r>
            <w:r w:rsidRPr="002F7916">
              <w:rPr>
                <w:rFonts w:ascii="Times New Roman" w:eastAsia="Times New Roman" w:hAnsi="Times New Roman" w:cs="Times New Roman"/>
                <w:color w:val="0000FF"/>
                <w:sz w:val="20"/>
                <w:szCs w:val="20"/>
                <w:u w:val="single"/>
                <w:lang w:eastAsia="ru-RU"/>
              </w:rPr>
              <w:t xml:space="preserve">До принятия такого нормативного правового акта следует руководствоваться </w:t>
            </w:r>
            <w:hyperlink r:id="rId1224" w:history="1">
              <w:r w:rsidRPr="002F7916">
                <w:rPr>
                  <w:rFonts w:ascii="Times New Roman" w:eastAsia="Times New Roman" w:hAnsi="Times New Roman" w:cs="Times New Roman"/>
                  <w:color w:val="0000FF"/>
                  <w:sz w:val="20"/>
                  <w:szCs w:val="20"/>
                  <w:u w:val="single"/>
                  <w:lang w:eastAsia="ru-RU"/>
                </w:rPr>
                <w:t>Списком</w:t>
              </w:r>
            </w:hyperlink>
            <w:r w:rsidRPr="00434B96">
              <w:rPr>
                <w:rFonts w:ascii="Times New Roman" w:eastAsia="Times New Roman" w:hAnsi="Times New Roman" w:cs="Times New Roman"/>
                <w:color w:val="0000FF"/>
                <w:sz w:val="20"/>
                <w:szCs w:val="20"/>
                <w:lang w:eastAsia="ru-RU"/>
              </w:rPr>
              <w:t xml:space="preserve"> производств, цехов, профессий и должностей с вредными условиями труда, работа в которых дает право на дополнительный отпуск и сокращенный рабочий день, утвержденным Постановлением Госкомтруда СССР и Президиума ВЦСПС от 25.10.1974 N 298/П-22.</w:t>
            </w:r>
          </w:p>
          <w:p w:rsidR="00434B96" w:rsidRPr="002F791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u w:val="single"/>
                <w:lang w:eastAsia="ru-RU"/>
              </w:rPr>
            </w:pPr>
            <w:r w:rsidRPr="002F7916">
              <w:rPr>
                <w:rFonts w:ascii="Times New Roman" w:eastAsia="Times New Roman" w:hAnsi="Times New Roman" w:cs="Times New Roman"/>
                <w:color w:val="0000FF"/>
                <w:sz w:val="20"/>
                <w:szCs w:val="20"/>
                <w:u w:val="single"/>
                <w:lang w:eastAsia="ru-RU"/>
              </w:rPr>
              <w:t xml:space="preserve">Таким образом, право на ежегодный дополнительный оплачиваемый отпуск, сокращенную продолжительность рабочей недели имеют работники, должности (профессии) которых указаны в соответствующих разделах данного </w:t>
            </w:r>
            <w:hyperlink r:id="rId1225" w:history="1">
              <w:r w:rsidRPr="002F7916">
                <w:rPr>
                  <w:rFonts w:ascii="Times New Roman" w:eastAsia="Times New Roman" w:hAnsi="Times New Roman" w:cs="Times New Roman"/>
                  <w:color w:val="0000FF"/>
                  <w:sz w:val="20"/>
                  <w:szCs w:val="20"/>
                  <w:u w:val="single"/>
                  <w:lang w:eastAsia="ru-RU"/>
                </w:rPr>
                <w:t>Списка</w:t>
              </w:r>
            </w:hyperlink>
            <w:r w:rsidRPr="002F7916">
              <w:rPr>
                <w:rFonts w:ascii="Times New Roman" w:eastAsia="Times New Roman" w:hAnsi="Times New Roman" w:cs="Times New Roman"/>
                <w:color w:val="0000FF"/>
                <w:sz w:val="20"/>
                <w:szCs w:val="20"/>
                <w:u w:val="single"/>
                <w:lang w:eastAsia="ru-RU"/>
              </w:rPr>
              <w:t>.</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Дополнительная информация:</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0000FF"/>
                <w:sz w:val="20"/>
                <w:szCs w:val="20"/>
                <w:lang w:eastAsia="ru-RU"/>
              </w:rPr>
              <w:t xml:space="preserve">                       На основании Приказа  Минздравсоцразвития РФ </w:t>
            </w:r>
            <w:r w:rsidRPr="00434B96">
              <w:rPr>
                <w:rFonts w:ascii="Times New Roman" w:eastAsia="Times New Roman" w:hAnsi="Times New Roman" w:cs="Times New Roman"/>
                <w:b/>
                <w:color w:val="0000FF"/>
                <w:sz w:val="20"/>
                <w:szCs w:val="20"/>
                <w:lang w:eastAsia="ru-RU"/>
              </w:rPr>
              <w:t>от 26.04.2011 N 342н</w:t>
            </w:r>
            <w:r w:rsidRPr="00434B96">
              <w:rPr>
                <w:rFonts w:ascii="Times New Roman" w:eastAsia="Times New Roman" w:hAnsi="Times New Roman" w:cs="Times New Roman"/>
                <w:color w:val="0000FF"/>
                <w:sz w:val="20"/>
                <w:szCs w:val="20"/>
                <w:lang w:eastAsia="ru-RU"/>
              </w:rPr>
              <w:t xml:space="preserve"> "Об утверждении Порядка проведения аттестации рабочих мест по </w:t>
            </w:r>
            <w:r w:rsidRPr="00434B96">
              <w:rPr>
                <w:rFonts w:ascii="Times New Roman" w:eastAsia="Times New Roman" w:hAnsi="Times New Roman" w:cs="Times New Roman"/>
                <w:color w:val="0000FF"/>
                <w:sz w:val="20"/>
                <w:szCs w:val="20"/>
                <w:lang w:eastAsia="ru-RU"/>
              </w:rPr>
              <w:lastRenderedPageBreak/>
              <w:t xml:space="preserve">условиям труда" (Зарегистрировано в Минюсте РФ 09.06.2011 N 20963) </w:t>
            </w:r>
            <w:r w:rsidRPr="00434B96">
              <w:rPr>
                <w:rFonts w:ascii="Times New Roman" w:eastAsia="Times New Roman" w:hAnsi="Times New Roman" w:cs="Times New Roman"/>
                <w:color w:val="0000FF"/>
                <w:sz w:val="24"/>
                <w:szCs w:val="24"/>
                <w:lang w:eastAsia="ru-RU"/>
              </w:rPr>
              <w:t xml:space="preserve"> </w:t>
            </w:r>
            <w:r w:rsidRPr="00434B96">
              <w:rPr>
                <w:rFonts w:ascii="Times New Roman" w:eastAsia="Times New Roman" w:hAnsi="Times New Roman" w:cs="Times New Roman"/>
                <w:color w:val="FF0000"/>
                <w:sz w:val="20"/>
                <w:szCs w:val="20"/>
                <w:lang w:eastAsia="ru-RU"/>
              </w:rPr>
              <w:t xml:space="preserve">признан утратившим силу с 1 сентября 2011 года </w:t>
            </w:r>
            <w:hyperlink r:id="rId1226" w:history="1">
              <w:r w:rsidRPr="00434B96">
                <w:rPr>
                  <w:rFonts w:ascii="Times New Roman" w:eastAsia="Times New Roman" w:hAnsi="Times New Roman" w:cs="Times New Roman"/>
                  <w:color w:val="FF0000"/>
                  <w:sz w:val="20"/>
                  <w:szCs w:val="20"/>
                  <w:lang w:eastAsia="ru-RU"/>
                </w:rPr>
                <w:t>Приказ</w:t>
              </w:r>
            </w:hyperlink>
            <w:r w:rsidRPr="00434B96">
              <w:rPr>
                <w:rFonts w:ascii="Times New Roman" w:eastAsia="Times New Roman" w:hAnsi="Times New Roman" w:cs="Times New Roman"/>
                <w:color w:val="FF0000"/>
                <w:sz w:val="20"/>
                <w:szCs w:val="20"/>
                <w:lang w:eastAsia="ru-RU"/>
              </w:rPr>
              <w:t xml:space="preserve"> Минздравсоцразвития России </w:t>
            </w:r>
            <w:r w:rsidRPr="00434B96">
              <w:rPr>
                <w:rFonts w:ascii="Times New Roman" w:eastAsia="Times New Roman" w:hAnsi="Times New Roman" w:cs="Times New Roman"/>
                <w:b/>
                <w:color w:val="FF0000"/>
                <w:sz w:val="20"/>
                <w:szCs w:val="20"/>
                <w:lang w:eastAsia="ru-RU"/>
              </w:rPr>
              <w:t xml:space="preserve">от 31 августа 2007г. N 569 </w:t>
            </w:r>
            <w:r w:rsidRPr="00434B96">
              <w:rPr>
                <w:rFonts w:ascii="Times New Roman" w:eastAsia="Times New Roman" w:hAnsi="Times New Roman" w:cs="Times New Roman"/>
                <w:color w:val="FF0000"/>
                <w:sz w:val="20"/>
                <w:szCs w:val="20"/>
                <w:lang w:eastAsia="ru-RU"/>
              </w:rPr>
              <w:t xml:space="preserve">"Об утверждении порядка проведения аттестации рабочих мест по условиям труда" </w:t>
            </w:r>
          </w:p>
          <w:p w:rsidR="00434B96" w:rsidRPr="00434B96" w:rsidRDefault="00434B96" w:rsidP="00434B96">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p>
          <w:p w:rsidR="00434B96" w:rsidRPr="00434B96" w:rsidRDefault="00434B96" w:rsidP="00434B96">
            <w:pPr>
              <w:autoSpaceDE w:val="0"/>
              <w:autoSpaceDN w:val="0"/>
              <w:adjustRightInd w:val="0"/>
              <w:spacing w:after="0" w:line="240" w:lineRule="auto"/>
              <w:jc w:val="center"/>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разделе VII. «Заключительные положения»  Приказа  Минздравсоцразвития РФ </w:t>
            </w:r>
            <w:r w:rsidRPr="00434B96">
              <w:rPr>
                <w:rFonts w:ascii="Times New Roman" w:eastAsia="Times New Roman" w:hAnsi="Times New Roman" w:cs="Times New Roman"/>
                <w:b/>
                <w:color w:val="0000FF"/>
                <w:sz w:val="20"/>
                <w:szCs w:val="20"/>
                <w:lang w:eastAsia="ru-RU"/>
              </w:rPr>
              <w:t xml:space="preserve">от 26.04.2011 N 342н  установлено, что: </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w:t>
            </w:r>
            <w:r w:rsidRPr="002F7916">
              <w:rPr>
                <w:rFonts w:ascii="Times New Roman" w:eastAsia="Times New Roman" w:hAnsi="Times New Roman" w:cs="Times New Roman"/>
                <w:b/>
                <w:color w:val="0000FF"/>
                <w:sz w:val="20"/>
                <w:szCs w:val="20"/>
                <w:lang w:eastAsia="ru-RU"/>
              </w:rPr>
              <w:t>Ответственность за проведение</w:t>
            </w:r>
            <w:r w:rsidRPr="00434B96">
              <w:rPr>
                <w:rFonts w:ascii="Times New Roman" w:eastAsia="Times New Roman" w:hAnsi="Times New Roman" w:cs="Times New Roman"/>
                <w:color w:val="0000FF"/>
                <w:sz w:val="20"/>
                <w:szCs w:val="20"/>
                <w:lang w:eastAsia="ru-RU"/>
              </w:rPr>
              <w:t xml:space="preserve"> аттестации, достоверность и полноту предоставления информации в государственную инспекцию труда в субъекте Российской Федерации возлагается на работодателя. </w:t>
            </w:r>
            <w:r w:rsidRPr="002F7916">
              <w:rPr>
                <w:rFonts w:ascii="Times New Roman" w:eastAsia="Times New Roman" w:hAnsi="Times New Roman" w:cs="Times New Roman"/>
                <w:b/>
                <w:color w:val="0000FF"/>
                <w:sz w:val="20"/>
                <w:szCs w:val="20"/>
                <w:lang w:eastAsia="ru-RU"/>
              </w:rPr>
              <w:t>Ответственность за достоверность</w:t>
            </w:r>
            <w:r w:rsidRPr="00434B96">
              <w:rPr>
                <w:rFonts w:ascii="Times New Roman" w:eastAsia="Times New Roman" w:hAnsi="Times New Roman" w:cs="Times New Roman"/>
                <w:color w:val="0000FF"/>
                <w:sz w:val="20"/>
                <w:szCs w:val="20"/>
                <w:lang w:eastAsia="ru-RU"/>
              </w:rPr>
              <w:t xml:space="preserve"> проведения измерений и оценок возлагается на работодателя и аттестующую организацию.</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w:t>
            </w:r>
            <w:r w:rsidRPr="002F7916">
              <w:rPr>
                <w:rFonts w:ascii="Times New Roman" w:eastAsia="Times New Roman" w:hAnsi="Times New Roman" w:cs="Times New Roman"/>
                <w:b/>
                <w:color w:val="0000FF"/>
                <w:sz w:val="20"/>
                <w:szCs w:val="20"/>
                <w:lang w:eastAsia="ru-RU"/>
              </w:rPr>
              <w:t>Государственный надзор и контроль</w:t>
            </w:r>
            <w:r w:rsidRPr="00434B96">
              <w:rPr>
                <w:rFonts w:ascii="Times New Roman" w:eastAsia="Times New Roman" w:hAnsi="Times New Roman" w:cs="Times New Roman"/>
                <w:color w:val="0000FF"/>
                <w:sz w:val="20"/>
                <w:szCs w:val="20"/>
                <w:lang w:eastAsia="ru-RU"/>
              </w:rPr>
              <w:t xml:space="preserve"> за соблюдением работодателем настоящего Порядка осуществляется федеральным </w:t>
            </w:r>
            <w:hyperlink r:id="rId1227" w:history="1">
              <w:r w:rsidRPr="00434B96">
                <w:rPr>
                  <w:rFonts w:ascii="Times New Roman" w:eastAsia="Times New Roman" w:hAnsi="Times New Roman" w:cs="Times New Roman"/>
                  <w:color w:val="0000FF"/>
                  <w:sz w:val="20"/>
                  <w:szCs w:val="20"/>
                  <w:lang w:eastAsia="ru-RU"/>
                </w:rPr>
                <w:t>органом</w:t>
              </w:r>
            </w:hyperlink>
            <w:r w:rsidRPr="00434B96">
              <w:rPr>
                <w:rFonts w:ascii="Times New Roman" w:eastAsia="Times New Roman" w:hAnsi="Times New Roman" w:cs="Times New Roman"/>
                <w:color w:val="0000FF"/>
                <w:sz w:val="20"/>
                <w:szCs w:val="20"/>
                <w:lang w:eastAsia="ru-RU"/>
              </w:rPr>
              <w:t xml:space="preserve"> исполнительной власти, уполномоченным на проведение надзора и контроля за соблюдением трудового законодательства и иных нормативных правовых актов, содержащих нормы трудового права, и его территориальными органами (государственными инспекциями труда в субъектах Российской Федерации).</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w:t>
            </w:r>
            <w:r w:rsidRPr="002F7916">
              <w:rPr>
                <w:rFonts w:ascii="Times New Roman" w:eastAsia="Times New Roman" w:hAnsi="Times New Roman" w:cs="Times New Roman"/>
                <w:b/>
                <w:color w:val="0000FF"/>
                <w:sz w:val="20"/>
                <w:szCs w:val="20"/>
                <w:lang w:eastAsia="ru-RU"/>
              </w:rPr>
              <w:t>Государственная экспертиза</w:t>
            </w:r>
            <w:r w:rsidRPr="00434B96">
              <w:rPr>
                <w:rFonts w:ascii="Times New Roman" w:eastAsia="Times New Roman" w:hAnsi="Times New Roman" w:cs="Times New Roman"/>
                <w:color w:val="0000FF"/>
                <w:sz w:val="20"/>
                <w:szCs w:val="20"/>
                <w:lang w:eastAsia="ru-RU"/>
              </w:rPr>
              <w:t xml:space="preserve"> условий труда в целях оценки качества аттестации осуществляется федеральным </w:t>
            </w:r>
            <w:hyperlink r:id="rId1228" w:history="1">
              <w:r w:rsidRPr="00434B96">
                <w:rPr>
                  <w:rFonts w:ascii="Times New Roman" w:eastAsia="Times New Roman" w:hAnsi="Times New Roman" w:cs="Times New Roman"/>
                  <w:color w:val="0000FF"/>
                  <w:sz w:val="20"/>
                  <w:szCs w:val="20"/>
                  <w:lang w:eastAsia="ru-RU"/>
                </w:rPr>
                <w:t>органом</w:t>
              </w:r>
            </w:hyperlink>
            <w:r w:rsidRPr="00434B96">
              <w:rPr>
                <w:rFonts w:ascii="Times New Roman" w:eastAsia="Times New Roman" w:hAnsi="Times New Roman" w:cs="Times New Roman"/>
                <w:color w:val="0000FF"/>
                <w:sz w:val="20"/>
                <w:szCs w:val="20"/>
                <w:lang w:eastAsia="ru-RU"/>
              </w:rPr>
              <w:t xml:space="preserve"> исполнительной власти, уполномоченным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и органами исполнительной власти субъектов Российской Федерации в области охраны труда в установленном законодательством порядке.</w:t>
            </w:r>
          </w:p>
          <w:p w:rsidR="00434B96" w:rsidRPr="00434B96" w:rsidRDefault="00434B96" w:rsidP="002F7916">
            <w:pPr>
              <w:autoSpaceDE w:val="0"/>
              <w:autoSpaceDN w:val="0"/>
              <w:adjustRightInd w:val="0"/>
              <w:spacing w:after="0"/>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w:t>
            </w:r>
            <w:r w:rsidRPr="002F7916">
              <w:rPr>
                <w:rFonts w:ascii="Times New Roman" w:eastAsia="Times New Roman" w:hAnsi="Times New Roman" w:cs="Times New Roman"/>
                <w:b/>
                <w:color w:val="0000FF"/>
                <w:sz w:val="20"/>
                <w:szCs w:val="20"/>
                <w:lang w:eastAsia="ru-RU"/>
              </w:rPr>
              <w:t>Контроль</w:t>
            </w:r>
            <w:r w:rsidRPr="00434B96">
              <w:rPr>
                <w:rFonts w:ascii="Times New Roman" w:eastAsia="Times New Roman" w:hAnsi="Times New Roman" w:cs="Times New Roman"/>
                <w:color w:val="0000FF"/>
                <w:sz w:val="20"/>
                <w:szCs w:val="20"/>
                <w:lang w:eastAsia="ru-RU"/>
              </w:rPr>
              <w:t xml:space="preserve"> за соблюдением работодателями Порядка в подведомственных организациях осуществляется в соответствии со </w:t>
            </w:r>
            <w:hyperlink r:id="rId1229" w:history="1">
              <w:r w:rsidRPr="00434B96">
                <w:rPr>
                  <w:rFonts w:ascii="Times New Roman" w:eastAsia="Times New Roman" w:hAnsi="Times New Roman" w:cs="Times New Roman"/>
                  <w:color w:val="0000FF"/>
                  <w:sz w:val="20"/>
                  <w:szCs w:val="20"/>
                  <w:lang w:eastAsia="ru-RU"/>
                </w:rPr>
                <w:t>статьями 353</w:t>
              </w:r>
            </w:hyperlink>
            <w:r w:rsidRPr="00434B96">
              <w:rPr>
                <w:rFonts w:ascii="Times New Roman" w:eastAsia="Times New Roman" w:hAnsi="Times New Roman" w:cs="Times New Roman"/>
                <w:color w:val="0000FF"/>
                <w:sz w:val="20"/>
                <w:szCs w:val="20"/>
                <w:lang w:eastAsia="ru-RU"/>
              </w:rPr>
              <w:t xml:space="preserve"> и </w:t>
            </w:r>
            <w:hyperlink r:id="rId1230" w:history="1">
              <w:r w:rsidRPr="00434B96">
                <w:rPr>
                  <w:rFonts w:ascii="Times New Roman" w:eastAsia="Times New Roman" w:hAnsi="Times New Roman" w:cs="Times New Roman"/>
                  <w:color w:val="0000FF"/>
                  <w:sz w:val="20"/>
                  <w:szCs w:val="20"/>
                  <w:lang w:eastAsia="ru-RU"/>
                </w:rPr>
                <w:t>370</w:t>
              </w:r>
            </w:hyperlink>
            <w:r w:rsidRPr="00434B96">
              <w:rPr>
                <w:rFonts w:ascii="Times New Roman" w:eastAsia="Times New Roman" w:hAnsi="Times New Roman" w:cs="Times New Roman"/>
                <w:color w:val="0000FF"/>
                <w:sz w:val="20"/>
                <w:szCs w:val="20"/>
                <w:lang w:eastAsia="ru-RU"/>
              </w:rPr>
              <w:t xml:space="preserve"> Трудового кодекса Российской Федерации федеральными органами исполнительной власти, органами исполнительной власти субъектов Российской Федерации и органами местного самоуправления, а также профессиональными союзами, их объединениями и состоящими в их ведении техническими инспекторами труда и уполномоченными (доверенными) лицами по охране труда.</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34B96" w:rsidRPr="001503B8" w:rsidRDefault="00434B96" w:rsidP="00434B96">
            <w:pPr>
              <w:autoSpaceDE w:val="0"/>
              <w:autoSpaceDN w:val="0"/>
              <w:adjustRightInd w:val="0"/>
              <w:spacing w:after="0" w:line="240" w:lineRule="auto"/>
              <w:jc w:val="center"/>
              <w:rPr>
                <w:rFonts w:ascii="Times New Roman" w:eastAsia="Times New Roman" w:hAnsi="Times New Roman" w:cs="Times New Roman"/>
                <w:color w:val="00B050"/>
                <w:sz w:val="20"/>
                <w:szCs w:val="20"/>
                <w:lang w:eastAsia="ru-RU"/>
              </w:rPr>
            </w:pPr>
            <w:r w:rsidRPr="001503B8">
              <w:rPr>
                <w:rFonts w:ascii="Times New Roman" w:eastAsia="Times New Roman" w:hAnsi="Times New Roman" w:cs="Times New Roman"/>
                <w:b/>
                <w:color w:val="00B050"/>
                <w:sz w:val="20"/>
                <w:szCs w:val="20"/>
                <w:lang w:eastAsia="ru-RU"/>
              </w:rPr>
              <w:t>Информационное письмо Минтруда России от 13.02.2013</w:t>
            </w:r>
            <w:r w:rsidRPr="001503B8">
              <w:rPr>
                <w:rFonts w:ascii="Times New Roman" w:eastAsia="Times New Roman" w:hAnsi="Times New Roman" w:cs="Times New Roman"/>
                <w:color w:val="00B050"/>
                <w:sz w:val="20"/>
                <w:szCs w:val="20"/>
                <w:lang w:eastAsia="ru-RU"/>
              </w:rPr>
              <w:t xml:space="preserve"> </w:t>
            </w:r>
          </w:p>
          <w:p w:rsidR="00434B96" w:rsidRPr="00FA579C" w:rsidRDefault="00434B96" w:rsidP="001503B8">
            <w:pPr>
              <w:autoSpaceDE w:val="0"/>
              <w:autoSpaceDN w:val="0"/>
              <w:adjustRightInd w:val="0"/>
              <w:spacing w:after="0" w:line="240" w:lineRule="auto"/>
              <w:jc w:val="both"/>
              <w:rPr>
                <w:rFonts w:ascii="Times New Roman" w:eastAsia="Times New Roman" w:hAnsi="Times New Roman" w:cs="Times New Roman"/>
                <w:color w:val="00B050"/>
                <w:sz w:val="20"/>
                <w:szCs w:val="20"/>
                <w:lang w:eastAsia="ru-RU"/>
              </w:rPr>
            </w:pPr>
            <w:r w:rsidRPr="00434B96">
              <w:rPr>
                <w:rFonts w:ascii="Times New Roman" w:eastAsia="Times New Roman" w:hAnsi="Times New Roman" w:cs="Times New Roman"/>
                <w:color w:val="0000FF"/>
                <w:sz w:val="20"/>
                <w:szCs w:val="20"/>
                <w:lang w:eastAsia="ru-RU"/>
              </w:rPr>
              <w:t>"</w:t>
            </w:r>
            <w:r w:rsidRPr="00FA579C">
              <w:rPr>
                <w:rFonts w:ascii="Times New Roman" w:eastAsia="Times New Roman" w:hAnsi="Times New Roman" w:cs="Times New Roman"/>
                <w:color w:val="00B050"/>
                <w:sz w:val="20"/>
                <w:szCs w:val="20"/>
                <w:lang w:eastAsia="ru-RU"/>
              </w:rPr>
              <w:t>О порядке предоставления работникам, занятым на работах с вредными и (или) опасными условиями труда, сокращенной продолжительности рабочего времени, ежегодного дополнительного оплачиваемого отпуска, повышенной оплаты труда в соответствии с пунктом 1 постановления Правительства Российской Федерации от 20 ноября 2008 г. N 870"</w:t>
            </w:r>
          </w:p>
          <w:p w:rsidR="002F7916" w:rsidRDefault="002F7916" w:rsidP="00434B96">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p>
          <w:p w:rsidR="00434B96" w:rsidRPr="00FA579C" w:rsidRDefault="00434B96" w:rsidP="00434B96">
            <w:pPr>
              <w:autoSpaceDE w:val="0"/>
              <w:autoSpaceDN w:val="0"/>
              <w:adjustRightInd w:val="0"/>
              <w:spacing w:after="0" w:line="240" w:lineRule="auto"/>
              <w:jc w:val="center"/>
              <w:rPr>
                <w:rFonts w:ascii="Times New Roman" w:eastAsia="Times New Roman" w:hAnsi="Times New Roman" w:cs="Times New Roman"/>
                <w:b/>
                <w:color w:val="00B050"/>
                <w:sz w:val="20"/>
                <w:szCs w:val="20"/>
                <w:lang w:eastAsia="ru-RU"/>
              </w:rPr>
            </w:pPr>
            <w:r w:rsidRPr="00FA579C">
              <w:rPr>
                <w:rFonts w:ascii="Times New Roman" w:eastAsia="Times New Roman" w:hAnsi="Times New Roman" w:cs="Times New Roman"/>
                <w:b/>
                <w:color w:val="00B050"/>
                <w:sz w:val="20"/>
                <w:szCs w:val="20"/>
                <w:lang w:eastAsia="ru-RU"/>
              </w:rPr>
              <w:t>Ниже представлена выписка из данного письма:</w:t>
            </w:r>
          </w:p>
          <w:p w:rsidR="00434B96" w:rsidRPr="00FA579C"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color w:val="00B050"/>
                <w:sz w:val="18"/>
                <w:szCs w:val="18"/>
                <w:lang w:eastAsia="ru-RU"/>
              </w:rPr>
            </w:pPr>
          </w:p>
          <w:p w:rsidR="00434B96" w:rsidRPr="00434B96" w:rsidRDefault="00587F55"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Pr>
                <w:rFonts w:ascii="Times New Roman" w:eastAsia="Times New Roman" w:hAnsi="Times New Roman" w:cs="Times New Roman"/>
                <w:color w:val="0000FF"/>
                <w:sz w:val="20"/>
                <w:szCs w:val="20"/>
                <w:lang w:eastAsia="ru-RU"/>
              </w:rPr>
              <w:t>«</w:t>
            </w:r>
            <w:r w:rsidR="00434B96" w:rsidRPr="00434B96">
              <w:rPr>
                <w:rFonts w:ascii="Times New Roman" w:eastAsia="Times New Roman" w:hAnsi="Times New Roman" w:cs="Times New Roman"/>
                <w:color w:val="0000FF"/>
                <w:sz w:val="20"/>
                <w:szCs w:val="20"/>
                <w:lang w:eastAsia="ru-RU"/>
              </w:rPr>
              <w:t>В связи с поступающими запросами о порядке предоставления и размерах компенсаций (сокращенной продолжительности рабочего времени, ежегодного дополнительного оплачиваемого отпуска, повышенной оплаты труда) работникам, занятым на работах с вредными и (или) опасными условиями труда, Министерство труда и социальной защиты Российской Федерации сообщает следующее.</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До реализации поручения, указанного в </w:t>
            </w:r>
            <w:hyperlink r:id="rId1231" w:history="1">
              <w:r w:rsidRPr="00434B96">
                <w:rPr>
                  <w:rFonts w:ascii="Times New Roman" w:eastAsia="Times New Roman" w:hAnsi="Times New Roman" w:cs="Times New Roman"/>
                  <w:color w:val="0000FF"/>
                  <w:sz w:val="20"/>
                  <w:szCs w:val="20"/>
                  <w:lang w:eastAsia="ru-RU"/>
                </w:rPr>
                <w:t>пункте 2</w:t>
              </w:r>
            </w:hyperlink>
            <w:r w:rsidRPr="00434B96">
              <w:rPr>
                <w:rFonts w:ascii="Times New Roman" w:eastAsia="Times New Roman" w:hAnsi="Times New Roman" w:cs="Times New Roman"/>
                <w:color w:val="0000FF"/>
                <w:sz w:val="20"/>
                <w:szCs w:val="20"/>
                <w:lang w:eastAsia="ru-RU"/>
              </w:rPr>
              <w:t xml:space="preserve"> постановления Правительства Российской Федерации от 20 ноября 2008 г. N 870, работодатель, руководствуясь </w:t>
            </w:r>
            <w:hyperlink r:id="rId1232" w:history="1">
              <w:r w:rsidRPr="00434B96">
                <w:rPr>
                  <w:rFonts w:ascii="Times New Roman" w:eastAsia="Times New Roman" w:hAnsi="Times New Roman" w:cs="Times New Roman"/>
                  <w:color w:val="0000FF"/>
                  <w:sz w:val="20"/>
                  <w:szCs w:val="20"/>
                  <w:lang w:eastAsia="ru-RU"/>
                </w:rPr>
                <w:t>статьями 92</w:t>
              </w:r>
            </w:hyperlink>
            <w:r w:rsidRPr="00434B96">
              <w:rPr>
                <w:rFonts w:ascii="Times New Roman" w:eastAsia="Times New Roman" w:hAnsi="Times New Roman" w:cs="Times New Roman"/>
                <w:color w:val="0000FF"/>
                <w:sz w:val="20"/>
                <w:szCs w:val="20"/>
                <w:lang w:eastAsia="ru-RU"/>
              </w:rPr>
              <w:t xml:space="preserve">, </w:t>
            </w:r>
            <w:hyperlink r:id="rId1233" w:history="1">
              <w:r w:rsidRPr="00434B96">
                <w:rPr>
                  <w:rFonts w:ascii="Times New Roman" w:eastAsia="Times New Roman" w:hAnsi="Times New Roman" w:cs="Times New Roman"/>
                  <w:color w:val="0000FF"/>
                  <w:sz w:val="20"/>
                  <w:szCs w:val="20"/>
                  <w:lang w:eastAsia="ru-RU"/>
                </w:rPr>
                <w:t>117</w:t>
              </w:r>
            </w:hyperlink>
            <w:r w:rsidRPr="00434B96">
              <w:rPr>
                <w:rFonts w:ascii="Times New Roman" w:eastAsia="Times New Roman" w:hAnsi="Times New Roman" w:cs="Times New Roman"/>
                <w:color w:val="0000FF"/>
                <w:sz w:val="20"/>
                <w:szCs w:val="20"/>
                <w:lang w:eastAsia="ru-RU"/>
              </w:rPr>
              <w:t xml:space="preserve">, </w:t>
            </w:r>
            <w:hyperlink r:id="rId1234" w:history="1">
              <w:r w:rsidRPr="00434B96">
                <w:rPr>
                  <w:rFonts w:ascii="Times New Roman" w:eastAsia="Times New Roman" w:hAnsi="Times New Roman" w:cs="Times New Roman"/>
                  <w:color w:val="0000FF"/>
                  <w:sz w:val="20"/>
                  <w:szCs w:val="20"/>
                  <w:lang w:eastAsia="ru-RU"/>
                </w:rPr>
                <w:t>147</w:t>
              </w:r>
            </w:hyperlink>
            <w:r w:rsidRPr="00434B96">
              <w:rPr>
                <w:rFonts w:ascii="Times New Roman" w:eastAsia="Times New Roman" w:hAnsi="Times New Roman" w:cs="Times New Roman"/>
                <w:color w:val="0000FF"/>
                <w:sz w:val="20"/>
                <w:szCs w:val="20"/>
                <w:lang w:eastAsia="ru-RU"/>
              </w:rPr>
              <w:t xml:space="preserve"> и </w:t>
            </w:r>
            <w:hyperlink r:id="rId1235" w:history="1">
              <w:r w:rsidRPr="00434B96">
                <w:rPr>
                  <w:rFonts w:ascii="Times New Roman" w:eastAsia="Times New Roman" w:hAnsi="Times New Roman" w:cs="Times New Roman"/>
                  <w:color w:val="0000FF"/>
                  <w:sz w:val="20"/>
                  <w:szCs w:val="20"/>
                  <w:lang w:eastAsia="ru-RU"/>
                </w:rPr>
                <w:t>219</w:t>
              </w:r>
            </w:hyperlink>
            <w:r w:rsidRPr="00434B96">
              <w:rPr>
                <w:rFonts w:ascii="Times New Roman" w:eastAsia="Times New Roman" w:hAnsi="Times New Roman" w:cs="Times New Roman"/>
                <w:color w:val="0000FF"/>
                <w:sz w:val="20"/>
                <w:szCs w:val="20"/>
                <w:lang w:eastAsia="ru-RU"/>
              </w:rPr>
              <w:t xml:space="preserve"> Трудового кодекса Российской Федерации, может самостоятельно по результатам аттестации рабочих мест по условиям труда устанавливать одну или несколько компенсаций, повышенные или дополнительные компенсации за работу на тяжелых работах, работах с вредными и (или) опасными условиями труда. Виды, размеры и порядок предоставления соответствующих компенсаций устанавливаются коллективным договором, локальным нормативным актом с учетом финансово-экономического положения работодателя.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1503B8">
              <w:rPr>
                <w:rFonts w:ascii="Times New Roman" w:eastAsia="Times New Roman" w:hAnsi="Times New Roman" w:cs="Times New Roman"/>
                <w:b/>
                <w:color w:val="00B050"/>
                <w:sz w:val="20"/>
                <w:szCs w:val="20"/>
                <w:lang w:eastAsia="ru-RU"/>
              </w:rPr>
              <w:lastRenderedPageBreak/>
              <w:t xml:space="preserve">С учетом </w:t>
            </w:r>
            <w:hyperlink r:id="rId1236" w:history="1">
              <w:r w:rsidRPr="001503B8">
                <w:rPr>
                  <w:rFonts w:ascii="Times New Roman" w:eastAsia="Times New Roman" w:hAnsi="Times New Roman" w:cs="Times New Roman"/>
                  <w:b/>
                  <w:color w:val="00B050"/>
                  <w:sz w:val="20"/>
                  <w:szCs w:val="20"/>
                  <w:lang w:eastAsia="ru-RU"/>
                </w:rPr>
                <w:t>решения</w:t>
              </w:r>
            </w:hyperlink>
            <w:r w:rsidRPr="001503B8">
              <w:rPr>
                <w:rFonts w:ascii="Times New Roman" w:eastAsia="Times New Roman" w:hAnsi="Times New Roman" w:cs="Times New Roman"/>
                <w:b/>
                <w:color w:val="00B050"/>
                <w:sz w:val="20"/>
                <w:szCs w:val="20"/>
                <w:lang w:eastAsia="ru-RU"/>
              </w:rPr>
              <w:t xml:space="preserve"> Верховного Суда Российской Федерации от 14 января 2013 г. N АКПИ12-1570</w:t>
            </w:r>
            <w:r w:rsidRPr="001503B8">
              <w:rPr>
                <w:rFonts w:ascii="Times New Roman" w:eastAsia="Times New Roman" w:hAnsi="Times New Roman" w:cs="Times New Roman"/>
                <w:color w:val="00B050"/>
                <w:sz w:val="20"/>
                <w:szCs w:val="20"/>
                <w:lang w:eastAsia="ru-RU"/>
              </w:rPr>
              <w:t xml:space="preserve"> </w:t>
            </w:r>
            <w:r w:rsidRPr="00434B96">
              <w:rPr>
                <w:rFonts w:ascii="Times New Roman" w:eastAsia="Times New Roman" w:hAnsi="Times New Roman" w:cs="Times New Roman"/>
                <w:color w:val="0000FF"/>
                <w:sz w:val="20"/>
                <w:szCs w:val="20"/>
                <w:lang w:eastAsia="ru-RU"/>
              </w:rPr>
              <w:t xml:space="preserve">для установления соответствующего размера компенсации работодатель может использовать </w:t>
            </w:r>
            <w:hyperlink r:id="rId1237" w:history="1">
              <w:r w:rsidRPr="00434B96">
                <w:rPr>
                  <w:rFonts w:ascii="Times New Roman" w:eastAsia="Times New Roman" w:hAnsi="Times New Roman" w:cs="Times New Roman"/>
                  <w:color w:val="0000FF"/>
                  <w:sz w:val="20"/>
                  <w:szCs w:val="20"/>
                  <w:lang w:eastAsia="ru-RU"/>
                </w:rPr>
                <w:t>Список производств</w:t>
              </w:r>
            </w:hyperlink>
            <w:r w:rsidRPr="00434B96">
              <w:rPr>
                <w:rFonts w:ascii="Times New Roman" w:eastAsia="Times New Roman" w:hAnsi="Times New Roman" w:cs="Times New Roman"/>
                <w:color w:val="0000FF"/>
                <w:sz w:val="20"/>
                <w:szCs w:val="20"/>
                <w:lang w:eastAsia="ru-RU"/>
              </w:rPr>
              <w:t xml:space="preserve">, цехов, профессий и должностей с вредными условиями труда, работа в которых дает право на дополнительный отпуск и сокращенный рабочий день, утвержденный постановлением Госкомтруда СССР, Президиума ВЦСПС от 25 октября 1974 г. </w:t>
            </w:r>
            <w:r w:rsidRPr="00434B96">
              <w:rPr>
                <w:rFonts w:ascii="Times New Roman" w:eastAsia="Times New Roman" w:hAnsi="Times New Roman" w:cs="Times New Roman"/>
                <w:b/>
                <w:color w:val="0000FF"/>
                <w:sz w:val="20"/>
                <w:szCs w:val="20"/>
                <w:lang w:eastAsia="ru-RU"/>
              </w:rPr>
              <w:t>N 298/П-22,</w:t>
            </w:r>
            <w:r w:rsidRPr="00434B96">
              <w:rPr>
                <w:rFonts w:ascii="Times New Roman" w:eastAsia="Times New Roman" w:hAnsi="Times New Roman" w:cs="Times New Roman"/>
                <w:color w:val="0000FF"/>
                <w:sz w:val="20"/>
                <w:szCs w:val="20"/>
                <w:lang w:eastAsia="ru-RU"/>
              </w:rPr>
              <w:t xml:space="preserve"> </w:t>
            </w:r>
            <w:hyperlink r:id="rId1238" w:history="1">
              <w:r w:rsidRPr="00434B96">
                <w:rPr>
                  <w:rFonts w:ascii="Times New Roman" w:eastAsia="Times New Roman" w:hAnsi="Times New Roman" w:cs="Times New Roman"/>
                  <w:color w:val="0000FF"/>
                  <w:sz w:val="20"/>
                  <w:szCs w:val="20"/>
                  <w:lang w:eastAsia="ru-RU"/>
                </w:rPr>
                <w:t>Инструкцию</w:t>
              </w:r>
            </w:hyperlink>
            <w:r w:rsidRPr="00434B96">
              <w:rPr>
                <w:rFonts w:ascii="Times New Roman" w:eastAsia="Times New Roman" w:hAnsi="Times New Roman" w:cs="Times New Roman"/>
                <w:color w:val="0000FF"/>
                <w:sz w:val="20"/>
                <w:szCs w:val="20"/>
                <w:lang w:eastAsia="ru-RU"/>
              </w:rPr>
              <w:t xml:space="preserve"> о порядке применения Списка производств, цехов, профессий и должностей с вредными условиями труда, работа в которых дает право на дополнительный отпуск и сокращенный рабочий день, утвержденную постановлением Госкомтруда СССР, Президиума ВЦСПС от 21 ноября 1975 г. </w:t>
            </w:r>
            <w:r w:rsidRPr="00434B96">
              <w:rPr>
                <w:rFonts w:ascii="Times New Roman" w:eastAsia="Times New Roman" w:hAnsi="Times New Roman" w:cs="Times New Roman"/>
                <w:b/>
                <w:color w:val="0000FF"/>
                <w:sz w:val="20"/>
                <w:szCs w:val="20"/>
                <w:lang w:eastAsia="ru-RU"/>
              </w:rPr>
              <w:t>N 273/П-20</w:t>
            </w:r>
            <w:r w:rsidRPr="00434B96">
              <w:rPr>
                <w:rFonts w:ascii="Times New Roman" w:eastAsia="Times New Roman" w:hAnsi="Times New Roman" w:cs="Times New Roman"/>
                <w:color w:val="0000FF"/>
                <w:sz w:val="20"/>
                <w:szCs w:val="20"/>
                <w:lang w:eastAsia="ru-RU"/>
              </w:rPr>
              <w:t xml:space="preserve">, а также </w:t>
            </w:r>
            <w:hyperlink r:id="rId1239" w:history="1">
              <w:r w:rsidRPr="00434B96">
                <w:rPr>
                  <w:rFonts w:ascii="Times New Roman" w:eastAsia="Times New Roman" w:hAnsi="Times New Roman" w:cs="Times New Roman"/>
                  <w:color w:val="0000FF"/>
                  <w:sz w:val="20"/>
                  <w:szCs w:val="20"/>
                  <w:lang w:eastAsia="ru-RU"/>
                </w:rPr>
                <w:t>Типовое положение</w:t>
              </w:r>
            </w:hyperlink>
            <w:r w:rsidRPr="00434B96">
              <w:rPr>
                <w:rFonts w:ascii="Times New Roman" w:eastAsia="Times New Roman" w:hAnsi="Times New Roman" w:cs="Times New Roman"/>
                <w:color w:val="0000FF"/>
                <w:sz w:val="20"/>
                <w:szCs w:val="20"/>
                <w:lang w:eastAsia="ru-RU"/>
              </w:rPr>
              <w:t xml:space="preserve"> об оценке условий труда на рабочих местах и порядке применения отраслевых перечней работ, на которых могут устанавливаться доплаты рабочим за условия труда, утвержденное постановлением Госкомтруда СССР, Президиума ВЦСПС от 3 октября 1986 г. </w:t>
            </w:r>
            <w:r w:rsidRPr="00434B96">
              <w:rPr>
                <w:rFonts w:ascii="Times New Roman" w:eastAsia="Times New Roman" w:hAnsi="Times New Roman" w:cs="Times New Roman"/>
                <w:b/>
                <w:color w:val="0000FF"/>
                <w:sz w:val="20"/>
                <w:szCs w:val="20"/>
                <w:lang w:eastAsia="ru-RU"/>
              </w:rPr>
              <w:t>N 387/22-78</w:t>
            </w:r>
            <w:r w:rsidRPr="00434B96">
              <w:rPr>
                <w:rFonts w:ascii="Times New Roman" w:eastAsia="Times New Roman" w:hAnsi="Times New Roman" w:cs="Times New Roman"/>
                <w:color w:val="0000FF"/>
                <w:sz w:val="20"/>
                <w:szCs w:val="20"/>
                <w:lang w:eastAsia="ru-RU"/>
              </w:rPr>
              <w:t xml:space="preserve">, и иные действующие нормативные правовые акты, устанавливающие соответствующие размеры компенсаций, в части, не противоречащей Трудовому </w:t>
            </w:r>
            <w:hyperlink r:id="rId1240" w:history="1">
              <w:r w:rsidRPr="00434B96">
                <w:rPr>
                  <w:rFonts w:ascii="Times New Roman" w:eastAsia="Times New Roman" w:hAnsi="Times New Roman" w:cs="Times New Roman"/>
                  <w:color w:val="0000FF"/>
                  <w:sz w:val="20"/>
                  <w:szCs w:val="20"/>
                  <w:lang w:eastAsia="ru-RU"/>
                </w:rPr>
                <w:t>кодексу</w:t>
              </w:r>
            </w:hyperlink>
            <w:r w:rsidRPr="00434B96">
              <w:rPr>
                <w:rFonts w:ascii="Times New Roman" w:eastAsia="Times New Roman" w:hAnsi="Times New Roman" w:cs="Times New Roman"/>
                <w:color w:val="0000FF"/>
                <w:sz w:val="20"/>
                <w:szCs w:val="20"/>
                <w:lang w:eastAsia="ru-RU"/>
              </w:rPr>
              <w:t xml:space="preserve"> Российской Федерации.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При этом в соответствии со </w:t>
            </w:r>
            <w:hyperlink r:id="rId1241" w:history="1">
              <w:r w:rsidRPr="00434B96">
                <w:rPr>
                  <w:rFonts w:ascii="Times New Roman" w:eastAsia="Times New Roman" w:hAnsi="Times New Roman" w:cs="Times New Roman"/>
                  <w:color w:val="0000FF"/>
                  <w:sz w:val="20"/>
                  <w:szCs w:val="20"/>
                  <w:lang w:eastAsia="ru-RU"/>
                </w:rPr>
                <w:t>статьей 219</w:t>
              </w:r>
            </w:hyperlink>
            <w:r w:rsidRPr="00434B96">
              <w:rPr>
                <w:rFonts w:ascii="Times New Roman" w:eastAsia="Times New Roman" w:hAnsi="Times New Roman" w:cs="Times New Roman"/>
                <w:color w:val="0000FF"/>
                <w:sz w:val="20"/>
                <w:szCs w:val="20"/>
                <w:lang w:eastAsia="ru-RU"/>
              </w:rPr>
              <w:t xml:space="preserve"> Трудового кодекса Российской Федерации в случае обеспечения на рабочих местах безопасных условий труда, подтвержденных результатами аттестации рабочих мест по условиям труда, компенсации работникам не устанавливаются.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настоящее время Министерство труда и социальной защиты Российской Федерации проводит работу по реализации </w:t>
            </w:r>
            <w:hyperlink r:id="rId1242" w:history="1">
              <w:r w:rsidRPr="00434B96">
                <w:rPr>
                  <w:rFonts w:ascii="Times New Roman" w:eastAsia="Times New Roman" w:hAnsi="Times New Roman" w:cs="Times New Roman"/>
                  <w:color w:val="0000FF"/>
                  <w:sz w:val="20"/>
                  <w:szCs w:val="20"/>
                  <w:lang w:eastAsia="ru-RU"/>
                </w:rPr>
                <w:t>пункта 2</w:t>
              </w:r>
            </w:hyperlink>
            <w:r w:rsidRPr="00434B96">
              <w:rPr>
                <w:rFonts w:ascii="Times New Roman" w:eastAsia="Times New Roman" w:hAnsi="Times New Roman" w:cs="Times New Roman"/>
                <w:color w:val="0000FF"/>
                <w:sz w:val="20"/>
                <w:szCs w:val="20"/>
                <w:lang w:eastAsia="ru-RU"/>
              </w:rPr>
              <w:t xml:space="preserve"> постановления Правительства Российской Федерации от 20 ноября 2008 г. N 870. Указанные в данном </w:t>
            </w:r>
            <w:hyperlink r:id="rId1243" w:history="1">
              <w:r w:rsidRPr="00434B96">
                <w:rPr>
                  <w:rFonts w:ascii="Times New Roman" w:eastAsia="Times New Roman" w:hAnsi="Times New Roman" w:cs="Times New Roman"/>
                  <w:color w:val="0000FF"/>
                  <w:sz w:val="20"/>
                  <w:szCs w:val="20"/>
                  <w:lang w:eastAsia="ru-RU"/>
                </w:rPr>
                <w:t>пункте</w:t>
              </w:r>
            </w:hyperlink>
            <w:r w:rsidRPr="00434B96">
              <w:rPr>
                <w:rFonts w:ascii="Times New Roman" w:eastAsia="Times New Roman" w:hAnsi="Times New Roman" w:cs="Times New Roman"/>
                <w:color w:val="0000FF"/>
                <w:sz w:val="20"/>
                <w:szCs w:val="20"/>
                <w:lang w:eastAsia="ru-RU"/>
              </w:rPr>
              <w:t xml:space="preserve"> нормативные правовые акты будут утверждены после согласования со сторонами социального партнерства</w:t>
            </w:r>
            <w:r w:rsidR="00587F55">
              <w:rPr>
                <w:rFonts w:ascii="Times New Roman" w:eastAsia="Times New Roman" w:hAnsi="Times New Roman" w:cs="Times New Roman"/>
                <w:color w:val="0000FF"/>
                <w:sz w:val="20"/>
                <w:szCs w:val="20"/>
                <w:lang w:eastAsia="ru-RU"/>
              </w:rPr>
              <w:t>»</w:t>
            </w:r>
            <w:r w:rsidRPr="00434B96">
              <w:rPr>
                <w:rFonts w:ascii="Times New Roman" w:eastAsia="Times New Roman" w:hAnsi="Times New Roman" w:cs="Times New Roman"/>
                <w:color w:val="0000FF"/>
                <w:sz w:val="20"/>
                <w:szCs w:val="20"/>
                <w:lang w:eastAsia="ru-RU"/>
              </w:rPr>
              <w:t>.</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p w:rsidR="00434B96" w:rsidRPr="004634C4" w:rsidRDefault="00434B96" w:rsidP="00434B96">
            <w:pPr>
              <w:spacing w:after="0" w:line="240" w:lineRule="auto"/>
              <w:jc w:val="center"/>
              <w:rPr>
                <w:rFonts w:ascii="Times New Roman" w:eastAsia="Times New Roman" w:hAnsi="Times New Roman" w:cs="Times New Roman"/>
                <w:b/>
                <w:lang w:eastAsia="ru-RU"/>
              </w:rPr>
            </w:pPr>
            <w:r w:rsidRPr="004634C4">
              <w:rPr>
                <w:rFonts w:ascii="Times New Roman" w:eastAsia="Times New Roman" w:hAnsi="Times New Roman" w:cs="Times New Roman"/>
                <w:b/>
                <w:lang w:eastAsia="ru-RU"/>
              </w:rPr>
              <w:t>Постановление Правительства РФ</w:t>
            </w:r>
          </w:p>
          <w:p w:rsidR="00434B96" w:rsidRPr="004634C4" w:rsidRDefault="00434B96" w:rsidP="00434B96">
            <w:pPr>
              <w:spacing w:after="0" w:line="240" w:lineRule="auto"/>
              <w:jc w:val="center"/>
              <w:rPr>
                <w:rFonts w:ascii="Times New Roman" w:eastAsia="Times New Roman" w:hAnsi="Times New Roman" w:cs="Times New Roman"/>
                <w:b/>
                <w:lang w:eastAsia="ru-RU"/>
              </w:rPr>
            </w:pPr>
            <w:r w:rsidRPr="004634C4">
              <w:rPr>
                <w:rFonts w:ascii="Times New Roman" w:eastAsia="Times New Roman" w:hAnsi="Times New Roman" w:cs="Times New Roman"/>
                <w:b/>
                <w:lang w:eastAsia="ru-RU"/>
              </w:rPr>
              <w:t xml:space="preserve"> от 20.11.08 </w:t>
            </w:r>
          </w:p>
          <w:p w:rsidR="00434B96" w:rsidRPr="00434B96" w:rsidRDefault="00434B96" w:rsidP="00434B96">
            <w:pPr>
              <w:spacing w:after="0" w:line="240" w:lineRule="auto"/>
              <w:jc w:val="center"/>
              <w:rPr>
                <w:rFonts w:ascii="Times New Roman" w:eastAsia="Times New Roman" w:hAnsi="Times New Roman" w:cs="Times New Roman"/>
                <w:sz w:val="20"/>
                <w:szCs w:val="20"/>
                <w:lang w:eastAsia="ru-RU"/>
              </w:rPr>
            </w:pPr>
            <w:r w:rsidRPr="004634C4">
              <w:rPr>
                <w:rFonts w:ascii="Times New Roman" w:eastAsia="Times New Roman" w:hAnsi="Times New Roman" w:cs="Times New Roman"/>
                <w:b/>
                <w:lang w:eastAsia="ru-RU"/>
              </w:rPr>
              <w:t>№  870</w:t>
            </w:r>
          </w:p>
        </w:tc>
      </w:tr>
      <w:tr w:rsidR="00434B96" w:rsidRPr="00434B96" w:rsidTr="002956C0">
        <w:trPr>
          <w:trHeight w:val="229"/>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134</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lang w:eastAsia="ru-RU"/>
              </w:rPr>
            </w:pPr>
          </w:p>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"Об утверждении  Списка производств, цехов, профессий и должностей с вредными условиями труда, работа в которых дает право на дополнительный отпуск и сокращенный рабочий день"</w:t>
            </w:r>
          </w:p>
          <w:p w:rsidR="00434B96" w:rsidRPr="001503B8" w:rsidRDefault="00434B96" w:rsidP="00434B96">
            <w:pPr>
              <w:autoSpaceDE w:val="0"/>
              <w:autoSpaceDN w:val="0"/>
              <w:adjustRightInd w:val="0"/>
              <w:spacing w:after="0" w:line="240" w:lineRule="auto"/>
              <w:jc w:val="both"/>
              <w:outlineLvl w:val="0"/>
              <w:rPr>
                <w:rFonts w:ascii="Times New Roman" w:eastAsia="Times New Roman" w:hAnsi="Times New Roman" w:cs="Times New Roman"/>
                <w:color w:val="0000FF"/>
                <w:sz w:val="20"/>
                <w:szCs w:val="20"/>
                <w:lang w:eastAsia="ru-RU"/>
              </w:rPr>
            </w:pPr>
            <w:r w:rsidRPr="001503B8">
              <w:rPr>
                <w:rFonts w:ascii="Times New Roman" w:eastAsia="Times New Roman" w:hAnsi="Times New Roman" w:cs="Times New Roman"/>
                <w:color w:val="0000FF"/>
                <w:sz w:val="20"/>
                <w:szCs w:val="20"/>
                <w:lang w:eastAsia="ru-RU"/>
              </w:rPr>
              <w:t>(</w:t>
            </w:r>
            <w:r w:rsidRPr="001503B8">
              <w:rPr>
                <w:rFonts w:ascii="Times New Roman" w:eastAsia="Times New Roman" w:hAnsi="Times New Roman" w:cs="Times New Roman"/>
                <w:sz w:val="20"/>
                <w:szCs w:val="20"/>
                <w:lang w:eastAsia="ru-RU"/>
              </w:rPr>
              <w:t xml:space="preserve"> </w:t>
            </w:r>
            <w:r w:rsidRPr="001503B8">
              <w:rPr>
                <w:rFonts w:ascii="Times New Roman" w:eastAsia="Times New Roman" w:hAnsi="Times New Roman" w:cs="Times New Roman"/>
                <w:color w:val="0000FF"/>
                <w:sz w:val="20"/>
                <w:szCs w:val="20"/>
                <w:lang w:eastAsia="ru-RU"/>
              </w:rPr>
              <w:t xml:space="preserve">в ред. Постановлений Госкомтруда СССР, Президиума ВЦСПС от 13.09.1977 </w:t>
            </w:r>
            <w:hyperlink r:id="rId1244" w:history="1">
              <w:r w:rsidRPr="001503B8">
                <w:rPr>
                  <w:rFonts w:ascii="Times New Roman" w:eastAsia="Times New Roman" w:hAnsi="Times New Roman" w:cs="Times New Roman"/>
                  <w:color w:val="0000FF"/>
                  <w:sz w:val="20"/>
                  <w:szCs w:val="20"/>
                  <w:lang w:eastAsia="ru-RU"/>
                </w:rPr>
                <w:t>N 310/П-14</w:t>
              </w:r>
            </w:hyperlink>
            <w:r w:rsidRPr="001503B8">
              <w:rPr>
                <w:rFonts w:ascii="Times New Roman" w:eastAsia="Times New Roman" w:hAnsi="Times New Roman" w:cs="Times New Roman"/>
                <w:color w:val="0000FF"/>
                <w:sz w:val="20"/>
                <w:szCs w:val="20"/>
                <w:lang w:eastAsia="ru-RU"/>
              </w:rPr>
              <w:t xml:space="preserve">, от 01.11.1977 </w:t>
            </w:r>
            <w:hyperlink r:id="rId1245" w:history="1">
              <w:r w:rsidRPr="001503B8">
                <w:rPr>
                  <w:rFonts w:ascii="Times New Roman" w:eastAsia="Times New Roman" w:hAnsi="Times New Roman" w:cs="Times New Roman"/>
                  <w:color w:val="0000FF"/>
                  <w:sz w:val="20"/>
                  <w:szCs w:val="20"/>
                  <w:lang w:eastAsia="ru-RU"/>
                </w:rPr>
                <w:t>N 369/П-16</w:t>
              </w:r>
            </w:hyperlink>
            <w:r w:rsidRPr="001503B8">
              <w:rPr>
                <w:rFonts w:ascii="Times New Roman" w:eastAsia="Times New Roman" w:hAnsi="Times New Roman" w:cs="Times New Roman"/>
                <w:color w:val="0000FF"/>
                <w:sz w:val="20"/>
                <w:szCs w:val="20"/>
                <w:lang w:eastAsia="ru-RU"/>
              </w:rPr>
              <w:t xml:space="preserve">, от 30.01.1978 </w:t>
            </w:r>
            <w:hyperlink r:id="rId1246" w:history="1">
              <w:r w:rsidRPr="001503B8">
                <w:rPr>
                  <w:rFonts w:ascii="Times New Roman" w:eastAsia="Times New Roman" w:hAnsi="Times New Roman" w:cs="Times New Roman"/>
                  <w:color w:val="0000FF"/>
                  <w:sz w:val="20"/>
                  <w:szCs w:val="20"/>
                  <w:lang w:eastAsia="ru-RU"/>
                </w:rPr>
                <w:t>N 32/2-9</w:t>
              </w:r>
            </w:hyperlink>
            <w:r w:rsidRPr="001503B8">
              <w:rPr>
                <w:rFonts w:ascii="Times New Roman" w:eastAsia="Times New Roman" w:hAnsi="Times New Roman" w:cs="Times New Roman"/>
                <w:color w:val="0000FF"/>
                <w:sz w:val="20"/>
                <w:szCs w:val="20"/>
                <w:lang w:eastAsia="ru-RU"/>
              </w:rPr>
              <w:t xml:space="preserve">, от 24.05.1978 </w:t>
            </w:r>
            <w:hyperlink r:id="rId1247" w:history="1">
              <w:r w:rsidRPr="001503B8">
                <w:rPr>
                  <w:rFonts w:ascii="Times New Roman" w:eastAsia="Times New Roman" w:hAnsi="Times New Roman" w:cs="Times New Roman"/>
                  <w:color w:val="0000FF"/>
                  <w:sz w:val="20"/>
                  <w:szCs w:val="20"/>
                  <w:lang w:eastAsia="ru-RU"/>
                </w:rPr>
                <w:t>N 174/П7-8</w:t>
              </w:r>
            </w:hyperlink>
            <w:r w:rsidRPr="001503B8">
              <w:rPr>
                <w:rFonts w:ascii="Times New Roman" w:eastAsia="Times New Roman" w:hAnsi="Times New Roman" w:cs="Times New Roman"/>
                <w:color w:val="0000FF"/>
                <w:sz w:val="20"/>
                <w:szCs w:val="20"/>
                <w:lang w:eastAsia="ru-RU"/>
              </w:rPr>
              <w:t xml:space="preserve">, от 29.05.1978 </w:t>
            </w:r>
            <w:hyperlink r:id="rId1248" w:history="1">
              <w:r w:rsidRPr="001503B8">
                <w:rPr>
                  <w:rFonts w:ascii="Times New Roman" w:eastAsia="Times New Roman" w:hAnsi="Times New Roman" w:cs="Times New Roman"/>
                  <w:color w:val="0000FF"/>
                  <w:sz w:val="20"/>
                  <w:szCs w:val="20"/>
                  <w:lang w:eastAsia="ru-RU"/>
                </w:rPr>
                <w:t>N 176/П8-1</w:t>
              </w:r>
            </w:hyperlink>
            <w:r w:rsidRPr="001503B8">
              <w:rPr>
                <w:rFonts w:ascii="Times New Roman" w:eastAsia="Times New Roman" w:hAnsi="Times New Roman" w:cs="Times New Roman"/>
                <w:color w:val="0000FF"/>
                <w:sz w:val="20"/>
                <w:szCs w:val="20"/>
                <w:lang w:eastAsia="ru-RU"/>
              </w:rPr>
              <w:t xml:space="preserve">, от 07.03.1979 </w:t>
            </w:r>
            <w:hyperlink r:id="rId1249" w:history="1">
              <w:r w:rsidRPr="001503B8">
                <w:rPr>
                  <w:rFonts w:ascii="Times New Roman" w:eastAsia="Times New Roman" w:hAnsi="Times New Roman" w:cs="Times New Roman"/>
                  <w:color w:val="0000FF"/>
                  <w:sz w:val="20"/>
                  <w:szCs w:val="20"/>
                  <w:lang w:eastAsia="ru-RU"/>
                </w:rPr>
                <w:t>N 80/П-3</w:t>
              </w:r>
            </w:hyperlink>
            <w:r w:rsidRPr="001503B8">
              <w:rPr>
                <w:rFonts w:ascii="Times New Roman" w:eastAsia="Times New Roman" w:hAnsi="Times New Roman" w:cs="Times New Roman"/>
                <w:color w:val="0000FF"/>
                <w:sz w:val="20"/>
                <w:szCs w:val="20"/>
                <w:lang w:eastAsia="ru-RU"/>
              </w:rPr>
              <w:t xml:space="preserve">, от 07.09.1981 </w:t>
            </w:r>
            <w:hyperlink r:id="rId1250" w:history="1">
              <w:r w:rsidRPr="001503B8">
                <w:rPr>
                  <w:rFonts w:ascii="Times New Roman" w:eastAsia="Times New Roman" w:hAnsi="Times New Roman" w:cs="Times New Roman"/>
                  <w:color w:val="0000FF"/>
                  <w:sz w:val="20"/>
                  <w:szCs w:val="20"/>
                  <w:lang w:eastAsia="ru-RU"/>
                </w:rPr>
                <w:t>N 253/П-8</w:t>
              </w:r>
            </w:hyperlink>
            <w:r w:rsidRPr="001503B8">
              <w:rPr>
                <w:rFonts w:ascii="Times New Roman" w:eastAsia="Times New Roman" w:hAnsi="Times New Roman" w:cs="Times New Roman"/>
                <w:color w:val="0000FF"/>
                <w:sz w:val="20"/>
                <w:szCs w:val="20"/>
                <w:lang w:eastAsia="ru-RU"/>
              </w:rPr>
              <w:t xml:space="preserve">, от 05.11.1981 </w:t>
            </w:r>
            <w:hyperlink r:id="rId1251" w:history="1">
              <w:r w:rsidRPr="001503B8">
                <w:rPr>
                  <w:rFonts w:ascii="Times New Roman" w:eastAsia="Times New Roman" w:hAnsi="Times New Roman" w:cs="Times New Roman"/>
                  <w:color w:val="0000FF"/>
                  <w:sz w:val="20"/>
                  <w:szCs w:val="20"/>
                  <w:lang w:eastAsia="ru-RU"/>
                </w:rPr>
                <w:t>N 312/П-10</w:t>
              </w:r>
            </w:hyperlink>
            <w:r w:rsidRPr="001503B8">
              <w:rPr>
                <w:rFonts w:ascii="Times New Roman" w:eastAsia="Times New Roman" w:hAnsi="Times New Roman" w:cs="Times New Roman"/>
                <w:color w:val="0000FF"/>
                <w:sz w:val="20"/>
                <w:szCs w:val="20"/>
                <w:lang w:eastAsia="ru-RU"/>
              </w:rPr>
              <w:t xml:space="preserve">, от 09.12.1981 </w:t>
            </w:r>
            <w:hyperlink r:id="rId1252" w:history="1">
              <w:r w:rsidRPr="001503B8">
                <w:rPr>
                  <w:rFonts w:ascii="Times New Roman" w:eastAsia="Times New Roman" w:hAnsi="Times New Roman" w:cs="Times New Roman"/>
                  <w:color w:val="0000FF"/>
                  <w:sz w:val="20"/>
                  <w:szCs w:val="20"/>
                  <w:lang w:eastAsia="ru-RU"/>
                </w:rPr>
                <w:t>N 339/П-11</w:t>
              </w:r>
            </w:hyperlink>
            <w:r w:rsidRPr="001503B8">
              <w:rPr>
                <w:rFonts w:ascii="Times New Roman" w:eastAsia="Times New Roman" w:hAnsi="Times New Roman" w:cs="Times New Roman"/>
                <w:color w:val="0000FF"/>
                <w:sz w:val="20"/>
                <w:szCs w:val="20"/>
                <w:lang w:eastAsia="ru-RU"/>
              </w:rPr>
              <w:t xml:space="preserve">, от 06.04.1982 </w:t>
            </w:r>
            <w:hyperlink r:id="rId1253" w:history="1">
              <w:r w:rsidRPr="001503B8">
                <w:rPr>
                  <w:rFonts w:ascii="Times New Roman" w:eastAsia="Times New Roman" w:hAnsi="Times New Roman" w:cs="Times New Roman"/>
                  <w:color w:val="0000FF"/>
                  <w:sz w:val="20"/>
                  <w:szCs w:val="20"/>
                  <w:lang w:eastAsia="ru-RU"/>
                </w:rPr>
                <w:t>N 80/П-3</w:t>
              </w:r>
            </w:hyperlink>
            <w:r w:rsidRPr="001503B8">
              <w:rPr>
                <w:rFonts w:ascii="Times New Roman" w:eastAsia="Times New Roman" w:hAnsi="Times New Roman" w:cs="Times New Roman"/>
                <w:color w:val="0000FF"/>
                <w:sz w:val="20"/>
                <w:szCs w:val="20"/>
                <w:lang w:eastAsia="ru-RU"/>
              </w:rPr>
              <w:t xml:space="preserve">, от 07.09.1983 </w:t>
            </w:r>
            <w:hyperlink r:id="rId1254" w:history="1">
              <w:r w:rsidRPr="001503B8">
                <w:rPr>
                  <w:rFonts w:ascii="Times New Roman" w:eastAsia="Times New Roman" w:hAnsi="Times New Roman" w:cs="Times New Roman"/>
                  <w:color w:val="0000FF"/>
                  <w:sz w:val="20"/>
                  <w:szCs w:val="20"/>
                  <w:lang w:eastAsia="ru-RU"/>
                </w:rPr>
                <w:t>N 198/П-14</w:t>
              </w:r>
            </w:hyperlink>
            <w:r w:rsidRPr="001503B8">
              <w:rPr>
                <w:rFonts w:ascii="Times New Roman" w:eastAsia="Times New Roman" w:hAnsi="Times New Roman" w:cs="Times New Roman"/>
                <w:color w:val="0000FF"/>
                <w:sz w:val="20"/>
                <w:szCs w:val="20"/>
                <w:lang w:eastAsia="ru-RU"/>
              </w:rPr>
              <w:t xml:space="preserve">, от 29.01.1987 </w:t>
            </w:r>
            <w:hyperlink r:id="rId1255" w:history="1">
              <w:r w:rsidRPr="001503B8">
                <w:rPr>
                  <w:rFonts w:ascii="Times New Roman" w:eastAsia="Times New Roman" w:hAnsi="Times New Roman" w:cs="Times New Roman"/>
                  <w:color w:val="0000FF"/>
                  <w:sz w:val="20"/>
                  <w:szCs w:val="20"/>
                  <w:lang w:eastAsia="ru-RU"/>
                </w:rPr>
                <w:t>N 45/П-1</w:t>
              </w:r>
            </w:hyperlink>
            <w:r w:rsidRPr="001503B8">
              <w:rPr>
                <w:rFonts w:ascii="Times New Roman" w:eastAsia="Times New Roman" w:hAnsi="Times New Roman" w:cs="Times New Roman"/>
                <w:color w:val="0000FF"/>
                <w:sz w:val="20"/>
                <w:szCs w:val="20"/>
                <w:lang w:eastAsia="ru-RU"/>
              </w:rPr>
              <w:t xml:space="preserve">, от 12.10.1987 </w:t>
            </w:r>
            <w:hyperlink r:id="rId1256" w:history="1">
              <w:r w:rsidRPr="001503B8">
                <w:rPr>
                  <w:rFonts w:ascii="Times New Roman" w:eastAsia="Times New Roman" w:hAnsi="Times New Roman" w:cs="Times New Roman"/>
                  <w:color w:val="0000FF"/>
                  <w:sz w:val="20"/>
                  <w:szCs w:val="20"/>
                  <w:lang w:eastAsia="ru-RU"/>
                </w:rPr>
                <w:t>N 619/П-10</w:t>
              </w:r>
            </w:hyperlink>
            <w:r w:rsidRPr="001503B8">
              <w:rPr>
                <w:rFonts w:ascii="Times New Roman" w:eastAsia="Times New Roman" w:hAnsi="Times New Roman" w:cs="Times New Roman"/>
                <w:color w:val="0000FF"/>
                <w:sz w:val="20"/>
                <w:szCs w:val="20"/>
                <w:lang w:eastAsia="ru-RU"/>
              </w:rPr>
              <w:t xml:space="preserve">, от 12.10.1987 </w:t>
            </w:r>
            <w:hyperlink r:id="rId1257" w:history="1">
              <w:r w:rsidRPr="001503B8">
                <w:rPr>
                  <w:rFonts w:ascii="Times New Roman" w:eastAsia="Times New Roman" w:hAnsi="Times New Roman" w:cs="Times New Roman"/>
                  <w:color w:val="0000FF"/>
                  <w:sz w:val="20"/>
                  <w:szCs w:val="20"/>
                  <w:lang w:eastAsia="ru-RU"/>
                </w:rPr>
                <w:t>N 620/П-10</w:t>
              </w:r>
            </w:hyperlink>
            <w:r w:rsidRPr="001503B8">
              <w:rPr>
                <w:rFonts w:ascii="Times New Roman" w:eastAsia="Times New Roman" w:hAnsi="Times New Roman" w:cs="Times New Roman"/>
                <w:color w:val="0000FF"/>
                <w:sz w:val="20"/>
                <w:szCs w:val="20"/>
                <w:lang w:eastAsia="ru-RU"/>
              </w:rPr>
              <w:t xml:space="preserve">, от 26.10.1987 </w:t>
            </w:r>
            <w:hyperlink r:id="rId1258" w:history="1">
              <w:r w:rsidRPr="001503B8">
                <w:rPr>
                  <w:rFonts w:ascii="Times New Roman" w:eastAsia="Times New Roman" w:hAnsi="Times New Roman" w:cs="Times New Roman"/>
                  <w:color w:val="0000FF"/>
                  <w:sz w:val="20"/>
                  <w:szCs w:val="20"/>
                  <w:lang w:eastAsia="ru-RU"/>
                </w:rPr>
                <w:t>N 646/П-11</w:t>
              </w:r>
            </w:hyperlink>
            <w:r w:rsidRPr="001503B8">
              <w:rPr>
                <w:rFonts w:ascii="Times New Roman" w:eastAsia="Times New Roman" w:hAnsi="Times New Roman" w:cs="Times New Roman"/>
                <w:color w:val="0000FF"/>
                <w:sz w:val="20"/>
                <w:szCs w:val="20"/>
                <w:lang w:eastAsia="ru-RU"/>
              </w:rPr>
              <w:t xml:space="preserve">, от 05.11.1987 </w:t>
            </w:r>
            <w:hyperlink r:id="rId1259" w:history="1">
              <w:r w:rsidRPr="001503B8">
                <w:rPr>
                  <w:rFonts w:ascii="Times New Roman" w:eastAsia="Times New Roman" w:hAnsi="Times New Roman" w:cs="Times New Roman"/>
                  <w:color w:val="0000FF"/>
                  <w:sz w:val="20"/>
                  <w:szCs w:val="20"/>
                  <w:lang w:eastAsia="ru-RU"/>
                </w:rPr>
                <w:t>N 669/П-11</w:t>
              </w:r>
            </w:hyperlink>
            <w:r w:rsidRPr="001503B8">
              <w:rPr>
                <w:rFonts w:ascii="Times New Roman" w:eastAsia="Times New Roman" w:hAnsi="Times New Roman" w:cs="Times New Roman"/>
                <w:color w:val="0000FF"/>
                <w:sz w:val="20"/>
                <w:szCs w:val="20"/>
                <w:lang w:eastAsia="ru-RU"/>
              </w:rPr>
              <w:t xml:space="preserve">, от 05.11.1987 </w:t>
            </w:r>
            <w:hyperlink r:id="rId1260" w:history="1">
              <w:r w:rsidRPr="001503B8">
                <w:rPr>
                  <w:rFonts w:ascii="Times New Roman" w:eastAsia="Times New Roman" w:hAnsi="Times New Roman" w:cs="Times New Roman"/>
                  <w:color w:val="0000FF"/>
                  <w:sz w:val="20"/>
                  <w:szCs w:val="20"/>
                  <w:lang w:eastAsia="ru-RU"/>
                </w:rPr>
                <w:t>N 670/П-11</w:t>
              </w:r>
            </w:hyperlink>
            <w:r w:rsidRPr="001503B8">
              <w:rPr>
                <w:rFonts w:ascii="Times New Roman" w:eastAsia="Times New Roman" w:hAnsi="Times New Roman" w:cs="Times New Roman"/>
                <w:color w:val="0000FF"/>
                <w:sz w:val="20"/>
                <w:szCs w:val="20"/>
                <w:lang w:eastAsia="ru-RU"/>
              </w:rPr>
              <w:t xml:space="preserve"> (ред. 19.08.1988), от 26.11.1987 </w:t>
            </w:r>
            <w:hyperlink r:id="rId1261" w:history="1">
              <w:r w:rsidRPr="001503B8">
                <w:rPr>
                  <w:rFonts w:ascii="Times New Roman" w:eastAsia="Times New Roman" w:hAnsi="Times New Roman" w:cs="Times New Roman"/>
                  <w:color w:val="0000FF"/>
                  <w:sz w:val="20"/>
                  <w:szCs w:val="20"/>
                  <w:lang w:eastAsia="ru-RU"/>
                </w:rPr>
                <w:t>N 708/П-11</w:t>
              </w:r>
            </w:hyperlink>
            <w:r w:rsidRPr="001503B8">
              <w:rPr>
                <w:rFonts w:ascii="Times New Roman" w:eastAsia="Times New Roman" w:hAnsi="Times New Roman" w:cs="Times New Roman"/>
                <w:color w:val="0000FF"/>
                <w:sz w:val="20"/>
                <w:szCs w:val="20"/>
                <w:lang w:eastAsia="ru-RU"/>
              </w:rPr>
              <w:t xml:space="preserve">, от 16.02.1988 </w:t>
            </w:r>
            <w:hyperlink r:id="rId1262" w:history="1">
              <w:r w:rsidRPr="001503B8">
                <w:rPr>
                  <w:rFonts w:ascii="Times New Roman" w:eastAsia="Times New Roman" w:hAnsi="Times New Roman" w:cs="Times New Roman"/>
                  <w:color w:val="0000FF"/>
                  <w:sz w:val="20"/>
                  <w:szCs w:val="20"/>
                  <w:lang w:eastAsia="ru-RU"/>
                </w:rPr>
                <w:t>N 79/П-2</w:t>
              </w:r>
            </w:hyperlink>
            <w:r w:rsidRPr="001503B8">
              <w:rPr>
                <w:rFonts w:ascii="Times New Roman" w:eastAsia="Times New Roman" w:hAnsi="Times New Roman" w:cs="Times New Roman"/>
                <w:color w:val="0000FF"/>
                <w:sz w:val="20"/>
                <w:szCs w:val="20"/>
                <w:lang w:eastAsia="ru-RU"/>
              </w:rPr>
              <w:t xml:space="preserve">, от 25.02.1988 </w:t>
            </w:r>
            <w:hyperlink r:id="rId1263" w:history="1">
              <w:r w:rsidRPr="001503B8">
                <w:rPr>
                  <w:rFonts w:ascii="Times New Roman" w:eastAsia="Times New Roman" w:hAnsi="Times New Roman" w:cs="Times New Roman"/>
                  <w:color w:val="0000FF"/>
                  <w:sz w:val="20"/>
                  <w:szCs w:val="20"/>
                  <w:lang w:eastAsia="ru-RU"/>
                </w:rPr>
                <w:t>N 95/П-2</w:t>
              </w:r>
            </w:hyperlink>
            <w:r w:rsidRPr="001503B8">
              <w:rPr>
                <w:rFonts w:ascii="Times New Roman" w:eastAsia="Times New Roman" w:hAnsi="Times New Roman" w:cs="Times New Roman"/>
                <w:color w:val="0000FF"/>
                <w:sz w:val="20"/>
                <w:szCs w:val="20"/>
                <w:lang w:eastAsia="ru-RU"/>
              </w:rPr>
              <w:t xml:space="preserve">, от 16.06.1988 </w:t>
            </w:r>
            <w:hyperlink r:id="rId1264" w:history="1">
              <w:r w:rsidRPr="001503B8">
                <w:rPr>
                  <w:rFonts w:ascii="Times New Roman" w:eastAsia="Times New Roman" w:hAnsi="Times New Roman" w:cs="Times New Roman"/>
                  <w:color w:val="0000FF"/>
                  <w:sz w:val="20"/>
                  <w:szCs w:val="20"/>
                  <w:lang w:eastAsia="ru-RU"/>
                </w:rPr>
                <w:t>N 370/П-6</w:t>
              </w:r>
            </w:hyperlink>
            <w:r w:rsidRPr="001503B8">
              <w:rPr>
                <w:rFonts w:ascii="Times New Roman" w:eastAsia="Times New Roman" w:hAnsi="Times New Roman" w:cs="Times New Roman"/>
                <w:color w:val="0000FF"/>
                <w:sz w:val="20"/>
                <w:szCs w:val="20"/>
                <w:lang w:eastAsia="ru-RU"/>
              </w:rPr>
              <w:t xml:space="preserve">, от 21.07.1988 </w:t>
            </w:r>
            <w:hyperlink r:id="rId1265" w:history="1">
              <w:r w:rsidRPr="001503B8">
                <w:rPr>
                  <w:rFonts w:ascii="Times New Roman" w:eastAsia="Times New Roman" w:hAnsi="Times New Roman" w:cs="Times New Roman"/>
                  <w:color w:val="0000FF"/>
                  <w:sz w:val="20"/>
                  <w:szCs w:val="20"/>
                  <w:lang w:eastAsia="ru-RU"/>
                </w:rPr>
                <w:t>N 415/П-7</w:t>
              </w:r>
            </w:hyperlink>
            <w:r w:rsidRPr="001503B8">
              <w:rPr>
                <w:rFonts w:ascii="Times New Roman" w:eastAsia="Times New Roman" w:hAnsi="Times New Roman" w:cs="Times New Roman"/>
                <w:color w:val="0000FF"/>
                <w:sz w:val="20"/>
                <w:szCs w:val="20"/>
                <w:lang w:eastAsia="ru-RU"/>
              </w:rPr>
              <w:t xml:space="preserve">, от 19.08.1988 </w:t>
            </w:r>
            <w:hyperlink r:id="rId1266" w:history="1">
              <w:r w:rsidRPr="001503B8">
                <w:rPr>
                  <w:rFonts w:ascii="Times New Roman" w:eastAsia="Times New Roman" w:hAnsi="Times New Roman" w:cs="Times New Roman"/>
                  <w:color w:val="0000FF"/>
                  <w:sz w:val="20"/>
                  <w:szCs w:val="20"/>
                  <w:lang w:eastAsia="ru-RU"/>
                </w:rPr>
                <w:t>N 471/П-8</w:t>
              </w:r>
            </w:hyperlink>
            <w:r w:rsidRPr="001503B8">
              <w:rPr>
                <w:rFonts w:ascii="Times New Roman" w:eastAsia="Times New Roman" w:hAnsi="Times New Roman" w:cs="Times New Roman"/>
                <w:color w:val="0000FF"/>
                <w:sz w:val="20"/>
                <w:szCs w:val="20"/>
                <w:lang w:eastAsia="ru-RU"/>
              </w:rPr>
              <w:t xml:space="preserve">, от 16.09.1988 </w:t>
            </w:r>
            <w:hyperlink r:id="rId1267" w:history="1">
              <w:r w:rsidRPr="001503B8">
                <w:rPr>
                  <w:rFonts w:ascii="Times New Roman" w:eastAsia="Times New Roman" w:hAnsi="Times New Roman" w:cs="Times New Roman"/>
                  <w:color w:val="0000FF"/>
                  <w:sz w:val="20"/>
                  <w:szCs w:val="20"/>
                  <w:lang w:eastAsia="ru-RU"/>
                </w:rPr>
                <w:t>N 516/П-8</w:t>
              </w:r>
            </w:hyperlink>
            <w:r w:rsidRPr="001503B8">
              <w:rPr>
                <w:rFonts w:ascii="Times New Roman" w:eastAsia="Times New Roman" w:hAnsi="Times New Roman" w:cs="Times New Roman"/>
                <w:color w:val="0000FF"/>
                <w:sz w:val="20"/>
                <w:szCs w:val="20"/>
                <w:lang w:eastAsia="ru-RU"/>
              </w:rPr>
              <w:t xml:space="preserve">, от 06.12.1988 </w:t>
            </w:r>
            <w:hyperlink r:id="rId1268" w:history="1">
              <w:r w:rsidRPr="001503B8">
                <w:rPr>
                  <w:rFonts w:ascii="Times New Roman" w:eastAsia="Times New Roman" w:hAnsi="Times New Roman" w:cs="Times New Roman"/>
                  <w:color w:val="0000FF"/>
                  <w:sz w:val="20"/>
                  <w:szCs w:val="20"/>
                  <w:lang w:eastAsia="ru-RU"/>
                </w:rPr>
                <w:t>N 620/П-11</w:t>
              </w:r>
            </w:hyperlink>
            <w:r w:rsidRPr="001503B8">
              <w:rPr>
                <w:rFonts w:ascii="Times New Roman" w:eastAsia="Times New Roman" w:hAnsi="Times New Roman" w:cs="Times New Roman"/>
                <w:color w:val="0000FF"/>
                <w:sz w:val="20"/>
                <w:szCs w:val="20"/>
                <w:lang w:eastAsia="ru-RU"/>
              </w:rPr>
              <w:t xml:space="preserve">, от 14.08.1990 </w:t>
            </w:r>
            <w:hyperlink r:id="rId1269" w:history="1">
              <w:r w:rsidRPr="001503B8">
                <w:rPr>
                  <w:rFonts w:ascii="Times New Roman" w:eastAsia="Times New Roman" w:hAnsi="Times New Roman" w:cs="Times New Roman"/>
                  <w:color w:val="0000FF"/>
                  <w:sz w:val="20"/>
                  <w:szCs w:val="20"/>
                  <w:lang w:eastAsia="ru-RU"/>
                </w:rPr>
                <w:t>N 326/П-9</w:t>
              </w:r>
            </w:hyperlink>
            <w:r w:rsidRPr="001503B8">
              <w:rPr>
                <w:rFonts w:ascii="Times New Roman" w:eastAsia="Times New Roman" w:hAnsi="Times New Roman" w:cs="Times New Roman"/>
                <w:color w:val="0000FF"/>
                <w:sz w:val="20"/>
                <w:szCs w:val="20"/>
                <w:lang w:eastAsia="ru-RU"/>
              </w:rPr>
              <w:t xml:space="preserve">, от 18.10.1990 </w:t>
            </w:r>
            <w:hyperlink r:id="rId1270" w:history="1">
              <w:r w:rsidRPr="001503B8">
                <w:rPr>
                  <w:rFonts w:ascii="Times New Roman" w:eastAsia="Times New Roman" w:hAnsi="Times New Roman" w:cs="Times New Roman"/>
                  <w:color w:val="0000FF"/>
                  <w:sz w:val="20"/>
                  <w:szCs w:val="20"/>
                  <w:lang w:eastAsia="ru-RU"/>
                </w:rPr>
                <w:t>N 407/П-11</w:t>
              </w:r>
            </w:hyperlink>
            <w:r w:rsidRPr="001503B8">
              <w:rPr>
                <w:rFonts w:ascii="Times New Roman" w:eastAsia="Times New Roman" w:hAnsi="Times New Roman" w:cs="Times New Roman"/>
                <w:color w:val="0000FF"/>
                <w:sz w:val="20"/>
                <w:szCs w:val="20"/>
                <w:lang w:eastAsia="ru-RU"/>
              </w:rPr>
              <w:t xml:space="preserve">, от 22.10.1990 </w:t>
            </w:r>
            <w:hyperlink r:id="rId1271" w:history="1">
              <w:r w:rsidRPr="001503B8">
                <w:rPr>
                  <w:rFonts w:ascii="Times New Roman" w:eastAsia="Times New Roman" w:hAnsi="Times New Roman" w:cs="Times New Roman"/>
                  <w:color w:val="0000FF"/>
                  <w:sz w:val="20"/>
                  <w:szCs w:val="20"/>
                  <w:lang w:eastAsia="ru-RU"/>
                </w:rPr>
                <w:t>N 418в/П-12</w:t>
              </w:r>
            </w:hyperlink>
            <w:r w:rsidRPr="001503B8">
              <w:rPr>
                <w:rFonts w:ascii="Times New Roman" w:eastAsia="Times New Roman" w:hAnsi="Times New Roman" w:cs="Times New Roman"/>
                <w:color w:val="0000FF"/>
                <w:sz w:val="20"/>
                <w:szCs w:val="20"/>
                <w:lang w:eastAsia="ru-RU"/>
              </w:rPr>
              <w:t xml:space="preserve">, </w:t>
            </w:r>
            <w:hyperlink r:id="rId1272" w:history="1">
              <w:r w:rsidRPr="001503B8">
                <w:rPr>
                  <w:rFonts w:ascii="Times New Roman" w:eastAsia="Times New Roman" w:hAnsi="Times New Roman" w:cs="Times New Roman"/>
                  <w:color w:val="0000FF"/>
                  <w:sz w:val="20"/>
                  <w:szCs w:val="20"/>
                  <w:lang w:eastAsia="ru-RU"/>
                </w:rPr>
                <w:t>Постановления</w:t>
              </w:r>
            </w:hyperlink>
            <w:r w:rsidRPr="001503B8">
              <w:rPr>
                <w:rFonts w:ascii="Times New Roman" w:eastAsia="Times New Roman" w:hAnsi="Times New Roman" w:cs="Times New Roman"/>
                <w:color w:val="0000FF"/>
                <w:sz w:val="20"/>
                <w:szCs w:val="20"/>
                <w:lang w:eastAsia="ru-RU"/>
              </w:rPr>
              <w:t xml:space="preserve"> Минтруда СССР от 29.05.1991 N 11)</w:t>
            </w:r>
          </w:p>
          <w:p w:rsidR="00434B96" w:rsidRPr="00434B96" w:rsidRDefault="00434B96" w:rsidP="00434B96">
            <w:pPr>
              <w:autoSpaceDE w:val="0"/>
              <w:autoSpaceDN w:val="0"/>
              <w:adjustRightInd w:val="0"/>
              <w:spacing w:after="0" w:line="240" w:lineRule="auto"/>
              <w:rPr>
                <w:rFonts w:ascii="Times New Roman" w:eastAsia="Times New Roman" w:hAnsi="Times New Roman" w:cs="Times New Roman"/>
                <w:color w:val="0000FF"/>
                <w:sz w:val="20"/>
                <w:szCs w:val="20"/>
                <w:lang w:eastAsia="ru-RU"/>
              </w:rPr>
            </w:pP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 xml:space="preserve">Примечание: </w:t>
            </w:r>
          </w:p>
          <w:p w:rsidR="00434B96" w:rsidRPr="00434B96" w:rsidRDefault="00434B96" w:rsidP="007D3AAB">
            <w:pPr>
              <w:autoSpaceDE w:val="0"/>
              <w:autoSpaceDN w:val="0"/>
              <w:adjustRightInd w:val="0"/>
              <w:spacing w:after="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w:t>
            </w:r>
            <w:r w:rsidRPr="00434B96">
              <w:rPr>
                <w:rFonts w:ascii="Times New Roman" w:eastAsia="Times New Roman" w:hAnsi="Times New Roman" w:cs="Times New Roman"/>
                <w:bCs/>
                <w:color w:val="0000FF"/>
                <w:sz w:val="20"/>
                <w:szCs w:val="20"/>
                <w:lang w:eastAsia="ru-RU"/>
              </w:rPr>
              <w:t xml:space="preserve">При применении документа следует учитывать, что </w:t>
            </w:r>
            <w:hyperlink r:id="rId1273" w:history="1">
              <w:r w:rsidRPr="007D3AAB">
                <w:rPr>
                  <w:rFonts w:ascii="Times New Roman" w:eastAsia="Times New Roman" w:hAnsi="Times New Roman" w:cs="Times New Roman"/>
                  <w:b/>
                  <w:bCs/>
                  <w:color w:val="0000FF"/>
                  <w:sz w:val="20"/>
                  <w:szCs w:val="20"/>
                  <w:lang w:eastAsia="ru-RU"/>
                </w:rPr>
                <w:t>Постановлением</w:t>
              </w:r>
            </w:hyperlink>
            <w:r w:rsidRPr="007D3AAB">
              <w:rPr>
                <w:rFonts w:ascii="Times New Roman" w:eastAsia="Times New Roman" w:hAnsi="Times New Roman" w:cs="Times New Roman"/>
                <w:b/>
                <w:bCs/>
                <w:color w:val="0000FF"/>
                <w:sz w:val="20"/>
                <w:szCs w:val="20"/>
                <w:lang w:eastAsia="ru-RU"/>
              </w:rPr>
              <w:t xml:space="preserve"> Правительства РФ от 20.11.2008 N 870</w:t>
            </w:r>
            <w:r w:rsidRPr="00434B96">
              <w:rPr>
                <w:rFonts w:ascii="Times New Roman" w:eastAsia="Times New Roman" w:hAnsi="Times New Roman" w:cs="Times New Roman"/>
                <w:bCs/>
                <w:color w:val="0000FF"/>
                <w:sz w:val="20"/>
                <w:szCs w:val="20"/>
                <w:lang w:eastAsia="ru-RU"/>
              </w:rPr>
              <w:t xml:space="preserve"> работникам, занятым на тяжелых работах, работах с вредными и (или) опасными и иными особыми условиями труда, по результатам аттестации рабочих мест устанавливается сокращенная продолжительность рабочего времени - не более 36 часов в неделю в соответствии со </w:t>
            </w:r>
            <w:hyperlink r:id="rId1274" w:history="1">
              <w:r w:rsidRPr="00434B96">
                <w:rPr>
                  <w:rFonts w:ascii="Times New Roman" w:eastAsia="Times New Roman" w:hAnsi="Times New Roman" w:cs="Times New Roman"/>
                  <w:bCs/>
                  <w:color w:val="0000FF"/>
                  <w:sz w:val="20"/>
                  <w:szCs w:val="20"/>
                  <w:lang w:eastAsia="ru-RU"/>
                </w:rPr>
                <w:t>статьей 92</w:t>
              </w:r>
            </w:hyperlink>
            <w:r w:rsidRPr="00434B96">
              <w:rPr>
                <w:rFonts w:ascii="Times New Roman" w:eastAsia="Times New Roman" w:hAnsi="Times New Roman" w:cs="Times New Roman"/>
                <w:bCs/>
                <w:color w:val="0000FF"/>
                <w:sz w:val="20"/>
                <w:szCs w:val="20"/>
                <w:lang w:eastAsia="ru-RU"/>
              </w:rPr>
              <w:t xml:space="preserve"> Трудового кодекса РФ и ежегодный дополнительный оплачиваемый отпуск продолжительностью не менее 7 календарных дней.</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В соответствии со </w:t>
            </w:r>
            <w:hyperlink r:id="rId1275" w:history="1">
              <w:r w:rsidRPr="00587F55">
                <w:rPr>
                  <w:rFonts w:ascii="Times New Roman" w:eastAsia="Times New Roman" w:hAnsi="Times New Roman" w:cs="Times New Roman"/>
                  <w:b/>
                  <w:color w:val="0000FF"/>
                  <w:sz w:val="20"/>
                  <w:szCs w:val="20"/>
                  <w:lang w:eastAsia="ru-RU"/>
                </w:rPr>
                <w:t>статьей 423</w:t>
              </w:r>
            </w:hyperlink>
            <w:r w:rsidRPr="00587F55">
              <w:rPr>
                <w:rFonts w:ascii="Times New Roman" w:eastAsia="Times New Roman" w:hAnsi="Times New Roman" w:cs="Times New Roman"/>
                <w:b/>
                <w:color w:val="0000FF"/>
                <w:sz w:val="20"/>
                <w:szCs w:val="20"/>
                <w:lang w:eastAsia="ru-RU"/>
              </w:rPr>
              <w:t xml:space="preserve"> </w:t>
            </w:r>
            <w:r w:rsidRPr="00434B96">
              <w:rPr>
                <w:rFonts w:ascii="Times New Roman" w:eastAsia="Times New Roman" w:hAnsi="Times New Roman" w:cs="Times New Roman"/>
                <w:color w:val="0000FF"/>
                <w:sz w:val="20"/>
                <w:szCs w:val="20"/>
                <w:lang w:eastAsia="ru-RU"/>
              </w:rPr>
              <w:t>Трудового кодекса РФ впредь до приведения законов и иных нормативных правовых актов в соответствие с Трудовым кодексом РФ, нормативные акты бывшего Союза ССР, действующие на территории РФ, применяются в части, не противоречащей Трудовому кодексу РФ.</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p>
          <w:p w:rsidR="00434B96" w:rsidRPr="00587F55" w:rsidRDefault="00434B96" w:rsidP="007D3AAB">
            <w:pPr>
              <w:autoSpaceDE w:val="0"/>
              <w:autoSpaceDN w:val="0"/>
              <w:adjustRightInd w:val="0"/>
              <w:spacing w:after="0" w:line="240" w:lineRule="auto"/>
              <w:jc w:val="both"/>
              <w:rPr>
                <w:rFonts w:ascii="Times New Roman" w:eastAsia="Times New Roman" w:hAnsi="Times New Roman" w:cs="Times New Roman"/>
                <w:color w:val="00B050"/>
                <w:sz w:val="20"/>
                <w:szCs w:val="20"/>
                <w:lang w:eastAsia="ru-RU"/>
              </w:rPr>
            </w:pPr>
            <w:r w:rsidRPr="001503B8">
              <w:rPr>
                <w:rFonts w:ascii="Times New Roman" w:eastAsia="Times New Roman" w:hAnsi="Times New Roman" w:cs="Times New Roman"/>
                <w:b/>
                <w:color w:val="00B050"/>
                <w:sz w:val="20"/>
                <w:szCs w:val="20"/>
                <w:lang w:eastAsia="ru-RU"/>
              </w:rPr>
              <w:t>Информационное письмо Минтруда России от 13.02.2013</w:t>
            </w:r>
            <w:r w:rsidRPr="001503B8">
              <w:rPr>
                <w:rFonts w:ascii="Times New Roman" w:eastAsia="Times New Roman" w:hAnsi="Times New Roman" w:cs="Times New Roman"/>
                <w:color w:val="00B050"/>
                <w:sz w:val="20"/>
                <w:szCs w:val="20"/>
                <w:lang w:eastAsia="ru-RU"/>
              </w:rPr>
              <w:t xml:space="preserve"> </w:t>
            </w:r>
            <w:r w:rsidRPr="00587F55">
              <w:rPr>
                <w:rFonts w:ascii="Times New Roman" w:eastAsia="Times New Roman" w:hAnsi="Times New Roman" w:cs="Times New Roman"/>
                <w:color w:val="00B050"/>
                <w:sz w:val="20"/>
                <w:szCs w:val="20"/>
                <w:lang w:eastAsia="ru-RU"/>
              </w:rPr>
              <w:t>"О порядке предоставления работникам, занятым на работах с вредными и (или) опасными условиями труда, сокращенной продолжительности рабочего времени, ежегодного дополнительного оплачиваемого отпуска, повышенной оплаты труда в соответствии с пунктом 1 постановления Правительства Российской Федерации от 20 ноября 2008 г. N 870"</w:t>
            </w:r>
          </w:p>
          <w:p w:rsidR="00434B96" w:rsidRPr="00434B96" w:rsidRDefault="00434B96" w:rsidP="00587F55">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Постановление  Госкомтруда СССР, Президиума ВЦСПС  25.10.74 </w:t>
            </w:r>
          </w:p>
          <w:p w:rsidR="00434B96" w:rsidRPr="00434B96" w:rsidRDefault="00434B96" w:rsidP="00434B96">
            <w:pPr>
              <w:spacing w:after="0" w:line="240" w:lineRule="auto"/>
              <w:jc w:val="center"/>
              <w:rPr>
                <w:rFonts w:ascii="Times New Roman" w:eastAsia="Times New Roman" w:hAnsi="Times New Roman" w:cs="Times New Roman"/>
                <w:sz w:val="20"/>
                <w:szCs w:val="20"/>
                <w:lang w:eastAsia="ru-RU"/>
              </w:rPr>
            </w:pPr>
            <w:r w:rsidRPr="00434B96">
              <w:rPr>
                <w:rFonts w:ascii="Times New Roman" w:eastAsia="Times New Roman" w:hAnsi="Times New Roman" w:cs="Times New Roman"/>
                <w:b/>
                <w:sz w:val="20"/>
                <w:szCs w:val="20"/>
                <w:lang w:eastAsia="ru-RU"/>
              </w:rPr>
              <w:t>№ 298/П-22</w:t>
            </w:r>
          </w:p>
        </w:tc>
      </w:tr>
      <w:tr w:rsidR="00434B96" w:rsidRPr="00434B96" w:rsidTr="002956C0">
        <w:trPr>
          <w:trHeight w:val="229"/>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lastRenderedPageBreak/>
              <w:t>135</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"Об утверждении Инструкции о порядке применения  Списка производств, цехов, профессий и должностей  с вредными условиями труда, работа в которых дает право на дополнительный отпуск и сокращенный рабочий день"</w:t>
            </w:r>
          </w:p>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w:t>
            </w:r>
            <w:r w:rsidRPr="00434B96">
              <w:rPr>
                <w:rFonts w:ascii="Times New Roman" w:eastAsia="Times New Roman" w:hAnsi="Times New Roman" w:cs="Times New Roman"/>
                <w:sz w:val="20"/>
                <w:szCs w:val="20"/>
                <w:lang w:eastAsia="ru-RU"/>
              </w:rPr>
              <w:t xml:space="preserve"> </w:t>
            </w:r>
            <w:r w:rsidRPr="00434B96">
              <w:rPr>
                <w:rFonts w:ascii="Times New Roman" w:eastAsia="Times New Roman" w:hAnsi="Times New Roman" w:cs="Times New Roman"/>
                <w:color w:val="0000FF"/>
                <w:sz w:val="20"/>
                <w:szCs w:val="20"/>
                <w:lang w:eastAsia="ru-RU"/>
              </w:rPr>
              <w:t xml:space="preserve">с изм., внесенными </w:t>
            </w:r>
            <w:hyperlink r:id="rId1276" w:history="1">
              <w:r w:rsidRPr="00434B96">
                <w:rPr>
                  <w:rFonts w:ascii="Times New Roman" w:eastAsia="Times New Roman" w:hAnsi="Times New Roman" w:cs="Times New Roman"/>
                  <w:color w:val="0000FF"/>
                  <w:sz w:val="20"/>
                  <w:szCs w:val="20"/>
                  <w:lang w:eastAsia="ru-RU"/>
                </w:rPr>
                <w:t>решением</w:t>
              </w:r>
            </w:hyperlink>
            <w:r w:rsidRPr="00434B96">
              <w:rPr>
                <w:rFonts w:ascii="Times New Roman" w:eastAsia="Times New Roman" w:hAnsi="Times New Roman" w:cs="Times New Roman"/>
                <w:color w:val="0000FF"/>
                <w:sz w:val="20"/>
                <w:szCs w:val="20"/>
                <w:lang w:eastAsia="ru-RU"/>
              </w:rPr>
              <w:t xml:space="preserve"> Верховного Суда РФ от 15.04.2004 N ГКПИ 2004-481)</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bCs/>
                <w:sz w:val="20"/>
                <w:szCs w:val="20"/>
                <w:lang w:eastAsia="ru-RU"/>
              </w:rPr>
            </w:pP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Примечание:</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Постановление Правительства РФ от 20.11.2008 N 870 </w:t>
            </w:r>
            <w:r w:rsidRPr="00434B96">
              <w:rPr>
                <w:rFonts w:ascii="Times New Roman" w:eastAsia="Times New Roman" w:hAnsi="Times New Roman" w:cs="Times New Roman"/>
                <w:bCs/>
                <w:color w:val="0000FF"/>
                <w:sz w:val="20"/>
                <w:szCs w:val="20"/>
                <w:lang w:eastAsia="ru-RU"/>
              </w:rPr>
              <w:t>"Об установлении сокращенной продолжительности рабочего времени, ежегодного дополнительного оплачиваемого отпуска, повышенной оплаты труда работникам, занятым на тяжелых работах, работах с вредными и (или) опасными и иными особыми условиями труда"</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Определение Верховного Суда РФ от 01.11.2012 N АПЛ12-651</w:t>
            </w:r>
            <w:r w:rsidRPr="00434B96">
              <w:rPr>
                <w:rFonts w:ascii="Times New Roman" w:eastAsia="Times New Roman" w:hAnsi="Times New Roman" w:cs="Times New Roman"/>
                <w:b/>
                <w:bCs/>
                <w:sz w:val="20"/>
                <w:szCs w:val="20"/>
                <w:lang w:eastAsia="ru-RU"/>
              </w:rPr>
              <w:t xml:space="preserve"> </w:t>
            </w:r>
            <w:r w:rsidRPr="00434B96">
              <w:rPr>
                <w:rFonts w:ascii="Times New Roman" w:eastAsia="Times New Roman" w:hAnsi="Times New Roman" w:cs="Times New Roman"/>
                <w:bCs/>
                <w:color w:val="0000FF"/>
                <w:sz w:val="20"/>
                <w:szCs w:val="20"/>
                <w:lang w:eastAsia="ru-RU"/>
              </w:rPr>
              <w:t>&lt;Об отмене определения Верховного Суда РФ от 04.04.2012 N АКПИ12-317, которым было прекращено производство по делу о признании недействующими пункта 1 Постановления Госкомтруда СССР, Президиума ВЦСПС от 25.10.1974 N 298/П-22 "Об утверждении Списка производств, цехов, профессий и должностей с вредными условиями труда, работа в которых дает право на дополнительный отпуск и сокращенный рабочий день", абзаца первого пункта 1 и абзаца 1 пункта 4 "Инструкции о порядке применения Списка...", утв. Постановлением Госкомтруда СССР, ВЦСПС от 21.11.1975 N 273/П-20, и направлении дела в суд первой инстанции для его дальнейшего рассмотрения по существу&gt;</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p>
          <w:p w:rsidR="00434B96" w:rsidRPr="00587F55" w:rsidRDefault="00434B96" w:rsidP="00405C55">
            <w:pPr>
              <w:autoSpaceDE w:val="0"/>
              <w:autoSpaceDN w:val="0"/>
              <w:adjustRightInd w:val="0"/>
              <w:spacing w:after="0" w:line="240" w:lineRule="auto"/>
              <w:jc w:val="both"/>
              <w:rPr>
                <w:rFonts w:ascii="Times New Roman" w:eastAsia="Times New Roman" w:hAnsi="Times New Roman" w:cs="Times New Roman"/>
                <w:color w:val="00B050"/>
                <w:sz w:val="20"/>
                <w:szCs w:val="20"/>
                <w:lang w:eastAsia="ru-RU"/>
              </w:rPr>
            </w:pPr>
            <w:r w:rsidRPr="00587F55">
              <w:rPr>
                <w:rFonts w:ascii="Times New Roman" w:eastAsia="Times New Roman" w:hAnsi="Times New Roman" w:cs="Times New Roman"/>
                <w:b/>
                <w:color w:val="00B050"/>
                <w:sz w:val="20"/>
                <w:szCs w:val="20"/>
                <w:lang w:eastAsia="ru-RU"/>
              </w:rPr>
              <w:t>Информационное письмо Минтруда России от 13.02.2013</w:t>
            </w:r>
            <w:r w:rsidR="00587F55">
              <w:rPr>
                <w:rFonts w:ascii="Times New Roman" w:eastAsia="Times New Roman" w:hAnsi="Times New Roman" w:cs="Times New Roman"/>
                <w:b/>
                <w:color w:val="00B050"/>
                <w:sz w:val="20"/>
                <w:szCs w:val="20"/>
                <w:lang w:eastAsia="ru-RU"/>
              </w:rPr>
              <w:t xml:space="preserve"> </w:t>
            </w:r>
            <w:r w:rsidRPr="00587F55">
              <w:rPr>
                <w:rFonts w:ascii="Times New Roman" w:eastAsia="Times New Roman" w:hAnsi="Times New Roman" w:cs="Times New Roman"/>
                <w:color w:val="00B050"/>
                <w:sz w:val="20"/>
                <w:szCs w:val="20"/>
                <w:lang w:eastAsia="ru-RU"/>
              </w:rPr>
              <w:t>"О порядке предоставления работникам, занятым на работах с вредными и (или) опасными условиями труда, сокращенной продолжительности рабочего времени, ежегодного дополнительного оплачиваемого отпуска, повышенной оплаты труда в соответствии с пунктом 1 постановления Правительства Российской Федерации от 20 ноября 2008 г. N 870"</w:t>
            </w:r>
          </w:p>
          <w:p w:rsidR="00434B96" w:rsidRPr="00434B96" w:rsidRDefault="00434B96" w:rsidP="00587F55">
            <w:pPr>
              <w:autoSpaceDE w:val="0"/>
              <w:autoSpaceDN w:val="0"/>
              <w:adjustRightInd w:val="0"/>
              <w:spacing w:after="0" w:line="240" w:lineRule="auto"/>
              <w:ind w:firstLine="540"/>
              <w:jc w:val="both"/>
              <w:outlineLvl w:val="0"/>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Постановление Госкомтруда СССР,  ВЦСПС</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  от 21.11.75</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273/П-20</w:t>
            </w:r>
          </w:p>
        </w:tc>
      </w:tr>
      <w:tr w:rsidR="00434B96" w:rsidRPr="00434B96" w:rsidTr="002956C0">
        <w:trPr>
          <w:trHeight w:val="229"/>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136</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"Об утверждении Списков производств, профессий и должностей, работа в которых дает право на дополнительный отпуск за подземные, вредные и тяжелые условия труда работникам промышленно-производственного персонала предприятий и объединений, занятым на добыче и транспортировке соли"</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Примечание:</w:t>
            </w:r>
          </w:p>
          <w:p w:rsidR="00434B96" w:rsidRPr="00434B96" w:rsidRDefault="00434B96" w:rsidP="007D3AAB">
            <w:pPr>
              <w:autoSpaceDE w:val="0"/>
              <w:autoSpaceDN w:val="0"/>
              <w:adjustRightInd w:val="0"/>
              <w:spacing w:after="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При применении документа следует учитывать, что </w:t>
            </w:r>
            <w:hyperlink r:id="rId1277" w:history="1">
              <w:r w:rsidRPr="001503B8">
                <w:rPr>
                  <w:rFonts w:ascii="Times New Roman" w:eastAsia="Times New Roman" w:hAnsi="Times New Roman" w:cs="Times New Roman"/>
                  <w:b/>
                  <w:color w:val="0000FF"/>
                  <w:sz w:val="20"/>
                  <w:szCs w:val="20"/>
                  <w:lang w:eastAsia="ru-RU"/>
                </w:rPr>
                <w:t>Постановлением</w:t>
              </w:r>
            </w:hyperlink>
            <w:r w:rsidRPr="001503B8">
              <w:rPr>
                <w:rFonts w:ascii="Times New Roman" w:eastAsia="Times New Roman" w:hAnsi="Times New Roman" w:cs="Times New Roman"/>
                <w:b/>
                <w:color w:val="0000FF"/>
                <w:sz w:val="20"/>
                <w:szCs w:val="20"/>
                <w:lang w:eastAsia="ru-RU"/>
              </w:rPr>
              <w:t xml:space="preserve"> Правительства РФ от 20.11.2008 N 870</w:t>
            </w:r>
            <w:r w:rsidRPr="00434B96">
              <w:rPr>
                <w:rFonts w:ascii="Times New Roman" w:eastAsia="Times New Roman" w:hAnsi="Times New Roman" w:cs="Times New Roman"/>
                <w:color w:val="0000FF"/>
                <w:sz w:val="20"/>
                <w:szCs w:val="20"/>
                <w:lang w:eastAsia="ru-RU"/>
              </w:rPr>
              <w:t xml:space="preserve"> работникам, занятым на тяжелых работах, работах с вредными и (или) опасными и иными особыми условиями труда, по результатам аттестации рабочих мест устанавливается сокращенная продолжительность рабочего времени - не более 36 часов в неделю в соответствии со </w:t>
            </w:r>
            <w:hyperlink r:id="rId1278" w:history="1">
              <w:r w:rsidRPr="00434B96">
                <w:rPr>
                  <w:rFonts w:ascii="Times New Roman" w:eastAsia="Times New Roman" w:hAnsi="Times New Roman" w:cs="Times New Roman"/>
                  <w:color w:val="0000FF"/>
                  <w:sz w:val="20"/>
                  <w:szCs w:val="20"/>
                  <w:lang w:eastAsia="ru-RU"/>
                </w:rPr>
                <w:t>статьей 92</w:t>
              </w:r>
            </w:hyperlink>
            <w:r w:rsidRPr="00434B96">
              <w:rPr>
                <w:rFonts w:ascii="Times New Roman" w:eastAsia="Times New Roman" w:hAnsi="Times New Roman" w:cs="Times New Roman"/>
                <w:color w:val="0000FF"/>
                <w:sz w:val="20"/>
                <w:szCs w:val="20"/>
                <w:lang w:eastAsia="ru-RU"/>
              </w:rPr>
              <w:t xml:space="preserve"> Трудового кодекса РФ и ежегодный дополнительный оплачиваемый отпуск продолжительностью не менее 7 календарных дней.</w:t>
            </w:r>
          </w:p>
          <w:p w:rsidR="007D3AAB" w:rsidRDefault="007D3AAB" w:rsidP="007D3AAB">
            <w:pPr>
              <w:autoSpaceDE w:val="0"/>
              <w:autoSpaceDN w:val="0"/>
              <w:adjustRightInd w:val="0"/>
              <w:spacing w:after="0" w:line="240" w:lineRule="auto"/>
              <w:jc w:val="both"/>
              <w:rPr>
                <w:rFonts w:ascii="Times New Roman" w:eastAsia="Times New Roman" w:hAnsi="Times New Roman" w:cs="Times New Roman"/>
                <w:b/>
                <w:color w:val="00B050"/>
                <w:sz w:val="20"/>
                <w:szCs w:val="20"/>
                <w:lang w:eastAsia="ru-RU"/>
              </w:rPr>
            </w:pPr>
          </w:p>
          <w:p w:rsidR="007D3AAB" w:rsidRPr="00587F55" w:rsidRDefault="007D3AAB" w:rsidP="007D3AAB">
            <w:pPr>
              <w:autoSpaceDE w:val="0"/>
              <w:autoSpaceDN w:val="0"/>
              <w:adjustRightInd w:val="0"/>
              <w:spacing w:after="0" w:line="240" w:lineRule="auto"/>
              <w:jc w:val="both"/>
              <w:rPr>
                <w:rFonts w:ascii="Times New Roman" w:eastAsia="Times New Roman" w:hAnsi="Times New Roman" w:cs="Times New Roman"/>
                <w:color w:val="00B050"/>
                <w:sz w:val="20"/>
                <w:szCs w:val="20"/>
                <w:lang w:eastAsia="ru-RU"/>
              </w:rPr>
            </w:pPr>
            <w:r w:rsidRPr="00587F55">
              <w:rPr>
                <w:rFonts w:ascii="Times New Roman" w:eastAsia="Times New Roman" w:hAnsi="Times New Roman" w:cs="Times New Roman"/>
                <w:b/>
                <w:color w:val="00B050"/>
                <w:sz w:val="20"/>
                <w:szCs w:val="20"/>
                <w:lang w:eastAsia="ru-RU"/>
              </w:rPr>
              <w:t>Информационное письмо Минтруда России от 13.02.2013</w:t>
            </w:r>
            <w:r>
              <w:rPr>
                <w:rFonts w:ascii="Times New Roman" w:eastAsia="Times New Roman" w:hAnsi="Times New Roman" w:cs="Times New Roman"/>
                <w:b/>
                <w:color w:val="00B050"/>
                <w:sz w:val="20"/>
                <w:szCs w:val="20"/>
                <w:lang w:eastAsia="ru-RU"/>
              </w:rPr>
              <w:t xml:space="preserve"> </w:t>
            </w:r>
            <w:r w:rsidRPr="00587F55">
              <w:rPr>
                <w:rFonts w:ascii="Times New Roman" w:eastAsia="Times New Roman" w:hAnsi="Times New Roman" w:cs="Times New Roman"/>
                <w:color w:val="00B050"/>
                <w:sz w:val="20"/>
                <w:szCs w:val="20"/>
                <w:lang w:eastAsia="ru-RU"/>
              </w:rPr>
              <w:t xml:space="preserve">"О порядке предоставления работникам, занятым на работах с вредными и (или) </w:t>
            </w:r>
            <w:r w:rsidRPr="00587F55">
              <w:rPr>
                <w:rFonts w:ascii="Times New Roman" w:eastAsia="Times New Roman" w:hAnsi="Times New Roman" w:cs="Times New Roman"/>
                <w:color w:val="00B050"/>
                <w:sz w:val="20"/>
                <w:szCs w:val="20"/>
                <w:lang w:eastAsia="ru-RU"/>
              </w:rPr>
              <w:lastRenderedPageBreak/>
              <w:t>опасными условиями труда, сокращенной продолжительности рабочего времени, ежегодного дополнительного оплачиваемого отпуска, повышенной оплаты труда в соответствии с пунктом 1 постановления Правительства Российской Федерации от 20 ноября 2008 г. N 870"</w:t>
            </w:r>
          </w:p>
          <w:p w:rsidR="00434B96" w:rsidRPr="00434B96" w:rsidRDefault="00434B96" w:rsidP="00434B96">
            <w:pPr>
              <w:spacing w:after="0" w:line="240" w:lineRule="auto"/>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Постановление Госкомтруда СССР</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  от  01.03.91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 № 56</w:t>
            </w:r>
          </w:p>
        </w:tc>
      </w:tr>
      <w:tr w:rsidR="00434B96" w:rsidRPr="00434B96" w:rsidTr="002956C0">
        <w:trPr>
          <w:trHeight w:val="229"/>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137</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lang w:eastAsia="ru-RU"/>
              </w:rPr>
            </w:pPr>
          </w:p>
          <w:p w:rsidR="00434B96" w:rsidRPr="00434B96" w:rsidRDefault="00434B96" w:rsidP="00434B96">
            <w:pPr>
              <w:spacing w:after="0" w:line="240" w:lineRule="auto"/>
              <w:jc w:val="center"/>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"О дополнительном отпуске рабочих, занятых на тепловых электростанциях, сжигающих сильно пылящие угли, добываемые открытым способом"</w:t>
            </w:r>
          </w:p>
          <w:p w:rsidR="00AC7692" w:rsidRDefault="00AC7692" w:rsidP="007D3AAB">
            <w:pPr>
              <w:autoSpaceDE w:val="0"/>
              <w:autoSpaceDN w:val="0"/>
              <w:adjustRightInd w:val="0"/>
              <w:spacing w:after="0" w:line="240" w:lineRule="auto"/>
              <w:jc w:val="both"/>
              <w:rPr>
                <w:rFonts w:ascii="Times New Roman" w:eastAsia="Times New Roman" w:hAnsi="Times New Roman" w:cs="Times New Roman"/>
                <w:b/>
                <w:color w:val="00B050"/>
                <w:sz w:val="20"/>
                <w:szCs w:val="20"/>
                <w:lang w:eastAsia="ru-RU"/>
              </w:rPr>
            </w:pPr>
          </w:p>
          <w:p w:rsidR="007D3AAB" w:rsidRPr="00587F55" w:rsidRDefault="007D3AAB" w:rsidP="007D3AAB">
            <w:pPr>
              <w:autoSpaceDE w:val="0"/>
              <w:autoSpaceDN w:val="0"/>
              <w:adjustRightInd w:val="0"/>
              <w:spacing w:after="0" w:line="240" w:lineRule="auto"/>
              <w:jc w:val="both"/>
              <w:rPr>
                <w:rFonts w:ascii="Times New Roman" w:eastAsia="Times New Roman" w:hAnsi="Times New Roman" w:cs="Times New Roman"/>
                <w:color w:val="00B050"/>
                <w:sz w:val="20"/>
                <w:szCs w:val="20"/>
                <w:lang w:eastAsia="ru-RU"/>
              </w:rPr>
            </w:pPr>
            <w:r w:rsidRPr="00587F55">
              <w:rPr>
                <w:rFonts w:ascii="Times New Roman" w:eastAsia="Times New Roman" w:hAnsi="Times New Roman" w:cs="Times New Roman"/>
                <w:b/>
                <w:color w:val="00B050"/>
                <w:sz w:val="20"/>
                <w:szCs w:val="20"/>
                <w:lang w:eastAsia="ru-RU"/>
              </w:rPr>
              <w:t>Информационное письмо Минтруда России от 13.02.2013</w:t>
            </w:r>
            <w:r>
              <w:rPr>
                <w:rFonts w:ascii="Times New Roman" w:eastAsia="Times New Roman" w:hAnsi="Times New Roman" w:cs="Times New Roman"/>
                <w:b/>
                <w:color w:val="00B050"/>
                <w:sz w:val="20"/>
                <w:szCs w:val="20"/>
                <w:lang w:eastAsia="ru-RU"/>
              </w:rPr>
              <w:t xml:space="preserve"> </w:t>
            </w:r>
            <w:r w:rsidRPr="00587F55">
              <w:rPr>
                <w:rFonts w:ascii="Times New Roman" w:eastAsia="Times New Roman" w:hAnsi="Times New Roman" w:cs="Times New Roman"/>
                <w:color w:val="00B050"/>
                <w:sz w:val="20"/>
                <w:szCs w:val="20"/>
                <w:lang w:eastAsia="ru-RU"/>
              </w:rPr>
              <w:t>"О порядке предоставления работникам, занятым на работах с вредными и (или) опасными условиями труда, сокращенной продолжительности рабочего времени, ежегодного дополнительного оплачиваемого отпуска, повышенной оплаты труда в соответствии с пунктом 1 постановления Правительства Российской Федерации от 20 ноября 2008 г. N 870"</w:t>
            </w:r>
          </w:p>
          <w:p w:rsidR="00434B96" w:rsidRPr="00434B96" w:rsidRDefault="00434B96" w:rsidP="00434B96">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Постановление Госкомтруда СССР, Президиума  ВЦСПС   от 17.10.88</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 № 548/П-10</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tc>
      </w:tr>
      <w:tr w:rsidR="00434B96" w:rsidRPr="00434B96" w:rsidTr="002956C0">
        <w:trPr>
          <w:trHeight w:val="229"/>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138</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lang w:eastAsia="ru-RU"/>
              </w:rPr>
            </w:pPr>
          </w:p>
          <w:p w:rsidR="00434B96" w:rsidRPr="00434B96" w:rsidRDefault="00434B96" w:rsidP="00434B96">
            <w:pPr>
              <w:spacing w:after="0" w:line="240" w:lineRule="auto"/>
              <w:jc w:val="center"/>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"Об установлении сокращенного рабочего дня за работу  с вредными условиями труда  и оплаты труда по тарифным ставкам (окладам), предусмотренным для работ с особо тяжелыми и особо вредными условиями труда работникам, непосредственно занятым в производствах винилхлорида и сополимеров на основе винилхлорида"</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color w:val="0000FF"/>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Примечание.</w:t>
            </w:r>
          </w:p>
          <w:p w:rsidR="00434B96" w:rsidRPr="00434B96" w:rsidRDefault="00434B96" w:rsidP="00434B96">
            <w:pPr>
              <w:autoSpaceDE w:val="0"/>
              <w:autoSpaceDN w:val="0"/>
              <w:adjustRightInd w:val="0"/>
              <w:spacing w:after="0" w:line="240" w:lineRule="auto"/>
              <w:ind w:firstLine="540"/>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Ниже приводится текст данного Постановления:</w:t>
            </w:r>
          </w:p>
          <w:p w:rsidR="00434B96" w:rsidRPr="00434B96" w:rsidRDefault="00E25FD2"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Pr>
                <w:rFonts w:ascii="Times New Roman" w:eastAsia="Times New Roman" w:hAnsi="Times New Roman" w:cs="Times New Roman"/>
                <w:color w:val="0000FF"/>
                <w:sz w:val="20"/>
                <w:szCs w:val="20"/>
                <w:lang w:eastAsia="ru-RU"/>
              </w:rPr>
              <w:t>«</w:t>
            </w:r>
            <w:r w:rsidR="00434B96" w:rsidRPr="00434B96">
              <w:rPr>
                <w:rFonts w:ascii="Times New Roman" w:eastAsia="Times New Roman" w:hAnsi="Times New Roman" w:cs="Times New Roman"/>
                <w:color w:val="0000FF"/>
                <w:sz w:val="20"/>
                <w:szCs w:val="20"/>
                <w:lang w:eastAsia="ru-RU"/>
              </w:rPr>
              <w:t>Государственный комитет СССР по труду и социальным вопросам и Президиум Всесоюзного Центрального Совета Профессиональных Союзов постановляют:</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1. Согласиться с предложениями Министерства химической и нефтеперерабатывающей промышленности СССР, Государственной агрохимической ассоциации (Агрохим) и ЦК профсоюза рабочих химической и нефтехимической промышленности об установлении рабочим, руководителям и специалистам, непосредственно занятым в производствах винилхлорида, поливинилхлорида и сополимеров на основе винилхлорида, сокращенного 6-часового рабочего дня за работу с вредными условиями труда, а также об оплате труда этих работников по тарифным ставкам (окладам), предусмотренным для работ с особо тяжелыми и особо вредными условиями труда.</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2. Расходы, связанные с установлением льгот работникам, указанным в </w:t>
            </w:r>
            <w:hyperlink r:id="rId1279" w:history="1">
              <w:r w:rsidRPr="00434B96">
                <w:rPr>
                  <w:rFonts w:ascii="Times New Roman" w:eastAsia="Times New Roman" w:hAnsi="Times New Roman" w:cs="Times New Roman"/>
                  <w:color w:val="0000FF"/>
                  <w:sz w:val="20"/>
                  <w:szCs w:val="20"/>
                  <w:lang w:eastAsia="ru-RU"/>
                </w:rPr>
                <w:t>пункте 1</w:t>
              </w:r>
            </w:hyperlink>
            <w:r w:rsidRPr="00434B96">
              <w:rPr>
                <w:rFonts w:ascii="Times New Roman" w:eastAsia="Times New Roman" w:hAnsi="Times New Roman" w:cs="Times New Roman"/>
                <w:color w:val="0000FF"/>
                <w:sz w:val="20"/>
                <w:szCs w:val="20"/>
                <w:lang w:eastAsia="ru-RU"/>
              </w:rPr>
              <w:t xml:space="preserve"> настоящего Постановления, производить за счет фонда оплаты труда предприятий.</w:t>
            </w:r>
          </w:p>
          <w:p w:rsidR="00434B96" w:rsidRPr="00434B96" w:rsidRDefault="00434B96" w:rsidP="00434B96">
            <w:pPr>
              <w:autoSpaceDE w:val="0"/>
              <w:autoSpaceDN w:val="0"/>
              <w:adjustRightInd w:val="0"/>
              <w:spacing w:after="0" w:line="240" w:lineRule="auto"/>
              <w:outlineLvl w:val="0"/>
              <w:rPr>
                <w:rFonts w:ascii="Times New Roman" w:eastAsia="Times New Roman" w:hAnsi="Times New Roman" w:cs="Times New Roman"/>
                <w:color w:val="0000FF"/>
                <w:sz w:val="20"/>
                <w:szCs w:val="20"/>
                <w:lang w:eastAsia="ru-RU"/>
              </w:rPr>
            </w:pPr>
          </w:p>
          <w:p w:rsidR="00434B96" w:rsidRPr="00434B96" w:rsidRDefault="00434B96" w:rsidP="00434B96">
            <w:pPr>
              <w:autoSpaceDE w:val="0"/>
              <w:autoSpaceDN w:val="0"/>
              <w:adjustRightInd w:val="0"/>
              <w:spacing w:after="0" w:line="240" w:lineRule="auto"/>
              <w:jc w:val="right"/>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Председатель</w:t>
            </w:r>
          </w:p>
          <w:p w:rsidR="00434B96" w:rsidRPr="00434B96" w:rsidRDefault="00434B96" w:rsidP="00434B96">
            <w:pPr>
              <w:autoSpaceDE w:val="0"/>
              <w:autoSpaceDN w:val="0"/>
              <w:adjustRightInd w:val="0"/>
              <w:spacing w:after="0" w:line="240" w:lineRule="auto"/>
              <w:jc w:val="right"/>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Государственного комитета СССР</w:t>
            </w:r>
          </w:p>
          <w:p w:rsidR="00434B96" w:rsidRPr="00434B96" w:rsidRDefault="00434B96" w:rsidP="00434B96">
            <w:pPr>
              <w:autoSpaceDE w:val="0"/>
              <w:autoSpaceDN w:val="0"/>
              <w:adjustRightInd w:val="0"/>
              <w:spacing w:after="0" w:line="240" w:lineRule="auto"/>
              <w:jc w:val="right"/>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по труду и социальным вопросам</w:t>
            </w:r>
          </w:p>
          <w:p w:rsidR="00434B96" w:rsidRPr="00434B96" w:rsidRDefault="00434B96" w:rsidP="00434B96">
            <w:pPr>
              <w:autoSpaceDE w:val="0"/>
              <w:autoSpaceDN w:val="0"/>
              <w:adjustRightInd w:val="0"/>
              <w:spacing w:after="0" w:line="240" w:lineRule="auto"/>
              <w:jc w:val="right"/>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В.ЩЕРБАКОВ</w:t>
            </w:r>
          </w:p>
          <w:p w:rsidR="00434B96" w:rsidRPr="00434B96" w:rsidRDefault="00434B96" w:rsidP="00434B96">
            <w:pPr>
              <w:autoSpaceDE w:val="0"/>
              <w:autoSpaceDN w:val="0"/>
              <w:adjustRightInd w:val="0"/>
              <w:spacing w:after="0" w:line="240" w:lineRule="auto"/>
              <w:jc w:val="right"/>
              <w:rPr>
                <w:rFonts w:ascii="Times New Roman" w:eastAsia="Times New Roman" w:hAnsi="Times New Roman" w:cs="Times New Roman"/>
                <w:color w:val="0000FF"/>
                <w:sz w:val="20"/>
                <w:szCs w:val="20"/>
                <w:lang w:eastAsia="ru-RU"/>
              </w:rPr>
            </w:pPr>
          </w:p>
          <w:p w:rsidR="00434B96" w:rsidRPr="00434B96" w:rsidRDefault="00434B96" w:rsidP="00434B96">
            <w:pPr>
              <w:autoSpaceDE w:val="0"/>
              <w:autoSpaceDN w:val="0"/>
              <w:adjustRightInd w:val="0"/>
              <w:spacing w:after="0" w:line="240" w:lineRule="auto"/>
              <w:jc w:val="right"/>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Заместитель Председателя</w:t>
            </w:r>
          </w:p>
          <w:p w:rsidR="00434B96" w:rsidRPr="00434B96" w:rsidRDefault="00434B96" w:rsidP="00434B96">
            <w:pPr>
              <w:autoSpaceDE w:val="0"/>
              <w:autoSpaceDN w:val="0"/>
              <w:adjustRightInd w:val="0"/>
              <w:spacing w:after="0" w:line="240" w:lineRule="auto"/>
              <w:jc w:val="right"/>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Всесоюзного Центрального Совета</w:t>
            </w:r>
          </w:p>
          <w:p w:rsidR="00434B96" w:rsidRPr="00434B96" w:rsidRDefault="00434B96" w:rsidP="00434B96">
            <w:pPr>
              <w:autoSpaceDE w:val="0"/>
              <w:autoSpaceDN w:val="0"/>
              <w:adjustRightInd w:val="0"/>
              <w:spacing w:after="0" w:line="240" w:lineRule="auto"/>
              <w:jc w:val="right"/>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Профессиональных Союзов</w:t>
            </w:r>
          </w:p>
          <w:p w:rsidR="00434B96" w:rsidRPr="00434B96" w:rsidRDefault="00434B96" w:rsidP="00434B96">
            <w:pPr>
              <w:autoSpaceDE w:val="0"/>
              <w:autoSpaceDN w:val="0"/>
              <w:adjustRightInd w:val="0"/>
              <w:spacing w:after="0" w:line="240" w:lineRule="auto"/>
              <w:jc w:val="right"/>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И.КЛОЧКОВ</w:t>
            </w:r>
            <w:r w:rsidR="00E25FD2">
              <w:rPr>
                <w:rFonts w:ascii="Times New Roman" w:eastAsia="Times New Roman" w:hAnsi="Times New Roman" w:cs="Times New Roman"/>
                <w:color w:val="0000FF"/>
                <w:sz w:val="20"/>
                <w:szCs w:val="20"/>
                <w:lang w:eastAsia="ru-RU"/>
              </w:rPr>
              <w:t>»</w:t>
            </w:r>
          </w:p>
          <w:p w:rsidR="00E25FD2" w:rsidRPr="00E25FD2" w:rsidRDefault="00E25FD2" w:rsidP="00E25FD2">
            <w:pPr>
              <w:autoSpaceDE w:val="0"/>
              <w:autoSpaceDN w:val="0"/>
              <w:adjustRightInd w:val="0"/>
              <w:spacing w:after="0" w:line="240" w:lineRule="auto"/>
              <w:jc w:val="center"/>
              <w:rPr>
                <w:rFonts w:ascii="Times New Roman" w:hAnsi="Times New Roman" w:cs="Times New Roman"/>
                <w:b/>
                <w:bCs/>
                <w:color w:val="0000FF"/>
                <w:sz w:val="20"/>
                <w:szCs w:val="20"/>
              </w:rPr>
            </w:pPr>
            <w:r w:rsidRPr="00E25FD2">
              <w:rPr>
                <w:rFonts w:ascii="Times New Roman" w:hAnsi="Times New Roman" w:cs="Times New Roman"/>
                <w:b/>
                <w:bCs/>
                <w:color w:val="0000FF"/>
                <w:sz w:val="20"/>
                <w:szCs w:val="20"/>
              </w:rPr>
              <w:t>Дополнительная информация</w:t>
            </w:r>
            <w:r>
              <w:rPr>
                <w:rFonts w:ascii="Times New Roman" w:hAnsi="Times New Roman" w:cs="Times New Roman"/>
                <w:b/>
                <w:bCs/>
                <w:color w:val="0000FF"/>
                <w:sz w:val="20"/>
                <w:szCs w:val="20"/>
              </w:rPr>
              <w:t>:</w:t>
            </w:r>
          </w:p>
          <w:p w:rsidR="00E25FD2" w:rsidRDefault="00E25FD2" w:rsidP="00E25FD2">
            <w:pPr>
              <w:autoSpaceDE w:val="0"/>
              <w:autoSpaceDN w:val="0"/>
              <w:adjustRightInd w:val="0"/>
              <w:spacing w:after="0" w:line="240" w:lineRule="auto"/>
              <w:jc w:val="both"/>
              <w:rPr>
                <w:rFonts w:ascii="Times New Roman" w:hAnsi="Times New Roman" w:cs="Times New Roman"/>
                <w:b/>
                <w:bCs/>
                <w:color w:val="00B050"/>
                <w:sz w:val="20"/>
                <w:szCs w:val="20"/>
              </w:rPr>
            </w:pPr>
          </w:p>
          <w:p w:rsidR="00E25FD2" w:rsidRPr="00E25FD2" w:rsidRDefault="00E25FD2" w:rsidP="00E25FD2">
            <w:pPr>
              <w:autoSpaceDE w:val="0"/>
              <w:autoSpaceDN w:val="0"/>
              <w:adjustRightInd w:val="0"/>
              <w:spacing w:after="0" w:line="240" w:lineRule="auto"/>
              <w:jc w:val="both"/>
              <w:rPr>
                <w:rFonts w:ascii="Times New Roman" w:hAnsi="Times New Roman" w:cs="Times New Roman"/>
                <w:b/>
                <w:bCs/>
                <w:color w:val="00B050"/>
                <w:sz w:val="20"/>
                <w:szCs w:val="20"/>
              </w:rPr>
            </w:pPr>
            <w:r w:rsidRPr="00E25FD2">
              <w:rPr>
                <w:rFonts w:ascii="Times New Roman" w:hAnsi="Times New Roman" w:cs="Times New Roman"/>
                <w:b/>
                <w:bCs/>
                <w:color w:val="00B050"/>
                <w:sz w:val="20"/>
                <w:szCs w:val="20"/>
              </w:rPr>
              <w:t>Письмо Минтруда РФ от 30.06.1992 N 1358-ВК "О применении нормативных актов по льготам и компенсациям за вредные условия труда и другим вопросам"</w:t>
            </w:r>
          </w:p>
          <w:p w:rsidR="00AC7692" w:rsidRDefault="00AC7692" w:rsidP="00AC7692">
            <w:pPr>
              <w:autoSpaceDE w:val="0"/>
              <w:autoSpaceDN w:val="0"/>
              <w:adjustRightInd w:val="0"/>
              <w:spacing w:after="0" w:line="240" w:lineRule="auto"/>
              <w:jc w:val="both"/>
              <w:rPr>
                <w:rFonts w:ascii="Times New Roman" w:eastAsia="Times New Roman" w:hAnsi="Times New Roman" w:cs="Times New Roman"/>
                <w:b/>
                <w:color w:val="00B050"/>
                <w:sz w:val="20"/>
                <w:szCs w:val="20"/>
                <w:lang w:eastAsia="ru-RU"/>
              </w:rPr>
            </w:pPr>
          </w:p>
          <w:p w:rsidR="00AC7692" w:rsidRPr="00587F55" w:rsidRDefault="00AC7692" w:rsidP="00AC7692">
            <w:pPr>
              <w:autoSpaceDE w:val="0"/>
              <w:autoSpaceDN w:val="0"/>
              <w:adjustRightInd w:val="0"/>
              <w:spacing w:after="0" w:line="240" w:lineRule="auto"/>
              <w:jc w:val="both"/>
              <w:rPr>
                <w:rFonts w:ascii="Times New Roman" w:eastAsia="Times New Roman" w:hAnsi="Times New Roman" w:cs="Times New Roman"/>
                <w:color w:val="00B050"/>
                <w:sz w:val="20"/>
                <w:szCs w:val="20"/>
                <w:lang w:eastAsia="ru-RU"/>
              </w:rPr>
            </w:pPr>
            <w:r w:rsidRPr="00587F55">
              <w:rPr>
                <w:rFonts w:ascii="Times New Roman" w:eastAsia="Times New Roman" w:hAnsi="Times New Roman" w:cs="Times New Roman"/>
                <w:b/>
                <w:color w:val="00B050"/>
                <w:sz w:val="20"/>
                <w:szCs w:val="20"/>
                <w:lang w:eastAsia="ru-RU"/>
              </w:rPr>
              <w:t>Информационное письмо Минтруда России от 13.02.2013</w:t>
            </w:r>
            <w:r>
              <w:rPr>
                <w:rFonts w:ascii="Times New Roman" w:eastAsia="Times New Roman" w:hAnsi="Times New Roman" w:cs="Times New Roman"/>
                <w:b/>
                <w:color w:val="00B050"/>
                <w:sz w:val="20"/>
                <w:szCs w:val="20"/>
                <w:lang w:eastAsia="ru-RU"/>
              </w:rPr>
              <w:t xml:space="preserve"> </w:t>
            </w:r>
            <w:r w:rsidRPr="00587F55">
              <w:rPr>
                <w:rFonts w:ascii="Times New Roman" w:eastAsia="Times New Roman" w:hAnsi="Times New Roman" w:cs="Times New Roman"/>
                <w:color w:val="00B050"/>
                <w:sz w:val="20"/>
                <w:szCs w:val="20"/>
                <w:lang w:eastAsia="ru-RU"/>
              </w:rPr>
              <w:t xml:space="preserve">"О порядке </w:t>
            </w:r>
            <w:r w:rsidRPr="00587F55">
              <w:rPr>
                <w:rFonts w:ascii="Times New Roman" w:eastAsia="Times New Roman" w:hAnsi="Times New Roman" w:cs="Times New Roman"/>
                <w:color w:val="00B050"/>
                <w:sz w:val="20"/>
                <w:szCs w:val="20"/>
                <w:lang w:eastAsia="ru-RU"/>
              </w:rPr>
              <w:lastRenderedPageBreak/>
              <w:t>предоставления работникам, занятым на работах с вредными и (или) опасными условиями труда, сокращенной продолжительности рабочего времени, ежегодного дополнительного оплачиваемого отпуска, повышенной оплаты труда в соответствии с пунктом 1 постановления Правительства Российской Федерации от 20 ноября 2008 г. N 870"</w:t>
            </w:r>
          </w:p>
          <w:p w:rsidR="00434B96" w:rsidRPr="00434B96" w:rsidRDefault="00434B96" w:rsidP="00434B96">
            <w:pPr>
              <w:spacing w:after="0" w:line="240" w:lineRule="auto"/>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Постановление Госкомтруда СССР, Президиума  ВЦСПС   от 09.01.90 </w:t>
            </w:r>
          </w:p>
          <w:p w:rsidR="00434B96" w:rsidRPr="00434B96" w:rsidRDefault="00434B96" w:rsidP="00434B96">
            <w:pPr>
              <w:spacing w:after="0" w:line="240" w:lineRule="auto"/>
              <w:jc w:val="center"/>
              <w:rPr>
                <w:rFonts w:ascii="Times New Roman" w:eastAsia="Times New Roman" w:hAnsi="Times New Roman" w:cs="Times New Roman"/>
                <w:sz w:val="20"/>
                <w:szCs w:val="20"/>
                <w:lang w:eastAsia="ru-RU"/>
              </w:rPr>
            </w:pPr>
            <w:r w:rsidRPr="00434B96">
              <w:rPr>
                <w:rFonts w:ascii="Times New Roman" w:eastAsia="Times New Roman" w:hAnsi="Times New Roman" w:cs="Times New Roman"/>
                <w:b/>
                <w:sz w:val="20"/>
                <w:szCs w:val="20"/>
                <w:lang w:eastAsia="ru-RU"/>
              </w:rPr>
              <w:t>№ 13/П-1</w:t>
            </w:r>
          </w:p>
        </w:tc>
      </w:tr>
      <w:tr w:rsidR="00434B96" w:rsidRPr="00434B96" w:rsidTr="002956C0">
        <w:trPr>
          <w:trHeight w:val="229"/>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139</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both"/>
              <w:rPr>
                <w:rFonts w:ascii="Times New Roman" w:eastAsia="Times New Roman" w:hAnsi="Times New Roman" w:cs="Times New Roman"/>
                <w:sz w:val="20"/>
                <w:szCs w:val="20"/>
                <w:lang w:eastAsia="ru-RU"/>
              </w:rPr>
            </w:pPr>
          </w:p>
          <w:p w:rsidR="00434B96" w:rsidRPr="00434B96" w:rsidRDefault="00434B96" w:rsidP="00434B96">
            <w:pPr>
              <w:autoSpaceDE w:val="0"/>
              <w:autoSpaceDN w:val="0"/>
              <w:adjustRightInd w:val="0"/>
              <w:spacing w:after="0" w:line="240" w:lineRule="auto"/>
              <w:jc w:val="center"/>
              <w:outlineLvl w:val="1"/>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"Об установлении сокращенного рабочего дня машинистам локомотивов и помощникам машинистов локомотивов"</w:t>
            </w:r>
          </w:p>
          <w:p w:rsidR="00587F55" w:rsidRDefault="00587F55" w:rsidP="00434B96">
            <w:pPr>
              <w:autoSpaceDE w:val="0"/>
              <w:autoSpaceDN w:val="0"/>
              <w:adjustRightInd w:val="0"/>
              <w:spacing w:after="0" w:line="240" w:lineRule="auto"/>
              <w:ind w:firstLine="540"/>
              <w:jc w:val="both"/>
              <w:rPr>
                <w:rFonts w:ascii="Times New Roman" w:eastAsia="Times New Roman" w:hAnsi="Times New Roman" w:cs="Times New Roman"/>
                <w:b/>
                <w:iCs/>
                <w:color w:val="0000FF"/>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iCs/>
                <w:color w:val="0000FF"/>
                <w:lang w:eastAsia="ru-RU"/>
              </w:rPr>
            </w:pPr>
            <w:r w:rsidRPr="00434B96">
              <w:rPr>
                <w:rFonts w:ascii="Times New Roman" w:eastAsia="Times New Roman" w:hAnsi="Times New Roman" w:cs="Times New Roman"/>
                <w:b/>
                <w:iCs/>
                <w:color w:val="0000FF"/>
                <w:lang w:eastAsia="ru-RU"/>
              </w:rPr>
              <w:t xml:space="preserve">Примечание: </w:t>
            </w:r>
          </w:p>
          <w:p w:rsidR="00434B96" w:rsidRPr="00434B96" w:rsidRDefault="0007431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Pr>
                <w:rFonts w:ascii="Times New Roman" w:eastAsia="Times New Roman" w:hAnsi="Times New Roman" w:cs="Times New Roman"/>
                <w:iCs/>
                <w:color w:val="0000FF"/>
                <w:sz w:val="20"/>
                <w:szCs w:val="20"/>
                <w:lang w:eastAsia="ru-RU"/>
              </w:rPr>
              <w:t xml:space="preserve">         </w:t>
            </w:r>
            <w:r w:rsidR="00434B96" w:rsidRPr="00434B96">
              <w:rPr>
                <w:rFonts w:ascii="Times New Roman" w:eastAsia="Times New Roman" w:hAnsi="Times New Roman" w:cs="Times New Roman"/>
                <w:iCs/>
                <w:color w:val="0000FF"/>
                <w:sz w:val="20"/>
                <w:szCs w:val="20"/>
                <w:lang w:eastAsia="ru-RU"/>
              </w:rPr>
              <w:t>(</w:t>
            </w:r>
            <w:hyperlink r:id="rId1280" w:history="1">
              <w:r w:rsidR="00434B96" w:rsidRPr="00AC7692">
                <w:rPr>
                  <w:rFonts w:ascii="Times New Roman" w:eastAsia="Times New Roman" w:hAnsi="Times New Roman" w:cs="Times New Roman"/>
                  <w:b/>
                  <w:iCs/>
                  <w:color w:val="0000FF"/>
                  <w:sz w:val="20"/>
                  <w:szCs w:val="20"/>
                  <w:lang w:eastAsia="ru-RU"/>
                </w:rPr>
                <w:t>Письмо Минтруда РФ от 30.06.1992 N 1358-ВК</w:t>
              </w:r>
              <w:r w:rsidR="00434B96" w:rsidRPr="00434B96">
                <w:rPr>
                  <w:rFonts w:ascii="Times New Roman" w:eastAsia="Times New Roman" w:hAnsi="Times New Roman" w:cs="Times New Roman"/>
                  <w:iCs/>
                  <w:color w:val="0000FF"/>
                  <w:sz w:val="20"/>
                  <w:szCs w:val="20"/>
                  <w:lang w:eastAsia="ru-RU"/>
                </w:rPr>
                <w:t xml:space="preserve"> "О применении нормативных актов по льготам и компенсациям за вредные условия труда и другим вопросам"</w:t>
              </w:r>
            </w:hyperlink>
            <w:r w:rsidR="00942D1A">
              <w:rPr>
                <w:rFonts w:ascii="Times New Roman" w:eastAsia="Times New Roman" w:hAnsi="Times New Roman" w:cs="Times New Roman"/>
                <w:iCs/>
                <w:color w:val="0000FF"/>
                <w:sz w:val="20"/>
                <w:szCs w:val="20"/>
                <w:lang w:eastAsia="ru-RU"/>
              </w:rPr>
              <w:t xml:space="preserve"> В данном Письме представлен список основных НПА в области охраны труда и трудовых отношений действовавших на тот момент</w:t>
            </w:r>
            <w:r w:rsidR="00434B96" w:rsidRPr="00434B96">
              <w:rPr>
                <w:rFonts w:ascii="Times New Roman" w:eastAsia="Times New Roman" w:hAnsi="Times New Roman" w:cs="Times New Roman"/>
                <w:iCs/>
                <w:color w:val="0000FF"/>
                <w:sz w:val="20"/>
                <w:szCs w:val="20"/>
                <w:lang w:eastAsia="ru-RU"/>
              </w:rPr>
              <w:t>)</w:t>
            </w:r>
            <w:r>
              <w:rPr>
                <w:rFonts w:ascii="Times New Roman" w:eastAsia="Times New Roman" w:hAnsi="Times New Roman" w:cs="Times New Roman"/>
                <w:iCs/>
                <w:color w:val="0000FF"/>
                <w:sz w:val="20"/>
                <w:szCs w:val="20"/>
                <w:lang w:eastAsia="ru-RU"/>
              </w:rPr>
              <w:t>.</w:t>
            </w:r>
          </w:p>
          <w:p w:rsidR="00EA4081" w:rsidRDefault="00310BE1" w:rsidP="00310BE1">
            <w:pPr>
              <w:autoSpaceDE w:val="0"/>
              <w:autoSpaceDN w:val="0"/>
              <w:adjustRightInd w:val="0"/>
              <w:spacing w:after="0" w:line="240" w:lineRule="auto"/>
              <w:jc w:val="both"/>
              <w:rPr>
                <w:rFonts w:ascii="Times New Roman" w:hAnsi="Times New Roman" w:cs="Times New Roman"/>
                <w:bCs/>
                <w:color w:val="00B050"/>
                <w:sz w:val="20"/>
                <w:szCs w:val="20"/>
              </w:rPr>
            </w:pPr>
            <w:r w:rsidRPr="00310BE1">
              <w:rPr>
                <w:rFonts w:ascii="Times New Roman" w:hAnsi="Times New Roman" w:cs="Times New Roman"/>
                <w:bCs/>
                <w:color w:val="00B050"/>
                <w:sz w:val="20"/>
                <w:szCs w:val="20"/>
              </w:rPr>
              <w:t xml:space="preserve">        </w:t>
            </w:r>
          </w:p>
          <w:p w:rsidR="00310BE1" w:rsidRPr="00587F55" w:rsidRDefault="00942D1A" w:rsidP="00310BE1">
            <w:pPr>
              <w:autoSpaceDE w:val="0"/>
              <w:autoSpaceDN w:val="0"/>
              <w:adjustRightInd w:val="0"/>
              <w:spacing w:after="0" w:line="240" w:lineRule="auto"/>
              <w:jc w:val="both"/>
              <w:rPr>
                <w:rFonts w:ascii="Times New Roman" w:hAnsi="Times New Roman" w:cs="Times New Roman"/>
                <w:bCs/>
                <w:color w:val="0000FF"/>
                <w:sz w:val="20"/>
                <w:szCs w:val="20"/>
              </w:rPr>
            </w:pPr>
            <w:r w:rsidRPr="00587F55">
              <w:rPr>
                <w:rFonts w:ascii="Times New Roman" w:hAnsi="Times New Roman" w:cs="Times New Roman"/>
                <w:bCs/>
                <w:color w:val="0000FF"/>
                <w:sz w:val="20"/>
                <w:szCs w:val="20"/>
                <w:u w:val="single"/>
              </w:rPr>
              <w:t>На данное Постановление №6</w:t>
            </w:r>
            <w:r w:rsidR="00EA4081" w:rsidRPr="00587F55">
              <w:rPr>
                <w:rFonts w:ascii="Times New Roman" w:eastAsia="Times New Roman" w:hAnsi="Times New Roman" w:cs="Times New Roman"/>
                <w:b/>
                <w:color w:val="0000FF"/>
                <w:sz w:val="20"/>
                <w:szCs w:val="20"/>
                <w:u w:val="single"/>
                <w:lang w:eastAsia="ru-RU"/>
              </w:rPr>
              <w:t xml:space="preserve"> </w:t>
            </w:r>
            <w:r w:rsidR="00EA4081" w:rsidRPr="00587F55">
              <w:rPr>
                <w:rFonts w:ascii="Times New Roman" w:eastAsia="Times New Roman" w:hAnsi="Times New Roman" w:cs="Times New Roman"/>
                <w:color w:val="0000FF"/>
                <w:sz w:val="20"/>
                <w:szCs w:val="20"/>
                <w:u w:val="single"/>
                <w:lang w:eastAsia="ru-RU"/>
              </w:rPr>
              <w:t>от 11.01.91</w:t>
            </w:r>
            <w:r w:rsidR="00EA4081" w:rsidRPr="00587F55">
              <w:rPr>
                <w:rFonts w:ascii="Times New Roman" w:eastAsia="Times New Roman" w:hAnsi="Times New Roman" w:cs="Times New Roman"/>
                <w:b/>
                <w:color w:val="0000FF"/>
                <w:sz w:val="20"/>
                <w:szCs w:val="20"/>
                <w:u w:val="single"/>
                <w:lang w:eastAsia="ru-RU"/>
              </w:rPr>
              <w:t xml:space="preserve"> </w:t>
            </w:r>
            <w:r w:rsidRPr="00587F55">
              <w:rPr>
                <w:rFonts w:ascii="Times New Roman" w:hAnsi="Times New Roman" w:cs="Times New Roman"/>
                <w:bCs/>
                <w:color w:val="0000FF"/>
                <w:sz w:val="20"/>
                <w:szCs w:val="20"/>
                <w:u w:val="single"/>
              </w:rPr>
              <w:t xml:space="preserve"> имеется </w:t>
            </w:r>
            <w:r w:rsidR="00310BE1" w:rsidRPr="00587F55">
              <w:rPr>
                <w:rFonts w:ascii="Times New Roman" w:hAnsi="Times New Roman" w:cs="Times New Roman"/>
                <w:bCs/>
                <w:color w:val="0000FF"/>
                <w:sz w:val="20"/>
                <w:szCs w:val="20"/>
                <w:u w:val="single"/>
              </w:rPr>
              <w:t xml:space="preserve">также </w:t>
            </w:r>
            <w:r w:rsidRPr="00587F55">
              <w:rPr>
                <w:rFonts w:ascii="Times New Roman" w:hAnsi="Times New Roman" w:cs="Times New Roman"/>
                <w:bCs/>
                <w:color w:val="0000FF"/>
                <w:sz w:val="20"/>
                <w:szCs w:val="20"/>
                <w:u w:val="single"/>
              </w:rPr>
              <w:t>ссылка в</w:t>
            </w:r>
            <w:r w:rsidRPr="00587F55">
              <w:rPr>
                <w:rFonts w:ascii="Times New Roman" w:hAnsi="Times New Roman" w:cs="Times New Roman"/>
                <w:bCs/>
                <w:color w:val="0000FF"/>
                <w:sz w:val="20"/>
                <w:szCs w:val="20"/>
              </w:rPr>
              <w:t xml:space="preserve"> </w:t>
            </w:r>
            <w:r w:rsidRPr="00587F55">
              <w:rPr>
                <w:rFonts w:ascii="Times New Roman" w:hAnsi="Times New Roman" w:cs="Times New Roman"/>
                <w:b/>
                <w:bCs/>
                <w:color w:val="0000FF"/>
                <w:sz w:val="20"/>
                <w:szCs w:val="20"/>
              </w:rPr>
              <w:t xml:space="preserve">«Положении о командировках с вредными условиями труда» </w:t>
            </w:r>
            <w:r w:rsidRPr="00587F55">
              <w:rPr>
                <w:rFonts w:ascii="Times New Roman" w:hAnsi="Times New Roman" w:cs="Times New Roman"/>
                <w:bCs/>
                <w:color w:val="0000FF"/>
                <w:sz w:val="20"/>
                <w:szCs w:val="20"/>
              </w:rPr>
              <w:t>подготовлен</w:t>
            </w:r>
            <w:r w:rsidR="00310BE1" w:rsidRPr="00587F55">
              <w:rPr>
                <w:rFonts w:ascii="Times New Roman" w:hAnsi="Times New Roman" w:cs="Times New Roman"/>
                <w:bCs/>
                <w:color w:val="0000FF"/>
                <w:sz w:val="20"/>
                <w:szCs w:val="20"/>
              </w:rPr>
              <w:t xml:space="preserve">ном </w:t>
            </w:r>
            <w:r w:rsidRPr="00587F55">
              <w:rPr>
                <w:rFonts w:ascii="Times New Roman" w:hAnsi="Times New Roman" w:cs="Times New Roman"/>
                <w:bCs/>
                <w:color w:val="0000FF"/>
                <w:sz w:val="20"/>
                <w:szCs w:val="20"/>
              </w:rPr>
              <w:t xml:space="preserve"> для системы Консультант</w:t>
            </w:r>
            <w:r w:rsidR="00310BE1" w:rsidRPr="00587F55">
              <w:rPr>
                <w:rFonts w:ascii="Times New Roman" w:hAnsi="Times New Roman" w:cs="Times New Roman"/>
                <w:bCs/>
                <w:color w:val="0000FF"/>
                <w:sz w:val="20"/>
                <w:szCs w:val="20"/>
              </w:rPr>
              <w:t xml:space="preserve"> </w:t>
            </w:r>
            <w:r w:rsidRPr="00587F55">
              <w:rPr>
                <w:rFonts w:ascii="Times New Roman" w:hAnsi="Times New Roman" w:cs="Times New Roman"/>
                <w:bCs/>
                <w:color w:val="0000FF"/>
                <w:sz w:val="20"/>
                <w:szCs w:val="20"/>
              </w:rPr>
              <w:t>Плюс</w:t>
            </w:r>
            <w:r w:rsidR="00310BE1" w:rsidRPr="00587F55">
              <w:rPr>
                <w:rFonts w:ascii="Times New Roman" w:hAnsi="Times New Roman" w:cs="Times New Roman"/>
                <w:bCs/>
                <w:color w:val="0000FF"/>
                <w:sz w:val="20"/>
                <w:szCs w:val="20"/>
              </w:rPr>
              <w:t xml:space="preserve"> в</w:t>
            </w:r>
            <w:r w:rsidRPr="00587F55">
              <w:rPr>
                <w:rFonts w:ascii="Times New Roman" w:hAnsi="Times New Roman" w:cs="Times New Roman"/>
                <w:bCs/>
                <w:color w:val="0000FF"/>
                <w:sz w:val="20"/>
                <w:szCs w:val="20"/>
              </w:rPr>
              <w:t xml:space="preserve"> 2012</w:t>
            </w:r>
            <w:r w:rsidR="00310BE1" w:rsidRPr="00587F55">
              <w:rPr>
                <w:rFonts w:ascii="Times New Roman" w:hAnsi="Times New Roman" w:cs="Times New Roman"/>
                <w:bCs/>
                <w:color w:val="0000FF"/>
                <w:sz w:val="20"/>
                <w:szCs w:val="20"/>
              </w:rPr>
              <w:t>.  Форма подготовлена с использованием правовых актов по состоянию на 12.10.2012.</w:t>
            </w:r>
          </w:p>
          <w:p w:rsidR="00AC7692" w:rsidRDefault="00AC7692" w:rsidP="00AC7692">
            <w:pPr>
              <w:autoSpaceDE w:val="0"/>
              <w:autoSpaceDN w:val="0"/>
              <w:adjustRightInd w:val="0"/>
              <w:spacing w:after="0" w:line="240" w:lineRule="auto"/>
              <w:jc w:val="both"/>
              <w:rPr>
                <w:rFonts w:ascii="Times New Roman" w:eastAsia="Times New Roman" w:hAnsi="Times New Roman" w:cs="Times New Roman"/>
                <w:b/>
                <w:color w:val="00B050"/>
                <w:sz w:val="20"/>
                <w:szCs w:val="20"/>
                <w:lang w:eastAsia="ru-RU"/>
              </w:rPr>
            </w:pPr>
          </w:p>
          <w:p w:rsidR="00AC7692" w:rsidRPr="00587F55" w:rsidRDefault="00AC7692" w:rsidP="00AC7692">
            <w:pPr>
              <w:autoSpaceDE w:val="0"/>
              <w:autoSpaceDN w:val="0"/>
              <w:adjustRightInd w:val="0"/>
              <w:spacing w:after="0" w:line="240" w:lineRule="auto"/>
              <w:jc w:val="both"/>
              <w:rPr>
                <w:rFonts w:ascii="Times New Roman" w:eastAsia="Times New Roman" w:hAnsi="Times New Roman" w:cs="Times New Roman"/>
                <w:color w:val="00B050"/>
                <w:sz w:val="20"/>
                <w:szCs w:val="20"/>
                <w:lang w:eastAsia="ru-RU"/>
              </w:rPr>
            </w:pPr>
            <w:r w:rsidRPr="00587F55">
              <w:rPr>
                <w:rFonts w:ascii="Times New Roman" w:eastAsia="Times New Roman" w:hAnsi="Times New Roman" w:cs="Times New Roman"/>
                <w:b/>
                <w:color w:val="00B050"/>
                <w:sz w:val="20"/>
                <w:szCs w:val="20"/>
                <w:lang w:eastAsia="ru-RU"/>
              </w:rPr>
              <w:t>Информационное письмо Минтруда России от 13.02.2013</w:t>
            </w:r>
            <w:r>
              <w:rPr>
                <w:rFonts w:ascii="Times New Roman" w:eastAsia="Times New Roman" w:hAnsi="Times New Roman" w:cs="Times New Roman"/>
                <w:b/>
                <w:color w:val="00B050"/>
                <w:sz w:val="20"/>
                <w:szCs w:val="20"/>
                <w:lang w:eastAsia="ru-RU"/>
              </w:rPr>
              <w:t xml:space="preserve"> </w:t>
            </w:r>
            <w:r w:rsidRPr="00587F55">
              <w:rPr>
                <w:rFonts w:ascii="Times New Roman" w:eastAsia="Times New Roman" w:hAnsi="Times New Roman" w:cs="Times New Roman"/>
                <w:color w:val="00B050"/>
                <w:sz w:val="20"/>
                <w:szCs w:val="20"/>
                <w:lang w:eastAsia="ru-RU"/>
              </w:rPr>
              <w:t>"О порядке предоставления работникам, занятым на работах с вредными и (или) опасными условиями труда, сокращенной продолжительности рабочего времени, ежегодного дополнительного оплачиваемого отпуска, повышенной оплаты труда в соответствии с пунктом 1 постановления Правительства Российской Федерации от 20 ноября 2008 г. N 870"</w:t>
            </w:r>
          </w:p>
          <w:p w:rsidR="00434B96" w:rsidRPr="00434B96" w:rsidRDefault="00434B96" w:rsidP="00587F55">
            <w:pPr>
              <w:autoSpaceDE w:val="0"/>
              <w:autoSpaceDN w:val="0"/>
              <w:adjustRightInd w:val="0"/>
              <w:spacing w:after="0" w:line="240" w:lineRule="auto"/>
              <w:ind w:left="540"/>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Постановление Госкомтруда СССР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 от 11.01.91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6</w:t>
            </w:r>
          </w:p>
        </w:tc>
      </w:tr>
      <w:tr w:rsidR="00434B96" w:rsidRPr="00434B96" w:rsidTr="002956C0">
        <w:trPr>
          <w:trHeight w:val="229"/>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140</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lang w:eastAsia="ru-RU"/>
              </w:rPr>
            </w:pPr>
          </w:p>
          <w:p w:rsidR="00434B96" w:rsidRPr="00434B96" w:rsidRDefault="00434B96" w:rsidP="00434B96">
            <w:pPr>
              <w:spacing w:after="0" w:line="240" w:lineRule="auto"/>
              <w:jc w:val="center"/>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"О порядке предоставления дополнительного отпуска за вредные и тяжелые условия труда работникам промышленно-производственного  персонала, занятым на предприятиях, в объединениях и организациях электроэнергетической промышленности"</w:t>
            </w:r>
          </w:p>
          <w:p w:rsidR="00434B96" w:rsidRPr="00434B96" w:rsidRDefault="00434B96" w:rsidP="00434B96">
            <w:pPr>
              <w:spacing w:after="0" w:line="240" w:lineRule="auto"/>
              <w:jc w:val="center"/>
              <w:rPr>
                <w:rFonts w:ascii="Times New Roman" w:eastAsia="Times New Roman" w:hAnsi="Times New Roman" w:cs="Times New Roman"/>
                <w:b/>
                <w:lang w:eastAsia="ru-RU"/>
              </w:rPr>
            </w:pPr>
          </w:p>
          <w:p w:rsidR="00434B96" w:rsidRPr="00434B96" w:rsidRDefault="00434B96" w:rsidP="00434B96">
            <w:pPr>
              <w:spacing w:after="0" w:line="240" w:lineRule="auto"/>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Примечание:</w:t>
            </w:r>
          </w:p>
          <w:p w:rsidR="00434B96" w:rsidRPr="003777B9"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3777B9">
              <w:rPr>
                <w:rFonts w:ascii="Times New Roman" w:eastAsia="Times New Roman" w:hAnsi="Times New Roman" w:cs="Times New Roman"/>
                <w:bCs/>
                <w:color w:val="0000FF"/>
                <w:sz w:val="20"/>
                <w:szCs w:val="20"/>
                <w:lang w:eastAsia="ru-RU"/>
              </w:rPr>
              <w:t xml:space="preserve">Новые перечни производств, профессий и должностей, работа в которых дает право на предоставление дополнительного отпуска в связи с принятием и введением в действие </w:t>
            </w:r>
            <w:hyperlink r:id="rId1281" w:history="1">
              <w:r w:rsidRPr="003777B9">
                <w:rPr>
                  <w:rFonts w:ascii="Times New Roman" w:eastAsia="Times New Roman" w:hAnsi="Times New Roman" w:cs="Times New Roman"/>
                  <w:bCs/>
                  <w:color w:val="0000FF"/>
                  <w:sz w:val="20"/>
                  <w:szCs w:val="20"/>
                  <w:lang w:eastAsia="ru-RU"/>
                </w:rPr>
                <w:t>ТК</w:t>
              </w:r>
            </w:hyperlink>
            <w:r w:rsidRPr="003777B9">
              <w:rPr>
                <w:rFonts w:ascii="Times New Roman" w:eastAsia="Times New Roman" w:hAnsi="Times New Roman" w:cs="Times New Roman"/>
                <w:bCs/>
                <w:color w:val="0000FF"/>
                <w:sz w:val="20"/>
                <w:szCs w:val="20"/>
                <w:lang w:eastAsia="ru-RU"/>
              </w:rPr>
              <w:t xml:space="preserve"> РФ, не утверждались. Поэтому продолжают действовать ранее принятые документы. Основными документами, положениями которых следует руководствоваться при определении права на дополнительный отпуск по указанному основанию, а также при определении продолжительности дополнительного отпуска, являются следующие:</w:t>
            </w:r>
          </w:p>
          <w:p w:rsidR="00434B96" w:rsidRPr="003777B9"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3777B9">
              <w:rPr>
                <w:rFonts w:ascii="Times New Roman" w:eastAsia="Times New Roman" w:hAnsi="Times New Roman" w:cs="Times New Roman"/>
                <w:bCs/>
                <w:color w:val="0000FF"/>
                <w:sz w:val="20"/>
                <w:szCs w:val="20"/>
                <w:lang w:eastAsia="ru-RU"/>
              </w:rPr>
              <w:t xml:space="preserve">- </w:t>
            </w:r>
            <w:hyperlink r:id="rId1282" w:history="1">
              <w:r w:rsidRPr="003777B9">
                <w:rPr>
                  <w:rFonts w:ascii="Times New Roman" w:eastAsia="Times New Roman" w:hAnsi="Times New Roman" w:cs="Times New Roman"/>
                  <w:bCs/>
                  <w:color w:val="0000FF"/>
                  <w:sz w:val="20"/>
                  <w:szCs w:val="20"/>
                  <w:lang w:eastAsia="ru-RU"/>
                </w:rPr>
                <w:t>Список</w:t>
              </w:r>
            </w:hyperlink>
            <w:r w:rsidRPr="003777B9">
              <w:rPr>
                <w:rFonts w:ascii="Times New Roman" w:eastAsia="Times New Roman" w:hAnsi="Times New Roman" w:cs="Times New Roman"/>
                <w:bCs/>
                <w:color w:val="0000FF"/>
                <w:sz w:val="20"/>
                <w:szCs w:val="20"/>
                <w:lang w:eastAsia="ru-RU"/>
              </w:rPr>
              <w:t xml:space="preserve"> производств, цехов, профессий и должностей с вредными условиями труда, работа в которых дает право на дополнительный отпуск и сокращенный рабочий день, утвержденный Постановлением Госкомтруда СССР и Президиума ВЦСПС от 25 октября 1974 г. N 298/П-22, с изменениями, дополнениями и редакционными уточнениями, утвержденными Постановлениями Госкомтруда СССР и Президиума ВЦСПС от 1 ноября 1977 г. N 369/П-16, 24 мая 1978 г. N 174/П7-8, 30 января 1978 г. N 32/2-9, 7 сентября 1981 г. N 253/П-8, 9 декабря 1981 г. N 339/П-11, 6 апреля 1982 г. N 80/П-3, 7 сентября 1983 г. N 198/П-14, 29 января 1987 г. N 45/П-1, 12 октября 1987 г. N 619/П-10, 12 октября 1987 г. N 620/П-10, 26 октября 1987 г. N 646/П-11, 5 ноября 1987 г. N 669/П-11, 5 ноября 1987 г. N 670/П-11, 26 ноября 1987 г. N 708/П-11, 16 февраля 1988 г. N 79/П-2, 25 февраля 1988 г. N 95/П-2, 11 апреля 1988 г. N 202/П-4, 21 июля 1988 г. N 415/П-7, 19 августа 1988 г. N 471/П-8, 16 сентября 1988 г. N 516/П-8, 6 декабря 1988 г. N 620/П-11, 14 августа 1990 г. N 326/П-9, 18 октября 1990 г. N 407/П-11, 22 октября 1990 г. N 418в/П-12, и Постановлением Минтруда </w:t>
            </w:r>
            <w:r w:rsidRPr="003777B9">
              <w:rPr>
                <w:rFonts w:ascii="Times New Roman" w:eastAsia="Times New Roman" w:hAnsi="Times New Roman" w:cs="Times New Roman"/>
                <w:bCs/>
                <w:color w:val="0000FF"/>
                <w:sz w:val="20"/>
                <w:szCs w:val="20"/>
                <w:lang w:eastAsia="ru-RU"/>
              </w:rPr>
              <w:lastRenderedPageBreak/>
              <w:t>СССР от 29 мая 1991 г. N 11;</w:t>
            </w:r>
          </w:p>
          <w:p w:rsidR="00434B96" w:rsidRPr="003777B9"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3777B9">
              <w:rPr>
                <w:rFonts w:ascii="Times New Roman" w:eastAsia="Times New Roman" w:hAnsi="Times New Roman" w:cs="Times New Roman"/>
                <w:bCs/>
                <w:color w:val="0000FF"/>
                <w:sz w:val="20"/>
                <w:szCs w:val="20"/>
                <w:lang w:eastAsia="ru-RU"/>
              </w:rPr>
              <w:t xml:space="preserve">- </w:t>
            </w:r>
            <w:hyperlink r:id="rId1283" w:history="1">
              <w:r w:rsidRPr="003777B9">
                <w:rPr>
                  <w:rFonts w:ascii="Times New Roman" w:eastAsia="Times New Roman" w:hAnsi="Times New Roman" w:cs="Times New Roman"/>
                  <w:bCs/>
                  <w:color w:val="0000FF"/>
                  <w:sz w:val="20"/>
                  <w:szCs w:val="20"/>
                  <w:lang w:eastAsia="ru-RU"/>
                </w:rPr>
                <w:t>Инструкция</w:t>
              </w:r>
            </w:hyperlink>
            <w:r w:rsidRPr="003777B9">
              <w:rPr>
                <w:rFonts w:ascii="Times New Roman" w:eastAsia="Times New Roman" w:hAnsi="Times New Roman" w:cs="Times New Roman"/>
                <w:bCs/>
                <w:color w:val="0000FF"/>
                <w:sz w:val="20"/>
                <w:szCs w:val="20"/>
                <w:lang w:eastAsia="ru-RU"/>
              </w:rPr>
              <w:t xml:space="preserve"> о порядке применения Списка производств цехов, профессий и должностей с вредными условиями труда, работа в которых дает право на дополнительный отпуск и сокращенный рабочий день, утвержденная Постановлением Госкомтруда и Президиума ВЦСПС от 21 ноября 1975 г. N 273/П-20 (</w:t>
            </w:r>
            <w:r w:rsidRPr="003777B9">
              <w:rPr>
                <w:rFonts w:ascii="Times New Roman" w:eastAsia="Times New Roman" w:hAnsi="Times New Roman" w:cs="Times New Roman"/>
                <w:b/>
                <w:bCs/>
                <w:color w:val="0000FF"/>
                <w:sz w:val="20"/>
                <w:szCs w:val="20"/>
                <w:lang w:eastAsia="ru-RU"/>
              </w:rPr>
              <w:t>далее - Инструкция N 273</w:t>
            </w:r>
            <w:r w:rsidRPr="003777B9">
              <w:rPr>
                <w:rFonts w:ascii="Times New Roman" w:eastAsia="Times New Roman" w:hAnsi="Times New Roman" w:cs="Times New Roman"/>
                <w:bCs/>
                <w:color w:val="0000FF"/>
                <w:sz w:val="20"/>
                <w:szCs w:val="20"/>
                <w:lang w:eastAsia="ru-RU"/>
              </w:rPr>
              <w:t>).</w:t>
            </w:r>
          </w:p>
          <w:p w:rsidR="00434B96" w:rsidRPr="003777B9"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3777B9">
              <w:rPr>
                <w:rFonts w:ascii="Times New Roman" w:eastAsia="Times New Roman" w:hAnsi="Times New Roman" w:cs="Times New Roman"/>
                <w:bCs/>
                <w:color w:val="0000FF"/>
                <w:sz w:val="20"/>
                <w:szCs w:val="20"/>
                <w:lang w:eastAsia="ru-RU"/>
              </w:rPr>
              <w:t xml:space="preserve">Кроме того, следует иметь в виду, что после утверждения указанных </w:t>
            </w:r>
            <w:hyperlink r:id="rId1284" w:history="1">
              <w:r w:rsidRPr="003777B9">
                <w:rPr>
                  <w:rFonts w:ascii="Times New Roman" w:eastAsia="Times New Roman" w:hAnsi="Times New Roman" w:cs="Times New Roman"/>
                  <w:bCs/>
                  <w:color w:val="0000FF"/>
                  <w:sz w:val="20"/>
                  <w:szCs w:val="20"/>
                  <w:lang w:eastAsia="ru-RU"/>
                </w:rPr>
                <w:t>Списков</w:t>
              </w:r>
            </w:hyperlink>
            <w:r w:rsidRPr="003777B9">
              <w:rPr>
                <w:rFonts w:ascii="Times New Roman" w:eastAsia="Times New Roman" w:hAnsi="Times New Roman" w:cs="Times New Roman"/>
                <w:bCs/>
                <w:color w:val="0000FF"/>
                <w:sz w:val="20"/>
                <w:szCs w:val="20"/>
                <w:lang w:eastAsia="ru-RU"/>
              </w:rPr>
              <w:t xml:space="preserve"> и </w:t>
            </w:r>
            <w:hyperlink r:id="rId1285" w:history="1">
              <w:r w:rsidRPr="003777B9">
                <w:rPr>
                  <w:rFonts w:ascii="Times New Roman" w:eastAsia="Times New Roman" w:hAnsi="Times New Roman" w:cs="Times New Roman"/>
                  <w:bCs/>
                  <w:color w:val="0000FF"/>
                  <w:sz w:val="20"/>
                  <w:szCs w:val="20"/>
                  <w:lang w:eastAsia="ru-RU"/>
                </w:rPr>
                <w:t>Инструкции</w:t>
              </w:r>
            </w:hyperlink>
            <w:r w:rsidRPr="003777B9">
              <w:rPr>
                <w:rFonts w:ascii="Times New Roman" w:eastAsia="Times New Roman" w:hAnsi="Times New Roman" w:cs="Times New Roman"/>
                <w:bCs/>
                <w:color w:val="0000FF"/>
                <w:sz w:val="20"/>
                <w:szCs w:val="20"/>
                <w:lang w:eastAsia="ru-RU"/>
              </w:rPr>
              <w:t>, Госкомтрудом СССР и Президиумом ВЦСПС был принят ряд отдельных постановлений, регулирующих предоставление дополнительных отпусков (и сокращенного рабочего дня) работникам отдельных должностей и профессий. Практически все такие постановления были приняты в период между 1988 и 1991 годами. В частности, отдельные Постановления были приняты в отношении работников следующих отраслей и производств (в начале указываются дата принятия и номер Постановления):</w:t>
            </w:r>
          </w:p>
          <w:p w:rsidR="00434B96" w:rsidRPr="003777B9"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3777B9">
              <w:rPr>
                <w:rFonts w:ascii="Times New Roman" w:eastAsia="Times New Roman" w:hAnsi="Times New Roman" w:cs="Times New Roman"/>
                <w:bCs/>
                <w:color w:val="0000FF"/>
                <w:sz w:val="20"/>
                <w:szCs w:val="20"/>
                <w:lang w:eastAsia="ru-RU"/>
              </w:rPr>
              <w:t xml:space="preserve">- 4 апреля 1988 г. </w:t>
            </w:r>
            <w:hyperlink r:id="rId1286" w:history="1">
              <w:r w:rsidRPr="003777B9">
                <w:rPr>
                  <w:rFonts w:ascii="Times New Roman" w:eastAsia="Times New Roman" w:hAnsi="Times New Roman" w:cs="Times New Roman"/>
                  <w:b/>
                  <w:bCs/>
                  <w:color w:val="0000FF"/>
                  <w:sz w:val="20"/>
                  <w:szCs w:val="20"/>
                  <w:lang w:eastAsia="ru-RU"/>
                </w:rPr>
                <w:t>N 180/П-4</w:t>
              </w:r>
            </w:hyperlink>
            <w:r w:rsidRPr="003777B9">
              <w:rPr>
                <w:rFonts w:ascii="Times New Roman" w:eastAsia="Times New Roman" w:hAnsi="Times New Roman" w:cs="Times New Roman"/>
                <w:bCs/>
                <w:color w:val="0000FF"/>
                <w:sz w:val="20"/>
                <w:szCs w:val="20"/>
                <w:lang w:eastAsia="ru-RU"/>
              </w:rPr>
              <w:t xml:space="preserve"> - в отношении рабочих, занятых в производстве алмазов, сверхтвердых материалов и инструмента из них;</w:t>
            </w:r>
          </w:p>
          <w:p w:rsidR="00434B96" w:rsidRPr="003777B9"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3777B9">
              <w:rPr>
                <w:rFonts w:ascii="Times New Roman" w:eastAsia="Times New Roman" w:hAnsi="Times New Roman" w:cs="Times New Roman"/>
                <w:bCs/>
                <w:color w:val="0000FF"/>
                <w:sz w:val="20"/>
                <w:szCs w:val="20"/>
                <w:lang w:eastAsia="ru-RU"/>
              </w:rPr>
              <w:t>- 29 сентября 1988 г</w:t>
            </w:r>
            <w:r w:rsidRPr="003777B9">
              <w:rPr>
                <w:rFonts w:ascii="Times New Roman" w:eastAsia="Times New Roman" w:hAnsi="Times New Roman" w:cs="Times New Roman"/>
                <w:b/>
                <w:bCs/>
                <w:color w:val="0000FF"/>
                <w:sz w:val="20"/>
                <w:szCs w:val="20"/>
                <w:lang w:eastAsia="ru-RU"/>
              </w:rPr>
              <w:t xml:space="preserve">. </w:t>
            </w:r>
            <w:hyperlink r:id="rId1287" w:history="1">
              <w:r w:rsidRPr="003777B9">
                <w:rPr>
                  <w:rFonts w:ascii="Times New Roman" w:eastAsia="Times New Roman" w:hAnsi="Times New Roman" w:cs="Times New Roman"/>
                  <w:b/>
                  <w:bCs/>
                  <w:color w:val="0000FF"/>
                  <w:sz w:val="20"/>
                  <w:szCs w:val="20"/>
                  <w:lang w:eastAsia="ru-RU"/>
                </w:rPr>
                <w:t>N 531/П-9</w:t>
              </w:r>
            </w:hyperlink>
            <w:r w:rsidRPr="003777B9">
              <w:rPr>
                <w:rFonts w:ascii="Times New Roman" w:eastAsia="Times New Roman" w:hAnsi="Times New Roman" w:cs="Times New Roman"/>
                <w:bCs/>
                <w:color w:val="0000FF"/>
                <w:sz w:val="20"/>
                <w:szCs w:val="20"/>
                <w:lang w:eastAsia="ru-RU"/>
              </w:rPr>
              <w:t xml:space="preserve"> - в отношении работников, занятых в производстве клееных нетканых материалов;</w:t>
            </w:r>
          </w:p>
          <w:p w:rsidR="00434B96" w:rsidRPr="003777B9"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3777B9">
              <w:rPr>
                <w:rFonts w:ascii="Times New Roman" w:eastAsia="Times New Roman" w:hAnsi="Times New Roman" w:cs="Times New Roman"/>
                <w:bCs/>
                <w:color w:val="0000FF"/>
                <w:sz w:val="20"/>
                <w:szCs w:val="20"/>
                <w:lang w:eastAsia="ru-RU"/>
              </w:rPr>
              <w:t xml:space="preserve">- 17 октября 1988 г. </w:t>
            </w:r>
            <w:hyperlink r:id="rId1288" w:history="1">
              <w:r w:rsidRPr="003777B9">
                <w:rPr>
                  <w:rFonts w:ascii="Times New Roman" w:eastAsia="Times New Roman" w:hAnsi="Times New Roman" w:cs="Times New Roman"/>
                  <w:b/>
                  <w:bCs/>
                  <w:color w:val="0000FF"/>
                  <w:sz w:val="20"/>
                  <w:szCs w:val="20"/>
                  <w:lang w:eastAsia="ru-RU"/>
                </w:rPr>
                <w:t>N 548/П-10</w:t>
              </w:r>
            </w:hyperlink>
            <w:r w:rsidRPr="003777B9">
              <w:rPr>
                <w:rFonts w:ascii="Times New Roman" w:eastAsia="Times New Roman" w:hAnsi="Times New Roman" w:cs="Times New Roman"/>
                <w:bCs/>
                <w:color w:val="0000FF"/>
                <w:sz w:val="20"/>
                <w:szCs w:val="20"/>
                <w:lang w:eastAsia="ru-RU"/>
              </w:rPr>
              <w:t xml:space="preserve"> - в отношении рабочих, занятых на тепловых электростанциях, сжигающих сильно пылящие угли, добываемые открытым способом;</w:t>
            </w:r>
          </w:p>
          <w:p w:rsidR="00434B96" w:rsidRPr="003777B9"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3777B9">
              <w:rPr>
                <w:rFonts w:ascii="Times New Roman" w:eastAsia="Times New Roman" w:hAnsi="Times New Roman" w:cs="Times New Roman"/>
                <w:bCs/>
                <w:color w:val="0000FF"/>
                <w:sz w:val="20"/>
                <w:szCs w:val="20"/>
                <w:lang w:eastAsia="ru-RU"/>
              </w:rPr>
              <w:t xml:space="preserve">- 1 февраля 1991 г. </w:t>
            </w:r>
            <w:hyperlink r:id="rId1289" w:history="1">
              <w:r w:rsidRPr="003777B9">
                <w:rPr>
                  <w:rFonts w:ascii="Times New Roman" w:eastAsia="Times New Roman" w:hAnsi="Times New Roman" w:cs="Times New Roman"/>
                  <w:b/>
                  <w:bCs/>
                  <w:color w:val="0000FF"/>
                  <w:sz w:val="20"/>
                  <w:szCs w:val="20"/>
                  <w:lang w:eastAsia="ru-RU"/>
                </w:rPr>
                <w:t>N 20</w:t>
              </w:r>
            </w:hyperlink>
            <w:r w:rsidRPr="003777B9">
              <w:rPr>
                <w:rFonts w:ascii="Times New Roman" w:eastAsia="Times New Roman" w:hAnsi="Times New Roman" w:cs="Times New Roman"/>
                <w:bCs/>
                <w:color w:val="0000FF"/>
                <w:sz w:val="20"/>
                <w:szCs w:val="20"/>
                <w:lang w:eastAsia="ru-RU"/>
              </w:rPr>
              <w:t xml:space="preserve"> (данное Постановление и последующие приняты только Госкомтрудом СССР, без участия ВЦСПС) - в отношении работников промышленно-производственного персонала, занятых на горно-химических предприятиях, в объединениях и шахтостроительных, шахтопроходческих, шахтомонтажных организациях, на нефтяных и озокеритовых шахтах, рудниках, карьерах по добыче нефтебитума и озокерита;</w:t>
            </w:r>
          </w:p>
          <w:p w:rsidR="00434B96" w:rsidRPr="003777B9"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3777B9">
              <w:rPr>
                <w:rFonts w:ascii="Times New Roman" w:eastAsia="Times New Roman" w:hAnsi="Times New Roman" w:cs="Times New Roman"/>
                <w:bCs/>
                <w:color w:val="0000FF"/>
                <w:sz w:val="20"/>
                <w:szCs w:val="20"/>
                <w:lang w:eastAsia="ru-RU"/>
              </w:rPr>
              <w:t>- 5 февраля 1991 г</w:t>
            </w:r>
            <w:r w:rsidRPr="003777B9">
              <w:rPr>
                <w:rFonts w:ascii="Times New Roman" w:eastAsia="Times New Roman" w:hAnsi="Times New Roman" w:cs="Times New Roman"/>
                <w:b/>
                <w:bCs/>
                <w:color w:val="0000FF"/>
                <w:sz w:val="20"/>
                <w:szCs w:val="20"/>
                <w:lang w:eastAsia="ru-RU"/>
              </w:rPr>
              <w:t xml:space="preserve">. </w:t>
            </w:r>
            <w:hyperlink r:id="rId1290" w:history="1">
              <w:r w:rsidRPr="003777B9">
                <w:rPr>
                  <w:rFonts w:ascii="Times New Roman" w:eastAsia="Times New Roman" w:hAnsi="Times New Roman" w:cs="Times New Roman"/>
                  <w:b/>
                  <w:bCs/>
                  <w:color w:val="0000FF"/>
                  <w:sz w:val="20"/>
                  <w:szCs w:val="20"/>
                  <w:lang w:eastAsia="ru-RU"/>
                </w:rPr>
                <w:t>N 23</w:t>
              </w:r>
            </w:hyperlink>
            <w:r w:rsidRPr="003777B9">
              <w:rPr>
                <w:rFonts w:ascii="Times New Roman" w:eastAsia="Times New Roman" w:hAnsi="Times New Roman" w:cs="Times New Roman"/>
                <w:bCs/>
                <w:color w:val="0000FF"/>
                <w:sz w:val="20"/>
                <w:szCs w:val="20"/>
                <w:lang w:eastAsia="ru-RU"/>
              </w:rPr>
              <w:t xml:space="preserve"> - в отношении работников промышленно-производственного персонала, занятых на горнодобывающих предприятиях, в объединениях и шахтостроительных, шахтопроходческих, шахтомонтажных организациях металлургической промышленности;</w:t>
            </w:r>
          </w:p>
          <w:p w:rsidR="00434B96" w:rsidRPr="003777B9"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3777B9">
              <w:rPr>
                <w:rFonts w:ascii="Times New Roman" w:eastAsia="Times New Roman" w:hAnsi="Times New Roman" w:cs="Times New Roman"/>
                <w:bCs/>
                <w:color w:val="0000FF"/>
                <w:sz w:val="20"/>
                <w:szCs w:val="20"/>
                <w:lang w:eastAsia="ru-RU"/>
              </w:rPr>
              <w:t xml:space="preserve">- 5 февраля 1991 г. </w:t>
            </w:r>
            <w:hyperlink r:id="rId1291" w:history="1">
              <w:r w:rsidRPr="003777B9">
                <w:rPr>
                  <w:rFonts w:ascii="Times New Roman" w:eastAsia="Times New Roman" w:hAnsi="Times New Roman" w:cs="Times New Roman"/>
                  <w:b/>
                  <w:bCs/>
                  <w:color w:val="0000FF"/>
                  <w:sz w:val="20"/>
                  <w:szCs w:val="20"/>
                  <w:lang w:eastAsia="ru-RU"/>
                </w:rPr>
                <w:t>N 24</w:t>
              </w:r>
            </w:hyperlink>
            <w:r w:rsidRPr="003777B9">
              <w:rPr>
                <w:rFonts w:ascii="Times New Roman" w:eastAsia="Times New Roman" w:hAnsi="Times New Roman" w:cs="Times New Roman"/>
                <w:bCs/>
                <w:color w:val="0000FF"/>
                <w:sz w:val="20"/>
                <w:szCs w:val="20"/>
                <w:lang w:eastAsia="ru-RU"/>
              </w:rPr>
              <w:t xml:space="preserve"> - в отношении работников промышленно-производственного персонала, занятых на горных работах по разведке урановой, бериллиевой и ториевой руд, в атомной энергетике и промышленности;</w:t>
            </w:r>
          </w:p>
          <w:p w:rsidR="00434B96" w:rsidRPr="003777B9"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3777B9">
              <w:rPr>
                <w:rFonts w:ascii="Times New Roman" w:eastAsia="Times New Roman" w:hAnsi="Times New Roman" w:cs="Times New Roman"/>
                <w:bCs/>
                <w:color w:val="0000FF"/>
                <w:sz w:val="20"/>
                <w:szCs w:val="20"/>
                <w:lang w:eastAsia="ru-RU"/>
              </w:rPr>
              <w:t xml:space="preserve">- 5 февраля 1991 г. </w:t>
            </w:r>
            <w:hyperlink r:id="rId1292" w:history="1">
              <w:r w:rsidRPr="003777B9">
                <w:rPr>
                  <w:rFonts w:ascii="Times New Roman" w:eastAsia="Times New Roman" w:hAnsi="Times New Roman" w:cs="Times New Roman"/>
                  <w:b/>
                  <w:bCs/>
                  <w:color w:val="0000FF"/>
                  <w:sz w:val="20"/>
                  <w:szCs w:val="20"/>
                  <w:lang w:eastAsia="ru-RU"/>
                </w:rPr>
                <w:t>N 25</w:t>
              </w:r>
            </w:hyperlink>
            <w:r w:rsidRPr="003777B9">
              <w:rPr>
                <w:rFonts w:ascii="Times New Roman" w:eastAsia="Times New Roman" w:hAnsi="Times New Roman" w:cs="Times New Roman"/>
                <w:bCs/>
                <w:color w:val="0000FF"/>
                <w:sz w:val="20"/>
                <w:szCs w:val="20"/>
                <w:lang w:eastAsia="ru-RU"/>
              </w:rPr>
              <w:t xml:space="preserve"> - в отношении работников промышленно-производственного персонала, занятых на предприятиях, в объединениях и организациях электроэнергетической промышленности;</w:t>
            </w:r>
          </w:p>
          <w:p w:rsidR="00434B96" w:rsidRPr="003777B9"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3777B9">
              <w:rPr>
                <w:rFonts w:ascii="Times New Roman" w:eastAsia="Times New Roman" w:hAnsi="Times New Roman" w:cs="Times New Roman"/>
                <w:bCs/>
                <w:color w:val="0000FF"/>
                <w:sz w:val="20"/>
                <w:szCs w:val="20"/>
                <w:lang w:eastAsia="ru-RU"/>
              </w:rPr>
              <w:t xml:space="preserve">- 5 февраля 1991 г. </w:t>
            </w:r>
            <w:hyperlink r:id="rId1293" w:history="1">
              <w:r w:rsidRPr="003777B9">
                <w:rPr>
                  <w:rFonts w:ascii="Times New Roman" w:eastAsia="Times New Roman" w:hAnsi="Times New Roman" w:cs="Times New Roman"/>
                  <w:b/>
                  <w:bCs/>
                  <w:color w:val="0000FF"/>
                  <w:sz w:val="20"/>
                  <w:szCs w:val="20"/>
                  <w:lang w:eastAsia="ru-RU"/>
                </w:rPr>
                <w:t>N 26</w:t>
              </w:r>
            </w:hyperlink>
            <w:r w:rsidRPr="003777B9">
              <w:rPr>
                <w:rFonts w:ascii="Times New Roman" w:eastAsia="Times New Roman" w:hAnsi="Times New Roman" w:cs="Times New Roman"/>
                <w:bCs/>
                <w:color w:val="0000FF"/>
                <w:sz w:val="20"/>
                <w:szCs w:val="20"/>
                <w:lang w:eastAsia="ru-RU"/>
              </w:rPr>
              <w:t xml:space="preserve"> - в отношении работников промышленно-производственного персонала, занятых на строительстве, реконструкции, техническом перевооружении и капитальном ремонте метрополитенов, туннелей и других подземных сооружений;</w:t>
            </w:r>
          </w:p>
          <w:p w:rsidR="00434B96" w:rsidRPr="003777B9"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3777B9">
              <w:rPr>
                <w:rFonts w:ascii="Times New Roman" w:eastAsia="Times New Roman" w:hAnsi="Times New Roman" w:cs="Times New Roman"/>
                <w:bCs/>
                <w:color w:val="0000FF"/>
                <w:sz w:val="20"/>
                <w:szCs w:val="20"/>
                <w:lang w:eastAsia="ru-RU"/>
              </w:rPr>
              <w:t xml:space="preserve">- 5 февраля 1991 г. </w:t>
            </w:r>
            <w:hyperlink r:id="rId1294" w:history="1">
              <w:r w:rsidRPr="003777B9">
                <w:rPr>
                  <w:rFonts w:ascii="Times New Roman" w:eastAsia="Times New Roman" w:hAnsi="Times New Roman" w:cs="Times New Roman"/>
                  <w:b/>
                  <w:bCs/>
                  <w:color w:val="0000FF"/>
                  <w:sz w:val="20"/>
                  <w:szCs w:val="20"/>
                  <w:lang w:eastAsia="ru-RU"/>
                </w:rPr>
                <w:t>N 27</w:t>
              </w:r>
            </w:hyperlink>
            <w:r w:rsidRPr="003777B9">
              <w:rPr>
                <w:rFonts w:ascii="Times New Roman" w:eastAsia="Times New Roman" w:hAnsi="Times New Roman" w:cs="Times New Roman"/>
                <w:bCs/>
                <w:color w:val="0000FF"/>
                <w:sz w:val="20"/>
                <w:szCs w:val="20"/>
                <w:lang w:eastAsia="ru-RU"/>
              </w:rPr>
              <w:t xml:space="preserve"> - в отношении работников промышленно-производственного персонала, занятых на предприятиях, в объединениях и организациях угольной, сланцевой промышленности и на строительно-монтажных работах в шахтном строительстве;</w:t>
            </w:r>
          </w:p>
          <w:p w:rsidR="00434B96" w:rsidRPr="003777B9"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3777B9">
              <w:rPr>
                <w:rFonts w:ascii="Times New Roman" w:eastAsia="Times New Roman" w:hAnsi="Times New Roman" w:cs="Times New Roman"/>
                <w:bCs/>
                <w:color w:val="0000FF"/>
                <w:sz w:val="20"/>
                <w:szCs w:val="20"/>
                <w:lang w:eastAsia="ru-RU"/>
              </w:rPr>
              <w:t xml:space="preserve">- 5 февраля 1991 г. </w:t>
            </w:r>
            <w:hyperlink r:id="rId1295" w:history="1">
              <w:r w:rsidRPr="003777B9">
                <w:rPr>
                  <w:rFonts w:ascii="Times New Roman" w:eastAsia="Times New Roman" w:hAnsi="Times New Roman" w:cs="Times New Roman"/>
                  <w:b/>
                  <w:bCs/>
                  <w:color w:val="0000FF"/>
                  <w:sz w:val="20"/>
                  <w:szCs w:val="20"/>
                  <w:lang w:eastAsia="ru-RU"/>
                </w:rPr>
                <w:t>N 28</w:t>
              </w:r>
            </w:hyperlink>
            <w:r w:rsidRPr="003777B9">
              <w:rPr>
                <w:rFonts w:ascii="Times New Roman" w:eastAsia="Times New Roman" w:hAnsi="Times New Roman" w:cs="Times New Roman"/>
                <w:bCs/>
                <w:color w:val="0000FF"/>
                <w:sz w:val="20"/>
                <w:szCs w:val="20"/>
                <w:lang w:eastAsia="ru-RU"/>
              </w:rPr>
              <w:t xml:space="preserve"> - в отношении работников промышленно-производственного персонала предприятий и объединений промышленности строительных материалов, занятых на добыче, транспортировке асбеста, каолина, талька и других нерудных полезных ископаемых;</w:t>
            </w:r>
          </w:p>
          <w:p w:rsidR="00434B96" w:rsidRPr="003777B9"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3777B9">
              <w:rPr>
                <w:rFonts w:ascii="Times New Roman" w:eastAsia="Times New Roman" w:hAnsi="Times New Roman" w:cs="Times New Roman"/>
                <w:bCs/>
                <w:color w:val="0000FF"/>
                <w:sz w:val="20"/>
                <w:szCs w:val="20"/>
                <w:lang w:eastAsia="ru-RU"/>
              </w:rPr>
              <w:t xml:space="preserve">- 1 марта 1991 г. </w:t>
            </w:r>
            <w:hyperlink r:id="rId1296" w:history="1">
              <w:r w:rsidRPr="003777B9">
                <w:rPr>
                  <w:rFonts w:ascii="Times New Roman" w:eastAsia="Times New Roman" w:hAnsi="Times New Roman" w:cs="Times New Roman"/>
                  <w:b/>
                  <w:bCs/>
                  <w:color w:val="0000FF"/>
                  <w:sz w:val="20"/>
                  <w:szCs w:val="20"/>
                  <w:lang w:eastAsia="ru-RU"/>
                </w:rPr>
                <w:t>N 56</w:t>
              </w:r>
            </w:hyperlink>
            <w:r w:rsidRPr="003777B9">
              <w:rPr>
                <w:rFonts w:ascii="Times New Roman" w:eastAsia="Times New Roman" w:hAnsi="Times New Roman" w:cs="Times New Roman"/>
                <w:b/>
                <w:bCs/>
                <w:color w:val="0000FF"/>
                <w:sz w:val="20"/>
                <w:szCs w:val="20"/>
                <w:lang w:eastAsia="ru-RU"/>
              </w:rPr>
              <w:t xml:space="preserve"> </w:t>
            </w:r>
            <w:r w:rsidRPr="003777B9">
              <w:rPr>
                <w:rFonts w:ascii="Times New Roman" w:eastAsia="Times New Roman" w:hAnsi="Times New Roman" w:cs="Times New Roman"/>
                <w:bCs/>
                <w:color w:val="0000FF"/>
                <w:sz w:val="20"/>
                <w:szCs w:val="20"/>
                <w:lang w:eastAsia="ru-RU"/>
              </w:rPr>
              <w:t>- в отношении работников промышленно-производственного персонала предприятий и объединений, занятых на добыче и транспортировке соли.</w:t>
            </w:r>
          </w:p>
          <w:p w:rsidR="003777B9" w:rsidRDefault="003777B9"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p>
          <w:p w:rsidR="00434B96" w:rsidRPr="004F0943"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18"/>
                <w:szCs w:val="18"/>
                <w:lang w:eastAsia="ru-RU"/>
              </w:rPr>
            </w:pPr>
            <w:r w:rsidRPr="003777B9">
              <w:rPr>
                <w:rFonts w:ascii="Times New Roman" w:eastAsia="Times New Roman" w:hAnsi="Times New Roman" w:cs="Times New Roman"/>
                <w:bCs/>
                <w:color w:val="0000FF"/>
                <w:sz w:val="20"/>
                <w:szCs w:val="20"/>
                <w:lang w:eastAsia="ru-RU"/>
              </w:rPr>
              <w:t xml:space="preserve">После принятия </w:t>
            </w:r>
            <w:hyperlink r:id="rId1297" w:history="1">
              <w:r w:rsidRPr="003777B9">
                <w:rPr>
                  <w:rFonts w:ascii="Times New Roman" w:eastAsia="Times New Roman" w:hAnsi="Times New Roman" w:cs="Times New Roman"/>
                  <w:bCs/>
                  <w:color w:val="0000FF"/>
                  <w:sz w:val="20"/>
                  <w:szCs w:val="20"/>
                  <w:lang w:eastAsia="ru-RU"/>
                </w:rPr>
                <w:t>ТК</w:t>
              </w:r>
            </w:hyperlink>
            <w:r w:rsidRPr="003777B9">
              <w:rPr>
                <w:rFonts w:ascii="Times New Roman" w:eastAsia="Times New Roman" w:hAnsi="Times New Roman" w:cs="Times New Roman"/>
                <w:bCs/>
                <w:color w:val="0000FF"/>
                <w:sz w:val="20"/>
                <w:szCs w:val="20"/>
                <w:lang w:eastAsia="ru-RU"/>
              </w:rPr>
              <w:t xml:space="preserve"> РФ был принят документ - </w:t>
            </w:r>
            <w:hyperlink r:id="rId1298" w:history="1">
              <w:r w:rsidRPr="003777B9">
                <w:rPr>
                  <w:rFonts w:ascii="Times New Roman" w:eastAsia="Times New Roman" w:hAnsi="Times New Roman" w:cs="Times New Roman"/>
                  <w:bCs/>
                  <w:color w:val="0000FF"/>
                  <w:sz w:val="20"/>
                  <w:szCs w:val="20"/>
                  <w:lang w:eastAsia="ru-RU"/>
                </w:rPr>
                <w:t>Постановление</w:t>
              </w:r>
            </w:hyperlink>
            <w:r w:rsidRPr="003777B9">
              <w:rPr>
                <w:rFonts w:ascii="Times New Roman" w:eastAsia="Times New Roman" w:hAnsi="Times New Roman" w:cs="Times New Roman"/>
                <w:bCs/>
                <w:color w:val="0000FF"/>
                <w:sz w:val="20"/>
                <w:szCs w:val="20"/>
                <w:lang w:eastAsia="ru-RU"/>
              </w:rPr>
              <w:t xml:space="preserve"> Правительства Российской Федерации от 29 марта 2002 г. N </w:t>
            </w:r>
            <w:r w:rsidRPr="003777B9">
              <w:rPr>
                <w:rFonts w:ascii="Times New Roman" w:eastAsia="Times New Roman" w:hAnsi="Times New Roman" w:cs="Times New Roman"/>
                <w:b/>
                <w:bCs/>
                <w:color w:val="0000FF"/>
                <w:sz w:val="20"/>
                <w:szCs w:val="20"/>
                <w:lang w:eastAsia="ru-RU"/>
              </w:rPr>
              <w:t>188</w:t>
            </w:r>
            <w:r w:rsidRPr="003777B9">
              <w:rPr>
                <w:rFonts w:ascii="Times New Roman" w:eastAsia="Times New Roman" w:hAnsi="Times New Roman" w:cs="Times New Roman"/>
                <w:bCs/>
                <w:color w:val="0000FF"/>
                <w:sz w:val="20"/>
                <w:szCs w:val="20"/>
                <w:lang w:eastAsia="ru-RU"/>
              </w:rPr>
              <w:t xml:space="preserve"> "Об утверждении списков производств, профессий и должностей с вредными условиями труда, работа в которых дает право гражданам, занятым на работах с химическим оружием, на льготы и компенсации</w:t>
            </w:r>
            <w:r w:rsidRPr="004F0943">
              <w:rPr>
                <w:rFonts w:ascii="Times New Roman" w:eastAsia="Times New Roman" w:hAnsi="Times New Roman" w:cs="Times New Roman"/>
                <w:bCs/>
                <w:color w:val="0000FF"/>
                <w:sz w:val="18"/>
                <w:szCs w:val="18"/>
                <w:lang w:eastAsia="ru-RU"/>
              </w:rPr>
              <w:t>"</w:t>
            </w:r>
            <w:r w:rsidR="004F0943" w:rsidRPr="004F0943">
              <w:rPr>
                <w:rFonts w:ascii="Times New Roman" w:hAnsi="Times New Roman" w:cs="Times New Roman"/>
                <w:color w:val="0000FF"/>
                <w:sz w:val="18"/>
                <w:szCs w:val="18"/>
              </w:rPr>
              <w:t xml:space="preserve"> (в ред. Постановлений Правительства РФ от 31.12.2004 </w:t>
            </w:r>
            <w:hyperlink r:id="rId1299" w:history="1">
              <w:r w:rsidR="004F0943" w:rsidRPr="004F0943">
                <w:rPr>
                  <w:rFonts w:ascii="Times New Roman" w:hAnsi="Times New Roman" w:cs="Times New Roman"/>
                  <w:color w:val="0000FF"/>
                  <w:sz w:val="18"/>
                  <w:szCs w:val="18"/>
                </w:rPr>
                <w:t>N 899,</w:t>
              </w:r>
            </w:hyperlink>
            <w:r w:rsidR="004F0943" w:rsidRPr="004F0943">
              <w:rPr>
                <w:rFonts w:ascii="Times New Roman" w:hAnsi="Times New Roman" w:cs="Times New Roman"/>
                <w:color w:val="0000FF"/>
                <w:sz w:val="18"/>
                <w:szCs w:val="18"/>
              </w:rPr>
              <w:t xml:space="preserve"> от 29.05.2006 </w:t>
            </w:r>
            <w:hyperlink r:id="rId1300" w:history="1">
              <w:r w:rsidR="004F0943" w:rsidRPr="004F0943">
                <w:rPr>
                  <w:rFonts w:ascii="Times New Roman" w:hAnsi="Times New Roman" w:cs="Times New Roman"/>
                  <w:color w:val="0000FF"/>
                  <w:sz w:val="18"/>
                  <w:szCs w:val="18"/>
                </w:rPr>
                <w:t>N 334</w:t>
              </w:r>
            </w:hyperlink>
            <w:r w:rsidR="004F0943" w:rsidRPr="004F0943">
              <w:rPr>
                <w:rFonts w:ascii="Times New Roman" w:hAnsi="Times New Roman" w:cs="Times New Roman"/>
                <w:color w:val="0000FF"/>
                <w:sz w:val="18"/>
                <w:szCs w:val="18"/>
              </w:rPr>
              <w:t xml:space="preserve">, от </w:t>
            </w:r>
            <w:r w:rsidR="004F0943" w:rsidRPr="004F0943">
              <w:rPr>
                <w:rFonts w:ascii="Times New Roman" w:hAnsi="Times New Roman" w:cs="Times New Roman"/>
                <w:color w:val="0000FF"/>
                <w:sz w:val="18"/>
                <w:szCs w:val="18"/>
              </w:rPr>
              <w:lastRenderedPageBreak/>
              <w:t xml:space="preserve">08.12.2008 </w:t>
            </w:r>
            <w:hyperlink r:id="rId1301" w:history="1">
              <w:r w:rsidR="004F0943" w:rsidRPr="004F0943">
                <w:rPr>
                  <w:rFonts w:ascii="Times New Roman" w:hAnsi="Times New Roman" w:cs="Times New Roman"/>
                  <w:color w:val="0000FF"/>
                  <w:sz w:val="18"/>
                  <w:szCs w:val="18"/>
                </w:rPr>
                <w:t>N 917</w:t>
              </w:r>
            </w:hyperlink>
            <w:r w:rsidR="004F0943" w:rsidRPr="004F0943">
              <w:rPr>
                <w:rFonts w:ascii="Times New Roman" w:hAnsi="Times New Roman" w:cs="Times New Roman"/>
                <w:color w:val="0000FF"/>
                <w:sz w:val="18"/>
                <w:szCs w:val="18"/>
              </w:rPr>
              <w:t xml:space="preserve">, от 06.10.2011 </w:t>
            </w:r>
            <w:hyperlink r:id="rId1302" w:history="1">
              <w:r w:rsidR="004F0943" w:rsidRPr="004F0943">
                <w:rPr>
                  <w:rFonts w:ascii="Times New Roman" w:hAnsi="Times New Roman" w:cs="Times New Roman"/>
                  <w:color w:val="0000FF"/>
                  <w:sz w:val="18"/>
                  <w:szCs w:val="18"/>
                </w:rPr>
                <w:t>N 824</w:t>
              </w:r>
            </w:hyperlink>
            <w:r w:rsidR="004F0943" w:rsidRPr="004F0943">
              <w:rPr>
                <w:rFonts w:ascii="Times New Roman" w:hAnsi="Times New Roman" w:cs="Times New Roman"/>
                <w:color w:val="0000FF"/>
                <w:sz w:val="18"/>
                <w:szCs w:val="18"/>
              </w:rPr>
              <w:t xml:space="preserve">, от 16.04.2012 </w:t>
            </w:r>
            <w:hyperlink r:id="rId1303" w:history="1">
              <w:r w:rsidR="004F0943" w:rsidRPr="004F0943">
                <w:rPr>
                  <w:rFonts w:ascii="Times New Roman" w:hAnsi="Times New Roman" w:cs="Times New Roman"/>
                  <w:color w:val="0000FF"/>
                  <w:sz w:val="18"/>
                  <w:szCs w:val="18"/>
                </w:rPr>
                <w:t>N 319</w:t>
              </w:r>
            </w:hyperlink>
            <w:r w:rsidR="004F0943" w:rsidRPr="004F0943">
              <w:rPr>
                <w:rFonts w:ascii="Times New Roman" w:hAnsi="Times New Roman" w:cs="Times New Roman"/>
                <w:color w:val="0000FF"/>
                <w:sz w:val="18"/>
                <w:szCs w:val="18"/>
              </w:rPr>
              <w:t xml:space="preserve">, от 16.05.2012 </w:t>
            </w:r>
            <w:hyperlink r:id="rId1304" w:history="1">
              <w:r w:rsidR="004F0943" w:rsidRPr="004F0943">
                <w:rPr>
                  <w:rFonts w:ascii="Times New Roman" w:hAnsi="Times New Roman" w:cs="Times New Roman"/>
                  <w:color w:val="0000FF"/>
                  <w:sz w:val="18"/>
                  <w:szCs w:val="18"/>
                </w:rPr>
                <w:t>N 483</w:t>
              </w:r>
            </w:hyperlink>
            <w:r w:rsidR="004F0943" w:rsidRPr="004F0943">
              <w:rPr>
                <w:rFonts w:ascii="Times New Roman" w:hAnsi="Times New Roman" w:cs="Times New Roman"/>
                <w:color w:val="0000FF"/>
                <w:sz w:val="18"/>
                <w:szCs w:val="18"/>
              </w:rPr>
              <w:t xml:space="preserve">, от 21.07.2012 </w:t>
            </w:r>
            <w:hyperlink r:id="rId1305" w:history="1">
              <w:r w:rsidR="004F0943" w:rsidRPr="004F0943">
                <w:rPr>
                  <w:rFonts w:ascii="Times New Roman" w:hAnsi="Times New Roman" w:cs="Times New Roman"/>
                  <w:color w:val="0000FF"/>
                  <w:sz w:val="18"/>
                  <w:szCs w:val="18"/>
                </w:rPr>
                <w:t>N 747</w:t>
              </w:r>
            </w:hyperlink>
            <w:r w:rsidR="004F0943" w:rsidRPr="004F0943">
              <w:rPr>
                <w:rFonts w:ascii="Times New Roman" w:hAnsi="Times New Roman" w:cs="Times New Roman"/>
                <w:color w:val="0000FF"/>
                <w:sz w:val="18"/>
                <w:szCs w:val="18"/>
              </w:rPr>
              <w:t xml:space="preserve">, от 21.12.2012 </w:t>
            </w:r>
            <w:hyperlink r:id="rId1306" w:history="1">
              <w:r w:rsidR="004F0943" w:rsidRPr="004F0943">
                <w:rPr>
                  <w:rFonts w:ascii="Times New Roman" w:hAnsi="Times New Roman" w:cs="Times New Roman"/>
                  <w:color w:val="0000FF"/>
                  <w:sz w:val="18"/>
                  <w:szCs w:val="18"/>
                </w:rPr>
                <w:t>N 1366</w:t>
              </w:r>
            </w:hyperlink>
            <w:r w:rsidR="004F0943" w:rsidRPr="004F0943">
              <w:rPr>
                <w:rFonts w:ascii="Times New Roman" w:hAnsi="Times New Roman" w:cs="Times New Roman"/>
                <w:color w:val="0000FF"/>
                <w:sz w:val="18"/>
                <w:szCs w:val="18"/>
              </w:rPr>
              <w:t xml:space="preserve">, </w:t>
            </w:r>
            <w:r w:rsidR="004F0943" w:rsidRPr="004F0943">
              <w:rPr>
                <w:rFonts w:ascii="Times New Roman" w:hAnsi="Times New Roman" w:cs="Times New Roman"/>
                <w:b/>
                <w:color w:val="00B050"/>
                <w:sz w:val="18"/>
                <w:szCs w:val="18"/>
              </w:rPr>
              <w:t xml:space="preserve">от 16.09.2013 </w:t>
            </w:r>
            <w:hyperlink r:id="rId1307" w:history="1">
              <w:r w:rsidR="004F0943" w:rsidRPr="004F0943">
                <w:rPr>
                  <w:rFonts w:ascii="Times New Roman" w:hAnsi="Times New Roman" w:cs="Times New Roman"/>
                  <w:b/>
                  <w:color w:val="00B050"/>
                  <w:sz w:val="18"/>
                  <w:szCs w:val="18"/>
                </w:rPr>
                <w:t>N 806</w:t>
              </w:r>
            </w:hyperlink>
            <w:r w:rsidR="004F0943" w:rsidRPr="004F0943">
              <w:rPr>
                <w:rFonts w:ascii="Times New Roman" w:hAnsi="Times New Roman" w:cs="Times New Roman"/>
                <w:color w:val="0000FF"/>
                <w:sz w:val="18"/>
                <w:szCs w:val="18"/>
              </w:rPr>
              <w:t>)</w:t>
            </w:r>
            <w:r w:rsidR="004F0943">
              <w:rPr>
                <w:rFonts w:ascii="Times New Roman" w:hAnsi="Times New Roman" w:cs="Times New Roman"/>
                <w:color w:val="0000FF"/>
                <w:sz w:val="18"/>
                <w:szCs w:val="18"/>
              </w:rPr>
              <w:t>.</w:t>
            </w:r>
          </w:p>
          <w:p w:rsidR="00434B96" w:rsidRPr="003777B9"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3777B9">
              <w:rPr>
                <w:rFonts w:ascii="Times New Roman" w:eastAsia="Times New Roman" w:hAnsi="Times New Roman" w:cs="Times New Roman"/>
                <w:bCs/>
                <w:color w:val="0000FF"/>
                <w:sz w:val="20"/>
                <w:szCs w:val="20"/>
                <w:lang w:eastAsia="ru-RU"/>
              </w:rPr>
              <w:t xml:space="preserve">Основные правила предоставления дополнительного отпуска за работу во вредных или опасных условиях установлены </w:t>
            </w:r>
            <w:hyperlink r:id="rId1308" w:history="1">
              <w:r w:rsidRPr="003777B9">
                <w:rPr>
                  <w:rFonts w:ascii="Times New Roman" w:eastAsia="Times New Roman" w:hAnsi="Times New Roman" w:cs="Times New Roman"/>
                  <w:b/>
                  <w:bCs/>
                  <w:color w:val="0000FF"/>
                  <w:sz w:val="20"/>
                  <w:szCs w:val="20"/>
                  <w:lang w:eastAsia="ru-RU"/>
                </w:rPr>
                <w:t>Инструкцией</w:t>
              </w:r>
            </w:hyperlink>
            <w:r w:rsidRPr="003777B9">
              <w:rPr>
                <w:rFonts w:ascii="Times New Roman" w:eastAsia="Times New Roman" w:hAnsi="Times New Roman" w:cs="Times New Roman"/>
                <w:b/>
                <w:bCs/>
                <w:color w:val="0000FF"/>
                <w:sz w:val="20"/>
                <w:szCs w:val="20"/>
                <w:lang w:eastAsia="ru-RU"/>
              </w:rPr>
              <w:t xml:space="preserve"> </w:t>
            </w:r>
            <w:r w:rsidR="003777B9" w:rsidRPr="003777B9">
              <w:rPr>
                <w:rFonts w:ascii="Times New Roman" w:eastAsia="Times New Roman" w:hAnsi="Times New Roman" w:cs="Times New Roman"/>
                <w:b/>
                <w:bCs/>
                <w:color w:val="0000FF"/>
                <w:sz w:val="20"/>
                <w:szCs w:val="20"/>
                <w:lang w:eastAsia="ru-RU"/>
              </w:rPr>
              <w:t>N 273/П-20</w:t>
            </w:r>
            <w:r w:rsidRPr="003777B9">
              <w:rPr>
                <w:rFonts w:ascii="Times New Roman" w:eastAsia="Times New Roman" w:hAnsi="Times New Roman" w:cs="Times New Roman"/>
                <w:b/>
                <w:bCs/>
                <w:color w:val="0000FF"/>
                <w:sz w:val="20"/>
                <w:szCs w:val="20"/>
                <w:lang w:eastAsia="ru-RU"/>
              </w:rPr>
              <w:t>.</w:t>
            </w:r>
          </w:p>
          <w:p w:rsidR="00AC7692" w:rsidRDefault="00AC7692" w:rsidP="00AC7692">
            <w:pPr>
              <w:autoSpaceDE w:val="0"/>
              <w:autoSpaceDN w:val="0"/>
              <w:adjustRightInd w:val="0"/>
              <w:spacing w:after="0" w:line="240" w:lineRule="auto"/>
              <w:jc w:val="both"/>
              <w:rPr>
                <w:rFonts w:ascii="Times New Roman" w:eastAsia="Times New Roman" w:hAnsi="Times New Roman" w:cs="Times New Roman"/>
                <w:b/>
                <w:color w:val="00B050"/>
                <w:sz w:val="20"/>
                <w:szCs w:val="20"/>
                <w:lang w:eastAsia="ru-RU"/>
              </w:rPr>
            </w:pPr>
          </w:p>
          <w:p w:rsidR="00AC7692" w:rsidRPr="00587F55" w:rsidRDefault="00AC7692" w:rsidP="00AC7692">
            <w:pPr>
              <w:autoSpaceDE w:val="0"/>
              <w:autoSpaceDN w:val="0"/>
              <w:adjustRightInd w:val="0"/>
              <w:spacing w:after="0" w:line="240" w:lineRule="auto"/>
              <w:jc w:val="both"/>
              <w:rPr>
                <w:rFonts w:ascii="Times New Roman" w:eastAsia="Times New Roman" w:hAnsi="Times New Roman" w:cs="Times New Roman"/>
                <w:color w:val="00B050"/>
                <w:sz w:val="20"/>
                <w:szCs w:val="20"/>
                <w:lang w:eastAsia="ru-RU"/>
              </w:rPr>
            </w:pPr>
            <w:r w:rsidRPr="00587F55">
              <w:rPr>
                <w:rFonts w:ascii="Times New Roman" w:eastAsia="Times New Roman" w:hAnsi="Times New Roman" w:cs="Times New Roman"/>
                <w:b/>
                <w:color w:val="00B050"/>
                <w:sz w:val="20"/>
                <w:szCs w:val="20"/>
                <w:lang w:eastAsia="ru-RU"/>
              </w:rPr>
              <w:t>Информационное письмо Минтруда России от 13.02.2013</w:t>
            </w:r>
            <w:r>
              <w:rPr>
                <w:rFonts w:ascii="Times New Roman" w:eastAsia="Times New Roman" w:hAnsi="Times New Roman" w:cs="Times New Roman"/>
                <w:b/>
                <w:color w:val="00B050"/>
                <w:sz w:val="20"/>
                <w:szCs w:val="20"/>
                <w:lang w:eastAsia="ru-RU"/>
              </w:rPr>
              <w:t xml:space="preserve"> </w:t>
            </w:r>
            <w:r w:rsidRPr="00587F55">
              <w:rPr>
                <w:rFonts w:ascii="Times New Roman" w:eastAsia="Times New Roman" w:hAnsi="Times New Roman" w:cs="Times New Roman"/>
                <w:color w:val="00B050"/>
                <w:sz w:val="20"/>
                <w:szCs w:val="20"/>
                <w:lang w:eastAsia="ru-RU"/>
              </w:rPr>
              <w:t>"О порядке предоставления работникам, занятым на работах с вредными и (или) опасными условиями труда, сокращенной продолжительности рабочего времени, ежегодного дополнительного оплачиваемого отпуска, повышенной оплаты труда в соответствии с пунктом 1 постановления Правительства Российской Федерации от 20 ноября 2008 г. N 870"</w:t>
            </w:r>
          </w:p>
          <w:p w:rsidR="00434B96" w:rsidRPr="00434B96" w:rsidRDefault="00434B96" w:rsidP="00434B96">
            <w:pPr>
              <w:spacing w:after="0" w:line="240" w:lineRule="auto"/>
              <w:jc w:val="both"/>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Постановление Госкомтруда СССР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от  05.02.91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25</w:t>
            </w:r>
          </w:p>
        </w:tc>
      </w:tr>
      <w:tr w:rsidR="00434B96" w:rsidRPr="00434B96" w:rsidTr="002956C0">
        <w:trPr>
          <w:trHeight w:val="229"/>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141</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lang w:eastAsia="ru-RU"/>
              </w:rPr>
            </w:pPr>
          </w:p>
          <w:p w:rsidR="00434B96" w:rsidRPr="00434B96" w:rsidRDefault="00434B96" w:rsidP="00434B96">
            <w:pPr>
              <w:spacing w:after="0" w:line="240" w:lineRule="auto"/>
              <w:jc w:val="center"/>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"Об  утверждении Списка производств, цехов, профессий  и должностей, работа в которых дает право на дополнительный отпуск за подземные, вредные  и тяжелые  условия труда  работникам  промышленно-производственного персонала, занятым на строительстве, реконструкции, техническом перевооружении и капитальном ремонте метрополитенов, туннелей и других подземных сооружений"</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bCs/>
                <w:sz w:val="20"/>
                <w:szCs w:val="20"/>
                <w:lang w:eastAsia="ru-RU"/>
              </w:rPr>
            </w:pP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Дополнительная информация:</w:t>
            </w:r>
          </w:p>
          <w:p w:rsidR="008D29CA" w:rsidRDefault="00434B96" w:rsidP="00434B96">
            <w:pPr>
              <w:autoSpaceDE w:val="0"/>
              <w:autoSpaceDN w:val="0"/>
              <w:adjustRightInd w:val="0"/>
              <w:spacing w:after="0" w:line="240" w:lineRule="auto"/>
              <w:jc w:val="both"/>
              <w:rPr>
                <w:rFonts w:ascii="Times New Roman" w:eastAsia="Times New Roman" w:hAnsi="Times New Roman" w:cs="Times New Roman"/>
                <w:b/>
                <w:bCs/>
                <w:sz w:val="20"/>
                <w:szCs w:val="20"/>
                <w:lang w:eastAsia="ru-RU"/>
              </w:rPr>
            </w:pPr>
            <w:r w:rsidRPr="00434B96">
              <w:rPr>
                <w:rFonts w:ascii="Times New Roman" w:eastAsia="Times New Roman" w:hAnsi="Times New Roman" w:cs="Times New Roman"/>
                <w:b/>
                <w:bCs/>
                <w:sz w:val="20"/>
                <w:szCs w:val="20"/>
                <w:lang w:eastAsia="ru-RU"/>
              </w:rPr>
              <w:t xml:space="preserve"> </w:t>
            </w:r>
          </w:p>
          <w:p w:rsidR="008D29CA" w:rsidRPr="008D29CA" w:rsidRDefault="002633FC" w:rsidP="00434B96">
            <w:pPr>
              <w:autoSpaceDE w:val="0"/>
              <w:autoSpaceDN w:val="0"/>
              <w:adjustRightInd w:val="0"/>
              <w:spacing w:after="0" w:line="240" w:lineRule="auto"/>
              <w:jc w:val="both"/>
              <w:rPr>
                <w:rFonts w:ascii="Times New Roman" w:eastAsia="Times New Roman" w:hAnsi="Times New Roman" w:cs="Times New Roman"/>
                <w:b/>
                <w:bCs/>
                <w:color w:val="FF0000"/>
                <w:sz w:val="20"/>
                <w:szCs w:val="20"/>
                <w:lang w:eastAsia="ru-RU"/>
              </w:rPr>
            </w:pPr>
            <w:hyperlink r:id="rId1309" w:history="1">
              <w:r w:rsidR="00434B96" w:rsidRPr="00434B96">
                <w:rPr>
                  <w:rFonts w:ascii="Times New Roman" w:eastAsia="Times New Roman" w:hAnsi="Times New Roman" w:cs="Times New Roman"/>
                  <w:b/>
                  <w:bCs/>
                  <w:color w:val="0000FF"/>
                  <w:sz w:val="20"/>
                  <w:szCs w:val="20"/>
                  <w:lang w:eastAsia="ru-RU"/>
                </w:rPr>
                <w:t>Определением</w:t>
              </w:r>
            </w:hyperlink>
            <w:r w:rsidR="00434B96" w:rsidRPr="00434B96">
              <w:rPr>
                <w:rFonts w:ascii="Times New Roman" w:eastAsia="Times New Roman" w:hAnsi="Times New Roman" w:cs="Times New Roman"/>
                <w:b/>
                <w:bCs/>
                <w:color w:val="0000FF"/>
                <w:sz w:val="20"/>
                <w:szCs w:val="20"/>
                <w:lang w:eastAsia="ru-RU"/>
              </w:rPr>
              <w:t xml:space="preserve"> Апелляционной коллегии Верховного Суда РФ от 01.11.2012 N АПЛ12-651</w:t>
            </w:r>
            <w:r w:rsidR="00636FB9">
              <w:rPr>
                <w:rFonts w:ascii="Times New Roman" w:eastAsia="Times New Roman" w:hAnsi="Times New Roman" w:cs="Times New Roman"/>
                <w:b/>
                <w:bCs/>
                <w:color w:val="0000FF"/>
                <w:sz w:val="20"/>
                <w:szCs w:val="20"/>
                <w:lang w:eastAsia="ru-RU"/>
              </w:rPr>
              <w:t xml:space="preserve">, </w:t>
            </w:r>
            <w:r w:rsidR="008D29CA">
              <w:rPr>
                <w:rFonts w:ascii="Times New Roman" w:eastAsia="Times New Roman" w:hAnsi="Times New Roman" w:cs="Times New Roman"/>
                <w:b/>
                <w:bCs/>
                <w:sz w:val="20"/>
                <w:szCs w:val="20"/>
                <w:lang w:eastAsia="ru-RU"/>
              </w:rPr>
              <w:t xml:space="preserve"> </w:t>
            </w:r>
            <w:r w:rsidR="00636FB9" w:rsidRPr="00636FB9">
              <w:rPr>
                <w:rFonts w:ascii="Times New Roman" w:eastAsia="Times New Roman" w:hAnsi="Times New Roman" w:cs="Times New Roman"/>
                <w:b/>
                <w:bCs/>
                <w:color w:val="FF0000"/>
                <w:sz w:val="20"/>
                <w:szCs w:val="20"/>
                <w:lang w:eastAsia="ru-RU"/>
              </w:rPr>
              <w:t xml:space="preserve">в частности </w:t>
            </w:r>
            <w:r w:rsidR="00434B96" w:rsidRPr="008D29CA">
              <w:rPr>
                <w:rFonts w:ascii="Times New Roman" w:eastAsia="Times New Roman" w:hAnsi="Times New Roman" w:cs="Times New Roman"/>
                <w:b/>
                <w:bCs/>
                <w:color w:val="FF0000"/>
                <w:sz w:val="20"/>
                <w:szCs w:val="20"/>
                <w:lang w:eastAsia="ru-RU"/>
              </w:rPr>
              <w:t>отменено</w:t>
            </w:r>
            <w:r w:rsidR="008D29CA" w:rsidRPr="008D29CA">
              <w:rPr>
                <w:rFonts w:ascii="Times New Roman" w:eastAsia="Times New Roman" w:hAnsi="Times New Roman" w:cs="Times New Roman"/>
                <w:b/>
                <w:bCs/>
                <w:color w:val="FF0000"/>
                <w:sz w:val="20"/>
                <w:szCs w:val="20"/>
                <w:lang w:eastAsia="ru-RU"/>
              </w:rPr>
              <w:t>:</w:t>
            </w:r>
            <w:r w:rsidR="00434B96" w:rsidRPr="008D29CA">
              <w:rPr>
                <w:rFonts w:ascii="Times New Roman" w:eastAsia="Times New Roman" w:hAnsi="Times New Roman" w:cs="Times New Roman"/>
                <w:b/>
                <w:bCs/>
                <w:color w:val="FF0000"/>
                <w:sz w:val="20"/>
                <w:szCs w:val="20"/>
                <w:lang w:eastAsia="ru-RU"/>
              </w:rPr>
              <w:t xml:space="preserve"> </w:t>
            </w:r>
            <w:r w:rsidR="008D29CA" w:rsidRPr="008D29CA">
              <w:rPr>
                <w:rFonts w:ascii="Times New Roman" w:eastAsia="Times New Roman" w:hAnsi="Times New Roman" w:cs="Times New Roman"/>
                <w:b/>
                <w:bCs/>
                <w:color w:val="FF0000"/>
                <w:sz w:val="20"/>
                <w:szCs w:val="20"/>
                <w:lang w:eastAsia="ru-RU"/>
              </w:rPr>
              <w:t xml:space="preserve"> </w:t>
            </w:r>
          </w:p>
          <w:p w:rsidR="00434B96" w:rsidRPr="008D29CA" w:rsidRDefault="008D29CA" w:rsidP="00434B96">
            <w:pPr>
              <w:autoSpaceDE w:val="0"/>
              <w:autoSpaceDN w:val="0"/>
              <w:adjustRightInd w:val="0"/>
              <w:spacing w:after="0" w:line="240" w:lineRule="auto"/>
              <w:jc w:val="both"/>
              <w:rPr>
                <w:rFonts w:ascii="Times New Roman" w:eastAsia="Times New Roman" w:hAnsi="Times New Roman" w:cs="Times New Roman"/>
                <w:bCs/>
                <w:color w:val="FF0000"/>
                <w:sz w:val="20"/>
                <w:szCs w:val="20"/>
                <w:lang w:eastAsia="ru-RU"/>
              </w:rPr>
            </w:pPr>
            <w:r>
              <w:rPr>
                <w:rFonts w:ascii="Times New Roman" w:eastAsia="Times New Roman" w:hAnsi="Times New Roman" w:cs="Times New Roman"/>
                <w:bCs/>
                <w:color w:val="FF0000"/>
                <w:sz w:val="20"/>
                <w:szCs w:val="20"/>
                <w:lang w:eastAsia="ru-RU"/>
              </w:rPr>
              <w:t xml:space="preserve">         </w:t>
            </w:r>
            <w:hyperlink r:id="rId1310" w:history="1">
              <w:r w:rsidR="00434B96" w:rsidRPr="008D29CA">
                <w:rPr>
                  <w:rFonts w:ascii="Times New Roman" w:eastAsia="Times New Roman" w:hAnsi="Times New Roman" w:cs="Times New Roman"/>
                  <w:b/>
                  <w:bCs/>
                  <w:color w:val="FF0000"/>
                  <w:sz w:val="20"/>
                  <w:szCs w:val="20"/>
                  <w:lang w:eastAsia="ru-RU"/>
                </w:rPr>
                <w:t>Определение</w:t>
              </w:r>
            </w:hyperlink>
            <w:r w:rsidR="00434B96" w:rsidRPr="008D29CA">
              <w:rPr>
                <w:rFonts w:ascii="Times New Roman" w:eastAsia="Times New Roman" w:hAnsi="Times New Roman" w:cs="Times New Roman"/>
                <w:b/>
                <w:bCs/>
                <w:color w:val="FF0000"/>
                <w:sz w:val="20"/>
                <w:szCs w:val="20"/>
                <w:lang w:eastAsia="ru-RU"/>
              </w:rPr>
              <w:t xml:space="preserve"> Верховного Суда РФ от 04.04.2012 N АКПИ12-317</w:t>
            </w:r>
            <w:r w:rsidR="00434B96" w:rsidRPr="008D29CA">
              <w:rPr>
                <w:rFonts w:ascii="Times New Roman" w:eastAsia="Times New Roman" w:hAnsi="Times New Roman" w:cs="Times New Roman"/>
                <w:bCs/>
                <w:color w:val="FF0000"/>
                <w:sz w:val="20"/>
                <w:szCs w:val="20"/>
                <w:lang w:eastAsia="ru-RU"/>
              </w:rPr>
              <w:t xml:space="preserve"> о том, что нормативные правовые акты бывшего Союза ССР, устанавливающие перечни тяжелых работ, работ с вредными и (или) опасными и иными особыми условиями труда, не применяются, поскольку противоречат Трудовому </w:t>
            </w:r>
            <w:hyperlink r:id="rId1311" w:history="1">
              <w:r w:rsidR="00434B96" w:rsidRPr="008D29CA">
                <w:rPr>
                  <w:rFonts w:ascii="Times New Roman" w:eastAsia="Times New Roman" w:hAnsi="Times New Roman" w:cs="Times New Roman"/>
                  <w:bCs/>
                  <w:color w:val="FF0000"/>
                  <w:sz w:val="20"/>
                  <w:szCs w:val="20"/>
                  <w:lang w:eastAsia="ru-RU"/>
                </w:rPr>
                <w:t>кодексу</w:t>
              </w:r>
            </w:hyperlink>
            <w:r w:rsidR="00434B96" w:rsidRPr="008D29CA">
              <w:rPr>
                <w:rFonts w:ascii="Times New Roman" w:eastAsia="Times New Roman" w:hAnsi="Times New Roman" w:cs="Times New Roman"/>
                <w:bCs/>
                <w:color w:val="FF0000"/>
                <w:sz w:val="20"/>
                <w:szCs w:val="20"/>
                <w:lang w:eastAsia="ru-RU"/>
              </w:rPr>
              <w:t xml:space="preserve"> Российской Федерации и являются недействующими.</w:t>
            </w:r>
          </w:p>
          <w:p w:rsidR="005A4BCE" w:rsidRDefault="002633FC" w:rsidP="005A4BCE">
            <w:pPr>
              <w:autoSpaceDE w:val="0"/>
              <w:autoSpaceDN w:val="0"/>
              <w:adjustRightInd w:val="0"/>
              <w:spacing w:after="0" w:line="240" w:lineRule="auto"/>
              <w:jc w:val="center"/>
              <w:rPr>
                <w:rFonts w:ascii="Times New Roman" w:eastAsia="Times New Roman" w:hAnsi="Times New Roman" w:cs="Times New Roman"/>
                <w:b/>
                <w:bCs/>
                <w:color w:val="00B050"/>
                <w:sz w:val="20"/>
                <w:szCs w:val="20"/>
                <w:lang w:eastAsia="ru-RU"/>
              </w:rPr>
            </w:pPr>
            <w:hyperlink r:id="rId1312" w:history="1">
              <w:r w:rsidR="00636FB9" w:rsidRPr="00E4739D">
                <w:rPr>
                  <w:rFonts w:ascii="Times New Roman" w:eastAsia="Times New Roman" w:hAnsi="Times New Roman" w:cs="Times New Roman"/>
                  <w:b/>
                  <w:bCs/>
                  <w:color w:val="00B050"/>
                  <w:sz w:val="20"/>
                  <w:szCs w:val="20"/>
                  <w:lang w:eastAsia="ru-RU"/>
                </w:rPr>
                <w:t>Решение</w:t>
              </w:r>
            </w:hyperlink>
            <w:r w:rsidR="00636FB9" w:rsidRPr="00E4739D">
              <w:rPr>
                <w:rFonts w:ascii="Times New Roman" w:eastAsia="Times New Roman" w:hAnsi="Times New Roman" w:cs="Times New Roman"/>
                <w:b/>
                <w:bCs/>
                <w:color w:val="00B050"/>
                <w:sz w:val="20"/>
                <w:szCs w:val="20"/>
                <w:lang w:eastAsia="ru-RU"/>
              </w:rPr>
              <w:t>м Верховного Суда РФ от 14.01.2013 N АКПИ12-1570</w:t>
            </w:r>
          </w:p>
          <w:p w:rsidR="00636FB9" w:rsidRPr="00434B96" w:rsidRDefault="00636FB9" w:rsidP="005A4BCE">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Pr>
                <w:rFonts w:ascii="Times New Roman" w:eastAsia="Times New Roman" w:hAnsi="Times New Roman" w:cs="Times New Roman"/>
                <w:b/>
                <w:bCs/>
                <w:color w:val="0000FF"/>
                <w:sz w:val="20"/>
                <w:szCs w:val="20"/>
                <w:lang w:eastAsia="ru-RU"/>
              </w:rPr>
              <w:t xml:space="preserve"> в частности, установлено, что:</w:t>
            </w:r>
          </w:p>
          <w:p w:rsidR="008D29CA"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При установлении по результатам аттестации рабочих мест по условиям труда </w:t>
            </w:r>
            <w:hyperlink r:id="rId1313" w:history="1">
              <w:r w:rsidRPr="00434B96">
                <w:rPr>
                  <w:rFonts w:ascii="Times New Roman" w:eastAsia="Times New Roman" w:hAnsi="Times New Roman" w:cs="Times New Roman"/>
                  <w:bCs/>
                  <w:color w:val="0000FF"/>
                  <w:sz w:val="20"/>
                  <w:szCs w:val="20"/>
                  <w:lang w:eastAsia="ru-RU"/>
                </w:rPr>
                <w:t>3 класса</w:t>
              </w:r>
            </w:hyperlink>
            <w:r w:rsidRPr="00434B96">
              <w:rPr>
                <w:rFonts w:ascii="Times New Roman" w:eastAsia="Times New Roman" w:hAnsi="Times New Roman" w:cs="Times New Roman"/>
                <w:bCs/>
                <w:color w:val="0000FF"/>
                <w:sz w:val="20"/>
                <w:szCs w:val="20"/>
                <w:lang w:eastAsia="ru-RU"/>
              </w:rPr>
              <w:t xml:space="preserve"> любой степени вредности работник независимо от того, поименована или нет его профессия, должность в данном </w:t>
            </w:r>
            <w:r w:rsidRPr="00434B96">
              <w:rPr>
                <w:rFonts w:ascii="Times New Roman" w:eastAsia="Times New Roman" w:hAnsi="Times New Roman" w:cs="Times New Roman"/>
                <w:b/>
                <w:bCs/>
                <w:color w:val="0000FF"/>
                <w:sz w:val="20"/>
                <w:szCs w:val="20"/>
                <w:lang w:eastAsia="ru-RU"/>
              </w:rPr>
              <w:t>Списке</w:t>
            </w:r>
            <w:r w:rsidRPr="00434B96">
              <w:rPr>
                <w:rFonts w:ascii="Times New Roman" w:eastAsia="Times New Roman" w:hAnsi="Times New Roman" w:cs="Times New Roman"/>
                <w:bCs/>
                <w:color w:val="0000FF"/>
                <w:sz w:val="20"/>
                <w:szCs w:val="20"/>
                <w:lang w:eastAsia="ru-RU"/>
              </w:rPr>
              <w:t xml:space="preserve"> </w:t>
            </w:r>
            <w:r w:rsidR="00636FB9" w:rsidRPr="00636FB9">
              <w:rPr>
                <w:rFonts w:ascii="Times New Roman" w:eastAsia="Times New Roman" w:hAnsi="Times New Roman" w:cs="Times New Roman"/>
                <w:b/>
                <w:bCs/>
                <w:color w:val="0000FF"/>
                <w:lang w:eastAsia="ru-RU"/>
              </w:rPr>
              <w:t>(</w:t>
            </w:r>
            <w:r w:rsidR="00636FB9" w:rsidRPr="00636FB9">
              <w:rPr>
                <w:rFonts w:ascii="Times New Roman" w:hAnsi="Times New Roman" w:cs="Times New Roman"/>
                <w:b/>
                <w:color w:val="0000FF"/>
              </w:rPr>
              <w:t>постановление  Госкомтруда СССР, Президиума ВЦСПС от 25 октября 1974 г. N 298/П-22 "Об утверждении Списка производств, цехов, профессий и должностей с вредными условиями труда, работа в которых дает право на дополнительный отпуск и сокращенный рабочий день"),</w:t>
            </w:r>
            <w:r w:rsidR="00636FB9" w:rsidRPr="00636FB9">
              <w:rPr>
                <w:rFonts w:ascii="Arial" w:hAnsi="Arial" w:cs="Arial"/>
                <w:color w:val="0000FF"/>
                <w:sz w:val="16"/>
                <w:szCs w:val="16"/>
              </w:rPr>
              <w:t xml:space="preserve"> </w:t>
            </w:r>
            <w:r w:rsidRPr="00434B96">
              <w:rPr>
                <w:rFonts w:ascii="Times New Roman" w:eastAsia="Times New Roman" w:hAnsi="Times New Roman" w:cs="Times New Roman"/>
                <w:bCs/>
                <w:color w:val="0000FF"/>
                <w:sz w:val="20"/>
                <w:szCs w:val="20"/>
                <w:lang w:eastAsia="ru-RU"/>
              </w:rPr>
              <w:t xml:space="preserve">имеет право на соответствующие компенсации в размерах, не ниже установленных </w:t>
            </w:r>
            <w:hyperlink r:id="rId1314" w:history="1">
              <w:r w:rsidRPr="00434B96">
                <w:rPr>
                  <w:rFonts w:ascii="Times New Roman" w:eastAsia="Times New Roman" w:hAnsi="Times New Roman" w:cs="Times New Roman"/>
                  <w:b/>
                  <w:bCs/>
                  <w:color w:val="0000FF"/>
                  <w:sz w:val="20"/>
                  <w:szCs w:val="20"/>
                  <w:lang w:eastAsia="ru-RU"/>
                </w:rPr>
                <w:t>Постановлением</w:t>
              </w:r>
            </w:hyperlink>
            <w:r w:rsidRPr="00434B96">
              <w:rPr>
                <w:rFonts w:ascii="Times New Roman" w:eastAsia="Times New Roman" w:hAnsi="Times New Roman" w:cs="Times New Roman"/>
                <w:b/>
                <w:bCs/>
                <w:color w:val="0000FF"/>
                <w:sz w:val="20"/>
                <w:szCs w:val="20"/>
                <w:lang w:eastAsia="ru-RU"/>
              </w:rPr>
              <w:t xml:space="preserve"> Правительства РФ от 20.11.2008 N 870.</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 В случаях, когда по данной профессии, должности данным Списком предусмотрены более высокие компенсации работникам, занятым на работах с вредными условиями труда, подлежит применению Список, поскольку до настоящего времени не принят нормативный правовой акт, предусмотренный </w:t>
            </w:r>
            <w:hyperlink r:id="rId1315" w:history="1">
              <w:r w:rsidRPr="00434B96">
                <w:rPr>
                  <w:rFonts w:ascii="Times New Roman" w:eastAsia="Times New Roman" w:hAnsi="Times New Roman" w:cs="Times New Roman"/>
                  <w:bCs/>
                  <w:color w:val="0000FF"/>
                  <w:sz w:val="20"/>
                  <w:szCs w:val="20"/>
                  <w:lang w:eastAsia="ru-RU"/>
                </w:rPr>
                <w:t>пунктом 2</w:t>
              </w:r>
            </w:hyperlink>
            <w:r w:rsidRPr="00434B96">
              <w:rPr>
                <w:rFonts w:ascii="Times New Roman" w:eastAsia="Times New Roman" w:hAnsi="Times New Roman" w:cs="Times New Roman"/>
                <w:bCs/>
                <w:color w:val="0000FF"/>
                <w:sz w:val="20"/>
                <w:szCs w:val="20"/>
                <w:lang w:eastAsia="ru-RU"/>
              </w:rPr>
              <w:t xml:space="preserve"> Постановления Правительства РФ от 20.11.2008 N 870, позволяющий дифференцировать виды и размеры компенсаций в зависимости от степени вредности условий труда </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p>
          <w:p w:rsidR="0066188B" w:rsidRPr="008F5DFC" w:rsidRDefault="0066188B" w:rsidP="0066188B">
            <w:pPr>
              <w:autoSpaceDE w:val="0"/>
              <w:autoSpaceDN w:val="0"/>
              <w:adjustRightInd w:val="0"/>
              <w:spacing w:after="0" w:line="240" w:lineRule="auto"/>
              <w:jc w:val="both"/>
              <w:rPr>
                <w:rFonts w:ascii="Times New Roman" w:hAnsi="Times New Roman" w:cs="Times New Roman"/>
                <w:color w:val="0000FF"/>
                <w:sz w:val="20"/>
                <w:szCs w:val="20"/>
              </w:rPr>
            </w:pPr>
            <w:r w:rsidRPr="00D22013">
              <w:rPr>
                <w:rFonts w:ascii="Times New Roman" w:hAnsi="Times New Roman" w:cs="Times New Roman"/>
                <w:color w:val="0000FF"/>
                <w:sz w:val="20"/>
                <w:szCs w:val="20"/>
              </w:rPr>
              <w:t xml:space="preserve">      </w:t>
            </w:r>
            <w:r w:rsidR="00D22013" w:rsidRPr="00D22013">
              <w:rPr>
                <w:rFonts w:ascii="Times New Roman" w:hAnsi="Times New Roman" w:cs="Times New Roman"/>
                <w:color w:val="0000FF"/>
                <w:sz w:val="20"/>
                <w:szCs w:val="20"/>
              </w:rPr>
              <w:t xml:space="preserve">Смотрите также, </w:t>
            </w:r>
            <w:r w:rsidRPr="00D22013">
              <w:rPr>
                <w:rFonts w:ascii="Times New Roman" w:hAnsi="Times New Roman" w:cs="Times New Roman"/>
                <w:color w:val="0000FF"/>
                <w:sz w:val="20"/>
                <w:szCs w:val="20"/>
              </w:rPr>
              <w:t xml:space="preserve"> </w:t>
            </w:r>
            <w:r w:rsidRPr="00E4739D">
              <w:rPr>
                <w:rFonts w:ascii="Times New Roman" w:hAnsi="Times New Roman" w:cs="Times New Roman"/>
                <w:b/>
                <w:color w:val="00B050"/>
                <w:sz w:val="20"/>
                <w:szCs w:val="20"/>
              </w:rPr>
              <w:t>Определение Верховного Суда РФ от 28.03.2013 N АПЛ13-102</w:t>
            </w:r>
            <w:r w:rsidRPr="00E4739D">
              <w:rPr>
                <w:rFonts w:ascii="Times New Roman" w:hAnsi="Times New Roman" w:cs="Times New Roman"/>
                <w:color w:val="00B050"/>
                <w:sz w:val="20"/>
                <w:szCs w:val="20"/>
              </w:rPr>
              <w:t xml:space="preserve"> </w:t>
            </w:r>
            <w:r w:rsidR="00D22013" w:rsidRPr="00E4739D">
              <w:rPr>
                <w:rFonts w:ascii="Times New Roman" w:hAnsi="Times New Roman" w:cs="Times New Roman"/>
                <w:color w:val="00B050"/>
                <w:sz w:val="20"/>
                <w:szCs w:val="20"/>
              </w:rPr>
              <w:t xml:space="preserve"> </w:t>
            </w:r>
            <w:r w:rsidRPr="008F5DFC">
              <w:rPr>
                <w:rFonts w:ascii="Times New Roman" w:hAnsi="Times New Roman" w:cs="Times New Roman"/>
                <w:color w:val="0000FF"/>
                <w:sz w:val="20"/>
                <w:szCs w:val="20"/>
              </w:rPr>
              <w:t>&lt;Об оставлении без изменения решения Верховного Суда РФ от 14.01.2013 N АКПИ12-1570, которым было отказано в удовлетворении заявления о признании частично недействующими пункта 1 постановления Госкомтруда СССР, Президиума ВЦСПС от 25.10.1974 N 298/П-22, пунктов 1 и 4 Инструкции о порядке применения Списка производств, цехов, профессий и должностей с вредными условиями труда, работа в которых дает право на дополнительный отпуск и сокращенный рабочий день, утв. постановлением Госкомтруда СССР, Президиума ВЦСПС от 21.11.1975 N 273/П-20&gt;</w:t>
            </w:r>
            <w:r w:rsidR="00D22013">
              <w:rPr>
                <w:rFonts w:ascii="Times New Roman" w:hAnsi="Times New Roman" w:cs="Times New Roman"/>
                <w:color w:val="0000FF"/>
                <w:sz w:val="20"/>
                <w:szCs w:val="20"/>
              </w:rPr>
              <w:t>.</w:t>
            </w:r>
          </w:p>
          <w:p w:rsidR="0066188B" w:rsidRDefault="008D29CA"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8F5DFC">
              <w:rPr>
                <w:rFonts w:ascii="Times New Roman" w:eastAsia="Times New Roman" w:hAnsi="Times New Roman" w:cs="Times New Roman"/>
                <w:bCs/>
                <w:color w:val="0000FF"/>
                <w:sz w:val="20"/>
                <w:szCs w:val="20"/>
                <w:lang w:eastAsia="ru-RU"/>
              </w:rPr>
              <w:lastRenderedPageBreak/>
              <w:t xml:space="preserve">    </w:t>
            </w:r>
          </w:p>
          <w:p w:rsidR="00434B96" w:rsidRPr="00636FB9" w:rsidRDefault="008D29CA" w:rsidP="00434B96">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Pr>
                <w:rFonts w:ascii="Times New Roman" w:eastAsia="Times New Roman" w:hAnsi="Times New Roman" w:cs="Times New Roman"/>
                <w:bCs/>
                <w:color w:val="0000FF"/>
                <w:sz w:val="20"/>
                <w:szCs w:val="20"/>
                <w:lang w:eastAsia="ru-RU"/>
              </w:rPr>
              <w:t xml:space="preserve"> </w:t>
            </w:r>
            <w:r w:rsidR="007C1726">
              <w:rPr>
                <w:rFonts w:ascii="Times New Roman" w:eastAsia="Times New Roman" w:hAnsi="Times New Roman" w:cs="Times New Roman"/>
                <w:bCs/>
                <w:color w:val="0000FF"/>
                <w:sz w:val="20"/>
                <w:szCs w:val="20"/>
                <w:lang w:eastAsia="ru-RU"/>
              </w:rPr>
              <w:t xml:space="preserve">       </w:t>
            </w:r>
            <w:r w:rsidR="00434B96" w:rsidRPr="008D29CA">
              <w:rPr>
                <w:rFonts w:ascii="Times New Roman" w:eastAsia="Times New Roman" w:hAnsi="Times New Roman" w:cs="Times New Roman"/>
                <w:bCs/>
                <w:color w:val="0000FF"/>
                <w:sz w:val="20"/>
                <w:szCs w:val="20"/>
                <w:lang w:eastAsia="ru-RU"/>
              </w:rPr>
              <w:t>О позициях</w:t>
            </w:r>
            <w:r w:rsidR="00434B96" w:rsidRPr="00434B96">
              <w:rPr>
                <w:rFonts w:ascii="Times New Roman" w:eastAsia="Times New Roman" w:hAnsi="Times New Roman" w:cs="Times New Roman"/>
                <w:b/>
                <w:bCs/>
                <w:sz w:val="20"/>
                <w:szCs w:val="20"/>
                <w:lang w:eastAsia="ru-RU"/>
              </w:rPr>
              <w:t xml:space="preserve"> </w:t>
            </w:r>
            <w:r w:rsidR="00434B96" w:rsidRPr="00434B96">
              <w:rPr>
                <w:rFonts w:ascii="Times New Roman" w:eastAsia="Times New Roman" w:hAnsi="Times New Roman" w:cs="Times New Roman"/>
                <w:bCs/>
                <w:color w:val="0000FF"/>
                <w:sz w:val="20"/>
                <w:szCs w:val="20"/>
                <w:lang w:eastAsia="ru-RU"/>
              </w:rPr>
              <w:t xml:space="preserve">Минтруда России, Роструда, Федерации независимых профсоюзов России по данному вопросу </w:t>
            </w:r>
            <w:r w:rsidR="00434B96" w:rsidRPr="00E4739D">
              <w:rPr>
                <w:rFonts w:ascii="Times New Roman" w:eastAsia="Times New Roman" w:hAnsi="Times New Roman" w:cs="Times New Roman"/>
                <w:b/>
                <w:bCs/>
                <w:color w:val="00B050"/>
                <w:sz w:val="20"/>
                <w:szCs w:val="20"/>
                <w:lang w:eastAsia="ru-RU"/>
              </w:rPr>
              <w:t xml:space="preserve">см. </w:t>
            </w:r>
            <w:hyperlink r:id="rId1316" w:history="1">
              <w:r w:rsidR="00434B96" w:rsidRPr="00E4739D">
                <w:rPr>
                  <w:rFonts w:ascii="Times New Roman" w:eastAsia="Times New Roman" w:hAnsi="Times New Roman" w:cs="Times New Roman"/>
                  <w:b/>
                  <w:bCs/>
                  <w:color w:val="00B050"/>
                  <w:sz w:val="20"/>
                  <w:szCs w:val="20"/>
                  <w:lang w:eastAsia="ru-RU"/>
                </w:rPr>
                <w:t>информационное письмо</w:t>
              </w:r>
            </w:hyperlink>
            <w:r w:rsidR="00434B96" w:rsidRPr="00E4739D">
              <w:rPr>
                <w:rFonts w:ascii="Times New Roman" w:eastAsia="Times New Roman" w:hAnsi="Times New Roman" w:cs="Times New Roman"/>
                <w:b/>
                <w:bCs/>
                <w:color w:val="00B050"/>
                <w:sz w:val="20"/>
                <w:szCs w:val="20"/>
                <w:lang w:eastAsia="ru-RU"/>
              </w:rPr>
              <w:t xml:space="preserve"> Минтруда России от 13.02.2013</w:t>
            </w:r>
            <w:r w:rsidR="00434B96" w:rsidRPr="00636FB9">
              <w:rPr>
                <w:rFonts w:ascii="Times New Roman" w:eastAsia="Times New Roman" w:hAnsi="Times New Roman" w:cs="Times New Roman"/>
                <w:b/>
                <w:bCs/>
                <w:color w:val="0000FF"/>
                <w:sz w:val="20"/>
                <w:szCs w:val="20"/>
                <w:lang w:eastAsia="ru-RU"/>
              </w:rPr>
              <w:t xml:space="preserve">, </w:t>
            </w:r>
            <w:hyperlink r:id="rId1317" w:history="1">
              <w:r w:rsidR="00434B96" w:rsidRPr="00636FB9">
                <w:rPr>
                  <w:rFonts w:ascii="Times New Roman" w:eastAsia="Times New Roman" w:hAnsi="Times New Roman" w:cs="Times New Roman"/>
                  <w:b/>
                  <w:bCs/>
                  <w:color w:val="0000FF"/>
                  <w:sz w:val="20"/>
                  <w:szCs w:val="20"/>
                  <w:lang w:eastAsia="ru-RU"/>
                </w:rPr>
                <w:t>письмо</w:t>
              </w:r>
            </w:hyperlink>
            <w:r w:rsidR="00434B96" w:rsidRPr="00636FB9">
              <w:rPr>
                <w:rFonts w:ascii="Times New Roman" w:eastAsia="Times New Roman" w:hAnsi="Times New Roman" w:cs="Times New Roman"/>
                <w:b/>
                <w:bCs/>
                <w:color w:val="0000FF"/>
                <w:sz w:val="20"/>
                <w:szCs w:val="20"/>
                <w:lang w:eastAsia="ru-RU"/>
              </w:rPr>
              <w:t xml:space="preserve"> Роструда от 19.06.2012 N ПГ/4463-6-1 и </w:t>
            </w:r>
            <w:hyperlink r:id="rId1318" w:history="1">
              <w:r w:rsidR="00434B96" w:rsidRPr="00636FB9">
                <w:rPr>
                  <w:rFonts w:ascii="Times New Roman" w:eastAsia="Times New Roman" w:hAnsi="Times New Roman" w:cs="Times New Roman"/>
                  <w:b/>
                  <w:bCs/>
                  <w:color w:val="0000FF"/>
                  <w:sz w:val="20"/>
                  <w:szCs w:val="20"/>
                  <w:lang w:eastAsia="ru-RU"/>
                </w:rPr>
                <w:t>письмо</w:t>
              </w:r>
            </w:hyperlink>
            <w:r w:rsidR="00434B96" w:rsidRPr="00636FB9">
              <w:rPr>
                <w:rFonts w:ascii="Times New Roman" w:eastAsia="Times New Roman" w:hAnsi="Times New Roman" w:cs="Times New Roman"/>
                <w:b/>
                <w:bCs/>
                <w:color w:val="0000FF"/>
                <w:sz w:val="20"/>
                <w:szCs w:val="20"/>
                <w:lang w:eastAsia="ru-RU"/>
              </w:rPr>
              <w:t xml:space="preserve"> ФНПР от 15.05.2012.</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Cs/>
                <w:color w:val="0000FF"/>
                <w:sz w:val="20"/>
                <w:szCs w:val="20"/>
                <w:lang w:eastAsia="ru-RU"/>
              </w:rPr>
            </w:pPr>
          </w:p>
          <w:p w:rsidR="00434B96" w:rsidRDefault="008D29CA" w:rsidP="00434B96">
            <w:pPr>
              <w:autoSpaceDE w:val="0"/>
              <w:autoSpaceDN w:val="0"/>
              <w:adjustRightInd w:val="0"/>
              <w:spacing w:after="0" w:line="240" w:lineRule="auto"/>
              <w:jc w:val="both"/>
              <w:rPr>
                <w:rFonts w:ascii="Times New Roman" w:eastAsia="Times New Roman" w:hAnsi="Times New Roman" w:cs="Times New Roman"/>
                <w:b/>
                <w:color w:val="0000FF"/>
                <w:sz w:val="20"/>
                <w:szCs w:val="20"/>
                <w:lang w:eastAsia="ru-RU"/>
              </w:rPr>
            </w:pPr>
            <w:r>
              <w:rPr>
                <w:rFonts w:ascii="Times New Roman" w:eastAsia="Times New Roman" w:hAnsi="Times New Roman" w:cs="Times New Roman"/>
                <w:color w:val="0000FF"/>
                <w:sz w:val="20"/>
                <w:szCs w:val="20"/>
                <w:lang w:eastAsia="ru-RU"/>
              </w:rPr>
              <w:t xml:space="preserve">             </w:t>
            </w:r>
            <w:r w:rsidR="00434B96" w:rsidRPr="00434B96">
              <w:rPr>
                <w:rFonts w:ascii="Times New Roman" w:eastAsia="Times New Roman" w:hAnsi="Times New Roman" w:cs="Times New Roman"/>
                <w:color w:val="0000FF"/>
                <w:sz w:val="20"/>
                <w:szCs w:val="20"/>
                <w:lang w:eastAsia="ru-RU"/>
              </w:rPr>
              <w:t xml:space="preserve">О размерах компенсаций работникам, занятым на тяжелых работах, работах с вредными и (или) опасными условиями труда, см. </w:t>
            </w:r>
            <w:hyperlink r:id="rId1319" w:history="1">
              <w:r w:rsidR="00434B96" w:rsidRPr="00434B96">
                <w:rPr>
                  <w:rFonts w:ascii="Times New Roman" w:eastAsia="Times New Roman" w:hAnsi="Times New Roman" w:cs="Times New Roman"/>
                  <w:b/>
                  <w:color w:val="0000FF"/>
                  <w:sz w:val="20"/>
                  <w:szCs w:val="20"/>
                  <w:lang w:eastAsia="ru-RU"/>
                </w:rPr>
                <w:t>Постановление</w:t>
              </w:r>
            </w:hyperlink>
            <w:r w:rsidR="00434B96" w:rsidRPr="00434B96">
              <w:rPr>
                <w:rFonts w:ascii="Times New Roman" w:eastAsia="Times New Roman" w:hAnsi="Times New Roman" w:cs="Times New Roman"/>
                <w:b/>
                <w:color w:val="0000FF"/>
                <w:sz w:val="20"/>
                <w:szCs w:val="20"/>
                <w:lang w:eastAsia="ru-RU"/>
              </w:rPr>
              <w:t xml:space="preserve"> Правительства РФ от 20.11.2008 N 870.</w:t>
            </w:r>
          </w:p>
          <w:p w:rsidR="005A4BCE" w:rsidRPr="00434B96" w:rsidRDefault="005A4BCE" w:rsidP="00434B96">
            <w:pPr>
              <w:autoSpaceDE w:val="0"/>
              <w:autoSpaceDN w:val="0"/>
              <w:adjustRightInd w:val="0"/>
              <w:spacing w:after="0" w:line="240" w:lineRule="auto"/>
              <w:jc w:val="both"/>
              <w:rPr>
                <w:rFonts w:ascii="Times New Roman" w:eastAsia="Times New Roman" w:hAnsi="Times New Roman" w:cs="Times New Roman"/>
                <w:b/>
                <w:color w:val="0000FF"/>
                <w:sz w:val="20"/>
                <w:szCs w:val="20"/>
                <w:lang w:eastAsia="ru-RU"/>
              </w:rPr>
            </w:pPr>
          </w:p>
          <w:p w:rsidR="00434B96" w:rsidRPr="00434B96" w:rsidRDefault="008D29CA"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Pr>
                <w:rFonts w:ascii="Times New Roman" w:eastAsia="Times New Roman" w:hAnsi="Times New Roman" w:cs="Times New Roman"/>
                <w:b/>
                <w:bCs/>
                <w:color w:val="0000FF"/>
                <w:sz w:val="20"/>
                <w:szCs w:val="20"/>
                <w:lang w:eastAsia="ru-RU"/>
              </w:rPr>
              <w:t xml:space="preserve">               </w:t>
            </w:r>
            <w:r w:rsidR="00434B96" w:rsidRPr="00434B96">
              <w:rPr>
                <w:rFonts w:ascii="Times New Roman" w:eastAsia="Times New Roman" w:hAnsi="Times New Roman" w:cs="Times New Roman"/>
                <w:b/>
                <w:bCs/>
                <w:color w:val="0000FF"/>
                <w:sz w:val="20"/>
                <w:szCs w:val="20"/>
                <w:lang w:eastAsia="ru-RU"/>
              </w:rPr>
              <w:t>Постановление Госкомтруда СССР, Президиума ВЦСПС от 25.10.1974 N 298/П-22</w:t>
            </w:r>
            <w:r>
              <w:rPr>
                <w:rFonts w:ascii="Times New Roman" w:eastAsia="Times New Roman" w:hAnsi="Times New Roman" w:cs="Times New Roman"/>
                <w:b/>
                <w:bCs/>
                <w:color w:val="0000FF"/>
                <w:sz w:val="20"/>
                <w:szCs w:val="20"/>
                <w:lang w:eastAsia="ru-RU"/>
              </w:rPr>
              <w:t xml:space="preserve"> </w:t>
            </w:r>
            <w:r w:rsidR="00434B96" w:rsidRPr="00434B96">
              <w:rPr>
                <w:rFonts w:ascii="Times New Roman" w:eastAsia="Times New Roman" w:hAnsi="Times New Roman" w:cs="Times New Roman"/>
                <w:bCs/>
                <w:color w:val="0000FF"/>
                <w:sz w:val="20"/>
                <w:szCs w:val="20"/>
                <w:lang w:eastAsia="ru-RU"/>
              </w:rPr>
              <w:t xml:space="preserve">(ред. от 29.05.1991) "Об утверждении </w:t>
            </w:r>
            <w:r w:rsidR="00434B96" w:rsidRPr="00434B96">
              <w:rPr>
                <w:rFonts w:ascii="Times New Roman" w:eastAsia="Times New Roman" w:hAnsi="Times New Roman" w:cs="Times New Roman"/>
                <w:b/>
                <w:bCs/>
                <w:color w:val="0000FF"/>
                <w:sz w:val="20"/>
                <w:szCs w:val="20"/>
                <w:lang w:eastAsia="ru-RU"/>
              </w:rPr>
              <w:t xml:space="preserve">Списка </w:t>
            </w:r>
            <w:r w:rsidR="00434B96" w:rsidRPr="00434B96">
              <w:rPr>
                <w:rFonts w:ascii="Times New Roman" w:eastAsia="Times New Roman" w:hAnsi="Times New Roman" w:cs="Times New Roman"/>
                <w:bCs/>
                <w:color w:val="0000FF"/>
                <w:sz w:val="20"/>
                <w:szCs w:val="20"/>
                <w:lang w:eastAsia="ru-RU"/>
              </w:rPr>
              <w:t>производств, цехов, профессий и должностей с вредными условиями труда, работа в которых дает право на дополнительный отпуск и сокращенный рабочий день"</w:t>
            </w:r>
          </w:p>
          <w:p w:rsidR="008D29CA" w:rsidRDefault="008D29CA" w:rsidP="00434B96">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p>
          <w:p w:rsidR="0030668C" w:rsidRPr="0030668C" w:rsidRDefault="008D29CA" w:rsidP="00434B96">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Pr>
                <w:rFonts w:ascii="Times New Roman" w:eastAsia="Times New Roman" w:hAnsi="Times New Roman" w:cs="Times New Roman"/>
                <w:b/>
                <w:bCs/>
                <w:color w:val="0000FF"/>
                <w:sz w:val="20"/>
                <w:szCs w:val="20"/>
                <w:lang w:eastAsia="ru-RU"/>
              </w:rPr>
              <w:t xml:space="preserve">           </w:t>
            </w:r>
            <w:r w:rsidR="00434B96" w:rsidRPr="008D29CA">
              <w:rPr>
                <w:rFonts w:ascii="Times New Roman" w:eastAsia="Times New Roman" w:hAnsi="Times New Roman" w:cs="Times New Roman"/>
                <w:bCs/>
                <w:color w:val="0000FF"/>
                <w:sz w:val="20"/>
                <w:szCs w:val="20"/>
                <w:lang w:eastAsia="ru-RU"/>
              </w:rPr>
              <w:t>О применении  Списка</w:t>
            </w:r>
            <w:r w:rsidR="00434B96" w:rsidRPr="00434B96">
              <w:rPr>
                <w:rFonts w:ascii="Times New Roman" w:eastAsia="Times New Roman" w:hAnsi="Times New Roman" w:cs="Times New Roman"/>
                <w:b/>
                <w:bCs/>
                <w:color w:val="0000FF"/>
                <w:sz w:val="20"/>
                <w:szCs w:val="20"/>
                <w:lang w:eastAsia="ru-RU"/>
              </w:rPr>
              <w:t xml:space="preserve">  </w:t>
            </w:r>
            <w:r w:rsidR="00434B96" w:rsidRPr="00434B96">
              <w:rPr>
                <w:rFonts w:ascii="Times New Roman" w:eastAsia="Times New Roman" w:hAnsi="Times New Roman" w:cs="Times New Roman"/>
                <w:bCs/>
                <w:color w:val="0000FF"/>
                <w:sz w:val="20"/>
                <w:szCs w:val="20"/>
                <w:lang w:eastAsia="ru-RU"/>
              </w:rPr>
              <w:t xml:space="preserve">производств, цехов, профессий и должностей с вредными условиями труда, работа в которых дает право на дополнительный отпуск и сокращенный рабочий день </w:t>
            </w:r>
            <w:r w:rsidR="0030668C">
              <w:rPr>
                <w:rFonts w:ascii="Times New Roman" w:eastAsia="Times New Roman" w:hAnsi="Times New Roman" w:cs="Times New Roman"/>
                <w:bCs/>
                <w:color w:val="0000FF"/>
                <w:sz w:val="20"/>
                <w:szCs w:val="20"/>
                <w:lang w:eastAsia="ru-RU"/>
              </w:rPr>
              <w:t xml:space="preserve"> </w:t>
            </w:r>
            <w:r w:rsidR="00434B96" w:rsidRPr="00434B96">
              <w:rPr>
                <w:rFonts w:ascii="Times New Roman" w:eastAsia="Times New Roman" w:hAnsi="Times New Roman" w:cs="Times New Roman"/>
                <w:b/>
                <w:bCs/>
                <w:color w:val="0000FF"/>
                <w:sz w:val="20"/>
                <w:szCs w:val="20"/>
                <w:lang w:eastAsia="ru-RU"/>
              </w:rPr>
              <w:t>см. также</w:t>
            </w:r>
            <w:r w:rsidR="0030668C">
              <w:rPr>
                <w:rFonts w:ascii="Times New Roman" w:eastAsia="Times New Roman" w:hAnsi="Times New Roman" w:cs="Times New Roman"/>
                <w:b/>
                <w:bCs/>
                <w:color w:val="0000FF"/>
                <w:sz w:val="20"/>
                <w:szCs w:val="20"/>
                <w:lang w:eastAsia="ru-RU"/>
              </w:rPr>
              <w:t xml:space="preserve">  </w:t>
            </w:r>
            <w:r w:rsidR="00434B96" w:rsidRPr="0030668C">
              <w:rPr>
                <w:rFonts w:ascii="Times New Roman" w:eastAsia="Times New Roman" w:hAnsi="Times New Roman" w:cs="Times New Roman"/>
                <w:b/>
                <w:bCs/>
                <w:color w:val="0000FF"/>
                <w:sz w:val="20"/>
                <w:szCs w:val="20"/>
                <w:lang w:eastAsia="ru-RU"/>
              </w:rPr>
              <w:t>Постановления Госкомтруда СССР</w:t>
            </w:r>
            <w:r w:rsidR="0030668C" w:rsidRPr="0030668C">
              <w:rPr>
                <w:rFonts w:ascii="Times New Roman" w:eastAsia="Times New Roman" w:hAnsi="Times New Roman" w:cs="Times New Roman"/>
                <w:b/>
                <w:bCs/>
                <w:color w:val="0000FF"/>
                <w:sz w:val="20"/>
                <w:szCs w:val="20"/>
                <w:lang w:eastAsia="ru-RU"/>
              </w:rPr>
              <w:t>:</w:t>
            </w:r>
          </w:p>
          <w:p w:rsidR="00434B96" w:rsidRPr="008D29CA" w:rsidRDefault="00434B96" w:rsidP="00E4739D">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8D29CA">
              <w:rPr>
                <w:rFonts w:ascii="Times New Roman" w:eastAsia="Times New Roman" w:hAnsi="Times New Roman" w:cs="Times New Roman"/>
                <w:bCs/>
                <w:color w:val="0000FF"/>
                <w:sz w:val="20"/>
                <w:szCs w:val="20"/>
                <w:lang w:eastAsia="ru-RU"/>
              </w:rPr>
              <w:t xml:space="preserve"> от 05.02.1991 </w:t>
            </w:r>
            <w:hyperlink r:id="rId1320" w:history="1">
              <w:r w:rsidRPr="008D29CA">
                <w:rPr>
                  <w:rFonts w:ascii="Times New Roman" w:eastAsia="Times New Roman" w:hAnsi="Times New Roman" w:cs="Times New Roman"/>
                  <w:bCs/>
                  <w:color w:val="0000FF"/>
                  <w:sz w:val="20"/>
                  <w:szCs w:val="20"/>
                  <w:lang w:eastAsia="ru-RU"/>
                </w:rPr>
                <w:t>N 28</w:t>
              </w:r>
            </w:hyperlink>
            <w:r w:rsidR="0030668C">
              <w:rPr>
                <w:rFonts w:ascii="Times New Roman" w:eastAsia="Times New Roman" w:hAnsi="Times New Roman" w:cs="Times New Roman"/>
                <w:bCs/>
                <w:color w:val="0000FF"/>
                <w:sz w:val="20"/>
                <w:szCs w:val="20"/>
                <w:lang w:eastAsia="ru-RU"/>
              </w:rPr>
              <w:t xml:space="preserve">, </w:t>
            </w:r>
            <w:r w:rsidRPr="008D29CA">
              <w:rPr>
                <w:rFonts w:ascii="Times New Roman" w:eastAsia="Times New Roman" w:hAnsi="Times New Roman" w:cs="Times New Roman"/>
                <w:bCs/>
                <w:color w:val="0000FF"/>
                <w:sz w:val="20"/>
                <w:szCs w:val="20"/>
                <w:lang w:eastAsia="ru-RU"/>
              </w:rPr>
              <w:t xml:space="preserve">от 05.02.1991 N </w:t>
            </w:r>
            <w:hyperlink r:id="rId1321" w:history="1">
              <w:r w:rsidRPr="008D29CA">
                <w:rPr>
                  <w:rFonts w:ascii="Times New Roman" w:eastAsia="Times New Roman" w:hAnsi="Times New Roman" w:cs="Times New Roman"/>
                  <w:bCs/>
                  <w:color w:val="0000FF"/>
                  <w:sz w:val="20"/>
                  <w:szCs w:val="20"/>
                  <w:lang w:eastAsia="ru-RU"/>
                </w:rPr>
                <w:t>27</w:t>
              </w:r>
            </w:hyperlink>
            <w:r w:rsidR="0030668C">
              <w:rPr>
                <w:rFonts w:ascii="Times New Roman" w:eastAsia="Times New Roman" w:hAnsi="Times New Roman" w:cs="Times New Roman"/>
                <w:bCs/>
                <w:color w:val="0000FF"/>
                <w:sz w:val="20"/>
                <w:szCs w:val="20"/>
                <w:lang w:eastAsia="ru-RU"/>
              </w:rPr>
              <w:t xml:space="preserve">, </w:t>
            </w:r>
            <w:r w:rsidRPr="008D29CA">
              <w:rPr>
                <w:rFonts w:ascii="Times New Roman" w:eastAsia="Times New Roman" w:hAnsi="Times New Roman" w:cs="Times New Roman"/>
                <w:bCs/>
                <w:color w:val="0000FF"/>
                <w:sz w:val="20"/>
                <w:szCs w:val="20"/>
                <w:lang w:eastAsia="ru-RU"/>
              </w:rPr>
              <w:t xml:space="preserve">от 05.02.1991 </w:t>
            </w:r>
            <w:hyperlink r:id="rId1322" w:history="1">
              <w:r w:rsidRPr="008D29CA">
                <w:rPr>
                  <w:rFonts w:ascii="Times New Roman" w:eastAsia="Times New Roman" w:hAnsi="Times New Roman" w:cs="Times New Roman"/>
                  <w:bCs/>
                  <w:color w:val="0000FF"/>
                  <w:sz w:val="20"/>
                  <w:szCs w:val="20"/>
                  <w:lang w:eastAsia="ru-RU"/>
                </w:rPr>
                <w:t>N 26</w:t>
              </w:r>
            </w:hyperlink>
            <w:r w:rsidRPr="008D29CA">
              <w:rPr>
                <w:rFonts w:ascii="Times New Roman" w:eastAsia="Times New Roman" w:hAnsi="Times New Roman" w:cs="Times New Roman"/>
                <w:bCs/>
                <w:color w:val="0000FF"/>
                <w:sz w:val="20"/>
                <w:szCs w:val="20"/>
                <w:lang w:eastAsia="ru-RU"/>
              </w:rPr>
              <w:t xml:space="preserve">, </w:t>
            </w:r>
            <w:r w:rsidR="0030668C">
              <w:rPr>
                <w:rFonts w:ascii="Times New Roman" w:eastAsia="Times New Roman" w:hAnsi="Times New Roman" w:cs="Times New Roman"/>
                <w:bCs/>
                <w:color w:val="0000FF"/>
                <w:sz w:val="20"/>
                <w:szCs w:val="20"/>
                <w:lang w:eastAsia="ru-RU"/>
              </w:rPr>
              <w:t xml:space="preserve"> </w:t>
            </w:r>
            <w:r w:rsidRPr="008D29CA">
              <w:rPr>
                <w:rFonts w:ascii="Times New Roman" w:eastAsia="Times New Roman" w:hAnsi="Times New Roman" w:cs="Times New Roman"/>
                <w:bCs/>
                <w:color w:val="0000FF"/>
                <w:sz w:val="20"/>
                <w:szCs w:val="20"/>
                <w:lang w:eastAsia="ru-RU"/>
              </w:rPr>
              <w:t xml:space="preserve">от 05.02.1991 </w:t>
            </w:r>
            <w:hyperlink r:id="rId1323" w:history="1">
              <w:r w:rsidRPr="008D29CA">
                <w:rPr>
                  <w:rFonts w:ascii="Times New Roman" w:eastAsia="Times New Roman" w:hAnsi="Times New Roman" w:cs="Times New Roman"/>
                  <w:bCs/>
                  <w:color w:val="0000FF"/>
                  <w:sz w:val="20"/>
                  <w:szCs w:val="20"/>
                  <w:lang w:eastAsia="ru-RU"/>
                </w:rPr>
                <w:t>N 25</w:t>
              </w:r>
            </w:hyperlink>
            <w:r w:rsidRPr="008D29CA">
              <w:rPr>
                <w:rFonts w:ascii="Times New Roman" w:eastAsia="Times New Roman" w:hAnsi="Times New Roman" w:cs="Times New Roman"/>
                <w:bCs/>
                <w:color w:val="0000FF"/>
                <w:sz w:val="20"/>
                <w:szCs w:val="20"/>
                <w:lang w:eastAsia="ru-RU"/>
              </w:rPr>
              <w:t xml:space="preserve">, </w:t>
            </w:r>
            <w:r w:rsidR="0030668C">
              <w:rPr>
                <w:rFonts w:ascii="Times New Roman" w:eastAsia="Times New Roman" w:hAnsi="Times New Roman" w:cs="Times New Roman"/>
                <w:bCs/>
                <w:color w:val="0000FF"/>
                <w:sz w:val="20"/>
                <w:szCs w:val="20"/>
                <w:lang w:eastAsia="ru-RU"/>
              </w:rPr>
              <w:t xml:space="preserve"> </w:t>
            </w:r>
            <w:r w:rsidRPr="008D29CA">
              <w:rPr>
                <w:rFonts w:ascii="Times New Roman" w:eastAsia="Times New Roman" w:hAnsi="Times New Roman" w:cs="Times New Roman"/>
                <w:bCs/>
                <w:color w:val="0000FF"/>
                <w:sz w:val="20"/>
                <w:szCs w:val="20"/>
                <w:lang w:eastAsia="ru-RU"/>
              </w:rPr>
              <w:t xml:space="preserve">от 05.02.1991 </w:t>
            </w:r>
            <w:hyperlink r:id="rId1324" w:history="1">
              <w:r w:rsidRPr="008D29CA">
                <w:rPr>
                  <w:rFonts w:ascii="Times New Roman" w:eastAsia="Times New Roman" w:hAnsi="Times New Roman" w:cs="Times New Roman"/>
                  <w:bCs/>
                  <w:color w:val="0000FF"/>
                  <w:sz w:val="20"/>
                  <w:szCs w:val="20"/>
                  <w:lang w:eastAsia="ru-RU"/>
                </w:rPr>
                <w:t>N 24</w:t>
              </w:r>
            </w:hyperlink>
            <w:r w:rsidRPr="008D29CA">
              <w:rPr>
                <w:rFonts w:ascii="Times New Roman" w:eastAsia="Times New Roman" w:hAnsi="Times New Roman" w:cs="Times New Roman"/>
                <w:bCs/>
                <w:color w:val="0000FF"/>
                <w:sz w:val="20"/>
                <w:szCs w:val="20"/>
                <w:lang w:eastAsia="ru-RU"/>
              </w:rPr>
              <w:t xml:space="preserve">, от 05.02.1991 </w:t>
            </w:r>
            <w:hyperlink r:id="rId1325" w:history="1">
              <w:r w:rsidRPr="008D29CA">
                <w:rPr>
                  <w:rFonts w:ascii="Times New Roman" w:eastAsia="Times New Roman" w:hAnsi="Times New Roman" w:cs="Times New Roman"/>
                  <w:bCs/>
                  <w:color w:val="0000FF"/>
                  <w:sz w:val="20"/>
                  <w:szCs w:val="20"/>
                  <w:lang w:eastAsia="ru-RU"/>
                </w:rPr>
                <w:t>N 23</w:t>
              </w:r>
            </w:hyperlink>
            <w:r w:rsidRPr="008D29CA">
              <w:rPr>
                <w:rFonts w:ascii="Times New Roman" w:eastAsia="Times New Roman" w:hAnsi="Times New Roman" w:cs="Times New Roman"/>
                <w:bCs/>
                <w:color w:val="0000FF"/>
                <w:sz w:val="20"/>
                <w:szCs w:val="20"/>
                <w:lang w:eastAsia="ru-RU"/>
              </w:rPr>
              <w:t xml:space="preserve">, от 01.02.1991 </w:t>
            </w:r>
            <w:hyperlink r:id="rId1326" w:history="1">
              <w:r w:rsidRPr="008D29CA">
                <w:rPr>
                  <w:rFonts w:ascii="Times New Roman" w:eastAsia="Times New Roman" w:hAnsi="Times New Roman" w:cs="Times New Roman"/>
                  <w:bCs/>
                  <w:color w:val="0000FF"/>
                  <w:sz w:val="20"/>
                  <w:szCs w:val="20"/>
                  <w:lang w:eastAsia="ru-RU"/>
                </w:rPr>
                <w:t>N 20</w:t>
              </w:r>
            </w:hyperlink>
            <w:r w:rsidR="00E4739D">
              <w:rPr>
                <w:rFonts w:ascii="Times New Roman" w:eastAsia="Times New Roman" w:hAnsi="Times New Roman" w:cs="Times New Roman"/>
                <w:bCs/>
                <w:color w:val="0000FF"/>
                <w:sz w:val="20"/>
                <w:szCs w:val="20"/>
                <w:lang w:eastAsia="ru-RU"/>
              </w:rPr>
              <w:t xml:space="preserve">, </w:t>
            </w:r>
            <w:hyperlink r:id="rId1327" w:history="1">
              <w:r w:rsidRPr="008D29CA">
                <w:rPr>
                  <w:rFonts w:ascii="Times New Roman" w:eastAsia="Times New Roman" w:hAnsi="Times New Roman" w:cs="Times New Roman"/>
                  <w:color w:val="0000FF"/>
                  <w:sz w:val="20"/>
                  <w:szCs w:val="20"/>
                  <w:lang w:eastAsia="ru-RU"/>
                </w:rPr>
                <w:t>Инструкцию</w:t>
              </w:r>
            </w:hyperlink>
            <w:r w:rsidRPr="008D29CA">
              <w:rPr>
                <w:rFonts w:ascii="Times New Roman" w:eastAsia="Times New Roman" w:hAnsi="Times New Roman" w:cs="Times New Roman"/>
                <w:color w:val="0000FF"/>
                <w:sz w:val="20"/>
                <w:szCs w:val="20"/>
                <w:lang w:eastAsia="ru-RU"/>
              </w:rPr>
              <w:t>, утвержденную Постановлением Госкомтруда СССР, ВЦСПС от 21.11.1975 N 273/П-20.</w:t>
            </w:r>
          </w:p>
          <w:p w:rsidR="00434B96" w:rsidRPr="00434B96" w:rsidRDefault="00434B96" w:rsidP="00AC7692">
            <w:pPr>
              <w:autoSpaceDE w:val="0"/>
              <w:autoSpaceDN w:val="0"/>
              <w:adjustRightInd w:val="0"/>
              <w:spacing w:after="0" w:line="240" w:lineRule="auto"/>
              <w:jc w:val="both"/>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Постановление Госкомтруда СССР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от 05.02.91</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 № 26</w:t>
            </w:r>
          </w:p>
        </w:tc>
      </w:tr>
      <w:tr w:rsidR="00434B96" w:rsidRPr="00434B96" w:rsidTr="002956C0">
        <w:trPr>
          <w:trHeight w:val="229"/>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142</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"Об утверждении Списков производств, профессий и должностей  с вредными условиями труда, работа в которых дает право гражданам, занятым на работах с химическим оружием, на меры социальной поддержки"</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lang w:eastAsia="ru-RU"/>
              </w:rPr>
            </w:pPr>
            <w:r w:rsidRPr="00434B96">
              <w:rPr>
                <w:rFonts w:ascii="Times New Roman" w:eastAsia="Times New Roman" w:hAnsi="Times New Roman" w:cs="Times New Roman"/>
                <w:color w:val="0000FF"/>
                <w:lang w:eastAsia="ru-RU"/>
              </w:rPr>
              <w:t xml:space="preserve">(в ред. Постановлений Правительства РФ от 31.12.2004 </w:t>
            </w:r>
            <w:hyperlink r:id="rId1328" w:history="1">
              <w:r w:rsidRPr="00434B96">
                <w:rPr>
                  <w:rFonts w:ascii="Times New Roman" w:eastAsia="Times New Roman" w:hAnsi="Times New Roman" w:cs="Times New Roman"/>
                  <w:color w:val="0000FF"/>
                  <w:lang w:eastAsia="ru-RU"/>
                </w:rPr>
                <w:t>N 899,</w:t>
              </w:r>
            </w:hyperlink>
            <w:r w:rsidRPr="00434B96">
              <w:rPr>
                <w:rFonts w:ascii="Times New Roman" w:eastAsia="Times New Roman" w:hAnsi="Times New Roman" w:cs="Times New Roman"/>
                <w:color w:val="0000FF"/>
                <w:lang w:eastAsia="ru-RU"/>
              </w:rPr>
              <w:t xml:space="preserve"> от 29.05.2006 </w:t>
            </w:r>
            <w:hyperlink r:id="rId1329" w:history="1">
              <w:r w:rsidRPr="00434B96">
                <w:rPr>
                  <w:rFonts w:ascii="Times New Roman" w:eastAsia="Times New Roman" w:hAnsi="Times New Roman" w:cs="Times New Roman"/>
                  <w:color w:val="0000FF"/>
                  <w:lang w:eastAsia="ru-RU"/>
                </w:rPr>
                <w:t>N 334</w:t>
              </w:r>
            </w:hyperlink>
            <w:r w:rsidRPr="00434B96">
              <w:rPr>
                <w:rFonts w:ascii="Times New Roman" w:eastAsia="Times New Roman" w:hAnsi="Times New Roman" w:cs="Times New Roman"/>
                <w:color w:val="0000FF"/>
                <w:lang w:eastAsia="ru-RU"/>
              </w:rPr>
              <w:t xml:space="preserve">, от 08.12.2008 </w:t>
            </w:r>
            <w:hyperlink r:id="rId1330" w:history="1">
              <w:r w:rsidRPr="00434B96">
                <w:rPr>
                  <w:rFonts w:ascii="Times New Roman" w:eastAsia="Times New Roman" w:hAnsi="Times New Roman" w:cs="Times New Roman"/>
                  <w:color w:val="0000FF"/>
                  <w:lang w:eastAsia="ru-RU"/>
                </w:rPr>
                <w:t>N 917</w:t>
              </w:r>
            </w:hyperlink>
            <w:r w:rsidRPr="00434B96">
              <w:rPr>
                <w:rFonts w:ascii="Times New Roman" w:eastAsia="Times New Roman" w:hAnsi="Times New Roman" w:cs="Times New Roman"/>
                <w:color w:val="0000FF"/>
                <w:lang w:eastAsia="ru-RU"/>
              </w:rPr>
              <w:t xml:space="preserve">, от 06.10.2011 </w:t>
            </w:r>
            <w:hyperlink r:id="rId1331" w:history="1">
              <w:r w:rsidRPr="00434B96">
                <w:rPr>
                  <w:rFonts w:ascii="Times New Roman" w:eastAsia="Times New Roman" w:hAnsi="Times New Roman" w:cs="Times New Roman"/>
                  <w:color w:val="0000FF"/>
                  <w:lang w:eastAsia="ru-RU"/>
                </w:rPr>
                <w:t>N 824</w:t>
              </w:r>
            </w:hyperlink>
            <w:r w:rsidRPr="00434B96">
              <w:rPr>
                <w:rFonts w:ascii="Times New Roman" w:eastAsia="Times New Roman" w:hAnsi="Times New Roman" w:cs="Times New Roman"/>
                <w:color w:val="0000FF"/>
                <w:lang w:eastAsia="ru-RU"/>
              </w:rPr>
              <w:t xml:space="preserve">, от 16.04.2012 </w:t>
            </w:r>
            <w:hyperlink r:id="rId1332" w:history="1">
              <w:r w:rsidRPr="00434B96">
                <w:rPr>
                  <w:rFonts w:ascii="Times New Roman" w:eastAsia="Times New Roman" w:hAnsi="Times New Roman" w:cs="Times New Roman"/>
                  <w:color w:val="0000FF"/>
                  <w:lang w:eastAsia="ru-RU"/>
                </w:rPr>
                <w:t>N 319</w:t>
              </w:r>
            </w:hyperlink>
            <w:r w:rsidRPr="00434B96">
              <w:rPr>
                <w:rFonts w:ascii="Times New Roman" w:eastAsia="Times New Roman" w:hAnsi="Times New Roman" w:cs="Times New Roman"/>
                <w:color w:val="0000FF"/>
                <w:lang w:eastAsia="ru-RU"/>
              </w:rPr>
              <w:t xml:space="preserve">, от 16.05.2012 </w:t>
            </w:r>
            <w:hyperlink r:id="rId1333" w:history="1">
              <w:r w:rsidRPr="00434B96">
                <w:rPr>
                  <w:rFonts w:ascii="Times New Roman" w:eastAsia="Times New Roman" w:hAnsi="Times New Roman" w:cs="Times New Roman"/>
                  <w:color w:val="0000FF"/>
                  <w:lang w:eastAsia="ru-RU"/>
                </w:rPr>
                <w:t>N 483</w:t>
              </w:r>
            </w:hyperlink>
            <w:r w:rsidRPr="00434B96">
              <w:rPr>
                <w:rFonts w:ascii="Times New Roman" w:eastAsia="Times New Roman" w:hAnsi="Times New Roman" w:cs="Times New Roman"/>
                <w:color w:val="0000FF"/>
                <w:lang w:eastAsia="ru-RU"/>
              </w:rPr>
              <w:t xml:space="preserve">, от 21.07.2012 </w:t>
            </w:r>
            <w:hyperlink r:id="rId1334" w:history="1">
              <w:r w:rsidRPr="00434B96">
                <w:rPr>
                  <w:rFonts w:ascii="Times New Roman" w:eastAsia="Times New Roman" w:hAnsi="Times New Roman" w:cs="Times New Roman"/>
                  <w:color w:val="0000FF"/>
                  <w:lang w:eastAsia="ru-RU"/>
                </w:rPr>
                <w:t>N 747</w:t>
              </w:r>
            </w:hyperlink>
            <w:r w:rsidRPr="00434B96">
              <w:rPr>
                <w:rFonts w:ascii="Times New Roman" w:eastAsia="Times New Roman" w:hAnsi="Times New Roman" w:cs="Times New Roman"/>
                <w:color w:val="0000FF"/>
                <w:lang w:eastAsia="ru-RU"/>
              </w:rPr>
              <w:t xml:space="preserve">, </w:t>
            </w:r>
            <w:r w:rsidRPr="009D46BD">
              <w:rPr>
                <w:rFonts w:ascii="Times New Roman" w:eastAsia="Times New Roman" w:hAnsi="Times New Roman" w:cs="Times New Roman"/>
                <w:color w:val="0000FF"/>
                <w:sz w:val="20"/>
                <w:szCs w:val="20"/>
                <w:lang w:eastAsia="ru-RU"/>
              </w:rPr>
              <w:t xml:space="preserve">от 21.12.2012 </w:t>
            </w:r>
            <w:hyperlink r:id="rId1335" w:history="1">
              <w:r w:rsidRPr="009D46BD">
                <w:rPr>
                  <w:rFonts w:ascii="Times New Roman" w:eastAsia="Times New Roman" w:hAnsi="Times New Roman" w:cs="Times New Roman"/>
                  <w:color w:val="0000FF"/>
                  <w:sz w:val="20"/>
                  <w:szCs w:val="20"/>
                  <w:lang w:eastAsia="ru-RU"/>
                </w:rPr>
                <w:t>N 1366</w:t>
              </w:r>
              <w:r w:rsidR="009D46BD" w:rsidRPr="009D46BD">
                <w:rPr>
                  <w:rFonts w:ascii="Times New Roman" w:eastAsia="Times New Roman" w:hAnsi="Times New Roman" w:cs="Times New Roman"/>
                  <w:color w:val="0000FF"/>
                  <w:sz w:val="20"/>
                  <w:szCs w:val="20"/>
                  <w:lang w:eastAsia="ru-RU"/>
                </w:rPr>
                <w:t xml:space="preserve">, </w:t>
              </w:r>
              <w:r w:rsidR="009D46BD" w:rsidRPr="009D46BD">
                <w:rPr>
                  <w:rFonts w:ascii="Times New Roman" w:hAnsi="Times New Roman" w:cs="Times New Roman"/>
                  <w:sz w:val="24"/>
                  <w:szCs w:val="24"/>
                </w:rPr>
                <w:t xml:space="preserve"> </w:t>
              </w:r>
              <w:r w:rsidR="009D46BD" w:rsidRPr="009D46BD">
                <w:rPr>
                  <w:rFonts w:ascii="Times New Roman" w:hAnsi="Times New Roman" w:cs="Times New Roman"/>
                  <w:b/>
                  <w:color w:val="00B050"/>
                  <w:sz w:val="20"/>
                  <w:szCs w:val="20"/>
                </w:rPr>
                <w:t xml:space="preserve">от 16.09.2013 </w:t>
              </w:r>
              <w:hyperlink r:id="rId1336" w:history="1">
                <w:r w:rsidR="009D46BD" w:rsidRPr="009D46BD">
                  <w:rPr>
                    <w:rFonts w:ascii="Times New Roman" w:hAnsi="Times New Roman" w:cs="Times New Roman"/>
                    <w:b/>
                    <w:color w:val="00B050"/>
                    <w:sz w:val="20"/>
                    <w:szCs w:val="20"/>
                  </w:rPr>
                  <w:t>N 806</w:t>
                </w:r>
              </w:hyperlink>
            </w:hyperlink>
            <w:r w:rsidRPr="00434B96">
              <w:rPr>
                <w:rFonts w:ascii="Times New Roman" w:eastAsia="Times New Roman" w:hAnsi="Times New Roman" w:cs="Times New Roman"/>
                <w:color w:val="0000FF"/>
                <w:lang w:eastAsia="ru-RU"/>
              </w:rPr>
              <w:t>)</w:t>
            </w:r>
            <w:r w:rsidRPr="00434B96">
              <w:rPr>
                <w:rFonts w:ascii="Times New Roman" w:eastAsia="Times New Roman" w:hAnsi="Times New Roman" w:cs="Times New Roman"/>
                <w:sz w:val="24"/>
                <w:szCs w:val="24"/>
                <w:lang w:eastAsia="ru-RU"/>
              </w:rPr>
              <w:t xml:space="preserve"> </w:t>
            </w:r>
            <w:r w:rsidRPr="00434B96">
              <w:rPr>
                <w:rFonts w:ascii="Times New Roman" w:eastAsia="Times New Roman" w:hAnsi="Times New Roman" w:cs="Times New Roman"/>
                <w:lang w:eastAsia="ru-RU"/>
              </w:rPr>
              <w:t xml:space="preserve"> </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Постановление Правительства  РФ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от 29.03.02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188</w:t>
            </w:r>
          </w:p>
        </w:tc>
      </w:tr>
      <w:tr w:rsidR="00434B96" w:rsidRPr="00434B96" w:rsidTr="002956C0">
        <w:trPr>
          <w:trHeight w:val="229"/>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143</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lang w:eastAsia="ru-RU"/>
              </w:rPr>
            </w:pPr>
          </w:p>
          <w:p w:rsidR="00434B96" w:rsidRPr="00434B96" w:rsidRDefault="00434B96" w:rsidP="00434B96">
            <w:pPr>
              <w:spacing w:after="0" w:line="240" w:lineRule="auto"/>
              <w:jc w:val="center"/>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«Об утверждении правил предоставления ежегодного дополнительного оплачиваемого отпуска федеральным государственным гражданским служащим, имеющим ненормированный служебный день».</w:t>
            </w:r>
          </w:p>
          <w:p w:rsidR="00434B96" w:rsidRPr="00434B96" w:rsidRDefault="00434B96" w:rsidP="00434B96">
            <w:pPr>
              <w:spacing w:after="0" w:line="240" w:lineRule="auto"/>
              <w:jc w:val="center"/>
              <w:rPr>
                <w:rFonts w:ascii="Times New Roman" w:eastAsia="Times New Roman" w:hAnsi="Times New Roman" w:cs="Times New Roman"/>
                <w:b/>
                <w:lang w:eastAsia="ru-RU"/>
              </w:rPr>
            </w:pPr>
          </w:p>
          <w:p w:rsidR="00434B96" w:rsidRPr="00434B96" w:rsidRDefault="00434B96" w:rsidP="00434B96">
            <w:pPr>
              <w:spacing w:after="0" w:line="240" w:lineRule="auto"/>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Ниже представлена выписка из данного Постановления:</w:t>
            </w:r>
          </w:p>
          <w:p w:rsidR="00434B96" w:rsidRPr="00434B96" w:rsidRDefault="00052E15" w:rsidP="00434B96">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Pr>
                <w:rFonts w:ascii="Times New Roman" w:eastAsia="Times New Roman" w:hAnsi="Times New Roman" w:cs="Times New Roman"/>
                <w:bCs/>
                <w:color w:val="0000FF"/>
                <w:lang w:eastAsia="ru-RU"/>
              </w:rPr>
              <w:t>«</w:t>
            </w:r>
            <w:r w:rsidR="00434B96" w:rsidRPr="00434B96">
              <w:rPr>
                <w:rFonts w:ascii="Times New Roman" w:eastAsia="Times New Roman" w:hAnsi="Times New Roman" w:cs="Times New Roman"/>
                <w:bCs/>
                <w:color w:val="0000FF"/>
                <w:lang w:eastAsia="ru-RU"/>
              </w:rPr>
              <w:t>1. Настоящие Правила устанавливают порядок и условия предоставления ежегодного дополнительного оплачиваемого отпуска (далее - дополнительный отпуск) федеральным государственным гражданским служащим, имеющим ненормированный служебный день (далее - гражданские служащие).</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434B96">
              <w:rPr>
                <w:rFonts w:ascii="Times New Roman" w:eastAsia="Times New Roman" w:hAnsi="Times New Roman" w:cs="Times New Roman"/>
                <w:bCs/>
                <w:color w:val="0000FF"/>
                <w:lang w:eastAsia="ru-RU"/>
              </w:rPr>
              <w:t>2. Дополнительный отпуск предоставляется гражданским служащим, замещающим высшие и главные должности федеральной государственной гражданской службы (далее - гражданская служба). Гражданским служащим, замещающим должности гражданской службы иных групп, дополнительный отпуск предоставляется в соответствии со служебным распорядком государственного органа по соответствующему перечню должностей и служебным контрактом.</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434B96">
              <w:rPr>
                <w:rFonts w:ascii="Times New Roman" w:eastAsia="Times New Roman" w:hAnsi="Times New Roman" w:cs="Times New Roman"/>
                <w:bCs/>
                <w:color w:val="0000FF"/>
                <w:lang w:eastAsia="ru-RU"/>
              </w:rPr>
              <w:t xml:space="preserve">3. Продолжительность дополнительного отпуска, предоставляемого гражданским служащим, в соответствии с Федеральным </w:t>
            </w:r>
            <w:hyperlink r:id="rId1337" w:history="1">
              <w:r w:rsidRPr="00434B96">
                <w:rPr>
                  <w:rFonts w:ascii="Times New Roman" w:eastAsia="Times New Roman" w:hAnsi="Times New Roman" w:cs="Times New Roman"/>
                  <w:bCs/>
                  <w:color w:val="0000FF"/>
                  <w:lang w:eastAsia="ru-RU"/>
                </w:rPr>
                <w:t>законом</w:t>
              </w:r>
            </w:hyperlink>
            <w:r w:rsidRPr="00434B96">
              <w:rPr>
                <w:rFonts w:ascii="Times New Roman" w:eastAsia="Times New Roman" w:hAnsi="Times New Roman" w:cs="Times New Roman"/>
                <w:bCs/>
                <w:color w:val="0000FF"/>
                <w:lang w:eastAsia="ru-RU"/>
              </w:rPr>
              <w:t xml:space="preserve"> "О государственной гражданской службе Российской Федерации" не может быть менее 3 календарных дней.</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434B96">
              <w:rPr>
                <w:rFonts w:ascii="Times New Roman" w:eastAsia="Times New Roman" w:hAnsi="Times New Roman" w:cs="Times New Roman"/>
                <w:bCs/>
                <w:color w:val="0000FF"/>
                <w:lang w:eastAsia="ru-RU"/>
              </w:rPr>
              <w:lastRenderedPageBreak/>
              <w:t>Продолжительность дополнительного отпуска по соответствующим должностям гражданской службы определяется коллективным договором или служебным распорядком государственного органа и зависит от объема и сложности исполняемых гражданским служащим должностных обязанностей, интенсивности, напряженности и других условий гражданской службы.</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434B96">
              <w:rPr>
                <w:rFonts w:ascii="Times New Roman" w:eastAsia="Times New Roman" w:hAnsi="Times New Roman" w:cs="Times New Roman"/>
                <w:bCs/>
                <w:color w:val="0000FF"/>
                <w:lang w:eastAsia="ru-RU"/>
              </w:rPr>
              <w:t>4. В случае если дополнительный отпуск не предоставляется, с письменного согласия гражданского служащего исполнение им должностных обязанностей за пределами нормальной продолжительности служебного времени оплачивается как сверхурочная работа.</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434B96">
              <w:rPr>
                <w:rFonts w:ascii="Times New Roman" w:eastAsia="Times New Roman" w:hAnsi="Times New Roman" w:cs="Times New Roman"/>
                <w:bCs/>
                <w:color w:val="0000FF"/>
                <w:lang w:eastAsia="ru-RU"/>
              </w:rPr>
              <w:t>5. При исчислении общей продолжительности ежегодного оплачиваемого отпуска дополнительный отпуск суммируется с ежегодным основным оплачиваемым отпуском.</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434B96">
              <w:rPr>
                <w:rFonts w:ascii="Times New Roman" w:eastAsia="Times New Roman" w:hAnsi="Times New Roman" w:cs="Times New Roman"/>
                <w:bCs/>
                <w:color w:val="0000FF"/>
                <w:lang w:eastAsia="ru-RU"/>
              </w:rPr>
              <w:t xml:space="preserve">6. В случае переноса либо неиспользования дополнительного отпуска, а также увольнения гражданского служащего с гражданской службы право на дополнительный отпуск реализуется в </w:t>
            </w:r>
            <w:hyperlink r:id="rId1338" w:history="1">
              <w:r w:rsidRPr="00434B96">
                <w:rPr>
                  <w:rFonts w:ascii="Times New Roman" w:eastAsia="Times New Roman" w:hAnsi="Times New Roman" w:cs="Times New Roman"/>
                  <w:bCs/>
                  <w:color w:val="0000FF"/>
                  <w:lang w:eastAsia="ru-RU"/>
                </w:rPr>
                <w:t>порядке</w:t>
              </w:r>
            </w:hyperlink>
            <w:r w:rsidRPr="00434B96">
              <w:rPr>
                <w:rFonts w:ascii="Times New Roman" w:eastAsia="Times New Roman" w:hAnsi="Times New Roman" w:cs="Times New Roman"/>
                <w:bCs/>
                <w:color w:val="0000FF"/>
                <w:lang w:eastAsia="ru-RU"/>
              </w:rPr>
              <w:t>, установленном законодательством Российской Федерации для ежегодных оплачиваемых отпусков</w:t>
            </w:r>
            <w:r w:rsidR="00052E15">
              <w:rPr>
                <w:rFonts w:ascii="Times New Roman" w:eastAsia="Times New Roman" w:hAnsi="Times New Roman" w:cs="Times New Roman"/>
                <w:bCs/>
                <w:color w:val="0000FF"/>
                <w:lang w:eastAsia="ru-RU"/>
              </w:rPr>
              <w:t>»</w:t>
            </w:r>
            <w:r w:rsidRPr="00434B96">
              <w:rPr>
                <w:rFonts w:ascii="Times New Roman" w:eastAsia="Times New Roman" w:hAnsi="Times New Roman" w:cs="Times New Roman"/>
                <w:bCs/>
                <w:color w:val="0000FF"/>
                <w:lang w:eastAsia="ru-RU"/>
              </w:rPr>
              <w:t>.</w:t>
            </w:r>
          </w:p>
          <w:p w:rsidR="00434B96" w:rsidRPr="00434B96" w:rsidRDefault="00434B96" w:rsidP="00434B96">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Постановление Правительства РФ</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 от 31.12.2008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1090</w:t>
            </w:r>
          </w:p>
        </w:tc>
      </w:tr>
      <w:tr w:rsidR="00434B96" w:rsidRPr="00434B96" w:rsidTr="002956C0">
        <w:trPr>
          <w:trHeight w:val="229"/>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lastRenderedPageBreak/>
              <w:t>144</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lang w:eastAsia="ru-RU"/>
              </w:rPr>
            </w:pPr>
          </w:p>
          <w:p w:rsidR="00434B96" w:rsidRPr="00434B96" w:rsidRDefault="00434B96" w:rsidP="00434B96">
            <w:pPr>
              <w:spacing w:after="0" w:line="240" w:lineRule="auto"/>
              <w:jc w:val="center"/>
              <w:rPr>
                <w:rFonts w:ascii="Times New Roman" w:eastAsia="Times New Roman" w:hAnsi="Times New Roman" w:cs="Times New Roman"/>
                <w:b/>
                <w:lang w:eastAsia="ru-RU"/>
              </w:rPr>
            </w:pPr>
            <w:r w:rsidRPr="00434B96">
              <w:rPr>
                <w:rFonts w:ascii="Times New Roman" w:eastAsia="Times New Roman" w:hAnsi="Times New Roman" w:cs="Times New Roman"/>
                <w:b/>
                <w:lang w:eastAsia="ru-RU"/>
              </w:rPr>
              <w:t>"О  продолжительности ежегодного основного удлиненного оплачиваемого отпуска, предоставляемого педагогическим работникам"</w:t>
            </w:r>
          </w:p>
          <w:p w:rsidR="00434B96" w:rsidRPr="00434B96" w:rsidRDefault="00434B96" w:rsidP="00434B96">
            <w:pPr>
              <w:spacing w:after="0" w:line="240" w:lineRule="auto"/>
              <w:jc w:val="center"/>
              <w:rPr>
                <w:rFonts w:ascii="Times New Roman" w:eastAsia="Times New Roman" w:hAnsi="Times New Roman" w:cs="Times New Roman"/>
                <w:lang w:eastAsia="ru-RU"/>
              </w:rPr>
            </w:pPr>
          </w:p>
          <w:p w:rsidR="00434B96" w:rsidRPr="00434B96" w:rsidRDefault="00434B96" w:rsidP="00434B96">
            <w:pPr>
              <w:spacing w:after="0" w:line="240" w:lineRule="auto"/>
              <w:jc w:val="center"/>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ред. Постановлений Правительства РФ от 29.11.2003 </w:t>
            </w:r>
            <w:hyperlink r:id="rId1339" w:history="1">
              <w:r w:rsidRPr="00434B96">
                <w:rPr>
                  <w:rFonts w:ascii="Times New Roman" w:eastAsia="Times New Roman" w:hAnsi="Times New Roman" w:cs="Times New Roman"/>
                  <w:color w:val="0000FF"/>
                  <w:sz w:val="20"/>
                  <w:szCs w:val="20"/>
                  <w:lang w:eastAsia="ru-RU"/>
                </w:rPr>
                <w:t>N 726</w:t>
              </w:r>
            </w:hyperlink>
            <w:r w:rsidRPr="00434B96">
              <w:rPr>
                <w:rFonts w:ascii="Times New Roman" w:eastAsia="Times New Roman" w:hAnsi="Times New Roman" w:cs="Times New Roman"/>
                <w:color w:val="0000FF"/>
                <w:sz w:val="20"/>
                <w:szCs w:val="20"/>
                <w:lang w:eastAsia="ru-RU"/>
              </w:rPr>
              <w:t xml:space="preserve">, от 11.05.2007 </w:t>
            </w:r>
            <w:hyperlink r:id="rId1340" w:history="1">
              <w:r w:rsidRPr="00434B96">
                <w:rPr>
                  <w:rFonts w:ascii="Times New Roman" w:eastAsia="Times New Roman" w:hAnsi="Times New Roman" w:cs="Times New Roman"/>
                  <w:color w:val="0000FF"/>
                  <w:sz w:val="20"/>
                  <w:szCs w:val="20"/>
                  <w:lang w:eastAsia="ru-RU"/>
                </w:rPr>
                <w:t>N 283</w:t>
              </w:r>
            </w:hyperlink>
            <w:r w:rsidRPr="00434B96">
              <w:rPr>
                <w:rFonts w:ascii="Times New Roman" w:eastAsia="Times New Roman" w:hAnsi="Times New Roman" w:cs="Times New Roman"/>
                <w:color w:val="0000FF"/>
                <w:sz w:val="20"/>
                <w:szCs w:val="20"/>
                <w:lang w:eastAsia="ru-RU"/>
              </w:rPr>
              <w:t xml:space="preserve">, от 18.08.2008 </w:t>
            </w:r>
            <w:hyperlink r:id="rId1341" w:history="1">
              <w:r w:rsidRPr="00434B96">
                <w:rPr>
                  <w:rFonts w:ascii="Times New Roman" w:eastAsia="Times New Roman" w:hAnsi="Times New Roman" w:cs="Times New Roman"/>
                  <w:color w:val="0000FF"/>
                  <w:sz w:val="20"/>
                  <w:szCs w:val="20"/>
                  <w:lang w:eastAsia="ru-RU"/>
                </w:rPr>
                <w:t>N 617</w:t>
              </w:r>
            </w:hyperlink>
            <w:r w:rsidRPr="00434B96">
              <w:rPr>
                <w:rFonts w:ascii="Times New Roman" w:eastAsia="Times New Roman" w:hAnsi="Times New Roman" w:cs="Times New Roman"/>
                <w:color w:val="0000FF"/>
                <w:sz w:val="20"/>
                <w:szCs w:val="20"/>
                <w:lang w:eastAsia="ru-RU"/>
              </w:rPr>
              <w:t xml:space="preserve">, от 16.07.2009 </w:t>
            </w:r>
            <w:hyperlink r:id="rId1342" w:history="1">
              <w:r w:rsidRPr="00434B96">
                <w:rPr>
                  <w:rFonts w:ascii="Times New Roman" w:eastAsia="Times New Roman" w:hAnsi="Times New Roman" w:cs="Times New Roman"/>
                  <w:color w:val="0000FF"/>
                  <w:sz w:val="20"/>
                  <w:szCs w:val="20"/>
                  <w:lang w:eastAsia="ru-RU"/>
                </w:rPr>
                <w:t>N 576</w:t>
              </w:r>
            </w:hyperlink>
            <w:r w:rsidRPr="00434B96">
              <w:rPr>
                <w:rFonts w:ascii="Times New Roman" w:eastAsia="Times New Roman" w:hAnsi="Times New Roman" w:cs="Times New Roman"/>
                <w:color w:val="0000FF"/>
                <w:sz w:val="20"/>
                <w:szCs w:val="20"/>
                <w:lang w:eastAsia="ru-RU"/>
              </w:rPr>
              <w:t xml:space="preserve">, </w:t>
            </w:r>
            <w:r w:rsidRPr="00434B96">
              <w:rPr>
                <w:rFonts w:ascii="Times New Roman" w:eastAsia="Times New Roman" w:hAnsi="Times New Roman" w:cs="Times New Roman"/>
                <w:b/>
                <w:color w:val="0000FF"/>
                <w:sz w:val="20"/>
                <w:szCs w:val="20"/>
                <w:lang w:eastAsia="ru-RU"/>
              </w:rPr>
              <w:t xml:space="preserve">от 21.05.2012 </w:t>
            </w:r>
            <w:hyperlink r:id="rId1343" w:history="1">
              <w:r w:rsidRPr="00434B96">
                <w:rPr>
                  <w:rFonts w:ascii="Times New Roman" w:eastAsia="Times New Roman" w:hAnsi="Times New Roman" w:cs="Times New Roman"/>
                  <w:b/>
                  <w:color w:val="0000FF"/>
                  <w:sz w:val="20"/>
                  <w:szCs w:val="20"/>
                  <w:lang w:eastAsia="ru-RU"/>
                </w:rPr>
                <w:t>N 502</w:t>
              </w:r>
            </w:hyperlink>
            <w:r w:rsidRPr="00434B96">
              <w:rPr>
                <w:rFonts w:ascii="Times New Roman" w:eastAsia="Times New Roman" w:hAnsi="Times New Roman" w:cs="Times New Roman"/>
                <w:color w:val="0000FF"/>
                <w:sz w:val="20"/>
                <w:szCs w:val="20"/>
                <w:lang w:eastAsia="ru-RU"/>
              </w:rPr>
              <w:t>)</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Примечание:</w:t>
            </w:r>
          </w:p>
          <w:p w:rsidR="00696044"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FF0000"/>
                <w:lang w:eastAsia="ru-RU"/>
              </w:rPr>
            </w:pPr>
            <w:r w:rsidRPr="00434B96">
              <w:rPr>
                <w:rFonts w:ascii="Times New Roman" w:eastAsia="Times New Roman" w:hAnsi="Times New Roman" w:cs="Times New Roman"/>
                <w:bCs/>
                <w:color w:val="0000FF"/>
                <w:lang w:eastAsia="ru-RU"/>
              </w:rPr>
              <w:t xml:space="preserve">            На основании данного  Постановления   </w:t>
            </w:r>
            <w:r w:rsidRPr="00434B96">
              <w:rPr>
                <w:rFonts w:ascii="Times New Roman" w:eastAsia="Times New Roman" w:hAnsi="Times New Roman" w:cs="Times New Roman"/>
                <w:bCs/>
                <w:color w:val="FF0000"/>
                <w:lang w:eastAsia="ru-RU"/>
              </w:rPr>
              <w:t xml:space="preserve">признано утратившим силу </w:t>
            </w:r>
            <w:hyperlink r:id="rId1344" w:history="1">
              <w:r w:rsidRPr="00434B96">
                <w:rPr>
                  <w:rFonts w:ascii="Times New Roman" w:eastAsia="Times New Roman" w:hAnsi="Times New Roman" w:cs="Times New Roman"/>
                  <w:b/>
                  <w:bCs/>
                  <w:color w:val="FF0000"/>
                  <w:lang w:eastAsia="ru-RU"/>
                </w:rPr>
                <w:t>Постановление</w:t>
              </w:r>
            </w:hyperlink>
            <w:r w:rsidRPr="00434B96">
              <w:rPr>
                <w:rFonts w:ascii="Times New Roman" w:eastAsia="Times New Roman" w:hAnsi="Times New Roman" w:cs="Times New Roman"/>
                <w:b/>
                <w:bCs/>
                <w:color w:val="FF0000"/>
                <w:lang w:eastAsia="ru-RU"/>
              </w:rPr>
              <w:t xml:space="preserve"> Правительства Российской Федерации от 13 сентября 1994 г. N 1052</w:t>
            </w:r>
            <w:r w:rsidR="00696044">
              <w:rPr>
                <w:rFonts w:ascii="Times New Roman" w:eastAsia="Times New Roman" w:hAnsi="Times New Roman" w:cs="Times New Roman"/>
                <w:b/>
                <w:bCs/>
                <w:color w:val="FF0000"/>
                <w:lang w:eastAsia="ru-RU"/>
              </w:rPr>
              <w:t xml:space="preserve"> </w:t>
            </w:r>
            <w:r w:rsidRPr="00434B96">
              <w:rPr>
                <w:rFonts w:ascii="Times New Roman" w:eastAsia="Times New Roman" w:hAnsi="Times New Roman" w:cs="Times New Roman"/>
                <w:bCs/>
                <w:color w:val="FF0000"/>
                <w:lang w:eastAsia="ru-RU"/>
              </w:rPr>
              <w:t xml:space="preserve"> "Об отпусках работников образовательных учреждений и педагогических работников других учреждений, предприятий и организаций</w:t>
            </w:r>
            <w:r w:rsidR="00696044">
              <w:rPr>
                <w:rFonts w:ascii="Times New Roman" w:eastAsia="Times New Roman" w:hAnsi="Times New Roman" w:cs="Times New Roman"/>
                <w:bCs/>
                <w:color w:val="FF0000"/>
                <w:lang w:eastAsia="ru-RU"/>
              </w:rPr>
              <w:t>.</w:t>
            </w:r>
            <w:r w:rsidRPr="00434B96">
              <w:rPr>
                <w:rFonts w:ascii="Times New Roman" w:eastAsia="Times New Roman" w:hAnsi="Times New Roman" w:cs="Times New Roman"/>
                <w:bCs/>
                <w:color w:val="FF0000"/>
                <w:lang w:eastAsia="ru-RU"/>
              </w:rPr>
              <w:t>"</w:t>
            </w:r>
          </w:p>
          <w:p w:rsidR="00434B96" w:rsidRPr="00434B96" w:rsidRDefault="00434B96" w:rsidP="00696044">
            <w:pPr>
              <w:autoSpaceDE w:val="0"/>
              <w:autoSpaceDN w:val="0"/>
              <w:adjustRightInd w:val="0"/>
              <w:spacing w:after="0" w:line="240" w:lineRule="auto"/>
              <w:ind w:firstLine="540"/>
              <w:jc w:val="both"/>
              <w:rPr>
                <w:rFonts w:ascii="Times New Roman" w:eastAsia="Times New Roman" w:hAnsi="Times New Roman" w:cs="Times New Roman"/>
                <w:b/>
                <w:lang w:eastAsia="ru-RU"/>
              </w:rPr>
            </w:pPr>
            <w:r w:rsidRPr="00434B96">
              <w:rPr>
                <w:rFonts w:ascii="Times New Roman" w:eastAsia="Times New Roman" w:hAnsi="Times New Roman" w:cs="Times New Roman"/>
                <w:bCs/>
                <w:color w:val="FF0000"/>
                <w:lang w:eastAsia="ru-RU"/>
              </w:rPr>
              <w:t xml:space="preserve"> (Собрание законодательства Российской Федерации, 1994, N 21, ст. 2397) </w:t>
            </w: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Постановление Правительства РФ</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xml:space="preserve"> от 01.10.2002 </w:t>
            </w:r>
          </w:p>
          <w:p w:rsidR="00434B96" w:rsidRPr="00434B96" w:rsidRDefault="00434B96" w:rsidP="00434B96">
            <w:pPr>
              <w:spacing w:after="0" w:line="240" w:lineRule="auto"/>
              <w:jc w:val="center"/>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 724</w:t>
            </w:r>
          </w:p>
        </w:tc>
      </w:tr>
      <w:tr w:rsidR="00434B96" w:rsidRPr="00434B96" w:rsidTr="002956C0">
        <w:trPr>
          <w:trHeight w:val="229"/>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145</w:t>
            </w:r>
          </w:p>
        </w:tc>
        <w:tc>
          <w:tcPr>
            <w:tcW w:w="3466" w:type="pct"/>
            <w:tcBorders>
              <w:top w:val="single" w:sz="4" w:space="0" w:color="auto"/>
              <w:left w:val="single" w:sz="4" w:space="0" w:color="auto"/>
              <w:bottom w:val="single" w:sz="4" w:space="0" w:color="auto"/>
              <w:right w:val="single" w:sz="4" w:space="0" w:color="auto"/>
            </w:tcBorders>
          </w:tcPr>
          <w:p w:rsidR="00C72B9A" w:rsidRDefault="00C72B9A" w:rsidP="00C72B9A">
            <w:pPr>
              <w:autoSpaceDE w:val="0"/>
              <w:autoSpaceDN w:val="0"/>
              <w:adjustRightInd w:val="0"/>
              <w:spacing w:after="0" w:line="240" w:lineRule="auto"/>
              <w:jc w:val="both"/>
              <w:outlineLvl w:val="1"/>
              <w:rPr>
                <w:rFonts w:ascii="Times New Roman" w:eastAsia="Times New Roman" w:hAnsi="Times New Roman" w:cs="Times New Roman"/>
                <w:b/>
                <w:color w:val="0000FF"/>
                <w:lang w:eastAsia="ru-RU"/>
              </w:rPr>
            </w:pPr>
          </w:p>
          <w:p w:rsidR="00434B96" w:rsidRPr="00A01D99" w:rsidRDefault="00434B96" w:rsidP="00C72B9A">
            <w:pPr>
              <w:autoSpaceDE w:val="0"/>
              <w:autoSpaceDN w:val="0"/>
              <w:adjustRightInd w:val="0"/>
              <w:spacing w:after="0" w:line="240" w:lineRule="auto"/>
              <w:jc w:val="both"/>
              <w:outlineLvl w:val="1"/>
              <w:rPr>
                <w:rFonts w:ascii="Times New Roman" w:eastAsia="Times New Roman" w:hAnsi="Times New Roman" w:cs="Times New Roman"/>
                <w:b/>
                <w:color w:val="0000FF"/>
                <w:lang w:eastAsia="ru-RU"/>
              </w:rPr>
            </w:pPr>
            <w:r w:rsidRPr="00A01D99">
              <w:rPr>
                <w:rFonts w:ascii="Times New Roman" w:eastAsia="Times New Roman" w:hAnsi="Times New Roman" w:cs="Times New Roman"/>
                <w:b/>
                <w:color w:val="0000FF"/>
                <w:lang w:eastAsia="ru-RU"/>
              </w:rPr>
              <w:t>«Об утверждении Положения о разработке, утверждении и изменении нормативных правовых актов, содержащих государственные нормативные требования охраны труда»</w:t>
            </w:r>
          </w:p>
          <w:p w:rsidR="00434B96" w:rsidRPr="00C72B9A" w:rsidRDefault="00434B96" w:rsidP="00C72B9A">
            <w:pPr>
              <w:autoSpaceDE w:val="0"/>
              <w:autoSpaceDN w:val="0"/>
              <w:adjustRightInd w:val="0"/>
              <w:spacing w:after="0" w:line="240" w:lineRule="auto"/>
              <w:ind w:firstLine="540"/>
              <w:jc w:val="both"/>
              <w:outlineLvl w:val="0"/>
              <w:rPr>
                <w:rFonts w:ascii="Times New Roman" w:eastAsia="Times New Roman" w:hAnsi="Times New Roman" w:cs="Times New Roman"/>
                <w:b/>
                <w:color w:val="00B050"/>
                <w:sz w:val="20"/>
                <w:szCs w:val="20"/>
                <w:lang w:eastAsia="ru-RU"/>
              </w:rPr>
            </w:pPr>
            <w:r w:rsidRPr="00C72B9A">
              <w:rPr>
                <w:rFonts w:ascii="Times New Roman" w:eastAsia="Times New Roman" w:hAnsi="Times New Roman" w:cs="Times New Roman"/>
                <w:b/>
                <w:color w:val="00B050"/>
                <w:sz w:val="20"/>
                <w:szCs w:val="20"/>
                <w:lang w:eastAsia="ru-RU"/>
              </w:rPr>
              <w:t xml:space="preserve">(в ред. </w:t>
            </w:r>
            <w:hyperlink r:id="rId1345" w:history="1">
              <w:r w:rsidRPr="00C72B9A">
                <w:rPr>
                  <w:rFonts w:ascii="Times New Roman" w:eastAsia="Times New Roman" w:hAnsi="Times New Roman" w:cs="Times New Roman"/>
                  <w:b/>
                  <w:color w:val="00B050"/>
                  <w:sz w:val="20"/>
                  <w:szCs w:val="20"/>
                  <w:lang w:eastAsia="ru-RU"/>
                </w:rPr>
                <w:t>Постановления</w:t>
              </w:r>
            </w:hyperlink>
            <w:r w:rsidRPr="00C72B9A">
              <w:rPr>
                <w:rFonts w:ascii="Times New Roman" w:eastAsia="Times New Roman" w:hAnsi="Times New Roman" w:cs="Times New Roman"/>
                <w:b/>
                <w:color w:val="00B050"/>
                <w:sz w:val="20"/>
                <w:szCs w:val="20"/>
                <w:lang w:eastAsia="ru-RU"/>
              </w:rPr>
              <w:t xml:space="preserve"> Правительства РФ от 25.03.2013 N 257)</w:t>
            </w:r>
          </w:p>
          <w:p w:rsidR="00C72B9A" w:rsidRDefault="00C72B9A" w:rsidP="00434B96">
            <w:pPr>
              <w:autoSpaceDE w:val="0"/>
              <w:autoSpaceDN w:val="0"/>
              <w:adjustRightInd w:val="0"/>
              <w:spacing w:after="0" w:line="240" w:lineRule="auto"/>
              <w:ind w:firstLine="540"/>
              <w:jc w:val="both"/>
              <w:outlineLvl w:val="0"/>
              <w:rPr>
                <w:rFonts w:ascii="Times New Roman" w:eastAsia="Times New Roman" w:hAnsi="Times New Roman" w:cs="Times New Roman"/>
                <w:b/>
                <w:color w:val="0000FF"/>
                <w:lang w:eastAsia="ru-RU"/>
              </w:rPr>
            </w:pP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 xml:space="preserve">Примечание: </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FF0000"/>
                <w:lang w:eastAsia="ru-RU"/>
              </w:rPr>
            </w:pPr>
            <w:r w:rsidRPr="00434B96">
              <w:rPr>
                <w:rFonts w:ascii="Times New Roman" w:eastAsia="Times New Roman" w:hAnsi="Times New Roman" w:cs="Times New Roman"/>
                <w:color w:val="0000FF"/>
                <w:lang w:eastAsia="ru-RU"/>
              </w:rPr>
              <w:t xml:space="preserve">           </w:t>
            </w:r>
          </w:p>
          <w:p w:rsidR="00434B96" w:rsidRPr="00434B96" w:rsidRDefault="00434B96" w:rsidP="00434B96">
            <w:pPr>
              <w:autoSpaceDE w:val="0"/>
              <w:autoSpaceDN w:val="0"/>
              <w:adjustRightInd w:val="0"/>
              <w:spacing w:after="0" w:line="240" w:lineRule="auto"/>
              <w:ind w:firstLine="540"/>
              <w:jc w:val="center"/>
              <w:outlineLvl w:val="0"/>
              <w:rPr>
                <w:rFonts w:ascii="Times New Roman" w:eastAsia="Times New Roman" w:hAnsi="Times New Roman" w:cs="Times New Roman"/>
                <w:bCs/>
                <w:color w:val="0000FF"/>
                <w:u w:val="single"/>
                <w:lang w:eastAsia="ru-RU"/>
              </w:rPr>
            </w:pPr>
            <w:r w:rsidRPr="00434B96">
              <w:rPr>
                <w:rFonts w:ascii="Times New Roman" w:eastAsia="Times New Roman" w:hAnsi="Times New Roman" w:cs="Times New Roman"/>
                <w:bCs/>
                <w:color w:val="0000FF"/>
                <w:u w:val="single"/>
                <w:lang w:eastAsia="ru-RU"/>
              </w:rPr>
              <w:t xml:space="preserve">Ниже представлен текст </w:t>
            </w:r>
            <w:r w:rsidR="00574E45">
              <w:rPr>
                <w:rFonts w:ascii="Times New Roman" w:eastAsia="Times New Roman" w:hAnsi="Times New Roman" w:cs="Times New Roman"/>
                <w:bCs/>
                <w:color w:val="0000FF"/>
                <w:u w:val="single"/>
                <w:lang w:eastAsia="ru-RU"/>
              </w:rPr>
              <w:t xml:space="preserve">данного </w:t>
            </w:r>
            <w:r w:rsidRPr="00434B96">
              <w:rPr>
                <w:rFonts w:ascii="Times New Roman" w:eastAsia="Times New Roman" w:hAnsi="Times New Roman" w:cs="Times New Roman"/>
                <w:bCs/>
                <w:color w:val="0000FF"/>
                <w:u w:val="single"/>
                <w:lang w:eastAsia="ru-RU"/>
              </w:rPr>
              <w:t>Положения:</w:t>
            </w:r>
          </w:p>
          <w:p w:rsidR="00434B96" w:rsidRPr="00574E45"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u w:val="single"/>
                <w:lang w:eastAsia="ru-RU"/>
              </w:rPr>
            </w:pPr>
          </w:p>
          <w:p w:rsidR="00574E45" w:rsidRPr="00574E45" w:rsidRDefault="00C72B9A" w:rsidP="00574E45">
            <w:pPr>
              <w:autoSpaceDE w:val="0"/>
              <w:autoSpaceDN w:val="0"/>
              <w:adjustRightInd w:val="0"/>
              <w:spacing w:after="0" w:line="240" w:lineRule="auto"/>
              <w:ind w:firstLine="540"/>
              <w:jc w:val="both"/>
              <w:rPr>
                <w:rFonts w:ascii="Times New Roman" w:hAnsi="Times New Roman" w:cs="Times New Roman"/>
                <w:bCs/>
                <w:color w:val="0000FF"/>
              </w:rPr>
            </w:pPr>
            <w:r>
              <w:rPr>
                <w:rFonts w:ascii="Times New Roman" w:hAnsi="Times New Roman" w:cs="Times New Roman"/>
                <w:bCs/>
                <w:color w:val="0000FF"/>
              </w:rPr>
              <w:t>«</w:t>
            </w:r>
            <w:r w:rsidR="00574E45" w:rsidRPr="00574E45">
              <w:rPr>
                <w:rFonts w:ascii="Times New Roman" w:hAnsi="Times New Roman" w:cs="Times New Roman"/>
                <w:bCs/>
                <w:color w:val="0000FF"/>
              </w:rPr>
              <w:t>1. Настоящее Положение определяет порядок разработки, утверждения и изменения нормативных правовых актов, содержащих государственные нормативные требования охраны труда.</w:t>
            </w:r>
          </w:p>
          <w:p w:rsidR="00574E45" w:rsidRPr="00574E45" w:rsidRDefault="00574E45" w:rsidP="00574E45">
            <w:pPr>
              <w:autoSpaceDE w:val="0"/>
              <w:autoSpaceDN w:val="0"/>
              <w:adjustRightInd w:val="0"/>
              <w:spacing w:after="0" w:line="240" w:lineRule="auto"/>
              <w:ind w:firstLine="540"/>
              <w:jc w:val="both"/>
              <w:rPr>
                <w:rFonts w:ascii="Times New Roman" w:hAnsi="Times New Roman" w:cs="Times New Roman"/>
                <w:bCs/>
                <w:color w:val="0000FF"/>
              </w:rPr>
            </w:pPr>
            <w:r w:rsidRPr="00574E45">
              <w:rPr>
                <w:rFonts w:ascii="Times New Roman" w:hAnsi="Times New Roman" w:cs="Times New Roman"/>
                <w:bCs/>
                <w:color w:val="0000FF"/>
              </w:rPr>
              <w:t xml:space="preserve">2. К нормативным правовым актам, содержащим государственные нормативные требования охраны труда, относятся стандарты безопасности труда, правила и типовые инструкции по охране труда, государственные санитарно-эпидемиологические правила и нормативы (санитарные правила и нормы, санитарные нормы, санитарные правила и гигиенические нормативы, устанавливающие требования к факторам рабочей среды и трудового </w:t>
            </w:r>
            <w:r w:rsidRPr="00574E45">
              <w:rPr>
                <w:rFonts w:ascii="Times New Roman" w:hAnsi="Times New Roman" w:cs="Times New Roman"/>
                <w:bCs/>
                <w:color w:val="0000FF"/>
              </w:rPr>
              <w:lastRenderedPageBreak/>
              <w:t>процесса) (далее - акты, содержащие требования охраны труда).</w:t>
            </w:r>
          </w:p>
          <w:p w:rsidR="00574E45" w:rsidRPr="00574E45" w:rsidRDefault="00574E45" w:rsidP="00574E45">
            <w:pPr>
              <w:autoSpaceDE w:val="0"/>
              <w:autoSpaceDN w:val="0"/>
              <w:adjustRightInd w:val="0"/>
              <w:spacing w:after="0" w:line="240" w:lineRule="auto"/>
              <w:ind w:firstLine="540"/>
              <w:jc w:val="both"/>
              <w:rPr>
                <w:rFonts w:ascii="Times New Roman" w:hAnsi="Times New Roman" w:cs="Times New Roman"/>
                <w:bCs/>
                <w:color w:val="0000FF"/>
              </w:rPr>
            </w:pPr>
            <w:r w:rsidRPr="00574E45">
              <w:rPr>
                <w:rFonts w:ascii="Times New Roman" w:hAnsi="Times New Roman" w:cs="Times New Roman"/>
                <w:bCs/>
                <w:color w:val="0000FF"/>
              </w:rPr>
              <w:t>3. Проекты актов, содержащих требования охраны труда, разрабатываются:</w:t>
            </w:r>
          </w:p>
          <w:p w:rsidR="00574E45" w:rsidRPr="00574E45" w:rsidRDefault="00574E45" w:rsidP="00574E45">
            <w:pPr>
              <w:autoSpaceDE w:val="0"/>
              <w:autoSpaceDN w:val="0"/>
              <w:adjustRightInd w:val="0"/>
              <w:spacing w:after="0" w:line="240" w:lineRule="auto"/>
              <w:ind w:firstLine="540"/>
              <w:jc w:val="both"/>
              <w:rPr>
                <w:rFonts w:ascii="Times New Roman" w:hAnsi="Times New Roman" w:cs="Times New Roman"/>
                <w:bCs/>
                <w:color w:val="0000FF"/>
              </w:rPr>
            </w:pPr>
            <w:r w:rsidRPr="00574E45">
              <w:rPr>
                <w:rFonts w:ascii="Times New Roman" w:hAnsi="Times New Roman" w:cs="Times New Roman"/>
                <w:bCs/>
                <w:color w:val="0000FF"/>
              </w:rPr>
              <w:t>организациями, учреждениями, ассоциациями, объединениями, государственными внебюджетными фондами;</w:t>
            </w:r>
          </w:p>
          <w:p w:rsidR="00574E45" w:rsidRPr="00574E45" w:rsidRDefault="00574E45" w:rsidP="00574E45">
            <w:pPr>
              <w:autoSpaceDE w:val="0"/>
              <w:autoSpaceDN w:val="0"/>
              <w:adjustRightInd w:val="0"/>
              <w:spacing w:after="0" w:line="240" w:lineRule="auto"/>
              <w:ind w:firstLine="540"/>
              <w:jc w:val="both"/>
              <w:rPr>
                <w:rFonts w:ascii="Times New Roman" w:hAnsi="Times New Roman" w:cs="Times New Roman"/>
                <w:bCs/>
                <w:color w:val="0000FF"/>
              </w:rPr>
            </w:pPr>
            <w:r w:rsidRPr="00574E45">
              <w:rPr>
                <w:rFonts w:ascii="Times New Roman" w:hAnsi="Times New Roman" w:cs="Times New Roman"/>
                <w:bCs/>
                <w:color w:val="0000FF"/>
              </w:rPr>
              <w:t>федеральными органами исполнительной власти, осуществляющими функции по выработке государственной политики и нормативно-правовому регулированию в установленной сфере деятельности, с участием представителей отраслевых объединений профсоюзов и отраслевых объединений работодателей.</w:t>
            </w:r>
          </w:p>
          <w:p w:rsidR="00574E45" w:rsidRPr="00574E45" w:rsidRDefault="00574E45" w:rsidP="00574E45">
            <w:pPr>
              <w:autoSpaceDE w:val="0"/>
              <w:autoSpaceDN w:val="0"/>
              <w:adjustRightInd w:val="0"/>
              <w:spacing w:after="0" w:line="240" w:lineRule="auto"/>
              <w:ind w:firstLine="540"/>
              <w:jc w:val="both"/>
              <w:rPr>
                <w:rFonts w:ascii="Times New Roman" w:hAnsi="Times New Roman" w:cs="Times New Roman"/>
                <w:bCs/>
                <w:color w:val="0000FF"/>
              </w:rPr>
            </w:pPr>
            <w:r w:rsidRPr="00574E45">
              <w:rPr>
                <w:rFonts w:ascii="Times New Roman" w:hAnsi="Times New Roman" w:cs="Times New Roman"/>
                <w:bCs/>
                <w:color w:val="0000FF"/>
              </w:rPr>
              <w:t xml:space="preserve">4. Проекты актов, содержащих требования охраны труда, разработанные в соответствии с </w:t>
            </w:r>
            <w:hyperlink w:anchor="Par3" w:history="1">
              <w:r w:rsidRPr="00574E45">
                <w:rPr>
                  <w:rFonts w:ascii="Times New Roman" w:hAnsi="Times New Roman" w:cs="Times New Roman"/>
                  <w:bCs/>
                  <w:color w:val="0000FF"/>
                </w:rPr>
                <w:t>абзацем вторым пункта 3</w:t>
              </w:r>
            </w:hyperlink>
            <w:r w:rsidRPr="00574E45">
              <w:rPr>
                <w:rFonts w:ascii="Times New Roman" w:hAnsi="Times New Roman" w:cs="Times New Roman"/>
                <w:bCs/>
                <w:color w:val="0000FF"/>
              </w:rPr>
              <w:t xml:space="preserve"> настоящего Положения, направляются организациями, учреждениями, ассоциациями, объединениями, государственными внебюджетными фондами в федеральный орган исполнительной власти, осуществляющий функции по выработке государственной политики и нормативно-правовому регулированию в установленной сфере деятельности (при отсутствии такого федерального органа исполнительной власти - в Министерство труда и социальной защиты Российской Федерации).</w:t>
            </w:r>
          </w:p>
          <w:p w:rsidR="00574E45" w:rsidRPr="00C72B9A" w:rsidRDefault="00574E45" w:rsidP="00574E45">
            <w:pPr>
              <w:autoSpaceDE w:val="0"/>
              <w:autoSpaceDN w:val="0"/>
              <w:adjustRightInd w:val="0"/>
              <w:spacing w:after="0" w:line="240" w:lineRule="auto"/>
              <w:jc w:val="both"/>
              <w:rPr>
                <w:rFonts w:ascii="Times New Roman" w:hAnsi="Times New Roman" w:cs="Times New Roman"/>
                <w:b/>
                <w:bCs/>
                <w:color w:val="00B050"/>
                <w:sz w:val="20"/>
                <w:szCs w:val="20"/>
              </w:rPr>
            </w:pPr>
            <w:r w:rsidRPr="00C72B9A">
              <w:rPr>
                <w:rFonts w:ascii="Times New Roman" w:hAnsi="Times New Roman" w:cs="Times New Roman"/>
                <w:bCs/>
                <w:color w:val="00B050"/>
              </w:rPr>
              <w:t>(</w:t>
            </w:r>
            <w:r w:rsidRPr="00C72B9A">
              <w:rPr>
                <w:rFonts w:ascii="Times New Roman" w:hAnsi="Times New Roman" w:cs="Times New Roman"/>
                <w:b/>
                <w:bCs/>
                <w:color w:val="00B050"/>
                <w:sz w:val="20"/>
                <w:szCs w:val="20"/>
              </w:rPr>
              <w:t xml:space="preserve">в ред. </w:t>
            </w:r>
            <w:hyperlink r:id="rId1346" w:history="1">
              <w:r w:rsidRPr="00C72B9A">
                <w:rPr>
                  <w:rFonts w:ascii="Times New Roman" w:hAnsi="Times New Roman" w:cs="Times New Roman"/>
                  <w:b/>
                  <w:bCs/>
                  <w:color w:val="00B050"/>
                  <w:sz w:val="20"/>
                  <w:szCs w:val="20"/>
                </w:rPr>
                <w:t>Постановления</w:t>
              </w:r>
            </w:hyperlink>
            <w:r w:rsidRPr="00C72B9A">
              <w:rPr>
                <w:rFonts w:ascii="Times New Roman" w:hAnsi="Times New Roman" w:cs="Times New Roman"/>
                <w:b/>
                <w:bCs/>
                <w:color w:val="00B050"/>
                <w:sz w:val="20"/>
                <w:szCs w:val="20"/>
              </w:rPr>
              <w:t xml:space="preserve"> Правительства РФ от 25.03.2013 N 257)</w:t>
            </w:r>
          </w:p>
          <w:p w:rsidR="00574E45" w:rsidRPr="00574E45" w:rsidRDefault="00574E45" w:rsidP="00574E45">
            <w:pPr>
              <w:autoSpaceDE w:val="0"/>
              <w:autoSpaceDN w:val="0"/>
              <w:adjustRightInd w:val="0"/>
              <w:spacing w:after="0" w:line="240" w:lineRule="auto"/>
              <w:ind w:firstLine="540"/>
              <w:jc w:val="both"/>
              <w:rPr>
                <w:rFonts w:ascii="Times New Roman" w:hAnsi="Times New Roman" w:cs="Times New Roman"/>
                <w:bCs/>
                <w:color w:val="0000FF"/>
              </w:rPr>
            </w:pPr>
            <w:r w:rsidRPr="00574E45">
              <w:rPr>
                <w:rFonts w:ascii="Times New Roman" w:hAnsi="Times New Roman" w:cs="Times New Roman"/>
                <w:bCs/>
                <w:color w:val="0000FF"/>
              </w:rPr>
              <w:t>5. Проекты актов, содержащих требования охраны труда, представляются в Министерство труда и социальной защиты Российской Федерации в бумажном и электронном виде (федеральными органами исполнительной власти, осуществляющими функции по выработке государственной политики и нормативно-правовому регулированию в установленной сфере деятельности, - с приложением заключений отраслевых объединений профсоюзов и отраслевых объединений работодателей).</w:t>
            </w:r>
          </w:p>
          <w:p w:rsidR="00574E45" w:rsidRPr="00C72B9A" w:rsidRDefault="00574E45" w:rsidP="00574E45">
            <w:pPr>
              <w:autoSpaceDE w:val="0"/>
              <w:autoSpaceDN w:val="0"/>
              <w:adjustRightInd w:val="0"/>
              <w:spacing w:after="0" w:line="240" w:lineRule="auto"/>
              <w:jc w:val="both"/>
              <w:rPr>
                <w:rFonts w:ascii="Times New Roman" w:hAnsi="Times New Roman" w:cs="Times New Roman"/>
                <w:b/>
                <w:bCs/>
                <w:color w:val="00B050"/>
                <w:sz w:val="20"/>
                <w:szCs w:val="20"/>
              </w:rPr>
            </w:pPr>
            <w:r w:rsidRPr="00C72B9A">
              <w:rPr>
                <w:rFonts w:ascii="Times New Roman" w:hAnsi="Times New Roman" w:cs="Times New Roman"/>
                <w:b/>
                <w:bCs/>
                <w:color w:val="00B050"/>
                <w:sz w:val="20"/>
                <w:szCs w:val="20"/>
              </w:rPr>
              <w:t xml:space="preserve">(в ред. </w:t>
            </w:r>
            <w:hyperlink r:id="rId1347" w:history="1">
              <w:r w:rsidRPr="00C72B9A">
                <w:rPr>
                  <w:rFonts w:ascii="Times New Roman" w:hAnsi="Times New Roman" w:cs="Times New Roman"/>
                  <w:b/>
                  <w:bCs/>
                  <w:color w:val="00B050"/>
                  <w:sz w:val="20"/>
                  <w:szCs w:val="20"/>
                </w:rPr>
                <w:t>Постановления</w:t>
              </w:r>
            </w:hyperlink>
            <w:r w:rsidRPr="00C72B9A">
              <w:rPr>
                <w:rFonts w:ascii="Times New Roman" w:hAnsi="Times New Roman" w:cs="Times New Roman"/>
                <w:b/>
                <w:bCs/>
                <w:color w:val="00B050"/>
                <w:sz w:val="20"/>
                <w:szCs w:val="20"/>
              </w:rPr>
              <w:t xml:space="preserve"> Правительства РФ от 25.03.2013 N 257)</w:t>
            </w:r>
          </w:p>
          <w:p w:rsidR="00574E45" w:rsidRPr="00574E45" w:rsidRDefault="00574E45" w:rsidP="00574E45">
            <w:pPr>
              <w:autoSpaceDE w:val="0"/>
              <w:autoSpaceDN w:val="0"/>
              <w:adjustRightInd w:val="0"/>
              <w:spacing w:after="0" w:line="240" w:lineRule="auto"/>
              <w:ind w:firstLine="540"/>
              <w:jc w:val="both"/>
              <w:rPr>
                <w:rFonts w:ascii="Times New Roman" w:hAnsi="Times New Roman" w:cs="Times New Roman"/>
                <w:bCs/>
                <w:color w:val="0000FF"/>
              </w:rPr>
            </w:pPr>
            <w:r w:rsidRPr="00574E45">
              <w:rPr>
                <w:rFonts w:ascii="Times New Roman" w:hAnsi="Times New Roman" w:cs="Times New Roman"/>
                <w:bCs/>
                <w:color w:val="0000FF"/>
              </w:rPr>
              <w:t>6. Акты, содержащие требования охраны труда, издаются Министерством труда и социальной защиты Российской Федерации после рассмотрения проектов указанных актов на заседании Российской трехсторонней комиссии по регулированию социально-трудовых отношений.</w:t>
            </w:r>
          </w:p>
          <w:p w:rsidR="00574E45" w:rsidRPr="00C72B9A" w:rsidRDefault="00574E45" w:rsidP="00574E45">
            <w:pPr>
              <w:autoSpaceDE w:val="0"/>
              <w:autoSpaceDN w:val="0"/>
              <w:adjustRightInd w:val="0"/>
              <w:spacing w:after="0" w:line="240" w:lineRule="auto"/>
              <w:jc w:val="both"/>
              <w:rPr>
                <w:rFonts w:ascii="Times New Roman" w:hAnsi="Times New Roman" w:cs="Times New Roman"/>
                <w:b/>
                <w:bCs/>
                <w:color w:val="00B050"/>
                <w:sz w:val="20"/>
                <w:szCs w:val="20"/>
              </w:rPr>
            </w:pPr>
            <w:r w:rsidRPr="00C72B9A">
              <w:rPr>
                <w:rFonts w:ascii="Times New Roman" w:hAnsi="Times New Roman" w:cs="Times New Roman"/>
                <w:b/>
                <w:bCs/>
                <w:color w:val="00B050"/>
                <w:sz w:val="20"/>
                <w:szCs w:val="20"/>
              </w:rPr>
              <w:t xml:space="preserve">(в ред. </w:t>
            </w:r>
            <w:hyperlink r:id="rId1348" w:history="1">
              <w:r w:rsidRPr="00C72B9A">
                <w:rPr>
                  <w:rFonts w:ascii="Times New Roman" w:hAnsi="Times New Roman" w:cs="Times New Roman"/>
                  <w:b/>
                  <w:bCs/>
                  <w:color w:val="00B050"/>
                  <w:sz w:val="20"/>
                  <w:szCs w:val="20"/>
                </w:rPr>
                <w:t>Постановления</w:t>
              </w:r>
            </w:hyperlink>
            <w:r w:rsidRPr="00C72B9A">
              <w:rPr>
                <w:rFonts w:ascii="Times New Roman" w:hAnsi="Times New Roman" w:cs="Times New Roman"/>
                <w:b/>
                <w:bCs/>
                <w:color w:val="00B050"/>
                <w:sz w:val="20"/>
                <w:szCs w:val="20"/>
              </w:rPr>
              <w:t xml:space="preserve"> Правительства РФ от 25.03.2013 N 257)</w:t>
            </w:r>
          </w:p>
          <w:p w:rsidR="00574E45" w:rsidRPr="00574E45" w:rsidRDefault="00574E45" w:rsidP="00574E45">
            <w:pPr>
              <w:autoSpaceDE w:val="0"/>
              <w:autoSpaceDN w:val="0"/>
              <w:adjustRightInd w:val="0"/>
              <w:spacing w:after="0" w:line="240" w:lineRule="auto"/>
              <w:ind w:firstLine="540"/>
              <w:jc w:val="both"/>
              <w:rPr>
                <w:rFonts w:ascii="Times New Roman" w:hAnsi="Times New Roman" w:cs="Times New Roman"/>
                <w:bCs/>
                <w:color w:val="0000FF"/>
              </w:rPr>
            </w:pPr>
            <w:r w:rsidRPr="00574E45">
              <w:rPr>
                <w:rFonts w:ascii="Times New Roman" w:hAnsi="Times New Roman" w:cs="Times New Roman"/>
                <w:bCs/>
                <w:color w:val="0000FF"/>
              </w:rPr>
              <w:t>7. Внесение изменений в акты, содержащие требования охраны труда, осуществляется Министерством труда и социальной защиты Российской Федерации в порядке, определенном настоящим Положением для их разработки и утверждения:</w:t>
            </w:r>
          </w:p>
          <w:p w:rsidR="00574E45" w:rsidRPr="00C72B9A" w:rsidRDefault="00574E45" w:rsidP="00574E45">
            <w:pPr>
              <w:autoSpaceDE w:val="0"/>
              <w:autoSpaceDN w:val="0"/>
              <w:adjustRightInd w:val="0"/>
              <w:spacing w:after="0" w:line="240" w:lineRule="auto"/>
              <w:jc w:val="both"/>
              <w:rPr>
                <w:rFonts w:ascii="Times New Roman" w:hAnsi="Times New Roman" w:cs="Times New Roman"/>
                <w:b/>
                <w:bCs/>
                <w:color w:val="00B050"/>
                <w:sz w:val="20"/>
                <w:szCs w:val="20"/>
              </w:rPr>
            </w:pPr>
            <w:r w:rsidRPr="00C72B9A">
              <w:rPr>
                <w:rFonts w:ascii="Times New Roman" w:hAnsi="Times New Roman" w:cs="Times New Roman"/>
                <w:b/>
                <w:bCs/>
                <w:color w:val="00B050"/>
                <w:sz w:val="20"/>
                <w:szCs w:val="20"/>
              </w:rPr>
              <w:t xml:space="preserve">(в ред. </w:t>
            </w:r>
            <w:hyperlink r:id="rId1349" w:history="1">
              <w:r w:rsidRPr="00C72B9A">
                <w:rPr>
                  <w:rFonts w:ascii="Times New Roman" w:hAnsi="Times New Roman" w:cs="Times New Roman"/>
                  <w:b/>
                  <w:bCs/>
                  <w:color w:val="00B050"/>
                  <w:sz w:val="20"/>
                  <w:szCs w:val="20"/>
                </w:rPr>
                <w:t>Постановления</w:t>
              </w:r>
            </w:hyperlink>
            <w:r w:rsidRPr="00C72B9A">
              <w:rPr>
                <w:rFonts w:ascii="Times New Roman" w:hAnsi="Times New Roman" w:cs="Times New Roman"/>
                <w:b/>
                <w:bCs/>
                <w:color w:val="00B050"/>
                <w:sz w:val="20"/>
                <w:szCs w:val="20"/>
              </w:rPr>
              <w:t xml:space="preserve"> Правительства РФ от 25.03.2013 N 257)</w:t>
            </w:r>
          </w:p>
          <w:p w:rsidR="00574E45" w:rsidRPr="00574E45" w:rsidRDefault="00574E45" w:rsidP="00574E45">
            <w:pPr>
              <w:autoSpaceDE w:val="0"/>
              <w:autoSpaceDN w:val="0"/>
              <w:adjustRightInd w:val="0"/>
              <w:spacing w:after="0" w:line="240" w:lineRule="auto"/>
              <w:ind w:firstLine="540"/>
              <w:jc w:val="both"/>
              <w:rPr>
                <w:rFonts w:ascii="Times New Roman" w:hAnsi="Times New Roman" w:cs="Times New Roman"/>
                <w:bCs/>
                <w:color w:val="0000FF"/>
              </w:rPr>
            </w:pPr>
            <w:r w:rsidRPr="00574E45">
              <w:rPr>
                <w:rFonts w:ascii="Times New Roman" w:hAnsi="Times New Roman" w:cs="Times New Roman"/>
                <w:bCs/>
                <w:color w:val="0000FF"/>
              </w:rPr>
              <w:t>а) при изменении законодательства Российской Федерации об охране труда;</w:t>
            </w:r>
          </w:p>
          <w:p w:rsidR="00574E45" w:rsidRPr="00574E45" w:rsidRDefault="00574E45" w:rsidP="00574E45">
            <w:pPr>
              <w:autoSpaceDE w:val="0"/>
              <w:autoSpaceDN w:val="0"/>
              <w:adjustRightInd w:val="0"/>
              <w:spacing w:after="0" w:line="240" w:lineRule="auto"/>
              <w:ind w:firstLine="540"/>
              <w:jc w:val="both"/>
              <w:rPr>
                <w:rFonts w:ascii="Times New Roman" w:hAnsi="Times New Roman" w:cs="Times New Roman"/>
                <w:bCs/>
                <w:color w:val="0000FF"/>
              </w:rPr>
            </w:pPr>
            <w:r w:rsidRPr="00574E45">
              <w:rPr>
                <w:rFonts w:ascii="Times New Roman" w:hAnsi="Times New Roman" w:cs="Times New Roman"/>
                <w:bCs/>
                <w:color w:val="0000FF"/>
              </w:rPr>
              <w:t>б) по результатам комплексных исследований состояния и причин производственного травматизма и профессиональных заболеваний;</w:t>
            </w:r>
          </w:p>
          <w:p w:rsidR="00574E45" w:rsidRPr="00574E45" w:rsidRDefault="00574E45" w:rsidP="00574E45">
            <w:pPr>
              <w:autoSpaceDE w:val="0"/>
              <w:autoSpaceDN w:val="0"/>
              <w:adjustRightInd w:val="0"/>
              <w:spacing w:after="0" w:line="240" w:lineRule="auto"/>
              <w:ind w:firstLine="540"/>
              <w:jc w:val="both"/>
              <w:rPr>
                <w:rFonts w:ascii="Times New Roman" w:hAnsi="Times New Roman" w:cs="Times New Roman"/>
                <w:bCs/>
                <w:color w:val="0000FF"/>
              </w:rPr>
            </w:pPr>
            <w:r w:rsidRPr="00574E45">
              <w:rPr>
                <w:rFonts w:ascii="Times New Roman" w:hAnsi="Times New Roman" w:cs="Times New Roman"/>
                <w:bCs/>
                <w:color w:val="0000FF"/>
              </w:rPr>
              <w:t>в) по результатам изучения российского и международного опыта работы по улучшению условий труда;</w:t>
            </w:r>
          </w:p>
          <w:p w:rsidR="00574E45" w:rsidRPr="00574E45" w:rsidRDefault="00574E45" w:rsidP="00574E45">
            <w:pPr>
              <w:autoSpaceDE w:val="0"/>
              <w:autoSpaceDN w:val="0"/>
              <w:adjustRightInd w:val="0"/>
              <w:spacing w:after="0" w:line="240" w:lineRule="auto"/>
              <w:ind w:firstLine="540"/>
              <w:jc w:val="both"/>
              <w:rPr>
                <w:rFonts w:ascii="Times New Roman" w:hAnsi="Times New Roman" w:cs="Times New Roman"/>
                <w:bCs/>
                <w:color w:val="0000FF"/>
              </w:rPr>
            </w:pPr>
            <w:r w:rsidRPr="00574E45">
              <w:rPr>
                <w:rFonts w:ascii="Times New Roman" w:hAnsi="Times New Roman" w:cs="Times New Roman"/>
                <w:bCs/>
                <w:color w:val="0000FF"/>
              </w:rPr>
              <w:t>г) на основании анализа результатов аттестации рабочих мест по условиям труда, результатов внедрения новой техники и технологий;</w:t>
            </w:r>
          </w:p>
          <w:p w:rsidR="00574E45" w:rsidRPr="00574E45" w:rsidRDefault="00574E45" w:rsidP="00574E45">
            <w:pPr>
              <w:autoSpaceDE w:val="0"/>
              <w:autoSpaceDN w:val="0"/>
              <w:adjustRightInd w:val="0"/>
              <w:spacing w:after="0" w:line="240" w:lineRule="auto"/>
              <w:ind w:firstLine="540"/>
              <w:jc w:val="both"/>
              <w:rPr>
                <w:rFonts w:ascii="Times New Roman" w:hAnsi="Times New Roman" w:cs="Times New Roman"/>
                <w:bCs/>
                <w:color w:val="0000FF"/>
              </w:rPr>
            </w:pPr>
            <w:r w:rsidRPr="00574E45">
              <w:rPr>
                <w:rFonts w:ascii="Times New Roman" w:hAnsi="Times New Roman" w:cs="Times New Roman"/>
                <w:bCs/>
                <w:color w:val="0000FF"/>
              </w:rPr>
              <w:t>д) по предложениям (с обоснованием) федеральных органов исполнительной власти и (или) органов исполнительной власти субъектов Российской Федерации, в том числе о гармонизации актов, содержащих требования охраны труда, с нормами международного права в области охраны труда.</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0000FF"/>
                <w:sz w:val="20"/>
                <w:szCs w:val="20"/>
                <w:lang w:eastAsia="ru-RU"/>
              </w:rPr>
              <w:lastRenderedPageBreak/>
              <w:t>Данным Постановлением</w:t>
            </w:r>
            <w:r w:rsidRPr="00434B96">
              <w:rPr>
                <w:rFonts w:ascii="Times New Roman" w:eastAsia="Times New Roman" w:hAnsi="Times New Roman" w:cs="Times New Roman"/>
                <w:sz w:val="20"/>
                <w:szCs w:val="20"/>
                <w:lang w:eastAsia="ru-RU"/>
              </w:rPr>
              <w:t xml:space="preserve"> </w:t>
            </w:r>
            <w:r w:rsidRPr="00434B96">
              <w:rPr>
                <w:rFonts w:ascii="Times New Roman" w:eastAsia="Times New Roman" w:hAnsi="Times New Roman" w:cs="Times New Roman"/>
                <w:b/>
                <w:color w:val="FF0000"/>
                <w:sz w:val="20"/>
                <w:szCs w:val="20"/>
                <w:lang w:eastAsia="ru-RU"/>
              </w:rPr>
              <w:t>признано утратившим силу</w:t>
            </w:r>
            <w:r w:rsidRPr="00434B96">
              <w:rPr>
                <w:rFonts w:ascii="Times New Roman" w:eastAsia="Times New Roman" w:hAnsi="Times New Roman" w:cs="Times New Roman"/>
                <w:color w:val="FF0000"/>
                <w:sz w:val="20"/>
                <w:szCs w:val="20"/>
                <w:lang w:eastAsia="ru-RU"/>
              </w:rPr>
              <w:t xml:space="preserve"> </w:t>
            </w:r>
            <w:hyperlink r:id="rId1350" w:history="1">
              <w:r w:rsidRPr="00434B96">
                <w:rPr>
                  <w:rFonts w:ascii="Times New Roman" w:eastAsia="Times New Roman" w:hAnsi="Times New Roman" w:cs="Times New Roman"/>
                  <w:b/>
                  <w:color w:val="FF0000"/>
                  <w:sz w:val="20"/>
                  <w:szCs w:val="20"/>
                  <w:lang w:eastAsia="ru-RU"/>
                </w:rPr>
                <w:t>Постановление</w:t>
              </w:r>
            </w:hyperlink>
            <w:r w:rsidRPr="00434B96">
              <w:rPr>
                <w:rFonts w:ascii="Times New Roman" w:eastAsia="Times New Roman" w:hAnsi="Times New Roman" w:cs="Times New Roman"/>
                <w:b/>
                <w:color w:val="FF0000"/>
                <w:sz w:val="20"/>
                <w:szCs w:val="20"/>
                <w:lang w:eastAsia="ru-RU"/>
              </w:rPr>
              <w:t xml:space="preserve"> Правительства Российской Федерации от 23 мая 2000 г. N 399 "</w:t>
            </w:r>
            <w:r w:rsidRPr="00434B96">
              <w:rPr>
                <w:rFonts w:ascii="Times New Roman" w:eastAsia="Times New Roman" w:hAnsi="Times New Roman" w:cs="Times New Roman"/>
                <w:color w:val="FF0000"/>
                <w:sz w:val="20"/>
                <w:szCs w:val="20"/>
                <w:lang w:eastAsia="ru-RU"/>
              </w:rPr>
              <w:t>О нормативных правовых актах, содержащих государственные нормативные требования охраны труда" (Собрание законодательства Российской Федерации, 2000, N 22, ст. 2314).</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
                <w:bCs/>
                <w:lang w:eastAsia="ru-RU"/>
              </w:rPr>
            </w:pPr>
          </w:p>
          <w:p w:rsidR="00434B96" w:rsidRPr="00434B96" w:rsidRDefault="00434B96" w:rsidP="00434B96">
            <w:pPr>
              <w:spacing w:after="0" w:line="240" w:lineRule="auto"/>
              <w:jc w:val="both"/>
              <w:rPr>
                <w:rFonts w:ascii="Times New Roman" w:eastAsia="Times New Roman" w:hAnsi="Times New Roman" w:cs="Times New Roman"/>
                <w:color w:val="0000FF"/>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color w:val="0000FF"/>
                <w:lang w:eastAsia="ru-RU"/>
              </w:rPr>
            </w:pPr>
          </w:p>
          <w:p w:rsidR="00434B96" w:rsidRPr="00434B96" w:rsidRDefault="00434B96" w:rsidP="00434B96">
            <w:pPr>
              <w:spacing w:after="0" w:line="240" w:lineRule="auto"/>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 xml:space="preserve">Постановление Правительства РФ </w:t>
            </w:r>
          </w:p>
          <w:p w:rsidR="00434B96" w:rsidRPr="00434B96" w:rsidRDefault="00434B96" w:rsidP="00434B96">
            <w:pPr>
              <w:spacing w:after="0" w:line="240" w:lineRule="auto"/>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 xml:space="preserve">от 27.12.2010 </w:t>
            </w:r>
          </w:p>
          <w:p w:rsidR="00434B96" w:rsidRPr="00434B96" w:rsidRDefault="00434B96" w:rsidP="00434B96">
            <w:pPr>
              <w:spacing w:after="0" w:line="240" w:lineRule="auto"/>
              <w:jc w:val="center"/>
              <w:rPr>
                <w:rFonts w:ascii="Times New Roman" w:eastAsia="Times New Roman" w:hAnsi="Times New Roman" w:cs="Times New Roman"/>
                <w:color w:val="0000FF"/>
                <w:lang w:eastAsia="ru-RU"/>
              </w:rPr>
            </w:pPr>
            <w:r w:rsidRPr="00434B96">
              <w:rPr>
                <w:rFonts w:ascii="Times New Roman" w:eastAsia="Times New Roman" w:hAnsi="Times New Roman" w:cs="Times New Roman"/>
                <w:b/>
                <w:color w:val="0000FF"/>
                <w:lang w:eastAsia="ru-RU"/>
              </w:rPr>
              <w:t>N 1160</w:t>
            </w:r>
          </w:p>
        </w:tc>
      </w:tr>
      <w:tr w:rsidR="00434B96" w:rsidRPr="00434B96" w:rsidTr="002956C0">
        <w:trPr>
          <w:trHeight w:val="229"/>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lastRenderedPageBreak/>
              <w:t>146</w:t>
            </w:r>
          </w:p>
        </w:tc>
        <w:tc>
          <w:tcPr>
            <w:tcW w:w="3466" w:type="pct"/>
            <w:tcBorders>
              <w:top w:val="single" w:sz="4" w:space="0" w:color="auto"/>
              <w:left w:val="single" w:sz="4" w:space="0" w:color="auto"/>
              <w:bottom w:val="single" w:sz="4" w:space="0" w:color="auto"/>
              <w:right w:val="single" w:sz="4" w:space="0" w:color="auto"/>
            </w:tcBorders>
          </w:tcPr>
          <w:p w:rsidR="00434B96" w:rsidRPr="00C72B9A" w:rsidRDefault="00434B96" w:rsidP="00434B96">
            <w:pPr>
              <w:spacing w:after="0" w:line="240" w:lineRule="auto"/>
              <w:jc w:val="center"/>
              <w:rPr>
                <w:rFonts w:ascii="Times New Roman" w:eastAsia="Times New Roman" w:hAnsi="Times New Roman" w:cs="Times New Roman"/>
                <w:b/>
                <w:color w:val="0000FF"/>
                <w:lang w:eastAsia="ru-RU"/>
              </w:rPr>
            </w:pPr>
            <w:r w:rsidRPr="00C72B9A">
              <w:rPr>
                <w:rFonts w:ascii="Times New Roman" w:eastAsia="Times New Roman" w:hAnsi="Times New Roman" w:cs="Times New Roman"/>
                <w:b/>
                <w:color w:val="0000FF"/>
                <w:lang w:eastAsia="ru-RU"/>
              </w:rPr>
              <w:t>«О внесении изменений в некоторые акты Правительства Российской Федерации по вопросам, связанным с совершенствованием обязательного социального страхования от несчастных случаев на производстве и профессиональных заболеваний»</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sz w:val="20"/>
                <w:szCs w:val="20"/>
                <w:lang w:eastAsia="ru-RU"/>
              </w:rPr>
            </w:pP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
                <w:bCs/>
                <w:sz w:val="20"/>
                <w:szCs w:val="20"/>
                <w:lang w:eastAsia="ru-RU"/>
              </w:rPr>
            </w:pPr>
            <w:r w:rsidRPr="00434B96">
              <w:rPr>
                <w:rFonts w:ascii="Times New Roman" w:eastAsia="Times New Roman" w:hAnsi="Times New Roman" w:cs="Times New Roman"/>
                <w:b/>
                <w:bCs/>
                <w:color w:val="0000FF"/>
                <w:sz w:val="24"/>
                <w:szCs w:val="24"/>
                <w:lang w:eastAsia="ru-RU"/>
              </w:rPr>
              <w:t>Примечание:</w:t>
            </w:r>
            <w:r w:rsidRPr="00434B96">
              <w:rPr>
                <w:rFonts w:ascii="Times New Roman" w:eastAsia="Times New Roman" w:hAnsi="Times New Roman" w:cs="Times New Roman"/>
                <w:b/>
                <w:bCs/>
                <w:sz w:val="20"/>
                <w:szCs w:val="20"/>
                <w:lang w:eastAsia="ru-RU"/>
              </w:rPr>
              <w:t xml:space="preserve"> </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bCs/>
                <w:sz w:val="20"/>
                <w:szCs w:val="20"/>
                <w:lang w:eastAsia="ru-RU"/>
              </w:rPr>
              <w:t xml:space="preserve">         </w:t>
            </w:r>
            <w:r w:rsidRPr="00434B96">
              <w:rPr>
                <w:rFonts w:ascii="Times New Roman" w:eastAsia="Times New Roman" w:hAnsi="Times New Roman" w:cs="Times New Roman"/>
                <w:bCs/>
                <w:color w:val="0000FF"/>
                <w:sz w:val="20"/>
                <w:szCs w:val="20"/>
                <w:lang w:eastAsia="ru-RU"/>
              </w:rPr>
              <w:t>Положения актов Правительства РФ, касающиеся порядка начисления страховых взносов на обязательное страхование от несчастных случаев на производстве, приведены в соответствие с действующим законодательством</w:t>
            </w:r>
          </w:p>
          <w:p w:rsidR="00E50A22"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w:t>
            </w:r>
            <w:hyperlink r:id="rId1351" w:history="1">
              <w:r w:rsidRPr="00434B96">
                <w:rPr>
                  <w:rFonts w:ascii="Times New Roman" w:eastAsia="Times New Roman" w:hAnsi="Times New Roman" w:cs="Times New Roman"/>
                  <w:color w:val="0000FF"/>
                  <w:sz w:val="20"/>
                  <w:szCs w:val="20"/>
                  <w:lang w:eastAsia="ru-RU"/>
                </w:rPr>
                <w:t>Закон</w:t>
              </w:r>
            </w:hyperlink>
            <w:r w:rsidRPr="00434B96">
              <w:rPr>
                <w:rFonts w:ascii="Times New Roman" w:eastAsia="Times New Roman" w:hAnsi="Times New Roman" w:cs="Times New Roman"/>
                <w:color w:val="0000FF"/>
                <w:sz w:val="20"/>
                <w:szCs w:val="20"/>
                <w:lang w:eastAsia="ru-RU"/>
              </w:rPr>
              <w:t xml:space="preserve"> об обязательном социальном страховании от несчастных случаев на производстве и профессиональных заболеваний Федеральным </w:t>
            </w:r>
            <w:hyperlink r:id="rId1352" w:history="1">
              <w:r w:rsidRPr="00434B96">
                <w:rPr>
                  <w:rFonts w:ascii="Times New Roman" w:eastAsia="Times New Roman" w:hAnsi="Times New Roman" w:cs="Times New Roman"/>
                  <w:color w:val="0000FF"/>
                  <w:sz w:val="20"/>
                  <w:szCs w:val="20"/>
                  <w:lang w:eastAsia="ru-RU"/>
                </w:rPr>
                <w:t>законом</w:t>
              </w:r>
            </w:hyperlink>
            <w:r w:rsidRPr="00434B96">
              <w:rPr>
                <w:rFonts w:ascii="Times New Roman" w:eastAsia="Times New Roman" w:hAnsi="Times New Roman" w:cs="Times New Roman"/>
                <w:color w:val="0000FF"/>
                <w:sz w:val="20"/>
                <w:szCs w:val="20"/>
                <w:lang w:eastAsia="ru-RU"/>
              </w:rPr>
              <w:t xml:space="preserve"> от 08.12.2010 N 348-ФЗ были введены новые нормы, устанавливающие объект обложения страховыми взносами, базу для их начисления, а также суммы, на которые страховые взносы не начисляются.</w:t>
            </w:r>
          </w:p>
          <w:p w:rsidR="00E50A22" w:rsidRPr="00E50A22" w:rsidRDefault="00E50A22" w:rsidP="00696044">
            <w:pPr>
              <w:autoSpaceDE w:val="0"/>
              <w:autoSpaceDN w:val="0"/>
              <w:adjustRightInd w:val="0"/>
              <w:spacing w:after="0"/>
              <w:jc w:val="both"/>
              <w:rPr>
                <w:rFonts w:ascii="Times New Roman" w:hAnsi="Times New Roman" w:cs="Times New Roman"/>
                <w:b/>
                <w:bCs/>
                <w:color w:val="00B050"/>
                <w:sz w:val="20"/>
                <w:szCs w:val="20"/>
              </w:rPr>
            </w:pPr>
            <w:r>
              <w:rPr>
                <w:rFonts w:ascii="Times New Roman" w:eastAsia="Times New Roman" w:hAnsi="Times New Roman" w:cs="Times New Roman"/>
                <w:color w:val="0000FF"/>
                <w:sz w:val="20"/>
                <w:szCs w:val="20"/>
                <w:lang w:eastAsia="ru-RU"/>
              </w:rPr>
              <w:t xml:space="preserve">          </w:t>
            </w:r>
            <w:r w:rsidR="00434B96" w:rsidRPr="00434B96">
              <w:rPr>
                <w:rFonts w:ascii="Times New Roman" w:eastAsia="Times New Roman" w:hAnsi="Times New Roman" w:cs="Times New Roman"/>
                <w:color w:val="0000FF"/>
                <w:sz w:val="20"/>
                <w:szCs w:val="20"/>
                <w:lang w:eastAsia="ru-RU"/>
              </w:rPr>
              <w:t xml:space="preserve"> </w:t>
            </w:r>
            <w:r w:rsidR="00434B96" w:rsidRPr="00434B96">
              <w:rPr>
                <w:rFonts w:ascii="Times New Roman" w:eastAsia="Times New Roman" w:hAnsi="Times New Roman" w:cs="Times New Roman"/>
                <w:color w:val="FF0000"/>
                <w:sz w:val="20"/>
                <w:szCs w:val="20"/>
                <w:lang w:eastAsia="ru-RU"/>
              </w:rPr>
              <w:t>В связи с этим</w:t>
            </w:r>
            <w:r w:rsidR="00434B96" w:rsidRPr="00434B96">
              <w:rPr>
                <w:rFonts w:ascii="Times New Roman" w:eastAsia="Times New Roman" w:hAnsi="Times New Roman" w:cs="Times New Roman"/>
                <w:color w:val="0000FF"/>
                <w:sz w:val="20"/>
                <w:szCs w:val="20"/>
                <w:lang w:eastAsia="ru-RU"/>
              </w:rPr>
              <w:t xml:space="preserve"> </w:t>
            </w:r>
            <w:r w:rsidR="00434B96" w:rsidRPr="00696044">
              <w:rPr>
                <w:rFonts w:ascii="Times New Roman" w:eastAsia="Times New Roman" w:hAnsi="Times New Roman" w:cs="Times New Roman"/>
                <w:b/>
                <w:color w:val="FF0000"/>
                <w:sz w:val="20"/>
                <w:szCs w:val="20"/>
                <w:lang w:eastAsia="ru-RU"/>
              </w:rPr>
              <w:t xml:space="preserve">признано утратившим силу </w:t>
            </w:r>
            <w:hyperlink r:id="rId1353" w:history="1">
              <w:r w:rsidR="00434B96" w:rsidRPr="00696044">
                <w:rPr>
                  <w:rFonts w:ascii="Times New Roman" w:eastAsia="Times New Roman" w:hAnsi="Times New Roman" w:cs="Times New Roman"/>
                  <w:b/>
                  <w:color w:val="FF0000"/>
                  <w:sz w:val="20"/>
                  <w:szCs w:val="20"/>
                  <w:lang w:eastAsia="ru-RU"/>
                </w:rPr>
                <w:t>Постановление</w:t>
              </w:r>
            </w:hyperlink>
            <w:r w:rsidR="00434B96" w:rsidRPr="00696044">
              <w:rPr>
                <w:rFonts w:ascii="Times New Roman" w:eastAsia="Times New Roman" w:hAnsi="Times New Roman" w:cs="Times New Roman"/>
                <w:b/>
                <w:color w:val="FF0000"/>
                <w:sz w:val="20"/>
                <w:szCs w:val="20"/>
                <w:lang w:eastAsia="ru-RU"/>
              </w:rPr>
              <w:t xml:space="preserve"> Правительства РФ от 07.07.1999 N 765 "О перечне выплат, на которые не начисляются страховые взносы..</w:t>
            </w:r>
            <w:r w:rsidR="00434B96" w:rsidRPr="00434B96">
              <w:rPr>
                <w:rFonts w:ascii="Times New Roman" w:eastAsia="Times New Roman" w:hAnsi="Times New Roman" w:cs="Times New Roman"/>
                <w:color w:val="FF0000"/>
                <w:sz w:val="20"/>
                <w:szCs w:val="20"/>
                <w:lang w:eastAsia="ru-RU"/>
              </w:rPr>
              <w:t>.</w:t>
            </w:r>
            <w:r w:rsidR="00434B96" w:rsidRPr="00434B96">
              <w:rPr>
                <w:rFonts w:ascii="Times New Roman" w:eastAsia="Times New Roman" w:hAnsi="Times New Roman" w:cs="Times New Roman"/>
                <w:color w:val="0000FF"/>
                <w:sz w:val="20"/>
                <w:szCs w:val="20"/>
                <w:lang w:eastAsia="ru-RU"/>
              </w:rPr>
              <w:t xml:space="preserve">", </w:t>
            </w:r>
            <w:r w:rsidR="00434B96" w:rsidRPr="00696044">
              <w:rPr>
                <w:rFonts w:ascii="Times New Roman" w:eastAsia="Times New Roman" w:hAnsi="Times New Roman" w:cs="Times New Roman"/>
                <w:b/>
                <w:color w:val="0000FF"/>
                <w:sz w:val="20"/>
                <w:szCs w:val="20"/>
                <w:lang w:eastAsia="ru-RU"/>
              </w:rPr>
              <w:t>а также внесены поправки</w:t>
            </w:r>
            <w:r w:rsidR="00434B96" w:rsidRPr="00434B96">
              <w:rPr>
                <w:rFonts w:ascii="Times New Roman" w:eastAsia="Times New Roman" w:hAnsi="Times New Roman" w:cs="Times New Roman"/>
                <w:color w:val="0000FF"/>
                <w:sz w:val="20"/>
                <w:szCs w:val="20"/>
                <w:lang w:eastAsia="ru-RU"/>
              </w:rPr>
              <w:t xml:space="preserve"> в "</w:t>
            </w:r>
            <w:hyperlink r:id="rId1354" w:history="1">
              <w:r w:rsidR="00434B96" w:rsidRPr="00434B96">
                <w:rPr>
                  <w:rFonts w:ascii="Times New Roman" w:eastAsia="Times New Roman" w:hAnsi="Times New Roman" w:cs="Times New Roman"/>
                  <w:color w:val="0000FF"/>
                  <w:sz w:val="20"/>
                  <w:szCs w:val="20"/>
                  <w:lang w:eastAsia="ru-RU"/>
                </w:rPr>
                <w:t>Правила</w:t>
              </w:r>
            </w:hyperlink>
            <w:r w:rsidR="00434B96" w:rsidRPr="00434B96">
              <w:rPr>
                <w:rFonts w:ascii="Times New Roman" w:eastAsia="Times New Roman" w:hAnsi="Times New Roman" w:cs="Times New Roman"/>
                <w:color w:val="0000FF"/>
                <w:sz w:val="20"/>
                <w:szCs w:val="20"/>
                <w:lang w:eastAsia="ru-RU"/>
              </w:rPr>
              <w:t xml:space="preserve"> начисления и расходования средств на осуществление обязательного социального страхования..." </w:t>
            </w:r>
            <w:r w:rsidR="00434B96" w:rsidRPr="00E50A22">
              <w:rPr>
                <w:rFonts w:ascii="Times New Roman" w:eastAsia="Times New Roman" w:hAnsi="Times New Roman" w:cs="Times New Roman"/>
                <w:b/>
                <w:color w:val="0000FF"/>
                <w:sz w:val="20"/>
                <w:szCs w:val="20"/>
                <w:lang w:eastAsia="ru-RU"/>
              </w:rPr>
              <w:t>(утв. Постановлением Правительства РФ от 02.03.2000 N 184</w:t>
            </w:r>
            <w:r w:rsidR="00434B96" w:rsidRPr="00434B96">
              <w:rPr>
                <w:rFonts w:ascii="Times New Roman" w:eastAsia="Times New Roman" w:hAnsi="Times New Roman" w:cs="Times New Roman"/>
                <w:color w:val="0000FF"/>
                <w:sz w:val="20"/>
                <w:szCs w:val="20"/>
                <w:lang w:eastAsia="ru-RU"/>
              </w:rPr>
              <w:t xml:space="preserve">), </w:t>
            </w:r>
            <w:r w:rsidR="00434B96" w:rsidRPr="00696044">
              <w:rPr>
                <w:rFonts w:ascii="Times New Roman" w:eastAsia="Times New Roman" w:hAnsi="Times New Roman" w:cs="Times New Roman"/>
                <w:b/>
                <w:color w:val="0000FF"/>
                <w:sz w:val="20"/>
                <w:szCs w:val="20"/>
                <w:lang w:eastAsia="ru-RU"/>
              </w:rPr>
              <w:t>а также в</w:t>
            </w:r>
            <w:r w:rsidR="00434B96" w:rsidRPr="00434B96">
              <w:rPr>
                <w:rFonts w:ascii="Times New Roman" w:eastAsia="Times New Roman" w:hAnsi="Times New Roman" w:cs="Times New Roman"/>
                <w:color w:val="0000FF"/>
                <w:sz w:val="20"/>
                <w:szCs w:val="20"/>
                <w:lang w:eastAsia="ru-RU"/>
              </w:rPr>
              <w:t xml:space="preserve"> "</w:t>
            </w:r>
            <w:hyperlink r:id="rId1355" w:history="1">
              <w:r w:rsidR="00434B96" w:rsidRPr="00434B96">
                <w:rPr>
                  <w:rFonts w:ascii="Times New Roman" w:eastAsia="Times New Roman" w:hAnsi="Times New Roman" w:cs="Times New Roman"/>
                  <w:color w:val="0000FF"/>
                  <w:sz w:val="20"/>
                  <w:szCs w:val="20"/>
                  <w:lang w:eastAsia="ru-RU"/>
                </w:rPr>
                <w:t>Правила</w:t>
              </w:r>
            </w:hyperlink>
            <w:r w:rsidR="00434B96" w:rsidRPr="00434B96">
              <w:rPr>
                <w:rFonts w:ascii="Times New Roman" w:eastAsia="Times New Roman" w:hAnsi="Times New Roman" w:cs="Times New Roman"/>
                <w:color w:val="0000FF"/>
                <w:sz w:val="20"/>
                <w:szCs w:val="20"/>
                <w:lang w:eastAsia="ru-RU"/>
              </w:rPr>
              <w:t xml:space="preserve"> отнесения видов экономической деятельности к классу профессионального риска" (</w:t>
            </w:r>
            <w:r w:rsidR="00434B96" w:rsidRPr="00E50A22">
              <w:rPr>
                <w:rFonts w:ascii="Times New Roman" w:eastAsia="Times New Roman" w:hAnsi="Times New Roman" w:cs="Times New Roman"/>
                <w:b/>
                <w:color w:val="0000FF"/>
                <w:sz w:val="20"/>
                <w:szCs w:val="20"/>
                <w:lang w:eastAsia="ru-RU"/>
              </w:rPr>
              <w:t>утв. Постановлением Правительства РФ от 01.12.2005 N 713</w:t>
            </w:r>
            <w:r w:rsidRPr="00E50A22">
              <w:rPr>
                <w:rFonts w:ascii="Times New Roman" w:hAnsi="Times New Roman" w:cs="Times New Roman"/>
                <w:b/>
                <w:bCs/>
                <w:color w:val="00B050"/>
                <w:sz w:val="20"/>
                <w:szCs w:val="20"/>
              </w:rPr>
              <w:t>(ред. от 25.03.2013)</w:t>
            </w:r>
            <w:r>
              <w:rPr>
                <w:rFonts w:ascii="Times New Roman" w:hAnsi="Times New Roman" w:cs="Times New Roman"/>
                <w:b/>
                <w:bCs/>
                <w:color w:val="00B050"/>
                <w:sz w:val="20"/>
                <w:szCs w:val="20"/>
              </w:rPr>
              <w:t>.</w:t>
            </w:r>
          </w:p>
          <w:p w:rsidR="00434B96" w:rsidRPr="00696044" w:rsidRDefault="00434B96" w:rsidP="00696044">
            <w:pPr>
              <w:autoSpaceDE w:val="0"/>
              <w:autoSpaceDN w:val="0"/>
              <w:adjustRightInd w:val="0"/>
              <w:spacing w:after="0"/>
              <w:ind w:firstLine="540"/>
              <w:jc w:val="both"/>
              <w:outlineLvl w:val="1"/>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Установлено, в частности, что страховые взносы начисляются на выплаты в пользу застрахованного лица, включаемые в базу для начисления взносов в соответствии со </w:t>
            </w:r>
            <w:hyperlink r:id="rId1356" w:history="1">
              <w:r w:rsidRPr="00434B96">
                <w:rPr>
                  <w:rFonts w:ascii="Times New Roman" w:eastAsia="Times New Roman" w:hAnsi="Times New Roman" w:cs="Times New Roman"/>
                  <w:color w:val="0000FF"/>
                  <w:sz w:val="20"/>
                  <w:szCs w:val="20"/>
                  <w:lang w:eastAsia="ru-RU"/>
                </w:rPr>
                <w:t>статьей 20.1</w:t>
              </w:r>
            </w:hyperlink>
            <w:r w:rsidRPr="00434B96">
              <w:rPr>
                <w:rFonts w:ascii="Times New Roman" w:eastAsia="Times New Roman" w:hAnsi="Times New Roman" w:cs="Times New Roman"/>
                <w:color w:val="0000FF"/>
                <w:sz w:val="20"/>
                <w:szCs w:val="20"/>
                <w:lang w:eastAsia="ru-RU"/>
              </w:rPr>
              <w:t xml:space="preserve"> Федерального закона "Об обязательном социальном страховании от несчастных случаев на производстве и профессиональных заболеваний". </w:t>
            </w:r>
            <w:r w:rsidRPr="00696044">
              <w:rPr>
                <w:rFonts w:ascii="Times New Roman" w:eastAsia="Times New Roman" w:hAnsi="Times New Roman" w:cs="Times New Roman"/>
                <w:b/>
                <w:color w:val="0000FF"/>
                <w:sz w:val="20"/>
                <w:szCs w:val="20"/>
                <w:lang w:eastAsia="ru-RU"/>
              </w:rPr>
              <w:t>Изменения вступают в силу 1 января 2011 г.</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4"/>
                <w:szCs w:val="24"/>
                <w:lang w:eastAsia="ru-RU"/>
              </w:rPr>
            </w:pPr>
          </w:p>
          <w:p w:rsidR="00434B96" w:rsidRPr="00434B96" w:rsidRDefault="00434B96" w:rsidP="00434B96">
            <w:pPr>
              <w:autoSpaceDE w:val="0"/>
              <w:autoSpaceDN w:val="0"/>
              <w:adjustRightInd w:val="0"/>
              <w:spacing w:after="0" w:line="240" w:lineRule="auto"/>
              <w:jc w:val="both"/>
              <w:outlineLvl w:val="1"/>
              <w:rPr>
                <w:rFonts w:ascii="Times New Roman" w:eastAsia="Times New Roman" w:hAnsi="Times New Roman" w:cs="Times New Roman"/>
                <w:color w:val="0000FF"/>
                <w:sz w:val="24"/>
                <w:szCs w:val="24"/>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Постановление Правительства РФ </w:t>
            </w:r>
          </w:p>
          <w:p w:rsidR="00434B96" w:rsidRPr="00434B96" w:rsidRDefault="00434B96" w:rsidP="00434B96">
            <w:pPr>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от 31.12.2010 </w:t>
            </w:r>
          </w:p>
          <w:p w:rsidR="00434B96" w:rsidRPr="00434B96" w:rsidRDefault="00434B96" w:rsidP="00434B96">
            <w:pPr>
              <w:spacing w:after="0" w:line="240" w:lineRule="auto"/>
              <w:jc w:val="center"/>
              <w:rPr>
                <w:rFonts w:ascii="Times New Roman" w:eastAsia="Times New Roman" w:hAnsi="Times New Roman" w:cs="Times New Roman"/>
                <w:color w:val="0000FF"/>
                <w:lang w:eastAsia="ru-RU"/>
              </w:rPr>
            </w:pPr>
            <w:r w:rsidRPr="00434B96">
              <w:rPr>
                <w:rFonts w:ascii="Times New Roman" w:eastAsia="Times New Roman" w:hAnsi="Times New Roman" w:cs="Times New Roman"/>
                <w:b/>
                <w:color w:val="0000FF"/>
                <w:sz w:val="20"/>
                <w:szCs w:val="20"/>
                <w:lang w:eastAsia="ru-RU"/>
              </w:rPr>
              <w:t>N 1231</w:t>
            </w:r>
          </w:p>
        </w:tc>
      </w:tr>
      <w:tr w:rsidR="00434B96" w:rsidRPr="00434B96" w:rsidTr="002956C0">
        <w:trPr>
          <w:trHeight w:val="229"/>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147</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«О порядке финансового обеспечения в 2011 году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w:t>
            </w:r>
          </w:p>
          <w:p w:rsidR="00793D5A" w:rsidRDefault="00793D5A" w:rsidP="00434B96">
            <w:pPr>
              <w:autoSpaceDE w:val="0"/>
              <w:autoSpaceDN w:val="0"/>
              <w:adjustRightInd w:val="0"/>
              <w:spacing w:after="0" w:line="240" w:lineRule="auto"/>
              <w:ind w:left="540"/>
              <w:jc w:val="both"/>
              <w:rPr>
                <w:rFonts w:ascii="Times New Roman" w:eastAsia="Times New Roman" w:hAnsi="Times New Roman" w:cs="Times New Roman"/>
                <w:b/>
                <w:bCs/>
                <w:color w:val="0000FF"/>
                <w:lang w:eastAsia="ru-RU"/>
              </w:rPr>
            </w:pP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Примечания:</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Приказ Минздравсоцразвития РФ от 11.02.2011 N 101н </w:t>
            </w:r>
            <w:r w:rsidRPr="00434B96">
              <w:rPr>
                <w:rFonts w:ascii="Times New Roman" w:eastAsia="Times New Roman" w:hAnsi="Times New Roman" w:cs="Times New Roman"/>
                <w:bCs/>
                <w:color w:val="0000FF"/>
                <w:sz w:val="20"/>
                <w:szCs w:val="20"/>
                <w:lang w:eastAsia="ru-RU"/>
              </w:rPr>
              <w:t xml:space="preserve">"Об утверждении Правил финансового обеспечения в </w:t>
            </w:r>
            <w:r w:rsidRPr="00793D5A">
              <w:rPr>
                <w:rFonts w:ascii="Times New Roman" w:eastAsia="Times New Roman" w:hAnsi="Times New Roman" w:cs="Times New Roman"/>
                <w:b/>
                <w:bCs/>
                <w:color w:val="0000FF"/>
                <w:sz w:val="20"/>
                <w:szCs w:val="20"/>
                <w:lang w:eastAsia="ru-RU"/>
              </w:rPr>
              <w:t>2011</w:t>
            </w:r>
            <w:r w:rsidRPr="00434B96">
              <w:rPr>
                <w:rFonts w:ascii="Times New Roman" w:eastAsia="Times New Roman" w:hAnsi="Times New Roman" w:cs="Times New Roman"/>
                <w:bCs/>
                <w:color w:val="0000FF"/>
                <w:sz w:val="20"/>
                <w:szCs w:val="20"/>
                <w:lang w:eastAsia="ru-RU"/>
              </w:rPr>
              <w:t xml:space="preserve"> году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(Зарегистрировано в Минюсте РФ 15.03.2011 N 20106)</w:t>
            </w:r>
          </w:p>
          <w:p w:rsidR="00434B96" w:rsidRPr="00434B96" w:rsidRDefault="00434B96" w:rsidP="00434B96">
            <w:pPr>
              <w:spacing w:after="0" w:line="240" w:lineRule="auto"/>
              <w:jc w:val="both"/>
              <w:rPr>
                <w:rFonts w:ascii="Times New Roman" w:eastAsia="Times New Roman" w:hAnsi="Times New Roman" w:cs="Times New Roman"/>
                <w:color w:val="0000FF"/>
                <w:sz w:val="24"/>
                <w:szCs w:val="24"/>
                <w:lang w:eastAsia="ru-RU"/>
              </w:rPr>
            </w:pPr>
          </w:p>
          <w:p w:rsidR="00434B96" w:rsidRPr="00434B96" w:rsidRDefault="00434B96" w:rsidP="00434B96">
            <w:pPr>
              <w:spacing w:after="0" w:line="240" w:lineRule="auto"/>
              <w:jc w:val="both"/>
              <w:rPr>
                <w:rFonts w:ascii="Times New Roman" w:eastAsia="Times New Roman" w:hAnsi="Times New Roman" w:cs="Times New Roman"/>
                <w:color w:val="0000FF"/>
                <w:sz w:val="24"/>
                <w:szCs w:val="24"/>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Постановление Правительства РФ от 31.12.2010</w:t>
            </w:r>
          </w:p>
          <w:p w:rsidR="00434B96" w:rsidRPr="00434B96" w:rsidRDefault="00434B96" w:rsidP="00434B96">
            <w:pPr>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N 1232</w:t>
            </w:r>
          </w:p>
        </w:tc>
      </w:tr>
      <w:tr w:rsidR="00434B96" w:rsidRPr="00434B96" w:rsidTr="002956C0">
        <w:trPr>
          <w:trHeight w:val="229"/>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793D5A" w:rsidP="00434B96">
            <w:pPr>
              <w:spacing w:after="0" w:line="240" w:lineRule="auto"/>
              <w:rPr>
                <w:rFonts w:ascii="Times New Roman" w:eastAsia="Times New Roman" w:hAnsi="Times New Roman" w:cs="Times New Roman"/>
                <w:b/>
                <w:color w:val="0000FF"/>
                <w:sz w:val="20"/>
                <w:szCs w:val="20"/>
                <w:lang w:eastAsia="ru-RU"/>
              </w:rPr>
            </w:pPr>
            <w:r>
              <w:rPr>
                <w:rFonts w:ascii="Times New Roman" w:eastAsia="Times New Roman" w:hAnsi="Times New Roman" w:cs="Times New Roman"/>
                <w:b/>
                <w:color w:val="0000FF"/>
                <w:sz w:val="20"/>
                <w:szCs w:val="20"/>
                <w:lang w:eastAsia="ru-RU"/>
              </w:rPr>
              <w:lastRenderedPageBreak/>
              <w:t>147.1</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"О порядке финансового обеспечения в 2012 году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w:t>
            </w:r>
          </w:p>
          <w:p w:rsidR="00793D5A" w:rsidRDefault="00793D5A" w:rsidP="00434B96">
            <w:pPr>
              <w:autoSpaceDE w:val="0"/>
              <w:autoSpaceDN w:val="0"/>
              <w:adjustRightInd w:val="0"/>
              <w:spacing w:after="0" w:line="240" w:lineRule="auto"/>
              <w:ind w:left="540"/>
              <w:jc w:val="both"/>
              <w:rPr>
                <w:rFonts w:ascii="Times New Roman" w:eastAsia="Times New Roman" w:hAnsi="Times New Roman" w:cs="Times New Roman"/>
                <w:b/>
                <w:bCs/>
                <w:color w:val="0000FF"/>
                <w:lang w:eastAsia="ru-RU"/>
              </w:rPr>
            </w:pP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Примечание:</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bCs/>
                <w:color w:val="0000FF"/>
                <w:lang w:eastAsia="ru-RU"/>
              </w:rPr>
            </w:pPr>
          </w:p>
          <w:p w:rsidR="00434B96" w:rsidRPr="00793D5A" w:rsidRDefault="00434B96" w:rsidP="00434B96">
            <w:pPr>
              <w:autoSpaceDE w:val="0"/>
              <w:autoSpaceDN w:val="0"/>
              <w:adjustRightInd w:val="0"/>
              <w:spacing w:after="0" w:line="240" w:lineRule="auto"/>
              <w:jc w:val="both"/>
              <w:rPr>
                <w:rFonts w:ascii="Times New Roman" w:eastAsia="Times New Roman" w:hAnsi="Times New Roman" w:cs="Times New Roman"/>
                <w:b/>
                <w:bCs/>
                <w:color w:val="00B050"/>
                <w:sz w:val="20"/>
                <w:szCs w:val="20"/>
                <w:lang w:eastAsia="ru-RU"/>
              </w:rPr>
            </w:pPr>
            <w:r w:rsidRPr="00793D5A">
              <w:rPr>
                <w:rFonts w:ascii="Times New Roman" w:eastAsia="Times New Roman" w:hAnsi="Times New Roman" w:cs="Times New Roman"/>
                <w:b/>
                <w:bCs/>
                <w:color w:val="0000FF"/>
                <w:sz w:val="20"/>
                <w:szCs w:val="20"/>
                <w:lang w:eastAsia="ru-RU"/>
              </w:rPr>
              <w:t xml:space="preserve">Приказ Минтруда России от 10.12.2012 N 580н </w:t>
            </w:r>
            <w:r w:rsidRPr="00793D5A">
              <w:rPr>
                <w:rFonts w:ascii="Times New Roman" w:eastAsia="Times New Roman" w:hAnsi="Times New Roman" w:cs="Times New Roman"/>
                <w:bCs/>
                <w:color w:val="0000FF"/>
                <w:sz w:val="20"/>
                <w:szCs w:val="20"/>
                <w:lang w:eastAsia="ru-RU"/>
              </w:rPr>
              <w:t>"Об утверждении Правил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w:t>
            </w:r>
            <w:r w:rsidRPr="00793D5A">
              <w:rPr>
                <w:rFonts w:ascii="Times New Roman" w:eastAsia="Times New Roman" w:hAnsi="Times New Roman" w:cs="Times New Roman"/>
                <w:b/>
                <w:bCs/>
                <w:color w:val="00B050"/>
                <w:sz w:val="20"/>
                <w:szCs w:val="20"/>
                <w:lang w:eastAsia="ru-RU"/>
              </w:rPr>
              <w:t>"</w:t>
            </w:r>
            <w:r w:rsidR="00793D5A" w:rsidRPr="00793D5A">
              <w:rPr>
                <w:rFonts w:ascii="Times New Roman" w:eastAsia="Times New Roman" w:hAnsi="Times New Roman" w:cs="Times New Roman"/>
                <w:b/>
                <w:bCs/>
                <w:color w:val="00B050"/>
                <w:sz w:val="20"/>
                <w:szCs w:val="20"/>
                <w:lang w:eastAsia="ru-RU"/>
              </w:rPr>
              <w:t xml:space="preserve"> </w:t>
            </w:r>
            <w:r w:rsidR="00793D5A" w:rsidRPr="00793D5A">
              <w:rPr>
                <w:rFonts w:ascii="Times New Roman" w:hAnsi="Times New Roman" w:cs="Times New Roman"/>
                <w:b/>
                <w:color w:val="00B050"/>
                <w:sz w:val="20"/>
                <w:szCs w:val="20"/>
              </w:rPr>
              <w:t xml:space="preserve">(в ред. </w:t>
            </w:r>
            <w:hyperlink r:id="rId1357" w:history="1">
              <w:r w:rsidR="00793D5A" w:rsidRPr="00793D5A">
                <w:rPr>
                  <w:rFonts w:ascii="Times New Roman" w:hAnsi="Times New Roman" w:cs="Times New Roman"/>
                  <w:b/>
                  <w:color w:val="00B050"/>
                  <w:sz w:val="20"/>
                  <w:szCs w:val="20"/>
                </w:rPr>
                <w:t>Приказа</w:t>
              </w:r>
            </w:hyperlink>
            <w:r w:rsidR="00793D5A" w:rsidRPr="00793D5A">
              <w:rPr>
                <w:rFonts w:ascii="Times New Roman" w:hAnsi="Times New Roman" w:cs="Times New Roman"/>
                <w:b/>
                <w:color w:val="00B050"/>
                <w:sz w:val="20"/>
                <w:szCs w:val="20"/>
              </w:rPr>
              <w:t xml:space="preserve"> Минтруда России от 24.05.2013 N 220н)</w:t>
            </w:r>
          </w:p>
          <w:p w:rsidR="00434B96" w:rsidRPr="00793D5A" w:rsidRDefault="00434B96" w:rsidP="00434B96">
            <w:pPr>
              <w:autoSpaceDE w:val="0"/>
              <w:autoSpaceDN w:val="0"/>
              <w:adjustRightInd w:val="0"/>
              <w:spacing w:after="0" w:line="240" w:lineRule="auto"/>
              <w:ind w:left="540"/>
              <w:jc w:val="both"/>
              <w:rPr>
                <w:rFonts w:ascii="Times New Roman" w:eastAsia="Times New Roman" w:hAnsi="Times New Roman" w:cs="Times New Roman"/>
                <w:bCs/>
                <w:color w:val="0000FF"/>
                <w:sz w:val="20"/>
                <w:szCs w:val="20"/>
                <w:lang w:eastAsia="ru-RU"/>
              </w:rPr>
            </w:pPr>
            <w:r w:rsidRPr="00793D5A">
              <w:rPr>
                <w:rFonts w:ascii="Times New Roman" w:eastAsia="Times New Roman" w:hAnsi="Times New Roman" w:cs="Times New Roman"/>
                <w:bCs/>
                <w:color w:val="0000FF"/>
                <w:sz w:val="20"/>
                <w:szCs w:val="20"/>
                <w:lang w:eastAsia="ru-RU"/>
              </w:rPr>
              <w:t>(Зарегистрировано в Минюсте России 29.12.2012 N 26440)</w:t>
            </w:r>
          </w:p>
          <w:p w:rsidR="00434B96" w:rsidRPr="00793D5A" w:rsidRDefault="00434B96" w:rsidP="00434B96">
            <w:pPr>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34B96" w:rsidRPr="00793D5A" w:rsidRDefault="00434B96" w:rsidP="00696044">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793D5A">
              <w:rPr>
                <w:rFonts w:ascii="Times New Roman" w:eastAsia="Times New Roman" w:hAnsi="Times New Roman" w:cs="Times New Roman"/>
                <w:b/>
                <w:bCs/>
                <w:color w:val="0000FF"/>
                <w:sz w:val="20"/>
                <w:szCs w:val="20"/>
                <w:lang w:eastAsia="ru-RU"/>
              </w:rPr>
              <w:t>Приказ Минздравсоцразвития РФ от 10.02.2012 N 113н</w:t>
            </w:r>
            <w:r w:rsidRPr="00793D5A">
              <w:rPr>
                <w:rFonts w:ascii="Times New Roman" w:eastAsia="Times New Roman" w:hAnsi="Times New Roman" w:cs="Times New Roman"/>
                <w:b/>
                <w:bCs/>
                <w:sz w:val="20"/>
                <w:szCs w:val="20"/>
                <w:lang w:eastAsia="ru-RU"/>
              </w:rPr>
              <w:t xml:space="preserve"> </w:t>
            </w:r>
            <w:r w:rsidRPr="00793D5A">
              <w:rPr>
                <w:rFonts w:ascii="Times New Roman" w:eastAsia="Times New Roman" w:hAnsi="Times New Roman" w:cs="Times New Roman"/>
                <w:bCs/>
                <w:color w:val="0000FF"/>
                <w:sz w:val="20"/>
                <w:szCs w:val="20"/>
                <w:lang w:eastAsia="ru-RU"/>
              </w:rPr>
              <w:t xml:space="preserve">"Об утверждении Правил финансового обеспечения в </w:t>
            </w:r>
            <w:r w:rsidRPr="00793D5A">
              <w:rPr>
                <w:rFonts w:ascii="Times New Roman" w:eastAsia="Times New Roman" w:hAnsi="Times New Roman" w:cs="Times New Roman"/>
                <w:b/>
                <w:bCs/>
                <w:color w:val="0000FF"/>
                <w:sz w:val="20"/>
                <w:szCs w:val="20"/>
                <w:lang w:eastAsia="ru-RU"/>
              </w:rPr>
              <w:t>2012</w:t>
            </w:r>
            <w:r w:rsidRPr="00793D5A">
              <w:rPr>
                <w:rFonts w:ascii="Times New Roman" w:eastAsia="Times New Roman" w:hAnsi="Times New Roman" w:cs="Times New Roman"/>
                <w:bCs/>
                <w:color w:val="0000FF"/>
                <w:sz w:val="20"/>
                <w:szCs w:val="20"/>
                <w:lang w:eastAsia="ru-RU"/>
              </w:rPr>
              <w:t xml:space="preserve"> году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w:t>
            </w:r>
            <w:r w:rsidR="00696044">
              <w:rPr>
                <w:rFonts w:ascii="Times New Roman" w:eastAsia="Times New Roman" w:hAnsi="Times New Roman" w:cs="Times New Roman"/>
                <w:bCs/>
                <w:color w:val="0000FF"/>
                <w:sz w:val="20"/>
                <w:szCs w:val="20"/>
                <w:lang w:eastAsia="ru-RU"/>
              </w:rPr>
              <w:t xml:space="preserve"> </w:t>
            </w:r>
            <w:r w:rsidRPr="00793D5A">
              <w:rPr>
                <w:rFonts w:ascii="Times New Roman" w:eastAsia="Times New Roman" w:hAnsi="Times New Roman" w:cs="Times New Roman"/>
                <w:bCs/>
                <w:color w:val="0000FF"/>
                <w:sz w:val="20"/>
                <w:szCs w:val="20"/>
                <w:lang w:eastAsia="ru-RU"/>
              </w:rPr>
              <w:t>(Зарегистрировано в Минюсте РФ 27.03.2012 N 23607)</w:t>
            </w:r>
          </w:p>
          <w:p w:rsidR="00696044" w:rsidRPr="00696044" w:rsidRDefault="00696044" w:rsidP="00696044">
            <w:pPr>
              <w:autoSpaceDE w:val="0"/>
              <w:autoSpaceDN w:val="0"/>
              <w:adjustRightInd w:val="0"/>
              <w:spacing w:after="0" w:line="240" w:lineRule="auto"/>
              <w:ind w:firstLine="540"/>
              <w:jc w:val="both"/>
              <w:rPr>
                <w:rFonts w:ascii="Times New Roman" w:hAnsi="Times New Roman" w:cs="Times New Roman"/>
                <w:b/>
                <w:bCs/>
                <w:color w:val="FF0000"/>
                <w:sz w:val="20"/>
                <w:szCs w:val="20"/>
              </w:rPr>
            </w:pPr>
            <w:r w:rsidRPr="00696044">
              <w:rPr>
                <w:rFonts w:ascii="Times New Roman" w:hAnsi="Times New Roman" w:cs="Times New Roman"/>
                <w:b/>
                <w:bCs/>
                <w:color w:val="0000FF"/>
                <w:sz w:val="20"/>
                <w:szCs w:val="20"/>
              </w:rPr>
              <w:t xml:space="preserve">Данные Правила заменили действовавшие в 2011 г. </w:t>
            </w:r>
            <w:hyperlink r:id="rId1358" w:history="1">
              <w:r w:rsidRPr="00696044">
                <w:rPr>
                  <w:rFonts w:ascii="Times New Roman" w:hAnsi="Times New Roman" w:cs="Times New Roman"/>
                  <w:b/>
                  <w:bCs/>
                  <w:color w:val="FF0000"/>
                  <w:sz w:val="20"/>
                  <w:szCs w:val="20"/>
                </w:rPr>
                <w:t>Правила</w:t>
              </w:r>
            </w:hyperlink>
            <w:r w:rsidRPr="00696044">
              <w:rPr>
                <w:rFonts w:ascii="Times New Roman" w:hAnsi="Times New Roman" w:cs="Times New Roman"/>
                <w:b/>
                <w:bCs/>
                <w:color w:val="FF0000"/>
                <w:sz w:val="20"/>
                <w:szCs w:val="20"/>
              </w:rPr>
              <w:t>, утвержденные Приказом Минздравсоцразвития России от 11.02.2011 N 101н</w:t>
            </w:r>
          </w:p>
          <w:p w:rsidR="00434B96" w:rsidRPr="00434B96" w:rsidRDefault="00434B96" w:rsidP="00434B96">
            <w:pPr>
              <w:spacing w:after="0" w:line="240" w:lineRule="auto"/>
              <w:jc w:val="center"/>
              <w:rPr>
                <w:rFonts w:ascii="Times New Roman" w:eastAsia="Times New Roman" w:hAnsi="Times New Roman" w:cs="Times New Roman"/>
                <w:b/>
                <w:color w:val="0000FF"/>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Постановление Правительства РФ от 22.12.2011</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N 1083</w:t>
            </w:r>
          </w:p>
          <w:p w:rsidR="00434B96" w:rsidRPr="00434B96" w:rsidRDefault="00434B96" w:rsidP="00434B96">
            <w:pPr>
              <w:spacing w:after="0" w:line="240" w:lineRule="auto"/>
              <w:jc w:val="center"/>
              <w:rPr>
                <w:rFonts w:ascii="Times New Roman" w:eastAsia="Times New Roman" w:hAnsi="Times New Roman" w:cs="Times New Roman"/>
                <w:b/>
                <w:color w:val="0000FF"/>
                <w:sz w:val="20"/>
                <w:szCs w:val="20"/>
                <w:lang w:eastAsia="ru-RU"/>
              </w:rPr>
            </w:pPr>
          </w:p>
        </w:tc>
      </w:tr>
      <w:tr w:rsidR="00434B96" w:rsidRPr="00434B96" w:rsidTr="002956C0">
        <w:trPr>
          <w:trHeight w:val="229"/>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148</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outlineLvl w:val="1"/>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«О внесении изменений в Правила освидетельствования лица, которое управляет транспортным средством, на состояние алкогольного опьянения и оформления его результатов, направления указанного лица на медицинское освидетельствование на состояние опьянения, медицинского освидетельствования этого лица на состояние опьянения и оформления его результатов»</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color w:val="0000FF"/>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Примечание:</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В </w:t>
            </w:r>
            <w:hyperlink r:id="rId1359" w:history="1">
              <w:r w:rsidRPr="00434B96">
                <w:rPr>
                  <w:rFonts w:ascii="Times New Roman" w:eastAsia="Times New Roman" w:hAnsi="Times New Roman" w:cs="Times New Roman"/>
                  <w:b/>
                  <w:color w:val="0000FF"/>
                  <w:sz w:val="20"/>
                  <w:szCs w:val="20"/>
                  <w:lang w:eastAsia="ru-RU"/>
                </w:rPr>
                <w:t>Правила</w:t>
              </w:r>
            </w:hyperlink>
            <w:r w:rsidRPr="00434B96">
              <w:rPr>
                <w:rFonts w:ascii="Times New Roman" w:eastAsia="Times New Roman" w:hAnsi="Times New Roman" w:cs="Times New Roman"/>
                <w:b/>
                <w:color w:val="0000FF"/>
                <w:sz w:val="20"/>
                <w:szCs w:val="20"/>
                <w:lang w:eastAsia="ru-RU"/>
              </w:rPr>
              <w:t xml:space="preserve"> освидетельствования  внесены следующие изменения: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color w:val="0000FF"/>
                <w:sz w:val="20"/>
                <w:szCs w:val="20"/>
                <w:lang w:eastAsia="ru-RU"/>
              </w:rPr>
              <w:t xml:space="preserve">а) в </w:t>
            </w:r>
            <w:hyperlink r:id="rId1360" w:history="1">
              <w:r w:rsidRPr="00434B96">
                <w:rPr>
                  <w:rFonts w:ascii="Times New Roman" w:eastAsia="Times New Roman" w:hAnsi="Times New Roman" w:cs="Times New Roman"/>
                  <w:color w:val="0000FF"/>
                  <w:sz w:val="20"/>
                  <w:szCs w:val="20"/>
                  <w:lang w:eastAsia="ru-RU"/>
                </w:rPr>
                <w:t>пункте 5</w:t>
              </w:r>
            </w:hyperlink>
            <w:r w:rsidRPr="00434B96">
              <w:rPr>
                <w:rFonts w:ascii="Times New Roman" w:eastAsia="Times New Roman" w:hAnsi="Times New Roman" w:cs="Times New Roman"/>
                <w:color w:val="0000FF"/>
                <w:sz w:val="20"/>
                <w:szCs w:val="20"/>
                <w:lang w:eastAsia="ru-RU"/>
              </w:rPr>
              <w:t xml:space="preserve"> исключены </w:t>
            </w:r>
            <w:r w:rsidRPr="00434B96">
              <w:rPr>
                <w:rFonts w:ascii="Times New Roman" w:eastAsia="Times New Roman" w:hAnsi="Times New Roman" w:cs="Times New Roman"/>
                <w:color w:val="FF0000"/>
                <w:sz w:val="20"/>
                <w:szCs w:val="20"/>
                <w:lang w:eastAsia="ru-RU"/>
              </w:rPr>
              <w:t>слова "в соответствии с установленным законом порогом концентрации этилового спирта в выдыхаемом воздухе"</w:t>
            </w:r>
            <w:r w:rsidRPr="00434B96">
              <w:rPr>
                <w:rFonts w:ascii="Times New Roman" w:eastAsia="Times New Roman" w:hAnsi="Times New Roman" w:cs="Times New Roman"/>
                <w:b/>
                <w:color w:val="FF0000"/>
                <w:sz w:val="20"/>
                <w:szCs w:val="20"/>
                <w:lang w:eastAsia="ru-RU"/>
              </w:rPr>
              <w:t>;</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б) в </w:t>
            </w:r>
            <w:hyperlink r:id="rId1361" w:history="1">
              <w:r w:rsidRPr="00434B96">
                <w:rPr>
                  <w:rFonts w:ascii="Times New Roman" w:eastAsia="Times New Roman" w:hAnsi="Times New Roman" w:cs="Times New Roman"/>
                  <w:color w:val="0000FF"/>
                  <w:sz w:val="20"/>
                  <w:szCs w:val="20"/>
                  <w:lang w:eastAsia="ru-RU"/>
                </w:rPr>
                <w:t>пункте 9</w:t>
              </w:r>
            </w:hyperlink>
            <w:r w:rsidRPr="00434B96">
              <w:rPr>
                <w:rFonts w:ascii="Times New Roman" w:eastAsia="Times New Roman" w:hAnsi="Times New Roman" w:cs="Times New Roman"/>
                <w:color w:val="0000FF"/>
                <w:sz w:val="20"/>
                <w:szCs w:val="20"/>
                <w:lang w:eastAsia="ru-RU"/>
              </w:rPr>
              <w:t xml:space="preserve"> </w:t>
            </w:r>
            <w:r w:rsidRPr="00434B96">
              <w:rPr>
                <w:rFonts w:ascii="Times New Roman" w:eastAsia="Times New Roman" w:hAnsi="Times New Roman" w:cs="Times New Roman"/>
                <w:color w:val="FF0000"/>
                <w:sz w:val="20"/>
                <w:szCs w:val="20"/>
                <w:lang w:eastAsia="ru-RU"/>
              </w:rPr>
              <w:t>слова</w:t>
            </w:r>
            <w:r w:rsidRPr="00434B96">
              <w:rPr>
                <w:rFonts w:ascii="Times New Roman" w:eastAsia="Times New Roman" w:hAnsi="Times New Roman" w:cs="Times New Roman"/>
                <w:color w:val="0000FF"/>
                <w:sz w:val="20"/>
                <w:szCs w:val="20"/>
                <w:lang w:eastAsia="ru-RU"/>
              </w:rPr>
              <w:t xml:space="preserve"> </w:t>
            </w:r>
            <w:r w:rsidRPr="00434B96">
              <w:rPr>
                <w:rFonts w:ascii="Times New Roman" w:eastAsia="Times New Roman" w:hAnsi="Times New Roman" w:cs="Times New Roman"/>
                <w:color w:val="FF0000"/>
                <w:sz w:val="20"/>
                <w:szCs w:val="20"/>
                <w:lang w:eastAsia="ru-RU"/>
              </w:rPr>
              <w:t>"превышения предельно допустимой концентрации абсолютного этилового спирта в выдыхаемом воздухе, выявленного"</w:t>
            </w:r>
            <w:r w:rsidRPr="00434B96">
              <w:rPr>
                <w:rFonts w:ascii="Times New Roman" w:eastAsia="Times New Roman" w:hAnsi="Times New Roman" w:cs="Times New Roman"/>
                <w:color w:val="0000FF"/>
                <w:sz w:val="20"/>
                <w:szCs w:val="20"/>
                <w:lang w:eastAsia="ru-RU"/>
              </w:rPr>
              <w:t xml:space="preserve"> заменены словами </w:t>
            </w:r>
            <w:r w:rsidRPr="00434B96">
              <w:rPr>
                <w:rFonts w:ascii="Times New Roman" w:eastAsia="Times New Roman" w:hAnsi="Times New Roman" w:cs="Times New Roman"/>
                <w:b/>
                <w:color w:val="0000FF"/>
                <w:sz w:val="20"/>
                <w:szCs w:val="20"/>
                <w:lang w:eastAsia="ru-RU"/>
              </w:rPr>
              <w:t>"выявления наличия абсолютного этилового спирта в выдыхаемом воздухе".</w:t>
            </w:r>
          </w:p>
          <w:p w:rsidR="00434B96" w:rsidRPr="00434B96" w:rsidRDefault="00434B96" w:rsidP="00434B96">
            <w:pPr>
              <w:spacing w:after="0" w:line="240" w:lineRule="auto"/>
              <w:jc w:val="both"/>
              <w:rPr>
                <w:rFonts w:ascii="Times New Roman" w:eastAsia="Times New Roman" w:hAnsi="Times New Roman" w:cs="Times New Roman"/>
                <w:color w:val="0000FF"/>
                <w:sz w:val="24"/>
                <w:szCs w:val="24"/>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Постановление Правительства РФ </w:t>
            </w:r>
          </w:p>
          <w:p w:rsidR="00434B96" w:rsidRPr="00434B96" w:rsidRDefault="00434B96" w:rsidP="00434B96">
            <w:pPr>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от 10.02.2011 </w:t>
            </w:r>
          </w:p>
          <w:p w:rsidR="00434B96" w:rsidRPr="00434B96" w:rsidRDefault="00434B96" w:rsidP="00434B96">
            <w:pPr>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N 64</w:t>
            </w:r>
          </w:p>
        </w:tc>
      </w:tr>
      <w:tr w:rsidR="00434B96" w:rsidRPr="00434B96" w:rsidTr="002956C0">
        <w:trPr>
          <w:trHeight w:val="229"/>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149</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color w:val="FF0000"/>
                <w:lang w:eastAsia="ru-RU"/>
              </w:rPr>
            </w:pPr>
            <w:r w:rsidRPr="00434B96">
              <w:rPr>
                <w:rFonts w:ascii="Times New Roman" w:eastAsia="Times New Roman" w:hAnsi="Times New Roman" w:cs="Times New Roman"/>
                <w:b/>
                <w:color w:val="FF0000"/>
                <w:lang w:eastAsia="ru-RU"/>
              </w:rPr>
              <w:t>«О Перечне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технического регламента о безопасности средств индивидуальной защиты и осуществлении оценки соответствия»</w:t>
            </w:r>
          </w:p>
          <w:p w:rsidR="00434B96" w:rsidRPr="00434B96" w:rsidRDefault="00434B96" w:rsidP="00434B96">
            <w:pPr>
              <w:autoSpaceDE w:val="0"/>
              <w:autoSpaceDN w:val="0"/>
              <w:adjustRightInd w:val="0"/>
              <w:spacing w:after="0" w:line="240" w:lineRule="auto"/>
              <w:jc w:val="both"/>
              <w:outlineLvl w:val="1"/>
              <w:rPr>
                <w:rFonts w:ascii="Times New Roman" w:eastAsia="Times New Roman" w:hAnsi="Times New Roman" w:cs="Times New Roman"/>
                <w:b/>
                <w:color w:val="0000FF"/>
                <w:lang w:eastAsia="ru-RU"/>
              </w:rPr>
            </w:pPr>
          </w:p>
          <w:p w:rsidR="00434B96" w:rsidRPr="00434B96" w:rsidRDefault="00434B96" w:rsidP="00434B96">
            <w:pPr>
              <w:autoSpaceDE w:val="0"/>
              <w:autoSpaceDN w:val="0"/>
              <w:adjustRightInd w:val="0"/>
              <w:spacing w:after="0" w:line="240" w:lineRule="auto"/>
              <w:jc w:val="both"/>
              <w:outlineLvl w:val="1"/>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 xml:space="preserve">Примечание: </w:t>
            </w:r>
          </w:p>
          <w:p w:rsidR="00434B96" w:rsidRPr="00434B96" w:rsidRDefault="00434B96" w:rsidP="00434B96">
            <w:pPr>
              <w:autoSpaceDE w:val="0"/>
              <w:autoSpaceDN w:val="0"/>
              <w:adjustRightInd w:val="0"/>
              <w:spacing w:after="0" w:line="240" w:lineRule="auto"/>
              <w:jc w:val="both"/>
              <w:outlineLvl w:val="1"/>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sz w:val="24"/>
                <w:szCs w:val="24"/>
                <w:lang w:eastAsia="ru-RU"/>
              </w:rPr>
              <w:t xml:space="preserve">              1. </w:t>
            </w:r>
            <w:r w:rsidRPr="00434B96">
              <w:rPr>
                <w:rFonts w:ascii="Times New Roman" w:eastAsia="Times New Roman" w:hAnsi="Times New Roman" w:cs="Times New Roman"/>
                <w:color w:val="0000FF"/>
                <w:lang w:eastAsia="ru-RU"/>
              </w:rPr>
              <w:t xml:space="preserve">В состав данного Перечня были включены </w:t>
            </w:r>
            <w:r w:rsidRPr="00434B96">
              <w:rPr>
                <w:rFonts w:ascii="Times New Roman" w:eastAsia="Times New Roman" w:hAnsi="Times New Roman" w:cs="Times New Roman"/>
                <w:b/>
                <w:color w:val="0000FF"/>
                <w:lang w:eastAsia="ru-RU"/>
              </w:rPr>
              <w:t>ГОСТы</w:t>
            </w:r>
            <w:r w:rsidRPr="00434B96">
              <w:rPr>
                <w:rFonts w:ascii="Times New Roman" w:eastAsia="Times New Roman" w:hAnsi="Times New Roman" w:cs="Times New Roman"/>
                <w:b/>
                <w:color w:val="0000FF"/>
                <w:sz w:val="24"/>
                <w:szCs w:val="24"/>
                <w:lang w:eastAsia="ru-RU"/>
              </w:rPr>
              <w:t xml:space="preserve"> </w:t>
            </w:r>
            <w:r w:rsidRPr="00434B96">
              <w:rPr>
                <w:rFonts w:ascii="Times New Roman" w:eastAsia="Times New Roman" w:hAnsi="Times New Roman" w:cs="Times New Roman"/>
                <w:b/>
                <w:color w:val="0000FF"/>
                <w:lang w:eastAsia="ru-RU"/>
              </w:rPr>
              <w:t>Системы стандартов безопасности  труда (ССБТ).</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color w:val="FF0000"/>
                <w:sz w:val="20"/>
                <w:szCs w:val="20"/>
                <w:lang w:eastAsia="ru-RU"/>
              </w:rPr>
            </w:pPr>
            <w:r w:rsidRPr="00434B96">
              <w:rPr>
                <w:rFonts w:ascii="Times New Roman" w:eastAsia="Times New Roman" w:hAnsi="Times New Roman" w:cs="Times New Roman"/>
                <w:b/>
                <w:bCs/>
                <w:sz w:val="20"/>
                <w:szCs w:val="20"/>
                <w:lang w:eastAsia="ru-RU"/>
              </w:rPr>
              <w:t xml:space="preserve">                 </w:t>
            </w:r>
            <w:r w:rsidRPr="00434B96">
              <w:rPr>
                <w:rFonts w:ascii="Times New Roman" w:eastAsia="Times New Roman" w:hAnsi="Times New Roman" w:cs="Times New Roman"/>
                <w:b/>
                <w:bCs/>
                <w:color w:val="0000FF"/>
                <w:sz w:val="20"/>
                <w:szCs w:val="20"/>
                <w:lang w:eastAsia="ru-RU"/>
              </w:rPr>
              <w:t xml:space="preserve">2. Постановлением Правительства РФ от 04.05.2012 N 436 "Об отмене и признании утратившими силу некоторых актов Правительства Российской Федерации по вопросам безопасности </w:t>
            </w:r>
            <w:r w:rsidRPr="00434B96">
              <w:rPr>
                <w:rFonts w:ascii="Times New Roman" w:eastAsia="Times New Roman" w:hAnsi="Times New Roman" w:cs="Times New Roman"/>
                <w:b/>
                <w:bCs/>
                <w:color w:val="0000FF"/>
                <w:sz w:val="20"/>
                <w:szCs w:val="20"/>
                <w:lang w:eastAsia="ru-RU"/>
              </w:rPr>
              <w:lastRenderedPageBreak/>
              <w:t xml:space="preserve">средств индивидуальной защиты" </w:t>
            </w:r>
            <w:r w:rsidRPr="00434B96">
              <w:rPr>
                <w:rFonts w:ascii="Times New Roman" w:eastAsia="Times New Roman" w:hAnsi="Times New Roman" w:cs="Times New Roman"/>
                <w:b/>
                <w:bCs/>
                <w:color w:val="FF0000"/>
                <w:sz w:val="20"/>
                <w:szCs w:val="20"/>
                <w:lang w:eastAsia="ru-RU"/>
              </w:rPr>
              <w:t>отменены</w:t>
            </w:r>
            <w:r w:rsidRPr="00434B96">
              <w:rPr>
                <w:rFonts w:ascii="Times New Roman" w:eastAsia="Times New Roman" w:hAnsi="Times New Roman" w:cs="Times New Roman"/>
                <w:b/>
                <w:bCs/>
                <w:sz w:val="20"/>
                <w:szCs w:val="20"/>
                <w:lang w:eastAsia="ru-RU"/>
              </w:rPr>
              <w:t xml:space="preserve"> </w:t>
            </w:r>
            <w:r w:rsidRPr="00434B96">
              <w:rPr>
                <w:rFonts w:ascii="Times New Roman" w:eastAsia="Times New Roman" w:hAnsi="Times New Roman" w:cs="Times New Roman"/>
                <w:b/>
                <w:bCs/>
                <w:color w:val="FF0000"/>
                <w:sz w:val="20"/>
                <w:szCs w:val="20"/>
                <w:lang w:eastAsia="ru-RU"/>
              </w:rPr>
              <w:t>с 1 июня 2012 г.:</w:t>
            </w:r>
          </w:p>
          <w:p w:rsidR="00793D5A" w:rsidRDefault="00434B96" w:rsidP="00434B96">
            <w:pPr>
              <w:autoSpaceDE w:val="0"/>
              <w:autoSpaceDN w:val="0"/>
              <w:adjustRightInd w:val="0"/>
              <w:spacing w:after="0" w:line="240" w:lineRule="auto"/>
              <w:jc w:val="both"/>
              <w:rPr>
                <w:rFonts w:ascii="Times New Roman" w:eastAsia="Times New Roman" w:hAnsi="Times New Roman" w:cs="Times New Roman"/>
                <w:b/>
                <w:bCs/>
                <w:color w:val="FF0000"/>
                <w:sz w:val="20"/>
                <w:szCs w:val="20"/>
                <w:lang w:eastAsia="ru-RU"/>
              </w:rPr>
            </w:pPr>
            <w:r w:rsidRPr="00434B96">
              <w:rPr>
                <w:rFonts w:ascii="Times New Roman" w:eastAsia="Times New Roman" w:hAnsi="Times New Roman" w:cs="Times New Roman"/>
                <w:b/>
                <w:bCs/>
                <w:color w:val="FF0000"/>
                <w:sz w:val="20"/>
                <w:szCs w:val="20"/>
                <w:lang w:eastAsia="ru-RU"/>
              </w:rPr>
              <w:t xml:space="preserve"> </w:t>
            </w:r>
          </w:p>
          <w:p w:rsidR="00434B96" w:rsidRPr="00434B96" w:rsidRDefault="002633FC" w:rsidP="00434B96">
            <w:pPr>
              <w:autoSpaceDE w:val="0"/>
              <w:autoSpaceDN w:val="0"/>
              <w:adjustRightInd w:val="0"/>
              <w:spacing w:after="0" w:line="240" w:lineRule="auto"/>
              <w:jc w:val="both"/>
              <w:rPr>
                <w:rFonts w:ascii="Times New Roman" w:eastAsia="Times New Roman" w:hAnsi="Times New Roman" w:cs="Times New Roman"/>
                <w:b/>
                <w:bCs/>
                <w:color w:val="FF0000"/>
                <w:sz w:val="20"/>
                <w:szCs w:val="20"/>
                <w:lang w:eastAsia="ru-RU"/>
              </w:rPr>
            </w:pPr>
            <w:hyperlink r:id="rId1362" w:history="1">
              <w:r w:rsidR="00434B96" w:rsidRPr="00434B96">
                <w:rPr>
                  <w:rFonts w:ascii="Times New Roman" w:eastAsia="Times New Roman" w:hAnsi="Times New Roman" w:cs="Times New Roman"/>
                  <w:b/>
                  <w:bCs/>
                  <w:color w:val="FF0000"/>
                  <w:sz w:val="20"/>
                  <w:szCs w:val="20"/>
                  <w:lang w:eastAsia="ru-RU"/>
                </w:rPr>
                <w:t>Постановление</w:t>
              </w:r>
            </w:hyperlink>
            <w:r w:rsidR="00434B96" w:rsidRPr="00434B96">
              <w:rPr>
                <w:rFonts w:ascii="Times New Roman" w:eastAsia="Times New Roman" w:hAnsi="Times New Roman" w:cs="Times New Roman"/>
                <w:b/>
                <w:bCs/>
                <w:color w:val="FF0000"/>
                <w:sz w:val="20"/>
                <w:szCs w:val="20"/>
                <w:lang w:eastAsia="ru-RU"/>
              </w:rPr>
              <w:t xml:space="preserve"> Правительства Российской Федерации от 24 декабря 2009 г. N 1213 "Об утверждении технического регламента о безопасности средств индивидуальной защиты" (Собрание законодательства Российской Федерации, 2010, N 4, ст. 391).</w:t>
            </w:r>
          </w:p>
          <w:p w:rsidR="00AA62FC" w:rsidRPr="00AA62FC" w:rsidRDefault="00AA62FC" w:rsidP="00AA62FC">
            <w:pPr>
              <w:autoSpaceDE w:val="0"/>
              <w:autoSpaceDN w:val="0"/>
              <w:adjustRightInd w:val="0"/>
              <w:spacing w:after="0" w:line="240" w:lineRule="auto"/>
              <w:jc w:val="both"/>
              <w:rPr>
                <w:rFonts w:ascii="Times New Roman" w:hAnsi="Times New Roman" w:cs="Times New Roman"/>
                <w:color w:val="0000FF"/>
                <w:sz w:val="20"/>
                <w:szCs w:val="20"/>
              </w:rPr>
            </w:pPr>
            <w:r>
              <w:rPr>
                <w:rFonts w:ascii="Times New Roman" w:hAnsi="Times New Roman" w:cs="Times New Roman"/>
                <w:color w:val="0000FF"/>
                <w:sz w:val="20"/>
                <w:szCs w:val="20"/>
              </w:rPr>
              <w:t xml:space="preserve">( </w:t>
            </w:r>
            <w:r w:rsidRPr="00EF4408">
              <w:rPr>
                <w:rFonts w:ascii="Times New Roman" w:hAnsi="Times New Roman" w:cs="Times New Roman"/>
                <w:b/>
                <w:color w:val="0000FF"/>
                <w:sz w:val="20"/>
                <w:szCs w:val="20"/>
              </w:rPr>
              <w:t>Для сведения:</w:t>
            </w:r>
            <w:r>
              <w:rPr>
                <w:rFonts w:ascii="Times New Roman" w:hAnsi="Times New Roman" w:cs="Times New Roman"/>
                <w:color w:val="0000FF"/>
                <w:sz w:val="20"/>
                <w:szCs w:val="20"/>
              </w:rPr>
              <w:t xml:space="preserve"> </w:t>
            </w:r>
            <w:r w:rsidR="00EF4408">
              <w:rPr>
                <w:rFonts w:ascii="Times New Roman" w:hAnsi="Times New Roman" w:cs="Times New Roman"/>
                <w:color w:val="0000FF"/>
                <w:sz w:val="20"/>
                <w:szCs w:val="20"/>
              </w:rPr>
              <w:t xml:space="preserve"> </w:t>
            </w:r>
            <w:r>
              <w:rPr>
                <w:rFonts w:ascii="Times New Roman" w:hAnsi="Times New Roman" w:cs="Times New Roman"/>
                <w:color w:val="0000FF"/>
                <w:sz w:val="20"/>
                <w:szCs w:val="20"/>
              </w:rPr>
              <w:t xml:space="preserve">     В настоящее время  действует Т</w:t>
            </w:r>
            <w:r w:rsidRPr="00AA62FC">
              <w:rPr>
                <w:rFonts w:ascii="Times New Roman" w:hAnsi="Times New Roman" w:cs="Times New Roman"/>
                <w:color w:val="0000FF"/>
                <w:sz w:val="20"/>
                <w:szCs w:val="20"/>
              </w:rPr>
              <w:t>ехническ</w:t>
            </w:r>
            <w:r>
              <w:rPr>
                <w:rFonts w:ascii="Times New Roman" w:hAnsi="Times New Roman" w:cs="Times New Roman"/>
                <w:color w:val="0000FF"/>
                <w:sz w:val="20"/>
                <w:szCs w:val="20"/>
              </w:rPr>
              <w:t>ий</w:t>
            </w:r>
            <w:r w:rsidRPr="00AA62FC">
              <w:rPr>
                <w:rFonts w:ascii="Times New Roman" w:hAnsi="Times New Roman" w:cs="Times New Roman"/>
                <w:color w:val="0000FF"/>
                <w:sz w:val="20"/>
                <w:szCs w:val="20"/>
              </w:rPr>
              <w:t xml:space="preserve"> регламент Таможенного союза "О безопасности средств индивидуальной защиты" (вместе с "ТР ТС 019/2011. Технический регламент Таможенного союза. О безопасности средств индивидуальной защиты"</w:t>
            </w:r>
            <w:r>
              <w:rPr>
                <w:rFonts w:ascii="Times New Roman" w:hAnsi="Times New Roman" w:cs="Times New Roman"/>
                <w:color w:val="0000FF"/>
                <w:sz w:val="20"/>
                <w:szCs w:val="20"/>
              </w:rPr>
              <w:t xml:space="preserve">, введенный в действие </w:t>
            </w:r>
            <w:r w:rsidRPr="00AA62FC">
              <w:rPr>
                <w:rFonts w:ascii="Times New Roman" w:hAnsi="Times New Roman" w:cs="Times New Roman"/>
                <w:color w:val="0000FF"/>
                <w:sz w:val="20"/>
                <w:szCs w:val="20"/>
              </w:rPr>
              <w:t>Решение</w:t>
            </w:r>
            <w:r>
              <w:rPr>
                <w:rFonts w:ascii="Times New Roman" w:hAnsi="Times New Roman" w:cs="Times New Roman"/>
                <w:color w:val="0000FF"/>
                <w:sz w:val="20"/>
                <w:szCs w:val="20"/>
              </w:rPr>
              <w:t>м</w:t>
            </w:r>
            <w:r w:rsidRPr="00AA62FC">
              <w:rPr>
                <w:rFonts w:ascii="Times New Roman" w:hAnsi="Times New Roman" w:cs="Times New Roman"/>
                <w:color w:val="0000FF"/>
                <w:sz w:val="20"/>
                <w:szCs w:val="20"/>
              </w:rPr>
              <w:t xml:space="preserve"> Комиссии Таможенного союза от 09.12.2011 N 878 (ред. от 13.11.2012)</w:t>
            </w:r>
            <w:r>
              <w:rPr>
                <w:rFonts w:ascii="Times New Roman" w:hAnsi="Times New Roman" w:cs="Times New Roman"/>
                <w:color w:val="0000FF"/>
                <w:sz w:val="20"/>
                <w:szCs w:val="20"/>
              </w:rPr>
              <w:t>.</w:t>
            </w:r>
          </w:p>
          <w:p w:rsidR="00434B96" w:rsidRPr="00434B96" w:rsidRDefault="00434B96" w:rsidP="00434B96">
            <w:pPr>
              <w:autoSpaceDE w:val="0"/>
              <w:autoSpaceDN w:val="0"/>
              <w:adjustRightInd w:val="0"/>
              <w:spacing w:after="0" w:line="240" w:lineRule="auto"/>
              <w:rPr>
                <w:rFonts w:ascii="Times New Roman" w:eastAsia="Times New Roman" w:hAnsi="Times New Roman" w:cs="Times New Roman"/>
                <w:b/>
                <w:bCs/>
                <w:color w:val="FF0000"/>
                <w:sz w:val="20"/>
                <w:szCs w:val="20"/>
                <w:lang w:eastAsia="ru-RU"/>
              </w:rPr>
            </w:pPr>
          </w:p>
          <w:p w:rsidR="00434B96" w:rsidRPr="00434B96" w:rsidRDefault="00434B96" w:rsidP="00793D5A">
            <w:pPr>
              <w:autoSpaceDE w:val="0"/>
              <w:autoSpaceDN w:val="0"/>
              <w:adjustRightInd w:val="0"/>
              <w:spacing w:after="0" w:line="240" w:lineRule="auto"/>
              <w:jc w:val="center"/>
              <w:rPr>
                <w:rFonts w:ascii="Times New Roman" w:eastAsia="Times New Roman" w:hAnsi="Times New Roman" w:cs="Times New Roman"/>
                <w:b/>
                <w:bCs/>
                <w:color w:val="FF0000"/>
                <w:sz w:val="20"/>
                <w:szCs w:val="20"/>
                <w:lang w:eastAsia="ru-RU"/>
              </w:rPr>
            </w:pPr>
            <w:r w:rsidRPr="00434B96">
              <w:rPr>
                <w:rFonts w:ascii="Times New Roman" w:eastAsia="Times New Roman" w:hAnsi="Times New Roman" w:cs="Times New Roman"/>
                <w:b/>
                <w:bCs/>
                <w:color w:val="FF0000"/>
                <w:sz w:val="20"/>
                <w:szCs w:val="20"/>
                <w:lang w:eastAsia="ru-RU"/>
              </w:rPr>
              <w:t>Признаны  утратившими силу с 1 июня 2012 г.:</w:t>
            </w:r>
          </w:p>
          <w:p w:rsidR="00793D5A" w:rsidRDefault="00793D5A" w:rsidP="00434B96">
            <w:pPr>
              <w:autoSpaceDE w:val="0"/>
              <w:autoSpaceDN w:val="0"/>
              <w:adjustRightInd w:val="0"/>
              <w:spacing w:after="0" w:line="240" w:lineRule="auto"/>
              <w:jc w:val="both"/>
            </w:pPr>
          </w:p>
          <w:p w:rsidR="00434B96" w:rsidRPr="00EF4408" w:rsidRDefault="00E50A22"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t xml:space="preserve">        </w:t>
            </w:r>
            <w:hyperlink r:id="rId1363" w:history="1">
              <w:r w:rsidR="00434B96" w:rsidRPr="00434B96">
                <w:rPr>
                  <w:rFonts w:ascii="Times New Roman" w:eastAsia="Times New Roman" w:hAnsi="Times New Roman" w:cs="Times New Roman"/>
                  <w:b/>
                  <w:bCs/>
                  <w:color w:val="FF0000"/>
                  <w:sz w:val="20"/>
                  <w:szCs w:val="20"/>
                  <w:lang w:eastAsia="ru-RU"/>
                </w:rPr>
                <w:t>Пункт 68</w:t>
              </w:r>
            </w:hyperlink>
            <w:r w:rsidR="00434B96" w:rsidRPr="00434B96">
              <w:rPr>
                <w:rFonts w:ascii="Times New Roman" w:eastAsia="Times New Roman" w:hAnsi="Times New Roman" w:cs="Times New Roman"/>
                <w:b/>
                <w:bCs/>
                <w:color w:val="FF0000"/>
                <w:sz w:val="20"/>
                <w:szCs w:val="20"/>
                <w:lang w:eastAsia="ru-RU"/>
              </w:rPr>
              <w:t xml:space="preserve"> изменений, </w:t>
            </w:r>
            <w:r w:rsidR="00434B96" w:rsidRPr="00EF4408">
              <w:rPr>
                <w:rFonts w:ascii="Times New Roman" w:eastAsia="Times New Roman" w:hAnsi="Times New Roman" w:cs="Times New Roman"/>
                <w:bCs/>
                <w:color w:val="0000FF"/>
                <w:sz w:val="20"/>
                <w:szCs w:val="20"/>
                <w:lang w:eastAsia="ru-RU"/>
              </w:rPr>
              <w:t xml:space="preserve">которые вносятся в акты Правительства Российской Федерации, утвержденных постановлением Правительства Российской Федерации от </w:t>
            </w:r>
            <w:r w:rsidR="00434B96" w:rsidRPr="00AA62FC">
              <w:rPr>
                <w:rFonts w:ascii="Times New Roman" w:eastAsia="Times New Roman" w:hAnsi="Times New Roman" w:cs="Times New Roman"/>
                <w:b/>
                <w:bCs/>
                <w:color w:val="0000FF"/>
                <w:sz w:val="20"/>
                <w:szCs w:val="20"/>
                <w:lang w:eastAsia="ru-RU"/>
              </w:rPr>
              <w:t xml:space="preserve">8 декабря 2010 г. N 1002 </w:t>
            </w:r>
            <w:r w:rsidR="00434B96" w:rsidRPr="00EF4408">
              <w:rPr>
                <w:rFonts w:ascii="Times New Roman" w:eastAsia="Times New Roman" w:hAnsi="Times New Roman" w:cs="Times New Roman"/>
                <w:bCs/>
                <w:color w:val="0000FF"/>
                <w:sz w:val="20"/>
                <w:szCs w:val="20"/>
                <w:lang w:eastAsia="ru-RU"/>
              </w:rPr>
              <w:t>(Собрание законодательства Российской Федерации, 2010, N 52, ст. 7080);</w:t>
            </w:r>
          </w:p>
          <w:p w:rsidR="00793D5A" w:rsidRDefault="00793D5A" w:rsidP="00434B96">
            <w:pPr>
              <w:autoSpaceDE w:val="0"/>
              <w:autoSpaceDN w:val="0"/>
              <w:adjustRightInd w:val="0"/>
              <w:spacing w:after="0" w:line="240" w:lineRule="auto"/>
              <w:jc w:val="both"/>
            </w:pPr>
          </w:p>
          <w:p w:rsidR="00434B96" w:rsidRPr="00E50A22" w:rsidRDefault="00E50A22" w:rsidP="00EF4408">
            <w:pPr>
              <w:autoSpaceDE w:val="0"/>
              <w:autoSpaceDN w:val="0"/>
              <w:adjustRightInd w:val="0"/>
              <w:spacing w:after="0"/>
              <w:jc w:val="both"/>
              <w:rPr>
                <w:rFonts w:ascii="Times New Roman" w:eastAsia="Times New Roman" w:hAnsi="Times New Roman" w:cs="Times New Roman"/>
                <w:bCs/>
                <w:color w:val="FF0000"/>
                <w:sz w:val="20"/>
                <w:szCs w:val="20"/>
                <w:lang w:eastAsia="ru-RU"/>
              </w:rPr>
            </w:pPr>
            <w:r>
              <w:t xml:space="preserve">       </w:t>
            </w:r>
            <w:hyperlink r:id="rId1364" w:history="1">
              <w:r w:rsidR="00434B96" w:rsidRPr="00434B96">
                <w:rPr>
                  <w:rFonts w:ascii="Times New Roman" w:eastAsia="Times New Roman" w:hAnsi="Times New Roman" w:cs="Times New Roman"/>
                  <w:b/>
                  <w:bCs/>
                  <w:color w:val="FF0000"/>
                  <w:sz w:val="20"/>
                  <w:szCs w:val="20"/>
                  <w:lang w:eastAsia="ru-RU"/>
                </w:rPr>
                <w:t>Постановление</w:t>
              </w:r>
            </w:hyperlink>
            <w:r w:rsidR="00434B96" w:rsidRPr="00434B96">
              <w:rPr>
                <w:rFonts w:ascii="Times New Roman" w:eastAsia="Times New Roman" w:hAnsi="Times New Roman" w:cs="Times New Roman"/>
                <w:b/>
                <w:bCs/>
                <w:color w:val="FF0000"/>
                <w:sz w:val="20"/>
                <w:szCs w:val="20"/>
                <w:lang w:eastAsia="ru-RU"/>
              </w:rPr>
              <w:t xml:space="preserve"> Правительства Российской Федерации от 20 декабря 2010 г. N 1073 </w:t>
            </w:r>
            <w:r>
              <w:rPr>
                <w:rFonts w:ascii="Times New Roman" w:eastAsia="Times New Roman" w:hAnsi="Times New Roman" w:cs="Times New Roman"/>
                <w:b/>
                <w:bCs/>
                <w:color w:val="FF0000"/>
                <w:sz w:val="20"/>
                <w:szCs w:val="20"/>
                <w:lang w:eastAsia="ru-RU"/>
              </w:rPr>
              <w:t xml:space="preserve"> </w:t>
            </w:r>
            <w:r w:rsidR="00434B96" w:rsidRPr="00E50A22">
              <w:rPr>
                <w:rFonts w:ascii="Times New Roman" w:eastAsia="Times New Roman" w:hAnsi="Times New Roman" w:cs="Times New Roman"/>
                <w:bCs/>
                <w:color w:val="FF0000"/>
                <w:sz w:val="20"/>
                <w:szCs w:val="20"/>
                <w:lang w:eastAsia="ru-RU"/>
              </w:rPr>
              <w:t>"Об утверждении списка средств индивидуальной защиты, подлежащих обязательному подтверждению соответствия при помещении под таможенные процедуры, предусматривающие возможность отчуждения или использования этих средств в соответствии с их назначением на территории Российской Федерации" (Собрание законодательства Российской Федерации, 2010, N 52, ст. 7127);</w:t>
            </w:r>
          </w:p>
          <w:p w:rsidR="00793D5A" w:rsidRDefault="00793D5A" w:rsidP="00793D5A">
            <w:pPr>
              <w:autoSpaceDE w:val="0"/>
              <w:autoSpaceDN w:val="0"/>
              <w:adjustRightInd w:val="0"/>
              <w:spacing w:after="0" w:line="240" w:lineRule="auto"/>
              <w:jc w:val="both"/>
            </w:pPr>
            <w:r>
              <w:t xml:space="preserve">           </w:t>
            </w:r>
          </w:p>
          <w:p w:rsidR="00793D5A" w:rsidRPr="00E50A22" w:rsidRDefault="00E50A22" w:rsidP="00793D5A">
            <w:pPr>
              <w:autoSpaceDE w:val="0"/>
              <w:autoSpaceDN w:val="0"/>
              <w:adjustRightInd w:val="0"/>
              <w:spacing w:after="0" w:line="240" w:lineRule="auto"/>
              <w:jc w:val="both"/>
              <w:rPr>
                <w:rFonts w:ascii="Times New Roman" w:hAnsi="Times New Roman" w:cs="Times New Roman"/>
                <w:color w:val="FF0000"/>
                <w:sz w:val="20"/>
                <w:szCs w:val="20"/>
              </w:rPr>
            </w:pPr>
            <w:r>
              <w:t xml:space="preserve">      </w:t>
            </w:r>
            <w:hyperlink r:id="rId1365" w:history="1">
              <w:r w:rsidR="00434B96" w:rsidRPr="00434B96">
                <w:rPr>
                  <w:rFonts w:ascii="Times New Roman" w:eastAsia="Times New Roman" w:hAnsi="Times New Roman" w:cs="Times New Roman"/>
                  <w:b/>
                  <w:bCs/>
                  <w:color w:val="FF0000"/>
                  <w:sz w:val="20"/>
                  <w:szCs w:val="20"/>
                  <w:lang w:eastAsia="ru-RU"/>
                </w:rPr>
                <w:t>Распоряжение</w:t>
              </w:r>
            </w:hyperlink>
            <w:r w:rsidR="00434B96" w:rsidRPr="00434B96">
              <w:rPr>
                <w:rFonts w:ascii="Times New Roman" w:eastAsia="Times New Roman" w:hAnsi="Times New Roman" w:cs="Times New Roman"/>
                <w:b/>
                <w:bCs/>
                <w:color w:val="FF0000"/>
                <w:sz w:val="20"/>
                <w:szCs w:val="20"/>
                <w:lang w:eastAsia="ru-RU"/>
              </w:rPr>
              <w:t xml:space="preserve"> Правительства Российской Федерации от 15 февраля 2011 г. N 222-р</w:t>
            </w:r>
            <w:r w:rsidR="00793D5A">
              <w:rPr>
                <w:rFonts w:ascii="Times New Roman" w:eastAsia="Times New Roman" w:hAnsi="Times New Roman" w:cs="Times New Roman"/>
                <w:b/>
                <w:bCs/>
                <w:color w:val="FF0000"/>
                <w:sz w:val="20"/>
                <w:szCs w:val="20"/>
                <w:lang w:eastAsia="ru-RU"/>
              </w:rPr>
              <w:t xml:space="preserve"> </w:t>
            </w:r>
            <w:r w:rsidR="007E1232">
              <w:rPr>
                <w:rFonts w:ascii="Times New Roman" w:eastAsia="Times New Roman" w:hAnsi="Times New Roman" w:cs="Times New Roman"/>
                <w:b/>
                <w:bCs/>
                <w:color w:val="FF0000"/>
                <w:sz w:val="20"/>
                <w:szCs w:val="20"/>
                <w:lang w:eastAsia="ru-RU"/>
              </w:rPr>
              <w:t xml:space="preserve">  </w:t>
            </w:r>
            <w:r w:rsidR="00793D5A" w:rsidRPr="00E50A22">
              <w:rPr>
                <w:rFonts w:ascii="Times New Roman" w:hAnsi="Times New Roman" w:cs="Times New Roman"/>
                <w:color w:val="FF0000"/>
                <w:sz w:val="20"/>
                <w:szCs w:val="20"/>
              </w:rPr>
              <w:t>&lt;О Перечне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технического регламента о безопасности средств индивидуальной защиты и осуществлении оценки соответствия&gt;</w:t>
            </w:r>
          </w:p>
          <w:p w:rsidR="00434B96" w:rsidRPr="00E50A22" w:rsidRDefault="00434B96" w:rsidP="00434B96">
            <w:pPr>
              <w:autoSpaceDE w:val="0"/>
              <w:autoSpaceDN w:val="0"/>
              <w:adjustRightInd w:val="0"/>
              <w:spacing w:after="0" w:line="240" w:lineRule="auto"/>
              <w:jc w:val="both"/>
              <w:rPr>
                <w:rFonts w:ascii="Times New Roman" w:eastAsia="Times New Roman" w:hAnsi="Times New Roman" w:cs="Times New Roman"/>
                <w:bCs/>
                <w:color w:val="FF0000"/>
                <w:sz w:val="20"/>
                <w:szCs w:val="20"/>
                <w:lang w:eastAsia="ru-RU"/>
              </w:rPr>
            </w:pPr>
            <w:r w:rsidRPr="00E50A22">
              <w:rPr>
                <w:rFonts w:ascii="Times New Roman" w:eastAsia="Times New Roman" w:hAnsi="Times New Roman" w:cs="Times New Roman"/>
                <w:bCs/>
                <w:color w:val="FF0000"/>
                <w:sz w:val="20"/>
                <w:szCs w:val="20"/>
                <w:lang w:eastAsia="ru-RU"/>
              </w:rPr>
              <w:t xml:space="preserve"> (Собрание законодательства Российской Федерации, 2011, N 9, ст. 1257);</w:t>
            </w:r>
          </w:p>
          <w:p w:rsidR="00793D5A" w:rsidRDefault="00793D5A" w:rsidP="00434B96">
            <w:pPr>
              <w:autoSpaceDE w:val="0"/>
              <w:autoSpaceDN w:val="0"/>
              <w:adjustRightInd w:val="0"/>
              <w:spacing w:after="0" w:line="240" w:lineRule="auto"/>
              <w:jc w:val="both"/>
            </w:pPr>
            <w:r>
              <w:t xml:space="preserve"> </w:t>
            </w:r>
          </w:p>
          <w:p w:rsidR="00434B96" w:rsidRPr="007E1232" w:rsidRDefault="00793D5A"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t xml:space="preserve">       </w:t>
            </w:r>
            <w:hyperlink r:id="rId1366" w:history="1">
              <w:r w:rsidR="00434B96" w:rsidRPr="00434B96">
                <w:rPr>
                  <w:rFonts w:ascii="Times New Roman" w:eastAsia="Times New Roman" w:hAnsi="Times New Roman" w:cs="Times New Roman"/>
                  <w:b/>
                  <w:bCs/>
                  <w:color w:val="FF0000"/>
                  <w:sz w:val="20"/>
                  <w:szCs w:val="20"/>
                  <w:lang w:eastAsia="ru-RU"/>
                </w:rPr>
                <w:t>пункт 23</w:t>
              </w:r>
            </w:hyperlink>
            <w:r w:rsidR="00434B96" w:rsidRPr="00434B96">
              <w:rPr>
                <w:rFonts w:ascii="Times New Roman" w:eastAsia="Times New Roman" w:hAnsi="Times New Roman" w:cs="Times New Roman"/>
                <w:b/>
                <w:bCs/>
                <w:color w:val="FF0000"/>
                <w:sz w:val="20"/>
                <w:szCs w:val="20"/>
                <w:lang w:eastAsia="ru-RU"/>
              </w:rPr>
              <w:t xml:space="preserve"> изменений, которые вносятся </w:t>
            </w:r>
            <w:r w:rsidR="00434B96" w:rsidRPr="007E1232">
              <w:rPr>
                <w:rFonts w:ascii="Times New Roman" w:eastAsia="Times New Roman" w:hAnsi="Times New Roman" w:cs="Times New Roman"/>
                <w:bCs/>
                <w:color w:val="0000FF"/>
                <w:sz w:val="20"/>
                <w:szCs w:val="20"/>
                <w:lang w:eastAsia="ru-RU"/>
              </w:rPr>
              <w:t>в постановления Правительства Российской Федерации, утвержденных постановлением Правительства Российской Федерации от</w:t>
            </w:r>
            <w:r w:rsidR="00434B96" w:rsidRPr="00AA62FC">
              <w:rPr>
                <w:rFonts w:ascii="Times New Roman" w:eastAsia="Times New Roman" w:hAnsi="Times New Roman" w:cs="Times New Roman"/>
                <w:b/>
                <w:bCs/>
                <w:color w:val="0000FF"/>
                <w:sz w:val="20"/>
                <w:szCs w:val="20"/>
                <w:lang w:eastAsia="ru-RU"/>
              </w:rPr>
              <w:t xml:space="preserve"> 6 февраля 2012 г. N 97 </w:t>
            </w:r>
            <w:r w:rsidR="00434B96" w:rsidRPr="007E1232">
              <w:rPr>
                <w:rFonts w:ascii="Times New Roman" w:eastAsia="Times New Roman" w:hAnsi="Times New Roman" w:cs="Times New Roman"/>
                <w:bCs/>
                <w:color w:val="0000FF"/>
                <w:sz w:val="20"/>
                <w:szCs w:val="20"/>
                <w:lang w:eastAsia="ru-RU"/>
              </w:rPr>
              <w:t>(Собрание законодательства Российской Федерации, 2012, N 7, ст. 877).</w:t>
            </w:r>
          </w:p>
          <w:p w:rsidR="00434B96" w:rsidRPr="00AA62FC"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
                <w:bCs/>
                <w:color w:val="0000FF"/>
                <w:sz w:val="20"/>
                <w:szCs w:val="20"/>
                <w:lang w:eastAsia="ru-RU"/>
              </w:rPr>
            </w:pPr>
          </w:p>
          <w:p w:rsidR="00434B96" w:rsidRPr="00434B96" w:rsidRDefault="00434B96" w:rsidP="00434B96">
            <w:pPr>
              <w:autoSpaceDE w:val="0"/>
              <w:autoSpaceDN w:val="0"/>
              <w:adjustRightInd w:val="0"/>
              <w:spacing w:after="0" w:line="240" w:lineRule="auto"/>
              <w:jc w:val="both"/>
              <w:outlineLvl w:val="1"/>
              <w:rPr>
                <w:rFonts w:ascii="Times New Roman" w:eastAsia="Times New Roman" w:hAnsi="Times New Roman" w:cs="Times New Roman"/>
                <w:b/>
                <w:color w:val="0000FF"/>
                <w:sz w:val="24"/>
                <w:szCs w:val="24"/>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lastRenderedPageBreak/>
              <w:t>Распоряжение Правительства РФ</w:t>
            </w:r>
          </w:p>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 xml:space="preserve"> от 15.02.2011 </w:t>
            </w:r>
          </w:p>
          <w:p w:rsidR="00434B96" w:rsidRPr="00434B96" w:rsidRDefault="00434B96" w:rsidP="00434B96">
            <w:pPr>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FF0000"/>
                <w:sz w:val="20"/>
                <w:szCs w:val="20"/>
                <w:lang w:eastAsia="ru-RU"/>
              </w:rPr>
              <w:t>N 222-р</w:t>
            </w:r>
          </w:p>
        </w:tc>
      </w:tr>
      <w:tr w:rsidR="00434B96" w:rsidRPr="00434B96" w:rsidTr="002956C0">
        <w:trPr>
          <w:trHeight w:val="229"/>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lastRenderedPageBreak/>
              <w:t>150</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iCs/>
                <w:color w:val="0000FF"/>
                <w:lang w:eastAsia="ru-RU"/>
              </w:rPr>
            </w:pPr>
            <w:r w:rsidRPr="00434B96">
              <w:rPr>
                <w:rFonts w:ascii="Times New Roman" w:eastAsia="Times New Roman" w:hAnsi="Times New Roman" w:cs="Times New Roman"/>
                <w:b/>
                <w:color w:val="0000FF"/>
                <w:lang w:eastAsia="ru-RU"/>
              </w:rPr>
              <w:t xml:space="preserve">«Вопросы федеральной службы </w:t>
            </w:r>
            <w:r w:rsidRPr="00434B96">
              <w:rPr>
                <w:rFonts w:ascii="Times New Roman" w:eastAsia="Times New Roman" w:hAnsi="Times New Roman" w:cs="Times New Roman"/>
                <w:b/>
                <w:iCs/>
                <w:color w:val="0000FF"/>
                <w:lang w:eastAsia="ru-RU"/>
              </w:rPr>
              <w:t>по надзору в сфере защиты прав потребителей и благополучия человека"</w:t>
            </w:r>
            <w:r w:rsidRPr="00434B96">
              <w:rPr>
                <w:rFonts w:ascii="Times New Roman" w:eastAsia="Times New Roman" w:hAnsi="Times New Roman" w:cs="Times New Roman"/>
                <w:iCs/>
                <w:color w:val="0000FF"/>
                <w:lang w:eastAsia="ru-RU"/>
              </w:rPr>
              <w:t xml:space="preserve"> </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ред. Постановлений Правительства РФ от 16.12.2004 </w:t>
            </w:r>
            <w:hyperlink r:id="rId1367" w:history="1">
              <w:r w:rsidRPr="00434B96">
                <w:rPr>
                  <w:rFonts w:ascii="Times New Roman" w:eastAsia="Times New Roman" w:hAnsi="Times New Roman" w:cs="Times New Roman"/>
                  <w:color w:val="0000FF"/>
                  <w:sz w:val="20"/>
                  <w:szCs w:val="20"/>
                  <w:lang w:eastAsia="ru-RU"/>
                </w:rPr>
                <w:t>N 803</w:t>
              </w:r>
            </w:hyperlink>
            <w:r w:rsidRPr="00434B96">
              <w:rPr>
                <w:rFonts w:ascii="Times New Roman" w:eastAsia="Times New Roman" w:hAnsi="Times New Roman" w:cs="Times New Roman"/>
                <w:color w:val="0000FF"/>
                <w:sz w:val="20"/>
                <w:szCs w:val="20"/>
                <w:lang w:eastAsia="ru-RU"/>
              </w:rPr>
              <w:t xml:space="preserve">, от 28.08.2008 </w:t>
            </w:r>
            <w:hyperlink r:id="rId1368" w:history="1">
              <w:r w:rsidRPr="00434B96">
                <w:rPr>
                  <w:rFonts w:ascii="Times New Roman" w:eastAsia="Times New Roman" w:hAnsi="Times New Roman" w:cs="Times New Roman"/>
                  <w:color w:val="0000FF"/>
                  <w:sz w:val="20"/>
                  <w:szCs w:val="20"/>
                  <w:lang w:eastAsia="ru-RU"/>
                </w:rPr>
                <w:t>N 647</w:t>
              </w:r>
            </w:hyperlink>
            <w:r w:rsidRPr="00434B96">
              <w:rPr>
                <w:rFonts w:ascii="Times New Roman" w:eastAsia="Times New Roman" w:hAnsi="Times New Roman" w:cs="Times New Roman"/>
                <w:color w:val="0000FF"/>
                <w:sz w:val="20"/>
                <w:szCs w:val="20"/>
                <w:lang w:eastAsia="ru-RU"/>
              </w:rPr>
              <w:t xml:space="preserve">, от 31.03.2009 </w:t>
            </w:r>
            <w:hyperlink r:id="rId1369" w:history="1">
              <w:r w:rsidRPr="00434B96">
                <w:rPr>
                  <w:rFonts w:ascii="Times New Roman" w:eastAsia="Times New Roman" w:hAnsi="Times New Roman" w:cs="Times New Roman"/>
                  <w:color w:val="0000FF"/>
                  <w:sz w:val="20"/>
                  <w:szCs w:val="20"/>
                  <w:lang w:eastAsia="ru-RU"/>
                </w:rPr>
                <w:t>N 283</w:t>
              </w:r>
            </w:hyperlink>
            <w:r w:rsidRPr="00434B96">
              <w:rPr>
                <w:rFonts w:ascii="Times New Roman" w:eastAsia="Times New Roman" w:hAnsi="Times New Roman" w:cs="Times New Roman"/>
                <w:color w:val="0000FF"/>
                <w:sz w:val="20"/>
                <w:szCs w:val="20"/>
                <w:lang w:eastAsia="ru-RU"/>
              </w:rPr>
              <w:t xml:space="preserve">, от 28.01.2011 </w:t>
            </w:r>
            <w:hyperlink r:id="rId1370" w:history="1">
              <w:r w:rsidRPr="00434B96">
                <w:rPr>
                  <w:rFonts w:ascii="Times New Roman" w:eastAsia="Times New Roman" w:hAnsi="Times New Roman" w:cs="Times New Roman"/>
                  <w:color w:val="0000FF"/>
                  <w:sz w:val="20"/>
                  <w:szCs w:val="20"/>
                  <w:lang w:eastAsia="ru-RU"/>
                </w:rPr>
                <w:t>N 39</w:t>
              </w:r>
            </w:hyperlink>
            <w:r w:rsidRPr="00434B96">
              <w:rPr>
                <w:rFonts w:ascii="Times New Roman" w:eastAsia="Times New Roman" w:hAnsi="Times New Roman" w:cs="Times New Roman"/>
                <w:color w:val="0000FF"/>
                <w:sz w:val="20"/>
                <w:szCs w:val="20"/>
                <w:lang w:eastAsia="ru-RU"/>
              </w:rPr>
              <w:t xml:space="preserve">, от 19.06.2012 </w:t>
            </w:r>
            <w:hyperlink r:id="rId1371" w:history="1">
              <w:r w:rsidRPr="00434B96">
                <w:rPr>
                  <w:rFonts w:ascii="Times New Roman" w:eastAsia="Times New Roman" w:hAnsi="Times New Roman" w:cs="Times New Roman"/>
                  <w:color w:val="0000FF"/>
                  <w:sz w:val="20"/>
                  <w:szCs w:val="20"/>
                  <w:lang w:eastAsia="ru-RU"/>
                </w:rPr>
                <w:t>N 612</w:t>
              </w:r>
            </w:hyperlink>
            <w:r w:rsidRPr="00434B96">
              <w:rPr>
                <w:rFonts w:ascii="Times New Roman" w:eastAsia="Times New Roman" w:hAnsi="Times New Roman" w:cs="Times New Roman"/>
                <w:color w:val="0000FF"/>
                <w:sz w:val="20"/>
                <w:szCs w:val="20"/>
                <w:lang w:eastAsia="ru-RU"/>
              </w:rPr>
              <w:t xml:space="preserve">, </w:t>
            </w:r>
            <w:r w:rsidRPr="00AD3B8E">
              <w:rPr>
                <w:rFonts w:ascii="Times New Roman" w:eastAsia="Times New Roman" w:hAnsi="Times New Roman" w:cs="Times New Roman"/>
                <w:b/>
                <w:color w:val="00B050"/>
                <w:sz w:val="20"/>
                <w:szCs w:val="20"/>
                <w:lang w:eastAsia="ru-RU"/>
              </w:rPr>
              <w:t xml:space="preserve">от 30.01.2013 </w:t>
            </w:r>
            <w:hyperlink r:id="rId1372" w:history="1">
              <w:r w:rsidRPr="00AD3B8E">
                <w:rPr>
                  <w:rFonts w:ascii="Times New Roman" w:eastAsia="Times New Roman" w:hAnsi="Times New Roman" w:cs="Times New Roman"/>
                  <w:b/>
                  <w:color w:val="00B050"/>
                  <w:sz w:val="20"/>
                  <w:szCs w:val="20"/>
                  <w:lang w:eastAsia="ru-RU"/>
                </w:rPr>
                <w:t>N 65</w:t>
              </w:r>
            </w:hyperlink>
            <w:r w:rsidR="00AD3B8E" w:rsidRPr="00AD3B8E">
              <w:rPr>
                <w:rFonts w:ascii="Times New Roman" w:eastAsia="Times New Roman" w:hAnsi="Times New Roman" w:cs="Times New Roman"/>
                <w:b/>
                <w:color w:val="00B050"/>
                <w:sz w:val="20"/>
                <w:szCs w:val="20"/>
                <w:lang w:eastAsia="ru-RU"/>
              </w:rPr>
              <w:t>,</w:t>
            </w:r>
            <w:r w:rsidR="00AD3B8E">
              <w:rPr>
                <w:rFonts w:ascii="Times New Roman" w:eastAsia="Times New Roman" w:hAnsi="Times New Roman" w:cs="Times New Roman"/>
                <w:b/>
                <w:color w:val="0000FF"/>
                <w:sz w:val="20"/>
                <w:szCs w:val="20"/>
                <w:lang w:eastAsia="ru-RU"/>
              </w:rPr>
              <w:t xml:space="preserve"> </w:t>
            </w:r>
            <w:r w:rsidR="00AD3B8E" w:rsidRPr="00AD3B8E">
              <w:rPr>
                <w:rFonts w:ascii="Times New Roman" w:hAnsi="Times New Roman" w:cs="Times New Roman"/>
                <w:b/>
                <w:color w:val="00B050"/>
                <w:sz w:val="20"/>
                <w:szCs w:val="20"/>
              </w:rPr>
              <w:t xml:space="preserve">от 21.05.2013 </w:t>
            </w:r>
            <w:hyperlink r:id="rId1373" w:history="1">
              <w:r w:rsidR="00AD3B8E" w:rsidRPr="00AD3B8E">
                <w:rPr>
                  <w:rFonts w:ascii="Times New Roman" w:hAnsi="Times New Roman" w:cs="Times New Roman"/>
                  <w:b/>
                  <w:color w:val="00B050"/>
                  <w:sz w:val="20"/>
                  <w:szCs w:val="20"/>
                </w:rPr>
                <w:t>N 428</w:t>
              </w:r>
              <w:r w:rsidR="00AD3B8E" w:rsidRPr="00AD3B8E">
                <w:rPr>
                  <w:rFonts w:ascii="Times New Roman" w:hAnsi="Times New Roman" w:cs="Times New Roman"/>
                  <w:color w:val="00B050"/>
                  <w:sz w:val="24"/>
                  <w:szCs w:val="24"/>
                </w:rPr>
                <w:t xml:space="preserve"> </w:t>
              </w:r>
            </w:hyperlink>
            <w:r w:rsidRPr="00434B96">
              <w:rPr>
                <w:rFonts w:ascii="Times New Roman" w:eastAsia="Times New Roman" w:hAnsi="Times New Roman" w:cs="Times New Roman"/>
                <w:color w:val="0000FF"/>
                <w:sz w:val="20"/>
                <w:szCs w:val="20"/>
                <w:lang w:eastAsia="ru-RU"/>
              </w:rPr>
              <w:t xml:space="preserve">) </w:t>
            </w:r>
          </w:p>
          <w:p w:rsidR="00AD3B8E" w:rsidRDefault="00AD3B8E" w:rsidP="00434B96">
            <w:pPr>
              <w:autoSpaceDE w:val="0"/>
              <w:autoSpaceDN w:val="0"/>
              <w:adjustRightInd w:val="0"/>
              <w:spacing w:after="0" w:line="240" w:lineRule="auto"/>
              <w:jc w:val="center"/>
              <w:rPr>
                <w:rFonts w:ascii="Times New Roman" w:eastAsia="Times New Roman" w:hAnsi="Times New Roman" w:cs="Times New Roman"/>
                <w:b/>
                <w:color w:val="00B050"/>
                <w:sz w:val="20"/>
                <w:szCs w:val="20"/>
                <w:lang w:eastAsia="ru-RU"/>
              </w:rPr>
            </w:pPr>
          </w:p>
          <w:p w:rsidR="00434B96" w:rsidRPr="00AD3B8E" w:rsidRDefault="00AD3B8E" w:rsidP="00434B96">
            <w:pPr>
              <w:autoSpaceDE w:val="0"/>
              <w:autoSpaceDN w:val="0"/>
              <w:adjustRightInd w:val="0"/>
              <w:spacing w:after="0" w:line="240" w:lineRule="auto"/>
              <w:jc w:val="center"/>
              <w:rPr>
                <w:rFonts w:ascii="Times New Roman" w:eastAsia="Times New Roman" w:hAnsi="Times New Roman" w:cs="Times New Roman"/>
                <w:b/>
                <w:color w:val="00B050"/>
                <w:sz w:val="20"/>
                <w:szCs w:val="20"/>
                <w:lang w:eastAsia="ru-RU"/>
              </w:rPr>
            </w:pPr>
            <w:r w:rsidRPr="00AD3B8E">
              <w:rPr>
                <w:rFonts w:ascii="Times New Roman" w:eastAsia="Times New Roman" w:hAnsi="Times New Roman" w:cs="Times New Roman"/>
                <w:b/>
                <w:color w:val="00B050"/>
                <w:sz w:val="20"/>
                <w:szCs w:val="20"/>
                <w:lang w:eastAsia="ru-RU"/>
              </w:rPr>
              <w:t>Ниже по тексту представлена выписка из данного Постановления №154</w:t>
            </w:r>
            <w:r>
              <w:rPr>
                <w:rFonts w:ascii="Times New Roman" w:eastAsia="Times New Roman" w:hAnsi="Times New Roman" w:cs="Times New Roman"/>
                <w:b/>
                <w:color w:val="00B050"/>
                <w:sz w:val="20"/>
                <w:szCs w:val="20"/>
                <w:lang w:eastAsia="ru-RU"/>
              </w:rPr>
              <w:t>:</w:t>
            </w:r>
          </w:p>
          <w:p w:rsidR="00AD3B8E" w:rsidRDefault="00AD3B8E" w:rsidP="00434B96">
            <w:pPr>
              <w:autoSpaceDE w:val="0"/>
              <w:autoSpaceDN w:val="0"/>
              <w:adjustRightInd w:val="0"/>
              <w:spacing w:after="0" w:line="240" w:lineRule="auto"/>
              <w:jc w:val="center"/>
              <w:rPr>
                <w:rFonts w:ascii="Times New Roman" w:eastAsia="Times New Roman" w:hAnsi="Times New Roman" w:cs="Times New Roman"/>
                <w:color w:val="0000FF"/>
                <w:sz w:val="20"/>
                <w:szCs w:val="20"/>
                <w:lang w:eastAsia="ru-RU"/>
              </w:rPr>
            </w:pPr>
          </w:p>
          <w:p w:rsidR="00AD3B8E" w:rsidRPr="00AD3B8E" w:rsidRDefault="00AD3B8E" w:rsidP="00AD3B8E">
            <w:pPr>
              <w:autoSpaceDE w:val="0"/>
              <w:autoSpaceDN w:val="0"/>
              <w:adjustRightInd w:val="0"/>
              <w:spacing w:after="0" w:line="240" w:lineRule="auto"/>
              <w:ind w:firstLine="540"/>
              <w:jc w:val="both"/>
              <w:rPr>
                <w:rFonts w:ascii="Times New Roman" w:hAnsi="Times New Roman" w:cs="Times New Roman"/>
                <w:color w:val="0000FF"/>
                <w:sz w:val="20"/>
                <w:szCs w:val="20"/>
              </w:rPr>
            </w:pPr>
            <w:r>
              <w:rPr>
                <w:rFonts w:ascii="Times New Roman" w:hAnsi="Times New Roman" w:cs="Times New Roman"/>
                <w:color w:val="0000FF"/>
                <w:sz w:val="20"/>
                <w:szCs w:val="20"/>
              </w:rPr>
              <w:t>«</w:t>
            </w:r>
            <w:r w:rsidRPr="00AD3B8E">
              <w:rPr>
                <w:rFonts w:ascii="Times New Roman" w:hAnsi="Times New Roman" w:cs="Times New Roman"/>
                <w:color w:val="0000FF"/>
                <w:sz w:val="20"/>
                <w:szCs w:val="20"/>
              </w:rPr>
              <w:t>Правительство Российской Федерации постановляет:</w:t>
            </w:r>
          </w:p>
          <w:p w:rsidR="00AD3B8E" w:rsidRPr="00281995" w:rsidRDefault="00AD3B8E" w:rsidP="00AD3B8E">
            <w:pPr>
              <w:autoSpaceDE w:val="0"/>
              <w:autoSpaceDN w:val="0"/>
              <w:adjustRightInd w:val="0"/>
              <w:spacing w:after="0" w:line="240" w:lineRule="auto"/>
              <w:jc w:val="both"/>
              <w:rPr>
                <w:rFonts w:ascii="Times New Roman" w:hAnsi="Times New Roman" w:cs="Times New Roman"/>
                <w:b/>
                <w:color w:val="00B050"/>
                <w:sz w:val="20"/>
                <w:szCs w:val="20"/>
              </w:rPr>
            </w:pPr>
            <w:r w:rsidRPr="00281995">
              <w:rPr>
                <w:rFonts w:ascii="Times New Roman" w:hAnsi="Times New Roman" w:cs="Times New Roman"/>
                <w:b/>
                <w:color w:val="00B050"/>
                <w:sz w:val="20"/>
                <w:szCs w:val="20"/>
              </w:rPr>
              <w:t xml:space="preserve">(в ред. </w:t>
            </w:r>
            <w:hyperlink r:id="rId1374" w:history="1">
              <w:r w:rsidRPr="00281995">
                <w:rPr>
                  <w:rFonts w:ascii="Times New Roman" w:hAnsi="Times New Roman" w:cs="Times New Roman"/>
                  <w:b/>
                  <w:color w:val="00B050"/>
                  <w:sz w:val="20"/>
                  <w:szCs w:val="20"/>
                </w:rPr>
                <w:t>Постановления</w:t>
              </w:r>
            </w:hyperlink>
            <w:r w:rsidRPr="00281995">
              <w:rPr>
                <w:rFonts w:ascii="Times New Roman" w:hAnsi="Times New Roman" w:cs="Times New Roman"/>
                <w:b/>
                <w:color w:val="00B050"/>
                <w:sz w:val="20"/>
                <w:szCs w:val="20"/>
              </w:rPr>
              <w:t xml:space="preserve"> Правительства РФ от 30.01.2013 N 65)</w:t>
            </w:r>
          </w:p>
          <w:p w:rsidR="00AD3B8E" w:rsidRPr="00AD3B8E" w:rsidRDefault="00AD3B8E" w:rsidP="00AD3B8E">
            <w:pPr>
              <w:autoSpaceDE w:val="0"/>
              <w:autoSpaceDN w:val="0"/>
              <w:adjustRightInd w:val="0"/>
              <w:spacing w:after="0" w:line="240" w:lineRule="auto"/>
              <w:ind w:firstLine="540"/>
              <w:jc w:val="both"/>
              <w:rPr>
                <w:rFonts w:ascii="Times New Roman" w:hAnsi="Times New Roman" w:cs="Times New Roman"/>
                <w:color w:val="0000FF"/>
                <w:sz w:val="20"/>
                <w:szCs w:val="20"/>
              </w:rPr>
            </w:pPr>
            <w:r w:rsidRPr="00AD3B8E">
              <w:rPr>
                <w:rFonts w:ascii="Times New Roman" w:hAnsi="Times New Roman" w:cs="Times New Roman"/>
                <w:b/>
                <w:color w:val="0000FF"/>
                <w:sz w:val="20"/>
                <w:szCs w:val="20"/>
              </w:rPr>
              <w:t>1</w:t>
            </w:r>
            <w:r w:rsidRPr="00AD3B8E">
              <w:rPr>
                <w:rFonts w:ascii="Times New Roman" w:hAnsi="Times New Roman" w:cs="Times New Roman"/>
                <w:color w:val="0000FF"/>
                <w:sz w:val="20"/>
                <w:szCs w:val="20"/>
              </w:rPr>
              <w:t xml:space="preserve">. Установить, что Федеральная </w:t>
            </w:r>
            <w:hyperlink r:id="rId1375" w:history="1">
              <w:r w:rsidRPr="00AD3B8E">
                <w:rPr>
                  <w:rFonts w:ascii="Times New Roman" w:hAnsi="Times New Roman" w:cs="Times New Roman"/>
                  <w:color w:val="0000FF"/>
                  <w:sz w:val="20"/>
                  <w:szCs w:val="20"/>
                </w:rPr>
                <w:t>служба</w:t>
              </w:r>
            </w:hyperlink>
            <w:r w:rsidRPr="00AD3B8E">
              <w:rPr>
                <w:rFonts w:ascii="Times New Roman" w:hAnsi="Times New Roman" w:cs="Times New Roman"/>
                <w:color w:val="0000FF"/>
                <w:sz w:val="20"/>
                <w:szCs w:val="20"/>
              </w:rPr>
              <w:t xml:space="preserve"> по надзору в сфере защиты прав потребителей и благополучия человека является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защиты прав потребителей, разработке и утверждению государственных санитарно-эпидемиологических правил и гигиенических нормативов, а также по организации и осуществлению федерального государственного санитарно-эпидемиологического надзора и </w:t>
            </w:r>
            <w:r w:rsidRPr="00AD3B8E">
              <w:rPr>
                <w:rFonts w:ascii="Times New Roman" w:hAnsi="Times New Roman" w:cs="Times New Roman"/>
                <w:color w:val="0000FF"/>
                <w:sz w:val="20"/>
                <w:szCs w:val="20"/>
              </w:rPr>
              <w:lastRenderedPageBreak/>
              <w:t>федерального государственного надзора в области защиты прав потребителей.</w:t>
            </w:r>
          </w:p>
          <w:p w:rsidR="00AD3B8E" w:rsidRPr="00281995" w:rsidRDefault="00AD3B8E" w:rsidP="00AD3B8E">
            <w:pPr>
              <w:autoSpaceDE w:val="0"/>
              <w:autoSpaceDN w:val="0"/>
              <w:adjustRightInd w:val="0"/>
              <w:spacing w:after="0" w:line="240" w:lineRule="auto"/>
              <w:jc w:val="both"/>
              <w:rPr>
                <w:rFonts w:ascii="Times New Roman" w:hAnsi="Times New Roman" w:cs="Times New Roman"/>
                <w:b/>
                <w:color w:val="0000FF"/>
                <w:sz w:val="20"/>
                <w:szCs w:val="20"/>
              </w:rPr>
            </w:pPr>
            <w:r w:rsidRPr="00281995">
              <w:rPr>
                <w:rFonts w:ascii="Times New Roman" w:hAnsi="Times New Roman" w:cs="Times New Roman"/>
                <w:b/>
                <w:color w:val="00B050"/>
                <w:sz w:val="20"/>
                <w:szCs w:val="20"/>
              </w:rPr>
              <w:t xml:space="preserve">(в ред. Постановлений Правительства РФ от 30.01.2013 </w:t>
            </w:r>
            <w:hyperlink r:id="rId1376" w:history="1">
              <w:r w:rsidRPr="00281995">
                <w:rPr>
                  <w:rFonts w:ascii="Times New Roman" w:hAnsi="Times New Roman" w:cs="Times New Roman"/>
                  <w:b/>
                  <w:color w:val="00B050"/>
                  <w:sz w:val="20"/>
                  <w:szCs w:val="20"/>
                </w:rPr>
                <w:t>N 65</w:t>
              </w:r>
            </w:hyperlink>
            <w:r w:rsidRPr="00281995">
              <w:rPr>
                <w:rFonts w:ascii="Times New Roman" w:hAnsi="Times New Roman" w:cs="Times New Roman"/>
                <w:b/>
                <w:color w:val="00B050"/>
                <w:sz w:val="20"/>
                <w:szCs w:val="20"/>
              </w:rPr>
              <w:t xml:space="preserve">, от 21.05.2013 </w:t>
            </w:r>
            <w:hyperlink r:id="rId1377" w:history="1">
              <w:r w:rsidRPr="00281995">
                <w:rPr>
                  <w:rFonts w:ascii="Times New Roman" w:hAnsi="Times New Roman" w:cs="Times New Roman"/>
                  <w:b/>
                  <w:color w:val="00B050"/>
                  <w:sz w:val="20"/>
                  <w:szCs w:val="20"/>
                </w:rPr>
                <w:t>N 428</w:t>
              </w:r>
            </w:hyperlink>
            <w:r w:rsidRPr="00281995">
              <w:rPr>
                <w:rFonts w:ascii="Times New Roman" w:hAnsi="Times New Roman" w:cs="Times New Roman"/>
                <w:b/>
                <w:color w:val="00B050"/>
                <w:sz w:val="20"/>
                <w:szCs w:val="20"/>
              </w:rPr>
              <w:t>)</w:t>
            </w:r>
          </w:p>
          <w:p w:rsidR="00AD3B8E" w:rsidRPr="00AD3B8E" w:rsidRDefault="00AD3B8E" w:rsidP="00AD3B8E">
            <w:pPr>
              <w:autoSpaceDE w:val="0"/>
              <w:autoSpaceDN w:val="0"/>
              <w:adjustRightInd w:val="0"/>
              <w:spacing w:after="0" w:line="240" w:lineRule="auto"/>
              <w:ind w:firstLine="540"/>
              <w:jc w:val="both"/>
              <w:rPr>
                <w:rFonts w:ascii="Times New Roman" w:hAnsi="Times New Roman" w:cs="Times New Roman"/>
                <w:color w:val="0000FF"/>
                <w:sz w:val="20"/>
                <w:szCs w:val="20"/>
              </w:rPr>
            </w:pPr>
            <w:r w:rsidRPr="00AD3B8E">
              <w:rPr>
                <w:rFonts w:ascii="Times New Roman" w:hAnsi="Times New Roman" w:cs="Times New Roman"/>
                <w:b/>
                <w:color w:val="0000FF"/>
                <w:sz w:val="20"/>
                <w:szCs w:val="20"/>
              </w:rPr>
              <w:t>2.</w:t>
            </w:r>
            <w:r w:rsidRPr="00AD3B8E">
              <w:rPr>
                <w:rFonts w:ascii="Times New Roman" w:hAnsi="Times New Roman" w:cs="Times New Roman"/>
                <w:color w:val="0000FF"/>
                <w:sz w:val="20"/>
                <w:szCs w:val="20"/>
              </w:rPr>
              <w:t xml:space="preserve"> Руководство деятельностью Федеральной службы по надзору в сфере защиты прав потребителей и благополучия человека осуществляет Правительство Российской Федерации.</w:t>
            </w:r>
          </w:p>
          <w:p w:rsidR="00AD3B8E" w:rsidRPr="00AD3B8E" w:rsidRDefault="00AD3B8E" w:rsidP="00AD3B8E">
            <w:pPr>
              <w:autoSpaceDE w:val="0"/>
              <w:autoSpaceDN w:val="0"/>
              <w:adjustRightInd w:val="0"/>
              <w:spacing w:after="0" w:line="240" w:lineRule="auto"/>
              <w:jc w:val="both"/>
              <w:rPr>
                <w:rFonts w:ascii="Times New Roman" w:hAnsi="Times New Roman" w:cs="Times New Roman"/>
                <w:color w:val="0000FF"/>
                <w:sz w:val="20"/>
                <w:szCs w:val="20"/>
              </w:rPr>
            </w:pPr>
            <w:r w:rsidRPr="00AD3B8E">
              <w:rPr>
                <w:rFonts w:ascii="Times New Roman" w:hAnsi="Times New Roman" w:cs="Times New Roman"/>
                <w:color w:val="0000FF"/>
                <w:sz w:val="20"/>
                <w:szCs w:val="20"/>
              </w:rPr>
              <w:t xml:space="preserve">(п. 2 в ред. </w:t>
            </w:r>
            <w:hyperlink r:id="rId1378" w:history="1">
              <w:r w:rsidRPr="00AD3B8E">
                <w:rPr>
                  <w:rFonts w:ascii="Times New Roman" w:hAnsi="Times New Roman" w:cs="Times New Roman"/>
                  <w:color w:val="0000FF"/>
                  <w:sz w:val="20"/>
                  <w:szCs w:val="20"/>
                </w:rPr>
                <w:t>Постановления</w:t>
              </w:r>
            </w:hyperlink>
            <w:r w:rsidRPr="00AD3B8E">
              <w:rPr>
                <w:rFonts w:ascii="Times New Roman" w:hAnsi="Times New Roman" w:cs="Times New Roman"/>
                <w:color w:val="0000FF"/>
                <w:sz w:val="20"/>
                <w:szCs w:val="20"/>
              </w:rPr>
              <w:t xml:space="preserve"> Правительства РФ от 19.06.2012 N 612)</w:t>
            </w:r>
          </w:p>
          <w:p w:rsidR="00AD3B8E" w:rsidRPr="00AD3B8E" w:rsidRDefault="00AD3B8E" w:rsidP="00AD3B8E">
            <w:pPr>
              <w:autoSpaceDE w:val="0"/>
              <w:autoSpaceDN w:val="0"/>
              <w:adjustRightInd w:val="0"/>
              <w:spacing w:after="0" w:line="240" w:lineRule="auto"/>
              <w:ind w:firstLine="540"/>
              <w:jc w:val="both"/>
              <w:rPr>
                <w:rFonts w:ascii="Times New Roman" w:hAnsi="Times New Roman" w:cs="Times New Roman"/>
                <w:color w:val="0000FF"/>
                <w:sz w:val="20"/>
                <w:szCs w:val="20"/>
              </w:rPr>
            </w:pPr>
            <w:r w:rsidRPr="00AD3B8E">
              <w:rPr>
                <w:rFonts w:ascii="Times New Roman" w:hAnsi="Times New Roman" w:cs="Times New Roman"/>
                <w:b/>
                <w:color w:val="0000FF"/>
                <w:sz w:val="20"/>
                <w:szCs w:val="20"/>
              </w:rPr>
              <w:t>3.</w:t>
            </w:r>
            <w:r w:rsidRPr="00AD3B8E">
              <w:rPr>
                <w:rFonts w:ascii="Times New Roman" w:hAnsi="Times New Roman" w:cs="Times New Roman"/>
                <w:color w:val="0000FF"/>
                <w:sz w:val="20"/>
                <w:szCs w:val="20"/>
              </w:rPr>
              <w:t xml:space="preserve"> Федеральная служба по надзору в сфере защиты прав потребителей и благополучия человека осуществляет свою деятельность непосредственно и через свои территориальные органы.</w:t>
            </w:r>
          </w:p>
          <w:p w:rsidR="00AD3B8E" w:rsidRPr="00AD3B8E" w:rsidRDefault="00AD3B8E" w:rsidP="00AD3B8E">
            <w:pPr>
              <w:autoSpaceDE w:val="0"/>
              <w:autoSpaceDN w:val="0"/>
              <w:adjustRightInd w:val="0"/>
              <w:spacing w:after="0" w:line="240" w:lineRule="auto"/>
              <w:ind w:firstLine="540"/>
              <w:jc w:val="both"/>
              <w:rPr>
                <w:rFonts w:ascii="Times New Roman" w:hAnsi="Times New Roman" w:cs="Times New Roman"/>
                <w:color w:val="0000FF"/>
                <w:sz w:val="20"/>
                <w:szCs w:val="20"/>
              </w:rPr>
            </w:pPr>
            <w:r w:rsidRPr="00AD3B8E">
              <w:rPr>
                <w:rFonts w:ascii="Times New Roman" w:hAnsi="Times New Roman" w:cs="Times New Roman"/>
                <w:b/>
                <w:color w:val="0000FF"/>
                <w:sz w:val="20"/>
                <w:szCs w:val="20"/>
              </w:rPr>
              <w:t>4.</w:t>
            </w:r>
            <w:r w:rsidRPr="00AD3B8E">
              <w:rPr>
                <w:rFonts w:ascii="Times New Roman" w:hAnsi="Times New Roman" w:cs="Times New Roman"/>
                <w:color w:val="0000FF"/>
                <w:sz w:val="20"/>
                <w:szCs w:val="20"/>
              </w:rPr>
              <w:t xml:space="preserve"> Основными функциями Федеральной службы по надзору в сфере защиты прав потребителей и благополучия человека являются:</w:t>
            </w:r>
          </w:p>
          <w:p w:rsidR="00AD3B8E" w:rsidRPr="00AD3B8E" w:rsidRDefault="00AD3B8E" w:rsidP="00AD3B8E">
            <w:pPr>
              <w:autoSpaceDE w:val="0"/>
              <w:autoSpaceDN w:val="0"/>
              <w:adjustRightInd w:val="0"/>
              <w:spacing w:after="0" w:line="240" w:lineRule="auto"/>
              <w:ind w:firstLine="540"/>
              <w:jc w:val="both"/>
              <w:rPr>
                <w:rFonts w:ascii="Times New Roman" w:hAnsi="Times New Roman" w:cs="Times New Roman"/>
                <w:color w:val="0000FF"/>
                <w:sz w:val="20"/>
                <w:szCs w:val="20"/>
              </w:rPr>
            </w:pPr>
            <w:r w:rsidRPr="00AD3B8E">
              <w:rPr>
                <w:rFonts w:ascii="Times New Roman" w:hAnsi="Times New Roman" w:cs="Times New Roman"/>
                <w:b/>
                <w:color w:val="0000FF"/>
                <w:sz w:val="20"/>
                <w:szCs w:val="20"/>
              </w:rPr>
              <w:t>а)</w:t>
            </w:r>
            <w:r w:rsidRPr="00AD3B8E">
              <w:rPr>
                <w:rFonts w:ascii="Times New Roman" w:hAnsi="Times New Roman" w:cs="Times New Roman"/>
                <w:color w:val="0000FF"/>
                <w:sz w:val="20"/>
                <w:szCs w:val="20"/>
              </w:rPr>
              <w:t xml:space="preserve"> выработка и реализация государственной политики и нормативно-правовое регулирование в сфере защиты прав потребителей, разработка и утверждение государственных санитарно-эпидемиологических правил и гигиенических нормативов, а также организация и осуществление федерального государственного санитарно-эпидемиологического надзора и федерального государственного надзора в области защиты прав потребителей;</w:t>
            </w:r>
          </w:p>
          <w:p w:rsidR="00AD3B8E" w:rsidRPr="00281995" w:rsidRDefault="00AD3B8E" w:rsidP="00AD3B8E">
            <w:pPr>
              <w:autoSpaceDE w:val="0"/>
              <w:autoSpaceDN w:val="0"/>
              <w:adjustRightInd w:val="0"/>
              <w:spacing w:after="0" w:line="240" w:lineRule="auto"/>
              <w:jc w:val="both"/>
              <w:rPr>
                <w:rFonts w:ascii="Times New Roman" w:hAnsi="Times New Roman" w:cs="Times New Roman"/>
                <w:b/>
                <w:color w:val="00B050"/>
                <w:sz w:val="20"/>
                <w:szCs w:val="20"/>
              </w:rPr>
            </w:pPr>
            <w:r w:rsidRPr="00281995">
              <w:rPr>
                <w:rFonts w:ascii="Times New Roman" w:hAnsi="Times New Roman" w:cs="Times New Roman"/>
                <w:b/>
                <w:color w:val="00B050"/>
                <w:sz w:val="20"/>
                <w:szCs w:val="20"/>
              </w:rPr>
              <w:t xml:space="preserve">(пп. "а" в ред. </w:t>
            </w:r>
            <w:hyperlink r:id="rId1379" w:history="1">
              <w:r w:rsidRPr="00281995">
                <w:rPr>
                  <w:rFonts w:ascii="Times New Roman" w:hAnsi="Times New Roman" w:cs="Times New Roman"/>
                  <w:b/>
                  <w:color w:val="00B050"/>
                  <w:sz w:val="20"/>
                  <w:szCs w:val="20"/>
                </w:rPr>
                <w:t>Постановления</w:t>
              </w:r>
            </w:hyperlink>
            <w:r w:rsidRPr="00281995">
              <w:rPr>
                <w:rFonts w:ascii="Times New Roman" w:hAnsi="Times New Roman" w:cs="Times New Roman"/>
                <w:b/>
                <w:color w:val="00B050"/>
                <w:sz w:val="20"/>
                <w:szCs w:val="20"/>
              </w:rPr>
              <w:t xml:space="preserve"> Правительства РФ от 21.05.2013 N 428)</w:t>
            </w:r>
          </w:p>
          <w:p w:rsidR="00AD3B8E" w:rsidRPr="00AD3B8E" w:rsidRDefault="00AD3B8E" w:rsidP="00AD3B8E">
            <w:pPr>
              <w:autoSpaceDE w:val="0"/>
              <w:autoSpaceDN w:val="0"/>
              <w:adjustRightInd w:val="0"/>
              <w:spacing w:after="0" w:line="240" w:lineRule="auto"/>
              <w:ind w:firstLine="540"/>
              <w:jc w:val="both"/>
              <w:rPr>
                <w:rFonts w:ascii="Times New Roman" w:hAnsi="Times New Roman" w:cs="Times New Roman"/>
                <w:color w:val="0000FF"/>
                <w:sz w:val="20"/>
                <w:szCs w:val="20"/>
              </w:rPr>
            </w:pPr>
            <w:r w:rsidRPr="00AD3B8E">
              <w:rPr>
                <w:rFonts w:ascii="Times New Roman" w:hAnsi="Times New Roman" w:cs="Times New Roman"/>
                <w:b/>
                <w:color w:val="0000FF"/>
                <w:sz w:val="20"/>
                <w:szCs w:val="20"/>
              </w:rPr>
              <w:t>б)</w:t>
            </w:r>
            <w:r w:rsidRPr="00AD3B8E">
              <w:rPr>
                <w:rFonts w:ascii="Times New Roman" w:hAnsi="Times New Roman" w:cs="Times New Roman"/>
                <w:color w:val="0000FF"/>
                <w:sz w:val="20"/>
                <w:szCs w:val="20"/>
              </w:rPr>
              <w:t xml:space="preserve"> предупреждение, обнаружение, а также пресечение нарушений законодательства Российской Федерации в установленных сферах деятельности до внесения соответствующих изменений в </w:t>
            </w:r>
            <w:hyperlink r:id="rId1380" w:history="1">
              <w:r w:rsidRPr="00AD3B8E">
                <w:rPr>
                  <w:rFonts w:ascii="Times New Roman" w:hAnsi="Times New Roman" w:cs="Times New Roman"/>
                  <w:color w:val="0000FF"/>
                  <w:sz w:val="20"/>
                  <w:szCs w:val="20"/>
                </w:rPr>
                <w:t>Кодекс</w:t>
              </w:r>
            </w:hyperlink>
            <w:r w:rsidRPr="00AD3B8E">
              <w:rPr>
                <w:rFonts w:ascii="Times New Roman" w:hAnsi="Times New Roman" w:cs="Times New Roman"/>
                <w:color w:val="0000FF"/>
                <w:sz w:val="20"/>
                <w:szCs w:val="20"/>
              </w:rPr>
              <w:t xml:space="preserve"> Российской Федерации об административных правонарушениях;</w:t>
            </w:r>
          </w:p>
          <w:p w:rsidR="00AD3B8E" w:rsidRPr="00AD3B8E" w:rsidRDefault="00AD3B8E" w:rsidP="00AD3B8E">
            <w:pPr>
              <w:autoSpaceDE w:val="0"/>
              <w:autoSpaceDN w:val="0"/>
              <w:adjustRightInd w:val="0"/>
              <w:spacing w:after="0" w:line="240" w:lineRule="auto"/>
              <w:ind w:firstLine="540"/>
              <w:jc w:val="both"/>
              <w:rPr>
                <w:rFonts w:ascii="Times New Roman" w:hAnsi="Times New Roman" w:cs="Times New Roman"/>
                <w:color w:val="0000FF"/>
                <w:sz w:val="20"/>
                <w:szCs w:val="20"/>
              </w:rPr>
            </w:pPr>
            <w:r w:rsidRPr="00AD3B8E">
              <w:rPr>
                <w:rFonts w:ascii="Times New Roman" w:hAnsi="Times New Roman" w:cs="Times New Roman"/>
                <w:b/>
                <w:color w:val="0000FF"/>
                <w:sz w:val="20"/>
                <w:szCs w:val="20"/>
              </w:rPr>
              <w:t>в)</w:t>
            </w:r>
            <w:r w:rsidRPr="00AD3B8E">
              <w:rPr>
                <w:rFonts w:ascii="Times New Roman" w:hAnsi="Times New Roman" w:cs="Times New Roman"/>
                <w:color w:val="0000FF"/>
                <w:sz w:val="20"/>
                <w:szCs w:val="20"/>
              </w:rPr>
              <w:t xml:space="preserve"> осуществление лицензирования видов деятельности в соответствии с компетенцией Службы;</w:t>
            </w:r>
          </w:p>
          <w:p w:rsidR="00AD3B8E" w:rsidRPr="00AD3B8E" w:rsidRDefault="00AD3B8E" w:rsidP="00AD3B8E">
            <w:pPr>
              <w:autoSpaceDE w:val="0"/>
              <w:autoSpaceDN w:val="0"/>
              <w:adjustRightInd w:val="0"/>
              <w:spacing w:after="0" w:line="240" w:lineRule="auto"/>
              <w:ind w:firstLine="540"/>
              <w:jc w:val="both"/>
              <w:rPr>
                <w:rFonts w:ascii="Times New Roman" w:hAnsi="Times New Roman" w:cs="Times New Roman"/>
                <w:color w:val="0000FF"/>
                <w:sz w:val="20"/>
                <w:szCs w:val="20"/>
              </w:rPr>
            </w:pPr>
            <w:r w:rsidRPr="00AD3B8E">
              <w:rPr>
                <w:rFonts w:ascii="Times New Roman" w:hAnsi="Times New Roman" w:cs="Times New Roman"/>
                <w:b/>
                <w:color w:val="0000FF"/>
                <w:sz w:val="20"/>
                <w:szCs w:val="20"/>
              </w:rPr>
              <w:t>г)</w:t>
            </w:r>
            <w:r w:rsidRPr="00AD3B8E">
              <w:rPr>
                <w:rFonts w:ascii="Times New Roman" w:hAnsi="Times New Roman" w:cs="Times New Roman"/>
                <w:color w:val="0000FF"/>
                <w:sz w:val="20"/>
                <w:szCs w:val="20"/>
              </w:rPr>
              <w:t xml:space="preserve"> осуществление </w:t>
            </w:r>
            <w:hyperlink r:id="rId1381" w:history="1">
              <w:r w:rsidRPr="00AD3B8E">
                <w:rPr>
                  <w:rFonts w:ascii="Times New Roman" w:hAnsi="Times New Roman" w:cs="Times New Roman"/>
                  <w:color w:val="0000FF"/>
                  <w:sz w:val="20"/>
                  <w:szCs w:val="20"/>
                </w:rPr>
                <w:t>санитарно-карантинного контроля</w:t>
              </w:r>
            </w:hyperlink>
            <w:r w:rsidRPr="00AD3B8E">
              <w:rPr>
                <w:rFonts w:ascii="Times New Roman" w:hAnsi="Times New Roman" w:cs="Times New Roman"/>
                <w:color w:val="0000FF"/>
                <w:sz w:val="20"/>
                <w:szCs w:val="20"/>
              </w:rPr>
              <w:t xml:space="preserve"> в пунктах пропуска через государственную границу Российской Федерации;</w:t>
            </w:r>
          </w:p>
          <w:p w:rsidR="00AD3B8E" w:rsidRPr="00AD3B8E" w:rsidRDefault="00AD3B8E" w:rsidP="00AD3B8E">
            <w:pPr>
              <w:autoSpaceDE w:val="0"/>
              <w:autoSpaceDN w:val="0"/>
              <w:adjustRightInd w:val="0"/>
              <w:spacing w:after="0" w:line="240" w:lineRule="auto"/>
              <w:ind w:firstLine="540"/>
              <w:jc w:val="both"/>
              <w:rPr>
                <w:rFonts w:ascii="Times New Roman" w:hAnsi="Times New Roman" w:cs="Times New Roman"/>
                <w:color w:val="0000FF"/>
                <w:sz w:val="20"/>
                <w:szCs w:val="20"/>
              </w:rPr>
            </w:pPr>
            <w:r w:rsidRPr="00AD3B8E">
              <w:rPr>
                <w:rFonts w:ascii="Times New Roman" w:hAnsi="Times New Roman" w:cs="Times New Roman"/>
                <w:b/>
                <w:color w:val="0000FF"/>
                <w:sz w:val="20"/>
                <w:szCs w:val="20"/>
              </w:rPr>
              <w:t>д)</w:t>
            </w:r>
            <w:r w:rsidRPr="00AD3B8E">
              <w:rPr>
                <w:rFonts w:ascii="Times New Roman" w:hAnsi="Times New Roman" w:cs="Times New Roman"/>
                <w:color w:val="0000FF"/>
                <w:sz w:val="20"/>
                <w:szCs w:val="20"/>
              </w:rPr>
              <w:t xml:space="preserve"> осуществление государственной регистрации представляющих потенциальную опасность для человека продукции, объектов;</w:t>
            </w:r>
          </w:p>
          <w:p w:rsidR="00AD3B8E" w:rsidRPr="00AD3B8E" w:rsidRDefault="00AD3B8E" w:rsidP="00AD3B8E">
            <w:pPr>
              <w:autoSpaceDE w:val="0"/>
              <w:autoSpaceDN w:val="0"/>
              <w:adjustRightInd w:val="0"/>
              <w:spacing w:after="0" w:line="240" w:lineRule="auto"/>
              <w:ind w:firstLine="540"/>
              <w:jc w:val="both"/>
              <w:rPr>
                <w:rFonts w:ascii="Times New Roman" w:hAnsi="Times New Roman" w:cs="Times New Roman"/>
                <w:color w:val="0000FF"/>
                <w:sz w:val="20"/>
                <w:szCs w:val="20"/>
              </w:rPr>
            </w:pPr>
            <w:r w:rsidRPr="00AD3B8E">
              <w:rPr>
                <w:rFonts w:ascii="Times New Roman" w:hAnsi="Times New Roman" w:cs="Times New Roman"/>
                <w:b/>
                <w:color w:val="0000FF"/>
                <w:sz w:val="20"/>
                <w:szCs w:val="20"/>
              </w:rPr>
              <w:t>е)</w:t>
            </w:r>
            <w:r w:rsidRPr="00AD3B8E">
              <w:rPr>
                <w:rFonts w:ascii="Times New Roman" w:hAnsi="Times New Roman" w:cs="Times New Roman"/>
                <w:color w:val="0000FF"/>
                <w:sz w:val="20"/>
                <w:szCs w:val="20"/>
              </w:rPr>
              <w:t xml:space="preserve"> осуществление санитарно-эпидемиологических расследований, направленных на установление причин и выявление условий возникновения и распространения инфекционных заболеваний и массовых неинфекционных заболеваний (отравлений);</w:t>
            </w:r>
          </w:p>
          <w:p w:rsidR="00AD3B8E" w:rsidRPr="00AD3B8E" w:rsidRDefault="00AD3B8E" w:rsidP="00AD3B8E">
            <w:pPr>
              <w:autoSpaceDE w:val="0"/>
              <w:autoSpaceDN w:val="0"/>
              <w:adjustRightInd w:val="0"/>
              <w:spacing w:after="0" w:line="240" w:lineRule="auto"/>
              <w:ind w:firstLine="540"/>
              <w:jc w:val="both"/>
              <w:rPr>
                <w:rFonts w:ascii="Times New Roman" w:hAnsi="Times New Roman" w:cs="Times New Roman"/>
                <w:color w:val="0000FF"/>
                <w:sz w:val="20"/>
                <w:szCs w:val="20"/>
              </w:rPr>
            </w:pPr>
            <w:r w:rsidRPr="00AD3B8E">
              <w:rPr>
                <w:rFonts w:ascii="Times New Roman" w:hAnsi="Times New Roman" w:cs="Times New Roman"/>
                <w:b/>
                <w:color w:val="0000FF"/>
                <w:sz w:val="20"/>
                <w:szCs w:val="20"/>
              </w:rPr>
              <w:t>ж)</w:t>
            </w:r>
            <w:r w:rsidRPr="00AD3B8E">
              <w:rPr>
                <w:rFonts w:ascii="Times New Roman" w:hAnsi="Times New Roman" w:cs="Times New Roman"/>
                <w:color w:val="0000FF"/>
                <w:sz w:val="20"/>
                <w:szCs w:val="20"/>
              </w:rPr>
              <w:t xml:space="preserve"> организация и осуществление мер, направленных на выявление и устранение влияния вредных и опасных факторов среды обитания на здоровье человека.</w:t>
            </w:r>
          </w:p>
          <w:p w:rsidR="00AD3B8E" w:rsidRPr="00AD3B8E" w:rsidRDefault="00AD3B8E" w:rsidP="00AD3B8E">
            <w:pPr>
              <w:autoSpaceDE w:val="0"/>
              <w:autoSpaceDN w:val="0"/>
              <w:adjustRightInd w:val="0"/>
              <w:spacing w:after="0" w:line="240" w:lineRule="auto"/>
              <w:ind w:firstLine="540"/>
              <w:jc w:val="both"/>
              <w:rPr>
                <w:rFonts w:ascii="Times New Roman" w:hAnsi="Times New Roman" w:cs="Times New Roman"/>
                <w:color w:val="0000FF"/>
                <w:sz w:val="20"/>
                <w:szCs w:val="20"/>
              </w:rPr>
            </w:pPr>
            <w:r w:rsidRPr="00AD3B8E">
              <w:rPr>
                <w:rFonts w:ascii="Times New Roman" w:hAnsi="Times New Roman" w:cs="Times New Roman"/>
                <w:color w:val="0000FF"/>
                <w:sz w:val="20"/>
                <w:szCs w:val="20"/>
              </w:rPr>
              <w:t>5. Разрешить Федеральной службе по надзору в сфере защиты прав потребителей и благополучия человека иметь до 4 заместителей руководителя, в том числе одного статс-секретаря - заместителя руководителя, а также до 10 управлений в структуре центрального аппарата по основным направлениям деятельности Службы.</w:t>
            </w:r>
          </w:p>
          <w:p w:rsidR="00AD3B8E" w:rsidRPr="00281995" w:rsidRDefault="00AD3B8E" w:rsidP="00AD3B8E">
            <w:pPr>
              <w:autoSpaceDE w:val="0"/>
              <w:autoSpaceDN w:val="0"/>
              <w:adjustRightInd w:val="0"/>
              <w:spacing w:after="0" w:line="240" w:lineRule="auto"/>
              <w:jc w:val="both"/>
              <w:rPr>
                <w:rFonts w:ascii="Times New Roman" w:hAnsi="Times New Roman" w:cs="Times New Roman"/>
                <w:b/>
                <w:color w:val="0000FF"/>
                <w:sz w:val="20"/>
                <w:szCs w:val="20"/>
              </w:rPr>
            </w:pPr>
            <w:r w:rsidRPr="00AD3B8E">
              <w:rPr>
                <w:rFonts w:ascii="Times New Roman" w:hAnsi="Times New Roman" w:cs="Times New Roman"/>
                <w:color w:val="0000FF"/>
                <w:sz w:val="20"/>
                <w:szCs w:val="20"/>
              </w:rPr>
              <w:t xml:space="preserve">(в ред. Постановлений Правительства РФ от 28.08.2008 </w:t>
            </w:r>
            <w:hyperlink r:id="rId1382" w:history="1">
              <w:r w:rsidRPr="00AD3B8E">
                <w:rPr>
                  <w:rFonts w:ascii="Times New Roman" w:hAnsi="Times New Roman" w:cs="Times New Roman"/>
                  <w:color w:val="0000FF"/>
                  <w:sz w:val="20"/>
                  <w:szCs w:val="20"/>
                </w:rPr>
                <w:t>N 647</w:t>
              </w:r>
            </w:hyperlink>
            <w:r w:rsidRPr="00281995">
              <w:rPr>
                <w:rFonts w:ascii="Times New Roman" w:hAnsi="Times New Roman" w:cs="Times New Roman"/>
                <w:b/>
                <w:color w:val="0000FF"/>
                <w:sz w:val="20"/>
                <w:szCs w:val="20"/>
              </w:rPr>
              <w:t xml:space="preserve">, </w:t>
            </w:r>
            <w:r w:rsidRPr="00281995">
              <w:rPr>
                <w:rFonts w:ascii="Times New Roman" w:hAnsi="Times New Roman" w:cs="Times New Roman"/>
                <w:b/>
                <w:color w:val="00B050"/>
                <w:sz w:val="20"/>
                <w:szCs w:val="20"/>
              </w:rPr>
              <w:t xml:space="preserve">от 30.01.2013 </w:t>
            </w:r>
            <w:hyperlink r:id="rId1383" w:history="1">
              <w:r w:rsidRPr="00281995">
                <w:rPr>
                  <w:rFonts w:ascii="Times New Roman" w:hAnsi="Times New Roman" w:cs="Times New Roman"/>
                  <w:b/>
                  <w:color w:val="00B050"/>
                  <w:sz w:val="20"/>
                  <w:szCs w:val="20"/>
                </w:rPr>
                <w:t>N 65</w:t>
              </w:r>
            </w:hyperlink>
            <w:r w:rsidRPr="00281995">
              <w:rPr>
                <w:rFonts w:ascii="Times New Roman" w:hAnsi="Times New Roman" w:cs="Times New Roman"/>
                <w:b/>
                <w:color w:val="0000FF"/>
                <w:sz w:val="20"/>
                <w:szCs w:val="20"/>
              </w:rPr>
              <w:t>)</w:t>
            </w:r>
          </w:p>
          <w:p w:rsidR="00AD3B8E" w:rsidRPr="00AD3B8E" w:rsidRDefault="00AD3B8E" w:rsidP="00AD3B8E">
            <w:pPr>
              <w:autoSpaceDE w:val="0"/>
              <w:autoSpaceDN w:val="0"/>
              <w:adjustRightInd w:val="0"/>
              <w:spacing w:after="0" w:line="240" w:lineRule="auto"/>
              <w:ind w:firstLine="540"/>
              <w:jc w:val="both"/>
              <w:rPr>
                <w:rFonts w:ascii="Times New Roman" w:hAnsi="Times New Roman" w:cs="Times New Roman"/>
                <w:color w:val="0000FF"/>
                <w:sz w:val="20"/>
                <w:szCs w:val="20"/>
              </w:rPr>
            </w:pPr>
            <w:r w:rsidRPr="00AD3B8E">
              <w:rPr>
                <w:rFonts w:ascii="Times New Roman" w:hAnsi="Times New Roman" w:cs="Times New Roman"/>
                <w:b/>
                <w:color w:val="FF0000"/>
                <w:sz w:val="20"/>
                <w:szCs w:val="20"/>
              </w:rPr>
              <w:t>6.</w:t>
            </w:r>
            <w:r w:rsidRPr="00AD3B8E">
              <w:rPr>
                <w:rFonts w:ascii="Times New Roman" w:hAnsi="Times New Roman" w:cs="Times New Roman"/>
                <w:color w:val="FF0000"/>
                <w:sz w:val="20"/>
                <w:szCs w:val="20"/>
              </w:rPr>
              <w:t xml:space="preserve"> Утратил силу с 28 января 2011 года</w:t>
            </w:r>
            <w:r w:rsidRPr="00AD3B8E">
              <w:rPr>
                <w:rFonts w:ascii="Times New Roman" w:hAnsi="Times New Roman" w:cs="Times New Roman"/>
                <w:color w:val="0000FF"/>
                <w:sz w:val="20"/>
                <w:szCs w:val="20"/>
              </w:rPr>
              <w:t xml:space="preserve">. - </w:t>
            </w:r>
            <w:hyperlink r:id="rId1384" w:history="1">
              <w:r w:rsidRPr="00AD3B8E">
                <w:rPr>
                  <w:rFonts w:ascii="Times New Roman" w:hAnsi="Times New Roman" w:cs="Times New Roman"/>
                  <w:color w:val="0000FF"/>
                  <w:sz w:val="20"/>
                  <w:szCs w:val="20"/>
                </w:rPr>
                <w:t>Постановление</w:t>
              </w:r>
            </w:hyperlink>
            <w:r w:rsidRPr="00AD3B8E">
              <w:rPr>
                <w:rFonts w:ascii="Times New Roman" w:hAnsi="Times New Roman" w:cs="Times New Roman"/>
                <w:color w:val="0000FF"/>
                <w:sz w:val="20"/>
                <w:szCs w:val="20"/>
              </w:rPr>
              <w:t xml:space="preserve"> Правительства РФ от 28.01.2011 N 39.</w:t>
            </w:r>
          </w:p>
          <w:p w:rsidR="00AD3B8E" w:rsidRPr="00AD3B8E" w:rsidRDefault="00AD3B8E" w:rsidP="00AD3B8E">
            <w:pPr>
              <w:autoSpaceDE w:val="0"/>
              <w:autoSpaceDN w:val="0"/>
              <w:adjustRightInd w:val="0"/>
              <w:spacing w:after="0" w:line="240" w:lineRule="auto"/>
              <w:ind w:firstLine="540"/>
              <w:jc w:val="both"/>
              <w:rPr>
                <w:rFonts w:ascii="Times New Roman" w:hAnsi="Times New Roman" w:cs="Times New Roman"/>
                <w:color w:val="0000FF"/>
                <w:sz w:val="20"/>
                <w:szCs w:val="20"/>
              </w:rPr>
            </w:pPr>
            <w:r w:rsidRPr="00AD3B8E">
              <w:rPr>
                <w:rFonts w:ascii="Times New Roman" w:hAnsi="Times New Roman" w:cs="Times New Roman"/>
                <w:b/>
                <w:color w:val="0000FF"/>
                <w:sz w:val="20"/>
                <w:szCs w:val="20"/>
              </w:rPr>
              <w:t>7.</w:t>
            </w:r>
            <w:r w:rsidRPr="00AD3B8E">
              <w:rPr>
                <w:rFonts w:ascii="Times New Roman" w:hAnsi="Times New Roman" w:cs="Times New Roman"/>
                <w:color w:val="0000FF"/>
                <w:sz w:val="20"/>
                <w:szCs w:val="20"/>
              </w:rPr>
              <w:t xml:space="preserve"> Согласиться с предложением Федеральной службы по надзору в сфере защиты прав потребителей и благополучия человека о размещении центрального аппарата Службы в г. Москве, Вадковский пер., д. 18, строения 5 и 7.</w:t>
            </w:r>
          </w:p>
          <w:p w:rsidR="00AD3B8E" w:rsidRPr="00AD3B8E" w:rsidRDefault="00AD3B8E" w:rsidP="00AD3B8E">
            <w:pPr>
              <w:autoSpaceDE w:val="0"/>
              <w:autoSpaceDN w:val="0"/>
              <w:adjustRightInd w:val="0"/>
              <w:spacing w:after="0" w:line="240" w:lineRule="auto"/>
              <w:jc w:val="both"/>
              <w:rPr>
                <w:rFonts w:ascii="Times New Roman" w:hAnsi="Times New Roman" w:cs="Times New Roman"/>
                <w:color w:val="0000FF"/>
                <w:sz w:val="20"/>
                <w:szCs w:val="20"/>
              </w:rPr>
            </w:pPr>
            <w:r w:rsidRPr="00AD3B8E">
              <w:rPr>
                <w:rFonts w:ascii="Times New Roman" w:hAnsi="Times New Roman" w:cs="Times New Roman"/>
                <w:color w:val="0000FF"/>
                <w:sz w:val="20"/>
                <w:szCs w:val="20"/>
              </w:rPr>
              <w:t xml:space="preserve">(п. 7 в ред. </w:t>
            </w:r>
            <w:hyperlink r:id="rId1385" w:history="1">
              <w:r w:rsidRPr="00AD3B8E">
                <w:rPr>
                  <w:rFonts w:ascii="Times New Roman" w:hAnsi="Times New Roman" w:cs="Times New Roman"/>
                  <w:color w:val="0000FF"/>
                  <w:sz w:val="20"/>
                  <w:szCs w:val="20"/>
                </w:rPr>
                <w:t>Постановления</w:t>
              </w:r>
            </w:hyperlink>
            <w:r w:rsidRPr="00AD3B8E">
              <w:rPr>
                <w:rFonts w:ascii="Times New Roman" w:hAnsi="Times New Roman" w:cs="Times New Roman"/>
                <w:color w:val="0000FF"/>
                <w:sz w:val="20"/>
                <w:szCs w:val="20"/>
              </w:rPr>
              <w:t xml:space="preserve"> Правительства РФ от 19.06.2012 N 612)</w:t>
            </w:r>
          </w:p>
          <w:p w:rsidR="00AD3B8E" w:rsidRPr="00AD3B8E" w:rsidRDefault="00AD3B8E" w:rsidP="00AD3B8E">
            <w:pPr>
              <w:autoSpaceDE w:val="0"/>
              <w:autoSpaceDN w:val="0"/>
              <w:adjustRightInd w:val="0"/>
              <w:spacing w:after="0" w:line="240" w:lineRule="auto"/>
              <w:ind w:firstLine="540"/>
              <w:jc w:val="both"/>
              <w:outlineLvl w:val="0"/>
              <w:rPr>
                <w:rFonts w:ascii="Times New Roman" w:hAnsi="Times New Roman" w:cs="Times New Roman"/>
                <w:color w:val="0000FF"/>
                <w:sz w:val="20"/>
                <w:szCs w:val="20"/>
              </w:rPr>
            </w:pPr>
          </w:p>
          <w:p w:rsidR="00AD3B8E" w:rsidRPr="00AD3B8E" w:rsidRDefault="00AD3B8E" w:rsidP="00AD3B8E">
            <w:pPr>
              <w:autoSpaceDE w:val="0"/>
              <w:autoSpaceDN w:val="0"/>
              <w:adjustRightInd w:val="0"/>
              <w:spacing w:after="0" w:line="240" w:lineRule="auto"/>
              <w:jc w:val="right"/>
              <w:rPr>
                <w:rFonts w:ascii="Times New Roman" w:hAnsi="Times New Roman" w:cs="Times New Roman"/>
                <w:color w:val="0000FF"/>
                <w:sz w:val="20"/>
                <w:szCs w:val="20"/>
              </w:rPr>
            </w:pPr>
            <w:r w:rsidRPr="00AD3B8E">
              <w:rPr>
                <w:rFonts w:ascii="Times New Roman" w:hAnsi="Times New Roman" w:cs="Times New Roman"/>
                <w:color w:val="0000FF"/>
                <w:sz w:val="20"/>
                <w:szCs w:val="20"/>
              </w:rPr>
              <w:t>Председатель Правительства</w:t>
            </w:r>
          </w:p>
          <w:p w:rsidR="00AD3B8E" w:rsidRPr="00AD3B8E" w:rsidRDefault="00AD3B8E" w:rsidP="00AD3B8E">
            <w:pPr>
              <w:autoSpaceDE w:val="0"/>
              <w:autoSpaceDN w:val="0"/>
              <w:adjustRightInd w:val="0"/>
              <w:spacing w:after="0" w:line="240" w:lineRule="auto"/>
              <w:jc w:val="right"/>
              <w:rPr>
                <w:rFonts w:ascii="Times New Roman" w:hAnsi="Times New Roman" w:cs="Times New Roman"/>
                <w:color w:val="0000FF"/>
                <w:sz w:val="20"/>
                <w:szCs w:val="20"/>
              </w:rPr>
            </w:pPr>
            <w:r w:rsidRPr="00AD3B8E">
              <w:rPr>
                <w:rFonts w:ascii="Times New Roman" w:hAnsi="Times New Roman" w:cs="Times New Roman"/>
                <w:color w:val="0000FF"/>
                <w:sz w:val="20"/>
                <w:szCs w:val="20"/>
              </w:rPr>
              <w:t>Российской Федерации</w:t>
            </w:r>
          </w:p>
          <w:p w:rsidR="00AD3B8E" w:rsidRPr="00AD3B8E" w:rsidRDefault="00AD3B8E" w:rsidP="00AD3B8E">
            <w:pPr>
              <w:autoSpaceDE w:val="0"/>
              <w:autoSpaceDN w:val="0"/>
              <w:adjustRightInd w:val="0"/>
              <w:spacing w:after="0" w:line="240" w:lineRule="auto"/>
              <w:jc w:val="right"/>
              <w:rPr>
                <w:rFonts w:ascii="Times New Roman" w:hAnsi="Times New Roman" w:cs="Times New Roman"/>
                <w:color w:val="0000FF"/>
                <w:sz w:val="20"/>
                <w:szCs w:val="20"/>
              </w:rPr>
            </w:pPr>
            <w:r w:rsidRPr="00AD3B8E">
              <w:rPr>
                <w:rFonts w:ascii="Times New Roman" w:hAnsi="Times New Roman" w:cs="Times New Roman"/>
                <w:color w:val="0000FF"/>
                <w:sz w:val="20"/>
                <w:szCs w:val="20"/>
              </w:rPr>
              <w:t>М.ФРАДКОВ</w:t>
            </w:r>
            <w:r>
              <w:rPr>
                <w:rFonts w:ascii="Times New Roman" w:hAnsi="Times New Roman" w:cs="Times New Roman"/>
                <w:color w:val="0000FF"/>
                <w:sz w:val="20"/>
                <w:szCs w:val="20"/>
              </w:rPr>
              <w:t>»</w:t>
            </w:r>
          </w:p>
          <w:p w:rsidR="00AD3B8E" w:rsidRPr="00434B96" w:rsidRDefault="00AD3B8E" w:rsidP="00434B96">
            <w:pPr>
              <w:autoSpaceDE w:val="0"/>
              <w:autoSpaceDN w:val="0"/>
              <w:adjustRightInd w:val="0"/>
              <w:spacing w:after="0" w:line="240" w:lineRule="auto"/>
              <w:jc w:val="center"/>
              <w:rPr>
                <w:rFonts w:ascii="Times New Roman" w:eastAsia="Times New Roman" w:hAnsi="Times New Roman" w:cs="Times New Roman"/>
                <w:color w:val="0000FF"/>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lastRenderedPageBreak/>
              <w:t xml:space="preserve">Постановление Правительства РФ </w:t>
            </w:r>
          </w:p>
          <w:p w:rsidR="00434B96" w:rsidRPr="00434B96" w:rsidRDefault="00434B96" w:rsidP="00434B96">
            <w:pPr>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от 6 апреля 2004г. </w:t>
            </w:r>
          </w:p>
          <w:p w:rsidR="00434B96" w:rsidRPr="00434B96" w:rsidRDefault="00434B96" w:rsidP="00434B96">
            <w:pPr>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№154</w:t>
            </w:r>
          </w:p>
        </w:tc>
      </w:tr>
      <w:tr w:rsidR="00434B96" w:rsidRPr="00434B96" w:rsidTr="002956C0">
        <w:trPr>
          <w:trHeight w:val="229"/>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lastRenderedPageBreak/>
              <w:t>151</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firstLine="708"/>
              <w:jc w:val="center"/>
              <w:outlineLvl w:val="0"/>
              <w:rPr>
                <w:rFonts w:ascii="Times New Roman" w:eastAsia="Times New Roman" w:hAnsi="Times New Roman" w:cs="Times New Roman"/>
                <w:b/>
                <w:iCs/>
                <w:color w:val="0000FF"/>
                <w:lang w:eastAsia="ru-RU"/>
              </w:rPr>
            </w:pPr>
            <w:r w:rsidRPr="00434B96">
              <w:rPr>
                <w:rFonts w:ascii="Times New Roman" w:eastAsia="Times New Roman" w:hAnsi="Times New Roman" w:cs="Times New Roman"/>
                <w:b/>
                <w:iCs/>
                <w:color w:val="0000FF"/>
                <w:lang w:eastAsia="ru-RU"/>
              </w:rPr>
              <w:t xml:space="preserve">"О внесении изменений в некоторые акты Правительства Российской Федерации по вопросу осуществления отдельных полномочий Министерством природных ресурсов и экологии Российской Федерации, Федеральной службой по надзору в сфере </w:t>
            </w:r>
            <w:r w:rsidRPr="00434B96">
              <w:rPr>
                <w:rFonts w:ascii="Times New Roman" w:eastAsia="Times New Roman" w:hAnsi="Times New Roman" w:cs="Times New Roman"/>
                <w:b/>
                <w:iCs/>
                <w:color w:val="0000FF"/>
                <w:lang w:eastAsia="ru-RU"/>
              </w:rPr>
              <w:lastRenderedPageBreak/>
              <w:t>природопользования и Федеральной службой по экологическому, технологическому и атомному надзору"</w:t>
            </w:r>
          </w:p>
          <w:p w:rsidR="00434B96" w:rsidRPr="009B6530" w:rsidRDefault="009B6530" w:rsidP="009B6530">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9B6530">
              <w:rPr>
                <w:rFonts w:ascii="Times New Roman" w:hAnsi="Times New Roman" w:cs="Times New Roman"/>
                <w:b/>
                <w:sz w:val="20"/>
                <w:szCs w:val="20"/>
              </w:rPr>
              <w:t>(</w:t>
            </w:r>
            <w:r w:rsidRPr="009B6530">
              <w:rPr>
                <w:rFonts w:ascii="Times New Roman" w:hAnsi="Times New Roman" w:cs="Times New Roman"/>
                <w:color w:val="0000FF"/>
                <w:sz w:val="20"/>
                <w:szCs w:val="20"/>
              </w:rPr>
              <w:t xml:space="preserve">в ред. Постановлений Правительства РФ от 28.03.2012 </w:t>
            </w:r>
            <w:hyperlink r:id="rId1386" w:history="1">
              <w:r w:rsidRPr="009B6530">
                <w:rPr>
                  <w:rFonts w:ascii="Times New Roman" w:hAnsi="Times New Roman" w:cs="Times New Roman"/>
                  <w:color w:val="0000FF"/>
                  <w:sz w:val="20"/>
                  <w:szCs w:val="20"/>
                </w:rPr>
                <w:t>N 255</w:t>
              </w:r>
            </w:hyperlink>
            <w:r w:rsidRPr="009B6530">
              <w:rPr>
                <w:rFonts w:ascii="Times New Roman" w:hAnsi="Times New Roman" w:cs="Times New Roman"/>
                <w:color w:val="0000FF"/>
                <w:sz w:val="20"/>
                <w:szCs w:val="20"/>
              </w:rPr>
              <w:t>,</w:t>
            </w:r>
            <w:r w:rsidRPr="009B6530">
              <w:rPr>
                <w:rFonts w:ascii="Times New Roman" w:hAnsi="Times New Roman" w:cs="Times New Roman"/>
                <w:b/>
                <w:color w:val="0000FF"/>
                <w:sz w:val="20"/>
                <w:szCs w:val="20"/>
              </w:rPr>
              <w:t xml:space="preserve"> </w:t>
            </w:r>
            <w:r w:rsidRPr="009B6530">
              <w:rPr>
                <w:rFonts w:ascii="Times New Roman" w:hAnsi="Times New Roman" w:cs="Times New Roman"/>
                <w:b/>
                <w:color w:val="00B050"/>
                <w:sz w:val="20"/>
                <w:szCs w:val="20"/>
              </w:rPr>
              <w:t xml:space="preserve">от 27.06.2013 </w:t>
            </w:r>
            <w:hyperlink r:id="rId1387" w:history="1">
              <w:r w:rsidRPr="009B6530">
                <w:rPr>
                  <w:rFonts w:ascii="Times New Roman" w:hAnsi="Times New Roman" w:cs="Times New Roman"/>
                  <w:b/>
                  <w:color w:val="00B050"/>
                  <w:sz w:val="20"/>
                  <w:szCs w:val="20"/>
                </w:rPr>
                <w:t>N 544</w:t>
              </w:r>
            </w:hyperlink>
            <w:r w:rsidRPr="009B6530">
              <w:rPr>
                <w:rFonts w:ascii="Times New Roman" w:hAnsi="Times New Roman" w:cs="Times New Roman"/>
                <w:b/>
                <w:sz w:val="20"/>
                <w:szCs w:val="20"/>
              </w:rPr>
              <w:t xml:space="preserve">) </w:t>
            </w: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iCs/>
                <w:color w:val="0000FF"/>
                <w:sz w:val="20"/>
                <w:szCs w:val="20"/>
                <w:lang w:eastAsia="ru-RU"/>
              </w:rPr>
            </w:pPr>
            <w:r w:rsidRPr="00434B96">
              <w:rPr>
                <w:rFonts w:ascii="Times New Roman" w:eastAsia="Times New Roman" w:hAnsi="Times New Roman" w:cs="Times New Roman"/>
                <w:b/>
                <w:iCs/>
                <w:color w:val="0000FF"/>
                <w:sz w:val="20"/>
                <w:szCs w:val="20"/>
                <w:lang w:eastAsia="ru-RU"/>
              </w:rPr>
              <w:lastRenderedPageBreak/>
              <w:t xml:space="preserve">Постановление Правительства РФ </w:t>
            </w:r>
          </w:p>
          <w:p w:rsidR="00434B96" w:rsidRPr="00434B96" w:rsidRDefault="00434B96" w:rsidP="00434B96">
            <w:pPr>
              <w:spacing w:after="0" w:line="240" w:lineRule="auto"/>
              <w:jc w:val="center"/>
              <w:rPr>
                <w:rFonts w:ascii="Times New Roman" w:eastAsia="Times New Roman" w:hAnsi="Times New Roman" w:cs="Times New Roman"/>
                <w:b/>
                <w:iCs/>
                <w:color w:val="0000FF"/>
                <w:sz w:val="20"/>
                <w:szCs w:val="20"/>
                <w:lang w:eastAsia="ru-RU"/>
              </w:rPr>
            </w:pPr>
            <w:r w:rsidRPr="00434B96">
              <w:rPr>
                <w:rFonts w:ascii="Times New Roman" w:eastAsia="Times New Roman" w:hAnsi="Times New Roman" w:cs="Times New Roman"/>
                <w:b/>
                <w:iCs/>
                <w:color w:val="0000FF"/>
                <w:sz w:val="20"/>
                <w:szCs w:val="20"/>
                <w:lang w:eastAsia="ru-RU"/>
              </w:rPr>
              <w:t xml:space="preserve">от 15.02.2011 </w:t>
            </w:r>
          </w:p>
          <w:p w:rsidR="00434B96" w:rsidRPr="00434B96" w:rsidRDefault="00434B96" w:rsidP="00434B96">
            <w:pPr>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iCs/>
                <w:color w:val="0000FF"/>
                <w:sz w:val="20"/>
                <w:szCs w:val="20"/>
                <w:lang w:eastAsia="ru-RU"/>
              </w:rPr>
              <w:t>N 78</w:t>
            </w:r>
          </w:p>
        </w:tc>
      </w:tr>
      <w:tr w:rsidR="00434B96" w:rsidRPr="00434B96" w:rsidTr="002956C0">
        <w:trPr>
          <w:trHeight w:val="229"/>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lastRenderedPageBreak/>
              <w:t>153</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iCs/>
                <w:color w:val="0000FF"/>
                <w:lang w:eastAsia="ru-RU"/>
              </w:rPr>
            </w:pPr>
            <w:r w:rsidRPr="00434B96">
              <w:rPr>
                <w:rFonts w:ascii="Times New Roman" w:eastAsia="Times New Roman" w:hAnsi="Times New Roman" w:cs="Times New Roman"/>
                <w:b/>
                <w:iCs/>
                <w:color w:val="0000FF"/>
                <w:lang w:eastAsia="ru-RU"/>
              </w:rPr>
              <w:t>"О порядке утверждения нормативов допустимых сбросов веществ и микроорганизмов в водные объекты для водопользователей"</w:t>
            </w:r>
          </w:p>
          <w:p w:rsidR="00434B96" w:rsidRPr="009B6530" w:rsidRDefault="00434B96" w:rsidP="00434B96">
            <w:pPr>
              <w:autoSpaceDE w:val="0"/>
              <w:autoSpaceDN w:val="0"/>
              <w:adjustRightInd w:val="0"/>
              <w:spacing w:after="0" w:line="240" w:lineRule="auto"/>
              <w:jc w:val="center"/>
              <w:rPr>
                <w:rFonts w:ascii="Times New Roman" w:eastAsia="Times New Roman" w:hAnsi="Times New Roman" w:cs="Times New Roman"/>
                <w:iCs/>
                <w:color w:val="0000FF"/>
                <w:sz w:val="20"/>
                <w:szCs w:val="20"/>
                <w:lang w:eastAsia="ru-RU"/>
              </w:rPr>
            </w:pPr>
            <w:r w:rsidRPr="009B6530">
              <w:rPr>
                <w:rFonts w:ascii="Times New Roman" w:eastAsia="Times New Roman" w:hAnsi="Times New Roman" w:cs="Times New Roman"/>
                <w:color w:val="0000FF"/>
                <w:sz w:val="20"/>
                <w:szCs w:val="20"/>
                <w:lang w:eastAsia="ru-RU"/>
              </w:rPr>
              <w:t xml:space="preserve">(в ред. Постановлений Правительства РФ от 10.03.2009 </w:t>
            </w:r>
            <w:hyperlink r:id="rId1388" w:history="1">
              <w:r w:rsidRPr="009B6530">
                <w:rPr>
                  <w:rFonts w:ascii="Times New Roman" w:eastAsia="Times New Roman" w:hAnsi="Times New Roman" w:cs="Times New Roman"/>
                  <w:color w:val="0000FF"/>
                  <w:sz w:val="20"/>
                  <w:szCs w:val="20"/>
                  <w:lang w:eastAsia="ru-RU"/>
                </w:rPr>
                <w:t>N 219</w:t>
              </w:r>
            </w:hyperlink>
            <w:r w:rsidRPr="009B6530">
              <w:rPr>
                <w:rFonts w:ascii="Times New Roman" w:eastAsia="Times New Roman" w:hAnsi="Times New Roman" w:cs="Times New Roman"/>
                <w:color w:val="0000FF"/>
                <w:sz w:val="20"/>
                <w:szCs w:val="20"/>
                <w:lang w:eastAsia="ru-RU"/>
              </w:rPr>
              <w:t xml:space="preserve">, от 15.02.2011 </w:t>
            </w:r>
            <w:hyperlink r:id="rId1389" w:history="1">
              <w:r w:rsidRPr="009B6530">
                <w:rPr>
                  <w:rFonts w:ascii="Times New Roman" w:eastAsia="Times New Roman" w:hAnsi="Times New Roman" w:cs="Times New Roman"/>
                  <w:color w:val="0000FF"/>
                  <w:sz w:val="20"/>
                  <w:szCs w:val="20"/>
                  <w:lang w:eastAsia="ru-RU"/>
                </w:rPr>
                <w:t>N 78</w:t>
              </w:r>
            </w:hyperlink>
            <w:r w:rsidRPr="009B6530">
              <w:rPr>
                <w:rFonts w:ascii="Times New Roman" w:eastAsia="Times New Roman" w:hAnsi="Times New Roman" w:cs="Times New Roman"/>
                <w:color w:val="0000FF"/>
                <w:sz w:val="20"/>
                <w:szCs w:val="20"/>
                <w:lang w:eastAsia="ru-RU"/>
              </w:rPr>
              <w:t xml:space="preserve">, от 08.06.2011 </w:t>
            </w:r>
            <w:hyperlink r:id="rId1390" w:history="1">
              <w:r w:rsidRPr="009B6530">
                <w:rPr>
                  <w:rFonts w:ascii="Times New Roman" w:eastAsia="Times New Roman" w:hAnsi="Times New Roman" w:cs="Times New Roman"/>
                  <w:color w:val="0000FF"/>
                  <w:sz w:val="20"/>
                  <w:szCs w:val="20"/>
                  <w:lang w:eastAsia="ru-RU"/>
                </w:rPr>
                <w:t>N 448</w:t>
              </w:r>
            </w:hyperlink>
            <w:r w:rsidRPr="009B6530">
              <w:rPr>
                <w:rFonts w:ascii="Times New Roman" w:eastAsia="Times New Roman" w:hAnsi="Times New Roman" w:cs="Times New Roman"/>
                <w:color w:val="0000FF"/>
                <w:sz w:val="20"/>
                <w:szCs w:val="20"/>
                <w:lang w:eastAsia="ru-RU"/>
              </w:rPr>
              <w:t>)</w:t>
            </w:r>
          </w:p>
          <w:p w:rsidR="00434B96" w:rsidRPr="009B6530" w:rsidRDefault="00434B96" w:rsidP="00434B96">
            <w:pPr>
              <w:autoSpaceDE w:val="0"/>
              <w:autoSpaceDN w:val="0"/>
              <w:adjustRightInd w:val="0"/>
              <w:spacing w:after="0" w:line="240" w:lineRule="auto"/>
              <w:jc w:val="center"/>
              <w:rPr>
                <w:rFonts w:ascii="Times New Roman" w:eastAsia="Times New Roman" w:hAnsi="Times New Roman" w:cs="Times New Roman"/>
                <w:iCs/>
                <w:color w:val="0000FF"/>
                <w:sz w:val="20"/>
                <w:szCs w:val="20"/>
                <w:lang w:eastAsia="ru-RU"/>
              </w:rPr>
            </w:pPr>
          </w:p>
          <w:p w:rsidR="00434B96" w:rsidRPr="00434B96" w:rsidRDefault="00434B96" w:rsidP="00434B96">
            <w:pPr>
              <w:autoSpaceDE w:val="0"/>
              <w:autoSpaceDN w:val="0"/>
              <w:adjustRightInd w:val="0"/>
              <w:spacing w:after="0" w:line="240" w:lineRule="auto"/>
              <w:ind w:firstLine="708"/>
              <w:jc w:val="both"/>
              <w:outlineLvl w:val="0"/>
              <w:rPr>
                <w:rFonts w:ascii="Times New Roman" w:eastAsia="Times New Roman" w:hAnsi="Times New Roman" w:cs="Times New Roman"/>
                <w:iCs/>
                <w:color w:val="0000FF"/>
                <w:sz w:val="24"/>
                <w:szCs w:val="24"/>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iCs/>
                <w:color w:val="0000FF"/>
                <w:sz w:val="20"/>
                <w:szCs w:val="20"/>
                <w:lang w:eastAsia="ru-RU"/>
              </w:rPr>
            </w:pPr>
            <w:r w:rsidRPr="00434B96">
              <w:rPr>
                <w:rFonts w:ascii="Times New Roman" w:eastAsia="Times New Roman" w:hAnsi="Times New Roman" w:cs="Times New Roman"/>
                <w:b/>
                <w:iCs/>
                <w:color w:val="0000FF"/>
                <w:sz w:val="20"/>
                <w:szCs w:val="20"/>
                <w:lang w:eastAsia="ru-RU"/>
              </w:rPr>
              <w:t>Постановление Правительства РФ</w:t>
            </w:r>
          </w:p>
          <w:p w:rsidR="00434B96" w:rsidRPr="00434B96" w:rsidRDefault="00434B96" w:rsidP="00434B96">
            <w:pPr>
              <w:spacing w:after="0" w:line="240" w:lineRule="auto"/>
              <w:jc w:val="center"/>
              <w:rPr>
                <w:rFonts w:ascii="Times New Roman" w:eastAsia="Times New Roman" w:hAnsi="Times New Roman" w:cs="Times New Roman"/>
                <w:b/>
                <w:iCs/>
                <w:color w:val="0000FF"/>
                <w:sz w:val="20"/>
                <w:szCs w:val="20"/>
                <w:lang w:eastAsia="ru-RU"/>
              </w:rPr>
            </w:pPr>
            <w:r w:rsidRPr="00434B96">
              <w:rPr>
                <w:rFonts w:ascii="Times New Roman" w:eastAsia="Times New Roman" w:hAnsi="Times New Roman" w:cs="Times New Roman"/>
                <w:b/>
                <w:iCs/>
                <w:color w:val="0000FF"/>
                <w:sz w:val="20"/>
                <w:szCs w:val="20"/>
                <w:lang w:eastAsia="ru-RU"/>
              </w:rPr>
              <w:t xml:space="preserve"> от 23.07.2007 </w:t>
            </w:r>
          </w:p>
          <w:p w:rsidR="00434B96" w:rsidRPr="00434B96" w:rsidRDefault="00434B96" w:rsidP="00434B96">
            <w:pPr>
              <w:spacing w:after="0" w:line="240" w:lineRule="auto"/>
              <w:jc w:val="center"/>
              <w:rPr>
                <w:rFonts w:ascii="Times New Roman" w:eastAsia="Times New Roman" w:hAnsi="Times New Roman" w:cs="Times New Roman"/>
                <w:b/>
                <w:iCs/>
                <w:color w:val="0000FF"/>
                <w:sz w:val="20"/>
                <w:szCs w:val="20"/>
                <w:lang w:eastAsia="ru-RU"/>
              </w:rPr>
            </w:pPr>
            <w:r w:rsidRPr="00434B96">
              <w:rPr>
                <w:rFonts w:ascii="Times New Roman" w:eastAsia="Times New Roman" w:hAnsi="Times New Roman" w:cs="Times New Roman"/>
                <w:b/>
                <w:iCs/>
                <w:color w:val="0000FF"/>
                <w:sz w:val="20"/>
                <w:szCs w:val="20"/>
                <w:lang w:eastAsia="ru-RU"/>
              </w:rPr>
              <w:t>N 469</w:t>
            </w:r>
          </w:p>
        </w:tc>
      </w:tr>
      <w:tr w:rsidR="00434B96" w:rsidRPr="00434B96" w:rsidTr="002956C0">
        <w:trPr>
          <w:trHeight w:val="229"/>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154</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iCs/>
                <w:color w:val="0000FF"/>
                <w:lang w:eastAsia="ru-RU"/>
              </w:rPr>
            </w:pPr>
            <w:r w:rsidRPr="00434B96">
              <w:rPr>
                <w:rFonts w:ascii="Times New Roman" w:eastAsia="Times New Roman" w:hAnsi="Times New Roman" w:cs="Times New Roman"/>
                <w:b/>
                <w:iCs/>
                <w:color w:val="0000FF"/>
                <w:lang w:eastAsia="ru-RU"/>
              </w:rPr>
              <w:t>"О нормативах выбросов вредных (загрязняющих) веществ в атмосферный воздух и вредных физических воздействий на него"</w:t>
            </w:r>
          </w:p>
          <w:p w:rsidR="00434B96" w:rsidRDefault="00434B96" w:rsidP="0010288A">
            <w:pPr>
              <w:autoSpaceDE w:val="0"/>
              <w:autoSpaceDN w:val="0"/>
              <w:adjustRightInd w:val="0"/>
              <w:spacing w:after="0" w:line="240" w:lineRule="auto"/>
              <w:jc w:val="center"/>
              <w:rPr>
                <w:rFonts w:ascii="Times New Roman" w:eastAsia="Times New Roman" w:hAnsi="Times New Roman" w:cs="Times New Roman"/>
                <w:iCs/>
                <w:color w:val="0000FF"/>
                <w:sz w:val="20"/>
                <w:szCs w:val="20"/>
                <w:lang w:eastAsia="ru-RU"/>
              </w:rPr>
            </w:pPr>
            <w:r w:rsidRPr="00315863">
              <w:rPr>
                <w:rFonts w:ascii="Times New Roman" w:eastAsia="Times New Roman" w:hAnsi="Times New Roman" w:cs="Times New Roman"/>
                <w:color w:val="0000FF"/>
                <w:sz w:val="20"/>
                <w:szCs w:val="20"/>
                <w:lang w:eastAsia="ru-RU"/>
              </w:rPr>
              <w:t xml:space="preserve">(в ред. Постановлений Правительства РФ от 14.04.2007 </w:t>
            </w:r>
            <w:hyperlink r:id="rId1391" w:history="1">
              <w:r w:rsidRPr="00315863">
                <w:rPr>
                  <w:rFonts w:ascii="Times New Roman" w:eastAsia="Times New Roman" w:hAnsi="Times New Roman" w:cs="Times New Roman"/>
                  <w:color w:val="0000FF"/>
                  <w:sz w:val="20"/>
                  <w:szCs w:val="20"/>
                  <w:lang w:eastAsia="ru-RU"/>
                </w:rPr>
                <w:t>N 229</w:t>
              </w:r>
            </w:hyperlink>
            <w:r w:rsidRPr="00315863">
              <w:rPr>
                <w:rFonts w:ascii="Times New Roman" w:eastAsia="Times New Roman" w:hAnsi="Times New Roman" w:cs="Times New Roman"/>
                <w:color w:val="0000FF"/>
                <w:sz w:val="20"/>
                <w:szCs w:val="20"/>
                <w:lang w:eastAsia="ru-RU"/>
              </w:rPr>
              <w:t xml:space="preserve">, от 22.04.2009 </w:t>
            </w:r>
            <w:hyperlink r:id="rId1392" w:history="1">
              <w:r w:rsidRPr="00315863">
                <w:rPr>
                  <w:rFonts w:ascii="Times New Roman" w:eastAsia="Times New Roman" w:hAnsi="Times New Roman" w:cs="Times New Roman"/>
                  <w:color w:val="0000FF"/>
                  <w:sz w:val="20"/>
                  <w:szCs w:val="20"/>
                  <w:lang w:eastAsia="ru-RU"/>
                </w:rPr>
                <w:t>N 351</w:t>
              </w:r>
            </w:hyperlink>
            <w:r w:rsidRPr="00315863">
              <w:rPr>
                <w:rFonts w:ascii="Times New Roman" w:eastAsia="Times New Roman" w:hAnsi="Times New Roman" w:cs="Times New Roman"/>
                <w:color w:val="0000FF"/>
                <w:sz w:val="20"/>
                <w:szCs w:val="20"/>
                <w:lang w:eastAsia="ru-RU"/>
              </w:rPr>
              <w:t xml:space="preserve">, от 15.02.2011 </w:t>
            </w:r>
            <w:hyperlink r:id="rId1393" w:history="1">
              <w:r w:rsidRPr="00315863">
                <w:rPr>
                  <w:rFonts w:ascii="Times New Roman" w:eastAsia="Times New Roman" w:hAnsi="Times New Roman" w:cs="Times New Roman"/>
                  <w:color w:val="0000FF"/>
                  <w:sz w:val="20"/>
                  <w:szCs w:val="20"/>
                  <w:lang w:eastAsia="ru-RU"/>
                </w:rPr>
                <w:t>N 78</w:t>
              </w:r>
            </w:hyperlink>
            <w:r w:rsidRPr="00315863">
              <w:rPr>
                <w:rFonts w:ascii="Times New Roman" w:eastAsia="Times New Roman" w:hAnsi="Times New Roman" w:cs="Times New Roman"/>
                <w:color w:val="0000FF"/>
                <w:sz w:val="20"/>
                <w:szCs w:val="20"/>
                <w:lang w:eastAsia="ru-RU"/>
              </w:rPr>
              <w:t xml:space="preserve">, от </w:t>
            </w:r>
            <w:r w:rsidRPr="00315863">
              <w:rPr>
                <w:rFonts w:ascii="Times New Roman" w:eastAsia="Times New Roman" w:hAnsi="Times New Roman" w:cs="Times New Roman"/>
                <w:b/>
                <w:color w:val="0000FF"/>
                <w:sz w:val="20"/>
                <w:szCs w:val="20"/>
                <w:lang w:eastAsia="ru-RU"/>
              </w:rPr>
              <w:t xml:space="preserve">04.09.2012 </w:t>
            </w:r>
            <w:hyperlink r:id="rId1394" w:history="1">
              <w:r w:rsidRPr="00315863">
                <w:rPr>
                  <w:rFonts w:ascii="Times New Roman" w:eastAsia="Times New Roman" w:hAnsi="Times New Roman" w:cs="Times New Roman"/>
                  <w:b/>
                  <w:color w:val="0000FF"/>
                  <w:sz w:val="20"/>
                  <w:szCs w:val="20"/>
                  <w:lang w:eastAsia="ru-RU"/>
                </w:rPr>
                <w:t>N 882</w:t>
              </w:r>
              <w:r w:rsidR="0010288A" w:rsidRPr="00315863">
                <w:rPr>
                  <w:rFonts w:ascii="Times New Roman" w:eastAsia="Times New Roman" w:hAnsi="Times New Roman" w:cs="Times New Roman"/>
                  <w:b/>
                  <w:color w:val="00B050"/>
                  <w:sz w:val="20"/>
                  <w:szCs w:val="20"/>
                  <w:lang w:eastAsia="ru-RU"/>
                </w:rPr>
                <w:t xml:space="preserve">, </w:t>
              </w:r>
              <w:r w:rsidR="0010288A" w:rsidRPr="00315863">
                <w:rPr>
                  <w:rFonts w:ascii="Times New Roman" w:hAnsi="Times New Roman" w:cs="Times New Roman"/>
                  <w:b/>
                  <w:color w:val="00B050"/>
                  <w:sz w:val="20"/>
                  <w:szCs w:val="20"/>
                </w:rPr>
                <w:t xml:space="preserve">от  05.06.2013 </w:t>
              </w:r>
              <w:hyperlink r:id="rId1395" w:history="1">
                <w:r w:rsidR="0010288A" w:rsidRPr="00315863">
                  <w:rPr>
                    <w:rFonts w:ascii="Times New Roman" w:hAnsi="Times New Roman" w:cs="Times New Roman"/>
                    <w:b/>
                    <w:color w:val="00B050"/>
                    <w:sz w:val="20"/>
                    <w:szCs w:val="20"/>
                  </w:rPr>
                  <w:t>N 476</w:t>
                </w:r>
              </w:hyperlink>
            </w:hyperlink>
            <w:r w:rsidRPr="00315863">
              <w:rPr>
                <w:rFonts w:ascii="Times New Roman" w:eastAsia="Times New Roman" w:hAnsi="Times New Roman" w:cs="Times New Roman"/>
                <w:color w:val="0000FF"/>
                <w:sz w:val="20"/>
                <w:szCs w:val="20"/>
                <w:lang w:eastAsia="ru-RU"/>
              </w:rPr>
              <w:t>)</w:t>
            </w:r>
            <w:r w:rsidRPr="00315863">
              <w:rPr>
                <w:rFonts w:ascii="Times New Roman" w:eastAsia="Times New Roman" w:hAnsi="Times New Roman" w:cs="Times New Roman"/>
                <w:iCs/>
                <w:color w:val="0000FF"/>
                <w:sz w:val="20"/>
                <w:szCs w:val="20"/>
                <w:lang w:eastAsia="ru-RU"/>
              </w:rPr>
              <w:t xml:space="preserve"> </w:t>
            </w:r>
          </w:p>
          <w:p w:rsidR="00315863" w:rsidRPr="00315863" w:rsidRDefault="00315863" w:rsidP="0010288A">
            <w:pPr>
              <w:autoSpaceDE w:val="0"/>
              <w:autoSpaceDN w:val="0"/>
              <w:adjustRightInd w:val="0"/>
              <w:spacing w:after="0" w:line="240" w:lineRule="auto"/>
              <w:jc w:val="center"/>
              <w:rPr>
                <w:rFonts w:ascii="Times New Roman" w:eastAsia="Times New Roman" w:hAnsi="Times New Roman" w:cs="Times New Roman"/>
                <w:iCs/>
                <w:color w:val="0000FF"/>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iCs/>
                <w:color w:val="0000FF"/>
                <w:sz w:val="20"/>
                <w:szCs w:val="20"/>
                <w:lang w:eastAsia="ru-RU"/>
              </w:rPr>
            </w:pPr>
            <w:r w:rsidRPr="00434B96">
              <w:rPr>
                <w:rFonts w:ascii="Times New Roman" w:eastAsia="Times New Roman" w:hAnsi="Times New Roman" w:cs="Times New Roman"/>
                <w:b/>
                <w:iCs/>
                <w:color w:val="0000FF"/>
                <w:sz w:val="20"/>
                <w:szCs w:val="20"/>
                <w:lang w:eastAsia="ru-RU"/>
              </w:rPr>
              <w:t xml:space="preserve">Постановление Правительства РФ </w:t>
            </w:r>
          </w:p>
          <w:p w:rsidR="00434B96" w:rsidRPr="00434B96" w:rsidRDefault="00434B96" w:rsidP="00434B96">
            <w:pPr>
              <w:spacing w:after="0" w:line="240" w:lineRule="auto"/>
              <w:jc w:val="center"/>
              <w:rPr>
                <w:rFonts w:ascii="Times New Roman" w:eastAsia="Times New Roman" w:hAnsi="Times New Roman" w:cs="Times New Roman"/>
                <w:b/>
                <w:iCs/>
                <w:color w:val="0000FF"/>
                <w:sz w:val="20"/>
                <w:szCs w:val="20"/>
                <w:lang w:eastAsia="ru-RU"/>
              </w:rPr>
            </w:pPr>
            <w:r w:rsidRPr="00434B96">
              <w:rPr>
                <w:rFonts w:ascii="Times New Roman" w:eastAsia="Times New Roman" w:hAnsi="Times New Roman" w:cs="Times New Roman"/>
                <w:b/>
                <w:iCs/>
                <w:color w:val="0000FF"/>
                <w:sz w:val="20"/>
                <w:szCs w:val="20"/>
                <w:lang w:eastAsia="ru-RU"/>
              </w:rPr>
              <w:t xml:space="preserve">от 02.03.2000 </w:t>
            </w:r>
          </w:p>
          <w:p w:rsidR="00434B96" w:rsidRPr="00434B96" w:rsidRDefault="00434B96" w:rsidP="00434B96">
            <w:pPr>
              <w:spacing w:after="0" w:line="240" w:lineRule="auto"/>
              <w:jc w:val="center"/>
              <w:rPr>
                <w:rFonts w:ascii="Times New Roman" w:eastAsia="Times New Roman" w:hAnsi="Times New Roman" w:cs="Times New Roman"/>
                <w:b/>
                <w:iCs/>
                <w:color w:val="0000FF"/>
                <w:sz w:val="20"/>
                <w:szCs w:val="20"/>
                <w:lang w:eastAsia="ru-RU"/>
              </w:rPr>
            </w:pPr>
            <w:r w:rsidRPr="00434B96">
              <w:rPr>
                <w:rFonts w:ascii="Times New Roman" w:eastAsia="Times New Roman" w:hAnsi="Times New Roman" w:cs="Times New Roman"/>
                <w:b/>
                <w:iCs/>
                <w:color w:val="0000FF"/>
                <w:sz w:val="20"/>
                <w:szCs w:val="20"/>
                <w:lang w:eastAsia="ru-RU"/>
              </w:rPr>
              <w:t xml:space="preserve">N 183 </w:t>
            </w:r>
          </w:p>
        </w:tc>
      </w:tr>
      <w:tr w:rsidR="00434B96" w:rsidRPr="00434B96" w:rsidTr="002956C0">
        <w:trPr>
          <w:trHeight w:val="229"/>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155</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iCs/>
                <w:color w:val="0000FF"/>
                <w:lang w:eastAsia="ru-RU"/>
              </w:rPr>
            </w:pPr>
            <w:r w:rsidRPr="00434B96">
              <w:rPr>
                <w:rFonts w:ascii="Times New Roman" w:eastAsia="Times New Roman" w:hAnsi="Times New Roman" w:cs="Times New Roman"/>
                <w:b/>
                <w:iCs/>
                <w:color w:val="0000FF"/>
                <w:lang w:eastAsia="ru-RU"/>
              </w:rPr>
              <w:t>"Об утверждении Положения о Федеральной службе по надзору в сфере защиты прав потребителей и благополучия человека"</w:t>
            </w:r>
            <w:r w:rsidRPr="00434B96">
              <w:rPr>
                <w:rFonts w:ascii="Times New Roman" w:eastAsia="Times New Roman" w:hAnsi="Times New Roman" w:cs="Times New Roman"/>
                <w:iCs/>
                <w:color w:val="0000FF"/>
                <w:lang w:eastAsia="ru-RU"/>
              </w:rPr>
              <w:t xml:space="preserve"> </w:t>
            </w:r>
          </w:p>
          <w:p w:rsidR="00434B96" w:rsidRPr="00315863" w:rsidRDefault="00434B96" w:rsidP="00434B96">
            <w:pPr>
              <w:autoSpaceDE w:val="0"/>
              <w:autoSpaceDN w:val="0"/>
              <w:adjustRightInd w:val="0"/>
              <w:spacing w:after="0" w:line="240" w:lineRule="auto"/>
              <w:jc w:val="center"/>
              <w:rPr>
                <w:rFonts w:ascii="Times New Roman" w:eastAsia="Times New Roman" w:hAnsi="Times New Roman" w:cs="Times New Roman"/>
                <w:iCs/>
                <w:color w:val="0000FF"/>
                <w:sz w:val="20"/>
                <w:szCs w:val="20"/>
                <w:lang w:eastAsia="ru-RU"/>
              </w:rPr>
            </w:pPr>
            <w:r w:rsidRPr="00315863">
              <w:rPr>
                <w:rFonts w:ascii="Times New Roman" w:eastAsia="Times New Roman" w:hAnsi="Times New Roman" w:cs="Times New Roman"/>
                <w:color w:val="0000FF"/>
                <w:sz w:val="20"/>
                <w:szCs w:val="20"/>
                <w:lang w:eastAsia="ru-RU"/>
              </w:rPr>
              <w:t xml:space="preserve">(в ред. Постановлений Правительства РФ от 23.05.2006 </w:t>
            </w:r>
            <w:hyperlink r:id="rId1396" w:history="1">
              <w:r w:rsidRPr="00315863">
                <w:rPr>
                  <w:rFonts w:ascii="Times New Roman" w:eastAsia="Times New Roman" w:hAnsi="Times New Roman" w:cs="Times New Roman"/>
                  <w:color w:val="0000FF"/>
                  <w:sz w:val="20"/>
                  <w:szCs w:val="20"/>
                  <w:lang w:eastAsia="ru-RU"/>
                </w:rPr>
                <w:t>N 305</w:t>
              </w:r>
            </w:hyperlink>
            <w:r w:rsidRPr="00315863">
              <w:rPr>
                <w:rFonts w:ascii="Times New Roman" w:eastAsia="Times New Roman" w:hAnsi="Times New Roman" w:cs="Times New Roman"/>
                <w:color w:val="0000FF"/>
                <w:sz w:val="20"/>
                <w:szCs w:val="20"/>
                <w:lang w:eastAsia="ru-RU"/>
              </w:rPr>
              <w:t xml:space="preserve">, от 14.12.2006 </w:t>
            </w:r>
            <w:hyperlink r:id="rId1397" w:history="1">
              <w:r w:rsidRPr="00315863">
                <w:rPr>
                  <w:rFonts w:ascii="Times New Roman" w:eastAsia="Times New Roman" w:hAnsi="Times New Roman" w:cs="Times New Roman"/>
                  <w:color w:val="0000FF"/>
                  <w:sz w:val="20"/>
                  <w:szCs w:val="20"/>
                  <w:lang w:eastAsia="ru-RU"/>
                </w:rPr>
                <w:t>N 767</w:t>
              </w:r>
            </w:hyperlink>
            <w:r w:rsidRPr="00315863">
              <w:rPr>
                <w:rFonts w:ascii="Times New Roman" w:eastAsia="Times New Roman" w:hAnsi="Times New Roman" w:cs="Times New Roman"/>
                <w:color w:val="0000FF"/>
                <w:sz w:val="20"/>
                <w:szCs w:val="20"/>
                <w:lang w:eastAsia="ru-RU"/>
              </w:rPr>
              <w:t xml:space="preserve">, от 29.09.2008 </w:t>
            </w:r>
            <w:hyperlink r:id="rId1398" w:history="1">
              <w:r w:rsidRPr="00315863">
                <w:rPr>
                  <w:rFonts w:ascii="Times New Roman" w:eastAsia="Times New Roman" w:hAnsi="Times New Roman" w:cs="Times New Roman"/>
                  <w:color w:val="0000FF"/>
                  <w:sz w:val="20"/>
                  <w:szCs w:val="20"/>
                  <w:lang w:eastAsia="ru-RU"/>
                </w:rPr>
                <w:t>N 730</w:t>
              </w:r>
            </w:hyperlink>
            <w:r w:rsidRPr="00315863">
              <w:rPr>
                <w:rFonts w:ascii="Times New Roman" w:eastAsia="Times New Roman" w:hAnsi="Times New Roman" w:cs="Times New Roman"/>
                <w:color w:val="0000FF"/>
                <w:sz w:val="20"/>
                <w:szCs w:val="20"/>
                <w:lang w:eastAsia="ru-RU"/>
              </w:rPr>
              <w:t xml:space="preserve">, от 07.11.2008 </w:t>
            </w:r>
            <w:hyperlink r:id="rId1399" w:history="1">
              <w:r w:rsidRPr="00315863">
                <w:rPr>
                  <w:rFonts w:ascii="Times New Roman" w:eastAsia="Times New Roman" w:hAnsi="Times New Roman" w:cs="Times New Roman"/>
                  <w:color w:val="0000FF"/>
                  <w:sz w:val="20"/>
                  <w:szCs w:val="20"/>
                  <w:lang w:eastAsia="ru-RU"/>
                </w:rPr>
                <w:t>N 814</w:t>
              </w:r>
            </w:hyperlink>
            <w:r w:rsidRPr="00315863">
              <w:rPr>
                <w:rFonts w:ascii="Times New Roman" w:eastAsia="Times New Roman" w:hAnsi="Times New Roman" w:cs="Times New Roman"/>
                <w:color w:val="0000FF"/>
                <w:sz w:val="20"/>
                <w:szCs w:val="20"/>
                <w:lang w:eastAsia="ru-RU"/>
              </w:rPr>
              <w:t xml:space="preserve">, от 16.07.2009 </w:t>
            </w:r>
            <w:hyperlink r:id="rId1400" w:history="1">
              <w:r w:rsidRPr="00315863">
                <w:rPr>
                  <w:rFonts w:ascii="Times New Roman" w:eastAsia="Times New Roman" w:hAnsi="Times New Roman" w:cs="Times New Roman"/>
                  <w:color w:val="0000FF"/>
                  <w:sz w:val="20"/>
                  <w:szCs w:val="20"/>
                  <w:lang w:eastAsia="ru-RU"/>
                </w:rPr>
                <w:t>N 584</w:t>
              </w:r>
            </w:hyperlink>
            <w:r w:rsidRPr="00315863">
              <w:rPr>
                <w:rFonts w:ascii="Times New Roman" w:eastAsia="Times New Roman" w:hAnsi="Times New Roman" w:cs="Times New Roman"/>
                <w:color w:val="0000FF"/>
                <w:sz w:val="20"/>
                <w:szCs w:val="20"/>
                <w:lang w:eastAsia="ru-RU"/>
              </w:rPr>
              <w:t xml:space="preserve">, от 08.08.2009 </w:t>
            </w:r>
            <w:hyperlink r:id="rId1401" w:history="1">
              <w:r w:rsidRPr="00315863">
                <w:rPr>
                  <w:rFonts w:ascii="Times New Roman" w:eastAsia="Times New Roman" w:hAnsi="Times New Roman" w:cs="Times New Roman"/>
                  <w:color w:val="0000FF"/>
                  <w:sz w:val="20"/>
                  <w:szCs w:val="20"/>
                  <w:lang w:eastAsia="ru-RU"/>
                </w:rPr>
                <w:t>N 649</w:t>
              </w:r>
            </w:hyperlink>
            <w:r w:rsidRPr="00315863">
              <w:rPr>
                <w:rFonts w:ascii="Times New Roman" w:eastAsia="Times New Roman" w:hAnsi="Times New Roman" w:cs="Times New Roman"/>
                <w:color w:val="0000FF"/>
                <w:sz w:val="20"/>
                <w:szCs w:val="20"/>
                <w:lang w:eastAsia="ru-RU"/>
              </w:rPr>
              <w:t xml:space="preserve">, от 20.02.2010 </w:t>
            </w:r>
            <w:hyperlink r:id="rId1402" w:history="1">
              <w:r w:rsidRPr="00315863">
                <w:rPr>
                  <w:rFonts w:ascii="Times New Roman" w:eastAsia="Times New Roman" w:hAnsi="Times New Roman" w:cs="Times New Roman"/>
                  <w:color w:val="0000FF"/>
                  <w:sz w:val="20"/>
                  <w:szCs w:val="20"/>
                  <w:lang w:eastAsia="ru-RU"/>
                </w:rPr>
                <w:t>N 67</w:t>
              </w:r>
            </w:hyperlink>
            <w:r w:rsidRPr="00315863">
              <w:rPr>
                <w:rFonts w:ascii="Times New Roman" w:eastAsia="Times New Roman" w:hAnsi="Times New Roman" w:cs="Times New Roman"/>
                <w:color w:val="0000FF"/>
                <w:sz w:val="20"/>
                <w:szCs w:val="20"/>
                <w:lang w:eastAsia="ru-RU"/>
              </w:rPr>
              <w:t xml:space="preserve">, от 15.06.2010 </w:t>
            </w:r>
            <w:hyperlink r:id="rId1403" w:history="1">
              <w:r w:rsidRPr="00315863">
                <w:rPr>
                  <w:rFonts w:ascii="Times New Roman" w:eastAsia="Times New Roman" w:hAnsi="Times New Roman" w:cs="Times New Roman"/>
                  <w:color w:val="0000FF"/>
                  <w:sz w:val="20"/>
                  <w:szCs w:val="20"/>
                  <w:lang w:eastAsia="ru-RU"/>
                </w:rPr>
                <w:t>N 438</w:t>
              </w:r>
            </w:hyperlink>
            <w:r w:rsidRPr="00315863">
              <w:rPr>
                <w:rFonts w:ascii="Times New Roman" w:eastAsia="Times New Roman" w:hAnsi="Times New Roman" w:cs="Times New Roman"/>
                <w:color w:val="0000FF"/>
                <w:sz w:val="20"/>
                <w:szCs w:val="20"/>
                <w:lang w:eastAsia="ru-RU"/>
              </w:rPr>
              <w:t xml:space="preserve">, от 24.03.2011 </w:t>
            </w:r>
            <w:hyperlink r:id="rId1404" w:history="1">
              <w:r w:rsidRPr="00315863">
                <w:rPr>
                  <w:rFonts w:ascii="Times New Roman" w:eastAsia="Times New Roman" w:hAnsi="Times New Roman" w:cs="Times New Roman"/>
                  <w:color w:val="0000FF"/>
                  <w:sz w:val="20"/>
                  <w:szCs w:val="20"/>
                  <w:lang w:eastAsia="ru-RU"/>
                </w:rPr>
                <w:t>N 210</w:t>
              </w:r>
            </w:hyperlink>
            <w:r w:rsidRPr="00315863">
              <w:rPr>
                <w:rFonts w:ascii="Times New Roman" w:eastAsia="Times New Roman" w:hAnsi="Times New Roman" w:cs="Times New Roman"/>
                <w:color w:val="0000FF"/>
                <w:sz w:val="20"/>
                <w:szCs w:val="20"/>
                <w:lang w:eastAsia="ru-RU"/>
              </w:rPr>
              <w:t xml:space="preserve">, от 17.10.2011 </w:t>
            </w:r>
            <w:hyperlink r:id="rId1405" w:history="1">
              <w:r w:rsidRPr="00315863">
                <w:rPr>
                  <w:rFonts w:ascii="Times New Roman" w:eastAsia="Times New Roman" w:hAnsi="Times New Roman" w:cs="Times New Roman"/>
                  <w:color w:val="0000FF"/>
                  <w:sz w:val="20"/>
                  <w:szCs w:val="20"/>
                  <w:lang w:eastAsia="ru-RU"/>
                </w:rPr>
                <w:t>N 845</w:t>
              </w:r>
            </w:hyperlink>
            <w:r w:rsidRPr="00315863">
              <w:rPr>
                <w:rFonts w:ascii="Times New Roman" w:eastAsia="Times New Roman" w:hAnsi="Times New Roman" w:cs="Times New Roman"/>
                <w:color w:val="0000FF"/>
                <w:sz w:val="20"/>
                <w:szCs w:val="20"/>
                <w:lang w:eastAsia="ru-RU"/>
              </w:rPr>
              <w:t xml:space="preserve">, от 19.06.2012 </w:t>
            </w:r>
            <w:hyperlink r:id="rId1406" w:history="1">
              <w:r w:rsidRPr="00315863">
                <w:rPr>
                  <w:rFonts w:ascii="Times New Roman" w:eastAsia="Times New Roman" w:hAnsi="Times New Roman" w:cs="Times New Roman"/>
                  <w:color w:val="0000FF"/>
                  <w:sz w:val="20"/>
                  <w:szCs w:val="20"/>
                  <w:lang w:eastAsia="ru-RU"/>
                </w:rPr>
                <w:t>N 612</w:t>
              </w:r>
            </w:hyperlink>
            <w:r w:rsidRPr="00315863">
              <w:rPr>
                <w:rFonts w:ascii="Times New Roman" w:eastAsia="Times New Roman" w:hAnsi="Times New Roman" w:cs="Times New Roman"/>
                <w:color w:val="0000FF"/>
                <w:sz w:val="20"/>
                <w:szCs w:val="20"/>
                <w:lang w:eastAsia="ru-RU"/>
              </w:rPr>
              <w:t xml:space="preserve">, </w:t>
            </w:r>
            <w:r w:rsidRPr="00315863">
              <w:rPr>
                <w:rFonts w:ascii="Times New Roman" w:eastAsia="Times New Roman" w:hAnsi="Times New Roman" w:cs="Times New Roman"/>
                <w:b/>
                <w:color w:val="00B050"/>
                <w:sz w:val="20"/>
                <w:szCs w:val="20"/>
                <w:lang w:eastAsia="ru-RU"/>
              </w:rPr>
              <w:t xml:space="preserve">от 30.01.2013 </w:t>
            </w:r>
            <w:hyperlink r:id="rId1407" w:history="1">
              <w:r w:rsidRPr="00315863">
                <w:rPr>
                  <w:rFonts w:ascii="Times New Roman" w:eastAsia="Times New Roman" w:hAnsi="Times New Roman" w:cs="Times New Roman"/>
                  <w:b/>
                  <w:color w:val="00B050"/>
                  <w:sz w:val="20"/>
                  <w:szCs w:val="20"/>
                  <w:lang w:eastAsia="ru-RU"/>
                </w:rPr>
                <w:t>N 65</w:t>
              </w:r>
              <w:r w:rsidR="00315863" w:rsidRPr="00315863">
                <w:rPr>
                  <w:rFonts w:ascii="Times New Roman" w:eastAsia="Times New Roman" w:hAnsi="Times New Roman" w:cs="Times New Roman"/>
                  <w:b/>
                  <w:color w:val="00B050"/>
                  <w:sz w:val="20"/>
                  <w:szCs w:val="20"/>
                  <w:lang w:eastAsia="ru-RU"/>
                </w:rPr>
                <w:t xml:space="preserve">, </w:t>
              </w:r>
              <w:r w:rsidR="00315863" w:rsidRPr="00315863">
                <w:rPr>
                  <w:rFonts w:ascii="Times New Roman" w:hAnsi="Times New Roman" w:cs="Times New Roman"/>
                  <w:b/>
                  <w:color w:val="00B050"/>
                  <w:sz w:val="20"/>
                  <w:szCs w:val="20"/>
                </w:rPr>
                <w:t xml:space="preserve">от 21.05.2013 </w:t>
              </w:r>
              <w:hyperlink r:id="rId1408" w:history="1">
                <w:r w:rsidR="00315863" w:rsidRPr="00315863">
                  <w:rPr>
                    <w:rFonts w:ascii="Times New Roman" w:hAnsi="Times New Roman" w:cs="Times New Roman"/>
                    <w:b/>
                    <w:color w:val="00B050"/>
                    <w:sz w:val="20"/>
                    <w:szCs w:val="20"/>
                  </w:rPr>
                  <w:t>N 428</w:t>
                </w:r>
              </w:hyperlink>
            </w:hyperlink>
            <w:r w:rsidRPr="00315863">
              <w:rPr>
                <w:rFonts w:ascii="Times New Roman" w:eastAsia="Times New Roman" w:hAnsi="Times New Roman" w:cs="Times New Roman"/>
                <w:color w:val="0000FF"/>
                <w:sz w:val="20"/>
                <w:szCs w:val="20"/>
                <w:lang w:eastAsia="ru-RU"/>
              </w:rPr>
              <w:t>)</w:t>
            </w:r>
          </w:p>
          <w:p w:rsidR="00434B96" w:rsidRPr="00315863" w:rsidRDefault="00434B96" w:rsidP="00434B96">
            <w:pPr>
              <w:autoSpaceDE w:val="0"/>
              <w:autoSpaceDN w:val="0"/>
              <w:adjustRightInd w:val="0"/>
              <w:spacing w:after="0" w:line="240" w:lineRule="auto"/>
              <w:jc w:val="center"/>
              <w:rPr>
                <w:rFonts w:ascii="Times New Roman" w:eastAsia="Times New Roman" w:hAnsi="Times New Roman" w:cs="Times New Roman"/>
                <w:iCs/>
                <w:color w:val="211AB6"/>
                <w:sz w:val="20"/>
                <w:szCs w:val="20"/>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color w:val="0000FF"/>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iCs/>
                <w:color w:val="0000FF"/>
                <w:sz w:val="20"/>
                <w:szCs w:val="20"/>
                <w:lang w:eastAsia="ru-RU"/>
              </w:rPr>
            </w:pPr>
            <w:r w:rsidRPr="00434B96">
              <w:rPr>
                <w:rFonts w:ascii="Times New Roman" w:eastAsia="Times New Roman" w:hAnsi="Times New Roman" w:cs="Times New Roman"/>
                <w:b/>
                <w:iCs/>
                <w:color w:val="0000FF"/>
                <w:sz w:val="20"/>
                <w:szCs w:val="20"/>
                <w:lang w:eastAsia="ru-RU"/>
              </w:rPr>
              <w:t>Постановление Правительства РФ</w:t>
            </w:r>
          </w:p>
          <w:p w:rsidR="00434B96" w:rsidRPr="00434B96" w:rsidRDefault="00434B96" w:rsidP="00434B96">
            <w:pPr>
              <w:spacing w:after="0" w:line="240" w:lineRule="auto"/>
              <w:jc w:val="center"/>
              <w:rPr>
                <w:rFonts w:ascii="Times New Roman" w:eastAsia="Times New Roman" w:hAnsi="Times New Roman" w:cs="Times New Roman"/>
                <w:b/>
                <w:iCs/>
                <w:color w:val="0000FF"/>
                <w:sz w:val="20"/>
                <w:szCs w:val="20"/>
                <w:lang w:eastAsia="ru-RU"/>
              </w:rPr>
            </w:pPr>
            <w:r w:rsidRPr="00434B96">
              <w:rPr>
                <w:rFonts w:ascii="Times New Roman" w:eastAsia="Times New Roman" w:hAnsi="Times New Roman" w:cs="Times New Roman"/>
                <w:b/>
                <w:iCs/>
                <w:color w:val="0000FF"/>
                <w:sz w:val="20"/>
                <w:szCs w:val="20"/>
                <w:lang w:eastAsia="ru-RU"/>
              </w:rPr>
              <w:t xml:space="preserve"> от 30.06.2004 </w:t>
            </w:r>
          </w:p>
          <w:p w:rsidR="00434B96" w:rsidRPr="00434B96" w:rsidRDefault="00434B96" w:rsidP="00434B96">
            <w:pPr>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iCs/>
                <w:color w:val="0000FF"/>
                <w:sz w:val="20"/>
                <w:szCs w:val="20"/>
                <w:lang w:eastAsia="ru-RU"/>
              </w:rPr>
              <w:t>N 322</w:t>
            </w:r>
          </w:p>
        </w:tc>
      </w:tr>
      <w:tr w:rsidR="00434B96" w:rsidRPr="00434B96" w:rsidTr="002956C0">
        <w:trPr>
          <w:trHeight w:val="229"/>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156</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iCs/>
                <w:color w:val="FF0000"/>
                <w:lang w:eastAsia="ru-RU"/>
              </w:rPr>
            </w:pPr>
            <w:r w:rsidRPr="00434B96">
              <w:rPr>
                <w:rFonts w:ascii="Times New Roman" w:eastAsia="Times New Roman" w:hAnsi="Times New Roman" w:cs="Times New Roman"/>
                <w:b/>
                <w:iCs/>
                <w:color w:val="FF0000"/>
                <w:lang w:eastAsia="ru-RU"/>
              </w:rPr>
              <w:t>"Об утверждении Положения о Министерстве здравоохранения и социального развития Российской Федерации"</w:t>
            </w:r>
            <w:r w:rsidRPr="00434B96">
              <w:rPr>
                <w:rFonts w:ascii="Times New Roman" w:eastAsia="Times New Roman" w:hAnsi="Times New Roman" w:cs="Times New Roman"/>
                <w:iCs/>
                <w:color w:val="FF0000"/>
                <w:lang w:eastAsia="ru-RU"/>
              </w:rPr>
              <w:t xml:space="preserve"> </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iCs/>
                <w:color w:val="342BE1"/>
                <w:lang w:eastAsia="ru-RU"/>
              </w:rPr>
            </w:pPr>
            <w:r w:rsidRPr="00434B96">
              <w:rPr>
                <w:rFonts w:ascii="Times New Roman" w:eastAsia="Times New Roman" w:hAnsi="Times New Roman" w:cs="Times New Roman"/>
                <w:b/>
                <w:iCs/>
                <w:color w:val="342BE1"/>
                <w:lang w:eastAsia="ru-RU"/>
              </w:rPr>
              <w:t>Примечание:</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color w:val="FF0000"/>
                <w:sz w:val="20"/>
                <w:szCs w:val="20"/>
                <w:lang w:eastAsia="ru-RU"/>
              </w:rPr>
            </w:pPr>
            <w:r w:rsidRPr="00434B96">
              <w:rPr>
                <w:rFonts w:ascii="Times New Roman" w:eastAsia="Times New Roman" w:hAnsi="Times New Roman" w:cs="Times New Roman"/>
                <w:b/>
                <w:bCs/>
                <w:color w:val="FF0000"/>
                <w:sz w:val="20"/>
                <w:szCs w:val="20"/>
                <w:lang w:eastAsia="ru-RU"/>
              </w:rPr>
              <w:t xml:space="preserve">     Документ утратил силу </w:t>
            </w:r>
            <w:r w:rsidRPr="00434B96">
              <w:rPr>
                <w:rFonts w:ascii="Times New Roman" w:eastAsia="Times New Roman" w:hAnsi="Times New Roman" w:cs="Times New Roman"/>
                <w:b/>
                <w:bCs/>
                <w:color w:val="342BE1"/>
                <w:sz w:val="20"/>
                <w:szCs w:val="20"/>
                <w:lang w:eastAsia="ru-RU"/>
              </w:rPr>
              <w:t xml:space="preserve">в связи с изданием </w:t>
            </w:r>
            <w:hyperlink r:id="rId1409" w:history="1">
              <w:r w:rsidRPr="00434B96">
                <w:rPr>
                  <w:rFonts w:ascii="Times New Roman" w:eastAsia="Times New Roman" w:hAnsi="Times New Roman" w:cs="Times New Roman"/>
                  <w:b/>
                  <w:bCs/>
                  <w:color w:val="342BE1"/>
                  <w:sz w:val="20"/>
                  <w:szCs w:val="20"/>
                  <w:lang w:eastAsia="ru-RU"/>
                </w:rPr>
                <w:t>Постановления</w:t>
              </w:r>
            </w:hyperlink>
            <w:r w:rsidRPr="00434B96">
              <w:rPr>
                <w:rFonts w:ascii="Times New Roman" w:eastAsia="Times New Roman" w:hAnsi="Times New Roman" w:cs="Times New Roman"/>
                <w:b/>
                <w:bCs/>
                <w:color w:val="342BE1"/>
                <w:sz w:val="20"/>
                <w:szCs w:val="20"/>
                <w:lang w:eastAsia="ru-RU"/>
              </w:rPr>
              <w:t xml:space="preserve"> Правительства РФ от 28.06.2012 N 655, </w:t>
            </w:r>
            <w:hyperlink r:id="rId1410" w:history="1">
              <w:r w:rsidRPr="00434B96">
                <w:rPr>
                  <w:rFonts w:ascii="Times New Roman" w:eastAsia="Times New Roman" w:hAnsi="Times New Roman" w:cs="Times New Roman"/>
                  <w:b/>
                  <w:bCs/>
                  <w:color w:val="342BE1"/>
                  <w:sz w:val="20"/>
                  <w:szCs w:val="20"/>
                  <w:lang w:eastAsia="ru-RU"/>
                </w:rPr>
                <w:t>вступившего</w:t>
              </w:r>
            </w:hyperlink>
            <w:r w:rsidRPr="00434B96">
              <w:rPr>
                <w:rFonts w:ascii="Times New Roman" w:eastAsia="Times New Roman" w:hAnsi="Times New Roman" w:cs="Times New Roman"/>
                <w:b/>
                <w:bCs/>
                <w:color w:val="342BE1"/>
                <w:sz w:val="20"/>
                <w:szCs w:val="20"/>
                <w:lang w:eastAsia="ru-RU"/>
              </w:rPr>
              <w:t xml:space="preserve"> в силу по истечении 7 дней после дня официального опубликования (опубликовано в "Собрании законодательства РФ"- 02.07.2012).</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iCs/>
                <w:color w:val="FF000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iCs/>
                <w:color w:val="FF0000"/>
                <w:sz w:val="20"/>
                <w:szCs w:val="20"/>
                <w:lang w:eastAsia="ru-RU"/>
              </w:rPr>
            </w:pPr>
            <w:r w:rsidRPr="00434B96">
              <w:rPr>
                <w:rFonts w:ascii="Times New Roman" w:eastAsia="Times New Roman" w:hAnsi="Times New Roman" w:cs="Times New Roman"/>
                <w:b/>
                <w:iCs/>
                <w:color w:val="FF0000"/>
                <w:sz w:val="20"/>
                <w:szCs w:val="20"/>
                <w:lang w:eastAsia="ru-RU"/>
              </w:rPr>
              <w:t>Постановление Правительства РФ</w:t>
            </w:r>
          </w:p>
          <w:p w:rsidR="00434B96" w:rsidRPr="00434B96" w:rsidRDefault="00434B96" w:rsidP="00434B96">
            <w:pPr>
              <w:spacing w:after="0" w:line="240" w:lineRule="auto"/>
              <w:jc w:val="center"/>
              <w:rPr>
                <w:rFonts w:ascii="Times New Roman" w:eastAsia="Times New Roman" w:hAnsi="Times New Roman" w:cs="Times New Roman"/>
                <w:b/>
                <w:iCs/>
                <w:color w:val="FF0000"/>
                <w:sz w:val="20"/>
                <w:szCs w:val="20"/>
                <w:lang w:eastAsia="ru-RU"/>
              </w:rPr>
            </w:pPr>
            <w:r w:rsidRPr="00434B96">
              <w:rPr>
                <w:rFonts w:ascii="Times New Roman" w:eastAsia="Times New Roman" w:hAnsi="Times New Roman" w:cs="Times New Roman"/>
                <w:b/>
                <w:iCs/>
                <w:color w:val="FF0000"/>
                <w:sz w:val="20"/>
                <w:szCs w:val="20"/>
                <w:lang w:eastAsia="ru-RU"/>
              </w:rPr>
              <w:t xml:space="preserve"> от 30.06.2004 </w:t>
            </w:r>
          </w:p>
          <w:p w:rsidR="00434B96" w:rsidRPr="00434B96" w:rsidRDefault="00434B96" w:rsidP="00434B96">
            <w:pPr>
              <w:spacing w:after="0" w:line="240" w:lineRule="auto"/>
              <w:jc w:val="center"/>
              <w:rPr>
                <w:rFonts w:ascii="Times New Roman" w:eastAsia="Times New Roman" w:hAnsi="Times New Roman" w:cs="Times New Roman"/>
                <w:b/>
                <w:iCs/>
                <w:color w:val="FF0000"/>
                <w:sz w:val="20"/>
                <w:szCs w:val="20"/>
                <w:lang w:eastAsia="ru-RU"/>
              </w:rPr>
            </w:pPr>
            <w:r w:rsidRPr="00434B96">
              <w:rPr>
                <w:rFonts w:ascii="Times New Roman" w:eastAsia="Times New Roman" w:hAnsi="Times New Roman" w:cs="Times New Roman"/>
                <w:b/>
                <w:iCs/>
                <w:color w:val="FF0000"/>
                <w:sz w:val="20"/>
                <w:szCs w:val="20"/>
                <w:lang w:eastAsia="ru-RU"/>
              </w:rPr>
              <w:t>N 321</w:t>
            </w:r>
          </w:p>
          <w:p w:rsidR="00434B96" w:rsidRPr="00434B96" w:rsidRDefault="00434B96" w:rsidP="00434B96">
            <w:pPr>
              <w:spacing w:after="0" w:line="240" w:lineRule="auto"/>
              <w:jc w:val="center"/>
              <w:rPr>
                <w:rFonts w:ascii="Times New Roman" w:eastAsia="Times New Roman" w:hAnsi="Times New Roman" w:cs="Times New Roman"/>
                <w:b/>
                <w:iCs/>
                <w:color w:val="FF0000"/>
                <w:sz w:val="20"/>
                <w:szCs w:val="20"/>
                <w:lang w:eastAsia="ru-RU"/>
              </w:rPr>
            </w:pPr>
            <w:r w:rsidRPr="00434B96">
              <w:rPr>
                <w:rFonts w:ascii="Times New Roman" w:eastAsia="Times New Roman" w:hAnsi="Times New Roman" w:cs="Times New Roman"/>
                <w:b/>
                <w:bCs/>
                <w:color w:val="FF0000"/>
                <w:sz w:val="20"/>
                <w:szCs w:val="20"/>
                <w:lang w:eastAsia="ru-RU"/>
              </w:rPr>
              <w:t>Документ утратил силу</w:t>
            </w:r>
          </w:p>
        </w:tc>
      </w:tr>
      <w:tr w:rsidR="00434B96" w:rsidRPr="00434B96" w:rsidTr="002956C0">
        <w:trPr>
          <w:trHeight w:val="229"/>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157</w:t>
            </w:r>
          </w:p>
        </w:tc>
        <w:tc>
          <w:tcPr>
            <w:tcW w:w="3466" w:type="pct"/>
            <w:tcBorders>
              <w:top w:val="single" w:sz="4" w:space="0" w:color="auto"/>
              <w:left w:val="single" w:sz="4" w:space="0" w:color="auto"/>
              <w:bottom w:val="single" w:sz="4" w:space="0" w:color="auto"/>
              <w:right w:val="single" w:sz="4" w:space="0" w:color="auto"/>
            </w:tcBorders>
          </w:tcPr>
          <w:p w:rsidR="00434B96" w:rsidRDefault="00434B96" w:rsidP="00434B96">
            <w:pPr>
              <w:autoSpaceDE w:val="0"/>
              <w:autoSpaceDN w:val="0"/>
              <w:adjustRightInd w:val="0"/>
              <w:spacing w:after="0" w:line="240" w:lineRule="auto"/>
              <w:jc w:val="center"/>
              <w:rPr>
                <w:rFonts w:ascii="Times New Roman" w:eastAsia="Times New Roman" w:hAnsi="Times New Roman" w:cs="Times New Roman"/>
                <w:b/>
                <w:iCs/>
                <w:color w:val="0000FF"/>
                <w:lang w:eastAsia="ru-RU"/>
              </w:rPr>
            </w:pPr>
            <w:r w:rsidRPr="00434B96">
              <w:rPr>
                <w:rFonts w:ascii="Times New Roman" w:eastAsia="Times New Roman" w:hAnsi="Times New Roman" w:cs="Times New Roman"/>
                <w:b/>
                <w:iCs/>
                <w:color w:val="0000FF"/>
                <w:lang w:eastAsia="ru-RU"/>
              </w:rPr>
              <w:t>"О внесении изменений в Правила допуска к управлению самоходными машинами и выдачи удостоверений тракториста-машиниста (тракториста)»</w:t>
            </w:r>
          </w:p>
          <w:p w:rsidR="00281995" w:rsidRPr="00434B96" w:rsidRDefault="00281995" w:rsidP="00434B96">
            <w:pPr>
              <w:autoSpaceDE w:val="0"/>
              <w:autoSpaceDN w:val="0"/>
              <w:adjustRightInd w:val="0"/>
              <w:spacing w:after="0" w:line="240" w:lineRule="auto"/>
              <w:jc w:val="center"/>
              <w:rPr>
                <w:rFonts w:ascii="Times New Roman" w:eastAsia="Times New Roman" w:hAnsi="Times New Roman" w:cs="Times New Roman"/>
                <w:b/>
                <w:color w:val="0000FF"/>
                <w:lang w:eastAsia="ru-RU"/>
              </w:rPr>
            </w:pPr>
          </w:p>
          <w:p w:rsidR="00434B96" w:rsidRPr="00315863" w:rsidRDefault="00434B96" w:rsidP="00434B96">
            <w:pPr>
              <w:autoSpaceDE w:val="0"/>
              <w:autoSpaceDN w:val="0"/>
              <w:adjustRightInd w:val="0"/>
              <w:spacing w:after="0" w:line="240" w:lineRule="auto"/>
              <w:jc w:val="center"/>
              <w:rPr>
                <w:rFonts w:ascii="Times New Roman" w:eastAsia="Times New Roman" w:hAnsi="Times New Roman" w:cs="Times New Roman"/>
                <w:b/>
                <w:iCs/>
                <w:color w:val="0000FF"/>
                <w:sz w:val="20"/>
                <w:szCs w:val="20"/>
                <w:lang w:eastAsia="ru-RU"/>
              </w:rPr>
            </w:pPr>
            <w:r w:rsidRPr="00315863">
              <w:rPr>
                <w:rFonts w:ascii="Times New Roman" w:eastAsia="Times New Roman" w:hAnsi="Times New Roman" w:cs="Times New Roman"/>
                <w:color w:val="0000FF"/>
                <w:sz w:val="20"/>
                <w:szCs w:val="20"/>
                <w:lang w:eastAsia="ru-RU"/>
              </w:rPr>
              <w:t xml:space="preserve">(в ред. </w:t>
            </w:r>
            <w:hyperlink r:id="rId1411" w:history="1">
              <w:r w:rsidRPr="00315863">
                <w:rPr>
                  <w:rFonts w:ascii="Times New Roman" w:eastAsia="Times New Roman" w:hAnsi="Times New Roman" w:cs="Times New Roman"/>
                  <w:color w:val="0000FF"/>
                  <w:sz w:val="20"/>
                  <w:szCs w:val="20"/>
                  <w:lang w:eastAsia="ru-RU"/>
                </w:rPr>
                <w:t>Постановления</w:t>
              </w:r>
            </w:hyperlink>
            <w:r w:rsidRPr="00315863">
              <w:rPr>
                <w:rFonts w:ascii="Times New Roman" w:eastAsia="Times New Roman" w:hAnsi="Times New Roman" w:cs="Times New Roman"/>
                <w:color w:val="0000FF"/>
                <w:sz w:val="20"/>
                <w:szCs w:val="20"/>
                <w:lang w:eastAsia="ru-RU"/>
              </w:rPr>
              <w:t xml:space="preserve"> Правительства РФ от 04.09.2012 N 882)</w:t>
            </w:r>
          </w:p>
          <w:p w:rsidR="00315863" w:rsidRDefault="00315863" w:rsidP="00434B96">
            <w:pPr>
              <w:autoSpaceDE w:val="0"/>
              <w:autoSpaceDN w:val="0"/>
              <w:adjustRightInd w:val="0"/>
              <w:spacing w:after="0" w:line="240" w:lineRule="auto"/>
              <w:jc w:val="both"/>
              <w:rPr>
                <w:rFonts w:ascii="Times New Roman" w:eastAsia="Times New Roman" w:hAnsi="Times New Roman" w:cs="Times New Roman"/>
                <w:b/>
                <w:iCs/>
                <w:color w:val="0000FF"/>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iCs/>
                <w:color w:val="0000FF"/>
                <w:lang w:eastAsia="ru-RU"/>
              </w:rPr>
            </w:pPr>
            <w:r w:rsidRPr="00434B96">
              <w:rPr>
                <w:rFonts w:ascii="Times New Roman" w:eastAsia="Times New Roman" w:hAnsi="Times New Roman" w:cs="Times New Roman"/>
                <w:b/>
                <w:iCs/>
                <w:color w:val="0000FF"/>
                <w:lang w:eastAsia="ru-RU"/>
              </w:rPr>
              <w:t>Примечание.</w:t>
            </w:r>
          </w:p>
          <w:p w:rsidR="00434B96" w:rsidRPr="00434B96" w:rsidRDefault="00434B96" w:rsidP="00434B96">
            <w:pPr>
              <w:autoSpaceDE w:val="0"/>
              <w:autoSpaceDN w:val="0"/>
              <w:adjustRightInd w:val="0"/>
              <w:spacing w:after="0" w:line="240" w:lineRule="auto"/>
              <w:ind w:firstLine="540"/>
              <w:jc w:val="center"/>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Ниже приведен текст изменений, которые вносятся </w:t>
            </w:r>
            <w:r w:rsidRPr="00434B96">
              <w:rPr>
                <w:rFonts w:ascii="Times New Roman" w:eastAsia="Times New Roman" w:hAnsi="Times New Roman" w:cs="Times New Roman"/>
                <w:iCs/>
                <w:color w:val="0000FF"/>
                <w:sz w:val="20"/>
                <w:szCs w:val="20"/>
                <w:lang w:eastAsia="ru-RU"/>
              </w:rPr>
              <w:t>в Правила допуска к управлению самоходными машинами и выдачи удостоверений тракториста-машиниста (тракториста):</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p>
          <w:p w:rsidR="00434B96" w:rsidRPr="00E85E52"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
                <w:color w:val="0000FF"/>
                <w:sz w:val="20"/>
                <w:szCs w:val="20"/>
                <w:lang w:eastAsia="ru-RU"/>
              </w:rPr>
            </w:pPr>
            <w:r w:rsidRPr="00E85E52">
              <w:rPr>
                <w:rFonts w:ascii="Times New Roman" w:eastAsia="Times New Roman" w:hAnsi="Times New Roman" w:cs="Times New Roman"/>
                <w:b/>
                <w:color w:val="0000FF"/>
                <w:sz w:val="20"/>
                <w:szCs w:val="20"/>
                <w:lang w:eastAsia="ru-RU"/>
              </w:rPr>
              <w:t xml:space="preserve">1. </w:t>
            </w:r>
            <w:hyperlink r:id="rId1412" w:history="1">
              <w:r w:rsidRPr="00E85E52">
                <w:rPr>
                  <w:rFonts w:ascii="Times New Roman" w:eastAsia="Times New Roman" w:hAnsi="Times New Roman" w:cs="Times New Roman"/>
                  <w:b/>
                  <w:color w:val="0000FF"/>
                  <w:sz w:val="20"/>
                  <w:szCs w:val="20"/>
                  <w:lang w:eastAsia="ru-RU"/>
                </w:rPr>
                <w:t>Пункты 2</w:t>
              </w:r>
            </w:hyperlink>
            <w:r w:rsidRPr="00E85E52">
              <w:rPr>
                <w:rFonts w:ascii="Times New Roman" w:eastAsia="Times New Roman" w:hAnsi="Times New Roman" w:cs="Times New Roman"/>
                <w:b/>
                <w:color w:val="0000FF"/>
                <w:sz w:val="20"/>
                <w:szCs w:val="20"/>
                <w:lang w:eastAsia="ru-RU"/>
              </w:rPr>
              <w:t xml:space="preserve"> и </w:t>
            </w:r>
            <w:hyperlink r:id="rId1413" w:history="1">
              <w:r w:rsidRPr="00E85E52">
                <w:rPr>
                  <w:rFonts w:ascii="Times New Roman" w:eastAsia="Times New Roman" w:hAnsi="Times New Roman" w:cs="Times New Roman"/>
                  <w:b/>
                  <w:color w:val="0000FF"/>
                  <w:sz w:val="20"/>
                  <w:szCs w:val="20"/>
                  <w:lang w:eastAsia="ru-RU"/>
                </w:rPr>
                <w:t>3</w:t>
              </w:r>
            </w:hyperlink>
            <w:r w:rsidRPr="00E85E52">
              <w:rPr>
                <w:rFonts w:ascii="Times New Roman" w:eastAsia="Times New Roman" w:hAnsi="Times New Roman" w:cs="Times New Roman"/>
                <w:b/>
                <w:color w:val="0000FF"/>
                <w:sz w:val="20"/>
                <w:szCs w:val="20"/>
                <w:lang w:eastAsia="ru-RU"/>
              </w:rPr>
              <w:t xml:space="preserve"> изложить в следующей редакции:</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"2. Под самоходными машинами в настоящих Правилах понимаются тракторы, самоходные дорожно-строительные машины и другие наземные безрельсовые механические транспортные средства с независимым приводом, имеющие двигатель внутреннего сгорания объемом свыше 50 куб. сантиметров или электродвигатель максимальной мощностью более 4 кВт (за исключением предназначенных для движения по автомобильным дорогам общего пользования автомототранспортных средств, имеющих максимальную конструктивную скорость более 50 км/час, и боевой самоходной техники Вооруженных Сил Российской Федерации, других войск, воинских формирований и органов, выполняющих задачи в области обороны и безопасности государства).</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3. Право на управление самоходными машинами подтверждается </w:t>
            </w:r>
            <w:r w:rsidRPr="00434B96">
              <w:rPr>
                <w:rFonts w:ascii="Times New Roman" w:eastAsia="Times New Roman" w:hAnsi="Times New Roman" w:cs="Times New Roman"/>
                <w:color w:val="0000FF"/>
                <w:sz w:val="20"/>
                <w:szCs w:val="20"/>
                <w:lang w:eastAsia="ru-RU"/>
              </w:rPr>
              <w:lastRenderedPageBreak/>
              <w:t>одним из следующих документов:</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удостоверение тракториста-машиниста (тракториста);</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временное удостоверение на право управления самоходными машинами (далее - временное удостоверение);</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временное разрешение на право управления самоходными машинами (далее - временное разрешение).</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Управление самоходной машиной лицом, не имеющим при себе документа, подтверждающего наличие у него права на управление самоходными машинами, запрещается.".</w:t>
            </w:r>
          </w:p>
          <w:p w:rsidR="00434B96" w:rsidRPr="00E85E52"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
                <w:color w:val="0000FF"/>
                <w:sz w:val="20"/>
                <w:szCs w:val="20"/>
                <w:lang w:eastAsia="ru-RU"/>
              </w:rPr>
            </w:pPr>
            <w:r w:rsidRPr="00E85E52">
              <w:rPr>
                <w:rFonts w:ascii="Times New Roman" w:eastAsia="Times New Roman" w:hAnsi="Times New Roman" w:cs="Times New Roman"/>
                <w:b/>
                <w:color w:val="0000FF"/>
                <w:sz w:val="20"/>
                <w:szCs w:val="20"/>
                <w:lang w:eastAsia="ru-RU"/>
              </w:rPr>
              <w:t xml:space="preserve">2. В </w:t>
            </w:r>
            <w:hyperlink r:id="rId1414" w:history="1">
              <w:r w:rsidRPr="00E85E52">
                <w:rPr>
                  <w:rFonts w:ascii="Times New Roman" w:eastAsia="Times New Roman" w:hAnsi="Times New Roman" w:cs="Times New Roman"/>
                  <w:b/>
                  <w:color w:val="0000FF"/>
                  <w:sz w:val="20"/>
                  <w:szCs w:val="20"/>
                  <w:lang w:eastAsia="ru-RU"/>
                </w:rPr>
                <w:t>пункте 4</w:t>
              </w:r>
            </w:hyperlink>
            <w:r w:rsidRPr="00E85E52">
              <w:rPr>
                <w:rFonts w:ascii="Times New Roman" w:eastAsia="Times New Roman" w:hAnsi="Times New Roman" w:cs="Times New Roman"/>
                <w:b/>
                <w:color w:val="0000FF"/>
                <w:sz w:val="20"/>
                <w:szCs w:val="20"/>
                <w:lang w:eastAsia="ru-RU"/>
              </w:rPr>
              <w:t>:</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а) </w:t>
            </w:r>
            <w:hyperlink r:id="rId1415" w:history="1">
              <w:r w:rsidRPr="00434B96">
                <w:rPr>
                  <w:rFonts w:ascii="Times New Roman" w:eastAsia="Times New Roman" w:hAnsi="Times New Roman" w:cs="Times New Roman"/>
                  <w:color w:val="0000FF"/>
                  <w:sz w:val="20"/>
                  <w:szCs w:val="20"/>
                  <w:lang w:eastAsia="ru-RU"/>
                </w:rPr>
                <w:t>абзац второй</w:t>
              </w:r>
            </w:hyperlink>
            <w:r w:rsidRPr="00434B96">
              <w:rPr>
                <w:rFonts w:ascii="Times New Roman" w:eastAsia="Times New Roman" w:hAnsi="Times New Roman" w:cs="Times New Roman"/>
                <w:color w:val="0000FF"/>
                <w:sz w:val="20"/>
                <w:szCs w:val="20"/>
                <w:lang w:eastAsia="ru-RU"/>
              </w:rPr>
              <w:t xml:space="preserve"> заменить текстом следующего содержания:</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"категория "A" - автомототранспортные средства, не предназначенные для движения по автомобильным дорогам общего пользования либо имеющие максимальную конструктивную скорость 50 км/ч и менее:</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I - внедорожные мототранспортные средства;</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II - внедорожные автотранспортные средства, разрешенная максимальная масса которых не превышает 3500 килограммов и число сидячих мест которых, помимо сиденья водителя, не превышает 8;</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III - внедорожные автотранспортные средства, разрешенная максимальная масса которых превышает 3500 килограммов (за исключением относящихся к категории "A IV");</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IV - внедорожные автотранспортные средства, предназначенные для перевозки пассажиров и имеющие, помимо сиденья водителя, более 8 сидячих мест;";</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б) в </w:t>
            </w:r>
            <w:hyperlink r:id="rId1416" w:history="1">
              <w:r w:rsidRPr="00434B96">
                <w:rPr>
                  <w:rFonts w:ascii="Times New Roman" w:eastAsia="Times New Roman" w:hAnsi="Times New Roman" w:cs="Times New Roman"/>
                  <w:color w:val="0000FF"/>
                  <w:sz w:val="20"/>
                  <w:szCs w:val="20"/>
                  <w:lang w:eastAsia="ru-RU"/>
                </w:rPr>
                <w:t>абзацах четвертом</w:t>
              </w:r>
            </w:hyperlink>
            <w:r w:rsidRPr="00434B96">
              <w:rPr>
                <w:rFonts w:ascii="Times New Roman" w:eastAsia="Times New Roman" w:hAnsi="Times New Roman" w:cs="Times New Roman"/>
                <w:color w:val="0000FF"/>
                <w:sz w:val="20"/>
                <w:szCs w:val="20"/>
                <w:lang w:eastAsia="ru-RU"/>
              </w:rPr>
              <w:t xml:space="preserve"> и </w:t>
            </w:r>
            <w:hyperlink r:id="rId1417" w:history="1">
              <w:r w:rsidRPr="00434B96">
                <w:rPr>
                  <w:rFonts w:ascii="Times New Roman" w:eastAsia="Times New Roman" w:hAnsi="Times New Roman" w:cs="Times New Roman"/>
                  <w:color w:val="0000FF"/>
                  <w:sz w:val="20"/>
                  <w:szCs w:val="20"/>
                  <w:lang w:eastAsia="ru-RU"/>
                </w:rPr>
                <w:t>пятом</w:t>
              </w:r>
            </w:hyperlink>
            <w:r w:rsidRPr="00434B96">
              <w:rPr>
                <w:rFonts w:ascii="Times New Roman" w:eastAsia="Times New Roman" w:hAnsi="Times New Roman" w:cs="Times New Roman"/>
                <w:color w:val="0000FF"/>
                <w:sz w:val="20"/>
                <w:szCs w:val="20"/>
                <w:lang w:eastAsia="ru-RU"/>
              </w:rPr>
              <w:t xml:space="preserve"> цифры "77,2" заменить цифрами "110,3".</w:t>
            </w:r>
          </w:p>
          <w:p w:rsidR="00434B96" w:rsidRPr="00E85E52"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
                <w:color w:val="0000FF"/>
                <w:sz w:val="20"/>
                <w:szCs w:val="20"/>
                <w:lang w:eastAsia="ru-RU"/>
              </w:rPr>
            </w:pPr>
            <w:r w:rsidRPr="00E85E52">
              <w:rPr>
                <w:rFonts w:ascii="Times New Roman" w:eastAsia="Times New Roman" w:hAnsi="Times New Roman" w:cs="Times New Roman"/>
                <w:b/>
                <w:color w:val="0000FF"/>
                <w:sz w:val="20"/>
                <w:szCs w:val="20"/>
                <w:lang w:eastAsia="ru-RU"/>
              </w:rPr>
              <w:t xml:space="preserve">3. </w:t>
            </w:r>
            <w:hyperlink r:id="rId1418" w:history="1">
              <w:r w:rsidRPr="00E85E52">
                <w:rPr>
                  <w:rFonts w:ascii="Times New Roman" w:eastAsia="Times New Roman" w:hAnsi="Times New Roman" w:cs="Times New Roman"/>
                  <w:b/>
                  <w:color w:val="0000FF"/>
                  <w:sz w:val="20"/>
                  <w:szCs w:val="20"/>
                  <w:lang w:eastAsia="ru-RU"/>
                </w:rPr>
                <w:t>Пункт 9</w:t>
              </w:r>
            </w:hyperlink>
            <w:r w:rsidRPr="00E85E52">
              <w:rPr>
                <w:rFonts w:ascii="Times New Roman" w:eastAsia="Times New Roman" w:hAnsi="Times New Roman" w:cs="Times New Roman"/>
                <w:b/>
                <w:color w:val="0000FF"/>
                <w:sz w:val="20"/>
                <w:szCs w:val="20"/>
                <w:lang w:eastAsia="ru-RU"/>
              </w:rPr>
              <w:t xml:space="preserve"> изложить в следующей редакции:</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"9. Основанием для допуска к управлению самоходными машинами лиц, направленных образовательными учреждениями для прохождения производственной практики на срок до 2 месяцев, служит временное удостоверение, выданное органами гостехнадзора. Выдача временного удостоверения производится в государственной инспекции гостехнадзора после сдачи в соответствии с требованиями подпунктов "а" и "б" пункта 11 и пунктов 12 - 30 настоящих Правил экзаменов на право управления самоходными машинами и на основании заверенной образовательным учреждением выписки из экзаменационной ведомости. Временное удостоверение заменяется без сдачи экзаменов на удостоверение тракториста-машиниста (тракториста) по предъявлении документа о прохождении обучения.".</w:t>
            </w:r>
          </w:p>
          <w:p w:rsidR="00434B96" w:rsidRPr="00E85E52"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
                <w:color w:val="0000FF"/>
                <w:sz w:val="20"/>
                <w:szCs w:val="20"/>
                <w:lang w:eastAsia="ru-RU"/>
              </w:rPr>
            </w:pPr>
            <w:r w:rsidRPr="00E85E52">
              <w:rPr>
                <w:rFonts w:ascii="Times New Roman" w:eastAsia="Times New Roman" w:hAnsi="Times New Roman" w:cs="Times New Roman"/>
                <w:b/>
                <w:color w:val="0000FF"/>
                <w:sz w:val="20"/>
                <w:szCs w:val="20"/>
                <w:lang w:eastAsia="ru-RU"/>
              </w:rPr>
              <w:t xml:space="preserve">4. </w:t>
            </w:r>
            <w:hyperlink r:id="rId1419" w:history="1">
              <w:r w:rsidRPr="00E85E52">
                <w:rPr>
                  <w:rFonts w:ascii="Times New Roman" w:eastAsia="Times New Roman" w:hAnsi="Times New Roman" w:cs="Times New Roman"/>
                  <w:b/>
                  <w:color w:val="0000FF"/>
                  <w:sz w:val="20"/>
                  <w:szCs w:val="20"/>
                  <w:lang w:eastAsia="ru-RU"/>
                </w:rPr>
                <w:t>Дополнить</w:t>
              </w:r>
            </w:hyperlink>
            <w:r w:rsidRPr="00E85E52">
              <w:rPr>
                <w:rFonts w:ascii="Times New Roman" w:eastAsia="Times New Roman" w:hAnsi="Times New Roman" w:cs="Times New Roman"/>
                <w:b/>
                <w:color w:val="0000FF"/>
                <w:sz w:val="20"/>
                <w:szCs w:val="20"/>
                <w:lang w:eastAsia="ru-RU"/>
              </w:rPr>
              <w:t xml:space="preserve"> пунктом 9(1) следующего содержания:</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"9(1). При совершении административного правонарушения, влекущего лишение права управления самоходными машинами, протокол о совершении которого уполномочен составлять государственный инженер-инспектор гостехнадзора, удостоверение тракториста-машиниста (тракториста) изымается и выдается временное разрешение на срок до вступления в законную силу постановления по делу об административном правонарушении, но не более чем на 2 месяца. Срок действия временного разрешения может быть продлен в случаях и порядке, которые предусмотрены </w:t>
            </w:r>
            <w:hyperlink r:id="rId1420" w:history="1">
              <w:r w:rsidRPr="00434B96">
                <w:rPr>
                  <w:rFonts w:ascii="Times New Roman" w:eastAsia="Times New Roman" w:hAnsi="Times New Roman" w:cs="Times New Roman"/>
                  <w:color w:val="0000FF"/>
                  <w:sz w:val="20"/>
                  <w:szCs w:val="20"/>
                  <w:lang w:eastAsia="ru-RU"/>
                </w:rPr>
                <w:t>Кодексом</w:t>
              </w:r>
            </w:hyperlink>
            <w:r w:rsidRPr="00434B96">
              <w:rPr>
                <w:rFonts w:ascii="Times New Roman" w:eastAsia="Times New Roman" w:hAnsi="Times New Roman" w:cs="Times New Roman"/>
                <w:color w:val="0000FF"/>
                <w:sz w:val="20"/>
                <w:szCs w:val="20"/>
                <w:lang w:eastAsia="ru-RU"/>
              </w:rPr>
              <w:t xml:space="preserve"> Российской Федерации об административных правонарушениях.".</w:t>
            </w:r>
          </w:p>
          <w:p w:rsidR="00434B96" w:rsidRPr="00E85E52"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
                <w:color w:val="0000FF"/>
                <w:sz w:val="20"/>
                <w:szCs w:val="20"/>
                <w:lang w:eastAsia="ru-RU"/>
              </w:rPr>
            </w:pPr>
            <w:r w:rsidRPr="00E85E52">
              <w:rPr>
                <w:rFonts w:ascii="Times New Roman" w:eastAsia="Times New Roman" w:hAnsi="Times New Roman" w:cs="Times New Roman"/>
                <w:b/>
                <w:color w:val="0000FF"/>
                <w:sz w:val="20"/>
                <w:szCs w:val="20"/>
                <w:lang w:eastAsia="ru-RU"/>
              </w:rPr>
              <w:t xml:space="preserve">5. </w:t>
            </w:r>
            <w:hyperlink r:id="rId1421" w:history="1">
              <w:r w:rsidRPr="00E85E52">
                <w:rPr>
                  <w:rFonts w:ascii="Times New Roman" w:eastAsia="Times New Roman" w:hAnsi="Times New Roman" w:cs="Times New Roman"/>
                  <w:b/>
                  <w:color w:val="0000FF"/>
                  <w:sz w:val="20"/>
                  <w:szCs w:val="20"/>
                  <w:lang w:eastAsia="ru-RU"/>
                </w:rPr>
                <w:t>Пункт 11</w:t>
              </w:r>
            </w:hyperlink>
            <w:r w:rsidRPr="00E85E52">
              <w:rPr>
                <w:rFonts w:ascii="Times New Roman" w:eastAsia="Times New Roman" w:hAnsi="Times New Roman" w:cs="Times New Roman"/>
                <w:b/>
                <w:color w:val="0000FF"/>
                <w:sz w:val="20"/>
                <w:szCs w:val="20"/>
                <w:lang w:eastAsia="ru-RU"/>
              </w:rPr>
              <w:t xml:space="preserve"> изложить в следующей редакции:</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"11. К сдаче экзаменов на право управления самоходными машинами допускаются лица:</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а) достигшие возраста:</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16 лет - для самоходных машин категории "A I";</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17 лет - для самоходных машин категорий "B", "C", "E", "F";</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18 лет - для самоходных машин категории "D";</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19 лет - для самоходных машин категорий "A II", "A III";</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22 лет - для самоходных машин категории "A IV";</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б) прошедшие медицинское освидетельствование и имеющие медицинскую справку установленного образца о допуске к управлению самоходными машинами соответствующих категорий (далее - медицинская справка);</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в) прошедшие профессиональную подготовку или получившие профессиональное образование по профессиям (специальностям), связанным с управлением самоходными машинами установленных категорий. Допускается самостоятельная подготовка для получения права на управление самоходными машинами категорий "A I" и "B";</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г) имеющие водительское удостоверение на право управления транспортным средством соответствующей категории и стаж управления им не менее 12 месяцев - для самоходных машин категорий "A II", "A III" и "A IV".".</w:t>
            </w:r>
          </w:p>
          <w:p w:rsidR="00434B96" w:rsidRPr="00E85E52"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FF0000"/>
                <w:sz w:val="20"/>
                <w:szCs w:val="20"/>
                <w:lang w:eastAsia="ru-RU"/>
              </w:rPr>
            </w:pPr>
            <w:r w:rsidRPr="00E85E52">
              <w:rPr>
                <w:rFonts w:ascii="Times New Roman" w:eastAsia="Times New Roman" w:hAnsi="Times New Roman" w:cs="Times New Roman"/>
                <w:b/>
                <w:color w:val="0000FF"/>
                <w:sz w:val="20"/>
                <w:szCs w:val="20"/>
                <w:lang w:eastAsia="ru-RU"/>
              </w:rPr>
              <w:t xml:space="preserve">6. В </w:t>
            </w:r>
            <w:hyperlink r:id="rId1422" w:history="1">
              <w:r w:rsidRPr="00E85E52">
                <w:rPr>
                  <w:rFonts w:ascii="Times New Roman" w:eastAsia="Times New Roman" w:hAnsi="Times New Roman" w:cs="Times New Roman"/>
                  <w:b/>
                  <w:color w:val="0000FF"/>
                  <w:sz w:val="20"/>
                  <w:szCs w:val="20"/>
                  <w:lang w:eastAsia="ru-RU"/>
                </w:rPr>
                <w:t>абзаце первом пункта 12</w:t>
              </w:r>
            </w:hyperlink>
            <w:r w:rsidRPr="00E85E52">
              <w:rPr>
                <w:rFonts w:ascii="Times New Roman" w:eastAsia="Times New Roman" w:hAnsi="Times New Roman" w:cs="Times New Roman"/>
                <w:b/>
                <w:color w:val="0000FF"/>
                <w:sz w:val="20"/>
                <w:szCs w:val="20"/>
                <w:lang w:eastAsia="ru-RU"/>
              </w:rPr>
              <w:t xml:space="preserve"> </w:t>
            </w:r>
            <w:r w:rsidRPr="00434B96">
              <w:rPr>
                <w:rFonts w:ascii="Times New Roman" w:eastAsia="Times New Roman" w:hAnsi="Times New Roman" w:cs="Times New Roman"/>
                <w:color w:val="0000FF"/>
                <w:sz w:val="20"/>
                <w:szCs w:val="20"/>
                <w:lang w:eastAsia="ru-RU"/>
              </w:rPr>
              <w:t xml:space="preserve">слова </w:t>
            </w:r>
            <w:r w:rsidRPr="00E85E52">
              <w:rPr>
                <w:rFonts w:ascii="Times New Roman" w:eastAsia="Times New Roman" w:hAnsi="Times New Roman" w:cs="Times New Roman"/>
                <w:color w:val="FF0000"/>
                <w:sz w:val="20"/>
                <w:szCs w:val="20"/>
                <w:lang w:eastAsia="ru-RU"/>
              </w:rPr>
              <w:t>"сроком 6 месяцев и более" исключить.</w:t>
            </w:r>
          </w:p>
          <w:p w:rsidR="00434B96" w:rsidRPr="00E85E52"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
                <w:color w:val="0000FF"/>
                <w:sz w:val="20"/>
                <w:szCs w:val="20"/>
                <w:lang w:eastAsia="ru-RU"/>
              </w:rPr>
            </w:pPr>
            <w:r w:rsidRPr="00E85E52">
              <w:rPr>
                <w:rFonts w:ascii="Times New Roman" w:eastAsia="Times New Roman" w:hAnsi="Times New Roman" w:cs="Times New Roman"/>
                <w:b/>
                <w:color w:val="0000FF"/>
                <w:sz w:val="20"/>
                <w:szCs w:val="20"/>
                <w:lang w:eastAsia="ru-RU"/>
              </w:rPr>
              <w:t xml:space="preserve">7. </w:t>
            </w:r>
            <w:hyperlink r:id="rId1423" w:history="1">
              <w:r w:rsidRPr="00E85E52">
                <w:rPr>
                  <w:rFonts w:ascii="Times New Roman" w:eastAsia="Times New Roman" w:hAnsi="Times New Roman" w:cs="Times New Roman"/>
                  <w:b/>
                  <w:color w:val="0000FF"/>
                  <w:sz w:val="20"/>
                  <w:szCs w:val="20"/>
                  <w:lang w:eastAsia="ru-RU"/>
                </w:rPr>
                <w:t>Абзацы восьмой</w:t>
              </w:r>
            </w:hyperlink>
            <w:r w:rsidRPr="00E85E52">
              <w:rPr>
                <w:rFonts w:ascii="Times New Roman" w:eastAsia="Times New Roman" w:hAnsi="Times New Roman" w:cs="Times New Roman"/>
                <w:b/>
                <w:color w:val="0000FF"/>
                <w:sz w:val="20"/>
                <w:szCs w:val="20"/>
                <w:lang w:eastAsia="ru-RU"/>
              </w:rPr>
              <w:t xml:space="preserve"> и </w:t>
            </w:r>
            <w:hyperlink r:id="rId1424" w:history="1">
              <w:r w:rsidRPr="00E85E52">
                <w:rPr>
                  <w:rFonts w:ascii="Times New Roman" w:eastAsia="Times New Roman" w:hAnsi="Times New Roman" w:cs="Times New Roman"/>
                  <w:b/>
                  <w:color w:val="0000FF"/>
                  <w:sz w:val="20"/>
                  <w:szCs w:val="20"/>
                  <w:lang w:eastAsia="ru-RU"/>
                </w:rPr>
                <w:t>девятый пункта 15</w:t>
              </w:r>
            </w:hyperlink>
            <w:r w:rsidRPr="00E85E52">
              <w:rPr>
                <w:rFonts w:ascii="Times New Roman" w:eastAsia="Times New Roman" w:hAnsi="Times New Roman" w:cs="Times New Roman"/>
                <w:b/>
                <w:color w:val="0000FF"/>
                <w:sz w:val="20"/>
                <w:szCs w:val="20"/>
                <w:lang w:eastAsia="ru-RU"/>
              </w:rPr>
              <w:t xml:space="preserve"> изложить в следующей редакции:</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"водительское удостоверение (для получения права на управление самоходными машинами категорий "A II", "A III" и "A IV" - обязательно, в остальных случаях - при наличии);</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документ, подтверждающий уплату государственной пошлины за выдачу удостоверения тракториста-машиниста (тракториста).".</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E85E52">
              <w:rPr>
                <w:rFonts w:ascii="Times New Roman" w:eastAsia="Times New Roman" w:hAnsi="Times New Roman" w:cs="Times New Roman"/>
                <w:b/>
                <w:color w:val="0000FF"/>
                <w:sz w:val="20"/>
                <w:szCs w:val="20"/>
                <w:lang w:eastAsia="ru-RU"/>
              </w:rPr>
              <w:t xml:space="preserve">8. В </w:t>
            </w:r>
            <w:hyperlink r:id="rId1425" w:history="1">
              <w:r w:rsidRPr="00E85E52">
                <w:rPr>
                  <w:rFonts w:ascii="Times New Roman" w:eastAsia="Times New Roman" w:hAnsi="Times New Roman" w:cs="Times New Roman"/>
                  <w:b/>
                  <w:color w:val="0000FF"/>
                  <w:sz w:val="20"/>
                  <w:szCs w:val="20"/>
                  <w:lang w:eastAsia="ru-RU"/>
                </w:rPr>
                <w:t>пункте 22</w:t>
              </w:r>
            </w:hyperlink>
            <w:r w:rsidRPr="00E85E52">
              <w:rPr>
                <w:rFonts w:ascii="Times New Roman" w:eastAsia="Times New Roman" w:hAnsi="Times New Roman" w:cs="Times New Roman"/>
                <w:b/>
                <w:color w:val="0000FF"/>
                <w:sz w:val="20"/>
                <w:szCs w:val="20"/>
                <w:lang w:eastAsia="ru-RU"/>
              </w:rPr>
              <w:t xml:space="preserve"> </w:t>
            </w:r>
            <w:r w:rsidRPr="00434B96">
              <w:rPr>
                <w:rFonts w:ascii="Times New Roman" w:eastAsia="Times New Roman" w:hAnsi="Times New Roman" w:cs="Times New Roman"/>
                <w:color w:val="0000FF"/>
                <w:sz w:val="20"/>
                <w:szCs w:val="20"/>
                <w:lang w:eastAsia="ru-RU"/>
              </w:rPr>
              <w:t xml:space="preserve">слова </w:t>
            </w:r>
            <w:r w:rsidRPr="00E85E52">
              <w:rPr>
                <w:rFonts w:ascii="Times New Roman" w:eastAsia="Times New Roman" w:hAnsi="Times New Roman" w:cs="Times New Roman"/>
                <w:color w:val="FF0000"/>
                <w:sz w:val="20"/>
                <w:szCs w:val="20"/>
                <w:lang w:eastAsia="ru-RU"/>
              </w:rPr>
              <w:t>"Главной государственной инспекцией по надзору за техническим состоянием самоходных машин и других видов техники Министерства сельского хозяйства и продовольствия</w:t>
            </w:r>
            <w:r w:rsidRPr="00434B96">
              <w:rPr>
                <w:rFonts w:ascii="Times New Roman" w:eastAsia="Times New Roman" w:hAnsi="Times New Roman" w:cs="Times New Roman"/>
                <w:color w:val="0000FF"/>
                <w:sz w:val="20"/>
                <w:szCs w:val="20"/>
                <w:lang w:eastAsia="ru-RU"/>
              </w:rPr>
              <w:t>" заменить словами "Министерством сельского хозяйства".</w:t>
            </w:r>
          </w:p>
          <w:p w:rsidR="00434B96" w:rsidRPr="00E85E52"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
                <w:color w:val="0000FF"/>
                <w:sz w:val="20"/>
                <w:szCs w:val="20"/>
                <w:lang w:eastAsia="ru-RU"/>
              </w:rPr>
            </w:pPr>
            <w:r w:rsidRPr="00E85E52">
              <w:rPr>
                <w:rFonts w:ascii="Times New Roman" w:eastAsia="Times New Roman" w:hAnsi="Times New Roman" w:cs="Times New Roman"/>
                <w:b/>
                <w:color w:val="0000FF"/>
                <w:sz w:val="20"/>
                <w:szCs w:val="20"/>
                <w:lang w:eastAsia="ru-RU"/>
              </w:rPr>
              <w:t xml:space="preserve">9. </w:t>
            </w:r>
            <w:hyperlink r:id="rId1426" w:history="1">
              <w:r w:rsidRPr="00E85E52">
                <w:rPr>
                  <w:rFonts w:ascii="Times New Roman" w:eastAsia="Times New Roman" w:hAnsi="Times New Roman" w:cs="Times New Roman"/>
                  <w:b/>
                  <w:color w:val="0000FF"/>
                  <w:sz w:val="20"/>
                  <w:szCs w:val="20"/>
                  <w:lang w:eastAsia="ru-RU"/>
                </w:rPr>
                <w:t>Пункт 24</w:t>
              </w:r>
            </w:hyperlink>
            <w:r w:rsidRPr="00E85E52">
              <w:rPr>
                <w:rFonts w:ascii="Times New Roman" w:eastAsia="Times New Roman" w:hAnsi="Times New Roman" w:cs="Times New Roman"/>
                <w:b/>
                <w:color w:val="0000FF"/>
                <w:sz w:val="20"/>
                <w:szCs w:val="20"/>
                <w:lang w:eastAsia="ru-RU"/>
              </w:rPr>
              <w:t xml:space="preserve"> изложить в следующей редакции:</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"24. Практический экзамен проводится на самоходной машине той категории, на право управления которой сдается экзамен.".</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E85E52">
              <w:rPr>
                <w:rFonts w:ascii="Times New Roman" w:eastAsia="Times New Roman" w:hAnsi="Times New Roman" w:cs="Times New Roman"/>
                <w:b/>
                <w:color w:val="0000FF"/>
                <w:sz w:val="20"/>
                <w:szCs w:val="20"/>
                <w:lang w:eastAsia="ru-RU"/>
              </w:rPr>
              <w:t xml:space="preserve">10. </w:t>
            </w:r>
            <w:hyperlink r:id="rId1427" w:history="1">
              <w:r w:rsidRPr="00E85E52">
                <w:rPr>
                  <w:rFonts w:ascii="Times New Roman" w:eastAsia="Times New Roman" w:hAnsi="Times New Roman" w:cs="Times New Roman"/>
                  <w:b/>
                  <w:color w:val="0000FF"/>
                  <w:sz w:val="20"/>
                  <w:szCs w:val="20"/>
                  <w:lang w:eastAsia="ru-RU"/>
                </w:rPr>
                <w:t>Пункт 37</w:t>
              </w:r>
            </w:hyperlink>
            <w:r w:rsidRPr="00E85E52">
              <w:rPr>
                <w:rFonts w:ascii="Times New Roman" w:eastAsia="Times New Roman" w:hAnsi="Times New Roman" w:cs="Times New Roman"/>
                <w:b/>
                <w:color w:val="0000FF"/>
                <w:sz w:val="20"/>
                <w:szCs w:val="20"/>
                <w:lang w:eastAsia="ru-RU"/>
              </w:rPr>
              <w:t xml:space="preserve"> после слов "настоящих Правил" дополнить словами</w:t>
            </w:r>
            <w:r w:rsidRPr="00434B96">
              <w:rPr>
                <w:rFonts w:ascii="Times New Roman" w:eastAsia="Times New Roman" w:hAnsi="Times New Roman" w:cs="Times New Roman"/>
                <w:color w:val="0000FF"/>
                <w:sz w:val="20"/>
                <w:szCs w:val="20"/>
                <w:lang w:eastAsia="ru-RU"/>
              </w:rPr>
              <w:t xml:space="preserve"> "(за исключением документа о прохождении обучения)".</w:t>
            </w:r>
          </w:p>
          <w:p w:rsidR="00434B96" w:rsidRPr="00E85E52"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
                <w:color w:val="0000FF"/>
                <w:sz w:val="20"/>
                <w:szCs w:val="20"/>
                <w:lang w:eastAsia="ru-RU"/>
              </w:rPr>
            </w:pPr>
            <w:r w:rsidRPr="00E85E52">
              <w:rPr>
                <w:rFonts w:ascii="Times New Roman" w:eastAsia="Times New Roman" w:hAnsi="Times New Roman" w:cs="Times New Roman"/>
                <w:b/>
                <w:color w:val="0000FF"/>
                <w:sz w:val="20"/>
                <w:szCs w:val="20"/>
                <w:lang w:eastAsia="ru-RU"/>
              </w:rPr>
              <w:t xml:space="preserve">11. </w:t>
            </w:r>
            <w:hyperlink r:id="rId1428" w:history="1">
              <w:r w:rsidRPr="00E85E52">
                <w:rPr>
                  <w:rFonts w:ascii="Times New Roman" w:eastAsia="Times New Roman" w:hAnsi="Times New Roman" w:cs="Times New Roman"/>
                  <w:b/>
                  <w:color w:val="0000FF"/>
                  <w:sz w:val="20"/>
                  <w:szCs w:val="20"/>
                  <w:lang w:eastAsia="ru-RU"/>
                </w:rPr>
                <w:t>Пункт 44</w:t>
              </w:r>
            </w:hyperlink>
            <w:r w:rsidRPr="00E85E52">
              <w:rPr>
                <w:rFonts w:ascii="Times New Roman" w:eastAsia="Times New Roman" w:hAnsi="Times New Roman" w:cs="Times New Roman"/>
                <w:b/>
                <w:color w:val="0000FF"/>
                <w:sz w:val="20"/>
                <w:szCs w:val="20"/>
                <w:lang w:eastAsia="ru-RU"/>
              </w:rPr>
              <w:t xml:space="preserve"> изложить в следующей редакции:</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"44. По истечении срока лишения лица в установленном порядке права управления самоходными машинами ему после представления медицинской справки возвращается удостоверение тракториста-машиниста (тракториста).".</w:t>
            </w:r>
          </w:p>
          <w:p w:rsidR="00434B96" w:rsidRPr="00E85E52"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
                <w:color w:val="0000FF"/>
                <w:sz w:val="20"/>
                <w:szCs w:val="20"/>
                <w:lang w:eastAsia="ru-RU"/>
              </w:rPr>
            </w:pPr>
            <w:r w:rsidRPr="00E85E52">
              <w:rPr>
                <w:rFonts w:ascii="Times New Roman" w:eastAsia="Times New Roman" w:hAnsi="Times New Roman" w:cs="Times New Roman"/>
                <w:b/>
                <w:color w:val="0000FF"/>
                <w:sz w:val="20"/>
                <w:szCs w:val="20"/>
                <w:lang w:eastAsia="ru-RU"/>
              </w:rPr>
              <w:t xml:space="preserve">12. </w:t>
            </w:r>
            <w:hyperlink r:id="rId1429" w:history="1">
              <w:r w:rsidRPr="00E85E52">
                <w:rPr>
                  <w:rFonts w:ascii="Times New Roman" w:eastAsia="Times New Roman" w:hAnsi="Times New Roman" w:cs="Times New Roman"/>
                  <w:b/>
                  <w:color w:val="0000FF"/>
                  <w:sz w:val="20"/>
                  <w:szCs w:val="20"/>
                  <w:lang w:eastAsia="ru-RU"/>
                </w:rPr>
                <w:t>Пункт 46</w:t>
              </w:r>
            </w:hyperlink>
            <w:r w:rsidRPr="00E85E52">
              <w:rPr>
                <w:rFonts w:ascii="Times New Roman" w:eastAsia="Times New Roman" w:hAnsi="Times New Roman" w:cs="Times New Roman"/>
                <w:b/>
                <w:color w:val="0000FF"/>
                <w:sz w:val="20"/>
                <w:szCs w:val="20"/>
                <w:lang w:eastAsia="ru-RU"/>
              </w:rPr>
              <w:t xml:space="preserve"> изложить в следующей редакции:</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"46. Инструкция по применению настоящих Правил и методические рекомендации по приему экзаменов на право управления самоходными машинами утверждаются Министерством сельского хозяйства Российской Федерации по согласованию с заинтересованными федеральными органами исполнительной власти.".</w:t>
            </w:r>
          </w:p>
          <w:p w:rsidR="00434B96" w:rsidRPr="00E85E52"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
                <w:color w:val="0000FF"/>
                <w:sz w:val="20"/>
                <w:szCs w:val="20"/>
                <w:lang w:eastAsia="ru-RU"/>
              </w:rPr>
            </w:pPr>
            <w:r w:rsidRPr="00E85E52">
              <w:rPr>
                <w:rFonts w:ascii="Times New Roman" w:eastAsia="Times New Roman" w:hAnsi="Times New Roman" w:cs="Times New Roman"/>
                <w:b/>
                <w:color w:val="0000FF"/>
                <w:sz w:val="20"/>
                <w:szCs w:val="20"/>
                <w:lang w:eastAsia="ru-RU"/>
              </w:rPr>
              <w:t xml:space="preserve">13. </w:t>
            </w:r>
            <w:hyperlink r:id="rId1430" w:history="1">
              <w:r w:rsidRPr="00E85E52">
                <w:rPr>
                  <w:rFonts w:ascii="Times New Roman" w:eastAsia="Times New Roman" w:hAnsi="Times New Roman" w:cs="Times New Roman"/>
                  <w:b/>
                  <w:color w:val="0000FF"/>
                  <w:sz w:val="20"/>
                  <w:szCs w:val="20"/>
                  <w:lang w:eastAsia="ru-RU"/>
                </w:rPr>
                <w:t>Дополнить</w:t>
              </w:r>
            </w:hyperlink>
            <w:r w:rsidRPr="00E85E52">
              <w:rPr>
                <w:rFonts w:ascii="Times New Roman" w:eastAsia="Times New Roman" w:hAnsi="Times New Roman" w:cs="Times New Roman"/>
                <w:b/>
                <w:color w:val="0000FF"/>
                <w:sz w:val="20"/>
                <w:szCs w:val="20"/>
                <w:lang w:eastAsia="ru-RU"/>
              </w:rPr>
              <w:t xml:space="preserve"> пунктом 47 следующего содержания:</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"47. Бланки удостоверения тракториста-машиниста (тракториста), временного удостоверения и временного разрешения являются документами строгой отчетности и защищенной полиграфической продукцией уровня "Б". Образцы бланков указанных документов утверждаются Министерством сельского хозяйства Российской Федерации.".</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iCs/>
                <w:color w:val="0000FF"/>
                <w:sz w:val="20"/>
                <w:szCs w:val="20"/>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iCs/>
                <w:color w:val="0000FF"/>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iCs/>
                <w:color w:val="0000FF"/>
                <w:sz w:val="20"/>
                <w:szCs w:val="20"/>
                <w:lang w:eastAsia="ru-RU"/>
              </w:rPr>
            </w:pPr>
            <w:r w:rsidRPr="00434B96">
              <w:rPr>
                <w:rFonts w:ascii="Times New Roman" w:eastAsia="Times New Roman" w:hAnsi="Times New Roman" w:cs="Times New Roman"/>
                <w:b/>
                <w:iCs/>
                <w:color w:val="0000FF"/>
                <w:sz w:val="20"/>
                <w:szCs w:val="20"/>
                <w:lang w:eastAsia="ru-RU"/>
              </w:rPr>
              <w:lastRenderedPageBreak/>
              <w:t xml:space="preserve">Постановление Правительства РФ </w:t>
            </w:r>
          </w:p>
          <w:p w:rsidR="00434B96" w:rsidRPr="00434B96" w:rsidRDefault="00434B96" w:rsidP="00434B96">
            <w:pPr>
              <w:spacing w:after="0" w:line="240" w:lineRule="auto"/>
              <w:jc w:val="center"/>
              <w:rPr>
                <w:rFonts w:ascii="Times New Roman" w:eastAsia="Times New Roman" w:hAnsi="Times New Roman" w:cs="Times New Roman"/>
                <w:b/>
                <w:iCs/>
                <w:color w:val="0000FF"/>
                <w:sz w:val="20"/>
                <w:szCs w:val="20"/>
                <w:lang w:eastAsia="ru-RU"/>
              </w:rPr>
            </w:pPr>
            <w:r w:rsidRPr="00434B96">
              <w:rPr>
                <w:rFonts w:ascii="Times New Roman" w:eastAsia="Times New Roman" w:hAnsi="Times New Roman" w:cs="Times New Roman"/>
                <w:b/>
                <w:iCs/>
                <w:color w:val="0000FF"/>
                <w:sz w:val="20"/>
                <w:szCs w:val="20"/>
                <w:lang w:eastAsia="ru-RU"/>
              </w:rPr>
              <w:t>от 6 мая 2011</w:t>
            </w:r>
          </w:p>
          <w:p w:rsidR="00434B96" w:rsidRPr="00434B96" w:rsidRDefault="00434B96" w:rsidP="00434B96">
            <w:pPr>
              <w:spacing w:after="0" w:line="240" w:lineRule="auto"/>
              <w:jc w:val="center"/>
              <w:rPr>
                <w:rFonts w:ascii="Times New Roman" w:eastAsia="Times New Roman" w:hAnsi="Times New Roman" w:cs="Times New Roman"/>
                <w:b/>
                <w:iCs/>
                <w:color w:val="0000FF"/>
                <w:sz w:val="20"/>
                <w:szCs w:val="20"/>
                <w:lang w:eastAsia="ru-RU"/>
              </w:rPr>
            </w:pPr>
            <w:r w:rsidRPr="00434B96">
              <w:rPr>
                <w:rFonts w:ascii="Times New Roman" w:eastAsia="Times New Roman" w:hAnsi="Times New Roman" w:cs="Times New Roman"/>
                <w:b/>
                <w:iCs/>
                <w:color w:val="0000FF"/>
                <w:sz w:val="20"/>
                <w:szCs w:val="20"/>
                <w:lang w:eastAsia="ru-RU"/>
              </w:rPr>
              <w:t xml:space="preserve"> N 351</w:t>
            </w:r>
          </w:p>
        </w:tc>
      </w:tr>
      <w:tr w:rsidR="00434B96" w:rsidRPr="00434B96" w:rsidTr="002956C0">
        <w:trPr>
          <w:trHeight w:val="229"/>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lastRenderedPageBreak/>
              <w:t>158</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34B96">
              <w:rPr>
                <w:rFonts w:ascii="Times New Roman" w:eastAsia="Times New Roman" w:hAnsi="Times New Roman" w:cs="Times New Roman"/>
                <w:b/>
                <w:color w:val="0000FF"/>
                <w:lang w:eastAsia="ru-RU"/>
              </w:rPr>
              <w:t>«Об утверждении перечня отдельных видов профессиональной деятельности и деятельности, связанной с источником повышенной опасности, на занятие которыми устанавливаются  ограничения для больных наркоманией».</w:t>
            </w:r>
            <w:r w:rsidRPr="00434B96">
              <w:rPr>
                <w:rFonts w:ascii="Times New Roman" w:eastAsia="Times New Roman" w:hAnsi="Times New Roman" w:cs="Times New Roman"/>
                <w:sz w:val="24"/>
                <w:szCs w:val="24"/>
                <w:lang w:eastAsia="ru-RU"/>
              </w:rPr>
              <w:t xml:space="preserve"> </w:t>
            </w:r>
          </w:p>
          <w:p w:rsidR="00434B96" w:rsidRPr="003534E5"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3534E5">
              <w:rPr>
                <w:rFonts w:ascii="Times New Roman" w:eastAsia="Times New Roman" w:hAnsi="Times New Roman" w:cs="Times New Roman"/>
                <w:color w:val="0000FF"/>
                <w:sz w:val="20"/>
                <w:szCs w:val="20"/>
                <w:lang w:eastAsia="ru-RU"/>
              </w:rPr>
              <w:t xml:space="preserve">(в ред. </w:t>
            </w:r>
            <w:hyperlink r:id="rId1431" w:history="1">
              <w:r w:rsidRPr="003534E5">
                <w:rPr>
                  <w:rFonts w:ascii="Times New Roman" w:eastAsia="Times New Roman" w:hAnsi="Times New Roman" w:cs="Times New Roman"/>
                  <w:color w:val="0000FF"/>
                  <w:sz w:val="20"/>
                  <w:szCs w:val="20"/>
                  <w:lang w:eastAsia="ru-RU"/>
                </w:rPr>
                <w:t>Постановления</w:t>
              </w:r>
            </w:hyperlink>
            <w:r w:rsidRPr="003534E5">
              <w:rPr>
                <w:rFonts w:ascii="Times New Roman" w:eastAsia="Times New Roman" w:hAnsi="Times New Roman" w:cs="Times New Roman"/>
                <w:color w:val="0000FF"/>
                <w:sz w:val="20"/>
                <w:szCs w:val="20"/>
                <w:lang w:eastAsia="ru-RU"/>
              </w:rPr>
              <w:t xml:space="preserve"> Правительства РФ от 04.09.2012 N 882)</w:t>
            </w:r>
          </w:p>
          <w:p w:rsidR="00434B96" w:rsidRPr="003534E5"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 xml:space="preserve">   Примечания:</w:t>
            </w:r>
          </w:p>
          <w:p w:rsidR="003534E5"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sz w:val="20"/>
                <w:szCs w:val="20"/>
                <w:lang w:eastAsia="ru-RU"/>
              </w:rPr>
              <w:t xml:space="preserve">                </w:t>
            </w:r>
            <w:r w:rsidRPr="00434B96">
              <w:rPr>
                <w:rFonts w:ascii="Times New Roman" w:eastAsia="Times New Roman" w:hAnsi="Times New Roman" w:cs="Times New Roman"/>
                <w:b/>
                <w:bCs/>
                <w:color w:val="0000FF"/>
                <w:sz w:val="20"/>
                <w:szCs w:val="20"/>
                <w:lang w:eastAsia="ru-RU"/>
              </w:rPr>
              <w:t>Приказ Минздравсоцразвития России от 11.04.2012 N 339н</w:t>
            </w:r>
            <w:r w:rsidRPr="00434B96">
              <w:rPr>
                <w:rFonts w:ascii="Times New Roman" w:eastAsia="Times New Roman" w:hAnsi="Times New Roman" w:cs="Times New Roman"/>
                <w:b/>
                <w:bCs/>
                <w:sz w:val="20"/>
                <w:szCs w:val="20"/>
                <w:lang w:eastAsia="ru-RU"/>
              </w:rPr>
              <w:t xml:space="preserve"> </w:t>
            </w:r>
            <w:r w:rsidRPr="00434B96">
              <w:rPr>
                <w:rFonts w:ascii="Times New Roman" w:eastAsia="Times New Roman" w:hAnsi="Times New Roman" w:cs="Times New Roman"/>
                <w:bCs/>
                <w:color w:val="0000FF"/>
                <w:sz w:val="20"/>
                <w:szCs w:val="20"/>
                <w:lang w:eastAsia="ru-RU"/>
              </w:rPr>
              <w:t>"Об утверждении Разъяснения по применению перечня отдельных видов профессиональной деятельности и деятельности, связанной с источником повышенной опасности, на занятие которыми устанавливаются ограничения для больных наркоманией, утвержденного постановлением Правительства Российской Федерации от 18 мая 2011 г. N 394</w:t>
            </w:r>
            <w:r w:rsidR="003534E5">
              <w:rPr>
                <w:rFonts w:ascii="Times New Roman" w:eastAsia="Times New Roman" w:hAnsi="Times New Roman" w:cs="Times New Roman"/>
                <w:bCs/>
                <w:color w:val="0000FF"/>
                <w:sz w:val="20"/>
                <w:szCs w:val="20"/>
                <w:lang w:eastAsia="ru-RU"/>
              </w:rPr>
              <w:t>.</w:t>
            </w:r>
            <w:r w:rsidRPr="00434B96">
              <w:rPr>
                <w:rFonts w:ascii="Times New Roman" w:eastAsia="Times New Roman" w:hAnsi="Times New Roman" w:cs="Times New Roman"/>
                <w:bCs/>
                <w:color w:val="0000FF"/>
                <w:sz w:val="20"/>
                <w:szCs w:val="20"/>
                <w:lang w:eastAsia="ru-RU"/>
              </w:rPr>
              <w:t xml:space="preserve">" </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(Зарегистрировано в Минюсте России 24.05.2012 N 24301)</w:t>
            </w:r>
            <w:r w:rsidR="003534E5">
              <w:rPr>
                <w:rFonts w:ascii="Times New Roman" w:eastAsia="Times New Roman" w:hAnsi="Times New Roman" w:cs="Times New Roman"/>
                <w:bCs/>
                <w:color w:val="0000FF"/>
                <w:sz w:val="20"/>
                <w:szCs w:val="20"/>
                <w:lang w:eastAsia="ru-RU"/>
              </w:rPr>
              <w:t>.</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p>
          <w:p w:rsidR="00434B96" w:rsidRPr="00434B96" w:rsidRDefault="00434B96" w:rsidP="00434B96">
            <w:pPr>
              <w:autoSpaceDE w:val="0"/>
              <w:autoSpaceDN w:val="0"/>
              <w:adjustRightInd w:val="0"/>
              <w:spacing w:after="0" w:line="240" w:lineRule="auto"/>
              <w:ind w:firstLine="540"/>
              <w:jc w:val="center"/>
              <w:rPr>
                <w:rFonts w:ascii="Times New Roman" w:eastAsia="Times New Roman" w:hAnsi="Times New Roman" w:cs="Times New Roman"/>
                <w:b/>
                <w:color w:val="0000FF"/>
                <w:sz w:val="20"/>
                <w:szCs w:val="20"/>
                <w:u w:val="single"/>
                <w:lang w:eastAsia="ru-RU"/>
              </w:rPr>
            </w:pPr>
            <w:r w:rsidRPr="00434B96">
              <w:rPr>
                <w:rFonts w:ascii="Times New Roman" w:eastAsia="Times New Roman" w:hAnsi="Times New Roman" w:cs="Times New Roman"/>
                <w:b/>
                <w:color w:val="0000FF"/>
                <w:sz w:val="20"/>
                <w:szCs w:val="20"/>
                <w:u w:val="single"/>
                <w:lang w:eastAsia="ru-RU"/>
              </w:rPr>
              <w:t>Ниже представлен текст данного Приказа:</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p>
          <w:p w:rsidR="00434B96" w:rsidRPr="00434B96" w:rsidRDefault="001C3F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Pr>
                <w:rFonts w:ascii="Times New Roman" w:eastAsia="Times New Roman" w:hAnsi="Times New Roman" w:cs="Times New Roman"/>
                <w:color w:val="0000FF"/>
                <w:sz w:val="20"/>
                <w:szCs w:val="20"/>
                <w:lang w:eastAsia="ru-RU"/>
              </w:rPr>
              <w:t>«</w:t>
            </w:r>
            <w:r w:rsidR="00434B96" w:rsidRPr="00434B96">
              <w:rPr>
                <w:rFonts w:ascii="Times New Roman" w:eastAsia="Times New Roman" w:hAnsi="Times New Roman" w:cs="Times New Roman"/>
                <w:color w:val="0000FF"/>
                <w:sz w:val="20"/>
                <w:szCs w:val="20"/>
                <w:lang w:eastAsia="ru-RU"/>
              </w:rPr>
              <w:t xml:space="preserve">1. </w:t>
            </w:r>
            <w:hyperlink r:id="rId1432" w:history="1">
              <w:r w:rsidR="00434B96" w:rsidRPr="00434B96">
                <w:rPr>
                  <w:rFonts w:ascii="Times New Roman" w:eastAsia="Times New Roman" w:hAnsi="Times New Roman" w:cs="Times New Roman"/>
                  <w:color w:val="0000FF"/>
                  <w:sz w:val="20"/>
                  <w:szCs w:val="20"/>
                  <w:lang w:eastAsia="ru-RU"/>
                </w:rPr>
                <w:t>Статьей 45</w:t>
              </w:r>
            </w:hyperlink>
            <w:r w:rsidR="00434B96" w:rsidRPr="00434B96">
              <w:rPr>
                <w:rFonts w:ascii="Times New Roman" w:eastAsia="Times New Roman" w:hAnsi="Times New Roman" w:cs="Times New Roman"/>
                <w:color w:val="0000FF"/>
                <w:sz w:val="20"/>
                <w:szCs w:val="20"/>
                <w:lang w:eastAsia="ru-RU"/>
              </w:rPr>
              <w:t xml:space="preserve"> Федерального закона от 8 января 1998 г. N 3-ФЗ "О наркотических средствах и психотропных веществах" (Собрание законодательства Российской Федерации, 1998, N 2, ст. 219) установлено, что в целях защиты здоровья, нравственности, прав и законных интересов граждан в Российской Федерации установлены ограничения на занятие отдельными видами профессиональной деятельности и деятельности, связанной с источником повышенной опасности, для больных наркоманией.</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соответствии с данной </w:t>
            </w:r>
            <w:hyperlink r:id="rId1433" w:history="1">
              <w:r w:rsidRPr="00434B96">
                <w:rPr>
                  <w:rFonts w:ascii="Times New Roman" w:eastAsia="Times New Roman" w:hAnsi="Times New Roman" w:cs="Times New Roman"/>
                  <w:color w:val="0000FF"/>
                  <w:sz w:val="20"/>
                  <w:szCs w:val="20"/>
                  <w:lang w:eastAsia="ru-RU"/>
                </w:rPr>
                <w:t>статьей</w:t>
              </w:r>
            </w:hyperlink>
            <w:r w:rsidRPr="00434B96">
              <w:rPr>
                <w:rFonts w:ascii="Times New Roman" w:eastAsia="Times New Roman" w:hAnsi="Times New Roman" w:cs="Times New Roman"/>
                <w:color w:val="0000FF"/>
                <w:sz w:val="20"/>
                <w:szCs w:val="20"/>
                <w:lang w:eastAsia="ru-RU"/>
              </w:rPr>
              <w:t xml:space="preserve"> принято </w:t>
            </w:r>
            <w:hyperlink r:id="rId1434" w:history="1">
              <w:r w:rsidRPr="00434B96">
                <w:rPr>
                  <w:rFonts w:ascii="Times New Roman" w:eastAsia="Times New Roman" w:hAnsi="Times New Roman" w:cs="Times New Roman"/>
                  <w:b/>
                  <w:color w:val="0000FF"/>
                  <w:sz w:val="20"/>
                  <w:szCs w:val="20"/>
                  <w:lang w:eastAsia="ru-RU"/>
                </w:rPr>
                <w:t>постановление</w:t>
              </w:r>
            </w:hyperlink>
            <w:r w:rsidRPr="00434B96">
              <w:rPr>
                <w:rFonts w:ascii="Times New Roman" w:eastAsia="Times New Roman" w:hAnsi="Times New Roman" w:cs="Times New Roman"/>
                <w:b/>
                <w:color w:val="0000FF"/>
                <w:sz w:val="20"/>
                <w:szCs w:val="20"/>
                <w:lang w:eastAsia="ru-RU"/>
              </w:rPr>
              <w:t xml:space="preserve"> Правительства Российской Федерации</w:t>
            </w:r>
            <w:r w:rsidRPr="00434B96">
              <w:rPr>
                <w:rFonts w:ascii="Times New Roman" w:eastAsia="Times New Roman" w:hAnsi="Times New Roman" w:cs="Times New Roman"/>
                <w:color w:val="0000FF"/>
                <w:sz w:val="20"/>
                <w:szCs w:val="20"/>
                <w:lang w:eastAsia="ru-RU"/>
              </w:rPr>
              <w:t xml:space="preserve"> </w:t>
            </w:r>
            <w:r w:rsidRPr="00434B96">
              <w:rPr>
                <w:rFonts w:ascii="Times New Roman" w:eastAsia="Times New Roman" w:hAnsi="Times New Roman" w:cs="Times New Roman"/>
                <w:b/>
                <w:color w:val="0000FF"/>
                <w:sz w:val="20"/>
                <w:szCs w:val="20"/>
                <w:lang w:eastAsia="ru-RU"/>
              </w:rPr>
              <w:t>от 18 мая 2011 г. N 394</w:t>
            </w:r>
            <w:r w:rsidRPr="00434B96">
              <w:rPr>
                <w:rFonts w:ascii="Times New Roman" w:eastAsia="Times New Roman" w:hAnsi="Times New Roman" w:cs="Times New Roman"/>
                <w:color w:val="0000FF"/>
                <w:sz w:val="20"/>
                <w:szCs w:val="20"/>
                <w:lang w:eastAsia="ru-RU"/>
              </w:rPr>
              <w:t xml:space="preserve"> (далее - постановление), которым утвержден перечень отдельных видов профессиональной деятельности и деятельности, связанной с источником повышенной опасности, на занятие которыми устанавливаются ограничения для больных наркоманией (далее - перечень).</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2. При поступлении лица на работу по тем видам деятельности, которые указаны в </w:t>
            </w:r>
            <w:hyperlink r:id="rId1435" w:history="1">
              <w:r w:rsidRPr="00434B96">
                <w:rPr>
                  <w:rFonts w:ascii="Times New Roman" w:eastAsia="Times New Roman" w:hAnsi="Times New Roman" w:cs="Times New Roman"/>
                  <w:color w:val="0000FF"/>
                  <w:sz w:val="20"/>
                  <w:szCs w:val="20"/>
                  <w:lang w:eastAsia="ru-RU"/>
                </w:rPr>
                <w:t>перечне</w:t>
              </w:r>
            </w:hyperlink>
            <w:r w:rsidRPr="00434B96">
              <w:rPr>
                <w:rFonts w:ascii="Times New Roman" w:eastAsia="Times New Roman" w:hAnsi="Times New Roman" w:cs="Times New Roman"/>
                <w:color w:val="0000FF"/>
                <w:sz w:val="20"/>
                <w:szCs w:val="20"/>
                <w:lang w:eastAsia="ru-RU"/>
              </w:rPr>
              <w:t>, а также в процессе трудовой деятельности работника работодатель обязан направить такое лицо (работника) на предварительный (периодический) медицинский осмотр.</w:t>
            </w:r>
          </w:p>
          <w:p w:rsidR="00434B96" w:rsidRPr="002C0CF0"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color w:val="00B050"/>
                <w:sz w:val="20"/>
                <w:szCs w:val="20"/>
                <w:lang w:eastAsia="ru-RU"/>
              </w:rPr>
            </w:pPr>
            <w:r w:rsidRPr="00434B96">
              <w:rPr>
                <w:rFonts w:ascii="Times New Roman" w:eastAsia="Times New Roman" w:hAnsi="Times New Roman" w:cs="Times New Roman"/>
                <w:color w:val="0000FF"/>
                <w:sz w:val="20"/>
                <w:szCs w:val="20"/>
                <w:lang w:eastAsia="ru-RU"/>
              </w:rPr>
              <w:t xml:space="preserve">3. Порядок проведения обязательных предварительных и периодических медицинских осмотров работников, осуществляющих виды деятельности, указанные в </w:t>
            </w:r>
            <w:hyperlink r:id="rId1436" w:history="1">
              <w:r w:rsidRPr="00434B96">
                <w:rPr>
                  <w:rFonts w:ascii="Times New Roman" w:eastAsia="Times New Roman" w:hAnsi="Times New Roman" w:cs="Times New Roman"/>
                  <w:color w:val="0000FF"/>
                  <w:sz w:val="20"/>
                  <w:szCs w:val="20"/>
                  <w:lang w:eastAsia="ru-RU"/>
                </w:rPr>
                <w:t>постановлении</w:t>
              </w:r>
            </w:hyperlink>
            <w:r w:rsidRPr="00434B96">
              <w:rPr>
                <w:rFonts w:ascii="Times New Roman" w:eastAsia="Times New Roman" w:hAnsi="Times New Roman" w:cs="Times New Roman"/>
                <w:color w:val="0000FF"/>
                <w:sz w:val="20"/>
                <w:szCs w:val="20"/>
                <w:lang w:eastAsia="ru-RU"/>
              </w:rPr>
              <w:t xml:space="preserve">, определяется </w:t>
            </w:r>
            <w:hyperlink r:id="rId1437" w:history="1">
              <w:r w:rsidRPr="00434B96">
                <w:rPr>
                  <w:rFonts w:ascii="Times New Roman" w:eastAsia="Times New Roman" w:hAnsi="Times New Roman" w:cs="Times New Roman"/>
                  <w:b/>
                  <w:color w:val="0000FF"/>
                  <w:sz w:val="20"/>
                  <w:szCs w:val="20"/>
                  <w:lang w:eastAsia="ru-RU"/>
                </w:rPr>
                <w:t>приказом</w:t>
              </w:r>
            </w:hyperlink>
            <w:r w:rsidRPr="00434B96">
              <w:rPr>
                <w:rFonts w:ascii="Times New Roman" w:eastAsia="Times New Roman" w:hAnsi="Times New Roman" w:cs="Times New Roman"/>
                <w:b/>
                <w:color w:val="0000FF"/>
                <w:sz w:val="20"/>
                <w:szCs w:val="20"/>
                <w:lang w:eastAsia="ru-RU"/>
              </w:rPr>
              <w:t xml:space="preserve"> Минздравсоцразвития России от 12 апреля 2011 г. N 302н</w:t>
            </w:r>
            <w:r w:rsidRPr="00434B96">
              <w:rPr>
                <w:rFonts w:ascii="Times New Roman" w:eastAsia="Times New Roman" w:hAnsi="Times New Roman" w:cs="Times New Roman"/>
                <w:color w:val="0000FF"/>
                <w:sz w:val="20"/>
                <w:szCs w:val="20"/>
                <w:lang w:eastAsia="ru-RU"/>
              </w:rPr>
              <w:t xml:space="preserve"> "Об утверждении перечней вредных и (или) опасных производственных факторов и работ, при выполнении которых проводятся обязательные предварительные и периодические медицинские осмотры (обследования), и Порядка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 (зарегистрирован Министерством юстиции Российской Федерации 21 октября 2011 г., регистрационный N 22111)</w:t>
            </w:r>
            <w:r w:rsidR="002C0CF0">
              <w:rPr>
                <w:rFonts w:ascii="Times New Roman" w:hAnsi="Times New Roman" w:cs="Times New Roman"/>
                <w:sz w:val="24"/>
                <w:szCs w:val="24"/>
              </w:rPr>
              <w:t xml:space="preserve"> </w:t>
            </w:r>
            <w:r w:rsidR="002C0CF0" w:rsidRPr="002C0CF0">
              <w:rPr>
                <w:rFonts w:ascii="Times New Roman" w:hAnsi="Times New Roman" w:cs="Times New Roman"/>
                <w:b/>
                <w:color w:val="00B050"/>
                <w:sz w:val="20"/>
                <w:szCs w:val="20"/>
              </w:rPr>
              <w:t xml:space="preserve">(в ред. </w:t>
            </w:r>
            <w:hyperlink r:id="rId1438" w:history="1">
              <w:r w:rsidR="002C0CF0" w:rsidRPr="002C0CF0">
                <w:rPr>
                  <w:rFonts w:ascii="Times New Roman" w:hAnsi="Times New Roman" w:cs="Times New Roman"/>
                  <w:b/>
                  <w:color w:val="00B050"/>
                  <w:sz w:val="20"/>
                  <w:szCs w:val="20"/>
                </w:rPr>
                <w:t>Приказа</w:t>
              </w:r>
            </w:hyperlink>
            <w:r w:rsidR="002C0CF0" w:rsidRPr="002C0CF0">
              <w:rPr>
                <w:rFonts w:ascii="Times New Roman" w:hAnsi="Times New Roman" w:cs="Times New Roman"/>
                <w:b/>
                <w:color w:val="00B050"/>
                <w:sz w:val="20"/>
                <w:szCs w:val="20"/>
              </w:rPr>
              <w:t xml:space="preserve"> Минздрава России от 15.05.2013 N 296н)</w:t>
            </w:r>
            <w:r w:rsidR="002C0CF0">
              <w:rPr>
                <w:rFonts w:ascii="Times New Roman" w:hAnsi="Times New Roman" w:cs="Times New Roman"/>
                <w:b/>
                <w:color w:val="00B050"/>
                <w:sz w:val="20"/>
                <w:szCs w:val="20"/>
              </w:rPr>
              <w:t>.</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4. В соответствии со </w:t>
            </w:r>
            <w:hyperlink r:id="rId1439" w:history="1">
              <w:r w:rsidRPr="00434B96">
                <w:rPr>
                  <w:rFonts w:ascii="Times New Roman" w:eastAsia="Times New Roman" w:hAnsi="Times New Roman" w:cs="Times New Roman"/>
                  <w:b/>
                  <w:color w:val="0000FF"/>
                  <w:sz w:val="20"/>
                  <w:szCs w:val="20"/>
                  <w:lang w:eastAsia="ru-RU"/>
                </w:rPr>
                <w:t>статьей 76</w:t>
              </w:r>
            </w:hyperlink>
            <w:r w:rsidRPr="00434B96">
              <w:rPr>
                <w:rFonts w:ascii="Times New Roman" w:eastAsia="Times New Roman" w:hAnsi="Times New Roman" w:cs="Times New Roman"/>
                <w:b/>
                <w:color w:val="0000FF"/>
                <w:sz w:val="20"/>
                <w:szCs w:val="20"/>
                <w:lang w:eastAsia="ru-RU"/>
              </w:rPr>
              <w:t xml:space="preserve"> Трудового кодекса Российской Федерации </w:t>
            </w:r>
            <w:r w:rsidRPr="00434B96">
              <w:rPr>
                <w:rFonts w:ascii="Times New Roman" w:eastAsia="Times New Roman" w:hAnsi="Times New Roman" w:cs="Times New Roman"/>
                <w:color w:val="0000FF"/>
                <w:sz w:val="20"/>
                <w:szCs w:val="20"/>
                <w:lang w:eastAsia="ru-RU"/>
              </w:rPr>
              <w:t>(Собрание законодательства Российской Федерации, 2002, N 1 (ч. I), ст. 3; 2006, N 27, ст. 2878) работодатель обязан отстранить от работы (не допускать к работе) работника, не прошедшего в установленном порядке обязательный медицинский осмотр (обследование).</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5. С лицом, предполагающим осуществлять виды деятельности, указанные в </w:t>
            </w:r>
            <w:hyperlink r:id="rId1440" w:history="1">
              <w:r w:rsidRPr="00434B96">
                <w:rPr>
                  <w:rFonts w:ascii="Times New Roman" w:eastAsia="Times New Roman" w:hAnsi="Times New Roman" w:cs="Times New Roman"/>
                  <w:b/>
                  <w:color w:val="0000FF"/>
                  <w:sz w:val="20"/>
                  <w:szCs w:val="20"/>
                  <w:lang w:eastAsia="ru-RU"/>
                </w:rPr>
                <w:t>перечне</w:t>
              </w:r>
            </w:hyperlink>
            <w:r w:rsidRPr="00434B96">
              <w:rPr>
                <w:rFonts w:ascii="Times New Roman" w:eastAsia="Times New Roman" w:hAnsi="Times New Roman" w:cs="Times New Roman"/>
                <w:b/>
                <w:color w:val="0000FF"/>
                <w:sz w:val="20"/>
                <w:szCs w:val="20"/>
                <w:lang w:eastAsia="ru-RU"/>
              </w:rPr>
              <w:t>, при выявлении у него заболевания наркоманией не может быть заключен трудовой договор</w:t>
            </w:r>
            <w:r w:rsidR="001C3F96">
              <w:rPr>
                <w:rFonts w:ascii="Times New Roman" w:eastAsia="Times New Roman" w:hAnsi="Times New Roman" w:cs="Times New Roman"/>
                <w:b/>
                <w:color w:val="0000FF"/>
                <w:sz w:val="20"/>
                <w:szCs w:val="20"/>
                <w:lang w:eastAsia="ru-RU"/>
              </w:rPr>
              <w:t>»</w:t>
            </w:r>
            <w:r w:rsidRPr="00434B96">
              <w:rPr>
                <w:rFonts w:ascii="Times New Roman" w:eastAsia="Times New Roman" w:hAnsi="Times New Roman" w:cs="Times New Roman"/>
                <w:b/>
                <w:color w:val="0000FF"/>
                <w:sz w:val="20"/>
                <w:szCs w:val="20"/>
                <w:lang w:eastAsia="ru-RU"/>
              </w:rPr>
              <w:t>.</w:t>
            </w:r>
          </w:p>
          <w:p w:rsidR="00434B96" w:rsidRPr="00434B96" w:rsidRDefault="00434B96" w:rsidP="00434B96">
            <w:pPr>
              <w:autoSpaceDE w:val="0"/>
              <w:autoSpaceDN w:val="0"/>
              <w:adjustRightInd w:val="0"/>
              <w:spacing w:after="0" w:line="240" w:lineRule="auto"/>
              <w:ind w:firstLine="540"/>
              <w:jc w:val="center"/>
              <w:rPr>
                <w:rFonts w:ascii="Times New Roman" w:eastAsia="Times New Roman" w:hAnsi="Times New Roman" w:cs="Times New Roman"/>
                <w:b/>
                <w:color w:val="0000FF"/>
                <w:u w:val="single"/>
                <w:lang w:eastAsia="ru-RU"/>
              </w:rPr>
            </w:pPr>
          </w:p>
          <w:p w:rsidR="00434B96" w:rsidRPr="00434B96" w:rsidRDefault="00434B96" w:rsidP="00434B96">
            <w:pPr>
              <w:autoSpaceDE w:val="0"/>
              <w:autoSpaceDN w:val="0"/>
              <w:adjustRightInd w:val="0"/>
              <w:spacing w:after="0" w:line="240" w:lineRule="auto"/>
              <w:ind w:firstLine="540"/>
              <w:jc w:val="center"/>
              <w:rPr>
                <w:rFonts w:ascii="Times New Roman" w:eastAsia="Times New Roman" w:hAnsi="Times New Roman" w:cs="Times New Roman"/>
                <w:b/>
                <w:color w:val="0000FF"/>
                <w:u w:val="single"/>
                <w:lang w:eastAsia="ru-RU"/>
              </w:rPr>
            </w:pPr>
            <w:r w:rsidRPr="00434B96">
              <w:rPr>
                <w:rFonts w:ascii="Times New Roman" w:eastAsia="Times New Roman" w:hAnsi="Times New Roman" w:cs="Times New Roman"/>
                <w:b/>
                <w:color w:val="0000FF"/>
                <w:u w:val="single"/>
                <w:lang w:eastAsia="ru-RU"/>
              </w:rPr>
              <w:t>Дополнительная информация</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sz w:val="20"/>
                <w:szCs w:val="20"/>
                <w:lang w:eastAsia="ru-RU"/>
              </w:rPr>
            </w:pPr>
            <w:r w:rsidRPr="00434B96">
              <w:rPr>
                <w:rFonts w:ascii="Times New Roman" w:eastAsia="Times New Roman" w:hAnsi="Times New Roman" w:cs="Times New Roman"/>
                <w:b/>
                <w:bCs/>
                <w:sz w:val="20"/>
                <w:szCs w:val="20"/>
                <w:lang w:eastAsia="ru-RU"/>
              </w:rPr>
              <w:t xml:space="preserve">    </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sz w:val="20"/>
                <w:szCs w:val="20"/>
                <w:lang w:eastAsia="ru-RU"/>
              </w:rPr>
              <w:t xml:space="preserve"> </w:t>
            </w:r>
            <w:r w:rsidRPr="00434B96">
              <w:rPr>
                <w:rFonts w:ascii="Times New Roman" w:eastAsia="Times New Roman" w:hAnsi="Times New Roman" w:cs="Times New Roman"/>
                <w:b/>
                <w:bCs/>
                <w:color w:val="0000FF"/>
                <w:sz w:val="20"/>
                <w:szCs w:val="20"/>
                <w:lang w:eastAsia="ru-RU"/>
              </w:rPr>
              <w:t xml:space="preserve">Постановление Правительства РФ от 19.01.2008 N 16 </w:t>
            </w:r>
            <w:r w:rsidRPr="00434B96">
              <w:rPr>
                <w:rFonts w:ascii="Times New Roman" w:eastAsia="Times New Roman" w:hAnsi="Times New Roman" w:cs="Times New Roman"/>
                <w:bCs/>
                <w:color w:val="0000FF"/>
                <w:sz w:val="20"/>
                <w:szCs w:val="20"/>
                <w:lang w:eastAsia="ru-RU"/>
              </w:rPr>
              <w:t>"Об утверждении перечня работ, профессий, должностей, непосредственно связанных с управлением транспортными средствами или управлением движением транспортных средств"</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Cs/>
                <w:color w:val="0000FF"/>
                <w:sz w:val="20"/>
                <w:szCs w:val="20"/>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Постановление Правительства РФ от 08.09.1999 N 1020 </w:t>
            </w:r>
            <w:r w:rsidRPr="00434B96">
              <w:rPr>
                <w:rFonts w:ascii="Times New Roman" w:eastAsia="Times New Roman" w:hAnsi="Times New Roman" w:cs="Times New Roman"/>
                <w:color w:val="0000FF"/>
                <w:sz w:val="20"/>
                <w:szCs w:val="20"/>
                <w:lang w:eastAsia="ru-RU"/>
              </w:rPr>
              <w:t>"Об утверждении перечня профессий и должностей работников, обеспечивающих движение поездов, подлежащих обязательным предварительным, при поступлении на работу, и периодическим медицинским осмотрам"</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Постановление Правительства РФ </w:t>
            </w:r>
          </w:p>
          <w:p w:rsidR="00434B96" w:rsidRPr="00434B96" w:rsidRDefault="00434B96" w:rsidP="00434B96">
            <w:pPr>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от 18 мая 2011 г.</w:t>
            </w:r>
          </w:p>
          <w:p w:rsidR="00434B96" w:rsidRPr="00434B96" w:rsidRDefault="00434B96" w:rsidP="00434B96">
            <w:pPr>
              <w:spacing w:after="0" w:line="240" w:lineRule="auto"/>
              <w:jc w:val="center"/>
              <w:rPr>
                <w:rFonts w:ascii="Times New Roman" w:eastAsia="Times New Roman" w:hAnsi="Times New Roman" w:cs="Times New Roman"/>
                <w:b/>
                <w:iCs/>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N 394</w:t>
            </w:r>
          </w:p>
        </w:tc>
      </w:tr>
      <w:tr w:rsidR="00434B96" w:rsidRPr="00434B96" w:rsidTr="002956C0">
        <w:trPr>
          <w:trHeight w:val="229"/>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159</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iCs/>
                <w:color w:val="0000FF"/>
                <w:lang w:eastAsia="ru-RU"/>
              </w:rPr>
            </w:pPr>
            <w:r w:rsidRPr="00434B96">
              <w:rPr>
                <w:rFonts w:ascii="Times New Roman" w:eastAsia="Times New Roman" w:hAnsi="Times New Roman" w:cs="Times New Roman"/>
                <w:b/>
                <w:iCs/>
                <w:color w:val="0000FF"/>
                <w:lang w:eastAsia="ru-RU"/>
              </w:rPr>
              <w:t xml:space="preserve">"О мерах по реализации Указа Президента Российской Федерации от 11 сентября 2009 г. N 1033 "О мерах по совершенствованию государственного регулирования в области авиации" </w:t>
            </w:r>
            <w:r w:rsidRPr="00434B96">
              <w:rPr>
                <w:rFonts w:ascii="Times New Roman" w:eastAsia="Times New Roman" w:hAnsi="Times New Roman" w:cs="Times New Roman"/>
                <w:iCs/>
                <w:color w:val="0000FF"/>
                <w:lang w:eastAsia="ru-RU"/>
              </w:rPr>
              <w:t xml:space="preserve"> </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iCs/>
                <w:color w:val="0000FF"/>
                <w:lang w:eastAsia="ru-RU"/>
              </w:rPr>
            </w:pPr>
            <w:r w:rsidRPr="00434B96">
              <w:rPr>
                <w:rFonts w:ascii="Times New Roman" w:eastAsia="Times New Roman" w:hAnsi="Times New Roman" w:cs="Times New Roman"/>
                <w:color w:val="0000FF"/>
                <w:lang w:eastAsia="ru-RU"/>
              </w:rPr>
              <w:t xml:space="preserve">(в ред. Постановлений Правительства РФ от 28.01.2011 </w:t>
            </w:r>
            <w:hyperlink r:id="rId1441" w:history="1">
              <w:r w:rsidRPr="00434B96">
                <w:rPr>
                  <w:rFonts w:ascii="Times New Roman" w:eastAsia="Times New Roman" w:hAnsi="Times New Roman" w:cs="Times New Roman"/>
                  <w:color w:val="0000FF"/>
                  <w:lang w:eastAsia="ru-RU"/>
                </w:rPr>
                <w:t>N 39</w:t>
              </w:r>
            </w:hyperlink>
            <w:r w:rsidRPr="00434B96">
              <w:rPr>
                <w:rFonts w:ascii="Times New Roman" w:eastAsia="Times New Roman" w:hAnsi="Times New Roman" w:cs="Times New Roman"/>
                <w:color w:val="0000FF"/>
                <w:lang w:eastAsia="ru-RU"/>
              </w:rPr>
              <w:t xml:space="preserve">, от 03.11.2011 </w:t>
            </w:r>
            <w:hyperlink r:id="rId1442" w:history="1">
              <w:r w:rsidRPr="00434B96">
                <w:rPr>
                  <w:rFonts w:ascii="Times New Roman" w:eastAsia="Times New Roman" w:hAnsi="Times New Roman" w:cs="Times New Roman"/>
                  <w:color w:val="0000FF"/>
                  <w:lang w:eastAsia="ru-RU"/>
                </w:rPr>
                <w:t>N 897</w:t>
              </w:r>
            </w:hyperlink>
            <w:r w:rsidRPr="00434B96">
              <w:rPr>
                <w:rFonts w:ascii="Times New Roman" w:eastAsia="Times New Roman" w:hAnsi="Times New Roman" w:cs="Times New Roman"/>
                <w:color w:val="0000FF"/>
                <w:lang w:eastAsia="ru-RU"/>
              </w:rPr>
              <w:t>)</w:t>
            </w:r>
            <w:r w:rsidRPr="00434B96">
              <w:rPr>
                <w:rFonts w:ascii="Times New Roman" w:eastAsia="Times New Roman" w:hAnsi="Times New Roman" w:cs="Times New Roman"/>
                <w:iCs/>
                <w:color w:val="0000FF"/>
                <w:lang w:eastAsia="ru-RU"/>
              </w:rPr>
              <w:t xml:space="preserve"> </w:t>
            </w:r>
          </w:p>
          <w:p w:rsidR="00434B96" w:rsidRPr="00434B96" w:rsidRDefault="00434B96" w:rsidP="00434B96">
            <w:pPr>
              <w:spacing w:after="0" w:line="240" w:lineRule="auto"/>
              <w:jc w:val="both"/>
              <w:rPr>
                <w:rFonts w:ascii="Times New Roman" w:eastAsia="Times New Roman" w:hAnsi="Times New Roman" w:cs="Times New Roman"/>
                <w:color w:val="0000FF"/>
                <w:lang w:eastAsia="ru-RU"/>
              </w:rPr>
            </w:pPr>
          </w:p>
          <w:p w:rsidR="00434B96" w:rsidRPr="00434B96" w:rsidRDefault="00434B96" w:rsidP="00434B96">
            <w:pPr>
              <w:spacing w:after="0" w:line="240" w:lineRule="auto"/>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 xml:space="preserve">        Примечания: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u w:val="single"/>
                <w:lang w:eastAsia="ru-RU"/>
              </w:rPr>
            </w:pPr>
            <w:r w:rsidRPr="00434B96">
              <w:rPr>
                <w:rFonts w:ascii="Times New Roman" w:eastAsia="Times New Roman" w:hAnsi="Times New Roman" w:cs="Times New Roman"/>
                <w:b/>
                <w:bCs/>
                <w:color w:val="0000FF"/>
                <w:lang w:eastAsia="ru-RU"/>
              </w:rPr>
              <w:t xml:space="preserve">         В частности,</w:t>
            </w:r>
            <w:r w:rsidRPr="00434B96">
              <w:rPr>
                <w:rFonts w:ascii="Times New Roman" w:eastAsia="Times New Roman" w:hAnsi="Times New Roman" w:cs="Times New Roman"/>
                <w:b/>
                <w:bCs/>
                <w:color w:val="0000FF"/>
                <w:sz w:val="20"/>
                <w:szCs w:val="20"/>
                <w:lang w:eastAsia="ru-RU"/>
              </w:rPr>
              <w:t xml:space="preserve">  </w:t>
            </w:r>
            <w:hyperlink r:id="rId1443" w:history="1">
              <w:r w:rsidRPr="00434B96">
                <w:rPr>
                  <w:rFonts w:ascii="Times New Roman" w:eastAsia="Times New Roman" w:hAnsi="Times New Roman" w:cs="Times New Roman"/>
                  <w:b/>
                  <w:bCs/>
                  <w:color w:val="0000FF"/>
                  <w:lang w:eastAsia="ru-RU"/>
                </w:rPr>
                <w:t>пункт 1</w:t>
              </w:r>
            </w:hyperlink>
            <w:r w:rsidRPr="00434B96">
              <w:rPr>
                <w:rFonts w:ascii="Times New Roman" w:eastAsia="Times New Roman" w:hAnsi="Times New Roman" w:cs="Times New Roman"/>
                <w:b/>
                <w:bCs/>
                <w:color w:val="0000FF"/>
                <w:lang w:eastAsia="ru-RU"/>
              </w:rPr>
              <w:t xml:space="preserve"> Положения о Федеральной службе по надзору в сфере транспорта, </w:t>
            </w:r>
            <w:r w:rsidRPr="00434B96">
              <w:rPr>
                <w:rFonts w:ascii="Times New Roman" w:eastAsia="Times New Roman" w:hAnsi="Times New Roman" w:cs="Times New Roman"/>
                <w:bCs/>
                <w:color w:val="0000FF"/>
                <w:lang w:eastAsia="ru-RU"/>
              </w:rPr>
              <w:t xml:space="preserve">утвержденного Постановлением Правительства Российской Федерации от 30 июля 2004 г. </w:t>
            </w:r>
            <w:r w:rsidRPr="00434B96">
              <w:rPr>
                <w:rFonts w:ascii="Times New Roman" w:eastAsia="Times New Roman" w:hAnsi="Times New Roman" w:cs="Times New Roman"/>
                <w:b/>
                <w:bCs/>
                <w:color w:val="0000FF"/>
                <w:lang w:eastAsia="ru-RU"/>
              </w:rPr>
              <w:t>N 398</w:t>
            </w:r>
            <w:r w:rsidRPr="00434B96">
              <w:rPr>
                <w:rFonts w:ascii="Times New Roman" w:eastAsia="Times New Roman" w:hAnsi="Times New Roman" w:cs="Times New Roman"/>
                <w:bCs/>
                <w:color w:val="0000FF"/>
                <w:lang w:eastAsia="ru-RU"/>
              </w:rPr>
              <w:t xml:space="preserve">, </w:t>
            </w:r>
            <w:r w:rsidRPr="00434B96">
              <w:rPr>
                <w:rFonts w:ascii="Times New Roman" w:eastAsia="Times New Roman" w:hAnsi="Times New Roman" w:cs="Times New Roman"/>
                <w:bCs/>
                <w:color w:val="0000FF"/>
                <w:u w:val="single"/>
                <w:lang w:eastAsia="ru-RU"/>
              </w:rPr>
              <w:t>изложен в следующей редакции: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434B96">
              <w:rPr>
                <w:rFonts w:ascii="Times New Roman" w:eastAsia="Times New Roman" w:hAnsi="Times New Roman" w:cs="Times New Roman"/>
                <w:bCs/>
                <w:color w:val="0000FF"/>
                <w:lang w:eastAsia="ru-RU"/>
              </w:rPr>
              <w:t>"1. Федеральная служба по надзору в сфере транспорта (</w:t>
            </w:r>
            <w:r w:rsidRPr="00434B96">
              <w:rPr>
                <w:rFonts w:ascii="Times New Roman" w:eastAsia="Times New Roman" w:hAnsi="Times New Roman" w:cs="Times New Roman"/>
                <w:b/>
                <w:bCs/>
                <w:color w:val="0000FF"/>
                <w:lang w:eastAsia="ru-RU"/>
              </w:rPr>
              <w:t>Ространснадзор</w:t>
            </w:r>
            <w:r w:rsidRPr="00434B96">
              <w:rPr>
                <w:rFonts w:ascii="Times New Roman" w:eastAsia="Times New Roman" w:hAnsi="Times New Roman" w:cs="Times New Roman"/>
                <w:bCs/>
                <w:color w:val="0000FF"/>
                <w:lang w:eastAsia="ru-RU"/>
              </w:rPr>
              <w:t>) является федеральным органом исполнительной власти, осуществляющим функции по контролю (надзору) в сфере гражданской авиации, использования воздушного пространства Российской Федерации, аэронавигационного обслуживания пользователей воздушного пространства Российской Федерации, авиационно-космического поиска и спасания, морского (включая морские порты), внутреннего водного, железнодорожного транспорта, автомобильного и городского наземного электрического транспорта (кроме вопросов безопасности дорожного движения), промышленного транспорта и дорожного хозяйства, а также обеспечения транспортной безопасности.".</w:t>
            </w:r>
          </w:p>
          <w:p w:rsidR="00434B96" w:rsidRPr="00434B96" w:rsidRDefault="00434B96" w:rsidP="00434B96">
            <w:pPr>
              <w:spacing w:after="0" w:line="240" w:lineRule="auto"/>
              <w:jc w:val="both"/>
              <w:rPr>
                <w:rFonts w:ascii="Times New Roman" w:eastAsia="Times New Roman" w:hAnsi="Times New Roman" w:cs="Times New Roman"/>
                <w:color w:val="0000FF"/>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u w:val="single"/>
                <w:lang w:eastAsia="ru-RU"/>
              </w:rPr>
            </w:pPr>
            <w:r w:rsidRPr="00434B96">
              <w:rPr>
                <w:rFonts w:ascii="Times New Roman" w:eastAsia="Times New Roman" w:hAnsi="Times New Roman" w:cs="Times New Roman"/>
                <w:b/>
                <w:color w:val="0000FF"/>
                <w:lang w:eastAsia="ru-RU"/>
              </w:rPr>
              <w:t xml:space="preserve">В </w:t>
            </w:r>
            <w:hyperlink r:id="rId1444" w:history="1">
              <w:r w:rsidRPr="00434B96">
                <w:rPr>
                  <w:rFonts w:ascii="Times New Roman" w:eastAsia="Times New Roman" w:hAnsi="Times New Roman" w:cs="Times New Roman"/>
                  <w:b/>
                  <w:color w:val="0000FF"/>
                  <w:lang w:eastAsia="ru-RU"/>
                </w:rPr>
                <w:t>Положении</w:t>
              </w:r>
            </w:hyperlink>
            <w:r w:rsidRPr="00434B96">
              <w:rPr>
                <w:rFonts w:ascii="Times New Roman" w:eastAsia="Times New Roman" w:hAnsi="Times New Roman" w:cs="Times New Roman"/>
                <w:b/>
                <w:color w:val="0000FF"/>
                <w:lang w:eastAsia="ru-RU"/>
              </w:rPr>
              <w:t xml:space="preserve"> о Федеральном агентстве воздушного транспорта, </w:t>
            </w:r>
            <w:r w:rsidRPr="00434B96">
              <w:rPr>
                <w:rFonts w:ascii="Times New Roman" w:eastAsia="Times New Roman" w:hAnsi="Times New Roman" w:cs="Times New Roman"/>
                <w:color w:val="0000FF"/>
                <w:lang w:eastAsia="ru-RU"/>
              </w:rPr>
              <w:t xml:space="preserve">утвержденном Постановлением Правительства Российской Федерации от 30 июля 2004 г. </w:t>
            </w:r>
            <w:r w:rsidRPr="00434B96">
              <w:rPr>
                <w:rFonts w:ascii="Times New Roman" w:eastAsia="Times New Roman" w:hAnsi="Times New Roman" w:cs="Times New Roman"/>
                <w:b/>
                <w:color w:val="0000FF"/>
                <w:lang w:eastAsia="ru-RU"/>
              </w:rPr>
              <w:t>N 396</w:t>
            </w:r>
            <w:r w:rsidR="00773968">
              <w:rPr>
                <w:rFonts w:ascii="Times New Roman" w:eastAsia="Times New Roman" w:hAnsi="Times New Roman" w:cs="Times New Roman"/>
                <w:b/>
                <w:color w:val="0000FF"/>
                <w:lang w:eastAsia="ru-RU"/>
              </w:rPr>
              <w:t xml:space="preserve"> </w:t>
            </w:r>
            <w:r w:rsidR="00773968" w:rsidRPr="00773968">
              <w:rPr>
                <w:rFonts w:ascii="Times New Roman" w:eastAsia="Times New Roman" w:hAnsi="Times New Roman" w:cs="Times New Roman"/>
                <w:b/>
                <w:color w:val="00B050"/>
                <w:sz w:val="18"/>
                <w:szCs w:val="18"/>
                <w:lang w:eastAsia="ru-RU"/>
              </w:rPr>
              <w:t>(ред.</w:t>
            </w:r>
            <w:r w:rsidR="00773968">
              <w:rPr>
                <w:rFonts w:ascii="Times New Roman" w:eastAsia="Times New Roman" w:hAnsi="Times New Roman" w:cs="Times New Roman"/>
                <w:b/>
                <w:color w:val="00B050"/>
                <w:sz w:val="18"/>
                <w:szCs w:val="18"/>
                <w:lang w:eastAsia="ru-RU"/>
              </w:rPr>
              <w:t xml:space="preserve"> </w:t>
            </w:r>
            <w:r w:rsidR="00773968" w:rsidRPr="00773968">
              <w:rPr>
                <w:rFonts w:ascii="Times New Roman" w:hAnsi="Times New Roman" w:cs="Times New Roman"/>
                <w:b/>
                <w:color w:val="00B050"/>
                <w:sz w:val="18"/>
                <w:szCs w:val="18"/>
              </w:rPr>
              <w:t xml:space="preserve">от 20.06.2013 </w:t>
            </w:r>
            <w:hyperlink r:id="rId1445" w:history="1">
              <w:r w:rsidR="00773968" w:rsidRPr="00773968">
                <w:rPr>
                  <w:rFonts w:ascii="Times New Roman" w:hAnsi="Times New Roman" w:cs="Times New Roman"/>
                  <w:b/>
                  <w:color w:val="00B050"/>
                  <w:sz w:val="18"/>
                  <w:szCs w:val="18"/>
                </w:rPr>
                <w:t>N 521</w:t>
              </w:r>
            </w:hyperlink>
            <w:r w:rsidR="00773968" w:rsidRPr="00773968">
              <w:rPr>
                <w:rFonts w:ascii="Times New Roman" w:hAnsi="Times New Roman" w:cs="Times New Roman"/>
                <w:b/>
                <w:color w:val="00B050"/>
                <w:sz w:val="18"/>
                <w:szCs w:val="18"/>
              </w:rPr>
              <w:t xml:space="preserve">, от 18.07.2013 </w:t>
            </w:r>
            <w:hyperlink r:id="rId1446" w:history="1">
              <w:r w:rsidR="00773968" w:rsidRPr="00773968">
                <w:rPr>
                  <w:rFonts w:ascii="Times New Roman" w:hAnsi="Times New Roman" w:cs="Times New Roman"/>
                  <w:b/>
                  <w:color w:val="00B050"/>
                  <w:sz w:val="18"/>
                  <w:szCs w:val="18"/>
                </w:rPr>
                <w:t>N 605</w:t>
              </w:r>
            </w:hyperlink>
            <w:r w:rsidR="00773968" w:rsidRPr="00773968">
              <w:rPr>
                <w:rFonts w:ascii="Times New Roman" w:hAnsi="Times New Roman" w:cs="Times New Roman"/>
                <w:b/>
                <w:color w:val="00B050"/>
                <w:sz w:val="18"/>
                <w:szCs w:val="18"/>
              </w:rPr>
              <w:t xml:space="preserve">, от 02.11.2013 </w:t>
            </w:r>
            <w:hyperlink r:id="rId1447" w:history="1">
              <w:r w:rsidR="00773968" w:rsidRPr="00773968">
                <w:rPr>
                  <w:rFonts w:ascii="Times New Roman" w:hAnsi="Times New Roman" w:cs="Times New Roman"/>
                  <w:b/>
                  <w:color w:val="00B050"/>
                  <w:sz w:val="18"/>
                  <w:szCs w:val="18"/>
                </w:rPr>
                <w:t>N 988</w:t>
              </w:r>
            </w:hyperlink>
            <w:r w:rsidR="00773968" w:rsidRPr="00773968">
              <w:rPr>
                <w:rFonts w:ascii="Times New Roman" w:hAnsi="Times New Roman" w:cs="Times New Roman"/>
                <w:b/>
                <w:color w:val="00B050"/>
                <w:sz w:val="18"/>
                <w:szCs w:val="18"/>
              </w:rPr>
              <w:t>)</w:t>
            </w:r>
            <w:r w:rsidR="00773968" w:rsidRPr="00773968">
              <w:rPr>
                <w:rFonts w:ascii="Times New Roman" w:hAnsi="Times New Roman" w:cs="Times New Roman"/>
                <w:color w:val="00B050"/>
                <w:sz w:val="24"/>
                <w:szCs w:val="24"/>
              </w:rPr>
              <w:t xml:space="preserve"> </w:t>
            </w:r>
            <w:r w:rsidRPr="00773968">
              <w:rPr>
                <w:rFonts w:ascii="Times New Roman" w:eastAsia="Times New Roman" w:hAnsi="Times New Roman" w:cs="Times New Roman"/>
                <w:color w:val="00B050"/>
                <w:lang w:eastAsia="ru-RU"/>
              </w:rPr>
              <w:t xml:space="preserve">  </w:t>
            </w:r>
            <w:hyperlink r:id="rId1448" w:history="1">
              <w:r w:rsidRPr="00434B96">
                <w:rPr>
                  <w:rFonts w:ascii="Times New Roman" w:eastAsia="Times New Roman" w:hAnsi="Times New Roman" w:cs="Times New Roman"/>
                  <w:b/>
                  <w:color w:val="0000FF"/>
                  <w:u w:val="single"/>
                  <w:lang w:eastAsia="ru-RU"/>
                </w:rPr>
                <w:t>пункт 1</w:t>
              </w:r>
            </w:hyperlink>
            <w:r w:rsidRPr="00434B96">
              <w:rPr>
                <w:rFonts w:ascii="Times New Roman" w:eastAsia="Times New Roman" w:hAnsi="Times New Roman" w:cs="Times New Roman"/>
                <w:color w:val="0000FF"/>
                <w:u w:val="single"/>
                <w:lang w:eastAsia="ru-RU"/>
              </w:rPr>
              <w:t xml:space="preserve"> изложен в следующей редакции: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lang w:eastAsia="ru-RU"/>
              </w:rPr>
            </w:pPr>
            <w:r w:rsidRPr="00434B96">
              <w:rPr>
                <w:rFonts w:ascii="Times New Roman" w:eastAsia="Times New Roman" w:hAnsi="Times New Roman" w:cs="Times New Roman"/>
                <w:color w:val="0000FF"/>
                <w:lang w:eastAsia="ru-RU"/>
              </w:rPr>
              <w:t>"1. Федеральное агентство воздушного транспорта (</w:t>
            </w:r>
            <w:r w:rsidRPr="00434B96">
              <w:rPr>
                <w:rFonts w:ascii="Times New Roman" w:eastAsia="Times New Roman" w:hAnsi="Times New Roman" w:cs="Times New Roman"/>
                <w:b/>
                <w:color w:val="0000FF"/>
                <w:lang w:eastAsia="ru-RU"/>
              </w:rPr>
              <w:t>Росавиация</w:t>
            </w:r>
            <w:r w:rsidRPr="00434B96">
              <w:rPr>
                <w:rFonts w:ascii="Times New Roman" w:eastAsia="Times New Roman" w:hAnsi="Times New Roman" w:cs="Times New Roman"/>
                <w:color w:val="0000FF"/>
                <w:lang w:eastAsia="ru-RU"/>
              </w:rPr>
              <w:t>) является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использования воздушного пространства Российской Федерации, аэронавигационного обслуживания пользователей воздушного пространства Российской Федерации и авиационно-космического поиска и спасания, а также функции по оказанию государственных услуг в области транспортной безопасности в этой сфере."</w:t>
            </w:r>
          </w:p>
          <w:p w:rsidR="00434B96" w:rsidRPr="00434B96" w:rsidRDefault="00434B96" w:rsidP="00434B96">
            <w:pPr>
              <w:spacing w:after="0" w:line="240" w:lineRule="auto"/>
              <w:jc w:val="both"/>
              <w:rPr>
                <w:rFonts w:ascii="Times New Roman" w:eastAsia="Times New Roman" w:hAnsi="Times New Roman" w:cs="Times New Roman"/>
                <w:color w:val="0000FF"/>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iCs/>
                <w:color w:val="0000FF"/>
                <w:sz w:val="20"/>
                <w:szCs w:val="20"/>
                <w:lang w:eastAsia="ru-RU"/>
              </w:rPr>
            </w:pPr>
            <w:r w:rsidRPr="00434B96">
              <w:rPr>
                <w:rFonts w:ascii="Times New Roman" w:eastAsia="Times New Roman" w:hAnsi="Times New Roman" w:cs="Times New Roman"/>
                <w:b/>
                <w:iCs/>
                <w:color w:val="0000FF"/>
                <w:sz w:val="20"/>
                <w:szCs w:val="20"/>
                <w:lang w:eastAsia="ru-RU"/>
              </w:rPr>
              <w:t xml:space="preserve">Постановление Правительства РФ </w:t>
            </w:r>
          </w:p>
          <w:p w:rsidR="00434B96" w:rsidRPr="00434B96" w:rsidRDefault="00434B96" w:rsidP="00434B96">
            <w:pPr>
              <w:spacing w:after="0" w:line="240" w:lineRule="auto"/>
              <w:jc w:val="center"/>
              <w:rPr>
                <w:rFonts w:ascii="Times New Roman" w:eastAsia="Times New Roman" w:hAnsi="Times New Roman" w:cs="Times New Roman"/>
                <w:b/>
                <w:iCs/>
                <w:color w:val="0000FF"/>
                <w:sz w:val="20"/>
                <w:szCs w:val="20"/>
                <w:lang w:eastAsia="ru-RU"/>
              </w:rPr>
            </w:pPr>
            <w:r w:rsidRPr="00434B96">
              <w:rPr>
                <w:rFonts w:ascii="Times New Roman" w:eastAsia="Times New Roman" w:hAnsi="Times New Roman" w:cs="Times New Roman"/>
                <w:b/>
                <w:iCs/>
                <w:color w:val="0000FF"/>
                <w:sz w:val="20"/>
                <w:szCs w:val="20"/>
                <w:lang w:eastAsia="ru-RU"/>
              </w:rPr>
              <w:t xml:space="preserve">от 17.12.2009 </w:t>
            </w:r>
          </w:p>
          <w:p w:rsidR="00434B96" w:rsidRPr="00434B96" w:rsidRDefault="00434B96" w:rsidP="00434B96">
            <w:pPr>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iCs/>
                <w:color w:val="0000FF"/>
                <w:sz w:val="20"/>
                <w:szCs w:val="20"/>
                <w:lang w:eastAsia="ru-RU"/>
              </w:rPr>
              <w:t>N 1033</w:t>
            </w:r>
          </w:p>
        </w:tc>
      </w:tr>
      <w:tr w:rsidR="00434B96" w:rsidRPr="00434B96" w:rsidTr="002956C0">
        <w:trPr>
          <w:trHeight w:val="229"/>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160</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sz w:val="24"/>
                <w:szCs w:val="24"/>
                <w:lang w:eastAsia="ru-RU"/>
              </w:rPr>
              <w:t>"</w:t>
            </w:r>
            <w:r w:rsidRPr="00434B96">
              <w:rPr>
                <w:rFonts w:ascii="Times New Roman" w:eastAsia="Times New Roman" w:hAnsi="Times New Roman" w:cs="Times New Roman"/>
                <w:b/>
                <w:bCs/>
                <w:color w:val="0000FF"/>
                <w:lang w:eastAsia="ru-RU"/>
              </w:rPr>
              <w:t>Об утверждении перечня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w:t>
            </w:r>
          </w:p>
          <w:p w:rsidR="00D42AFE" w:rsidRDefault="00D42AFE" w:rsidP="00D42AFE">
            <w:pPr>
              <w:autoSpaceDE w:val="0"/>
              <w:autoSpaceDN w:val="0"/>
              <w:adjustRightInd w:val="0"/>
              <w:spacing w:after="0" w:line="240" w:lineRule="auto"/>
              <w:jc w:val="both"/>
              <w:outlineLvl w:val="1"/>
              <w:rPr>
                <w:rFonts w:ascii="Times New Roman" w:eastAsia="Times New Roman" w:hAnsi="Times New Roman" w:cs="Times New Roman"/>
                <w:b/>
                <w:color w:val="0000FF"/>
                <w:lang w:eastAsia="ru-RU"/>
              </w:rPr>
            </w:pPr>
          </w:p>
          <w:p w:rsidR="00434B96" w:rsidRPr="00D42AFE" w:rsidRDefault="00D42AFE" w:rsidP="00D42AFE">
            <w:pPr>
              <w:autoSpaceDE w:val="0"/>
              <w:autoSpaceDN w:val="0"/>
              <w:adjustRightInd w:val="0"/>
              <w:spacing w:after="0" w:line="240" w:lineRule="auto"/>
              <w:jc w:val="both"/>
              <w:outlineLvl w:val="1"/>
              <w:rPr>
                <w:rFonts w:ascii="Times New Roman" w:eastAsia="Times New Roman" w:hAnsi="Times New Roman" w:cs="Times New Roman"/>
                <w:b/>
                <w:color w:val="0000FF"/>
                <w:lang w:eastAsia="ru-RU"/>
              </w:rPr>
            </w:pPr>
            <w:r w:rsidRPr="00D42AFE">
              <w:rPr>
                <w:rFonts w:ascii="Times New Roman" w:eastAsia="Times New Roman" w:hAnsi="Times New Roman" w:cs="Times New Roman"/>
                <w:b/>
                <w:color w:val="0000FF"/>
                <w:lang w:eastAsia="ru-RU"/>
              </w:rPr>
              <w:t>Примечание:</w:t>
            </w:r>
          </w:p>
          <w:p w:rsidR="00D42AFE" w:rsidRPr="00D42AFE" w:rsidRDefault="00D42AFE" w:rsidP="00D42AFE">
            <w:pPr>
              <w:autoSpaceDE w:val="0"/>
              <w:autoSpaceDN w:val="0"/>
              <w:adjustRightInd w:val="0"/>
              <w:spacing w:after="0" w:line="240" w:lineRule="auto"/>
              <w:jc w:val="both"/>
              <w:rPr>
                <w:rFonts w:ascii="Times New Roman" w:hAnsi="Times New Roman" w:cs="Times New Roman"/>
                <w:b/>
                <w:bCs/>
                <w:color w:val="00B050"/>
                <w:sz w:val="20"/>
                <w:szCs w:val="20"/>
              </w:rPr>
            </w:pPr>
            <w:r>
              <w:rPr>
                <w:rFonts w:ascii="Times New Roman" w:hAnsi="Times New Roman" w:cs="Times New Roman"/>
                <w:b/>
                <w:bCs/>
                <w:color w:val="00B050"/>
                <w:sz w:val="20"/>
                <w:szCs w:val="20"/>
              </w:rPr>
              <w:t xml:space="preserve">        </w:t>
            </w:r>
            <w:r w:rsidRPr="00D42AFE">
              <w:rPr>
                <w:rFonts w:ascii="Times New Roman" w:hAnsi="Times New Roman" w:cs="Times New Roman"/>
                <w:b/>
                <w:bCs/>
                <w:color w:val="00B050"/>
                <w:sz w:val="20"/>
                <w:szCs w:val="20"/>
              </w:rPr>
              <w:t>&lt;Письмо&gt; ФНС России от 10.07.2013 N ЕД-4-3/12417 "О налоге на добычу полезных ископаемых"</w:t>
            </w:r>
          </w:p>
          <w:p w:rsidR="00D42AFE" w:rsidRPr="00434B96" w:rsidRDefault="00D42AFE" w:rsidP="00D42AFE">
            <w:pPr>
              <w:autoSpaceDE w:val="0"/>
              <w:autoSpaceDN w:val="0"/>
              <w:adjustRightInd w:val="0"/>
              <w:spacing w:after="0" w:line="240" w:lineRule="auto"/>
              <w:jc w:val="both"/>
              <w:outlineLvl w:val="1"/>
              <w:rPr>
                <w:rFonts w:ascii="Times New Roman" w:eastAsia="Times New Roman" w:hAnsi="Times New Roman" w:cs="Times New Roman"/>
                <w:b/>
                <w:color w:val="0000FF"/>
                <w:sz w:val="24"/>
                <w:szCs w:val="24"/>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Постановление Правительства РФ </w:t>
            </w:r>
          </w:p>
          <w:p w:rsidR="00434B96" w:rsidRPr="00434B96" w:rsidRDefault="00434B96" w:rsidP="00434B96">
            <w:pPr>
              <w:spacing w:after="0" w:line="240" w:lineRule="auto"/>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от 10.06.2011 </w:t>
            </w:r>
          </w:p>
          <w:p w:rsidR="00434B96" w:rsidRPr="00434B96" w:rsidRDefault="00434B96" w:rsidP="00434B96">
            <w:pPr>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bCs/>
                <w:color w:val="0000FF"/>
                <w:sz w:val="20"/>
                <w:szCs w:val="20"/>
                <w:lang w:eastAsia="ru-RU"/>
              </w:rPr>
              <w:t>N 455</w:t>
            </w:r>
          </w:p>
        </w:tc>
      </w:tr>
      <w:tr w:rsidR="00434B96" w:rsidRPr="00434B96" w:rsidTr="002956C0">
        <w:trPr>
          <w:trHeight w:val="229"/>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161</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4"/>
                <w:szCs w:val="24"/>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"О внесении изменений в некоторые акты Правительства Российской Федерации"</w:t>
            </w:r>
          </w:p>
          <w:p w:rsidR="00434B96" w:rsidRPr="00D42AFE" w:rsidRDefault="00434B96" w:rsidP="00434B96">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D42AFE">
              <w:rPr>
                <w:rFonts w:ascii="Times New Roman" w:eastAsia="Times New Roman" w:hAnsi="Times New Roman" w:cs="Times New Roman"/>
                <w:b/>
                <w:color w:val="0000FF"/>
                <w:sz w:val="20"/>
                <w:szCs w:val="20"/>
                <w:lang w:eastAsia="ru-RU"/>
              </w:rPr>
              <w:t xml:space="preserve">       Примечание:</w:t>
            </w:r>
            <w:r w:rsidRPr="00D42AFE">
              <w:rPr>
                <w:rFonts w:ascii="Times New Roman" w:eastAsia="Times New Roman" w:hAnsi="Times New Roman" w:cs="Times New Roman"/>
                <w:color w:val="0000FF"/>
                <w:sz w:val="20"/>
                <w:szCs w:val="20"/>
                <w:lang w:eastAsia="ru-RU"/>
              </w:rPr>
              <w:t xml:space="preserve"> </w:t>
            </w:r>
            <w:r w:rsidRPr="00D42AFE">
              <w:rPr>
                <w:rFonts w:ascii="Times New Roman" w:eastAsia="Times New Roman" w:hAnsi="Times New Roman" w:cs="Times New Roman"/>
                <w:sz w:val="20"/>
                <w:szCs w:val="20"/>
                <w:lang w:eastAsia="ru-RU"/>
              </w:rPr>
              <w:t xml:space="preserve"> </w:t>
            </w:r>
          </w:p>
          <w:p w:rsidR="00434B96" w:rsidRPr="00D42AFE"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color w:val="FF0000"/>
                <w:sz w:val="20"/>
                <w:szCs w:val="20"/>
                <w:lang w:eastAsia="ru-RU"/>
              </w:rPr>
            </w:pPr>
            <w:r w:rsidRPr="00D42AFE">
              <w:rPr>
                <w:rFonts w:ascii="Times New Roman" w:eastAsia="Times New Roman" w:hAnsi="Times New Roman" w:cs="Times New Roman"/>
                <w:b/>
                <w:color w:val="0000FF"/>
                <w:sz w:val="20"/>
                <w:szCs w:val="20"/>
                <w:lang w:eastAsia="ru-RU"/>
              </w:rPr>
              <w:t xml:space="preserve">        В </w:t>
            </w:r>
            <w:hyperlink r:id="rId1449" w:history="1">
              <w:r w:rsidRPr="00D42AFE">
                <w:rPr>
                  <w:rFonts w:ascii="Times New Roman" w:eastAsia="Times New Roman" w:hAnsi="Times New Roman" w:cs="Times New Roman"/>
                  <w:b/>
                  <w:color w:val="0000FF"/>
                  <w:sz w:val="20"/>
                  <w:szCs w:val="20"/>
                  <w:lang w:eastAsia="ru-RU"/>
                </w:rPr>
                <w:t>пункте 2044</w:t>
              </w:r>
            </w:hyperlink>
            <w:r w:rsidRPr="00D42AFE">
              <w:rPr>
                <w:rFonts w:ascii="Times New Roman" w:eastAsia="Times New Roman" w:hAnsi="Times New Roman" w:cs="Times New Roman"/>
                <w:b/>
                <w:color w:val="0000FF"/>
                <w:sz w:val="20"/>
                <w:szCs w:val="20"/>
                <w:lang w:eastAsia="ru-RU"/>
              </w:rPr>
              <w:t xml:space="preserve"> перечня тяжелых работ и работ с вредными или опасными условиями труда</w:t>
            </w:r>
            <w:r w:rsidRPr="00D42AFE">
              <w:rPr>
                <w:rFonts w:ascii="Times New Roman" w:eastAsia="Times New Roman" w:hAnsi="Times New Roman" w:cs="Times New Roman"/>
                <w:color w:val="0000FF"/>
                <w:sz w:val="20"/>
                <w:szCs w:val="20"/>
                <w:lang w:eastAsia="ru-RU"/>
              </w:rPr>
              <w:t xml:space="preserve">, при выполнении которых запрещается применение труда лиц моложе восемнадцати лет, утвержденного Постановлением Правительства Российской Федерации от 25 февраля 2000г. </w:t>
            </w:r>
            <w:r w:rsidRPr="00D42AFE">
              <w:rPr>
                <w:rFonts w:ascii="Times New Roman" w:eastAsia="Times New Roman" w:hAnsi="Times New Roman" w:cs="Times New Roman"/>
                <w:b/>
                <w:color w:val="0000FF"/>
                <w:sz w:val="20"/>
                <w:szCs w:val="20"/>
                <w:lang w:eastAsia="ru-RU"/>
              </w:rPr>
              <w:t>N 163</w:t>
            </w:r>
            <w:r w:rsidRPr="00D42AFE">
              <w:rPr>
                <w:rFonts w:ascii="Times New Roman" w:eastAsia="Times New Roman" w:hAnsi="Times New Roman" w:cs="Times New Roman"/>
                <w:color w:val="0000FF"/>
                <w:sz w:val="20"/>
                <w:szCs w:val="20"/>
                <w:lang w:eastAsia="ru-RU"/>
              </w:rPr>
              <w:t xml:space="preserve"> (Собрание законодательства Российской Федерации, 2000, N 10, ст. 1131), </w:t>
            </w:r>
            <w:r w:rsidRPr="00D42AFE">
              <w:rPr>
                <w:rFonts w:ascii="Times New Roman" w:eastAsia="Times New Roman" w:hAnsi="Times New Roman" w:cs="Times New Roman"/>
                <w:b/>
                <w:color w:val="FF0000"/>
                <w:sz w:val="20"/>
                <w:szCs w:val="20"/>
                <w:lang w:eastAsia="ru-RU"/>
              </w:rPr>
              <w:t>исключены</w:t>
            </w:r>
            <w:r w:rsidRPr="00D42AFE">
              <w:rPr>
                <w:rFonts w:ascii="Times New Roman" w:eastAsia="Times New Roman" w:hAnsi="Times New Roman" w:cs="Times New Roman"/>
                <w:b/>
                <w:color w:val="0000FF"/>
                <w:sz w:val="20"/>
                <w:szCs w:val="20"/>
                <w:lang w:eastAsia="ru-RU"/>
              </w:rPr>
              <w:t xml:space="preserve"> </w:t>
            </w:r>
            <w:r w:rsidRPr="00D42AFE">
              <w:rPr>
                <w:rFonts w:ascii="Times New Roman" w:eastAsia="Times New Roman" w:hAnsi="Times New Roman" w:cs="Times New Roman"/>
                <w:b/>
                <w:color w:val="FF0000"/>
                <w:sz w:val="20"/>
                <w:szCs w:val="20"/>
                <w:lang w:eastAsia="ru-RU"/>
              </w:rPr>
              <w:t>слова "медицинских вытрезвителях и".</w:t>
            </w:r>
          </w:p>
          <w:p w:rsidR="00434B96" w:rsidRPr="00D42AFE"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sz w:val="20"/>
                <w:szCs w:val="20"/>
                <w:lang w:eastAsia="ru-RU"/>
              </w:rPr>
            </w:pPr>
            <w:r w:rsidRPr="00D42AFE">
              <w:rPr>
                <w:rFonts w:ascii="Times New Roman" w:eastAsia="Times New Roman" w:hAnsi="Times New Roman" w:cs="Times New Roman"/>
                <w:b/>
                <w:sz w:val="20"/>
                <w:szCs w:val="20"/>
                <w:lang w:eastAsia="ru-RU"/>
              </w:rPr>
              <w:t xml:space="preserve"> </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4"/>
                <w:szCs w:val="24"/>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Постановление Правительства РФ </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от 20.06.2011</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N 479</w:t>
            </w:r>
          </w:p>
          <w:p w:rsidR="00434B96" w:rsidRPr="00434B96" w:rsidRDefault="00434B96" w:rsidP="009C62B3">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p>
        </w:tc>
      </w:tr>
      <w:tr w:rsidR="00434B96" w:rsidRPr="00434B96" w:rsidTr="002956C0">
        <w:trPr>
          <w:trHeight w:val="229"/>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162</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"Об утверждении требований к осветительным устройствам и электрическим лампам, используемым в цепях переменного тока в целях освещения"</w:t>
            </w:r>
          </w:p>
          <w:p w:rsidR="00D42AFE" w:rsidRPr="00D42AFE" w:rsidRDefault="00D42AFE" w:rsidP="00D42AFE">
            <w:pPr>
              <w:autoSpaceDE w:val="0"/>
              <w:autoSpaceDN w:val="0"/>
              <w:adjustRightInd w:val="0"/>
              <w:spacing w:after="0" w:line="240" w:lineRule="auto"/>
              <w:ind w:firstLine="540"/>
              <w:jc w:val="both"/>
              <w:outlineLvl w:val="0"/>
              <w:rPr>
                <w:rFonts w:ascii="Times New Roman" w:hAnsi="Times New Roman" w:cs="Times New Roman"/>
                <w:b/>
                <w:bCs/>
                <w:color w:val="0000FF"/>
                <w:sz w:val="20"/>
                <w:szCs w:val="20"/>
              </w:rPr>
            </w:pPr>
            <w:r w:rsidRPr="00D42AFE">
              <w:rPr>
                <w:rFonts w:ascii="Times New Roman" w:hAnsi="Times New Roman" w:cs="Times New Roman"/>
                <w:b/>
                <w:bCs/>
                <w:color w:val="0000FF"/>
                <w:sz w:val="20"/>
                <w:szCs w:val="20"/>
              </w:rPr>
              <w:t>Примечания:</w:t>
            </w:r>
          </w:p>
          <w:p w:rsidR="0003766F" w:rsidRPr="0003766F" w:rsidRDefault="0003766F" w:rsidP="0003766F">
            <w:pPr>
              <w:autoSpaceDE w:val="0"/>
              <w:autoSpaceDN w:val="0"/>
              <w:adjustRightInd w:val="0"/>
              <w:spacing w:after="0" w:line="240" w:lineRule="auto"/>
              <w:ind w:firstLine="540"/>
              <w:jc w:val="center"/>
              <w:rPr>
                <w:rFonts w:ascii="Times New Roman" w:hAnsi="Times New Roman" w:cs="Times New Roman"/>
                <w:color w:val="0000FF"/>
                <w:sz w:val="20"/>
                <w:szCs w:val="20"/>
              </w:rPr>
            </w:pPr>
            <w:r>
              <w:rPr>
                <w:rFonts w:ascii="Times New Roman" w:hAnsi="Times New Roman" w:cs="Times New Roman"/>
                <w:bCs/>
                <w:color w:val="0000FF"/>
                <w:sz w:val="20"/>
                <w:szCs w:val="20"/>
              </w:rPr>
              <w:t xml:space="preserve">В частности, на основании данного Постановления </w:t>
            </w:r>
            <w:r w:rsidRPr="0003766F">
              <w:rPr>
                <w:rFonts w:ascii="Times New Roman" w:hAnsi="Times New Roman" w:cs="Times New Roman"/>
                <w:bCs/>
                <w:color w:val="0000FF"/>
                <w:sz w:val="20"/>
                <w:szCs w:val="20"/>
              </w:rPr>
              <w:t>м</w:t>
            </w:r>
            <w:r w:rsidRPr="0003766F">
              <w:rPr>
                <w:rFonts w:ascii="Times New Roman" w:hAnsi="Times New Roman" w:cs="Times New Roman"/>
                <w:color w:val="0000FF"/>
                <w:sz w:val="20"/>
                <w:szCs w:val="20"/>
              </w:rPr>
              <w:t>аксимальное содержание ртути не должно превышать:</w:t>
            </w:r>
          </w:p>
          <w:p w:rsidR="0003766F" w:rsidRPr="0003766F" w:rsidRDefault="0003766F" w:rsidP="0003766F">
            <w:pPr>
              <w:autoSpaceDE w:val="0"/>
              <w:autoSpaceDN w:val="0"/>
              <w:adjustRightInd w:val="0"/>
              <w:spacing w:after="0" w:line="240" w:lineRule="auto"/>
              <w:ind w:firstLine="540"/>
              <w:jc w:val="both"/>
              <w:rPr>
                <w:rFonts w:ascii="Times New Roman" w:hAnsi="Times New Roman" w:cs="Times New Roman"/>
                <w:color w:val="0000FF"/>
                <w:sz w:val="20"/>
                <w:szCs w:val="20"/>
                <w:u w:val="single"/>
              </w:rPr>
            </w:pPr>
            <w:r w:rsidRPr="0003766F">
              <w:rPr>
                <w:rFonts w:ascii="Times New Roman" w:hAnsi="Times New Roman" w:cs="Times New Roman"/>
                <w:color w:val="0000FF"/>
                <w:sz w:val="20"/>
                <w:szCs w:val="20"/>
                <w:u w:val="single"/>
              </w:rPr>
              <w:t>а) в отношении ламп общего освещения мощностью менее 30 Вт:</w:t>
            </w:r>
          </w:p>
          <w:p w:rsidR="0003766F" w:rsidRPr="0003766F" w:rsidRDefault="0003766F" w:rsidP="0003766F">
            <w:pPr>
              <w:autoSpaceDE w:val="0"/>
              <w:autoSpaceDN w:val="0"/>
              <w:adjustRightInd w:val="0"/>
              <w:spacing w:after="0" w:line="240" w:lineRule="auto"/>
              <w:ind w:firstLine="540"/>
              <w:jc w:val="both"/>
              <w:rPr>
                <w:rFonts w:ascii="Times New Roman" w:hAnsi="Times New Roman" w:cs="Times New Roman"/>
                <w:color w:val="0000FF"/>
                <w:sz w:val="20"/>
                <w:szCs w:val="20"/>
              </w:rPr>
            </w:pPr>
            <w:r w:rsidRPr="0003766F">
              <w:rPr>
                <w:rFonts w:ascii="Times New Roman" w:hAnsi="Times New Roman" w:cs="Times New Roman"/>
                <w:color w:val="0000FF"/>
                <w:sz w:val="20"/>
                <w:szCs w:val="20"/>
              </w:rPr>
              <w:t>5 мг - для продукции, выпускаемой в обращение до 31 декабря 2011 г.;</w:t>
            </w:r>
          </w:p>
          <w:p w:rsidR="0003766F" w:rsidRPr="0003766F" w:rsidRDefault="0003766F" w:rsidP="0003766F">
            <w:pPr>
              <w:autoSpaceDE w:val="0"/>
              <w:autoSpaceDN w:val="0"/>
              <w:adjustRightInd w:val="0"/>
              <w:spacing w:after="0" w:line="240" w:lineRule="auto"/>
              <w:ind w:firstLine="540"/>
              <w:jc w:val="both"/>
              <w:rPr>
                <w:rFonts w:ascii="Times New Roman" w:hAnsi="Times New Roman" w:cs="Times New Roman"/>
                <w:color w:val="0000FF"/>
                <w:sz w:val="20"/>
                <w:szCs w:val="20"/>
              </w:rPr>
            </w:pPr>
            <w:r w:rsidRPr="0003766F">
              <w:rPr>
                <w:rFonts w:ascii="Times New Roman" w:hAnsi="Times New Roman" w:cs="Times New Roman"/>
                <w:color w:val="0000FF"/>
                <w:sz w:val="20"/>
                <w:szCs w:val="20"/>
              </w:rPr>
              <w:t>3,5 мг - для продукции, выпускаемой в обращение с 31 декабря 2011 г. до 31 декабря 2012 г.;</w:t>
            </w:r>
          </w:p>
          <w:p w:rsidR="0003766F" w:rsidRPr="0003766F" w:rsidRDefault="0003766F" w:rsidP="0003766F">
            <w:pPr>
              <w:autoSpaceDE w:val="0"/>
              <w:autoSpaceDN w:val="0"/>
              <w:adjustRightInd w:val="0"/>
              <w:spacing w:after="0" w:line="240" w:lineRule="auto"/>
              <w:ind w:firstLine="540"/>
              <w:jc w:val="both"/>
              <w:rPr>
                <w:rFonts w:ascii="Times New Roman" w:hAnsi="Times New Roman" w:cs="Times New Roman"/>
                <w:color w:val="0000FF"/>
                <w:sz w:val="20"/>
                <w:szCs w:val="20"/>
              </w:rPr>
            </w:pPr>
            <w:r w:rsidRPr="0003766F">
              <w:rPr>
                <w:rFonts w:ascii="Times New Roman" w:hAnsi="Times New Roman" w:cs="Times New Roman"/>
                <w:color w:val="0000FF"/>
                <w:sz w:val="20"/>
                <w:szCs w:val="20"/>
              </w:rPr>
              <w:t>2,5 мг - для продукции, выпускаемой в обращение после 31 декабря 2012 г.;</w:t>
            </w:r>
          </w:p>
          <w:p w:rsidR="0003766F" w:rsidRPr="0003766F" w:rsidRDefault="0003766F" w:rsidP="0003766F">
            <w:pPr>
              <w:autoSpaceDE w:val="0"/>
              <w:autoSpaceDN w:val="0"/>
              <w:adjustRightInd w:val="0"/>
              <w:spacing w:after="0" w:line="240" w:lineRule="auto"/>
              <w:ind w:firstLine="540"/>
              <w:jc w:val="both"/>
              <w:rPr>
                <w:rFonts w:ascii="Times New Roman" w:hAnsi="Times New Roman" w:cs="Times New Roman"/>
                <w:color w:val="0000FF"/>
                <w:sz w:val="20"/>
                <w:szCs w:val="20"/>
                <w:u w:val="single"/>
              </w:rPr>
            </w:pPr>
            <w:r w:rsidRPr="0003766F">
              <w:rPr>
                <w:rFonts w:ascii="Times New Roman" w:hAnsi="Times New Roman" w:cs="Times New Roman"/>
                <w:color w:val="0000FF"/>
                <w:sz w:val="20"/>
                <w:szCs w:val="20"/>
                <w:u w:val="single"/>
              </w:rPr>
              <w:t>б) в отношении ламп общего освещения мощностью от 30 Вт до 50 Вт:</w:t>
            </w:r>
          </w:p>
          <w:p w:rsidR="0003766F" w:rsidRPr="0003766F" w:rsidRDefault="0003766F" w:rsidP="0003766F">
            <w:pPr>
              <w:autoSpaceDE w:val="0"/>
              <w:autoSpaceDN w:val="0"/>
              <w:adjustRightInd w:val="0"/>
              <w:spacing w:after="0" w:line="240" w:lineRule="auto"/>
              <w:ind w:firstLine="540"/>
              <w:jc w:val="both"/>
              <w:rPr>
                <w:rFonts w:ascii="Times New Roman" w:hAnsi="Times New Roman" w:cs="Times New Roman"/>
                <w:color w:val="0000FF"/>
                <w:sz w:val="20"/>
                <w:szCs w:val="20"/>
              </w:rPr>
            </w:pPr>
            <w:r w:rsidRPr="0003766F">
              <w:rPr>
                <w:rFonts w:ascii="Times New Roman" w:hAnsi="Times New Roman" w:cs="Times New Roman"/>
                <w:color w:val="0000FF"/>
                <w:sz w:val="20"/>
                <w:szCs w:val="20"/>
              </w:rPr>
              <w:t>5 мг - для продукции, выпускаемой в обращение до 31 декабря 2011 г.;</w:t>
            </w:r>
          </w:p>
          <w:p w:rsidR="0003766F" w:rsidRPr="0003766F" w:rsidRDefault="0003766F" w:rsidP="0003766F">
            <w:pPr>
              <w:autoSpaceDE w:val="0"/>
              <w:autoSpaceDN w:val="0"/>
              <w:adjustRightInd w:val="0"/>
              <w:spacing w:after="0" w:line="240" w:lineRule="auto"/>
              <w:ind w:firstLine="540"/>
              <w:jc w:val="both"/>
              <w:rPr>
                <w:rFonts w:ascii="Times New Roman" w:hAnsi="Times New Roman" w:cs="Times New Roman"/>
                <w:color w:val="0000FF"/>
                <w:sz w:val="20"/>
                <w:szCs w:val="20"/>
              </w:rPr>
            </w:pPr>
            <w:r w:rsidRPr="0003766F">
              <w:rPr>
                <w:rFonts w:ascii="Times New Roman" w:hAnsi="Times New Roman" w:cs="Times New Roman"/>
                <w:color w:val="0000FF"/>
                <w:sz w:val="20"/>
                <w:szCs w:val="20"/>
              </w:rPr>
              <w:t>3,5 мг - для продукции, выпускаемой в обращение после 31 декабря 2011 г.;</w:t>
            </w:r>
          </w:p>
          <w:p w:rsidR="0003766F" w:rsidRPr="0003766F" w:rsidRDefault="0003766F" w:rsidP="0003766F">
            <w:pPr>
              <w:autoSpaceDE w:val="0"/>
              <w:autoSpaceDN w:val="0"/>
              <w:adjustRightInd w:val="0"/>
              <w:spacing w:after="0" w:line="240" w:lineRule="auto"/>
              <w:ind w:firstLine="540"/>
              <w:jc w:val="both"/>
              <w:rPr>
                <w:rFonts w:ascii="Times New Roman" w:hAnsi="Times New Roman" w:cs="Times New Roman"/>
                <w:color w:val="0000FF"/>
                <w:sz w:val="20"/>
                <w:szCs w:val="20"/>
              </w:rPr>
            </w:pPr>
            <w:r w:rsidRPr="0003766F">
              <w:rPr>
                <w:rFonts w:ascii="Times New Roman" w:hAnsi="Times New Roman" w:cs="Times New Roman"/>
                <w:color w:val="0000FF"/>
                <w:sz w:val="20"/>
                <w:szCs w:val="20"/>
                <w:u w:val="single"/>
              </w:rPr>
              <w:t>в) в отношении ламп общего освещения мощностью от 50 Вт до 150 Вт</w:t>
            </w:r>
            <w:r w:rsidRPr="0003766F">
              <w:rPr>
                <w:rFonts w:ascii="Times New Roman" w:hAnsi="Times New Roman" w:cs="Times New Roman"/>
                <w:color w:val="0000FF"/>
                <w:sz w:val="20"/>
                <w:szCs w:val="20"/>
              </w:rPr>
              <w:t xml:space="preserve"> - 5 мг;</w:t>
            </w:r>
          </w:p>
          <w:p w:rsidR="0003766F" w:rsidRPr="0003766F" w:rsidRDefault="0003766F" w:rsidP="0003766F">
            <w:pPr>
              <w:autoSpaceDE w:val="0"/>
              <w:autoSpaceDN w:val="0"/>
              <w:adjustRightInd w:val="0"/>
              <w:spacing w:after="0" w:line="240" w:lineRule="auto"/>
              <w:ind w:firstLine="540"/>
              <w:jc w:val="both"/>
              <w:rPr>
                <w:rFonts w:ascii="Times New Roman" w:hAnsi="Times New Roman" w:cs="Times New Roman"/>
                <w:color w:val="0000FF"/>
                <w:sz w:val="20"/>
                <w:szCs w:val="20"/>
              </w:rPr>
            </w:pPr>
            <w:r w:rsidRPr="0003766F">
              <w:rPr>
                <w:rFonts w:ascii="Times New Roman" w:hAnsi="Times New Roman" w:cs="Times New Roman"/>
                <w:color w:val="0000FF"/>
                <w:sz w:val="20"/>
                <w:szCs w:val="20"/>
                <w:u w:val="single"/>
              </w:rPr>
              <w:t>г) в отношении ламп общего освещения мощностью от 150 Вт</w:t>
            </w:r>
            <w:r w:rsidRPr="0003766F">
              <w:rPr>
                <w:rFonts w:ascii="Times New Roman" w:hAnsi="Times New Roman" w:cs="Times New Roman"/>
                <w:color w:val="0000FF"/>
                <w:sz w:val="20"/>
                <w:szCs w:val="20"/>
              </w:rPr>
              <w:t xml:space="preserve"> - 15 мг.</w:t>
            </w:r>
          </w:p>
          <w:p w:rsidR="0003766F" w:rsidRPr="0003766F" w:rsidRDefault="0003766F" w:rsidP="0003766F">
            <w:pPr>
              <w:autoSpaceDE w:val="0"/>
              <w:autoSpaceDN w:val="0"/>
              <w:adjustRightInd w:val="0"/>
              <w:spacing w:after="0" w:line="240" w:lineRule="auto"/>
              <w:ind w:firstLine="540"/>
              <w:jc w:val="both"/>
              <w:rPr>
                <w:rFonts w:ascii="Times New Roman" w:hAnsi="Times New Roman" w:cs="Times New Roman"/>
                <w:color w:val="0000FF"/>
                <w:sz w:val="20"/>
                <w:szCs w:val="20"/>
              </w:rPr>
            </w:pPr>
            <w:r w:rsidRPr="0003766F">
              <w:rPr>
                <w:rFonts w:ascii="Times New Roman" w:hAnsi="Times New Roman" w:cs="Times New Roman"/>
                <w:color w:val="0000FF"/>
                <w:sz w:val="20"/>
                <w:szCs w:val="20"/>
              </w:rPr>
              <w:t>2. Максимальное количество свинца в стекле люминесцентных трубок не должно превышать 0,2 процента веса.</w:t>
            </w:r>
          </w:p>
          <w:p w:rsidR="00434B96" w:rsidRPr="00434B96" w:rsidRDefault="00434B96" w:rsidP="0003766F">
            <w:pPr>
              <w:autoSpaceDE w:val="0"/>
              <w:autoSpaceDN w:val="0"/>
              <w:adjustRightInd w:val="0"/>
              <w:spacing w:after="0" w:line="240" w:lineRule="auto"/>
              <w:ind w:firstLine="540"/>
              <w:jc w:val="both"/>
              <w:outlineLvl w:val="0"/>
              <w:rPr>
                <w:rFonts w:ascii="Times New Roman" w:eastAsia="Times New Roman" w:hAnsi="Times New Roman" w:cs="Times New Roman"/>
                <w:b/>
                <w:color w:val="0000FF"/>
                <w:sz w:val="24"/>
                <w:szCs w:val="24"/>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Постановление Правительства РФ</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от 20.07.2011 </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N 602</w:t>
            </w:r>
          </w:p>
        </w:tc>
      </w:tr>
      <w:tr w:rsidR="00434B96" w:rsidRPr="00434B96" w:rsidTr="002956C0">
        <w:trPr>
          <w:trHeight w:val="229"/>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163</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outlineLvl w:val="1"/>
              <w:rPr>
                <w:rFonts w:ascii="Times New Roman" w:eastAsia="Times New Roman" w:hAnsi="Times New Roman" w:cs="Times New Roman"/>
                <w:color w:val="0000FF"/>
                <w:lang w:eastAsia="ru-RU"/>
              </w:rPr>
            </w:pPr>
            <w:r w:rsidRPr="00434B96">
              <w:rPr>
                <w:rFonts w:ascii="Times New Roman" w:eastAsia="Times New Roman" w:hAnsi="Times New Roman" w:cs="Times New Roman"/>
                <w:b/>
                <w:color w:val="0000FF"/>
                <w:lang w:eastAsia="ru-RU"/>
              </w:rPr>
              <w:t>"О федеральной целевой программе "Снижение рисков и смягчение последствий чрезвычайных ситуаций природного и техногенного характера в Российской Федерации до 2015 года</w:t>
            </w:r>
            <w:r w:rsidRPr="00434B96">
              <w:rPr>
                <w:rFonts w:ascii="Times New Roman" w:eastAsia="Times New Roman" w:hAnsi="Times New Roman" w:cs="Times New Roman"/>
                <w:color w:val="0000FF"/>
                <w:lang w:eastAsia="ru-RU"/>
              </w:rPr>
              <w:t>"</w:t>
            </w:r>
          </w:p>
          <w:p w:rsidR="00434B96" w:rsidRPr="00154F50" w:rsidRDefault="00154F50" w:rsidP="00434B96">
            <w:pPr>
              <w:autoSpaceDE w:val="0"/>
              <w:autoSpaceDN w:val="0"/>
              <w:adjustRightInd w:val="0"/>
              <w:spacing w:after="0" w:line="240" w:lineRule="auto"/>
              <w:jc w:val="center"/>
              <w:outlineLvl w:val="1"/>
              <w:rPr>
                <w:rFonts w:ascii="Times New Roman" w:eastAsia="Times New Roman" w:hAnsi="Times New Roman" w:cs="Times New Roman"/>
                <w:b/>
                <w:color w:val="00B050"/>
                <w:lang w:eastAsia="ru-RU"/>
              </w:rPr>
            </w:pPr>
            <w:r w:rsidRPr="00154F50">
              <w:rPr>
                <w:rFonts w:ascii="Times New Roman" w:hAnsi="Times New Roman" w:cs="Times New Roman"/>
                <w:color w:val="0000FF"/>
                <w:sz w:val="20"/>
                <w:szCs w:val="20"/>
              </w:rPr>
              <w:t xml:space="preserve">(в ред. Постановлений Правительства РФ от 31.01.2012 </w:t>
            </w:r>
            <w:hyperlink r:id="rId1450" w:history="1">
              <w:r w:rsidRPr="00154F50">
                <w:rPr>
                  <w:rFonts w:ascii="Times New Roman" w:hAnsi="Times New Roman" w:cs="Times New Roman"/>
                  <w:color w:val="0000FF"/>
                  <w:sz w:val="20"/>
                  <w:szCs w:val="20"/>
                </w:rPr>
                <w:t>N 68</w:t>
              </w:r>
            </w:hyperlink>
            <w:r w:rsidRPr="00154F50">
              <w:rPr>
                <w:rFonts w:ascii="Times New Roman" w:hAnsi="Times New Roman" w:cs="Times New Roman"/>
                <w:color w:val="0000FF"/>
                <w:sz w:val="20"/>
                <w:szCs w:val="20"/>
              </w:rPr>
              <w:t xml:space="preserve">, </w:t>
            </w:r>
            <w:r w:rsidRPr="00154F50">
              <w:rPr>
                <w:rFonts w:ascii="Times New Roman" w:hAnsi="Times New Roman" w:cs="Times New Roman"/>
                <w:b/>
                <w:color w:val="00B050"/>
                <w:sz w:val="20"/>
                <w:szCs w:val="20"/>
              </w:rPr>
              <w:t xml:space="preserve">от 04.10.2013 </w:t>
            </w:r>
            <w:hyperlink r:id="rId1451" w:history="1">
              <w:r w:rsidRPr="00154F50">
                <w:rPr>
                  <w:rFonts w:ascii="Times New Roman" w:hAnsi="Times New Roman" w:cs="Times New Roman"/>
                  <w:b/>
                  <w:color w:val="00B050"/>
                  <w:sz w:val="20"/>
                  <w:szCs w:val="20"/>
                </w:rPr>
                <w:t>N 875</w:t>
              </w:r>
            </w:hyperlink>
            <w:r w:rsidRPr="00154F50">
              <w:rPr>
                <w:rFonts w:ascii="Times New Roman" w:hAnsi="Times New Roman" w:cs="Times New Roman"/>
                <w:b/>
                <w:color w:val="00B050"/>
                <w:sz w:val="20"/>
                <w:szCs w:val="20"/>
              </w:rPr>
              <w:t>)</w:t>
            </w:r>
            <w:r w:rsidRPr="00154F50">
              <w:rPr>
                <w:rFonts w:ascii="Times New Roman" w:hAnsi="Times New Roman" w:cs="Times New Roman"/>
                <w:b/>
                <w:color w:val="00B050"/>
                <w:sz w:val="24"/>
                <w:szCs w:val="24"/>
              </w:rPr>
              <w:t xml:space="preserve"> </w:t>
            </w:r>
          </w:p>
          <w:p w:rsidR="00434B96" w:rsidRPr="00434B96" w:rsidRDefault="00434B96" w:rsidP="00434B96">
            <w:pPr>
              <w:autoSpaceDE w:val="0"/>
              <w:autoSpaceDN w:val="0"/>
              <w:adjustRightInd w:val="0"/>
              <w:spacing w:after="0" w:line="240" w:lineRule="auto"/>
              <w:jc w:val="both"/>
              <w:outlineLvl w:val="1"/>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 xml:space="preserve">Примечание: </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Cs/>
                <w:color w:val="0000FF"/>
                <w:sz w:val="20"/>
                <w:szCs w:val="20"/>
                <w:lang w:eastAsia="ru-RU"/>
              </w:rPr>
              <w:t>В целях снижения риска чрезвычайных ситуаций природного и техногенного характера в России, на период до 2015 года, принята федеральная целевая программа.</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Среди целей программы, в частности:</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развитие систем информационного обеспечения населения в местах массового пребывания людей;</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создание системы мониторинга критически важных и (или) потенциально опасных объектов инфраструктуры РФ и опасных грузов;</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развитие инфраструктуры единой государственной системы предупреждения и ликвидации чрезвычайных ситуаций с учетом создания системы обеспечения вызова экстренных оперативных служб с использованием ресурсов глобальной навигационной спутниковой системы ГЛОНАСС;</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разработка мероприятий по предупреждению чрезвычайных ситуаций, связанных с теплоснабжением населения;</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развитие технологий спасения пострадавших в чрезвычайных ситуациях на акваториях и в труднодоступных местах проживания, отдыха и работы населения с использованием ресурсов ГЛОНАСС;</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развитие и совершенствование научных основ анализа опасных природных явлений с учетом изменения климата и комплексных систем их мониторинга;</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совершенствование научно-методических основ, методов и средств формирования культуры безопасности жизнедеятельности, системы подготовки должностных лиц и населения на основе современных информационных технологий.</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4"/>
                <w:szCs w:val="24"/>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2633FC" w:rsidP="00434B96">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hyperlink r:id="rId1452" w:history="1">
              <w:r w:rsidR="00434B96" w:rsidRPr="00434B96">
                <w:rPr>
                  <w:rFonts w:ascii="Times New Roman" w:eastAsia="Times New Roman" w:hAnsi="Times New Roman" w:cs="Times New Roman"/>
                  <w:b/>
                  <w:color w:val="0000FF"/>
                  <w:sz w:val="20"/>
                  <w:szCs w:val="20"/>
                  <w:lang w:eastAsia="ru-RU"/>
                </w:rPr>
                <w:t>Постановление</w:t>
              </w:r>
            </w:hyperlink>
            <w:r w:rsidR="00434B96" w:rsidRPr="00434B96">
              <w:rPr>
                <w:rFonts w:ascii="Times New Roman" w:eastAsia="Times New Roman" w:hAnsi="Times New Roman" w:cs="Times New Roman"/>
                <w:b/>
                <w:color w:val="0000FF"/>
                <w:sz w:val="20"/>
                <w:szCs w:val="20"/>
                <w:lang w:eastAsia="ru-RU"/>
              </w:rPr>
              <w:t xml:space="preserve"> Правительства РФ </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от 07.07.2011</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N 555</w:t>
            </w:r>
          </w:p>
        </w:tc>
      </w:tr>
      <w:tr w:rsidR="00434B96" w:rsidRPr="00434B96" w:rsidTr="002956C0">
        <w:trPr>
          <w:trHeight w:val="229"/>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164</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outlineLvl w:val="1"/>
              <w:rPr>
                <w:rFonts w:ascii="Times New Roman" w:eastAsia="Times New Roman" w:hAnsi="Times New Roman" w:cs="Times New Roman"/>
                <w:b/>
                <w:color w:val="0000FF"/>
                <w:sz w:val="24"/>
                <w:szCs w:val="24"/>
                <w:lang w:eastAsia="ru-RU"/>
              </w:rPr>
            </w:pPr>
            <w:r w:rsidRPr="00434B96">
              <w:rPr>
                <w:rFonts w:ascii="Times New Roman" w:eastAsia="Times New Roman" w:hAnsi="Times New Roman" w:cs="Times New Roman"/>
                <w:b/>
                <w:color w:val="0000FF"/>
                <w:sz w:val="24"/>
                <w:szCs w:val="24"/>
                <w:lang w:eastAsia="ru-RU"/>
              </w:rPr>
              <w:t>"О Министерстве культуры Российской Федерации"</w:t>
            </w:r>
          </w:p>
          <w:p w:rsidR="00434B96" w:rsidRPr="00434B96" w:rsidRDefault="00154F50" w:rsidP="00434B96">
            <w:pPr>
              <w:autoSpaceDE w:val="0"/>
              <w:autoSpaceDN w:val="0"/>
              <w:adjustRightInd w:val="0"/>
              <w:spacing w:after="0" w:line="240" w:lineRule="auto"/>
              <w:jc w:val="center"/>
              <w:outlineLvl w:val="1"/>
              <w:rPr>
                <w:rFonts w:ascii="Times New Roman" w:eastAsia="Times New Roman" w:hAnsi="Times New Roman" w:cs="Times New Roman"/>
                <w:b/>
                <w:color w:val="0000FF"/>
                <w:sz w:val="20"/>
                <w:szCs w:val="20"/>
                <w:lang w:eastAsia="ru-RU"/>
              </w:rPr>
            </w:pPr>
            <w:r w:rsidRPr="00154F50">
              <w:rPr>
                <w:rFonts w:ascii="Times New Roman" w:hAnsi="Times New Roman" w:cs="Times New Roman"/>
                <w:color w:val="0000FF"/>
                <w:sz w:val="20"/>
                <w:szCs w:val="20"/>
              </w:rPr>
              <w:t xml:space="preserve">(в ред. Постановлений Правительства РФ от 24.10.2011 </w:t>
            </w:r>
            <w:hyperlink r:id="rId1453" w:history="1">
              <w:r w:rsidRPr="00154F50">
                <w:rPr>
                  <w:rFonts w:ascii="Times New Roman" w:hAnsi="Times New Roman" w:cs="Times New Roman"/>
                  <w:color w:val="0000FF"/>
                  <w:sz w:val="20"/>
                  <w:szCs w:val="20"/>
                </w:rPr>
                <w:t>N 859</w:t>
              </w:r>
            </w:hyperlink>
            <w:r w:rsidRPr="00154F50">
              <w:rPr>
                <w:rFonts w:ascii="Times New Roman" w:hAnsi="Times New Roman" w:cs="Times New Roman"/>
                <w:color w:val="0000FF"/>
                <w:sz w:val="20"/>
                <w:szCs w:val="20"/>
              </w:rPr>
              <w:t xml:space="preserve">, от 28.01.2012 </w:t>
            </w:r>
            <w:hyperlink r:id="rId1454" w:history="1">
              <w:r w:rsidRPr="00154F50">
                <w:rPr>
                  <w:rFonts w:ascii="Times New Roman" w:hAnsi="Times New Roman" w:cs="Times New Roman"/>
                  <w:color w:val="0000FF"/>
                  <w:sz w:val="20"/>
                  <w:szCs w:val="20"/>
                </w:rPr>
                <w:t>N 43</w:t>
              </w:r>
            </w:hyperlink>
            <w:r w:rsidRPr="00154F50">
              <w:rPr>
                <w:rFonts w:ascii="Times New Roman" w:hAnsi="Times New Roman" w:cs="Times New Roman"/>
                <w:color w:val="0000FF"/>
                <w:sz w:val="20"/>
                <w:szCs w:val="20"/>
              </w:rPr>
              <w:t xml:space="preserve">, от 19.04.2012 </w:t>
            </w:r>
            <w:hyperlink r:id="rId1455" w:history="1">
              <w:r w:rsidRPr="00154F50">
                <w:rPr>
                  <w:rFonts w:ascii="Times New Roman" w:hAnsi="Times New Roman" w:cs="Times New Roman"/>
                  <w:color w:val="0000FF"/>
                  <w:sz w:val="20"/>
                  <w:szCs w:val="20"/>
                </w:rPr>
                <w:t>N 349</w:t>
              </w:r>
            </w:hyperlink>
            <w:r w:rsidRPr="00154F50">
              <w:rPr>
                <w:rFonts w:ascii="Times New Roman" w:hAnsi="Times New Roman" w:cs="Times New Roman"/>
                <w:color w:val="0000FF"/>
                <w:sz w:val="20"/>
                <w:szCs w:val="20"/>
              </w:rPr>
              <w:t xml:space="preserve">, от 19.06.2012 </w:t>
            </w:r>
            <w:hyperlink r:id="rId1456" w:history="1">
              <w:r w:rsidRPr="00154F50">
                <w:rPr>
                  <w:rFonts w:ascii="Times New Roman" w:hAnsi="Times New Roman" w:cs="Times New Roman"/>
                  <w:color w:val="0000FF"/>
                  <w:sz w:val="20"/>
                  <w:szCs w:val="20"/>
                </w:rPr>
                <w:t>N 606</w:t>
              </w:r>
            </w:hyperlink>
            <w:r w:rsidRPr="00154F50">
              <w:rPr>
                <w:rFonts w:ascii="Times New Roman" w:hAnsi="Times New Roman" w:cs="Times New Roman"/>
                <w:color w:val="0000FF"/>
                <w:sz w:val="20"/>
                <w:szCs w:val="20"/>
              </w:rPr>
              <w:t xml:space="preserve">, от 04.09.2012 </w:t>
            </w:r>
            <w:hyperlink r:id="rId1457" w:history="1">
              <w:r w:rsidRPr="00154F50">
                <w:rPr>
                  <w:rFonts w:ascii="Times New Roman" w:hAnsi="Times New Roman" w:cs="Times New Roman"/>
                  <w:color w:val="0000FF"/>
                  <w:sz w:val="20"/>
                  <w:szCs w:val="20"/>
                </w:rPr>
                <w:t>N 881</w:t>
              </w:r>
            </w:hyperlink>
            <w:r w:rsidRPr="00154F50">
              <w:rPr>
                <w:rFonts w:ascii="Times New Roman" w:hAnsi="Times New Roman" w:cs="Times New Roman"/>
                <w:color w:val="0000FF"/>
                <w:sz w:val="20"/>
                <w:szCs w:val="20"/>
              </w:rPr>
              <w:t xml:space="preserve">, от 17.09.2012 </w:t>
            </w:r>
            <w:hyperlink r:id="rId1458" w:history="1">
              <w:r w:rsidRPr="00154F50">
                <w:rPr>
                  <w:rFonts w:ascii="Times New Roman" w:hAnsi="Times New Roman" w:cs="Times New Roman"/>
                  <w:color w:val="0000FF"/>
                  <w:sz w:val="20"/>
                  <w:szCs w:val="20"/>
                </w:rPr>
                <w:t>N 930</w:t>
              </w:r>
            </w:hyperlink>
            <w:r w:rsidRPr="00154F50">
              <w:rPr>
                <w:rFonts w:ascii="Times New Roman" w:hAnsi="Times New Roman" w:cs="Times New Roman"/>
                <w:color w:val="0000FF"/>
                <w:sz w:val="20"/>
                <w:szCs w:val="20"/>
              </w:rPr>
              <w:t xml:space="preserve">, </w:t>
            </w:r>
            <w:r w:rsidRPr="009C62B3">
              <w:rPr>
                <w:rFonts w:ascii="Times New Roman" w:hAnsi="Times New Roman" w:cs="Times New Roman"/>
                <w:b/>
                <w:color w:val="00B050"/>
                <w:sz w:val="20"/>
                <w:szCs w:val="20"/>
              </w:rPr>
              <w:t xml:space="preserve">от 17.01.2013 </w:t>
            </w:r>
            <w:hyperlink r:id="rId1459" w:history="1">
              <w:r w:rsidRPr="009C62B3">
                <w:rPr>
                  <w:rFonts w:ascii="Times New Roman" w:hAnsi="Times New Roman" w:cs="Times New Roman"/>
                  <w:b/>
                  <w:color w:val="00B050"/>
                  <w:sz w:val="20"/>
                  <w:szCs w:val="20"/>
                </w:rPr>
                <w:t>N 5</w:t>
              </w:r>
            </w:hyperlink>
            <w:r w:rsidRPr="009C62B3">
              <w:rPr>
                <w:rFonts w:ascii="Times New Roman" w:hAnsi="Times New Roman" w:cs="Times New Roman"/>
                <w:b/>
                <w:color w:val="00B050"/>
                <w:sz w:val="20"/>
                <w:szCs w:val="20"/>
              </w:rPr>
              <w:t xml:space="preserve">, от 18.02.2013 </w:t>
            </w:r>
            <w:hyperlink r:id="rId1460" w:history="1">
              <w:r w:rsidRPr="009C62B3">
                <w:rPr>
                  <w:rFonts w:ascii="Times New Roman" w:hAnsi="Times New Roman" w:cs="Times New Roman"/>
                  <w:b/>
                  <w:color w:val="00B050"/>
                  <w:sz w:val="20"/>
                  <w:szCs w:val="20"/>
                </w:rPr>
                <w:t>N 137</w:t>
              </w:r>
            </w:hyperlink>
            <w:r w:rsidRPr="009C62B3">
              <w:rPr>
                <w:rFonts w:ascii="Times New Roman" w:hAnsi="Times New Roman" w:cs="Times New Roman"/>
                <w:b/>
                <w:color w:val="00B050"/>
                <w:sz w:val="20"/>
                <w:szCs w:val="20"/>
              </w:rPr>
              <w:t xml:space="preserve">, от 30.07.2013 </w:t>
            </w:r>
            <w:hyperlink r:id="rId1461" w:history="1">
              <w:r w:rsidRPr="009C62B3">
                <w:rPr>
                  <w:rFonts w:ascii="Times New Roman" w:hAnsi="Times New Roman" w:cs="Times New Roman"/>
                  <w:b/>
                  <w:color w:val="00B050"/>
                  <w:sz w:val="20"/>
                  <w:szCs w:val="20"/>
                </w:rPr>
                <w:t>N 649</w:t>
              </w:r>
            </w:hyperlink>
            <w:r w:rsidRPr="009C62B3">
              <w:rPr>
                <w:rFonts w:ascii="Times New Roman" w:hAnsi="Times New Roman" w:cs="Times New Roman"/>
                <w:b/>
                <w:color w:val="00B050"/>
                <w:sz w:val="20"/>
                <w:szCs w:val="20"/>
              </w:rPr>
              <w:t xml:space="preserve">, от 09.08.2013 </w:t>
            </w:r>
            <w:hyperlink r:id="rId1462" w:history="1">
              <w:r w:rsidRPr="009C62B3">
                <w:rPr>
                  <w:rFonts w:ascii="Times New Roman" w:hAnsi="Times New Roman" w:cs="Times New Roman"/>
                  <w:b/>
                  <w:color w:val="00B050"/>
                  <w:sz w:val="20"/>
                  <w:szCs w:val="20"/>
                </w:rPr>
                <w:t>N 685</w:t>
              </w:r>
            </w:hyperlink>
            <w:r w:rsidRPr="009C62B3">
              <w:rPr>
                <w:rFonts w:ascii="Times New Roman" w:hAnsi="Times New Roman" w:cs="Times New Roman"/>
                <w:b/>
                <w:color w:val="00B050"/>
                <w:sz w:val="20"/>
                <w:szCs w:val="20"/>
              </w:rPr>
              <w:t xml:space="preserve">, от 03.10.2013 </w:t>
            </w:r>
            <w:hyperlink r:id="rId1463" w:history="1">
              <w:r w:rsidRPr="009C62B3">
                <w:rPr>
                  <w:rFonts w:ascii="Times New Roman" w:hAnsi="Times New Roman" w:cs="Times New Roman"/>
                  <w:b/>
                  <w:color w:val="00B050"/>
                  <w:sz w:val="20"/>
                  <w:szCs w:val="20"/>
                </w:rPr>
                <w:t>N 863</w:t>
              </w:r>
            </w:hyperlink>
            <w:r w:rsidR="00D43AD7">
              <w:rPr>
                <w:rFonts w:ascii="Times New Roman" w:hAnsi="Times New Roman" w:cs="Times New Roman"/>
                <w:b/>
                <w:color w:val="00B050"/>
                <w:sz w:val="20"/>
                <w:szCs w:val="20"/>
              </w:rPr>
              <w:t xml:space="preserve">, </w:t>
            </w:r>
            <w:r w:rsidR="00D43AD7" w:rsidRPr="00D43AD7">
              <w:rPr>
                <w:rFonts w:ascii="Times New Roman" w:hAnsi="Times New Roman" w:cs="Times New Roman"/>
                <w:b/>
                <w:color w:val="00B050"/>
                <w:sz w:val="20"/>
                <w:szCs w:val="20"/>
              </w:rPr>
              <w:t xml:space="preserve">от 02.11.2013 </w:t>
            </w:r>
            <w:hyperlink r:id="rId1464" w:history="1">
              <w:r w:rsidR="00D43AD7" w:rsidRPr="00D43AD7">
                <w:rPr>
                  <w:rFonts w:ascii="Times New Roman" w:hAnsi="Times New Roman" w:cs="Times New Roman"/>
                  <w:b/>
                  <w:color w:val="00B050"/>
                  <w:sz w:val="20"/>
                  <w:szCs w:val="20"/>
                </w:rPr>
                <w:t>N 988</w:t>
              </w:r>
            </w:hyperlink>
            <w:r w:rsidRPr="00154F50">
              <w:rPr>
                <w:rFonts w:ascii="Times New Roman" w:hAnsi="Times New Roman" w:cs="Times New Roman"/>
                <w:color w:val="0000FF"/>
                <w:sz w:val="20"/>
                <w:szCs w:val="20"/>
              </w:rPr>
              <w:t>)</w:t>
            </w:r>
            <w:r>
              <w:rPr>
                <w:rFonts w:ascii="Times New Roman" w:hAnsi="Times New Roman" w:cs="Times New Roman"/>
                <w:sz w:val="24"/>
                <w:szCs w:val="24"/>
              </w:rPr>
              <w:t xml:space="preserve"> </w:t>
            </w:r>
          </w:p>
          <w:p w:rsidR="00434B96" w:rsidRPr="00434B96" w:rsidRDefault="00434B96" w:rsidP="00434B96">
            <w:pPr>
              <w:autoSpaceDE w:val="0"/>
              <w:autoSpaceDN w:val="0"/>
              <w:adjustRightInd w:val="0"/>
              <w:spacing w:after="0" w:line="240" w:lineRule="auto"/>
              <w:jc w:val="both"/>
              <w:outlineLvl w:val="1"/>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 xml:space="preserve">Примечание: </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В у</w:t>
            </w:r>
            <w:r w:rsidRPr="00434B96">
              <w:rPr>
                <w:rFonts w:ascii="Times New Roman" w:eastAsia="Times New Roman" w:hAnsi="Times New Roman" w:cs="Times New Roman"/>
                <w:bCs/>
                <w:color w:val="0000FF"/>
                <w:sz w:val="20"/>
                <w:szCs w:val="20"/>
                <w:lang w:eastAsia="ru-RU"/>
              </w:rPr>
              <w:t>твержденном новом Положении о Министерстве культуры Российской Федерации у</w:t>
            </w:r>
            <w:r w:rsidRPr="00434B96">
              <w:rPr>
                <w:rFonts w:ascii="Times New Roman" w:eastAsia="Times New Roman" w:hAnsi="Times New Roman" w:cs="Times New Roman"/>
                <w:color w:val="0000FF"/>
                <w:sz w:val="20"/>
                <w:szCs w:val="20"/>
                <w:lang w:eastAsia="ru-RU"/>
              </w:rPr>
              <w:t>становлено, что Минкультуры РФ является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архивного дела, авторского права и смежных прав и функции по управлению государственным имуществом и оказанию государственных услуг в сфере культуры и кинематографии, а также по охране культурного наследия, авторского права и смежных прав, по контролю и надзору в указанной сфере деятельности.</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К новым полномочиям Минкультуры РФ отнесено утверждение, в частности:</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порядка государственного учета документов Архивного фонда РФ;</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порядка использования архивных документов в государственных и муниципальных архивах;</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реставрационных норм и правил;</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положения о едином государственном реестре объектов культурного наследия (памятников истории и культуры) народов РФ;</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порядка установки информационных надписей и обозначений на объекты культурного наследия федерального значения;</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порядка регистрации временно ввозимых культурных ценностей (совместно с ФТС РФ).</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color w:val="0000FF"/>
                <w:lang w:eastAsia="ru-RU"/>
              </w:rPr>
              <w:t xml:space="preserve"> </w:t>
            </w:r>
            <w:r w:rsidRPr="00434B96">
              <w:rPr>
                <w:rFonts w:ascii="Times New Roman" w:eastAsia="Times New Roman" w:hAnsi="Times New Roman" w:cs="Times New Roman"/>
                <w:b/>
                <w:color w:val="FF0000"/>
                <w:sz w:val="20"/>
                <w:szCs w:val="20"/>
                <w:lang w:eastAsia="ru-RU"/>
              </w:rPr>
              <w:t xml:space="preserve">Признаны утратившими силу: </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FF0000"/>
                <w:sz w:val="20"/>
                <w:szCs w:val="20"/>
                <w:lang w:eastAsia="ru-RU"/>
              </w:rPr>
            </w:pPr>
            <w:r w:rsidRPr="00154F50">
              <w:rPr>
                <w:rFonts w:ascii="Times New Roman" w:eastAsia="Times New Roman" w:hAnsi="Times New Roman" w:cs="Times New Roman"/>
                <w:b/>
                <w:color w:val="FF0000"/>
                <w:sz w:val="20"/>
                <w:szCs w:val="20"/>
                <w:lang w:eastAsia="ru-RU"/>
              </w:rPr>
              <w:t>Постановление Правительства РФ от 29.05.2008 N 406</w:t>
            </w:r>
            <w:r w:rsidRPr="00434B96">
              <w:rPr>
                <w:rFonts w:ascii="Times New Roman" w:eastAsia="Times New Roman" w:hAnsi="Times New Roman" w:cs="Times New Roman"/>
                <w:color w:val="FF0000"/>
                <w:sz w:val="20"/>
                <w:szCs w:val="20"/>
                <w:lang w:eastAsia="ru-RU"/>
              </w:rPr>
              <w:t xml:space="preserve"> "О Министерстве культуры Российской Федерации";</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FF0000"/>
                <w:sz w:val="20"/>
                <w:szCs w:val="20"/>
                <w:lang w:eastAsia="ru-RU"/>
              </w:rPr>
            </w:pPr>
            <w:r w:rsidRPr="00154F50">
              <w:rPr>
                <w:rFonts w:ascii="Times New Roman" w:eastAsia="Times New Roman" w:hAnsi="Times New Roman" w:cs="Times New Roman"/>
                <w:b/>
                <w:color w:val="FF0000"/>
                <w:sz w:val="20"/>
                <w:szCs w:val="20"/>
                <w:lang w:eastAsia="ru-RU"/>
              </w:rPr>
              <w:t>Постановление Правительства РФ от 29.05.2008 N 407</w:t>
            </w:r>
            <w:r w:rsidRPr="00434B96">
              <w:rPr>
                <w:rFonts w:ascii="Times New Roman" w:eastAsia="Times New Roman" w:hAnsi="Times New Roman" w:cs="Times New Roman"/>
                <w:color w:val="FF0000"/>
                <w:sz w:val="20"/>
                <w:szCs w:val="20"/>
                <w:lang w:eastAsia="ru-RU"/>
              </w:rPr>
              <w:t xml:space="preserve"> "О Федеральной службе по надзору за соблюдением законодательства в области охраны культурного наследия".</w:t>
            </w:r>
          </w:p>
          <w:p w:rsidR="00154F50" w:rsidRPr="00154F50" w:rsidRDefault="00434B96" w:rsidP="00154F50">
            <w:pPr>
              <w:autoSpaceDE w:val="0"/>
              <w:autoSpaceDN w:val="0"/>
              <w:adjustRightInd w:val="0"/>
              <w:spacing w:after="0" w:line="240" w:lineRule="auto"/>
              <w:jc w:val="both"/>
              <w:rPr>
                <w:rFonts w:ascii="Times New Roman" w:hAnsi="Times New Roman" w:cs="Times New Roman"/>
                <w:bCs/>
                <w:color w:val="0000FF"/>
                <w:sz w:val="20"/>
                <w:szCs w:val="20"/>
              </w:rPr>
            </w:pPr>
            <w:r w:rsidRPr="00434B96">
              <w:rPr>
                <w:rFonts w:ascii="Times New Roman" w:eastAsia="Times New Roman" w:hAnsi="Times New Roman" w:cs="Times New Roman"/>
                <w:color w:val="0000FF"/>
                <w:lang w:eastAsia="ru-RU"/>
              </w:rPr>
              <w:t xml:space="preserve"> </w:t>
            </w:r>
            <w:r w:rsidR="00154F50">
              <w:rPr>
                <w:rFonts w:ascii="Times New Roman" w:eastAsia="Times New Roman" w:hAnsi="Times New Roman" w:cs="Times New Roman"/>
                <w:color w:val="0000FF"/>
                <w:lang w:eastAsia="ru-RU"/>
              </w:rPr>
              <w:t xml:space="preserve">          </w:t>
            </w:r>
            <w:hyperlink r:id="rId1465" w:history="1">
              <w:r w:rsidR="00154F50" w:rsidRPr="00154F50">
                <w:rPr>
                  <w:rFonts w:ascii="Times New Roman" w:hAnsi="Times New Roman" w:cs="Times New Roman"/>
                  <w:b/>
                  <w:bCs/>
                  <w:color w:val="FF0000"/>
                  <w:sz w:val="20"/>
                  <w:szCs w:val="20"/>
                </w:rPr>
                <w:t>Абзац третий пункта 1</w:t>
              </w:r>
            </w:hyperlink>
            <w:r w:rsidR="00154F50">
              <w:rPr>
                <w:rFonts w:ascii="Times New Roman" w:hAnsi="Times New Roman" w:cs="Times New Roman"/>
                <w:b/>
                <w:bCs/>
              </w:rPr>
              <w:t xml:space="preserve"> </w:t>
            </w:r>
            <w:r w:rsidR="00154F50" w:rsidRPr="00154F50">
              <w:rPr>
                <w:rFonts w:ascii="Times New Roman" w:hAnsi="Times New Roman" w:cs="Times New Roman"/>
                <w:bCs/>
                <w:color w:val="0000FF"/>
                <w:sz w:val="20"/>
                <w:szCs w:val="20"/>
              </w:rPr>
              <w:t>постановления Правительства Российской Федерации от 20 июля 2011 г. N 590 "О Министерстве культуры Российской Федерации"</w:t>
            </w:r>
          </w:p>
          <w:p w:rsidR="00434B96" w:rsidRPr="00154F50" w:rsidRDefault="00434B96" w:rsidP="00434B96">
            <w:pPr>
              <w:autoSpaceDE w:val="0"/>
              <w:autoSpaceDN w:val="0"/>
              <w:adjustRightInd w:val="0"/>
              <w:spacing w:after="0" w:line="240" w:lineRule="auto"/>
              <w:rPr>
                <w:rFonts w:ascii="Times New Roman" w:eastAsia="Times New Roman" w:hAnsi="Times New Roman" w:cs="Times New Roman"/>
                <w:color w:val="0000FF"/>
                <w:sz w:val="20"/>
                <w:szCs w:val="20"/>
                <w:lang w:eastAsia="ru-RU"/>
              </w:rPr>
            </w:pPr>
            <w:r w:rsidRPr="00154F50">
              <w:rPr>
                <w:rFonts w:ascii="Times New Roman" w:eastAsia="Times New Roman" w:hAnsi="Times New Roman" w:cs="Times New Roman"/>
                <w:color w:val="0000FF"/>
                <w:sz w:val="20"/>
                <w:szCs w:val="20"/>
                <w:lang w:eastAsia="ru-RU"/>
              </w:rPr>
              <w:t xml:space="preserve">                     </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4"/>
                <w:szCs w:val="24"/>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2633FC" w:rsidP="00434B96">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hyperlink r:id="rId1466" w:history="1">
              <w:r w:rsidR="00434B96" w:rsidRPr="00434B96">
                <w:rPr>
                  <w:rFonts w:ascii="Times New Roman" w:eastAsia="Times New Roman" w:hAnsi="Times New Roman" w:cs="Times New Roman"/>
                  <w:b/>
                  <w:color w:val="0000FF"/>
                  <w:sz w:val="20"/>
                  <w:szCs w:val="20"/>
                  <w:lang w:eastAsia="ru-RU"/>
                </w:rPr>
                <w:t>Постановление</w:t>
              </w:r>
            </w:hyperlink>
            <w:r w:rsidR="00434B96" w:rsidRPr="00434B96">
              <w:rPr>
                <w:rFonts w:ascii="Times New Roman" w:eastAsia="Times New Roman" w:hAnsi="Times New Roman" w:cs="Times New Roman"/>
                <w:b/>
                <w:color w:val="0000FF"/>
                <w:sz w:val="20"/>
                <w:szCs w:val="20"/>
                <w:lang w:eastAsia="ru-RU"/>
              </w:rPr>
              <w:t xml:space="preserve"> Правительства РФ</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от 20.07.2011 </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N 590</w:t>
            </w:r>
          </w:p>
        </w:tc>
      </w:tr>
      <w:tr w:rsidR="00434B96" w:rsidRPr="00434B96" w:rsidTr="002956C0">
        <w:trPr>
          <w:trHeight w:val="229"/>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165</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kern w:val="36"/>
                <w:sz w:val="24"/>
                <w:szCs w:val="24"/>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kern w:val="36"/>
                <w:lang w:eastAsia="ru-RU"/>
              </w:rPr>
            </w:pPr>
            <w:r w:rsidRPr="00434B96">
              <w:rPr>
                <w:rFonts w:ascii="Times New Roman" w:eastAsia="Times New Roman" w:hAnsi="Times New Roman" w:cs="Times New Roman"/>
                <w:b/>
                <w:color w:val="0000FF"/>
                <w:kern w:val="36"/>
                <w:lang w:eastAsia="ru-RU"/>
              </w:rPr>
              <w:t>"О внесении изменений в  технический регламент о безопасности сетей газораспределения и газопотребления".</w:t>
            </w:r>
          </w:p>
          <w:p w:rsidR="009C62B3" w:rsidRDefault="009C62B3" w:rsidP="00154F50">
            <w:pPr>
              <w:spacing w:after="0" w:line="240" w:lineRule="auto"/>
              <w:ind w:firstLine="708"/>
              <w:jc w:val="both"/>
              <w:outlineLvl w:val="1"/>
              <w:rPr>
                <w:rFonts w:ascii="Times New Roman" w:eastAsia="Times New Roman" w:hAnsi="Times New Roman" w:cs="Times New Roman"/>
                <w:b/>
                <w:color w:val="0000FF"/>
                <w:kern w:val="36"/>
                <w:lang w:eastAsia="ru-RU"/>
              </w:rPr>
            </w:pPr>
          </w:p>
          <w:p w:rsidR="00434B96" w:rsidRPr="009C62B3" w:rsidRDefault="00434B96" w:rsidP="00154F50">
            <w:pPr>
              <w:spacing w:after="0" w:line="240" w:lineRule="auto"/>
              <w:ind w:firstLine="708"/>
              <w:jc w:val="both"/>
              <w:outlineLvl w:val="1"/>
              <w:rPr>
                <w:rFonts w:ascii="Times New Roman" w:eastAsia="Times New Roman" w:hAnsi="Times New Roman" w:cs="Times New Roman"/>
                <w:b/>
                <w:color w:val="0000FF"/>
                <w:kern w:val="36"/>
                <w:lang w:eastAsia="ru-RU"/>
              </w:rPr>
            </w:pPr>
            <w:r w:rsidRPr="009C62B3">
              <w:rPr>
                <w:rFonts w:ascii="Times New Roman" w:eastAsia="Times New Roman" w:hAnsi="Times New Roman" w:cs="Times New Roman"/>
                <w:b/>
                <w:color w:val="0000FF"/>
                <w:kern w:val="36"/>
                <w:lang w:eastAsia="ru-RU"/>
              </w:rPr>
              <w:t xml:space="preserve">Примечание: </w:t>
            </w:r>
          </w:p>
          <w:p w:rsidR="00434B96" w:rsidRPr="00434B96" w:rsidRDefault="00434B96" w:rsidP="00154F50">
            <w:pPr>
              <w:spacing w:after="0" w:line="240" w:lineRule="auto"/>
              <w:ind w:firstLine="708"/>
              <w:jc w:val="both"/>
              <w:outlineLvl w:val="1"/>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kern w:val="36"/>
                <w:sz w:val="24"/>
                <w:szCs w:val="24"/>
                <w:lang w:eastAsia="ru-RU"/>
              </w:rPr>
              <w:t xml:space="preserve"> </w:t>
            </w:r>
            <w:r w:rsidRPr="00434B96">
              <w:rPr>
                <w:rFonts w:ascii="Times New Roman" w:eastAsia="Times New Roman" w:hAnsi="Times New Roman" w:cs="Times New Roman"/>
                <w:bCs/>
                <w:color w:val="0000FF"/>
                <w:sz w:val="20"/>
                <w:szCs w:val="20"/>
                <w:lang w:eastAsia="ru-RU"/>
              </w:rPr>
              <w:t xml:space="preserve">Повышены требования к безопасности наружных газопроводов и газорегуляторных пунктов. </w:t>
            </w:r>
            <w:r w:rsidRPr="00434B96">
              <w:rPr>
                <w:rFonts w:ascii="Times New Roman" w:eastAsia="Times New Roman" w:hAnsi="Times New Roman" w:cs="Times New Roman"/>
                <w:color w:val="0000FF"/>
                <w:sz w:val="20"/>
                <w:szCs w:val="20"/>
                <w:lang w:eastAsia="ru-RU"/>
              </w:rPr>
              <w:t xml:space="preserve">Установлено, что транзитная прокладка газопроводов по стенам жилых зданий допускается в отношении зданий, имеющих более высокую степень огнестойкости, чем это было установлено ранее (т.е. </w:t>
            </w:r>
            <w:r w:rsidRPr="00434B96">
              <w:rPr>
                <w:rFonts w:ascii="Times New Roman" w:eastAsia="Times New Roman" w:hAnsi="Times New Roman" w:cs="Times New Roman"/>
                <w:b/>
                <w:color w:val="0000FF"/>
                <w:sz w:val="20"/>
                <w:szCs w:val="20"/>
                <w:lang w:eastAsia="ru-RU"/>
              </w:rPr>
              <w:t>имеющих I - III степени огнестойкости</w:t>
            </w:r>
            <w:r w:rsidRPr="00434B96">
              <w:rPr>
                <w:rFonts w:ascii="Times New Roman" w:eastAsia="Times New Roman" w:hAnsi="Times New Roman" w:cs="Times New Roman"/>
                <w:color w:val="0000FF"/>
                <w:sz w:val="20"/>
                <w:szCs w:val="20"/>
                <w:lang w:eastAsia="ru-RU"/>
              </w:rPr>
              <w:t xml:space="preserve">, а не III - V степени). Строительные конструкции зданий газорегуляторных пунктов, производственные, общественные здания и котельные, к которым пристроены или в которые встроены газорегуляторные пункты, должны иметь не II - V степени огнестойкости, как было установлено ранее, </w:t>
            </w:r>
            <w:r w:rsidRPr="00434B96">
              <w:rPr>
                <w:rFonts w:ascii="Times New Roman" w:eastAsia="Times New Roman" w:hAnsi="Times New Roman" w:cs="Times New Roman"/>
                <w:b/>
                <w:color w:val="0000FF"/>
                <w:sz w:val="20"/>
                <w:szCs w:val="20"/>
                <w:lang w:eastAsia="ru-RU"/>
              </w:rPr>
              <w:t>а I - II степени.</w:t>
            </w:r>
          </w:p>
          <w:p w:rsidR="00434B96" w:rsidRPr="00434B96" w:rsidRDefault="00434B96" w:rsidP="00434B96">
            <w:pPr>
              <w:autoSpaceDE w:val="0"/>
              <w:autoSpaceDN w:val="0"/>
              <w:adjustRightInd w:val="0"/>
              <w:spacing w:after="0" w:line="360" w:lineRule="auto"/>
              <w:ind w:firstLine="540"/>
              <w:jc w:val="both"/>
              <w:rPr>
                <w:rFonts w:ascii="Times New Roman" w:eastAsia="Times New Roman" w:hAnsi="Times New Roman" w:cs="Times New Roman"/>
                <w:color w:val="0000FF"/>
                <w:sz w:val="24"/>
                <w:szCs w:val="24"/>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4"/>
                <w:szCs w:val="24"/>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4"/>
                <w:szCs w:val="24"/>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kern w:val="36"/>
                <w:sz w:val="20"/>
                <w:szCs w:val="20"/>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kern w:val="36"/>
                <w:sz w:val="20"/>
                <w:szCs w:val="20"/>
                <w:lang w:eastAsia="ru-RU"/>
              </w:rPr>
            </w:pPr>
            <w:r w:rsidRPr="00434B96">
              <w:rPr>
                <w:rFonts w:ascii="Times New Roman" w:eastAsia="Times New Roman" w:hAnsi="Times New Roman" w:cs="Times New Roman"/>
                <w:b/>
                <w:color w:val="0000FF"/>
                <w:kern w:val="36"/>
                <w:sz w:val="20"/>
                <w:szCs w:val="20"/>
                <w:lang w:eastAsia="ru-RU"/>
              </w:rPr>
              <w:t xml:space="preserve">Постановление Правительства РФ </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kern w:val="36"/>
                <w:sz w:val="20"/>
                <w:szCs w:val="20"/>
                <w:lang w:eastAsia="ru-RU"/>
              </w:rPr>
            </w:pPr>
            <w:r w:rsidRPr="00434B96">
              <w:rPr>
                <w:rFonts w:ascii="Times New Roman" w:eastAsia="Times New Roman" w:hAnsi="Times New Roman" w:cs="Times New Roman"/>
                <w:b/>
                <w:color w:val="0000FF"/>
                <w:kern w:val="36"/>
                <w:sz w:val="20"/>
                <w:szCs w:val="20"/>
                <w:lang w:eastAsia="ru-RU"/>
              </w:rPr>
              <w:t xml:space="preserve">от 23.06.2011 </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kern w:val="36"/>
                <w:sz w:val="20"/>
                <w:szCs w:val="20"/>
                <w:lang w:eastAsia="ru-RU"/>
              </w:rPr>
              <w:t>N 497</w:t>
            </w:r>
          </w:p>
        </w:tc>
      </w:tr>
      <w:tr w:rsidR="00434B96" w:rsidRPr="00434B96" w:rsidTr="002956C0">
        <w:trPr>
          <w:trHeight w:val="4177"/>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166</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before="360" w:after="360" w:line="240" w:lineRule="auto"/>
              <w:jc w:val="center"/>
              <w:outlineLvl w:val="1"/>
              <w:rPr>
                <w:rFonts w:ascii="Times New Roman" w:eastAsia="Times New Roman" w:hAnsi="Times New Roman" w:cs="Times New Roman"/>
                <w:b/>
                <w:color w:val="0000FF"/>
                <w:kern w:val="36"/>
                <w:lang w:eastAsia="ru-RU"/>
              </w:rPr>
            </w:pPr>
            <w:r w:rsidRPr="00434B96">
              <w:rPr>
                <w:rFonts w:ascii="Times New Roman" w:eastAsia="Times New Roman" w:hAnsi="Times New Roman" w:cs="Times New Roman"/>
                <w:b/>
                <w:color w:val="0000FF"/>
                <w:kern w:val="36"/>
                <w:lang w:eastAsia="ru-RU"/>
              </w:rPr>
              <w:t>"Об установлении величины прожиточного минимума на душу населения и по основным социально-демографическим группам населения в целом по РФ за I квартал 2011 г."</w:t>
            </w:r>
          </w:p>
          <w:p w:rsidR="002E050F" w:rsidRPr="002E050F" w:rsidRDefault="00434B96" w:rsidP="002E050F">
            <w:pPr>
              <w:spacing w:after="0" w:line="240" w:lineRule="auto"/>
              <w:ind w:firstLine="708"/>
              <w:jc w:val="both"/>
              <w:outlineLvl w:val="1"/>
              <w:rPr>
                <w:rFonts w:ascii="Times New Roman" w:eastAsia="Times New Roman" w:hAnsi="Times New Roman" w:cs="Times New Roman"/>
                <w:color w:val="0000FF"/>
                <w:kern w:val="36"/>
                <w:lang w:eastAsia="ru-RU"/>
              </w:rPr>
            </w:pPr>
            <w:r w:rsidRPr="002E050F">
              <w:rPr>
                <w:rFonts w:ascii="Times New Roman" w:eastAsia="Times New Roman" w:hAnsi="Times New Roman" w:cs="Times New Roman"/>
                <w:b/>
                <w:color w:val="0000FF"/>
                <w:kern w:val="36"/>
                <w:lang w:eastAsia="ru-RU"/>
              </w:rPr>
              <w:t>Примечание:</w:t>
            </w:r>
            <w:r w:rsidRPr="002E050F">
              <w:rPr>
                <w:rFonts w:ascii="Times New Roman" w:eastAsia="Times New Roman" w:hAnsi="Times New Roman" w:cs="Times New Roman"/>
                <w:color w:val="0000FF"/>
                <w:kern w:val="36"/>
                <w:lang w:eastAsia="ru-RU"/>
              </w:rPr>
              <w:t xml:space="preserve"> </w:t>
            </w:r>
          </w:p>
          <w:p w:rsidR="00434B96" w:rsidRDefault="00434B96" w:rsidP="002E050F">
            <w:pPr>
              <w:spacing w:after="0" w:line="240" w:lineRule="auto"/>
              <w:ind w:firstLine="708"/>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bCs/>
                <w:color w:val="0000FF"/>
                <w:sz w:val="20"/>
                <w:szCs w:val="20"/>
                <w:lang w:eastAsia="ru-RU"/>
              </w:rPr>
              <w:t>За I квартал 2011 года</w:t>
            </w:r>
            <w:r w:rsidRPr="00434B96">
              <w:rPr>
                <w:rFonts w:ascii="Times New Roman" w:eastAsia="Times New Roman" w:hAnsi="Times New Roman" w:cs="Times New Roman"/>
                <w:bCs/>
                <w:color w:val="0000FF"/>
                <w:sz w:val="20"/>
                <w:szCs w:val="20"/>
                <w:lang w:eastAsia="ru-RU"/>
              </w:rPr>
              <w:t xml:space="preserve"> величина прожиточного минимума в целом по России установлена: на душу населения - </w:t>
            </w:r>
            <w:r w:rsidRPr="00434B96">
              <w:rPr>
                <w:rFonts w:ascii="Times New Roman" w:eastAsia="Times New Roman" w:hAnsi="Times New Roman" w:cs="Times New Roman"/>
                <w:b/>
                <w:bCs/>
                <w:color w:val="0000FF"/>
                <w:sz w:val="20"/>
                <w:szCs w:val="20"/>
                <w:lang w:eastAsia="ru-RU"/>
              </w:rPr>
              <w:t>6473 рубля</w:t>
            </w:r>
            <w:r w:rsidRPr="00434B96">
              <w:rPr>
                <w:rFonts w:ascii="Times New Roman" w:eastAsia="Times New Roman" w:hAnsi="Times New Roman" w:cs="Times New Roman"/>
                <w:bCs/>
                <w:color w:val="0000FF"/>
                <w:sz w:val="20"/>
                <w:szCs w:val="20"/>
                <w:lang w:eastAsia="ru-RU"/>
              </w:rPr>
              <w:t xml:space="preserve">, для трудоспособного населения - </w:t>
            </w:r>
            <w:r w:rsidRPr="00434B96">
              <w:rPr>
                <w:rFonts w:ascii="Times New Roman" w:eastAsia="Times New Roman" w:hAnsi="Times New Roman" w:cs="Times New Roman"/>
                <w:b/>
                <w:bCs/>
                <w:color w:val="0000FF"/>
                <w:sz w:val="20"/>
                <w:szCs w:val="20"/>
                <w:lang w:eastAsia="ru-RU"/>
              </w:rPr>
              <w:t>6986 рублей</w:t>
            </w:r>
            <w:r w:rsidRPr="00434B96">
              <w:rPr>
                <w:rFonts w:ascii="Times New Roman" w:eastAsia="Times New Roman" w:hAnsi="Times New Roman" w:cs="Times New Roman"/>
                <w:bCs/>
                <w:color w:val="0000FF"/>
                <w:sz w:val="20"/>
                <w:szCs w:val="20"/>
                <w:lang w:eastAsia="ru-RU"/>
              </w:rPr>
              <w:t xml:space="preserve">, пенсионеров - </w:t>
            </w:r>
            <w:r w:rsidRPr="00434B96">
              <w:rPr>
                <w:rFonts w:ascii="Times New Roman" w:eastAsia="Times New Roman" w:hAnsi="Times New Roman" w:cs="Times New Roman"/>
                <w:b/>
                <w:bCs/>
                <w:color w:val="0000FF"/>
                <w:sz w:val="20"/>
                <w:szCs w:val="20"/>
                <w:lang w:eastAsia="ru-RU"/>
              </w:rPr>
              <w:t>5122 рубля</w:t>
            </w:r>
            <w:r w:rsidRPr="00434B96">
              <w:rPr>
                <w:rFonts w:ascii="Times New Roman" w:eastAsia="Times New Roman" w:hAnsi="Times New Roman" w:cs="Times New Roman"/>
                <w:bCs/>
                <w:color w:val="0000FF"/>
                <w:sz w:val="20"/>
                <w:szCs w:val="20"/>
                <w:lang w:eastAsia="ru-RU"/>
              </w:rPr>
              <w:t xml:space="preserve">,  детей - </w:t>
            </w:r>
            <w:r w:rsidRPr="00434B96">
              <w:rPr>
                <w:rFonts w:ascii="Times New Roman" w:eastAsia="Times New Roman" w:hAnsi="Times New Roman" w:cs="Times New Roman"/>
                <w:b/>
                <w:bCs/>
                <w:color w:val="0000FF"/>
                <w:sz w:val="20"/>
                <w:szCs w:val="20"/>
                <w:lang w:eastAsia="ru-RU"/>
              </w:rPr>
              <w:t>6265 рублей</w:t>
            </w:r>
            <w:r w:rsidRPr="00434B96">
              <w:rPr>
                <w:rFonts w:ascii="Times New Roman" w:eastAsia="Times New Roman" w:hAnsi="Times New Roman" w:cs="Times New Roman"/>
                <w:bCs/>
                <w:color w:val="0000FF"/>
                <w:sz w:val="20"/>
                <w:szCs w:val="20"/>
                <w:lang w:eastAsia="ru-RU"/>
              </w:rPr>
              <w:t>.</w:t>
            </w:r>
            <w:r w:rsidRPr="00434B96">
              <w:rPr>
                <w:rFonts w:ascii="Times New Roman" w:eastAsia="Times New Roman" w:hAnsi="Times New Roman" w:cs="Times New Roman"/>
                <w:b/>
                <w:bCs/>
                <w:color w:val="0000FF"/>
                <w:sz w:val="20"/>
                <w:szCs w:val="20"/>
                <w:lang w:eastAsia="ru-RU"/>
              </w:rPr>
              <w:t xml:space="preserve">  </w:t>
            </w:r>
            <w:r w:rsidRPr="00434B96">
              <w:rPr>
                <w:rFonts w:ascii="Times New Roman" w:eastAsia="Times New Roman" w:hAnsi="Times New Roman" w:cs="Times New Roman"/>
                <w:color w:val="0000FF"/>
                <w:sz w:val="20"/>
                <w:szCs w:val="20"/>
                <w:lang w:eastAsia="ru-RU"/>
              </w:rPr>
              <w:t>По сравнению с предыдущим кварталом величина прожиточного минимума увеличена. В IV квартале 2010 года она составляла на душу населения - 5902 рублей, для трудоспособного населения - 6367 рублей, пенсионеров - 4683 рубля, детей - 5709 рублей. Величина прожиточного минимума определяется ежеквартально на основании потребительской корзины и данных Росстата об уровне потребительских цен на продукты питания, непродовольственные товары и услуги, а также расходов по обязательным платежам и сборам.</w:t>
            </w:r>
          </w:p>
          <w:p w:rsidR="002E050F" w:rsidRPr="002E050F" w:rsidRDefault="002E050F" w:rsidP="002E050F">
            <w:pPr>
              <w:autoSpaceDE w:val="0"/>
              <w:autoSpaceDN w:val="0"/>
              <w:adjustRightInd w:val="0"/>
              <w:spacing w:after="0" w:line="240" w:lineRule="auto"/>
              <w:ind w:left="540"/>
              <w:jc w:val="both"/>
              <w:rPr>
                <w:rFonts w:ascii="Times New Roman" w:hAnsi="Times New Roman" w:cs="Times New Roman"/>
                <w:b/>
                <w:bCs/>
                <w:color w:val="0000FF"/>
              </w:rPr>
            </w:pPr>
            <w:r w:rsidRPr="002E050F">
              <w:rPr>
                <w:rFonts w:ascii="Times New Roman" w:hAnsi="Times New Roman" w:cs="Times New Roman"/>
                <w:b/>
                <w:bCs/>
                <w:color w:val="0000FF"/>
              </w:rPr>
              <w:t>См. также:</w:t>
            </w:r>
          </w:p>
          <w:p w:rsidR="00434B96" w:rsidRPr="00434B96" w:rsidRDefault="002E050F" w:rsidP="002E050F">
            <w:pPr>
              <w:autoSpaceDE w:val="0"/>
              <w:autoSpaceDN w:val="0"/>
              <w:adjustRightInd w:val="0"/>
              <w:spacing w:after="0" w:line="240" w:lineRule="auto"/>
              <w:jc w:val="both"/>
              <w:rPr>
                <w:rFonts w:ascii="Times New Roman" w:eastAsia="Times New Roman" w:hAnsi="Times New Roman" w:cs="Times New Roman"/>
                <w:color w:val="0000FF"/>
                <w:sz w:val="24"/>
                <w:szCs w:val="24"/>
                <w:lang w:eastAsia="ru-RU"/>
              </w:rPr>
            </w:pPr>
            <w:r w:rsidRPr="002E050F">
              <w:rPr>
                <w:rFonts w:ascii="Times New Roman" w:hAnsi="Times New Roman" w:cs="Times New Roman"/>
                <w:b/>
                <w:bCs/>
                <w:color w:val="0000FF"/>
              </w:rPr>
              <w:t>Федеральный закон от 24.10.1997 N 134-ФЗ</w:t>
            </w:r>
            <w:r>
              <w:rPr>
                <w:rFonts w:ascii="Times New Roman" w:hAnsi="Times New Roman" w:cs="Times New Roman"/>
                <w:b/>
                <w:bCs/>
                <w:color w:val="0000FF"/>
              </w:rPr>
              <w:t xml:space="preserve"> </w:t>
            </w:r>
            <w:r w:rsidRPr="002E050F">
              <w:rPr>
                <w:rFonts w:ascii="Times New Roman" w:hAnsi="Times New Roman" w:cs="Times New Roman"/>
                <w:b/>
                <w:bCs/>
                <w:color w:val="0000FF"/>
              </w:rPr>
              <w:t>(ред. от 03.12.2012)</w:t>
            </w:r>
            <w:r>
              <w:rPr>
                <w:rFonts w:ascii="Times New Roman" w:hAnsi="Times New Roman" w:cs="Times New Roman"/>
                <w:b/>
                <w:bCs/>
                <w:color w:val="0000FF"/>
              </w:rPr>
              <w:t xml:space="preserve"> </w:t>
            </w:r>
            <w:r w:rsidRPr="002E050F">
              <w:rPr>
                <w:rFonts w:ascii="Times New Roman" w:hAnsi="Times New Roman" w:cs="Times New Roman"/>
                <w:b/>
                <w:bCs/>
                <w:color w:val="0000FF"/>
              </w:rPr>
              <w:t>"О прожиточном минимуме в Российской Федерации"</w:t>
            </w: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kern w:val="36"/>
                <w:sz w:val="20"/>
                <w:szCs w:val="20"/>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kern w:val="36"/>
                <w:sz w:val="20"/>
                <w:szCs w:val="20"/>
                <w:lang w:eastAsia="ru-RU"/>
              </w:rPr>
            </w:pPr>
            <w:r w:rsidRPr="00434B96">
              <w:rPr>
                <w:rFonts w:ascii="Times New Roman" w:eastAsia="Times New Roman" w:hAnsi="Times New Roman" w:cs="Times New Roman"/>
                <w:b/>
                <w:color w:val="0000FF"/>
                <w:kern w:val="36"/>
                <w:sz w:val="20"/>
                <w:szCs w:val="20"/>
                <w:lang w:eastAsia="ru-RU"/>
              </w:rPr>
              <w:t>Постановление Правительства РФ</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kern w:val="36"/>
                <w:sz w:val="20"/>
                <w:szCs w:val="20"/>
                <w:lang w:eastAsia="ru-RU"/>
              </w:rPr>
            </w:pPr>
            <w:r w:rsidRPr="00434B96">
              <w:rPr>
                <w:rFonts w:ascii="Times New Roman" w:eastAsia="Times New Roman" w:hAnsi="Times New Roman" w:cs="Times New Roman"/>
                <w:b/>
                <w:color w:val="0000FF"/>
                <w:kern w:val="36"/>
                <w:sz w:val="20"/>
                <w:szCs w:val="20"/>
                <w:lang w:eastAsia="ru-RU"/>
              </w:rPr>
              <w:t xml:space="preserve"> от 14.06.2011 </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kern w:val="36"/>
                <w:sz w:val="20"/>
                <w:szCs w:val="20"/>
                <w:lang w:eastAsia="ru-RU"/>
              </w:rPr>
              <w:t>N 465</w:t>
            </w:r>
          </w:p>
        </w:tc>
      </w:tr>
      <w:tr w:rsidR="00434B96" w:rsidRPr="00434B96" w:rsidTr="002956C0">
        <w:trPr>
          <w:trHeight w:val="229"/>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167</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"Об установлении величины прожиточного минимума на душу населения и по основным социально-демографическим группам населения в целом по Российской Федерации за II квартал 2011 г."</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434B96">
              <w:rPr>
                <w:rFonts w:ascii="Times New Roman" w:eastAsia="Times New Roman" w:hAnsi="Times New Roman" w:cs="Times New Roman"/>
                <w:b/>
                <w:color w:val="0000FF"/>
                <w:kern w:val="36"/>
                <w:sz w:val="24"/>
                <w:szCs w:val="24"/>
                <w:lang w:eastAsia="ru-RU"/>
              </w:rPr>
              <w:t>Примечание</w:t>
            </w:r>
            <w:r w:rsidRPr="00434B96">
              <w:rPr>
                <w:rFonts w:ascii="Times New Roman" w:eastAsia="Times New Roman" w:hAnsi="Times New Roman" w:cs="Times New Roman"/>
                <w:b/>
                <w:color w:val="0000FF"/>
                <w:kern w:val="36"/>
                <w:lang w:eastAsia="ru-RU"/>
              </w:rPr>
              <w:t>:</w:t>
            </w:r>
            <w:r w:rsidRPr="00434B96">
              <w:rPr>
                <w:rFonts w:ascii="Times New Roman" w:eastAsia="Times New Roman" w:hAnsi="Times New Roman" w:cs="Times New Roman"/>
                <w:color w:val="0000FF"/>
                <w:kern w:val="36"/>
                <w:lang w:eastAsia="ru-RU"/>
              </w:rPr>
              <w:t xml:space="preserve"> </w:t>
            </w:r>
            <w:r w:rsidRPr="00434B96">
              <w:rPr>
                <w:rFonts w:ascii="Times New Roman" w:eastAsia="Times New Roman" w:hAnsi="Times New Roman" w:cs="Times New Roman"/>
                <w:sz w:val="20"/>
                <w:szCs w:val="20"/>
                <w:lang w:eastAsia="ru-RU"/>
              </w:rPr>
              <w:t xml:space="preserve"> </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sz w:val="20"/>
                <w:szCs w:val="20"/>
                <w:lang w:eastAsia="ru-RU"/>
              </w:rPr>
              <w:t xml:space="preserve">            </w:t>
            </w:r>
            <w:r w:rsidRPr="00434B96">
              <w:rPr>
                <w:rFonts w:ascii="Times New Roman" w:eastAsia="Times New Roman" w:hAnsi="Times New Roman" w:cs="Times New Roman"/>
                <w:color w:val="0000FF"/>
                <w:sz w:val="20"/>
                <w:szCs w:val="20"/>
                <w:lang w:eastAsia="ru-RU"/>
              </w:rPr>
              <w:t xml:space="preserve">Величина прожиточного минимума в целом по Российской Федерации </w:t>
            </w:r>
            <w:r w:rsidRPr="00434B96">
              <w:rPr>
                <w:rFonts w:ascii="Times New Roman" w:eastAsia="Times New Roman" w:hAnsi="Times New Roman" w:cs="Times New Roman"/>
                <w:b/>
                <w:color w:val="0000FF"/>
                <w:sz w:val="20"/>
                <w:szCs w:val="20"/>
                <w:lang w:eastAsia="ru-RU"/>
              </w:rPr>
              <w:t>за II квартал 2011</w:t>
            </w:r>
            <w:r w:rsidRPr="00434B96">
              <w:rPr>
                <w:rFonts w:ascii="Times New Roman" w:eastAsia="Times New Roman" w:hAnsi="Times New Roman" w:cs="Times New Roman"/>
                <w:color w:val="0000FF"/>
                <w:sz w:val="20"/>
                <w:szCs w:val="20"/>
                <w:lang w:eastAsia="ru-RU"/>
              </w:rPr>
              <w:t xml:space="preserve"> г. на душу населения </w:t>
            </w:r>
            <w:r w:rsidRPr="00434B96">
              <w:rPr>
                <w:rFonts w:ascii="Times New Roman" w:eastAsia="Times New Roman" w:hAnsi="Times New Roman" w:cs="Times New Roman"/>
                <w:b/>
                <w:color w:val="0000FF"/>
                <w:sz w:val="20"/>
                <w:szCs w:val="20"/>
                <w:lang w:eastAsia="ru-RU"/>
              </w:rPr>
              <w:t>6505 рублей</w:t>
            </w:r>
            <w:r w:rsidRPr="00434B96">
              <w:rPr>
                <w:rFonts w:ascii="Times New Roman" w:eastAsia="Times New Roman" w:hAnsi="Times New Roman" w:cs="Times New Roman"/>
                <w:color w:val="0000FF"/>
                <w:sz w:val="20"/>
                <w:szCs w:val="20"/>
                <w:lang w:eastAsia="ru-RU"/>
              </w:rPr>
              <w:t xml:space="preserve">, для трудоспособного населения - </w:t>
            </w:r>
            <w:r w:rsidRPr="00434B96">
              <w:rPr>
                <w:rFonts w:ascii="Times New Roman" w:eastAsia="Times New Roman" w:hAnsi="Times New Roman" w:cs="Times New Roman"/>
                <w:b/>
                <w:color w:val="0000FF"/>
                <w:sz w:val="20"/>
                <w:szCs w:val="20"/>
                <w:lang w:eastAsia="ru-RU"/>
              </w:rPr>
              <w:t>7023</w:t>
            </w:r>
            <w:r w:rsidRPr="00434B96">
              <w:rPr>
                <w:rFonts w:ascii="Times New Roman" w:eastAsia="Times New Roman" w:hAnsi="Times New Roman" w:cs="Times New Roman"/>
                <w:color w:val="0000FF"/>
                <w:sz w:val="20"/>
                <w:szCs w:val="20"/>
                <w:lang w:eastAsia="ru-RU"/>
              </w:rPr>
              <w:t xml:space="preserve"> </w:t>
            </w:r>
            <w:r w:rsidRPr="00434B96">
              <w:rPr>
                <w:rFonts w:ascii="Times New Roman" w:eastAsia="Times New Roman" w:hAnsi="Times New Roman" w:cs="Times New Roman"/>
                <w:b/>
                <w:color w:val="0000FF"/>
                <w:sz w:val="20"/>
                <w:szCs w:val="20"/>
                <w:lang w:eastAsia="ru-RU"/>
              </w:rPr>
              <w:t>рубля,</w:t>
            </w:r>
            <w:r w:rsidRPr="00434B96">
              <w:rPr>
                <w:rFonts w:ascii="Times New Roman" w:eastAsia="Times New Roman" w:hAnsi="Times New Roman" w:cs="Times New Roman"/>
                <w:color w:val="0000FF"/>
                <w:sz w:val="20"/>
                <w:szCs w:val="20"/>
                <w:lang w:eastAsia="ru-RU"/>
              </w:rPr>
              <w:t xml:space="preserve"> пенсионеров - </w:t>
            </w:r>
            <w:r w:rsidRPr="00434B96">
              <w:rPr>
                <w:rFonts w:ascii="Times New Roman" w:eastAsia="Times New Roman" w:hAnsi="Times New Roman" w:cs="Times New Roman"/>
                <w:b/>
                <w:color w:val="0000FF"/>
                <w:sz w:val="20"/>
                <w:szCs w:val="20"/>
                <w:lang w:eastAsia="ru-RU"/>
              </w:rPr>
              <w:t>5141 рубль</w:t>
            </w:r>
            <w:r w:rsidRPr="00434B96">
              <w:rPr>
                <w:rFonts w:ascii="Times New Roman" w:eastAsia="Times New Roman" w:hAnsi="Times New Roman" w:cs="Times New Roman"/>
                <w:color w:val="0000FF"/>
                <w:sz w:val="20"/>
                <w:szCs w:val="20"/>
                <w:lang w:eastAsia="ru-RU"/>
              </w:rPr>
              <w:t xml:space="preserve">, детей - </w:t>
            </w:r>
            <w:r w:rsidRPr="00434B96">
              <w:rPr>
                <w:rFonts w:ascii="Times New Roman" w:eastAsia="Times New Roman" w:hAnsi="Times New Roman" w:cs="Times New Roman"/>
                <w:b/>
                <w:color w:val="0000FF"/>
                <w:sz w:val="20"/>
                <w:szCs w:val="20"/>
                <w:lang w:eastAsia="ru-RU"/>
              </w:rPr>
              <w:t>6294 рубля</w:t>
            </w:r>
            <w:r w:rsidRPr="00434B96">
              <w:rPr>
                <w:rFonts w:ascii="Times New Roman" w:eastAsia="Times New Roman" w:hAnsi="Times New Roman" w:cs="Times New Roman"/>
                <w:color w:val="0000FF"/>
                <w:sz w:val="20"/>
                <w:szCs w:val="20"/>
                <w:lang w:eastAsia="ru-RU"/>
              </w:rPr>
              <w:t>.</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Последующая информация:</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Постановление  Правительства РФ от 21.12.2011 N 1068</w:t>
            </w:r>
            <w:r w:rsidRPr="00434B96">
              <w:rPr>
                <w:rFonts w:ascii="Times New Roman" w:eastAsia="Times New Roman" w:hAnsi="Times New Roman" w:cs="Times New Roman"/>
                <w:bCs/>
                <w:color w:val="0000FF"/>
                <w:sz w:val="20"/>
                <w:szCs w:val="20"/>
                <w:lang w:eastAsia="ru-RU"/>
              </w:rPr>
              <w:t xml:space="preserve"> "Об установлении величины прожиточного минимума на душу населения и по основным социально-демографическим группам населения в целом по Российской Федерации </w:t>
            </w:r>
            <w:r w:rsidRPr="009C62B3">
              <w:rPr>
                <w:rFonts w:ascii="Times New Roman" w:eastAsia="Times New Roman" w:hAnsi="Times New Roman" w:cs="Times New Roman"/>
                <w:b/>
                <w:bCs/>
                <w:color w:val="0000FF"/>
                <w:sz w:val="20"/>
                <w:szCs w:val="20"/>
                <w:lang w:eastAsia="ru-RU"/>
              </w:rPr>
              <w:t>за III квартал 2011 г."</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Величина прожиточного минимума в целом по Российской Федерации за </w:t>
            </w:r>
            <w:r w:rsidRPr="00434B96">
              <w:rPr>
                <w:rFonts w:ascii="Times New Roman" w:eastAsia="Times New Roman" w:hAnsi="Times New Roman" w:cs="Times New Roman"/>
                <w:b/>
                <w:bCs/>
                <w:color w:val="0000FF"/>
                <w:sz w:val="20"/>
                <w:szCs w:val="20"/>
                <w:lang w:eastAsia="ru-RU"/>
              </w:rPr>
              <w:t>III квартал 2011 г.</w:t>
            </w:r>
            <w:r w:rsidRPr="00434B96">
              <w:rPr>
                <w:rFonts w:ascii="Times New Roman" w:eastAsia="Times New Roman" w:hAnsi="Times New Roman" w:cs="Times New Roman"/>
                <w:bCs/>
                <w:color w:val="0000FF"/>
                <w:sz w:val="20"/>
                <w:szCs w:val="20"/>
                <w:lang w:eastAsia="ru-RU"/>
              </w:rPr>
              <w:t xml:space="preserve"> на душу населения </w:t>
            </w:r>
            <w:r w:rsidRPr="00434B96">
              <w:rPr>
                <w:rFonts w:ascii="Times New Roman" w:eastAsia="Times New Roman" w:hAnsi="Times New Roman" w:cs="Times New Roman"/>
                <w:b/>
                <w:bCs/>
                <w:color w:val="0000FF"/>
                <w:sz w:val="20"/>
                <w:szCs w:val="20"/>
                <w:lang w:eastAsia="ru-RU"/>
              </w:rPr>
              <w:t>6287 рублей</w:t>
            </w:r>
            <w:r w:rsidRPr="00434B96">
              <w:rPr>
                <w:rFonts w:ascii="Times New Roman" w:eastAsia="Times New Roman" w:hAnsi="Times New Roman" w:cs="Times New Roman"/>
                <w:bCs/>
                <w:color w:val="0000FF"/>
                <w:sz w:val="20"/>
                <w:szCs w:val="20"/>
                <w:lang w:eastAsia="ru-RU"/>
              </w:rPr>
              <w:t xml:space="preserve">, для трудоспособного населения - </w:t>
            </w:r>
            <w:r w:rsidRPr="00434B96">
              <w:rPr>
                <w:rFonts w:ascii="Times New Roman" w:eastAsia="Times New Roman" w:hAnsi="Times New Roman" w:cs="Times New Roman"/>
                <w:b/>
                <w:bCs/>
                <w:color w:val="0000FF"/>
                <w:sz w:val="20"/>
                <w:szCs w:val="20"/>
                <w:lang w:eastAsia="ru-RU"/>
              </w:rPr>
              <w:t xml:space="preserve">6792 </w:t>
            </w:r>
            <w:r w:rsidRPr="00434B96">
              <w:rPr>
                <w:rFonts w:ascii="Times New Roman" w:eastAsia="Times New Roman" w:hAnsi="Times New Roman" w:cs="Times New Roman"/>
                <w:bCs/>
                <w:color w:val="0000FF"/>
                <w:sz w:val="20"/>
                <w:szCs w:val="20"/>
                <w:lang w:eastAsia="ru-RU"/>
              </w:rPr>
              <w:t xml:space="preserve">рубля, пенсионеров - </w:t>
            </w:r>
            <w:r w:rsidRPr="00434B96">
              <w:rPr>
                <w:rFonts w:ascii="Times New Roman" w:eastAsia="Times New Roman" w:hAnsi="Times New Roman" w:cs="Times New Roman"/>
                <w:b/>
                <w:bCs/>
                <w:color w:val="0000FF"/>
                <w:sz w:val="20"/>
                <w:szCs w:val="20"/>
                <w:lang w:eastAsia="ru-RU"/>
              </w:rPr>
              <w:t>4961</w:t>
            </w:r>
            <w:r w:rsidRPr="00434B96">
              <w:rPr>
                <w:rFonts w:ascii="Times New Roman" w:eastAsia="Times New Roman" w:hAnsi="Times New Roman" w:cs="Times New Roman"/>
                <w:bCs/>
                <w:color w:val="0000FF"/>
                <w:sz w:val="20"/>
                <w:szCs w:val="20"/>
                <w:lang w:eastAsia="ru-RU"/>
              </w:rPr>
              <w:t xml:space="preserve"> рубль, детей - </w:t>
            </w:r>
            <w:r w:rsidRPr="00434B96">
              <w:rPr>
                <w:rFonts w:ascii="Times New Roman" w:eastAsia="Times New Roman" w:hAnsi="Times New Roman" w:cs="Times New Roman"/>
                <w:b/>
                <w:bCs/>
                <w:color w:val="0000FF"/>
                <w:sz w:val="20"/>
                <w:szCs w:val="20"/>
                <w:lang w:eastAsia="ru-RU"/>
              </w:rPr>
              <w:t>6076 рублей.</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color w:val="0000FF"/>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lang w:eastAsia="ru-RU"/>
              </w:rPr>
            </w:pPr>
            <w:r w:rsidRPr="00434B96">
              <w:rPr>
                <w:rFonts w:ascii="Times New Roman" w:eastAsia="Times New Roman" w:hAnsi="Times New Roman" w:cs="Times New Roman"/>
                <w:b/>
                <w:bCs/>
                <w:color w:val="0000FF"/>
                <w:lang w:eastAsia="ru-RU"/>
              </w:rPr>
              <w:t xml:space="preserve">Постановление Правительства РФ от 28.03.2012 N 247 </w:t>
            </w:r>
            <w:r w:rsidRPr="00434B96">
              <w:rPr>
                <w:rFonts w:ascii="Times New Roman" w:eastAsia="Times New Roman" w:hAnsi="Times New Roman" w:cs="Times New Roman"/>
                <w:bCs/>
                <w:color w:val="0000FF"/>
                <w:lang w:eastAsia="ru-RU"/>
              </w:rPr>
              <w:t xml:space="preserve">"Об установлении величины прожиточного минимума на душу населения и по основным социально-демографическим группам населения в целом по Российской Федерации </w:t>
            </w:r>
            <w:r w:rsidRPr="009C62B3">
              <w:rPr>
                <w:rFonts w:ascii="Times New Roman" w:eastAsia="Times New Roman" w:hAnsi="Times New Roman" w:cs="Times New Roman"/>
                <w:b/>
                <w:bCs/>
                <w:color w:val="0000FF"/>
                <w:lang w:eastAsia="ru-RU"/>
              </w:rPr>
              <w:t>за IV квартал 2011 г."</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Cs/>
                <w:color w:val="0000FF"/>
                <w:lang w:eastAsia="ru-RU"/>
              </w:rPr>
              <w:t xml:space="preserve">Величина прожиточного минимума в целом по Российской Федерации за IV квартал 2011 г. на душу населения </w:t>
            </w:r>
            <w:r w:rsidRPr="00434B96">
              <w:rPr>
                <w:rFonts w:ascii="Times New Roman" w:eastAsia="Times New Roman" w:hAnsi="Times New Roman" w:cs="Times New Roman"/>
                <w:b/>
                <w:bCs/>
                <w:color w:val="0000FF"/>
                <w:lang w:eastAsia="ru-RU"/>
              </w:rPr>
              <w:t>6209 рублей</w:t>
            </w:r>
            <w:r w:rsidRPr="00434B96">
              <w:rPr>
                <w:rFonts w:ascii="Times New Roman" w:eastAsia="Times New Roman" w:hAnsi="Times New Roman" w:cs="Times New Roman"/>
                <w:bCs/>
                <w:color w:val="0000FF"/>
                <w:lang w:eastAsia="ru-RU"/>
              </w:rPr>
              <w:t xml:space="preserve">, для трудоспособного населения </w:t>
            </w:r>
            <w:r w:rsidRPr="00434B96">
              <w:rPr>
                <w:rFonts w:ascii="Times New Roman" w:eastAsia="Times New Roman" w:hAnsi="Times New Roman" w:cs="Times New Roman"/>
                <w:b/>
                <w:bCs/>
                <w:color w:val="0000FF"/>
                <w:lang w:eastAsia="ru-RU"/>
              </w:rPr>
              <w:t>- 6710 рублей, пенсионеров - 4902 рубля, детей - 5993 рубля.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color w:val="0000FF"/>
                <w:kern w:val="36"/>
                <w:sz w:val="24"/>
                <w:szCs w:val="24"/>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lang w:eastAsia="ru-RU"/>
              </w:rPr>
            </w:pPr>
            <w:r w:rsidRPr="00434B96">
              <w:rPr>
                <w:rFonts w:ascii="Times New Roman" w:eastAsia="Times New Roman" w:hAnsi="Times New Roman" w:cs="Times New Roman"/>
                <w:b/>
                <w:bCs/>
                <w:color w:val="0000FF"/>
                <w:lang w:eastAsia="ru-RU"/>
              </w:rPr>
              <w:t>Постановление Правительства РФ от 19.06.2012 N 613</w:t>
            </w:r>
            <w:r w:rsidRPr="00434B96">
              <w:rPr>
                <w:rFonts w:ascii="Times New Roman" w:eastAsia="Times New Roman" w:hAnsi="Times New Roman" w:cs="Times New Roman"/>
                <w:b/>
                <w:bCs/>
                <w:lang w:eastAsia="ru-RU"/>
              </w:rPr>
              <w:t xml:space="preserve"> </w:t>
            </w:r>
            <w:r w:rsidRPr="00434B96">
              <w:rPr>
                <w:rFonts w:ascii="Times New Roman" w:eastAsia="Times New Roman" w:hAnsi="Times New Roman" w:cs="Times New Roman"/>
                <w:bCs/>
                <w:color w:val="0000FF"/>
                <w:lang w:eastAsia="ru-RU"/>
              </w:rPr>
              <w:t xml:space="preserve">"Об установлении величины прожиточного минимума на душу населения и по основным социально-демографическим группам населения в целом по Российской Федерации </w:t>
            </w:r>
            <w:r w:rsidRPr="009C62B3">
              <w:rPr>
                <w:rFonts w:ascii="Times New Roman" w:eastAsia="Times New Roman" w:hAnsi="Times New Roman" w:cs="Times New Roman"/>
                <w:b/>
                <w:bCs/>
                <w:color w:val="0000FF"/>
                <w:lang w:eastAsia="ru-RU"/>
              </w:rPr>
              <w:t>за I квартал 2012</w:t>
            </w:r>
            <w:r w:rsidRPr="00434B96">
              <w:rPr>
                <w:rFonts w:ascii="Times New Roman" w:eastAsia="Times New Roman" w:hAnsi="Times New Roman" w:cs="Times New Roman"/>
                <w:bCs/>
                <w:color w:val="0000FF"/>
                <w:lang w:eastAsia="ru-RU"/>
              </w:rPr>
              <w:t xml:space="preserve"> г."</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color w:val="0000FF"/>
                <w:lang w:eastAsia="ru-RU"/>
              </w:rPr>
              <w:t xml:space="preserve">Величина прожиточного минимума в целом по Российской Федерации за </w:t>
            </w:r>
            <w:r w:rsidRPr="00434B96">
              <w:rPr>
                <w:rFonts w:ascii="Times New Roman" w:eastAsia="Times New Roman" w:hAnsi="Times New Roman" w:cs="Times New Roman"/>
                <w:b/>
                <w:color w:val="0000FF"/>
                <w:lang w:eastAsia="ru-RU"/>
              </w:rPr>
              <w:t>I квартал 2012 г. на душу населения 6307 рублей, для трудоспособного населения - 6827 рублей, пенсионеров - 4963 рубля, детей - 6070 рублей.</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color w:val="0000FF"/>
                <w:kern w:val="36"/>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lang w:eastAsia="ru-RU"/>
              </w:rPr>
            </w:pPr>
            <w:r w:rsidRPr="00434B96">
              <w:rPr>
                <w:rFonts w:ascii="Times New Roman" w:eastAsia="Times New Roman" w:hAnsi="Times New Roman" w:cs="Times New Roman"/>
                <w:b/>
                <w:bCs/>
                <w:color w:val="0000FF"/>
                <w:lang w:eastAsia="ru-RU"/>
              </w:rPr>
              <w:t>Постановление Правительства РФ от 13.09.2012 N 921</w:t>
            </w:r>
            <w:r w:rsidRPr="00434B96">
              <w:rPr>
                <w:rFonts w:ascii="Times New Roman" w:eastAsia="Times New Roman" w:hAnsi="Times New Roman" w:cs="Times New Roman"/>
                <w:bCs/>
                <w:color w:val="0000FF"/>
                <w:lang w:eastAsia="ru-RU"/>
              </w:rPr>
              <w:t xml:space="preserve">"Об установлении величины прожиточного минимума на душу населения и по основным социально-демографическим группам населения в целом по Российской Федерации </w:t>
            </w:r>
            <w:r w:rsidRPr="009C62B3">
              <w:rPr>
                <w:rFonts w:ascii="Times New Roman" w:eastAsia="Times New Roman" w:hAnsi="Times New Roman" w:cs="Times New Roman"/>
                <w:b/>
                <w:bCs/>
                <w:color w:val="0000FF"/>
                <w:lang w:eastAsia="ru-RU"/>
              </w:rPr>
              <w:t>за II квартал 2012</w:t>
            </w:r>
            <w:r w:rsidRPr="00434B96">
              <w:rPr>
                <w:rFonts w:ascii="Times New Roman" w:eastAsia="Times New Roman" w:hAnsi="Times New Roman" w:cs="Times New Roman"/>
                <w:bCs/>
                <w:color w:val="0000FF"/>
                <w:lang w:eastAsia="ru-RU"/>
              </w:rPr>
              <w:t xml:space="preserve"> г."</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Cs/>
                <w:color w:val="0000FF"/>
                <w:lang w:eastAsia="ru-RU"/>
              </w:rPr>
              <w:t xml:space="preserve">Величина прожиточного минимума в целом по Российской Федерации за </w:t>
            </w:r>
            <w:r w:rsidRPr="00434B96">
              <w:rPr>
                <w:rFonts w:ascii="Times New Roman" w:eastAsia="Times New Roman" w:hAnsi="Times New Roman" w:cs="Times New Roman"/>
                <w:b/>
                <w:bCs/>
                <w:color w:val="0000FF"/>
                <w:lang w:eastAsia="ru-RU"/>
              </w:rPr>
              <w:t>II квартал 2012 г. на душу населения 6385 рублей, для трудоспособного населения - 6913 рублей, пенсионеров - 5020 рублей, детей - 6146 рублей.</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kern w:val="36"/>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lang w:eastAsia="ru-RU"/>
              </w:rPr>
            </w:pPr>
            <w:r w:rsidRPr="00434B96">
              <w:rPr>
                <w:rFonts w:ascii="Times New Roman" w:eastAsia="Times New Roman" w:hAnsi="Times New Roman" w:cs="Times New Roman"/>
                <w:b/>
                <w:color w:val="0000FF"/>
                <w:lang w:eastAsia="ru-RU"/>
              </w:rPr>
              <w:t>Постановление Правительства РФ от 20.12.2012 N 1337</w:t>
            </w:r>
            <w:r w:rsidRPr="00434B96">
              <w:rPr>
                <w:rFonts w:ascii="Times New Roman" w:eastAsia="Times New Roman" w:hAnsi="Times New Roman" w:cs="Times New Roman"/>
                <w:color w:val="0000FF"/>
                <w:lang w:eastAsia="ru-RU"/>
              </w:rPr>
              <w:t xml:space="preserve"> "Об установлении величины прожиточного минимума на душу населения и по основным социально-демографическим группам населения в целом по Российской Федерации </w:t>
            </w:r>
            <w:r w:rsidRPr="009C62B3">
              <w:rPr>
                <w:rFonts w:ascii="Times New Roman" w:eastAsia="Times New Roman" w:hAnsi="Times New Roman" w:cs="Times New Roman"/>
                <w:b/>
                <w:color w:val="0000FF"/>
                <w:lang w:eastAsia="ru-RU"/>
              </w:rPr>
              <w:t>за III квартал 2012</w:t>
            </w:r>
            <w:r w:rsidRPr="00434B96">
              <w:rPr>
                <w:rFonts w:ascii="Times New Roman" w:eastAsia="Times New Roman" w:hAnsi="Times New Roman" w:cs="Times New Roman"/>
                <w:color w:val="0000FF"/>
                <w:lang w:eastAsia="ru-RU"/>
              </w:rPr>
              <w:t xml:space="preserve"> г."</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Cs/>
                <w:color w:val="0000FF"/>
                <w:lang w:eastAsia="ru-RU"/>
              </w:rPr>
              <w:t xml:space="preserve">Величина прожиточного минимума в целом по Российской Федерации за </w:t>
            </w:r>
            <w:r w:rsidRPr="00434B96">
              <w:rPr>
                <w:rFonts w:ascii="Times New Roman" w:eastAsia="Times New Roman" w:hAnsi="Times New Roman" w:cs="Times New Roman"/>
                <w:b/>
                <w:bCs/>
                <w:color w:val="0000FF"/>
                <w:lang w:eastAsia="ru-RU"/>
              </w:rPr>
              <w:t>III квартал 2012 г. на душу населения 6643 рубля, для трудоспособного населения - 7191 рубль, пенсионеров - 5229 рублей, детей - 6387 рублей.</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lang w:eastAsia="ru-RU"/>
              </w:rPr>
            </w:pPr>
            <w:r w:rsidRPr="00434B96">
              <w:rPr>
                <w:rFonts w:ascii="Times New Roman" w:eastAsia="Times New Roman" w:hAnsi="Times New Roman" w:cs="Times New Roman"/>
                <w:b/>
                <w:bCs/>
                <w:color w:val="0000FF"/>
                <w:lang w:eastAsia="ru-RU"/>
              </w:rPr>
              <w:t>Постановление Правительства РФ от 18.03.2013 N 227</w:t>
            </w:r>
            <w:r w:rsidR="004426A2">
              <w:rPr>
                <w:rFonts w:ascii="Times New Roman" w:eastAsia="Times New Roman" w:hAnsi="Times New Roman" w:cs="Times New Roman"/>
                <w:b/>
                <w:bCs/>
                <w:color w:val="0000FF"/>
                <w:lang w:eastAsia="ru-RU"/>
              </w:rPr>
              <w:t xml:space="preserve"> </w:t>
            </w:r>
            <w:r w:rsidRPr="00434B96">
              <w:rPr>
                <w:rFonts w:ascii="Times New Roman" w:eastAsia="Times New Roman" w:hAnsi="Times New Roman" w:cs="Times New Roman"/>
                <w:bCs/>
                <w:color w:val="0000FF"/>
                <w:lang w:eastAsia="ru-RU"/>
              </w:rPr>
              <w:t xml:space="preserve">"Об установлении величины прожиточного минимума на душу населения и по основным социально-демографическим группам населения в целом по Российской Федерации </w:t>
            </w:r>
            <w:r w:rsidRPr="009C62B3">
              <w:rPr>
                <w:rFonts w:ascii="Times New Roman" w:eastAsia="Times New Roman" w:hAnsi="Times New Roman" w:cs="Times New Roman"/>
                <w:b/>
                <w:bCs/>
                <w:color w:val="0000FF"/>
                <w:lang w:eastAsia="ru-RU"/>
              </w:rPr>
              <w:t>за IV квартал 2012 г</w:t>
            </w:r>
            <w:r w:rsidRPr="00434B96">
              <w:rPr>
                <w:rFonts w:ascii="Times New Roman" w:eastAsia="Times New Roman" w:hAnsi="Times New Roman" w:cs="Times New Roman"/>
                <w:bCs/>
                <w:color w:val="0000FF"/>
                <w:lang w:eastAsia="ru-RU"/>
              </w:rPr>
              <w:t>."</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color w:val="0000FF"/>
                <w:lang w:eastAsia="ru-RU"/>
              </w:rPr>
              <w:t xml:space="preserve">Величина прожиточного минимума в целом по Российской Федерации за </w:t>
            </w:r>
            <w:r w:rsidRPr="00434B96">
              <w:rPr>
                <w:rFonts w:ascii="Times New Roman" w:eastAsia="Times New Roman" w:hAnsi="Times New Roman" w:cs="Times New Roman"/>
                <w:b/>
                <w:color w:val="0000FF"/>
                <w:lang w:eastAsia="ru-RU"/>
              </w:rPr>
              <w:t>IV квартал 2012 г. на душу населения 6705 рублей, для трудоспособного населения - 7263 рубля, пенсионеров - 5281 рубль, детей - 6432 рубля.</w:t>
            </w:r>
          </w:p>
          <w:p w:rsidR="00434B96" w:rsidRPr="00434B96" w:rsidRDefault="00434B96" w:rsidP="008A51DA">
            <w:pPr>
              <w:tabs>
                <w:tab w:val="left" w:pos="2255"/>
              </w:tabs>
              <w:autoSpaceDE w:val="0"/>
              <w:autoSpaceDN w:val="0"/>
              <w:adjustRightInd w:val="0"/>
              <w:spacing w:after="0" w:line="240" w:lineRule="auto"/>
              <w:ind w:firstLine="540"/>
              <w:jc w:val="both"/>
              <w:rPr>
                <w:rFonts w:ascii="Times New Roman" w:eastAsia="Times New Roman" w:hAnsi="Times New Roman" w:cs="Times New Roman"/>
                <w:b/>
                <w:color w:val="0000FF"/>
                <w:kern w:val="36"/>
                <w:sz w:val="24"/>
                <w:szCs w:val="24"/>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Постановление Правительства РФ </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от 14.09.2011 </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kern w:val="36"/>
                <w:sz w:val="20"/>
                <w:szCs w:val="20"/>
                <w:lang w:eastAsia="ru-RU"/>
              </w:rPr>
            </w:pPr>
            <w:r w:rsidRPr="00434B96">
              <w:rPr>
                <w:rFonts w:ascii="Times New Roman" w:eastAsia="Times New Roman" w:hAnsi="Times New Roman" w:cs="Times New Roman"/>
                <w:b/>
                <w:bCs/>
                <w:color w:val="0000FF"/>
                <w:sz w:val="20"/>
                <w:szCs w:val="20"/>
                <w:lang w:eastAsia="ru-RU"/>
              </w:rPr>
              <w:t>N 772</w:t>
            </w:r>
          </w:p>
        </w:tc>
      </w:tr>
      <w:tr w:rsidR="008A51DA" w:rsidRPr="00434B96" w:rsidTr="002956C0">
        <w:trPr>
          <w:trHeight w:val="229"/>
        </w:trPr>
        <w:tc>
          <w:tcPr>
            <w:tcW w:w="361" w:type="pct"/>
            <w:tcBorders>
              <w:top w:val="single" w:sz="4" w:space="0" w:color="auto"/>
              <w:left w:val="single" w:sz="4" w:space="0" w:color="auto"/>
              <w:bottom w:val="single" w:sz="4" w:space="0" w:color="auto"/>
              <w:right w:val="single" w:sz="4" w:space="0" w:color="auto"/>
            </w:tcBorders>
          </w:tcPr>
          <w:p w:rsidR="008A51DA" w:rsidRDefault="008A51DA" w:rsidP="00434B96">
            <w:pPr>
              <w:spacing w:after="0" w:line="240" w:lineRule="auto"/>
              <w:rPr>
                <w:rFonts w:ascii="Times New Roman" w:eastAsia="Times New Roman" w:hAnsi="Times New Roman" w:cs="Times New Roman"/>
                <w:b/>
                <w:color w:val="0000FF"/>
                <w:sz w:val="20"/>
                <w:szCs w:val="20"/>
                <w:lang w:eastAsia="ru-RU"/>
              </w:rPr>
            </w:pPr>
          </w:p>
          <w:p w:rsidR="008A51DA" w:rsidRPr="00434B96" w:rsidRDefault="008A51DA" w:rsidP="00434B96">
            <w:pPr>
              <w:spacing w:after="0" w:line="240" w:lineRule="auto"/>
              <w:rPr>
                <w:rFonts w:ascii="Times New Roman" w:eastAsia="Times New Roman" w:hAnsi="Times New Roman" w:cs="Times New Roman"/>
                <w:b/>
                <w:color w:val="0000FF"/>
                <w:sz w:val="20"/>
                <w:szCs w:val="20"/>
                <w:lang w:eastAsia="ru-RU"/>
              </w:rPr>
            </w:pPr>
            <w:r>
              <w:rPr>
                <w:rFonts w:ascii="Times New Roman" w:eastAsia="Times New Roman" w:hAnsi="Times New Roman" w:cs="Times New Roman"/>
                <w:b/>
                <w:color w:val="0000FF"/>
                <w:sz w:val="20"/>
                <w:szCs w:val="20"/>
                <w:lang w:eastAsia="ru-RU"/>
              </w:rPr>
              <w:t>167.1</w:t>
            </w:r>
          </w:p>
        </w:tc>
        <w:tc>
          <w:tcPr>
            <w:tcW w:w="3466" w:type="pct"/>
            <w:tcBorders>
              <w:top w:val="single" w:sz="4" w:space="0" w:color="auto"/>
              <w:left w:val="single" w:sz="4" w:space="0" w:color="auto"/>
              <w:bottom w:val="single" w:sz="4" w:space="0" w:color="auto"/>
              <w:right w:val="single" w:sz="4" w:space="0" w:color="auto"/>
            </w:tcBorders>
          </w:tcPr>
          <w:p w:rsidR="008A51DA" w:rsidRDefault="008A51DA" w:rsidP="008A51DA">
            <w:pPr>
              <w:autoSpaceDE w:val="0"/>
              <w:autoSpaceDN w:val="0"/>
              <w:adjustRightInd w:val="0"/>
              <w:spacing w:after="0" w:line="240" w:lineRule="auto"/>
              <w:jc w:val="center"/>
              <w:rPr>
                <w:rFonts w:ascii="Times New Roman" w:hAnsi="Times New Roman" w:cs="Times New Roman"/>
                <w:b/>
                <w:bCs/>
                <w:color w:val="00B050"/>
              </w:rPr>
            </w:pPr>
          </w:p>
          <w:p w:rsidR="008A51DA" w:rsidRPr="008A51DA" w:rsidRDefault="008A51DA" w:rsidP="008A51DA">
            <w:pPr>
              <w:autoSpaceDE w:val="0"/>
              <w:autoSpaceDN w:val="0"/>
              <w:adjustRightInd w:val="0"/>
              <w:spacing w:after="0" w:line="240" w:lineRule="auto"/>
              <w:jc w:val="center"/>
              <w:rPr>
                <w:rFonts w:ascii="Times New Roman" w:hAnsi="Times New Roman" w:cs="Times New Roman"/>
                <w:b/>
                <w:bCs/>
                <w:color w:val="00B050"/>
              </w:rPr>
            </w:pPr>
            <w:r w:rsidRPr="008A51DA">
              <w:rPr>
                <w:rFonts w:ascii="Times New Roman" w:hAnsi="Times New Roman" w:cs="Times New Roman"/>
                <w:b/>
                <w:bCs/>
                <w:color w:val="00B050"/>
              </w:rPr>
              <w:t>"Об установлении величины прожиточного минимума на душу населения и по основным социально-демографическим группам населения в целом по Российской Федерации за I квартал 2013 г."</w:t>
            </w:r>
          </w:p>
          <w:p w:rsidR="008A51DA" w:rsidRDefault="008A51DA" w:rsidP="008A51DA">
            <w:pPr>
              <w:autoSpaceDE w:val="0"/>
              <w:autoSpaceDN w:val="0"/>
              <w:adjustRightInd w:val="0"/>
              <w:spacing w:after="0" w:line="240" w:lineRule="auto"/>
              <w:ind w:firstLine="540"/>
              <w:jc w:val="both"/>
              <w:rPr>
                <w:rFonts w:ascii="Times New Roman" w:hAnsi="Times New Roman" w:cs="Times New Roman"/>
                <w:bCs/>
                <w:color w:val="00B050"/>
                <w:sz w:val="20"/>
                <w:szCs w:val="20"/>
              </w:rPr>
            </w:pPr>
          </w:p>
          <w:p w:rsidR="008A51DA" w:rsidRPr="009C62B3" w:rsidRDefault="008A51DA" w:rsidP="008A51DA">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F5B32">
              <w:rPr>
                <w:rFonts w:ascii="Times New Roman" w:hAnsi="Times New Roman" w:cs="Times New Roman"/>
                <w:b/>
                <w:bCs/>
                <w:color w:val="00B050"/>
                <w:sz w:val="20"/>
                <w:szCs w:val="20"/>
              </w:rPr>
              <w:t xml:space="preserve">Величина прожиточного минимума в целом по Российской Федерации </w:t>
            </w:r>
            <w:r w:rsidRPr="009C62B3">
              <w:rPr>
                <w:rFonts w:ascii="Times New Roman" w:hAnsi="Times New Roman" w:cs="Times New Roman"/>
                <w:b/>
                <w:bCs/>
                <w:color w:val="00B050"/>
                <w:sz w:val="20"/>
                <w:szCs w:val="20"/>
              </w:rPr>
              <w:t>за I квартал 2013 г. на душу населения 7095 рублей, для трудоспособного населения - 7633 рубля, пенсионеров - 5828 рублей, детей - 6859 рублей.</w:t>
            </w:r>
          </w:p>
          <w:p w:rsidR="008A51DA" w:rsidRPr="00434B96" w:rsidRDefault="008A51DA"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p>
        </w:tc>
        <w:tc>
          <w:tcPr>
            <w:tcW w:w="1173" w:type="pct"/>
            <w:tcBorders>
              <w:top w:val="single" w:sz="4" w:space="0" w:color="auto"/>
              <w:left w:val="single" w:sz="4" w:space="0" w:color="auto"/>
              <w:bottom w:val="single" w:sz="4" w:space="0" w:color="auto"/>
              <w:right w:val="single" w:sz="4" w:space="0" w:color="auto"/>
            </w:tcBorders>
          </w:tcPr>
          <w:p w:rsidR="004426A2" w:rsidRDefault="004426A2" w:rsidP="00434B96">
            <w:pPr>
              <w:autoSpaceDE w:val="0"/>
              <w:autoSpaceDN w:val="0"/>
              <w:adjustRightInd w:val="0"/>
              <w:spacing w:after="0" w:line="240" w:lineRule="auto"/>
              <w:jc w:val="center"/>
              <w:rPr>
                <w:rFonts w:ascii="Times New Roman" w:hAnsi="Times New Roman" w:cs="Times New Roman"/>
                <w:b/>
                <w:bCs/>
                <w:color w:val="00B050"/>
              </w:rPr>
            </w:pPr>
          </w:p>
          <w:p w:rsidR="008A51DA" w:rsidRDefault="008A51DA" w:rsidP="00434B96">
            <w:pPr>
              <w:autoSpaceDE w:val="0"/>
              <w:autoSpaceDN w:val="0"/>
              <w:adjustRightInd w:val="0"/>
              <w:spacing w:after="0" w:line="240" w:lineRule="auto"/>
              <w:jc w:val="center"/>
              <w:rPr>
                <w:rFonts w:ascii="Times New Roman" w:hAnsi="Times New Roman" w:cs="Times New Roman"/>
                <w:b/>
                <w:bCs/>
                <w:color w:val="00B050"/>
              </w:rPr>
            </w:pPr>
            <w:r w:rsidRPr="00154F50">
              <w:rPr>
                <w:rFonts w:ascii="Times New Roman" w:hAnsi="Times New Roman" w:cs="Times New Roman"/>
                <w:b/>
                <w:bCs/>
                <w:color w:val="00B050"/>
              </w:rPr>
              <w:t>Постановление Правительства РФ от 27.06.2013</w:t>
            </w:r>
          </w:p>
          <w:p w:rsidR="008A51DA" w:rsidRPr="00434B96" w:rsidRDefault="008A51DA" w:rsidP="00434B96">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154F50">
              <w:rPr>
                <w:rFonts w:ascii="Times New Roman" w:hAnsi="Times New Roman" w:cs="Times New Roman"/>
                <w:b/>
                <w:bCs/>
                <w:color w:val="00B050"/>
              </w:rPr>
              <w:t xml:space="preserve"> N 545</w:t>
            </w:r>
          </w:p>
        </w:tc>
      </w:tr>
      <w:tr w:rsidR="002E050F" w:rsidRPr="00434B96" w:rsidTr="002956C0">
        <w:trPr>
          <w:trHeight w:val="229"/>
        </w:trPr>
        <w:tc>
          <w:tcPr>
            <w:tcW w:w="361" w:type="pct"/>
            <w:tcBorders>
              <w:top w:val="single" w:sz="4" w:space="0" w:color="auto"/>
              <w:left w:val="single" w:sz="4" w:space="0" w:color="auto"/>
              <w:bottom w:val="single" w:sz="4" w:space="0" w:color="auto"/>
              <w:right w:val="single" w:sz="4" w:space="0" w:color="auto"/>
            </w:tcBorders>
          </w:tcPr>
          <w:p w:rsidR="002E050F" w:rsidRDefault="001F5B32" w:rsidP="00434B96">
            <w:pPr>
              <w:spacing w:after="0" w:line="240" w:lineRule="auto"/>
              <w:rPr>
                <w:rFonts w:ascii="Times New Roman" w:eastAsia="Times New Roman" w:hAnsi="Times New Roman" w:cs="Times New Roman"/>
                <w:b/>
                <w:color w:val="0000FF"/>
                <w:sz w:val="20"/>
                <w:szCs w:val="20"/>
                <w:lang w:eastAsia="ru-RU"/>
              </w:rPr>
            </w:pPr>
            <w:r>
              <w:rPr>
                <w:rFonts w:ascii="Times New Roman" w:eastAsia="Times New Roman" w:hAnsi="Times New Roman" w:cs="Times New Roman"/>
                <w:b/>
                <w:color w:val="0000FF"/>
                <w:sz w:val="20"/>
                <w:szCs w:val="20"/>
                <w:lang w:eastAsia="ru-RU"/>
              </w:rPr>
              <w:t>167.2</w:t>
            </w:r>
          </w:p>
        </w:tc>
        <w:tc>
          <w:tcPr>
            <w:tcW w:w="3466" w:type="pct"/>
            <w:tcBorders>
              <w:top w:val="single" w:sz="4" w:space="0" w:color="auto"/>
              <w:left w:val="single" w:sz="4" w:space="0" w:color="auto"/>
              <w:bottom w:val="single" w:sz="4" w:space="0" w:color="auto"/>
              <w:right w:val="single" w:sz="4" w:space="0" w:color="auto"/>
            </w:tcBorders>
          </w:tcPr>
          <w:p w:rsidR="002E050F" w:rsidRPr="002E050F" w:rsidRDefault="002E050F" w:rsidP="002E050F">
            <w:pPr>
              <w:autoSpaceDE w:val="0"/>
              <w:autoSpaceDN w:val="0"/>
              <w:adjustRightInd w:val="0"/>
              <w:spacing w:after="0" w:line="240" w:lineRule="auto"/>
              <w:jc w:val="center"/>
              <w:rPr>
                <w:rFonts w:ascii="Times New Roman" w:hAnsi="Times New Roman" w:cs="Times New Roman"/>
                <w:b/>
                <w:bCs/>
                <w:color w:val="00B050"/>
              </w:rPr>
            </w:pPr>
            <w:r w:rsidRPr="002E050F">
              <w:rPr>
                <w:rFonts w:ascii="Times New Roman" w:hAnsi="Times New Roman" w:cs="Times New Roman"/>
                <w:b/>
                <w:bCs/>
                <w:color w:val="00B050"/>
              </w:rPr>
              <w:t>"Об установлении величины прожиточного минимума на душу населения и по основным социально-демографическим группам населения в целом по Российской Федерации за II квартал 2013 г."</w:t>
            </w:r>
          </w:p>
          <w:p w:rsidR="002E050F" w:rsidRPr="002E050F" w:rsidRDefault="002E050F" w:rsidP="002E050F">
            <w:pPr>
              <w:autoSpaceDE w:val="0"/>
              <w:autoSpaceDN w:val="0"/>
              <w:adjustRightInd w:val="0"/>
              <w:spacing w:after="0" w:line="240" w:lineRule="auto"/>
              <w:ind w:firstLine="540"/>
              <w:jc w:val="both"/>
              <w:rPr>
                <w:rFonts w:ascii="Times New Roman" w:hAnsi="Times New Roman" w:cs="Times New Roman"/>
                <w:b/>
                <w:bCs/>
                <w:color w:val="00B050"/>
              </w:rPr>
            </w:pPr>
            <w:r w:rsidRPr="002E050F">
              <w:rPr>
                <w:rFonts w:ascii="Times New Roman" w:hAnsi="Times New Roman" w:cs="Times New Roman"/>
                <w:b/>
                <w:bCs/>
                <w:color w:val="00B050"/>
              </w:rPr>
              <w:t>Величина прожиточного минимума в целом по Российской Федерации за II квартал 2013 г. на душу населения 7372 рубля, для трудоспособного населения - 7941 рубль, пенсионеров - 6043 рубля, детей - 7104 рубля.</w:t>
            </w:r>
          </w:p>
          <w:p w:rsidR="002E050F" w:rsidRPr="002E050F" w:rsidRDefault="002E050F" w:rsidP="002E050F">
            <w:pPr>
              <w:autoSpaceDE w:val="0"/>
              <w:autoSpaceDN w:val="0"/>
              <w:adjustRightInd w:val="0"/>
              <w:spacing w:after="0" w:line="240" w:lineRule="auto"/>
              <w:jc w:val="both"/>
              <w:rPr>
                <w:rFonts w:ascii="Times New Roman" w:hAnsi="Times New Roman" w:cs="Times New Roman"/>
                <w:b/>
                <w:bCs/>
                <w:color w:val="00B050"/>
              </w:rPr>
            </w:pPr>
          </w:p>
        </w:tc>
        <w:tc>
          <w:tcPr>
            <w:tcW w:w="1173" w:type="pct"/>
            <w:tcBorders>
              <w:top w:val="single" w:sz="4" w:space="0" w:color="auto"/>
              <w:left w:val="single" w:sz="4" w:space="0" w:color="auto"/>
              <w:bottom w:val="single" w:sz="4" w:space="0" w:color="auto"/>
              <w:right w:val="single" w:sz="4" w:space="0" w:color="auto"/>
            </w:tcBorders>
          </w:tcPr>
          <w:p w:rsidR="002E050F" w:rsidRDefault="002633FC" w:rsidP="00434B96">
            <w:pPr>
              <w:autoSpaceDE w:val="0"/>
              <w:autoSpaceDN w:val="0"/>
              <w:adjustRightInd w:val="0"/>
              <w:spacing w:after="0" w:line="240" w:lineRule="auto"/>
              <w:jc w:val="center"/>
              <w:rPr>
                <w:rFonts w:ascii="Times New Roman" w:hAnsi="Times New Roman" w:cs="Times New Roman"/>
                <w:b/>
                <w:bCs/>
                <w:color w:val="00B050"/>
              </w:rPr>
            </w:pPr>
            <w:hyperlink r:id="rId1467" w:history="1">
              <w:r w:rsidR="002E050F" w:rsidRPr="002E050F">
                <w:rPr>
                  <w:rFonts w:ascii="Times New Roman" w:hAnsi="Times New Roman" w:cs="Times New Roman"/>
                  <w:b/>
                  <w:bCs/>
                  <w:color w:val="00B050"/>
                </w:rPr>
                <w:t>Постановление</w:t>
              </w:r>
            </w:hyperlink>
            <w:r w:rsidR="002E050F" w:rsidRPr="002E050F">
              <w:rPr>
                <w:rFonts w:ascii="Times New Roman" w:hAnsi="Times New Roman" w:cs="Times New Roman"/>
                <w:b/>
                <w:bCs/>
                <w:color w:val="00B050"/>
              </w:rPr>
              <w:t xml:space="preserve"> Правительства РФ от 25.10.2013</w:t>
            </w:r>
          </w:p>
          <w:p w:rsidR="002E050F" w:rsidRDefault="002E050F" w:rsidP="00434B96">
            <w:pPr>
              <w:autoSpaceDE w:val="0"/>
              <w:autoSpaceDN w:val="0"/>
              <w:adjustRightInd w:val="0"/>
              <w:spacing w:after="0" w:line="240" w:lineRule="auto"/>
              <w:jc w:val="center"/>
              <w:rPr>
                <w:rFonts w:ascii="Times New Roman" w:hAnsi="Times New Roman" w:cs="Times New Roman"/>
                <w:b/>
                <w:bCs/>
                <w:color w:val="00B050"/>
              </w:rPr>
            </w:pPr>
            <w:r w:rsidRPr="002E050F">
              <w:rPr>
                <w:rFonts w:ascii="Times New Roman" w:hAnsi="Times New Roman" w:cs="Times New Roman"/>
                <w:b/>
                <w:bCs/>
                <w:color w:val="00B050"/>
              </w:rPr>
              <w:t xml:space="preserve"> N 958</w:t>
            </w:r>
          </w:p>
        </w:tc>
      </w:tr>
      <w:tr w:rsidR="002E050F" w:rsidRPr="00434B96" w:rsidTr="002956C0">
        <w:trPr>
          <w:trHeight w:val="229"/>
        </w:trPr>
        <w:tc>
          <w:tcPr>
            <w:tcW w:w="361" w:type="pct"/>
            <w:tcBorders>
              <w:top w:val="single" w:sz="4" w:space="0" w:color="auto"/>
              <w:left w:val="single" w:sz="4" w:space="0" w:color="auto"/>
              <w:bottom w:val="single" w:sz="4" w:space="0" w:color="auto"/>
              <w:right w:val="single" w:sz="4" w:space="0" w:color="auto"/>
            </w:tcBorders>
          </w:tcPr>
          <w:p w:rsidR="002E050F" w:rsidRDefault="001F5B32" w:rsidP="00434B96">
            <w:pPr>
              <w:spacing w:after="0" w:line="240" w:lineRule="auto"/>
              <w:rPr>
                <w:rFonts w:ascii="Times New Roman" w:eastAsia="Times New Roman" w:hAnsi="Times New Roman" w:cs="Times New Roman"/>
                <w:b/>
                <w:color w:val="0000FF"/>
                <w:sz w:val="20"/>
                <w:szCs w:val="20"/>
                <w:lang w:eastAsia="ru-RU"/>
              </w:rPr>
            </w:pPr>
            <w:r>
              <w:rPr>
                <w:rFonts w:ascii="Times New Roman" w:eastAsia="Times New Roman" w:hAnsi="Times New Roman" w:cs="Times New Roman"/>
                <w:b/>
                <w:color w:val="0000FF"/>
                <w:sz w:val="20"/>
                <w:szCs w:val="20"/>
                <w:lang w:eastAsia="ru-RU"/>
              </w:rPr>
              <w:t>167.3</w:t>
            </w:r>
          </w:p>
        </w:tc>
        <w:tc>
          <w:tcPr>
            <w:tcW w:w="3466" w:type="pct"/>
            <w:tcBorders>
              <w:top w:val="single" w:sz="4" w:space="0" w:color="auto"/>
              <w:left w:val="single" w:sz="4" w:space="0" w:color="auto"/>
              <w:bottom w:val="single" w:sz="4" w:space="0" w:color="auto"/>
              <w:right w:val="single" w:sz="4" w:space="0" w:color="auto"/>
            </w:tcBorders>
          </w:tcPr>
          <w:p w:rsidR="002E050F" w:rsidRDefault="002E050F" w:rsidP="002E050F">
            <w:pPr>
              <w:autoSpaceDE w:val="0"/>
              <w:autoSpaceDN w:val="0"/>
              <w:adjustRightInd w:val="0"/>
              <w:spacing w:after="0" w:line="240" w:lineRule="auto"/>
              <w:jc w:val="center"/>
              <w:rPr>
                <w:rFonts w:ascii="Times New Roman" w:hAnsi="Times New Roman" w:cs="Times New Roman"/>
                <w:b/>
                <w:bCs/>
                <w:color w:val="00B050"/>
              </w:rPr>
            </w:pPr>
            <w:r w:rsidRPr="002E050F">
              <w:rPr>
                <w:rFonts w:ascii="Times New Roman" w:hAnsi="Times New Roman" w:cs="Times New Roman"/>
                <w:b/>
                <w:bCs/>
                <w:color w:val="00B050"/>
              </w:rPr>
              <w:t>"Об установлении величины прожиточного минимума на душу населения и по основным социально-демографическим группам населения в целом по Российской Федерации за III квартал 2013 г."</w:t>
            </w:r>
          </w:p>
          <w:p w:rsidR="002E050F" w:rsidRPr="002E050F" w:rsidRDefault="002E050F" w:rsidP="002E050F">
            <w:pPr>
              <w:autoSpaceDE w:val="0"/>
              <w:autoSpaceDN w:val="0"/>
              <w:adjustRightInd w:val="0"/>
              <w:spacing w:after="0" w:line="240" w:lineRule="auto"/>
              <w:ind w:firstLine="540"/>
              <w:jc w:val="both"/>
              <w:rPr>
                <w:rFonts w:ascii="Times New Roman" w:hAnsi="Times New Roman" w:cs="Times New Roman"/>
                <w:b/>
                <w:bCs/>
                <w:color w:val="00B050"/>
              </w:rPr>
            </w:pPr>
            <w:r w:rsidRPr="002E050F">
              <w:rPr>
                <w:rFonts w:ascii="Times New Roman" w:hAnsi="Times New Roman" w:cs="Times New Roman"/>
                <w:b/>
                <w:bCs/>
                <w:color w:val="00B050"/>
              </w:rPr>
              <w:t>Величина прожиточного минимума в целом по Российской Федерации за III квартал 2013 г. на душу населения 7429 рублей, для трудоспособного населения - 8014 рублей, пенсионеров - 6097 рублей, детей - 7105 рублей.</w:t>
            </w:r>
          </w:p>
          <w:p w:rsidR="002E050F" w:rsidRPr="002E050F" w:rsidRDefault="002E050F" w:rsidP="002E050F">
            <w:pPr>
              <w:autoSpaceDE w:val="0"/>
              <w:autoSpaceDN w:val="0"/>
              <w:adjustRightInd w:val="0"/>
              <w:spacing w:after="0" w:line="240" w:lineRule="auto"/>
              <w:jc w:val="both"/>
              <w:rPr>
                <w:rFonts w:ascii="Times New Roman" w:hAnsi="Times New Roman" w:cs="Times New Roman"/>
                <w:b/>
                <w:bCs/>
                <w:color w:val="00B050"/>
              </w:rPr>
            </w:pPr>
          </w:p>
        </w:tc>
        <w:tc>
          <w:tcPr>
            <w:tcW w:w="1173" w:type="pct"/>
            <w:tcBorders>
              <w:top w:val="single" w:sz="4" w:space="0" w:color="auto"/>
              <w:left w:val="single" w:sz="4" w:space="0" w:color="auto"/>
              <w:bottom w:val="single" w:sz="4" w:space="0" w:color="auto"/>
              <w:right w:val="single" w:sz="4" w:space="0" w:color="auto"/>
            </w:tcBorders>
          </w:tcPr>
          <w:p w:rsidR="002E050F" w:rsidRPr="002E050F" w:rsidRDefault="002E050F" w:rsidP="002E050F">
            <w:pPr>
              <w:autoSpaceDE w:val="0"/>
              <w:autoSpaceDN w:val="0"/>
              <w:adjustRightInd w:val="0"/>
              <w:spacing w:after="0" w:line="240" w:lineRule="auto"/>
              <w:jc w:val="center"/>
              <w:rPr>
                <w:rFonts w:ascii="Times New Roman" w:hAnsi="Times New Roman" w:cs="Times New Roman"/>
                <w:b/>
                <w:bCs/>
                <w:color w:val="00B050"/>
                <w:sz w:val="20"/>
                <w:szCs w:val="20"/>
              </w:rPr>
            </w:pPr>
            <w:r w:rsidRPr="002E050F">
              <w:rPr>
                <w:rFonts w:ascii="Times New Roman" w:hAnsi="Times New Roman" w:cs="Times New Roman"/>
                <w:b/>
                <w:bCs/>
                <w:color w:val="00B050"/>
                <w:sz w:val="20"/>
                <w:szCs w:val="20"/>
              </w:rPr>
              <w:t>Постановление Правительства РФ от 17.12.2013</w:t>
            </w:r>
          </w:p>
          <w:p w:rsidR="002E050F" w:rsidRPr="002E050F" w:rsidRDefault="002E050F" w:rsidP="002E050F">
            <w:pPr>
              <w:autoSpaceDE w:val="0"/>
              <w:autoSpaceDN w:val="0"/>
              <w:adjustRightInd w:val="0"/>
              <w:spacing w:after="0" w:line="240" w:lineRule="auto"/>
              <w:jc w:val="center"/>
              <w:rPr>
                <w:rFonts w:ascii="Times New Roman" w:hAnsi="Times New Roman" w:cs="Times New Roman"/>
                <w:b/>
                <w:bCs/>
                <w:color w:val="00B050"/>
                <w:sz w:val="20"/>
                <w:szCs w:val="20"/>
              </w:rPr>
            </w:pPr>
            <w:r w:rsidRPr="002E050F">
              <w:rPr>
                <w:rFonts w:ascii="Times New Roman" w:hAnsi="Times New Roman" w:cs="Times New Roman"/>
                <w:b/>
                <w:bCs/>
                <w:color w:val="00B050"/>
                <w:sz w:val="20"/>
                <w:szCs w:val="20"/>
              </w:rPr>
              <w:t>N 1173</w:t>
            </w:r>
          </w:p>
          <w:p w:rsidR="002E050F" w:rsidRDefault="002E050F" w:rsidP="00434B96">
            <w:pPr>
              <w:autoSpaceDE w:val="0"/>
              <w:autoSpaceDN w:val="0"/>
              <w:adjustRightInd w:val="0"/>
              <w:spacing w:after="0" w:line="240" w:lineRule="auto"/>
              <w:jc w:val="center"/>
              <w:rPr>
                <w:rFonts w:ascii="Times New Roman" w:hAnsi="Times New Roman" w:cs="Times New Roman"/>
                <w:b/>
                <w:bCs/>
                <w:color w:val="00B050"/>
              </w:rPr>
            </w:pPr>
          </w:p>
        </w:tc>
      </w:tr>
      <w:tr w:rsidR="00434B96" w:rsidRPr="00434B96" w:rsidTr="002956C0">
        <w:trPr>
          <w:trHeight w:val="229"/>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168</w:t>
            </w:r>
          </w:p>
        </w:tc>
        <w:tc>
          <w:tcPr>
            <w:tcW w:w="3466" w:type="pct"/>
            <w:tcBorders>
              <w:top w:val="single" w:sz="4" w:space="0" w:color="auto"/>
              <w:left w:val="single" w:sz="4" w:space="0" w:color="auto"/>
              <w:bottom w:val="single" w:sz="4" w:space="0" w:color="auto"/>
              <w:right w:val="single" w:sz="4" w:space="0" w:color="auto"/>
            </w:tcBorders>
          </w:tcPr>
          <w:p w:rsidR="00434B96" w:rsidRPr="005C7EB3" w:rsidRDefault="00434B96" w:rsidP="00434B96">
            <w:pPr>
              <w:spacing w:after="0" w:line="240" w:lineRule="auto"/>
              <w:jc w:val="center"/>
              <w:rPr>
                <w:rFonts w:ascii="Times New Roman" w:eastAsia="Times New Roman" w:hAnsi="Times New Roman" w:cs="Times New Roman"/>
                <w:b/>
                <w:color w:val="0000FF"/>
                <w:lang w:eastAsia="ru-RU"/>
              </w:rPr>
            </w:pPr>
            <w:r w:rsidRPr="005C7EB3">
              <w:rPr>
                <w:rFonts w:ascii="Times New Roman" w:eastAsia="Times New Roman" w:hAnsi="Times New Roman" w:cs="Times New Roman"/>
                <w:b/>
                <w:color w:val="0000FF"/>
                <w:lang w:eastAsia="ru-RU"/>
              </w:rPr>
              <w:t>«О внесении изменений в Положение об оплате дополнительных расходов на медицинскую, социальную и профессиональную реабилитацию застрахованных лиц, получивших повреждение здоровья вследствие несчастных случаев на производстве и профессиональных заболеваний»</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4"/>
                <w:szCs w:val="24"/>
                <w:lang w:eastAsia="ru-RU"/>
              </w:rPr>
            </w:pPr>
            <w:r w:rsidRPr="00434B96">
              <w:rPr>
                <w:rFonts w:ascii="Times New Roman" w:eastAsia="Times New Roman" w:hAnsi="Times New Roman" w:cs="Times New Roman"/>
                <w:color w:val="0000FF"/>
                <w:sz w:val="24"/>
                <w:szCs w:val="24"/>
                <w:lang w:eastAsia="ru-RU"/>
              </w:rPr>
              <w:t xml:space="preserve"> </w:t>
            </w: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Постановление Правительства РФ </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от 24.03.2011</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N 204</w:t>
            </w:r>
          </w:p>
        </w:tc>
      </w:tr>
      <w:tr w:rsidR="00434B96" w:rsidRPr="00434B96" w:rsidTr="002956C0">
        <w:trPr>
          <w:trHeight w:val="229"/>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169</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color w:val="0000FF"/>
                <w:sz w:val="24"/>
                <w:szCs w:val="24"/>
                <w:lang w:eastAsia="ru-RU"/>
              </w:rPr>
            </w:pPr>
            <w:r w:rsidRPr="00434B96">
              <w:rPr>
                <w:rFonts w:ascii="Times New Roman" w:eastAsia="Times New Roman" w:hAnsi="Times New Roman" w:cs="Times New Roman"/>
                <w:b/>
                <w:color w:val="0000FF"/>
                <w:sz w:val="24"/>
                <w:szCs w:val="24"/>
                <w:lang w:eastAsia="ru-RU"/>
              </w:rPr>
              <w:t xml:space="preserve"> </w:t>
            </w:r>
          </w:p>
          <w:p w:rsidR="00434B96" w:rsidRPr="00434B96" w:rsidRDefault="00434B96" w:rsidP="007415D5">
            <w:pPr>
              <w:autoSpaceDE w:val="0"/>
              <w:autoSpaceDN w:val="0"/>
              <w:adjustRightInd w:val="0"/>
              <w:spacing w:after="0"/>
              <w:ind w:left="57"/>
              <w:jc w:val="center"/>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"Об особенностях финансирования, назначения и выплаты в 2012 и 2013 годах страхового обеспечения, иных выплат и расходов, предусмотренных частью 4 статьи 6 Федерального закона "О бюджете Фонда социального страхования Российской Федерации на 2012 год и на плановый период 2013 и 2014 годов", особенностях уплаты страховых взносов по обязательному социальному страхованию на случай временной нетрудоспособности и в связи с материнством и по обязательному социальному страхованию от несчастных случаев на производстве и профессиональных заболеваний"</w:t>
            </w:r>
          </w:p>
          <w:p w:rsidR="009C62B3" w:rsidRDefault="009C62B3" w:rsidP="007415D5">
            <w:pPr>
              <w:autoSpaceDE w:val="0"/>
              <w:autoSpaceDN w:val="0"/>
              <w:adjustRightInd w:val="0"/>
              <w:spacing w:after="0"/>
              <w:ind w:left="57"/>
              <w:jc w:val="both"/>
              <w:rPr>
                <w:rFonts w:ascii="Times New Roman" w:eastAsia="Times New Roman" w:hAnsi="Times New Roman" w:cs="Times New Roman"/>
                <w:b/>
                <w:bCs/>
                <w:color w:val="0000FF"/>
                <w:lang w:eastAsia="ru-RU"/>
              </w:rPr>
            </w:pPr>
          </w:p>
          <w:p w:rsidR="00434B96" w:rsidRPr="00434B96" w:rsidRDefault="00434B96" w:rsidP="00434B96">
            <w:pPr>
              <w:autoSpaceDE w:val="0"/>
              <w:autoSpaceDN w:val="0"/>
              <w:adjustRightInd w:val="0"/>
              <w:spacing w:after="0" w:line="240" w:lineRule="auto"/>
              <w:ind w:left="57"/>
              <w:jc w:val="both"/>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(вместе с "Положением об особенностях назначения и выплаты в 2012 и 2013 годах застрахованным лицам страхового обеспечения по обязательному социальному страхованию на случай временной нетрудоспособности и в связи с материнством и иных выплат в субъектах Российской Федерации, участвующих в реализации пилотного проекта", "Положением об особенностях назначения и выплаты в 2012 и 2013 годах застрахованным лицам пособия по временной нетрудоспособности в связи с несчастным случаем на производстве или профессиональным заболеванием, а также оплаты отпуска застрахованного лица (сверх ежегодного оплачиваемого отпуска, установленного законодательством Российской Федерации) на весь период лечения и проезда к месту лечения и обратно в субъектах Российской Федерации, участвующих в реализации пилотного проекта", "Положением об особенностях возмещения расходов страхователя в 2012 и 2013 годах на предупредительные меры по сокращению производственного травматизма и профессиональных заболеваний работников в субъектах Российской Федерации, участвующих в реализации пилотного проекта", "Положением об особенностях уплаты страховых взносов в 2012 и 2013 годах в Фонд социального страхования Российской Федерации в субъектах Российской Федерации, участвующих в реализации пилотного проекта")</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color w:val="0000FF"/>
                <w:sz w:val="20"/>
                <w:szCs w:val="20"/>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ред. Постановлений Правительства РФ от 20.12.2011 </w:t>
            </w:r>
            <w:hyperlink r:id="rId1468" w:history="1">
              <w:r w:rsidRPr="00434B96">
                <w:rPr>
                  <w:rFonts w:ascii="Times New Roman" w:eastAsia="Times New Roman" w:hAnsi="Times New Roman" w:cs="Times New Roman"/>
                  <w:color w:val="0000FF"/>
                  <w:sz w:val="20"/>
                  <w:szCs w:val="20"/>
                  <w:lang w:eastAsia="ru-RU"/>
                </w:rPr>
                <w:t>N 1054</w:t>
              </w:r>
            </w:hyperlink>
            <w:r w:rsidRPr="00434B96">
              <w:rPr>
                <w:rFonts w:ascii="Times New Roman" w:eastAsia="Times New Roman" w:hAnsi="Times New Roman" w:cs="Times New Roman"/>
                <w:color w:val="0000FF"/>
                <w:sz w:val="20"/>
                <w:szCs w:val="20"/>
                <w:lang w:eastAsia="ru-RU"/>
              </w:rPr>
              <w:t xml:space="preserve">, от 18.12.2012 </w:t>
            </w:r>
            <w:hyperlink r:id="rId1469" w:history="1">
              <w:r w:rsidRPr="00434B96">
                <w:rPr>
                  <w:rFonts w:ascii="Times New Roman" w:eastAsia="Times New Roman" w:hAnsi="Times New Roman" w:cs="Times New Roman"/>
                  <w:color w:val="0000FF"/>
                  <w:sz w:val="20"/>
                  <w:szCs w:val="20"/>
                  <w:lang w:eastAsia="ru-RU"/>
                </w:rPr>
                <w:t>N 1327</w:t>
              </w:r>
            </w:hyperlink>
            <w:r w:rsidRPr="00434B96">
              <w:rPr>
                <w:rFonts w:ascii="Times New Roman" w:eastAsia="Times New Roman" w:hAnsi="Times New Roman" w:cs="Times New Roman"/>
                <w:color w:val="0000FF"/>
                <w:sz w:val="20"/>
                <w:szCs w:val="20"/>
                <w:lang w:eastAsia="ru-RU"/>
              </w:rPr>
              <w:t xml:space="preserve">, </w:t>
            </w:r>
            <w:r w:rsidRPr="009C62B3">
              <w:rPr>
                <w:rFonts w:ascii="Times New Roman" w:eastAsia="Times New Roman" w:hAnsi="Times New Roman" w:cs="Times New Roman"/>
                <w:color w:val="00B050"/>
                <w:sz w:val="20"/>
                <w:szCs w:val="20"/>
                <w:lang w:eastAsia="ru-RU"/>
              </w:rPr>
              <w:t xml:space="preserve">от </w:t>
            </w:r>
            <w:r w:rsidRPr="009C62B3">
              <w:rPr>
                <w:rFonts w:ascii="Times New Roman" w:eastAsia="Times New Roman" w:hAnsi="Times New Roman" w:cs="Times New Roman"/>
                <w:b/>
                <w:color w:val="00B050"/>
                <w:sz w:val="20"/>
                <w:szCs w:val="20"/>
                <w:lang w:eastAsia="ru-RU"/>
              </w:rPr>
              <w:t xml:space="preserve">25.03.2013 </w:t>
            </w:r>
            <w:hyperlink r:id="rId1470" w:history="1">
              <w:r w:rsidRPr="009C62B3">
                <w:rPr>
                  <w:rFonts w:ascii="Times New Roman" w:eastAsia="Times New Roman" w:hAnsi="Times New Roman" w:cs="Times New Roman"/>
                  <w:b/>
                  <w:color w:val="00B050"/>
                  <w:sz w:val="20"/>
                  <w:szCs w:val="20"/>
                  <w:lang w:eastAsia="ru-RU"/>
                </w:rPr>
                <w:t>N 257</w:t>
              </w:r>
            </w:hyperlink>
            <w:r w:rsidRPr="00434B96">
              <w:rPr>
                <w:rFonts w:ascii="Times New Roman" w:eastAsia="Times New Roman" w:hAnsi="Times New Roman" w:cs="Times New Roman"/>
                <w:color w:val="0000FF"/>
                <w:sz w:val="20"/>
                <w:szCs w:val="20"/>
                <w:lang w:eastAsia="ru-RU"/>
              </w:rPr>
              <w:t>)</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4"/>
                <w:szCs w:val="24"/>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Постановление Правительства РФ</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от 21.04.2011 </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N 294</w:t>
            </w:r>
          </w:p>
        </w:tc>
      </w:tr>
      <w:tr w:rsidR="00434B96" w:rsidRPr="00434B96" w:rsidTr="002956C0">
        <w:trPr>
          <w:trHeight w:val="229"/>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170</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«О допустимых нормах содержания взрывоопасных газов (метана) в шахте, угольных пластах и выработанном пространстве, при превышении которых дегазация является обязательной»</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color w:val="0000FF"/>
                <w:sz w:val="24"/>
                <w:szCs w:val="24"/>
                <w:lang w:eastAsia="ru-RU"/>
              </w:rPr>
            </w:pPr>
            <w:r w:rsidRPr="00434B96">
              <w:rPr>
                <w:rFonts w:ascii="Times New Roman" w:eastAsia="Times New Roman" w:hAnsi="Times New Roman" w:cs="Times New Roman"/>
                <w:b/>
                <w:color w:val="0000FF"/>
                <w:sz w:val="24"/>
                <w:szCs w:val="24"/>
                <w:lang w:eastAsia="ru-RU"/>
              </w:rPr>
              <w:t xml:space="preserve"> </w:t>
            </w:r>
          </w:p>
          <w:p w:rsidR="00434B96" w:rsidRPr="00434B96" w:rsidRDefault="00434B96" w:rsidP="00434B96">
            <w:pPr>
              <w:autoSpaceDE w:val="0"/>
              <w:autoSpaceDN w:val="0"/>
              <w:adjustRightInd w:val="0"/>
              <w:spacing w:after="0" w:line="240" w:lineRule="auto"/>
              <w:ind w:firstLine="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Ниже представлена выписка из данного документа:</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«1. Дегазация обязательна, когда работами по вентиляции невозможно обеспечить содержание взрывоопасных газов (метана) в рудничной атмосфере действующих горных выработок шахты в размере до 1 процента.</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2. Дегазация угольного пласта обязательна, когда природная метаноносность пласта превышает 13 куб. м/т сухой беззольной массы и работами по вентиляции невозможно обеспечить содержание метана в исходящей струе очистной горной выработки в размере менее 1 процента.</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3. Дегазация выработанного пространства обязательна, когда концентрация метана в газоотводящих трубопроводах и газодренажных выработках превышает 3,5 процента».</w:t>
            </w:r>
          </w:p>
          <w:p w:rsidR="00E66441" w:rsidRDefault="00E66441" w:rsidP="00E66441">
            <w:pPr>
              <w:autoSpaceDE w:val="0"/>
              <w:autoSpaceDN w:val="0"/>
              <w:adjustRightInd w:val="0"/>
              <w:spacing w:after="0" w:line="240" w:lineRule="auto"/>
              <w:ind w:left="540"/>
              <w:jc w:val="both"/>
              <w:rPr>
                <w:rFonts w:ascii="Times New Roman" w:hAnsi="Times New Roman" w:cs="Times New Roman"/>
                <w:b/>
                <w:bCs/>
                <w:sz w:val="20"/>
                <w:szCs w:val="20"/>
              </w:rPr>
            </w:pPr>
          </w:p>
          <w:p w:rsidR="00E66441" w:rsidRPr="00E66441" w:rsidRDefault="00E66441" w:rsidP="00E66441">
            <w:pPr>
              <w:autoSpaceDE w:val="0"/>
              <w:autoSpaceDN w:val="0"/>
              <w:adjustRightInd w:val="0"/>
              <w:spacing w:after="0" w:line="240" w:lineRule="auto"/>
              <w:jc w:val="both"/>
              <w:rPr>
                <w:rFonts w:ascii="Times New Roman" w:hAnsi="Times New Roman" w:cs="Times New Roman"/>
                <w:b/>
                <w:bCs/>
                <w:color w:val="00B050"/>
                <w:sz w:val="20"/>
                <w:szCs w:val="20"/>
              </w:rPr>
            </w:pPr>
            <w:r w:rsidRPr="00D72E33">
              <w:rPr>
                <w:rFonts w:ascii="Times New Roman" w:hAnsi="Times New Roman" w:cs="Times New Roman"/>
                <w:b/>
                <w:bCs/>
                <w:color w:val="0000FF"/>
                <w:sz w:val="20"/>
                <w:szCs w:val="20"/>
              </w:rPr>
              <w:t xml:space="preserve">           См. также Приказ Ростехнадзора от 28.07.2011 N 435</w:t>
            </w:r>
            <w:r w:rsidRPr="00D72E33">
              <w:rPr>
                <w:rFonts w:ascii="Times New Roman" w:hAnsi="Times New Roman" w:cs="Times New Roman"/>
                <w:bCs/>
                <w:color w:val="0000FF"/>
                <w:sz w:val="20"/>
                <w:szCs w:val="20"/>
              </w:rPr>
              <w:t xml:space="preserve"> "Об утверждении раздела I "Технологический, строительный, энергетический надзор" Перечня нормативных правовых актов и нормативных документов, относящихся к сфере деятельности Федеральной службы по экологическому, технологическому и атомному надзору по состоянию на 1 июля 2011 года"</w:t>
            </w:r>
            <w:r w:rsidRPr="00D72E33">
              <w:rPr>
                <w:rFonts w:ascii="Times New Roman" w:hAnsi="Times New Roman" w:cs="Times New Roman"/>
                <w:b/>
                <w:bCs/>
                <w:color w:val="0000FF"/>
                <w:sz w:val="20"/>
                <w:szCs w:val="20"/>
              </w:rPr>
              <w:t xml:space="preserve"> (вместе с "П-01-01-2011...")</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4"/>
                <w:szCs w:val="24"/>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Постановление Правительства РФ </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от 25.04.2011</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N 315</w:t>
            </w:r>
          </w:p>
        </w:tc>
      </w:tr>
      <w:tr w:rsidR="00434B96" w:rsidRPr="00434B96" w:rsidTr="002956C0">
        <w:trPr>
          <w:trHeight w:val="229"/>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171</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2633FC" w:rsidP="00434B96">
            <w:pPr>
              <w:autoSpaceDE w:val="0"/>
              <w:autoSpaceDN w:val="0"/>
              <w:adjustRightInd w:val="0"/>
              <w:spacing w:after="0" w:line="240" w:lineRule="auto"/>
              <w:jc w:val="center"/>
              <w:outlineLvl w:val="0"/>
              <w:rPr>
                <w:rFonts w:ascii="Times New Roman" w:eastAsia="Times New Roman" w:hAnsi="Times New Roman" w:cs="Times New Roman"/>
                <w:b/>
                <w:lang w:eastAsia="ru-RU"/>
              </w:rPr>
            </w:pPr>
            <w:hyperlink r:id="rId1471" w:history="1">
              <w:r w:rsidR="00434B96" w:rsidRPr="00434B96">
                <w:rPr>
                  <w:rFonts w:ascii="Times New Roman" w:eastAsia="Times New Roman" w:hAnsi="Times New Roman" w:cs="Times New Roman"/>
                  <w:b/>
                  <w:iCs/>
                  <w:color w:val="0000FF"/>
                  <w:lang w:eastAsia="ru-RU"/>
                </w:rPr>
                <w:t xml:space="preserve"> "Об утверждении Положения об организации общественных работ"</w:t>
              </w:r>
            </w:hyperlink>
            <w:r w:rsidR="00434B96" w:rsidRPr="00434B96">
              <w:rPr>
                <w:rFonts w:ascii="Times New Roman" w:eastAsia="Times New Roman" w:hAnsi="Times New Roman" w:cs="Times New Roman"/>
                <w:b/>
                <w:lang w:eastAsia="ru-RU"/>
              </w:rPr>
              <w:t xml:space="preserve"> </w:t>
            </w:r>
          </w:p>
          <w:p w:rsidR="00434B96" w:rsidRPr="00A961E7"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color w:val="00B050"/>
                <w:sz w:val="20"/>
                <w:szCs w:val="20"/>
                <w:lang w:eastAsia="ru-RU"/>
              </w:rPr>
            </w:pPr>
            <w:r w:rsidRPr="00434B96">
              <w:rPr>
                <w:rFonts w:ascii="Times New Roman" w:eastAsia="Times New Roman" w:hAnsi="Times New Roman" w:cs="Times New Roman"/>
                <w:b/>
                <w:color w:val="0000FF"/>
                <w:sz w:val="20"/>
                <w:szCs w:val="20"/>
                <w:lang w:eastAsia="ru-RU"/>
              </w:rPr>
              <w:t xml:space="preserve">(в ред. Постановлений Правительства РФ от 12.11.1999 </w:t>
            </w:r>
            <w:hyperlink r:id="rId1472" w:history="1">
              <w:r w:rsidRPr="00434B96">
                <w:rPr>
                  <w:rFonts w:ascii="Times New Roman" w:eastAsia="Times New Roman" w:hAnsi="Times New Roman" w:cs="Times New Roman"/>
                  <w:b/>
                  <w:color w:val="0000FF"/>
                  <w:sz w:val="20"/>
                  <w:szCs w:val="20"/>
                  <w:lang w:eastAsia="ru-RU"/>
                </w:rPr>
                <w:t>N 1247,</w:t>
              </w:r>
            </w:hyperlink>
            <w:r w:rsidRPr="00434B96">
              <w:rPr>
                <w:rFonts w:ascii="Times New Roman" w:eastAsia="Times New Roman" w:hAnsi="Times New Roman" w:cs="Times New Roman"/>
                <w:b/>
                <w:color w:val="0000FF"/>
                <w:sz w:val="20"/>
                <w:szCs w:val="20"/>
                <w:lang w:eastAsia="ru-RU"/>
              </w:rPr>
              <w:t xml:space="preserve"> от 20.12.2003 </w:t>
            </w:r>
            <w:hyperlink r:id="rId1473" w:history="1">
              <w:r w:rsidRPr="00434B96">
                <w:rPr>
                  <w:rFonts w:ascii="Times New Roman" w:eastAsia="Times New Roman" w:hAnsi="Times New Roman" w:cs="Times New Roman"/>
                  <w:b/>
                  <w:color w:val="0000FF"/>
                  <w:sz w:val="20"/>
                  <w:szCs w:val="20"/>
                  <w:lang w:eastAsia="ru-RU"/>
                </w:rPr>
                <w:t>N 769,</w:t>
              </w:r>
            </w:hyperlink>
            <w:r w:rsidRPr="00434B96">
              <w:rPr>
                <w:rFonts w:ascii="Times New Roman" w:eastAsia="Times New Roman" w:hAnsi="Times New Roman" w:cs="Times New Roman"/>
                <w:b/>
                <w:color w:val="0000FF"/>
                <w:sz w:val="20"/>
                <w:szCs w:val="20"/>
                <w:lang w:eastAsia="ru-RU"/>
              </w:rPr>
              <w:t xml:space="preserve"> от 01.02.2005 </w:t>
            </w:r>
            <w:hyperlink r:id="rId1474" w:history="1">
              <w:r w:rsidRPr="00434B96">
                <w:rPr>
                  <w:rFonts w:ascii="Times New Roman" w:eastAsia="Times New Roman" w:hAnsi="Times New Roman" w:cs="Times New Roman"/>
                  <w:b/>
                  <w:color w:val="0000FF"/>
                  <w:sz w:val="20"/>
                  <w:szCs w:val="20"/>
                  <w:lang w:eastAsia="ru-RU"/>
                </w:rPr>
                <w:t>N 49</w:t>
              </w:r>
            </w:hyperlink>
            <w:r w:rsidRPr="00434B96">
              <w:rPr>
                <w:rFonts w:ascii="Times New Roman" w:eastAsia="Times New Roman" w:hAnsi="Times New Roman" w:cs="Times New Roman"/>
                <w:b/>
                <w:color w:val="0000FF"/>
                <w:sz w:val="20"/>
                <w:szCs w:val="20"/>
                <w:lang w:eastAsia="ru-RU"/>
              </w:rPr>
              <w:t xml:space="preserve">, от 11.01.2007 </w:t>
            </w:r>
            <w:hyperlink r:id="rId1475" w:history="1">
              <w:r w:rsidRPr="00434B96">
                <w:rPr>
                  <w:rFonts w:ascii="Times New Roman" w:eastAsia="Times New Roman" w:hAnsi="Times New Roman" w:cs="Times New Roman"/>
                  <w:b/>
                  <w:color w:val="0000FF"/>
                  <w:sz w:val="20"/>
                  <w:szCs w:val="20"/>
                  <w:lang w:eastAsia="ru-RU"/>
                </w:rPr>
                <w:t>N 4</w:t>
              </w:r>
            </w:hyperlink>
            <w:r w:rsidRPr="00434B96">
              <w:rPr>
                <w:rFonts w:ascii="Times New Roman" w:eastAsia="Times New Roman" w:hAnsi="Times New Roman" w:cs="Times New Roman"/>
                <w:b/>
                <w:color w:val="0000FF"/>
                <w:sz w:val="20"/>
                <w:szCs w:val="20"/>
                <w:lang w:eastAsia="ru-RU"/>
              </w:rPr>
              <w:t>,</w:t>
            </w:r>
            <w:r w:rsidR="00A961E7">
              <w:rPr>
                <w:rFonts w:ascii="Times New Roman" w:eastAsia="Times New Roman" w:hAnsi="Times New Roman" w:cs="Times New Roman"/>
                <w:b/>
                <w:color w:val="0000FF"/>
                <w:sz w:val="20"/>
                <w:szCs w:val="20"/>
                <w:lang w:eastAsia="ru-RU"/>
              </w:rPr>
              <w:t xml:space="preserve"> </w:t>
            </w:r>
            <w:r w:rsidRPr="00434B96">
              <w:rPr>
                <w:rFonts w:ascii="Times New Roman" w:eastAsia="Times New Roman" w:hAnsi="Times New Roman" w:cs="Times New Roman"/>
                <w:b/>
                <w:color w:val="0000FF"/>
                <w:sz w:val="20"/>
                <w:szCs w:val="20"/>
                <w:lang w:eastAsia="ru-RU"/>
              </w:rPr>
              <w:t xml:space="preserve"> </w:t>
            </w:r>
            <w:r w:rsidRPr="00D72E33">
              <w:rPr>
                <w:rFonts w:ascii="Times New Roman" w:eastAsia="Times New Roman" w:hAnsi="Times New Roman" w:cs="Times New Roman"/>
                <w:b/>
                <w:color w:val="00B050"/>
                <w:sz w:val="20"/>
                <w:szCs w:val="20"/>
                <w:lang w:eastAsia="ru-RU"/>
              </w:rPr>
              <w:t xml:space="preserve">от </w:t>
            </w:r>
            <w:r w:rsidR="00FA2D83">
              <w:rPr>
                <w:rFonts w:ascii="Times New Roman" w:eastAsia="Times New Roman" w:hAnsi="Times New Roman" w:cs="Times New Roman"/>
                <w:b/>
                <w:color w:val="00B050"/>
                <w:sz w:val="20"/>
                <w:szCs w:val="20"/>
                <w:lang w:eastAsia="ru-RU"/>
              </w:rPr>
              <w:t xml:space="preserve"> </w:t>
            </w:r>
            <w:r w:rsidRPr="00D72E33">
              <w:rPr>
                <w:rFonts w:ascii="Times New Roman" w:eastAsia="Times New Roman" w:hAnsi="Times New Roman" w:cs="Times New Roman"/>
                <w:b/>
                <w:color w:val="00B050"/>
                <w:sz w:val="20"/>
                <w:szCs w:val="20"/>
                <w:lang w:eastAsia="ru-RU"/>
              </w:rPr>
              <w:t xml:space="preserve">25.03.2013 </w:t>
            </w:r>
            <w:hyperlink r:id="rId1476" w:history="1">
              <w:r w:rsidRPr="00A961E7">
                <w:rPr>
                  <w:rFonts w:ascii="Times New Roman" w:eastAsia="Times New Roman" w:hAnsi="Times New Roman" w:cs="Times New Roman"/>
                  <w:b/>
                  <w:color w:val="00B050"/>
                  <w:sz w:val="20"/>
                  <w:szCs w:val="20"/>
                  <w:lang w:eastAsia="ru-RU"/>
                </w:rPr>
                <w:t>N 257</w:t>
              </w:r>
            </w:hyperlink>
            <w:r w:rsidRPr="00A961E7">
              <w:rPr>
                <w:rFonts w:ascii="Times New Roman" w:eastAsia="Times New Roman" w:hAnsi="Times New Roman" w:cs="Times New Roman"/>
                <w:b/>
                <w:color w:val="00B050"/>
                <w:sz w:val="20"/>
                <w:szCs w:val="20"/>
                <w:lang w:eastAsia="ru-RU"/>
              </w:rPr>
              <w:t>)</w:t>
            </w:r>
          </w:p>
          <w:p w:rsidR="00434B96" w:rsidRPr="00434B96" w:rsidRDefault="00434B96" w:rsidP="00434B96">
            <w:pPr>
              <w:autoSpaceDE w:val="0"/>
              <w:autoSpaceDN w:val="0"/>
              <w:adjustRightInd w:val="0"/>
              <w:spacing w:after="0" w:line="240" w:lineRule="auto"/>
              <w:rPr>
                <w:rFonts w:ascii="Times New Roman" w:eastAsia="Times New Roman" w:hAnsi="Times New Roman" w:cs="Times New Roman"/>
                <w:sz w:val="20"/>
                <w:szCs w:val="20"/>
                <w:lang w:eastAsia="ru-RU"/>
              </w:rPr>
            </w:pP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lang w:eastAsia="ru-RU"/>
              </w:rPr>
            </w:pPr>
            <w:r w:rsidRPr="00434B96">
              <w:rPr>
                <w:rFonts w:ascii="Times New Roman" w:eastAsia="Times New Roman" w:hAnsi="Times New Roman" w:cs="Times New Roman"/>
                <w:b/>
                <w:color w:val="0000FF"/>
                <w:lang w:eastAsia="ru-RU"/>
              </w:rPr>
              <w:t>Примечание:</w:t>
            </w:r>
            <w:r w:rsidRPr="00434B96">
              <w:rPr>
                <w:rFonts w:ascii="Times New Roman" w:eastAsia="Times New Roman" w:hAnsi="Times New Roman" w:cs="Times New Roman"/>
                <w:color w:val="0000FF"/>
                <w:lang w:eastAsia="ru-RU"/>
              </w:rPr>
              <w:t xml:space="preserve">  </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4"/>
                <w:szCs w:val="24"/>
                <w:lang w:eastAsia="ru-RU"/>
              </w:rPr>
              <w:t xml:space="preserve">      </w:t>
            </w:r>
            <w:r w:rsidRPr="00434B96">
              <w:rPr>
                <w:rFonts w:ascii="Times New Roman" w:eastAsia="Times New Roman" w:hAnsi="Times New Roman" w:cs="Times New Roman"/>
                <w:color w:val="0000FF"/>
                <w:sz w:val="20"/>
                <w:szCs w:val="20"/>
                <w:lang w:eastAsia="ru-RU"/>
              </w:rPr>
              <w:t>В частности, отношения между органами исполнительной власти субъектов Российской Федерации, органами местного самоуправления, органами службы занятости и организациями регулируются договорами о совместной деятельности по организации и проведению общественных работ.</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В договорах определяются права и обязанности сторон по выполнению договоров об организации и проведении общественных работ.</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Условия договора должны определять производственные возможности, количество создаваемых рабочих мест и численность участников, место проведения и характер работ, сроки начала и окончания работ, уровень оплаты труда, стоимость выполнения работ, размеры и порядок их финансирования, </w:t>
            </w:r>
            <w:r w:rsidRPr="00434B96">
              <w:rPr>
                <w:rFonts w:ascii="Times New Roman" w:eastAsia="Times New Roman" w:hAnsi="Times New Roman" w:cs="Times New Roman"/>
                <w:b/>
                <w:color w:val="0000FF"/>
                <w:sz w:val="20"/>
                <w:szCs w:val="20"/>
                <w:lang w:eastAsia="ru-RU"/>
              </w:rPr>
              <w:t>требования по обеспечению условий охраны труда.</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
                <w:color w:val="0000FF"/>
                <w:sz w:val="20"/>
                <w:szCs w:val="20"/>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4"/>
                <w:szCs w:val="24"/>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Постановление Правительства РФ</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от 14.07.1997</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N 875 </w:t>
            </w:r>
          </w:p>
        </w:tc>
      </w:tr>
      <w:tr w:rsidR="00434B96" w:rsidRPr="00434B96" w:rsidTr="002956C0">
        <w:trPr>
          <w:trHeight w:val="229"/>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172</w:t>
            </w:r>
          </w:p>
        </w:tc>
        <w:tc>
          <w:tcPr>
            <w:tcW w:w="3466" w:type="pct"/>
            <w:tcBorders>
              <w:top w:val="single" w:sz="4" w:space="0" w:color="auto"/>
              <w:left w:val="single" w:sz="4" w:space="0" w:color="auto"/>
              <w:bottom w:val="single" w:sz="4" w:space="0" w:color="auto"/>
              <w:right w:val="single" w:sz="4" w:space="0" w:color="auto"/>
            </w:tcBorders>
          </w:tcPr>
          <w:p w:rsidR="00434B96" w:rsidRPr="00D72E33" w:rsidRDefault="00434B96" w:rsidP="00434B96">
            <w:pPr>
              <w:autoSpaceDE w:val="0"/>
              <w:autoSpaceDN w:val="0"/>
              <w:adjustRightInd w:val="0"/>
              <w:spacing w:after="0" w:line="240" w:lineRule="auto"/>
              <w:jc w:val="center"/>
              <w:outlineLvl w:val="0"/>
              <w:rPr>
                <w:rFonts w:ascii="Times New Roman" w:eastAsia="Times New Roman" w:hAnsi="Times New Roman" w:cs="Times New Roman"/>
                <w:lang w:eastAsia="ru-RU"/>
              </w:rPr>
            </w:pPr>
            <w:r w:rsidRPr="00D72E33">
              <w:rPr>
                <w:rFonts w:ascii="Times New Roman" w:eastAsia="Times New Roman" w:hAnsi="Times New Roman" w:cs="Times New Roman"/>
                <w:b/>
                <w:bCs/>
                <w:color w:val="0000FF"/>
                <w:lang w:eastAsia="ru-RU"/>
              </w:rPr>
              <w:t>«Об утверждении Правил установления степени утраты профессиональной трудоспособности в результате несчастных случаев на производстве и профессиональных заболеваний</w:t>
            </w:r>
            <w:r w:rsidRPr="00D72E33">
              <w:rPr>
                <w:rFonts w:ascii="Times New Roman" w:eastAsia="Times New Roman" w:hAnsi="Times New Roman" w:cs="Times New Roman"/>
                <w:bCs/>
                <w:color w:val="0000FF"/>
                <w:lang w:eastAsia="ru-RU"/>
              </w:rPr>
              <w:t xml:space="preserve">» </w:t>
            </w:r>
          </w:p>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ред. Постановлений Правительства РФ от 01.02.2005 </w:t>
            </w:r>
            <w:hyperlink r:id="rId1477" w:history="1">
              <w:r w:rsidRPr="00434B96">
                <w:rPr>
                  <w:rFonts w:ascii="Times New Roman" w:eastAsia="Times New Roman" w:hAnsi="Times New Roman" w:cs="Times New Roman"/>
                  <w:color w:val="0000FF"/>
                  <w:sz w:val="20"/>
                  <w:szCs w:val="20"/>
                  <w:lang w:eastAsia="ru-RU"/>
                </w:rPr>
                <w:t>N 49</w:t>
              </w:r>
            </w:hyperlink>
            <w:r w:rsidRPr="00434B96">
              <w:rPr>
                <w:rFonts w:ascii="Times New Roman" w:eastAsia="Times New Roman" w:hAnsi="Times New Roman" w:cs="Times New Roman"/>
                <w:color w:val="0000FF"/>
                <w:sz w:val="20"/>
                <w:szCs w:val="20"/>
                <w:lang w:eastAsia="ru-RU"/>
              </w:rPr>
              <w:t xml:space="preserve">, от 10.11.2011 </w:t>
            </w:r>
            <w:hyperlink r:id="rId1478" w:history="1">
              <w:r w:rsidRPr="00434B96">
                <w:rPr>
                  <w:rFonts w:ascii="Times New Roman" w:eastAsia="Times New Roman" w:hAnsi="Times New Roman" w:cs="Times New Roman"/>
                  <w:color w:val="0000FF"/>
                  <w:sz w:val="20"/>
                  <w:szCs w:val="20"/>
                  <w:lang w:eastAsia="ru-RU"/>
                </w:rPr>
                <w:t>N 920</w:t>
              </w:r>
            </w:hyperlink>
            <w:r w:rsidRPr="00434B96">
              <w:rPr>
                <w:rFonts w:ascii="Times New Roman" w:eastAsia="Times New Roman" w:hAnsi="Times New Roman" w:cs="Times New Roman"/>
                <w:color w:val="0000FF"/>
                <w:sz w:val="20"/>
                <w:szCs w:val="20"/>
                <w:lang w:eastAsia="ru-RU"/>
              </w:rPr>
              <w:t xml:space="preserve">, </w:t>
            </w:r>
            <w:r w:rsidRPr="00BF60CE">
              <w:rPr>
                <w:rFonts w:ascii="Times New Roman" w:eastAsia="Times New Roman" w:hAnsi="Times New Roman" w:cs="Times New Roman"/>
                <w:b/>
                <w:color w:val="0000FF"/>
                <w:sz w:val="20"/>
                <w:szCs w:val="20"/>
                <w:lang w:eastAsia="ru-RU"/>
              </w:rPr>
              <w:t xml:space="preserve">от 16.04.2012 </w:t>
            </w:r>
            <w:hyperlink r:id="rId1479" w:history="1">
              <w:r w:rsidRPr="00BF60CE">
                <w:rPr>
                  <w:rFonts w:ascii="Times New Roman" w:eastAsia="Times New Roman" w:hAnsi="Times New Roman" w:cs="Times New Roman"/>
                  <w:b/>
                  <w:color w:val="0000FF"/>
                  <w:sz w:val="20"/>
                  <w:szCs w:val="20"/>
                  <w:lang w:eastAsia="ru-RU"/>
                </w:rPr>
                <w:t>N 318</w:t>
              </w:r>
            </w:hyperlink>
            <w:r w:rsidRPr="00434B96">
              <w:rPr>
                <w:rFonts w:ascii="Times New Roman" w:eastAsia="Times New Roman" w:hAnsi="Times New Roman" w:cs="Times New Roman"/>
                <w:color w:val="0000FF"/>
                <w:sz w:val="20"/>
                <w:szCs w:val="20"/>
                <w:lang w:eastAsia="ru-RU"/>
              </w:rPr>
              <w:t>,</w:t>
            </w:r>
            <w:r w:rsidRPr="00434B96">
              <w:rPr>
                <w:rFonts w:ascii="Times New Roman" w:eastAsia="Times New Roman" w:hAnsi="Times New Roman" w:cs="Times New Roman"/>
                <w:sz w:val="24"/>
                <w:szCs w:val="24"/>
                <w:lang w:eastAsia="ru-RU"/>
              </w:rPr>
              <w:t xml:space="preserve"> </w:t>
            </w:r>
            <w:r w:rsidRPr="00BF60CE">
              <w:rPr>
                <w:rFonts w:ascii="Times New Roman" w:eastAsia="Times New Roman" w:hAnsi="Times New Roman" w:cs="Times New Roman"/>
                <w:b/>
                <w:color w:val="00B050"/>
                <w:sz w:val="20"/>
                <w:szCs w:val="20"/>
                <w:lang w:eastAsia="ru-RU"/>
              </w:rPr>
              <w:t xml:space="preserve">от 25.03.2013 </w:t>
            </w:r>
            <w:hyperlink r:id="rId1480" w:history="1">
              <w:r w:rsidRPr="00BF60CE">
                <w:rPr>
                  <w:rFonts w:ascii="Times New Roman" w:eastAsia="Times New Roman" w:hAnsi="Times New Roman" w:cs="Times New Roman"/>
                  <w:b/>
                  <w:color w:val="00B050"/>
                  <w:sz w:val="20"/>
                  <w:szCs w:val="20"/>
                  <w:lang w:eastAsia="ru-RU"/>
                </w:rPr>
                <w:t>N 257</w:t>
              </w:r>
            </w:hyperlink>
            <w:r w:rsidRPr="00434B96">
              <w:rPr>
                <w:rFonts w:ascii="Times New Roman" w:eastAsia="Times New Roman" w:hAnsi="Times New Roman" w:cs="Times New Roman"/>
                <w:sz w:val="24"/>
                <w:szCs w:val="24"/>
                <w:lang w:eastAsia="ru-RU"/>
              </w:rPr>
              <w:t xml:space="preserve">, </w:t>
            </w:r>
            <w:r w:rsidRPr="00434B96">
              <w:rPr>
                <w:rFonts w:ascii="Times New Roman" w:eastAsia="Times New Roman" w:hAnsi="Times New Roman" w:cs="Times New Roman"/>
                <w:color w:val="0000FF"/>
                <w:sz w:val="20"/>
                <w:szCs w:val="20"/>
                <w:lang w:eastAsia="ru-RU"/>
              </w:rPr>
              <w:t xml:space="preserve"> с изм., внесенными </w:t>
            </w:r>
            <w:hyperlink r:id="rId1481" w:history="1">
              <w:r w:rsidRPr="00434B96">
                <w:rPr>
                  <w:rFonts w:ascii="Times New Roman" w:eastAsia="Times New Roman" w:hAnsi="Times New Roman" w:cs="Times New Roman"/>
                  <w:color w:val="0000FF"/>
                  <w:sz w:val="20"/>
                  <w:szCs w:val="20"/>
                  <w:lang w:eastAsia="ru-RU"/>
                </w:rPr>
                <w:t>определением</w:t>
              </w:r>
            </w:hyperlink>
            <w:r w:rsidRPr="00434B96">
              <w:rPr>
                <w:rFonts w:ascii="Times New Roman" w:eastAsia="Times New Roman" w:hAnsi="Times New Roman" w:cs="Times New Roman"/>
                <w:color w:val="0000FF"/>
                <w:sz w:val="20"/>
                <w:szCs w:val="20"/>
                <w:lang w:eastAsia="ru-RU"/>
              </w:rPr>
              <w:t xml:space="preserve"> Верховного Суда РФ от 08.04.2003 N КАС 03-132, решениями Верховного Суда РФ от 20.08.2007 </w:t>
            </w:r>
            <w:hyperlink r:id="rId1482" w:history="1">
              <w:r w:rsidRPr="00434B96">
                <w:rPr>
                  <w:rFonts w:ascii="Times New Roman" w:eastAsia="Times New Roman" w:hAnsi="Times New Roman" w:cs="Times New Roman"/>
                  <w:color w:val="0000FF"/>
                  <w:sz w:val="20"/>
                  <w:szCs w:val="20"/>
                  <w:lang w:eastAsia="ru-RU"/>
                </w:rPr>
                <w:t>N ГКПИ07-627</w:t>
              </w:r>
            </w:hyperlink>
            <w:r w:rsidRPr="00434B96">
              <w:rPr>
                <w:rFonts w:ascii="Times New Roman" w:eastAsia="Times New Roman" w:hAnsi="Times New Roman" w:cs="Times New Roman"/>
                <w:color w:val="0000FF"/>
                <w:sz w:val="20"/>
                <w:szCs w:val="20"/>
                <w:lang w:eastAsia="ru-RU"/>
              </w:rPr>
              <w:t xml:space="preserve">, от 29.06.2011 </w:t>
            </w:r>
            <w:hyperlink r:id="rId1483" w:history="1">
              <w:r w:rsidRPr="00434B96">
                <w:rPr>
                  <w:rFonts w:ascii="Times New Roman" w:eastAsia="Times New Roman" w:hAnsi="Times New Roman" w:cs="Times New Roman"/>
                  <w:color w:val="0000FF"/>
                  <w:sz w:val="20"/>
                  <w:szCs w:val="20"/>
                  <w:lang w:eastAsia="ru-RU"/>
                </w:rPr>
                <w:t>N ГКПИ11-521</w:t>
              </w:r>
            </w:hyperlink>
            <w:r w:rsidRPr="00434B96">
              <w:rPr>
                <w:rFonts w:ascii="Times New Roman" w:eastAsia="Times New Roman" w:hAnsi="Times New Roman" w:cs="Times New Roman"/>
                <w:color w:val="0000FF"/>
                <w:sz w:val="20"/>
                <w:szCs w:val="20"/>
                <w:lang w:eastAsia="ru-RU"/>
              </w:rPr>
              <w:t>)</w:t>
            </w:r>
          </w:p>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color w:val="0000FF"/>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 xml:space="preserve">         Примечание.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Ниже представлены изменения внесенные в Правила на основании Постановления Правительства РФ от 16.04.2012 N 318:</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1. В </w:t>
            </w:r>
            <w:hyperlink r:id="rId1484" w:history="1">
              <w:r w:rsidRPr="00434B96">
                <w:rPr>
                  <w:rFonts w:ascii="Times New Roman" w:eastAsia="Times New Roman" w:hAnsi="Times New Roman" w:cs="Times New Roman"/>
                  <w:color w:val="0000FF"/>
                  <w:sz w:val="20"/>
                  <w:szCs w:val="20"/>
                  <w:lang w:eastAsia="ru-RU"/>
                </w:rPr>
                <w:t>Правилах</w:t>
              </w:r>
            </w:hyperlink>
            <w:r w:rsidRPr="00434B96">
              <w:rPr>
                <w:rFonts w:ascii="Times New Roman" w:eastAsia="Times New Roman" w:hAnsi="Times New Roman" w:cs="Times New Roman"/>
                <w:color w:val="0000FF"/>
                <w:sz w:val="20"/>
                <w:szCs w:val="20"/>
                <w:lang w:eastAsia="ru-RU"/>
              </w:rPr>
              <w:t xml:space="preserve"> установления степени утраты профессиональной трудоспособности в результате несчастных случаев на производстве и профессиональных заболеваний, утвержденных постановлением Правительства Российской Федерации от 16 октября 2000 г. N 789 (Собрание законодательства Российской Федерации, 2000, N 43, ст. 4247):</w:t>
            </w:r>
          </w:p>
          <w:p w:rsidR="00434B96" w:rsidRPr="00BF60CE"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color w:val="0000FF"/>
                <w:sz w:val="20"/>
                <w:szCs w:val="20"/>
                <w:lang w:eastAsia="ru-RU"/>
              </w:rPr>
            </w:pPr>
            <w:r w:rsidRPr="00BF60CE">
              <w:rPr>
                <w:rFonts w:ascii="Times New Roman" w:eastAsia="Times New Roman" w:hAnsi="Times New Roman" w:cs="Times New Roman"/>
                <w:b/>
                <w:color w:val="0000FF"/>
                <w:sz w:val="20"/>
                <w:szCs w:val="20"/>
                <w:lang w:eastAsia="ru-RU"/>
              </w:rPr>
              <w:t xml:space="preserve">а) </w:t>
            </w:r>
            <w:hyperlink r:id="rId1485" w:history="1">
              <w:r w:rsidRPr="00BF60CE">
                <w:rPr>
                  <w:rFonts w:ascii="Times New Roman" w:eastAsia="Times New Roman" w:hAnsi="Times New Roman" w:cs="Times New Roman"/>
                  <w:b/>
                  <w:color w:val="0000FF"/>
                  <w:sz w:val="20"/>
                  <w:szCs w:val="20"/>
                  <w:lang w:eastAsia="ru-RU"/>
                </w:rPr>
                <w:t>пункт 7</w:t>
              </w:r>
            </w:hyperlink>
            <w:r w:rsidRPr="00BF60CE">
              <w:rPr>
                <w:rFonts w:ascii="Times New Roman" w:eastAsia="Times New Roman" w:hAnsi="Times New Roman" w:cs="Times New Roman"/>
                <w:b/>
                <w:color w:val="0000FF"/>
                <w:sz w:val="20"/>
                <w:szCs w:val="20"/>
                <w:lang w:eastAsia="ru-RU"/>
              </w:rPr>
              <w:t xml:space="preserve"> изложить в следующей редакции: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"7. Освидетельствование пострадавшего в учреждении медико-социальной экспертизы проводится по обращению Фонда социального страхования Российской Федерации (далее - страховщик), работодателя (страхователя) или пострадавшего (его представителя) при наличии документа, подтверждающего факт несчастного случая на производстве или профессионального заболевания, либо по определению судьи (суда).</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Документами, подтверждающими факт несчастного случая на производстве или профессионального заболевания, являются: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акт о несчастном случае на производстве или акт о профессиональном заболевании;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решение суда об установлении факта несчастного случая на производстве или профессионального заболевания;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заключение государственного инспектора по охране труда либо других должностных лиц (органов), осуществляющих контроль и надзор за состоянием охраны труда и соблюдением законодательства о труде, о причинах повреждения здоровья или медицинское заключение о профессиональном заболевании, выданные в порядке, действовавшем до вступления в силу Федерального </w:t>
            </w:r>
            <w:hyperlink r:id="rId1486" w:history="1">
              <w:r w:rsidRPr="00434B96">
                <w:rPr>
                  <w:rFonts w:ascii="Times New Roman" w:eastAsia="Times New Roman" w:hAnsi="Times New Roman" w:cs="Times New Roman"/>
                  <w:color w:val="0000FF"/>
                  <w:sz w:val="20"/>
                  <w:szCs w:val="20"/>
                  <w:lang w:eastAsia="ru-RU"/>
                </w:rPr>
                <w:t>закона</w:t>
              </w:r>
            </w:hyperlink>
            <w:r w:rsidRPr="00434B96">
              <w:rPr>
                <w:rFonts w:ascii="Times New Roman" w:eastAsia="Times New Roman" w:hAnsi="Times New Roman" w:cs="Times New Roman"/>
                <w:color w:val="0000FF"/>
                <w:sz w:val="20"/>
                <w:szCs w:val="20"/>
                <w:lang w:eastAsia="ru-RU"/>
              </w:rPr>
              <w:t xml:space="preserve"> "Об обязательном социальном страховании от несчастных случаев на производстве и профессиональных заболеваний".</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Учреждение медико-социальной экспертизы в течение 2 рабочих дней со дня обращения страховщика, работодателя (страхователя) или пострадавшего (его представителя) запрашивает в порядке межведомственного информационного взаимодействия у Федеральной службы по труду и занятости, Федеральной службы по экологическому, технологическому и атомному надзору, Федеральной службы по надзору в сфере транспорта, Федеральной службы по надзору в сфере защиты прав потребителей и благополучия человека, территориальных органов страховщика имеющуюся в их распоряжении информацию о факте несчастного случая на производстве или профессионального заболевания.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Межведомственный запрос направляется учреждением медико-социальной экспертизы в форме электронного документа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а при отсутствии доступа к этой системе - на бумажном носителе с соблюдением требований законодательства Российской Федерации в области персональных данных.</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Запрашиваемая информация предоставляется указанными органами в течение 3 рабочих дней со дня поступления запроса учреждения медико-социальной экспертизы в той же форме, в какой был направлен запрос, с соблюдением требований законодательства Российской Федерации в области персональных данных.</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Учреждение медико-социальной экспертизы не вправе требовать от пострадавшего (его представителя) и работодателя (страхователя) представления указанных в абзацах третьем и пятом настоящего пункта актов и заключения о причинах повреждения здоровья. Эти лица вправе представить их по собственной инициативе по своему выбору в форме документа на бумажном носителе либо с использованием федеральной государственной информационной системы "Единый портал государственных и муниципальных услуг (функций).";</w:t>
            </w:r>
          </w:p>
          <w:p w:rsidR="00434B96" w:rsidRPr="008F751E"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color w:val="0000FF"/>
                <w:sz w:val="20"/>
                <w:szCs w:val="20"/>
                <w:lang w:eastAsia="ru-RU"/>
              </w:rPr>
            </w:pPr>
            <w:r w:rsidRPr="008F751E">
              <w:rPr>
                <w:rFonts w:ascii="Times New Roman" w:eastAsia="Times New Roman" w:hAnsi="Times New Roman" w:cs="Times New Roman"/>
                <w:b/>
                <w:color w:val="0000FF"/>
                <w:sz w:val="20"/>
                <w:szCs w:val="20"/>
                <w:lang w:eastAsia="ru-RU"/>
              </w:rPr>
              <w:t xml:space="preserve">б) </w:t>
            </w:r>
            <w:hyperlink r:id="rId1487" w:history="1">
              <w:r w:rsidRPr="008F751E">
                <w:rPr>
                  <w:rFonts w:ascii="Times New Roman" w:eastAsia="Times New Roman" w:hAnsi="Times New Roman" w:cs="Times New Roman"/>
                  <w:b/>
                  <w:color w:val="0000FF"/>
                  <w:sz w:val="20"/>
                  <w:szCs w:val="20"/>
                  <w:lang w:eastAsia="ru-RU"/>
                </w:rPr>
                <w:t>пункт 8</w:t>
              </w:r>
            </w:hyperlink>
            <w:r w:rsidRPr="008F751E">
              <w:rPr>
                <w:rFonts w:ascii="Times New Roman" w:eastAsia="Times New Roman" w:hAnsi="Times New Roman" w:cs="Times New Roman"/>
                <w:b/>
                <w:color w:val="0000FF"/>
                <w:sz w:val="20"/>
                <w:szCs w:val="20"/>
                <w:lang w:eastAsia="ru-RU"/>
              </w:rPr>
              <w:t xml:space="preserve"> дополнить абзацами следующего содержания: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"Указанное заключение представляется работодателем (страхователем) (либо страховщиком - в случае ликвидации юридического лица или прекращения деятельности индивидуальным предпринимателем) при его обращении в учреждение медико-социальной экспертизы о проведении освидетельствования пострадавшего либо запрашивается этим учреждением, если освидетельствование проводится по обращению иных лиц или по определению судьи (суда).</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Межведомственный запрос направляется учреждением медико-социальной экспертизы в орган государственной экспертизы условий труда в течение 2 рабочих дней со дня обращения в это учреждение в форме электронного документа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а при отсутствии доступа к этой системе - на бумажном носителе с соблюдением требований законодательства Российской Федерации в области персональных данных.</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Заключение органа государственной экспертизы условий труда о характере и об условиях труда пострадавших, которые предшествовали несчастному случаю на производстве и профессиональному заболеванию, представляется по запросу учреждения медико-социальной экспертизы в той же форме, в какой был направлен запрос.";</w:t>
            </w:r>
          </w:p>
          <w:p w:rsidR="00434B96" w:rsidRPr="008F751E"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color w:val="0000FF"/>
                <w:sz w:val="20"/>
                <w:szCs w:val="20"/>
                <w:lang w:eastAsia="ru-RU"/>
              </w:rPr>
            </w:pPr>
            <w:r w:rsidRPr="008F751E">
              <w:rPr>
                <w:rFonts w:ascii="Times New Roman" w:eastAsia="Times New Roman" w:hAnsi="Times New Roman" w:cs="Times New Roman"/>
                <w:b/>
                <w:color w:val="0000FF"/>
                <w:sz w:val="20"/>
                <w:szCs w:val="20"/>
                <w:lang w:eastAsia="ru-RU"/>
              </w:rPr>
              <w:t xml:space="preserve">в) в </w:t>
            </w:r>
            <w:hyperlink r:id="rId1488" w:history="1">
              <w:r w:rsidRPr="008F751E">
                <w:rPr>
                  <w:rFonts w:ascii="Times New Roman" w:eastAsia="Times New Roman" w:hAnsi="Times New Roman" w:cs="Times New Roman"/>
                  <w:b/>
                  <w:color w:val="0000FF"/>
                  <w:sz w:val="20"/>
                  <w:szCs w:val="20"/>
                  <w:lang w:eastAsia="ru-RU"/>
                </w:rPr>
                <w:t>пункте 9</w:t>
              </w:r>
            </w:hyperlink>
            <w:r w:rsidRPr="008F751E">
              <w:rPr>
                <w:rFonts w:ascii="Times New Roman" w:eastAsia="Times New Roman" w:hAnsi="Times New Roman" w:cs="Times New Roman"/>
                <w:b/>
                <w:color w:val="0000FF"/>
                <w:sz w:val="20"/>
                <w:szCs w:val="20"/>
                <w:lang w:eastAsia="ru-RU"/>
              </w:rPr>
              <w:t>:</w:t>
            </w:r>
          </w:p>
          <w:p w:rsidR="00434B96" w:rsidRPr="00434B96" w:rsidRDefault="002633FC"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hyperlink r:id="rId1489" w:history="1">
              <w:r w:rsidR="00434B96" w:rsidRPr="00434B96">
                <w:rPr>
                  <w:rFonts w:ascii="Times New Roman" w:eastAsia="Times New Roman" w:hAnsi="Times New Roman" w:cs="Times New Roman"/>
                  <w:color w:val="0000FF"/>
                  <w:sz w:val="20"/>
                  <w:szCs w:val="20"/>
                  <w:lang w:eastAsia="ru-RU"/>
                </w:rPr>
                <w:t>абзац первый</w:t>
              </w:r>
            </w:hyperlink>
            <w:r w:rsidR="00434B96" w:rsidRPr="00434B96">
              <w:rPr>
                <w:rFonts w:ascii="Times New Roman" w:eastAsia="Times New Roman" w:hAnsi="Times New Roman" w:cs="Times New Roman"/>
                <w:color w:val="0000FF"/>
                <w:sz w:val="20"/>
                <w:szCs w:val="20"/>
                <w:lang w:eastAsia="ru-RU"/>
              </w:rPr>
              <w:t xml:space="preserve"> после слова "оформляет" дополнить словами "и выдает";</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после </w:t>
            </w:r>
            <w:hyperlink r:id="rId1490" w:history="1">
              <w:r w:rsidRPr="00434B96">
                <w:rPr>
                  <w:rFonts w:ascii="Times New Roman" w:eastAsia="Times New Roman" w:hAnsi="Times New Roman" w:cs="Times New Roman"/>
                  <w:color w:val="0000FF"/>
                  <w:sz w:val="20"/>
                  <w:szCs w:val="20"/>
                  <w:lang w:eastAsia="ru-RU"/>
                </w:rPr>
                <w:t>абзаца второго</w:t>
              </w:r>
            </w:hyperlink>
            <w:r w:rsidRPr="00434B96">
              <w:rPr>
                <w:rFonts w:ascii="Times New Roman" w:eastAsia="Times New Roman" w:hAnsi="Times New Roman" w:cs="Times New Roman"/>
                <w:color w:val="0000FF"/>
                <w:sz w:val="20"/>
                <w:szCs w:val="20"/>
                <w:lang w:eastAsia="ru-RU"/>
              </w:rPr>
              <w:t xml:space="preserve"> дополнить абзацем следующего содержания: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"Направление в течение 3 рабочих дней со дня его оформления представляется учреждением здравоохранения в учреждение медико-социальной экспертизы в форме электронного документа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а при отсутствии доступа к этой системе - на бумажном носителе с соблюдением требований законодательства Российской Федерации в области персональных данных.";</w:t>
            </w:r>
          </w:p>
          <w:p w:rsidR="00434B96" w:rsidRPr="008F751E"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color w:val="0000FF"/>
                <w:sz w:val="20"/>
                <w:szCs w:val="20"/>
                <w:lang w:eastAsia="ru-RU"/>
              </w:rPr>
            </w:pPr>
            <w:r w:rsidRPr="008F751E">
              <w:rPr>
                <w:rFonts w:ascii="Times New Roman" w:eastAsia="Times New Roman" w:hAnsi="Times New Roman" w:cs="Times New Roman"/>
                <w:b/>
                <w:color w:val="0000FF"/>
                <w:sz w:val="20"/>
                <w:szCs w:val="20"/>
                <w:lang w:eastAsia="ru-RU"/>
              </w:rPr>
              <w:t xml:space="preserve">г) </w:t>
            </w:r>
            <w:hyperlink r:id="rId1491" w:history="1">
              <w:r w:rsidRPr="008F751E">
                <w:rPr>
                  <w:rFonts w:ascii="Times New Roman" w:eastAsia="Times New Roman" w:hAnsi="Times New Roman" w:cs="Times New Roman"/>
                  <w:b/>
                  <w:color w:val="0000FF"/>
                  <w:sz w:val="20"/>
                  <w:szCs w:val="20"/>
                  <w:lang w:eastAsia="ru-RU"/>
                </w:rPr>
                <w:t>пункт 25</w:t>
              </w:r>
            </w:hyperlink>
            <w:r w:rsidRPr="008F751E">
              <w:rPr>
                <w:rFonts w:ascii="Times New Roman" w:eastAsia="Times New Roman" w:hAnsi="Times New Roman" w:cs="Times New Roman"/>
                <w:b/>
                <w:color w:val="0000FF"/>
                <w:sz w:val="20"/>
                <w:szCs w:val="20"/>
                <w:lang w:eastAsia="ru-RU"/>
              </w:rPr>
              <w:t xml:space="preserve"> изложить в следующей редакции: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"25. Выписка из акта освидетельствования с указанием результатов установления степени утраты профессиональной трудоспособности и программа реабилитации пострадавшего в 3-дневный срок после их оформления направляются работодателю (страхователю), выдаются пострадавшему, если освидетельствование было проведено по обращению пострадавшего (его представителя), а также направляются страховщику, в том числе в форме электронного документа с использованием единой системы межведомственного электронного взаимодействия с соблюдением требований законодательства Российской Федерации в области персональных данных.";</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8F751E">
              <w:rPr>
                <w:rFonts w:ascii="Times New Roman" w:eastAsia="Times New Roman" w:hAnsi="Times New Roman" w:cs="Times New Roman"/>
                <w:b/>
                <w:color w:val="0000FF"/>
                <w:sz w:val="20"/>
                <w:szCs w:val="20"/>
                <w:lang w:eastAsia="ru-RU"/>
              </w:rPr>
              <w:t xml:space="preserve">д) </w:t>
            </w:r>
            <w:r w:rsidRPr="00434B96">
              <w:rPr>
                <w:rFonts w:ascii="Times New Roman" w:eastAsia="Times New Roman" w:hAnsi="Times New Roman" w:cs="Times New Roman"/>
                <w:color w:val="0000FF"/>
                <w:sz w:val="20"/>
                <w:szCs w:val="20"/>
                <w:lang w:eastAsia="ru-RU"/>
              </w:rPr>
              <w:t xml:space="preserve">в </w:t>
            </w:r>
            <w:hyperlink r:id="rId1492" w:history="1">
              <w:r w:rsidRPr="00434B96">
                <w:rPr>
                  <w:rFonts w:ascii="Times New Roman" w:eastAsia="Times New Roman" w:hAnsi="Times New Roman" w:cs="Times New Roman"/>
                  <w:color w:val="0000FF"/>
                  <w:sz w:val="20"/>
                  <w:szCs w:val="20"/>
                  <w:lang w:eastAsia="ru-RU"/>
                </w:rPr>
                <w:t>абзаце первом пункта 31</w:t>
              </w:r>
            </w:hyperlink>
            <w:r w:rsidRPr="00434B96">
              <w:rPr>
                <w:rFonts w:ascii="Times New Roman" w:eastAsia="Times New Roman" w:hAnsi="Times New Roman" w:cs="Times New Roman"/>
                <w:color w:val="0000FF"/>
                <w:sz w:val="20"/>
                <w:szCs w:val="20"/>
                <w:lang w:eastAsia="ru-RU"/>
              </w:rPr>
              <w:t xml:space="preserve"> слова ", или в орган социальной защиты населения субъекта Российской Федерации" исключить;</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8F751E">
              <w:rPr>
                <w:rFonts w:ascii="Times New Roman" w:eastAsia="Times New Roman" w:hAnsi="Times New Roman" w:cs="Times New Roman"/>
                <w:b/>
                <w:color w:val="0000FF"/>
                <w:sz w:val="20"/>
                <w:szCs w:val="20"/>
                <w:lang w:eastAsia="ru-RU"/>
              </w:rPr>
              <w:t>е)</w:t>
            </w:r>
            <w:r w:rsidRPr="00434B96">
              <w:rPr>
                <w:rFonts w:ascii="Times New Roman" w:eastAsia="Times New Roman" w:hAnsi="Times New Roman" w:cs="Times New Roman"/>
                <w:color w:val="0000FF"/>
                <w:sz w:val="20"/>
                <w:szCs w:val="20"/>
                <w:lang w:eastAsia="ru-RU"/>
              </w:rPr>
              <w:t xml:space="preserve"> в </w:t>
            </w:r>
            <w:hyperlink r:id="rId1493" w:history="1">
              <w:r w:rsidRPr="00434B96">
                <w:rPr>
                  <w:rFonts w:ascii="Times New Roman" w:eastAsia="Times New Roman" w:hAnsi="Times New Roman" w:cs="Times New Roman"/>
                  <w:color w:val="0000FF"/>
                  <w:sz w:val="20"/>
                  <w:szCs w:val="20"/>
                  <w:lang w:eastAsia="ru-RU"/>
                </w:rPr>
                <w:t>абзаце втором пункта 32</w:t>
              </w:r>
            </w:hyperlink>
            <w:r w:rsidRPr="00434B96">
              <w:rPr>
                <w:rFonts w:ascii="Times New Roman" w:eastAsia="Times New Roman" w:hAnsi="Times New Roman" w:cs="Times New Roman"/>
                <w:color w:val="0000FF"/>
                <w:sz w:val="20"/>
                <w:szCs w:val="20"/>
                <w:lang w:eastAsia="ru-RU"/>
              </w:rPr>
              <w:t xml:space="preserve"> слова "орган социальной защиты населения субъекта Российской Федерации, который может поручить проведение переосвидетельствования пострадавшего другому составу специалистов необходимого профиля указанного учреждения" заменить словами "Федеральное бюро медико-социальной экспертизы".</w:t>
            </w:r>
          </w:p>
          <w:p w:rsidR="008F751E" w:rsidRDefault="008F751E" w:rsidP="008F751E">
            <w:pPr>
              <w:autoSpaceDE w:val="0"/>
              <w:autoSpaceDN w:val="0"/>
              <w:adjustRightInd w:val="0"/>
              <w:spacing w:after="0" w:line="240" w:lineRule="auto"/>
              <w:ind w:firstLine="540"/>
              <w:jc w:val="both"/>
              <w:rPr>
                <w:rFonts w:ascii="Times New Roman" w:hAnsi="Times New Roman" w:cs="Times New Roman"/>
                <w:sz w:val="20"/>
                <w:szCs w:val="20"/>
              </w:rPr>
            </w:pPr>
          </w:p>
          <w:p w:rsidR="008F751E" w:rsidRDefault="008F751E" w:rsidP="008F751E">
            <w:pPr>
              <w:autoSpaceDE w:val="0"/>
              <w:autoSpaceDN w:val="0"/>
              <w:adjustRightInd w:val="0"/>
              <w:spacing w:after="0" w:line="240" w:lineRule="auto"/>
              <w:jc w:val="center"/>
              <w:rPr>
                <w:rFonts w:ascii="Times New Roman" w:hAnsi="Times New Roman" w:cs="Times New Roman"/>
                <w:color w:val="0000FF"/>
                <w:sz w:val="20"/>
                <w:szCs w:val="20"/>
              </w:rPr>
            </w:pPr>
            <w:r w:rsidRPr="008F751E">
              <w:rPr>
                <w:rFonts w:ascii="Times New Roman" w:hAnsi="Times New Roman" w:cs="Times New Roman"/>
                <w:b/>
                <w:color w:val="00B050"/>
                <w:sz w:val="20"/>
                <w:szCs w:val="20"/>
              </w:rPr>
              <w:t>Постановлением  Правительства РФ от 25.03.2013 N 257</w:t>
            </w:r>
          </w:p>
          <w:p w:rsidR="008F751E" w:rsidRPr="006F57D6" w:rsidRDefault="008F751E" w:rsidP="008F751E">
            <w:pPr>
              <w:autoSpaceDE w:val="0"/>
              <w:autoSpaceDN w:val="0"/>
              <w:adjustRightInd w:val="0"/>
              <w:spacing w:after="0" w:line="240" w:lineRule="auto"/>
              <w:jc w:val="both"/>
              <w:rPr>
                <w:rFonts w:ascii="Times New Roman" w:hAnsi="Times New Roman" w:cs="Times New Roman"/>
                <w:color w:val="00B050"/>
                <w:sz w:val="20"/>
                <w:szCs w:val="20"/>
              </w:rPr>
            </w:pPr>
            <w:r w:rsidRPr="008F751E">
              <w:rPr>
                <w:rFonts w:ascii="Times New Roman" w:hAnsi="Times New Roman" w:cs="Times New Roman"/>
                <w:color w:val="0000FF"/>
                <w:sz w:val="20"/>
                <w:szCs w:val="20"/>
              </w:rPr>
              <w:t xml:space="preserve">в </w:t>
            </w:r>
            <w:hyperlink r:id="rId1494" w:history="1">
              <w:r w:rsidRPr="008F751E">
                <w:rPr>
                  <w:rFonts w:ascii="Times New Roman" w:hAnsi="Times New Roman" w:cs="Times New Roman"/>
                  <w:color w:val="0000FF"/>
                  <w:sz w:val="20"/>
                  <w:szCs w:val="20"/>
                </w:rPr>
                <w:t>постановлении</w:t>
              </w:r>
            </w:hyperlink>
            <w:r w:rsidRPr="008F751E">
              <w:rPr>
                <w:rFonts w:ascii="Times New Roman" w:hAnsi="Times New Roman" w:cs="Times New Roman"/>
                <w:color w:val="0000FF"/>
                <w:sz w:val="20"/>
                <w:szCs w:val="20"/>
              </w:rPr>
              <w:t xml:space="preserve"> Правительства Российской Федерации от 16 октября 2000 г. N 789 </w:t>
            </w:r>
            <w:r w:rsidRPr="006F57D6">
              <w:rPr>
                <w:rFonts w:ascii="Times New Roman" w:hAnsi="Times New Roman" w:cs="Times New Roman"/>
                <w:color w:val="00B050"/>
                <w:sz w:val="20"/>
                <w:szCs w:val="20"/>
              </w:rPr>
              <w:t>внесены</w:t>
            </w:r>
            <w:r w:rsidR="006F57D6" w:rsidRPr="006F57D6">
              <w:rPr>
                <w:rFonts w:ascii="Times New Roman" w:hAnsi="Times New Roman" w:cs="Times New Roman"/>
                <w:color w:val="00B050"/>
                <w:sz w:val="20"/>
                <w:szCs w:val="20"/>
              </w:rPr>
              <w:t>,</w:t>
            </w:r>
            <w:r w:rsidRPr="006F57D6">
              <w:rPr>
                <w:rFonts w:ascii="Times New Roman" w:hAnsi="Times New Roman" w:cs="Times New Roman"/>
                <w:color w:val="00B050"/>
                <w:sz w:val="20"/>
                <w:szCs w:val="20"/>
              </w:rPr>
              <w:t xml:space="preserve"> </w:t>
            </w:r>
            <w:r w:rsidR="006F57D6" w:rsidRPr="006F57D6">
              <w:rPr>
                <w:rFonts w:ascii="Times New Roman" w:hAnsi="Times New Roman" w:cs="Times New Roman"/>
                <w:color w:val="00B050"/>
                <w:sz w:val="20"/>
                <w:szCs w:val="20"/>
              </w:rPr>
              <w:t xml:space="preserve">в частности, </w:t>
            </w:r>
            <w:r w:rsidRPr="006F57D6">
              <w:rPr>
                <w:rFonts w:ascii="Times New Roman" w:hAnsi="Times New Roman" w:cs="Times New Roman"/>
                <w:color w:val="00B050"/>
                <w:sz w:val="20"/>
                <w:szCs w:val="20"/>
              </w:rPr>
              <w:t>следующие изменения:</w:t>
            </w:r>
          </w:p>
          <w:p w:rsidR="008F751E" w:rsidRPr="008F751E" w:rsidRDefault="008F751E" w:rsidP="007415D5">
            <w:pPr>
              <w:autoSpaceDE w:val="0"/>
              <w:autoSpaceDN w:val="0"/>
              <w:adjustRightInd w:val="0"/>
              <w:spacing w:after="0"/>
              <w:ind w:firstLine="540"/>
              <w:jc w:val="both"/>
              <w:rPr>
                <w:rFonts w:ascii="Times New Roman" w:hAnsi="Times New Roman" w:cs="Times New Roman"/>
                <w:color w:val="00B050"/>
                <w:sz w:val="20"/>
                <w:szCs w:val="20"/>
              </w:rPr>
            </w:pPr>
          </w:p>
          <w:p w:rsidR="008F751E" w:rsidRPr="008F751E" w:rsidRDefault="008F751E" w:rsidP="007415D5">
            <w:pPr>
              <w:autoSpaceDE w:val="0"/>
              <w:autoSpaceDN w:val="0"/>
              <w:adjustRightInd w:val="0"/>
              <w:spacing w:after="0"/>
              <w:ind w:firstLine="540"/>
              <w:jc w:val="both"/>
              <w:rPr>
                <w:rFonts w:ascii="Times New Roman" w:hAnsi="Times New Roman" w:cs="Times New Roman"/>
                <w:color w:val="00B050"/>
                <w:sz w:val="20"/>
                <w:szCs w:val="20"/>
              </w:rPr>
            </w:pPr>
            <w:r w:rsidRPr="008F751E">
              <w:rPr>
                <w:rFonts w:ascii="Times New Roman" w:hAnsi="Times New Roman" w:cs="Times New Roman"/>
                <w:b/>
                <w:color w:val="00B050"/>
                <w:sz w:val="20"/>
                <w:szCs w:val="20"/>
              </w:rPr>
              <w:t>а)</w:t>
            </w:r>
            <w:r w:rsidRPr="008F751E">
              <w:rPr>
                <w:rFonts w:ascii="Times New Roman" w:hAnsi="Times New Roman" w:cs="Times New Roman"/>
                <w:color w:val="00B050"/>
                <w:sz w:val="20"/>
                <w:szCs w:val="20"/>
              </w:rPr>
              <w:t xml:space="preserve"> </w:t>
            </w:r>
            <w:r w:rsidRPr="008F751E">
              <w:rPr>
                <w:rFonts w:ascii="Times New Roman" w:hAnsi="Times New Roman" w:cs="Times New Roman"/>
                <w:b/>
                <w:color w:val="00B050"/>
                <w:sz w:val="20"/>
                <w:szCs w:val="20"/>
              </w:rPr>
              <w:t xml:space="preserve">в </w:t>
            </w:r>
            <w:hyperlink r:id="rId1495" w:history="1">
              <w:r w:rsidRPr="008F751E">
                <w:rPr>
                  <w:rFonts w:ascii="Times New Roman" w:hAnsi="Times New Roman" w:cs="Times New Roman"/>
                  <w:b/>
                  <w:color w:val="00B050"/>
                  <w:sz w:val="20"/>
                  <w:szCs w:val="20"/>
                </w:rPr>
                <w:t>пункте 2</w:t>
              </w:r>
            </w:hyperlink>
            <w:r w:rsidRPr="008F751E">
              <w:rPr>
                <w:rFonts w:ascii="Times New Roman" w:hAnsi="Times New Roman" w:cs="Times New Roman"/>
                <w:color w:val="00B050"/>
                <w:sz w:val="20"/>
                <w:szCs w:val="20"/>
              </w:rPr>
              <w:t xml:space="preserve"> </w:t>
            </w:r>
            <w:r w:rsidRPr="007415D5">
              <w:rPr>
                <w:rFonts w:ascii="Times New Roman" w:hAnsi="Times New Roman" w:cs="Times New Roman"/>
                <w:color w:val="FF0000"/>
                <w:sz w:val="20"/>
                <w:szCs w:val="20"/>
              </w:rPr>
              <w:t xml:space="preserve">слова "и форма программы реабилитации пострадавшего в результате несчастного случая на производстве и профессионального заболевания определяются Министерством здравоохранения и социального развития Российской Федерации" </w:t>
            </w:r>
            <w:r w:rsidRPr="007415D5">
              <w:rPr>
                <w:rFonts w:ascii="Times New Roman" w:hAnsi="Times New Roman" w:cs="Times New Roman"/>
                <w:b/>
                <w:color w:val="00B050"/>
                <w:sz w:val="20"/>
                <w:szCs w:val="20"/>
              </w:rPr>
              <w:t>заменить словами</w:t>
            </w:r>
            <w:r w:rsidRPr="007415D5">
              <w:rPr>
                <w:rFonts w:ascii="Times New Roman" w:hAnsi="Times New Roman" w:cs="Times New Roman"/>
                <w:color w:val="00B050"/>
                <w:sz w:val="20"/>
                <w:szCs w:val="20"/>
              </w:rPr>
              <w:t xml:space="preserve"> </w:t>
            </w:r>
            <w:r w:rsidR="007415D5">
              <w:rPr>
                <w:rFonts w:ascii="Times New Roman" w:hAnsi="Times New Roman" w:cs="Times New Roman"/>
                <w:color w:val="00B050"/>
                <w:sz w:val="20"/>
                <w:szCs w:val="20"/>
              </w:rPr>
              <w:t xml:space="preserve">  </w:t>
            </w:r>
            <w:r w:rsidRPr="007415D5">
              <w:rPr>
                <w:rFonts w:ascii="Times New Roman" w:hAnsi="Times New Roman" w:cs="Times New Roman"/>
                <w:color w:val="00B050"/>
                <w:sz w:val="20"/>
                <w:szCs w:val="20"/>
              </w:rPr>
              <w:t xml:space="preserve">", </w:t>
            </w:r>
            <w:r w:rsidRPr="008F751E">
              <w:rPr>
                <w:rFonts w:ascii="Times New Roman" w:hAnsi="Times New Roman" w:cs="Times New Roman"/>
                <w:color w:val="00B050"/>
                <w:sz w:val="20"/>
                <w:szCs w:val="20"/>
              </w:rPr>
              <w:t>форма программы реабилитации пострадавшего в результате несчастного случая на производстве и профессионального заболевания и порядок ее составления определяются Министерством труда и социальной защиты Российской Федерации по согласованию с Министерством здравоохранения Российской Федерации";</w:t>
            </w:r>
          </w:p>
          <w:p w:rsidR="008F751E" w:rsidRPr="008F751E" w:rsidRDefault="008F751E" w:rsidP="008F751E">
            <w:pPr>
              <w:autoSpaceDE w:val="0"/>
              <w:autoSpaceDN w:val="0"/>
              <w:adjustRightInd w:val="0"/>
              <w:spacing w:after="0" w:line="240" w:lineRule="auto"/>
              <w:ind w:firstLine="540"/>
              <w:jc w:val="both"/>
              <w:rPr>
                <w:rFonts w:ascii="Times New Roman" w:hAnsi="Times New Roman" w:cs="Times New Roman"/>
                <w:b/>
                <w:color w:val="00B050"/>
                <w:sz w:val="20"/>
                <w:szCs w:val="20"/>
              </w:rPr>
            </w:pPr>
            <w:r w:rsidRPr="008F751E">
              <w:rPr>
                <w:rFonts w:ascii="Times New Roman" w:hAnsi="Times New Roman" w:cs="Times New Roman"/>
                <w:b/>
                <w:color w:val="00B050"/>
                <w:sz w:val="20"/>
                <w:szCs w:val="20"/>
              </w:rPr>
              <w:t xml:space="preserve">б) </w:t>
            </w:r>
            <w:hyperlink r:id="rId1496" w:history="1">
              <w:r w:rsidRPr="008F751E">
                <w:rPr>
                  <w:rFonts w:ascii="Times New Roman" w:hAnsi="Times New Roman" w:cs="Times New Roman"/>
                  <w:b/>
                  <w:color w:val="00B050"/>
                  <w:sz w:val="20"/>
                  <w:szCs w:val="20"/>
                </w:rPr>
                <w:t>пункт 3</w:t>
              </w:r>
            </w:hyperlink>
            <w:r w:rsidRPr="008F751E">
              <w:rPr>
                <w:rFonts w:ascii="Times New Roman" w:hAnsi="Times New Roman" w:cs="Times New Roman"/>
                <w:b/>
                <w:color w:val="00B050"/>
                <w:sz w:val="20"/>
                <w:szCs w:val="20"/>
              </w:rPr>
              <w:t xml:space="preserve"> изложить в следующей редакции:</w:t>
            </w:r>
          </w:p>
          <w:p w:rsidR="008F751E" w:rsidRPr="008F751E" w:rsidRDefault="008F751E" w:rsidP="008F751E">
            <w:pPr>
              <w:autoSpaceDE w:val="0"/>
              <w:autoSpaceDN w:val="0"/>
              <w:adjustRightInd w:val="0"/>
              <w:spacing w:after="0" w:line="240" w:lineRule="auto"/>
              <w:ind w:firstLine="540"/>
              <w:jc w:val="both"/>
              <w:rPr>
                <w:rFonts w:ascii="Times New Roman" w:hAnsi="Times New Roman" w:cs="Times New Roman"/>
                <w:color w:val="00B050"/>
                <w:sz w:val="20"/>
                <w:szCs w:val="20"/>
              </w:rPr>
            </w:pPr>
            <w:r w:rsidRPr="008F751E">
              <w:rPr>
                <w:rFonts w:ascii="Times New Roman" w:hAnsi="Times New Roman" w:cs="Times New Roman"/>
                <w:color w:val="00B050"/>
                <w:sz w:val="20"/>
                <w:szCs w:val="20"/>
              </w:rPr>
              <w:t>"3. Министерству труда и социальной защиты Российской Федерации и Министерству здравоохранения Российской Федерации в пределах своей компетенции давать разъяснения по вопросам, связанным с применением Правил, утвержденных настоящим постановлением.";</w:t>
            </w:r>
          </w:p>
          <w:p w:rsidR="008F751E" w:rsidRPr="008F751E" w:rsidRDefault="008F751E" w:rsidP="008F751E">
            <w:pPr>
              <w:autoSpaceDE w:val="0"/>
              <w:autoSpaceDN w:val="0"/>
              <w:adjustRightInd w:val="0"/>
              <w:spacing w:after="0" w:line="240" w:lineRule="auto"/>
              <w:ind w:firstLine="540"/>
              <w:jc w:val="both"/>
              <w:rPr>
                <w:rFonts w:ascii="Times New Roman" w:hAnsi="Times New Roman" w:cs="Times New Roman"/>
                <w:color w:val="00B050"/>
                <w:sz w:val="20"/>
                <w:szCs w:val="20"/>
              </w:rPr>
            </w:pPr>
            <w:r w:rsidRPr="008F751E">
              <w:rPr>
                <w:rFonts w:ascii="Times New Roman" w:hAnsi="Times New Roman" w:cs="Times New Roman"/>
                <w:b/>
                <w:color w:val="00B050"/>
                <w:sz w:val="20"/>
                <w:szCs w:val="20"/>
              </w:rPr>
              <w:t>в)</w:t>
            </w:r>
            <w:r w:rsidRPr="008F751E">
              <w:rPr>
                <w:rFonts w:ascii="Times New Roman" w:hAnsi="Times New Roman" w:cs="Times New Roman"/>
                <w:color w:val="00B050"/>
                <w:sz w:val="20"/>
                <w:szCs w:val="20"/>
              </w:rPr>
              <w:t xml:space="preserve"> </w:t>
            </w:r>
            <w:r w:rsidRPr="008F751E">
              <w:rPr>
                <w:rFonts w:ascii="Times New Roman" w:hAnsi="Times New Roman" w:cs="Times New Roman"/>
                <w:b/>
                <w:color w:val="00B050"/>
                <w:sz w:val="20"/>
                <w:szCs w:val="20"/>
              </w:rPr>
              <w:t xml:space="preserve">в </w:t>
            </w:r>
            <w:hyperlink r:id="rId1497" w:history="1">
              <w:r w:rsidRPr="008F751E">
                <w:rPr>
                  <w:rFonts w:ascii="Times New Roman" w:hAnsi="Times New Roman" w:cs="Times New Roman"/>
                  <w:b/>
                  <w:color w:val="00B050"/>
                  <w:sz w:val="20"/>
                  <w:szCs w:val="20"/>
                </w:rPr>
                <w:t>Правилах</w:t>
              </w:r>
            </w:hyperlink>
            <w:r w:rsidRPr="008F751E">
              <w:rPr>
                <w:rFonts w:ascii="Times New Roman" w:hAnsi="Times New Roman" w:cs="Times New Roman"/>
                <w:color w:val="00B050"/>
                <w:sz w:val="20"/>
                <w:szCs w:val="20"/>
              </w:rPr>
              <w:t xml:space="preserve"> установления степени утраты профессиональной трудоспособности в результате несчастных случаев на производстве и профессиональных заболеваний, утвержденных указанным постановлением:</w:t>
            </w:r>
          </w:p>
          <w:p w:rsidR="008F751E" w:rsidRPr="008F751E" w:rsidRDefault="008F751E" w:rsidP="008F751E">
            <w:pPr>
              <w:autoSpaceDE w:val="0"/>
              <w:autoSpaceDN w:val="0"/>
              <w:adjustRightInd w:val="0"/>
              <w:spacing w:after="0" w:line="240" w:lineRule="auto"/>
              <w:ind w:firstLine="540"/>
              <w:jc w:val="both"/>
              <w:rPr>
                <w:rFonts w:ascii="Times New Roman" w:hAnsi="Times New Roman" w:cs="Times New Roman"/>
                <w:color w:val="00B050"/>
                <w:sz w:val="20"/>
                <w:szCs w:val="20"/>
              </w:rPr>
            </w:pPr>
            <w:r w:rsidRPr="008F751E">
              <w:rPr>
                <w:rFonts w:ascii="Times New Roman" w:hAnsi="Times New Roman" w:cs="Times New Roman"/>
                <w:b/>
                <w:color w:val="00B050"/>
                <w:sz w:val="20"/>
                <w:szCs w:val="20"/>
              </w:rPr>
              <w:t xml:space="preserve">в </w:t>
            </w:r>
            <w:hyperlink r:id="rId1498" w:history="1">
              <w:r w:rsidRPr="008F751E">
                <w:rPr>
                  <w:rFonts w:ascii="Times New Roman" w:hAnsi="Times New Roman" w:cs="Times New Roman"/>
                  <w:b/>
                  <w:color w:val="00B050"/>
                  <w:sz w:val="20"/>
                  <w:szCs w:val="20"/>
                </w:rPr>
                <w:t>пункте 2</w:t>
              </w:r>
            </w:hyperlink>
            <w:r w:rsidRPr="008F751E">
              <w:rPr>
                <w:rFonts w:ascii="Times New Roman" w:hAnsi="Times New Roman" w:cs="Times New Roman"/>
                <w:b/>
                <w:color w:val="00B050"/>
                <w:sz w:val="20"/>
                <w:szCs w:val="20"/>
              </w:rPr>
              <w:t xml:space="preserve"> и </w:t>
            </w:r>
            <w:hyperlink r:id="rId1499" w:history="1">
              <w:r w:rsidRPr="008F751E">
                <w:rPr>
                  <w:rFonts w:ascii="Times New Roman" w:hAnsi="Times New Roman" w:cs="Times New Roman"/>
                  <w:b/>
                  <w:color w:val="00B050"/>
                  <w:sz w:val="20"/>
                  <w:szCs w:val="20"/>
                </w:rPr>
                <w:t>абзаце третьем пункта 21</w:t>
              </w:r>
            </w:hyperlink>
            <w:r w:rsidRPr="008F751E">
              <w:rPr>
                <w:rFonts w:ascii="Times New Roman" w:hAnsi="Times New Roman" w:cs="Times New Roman"/>
                <w:color w:val="00B050"/>
                <w:sz w:val="20"/>
                <w:szCs w:val="20"/>
              </w:rPr>
              <w:t xml:space="preserve"> слова "</w:t>
            </w:r>
            <w:r w:rsidRPr="007415D5">
              <w:rPr>
                <w:rFonts w:ascii="Times New Roman" w:hAnsi="Times New Roman" w:cs="Times New Roman"/>
                <w:color w:val="FF0000"/>
                <w:sz w:val="20"/>
                <w:szCs w:val="20"/>
              </w:rPr>
              <w:t xml:space="preserve">Министерством здравоохранения и социального развития Российской Федерации" </w:t>
            </w:r>
            <w:r w:rsidRPr="008F751E">
              <w:rPr>
                <w:rFonts w:ascii="Times New Roman" w:hAnsi="Times New Roman" w:cs="Times New Roman"/>
                <w:color w:val="00B050"/>
                <w:sz w:val="20"/>
                <w:szCs w:val="20"/>
              </w:rPr>
              <w:t>заменить словами "Министерством труда и социальной защиты Российской Федерации по согласованию с Министерством здравоохранения Российской Федерации";</w:t>
            </w:r>
          </w:p>
          <w:p w:rsidR="008F751E" w:rsidRPr="008F751E" w:rsidRDefault="008F751E" w:rsidP="008F751E">
            <w:pPr>
              <w:autoSpaceDE w:val="0"/>
              <w:autoSpaceDN w:val="0"/>
              <w:adjustRightInd w:val="0"/>
              <w:spacing w:after="0" w:line="240" w:lineRule="auto"/>
              <w:ind w:firstLine="540"/>
              <w:jc w:val="both"/>
              <w:rPr>
                <w:rFonts w:ascii="Times New Roman" w:hAnsi="Times New Roman" w:cs="Times New Roman"/>
                <w:b/>
                <w:color w:val="00B050"/>
                <w:sz w:val="20"/>
                <w:szCs w:val="20"/>
              </w:rPr>
            </w:pPr>
            <w:r w:rsidRPr="008F751E">
              <w:rPr>
                <w:rFonts w:ascii="Times New Roman" w:hAnsi="Times New Roman" w:cs="Times New Roman"/>
                <w:b/>
                <w:color w:val="00B050"/>
                <w:sz w:val="20"/>
                <w:szCs w:val="20"/>
              </w:rPr>
              <w:t xml:space="preserve">в </w:t>
            </w:r>
            <w:hyperlink r:id="rId1500" w:history="1">
              <w:r w:rsidRPr="008F751E">
                <w:rPr>
                  <w:rFonts w:ascii="Times New Roman" w:hAnsi="Times New Roman" w:cs="Times New Roman"/>
                  <w:b/>
                  <w:color w:val="00B050"/>
                  <w:sz w:val="20"/>
                  <w:szCs w:val="20"/>
                </w:rPr>
                <w:t>пункте 24</w:t>
              </w:r>
            </w:hyperlink>
            <w:r w:rsidRPr="008F751E">
              <w:rPr>
                <w:rFonts w:ascii="Times New Roman" w:hAnsi="Times New Roman" w:cs="Times New Roman"/>
                <w:b/>
                <w:color w:val="00B050"/>
                <w:sz w:val="20"/>
                <w:szCs w:val="20"/>
              </w:rPr>
              <w:t>:</w:t>
            </w:r>
          </w:p>
          <w:p w:rsidR="008F751E" w:rsidRPr="008F751E" w:rsidRDefault="008F751E" w:rsidP="008F751E">
            <w:pPr>
              <w:autoSpaceDE w:val="0"/>
              <w:autoSpaceDN w:val="0"/>
              <w:adjustRightInd w:val="0"/>
              <w:spacing w:after="0" w:line="240" w:lineRule="auto"/>
              <w:ind w:firstLine="540"/>
              <w:jc w:val="both"/>
              <w:rPr>
                <w:rFonts w:ascii="Times New Roman" w:hAnsi="Times New Roman" w:cs="Times New Roman"/>
                <w:color w:val="00B050"/>
                <w:sz w:val="20"/>
                <w:szCs w:val="20"/>
              </w:rPr>
            </w:pPr>
            <w:r w:rsidRPr="007415D5">
              <w:rPr>
                <w:rFonts w:ascii="Times New Roman" w:hAnsi="Times New Roman" w:cs="Times New Roman"/>
                <w:color w:val="FF0000"/>
                <w:sz w:val="20"/>
                <w:szCs w:val="20"/>
              </w:rPr>
              <w:t>слово "расписку</w:t>
            </w:r>
            <w:r w:rsidRPr="008F751E">
              <w:rPr>
                <w:rFonts w:ascii="Times New Roman" w:hAnsi="Times New Roman" w:cs="Times New Roman"/>
                <w:color w:val="00B050"/>
                <w:sz w:val="20"/>
                <w:szCs w:val="20"/>
              </w:rPr>
              <w:t>" заменить словом "роспись";</w:t>
            </w:r>
          </w:p>
          <w:p w:rsidR="008F751E" w:rsidRPr="008F751E" w:rsidRDefault="002633FC" w:rsidP="008F751E">
            <w:pPr>
              <w:autoSpaceDE w:val="0"/>
              <w:autoSpaceDN w:val="0"/>
              <w:adjustRightInd w:val="0"/>
              <w:spacing w:after="0" w:line="240" w:lineRule="auto"/>
              <w:ind w:firstLine="540"/>
              <w:jc w:val="both"/>
              <w:rPr>
                <w:rFonts w:ascii="Times New Roman" w:hAnsi="Times New Roman" w:cs="Times New Roman"/>
                <w:color w:val="00B050"/>
                <w:sz w:val="20"/>
                <w:szCs w:val="20"/>
              </w:rPr>
            </w:pPr>
            <w:hyperlink r:id="rId1501" w:history="1">
              <w:r w:rsidR="008F751E" w:rsidRPr="008F751E">
                <w:rPr>
                  <w:rFonts w:ascii="Times New Roman" w:hAnsi="Times New Roman" w:cs="Times New Roman"/>
                  <w:b/>
                  <w:color w:val="00B050"/>
                  <w:sz w:val="20"/>
                  <w:szCs w:val="20"/>
                </w:rPr>
                <w:t>дополнить</w:t>
              </w:r>
            </w:hyperlink>
            <w:r w:rsidR="008F751E" w:rsidRPr="008F751E">
              <w:rPr>
                <w:rFonts w:ascii="Times New Roman" w:hAnsi="Times New Roman" w:cs="Times New Roman"/>
                <w:color w:val="00B050"/>
                <w:sz w:val="20"/>
                <w:szCs w:val="20"/>
              </w:rPr>
              <w:t xml:space="preserve"> абзацем следующего содержания:</w:t>
            </w:r>
          </w:p>
          <w:p w:rsidR="008F751E" w:rsidRPr="008F751E" w:rsidRDefault="008F751E" w:rsidP="008F751E">
            <w:pPr>
              <w:autoSpaceDE w:val="0"/>
              <w:autoSpaceDN w:val="0"/>
              <w:adjustRightInd w:val="0"/>
              <w:spacing w:after="0" w:line="240" w:lineRule="auto"/>
              <w:ind w:firstLine="540"/>
              <w:jc w:val="both"/>
              <w:rPr>
                <w:rFonts w:ascii="Times New Roman" w:hAnsi="Times New Roman" w:cs="Times New Roman"/>
                <w:color w:val="00B050"/>
                <w:sz w:val="20"/>
                <w:szCs w:val="20"/>
              </w:rPr>
            </w:pPr>
            <w:r w:rsidRPr="008F751E">
              <w:rPr>
                <w:rFonts w:ascii="Times New Roman" w:hAnsi="Times New Roman" w:cs="Times New Roman"/>
                <w:color w:val="00B050"/>
                <w:sz w:val="20"/>
                <w:szCs w:val="20"/>
              </w:rPr>
              <w:t>"Порядок составления справки и ее форма утверждаются Министерством труда и социальной защиты Российской Федерации.";</w:t>
            </w:r>
          </w:p>
          <w:p w:rsidR="008F751E" w:rsidRPr="008F751E" w:rsidRDefault="002633FC" w:rsidP="008F751E">
            <w:pPr>
              <w:autoSpaceDE w:val="0"/>
              <w:autoSpaceDN w:val="0"/>
              <w:adjustRightInd w:val="0"/>
              <w:spacing w:after="0" w:line="240" w:lineRule="auto"/>
              <w:ind w:firstLine="540"/>
              <w:jc w:val="both"/>
              <w:rPr>
                <w:rFonts w:ascii="Times New Roman" w:hAnsi="Times New Roman" w:cs="Times New Roman"/>
                <w:color w:val="00B050"/>
                <w:sz w:val="20"/>
                <w:szCs w:val="20"/>
              </w:rPr>
            </w:pPr>
            <w:hyperlink r:id="rId1502" w:history="1">
              <w:r w:rsidR="008F751E" w:rsidRPr="008F751E">
                <w:rPr>
                  <w:rFonts w:ascii="Times New Roman" w:hAnsi="Times New Roman" w:cs="Times New Roman"/>
                  <w:b/>
                  <w:color w:val="00B050"/>
                  <w:sz w:val="20"/>
                  <w:szCs w:val="20"/>
                </w:rPr>
                <w:t>пункт 25</w:t>
              </w:r>
            </w:hyperlink>
            <w:r w:rsidR="008F751E" w:rsidRPr="008F751E">
              <w:rPr>
                <w:rFonts w:ascii="Times New Roman" w:hAnsi="Times New Roman" w:cs="Times New Roman"/>
                <w:color w:val="00B050"/>
                <w:sz w:val="20"/>
                <w:szCs w:val="20"/>
              </w:rPr>
              <w:t xml:space="preserve"> дополнить абзацем следующего содержания:</w:t>
            </w:r>
          </w:p>
          <w:p w:rsidR="008F751E" w:rsidRPr="008F751E" w:rsidRDefault="008F751E" w:rsidP="008F751E">
            <w:pPr>
              <w:autoSpaceDE w:val="0"/>
              <w:autoSpaceDN w:val="0"/>
              <w:adjustRightInd w:val="0"/>
              <w:spacing w:after="0" w:line="240" w:lineRule="auto"/>
              <w:ind w:firstLine="540"/>
              <w:jc w:val="both"/>
              <w:rPr>
                <w:rFonts w:ascii="Times New Roman" w:hAnsi="Times New Roman" w:cs="Times New Roman"/>
                <w:color w:val="00B050"/>
                <w:sz w:val="20"/>
                <w:szCs w:val="20"/>
              </w:rPr>
            </w:pPr>
            <w:r w:rsidRPr="008F751E">
              <w:rPr>
                <w:rFonts w:ascii="Times New Roman" w:hAnsi="Times New Roman" w:cs="Times New Roman"/>
                <w:color w:val="00B050"/>
                <w:sz w:val="20"/>
                <w:szCs w:val="20"/>
              </w:rPr>
              <w:t>"Порядок составления выписки и ее форма утверждаются Министерством труда и социальной защиты Российской Федерации.".</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color w:val="0000FF"/>
                <w:sz w:val="24"/>
                <w:szCs w:val="24"/>
                <w:lang w:eastAsia="ru-RU"/>
              </w:rPr>
            </w:pP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4"/>
                <w:szCs w:val="24"/>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Постановление Правительства РФ</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от 16.10.2000 </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N 789 </w:t>
            </w:r>
          </w:p>
        </w:tc>
      </w:tr>
      <w:tr w:rsidR="00434B96" w:rsidRPr="00434B96" w:rsidTr="002956C0">
        <w:trPr>
          <w:trHeight w:val="1296"/>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173</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outlineLvl w:val="1"/>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"Об утверждении Правил осуществления контроля за достоверностью сведений о пожарной опасности в лесах и лесных пожарах"</w:t>
            </w:r>
          </w:p>
          <w:p w:rsidR="00434B96" w:rsidRPr="00434B96" w:rsidRDefault="00434B96" w:rsidP="00434B96">
            <w:pPr>
              <w:autoSpaceDE w:val="0"/>
              <w:autoSpaceDN w:val="0"/>
              <w:adjustRightInd w:val="0"/>
              <w:spacing w:after="0" w:line="240" w:lineRule="auto"/>
              <w:jc w:val="center"/>
              <w:outlineLvl w:val="1"/>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ред. </w:t>
            </w:r>
            <w:hyperlink r:id="rId1503" w:history="1">
              <w:r w:rsidRPr="00434B96">
                <w:rPr>
                  <w:rFonts w:ascii="Times New Roman" w:eastAsia="Times New Roman" w:hAnsi="Times New Roman" w:cs="Times New Roman"/>
                  <w:color w:val="0000FF"/>
                  <w:sz w:val="20"/>
                  <w:szCs w:val="20"/>
                  <w:lang w:eastAsia="ru-RU"/>
                </w:rPr>
                <w:t>Постановления</w:t>
              </w:r>
            </w:hyperlink>
            <w:r w:rsidRPr="00434B96">
              <w:rPr>
                <w:rFonts w:ascii="Times New Roman" w:eastAsia="Times New Roman" w:hAnsi="Times New Roman" w:cs="Times New Roman"/>
                <w:color w:val="0000FF"/>
                <w:sz w:val="20"/>
                <w:szCs w:val="20"/>
                <w:lang w:eastAsia="ru-RU"/>
              </w:rPr>
              <w:t xml:space="preserve"> Правительства РФ от 01.11.2012 N 1128)</w:t>
            </w:r>
          </w:p>
          <w:p w:rsidR="00434B96" w:rsidRPr="00434B96" w:rsidRDefault="00434B96" w:rsidP="00434B96">
            <w:pPr>
              <w:autoSpaceDE w:val="0"/>
              <w:autoSpaceDN w:val="0"/>
              <w:adjustRightInd w:val="0"/>
              <w:spacing w:after="0" w:line="240" w:lineRule="auto"/>
              <w:jc w:val="both"/>
              <w:outlineLvl w:val="1"/>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Примечание:</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Cs/>
                <w:color w:val="0000FF"/>
                <w:sz w:val="20"/>
                <w:szCs w:val="20"/>
                <w:lang w:eastAsia="ru-RU"/>
              </w:rPr>
              <w:t>Уполномоченные органы исполнительной власти субъектов РФ должны представлять в Федеральное агентство лесного хозяйства (Рослесхоз) сведения о пожарной опасности в лесах с установленной периодичностью.</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Согласно утвержденным Правилам сведения представляются в следующем порядке:</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в течение периода пожароопасного сезона ежедневно представляются сведения о текущей пожарной опасности в лесах и лесных пожарах за предыдущие сутки, в том числе о классе пожарной опасности по условиям погоды, о количестве, площади и состоянии лесных пожаров, о лесопожарных формированиях, пожарной технике и оборудовании;</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ежемесячно, не позднее 5-го числа месяца представляются отчеты, включающие сводную информацию о пожарной опасности, и информация о деятельности лиц, осуществляющих работы по тушению пожаров;</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ежегодно, не позднее 30 января представляется годовой отчет, содержащий сводную информацию о пожарной опасности, информацию о деятельности лиц, осуществляющих работы по тушению лесных пожаров, финансовых затратах на тушение лесных пожаров и оценку ущерба, причиненного пожарами.</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Сведения за предыдущие сутки представляются в электронном виде с использованием сети Интернет. Сведения и отчеты за месяц представляются на бумажных носителях и в электронном виде. Состав и форму представления сведений определяет Рослесхоз.</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Контроль за достоверностью сведений Рослесхоз осуществляет путем оперативного контроля и выездных проверок. В ходе контроля проводится проверка сведений на соответствие фактической ситуации, связанной с пожарной опасностью и лесными пожарами.</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Оперативный контроль осуществляется путем экспертной оценки сведений с целью сопоставления с данными автоматизированной информационной системы, которые формируются на основе данных о пожарной опасности, полученных Рослесхозом с использованием наземных, авиационных и космических средств, в соответствии с методикой, утверждаемой Агентством. В ходе выездной проверки в субъекте РФ проверяется вся имеющаяся документация, связанная с пожарной опасностью, в том числе первичная, и осуществляется инструментальный замер площади лесных пожаров.</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По результатам выездной проверки составляется акт с указанием достоверности или недостоверности сведений, представленных</w:t>
            </w:r>
            <w:r w:rsidRPr="00434B96">
              <w:rPr>
                <w:rFonts w:ascii="Times New Roman" w:eastAsia="Times New Roman" w:hAnsi="Times New Roman" w:cs="Times New Roman"/>
                <w:color w:val="0000FF"/>
                <w:lang w:eastAsia="ru-RU"/>
              </w:rPr>
              <w:t xml:space="preserve"> </w:t>
            </w:r>
            <w:r w:rsidRPr="00434B96">
              <w:rPr>
                <w:rFonts w:ascii="Times New Roman" w:eastAsia="Times New Roman" w:hAnsi="Times New Roman" w:cs="Times New Roman"/>
                <w:color w:val="0000FF"/>
                <w:sz w:val="20"/>
                <w:szCs w:val="20"/>
                <w:lang w:eastAsia="ru-RU"/>
              </w:rPr>
              <w:t>уполномоченным органом исполнительной власти субъекта РФ.</w:t>
            </w:r>
          </w:p>
          <w:p w:rsidR="00434B96" w:rsidRPr="00434B96" w:rsidRDefault="00434B96" w:rsidP="00434B96">
            <w:pPr>
              <w:autoSpaceDE w:val="0"/>
              <w:autoSpaceDN w:val="0"/>
              <w:adjustRightInd w:val="0"/>
              <w:spacing w:after="0" w:line="240" w:lineRule="auto"/>
              <w:ind w:firstLine="540"/>
              <w:jc w:val="center"/>
              <w:outlineLvl w:val="1"/>
              <w:rPr>
                <w:rFonts w:ascii="Times New Roman" w:eastAsia="Times New Roman" w:hAnsi="Times New Roman" w:cs="Times New Roman"/>
                <w:b/>
                <w:color w:val="0000FF"/>
                <w:lang w:eastAsia="ru-RU"/>
              </w:rPr>
            </w:pPr>
          </w:p>
          <w:p w:rsidR="00434B96" w:rsidRPr="00434B96" w:rsidRDefault="00434B96" w:rsidP="00434B96">
            <w:pPr>
              <w:autoSpaceDE w:val="0"/>
              <w:autoSpaceDN w:val="0"/>
              <w:adjustRightInd w:val="0"/>
              <w:spacing w:after="0" w:line="240" w:lineRule="auto"/>
              <w:ind w:firstLine="540"/>
              <w:jc w:val="center"/>
              <w:outlineLvl w:val="1"/>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Дополнительная информация:</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sz w:val="24"/>
                <w:szCs w:val="24"/>
                <w:lang w:eastAsia="ru-RU"/>
              </w:rPr>
            </w:pPr>
            <w:r w:rsidRPr="00434B96">
              <w:rPr>
                <w:rFonts w:ascii="Times New Roman" w:eastAsia="Times New Roman" w:hAnsi="Times New Roman" w:cs="Times New Roman"/>
                <w:sz w:val="24"/>
                <w:szCs w:val="24"/>
                <w:lang w:eastAsia="ru-RU"/>
              </w:rPr>
              <w:t xml:space="preserve">       </w:t>
            </w:r>
          </w:p>
          <w:p w:rsidR="00434B96" w:rsidRPr="00D72E33"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sz w:val="24"/>
                <w:szCs w:val="24"/>
                <w:lang w:eastAsia="ru-RU"/>
              </w:rPr>
              <w:t xml:space="preserve">      </w:t>
            </w:r>
            <w:r w:rsidRPr="00D72E33">
              <w:rPr>
                <w:rFonts w:ascii="Times New Roman" w:eastAsia="Times New Roman" w:hAnsi="Times New Roman" w:cs="Times New Roman"/>
                <w:b/>
                <w:color w:val="0000FF"/>
                <w:sz w:val="20"/>
                <w:szCs w:val="20"/>
                <w:lang w:eastAsia="ru-RU"/>
              </w:rPr>
              <w:t>Приказ Рослесхоза от 28.05.2012 N 218</w:t>
            </w:r>
            <w:r w:rsidRPr="00D72E33">
              <w:rPr>
                <w:rFonts w:ascii="Times New Roman" w:eastAsia="Times New Roman" w:hAnsi="Times New Roman" w:cs="Times New Roman"/>
                <w:color w:val="0000FF"/>
                <w:sz w:val="20"/>
                <w:szCs w:val="20"/>
                <w:lang w:eastAsia="ru-RU"/>
              </w:rPr>
              <w:t xml:space="preserve"> "Об утверждении Методических указаний по вопросам организации и функционирования специализированных диспетчерских служб органов исполнительной власти субъектов Российской Федерации, уполномоченных в области лесных отношений"</w:t>
            </w:r>
          </w:p>
          <w:p w:rsidR="006F57D6" w:rsidRDefault="006F57D6" w:rsidP="006F57D6">
            <w:pPr>
              <w:autoSpaceDE w:val="0"/>
              <w:autoSpaceDN w:val="0"/>
              <w:adjustRightInd w:val="0"/>
              <w:spacing w:after="0" w:line="240" w:lineRule="auto"/>
              <w:jc w:val="both"/>
              <w:rPr>
                <w:rFonts w:ascii="Times New Roman" w:hAnsi="Times New Roman" w:cs="Times New Roman"/>
                <w:b/>
                <w:bCs/>
                <w:color w:val="0000FF"/>
                <w:sz w:val="20"/>
                <w:szCs w:val="20"/>
              </w:rPr>
            </w:pPr>
          </w:p>
          <w:p w:rsidR="006F57D6" w:rsidRDefault="006F57D6" w:rsidP="006F57D6">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color w:val="0000FF"/>
                <w:sz w:val="20"/>
                <w:szCs w:val="20"/>
              </w:rPr>
              <w:t xml:space="preserve">      </w:t>
            </w:r>
            <w:r w:rsidRPr="006F57D6">
              <w:rPr>
                <w:rFonts w:ascii="Times New Roman" w:hAnsi="Times New Roman" w:cs="Times New Roman"/>
                <w:b/>
                <w:bCs/>
                <w:color w:val="0000FF"/>
                <w:sz w:val="20"/>
                <w:szCs w:val="20"/>
              </w:rPr>
              <w:t xml:space="preserve">Структура федеральных органов исполнительной власти утверждена </w:t>
            </w:r>
            <w:hyperlink r:id="rId1504" w:history="1">
              <w:r w:rsidRPr="006F57D6">
                <w:rPr>
                  <w:rFonts w:ascii="Times New Roman" w:hAnsi="Times New Roman" w:cs="Times New Roman"/>
                  <w:b/>
                  <w:bCs/>
                  <w:color w:val="0000FF"/>
                  <w:sz w:val="20"/>
                  <w:szCs w:val="20"/>
                </w:rPr>
                <w:t>Указом</w:t>
              </w:r>
            </w:hyperlink>
            <w:r w:rsidRPr="006F57D6">
              <w:rPr>
                <w:rFonts w:ascii="Times New Roman" w:hAnsi="Times New Roman" w:cs="Times New Roman"/>
                <w:b/>
                <w:bCs/>
                <w:color w:val="0000FF"/>
                <w:sz w:val="20"/>
                <w:szCs w:val="20"/>
              </w:rPr>
              <w:t xml:space="preserve"> Президента РФ от 21.05.2012 N 636 </w:t>
            </w:r>
            <w:r w:rsidRPr="006F57D6">
              <w:rPr>
                <w:rFonts w:ascii="Times New Roman" w:hAnsi="Times New Roman" w:cs="Times New Roman"/>
                <w:b/>
                <w:bCs/>
                <w:color w:val="00B050"/>
                <w:sz w:val="20"/>
                <w:szCs w:val="20"/>
              </w:rPr>
              <w:t>(ред. от 01.11.2013).</w:t>
            </w:r>
          </w:p>
          <w:tbl>
            <w:tblPr>
              <w:tblW w:w="9299" w:type="dxa"/>
              <w:tblCellSpacing w:w="5" w:type="nil"/>
              <w:tblLayout w:type="fixed"/>
              <w:tblCellMar>
                <w:left w:w="75" w:type="dxa"/>
                <w:right w:w="75" w:type="dxa"/>
              </w:tblCellMar>
              <w:tblLook w:val="0000"/>
            </w:tblPr>
            <w:tblGrid>
              <w:gridCol w:w="2159"/>
              <w:gridCol w:w="7140"/>
            </w:tblGrid>
            <w:tr w:rsidR="006F57D6" w:rsidTr="00AD7CFD">
              <w:trPr>
                <w:tblCellSpacing w:w="5" w:type="nil"/>
              </w:trPr>
              <w:tc>
                <w:tcPr>
                  <w:tcW w:w="9299" w:type="dxa"/>
                  <w:gridSpan w:val="2"/>
                  <w:tcBorders>
                    <w:left w:val="single" w:sz="4" w:space="0" w:color="auto"/>
                    <w:bottom w:val="single" w:sz="4" w:space="0" w:color="auto"/>
                    <w:right w:val="single" w:sz="4" w:space="0" w:color="auto"/>
                  </w:tcBorders>
                </w:tcPr>
                <w:p w:rsidR="006F57D6" w:rsidRPr="006F57D6" w:rsidRDefault="006F57D6">
                  <w:pPr>
                    <w:autoSpaceDE w:val="0"/>
                    <w:autoSpaceDN w:val="0"/>
                    <w:adjustRightInd w:val="0"/>
                    <w:spacing w:after="0" w:line="240" w:lineRule="auto"/>
                    <w:jc w:val="center"/>
                    <w:outlineLvl w:val="0"/>
                    <w:rPr>
                      <w:rFonts w:ascii="Times New Roman" w:hAnsi="Times New Roman" w:cs="Times New Roman"/>
                      <w:b/>
                      <w:bCs/>
                      <w:color w:val="00B050"/>
                      <w:sz w:val="20"/>
                      <w:szCs w:val="20"/>
                    </w:rPr>
                  </w:pPr>
                </w:p>
                <w:p w:rsidR="006F57D6" w:rsidRPr="006F57D6" w:rsidRDefault="006F57D6" w:rsidP="006F57D6">
                  <w:pPr>
                    <w:autoSpaceDE w:val="0"/>
                    <w:autoSpaceDN w:val="0"/>
                    <w:adjustRightInd w:val="0"/>
                    <w:spacing w:after="0" w:line="240" w:lineRule="auto"/>
                    <w:outlineLvl w:val="0"/>
                    <w:rPr>
                      <w:rFonts w:ascii="Times New Roman" w:hAnsi="Times New Roman" w:cs="Times New Roman"/>
                      <w:b/>
                      <w:bCs/>
                      <w:color w:val="00B050"/>
                      <w:sz w:val="20"/>
                      <w:szCs w:val="20"/>
                    </w:rPr>
                  </w:pPr>
                  <w:r w:rsidRPr="006F57D6">
                    <w:rPr>
                      <w:rFonts w:ascii="Times New Roman" w:hAnsi="Times New Roman" w:cs="Times New Roman"/>
                      <w:b/>
                      <w:bCs/>
                      <w:color w:val="00B050"/>
                      <w:sz w:val="20"/>
                      <w:szCs w:val="20"/>
                    </w:rPr>
                    <w:t xml:space="preserve">              Федеральное </w:t>
                  </w:r>
                  <w:hyperlink r:id="rId1505" w:history="1">
                    <w:r w:rsidRPr="006F57D6">
                      <w:rPr>
                        <w:rFonts w:ascii="Times New Roman" w:hAnsi="Times New Roman" w:cs="Times New Roman"/>
                        <w:b/>
                        <w:bCs/>
                        <w:color w:val="00B050"/>
                        <w:sz w:val="20"/>
                        <w:szCs w:val="20"/>
                      </w:rPr>
                      <w:t>агентство</w:t>
                    </w:r>
                  </w:hyperlink>
                  <w:r w:rsidRPr="006F57D6">
                    <w:rPr>
                      <w:rFonts w:ascii="Times New Roman" w:hAnsi="Times New Roman" w:cs="Times New Roman"/>
                      <w:b/>
                      <w:bCs/>
                      <w:color w:val="00B050"/>
                      <w:sz w:val="20"/>
                      <w:szCs w:val="20"/>
                    </w:rPr>
                    <w:t xml:space="preserve"> лесного хозяйства</w:t>
                  </w:r>
                </w:p>
              </w:tc>
            </w:tr>
            <w:tr w:rsidR="006F57D6" w:rsidTr="00AD7CFD">
              <w:trPr>
                <w:tblCellSpacing w:w="5" w:type="nil"/>
              </w:trPr>
              <w:tc>
                <w:tcPr>
                  <w:tcW w:w="2159" w:type="dxa"/>
                  <w:tcBorders>
                    <w:left w:val="single" w:sz="4" w:space="0" w:color="auto"/>
                    <w:right w:val="single" w:sz="4" w:space="0" w:color="auto"/>
                  </w:tcBorders>
                </w:tcPr>
                <w:p w:rsidR="006F57D6" w:rsidRPr="006F57D6" w:rsidRDefault="006F57D6">
                  <w:pPr>
                    <w:autoSpaceDE w:val="0"/>
                    <w:autoSpaceDN w:val="0"/>
                    <w:adjustRightInd w:val="0"/>
                    <w:spacing w:after="0" w:line="240" w:lineRule="auto"/>
                    <w:rPr>
                      <w:rFonts w:ascii="Times New Roman" w:hAnsi="Times New Roman" w:cs="Times New Roman"/>
                      <w:b/>
                      <w:bCs/>
                      <w:color w:val="00B050"/>
                      <w:sz w:val="20"/>
                      <w:szCs w:val="20"/>
                    </w:rPr>
                  </w:pPr>
                  <w:r w:rsidRPr="006F57D6">
                    <w:rPr>
                      <w:rFonts w:ascii="Times New Roman" w:hAnsi="Times New Roman" w:cs="Times New Roman"/>
                      <w:b/>
                      <w:bCs/>
                      <w:color w:val="00B050"/>
                      <w:sz w:val="20"/>
                      <w:szCs w:val="20"/>
                    </w:rPr>
                    <w:t>Адрес</w:t>
                  </w:r>
                </w:p>
              </w:tc>
              <w:tc>
                <w:tcPr>
                  <w:tcW w:w="7140" w:type="dxa"/>
                  <w:tcBorders>
                    <w:left w:val="single" w:sz="4" w:space="0" w:color="auto"/>
                    <w:right w:val="single" w:sz="4" w:space="0" w:color="auto"/>
                  </w:tcBorders>
                </w:tcPr>
                <w:p w:rsidR="006F57D6" w:rsidRPr="006F57D6" w:rsidRDefault="006F57D6">
                  <w:pPr>
                    <w:autoSpaceDE w:val="0"/>
                    <w:autoSpaceDN w:val="0"/>
                    <w:adjustRightInd w:val="0"/>
                    <w:spacing w:after="0" w:line="240" w:lineRule="auto"/>
                    <w:rPr>
                      <w:rFonts w:ascii="Times New Roman" w:hAnsi="Times New Roman" w:cs="Times New Roman"/>
                      <w:b/>
                      <w:bCs/>
                      <w:color w:val="00B050"/>
                      <w:sz w:val="20"/>
                      <w:szCs w:val="20"/>
                    </w:rPr>
                  </w:pPr>
                  <w:r w:rsidRPr="006F57D6">
                    <w:rPr>
                      <w:rFonts w:ascii="Times New Roman" w:hAnsi="Times New Roman" w:cs="Times New Roman"/>
                      <w:b/>
                      <w:bCs/>
                      <w:color w:val="00B050"/>
                      <w:sz w:val="20"/>
                      <w:szCs w:val="20"/>
                    </w:rPr>
                    <w:t>115184, г. Москва, ул. Пятницкая, 59/19</w:t>
                  </w:r>
                </w:p>
              </w:tc>
            </w:tr>
            <w:tr w:rsidR="006F57D6" w:rsidTr="00AD7CFD">
              <w:trPr>
                <w:tblCellSpacing w:w="5" w:type="nil"/>
              </w:trPr>
              <w:tc>
                <w:tcPr>
                  <w:tcW w:w="2159" w:type="dxa"/>
                  <w:tcBorders>
                    <w:left w:val="single" w:sz="4" w:space="0" w:color="auto"/>
                    <w:right w:val="single" w:sz="4" w:space="0" w:color="auto"/>
                  </w:tcBorders>
                </w:tcPr>
                <w:p w:rsidR="006F57D6" w:rsidRPr="006F57D6" w:rsidRDefault="006F57D6">
                  <w:pPr>
                    <w:autoSpaceDE w:val="0"/>
                    <w:autoSpaceDN w:val="0"/>
                    <w:adjustRightInd w:val="0"/>
                    <w:spacing w:after="0" w:line="240" w:lineRule="auto"/>
                    <w:rPr>
                      <w:rFonts w:ascii="Times New Roman" w:hAnsi="Times New Roman" w:cs="Times New Roman"/>
                      <w:b/>
                      <w:bCs/>
                      <w:color w:val="00B050"/>
                      <w:sz w:val="20"/>
                      <w:szCs w:val="20"/>
                    </w:rPr>
                  </w:pPr>
                  <w:r w:rsidRPr="006F57D6">
                    <w:rPr>
                      <w:rFonts w:ascii="Times New Roman" w:hAnsi="Times New Roman" w:cs="Times New Roman"/>
                      <w:b/>
                      <w:bCs/>
                      <w:color w:val="00B050"/>
                      <w:sz w:val="20"/>
                      <w:szCs w:val="20"/>
                    </w:rPr>
                    <w:t>Телефон</w:t>
                  </w:r>
                </w:p>
              </w:tc>
              <w:tc>
                <w:tcPr>
                  <w:tcW w:w="7140" w:type="dxa"/>
                  <w:tcBorders>
                    <w:left w:val="single" w:sz="4" w:space="0" w:color="auto"/>
                    <w:right w:val="single" w:sz="4" w:space="0" w:color="auto"/>
                  </w:tcBorders>
                </w:tcPr>
                <w:p w:rsidR="006F57D6" w:rsidRPr="006F57D6" w:rsidRDefault="006F57D6">
                  <w:pPr>
                    <w:autoSpaceDE w:val="0"/>
                    <w:autoSpaceDN w:val="0"/>
                    <w:adjustRightInd w:val="0"/>
                    <w:spacing w:after="0" w:line="240" w:lineRule="auto"/>
                    <w:rPr>
                      <w:rFonts w:ascii="Times New Roman" w:hAnsi="Times New Roman" w:cs="Times New Roman"/>
                      <w:b/>
                      <w:bCs/>
                      <w:color w:val="00B050"/>
                      <w:sz w:val="20"/>
                      <w:szCs w:val="20"/>
                    </w:rPr>
                  </w:pPr>
                  <w:r w:rsidRPr="006F57D6">
                    <w:rPr>
                      <w:rFonts w:ascii="Times New Roman" w:hAnsi="Times New Roman" w:cs="Times New Roman"/>
                      <w:b/>
                      <w:bCs/>
                      <w:color w:val="00B050"/>
                      <w:sz w:val="20"/>
                      <w:szCs w:val="20"/>
                    </w:rPr>
                    <w:t>(495) 953-3785 общественная приемная</w:t>
                  </w:r>
                </w:p>
              </w:tc>
            </w:tr>
            <w:tr w:rsidR="006F57D6" w:rsidTr="00AD7CFD">
              <w:trPr>
                <w:tblCellSpacing w:w="5" w:type="nil"/>
              </w:trPr>
              <w:tc>
                <w:tcPr>
                  <w:tcW w:w="2159" w:type="dxa"/>
                  <w:tcBorders>
                    <w:left w:val="single" w:sz="4" w:space="0" w:color="auto"/>
                    <w:right w:val="single" w:sz="4" w:space="0" w:color="auto"/>
                  </w:tcBorders>
                </w:tcPr>
                <w:p w:rsidR="006F57D6" w:rsidRPr="006F57D6" w:rsidRDefault="006F57D6">
                  <w:pPr>
                    <w:autoSpaceDE w:val="0"/>
                    <w:autoSpaceDN w:val="0"/>
                    <w:adjustRightInd w:val="0"/>
                    <w:spacing w:after="0" w:line="240" w:lineRule="auto"/>
                    <w:rPr>
                      <w:rFonts w:ascii="Times New Roman" w:hAnsi="Times New Roman" w:cs="Times New Roman"/>
                      <w:b/>
                      <w:bCs/>
                      <w:color w:val="00B050"/>
                      <w:sz w:val="20"/>
                      <w:szCs w:val="20"/>
                    </w:rPr>
                  </w:pPr>
                  <w:r w:rsidRPr="006F57D6">
                    <w:rPr>
                      <w:rFonts w:ascii="Times New Roman" w:hAnsi="Times New Roman" w:cs="Times New Roman"/>
                      <w:b/>
                      <w:bCs/>
                      <w:color w:val="00B050"/>
                      <w:sz w:val="20"/>
                      <w:szCs w:val="20"/>
                    </w:rPr>
                    <w:t>Факс</w:t>
                  </w:r>
                </w:p>
              </w:tc>
              <w:tc>
                <w:tcPr>
                  <w:tcW w:w="7140" w:type="dxa"/>
                  <w:tcBorders>
                    <w:left w:val="single" w:sz="4" w:space="0" w:color="auto"/>
                    <w:right w:val="single" w:sz="4" w:space="0" w:color="auto"/>
                  </w:tcBorders>
                </w:tcPr>
                <w:p w:rsidR="006F57D6" w:rsidRPr="006F57D6" w:rsidRDefault="006F57D6">
                  <w:pPr>
                    <w:autoSpaceDE w:val="0"/>
                    <w:autoSpaceDN w:val="0"/>
                    <w:adjustRightInd w:val="0"/>
                    <w:spacing w:after="0" w:line="240" w:lineRule="auto"/>
                    <w:rPr>
                      <w:rFonts w:ascii="Times New Roman" w:hAnsi="Times New Roman" w:cs="Times New Roman"/>
                      <w:b/>
                      <w:bCs/>
                      <w:color w:val="00B050"/>
                      <w:sz w:val="20"/>
                      <w:szCs w:val="20"/>
                    </w:rPr>
                  </w:pPr>
                  <w:r w:rsidRPr="006F57D6">
                    <w:rPr>
                      <w:rFonts w:ascii="Times New Roman" w:hAnsi="Times New Roman" w:cs="Times New Roman"/>
                      <w:b/>
                      <w:bCs/>
                      <w:color w:val="00B050"/>
                      <w:sz w:val="20"/>
                      <w:szCs w:val="20"/>
                    </w:rPr>
                    <w:t>(499) 230-8530, 230-8620</w:t>
                  </w:r>
                </w:p>
              </w:tc>
            </w:tr>
            <w:tr w:rsidR="006F57D6" w:rsidTr="00AD7CFD">
              <w:trPr>
                <w:tblCellSpacing w:w="5" w:type="nil"/>
              </w:trPr>
              <w:tc>
                <w:tcPr>
                  <w:tcW w:w="2159" w:type="dxa"/>
                  <w:tcBorders>
                    <w:left w:val="single" w:sz="4" w:space="0" w:color="auto"/>
                    <w:right w:val="single" w:sz="4" w:space="0" w:color="auto"/>
                  </w:tcBorders>
                </w:tcPr>
                <w:p w:rsidR="006F57D6" w:rsidRPr="006F57D6" w:rsidRDefault="006F57D6">
                  <w:pPr>
                    <w:autoSpaceDE w:val="0"/>
                    <w:autoSpaceDN w:val="0"/>
                    <w:adjustRightInd w:val="0"/>
                    <w:spacing w:after="0" w:line="240" w:lineRule="auto"/>
                    <w:rPr>
                      <w:rFonts w:ascii="Times New Roman" w:hAnsi="Times New Roman" w:cs="Times New Roman"/>
                      <w:b/>
                      <w:bCs/>
                      <w:color w:val="00B050"/>
                      <w:sz w:val="20"/>
                      <w:szCs w:val="20"/>
                    </w:rPr>
                  </w:pPr>
                  <w:r w:rsidRPr="006F57D6">
                    <w:rPr>
                      <w:rFonts w:ascii="Times New Roman" w:hAnsi="Times New Roman" w:cs="Times New Roman"/>
                      <w:b/>
                      <w:bCs/>
                      <w:color w:val="00B050"/>
                      <w:sz w:val="20"/>
                      <w:szCs w:val="20"/>
                    </w:rPr>
                    <w:t>E-mail</w:t>
                  </w:r>
                </w:p>
              </w:tc>
              <w:tc>
                <w:tcPr>
                  <w:tcW w:w="7140" w:type="dxa"/>
                  <w:tcBorders>
                    <w:left w:val="single" w:sz="4" w:space="0" w:color="auto"/>
                    <w:right w:val="single" w:sz="4" w:space="0" w:color="auto"/>
                  </w:tcBorders>
                </w:tcPr>
                <w:p w:rsidR="006F57D6" w:rsidRPr="006F57D6" w:rsidRDefault="006F57D6">
                  <w:pPr>
                    <w:autoSpaceDE w:val="0"/>
                    <w:autoSpaceDN w:val="0"/>
                    <w:adjustRightInd w:val="0"/>
                    <w:spacing w:after="0" w:line="240" w:lineRule="auto"/>
                    <w:rPr>
                      <w:rFonts w:ascii="Times New Roman" w:hAnsi="Times New Roman" w:cs="Times New Roman"/>
                      <w:b/>
                      <w:bCs/>
                      <w:color w:val="00B050"/>
                      <w:sz w:val="20"/>
                      <w:szCs w:val="20"/>
                    </w:rPr>
                  </w:pPr>
                  <w:r w:rsidRPr="006F57D6">
                    <w:rPr>
                      <w:rFonts w:ascii="Times New Roman" w:hAnsi="Times New Roman" w:cs="Times New Roman"/>
                      <w:b/>
                      <w:bCs/>
                      <w:color w:val="00B050"/>
                      <w:sz w:val="20"/>
                      <w:szCs w:val="20"/>
                    </w:rPr>
                    <w:t>lesinfor@aha.ru</w:t>
                  </w:r>
                </w:p>
              </w:tc>
            </w:tr>
            <w:tr w:rsidR="006F57D6" w:rsidTr="00AD7CFD">
              <w:trPr>
                <w:tblCellSpacing w:w="5" w:type="nil"/>
              </w:trPr>
              <w:tc>
                <w:tcPr>
                  <w:tcW w:w="2159" w:type="dxa"/>
                  <w:tcBorders>
                    <w:left w:val="single" w:sz="4" w:space="0" w:color="auto"/>
                    <w:bottom w:val="single" w:sz="4" w:space="0" w:color="auto"/>
                    <w:right w:val="single" w:sz="4" w:space="0" w:color="auto"/>
                  </w:tcBorders>
                </w:tcPr>
                <w:p w:rsidR="006F57D6" w:rsidRPr="006F57D6" w:rsidRDefault="006F57D6">
                  <w:pPr>
                    <w:autoSpaceDE w:val="0"/>
                    <w:autoSpaceDN w:val="0"/>
                    <w:adjustRightInd w:val="0"/>
                    <w:spacing w:after="0" w:line="240" w:lineRule="auto"/>
                    <w:rPr>
                      <w:rFonts w:ascii="Times New Roman" w:hAnsi="Times New Roman" w:cs="Times New Roman"/>
                      <w:b/>
                      <w:bCs/>
                      <w:color w:val="00B050"/>
                      <w:sz w:val="20"/>
                      <w:szCs w:val="20"/>
                    </w:rPr>
                  </w:pPr>
                  <w:r w:rsidRPr="006F57D6">
                    <w:rPr>
                      <w:rFonts w:ascii="Times New Roman" w:hAnsi="Times New Roman" w:cs="Times New Roman"/>
                      <w:b/>
                      <w:bCs/>
                      <w:color w:val="00B050"/>
                      <w:sz w:val="20"/>
                      <w:szCs w:val="20"/>
                    </w:rPr>
                    <w:t>Web-адрес</w:t>
                  </w:r>
                </w:p>
              </w:tc>
              <w:tc>
                <w:tcPr>
                  <w:tcW w:w="7140" w:type="dxa"/>
                  <w:tcBorders>
                    <w:left w:val="single" w:sz="4" w:space="0" w:color="auto"/>
                    <w:bottom w:val="single" w:sz="4" w:space="0" w:color="auto"/>
                    <w:right w:val="single" w:sz="4" w:space="0" w:color="auto"/>
                  </w:tcBorders>
                </w:tcPr>
                <w:p w:rsidR="006F57D6" w:rsidRPr="006F57D6" w:rsidRDefault="006F57D6">
                  <w:pPr>
                    <w:autoSpaceDE w:val="0"/>
                    <w:autoSpaceDN w:val="0"/>
                    <w:adjustRightInd w:val="0"/>
                    <w:spacing w:after="0" w:line="240" w:lineRule="auto"/>
                    <w:rPr>
                      <w:rFonts w:ascii="Times New Roman" w:hAnsi="Times New Roman" w:cs="Times New Roman"/>
                      <w:b/>
                      <w:bCs/>
                      <w:color w:val="00B050"/>
                      <w:sz w:val="20"/>
                      <w:szCs w:val="20"/>
                    </w:rPr>
                  </w:pPr>
                  <w:r w:rsidRPr="006F57D6">
                    <w:rPr>
                      <w:rFonts w:ascii="Times New Roman" w:hAnsi="Times New Roman" w:cs="Times New Roman"/>
                      <w:b/>
                      <w:bCs/>
                      <w:color w:val="00B050"/>
                      <w:sz w:val="20"/>
                      <w:szCs w:val="20"/>
                    </w:rPr>
                    <w:t>http://rosleshoz.gov.ru</w:t>
                  </w:r>
                </w:p>
              </w:tc>
            </w:tr>
          </w:tbl>
          <w:p w:rsidR="006F57D6" w:rsidRDefault="006F57D6" w:rsidP="006F57D6">
            <w:pPr>
              <w:autoSpaceDE w:val="0"/>
              <w:autoSpaceDN w:val="0"/>
              <w:adjustRightInd w:val="0"/>
              <w:spacing w:after="0" w:line="240" w:lineRule="auto"/>
              <w:ind w:left="540"/>
              <w:jc w:val="both"/>
              <w:rPr>
                <w:rFonts w:ascii="Times New Roman" w:hAnsi="Times New Roman" w:cs="Times New Roman"/>
                <w:b/>
                <w:bCs/>
                <w:sz w:val="20"/>
                <w:szCs w:val="20"/>
              </w:rPr>
            </w:pP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4"/>
                <w:szCs w:val="24"/>
                <w:lang w:eastAsia="ru-RU"/>
              </w:rPr>
            </w:pPr>
          </w:p>
        </w:tc>
        <w:tc>
          <w:tcPr>
            <w:tcW w:w="1173" w:type="pct"/>
            <w:tcBorders>
              <w:top w:val="single" w:sz="4" w:space="0" w:color="auto"/>
              <w:left w:val="single" w:sz="4" w:space="0" w:color="auto"/>
              <w:bottom w:val="single" w:sz="4" w:space="0" w:color="auto"/>
              <w:right w:val="single" w:sz="4" w:space="0" w:color="auto"/>
            </w:tcBorders>
          </w:tcPr>
          <w:p w:rsidR="00D72E33" w:rsidRDefault="002633FC" w:rsidP="00D72E33">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hyperlink r:id="rId1506" w:history="1">
              <w:r w:rsidR="00434B96" w:rsidRPr="00434B96">
                <w:rPr>
                  <w:rFonts w:ascii="Times New Roman" w:eastAsia="Times New Roman" w:hAnsi="Times New Roman" w:cs="Times New Roman"/>
                  <w:b/>
                  <w:color w:val="0000FF"/>
                  <w:sz w:val="20"/>
                  <w:szCs w:val="20"/>
                  <w:lang w:eastAsia="ru-RU"/>
                </w:rPr>
                <w:t>Постановление</w:t>
              </w:r>
            </w:hyperlink>
            <w:r w:rsidR="00434B96" w:rsidRPr="00434B96">
              <w:rPr>
                <w:rFonts w:ascii="Times New Roman" w:eastAsia="Times New Roman" w:hAnsi="Times New Roman" w:cs="Times New Roman"/>
                <w:b/>
                <w:color w:val="0000FF"/>
                <w:sz w:val="20"/>
                <w:szCs w:val="20"/>
                <w:lang w:eastAsia="ru-RU"/>
              </w:rPr>
              <w:t xml:space="preserve"> Правительства РФ</w:t>
            </w:r>
          </w:p>
          <w:p w:rsidR="00434B96" w:rsidRPr="00434B96" w:rsidRDefault="00434B96" w:rsidP="00D72E33">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от 18.08.2011</w:t>
            </w:r>
          </w:p>
          <w:p w:rsidR="00434B96" w:rsidRPr="00434B96" w:rsidRDefault="00434B96" w:rsidP="00D72E33">
            <w:pPr>
              <w:autoSpaceDE w:val="0"/>
              <w:autoSpaceDN w:val="0"/>
              <w:adjustRightInd w:val="0"/>
              <w:spacing w:after="0" w:line="240" w:lineRule="auto"/>
              <w:jc w:val="center"/>
              <w:rPr>
                <w:rFonts w:ascii="Times New Roman" w:eastAsia="Times New Roman" w:hAnsi="Times New Roman" w:cs="Times New Roman"/>
                <w:color w:val="0000FF"/>
                <w:lang w:eastAsia="ru-RU"/>
              </w:rPr>
            </w:pPr>
            <w:r w:rsidRPr="00434B96">
              <w:rPr>
                <w:rFonts w:ascii="Times New Roman" w:eastAsia="Times New Roman" w:hAnsi="Times New Roman" w:cs="Times New Roman"/>
                <w:b/>
                <w:color w:val="0000FF"/>
                <w:sz w:val="20"/>
                <w:szCs w:val="20"/>
                <w:lang w:eastAsia="ru-RU"/>
              </w:rPr>
              <w:t>N 687</w:t>
            </w:r>
          </w:p>
        </w:tc>
      </w:tr>
      <w:tr w:rsidR="00434B96" w:rsidRPr="00434B96" w:rsidTr="002956C0">
        <w:trPr>
          <w:trHeight w:val="1296"/>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174</w:t>
            </w:r>
          </w:p>
        </w:tc>
        <w:tc>
          <w:tcPr>
            <w:tcW w:w="3466" w:type="pct"/>
            <w:tcBorders>
              <w:top w:val="single" w:sz="4" w:space="0" w:color="auto"/>
              <w:left w:val="single" w:sz="4" w:space="0" w:color="auto"/>
              <w:bottom w:val="single" w:sz="4" w:space="0" w:color="auto"/>
              <w:right w:val="single" w:sz="4" w:space="0" w:color="auto"/>
            </w:tcBorders>
          </w:tcPr>
          <w:p w:rsidR="00434B96" w:rsidRPr="00D72E33"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lang w:eastAsia="ru-RU"/>
              </w:rPr>
            </w:pPr>
            <w:r w:rsidRPr="00D72E33">
              <w:rPr>
                <w:rFonts w:ascii="Times New Roman" w:eastAsia="Times New Roman" w:hAnsi="Times New Roman" w:cs="Times New Roman"/>
                <w:b/>
                <w:color w:val="0000FF"/>
                <w:lang w:eastAsia="ru-RU"/>
              </w:rPr>
              <w:t>"Об утверждении Положения об эксплуатации гидротехнического сооружения и обеспечении безопасности гидротехнического сооружения, разрешение на строительство и эксплуатацию которого аннулировано, а также гидротехнического сооружения, подлежащего консервации, ликвидации либо не имеющего собственника"</w:t>
            </w:r>
          </w:p>
          <w:p w:rsidR="00434B96" w:rsidRPr="00434B96" w:rsidRDefault="00434B96" w:rsidP="00434B96">
            <w:pPr>
              <w:autoSpaceDE w:val="0"/>
              <w:autoSpaceDN w:val="0"/>
              <w:adjustRightInd w:val="0"/>
              <w:spacing w:after="0" w:line="240" w:lineRule="auto"/>
              <w:ind w:firstLine="540"/>
              <w:jc w:val="center"/>
              <w:outlineLvl w:val="1"/>
              <w:rPr>
                <w:rFonts w:ascii="Times New Roman" w:eastAsia="Times New Roman" w:hAnsi="Times New Roman" w:cs="Times New Roman"/>
                <w:b/>
                <w:color w:val="0000FF"/>
                <w:lang w:eastAsia="ru-RU"/>
              </w:rPr>
            </w:pPr>
            <w:r w:rsidRPr="00434B96">
              <w:rPr>
                <w:rFonts w:ascii="Times New Roman" w:eastAsia="Times New Roman" w:hAnsi="Times New Roman" w:cs="Times New Roman"/>
                <w:color w:val="0000FF"/>
                <w:lang w:eastAsia="ru-RU"/>
              </w:rPr>
              <w:t xml:space="preserve">(в ред. </w:t>
            </w:r>
            <w:hyperlink r:id="rId1507" w:history="1">
              <w:r w:rsidRPr="00434B96">
                <w:rPr>
                  <w:rFonts w:ascii="Times New Roman" w:eastAsia="Times New Roman" w:hAnsi="Times New Roman" w:cs="Times New Roman"/>
                  <w:color w:val="0000FF"/>
                  <w:lang w:eastAsia="ru-RU"/>
                </w:rPr>
                <w:t>Постановления</w:t>
              </w:r>
            </w:hyperlink>
            <w:r w:rsidRPr="00434B96">
              <w:rPr>
                <w:rFonts w:ascii="Times New Roman" w:eastAsia="Times New Roman" w:hAnsi="Times New Roman" w:cs="Times New Roman"/>
                <w:color w:val="0000FF"/>
                <w:lang w:eastAsia="ru-RU"/>
              </w:rPr>
              <w:t xml:space="preserve"> Правительства РФ от 08.05.2002 N 302)</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color w:val="0000FF"/>
                <w:lang w:eastAsia="ru-RU"/>
              </w:rPr>
            </w:pP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Примечание:</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color w:val="0000FF"/>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lang w:eastAsia="ru-RU"/>
              </w:rPr>
            </w:pPr>
            <w:r w:rsidRPr="00434B96">
              <w:rPr>
                <w:rFonts w:ascii="Times New Roman" w:eastAsia="Times New Roman" w:hAnsi="Times New Roman" w:cs="Times New Roman"/>
                <w:sz w:val="24"/>
                <w:szCs w:val="24"/>
                <w:lang w:eastAsia="ru-RU"/>
              </w:rPr>
              <w:t xml:space="preserve">               </w:t>
            </w:r>
            <w:r w:rsidRPr="00434B96">
              <w:rPr>
                <w:rFonts w:ascii="Times New Roman" w:eastAsia="Times New Roman" w:hAnsi="Times New Roman" w:cs="Times New Roman"/>
                <w:color w:val="0000FF"/>
                <w:lang w:eastAsia="ru-RU"/>
              </w:rPr>
              <w:t xml:space="preserve">На основании Постановления Правительства РФ от 08.05.2002 </w:t>
            </w:r>
            <w:r w:rsidRPr="00434B96">
              <w:rPr>
                <w:rFonts w:ascii="Times New Roman" w:eastAsia="Times New Roman" w:hAnsi="Times New Roman" w:cs="Times New Roman"/>
                <w:b/>
                <w:color w:val="0000FF"/>
                <w:lang w:eastAsia="ru-RU"/>
              </w:rPr>
              <w:t>N 302</w:t>
            </w:r>
            <w:r w:rsidRPr="00434B96">
              <w:rPr>
                <w:rFonts w:ascii="Times New Roman" w:eastAsia="Times New Roman" w:hAnsi="Times New Roman" w:cs="Times New Roman"/>
                <w:color w:val="0000FF"/>
                <w:lang w:eastAsia="ru-RU"/>
              </w:rPr>
              <w:t xml:space="preserve"> (ред. от 24.08.2004 </w:t>
            </w:r>
            <w:r w:rsidRPr="00434B96">
              <w:rPr>
                <w:rFonts w:ascii="Times New Roman" w:eastAsia="Times New Roman" w:hAnsi="Times New Roman" w:cs="Times New Roman"/>
                <w:b/>
                <w:color w:val="0000FF"/>
                <w:lang w:eastAsia="ru-RU"/>
              </w:rPr>
              <w:t>N 433</w:t>
            </w:r>
            <w:r w:rsidRPr="00434B96">
              <w:rPr>
                <w:rFonts w:ascii="Times New Roman" w:eastAsia="Times New Roman" w:hAnsi="Times New Roman" w:cs="Times New Roman"/>
                <w:color w:val="0000FF"/>
                <w:lang w:eastAsia="ru-RU"/>
              </w:rPr>
              <w:t xml:space="preserve">)  "Об изменении и признании утратившими силу некоторых решений Правительства Российской Федерации по вопросам лицензирования отдельных видов деятельности" </w:t>
            </w:r>
            <w:r w:rsidRPr="00434B96">
              <w:rPr>
                <w:rFonts w:ascii="Times New Roman" w:eastAsia="Times New Roman" w:hAnsi="Times New Roman" w:cs="Times New Roman"/>
                <w:b/>
                <w:color w:val="0000FF"/>
                <w:lang w:eastAsia="ru-RU"/>
              </w:rPr>
              <w:t xml:space="preserve">в </w:t>
            </w:r>
            <w:hyperlink r:id="rId1508" w:history="1">
              <w:r w:rsidRPr="00434B96">
                <w:rPr>
                  <w:rFonts w:ascii="Times New Roman" w:eastAsia="Times New Roman" w:hAnsi="Times New Roman" w:cs="Times New Roman"/>
                  <w:b/>
                  <w:color w:val="0000FF"/>
                  <w:lang w:eastAsia="ru-RU"/>
                </w:rPr>
                <w:t>абзаце первом пункта 2</w:t>
              </w:r>
            </w:hyperlink>
            <w:r w:rsidRPr="00434B96">
              <w:rPr>
                <w:rFonts w:ascii="Times New Roman" w:eastAsia="Times New Roman" w:hAnsi="Times New Roman" w:cs="Times New Roman"/>
                <w:color w:val="0000FF"/>
                <w:lang w:eastAsia="ru-RU"/>
              </w:rPr>
              <w:t xml:space="preserve"> Положения об эксплуатации гидротехнического сооружения и обеспечении безопасности гидротехнического сооружения, разрешение на строительство и эксплуатацию которого аннулировано, а также гидротехнического сооружения, подлежащего консервации, ликвидации либо не имеющего собственника, утвержденного Постановлением Правительства Российской Федерации от 27 февраля 1999 г. </w:t>
            </w:r>
            <w:r w:rsidRPr="00434B96">
              <w:rPr>
                <w:rFonts w:ascii="Times New Roman" w:eastAsia="Times New Roman" w:hAnsi="Times New Roman" w:cs="Times New Roman"/>
                <w:b/>
                <w:color w:val="0000FF"/>
                <w:lang w:eastAsia="ru-RU"/>
              </w:rPr>
              <w:t>N 237</w:t>
            </w:r>
            <w:r w:rsidRPr="00434B96">
              <w:rPr>
                <w:rFonts w:ascii="Times New Roman" w:eastAsia="Times New Roman" w:hAnsi="Times New Roman" w:cs="Times New Roman"/>
                <w:color w:val="0000FF"/>
                <w:lang w:eastAsia="ru-RU"/>
              </w:rPr>
              <w:t>,</w:t>
            </w:r>
            <w:r w:rsidRPr="00434B96">
              <w:rPr>
                <w:rFonts w:ascii="Times New Roman" w:eastAsia="Times New Roman" w:hAnsi="Times New Roman" w:cs="Times New Roman"/>
                <w:lang w:eastAsia="ru-RU"/>
              </w:rPr>
              <w:t xml:space="preserve"> </w:t>
            </w:r>
            <w:r w:rsidRPr="00434B96">
              <w:rPr>
                <w:rFonts w:ascii="Times New Roman" w:eastAsia="Times New Roman" w:hAnsi="Times New Roman" w:cs="Times New Roman"/>
                <w:color w:val="FF0000"/>
                <w:lang w:eastAsia="ru-RU"/>
              </w:rPr>
              <w:t xml:space="preserve">исключены слова: </w:t>
            </w:r>
            <w:r w:rsidRPr="00434B96">
              <w:rPr>
                <w:rFonts w:ascii="Times New Roman" w:eastAsia="Times New Roman" w:hAnsi="Times New Roman" w:cs="Times New Roman"/>
                <w:b/>
                <w:color w:val="FF0000"/>
                <w:lang w:eastAsia="ru-RU"/>
              </w:rPr>
              <w:t>"на основании лицензии на этот вид деятельности, выданной в установленном законодательством Российской Федерации порядке, и"</w:t>
            </w:r>
            <w:r w:rsidRPr="00434B96">
              <w:rPr>
                <w:rFonts w:ascii="Times New Roman" w:eastAsia="Times New Roman" w:hAnsi="Times New Roman" w:cs="Times New Roman"/>
                <w:b/>
                <w:lang w:eastAsia="ru-RU"/>
              </w:rPr>
              <w:t xml:space="preserve"> .</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bCs/>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u w:val="single"/>
                <w:lang w:eastAsia="ru-RU"/>
              </w:rPr>
            </w:pPr>
            <w:r w:rsidRPr="00434B96">
              <w:rPr>
                <w:rFonts w:ascii="Times New Roman" w:eastAsia="Times New Roman" w:hAnsi="Times New Roman" w:cs="Times New Roman"/>
                <w:b/>
                <w:bCs/>
                <w:color w:val="0000FF"/>
                <w:u w:val="single"/>
                <w:lang w:eastAsia="ru-RU"/>
              </w:rPr>
              <w:t>Дополнительная информация</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color w:val="0000FF"/>
                <w:lang w:eastAsia="ru-RU"/>
              </w:rPr>
            </w:pPr>
            <w:r w:rsidRPr="00D72E33">
              <w:rPr>
                <w:rFonts w:ascii="Times New Roman" w:eastAsia="Times New Roman" w:hAnsi="Times New Roman" w:cs="Times New Roman"/>
                <w:b/>
                <w:bCs/>
                <w:lang w:eastAsia="ru-RU"/>
              </w:rPr>
              <w:t xml:space="preserve"> </w:t>
            </w:r>
            <w:hyperlink r:id="rId1509" w:history="1">
              <w:r w:rsidRPr="00D72E33">
                <w:rPr>
                  <w:rFonts w:ascii="Times New Roman" w:eastAsia="Times New Roman" w:hAnsi="Times New Roman" w:cs="Times New Roman"/>
                  <w:b/>
                  <w:bCs/>
                  <w:color w:val="0000FF"/>
                  <w:lang w:eastAsia="ru-RU"/>
                </w:rPr>
                <w:t>Постановлением</w:t>
              </w:r>
            </w:hyperlink>
            <w:r w:rsidRPr="00D72E33">
              <w:rPr>
                <w:rFonts w:ascii="Times New Roman" w:eastAsia="Times New Roman" w:hAnsi="Times New Roman" w:cs="Times New Roman"/>
                <w:b/>
                <w:bCs/>
                <w:color w:val="0000FF"/>
                <w:lang w:eastAsia="ru-RU"/>
              </w:rPr>
              <w:t xml:space="preserve"> Правительства РФ от 13.09.2010 N 717</w:t>
            </w:r>
            <w:r w:rsidRPr="00434B96">
              <w:rPr>
                <w:rFonts w:ascii="Times New Roman" w:eastAsia="Times New Roman" w:hAnsi="Times New Roman" w:cs="Times New Roman"/>
                <w:bCs/>
                <w:color w:val="0000FF"/>
                <w:lang w:eastAsia="ru-RU"/>
              </w:rPr>
              <w:t xml:space="preserve"> </w:t>
            </w:r>
            <w:r w:rsidRPr="00434B96">
              <w:rPr>
                <w:rFonts w:ascii="Times New Roman" w:eastAsia="Times New Roman" w:hAnsi="Times New Roman" w:cs="Times New Roman"/>
                <w:b/>
                <w:bCs/>
                <w:color w:val="0000FF"/>
                <w:lang w:eastAsia="ru-RU"/>
              </w:rPr>
              <w:t xml:space="preserve"> </w:t>
            </w:r>
            <w:r w:rsidR="009969CF" w:rsidRPr="009969CF">
              <w:rPr>
                <w:rFonts w:ascii="Times New Roman" w:hAnsi="Times New Roman" w:cs="Times New Roman"/>
                <w:color w:val="0000FF"/>
                <w:sz w:val="20"/>
                <w:szCs w:val="20"/>
              </w:rPr>
              <w:t>(ред. от 21.11.2011)</w:t>
            </w:r>
            <w:r w:rsidR="009969CF">
              <w:rPr>
                <w:rFonts w:ascii="Times New Roman" w:hAnsi="Times New Roman" w:cs="Times New Roman"/>
                <w:color w:val="0000FF"/>
                <w:sz w:val="20"/>
                <w:szCs w:val="20"/>
              </w:rPr>
              <w:t xml:space="preserve"> </w:t>
            </w:r>
            <w:r w:rsidRPr="00434B96">
              <w:rPr>
                <w:rFonts w:ascii="Times New Roman" w:eastAsia="Times New Roman" w:hAnsi="Times New Roman" w:cs="Times New Roman"/>
                <w:b/>
                <w:bCs/>
                <w:color w:val="0000FF"/>
                <w:lang w:eastAsia="ru-RU"/>
              </w:rPr>
              <w:t>полномочие</w:t>
            </w:r>
            <w:r w:rsidRPr="00434B96">
              <w:rPr>
                <w:rFonts w:ascii="Times New Roman" w:eastAsia="Times New Roman" w:hAnsi="Times New Roman" w:cs="Times New Roman"/>
                <w:bCs/>
                <w:color w:val="0000FF"/>
                <w:lang w:eastAsia="ru-RU"/>
              </w:rPr>
              <w:t xml:space="preserve"> по принятию нормативного акта, устанавливающего  перечень должностных лиц, осуществляющих государственный надзор за безопасностью гидротехнических сооружений (за исключением судоходных гидротехнических сооружений) </w:t>
            </w:r>
            <w:hyperlink r:id="rId1510" w:history="1">
              <w:r w:rsidRPr="00434B96">
                <w:rPr>
                  <w:rFonts w:ascii="Times New Roman" w:eastAsia="Times New Roman" w:hAnsi="Times New Roman" w:cs="Times New Roman"/>
                  <w:b/>
                  <w:bCs/>
                  <w:color w:val="0000FF"/>
                  <w:lang w:eastAsia="ru-RU"/>
                </w:rPr>
                <w:t>передано</w:t>
              </w:r>
            </w:hyperlink>
            <w:r w:rsidRPr="00434B96">
              <w:rPr>
                <w:rFonts w:ascii="Times New Roman" w:eastAsia="Times New Roman" w:hAnsi="Times New Roman" w:cs="Times New Roman"/>
                <w:b/>
                <w:bCs/>
                <w:color w:val="0000FF"/>
                <w:lang w:eastAsia="ru-RU"/>
              </w:rPr>
              <w:t xml:space="preserve"> Федеральной службе по экологическому, технологическому и атомному надзору.</w:t>
            </w:r>
          </w:p>
          <w:p w:rsidR="00D72E33"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lang w:eastAsia="ru-RU"/>
              </w:rPr>
            </w:pPr>
            <w:r w:rsidRPr="00434B96">
              <w:rPr>
                <w:rFonts w:ascii="Times New Roman" w:eastAsia="Times New Roman" w:hAnsi="Times New Roman" w:cs="Times New Roman"/>
                <w:bCs/>
                <w:color w:val="0000FF"/>
                <w:lang w:eastAsia="ru-RU"/>
              </w:rPr>
              <w:t xml:space="preserve">  </w:t>
            </w:r>
          </w:p>
          <w:p w:rsidR="00434B96" w:rsidRPr="00D72E33" w:rsidRDefault="00D72E33" w:rsidP="00434B96">
            <w:pPr>
              <w:autoSpaceDE w:val="0"/>
              <w:autoSpaceDN w:val="0"/>
              <w:adjustRightInd w:val="0"/>
              <w:spacing w:after="0" w:line="240" w:lineRule="auto"/>
              <w:jc w:val="both"/>
              <w:rPr>
                <w:rFonts w:ascii="Times New Roman" w:eastAsia="Times New Roman" w:hAnsi="Times New Roman" w:cs="Times New Roman"/>
                <w:bCs/>
                <w:color w:val="FF0000"/>
                <w:sz w:val="20"/>
                <w:szCs w:val="20"/>
                <w:lang w:eastAsia="ru-RU"/>
              </w:rPr>
            </w:pPr>
            <w:r w:rsidRPr="00D72E33">
              <w:rPr>
                <w:rFonts w:ascii="Times New Roman" w:hAnsi="Times New Roman" w:cs="Times New Roman"/>
                <w:b/>
                <w:bCs/>
                <w:color w:val="0000FF"/>
              </w:rPr>
              <w:t xml:space="preserve">Приказом Минприроды России от 03.05.2012 N 120  </w:t>
            </w:r>
            <w:r w:rsidRPr="00D72E33">
              <w:rPr>
                <w:rFonts w:ascii="Times New Roman" w:hAnsi="Times New Roman" w:cs="Times New Roman"/>
                <w:b/>
                <w:bCs/>
                <w:color w:val="FF0000"/>
                <w:sz w:val="20"/>
                <w:szCs w:val="20"/>
              </w:rPr>
              <w:t>признан утратившим силу приказ Минприроды России от 15 декабря 2009 г. N 413</w:t>
            </w:r>
            <w:r w:rsidRPr="00D72E33">
              <w:rPr>
                <w:rFonts w:ascii="Times New Roman" w:eastAsia="Times New Roman" w:hAnsi="Times New Roman" w:cs="Times New Roman"/>
                <w:b/>
                <w:bCs/>
                <w:color w:val="FF0000"/>
                <w:sz w:val="20"/>
                <w:szCs w:val="20"/>
                <w:lang w:eastAsia="ru-RU"/>
              </w:rPr>
              <w:t xml:space="preserve"> </w:t>
            </w:r>
            <w:r w:rsidR="00434B96" w:rsidRPr="00D72E33">
              <w:rPr>
                <w:rFonts w:ascii="Times New Roman" w:eastAsia="Times New Roman" w:hAnsi="Times New Roman" w:cs="Times New Roman"/>
                <w:bCs/>
                <w:color w:val="FF0000"/>
                <w:sz w:val="20"/>
                <w:szCs w:val="20"/>
                <w:lang w:eastAsia="ru-RU"/>
              </w:rPr>
              <w:t xml:space="preserve"> "Об утверждении Административного регламента исполнения Федеральной службой по экологическому, технологическому и атомному надзору государственной функции по осуществлению государственного контроля и надзора за соблюдением собственниками гидротехнических сооружений и эксплуатирующими организациями норм и правил безопасности гидротехнических сооружений (за исключением судоходных гидротехнических сооружений, а также гидротехнических сооружений, полномочия по осуществлению надзора за которыми переданы органам местного самоуправления)"</w:t>
            </w:r>
          </w:p>
          <w:p w:rsidR="00434B96" w:rsidRPr="00D72E33" w:rsidRDefault="00434B96" w:rsidP="00434B96">
            <w:pPr>
              <w:autoSpaceDE w:val="0"/>
              <w:autoSpaceDN w:val="0"/>
              <w:adjustRightInd w:val="0"/>
              <w:spacing w:after="0" w:line="240" w:lineRule="auto"/>
              <w:ind w:left="540"/>
              <w:jc w:val="both"/>
              <w:rPr>
                <w:rFonts w:ascii="Times New Roman" w:eastAsia="Times New Roman" w:hAnsi="Times New Roman" w:cs="Times New Roman"/>
                <w:bCs/>
                <w:color w:val="FF0000"/>
                <w:sz w:val="20"/>
                <w:szCs w:val="20"/>
                <w:lang w:eastAsia="ru-RU"/>
              </w:rPr>
            </w:pPr>
            <w:r w:rsidRPr="00D72E33">
              <w:rPr>
                <w:rFonts w:ascii="Times New Roman" w:eastAsia="Times New Roman" w:hAnsi="Times New Roman" w:cs="Times New Roman"/>
                <w:bCs/>
                <w:color w:val="FF0000"/>
                <w:sz w:val="20"/>
                <w:szCs w:val="20"/>
                <w:lang w:eastAsia="ru-RU"/>
              </w:rPr>
              <w:t>(Зарегистрировано в Минюсте РФ 18.02.2010 N 16453)</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sz w:val="20"/>
                <w:szCs w:val="20"/>
                <w:lang w:eastAsia="ru-RU"/>
              </w:rPr>
            </w:pPr>
            <w:r w:rsidRPr="00434B96">
              <w:rPr>
                <w:rFonts w:ascii="Times New Roman" w:eastAsia="Times New Roman" w:hAnsi="Times New Roman" w:cs="Times New Roman"/>
                <w:sz w:val="24"/>
                <w:szCs w:val="24"/>
                <w:lang w:eastAsia="ru-RU"/>
              </w:rPr>
              <w:t xml:space="preserve">      </w:t>
            </w:r>
          </w:p>
          <w:p w:rsidR="004D2109" w:rsidRPr="004D2109" w:rsidRDefault="004D2109" w:rsidP="004D2109">
            <w:pPr>
              <w:autoSpaceDE w:val="0"/>
              <w:autoSpaceDN w:val="0"/>
              <w:adjustRightInd w:val="0"/>
              <w:spacing w:after="0" w:line="240" w:lineRule="auto"/>
              <w:jc w:val="both"/>
              <w:rPr>
                <w:rFonts w:ascii="Times New Roman" w:hAnsi="Times New Roman" w:cs="Times New Roman"/>
                <w:color w:val="0000FF"/>
                <w:sz w:val="20"/>
                <w:szCs w:val="20"/>
              </w:rPr>
            </w:pPr>
            <w:r w:rsidRPr="004D2109">
              <w:rPr>
                <w:rFonts w:ascii="Times New Roman" w:hAnsi="Times New Roman" w:cs="Times New Roman"/>
                <w:b/>
                <w:color w:val="0000FF"/>
                <w:sz w:val="20"/>
                <w:szCs w:val="20"/>
              </w:rPr>
              <w:t>Приказ Ростехнадзора от 20.02.2012 N 116</w:t>
            </w:r>
            <w:r w:rsidRPr="004D2109">
              <w:rPr>
                <w:rFonts w:ascii="Times New Roman" w:hAnsi="Times New Roman" w:cs="Times New Roman"/>
                <w:color w:val="0000FF"/>
                <w:sz w:val="20"/>
                <w:szCs w:val="20"/>
              </w:rPr>
              <w:t xml:space="preserve"> "Об утверждении Административного регламента исполнения Федеральной службой по экологическому, технологическому и атомному надзору государственной функции по осуществлению федерального государственного надзора в области безопасности гидротехнических сооружений (за исключением судоходных гидротехнических сооружений, а также гидротехнических сооружений, полномочия по осуществлению надзора за которыми переданы органам местного самоуправления)"</w:t>
            </w:r>
          </w:p>
          <w:p w:rsidR="004D2109" w:rsidRPr="004D2109" w:rsidRDefault="004D2109" w:rsidP="004D2109">
            <w:pPr>
              <w:autoSpaceDE w:val="0"/>
              <w:autoSpaceDN w:val="0"/>
              <w:adjustRightInd w:val="0"/>
              <w:spacing w:after="0" w:line="240" w:lineRule="auto"/>
              <w:ind w:left="540"/>
              <w:jc w:val="both"/>
              <w:rPr>
                <w:rFonts w:ascii="Times New Roman" w:hAnsi="Times New Roman" w:cs="Times New Roman"/>
                <w:color w:val="0000FF"/>
                <w:sz w:val="20"/>
                <w:szCs w:val="20"/>
              </w:rPr>
            </w:pPr>
            <w:r w:rsidRPr="004D2109">
              <w:rPr>
                <w:rFonts w:ascii="Times New Roman" w:hAnsi="Times New Roman" w:cs="Times New Roman"/>
                <w:color w:val="0000FF"/>
                <w:sz w:val="20"/>
                <w:szCs w:val="20"/>
              </w:rPr>
              <w:t>(Зарегистрировано в Минюсте России 07.06.2012 N 24483)</w:t>
            </w:r>
          </w:p>
          <w:p w:rsidR="004D2109" w:rsidRPr="004D2109" w:rsidRDefault="00434B96" w:rsidP="00434B96">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4D2109">
              <w:rPr>
                <w:rFonts w:ascii="Times New Roman" w:eastAsia="Times New Roman" w:hAnsi="Times New Roman" w:cs="Times New Roman"/>
                <w:b/>
                <w:bCs/>
                <w:color w:val="0000FF"/>
                <w:sz w:val="20"/>
                <w:szCs w:val="20"/>
                <w:lang w:eastAsia="ru-RU"/>
              </w:rPr>
              <w:t xml:space="preserve">  </w:t>
            </w:r>
          </w:p>
          <w:p w:rsidR="004D2109" w:rsidRDefault="004D2109" w:rsidP="00434B96">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lang w:eastAsia="ru-RU"/>
              </w:rPr>
            </w:pPr>
            <w:r w:rsidRPr="00434B96">
              <w:rPr>
                <w:rFonts w:ascii="Times New Roman" w:eastAsia="Times New Roman" w:hAnsi="Times New Roman" w:cs="Times New Roman"/>
                <w:b/>
                <w:bCs/>
                <w:color w:val="0000FF"/>
                <w:lang w:eastAsia="ru-RU"/>
              </w:rPr>
              <w:t>Приказ Ростехнадзора от 10.02.2012 N 90</w:t>
            </w:r>
            <w:r w:rsidRPr="00434B96">
              <w:rPr>
                <w:rFonts w:ascii="Times New Roman" w:eastAsia="Times New Roman" w:hAnsi="Times New Roman" w:cs="Times New Roman"/>
                <w:bCs/>
                <w:color w:val="0000FF"/>
                <w:lang w:eastAsia="ru-RU"/>
              </w:rPr>
              <w:t xml:space="preserve"> </w:t>
            </w:r>
            <w:r w:rsidR="004D2109" w:rsidRPr="004D2109">
              <w:rPr>
                <w:rFonts w:ascii="Times New Roman" w:hAnsi="Times New Roman" w:cs="Times New Roman"/>
                <w:color w:val="00B050"/>
                <w:sz w:val="24"/>
                <w:szCs w:val="24"/>
              </w:rPr>
              <w:t>(</w:t>
            </w:r>
            <w:r w:rsidR="004D2109" w:rsidRPr="004D2109">
              <w:rPr>
                <w:rFonts w:ascii="Times New Roman" w:hAnsi="Times New Roman" w:cs="Times New Roman"/>
                <w:b/>
                <w:color w:val="00B050"/>
                <w:sz w:val="20"/>
                <w:szCs w:val="20"/>
              </w:rPr>
              <w:t xml:space="preserve">в ред. </w:t>
            </w:r>
            <w:hyperlink r:id="rId1511" w:history="1">
              <w:r w:rsidR="004D2109" w:rsidRPr="004D2109">
                <w:rPr>
                  <w:rFonts w:ascii="Times New Roman" w:hAnsi="Times New Roman" w:cs="Times New Roman"/>
                  <w:b/>
                  <w:color w:val="00B050"/>
                  <w:sz w:val="20"/>
                  <w:szCs w:val="20"/>
                </w:rPr>
                <w:t>Приказа</w:t>
              </w:r>
            </w:hyperlink>
            <w:r w:rsidR="004D2109" w:rsidRPr="004D2109">
              <w:rPr>
                <w:rFonts w:ascii="Times New Roman" w:hAnsi="Times New Roman" w:cs="Times New Roman"/>
                <w:b/>
                <w:color w:val="00B050"/>
                <w:sz w:val="20"/>
                <w:szCs w:val="20"/>
              </w:rPr>
              <w:t xml:space="preserve"> Ростехнадзора от 08.04.2013 N 139)</w:t>
            </w:r>
            <w:r w:rsidR="004D2109">
              <w:rPr>
                <w:rFonts w:ascii="Times New Roman" w:hAnsi="Times New Roman" w:cs="Times New Roman"/>
                <w:sz w:val="24"/>
                <w:szCs w:val="24"/>
              </w:rPr>
              <w:t xml:space="preserve"> </w:t>
            </w:r>
            <w:r w:rsidRPr="00434B96">
              <w:rPr>
                <w:rFonts w:ascii="Times New Roman" w:eastAsia="Times New Roman" w:hAnsi="Times New Roman" w:cs="Times New Roman"/>
                <w:bCs/>
                <w:color w:val="0000FF"/>
                <w:lang w:eastAsia="ru-RU"/>
              </w:rPr>
              <w:t>"Об утверждении Административного регламента Федеральной службы по экологическому, технологическому и атомному надзору по предоставлению государственной услуги по выдаче разрешений на эксплуатацию гидротехнических сооружений (за исключением судоходных гидротехнических сооружений, а также гидротехнических сооружений, полномочия по осуществлению надзора за которыми переданы органам местного самоуправления)"</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Cs/>
                <w:color w:val="0000FF"/>
                <w:lang w:eastAsia="ru-RU"/>
              </w:rPr>
            </w:pPr>
            <w:r w:rsidRPr="00434B96">
              <w:rPr>
                <w:rFonts w:ascii="Times New Roman" w:eastAsia="Times New Roman" w:hAnsi="Times New Roman" w:cs="Times New Roman"/>
                <w:bCs/>
                <w:color w:val="0000FF"/>
                <w:lang w:eastAsia="ru-RU"/>
              </w:rPr>
              <w:t>(Зарегистрировано в Минюсте России 07.06.2012 N 24482)</w:t>
            </w:r>
          </w:p>
          <w:p w:rsidR="00E81AD7" w:rsidRDefault="004D2109" w:rsidP="004D2109">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w:t>
            </w:r>
          </w:p>
          <w:p w:rsidR="004D2109" w:rsidRPr="00E81AD7" w:rsidRDefault="004D2109" w:rsidP="004D2109">
            <w:pPr>
              <w:autoSpaceDE w:val="0"/>
              <w:autoSpaceDN w:val="0"/>
              <w:adjustRightInd w:val="0"/>
              <w:spacing w:after="0" w:line="240" w:lineRule="auto"/>
              <w:jc w:val="both"/>
              <w:rPr>
                <w:rFonts w:ascii="Times New Roman" w:hAnsi="Times New Roman" w:cs="Times New Roman"/>
                <w:b/>
                <w:color w:val="0000FF"/>
              </w:rPr>
            </w:pPr>
            <w:r w:rsidRPr="004D2109">
              <w:rPr>
                <w:rFonts w:ascii="Times New Roman" w:hAnsi="Times New Roman" w:cs="Times New Roman"/>
                <w:b/>
                <w:color w:val="00B050"/>
                <w:sz w:val="20"/>
                <w:szCs w:val="20"/>
              </w:rPr>
              <w:t>В частности</w:t>
            </w:r>
            <w:r w:rsidR="00CF5725">
              <w:rPr>
                <w:rFonts w:ascii="Times New Roman" w:hAnsi="Times New Roman" w:cs="Times New Roman"/>
                <w:b/>
                <w:color w:val="00B050"/>
                <w:sz w:val="20"/>
                <w:szCs w:val="20"/>
              </w:rPr>
              <w:t xml:space="preserve">, </w:t>
            </w:r>
            <w:r w:rsidRPr="004D2109">
              <w:rPr>
                <w:rFonts w:ascii="Times New Roman" w:hAnsi="Times New Roman" w:cs="Times New Roman"/>
                <w:b/>
                <w:color w:val="00B050"/>
                <w:sz w:val="20"/>
                <w:szCs w:val="20"/>
              </w:rPr>
              <w:t xml:space="preserve"> Приказом  Ростехнадзора от 08.04.2013 N 139</w:t>
            </w:r>
            <w:r w:rsidRPr="004D2109">
              <w:rPr>
                <w:rFonts w:ascii="Times New Roman" w:hAnsi="Times New Roman" w:cs="Times New Roman"/>
                <w:color w:val="00B050"/>
              </w:rPr>
              <w:t xml:space="preserve"> </w:t>
            </w:r>
            <w:r w:rsidRPr="00E81AD7">
              <w:rPr>
                <w:rFonts w:ascii="Times New Roman" w:hAnsi="Times New Roman" w:cs="Times New Roman"/>
                <w:color w:val="0000FF"/>
              </w:rPr>
              <w:t xml:space="preserve">подраздел "Требования к порядку информирования о предоставлении государственной услуги" раздела I "Общие положения" </w:t>
            </w:r>
            <w:hyperlink r:id="rId1512" w:history="1">
              <w:r w:rsidRPr="00E81AD7">
                <w:rPr>
                  <w:rFonts w:ascii="Times New Roman" w:hAnsi="Times New Roman" w:cs="Times New Roman"/>
                  <w:b/>
                  <w:color w:val="00B050"/>
                </w:rPr>
                <w:t>дополнен</w:t>
              </w:r>
            </w:hyperlink>
            <w:r w:rsidRPr="00E81AD7">
              <w:rPr>
                <w:rFonts w:ascii="Times New Roman" w:hAnsi="Times New Roman" w:cs="Times New Roman"/>
                <w:b/>
                <w:color w:val="00B050"/>
              </w:rPr>
              <w:t xml:space="preserve"> пунктами 7.1 и 8.1 </w:t>
            </w:r>
            <w:r w:rsidRPr="00E81AD7">
              <w:rPr>
                <w:rFonts w:ascii="Times New Roman" w:hAnsi="Times New Roman" w:cs="Times New Roman"/>
                <w:b/>
                <w:color w:val="0000FF"/>
              </w:rPr>
              <w:t>в следующей редакции:</w:t>
            </w:r>
          </w:p>
          <w:p w:rsidR="004D2109" w:rsidRPr="00E81AD7" w:rsidRDefault="004D2109" w:rsidP="004D2109">
            <w:pPr>
              <w:autoSpaceDE w:val="0"/>
              <w:autoSpaceDN w:val="0"/>
              <w:adjustRightInd w:val="0"/>
              <w:spacing w:after="0" w:line="240" w:lineRule="auto"/>
              <w:ind w:firstLine="540"/>
              <w:jc w:val="both"/>
              <w:rPr>
                <w:rFonts w:ascii="Times New Roman" w:hAnsi="Times New Roman" w:cs="Times New Roman"/>
                <w:color w:val="0000FF"/>
              </w:rPr>
            </w:pPr>
            <w:r w:rsidRPr="00E81AD7">
              <w:rPr>
                <w:rFonts w:ascii="Times New Roman" w:hAnsi="Times New Roman" w:cs="Times New Roman"/>
                <w:b/>
                <w:color w:val="00B050"/>
              </w:rPr>
              <w:t>"7.1.</w:t>
            </w:r>
            <w:r w:rsidRPr="00E81AD7">
              <w:rPr>
                <w:rFonts w:ascii="Times New Roman" w:hAnsi="Times New Roman" w:cs="Times New Roman"/>
                <w:color w:val="00B050"/>
              </w:rPr>
              <w:t xml:space="preserve"> </w:t>
            </w:r>
            <w:r w:rsidRPr="00E81AD7">
              <w:rPr>
                <w:rFonts w:ascii="Times New Roman" w:hAnsi="Times New Roman" w:cs="Times New Roman"/>
                <w:color w:val="0000FF"/>
              </w:rPr>
              <w:t>Документы и информацию, необходимые для предоставления государственной услуги, центральный аппарат Ростехнадзора и его территориальные органы обязаны предоставлять в иные органы, предоставляющие государственные услуги, в подведомственные государственным органам организации, многофункциональные центры по межведомственным запросам таких органов и организаций безвозмездно, а также получать от иных органов, предоставляющих государственные услуги, государственных органов, от подведомственных государственным органам организаций, участвующих в предоставлении предусмотренных государственных услуг, многофункциональных центров такие документы и информацию.</w:t>
            </w:r>
          </w:p>
          <w:p w:rsidR="004D2109" w:rsidRPr="00E81AD7" w:rsidRDefault="004D2109" w:rsidP="004D2109">
            <w:pPr>
              <w:autoSpaceDE w:val="0"/>
              <w:autoSpaceDN w:val="0"/>
              <w:adjustRightInd w:val="0"/>
              <w:spacing w:after="0" w:line="240" w:lineRule="auto"/>
              <w:ind w:firstLine="540"/>
              <w:jc w:val="both"/>
              <w:rPr>
                <w:rFonts w:ascii="Times New Roman" w:hAnsi="Times New Roman" w:cs="Times New Roman"/>
                <w:color w:val="0000FF"/>
              </w:rPr>
            </w:pPr>
            <w:r w:rsidRPr="00E81AD7">
              <w:rPr>
                <w:rFonts w:ascii="Times New Roman" w:hAnsi="Times New Roman" w:cs="Times New Roman"/>
                <w:b/>
                <w:color w:val="00B050"/>
              </w:rPr>
              <w:t>8.1</w:t>
            </w:r>
            <w:r w:rsidRPr="00E81AD7">
              <w:rPr>
                <w:rFonts w:ascii="Times New Roman" w:hAnsi="Times New Roman" w:cs="Times New Roman"/>
                <w:b/>
                <w:color w:val="0000FF"/>
              </w:rPr>
              <w:t>.</w:t>
            </w:r>
            <w:r w:rsidRPr="00E81AD7">
              <w:rPr>
                <w:rFonts w:ascii="Times New Roman" w:hAnsi="Times New Roman" w:cs="Times New Roman"/>
                <w:color w:val="0000FF"/>
              </w:rPr>
              <w:t xml:space="preserve"> Центральный аппарат Ростехнадзора и его территориальные органы обязаны соблюдать конфиденциальность ставшей известной им в связи с осуществлением деятельности по предоставлению государственной услуги по выдаче разрешений на эксплуатацию ГТС информации, которая связана с правами и законными интересами заявителя или третьих лиц.</w:t>
            </w:r>
          </w:p>
          <w:p w:rsidR="004D2109" w:rsidRPr="00E81AD7" w:rsidRDefault="004D2109" w:rsidP="004D2109">
            <w:pPr>
              <w:autoSpaceDE w:val="0"/>
              <w:autoSpaceDN w:val="0"/>
              <w:adjustRightInd w:val="0"/>
              <w:spacing w:after="0" w:line="240" w:lineRule="auto"/>
              <w:ind w:firstLine="540"/>
              <w:jc w:val="both"/>
              <w:rPr>
                <w:rFonts w:ascii="Times New Roman" w:hAnsi="Times New Roman" w:cs="Times New Roman"/>
                <w:color w:val="0000FF"/>
              </w:rPr>
            </w:pPr>
            <w:r w:rsidRPr="00E81AD7">
              <w:rPr>
                <w:rFonts w:ascii="Times New Roman" w:hAnsi="Times New Roman" w:cs="Times New Roman"/>
                <w:color w:val="0000FF"/>
              </w:rPr>
              <w:t>В случаях, предусмотренных законодательством Российской Федерации, представление информации, доступ к которой ограничен федеральными законами, в Ростехнадзор может осуществляться с согласия Заявителя либо иного обладателя такой информации.</w:t>
            </w:r>
          </w:p>
          <w:p w:rsidR="004D2109" w:rsidRPr="00E81AD7" w:rsidRDefault="004D2109" w:rsidP="004D2109">
            <w:pPr>
              <w:autoSpaceDE w:val="0"/>
              <w:autoSpaceDN w:val="0"/>
              <w:adjustRightInd w:val="0"/>
              <w:spacing w:after="0" w:line="240" w:lineRule="auto"/>
              <w:ind w:firstLine="540"/>
              <w:jc w:val="both"/>
              <w:rPr>
                <w:rFonts w:ascii="Times New Roman" w:hAnsi="Times New Roman" w:cs="Times New Roman"/>
                <w:color w:val="0000FF"/>
              </w:rPr>
            </w:pPr>
            <w:r w:rsidRPr="00E81AD7">
              <w:rPr>
                <w:rFonts w:ascii="Times New Roman" w:hAnsi="Times New Roman" w:cs="Times New Roman"/>
                <w:color w:val="0000FF"/>
              </w:rPr>
              <w:t>Заявитель при обращении за предоставлением государственной услуги по выдаче разрешений на эксплуатацию ГТС подтверждает факт получения указанного согласия в форме, предусмотренной законодательством Российской Федерации, в том числе путем представления документа, подтверждающего факт получения указанного согласия, на бумажном носителе или в форме электронного документа."</w:t>
            </w:r>
          </w:p>
          <w:p w:rsidR="00434B96" w:rsidRPr="00CF5725" w:rsidRDefault="00CF5725" w:rsidP="00434B96">
            <w:pPr>
              <w:autoSpaceDE w:val="0"/>
              <w:autoSpaceDN w:val="0"/>
              <w:adjustRightInd w:val="0"/>
              <w:spacing w:after="0" w:line="240" w:lineRule="auto"/>
              <w:jc w:val="center"/>
              <w:rPr>
                <w:rFonts w:ascii="Times New Roman" w:eastAsia="Times New Roman" w:hAnsi="Times New Roman" w:cs="Times New Roman"/>
                <w:b/>
                <w:color w:val="00B050"/>
                <w:sz w:val="24"/>
                <w:szCs w:val="24"/>
                <w:u w:val="single"/>
                <w:lang w:eastAsia="ru-RU"/>
              </w:rPr>
            </w:pPr>
            <w:r w:rsidRPr="00CF5725">
              <w:rPr>
                <w:rFonts w:ascii="Times New Roman" w:eastAsia="Times New Roman" w:hAnsi="Times New Roman" w:cs="Times New Roman"/>
                <w:b/>
                <w:color w:val="00B050"/>
                <w:sz w:val="24"/>
                <w:szCs w:val="24"/>
                <w:u w:val="single"/>
                <w:lang w:eastAsia="ru-RU"/>
              </w:rPr>
              <w:t>См. также:</w:t>
            </w:r>
          </w:p>
          <w:p w:rsidR="00434B96" w:rsidRDefault="00CF5725" w:rsidP="00EC5E3B">
            <w:pPr>
              <w:autoSpaceDE w:val="0"/>
              <w:autoSpaceDN w:val="0"/>
              <w:adjustRightInd w:val="0"/>
              <w:spacing w:after="0" w:line="240" w:lineRule="auto"/>
              <w:jc w:val="both"/>
              <w:rPr>
                <w:rFonts w:ascii="Times New Roman" w:eastAsia="Times New Roman" w:hAnsi="Times New Roman" w:cs="Times New Roman"/>
                <w:color w:val="00B050"/>
                <w:lang w:eastAsia="ru-RU"/>
              </w:rPr>
            </w:pPr>
            <w:r>
              <w:rPr>
                <w:rFonts w:ascii="Times New Roman" w:eastAsia="Times New Roman" w:hAnsi="Times New Roman" w:cs="Times New Roman"/>
                <w:b/>
                <w:color w:val="00B050"/>
                <w:lang w:eastAsia="ru-RU"/>
              </w:rPr>
              <w:t>Ч</w:t>
            </w:r>
            <w:r w:rsidRPr="00CF5725">
              <w:rPr>
                <w:rFonts w:ascii="Times New Roman" w:eastAsia="Times New Roman" w:hAnsi="Times New Roman" w:cs="Times New Roman"/>
                <w:b/>
                <w:color w:val="00B050"/>
                <w:lang w:eastAsia="ru-RU"/>
              </w:rPr>
              <w:t>аст</w:t>
            </w:r>
            <w:r>
              <w:rPr>
                <w:rFonts w:ascii="Times New Roman" w:eastAsia="Times New Roman" w:hAnsi="Times New Roman" w:cs="Times New Roman"/>
                <w:b/>
                <w:color w:val="00B050"/>
                <w:lang w:eastAsia="ru-RU"/>
              </w:rPr>
              <w:t>ь</w:t>
            </w:r>
            <w:r w:rsidRPr="00CF5725">
              <w:rPr>
                <w:rFonts w:ascii="Times New Roman" w:eastAsia="Times New Roman" w:hAnsi="Times New Roman" w:cs="Times New Roman"/>
                <w:b/>
                <w:color w:val="00B050"/>
                <w:lang w:eastAsia="ru-RU"/>
              </w:rPr>
              <w:t xml:space="preserve"> </w:t>
            </w:r>
            <w:r w:rsidRPr="00CF5725">
              <w:rPr>
                <w:rFonts w:ascii="Times New Roman" w:eastAsia="Times New Roman" w:hAnsi="Times New Roman" w:cs="Times New Roman"/>
                <w:b/>
                <w:color w:val="00B050"/>
                <w:lang w:val="en-US" w:eastAsia="ru-RU"/>
              </w:rPr>
              <w:t>IY</w:t>
            </w:r>
            <w:r w:rsidRPr="00CF5725">
              <w:rPr>
                <w:rFonts w:ascii="Times New Roman" w:eastAsia="Times New Roman" w:hAnsi="Times New Roman" w:cs="Times New Roman"/>
                <w:b/>
                <w:color w:val="00B050"/>
                <w:lang w:eastAsia="ru-RU"/>
              </w:rPr>
              <w:t xml:space="preserve"> п.3 Безопасность гидротехнических сооружений </w:t>
            </w:r>
            <w:r w:rsidR="00EC5E3B">
              <w:rPr>
                <w:rFonts w:ascii="Times New Roman" w:eastAsia="Times New Roman" w:hAnsi="Times New Roman" w:cs="Times New Roman"/>
                <w:b/>
                <w:color w:val="00B050"/>
                <w:lang w:eastAsia="ru-RU"/>
              </w:rPr>
              <w:t>п</w:t>
            </w:r>
            <w:r w:rsidRPr="00CF5725">
              <w:rPr>
                <w:rFonts w:ascii="Times New Roman" w:eastAsia="Times New Roman" w:hAnsi="Times New Roman" w:cs="Times New Roman"/>
                <w:b/>
                <w:color w:val="00B050"/>
                <w:lang w:eastAsia="ru-RU"/>
              </w:rPr>
              <w:t>риказ</w:t>
            </w:r>
            <w:r>
              <w:rPr>
                <w:rFonts w:ascii="Times New Roman" w:eastAsia="Times New Roman" w:hAnsi="Times New Roman" w:cs="Times New Roman"/>
                <w:b/>
                <w:color w:val="00B050"/>
                <w:lang w:eastAsia="ru-RU"/>
              </w:rPr>
              <w:t>а</w:t>
            </w:r>
            <w:r w:rsidRPr="00CF5725">
              <w:rPr>
                <w:rFonts w:ascii="Times New Roman" w:eastAsia="Times New Roman" w:hAnsi="Times New Roman" w:cs="Times New Roman"/>
                <w:b/>
                <w:color w:val="00B050"/>
                <w:lang w:eastAsia="ru-RU"/>
              </w:rPr>
              <w:t xml:space="preserve"> Ростехнадзора от 21.10.2013 N 485</w:t>
            </w:r>
            <w:r w:rsidRPr="00CF5725">
              <w:rPr>
                <w:rFonts w:ascii="Times New Roman" w:eastAsia="Times New Roman" w:hAnsi="Times New Roman" w:cs="Times New Roman"/>
                <w:color w:val="00B050"/>
                <w:lang w:eastAsia="ru-RU"/>
              </w:rPr>
              <w:t xml:space="preserve"> "Об утверждении Перечня нормативных правовых актов и нормативных документов, относящихся к сфере деятельности Федеральной службы по экологическому, технологическому и атомному надзору (раздел I "Технологический, строительный, энергетический надзор")"</w:t>
            </w:r>
            <w:r>
              <w:rPr>
                <w:rFonts w:ascii="Times New Roman" w:eastAsia="Times New Roman" w:hAnsi="Times New Roman" w:cs="Times New Roman"/>
                <w:color w:val="00B050"/>
                <w:lang w:eastAsia="ru-RU"/>
              </w:rPr>
              <w:t xml:space="preserve">. </w:t>
            </w:r>
          </w:p>
          <w:p w:rsidR="00A04B1D" w:rsidRPr="00CF5725" w:rsidRDefault="00A04B1D" w:rsidP="00EC5E3B">
            <w:pPr>
              <w:autoSpaceDE w:val="0"/>
              <w:autoSpaceDN w:val="0"/>
              <w:adjustRightInd w:val="0"/>
              <w:spacing w:after="0" w:line="240" w:lineRule="auto"/>
              <w:jc w:val="both"/>
              <w:rPr>
                <w:rFonts w:ascii="Times New Roman" w:eastAsia="Times New Roman" w:hAnsi="Times New Roman" w:cs="Times New Roman"/>
                <w:color w:val="0000FF"/>
                <w:lang w:eastAsia="ru-RU"/>
              </w:rPr>
            </w:pPr>
          </w:p>
        </w:tc>
        <w:tc>
          <w:tcPr>
            <w:tcW w:w="1173" w:type="pct"/>
            <w:tcBorders>
              <w:top w:val="single" w:sz="4" w:space="0" w:color="auto"/>
              <w:left w:val="single" w:sz="4" w:space="0" w:color="auto"/>
              <w:bottom w:val="single" w:sz="4" w:space="0" w:color="auto"/>
              <w:right w:val="single" w:sz="4" w:space="0" w:color="auto"/>
            </w:tcBorders>
          </w:tcPr>
          <w:p w:rsidR="00D72E33" w:rsidRDefault="00D72E33"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Pr>
                <w:rFonts w:ascii="Times New Roman" w:eastAsia="Times New Roman" w:hAnsi="Times New Roman" w:cs="Times New Roman"/>
                <w:b/>
                <w:color w:val="0000FF"/>
                <w:sz w:val="20"/>
                <w:szCs w:val="20"/>
                <w:lang w:eastAsia="ru-RU"/>
              </w:rPr>
              <w:t>Постановление</w:t>
            </w:r>
          </w:p>
          <w:p w:rsidR="00D72E33"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Правительства РФ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от 27.02.1999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N 237 </w:t>
            </w: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DF1654" w:rsidRDefault="00DF1654" w:rsidP="00434B96">
            <w:pPr>
              <w:spacing w:after="0" w:line="240" w:lineRule="auto"/>
              <w:rPr>
                <w:rFonts w:ascii="Times New Roman" w:eastAsia="Times New Roman" w:hAnsi="Times New Roman" w:cs="Times New Roman"/>
                <w:b/>
                <w:color w:val="0000FF"/>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175</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w:t>
            </w:r>
          </w:p>
          <w:p w:rsidR="00434B96" w:rsidRPr="00434B96" w:rsidRDefault="002633FC" w:rsidP="00434B96">
            <w:pPr>
              <w:autoSpaceDE w:val="0"/>
              <w:autoSpaceDN w:val="0"/>
              <w:adjustRightInd w:val="0"/>
              <w:spacing w:after="0" w:line="240" w:lineRule="auto"/>
              <w:ind w:firstLine="540"/>
              <w:jc w:val="center"/>
              <w:outlineLvl w:val="1"/>
              <w:rPr>
                <w:rFonts w:ascii="Times New Roman" w:eastAsia="Times New Roman" w:hAnsi="Times New Roman" w:cs="Times New Roman"/>
                <w:b/>
                <w:color w:val="0000FF"/>
                <w:lang w:eastAsia="ru-RU"/>
              </w:rPr>
            </w:pPr>
            <w:hyperlink r:id="rId1513" w:history="1">
              <w:r w:rsidR="00434B96" w:rsidRPr="00434B96">
                <w:rPr>
                  <w:rFonts w:ascii="Times New Roman" w:eastAsia="Times New Roman" w:hAnsi="Times New Roman" w:cs="Times New Roman"/>
                  <w:b/>
                  <w:color w:val="0000FF"/>
                  <w:lang w:eastAsia="ru-RU"/>
                </w:rPr>
                <w:t xml:space="preserve"> "Об утверждении перечня организаций, имеющих право проводить подготовку лиц в целях изучения правил безопасного обращения с оружием и приобретения навыков безопасного обращения с оружием, а также проверку знания указанных правил и наличия соответствующих навыков"</w:t>
              </w:r>
            </w:hyperlink>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
                <w:color w:val="0000FF"/>
                <w:sz w:val="24"/>
                <w:szCs w:val="24"/>
                <w:lang w:eastAsia="ru-RU"/>
              </w:rPr>
            </w:pP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lang w:eastAsia="ru-RU"/>
              </w:rPr>
            </w:pPr>
            <w:r w:rsidRPr="00434B96">
              <w:rPr>
                <w:rFonts w:ascii="Times New Roman" w:eastAsia="Times New Roman" w:hAnsi="Times New Roman" w:cs="Times New Roman"/>
                <w:b/>
                <w:color w:val="0000FF"/>
                <w:sz w:val="24"/>
                <w:szCs w:val="24"/>
                <w:lang w:eastAsia="ru-RU"/>
              </w:rPr>
              <w:t>Примечание:</w:t>
            </w:r>
            <w:r w:rsidRPr="00434B96">
              <w:rPr>
                <w:rFonts w:ascii="Times New Roman" w:eastAsia="Times New Roman" w:hAnsi="Times New Roman" w:cs="Times New Roman"/>
                <w:color w:val="0000FF"/>
                <w:lang w:eastAsia="ru-RU"/>
              </w:rPr>
              <w:t xml:space="preserve">  </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color w:val="0000FF"/>
                <w:lang w:eastAsia="ru-RU"/>
              </w:rPr>
              <w:t xml:space="preserve">           </w:t>
            </w:r>
            <w:r w:rsidRPr="00434B96">
              <w:rPr>
                <w:rFonts w:ascii="Times New Roman" w:eastAsia="Times New Roman" w:hAnsi="Times New Roman" w:cs="Times New Roman"/>
                <w:b/>
                <w:color w:val="0000FF"/>
                <w:sz w:val="20"/>
                <w:szCs w:val="20"/>
                <w:lang w:eastAsia="ru-RU"/>
              </w:rPr>
              <w:t>Утвержден перечень организаций</w:t>
            </w:r>
            <w:r w:rsidRPr="00434B96">
              <w:rPr>
                <w:rFonts w:ascii="Times New Roman" w:eastAsia="Times New Roman" w:hAnsi="Times New Roman" w:cs="Times New Roman"/>
                <w:color w:val="0000FF"/>
                <w:sz w:val="20"/>
                <w:szCs w:val="20"/>
                <w:lang w:eastAsia="ru-RU"/>
              </w:rPr>
              <w:t>, которые вправе обучать правилам безопасного обращения с оружием и проверять знание этих правил. Речь также идет о приобретении соответствующих навыков и проверке их наличия.</w:t>
            </w:r>
            <w:r w:rsidRPr="00434B96">
              <w:rPr>
                <w:rFonts w:ascii="Times New Roman" w:eastAsia="Times New Roman" w:hAnsi="Times New Roman" w:cs="Times New Roman"/>
                <w:color w:val="0000FF"/>
                <w:sz w:val="20"/>
                <w:szCs w:val="20"/>
                <w:lang w:eastAsia="ru-RU"/>
              </w:rPr>
              <w:br/>
              <w:t>В перечень вошли образовательные учреждения профобразования, реализующие образовательные программы в области физкультуры и спорта, предусматривающие изучение дисциплин с использованием огнестрельного оружия.</w:t>
            </w:r>
            <w:r w:rsidRPr="00434B96">
              <w:rPr>
                <w:rFonts w:ascii="Times New Roman" w:eastAsia="Times New Roman" w:hAnsi="Times New Roman" w:cs="Times New Roman"/>
                <w:color w:val="0000FF"/>
                <w:sz w:val="20"/>
                <w:szCs w:val="20"/>
                <w:lang w:eastAsia="ru-RU"/>
              </w:rPr>
              <w:br/>
              <w:t xml:space="preserve">Вышеназванное право предоставлено также физкультурно-спортивным организациям, общероссийским и аккредитованным региональным спортивным федерациям, общественно-государственным организациям, образовательным учреждениям, реализующим образовательные программы допобразования детей физкультурно-спортивной направленности. </w:t>
            </w:r>
            <w:r w:rsidRPr="00434B96">
              <w:rPr>
                <w:rFonts w:ascii="Times New Roman" w:eastAsia="Times New Roman" w:hAnsi="Times New Roman" w:cs="Times New Roman"/>
                <w:b/>
                <w:color w:val="0000FF"/>
                <w:sz w:val="20"/>
                <w:szCs w:val="20"/>
                <w:lang w:eastAsia="ru-RU"/>
              </w:rPr>
              <w:t>Условие</w:t>
            </w:r>
            <w:r w:rsidRPr="00434B96">
              <w:rPr>
                <w:rFonts w:ascii="Times New Roman" w:eastAsia="Times New Roman" w:hAnsi="Times New Roman" w:cs="Times New Roman"/>
                <w:color w:val="0000FF"/>
                <w:sz w:val="20"/>
                <w:szCs w:val="20"/>
                <w:lang w:eastAsia="ru-RU"/>
              </w:rPr>
              <w:t xml:space="preserve"> - наличие лицензии на осуществление образовательной деятельности по программам подготовки лиц в целях изучения правил и приобретения навыков безопасного обращения с оружием.</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
                <w:color w:val="0000FF"/>
                <w:sz w:val="20"/>
                <w:szCs w:val="20"/>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4"/>
                <w:szCs w:val="24"/>
                <w:lang w:eastAsia="ru-RU"/>
              </w:rPr>
            </w:pPr>
          </w:p>
        </w:tc>
        <w:tc>
          <w:tcPr>
            <w:tcW w:w="1173" w:type="pct"/>
            <w:tcBorders>
              <w:top w:val="single" w:sz="4" w:space="0" w:color="auto"/>
              <w:left w:val="single" w:sz="4" w:space="0" w:color="auto"/>
              <w:bottom w:val="single" w:sz="4" w:space="0" w:color="auto"/>
              <w:right w:val="single" w:sz="4" w:space="0" w:color="auto"/>
            </w:tcBorders>
          </w:tcPr>
          <w:p w:rsidR="00F95FCE" w:rsidRDefault="00F95FCE"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p>
          <w:p w:rsidR="00F95FCE"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Постановление Правительства РФ</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от 5 сентября 2011г.                               N 731</w:t>
            </w: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176</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"О внесении изменений в некоторые акты Правительства Российской Федерации"</w:t>
            </w:r>
          </w:p>
          <w:p w:rsidR="00434B96" w:rsidRPr="00434B96" w:rsidRDefault="00434B96" w:rsidP="00434B96">
            <w:pPr>
              <w:spacing w:after="0" w:line="240" w:lineRule="auto"/>
              <w:ind w:firstLine="540"/>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Примечание:</w:t>
            </w:r>
          </w:p>
          <w:p w:rsidR="00434B96" w:rsidRPr="00894955" w:rsidRDefault="00434B96" w:rsidP="00DF1654">
            <w:pPr>
              <w:spacing w:after="0"/>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4"/>
                <w:szCs w:val="24"/>
                <w:lang w:eastAsia="ru-RU"/>
              </w:rPr>
              <w:t xml:space="preserve">       </w:t>
            </w:r>
            <w:r w:rsidRPr="00894955">
              <w:rPr>
                <w:rFonts w:ascii="Times New Roman" w:eastAsia="Times New Roman" w:hAnsi="Times New Roman" w:cs="Times New Roman"/>
                <w:color w:val="0000FF"/>
                <w:sz w:val="20"/>
                <w:szCs w:val="20"/>
                <w:lang w:eastAsia="ru-RU"/>
              </w:rPr>
              <w:t xml:space="preserve">Постановлением Правительства РФ от 20.06.2011 № 479  внесены изменения в Постановление Правительства РФ от 25.02.2000  №163 </w:t>
            </w:r>
            <w:r w:rsidRPr="00894955">
              <w:rPr>
                <w:rFonts w:ascii="Times New Roman" w:eastAsia="Times New Roman" w:hAnsi="Times New Roman" w:cs="Times New Roman"/>
                <w:b/>
                <w:color w:val="0000FF"/>
                <w:sz w:val="20"/>
                <w:szCs w:val="20"/>
                <w:lang w:eastAsia="ru-RU"/>
              </w:rPr>
              <w:t>«Об утверждении перечня тяжелых работ и работ с вредными или опасными условиями труда, при выполнении которых запрещается применение труда лиц моложе восемнадцати лет»</w:t>
            </w:r>
            <w:r w:rsidRPr="00894955">
              <w:rPr>
                <w:rFonts w:ascii="Times New Roman" w:eastAsia="Times New Roman" w:hAnsi="Times New Roman" w:cs="Times New Roman"/>
                <w:color w:val="0000FF"/>
                <w:sz w:val="20"/>
                <w:szCs w:val="20"/>
                <w:lang w:eastAsia="ru-RU"/>
              </w:rPr>
              <w:t xml:space="preserve"> </w:t>
            </w:r>
            <w:r w:rsidRPr="00894955">
              <w:rPr>
                <w:rFonts w:ascii="Times New Roman" w:eastAsia="Times New Roman" w:hAnsi="Times New Roman" w:cs="Times New Roman"/>
                <w:bCs/>
                <w:color w:val="0000FF"/>
                <w:sz w:val="20"/>
                <w:szCs w:val="20"/>
                <w:lang w:eastAsia="ru-RU"/>
              </w:rPr>
              <w:t xml:space="preserve">(в ред. Постановлений Правительства РФ от 20.06.2001 </w:t>
            </w:r>
            <w:hyperlink r:id="rId1514" w:history="1">
              <w:r w:rsidRPr="00894955">
                <w:rPr>
                  <w:rFonts w:ascii="Times New Roman" w:eastAsia="Times New Roman" w:hAnsi="Times New Roman" w:cs="Times New Roman"/>
                  <w:bCs/>
                  <w:color w:val="0000FF"/>
                  <w:sz w:val="20"/>
                  <w:szCs w:val="20"/>
                  <w:lang w:eastAsia="ru-RU"/>
                </w:rPr>
                <w:t>N 473</w:t>
              </w:r>
            </w:hyperlink>
            <w:r w:rsidRPr="00894955">
              <w:rPr>
                <w:rFonts w:ascii="Times New Roman" w:eastAsia="Times New Roman" w:hAnsi="Times New Roman" w:cs="Times New Roman"/>
                <w:bCs/>
                <w:color w:val="0000FF"/>
                <w:sz w:val="20"/>
                <w:szCs w:val="20"/>
                <w:lang w:eastAsia="ru-RU"/>
              </w:rPr>
              <w:t xml:space="preserve">, от 20.06.2011 </w:t>
            </w:r>
            <w:hyperlink r:id="rId1515" w:history="1">
              <w:r w:rsidRPr="00894955">
                <w:rPr>
                  <w:rFonts w:ascii="Times New Roman" w:eastAsia="Times New Roman" w:hAnsi="Times New Roman" w:cs="Times New Roman"/>
                  <w:bCs/>
                  <w:color w:val="0000FF"/>
                  <w:sz w:val="20"/>
                  <w:szCs w:val="20"/>
                  <w:lang w:eastAsia="ru-RU"/>
                </w:rPr>
                <w:t>N 479</w:t>
              </w:r>
            </w:hyperlink>
            <w:r w:rsidRPr="00894955">
              <w:rPr>
                <w:rFonts w:ascii="Times New Roman" w:eastAsia="Times New Roman" w:hAnsi="Times New Roman" w:cs="Times New Roman"/>
                <w:bCs/>
                <w:color w:val="0000FF"/>
                <w:sz w:val="20"/>
                <w:szCs w:val="20"/>
                <w:lang w:eastAsia="ru-RU"/>
              </w:rPr>
              <w:t>), а именно:</w:t>
            </w:r>
            <w:r w:rsidRPr="00894955">
              <w:rPr>
                <w:rFonts w:ascii="Times New Roman" w:eastAsia="Times New Roman" w:hAnsi="Times New Roman" w:cs="Times New Roman"/>
                <w:color w:val="0000FF"/>
                <w:sz w:val="20"/>
                <w:szCs w:val="20"/>
                <w:lang w:eastAsia="ru-RU"/>
              </w:rPr>
              <w:t xml:space="preserve"> </w:t>
            </w:r>
          </w:p>
          <w:p w:rsidR="00434B96" w:rsidRPr="00434B96" w:rsidRDefault="00434B96" w:rsidP="00DF1654">
            <w:pPr>
              <w:autoSpaceDE w:val="0"/>
              <w:autoSpaceDN w:val="0"/>
              <w:adjustRightInd w:val="0"/>
              <w:spacing w:after="0"/>
              <w:ind w:firstLine="540"/>
              <w:jc w:val="both"/>
              <w:rPr>
                <w:rFonts w:ascii="Times New Roman" w:eastAsia="Times New Roman" w:hAnsi="Times New Roman" w:cs="Times New Roman"/>
                <w:color w:val="FF0000"/>
                <w:lang w:eastAsia="ru-RU"/>
              </w:rPr>
            </w:pPr>
            <w:r w:rsidRPr="00434B96">
              <w:rPr>
                <w:rFonts w:ascii="Times New Roman" w:eastAsia="Times New Roman" w:hAnsi="Times New Roman" w:cs="Times New Roman"/>
                <w:b/>
                <w:color w:val="0000FF"/>
                <w:lang w:eastAsia="ru-RU"/>
              </w:rPr>
              <w:t xml:space="preserve">В </w:t>
            </w:r>
            <w:hyperlink r:id="rId1516" w:history="1">
              <w:r w:rsidRPr="00434B96">
                <w:rPr>
                  <w:rFonts w:ascii="Times New Roman" w:eastAsia="Times New Roman" w:hAnsi="Times New Roman" w:cs="Times New Roman"/>
                  <w:b/>
                  <w:color w:val="0000FF"/>
                  <w:lang w:eastAsia="ru-RU"/>
                </w:rPr>
                <w:t>пункте 2044</w:t>
              </w:r>
            </w:hyperlink>
            <w:r w:rsidRPr="00434B96">
              <w:rPr>
                <w:rFonts w:ascii="Times New Roman" w:eastAsia="Times New Roman" w:hAnsi="Times New Roman" w:cs="Times New Roman"/>
                <w:color w:val="0000FF"/>
                <w:lang w:eastAsia="ru-RU"/>
              </w:rPr>
              <w:t xml:space="preserve"> данного Перечня, исключены слова </w:t>
            </w:r>
            <w:r w:rsidRPr="00434B96">
              <w:rPr>
                <w:rFonts w:ascii="Times New Roman" w:eastAsia="Times New Roman" w:hAnsi="Times New Roman" w:cs="Times New Roman"/>
                <w:color w:val="FF0000"/>
                <w:lang w:eastAsia="ru-RU"/>
              </w:rPr>
              <w:t>"медицинских вытрезвителях и".</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Постановление</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Правительства РФ</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от 20.06.2011</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 479</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177</w:t>
            </w:r>
          </w:p>
        </w:tc>
        <w:tc>
          <w:tcPr>
            <w:tcW w:w="3466" w:type="pct"/>
            <w:tcBorders>
              <w:top w:val="single" w:sz="4" w:space="0" w:color="auto"/>
              <w:left w:val="single" w:sz="4" w:space="0" w:color="auto"/>
              <w:bottom w:val="single" w:sz="4" w:space="0" w:color="auto"/>
              <w:right w:val="single" w:sz="4" w:space="0" w:color="auto"/>
            </w:tcBorders>
          </w:tcPr>
          <w:p w:rsidR="00434B96" w:rsidRPr="005F4CFC"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color w:val="0000FF"/>
                <w:lang w:eastAsia="ru-RU"/>
              </w:rPr>
            </w:pPr>
            <w:r w:rsidRPr="005F4CFC">
              <w:rPr>
                <w:rFonts w:ascii="Times New Roman" w:eastAsia="Times New Roman" w:hAnsi="Times New Roman" w:cs="Times New Roman"/>
                <w:b/>
                <w:color w:val="0000FF"/>
                <w:lang w:eastAsia="ru-RU"/>
              </w:rPr>
              <w:t>«</w:t>
            </w:r>
            <w:hyperlink r:id="rId1517" w:history="1">
              <w:r w:rsidRPr="005F4CFC">
                <w:rPr>
                  <w:rFonts w:ascii="Times New Roman" w:eastAsia="Times New Roman" w:hAnsi="Times New Roman" w:cs="Times New Roman"/>
                  <w:b/>
                  <w:color w:val="0000FF"/>
                  <w:lang w:eastAsia="ru-RU"/>
                </w:rPr>
                <w:t>Стратегия</w:t>
              </w:r>
            </w:hyperlink>
            <w:r w:rsidRPr="005F4CFC">
              <w:rPr>
                <w:rFonts w:ascii="Times New Roman" w:eastAsia="Times New Roman" w:hAnsi="Times New Roman" w:cs="Times New Roman"/>
                <w:b/>
                <w:color w:val="0000FF"/>
                <w:lang w:eastAsia="ru-RU"/>
              </w:rPr>
              <w:t xml:space="preserve"> социально-экономического развития Центрального федерального округа на период до 2020 год»</w:t>
            </w:r>
          </w:p>
          <w:p w:rsidR="00434B96" w:rsidRPr="005F4CFC"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
                <w:color w:val="0000FF"/>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Примечания: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sz w:val="20"/>
                <w:szCs w:val="20"/>
                <w:lang w:eastAsia="ru-RU"/>
              </w:rPr>
              <w:t xml:space="preserve">       </w:t>
            </w:r>
            <w:r w:rsidRPr="00434B96">
              <w:rPr>
                <w:rFonts w:ascii="Times New Roman" w:eastAsia="Times New Roman" w:hAnsi="Times New Roman" w:cs="Times New Roman"/>
                <w:bCs/>
                <w:color w:val="0000FF"/>
                <w:lang w:eastAsia="ru-RU"/>
              </w:rPr>
              <w:t xml:space="preserve">В частности, в данном документе признаны приоритетными  мероприятия </w:t>
            </w:r>
            <w:r w:rsidRPr="00434B96">
              <w:rPr>
                <w:rFonts w:ascii="Times New Roman" w:eastAsia="Times New Roman" w:hAnsi="Times New Roman" w:cs="Times New Roman"/>
                <w:b/>
                <w:bCs/>
                <w:color w:val="0000FF"/>
                <w:lang w:eastAsia="ru-RU"/>
              </w:rPr>
              <w:t>по совершенствованию системы государственных гарантий защиты от безработицы, включающей в том числе</w:t>
            </w:r>
            <w:r w:rsidRPr="00434B96">
              <w:rPr>
                <w:rFonts w:ascii="Times New Roman" w:eastAsia="Times New Roman" w:hAnsi="Times New Roman" w:cs="Times New Roman"/>
                <w:bCs/>
                <w:color w:val="0000FF"/>
                <w:lang w:eastAsia="ru-RU"/>
              </w:rPr>
              <w:t xml:space="preserve"> </w:t>
            </w:r>
            <w:r w:rsidRPr="00434B96">
              <w:rPr>
                <w:rFonts w:ascii="Times New Roman" w:eastAsia="Times New Roman" w:hAnsi="Times New Roman" w:cs="Times New Roman"/>
                <w:b/>
                <w:bCs/>
                <w:color w:val="0000FF"/>
                <w:lang w:eastAsia="ru-RU"/>
              </w:rPr>
              <w:t>обеспечение прав в области охраны и оплаты труда, а также предотвращение нарушения прав трудящихся, принудительного труда и дискриминации.</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Распоряжение Правительства  Российской Федерации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от 6 сентября 2011г.</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N 1540-р</w:t>
            </w: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178</w:t>
            </w:r>
          </w:p>
        </w:tc>
        <w:tc>
          <w:tcPr>
            <w:tcW w:w="3466" w:type="pct"/>
            <w:tcBorders>
              <w:top w:val="single" w:sz="4" w:space="0" w:color="auto"/>
              <w:left w:val="single" w:sz="4" w:space="0" w:color="auto"/>
              <w:bottom w:val="single" w:sz="4" w:space="0" w:color="auto"/>
              <w:right w:val="single" w:sz="4" w:space="0" w:color="auto"/>
            </w:tcBorders>
          </w:tcPr>
          <w:p w:rsidR="00434B96" w:rsidRPr="005F4CFC"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sz w:val="24"/>
                <w:szCs w:val="24"/>
                <w:lang w:eastAsia="ru-RU"/>
              </w:rPr>
              <w:t>"</w:t>
            </w:r>
            <w:r w:rsidRPr="005F4CFC">
              <w:rPr>
                <w:rFonts w:ascii="Times New Roman" w:eastAsia="Times New Roman" w:hAnsi="Times New Roman" w:cs="Times New Roman"/>
                <w:b/>
                <w:color w:val="0000FF"/>
                <w:lang w:eastAsia="ru-RU"/>
              </w:rPr>
              <w:t>О допуске к эксплуатации государственных воздушных судов" (вместе с "Правилами допуска к эксплуатации государственных воздушных судов")</w:t>
            </w:r>
          </w:p>
          <w:p w:rsidR="00434B96" w:rsidRPr="005F4CFC" w:rsidRDefault="00434B96" w:rsidP="00434B96">
            <w:pPr>
              <w:spacing w:after="0" w:line="240" w:lineRule="auto"/>
              <w:rPr>
                <w:rFonts w:ascii="Times New Roman" w:eastAsia="Times New Roman" w:hAnsi="Times New Roman" w:cs="Times New Roman"/>
                <w:b/>
                <w:color w:val="0000FF"/>
                <w:lang w:eastAsia="ru-RU"/>
              </w:rPr>
            </w:pPr>
          </w:p>
          <w:p w:rsidR="00434B96" w:rsidRPr="00434B96" w:rsidRDefault="00434B96" w:rsidP="00434B96">
            <w:pPr>
              <w:spacing w:after="0" w:line="240" w:lineRule="auto"/>
              <w:rPr>
                <w:rFonts w:ascii="Times New Roman" w:eastAsia="Times New Roman" w:hAnsi="Times New Roman" w:cs="Times New Roman"/>
                <w:b/>
                <w:color w:val="0000FF"/>
                <w:sz w:val="24"/>
                <w:szCs w:val="24"/>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color w:val="0000FF"/>
                <w:sz w:val="24"/>
                <w:szCs w:val="24"/>
                <w:lang w:eastAsia="ru-RU"/>
              </w:rPr>
            </w:pPr>
          </w:p>
        </w:tc>
        <w:tc>
          <w:tcPr>
            <w:tcW w:w="1173" w:type="pct"/>
            <w:tcBorders>
              <w:top w:val="single" w:sz="4" w:space="0" w:color="auto"/>
              <w:left w:val="single" w:sz="4" w:space="0" w:color="auto"/>
              <w:bottom w:val="single" w:sz="4" w:space="0" w:color="auto"/>
              <w:right w:val="single" w:sz="4" w:space="0" w:color="auto"/>
            </w:tcBorders>
          </w:tcPr>
          <w:p w:rsidR="00894955"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Постановление Правительства РФ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от 12.09.2011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N 766</w:t>
            </w: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179</w:t>
            </w:r>
          </w:p>
        </w:tc>
        <w:tc>
          <w:tcPr>
            <w:tcW w:w="3466" w:type="pct"/>
            <w:tcBorders>
              <w:top w:val="single" w:sz="4" w:space="0" w:color="auto"/>
              <w:left w:val="single" w:sz="4" w:space="0" w:color="auto"/>
              <w:bottom w:val="single" w:sz="4" w:space="0" w:color="auto"/>
              <w:right w:val="single" w:sz="4" w:space="0" w:color="auto"/>
            </w:tcBorders>
          </w:tcPr>
          <w:p w:rsidR="00434B96" w:rsidRPr="005F4CFC"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lang w:eastAsia="ru-RU"/>
              </w:rPr>
            </w:pPr>
            <w:r w:rsidRPr="005F4CFC">
              <w:rPr>
                <w:rFonts w:ascii="Times New Roman" w:eastAsia="Times New Roman" w:hAnsi="Times New Roman" w:cs="Times New Roman"/>
                <w:b/>
                <w:color w:val="0000FF"/>
                <w:lang w:eastAsia="ru-RU"/>
              </w:rPr>
              <w:t xml:space="preserve">"О внесении изменений в некоторые акты Правительства Российской Федерации" </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color w:val="0000FF"/>
                <w:lang w:eastAsia="ru-RU"/>
              </w:rPr>
              <w:t xml:space="preserve">(в ред. Постановлений Правительства РФ от 15.05.2010 </w:t>
            </w:r>
            <w:hyperlink r:id="rId1518" w:history="1">
              <w:r w:rsidRPr="00434B96">
                <w:rPr>
                  <w:rFonts w:ascii="Times New Roman" w:eastAsia="Times New Roman" w:hAnsi="Times New Roman" w:cs="Times New Roman"/>
                  <w:color w:val="0000FF"/>
                  <w:lang w:eastAsia="ru-RU"/>
                </w:rPr>
                <w:t>N 337</w:t>
              </w:r>
            </w:hyperlink>
            <w:r w:rsidRPr="00434B96">
              <w:rPr>
                <w:rFonts w:ascii="Times New Roman" w:eastAsia="Times New Roman" w:hAnsi="Times New Roman" w:cs="Times New Roman"/>
                <w:color w:val="0000FF"/>
                <w:lang w:eastAsia="ru-RU"/>
              </w:rPr>
              <w:t xml:space="preserve">, от 23.09.2010 </w:t>
            </w:r>
            <w:hyperlink r:id="rId1519" w:history="1">
              <w:r w:rsidRPr="00434B96">
                <w:rPr>
                  <w:rFonts w:ascii="Times New Roman" w:eastAsia="Times New Roman" w:hAnsi="Times New Roman" w:cs="Times New Roman"/>
                  <w:color w:val="0000FF"/>
                  <w:lang w:eastAsia="ru-RU"/>
                </w:rPr>
                <w:t>N 736</w:t>
              </w:r>
            </w:hyperlink>
            <w:r w:rsidRPr="00434B96">
              <w:rPr>
                <w:rFonts w:ascii="Times New Roman" w:eastAsia="Times New Roman" w:hAnsi="Times New Roman" w:cs="Times New Roman"/>
                <w:color w:val="0000FF"/>
                <w:lang w:eastAsia="ru-RU"/>
              </w:rPr>
              <w:t xml:space="preserve">, от 17.03.2011 </w:t>
            </w:r>
            <w:hyperlink r:id="rId1520" w:history="1">
              <w:r w:rsidRPr="00434B96">
                <w:rPr>
                  <w:rFonts w:ascii="Times New Roman" w:eastAsia="Times New Roman" w:hAnsi="Times New Roman" w:cs="Times New Roman"/>
                  <w:color w:val="0000FF"/>
                  <w:lang w:eastAsia="ru-RU"/>
                </w:rPr>
                <w:t>N 177</w:t>
              </w:r>
            </w:hyperlink>
            <w:r w:rsidRPr="00434B96">
              <w:rPr>
                <w:rFonts w:ascii="Times New Roman" w:eastAsia="Times New Roman" w:hAnsi="Times New Roman" w:cs="Times New Roman"/>
                <w:color w:val="0000FF"/>
                <w:lang w:eastAsia="ru-RU"/>
              </w:rPr>
              <w:t xml:space="preserve">, от 20.07.2011 </w:t>
            </w:r>
            <w:hyperlink r:id="rId1521" w:history="1">
              <w:r w:rsidRPr="00434B96">
                <w:rPr>
                  <w:rFonts w:ascii="Times New Roman" w:eastAsia="Times New Roman" w:hAnsi="Times New Roman" w:cs="Times New Roman"/>
                  <w:color w:val="0000FF"/>
                  <w:lang w:eastAsia="ru-RU"/>
                </w:rPr>
                <w:t>N 590</w:t>
              </w:r>
            </w:hyperlink>
            <w:r w:rsidRPr="00434B96">
              <w:rPr>
                <w:rFonts w:ascii="Times New Roman" w:eastAsia="Times New Roman" w:hAnsi="Times New Roman" w:cs="Times New Roman"/>
                <w:color w:val="0000FF"/>
                <w:lang w:eastAsia="ru-RU"/>
              </w:rPr>
              <w:t xml:space="preserve">, от 29.08.2011 </w:t>
            </w:r>
            <w:hyperlink r:id="rId1522" w:history="1">
              <w:r w:rsidRPr="00434B96">
                <w:rPr>
                  <w:rFonts w:ascii="Times New Roman" w:eastAsia="Times New Roman" w:hAnsi="Times New Roman" w:cs="Times New Roman"/>
                  <w:color w:val="0000FF"/>
                  <w:lang w:eastAsia="ru-RU"/>
                </w:rPr>
                <w:t>N 717</w:t>
              </w:r>
            </w:hyperlink>
            <w:r w:rsidRPr="00434B96">
              <w:rPr>
                <w:rFonts w:ascii="Times New Roman" w:eastAsia="Times New Roman" w:hAnsi="Times New Roman" w:cs="Times New Roman"/>
                <w:color w:val="0000FF"/>
                <w:lang w:eastAsia="ru-RU"/>
              </w:rPr>
              <w:t xml:space="preserve">, от 12.09.2011 </w:t>
            </w:r>
            <w:hyperlink r:id="rId1523" w:history="1">
              <w:r w:rsidRPr="00434B96">
                <w:rPr>
                  <w:rFonts w:ascii="Times New Roman" w:eastAsia="Times New Roman" w:hAnsi="Times New Roman" w:cs="Times New Roman"/>
                  <w:color w:val="0000FF"/>
                  <w:lang w:eastAsia="ru-RU"/>
                </w:rPr>
                <w:t>N 769</w:t>
              </w:r>
            </w:hyperlink>
            <w:r w:rsidRPr="00434B96">
              <w:rPr>
                <w:rFonts w:ascii="Times New Roman" w:eastAsia="Times New Roman" w:hAnsi="Times New Roman" w:cs="Times New Roman"/>
                <w:color w:val="0000FF"/>
                <w:lang w:eastAsia="ru-RU"/>
              </w:rPr>
              <w:t xml:space="preserve">, </w:t>
            </w:r>
            <w:r w:rsidRPr="00434B96">
              <w:rPr>
                <w:rFonts w:ascii="Times New Roman" w:eastAsia="Times New Roman" w:hAnsi="Times New Roman" w:cs="Times New Roman"/>
                <w:b/>
                <w:color w:val="0000FF"/>
                <w:lang w:eastAsia="ru-RU"/>
              </w:rPr>
              <w:t xml:space="preserve">от 28.06.2012 </w:t>
            </w:r>
            <w:hyperlink r:id="rId1524" w:history="1">
              <w:r w:rsidRPr="00434B96">
                <w:rPr>
                  <w:rFonts w:ascii="Times New Roman" w:eastAsia="Times New Roman" w:hAnsi="Times New Roman" w:cs="Times New Roman"/>
                  <w:b/>
                  <w:color w:val="0000FF"/>
                  <w:lang w:eastAsia="ru-RU"/>
                </w:rPr>
                <w:t>N 655</w:t>
              </w:r>
            </w:hyperlink>
            <w:r w:rsidRPr="00434B96">
              <w:rPr>
                <w:rFonts w:ascii="Times New Roman" w:eastAsia="Times New Roman" w:hAnsi="Times New Roman" w:cs="Times New Roman"/>
                <w:color w:val="0000FF"/>
                <w:lang w:eastAsia="ru-RU"/>
              </w:rPr>
              <w:t>)</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color w:val="0000FF"/>
                <w:sz w:val="20"/>
                <w:szCs w:val="20"/>
                <w:lang w:eastAsia="ru-RU"/>
              </w:rPr>
            </w:pP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color w:val="0000FF"/>
                <w:sz w:val="24"/>
                <w:szCs w:val="24"/>
                <w:lang w:eastAsia="ru-RU"/>
              </w:rPr>
            </w:pPr>
            <w:r w:rsidRPr="00434B96">
              <w:rPr>
                <w:rFonts w:ascii="Times New Roman" w:eastAsia="Times New Roman" w:hAnsi="Times New Roman" w:cs="Times New Roman"/>
                <w:b/>
                <w:color w:val="0000FF"/>
                <w:sz w:val="24"/>
                <w:szCs w:val="24"/>
                <w:lang w:eastAsia="ru-RU"/>
              </w:rPr>
              <w:t>Примечание:</w:t>
            </w:r>
          </w:p>
          <w:p w:rsidR="00434B96" w:rsidRPr="00434B96" w:rsidRDefault="00434B96" w:rsidP="00434B96">
            <w:pPr>
              <w:autoSpaceDE w:val="0"/>
              <w:autoSpaceDN w:val="0"/>
              <w:adjustRightInd w:val="0"/>
              <w:spacing w:after="0" w:line="240" w:lineRule="auto"/>
              <w:ind w:left="-36"/>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4"/>
                <w:szCs w:val="24"/>
                <w:lang w:eastAsia="ru-RU"/>
              </w:rPr>
              <w:t xml:space="preserve">           </w:t>
            </w:r>
            <w:r w:rsidRPr="00434B96">
              <w:rPr>
                <w:rFonts w:ascii="Times New Roman" w:eastAsia="Times New Roman" w:hAnsi="Times New Roman" w:cs="Times New Roman"/>
                <w:color w:val="0000FF"/>
                <w:sz w:val="20"/>
                <w:szCs w:val="20"/>
                <w:lang w:eastAsia="ru-RU"/>
              </w:rPr>
              <w:t xml:space="preserve">В частности, внесены изменения  в  </w:t>
            </w:r>
            <w:r w:rsidRPr="00434B96">
              <w:rPr>
                <w:rFonts w:ascii="Times New Roman" w:eastAsia="Times New Roman" w:hAnsi="Times New Roman" w:cs="Times New Roman"/>
                <w:b/>
                <w:color w:val="0000FF"/>
                <w:sz w:val="20"/>
                <w:szCs w:val="20"/>
                <w:lang w:eastAsia="ru-RU"/>
              </w:rPr>
              <w:t xml:space="preserve">Положение о Министерстве здравоохранения и социального развития Российской Федерации, </w:t>
            </w:r>
            <w:r w:rsidRPr="00434B96">
              <w:rPr>
                <w:rFonts w:ascii="Times New Roman" w:eastAsia="Times New Roman" w:hAnsi="Times New Roman" w:cs="Times New Roman"/>
                <w:color w:val="0000FF"/>
                <w:sz w:val="20"/>
                <w:szCs w:val="20"/>
                <w:lang w:eastAsia="ru-RU"/>
              </w:rPr>
              <w:t>утвержденном Постановлением Правительства Российской Федерации от 30 июня 2004 г. N 321 (Собрание законодательства Российской Федерации, 2004, N 28, ст. 2898; 2005, N 2, ст. 162; 2006, N 19, ст. 2080; 2008, N 11, ст. 1036; N 15, ст. 1555; N 23, ст. 2713; N 48, ст. 5618):</w:t>
            </w:r>
          </w:p>
          <w:p w:rsidR="00434B96" w:rsidRPr="00434B96" w:rsidRDefault="00434B96" w:rsidP="00434B96">
            <w:pPr>
              <w:autoSpaceDE w:val="0"/>
              <w:autoSpaceDN w:val="0"/>
              <w:adjustRightInd w:val="0"/>
              <w:spacing w:after="0" w:line="240" w:lineRule="auto"/>
              <w:ind w:left="-36"/>
              <w:rPr>
                <w:rFonts w:ascii="Times New Roman" w:eastAsia="Times New Roman" w:hAnsi="Times New Roman" w:cs="Times New Roman"/>
                <w:b/>
                <w:color w:val="0000FF"/>
                <w:sz w:val="20"/>
                <w:szCs w:val="20"/>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color w:val="0000FF"/>
                <w:sz w:val="24"/>
                <w:szCs w:val="24"/>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Постановление Правительства РФ</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от 29.12.2008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N 1052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180</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"Об утверждении Положения о Федеральной службе по надзору в сфере транспорта"</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(в ред. Постановлений Правительства РФ от 30.03.2006 </w:t>
            </w:r>
            <w:hyperlink r:id="rId1525" w:history="1">
              <w:r w:rsidRPr="00434B96">
                <w:rPr>
                  <w:rFonts w:ascii="Times New Roman" w:eastAsia="Times New Roman" w:hAnsi="Times New Roman" w:cs="Times New Roman"/>
                  <w:color w:val="0000FF"/>
                  <w:sz w:val="20"/>
                  <w:szCs w:val="20"/>
                  <w:lang w:eastAsia="ru-RU"/>
                </w:rPr>
                <w:t>N 173</w:t>
              </w:r>
            </w:hyperlink>
            <w:r w:rsidRPr="00434B96">
              <w:rPr>
                <w:rFonts w:ascii="Times New Roman" w:eastAsia="Times New Roman" w:hAnsi="Times New Roman" w:cs="Times New Roman"/>
                <w:color w:val="0000FF"/>
                <w:sz w:val="20"/>
                <w:szCs w:val="20"/>
                <w:lang w:eastAsia="ru-RU"/>
              </w:rPr>
              <w:t xml:space="preserve">, от 03.10.2006 </w:t>
            </w:r>
            <w:hyperlink r:id="rId1526" w:history="1">
              <w:r w:rsidRPr="00434B96">
                <w:rPr>
                  <w:rFonts w:ascii="Times New Roman" w:eastAsia="Times New Roman" w:hAnsi="Times New Roman" w:cs="Times New Roman"/>
                  <w:color w:val="0000FF"/>
                  <w:sz w:val="20"/>
                  <w:szCs w:val="20"/>
                  <w:lang w:eastAsia="ru-RU"/>
                </w:rPr>
                <w:t>N 600</w:t>
              </w:r>
            </w:hyperlink>
            <w:r w:rsidRPr="00434B96">
              <w:rPr>
                <w:rFonts w:ascii="Times New Roman" w:eastAsia="Times New Roman" w:hAnsi="Times New Roman" w:cs="Times New Roman"/>
                <w:color w:val="0000FF"/>
                <w:sz w:val="20"/>
                <w:szCs w:val="20"/>
                <w:lang w:eastAsia="ru-RU"/>
              </w:rPr>
              <w:t xml:space="preserve">, от 14.12.2006 </w:t>
            </w:r>
            <w:hyperlink r:id="rId1527" w:history="1">
              <w:r w:rsidRPr="00434B96">
                <w:rPr>
                  <w:rFonts w:ascii="Times New Roman" w:eastAsia="Times New Roman" w:hAnsi="Times New Roman" w:cs="Times New Roman"/>
                  <w:color w:val="0000FF"/>
                  <w:sz w:val="20"/>
                  <w:szCs w:val="20"/>
                  <w:lang w:eastAsia="ru-RU"/>
                </w:rPr>
                <w:t>N 767</w:t>
              </w:r>
            </w:hyperlink>
            <w:r w:rsidRPr="00434B96">
              <w:rPr>
                <w:rFonts w:ascii="Times New Roman" w:eastAsia="Times New Roman" w:hAnsi="Times New Roman" w:cs="Times New Roman"/>
                <w:color w:val="0000FF"/>
                <w:sz w:val="20"/>
                <w:szCs w:val="20"/>
                <w:lang w:eastAsia="ru-RU"/>
              </w:rPr>
              <w:t xml:space="preserve">, от 17.12.2007 </w:t>
            </w:r>
            <w:hyperlink r:id="rId1528" w:history="1">
              <w:r w:rsidRPr="00434B96">
                <w:rPr>
                  <w:rFonts w:ascii="Times New Roman" w:eastAsia="Times New Roman" w:hAnsi="Times New Roman" w:cs="Times New Roman"/>
                  <w:color w:val="0000FF"/>
                  <w:sz w:val="20"/>
                  <w:szCs w:val="20"/>
                  <w:lang w:eastAsia="ru-RU"/>
                </w:rPr>
                <w:t>N 879</w:t>
              </w:r>
            </w:hyperlink>
            <w:r w:rsidRPr="00434B96">
              <w:rPr>
                <w:rFonts w:ascii="Times New Roman" w:eastAsia="Times New Roman" w:hAnsi="Times New Roman" w:cs="Times New Roman"/>
                <w:color w:val="0000FF"/>
                <w:sz w:val="20"/>
                <w:szCs w:val="20"/>
                <w:lang w:eastAsia="ru-RU"/>
              </w:rPr>
              <w:t xml:space="preserve">, от 23.06.2008 </w:t>
            </w:r>
            <w:hyperlink r:id="rId1529" w:history="1">
              <w:r w:rsidRPr="00434B96">
                <w:rPr>
                  <w:rFonts w:ascii="Times New Roman" w:eastAsia="Times New Roman" w:hAnsi="Times New Roman" w:cs="Times New Roman"/>
                  <w:color w:val="0000FF"/>
                  <w:sz w:val="20"/>
                  <w:szCs w:val="20"/>
                  <w:lang w:eastAsia="ru-RU"/>
                </w:rPr>
                <w:t>N 467</w:t>
              </w:r>
            </w:hyperlink>
            <w:r w:rsidRPr="00434B96">
              <w:rPr>
                <w:rFonts w:ascii="Times New Roman" w:eastAsia="Times New Roman" w:hAnsi="Times New Roman" w:cs="Times New Roman"/>
                <w:color w:val="0000FF"/>
                <w:sz w:val="20"/>
                <w:szCs w:val="20"/>
                <w:lang w:eastAsia="ru-RU"/>
              </w:rPr>
              <w:t xml:space="preserve">, от 28.07.2008 </w:t>
            </w:r>
            <w:hyperlink r:id="rId1530" w:history="1">
              <w:r w:rsidRPr="00434B96">
                <w:rPr>
                  <w:rFonts w:ascii="Times New Roman" w:eastAsia="Times New Roman" w:hAnsi="Times New Roman" w:cs="Times New Roman"/>
                  <w:color w:val="0000FF"/>
                  <w:sz w:val="20"/>
                  <w:szCs w:val="20"/>
                  <w:lang w:eastAsia="ru-RU"/>
                </w:rPr>
                <w:t>N 573</w:t>
              </w:r>
            </w:hyperlink>
            <w:r w:rsidRPr="00434B96">
              <w:rPr>
                <w:rFonts w:ascii="Times New Roman" w:eastAsia="Times New Roman" w:hAnsi="Times New Roman" w:cs="Times New Roman"/>
                <w:color w:val="0000FF"/>
                <w:sz w:val="20"/>
                <w:szCs w:val="20"/>
                <w:lang w:eastAsia="ru-RU"/>
              </w:rPr>
              <w:t xml:space="preserve">, от 07.11.2008 </w:t>
            </w:r>
            <w:hyperlink r:id="rId1531" w:history="1">
              <w:r w:rsidRPr="00434B96">
                <w:rPr>
                  <w:rFonts w:ascii="Times New Roman" w:eastAsia="Times New Roman" w:hAnsi="Times New Roman" w:cs="Times New Roman"/>
                  <w:color w:val="0000FF"/>
                  <w:sz w:val="20"/>
                  <w:szCs w:val="20"/>
                  <w:lang w:eastAsia="ru-RU"/>
                </w:rPr>
                <w:t>N 814</w:t>
              </w:r>
            </w:hyperlink>
            <w:r w:rsidRPr="00434B96">
              <w:rPr>
                <w:rFonts w:ascii="Times New Roman" w:eastAsia="Times New Roman" w:hAnsi="Times New Roman" w:cs="Times New Roman"/>
                <w:color w:val="0000FF"/>
                <w:sz w:val="20"/>
                <w:szCs w:val="20"/>
                <w:lang w:eastAsia="ru-RU"/>
              </w:rPr>
              <w:t xml:space="preserve">, от 07.11.2008 </w:t>
            </w:r>
            <w:hyperlink r:id="rId1532" w:history="1">
              <w:r w:rsidRPr="00434B96">
                <w:rPr>
                  <w:rFonts w:ascii="Times New Roman" w:eastAsia="Times New Roman" w:hAnsi="Times New Roman" w:cs="Times New Roman"/>
                  <w:color w:val="0000FF"/>
                  <w:sz w:val="20"/>
                  <w:szCs w:val="20"/>
                  <w:lang w:eastAsia="ru-RU"/>
                </w:rPr>
                <w:t>N 831</w:t>
              </w:r>
            </w:hyperlink>
            <w:r w:rsidRPr="00434B96">
              <w:rPr>
                <w:rFonts w:ascii="Times New Roman" w:eastAsia="Times New Roman" w:hAnsi="Times New Roman" w:cs="Times New Roman"/>
                <w:color w:val="0000FF"/>
                <w:sz w:val="20"/>
                <w:szCs w:val="20"/>
                <w:lang w:eastAsia="ru-RU"/>
              </w:rPr>
              <w:t xml:space="preserve">, от 27.01.2009 </w:t>
            </w:r>
            <w:hyperlink r:id="rId1533" w:history="1">
              <w:r w:rsidRPr="00434B96">
                <w:rPr>
                  <w:rFonts w:ascii="Times New Roman" w:eastAsia="Times New Roman" w:hAnsi="Times New Roman" w:cs="Times New Roman"/>
                  <w:color w:val="0000FF"/>
                  <w:sz w:val="20"/>
                  <w:szCs w:val="20"/>
                  <w:lang w:eastAsia="ru-RU"/>
                </w:rPr>
                <w:t>N 43</w:t>
              </w:r>
            </w:hyperlink>
            <w:r w:rsidRPr="00434B96">
              <w:rPr>
                <w:rFonts w:ascii="Times New Roman" w:eastAsia="Times New Roman" w:hAnsi="Times New Roman" w:cs="Times New Roman"/>
                <w:color w:val="0000FF"/>
                <w:sz w:val="20"/>
                <w:szCs w:val="20"/>
                <w:lang w:eastAsia="ru-RU"/>
              </w:rPr>
              <w:t xml:space="preserve">, от 24.03.2009 </w:t>
            </w:r>
            <w:hyperlink r:id="rId1534" w:history="1">
              <w:r w:rsidRPr="00434B96">
                <w:rPr>
                  <w:rFonts w:ascii="Times New Roman" w:eastAsia="Times New Roman" w:hAnsi="Times New Roman" w:cs="Times New Roman"/>
                  <w:color w:val="0000FF"/>
                  <w:sz w:val="20"/>
                  <w:szCs w:val="20"/>
                  <w:lang w:eastAsia="ru-RU"/>
                </w:rPr>
                <w:t>N 251</w:t>
              </w:r>
            </w:hyperlink>
            <w:r w:rsidRPr="00434B96">
              <w:rPr>
                <w:rFonts w:ascii="Times New Roman" w:eastAsia="Times New Roman" w:hAnsi="Times New Roman" w:cs="Times New Roman"/>
                <w:color w:val="0000FF"/>
                <w:sz w:val="20"/>
                <w:szCs w:val="20"/>
                <w:lang w:eastAsia="ru-RU"/>
              </w:rPr>
              <w:t xml:space="preserve">, от 22.04.2009 </w:t>
            </w:r>
            <w:hyperlink r:id="rId1535" w:history="1">
              <w:r w:rsidRPr="00434B96">
                <w:rPr>
                  <w:rFonts w:ascii="Times New Roman" w:eastAsia="Times New Roman" w:hAnsi="Times New Roman" w:cs="Times New Roman"/>
                  <w:color w:val="0000FF"/>
                  <w:sz w:val="20"/>
                  <w:szCs w:val="20"/>
                  <w:lang w:eastAsia="ru-RU"/>
                </w:rPr>
                <w:t>N 354</w:t>
              </w:r>
            </w:hyperlink>
            <w:r w:rsidRPr="00434B96">
              <w:rPr>
                <w:rFonts w:ascii="Times New Roman" w:eastAsia="Times New Roman" w:hAnsi="Times New Roman" w:cs="Times New Roman"/>
                <w:color w:val="0000FF"/>
                <w:sz w:val="20"/>
                <w:szCs w:val="20"/>
                <w:lang w:eastAsia="ru-RU"/>
              </w:rPr>
              <w:t xml:space="preserve">, от 16.07.2009 </w:t>
            </w:r>
            <w:hyperlink r:id="rId1536" w:history="1">
              <w:r w:rsidRPr="00434B96">
                <w:rPr>
                  <w:rFonts w:ascii="Times New Roman" w:eastAsia="Times New Roman" w:hAnsi="Times New Roman" w:cs="Times New Roman"/>
                  <w:color w:val="0000FF"/>
                  <w:sz w:val="20"/>
                  <w:szCs w:val="20"/>
                  <w:lang w:eastAsia="ru-RU"/>
                </w:rPr>
                <w:t>N 584</w:t>
              </w:r>
            </w:hyperlink>
            <w:r w:rsidRPr="00434B96">
              <w:rPr>
                <w:rFonts w:ascii="Times New Roman" w:eastAsia="Times New Roman" w:hAnsi="Times New Roman" w:cs="Times New Roman"/>
                <w:color w:val="0000FF"/>
                <w:sz w:val="20"/>
                <w:szCs w:val="20"/>
                <w:lang w:eastAsia="ru-RU"/>
              </w:rPr>
              <w:t xml:space="preserve">, от 08.08.2009 </w:t>
            </w:r>
            <w:hyperlink r:id="rId1537" w:history="1">
              <w:r w:rsidRPr="00434B96">
                <w:rPr>
                  <w:rFonts w:ascii="Times New Roman" w:eastAsia="Times New Roman" w:hAnsi="Times New Roman" w:cs="Times New Roman"/>
                  <w:color w:val="0000FF"/>
                  <w:sz w:val="20"/>
                  <w:szCs w:val="20"/>
                  <w:lang w:eastAsia="ru-RU"/>
                </w:rPr>
                <w:t>N 649</w:t>
              </w:r>
            </w:hyperlink>
            <w:r w:rsidRPr="00434B96">
              <w:rPr>
                <w:rFonts w:ascii="Times New Roman" w:eastAsia="Times New Roman" w:hAnsi="Times New Roman" w:cs="Times New Roman"/>
                <w:color w:val="0000FF"/>
                <w:sz w:val="20"/>
                <w:szCs w:val="20"/>
                <w:lang w:eastAsia="ru-RU"/>
              </w:rPr>
              <w:t xml:space="preserve">, от 02.09.2009 </w:t>
            </w:r>
            <w:hyperlink r:id="rId1538" w:history="1">
              <w:r w:rsidRPr="00434B96">
                <w:rPr>
                  <w:rFonts w:ascii="Times New Roman" w:eastAsia="Times New Roman" w:hAnsi="Times New Roman" w:cs="Times New Roman"/>
                  <w:color w:val="0000FF"/>
                  <w:sz w:val="20"/>
                  <w:szCs w:val="20"/>
                  <w:lang w:eastAsia="ru-RU"/>
                </w:rPr>
                <w:t>N 716</w:t>
              </w:r>
            </w:hyperlink>
            <w:r w:rsidRPr="00434B96">
              <w:rPr>
                <w:rFonts w:ascii="Times New Roman" w:eastAsia="Times New Roman" w:hAnsi="Times New Roman" w:cs="Times New Roman"/>
                <w:color w:val="0000FF"/>
                <w:sz w:val="20"/>
                <w:szCs w:val="20"/>
                <w:lang w:eastAsia="ru-RU"/>
              </w:rPr>
              <w:t xml:space="preserve">, от 17.12.2009 </w:t>
            </w:r>
            <w:hyperlink r:id="rId1539" w:history="1">
              <w:r w:rsidRPr="00434B96">
                <w:rPr>
                  <w:rFonts w:ascii="Times New Roman" w:eastAsia="Times New Roman" w:hAnsi="Times New Roman" w:cs="Times New Roman"/>
                  <w:color w:val="0000FF"/>
                  <w:sz w:val="20"/>
                  <w:szCs w:val="20"/>
                  <w:lang w:eastAsia="ru-RU"/>
                </w:rPr>
                <w:t>N 1033</w:t>
              </w:r>
            </w:hyperlink>
            <w:r w:rsidRPr="00434B96">
              <w:rPr>
                <w:rFonts w:ascii="Times New Roman" w:eastAsia="Times New Roman" w:hAnsi="Times New Roman" w:cs="Times New Roman"/>
                <w:color w:val="0000FF"/>
                <w:sz w:val="20"/>
                <w:szCs w:val="20"/>
                <w:lang w:eastAsia="ru-RU"/>
              </w:rPr>
              <w:t xml:space="preserve">, от 09.06.2010 </w:t>
            </w:r>
            <w:hyperlink r:id="rId1540" w:history="1">
              <w:r w:rsidRPr="00434B96">
                <w:rPr>
                  <w:rFonts w:ascii="Times New Roman" w:eastAsia="Times New Roman" w:hAnsi="Times New Roman" w:cs="Times New Roman"/>
                  <w:color w:val="0000FF"/>
                  <w:sz w:val="20"/>
                  <w:szCs w:val="20"/>
                  <w:lang w:eastAsia="ru-RU"/>
                </w:rPr>
                <w:t>N 409</w:t>
              </w:r>
            </w:hyperlink>
            <w:r w:rsidRPr="00434B96">
              <w:rPr>
                <w:rFonts w:ascii="Times New Roman" w:eastAsia="Times New Roman" w:hAnsi="Times New Roman" w:cs="Times New Roman"/>
                <w:color w:val="0000FF"/>
                <w:sz w:val="20"/>
                <w:szCs w:val="20"/>
                <w:lang w:eastAsia="ru-RU"/>
              </w:rPr>
              <w:t xml:space="preserve">, от 15.06.2010 </w:t>
            </w:r>
            <w:hyperlink r:id="rId1541" w:history="1">
              <w:r w:rsidRPr="00434B96">
                <w:rPr>
                  <w:rFonts w:ascii="Times New Roman" w:eastAsia="Times New Roman" w:hAnsi="Times New Roman" w:cs="Times New Roman"/>
                  <w:color w:val="0000FF"/>
                  <w:sz w:val="20"/>
                  <w:szCs w:val="20"/>
                  <w:lang w:eastAsia="ru-RU"/>
                </w:rPr>
                <w:t>N 438</w:t>
              </w:r>
            </w:hyperlink>
            <w:r w:rsidRPr="00434B96">
              <w:rPr>
                <w:rFonts w:ascii="Times New Roman" w:eastAsia="Times New Roman" w:hAnsi="Times New Roman" w:cs="Times New Roman"/>
                <w:color w:val="0000FF"/>
                <w:sz w:val="20"/>
                <w:szCs w:val="20"/>
                <w:lang w:eastAsia="ru-RU"/>
              </w:rPr>
              <w:t xml:space="preserve">, от 25.02.2011 </w:t>
            </w:r>
            <w:hyperlink r:id="rId1542" w:history="1">
              <w:r w:rsidRPr="00434B96">
                <w:rPr>
                  <w:rFonts w:ascii="Times New Roman" w:eastAsia="Times New Roman" w:hAnsi="Times New Roman" w:cs="Times New Roman"/>
                  <w:color w:val="0000FF"/>
                  <w:sz w:val="20"/>
                  <w:szCs w:val="20"/>
                  <w:lang w:eastAsia="ru-RU"/>
                </w:rPr>
                <w:t>N 103</w:t>
              </w:r>
            </w:hyperlink>
            <w:r w:rsidRPr="00434B96">
              <w:rPr>
                <w:rFonts w:ascii="Times New Roman" w:eastAsia="Times New Roman" w:hAnsi="Times New Roman" w:cs="Times New Roman"/>
                <w:color w:val="0000FF"/>
                <w:sz w:val="20"/>
                <w:szCs w:val="20"/>
                <w:lang w:eastAsia="ru-RU"/>
              </w:rPr>
              <w:t xml:space="preserve">, от 24.03.2011 </w:t>
            </w:r>
            <w:hyperlink r:id="rId1543" w:history="1">
              <w:r w:rsidRPr="00434B96">
                <w:rPr>
                  <w:rFonts w:ascii="Times New Roman" w:eastAsia="Times New Roman" w:hAnsi="Times New Roman" w:cs="Times New Roman"/>
                  <w:color w:val="0000FF"/>
                  <w:sz w:val="20"/>
                  <w:szCs w:val="20"/>
                  <w:lang w:eastAsia="ru-RU"/>
                </w:rPr>
                <w:t>N 210</w:t>
              </w:r>
            </w:hyperlink>
            <w:r w:rsidRPr="00434B96">
              <w:rPr>
                <w:rFonts w:ascii="Times New Roman" w:eastAsia="Times New Roman" w:hAnsi="Times New Roman" w:cs="Times New Roman"/>
                <w:color w:val="0000FF"/>
                <w:sz w:val="20"/>
                <w:szCs w:val="20"/>
                <w:lang w:eastAsia="ru-RU"/>
              </w:rPr>
              <w:t xml:space="preserve">, от 26.05.2011 </w:t>
            </w:r>
            <w:hyperlink r:id="rId1544" w:history="1">
              <w:r w:rsidRPr="00434B96">
                <w:rPr>
                  <w:rFonts w:ascii="Times New Roman" w:eastAsia="Times New Roman" w:hAnsi="Times New Roman" w:cs="Times New Roman"/>
                  <w:color w:val="0000FF"/>
                  <w:sz w:val="20"/>
                  <w:szCs w:val="20"/>
                  <w:lang w:eastAsia="ru-RU"/>
                </w:rPr>
                <w:t>N 418</w:t>
              </w:r>
            </w:hyperlink>
            <w:r w:rsidRPr="00434B96">
              <w:rPr>
                <w:rFonts w:ascii="Times New Roman" w:eastAsia="Times New Roman" w:hAnsi="Times New Roman" w:cs="Times New Roman"/>
                <w:color w:val="0000FF"/>
                <w:sz w:val="20"/>
                <w:szCs w:val="20"/>
                <w:lang w:eastAsia="ru-RU"/>
              </w:rPr>
              <w:t xml:space="preserve">, от 20.06.2011 </w:t>
            </w:r>
            <w:hyperlink r:id="rId1545" w:history="1">
              <w:r w:rsidRPr="00434B96">
                <w:rPr>
                  <w:rFonts w:ascii="Times New Roman" w:eastAsia="Times New Roman" w:hAnsi="Times New Roman" w:cs="Times New Roman"/>
                  <w:color w:val="0000FF"/>
                  <w:sz w:val="20"/>
                  <w:szCs w:val="20"/>
                  <w:lang w:eastAsia="ru-RU"/>
                </w:rPr>
                <w:t>N 480</w:t>
              </w:r>
            </w:hyperlink>
            <w:r w:rsidRPr="00434B96">
              <w:rPr>
                <w:rFonts w:ascii="Times New Roman" w:eastAsia="Times New Roman" w:hAnsi="Times New Roman" w:cs="Times New Roman"/>
                <w:color w:val="0000FF"/>
                <w:sz w:val="20"/>
                <w:szCs w:val="20"/>
                <w:lang w:eastAsia="ru-RU"/>
              </w:rPr>
              <w:t xml:space="preserve">, от 12.09.2011 </w:t>
            </w:r>
            <w:hyperlink r:id="rId1546" w:history="1">
              <w:r w:rsidRPr="00434B96">
                <w:rPr>
                  <w:rFonts w:ascii="Times New Roman" w:eastAsia="Times New Roman" w:hAnsi="Times New Roman" w:cs="Times New Roman"/>
                  <w:color w:val="0000FF"/>
                  <w:sz w:val="20"/>
                  <w:szCs w:val="20"/>
                  <w:lang w:eastAsia="ru-RU"/>
                </w:rPr>
                <w:t>N 769</w:t>
              </w:r>
            </w:hyperlink>
            <w:r w:rsidRPr="00434B96">
              <w:rPr>
                <w:rFonts w:ascii="Times New Roman" w:eastAsia="Times New Roman" w:hAnsi="Times New Roman" w:cs="Times New Roman"/>
                <w:color w:val="0000FF"/>
                <w:sz w:val="20"/>
                <w:szCs w:val="20"/>
                <w:lang w:eastAsia="ru-RU"/>
              </w:rPr>
              <w:t xml:space="preserve">, от </w:t>
            </w:r>
            <w:r w:rsidRPr="00434B96">
              <w:rPr>
                <w:rFonts w:ascii="Times New Roman" w:eastAsia="Times New Roman" w:hAnsi="Times New Roman" w:cs="Times New Roman"/>
                <w:b/>
                <w:color w:val="0000FF"/>
                <w:sz w:val="20"/>
                <w:szCs w:val="20"/>
                <w:lang w:eastAsia="ru-RU"/>
              </w:rPr>
              <w:t xml:space="preserve">02.05.2012 </w:t>
            </w:r>
            <w:hyperlink r:id="rId1547" w:history="1">
              <w:r w:rsidRPr="00434B96">
                <w:rPr>
                  <w:rFonts w:ascii="Times New Roman" w:eastAsia="Times New Roman" w:hAnsi="Times New Roman" w:cs="Times New Roman"/>
                  <w:b/>
                  <w:color w:val="0000FF"/>
                  <w:sz w:val="20"/>
                  <w:szCs w:val="20"/>
                  <w:lang w:eastAsia="ru-RU"/>
                </w:rPr>
                <w:t>N 417</w:t>
              </w:r>
            </w:hyperlink>
            <w:r w:rsidR="00894955">
              <w:rPr>
                <w:rFonts w:ascii="Times New Roman" w:eastAsia="Times New Roman" w:hAnsi="Times New Roman" w:cs="Times New Roman"/>
                <w:b/>
                <w:color w:val="0000FF"/>
                <w:sz w:val="20"/>
                <w:szCs w:val="20"/>
                <w:lang w:eastAsia="ru-RU"/>
              </w:rPr>
              <w:t xml:space="preserve">, </w:t>
            </w:r>
            <w:r w:rsidR="00894955" w:rsidRPr="00894955">
              <w:rPr>
                <w:rFonts w:ascii="Times New Roman" w:hAnsi="Times New Roman" w:cs="Times New Roman"/>
                <w:b/>
                <w:color w:val="00B050"/>
                <w:sz w:val="20"/>
                <w:szCs w:val="20"/>
              </w:rPr>
              <w:t xml:space="preserve">от 21.06.2013 </w:t>
            </w:r>
            <w:hyperlink r:id="rId1548" w:history="1">
              <w:r w:rsidR="00894955" w:rsidRPr="00894955">
                <w:rPr>
                  <w:rFonts w:ascii="Times New Roman" w:hAnsi="Times New Roman" w:cs="Times New Roman"/>
                  <w:b/>
                  <w:color w:val="00B050"/>
                  <w:sz w:val="20"/>
                  <w:szCs w:val="20"/>
                </w:rPr>
                <w:t>N 522</w:t>
              </w:r>
            </w:hyperlink>
            <w:r w:rsidR="00894955" w:rsidRPr="00894955">
              <w:rPr>
                <w:rFonts w:ascii="Times New Roman" w:hAnsi="Times New Roman" w:cs="Times New Roman"/>
                <w:b/>
                <w:color w:val="00B050"/>
                <w:sz w:val="20"/>
                <w:szCs w:val="20"/>
              </w:rPr>
              <w:t xml:space="preserve">, от 18.07.2013 </w:t>
            </w:r>
            <w:hyperlink r:id="rId1549" w:history="1">
              <w:r w:rsidR="00894955" w:rsidRPr="00894955">
                <w:rPr>
                  <w:rFonts w:ascii="Times New Roman" w:hAnsi="Times New Roman" w:cs="Times New Roman"/>
                  <w:b/>
                  <w:color w:val="00B050"/>
                  <w:sz w:val="20"/>
                  <w:szCs w:val="20"/>
                </w:rPr>
                <w:t>N 605</w:t>
              </w:r>
            </w:hyperlink>
            <w:r w:rsidR="00894955" w:rsidRPr="00894955">
              <w:rPr>
                <w:rFonts w:ascii="Times New Roman" w:hAnsi="Times New Roman" w:cs="Times New Roman"/>
                <w:b/>
                <w:color w:val="00B050"/>
                <w:sz w:val="20"/>
                <w:szCs w:val="20"/>
              </w:rPr>
              <w:t xml:space="preserve">, от 18.09.2013 </w:t>
            </w:r>
            <w:hyperlink r:id="rId1550" w:history="1">
              <w:r w:rsidR="00894955" w:rsidRPr="00894955">
                <w:rPr>
                  <w:rFonts w:ascii="Times New Roman" w:hAnsi="Times New Roman" w:cs="Times New Roman"/>
                  <w:b/>
                  <w:color w:val="00B050"/>
                  <w:sz w:val="20"/>
                  <w:szCs w:val="20"/>
                </w:rPr>
                <w:t>N 820</w:t>
              </w:r>
            </w:hyperlink>
            <w:r w:rsidR="00D43AD7">
              <w:rPr>
                <w:rFonts w:ascii="Times New Roman" w:hAnsi="Times New Roman" w:cs="Times New Roman"/>
                <w:b/>
                <w:color w:val="00B050"/>
                <w:sz w:val="20"/>
                <w:szCs w:val="20"/>
              </w:rPr>
              <w:t xml:space="preserve">, </w:t>
            </w:r>
            <w:r w:rsidR="00D43AD7" w:rsidRPr="00D43AD7">
              <w:rPr>
                <w:rFonts w:ascii="Times New Roman" w:hAnsi="Times New Roman" w:cs="Times New Roman"/>
                <w:b/>
                <w:color w:val="00B050"/>
                <w:sz w:val="20"/>
                <w:szCs w:val="20"/>
              </w:rPr>
              <w:t xml:space="preserve">от 02.11.2013 </w:t>
            </w:r>
            <w:hyperlink r:id="rId1551" w:history="1">
              <w:r w:rsidR="00D43AD7" w:rsidRPr="00D43AD7">
                <w:rPr>
                  <w:rFonts w:ascii="Times New Roman" w:hAnsi="Times New Roman" w:cs="Times New Roman"/>
                  <w:b/>
                  <w:color w:val="00B050"/>
                  <w:sz w:val="20"/>
                  <w:szCs w:val="20"/>
                </w:rPr>
                <w:t xml:space="preserve">N 988 </w:t>
              </w:r>
            </w:hyperlink>
            <w:r w:rsidR="00894955" w:rsidRPr="00D43AD7">
              <w:rPr>
                <w:rFonts w:ascii="Times New Roman" w:hAnsi="Times New Roman" w:cs="Times New Roman"/>
                <w:b/>
                <w:color w:val="00B050"/>
                <w:sz w:val="20"/>
                <w:szCs w:val="20"/>
              </w:rPr>
              <w:t>)</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color w:val="0000FF"/>
                <w:sz w:val="24"/>
                <w:szCs w:val="24"/>
                <w:lang w:eastAsia="ru-RU"/>
              </w:rPr>
            </w:pPr>
            <w:r w:rsidRPr="00434B96">
              <w:rPr>
                <w:rFonts w:ascii="Times New Roman" w:eastAsia="Times New Roman" w:hAnsi="Times New Roman" w:cs="Times New Roman"/>
                <w:b/>
                <w:color w:val="0000FF"/>
                <w:sz w:val="24"/>
                <w:szCs w:val="24"/>
                <w:lang w:eastAsia="ru-RU"/>
              </w:rPr>
              <w:t>Примечание:</w:t>
            </w:r>
            <w:r w:rsidRPr="00434B96">
              <w:rPr>
                <w:rFonts w:ascii="Times New Roman" w:eastAsia="Times New Roman" w:hAnsi="Times New Roman" w:cs="Times New Roman"/>
                <w:color w:val="0000FF"/>
                <w:sz w:val="24"/>
                <w:szCs w:val="24"/>
                <w:lang w:eastAsia="ru-RU"/>
              </w:rPr>
              <w:t xml:space="preserve"> </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По вопросу, касающемуся деятельности Федеральной службы по надзору в сфере транспорта, смотри  также ПП РФ от 07.04.2004 N 184.</w:t>
            </w:r>
          </w:p>
          <w:p w:rsidR="00434B96" w:rsidRPr="00434B96" w:rsidRDefault="00434B96" w:rsidP="00434B96">
            <w:pPr>
              <w:autoSpaceDE w:val="0"/>
              <w:autoSpaceDN w:val="0"/>
              <w:adjustRightInd w:val="0"/>
              <w:spacing w:after="0" w:line="240" w:lineRule="auto"/>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Федеральная служба по надзору в сфере транспорта </w:t>
            </w:r>
            <w:r w:rsidRPr="00434B96">
              <w:rPr>
                <w:rFonts w:ascii="Times New Roman" w:eastAsia="Times New Roman" w:hAnsi="Times New Roman" w:cs="Times New Roman"/>
                <w:b/>
                <w:color w:val="0000FF"/>
                <w:sz w:val="20"/>
                <w:szCs w:val="20"/>
                <w:lang w:eastAsia="ru-RU"/>
              </w:rPr>
              <w:t>(Ространснадзор)</w:t>
            </w:r>
            <w:r w:rsidRPr="00434B96">
              <w:rPr>
                <w:rFonts w:ascii="Times New Roman" w:eastAsia="Times New Roman" w:hAnsi="Times New Roman" w:cs="Times New Roman"/>
                <w:color w:val="0000FF"/>
                <w:sz w:val="20"/>
                <w:szCs w:val="20"/>
                <w:lang w:eastAsia="ru-RU"/>
              </w:rPr>
              <w:t xml:space="preserve"> является федеральным органом исполнительной власти, осуществляющим функции по контролю (надзору) в сфере гражданской авиации, использования воздушного пространства Российской Федерации, аэронавигационного обслуживания пользователей воздушного пространства Российской Федерации, авиационно-космического поиска и спасания, морского (включая морские порты), внутреннего водного, железнодорожного транспорта, автомобильного и городского наземного электрического транспорта (кроме вопросов безопасности дорожного движения), промышленного транспорта и дорожного хозяйства, а также обеспечения транспортной безопасности в этой сфере и на метрополитене.</w:t>
            </w:r>
          </w:p>
          <w:p w:rsidR="00434B96" w:rsidRPr="00434B96" w:rsidRDefault="00434B96" w:rsidP="00434B96">
            <w:pPr>
              <w:autoSpaceDE w:val="0"/>
              <w:autoSpaceDN w:val="0"/>
              <w:adjustRightInd w:val="0"/>
              <w:spacing w:after="0" w:line="240" w:lineRule="auto"/>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ред. Постановлений Правительства РФ от 17.12.2009 </w:t>
            </w:r>
            <w:hyperlink r:id="rId1552" w:history="1">
              <w:r w:rsidRPr="00434B96">
                <w:rPr>
                  <w:rFonts w:ascii="Times New Roman" w:eastAsia="Times New Roman" w:hAnsi="Times New Roman" w:cs="Times New Roman"/>
                  <w:color w:val="0000FF"/>
                  <w:sz w:val="20"/>
                  <w:szCs w:val="20"/>
                  <w:lang w:eastAsia="ru-RU"/>
                </w:rPr>
                <w:t>N 1033</w:t>
              </w:r>
            </w:hyperlink>
            <w:r w:rsidRPr="00434B96">
              <w:rPr>
                <w:rFonts w:ascii="Times New Roman" w:eastAsia="Times New Roman" w:hAnsi="Times New Roman" w:cs="Times New Roman"/>
                <w:color w:val="0000FF"/>
                <w:sz w:val="20"/>
                <w:szCs w:val="20"/>
                <w:lang w:eastAsia="ru-RU"/>
              </w:rPr>
              <w:t xml:space="preserve">, от 26.05.2011 </w:t>
            </w:r>
            <w:hyperlink r:id="rId1553" w:history="1">
              <w:r w:rsidRPr="00434B96">
                <w:rPr>
                  <w:rFonts w:ascii="Times New Roman" w:eastAsia="Times New Roman" w:hAnsi="Times New Roman" w:cs="Times New Roman"/>
                  <w:color w:val="0000FF"/>
                  <w:sz w:val="20"/>
                  <w:szCs w:val="20"/>
                  <w:lang w:eastAsia="ru-RU"/>
                </w:rPr>
                <w:t>N 418</w:t>
              </w:r>
            </w:hyperlink>
            <w:r w:rsidRPr="00434B96">
              <w:rPr>
                <w:rFonts w:ascii="Times New Roman" w:eastAsia="Times New Roman" w:hAnsi="Times New Roman" w:cs="Times New Roman"/>
                <w:color w:val="0000FF"/>
                <w:sz w:val="20"/>
                <w:szCs w:val="20"/>
                <w:lang w:eastAsia="ru-RU"/>
              </w:rPr>
              <w:t>)</w:t>
            </w:r>
          </w:p>
          <w:p w:rsidR="00434B96" w:rsidRPr="00434B96" w:rsidRDefault="00434B96" w:rsidP="00434B96">
            <w:pPr>
              <w:autoSpaceDE w:val="0"/>
              <w:autoSpaceDN w:val="0"/>
              <w:adjustRightInd w:val="0"/>
              <w:spacing w:after="0" w:line="240" w:lineRule="auto"/>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 находится в ведении </w:t>
            </w:r>
            <w:hyperlink r:id="rId1554" w:history="1">
              <w:r w:rsidRPr="00434B96">
                <w:rPr>
                  <w:rFonts w:ascii="Times New Roman" w:eastAsia="Times New Roman" w:hAnsi="Times New Roman" w:cs="Times New Roman"/>
                  <w:color w:val="0000FF"/>
                  <w:sz w:val="20"/>
                  <w:szCs w:val="20"/>
                  <w:lang w:eastAsia="ru-RU"/>
                </w:rPr>
                <w:t>Министерства</w:t>
              </w:r>
            </w:hyperlink>
            <w:r w:rsidRPr="00434B96">
              <w:rPr>
                <w:rFonts w:ascii="Times New Roman" w:eastAsia="Times New Roman" w:hAnsi="Times New Roman" w:cs="Times New Roman"/>
                <w:color w:val="0000FF"/>
                <w:sz w:val="20"/>
                <w:szCs w:val="20"/>
                <w:lang w:eastAsia="ru-RU"/>
              </w:rPr>
              <w:t xml:space="preserve"> транспорта Российской Федерации.</w:t>
            </w:r>
          </w:p>
          <w:p w:rsidR="00434B96" w:rsidRPr="00434B96" w:rsidRDefault="00434B96" w:rsidP="00434B96">
            <w:pPr>
              <w:autoSpaceDE w:val="0"/>
              <w:autoSpaceDN w:val="0"/>
              <w:adjustRightInd w:val="0"/>
              <w:spacing w:after="0" w:line="240" w:lineRule="auto"/>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-осуществляет свою деятельность непосредственно и через свои территориальные органы во взаимодействии с другими федеральными органами исполнительной власти, органами исполнительной власти субъектов Российской Федерации, органами местного самоуправления, общественными объединениями и иными организациями.</w:t>
            </w:r>
          </w:p>
          <w:p w:rsidR="008A43E8" w:rsidRDefault="00894955" w:rsidP="00894955">
            <w:pPr>
              <w:autoSpaceDE w:val="0"/>
              <w:autoSpaceDN w:val="0"/>
              <w:adjustRightInd w:val="0"/>
              <w:spacing w:after="0" w:line="240" w:lineRule="auto"/>
              <w:jc w:val="both"/>
              <w:rPr>
                <w:rFonts w:ascii="Times New Roman" w:hAnsi="Times New Roman" w:cs="Times New Roman"/>
                <w:color w:val="00B050"/>
                <w:sz w:val="24"/>
                <w:szCs w:val="24"/>
              </w:rPr>
            </w:pPr>
            <w:r>
              <w:rPr>
                <w:rFonts w:ascii="Times New Roman" w:hAnsi="Times New Roman" w:cs="Times New Roman"/>
                <w:color w:val="00B050"/>
                <w:sz w:val="24"/>
                <w:szCs w:val="24"/>
              </w:rPr>
              <w:t xml:space="preserve">  </w:t>
            </w:r>
          </w:p>
          <w:p w:rsidR="008A43E8" w:rsidRDefault="008A43E8" w:rsidP="008A43E8">
            <w:pPr>
              <w:autoSpaceDE w:val="0"/>
              <w:autoSpaceDN w:val="0"/>
              <w:adjustRightInd w:val="0"/>
              <w:spacing w:after="0" w:line="240" w:lineRule="auto"/>
              <w:jc w:val="both"/>
              <w:rPr>
                <w:rFonts w:ascii="Times New Roman" w:hAnsi="Times New Roman" w:cs="Times New Roman"/>
                <w:b/>
                <w:color w:val="00B050"/>
                <w:sz w:val="20"/>
                <w:szCs w:val="20"/>
              </w:rPr>
            </w:pPr>
            <w:r>
              <w:rPr>
                <w:rFonts w:ascii="Times New Roman" w:hAnsi="Times New Roman" w:cs="Times New Roman"/>
                <w:color w:val="00B050"/>
                <w:sz w:val="24"/>
                <w:szCs w:val="24"/>
              </w:rPr>
              <w:t xml:space="preserve"> </w:t>
            </w:r>
            <w:r w:rsidR="00894955" w:rsidRPr="008A43E8">
              <w:rPr>
                <w:rFonts w:ascii="Times New Roman" w:hAnsi="Times New Roman" w:cs="Times New Roman"/>
                <w:b/>
                <w:color w:val="00B050"/>
                <w:sz w:val="20"/>
                <w:szCs w:val="20"/>
              </w:rPr>
              <w:t>В частности, на основании Постановления Правительства РФ от 21.06.2013 N 522</w:t>
            </w:r>
            <w:r w:rsidR="00894955" w:rsidRPr="008A43E8">
              <w:rPr>
                <w:rFonts w:ascii="Times New Roman" w:hAnsi="Times New Roman" w:cs="Times New Roman"/>
                <w:color w:val="00B050"/>
                <w:sz w:val="20"/>
                <w:szCs w:val="20"/>
              </w:rPr>
              <w:t xml:space="preserve"> </w:t>
            </w:r>
            <w:r w:rsidR="00894955" w:rsidRPr="008A43E8">
              <w:rPr>
                <w:rFonts w:ascii="Times New Roman" w:hAnsi="Times New Roman" w:cs="Times New Roman"/>
                <w:sz w:val="20"/>
                <w:szCs w:val="20"/>
              </w:rPr>
              <w:t xml:space="preserve"> </w:t>
            </w:r>
            <w:hyperlink r:id="rId1555" w:history="1">
              <w:r w:rsidR="00894955" w:rsidRPr="008A43E8">
                <w:rPr>
                  <w:rFonts w:ascii="Times New Roman" w:hAnsi="Times New Roman" w:cs="Times New Roman"/>
                  <w:color w:val="0000FF"/>
                  <w:sz w:val="20"/>
                  <w:szCs w:val="20"/>
                </w:rPr>
                <w:t>Положение</w:t>
              </w:r>
            </w:hyperlink>
            <w:r w:rsidR="00894955" w:rsidRPr="008A43E8">
              <w:rPr>
                <w:rFonts w:ascii="Times New Roman" w:hAnsi="Times New Roman" w:cs="Times New Roman"/>
                <w:color w:val="0000FF"/>
                <w:sz w:val="20"/>
                <w:szCs w:val="20"/>
              </w:rPr>
              <w:t xml:space="preserve"> о Федеральной службе по надзору в сфере транспорта</w:t>
            </w:r>
            <w:r>
              <w:rPr>
                <w:rFonts w:ascii="Times New Roman" w:hAnsi="Times New Roman" w:cs="Times New Roman"/>
                <w:color w:val="0000FF"/>
                <w:sz w:val="20"/>
                <w:szCs w:val="20"/>
              </w:rPr>
              <w:t xml:space="preserve"> </w:t>
            </w:r>
            <w:r w:rsidR="00894955" w:rsidRPr="008A43E8">
              <w:rPr>
                <w:rFonts w:ascii="Times New Roman" w:hAnsi="Times New Roman" w:cs="Times New Roman"/>
                <w:sz w:val="20"/>
                <w:szCs w:val="20"/>
              </w:rPr>
              <w:t xml:space="preserve"> </w:t>
            </w:r>
            <w:hyperlink r:id="rId1556" w:history="1">
              <w:r w:rsidR="00894955" w:rsidRPr="008A43E8">
                <w:rPr>
                  <w:rFonts w:ascii="Times New Roman" w:hAnsi="Times New Roman" w:cs="Times New Roman"/>
                  <w:b/>
                  <w:color w:val="00B050"/>
                  <w:sz w:val="20"/>
                  <w:szCs w:val="20"/>
                </w:rPr>
                <w:t>дополнено</w:t>
              </w:r>
            </w:hyperlink>
          </w:p>
          <w:p w:rsidR="00894955" w:rsidRPr="008A43E8" w:rsidRDefault="008A43E8" w:rsidP="008A43E8">
            <w:pPr>
              <w:autoSpaceDE w:val="0"/>
              <w:autoSpaceDN w:val="0"/>
              <w:adjustRightInd w:val="0"/>
              <w:spacing w:after="0" w:line="240" w:lineRule="auto"/>
              <w:jc w:val="both"/>
              <w:rPr>
                <w:rFonts w:ascii="Times New Roman" w:hAnsi="Times New Roman" w:cs="Times New Roman"/>
                <w:color w:val="00B050"/>
                <w:sz w:val="20"/>
                <w:szCs w:val="20"/>
              </w:rPr>
            </w:pPr>
            <w:r>
              <w:rPr>
                <w:rFonts w:ascii="Times New Roman" w:hAnsi="Times New Roman" w:cs="Times New Roman"/>
                <w:b/>
                <w:color w:val="00B050"/>
                <w:sz w:val="20"/>
                <w:szCs w:val="20"/>
              </w:rPr>
              <w:t>а)</w:t>
            </w:r>
            <w:r w:rsidR="00894955" w:rsidRPr="008A43E8">
              <w:rPr>
                <w:rFonts w:ascii="Times New Roman" w:hAnsi="Times New Roman" w:cs="Times New Roman"/>
                <w:b/>
                <w:color w:val="00B050"/>
                <w:sz w:val="20"/>
                <w:szCs w:val="20"/>
              </w:rPr>
              <w:t xml:space="preserve"> </w:t>
            </w:r>
            <w:r w:rsidR="00894955" w:rsidRPr="008A43E8">
              <w:rPr>
                <w:rFonts w:ascii="Times New Roman" w:hAnsi="Times New Roman" w:cs="Times New Roman"/>
                <w:color w:val="00B050"/>
                <w:sz w:val="20"/>
                <w:szCs w:val="20"/>
              </w:rPr>
              <w:t>подпунктом 5.5.12(4) следующего содержания:</w:t>
            </w:r>
          </w:p>
          <w:p w:rsidR="00894955" w:rsidRPr="008A43E8" w:rsidRDefault="00894955" w:rsidP="00894955">
            <w:pPr>
              <w:autoSpaceDE w:val="0"/>
              <w:autoSpaceDN w:val="0"/>
              <w:adjustRightInd w:val="0"/>
              <w:spacing w:after="0" w:line="240" w:lineRule="auto"/>
              <w:ind w:firstLine="540"/>
              <w:jc w:val="both"/>
              <w:rPr>
                <w:rFonts w:ascii="Times New Roman" w:hAnsi="Times New Roman" w:cs="Times New Roman"/>
                <w:color w:val="00B050"/>
                <w:sz w:val="20"/>
                <w:szCs w:val="20"/>
              </w:rPr>
            </w:pPr>
            <w:r w:rsidRPr="008A43E8">
              <w:rPr>
                <w:rFonts w:ascii="Times New Roman" w:hAnsi="Times New Roman" w:cs="Times New Roman"/>
                <w:b/>
                <w:color w:val="00B050"/>
                <w:sz w:val="20"/>
                <w:szCs w:val="20"/>
              </w:rPr>
              <w:t>"5.5.12(4).</w:t>
            </w:r>
            <w:r w:rsidRPr="008A43E8">
              <w:rPr>
                <w:rFonts w:ascii="Times New Roman" w:hAnsi="Times New Roman" w:cs="Times New Roman"/>
                <w:color w:val="00B050"/>
                <w:sz w:val="20"/>
                <w:szCs w:val="20"/>
              </w:rPr>
              <w:t xml:space="preserve"> расследование транспортных происшествий на внутреннем водном транспорте в соответствии с положением, утвержденным Министерством транспорта Российской Федерации;";</w:t>
            </w:r>
          </w:p>
          <w:p w:rsidR="00894955" w:rsidRPr="008A43E8" w:rsidRDefault="00894955" w:rsidP="008A43E8">
            <w:pPr>
              <w:autoSpaceDE w:val="0"/>
              <w:autoSpaceDN w:val="0"/>
              <w:adjustRightInd w:val="0"/>
              <w:spacing w:after="0" w:line="240" w:lineRule="auto"/>
              <w:jc w:val="both"/>
              <w:rPr>
                <w:rFonts w:ascii="Times New Roman" w:hAnsi="Times New Roman" w:cs="Times New Roman"/>
                <w:color w:val="00B050"/>
                <w:sz w:val="20"/>
                <w:szCs w:val="20"/>
              </w:rPr>
            </w:pPr>
            <w:r w:rsidRPr="008A43E8">
              <w:rPr>
                <w:rFonts w:ascii="Times New Roman" w:hAnsi="Times New Roman" w:cs="Times New Roman"/>
                <w:b/>
                <w:color w:val="00B050"/>
                <w:sz w:val="20"/>
                <w:szCs w:val="20"/>
              </w:rPr>
              <w:t>б)</w:t>
            </w:r>
            <w:r w:rsidRPr="008A43E8">
              <w:rPr>
                <w:rFonts w:ascii="Times New Roman" w:hAnsi="Times New Roman" w:cs="Times New Roman"/>
                <w:color w:val="00B050"/>
                <w:sz w:val="20"/>
                <w:szCs w:val="20"/>
              </w:rPr>
              <w:t xml:space="preserve"> </w:t>
            </w:r>
            <w:hyperlink r:id="rId1557" w:history="1">
              <w:r w:rsidRPr="008A43E8">
                <w:rPr>
                  <w:rFonts w:ascii="Times New Roman" w:hAnsi="Times New Roman" w:cs="Times New Roman"/>
                  <w:color w:val="00B050"/>
                  <w:sz w:val="20"/>
                  <w:szCs w:val="20"/>
                </w:rPr>
                <w:t>дополнено</w:t>
              </w:r>
            </w:hyperlink>
            <w:r w:rsidRPr="008A43E8">
              <w:rPr>
                <w:rFonts w:ascii="Times New Roman" w:hAnsi="Times New Roman" w:cs="Times New Roman"/>
                <w:color w:val="00B050"/>
                <w:sz w:val="20"/>
                <w:szCs w:val="20"/>
              </w:rPr>
              <w:t xml:space="preserve"> подпунктом 5.8(2) следующего содержания:</w:t>
            </w:r>
          </w:p>
          <w:p w:rsidR="00894955" w:rsidRPr="008A43E8" w:rsidRDefault="00894955" w:rsidP="00894955">
            <w:pPr>
              <w:autoSpaceDE w:val="0"/>
              <w:autoSpaceDN w:val="0"/>
              <w:adjustRightInd w:val="0"/>
              <w:spacing w:after="0" w:line="240" w:lineRule="auto"/>
              <w:ind w:firstLine="540"/>
              <w:jc w:val="both"/>
              <w:rPr>
                <w:rFonts w:ascii="Times New Roman" w:hAnsi="Times New Roman" w:cs="Times New Roman"/>
                <w:color w:val="00B050"/>
                <w:sz w:val="20"/>
                <w:szCs w:val="20"/>
              </w:rPr>
            </w:pPr>
            <w:r w:rsidRPr="005F4CFC">
              <w:rPr>
                <w:rFonts w:ascii="Times New Roman" w:hAnsi="Times New Roman" w:cs="Times New Roman"/>
                <w:b/>
                <w:color w:val="00B050"/>
                <w:sz w:val="20"/>
                <w:szCs w:val="20"/>
              </w:rPr>
              <w:t>"5.8(2).</w:t>
            </w:r>
            <w:r w:rsidRPr="008A43E8">
              <w:rPr>
                <w:rFonts w:ascii="Times New Roman" w:hAnsi="Times New Roman" w:cs="Times New Roman"/>
                <w:color w:val="00B050"/>
                <w:sz w:val="20"/>
                <w:szCs w:val="20"/>
              </w:rPr>
              <w:t xml:space="preserve"> обеспечивает надзор за деятельностью капитанов бассейнов внутренних водных путей по осуществлению государственного портового контроля;".</w:t>
            </w:r>
          </w:p>
          <w:p w:rsidR="001D3E54" w:rsidRDefault="001D3E54" w:rsidP="001D3E54">
            <w:pPr>
              <w:autoSpaceDE w:val="0"/>
              <w:autoSpaceDN w:val="0"/>
              <w:adjustRightInd w:val="0"/>
              <w:spacing w:after="0" w:line="240" w:lineRule="auto"/>
              <w:ind w:firstLine="540"/>
              <w:jc w:val="both"/>
              <w:rPr>
                <w:rFonts w:ascii="Times New Roman" w:hAnsi="Times New Roman" w:cs="Times New Roman"/>
                <w:sz w:val="20"/>
                <w:szCs w:val="20"/>
              </w:rPr>
            </w:pPr>
          </w:p>
          <w:p w:rsidR="006B0F90" w:rsidRDefault="001D3E54" w:rsidP="006B0F90">
            <w:pPr>
              <w:autoSpaceDE w:val="0"/>
              <w:autoSpaceDN w:val="0"/>
              <w:adjustRightInd w:val="0"/>
              <w:spacing w:after="0" w:line="240" w:lineRule="auto"/>
              <w:jc w:val="both"/>
              <w:rPr>
                <w:rFonts w:ascii="Times New Roman" w:hAnsi="Times New Roman" w:cs="Times New Roman"/>
                <w:color w:val="0000FF"/>
                <w:sz w:val="20"/>
                <w:szCs w:val="20"/>
              </w:rPr>
            </w:pPr>
            <w:r w:rsidRPr="001D3E54">
              <w:rPr>
                <w:rFonts w:ascii="Times New Roman" w:hAnsi="Times New Roman" w:cs="Times New Roman"/>
                <w:b/>
                <w:color w:val="00B050"/>
                <w:sz w:val="20"/>
                <w:szCs w:val="20"/>
              </w:rPr>
              <w:t>На основании  Постановления  Правительства РФ от 18.07.2013 N 605</w:t>
            </w:r>
            <w:r w:rsidRPr="001D3E54">
              <w:rPr>
                <w:rFonts w:ascii="Times New Roman" w:hAnsi="Times New Roman" w:cs="Times New Roman"/>
                <w:color w:val="00B050"/>
                <w:sz w:val="20"/>
                <w:szCs w:val="20"/>
              </w:rPr>
              <w:t xml:space="preserve"> </w:t>
            </w:r>
            <w:r w:rsidRPr="006B0F90">
              <w:rPr>
                <w:rFonts w:ascii="Times New Roman" w:hAnsi="Times New Roman" w:cs="Times New Roman"/>
                <w:b/>
                <w:color w:val="FF0000"/>
                <w:sz w:val="20"/>
                <w:szCs w:val="20"/>
              </w:rPr>
              <w:t>признан утратившим силу</w:t>
            </w:r>
            <w:r>
              <w:rPr>
                <w:rFonts w:ascii="Times New Roman" w:hAnsi="Times New Roman" w:cs="Times New Roman"/>
                <w:color w:val="FF0000"/>
                <w:sz w:val="20"/>
                <w:szCs w:val="20"/>
              </w:rPr>
              <w:t xml:space="preserve"> </w:t>
            </w:r>
            <w:hyperlink r:id="rId1558" w:history="1">
              <w:r>
                <w:rPr>
                  <w:rFonts w:ascii="Times New Roman" w:hAnsi="Times New Roman" w:cs="Times New Roman"/>
                  <w:b/>
                  <w:color w:val="FF0000"/>
                  <w:sz w:val="20"/>
                  <w:szCs w:val="20"/>
                </w:rPr>
                <w:t>п</w:t>
              </w:r>
              <w:r w:rsidRPr="001D3E54">
                <w:rPr>
                  <w:rFonts w:ascii="Times New Roman" w:hAnsi="Times New Roman" w:cs="Times New Roman"/>
                  <w:b/>
                  <w:color w:val="FF0000"/>
                  <w:sz w:val="20"/>
                  <w:szCs w:val="20"/>
                </w:rPr>
                <w:t>одпункт 5.5.11</w:t>
              </w:r>
            </w:hyperlink>
            <w:r>
              <w:rPr>
                <w:rFonts w:ascii="Times New Roman" w:hAnsi="Times New Roman" w:cs="Times New Roman"/>
                <w:sz w:val="20"/>
                <w:szCs w:val="20"/>
              </w:rPr>
              <w:t xml:space="preserve">  </w:t>
            </w:r>
            <w:r w:rsidRPr="001D3E54">
              <w:rPr>
                <w:rFonts w:ascii="Times New Roman" w:hAnsi="Times New Roman" w:cs="Times New Roman"/>
                <w:color w:val="0000FF"/>
                <w:sz w:val="20"/>
                <w:szCs w:val="20"/>
              </w:rPr>
              <w:t>Положения о Федеральной службе по надзору в сфере транспорта</w:t>
            </w:r>
            <w:r w:rsidR="006B0F90">
              <w:rPr>
                <w:rFonts w:ascii="Times New Roman" w:hAnsi="Times New Roman" w:cs="Times New Roman"/>
                <w:color w:val="0000FF"/>
                <w:sz w:val="20"/>
                <w:szCs w:val="20"/>
              </w:rPr>
              <w:t>.</w:t>
            </w:r>
          </w:p>
          <w:p w:rsidR="006B0F90" w:rsidRDefault="001D3E54" w:rsidP="006B0F90">
            <w:pPr>
              <w:autoSpaceDE w:val="0"/>
              <w:autoSpaceDN w:val="0"/>
              <w:adjustRightInd w:val="0"/>
              <w:spacing w:after="0" w:line="240" w:lineRule="auto"/>
              <w:ind w:left="540"/>
              <w:jc w:val="both"/>
              <w:rPr>
                <w:rFonts w:ascii="Times New Roman" w:hAnsi="Times New Roman" w:cs="Times New Roman"/>
                <w:color w:val="0000FF"/>
                <w:sz w:val="20"/>
                <w:szCs w:val="20"/>
              </w:rPr>
            </w:pPr>
            <w:r w:rsidRPr="001D3E54">
              <w:rPr>
                <w:rFonts w:ascii="Times New Roman" w:hAnsi="Times New Roman" w:cs="Times New Roman"/>
                <w:color w:val="0000FF"/>
                <w:sz w:val="20"/>
                <w:szCs w:val="20"/>
              </w:rPr>
              <w:t xml:space="preserve"> </w:t>
            </w:r>
          </w:p>
          <w:p w:rsidR="00434B96" w:rsidRPr="00434B96" w:rsidRDefault="00434B96" w:rsidP="006B0F90">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Постановление Правительства РФ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от 30.07.2004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N 398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color w:val="0000FF"/>
                <w:sz w:val="20"/>
                <w:szCs w:val="20"/>
                <w:lang w:eastAsia="ru-RU"/>
              </w:rPr>
            </w:pPr>
          </w:p>
        </w:tc>
      </w:tr>
      <w:tr w:rsidR="006B0F90"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6B0F90" w:rsidRPr="00434B96" w:rsidRDefault="006B0F90" w:rsidP="00434B96">
            <w:pPr>
              <w:spacing w:after="0" w:line="240" w:lineRule="auto"/>
              <w:rPr>
                <w:rFonts w:ascii="Times New Roman" w:eastAsia="Times New Roman" w:hAnsi="Times New Roman" w:cs="Times New Roman"/>
                <w:b/>
                <w:color w:val="0000FF"/>
                <w:sz w:val="20"/>
                <w:szCs w:val="20"/>
                <w:lang w:eastAsia="ru-RU"/>
              </w:rPr>
            </w:pPr>
            <w:r>
              <w:rPr>
                <w:rFonts w:ascii="Times New Roman" w:eastAsia="Times New Roman" w:hAnsi="Times New Roman" w:cs="Times New Roman"/>
                <w:b/>
                <w:color w:val="0000FF"/>
                <w:sz w:val="20"/>
                <w:szCs w:val="20"/>
                <w:lang w:eastAsia="ru-RU"/>
              </w:rPr>
              <w:t>180.1</w:t>
            </w:r>
          </w:p>
        </w:tc>
        <w:tc>
          <w:tcPr>
            <w:tcW w:w="3466" w:type="pct"/>
            <w:tcBorders>
              <w:top w:val="single" w:sz="4" w:space="0" w:color="auto"/>
              <w:left w:val="single" w:sz="4" w:space="0" w:color="auto"/>
              <w:bottom w:val="single" w:sz="4" w:space="0" w:color="auto"/>
              <w:right w:val="single" w:sz="4" w:space="0" w:color="auto"/>
            </w:tcBorders>
          </w:tcPr>
          <w:p w:rsidR="006B0F90" w:rsidRPr="006B0F90" w:rsidRDefault="006B0F90" w:rsidP="005F4CFC">
            <w:pPr>
              <w:autoSpaceDE w:val="0"/>
              <w:autoSpaceDN w:val="0"/>
              <w:adjustRightInd w:val="0"/>
              <w:spacing w:after="0" w:line="240" w:lineRule="auto"/>
              <w:jc w:val="center"/>
              <w:rPr>
                <w:rFonts w:ascii="Times New Roman" w:hAnsi="Times New Roman" w:cs="Times New Roman"/>
                <w:b/>
                <w:color w:val="00B050"/>
                <w:sz w:val="20"/>
                <w:szCs w:val="20"/>
              </w:rPr>
            </w:pPr>
            <w:r w:rsidRPr="006B0F90">
              <w:rPr>
                <w:rFonts w:ascii="Times New Roman" w:hAnsi="Times New Roman" w:cs="Times New Roman"/>
                <w:b/>
                <w:color w:val="00B050"/>
                <w:sz w:val="20"/>
                <w:szCs w:val="20"/>
              </w:rPr>
              <w:t>"О государственном надзоре за спортивными парусными судами, прогулочными судами и маломерными судами, используемыми в некоммерческих целях, об их классификации и освидетельствовании, о государственной регистрации маломерных судов, используемых в некоммерческих целях, а также об изменении и признании утратившими силу некоторых актов Правительства Российской Федерации"</w:t>
            </w:r>
          </w:p>
          <w:p w:rsidR="006B0F90" w:rsidRPr="006B0F90" w:rsidRDefault="006B0F90" w:rsidP="005F4CFC">
            <w:pPr>
              <w:autoSpaceDE w:val="0"/>
              <w:autoSpaceDN w:val="0"/>
              <w:adjustRightInd w:val="0"/>
              <w:spacing w:after="0" w:line="240" w:lineRule="auto"/>
              <w:jc w:val="center"/>
              <w:rPr>
                <w:rFonts w:ascii="Times New Roman" w:hAnsi="Times New Roman" w:cs="Times New Roman"/>
                <w:b/>
                <w:color w:val="00B050"/>
                <w:sz w:val="20"/>
                <w:szCs w:val="20"/>
              </w:rPr>
            </w:pPr>
            <w:r w:rsidRPr="006B0F90">
              <w:rPr>
                <w:rFonts w:ascii="Times New Roman" w:hAnsi="Times New Roman" w:cs="Times New Roman"/>
                <w:b/>
                <w:color w:val="00B050"/>
                <w:sz w:val="20"/>
                <w:szCs w:val="20"/>
              </w:rPr>
              <w:t>(вместе с "Правилами государственного надзора за маломерными судами, используемыми в некоммерческих целях", "Правилами классификации и освидетельствования спортивных парусных судов", "Правилами классификации и освидетельствования маломерных судов, используемых в некоммерческих целях")</w:t>
            </w:r>
          </w:p>
          <w:p w:rsidR="006B0F90" w:rsidRPr="006B0F90" w:rsidRDefault="006B0F90" w:rsidP="00434B96">
            <w:pPr>
              <w:autoSpaceDE w:val="0"/>
              <w:autoSpaceDN w:val="0"/>
              <w:adjustRightInd w:val="0"/>
              <w:spacing w:after="0" w:line="240" w:lineRule="auto"/>
              <w:jc w:val="center"/>
              <w:rPr>
                <w:rFonts w:ascii="Times New Roman" w:eastAsia="Times New Roman" w:hAnsi="Times New Roman" w:cs="Times New Roman"/>
                <w:b/>
                <w:color w:val="0000FF"/>
                <w:lang w:eastAsia="ru-RU"/>
              </w:rPr>
            </w:pPr>
          </w:p>
        </w:tc>
        <w:tc>
          <w:tcPr>
            <w:tcW w:w="1173" w:type="pct"/>
            <w:tcBorders>
              <w:top w:val="single" w:sz="4" w:space="0" w:color="auto"/>
              <w:left w:val="single" w:sz="4" w:space="0" w:color="auto"/>
              <w:bottom w:val="single" w:sz="4" w:space="0" w:color="auto"/>
              <w:right w:val="single" w:sz="4" w:space="0" w:color="auto"/>
            </w:tcBorders>
          </w:tcPr>
          <w:p w:rsidR="006B0F90" w:rsidRDefault="006B0F90" w:rsidP="00434B96">
            <w:pPr>
              <w:autoSpaceDE w:val="0"/>
              <w:autoSpaceDN w:val="0"/>
              <w:adjustRightInd w:val="0"/>
              <w:spacing w:after="0" w:line="240" w:lineRule="auto"/>
              <w:ind w:left="540"/>
              <w:jc w:val="center"/>
              <w:rPr>
                <w:rFonts w:ascii="Times New Roman" w:hAnsi="Times New Roman" w:cs="Times New Roman"/>
                <w:b/>
                <w:color w:val="00B050"/>
                <w:sz w:val="20"/>
                <w:szCs w:val="20"/>
              </w:rPr>
            </w:pPr>
            <w:r w:rsidRPr="006B0F90">
              <w:rPr>
                <w:rFonts w:ascii="Times New Roman" w:hAnsi="Times New Roman" w:cs="Times New Roman"/>
                <w:b/>
                <w:color w:val="00B050"/>
                <w:sz w:val="20"/>
                <w:szCs w:val="20"/>
              </w:rPr>
              <w:t xml:space="preserve">Постановление Правительства РФ </w:t>
            </w:r>
          </w:p>
          <w:p w:rsidR="006B0F90" w:rsidRDefault="006B0F90" w:rsidP="00434B96">
            <w:pPr>
              <w:autoSpaceDE w:val="0"/>
              <w:autoSpaceDN w:val="0"/>
              <w:adjustRightInd w:val="0"/>
              <w:spacing w:after="0" w:line="240" w:lineRule="auto"/>
              <w:ind w:left="540"/>
              <w:jc w:val="center"/>
              <w:rPr>
                <w:rFonts w:ascii="Times New Roman" w:hAnsi="Times New Roman" w:cs="Times New Roman"/>
                <w:b/>
                <w:color w:val="00B050"/>
                <w:sz w:val="20"/>
                <w:szCs w:val="20"/>
              </w:rPr>
            </w:pPr>
            <w:r w:rsidRPr="006B0F90">
              <w:rPr>
                <w:rFonts w:ascii="Times New Roman" w:hAnsi="Times New Roman" w:cs="Times New Roman"/>
                <w:b/>
                <w:color w:val="00B050"/>
                <w:sz w:val="20"/>
                <w:szCs w:val="20"/>
              </w:rPr>
              <w:t>от 18.09.2013</w:t>
            </w:r>
          </w:p>
          <w:p w:rsidR="006B0F90" w:rsidRPr="00434B96" w:rsidRDefault="006B0F90"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6B0F90">
              <w:rPr>
                <w:rFonts w:ascii="Times New Roman" w:hAnsi="Times New Roman" w:cs="Times New Roman"/>
                <w:b/>
                <w:color w:val="00B050"/>
                <w:sz w:val="20"/>
                <w:szCs w:val="20"/>
              </w:rPr>
              <w:t xml:space="preserve"> N 820</w:t>
            </w: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181</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ru-RU"/>
              </w:rPr>
            </w:pPr>
            <w:r w:rsidRPr="00434B96">
              <w:rPr>
                <w:rFonts w:ascii="Times New Roman" w:eastAsia="Times New Roman" w:hAnsi="Times New Roman" w:cs="Times New Roman"/>
                <w:b/>
                <w:color w:val="0000FF"/>
                <w:sz w:val="24"/>
                <w:szCs w:val="24"/>
                <w:lang w:eastAsia="ru-RU"/>
              </w:rPr>
              <w:t>"Об утверждении Положения о Министерстве транспорта Российской Федерации"</w:t>
            </w:r>
          </w:p>
          <w:p w:rsidR="00434B96" w:rsidRPr="00D43AD7" w:rsidRDefault="00434B96" w:rsidP="00434B96">
            <w:pPr>
              <w:autoSpaceDE w:val="0"/>
              <w:autoSpaceDN w:val="0"/>
              <w:adjustRightInd w:val="0"/>
              <w:spacing w:after="0" w:line="240" w:lineRule="auto"/>
              <w:jc w:val="both"/>
              <w:rPr>
                <w:rFonts w:ascii="Times New Roman" w:eastAsia="Times New Roman" w:hAnsi="Times New Roman" w:cs="Times New Roman"/>
                <w:b/>
                <w:color w:val="00B050"/>
                <w:sz w:val="20"/>
                <w:szCs w:val="20"/>
                <w:lang w:eastAsia="ru-RU"/>
              </w:rPr>
            </w:pPr>
            <w:r w:rsidRPr="00434B96">
              <w:rPr>
                <w:rFonts w:ascii="Times New Roman" w:eastAsia="Times New Roman" w:hAnsi="Times New Roman" w:cs="Times New Roman"/>
                <w:color w:val="0000FF"/>
                <w:sz w:val="20"/>
                <w:szCs w:val="20"/>
                <w:lang w:eastAsia="ru-RU"/>
              </w:rPr>
              <w:t xml:space="preserve">(в ред. Постановлений Правительства РФ от 30.03.2006 </w:t>
            </w:r>
            <w:hyperlink r:id="rId1559" w:history="1">
              <w:r w:rsidRPr="00434B96">
                <w:rPr>
                  <w:rFonts w:ascii="Times New Roman" w:eastAsia="Times New Roman" w:hAnsi="Times New Roman" w:cs="Times New Roman"/>
                  <w:color w:val="0000FF"/>
                  <w:sz w:val="20"/>
                  <w:szCs w:val="20"/>
                  <w:lang w:eastAsia="ru-RU"/>
                </w:rPr>
                <w:t xml:space="preserve">N 173, </w:t>
              </w:r>
            </w:hyperlink>
            <w:r w:rsidRPr="00434B96">
              <w:rPr>
                <w:rFonts w:ascii="Times New Roman" w:eastAsia="Times New Roman" w:hAnsi="Times New Roman" w:cs="Times New Roman"/>
                <w:color w:val="0000FF"/>
                <w:sz w:val="20"/>
                <w:szCs w:val="20"/>
                <w:lang w:eastAsia="ru-RU"/>
              </w:rPr>
              <w:t xml:space="preserve">от 02.06.2006 </w:t>
            </w:r>
            <w:hyperlink r:id="rId1560" w:history="1">
              <w:r w:rsidRPr="00434B96">
                <w:rPr>
                  <w:rFonts w:ascii="Times New Roman" w:eastAsia="Times New Roman" w:hAnsi="Times New Roman" w:cs="Times New Roman"/>
                  <w:color w:val="0000FF"/>
                  <w:sz w:val="20"/>
                  <w:szCs w:val="20"/>
                  <w:lang w:eastAsia="ru-RU"/>
                </w:rPr>
                <w:t>N 348</w:t>
              </w:r>
            </w:hyperlink>
            <w:r w:rsidRPr="00434B96">
              <w:rPr>
                <w:rFonts w:ascii="Times New Roman" w:eastAsia="Times New Roman" w:hAnsi="Times New Roman" w:cs="Times New Roman"/>
                <w:color w:val="0000FF"/>
                <w:sz w:val="20"/>
                <w:szCs w:val="20"/>
                <w:lang w:eastAsia="ru-RU"/>
              </w:rPr>
              <w:t xml:space="preserve">, от 14.12.2006 </w:t>
            </w:r>
            <w:hyperlink r:id="rId1561" w:history="1">
              <w:r w:rsidRPr="00434B96">
                <w:rPr>
                  <w:rFonts w:ascii="Times New Roman" w:eastAsia="Times New Roman" w:hAnsi="Times New Roman" w:cs="Times New Roman"/>
                  <w:color w:val="0000FF"/>
                  <w:sz w:val="20"/>
                  <w:szCs w:val="20"/>
                  <w:lang w:eastAsia="ru-RU"/>
                </w:rPr>
                <w:t>N 767</w:t>
              </w:r>
            </w:hyperlink>
            <w:r w:rsidRPr="00434B96">
              <w:rPr>
                <w:rFonts w:ascii="Times New Roman" w:eastAsia="Times New Roman" w:hAnsi="Times New Roman" w:cs="Times New Roman"/>
                <w:color w:val="0000FF"/>
                <w:sz w:val="20"/>
                <w:szCs w:val="20"/>
                <w:lang w:eastAsia="ru-RU"/>
              </w:rPr>
              <w:t xml:space="preserve">, от 16.02.2008 </w:t>
            </w:r>
            <w:hyperlink r:id="rId1562" w:history="1">
              <w:r w:rsidRPr="00434B96">
                <w:rPr>
                  <w:rFonts w:ascii="Times New Roman" w:eastAsia="Times New Roman" w:hAnsi="Times New Roman" w:cs="Times New Roman"/>
                  <w:color w:val="0000FF"/>
                  <w:sz w:val="20"/>
                  <w:szCs w:val="20"/>
                  <w:lang w:eastAsia="ru-RU"/>
                </w:rPr>
                <w:t>N 83</w:t>
              </w:r>
            </w:hyperlink>
            <w:r w:rsidRPr="00434B96">
              <w:rPr>
                <w:rFonts w:ascii="Times New Roman" w:eastAsia="Times New Roman" w:hAnsi="Times New Roman" w:cs="Times New Roman"/>
                <w:color w:val="0000FF"/>
                <w:sz w:val="20"/>
                <w:szCs w:val="20"/>
                <w:lang w:eastAsia="ru-RU"/>
              </w:rPr>
              <w:t xml:space="preserve">, от 11.03.2008 </w:t>
            </w:r>
            <w:hyperlink r:id="rId1563" w:history="1">
              <w:r w:rsidRPr="00434B96">
                <w:rPr>
                  <w:rFonts w:ascii="Times New Roman" w:eastAsia="Times New Roman" w:hAnsi="Times New Roman" w:cs="Times New Roman"/>
                  <w:color w:val="0000FF"/>
                  <w:sz w:val="20"/>
                  <w:szCs w:val="20"/>
                  <w:lang w:eastAsia="ru-RU"/>
                </w:rPr>
                <w:t>N 161</w:t>
              </w:r>
            </w:hyperlink>
            <w:r w:rsidRPr="00434B96">
              <w:rPr>
                <w:rFonts w:ascii="Times New Roman" w:eastAsia="Times New Roman" w:hAnsi="Times New Roman" w:cs="Times New Roman"/>
                <w:color w:val="0000FF"/>
                <w:sz w:val="20"/>
                <w:szCs w:val="20"/>
                <w:lang w:eastAsia="ru-RU"/>
              </w:rPr>
              <w:t xml:space="preserve">, от 21.04.2008 </w:t>
            </w:r>
            <w:hyperlink r:id="rId1564" w:history="1">
              <w:r w:rsidRPr="00434B96">
                <w:rPr>
                  <w:rFonts w:ascii="Times New Roman" w:eastAsia="Times New Roman" w:hAnsi="Times New Roman" w:cs="Times New Roman"/>
                  <w:color w:val="0000FF"/>
                  <w:sz w:val="20"/>
                  <w:szCs w:val="20"/>
                  <w:lang w:eastAsia="ru-RU"/>
                </w:rPr>
                <w:t>N 288</w:t>
              </w:r>
            </w:hyperlink>
            <w:r w:rsidRPr="00434B96">
              <w:rPr>
                <w:rFonts w:ascii="Times New Roman" w:eastAsia="Times New Roman" w:hAnsi="Times New Roman" w:cs="Times New Roman"/>
                <w:color w:val="0000FF"/>
                <w:sz w:val="20"/>
                <w:szCs w:val="20"/>
                <w:lang w:eastAsia="ru-RU"/>
              </w:rPr>
              <w:t xml:space="preserve">, от 30.04.2008 </w:t>
            </w:r>
            <w:hyperlink r:id="rId1565" w:history="1">
              <w:r w:rsidRPr="00434B96">
                <w:rPr>
                  <w:rFonts w:ascii="Times New Roman" w:eastAsia="Times New Roman" w:hAnsi="Times New Roman" w:cs="Times New Roman"/>
                  <w:color w:val="0000FF"/>
                  <w:sz w:val="20"/>
                  <w:szCs w:val="20"/>
                  <w:lang w:eastAsia="ru-RU"/>
                </w:rPr>
                <w:t>N 325</w:t>
              </w:r>
            </w:hyperlink>
            <w:r w:rsidRPr="00434B96">
              <w:rPr>
                <w:rFonts w:ascii="Times New Roman" w:eastAsia="Times New Roman" w:hAnsi="Times New Roman" w:cs="Times New Roman"/>
                <w:color w:val="0000FF"/>
                <w:sz w:val="20"/>
                <w:szCs w:val="20"/>
                <w:lang w:eastAsia="ru-RU"/>
              </w:rPr>
              <w:t xml:space="preserve">, от 28.05.2008 </w:t>
            </w:r>
            <w:hyperlink r:id="rId1566" w:history="1">
              <w:r w:rsidRPr="00434B96">
                <w:rPr>
                  <w:rFonts w:ascii="Times New Roman" w:eastAsia="Times New Roman" w:hAnsi="Times New Roman" w:cs="Times New Roman"/>
                  <w:color w:val="0000FF"/>
                  <w:sz w:val="20"/>
                  <w:szCs w:val="20"/>
                  <w:lang w:eastAsia="ru-RU"/>
                </w:rPr>
                <w:t>N 399</w:t>
              </w:r>
            </w:hyperlink>
            <w:r w:rsidRPr="00434B96">
              <w:rPr>
                <w:rFonts w:ascii="Times New Roman" w:eastAsia="Times New Roman" w:hAnsi="Times New Roman" w:cs="Times New Roman"/>
                <w:color w:val="0000FF"/>
                <w:sz w:val="20"/>
                <w:szCs w:val="20"/>
                <w:lang w:eastAsia="ru-RU"/>
              </w:rPr>
              <w:t xml:space="preserve">, от 13.10.2008 </w:t>
            </w:r>
            <w:hyperlink r:id="rId1567" w:history="1">
              <w:r w:rsidRPr="00434B96">
                <w:rPr>
                  <w:rFonts w:ascii="Times New Roman" w:eastAsia="Times New Roman" w:hAnsi="Times New Roman" w:cs="Times New Roman"/>
                  <w:color w:val="0000FF"/>
                  <w:sz w:val="20"/>
                  <w:szCs w:val="20"/>
                  <w:lang w:eastAsia="ru-RU"/>
                </w:rPr>
                <w:t>N 753</w:t>
              </w:r>
            </w:hyperlink>
            <w:r w:rsidRPr="00434B96">
              <w:rPr>
                <w:rFonts w:ascii="Times New Roman" w:eastAsia="Times New Roman" w:hAnsi="Times New Roman" w:cs="Times New Roman"/>
                <w:color w:val="0000FF"/>
                <w:sz w:val="20"/>
                <w:szCs w:val="20"/>
                <w:lang w:eastAsia="ru-RU"/>
              </w:rPr>
              <w:t xml:space="preserve">, от 07.11.2008 </w:t>
            </w:r>
            <w:hyperlink r:id="rId1568" w:history="1">
              <w:r w:rsidRPr="00434B96">
                <w:rPr>
                  <w:rFonts w:ascii="Times New Roman" w:eastAsia="Times New Roman" w:hAnsi="Times New Roman" w:cs="Times New Roman"/>
                  <w:color w:val="0000FF"/>
                  <w:sz w:val="20"/>
                  <w:szCs w:val="20"/>
                  <w:lang w:eastAsia="ru-RU"/>
                </w:rPr>
                <w:t>N 814</w:t>
              </w:r>
            </w:hyperlink>
            <w:r w:rsidRPr="00434B96">
              <w:rPr>
                <w:rFonts w:ascii="Times New Roman" w:eastAsia="Times New Roman" w:hAnsi="Times New Roman" w:cs="Times New Roman"/>
                <w:color w:val="0000FF"/>
                <w:sz w:val="20"/>
                <w:szCs w:val="20"/>
                <w:lang w:eastAsia="ru-RU"/>
              </w:rPr>
              <w:t xml:space="preserve">, от 29.12.2008 </w:t>
            </w:r>
            <w:hyperlink r:id="rId1569" w:history="1">
              <w:r w:rsidRPr="00434B96">
                <w:rPr>
                  <w:rFonts w:ascii="Times New Roman" w:eastAsia="Times New Roman" w:hAnsi="Times New Roman" w:cs="Times New Roman"/>
                  <w:color w:val="0000FF"/>
                  <w:sz w:val="20"/>
                  <w:szCs w:val="20"/>
                  <w:lang w:eastAsia="ru-RU"/>
                </w:rPr>
                <w:t>N 1052</w:t>
              </w:r>
            </w:hyperlink>
            <w:r w:rsidRPr="00434B96">
              <w:rPr>
                <w:rFonts w:ascii="Times New Roman" w:eastAsia="Times New Roman" w:hAnsi="Times New Roman" w:cs="Times New Roman"/>
                <w:color w:val="0000FF"/>
                <w:sz w:val="20"/>
                <w:szCs w:val="20"/>
                <w:lang w:eastAsia="ru-RU"/>
              </w:rPr>
              <w:t xml:space="preserve">, от 08.01.2009 </w:t>
            </w:r>
            <w:hyperlink r:id="rId1570" w:history="1">
              <w:r w:rsidRPr="00434B96">
                <w:rPr>
                  <w:rFonts w:ascii="Times New Roman" w:eastAsia="Times New Roman" w:hAnsi="Times New Roman" w:cs="Times New Roman"/>
                  <w:color w:val="0000FF"/>
                  <w:sz w:val="20"/>
                  <w:szCs w:val="20"/>
                  <w:lang w:eastAsia="ru-RU"/>
                </w:rPr>
                <w:t>N 6</w:t>
              </w:r>
            </w:hyperlink>
            <w:r w:rsidRPr="00434B96">
              <w:rPr>
                <w:rFonts w:ascii="Times New Roman" w:eastAsia="Times New Roman" w:hAnsi="Times New Roman" w:cs="Times New Roman"/>
                <w:color w:val="0000FF"/>
                <w:sz w:val="20"/>
                <w:szCs w:val="20"/>
                <w:lang w:eastAsia="ru-RU"/>
              </w:rPr>
              <w:t xml:space="preserve">, от 27.01.2009 </w:t>
            </w:r>
            <w:hyperlink r:id="rId1571" w:history="1">
              <w:r w:rsidRPr="00434B96">
                <w:rPr>
                  <w:rFonts w:ascii="Times New Roman" w:eastAsia="Times New Roman" w:hAnsi="Times New Roman" w:cs="Times New Roman"/>
                  <w:color w:val="0000FF"/>
                  <w:sz w:val="20"/>
                  <w:szCs w:val="20"/>
                  <w:lang w:eastAsia="ru-RU"/>
                </w:rPr>
                <w:t>N 43</w:t>
              </w:r>
            </w:hyperlink>
            <w:r w:rsidRPr="00434B96">
              <w:rPr>
                <w:rFonts w:ascii="Times New Roman" w:eastAsia="Times New Roman" w:hAnsi="Times New Roman" w:cs="Times New Roman"/>
                <w:color w:val="0000FF"/>
                <w:sz w:val="20"/>
                <w:szCs w:val="20"/>
                <w:lang w:eastAsia="ru-RU"/>
              </w:rPr>
              <w:t xml:space="preserve">, от 24.03.2009 </w:t>
            </w:r>
            <w:hyperlink r:id="rId1572" w:history="1">
              <w:r w:rsidRPr="00434B96">
                <w:rPr>
                  <w:rFonts w:ascii="Times New Roman" w:eastAsia="Times New Roman" w:hAnsi="Times New Roman" w:cs="Times New Roman"/>
                  <w:color w:val="0000FF"/>
                  <w:sz w:val="20"/>
                  <w:szCs w:val="20"/>
                  <w:lang w:eastAsia="ru-RU"/>
                </w:rPr>
                <w:t>N 251</w:t>
              </w:r>
            </w:hyperlink>
            <w:r w:rsidRPr="00434B96">
              <w:rPr>
                <w:rFonts w:ascii="Times New Roman" w:eastAsia="Times New Roman" w:hAnsi="Times New Roman" w:cs="Times New Roman"/>
                <w:color w:val="0000FF"/>
                <w:sz w:val="20"/>
                <w:szCs w:val="20"/>
                <w:lang w:eastAsia="ru-RU"/>
              </w:rPr>
              <w:t xml:space="preserve">, от 22.04.2009 </w:t>
            </w:r>
            <w:hyperlink r:id="rId1573" w:history="1">
              <w:r w:rsidRPr="00434B96">
                <w:rPr>
                  <w:rFonts w:ascii="Times New Roman" w:eastAsia="Times New Roman" w:hAnsi="Times New Roman" w:cs="Times New Roman"/>
                  <w:color w:val="0000FF"/>
                  <w:sz w:val="20"/>
                  <w:szCs w:val="20"/>
                  <w:lang w:eastAsia="ru-RU"/>
                </w:rPr>
                <w:t>N 354</w:t>
              </w:r>
            </w:hyperlink>
            <w:r w:rsidRPr="00434B96">
              <w:rPr>
                <w:rFonts w:ascii="Times New Roman" w:eastAsia="Times New Roman" w:hAnsi="Times New Roman" w:cs="Times New Roman"/>
                <w:color w:val="0000FF"/>
                <w:sz w:val="20"/>
                <w:szCs w:val="20"/>
                <w:lang w:eastAsia="ru-RU"/>
              </w:rPr>
              <w:t xml:space="preserve">, от 05.08.2009 </w:t>
            </w:r>
            <w:hyperlink r:id="rId1574" w:history="1">
              <w:r w:rsidRPr="00434B96">
                <w:rPr>
                  <w:rFonts w:ascii="Times New Roman" w:eastAsia="Times New Roman" w:hAnsi="Times New Roman" w:cs="Times New Roman"/>
                  <w:color w:val="0000FF"/>
                  <w:sz w:val="20"/>
                  <w:szCs w:val="20"/>
                  <w:lang w:eastAsia="ru-RU"/>
                </w:rPr>
                <w:t>N 638</w:t>
              </w:r>
            </w:hyperlink>
            <w:r w:rsidRPr="00434B96">
              <w:rPr>
                <w:rFonts w:ascii="Times New Roman" w:eastAsia="Times New Roman" w:hAnsi="Times New Roman" w:cs="Times New Roman"/>
                <w:color w:val="0000FF"/>
                <w:sz w:val="20"/>
                <w:szCs w:val="20"/>
                <w:lang w:eastAsia="ru-RU"/>
              </w:rPr>
              <w:t xml:space="preserve">, от 12.08.2009 </w:t>
            </w:r>
            <w:hyperlink r:id="rId1575" w:history="1">
              <w:r w:rsidRPr="00434B96">
                <w:rPr>
                  <w:rFonts w:ascii="Times New Roman" w:eastAsia="Times New Roman" w:hAnsi="Times New Roman" w:cs="Times New Roman"/>
                  <w:color w:val="0000FF"/>
                  <w:sz w:val="20"/>
                  <w:szCs w:val="20"/>
                  <w:lang w:eastAsia="ru-RU"/>
                </w:rPr>
                <w:t>N 656</w:t>
              </w:r>
            </w:hyperlink>
            <w:r w:rsidRPr="00434B96">
              <w:rPr>
                <w:rFonts w:ascii="Times New Roman" w:eastAsia="Times New Roman" w:hAnsi="Times New Roman" w:cs="Times New Roman"/>
                <w:color w:val="0000FF"/>
                <w:sz w:val="20"/>
                <w:szCs w:val="20"/>
                <w:lang w:eastAsia="ru-RU"/>
              </w:rPr>
              <w:t xml:space="preserve">, от 02.09.2009 </w:t>
            </w:r>
            <w:hyperlink r:id="rId1576" w:history="1">
              <w:r w:rsidRPr="00434B96">
                <w:rPr>
                  <w:rFonts w:ascii="Times New Roman" w:eastAsia="Times New Roman" w:hAnsi="Times New Roman" w:cs="Times New Roman"/>
                  <w:color w:val="0000FF"/>
                  <w:sz w:val="20"/>
                  <w:szCs w:val="20"/>
                  <w:lang w:eastAsia="ru-RU"/>
                </w:rPr>
                <w:t>N 716</w:t>
              </w:r>
            </w:hyperlink>
            <w:r w:rsidRPr="00434B96">
              <w:rPr>
                <w:rFonts w:ascii="Times New Roman" w:eastAsia="Times New Roman" w:hAnsi="Times New Roman" w:cs="Times New Roman"/>
                <w:color w:val="0000FF"/>
                <w:sz w:val="20"/>
                <w:szCs w:val="20"/>
                <w:lang w:eastAsia="ru-RU"/>
              </w:rPr>
              <w:t xml:space="preserve">, от 17.12.2009 </w:t>
            </w:r>
            <w:hyperlink r:id="rId1577" w:history="1">
              <w:r w:rsidRPr="00434B96">
                <w:rPr>
                  <w:rFonts w:ascii="Times New Roman" w:eastAsia="Times New Roman" w:hAnsi="Times New Roman" w:cs="Times New Roman"/>
                  <w:color w:val="0000FF"/>
                  <w:sz w:val="20"/>
                  <w:szCs w:val="20"/>
                  <w:lang w:eastAsia="ru-RU"/>
                </w:rPr>
                <w:t>N 1033</w:t>
              </w:r>
            </w:hyperlink>
            <w:r w:rsidRPr="00434B96">
              <w:rPr>
                <w:rFonts w:ascii="Times New Roman" w:eastAsia="Times New Roman" w:hAnsi="Times New Roman" w:cs="Times New Roman"/>
                <w:color w:val="0000FF"/>
                <w:sz w:val="20"/>
                <w:szCs w:val="20"/>
                <w:lang w:eastAsia="ru-RU"/>
              </w:rPr>
              <w:t xml:space="preserve">, от 02.02.2010 </w:t>
            </w:r>
            <w:hyperlink r:id="rId1578" w:history="1">
              <w:r w:rsidRPr="00434B96">
                <w:rPr>
                  <w:rFonts w:ascii="Times New Roman" w:eastAsia="Times New Roman" w:hAnsi="Times New Roman" w:cs="Times New Roman"/>
                  <w:color w:val="0000FF"/>
                  <w:sz w:val="20"/>
                  <w:szCs w:val="20"/>
                  <w:lang w:eastAsia="ru-RU"/>
                </w:rPr>
                <w:t>N 38</w:t>
              </w:r>
            </w:hyperlink>
            <w:r w:rsidRPr="00434B96">
              <w:rPr>
                <w:rFonts w:ascii="Times New Roman" w:eastAsia="Times New Roman" w:hAnsi="Times New Roman" w:cs="Times New Roman"/>
                <w:color w:val="0000FF"/>
                <w:sz w:val="20"/>
                <w:szCs w:val="20"/>
                <w:lang w:eastAsia="ru-RU"/>
              </w:rPr>
              <w:t xml:space="preserve">, от 02.02.2010 </w:t>
            </w:r>
            <w:hyperlink r:id="rId1579" w:history="1">
              <w:r w:rsidRPr="00434B96">
                <w:rPr>
                  <w:rFonts w:ascii="Times New Roman" w:eastAsia="Times New Roman" w:hAnsi="Times New Roman" w:cs="Times New Roman"/>
                  <w:color w:val="0000FF"/>
                  <w:sz w:val="20"/>
                  <w:szCs w:val="20"/>
                  <w:lang w:eastAsia="ru-RU"/>
                </w:rPr>
                <w:t>N 40</w:t>
              </w:r>
            </w:hyperlink>
            <w:r w:rsidRPr="00434B96">
              <w:rPr>
                <w:rFonts w:ascii="Times New Roman" w:eastAsia="Times New Roman" w:hAnsi="Times New Roman" w:cs="Times New Roman"/>
                <w:color w:val="0000FF"/>
                <w:sz w:val="20"/>
                <w:szCs w:val="20"/>
                <w:lang w:eastAsia="ru-RU"/>
              </w:rPr>
              <w:t xml:space="preserve">, от 09.03.2010 </w:t>
            </w:r>
            <w:hyperlink r:id="rId1580" w:history="1">
              <w:r w:rsidRPr="00434B96">
                <w:rPr>
                  <w:rFonts w:ascii="Times New Roman" w:eastAsia="Times New Roman" w:hAnsi="Times New Roman" w:cs="Times New Roman"/>
                  <w:color w:val="0000FF"/>
                  <w:sz w:val="20"/>
                  <w:szCs w:val="20"/>
                  <w:lang w:eastAsia="ru-RU"/>
                </w:rPr>
                <w:t>N 133</w:t>
              </w:r>
            </w:hyperlink>
            <w:r w:rsidRPr="00434B96">
              <w:rPr>
                <w:rFonts w:ascii="Times New Roman" w:eastAsia="Times New Roman" w:hAnsi="Times New Roman" w:cs="Times New Roman"/>
                <w:color w:val="0000FF"/>
                <w:sz w:val="20"/>
                <w:szCs w:val="20"/>
                <w:lang w:eastAsia="ru-RU"/>
              </w:rPr>
              <w:t xml:space="preserve">, от 17.03.2010 </w:t>
            </w:r>
            <w:hyperlink r:id="rId1581" w:history="1">
              <w:r w:rsidRPr="00434B96">
                <w:rPr>
                  <w:rFonts w:ascii="Times New Roman" w:eastAsia="Times New Roman" w:hAnsi="Times New Roman" w:cs="Times New Roman"/>
                  <w:color w:val="0000FF"/>
                  <w:sz w:val="20"/>
                  <w:szCs w:val="20"/>
                  <w:lang w:eastAsia="ru-RU"/>
                </w:rPr>
                <w:t>N 152</w:t>
              </w:r>
            </w:hyperlink>
            <w:r w:rsidRPr="00434B96">
              <w:rPr>
                <w:rFonts w:ascii="Times New Roman" w:eastAsia="Times New Roman" w:hAnsi="Times New Roman" w:cs="Times New Roman"/>
                <w:color w:val="0000FF"/>
                <w:sz w:val="20"/>
                <w:szCs w:val="20"/>
                <w:lang w:eastAsia="ru-RU"/>
              </w:rPr>
              <w:t xml:space="preserve">, от 17.03.2010 </w:t>
            </w:r>
            <w:hyperlink r:id="rId1582" w:history="1">
              <w:r w:rsidRPr="00434B96">
                <w:rPr>
                  <w:rFonts w:ascii="Times New Roman" w:eastAsia="Times New Roman" w:hAnsi="Times New Roman" w:cs="Times New Roman"/>
                  <w:color w:val="0000FF"/>
                  <w:sz w:val="20"/>
                  <w:szCs w:val="20"/>
                  <w:lang w:eastAsia="ru-RU"/>
                </w:rPr>
                <w:t>N 160</w:t>
              </w:r>
            </w:hyperlink>
            <w:r w:rsidRPr="00434B96">
              <w:rPr>
                <w:rFonts w:ascii="Times New Roman" w:eastAsia="Times New Roman" w:hAnsi="Times New Roman" w:cs="Times New Roman"/>
                <w:color w:val="0000FF"/>
                <w:sz w:val="20"/>
                <w:szCs w:val="20"/>
                <w:lang w:eastAsia="ru-RU"/>
              </w:rPr>
              <w:t xml:space="preserve">, от 01.04.2010 </w:t>
            </w:r>
            <w:hyperlink r:id="rId1583" w:history="1">
              <w:r w:rsidRPr="00434B96">
                <w:rPr>
                  <w:rFonts w:ascii="Times New Roman" w:eastAsia="Times New Roman" w:hAnsi="Times New Roman" w:cs="Times New Roman"/>
                  <w:color w:val="0000FF"/>
                  <w:sz w:val="20"/>
                  <w:szCs w:val="20"/>
                  <w:lang w:eastAsia="ru-RU"/>
                </w:rPr>
                <w:t>N 211</w:t>
              </w:r>
            </w:hyperlink>
            <w:r w:rsidRPr="00434B96">
              <w:rPr>
                <w:rFonts w:ascii="Times New Roman" w:eastAsia="Times New Roman" w:hAnsi="Times New Roman" w:cs="Times New Roman"/>
                <w:color w:val="0000FF"/>
                <w:sz w:val="20"/>
                <w:szCs w:val="20"/>
                <w:lang w:eastAsia="ru-RU"/>
              </w:rPr>
              <w:t xml:space="preserve">, от 09.06.2010 </w:t>
            </w:r>
            <w:hyperlink r:id="rId1584" w:history="1">
              <w:r w:rsidRPr="00434B96">
                <w:rPr>
                  <w:rFonts w:ascii="Times New Roman" w:eastAsia="Times New Roman" w:hAnsi="Times New Roman" w:cs="Times New Roman"/>
                  <w:color w:val="0000FF"/>
                  <w:sz w:val="20"/>
                  <w:szCs w:val="20"/>
                  <w:lang w:eastAsia="ru-RU"/>
                </w:rPr>
                <w:t>N 413</w:t>
              </w:r>
            </w:hyperlink>
            <w:r w:rsidRPr="00434B96">
              <w:rPr>
                <w:rFonts w:ascii="Times New Roman" w:eastAsia="Times New Roman" w:hAnsi="Times New Roman" w:cs="Times New Roman"/>
                <w:color w:val="0000FF"/>
                <w:sz w:val="20"/>
                <w:szCs w:val="20"/>
                <w:lang w:eastAsia="ru-RU"/>
              </w:rPr>
              <w:t xml:space="preserve">, от 15.06.2010 </w:t>
            </w:r>
            <w:hyperlink r:id="rId1585" w:history="1">
              <w:r w:rsidRPr="00434B96">
                <w:rPr>
                  <w:rFonts w:ascii="Times New Roman" w:eastAsia="Times New Roman" w:hAnsi="Times New Roman" w:cs="Times New Roman"/>
                  <w:color w:val="0000FF"/>
                  <w:sz w:val="20"/>
                  <w:szCs w:val="20"/>
                  <w:lang w:eastAsia="ru-RU"/>
                </w:rPr>
                <w:t>N 438</w:t>
              </w:r>
            </w:hyperlink>
            <w:r w:rsidRPr="00434B96">
              <w:rPr>
                <w:rFonts w:ascii="Times New Roman" w:eastAsia="Times New Roman" w:hAnsi="Times New Roman" w:cs="Times New Roman"/>
                <w:color w:val="0000FF"/>
                <w:sz w:val="20"/>
                <w:szCs w:val="20"/>
                <w:lang w:eastAsia="ru-RU"/>
              </w:rPr>
              <w:t xml:space="preserve">, от 26.07.2010 </w:t>
            </w:r>
            <w:hyperlink r:id="rId1586" w:history="1">
              <w:r w:rsidRPr="00434B96">
                <w:rPr>
                  <w:rFonts w:ascii="Times New Roman" w:eastAsia="Times New Roman" w:hAnsi="Times New Roman" w:cs="Times New Roman"/>
                  <w:color w:val="0000FF"/>
                  <w:sz w:val="20"/>
                  <w:szCs w:val="20"/>
                  <w:lang w:eastAsia="ru-RU"/>
                </w:rPr>
                <w:t>N 553</w:t>
              </w:r>
            </w:hyperlink>
            <w:r w:rsidRPr="00434B96">
              <w:rPr>
                <w:rFonts w:ascii="Times New Roman" w:eastAsia="Times New Roman" w:hAnsi="Times New Roman" w:cs="Times New Roman"/>
                <w:color w:val="0000FF"/>
                <w:sz w:val="20"/>
                <w:szCs w:val="20"/>
                <w:lang w:eastAsia="ru-RU"/>
              </w:rPr>
              <w:t xml:space="preserve">, от 24.03.2011 </w:t>
            </w:r>
            <w:hyperlink r:id="rId1587" w:history="1">
              <w:r w:rsidRPr="00434B96">
                <w:rPr>
                  <w:rFonts w:ascii="Times New Roman" w:eastAsia="Times New Roman" w:hAnsi="Times New Roman" w:cs="Times New Roman"/>
                  <w:color w:val="0000FF"/>
                  <w:sz w:val="20"/>
                  <w:szCs w:val="20"/>
                  <w:lang w:eastAsia="ru-RU"/>
                </w:rPr>
                <w:t>N 210</w:t>
              </w:r>
            </w:hyperlink>
            <w:r w:rsidRPr="00434B96">
              <w:rPr>
                <w:rFonts w:ascii="Times New Roman" w:eastAsia="Times New Roman" w:hAnsi="Times New Roman" w:cs="Times New Roman"/>
                <w:color w:val="0000FF"/>
                <w:sz w:val="20"/>
                <w:szCs w:val="20"/>
                <w:lang w:eastAsia="ru-RU"/>
              </w:rPr>
              <w:t xml:space="preserve">, от 20.06.2011 </w:t>
            </w:r>
            <w:hyperlink r:id="rId1588" w:history="1">
              <w:r w:rsidRPr="00434B96">
                <w:rPr>
                  <w:rFonts w:ascii="Times New Roman" w:eastAsia="Times New Roman" w:hAnsi="Times New Roman" w:cs="Times New Roman"/>
                  <w:color w:val="0000FF"/>
                  <w:sz w:val="20"/>
                  <w:szCs w:val="20"/>
                  <w:lang w:eastAsia="ru-RU"/>
                </w:rPr>
                <w:t>N 477</w:t>
              </w:r>
            </w:hyperlink>
            <w:r w:rsidRPr="00434B96">
              <w:rPr>
                <w:rFonts w:ascii="Times New Roman" w:eastAsia="Times New Roman" w:hAnsi="Times New Roman" w:cs="Times New Roman"/>
                <w:color w:val="0000FF"/>
                <w:sz w:val="20"/>
                <w:szCs w:val="20"/>
                <w:lang w:eastAsia="ru-RU"/>
              </w:rPr>
              <w:t xml:space="preserve">, от 20.06.2011 </w:t>
            </w:r>
            <w:hyperlink r:id="rId1589" w:history="1">
              <w:r w:rsidRPr="00434B96">
                <w:rPr>
                  <w:rFonts w:ascii="Times New Roman" w:eastAsia="Times New Roman" w:hAnsi="Times New Roman" w:cs="Times New Roman"/>
                  <w:color w:val="0000FF"/>
                  <w:sz w:val="20"/>
                  <w:szCs w:val="20"/>
                  <w:lang w:eastAsia="ru-RU"/>
                </w:rPr>
                <w:t>N 480</w:t>
              </w:r>
            </w:hyperlink>
            <w:r w:rsidRPr="00434B96">
              <w:rPr>
                <w:rFonts w:ascii="Times New Roman" w:eastAsia="Times New Roman" w:hAnsi="Times New Roman" w:cs="Times New Roman"/>
                <w:color w:val="0000FF"/>
                <w:sz w:val="20"/>
                <w:szCs w:val="20"/>
                <w:lang w:eastAsia="ru-RU"/>
              </w:rPr>
              <w:t xml:space="preserve">, от 28.07.2011 </w:t>
            </w:r>
            <w:hyperlink r:id="rId1590" w:history="1">
              <w:r w:rsidRPr="00434B96">
                <w:rPr>
                  <w:rFonts w:ascii="Times New Roman" w:eastAsia="Times New Roman" w:hAnsi="Times New Roman" w:cs="Times New Roman"/>
                  <w:color w:val="0000FF"/>
                  <w:sz w:val="20"/>
                  <w:szCs w:val="20"/>
                  <w:lang w:eastAsia="ru-RU"/>
                </w:rPr>
                <w:t>N 631</w:t>
              </w:r>
            </w:hyperlink>
            <w:r w:rsidRPr="00434B96">
              <w:rPr>
                <w:rFonts w:ascii="Times New Roman" w:eastAsia="Times New Roman" w:hAnsi="Times New Roman" w:cs="Times New Roman"/>
                <w:color w:val="0000FF"/>
                <w:sz w:val="20"/>
                <w:szCs w:val="20"/>
                <w:lang w:eastAsia="ru-RU"/>
              </w:rPr>
              <w:t xml:space="preserve">, от 12.09.2011 </w:t>
            </w:r>
            <w:hyperlink r:id="rId1591" w:history="1">
              <w:r w:rsidRPr="00434B96">
                <w:rPr>
                  <w:rFonts w:ascii="Times New Roman" w:eastAsia="Times New Roman" w:hAnsi="Times New Roman" w:cs="Times New Roman"/>
                  <w:color w:val="0000FF"/>
                  <w:sz w:val="20"/>
                  <w:szCs w:val="20"/>
                  <w:lang w:eastAsia="ru-RU"/>
                </w:rPr>
                <w:t>N 769</w:t>
              </w:r>
            </w:hyperlink>
            <w:r w:rsidRPr="00434B96">
              <w:rPr>
                <w:rFonts w:ascii="Times New Roman" w:eastAsia="Times New Roman" w:hAnsi="Times New Roman" w:cs="Times New Roman"/>
                <w:color w:val="0000FF"/>
                <w:sz w:val="20"/>
                <w:szCs w:val="20"/>
                <w:lang w:eastAsia="ru-RU"/>
              </w:rPr>
              <w:t xml:space="preserve">, от 03.11.2011 </w:t>
            </w:r>
            <w:hyperlink r:id="rId1592" w:history="1">
              <w:r w:rsidRPr="00434B96">
                <w:rPr>
                  <w:rFonts w:ascii="Times New Roman" w:eastAsia="Times New Roman" w:hAnsi="Times New Roman" w:cs="Times New Roman"/>
                  <w:color w:val="0000FF"/>
                  <w:sz w:val="20"/>
                  <w:szCs w:val="20"/>
                  <w:lang w:eastAsia="ru-RU"/>
                </w:rPr>
                <w:t>N 903</w:t>
              </w:r>
            </w:hyperlink>
            <w:r w:rsidRPr="00434B96">
              <w:rPr>
                <w:rFonts w:ascii="Times New Roman" w:eastAsia="Times New Roman" w:hAnsi="Times New Roman" w:cs="Times New Roman"/>
                <w:color w:val="0000FF"/>
                <w:sz w:val="20"/>
                <w:szCs w:val="20"/>
                <w:lang w:eastAsia="ru-RU"/>
              </w:rPr>
              <w:t xml:space="preserve">, от 14.11.2011 </w:t>
            </w:r>
            <w:hyperlink r:id="rId1593" w:history="1">
              <w:r w:rsidRPr="00434B96">
                <w:rPr>
                  <w:rFonts w:ascii="Times New Roman" w:eastAsia="Times New Roman" w:hAnsi="Times New Roman" w:cs="Times New Roman"/>
                  <w:color w:val="0000FF"/>
                  <w:sz w:val="20"/>
                  <w:szCs w:val="20"/>
                  <w:lang w:eastAsia="ru-RU"/>
                </w:rPr>
                <w:t>N 933</w:t>
              </w:r>
            </w:hyperlink>
            <w:r w:rsidRPr="00434B96">
              <w:rPr>
                <w:rFonts w:ascii="Times New Roman" w:eastAsia="Times New Roman" w:hAnsi="Times New Roman" w:cs="Times New Roman"/>
                <w:color w:val="0000FF"/>
                <w:sz w:val="20"/>
                <w:szCs w:val="20"/>
                <w:lang w:eastAsia="ru-RU"/>
              </w:rPr>
              <w:t xml:space="preserve">, от 17.11.2011 </w:t>
            </w:r>
            <w:hyperlink r:id="rId1594" w:history="1">
              <w:r w:rsidRPr="00434B96">
                <w:rPr>
                  <w:rFonts w:ascii="Times New Roman" w:eastAsia="Times New Roman" w:hAnsi="Times New Roman" w:cs="Times New Roman"/>
                  <w:color w:val="0000FF"/>
                  <w:sz w:val="20"/>
                  <w:szCs w:val="20"/>
                  <w:lang w:eastAsia="ru-RU"/>
                </w:rPr>
                <w:t>N 944</w:t>
              </w:r>
            </w:hyperlink>
            <w:r w:rsidRPr="00434B96">
              <w:rPr>
                <w:rFonts w:ascii="Times New Roman" w:eastAsia="Times New Roman" w:hAnsi="Times New Roman" w:cs="Times New Roman"/>
                <w:color w:val="0000FF"/>
                <w:sz w:val="20"/>
                <w:szCs w:val="20"/>
                <w:lang w:eastAsia="ru-RU"/>
              </w:rPr>
              <w:t xml:space="preserve">, от 27.01.2012 </w:t>
            </w:r>
            <w:hyperlink r:id="rId1595" w:history="1">
              <w:r w:rsidRPr="00434B96">
                <w:rPr>
                  <w:rFonts w:ascii="Times New Roman" w:eastAsia="Times New Roman" w:hAnsi="Times New Roman" w:cs="Times New Roman"/>
                  <w:color w:val="0000FF"/>
                  <w:sz w:val="20"/>
                  <w:szCs w:val="20"/>
                  <w:lang w:eastAsia="ru-RU"/>
                </w:rPr>
                <w:t>N 41</w:t>
              </w:r>
            </w:hyperlink>
            <w:r w:rsidRPr="00434B96">
              <w:rPr>
                <w:rFonts w:ascii="Times New Roman" w:eastAsia="Times New Roman" w:hAnsi="Times New Roman" w:cs="Times New Roman"/>
                <w:color w:val="0000FF"/>
                <w:sz w:val="20"/>
                <w:szCs w:val="20"/>
                <w:lang w:eastAsia="ru-RU"/>
              </w:rPr>
              <w:t xml:space="preserve">, от 21.03.2012 </w:t>
            </w:r>
            <w:hyperlink r:id="rId1596" w:history="1">
              <w:r w:rsidRPr="00434B96">
                <w:rPr>
                  <w:rFonts w:ascii="Times New Roman" w:eastAsia="Times New Roman" w:hAnsi="Times New Roman" w:cs="Times New Roman"/>
                  <w:color w:val="0000FF"/>
                  <w:sz w:val="20"/>
                  <w:szCs w:val="20"/>
                  <w:lang w:eastAsia="ru-RU"/>
                </w:rPr>
                <w:t>N 222</w:t>
              </w:r>
            </w:hyperlink>
            <w:r w:rsidRPr="00434B96">
              <w:rPr>
                <w:rFonts w:ascii="Times New Roman" w:eastAsia="Times New Roman" w:hAnsi="Times New Roman" w:cs="Times New Roman"/>
                <w:color w:val="0000FF"/>
                <w:sz w:val="20"/>
                <w:szCs w:val="20"/>
                <w:lang w:eastAsia="ru-RU"/>
              </w:rPr>
              <w:t xml:space="preserve">, от 02.05.2012 </w:t>
            </w:r>
            <w:hyperlink r:id="rId1597" w:history="1">
              <w:r w:rsidRPr="00434B96">
                <w:rPr>
                  <w:rFonts w:ascii="Times New Roman" w:eastAsia="Times New Roman" w:hAnsi="Times New Roman" w:cs="Times New Roman"/>
                  <w:color w:val="0000FF"/>
                  <w:sz w:val="20"/>
                  <w:szCs w:val="20"/>
                  <w:lang w:eastAsia="ru-RU"/>
                </w:rPr>
                <w:t>N 417</w:t>
              </w:r>
            </w:hyperlink>
            <w:r w:rsidRPr="00434B96">
              <w:rPr>
                <w:rFonts w:ascii="Times New Roman" w:eastAsia="Times New Roman" w:hAnsi="Times New Roman" w:cs="Times New Roman"/>
                <w:color w:val="0000FF"/>
                <w:sz w:val="20"/>
                <w:szCs w:val="20"/>
                <w:lang w:eastAsia="ru-RU"/>
              </w:rPr>
              <w:t xml:space="preserve">, от 22.10.2012 </w:t>
            </w:r>
            <w:hyperlink r:id="rId1598" w:history="1">
              <w:r w:rsidRPr="00434B96">
                <w:rPr>
                  <w:rFonts w:ascii="Times New Roman" w:eastAsia="Times New Roman" w:hAnsi="Times New Roman" w:cs="Times New Roman"/>
                  <w:color w:val="0000FF"/>
                  <w:sz w:val="20"/>
                  <w:szCs w:val="20"/>
                  <w:lang w:eastAsia="ru-RU"/>
                </w:rPr>
                <w:t>N 1085</w:t>
              </w:r>
            </w:hyperlink>
            <w:r w:rsidRPr="00434B96">
              <w:rPr>
                <w:rFonts w:ascii="Times New Roman" w:eastAsia="Times New Roman" w:hAnsi="Times New Roman" w:cs="Times New Roman"/>
                <w:color w:val="0000FF"/>
                <w:sz w:val="20"/>
                <w:szCs w:val="20"/>
                <w:lang w:eastAsia="ru-RU"/>
              </w:rPr>
              <w:t xml:space="preserve">, от 29.11.2012 </w:t>
            </w:r>
            <w:hyperlink r:id="rId1599" w:history="1">
              <w:r w:rsidRPr="00434B96">
                <w:rPr>
                  <w:rFonts w:ascii="Times New Roman" w:eastAsia="Times New Roman" w:hAnsi="Times New Roman" w:cs="Times New Roman"/>
                  <w:color w:val="0000FF"/>
                  <w:sz w:val="20"/>
                  <w:szCs w:val="20"/>
                  <w:lang w:eastAsia="ru-RU"/>
                </w:rPr>
                <w:t>N 1236</w:t>
              </w:r>
            </w:hyperlink>
            <w:r w:rsidRPr="00434B96">
              <w:rPr>
                <w:rFonts w:ascii="Times New Roman" w:eastAsia="Times New Roman" w:hAnsi="Times New Roman" w:cs="Times New Roman"/>
                <w:color w:val="0000FF"/>
                <w:sz w:val="20"/>
                <w:szCs w:val="20"/>
                <w:lang w:eastAsia="ru-RU"/>
              </w:rPr>
              <w:t xml:space="preserve">, </w:t>
            </w:r>
            <w:r w:rsidRPr="00690F16">
              <w:rPr>
                <w:rFonts w:ascii="Times New Roman" w:eastAsia="Times New Roman" w:hAnsi="Times New Roman" w:cs="Times New Roman"/>
                <w:b/>
                <w:color w:val="00B050"/>
                <w:sz w:val="20"/>
                <w:szCs w:val="20"/>
                <w:lang w:eastAsia="ru-RU"/>
              </w:rPr>
              <w:t xml:space="preserve">от 26.01.2013 </w:t>
            </w:r>
            <w:hyperlink r:id="rId1600" w:history="1">
              <w:r w:rsidRPr="00690F16">
                <w:rPr>
                  <w:rFonts w:ascii="Times New Roman" w:eastAsia="Times New Roman" w:hAnsi="Times New Roman" w:cs="Times New Roman"/>
                  <w:b/>
                  <w:color w:val="00B050"/>
                  <w:sz w:val="20"/>
                  <w:szCs w:val="20"/>
                  <w:lang w:eastAsia="ru-RU"/>
                </w:rPr>
                <w:t>N 44</w:t>
              </w:r>
            </w:hyperlink>
            <w:r w:rsidRPr="00690F16">
              <w:rPr>
                <w:rFonts w:ascii="Times New Roman" w:eastAsia="Times New Roman" w:hAnsi="Times New Roman" w:cs="Times New Roman"/>
                <w:b/>
                <w:color w:val="00B050"/>
                <w:sz w:val="20"/>
                <w:szCs w:val="20"/>
                <w:lang w:eastAsia="ru-RU"/>
              </w:rPr>
              <w:t xml:space="preserve">, от 16.03.2013 </w:t>
            </w:r>
            <w:hyperlink r:id="rId1601" w:history="1">
              <w:r w:rsidRPr="00D43AD7">
                <w:rPr>
                  <w:rFonts w:ascii="Times New Roman" w:eastAsia="Times New Roman" w:hAnsi="Times New Roman" w:cs="Times New Roman"/>
                  <w:b/>
                  <w:color w:val="00B050"/>
                  <w:sz w:val="20"/>
                  <w:szCs w:val="20"/>
                  <w:lang w:eastAsia="ru-RU"/>
                </w:rPr>
                <w:t>N 219</w:t>
              </w:r>
              <w:r w:rsidR="00690F16" w:rsidRPr="00D43AD7">
                <w:rPr>
                  <w:rFonts w:ascii="Times New Roman" w:eastAsia="Times New Roman" w:hAnsi="Times New Roman" w:cs="Times New Roman"/>
                  <w:b/>
                  <w:color w:val="00B050"/>
                  <w:sz w:val="20"/>
                  <w:szCs w:val="20"/>
                  <w:lang w:eastAsia="ru-RU"/>
                </w:rPr>
                <w:t xml:space="preserve">, </w:t>
              </w:r>
              <w:r w:rsidR="00690F16" w:rsidRPr="00D43AD7">
                <w:rPr>
                  <w:rFonts w:ascii="Times New Roman" w:hAnsi="Times New Roman" w:cs="Times New Roman"/>
                  <w:b/>
                  <w:color w:val="00B050"/>
                  <w:sz w:val="20"/>
                  <w:szCs w:val="20"/>
                </w:rPr>
                <w:t xml:space="preserve">от 16.09.2013 </w:t>
              </w:r>
              <w:hyperlink r:id="rId1602" w:history="1">
                <w:r w:rsidR="00690F16" w:rsidRPr="00D43AD7">
                  <w:rPr>
                    <w:rFonts w:ascii="Times New Roman" w:hAnsi="Times New Roman" w:cs="Times New Roman"/>
                    <w:b/>
                    <w:color w:val="00B050"/>
                    <w:sz w:val="20"/>
                    <w:szCs w:val="20"/>
                  </w:rPr>
                  <w:t>N 807</w:t>
                </w:r>
                <w:r w:rsidR="00D43AD7" w:rsidRPr="00D43AD7">
                  <w:rPr>
                    <w:rFonts w:ascii="Times New Roman" w:hAnsi="Times New Roman" w:cs="Times New Roman"/>
                    <w:b/>
                    <w:color w:val="00B050"/>
                    <w:sz w:val="20"/>
                    <w:szCs w:val="20"/>
                  </w:rPr>
                  <w:t xml:space="preserve">, от 02.11.2013 </w:t>
                </w:r>
                <w:hyperlink r:id="rId1603" w:history="1">
                  <w:r w:rsidR="00D43AD7" w:rsidRPr="00D43AD7">
                    <w:rPr>
                      <w:rFonts w:ascii="Times New Roman" w:hAnsi="Times New Roman" w:cs="Times New Roman"/>
                      <w:b/>
                      <w:color w:val="00B050"/>
                      <w:sz w:val="20"/>
                      <w:szCs w:val="20"/>
                    </w:rPr>
                    <w:t xml:space="preserve">N 988 </w:t>
                  </w:r>
                </w:hyperlink>
              </w:hyperlink>
            </w:hyperlink>
            <w:r w:rsidRPr="00D43AD7">
              <w:rPr>
                <w:rFonts w:ascii="Times New Roman" w:eastAsia="Times New Roman" w:hAnsi="Times New Roman" w:cs="Times New Roman"/>
                <w:b/>
                <w:color w:val="00B050"/>
                <w:sz w:val="20"/>
                <w:szCs w:val="20"/>
                <w:lang w:eastAsia="ru-RU"/>
              </w:rPr>
              <w:t xml:space="preserve">)  </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w:t>
            </w:r>
          </w:p>
          <w:p w:rsidR="00434B96" w:rsidRPr="00434B96" w:rsidRDefault="00434B96" w:rsidP="00434B96">
            <w:pPr>
              <w:autoSpaceDE w:val="0"/>
              <w:autoSpaceDN w:val="0"/>
              <w:adjustRightInd w:val="0"/>
              <w:spacing w:after="0" w:line="240" w:lineRule="auto"/>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 xml:space="preserve">       Примечание.</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Ниже приведена выписка из данного Постановления.</w:t>
            </w:r>
          </w:p>
          <w:p w:rsidR="00434B96" w:rsidRPr="00434B96" w:rsidRDefault="00434B96" w:rsidP="00434B96">
            <w:pPr>
              <w:autoSpaceDE w:val="0"/>
              <w:autoSpaceDN w:val="0"/>
              <w:adjustRightInd w:val="0"/>
              <w:spacing w:after="0" w:line="240" w:lineRule="auto"/>
              <w:ind w:firstLine="540"/>
              <w:jc w:val="center"/>
              <w:outlineLvl w:val="0"/>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Правительство Российской Федерации постановляет:</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1. Утвердить прилагаемое </w:t>
            </w:r>
            <w:hyperlink r:id="rId1604" w:history="1">
              <w:r w:rsidRPr="00434B96">
                <w:rPr>
                  <w:rFonts w:ascii="Times New Roman" w:eastAsia="Times New Roman" w:hAnsi="Times New Roman" w:cs="Times New Roman"/>
                  <w:bCs/>
                  <w:color w:val="0000FF"/>
                  <w:sz w:val="20"/>
                  <w:szCs w:val="20"/>
                  <w:lang w:eastAsia="ru-RU"/>
                </w:rPr>
                <w:t>Положение</w:t>
              </w:r>
            </w:hyperlink>
            <w:r w:rsidRPr="00434B96">
              <w:rPr>
                <w:rFonts w:ascii="Times New Roman" w:eastAsia="Times New Roman" w:hAnsi="Times New Roman" w:cs="Times New Roman"/>
                <w:bCs/>
                <w:color w:val="0000FF"/>
                <w:sz w:val="20"/>
                <w:szCs w:val="20"/>
                <w:lang w:eastAsia="ru-RU"/>
              </w:rPr>
              <w:t xml:space="preserve"> о Министерстве транспорта Российской Федерации.</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2. Установить, что Министерство транспорта Российской Федерации в установленном порядке </w:t>
            </w:r>
            <w:r w:rsidRPr="00434B96">
              <w:rPr>
                <w:rFonts w:ascii="Times New Roman" w:eastAsia="Times New Roman" w:hAnsi="Times New Roman" w:cs="Times New Roman"/>
                <w:b/>
                <w:bCs/>
                <w:color w:val="0000FF"/>
                <w:sz w:val="20"/>
                <w:szCs w:val="20"/>
                <w:lang w:eastAsia="ru-RU"/>
              </w:rPr>
              <w:t>осуществляет руководство и организацию деятельности Представительства Российской Федерации при Международной организации гражданской авиации и Представительства Российской Федерации при Международной морской организации.</w:t>
            </w:r>
          </w:p>
          <w:p w:rsidR="00434B96" w:rsidRPr="00434B96" w:rsidRDefault="00434B96" w:rsidP="00434B96">
            <w:pPr>
              <w:autoSpaceDE w:val="0"/>
              <w:autoSpaceDN w:val="0"/>
              <w:adjustRightInd w:val="0"/>
              <w:spacing w:after="0" w:line="240" w:lineRule="auto"/>
              <w:jc w:val="both"/>
              <w:outlineLvl w:val="0"/>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(в ред. </w:t>
            </w:r>
            <w:hyperlink r:id="rId1605" w:history="1">
              <w:r w:rsidRPr="00434B96">
                <w:rPr>
                  <w:rFonts w:ascii="Times New Roman" w:eastAsia="Times New Roman" w:hAnsi="Times New Roman" w:cs="Times New Roman"/>
                  <w:bCs/>
                  <w:color w:val="0000FF"/>
                  <w:sz w:val="20"/>
                  <w:szCs w:val="20"/>
                  <w:lang w:eastAsia="ru-RU"/>
                </w:rPr>
                <w:t>Постановления</w:t>
              </w:r>
            </w:hyperlink>
            <w:r w:rsidRPr="00434B96">
              <w:rPr>
                <w:rFonts w:ascii="Times New Roman" w:eastAsia="Times New Roman" w:hAnsi="Times New Roman" w:cs="Times New Roman"/>
                <w:bCs/>
                <w:color w:val="0000FF"/>
                <w:sz w:val="20"/>
                <w:szCs w:val="20"/>
                <w:lang w:eastAsia="ru-RU"/>
              </w:rPr>
              <w:t xml:space="preserve"> Правительства РФ от </w:t>
            </w:r>
            <w:r w:rsidRPr="00434B96">
              <w:rPr>
                <w:rFonts w:ascii="Times New Roman" w:eastAsia="Times New Roman" w:hAnsi="Times New Roman" w:cs="Times New Roman"/>
                <w:b/>
                <w:bCs/>
                <w:color w:val="0000FF"/>
                <w:sz w:val="20"/>
                <w:szCs w:val="20"/>
                <w:lang w:eastAsia="ru-RU"/>
              </w:rPr>
              <w:t>02.06.2006 N 348</w:t>
            </w:r>
            <w:r w:rsidRPr="00434B96">
              <w:rPr>
                <w:rFonts w:ascii="Times New Roman" w:eastAsia="Times New Roman" w:hAnsi="Times New Roman" w:cs="Times New Roman"/>
                <w:bCs/>
                <w:color w:val="0000FF"/>
                <w:sz w:val="20"/>
                <w:szCs w:val="20"/>
                <w:lang w:eastAsia="ru-RU"/>
              </w:rPr>
              <w:t>)</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Работники указанных представительств из числа работников Министерства транспорта Российской Федерации входят в состав работников зарубежного аппарата Министерства транспорта Российской Федерации.</w:t>
            </w:r>
          </w:p>
          <w:p w:rsidR="00434B96" w:rsidRPr="00434B96" w:rsidRDefault="00434B96" w:rsidP="00434B96">
            <w:pPr>
              <w:autoSpaceDE w:val="0"/>
              <w:autoSpaceDN w:val="0"/>
              <w:adjustRightInd w:val="0"/>
              <w:spacing w:after="0" w:line="240" w:lineRule="auto"/>
              <w:jc w:val="both"/>
              <w:outlineLvl w:val="0"/>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(абзац введен </w:t>
            </w:r>
            <w:hyperlink r:id="rId1606" w:history="1">
              <w:r w:rsidRPr="00434B96">
                <w:rPr>
                  <w:rFonts w:ascii="Times New Roman" w:eastAsia="Times New Roman" w:hAnsi="Times New Roman" w:cs="Times New Roman"/>
                  <w:bCs/>
                  <w:color w:val="0000FF"/>
                  <w:sz w:val="20"/>
                  <w:szCs w:val="20"/>
                  <w:lang w:eastAsia="ru-RU"/>
                </w:rPr>
                <w:t>Постановлением</w:t>
              </w:r>
            </w:hyperlink>
            <w:r w:rsidRPr="00434B96">
              <w:rPr>
                <w:rFonts w:ascii="Times New Roman" w:eastAsia="Times New Roman" w:hAnsi="Times New Roman" w:cs="Times New Roman"/>
                <w:bCs/>
                <w:color w:val="0000FF"/>
                <w:sz w:val="20"/>
                <w:szCs w:val="20"/>
                <w:lang w:eastAsia="ru-RU"/>
              </w:rPr>
              <w:t xml:space="preserve"> Правительства РФ от </w:t>
            </w:r>
            <w:r w:rsidRPr="00434B96">
              <w:rPr>
                <w:rFonts w:ascii="Times New Roman" w:eastAsia="Times New Roman" w:hAnsi="Times New Roman" w:cs="Times New Roman"/>
                <w:b/>
                <w:bCs/>
                <w:color w:val="0000FF"/>
                <w:sz w:val="20"/>
                <w:szCs w:val="20"/>
                <w:lang w:eastAsia="ru-RU"/>
              </w:rPr>
              <w:t>02.06.2006 N 348</w:t>
            </w:r>
            <w:r w:rsidRPr="00434B96">
              <w:rPr>
                <w:rFonts w:ascii="Times New Roman" w:eastAsia="Times New Roman" w:hAnsi="Times New Roman" w:cs="Times New Roman"/>
                <w:bCs/>
                <w:color w:val="0000FF"/>
                <w:sz w:val="20"/>
                <w:szCs w:val="20"/>
                <w:lang w:eastAsia="ru-RU"/>
              </w:rPr>
              <w:t>)</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3. Министерству транспорта Российской Федерации внести до 1 октября 2004 г. в Правительство Российской Федерации проекты нормативных правовых актов с целью упразднения признанных избыточными полномочий, предусмотренных </w:t>
            </w:r>
            <w:hyperlink r:id="rId1607" w:history="1">
              <w:r w:rsidRPr="00434B96">
                <w:rPr>
                  <w:rFonts w:ascii="Times New Roman" w:eastAsia="Times New Roman" w:hAnsi="Times New Roman" w:cs="Times New Roman"/>
                  <w:b/>
                  <w:bCs/>
                  <w:color w:val="0000FF"/>
                  <w:sz w:val="20"/>
                  <w:szCs w:val="20"/>
                  <w:lang w:eastAsia="ru-RU"/>
                </w:rPr>
                <w:t>подпунктом</w:t>
              </w:r>
              <w:r w:rsidRPr="00434B96">
                <w:rPr>
                  <w:rFonts w:ascii="Times New Roman" w:eastAsia="Times New Roman" w:hAnsi="Times New Roman" w:cs="Times New Roman"/>
                  <w:bCs/>
                  <w:color w:val="0000FF"/>
                  <w:sz w:val="20"/>
                  <w:szCs w:val="20"/>
                  <w:lang w:eastAsia="ru-RU"/>
                </w:rPr>
                <w:t xml:space="preserve"> </w:t>
              </w:r>
              <w:r w:rsidRPr="00434B96">
                <w:rPr>
                  <w:rFonts w:ascii="Times New Roman" w:eastAsia="Times New Roman" w:hAnsi="Times New Roman" w:cs="Times New Roman"/>
                  <w:b/>
                  <w:bCs/>
                  <w:color w:val="0000FF"/>
                  <w:sz w:val="20"/>
                  <w:szCs w:val="20"/>
                  <w:lang w:eastAsia="ru-RU"/>
                </w:rPr>
                <w:t>5.2.35</w:t>
              </w:r>
            </w:hyperlink>
            <w:r w:rsidRPr="00434B96">
              <w:rPr>
                <w:rFonts w:ascii="Times New Roman" w:eastAsia="Times New Roman" w:hAnsi="Times New Roman" w:cs="Times New Roman"/>
                <w:bCs/>
                <w:color w:val="0000FF"/>
                <w:sz w:val="20"/>
                <w:szCs w:val="20"/>
                <w:lang w:eastAsia="ru-RU"/>
              </w:rPr>
              <w:t xml:space="preserve"> Положения о Министерстве транспорта Российской Федерации и </w:t>
            </w:r>
            <w:hyperlink r:id="rId1608" w:history="1">
              <w:r w:rsidRPr="00434B96">
                <w:rPr>
                  <w:rFonts w:ascii="Times New Roman" w:eastAsia="Times New Roman" w:hAnsi="Times New Roman" w:cs="Times New Roman"/>
                  <w:b/>
                  <w:bCs/>
                  <w:color w:val="0000FF"/>
                  <w:sz w:val="20"/>
                  <w:szCs w:val="20"/>
                  <w:lang w:eastAsia="ru-RU"/>
                </w:rPr>
                <w:t>подпунктами 5.3.1</w:t>
              </w:r>
            </w:hyperlink>
            <w:r w:rsidRPr="00434B96">
              <w:rPr>
                <w:rFonts w:ascii="Times New Roman" w:eastAsia="Times New Roman" w:hAnsi="Times New Roman" w:cs="Times New Roman"/>
                <w:b/>
                <w:bCs/>
                <w:color w:val="0000FF"/>
                <w:sz w:val="20"/>
                <w:szCs w:val="20"/>
                <w:lang w:eastAsia="ru-RU"/>
              </w:rPr>
              <w:t xml:space="preserve"> - </w:t>
            </w:r>
            <w:hyperlink r:id="rId1609" w:history="1">
              <w:r w:rsidRPr="00434B96">
                <w:rPr>
                  <w:rFonts w:ascii="Times New Roman" w:eastAsia="Times New Roman" w:hAnsi="Times New Roman" w:cs="Times New Roman"/>
                  <w:b/>
                  <w:bCs/>
                  <w:color w:val="0000FF"/>
                  <w:sz w:val="20"/>
                  <w:szCs w:val="20"/>
                  <w:lang w:eastAsia="ru-RU"/>
                </w:rPr>
                <w:t>5.3.4</w:t>
              </w:r>
            </w:hyperlink>
            <w:r w:rsidRPr="00434B96">
              <w:rPr>
                <w:rFonts w:ascii="Times New Roman" w:eastAsia="Times New Roman" w:hAnsi="Times New Roman" w:cs="Times New Roman"/>
                <w:bCs/>
                <w:color w:val="0000FF"/>
                <w:sz w:val="20"/>
                <w:szCs w:val="20"/>
                <w:lang w:eastAsia="ru-RU"/>
              </w:rPr>
              <w:t xml:space="preserve"> </w:t>
            </w:r>
            <w:r w:rsidRPr="00434B96">
              <w:rPr>
                <w:rFonts w:ascii="Times New Roman" w:eastAsia="Times New Roman" w:hAnsi="Times New Roman" w:cs="Times New Roman"/>
                <w:b/>
                <w:bCs/>
                <w:color w:val="0000FF"/>
                <w:sz w:val="20"/>
                <w:szCs w:val="20"/>
                <w:lang w:eastAsia="ru-RU"/>
              </w:rPr>
              <w:t xml:space="preserve">и </w:t>
            </w:r>
            <w:hyperlink r:id="rId1610" w:history="1">
              <w:r w:rsidRPr="00434B96">
                <w:rPr>
                  <w:rFonts w:ascii="Times New Roman" w:eastAsia="Times New Roman" w:hAnsi="Times New Roman" w:cs="Times New Roman"/>
                  <w:b/>
                  <w:bCs/>
                  <w:color w:val="0000FF"/>
                  <w:sz w:val="20"/>
                  <w:szCs w:val="20"/>
                  <w:lang w:eastAsia="ru-RU"/>
                </w:rPr>
                <w:t>5.4.2</w:t>
              </w:r>
            </w:hyperlink>
            <w:r w:rsidRPr="00434B96">
              <w:rPr>
                <w:rFonts w:ascii="Times New Roman" w:eastAsia="Times New Roman" w:hAnsi="Times New Roman" w:cs="Times New Roman"/>
                <w:bCs/>
                <w:color w:val="0000FF"/>
                <w:sz w:val="20"/>
                <w:szCs w:val="20"/>
                <w:lang w:eastAsia="ru-RU"/>
              </w:rPr>
              <w:t xml:space="preserve"> Положения о Федеральном агентстве железнодорожного транспорта.</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
                <w:bCs/>
                <w:color w:val="FF0000"/>
                <w:sz w:val="20"/>
                <w:szCs w:val="20"/>
                <w:lang w:eastAsia="ru-RU"/>
              </w:rPr>
            </w:pPr>
            <w:r w:rsidRPr="00434B96">
              <w:rPr>
                <w:rFonts w:ascii="Times New Roman" w:eastAsia="Times New Roman" w:hAnsi="Times New Roman" w:cs="Times New Roman"/>
                <w:b/>
                <w:bCs/>
                <w:color w:val="FF0000"/>
                <w:sz w:val="20"/>
                <w:szCs w:val="20"/>
                <w:lang w:eastAsia="ru-RU"/>
              </w:rPr>
              <w:t>4. Признать утратившими силу:</w:t>
            </w:r>
          </w:p>
          <w:p w:rsidR="00434B96" w:rsidRPr="00434B96" w:rsidRDefault="002633FC" w:rsidP="00434B96">
            <w:pPr>
              <w:autoSpaceDE w:val="0"/>
              <w:autoSpaceDN w:val="0"/>
              <w:adjustRightInd w:val="0"/>
              <w:spacing w:after="0" w:line="240" w:lineRule="auto"/>
              <w:ind w:firstLine="540"/>
              <w:jc w:val="both"/>
              <w:outlineLvl w:val="0"/>
              <w:rPr>
                <w:rFonts w:ascii="Times New Roman" w:eastAsia="Times New Roman" w:hAnsi="Times New Roman" w:cs="Times New Roman"/>
                <w:bCs/>
                <w:color w:val="FF0000"/>
                <w:sz w:val="20"/>
                <w:szCs w:val="20"/>
                <w:lang w:eastAsia="ru-RU"/>
              </w:rPr>
            </w:pPr>
            <w:hyperlink r:id="rId1611" w:history="1">
              <w:r w:rsidR="00434B96" w:rsidRPr="00434B96">
                <w:rPr>
                  <w:rFonts w:ascii="Times New Roman" w:eastAsia="Times New Roman" w:hAnsi="Times New Roman" w:cs="Times New Roman"/>
                  <w:bCs/>
                  <w:color w:val="FF0000"/>
                  <w:sz w:val="20"/>
                  <w:szCs w:val="20"/>
                  <w:lang w:eastAsia="ru-RU"/>
                </w:rPr>
                <w:t>Постановление</w:t>
              </w:r>
            </w:hyperlink>
            <w:r w:rsidR="00434B96" w:rsidRPr="00434B96">
              <w:rPr>
                <w:rFonts w:ascii="Times New Roman" w:eastAsia="Times New Roman" w:hAnsi="Times New Roman" w:cs="Times New Roman"/>
                <w:bCs/>
                <w:color w:val="FF0000"/>
                <w:sz w:val="20"/>
                <w:szCs w:val="20"/>
                <w:lang w:eastAsia="ru-RU"/>
              </w:rPr>
              <w:t xml:space="preserve"> Правительства Российской Федерации от 18 июля 1996 г. </w:t>
            </w:r>
            <w:r w:rsidR="00434B96" w:rsidRPr="00434B96">
              <w:rPr>
                <w:rFonts w:ascii="Times New Roman" w:eastAsia="Times New Roman" w:hAnsi="Times New Roman" w:cs="Times New Roman"/>
                <w:b/>
                <w:bCs/>
                <w:color w:val="FF0000"/>
                <w:sz w:val="20"/>
                <w:szCs w:val="20"/>
                <w:lang w:eastAsia="ru-RU"/>
              </w:rPr>
              <w:t>N 848</w:t>
            </w:r>
            <w:r w:rsidR="00434B96" w:rsidRPr="00434B96">
              <w:rPr>
                <w:rFonts w:ascii="Times New Roman" w:eastAsia="Times New Roman" w:hAnsi="Times New Roman" w:cs="Times New Roman"/>
                <w:bCs/>
                <w:color w:val="FF0000"/>
                <w:sz w:val="20"/>
                <w:szCs w:val="20"/>
                <w:lang w:eastAsia="ru-RU"/>
              </w:rPr>
              <w:t xml:space="preserve"> "Об утверждении Положения о Министерстве путей сообщения Российской Федерации" (Собрание законодательства Российской Федерации, 1996, N 31, ст. 3746; 2001, N 5, ст. 401; 2003, N 33, ст. 3269);</w:t>
            </w:r>
          </w:p>
          <w:p w:rsidR="00434B96" w:rsidRPr="00434B96" w:rsidRDefault="002633FC" w:rsidP="00434B96">
            <w:pPr>
              <w:autoSpaceDE w:val="0"/>
              <w:autoSpaceDN w:val="0"/>
              <w:adjustRightInd w:val="0"/>
              <w:spacing w:after="0" w:line="240" w:lineRule="auto"/>
              <w:ind w:firstLine="540"/>
              <w:jc w:val="both"/>
              <w:outlineLvl w:val="0"/>
              <w:rPr>
                <w:rFonts w:ascii="Times New Roman" w:eastAsia="Times New Roman" w:hAnsi="Times New Roman" w:cs="Times New Roman"/>
                <w:bCs/>
                <w:color w:val="FF0000"/>
                <w:sz w:val="20"/>
                <w:szCs w:val="20"/>
                <w:lang w:eastAsia="ru-RU"/>
              </w:rPr>
            </w:pPr>
            <w:hyperlink r:id="rId1612" w:history="1">
              <w:r w:rsidR="00434B96" w:rsidRPr="00434B96">
                <w:rPr>
                  <w:rFonts w:ascii="Times New Roman" w:eastAsia="Times New Roman" w:hAnsi="Times New Roman" w:cs="Times New Roman"/>
                  <w:bCs/>
                  <w:color w:val="FF0000"/>
                  <w:sz w:val="20"/>
                  <w:szCs w:val="20"/>
                  <w:lang w:eastAsia="ru-RU"/>
                </w:rPr>
                <w:t>Постановление</w:t>
              </w:r>
            </w:hyperlink>
            <w:r w:rsidR="00434B96" w:rsidRPr="00434B96">
              <w:rPr>
                <w:rFonts w:ascii="Times New Roman" w:eastAsia="Times New Roman" w:hAnsi="Times New Roman" w:cs="Times New Roman"/>
                <w:bCs/>
                <w:color w:val="FF0000"/>
                <w:sz w:val="20"/>
                <w:szCs w:val="20"/>
                <w:lang w:eastAsia="ru-RU"/>
              </w:rPr>
              <w:t xml:space="preserve"> Правительства Российской Федерации от 25 июля 2000 г. </w:t>
            </w:r>
            <w:r w:rsidR="00434B96" w:rsidRPr="00434B96">
              <w:rPr>
                <w:rFonts w:ascii="Times New Roman" w:eastAsia="Times New Roman" w:hAnsi="Times New Roman" w:cs="Times New Roman"/>
                <w:b/>
                <w:bCs/>
                <w:color w:val="FF0000"/>
                <w:sz w:val="20"/>
                <w:szCs w:val="20"/>
                <w:lang w:eastAsia="ru-RU"/>
              </w:rPr>
              <w:t>N 560</w:t>
            </w:r>
            <w:r w:rsidR="00434B96" w:rsidRPr="00434B96">
              <w:rPr>
                <w:rFonts w:ascii="Times New Roman" w:eastAsia="Times New Roman" w:hAnsi="Times New Roman" w:cs="Times New Roman"/>
                <w:bCs/>
                <w:color w:val="FF0000"/>
                <w:sz w:val="20"/>
                <w:szCs w:val="20"/>
                <w:lang w:eastAsia="ru-RU"/>
              </w:rPr>
              <w:t xml:space="preserve"> "Вопросы Министерства транспорта Российской Федерации" (Собрание законодательства Российской Федерации, 2000, N 33, ст. 3388; 2001, N 32, ст. 3333; 2003, N 4, ст. 328);</w:t>
            </w:r>
          </w:p>
          <w:p w:rsidR="00434B96" w:rsidRPr="00434B96" w:rsidRDefault="002633FC" w:rsidP="00434B96">
            <w:pPr>
              <w:autoSpaceDE w:val="0"/>
              <w:autoSpaceDN w:val="0"/>
              <w:adjustRightInd w:val="0"/>
              <w:spacing w:after="0" w:line="240" w:lineRule="auto"/>
              <w:ind w:firstLine="540"/>
              <w:jc w:val="both"/>
              <w:outlineLvl w:val="0"/>
              <w:rPr>
                <w:rFonts w:ascii="Times New Roman" w:eastAsia="Times New Roman" w:hAnsi="Times New Roman" w:cs="Times New Roman"/>
                <w:bCs/>
                <w:color w:val="FF0000"/>
                <w:sz w:val="20"/>
                <w:szCs w:val="20"/>
                <w:lang w:eastAsia="ru-RU"/>
              </w:rPr>
            </w:pPr>
            <w:hyperlink r:id="rId1613" w:history="1">
              <w:r w:rsidR="00434B96" w:rsidRPr="00434B96">
                <w:rPr>
                  <w:rFonts w:ascii="Times New Roman" w:eastAsia="Times New Roman" w:hAnsi="Times New Roman" w:cs="Times New Roman"/>
                  <w:bCs/>
                  <w:color w:val="FF0000"/>
                  <w:sz w:val="20"/>
                  <w:szCs w:val="20"/>
                  <w:lang w:eastAsia="ru-RU"/>
                </w:rPr>
                <w:t>Постановление</w:t>
              </w:r>
            </w:hyperlink>
            <w:r w:rsidR="00434B96" w:rsidRPr="00434B96">
              <w:rPr>
                <w:rFonts w:ascii="Times New Roman" w:eastAsia="Times New Roman" w:hAnsi="Times New Roman" w:cs="Times New Roman"/>
                <w:bCs/>
                <w:color w:val="FF0000"/>
                <w:sz w:val="20"/>
                <w:szCs w:val="20"/>
                <w:lang w:eastAsia="ru-RU"/>
              </w:rPr>
              <w:t xml:space="preserve"> Правительства Российской Федерации от 1 ноября 2000 г. </w:t>
            </w:r>
            <w:r w:rsidR="00434B96" w:rsidRPr="00434B96">
              <w:rPr>
                <w:rFonts w:ascii="Times New Roman" w:eastAsia="Times New Roman" w:hAnsi="Times New Roman" w:cs="Times New Roman"/>
                <w:b/>
                <w:bCs/>
                <w:color w:val="FF0000"/>
                <w:sz w:val="20"/>
                <w:szCs w:val="20"/>
                <w:lang w:eastAsia="ru-RU"/>
              </w:rPr>
              <w:t>N 837</w:t>
            </w:r>
            <w:r w:rsidR="00434B96" w:rsidRPr="00434B96">
              <w:rPr>
                <w:rFonts w:ascii="Times New Roman" w:eastAsia="Times New Roman" w:hAnsi="Times New Roman" w:cs="Times New Roman"/>
                <w:bCs/>
                <w:color w:val="FF0000"/>
                <w:sz w:val="20"/>
                <w:szCs w:val="20"/>
                <w:lang w:eastAsia="ru-RU"/>
              </w:rPr>
              <w:t xml:space="preserve"> "О дополнительной должности заместителя Министра транспорта Российской Федерации" (Собрание законодательства Российской Федерации, 2000, N 45, ст. 4486);</w:t>
            </w:r>
          </w:p>
          <w:p w:rsidR="00434B96" w:rsidRPr="00434B96" w:rsidRDefault="002633FC" w:rsidP="00434B96">
            <w:pPr>
              <w:autoSpaceDE w:val="0"/>
              <w:autoSpaceDN w:val="0"/>
              <w:adjustRightInd w:val="0"/>
              <w:spacing w:after="0" w:line="240" w:lineRule="auto"/>
              <w:ind w:firstLine="540"/>
              <w:jc w:val="both"/>
              <w:outlineLvl w:val="0"/>
              <w:rPr>
                <w:rFonts w:ascii="Times New Roman" w:eastAsia="Times New Roman" w:hAnsi="Times New Roman" w:cs="Times New Roman"/>
                <w:bCs/>
                <w:color w:val="FF0000"/>
                <w:sz w:val="20"/>
                <w:szCs w:val="20"/>
                <w:lang w:eastAsia="ru-RU"/>
              </w:rPr>
            </w:pPr>
            <w:hyperlink r:id="rId1614" w:history="1">
              <w:r w:rsidR="00434B96" w:rsidRPr="00434B96">
                <w:rPr>
                  <w:rFonts w:ascii="Times New Roman" w:eastAsia="Times New Roman" w:hAnsi="Times New Roman" w:cs="Times New Roman"/>
                  <w:bCs/>
                  <w:color w:val="FF0000"/>
                  <w:sz w:val="20"/>
                  <w:szCs w:val="20"/>
                  <w:lang w:eastAsia="ru-RU"/>
                </w:rPr>
                <w:t>Постановление</w:t>
              </w:r>
            </w:hyperlink>
            <w:r w:rsidR="00434B96" w:rsidRPr="00434B96">
              <w:rPr>
                <w:rFonts w:ascii="Times New Roman" w:eastAsia="Times New Roman" w:hAnsi="Times New Roman" w:cs="Times New Roman"/>
                <w:bCs/>
                <w:color w:val="FF0000"/>
                <w:sz w:val="20"/>
                <w:szCs w:val="20"/>
                <w:lang w:eastAsia="ru-RU"/>
              </w:rPr>
              <w:t xml:space="preserve"> Правительства Российской Федерации от 30 декабря 2000 г. </w:t>
            </w:r>
            <w:r w:rsidR="00434B96" w:rsidRPr="00434B96">
              <w:rPr>
                <w:rFonts w:ascii="Times New Roman" w:eastAsia="Times New Roman" w:hAnsi="Times New Roman" w:cs="Times New Roman"/>
                <w:b/>
                <w:bCs/>
                <w:color w:val="FF0000"/>
                <w:sz w:val="20"/>
                <w:szCs w:val="20"/>
                <w:lang w:eastAsia="ru-RU"/>
              </w:rPr>
              <w:t>N 1038</w:t>
            </w:r>
            <w:r w:rsidR="00434B96" w:rsidRPr="00434B96">
              <w:rPr>
                <w:rFonts w:ascii="Times New Roman" w:eastAsia="Times New Roman" w:hAnsi="Times New Roman" w:cs="Times New Roman"/>
                <w:bCs/>
                <w:color w:val="FF0000"/>
                <w:sz w:val="20"/>
                <w:szCs w:val="20"/>
                <w:lang w:eastAsia="ru-RU"/>
              </w:rPr>
              <w:t xml:space="preserve"> "Об утверждении Положения о Министерстве транспорта Российской Федерации" (Собрание законодательства Российской Федерации, 2001, N 3, ст. 235; N 39, ст. 3773; 2002, N 49, ст. 4885; 2003, N 4, ст. 328; N 32, ст. 3226);</w:t>
            </w:r>
          </w:p>
          <w:p w:rsidR="00434B96" w:rsidRPr="00434B96" w:rsidRDefault="002633FC" w:rsidP="00434B96">
            <w:pPr>
              <w:autoSpaceDE w:val="0"/>
              <w:autoSpaceDN w:val="0"/>
              <w:adjustRightInd w:val="0"/>
              <w:spacing w:after="0" w:line="240" w:lineRule="auto"/>
              <w:ind w:firstLine="540"/>
              <w:jc w:val="both"/>
              <w:outlineLvl w:val="0"/>
              <w:rPr>
                <w:rFonts w:ascii="Times New Roman" w:eastAsia="Times New Roman" w:hAnsi="Times New Roman" w:cs="Times New Roman"/>
                <w:bCs/>
                <w:color w:val="FF0000"/>
                <w:sz w:val="20"/>
                <w:szCs w:val="20"/>
                <w:lang w:eastAsia="ru-RU"/>
              </w:rPr>
            </w:pPr>
            <w:hyperlink r:id="rId1615" w:history="1">
              <w:r w:rsidR="00434B96" w:rsidRPr="00434B96">
                <w:rPr>
                  <w:rFonts w:ascii="Times New Roman" w:eastAsia="Times New Roman" w:hAnsi="Times New Roman" w:cs="Times New Roman"/>
                  <w:bCs/>
                  <w:color w:val="FF0000"/>
                  <w:sz w:val="20"/>
                  <w:szCs w:val="20"/>
                  <w:lang w:eastAsia="ru-RU"/>
                </w:rPr>
                <w:t>Постановление</w:t>
              </w:r>
            </w:hyperlink>
            <w:r w:rsidR="00434B96" w:rsidRPr="00434B96">
              <w:rPr>
                <w:rFonts w:ascii="Times New Roman" w:eastAsia="Times New Roman" w:hAnsi="Times New Roman" w:cs="Times New Roman"/>
                <w:bCs/>
                <w:color w:val="FF0000"/>
                <w:sz w:val="20"/>
                <w:szCs w:val="20"/>
                <w:lang w:eastAsia="ru-RU"/>
              </w:rPr>
              <w:t xml:space="preserve"> Правительства Российской Федерации от 4 декабря 2003 г. </w:t>
            </w:r>
            <w:r w:rsidR="00434B96" w:rsidRPr="00434B96">
              <w:rPr>
                <w:rFonts w:ascii="Times New Roman" w:eastAsia="Times New Roman" w:hAnsi="Times New Roman" w:cs="Times New Roman"/>
                <w:b/>
                <w:bCs/>
                <w:color w:val="FF0000"/>
                <w:sz w:val="20"/>
                <w:szCs w:val="20"/>
                <w:lang w:eastAsia="ru-RU"/>
              </w:rPr>
              <w:t>N 734</w:t>
            </w:r>
            <w:r w:rsidR="00434B96" w:rsidRPr="00434B96">
              <w:rPr>
                <w:rFonts w:ascii="Times New Roman" w:eastAsia="Times New Roman" w:hAnsi="Times New Roman" w:cs="Times New Roman"/>
                <w:bCs/>
                <w:color w:val="FF0000"/>
                <w:sz w:val="20"/>
                <w:szCs w:val="20"/>
                <w:lang w:eastAsia="ru-RU"/>
              </w:rPr>
              <w:t xml:space="preserve"> "Вопросы Министерства путей сообщения Российской Федерации" (Собрание законодательства Российской Федерации, 2003, N 50, ст. 4897; 2004, N 9, ст. 785).</w:t>
            </w:r>
          </w:p>
          <w:p w:rsidR="00690F16" w:rsidRDefault="00690F16" w:rsidP="00690F16">
            <w:pPr>
              <w:autoSpaceDE w:val="0"/>
              <w:autoSpaceDN w:val="0"/>
              <w:adjustRightInd w:val="0"/>
              <w:spacing w:after="0" w:line="240" w:lineRule="auto"/>
              <w:jc w:val="both"/>
              <w:rPr>
                <w:rFonts w:ascii="Times New Roman" w:hAnsi="Times New Roman" w:cs="Times New Roman"/>
                <w:sz w:val="20"/>
                <w:szCs w:val="20"/>
              </w:rPr>
            </w:pPr>
          </w:p>
          <w:p w:rsidR="00690F16" w:rsidRPr="00D01209" w:rsidRDefault="00690F16" w:rsidP="00690F16">
            <w:pPr>
              <w:autoSpaceDE w:val="0"/>
              <w:autoSpaceDN w:val="0"/>
              <w:adjustRightInd w:val="0"/>
              <w:spacing w:after="0" w:line="240" w:lineRule="auto"/>
              <w:jc w:val="both"/>
              <w:rPr>
                <w:rFonts w:ascii="Times New Roman" w:hAnsi="Times New Roman" w:cs="Times New Roman"/>
                <w:color w:val="00B050"/>
                <w:sz w:val="20"/>
                <w:szCs w:val="20"/>
              </w:rPr>
            </w:pPr>
            <w:r w:rsidRPr="00D01209">
              <w:rPr>
                <w:rFonts w:ascii="Times New Roman" w:hAnsi="Times New Roman" w:cs="Times New Roman"/>
                <w:b/>
                <w:color w:val="00B050"/>
                <w:sz w:val="20"/>
                <w:szCs w:val="20"/>
              </w:rPr>
              <w:t>На основании  Постановления Правительства РФ от 20.06.2013 N 521</w:t>
            </w:r>
            <w:r w:rsidR="00D01209">
              <w:rPr>
                <w:rFonts w:ascii="Times New Roman" w:hAnsi="Times New Roman" w:cs="Times New Roman"/>
                <w:b/>
                <w:color w:val="00B050"/>
                <w:sz w:val="20"/>
                <w:szCs w:val="20"/>
              </w:rPr>
              <w:t xml:space="preserve"> </w:t>
            </w:r>
            <w:r w:rsidRPr="00D01209">
              <w:rPr>
                <w:rFonts w:ascii="Times New Roman" w:hAnsi="Times New Roman" w:cs="Times New Roman"/>
                <w:color w:val="00B050"/>
                <w:sz w:val="20"/>
                <w:szCs w:val="20"/>
              </w:rPr>
              <w:t xml:space="preserve"> внесен</w:t>
            </w:r>
            <w:r w:rsidR="00D01209">
              <w:rPr>
                <w:rFonts w:ascii="Times New Roman" w:hAnsi="Times New Roman" w:cs="Times New Roman"/>
                <w:color w:val="00B050"/>
                <w:sz w:val="20"/>
                <w:szCs w:val="20"/>
              </w:rPr>
              <w:t>ы</w:t>
            </w:r>
            <w:r w:rsidRPr="00D01209">
              <w:rPr>
                <w:rFonts w:ascii="Times New Roman" w:hAnsi="Times New Roman" w:cs="Times New Roman"/>
                <w:color w:val="00B050"/>
                <w:sz w:val="20"/>
                <w:szCs w:val="20"/>
              </w:rPr>
              <w:t xml:space="preserve"> </w:t>
            </w:r>
            <w:r w:rsidR="00D01209">
              <w:rPr>
                <w:rFonts w:ascii="Times New Roman" w:hAnsi="Times New Roman" w:cs="Times New Roman"/>
                <w:color w:val="00B050"/>
                <w:sz w:val="20"/>
                <w:szCs w:val="20"/>
              </w:rPr>
              <w:t xml:space="preserve">следующие </w:t>
            </w:r>
            <w:r w:rsidRPr="00D01209">
              <w:rPr>
                <w:rFonts w:ascii="Times New Roman" w:hAnsi="Times New Roman" w:cs="Times New Roman"/>
                <w:color w:val="00B050"/>
                <w:sz w:val="20"/>
                <w:szCs w:val="20"/>
              </w:rPr>
              <w:t>изменени</w:t>
            </w:r>
            <w:r w:rsidR="00D01209">
              <w:rPr>
                <w:rFonts w:ascii="Times New Roman" w:hAnsi="Times New Roman" w:cs="Times New Roman"/>
                <w:color w:val="00B050"/>
                <w:sz w:val="20"/>
                <w:szCs w:val="20"/>
              </w:rPr>
              <w:t>я</w:t>
            </w:r>
            <w:r w:rsidRPr="00D01209">
              <w:rPr>
                <w:rFonts w:ascii="Times New Roman" w:hAnsi="Times New Roman" w:cs="Times New Roman"/>
                <w:color w:val="00B050"/>
                <w:sz w:val="20"/>
                <w:szCs w:val="20"/>
              </w:rPr>
              <w:t xml:space="preserve"> в Положение о Министерстве транспорта Российской Федерации и Положение о Федеральном агентстве воздушного транспорта"</w:t>
            </w:r>
            <w:r w:rsidR="00D01209">
              <w:rPr>
                <w:rFonts w:ascii="Times New Roman" w:hAnsi="Times New Roman" w:cs="Times New Roman"/>
                <w:color w:val="00B050"/>
                <w:sz w:val="20"/>
                <w:szCs w:val="20"/>
              </w:rPr>
              <w:t>:</w:t>
            </w:r>
          </w:p>
          <w:p w:rsidR="00690F16" w:rsidRDefault="00690F16" w:rsidP="00690F16">
            <w:pPr>
              <w:autoSpaceDE w:val="0"/>
              <w:autoSpaceDN w:val="0"/>
              <w:adjustRightInd w:val="0"/>
              <w:spacing w:after="0" w:line="240" w:lineRule="auto"/>
              <w:jc w:val="both"/>
              <w:outlineLvl w:val="0"/>
              <w:rPr>
                <w:rFonts w:ascii="Times New Roman" w:hAnsi="Times New Roman" w:cs="Times New Roman"/>
                <w:b/>
                <w:bCs/>
                <w:sz w:val="20"/>
                <w:szCs w:val="20"/>
              </w:rPr>
            </w:pPr>
          </w:p>
          <w:p w:rsidR="00690F16" w:rsidRPr="00D01209" w:rsidRDefault="00690F16" w:rsidP="00690F16">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D01209">
              <w:rPr>
                <w:rFonts w:ascii="Times New Roman" w:hAnsi="Times New Roman" w:cs="Times New Roman"/>
                <w:bCs/>
                <w:color w:val="00B050"/>
                <w:sz w:val="20"/>
                <w:szCs w:val="20"/>
              </w:rPr>
              <w:t xml:space="preserve">1. </w:t>
            </w:r>
            <w:r w:rsidRPr="000F5537">
              <w:rPr>
                <w:rFonts w:ascii="Times New Roman" w:hAnsi="Times New Roman" w:cs="Times New Roman"/>
                <w:b/>
                <w:bCs/>
                <w:color w:val="00B050"/>
                <w:sz w:val="20"/>
                <w:szCs w:val="20"/>
              </w:rPr>
              <w:t xml:space="preserve">В </w:t>
            </w:r>
            <w:hyperlink r:id="rId1616" w:history="1">
              <w:r w:rsidRPr="000F5537">
                <w:rPr>
                  <w:rFonts w:ascii="Times New Roman" w:hAnsi="Times New Roman" w:cs="Times New Roman"/>
                  <w:b/>
                  <w:bCs/>
                  <w:color w:val="00B050"/>
                  <w:sz w:val="20"/>
                  <w:szCs w:val="20"/>
                </w:rPr>
                <w:t>подпункте 5.2.53(8)</w:t>
              </w:r>
            </w:hyperlink>
            <w:r w:rsidRPr="00D01209">
              <w:rPr>
                <w:rFonts w:ascii="Times New Roman" w:hAnsi="Times New Roman" w:cs="Times New Roman"/>
                <w:bCs/>
                <w:color w:val="00B050"/>
                <w:sz w:val="20"/>
                <w:szCs w:val="20"/>
              </w:rPr>
              <w:t xml:space="preserve"> Положения о Министерстве транспорта Российской Федерации:</w:t>
            </w:r>
          </w:p>
          <w:p w:rsidR="00690F16" w:rsidRPr="00D01209" w:rsidRDefault="00690F16" w:rsidP="00690F16">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D01209">
              <w:rPr>
                <w:rFonts w:ascii="Times New Roman" w:hAnsi="Times New Roman" w:cs="Times New Roman"/>
                <w:bCs/>
                <w:color w:val="00B050"/>
                <w:sz w:val="20"/>
                <w:szCs w:val="20"/>
              </w:rPr>
              <w:t xml:space="preserve">а) </w:t>
            </w:r>
            <w:hyperlink r:id="rId1617" w:history="1">
              <w:r w:rsidRPr="00D01209">
                <w:rPr>
                  <w:rFonts w:ascii="Times New Roman" w:hAnsi="Times New Roman" w:cs="Times New Roman"/>
                  <w:bCs/>
                  <w:color w:val="00B050"/>
                  <w:sz w:val="20"/>
                  <w:szCs w:val="20"/>
                </w:rPr>
                <w:t>абзац первый</w:t>
              </w:r>
            </w:hyperlink>
            <w:r w:rsidRPr="00D01209">
              <w:rPr>
                <w:rFonts w:ascii="Times New Roman" w:hAnsi="Times New Roman" w:cs="Times New Roman"/>
                <w:bCs/>
                <w:color w:val="00B050"/>
                <w:sz w:val="20"/>
                <w:szCs w:val="20"/>
              </w:rPr>
              <w:t xml:space="preserve"> после слов "нормативные правовые акты" дополнить словами ", включая федеральные авиационные правила";</w:t>
            </w:r>
          </w:p>
          <w:p w:rsidR="00690F16" w:rsidRPr="00D01209" w:rsidRDefault="00690F16" w:rsidP="00690F16">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D01209">
              <w:rPr>
                <w:rFonts w:ascii="Times New Roman" w:hAnsi="Times New Roman" w:cs="Times New Roman"/>
                <w:bCs/>
                <w:color w:val="00B050"/>
                <w:sz w:val="20"/>
                <w:szCs w:val="20"/>
              </w:rPr>
              <w:t xml:space="preserve">б) </w:t>
            </w:r>
            <w:hyperlink r:id="rId1618" w:history="1">
              <w:r w:rsidRPr="00D01209">
                <w:rPr>
                  <w:rFonts w:ascii="Times New Roman" w:hAnsi="Times New Roman" w:cs="Times New Roman"/>
                  <w:bCs/>
                  <w:color w:val="00B050"/>
                  <w:sz w:val="20"/>
                  <w:szCs w:val="20"/>
                </w:rPr>
                <w:t>абзац второй</w:t>
              </w:r>
            </w:hyperlink>
            <w:r w:rsidRPr="00D01209">
              <w:rPr>
                <w:rFonts w:ascii="Times New Roman" w:hAnsi="Times New Roman" w:cs="Times New Roman"/>
                <w:bCs/>
                <w:color w:val="00B050"/>
                <w:sz w:val="20"/>
                <w:szCs w:val="20"/>
              </w:rPr>
              <w:t xml:space="preserve"> заменить текстом следующего содержания:</w:t>
            </w:r>
          </w:p>
          <w:p w:rsidR="00690F16" w:rsidRPr="00D01209" w:rsidRDefault="00690F16" w:rsidP="00690F16">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D01209">
              <w:rPr>
                <w:rFonts w:ascii="Times New Roman" w:hAnsi="Times New Roman" w:cs="Times New Roman"/>
                <w:bCs/>
                <w:color w:val="00B050"/>
                <w:sz w:val="20"/>
                <w:szCs w:val="20"/>
              </w:rPr>
              <w:t>"требования к специалистам согласно перечню специалистов авиационного персонала гражданской авиации;</w:t>
            </w:r>
          </w:p>
          <w:p w:rsidR="00690F16" w:rsidRPr="00D01209" w:rsidRDefault="00690F16" w:rsidP="00690F16">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D01209">
              <w:rPr>
                <w:rFonts w:ascii="Times New Roman" w:hAnsi="Times New Roman" w:cs="Times New Roman"/>
                <w:bCs/>
                <w:color w:val="00B050"/>
                <w:sz w:val="20"/>
                <w:szCs w:val="20"/>
              </w:rPr>
              <w:t>требования, предъявляемые к оформлению и формам свидетельств, выдаваемых лицам из числа специалистов авиационного персонала, допускаемым к выполнению функций членов экипажа гражданского воздушного судна, сотрудника по обеспечению полетов гражданской авиации, а также функций по техническому обслуживанию воздушных судов и диспетчерскому обслуживанию воздушного движения;</w:t>
            </w:r>
          </w:p>
          <w:p w:rsidR="00690F16" w:rsidRPr="00D01209" w:rsidRDefault="00690F16" w:rsidP="00690F16">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D01209">
              <w:rPr>
                <w:rFonts w:ascii="Times New Roman" w:hAnsi="Times New Roman" w:cs="Times New Roman"/>
                <w:bCs/>
                <w:color w:val="00B050"/>
                <w:sz w:val="20"/>
                <w:szCs w:val="20"/>
              </w:rPr>
              <w:t>требования к образовательным учреждениям и образовательным подразделениям организаций, осуществляющим подготовку специалистов согласно перечню специалистов авиационного персонала гражданской авиации;</w:t>
            </w:r>
          </w:p>
          <w:p w:rsidR="00690F16" w:rsidRPr="00D01209" w:rsidRDefault="00690F16" w:rsidP="00690F16">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D01209">
              <w:rPr>
                <w:rFonts w:ascii="Times New Roman" w:hAnsi="Times New Roman" w:cs="Times New Roman"/>
                <w:bCs/>
                <w:color w:val="00B050"/>
                <w:sz w:val="20"/>
                <w:szCs w:val="20"/>
              </w:rPr>
              <w:t>требования к порядку разработки и утверждения, а также к содержанию программ подготовки специалистов согласно перечню специалистов авиационного персонала гражданской авиации;</w:t>
            </w:r>
          </w:p>
          <w:p w:rsidR="00690F16" w:rsidRPr="00D01209" w:rsidRDefault="00690F16" w:rsidP="00690F16">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D01209">
              <w:rPr>
                <w:rFonts w:ascii="Times New Roman" w:hAnsi="Times New Roman" w:cs="Times New Roman"/>
                <w:bCs/>
                <w:color w:val="00B050"/>
                <w:sz w:val="20"/>
                <w:szCs w:val="20"/>
              </w:rPr>
              <w:t>порядок подготовки членов экипажа гражданского воздушного судна, сотрудников по обеспечению полетов гражданской авиации, специалистов по техническому обслуживанию воздушных судов и диспетчеров управления воздушным движением;</w:t>
            </w:r>
          </w:p>
          <w:p w:rsidR="00690F16" w:rsidRPr="00D01209" w:rsidRDefault="00690F16" w:rsidP="00690F16">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D01209">
              <w:rPr>
                <w:rFonts w:ascii="Times New Roman" w:hAnsi="Times New Roman" w:cs="Times New Roman"/>
                <w:bCs/>
                <w:color w:val="00B050"/>
                <w:sz w:val="20"/>
                <w:szCs w:val="20"/>
              </w:rPr>
              <w:t>порядок допуска к применению тренажерных устройств имитации полета, применяемых в целях подготовки и контроля профессиональных навыков членов летных экипажей гражданских воздушных судов;</w:t>
            </w:r>
          </w:p>
          <w:p w:rsidR="00690F16" w:rsidRPr="00D01209" w:rsidRDefault="00690F16" w:rsidP="00690F16">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D01209">
              <w:rPr>
                <w:rFonts w:ascii="Times New Roman" w:hAnsi="Times New Roman" w:cs="Times New Roman"/>
                <w:bCs/>
                <w:color w:val="00B050"/>
                <w:sz w:val="20"/>
                <w:szCs w:val="20"/>
              </w:rPr>
              <w:t>требования к тренажерным устройствам имитации полета, применяемым в целях подготовки и контроля профессиональных навыков членов летных экипажей гражданских воздушных судов, и порядок их применения;";</w:t>
            </w:r>
          </w:p>
          <w:p w:rsidR="00690F16" w:rsidRPr="00D01209" w:rsidRDefault="00690F16" w:rsidP="00690F16">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D01209">
              <w:rPr>
                <w:rFonts w:ascii="Times New Roman" w:hAnsi="Times New Roman" w:cs="Times New Roman"/>
                <w:bCs/>
                <w:color w:val="00B050"/>
                <w:sz w:val="20"/>
                <w:szCs w:val="20"/>
              </w:rPr>
              <w:t xml:space="preserve">в) </w:t>
            </w:r>
            <w:hyperlink r:id="rId1619" w:history="1">
              <w:r w:rsidRPr="00D01209">
                <w:rPr>
                  <w:rFonts w:ascii="Times New Roman" w:hAnsi="Times New Roman" w:cs="Times New Roman"/>
                  <w:bCs/>
                  <w:color w:val="00B050"/>
                  <w:sz w:val="20"/>
                  <w:szCs w:val="20"/>
                </w:rPr>
                <w:t>абзац десятый</w:t>
              </w:r>
            </w:hyperlink>
            <w:r w:rsidRPr="00D01209">
              <w:rPr>
                <w:rFonts w:ascii="Times New Roman" w:hAnsi="Times New Roman" w:cs="Times New Roman"/>
                <w:bCs/>
                <w:color w:val="00B050"/>
                <w:sz w:val="20"/>
                <w:szCs w:val="20"/>
              </w:rPr>
              <w:t xml:space="preserve"> изложить в следующей редакции:</w:t>
            </w:r>
          </w:p>
          <w:p w:rsidR="00690F16" w:rsidRPr="00D01209" w:rsidRDefault="00690F16" w:rsidP="00690F16">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D01209">
              <w:rPr>
                <w:rFonts w:ascii="Times New Roman" w:hAnsi="Times New Roman" w:cs="Times New Roman"/>
                <w:bCs/>
                <w:color w:val="00B050"/>
                <w:sz w:val="20"/>
                <w:szCs w:val="20"/>
              </w:rPr>
              <w:t>"перечень специалистов авиационного персонала гражданской авиации;".</w:t>
            </w:r>
          </w:p>
          <w:p w:rsidR="00690F16" w:rsidRPr="00D01209" w:rsidRDefault="00690F16" w:rsidP="00690F16">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D01209">
              <w:rPr>
                <w:rFonts w:ascii="Times New Roman" w:hAnsi="Times New Roman" w:cs="Times New Roman"/>
                <w:b/>
                <w:bCs/>
                <w:color w:val="00B050"/>
                <w:sz w:val="20"/>
                <w:szCs w:val="20"/>
              </w:rPr>
              <w:t xml:space="preserve">2. В </w:t>
            </w:r>
            <w:hyperlink r:id="rId1620" w:history="1">
              <w:r w:rsidRPr="00D01209">
                <w:rPr>
                  <w:rFonts w:ascii="Times New Roman" w:hAnsi="Times New Roman" w:cs="Times New Roman"/>
                  <w:b/>
                  <w:bCs/>
                  <w:color w:val="00B050"/>
                  <w:sz w:val="20"/>
                  <w:szCs w:val="20"/>
                </w:rPr>
                <w:t>Положении</w:t>
              </w:r>
            </w:hyperlink>
            <w:r w:rsidRPr="00D01209">
              <w:rPr>
                <w:rFonts w:ascii="Times New Roman" w:hAnsi="Times New Roman" w:cs="Times New Roman"/>
                <w:b/>
                <w:bCs/>
                <w:color w:val="00B050"/>
                <w:sz w:val="20"/>
                <w:szCs w:val="20"/>
              </w:rPr>
              <w:t xml:space="preserve"> о Федеральном агентстве воздушного транспорта:</w:t>
            </w:r>
          </w:p>
          <w:p w:rsidR="00690F16" w:rsidRPr="00D01209" w:rsidRDefault="00690F16" w:rsidP="00690F16">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D01209">
              <w:rPr>
                <w:rFonts w:ascii="Times New Roman" w:hAnsi="Times New Roman" w:cs="Times New Roman"/>
                <w:bCs/>
                <w:color w:val="00B050"/>
                <w:sz w:val="20"/>
                <w:szCs w:val="20"/>
              </w:rPr>
              <w:t xml:space="preserve">а) </w:t>
            </w:r>
            <w:hyperlink r:id="rId1621" w:history="1">
              <w:r w:rsidRPr="00D01209">
                <w:rPr>
                  <w:rFonts w:ascii="Times New Roman" w:hAnsi="Times New Roman" w:cs="Times New Roman"/>
                  <w:bCs/>
                  <w:color w:val="00B050"/>
                  <w:sz w:val="20"/>
                  <w:szCs w:val="20"/>
                </w:rPr>
                <w:t>абзац восьмой подпункта 5.3.1</w:t>
              </w:r>
            </w:hyperlink>
            <w:r w:rsidRPr="00D01209">
              <w:rPr>
                <w:rFonts w:ascii="Times New Roman" w:hAnsi="Times New Roman" w:cs="Times New Roman"/>
                <w:bCs/>
                <w:color w:val="00B050"/>
                <w:sz w:val="20"/>
                <w:szCs w:val="20"/>
              </w:rPr>
              <w:t xml:space="preserve"> изложить в следующей редакции:</w:t>
            </w:r>
          </w:p>
          <w:p w:rsidR="00690F16" w:rsidRPr="00D01209" w:rsidRDefault="00690F16" w:rsidP="00690F16">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D01209">
              <w:rPr>
                <w:rFonts w:ascii="Times New Roman" w:hAnsi="Times New Roman" w:cs="Times New Roman"/>
                <w:bCs/>
                <w:color w:val="00B050"/>
                <w:sz w:val="20"/>
                <w:szCs w:val="20"/>
              </w:rPr>
              <w:t>"образовательных учреждений и образовательных подразделений организаций, осуществляющих подготовку специалистов согласно перечню специалистов авиационного персонала гражданской авиации;";</w:t>
            </w:r>
          </w:p>
          <w:p w:rsidR="00690F16" w:rsidRPr="00D01209" w:rsidRDefault="00690F16" w:rsidP="00690F16">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D01209">
              <w:rPr>
                <w:rFonts w:ascii="Times New Roman" w:hAnsi="Times New Roman" w:cs="Times New Roman"/>
                <w:bCs/>
                <w:color w:val="00B050"/>
                <w:sz w:val="20"/>
                <w:szCs w:val="20"/>
              </w:rPr>
              <w:t xml:space="preserve">б) в </w:t>
            </w:r>
            <w:hyperlink r:id="rId1622" w:history="1">
              <w:r w:rsidRPr="00D01209">
                <w:rPr>
                  <w:rFonts w:ascii="Times New Roman" w:hAnsi="Times New Roman" w:cs="Times New Roman"/>
                  <w:bCs/>
                  <w:color w:val="00B050"/>
                  <w:sz w:val="20"/>
                  <w:szCs w:val="20"/>
                </w:rPr>
                <w:t>подпункте 5.3.2</w:t>
              </w:r>
            </w:hyperlink>
            <w:r w:rsidRPr="00D01209">
              <w:rPr>
                <w:rFonts w:ascii="Times New Roman" w:hAnsi="Times New Roman" w:cs="Times New Roman"/>
                <w:bCs/>
                <w:color w:val="00B050"/>
                <w:sz w:val="20"/>
                <w:szCs w:val="20"/>
              </w:rPr>
              <w:t xml:space="preserve"> слова "согласно перечням должностей в установленной сфере деятельности" исключить;</w:t>
            </w:r>
          </w:p>
          <w:p w:rsidR="00690F16" w:rsidRPr="00D01209" w:rsidRDefault="00690F16" w:rsidP="00690F16">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D01209">
              <w:rPr>
                <w:rFonts w:ascii="Times New Roman" w:hAnsi="Times New Roman" w:cs="Times New Roman"/>
                <w:bCs/>
                <w:color w:val="00B050"/>
                <w:sz w:val="20"/>
                <w:szCs w:val="20"/>
              </w:rPr>
              <w:t xml:space="preserve">в) </w:t>
            </w:r>
            <w:hyperlink r:id="rId1623" w:history="1">
              <w:r w:rsidRPr="00D01209">
                <w:rPr>
                  <w:rFonts w:ascii="Times New Roman" w:hAnsi="Times New Roman" w:cs="Times New Roman"/>
                  <w:bCs/>
                  <w:color w:val="00B050"/>
                  <w:sz w:val="20"/>
                  <w:szCs w:val="20"/>
                </w:rPr>
                <w:t>подпункт 5.4.2</w:t>
              </w:r>
            </w:hyperlink>
            <w:r w:rsidRPr="00D01209">
              <w:rPr>
                <w:rFonts w:ascii="Times New Roman" w:hAnsi="Times New Roman" w:cs="Times New Roman"/>
                <w:bCs/>
                <w:color w:val="00B050"/>
                <w:sz w:val="20"/>
                <w:szCs w:val="20"/>
              </w:rPr>
              <w:t xml:space="preserve"> изложить в следующей редакции:</w:t>
            </w:r>
          </w:p>
          <w:p w:rsidR="00690F16" w:rsidRPr="00D01209" w:rsidRDefault="00690F16" w:rsidP="00690F16">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D01209">
              <w:rPr>
                <w:rFonts w:ascii="Times New Roman" w:hAnsi="Times New Roman" w:cs="Times New Roman"/>
                <w:bCs/>
                <w:color w:val="00B050"/>
                <w:sz w:val="20"/>
                <w:szCs w:val="20"/>
              </w:rPr>
              <w:t>"5.4.2. выдачу свидетельств лицам из числа специалистов авиационного персонала гражданской авиации, допускаемым к выполнению функций членов экипажа гражданского воздушного судна, сотрудника по обеспечению полетов гражданской авиации, а также функций по техническому обслуживанию воздушных судов и диспетчерскому обслуживанию воздушного движения;";</w:t>
            </w:r>
          </w:p>
          <w:p w:rsidR="00690F16" w:rsidRPr="00D01209" w:rsidRDefault="00690F16" w:rsidP="00690F16">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D01209">
              <w:rPr>
                <w:rFonts w:ascii="Times New Roman" w:hAnsi="Times New Roman" w:cs="Times New Roman"/>
                <w:bCs/>
                <w:color w:val="00B050"/>
                <w:sz w:val="20"/>
                <w:szCs w:val="20"/>
              </w:rPr>
              <w:t xml:space="preserve">г) </w:t>
            </w:r>
            <w:hyperlink r:id="rId1624" w:history="1">
              <w:r w:rsidRPr="00D01209">
                <w:rPr>
                  <w:rFonts w:ascii="Times New Roman" w:hAnsi="Times New Roman" w:cs="Times New Roman"/>
                  <w:bCs/>
                  <w:color w:val="00B050"/>
                  <w:sz w:val="20"/>
                  <w:szCs w:val="20"/>
                </w:rPr>
                <w:t>подпункт 5.4.3</w:t>
              </w:r>
            </w:hyperlink>
            <w:r w:rsidRPr="00D01209">
              <w:rPr>
                <w:rFonts w:ascii="Times New Roman" w:hAnsi="Times New Roman" w:cs="Times New Roman"/>
                <w:bCs/>
                <w:color w:val="00B050"/>
                <w:sz w:val="20"/>
                <w:szCs w:val="20"/>
              </w:rPr>
              <w:t xml:space="preserve"> изложить в следующей редакции:</w:t>
            </w:r>
          </w:p>
          <w:p w:rsidR="00690F16" w:rsidRPr="00D01209" w:rsidRDefault="00690F16" w:rsidP="00690F16">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D01209">
              <w:rPr>
                <w:rFonts w:ascii="Times New Roman" w:hAnsi="Times New Roman" w:cs="Times New Roman"/>
                <w:bCs/>
                <w:color w:val="00B050"/>
                <w:sz w:val="20"/>
                <w:szCs w:val="20"/>
              </w:rPr>
              <w:t>"5.4.3. организацию деятельности по медицинскому освидетельствованию авиационного персонала согласно перечню специалистов авиационного персонала гражданской авиации;";</w:t>
            </w:r>
          </w:p>
          <w:p w:rsidR="00690F16" w:rsidRPr="00D01209" w:rsidRDefault="00690F16" w:rsidP="00690F16">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D01209">
              <w:rPr>
                <w:rFonts w:ascii="Times New Roman" w:hAnsi="Times New Roman" w:cs="Times New Roman"/>
                <w:bCs/>
                <w:color w:val="00B050"/>
                <w:sz w:val="20"/>
                <w:szCs w:val="20"/>
              </w:rPr>
              <w:t xml:space="preserve">д) </w:t>
            </w:r>
            <w:hyperlink r:id="rId1625" w:history="1">
              <w:r w:rsidRPr="00D01209">
                <w:rPr>
                  <w:rFonts w:ascii="Times New Roman" w:hAnsi="Times New Roman" w:cs="Times New Roman"/>
                  <w:bCs/>
                  <w:color w:val="00B050"/>
                  <w:sz w:val="20"/>
                  <w:szCs w:val="20"/>
                </w:rPr>
                <w:t>подпункт 5.4.4</w:t>
              </w:r>
            </w:hyperlink>
            <w:r w:rsidRPr="00D01209">
              <w:rPr>
                <w:rFonts w:ascii="Times New Roman" w:hAnsi="Times New Roman" w:cs="Times New Roman"/>
                <w:bCs/>
                <w:color w:val="00B050"/>
                <w:sz w:val="20"/>
                <w:szCs w:val="20"/>
              </w:rPr>
              <w:t xml:space="preserve"> изложить в следующей редакции:</w:t>
            </w:r>
          </w:p>
          <w:p w:rsidR="00690F16" w:rsidRPr="00D01209" w:rsidRDefault="00690F16" w:rsidP="00690F16">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D01209">
              <w:rPr>
                <w:rFonts w:ascii="Times New Roman" w:hAnsi="Times New Roman" w:cs="Times New Roman"/>
                <w:bCs/>
                <w:color w:val="00B050"/>
                <w:sz w:val="20"/>
                <w:szCs w:val="20"/>
              </w:rPr>
              <w:t>"5.4.4. организацию обучения и повышения квалификации авиационного персонала согласно перечню специалистов авиационного персонала гражданской авиации;";</w:t>
            </w:r>
          </w:p>
          <w:p w:rsidR="00690F16" w:rsidRPr="00D01209" w:rsidRDefault="00690F16" w:rsidP="00690F16">
            <w:pPr>
              <w:autoSpaceDE w:val="0"/>
              <w:autoSpaceDN w:val="0"/>
              <w:adjustRightInd w:val="0"/>
              <w:spacing w:after="0" w:line="240" w:lineRule="auto"/>
              <w:ind w:firstLine="540"/>
              <w:jc w:val="both"/>
              <w:rPr>
                <w:rFonts w:ascii="Times New Roman" w:hAnsi="Times New Roman" w:cs="Times New Roman"/>
                <w:bCs/>
                <w:color w:val="FF0000"/>
                <w:sz w:val="20"/>
                <w:szCs w:val="20"/>
              </w:rPr>
            </w:pPr>
            <w:r w:rsidRPr="00D01209">
              <w:rPr>
                <w:rFonts w:ascii="Times New Roman" w:hAnsi="Times New Roman" w:cs="Times New Roman"/>
                <w:bCs/>
                <w:color w:val="FF0000"/>
                <w:sz w:val="20"/>
                <w:szCs w:val="20"/>
              </w:rPr>
              <w:t xml:space="preserve">е) </w:t>
            </w:r>
            <w:hyperlink r:id="rId1626" w:history="1">
              <w:r w:rsidRPr="00D01209">
                <w:rPr>
                  <w:rFonts w:ascii="Times New Roman" w:hAnsi="Times New Roman" w:cs="Times New Roman"/>
                  <w:bCs/>
                  <w:color w:val="FF0000"/>
                  <w:sz w:val="20"/>
                  <w:szCs w:val="20"/>
                </w:rPr>
                <w:t>подпункт 5.4.5</w:t>
              </w:r>
            </w:hyperlink>
            <w:r w:rsidRPr="00D01209">
              <w:rPr>
                <w:rFonts w:ascii="Times New Roman" w:hAnsi="Times New Roman" w:cs="Times New Roman"/>
                <w:bCs/>
                <w:color w:val="FF0000"/>
                <w:sz w:val="20"/>
                <w:szCs w:val="20"/>
              </w:rPr>
              <w:t xml:space="preserve"> признать утратившим силу;</w:t>
            </w:r>
          </w:p>
          <w:p w:rsidR="00690F16" w:rsidRPr="00D01209" w:rsidRDefault="00690F16" w:rsidP="00690F16">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D01209">
              <w:rPr>
                <w:rFonts w:ascii="Times New Roman" w:hAnsi="Times New Roman" w:cs="Times New Roman"/>
                <w:bCs/>
                <w:color w:val="00B050"/>
                <w:sz w:val="20"/>
                <w:szCs w:val="20"/>
              </w:rPr>
              <w:t xml:space="preserve">ж) </w:t>
            </w:r>
            <w:hyperlink r:id="rId1627" w:history="1">
              <w:r w:rsidRPr="00D01209">
                <w:rPr>
                  <w:rFonts w:ascii="Times New Roman" w:hAnsi="Times New Roman" w:cs="Times New Roman"/>
                  <w:bCs/>
                  <w:color w:val="00B050"/>
                  <w:sz w:val="20"/>
                  <w:szCs w:val="20"/>
                </w:rPr>
                <w:t>подпункт 5.4.10</w:t>
              </w:r>
            </w:hyperlink>
            <w:r w:rsidRPr="00D01209">
              <w:rPr>
                <w:rFonts w:ascii="Times New Roman" w:hAnsi="Times New Roman" w:cs="Times New Roman"/>
                <w:bCs/>
                <w:color w:val="00B050"/>
                <w:sz w:val="20"/>
                <w:szCs w:val="20"/>
              </w:rPr>
              <w:t xml:space="preserve"> изложить в следующей редакции:</w:t>
            </w:r>
          </w:p>
          <w:p w:rsidR="00690F16" w:rsidRPr="00D01209" w:rsidRDefault="00690F16" w:rsidP="00690F16">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D01209">
              <w:rPr>
                <w:rFonts w:ascii="Times New Roman" w:hAnsi="Times New Roman" w:cs="Times New Roman"/>
                <w:bCs/>
                <w:color w:val="00B050"/>
                <w:sz w:val="20"/>
                <w:szCs w:val="20"/>
              </w:rPr>
              <w:t>"5.4.10. утверждение программ подготовки специалистов согласно перечню специалистов авиационного персонала гражданской авиации;";</w:t>
            </w:r>
          </w:p>
          <w:p w:rsidR="00690F16" w:rsidRPr="00D01209" w:rsidRDefault="00690F16" w:rsidP="00690F16">
            <w:pPr>
              <w:autoSpaceDE w:val="0"/>
              <w:autoSpaceDN w:val="0"/>
              <w:adjustRightInd w:val="0"/>
              <w:spacing w:after="0" w:line="240" w:lineRule="auto"/>
              <w:ind w:firstLine="540"/>
              <w:jc w:val="both"/>
              <w:rPr>
                <w:rFonts w:ascii="Times New Roman" w:hAnsi="Times New Roman" w:cs="Times New Roman"/>
                <w:bCs/>
                <w:color w:val="FF0000"/>
                <w:sz w:val="20"/>
                <w:szCs w:val="20"/>
              </w:rPr>
            </w:pPr>
            <w:r w:rsidRPr="00D01209">
              <w:rPr>
                <w:rFonts w:ascii="Times New Roman" w:hAnsi="Times New Roman" w:cs="Times New Roman"/>
                <w:bCs/>
                <w:color w:val="FF0000"/>
                <w:sz w:val="20"/>
                <w:szCs w:val="20"/>
              </w:rPr>
              <w:t xml:space="preserve">з) в </w:t>
            </w:r>
            <w:hyperlink r:id="rId1628" w:history="1">
              <w:r w:rsidRPr="00D01209">
                <w:rPr>
                  <w:rFonts w:ascii="Times New Roman" w:hAnsi="Times New Roman" w:cs="Times New Roman"/>
                  <w:bCs/>
                  <w:color w:val="FF0000"/>
                  <w:sz w:val="20"/>
                  <w:szCs w:val="20"/>
                </w:rPr>
                <w:t>подпункте 5.4.12</w:t>
              </w:r>
            </w:hyperlink>
            <w:r w:rsidRPr="00D01209">
              <w:rPr>
                <w:rFonts w:ascii="Times New Roman" w:hAnsi="Times New Roman" w:cs="Times New Roman"/>
                <w:bCs/>
                <w:color w:val="FF0000"/>
                <w:sz w:val="20"/>
                <w:szCs w:val="20"/>
              </w:rPr>
              <w:t xml:space="preserve"> слова ", в том числе сертификатов (свидетельств) авиационного персонала гражданской авиации согласно перечням должностей" исключить;</w:t>
            </w:r>
          </w:p>
          <w:p w:rsidR="00690F16" w:rsidRPr="00D01209" w:rsidRDefault="00690F16" w:rsidP="00690F16">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D01209">
              <w:rPr>
                <w:rFonts w:ascii="Times New Roman" w:hAnsi="Times New Roman" w:cs="Times New Roman"/>
                <w:bCs/>
                <w:color w:val="00B050"/>
                <w:sz w:val="20"/>
                <w:szCs w:val="20"/>
              </w:rPr>
              <w:t xml:space="preserve">и) </w:t>
            </w:r>
            <w:hyperlink r:id="rId1629" w:history="1">
              <w:r w:rsidRPr="00D01209">
                <w:rPr>
                  <w:rFonts w:ascii="Times New Roman" w:hAnsi="Times New Roman" w:cs="Times New Roman"/>
                  <w:bCs/>
                  <w:color w:val="00B050"/>
                  <w:sz w:val="20"/>
                  <w:szCs w:val="20"/>
                </w:rPr>
                <w:t>подпункт 5.4.15</w:t>
              </w:r>
            </w:hyperlink>
            <w:r w:rsidRPr="00D01209">
              <w:rPr>
                <w:rFonts w:ascii="Times New Roman" w:hAnsi="Times New Roman" w:cs="Times New Roman"/>
                <w:bCs/>
                <w:color w:val="00B050"/>
                <w:sz w:val="20"/>
                <w:szCs w:val="20"/>
              </w:rPr>
              <w:t xml:space="preserve"> изложить в следующей редакции:</w:t>
            </w:r>
          </w:p>
          <w:p w:rsidR="00690F16" w:rsidRPr="00D01209" w:rsidRDefault="00690F16" w:rsidP="00690F16">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D01209">
              <w:rPr>
                <w:rFonts w:ascii="Times New Roman" w:hAnsi="Times New Roman" w:cs="Times New Roman"/>
                <w:bCs/>
                <w:color w:val="00B050"/>
                <w:sz w:val="20"/>
                <w:szCs w:val="20"/>
              </w:rPr>
              <w:t>"5.4.15. признание свидетельств иностранного государства, выданных лицу из числа авиационного персонала гражданской авиации;";</w:t>
            </w:r>
          </w:p>
          <w:p w:rsidR="00690F16" w:rsidRPr="00D01209" w:rsidRDefault="00690F16" w:rsidP="00690F16">
            <w:pPr>
              <w:autoSpaceDE w:val="0"/>
              <w:autoSpaceDN w:val="0"/>
              <w:adjustRightInd w:val="0"/>
              <w:spacing w:after="0" w:line="240" w:lineRule="auto"/>
              <w:ind w:firstLine="540"/>
              <w:jc w:val="both"/>
              <w:rPr>
                <w:rFonts w:ascii="Times New Roman" w:hAnsi="Times New Roman" w:cs="Times New Roman"/>
                <w:bCs/>
                <w:color w:val="FF0000"/>
                <w:sz w:val="20"/>
                <w:szCs w:val="20"/>
              </w:rPr>
            </w:pPr>
            <w:r w:rsidRPr="00D01209">
              <w:rPr>
                <w:rFonts w:ascii="Times New Roman" w:hAnsi="Times New Roman" w:cs="Times New Roman"/>
                <w:bCs/>
                <w:color w:val="FF0000"/>
                <w:sz w:val="20"/>
                <w:szCs w:val="20"/>
              </w:rPr>
              <w:t xml:space="preserve">к) в </w:t>
            </w:r>
            <w:hyperlink r:id="rId1630" w:history="1">
              <w:r w:rsidRPr="00D01209">
                <w:rPr>
                  <w:rFonts w:ascii="Times New Roman" w:hAnsi="Times New Roman" w:cs="Times New Roman"/>
                  <w:bCs/>
                  <w:color w:val="FF0000"/>
                  <w:sz w:val="20"/>
                  <w:szCs w:val="20"/>
                </w:rPr>
                <w:t>подпункте 5.4.21</w:t>
              </w:r>
            </w:hyperlink>
            <w:r w:rsidRPr="00D01209">
              <w:rPr>
                <w:rFonts w:ascii="Times New Roman" w:hAnsi="Times New Roman" w:cs="Times New Roman"/>
                <w:bCs/>
                <w:color w:val="FF0000"/>
                <w:sz w:val="20"/>
                <w:szCs w:val="20"/>
              </w:rPr>
              <w:t xml:space="preserve"> слова "и на пересечение ими государственной границы Российской Федерации" исключить;</w:t>
            </w:r>
          </w:p>
          <w:p w:rsidR="00690F16" w:rsidRPr="00D01209" w:rsidRDefault="00690F16" w:rsidP="00690F16">
            <w:pPr>
              <w:autoSpaceDE w:val="0"/>
              <w:autoSpaceDN w:val="0"/>
              <w:adjustRightInd w:val="0"/>
              <w:spacing w:after="0" w:line="240" w:lineRule="auto"/>
              <w:ind w:firstLine="540"/>
              <w:jc w:val="both"/>
              <w:rPr>
                <w:rFonts w:ascii="Times New Roman" w:hAnsi="Times New Roman" w:cs="Times New Roman"/>
                <w:bCs/>
                <w:color w:val="FF0000"/>
                <w:sz w:val="20"/>
                <w:szCs w:val="20"/>
              </w:rPr>
            </w:pPr>
            <w:r w:rsidRPr="00D01209">
              <w:rPr>
                <w:rFonts w:ascii="Times New Roman" w:hAnsi="Times New Roman" w:cs="Times New Roman"/>
                <w:bCs/>
                <w:color w:val="FF0000"/>
                <w:sz w:val="20"/>
                <w:szCs w:val="20"/>
              </w:rPr>
              <w:t xml:space="preserve">л) </w:t>
            </w:r>
            <w:hyperlink r:id="rId1631" w:history="1">
              <w:r w:rsidRPr="00D01209">
                <w:rPr>
                  <w:rFonts w:ascii="Times New Roman" w:hAnsi="Times New Roman" w:cs="Times New Roman"/>
                  <w:bCs/>
                  <w:color w:val="FF0000"/>
                  <w:sz w:val="20"/>
                  <w:szCs w:val="20"/>
                </w:rPr>
                <w:t>подпункт 5.4.24</w:t>
              </w:r>
            </w:hyperlink>
            <w:r w:rsidRPr="00D01209">
              <w:rPr>
                <w:rFonts w:ascii="Times New Roman" w:hAnsi="Times New Roman" w:cs="Times New Roman"/>
                <w:bCs/>
                <w:color w:val="FF0000"/>
                <w:sz w:val="20"/>
                <w:szCs w:val="20"/>
              </w:rPr>
              <w:t xml:space="preserve"> признать утратившим силу.</w:t>
            </w:r>
          </w:p>
          <w:p w:rsidR="00434B96" w:rsidRPr="00D01209"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Cs/>
                <w:color w:val="FF0000"/>
                <w:sz w:val="20"/>
                <w:szCs w:val="20"/>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Постановление Правительства РФ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от 30.07.2004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N 395</w:t>
            </w: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182</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firstLine="540"/>
              <w:jc w:val="center"/>
              <w:outlineLvl w:val="1"/>
              <w:rPr>
                <w:rFonts w:ascii="Times New Roman" w:eastAsia="Times New Roman" w:hAnsi="Times New Roman" w:cs="Times New Roman"/>
                <w:b/>
                <w:color w:val="0000FF"/>
                <w:sz w:val="20"/>
                <w:szCs w:val="20"/>
                <w:lang w:eastAsia="ru-RU"/>
              </w:rPr>
            </w:pPr>
          </w:p>
          <w:p w:rsidR="00434B96" w:rsidRPr="00434B96" w:rsidRDefault="00434B96" w:rsidP="00434B96">
            <w:pPr>
              <w:autoSpaceDE w:val="0"/>
              <w:autoSpaceDN w:val="0"/>
              <w:adjustRightInd w:val="0"/>
              <w:spacing w:after="0" w:line="240" w:lineRule="auto"/>
              <w:ind w:left="-36"/>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 xml:space="preserve">"О Федеральной службе по экологическому, технологическому и атомному надзору" </w:t>
            </w:r>
          </w:p>
          <w:p w:rsidR="00434B96" w:rsidRPr="00434B96" w:rsidRDefault="00434B96" w:rsidP="00434B96">
            <w:pPr>
              <w:autoSpaceDE w:val="0"/>
              <w:autoSpaceDN w:val="0"/>
              <w:adjustRightInd w:val="0"/>
              <w:spacing w:after="0" w:line="240" w:lineRule="auto"/>
              <w:ind w:left="-36"/>
              <w:jc w:val="both"/>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ред. Постановлений Правительства РФ от 21.01.2006 </w:t>
            </w:r>
            <w:hyperlink r:id="rId1632" w:history="1">
              <w:r w:rsidRPr="00434B96">
                <w:rPr>
                  <w:rFonts w:ascii="Times New Roman" w:eastAsia="Times New Roman" w:hAnsi="Times New Roman" w:cs="Times New Roman"/>
                  <w:color w:val="0000FF"/>
                  <w:sz w:val="20"/>
                  <w:szCs w:val="20"/>
                  <w:lang w:eastAsia="ru-RU"/>
                </w:rPr>
                <w:t xml:space="preserve">N 23, </w:t>
              </w:r>
            </w:hyperlink>
            <w:r w:rsidRPr="00434B96">
              <w:rPr>
                <w:rFonts w:ascii="Times New Roman" w:eastAsia="Times New Roman" w:hAnsi="Times New Roman" w:cs="Times New Roman"/>
                <w:color w:val="0000FF"/>
                <w:sz w:val="20"/>
                <w:szCs w:val="20"/>
                <w:lang w:eastAsia="ru-RU"/>
              </w:rPr>
              <w:t xml:space="preserve">от 29.05.2006 </w:t>
            </w:r>
            <w:hyperlink r:id="rId1633" w:history="1">
              <w:r w:rsidRPr="00434B96">
                <w:rPr>
                  <w:rFonts w:ascii="Times New Roman" w:eastAsia="Times New Roman" w:hAnsi="Times New Roman" w:cs="Times New Roman"/>
                  <w:color w:val="0000FF"/>
                  <w:sz w:val="20"/>
                  <w:szCs w:val="20"/>
                  <w:lang w:eastAsia="ru-RU"/>
                </w:rPr>
                <w:t>N 335</w:t>
              </w:r>
            </w:hyperlink>
            <w:r w:rsidRPr="00434B96">
              <w:rPr>
                <w:rFonts w:ascii="Times New Roman" w:eastAsia="Times New Roman" w:hAnsi="Times New Roman" w:cs="Times New Roman"/>
                <w:color w:val="0000FF"/>
                <w:sz w:val="20"/>
                <w:szCs w:val="20"/>
                <w:lang w:eastAsia="ru-RU"/>
              </w:rPr>
              <w:t xml:space="preserve">, от 14.12.2006 </w:t>
            </w:r>
            <w:hyperlink r:id="rId1634" w:history="1">
              <w:r w:rsidRPr="00434B96">
                <w:rPr>
                  <w:rFonts w:ascii="Times New Roman" w:eastAsia="Times New Roman" w:hAnsi="Times New Roman" w:cs="Times New Roman"/>
                  <w:color w:val="0000FF"/>
                  <w:sz w:val="20"/>
                  <w:szCs w:val="20"/>
                  <w:lang w:eastAsia="ru-RU"/>
                </w:rPr>
                <w:t>N 767</w:t>
              </w:r>
            </w:hyperlink>
            <w:r w:rsidRPr="00434B96">
              <w:rPr>
                <w:rFonts w:ascii="Times New Roman" w:eastAsia="Times New Roman" w:hAnsi="Times New Roman" w:cs="Times New Roman"/>
                <w:color w:val="0000FF"/>
                <w:sz w:val="20"/>
                <w:szCs w:val="20"/>
                <w:lang w:eastAsia="ru-RU"/>
              </w:rPr>
              <w:t xml:space="preserve">, от 29.05.2008 </w:t>
            </w:r>
            <w:hyperlink r:id="rId1635" w:history="1">
              <w:r w:rsidRPr="00434B96">
                <w:rPr>
                  <w:rFonts w:ascii="Times New Roman" w:eastAsia="Times New Roman" w:hAnsi="Times New Roman" w:cs="Times New Roman"/>
                  <w:color w:val="0000FF"/>
                  <w:sz w:val="20"/>
                  <w:szCs w:val="20"/>
                  <w:lang w:eastAsia="ru-RU"/>
                </w:rPr>
                <w:t>N 404</w:t>
              </w:r>
            </w:hyperlink>
            <w:r w:rsidRPr="00434B96">
              <w:rPr>
                <w:rFonts w:ascii="Times New Roman" w:eastAsia="Times New Roman" w:hAnsi="Times New Roman" w:cs="Times New Roman"/>
                <w:color w:val="0000FF"/>
                <w:sz w:val="20"/>
                <w:szCs w:val="20"/>
                <w:lang w:eastAsia="ru-RU"/>
              </w:rPr>
              <w:t xml:space="preserve">, от 07.11.2008 </w:t>
            </w:r>
            <w:hyperlink r:id="rId1636" w:history="1">
              <w:r w:rsidRPr="00434B96">
                <w:rPr>
                  <w:rFonts w:ascii="Times New Roman" w:eastAsia="Times New Roman" w:hAnsi="Times New Roman" w:cs="Times New Roman"/>
                  <w:color w:val="0000FF"/>
                  <w:sz w:val="20"/>
                  <w:szCs w:val="20"/>
                  <w:lang w:eastAsia="ru-RU"/>
                </w:rPr>
                <w:t>N 814</w:t>
              </w:r>
            </w:hyperlink>
            <w:r w:rsidRPr="00434B96">
              <w:rPr>
                <w:rFonts w:ascii="Times New Roman" w:eastAsia="Times New Roman" w:hAnsi="Times New Roman" w:cs="Times New Roman"/>
                <w:color w:val="0000FF"/>
                <w:sz w:val="20"/>
                <w:szCs w:val="20"/>
                <w:lang w:eastAsia="ru-RU"/>
              </w:rPr>
              <w:t xml:space="preserve">, от 27.01.2009 </w:t>
            </w:r>
            <w:hyperlink r:id="rId1637" w:history="1">
              <w:r w:rsidRPr="00434B96">
                <w:rPr>
                  <w:rFonts w:ascii="Times New Roman" w:eastAsia="Times New Roman" w:hAnsi="Times New Roman" w:cs="Times New Roman"/>
                  <w:color w:val="0000FF"/>
                  <w:sz w:val="20"/>
                  <w:szCs w:val="20"/>
                  <w:lang w:eastAsia="ru-RU"/>
                </w:rPr>
                <w:t>N 43</w:t>
              </w:r>
            </w:hyperlink>
            <w:r w:rsidRPr="00434B96">
              <w:rPr>
                <w:rFonts w:ascii="Times New Roman" w:eastAsia="Times New Roman" w:hAnsi="Times New Roman" w:cs="Times New Roman"/>
                <w:color w:val="0000FF"/>
                <w:sz w:val="20"/>
                <w:szCs w:val="20"/>
                <w:lang w:eastAsia="ru-RU"/>
              </w:rPr>
              <w:t xml:space="preserve">, от 08.08.2009 </w:t>
            </w:r>
            <w:hyperlink r:id="rId1638" w:history="1">
              <w:r w:rsidRPr="00434B96">
                <w:rPr>
                  <w:rFonts w:ascii="Times New Roman" w:eastAsia="Times New Roman" w:hAnsi="Times New Roman" w:cs="Times New Roman"/>
                  <w:color w:val="0000FF"/>
                  <w:sz w:val="20"/>
                  <w:szCs w:val="20"/>
                  <w:lang w:eastAsia="ru-RU"/>
                </w:rPr>
                <w:t>N 649</w:t>
              </w:r>
            </w:hyperlink>
            <w:r w:rsidRPr="00434B96">
              <w:rPr>
                <w:rFonts w:ascii="Times New Roman" w:eastAsia="Times New Roman" w:hAnsi="Times New Roman" w:cs="Times New Roman"/>
                <w:color w:val="0000FF"/>
                <w:sz w:val="20"/>
                <w:szCs w:val="20"/>
                <w:lang w:eastAsia="ru-RU"/>
              </w:rPr>
              <w:t xml:space="preserve">, от 01.12.2009 </w:t>
            </w:r>
            <w:hyperlink r:id="rId1639" w:history="1">
              <w:r w:rsidRPr="00434B96">
                <w:rPr>
                  <w:rFonts w:ascii="Times New Roman" w:eastAsia="Times New Roman" w:hAnsi="Times New Roman" w:cs="Times New Roman"/>
                  <w:color w:val="0000FF"/>
                  <w:sz w:val="20"/>
                  <w:szCs w:val="20"/>
                  <w:lang w:eastAsia="ru-RU"/>
                </w:rPr>
                <w:t>N 975</w:t>
              </w:r>
            </w:hyperlink>
            <w:r w:rsidRPr="00434B96">
              <w:rPr>
                <w:rFonts w:ascii="Times New Roman" w:eastAsia="Times New Roman" w:hAnsi="Times New Roman" w:cs="Times New Roman"/>
                <w:color w:val="0000FF"/>
                <w:sz w:val="20"/>
                <w:szCs w:val="20"/>
                <w:lang w:eastAsia="ru-RU"/>
              </w:rPr>
              <w:t xml:space="preserve">, от 20.02.2010 </w:t>
            </w:r>
            <w:hyperlink r:id="rId1640" w:history="1">
              <w:r w:rsidRPr="00434B96">
                <w:rPr>
                  <w:rFonts w:ascii="Times New Roman" w:eastAsia="Times New Roman" w:hAnsi="Times New Roman" w:cs="Times New Roman"/>
                  <w:color w:val="0000FF"/>
                  <w:sz w:val="20"/>
                  <w:szCs w:val="20"/>
                  <w:lang w:eastAsia="ru-RU"/>
                </w:rPr>
                <w:t>N 67</w:t>
              </w:r>
            </w:hyperlink>
            <w:r w:rsidRPr="00434B96">
              <w:rPr>
                <w:rFonts w:ascii="Times New Roman" w:eastAsia="Times New Roman" w:hAnsi="Times New Roman" w:cs="Times New Roman"/>
                <w:color w:val="0000FF"/>
                <w:sz w:val="20"/>
                <w:szCs w:val="20"/>
                <w:lang w:eastAsia="ru-RU"/>
              </w:rPr>
              <w:t xml:space="preserve">, от 15.06.2010 </w:t>
            </w:r>
            <w:hyperlink r:id="rId1641" w:history="1">
              <w:r w:rsidRPr="00434B96">
                <w:rPr>
                  <w:rFonts w:ascii="Times New Roman" w:eastAsia="Times New Roman" w:hAnsi="Times New Roman" w:cs="Times New Roman"/>
                  <w:color w:val="0000FF"/>
                  <w:sz w:val="20"/>
                  <w:szCs w:val="20"/>
                  <w:lang w:eastAsia="ru-RU"/>
                </w:rPr>
                <w:t>N 438</w:t>
              </w:r>
            </w:hyperlink>
            <w:r w:rsidRPr="00434B96">
              <w:rPr>
                <w:rFonts w:ascii="Times New Roman" w:eastAsia="Times New Roman" w:hAnsi="Times New Roman" w:cs="Times New Roman"/>
                <w:color w:val="0000FF"/>
                <w:sz w:val="20"/>
                <w:szCs w:val="20"/>
                <w:lang w:eastAsia="ru-RU"/>
              </w:rPr>
              <w:t xml:space="preserve">, от 13.09.2010 </w:t>
            </w:r>
            <w:hyperlink r:id="rId1642" w:history="1">
              <w:r w:rsidRPr="00434B96">
                <w:rPr>
                  <w:rFonts w:ascii="Times New Roman" w:eastAsia="Times New Roman" w:hAnsi="Times New Roman" w:cs="Times New Roman"/>
                  <w:color w:val="0000FF"/>
                  <w:sz w:val="20"/>
                  <w:szCs w:val="20"/>
                  <w:lang w:eastAsia="ru-RU"/>
                </w:rPr>
                <w:t>N 717</w:t>
              </w:r>
            </w:hyperlink>
            <w:r w:rsidRPr="00434B96">
              <w:rPr>
                <w:rFonts w:ascii="Times New Roman" w:eastAsia="Times New Roman" w:hAnsi="Times New Roman" w:cs="Times New Roman"/>
                <w:color w:val="0000FF"/>
                <w:sz w:val="20"/>
                <w:szCs w:val="20"/>
                <w:lang w:eastAsia="ru-RU"/>
              </w:rPr>
              <w:t xml:space="preserve">, от 28.01.2011 </w:t>
            </w:r>
            <w:hyperlink r:id="rId1643" w:history="1">
              <w:r w:rsidRPr="00434B96">
                <w:rPr>
                  <w:rFonts w:ascii="Times New Roman" w:eastAsia="Times New Roman" w:hAnsi="Times New Roman" w:cs="Times New Roman"/>
                  <w:color w:val="0000FF"/>
                  <w:sz w:val="20"/>
                  <w:szCs w:val="20"/>
                  <w:lang w:eastAsia="ru-RU"/>
                </w:rPr>
                <w:t>N 39</w:t>
              </w:r>
            </w:hyperlink>
            <w:r w:rsidRPr="00434B96">
              <w:rPr>
                <w:rFonts w:ascii="Times New Roman" w:eastAsia="Times New Roman" w:hAnsi="Times New Roman" w:cs="Times New Roman"/>
                <w:color w:val="0000FF"/>
                <w:sz w:val="20"/>
                <w:szCs w:val="20"/>
                <w:lang w:eastAsia="ru-RU"/>
              </w:rPr>
              <w:t xml:space="preserve">, от 24.03.2011 </w:t>
            </w:r>
            <w:hyperlink r:id="rId1644" w:history="1">
              <w:r w:rsidRPr="00434B96">
                <w:rPr>
                  <w:rFonts w:ascii="Times New Roman" w:eastAsia="Times New Roman" w:hAnsi="Times New Roman" w:cs="Times New Roman"/>
                  <w:color w:val="0000FF"/>
                  <w:sz w:val="20"/>
                  <w:szCs w:val="20"/>
                  <w:lang w:eastAsia="ru-RU"/>
                </w:rPr>
                <w:t>N 210</w:t>
              </w:r>
            </w:hyperlink>
            <w:r w:rsidRPr="00434B96">
              <w:rPr>
                <w:rFonts w:ascii="Times New Roman" w:eastAsia="Times New Roman" w:hAnsi="Times New Roman" w:cs="Times New Roman"/>
                <w:color w:val="0000FF"/>
                <w:sz w:val="20"/>
                <w:szCs w:val="20"/>
                <w:lang w:eastAsia="ru-RU"/>
              </w:rPr>
              <w:t xml:space="preserve">, от 06.10.2011 </w:t>
            </w:r>
            <w:hyperlink r:id="rId1645" w:history="1">
              <w:r w:rsidRPr="00434B96">
                <w:rPr>
                  <w:rFonts w:ascii="Times New Roman" w:eastAsia="Times New Roman" w:hAnsi="Times New Roman" w:cs="Times New Roman"/>
                  <w:color w:val="0000FF"/>
                  <w:sz w:val="20"/>
                  <w:szCs w:val="20"/>
                  <w:lang w:eastAsia="ru-RU"/>
                </w:rPr>
                <w:t>N 817</w:t>
              </w:r>
            </w:hyperlink>
            <w:r w:rsidRPr="00434B96">
              <w:rPr>
                <w:rFonts w:ascii="Times New Roman" w:eastAsia="Times New Roman" w:hAnsi="Times New Roman" w:cs="Times New Roman"/>
                <w:color w:val="0000FF"/>
                <w:sz w:val="20"/>
                <w:szCs w:val="20"/>
                <w:lang w:eastAsia="ru-RU"/>
              </w:rPr>
              <w:t xml:space="preserve">, от 05.12.2011 </w:t>
            </w:r>
            <w:hyperlink r:id="rId1646" w:history="1">
              <w:r w:rsidRPr="00434B96">
                <w:rPr>
                  <w:rFonts w:ascii="Times New Roman" w:eastAsia="Times New Roman" w:hAnsi="Times New Roman" w:cs="Times New Roman"/>
                  <w:color w:val="0000FF"/>
                  <w:sz w:val="20"/>
                  <w:szCs w:val="20"/>
                  <w:lang w:eastAsia="ru-RU"/>
                </w:rPr>
                <w:t>N 996</w:t>
              </w:r>
            </w:hyperlink>
            <w:r w:rsidRPr="00434B96">
              <w:rPr>
                <w:rFonts w:ascii="Times New Roman" w:eastAsia="Times New Roman" w:hAnsi="Times New Roman" w:cs="Times New Roman"/>
                <w:color w:val="0000FF"/>
                <w:sz w:val="20"/>
                <w:szCs w:val="20"/>
                <w:lang w:eastAsia="ru-RU"/>
              </w:rPr>
              <w:t xml:space="preserve">, от 07.07.2012 </w:t>
            </w:r>
            <w:hyperlink r:id="rId1647" w:history="1">
              <w:r w:rsidRPr="00434B96">
                <w:rPr>
                  <w:rFonts w:ascii="Times New Roman" w:eastAsia="Times New Roman" w:hAnsi="Times New Roman" w:cs="Times New Roman"/>
                  <w:color w:val="0000FF"/>
                  <w:sz w:val="20"/>
                  <w:szCs w:val="20"/>
                  <w:lang w:eastAsia="ru-RU"/>
                </w:rPr>
                <w:t>N 695</w:t>
              </w:r>
            </w:hyperlink>
            <w:r w:rsidRPr="00434B96">
              <w:rPr>
                <w:rFonts w:ascii="Times New Roman" w:eastAsia="Times New Roman" w:hAnsi="Times New Roman" w:cs="Times New Roman"/>
                <w:color w:val="0000FF"/>
                <w:sz w:val="20"/>
                <w:szCs w:val="20"/>
                <w:lang w:eastAsia="ru-RU"/>
              </w:rPr>
              <w:t xml:space="preserve">, от 11.10.2012 </w:t>
            </w:r>
            <w:hyperlink r:id="rId1648" w:history="1">
              <w:r w:rsidRPr="00434B96">
                <w:rPr>
                  <w:rFonts w:ascii="Times New Roman" w:eastAsia="Times New Roman" w:hAnsi="Times New Roman" w:cs="Times New Roman"/>
                  <w:color w:val="0000FF"/>
                  <w:sz w:val="20"/>
                  <w:szCs w:val="20"/>
                  <w:lang w:eastAsia="ru-RU"/>
                </w:rPr>
                <w:t>N 1037</w:t>
              </w:r>
            </w:hyperlink>
            <w:r w:rsidRPr="00434B96">
              <w:rPr>
                <w:rFonts w:ascii="Times New Roman" w:eastAsia="Times New Roman" w:hAnsi="Times New Roman" w:cs="Times New Roman"/>
                <w:color w:val="0000FF"/>
                <w:sz w:val="20"/>
                <w:szCs w:val="20"/>
                <w:lang w:eastAsia="ru-RU"/>
              </w:rPr>
              <w:t xml:space="preserve">, </w:t>
            </w:r>
            <w:r w:rsidRPr="00EB6FF0">
              <w:rPr>
                <w:rFonts w:ascii="Times New Roman" w:eastAsia="Times New Roman" w:hAnsi="Times New Roman" w:cs="Times New Roman"/>
                <w:b/>
                <w:color w:val="00B050"/>
                <w:sz w:val="20"/>
                <w:szCs w:val="20"/>
                <w:lang w:eastAsia="ru-RU"/>
              </w:rPr>
              <w:t xml:space="preserve">от 20.03.2013 </w:t>
            </w:r>
            <w:hyperlink r:id="rId1649" w:history="1">
              <w:r w:rsidRPr="00EB6FF0">
                <w:rPr>
                  <w:rFonts w:ascii="Times New Roman" w:eastAsia="Times New Roman" w:hAnsi="Times New Roman" w:cs="Times New Roman"/>
                  <w:b/>
                  <w:color w:val="00B050"/>
                  <w:sz w:val="20"/>
                  <w:szCs w:val="20"/>
                  <w:lang w:eastAsia="ru-RU"/>
                </w:rPr>
                <w:t>N 245</w:t>
              </w:r>
              <w:r w:rsidR="00D43AD7">
                <w:rPr>
                  <w:rFonts w:ascii="Times New Roman" w:eastAsia="Times New Roman" w:hAnsi="Times New Roman" w:cs="Times New Roman"/>
                  <w:b/>
                  <w:color w:val="00B050"/>
                  <w:sz w:val="20"/>
                  <w:szCs w:val="20"/>
                  <w:lang w:eastAsia="ru-RU"/>
                </w:rPr>
                <w:t xml:space="preserve">, </w:t>
              </w:r>
              <w:r w:rsidR="00D43AD7" w:rsidRPr="00D43AD7">
                <w:rPr>
                  <w:rFonts w:ascii="Times New Roman" w:hAnsi="Times New Roman" w:cs="Times New Roman"/>
                  <w:b/>
                  <w:color w:val="00B050"/>
                  <w:sz w:val="20"/>
                  <w:szCs w:val="20"/>
                </w:rPr>
                <w:t xml:space="preserve">от 02.11.2013 </w:t>
              </w:r>
              <w:hyperlink r:id="rId1650" w:history="1">
                <w:r w:rsidR="00D43AD7" w:rsidRPr="00D43AD7">
                  <w:rPr>
                    <w:rFonts w:ascii="Times New Roman" w:hAnsi="Times New Roman" w:cs="Times New Roman"/>
                    <w:b/>
                    <w:color w:val="00B050"/>
                    <w:sz w:val="20"/>
                    <w:szCs w:val="20"/>
                  </w:rPr>
                  <w:t>N 988</w:t>
                </w:r>
              </w:hyperlink>
            </w:hyperlink>
            <w:r w:rsidRPr="00434B96">
              <w:rPr>
                <w:rFonts w:ascii="Times New Roman" w:eastAsia="Times New Roman" w:hAnsi="Times New Roman" w:cs="Times New Roman"/>
                <w:color w:val="0000FF"/>
                <w:sz w:val="20"/>
                <w:szCs w:val="20"/>
                <w:lang w:eastAsia="ru-RU"/>
              </w:rPr>
              <w:t>)</w:t>
            </w:r>
            <w:r w:rsidRPr="00434B96">
              <w:rPr>
                <w:rFonts w:ascii="Times New Roman" w:eastAsia="Times New Roman" w:hAnsi="Times New Roman" w:cs="Times New Roman"/>
                <w:sz w:val="20"/>
                <w:szCs w:val="20"/>
                <w:lang w:eastAsia="ru-RU"/>
              </w:rPr>
              <w:t xml:space="preserve"> </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color w:val="008000"/>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Постановление Правительства РФ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от 30.07.2004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8000"/>
                <w:sz w:val="20"/>
                <w:szCs w:val="20"/>
                <w:lang w:eastAsia="ru-RU"/>
              </w:rPr>
            </w:pPr>
            <w:r w:rsidRPr="00434B96">
              <w:rPr>
                <w:rFonts w:ascii="Times New Roman" w:eastAsia="Times New Roman" w:hAnsi="Times New Roman" w:cs="Times New Roman"/>
                <w:b/>
                <w:color w:val="0000FF"/>
                <w:sz w:val="20"/>
                <w:szCs w:val="20"/>
                <w:lang w:eastAsia="ru-RU"/>
              </w:rPr>
              <w:t>N 401</w:t>
            </w: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183</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"Об утверждении страховых тарифов по обязательному страхованию гражданской ответственности владельца опасного объекта за причинение вреда в результате аварии на опасном объекте, их структуры и порядка применения страховщиками при расчете страховой премии"</w:t>
            </w:r>
          </w:p>
          <w:p w:rsidR="00434B96" w:rsidRPr="00434B96" w:rsidRDefault="00434B96" w:rsidP="00434B96">
            <w:pPr>
              <w:autoSpaceDE w:val="0"/>
              <w:autoSpaceDN w:val="0"/>
              <w:adjustRightInd w:val="0"/>
              <w:spacing w:after="0" w:line="240" w:lineRule="auto"/>
              <w:ind w:firstLine="540"/>
              <w:jc w:val="center"/>
              <w:outlineLvl w:val="1"/>
              <w:rPr>
                <w:rFonts w:ascii="Times New Roman" w:eastAsia="Times New Roman" w:hAnsi="Times New Roman" w:cs="Times New Roman"/>
                <w:b/>
                <w:color w:val="0000FF"/>
                <w:sz w:val="20"/>
                <w:szCs w:val="20"/>
                <w:lang w:eastAsia="ru-RU"/>
              </w:rPr>
            </w:pPr>
          </w:p>
          <w:p w:rsidR="00434B96" w:rsidRPr="00434B96" w:rsidRDefault="00434B96" w:rsidP="00434B96">
            <w:pPr>
              <w:autoSpaceDE w:val="0"/>
              <w:autoSpaceDN w:val="0"/>
              <w:adjustRightInd w:val="0"/>
              <w:spacing w:after="0" w:line="240" w:lineRule="auto"/>
              <w:ind w:firstLine="540"/>
              <w:outlineLvl w:val="1"/>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Примечание.</w:t>
            </w:r>
          </w:p>
          <w:p w:rsidR="00434B96" w:rsidRPr="00434B96" w:rsidRDefault="00434B96" w:rsidP="00434B96">
            <w:pPr>
              <w:autoSpaceDE w:val="0"/>
              <w:autoSpaceDN w:val="0"/>
              <w:adjustRightInd w:val="0"/>
              <w:spacing w:after="0" w:line="240" w:lineRule="auto"/>
              <w:ind w:firstLine="540"/>
              <w:outlineLvl w:val="1"/>
              <w:rPr>
                <w:rFonts w:ascii="Times New Roman" w:eastAsia="Times New Roman" w:hAnsi="Times New Roman" w:cs="Times New Roman"/>
                <w:b/>
                <w:color w:val="0000FF"/>
                <w:lang w:eastAsia="ru-RU"/>
              </w:rPr>
            </w:pPr>
          </w:p>
          <w:p w:rsidR="00434B96" w:rsidRPr="00434B96" w:rsidRDefault="00434B96" w:rsidP="00434B96">
            <w:pPr>
              <w:autoSpaceDE w:val="0"/>
              <w:autoSpaceDN w:val="0"/>
              <w:adjustRightInd w:val="0"/>
              <w:spacing w:after="0" w:line="240" w:lineRule="auto"/>
              <w:ind w:firstLine="540"/>
              <w:jc w:val="center"/>
              <w:outlineLvl w:val="1"/>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color w:val="0000FF"/>
                <w:lang w:eastAsia="ru-RU"/>
              </w:rPr>
              <w:t xml:space="preserve">Ниже  приведен текст  </w:t>
            </w:r>
            <w:r w:rsidRPr="00434B96">
              <w:rPr>
                <w:rFonts w:ascii="Times New Roman" w:eastAsia="Times New Roman" w:hAnsi="Times New Roman" w:cs="Times New Roman"/>
                <w:b/>
                <w:bCs/>
                <w:color w:val="0000FF"/>
                <w:lang w:eastAsia="ru-RU"/>
              </w:rPr>
              <w:t>Статьи «</w:t>
            </w:r>
            <w:r w:rsidRPr="00434B96">
              <w:rPr>
                <w:rFonts w:ascii="Times New Roman" w:eastAsia="Times New Roman" w:hAnsi="Times New Roman" w:cs="Times New Roman"/>
                <w:b/>
                <w:bCs/>
                <w:color w:val="0000FF"/>
                <w:sz w:val="20"/>
                <w:szCs w:val="20"/>
                <w:lang w:eastAsia="ru-RU"/>
              </w:rPr>
              <w:t>Страховые тарифы по обязательному страхованию гражданской  ответственности владельца опасного объекта»</w:t>
            </w:r>
            <w:r w:rsidRPr="00434B96">
              <w:rPr>
                <w:rFonts w:ascii="Times New Roman" w:eastAsia="Times New Roman" w:hAnsi="Times New Roman" w:cs="Times New Roman"/>
                <w:bCs/>
                <w:color w:val="0000FF"/>
                <w:sz w:val="20"/>
                <w:szCs w:val="20"/>
                <w:lang w:eastAsia="ru-RU"/>
              </w:rPr>
              <w:t xml:space="preserve"> (Данченко С.П.)</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("Страховые организации: бухгалтерский учет и налогообложение", 2011, N 6)</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Данный материал прежде всего предназначен тем страховщикам, которые занимаются либо предполагают заниматься страхованием гражданской ответственности владельца опасного объекта за причинение вреда в результате аварии на таком объекте. Какие страховые тарифы для указанных страховщиков установлены Правительством РФ? Каков порядок их применения?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С 1 января 2012 г. вступает в силу Федеральный </w:t>
            </w:r>
            <w:hyperlink r:id="rId1651" w:history="1">
              <w:r w:rsidRPr="00434B96">
                <w:rPr>
                  <w:rFonts w:ascii="Times New Roman" w:eastAsia="Times New Roman" w:hAnsi="Times New Roman" w:cs="Times New Roman"/>
                  <w:color w:val="0000FF"/>
                  <w:sz w:val="20"/>
                  <w:szCs w:val="20"/>
                  <w:lang w:eastAsia="ru-RU"/>
                </w:rPr>
                <w:t>закон</w:t>
              </w:r>
            </w:hyperlink>
            <w:r w:rsidRPr="00434B96">
              <w:rPr>
                <w:rFonts w:ascii="Times New Roman" w:eastAsia="Times New Roman" w:hAnsi="Times New Roman" w:cs="Times New Roman"/>
                <w:color w:val="0000FF"/>
                <w:sz w:val="20"/>
                <w:szCs w:val="20"/>
                <w:lang w:eastAsia="ru-RU"/>
              </w:rPr>
              <w:t xml:space="preserve"> от 27.07.2010 </w:t>
            </w:r>
            <w:r w:rsidRPr="00434B96">
              <w:rPr>
                <w:rFonts w:ascii="Times New Roman" w:eastAsia="Times New Roman" w:hAnsi="Times New Roman" w:cs="Times New Roman"/>
                <w:b/>
                <w:color w:val="0000FF"/>
                <w:sz w:val="20"/>
                <w:szCs w:val="20"/>
                <w:lang w:eastAsia="ru-RU"/>
              </w:rPr>
              <w:t>N 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r w:rsidRPr="00434B96">
              <w:rPr>
                <w:rFonts w:ascii="Times New Roman" w:eastAsia="Times New Roman" w:hAnsi="Times New Roman" w:cs="Times New Roman"/>
                <w:color w:val="0000FF"/>
                <w:sz w:val="20"/>
                <w:szCs w:val="20"/>
                <w:lang w:eastAsia="ru-RU"/>
              </w:rPr>
              <w:t xml:space="preserve">" (далее - Федеральный закон N 225-ФЗ), за исключением отдельных положений. Напомним, что </w:t>
            </w:r>
            <w:hyperlink r:id="rId1652" w:history="1">
              <w:r w:rsidRPr="00434B96">
                <w:rPr>
                  <w:rFonts w:ascii="Times New Roman" w:eastAsia="Times New Roman" w:hAnsi="Times New Roman" w:cs="Times New Roman"/>
                  <w:color w:val="0000FF"/>
                  <w:sz w:val="20"/>
                  <w:szCs w:val="20"/>
                  <w:lang w:eastAsia="ru-RU"/>
                </w:rPr>
                <w:t>ст. ст. 17</w:t>
              </w:r>
            </w:hyperlink>
            <w:r w:rsidRPr="00434B96">
              <w:rPr>
                <w:rFonts w:ascii="Times New Roman" w:eastAsia="Times New Roman" w:hAnsi="Times New Roman" w:cs="Times New Roman"/>
                <w:color w:val="0000FF"/>
                <w:sz w:val="20"/>
                <w:szCs w:val="20"/>
                <w:lang w:eastAsia="ru-RU"/>
              </w:rPr>
              <w:t xml:space="preserve"> - </w:t>
            </w:r>
            <w:hyperlink r:id="rId1653" w:history="1">
              <w:r w:rsidRPr="00434B96">
                <w:rPr>
                  <w:rFonts w:ascii="Times New Roman" w:eastAsia="Times New Roman" w:hAnsi="Times New Roman" w:cs="Times New Roman"/>
                  <w:color w:val="0000FF"/>
                  <w:sz w:val="20"/>
                  <w:szCs w:val="20"/>
                  <w:lang w:eastAsia="ru-RU"/>
                </w:rPr>
                <w:t>19</w:t>
              </w:r>
            </w:hyperlink>
            <w:r w:rsidRPr="00434B96">
              <w:rPr>
                <w:rFonts w:ascii="Times New Roman" w:eastAsia="Times New Roman" w:hAnsi="Times New Roman" w:cs="Times New Roman"/>
                <w:color w:val="0000FF"/>
                <w:sz w:val="20"/>
                <w:szCs w:val="20"/>
                <w:lang w:eastAsia="ru-RU"/>
              </w:rPr>
              <w:t xml:space="preserve">, </w:t>
            </w:r>
            <w:hyperlink r:id="rId1654" w:history="1">
              <w:r w:rsidRPr="00434B96">
                <w:rPr>
                  <w:rFonts w:ascii="Times New Roman" w:eastAsia="Times New Roman" w:hAnsi="Times New Roman" w:cs="Times New Roman"/>
                  <w:color w:val="0000FF"/>
                  <w:sz w:val="20"/>
                  <w:szCs w:val="20"/>
                  <w:lang w:eastAsia="ru-RU"/>
                </w:rPr>
                <w:t>21</w:t>
              </w:r>
            </w:hyperlink>
            <w:r w:rsidRPr="00434B96">
              <w:rPr>
                <w:rFonts w:ascii="Times New Roman" w:eastAsia="Times New Roman" w:hAnsi="Times New Roman" w:cs="Times New Roman"/>
                <w:color w:val="0000FF"/>
                <w:sz w:val="20"/>
                <w:szCs w:val="20"/>
                <w:lang w:eastAsia="ru-RU"/>
              </w:rPr>
              <w:t xml:space="preserve"> - </w:t>
            </w:r>
            <w:hyperlink r:id="rId1655" w:history="1">
              <w:r w:rsidRPr="00434B96">
                <w:rPr>
                  <w:rFonts w:ascii="Times New Roman" w:eastAsia="Times New Roman" w:hAnsi="Times New Roman" w:cs="Times New Roman"/>
                  <w:color w:val="0000FF"/>
                  <w:sz w:val="20"/>
                  <w:szCs w:val="20"/>
                  <w:lang w:eastAsia="ru-RU"/>
                </w:rPr>
                <w:t>24</w:t>
              </w:r>
            </w:hyperlink>
            <w:r w:rsidRPr="00434B96">
              <w:rPr>
                <w:rFonts w:ascii="Times New Roman" w:eastAsia="Times New Roman" w:hAnsi="Times New Roman" w:cs="Times New Roman"/>
                <w:color w:val="0000FF"/>
                <w:sz w:val="20"/>
                <w:szCs w:val="20"/>
                <w:lang w:eastAsia="ru-RU"/>
              </w:rPr>
              <w:t xml:space="preserve"> данного документа уже вступили в силу со дня официального опубликования (документ опубликован в "Российской газете" от 02.08.2010). Они касаются профессиональных объединений страховщиков и требований, предъявляемых к тем из них, кто планирует заниматься страхованием гражданской ответственности организаций, эксплуатирующих опасные объекты.</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Согласно положениям </w:t>
            </w:r>
            <w:hyperlink r:id="rId1656" w:history="1">
              <w:r w:rsidRPr="00434B96">
                <w:rPr>
                  <w:rFonts w:ascii="Times New Roman" w:eastAsia="Times New Roman" w:hAnsi="Times New Roman" w:cs="Times New Roman"/>
                  <w:color w:val="0000FF"/>
                  <w:sz w:val="20"/>
                  <w:szCs w:val="20"/>
                  <w:lang w:eastAsia="ru-RU"/>
                </w:rPr>
                <w:t>п. 3 ст. 7</w:t>
              </w:r>
            </w:hyperlink>
            <w:r w:rsidRPr="00434B96">
              <w:rPr>
                <w:rFonts w:ascii="Times New Roman" w:eastAsia="Times New Roman" w:hAnsi="Times New Roman" w:cs="Times New Roman"/>
                <w:color w:val="0000FF"/>
                <w:sz w:val="20"/>
                <w:szCs w:val="20"/>
                <w:lang w:eastAsia="ru-RU"/>
              </w:rPr>
              <w:t xml:space="preserve"> Федерального закона N 225-ФЗ страховые тарифы, их структура и порядок применения при расчете страховой премии устанавливаются Правительством РФ в соответствии с Федеральным законом N 225-ФЗ.</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Правительство РФ выполнило свои обязательства и Постановлением от </w:t>
            </w:r>
            <w:r w:rsidRPr="00434B96">
              <w:rPr>
                <w:rFonts w:ascii="Times New Roman" w:eastAsia="Times New Roman" w:hAnsi="Times New Roman" w:cs="Times New Roman"/>
                <w:b/>
                <w:color w:val="0000FF"/>
                <w:sz w:val="20"/>
                <w:szCs w:val="20"/>
                <w:lang w:eastAsia="ru-RU"/>
              </w:rPr>
              <w:t>01.10.2011 N 808</w:t>
            </w:r>
            <w:r w:rsidRPr="00434B96">
              <w:rPr>
                <w:rFonts w:ascii="Times New Roman" w:eastAsia="Times New Roman" w:hAnsi="Times New Roman" w:cs="Times New Roman"/>
                <w:color w:val="0000FF"/>
                <w:sz w:val="20"/>
                <w:szCs w:val="20"/>
                <w:lang w:eastAsia="ru-RU"/>
              </w:rPr>
              <w:t xml:space="preserve"> утвердило Страховые </w:t>
            </w:r>
            <w:hyperlink r:id="rId1657" w:history="1">
              <w:r w:rsidRPr="00434B96">
                <w:rPr>
                  <w:rFonts w:ascii="Times New Roman" w:eastAsia="Times New Roman" w:hAnsi="Times New Roman" w:cs="Times New Roman"/>
                  <w:color w:val="0000FF"/>
                  <w:sz w:val="20"/>
                  <w:szCs w:val="20"/>
                  <w:lang w:eastAsia="ru-RU"/>
                </w:rPr>
                <w:t>тарифы</w:t>
              </w:r>
            </w:hyperlink>
            <w:r w:rsidRPr="00434B96">
              <w:rPr>
                <w:rFonts w:ascii="Times New Roman" w:eastAsia="Times New Roman" w:hAnsi="Times New Roman" w:cs="Times New Roman"/>
                <w:color w:val="0000FF"/>
                <w:sz w:val="20"/>
                <w:szCs w:val="20"/>
                <w:lang w:eastAsia="ru-RU"/>
              </w:rPr>
              <w:t xml:space="preserve"> по обязательному страхованию гражданской ответственности владельца опасного объекта за причинение вреда в результате аварии на опасном объекте, их структуру и порядок применения страховщиками при расчете страховой премии (далее - Постановление N 808). </w:t>
            </w:r>
            <w:hyperlink r:id="rId1658" w:history="1">
              <w:r w:rsidRPr="00434B96">
                <w:rPr>
                  <w:rFonts w:ascii="Times New Roman" w:eastAsia="Times New Roman" w:hAnsi="Times New Roman" w:cs="Times New Roman"/>
                  <w:color w:val="0000FF"/>
                  <w:sz w:val="20"/>
                  <w:szCs w:val="20"/>
                  <w:lang w:eastAsia="ru-RU"/>
                </w:rPr>
                <w:t>Постановление</w:t>
              </w:r>
            </w:hyperlink>
            <w:r w:rsidRPr="00434B96">
              <w:rPr>
                <w:rFonts w:ascii="Times New Roman" w:eastAsia="Times New Roman" w:hAnsi="Times New Roman" w:cs="Times New Roman"/>
                <w:color w:val="0000FF"/>
                <w:sz w:val="20"/>
                <w:szCs w:val="20"/>
                <w:lang w:eastAsia="ru-RU"/>
              </w:rPr>
              <w:t xml:space="preserve"> N 808 вступает в силу 1 января 2012 г.</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Документ состоит из четырех разделов:</w:t>
            </w:r>
          </w:p>
          <w:p w:rsidR="00434B96" w:rsidRPr="00434B96" w:rsidRDefault="002633FC"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hyperlink r:id="rId1659" w:history="1">
              <w:r w:rsidR="00434B96" w:rsidRPr="00434B96">
                <w:rPr>
                  <w:rFonts w:ascii="Times New Roman" w:eastAsia="Times New Roman" w:hAnsi="Times New Roman" w:cs="Times New Roman"/>
                  <w:color w:val="0000FF"/>
                  <w:sz w:val="20"/>
                  <w:szCs w:val="20"/>
                  <w:lang w:eastAsia="ru-RU"/>
                </w:rPr>
                <w:t>I.</w:t>
              </w:r>
            </w:hyperlink>
            <w:r w:rsidR="00434B96" w:rsidRPr="00434B96">
              <w:rPr>
                <w:rFonts w:ascii="Times New Roman" w:eastAsia="Times New Roman" w:hAnsi="Times New Roman" w:cs="Times New Roman"/>
                <w:color w:val="0000FF"/>
                <w:sz w:val="20"/>
                <w:szCs w:val="20"/>
                <w:lang w:eastAsia="ru-RU"/>
              </w:rPr>
              <w:t xml:space="preserve"> Базовые ставки страховых тарифов по обязательному страхованию гражданской ответственности владельца опасного объекта за причинение вреда в результате аварии на опасном объекте.</w:t>
            </w:r>
          </w:p>
          <w:p w:rsidR="00434B96" w:rsidRPr="00434B96" w:rsidRDefault="002633FC"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hyperlink r:id="rId1660" w:history="1">
              <w:r w:rsidR="00434B96" w:rsidRPr="00434B96">
                <w:rPr>
                  <w:rFonts w:ascii="Times New Roman" w:eastAsia="Times New Roman" w:hAnsi="Times New Roman" w:cs="Times New Roman"/>
                  <w:color w:val="0000FF"/>
                  <w:sz w:val="20"/>
                  <w:szCs w:val="20"/>
                  <w:lang w:eastAsia="ru-RU"/>
                </w:rPr>
                <w:t>II.</w:t>
              </w:r>
            </w:hyperlink>
            <w:r w:rsidR="00434B96" w:rsidRPr="00434B96">
              <w:rPr>
                <w:rFonts w:ascii="Times New Roman" w:eastAsia="Times New Roman" w:hAnsi="Times New Roman" w:cs="Times New Roman"/>
                <w:color w:val="0000FF"/>
                <w:sz w:val="20"/>
                <w:szCs w:val="20"/>
                <w:lang w:eastAsia="ru-RU"/>
              </w:rPr>
              <w:t xml:space="preserve"> Коэффициенты к базовым ставкам страховых тарифов.</w:t>
            </w:r>
          </w:p>
          <w:p w:rsidR="00434B96" w:rsidRPr="00434B96" w:rsidRDefault="002633FC"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hyperlink r:id="rId1661" w:history="1">
              <w:r w:rsidR="00434B96" w:rsidRPr="00434B96">
                <w:rPr>
                  <w:rFonts w:ascii="Times New Roman" w:eastAsia="Times New Roman" w:hAnsi="Times New Roman" w:cs="Times New Roman"/>
                  <w:color w:val="0000FF"/>
                  <w:sz w:val="20"/>
                  <w:szCs w:val="20"/>
                  <w:lang w:eastAsia="ru-RU"/>
                </w:rPr>
                <w:t>III.</w:t>
              </w:r>
            </w:hyperlink>
            <w:r w:rsidR="00434B96" w:rsidRPr="00434B96">
              <w:rPr>
                <w:rFonts w:ascii="Times New Roman" w:eastAsia="Times New Roman" w:hAnsi="Times New Roman" w:cs="Times New Roman"/>
                <w:color w:val="0000FF"/>
                <w:sz w:val="20"/>
                <w:szCs w:val="20"/>
                <w:lang w:eastAsia="ru-RU"/>
              </w:rPr>
              <w:t xml:space="preserve"> Структура страхового тарифа.</w:t>
            </w:r>
          </w:p>
          <w:p w:rsidR="00434B96" w:rsidRPr="00434B96" w:rsidRDefault="002633FC"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hyperlink r:id="rId1662" w:history="1">
              <w:r w:rsidR="00434B96" w:rsidRPr="00434B96">
                <w:rPr>
                  <w:rFonts w:ascii="Times New Roman" w:eastAsia="Times New Roman" w:hAnsi="Times New Roman" w:cs="Times New Roman"/>
                  <w:color w:val="0000FF"/>
                  <w:sz w:val="20"/>
                  <w:szCs w:val="20"/>
                  <w:lang w:eastAsia="ru-RU"/>
                </w:rPr>
                <w:t>IV.</w:t>
              </w:r>
            </w:hyperlink>
            <w:r w:rsidR="00434B96" w:rsidRPr="00434B96">
              <w:rPr>
                <w:rFonts w:ascii="Times New Roman" w:eastAsia="Times New Roman" w:hAnsi="Times New Roman" w:cs="Times New Roman"/>
                <w:color w:val="0000FF"/>
                <w:sz w:val="20"/>
                <w:szCs w:val="20"/>
                <w:lang w:eastAsia="ru-RU"/>
              </w:rPr>
              <w:t xml:space="preserve"> Порядок применения страховых тарифов страховщиками при определении страховой премии.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Базовые ставки страховых тарифов установлены в процентах от страховой суммы.</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Базовые ставки страховых тарифов по обязательному страхованию гражданской ответственности владельца опасного объекта за причинение вреда в результате аварии на опасном объекте представлены по типовым видам опасных объектов:</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опасные производственные объекты угольной, сланцевой и торфяной промышленности;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опасные производственные объекты горнорудной и нерудной промышленности;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опасные производственные объекты, на которых хранятся, получаются и используются взрывчатые вещества;</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опасные производственные объекты нефтегазодобывающего комплекса;</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опасные производственные объекты магистрального трубопроводного транспорта;</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опасные производственные объекты геолого-разведочных и геофизических работ при разработке и разведке месторождений;</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опасные производственные объекты химической, нефтехимической и нефтеперерабатывающей промышленности, спецхимии, а также других взрывопожароопасных и вредных производств;</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опасные производственные объекты нефтепродуктообеспечения;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опасные производственные объекты систем водоподготовки;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опасные производственные объекты пищевой и масложировой промышленности;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опасные производственные объекты газоснабжения;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опасные производственные объекты тепло- и электроэнергетики, другие опасные производственные объекты, использующие оборудование, работающее под давлением более 0,07 МПа или при температуре нагрева воды более 115 град. Цельсия;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опасные производственные объекты металлургической промышленности;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опасные производственные объекты производства черных и цветных металлов (межотраслевые);</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опасные производственные объекты, использующие стационарно установленные грузоподъемные механизмы, эскалаторы, канатные дороги и фуникулеры;</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опасные производственные объекты хранения, переработки и использования растительного сырья;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опасные производственные объекты, связанные с транспортировкой опасных грузов;</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опасные производственные объекты при добыче минеральных вод;</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гидротехнические сооружения.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Кроме этого, установлены базовые ставки страховых тарифов для множественных объектов, использующих стационарно установленные грузоподъемные механизмы, эскалаторы, канатные дороги и фуникулеры. Они установлены в зависимости от количества технических устройств на объекте.</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Коэффициент к базовым ставкам страховых тарифов устанавливается в зависимости от уровня безопасности опасного объекта.</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color w:val="0000FF"/>
                <w:lang w:eastAsia="ru-RU"/>
              </w:rPr>
            </w:pPr>
            <w:r w:rsidRPr="00434B96">
              <w:rPr>
                <w:rFonts w:ascii="Times New Roman" w:eastAsia="Times New Roman" w:hAnsi="Times New Roman" w:cs="Times New Roman"/>
                <w:color w:val="0000FF"/>
                <w:lang w:eastAsia="ru-RU"/>
              </w:rPr>
              <w:t>Интервалы возможных значений коэффициента</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color w:val="0000FF"/>
                <w:lang w:eastAsia="ru-RU"/>
              </w:rPr>
            </w:pPr>
            <w:r w:rsidRPr="00434B96">
              <w:rPr>
                <w:rFonts w:ascii="Times New Roman" w:eastAsia="Times New Roman" w:hAnsi="Times New Roman" w:cs="Times New Roman"/>
                <w:color w:val="0000FF"/>
                <w:lang w:eastAsia="ru-RU"/>
              </w:rPr>
              <w:t>к базовым ставкам страховых тарифов</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color w:val="0000FF"/>
                <w:lang w:eastAsia="ru-RU"/>
              </w:rPr>
            </w:pPr>
            <w:r w:rsidRPr="00434B96">
              <w:rPr>
                <w:rFonts w:ascii="Times New Roman" w:eastAsia="Times New Roman" w:hAnsi="Times New Roman" w:cs="Times New Roman"/>
                <w:color w:val="0000FF"/>
                <w:lang w:eastAsia="ru-RU"/>
              </w:rPr>
              <w:t>в зависимости от уровня безопасности опасного объекта</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lang w:eastAsia="ru-RU"/>
              </w:rPr>
            </w:pPr>
          </w:p>
          <w:tbl>
            <w:tblPr>
              <w:tblW w:w="9990" w:type="dxa"/>
              <w:tblLayout w:type="fixed"/>
              <w:tblCellMar>
                <w:left w:w="70" w:type="dxa"/>
                <w:right w:w="70" w:type="dxa"/>
              </w:tblCellMar>
              <w:tblLook w:val="0000"/>
            </w:tblPr>
            <w:tblGrid>
              <w:gridCol w:w="3888"/>
              <w:gridCol w:w="6102"/>
            </w:tblGrid>
            <w:tr w:rsidR="00434B96" w:rsidRPr="00434B96" w:rsidTr="002956C0">
              <w:trPr>
                <w:cantSplit/>
                <w:trHeight w:val="240"/>
              </w:trPr>
              <w:tc>
                <w:tcPr>
                  <w:tcW w:w="3888" w:type="dxa"/>
                  <w:tcBorders>
                    <w:top w:val="single" w:sz="6" w:space="0" w:color="auto"/>
                    <w:left w:val="nil"/>
                    <w:bottom w:val="single" w:sz="6" w:space="0" w:color="auto"/>
                    <w:right w:val="single" w:sz="6" w:space="0" w:color="auto"/>
                  </w:tcBorders>
                </w:tcPr>
                <w:p w:rsidR="00434B96" w:rsidRPr="00434B96" w:rsidRDefault="00434B96" w:rsidP="00434B96">
                  <w:pPr>
                    <w:autoSpaceDE w:val="0"/>
                    <w:autoSpaceDN w:val="0"/>
                    <w:adjustRightInd w:val="0"/>
                    <w:spacing w:after="0" w:line="240" w:lineRule="auto"/>
                    <w:rPr>
                      <w:rFonts w:ascii="Times New Roman" w:eastAsia="Times New Roman" w:hAnsi="Times New Roman" w:cs="Times New Roman"/>
                      <w:color w:val="0000FF"/>
                      <w:lang w:eastAsia="ru-RU"/>
                    </w:rPr>
                  </w:pPr>
                  <w:r w:rsidRPr="00434B96">
                    <w:rPr>
                      <w:rFonts w:ascii="Times New Roman" w:eastAsia="Times New Roman" w:hAnsi="Times New Roman" w:cs="Times New Roman"/>
                      <w:color w:val="0000FF"/>
                      <w:lang w:eastAsia="ru-RU"/>
                    </w:rPr>
                    <w:t xml:space="preserve">Период действия               </w:t>
                  </w:r>
                </w:p>
              </w:tc>
              <w:tc>
                <w:tcPr>
                  <w:tcW w:w="6102" w:type="dxa"/>
                  <w:tcBorders>
                    <w:top w:val="single" w:sz="6" w:space="0" w:color="auto"/>
                    <w:left w:val="single" w:sz="6" w:space="0" w:color="auto"/>
                    <w:bottom w:val="single" w:sz="6" w:space="0" w:color="auto"/>
                    <w:right w:val="nil"/>
                  </w:tcBorders>
                </w:tcPr>
                <w:p w:rsidR="00434B96" w:rsidRPr="00434B96" w:rsidRDefault="00434B96" w:rsidP="00434B96">
                  <w:pPr>
                    <w:autoSpaceDE w:val="0"/>
                    <w:autoSpaceDN w:val="0"/>
                    <w:adjustRightInd w:val="0"/>
                    <w:spacing w:after="0" w:line="240" w:lineRule="auto"/>
                    <w:rPr>
                      <w:rFonts w:ascii="Times New Roman" w:eastAsia="Times New Roman" w:hAnsi="Times New Roman" w:cs="Times New Roman"/>
                      <w:color w:val="0000FF"/>
                      <w:lang w:eastAsia="ru-RU"/>
                    </w:rPr>
                  </w:pPr>
                  <w:r w:rsidRPr="00434B96">
                    <w:rPr>
                      <w:rFonts w:ascii="Times New Roman" w:eastAsia="Times New Roman" w:hAnsi="Times New Roman" w:cs="Times New Roman"/>
                      <w:color w:val="0000FF"/>
                      <w:lang w:eastAsia="ru-RU"/>
                    </w:rPr>
                    <w:t>Интервал возможных значений</w:t>
                  </w:r>
                </w:p>
              </w:tc>
            </w:tr>
            <w:tr w:rsidR="00434B96" w:rsidRPr="00434B96" w:rsidTr="002956C0">
              <w:trPr>
                <w:cantSplit/>
                <w:trHeight w:val="240"/>
              </w:trPr>
              <w:tc>
                <w:tcPr>
                  <w:tcW w:w="3888" w:type="dxa"/>
                  <w:tcBorders>
                    <w:top w:val="single" w:sz="6" w:space="0" w:color="auto"/>
                    <w:left w:val="nil"/>
                    <w:bottom w:val="single" w:sz="6" w:space="0" w:color="auto"/>
                    <w:right w:val="single" w:sz="6" w:space="0" w:color="auto"/>
                  </w:tcBorders>
                </w:tcPr>
                <w:p w:rsidR="00434B96" w:rsidRPr="00434B96" w:rsidRDefault="00434B96" w:rsidP="00434B96">
                  <w:pPr>
                    <w:autoSpaceDE w:val="0"/>
                    <w:autoSpaceDN w:val="0"/>
                    <w:adjustRightInd w:val="0"/>
                    <w:spacing w:after="0" w:line="240" w:lineRule="auto"/>
                    <w:rPr>
                      <w:rFonts w:ascii="Times New Roman" w:eastAsia="Times New Roman" w:hAnsi="Times New Roman" w:cs="Times New Roman"/>
                      <w:color w:val="0000FF"/>
                      <w:lang w:eastAsia="ru-RU"/>
                    </w:rPr>
                  </w:pPr>
                  <w:r w:rsidRPr="00434B96">
                    <w:rPr>
                      <w:rFonts w:ascii="Times New Roman" w:eastAsia="Times New Roman" w:hAnsi="Times New Roman" w:cs="Times New Roman"/>
                      <w:color w:val="0000FF"/>
                      <w:lang w:eastAsia="ru-RU"/>
                    </w:rPr>
                    <w:t xml:space="preserve">С 1 января 2012 г. до 31 декабря 2013 г.     </w:t>
                  </w:r>
                </w:p>
              </w:tc>
              <w:tc>
                <w:tcPr>
                  <w:tcW w:w="6102" w:type="dxa"/>
                  <w:tcBorders>
                    <w:top w:val="single" w:sz="6" w:space="0" w:color="auto"/>
                    <w:left w:val="single" w:sz="6" w:space="0" w:color="auto"/>
                    <w:bottom w:val="single" w:sz="6" w:space="0" w:color="auto"/>
                    <w:right w:val="nil"/>
                  </w:tcBorders>
                </w:tcPr>
                <w:p w:rsidR="00434B96" w:rsidRPr="00434B96" w:rsidRDefault="00434B96" w:rsidP="00434B96">
                  <w:pPr>
                    <w:autoSpaceDE w:val="0"/>
                    <w:autoSpaceDN w:val="0"/>
                    <w:adjustRightInd w:val="0"/>
                    <w:spacing w:after="0" w:line="240" w:lineRule="auto"/>
                    <w:rPr>
                      <w:rFonts w:ascii="Times New Roman" w:eastAsia="Times New Roman" w:hAnsi="Times New Roman" w:cs="Times New Roman"/>
                      <w:color w:val="0000FF"/>
                      <w:lang w:eastAsia="ru-RU"/>
                    </w:rPr>
                  </w:pPr>
                  <w:r w:rsidRPr="00434B96">
                    <w:rPr>
                      <w:rFonts w:ascii="Times New Roman" w:eastAsia="Times New Roman" w:hAnsi="Times New Roman" w:cs="Times New Roman"/>
                      <w:color w:val="0000FF"/>
                      <w:lang w:eastAsia="ru-RU"/>
                    </w:rPr>
                    <w:t>0,9 - 1</w:t>
                  </w:r>
                </w:p>
              </w:tc>
            </w:tr>
            <w:tr w:rsidR="00434B96" w:rsidRPr="00434B96" w:rsidTr="002956C0">
              <w:trPr>
                <w:cantSplit/>
                <w:trHeight w:val="240"/>
              </w:trPr>
              <w:tc>
                <w:tcPr>
                  <w:tcW w:w="3888" w:type="dxa"/>
                  <w:tcBorders>
                    <w:top w:val="single" w:sz="6" w:space="0" w:color="auto"/>
                    <w:left w:val="nil"/>
                    <w:bottom w:val="single" w:sz="6" w:space="0" w:color="auto"/>
                    <w:right w:val="single" w:sz="6" w:space="0" w:color="auto"/>
                  </w:tcBorders>
                </w:tcPr>
                <w:p w:rsidR="00434B96" w:rsidRPr="00434B96" w:rsidRDefault="00434B96" w:rsidP="00434B96">
                  <w:pPr>
                    <w:autoSpaceDE w:val="0"/>
                    <w:autoSpaceDN w:val="0"/>
                    <w:adjustRightInd w:val="0"/>
                    <w:spacing w:after="0" w:line="240" w:lineRule="auto"/>
                    <w:rPr>
                      <w:rFonts w:ascii="Times New Roman" w:eastAsia="Times New Roman" w:hAnsi="Times New Roman" w:cs="Times New Roman"/>
                      <w:color w:val="0000FF"/>
                      <w:lang w:eastAsia="ru-RU"/>
                    </w:rPr>
                  </w:pPr>
                  <w:r w:rsidRPr="00434B96">
                    <w:rPr>
                      <w:rFonts w:ascii="Times New Roman" w:eastAsia="Times New Roman" w:hAnsi="Times New Roman" w:cs="Times New Roman"/>
                      <w:color w:val="0000FF"/>
                      <w:lang w:eastAsia="ru-RU"/>
                    </w:rPr>
                    <w:t xml:space="preserve">С 1 января 2014 г. до 31 декабря 2015 г.     </w:t>
                  </w:r>
                </w:p>
              </w:tc>
              <w:tc>
                <w:tcPr>
                  <w:tcW w:w="6102" w:type="dxa"/>
                  <w:tcBorders>
                    <w:top w:val="single" w:sz="6" w:space="0" w:color="auto"/>
                    <w:left w:val="single" w:sz="6" w:space="0" w:color="auto"/>
                    <w:bottom w:val="single" w:sz="6" w:space="0" w:color="auto"/>
                    <w:right w:val="nil"/>
                  </w:tcBorders>
                </w:tcPr>
                <w:p w:rsidR="00434B96" w:rsidRPr="00434B96" w:rsidRDefault="00434B96" w:rsidP="00434B96">
                  <w:pPr>
                    <w:autoSpaceDE w:val="0"/>
                    <w:autoSpaceDN w:val="0"/>
                    <w:adjustRightInd w:val="0"/>
                    <w:spacing w:after="0" w:line="240" w:lineRule="auto"/>
                    <w:rPr>
                      <w:rFonts w:ascii="Times New Roman" w:eastAsia="Times New Roman" w:hAnsi="Times New Roman" w:cs="Times New Roman"/>
                      <w:color w:val="0000FF"/>
                      <w:lang w:eastAsia="ru-RU"/>
                    </w:rPr>
                  </w:pPr>
                  <w:r w:rsidRPr="00434B96">
                    <w:rPr>
                      <w:rFonts w:ascii="Times New Roman" w:eastAsia="Times New Roman" w:hAnsi="Times New Roman" w:cs="Times New Roman"/>
                      <w:color w:val="0000FF"/>
                      <w:lang w:eastAsia="ru-RU"/>
                    </w:rPr>
                    <w:t>0,7 - 1</w:t>
                  </w:r>
                </w:p>
              </w:tc>
            </w:tr>
            <w:tr w:rsidR="00434B96" w:rsidRPr="00434B96" w:rsidTr="002956C0">
              <w:trPr>
                <w:cantSplit/>
                <w:trHeight w:val="240"/>
              </w:trPr>
              <w:tc>
                <w:tcPr>
                  <w:tcW w:w="3888" w:type="dxa"/>
                  <w:tcBorders>
                    <w:top w:val="single" w:sz="6" w:space="0" w:color="auto"/>
                    <w:left w:val="nil"/>
                    <w:bottom w:val="single" w:sz="6" w:space="0" w:color="auto"/>
                    <w:right w:val="single" w:sz="6" w:space="0" w:color="auto"/>
                  </w:tcBorders>
                </w:tcPr>
                <w:p w:rsidR="00434B96" w:rsidRPr="00434B96" w:rsidRDefault="00434B96" w:rsidP="00434B96">
                  <w:pPr>
                    <w:autoSpaceDE w:val="0"/>
                    <w:autoSpaceDN w:val="0"/>
                    <w:adjustRightInd w:val="0"/>
                    <w:spacing w:after="0" w:line="240" w:lineRule="auto"/>
                    <w:rPr>
                      <w:rFonts w:ascii="Times New Roman" w:eastAsia="Times New Roman" w:hAnsi="Times New Roman" w:cs="Times New Roman"/>
                      <w:color w:val="0000FF"/>
                      <w:lang w:eastAsia="ru-RU"/>
                    </w:rPr>
                  </w:pPr>
                  <w:r w:rsidRPr="00434B96">
                    <w:rPr>
                      <w:rFonts w:ascii="Times New Roman" w:eastAsia="Times New Roman" w:hAnsi="Times New Roman" w:cs="Times New Roman"/>
                      <w:color w:val="0000FF"/>
                      <w:lang w:eastAsia="ru-RU"/>
                    </w:rPr>
                    <w:t xml:space="preserve">С 1 января 2016 г.                           </w:t>
                  </w:r>
                </w:p>
              </w:tc>
              <w:tc>
                <w:tcPr>
                  <w:tcW w:w="6102" w:type="dxa"/>
                  <w:tcBorders>
                    <w:top w:val="single" w:sz="6" w:space="0" w:color="auto"/>
                    <w:left w:val="single" w:sz="6" w:space="0" w:color="auto"/>
                    <w:bottom w:val="single" w:sz="6" w:space="0" w:color="auto"/>
                    <w:right w:val="nil"/>
                  </w:tcBorders>
                </w:tcPr>
                <w:p w:rsidR="00434B96" w:rsidRPr="00434B96" w:rsidRDefault="00434B96" w:rsidP="00434B96">
                  <w:pPr>
                    <w:autoSpaceDE w:val="0"/>
                    <w:autoSpaceDN w:val="0"/>
                    <w:adjustRightInd w:val="0"/>
                    <w:spacing w:after="0" w:line="240" w:lineRule="auto"/>
                    <w:rPr>
                      <w:rFonts w:ascii="Times New Roman" w:eastAsia="Times New Roman" w:hAnsi="Times New Roman" w:cs="Times New Roman"/>
                      <w:color w:val="0000FF"/>
                      <w:lang w:eastAsia="ru-RU"/>
                    </w:rPr>
                  </w:pPr>
                  <w:r w:rsidRPr="00434B96">
                    <w:rPr>
                      <w:rFonts w:ascii="Times New Roman" w:eastAsia="Times New Roman" w:hAnsi="Times New Roman" w:cs="Times New Roman"/>
                      <w:color w:val="0000FF"/>
                      <w:lang w:eastAsia="ru-RU"/>
                    </w:rPr>
                    <w:t>0,6 - 1</w:t>
                  </w:r>
                </w:p>
              </w:tc>
            </w:tr>
            <w:tr w:rsidR="00434B96" w:rsidRPr="00434B96" w:rsidTr="002956C0">
              <w:trPr>
                <w:cantSplit/>
                <w:trHeight w:val="120"/>
              </w:trPr>
              <w:tc>
                <w:tcPr>
                  <w:tcW w:w="9990" w:type="dxa"/>
                  <w:gridSpan w:val="2"/>
                  <w:tcBorders>
                    <w:top w:val="single" w:sz="6" w:space="0" w:color="auto"/>
                    <w:left w:val="nil"/>
                    <w:bottom w:val="nil"/>
                    <w:right w:val="nil"/>
                  </w:tcBorders>
                </w:tcPr>
                <w:p w:rsidR="00434B96" w:rsidRPr="00434B96" w:rsidRDefault="00434B96" w:rsidP="00434B96">
                  <w:pPr>
                    <w:autoSpaceDE w:val="0"/>
                    <w:autoSpaceDN w:val="0"/>
                    <w:adjustRightInd w:val="0"/>
                    <w:spacing w:after="0" w:line="240" w:lineRule="auto"/>
                    <w:rPr>
                      <w:rFonts w:ascii="Times New Roman" w:eastAsia="Times New Roman" w:hAnsi="Times New Roman" w:cs="Times New Roman"/>
                      <w:color w:val="0000FF"/>
                      <w:lang w:eastAsia="ru-RU"/>
                    </w:rPr>
                  </w:pPr>
                </w:p>
              </w:tc>
            </w:tr>
          </w:tbl>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Обратите внимание! Коэффициент к базовым ставкам страховых тарифов в зависимости от отсутствия или наличия страховых случаев устанавливается равным единице на период до 31 декабря 2016 г. включительно.</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Коэффициент к базовым ставкам страховых тарифов в зависимости от вреда, который может быть причинен в результате аварии на опасном объекте, и максимально возможного количества потерпевших устанавливается равным единице на период до 31 декабря 2014 г. включительно.</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p>
          <w:p w:rsidR="00434B96" w:rsidRPr="00DF1654" w:rsidRDefault="002633FC" w:rsidP="00434B96">
            <w:pPr>
              <w:autoSpaceDE w:val="0"/>
              <w:autoSpaceDN w:val="0"/>
              <w:adjustRightInd w:val="0"/>
              <w:spacing w:after="0" w:line="240" w:lineRule="auto"/>
              <w:ind w:firstLine="540"/>
              <w:jc w:val="both"/>
              <w:rPr>
                <w:rFonts w:ascii="Times New Roman" w:eastAsia="Times New Roman" w:hAnsi="Times New Roman" w:cs="Times New Roman"/>
                <w:b/>
                <w:color w:val="0000FF"/>
                <w:sz w:val="20"/>
                <w:szCs w:val="20"/>
                <w:lang w:eastAsia="ru-RU"/>
              </w:rPr>
            </w:pPr>
            <w:hyperlink r:id="rId1663" w:history="1">
              <w:r w:rsidR="00434B96" w:rsidRPr="00DF1654">
                <w:rPr>
                  <w:rFonts w:ascii="Times New Roman" w:eastAsia="Times New Roman" w:hAnsi="Times New Roman" w:cs="Times New Roman"/>
                  <w:b/>
                  <w:color w:val="0000FF"/>
                  <w:sz w:val="20"/>
                  <w:szCs w:val="20"/>
                  <w:lang w:eastAsia="ru-RU"/>
                </w:rPr>
                <w:t>Постановлением</w:t>
              </w:r>
            </w:hyperlink>
            <w:r w:rsidR="00434B96" w:rsidRPr="00DF1654">
              <w:rPr>
                <w:rFonts w:ascii="Times New Roman" w:eastAsia="Times New Roman" w:hAnsi="Times New Roman" w:cs="Times New Roman"/>
                <w:b/>
                <w:color w:val="0000FF"/>
                <w:sz w:val="20"/>
                <w:szCs w:val="20"/>
                <w:lang w:eastAsia="ru-RU"/>
              </w:rPr>
              <w:t xml:space="preserve"> N 808 установлена следующая структура страхового тарифа:</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брутто-ставка (ставка страховой премии с единицы страховой суммы) - 100%;</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нетто-ставка (часть брутто-ставки, предназначенная для обеспечения текущих страховых выплат по договорам обязательного страхования) - 77%;</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резерв для финансирования компенсационных выплат - 3%;</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расходы на осуществление обязательного страхования гражданской ответственности владельца опасного объекта за причинение вреда в результате аварии на опасном объекте - 20%.</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Размер страховой премии, подлежащей уплате по договору обязательного страхования, определяется как произведение страховой суммы и страхового тарифа, полученного путем умножения базовой ставки страхового тарифа на значения следующих коэффициентов:</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коэффициента к базовым ставкам страховых тарифов в зависимости от отсутствия или наличия страховых случаев;</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коэффициента к базовым ставкам страховых тарифов в зависимости от уровня безопасности опасного объекта;</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коэффициента к базовым ставкам страховых тарифов в зависимости от вреда, который может быть причинен в результате аварии на опасном объекте, и максимально возможного количества потерпевших.</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При расчете страховой премии по договору обязательного страхования страховщик вправе применять дополнительный понижающий коэффициент, устанавливаемый им исходя из уровня безопасности опасного объекта, в том числе с учетом соблюдения требований технической и пожарной безопасности при эксплуатации опасного объекта, готовности к предупреждению, локализации и ликвидации чрезвычайной ситуации, возникшей в результате аварии на опасном объекте.</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p>
          <w:p w:rsidR="00434B96" w:rsidRPr="00434B96" w:rsidRDefault="00434B96" w:rsidP="00434B96">
            <w:pPr>
              <w:autoSpaceDE w:val="0"/>
              <w:autoSpaceDN w:val="0"/>
              <w:adjustRightInd w:val="0"/>
              <w:spacing w:after="0" w:line="240" w:lineRule="auto"/>
              <w:jc w:val="right"/>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С.П.Данченко</w:t>
            </w:r>
          </w:p>
          <w:p w:rsidR="00434B96" w:rsidRPr="00434B96" w:rsidRDefault="00434B96" w:rsidP="00434B96">
            <w:pPr>
              <w:autoSpaceDE w:val="0"/>
              <w:autoSpaceDN w:val="0"/>
              <w:adjustRightInd w:val="0"/>
              <w:spacing w:after="0" w:line="240" w:lineRule="auto"/>
              <w:jc w:val="right"/>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Эксперт журнала</w:t>
            </w:r>
          </w:p>
          <w:p w:rsidR="00434B96" w:rsidRPr="00434B96" w:rsidRDefault="00434B96" w:rsidP="00434B96">
            <w:pPr>
              <w:autoSpaceDE w:val="0"/>
              <w:autoSpaceDN w:val="0"/>
              <w:adjustRightInd w:val="0"/>
              <w:spacing w:after="0" w:line="240" w:lineRule="auto"/>
              <w:jc w:val="right"/>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"Страховые организации:</w:t>
            </w:r>
          </w:p>
          <w:p w:rsidR="00434B96" w:rsidRPr="00434B96" w:rsidRDefault="00434B96" w:rsidP="00434B96">
            <w:pPr>
              <w:autoSpaceDE w:val="0"/>
              <w:autoSpaceDN w:val="0"/>
              <w:adjustRightInd w:val="0"/>
              <w:spacing w:after="0" w:line="240" w:lineRule="auto"/>
              <w:jc w:val="right"/>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бухгалтерский учет</w:t>
            </w:r>
          </w:p>
          <w:p w:rsidR="00434B96" w:rsidRPr="00434B96" w:rsidRDefault="00434B96" w:rsidP="00434B96">
            <w:pPr>
              <w:autoSpaceDE w:val="0"/>
              <w:autoSpaceDN w:val="0"/>
              <w:adjustRightInd w:val="0"/>
              <w:spacing w:after="0" w:line="240" w:lineRule="auto"/>
              <w:jc w:val="right"/>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и налогообложение"</w:t>
            </w:r>
          </w:p>
          <w:p w:rsidR="00434B96" w:rsidRPr="00434B96" w:rsidRDefault="00434B96" w:rsidP="00434B96">
            <w:pPr>
              <w:autoSpaceDE w:val="0"/>
              <w:autoSpaceDN w:val="0"/>
              <w:adjustRightInd w:val="0"/>
              <w:spacing w:after="0" w:line="240" w:lineRule="auto"/>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Подписано в печать</w:t>
            </w:r>
          </w:p>
          <w:p w:rsidR="00434B96" w:rsidRPr="00434B96" w:rsidRDefault="00434B96" w:rsidP="00434B96">
            <w:pPr>
              <w:autoSpaceDE w:val="0"/>
              <w:autoSpaceDN w:val="0"/>
              <w:adjustRightInd w:val="0"/>
              <w:spacing w:after="0" w:line="240" w:lineRule="auto"/>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21.11.2011</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
                <w:color w:val="0000FF"/>
                <w:sz w:val="20"/>
                <w:szCs w:val="20"/>
                <w:lang w:eastAsia="ru-RU"/>
              </w:rPr>
            </w:pPr>
          </w:p>
          <w:p w:rsidR="00434B96" w:rsidRPr="00434B96" w:rsidRDefault="00434B96" w:rsidP="00434B96">
            <w:pPr>
              <w:autoSpaceDE w:val="0"/>
              <w:autoSpaceDN w:val="0"/>
              <w:adjustRightInd w:val="0"/>
              <w:spacing w:after="0" w:line="240" w:lineRule="auto"/>
              <w:ind w:firstLine="540"/>
              <w:jc w:val="center"/>
              <w:outlineLvl w:val="1"/>
              <w:rPr>
                <w:rFonts w:ascii="Times New Roman" w:eastAsia="Times New Roman" w:hAnsi="Times New Roman" w:cs="Times New Roman"/>
                <w:b/>
                <w:color w:val="0000FF"/>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Постановление Правительства РФ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от 01.10.2011</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8000"/>
                <w:sz w:val="20"/>
                <w:szCs w:val="20"/>
                <w:lang w:eastAsia="ru-RU"/>
              </w:rPr>
            </w:pPr>
            <w:r w:rsidRPr="00434B96">
              <w:rPr>
                <w:rFonts w:ascii="Times New Roman" w:eastAsia="Times New Roman" w:hAnsi="Times New Roman" w:cs="Times New Roman"/>
                <w:b/>
                <w:color w:val="0000FF"/>
                <w:sz w:val="20"/>
                <w:szCs w:val="20"/>
                <w:lang w:eastAsia="ru-RU"/>
              </w:rPr>
              <w:t>N 808</w:t>
            </w: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184</w:t>
            </w:r>
          </w:p>
        </w:tc>
        <w:tc>
          <w:tcPr>
            <w:tcW w:w="3466" w:type="pct"/>
            <w:tcBorders>
              <w:top w:val="single" w:sz="4" w:space="0" w:color="auto"/>
              <w:left w:val="single" w:sz="4" w:space="0" w:color="auto"/>
              <w:bottom w:val="single" w:sz="4" w:space="0" w:color="auto"/>
              <w:right w:val="single" w:sz="4" w:space="0" w:color="auto"/>
            </w:tcBorders>
          </w:tcPr>
          <w:p w:rsidR="00434B96" w:rsidRPr="00EB6FF0" w:rsidRDefault="00434B96" w:rsidP="00434B96">
            <w:pPr>
              <w:autoSpaceDE w:val="0"/>
              <w:autoSpaceDN w:val="0"/>
              <w:adjustRightInd w:val="0"/>
              <w:spacing w:after="0" w:line="240" w:lineRule="auto"/>
              <w:ind w:left="-36"/>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 xml:space="preserve">"О порядке организации и проведения государственной экспертизы проектной документации и результатов инженерных </w:t>
            </w:r>
            <w:r w:rsidRPr="00EB6FF0">
              <w:rPr>
                <w:rFonts w:ascii="Times New Roman" w:eastAsia="Times New Roman" w:hAnsi="Times New Roman" w:cs="Times New Roman"/>
                <w:b/>
                <w:color w:val="0000FF"/>
                <w:lang w:eastAsia="ru-RU"/>
              </w:rPr>
              <w:t>изысканий"</w:t>
            </w:r>
          </w:p>
          <w:p w:rsidR="00EB6FF0" w:rsidRPr="00EB6FF0" w:rsidRDefault="00EB6FF0" w:rsidP="00434B96">
            <w:pPr>
              <w:autoSpaceDE w:val="0"/>
              <w:autoSpaceDN w:val="0"/>
              <w:adjustRightInd w:val="0"/>
              <w:spacing w:after="0" w:line="240" w:lineRule="auto"/>
              <w:ind w:left="-36"/>
              <w:jc w:val="center"/>
              <w:rPr>
                <w:rFonts w:ascii="Times New Roman" w:eastAsia="Times New Roman" w:hAnsi="Times New Roman" w:cs="Times New Roman"/>
                <w:color w:val="0000FF"/>
                <w:sz w:val="20"/>
                <w:szCs w:val="20"/>
                <w:lang w:eastAsia="ru-RU"/>
              </w:rPr>
            </w:pPr>
            <w:r w:rsidRPr="00EB6FF0">
              <w:rPr>
                <w:rFonts w:ascii="Times New Roman" w:hAnsi="Times New Roman" w:cs="Times New Roman"/>
                <w:color w:val="0000FF"/>
                <w:sz w:val="20"/>
                <w:szCs w:val="20"/>
              </w:rPr>
              <w:t xml:space="preserve">(в ред. Постановлений Правительства РФ от 29.12.2007 </w:t>
            </w:r>
            <w:hyperlink r:id="rId1664" w:history="1">
              <w:r w:rsidRPr="00EB6FF0">
                <w:rPr>
                  <w:rFonts w:ascii="Times New Roman" w:hAnsi="Times New Roman" w:cs="Times New Roman"/>
                  <w:color w:val="0000FF"/>
                  <w:sz w:val="20"/>
                  <w:szCs w:val="20"/>
                </w:rPr>
                <w:t>N 970</w:t>
              </w:r>
            </w:hyperlink>
            <w:r w:rsidRPr="00EB6FF0">
              <w:rPr>
                <w:rFonts w:ascii="Times New Roman" w:hAnsi="Times New Roman" w:cs="Times New Roman"/>
                <w:color w:val="0000FF"/>
                <w:sz w:val="20"/>
                <w:szCs w:val="20"/>
              </w:rPr>
              <w:t xml:space="preserve">, от 16.02.2008 </w:t>
            </w:r>
            <w:hyperlink r:id="rId1665" w:history="1">
              <w:r w:rsidRPr="00EB6FF0">
                <w:rPr>
                  <w:rFonts w:ascii="Times New Roman" w:hAnsi="Times New Roman" w:cs="Times New Roman"/>
                  <w:color w:val="0000FF"/>
                  <w:sz w:val="20"/>
                  <w:szCs w:val="20"/>
                </w:rPr>
                <w:t>N 87</w:t>
              </w:r>
            </w:hyperlink>
            <w:r w:rsidRPr="00EB6FF0">
              <w:rPr>
                <w:rFonts w:ascii="Times New Roman" w:hAnsi="Times New Roman" w:cs="Times New Roman"/>
                <w:color w:val="0000FF"/>
                <w:sz w:val="20"/>
                <w:szCs w:val="20"/>
              </w:rPr>
              <w:t xml:space="preserve">, от 07.11.2008 </w:t>
            </w:r>
            <w:hyperlink r:id="rId1666" w:history="1">
              <w:r w:rsidRPr="00EB6FF0">
                <w:rPr>
                  <w:rFonts w:ascii="Times New Roman" w:hAnsi="Times New Roman" w:cs="Times New Roman"/>
                  <w:color w:val="0000FF"/>
                  <w:sz w:val="20"/>
                  <w:szCs w:val="20"/>
                </w:rPr>
                <w:t>N 821</w:t>
              </w:r>
            </w:hyperlink>
            <w:r w:rsidRPr="00EB6FF0">
              <w:rPr>
                <w:rFonts w:ascii="Times New Roman" w:hAnsi="Times New Roman" w:cs="Times New Roman"/>
                <w:color w:val="0000FF"/>
                <w:sz w:val="20"/>
                <w:szCs w:val="20"/>
              </w:rPr>
              <w:t xml:space="preserve">, от 27.09.2011 </w:t>
            </w:r>
            <w:hyperlink r:id="rId1667" w:history="1">
              <w:r w:rsidRPr="00EB6FF0">
                <w:rPr>
                  <w:rFonts w:ascii="Times New Roman" w:hAnsi="Times New Roman" w:cs="Times New Roman"/>
                  <w:color w:val="0000FF"/>
                  <w:sz w:val="20"/>
                  <w:szCs w:val="20"/>
                </w:rPr>
                <w:t>N 791</w:t>
              </w:r>
            </w:hyperlink>
            <w:r w:rsidRPr="00EB6FF0">
              <w:rPr>
                <w:rFonts w:ascii="Times New Roman" w:hAnsi="Times New Roman" w:cs="Times New Roman"/>
                <w:color w:val="0000FF"/>
                <w:sz w:val="20"/>
                <w:szCs w:val="20"/>
              </w:rPr>
              <w:t xml:space="preserve">, от 31.03.2012 </w:t>
            </w:r>
            <w:hyperlink r:id="rId1668" w:history="1">
              <w:r w:rsidRPr="00EB6FF0">
                <w:rPr>
                  <w:rFonts w:ascii="Times New Roman" w:hAnsi="Times New Roman" w:cs="Times New Roman"/>
                  <w:color w:val="0000FF"/>
                  <w:sz w:val="20"/>
                  <w:szCs w:val="20"/>
                </w:rPr>
                <w:t>N 270</w:t>
              </w:r>
            </w:hyperlink>
            <w:r w:rsidRPr="00EB6FF0">
              <w:rPr>
                <w:rFonts w:ascii="Times New Roman" w:hAnsi="Times New Roman" w:cs="Times New Roman"/>
                <w:color w:val="0000FF"/>
                <w:sz w:val="20"/>
                <w:szCs w:val="20"/>
              </w:rPr>
              <w:t>,</w:t>
            </w:r>
            <w:r w:rsidRPr="00EB6FF0">
              <w:rPr>
                <w:rFonts w:ascii="Times New Roman" w:hAnsi="Times New Roman" w:cs="Times New Roman"/>
                <w:sz w:val="20"/>
                <w:szCs w:val="20"/>
              </w:rPr>
              <w:t xml:space="preserve"> </w:t>
            </w:r>
            <w:r w:rsidRPr="00EB6FF0">
              <w:rPr>
                <w:rFonts w:ascii="Times New Roman" w:hAnsi="Times New Roman" w:cs="Times New Roman"/>
                <w:b/>
                <w:color w:val="00B050"/>
                <w:sz w:val="20"/>
                <w:szCs w:val="20"/>
              </w:rPr>
              <w:t xml:space="preserve">от 27.04.2013 </w:t>
            </w:r>
            <w:hyperlink r:id="rId1669" w:history="1">
              <w:r w:rsidRPr="00EB6FF0">
                <w:rPr>
                  <w:rFonts w:ascii="Times New Roman" w:hAnsi="Times New Roman" w:cs="Times New Roman"/>
                  <w:b/>
                  <w:color w:val="00B050"/>
                  <w:sz w:val="20"/>
                  <w:szCs w:val="20"/>
                </w:rPr>
                <w:t>N 377</w:t>
              </w:r>
            </w:hyperlink>
            <w:r w:rsidRPr="00EB6FF0">
              <w:rPr>
                <w:rFonts w:ascii="Times New Roman" w:hAnsi="Times New Roman" w:cs="Times New Roman"/>
                <w:b/>
                <w:color w:val="00B050"/>
                <w:sz w:val="20"/>
                <w:szCs w:val="20"/>
              </w:rPr>
              <w:t xml:space="preserve">, от 03.06.2013 </w:t>
            </w:r>
            <w:hyperlink r:id="rId1670" w:history="1">
              <w:r w:rsidRPr="00EB6FF0">
                <w:rPr>
                  <w:rFonts w:ascii="Times New Roman" w:hAnsi="Times New Roman" w:cs="Times New Roman"/>
                  <w:b/>
                  <w:color w:val="00B050"/>
                  <w:sz w:val="20"/>
                  <w:szCs w:val="20"/>
                </w:rPr>
                <w:t>N 470</w:t>
              </w:r>
            </w:hyperlink>
            <w:r w:rsidRPr="00EB6FF0">
              <w:rPr>
                <w:rFonts w:ascii="Times New Roman" w:hAnsi="Times New Roman" w:cs="Times New Roman"/>
                <w:b/>
                <w:color w:val="00B050"/>
                <w:sz w:val="20"/>
                <w:szCs w:val="20"/>
              </w:rPr>
              <w:t xml:space="preserve">, от 23.09.2013 </w:t>
            </w:r>
            <w:hyperlink r:id="rId1671" w:history="1">
              <w:r w:rsidRPr="00EB6FF0">
                <w:rPr>
                  <w:rFonts w:ascii="Times New Roman" w:hAnsi="Times New Roman" w:cs="Times New Roman"/>
                  <w:b/>
                  <w:color w:val="00B050"/>
                  <w:sz w:val="20"/>
                  <w:szCs w:val="20"/>
                </w:rPr>
                <w:t>N 840</w:t>
              </w:r>
            </w:hyperlink>
            <w:r w:rsidRPr="00EB6FF0">
              <w:rPr>
                <w:rFonts w:ascii="Times New Roman" w:hAnsi="Times New Roman" w:cs="Times New Roman"/>
                <w:b/>
                <w:sz w:val="20"/>
                <w:szCs w:val="20"/>
              </w:rPr>
              <w:t>)</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color w:val="0000FF"/>
                <w:sz w:val="20"/>
                <w:szCs w:val="20"/>
                <w:lang w:eastAsia="ru-RU"/>
              </w:rPr>
            </w:pP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color w:val="0000FF"/>
                <w:sz w:val="20"/>
                <w:szCs w:val="20"/>
                <w:u w:val="single"/>
                <w:lang w:eastAsia="ru-RU"/>
              </w:rPr>
            </w:pPr>
            <w:r w:rsidRPr="00434B96">
              <w:rPr>
                <w:rFonts w:ascii="Times New Roman" w:eastAsia="Times New Roman" w:hAnsi="Times New Roman" w:cs="Times New Roman"/>
                <w:b/>
                <w:color w:val="0000FF"/>
                <w:sz w:val="20"/>
                <w:szCs w:val="20"/>
                <w:u w:val="single"/>
                <w:lang w:eastAsia="ru-RU"/>
              </w:rPr>
              <w:t>Дополнительная информация.</w:t>
            </w:r>
          </w:p>
          <w:p w:rsidR="00434B96" w:rsidRPr="00434B96" w:rsidRDefault="00434B96" w:rsidP="00434B96">
            <w:pPr>
              <w:autoSpaceDE w:val="0"/>
              <w:autoSpaceDN w:val="0"/>
              <w:adjustRightInd w:val="0"/>
              <w:spacing w:after="0" w:line="240" w:lineRule="auto"/>
              <w:jc w:val="both"/>
              <w:outlineLvl w:val="1"/>
              <w:rPr>
                <w:rFonts w:ascii="Times New Roman" w:eastAsia="Times New Roman" w:hAnsi="Times New Roman" w:cs="Times New Roman"/>
                <w:b/>
                <w:color w:val="0000FF"/>
                <w:sz w:val="20"/>
                <w:szCs w:val="20"/>
                <w:lang w:eastAsia="ru-RU"/>
              </w:rPr>
            </w:pPr>
          </w:p>
          <w:p w:rsidR="00434B96" w:rsidRPr="00434B96" w:rsidRDefault="00434B96" w:rsidP="00434B96">
            <w:pPr>
              <w:autoSpaceDE w:val="0"/>
              <w:autoSpaceDN w:val="0"/>
              <w:adjustRightInd w:val="0"/>
              <w:spacing w:after="0" w:line="240" w:lineRule="auto"/>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Приказ Минрегиона РФ от 08.04.2011 N 162 </w:t>
            </w:r>
            <w:r w:rsidRPr="00434B96">
              <w:rPr>
                <w:rFonts w:ascii="Times New Roman" w:eastAsia="Times New Roman" w:hAnsi="Times New Roman" w:cs="Times New Roman"/>
                <w:color w:val="0000FF"/>
                <w:sz w:val="20"/>
                <w:szCs w:val="20"/>
                <w:lang w:eastAsia="ru-RU"/>
              </w:rPr>
              <w:t>"Об утверждении Порядка аттестации (переаттестации) государственных экспертов" (Зарегистрировано в Минюсте РФ 20.05.2011 N 20821)</w:t>
            </w:r>
          </w:p>
          <w:p w:rsidR="00434B96" w:rsidRPr="00434B96" w:rsidRDefault="00434B96" w:rsidP="00434B96">
            <w:pPr>
              <w:autoSpaceDE w:val="0"/>
              <w:autoSpaceDN w:val="0"/>
              <w:adjustRightInd w:val="0"/>
              <w:spacing w:after="0" w:line="240" w:lineRule="auto"/>
              <w:ind w:firstLine="540"/>
              <w:jc w:val="center"/>
              <w:outlineLvl w:val="1"/>
              <w:rPr>
                <w:rFonts w:ascii="Times New Roman" w:eastAsia="Times New Roman" w:hAnsi="Times New Roman" w:cs="Times New Roman"/>
                <w:b/>
                <w:color w:val="0000FF"/>
                <w:sz w:val="20"/>
                <w:szCs w:val="20"/>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Ниже приведен текст  Статьи</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«Комментарий к Положению об организации и проведении государственной экспертизы проектной документации и результатов инженерных изысканий»</w:t>
            </w:r>
            <w:r w:rsidRPr="00434B96">
              <w:rPr>
                <w:rFonts w:ascii="Times New Roman" w:eastAsia="Times New Roman" w:hAnsi="Times New Roman" w:cs="Times New Roman"/>
                <w:bCs/>
                <w:color w:val="0000FF"/>
                <w:sz w:val="20"/>
                <w:szCs w:val="20"/>
                <w:lang w:eastAsia="ru-RU"/>
              </w:rPr>
              <w:t xml:space="preserve"> </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(утв. Постановлением Правительства РФ от 05.03.2007 N 145)</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("Строительство: акты и комментарии для бухгалтера", 2007, N 4)</w:t>
            </w:r>
          </w:p>
          <w:p w:rsidR="00434B96" w:rsidRPr="00434B96" w:rsidRDefault="00434B96" w:rsidP="00434B96">
            <w:pPr>
              <w:autoSpaceDE w:val="0"/>
              <w:autoSpaceDN w:val="0"/>
              <w:adjustRightInd w:val="0"/>
              <w:spacing w:after="0" w:line="240" w:lineRule="auto"/>
              <w:ind w:firstLine="540"/>
              <w:jc w:val="center"/>
              <w:outlineLvl w:val="1"/>
              <w:rPr>
                <w:rFonts w:ascii="Times New Roman" w:eastAsia="Times New Roman" w:hAnsi="Times New Roman" w:cs="Times New Roman"/>
                <w:color w:val="0000FF"/>
                <w:sz w:val="20"/>
                <w:szCs w:val="20"/>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Согласно </w:t>
            </w:r>
            <w:hyperlink r:id="rId1672" w:history="1">
              <w:r w:rsidRPr="00434B96">
                <w:rPr>
                  <w:rFonts w:ascii="Times New Roman" w:eastAsia="Times New Roman" w:hAnsi="Times New Roman" w:cs="Times New Roman"/>
                  <w:bCs/>
                  <w:color w:val="0000FF"/>
                  <w:sz w:val="20"/>
                  <w:szCs w:val="20"/>
                  <w:lang w:eastAsia="ru-RU"/>
                </w:rPr>
                <w:t>Положению</w:t>
              </w:r>
            </w:hyperlink>
            <w:r w:rsidRPr="00434B96">
              <w:rPr>
                <w:rFonts w:ascii="Times New Roman" w:eastAsia="Times New Roman" w:hAnsi="Times New Roman" w:cs="Times New Roman"/>
                <w:bCs/>
                <w:color w:val="0000FF"/>
                <w:sz w:val="20"/>
                <w:szCs w:val="20"/>
                <w:lang w:eastAsia="ru-RU"/>
              </w:rPr>
              <w:t xml:space="preserve"> об организации и проведении государственной экспертизы проектной документации и результатов инженерных изысканий, утвержденному Постановлением Правительства РФ от 05.03.2007 N 145 (далее - Положение), организация по проведению государственной экспертизы обязана:</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разъяснять бесплатно по запросам заинтересованных лиц порядок проведения государственной экспертизы;</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принимать меры по обеспечению сохранности документов, представленных для проведения государственной экспертизы, а также по неразглашению проектных решений и иной конфиденциальной информации, которая стала известна этой организации в связи с проведением государственной экспертизы (</w:t>
            </w:r>
            <w:hyperlink r:id="rId1673" w:history="1">
              <w:r w:rsidRPr="00434B96">
                <w:rPr>
                  <w:rFonts w:ascii="Times New Roman" w:eastAsia="Times New Roman" w:hAnsi="Times New Roman" w:cs="Times New Roman"/>
                  <w:bCs/>
                  <w:color w:val="0000FF"/>
                  <w:sz w:val="20"/>
                  <w:szCs w:val="20"/>
                  <w:lang w:eastAsia="ru-RU"/>
                </w:rPr>
                <w:t>п. 3</w:t>
              </w:r>
            </w:hyperlink>
            <w:r w:rsidRPr="00434B96">
              <w:rPr>
                <w:rFonts w:ascii="Times New Roman" w:eastAsia="Times New Roman" w:hAnsi="Times New Roman" w:cs="Times New Roman"/>
                <w:bCs/>
                <w:color w:val="0000FF"/>
                <w:sz w:val="20"/>
                <w:szCs w:val="20"/>
                <w:lang w:eastAsia="ru-RU"/>
              </w:rPr>
              <w:t xml:space="preserve"> Положения). При этом она не вправе участвовать в осуществлении архитектурно-строительного проектирования и (или) инженерных изысканий (</w:t>
            </w:r>
            <w:hyperlink r:id="rId1674" w:history="1">
              <w:r w:rsidRPr="00434B96">
                <w:rPr>
                  <w:rFonts w:ascii="Times New Roman" w:eastAsia="Times New Roman" w:hAnsi="Times New Roman" w:cs="Times New Roman"/>
                  <w:bCs/>
                  <w:color w:val="0000FF"/>
                  <w:sz w:val="20"/>
                  <w:szCs w:val="20"/>
                  <w:lang w:eastAsia="ru-RU"/>
                </w:rPr>
                <w:t>п. 4</w:t>
              </w:r>
            </w:hyperlink>
            <w:r w:rsidRPr="00434B96">
              <w:rPr>
                <w:rFonts w:ascii="Times New Roman" w:eastAsia="Times New Roman" w:hAnsi="Times New Roman" w:cs="Times New Roman"/>
                <w:bCs/>
                <w:color w:val="0000FF"/>
                <w:sz w:val="20"/>
                <w:szCs w:val="20"/>
                <w:lang w:eastAsia="ru-RU"/>
              </w:rPr>
              <w:t xml:space="preserve"> Положения).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В Положении перечислены документы, необходимые для проведения государственной экспертизы одновременно проектной документации и результатов инженерных изысканий (</w:t>
            </w:r>
            <w:hyperlink r:id="rId1675" w:history="1">
              <w:r w:rsidRPr="00434B96">
                <w:rPr>
                  <w:rFonts w:ascii="Times New Roman" w:eastAsia="Times New Roman" w:hAnsi="Times New Roman" w:cs="Times New Roman"/>
                  <w:bCs/>
                  <w:color w:val="0000FF"/>
                  <w:sz w:val="20"/>
                  <w:szCs w:val="20"/>
                  <w:lang w:eastAsia="ru-RU"/>
                </w:rPr>
                <w:t>п. 13</w:t>
              </w:r>
            </w:hyperlink>
            <w:r w:rsidRPr="00434B96">
              <w:rPr>
                <w:rFonts w:ascii="Times New Roman" w:eastAsia="Times New Roman" w:hAnsi="Times New Roman" w:cs="Times New Roman"/>
                <w:bCs/>
                <w:color w:val="0000FF"/>
                <w:sz w:val="20"/>
                <w:szCs w:val="20"/>
                <w:lang w:eastAsia="ru-RU"/>
              </w:rPr>
              <w:t xml:space="preserve"> Положения). Указанные документы представляются на бумажном носителе. При этом в договоре может быть установлено, что они могут представляться также на электронном носителе (</w:t>
            </w:r>
            <w:hyperlink r:id="rId1676" w:history="1">
              <w:r w:rsidRPr="00434B96">
                <w:rPr>
                  <w:rFonts w:ascii="Times New Roman" w:eastAsia="Times New Roman" w:hAnsi="Times New Roman" w:cs="Times New Roman"/>
                  <w:bCs/>
                  <w:color w:val="0000FF"/>
                  <w:sz w:val="20"/>
                  <w:szCs w:val="20"/>
                  <w:lang w:eastAsia="ru-RU"/>
                </w:rPr>
                <w:t>п. 18</w:t>
              </w:r>
            </w:hyperlink>
            <w:r w:rsidRPr="00434B96">
              <w:rPr>
                <w:rFonts w:ascii="Times New Roman" w:eastAsia="Times New Roman" w:hAnsi="Times New Roman" w:cs="Times New Roman"/>
                <w:bCs/>
                <w:color w:val="0000FF"/>
                <w:sz w:val="20"/>
                <w:szCs w:val="20"/>
                <w:lang w:eastAsia="ru-RU"/>
              </w:rPr>
              <w:t xml:space="preserve"> Положения).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После проведения проверки документов с заявителем заключается договор. Для этого заявителю направляется проект договора с расчетом размера платы за проведение государственной экспертизы, подписанный со стороны организации по проведению государственной экспертизы. В случае если заявителю представляется мотивированный отказ в принятии документов, договор не заключается (</w:t>
            </w:r>
            <w:hyperlink r:id="rId1677" w:history="1">
              <w:r w:rsidRPr="00434B96">
                <w:rPr>
                  <w:rFonts w:ascii="Times New Roman" w:eastAsia="Times New Roman" w:hAnsi="Times New Roman" w:cs="Times New Roman"/>
                  <w:bCs/>
                  <w:color w:val="0000FF"/>
                  <w:sz w:val="20"/>
                  <w:szCs w:val="20"/>
                  <w:lang w:eastAsia="ru-RU"/>
                </w:rPr>
                <w:t>п. 22</w:t>
              </w:r>
            </w:hyperlink>
            <w:r w:rsidRPr="00434B96">
              <w:rPr>
                <w:rFonts w:ascii="Times New Roman" w:eastAsia="Times New Roman" w:hAnsi="Times New Roman" w:cs="Times New Roman"/>
                <w:bCs/>
                <w:color w:val="0000FF"/>
                <w:sz w:val="20"/>
                <w:szCs w:val="20"/>
                <w:lang w:eastAsia="ru-RU"/>
              </w:rPr>
              <w:t xml:space="preserve"> Положения).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Обратите внимание: правовое регулирование договора осуществляется по правилам, установленным </w:t>
            </w:r>
            <w:hyperlink r:id="rId1678" w:history="1">
              <w:r w:rsidRPr="00434B96">
                <w:rPr>
                  <w:rFonts w:ascii="Times New Roman" w:eastAsia="Times New Roman" w:hAnsi="Times New Roman" w:cs="Times New Roman"/>
                  <w:bCs/>
                  <w:color w:val="0000FF"/>
                  <w:sz w:val="20"/>
                  <w:szCs w:val="20"/>
                  <w:lang w:eastAsia="ru-RU"/>
                </w:rPr>
                <w:t>ГК</w:t>
              </w:r>
            </w:hyperlink>
            <w:r w:rsidRPr="00434B96">
              <w:rPr>
                <w:rFonts w:ascii="Times New Roman" w:eastAsia="Times New Roman" w:hAnsi="Times New Roman" w:cs="Times New Roman"/>
                <w:bCs/>
                <w:color w:val="0000FF"/>
                <w:sz w:val="20"/>
                <w:szCs w:val="20"/>
                <w:lang w:eastAsia="ru-RU"/>
              </w:rPr>
              <w:t xml:space="preserve"> РФ применительно к договору возмездного оказания услуг (</w:t>
            </w:r>
            <w:hyperlink r:id="rId1679" w:history="1">
              <w:r w:rsidRPr="00434B96">
                <w:rPr>
                  <w:rFonts w:ascii="Times New Roman" w:eastAsia="Times New Roman" w:hAnsi="Times New Roman" w:cs="Times New Roman"/>
                  <w:bCs/>
                  <w:color w:val="0000FF"/>
                  <w:sz w:val="20"/>
                  <w:szCs w:val="20"/>
                  <w:lang w:eastAsia="ru-RU"/>
                </w:rPr>
                <w:t>п. 26</w:t>
              </w:r>
            </w:hyperlink>
            <w:r w:rsidRPr="00434B96">
              <w:rPr>
                <w:rFonts w:ascii="Times New Roman" w:eastAsia="Times New Roman" w:hAnsi="Times New Roman" w:cs="Times New Roman"/>
                <w:bCs/>
                <w:color w:val="0000FF"/>
                <w:sz w:val="20"/>
                <w:szCs w:val="20"/>
                <w:lang w:eastAsia="ru-RU"/>
              </w:rPr>
              <w:t xml:space="preserve"> Положения).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Срок проведения государственной экспертизы не должен превышать трех месяцев. Законодательством субъектов РФ могут устанавливаться более короткие сроки ее проведения в отношении объектов, государственная экспертиза проектной документации и (или) результатов инженерных изысканий по которым проводится органами исполнительной власти субъектов РФ (</w:t>
            </w:r>
            <w:hyperlink r:id="rId1680" w:history="1">
              <w:r w:rsidRPr="00434B96">
                <w:rPr>
                  <w:rFonts w:ascii="Times New Roman" w:eastAsia="Times New Roman" w:hAnsi="Times New Roman" w:cs="Times New Roman"/>
                  <w:bCs/>
                  <w:color w:val="0000FF"/>
                  <w:sz w:val="20"/>
                  <w:szCs w:val="20"/>
                  <w:lang w:eastAsia="ru-RU"/>
                </w:rPr>
                <w:t>п. п. 29</w:t>
              </w:r>
            </w:hyperlink>
            <w:r w:rsidRPr="00434B96">
              <w:rPr>
                <w:rFonts w:ascii="Times New Roman" w:eastAsia="Times New Roman" w:hAnsi="Times New Roman" w:cs="Times New Roman"/>
                <w:bCs/>
                <w:color w:val="0000FF"/>
                <w:sz w:val="20"/>
                <w:szCs w:val="20"/>
                <w:lang w:eastAsia="ru-RU"/>
              </w:rPr>
              <w:t xml:space="preserve">, </w:t>
            </w:r>
            <w:hyperlink r:id="rId1681" w:history="1">
              <w:r w:rsidRPr="00434B96">
                <w:rPr>
                  <w:rFonts w:ascii="Times New Roman" w:eastAsia="Times New Roman" w:hAnsi="Times New Roman" w:cs="Times New Roman"/>
                  <w:bCs/>
                  <w:color w:val="0000FF"/>
                  <w:sz w:val="20"/>
                  <w:szCs w:val="20"/>
                  <w:lang w:eastAsia="ru-RU"/>
                </w:rPr>
                <w:t>30</w:t>
              </w:r>
            </w:hyperlink>
            <w:r w:rsidRPr="00434B96">
              <w:rPr>
                <w:rFonts w:ascii="Times New Roman" w:eastAsia="Times New Roman" w:hAnsi="Times New Roman" w:cs="Times New Roman"/>
                <w:bCs/>
                <w:color w:val="0000FF"/>
                <w:sz w:val="20"/>
                <w:szCs w:val="20"/>
                <w:lang w:eastAsia="ru-RU"/>
              </w:rPr>
              <w:t xml:space="preserve"> Положения).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По окончании государственной экспертизы выдается заключение, содержащее выводы о соответствии (положительное заключение) или несоответствии (отрицательное заключение) документации требованиям технических регламентов (</w:t>
            </w:r>
            <w:hyperlink r:id="rId1682" w:history="1">
              <w:r w:rsidRPr="00434B96">
                <w:rPr>
                  <w:rFonts w:ascii="Times New Roman" w:eastAsia="Times New Roman" w:hAnsi="Times New Roman" w:cs="Times New Roman"/>
                  <w:bCs/>
                  <w:color w:val="0000FF"/>
                  <w:sz w:val="20"/>
                  <w:szCs w:val="20"/>
                  <w:lang w:eastAsia="ru-RU"/>
                </w:rPr>
                <w:t>п. 34</w:t>
              </w:r>
            </w:hyperlink>
            <w:r w:rsidRPr="00434B96">
              <w:rPr>
                <w:rFonts w:ascii="Times New Roman" w:eastAsia="Times New Roman" w:hAnsi="Times New Roman" w:cs="Times New Roman"/>
                <w:bCs/>
                <w:color w:val="0000FF"/>
                <w:sz w:val="20"/>
                <w:szCs w:val="20"/>
                <w:lang w:eastAsia="ru-RU"/>
              </w:rPr>
              <w:t xml:space="preserve"> Положения).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Проектная документация не может быть утверждена застройщиком или заказчиком при наличии отрицательного заключения государственной экспертизы проектной документации (</w:t>
            </w:r>
            <w:hyperlink r:id="rId1683" w:history="1">
              <w:r w:rsidRPr="00434B96">
                <w:rPr>
                  <w:rFonts w:ascii="Times New Roman" w:eastAsia="Times New Roman" w:hAnsi="Times New Roman" w:cs="Times New Roman"/>
                  <w:bCs/>
                  <w:color w:val="0000FF"/>
                  <w:sz w:val="20"/>
                  <w:szCs w:val="20"/>
                  <w:lang w:eastAsia="ru-RU"/>
                </w:rPr>
                <w:t>п. 38</w:t>
              </w:r>
            </w:hyperlink>
            <w:r w:rsidRPr="00434B96">
              <w:rPr>
                <w:rFonts w:ascii="Times New Roman" w:eastAsia="Times New Roman" w:hAnsi="Times New Roman" w:cs="Times New Roman"/>
                <w:bCs/>
                <w:color w:val="0000FF"/>
                <w:sz w:val="20"/>
                <w:szCs w:val="20"/>
                <w:lang w:eastAsia="ru-RU"/>
              </w:rPr>
              <w:t xml:space="preserve"> Положения).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После устранения недостатков, указанных в отрицательном заключении, государственная экспертиза проектной документации и (или) результатов инженерных изысканий может быть проведена повторно (два и более раза) (</w:t>
            </w:r>
            <w:hyperlink r:id="rId1684" w:history="1">
              <w:r w:rsidRPr="00434B96">
                <w:rPr>
                  <w:rFonts w:ascii="Times New Roman" w:eastAsia="Times New Roman" w:hAnsi="Times New Roman" w:cs="Times New Roman"/>
                  <w:bCs/>
                  <w:color w:val="0000FF"/>
                  <w:sz w:val="20"/>
                  <w:szCs w:val="20"/>
                  <w:lang w:eastAsia="ru-RU"/>
                </w:rPr>
                <w:t>п. 44</w:t>
              </w:r>
            </w:hyperlink>
            <w:r w:rsidRPr="00434B96">
              <w:rPr>
                <w:rFonts w:ascii="Times New Roman" w:eastAsia="Times New Roman" w:hAnsi="Times New Roman" w:cs="Times New Roman"/>
                <w:bCs/>
                <w:color w:val="0000FF"/>
                <w:sz w:val="20"/>
                <w:szCs w:val="20"/>
                <w:lang w:eastAsia="ru-RU"/>
              </w:rPr>
              <w:t xml:space="preserve"> Положения).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Следует обратить внимание на то, что при определении размера платы за проведение государственной экспертизы учитывается сумма НДС, если иное не установлено законодательством РФ (</w:t>
            </w:r>
            <w:hyperlink r:id="rId1685" w:history="1">
              <w:r w:rsidRPr="00434B96">
                <w:rPr>
                  <w:rFonts w:ascii="Times New Roman" w:eastAsia="Times New Roman" w:hAnsi="Times New Roman" w:cs="Times New Roman"/>
                  <w:bCs/>
                  <w:color w:val="0000FF"/>
                  <w:sz w:val="20"/>
                  <w:szCs w:val="20"/>
                  <w:lang w:eastAsia="ru-RU"/>
                </w:rPr>
                <w:t>п. 57</w:t>
              </w:r>
            </w:hyperlink>
            <w:r w:rsidRPr="00434B96">
              <w:rPr>
                <w:rFonts w:ascii="Times New Roman" w:eastAsia="Times New Roman" w:hAnsi="Times New Roman" w:cs="Times New Roman"/>
                <w:bCs/>
                <w:color w:val="0000FF"/>
                <w:sz w:val="20"/>
                <w:szCs w:val="20"/>
                <w:lang w:eastAsia="ru-RU"/>
              </w:rPr>
              <w:t xml:space="preserve"> Положения).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За проведение повторной государственной экспертизы плата взимается в размере 30% суммы, установленной за проведение первичной государственной экспертизы. Оплата услуг по проведению государственной экспертизы производится независимо от ее результата (</w:t>
            </w:r>
            <w:hyperlink r:id="rId1686" w:history="1">
              <w:r w:rsidRPr="00434B96">
                <w:rPr>
                  <w:rFonts w:ascii="Times New Roman" w:eastAsia="Times New Roman" w:hAnsi="Times New Roman" w:cs="Times New Roman"/>
                  <w:bCs/>
                  <w:color w:val="0000FF"/>
                  <w:sz w:val="20"/>
                  <w:szCs w:val="20"/>
                  <w:lang w:eastAsia="ru-RU"/>
                </w:rPr>
                <w:t>п. п. 58</w:t>
              </w:r>
            </w:hyperlink>
            <w:r w:rsidRPr="00434B96">
              <w:rPr>
                <w:rFonts w:ascii="Times New Roman" w:eastAsia="Times New Roman" w:hAnsi="Times New Roman" w:cs="Times New Roman"/>
                <w:bCs/>
                <w:color w:val="0000FF"/>
                <w:sz w:val="20"/>
                <w:szCs w:val="20"/>
                <w:lang w:eastAsia="ru-RU"/>
              </w:rPr>
              <w:t xml:space="preserve">, </w:t>
            </w:r>
            <w:hyperlink r:id="rId1687" w:history="1">
              <w:r w:rsidRPr="00434B96">
                <w:rPr>
                  <w:rFonts w:ascii="Times New Roman" w:eastAsia="Times New Roman" w:hAnsi="Times New Roman" w:cs="Times New Roman"/>
                  <w:bCs/>
                  <w:color w:val="0000FF"/>
                  <w:sz w:val="20"/>
                  <w:szCs w:val="20"/>
                  <w:lang w:eastAsia="ru-RU"/>
                </w:rPr>
                <w:t>60</w:t>
              </w:r>
            </w:hyperlink>
            <w:r w:rsidRPr="00434B96">
              <w:rPr>
                <w:rFonts w:ascii="Times New Roman" w:eastAsia="Times New Roman" w:hAnsi="Times New Roman" w:cs="Times New Roman"/>
                <w:bCs/>
                <w:color w:val="0000FF"/>
                <w:sz w:val="20"/>
                <w:szCs w:val="20"/>
                <w:lang w:eastAsia="ru-RU"/>
              </w:rPr>
              <w:t xml:space="preserve"> Положения).</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p>
          <w:p w:rsidR="00434B96" w:rsidRPr="00434B96" w:rsidRDefault="00434B96" w:rsidP="00434B96">
            <w:pPr>
              <w:autoSpaceDE w:val="0"/>
              <w:autoSpaceDN w:val="0"/>
              <w:adjustRightInd w:val="0"/>
              <w:spacing w:after="0" w:line="240" w:lineRule="auto"/>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Подписано в печать</w:t>
            </w:r>
          </w:p>
          <w:p w:rsidR="00434B96" w:rsidRPr="00434B96" w:rsidRDefault="00434B96" w:rsidP="00434B96">
            <w:pPr>
              <w:autoSpaceDE w:val="0"/>
              <w:autoSpaceDN w:val="0"/>
              <w:adjustRightInd w:val="0"/>
              <w:spacing w:after="0" w:line="240" w:lineRule="auto"/>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02.04.2007</w:t>
            </w:r>
          </w:p>
          <w:p w:rsidR="00434B96" w:rsidRPr="00434B96" w:rsidRDefault="00434B96" w:rsidP="00434B96">
            <w:pPr>
              <w:autoSpaceDE w:val="0"/>
              <w:autoSpaceDN w:val="0"/>
              <w:adjustRightInd w:val="0"/>
              <w:spacing w:after="0" w:line="240" w:lineRule="auto"/>
              <w:ind w:firstLine="540"/>
              <w:jc w:val="center"/>
              <w:outlineLvl w:val="1"/>
              <w:rPr>
                <w:rFonts w:ascii="Times New Roman" w:eastAsia="Times New Roman" w:hAnsi="Times New Roman" w:cs="Times New Roman"/>
                <w:b/>
                <w:color w:val="0000FF"/>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Постановление Правительства РФ</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от 05.03.2007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color w:val="008000"/>
                <w:lang w:eastAsia="ru-RU"/>
              </w:rPr>
            </w:pPr>
            <w:r w:rsidRPr="00434B96">
              <w:rPr>
                <w:rFonts w:ascii="Times New Roman" w:eastAsia="Times New Roman" w:hAnsi="Times New Roman" w:cs="Times New Roman"/>
                <w:b/>
                <w:color w:val="0000FF"/>
                <w:sz w:val="20"/>
                <w:szCs w:val="20"/>
                <w:lang w:eastAsia="ru-RU"/>
              </w:rPr>
              <w:t>N 145</w:t>
            </w: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185</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lang w:eastAsia="ru-RU"/>
              </w:rPr>
            </w:pPr>
          </w:p>
          <w:p w:rsidR="00434B96" w:rsidRDefault="00434B96" w:rsidP="00EB6FF0">
            <w:pPr>
              <w:autoSpaceDE w:val="0"/>
              <w:autoSpaceDN w:val="0"/>
              <w:adjustRightInd w:val="0"/>
              <w:spacing w:after="0" w:line="240" w:lineRule="auto"/>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"О</w:t>
            </w:r>
            <w:r w:rsidRPr="00434B96">
              <w:rPr>
                <w:rFonts w:ascii="Times New Roman" w:eastAsia="Times New Roman" w:hAnsi="Times New Roman" w:cs="Times New Roman"/>
                <w:color w:val="0000FF"/>
                <w:lang w:eastAsia="ru-RU"/>
              </w:rPr>
              <w:t xml:space="preserve"> </w:t>
            </w:r>
            <w:r w:rsidRPr="00434B96">
              <w:rPr>
                <w:rFonts w:ascii="Times New Roman" w:eastAsia="Times New Roman" w:hAnsi="Times New Roman" w:cs="Times New Roman"/>
                <w:b/>
                <w:color w:val="0000FF"/>
                <w:lang w:eastAsia="ru-RU"/>
              </w:rPr>
              <w:t>Министерстве экономического развития Российской Федерации"</w:t>
            </w:r>
          </w:p>
          <w:p w:rsidR="00EB6FF0" w:rsidRPr="00DD090A" w:rsidRDefault="00DD090A" w:rsidP="00DD090A">
            <w:pPr>
              <w:autoSpaceDE w:val="0"/>
              <w:autoSpaceDN w:val="0"/>
              <w:adjustRightInd w:val="0"/>
              <w:spacing w:after="0" w:line="240" w:lineRule="auto"/>
              <w:ind w:left="540"/>
              <w:jc w:val="center"/>
              <w:rPr>
                <w:rFonts w:ascii="Times New Roman" w:hAnsi="Times New Roman" w:cs="Times New Roman"/>
                <w:b/>
                <w:bCs/>
                <w:color w:val="00B050"/>
                <w:sz w:val="20"/>
                <w:szCs w:val="20"/>
              </w:rPr>
            </w:pPr>
            <w:r w:rsidRPr="00DD090A">
              <w:rPr>
                <w:rFonts w:ascii="Times New Roman" w:hAnsi="Times New Roman" w:cs="Times New Roman"/>
                <w:b/>
                <w:bCs/>
                <w:color w:val="00B050"/>
                <w:sz w:val="20"/>
                <w:szCs w:val="20"/>
              </w:rPr>
              <w:t>(</w:t>
            </w:r>
            <w:r w:rsidRPr="00DD090A">
              <w:rPr>
                <w:rFonts w:ascii="Times New Roman" w:hAnsi="Times New Roman" w:cs="Times New Roman"/>
                <w:b/>
                <w:color w:val="00B050"/>
                <w:sz w:val="20"/>
                <w:szCs w:val="20"/>
              </w:rPr>
              <w:t xml:space="preserve">от 28.01.2013 </w:t>
            </w:r>
            <w:hyperlink r:id="rId1688" w:history="1">
              <w:r w:rsidRPr="00DD090A">
                <w:rPr>
                  <w:rFonts w:ascii="Times New Roman" w:hAnsi="Times New Roman" w:cs="Times New Roman"/>
                  <w:b/>
                  <w:color w:val="00B050"/>
                  <w:sz w:val="20"/>
                  <w:szCs w:val="20"/>
                </w:rPr>
                <w:t>N 48</w:t>
              </w:r>
            </w:hyperlink>
            <w:r w:rsidRPr="00DD090A">
              <w:rPr>
                <w:rFonts w:ascii="Times New Roman" w:hAnsi="Times New Roman" w:cs="Times New Roman"/>
                <w:b/>
                <w:color w:val="00B050"/>
                <w:sz w:val="20"/>
                <w:szCs w:val="20"/>
              </w:rPr>
              <w:t xml:space="preserve">, от 03.04.2013 </w:t>
            </w:r>
            <w:hyperlink r:id="rId1689" w:history="1">
              <w:r w:rsidRPr="00DD090A">
                <w:rPr>
                  <w:rFonts w:ascii="Times New Roman" w:hAnsi="Times New Roman" w:cs="Times New Roman"/>
                  <w:b/>
                  <w:color w:val="00B050"/>
                  <w:sz w:val="20"/>
                  <w:szCs w:val="20"/>
                </w:rPr>
                <w:t>N 289</w:t>
              </w:r>
            </w:hyperlink>
            <w:r w:rsidRPr="00DD090A">
              <w:rPr>
                <w:rFonts w:ascii="Times New Roman" w:hAnsi="Times New Roman" w:cs="Times New Roman"/>
                <w:b/>
                <w:color w:val="00B050"/>
                <w:sz w:val="20"/>
                <w:szCs w:val="20"/>
              </w:rPr>
              <w:t xml:space="preserve">, от 09.08.2013 </w:t>
            </w:r>
            <w:hyperlink r:id="rId1690" w:history="1">
              <w:r w:rsidRPr="00DD090A">
                <w:rPr>
                  <w:rFonts w:ascii="Times New Roman" w:hAnsi="Times New Roman" w:cs="Times New Roman"/>
                  <w:b/>
                  <w:color w:val="00B050"/>
                  <w:sz w:val="20"/>
                  <w:szCs w:val="20"/>
                </w:rPr>
                <w:t>N 685</w:t>
              </w:r>
            </w:hyperlink>
            <w:r w:rsidRPr="00DD090A">
              <w:rPr>
                <w:rFonts w:ascii="Times New Roman" w:hAnsi="Times New Roman" w:cs="Times New Roman"/>
                <w:b/>
                <w:color w:val="00B050"/>
                <w:sz w:val="20"/>
                <w:szCs w:val="20"/>
              </w:rPr>
              <w:t xml:space="preserve">, от 26.08.2013 </w:t>
            </w:r>
            <w:hyperlink r:id="rId1691" w:history="1">
              <w:r w:rsidRPr="00DD090A">
                <w:rPr>
                  <w:rFonts w:ascii="Times New Roman" w:hAnsi="Times New Roman" w:cs="Times New Roman"/>
                  <w:b/>
                  <w:color w:val="00B050"/>
                  <w:sz w:val="20"/>
                  <w:szCs w:val="20"/>
                </w:rPr>
                <w:t>N 739</w:t>
              </w:r>
            </w:hyperlink>
            <w:r w:rsidRPr="00DD090A">
              <w:rPr>
                <w:rFonts w:ascii="Times New Roman" w:hAnsi="Times New Roman" w:cs="Times New Roman"/>
                <w:b/>
                <w:color w:val="00B050"/>
                <w:sz w:val="20"/>
                <w:szCs w:val="20"/>
              </w:rPr>
              <w:t xml:space="preserve">, от 02.11.2013 </w:t>
            </w:r>
            <w:hyperlink r:id="rId1692" w:history="1">
              <w:r w:rsidRPr="00DD090A">
                <w:rPr>
                  <w:rFonts w:ascii="Times New Roman" w:hAnsi="Times New Roman" w:cs="Times New Roman"/>
                  <w:b/>
                  <w:color w:val="00B050"/>
                  <w:sz w:val="20"/>
                  <w:szCs w:val="20"/>
                </w:rPr>
                <w:t>N 988</w:t>
              </w:r>
            </w:hyperlink>
            <w:r w:rsidRPr="00DD090A">
              <w:rPr>
                <w:rFonts w:ascii="Times New Roman" w:hAnsi="Times New Roman" w:cs="Times New Roman"/>
                <w:b/>
                <w:color w:val="00B050"/>
                <w:sz w:val="20"/>
                <w:szCs w:val="20"/>
              </w:rPr>
              <w:t xml:space="preserve">, от 21.11.2013 </w:t>
            </w:r>
            <w:hyperlink r:id="rId1693" w:history="1">
              <w:r w:rsidRPr="00DD090A">
                <w:rPr>
                  <w:rFonts w:ascii="Times New Roman" w:hAnsi="Times New Roman" w:cs="Times New Roman"/>
                  <w:b/>
                  <w:color w:val="00B050"/>
                  <w:sz w:val="20"/>
                  <w:szCs w:val="20"/>
                </w:rPr>
                <w:t>N 1042</w:t>
              </w:r>
            </w:hyperlink>
            <w:r w:rsidRPr="00DD090A">
              <w:rPr>
                <w:rFonts w:ascii="Times New Roman" w:hAnsi="Times New Roman" w:cs="Times New Roman"/>
                <w:b/>
                <w:color w:val="00B050"/>
                <w:sz w:val="20"/>
                <w:szCs w:val="20"/>
              </w:rPr>
              <w:t>)</w:t>
            </w:r>
          </w:p>
          <w:p w:rsidR="00EB6FF0" w:rsidRPr="00DD090A" w:rsidRDefault="00EB6FF0" w:rsidP="00DD090A">
            <w:pPr>
              <w:autoSpaceDE w:val="0"/>
              <w:autoSpaceDN w:val="0"/>
              <w:adjustRightInd w:val="0"/>
              <w:spacing w:after="0" w:line="240" w:lineRule="auto"/>
              <w:jc w:val="center"/>
              <w:rPr>
                <w:rFonts w:ascii="Times New Roman" w:eastAsia="Times New Roman" w:hAnsi="Times New Roman" w:cs="Times New Roman"/>
                <w:b/>
                <w:color w:val="00B050"/>
                <w:sz w:val="20"/>
                <w:szCs w:val="20"/>
                <w:lang w:eastAsia="ru-RU"/>
              </w:rPr>
            </w:pPr>
          </w:p>
          <w:p w:rsidR="00434B96" w:rsidRPr="00434B96" w:rsidRDefault="00434B96" w:rsidP="00EB6FF0">
            <w:pPr>
              <w:autoSpaceDE w:val="0"/>
              <w:autoSpaceDN w:val="0"/>
              <w:adjustRightInd w:val="0"/>
              <w:spacing w:after="0" w:line="240" w:lineRule="auto"/>
              <w:jc w:val="both"/>
              <w:rPr>
                <w:rFonts w:ascii="Times New Roman" w:eastAsia="Times New Roman" w:hAnsi="Times New Roman" w:cs="Times New Roman"/>
                <w:b/>
                <w:color w:val="0000FF"/>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p>
          <w:p w:rsidR="00EB6FF0"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Постановление Правительства РФ</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от 05.06.2008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8000"/>
                <w:sz w:val="20"/>
                <w:szCs w:val="20"/>
                <w:lang w:eastAsia="ru-RU"/>
              </w:rPr>
            </w:pPr>
            <w:r w:rsidRPr="00434B96">
              <w:rPr>
                <w:rFonts w:ascii="Times New Roman" w:eastAsia="Times New Roman" w:hAnsi="Times New Roman" w:cs="Times New Roman"/>
                <w:b/>
                <w:color w:val="0000FF"/>
                <w:sz w:val="20"/>
                <w:szCs w:val="20"/>
                <w:lang w:eastAsia="ru-RU"/>
              </w:rPr>
              <w:t>N 437</w:t>
            </w: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186</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sz w:val="24"/>
                <w:szCs w:val="24"/>
                <w:lang w:eastAsia="ru-RU"/>
              </w:rPr>
            </w:pPr>
          </w:p>
          <w:p w:rsidR="00434B96" w:rsidRPr="00434B96" w:rsidRDefault="00434B96" w:rsidP="00434B96">
            <w:pPr>
              <w:autoSpaceDE w:val="0"/>
              <w:autoSpaceDN w:val="0"/>
              <w:adjustRightInd w:val="0"/>
              <w:spacing w:after="0" w:line="240" w:lineRule="auto"/>
              <w:ind w:left="-36"/>
              <w:jc w:val="center"/>
              <w:rPr>
                <w:rFonts w:ascii="Times New Roman" w:eastAsia="Times New Roman" w:hAnsi="Times New Roman" w:cs="Times New Roman"/>
                <w:b/>
                <w:color w:val="FF0000"/>
                <w:lang w:eastAsia="ru-RU"/>
              </w:rPr>
            </w:pPr>
            <w:r w:rsidRPr="00434B96">
              <w:rPr>
                <w:rFonts w:ascii="Times New Roman" w:eastAsia="Times New Roman" w:hAnsi="Times New Roman" w:cs="Times New Roman"/>
                <w:b/>
                <w:color w:val="FF0000"/>
                <w:lang w:eastAsia="ru-RU"/>
              </w:rPr>
              <w:t>"О порядке проведения государственного технического осмотра транспортных средств, зарегистрированных в Государственной инспекции безопасности дорожного движения Министерства внутренних дел Российской Федерации"</w:t>
            </w:r>
          </w:p>
          <w:p w:rsidR="00434B96" w:rsidRPr="00434B96" w:rsidRDefault="00434B96" w:rsidP="00434B96">
            <w:pPr>
              <w:autoSpaceDE w:val="0"/>
              <w:autoSpaceDN w:val="0"/>
              <w:adjustRightInd w:val="0"/>
              <w:spacing w:after="0" w:line="240" w:lineRule="auto"/>
              <w:ind w:left="-36"/>
              <w:jc w:val="both"/>
              <w:rPr>
                <w:rFonts w:ascii="Times New Roman" w:eastAsia="Times New Roman" w:hAnsi="Times New Roman" w:cs="Times New Roman"/>
                <w:color w:val="FF0000"/>
                <w:lang w:eastAsia="ru-RU"/>
              </w:rPr>
            </w:pPr>
            <w:r w:rsidRPr="00434B96">
              <w:rPr>
                <w:rFonts w:ascii="Times New Roman" w:eastAsia="Times New Roman" w:hAnsi="Times New Roman" w:cs="Times New Roman"/>
                <w:color w:val="FF0000"/>
                <w:lang w:eastAsia="ru-RU"/>
              </w:rPr>
              <w:t>(вместе с "Положением о проведении государственного технического осмотра автомототранспортных средств и прицепов к ним Государственной инспекцией безопасности дорожного движения Министерства внутренних дел Российской Федерации", "Положением о проведении конкурса среди юридических лиц и индивидуальных предпринимателей на участие в проверке технического состояния транспортных средств с использованием средств технического диагностирования при государственном техническом осмотре")</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
                <w:color w:val="0000FF"/>
                <w:sz w:val="24"/>
                <w:szCs w:val="24"/>
                <w:lang w:eastAsia="ru-RU"/>
              </w:rPr>
            </w:pPr>
            <w:r w:rsidRPr="00434B96">
              <w:rPr>
                <w:rFonts w:ascii="Times New Roman" w:eastAsia="Times New Roman" w:hAnsi="Times New Roman" w:cs="Times New Roman"/>
                <w:b/>
                <w:color w:val="0000FF"/>
                <w:sz w:val="24"/>
                <w:szCs w:val="24"/>
                <w:lang w:eastAsia="ru-RU"/>
              </w:rPr>
              <w:t>Примечание:</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FF0000"/>
                <w:lang w:eastAsia="ru-RU"/>
              </w:rPr>
              <w:t xml:space="preserve">               Документ утратил силу</w:t>
            </w:r>
            <w:r w:rsidRPr="00434B96">
              <w:rPr>
                <w:rFonts w:ascii="Times New Roman" w:eastAsia="Times New Roman" w:hAnsi="Times New Roman" w:cs="Times New Roman"/>
                <w:b/>
                <w:bCs/>
                <w:lang w:eastAsia="ru-RU"/>
              </w:rPr>
              <w:t xml:space="preserve"> </w:t>
            </w:r>
            <w:r w:rsidRPr="00434B96">
              <w:rPr>
                <w:rFonts w:ascii="Times New Roman" w:eastAsia="Times New Roman" w:hAnsi="Times New Roman" w:cs="Times New Roman"/>
                <w:b/>
                <w:bCs/>
                <w:color w:val="0000FF"/>
                <w:lang w:eastAsia="ru-RU"/>
              </w:rPr>
              <w:t xml:space="preserve">в связи с изданием </w:t>
            </w:r>
            <w:hyperlink r:id="rId1694" w:history="1">
              <w:r w:rsidRPr="00434B96">
                <w:rPr>
                  <w:rFonts w:ascii="Times New Roman" w:eastAsia="Times New Roman" w:hAnsi="Times New Roman" w:cs="Times New Roman"/>
                  <w:b/>
                  <w:bCs/>
                  <w:color w:val="0000FF"/>
                  <w:lang w:eastAsia="ru-RU"/>
                </w:rPr>
                <w:t>Постановления</w:t>
              </w:r>
            </w:hyperlink>
            <w:r w:rsidRPr="00434B96">
              <w:rPr>
                <w:rFonts w:ascii="Times New Roman" w:eastAsia="Times New Roman" w:hAnsi="Times New Roman" w:cs="Times New Roman"/>
                <w:b/>
                <w:bCs/>
                <w:color w:val="0000FF"/>
                <w:lang w:eastAsia="ru-RU"/>
              </w:rPr>
              <w:t xml:space="preserve"> Правительства РФ от 05.12.2011 N 1008</w:t>
            </w:r>
            <w:r w:rsidRPr="00434B96">
              <w:rPr>
                <w:rFonts w:ascii="Times New Roman" w:eastAsia="Times New Roman" w:hAnsi="Times New Roman" w:cs="Times New Roman"/>
                <w:b/>
                <w:color w:val="0000FF"/>
                <w:lang w:eastAsia="ru-RU"/>
              </w:rPr>
              <w:t>"О проведении технического осмотра транспортных средств"</w:t>
            </w:r>
            <w:r w:rsidRPr="00434B96">
              <w:rPr>
                <w:rFonts w:ascii="Times New Roman" w:eastAsia="Times New Roman" w:hAnsi="Times New Roman" w:cs="Times New Roman"/>
                <w:b/>
                <w:bCs/>
                <w:color w:val="0000FF"/>
                <w:lang w:eastAsia="ru-RU"/>
              </w:rPr>
              <w:t xml:space="preserve">, вступившего в силу с </w:t>
            </w:r>
            <w:hyperlink r:id="rId1695" w:history="1">
              <w:r w:rsidRPr="00434B96">
                <w:rPr>
                  <w:rFonts w:ascii="Times New Roman" w:eastAsia="Times New Roman" w:hAnsi="Times New Roman" w:cs="Times New Roman"/>
                  <w:b/>
                  <w:bCs/>
                  <w:color w:val="0000FF"/>
                  <w:lang w:eastAsia="ru-RU"/>
                </w:rPr>
                <w:t>1 января 2012 года</w:t>
              </w:r>
            </w:hyperlink>
            <w:r w:rsidRPr="00434B96">
              <w:rPr>
                <w:rFonts w:ascii="Times New Roman" w:eastAsia="Times New Roman" w:hAnsi="Times New Roman" w:cs="Times New Roman"/>
                <w:b/>
                <w:bCs/>
                <w:color w:val="0000FF"/>
                <w:lang w:eastAsia="ru-RU"/>
              </w:rPr>
              <w:t>.</w:t>
            </w:r>
          </w:p>
          <w:p w:rsidR="00434B96" w:rsidRPr="00434B96" w:rsidRDefault="00434B96" w:rsidP="00434B96">
            <w:pPr>
              <w:autoSpaceDE w:val="0"/>
              <w:autoSpaceDN w:val="0"/>
              <w:adjustRightInd w:val="0"/>
              <w:spacing w:after="0" w:line="240" w:lineRule="auto"/>
              <w:ind w:firstLine="540"/>
              <w:jc w:val="center"/>
              <w:outlineLvl w:val="1"/>
              <w:rPr>
                <w:rFonts w:ascii="Times New Roman" w:eastAsia="Times New Roman" w:hAnsi="Times New Roman" w:cs="Times New Roman"/>
                <w:b/>
                <w:color w:val="0000FF"/>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Постановление Правительства РФ</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 xml:space="preserve"> от 31.07.1998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N 880</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8000"/>
                <w:sz w:val="20"/>
                <w:szCs w:val="20"/>
                <w:lang w:eastAsia="ru-RU"/>
              </w:rPr>
            </w:pPr>
            <w:r w:rsidRPr="00434B96">
              <w:rPr>
                <w:rFonts w:ascii="Times New Roman" w:eastAsia="Times New Roman" w:hAnsi="Times New Roman" w:cs="Times New Roman"/>
                <w:b/>
                <w:bCs/>
                <w:color w:val="FF0000"/>
                <w:lang w:eastAsia="ru-RU"/>
              </w:rPr>
              <w:t>Документ утратил силу</w:t>
            </w: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187</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"О Федеральной службе по надзору в сфере связи, информационных технологий и массовых коммуникаций"</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 xml:space="preserve"> (вместе с "Положением о Федеральной службе по надзору в сфере связи, информационных технологий и массовых коммуникаций") </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EB6FF0">
              <w:rPr>
                <w:rFonts w:ascii="Times New Roman" w:eastAsia="Times New Roman" w:hAnsi="Times New Roman" w:cs="Times New Roman"/>
                <w:color w:val="0000FF"/>
                <w:lang w:eastAsia="ru-RU"/>
              </w:rPr>
              <w:t xml:space="preserve">(в ред. Постановлений Правительства РФ от 17.03.2010 </w:t>
            </w:r>
            <w:hyperlink r:id="rId1696" w:history="1">
              <w:r w:rsidRPr="00EB6FF0">
                <w:rPr>
                  <w:rFonts w:ascii="Times New Roman" w:eastAsia="Times New Roman" w:hAnsi="Times New Roman" w:cs="Times New Roman"/>
                  <w:color w:val="0000FF"/>
                  <w:lang w:eastAsia="ru-RU"/>
                </w:rPr>
                <w:t>N 160</w:t>
              </w:r>
            </w:hyperlink>
            <w:r w:rsidRPr="00EB6FF0">
              <w:rPr>
                <w:rFonts w:ascii="Times New Roman" w:eastAsia="Times New Roman" w:hAnsi="Times New Roman" w:cs="Times New Roman"/>
                <w:color w:val="0000FF"/>
                <w:lang w:eastAsia="ru-RU"/>
              </w:rPr>
              <w:t xml:space="preserve">, от 15.06.2010 </w:t>
            </w:r>
            <w:hyperlink r:id="rId1697" w:history="1">
              <w:r w:rsidRPr="00EB6FF0">
                <w:rPr>
                  <w:rFonts w:ascii="Times New Roman" w:eastAsia="Times New Roman" w:hAnsi="Times New Roman" w:cs="Times New Roman"/>
                  <w:color w:val="0000FF"/>
                  <w:lang w:eastAsia="ru-RU"/>
                </w:rPr>
                <w:t>N 438</w:t>
              </w:r>
            </w:hyperlink>
            <w:r w:rsidRPr="00EB6FF0">
              <w:rPr>
                <w:rFonts w:ascii="Times New Roman" w:eastAsia="Times New Roman" w:hAnsi="Times New Roman" w:cs="Times New Roman"/>
                <w:color w:val="0000FF"/>
                <w:lang w:eastAsia="ru-RU"/>
              </w:rPr>
              <w:t xml:space="preserve">, от 27.12.2010 </w:t>
            </w:r>
            <w:hyperlink r:id="rId1698" w:history="1">
              <w:r w:rsidRPr="00EB6FF0">
                <w:rPr>
                  <w:rFonts w:ascii="Times New Roman" w:eastAsia="Times New Roman" w:hAnsi="Times New Roman" w:cs="Times New Roman"/>
                  <w:color w:val="0000FF"/>
                  <w:lang w:eastAsia="ru-RU"/>
                </w:rPr>
                <w:t>N 1152</w:t>
              </w:r>
            </w:hyperlink>
            <w:r w:rsidRPr="00EB6FF0">
              <w:rPr>
                <w:rFonts w:ascii="Times New Roman" w:eastAsia="Times New Roman" w:hAnsi="Times New Roman" w:cs="Times New Roman"/>
                <w:color w:val="0000FF"/>
                <w:lang w:eastAsia="ru-RU"/>
              </w:rPr>
              <w:t xml:space="preserve">, от 28.01.2011 </w:t>
            </w:r>
            <w:hyperlink r:id="rId1699" w:history="1">
              <w:r w:rsidRPr="00EB6FF0">
                <w:rPr>
                  <w:rFonts w:ascii="Times New Roman" w:eastAsia="Times New Roman" w:hAnsi="Times New Roman" w:cs="Times New Roman"/>
                  <w:color w:val="0000FF"/>
                  <w:lang w:eastAsia="ru-RU"/>
                </w:rPr>
                <w:t>N 39</w:t>
              </w:r>
            </w:hyperlink>
            <w:r w:rsidRPr="00EB6FF0">
              <w:rPr>
                <w:rFonts w:ascii="Times New Roman" w:eastAsia="Times New Roman" w:hAnsi="Times New Roman" w:cs="Times New Roman"/>
                <w:color w:val="0000FF"/>
                <w:lang w:eastAsia="ru-RU"/>
              </w:rPr>
              <w:t xml:space="preserve">, от 24.03.2011 </w:t>
            </w:r>
            <w:hyperlink r:id="rId1700" w:history="1">
              <w:r w:rsidRPr="00EB6FF0">
                <w:rPr>
                  <w:rFonts w:ascii="Times New Roman" w:eastAsia="Times New Roman" w:hAnsi="Times New Roman" w:cs="Times New Roman"/>
                  <w:color w:val="0000FF"/>
                  <w:lang w:eastAsia="ru-RU"/>
                </w:rPr>
                <w:t>N 210</w:t>
              </w:r>
            </w:hyperlink>
            <w:r w:rsidRPr="00EB6FF0">
              <w:rPr>
                <w:rFonts w:ascii="Times New Roman" w:eastAsia="Times New Roman" w:hAnsi="Times New Roman" w:cs="Times New Roman"/>
                <w:color w:val="0000FF"/>
                <w:lang w:eastAsia="ru-RU"/>
              </w:rPr>
              <w:t xml:space="preserve">, от 16.05.2011 </w:t>
            </w:r>
            <w:hyperlink r:id="rId1701" w:history="1">
              <w:r w:rsidRPr="00EB6FF0">
                <w:rPr>
                  <w:rFonts w:ascii="Times New Roman" w:eastAsia="Times New Roman" w:hAnsi="Times New Roman" w:cs="Times New Roman"/>
                  <w:color w:val="0000FF"/>
                  <w:lang w:eastAsia="ru-RU"/>
                </w:rPr>
                <w:t>N 368</w:t>
              </w:r>
            </w:hyperlink>
            <w:r w:rsidRPr="00EB6FF0">
              <w:rPr>
                <w:rFonts w:ascii="Times New Roman" w:eastAsia="Times New Roman" w:hAnsi="Times New Roman" w:cs="Times New Roman"/>
                <w:color w:val="0000FF"/>
                <w:lang w:eastAsia="ru-RU"/>
              </w:rPr>
              <w:t xml:space="preserve">, от 27.09.2011 </w:t>
            </w:r>
            <w:hyperlink r:id="rId1702" w:history="1">
              <w:r w:rsidRPr="00EB6FF0">
                <w:rPr>
                  <w:rFonts w:ascii="Times New Roman" w:eastAsia="Times New Roman" w:hAnsi="Times New Roman" w:cs="Times New Roman"/>
                  <w:color w:val="0000FF"/>
                  <w:lang w:eastAsia="ru-RU"/>
                </w:rPr>
                <w:t>N 786</w:t>
              </w:r>
            </w:hyperlink>
            <w:r w:rsidRPr="00EB6FF0">
              <w:rPr>
                <w:rFonts w:ascii="Times New Roman" w:eastAsia="Times New Roman" w:hAnsi="Times New Roman" w:cs="Times New Roman"/>
                <w:color w:val="0000FF"/>
                <w:lang w:eastAsia="ru-RU"/>
              </w:rPr>
              <w:t xml:space="preserve">, от 04.05.2012 </w:t>
            </w:r>
            <w:hyperlink r:id="rId1703" w:history="1">
              <w:r w:rsidRPr="00EB6FF0">
                <w:rPr>
                  <w:rFonts w:ascii="Times New Roman" w:eastAsia="Times New Roman" w:hAnsi="Times New Roman" w:cs="Times New Roman"/>
                  <w:color w:val="0000FF"/>
                  <w:lang w:eastAsia="ru-RU"/>
                </w:rPr>
                <w:t>N 438</w:t>
              </w:r>
            </w:hyperlink>
            <w:r w:rsidRPr="00EB6FF0">
              <w:rPr>
                <w:rFonts w:ascii="Times New Roman" w:eastAsia="Times New Roman" w:hAnsi="Times New Roman" w:cs="Times New Roman"/>
                <w:color w:val="0000FF"/>
                <w:lang w:eastAsia="ru-RU"/>
              </w:rPr>
              <w:t xml:space="preserve">, </w:t>
            </w:r>
            <w:r w:rsidRPr="00EB6FF0">
              <w:rPr>
                <w:rFonts w:ascii="Times New Roman" w:eastAsia="Times New Roman" w:hAnsi="Times New Roman" w:cs="Times New Roman"/>
                <w:color w:val="0000FF"/>
                <w:sz w:val="20"/>
                <w:szCs w:val="20"/>
                <w:lang w:eastAsia="ru-RU"/>
              </w:rPr>
              <w:t xml:space="preserve">от 17.09.2012 </w:t>
            </w:r>
            <w:hyperlink r:id="rId1704" w:history="1">
              <w:r w:rsidRPr="00EB6FF0">
                <w:rPr>
                  <w:rFonts w:ascii="Times New Roman" w:eastAsia="Times New Roman" w:hAnsi="Times New Roman" w:cs="Times New Roman"/>
                  <w:color w:val="0000FF"/>
                  <w:sz w:val="20"/>
                  <w:szCs w:val="20"/>
                  <w:lang w:eastAsia="ru-RU"/>
                </w:rPr>
                <w:t>N 930</w:t>
              </w:r>
            </w:hyperlink>
            <w:r w:rsidRPr="00EB6FF0">
              <w:rPr>
                <w:rFonts w:ascii="Times New Roman" w:eastAsia="Times New Roman" w:hAnsi="Times New Roman" w:cs="Times New Roman"/>
                <w:color w:val="0000FF"/>
                <w:sz w:val="20"/>
                <w:szCs w:val="20"/>
                <w:lang w:eastAsia="ru-RU"/>
              </w:rPr>
              <w:t xml:space="preserve">, </w:t>
            </w:r>
            <w:r w:rsidRPr="000F5537">
              <w:rPr>
                <w:rFonts w:ascii="Times New Roman" w:eastAsia="Times New Roman" w:hAnsi="Times New Roman" w:cs="Times New Roman"/>
                <w:b/>
                <w:color w:val="0000FF"/>
                <w:sz w:val="20"/>
                <w:szCs w:val="20"/>
                <w:lang w:eastAsia="ru-RU"/>
              </w:rPr>
              <w:t xml:space="preserve">от 26.10.2012 </w:t>
            </w:r>
            <w:hyperlink r:id="rId1705" w:history="1">
              <w:r w:rsidRPr="000F5537">
                <w:rPr>
                  <w:rFonts w:ascii="Times New Roman" w:eastAsia="Times New Roman" w:hAnsi="Times New Roman" w:cs="Times New Roman"/>
                  <w:b/>
                  <w:color w:val="0000FF"/>
                  <w:sz w:val="20"/>
                  <w:szCs w:val="20"/>
                  <w:lang w:eastAsia="ru-RU"/>
                </w:rPr>
                <w:t>N 1100</w:t>
              </w:r>
              <w:r w:rsidRPr="00434B96">
                <w:rPr>
                  <w:rFonts w:ascii="Times New Roman" w:eastAsia="Times New Roman" w:hAnsi="Times New Roman" w:cs="Times New Roman"/>
                  <w:b/>
                  <w:color w:val="0000FF"/>
                  <w:sz w:val="20"/>
                  <w:szCs w:val="20"/>
                  <w:lang w:eastAsia="ru-RU"/>
                </w:rPr>
                <w:t xml:space="preserve"> </w:t>
              </w:r>
            </w:hyperlink>
            <w:r w:rsidRPr="00434B96">
              <w:rPr>
                <w:rFonts w:ascii="Times New Roman" w:eastAsia="Times New Roman" w:hAnsi="Times New Roman" w:cs="Times New Roman"/>
                <w:b/>
                <w:color w:val="0000FF"/>
                <w:sz w:val="20"/>
                <w:szCs w:val="20"/>
                <w:lang w:eastAsia="ru-RU"/>
              </w:rPr>
              <w:t xml:space="preserve">) </w:t>
            </w:r>
          </w:p>
          <w:p w:rsidR="00434B96" w:rsidRPr="00434B96" w:rsidRDefault="00434B96" w:rsidP="00434B96">
            <w:pPr>
              <w:autoSpaceDE w:val="0"/>
              <w:autoSpaceDN w:val="0"/>
              <w:adjustRightInd w:val="0"/>
              <w:spacing w:after="0" w:line="240" w:lineRule="auto"/>
              <w:ind w:firstLine="540"/>
              <w:jc w:val="center"/>
              <w:outlineLvl w:val="1"/>
              <w:rPr>
                <w:rFonts w:ascii="Times New Roman" w:eastAsia="Times New Roman" w:hAnsi="Times New Roman" w:cs="Times New Roman"/>
                <w:b/>
                <w:color w:val="0000FF"/>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Постановление Правительства РФ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от 16.03.2009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8000"/>
                <w:sz w:val="20"/>
                <w:szCs w:val="20"/>
                <w:lang w:eastAsia="ru-RU"/>
              </w:rPr>
            </w:pPr>
            <w:r w:rsidRPr="00434B96">
              <w:rPr>
                <w:rFonts w:ascii="Times New Roman" w:eastAsia="Times New Roman" w:hAnsi="Times New Roman" w:cs="Times New Roman"/>
                <w:b/>
                <w:color w:val="0000FF"/>
                <w:sz w:val="20"/>
                <w:szCs w:val="20"/>
                <w:lang w:eastAsia="ru-RU"/>
              </w:rPr>
              <w:t>N 228</w:t>
            </w: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188</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FF0000"/>
                <w:lang w:eastAsia="ru-RU"/>
              </w:rPr>
            </w:pPr>
            <w:r w:rsidRPr="00434B96">
              <w:rPr>
                <w:rFonts w:ascii="Times New Roman" w:eastAsia="Times New Roman" w:hAnsi="Times New Roman" w:cs="Times New Roman"/>
                <w:color w:val="FF0000"/>
                <w:lang w:eastAsia="ru-RU"/>
              </w:rPr>
              <w:t>"</w:t>
            </w:r>
            <w:r w:rsidRPr="00434B96">
              <w:rPr>
                <w:rFonts w:ascii="Times New Roman" w:eastAsia="Times New Roman" w:hAnsi="Times New Roman" w:cs="Times New Roman"/>
                <w:b/>
                <w:color w:val="FF0000"/>
                <w:lang w:eastAsia="ru-RU"/>
              </w:rPr>
              <w:t>Об утверждении Положения о лицензировании перевозок пассажиров автомобильным транспортом, оборудованным для перевозок более 8 человек (за исключением случая, если указанная деятельность осуществляется для обеспечения собственных нужд юридического лица или индивидуального предпринимателя)"</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FF0000"/>
                <w:lang w:eastAsia="ru-RU"/>
              </w:rPr>
            </w:pPr>
            <w:r w:rsidRPr="00434B96">
              <w:rPr>
                <w:rFonts w:ascii="Times New Roman" w:eastAsia="Times New Roman" w:hAnsi="Times New Roman" w:cs="Times New Roman"/>
                <w:b/>
                <w:color w:val="FF0000"/>
                <w:lang w:eastAsia="ru-RU"/>
              </w:rPr>
              <w:t xml:space="preserve"> (ред. от 27.09.2011)</w:t>
            </w:r>
          </w:p>
          <w:p w:rsidR="00434B96" w:rsidRPr="00434B96" w:rsidRDefault="00434B96" w:rsidP="00434B96">
            <w:pPr>
              <w:autoSpaceDE w:val="0"/>
              <w:autoSpaceDN w:val="0"/>
              <w:adjustRightInd w:val="0"/>
              <w:spacing w:after="0" w:line="240" w:lineRule="auto"/>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Примечание:</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lang w:eastAsia="ru-RU"/>
              </w:rPr>
            </w:pPr>
          </w:p>
          <w:p w:rsidR="00434B96" w:rsidRPr="00EB6FF0" w:rsidRDefault="00EB6FF0" w:rsidP="00EB6FF0">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Pr>
                <w:rFonts w:ascii="Times New Roman" w:eastAsia="Times New Roman" w:hAnsi="Times New Roman" w:cs="Times New Roman"/>
                <w:b/>
                <w:bCs/>
                <w:color w:val="FF0000"/>
                <w:sz w:val="20"/>
                <w:szCs w:val="20"/>
                <w:lang w:eastAsia="ru-RU"/>
              </w:rPr>
              <w:t xml:space="preserve">            </w:t>
            </w:r>
            <w:r w:rsidR="00434B96" w:rsidRPr="00434B96">
              <w:rPr>
                <w:rFonts w:ascii="Times New Roman" w:eastAsia="Times New Roman" w:hAnsi="Times New Roman" w:cs="Times New Roman"/>
                <w:b/>
                <w:bCs/>
                <w:color w:val="FF0000"/>
                <w:sz w:val="20"/>
                <w:szCs w:val="20"/>
                <w:lang w:eastAsia="ru-RU"/>
              </w:rPr>
              <w:t>Документ утратил силу</w:t>
            </w:r>
            <w:r w:rsidR="00434B96" w:rsidRPr="00434B96">
              <w:rPr>
                <w:rFonts w:ascii="Times New Roman" w:eastAsia="Times New Roman" w:hAnsi="Times New Roman" w:cs="Times New Roman"/>
                <w:b/>
                <w:bCs/>
                <w:sz w:val="20"/>
                <w:szCs w:val="20"/>
                <w:lang w:eastAsia="ru-RU"/>
              </w:rPr>
              <w:t xml:space="preserve"> </w:t>
            </w:r>
            <w:r w:rsidR="00434B96" w:rsidRPr="00434B96">
              <w:rPr>
                <w:rFonts w:ascii="Times New Roman" w:eastAsia="Times New Roman" w:hAnsi="Times New Roman" w:cs="Times New Roman"/>
                <w:b/>
                <w:bCs/>
                <w:color w:val="0000FF"/>
                <w:sz w:val="20"/>
                <w:szCs w:val="20"/>
                <w:lang w:eastAsia="ru-RU"/>
              </w:rPr>
              <w:t xml:space="preserve">в связи с изданием </w:t>
            </w:r>
            <w:hyperlink r:id="rId1706" w:history="1">
              <w:r w:rsidR="00434B96" w:rsidRPr="00434B96">
                <w:rPr>
                  <w:rFonts w:ascii="Times New Roman" w:eastAsia="Times New Roman" w:hAnsi="Times New Roman" w:cs="Times New Roman"/>
                  <w:b/>
                  <w:bCs/>
                  <w:color w:val="0000FF"/>
                  <w:sz w:val="20"/>
                  <w:szCs w:val="20"/>
                  <w:lang w:eastAsia="ru-RU"/>
                </w:rPr>
                <w:t>Постановления</w:t>
              </w:r>
            </w:hyperlink>
            <w:r w:rsidR="00434B96" w:rsidRPr="00434B96">
              <w:rPr>
                <w:rFonts w:ascii="Times New Roman" w:eastAsia="Times New Roman" w:hAnsi="Times New Roman" w:cs="Times New Roman"/>
                <w:b/>
                <w:bCs/>
                <w:color w:val="0000FF"/>
                <w:sz w:val="20"/>
                <w:szCs w:val="20"/>
                <w:lang w:eastAsia="ru-RU"/>
              </w:rPr>
              <w:t xml:space="preserve"> Правительства РФ от 02.04.2012 N 280 </w:t>
            </w:r>
            <w:r w:rsidR="00434B96" w:rsidRPr="00EB6FF0">
              <w:rPr>
                <w:rFonts w:ascii="Times New Roman" w:eastAsia="Times New Roman" w:hAnsi="Times New Roman" w:cs="Times New Roman"/>
                <w:bCs/>
                <w:color w:val="0000FF"/>
                <w:sz w:val="20"/>
                <w:szCs w:val="20"/>
                <w:lang w:eastAsia="ru-RU"/>
              </w:rPr>
              <w:t>"Об утверждении Положения о лицензировании перевозок пассажиров автомобильным транспортом, оборудованным для перевозок более 8 человек (за исключением случая, если указанная деятельность осуществляется по заказам либо для собственных нужд юридического лица или индивидуального предпринимателя)"</w:t>
            </w:r>
            <w:r w:rsidRPr="00EB6FF0">
              <w:rPr>
                <w:rFonts w:ascii="Times New Roman" w:eastAsia="Times New Roman" w:hAnsi="Times New Roman" w:cs="Times New Roman"/>
                <w:bCs/>
                <w:color w:val="0000FF"/>
                <w:sz w:val="20"/>
                <w:szCs w:val="20"/>
                <w:lang w:eastAsia="ru-RU"/>
              </w:rPr>
              <w:t xml:space="preserve"> </w:t>
            </w:r>
            <w:r w:rsidR="00434B96" w:rsidRPr="00EB6FF0">
              <w:rPr>
                <w:rFonts w:ascii="Times New Roman" w:eastAsia="Times New Roman" w:hAnsi="Times New Roman" w:cs="Times New Roman"/>
                <w:bCs/>
                <w:color w:val="0000FF"/>
                <w:sz w:val="20"/>
                <w:szCs w:val="20"/>
                <w:lang w:eastAsia="ru-RU"/>
              </w:rPr>
              <w:t xml:space="preserve">, </w:t>
            </w:r>
            <w:hyperlink r:id="rId1707" w:history="1">
              <w:r w:rsidR="00434B96" w:rsidRPr="00EB6FF0">
                <w:rPr>
                  <w:rFonts w:ascii="Times New Roman" w:eastAsia="Times New Roman" w:hAnsi="Times New Roman" w:cs="Times New Roman"/>
                  <w:bCs/>
                  <w:color w:val="0000FF"/>
                  <w:sz w:val="20"/>
                  <w:szCs w:val="20"/>
                  <w:lang w:eastAsia="ru-RU"/>
                </w:rPr>
                <w:t>вступившего</w:t>
              </w:r>
            </w:hyperlink>
            <w:r w:rsidR="00434B96" w:rsidRPr="00EB6FF0">
              <w:rPr>
                <w:rFonts w:ascii="Times New Roman" w:eastAsia="Times New Roman" w:hAnsi="Times New Roman" w:cs="Times New Roman"/>
                <w:bCs/>
                <w:color w:val="0000FF"/>
                <w:sz w:val="20"/>
                <w:szCs w:val="20"/>
                <w:lang w:eastAsia="ru-RU"/>
              </w:rPr>
              <w:t xml:space="preserve"> в силу по истечении 7 дней после дня официального опубликования (опубликовано в "Собрании законодательства РФ" - 09.04.2012).</w:t>
            </w:r>
          </w:p>
          <w:p w:rsidR="00434B96" w:rsidRPr="00434B96" w:rsidRDefault="00434B96" w:rsidP="00434B96">
            <w:pPr>
              <w:autoSpaceDE w:val="0"/>
              <w:autoSpaceDN w:val="0"/>
              <w:adjustRightInd w:val="0"/>
              <w:spacing w:after="0" w:line="240" w:lineRule="auto"/>
              <w:ind w:firstLine="540"/>
              <w:jc w:val="center"/>
              <w:outlineLvl w:val="1"/>
              <w:rPr>
                <w:rFonts w:ascii="Times New Roman" w:eastAsia="Times New Roman" w:hAnsi="Times New Roman" w:cs="Times New Roman"/>
                <w:b/>
                <w:color w:val="0000FF"/>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 xml:space="preserve">Постановление Правительства РФ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 xml:space="preserve">от 30.10.2006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N 637</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sz w:val="20"/>
                <w:szCs w:val="20"/>
                <w:lang w:eastAsia="ru-RU"/>
              </w:rPr>
            </w:pPr>
            <w:r w:rsidRPr="00434B96">
              <w:rPr>
                <w:rFonts w:ascii="Times New Roman" w:eastAsia="Times New Roman" w:hAnsi="Times New Roman" w:cs="Times New Roman"/>
                <w:b/>
                <w:bCs/>
                <w:color w:val="FF0000"/>
                <w:sz w:val="20"/>
                <w:szCs w:val="20"/>
                <w:lang w:eastAsia="ru-RU"/>
              </w:rPr>
              <w:t>Документ утратил силу</w:t>
            </w:r>
            <w:r w:rsidRPr="00434B96">
              <w:rPr>
                <w:rFonts w:ascii="Times New Roman" w:eastAsia="Times New Roman" w:hAnsi="Times New Roman" w:cs="Times New Roman"/>
                <w:b/>
                <w:bCs/>
                <w:sz w:val="20"/>
                <w:szCs w:val="20"/>
                <w:lang w:eastAsia="ru-RU"/>
              </w:rPr>
              <w:t xml:space="preserve"> </w:t>
            </w:r>
            <w:r w:rsidRPr="00434B96">
              <w:rPr>
                <w:rFonts w:ascii="Times New Roman" w:eastAsia="Times New Roman" w:hAnsi="Times New Roman" w:cs="Times New Roman"/>
                <w:b/>
                <w:bCs/>
                <w:color w:val="0000FF"/>
                <w:sz w:val="20"/>
                <w:szCs w:val="20"/>
                <w:lang w:eastAsia="ru-RU"/>
              </w:rPr>
              <w:t>в связи с изданием</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Постановление Правительства РФ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от 02.04.2012</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N 280</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8000"/>
                <w:sz w:val="20"/>
                <w:szCs w:val="2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189</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 xml:space="preserve">"О Правилах дорожного движения"  </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 xml:space="preserve">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t>
            </w:r>
          </w:p>
          <w:p w:rsidR="00EB6FF0" w:rsidRDefault="00EB6FF0" w:rsidP="00434B96">
            <w:pPr>
              <w:autoSpaceDE w:val="0"/>
              <w:autoSpaceDN w:val="0"/>
              <w:adjustRightInd w:val="0"/>
              <w:spacing w:after="0" w:line="240" w:lineRule="auto"/>
              <w:jc w:val="center"/>
              <w:rPr>
                <w:rFonts w:ascii="Times New Roman" w:eastAsia="Times New Roman" w:hAnsi="Times New Roman" w:cs="Times New Roman"/>
                <w:color w:val="0000FF"/>
                <w:sz w:val="20"/>
                <w:szCs w:val="20"/>
                <w:lang w:eastAsia="ru-RU"/>
              </w:rPr>
            </w:pPr>
          </w:p>
          <w:p w:rsidR="00EB6FF0" w:rsidRPr="00EB6FF0" w:rsidRDefault="00EB6FF0" w:rsidP="00434B96">
            <w:pPr>
              <w:autoSpaceDE w:val="0"/>
              <w:autoSpaceDN w:val="0"/>
              <w:adjustRightInd w:val="0"/>
              <w:spacing w:after="0" w:line="240" w:lineRule="auto"/>
              <w:jc w:val="center"/>
              <w:rPr>
                <w:rFonts w:ascii="Times New Roman" w:eastAsia="Times New Roman" w:hAnsi="Times New Roman" w:cs="Times New Roman"/>
                <w:color w:val="0000FF"/>
                <w:sz w:val="20"/>
                <w:szCs w:val="20"/>
                <w:lang w:eastAsia="ru-RU"/>
              </w:rPr>
            </w:pPr>
            <w:r w:rsidRPr="00EB6FF0">
              <w:rPr>
                <w:rFonts w:ascii="Times New Roman" w:hAnsi="Times New Roman" w:cs="Times New Roman"/>
                <w:color w:val="0000FF"/>
                <w:sz w:val="20"/>
                <w:szCs w:val="20"/>
              </w:rPr>
              <w:t xml:space="preserve">(в ред. Постановлений Правительства РФ от 08.01.1996 </w:t>
            </w:r>
            <w:hyperlink r:id="rId1708" w:history="1">
              <w:r w:rsidRPr="00EB6FF0">
                <w:rPr>
                  <w:rFonts w:ascii="Times New Roman" w:hAnsi="Times New Roman" w:cs="Times New Roman"/>
                  <w:color w:val="0000FF"/>
                  <w:sz w:val="20"/>
                  <w:szCs w:val="20"/>
                </w:rPr>
                <w:t xml:space="preserve">N 3, </w:t>
              </w:r>
            </w:hyperlink>
            <w:r w:rsidRPr="00EB6FF0">
              <w:rPr>
                <w:rFonts w:ascii="Times New Roman" w:hAnsi="Times New Roman" w:cs="Times New Roman"/>
                <w:color w:val="0000FF"/>
                <w:sz w:val="20"/>
                <w:szCs w:val="20"/>
              </w:rPr>
              <w:t xml:space="preserve">от 31.10.1998 </w:t>
            </w:r>
            <w:hyperlink r:id="rId1709" w:history="1">
              <w:r w:rsidRPr="00EB6FF0">
                <w:rPr>
                  <w:rFonts w:ascii="Times New Roman" w:hAnsi="Times New Roman" w:cs="Times New Roman"/>
                  <w:color w:val="0000FF"/>
                  <w:sz w:val="20"/>
                  <w:szCs w:val="20"/>
                </w:rPr>
                <w:t>N 1272,</w:t>
              </w:r>
            </w:hyperlink>
            <w:r w:rsidRPr="00EB6FF0">
              <w:rPr>
                <w:rFonts w:ascii="Times New Roman" w:hAnsi="Times New Roman" w:cs="Times New Roman"/>
                <w:color w:val="0000FF"/>
                <w:sz w:val="20"/>
                <w:szCs w:val="20"/>
              </w:rPr>
              <w:t xml:space="preserve"> от 21.04.2000 </w:t>
            </w:r>
            <w:hyperlink r:id="rId1710" w:history="1">
              <w:r w:rsidRPr="00EB6FF0">
                <w:rPr>
                  <w:rFonts w:ascii="Times New Roman" w:hAnsi="Times New Roman" w:cs="Times New Roman"/>
                  <w:color w:val="0000FF"/>
                  <w:sz w:val="20"/>
                  <w:szCs w:val="20"/>
                </w:rPr>
                <w:t>N 370,</w:t>
              </w:r>
            </w:hyperlink>
            <w:r w:rsidRPr="00EB6FF0">
              <w:rPr>
                <w:rFonts w:ascii="Times New Roman" w:hAnsi="Times New Roman" w:cs="Times New Roman"/>
                <w:color w:val="0000FF"/>
                <w:sz w:val="20"/>
                <w:szCs w:val="20"/>
              </w:rPr>
              <w:t xml:space="preserve"> от 24.01.2001 </w:t>
            </w:r>
            <w:hyperlink r:id="rId1711" w:history="1">
              <w:r w:rsidRPr="00EB6FF0">
                <w:rPr>
                  <w:rFonts w:ascii="Times New Roman" w:hAnsi="Times New Roman" w:cs="Times New Roman"/>
                  <w:color w:val="0000FF"/>
                  <w:sz w:val="20"/>
                  <w:szCs w:val="20"/>
                </w:rPr>
                <w:t xml:space="preserve">N 67, </w:t>
              </w:r>
            </w:hyperlink>
            <w:r w:rsidRPr="00EB6FF0">
              <w:rPr>
                <w:rFonts w:ascii="Times New Roman" w:hAnsi="Times New Roman" w:cs="Times New Roman"/>
                <w:color w:val="0000FF"/>
                <w:sz w:val="20"/>
                <w:szCs w:val="20"/>
              </w:rPr>
              <w:t xml:space="preserve">от 21.02.2002 </w:t>
            </w:r>
            <w:hyperlink r:id="rId1712" w:history="1">
              <w:r w:rsidRPr="00EB6FF0">
                <w:rPr>
                  <w:rFonts w:ascii="Times New Roman" w:hAnsi="Times New Roman" w:cs="Times New Roman"/>
                  <w:color w:val="0000FF"/>
                  <w:sz w:val="20"/>
                  <w:szCs w:val="20"/>
                </w:rPr>
                <w:t>N 127,</w:t>
              </w:r>
            </w:hyperlink>
            <w:r w:rsidRPr="00EB6FF0">
              <w:rPr>
                <w:rFonts w:ascii="Times New Roman" w:hAnsi="Times New Roman" w:cs="Times New Roman"/>
                <w:color w:val="0000FF"/>
                <w:sz w:val="20"/>
                <w:szCs w:val="20"/>
              </w:rPr>
              <w:t xml:space="preserve"> от 28.06.2002 </w:t>
            </w:r>
            <w:hyperlink r:id="rId1713" w:history="1">
              <w:r w:rsidRPr="00EB6FF0">
                <w:rPr>
                  <w:rFonts w:ascii="Times New Roman" w:hAnsi="Times New Roman" w:cs="Times New Roman"/>
                  <w:color w:val="0000FF"/>
                  <w:sz w:val="20"/>
                  <w:szCs w:val="20"/>
                </w:rPr>
                <w:t>N 472,</w:t>
              </w:r>
            </w:hyperlink>
            <w:r w:rsidRPr="00EB6FF0">
              <w:rPr>
                <w:rFonts w:ascii="Times New Roman" w:hAnsi="Times New Roman" w:cs="Times New Roman"/>
                <w:color w:val="0000FF"/>
                <w:sz w:val="20"/>
                <w:szCs w:val="20"/>
              </w:rPr>
              <w:t xml:space="preserve"> от 07.05.2003 </w:t>
            </w:r>
            <w:hyperlink r:id="rId1714" w:history="1">
              <w:r w:rsidRPr="00EB6FF0">
                <w:rPr>
                  <w:rFonts w:ascii="Times New Roman" w:hAnsi="Times New Roman" w:cs="Times New Roman"/>
                  <w:color w:val="0000FF"/>
                  <w:sz w:val="20"/>
                  <w:szCs w:val="20"/>
                </w:rPr>
                <w:t xml:space="preserve">N 265, </w:t>
              </w:r>
            </w:hyperlink>
            <w:r w:rsidRPr="00EB6FF0">
              <w:rPr>
                <w:rFonts w:ascii="Times New Roman" w:hAnsi="Times New Roman" w:cs="Times New Roman"/>
                <w:color w:val="0000FF"/>
                <w:sz w:val="20"/>
                <w:szCs w:val="20"/>
              </w:rPr>
              <w:t xml:space="preserve">от 25.09.2003 </w:t>
            </w:r>
            <w:hyperlink r:id="rId1715" w:history="1">
              <w:r w:rsidRPr="00EB6FF0">
                <w:rPr>
                  <w:rFonts w:ascii="Times New Roman" w:hAnsi="Times New Roman" w:cs="Times New Roman"/>
                  <w:color w:val="0000FF"/>
                  <w:sz w:val="20"/>
                  <w:szCs w:val="20"/>
                </w:rPr>
                <w:t>N 595,</w:t>
              </w:r>
            </w:hyperlink>
            <w:r w:rsidRPr="00EB6FF0">
              <w:rPr>
                <w:rFonts w:ascii="Times New Roman" w:hAnsi="Times New Roman" w:cs="Times New Roman"/>
                <w:color w:val="0000FF"/>
                <w:sz w:val="20"/>
                <w:szCs w:val="20"/>
              </w:rPr>
              <w:t xml:space="preserve"> от 14.12.2005 </w:t>
            </w:r>
            <w:hyperlink r:id="rId1716" w:history="1">
              <w:r w:rsidRPr="00EB6FF0">
                <w:rPr>
                  <w:rFonts w:ascii="Times New Roman" w:hAnsi="Times New Roman" w:cs="Times New Roman"/>
                  <w:color w:val="0000FF"/>
                  <w:sz w:val="20"/>
                  <w:szCs w:val="20"/>
                </w:rPr>
                <w:t>N 767,</w:t>
              </w:r>
            </w:hyperlink>
            <w:r w:rsidRPr="00EB6FF0">
              <w:rPr>
                <w:rFonts w:ascii="Times New Roman" w:hAnsi="Times New Roman" w:cs="Times New Roman"/>
                <w:color w:val="0000FF"/>
                <w:sz w:val="20"/>
                <w:szCs w:val="20"/>
              </w:rPr>
              <w:t xml:space="preserve"> от 28.02.2006 </w:t>
            </w:r>
            <w:hyperlink r:id="rId1717" w:history="1">
              <w:r w:rsidRPr="00EB6FF0">
                <w:rPr>
                  <w:rFonts w:ascii="Times New Roman" w:hAnsi="Times New Roman" w:cs="Times New Roman"/>
                  <w:color w:val="0000FF"/>
                  <w:sz w:val="20"/>
                  <w:szCs w:val="20"/>
                </w:rPr>
                <w:t>N 109</w:t>
              </w:r>
            </w:hyperlink>
            <w:r w:rsidRPr="00EB6FF0">
              <w:rPr>
                <w:rFonts w:ascii="Times New Roman" w:hAnsi="Times New Roman" w:cs="Times New Roman"/>
                <w:color w:val="0000FF"/>
                <w:sz w:val="20"/>
                <w:szCs w:val="20"/>
              </w:rPr>
              <w:t xml:space="preserve">, от 16.02.2008 </w:t>
            </w:r>
            <w:hyperlink r:id="rId1718" w:history="1">
              <w:r w:rsidRPr="00EB6FF0">
                <w:rPr>
                  <w:rFonts w:ascii="Times New Roman" w:hAnsi="Times New Roman" w:cs="Times New Roman"/>
                  <w:color w:val="0000FF"/>
                  <w:sz w:val="20"/>
                  <w:szCs w:val="20"/>
                </w:rPr>
                <w:t>N 84</w:t>
              </w:r>
            </w:hyperlink>
            <w:r w:rsidRPr="00EB6FF0">
              <w:rPr>
                <w:rFonts w:ascii="Times New Roman" w:hAnsi="Times New Roman" w:cs="Times New Roman"/>
                <w:color w:val="0000FF"/>
                <w:sz w:val="20"/>
                <w:szCs w:val="20"/>
              </w:rPr>
              <w:t xml:space="preserve">, от 19.04.2008 </w:t>
            </w:r>
            <w:hyperlink r:id="rId1719" w:history="1">
              <w:r w:rsidRPr="00EB6FF0">
                <w:rPr>
                  <w:rFonts w:ascii="Times New Roman" w:hAnsi="Times New Roman" w:cs="Times New Roman"/>
                  <w:color w:val="0000FF"/>
                  <w:sz w:val="20"/>
                  <w:szCs w:val="20"/>
                </w:rPr>
                <w:t>N 287</w:t>
              </w:r>
            </w:hyperlink>
            <w:r w:rsidRPr="00EB6FF0">
              <w:rPr>
                <w:rFonts w:ascii="Times New Roman" w:hAnsi="Times New Roman" w:cs="Times New Roman"/>
                <w:color w:val="0000FF"/>
                <w:sz w:val="20"/>
                <w:szCs w:val="20"/>
              </w:rPr>
              <w:t xml:space="preserve">, от 29.12.2008 </w:t>
            </w:r>
            <w:hyperlink r:id="rId1720" w:history="1">
              <w:r w:rsidRPr="00EB6FF0">
                <w:rPr>
                  <w:rFonts w:ascii="Times New Roman" w:hAnsi="Times New Roman" w:cs="Times New Roman"/>
                  <w:color w:val="0000FF"/>
                  <w:sz w:val="20"/>
                  <w:szCs w:val="20"/>
                </w:rPr>
                <w:t>N 1041</w:t>
              </w:r>
            </w:hyperlink>
            <w:r w:rsidRPr="00EB6FF0">
              <w:rPr>
                <w:rFonts w:ascii="Times New Roman" w:hAnsi="Times New Roman" w:cs="Times New Roman"/>
                <w:color w:val="0000FF"/>
                <w:sz w:val="20"/>
                <w:szCs w:val="20"/>
              </w:rPr>
              <w:t xml:space="preserve">, от 27.01.2009 </w:t>
            </w:r>
            <w:hyperlink r:id="rId1721" w:history="1">
              <w:r w:rsidRPr="00EB6FF0">
                <w:rPr>
                  <w:rFonts w:ascii="Times New Roman" w:hAnsi="Times New Roman" w:cs="Times New Roman"/>
                  <w:color w:val="0000FF"/>
                  <w:sz w:val="20"/>
                  <w:szCs w:val="20"/>
                </w:rPr>
                <w:t>N 28</w:t>
              </w:r>
            </w:hyperlink>
            <w:r w:rsidRPr="00EB6FF0">
              <w:rPr>
                <w:rFonts w:ascii="Times New Roman" w:hAnsi="Times New Roman" w:cs="Times New Roman"/>
                <w:color w:val="0000FF"/>
                <w:sz w:val="20"/>
                <w:szCs w:val="20"/>
              </w:rPr>
              <w:t xml:space="preserve">, от 24.02.2010 </w:t>
            </w:r>
            <w:hyperlink r:id="rId1722" w:history="1">
              <w:r w:rsidRPr="00EB6FF0">
                <w:rPr>
                  <w:rFonts w:ascii="Times New Roman" w:hAnsi="Times New Roman" w:cs="Times New Roman"/>
                  <w:color w:val="0000FF"/>
                  <w:sz w:val="20"/>
                  <w:szCs w:val="20"/>
                </w:rPr>
                <w:t>N 87</w:t>
              </w:r>
            </w:hyperlink>
            <w:r w:rsidRPr="00EB6FF0">
              <w:rPr>
                <w:rFonts w:ascii="Times New Roman" w:hAnsi="Times New Roman" w:cs="Times New Roman"/>
                <w:color w:val="0000FF"/>
                <w:sz w:val="20"/>
                <w:szCs w:val="20"/>
              </w:rPr>
              <w:t xml:space="preserve">, от 10.05.2010 </w:t>
            </w:r>
            <w:hyperlink r:id="rId1723" w:history="1">
              <w:r w:rsidRPr="00EB6FF0">
                <w:rPr>
                  <w:rFonts w:ascii="Times New Roman" w:hAnsi="Times New Roman" w:cs="Times New Roman"/>
                  <w:color w:val="0000FF"/>
                  <w:sz w:val="20"/>
                  <w:szCs w:val="20"/>
                </w:rPr>
                <w:t>N 316</w:t>
              </w:r>
            </w:hyperlink>
            <w:r w:rsidRPr="00EB6FF0">
              <w:rPr>
                <w:rFonts w:ascii="Times New Roman" w:hAnsi="Times New Roman" w:cs="Times New Roman"/>
                <w:color w:val="0000FF"/>
                <w:sz w:val="20"/>
                <w:szCs w:val="20"/>
              </w:rPr>
              <w:t xml:space="preserve">, от 06.10.2011 </w:t>
            </w:r>
            <w:hyperlink r:id="rId1724" w:history="1">
              <w:r w:rsidRPr="00EB6FF0">
                <w:rPr>
                  <w:rFonts w:ascii="Times New Roman" w:hAnsi="Times New Roman" w:cs="Times New Roman"/>
                  <w:color w:val="0000FF"/>
                  <w:sz w:val="20"/>
                  <w:szCs w:val="20"/>
                </w:rPr>
                <w:t>N 824</w:t>
              </w:r>
            </w:hyperlink>
            <w:r w:rsidRPr="00EB6FF0">
              <w:rPr>
                <w:rFonts w:ascii="Times New Roman" w:hAnsi="Times New Roman" w:cs="Times New Roman"/>
                <w:color w:val="0000FF"/>
                <w:sz w:val="20"/>
                <w:szCs w:val="20"/>
              </w:rPr>
              <w:t xml:space="preserve">, от 23.12.2011 </w:t>
            </w:r>
            <w:hyperlink r:id="rId1725" w:history="1">
              <w:r w:rsidRPr="00EB6FF0">
                <w:rPr>
                  <w:rFonts w:ascii="Times New Roman" w:hAnsi="Times New Roman" w:cs="Times New Roman"/>
                  <w:color w:val="0000FF"/>
                  <w:sz w:val="20"/>
                  <w:szCs w:val="20"/>
                </w:rPr>
                <w:t>N 1113</w:t>
              </w:r>
            </w:hyperlink>
            <w:r w:rsidRPr="00EB6FF0">
              <w:rPr>
                <w:rFonts w:ascii="Times New Roman" w:hAnsi="Times New Roman" w:cs="Times New Roman"/>
                <w:color w:val="0000FF"/>
                <w:sz w:val="20"/>
                <w:szCs w:val="20"/>
              </w:rPr>
              <w:t xml:space="preserve">, от 28.03.2012 </w:t>
            </w:r>
            <w:hyperlink r:id="rId1726" w:history="1">
              <w:r w:rsidRPr="00EB6FF0">
                <w:rPr>
                  <w:rFonts w:ascii="Times New Roman" w:hAnsi="Times New Roman" w:cs="Times New Roman"/>
                  <w:color w:val="0000FF"/>
                  <w:sz w:val="20"/>
                  <w:szCs w:val="20"/>
                </w:rPr>
                <w:t>N 254</w:t>
              </w:r>
            </w:hyperlink>
            <w:r w:rsidRPr="00EB6FF0">
              <w:rPr>
                <w:rFonts w:ascii="Times New Roman" w:hAnsi="Times New Roman" w:cs="Times New Roman"/>
                <w:color w:val="0000FF"/>
                <w:sz w:val="20"/>
                <w:szCs w:val="20"/>
              </w:rPr>
              <w:t xml:space="preserve">, от 19.07.2012 </w:t>
            </w:r>
            <w:hyperlink r:id="rId1727" w:history="1">
              <w:r w:rsidRPr="00EB6FF0">
                <w:rPr>
                  <w:rFonts w:ascii="Times New Roman" w:hAnsi="Times New Roman" w:cs="Times New Roman"/>
                  <w:color w:val="0000FF"/>
                  <w:sz w:val="20"/>
                  <w:szCs w:val="20"/>
                </w:rPr>
                <w:t>N 727</w:t>
              </w:r>
            </w:hyperlink>
            <w:r w:rsidRPr="00EB6FF0">
              <w:rPr>
                <w:rFonts w:ascii="Times New Roman" w:hAnsi="Times New Roman" w:cs="Times New Roman"/>
                <w:color w:val="0000FF"/>
                <w:sz w:val="20"/>
                <w:szCs w:val="20"/>
              </w:rPr>
              <w:t xml:space="preserve">, от 12.11.2012 </w:t>
            </w:r>
            <w:hyperlink r:id="rId1728" w:history="1">
              <w:r w:rsidRPr="00EB6FF0">
                <w:rPr>
                  <w:rFonts w:ascii="Times New Roman" w:hAnsi="Times New Roman" w:cs="Times New Roman"/>
                  <w:color w:val="0000FF"/>
                  <w:sz w:val="20"/>
                  <w:szCs w:val="20"/>
                </w:rPr>
                <w:t>N 1156</w:t>
              </w:r>
            </w:hyperlink>
            <w:r w:rsidRPr="00EB6FF0">
              <w:rPr>
                <w:rFonts w:ascii="Times New Roman" w:hAnsi="Times New Roman" w:cs="Times New Roman"/>
                <w:color w:val="0000FF"/>
                <w:sz w:val="20"/>
                <w:szCs w:val="20"/>
              </w:rPr>
              <w:t xml:space="preserve">, </w:t>
            </w:r>
            <w:r w:rsidRPr="00EB6FF0">
              <w:rPr>
                <w:rFonts w:ascii="Times New Roman" w:hAnsi="Times New Roman" w:cs="Times New Roman"/>
                <w:b/>
                <w:color w:val="00B050"/>
                <w:sz w:val="20"/>
                <w:szCs w:val="20"/>
              </w:rPr>
              <w:t xml:space="preserve">от 21.01.2013 </w:t>
            </w:r>
            <w:hyperlink r:id="rId1729" w:history="1">
              <w:r w:rsidRPr="00EB6FF0">
                <w:rPr>
                  <w:rFonts w:ascii="Times New Roman" w:hAnsi="Times New Roman" w:cs="Times New Roman"/>
                  <w:b/>
                  <w:color w:val="00B050"/>
                  <w:sz w:val="20"/>
                  <w:szCs w:val="20"/>
                </w:rPr>
                <w:t>N 20</w:t>
              </w:r>
            </w:hyperlink>
            <w:r w:rsidRPr="00EB6FF0">
              <w:rPr>
                <w:rFonts w:ascii="Times New Roman" w:hAnsi="Times New Roman" w:cs="Times New Roman"/>
                <w:b/>
                <w:color w:val="00B050"/>
                <w:sz w:val="20"/>
                <w:szCs w:val="20"/>
              </w:rPr>
              <w:t xml:space="preserve">, от 30.01.2013 </w:t>
            </w:r>
            <w:hyperlink r:id="rId1730" w:history="1">
              <w:r w:rsidRPr="00EB6FF0">
                <w:rPr>
                  <w:rFonts w:ascii="Times New Roman" w:hAnsi="Times New Roman" w:cs="Times New Roman"/>
                  <w:b/>
                  <w:color w:val="00B050"/>
                  <w:sz w:val="20"/>
                  <w:szCs w:val="20"/>
                </w:rPr>
                <w:t>N 64</w:t>
              </w:r>
            </w:hyperlink>
            <w:r w:rsidRPr="00EB6FF0">
              <w:rPr>
                <w:rFonts w:ascii="Times New Roman" w:hAnsi="Times New Roman" w:cs="Times New Roman"/>
                <w:b/>
                <w:color w:val="00B050"/>
                <w:sz w:val="20"/>
                <w:szCs w:val="20"/>
              </w:rPr>
              <w:t xml:space="preserve">, от 05.06.2013 </w:t>
            </w:r>
            <w:hyperlink r:id="rId1731" w:history="1">
              <w:r w:rsidRPr="00EB6FF0">
                <w:rPr>
                  <w:rFonts w:ascii="Times New Roman" w:hAnsi="Times New Roman" w:cs="Times New Roman"/>
                  <w:b/>
                  <w:color w:val="00B050"/>
                  <w:sz w:val="20"/>
                  <w:szCs w:val="20"/>
                </w:rPr>
                <w:t>N 476</w:t>
              </w:r>
            </w:hyperlink>
            <w:r w:rsidRPr="00EB6FF0">
              <w:rPr>
                <w:rFonts w:ascii="Times New Roman" w:hAnsi="Times New Roman" w:cs="Times New Roman"/>
                <w:b/>
                <w:color w:val="00B050"/>
                <w:sz w:val="20"/>
                <w:szCs w:val="20"/>
              </w:rPr>
              <w:t xml:space="preserve">, от 23.07.2013 </w:t>
            </w:r>
            <w:hyperlink r:id="rId1732" w:history="1">
              <w:r w:rsidRPr="00EB6FF0">
                <w:rPr>
                  <w:rFonts w:ascii="Times New Roman" w:hAnsi="Times New Roman" w:cs="Times New Roman"/>
                  <w:b/>
                  <w:color w:val="00B050"/>
                  <w:sz w:val="20"/>
                  <w:szCs w:val="20"/>
                </w:rPr>
                <w:t>N 621</w:t>
              </w:r>
            </w:hyperlink>
            <w:r w:rsidRPr="00EB6FF0">
              <w:rPr>
                <w:rFonts w:ascii="Times New Roman" w:hAnsi="Times New Roman" w:cs="Times New Roman"/>
                <w:b/>
                <w:color w:val="00B050"/>
                <w:sz w:val="20"/>
                <w:szCs w:val="20"/>
              </w:rPr>
              <w:t xml:space="preserve">, от 04.10.2013 </w:t>
            </w:r>
            <w:hyperlink r:id="rId1733" w:history="1">
              <w:r w:rsidRPr="00EB6FF0">
                <w:rPr>
                  <w:rFonts w:ascii="Times New Roman" w:hAnsi="Times New Roman" w:cs="Times New Roman"/>
                  <w:b/>
                  <w:color w:val="00B050"/>
                  <w:sz w:val="20"/>
                  <w:szCs w:val="20"/>
                </w:rPr>
                <w:t>N 881</w:t>
              </w:r>
            </w:hyperlink>
            <w:r w:rsidRPr="00EB6FF0">
              <w:rPr>
                <w:rFonts w:ascii="Times New Roman" w:hAnsi="Times New Roman" w:cs="Times New Roman"/>
                <w:color w:val="0000FF"/>
                <w:sz w:val="20"/>
                <w:szCs w:val="20"/>
              </w:rPr>
              <w:t xml:space="preserve">, с изм., внесенными </w:t>
            </w:r>
            <w:hyperlink r:id="rId1734" w:history="1">
              <w:r w:rsidRPr="00EB6FF0">
                <w:rPr>
                  <w:rFonts w:ascii="Times New Roman" w:hAnsi="Times New Roman" w:cs="Times New Roman"/>
                  <w:color w:val="0000FF"/>
                  <w:sz w:val="20"/>
                  <w:szCs w:val="20"/>
                </w:rPr>
                <w:t>решением</w:t>
              </w:r>
            </w:hyperlink>
            <w:r w:rsidRPr="00EB6FF0">
              <w:rPr>
                <w:rFonts w:ascii="Times New Roman" w:hAnsi="Times New Roman" w:cs="Times New Roman"/>
                <w:color w:val="0000FF"/>
                <w:sz w:val="20"/>
                <w:szCs w:val="20"/>
              </w:rPr>
              <w:t xml:space="preserve"> Верховного Суда РФ от 29.09.2011 N ГКПИ11-610, </w:t>
            </w:r>
            <w:hyperlink r:id="rId1735" w:history="1">
              <w:r w:rsidRPr="00EB6FF0">
                <w:rPr>
                  <w:rFonts w:ascii="Times New Roman" w:hAnsi="Times New Roman" w:cs="Times New Roman"/>
                  <w:color w:val="0000FF"/>
                  <w:sz w:val="20"/>
                  <w:szCs w:val="20"/>
                </w:rPr>
                <w:t>Постановлением</w:t>
              </w:r>
            </w:hyperlink>
            <w:r w:rsidRPr="00EB6FF0">
              <w:rPr>
                <w:rFonts w:ascii="Times New Roman" w:hAnsi="Times New Roman" w:cs="Times New Roman"/>
                <w:color w:val="0000FF"/>
                <w:sz w:val="20"/>
                <w:szCs w:val="20"/>
              </w:rPr>
              <w:t xml:space="preserve"> Правительства РФ от 15.07.2013 N 588)</w:t>
            </w:r>
          </w:p>
          <w:p w:rsidR="00EB6FF0" w:rsidRDefault="00EB6FF0" w:rsidP="00434B96">
            <w:pPr>
              <w:autoSpaceDE w:val="0"/>
              <w:autoSpaceDN w:val="0"/>
              <w:adjustRightInd w:val="0"/>
              <w:spacing w:after="0" w:line="240" w:lineRule="auto"/>
              <w:jc w:val="center"/>
              <w:rPr>
                <w:rFonts w:ascii="Times New Roman" w:eastAsia="Times New Roman" w:hAnsi="Times New Roman" w:cs="Times New Roman"/>
                <w:color w:val="0000FF"/>
                <w:sz w:val="20"/>
                <w:szCs w:val="20"/>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 xml:space="preserve">Примечания: </w:t>
            </w:r>
          </w:p>
          <w:p w:rsidR="00434B96" w:rsidRPr="00434B96" w:rsidRDefault="00434B96" w:rsidP="00434B96">
            <w:pPr>
              <w:autoSpaceDE w:val="0"/>
              <w:autoSpaceDN w:val="0"/>
              <w:adjustRightInd w:val="0"/>
              <w:spacing w:after="0" w:line="240" w:lineRule="auto"/>
              <w:ind w:firstLine="540"/>
              <w:jc w:val="center"/>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В частности</w:t>
            </w:r>
            <w:r w:rsidRPr="00434B96">
              <w:rPr>
                <w:rFonts w:ascii="Times New Roman" w:eastAsia="Times New Roman" w:hAnsi="Times New Roman" w:cs="Times New Roman"/>
                <w:bCs/>
                <w:color w:val="0000FF"/>
                <w:sz w:val="20"/>
                <w:szCs w:val="20"/>
                <w:lang w:eastAsia="ru-RU"/>
              </w:rPr>
              <w:t xml:space="preserve">, </w:t>
            </w:r>
            <w:r w:rsidRPr="00434B96">
              <w:rPr>
                <w:rFonts w:ascii="Times New Roman" w:eastAsia="Times New Roman" w:hAnsi="Times New Roman" w:cs="Times New Roman"/>
                <w:bCs/>
                <w:color w:val="0000FF"/>
                <w:lang w:eastAsia="ru-RU"/>
              </w:rPr>
              <w:t xml:space="preserve"> в</w:t>
            </w:r>
            <w:r w:rsidRPr="00434B96">
              <w:rPr>
                <w:rFonts w:ascii="Times New Roman" w:eastAsia="Times New Roman" w:hAnsi="Times New Roman" w:cs="Times New Roman"/>
                <w:bCs/>
                <w:color w:val="0000FF"/>
                <w:sz w:val="20"/>
                <w:szCs w:val="20"/>
                <w:lang w:eastAsia="ru-RU"/>
              </w:rPr>
              <w:t xml:space="preserve"> Правилах используются следующие основные понятия и термины:</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"Дорожно-транспортное происшествие" </w:t>
            </w:r>
            <w:r w:rsidRPr="00434B96">
              <w:rPr>
                <w:rFonts w:ascii="Times New Roman" w:eastAsia="Times New Roman" w:hAnsi="Times New Roman" w:cs="Times New Roman"/>
                <w:bCs/>
                <w:color w:val="0000FF"/>
                <w:sz w:val="20"/>
                <w:szCs w:val="20"/>
                <w:lang w:eastAsia="ru-RU"/>
              </w:rPr>
              <w:t>- событие, возникшее в процессе движения по дороге транспортного средства и с его участием, при котором погибли или ранены люди, повреждены транспортные средства, сооружения, грузы либо причинен иной материальный ущерб.</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"Опасный груз"</w:t>
            </w:r>
            <w:r w:rsidRPr="00434B96">
              <w:rPr>
                <w:rFonts w:ascii="Times New Roman" w:eastAsia="Times New Roman" w:hAnsi="Times New Roman" w:cs="Times New Roman"/>
                <w:b/>
                <w:bCs/>
                <w:color w:val="0000FF"/>
                <w:lang w:eastAsia="ru-RU"/>
              </w:rPr>
              <w:t xml:space="preserve"> </w:t>
            </w:r>
            <w:r w:rsidRPr="00434B96">
              <w:rPr>
                <w:rFonts w:ascii="Times New Roman" w:eastAsia="Times New Roman" w:hAnsi="Times New Roman" w:cs="Times New Roman"/>
                <w:bCs/>
                <w:color w:val="0000FF"/>
                <w:sz w:val="20"/>
                <w:szCs w:val="20"/>
                <w:lang w:eastAsia="ru-RU"/>
              </w:rPr>
              <w:t>- вещества, изделия из них, отходы производственной и иной хозяйственной деятельности, которые в силу присущих им свойств могут при перевозке создать угрозу для жизни и здоровья людей, нанести вред окружающей среде, повредить или уничтожить материальные ценности.</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(абзац введен </w:t>
            </w:r>
            <w:hyperlink r:id="rId1736" w:history="1">
              <w:r w:rsidRPr="00434B96">
                <w:rPr>
                  <w:rFonts w:ascii="Times New Roman" w:eastAsia="Times New Roman" w:hAnsi="Times New Roman" w:cs="Times New Roman"/>
                  <w:bCs/>
                  <w:color w:val="0000FF"/>
                  <w:sz w:val="20"/>
                  <w:szCs w:val="20"/>
                  <w:lang w:eastAsia="ru-RU"/>
                </w:rPr>
                <w:t>Постановлением</w:t>
              </w:r>
            </w:hyperlink>
            <w:r w:rsidRPr="00434B96">
              <w:rPr>
                <w:rFonts w:ascii="Times New Roman" w:eastAsia="Times New Roman" w:hAnsi="Times New Roman" w:cs="Times New Roman"/>
                <w:bCs/>
                <w:color w:val="0000FF"/>
                <w:sz w:val="20"/>
                <w:szCs w:val="20"/>
                <w:lang w:eastAsia="ru-RU"/>
              </w:rPr>
              <w:t xml:space="preserve"> Правительства РФ от 24.01.2001 N 67, в ред. </w:t>
            </w:r>
            <w:hyperlink r:id="rId1737" w:history="1">
              <w:r w:rsidRPr="00434B96">
                <w:rPr>
                  <w:rFonts w:ascii="Times New Roman" w:eastAsia="Times New Roman" w:hAnsi="Times New Roman" w:cs="Times New Roman"/>
                  <w:bCs/>
                  <w:color w:val="0000FF"/>
                  <w:sz w:val="20"/>
                  <w:szCs w:val="20"/>
                  <w:lang w:eastAsia="ru-RU"/>
                </w:rPr>
                <w:t>Постановления</w:t>
              </w:r>
            </w:hyperlink>
            <w:r w:rsidRPr="00434B96">
              <w:rPr>
                <w:rFonts w:ascii="Times New Roman" w:eastAsia="Times New Roman" w:hAnsi="Times New Roman" w:cs="Times New Roman"/>
                <w:bCs/>
                <w:color w:val="0000FF"/>
                <w:sz w:val="20"/>
                <w:szCs w:val="20"/>
                <w:lang w:eastAsia="ru-RU"/>
              </w:rPr>
              <w:t xml:space="preserve"> Правительства РФ от 10.05.2010 N 316)</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"Организованная перевозка группы детей</w:t>
            </w:r>
            <w:r w:rsidRPr="00434B96">
              <w:rPr>
                <w:rFonts w:ascii="Times New Roman" w:eastAsia="Times New Roman" w:hAnsi="Times New Roman" w:cs="Times New Roman"/>
                <w:bCs/>
                <w:color w:val="0000FF"/>
                <w:sz w:val="20"/>
                <w:szCs w:val="20"/>
                <w:lang w:eastAsia="ru-RU"/>
              </w:rPr>
              <w:t>" - специальная перевозка двух и более детей дошкольного и школьного возраста, осуществляемая в механическом транспортном средстве, не относящемся к маршрутному транспортному средству.</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(абзац введен </w:t>
            </w:r>
            <w:hyperlink r:id="rId1738" w:history="1">
              <w:r w:rsidRPr="00434B96">
                <w:rPr>
                  <w:rFonts w:ascii="Times New Roman" w:eastAsia="Times New Roman" w:hAnsi="Times New Roman" w:cs="Times New Roman"/>
                  <w:bCs/>
                  <w:color w:val="0000FF"/>
                  <w:sz w:val="20"/>
                  <w:szCs w:val="20"/>
                  <w:lang w:eastAsia="ru-RU"/>
                </w:rPr>
                <w:t>Постановлением</w:t>
              </w:r>
            </w:hyperlink>
            <w:r w:rsidRPr="00434B96">
              <w:rPr>
                <w:rFonts w:ascii="Times New Roman" w:eastAsia="Times New Roman" w:hAnsi="Times New Roman" w:cs="Times New Roman"/>
                <w:bCs/>
                <w:color w:val="0000FF"/>
                <w:sz w:val="20"/>
                <w:szCs w:val="20"/>
                <w:lang w:eastAsia="ru-RU"/>
              </w:rPr>
              <w:t xml:space="preserve"> Правительства РФ от 24.01.2001 N 67)</w:t>
            </w:r>
          </w:p>
          <w:p w:rsidR="00434B96" w:rsidRPr="00434B96" w:rsidRDefault="00434B96" w:rsidP="00434B96">
            <w:pPr>
              <w:autoSpaceDE w:val="0"/>
              <w:autoSpaceDN w:val="0"/>
              <w:adjustRightInd w:val="0"/>
              <w:spacing w:after="0" w:line="240" w:lineRule="auto"/>
              <w:ind w:firstLine="540"/>
              <w:jc w:val="center"/>
              <w:outlineLvl w:val="1"/>
              <w:rPr>
                <w:rFonts w:ascii="Times New Roman" w:eastAsia="Times New Roman" w:hAnsi="Times New Roman" w:cs="Times New Roman"/>
                <w:color w:val="0000FF"/>
                <w:sz w:val="20"/>
                <w:szCs w:val="20"/>
                <w:lang w:eastAsia="ru-RU"/>
              </w:rPr>
            </w:pPr>
          </w:p>
          <w:p w:rsidR="00434B96" w:rsidRPr="00434B96" w:rsidRDefault="00434B96" w:rsidP="00434B96">
            <w:pPr>
              <w:autoSpaceDE w:val="0"/>
              <w:autoSpaceDN w:val="0"/>
              <w:adjustRightInd w:val="0"/>
              <w:spacing w:after="0" w:line="240" w:lineRule="auto"/>
              <w:ind w:firstLine="540"/>
              <w:jc w:val="center"/>
              <w:outlineLvl w:val="1"/>
              <w:rPr>
                <w:rFonts w:ascii="Times New Roman" w:eastAsia="Times New Roman" w:hAnsi="Times New Roman" w:cs="Times New Roman"/>
                <w:b/>
                <w:color w:val="0000FF"/>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Постановление Правительства РФ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от 23.10.1993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8000"/>
                <w:sz w:val="20"/>
                <w:szCs w:val="20"/>
                <w:lang w:eastAsia="ru-RU"/>
              </w:rPr>
            </w:pPr>
            <w:r w:rsidRPr="00434B96">
              <w:rPr>
                <w:rFonts w:ascii="Times New Roman" w:eastAsia="Times New Roman" w:hAnsi="Times New Roman" w:cs="Times New Roman"/>
                <w:b/>
                <w:color w:val="0000FF"/>
                <w:sz w:val="20"/>
                <w:szCs w:val="20"/>
                <w:lang w:eastAsia="ru-RU"/>
              </w:rPr>
              <w:t>N 1090</w:t>
            </w: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190</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36"/>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 xml:space="preserve">"Об утверждении Правил обязательного страхования гражданской ответственности владельцев транспортных средств" </w:t>
            </w:r>
          </w:p>
          <w:p w:rsidR="00EB6FF0" w:rsidRDefault="00EB6FF0" w:rsidP="00434B96">
            <w:pPr>
              <w:autoSpaceDE w:val="0"/>
              <w:autoSpaceDN w:val="0"/>
              <w:adjustRightInd w:val="0"/>
              <w:spacing w:after="0" w:line="240" w:lineRule="auto"/>
              <w:ind w:left="-36"/>
              <w:jc w:val="center"/>
              <w:rPr>
                <w:rFonts w:ascii="Times New Roman" w:eastAsia="Times New Roman" w:hAnsi="Times New Roman" w:cs="Times New Roman"/>
                <w:color w:val="0000FF"/>
                <w:lang w:eastAsia="ru-RU"/>
              </w:rPr>
            </w:pPr>
          </w:p>
          <w:p w:rsidR="00EB6FF0" w:rsidRPr="00EB6FF0" w:rsidRDefault="00EB6FF0" w:rsidP="00434B96">
            <w:pPr>
              <w:autoSpaceDE w:val="0"/>
              <w:autoSpaceDN w:val="0"/>
              <w:adjustRightInd w:val="0"/>
              <w:spacing w:after="0" w:line="240" w:lineRule="auto"/>
              <w:ind w:left="-36"/>
              <w:jc w:val="center"/>
              <w:rPr>
                <w:rFonts w:ascii="Times New Roman" w:eastAsia="Times New Roman" w:hAnsi="Times New Roman" w:cs="Times New Roman"/>
                <w:color w:val="0000FF"/>
                <w:sz w:val="20"/>
                <w:szCs w:val="20"/>
                <w:lang w:eastAsia="ru-RU"/>
              </w:rPr>
            </w:pPr>
            <w:r w:rsidRPr="00EB6FF0">
              <w:rPr>
                <w:rFonts w:ascii="Times New Roman" w:hAnsi="Times New Roman" w:cs="Times New Roman"/>
                <w:color w:val="0000FF"/>
                <w:sz w:val="20"/>
                <w:szCs w:val="20"/>
              </w:rPr>
              <w:t xml:space="preserve">(в ред. Постановлений Правительства РФ от 28.08.2006 </w:t>
            </w:r>
            <w:hyperlink r:id="rId1739" w:history="1">
              <w:r w:rsidRPr="00EB6FF0">
                <w:rPr>
                  <w:rFonts w:ascii="Times New Roman" w:hAnsi="Times New Roman" w:cs="Times New Roman"/>
                  <w:color w:val="0000FF"/>
                  <w:sz w:val="20"/>
                  <w:szCs w:val="20"/>
                </w:rPr>
                <w:t>N 525</w:t>
              </w:r>
            </w:hyperlink>
            <w:r w:rsidRPr="00EB6FF0">
              <w:rPr>
                <w:rFonts w:ascii="Times New Roman" w:hAnsi="Times New Roman" w:cs="Times New Roman"/>
                <w:color w:val="0000FF"/>
                <w:sz w:val="20"/>
                <w:szCs w:val="20"/>
              </w:rPr>
              <w:t xml:space="preserve">, от 18.12.2006 </w:t>
            </w:r>
            <w:hyperlink r:id="rId1740" w:history="1">
              <w:r w:rsidRPr="00EB6FF0">
                <w:rPr>
                  <w:rFonts w:ascii="Times New Roman" w:hAnsi="Times New Roman" w:cs="Times New Roman"/>
                  <w:color w:val="0000FF"/>
                  <w:sz w:val="20"/>
                  <w:szCs w:val="20"/>
                </w:rPr>
                <w:t>N 775</w:t>
              </w:r>
            </w:hyperlink>
            <w:r w:rsidRPr="00EB6FF0">
              <w:rPr>
                <w:rFonts w:ascii="Times New Roman" w:hAnsi="Times New Roman" w:cs="Times New Roman"/>
                <w:color w:val="0000FF"/>
                <w:sz w:val="20"/>
                <w:szCs w:val="20"/>
              </w:rPr>
              <w:t xml:space="preserve">, от 21.06.2007 </w:t>
            </w:r>
            <w:hyperlink r:id="rId1741" w:history="1">
              <w:r w:rsidRPr="00EB6FF0">
                <w:rPr>
                  <w:rFonts w:ascii="Times New Roman" w:hAnsi="Times New Roman" w:cs="Times New Roman"/>
                  <w:color w:val="0000FF"/>
                  <w:sz w:val="20"/>
                  <w:szCs w:val="20"/>
                </w:rPr>
                <w:t>N 389</w:t>
              </w:r>
            </w:hyperlink>
            <w:r w:rsidRPr="00EB6FF0">
              <w:rPr>
                <w:rFonts w:ascii="Times New Roman" w:hAnsi="Times New Roman" w:cs="Times New Roman"/>
                <w:color w:val="0000FF"/>
                <w:sz w:val="20"/>
                <w:szCs w:val="20"/>
              </w:rPr>
              <w:t xml:space="preserve">, от 29.02.2008 </w:t>
            </w:r>
            <w:hyperlink r:id="rId1742" w:history="1">
              <w:r w:rsidRPr="00EB6FF0">
                <w:rPr>
                  <w:rFonts w:ascii="Times New Roman" w:hAnsi="Times New Roman" w:cs="Times New Roman"/>
                  <w:color w:val="0000FF"/>
                  <w:sz w:val="20"/>
                  <w:szCs w:val="20"/>
                </w:rPr>
                <w:t>N 129</w:t>
              </w:r>
            </w:hyperlink>
            <w:r w:rsidRPr="00EB6FF0">
              <w:rPr>
                <w:rFonts w:ascii="Times New Roman" w:hAnsi="Times New Roman" w:cs="Times New Roman"/>
                <w:color w:val="0000FF"/>
                <w:sz w:val="20"/>
                <w:szCs w:val="20"/>
              </w:rPr>
              <w:t xml:space="preserve">, от 29.02.2008 </w:t>
            </w:r>
            <w:hyperlink r:id="rId1743" w:history="1">
              <w:r w:rsidRPr="00EB6FF0">
                <w:rPr>
                  <w:rFonts w:ascii="Times New Roman" w:hAnsi="Times New Roman" w:cs="Times New Roman"/>
                  <w:color w:val="0000FF"/>
                  <w:sz w:val="20"/>
                  <w:szCs w:val="20"/>
                </w:rPr>
                <w:t>N 131</w:t>
              </w:r>
            </w:hyperlink>
            <w:r w:rsidRPr="00EB6FF0">
              <w:rPr>
                <w:rFonts w:ascii="Times New Roman" w:hAnsi="Times New Roman" w:cs="Times New Roman"/>
                <w:color w:val="0000FF"/>
                <w:sz w:val="20"/>
                <w:szCs w:val="20"/>
              </w:rPr>
              <w:t xml:space="preserve">, от 08.08.2009 </w:t>
            </w:r>
            <w:hyperlink r:id="rId1744" w:history="1">
              <w:r w:rsidRPr="00EB6FF0">
                <w:rPr>
                  <w:rFonts w:ascii="Times New Roman" w:hAnsi="Times New Roman" w:cs="Times New Roman"/>
                  <w:color w:val="0000FF"/>
                  <w:sz w:val="20"/>
                  <w:szCs w:val="20"/>
                </w:rPr>
                <w:t>N 653</w:t>
              </w:r>
            </w:hyperlink>
            <w:r w:rsidRPr="00EB6FF0">
              <w:rPr>
                <w:rFonts w:ascii="Times New Roman" w:hAnsi="Times New Roman" w:cs="Times New Roman"/>
                <w:color w:val="0000FF"/>
                <w:sz w:val="20"/>
                <w:szCs w:val="20"/>
              </w:rPr>
              <w:t xml:space="preserve">, от 06.10.2011 </w:t>
            </w:r>
            <w:hyperlink r:id="rId1745" w:history="1">
              <w:r w:rsidRPr="00EB6FF0">
                <w:rPr>
                  <w:rFonts w:ascii="Times New Roman" w:hAnsi="Times New Roman" w:cs="Times New Roman"/>
                  <w:color w:val="0000FF"/>
                  <w:sz w:val="20"/>
                  <w:szCs w:val="20"/>
                </w:rPr>
                <w:t>N 824</w:t>
              </w:r>
            </w:hyperlink>
            <w:r w:rsidRPr="00EB6FF0">
              <w:rPr>
                <w:rFonts w:ascii="Times New Roman" w:hAnsi="Times New Roman" w:cs="Times New Roman"/>
                <w:color w:val="0000FF"/>
                <w:sz w:val="20"/>
                <w:szCs w:val="20"/>
              </w:rPr>
              <w:t xml:space="preserve">, от 30.12.2011 </w:t>
            </w:r>
            <w:hyperlink r:id="rId1746" w:history="1">
              <w:r w:rsidRPr="00EB6FF0">
                <w:rPr>
                  <w:rFonts w:ascii="Times New Roman" w:hAnsi="Times New Roman" w:cs="Times New Roman"/>
                  <w:color w:val="0000FF"/>
                  <w:sz w:val="20"/>
                  <w:szCs w:val="20"/>
                </w:rPr>
                <w:t>N 1245</w:t>
              </w:r>
            </w:hyperlink>
            <w:r w:rsidRPr="00EB6FF0">
              <w:rPr>
                <w:rFonts w:ascii="Times New Roman" w:hAnsi="Times New Roman" w:cs="Times New Roman"/>
                <w:color w:val="0000FF"/>
                <w:sz w:val="20"/>
                <w:szCs w:val="20"/>
              </w:rPr>
              <w:t xml:space="preserve">, от 01.12.2012 </w:t>
            </w:r>
            <w:hyperlink r:id="rId1747" w:history="1">
              <w:r w:rsidRPr="00EB6FF0">
                <w:rPr>
                  <w:rFonts w:ascii="Times New Roman" w:hAnsi="Times New Roman" w:cs="Times New Roman"/>
                  <w:color w:val="0000FF"/>
                  <w:sz w:val="20"/>
                  <w:szCs w:val="20"/>
                </w:rPr>
                <w:t>N 1237</w:t>
              </w:r>
            </w:hyperlink>
            <w:r w:rsidRPr="00EB6FF0">
              <w:rPr>
                <w:rFonts w:ascii="Times New Roman" w:hAnsi="Times New Roman" w:cs="Times New Roman"/>
                <w:color w:val="0000FF"/>
                <w:sz w:val="20"/>
                <w:szCs w:val="20"/>
              </w:rPr>
              <w:t xml:space="preserve">, </w:t>
            </w:r>
            <w:r w:rsidRPr="00EB6FF0">
              <w:rPr>
                <w:rFonts w:ascii="Times New Roman" w:hAnsi="Times New Roman" w:cs="Times New Roman"/>
                <w:b/>
                <w:color w:val="00B050"/>
                <w:sz w:val="20"/>
                <w:szCs w:val="20"/>
              </w:rPr>
              <w:t xml:space="preserve">от 26.08.2013 </w:t>
            </w:r>
            <w:hyperlink r:id="rId1748" w:history="1">
              <w:r w:rsidRPr="00EB6FF0">
                <w:rPr>
                  <w:rFonts w:ascii="Times New Roman" w:hAnsi="Times New Roman" w:cs="Times New Roman"/>
                  <w:b/>
                  <w:color w:val="00B050"/>
                  <w:sz w:val="20"/>
                  <w:szCs w:val="20"/>
                </w:rPr>
                <w:t>N 739</w:t>
              </w:r>
            </w:hyperlink>
            <w:r w:rsidRPr="00EB6FF0">
              <w:rPr>
                <w:rFonts w:ascii="Times New Roman" w:hAnsi="Times New Roman" w:cs="Times New Roman"/>
                <w:color w:val="0000FF"/>
                <w:sz w:val="20"/>
                <w:szCs w:val="20"/>
              </w:rPr>
              <w:t xml:space="preserve">, с изм., внесенными решениями Верховного Суда РФ от 10.07.2006 </w:t>
            </w:r>
            <w:hyperlink r:id="rId1749" w:history="1">
              <w:r w:rsidRPr="00EB6FF0">
                <w:rPr>
                  <w:rFonts w:ascii="Times New Roman" w:hAnsi="Times New Roman" w:cs="Times New Roman"/>
                  <w:color w:val="0000FF"/>
                  <w:sz w:val="20"/>
                  <w:szCs w:val="20"/>
                </w:rPr>
                <w:t>N ГКПИ06-529</w:t>
              </w:r>
            </w:hyperlink>
            <w:r w:rsidRPr="00EB6FF0">
              <w:rPr>
                <w:rFonts w:ascii="Times New Roman" w:hAnsi="Times New Roman" w:cs="Times New Roman"/>
                <w:color w:val="0000FF"/>
                <w:sz w:val="20"/>
                <w:szCs w:val="20"/>
              </w:rPr>
              <w:t xml:space="preserve">, от 24.07.2007 </w:t>
            </w:r>
            <w:hyperlink r:id="rId1750" w:history="1">
              <w:r w:rsidRPr="00EB6FF0">
                <w:rPr>
                  <w:rFonts w:ascii="Times New Roman" w:hAnsi="Times New Roman" w:cs="Times New Roman"/>
                  <w:color w:val="0000FF"/>
                  <w:sz w:val="20"/>
                  <w:szCs w:val="20"/>
                </w:rPr>
                <w:t>N ГКПИ07-658</w:t>
              </w:r>
            </w:hyperlink>
            <w:r w:rsidRPr="00EB6FF0">
              <w:rPr>
                <w:rFonts w:ascii="Times New Roman" w:hAnsi="Times New Roman" w:cs="Times New Roman"/>
                <w:color w:val="0000FF"/>
                <w:sz w:val="20"/>
                <w:szCs w:val="20"/>
              </w:rPr>
              <w:t>)</w:t>
            </w:r>
          </w:p>
          <w:p w:rsidR="00434B96" w:rsidRPr="00434B96" w:rsidRDefault="00434B96" w:rsidP="00434B96">
            <w:pPr>
              <w:autoSpaceDE w:val="0"/>
              <w:autoSpaceDN w:val="0"/>
              <w:adjustRightInd w:val="0"/>
              <w:spacing w:after="0" w:line="240" w:lineRule="auto"/>
              <w:ind w:left="-36"/>
              <w:jc w:val="center"/>
              <w:rPr>
                <w:rFonts w:ascii="Times New Roman" w:eastAsia="Times New Roman" w:hAnsi="Times New Roman" w:cs="Times New Roman"/>
                <w:color w:val="0000FF"/>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lang w:eastAsia="ru-RU"/>
              </w:rPr>
            </w:pPr>
            <w:r w:rsidRPr="00434B96">
              <w:rPr>
                <w:rFonts w:ascii="Times New Roman" w:eastAsia="Times New Roman" w:hAnsi="Times New Roman" w:cs="Times New Roman"/>
                <w:b/>
                <w:color w:val="0000FF"/>
                <w:lang w:eastAsia="ru-RU"/>
              </w:rPr>
              <w:t>Примечание:</w:t>
            </w:r>
            <w:r w:rsidRPr="00434B96">
              <w:rPr>
                <w:rFonts w:ascii="Times New Roman" w:eastAsia="Times New Roman" w:hAnsi="Times New Roman" w:cs="Times New Roman"/>
                <w:color w:val="0000FF"/>
                <w:lang w:eastAsia="ru-RU"/>
              </w:rPr>
              <w:t xml:space="preserve"> </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Правила применяется с учетом конституционно-правового смысла </w:t>
            </w:r>
            <w:hyperlink r:id="rId1751" w:history="1">
              <w:r w:rsidRPr="00434B96">
                <w:rPr>
                  <w:rFonts w:ascii="Times New Roman" w:eastAsia="Times New Roman" w:hAnsi="Times New Roman" w:cs="Times New Roman"/>
                  <w:color w:val="0000FF"/>
                  <w:sz w:val="20"/>
                  <w:szCs w:val="20"/>
                  <w:lang w:eastAsia="ru-RU"/>
                </w:rPr>
                <w:t>статьи 5</w:t>
              </w:r>
            </w:hyperlink>
            <w:r w:rsidRPr="00434B96">
              <w:rPr>
                <w:rFonts w:ascii="Times New Roman" w:eastAsia="Times New Roman" w:hAnsi="Times New Roman" w:cs="Times New Roman"/>
                <w:color w:val="0000FF"/>
                <w:sz w:val="20"/>
                <w:szCs w:val="20"/>
                <w:lang w:eastAsia="ru-RU"/>
              </w:rPr>
              <w:t xml:space="preserve"> Федерального закона от 25.04.2002 N 40-ФЗ "Об обязательном страховании гражданской ответственности владельцев транспортных средств", в соответствии с которой принят данный документ, выявленном в </w:t>
            </w:r>
            <w:hyperlink r:id="rId1752" w:history="1">
              <w:r w:rsidRPr="00434B96">
                <w:rPr>
                  <w:rFonts w:ascii="Times New Roman" w:eastAsia="Times New Roman" w:hAnsi="Times New Roman" w:cs="Times New Roman"/>
                  <w:color w:val="0000FF"/>
                  <w:sz w:val="20"/>
                  <w:szCs w:val="20"/>
                  <w:lang w:eastAsia="ru-RU"/>
                </w:rPr>
                <w:t>Постановлении</w:t>
              </w:r>
            </w:hyperlink>
            <w:r w:rsidRPr="00434B96">
              <w:rPr>
                <w:rFonts w:ascii="Times New Roman" w:eastAsia="Times New Roman" w:hAnsi="Times New Roman" w:cs="Times New Roman"/>
                <w:color w:val="0000FF"/>
                <w:sz w:val="20"/>
                <w:szCs w:val="20"/>
                <w:lang w:eastAsia="ru-RU"/>
              </w:rPr>
              <w:t xml:space="preserve"> Конституционного Суда РФ от 31.05.2005 N 6-П.</w:t>
            </w:r>
          </w:p>
          <w:p w:rsidR="00434B96" w:rsidRPr="00434B96" w:rsidRDefault="00434B96" w:rsidP="00434B96">
            <w:pPr>
              <w:autoSpaceDE w:val="0"/>
              <w:autoSpaceDN w:val="0"/>
              <w:adjustRightInd w:val="0"/>
              <w:spacing w:after="0" w:line="240" w:lineRule="auto"/>
              <w:ind w:firstLine="540"/>
              <w:jc w:val="center"/>
              <w:rPr>
                <w:rFonts w:ascii="Times New Roman" w:eastAsia="Times New Roman" w:hAnsi="Times New Roman" w:cs="Times New Roman"/>
                <w:bCs/>
                <w:color w:val="0000FF"/>
                <w:sz w:val="24"/>
                <w:szCs w:val="24"/>
                <w:lang w:eastAsia="ru-RU"/>
              </w:rPr>
            </w:pPr>
          </w:p>
          <w:p w:rsidR="00434B96" w:rsidRPr="00BA0D88" w:rsidRDefault="00434B96" w:rsidP="00434B96">
            <w:pPr>
              <w:autoSpaceDE w:val="0"/>
              <w:autoSpaceDN w:val="0"/>
              <w:adjustRightInd w:val="0"/>
              <w:spacing w:after="0" w:line="240" w:lineRule="auto"/>
              <w:ind w:firstLine="540"/>
              <w:jc w:val="center"/>
              <w:rPr>
                <w:rFonts w:ascii="Times New Roman" w:eastAsia="Times New Roman" w:hAnsi="Times New Roman" w:cs="Times New Roman"/>
                <w:bCs/>
                <w:color w:val="0000FF"/>
                <w:sz w:val="20"/>
                <w:szCs w:val="20"/>
                <w:lang w:eastAsia="ru-RU"/>
              </w:rPr>
            </w:pPr>
            <w:r w:rsidRPr="00BA0D88">
              <w:rPr>
                <w:rFonts w:ascii="Times New Roman" w:eastAsia="Times New Roman" w:hAnsi="Times New Roman" w:cs="Times New Roman"/>
                <w:bCs/>
                <w:color w:val="0000FF"/>
                <w:sz w:val="20"/>
                <w:szCs w:val="20"/>
                <w:lang w:eastAsia="ru-RU"/>
              </w:rPr>
              <w:t>В частности, в настоящих Правилах используются следующие понятия:</w:t>
            </w:r>
          </w:p>
          <w:p w:rsidR="00434B96" w:rsidRPr="00BA0D88"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A0D88">
              <w:rPr>
                <w:rFonts w:ascii="Times New Roman" w:eastAsia="Times New Roman" w:hAnsi="Times New Roman" w:cs="Times New Roman"/>
                <w:b/>
                <w:bCs/>
                <w:color w:val="0000FF"/>
                <w:sz w:val="20"/>
                <w:szCs w:val="20"/>
                <w:lang w:eastAsia="ru-RU"/>
              </w:rPr>
              <w:t>"владелец транспортного средства"</w:t>
            </w:r>
            <w:r w:rsidRPr="00BA0D88">
              <w:rPr>
                <w:rFonts w:ascii="Times New Roman" w:eastAsia="Times New Roman" w:hAnsi="Times New Roman" w:cs="Times New Roman"/>
                <w:bCs/>
                <w:color w:val="0000FF"/>
                <w:sz w:val="20"/>
                <w:szCs w:val="20"/>
                <w:lang w:eastAsia="ru-RU"/>
              </w:rPr>
              <w:t xml:space="preserve"> - собственник транспортного средства, а также лицо, владеющее транспортным средством на праве хозяйственного ведения или праве оперативного управления либо на ином законном основании (право аренды, доверенность на право управления транспортным средством, распоряжение соответствующего органа о передаче ему транспортного средства и др.). Не является владельцем транспортного средства лицо, управляющее транспортным средством при исполнении своих служебных или трудовых обязанностей, в том числе на основании трудового или гражданско-правового договора с собственником или иным владельцем транспортного средства;</w:t>
            </w:r>
          </w:p>
          <w:p w:rsidR="00434B96" w:rsidRPr="00BA0D88"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A0D88">
              <w:rPr>
                <w:rFonts w:ascii="Times New Roman" w:eastAsia="Times New Roman" w:hAnsi="Times New Roman" w:cs="Times New Roman"/>
                <w:b/>
                <w:bCs/>
                <w:color w:val="0000FF"/>
                <w:sz w:val="20"/>
                <w:szCs w:val="20"/>
                <w:lang w:eastAsia="ru-RU"/>
              </w:rPr>
              <w:t>"водитель"</w:t>
            </w:r>
            <w:r w:rsidRPr="00BA0D88">
              <w:rPr>
                <w:rFonts w:ascii="Times New Roman" w:eastAsia="Times New Roman" w:hAnsi="Times New Roman" w:cs="Times New Roman"/>
                <w:bCs/>
                <w:color w:val="0000FF"/>
                <w:sz w:val="20"/>
                <w:szCs w:val="20"/>
                <w:lang w:eastAsia="ru-RU"/>
              </w:rPr>
              <w:t xml:space="preserve"> - лицо, которое управляет транспортным средством (использует транспортное средство) на праве владения, пользования, распоряжения, риск ответственности которого застрахован по договору обязательного страхования. Это лицо в том числе осуществляет управление транспортным средством на основании трудового договора (контракта) или гражданско-правового договора с собственником или иным владельцем транспортного средства, риск ответственности которого застрахован в соответствии с договором обязательного страхования. При обучении управлению транспортным средством водителем считается обучающее лицо;</w:t>
            </w:r>
          </w:p>
          <w:p w:rsidR="00434B96" w:rsidRPr="00BA0D88"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A0D88">
              <w:rPr>
                <w:rFonts w:ascii="Times New Roman" w:eastAsia="Times New Roman" w:hAnsi="Times New Roman" w:cs="Times New Roman"/>
                <w:b/>
                <w:bCs/>
                <w:color w:val="0000FF"/>
                <w:sz w:val="20"/>
                <w:szCs w:val="20"/>
                <w:lang w:eastAsia="ru-RU"/>
              </w:rPr>
              <w:t>"потерпевший"</w:t>
            </w:r>
            <w:r w:rsidRPr="00BA0D88">
              <w:rPr>
                <w:rFonts w:ascii="Times New Roman" w:eastAsia="Times New Roman" w:hAnsi="Times New Roman" w:cs="Times New Roman"/>
                <w:bCs/>
                <w:color w:val="0000FF"/>
                <w:sz w:val="20"/>
                <w:szCs w:val="20"/>
                <w:lang w:eastAsia="ru-RU"/>
              </w:rPr>
              <w:t xml:space="preserve"> - лицо, жизни, здоровью или имуществу которого был причинен вред при использовании транспортного средства иным лицом, в том числе пешеход, водитель транспортного средства, которым причинен вред, и пассажир транспортного средства - участник дорожно-транспортного происшествия;</w:t>
            </w:r>
          </w:p>
          <w:p w:rsidR="00434B96" w:rsidRPr="00BA0D88"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BA0D88">
              <w:rPr>
                <w:rFonts w:ascii="Times New Roman" w:eastAsia="Times New Roman" w:hAnsi="Times New Roman" w:cs="Times New Roman"/>
                <w:bCs/>
                <w:color w:val="0000FF"/>
                <w:sz w:val="20"/>
                <w:szCs w:val="20"/>
                <w:lang w:eastAsia="ru-RU"/>
              </w:rPr>
              <w:t xml:space="preserve">(в ред. </w:t>
            </w:r>
            <w:hyperlink r:id="rId1753" w:history="1">
              <w:r w:rsidRPr="00BA0D88">
                <w:rPr>
                  <w:rFonts w:ascii="Times New Roman" w:eastAsia="Times New Roman" w:hAnsi="Times New Roman" w:cs="Times New Roman"/>
                  <w:bCs/>
                  <w:color w:val="0000FF"/>
                  <w:sz w:val="20"/>
                  <w:szCs w:val="20"/>
                  <w:lang w:eastAsia="ru-RU"/>
                </w:rPr>
                <w:t>Постановления</w:t>
              </w:r>
            </w:hyperlink>
            <w:r w:rsidRPr="00BA0D88">
              <w:rPr>
                <w:rFonts w:ascii="Times New Roman" w:eastAsia="Times New Roman" w:hAnsi="Times New Roman" w:cs="Times New Roman"/>
                <w:bCs/>
                <w:color w:val="0000FF"/>
                <w:sz w:val="20"/>
                <w:szCs w:val="20"/>
                <w:lang w:eastAsia="ru-RU"/>
              </w:rPr>
              <w:t xml:space="preserve"> Правительства РФ от 29.02.2008 N 131)</w:t>
            </w:r>
          </w:p>
          <w:p w:rsidR="00BA0D88" w:rsidRPr="00BA0D88" w:rsidRDefault="00BA0D88" w:rsidP="00BA0D88">
            <w:pPr>
              <w:autoSpaceDE w:val="0"/>
              <w:autoSpaceDN w:val="0"/>
              <w:adjustRightInd w:val="0"/>
              <w:spacing w:after="0" w:line="240" w:lineRule="auto"/>
              <w:jc w:val="both"/>
              <w:rPr>
                <w:rFonts w:ascii="Times New Roman" w:hAnsi="Times New Roman" w:cs="Times New Roman"/>
                <w:bCs/>
                <w:color w:val="0000FF"/>
                <w:sz w:val="20"/>
                <w:szCs w:val="20"/>
              </w:rPr>
            </w:pPr>
            <w:r w:rsidRPr="00BA0D88">
              <w:rPr>
                <w:rFonts w:ascii="Times New Roman" w:hAnsi="Times New Roman" w:cs="Times New Roman"/>
                <w:b/>
                <w:bCs/>
                <w:color w:val="0000FF"/>
                <w:sz w:val="20"/>
                <w:szCs w:val="20"/>
              </w:rPr>
              <w:t xml:space="preserve">       Страховым случаем признается</w:t>
            </w:r>
            <w:r w:rsidRPr="00BA0D88">
              <w:rPr>
                <w:rFonts w:ascii="Times New Roman" w:hAnsi="Times New Roman" w:cs="Times New Roman"/>
                <w:bCs/>
                <w:color w:val="0000FF"/>
                <w:sz w:val="20"/>
                <w:szCs w:val="20"/>
              </w:rPr>
              <w:t xml:space="preserve"> наступление гражданской ответственности владельца транспортного средства за причинение вреда жизни, здоровью или имуществу потерпевших при использовании транспортного средства, влекущее за собой в соответствии с договором обязательного страхования обязанность страховщика осуществить страховую выплату.</w:t>
            </w:r>
          </w:p>
          <w:p w:rsidR="00BA0D88" w:rsidRPr="00BA0D88" w:rsidRDefault="00BA0D88" w:rsidP="00BA0D88">
            <w:pPr>
              <w:autoSpaceDE w:val="0"/>
              <w:autoSpaceDN w:val="0"/>
              <w:adjustRightInd w:val="0"/>
              <w:spacing w:after="0" w:line="240" w:lineRule="auto"/>
              <w:jc w:val="both"/>
              <w:rPr>
                <w:rFonts w:ascii="Times New Roman" w:hAnsi="Times New Roman" w:cs="Times New Roman"/>
                <w:bCs/>
                <w:color w:val="0000FF"/>
                <w:sz w:val="20"/>
                <w:szCs w:val="20"/>
              </w:rPr>
            </w:pPr>
            <w:r w:rsidRPr="00BA0D88">
              <w:rPr>
                <w:rFonts w:ascii="Times New Roman" w:hAnsi="Times New Roman" w:cs="Times New Roman"/>
                <w:bCs/>
                <w:color w:val="0000FF"/>
                <w:sz w:val="20"/>
                <w:szCs w:val="20"/>
              </w:rPr>
              <w:t xml:space="preserve">(п. 7 в ред. </w:t>
            </w:r>
            <w:hyperlink r:id="rId1754" w:history="1">
              <w:r w:rsidRPr="00BA0D88">
                <w:rPr>
                  <w:rFonts w:ascii="Times New Roman" w:hAnsi="Times New Roman" w:cs="Times New Roman"/>
                  <w:bCs/>
                  <w:color w:val="0000FF"/>
                  <w:sz w:val="20"/>
                  <w:szCs w:val="20"/>
                </w:rPr>
                <w:t>Постановления</w:t>
              </w:r>
            </w:hyperlink>
            <w:r w:rsidRPr="00BA0D88">
              <w:rPr>
                <w:rFonts w:ascii="Times New Roman" w:hAnsi="Times New Roman" w:cs="Times New Roman"/>
                <w:bCs/>
                <w:color w:val="0000FF"/>
                <w:sz w:val="20"/>
                <w:szCs w:val="20"/>
              </w:rPr>
              <w:t xml:space="preserve"> Правительства РФ от 29.02.2008 N 131)</w:t>
            </w:r>
          </w:p>
          <w:p w:rsidR="00BA0D88" w:rsidRPr="00BA0D88" w:rsidRDefault="00BA0D88" w:rsidP="00BA0D88">
            <w:pPr>
              <w:autoSpaceDE w:val="0"/>
              <w:autoSpaceDN w:val="0"/>
              <w:adjustRightInd w:val="0"/>
              <w:spacing w:after="0" w:line="240" w:lineRule="auto"/>
              <w:jc w:val="both"/>
              <w:rPr>
                <w:rFonts w:ascii="Times New Roman" w:hAnsi="Times New Roman" w:cs="Times New Roman"/>
                <w:color w:val="00B050"/>
                <w:sz w:val="20"/>
                <w:szCs w:val="20"/>
              </w:rPr>
            </w:pPr>
            <w:r w:rsidRPr="00BA0D88">
              <w:rPr>
                <w:rFonts w:ascii="Times New Roman" w:hAnsi="Times New Roman" w:cs="Times New Roman"/>
                <w:b/>
                <w:color w:val="00B050"/>
                <w:sz w:val="20"/>
                <w:szCs w:val="20"/>
              </w:rPr>
              <w:t xml:space="preserve">     "страховщик"</w:t>
            </w:r>
            <w:r>
              <w:rPr>
                <w:rFonts w:ascii="Times New Roman" w:hAnsi="Times New Roman" w:cs="Times New Roman"/>
                <w:b/>
                <w:color w:val="00B050"/>
                <w:sz w:val="20"/>
                <w:szCs w:val="20"/>
              </w:rPr>
              <w:t xml:space="preserve">  </w:t>
            </w:r>
            <w:r w:rsidRPr="00BA0D88">
              <w:rPr>
                <w:rFonts w:ascii="Times New Roman" w:hAnsi="Times New Roman" w:cs="Times New Roman"/>
                <w:color w:val="00B050"/>
                <w:sz w:val="20"/>
                <w:szCs w:val="20"/>
              </w:rPr>
              <w:t xml:space="preserve"> -</w:t>
            </w:r>
            <w:r>
              <w:rPr>
                <w:rFonts w:ascii="Times New Roman" w:hAnsi="Times New Roman" w:cs="Times New Roman"/>
                <w:color w:val="00B050"/>
                <w:sz w:val="20"/>
                <w:szCs w:val="20"/>
              </w:rPr>
              <w:t xml:space="preserve">  </w:t>
            </w:r>
            <w:r w:rsidRPr="00BA0D88">
              <w:rPr>
                <w:rFonts w:ascii="Times New Roman" w:hAnsi="Times New Roman" w:cs="Times New Roman"/>
                <w:color w:val="00B050"/>
                <w:sz w:val="20"/>
                <w:szCs w:val="20"/>
              </w:rPr>
              <w:t xml:space="preserve"> страховая организация, которая вправе осуществлять обязательное страхование гражданской ответственности владельцев транспортных средств на условиях и в порядке, установленных Федеральным </w:t>
            </w:r>
            <w:hyperlink r:id="rId1755" w:history="1">
              <w:r w:rsidRPr="00BA0D88">
                <w:rPr>
                  <w:rFonts w:ascii="Times New Roman" w:hAnsi="Times New Roman" w:cs="Times New Roman"/>
                  <w:color w:val="00B050"/>
                  <w:sz w:val="20"/>
                  <w:szCs w:val="20"/>
                </w:rPr>
                <w:t>законом</w:t>
              </w:r>
            </w:hyperlink>
            <w:r w:rsidRPr="00BA0D88">
              <w:rPr>
                <w:rFonts w:ascii="Times New Roman" w:hAnsi="Times New Roman" w:cs="Times New Roman"/>
                <w:color w:val="00B050"/>
                <w:sz w:val="20"/>
                <w:szCs w:val="20"/>
              </w:rPr>
              <w:t xml:space="preserve"> "Об обязательном страховании гражданской ответственности владельцев транспортных средств" и настоящими Правилами в соответствии с разрешением (лицензией), выданным в установленном законодательством Российской Федерации </w:t>
            </w:r>
            <w:hyperlink r:id="rId1756" w:history="1">
              <w:r w:rsidRPr="00BA0D88">
                <w:rPr>
                  <w:rFonts w:ascii="Times New Roman" w:hAnsi="Times New Roman" w:cs="Times New Roman"/>
                  <w:color w:val="00B050"/>
                  <w:sz w:val="20"/>
                  <w:szCs w:val="20"/>
                </w:rPr>
                <w:t>порядке</w:t>
              </w:r>
            </w:hyperlink>
            <w:r>
              <w:rPr>
                <w:rFonts w:ascii="Times New Roman" w:hAnsi="Times New Roman" w:cs="Times New Roman"/>
                <w:color w:val="00B050"/>
                <w:sz w:val="20"/>
                <w:szCs w:val="20"/>
              </w:rPr>
              <w:t>.</w:t>
            </w:r>
          </w:p>
          <w:p w:rsidR="00BA0D88" w:rsidRPr="00BA0D88" w:rsidRDefault="00BA0D88" w:rsidP="00BA0D88">
            <w:pPr>
              <w:autoSpaceDE w:val="0"/>
              <w:autoSpaceDN w:val="0"/>
              <w:adjustRightInd w:val="0"/>
              <w:spacing w:after="0" w:line="240" w:lineRule="auto"/>
              <w:jc w:val="both"/>
              <w:rPr>
                <w:rFonts w:ascii="Times New Roman" w:hAnsi="Times New Roman" w:cs="Times New Roman"/>
                <w:b/>
                <w:color w:val="00B050"/>
                <w:sz w:val="20"/>
                <w:szCs w:val="20"/>
              </w:rPr>
            </w:pPr>
            <w:r w:rsidRPr="00BA0D88">
              <w:rPr>
                <w:rFonts w:ascii="Times New Roman" w:hAnsi="Times New Roman" w:cs="Times New Roman"/>
                <w:b/>
                <w:color w:val="00B050"/>
                <w:sz w:val="20"/>
                <w:szCs w:val="20"/>
              </w:rPr>
              <w:t xml:space="preserve">(в ред. </w:t>
            </w:r>
            <w:hyperlink r:id="rId1757" w:history="1">
              <w:r w:rsidRPr="00BA0D88">
                <w:rPr>
                  <w:rFonts w:ascii="Times New Roman" w:hAnsi="Times New Roman" w:cs="Times New Roman"/>
                  <w:b/>
                  <w:color w:val="00B050"/>
                  <w:sz w:val="20"/>
                  <w:szCs w:val="20"/>
                </w:rPr>
                <w:t>Постановления</w:t>
              </w:r>
            </w:hyperlink>
            <w:r w:rsidRPr="00BA0D88">
              <w:rPr>
                <w:rFonts w:ascii="Times New Roman" w:hAnsi="Times New Roman" w:cs="Times New Roman"/>
                <w:b/>
                <w:color w:val="00B050"/>
                <w:sz w:val="20"/>
                <w:szCs w:val="20"/>
              </w:rPr>
              <w:t xml:space="preserve"> Правительства РФ от 26.08.2013 N 739)</w:t>
            </w:r>
          </w:p>
          <w:p w:rsidR="00434B96" w:rsidRPr="00BA0D88" w:rsidRDefault="00434B96" w:rsidP="00BA0D88">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p>
          <w:p w:rsidR="00434B96" w:rsidRPr="00434B96" w:rsidRDefault="00434B96" w:rsidP="00BA0D88">
            <w:pPr>
              <w:autoSpaceDE w:val="0"/>
              <w:autoSpaceDN w:val="0"/>
              <w:adjustRightInd w:val="0"/>
              <w:spacing w:after="0" w:line="240" w:lineRule="auto"/>
              <w:jc w:val="both"/>
              <w:rPr>
                <w:rFonts w:ascii="Times New Roman" w:eastAsia="Times New Roman" w:hAnsi="Times New Roman" w:cs="Times New Roman"/>
                <w:b/>
                <w:color w:val="0000FF"/>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Постановление Правительства РФ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от 07.05.2003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8000"/>
                <w:sz w:val="20"/>
                <w:szCs w:val="20"/>
                <w:lang w:eastAsia="ru-RU"/>
              </w:rPr>
            </w:pPr>
            <w:r w:rsidRPr="00434B96">
              <w:rPr>
                <w:rFonts w:ascii="Times New Roman" w:eastAsia="Times New Roman" w:hAnsi="Times New Roman" w:cs="Times New Roman"/>
                <w:b/>
                <w:color w:val="0000FF"/>
                <w:sz w:val="20"/>
                <w:szCs w:val="20"/>
                <w:lang w:eastAsia="ru-RU"/>
              </w:rPr>
              <w:t>N 263</w:t>
            </w: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191</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36"/>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 xml:space="preserve">"О подготовке и допуске водителей к управлению транспортными средствами, оборудованными устройствами для подачи специальных световых и звуковых сигналов" </w:t>
            </w:r>
          </w:p>
          <w:p w:rsidR="00434B96" w:rsidRPr="00434B96" w:rsidRDefault="00434B96" w:rsidP="00434B96">
            <w:pPr>
              <w:autoSpaceDE w:val="0"/>
              <w:autoSpaceDN w:val="0"/>
              <w:adjustRightInd w:val="0"/>
              <w:spacing w:after="0" w:line="240" w:lineRule="auto"/>
              <w:ind w:left="-36"/>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ред. Постановлений Правительства РФ от 14.02.2009 </w:t>
            </w:r>
            <w:hyperlink r:id="rId1758" w:history="1">
              <w:r w:rsidRPr="00434B96">
                <w:rPr>
                  <w:rFonts w:ascii="Times New Roman" w:eastAsia="Times New Roman" w:hAnsi="Times New Roman" w:cs="Times New Roman"/>
                  <w:color w:val="0000FF"/>
                  <w:sz w:val="20"/>
                  <w:szCs w:val="20"/>
                  <w:lang w:eastAsia="ru-RU"/>
                </w:rPr>
                <w:t>N 106</w:t>
              </w:r>
            </w:hyperlink>
            <w:r w:rsidRPr="00434B96">
              <w:rPr>
                <w:rFonts w:ascii="Times New Roman" w:eastAsia="Times New Roman" w:hAnsi="Times New Roman" w:cs="Times New Roman"/>
                <w:color w:val="0000FF"/>
                <w:sz w:val="20"/>
                <w:szCs w:val="20"/>
                <w:lang w:eastAsia="ru-RU"/>
              </w:rPr>
              <w:t xml:space="preserve">, от 06.10.2011 </w:t>
            </w:r>
            <w:hyperlink r:id="rId1759" w:history="1">
              <w:r w:rsidRPr="00434B96">
                <w:rPr>
                  <w:rFonts w:ascii="Times New Roman" w:eastAsia="Times New Roman" w:hAnsi="Times New Roman" w:cs="Times New Roman"/>
                  <w:color w:val="0000FF"/>
                  <w:sz w:val="20"/>
                  <w:szCs w:val="20"/>
                  <w:lang w:eastAsia="ru-RU"/>
                </w:rPr>
                <w:t>N 824</w:t>
              </w:r>
            </w:hyperlink>
            <w:r w:rsidRPr="00434B96">
              <w:rPr>
                <w:rFonts w:ascii="Times New Roman" w:eastAsia="Times New Roman" w:hAnsi="Times New Roman" w:cs="Times New Roman"/>
                <w:color w:val="0000FF"/>
                <w:sz w:val="20"/>
                <w:szCs w:val="20"/>
                <w:lang w:eastAsia="ru-RU"/>
              </w:rPr>
              <w:t xml:space="preserve">, от 04.09.2012 </w:t>
            </w:r>
            <w:hyperlink r:id="rId1760" w:history="1">
              <w:r w:rsidRPr="00434B96">
                <w:rPr>
                  <w:rFonts w:ascii="Times New Roman" w:eastAsia="Times New Roman" w:hAnsi="Times New Roman" w:cs="Times New Roman"/>
                  <w:color w:val="0000FF"/>
                  <w:sz w:val="20"/>
                  <w:szCs w:val="20"/>
                  <w:lang w:eastAsia="ru-RU"/>
                </w:rPr>
                <w:t>N 882</w:t>
              </w:r>
            </w:hyperlink>
            <w:r w:rsidRPr="00434B96">
              <w:rPr>
                <w:rFonts w:ascii="Times New Roman" w:eastAsia="Times New Roman" w:hAnsi="Times New Roman" w:cs="Times New Roman"/>
                <w:color w:val="0000FF"/>
                <w:sz w:val="20"/>
                <w:szCs w:val="20"/>
                <w:lang w:eastAsia="ru-RU"/>
              </w:rPr>
              <w:t xml:space="preserve">, </w:t>
            </w:r>
            <w:r w:rsidRPr="00434B96">
              <w:rPr>
                <w:rFonts w:ascii="Times New Roman" w:eastAsia="Times New Roman" w:hAnsi="Times New Roman" w:cs="Times New Roman"/>
                <w:b/>
                <w:color w:val="0000FF"/>
                <w:sz w:val="20"/>
                <w:szCs w:val="20"/>
                <w:lang w:eastAsia="ru-RU"/>
              </w:rPr>
              <w:t xml:space="preserve">от 22.12.2012 </w:t>
            </w:r>
            <w:hyperlink r:id="rId1761" w:history="1">
              <w:r w:rsidRPr="00434B96">
                <w:rPr>
                  <w:rFonts w:ascii="Times New Roman" w:eastAsia="Times New Roman" w:hAnsi="Times New Roman" w:cs="Times New Roman"/>
                  <w:b/>
                  <w:color w:val="0000FF"/>
                  <w:sz w:val="20"/>
                  <w:szCs w:val="20"/>
                  <w:lang w:eastAsia="ru-RU"/>
                </w:rPr>
                <w:t>N 1375</w:t>
              </w:r>
            </w:hyperlink>
            <w:r w:rsidRPr="00434B96">
              <w:rPr>
                <w:rFonts w:ascii="Times New Roman" w:eastAsia="Times New Roman" w:hAnsi="Times New Roman" w:cs="Times New Roman"/>
                <w:color w:val="0000FF"/>
                <w:sz w:val="20"/>
                <w:szCs w:val="20"/>
                <w:lang w:eastAsia="ru-RU"/>
              </w:rPr>
              <w:t>)</w:t>
            </w:r>
          </w:p>
          <w:p w:rsidR="00434B96" w:rsidRPr="00BA0D88"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BA0D88">
              <w:rPr>
                <w:rFonts w:ascii="Times New Roman" w:eastAsia="Times New Roman" w:hAnsi="Times New Roman" w:cs="Times New Roman"/>
                <w:b/>
                <w:color w:val="0000FF"/>
                <w:sz w:val="20"/>
                <w:szCs w:val="20"/>
                <w:lang w:eastAsia="ru-RU"/>
              </w:rPr>
              <w:t>Примечание:</w:t>
            </w:r>
            <w:r w:rsidRPr="00BA0D88">
              <w:rPr>
                <w:rFonts w:ascii="Times New Roman" w:eastAsia="Times New Roman" w:hAnsi="Times New Roman" w:cs="Times New Roman"/>
                <w:color w:val="0000FF"/>
                <w:sz w:val="20"/>
                <w:szCs w:val="20"/>
                <w:lang w:eastAsia="ru-RU"/>
              </w:rPr>
              <w:t xml:space="preserve"> </w:t>
            </w:r>
          </w:p>
          <w:p w:rsidR="00434B96" w:rsidRPr="00BA0D88"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BA0D88">
              <w:rPr>
                <w:rFonts w:ascii="Times New Roman" w:eastAsia="Times New Roman" w:hAnsi="Times New Roman" w:cs="Times New Roman"/>
                <w:color w:val="0000FF"/>
                <w:sz w:val="20"/>
                <w:szCs w:val="20"/>
                <w:lang w:eastAsia="ru-RU"/>
              </w:rPr>
              <w:t xml:space="preserve">В частности, данным Постановлением установлено, что юридические лица, осуществляющие транспортное обслуживание государственных органов, </w:t>
            </w:r>
            <w:hyperlink r:id="rId1762" w:history="1">
              <w:r w:rsidRPr="00BA0D88">
                <w:rPr>
                  <w:rFonts w:ascii="Times New Roman" w:eastAsia="Times New Roman" w:hAnsi="Times New Roman" w:cs="Times New Roman"/>
                  <w:color w:val="0000FF"/>
                  <w:sz w:val="20"/>
                  <w:szCs w:val="20"/>
                  <w:lang w:eastAsia="ru-RU"/>
                </w:rPr>
                <w:t>перечень</w:t>
              </w:r>
            </w:hyperlink>
            <w:r w:rsidRPr="00BA0D88">
              <w:rPr>
                <w:rFonts w:ascii="Times New Roman" w:eastAsia="Times New Roman" w:hAnsi="Times New Roman" w:cs="Times New Roman"/>
                <w:color w:val="0000FF"/>
                <w:sz w:val="20"/>
                <w:szCs w:val="20"/>
                <w:lang w:eastAsia="ru-RU"/>
              </w:rPr>
              <w:t xml:space="preserve"> которых утвержден Постановлением Правительства Российской Федерации от 1 декабря 2006г. </w:t>
            </w:r>
            <w:r w:rsidRPr="00BA0D88">
              <w:rPr>
                <w:rFonts w:ascii="Times New Roman" w:eastAsia="Times New Roman" w:hAnsi="Times New Roman" w:cs="Times New Roman"/>
                <w:b/>
                <w:color w:val="0000FF"/>
                <w:sz w:val="20"/>
                <w:szCs w:val="20"/>
                <w:lang w:eastAsia="ru-RU"/>
              </w:rPr>
              <w:t>N 737</w:t>
            </w:r>
            <w:r w:rsidRPr="00BA0D88">
              <w:rPr>
                <w:rFonts w:ascii="Times New Roman" w:eastAsia="Times New Roman" w:hAnsi="Times New Roman" w:cs="Times New Roman"/>
                <w:color w:val="0000FF"/>
                <w:sz w:val="20"/>
                <w:szCs w:val="20"/>
                <w:lang w:eastAsia="ru-RU"/>
              </w:rPr>
              <w:t>, а также эксплуатацию транспортных средств пожарной охраны, полиции, скорой медицинской помощи, аварийно-спасательных служб и военной автомобильной инспекции, используемых для осуществления неотложных действий по защите жизни и здоровья граждан (далее - владельцы транспортных средств), обеспечивают профессиональный отбор и подготовку водителей к управлению транспортными средствами.</w:t>
            </w:r>
          </w:p>
          <w:p w:rsidR="00434B96" w:rsidRPr="00BA0D88" w:rsidRDefault="00434B96" w:rsidP="00434B96">
            <w:pPr>
              <w:autoSpaceDE w:val="0"/>
              <w:autoSpaceDN w:val="0"/>
              <w:adjustRightInd w:val="0"/>
              <w:spacing w:after="0" w:line="240" w:lineRule="auto"/>
              <w:jc w:val="both"/>
              <w:outlineLvl w:val="0"/>
              <w:rPr>
                <w:rFonts w:ascii="Times New Roman" w:eastAsia="Times New Roman" w:hAnsi="Times New Roman" w:cs="Times New Roman"/>
                <w:color w:val="0000FF"/>
                <w:sz w:val="20"/>
                <w:szCs w:val="20"/>
                <w:lang w:eastAsia="ru-RU"/>
              </w:rPr>
            </w:pPr>
            <w:r w:rsidRPr="00BA0D88">
              <w:rPr>
                <w:rFonts w:ascii="Times New Roman" w:eastAsia="Times New Roman" w:hAnsi="Times New Roman" w:cs="Times New Roman"/>
                <w:color w:val="0000FF"/>
                <w:sz w:val="20"/>
                <w:szCs w:val="20"/>
                <w:lang w:eastAsia="ru-RU"/>
              </w:rPr>
              <w:t xml:space="preserve">(в ред. </w:t>
            </w:r>
            <w:hyperlink r:id="rId1763" w:history="1">
              <w:r w:rsidRPr="00BA0D88">
                <w:rPr>
                  <w:rFonts w:ascii="Times New Roman" w:eastAsia="Times New Roman" w:hAnsi="Times New Roman" w:cs="Times New Roman"/>
                  <w:color w:val="0000FF"/>
                  <w:sz w:val="20"/>
                  <w:szCs w:val="20"/>
                  <w:lang w:eastAsia="ru-RU"/>
                </w:rPr>
                <w:t>Постановления</w:t>
              </w:r>
            </w:hyperlink>
            <w:r w:rsidRPr="00BA0D88">
              <w:rPr>
                <w:rFonts w:ascii="Times New Roman" w:eastAsia="Times New Roman" w:hAnsi="Times New Roman" w:cs="Times New Roman"/>
                <w:color w:val="0000FF"/>
                <w:sz w:val="20"/>
                <w:szCs w:val="20"/>
                <w:lang w:eastAsia="ru-RU"/>
              </w:rPr>
              <w:t xml:space="preserve"> Правительства РФ от 06.10.2011 </w:t>
            </w:r>
            <w:r w:rsidRPr="00BA0D88">
              <w:rPr>
                <w:rFonts w:ascii="Times New Roman" w:eastAsia="Times New Roman" w:hAnsi="Times New Roman" w:cs="Times New Roman"/>
                <w:b/>
                <w:color w:val="0000FF"/>
                <w:sz w:val="20"/>
                <w:szCs w:val="20"/>
                <w:lang w:eastAsia="ru-RU"/>
              </w:rPr>
              <w:t>N 824</w:t>
            </w:r>
            <w:r w:rsidRPr="00BA0D88">
              <w:rPr>
                <w:rFonts w:ascii="Times New Roman" w:eastAsia="Times New Roman" w:hAnsi="Times New Roman" w:cs="Times New Roman"/>
                <w:color w:val="0000FF"/>
                <w:sz w:val="20"/>
                <w:szCs w:val="20"/>
                <w:lang w:eastAsia="ru-RU"/>
              </w:rPr>
              <w:t>)</w:t>
            </w:r>
          </w:p>
          <w:p w:rsidR="00434B96" w:rsidRPr="00BA0D88"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r w:rsidRPr="00BA0D88">
              <w:rPr>
                <w:rFonts w:ascii="Times New Roman" w:eastAsia="Times New Roman" w:hAnsi="Times New Roman" w:cs="Times New Roman"/>
                <w:b/>
                <w:bCs/>
                <w:color w:val="0000FF"/>
                <w:sz w:val="20"/>
                <w:szCs w:val="20"/>
                <w:lang w:eastAsia="ru-RU"/>
              </w:rPr>
              <w:t>Подготовка водителей</w:t>
            </w:r>
            <w:r w:rsidRPr="00BA0D88">
              <w:rPr>
                <w:rFonts w:ascii="Times New Roman" w:eastAsia="Times New Roman" w:hAnsi="Times New Roman" w:cs="Times New Roman"/>
                <w:bCs/>
                <w:color w:val="0000FF"/>
                <w:sz w:val="20"/>
                <w:szCs w:val="20"/>
                <w:lang w:eastAsia="ru-RU"/>
              </w:rPr>
              <w:t xml:space="preserve"> осуществляется образовательными учреждениями, образовательными подразделениями организаций, имеющими соответствующую лицензию, а также федеральными органами исполнительной власти, на которые указами Президента Российской Федерации и постановлениями Правительства Российской Федерации возложена подготовка водителей, по направлениям владельцев транспортных средств.</w:t>
            </w:r>
          </w:p>
          <w:p w:rsidR="00434B96" w:rsidRPr="00BA0D88"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
                <w:bCs/>
                <w:color w:val="0000FF"/>
                <w:sz w:val="20"/>
                <w:szCs w:val="20"/>
                <w:lang w:eastAsia="ru-RU"/>
              </w:rPr>
            </w:pPr>
            <w:r w:rsidRPr="00BA0D88">
              <w:rPr>
                <w:rFonts w:ascii="Times New Roman" w:eastAsia="Times New Roman" w:hAnsi="Times New Roman" w:cs="Times New Roman"/>
                <w:b/>
                <w:bCs/>
                <w:color w:val="0000FF"/>
                <w:sz w:val="20"/>
                <w:szCs w:val="20"/>
                <w:lang w:eastAsia="ru-RU"/>
              </w:rPr>
              <w:t>Водители, допущенные к управлению транспортными средствами, проходят подготовку,</w:t>
            </w:r>
            <w:r w:rsidRPr="00BA0D88">
              <w:rPr>
                <w:rFonts w:ascii="Times New Roman" w:eastAsia="Times New Roman" w:hAnsi="Times New Roman" w:cs="Times New Roman"/>
                <w:bCs/>
                <w:color w:val="0000FF"/>
                <w:sz w:val="20"/>
                <w:szCs w:val="20"/>
                <w:lang w:eastAsia="ru-RU"/>
              </w:rPr>
              <w:t xml:space="preserve"> предусмотренную настоящим Положением, в сроки, установленные владельцами транспортных средств, </w:t>
            </w:r>
            <w:r w:rsidRPr="00BA0D88">
              <w:rPr>
                <w:rFonts w:ascii="Times New Roman" w:eastAsia="Times New Roman" w:hAnsi="Times New Roman" w:cs="Times New Roman"/>
                <w:b/>
                <w:bCs/>
                <w:color w:val="0000FF"/>
                <w:sz w:val="20"/>
                <w:szCs w:val="20"/>
                <w:lang w:eastAsia="ru-RU"/>
              </w:rPr>
              <w:t>но не реже 1 раза в 5 лет.</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
                <w:color w:val="0000FF"/>
                <w:sz w:val="20"/>
                <w:szCs w:val="20"/>
                <w:lang w:eastAsia="ru-RU"/>
              </w:rPr>
            </w:pP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
                <w:color w:val="0000FF"/>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Постановление Правительства РФ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от 15.12.2007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8000"/>
                <w:sz w:val="20"/>
                <w:szCs w:val="20"/>
                <w:lang w:eastAsia="ru-RU"/>
              </w:rPr>
            </w:pPr>
            <w:r w:rsidRPr="00434B96">
              <w:rPr>
                <w:rFonts w:ascii="Times New Roman" w:eastAsia="Times New Roman" w:hAnsi="Times New Roman" w:cs="Times New Roman"/>
                <w:b/>
                <w:color w:val="0000FF"/>
                <w:sz w:val="20"/>
                <w:szCs w:val="20"/>
                <w:lang w:eastAsia="ru-RU"/>
              </w:rPr>
              <w:t>N 876</w:t>
            </w: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192</w:t>
            </w:r>
          </w:p>
        </w:tc>
        <w:tc>
          <w:tcPr>
            <w:tcW w:w="3466" w:type="pct"/>
            <w:tcBorders>
              <w:top w:val="single" w:sz="4" w:space="0" w:color="auto"/>
              <w:left w:val="single" w:sz="4" w:space="0" w:color="auto"/>
              <w:bottom w:val="single" w:sz="4" w:space="0" w:color="auto"/>
              <w:right w:val="single" w:sz="4" w:space="0" w:color="auto"/>
            </w:tcBorders>
          </w:tcPr>
          <w:p w:rsidR="00434B96" w:rsidRPr="00BA0D88"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lang w:eastAsia="ru-RU"/>
              </w:rPr>
            </w:pPr>
            <w:r w:rsidRPr="00BA0D88">
              <w:rPr>
                <w:rFonts w:ascii="Times New Roman" w:eastAsia="Times New Roman" w:hAnsi="Times New Roman" w:cs="Times New Roman"/>
                <w:b/>
                <w:color w:val="0000FF"/>
                <w:lang w:eastAsia="ru-RU"/>
              </w:rPr>
              <w:t xml:space="preserve">"Об утверждении требований к транспортным средствам оперативных служб, используемым для осуществления неотложных действий по защите жизни и здоровья граждан" </w:t>
            </w:r>
          </w:p>
          <w:p w:rsidR="00434B96" w:rsidRPr="00BA0D88"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BA0D88">
              <w:rPr>
                <w:rFonts w:ascii="Times New Roman" w:eastAsia="Times New Roman" w:hAnsi="Times New Roman" w:cs="Times New Roman"/>
                <w:color w:val="0000FF"/>
                <w:sz w:val="20"/>
                <w:szCs w:val="20"/>
                <w:lang w:eastAsia="ru-RU"/>
              </w:rPr>
              <w:t xml:space="preserve">(в ред. Постановлений Правительства РФ от 06.10.2011 </w:t>
            </w:r>
            <w:hyperlink r:id="rId1764" w:history="1">
              <w:r w:rsidRPr="00BA0D88">
                <w:rPr>
                  <w:rFonts w:ascii="Times New Roman" w:eastAsia="Times New Roman" w:hAnsi="Times New Roman" w:cs="Times New Roman"/>
                  <w:color w:val="0000FF"/>
                  <w:sz w:val="20"/>
                  <w:szCs w:val="20"/>
                  <w:lang w:eastAsia="ru-RU"/>
                </w:rPr>
                <w:t>N 824</w:t>
              </w:r>
            </w:hyperlink>
            <w:r w:rsidRPr="00BA0D88">
              <w:rPr>
                <w:rFonts w:ascii="Times New Roman" w:eastAsia="Times New Roman" w:hAnsi="Times New Roman" w:cs="Times New Roman"/>
                <w:color w:val="0000FF"/>
                <w:sz w:val="20"/>
                <w:szCs w:val="20"/>
                <w:lang w:eastAsia="ru-RU"/>
              </w:rPr>
              <w:t xml:space="preserve">, от 07.12.2011 </w:t>
            </w:r>
            <w:hyperlink r:id="rId1765" w:history="1">
              <w:r w:rsidRPr="00BA0D88">
                <w:rPr>
                  <w:rFonts w:ascii="Times New Roman" w:eastAsia="Times New Roman" w:hAnsi="Times New Roman" w:cs="Times New Roman"/>
                  <w:color w:val="0000FF"/>
                  <w:sz w:val="20"/>
                  <w:szCs w:val="20"/>
                  <w:lang w:eastAsia="ru-RU"/>
                </w:rPr>
                <w:t>N 1013</w:t>
              </w:r>
            </w:hyperlink>
            <w:r w:rsidRPr="00BA0D88">
              <w:rPr>
                <w:rFonts w:ascii="Times New Roman" w:eastAsia="Times New Roman" w:hAnsi="Times New Roman" w:cs="Times New Roman"/>
                <w:color w:val="0000FF"/>
                <w:sz w:val="20"/>
                <w:szCs w:val="20"/>
                <w:lang w:eastAsia="ru-RU"/>
              </w:rPr>
              <w:t>,</w:t>
            </w:r>
            <w:r w:rsidRPr="00BA0D88">
              <w:rPr>
                <w:rFonts w:ascii="Times New Roman" w:eastAsia="Times New Roman" w:hAnsi="Times New Roman" w:cs="Times New Roman"/>
                <w:sz w:val="20"/>
                <w:szCs w:val="20"/>
                <w:lang w:eastAsia="ru-RU"/>
              </w:rPr>
              <w:t xml:space="preserve"> </w:t>
            </w:r>
            <w:r w:rsidRPr="00BA0D88">
              <w:rPr>
                <w:rFonts w:ascii="Times New Roman" w:eastAsia="Times New Roman" w:hAnsi="Times New Roman" w:cs="Times New Roman"/>
                <w:b/>
                <w:color w:val="0000FF"/>
                <w:sz w:val="20"/>
                <w:szCs w:val="20"/>
                <w:lang w:eastAsia="ru-RU"/>
              </w:rPr>
              <w:t xml:space="preserve">от 22.12.2012 </w:t>
            </w:r>
            <w:hyperlink r:id="rId1766" w:history="1">
              <w:r w:rsidRPr="00BA0D88">
                <w:rPr>
                  <w:rFonts w:ascii="Times New Roman" w:eastAsia="Times New Roman" w:hAnsi="Times New Roman" w:cs="Times New Roman"/>
                  <w:b/>
                  <w:color w:val="0000FF"/>
                  <w:sz w:val="20"/>
                  <w:szCs w:val="20"/>
                  <w:lang w:eastAsia="ru-RU"/>
                </w:rPr>
                <w:t xml:space="preserve">N 1375 </w:t>
              </w:r>
            </w:hyperlink>
            <w:r w:rsidRPr="00BA0D88">
              <w:rPr>
                <w:rFonts w:ascii="Times New Roman" w:eastAsia="Times New Roman" w:hAnsi="Times New Roman" w:cs="Times New Roman"/>
                <w:b/>
                <w:color w:val="0000FF"/>
                <w:sz w:val="20"/>
                <w:szCs w:val="20"/>
                <w:lang w:eastAsia="ru-RU"/>
              </w:rPr>
              <w:t>)</w:t>
            </w:r>
            <w:r w:rsidRPr="00BA0D88">
              <w:rPr>
                <w:rFonts w:ascii="Times New Roman" w:eastAsia="Times New Roman" w:hAnsi="Times New Roman" w:cs="Times New Roman"/>
                <w:sz w:val="20"/>
                <w:szCs w:val="20"/>
                <w:lang w:eastAsia="ru-RU"/>
              </w:rPr>
              <w:t xml:space="preserve"> </w:t>
            </w:r>
          </w:p>
          <w:p w:rsidR="00434B96" w:rsidRPr="00434B96" w:rsidRDefault="00434B96" w:rsidP="00434B96">
            <w:pPr>
              <w:autoSpaceDE w:val="0"/>
              <w:autoSpaceDN w:val="0"/>
              <w:adjustRightInd w:val="0"/>
              <w:spacing w:after="0" w:line="240" w:lineRule="auto"/>
              <w:rPr>
                <w:rFonts w:ascii="Times New Roman" w:eastAsia="Times New Roman" w:hAnsi="Times New Roman" w:cs="Times New Roman"/>
                <w:b/>
                <w:color w:val="0000FF"/>
                <w:lang w:eastAsia="ru-RU"/>
              </w:rPr>
            </w:pPr>
            <w:r w:rsidRPr="00434B96">
              <w:rPr>
                <w:rFonts w:ascii="Times New Roman" w:eastAsia="Times New Roman" w:hAnsi="Times New Roman" w:cs="Times New Roman"/>
                <w:b/>
                <w:lang w:eastAsia="ru-RU"/>
              </w:rPr>
              <w:t xml:space="preserve">  </w:t>
            </w:r>
            <w:r w:rsidRPr="00434B96">
              <w:rPr>
                <w:rFonts w:ascii="Times New Roman" w:eastAsia="Times New Roman" w:hAnsi="Times New Roman" w:cs="Times New Roman"/>
                <w:b/>
                <w:color w:val="0000FF"/>
                <w:lang w:eastAsia="ru-RU"/>
              </w:rPr>
              <w:t>Примечание.</w:t>
            </w:r>
          </w:p>
          <w:p w:rsidR="00434B96" w:rsidRPr="00434B96" w:rsidRDefault="00434B96" w:rsidP="00BA0D88">
            <w:pPr>
              <w:autoSpaceDE w:val="0"/>
              <w:autoSpaceDN w:val="0"/>
              <w:adjustRightInd w:val="0"/>
              <w:spacing w:after="0" w:line="240" w:lineRule="auto"/>
              <w:jc w:val="center"/>
              <w:outlineLvl w:val="1"/>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Данным Постановлением, в частности утверждено, что:</w:t>
            </w:r>
          </w:p>
          <w:p w:rsidR="00434B96" w:rsidRPr="00BA0D88"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r w:rsidRPr="00BA0D88">
              <w:rPr>
                <w:rFonts w:ascii="Times New Roman" w:eastAsia="Times New Roman" w:hAnsi="Times New Roman" w:cs="Times New Roman"/>
                <w:color w:val="0000FF"/>
                <w:sz w:val="20"/>
                <w:szCs w:val="20"/>
                <w:lang w:eastAsia="ru-RU"/>
              </w:rPr>
              <w:t xml:space="preserve"> </w:t>
            </w:r>
            <w:r w:rsidRPr="00BA0D88">
              <w:rPr>
                <w:rFonts w:ascii="Times New Roman" w:eastAsia="Times New Roman" w:hAnsi="Times New Roman" w:cs="Times New Roman"/>
                <w:bCs/>
                <w:color w:val="0000FF"/>
                <w:sz w:val="20"/>
                <w:szCs w:val="20"/>
                <w:lang w:eastAsia="ru-RU"/>
              </w:rPr>
              <w:t>Транспортные средства пожарной охраны, полиции, скорой медицинской помощи, аварийно-спасательных служб, военной автомобильной инспекции и следственных органов Следственного комитета Российской Федерации, используемые для осуществления неотложных действий по защите жизни и здоровья граждан (далее - транспортные средства оперативных служб), должны иметь нанесенные на наружную поверхность специальные цветографические схемы, а также устройства для подачи специальных световых и звуковых сигналов, оборудование, необходимое для выполнения задач, возложенных на оперативные службы.</w:t>
            </w:r>
          </w:p>
          <w:p w:rsidR="00434B96" w:rsidRPr="00BA0D88" w:rsidRDefault="00434B96" w:rsidP="00434B96">
            <w:pPr>
              <w:autoSpaceDE w:val="0"/>
              <w:autoSpaceDN w:val="0"/>
              <w:adjustRightInd w:val="0"/>
              <w:spacing w:after="0" w:line="240" w:lineRule="auto"/>
              <w:jc w:val="both"/>
              <w:outlineLvl w:val="0"/>
              <w:rPr>
                <w:rFonts w:ascii="Times New Roman" w:eastAsia="Times New Roman" w:hAnsi="Times New Roman" w:cs="Times New Roman"/>
                <w:bCs/>
                <w:color w:val="0000FF"/>
                <w:sz w:val="20"/>
                <w:szCs w:val="20"/>
                <w:lang w:eastAsia="ru-RU"/>
              </w:rPr>
            </w:pPr>
            <w:r w:rsidRPr="00BA0D88">
              <w:rPr>
                <w:rFonts w:ascii="Times New Roman" w:eastAsia="Times New Roman" w:hAnsi="Times New Roman" w:cs="Times New Roman"/>
                <w:bCs/>
                <w:color w:val="0000FF"/>
                <w:sz w:val="20"/>
                <w:szCs w:val="20"/>
                <w:lang w:eastAsia="ru-RU"/>
              </w:rPr>
              <w:t xml:space="preserve">(в ред. Постановлений Правительства РФ от 06.10.2011 </w:t>
            </w:r>
            <w:hyperlink r:id="rId1767" w:history="1">
              <w:r w:rsidRPr="00BA0D88">
                <w:rPr>
                  <w:rFonts w:ascii="Times New Roman" w:eastAsia="Times New Roman" w:hAnsi="Times New Roman" w:cs="Times New Roman"/>
                  <w:bCs/>
                  <w:color w:val="0000FF"/>
                  <w:sz w:val="20"/>
                  <w:szCs w:val="20"/>
                  <w:lang w:eastAsia="ru-RU"/>
                </w:rPr>
                <w:t>N 824</w:t>
              </w:r>
            </w:hyperlink>
            <w:r w:rsidRPr="00BA0D88">
              <w:rPr>
                <w:rFonts w:ascii="Times New Roman" w:eastAsia="Times New Roman" w:hAnsi="Times New Roman" w:cs="Times New Roman"/>
                <w:bCs/>
                <w:color w:val="0000FF"/>
                <w:sz w:val="20"/>
                <w:szCs w:val="20"/>
                <w:lang w:eastAsia="ru-RU"/>
              </w:rPr>
              <w:t xml:space="preserve">, от 07.12.2011 </w:t>
            </w:r>
            <w:hyperlink r:id="rId1768" w:history="1">
              <w:r w:rsidRPr="00BA0D88">
                <w:rPr>
                  <w:rFonts w:ascii="Times New Roman" w:eastAsia="Times New Roman" w:hAnsi="Times New Roman" w:cs="Times New Roman"/>
                  <w:bCs/>
                  <w:color w:val="0000FF"/>
                  <w:sz w:val="20"/>
                  <w:szCs w:val="20"/>
                  <w:lang w:eastAsia="ru-RU"/>
                </w:rPr>
                <w:t>N 1013</w:t>
              </w:r>
            </w:hyperlink>
            <w:r w:rsidRPr="00BA0D88">
              <w:rPr>
                <w:rFonts w:ascii="Times New Roman" w:eastAsia="Times New Roman" w:hAnsi="Times New Roman" w:cs="Times New Roman"/>
                <w:bCs/>
                <w:color w:val="0000FF"/>
                <w:sz w:val="20"/>
                <w:szCs w:val="20"/>
                <w:lang w:eastAsia="ru-RU"/>
              </w:rPr>
              <w:t>)</w:t>
            </w:r>
          </w:p>
          <w:p w:rsidR="00434B96" w:rsidRPr="00BA0D88"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r w:rsidRPr="00BA0D88">
              <w:rPr>
                <w:rFonts w:ascii="Times New Roman" w:eastAsia="Times New Roman" w:hAnsi="Times New Roman" w:cs="Times New Roman"/>
                <w:bCs/>
                <w:color w:val="0000FF"/>
                <w:sz w:val="20"/>
                <w:szCs w:val="20"/>
                <w:lang w:eastAsia="ru-RU"/>
              </w:rPr>
              <w:t xml:space="preserve">Основные цвета покрытия наружной поверхности транспортных средств оперативных служб и контрастирующие цвета декоративных полос или панелей должны соответствовать цветам согласно </w:t>
            </w:r>
            <w:hyperlink r:id="rId1769" w:history="1">
              <w:r w:rsidRPr="00BA0D88">
                <w:rPr>
                  <w:rFonts w:ascii="Times New Roman" w:eastAsia="Times New Roman" w:hAnsi="Times New Roman" w:cs="Times New Roman"/>
                  <w:bCs/>
                  <w:color w:val="0000FF"/>
                  <w:sz w:val="20"/>
                  <w:szCs w:val="20"/>
                  <w:lang w:eastAsia="ru-RU"/>
                </w:rPr>
                <w:t>приложению N 1</w:t>
              </w:r>
            </w:hyperlink>
            <w:r w:rsidRPr="00BA0D88">
              <w:rPr>
                <w:rFonts w:ascii="Times New Roman" w:eastAsia="Times New Roman" w:hAnsi="Times New Roman" w:cs="Times New Roman"/>
                <w:bCs/>
                <w:color w:val="0000FF"/>
                <w:sz w:val="20"/>
                <w:szCs w:val="20"/>
                <w:lang w:eastAsia="ru-RU"/>
              </w:rPr>
              <w:t>.</w:t>
            </w:r>
          </w:p>
          <w:p w:rsidR="00434B96" w:rsidRPr="00BA0D88"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r w:rsidRPr="00BA0D88">
              <w:rPr>
                <w:rFonts w:ascii="Times New Roman" w:eastAsia="Times New Roman" w:hAnsi="Times New Roman" w:cs="Times New Roman"/>
                <w:bCs/>
                <w:color w:val="0000FF"/>
                <w:sz w:val="20"/>
                <w:szCs w:val="20"/>
                <w:lang w:eastAsia="ru-RU"/>
              </w:rPr>
              <w:t xml:space="preserve">Информационные надписи и опознавательные знаки наносятся на транспортные средства оперативных служб согласно </w:t>
            </w:r>
            <w:hyperlink r:id="rId1770" w:history="1">
              <w:r w:rsidRPr="00BA0D88">
                <w:rPr>
                  <w:rFonts w:ascii="Times New Roman" w:eastAsia="Times New Roman" w:hAnsi="Times New Roman" w:cs="Times New Roman"/>
                  <w:bCs/>
                  <w:color w:val="0000FF"/>
                  <w:sz w:val="20"/>
                  <w:szCs w:val="20"/>
                  <w:lang w:eastAsia="ru-RU"/>
                </w:rPr>
                <w:t>приложению N 2</w:t>
              </w:r>
            </w:hyperlink>
            <w:r w:rsidRPr="00BA0D88">
              <w:rPr>
                <w:rFonts w:ascii="Times New Roman" w:eastAsia="Times New Roman" w:hAnsi="Times New Roman" w:cs="Times New Roman"/>
                <w:bCs/>
                <w:color w:val="0000FF"/>
                <w:sz w:val="20"/>
                <w:szCs w:val="20"/>
                <w:lang w:eastAsia="ru-RU"/>
              </w:rPr>
              <w:t>.</w:t>
            </w:r>
          </w:p>
          <w:p w:rsidR="00434B96" w:rsidRPr="00BA0D88"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r w:rsidRPr="00BA0D88">
              <w:rPr>
                <w:rFonts w:ascii="Times New Roman" w:eastAsia="Times New Roman" w:hAnsi="Times New Roman" w:cs="Times New Roman"/>
                <w:bCs/>
                <w:color w:val="0000FF"/>
                <w:sz w:val="20"/>
                <w:szCs w:val="20"/>
                <w:lang w:eastAsia="ru-RU"/>
              </w:rPr>
              <w:t>Перечень оборудования, необходимого для выполнения задач, возложенных на оперативные службы, и устанавливаемого на транспортных средствах оперативных служб, определяется федеральными органами исполнительной власти, органами исполнительной власти субъектов Российской Федерации и органами местного самоуправления.</w:t>
            </w:r>
          </w:p>
          <w:p w:rsidR="00434B96" w:rsidRPr="00434B96" w:rsidRDefault="00434B96" w:rsidP="00434B96">
            <w:pPr>
              <w:autoSpaceDE w:val="0"/>
              <w:autoSpaceDN w:val="0"/>
              <w:adjustRightInd w:val="0"/>
              <w:spacing w:after="0" w:line="240" w:lineRule="auto"/>
              <w:ind w:firstLine="540"/>
              <w:jc w:val="center"/>
              <w:outlineLvl w:val="1"/>
              <w:rPr>
                <w:rFonts w:ascii="Times New Roman" w:eastAsia="Times New Roman" w:hAnsi="Times New Roman" w:cs="Times New Roman"/>
                <w:b/>
                <w:color w:val="0000FF"/>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Постановление Правительства РФ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от 30.08.2007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8000"/>
                <w:sz w:val="20"/>
                <w:szCs w:val="20"/>
                <w:lang w:eastAsia="ru-RU"/>
              </w:rPr>
            </w:pPr>
            <w:r w:rsidRPr="00434B96">
              <w:rPr>
                <w:rFonts w:ascii="Times New Roman" w:eastAsia="Times New Roman" w:hAnsi="Times New Roman" w:cs="Times New Roman"/>
                <w:b/>
                <w:color w:val="0000FF"/>
                <w:sz w:val="20"/>
                <w:szCs w:val="20"/>
                <w:lang w:eastAsia="ru-RU"/>
              </w:rPr>
              <w:t>N 548</w:t>
            </w: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193</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36"/>
              <w:jc w:val="center"/>
              <w:rPr>
                <w:rFonts w:ascii="Times New Roman" w:eastAsia="Times New Roman" w:hAnsi="Times New Roman" w:cs="Times New Roman"/>
                <w:color w:val="0000FF"/>
                <w:lang w:eastAsia="ru-RU"/>
              </w:rPr>
            </w:pPr>
            <w:r w:rsidRPr="00434B96">
              <w:rPr>
                <w:rFonts w:ascii="Times New Roman" w:eastAsia="Times New Roman" w:hAnsi="Times New Roman" w:cs="Times New Roman"/>
                <w:b/>
                <w:color w:val="0000FF"/>
                <w:lang w:eastAsia="ru-RU"/>
              </w:rPr>
              <w:t>"О мерах по упорядочению деятельности, связанной с осуществлением контроля транспортных средств на автомобильных дорогах"</w:t>
            </w:r>
            <w:r w:rsidRPr="00434B96">
              <w:rPr>
                <w:rFonts w:ascii="Times New Roman" w:eastAsia="Times New Roman" w:hAnsi="Times New Roman" w:cs="Times New Roman"/>
                <w:color w:val="0000FF"/>
                <w:lang w:eastAsia="ru-RU"/>
              </w:rPr>
              <w:t xml:space="preserve"> </w:t>
            </w:r>
          </w:p>
          <w:p w:rsidR="00434B96" w:rsidRPr="00BA0D88" w:rsidRDefault="00434B96" w:rsidP="00434B96">
            <w:pPr>
              <w:autoSpaceDE w:val="0"/>
              <w:autoSpaceDN w:val="0"/>
              <w:adjustRightInd w:val="0"/>
              <w:spacing w:after="0" w:line="240" w:lineRule="auto"/>
              <w:ind w:left="-36"/>
              <w:jc w:val="center"/>
              <w:rPr>
                <w:rFonts w:ascii="Times New Roman" w:eastAsia="Times New Roman" w:hAnsi="Times New Roman" w:cs="Times New Roman"/>
                <w:b/>
                <w:color w:val="0000FF"/>
                <w:sz w:val="20"/>
                <w:szCs w:val="20"/>
                <w:lang w:eastAsia="ru-RU"/>
              </w:rPr>
            </w:pPr>
            <w:r w:rsidRPr="00BA0D88">
              <w:rPr>
                <w:rFonts w:ascii="Times New Roman" w:eastAsia="Times New Roman" w:hAnsi="Times New Roman" w:cs="Times New Roman"/>
                <w:color w:val="0000FF"/>
                <w:sz w:val="20"/>
                <w:szCs w:val="20"/>
                <w:lang w:eastAsia="ru-RU"/>
              </w:rPr>
              <w:t xml:space="preserve">(в ред. Постановлений Правительства РФ от 02.08.2007 </w:t>
            </w:r>
            <w:hyperlink r:id="rId1771" w:history="1">
              <w:r w:rsidRPr="00BA0D88">
                <w:rPr>
                  <w:rFonts w:ascii="Times New Roman" w:eastAsia="Times New Roman" w:hAnsi="Times New Roman" w:cs="Times New Roman"/>
                  <w:color w:val="0000FF"/>
                  <w:sz w:val="20"/>
                  <w:szCs w:val="20"/>
                  <w:lang w:eastAsia="ru-RU"/>
                </w:rPr>
                <w:t>N 495</w:t>
              </w:r>
            </w:hyperlink>
            <w:r w:rsidRPr="00BA0D88">
              <w:rPr>
                <w:rFonts w:ascii="Times New Roman" w:eastAsia="Times New Roman" w:hAnsi="Times New Roman" w:cs="Times New Roman"/>
                <w:color w:val="0000FF"/>
                <w:sz w:val="20"/>
                <w:szCs w:val="20"/>
                <w:lang w:eastAsia="ru-RU"/>
              </w:rPr>
              <w:t xml:space="preserve">, </w:t>
            </w:r>
            <w:r w:rsidRPr="00BA0D88">
              <w:rPr>
                <w:rFonts w:ascii="Times New Roman" w:eastAsia="Times New Roman" w:hAnsi="Times New Roman" w:cs="Times New Roman"/>
                <w:b/>
                <w:color w:val="0000FF"/>
                <w:sz w:val="20"/>
                <w:szCs w:val="20"/>
                <w:lang w:eastAsia="ru-RU"/>
              </w:rPr>
              <w:t xml:space="preserve">от 06.10.2011 </w:t>
            </w:r>
            <w:hyperlink r:id="rId1772" w:history="1">
              <w:r w:rsidRPr="00BA0D88">
                <w:rPr>
                  <w:rFonts w:ascii="Times New Roman" w:eastAsia="Times New Roman" w:hAnsi="Times New Roman" w:cs="Times New Roman"/>
                  <w:b/>
                  <w:color w:val="0000FF"/>
                  <w:sz w:val="20"/>
                  <w:szCs w:val="20"/>
                  <w:lang w:eastAsia="ru-RU"/>
                </w:rPr>
                <w:t>N 824</w:t>
              </w:r>
            </w:hyperlink>
            <w:r w:rsidRPr="00BA0D88">
              <w:rPr>
                <w:rFonts w:ascii="Times New Roman" w:eastAsia="Times New Roman" w:hAnsi="Times New Roman" w:cs="Times New Roman"/>
                <w:b/>
                <w:color w:val="0000FF"/>
                <w:sz w:val="20"/>
                <w:szCs w:val="20"/>
                <w:lang w:eastAsia="ru-RU"/>
              </w:rPr>
              <w:t xml:space="preserve">) </w:t>
            </w:r>
          </w:p>
          <w:p w:rsidR="00434B96" w:rsidRPr="00BA0D88" w:rsidRDefault="00434B96" w:rsidP="00434B96">
            <w:pPr>
              <w:autoSpaceDE w:val="0"/>
              <w:autoSpaceDN w:val="0"/>
              <w:adjustRightInd w:val="0"/>
              <w:spacing w:after="0" w:line="240" w:lineRule="auto"/>
              <w:jc w:val="both"/>
              <w:rPr>
                <w:rFonts w:ascii="Times New Roman" w:eastAsia="Times New Roman" w:hAnsi="Times New Roman" w:cs="Times New Roman"/>
                <w:b/>
                <w:color w:val="0000FF"/>
                <w:lang w:eastAsia="ru-RU"/>
              </w:rPr>
            </w:pPr>
            <w:r w:rsidRPr="00BA0D88">
              <w:rPr>
                <w:rFonts w:ascii="Times New Roman" w:eastAsia="Times New Roman" w:hAnsi="Times New Roman" w:cs="Times New Roman"/>
                <w:b/>
                <w:color w:val="0000FF"/>
                <w:lang w:eastAsia="ru-RU"/>
              </w:rPr>
              <w:t>Примечание:</w:t>
            </w:r>
          </w:p>
          <w:p w:rsidR="00434B96" w:rsidRPr="00BA0D88"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BA0D88">
              <w:rPr>
                <w:rFonts w:ascii="Times New Roman" w:eastAsia="Times New Roman" w:hAnsi="Times New Roman" w:cs="Times New Roman"/>
                <w:color w:val="0000FF"/>
                <w:sz w:val="20"/>
                <w:szCs w:val="20"/>
                <w:lang w:eastAsia="ru-RU"/>
              </w:rPr>
              <w:t xml:space="preserve">                 1.</w:t>
            </w:r>
            <w:r w:rsidRPr="00BA0D88">
              <w:rPr>
                <w:rFonts w:ascii="Times New Roman" w:eastAsia="Times New Roman" w:hAnsi="Times New Roman" w:cs="Times New Roman"/>
                <w:sz w:val="20"/>
                <w:szCs w:val="20"/>
                <w:lang w:eastAsia="ru-RU"/>
              </w:rPr>
              <w:t xml:space="preserve"> </w:t>
            </w:r>
            <w:r w:rsidRPr="00BA0D88">
              <w:rPr>
                <w:rFonts w:ascii="Times New Roman" w:eastAsia="Times New Roman" w:hAnsi="Times New Roman" w:cs="Times New Roman"/>
                <w:color w:val="0000FF"/>
                <w:sz w:val="20"/>
                <w:szCs w:val="20"/>
                <w:lang w:eastAsia="ru-RU"/>
              </w:rPr>
              <w:t xml:space="preserve">По вопросу, касающемуся деятельности Федеральной службы по надзору в сфере транспорта  смотри </w:t>
            </w:r>
            <w:hyperlink r:id="rId1773" w:history="1">
              <w:r w:rsidRPr="00BA0D88">
                <w:rPr>
                  <w:rFonts w:ascii="Times New Roman" w:eastAsia="Times New Roman" w:hAnsi="Times New Roman" w:cs="Times New Roman"/>
                  <w:color w:val="0000FF"/>
                  <w:sz w:val="20"/>
                  <w:szCs w:val="20"/>
                  <w:lang w:eastAsia="ru-RU"/>
                </w:rPr>
                <w:t>Постановление</w:t>
              </w:r>
            </w:hyperlink>
            <w:r w:rsidRPr="00BA0D88">
              <w:rPr>
                <w:rFonts w:ascii="Times New Roman" w:eastAsia="Times New Roman" w:hAnsi="Times New Roman" w:cs="Times New Roman"/>
                <w:color w:val="0000FF"/>
                <w:sz w:val="20"/>
                <w:szCs w:val="20"/>
                <w:lang w:eastAsia="ru-RU"/>
              </w:rPr>
              <w:t xml:space="preserve"> Правительства РФ </w:t>
            </w:r>
            <w:r w:rsidRPr="00BA0D88">
              <w:rPr>
                <w:rFonts w:ascii="Times New Roman" w:eastAsia="Times New Roman" w:hAnsi="Times New Roman" w:cs="Times New Roman"/>
                <w:b/>
                <w:color w:val="0000FF"/>
                <w:sz w:val="20"/>
                <w:szCs w:val="20"/>
                <w:lang w:eastAsia="ru-RU"/>
              </w:rPr>
              <w:t>от 07.04.2004 N 184 (ред. от 26.05.2011)</w:t>
            </w:r>
            <w:r w:rsidRPr="00BA0D88">
              <w:rPr>
                <w:rFonts w:ascii="Times New Roman" w:eastAsia="Times New Roman" w:hAnsi="Times New Roman" w:cs="Times New Roman"/>
                <w:color w:val="0000FF"/>
                <w:sz w:val="20"/>
                <w:szCs w:val="20"/>
                <w:lang w:eastAsia="ru-RU"/>
              </w:rPr>
              <w:t xml:space="preserve"> "Вопросы Федеральной службы по надзору в сфере транспорта", а также Постановление Правительства РФ </w:t>
            </w:r>
            <w:r w:rsidRPr="00BA0D88">
              <w:rPr>
                <w:rFonts w:ascii="Times New Roman" w:eastAsia="Times New Roman" w:hAnsi="Times New Roman" w:cs="Times New Roman"/>
                <w:b/>
                <w:color w:val="0000FF"/>
                <w:sz w:val="20"/>
                <w:szCs w:val="20"/>
                <w:lang w:eastAsia="ru-RU"/>
              </w:rPr>
              <w:t>от 30.07.2004 N 398 (ред. от 12.09.2011 N 769)</w:t>
            </w:r>
            <w:r w:rsidRPr="00BA0D88">
              <w:rPr>
                <w:rFonts w:ascii="Times New Roman" w:eastAsia="Times New Roman" w:hAnsi="Times New Roman" w:cs="Times New Roman"/>
                <w:color w:val="0000FF"/>
                <w:sz w:val="20"/>
                <w:szCs w:val="20"/>
                <w:lang w:eastAsia="ru-RU"/>
              </w:rPr>
              <w:t xml:space="preserve"> "Об утверждении Положения о Федеральной службе по надзору в сфере транспорта".</w:t>
            </w:r>
          </w:p>
          <w:p w:rsidR="00434B96" w:rsidRPr="00BA0D88"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BA0D88">
              <w:rPr>
                <w:rFonts w:ascii="Times New Roman" w:eastAsia="Times New Roman" w:hAnsi="Times New Roman" w:cs="Times New Roman"/>
                <w:b/>
                <w:bCs/>
                <w:color w:val="0000FF"/>
                <w:sz w:val="20"/>
                <w:szCs w:val="20"/>
                <w:lang w:eastAsia="ru-RU"/>
              </w:rPr>
              <w:t xml:space="preserve">     2. </w:t>
            </w:r>
            <w:r w:rsidRPr="00BA0D88">
              <w:rPr>
                <w:rFonts w:ascii="Times New Roman" w:eastAsia="Times New Roman" w:hAnsi="Times New Roman" w:cs="Times New Roman"/>
                <w:bCs/>
                <w:color w:val="0000FF"/>
                <w:sz w:val="20"/>
                <w:szCs w:val="20"/>
                <w:lang w:eastAsia="ru-RU"/>
              </w:rPr>
              <w:t xml:space="preserve">Федеральная служба по надзору в сфере транспорта </w:t>
            </w:r>
            <w:r w:rsidRPr="00BA0D88">
              <w:rPr>
                <w:rFonts w:ascii="Times New Roman" w:eastAsia="Times New Roman" w:hAnsi="Times New Roman" w:cs="Times New Roman"/>
                <w:b/>
                <w:bCs/>
                <w:color w:val="0000FF"/>
                <w:sz w:val="20"/>
                <w:szCs w:val="20"/>
                <w:lang w:eastAsia="ru-RU"/>
              </w:rPr>
              <w:t>(Ространснадзор</w:t>
            </w:r>
            <w:r w:rsidRPr="00BA0D88">
              <w:rPr>
                <w:rFonts w:ascii="Times New Roman" w:eastAsia="Times New Roman" w:hAnsi="Times New Roman" w:cs="Times New Roman"/>
                <w:bCs/>
                <w:color w:val="0000FF"/>
                <w:sz w:val="20"/>
                <w:szCs w:val="20"/>
                <w:lang w:eastAsia="ru-RU"/>
              </w:rPr>
              <w:t>) является федеральным органом исполнительной власти, осуществляющим функции по контролю (надзору) в сфере гражданской авиации, использования воздушного пространства Российской Федерации, аэронавигационного обслуживания пользователей воздушного пространства Российской Федерации, авиационно-космического поиска и спасания, морского (включая морские порты), внутреннего водного, железнодорожного транспорта, автомобильного и городского наземного электрического транспорта (кроме вопросов безопасности дорожного движения), промышленного транспорта и дорожного хозяйства, а также обеспечения транспортной безопасности в этой сфере и на метрополитене.</w:t>
            </w:r>
          </w:p>
          <w:p w:rsidR="00434B96" w:rsidRPr="00BA0D88" w:rsidRDefault="00434B96" w:rsidP="00434B96">
            <w:pPr>
              <w:autoSpaceDE w:val="0"/>
              <w:autoSpaceDN w:val="0"/>
              <w:adjustRightInd w:val="0"/>
              <w:spacing w:after="0" w:line="240" w:lineRule="auto"/>
              <w:jc w:val="both"/>
              <w:outlineLvl w:val="1"/>
              <w:rPr>
                <w:rFonts w:ascii="Times New Roman" w:eastAsia="Times New Roman" w:hAnsi="Times New Roman" w:cs="Times New Roman"/>
                <w:bCs/>
                <w:color w:val="0000FF"/>
                <w:sz w:val="20"/>
                <w:szCs w:val="20"/>
                <w:lang w:eastAsia="ru-RU"/>
              </w:rPr>
            </w:pPr>
            <w:r w:rsidRPr="00BA0D88">
              <w:rPr>
                <w:rFonts w:ascii="Times New Roman" w:eastAsia="Times New Roman" w:hAnsi="Times New Roman" w:cs="Times New Roman"/>
                <w:bCs/>
                <w:color w:val="0000FF"/>
                <w:sz w:val="20"/>
                <w:szCs w:val="20"/>
                <w:lang w:eastAsia="ru-RU"/>
              </w:rPr>
              <w:t xml:space="preserve">(в ред. Постановлений Правительства РФ от 17.12.2009 </w:t>
            </w:r>
            <w:hyperlink r:id="rId1774" w:history="1">
              <w:r w:rsidRPr="00BA0D88">
                <w:rPr>
                  <w:rFonts w:ascii="Times New Roman" w:eastAsia="Times New Roman" w:hAnsi="Times New Roman" w:cs="Times New Roman"/>
                  <w:bCs/>
                  <w:color w:val="0000FF"/>
                  <w:sz w:val="20"/>
                  <w:szCs w:val="20"/>
                  <w:lang w:eastAsia="ru-RU"/>
                </w:rPr>
                <w:t>N 1033</w:t>
              </w:r>
            </w:hyperlink>
            <w:r w:rsidRPr="00BA0D88">
              <w:rPr>
                <w:rFonts w:ascii="Times New Roman" w:eastAsia="Times New Roman" w:hAnsi="Times New Roman" w:cs="Times New Roman"/>
                <w:bCs/>
                <w:color w:val="0000FF"/>
                <w:sz w:val="20"/>
                <w:szCs w:val="20"/>
                <w:lang w:eastAsia="ru-RU"/>
              </w:rPr>
              <w:t>, от 26.05.</w:t>
            </w:r>
            <w:r w:rsidRPr="00BA0D88">
              <w:rPr>
                <w:rFonts w:ascii="Times New Roman" w:eastAsia="Times New Roman" w:hAnsi="Times New Roman" w:cs="Times New Roman"/>
                <w:b/>
                <w:bCs/>
                <w:color w:val="0000FF"/>
                <w:sz w:val="20"/>
                <w:szCs w:val="20"/>
                <w:lang w:eastAsia="ru-RU"/>
              </w:rPr>
              <w:t xml:space="preserve">2011 </w:t>
            </w:r>
            <w:hyperlink r:id="rId1775" w:history="1">
              <w:r w:rsidRPr="00BA0D88">
                <w:rPr>
                  <w:rFonts w:ascii="Times New Roman" w:eastAsia="Times New Roman" w:hAnsi="Times New Roman" w:cs="Times New Roman"/>
                  <w:b/>
                  <w:bCs/>
                  <w:color w:val="0000FF"/>
                  <w:sz w:val="20"/>
                  <w:szCs w:val="20"/>
                  <w:lang w:eastAsia="ru-RU"/>
                </w:rPr>
                <w:t>N 418</w:t>
              </w:r>
            </w:hyperlink>
            <w:r w:rsidRPr="00BA0D88">
              <w:rPr>
                <w:rFonts w:ascii="Times New Roman" w:eastAsia="Times New Roman" w:hAnsi="Times New Roman" w:cs="Times New Roman"/>
                <w:bCs/>
                <w:color w:val="0000FF"/>
                <w:sz w:val="20"/>
                <w:szCs w:val="20"/>
                <w:lang w:eastAsia="ru-RU"/>
              </w:rPr>
              <w:t>).</w:t>
            </w:r>
          </w:p>
          <w:p w:rsidR="00434B96" w:rsidRPr="00BA0D88"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BA0D88">
              <w:rPr>
                <w:rFonts w:ascii="Times New Roman" w:eastAsia="Times New Roman" w:hAnsi="Times New Roman" w:cs="Times New Roman"/>
                <w:b/>
                <w:bCs/>
                <w:color w:val="0000FF"/>
                <w:sz w:val="20"/>
                <w:szCs w:val="20"/>
                <w:lang w:eastAsia="ru-RU"/>
              </w:rPr>
              <w:t>3.</w:t>
            </w:r>
            <w:r w:rsidRPr="00BA0D88">
              <w:rPr>
                <w:rFonts w:ascii="Times New Roman" w:eastAsia="Times New Roman" w:hAnsi="Times New Roman" w:cs="Times New Roman"/>
                <w:bCs/>
                <w:color w:val="0000FF"/>
                <w:sz w:val="20"/>
                <w:szCs w:val="20"/>
                <w:lang w:eastAsia="ru-RU"/>
              </w:rPr>
              <w:t xml:space="preserve"> Федеральная служба по надзору в сфере транспорта (Ространснадзор) находится в ведении </w:t>
            </w:r>
            <w:hyperlink r:id="rId1776" w:history="1">
              <w:r w:rsidRPr="00BA0D88">
                <w:rPr>
                  <w:rFonts w:ascii="Times New Roman" w:eastAsia="Times New Roman" w:hAnsi="Times New Roman" w:cs="Times New Roman"/>
                  <w:bCs/>
                  <w:color w:val="0000FF"/>
                  <w:sz w:val="20"/>
                  <w:szCs w:val="20"/>
                  <w:lang w:eastAsia="ru-RU"/>
                </w:rPr>
                <w:t>Министерства</w:t>
              </w:r>
            </w:hyperlink>
            <w:r w:rsidRPr="00BA0D88">
              <w:rPr>
                <w:rFonts w:ascii="Times New Roman" w:eastAsia="Times New Roman" w:hAnsi="Times New Roman" w:cs="Times New Roman"/>
                <w:bCs/>
                <w:color w:val="0000FF"/>
                <w:sz w:val="20"/>
                <w:szCs w:val="20"/>
                <w:lang w:eastAsia="ru-RU"/>
              </w:rPr>
              <w:t xml:space="preserve"> транспорта Российской Федерации.</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lang w:eastAsia="ru-RU"/>
              </w:rPr>
            </w:pPr>
          </w:p>
          <w:p w:rsidR="00434B96" w:rsidRPr="00434B96" w:rsidRDefault="00434B96" w:rsidP="00434B96">
            <w:pPr>
              <w:autoSpaceDE w:val="0"/>
              <w:autoSpaceDN w:val="0"/>
              <w:adjustRightInd w:val="0"/>
              <w:spacing w:after="0" w:line="240" w:lineRule="auto"/>
              <w:ind w:firstLine="540"/>
              <w:jc w:val="center"/>
              <w:outlineLvl w:val="1"/>
              <w:rPr>
                <w:rFonts w:ascii="Times New Roman" w:eastAsia="Times New Roman" w:hAnsi="Times New Roman" w:cs="Times New Roman"/>
                <w:b/>
                <w:color w:val="0000FF"/>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Постановление Правительства РФ</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от 22.09.1999</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8000"/>
                <w:sz w:val="20"/>
                <w:szCs w:val="20"/>
                <w:lang w:eastAsia="ru-RU"/>
              </w:rPr>
            </w:pPr>
            <w:r w:rsidRPr="00434B96">
              <w:rPr>
                <w:rFonts w:ascii="Times New Roman" w:eastAsia="Times New Roman" w:hAnsi="Times New Roman" w:cs="Times New Roman"/>
                <w:b/>
                <w:color w:val="0000FF"/>
                <w:sz w:val="20"/>
                <w:szCs w:val="20"/>
                <w:lang w:eastAsia="ru-RU"/>
              </w:rPr>
              <w:t xml:space="preserve"> N 1079</w:t>
            </w: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194</w:t>
            </w:r>
          </w:p>
        </w:tc>
        <w:tc>
          <w:tcPr>
            <w:tcW w:w="3466" w:type="pct"/>
            <w:tcBorders>
              <w:top w:val="single" w:sz="4" w:space="0" w:color="auto"/>
              <w:left w:val="single" w:sz="4" w:space="0" w:color="auto"/>
              <w:bottom w:val="single" w:sz="4" w:space="0" w:color="auto"/>
              <w:right w:val="single" w:sz="4" w:space="0" w:color="auto"/>
            </w:tcBorders>
          </w:tcPr>
          <w:p w:rsidR="00434B96" w:rsidRPr="00BA0D88" w:rsidRDefault="00434B96" w:rsidP="00434B96">
            <w:pPr>
              <w:autoSpaceDE w:val="0"/>
              <w:autoSpaceDN w:val="0"/>
              <w:adjustRightInd w:val="0"/>
              <w:spacing w:after="0" w:line="240" w:lineRule="auto"/>
              <w:jc w:val="center"/>
              <w:outlineLvl w:val="1"/>
              <w:rPr>
                <w:rFonts w:ascii="Times New Roman" w:eastAsia="Times New Roman" w:hAnsi="Times New Roman" w:cs="Times New Roman"/>
                <w:b/>
                <w:color w:val="0000FF"/>
                <w:lang w:eastAsia="ru-RU"/>
              </w:rPr>
            </w:pPr>
            <w:r w:rsidRPr="00BA0D88">
              <w:rPr>
                <w:rFonts w:ascii="Times New Roman" w:eastAsia="Times New Roman" w:hAnsi="Times New Roman" w:cs="Times New Roman"/>
                <w:b/>
                <w:color w:val="0000FF"/>
                <w:lang w:eastAsia="ru-RU"/>
              </w:rPr>
              <w:t xml:space="preserve">"О некоторых вопросах, связанных с эксплуатацией автомототранспорта в Российской Федерации" </w:t>
            </w:r>
          </w:p>
          <w:p w:rsidR="00434B96" w:rsidRPr="00BA0D88" w:rsidRDefault="00434B96" w:rsidP="00434B96">
            <w:pPr>
              <w:autoSpaceDE w:val="0"/>
              <w:autoSpaceDN w:val="0"/>
              <w:adjustRightInd w:val="0"/>
              <w:spacing w:after="0" w:line="240" w:lineRule="auto"/>
              <w:jc w:val="center"/>
              <w:outlineLvl w:val="1"/>
              <w:rPr>
                <w:rFonts w:ascii="Times New Roman" w:eastAsia="Times New Roman" w:hAnsi="Times New Roman" w:cs="Times New Roman"/>
                <w:color w:val="0000FF"/>
                <w:lang w:eastAsia="ru-RU"/>
              </w:rPr>
            </w:pPr>
            <w:r w:rsidRPr="00BA0D88">
              <w:rPr>
                <w:rFonts w:ascii="Times New Roman" w:eastAsia="Times New Roman" w:hAnsi="Times New Roman" w:cs="Times New Roman"/>
                <w:color w:val="0000FF"/>
                <w:lang w:eastAsia="ru-RU"/>
              </w:rPr>
              <w:t xml:space="preserve">(в ред. Постановлений Правительства РФ от 05.04.1993 </w:t>
            </w:r>
            <w:hyperlink r:id="rId1777" w:history="1">
              <w:r w:rsidRPr="00BA0D88">
                <w:rPr>
                  <w:rFonts w:ascii="Times New Roman" w:eastAsia="Times New Roman" w:hAnsi="Times New Roman" w:cs="Times New Roman"/>
                  <w:color w:val="0000FF"/>
                  <w:lang w:eastAsia="ru-RU"/>
                </w:rPr>
                <w:t xml:space="preserve">N 281, </w:t>
              </w:r>
            </w:hyperlink>
            <w:r w:rsidRPr="00BA0D88">
              <w:rPr>
                <w:rFonts w:ascii="Times New Roman" w:eastAsia="Times New Roman" w:hAnsi="Times New Roman" w:cs="Times New Roman"/>
                <w:color w:val="0000FF"/>
                <w:lang w:eastAsia="ru-RU"/>
              </w:rPr>
              <w:t xml:space="preserve">от 20.11.1995 </w:t>
            </w:r>
            <w:hyperlink r:id="rId1778" w:history="1">
              <w:r w:rsidRPr="00BA0D88">
                <w:rPr>
                  <w:rFonts w:ascii="Times New Roman" w:eastAsia="Times New Roman" w:hAnsi="Times New Roman" w:cs="Times New Roman"/>
                  <w:color w:val="0000FF"/>
                  <w:lang w:eastAsia="ru-RU"/>
                </w:rPr>
                <w:t>N 1130,</w:t>
              </w:r>
            </w:hyperlink>
            <w:r w:rsidRPr="00BA0D88">
              <w:rPr>
                <w:rFonts w:ascii="Times New Roman" w:eastAsia="Times New Roman" w:hAnsi="Times New Roman" w:cs="Times New Roman"/>
                <w:color w:val="0000FF"/>
                <w:lang w:eastAsia="ru-RU"/>
              </w:rPr>
              <w:t xml:space="preserve"> от 31.07.1998 </w:t>
            </w:r>
            <w:hyperlink r:id="rId1779" w:history="1">
              <w:r w:rsidRPr="00BA0D88">
                <w:rPr>
                  <w:rFonts w:ascii="Times New Roman" w:eastAsia="Times New Roman" w:hAnsi="Times New Roman" w:cs="Times New Roman"/>
                  <w:color w:val="0000FF"/>
                  <w:lang w:eastAsia="ru-RU"/>
                </w:rPr>
                <w:t>N 866,</w:t>
              </w:r>
            </w:hyperlink>
            <w:r w:rsidRPr="00BA0D88">
              <w:rPr>
                <w:rFonts w:ascii="Times New Roman" w:eastAsia="Times New Roman" w:hAnsi="Times New Roman" w:cs="Times New Roman"/>
                <w:color w:val="0000FF"/>
                <w:lang w:eastAsia="ru-RU"/>
              </w:rPr>
              <w:t xml:space="preserve"> от 31.07.1998 </w:t>
            </w:r>
            <w:hyperlink r:id="rId1780" w:history="1">
              <w:r w:rsidRPr="00BA0D88">
                <w:rPr>
                  <w:rFonts w:ascii="Times New Roman" w:eastAsia="Times New Roman" w:hAnsi="Times New Roman" w:cs="Times New Roman"/>
                  <w:color w:val="0000FF"/>
                  <w:lang w:eastAsia="ru-RU"/>
                </w:rPr>
                <w:t xml:space="preserve">N 880, </w:t>
              </w:r>
            </w:hyperlink>
            <w:r w:rsidRPr="00BA0D88">
              <w:rPr>
                <w:rFonts w:ascii="Times New Roman" w:eastAsia="Times New Roman" w:hAnsi="Times New Roman" w:cs="Times New Roman"/>
                <w:color w:val="0000FF"/>
                <w:lang w:eastAsia="ru-RU"/>
              </w:rPr>
              <w:t xml:space="preserve">от 24.07.1999 </w:t>
            </w:r>
            <w:hyperlink r:id="rId1781" w:history="1">
              <w:r w:rsidRPr="00BA0D88">
                <w:rPr>
                  <w:rFonts w:ascii="Times New Roman" w:eastAsia="Times New Roman" w:hAnsi="Times New Roman" w:cs="Times New Roman"/>
                  <w:color w:val="0000FF"/>
                  <w:lang w:eastAsia="ru-RU"/>
                </w:rPr>
                <w:t>N 856,</w:t>
              </w:r>
            </w:hyperlink>
            <w:r w:rsidRPr="00BA0D88">
              <w:rPr>
                <w:rFonts w:ascii="Times New Roman" w:eastAsia="Times New Roman" w:hAnsi="Times New Roman" w:cs="Times New Roman"/>
                <w:color w:val="0000FF"/>
                <w:lang w:eastAsia="ru-RU"/>
              </w:rPr>
              <w:t xml:space="preserve"> от 08.05.2002 </w:t>
            </w:r>
            <w:hyperlink r:id="rId1782" w:history="1">
              <w:r w:rsidRPr="00BA0D88">
                <w:rPr>
                  <w:rFonts w:ascii="Times New Roman" w:eastAsia="Times New Roman" w:hAnsi="Times New Roman" w:cs="Times New Roman"/>
                  <w:color w:val="0000FF"/>
                  <w:lang w:eastAsia="ru-RU"/>
                </w:rPr>
                <w:t>N 302</w:t>
              </w:r>
            </w:hyperlink>
            <w:r w:rsidRPr="00BA0D88">
              <w:rPr>
                <w:rFonts w:ascii="Times New Roman" w:eastAsia="Times New Roman" w:hAnsi="Times New Roman" w:cs="Times New Roman"/>
                <w:color w:val="0000FF"/>
                <w:lang w:eastAsia="ru-RU"/>
              </w:rPr>
              <w:t xml:space="preserve">, от 26.01.2007 </w:t>
            </w:r>
            <w:hyperlink r:id="rId1783" w:history="1">
              <w:r w:rsidRPr="00BA0D88">
                <w:rPr>
                  <w:rFonts w:ascii="Times New Roman" w:eastAsia="Times New Roman" w:hAnsi="Times New Roman" w:cs="Times New Roman"/>
                  <w:color w:val="0000FF"/>
                  <w:lang w:eastAsia="ru-RU"/>
                </w:rPr>
                <w:t>N 50</w:t>
              </w:r>
            </w:hyperlink>
            <w:r w:rsidRPr="00BA0D88">
              <w:rPr>
                <w:rFonts w:ascii="Times New Roman" w:eastAsia="Times New Roman" w:hAnsi="Times New Roman" w:cs="Times New Roman"/>
                <w:color w:val="0000FF"/>
                <w:lang w:eastAsia="ru-RU"/>
              </w:rPr>
              <w:t xml:space="preserve">, от 06.10.2011 </w:t>
            </w:r>
            <w:hyperlink r:id="rId1784" w:history="1">
              <w:r w:rsidRPr="00BA0D88">
                <w:rPr>
                  <w:rFonts w:ascii="Times New Roman" w:eastAsia="Times New Roman" w:hAnsi="Times New Roman" w:cs="Times New Roman"/>
                  <w:color w:val="0000FF"/>
                  <w:lang w:eastAsia="ru-RU"/>
                </w:rPr>
                <w:t>N 824</w:t>
              </w:r>
            </w:hyperlink>
            <w:r w:rsidRPr="00BA0D88">
              <w:rPr>
                <w:rFonts w:ascii="Times New Roman" w:eastAsia="Times New Roman" w:hAnsi="Times New Roman" w:cs="Times New Roman"/>
                <w:color w:val="0000FF"/>
                <w:lang w:eastAsia="ru-RU"/>
              </w:rPr>
              <w:t xml:space="preserve">, </w:t>
            </w:r>
            <w:r w:rsidRPr="00BA0D88">
              <w:rPr>
                <w:rFonts w:ascii="Times New Roman" w:eastAsia="Times New Roman" w:hAnsi="Times New Roman" w:cs="Times New Roman"/>
                <w:b/>
                <w:color w:val="0000FF"/>
                <w:lang w:eastAsia="ru-RU"/>
              </w:rPr>
              <w:t xml:space="preserve">от 26.01.2012 </w:t>
            </w:r>
            <w:hyperlink r:id="rId1785" w:history="1">
              <w:r w:rsidRPr="00BA0D88">
                <w:rPr>
                  <w:rFonts w:ascii="Times New Roman" w:eastAsia="Times New Roman" w:hAnsi="Times New Roman" w:cs="Times New Roman"/>
                  <w:b/>
                  <w:color w:val="0000FF"/>
                  <w:lang w:eastAsia="ru-RU"/>
                </w:rPr>
                <w:t>N 16</w:t>
              </w:r>
            </w:hyperlink>
            <w:r w:rsidRPr="00BA0D88">
              <w:rPr>
                <w:rFonts w:ascii="Times New Roman" w:eastAsia="Times New Roman" w:hAnsi="Times New Roman" w:cs="Times New Roman"/>
                <w:color w:val="0000FF"/>
                <w:lang w:eastAsia="ru-RU"/>
              </w:rPr>
              <w:t xml:space="preserve">, с изм., внесенными </w:t>
            </w:r>
            <w:hyperlink r:id="rId1786" w:history="1">
              <w:r w:rsidRPr="00BA0D88">
                <w:rPr>
                  <w:rFonts w:ascii="Times New Roman" w:eastAsia="Times New Roman" w:hAnsi="Times New Roman" w:cs="Times New Roman"/>
                  <w:color w:val="0000FF"/>
                  <w:lang w:eastAsia="ru-RU"/>
                </w:rPr>
                <w:t>Решением</w:t>
              </w:r>
            </w:hyperlink>
            <w:r w:rsidRPr="00BA0D88">
              <w:rPr>
                <w:rFonts w:ascii="Times New Roman" w:eastAsia="Times New Roman" w:hAnsi="Times New Roman" w:cs="Times New Roman"/>
                <w:color w:val="0000FF"/>
                <w:lang w:eastAsia="ru-RU"/>
              </w:rPr>
              <w:t xml:space="preserve"> Верховного Суда РФ от 02.11.2006 </w:t>
            </w:r>
            <w:r w:rsidRPr="00BA0D88">
              <w:rPr>
                <w:rFonts w:ascii="Times New Roman" w:eastAsia="Times New Roman" w:hAnsi="Times New Roman" w:cs="Times New Roman"/>
                <w:b/>
                <w:color w:val="0000FF"/>
                <w:lang w:eastAsia="ru-RU"/>
              </w:rPr>
              <w:t>N ГКПИ06-793</w:t>
            </w:r>
            <w:r w:rsidRPr="00BA0D88">
              <w:rPr>
                <w:rFonts w:ascii="Times New Roman" w:eastAsia="Times New Roman" w:hAnsi="Times New Roman" w:cs="Times New Roman"/>
                <w:color w:val="0000FF"/>
                <w:lang w:eastAsia="ru-RU"/>
              </w:rPr>
              <w:t>)</w:t>
            </w:r>
          </w:p>
          <w:p w:rsidR="00434B96" w:rsidRPr="00434B96" w:rsidRDefault="00434B96" w:rsidP="00434B96">
            <w:pPr>
              <w:autoSpaceDE w:val="0"/>
              <w:autoSpaceDN w:val="0"/>
              <w:adjustRightInd w:val="0"/>
              <w:spacing w:after="0" w:line="240" w:lineRule="auto"/>
              <w:jc w:val="center"/>
              <w:outlineLvl w:val="1"/>
              <w:rPr>
                <w:rFonts w:ascii="Times New Roman" w:eastAsia="Times New Roman" w:hAnsi="Times New Roman" w:cs="Times New Roman"/>
                <w:color w:val="0000FF"/>
                <w:lang w:eastAsia="ru-RU"/>
              </w:rPr>
            </w:pPr>
          </w:p>
          <w:p w:rsidR="00434B96" w:rsidRPr="00434B96" w:rsidRDefault="00434B96" w:rsidP="00434B96">
            <w:pPr>
              <w:autoSpaceDE w:val="0"/>
              <w:autoSpaceDN w:val="0"/>
              <w:adjustRightInd w:val="0"/>
              <w:spacing w:after="0" w:line="240" w:lineRule="auto"/>
              <w:jc w:val="both"/>
              <w:outlineLvl w:val="1"/>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 xml:space="preserve"> Примечание. </w:t>
            </w:r>
          </w:p>
          <w:p w:rsidR="00434B96" w:rsidRPr="00434B96" w:rsidRDefault="00434B96" w:rsidP="00434B96">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lang w:eastAsia="ru-RU"/>
              </w:rPr>
              <w:t>Решение</w:t>
            </w:r>
            <w:r w:rsidRPr="00434B96">
              <w:rPr>
                <w:rFonts w:ascii="Times New Roman" w:eastAsia="Times New Roman" w:hAnsi="Times New Roman" w:cs="Times New Roman"/>
                <w:b/>
                <w:bCs/>
                <w:color w:val="0000FF"/>
                <w:sz w:val="20"/>
                <w:szCs w:val="20"/>
                <w:lang w:eastAsia="ru-RU"/>
              </w:rPr>
              <w:t xml:space="preserve"> </w:t>
            </w:r>
            <w:r w:rsidRPr="00434B96">
              <w:rPr>
                <w:rFonts w:ascii="Times New Roman" w:eastAsia="Times New Roman" w:hAnsi="Times New Roman" w:cs="Times New Roman"/>
                <w:b/>
                <w:color w:val="0000FF"/>
                <w:lang w:eastAsia="ru-RU"/>
              </w:rPr>
              <w:t>Верховного Суда РФ от 02.11.2006 N ГКПИ06-793</w:t>
            </w:r>
            <w:r w:rsidRPr="00434B96">
              <w:rPr>
                <w:rFonts w:ascii="Times New Roman" w:eastAsia="Times New Roman" w:hAnsi="Times New Roman" w:cs="Times New Roman"/>
                <w:b/>
                <w:bCs/>
                <w:color w:val="0000FF"/>
                <w:sz w:val="20"/>
                <w:szCs w:val="20"/>
                <w:lang w:eastAsia="ru-RU"/>
              </w:rPr>
              <w:t xml:space="preserve"> :</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434B96">
              <w:rPr>
                <w:rFonts w:ascii="Times New Roman" w:eastAsia="Times New Roman" w:hAnsi="Times New Roman" w:cs="Times New Roman"/>
                <w:bCs/>
                <w:color w:val="0000FF"/>
                <w:lang w:eastAsia="ru-RU"/>
              </w:rPr>
              <w:t>Заявление Ч. удовлетворить.</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434B96">
              <w:rPr>
                <w:rFonts w:ascii="Times New Roman" w:eastAsia="Times New Roman" w:hAnsi="Times New Roman" w:cs="Times New Roman"/>
                <w:b/>
                <w:bCs/>
                <w:color w:val="FF0000"/>
                <w:lang w:eastAsia="ru-RU"/>
              </w:rPr>
              <w:t>Признать недействующими</w:t>
            </w:r>
            <w:r w:rsidRPr="00434B96">
              <w:rPr>
                <w:rFonts w:ascii="Times New Roman" w:eastAsia="Times New Roman" w:hAnsi="Times New Roman" w:cs="Times New Roman"/>
                <w:bCs/>
                <w:color w:val="FF0000"/>
                <w:lang w:eastAsia="ru-RU"/>
              </w:rPr>
              <w:t xml:space="preserve"> </w:t>
            </w:r>
            <w:hyperlink r:id="rId1787" w:history="1">
              <w:r w:rsidRPr="00434B96">
                <w:rPr>
                  <w:rFonts w:ascii="Times New Roman" w:eastAsia="Times New Roman" w:hAnsi="Times New Roman" w:cs="Times New Roman"/>
                  <w:b/>
                  <w:bCs/>
                  <w:color w:val="FF0000"/>
                  <w:lang w:eastAsia="ru-RU"/>
                </w:rPr>
                <w:t>абзацы первый</w:t>
              </w:r>
            </w:hyperlink>
            <w:r w:rsidRPr="00434B96">
              <w:rPr>
                <w:rFonts w:ascii="Times New Roman" w:eastAsia="Times New Roman" w:hAnsi="Times New Roman" w:cs="Times New Roman"/>
                <w:b/>
                <w:bCs/>
                <w:color w:val="FF0000"/>
                <w:lang w:eastAsia="ru-RU"/>
              </w:rPr>
              <w:t xml:space="preserve"> и </w:t>
            </w:r>
            <w:hyperlink r:id="rId1788" w:history="1">
              <w:r w:rsidRPr="00434B96">
                <w:rPr>
                  <w:rFonts w:ascii="Times New Roman" w:eastAsia="Times New Roman" w:hAnsi="Times New Roman" w:cs="Times New Roman"/>
                  <w:b/>
                  <w:bCs/>
                  <w:color w:val="FF0000"/>
                  <w:lang w:eastAsia="ru-RU"/>
                </w:rPr>
                <w:t>второй подпункта "а"</w:t>
              </w:r>
            </w:hyperlink>
            <w:r w:rsidRPr="00434B96">
              <w:rPr>
                <w:rFonts w:ascii="Times New Roman" w:eastAsia="Times New Roman" w:hAnsi="Times New Roman" w:cs="Times New Roman"/>
                <w:b/>
                <w:bCs/>
                <w:color w:val="FF0000"/>
                <w:lang w:eastAsia="ru-RU"/>
              </w:rPr>
              <w:t xml:space="preserve"> пункта 4 </w:t>
            </w:r>
            <w:r w:rsidRPr="00434B96">
              <w:rPr>
                <w:rFonts w:ascii="Times New Roman" w:eastAsia="Times New Roman" w:hAnsi="Times New Roman" w:cs="Times New Roman"/>
                <w:bCs/>
                <w:color w:val="0000FF"/>
                <w:lang w:eastAsia="ru-RU"/>
              </w:rPr>
              <w:t xml:space="preserve">Постановления Правительства Российской Федерации от 8 апреля 1992 г. </w:t>
            </w:r>
            <w:r w:rsidRPr="00434B96">
              <w:rPr>
                <w:rFonts w:ascii="Times New Roman" w:eastAsia="Times New Roman" w:hAnsi="Times New Roman" w:cs="Times New Roman"/>
                <w:b/>
                <w:bCs/>
                <w:color w:val="0000FF"/>
                <w:lang w:eastAsia="ru-RU"/>
              </w:rPr>
              <w:t>N 228</w:t>
            </w:r>
            <w:r w:rsidRPr="00434B96">
              <w:rPr>
                <w:rFonts w:ascii="Times New Roman" w:eastAsia="Times New Roman" w:hAnsi="Times New Roman" w:cs="Times New Roman"/>
                <w:bCs/>
                <w:color w:val="0000FF"/>
                <w:lang w:eastAsia="ru-RU"/>
              </w:rPr>
              <w:t xml:space="preserve">, в редакции от 8 мая 2002 г. N 302, "О некоторых вопросах, связанных с эксплуатацией автомототранспорта в Российской Федерации" </w:t>
            </w:r>
            <w:r w:rsidRPr="00434B96">
              <w:rPr>
                <w:rFonts w:ascii="Times New Roman" w:eastAsia="Times New Roman" w:hAnsi="Times New Roman" w:cs="Times New Roman"/>
                <w:b/>
                <w:bCs/>
                <w:color w:val="0000FF"/>
                <w:lang w:eastAsia="ru-RU"/>
              </w:rPr>
              <w:t xml:space="preserve">в части, </w:t>
            </w:r>
            <w:r w:rsidRPr="00434B96">
              <w:rPr>
                <w:rFonts w:ascii="Times New Roman" w:eastAsia="Times New Roman" w:hAnsi="Times New Roman" w:cs="Times New Roman"/>
                <w:bCs/>
                <w:color w:val="0000FF"/>
                <w:lang w:eastAsia="ru-RU"/>
              </w:rPr>
              <w:t>возлагающей на организации и граждан обязанность внесения платы за выдачу и замену государственных регистрационных знаков, свидетельств о регистрации транспортных средств, водительских удостоверений, талонов к ним (временных разрешений на право управления транспортными средствами) и другой специальной продукции (паспорта транспортного средства, удостоверения на ввозимое в Российскую Федерацию транспортное средство на срок до шести месяцев, акта технического осмотра транспортного средства, свидетельства о допуске транспортного средства к перевозке опасных грузов, государственных регистрационных знаков транспортных средств "Транзит", свидетельства на высвободившийся номерной агрегат, отличительного знака участника международного дорожного движения, талона о прохождении государственного технического осмотра транспортного средства, свидетельства о соответствии конструкции транспортного средства требованиям безопасности дорожного движения), а также за прием квалификационных экзаменов на получение права на управление транспортными средствами.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434B96">
              <w:rPr>
                <w:rFonts w:ascii="Times New Roman" w:eastAsia="Times New Roman" w:hAnsi="Times New Roman" w:cs="Times New Roman"/>
                <w:bCs/>
                <w:color w:val="0000FF"/>
                <w:lang w:eastAsia="ru-RU"/>
              </w:rPr>
              <w:t>Решение может быть обжаловано в Кассационную коллегию Верховного Суда Российской Федерации в течение десяти дней со дня принятия решения судом в окончательной форме.</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p>
          <w:p w:rsidR="00434B96" w:rsidRPr="00434B96" w:rsidRDefault="00434B96" w:rsidP="00434B96">
            <w:pPr>
              <w:autoSpaceDE w:val="0"/>
              <w:autoSpaceDN w:val="0"/>
              <w:adjustRightInd w:val="0"/>
              <w:spacing w:after="0" w:line="240" w:lineRule="auto"/>
              <w:jc w:val="right"/>
              <w:rPr>
                <w:rFonts w:ascii="Times New Roman" w:eastAsia="Times New Roman" w:hAnsi="Times New Roman" w:cs="Times New Roman"/>
                <w:bCs/>
                <w:color w:val="0000FF"/>
                <w:lang w:eastAsia="ru-RU"/>
              </w:rPr>
            </w:pPr>
            <w:r w:rsidRPr="00434B96">
              <w:rPr>
                <w:rFonts w:ascii="Times New Roman" w:eastAsia="Times New Roman" w:hAnsi="Times New Roman" w:cs="Times New Roman"/>
                <w:bCs/>
                <w:color w:val="0000FF"/>
                <w:lang w:eastAsia="ru-RU"/>
              </w:rPr>
              <w:t>Судья Верховного Суда</w:t>
            </w:r>
          </w:p>
          <w:p w:rsidR="00434B96" w:rsidRPr="00434B96" w:rsidRDefault="00434B96" w:rsidP="00434B96">
            <w:pPr>
              <w:autoSpaceDE w:val="0"/>
              <w:autoSpaceDN w:val="0"/>
              <w:adjustRightInd w:val="0"/>
              <w:spacing w:after="0" w:line="240" w:lineRule="auto"/>
              <w:jc w:val="right"/>
              <w:rPr>
                <w:rFonts w:ascii="Times New Roman" w:eastAsia="Times New Roman" w:hAnsi="Times New Roman" w:cs="Times New Roman"/>
                <w:bCs/>
                <w:color w:val="0000FF"/>
                <w:lang w:eastAsia="ru-RU"/>
              </w:rPr>
            </w:pPr>
            <w:r w:rsidRPr="00434B96">
              <w:rPr>
                <w:rFonts w:ascii="Times New Roman" w:eastAsia="Times New Roman" w:hAnsi="Times New Roman" w:cs="Times New Roman"/>
                <w:bCs/>
                <w:color w:val="0000FF"/>
                <w:lang w:eastAsia="ru-RU"/>
              </w:rPr>
              <w:t>Российской Федерации</w:t>
            </w:r>
          </w:p>
          <w:p w:rsidR="00434B96" w:rsidRPr="00434B96" w:rsidRDefault="00434B96" w:rsidP="00434B96">
            <w:pPr>
              <w:autoSpaceDE w:val="0"/>
              <w:autoSpaceDN w:val="0"/>
              <w:adjustRightInd w:val="0"/>
              <w:spacing w:after="0" w:line="240" w:lineRule="auto"/>
              <w:jc w:val="right"/>
              <w:rPr>
                <w:rFonts w:ascii="Times New Roman" w:eastAsia="Times New Roman" w:hAnsi="Times New Roman" w:cs="Times New Roman"/>
                <w:bCs/>
                <w:color w:val="0000FF"/>
                <w:lang w:eastAsia="ru-RU"/>
              </w:rPr>
            </w:pPr>
            <w:r w:rsidRPr="00434B96">
              <w:rPr>
                <w:rFonts w:ascii="Times New Roman" w:eastAsia="Times New Roman" w:hAnsi="Times New Roman" w:cs="Times New Roman"/>
                <w:bCs/>
                <w:color w:val="0000FF"/>
                <w:lang w:eastAsia="ru-RU"/>
              </w:rPr>
              <w:t>В.Ю.ЗАЙЦЕВ</w:t>
            </w:r>
          </w:p>
          <w:p w:rsidR="00434B96" w:rsidRPr="00434B96" w:rsidRDefault="00434B96" w:rsidP="00434B96">
            <w:pPr>
              <w:autoSpaceDE w:val="0"/>
              <w:autoSpaceDN w:val="0"/>
              <w:adjustRightInd w:val="0"/>
              <w:spacing w:after="0" w:line="240" w:lineRule="auto"/>
              <w:jc w:val="both"/>
              <w:outlineLvl w:val="1"/>
              <w:rPr>
                <w:rFonts w:ascii="Times New Roman" w:eastAsia="Times New Roman" w:hAnsi="Times New Roman" w:cs="Times New Roman"/>
                <w:color w:val="0000FF"/>
                <w:lang w:eastAsia="ru-RU"/>
              </w:rPr>
            </w:pPr>
            <w:r w:rsidRPr="00434B96">
              <w:rPr>
                <w:rFonts w:ascii="Times New Roman" w:eastAsia="Times New Roman" w:hAnsi="Times New Roman" w:cs="Times New Roman"/>
                <w:color w:val="0000FF"/>
                <w:lang w:eastAsia="ru-RU"/>
              </w:rPr>
              <w:t xml:space="preserve">  </w:t>
            </w:r>
          </w:p>
          <w:p w:rsidR="00434B96" w:rsidRPr="00434B96" w:rsidRDefault="00434B96" w:rsidP="00434B96">
            <w:pPr>
              <w:autoSpaceDE w:val="0"/>
              <w:autoSpaceDN w:val="0"/>
              <w:adjustRightInd w:val="0"/>
              <w:spacing w:after="0" w:line="240" w:lineRule="auto"/>
              <w:jc w:val="both"/>
              <w:outlineLvl w:val="1"/>
              <w:rPr>
                <w:rFonts w:ascii="Times New Roman" w:eastAsia="Times New Roman" w:hAnsi="Times New Roman" w:cs="Times New Roman"/>
                <w:b/>
                <w:color w:val="0000FF"/>
                <w:lang w:eastAsia="ru-RU"/>
              </w:rPr>
            </w:pPr>
          </w:p>
          <w:p w:rsidR="00434B96" w:rsidRPr="00434B96" w:rsidRDefault="00434B96" w:rsidP="00434B96">
            <w:pPr>
              <w:autoSpaceDE w:val="0"/>
              <w:autoSpaceDN w:val="0"/>
              <w:adjustRightInd w:val="0"/>
              <w:spacing w:after="0" w:line="240" w:lineRule="auto"/>
              <w:jc w:val="both"/>
              <w:outlineLvl w:val="1"/>
              <w:rPr>
                <w:rFonts w:ascii="Times New Roman" w:eastAsia="Times New Roman" w:hAnsi="Times New Roman" w:cs="Times New Roman"/>
                <w:b/>
                <w:color w:val="0000FF"/>
                <w:sz w:val="20"/>
                <w:szCs w:val="20"/>
                <w:lang w:eastAsia="ru-RU"/>
              </w:rPr>
            </w:pPr>
          </w:p>
          <w:p w:rsidR="00434B96" w:rsidRPr="00434B96" w:rsidRDefault="00434B96" w:rsidP="00434B96">
            <w:pPr>
              <w:autoSpaceDE w:val="0"/>
              <w:autoSpaceDN w:val="0"/>
              <w:adjustRightInd w:val="0"/>
              <w:spacing w:after="0" w:line="240" w:lineRule="auto"/>
              <w:jc w:val="both"/>
              <w:outlineLvl w:val="1"/>
              <w:rPr>
                <w:rFonts w:ascii="Times New Roman" w:eastAsia="Times New Roman" w:hAnsi="Times New Roman" w:cs="Times New Roman"/>
                <w:b/>
                <w:color w:val="0000FF"/>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BA0D88"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BA0D88">
              <w:rPr>
                <w:rFonts w:ascii="Times New Roman" w:eastAsia="Times New Roman" w:hAnsi="Times New Roman" w:cs="Times New Roman"/>
                <w:b/>
                <w:color w:val="0000FF"/>
                <w:sz w:val="20"/>
                <w:szCs w:val="20"/>
                <w:lang w:eastAsia="ru-RU"/>
              </w:rPr>
              <w:t>Постановление Правительства РФ</w:t>
            </w:r>
          </w:p>
          <w:p w:rsidR="00434B96" w:rsidRPr="00BA0D88"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BA0D88">
              <w:rPr>
                <w:rFonts w:ascii="Times New Roman" w:eastAsia="Times New Roman" w:hAnsi="Times New Roman" w:cs="Times New Roman"/>
                <w:b/>
                <w:color w:val="0000FF"/>
                <w:sz w:val="20"/>
                <w:szCs w:val="20"/>
                <w:lang w:eastAsia="ru-RU"/>
              </w:rPr>
              <w:t xml:space="preserve"> от 08.04.1992</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8000"/>
                <w:sz w:val="20"/>
                <w:szCs w:val="20"/>
                <w:lang w:eastAsia="ru-RU"/>
              </w:rPr>
            </w:pPr>
            <w:r w:rsidRPr="00BA0D88">
              <w:rPr>
                <w:rFonts w:ascii="Times New Roman" w:eastAsia="Times New Roman" w:hAnsi="Times New Roman" w:cs="Times New Roman"/>
                <w:b/>
                <w:color w:val="0000FF"/>
                <w:sz w:val="20"/>
                <w:szCs w:val="20"/>
                <w:lang w:eastAsia="ru-RU"/>
              </w:rPr>
              <w:t xml:space="preserve"> N 228</w:t>
            </w: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195</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outlineLvl w:val="1"/>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"О Федеральной службе по аккредитации"</w:t>
            </w:r>
          </w:p>
          <w:p w:rsidR="00434B96" w:rsidRPr="00434B96" w:rsidRDefault="00434B96" w:rsidP="00434B96">
            <w:pPr>
              <w:autoSpaceDE w:val="0"/>
              <w:autoSpaceDN w:val="0"/>
              <w:adjustRightInd w:val="0"/>
              <w:spacing w:after="0" w:line="240" w:lineRule="auto"/>
              <w:jc w:val="center"/>
              <w:outlineLvl w:val="1"/>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 xml:space="preserve"> (вместе с "Положением о Федеральной службе по аккредитации")</w:t>
            </w:r>
          </w:p>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ред. Постановлений Правительства РФ от 19.06.2012 </w:t>
            </w:r>
            <w:hyperlink r:id="rId1789" w:history="1">
              <w:r w:rsidRPr="00434B96">
                <w:rPr>
                  <w:rFonts w:ascii="Times New Roman" w:eastAsia="Times New Roman" w:hAnsi="Times New Roman" w:cs="Times New Roman"/>
                  <w:color w:val="0000FF"/>
                  <w:sz w:val="20"/>
                  <w:szCs w:val="20"/>
                  <w:lang w:eastAsia="ru-RU"/>
                </w:rPr>
                <w:t>N 602</w:t>
              </w:r>
            </w:hyperlink>
            <w:r w:rsidRPr="00434B96">
              <w:rPr>
                <w:rFonts w:ascii="Times New Roman" w:eastAsia="Times New Roman" w:hAnsi="Times New Roman" w:cs="Times New Roman"/>
                <w:color w:val="0000FF"/>
                <w:sz w:val="20"/>
                <w:szCs w:val="20"/>
                <w:lang w:eastAsia="ru-RU"/>
              </w:rPr>
              <w:t xml:space="preserve">, от 29.06.2012 </w:t>
            </w:r>
            <w:hyperlink r:id="rId1790" w:history="1">
              <w:r w:rsidRPr="00434B96">
                <w:rPr>
                  <w:rFonts w:ascii="Times New Roman" w:eastAsia="Times New Roman" w:hAnsi="Times New Roman" w:cs="Times New Roman"/>
                  <w:color w:val="0000FF"/>
                  <w:sz w:val="20"/>
                  <w:szCs w:val="20"/>
                  <w:lang w:eastAsia="ru-RU"/>
                </w:rPr>
                <w:t>N 657</w:t>
              </w:r>
            </w:hyperlink>
            <w:r w:rsidRPr="00434B96">
              <w:rPr>
                <w:rFonts w:ascii="Times New Roman" w:eastAsia="Times New Roman" w:hAnsi="Times New Roman" w:cs="Times New Roman"/>
                <w:color w:val="0000FF"/>
                <w:sz w:val="20"/>
                <w:szCs w:val="20"/>
                <w:lang w:eastAsia="ru-RU"/>
              </w:rPr>
              <w:t xml:space="preserve">, </w:t>
            </w:r>
            <w:r w:rsidRPr="00BA0D88">
              <w:rPr>
                <w:rFonts w:ascii="Times New Roman" w:eastAsia="Times New Roman" w:hAnsi="Times New Roman" w:cs="Times New Roman"/>
                <w:b/>
                <w:color w:val="00B050"/>
                <w:sz w:val="20"/>
                <w:szCs w:val="20"/>
                <w:lang w:eastAsia="ru-RU"/>
              </w:rPr>
              <w:t xml:space="preserve">от 18.02.2013 </w:t>
            </w:r>
            <w:hyperlink r:id="rId1791" w:history="1">
              <w:r w:rsidRPr="00BA0D88">
                <w:rPr>
                  <w:rFonts w:ascii="Times New Roman" w:eastAsia="Times New Roman" w:hAnsi="Times New Roman" w:cs="Times New Roman"/>
                  <w:b/>
                  <w:color w:val="00B050"/>
                  <w:sz w:val="20"/>
                  <w:szCs w:val="20"/>
                  <w:lang w:eastAsia="ru-RU"/>
                </w:rPr>
                <w:t>N 137</w:t>
              </w:r>
            </w:hyperlink>
            <w:r w:rsidR="00BA0D88">
              <w:rPr>
                <w:rFonts w:ascii="Times New Roman" w:eastAsia="Times New Roman" w:hAnsi="Times New Roman" w:cs="Times New Roman"/>
                <w:b/>
                <w:color w:val="00B050"/>
                <w:sz w:val="20"/>
                <w:szCs w:val="20"/>
                <w:lang w:eastAsia="ru-RU"/>
              </w:rPr>
              <w:t>,</w:t>
            </w:r>
            <w:r w:rsidR="00BA0D88">
              <w:rPr>
                <w:rFonts w:ascii="Times New Roman" w:hAnsi="Times New Roman" w:cs="Times New Roman"/>
                <w:sz w:val="24"/>
                <w:szCs w:val="24"/>
              </w:rPr>
              <w:t xml:space="preserve"> </w:t>
            </w:r>
            <w:r w:rsidR="00BA0D88" w:rsidRPr="00BA0D88">
              <w:rPr>
                <w:rFonts w:ascii="Times New Roman" w:hAnsi="Times New Roman" w:cs="Times New Roman"/>
                <w:b/>
                <w:color w:val="00B050"/>
                <w:sz w:val="20"/>
                <w:szCs w:val="20"/>
              </w:rPr>
              <w:t xml:space="preserve">от 05.06.2013 </w:t>
            </w:r>
            <w:hyperlink r:id="rId1792" w:history="1">
              <w:r w:rsidR="00BA0D88" w:rsidRPr="00BA0D88">
                <w:rPr>
                  <w:rFonts w:ascii="Times New Roman" w:hAnsi="Times New Roman" w:cs="Times New Roman"/>
                  <w:b/>
                  <w:color w:val="00B050"/>
                  <w:sz w:val="20"/>
                  <w:szCs w:val="20"/>
                </w:rPr>
                <w:t>N 476</w:t>
              </w:r>
              <w:r w:rsidR="00DD090A">
                <w:rPr>
                  <w:rFonts w:ascii="Times New Roman" w:hAnsi="Times New Roman" w:cs="Times New Roman"/>
                  <w:b/>
                  <w:color w:val="00B050"/>
                  <w:sz w:val="20"/>
                  <w:szCs w:val="20"/>
                </w:rPr>
                <w:t xml:space="preserve">, </w:t>
              </w:r>
              <w:r w:rsidR="00DD090A" w:rsidRPr="00DD090A">
                <w:rPr>
                  <w:rFonts w:ascii="Times New Roman" w:hAnsi="Times New Roman" w:cs="Times New Roman"/>
                  <w:b/>
                  <w:color w:val="00B050"/>
                  <w:sz w:val="20"/>
                  <w:szCs w:val="20"/>
                </w:rPr>
                <w:t xml:space="preserve">от 02.11.2013 </w:t>
              </w:r>
              <w:hyperlink r:id="rId1793" w:history="1">
                <w:r w:rsidR="00DD090A" w:rsidRPr="00DD090A">
                  <w:rPr>
                    <w:rFonts w:ascii="Times New Roman" w:hAnsi="Times New Roman" w:cs="Times New Roman"/>
                    <w:b/>
                    <w:color w:val="00B050"/>
                    <w:sz w:val="20"/>
                    <w:szCs w:val="20"/>
                  </w:rPr>
                  <w:t>N 988</w:t>
                </w:r>
              </w:hyperlink>
            </w:hyperlink>
            <w:r w:rsidRPr="00434B96">
              <w:rPr>
                <w:rFonts w:ascii="Times New Roman" w:eastAsia="Times New Roman" w:hAnsi="Times New Roman" w:cs="Times New Roman"/>
                <w:color w:val="0000FF"/>
                <w:sz w:val="20"/>
                <w:szCs w:val="20"/>
                <w:lang w:eastAsia="ru-RU"/>
              </w:rPr>
              <w:t>)</w:t>
            </w:r>
            <w:r w:rsidRPr="00434B96">
              <w:rPr>
                <w:rFonts w:ascii="Times New Roman" w:eastAsia="Times New Roman" w:hAnsi="Times New Roman" w:cs="Times New Roman"/>
                <w:sz w:val="24"/>
                <w:szCs w:val="24"/>
                <w:lang w:eastAsia="ru-RU"/>
              </w:rPr>
              <w:t xml:space="preserve"> </w:t>
            </w:r>
          </w:p>
          <w:p w:rsidR="00434B96" w:rsidRPr="00434B96" w:rsidRDefault="00434B96" w:rsidP="00434B96">
            <w:pPr>
              <w:autoSpaceDE w:val="0"/>
              <w:autoSpaceDN w:val="0"/>
              <w:adjustRightInd w:val="0"/>
              <w:spacing w:after="0" w:line="240" w:lineRule="auto"/>
              <w:jc w:val="both"/>
              <w:outlineLvl w:val="0"/>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 xml:space="preserve">      Примечание:</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соответствии с </w:t>
            </w:r>
            <w:hyperlink r:id="rId1794" w:history="1">
              <w:r w:rsidRPr="00434B96">
                <w:rPr>
                  <w:rFonts w:ascii="Times New Roman" w:eastAsia="Times New Roman" w:hAnsi="Times New Roman" w:cs="Times New Roman"/>
                  <w:color w:val="0000FF"/>
                  <w:sz w:val="20"/>
                  <w:szCs w:val="20"/>
                  <w:lang w:eastAsia="ru-RU"/>
                </w:rPr>
                <w:t>Указом</w:t>
              </w:r>
            </w:hyperlink>
            <w:r w:rsidRPr="00434B96">
              <w:rPr>
                <w:rFonts w:ascii="Times New Roman" w:eastAsia="Times New Roman" w:hAnsi="Times New Roman" w:cs="Times New Roman"/>
                <w:color w:val="0000FF"/>
                <w:sz w:val="20"/>
                <w:szCs w:val="20"/>
                <w:lang w:eastAsia="ru-RU"/>
              </w:rPr>
              <w:t xml:space="preserve"> Президента Российской Федерации от 24 января 2011 г. N 86 </w:t>
            </w:r>
            <w:r w:rsidRPr="00434B96">
              <w:rPr>
                <w:rFonts w:ascii="Times New Roman" w:eastAsia="Times New Roman" w:hAnsi="Times New Roman" w:cs="Times New Roman"/>
                <w:b/>
                <w:color w:val="0000FF"/>
                <w:sz w:val="20"/>
                <w:szCs w:val="20"/>
                <w:lang w:eastAsia="ru-RU"/>
              </w:rPr>
              <w:t>"О единой национальной системе аккредитации"</w:t>
            </w:r>
            <w:r w:rsidRPr="00434B96">
              <w:rPr>
                <w:rFonts w:ascii="Times New Roman" w:eastAsia="Times New Roman" w:hAnsi="Times New Roman" w:cs="Times New Roman"/>
                <w:color w:val="0000FF"/>
                <w:sz w:val="20"/>
                <w:szCs w:val="20"/>
                <w:lang w:eastAsia="ru-RU"/>
              </w:rPr>
              <w:t xml:space="preserve"> данным Постановлением Правительства Российской Федерации утверждено </w:t>
            </w:r>
            <w:hyperlink r:id="rId1795" w:history="1">
              <w:r w:rsidRPr="00434B96">
                <w:rPr>
                  <w:rFonts w:ascii="Times New Roman" w:eastAsia="Times New Roman" w:hAnsi="Times New Roman" w:cs="Times New Roman"/>
                  <w:b/>
                  <w:color w:val="0000FF"/>
                  <w:sz w:val="20"/>
                  <w:szCs w:val="20"/>
                  <w:lang w:eastAsia="ru-RU"/>
                </w:rPr>
                <w:t>Положение</w:t>
              </w:r>
            </w:hyperlink>
            <w:r w:rsidRPr="00434B96">
              <w:rPr>
                <w:rFonts w:ascii="Times New Roman" w:eastAsia="Times New Roman" w:hAnsi="Times New Roman" w:cs="Times New Roman"/>
                <w:b/>
                <w:color w:val="0000FF"/>
                <w:sz w:val="20"/>
                <w:szCs w:val="20"/>
                <w:lang w:eastAsia="ru-RU"/>
              </w:rPr>
              <w:t xml:space="preserve"> </w:t>
            </w:r>
            <w:r w:rsidRPr="00434B96">
              <w:rPr>
                <w:rFonts w:ascii="Times New Roman" w:eastAsia="Times New Roman" w:hAnsi="Times New Roman" w:cs="Times New Roman"/>
                <w:color w:val="0000FF"/>
                <w:sz w:val="20"/>
                <w:szCs w:val="20"/>
                <w:lang w:eastAsia="ru-RU"/>
              </w:rPr>
              <w:t>о Федеральной службе по аккредитации.  Установлено, что:</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Федеральная служба по аккредитации является правопреемником Федеральной службы по ветеринарному и фитосанитарному надзору в отношении обязательств в области аккредитации в установленной сфере деятельности, в том числе обязательств, возникших в результате исполнения судебных решений;</w:t>
            </w:r>
          </w:p>
          <w:p w:rsidR="00434B96" w:rsidRPr="00434B96" w:rsidRDefault="00434B96" w:rsidP="00434B96">
            <w:pPr>
              <w:autoSpaceDE w:val="0"/>
              <w:autoSpaceDN w:val="0"/>
              <w:adjustRightInd w:val="0"/>
              <w:spacing w:after="0" w:line="240" w:lineRule="auto"/>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В отношении обязательств в области аккредитации в установленной сфере деятельности, в том числе обязательств, возникших в результате исполнения судебных решений </w:t>
            </w:r>
            <w:r w:rsidRPr="00434B96">
              <w:rPr>
                <w:rFonts w:ascii="Times New Roman" w:eastAsia="Times New Roman" w:hAnsi="Times New Roman" w:cs="Times New Roman"/>
                <w:b/>
                <w:color w:val="0000FF"/>
                <w:sz w:val="20"/>
                <w:szCs w:val="20"/>
                <w:lang w:eastAsia="ru-RU"/>
              </w:rPr>
              <w:t xml:space="preserve">Федеральная служба по аккредитации является </w:t>
            </w:r>
            <w:r w:rsidRPr="00434B96">
              <w:rPr>
                <w:rFonts w:ascii="Times New Roman" w:eastAsia="Times New Roman" w:hAnsi="Times New Roman" w:cs="Times New Roman"/>
                <w:color w:val="0000FF"/>
                <w:sz w:val="20"/>
                <w:szCs w:val="20"/>
                <w:lang w:eastAsia="ru-RU"/>
              </w:rPr>
              <w:t>правопреемником:</w:t>
            </w:r>
          </w:p>
          <w:p w:rsidR="00434B96" w:rsidRPr="00434B96" w:rsidRDefault="00434B96" w:rsidP="00434B96">
            <w:pPr>
              <w:autoSpaceDE w:val="0"/>
              <w:autoSpaceDN w:val="0"/>
              <w:adjustRightInd w:val="0"/>
              <w:spacing w:after="0" w:line="240" w:lineRule="auto"/>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Министерства регионального развития Российской Федерации,   </w:t>
            </w:r>
          </w:p>
          <w:p w:rsidR="00434B96" w:rsidRPr="00434B96" w:rsidRDefault="00434B96" w:rsidP="00434B96">
            <w:pPr>
              <w:autoSpaceDE w:val="0"/>
              <w:autoSpaceDN w:val="0"/>
              <w:adjustRightInd w:val="0"/>
              <w:spacing w:after="0" w:line="240" w:lineRule="auto"/>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Федерального агентства связи,  </w:t>
            </w:r>
          </w:p>
          <w:p w:rsidR="00434B96" w:rsidRPr="00434B96" w:rsidRDefault="00434B96" w:rsidP="00434B96">
            <w:pPr>
              <w:autoSpaceDE w:val="0"/>
              <w:autoSpaceDN w:val="0"/>
              <w:adjustRightInd w:val="0"/>
              <w:spacing w:after="0" w:line="240" w:lineRule="auto"/>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Федерального агентства по техническому регулированию и метрологии,        </w:t>
            </w:r>
          </w:p>
          <w:p w:rsidR="00434B96" w:rsidRPr="00434B96" w:rsidRDefault="00434B96" w:rsidP="00434B96">
            <w:pPr>
              <w:autoSpaceDE w:val="0"/>
              <w:autoSpaceDN w:val="0"/>
              <w:adjustRightInd w:val="0"/>
              <w:spacing w:after="0" w:line="240" w:lineRule="auto"/>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Федеральной службы по надзору в сфере защиты прав потребителей и благополучия человека,</w:t>
            </w:r>
          </w:p>
          <w:p w:rsidR="00434B96" w:rsidRPr="00434B96" w:rsidRDefault="00434B96" w:rsidP="00434B96">
            <w:pPr>
              <w:autoSpaceDE w:val="0"/>
              <w:autoSpaceDN w:val="0"/>
              <w:adjustRightInd w:val="0"/>
              <w:spacing w:after="0" w:line="240" w:lineRule="auto"/>
              <w:jc w:val="both"/>
              <w:outlineLvl w:val="0"/>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Федерального агентства железнодорожного транспорта. </w:t>
            </w:r>
          </w:p>
          <w:p w:rsidR="00434B96" w:rsidRPr="00434B96" w:rsidRDefault="00434B96" w:rsidP="00434B96">
            <w:pPr>
              <w:autoSpaceDE w:val="0"/>
              <w:autoSpaceDN w:val="0"/>
              <w:adjustRightInd w:val="0"/>
              <w:spacing w:after="0" w:line="240" w:lineRule="auto"/>
              <w:jc w:val="both"/>
              <w:outlineLvl w:val="1"/>
              <w:rPr>
                <w:rFonts w:ascii="Times New Roman" w:eastAsia="Times New Roman" w:hAnsi="Times New Roman" w:cs="Times New Roman"/>
                <w:color w:val="0000FF"/>
                <w:sz w:val="24"/>
                <w:szCs w:val="24"/>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Постановление Правительства РФ </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от 17.10.2011</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bCs/>
                <w:color w:val="0000FF"/>
                <w:sz w:val="20"/>
                <w:szCs w:val="20"/>
                <w:lang w:eastAsia="ru-RU"/>
              </w:rPr>
              <w:t>N 845</w:t>
            </w: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196</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color w:val="0000FF"/>
                <w:sz w:val="24"/>
                <w:szCs w:val="24"/>
                <w:lang w:eastAsia="ru-RU"/>
              </w:rPr>
            </w:pPr>
            <w:r w:rsidRPr="00434B96">
              <w:rPr>
                <w:rFonts w:ascii="Times New Roman" w:eastAsia="Times New Roman" w:hAnsi="Times New Roman" w:cs="Times New Roman"/>
                <w:b/>
                <w:color w:val="0000FF"/>
                <w:sz w:val="24"/>
                <w:szCs w:val="24"/>
                <w:lang w:eastAsia="ru-RU"/>
              </w:rPr>
              <w:t>«О регистрации объектов в государственном реестре опасных производственных объектов»</w:t>
            </w:r>
            <w:r w:rsidRPr="00434B96">
              <w:rPr>
                <w:rFonts w:ascii="Times New Roman" w:eastAsia="Times New Roman" w:hAnsi="Times New Roman" w:cs="Times New Roman"/>
                <w:color w:val="0000FF"/>
                <w:sz w:val="24"/>
                <w:szCs w:val="24"/>
                <w:lang w:eastAsia="ru-RU"/>
              </w:rPr>
              <w:t xml:space="preserve"> </w:t>
            </w:r>
          </w:p>
          <w:p w:rsidR="00434B96" w:rsidRPr="005A2611" w:rsidRDefault="005A2611" w:rsidP="00434B96">
            <w:pPr>
              <w:autoSpaceDE w:val="0"/>
              <w:autoSpaceDN w:val="0"/>
              <w:adjustRightInd w:val="0"/>
              <w:spacing w:after="0" w:line="240" w:lineRule="auto"/>
              <w:jc w:val="center"/>
              <w:rPr>
                <w:rFonts w:ascii="Times New Roman" w:eastAsia="Times New Roman" w:hAnsi="Times New Roman" w:cs="Times New Roman"/>
                <w:color w:val="0000FF"/>
                <w:sz w:val="20"/>
                <w:szCs w:val="20"/>
                <w:lang w:eastAsia="ru-RU"/>
              </w:rPr>
            </w:pPr>
            <w:r w:rsidRPr="005A2611">
              <w:rPr>
                <w:rFonts w:ascii="Times New Roman" w:hAnsi="Times New Roman" w:cs="Times New Roman"/>
                <w:color w:val="0000FF"/>
                <w:sz w:val="20"/>
                <w:szCs w:val="20"/>
              </w:rPr>
              <w:t xml:space="preserve">(в ред. Постановлений Правительства РФ от 01.02.2005 </w:t>
            </w:r>
            <w:hyperlink r:id="rId1796" w:history="1">
              <w:r w:rsidRPr="005A2611">
                <w:rPr>
                  <w:rFonts w:ascii="Times New Roman" w:hAnsi="Times New Roman" w:cs="Times New Roman"/>
                  <w:color w:val="0000FF"/>
                  <w:sz w:val="20"/>
                  <w:szCs w:val="20"/>
                </w:rPr>
                <w:t>N 49</w:t>
              </w:r>
            </w:hyperlink>
            <w:r w:rsidRPr="005A2611">
              <w:rPr>
                <w:rFonts w:ascii="Times New Roman" w:hAnsi="Times New Roman" w:cs="Times New Roman"/>
                <w:color w:val="0000FF"/>
                <w:sz w:val="20"/>
                <w:szCs w:val="20"/>
              </w:rPr>
              <w:t xml:space="preserve">, от 22.04.2009 </w:t>
            </w:r>
            <w:hyperlink r:id="rId1797" w:history="1">
              <w:r w:rsidRPr="005A2611">
                <w:rPr>
                  <w:rFonts w:ascii="Times New Roman" w:hAnsi="Times New Roman" w:cs="Times New Roman"/>
                  <w:color w:val="0000FF"/>
                  <w:sz w:val="20"/>
                  <w:szCs w:val="20"/>
                </w:rPr>
                <w:t>N 351</w:t>
              </w:r>
            </w:hyperlink>
            <w:r w:rsidRPr="005A2611">
              <w:rPr>
                <w:rFonts w:ascii="Times New Roman" w:hAnsi="Times New Roman" w:cs="Times New Roman"/>
                <w:color w:val="0000FF"/>
                <w:sz w:val="20"/>
                <w:szCs w:val="20"/>
              </w:rPr>
              <w:t xml:space="preserve">, от 04.02.2011 </w:t>
            </w:r>
            <w:hyperlink r:id="rId1798" w:history="1">
              <w:r w:rsidRPr="005A2611">
                <w:rPr>
                  <w:rFonts w:ascii="Times New Roman" w:hAnsi="Times New Roman" w:cs="Times New Roman"/>
                  <w:color w:val="0000FF"/>
                  <w:sz w:val="20"/>
                  <w:szCs w:val="20"/>
                </w:rPr>
                <w:t>N 48</w:t>
              </w:r>
            </w:hyperlink>
            <w:r w:rsidRPr="005A2611">
              <w:rPr>
                <w:rFonts w:ascii="Times New Roman" w:hAnsi="Times New Roman" w:cs="Times New Roman"/>
                <w:color w:val="0000FF"/>
                <w:sz w:val="20"/>
                <w:szCs w:val="20"/>
              </w:rPr>
              <w:t xml:space="preserve">, от 24.11.2011 </w:t>
            </w:r>
            <w:hyperlink r:id="rId1799" w:history="1">
              <w:r w:rsidRPr="005A2611">
                <w:rPr>
                  <w:rFonts w:ascii="Times New Roman" w:hAnsi="Times New Roman" w:cs="Times New Roman"/>
                  <w:color w:val="0000FF"/>
                  <w:sz w:val="20"/>
                  <w:szCs w:val="20"/>
                </w:rPr>
                <w:t>N 971</w:t>
              </w:r>
            </w:hyperlink>
            <w:r w:rsidRPr="005A2611">
              <w:rPr>
                <w:rFonts w:ascii="Times New Roman" w:hAnsi="Times New Roman" w:cs="Times New Roman"/>
                <w:color w:val="0000FF"/>
                <w:sz w:val="20"/>
                <w:szCs w:val="20"/>
              </w:rPr>
              <w:t xml:space="preserve">, </w:t>
            </w:r>
            <w:r w:rsidRPr="005A2611">
              <w:rPr>
                <w:rFonts w:ascii="Times New Roman" w:hAnsi="Times New Roman" w:cs="Times New Roman"/>
                <w:b/>
                <w:color w:val="00B050"/>
                <w:sz w:val="20"/>
                <w:szCs w:val="20"/>
              </w:rPr>
              <w:t xml:space="preserve">от 10.06.2013 </w:t>
            </w:r>
            <w:hyperlink r:id="rId1800" w:history="1">
              <w:r w:rsidRPr="005A2611">
                <w:rPr>
                  <w:rFonts w:ascii="Times New Roman" w:hAnsi="Times New Roman" w:cs="Times New Roman"/>
                  <w:b/>
                  <w:color w:val="00B050"/>
                  <w:sz w:val="20"/>
                  <w:szCs w:val="20"/>
                </w:rPr>
                <w:t>N 486</w:t>
              </w:r>
            </w:hyperlink>
            <w:r w:rsidRPr="005A2611">
              <w:rPr>
                <w:rFonts w:ascii="Times New Roman" w:hAnsi="Times New Roman" w:cs="Times New Roman"/>
                <w:color w:val="0000FF"/>
                <w:sz w:val="20"/>
                <w:szCs w:val="20"/>
              </w:rPr>
              <w:t>)</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Примечание:</w:t>
            </w:r>
          </w:p>
          <w:p w:rsidR="00434B96" w:rsidRPr="00434B96" w:rsidRDefault="005A2611" w:rsidP="005A2611">
            <w:pPr>
              <w:autoSpaceDE w:val="0"/>
              <w:autoSpaceDN w:val="0"/>
              <w:adjustRightInd w:val="0"/>
              <w:spacing w:after="0" w:line="240" w:lineRule="auto"/>
              <w:jc w:val="both"/>
              <w:rPr>
                <w:rFonts w:ascii="Times New Roman" w:eastAsia="Times New Roman" w:hAnsi="Times New Roman" w:cs="Times New Roman"/>
                <w:bCs/>
                <w:color w:val="FF0000"/>
                <w:sz w:val="20"/>
                <w:szCs w:val="20"/>
                <w:lang w:eastAsia="ru-RU"/>
              </w:rPr>
            </w:pPr>
            <w:r>
              <w:rPr>
                <w:rFonts w:ascii="Times New Roman" w:eastAsia="Times New Roman" w:hAnsi="Times New Roman" w:cs="Times New Roman"/>
                <w:b/>
                <w:bCs/>
                <w:color w:val="0000FF"/>
                <w:sz w:val="20"/>
                <w:szCs w:val="20"/>
                <w:lang w:eastAsia="ru-RU"/>
              </w:rPr>
              <w:t xml:space="preserve">         </w:t>
            </w:r>
            <w:r w:rsidR="00434B96" w:rsidRPr="00434B96">
              <w:rPr>
                <w:rFonts w:ascii="Times New Roman" w:eastAsia="Times New Roman" w:hAnsi="Times New Roman" w:cs="Times New Roman"/>
                <w:b/>
                <w:bCs/>
                <w:color w:val="0000FF"/>
                <w:sz w:val="20"/>
                <w:szCs w:val="20"/>
                <w:lang w:eastAsia="ru-RU"/>
              </w:rPr>
              <w:t xml:space="preserve">         Постановлением Правительства РФ от 24.11.2011 N 971</w:t>
            </w:r>
            <w:r w:rsidR="00434B96" w:rsidRPr="00434B96">
              <w:rPr>
                <w:rFonts w:ascii="Times New Roman" w:eastAsia="Times New Roman" w:hAnsi="Times New Roman" w:cs="Times New Roman"/>
                <w:b/>
                <w:bCs/>
                <w:sz w:val="20"/>
                <w:szCs w:val="20"/>
                <w:lang w:eastAsia="ru-RU"/>
              </w:rPr>
              <w:t xml:space="preserve"> </w:t>
            </w:r>
            <w:r w:rsidR="00434B96" w:rsidRPr="00434B96">
              <w:rPr>
                <w:rFonts w:ascii="Times New Roman" w:eastAsia="Times New Roman" w:hAnsi="Times New Roman" w:cs="Times New Roman"/>
                <w:bCs/>
                <w:color w:val="FF0000"/>
                <w:sz w:val="20"/>
                <w:szCs w:val="20"/>
                <w:lang w:eastAsia="ru-RU"/>
              </w:rPr>
              <w:t xml:space="preserve">признан утратившим силу абзац второй пункта 6 </w:t>
            </w:r>
            <w:r w:rsidR="00434B96" w:rsidRPr="00434B96">
              <w:rPr>
                <w:rFonts w:ascii="Times New Roman" w:eastAsia="Times New Roman" w:hAnsi="Times New Roman" w:cs="Times New Roman"/>
                <w:bCs/>
                <w:color w:val="0000FF"/>
                <w:sz w:val="20"/>
                <w:szCs w:val="20"/>
                <w:lang w:eastAsia="ru-RU"/>
              </w:rPr>
              <w:t>Правил регистрации объектов в государственном реестре опасных производственных объектов, а именно:</w:t>
            </w:r>
            <w:r w:rsidR="00434B96" w:rsidRPr="00434B96">
              <w:rPr>
                <w:rFonts w:ascii="Times New Roman" w:eastAsia="Times New Roman" w:hAnsi="Times New Roman" w:cs="Times New Roman"/>
                <w:bCs/>
                <w:color w:val="FF0000"/>
                <w:sz w:val="20"/>
                <w:szCs w:val="20"/>
                <w:lang w:eastAsia="ru-RU"/>
              </w:rPr>
              <w:t xml:space="preserve"> «Объекты, зарегистрированные в государственном реестре, подлежат перерегистрации не реже одного раза в 5 лет».</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FF0000"/>
                <w:sz w:val="20"/>
                <w:szCs w:val="20"/>
                <w:lang w:eastAsia="ru-RU"/>
              </w:rPr>
              <w:t>Подпункт 10.1</w:t>
            </w:r>
            <w:r w:rsidRPr="00434B96">
              <w:rPr>
                <w:rFonts w:ascii="Times New Roman" w:eastAsia="Times New Roman" w:hAnsi="Times New Roman" w:cs="Times New Roman"/>
                <w:bCs/>
                <w:color w:val="0000FF"/>
                <w:sz w:val="20"/>
                <w:szCs w:val="20"/>
                <w:lang w:eastAsia="ru-RU"/>
              </w:rPr>
              <w:t xml:space="preserve">. Правил  </w:t>
            </w:r>
            <w:r w:rsidRPr="00434B96">
              <w:rPr>
                <w:rFonts w:ascii="Times New Roman" w:eastAsia="Times New Roman" w:hAnsi="Times New Roman" w:cs="Times New Roman"/>
                <w:bCs/>
                <w:color w:val="FF0000"/>
                <w:sz w:val="20"/>
                <w:szCs w:val="20"/>
                <w:lang w:eastAsia="ru-RU"/>
              </w:rPr>
              <w:t xml:space="preserve">утратил силу </w:t>
            </w:r>
            <w:r w:rsidRPr="00434B96">
              <w:rPr>
                <w:rFonts w:ascii="Times New Roman" w:eastAsia="Times New Roman" w:hAnsi="Times New Roman" w:cs="Times New Roman"/>
                <w:bCs/>
                <w:color w:val="0000FF"/>
                <w:sz w:val="20"/>
                <w:szCs w:val="20"/>
                <w:lang w:eastAsia="ru-RU"/>
              </w:rPr>
              <w:t xml:space="preserve">на основании Постановления  Правительства РФ </w:t>
            </w:r>
            <w:r w:rsidRPr="00434B96">
              <w:rPr>
                <w:rFonts w:ascii="Times New Roman" w:eastAsia="Times New Roman" w:hAnsi="Times New Roman" w:cs="Times New Roman"/>
                <w:b/>
                <w:bCs/>
                <w:color w:val="0000FF"/>
                <w:sz w:val="20"/>
                <w:szCs w:val="20"/>
                <w:lang w:eastAsia="ru-RU"/>
              </w:rPr>
              <w:t>от 04.02.2011 N 48</w:t>
            </w:r>
            <w:r w:rsidRPr="00434B96">
              <w:rPr>
                <w:rFonts w:ascii="Times New Roman" w:eastAsia="Times New Roman" w:hAnsi="Times New Roman" w:cs="Times New Roman"/>
                <w:bCs/>
                <w:color w:val="0000FF"/>
                <w:sz w:val="20"/>
                <w:szCs w:val="20"/>
                <w:lang w:eastAsia="ru-RU"/>
              </w:rPr>
              <w:t>.</w:t>
            </w:r>
          </w:p>
          <w:p w:rsidR="00434B96" w:rsidRPr="00434B96" w:rsidRDefault="00434B96" w:rsidP="00434B96">
            <w:pPr>
              <w:autoSpaceDE w:val="0"/>
              <w:autoSpaceDN w:val="0"/>
              <w:adjustRightInd w:val="0"/>
              <w:spacing w:after="0" w:line="240" w:lineRule="auto"/>
              <w:ind w:firstLine="540"/>
              <w:jc w:val="center"/>
              <w:outlineLvl w:val="1"/>
              <w:rPr>
                <w:rFonts w:ascii="Times New Roman" w:eastAsia="Times New Roman" w:hAnsi="Times New Roman" w:cs="Times New Roman"/>
                <w:b/>
                <w:color w:val="0000FF"/>
                <w:sz w:val="20"/>
                <w:szCs w:val="20"/>
                <w:lang w:eastAsia="ru-RU"/>
              </w:rPr>
            </w:pPr>
          </w:p>
          <w:p w:rsidR="00434B96" w:rsidRPr="00434B96" w:rsidRDefault="00434B96" w:rsidP="00434B96">
            <w:pPr>
              <w:autoSpaceDE w:val="0"/>
              <w:autoSpaceDN w:val="0"/>
              <w:adjustRightInd w:val="0"/>
              <w:spacing w:after="0" w:line="240" w:lineRule="auto"/>
              <w:outlineLvl w:val="0"/>
              <w:rPr>
                <w:rFonts w:ascii="Times New Roman" w:eastAsia="Times New Roman" w:hAnsi="Times New Roman" w:cs="Times New Roman"/>
                <w:b/>
                <w:bCs/>
                <w:lang w:eastAsia="ru-RU"/>
              </w:rPr>
            </w:pPr>
          </w:p>
          <w:p w:rsidR="00434B96" w:rsidRPr="00434B96" w:rsidRDefault="00434B96" w:rsidP="00434B96">
            <w:pPr>
              <w:autoSpaceDE w:val="0"/>
              <w:autoSpaceDN w:val="0"/>
              <w:adjustRightInd w:val="0"/>
              <w:spacing w:after="0" w:line="240" w:lineRule="auto"/>
              <w:ind w:firstLine="540"/>
              <w:jc w:val="center"/>
              <w:outlineLvl w:val="1"/>
              <w:rPr>
                <w:rFonts w:ascii="Times New Roman" w:eastAsia="Times New Roman" w:hAnsi="Times New Roman" w:cs="Times New Roman"/>
                <w:b/>
                <w:color w:val="0000FF"/>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color w:val="FF0000"/>
                <w:sz w:val="20"/>
                <w:szCs w:val="20"/>
                <w:lang w:eastAsia="ru-RU"/>
              </w:rPr>
            </w:pP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Постановление Правительства РФ</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от 24.11.1998</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N 1371</w:t>
            </w: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197</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both"/>
              <w:rPr>
                <w:rFonts w:ascii="Times New Roman" w:eastAsia="Times New Roman" w:hAnsi="Times New Roman" w:cs="Times New Roman"/>
                <w:b/>
                <w:color w:val="0000FF"/>
                <w:sz w:val="24"/>
                <w:szCs w:val="24"/>
                <w:lang w:eastAsia="ru-RU"/>
              </w:rPr>
            </w:pPr>
          </w:p>
          <w:p w:rsidR="00434B96" w:rsidRPr="00434B96" w:rsidRDefault="00434B96" w:rsidP="00434B96">
            <w:pPr>
              <w:spacing w:after="0" w:line="240" w:lineRule="auto"/>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sz w:val="24"/>
                <w:szCs w:val="24"/>
                <w:lang w:eastAsia="ru-RU"/>
              </w:rPr>
              <w:t>«</w:t>
            </w:r>
            <w:r w:rsidRPr="00434B96">
              <w:rPr>
                <w:rFonts w:ascii="Times New Roman" w:eastAsia="Times New Roman" w:hAnsi="Times New Roman" w:cs="Times New Roman"/>
                <w:b/>
                <w:color w:val="0000FF"/>
                <w:lang w:eastAsia="ru-RU"/>
              </w:rPr>
              <w:t>Об утверждении Правил обязательного страхования гражданской ответственности владельца опасного объекта за причинение вреда в результате аварии на опасном объекте»</w:t>
            </w:r>
          </w:p>
          <w:p w:rsidR="00434B96" w:rsidRPr="00434B96" w:rsidRDefault="005A2611" w:rsidP="00434B96">
            <w:pPr>
              <w:spacing w:after="0" w:line="240" w:lineRule="auto"/>
              <w:jc w:val="center"/>
              <w:rPr>
                <w:rFonts w:ascii="Times New Roman" w:eastAsia="Times New Roman" w:hAnsi="Times New Roman" w:cs="Times New Roman"/>
                <w:color w:val="0000FF"/>
                <w:lang w:eastAsia="ru-RU"/>
              </w:rPr>
            </w:pPr>
            <w:r w:rsidRPr="005A2611">
              <w:rPr>
                <w:rFonts w:ascii="Times New Roman" w:hAnsi="Times New Roman" w:cs="Times New Roman"/>
                <w:color w:val="0000FF"/>
                <w:sz w:val="20"/>
                <w:szCs w:val="20"/>
              </w:rPr>
              <w:t xml:space="preserve">(в ред. Постановлений Правительства РФ от 03.11.2011 </w:t>
            </w:r>
            <w:hyperlink r:id="rId1801" w:history="1">
              <w:r w:rsidRPr="005A2611">
                <w:rPr>
                  <w:rFonts w:ascii="Times New Roman" w:hAnsi="Times New Roman" w:cs="Times New Roman"/>
                  <w:color w:val="0000FF"/>
                  <w:sz w:val="20"/>
                  <w:szCs w:val="20"/>
                </w:rPr>
                <w:t>N 916</w:t>
              </w:r>
            </w:hyperlink>
            <w:r w:rsidRPr="005A2611">
              <w:rPr>
                <w:rFonts w:ascii="Times New Roman" w:hAnsi="Times New Roman" w:cs="Times New Roman"/>
                <w:color w:val="0000FF"/>
                <w:sz w:val="20"/>
                <w:szCs w:val="20"/>
              </w:rPr>
              <w:t xml:space="preserve">, от 02.05.2012 </w:t>
            </w:r>
            <w:hyperlink r:id="rId1802" w:history="1">
              <w:r w:rsidRPr="005A2611">
                <w:rPr>
                  <w:rFonts w:ascii="Times New Roman" w:hAnsi="Times New Roman" w:cs="Times New Roman"/>
                  <w:color w:val="0000FF"/>
                  <w:sz w:val="20"/>
                  <w:szCs w:val="20"/>
                </w:rPr>
                <w:t>N 420</w:t>
              </w:r>
            </w:hyperlink>
            <w:r w:rsidRPr="005A2611">
              <w:rPr>
                <w:rFonts w:ascii="Times New Roman" w:hAnsi="Times New Roman" w:cs="Times New Roman"/>
                <w:color w:val="0000FF"/>
                <w:sz w:val="20"/>
                <w:szCs w:val="20"/>
              </w:rPr>
              <w:t xml:space="preserve">, </w:t>
            </w:r>
            <w:r w:rsidRPr="005A2611">
              <w:rPr>
                <w:rFonts w:ascii="Times New Roman" w:hAnsi="Times New Roman" w:cs="Times New Roman"/>
                <w:b/>
                <w:color w:val="00B050"/>
                <w:sz w:val="20"/>
                <w:szCs w:val="20"/>
              </w:rPr>
              <w:t xml:space="preserve">от 14.05.2013 </w:t>
            </w:r>
            <w:hyperlink r:id="rId1803" w:history="1">
              <w:r w:rsidRPr="005A2611">
                <w:rPr>
                  <w:rFonts w:ascii="Times New Roman" w:hAnsi="Times New Roman" w:cs="Times New Roman"/>
                  <w:b/>
                  <w:color w:val="00B050"/>
                  <w:sz w:val="20"/>
                  <w:szCs w:val="20"/>
                </w:rPr>
                <w:t>N 411</w:t>
              </w:r>
            </w:hyperlink>
            <w:r w:rsidRPr="005A2611">
              <w:rPr>
                <w:rFonts w:ascii="Times New Roman" w:hAnsi="Times New Roman" w:cs="Times New Roman"/>
                <w:b/>
                <w:color w:val="00B050"/>
                <w:sz w:val="20"/>
                <w:szCs w:val="20"/>
              </w:rPr>
              <w:t xml:space="preserve">, от 26.08.2013 </w:t>
            </w:r>
            <w:hyperlink r:id="rId1804" w:history="1">
              <w:r w:rsidRPr="005A2611">
                <w:rPr>
                  <w:rFonts w:ascii="Times New Roman" w:hAnsi="Times New Roman" w:cs="Times New Roman"/>
                  <w:b/>
                  <w:color w:val="00B050"/>
                  <w:sz w:val="20"/>
                  <w:szCs w:val="20"/>
                </w:rPr>
                <w:t>N 739</w:t>
              </w:r>
            </w:hyperlink>
            <w:r w:rsidRPr="005A2611">
              <w:rPr>
                <w:rFonts w:ascii="Times New Roman" w:hAnsi="Times New Roman" w:cs="Times New Roman"/>
                <w:color w:val="0000FF"/>
                <w:sz w:val="20"/>
                <w:szCs w:val="20"/>
              </w:rPr>
              <w:t>)</w:t>
            </w:r>
            <w:r>
              <w:rPr>
                <w:rFonts w:ascii="Times New Roman" w:hAnsi="Times New Roman" w:cs="Times New Roman"/>
                <w:sz w:val="24"/>
                <w:szCs w:val="24"/>
              </w:rPr>
              <w:t xml:space="preserve"> </w:t>
            </w:r>
          </w:p>
          <w:p w:rsidR="00434B96" w:rsidRPr="00434B96" w:rsidRDefault="00434B96" w:rsidP="00434B96">
            <w:pPr>
              <w:spacing w:after="0" w:line="240" w:lineRule="auto"/>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 xml:space="preserve">Примечание: </w:t>
            </w:r>
          </w:p>
          <w:p w:rsidR="00434B96" w:rsidRPr="00434B96" w:rsidRDefault="00434B96" w:rsidP="00434B96">
            <w:pPr>
              <w:spacing w:after="0" w:line="240" w:lineRule="auto"/>
              <w:rPr>
                <w:rFonts w:ascii="Times New Roman" w:eastAsia="Times New Roman" w:hAnsi="Times New Roman" w:cs="Times New Roman"/>
                <w:b/>
                <w:color w:val="0000FF"/>
                <w:sz w:val="24"/>
                <w:szCs w:val="24"/>
                <w:lang w:eastAsia="ru-RU"/>
              </w:rPr>
            </w:pPr>
          </w:p>
          <w:p w:rsidR="00434B96" w:rsidRPr="00434B96" w:rsidRDefault="00434B96" w:rsidP="00434B96">
            <w:pPr>
              <w:spacing w:after="0" w:line="24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С 1 января 2012 года вступают в силу Правила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утвержденными Правилами страховщик обязуется за обусловленную договором обязательного страхования плату при наступлении страхового случая осуществить страховую выплату потерпевшим в целях возмещения вреда, причиненного их жизни, здоровью или имуществу, в пределах страховой суммы, определенной договором. </w:t>
            </w:r>
          </w:p>
          <w:p w:rsidR="00434B96" w:rsidRPr="00434B96" w:rsidRDefault="00434B96" w:rsidP="00434B96">
            <w:pPr>
              <w:spacing w:after="0" w:line="240" w:lineRule="auto"/>
              <w:jc w:val="both"/>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w:t>
            </w:r>
            <w:r w:rsidRPr="00434B96">
              <w:rPr>
                <w:rFonts w:ascii="Times New Roman" w:eastAsia="Times New Roman" w:hAnsi="Times New Roman" w:cs="Times New Roman"/>
                <w:b/>
                <w:color w:val="0000FF"/>
                <w:sz w:val="20"/>
                <w:szCs w:val="20"/>
                <w:lang w:eastAsia="ru-RU"/>
              </w:rPr>
              <w:t>Обязательному страхованию подлежит риск наступления гражданской ответственности владельца опасного объекта, расположенного на территории РФ, и подлежащего регистрации в государственном реестре, предусмотренном законодательством о промышленной безопасности опасных производственных объектов, или внесению в Российский регистр гидротехнических сооружений.</w:t>
            </w:r>
          </w:p>
          <w:p w:rsidR="00434B96" w:rsidRPr="00434B96" w:rsidRDefault="00434B96" w:rsidP="00434B96">
            <w:pPr>
              <w:spacing w:after="0" w:line="24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В Правилах установлен перечень таких опасных объектов. </w:t>
            </w:r>
          </w:p>
          <w:p w:rsidR="00434B96" w:rsidRPr="00434B96" w:rsidRDefault="00434B96" w:rsidP="00434B96">
            <w:pPr>
              <w:spacing w:after="0" w:line="240" w:lineRule="auto"/>
              <w:jc w:val="center"/>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Правила определяют, в том числе:</w:t>
            </w:r>
          </w:p>
          <w:p w:rsidR="00434B96" w:rsidRPr="00434B96" w:rsidRDefault="00434B96" w:rsidP="00434B96">
            <w:pPr>
              <w:spacing w:after="0" w:line="24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понятия объекта страхования, страхового риска, страхового случая, круг субъектов страхования (страховщик, страхователь); </w:t>
            </w:r>
          </w:p>
          <w:p w:rsidR="00434B96" w:rsidRPr="00434B96" w:rsidRDefault="00434B96" w:rsidP="00434B96">
            <w:pPr>
              <w:spacing w:after="0" w:line="24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размер страховой суммы (</w:t>
            </w:r>
            <w:r w:rsidRPr="00434B96">
              <w:rPr>
                <w:rFonts w:ascii="Times New Roman" w:eastAsia="Times New Roman" w:hAnsi="Times New Roman" w:cs="Times New Roman"/>
                <w:b/>
                <w:color w:val="0000FF"/>
                <w:sz w:val="20"/>
                <w:szCs w:val="20"/>
                <w:lang w:eastAsia="ru-RU"/>
              </w:rPr>
              <w:t>от 10 млн. рублей до 6 млрд. 500 млн. рублей</w:t>
            </w:r>
            <w:r w:rsidRPr="00434B96">
              <w:rPr>
                <w:rFonts w:ascii="Times New Roman" w:eastAsia="Times New Roman" w:hAnsi="Times New Roman" w:cs="Times New Roman"/>
                <w:color w:val="0000FF"/>
                <w:sz w:val="20"/>
                <w:szCs w:val="20"/>
                <w:lang w:eastAsia="ru-RU"/>
              </w:rPr>
              <w:t xml:space="preserve">), </w:t>
            </w:r>
          </w:p>
          <w:p w:rsidR="00434B96" w:rsidRPr="00434B96" w:rsidRDefault="00434B96" w:rsidP="00434B96">
            <w:pPr>
              <w:spacing w:after="0" w:line="24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порядок определения страховой премии и страховых тарифов; </w:t>
            </w:r>
          </w:p>
          <w:p w:rsidR="00434B96" w:rsidRPr="00434B96" w:rsidRDefault="00434B96" w:rsidP="00434B96">
            <w:pPr>
              <w:spacing w:after="0" w:line="24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порядок заключения, изменения, продления, расторжения (прекращения) договора обязательного страхования;</w:t>
            </w:r>
          </w:p>
          <w:p w:rsidR="00434B96" w:rsidRPr="00434B96" w:rsidRDefault="00434B96" w:rsidP="00434B96">
            <w:pPr>
              <w:spacing w:after="0" w:line="24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порядок осуществления страховой выплаты.</w:t>
            </w:r>
          </w:p>
          <w:p w:rsidR="00434B96" w:rsidRPr="00434B96" w:rsidRDefault="00434B96" w:rsidP="00434B96">
            <w:pPr>
              <w:spacing w:after="0" w:line="240" w:lineRule="auto"/>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В приложениях</w:t>
            </w:r>
            <w:r w:rsidRPr="00434B96">
              <w:rPr>
                <w:rFonts w:ascii="Times New Roman" w:eastAsia="Times New Roman" w:hAnsi="Times New Roman" w:cs="Times New Roman"/>
                <w:color w:val="0000FF"/>
                <w:sz w:val="20"/>
                <w:szCs w:val="20"/>
                <w:lang w:eastAsia="ru-RU"/>
              </w:rPr>
              <w:t xml:space="preserve"> приведены образцы необходимых документов, в том числе, страховой полис обязательного страхования, </w:t>
            </w:r>
          </w:p>
          <w:p w:rsidR="00434B96" w:rsidRPr="00434B96" w:rsidRDefault="00434B96" w:rsidP="00434B96">
            <w:pPr>
              <w:spacing w:after="0" w:line="240" w:lineRule="auto"/>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заявление об обязательном страховании гражданской ответственности, </w:t>
            </w:r>
          </w:p>
          <w:p w:rsidR="00434B96" w:rsidRPr="00434B96" w:rsidRDefault="00434B96" w:rsidP="00434B96">
            <w:pPr>
              <w:spacing w:after="0" w:line="240" w:lineRule="auto"/>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нормативы определения размера страховой выплаты потерпевшему исходя из характера и степени</w:t>
            </w:r>
            <w:r w:rsidRPr="00434B96">
              <w:rPr>
                <w:rFonts w:ascii="Times New Roman" w:eastAsia="Times New Roman" w:hAnsi="Times New Roman" w:cs="Times New Roman"/>
                <w:color w:val="0000FF"/>
                <w:lang w:eastAsia="ru-RU"/>
              </w:rPr>
              <w:t xml:space="preserve"> </w:t>
            </w:r>
            <w:r w:rsidRPr="00434B96">
              <w:rPr>
                <w:rFonts w:ascii="Times New Roman" w:eastAsia="Times New Roman" w:hAnsi="Times New Roman" w:cs="Times New Roman"/>
                <w:color w:val="0000FF"/>
                <w:sz w:val="20"/>
                <w:szCs w:val="20"/>
                <w:lang w:eastAsia="ru-RU"/>
              </w:rPr>
              <w:t>повреждения здоровья.</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Положения Правил, касающиеся определения размера страховой выплаты (фиксированной страховой выплаты, дополнительной фиксированной страховой выплаты) в части возмещения вреда, причиненного здоровью потерпевшего, и порядка ее осуществления, </w:t>
            </w:r>
            <w:r w:rsidRPr="00DF1654">
              <w:rPr>
                <w:rFonts w:ascii="Times New Roman" w:eastAsia="Times New Roman" w:hAnsi="Times New Roman" w:cs="Times New Roman"/>
                <w:b/>
                <w:color w:val="00B050"/>
                <w:sz w:val="20"/>
                <w:szCs w:val="20"/>
                <w:lang w:eastAsia="ru-RU"/>
              </w:rPr>
              <w:t>вступают в силу с 1 января 2013 года.</w:t>
            </w: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color w:val="FF0000"/>
                <w:lang w:eastAsia="ru-RU"/>
              </w:rPr>
            </w:pP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Постановление Правительства РФ</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от 03.11.2011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color w:val="0000FF"/>
                <w:lang w:eastAsia="ru-RU"/>
              </w:rPr>
            </w:pPr>
            <w:r w:rsidRPr="00434B96">
              <w:rPr>
                <w:rFonts w:ascii="Times New Roman" w:eastAsia="Times New Roman" w:hAnsi="Times New Roman" w:cs="Times New Roman"/>
                <w:b/>
                <w:color w:val="0000FF"/>
                <w:sz w:val="20"/>
                <w:szCs w:val="20"/>
                <w:lang w:eastAsia="ru-RU"/>
              </w:rPr>
              <w:t>N 916</w:t>
            </w: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198</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«О внесении изменения в пункт 6 Правил определения степени тяжести вреда, причиненного здоровью человека».</w:t>
            </w:r>
          </w:p>
          <w:p w:rsidR="00434B96" w:rsidRPr="00434B96" w:rsidRDefault="00434B96" w:rsidP="00434B96">
            <w:pPr>
              <w:spacing w:after="0" w:line="240" w:lineRule="auto"/>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 xml:space="preserve">Примечание:  </w:t>
            </w:r>
          </w:p>
          <w:p w:rsidR="000F5537" w:rsidRPr="000F5537" w:rsidRDefault="00434B96" w:rsidP="00434B96">
            <w:pPr>
              <w:spacing w:after="0" w:line="240" w:lineRule="auto"/>
              <w:jc w:val="both"/>
              <w:rPr>
                <w:rFonts w:ascii="Times New Roman" w:eastAsia="Times New Roman" w:hAnsi="Times New Roman" w:cs="Times New Roman"/>
                <w:color w:val="0000FF"/>
                <w:sz w:val="20"/>
                <w:szCs w:val="20"/>
                <w:u w:val="single"/>
                <w:lang w:eastAsia="ru-RU"/>
              </w:rPr>
            </w:pPr>
            <w:r w:rsidRPr="00434B96">
              <w:rPr>
                <w:rFonts w:ascii="Times New Roman" w:eastAsia="Times New Roman" w:hAnsi="Times New Roman" w:cs="Times New Roman"/>
                <w:color w:val="0000FF"/>
                <w:lang w:eastAsia="ru-RU"/>
              </w:rPr>
              <w:t xml:space="preserve">           </w:t>
            </w:r>
            <w:r w:rsidRPr="00434B96">
              <w:rPr>
                <w:rFonts w:ascii="Times New Roman" w:eastAsia="Times New Roman" w:hAnsi="Times New Roman" w:cs="Times New Roman"/>
                <w:color w:val="0000FF"/>
                <w:sz w:val="20"/>
                <w:szCs w:val="20"/>
                <w:lang w:eastAsia="ru-RU"/>
              </w:rPr>
              <w:t xml:space="preserve">Пункт 6 данных Правил, утвержденных Постановлением Правительства Российской Федерации от 17 августа 2007г. </w:t>
            </w:r>
            <w:r w:rsidRPr="00434B96">
              <w:rPr>
                <w:rFonts w:ascii="Times New Roman" w:eastAsia="Times New Roman" w:hAnsi="Times New Roman" w:cs="Times New Roman"/>
                <w:b/>
                <w:color w:val="0000FF"/>
                <w:sz w:val="20"/>
                <w:szCs w:val="20"/>
                <w:lang w:eastAsia="ru-RU"/>
              </w:rPr>
              <w:t>N 522</w:t>
            </w:r>
            <w:r w:rsidRPr="00434B96">
              <w:rPr>
                <w:rFonts w:ascii="Times New Roman" w:eastAsia="Times New Roman" w:hAnsi="Times New Roman" w:cs="Times New Roman"/>
                <w:color w:val="0000FF"/>
                <w:sz w:val="20"/>
                <w:szCs w:val="20"/>
                <w:lang w:eastAsia="ru-RU"/>
              </w:rPr>
              <w:t xml:space="preserve">,   </w:t>
            </w:r>
            <w:r w:rsidRPr="000F5537">
              <w:rPr>
                <w:rFonts w:ascii="Times New Roman" w:eastAsia="Times New Roman" w:hAnsi="Times New Roman" w:cs="Times New Roman"/>
                <w:color w:val="0000FF"/>
                <w:sz w:val="20"/>
                <w:szCs w:val="20"/>
                <w:u w:val="single"/>
                <w:lang w:eastAsia="ru-RU"/>
              </w:rPr>
              <w:t xml:space="preserve">изложен в следующей редакции: </w:t>
            </w:r>
          </w:p>
          <w:p w:rsidR="00434B96" w:rsidRPr="00434B96" w:rsidRDefault="00434B96" w:rsidP="00DF1654">
            <w:pPr>
              <w:spacing w:after="0"/>
              <w:jc w:val="both"/>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«Степень тяжести вреда, причиненного здоровью человека, определяется врачом – судебно-медицинским экспертом медицинского учреждения либо индивидуальным предпринимателем, обладающим специальными знаниями и имеющим лицензию на осуществление медицинской деятельности, включая работы (услуги) по судебно-медицинской экспертизе (далее – эксперт)».</w:t>
            </w:r>
          </w:p>
          <w:p w:rsidR="00434B96" w:rsidRPr="00434B96" w:rsidRDefault="00434B96" w:rsidP="00434B96">
            <w:pPr>
              <w:autoSpaceDE w:val="0"/>
              <w:autoSpaceDN w:val="0"/>
              <w:adjustRightInd w:val="0"/>
              <w:spacing w:after="0" w:line="240" w:lineRule="auto"/>
              <w:ind w:firstLine="540"/>
              <w:jc w:val="center"/>
              <w:outlineLvl w:val="1"/>
              <w:rPr>
                <w:rFonts w:ascii="Times New Roman" w:eastAsia="Times New Roman" w:hAnsi="Times New Roman" w:cs="Times New Roman"/>
                <w:b/>
                <w:color w:val="0000FF"/>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Постановление Правительства РФ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от 17.11.2011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N 938</w:t>
            </w: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199</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«О порядке установления факта нарушения условий жизнедеятельности при аварии на опасном объекте и критериях, по которым устанавливается указанный факт»</w:t>
            </w:r>
          </w:p>
          <w:p w:rsidR="00434B96" w:rsidRPr="00434B96" w:rsidRDefault="00434B96" w:rsidP="00434B96">
            <w:pPr>
              <w:spacing w:after="0" w:line="240" w:lineRule="auto"/>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sz w:val="24"/>
                <w:szCs w:val="24"/>
                <w:lang w:eastAsia="ru-RU"/>
              </w:rPr>
              <w:t xml:space="preserve">    </w:t>
            </w:r>
            <w:r w:rsidRPr="00434B96">
              <w:rPr>
                <w:rFonts w:ascii="Times New Roman" w:eastAsia="Times New Roman" w:hAnsi="Times New Roman" w:cs="Times New Roman"/>
                <w:b/>
                <w:color w:val="0000FF"/>
                <w:lang w:eastAsia="ru-RU"/>
              </w:rPr>
              <w:t xml:space="preserve">Примечание: </w:t>
            </w:r>
          </w:p>
          <w:p w:rsidR="00434B96" w:rsidRPr="00434B96" w:rsidRDefault="00434B96" w:rsidP="00DF1654">
            <w:pPr>
              <w:spacing w:after="0" w:line="36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w:t>
            </w:r>
            <w:r w:rsidRPr="00434B96">
              <w:rPr>
                <w:rFonts w:ascii="Times New Roman" w:eastAsia="Times New Roman" w:hAnsi="Times New Roman" w:cs="Times New Roman"/>
                <w:color w:val="0000FF"/>
                <w:sz w:val="20"/>
                <w:szCs w:val="20"/>
                <w:lang w:eastAsia="ru-RU"/>
              </w:rPr>
              <w:t>Данным Постановлением</w:t>
            </w:r>
            <w:r w:rsidRPr="00434B96">
              <w:rPr>
                <w:rFonts w:ascii="Times New Roman" w:eastAsia="Times New Roman" w:hAnsi="Times New Roman" w:cs="Times New Roman"/>
                <w:b/>
                <w:color w:val="0000FF"/>
                <w:sz w:val="20"/>
                <w:szCs w:val="20"/>
                <w:lang w:eastAsia="ru-RU"/>
              </w:rPr>
              <w:t xml:space="preserve"> у</w:t>
            </w:r>
            <w:r w:rsidRPr="00434B96">
              <w:rPr>
                <w:rFonts w:ascii="Times New Roman" w:eastAsia="Times New Roman" w:hAnsi="Times New Roman" w:cs="Times New Roman"/>
                <w:color w:val="0000FF"/>
                <w:sz w:val="20"/>
                <w:szCs w:val="20"/>
                <w:lang w:eastAsia="ru-RU"/>
              </w:rPr>
              <w:t xml:space="preserve">становлено, что </w:t>
            </w:r>
            <w:r w:rsidRPr="00DF1654">
              <w:rPr>
                <w:rFonts w:ascii="Times New Roman" w:eastAsia="Times New Roman" w:hAnsi="Times New Roman" w:cs="Times New Roman"/>
                <w:b/>
                <w:color w:val="0000FF"/>
                <w:sz w:val="20"/>
                <w:szCs w:val="20"/>
                <w:lang w:eastAsia="ru-RU"/>
              </w:rPr>
              <w:t xml:space="preserve">порядок установления факта нарушения </w:t>
            </w:r>
            <w:r w:rsidRPr="00434B96">
              <w:rPr>
                <w:rFonts w:ascii="Times New Roman" w:eastAsia="Times New Roman" w:hAnsi="Times New Roman" w:cs="Times New Roman"/>
                <w:color w:val="0000FF"/>
                <w:sz w:val="20"/>
                <w:szCs w:val="20"/>
                <w:lang w:eastAsia="ru-RU"/>
              </w:rPr>
              <w:t xml:space="preserve">условий жизнедеятельности при аварии на опасном объекте, </w:t>
            </w:r>
            <w:r w:rsidR="00DF1654">
              <w:rPr>
                <w:rFonts w:ascii="Times New Roman" w:eastAsia="Times New Roman" w:hAnsi="Times New Roman" w:cs="Times New Roman"/>
                <w:color w:val="0000FF"/>
                <w:sz w:val="20"/>
                <w:szCs w:val="20"/>
                <w:lang w:eastAsia="ru-RU"/>
              </w:rPr>
              <w:t xml:space="preserve">  </w:t>
            </w:r>
            <w:r w:rsidRPr="00434B96">
              <w:rPr>
                <w:rFonts w:ascii="Times New Roman" w:eastAsia="Times New Roman" w:hAnsi="Times New Roman" w:cs="Times New Roman"/>
                <w:color w:val="0000FF"/>
                <w:sz w:val="20"/>
                <w:szCs w:val="20"/>
                <w:lang w:eastAsia="ru-RU"/>
              </w:rPr>
              <w:t xml:space="preserve">включая критерии, по которым устанавливается указанный факт, </w:t>
            </w:r>
            <w:r w:rsidRPr="00DF1654">
              <w:rPr>
                <w:rFonts w:ascii="Times New Roman" w:eastAsia="Times New Roman" w:hAnsi="Times New Roman" w:cs="Times New Roman"/>
                <w:b/>
                <w:color w:val="0000FF"/>
                <w:sz w:val="20"/>
                <w:szCs w:val="20"/>
                <w:lang w:eastAsia="ru-RU"/>
              </w:rPr>
              <w:t>утверждается Министерством Российской Федерации по делам гражданской обороны,</w:t>
            </w:r>
            <w:r w:rsidRPr="00434B96">
              <w:rPr>
                <w:rFonts w:ascii="Times New Roman" w:eastAsia="Times New Roman" w:hAnsi="Times New Roman" w:cs="Times New Roman"/>
                <w:color w:val="0000FF"/>
                <w:sz w:val="20"/>
                <w:szCs w:val="20"/>
                <w:lang w:eastAsia="ru-RU"/>
              </w:rPr>
              <w:t xml:space="preserve"> чрезвычайным ситуациям и ликвидации последствий стихийных бедствий </w:t>
            </w:r>
            <w:r w:rsidRPr="00DF1654">
              <w:rPr>
                <w:rFonts w:ascii="Times New Roman" w:eastAsia="Times New Roman" w:hAnsi="Times New Roman" w:cs="Times New Roman"/>
                <w:b/>
                <w:color w:val="0000FF"/>
                <w:sz w:val="20"/>
                <w:szCs w:val="20"/>
                <w:lang w:eastAsia="ru-RU"/>
              </w:rPr>
              <w:t>по согласованию</w:t>
            </w:r>
            <w:r w:rsidRPr="00434B96">
              <w:rPr>
                <w:rFonts w:ascii="Times New Roman" w:eastAsia="Times New Roman" w:hAnsi="Times New Roman" w:cs="Times New Roman"/>
                <w:color w:val="0000FF"/>
                <w:sz w:val="20"/>
                <w:szCs w:val="20"/>
                <w:lang w:eastAsia="ru-RU"/>
              </w:rPr>
              <w:t xml:space="preserve"> с Министерством финансов Российской Федерации, Министерством экономического развития Российской Федерации, </w:t>
            </w:r>
            <w:r w:rsidR="00DF1654">
              <w:rPr>
                <w:rFonts w:ascii="Times New Roman" w:eastAsia="Times New Roman" w:hAnsi="Times New Roman" w:cs="Times New Roman"/>
                <w:color w:val="0000FF"/>
                <w:sz w:val="20"/>
                <w:szCs w:val="20"/>
                <w:lang w:eastAsia="ru-RU"/>
              </w:rPr>
              <w:t xml:space="preserve">  </w:t>
            </w:r>
            <w:r w:rsidRPr="00434B96">
              <w:rPr>
                <w:rFonts w:ascii="Times New Roman" w:eastAsia="Times New Roman" w:hAnsi="Times New Roman" w:cs="Times New Roman"/>
                <w:color w:val="0000FF"/>
                <w:sz w:val="20"/>
                <w:szCs w:val="20"/>
                <w:lang w:eastAsia="ru-RU"/>
              </w:rPr>
              <w:t xml:space="preserve">Федеральной службой по экологическому, технологическому и атомному надзору, Федеральным агентством водных ресурсов и </w:t>
            </w:r>
            <w:r w:rsidRPr="00DF1654">
              <w:rPr>
                <w:rFonts w:ascii="Times New Roman" w:eastAsia="Times New Roman" w:hAnsi="Times New Roman" w:cs="Times New Roman"/>
                <w:b/>
                <w:color w:val="0000FF"/>
                <w:sz w:val="20"/>
                <w:szCs w:val="20"/>
                <w:lang w:eastAsia="ru-RU"/>
              </w:rPr>
              <w:t xml:space="preserve">другими </w:t>
            </w:r>
            <w:r w:rsidRPr="00434B96">
              <w:rPr>
                <w:rFonts w:ascii="Times New Roman" w:eastAsia="Times New Roman" w:hAnsi="Times New Roman" w:cs="Times New Roman"/>
                <w:color w:val="0000FF"/>
                <w:sz w:val="20"/>
                <w:szCs w:val="20"/>
                <w:lang w:eastAsia="ru-RU"/>
              </w:rPr>
              <w:t>заинтересованными федеральными органами исполнительной власти.</w:t>
            </w:r>
          </w:p>
          <w:p w:rsidR="00434B96" w:rsidRPr="00434B96" w:rsidRDefault="00434B96" w:rsidP="00DF1654">
            <w:pPr>
              <w:autoSpaceDE w:val="0"/>
              <w:autoSpaceDN w:val="0"/>
              <w:adjustRightInd w:val="0"/>
              <w:spacing w:after="0" w:line="360" w:lineRule="auto"/>
              <w:ind w:firstLine="540"/>
              <w:jc w:val="center"/>
              <w:outlineLvl w:val="1"/>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w:t>
            </w: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Постановление Правительства РФ</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от 03.11.2011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N 910</w:t>
            </w: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200</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p>
          <w:p w:rsidR="00434B96" w:rsidRPr="00434B96" w:rsidRDefault="00434B96" w:rsidP="00434B96">
            <w:pPr>
              <w:autoSpaceDE w:val="0"/>
              <w:autoSpaceDN w:val="0"/>
              <w:adjustRightInd w:val="0"/>
              <w:spacing w:after="0" w:line="240" w:lineRule="auto"/>
              <w:jc w:val="center"/>
              <w:outlineLvl w:val="1"/>
              <w:rPr>
                <w:rFonts w:ascii="Times New Roman" w:eastAsia="Times New Roman" w:hAnsi="Times New Roman" w:cs="Times New Roman"/>
                <w:b/>
                <w:color w:val="0000FF"/>
                <w:sz w:val="24"/>
                <w:szCs w:val="24"/>
                <w:lang w:eastAsia="ru-RU"/>
              </w:rPr>
            </w:pPr>
            <w:r w:rsidRPr="00434B96">
              <w:rPr>
                <w:rFonts w:ascii="Times New Roman" w:eastAsia="Times New Roman" w:hAnsi="Times New Roman" w:cs="Times New Roman"/>
                <w:b/>
                <w:color w:val="0000FF"/>
                <w:sz w:val="24"/>
                <w:szCs w:val="24"/>
                <w:lang w:eastAsia="ru-RU"/>
              </w:rPr>
              <w:t>«Об организации лицензирования отдельных видов деятельности»</w:t>
            </w:r>
          </w:p>
          <w:p w:rsidR="00434B96" w:rsidRPr="005A2611" w:rsidRDefault="005A2611" w:rsidP="00434B96">
            <w:pPr>
              <w:autoSpaceDE w:val="0"/>
              <w:autoSpaceDN w:val="0"/>
              <w:adjustRightInd w:val="0"/>
              <w:spacing w:after="0" w:line="240" w:lineRule="auto"/>
              <w:jc w:val="center"/>
              <w:outlineLvl w:val="1"/>
              <w:rPr>
                <w:rFonts w:ascii="Times New Roman" w:eastAsia="Times New Roman" w:hAnsi="Times New Roman" w:cs="Times New Roman"/>
                <w:color w:val="0000FF"/>
                <w:sz w:val="20"/>
                <w:szCs w:val="20"/>
                <w:lang w:eastAsia="ru-RU"/>
              </w:rPr>
            </w:pPr>
            <w:r w:rsidRPr="005A2611">
              <w:rPr>
                <w:rFonts w:ascii="Times New Roman" w:hAnsi="Times New Roman" w:cs="Times New Roman"/>
                <w:color w:val="0000FF"/>
                <w:sz w:val="20"/>
                <w:szCs w:val="20"/>
              </w:rPr>
              <w:t xml:space="preserve">(в ред. Постановлений Правительства РФ от 16.04.2012 </w:t>
            </w:r>
            <w:hyperlink r:id="rId1805" w:history="1">
              <w:r w:rsidRPr="005A2611">
                <w:rPr>
                  <w:rFonts w:ascii="Times New Roman" w:hAnsi="Times New Roman" w:cs="Times New Roman"/>
                  <w:color w:val="0000FF"/>
                  <w:sz w:val="20"/>
                  <w:szCs w:val="20"/>
                </w:rPr>
                <w:t>N 291</w:t>
              </w:r>
            </w:hyperlink>
            <w:r w:rsidRPr="005A2611">
              <w:rPr>
                <w:rFonts w:ascii="Times New Roman" w:hAnsi="Times New Roman" w:cs="Times New Roman"/>
                <w:color w:val="0000FF"/>
                <w:sz w:val="20"/>
                <w:szCs w:val="20"/>
              </w:rPr>
              <w:t xml:space="preserve">, от 28.08.2012 </w:t>
            </w:r>
            <w:hyperlink r:id="rId1806" w:history="1">
              <w:r w:rsidRPr="005A2611">
                <w:rPr>
                  <w:rFonts w:ascii="Times New Roman" w:hAnsi="Times New Roman" w:cs="Times New Roman"/>
                  <w:color w:val="0000FF"/>
                  <w:sz w:val="20"/>
                  <w:szCs w:val="20"/>
                </w:rPr>
                <w:t>N 865</w:t>
              </w:r>
            </w:hyperlink>
            <w:r w:rsidRPr="005A2611">
              <w:rPr>
                <w:rFonts w:ascii="Times New Roman" w:hAnsi="Times New Roman" w:cs="Times New Roman"/>
                <w:color w:val="0000FF"/>
                <w:sz w:val="20"/>
                <w:szCs w:val="20"/>
              </w:rPr>
              <w:t xml:space="preserve">, от 04.09.2012 </w:t>
            </w:r>
            <w:hyperlink r:id="rId1807" w:history="1">
              <w:r w:rsidRPr="005A2611">
                <w:rPr>
                  <w:rFonts w:ascii="Times New Roman" w:hAnsi="Times New Roman" w:cs="Times New Roman"/>
                  <w:color w:val="0000FF"/>
                  <w:sz w:val="20"/>
                  <w:szCs w:val="20"/>
                </w:rPr>
                <w:t>N 882</w:t>
              </w:r>
            </w:hyperlink>
            <w:r w:rsidRPr="005A2611">
              <w:rPr>
                <w:rFonts w:ascii="Times New Roman" w:hAnsi="Times New Roman" w:cs="Times New Roman"/>
                <w:color w:val="0000FF"/>
                <w:sz w:val="20"/>
                <w:szCs w:val="20"/>
              </w:rPr>
              <w:t xml:space="preserve">, от 14.09.2012 </w:t>
            </w:r>
            <w:hyperlink r:id="rId1808" w:history="1">
              <w:r w:rsidRPr="005A2611">
                <w:rPr>
                  <w:rFonts w:ascii="Times New Roman" w:hAnsi="Times New Roman" w:cs="Times New Roman"/>
                  <w:color w:val="0000FF"/>
                  <w:sz w:val="20"/>
                  <w:szCs w:val="20"/>
                </w:rPr>
                <w:t>N 925</w:t>
              </w:r>
            </w:hyperlink>
            <w:r w:rsidRPr="005A2611">
              <w:rPr>
                <w:rFonts w:ascii="Times New Roman" w:hAnsi="Times New Roman" w:cs="Times New Roman"/>
                <w:color w:val="0000FF"/>
                <w:sz w:val="20"/>
                <w:szCs w:val="20"/>
              </w:rPr>
              <w:t xml:space="preserve">, </w:t>
            </w:r>
            <w:r w:rsidRPr="005A2611">
              <w:rPr>
                <w:rFonts w:ascii="Times New Roman" w:hAnsi="Times New Roman" w:cs="Times New Roman"/>
                <w:b/>
                <w:color w:val="00B050"/>
                <w:sz w:val="20"/>
                <w:szCs w:val="20"/>
              </w:rPr>
              <w:t xml:space="preserve">от 10.06.2013 </w:t>
            </w:r>
            <w:hyperlink r:id="rId1809" w:history="1">
              <w:r w:rsidRPr="005A2611">
                <w:rPr>
                  <w:rFonts w:ascii="Times New Roman" w:hAnsi="Times New Roman" w:cs="Times New Roman"/>
                  <w:b/>
                  <w:color w:val="00B050"/>
                  <w:sz w:val="20"/>
                  <w:szCs w:val="20"/>
                </w:rPr>
                <w:t>N 492</w:t>
              </w:r>
            </w:hyperlink>
            <w:r w:rsidR="00AF79CE">
              <w:rPr>
                <w:rFonts w:ascii="Times New Roman" w:hAnsi="Times New Roman" w:cs="Times New Roman"/>
                <w:b/>
                <w:color w:val="00B050"/>
                <w:sz w:val="20"/>
                <w:szCs w:val="20"/>
              </w:rPr>
              <w:t xml:space="preserve">, </w:t>
            </w:r>
            <w:r w:rsidR="00AF79CE" w:rsidRPr="00AF79CE">
              <w:rPr>
                <w:rFonts w:ascii="Times New Roman" w:hAnsi="Times New Roman" w:cs="Times New Roman"/>
                <w:b/>
                <w:color w:val="00B050"/>
                <w:sz w:val="20"/>
                <w:szCs w:val="20"/>
              </w:rPr>
              <w:t xml:space="preserve">от 28.10.2013 </w:t>
            </w:r>
            <w:hyperlink r:id="rId1810" w:history="1">
              <w:r w:rsidR="00AF79CE" w:rsidRPr="00AF79CE">
                <w:rPr>
                  <w:rFonts w:ascii="Times New Roman" w:hAnsi="Times New Roman" w:cs="Times New Roman"/>
                  <w:b/>
                  <w:color w:val="00B050"/>
                  <w:sz w:val="20"/>
                  <w:szCs w:val="20"/>
                </w:rPr>
                <w:t>N 966</w:t>
              </w:r>
            </w:hyperlink>
            <w:r w:rsidR="00AF79CE" w:rsidRPr="00AF79CE">
              <w:rPr>
                <w:rFonts w:ascii="Times New Roman" w:hAnsi="Times New Roman" w:cs="Times New Roman"/>
                <w:b/>
                <w:color w:val="00B050"/>
                <w:sz w:val="20"/>
                <w:szCs w:val="20"/>
              </w:rPr>
              <w:t>)</w:t>
            </w:r>
            <w:r w:rsidRPr="00AF79CE">
              <w:rPr>
                <w:rFonts w:ascii="Times New Roman" w:hAnsi="Times New Roman" w:cs="Times New Roman"/>
                <w:b/>
                <w:color w:val="00B050"/>
                <w:sz w:val="20"/>
                <w:szCs w:val="20"/>
              </w:rPr>
              <w:t xml:space="preserve"> </w:t>
            </w:r>
          </w:p>
          <w:p w:rsidR="00434B96" w:rsidRPr="00434B96" w:rsidRDefault="00434B96" w:rsidP="00434B96">
            <w:pPr>
              <w:autoSpaceDE w:val="0"/>
              <w:autoSpaceDN w:val="0"/>
              <w:adjustRightInd w:val="0"/>
              <w:spacing w:after="0" w:line="240" w:lineRule="auto"/>
              <w:jc w:val="both"/>
              <w:outlineLvl w:val="1"/>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sz w:val="24"/>
                <w:szCs w:val="24"/>
                <w:lang w:eastAsia="ru-RU"/>
              </w:rPr>
              <w:t xml:space="preserve">     </w:t>
            </w:r>
            <w:r w:rsidRPr="00434B96">
              <w:rPr>
                <w:rFonts w:ascii="Times New Roman" w:eastAsia="Times New Roman" w:hAnsi="Times New Roman" w:cs="Times New Roman"/>
                <w:b/>
                <w:color w:val="0000FF"/>
                <w:lang w:eastAsia="ru-RU"/>
              </w:rPr>
              <w:t xml:space="preserve">Примечание. </w:t>
            </w:r>
          </w:p>
          <w:p w:rsidR="00434B96" w:rsidRPr="00434B96" w:rsidRDefault="00434B96" w:rsidP="00434B96">
            <w:pPr>
              <w:autoSpaceDE w:val="0"/>
              <w:autoSpaceDN w:val="0"/>
              <w:adjustRightInd w:val="0"/>
              <w:spacing w:after="0" w:line="240" w:lineRule="auto"/>
              <w:jc w:val="center"/>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В частности,</w:t>
            </w:r>
            <w:r w:rsidRPr="00434B96">
              <w:rPr>
                <w:rFonts w:ascii="Times New Roman" w:eastAsia="Times New Roman" w:hAnsi="Times New Roman" w:cs="Times New Roman"/>
                <w:color w:val="0000FF"/>
                <w:lang w:eastAsia="ru-RU"/>
              </w:rPr>
              <w:t xml:space="preserve"> </w:t>
            </w:r>
            <w:r w:rsidRPr="00434B96">
              <w:rPr>
                <w:rFonts w:ascii="Times New Roman" w:eastAsia="Times New Roman" w:hAnsi="Times New Roman" w:cs="Times New Roman"/>
                <w:color w:val="0000FF"/>
                <w:sz w:val="20"/>
                <w:szCs w:val="20"/>
                <w:lang w:eastAsia="ru-RU"/>
              </w:rPr>
              <w:t xml:space="preserve">данным Постановлением утвержден </w:t>
            </w:r>
            <w:r w:rsidRPr="00434B96">
              <w:rPr>
                <w:rFonts w:ascii="Times New Roman" w:eastAsia="Times New Roman" w:hAnsi="Times New Roman" w:cs="Times New Roman"/>
                <w:b/>
                <w:color w:val="0000FF"/>
                <w:sz w:val="20"/>
                <w:szCs w:val="20"/>
                <w:lang w:eastAsia="ru-RU"/>
              </w:rPr>
              <w:t xml:space="preserve">Перечень </w:t>
            </w:r>
            <w:r w:rsidRPr="00434B96">
              <w:rPr>
                <w:rFonts w:ascii="Times New Roman" w:eastAsia="Times New Roman" w:hAnsi="Times New Roman" w:cs="Times New Roman"/>
                <w:color w:val="0000FF"/>
                <w:sz w:val="20"/>
                <w:szCs w:val="20"/>
                <w:lang w:eastAsia="ru-RU"/>
              </w:rPr>
              <w:t>федеральных органов исполнительной власти, осуществляющих лицензирование конкретных видов деятельности:</w:t>
            </w:r>
          </w:p>
          <w:p w:rsidR="00434B96" w:rsidRPr="00434B96" w:rsidRDefault="00434B96" w:rsidP="00434B96">
            <w:pPr>
              <w:autoSpaceDE w:val="0"/>
              <w:autoSpaceDN w:val="0"/>
              <w:adjustRightInd w:val="0"/>
              <w:spacing w:after="0" w:line="240" w:lineRule="auto"/>
              <w:jc w:val="both"/>
              <w:outlineLvl w:val="1"/>
              <w:rPr>
                <w:rFonts w:ascii="Times New Roman" w:eastAsia="Times New Roman" w:hAnsi="Times New Roman" w:cs="Times New Roman"/>
                <w:b/>
                <w:color w:val="0000FF"/>
                <w:lang w:eastAsia="ru-RU"/>
              </w:rPr>
            </w:pPr>
          </w:p>
          <w:p w:rsidR="00434B96" w:rsidRPr="00434B96" w:rsidRDefault="00434B96" w:rsidP="00434B96">
            <w:pPr>
              <w:autoSpaceDE w:val="0"/>
              <w:autoSpaceDN w:val="0"/>
              <w:adjustRightInd w:val="0"/>
              <w:spacing w:after="0" w:line="240" w:lineRule="auto"/>
              <w:jc w:val="center"/>
              <w:outlineLvl w:val="1"/>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Ростехнадзор:</w:t>
            </w:r>
          </w:p>
          <w:p w:rsidR="00434B96" w:rsidRPr="00434B96" w:rsidRDefault="002633FC"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hyperlink r:id="rId1811" w:history="1">
              <w:r w:rsidR="00434B96" w:rsidRPr="00434B96">
                <w:rPr>
                  <w:rFonts w:ascii="Times New Roman" w:eastAsia="Times New Roman" w:hAnsi="Times New Roman" w:cs="Times New Roman"/>
                  <w:color w:val="0000FF"/>
                  <w:sz w:val="20"/>
                  <w:szCs w:val="20"/>
                  <w:lang w:eastAsia="ru-RU"/>
                </w:rPr>
                <w:t>Эксплуатация</w:t>
              </w:r>
            </w:hyperlink>
            <w:r w:rsidR="00434B96" w:rsidRPr="00434B96">
              <w:rPr>
                <w:rFonts w:ascii="Times New Roman" w:eastAsia="Times New Roman" w:hAnsi="Times New Roman" w:cs="Times New Roman"/>
                <w:color w:val="0000FF"/>
                <w:sz w:val="20"/>
                <w:szCs w:val="20"/>
                <w:lang w:eastAsia="ru-RU"/>
              </w:rPr>
              <w:t xml:space="preserve"> взрывопожароопасных производственных объектов</w:t>
            </w:r>
          </w:p>
          <w:p w:rsidR="00434B96" w:rsidRPr="00434B96" w:rsidRDefault="002633FC"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hyperlink r:id="rId1812" w:history="1">
              <w:r w:rsidR="00434B96" w:rsidRPr="00434B96">
                <w:rPr>
                  <w:rFonts w:ascii="Times New Roman" w:eastAsia="Times New Roman" w:hAnsi="Times New Roman" w:cs="Times New Roman"/>
                  <w:color w:val="0000FF"/>
                  <w:sz w:val="20"/>
                  <w:szCs w:val="20"/>
                  <w:lang w:eastAsia="ru-RU"/>
                </w:rPr>
                <w:t>Эксплуатация</w:t>
              </w:r>
            </w:hyperlink>
            <w:r w:rsidR="00434B96" w:rsidRPr="00434B96">
              <w:rPr>
                <w:rFonts w:ascii="Times New Roman" w:eastAsia="Times New Roman" w:hAnsi="Times New Roman" w:cs="Times New Roman"/>
                <w:color w:val="0000FF"/>
                <w:sz w:val="20"/>
                <w:szCs w:val="20"/>
                <w:lang w:eastAsia="ru-RU"/>
              </w:rPr>
              <w:t xml:space="preserve"> химически опасных производственных объектов</w:t>
            </w:r>
          </w:p>
          <w:p w:rsidR="00434B96" w:rsidRPr="00434B96" w:rsidRDefault="002633FC"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hyperlink r:id="rId1813" w:history="1">
              <w:r w:rsidR="00434B96" w:rsidRPr="00434B96">
                <w:rPr>
                  <w:rFonts w:ascii="Times New Roman" w:eastAsia="Times New Roman" w:hAnsi="Times New Roman" w:cs="Times New Roman"/>
                  <w:color w:val="0000FF"/>
                  <w:sz w:val="20"/>
                  <w:szCs w:val="20"/>
                  <w:lang w:eastAsia="ru-RU"/>
                </w:rPr>
                <w:t>Производство</w:t>
              </w:r>
            </w:hyperlink>
            <w:r w:rsidR="00434B96" w:rsidRPr="00434B96">
              <w:rPr>
                <w:rFonts w:ascii="Times New Roman" w:eastAsia="Times New Roman" w:hAnsi="Times New Roman" w:cs="Times New Roman"/>
                <w:color w:val="0000FF"/>
                <w:sz w:val="20"/>
                <w:szCs w:val="20"/>
                <w:lang w:eastAsia="ru-RU"/>
              </w:rPr>
              <w:t xml:space="preserve"> маркшейдерских работ</w:t>
            </w:r>
          </w:p>
          <w:p w:rsidR="00434B96" w:rsidRPr="00434B96" w:rsidRDefault="002633FC"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hyperlink r:id="rId1814" w:history="1">
              <w:r w:rsidR="00434B96" w:rsidRPr="00434B96">
                <w:rPr>
                  <w:rFonts w:ascii="Times New Roman" w:eastAsia="Times New Roman" w:hAnsi="Times New Roman" w:cs="Times New Roman"/>
                  <w:color w:val="0000FF"/>
                  <w:sz w:val="20"/>
                  <w:szCs w:val="20"/>
                  <w:lang w:eastAsia="ru-RU"/>
                </w:rPr>
                <w:t>Деятельность</w:t>
              </w:r>
            </w:hyperlink>
            <w:r w:rsidR="00434B96" w:rsidRPr="00434B96">
              <w:rPr>
                <w:rFonts w:ascii="Times New Roman" w:eastAsia="Times New Roman" w:hAnsi="Times New Roman" w:cs="Times New Roman"/>
                <w:color w:val="0000FF"/>
                <w:sz w:val="20"/>
                <w:szCs w:val="20"/>
                <w:lang w:eastAsia="ru-RU"/>
              </w:rPr>
              <w:t xml:space="preserve"> по проведению экспертизы промышленной безопасности</w:t>
            </w:r>
          </w:p>
          <w:p w:rsidR="00434B96" w:rsidRPr="00434B96" w:rsidRDefault="002633FC"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hyperlink r:id="rId1815" w:history="1">
              <w:r w:rsidR="00434B96" w:rsidRPr="00434B96">
                <w:rPr>
                  <w:rFonts w:ascii="Times New Roman" w:eastAsia="Times New Roman" w:hAnsi="Times New Roman" w:cs="Times New Roman"/>
                  <w:b/>
                  <w:bCs/>
                  <w:color w:val="0000FF"/>
                  <w:sz w:val="20"/>
                  <w:szCs w:val="20"/>
                  <w:lang w:eastAsia="ru-RU"/>
                </w:rPr>
                <w:t>Деятельность</w:t>
              </w:r>
            </w:hyperlink>
            <w:r w:rsidR="00434B96" w:rsidRPr="00434B96">
              <w:rPr>
                <w:rFonts w:ascii="Times New Roman" w:eastAsia="Times New Roman" w:hAnsi="Times New Roman" w:cs="Times New Roman"/>
                <w:b/>
                <w:bCs/>
                <w:sz w:val="20"/>
                <w:szCs w:val="20"/>
                <w:lang w:eastAsia="ru-RU"/>
              </w:rPr>
              <w:t xml:space="preserve">, </w:t>
            </w:r>
            <w:r w:rsidR="00434B96" w:rsidRPr="00434B96">
              <w:rPr>
                <w:rFonts w:ascii="Times New Roman" w:eastAsia="Times New Roman" w:hAnsi="Times New Roman" w:cs="Times New Roman"/>
                <w:b/>
                <w:bCs/>
                <w:color w:val="0000FF"/>
                <w:sz w:val="20"/>
                <w:szCs w:val="20"/>
                <w:lang w:eastAsia="ru-RU"/>
              </w:rPr>
              <w:t>связанная с обращением взрывчатых материалов</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промышленного назначения (абзац введен </w:t>
            </w:r>
            <w:hyperlink r:id="rId1816" w:history="1">
              <w:r w:rsidRPr="00434B96">
                <w:rPr>
                  <w:rFonts w:ascii="Times New Roman" w:eastAsia="Times New Roman" w:hAnsi="Times New Roman" w:cs="Times New Roman"/>
                  <w:b/>
                  <w:bCs/>
                  <w:color w:val="0000FF"/>
                  <w:sz w:val="20"/>
                  <w:szCs w:val="20"/>
                  <w:lang w:eastAsia="ru-RU"/>
                </w:rPr>
                <w:t>Постановлением</w:t>
              </w:r>
            </w:hyperlink>
            <w:r w:rsidRPr="00434B96">
              <w:rPr>
                <w:rFonts w:ascii="Times New Roman" w:eastAsia="Times New Roman" w:hAnsi="Times New Roman" w:cs="Times New Roman"/>
                <w:b/>
                <w:bCs/>
                <w:color w:val="0000FF"/>
                <w:sz w:val="20"/>
                <w:szCs w:val="20"/>
                <w:lang w:eastAsia="ru-RU"/>
              </w:rPr>
              <w:t xml:space="preserve"> Правительства РФ от 14.09.2012 N 925)</w:t>
            </w:r>
          </w:p>
          <w:p w:rsidR="00434B96" w:rsidRPr="00434B96" w:rsidRDefault="00434B96" w:rsidP="00434B96">
            <w:pPr>
              <w:autoSpaceDE w:val="0"/>
              <w:autoSpaceDN w:val="0"/>
              <w:adjustRightInd w:val="0"/>
              <w:spacing w:after="0" w:line="240" w:lineRule="auto"/>
              <w:jc w:val="both"/>
              <w:outlineLvl w:val="1"/>
              <w:rPr>
                <w:rFonts w:ascii="Times New Roman" w:eastAsia="Times New Roman" w:hAnsi="Times New Roman" w:cs="Times New Roman"/>
                <w:b/>
                <w:bCs/>
                <w:color w:val="0000FF"/>
                <w:sz w:val="20"/>
                <w:szCs w:val="20"/>
                <w:lang w:eastAsia="ru-RU"/>
              </w:rPr>
            </w:pPr>
          </w:p>
          <w:p w:rsidR="00434B96" w:rsidRPr="00434B96" w:rsidRDefault="00434B96" w:rsidP="00434B96">
            <w:pPr>
              <w:autoSpaceDE w:val="0"/>
              <w:autoSpaceDN w:val="0"/>
              <w:adjustRightInd w:val="0"/>
              <w:spacing w:after="0" w:line="240" w:lineRule="auto"/>
              <w:jc w:val="center"/>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bCs/>
                <w:color w:val="0000FF"/>
                <w:sz w:val="20"/>
                <w:szCs w:val="20"/>
                <w:lang w:eastAsia="ru-RU"/>
              </w:rPr>
              <w:t>МЧС России, Рослесхоз:</w:t>
            </w:r>
          </w:p>
          <w:p w:rsidR="00434B96" w:rsidRPr="00434B96" w:rsidRDefault="002633FC" w:rsidP="00434B96">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hyperlink r:id="rId1817" w:history="1">
              <w:r w:rsidR="00434B96" w:rsidRPr="00434B96">
                <w:rPr>
                  <w:rFonts w:ascii="Times New Roman" w:eastAsia="Times New Roman" w:hAnsi="Times New Roman" w:cs="Times New Roman"/>
                  <w:bCs/>
                  <w:color w:val="0000FF"/>
                  <w:sz w:val="20"/>
                  <w:szCs w:val="20"/>
                  <w:lang w:eastAsia="ru-RU"/>
                </w:rPr>
                <w:t>Деятельность</w:t>
              </w:r>
            </w:hyperlink>
            <w:r w:rsidR="00434B96" w:rsidRPr="00434B96">
              <w:rPr>
                <w:rFonts w:ascii="Times New Roman" w:eastAsia="Times New Roman" w:hAnsi="Times New Roman" w:cs="Times New Roman"/>
                <w:bCs/>
                <w:color w:val="0000FF"/>
                <w:sz w:val="20"/>
                <w:szCs w:val="20"/>
                <w:lang w:eastAsia="ru-RU"/>
              </w:rPr>
              <w:t xml:space="preserve"> по тушению пожаров в населенных пунктах, на производственных объектах и объектах инфраструктуры, по тушению лесных пожаров (Лицензирование деятельности по тушению лесных пожаров осуществляется с 1 января 2012г.)</w:t>
            </w:r>
          </w:p>
          <w:p w:rsidR="00434B96" w:rsidRPr="00434B96" w:rsidRDefault="00434B96" w:rsidP="00434B96">
            <w:pPr>
              <w:autoSpaceDE w:val="0"/>
              <w:autoSpaceDN w:val="0"/>
              <w:adjustRightInd w:val="0"/>
              <w:spacing w:after="0" w:line="240" w:lineRule="auto"/>
              <w:jc w:val="center"/>
              <w:outlineLvl w:val="1"/>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Росздравнадзор:</w:t>
            </w:r>
          </w:p>
          <w:p w:rsidR="00434B96" w:rsidRPr="00434B96" w:rsidRDefault="002633FC"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hyperlink r:id="rId1818" w:history="1">
              <w:r w:rsidR="00434B96" w:rsidRPr="00434B96">
                <w:rPr>
                  <w:rFonts w:ascii="Times New Roman" w:eastAsia="Times New Roman" w:hAnsi="Times New Roman" w:cs="Times New Roman"/>
                  <w:color w:val="0000FF"/>
                  <w:sz w:val="20"/>
                  <w:szCs w:val="20"/>
                  <w:lang w:eastAsia="ru-RU"/>
                </w:rPr>
                <w:t>Производство</w:t>
              </w:r>
            </w:hyperlink>
            <w:r w:rsidR="00434B96" w:rsidRPr="00434B96">
              <w:rPr>
                <w:rFonts w:ascii="Times New Roman" w:eastAsia="Times New Roman" w:hAnsi="Times New Roman" w:cs="Times New Roman"/>
                <w:color w:val="0000FF"/>
                <w:sz w:val="20"/>
                <w:szCs w:val="20"/>
                <w:lang w:eastAsia="ru-RU"/>
              </w:rPr>
              <w:t xml:space="preserve"> и </w:t>
            </w:r>
            <w:hyperlink r:id="rId1819" w:history="1">
              <w:r w:rsidR="00434B96" w:rsidRPr="00434B96">
                <w:rPr>
                  <w:rFonts w:ascii="Times New Roman" w:eastAsia="Times New Roman" w:hAnsi="Times New Roman" w:cs="Times New Roman"/>
                  <w:color w:val="0000FF"/>
                  <w:sz w:val="20"/>
                  <w:szCs w:val="20"/>
                  <w:lang w:eastAsia="ru-RU"/>
                </w:rPr>
                <w:t>техническое обслуживание</w:t>
              </w:r>
            </w:hyperlink>
            <w:r w:rsidR="00434B96" w:rsidRPr="00434B96">
              <w:rPr>
                <w:rFonts w:ascii="Times New Roman" w:eastAsia="Times New Roman" w:hAnsi="Times New Roman" w:cs="Times New Roman"/>
                <w:color w:val="0000FF"/>
                <w:sz w:val="20"/>
                <w:szCs w:val="20"/>
                <w:lang w:eastAsia="ru-RU"/>
              </w:rPr>
              <w:t xml:space="preserve"> (за исключением случая, если техническое обслуживание осуществляется для обеспечения собственных нужд юридического лица или индивидуального предпринимателя) медицинской техники</w:t>
            </w:r>
          </w:p>
          <w:p w:rsidR="00434B96" w:rsidRPr="00434B96" w:rsidRDefault="002633FC"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hyperlink r:id="rId1820" w:history="1">
              <w:r w:rsidR="00434B96" w:rsidRPr="00434B96">
                <w:rPr>
                  <w:rFonts w:ascii="Times New Roman" w:eastAsia="Times New Roman" w:hAnsi="Times New Roman" w:cs="Times New Roman"/>
                  <w:color w:val="0000FF"/>
                  <w:sz w:val="20"/>
                  <w:szCs w:val="20"/>
                  <w:lang w:eastAsia="ru-RU"/>
                </w:rPr>
                <w:t>Оборот</w:t>
              </w:r>
            </w:hyperlink>
            <w:r w:rsidR="00434B96" w:rsidRPr="00434B96">
              <w:rPr>
                <w:rFonts w:ascii="Times New Roman" w:eastAsia="Times New Roman" w:hAnsi="Times New Roman" w:cs="Times New Roman"/>
                <w:color w:val="0000FF"/>
                <w:sz w:val="20"/>
                <w:szCs w:val="20"/>
                <w:lang w:eastAsia="ru-RU"/>
              </w:rPr>
              <w:t xml:space="preserve"> наркотических средств, психотропных веществ и их прекурсоров, культивирование наркосодержащих растений в части оборота наркотических средств и психотропных веществ, осуществляемого организациями оптовой торговли лекарственными средствами и аптеками федеральных организаций здравоохранения, а также оборота прекурсоров и культивирования наркосодержащих растений</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Медицинская </w:t>
            </w:r>
            <w:hyperlink r:id="rId1821" w:history="1">
              <w:r w:rsidRPr="00434B96">
                <w:rPr>
                  <w:rFonts w:ascii="Times New Roman" w:eastAsia="Times New Roman" w:hAnsi="Times New Roman" w:cs="Times New Roman"/>
                  <w:color w:val="0000FF"/>
                  <w:sz w:val="20"/>
                  <w:szCs w:val="20"/>
                  <w:lang w:eastAsia="ru-RU"/>
                </w:rPr>
                <w:t>деятельность</w:t>
              </w:r>
            </w:hyperlink>
            <w:r w:rsidRPr="00434B96">
              <w:rPr>
                <w:rFonts w:ascii="Times New Roman" w:eastAsia="Times New Roman" w:hAnsi="Times New Roman" w:cs="Times New Roman"/>
                <w:color w:val="0000FF"/>
                <w:sz w:val="20"/>
                <w:szCs w:val="20"/>
                <w:lang w:eastAsia="ru-RU"/>
              </w:rPr>
              <w:t xml:space="preserve"> организаций государственной системы здравоохранения, а также медицинская деятельность организаций муниципальной и частной систем здравоохранения, предусматривающая выполнение работ (услуг) по оказанию высокотехнологичной медицинской помощи (за исключением указанной </w:t>
            </w:r>
            <w:hyperlink r:id="rId1822" w:history="1">
              <w:r w:rsidRPr="00434B96">
                <w:rPr>
                  <w:rFonts w:ascii="Times New Roman" w:eastAsia="Times New Roman" w:hAnsi="Times New Roman" w:cs="Times New Roman"/>
                  <w:color w:val="0000FF"/>
                  <w:sz w:val="20"/>
                  <w:szCs w:val="20"/>
                  <w:lang w:eastAsia="ru-RU"/>
                </w:rPr>
                <w:t>деятельности</w:t>
              </w:r>
            </w:hyperlink>
            <w:r w:rsidRPr="00434B96">
              <w:rPr>
                <w:rFonts w:ascii="Times New Roman" w:eastAsia="Times New Roman" w:hAnsi="Times New Roman" w:cs="Times New Roman"/>
                <w:color w:val="0000FF"/>
                <w:sz w:val="20"/>
                <w:szCs w:val="20"/>
                <w:lang w:eastAsia="ru-RU"/>
              </w:rPr>
              <w:t>, осуществляемой медицинскими организациями и другими организациями, входящими в частную систему здравоохранения, на территории инновационного центра "Сколково")</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p>
          <w:p w:rsidR="00434B96" w:rsidRPr="00434B96" w:rsidRDefault="00434B96" w:rsidP="00434B96">
            <w:pPr>
              <w:autoSpaceDE w:val="0"/>
              <w:autoSpaceDN w:val="0"/>
              <w:adjustRightInd w:val="0"/>
              <w:spacing w:after="0" w:line="240" w:lineRule="auto"/>
              <w:jc w:val="center"/>
              <w:outlineLvl w:val="1"/>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Роспотребнадзор:</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Деятельность в области использования </w:t>
            </w:r>
            <w:hyperlink r:id="rId1823" w:history="1">
              <w:r w:rsidRPr="00434B96">
                <w:rPr>
                  <w:rFonts w:ascii="Times New Roman" w:eastAsia="Times New Roman" w:hAnsi="Times New Roman" w:cs="Times New Roman"/>
                  <w:color w:val="0000FF"/>
                  <w:sz w:val="20"/>
                  <w:szCs w:val="20"/>
                  <w:lang w:eastAsia="ru-RU"/>
                </w:rPr>
                <w:t>возбудителей инфекционных заболеваний</w:t>
              </w:r>
            </w:hyperlink>
            <w:r w:rsidRPr="00434B96">
              <w:rPr>
                <w:rFonts w:ascii="Times New Roman" w:eastAsia="Times New Roman" w:hAnsi="Times New Roman" w:cs="Times New Roman"/>
                <w:color w:val="0000FF"/>
                <w:sz w:val="20"/>
                <w:szCs w:val="20"/>
                <w:lang w:eastAsia="ru-RU"/>
              </w:rPr>
              <w:t xml:space="preserve"> человека и животных (за исключением случая, если указанная деятельность осуществляется в медицинских целях) и генно-инженерно-модифицированных организмов </w:t>
            </w:r>
            <w:hyperlink r:id="rId1824" w:history="1">
              <w:r w:rsidRPr="00434B96">
                <w:rPr>
                  <w:rFonts w:ascii="Times New Roman" w:eastAsia="Times New Roman" w:hAnsi="Times New Roman" w:cs="Times New Roman"/>
                  <w:color w:val="0000FF"/>
                  <w:sz w:val="20"/>
                  <w:szCs w:val="20"/>
                  <w:lang w:eastAsia="ru-RU"/>
                </w:rPr>
                <w:t>III</w:t>
              </w:r>
            </w:hyperlink>
            <w:r w:rsidRPr="00434B96">
              <w:rPr>
                <w:rFonts w:ascii="Times New Roman" w:eastAsia="Times New Roman" w:hAnsi="Times New Roman" w:cs="Times New Roman"/>
                <w:color w:val="0000FF"/>
                <w:sz w:val="20"/>
                <w:szCs w:val="20"/>
                <w:lang w:eastAsia="ru-RU"/>
              </w:rPr>
              <w:t xml:space="preserve"> и </w:t>
            </w:r>
            <w:hyperlink r:id="rId1825" w:history="1">
              <w:r w:rsidRPr="00434B96">
                <w:rPr>
                  <w:rFonts w:ascii="Times New Roman" w:eastAsia="Times New Roman" w:hAnsi="Times New Roman" w:cs="Times New Roman"/>
                  <w:color w:val="0000FF"/>
                  <w:sz w:val="20"/>
                  <w:szCs w:val="20"/>
                  <w:lang w:eastAsia="ru-RU"/>
                </w:rPr>
                <w:t>IV степеней</w:t>
              </w:r>
            </w:hyperlink>
            <w:r w:rsidRPr="00434B96">
              <w:rPr>
                <w:rFonts w:ascii="Times New Roman" w:eastAsia="Times New Roman" w:hAnsi="Times New Roman" w:cs="Times New Roman"/>
                <w:color w:val="0000FF"/>
                <w:sz w:val="20"/>
                <w:szCs w:val="20"/>
                <w:lang w:eastAsia="ru-RU"/>
              </w:rPr>
              <w:t xml:space="preserve"> потенциальной опасности, осуществляемая в замкнутых системах</w:t>
            </w:r>
          </w:p>
          <w:p w:rsidR="00434B96" w:rsidRPr="00434B96" w:rsidRDefault="002633FC"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hyperlink r:id="rId1826" w:history="1">
              <w:r w:rsidR="00434B96" w:rsidRPr="00434B96">
                <w:rPr>
                  <w:rFonts w:ascii="Times New Roman" w:eastAsia="Times New Roman" w:hAnsi="Times New Roman" w:cs="Times New Roman"/>
                  <w:color w:val="0000FF"/>
                  <w:sz w:val="20"/>
                  <w:szCs w:val="20"/>
                  <w:lang w:eastAsia="ru-RU"/>
                </w:rPr>
                <w:t>Деятельность</w:t>
              </w:r>
            </w:hyperlink>
            <w:r w:rsidR="00434B96" w:rsidRPr="00434B96">
              <w:rPr>
                <w:rFonts w:ascii="Times New Roman" w:eastAsia="Times New Roman" w:hAnsi="Times New Roman" w:cs="Times New Roman"/>
                <w:color w:val="0000FF"/>
                <w:sz w:val="20"/>
                <w:szCs w:val="20"/>
                <w:lang w:eastAsia="ru-RU"/>
              </w:rPr>
              <w:t xml:space="preserve"> в области использования источников ионизирующего излучения (генерирующих) (за исключением случая, если эти источники используются в медицинской деятельности)</w:t>
            </w:r>
          </w:p>
          <w:p w:rsidR="00434B96" w:rsidRPr="00434B96" w:rsidRDefault="00434B96" w:rsidP="00434B96">
            <w:pPr>
              <w:autoSpaceDE w:val="0"/>
              <w:autoSpaceDN w:val="0"/>
              <w:adjustRightInd w:val="0"/>
              <w:spacing w:after="0" w:line="240" w:lineRule="auto"/>
              <w:jc w:val="center"/>
              <w:outlineLvl w:val="1"/>
              <w:rPr>
                <w:rFonts w:ascii="Times New Roman" w:eastAsia="Times New Roman" w:hAnsi="Times New Roman" w:cs="Times New Roman"/>
                <w:b/>
                <w:bCs/>
                <w:sz w:val="20"/>
                <w:szCs w:val="20"/>
                <w:lang w:eastAsia="ru-RU"/>
              </w:rPr>
            </w:pPr>
          </w:p>
          <w:p w:rsidR="00434B96" w:rsidRPr="00434B96" w:rsidRDefault="00434B96" w:rsidP="00434B96">
            <w:pPr>
              <w:autoSpaceDE w:val="0"/>
              <w:autoSpaceDN w:val="0"/>
              <w:adjustRightInd w:val="0"/>
              <w:spacing w:after="0" w:line="240" w:lineRule="auto"/>
              <w:jc w:val="center"/>
              <w:outlineLvl w:val="1"/>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Ространснадзор:</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Деятельность по перевозкам </w:t>
            </w:r>
            <w:hyperlink r:id="rId1827" w:history="1">
              <w:r w:rsidRPr="00434B96">
                <w:rPr>
                  <w:rFonts w:ascii="Times New Roman" w:eastAsia="Times New Roman" w:hAnsi="Times New Roman" w:cs="Times New Roman"/>
                  <w:bCs/>
                  <w:color w:val="0000FF"/>
                  <w:sz w:val="20"/>
                  <w:szCs w:val="20"/>
                  <w:lang w:eastAsia="ru-RU"/>
                </w:rPr>
                <w:t>внутренним водным транспортом</w:t>
              </w:r>
            </w:hyperlink>
            <w:r w:rsidRPr="00434B96">
              <w:rPr>
                <w:rFonts w:ascii="Times New Roman" w:eastAsia="Times New Roman" w:hAnsi="Times New Roman" w:cs="Times New Roman"/>
                <w:bCs/>
                <w:color w:val="0000FF"/>
                <w:sz w:val="20"/>
                <w:szCs w:val="20"/>
                <w:lang w:eastAsia="ru-RU"/>
              </w:rPr>
              <w:t xml:space="preserve">, </w:t>
            </w:r>
            <w:hyperlink r:id="rId1828" w:history="1">
              <w:r w:rsidRPr="00434B96">
                <w:rPr>
                  <w:rFonts w:ascii="Times New Roman" w:eastAsia="Times New Roman" w:hAnsi="Times New Roman" w:cs="Times New Roman"/>
                  <w:bCs/>
                  <w:color w:val="0000FF"/>
                  <w:sz w:val="20"/>
                  <w:szCs w:val="20"/>
                  <w:lang w:eastAsia="ru-RU"/>
                </w:rPr>
                <w:t>морским транспортом</w:t>
              </w:r>
            </w:hyperlink>
            <w:r w:rsidRPr="00434B96">
              <w:rPr>
                <w:rFonts w:ascii="Times New Roman" w:eastAsia="Times New Roman" w:hAnsi="Times New Roman" w:cs="Times New Roman"/>
                <w:bCs/>
                <w:color w:val="0000FF"/>
                <w:sz w:val="20"/>
                <w:szCs w:val="20"/>
                <w:lang w:eastAsia="ru-RU"/>
              </w:rPr>
              <w:t xml:space="preserve"> пассажиров</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Деятельность по перевозкам внутренним водным транспортом, морским транспортом опасных грузов</w:t>
            </w:r>
          </w:p>
          <w:p w:rsidR="00434B96" w:rsidRPr="00434B96" w:rsidRDefault="002633FC" w:rsidP="00434B96">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hyperlink r:id="rId1829" w:history="1">
              <w:r w:rsidR="00434B96" w:rsidRPr="00434B96">
                <w:rPr>
                  <w:rFonts w:ascii="Times New Roman" w:eastAsia="Times New Roman" w:hAnsi="Times New Roman" w:cs="Times New Roman"/>
                  <w:bCs/>
                  <w:color w:val="0000FF"/>
                  <w:sz w:val="20"/>
                  <w:szCs w:val="20"/>
                  <w:lang w:eastAsia="ru-RU"/>
                </w:rPr>
                <w:t>Деятельность</w:t>
              </w:r>
            </w:hyperlink>
            <w:r w:rsidR="00434B96" w:rsidRPr="00434B96">
              <w:rPr>
                <w:rFonts w:ascii="Times New Roman" w:eastAsia="Times New Roman" w:hAnsi="Times New Roman" w:cs="Times New Roman"/>
                <w:bCs/>
                <w:color w:val="0000FF"/>
                <w:sz w:val="20"/>
                <w:szCs w:val="20"/>
                <w:lang w:eastAsia="ru-RU"/>
              </w:rPr>
              <w:t xml:space="preserve"> по перевозкам пассажиров автомобильным транспортом, оборудованным для перевозок более восьми человек (за исключением случая, если указанная деятельность осуществляется по заказам либо для обеспечения собственных нужд юридического лица или индивидуального предпринимателя)</w:t>
            </w:r>
          </w:p>
          <w:p w:rsidR="00434B96" w:rsidRPr="00434B96" w:rsidRDefault="002633FC" w:rsidP="00434B96">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hyperlink r:id="rId1830" w:history="1">
              <w:r w:rsidR="00434B96" w:rsidRPr="00434B96">
                <w:rPr>
                  <w:rFonts w:ascii="Times New Roman" w:eastAsia="Times New Roman" w:hAnsi="Times New Roman" w:cs="Times New Roman"/>
                  <w:bCs/>
                  <w:color w:val="0000FF"/>
                  <w:sz w:val="20"/>
                  <w:szCs w:val="20"/>
                  <w:lang w:eastAsia="ru-RU"/>
                </w:rPr>
                <w:t>Деятельность</w:t>
              </w:r>
            </w:hyperlink>
            <w:r w:rsidR="00434B96" w:rsidRPr="00434B96">
              <w:rPr>
                <w:rFonts w:ascii="Times New Roman" w:eastAsia="Times New Roman" w:hAnsi="Times New Roman" w:cs="Times New Roman"/>
                <w:bCs/>
                <w:color w:val="0000FF"/>
                <w:sz w:val="20"/>
                <w:szCs w:val="20"/>
                <w:lang w:eastAsia="ru-RU"/>
              </w:rPr>
              <w:t xml:space="preserve"> по перевозкам железнодорожным транспортом пассажиров</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Деятельность по перевозкам железнодорожным транспортом опасных грузов</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Погрузочно-разгрузочная </w:t>
            </w:r>
            <w:hyperlink r:id="rId1831" w:history="1">
              <w:r w:rsidRPr="00434B96">
                <w:rPr>
                  <w:rFonts w:ascii="Times New Roman" w:eastAsia="Times New Roman" w:hAnsi="Times New Roman" w:cs="Times New Roman"/>
                  <w:bCs/>
                  <w:color w:val="0000FF"/>
                  <w:sz w:val="20"/>
                  <w:szCs w:val="20"/>
                  <w:lang w:eastAsia="ru-RU"/>
                </w:rPr>
                <w:t>деятельность</w:t>
              </w:r>
            </w:hyperlink>
            <w:r w:rsidRPr="00434B96">
              <w:rPr>
                <w:rFonts w:ascii="Times New Roman" w:eastAsia="Times New Roman" w:hAnsi="Times New Roman" w:cs="Times New Roman"/>
                <w:bCs/>
                <w:color w:val="0000FF"/>
                <w:sz w:val="20"/>
                <w:szCs w:val="20"/>
                <w:lang w:eastAsia="ru-RU"/>
              </w:rPr>
              <w:t xml:space="preserve"> применительно к опасным грузам на железнодорожном транспорте</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Погрузочно-разгрузочная деятельность применительно к опасным грузам на </w:t>
            </w:r>
            <w:hyperlink r:id="rId1832" w:history="1">
              <w:r w:rsidRPr="00434B96">
                <w:rPr>
                  <w:rFonts w:ascii="Times New Roman" w:eastAsia="Times New Roman" w:hAnsi="Times New Roman" w:cs="Times New Roman"/>
                  <w:bCs/>
                  <w:color w:val="0000FF"/>
                  <w:sz w:val="20"/>
                  <w:szCs w:val="20"/>
                  <w:lang w:eastAsia="ru-RU"/>
                </w:rPr>
                <w:t>внутреннем водном транспорте</w:t>
              </w:r>
            </w:hyperlink>
            <w:r w:rsidRPr="00434B96">
              <w:rPr>
                <w:rFonts w:ascii="Times New Roman" w:eastAsia="Times New Roman" w:hAnsi="Times New Roman" w:cs="Times New Roman"/>
                <w:bCs/>
                <w:color w:val="0000FF"/>
                <w:sz w:val="20"/>
                <w:szCs w:val="20"/>
                <w:lang w:eastAsia="ru-RU"/>
              </w:rPr>
              <w:t xml:space="preserve">, в </w:t>
            </w:r>
            <w:hyperlink r:id="rId1833" w:history="1">
              <w:r w:rsidRPr="00434B96">
                <w:rPr>
                  <w:rFonts w:ascii="Times New Roman" w:eastAsia="Times New Roman" w:hAnsi="Times New Roman" w:cs="Times New Roman"/>
                  <w:bCs/>
                  <w:color w:val="0000FF"/>
                  <w:sz w:val="20"/>
                  <w:szCs w:val="20"/>
                  <w:lang w:eastAsia="ru-RU"/>
                </w:rPr>
                <w:t>морских портах</w:t>
              </w:r>
            </w:hyperlink>
          </w:p>
          <w:p w:rsidR="00434B96" w:rsidRPr="00434B96" w:rsidRDefault="002633FC" w:rsidP="00434B96">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hyperlink r:id="rId1834" w:history="1">
              <w:r w:rsidR="00434B96" w:rsidRPr="00434B96">
                <w:rPr>
                  <w:rFonts w:ascii="Times New Roman" w:eastAsia="Times New Roman" w:hAnsi="Times New Roman" w:cs="Times New Roman"/>
                  <w:bCs/>
                  <w:color w:val="0000FF"/>
                  <w:sz w:val="20"/>
                  <w:szCs w:val="20"/>
                  <w:lang w:eastAsia="ru-RU"/>
                </w:rPr>
                <w:t>Деятельность</w:t>
              </w:r>
            </w:hyperlink>
            <w:r w:rsidR="00434B96" w:rsidRPr="00434B96">
              <w:rPr>
                <w:rFonts w:ascii="Times New Roman" w:eastAsia="Times New Roman" w:hAnsi="Times New Roman" w:cs="Times New Roman"/>
                <w:bCs/>
                <w:color w:val="0000FF"/>
                <w:sz w:val="20"/>
                <w:szCs w:val="20"/>
                <w:lang w:eastAsia="ru-RU"/>
              </w:rPr>
              <w:t xml:space="preserve"> по осуществлению буксировок морским транспортом (за исключением случая, если указанная деятельность осуществляется для обеспечения собственных нужд юридического лица или индивидуального предпринимателя)</w:t>
            </w:r>
          </w:p>
          <w:p w:rsidR="00434B96" w:rsidRPr="00434B96" w:rsidRDefault="00434B96" w:rsidP="00434B96">
            <w:pPr>
              <w:autoSpaceDE w:val="0"/>
              <w:autoSpaceDN w:val="0"/>
              <w:adjustRightInd w:val="0"/>
              <w:spacing w:after="0" w:line="240" w:lineRule="auto"/>
              <w:jc w:val="center"/>
              <w:outlineLvl w:val="1"/>
              <w:rPr>
                <w:rFonts w:ascii="Times New Roman" w:eastAsia="Times New Roman" w:hAnsi="Times New Roman" w:cs="Times New Roman"/>
                <w:b/>
                <w:bCs/>
                <w:color w:val="0000FF"/>
                <w:sz w:val="20"/>
                <w:szCs w:val="20"/>
                <w:lang w:eastAsia="ru-RU"/>
              </w:rPr>
            </w:pPr>
          </w:p>
          <w:p w:rsidR="00434B96" w:rsidRPr="00434B96" w:rsidRDefault="00434B96" w:rsidP="00434B96">
            <w:pPr>
              <w:autoSpaceDE w:val="0"/>
              <w:autoSpaceDN w:val="0"/>
              <w:adjustRightInd w:val="0"/>
              <w:spacing w:after="0" w:line="240" w:lineRule="auto"/>
              <w:jc w:val="center"/>
              <w:outlineLvl w:val="1"/>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Росавиация:</w:t>
            </w:r>
          </w:p>
          <w:p w:rsidR="00434B96" w:rsidRPr="00434B96" w:rsidRDefault="002633FC" w:rsidP="00434B96">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hyperlink r:id="rId1835" w:history="1">
              <w:r w:rsidR="00434B96" w:rsidRPr="00434B96">
                <w:rPr>
                  <w:rFonts w:ascii="Times New Roman" w:eastAsia="Times New Roman" w:hAnsi="Times New Roman" w:cs="Times New Roman"/>
                  <w:bCs/>
                  <w:color w:val="0000FF"/>
                  <w:sz w:val="20"/>
                  <w:szCs w:val="20"/>
                  <w:lang w:eastAsia="ru-RU"/>
                </w:rPr>
                <w:t>Деятельность</w:t>
              </w:r>
            </w:hyperlink>
            <w:r w:rsidR="00434B96" w:rsidRPr="00434B96">
              <w:rPr>
                <w:rFonts w:ascii="Times New Roman" w:eastAsia="Times New Roman" w:hAnsi="Times New Roman" w:cs="Times New Roman"/>
                <w:bCs/>
                <w:color w:val="0000FF"/>
                <w:sz w:val="20"/>
                <w:szCs w:val="20"/>
                <w:lang w:eastAsia="ru-RU"/>
              </w:rPr>
              <w:t xml:space="preserve"> по перевозкам воздушным транспортом пассажиров (за исключением случая, если указанная деятельность осуществляется для обеспечения собственных нужд юридического лица или индивидуального предпринимателя)</w:t>
            </w:r>
          </w:p>
          <w:p w:rsidR="00434B96" w:rsidRPr="00434B96" w:rsidRDefault="002633FC" w:rsidP="00434B96">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hyperlink r:id="rId1836" w:history="1">
              <w:r w:rsidR="00434B96" w:rsidRPr="00434B96">
                <w:rPr>
                  <w:rFonts w:ascii="Times New Roman" w:eastAsia="Times New Roman" w:hAnsi="Times New Roman" w:cs="Times New Roman"/>
                  <w:bCs/>
                  <w:color w:val="0000FF"/>
                  <w:sz w:val="20"/>
                  <w:szCs w:val="20"/>
                  <w:lang w:eastAsia="ru-RU"/>
                </w:rPr>
                <w:t>Деятельность</w:t>
              </w:r>
            </w:hyperlink>
            <w:r w:rsidR="00434B96" w:rsidRPr="00434B96">
              <w:rPr>
                <w:rFonts w:ascii="Times New Roman" w:eastAsia="Times New Roman" w:hAnsi="Times New Roman" w:cs="Times New Roman"/>
                <w:bCs/>
                <w:color w:val="0000FF"/>
                <w:sz w:val="20"/>
                <w:szCs w:val="20"/>
                <w:lang w:eastAsia="ru-RU"/>
              </w:rPr>
              <w:t xml:space="preserve"> по перевозкам воздушным транспортом грузов (за исключением случая, если указанная деятельность осуществляется для обеспечения собственных нужд юридического лица или индивидуального предпринимателя)</w:t>
            </w:r>
          </w:p>
          <w:p w:rsidR="00434B96" w:rsidRPr="00434B96" w:rsidRDefault="00434B96" w:rsidP="00434B96">
            <w:pPr>
              <w:autoSpaceDE w:val="0"/>
              <w:autoSpaceDN w:val="0"/>
              <w:adjustRightInd w:val="0"/>
              <w:spacing w:after="0" w:line="240" w:lineRule="auto"/>
              <w:ind w:firstLine="540"/>
              <w:jc w:val="center"/>
              <w:outlineLvl w:val="1"/>
              <w:rPr>
                <w:rFonts w:ascii="Times New Roman" w:eastAsia="Times New Roman" w:hAnsi="Times New Roman" w:cs="Times New Roman"/>
                <w:b/>
                <w:color w:val="0000FF"/>
                <w:sz w:val="20"/>
                <w:szCs w:val="20"/>
                <w:lang w:eastAsia="ru-RU"/>
              </w:rPr>
            </w:pPr>
          </w:p>
          <w:p w:rsidR="00434B96" w:rsidRPr="00434B96" w:rsidRDefault="00434B96" w:rsidP="00434B96">
            <w:pPr>
              <w:autoSpaceDE w:val="0"/>
              <w:autoSpaceDN w:val="0"/>
              <w:adjustRightInd w:val="0"/>
              <w:spacing w:after="0" w:line="240" w:lineRule="auto"/>
              <w:jc w:val="center"/>
              <w:outlineLvl w:val="1"/>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Росприроднадзор:</w:t>
            </w:r>
          </w:p>
          <w:p w:rsidR="00434B96" w:rsidRPr="00434B96" w:rsidRDefault="002633FC" w:rsidP="00434B96">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hyperlink r:id="rId1837" w:history="1">
              <w:r w:rsidR="00434B96" w:rsidRPr="00434B96">
                <w:rPr>
                  <w:rFonts w:ascii="Times New Roman" w:eastAsia="Times New Roman" w:hAnsi="Times New Roman" w:cs="Times New Roman"/>
                  <w:bCs/>
                  <w:color w:val="0000FF"/>
                  <w:sz w:val="20"/>
                  <w:szCs w:val="20"/>
                  <w:lang w:eastAsia="ru-RU"/>
                </w:rPr>
                <w:t>Деятельность</w:t>
              </w:r>
            </w:hyperlink>
            <w:r w:rsidR="00434B96" w:rsidRPr="00434B96">
              <w:rPr>
                <w:rFonts w:ascii="Times New Roman" w:eastAsia="Times New Roman" w:hAnsi="Times New Roman" w:cs="Times New Roman"/>
                <w:bCs/>
                <w:color w:val="0000FF"/>
                <w:sz w:val="20"/>
                <w:szCs w:val="20"/>
                <w:lang w:eastAsia="ru-RU"/>
              </w:rPr>
              <w:t xml:space="preserve"> по сбору, использованию, обезвреживанию и размещению отходов </w:t>
            </w:r>
            <w:hyperlink r:id="rId1838" w:history="1">
              <w:r w:rsidR="00434B96" w:rsidRPr="00434B96">
                <w:rPr>
                  <w:rFonts w:ascii="Times New Roman" w:eastAsia="Times New Roman" w:hAnsi="Times New Roman" w:cs="Times New Roman"/>
                  <w:bCs/>
                  <w:color w:val="0000FF"/>
                  <w:sz w:val="20"/>
                  <w:szCs w:val="20"/>
                  <w:lang w:eastAsia="ru-RU"/>
                </w:rPr>
                <w:t>I</w:t>
              </w:r>
            </w:hyperlink>
            <w:r w:rsidR="00434B96" w:rsidRPr="00434B96">
              <w:rPr>
                <w:rFonts w:ascii="Times New Roman" w:eastAsia="Times New Roman" w:hAnsi="Times New Roman" w:cs="Times New Roman"/>
                <w:bCs/>
                <w:color w:val="0000FF"/>
                <w:sz w:val="20"/>
                <w:szCs w:val="20"/>
                <w:lang w:eastAsia="ru-RU"/>
              </w:rPr>
              <w:t xml:space="preserve"> - </w:t>
            </w:r>
            <w:hyperlink r:id="rId1839" w:history="1">
              <w:r w:rsidR="00434B96" w:rsidRPr="00434B96">
                <w:rPr>
                  <w:rFonts w:ascii="Times New Roman" w:eastAsia="Times New Roman" w:hAnsi="Times New Roman" w:cs="Times New Roman"/>
                  <w:bCs/>
                  <w:color w:val="0000FF"/>
                  <w:sz w:val="20"/>
                  <w:szCs w:val="20"/>
                  <w:lang w:eastAsia="ru-RU"/>
                </w:rPr>
                <w:t>IV классов</w:t>
              </w:r>
            </w:hyperlink>
            <w:r w:rsidR="00434B96" w:rsidRPr="00434B96">
              <w:rPr>
                <w:rFonts w:ascii="Times New Roman" w:eastAsia="Times New Roman" w:hAnsi="Times New Roman" w:cs="Times New Roman"/>
                <w:bCs/>
                <w:color w:val="0000FF"/>
                <w:sz w:val="20"/>
                <w:szCs w:val="20"/>
                <w:lang w:eastAsia="ru-RU"/>
              </w:rPr>
              <w:t xml:space="preserve"> опасности</w:t>
            </w:r>
          </w:p>
          <w:p w:rsidR="00434B96" w:rsidRPr="00434B96" w:rsidRDefault="00434B96" w:rsidP="00434B96">
            <w:pPr>
              <w:autoSpaceDE w:val="0"/>
              <w:autoSpaceDN w:val="0"/>
              <w:adjustRightInd w:val="0"/>
              <w:spacing w:after="0" w:line="240" w:lineRule="auto"/>
              <w:ind w:firstLine="540"/>
              <w:jc w:val="center"/>
              <w:outlineLvl w:val="1"/>
              <w:rPr>
                <w:rFonts w:ascii="Times New Roman" w:eastAsia="Times New Roman" w:hAnsi="Times New Roman" w:cs="Times New Roman"/>
                <w:b/>
                <w:color w:val="0000FF"/>
                <w:sz w:val="20"/>
                <w:szCs w:val="20"/>
                <w:lang w:eastAsia="ru-RU"/>
              </w:rPr>
            </w:pPr>
          </w:p>
          <w:p w:rsidR="00434B96" w:rsidRPr="00434B96" w:rsidRDefault="00434B96" w:rsidP="00434B96">
            <w:pPr>
              <w:autoSpaceDE w:val="0"/>
              <w:autoSpaceDN w:val="0"/>
              <w:adjustRightInd w:val="0"/>
              <w:spacing w:after="0" w:line="240" w:lineRule="auto"/>
              <w:jc w:val="center"/>
              <w:outlineLvl w:val="1"/>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МВД России:</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Частная охранная деятельность</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Частная детективная (сыскная) деятельность</w:t>
            </w:r>
          </w:p>
          <w:p w:rsidR="00434B96" w:rsidRPr="00434B96" w:rsidRDefault="00434B96" w:rsidP="00434B96">
            <w:pPr>
              <w:autoSpaceDE w:val="0"/>
              <w:autoSpaceDN w:val="0"/>
              <w:adjustRightInd w:val="0"/>
              <w:spacing w:after="0" w:line="240" w:lineRule="auto"/>
              <w:ind w:firstLine="540"/>
              <w:jc w:val="center"/>
              <w:outlineLvl w:val="1"/>
              <w:rPr>
                <w:rFonts w:ascii="Times New Roman" w:eastAsia="Times New Roman" w:hAnsi="Times New Roman" w:cs="Times New Roman"/>
                <w:b/>
                <w:color w:val="0000FF"/>
                <w:sz w:val="20"/>
                <w:szCs w:val="20"/>
                <w:lang w:eastAsia="ru-RU"/>
              </w:rPr>
            </w:pPr>
          </w:p>
          <w:p w:rsidR="00434B96" w:rsidRPr="00434B96" w:rsidRDefault="00434B96" w:rsidP="00434B96">
            <w:pPr>
              <w:autoSpaceDE w:val="0"/>
              <w:autoSpaceDN w:val="0"/>
              <w:adjustRightInd w:val="0"/>
              <w:spacing w:after="0" w:line="240" w:lineRule="auto"/>
              <w:jc w:val="center"/>
              <w:outlineLvl w:val="1"/>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Минкультуры России:</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Деятельность по сохранению объектов культурного наследия (памятников истории и культуры) народов Российской Федерации</w:t>
            </w:r>
          </w:p>
          <w:p w:rsidR="00434B96" w:rsidRPr="00434B96" w:rsidRDefault="00434B96" w:rsidP="00434B96">
            <w:pPr>
              <w:autoSpaceDE w:val="0"/>
              <w:autoSpaceDN w:val="0"/>
              <w:adjustRightInd w:val="0"/>
              <w:spacing w:after="0" w:line="240" w:lineRule="auto"/>
              <w:jc w:val="center"/>
              <w:outlineLvl w:val="1"/>
              <w:rPr>
                <w:rFonts w:ascii="Times New Roman" w:eastAsia="Times New Roman" w:hAnsi="Times New Roman" w:cs="Times New Roman"/>
                <w:b/>
                <w:bCs/>
                <w:color w:val="0000FF"/>
                <w:sz w:val="20"/>
                <w:szCs w:val="20"/>
                <w:lang w:eastAsia="ru-RU"/>
              </w:rPr>
            </w:pPr>
          </w:p>
          <w:p w:rsidR="00434B96" w:rsidRPr="00434B96" w:rsidRDefault="00434B96" w:rsidP="00434B96">
            <w:pPr>
              <w:autoSpaceDE w:val="0"/>
              <w:autoSpaceDN w:val="0"/>
              <w:adjustRightInd w:val="0"/>
              <w:spacing w:after="0" w:line="240" w:lineRule="auto"/>
              <w:jc w:val="center"/>
              <w:outlineLvl w:val="1"/>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Росреестр:</w:t>
            </w:r>
          </w:p>
          <w:p w:rsidR="00434B96" w:rsidRPr="00434B96" w:rsidRDefault="002633FC" w:rsidP="00434B96">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hyperlink r:id="rId1840" w:history="1">
              <w:r w:rsidR="00434B96" w:rsidRPr="00434B96">
                <w:rPr>
                  <w:rFonts w:ascii="Times New Roman" w:eastAsia="Times New Roman" w:hAnsi="Times New Roman" w:cs="Times New Roman"/>
                  <w:bCs/>
                  <w:color w:val="0000FF"/>
                  <w:sz w:val="20"/>
                  <w:szCs w:val="20"/>
                  <w:lang w:eastAsia="ru-RU"/>
                </w:rPr>
                <w:t>Геодезические и картографические работы</w:t>
              </w:r>
            </w:hyperlink>
            <w:r w:rsidR="00434B96" w:rsidRPr="00434B96">
              <w:rPr>
                <w:rFonts w:ascii="Times New Roman" w:eastAsia="Times New Roman" w:hAnsi="Times New Roman" w:cs="Times New Roman"/>
                <w:bCs/>
                <w:sz w:val="20"/>
                <w:szCs w:val="20"/>
                <w:lang w:eastAsia="ru-RU"/>
              </w:rPr>
              <w:t xml:space="preserve"> </w:t>
            </w:r>
            <w:r w:rsidR="00434B96" w:rsidRPr="00434B96">
              <w:rPr>
                <w:rFonts w:ascii="Times New Roman" w:eastAsia="Times New Roman" w:hAnsi="Times New Roman" w:cs="Times New Roman"/>
                <w:bCs/>
                <w:color w:val="0000FF"/>
                <w:sz w:val="20"/>
                <w:szCs w:val="20"/>
                <w:lang w:eastAsia="ru-RU"/>
              </w:rPr>
              <w:t>федерального назначения, результаты которых имеют общегосударственное, межотраслевое значение (за исключением указанных видов деятельности, осуществляемых в ходе инженерных изысканий, выполняемых для подготовки проектной документации, строительства, реконструкции, капитального ремонта объектов капитального строительства)</w:t>
            </w:r>
          </w:p>
          <w:p w:rsidR="00434B96" w:rsidRPr="00434B96" w:rsidRDefault="00434B96" w:rsidP="00434B96">
            <w:pPr>
              <w:autoSpaceDE w:val="0"/>
              <w:autoSpaceDN w:val="0"/>
              <w:adjustRightInd w:val="0"/>
              <w:spacing w:after="0" w:line="240" w:lineRule="auto"/>
              <w:jc w:val="center"/>
              <w:outlineLvl w:val="1"/>
              <w:rPr>
                <w:rFonts w:ascii="Times New Roman" w:eastAsia="Times New Roman" w:hAnsi="Times New Roman" w:cs="Times New Roman"/>
                <w:b/>
                <w:bCs/>
                <w:color w:val="0000FF"/>
                <w:sz w:val="20"/>
                <w:szCs w:val="20"/>
                <w:lang w:eastAsia="ru-RU"/>
              </w:rPr>
            </w:pPr>
          </w:p>
          <w:p w:rsidR="00434B96" w:rsidRPr="00434B96" w:rsidRDefault="00434B96" w:rsidP="00434B96">
            <w:pPr>
              <w:autoSpaceDE w:val="0"/>
              <w:autoSpaceDN w:val="0"/>
              <w:adjustRightInd w:val="0"/>
              <w:spacing w:after="0" w:line="240" w:lineRule="auto"/>
              <w:jc w:val="center"/>
              <w:outlineLvl w:val="1"/>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Росгидромет:</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Работы по активному воздействию на </w:t>
            </w:r>
            <w:hyperlink r:id="rId1841" w:history="1">
              <w:r w:rsidRPr="00434B96">
                <w:rPr>
                  <w:rFonts w:ascii="Times New Roman" w:eastAsia="Times New Roman" w:hAnsi="Times New Roman" w:cs="Times New Roman"/>
                  <w:bCs/>
                  <w:color w:val="0000FF"/>
                  <w:sz w:val="20"/>
                  <w:szCs w:val="20"/>
                  <w:lang w:eastAsia="ru-RU"/>
                </w:rPr>
                <w:t>гидрометеорологические</w:t>
              </w:r>
            </w:hyperlink>
            <w:r w:rsidRPr="00434B96">
              <w:rPr>
                <w:rFonts w:ascii="Times New Roman" w:eastAsia="Times New Roman" w:hAnsi="Times New Roman" w:cs="Times New Roman"/>
                <w:bCs/>
                <w:color w:val="0000FF"/>
                <w:sz w:val="20"/>
                <w:szCs w:val="20"/>
                <w:lang w:eastAsia="ru-RU"/>
              </w:rPr>
              <w:t xml:space="preserve"> и </w:t>
            </w:r>
            <w:hyperlink r:id="rId1842" w:history="1">
              <w:r w:rsidRPr="00434B96">
                <w:rPr>
                  <w:rFonts w:ascii="Times New Roman" w:eastAsia="Times New Roman" w:hAnsi="Times New Roman" w:cs="Times New Roman"/>
                  <w:bCs/>
                  <w:color w:val="0000FF"/>
                  <w:sz w:val="20"/>
                  <w:szCs w:val="20"/>
                  <w:lang w:eastAsia="ru-RU"/>
                </w:rPr>
                <w:t>геофизические</w:t>
              </w:r>
            </w:hyperlink>
            <w:r w:rsidRPr="00434B96">
              <w:rPr>
                <w:rFonts w:ascii="Times New Roman" w:eastAsia="Times New Roman" w:hAnsi="Times New Roman" w:cs="Times New Roman"/>
                <w:bCs/>
                <w:color w:val="0000FF"/>
                <w:sz w:val="20"/>
                <w:szCs w:val="20"/>
                <w:lang w:eastAsia="ru-RU"/>
              </w:rPr>
              <w:t xml:space="preserve"> процессы и явления</w:t>
            </w:r>
          </w:p>
          <w:p w:rsidR="00434B96" w:rsidRPr="00434B96" w:rsidRDefault="002633FC" w:rsidP="00434B96">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hyperlink r:id="rId1843" w:history="1">
              <w:r w:rsidR="00434B96" w:rsidRPr="00434B96">
                <w:rPr>
                  <w:rFonts w:ascii="Times New Roman" w:eastAsia="Times New Roman" w:hAnsi="Times New Roman" w:cs="Times New Roman"/>
                  <w:bCs/>
                  <w:color w:val="0000FF"/>
                  <w:sz w:val="20"/>
                  <w:szCs w:val="20"/>
                  <w:lang w:eastAsia="ru-RU"/>
                </w:rPr>
                <w:t>Деятельность</w:t>
              </w:r>
            </w:hyperlink>
            <w:r w:rsidR="00434B96" w:rsidRPr="00434B96">
              <w:rPr>
                <w:rFonts w:ascii="Times New Roman" w:eastAsia="Times New Roman" w:hAnsi="Times New Roman" w:cs="Times New Roman"/>
                <w:bCs/>
                <w:color w:val="0000FF"/>
                <w:sz w:val="20"/>
                <w:szCs w:val="20"/>
                <w:lang w:eastAsia="ru-RU"/>
              </w:rPr>
              <w:t xml:space="preserve"> в области гидрометеорологии и в смежных с ней областях (за исключением указанной деятельности, осуществляемой в ходе инженерных изысканий, выполняемых для подготовки проектной документации, строительства, реконструкции объектов капитального строительства)</w:t>
            </w:r>
          </w:p>
          <w:p w:rsidR="00434B96" w:rsidRPr="00434B96" w:rsidRDefault="00434B96" w:rsidP="00434B96">
            <w:pPr>
              <w:autoSpaceDE w:val="0"/>
              <w:autoSpaceDN w:val="0"/>
              <w:adjustRightInd w:val="0"/>
              <w:spacing w:after="0" w:line="240" w:lineRule="auto"/>
              <w:jc w:val="both"/>
              <w:outlineLvl w:val="1"/>
              <w:rPr>
                <w:rFonts w:ascii="Times New Roman" w:eastAsia="Times New Roman" w:hAnsi="Times New Roman" w:cs="Times New Roman"/>
                <w:b/>
                <w:color w:val="0000FF"/>
                <w:lang w:eastAsia="ru-RU"/>
              </w:rPr>
            </w:pPr>
          </w:p>
          <w:p w:rsidR="00434B96" w:rsidRPr="00434B96" w:rsidRDefault="00434B96" w:rsidP="00434B96">
            <w:pPr>
              <w:autoSpaceDE w:val="0"/>
              <w:autoSpaceDN w:val="0"/>
              <w:adjustRightInd w:val="0"/>
              <w:spacing w:after="0" w:line="240" w:lineRule="auto"/>
              <w:jc w:val="center"/>
              <w:outlineLvl w:val="1"/>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0000FF"/>
                <w:sz w:val="20"/>
                <w:szCs w:val="20"/>
                <w:lang w:eastAsia="ru-RU"/>
              </w:rPr>
              <w:t>В связи с изданием нового Перечня, в частности,</w:t>
            </w:r>
            <w:r w:rsidRPr="00434B96">
              <w:rPr>
                <w:rFonts w:ascii="Times New Roman" w:eastAsia="Times New Roman" w:hAnsi="Times New Roman" w:cs="Times New Roman"/>
                <w:b/>
                <w:color w:val="FF0000"/>
                <w:sz w:val="20"/>
                <w:szCs w:val="20"/>
                <w:lang w:eastAsia="ru-RU"/>
              </w:rPr>
              <w:t xml:space="preserve"> </w:t>
            </w:r>
          </w:p>
          <w:p w:rsidR="00434B96" w:rsidRPr="00434B96" w:rsidRDefault="00434B96" w:rsidP="00434B96">
            <w:pPr>
              <w:autoSpaceDE w:val="0"/>
              <w:autoSpaceDN w:val="0"/>
              <w:adjustRightInd w:val="0"/>
              <w:spacing w:after="0" w:line="240" w:lineRule="auto"/>
              <w:jc w:val="center"/>
              <w:outlineLvl w:val="1"/>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признаны утратившими силу следующие акты Правительства РФ:</w:t>
            </w:r>
          </w:p>
          <w:p w:rsidR="00434B96" w:rsidRPr="00434B96" w:rsidRDefault="00434B96" w:rsidP="00434B96">
            <w:pPr>
              <w:autoSpaceDE w:val="0"/>
              <w:autoSpaceDN w:val="0"/>
              <w:adjustRightInd w:val="0"/>
              <w:spacing w:after="0" w:line="240" w:lineRule="auto"/>
              <w:jc w:val="center"/>
              <w:outlineLvl w:val="1"/>
              <w:rPr>
                <w:rFonts w:ascii="Times New Roman" w:eastAsia="Times New Roman" w:hAnsi="Times New Roman" w:cs="Times New Roman"/>
                <w:b/>
                <w:color w:val="FF0000"/>
                <w:sz w:val="20"/>
                <w:szCs w:val="20"/>
                <w:lang w:eastAsia="ru-RU"/>
              </w:rPr>
            </w:pPr>
          </w:p>
          <w:p w:rsidR="00434B96" w:rsidRPr="00434B96" w:rsidRDefault="00434B96" w:rsidP="00434B96">
            <w:pPr>
              <w:autoSpaceDE w:val="0"/>
              <w:autoSpaceDN w:val="0"/>
              <w:adjustRightInd w:val="0"/>
              <w:spacing w:after="0" w:line="240" w:lineRule="auto"/>
              <w:jc w:val="both"/>
              <w:outlineLvl w:val="1"/>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lang w:eastAsia="ru-RU"/>
              </w:rPr>
              <w:t xml:space="preserve">       -  </w:t>
            </w:r>
            <w:r w:rsidRPr="00434B96">
              <w:rPr>
                <w:rFonts w:ascii="Times New Roman" w:eastAsia="Times New Roman" w:hAnsi="Times New Roman" w:cs="Times New Roman"/>
                <w:b/>
                <w:color w:val="FF0000"/>
                <w:sz w:val="20"/>
                <w:szCs w:val="20"/>
                <w:lang w:eastAsia="ru-RU"/>
              </w:rPr>
              <w:t>Постановление</w:t>
            </w:r>
            <w:r w:rsidRPr="00434B96">
              <w:rPr>
                <w:rFonts w:ascii="Times New Roman" w:eastAsia="Times New Roman" w:hAnsi="Times New Roman" w:cs="Times New Roman"/>
                <w:color w:val="FF0000"/>
                <w:sz w:val="20"/>
                <w:szCs w:val="20"/>
                <w:lang w:eastAsia="ru-RU"/>
              </w:rPr>
              <w:t xml:space="preserve"> Правительства Российской Федерации </w:t>
            </w:r>
            <w:r w:rsidRPr="00434B96">
              <w:rPr>
                <w:rFonts w:ascii="Times New Roman" w:eastAsia="Times New Roman" w:hAnsi="Times New Roman" w:cs="Times New Roman"/>
                <w:b/>
                <w:color w:val="FF0000"/>
                <w:sz w:val="20"/>
                <w:szCs w:val="20"/>
                <w:lang w:eastAsia="ru-RU"/>
              </w:rPr>
              <w:t>от 26 января 2006</w:t>
            </w:r>
            <w:r w:rsidRPr="00434B96">
              <w:rPr>
                <w:rFonts w:ascii="Times New Roman" w:eastAsia="Times New Roman" w:hAnsi="Times New Roman" w:cs="Times New Roman"/>
                <w:color w:val="FF0000"/>
                <w:sz w:val="20"/>
                <w:szCs w:val="20"/>
                <w:lang w:eastAsia="ru-RU"/>
              </w:rPr>
              <w:t xml:space="preserve"> г. </w:t>
            </w:r>
            <w:r w:rsidRPr="00434B96">
              <w:rPr>
                <w:rFonts w:ascii="Times New Roman" w:eastAsia="Times New Roman" w:hAnsi="Times New Roman" w:cs="Times New Roman"/>
                <w:b/>
                <w:color w:val="FF0000"/>
                <w:sz w:val="20"/>
                <w:szCs w:val="20"/>
                <w:lang w:eastAsia="ru-RU"/>
              </w:rPr>
              <w:t>N 45</w:t>
            </w:r>
            <w:r w:rsidRPr="00434B96">
              <w:rPr>
                <w:rFonts w:ascii="Times New Roman" w:eastAsia="Times New Roman" w:hAnsi="Times New Roman" w:cs="Times New Roman"/>
                <w:color w:val="FF0000"/>
                <w:sz w:val="20"/>
                <w:szCs w:val="20"/>
                <w:lang w:eastAsia="ru-RU"/>
              </w:rPr>
              <w:t xml:space="preserve"> «Об организации лицензирования отдельных видов деятельности» (Собрание законодательства Российской Федерации, 2006, N 6, ст. 700).</w:t>
            </w:r>
          </w:p>
          <w:p w:rsidR="00434B96" w:rsidRPr="00434B96" w:rsidRDefault="00434B96" w:rsidP="00434B96">
            <w:pPr>
              <w:autoSpaceDE w:val="0"/>
              <w:autoSpaceDN w:val="0"/>
              <w:adjustRightInd w:val="0"/>
              <w:spacing w:after="0" w:line="240" w:lineRule="auto"/>
              <w:jc w:val="both"/>
              <w:outlineLvl w:val="1"/>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xml:space="preserve">       - </w:t>
            </w:r>
            <w:r w:rsidRPr="00434B96">
              <w:rPr>
                <w:rFonts w:ascii="Times New Roman" w:eastAsia="Times New Roman" w:hAnsi="Times New Roman" w:cs="Times New Roman"/>
                <w:b/>
                <w:color w:val="FF0000"/>
                <w:sz w:val="20"/>
                <w:szCs w:val="20"/>
                <w:lang w:eastAsia="ru-RU"/>
              </w:rPr>
              <w:t>Пункт 1</w:t>
            </w:r>
            <w:r w:rsidRPr="00434B96">
              <w:rPr>
                <w:rFonts w:ascii="Times New Roman" w:eastAsia="Times New Roman" w:hAnsi="Times New Roman" w:cs="Times New Roman"/>
                <w:color w:val="FF0000"/>
                <w:sz w:val="20"/>
                <w:szCs w:val="20"/>
                <w:lang w:eastAsia="ru-RU"/>
              </w:rPr>
              <w:t xml:space="preserve"> Постановления Правительства Российской Федерации </w:t>
            </w:r>
            <w:r w:rsidRPr="00434B96">
              <w:rPr>
                <w:rFonts w:ascii="Times New Roman" w:eastAsia="Times New Roman" w:hAnsi="Times New Roman" w:cs="Times New Roman"/>
                <w:b/>
                <w:color w:val="FF0000"/>
                <w:sz w:val="20"/>
                <w:szCs w:val="20"/>
                <w:lang w:eastAsia="ru-RU"/>
              </w:rPr>
              <w:t>от 5 мая 2007 г. N 269</w:t>
            </w:r>
            <w:r w:rsidRPr="00434B96">
              <w:rPr>
                <w:rFonts w:ascii="Times New Roman" w:eastAsia="Times New Roman" w:hAnsi="Times New Roman" w:cs="Times New Roman"/>
                <w:color w:val="FF0000"/>
                <w:sz w:val="20"/>
                <w:szCs w:val="20"/>
                <w:lang w:eastAsia="ru-RU"/>
              </w:rPr>
              <w:t xml:space="preserve"> «О внесении изменений в Постановления Правительства Российской Федерации от 26 января 2006 г. N 45 и от 25 октября 2006 г. N 625» (Собрание законодательства Российской Федерации, 2007, N 20, ст. 2433).</w:t>
            </w:r>
          </w:p>
          <w:p w:rsidR="00434B96" w:rsidRPr="00434B96" w:rsidRDefault="00434B96" w:rsidP="00434B96">
            <w:pPr>
              <w:autoSpaceDE w:val="0"/>
              <w:autoSpaceDN w:val="0"/>
              <w:adjustRightInd w:val="0"/>
              <w:spacing w:after="0" w:line="240" w:lineRule="auto"/>
              <w:jc w:val="both"/>
              <w:outlineLvl w:val="1"/>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xml:space="preserve">        -  </w:t>
            </w:r>
            <w:r w:rsidRPr="00434B96">
              <w:rPr>
                <w:rFonts w:ascii="Times New Roman" w:eastAsia="Times New Roman" w:hAnsi="Times New Roman" w:cs="Times New Roman"/>
                <w:b/>
                <w:color w:val="FF0000"/>
                <w:sz w:val="20"/>
                <w:szCs w:val="20"/>
                <w:lang w:eastAsia="ru-RU"/>
              </w:rPr>
              <w:t xml:space="preserve">Постановление </w:t>
            </w:r>
            <w:r w:rsidRPr="00434B96">
              <w:rPr>
                <w:rFonts w:ascii="Times New Roman" w:eastAsia="Times New Roman" w:hAnsi="Times New Roman" w:cs="Times New Roman"/>
                <w:color w:val="FF0000"/>
                <w:sz w:val="20"/>
                <w:szCs w:val="20"/>
                <w:lang w:eastAsia="ru-RU"/>
              </w:rPr>
              <w:t xml:space="preserve">Правительства Российской Федерации </w:t>
            </w:r>
            <w:r w:rsidRPr="00434B96">
              <w:rPr>
                <w:rFonts w:ascii="Times New Roman" w:eastAsia="Times New Roman" w:hAnsi="Times New Roman" w:cs="Times New Roman"/>
                <w:b/>
                <w:color w:val="FF0000"/>
                <w:sz w:val="20"/>
                <w:szCs w:val="20"/>
                <w:lang w:eastAsia="ru-RU"/>
              </w:rPr>
              <w:t>от 3 сентября 2007 г. N 556</w:t>
            </w:r>
            <w:r w:rsidRPr="00434B96">
              <w:rPr>
                <w:rFonts w:ascii="Times New Roman" w:eastAsia="Times New Roman" w:hAnsi="Times New Roman" w:cs="Times New Roman"/>
                <w:color w:val="FF0000"/>
                <w:sz w:val="20"/>
                <w:szCs w:val="20"/>
                <w:lang w:eastAsia="ru-RU"/>
              </w:rPr>
              <w:t xml:space="preserve"> «О внесении изменений в перечень федеральных органов исполнительной власти, осуществляющих лицензирование» (Собрание законодательства Российской Федерации, 2007, N 37, ст. 4453).</w:t>
            </w:r>
          </w:p>
          <w:p w:rsidR="00434B96" w:rsidRPr="00434B96" w:rsidRDefault="00434B96" w:rsidP="00434B96">
            <w:pPr>
              <w:autoSpaceDE w:val="0"/>
              <w:autoSpaceDN w:val="0"/>
              <w:adjustRightInd w:val="0"/>
              <w:spacing w:after="0" w:line="240" w:lineRule="auto"/>
              <w:jc w:val="both"/>
              <w:outlineLvl w:val="1"/>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xml:space="preserve">      -  </w:t>
            </w:r>
            <w:r w:rsidRPr="00434B96">
              <w:rPr>
                <w:rFonts w:ascii="Times New Roman" w:eastAsia="Times New Roman" w:hAnsi="Times New Roman" w:cs="Times New Roman"/>
                <w:b/>
                <w:color w:val="FF0000"/>
                <w:sz w:val="20"/>
                <w:szCs w:val="20"/>
                <w:lang w:eastAsia="ru-RU"/>
              </w:rPr>
              <w:t>Пункт 6 изменений</w:t>
            </w:r>
            <w:r w:rsidRPr="00434B96">
              <w:rPr>
                <w:rFonts w:ascii="Times New Roman" w:eastAsia="Times New Roman" w:hAnsi="Times New Roman" w:cs="Times New Roman"/>
                <w:color w:val="FF0000"/>
                <w:sz w:val="20"/>
                <w:szCs w:val="20"/>
                <w:lang w:eastAsia="ru-RU"/>
              </w:rPr>
              <w:t xml:space="preserve">, которые вносятся в акты Правительства Российской Федерации по вопросам деятельности Федеральной службы по надзору в сфере массовых коммуникаций, связи и охраны культурного наследия, утвержденных </w:t>
            </w:r>
            <w:r w:rsidRPr="00434B96">
              <w:rPr>
                <w:rFonts w:ascii="Times New Roman" w:eastAsia="Times New Roman" w:hAnsi="Times New Roman" w:cs="Times New Roman"/>
                <w:b/>
                <w:color w:val="FF0000"/>
                <w:sz w:val="20"/>
                <w:szCs w:val="20"/>
                <w:lang w:eastAsia="ru-RU"/>
              </w:rPr>
              <w:t>Постановлением</w:t>
            </w:r>
            <w:r w:rsidRPr="00434B96">
              <w:rPr>
                <w:rFonts w:ascii="Times New Roman" w:eastAsia="Times New Roman" w:hAnsi="Times New Roman" w:cs="Times New Roman"/>
                <w:color w:val="FF0000"/>
                <w:sz w:val="20"/>
                <w:szCs w:val="20"/>
                <w:lang w:eastAsia="ru-RU"/>
              </w:rPr>
              <w:t xml:space="preserve"> Правительства Российской Федерации </w:t>
            </w:r>
            <w:r w:rsidRPr="00434B96">
              <w:rPr>
                <w:rFonts w:ascii="Times New Roman" w:eastAsia="Times New Roman" w:hAnsi="Times New Roman" w:cs="Times New Roman"/>
                <w:b/>
                <w:color w:val="FF0000"/>
                <w:sz w:val="20"/>
                <w:szCs w:val="20"/>
                <w:lang w:eastAsia="ru-RU"/>
              </w:rPr>
              <w:t>от 2 октября 2007 г. N 634</w:t>
            </w:r>
            <w:r w:rsidRPr="00434B96">
              <w:rPr>
                <w:rFonts w:ascii="Times New Roman" w:eastAsia="Times New Roman" w:hAnsi="Times New Roman" w:cs="Times New Roman"/>
                <w:color w:val="FF0000"/>
                <w:sz w:val="20"/>
                <w:szCs w:val="20"/>
                <w:lang w:eastAsia="ru-RU"/>
              </w:rPr>
              <w:t xml:space="preserve"> (Собрание законодательства Российской Федерации, 2007, N 41, ст. 4902).</w:t>
            </w:r>
          </w:p>
          <w:p w:rsidR="00434B96" w:rsidRPr="00434B96" w:rsidRDefault="00434B96" w:rsidP="00434B96">
            <w:pPr>
              <w:autoSpaceDE w:val="0"/>
              <w:autoSpaceDN w:val="0"/>
              <w:adjustRightInd w:val="0"/>
              <w:spacing w:after="0" w:line="240" w:lineRule="auto"/>
              <w:jc w:val="both"/>
              <w:outlineLvl w:val="1"/>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xml:space="preserve">      -  </w:t>
            </w:r>
            <w:r w:rsidRPr="00434B96">
              <w:rPr>
                <w:rFonts w:ascii="Times New Roman" w:eastAsia="Times New Roman" w:hAnsi="Times New Roman" w:cs="Times New Roman"/>
                <w:b/>
                <w:color w:val="FF0000"/>
                <w:sz w:val="20"/>
                <w:szCs w:val="20"/>
                <w:lang w:eastAsia="ru-RU"/>
              </w:rPr>
              <w:t xml:space="preserve">Пункт 1 </w:t>
            </w:r>
            <w:r w:rsidRPr="00434B96">
              <w:rPr>
                <w:rFonts w:ascii="Times New Roman" w:eastAsia="Times New Roman" w:hAnsi="Times New Roman" w:cs="Times New Roman"/>
                <w:color w:val="FF0000"/>
                <w:sz w:val="20"/>
                <w:szCs w:val="20"/>
                <w:lang w:eastAsia="ru-RU"/>
              </w:rPr>
              <w:t xml:space="preserve">изменений, которые вносятся в акты Правительства Российской Федерации по вопросам лицензирования отдельных видов деятельности, утвержденных </w:t>
            </w:r>
            <w:r w:rsidRPr="00434B96">
              <w:rPr>
                <w:rFonts w:ascii="Times New Roman" w:eastAsia="Times New Roman" w:hAnsi="Times New Roman" w:cs="Times New Roman"/>
                <w:b/>
                <w:color w:val="FF0000"/>
                <w:sz w:val="20"/>
                <w:szCs w:val="20"/>
                <w:lang w:eastAsia="ru-RU"/>
              </w:rPr>
              <w:t>Постановлением</w:t>
            </w:r>
            <w:r w:rsidRPr="00434B96">
              <w:rPr>
                <w:rFonts w:ascii="Times New Roman" w:eastAsia="Times New Roman" w:hAnsi="Times New Roman" w:cs="Times New Roman"/>
                <w:color w:val="FF0000"/>
                <w:sz w:val="20"/>
                <w:szCs w:val="20"/>
                <w:lang w:eastAsia="ru-RU"/>
              </w:rPr>
              <w:t xml:space="preserve"> Правительства Российской Федерации </w:t>
            </w:r>
            <w:r w:rsidRPr="00434B96">
              <w:rPr>
                <w:rFonts w:ascii="Times New Roman" w:eastAsia="Times New Roman" w:hAnsi="Times New Roman" w:cs="Times New Roman"/>
                <w:b/>
                <w:color w:val="FF0000"/>
                <w:sz w:val="20"/>
                <w:szCs w:val="20"/>
                <w:lang w:eastAsia="ru-RU"/>
              </w:rPr>
              <w:t>от 7 апреля 2008 г. N 241</w:t>
            </w:r>
            <w:r w:rsidRPr="00434B96">
              <w:rPr>
                <w:rFonts w:ascii="Times New Roman" w:eastAsia="Times New Roman" w:hAnsi="Times New Roman" w:cs="Times New Roman"/>
                <w:color w:val="FF0000"/>
                <w:sz w:val="20"/>
                <w:szCs w:val="20"/>
                <w:lang w:eastAsia="ru-RU"/>
              </w:rPr>
              <w:t xml:space="preserve"> (Собрание законодательства Российской Федерации, 2008, N 15, ст. 1551).</w:t>
            </w:r>
          </w:p>
          <w:p w:rsidR="00434B96" w:rsidRPr="00434B96" w:rsidRDefault="00434B96" w:rsidP="00434B96">
            <w:pPr>
              <w:autoSpaceDE w:val="0"/>
              <w:autoSpaceDN w:val="0"/>
              <w:adjustRightInd w:val="0"/>
              <w:spacing w:after="0" w:line="240" w:lineRule="auto"/>
              <w:jc w:val="both"/>
              <w:outlineLvl w:val="1"/>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xml:space="preserve">       -  </w:t>
            </w:r>
            <w:r w:rsidRPr="00434B96">
              <w:rPr>
                <w:rFonts w:ascii="Times New Roman" w:eastAsia="Times New Roman" w:hAnsi="Times New Roman" w:cs="Times New Roman"/>
                <w:b/>
                <w:color w:val="FF0000"/>
                <w:sz w:val="20"/>
                <w:szCs w:val="20"/>
                <w:lang w:eastAsia="ru-RU"/>
              </w:rPr>
              <w:t xml:space="preserve">Постановление </w:t>
            </w:r>
            <w:r w:rsidRPr="00434B96">
              <w:rPr>
                <w:rFonts w:ascii="Times New Roman" w:eastAsia="Times New Roman" w:hAnsi="Times New Roman" w:cs="Times New Roman"/>
                <w:color w:val="FF0000"/>
                <w:sz w:val="20"/>
                <w:szCs w:val="20"/>
                <w:lang w:eastAsia="ru-RU"/>
              </w:rPr>
              <w:t xml:space="preserve">Правительства Российской Федерации </w:t>
            </w:r>
            <w:r w:rsidRPr="00434B96">
              <w:rPr>
                <w:rFonts w:ascii="Times New Roman" w:eastAsia="Times New Roman" w:hAnsi="Times New Roman" w:cs="Times New Roman"/>
                <w:b/>
                <w:color w:val="FF0000"/>
                <w:sz w:val="20"/>
                <w:szCs w:val="20"/>
                <w:lang w:eastAsia="ru-RU"/>
              </w:rPr>
              <w:t>от 12 июня 2008 г. N 452</w:t>
            </w:r>
            <w:r w:rsidRPr="00434B96">
              <w:rPr>
                <w:rFonts w:ascii="Times New Roman" w:eastAsia="Times New Roman" w:hAnsi="Times New Roman" w:cs="Times New Roman"/>
                <w:color w:val="FF0000"/>
                <w:sz w:val="20"/>
                <w:szCs w:val="20"/>
                <w:lang w:eastAsia="ru-RU"/>
              </w:rPr>
              <w:t xml:space="preserve"> «О внесении изменений в перечень федеральных органов исполнительной власти, осуществляющих лицензирование» (Собрание законодательства Российской Федерации, 2008, N 24, ст. 2872).</w:t>
            </w:r>
            <w:r w:rsidRPr="00434B96">
              <w:rPr>
                <w:rFonts w:ascii="Times New Roman" w:eastAsia="Times New Roman" w:hAnsi="Times New Roman" w:cs="Times New Roman"/>
                <w:color w:val="FF0000"/>
                <w:sz w:val="20"/>
                <w:szCs w:val="20"/>
                <w:lang w:eastAsia="ru-RU"/>
              </w:rPr>
              <w:cr/>
              <w:t xml:space="preserve">       -   </w:t>
            </w:r>
            <w:r w:rsidRPr="00434B96">
              <w:rPr>
                <w:rFonts w:ascii="Times New Roman" w:eastAsia="Times New Roman" w:hAnsi="Times New Roman" w:cs="Times New Roman"/>
                <w:b/>
                <w:color w:val="FF0000"/>
                <w:sz w:val="20"/>
                <w:szCs w:val="20"/>
                <w:lang w:eastAsia="ru-RU"/>
              </w:rPr>
              <w:t>Пункт 1</w:t>
            </w:r>
            <w:r w:rsidRPr="00434B96">
              <w:rPr>
                <w:rFonts w:ascii="Times New Roman" w:eastAsia="Times New Roman" w:hAnsi="Times New Roman" w:cs="Times New Roman"/>
                <w:color w:val="FF0000"/>
                <w:sz w:val="20"/>
                <w:szCs w:val="20"/>
                <w:lang w:eastAsia="ru-RU"/>
              </w:rPr>
              <w:t xml:space="preserve"> </w:t>
            </w:r>
            <w:r w:rsidRPr="00434B96">
              <w:rPr>
                <w:rFonts w:ascii="Times New Roman" w:eastAsia="Times New Roman" w:hAnsi="Times New Roman" w:cs="Times New Roman"/>
                <w:b/>
                <w:color w:val="FF0000"/>
                <w:sz w:val="20"/>
                <w:szCs w:val="20"/>
                <w:lang w:eastAsia="ru-RU"/>
              </w:rPr>
              <w:t xml:space="preserve">Постановления </w:t>
            </w:r>
            <w:r w:rsidRPr="00434B96">
              <w:rPr>
                <w:rFonts w:ascii="Times New Roman" w:eastAsia="Times New Roman" w:hAnsi="Times New Roman" w:cs="Times New Roman"/>
                <w:color w:val="FF0000"/>
                <w:sz w:val="20"/>
                <w:szCs w:val="20"/>
                <w:lang w:eastAsia="ru-RU"/>
              </w:rPr>
              <w:t xml:space="preserve">Правительства Российской Федерации </w:t>
            </w:r>
            <w:r w:rsidRPr="00434B96">
              <w:rPr>
                <w:rFonts w:ascii="Times New Roman" w:eastAsia="Times New Roman" w:hAnsi="Times New Roman" w:cs="Times New Roman"/>
                <w:b/>
                <w:color w:val="FF0000"/>
                <w:sz w:val="20"/>
                <w:szCs w:val="20"/>
                <w:lang w:eastAsia="ru-RU"/>
              </w:rPr>
              <w:t>от 27 июня 2008 г. N 478</w:t>
            </w:r>
            <w:r w:rsidRPr="00434B96">
              <w:rPr>
                <w:rFonts w:ascii="Times New Roman" w:eastAsia="Times New Roman" w:hAnsi="Times New Roman" w:cs="Times New Roman"/>
                <w:color w:val="FF0000"/>
                <w:sz w:val="20"/>
                <w:szCs w:val="20"/>
                <w:lang w:eastAsia="ru-RU"/>
              </w:rPr>
              <w:t xml:space="preserve"> «О внесении изменений в Постановления Правительства Российской Федерации от 26 января 2006 г. N 45 и от 23 июня 2007 г. N 397» (Собрание законодательства Российской Федерации, 2008, N 27, ст. 3283).</w:t>
            </w:r>
          </w:p>
          <w:p w:rsidR="00434B96" w:rsidRPr="00434B96" w:rsidRDefault="00434B96" w:rsidP="00434B96">
            <w:pPr>
              <w:autoSpaceDE w:val="0"/>
              <w:autoSpaceDN w:val="0"/>
              <w:adjustRightInd w:val="0"/>
              <w:spacing w:after="0" w:line="240" w:lineRule="auto"/>
              <w:jc w:val="both"/>
              <w:outlineLvl w:val="1"/>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xml:space="preserve">        -  </w:t>
            </w:r>
            <w:r w:rsidRPr="00434B96">
              <w:rPr>
                <w:rFonts w:ascii="Times New Roman" w:eastAsia="Times New Roman" w:hAnsi="Times New Roman" w:cs="Times New Roman"/>
                <w:b/>
                <w:color w:val="FF0000"/>
                <w:sz w:val="20"/>
                <w:szCs w:val="20"/>
                <w:lang w:eastAsia="ru-RU"/>
              </w:rPr>
              <w:t>Пункт 2</w:t>
            </w:r>
            <w:r w:rsidRPr="00434B96">
              <w:rPr>
                <w:rFonts w:ascii="Times New Roman" w:eastAsia="Times New Roman" w:hAnsi="Times New Roman" w:cs="Times New Roman"/>
                <w:color w:val="FF0000"/>
                <w:sz w:val="20"/>
                <w:szCs w:val="20"/>
                <w:lang w:eastAsia="ru-RU"/>
              </w:rPr>
              <w:t xml:space="preserve"> </w:t>
            </w:r>
            <w:r w:rsidRPr="00434B96">
              <w:rPr>
                <w:rFonts w:ascii="Times New Roman" w:eastAsia="Times New Roman" w:hAnsi="Times New Roman" w:cs="Times New Roman"/>
                <w:b/>
                <w:color w:val="FF0000"/>
                <w:sz w:val="20"/>
                <w:szCs w:val="20"/>
                <w:lang w:eastAsia="ru-RU"/>
              </w:rPr>
              <w:t>Постановления</w:t>
            </w:r>
            <w:r w:rsidRPr="00434B96">
              <w:rPr>
                <w:rFonts w:ascii="Times New Roman" w:eastAsia="Times New Roman" w:hAnsi="Times New Roman" w:cs="Times New Roman"/>
                <w:color w:val="FF0000"/>
                <w:sz w:val="20"/>
                <w:szCs w:val="20"/>
                <w:lang w:eastAsia="ru-RU"/>
              </w:rPr>
              <w:t xml:space="preserve"> Правительства Российской Федерации </w:t>
            </w:r>
            <w:r w:rsidRPr="00434B96">
              <w:rPr>
                <w:rFonts w:ascii="Times New Roman" w:eastAsia="Times New Roman" w:hAnsi="Times New Roman" w:cs="Times New Roman"/>
                <w:b/>
                <w:color w:val="FF0000"/>
                <w:sz w:val="20"/>
                <w:szCs w:val="20"/>
                <w:lang w:eastAsia="ru-RU"/>
              </w:rPr>
              <w:t xml:space="preserve">от 12 августа 2008 г. N 599 </w:t>
            </w:r>
            <w:r w:rsidRPr="00434B96">
              <w:rPr>
                <w:rFonts w:ascii="Times New Roman" w:eastAsia="Times New Roman" w:hAnsi="Times New Roman" w:cs="Times New Roman"/>
                <w:color w:val="FF0000"/>
                <w:sz w:val="20"/>
                <w:szCs w:val="20"/>
                <w:lang w:eastAsia="ru-RU"/>
              </w:rPr>
              <w:t>«Об утверждении Положения о лицензировании эксплуатации взрывопожароопасных производственных объектов» (Собрание законодательства Российской Федерации, 2008, N 33, ст. 3862).</w:t>
            </w:r>
          </w:p>
          <w:p w:rsidR="00434B96" w:rsidRPr="00434B96" w:rsidRDefault="00434B96" w:rsidP="00434B96">
            <w:pPr>
              <w:autoSpaceDE w:val="0"/>
              <w:autoSpaceDN w:val="0"/>
              <w:adjustRightInd w:val="0"/>
              <w:spacing w:after="0" w:line="240" w:lineRule="auto"/>
              <w:jc w:val="both"/>
              <w:outlineLvl w:val="1"/>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xml:space="preserve">       -   </w:t>
            </w:r>
            <w:r w:rsidRPr="00434B96">
              <w:rPr>
                <w:rFonts w:ascii="Times New Roman" w:eastAsia="Times New Roman" w:hAnsi="Times New Roman" w:cs="Times New Roman"/>
                <w:b/>
                <w:color w:val="FF0000"/>
                <w:sz w:val="20"/>
                <w:szCs w:val="20"/>
                <w:lang w:eastAsia="ru-RU"/>
              </w:rPr>
              <w:t>Пункт 12</w:t>
            </w:r>
            <w:r w:rsidRPr="00434B96">
              <w:rPr>
                <w:rFonts w:ascii="Times New Roman" w:eastAsia="Times New Roman" w:hAnsi="Times New Roman" w:cs="Times New Roman"/>
                <w:color w:val="FF0000"/>
                <w:sz w:val="20"/>
                <w:szCs w:val="20"/>
                <w:lang w:eastAsia="ru-RU"/>
              </w:rPr>
              <w:t xml:space="preserve"> изменений, которые вносятся в акты Правительства Российской Федерации, утвержденных </w:t>
            </w:r>
            <w:r w:rsidRPr="00434B96">
              <w:rPr>
                <w:rFonts w:ascii="Times New Roman" w:eastAsia="Times New Roman" w:hAnsi="Times New Roman" w:cs="Times New Roman"/>
                <w:b/>
                <w:color w:val="FF0000"/>
                <w:sz w:val="20"/>
                <w:szCs w:val="20"/>
                <w:lang w:eastAsia="ru-RU"/>
              </w:rPr>
              <w:t xml:space="preserve">Постановлением </w:t>
            </w:r>
            <w:r w:rsidRPr="00434B96">
              <w:rPr>
                <w:rFonts w:ascii="Times New Roman" w:eastAsia="Times New Roman" w:hAnsi="Times New Roman" w:cs="Times New Roman"/>
                <w:color w:val="FF0000"/>
                <w:sz w:val="20"/>
                <w:szCs w:val="20"/>
                <w:lang w:eastAsia="ru-RU"/>
              </w:rPr>
              <w:t xml:space="preserve">Правительства Российской Федерации </w:t>
            </w:r>
            <w:r w:rsidRPr="00434B96">
              <w:rPr>
                <w:rFonts w:ascii="Times New Roman" w:eastAsia="Times New Roman" w:hAnsi="Times New Roman" w:cs="Times New Roman"/>
                <w:b/>
                <w:color w:val="FF0000"/>
                <w:sz w:val="20"/>
                <w:szCs w:val="20"/>
                <w:lang w:eastAsia="ru-RU"/>
              </w:rPr>
              <w:t>от 7 ноября 2008 г. N 821</w:t>
            </w:r>
            <w:r w:rsidRPr="00434B96">
              <w:rPr>
                <w:rFonts w:ascii="Times New Roman" w:eastAsia="Times New Roman" w:hAnsi="Times New Roman" w:cs="Times New Roman"/>
                <w:color w:val="FF0000"/>
                <w:sz w:val="20"/>
                <w:szCs w:val="20"/>
                <w:lang w:eastAsia="ru-RU"/>
              </w:rPr>
              <w:t xml:space="preserve"> (Собрание законодательства Российской Федерации, 2008, N 47, ст. 5481).</w:t>
            </w:r>
          </w:p>
          <w:p w:rsidR="00434B96" w:rsidRPr="00434B96" w:rsidRDefault="00434B96" w:rsidP="00434B96">
            <w:pPr>
              <w:autoSpaceDE w:val="0"/>
              <w:autoSpaceDN w:val="0"/>
              <w:adjustRightInd w:val="0"/>
              <w:spacing w:after="0" w:line="240" w:lineRule="auto"/>
              <w:jc w:val="both"/>
              <w:outlineLvl w:val="1"/>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xml:space="preserve">        -   </w:t>
            </w:r>
            <w:r w:rsidRPr="00434B96">
              <w:rPr>
                <w:rFonts w:ascii="Times New Roman" w:eastAsia="Times New Roman" w:hAnsi="Times New Roman" w:cs="Times New Roman"/>
                <w:b/>
                <w:color w:val="FF0000"/>
                <w:sz w:val="20"/>
                <w:szCs w:val="20"/>
                <w:lang w:eastAsia="ru-RU"/>
              </w:rPr>
              <w:t>Пункт 2</w:t>
            </w:r>
            <w:r w:rsidRPr="00434B96">
              <w:rPr>
                <w:rFonts w:ascii="Times New Roman" w:eastAsia="Times New Roman" w:hAnsi="Times New Roman" w:cs="Times New Roman"/>
                <w:color w:val="FF0000"/>
                <w:sz w:val="20"/>
                <w:szCs w:val="20"/>
                <w:lang w:eastAsia="ru-RU"/>
              </w:rPr>
              <w:t xml:space="preserve"> изменений, которые вносятся в акты Правительства Российской Федерации, касающиеся лицензирования отдельных видов деятельности, утвержденных </w:t>
            </w:r>
            <w:r w:rsidRPr="00434B96">
              <w:rPr>
                <w:rFonts w:ascii="Times New Roman" w:eastAsia="Times New Roman" w:hAnsi="Times New Roman" w:cs="Times New Roman"/>
                <w:b/>
                <w:color w:val="FF0000"/>
                <w:sz w:val="20"/>
                <w:szCs w:val="20"/>
                <w:lang w:eastAsia="ru-RU"/>
              </w:rPr>
              <w:t xml:space="preserve">Постановлением </w:t>
            </w:r>
            <w:r w:rsidRPr="00434B96">
              <w:rPr>
                <w:rFonts w:ascii="Times New Roman" w:eastAsia="Times New Roman" w:hAnsi="Times New Roman" w:cs="Times New Roman"/>
                <w:color w:val="FF0000"/>
                <w:sz w:val="20"/>
                <w:szCs w:val="20"/>
                <w:lang w:eastAsia="ru-RU"/>
              </w:rPr>
              <w:t xml:space="preserve">Правительства Российской Федерации </w:t>
            </w:r>
            <w:r w:rsidRPr="00434B96">
              <w:rPr>
                <w:rFonts w:ascii="Times New Roman" w:eastAsia="Times New Roman" w:hAnsi="Times New Roman" w:cs="Times New Roman"/>
                <w:b/>
                <w:color w:val="FF0000"/>
                <w:sz w:val="20"/>
                <w:szCs w:val="20"/>
                <w:lang w:eastAsia="ru-RU"/>
              </w:rPr>
              <w:t>от 27 января 2009 г. N 50</w:t>
            </w:r>
            <w:r w:rsidRPr="00434B96">
              <w:rPr>
                <w:rFonts w:ascii="Times New Roman" w:eastAsia="Times New Roman" w:hAnsi="Times New Roman" w:cs="Times New Roman"/>
                <w:color w:val="FF0000"/>
                <w:sz w:val="20"/>
                <w:szCs w:val="20"/>
                <w:lang w:eastAsia="ru-RU"/>
              </w:rPr>
              <w:t xml:space="preserve"> (Собрание законодательства Российской Федерации, 2009, N 5, ст. 622).</w:t>
            </w:r>
          </w:p>
          <w:p w:rsidR="00434B96" w:rsidRPr="00434B96" w:rsidRDefault="00434B96" w:rsidP="00434B96">
            <w:pPr>
              <w:autoSpaceDE w:val="0"/>
              <w:autoSpaceDN w:val="0"/>
              <w:adjustRightInd w:val="0"/>
              <w:spacing w:after="0" w:line="240" w:lineRule="auto"/>
              <w:jc w:val="both"/>
              <w:outlineLvl w:val="1"/>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xml:space="preserve">        -    </w:t>
            </w:r>
            <w:r w:rsidRPr="00434B96">
              <w:rPr>
                <w:rFonts w:ascii="Times New Roman" w:eastAsia="Times New Roman" w:hAnsi="Times New Roman" w:cs="Times New Roman"/>
                <w:b/>
                <w:color w:val="FF0000"/>
                <w:sz w:val="20"/>
                <w:szCs w:val="20"/>
                <w:lang w:eastAsia="ru-RU"/>
              </w:rPr>
              <w:t>Пункт 1</w:t>
            </w:r>
            <w:r w:rsidRPr="00434B96">
              <w:rPr>
                <w:rFonts w:ascii="Times New Roman" w:eastAsia="Times New Roman" w:hAnsi="Times New Roman" w:cs="Times New Roman"/>
                <w:color w:val="FF0000"/>
                <w:sz w:val="20"/>
                <w:szCs w:val="20"/>
                <w:lang w:eastAsia="ru-RU"/>
              </w:rPr>
              <w:t xml:space="preserve"> </w:t>
            </w:r>
            <w:r w:rsidRPr="00434B96">
              <w:rPr>
                <w:rFonts w:ascii="Times New Roman" w:eastAsia="Times New Roman" w:hAnsi="Times New Roman" w:cs="Times New Roman"/>
                <w:b/>
                <w:color w:val="FF0000"/>
                <w:sz w:val="20"/>
                <w:szCs w:val="20"/>
                <w:lang w:eastAsia="ru-RU"/>
              </w:rPr>
              <w:t xml:space="preserve">Постановления </w:t>
            </w:r>
            <w:r w:rsidRPr="00434B96">
              <w:rPr>
                <w:rFonts w:ascii="Times New Roman" w:eastAsia="Times New Roman" w:hAnsi="Times New Roman" w:cs="Times New Roman"/>
                <w:color w:val="FF0000"/>
                <w:sz w:val="20"/>
                <w:szCs w:val="20"/>
                <w:lang w:eastAsia="ru-RU"/>
              </w:rPr>
              <w:t xml:space="preserve">Правительства Российской Федерации </w:t>
            </w:r>
            <w:r w:rsidRPr="00434B96">
              <w:rPr>
                <w:rFonts w:ascii="Times New Roman" w:eastAsia="Times New Roman" w:hAnsi="Times New Roman" w:cs="Times New Roman"/>
                <w:b/>
                <w:color w:val="FF0000"/>
                <w:sz w:val="20"/>
                <w:szCs w:val="20"/>
                <w:lang w:eastAsia="ru-RU"/>
              </w:rPr>
              <w:t>от 18 мая 2009 г. N 426</w:t>
            </w:r>
            <w:r w:rsidRPr="00434B96">
              <w:rPr>
                <w:rFonts w:ascii="Times New Roman" w:eastAsia="Times New Roman" w:hAnsi="Times New Roman" w:cs="Times New Roman"/>
                <w:color w:val="FF0000"/>
                <w:sz w:val="20"/>
                <w:szCs w:val="20"/>
                <w:lang w:eastAsia="ru-RU"/>
              </w:rPr>
              <w:t xml:space="preserve"> «О внесении изменений в некоторые акты Правительства Российской Федерации по вопросам лицензирования фармацевтической деятельности» (Собрание законодательства Российской Федерации, 2009, N 21, ст. 2575).</w:t>
            </w:r>
          </w:p>
          <w:p w:rsidR="00434B96" w:rsidRPr="00434B96" w:rsidRDefault="00434B96" w:rsidP="00434B96">
            <w:pPr>
              <w:autoSpaceDE w:val="0"/>
              <w:autoSpaceDN w:val="0"/>
              <w:adjustRightInd w:val="0"/>
              <w:spacing w:after="0" w:line="240" w:lineRule="auto"/>
              <w:jc w:val="both"/>
              <w:outlineLvl w:val="1"/>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xml:space="preserve">        -  </w:t>
            </w:r>
            <w:r w:rsidRPr="00434B96">
              <w:rPr>
                <w:rFonts w:ascii="Times New Roman" w:eastAsia="Times New Roman" w:hAnsi="Times New Roman" w:cs="Times New Roman"/>
                <w:b/>
                <w:color w:val="FF0000"/>
                <w:sz w:val="20"/>
                <w:szCs w:val="20"/>
                <w:lang w:eastAsia="ru-RU"/>
              </w:rPr>
              <w:t>Пункт 2</w:t>
            </w:r>
            <w:r w:rsidRPr="00434B96">
              <w:rPr>
                <w:rFonts w:ascii="Times New Roman" w:eastAsia="Times New Roman" w:hAnsi="Times New Roman" w:cs="Times New Roman"/>
                <w:color w:val="FF0000"/>
                <w:sz w:val="20"/>
                <w:szCs w:val="20"/>
                <w:lang w:eastAsia="ru-RU"/>
              </w:rPr>
              <w:t xml:space="preserve"> изменений, которые вносятся в акты Правительства Российской Федерации по вопросу лицензирования деятельности по сбору, использованию, обезвреживанию, транспортировке и размещению отходов I – IV класса опасности, утвержденных </w:t>
            </w:r>
            <w:r w:rsidRPr="00434B96">
              <w:rPr>
                <w:rFonts w:ascii="Times New Roman" w:eastAsia="Times New Roman" w:hAnsi="Times New Roman" w:cs="Times New Roman"/>
                <w:b/>
                <w:color w:val="FF0000"/>
                <w:sz w:val="20"/>
                <w:szCs w:val="20"/>
                <w:lang w:eastAsia="ru-RU"/>
              </w:rPr>
              <w:t>Постановлением</w:t>
            </w:r>
            <w:r w:rsidRPr="00434B96">
              <w:rPr>
                <w:rFonts w:ascii="Times New Roman" w:eastAsia="Times New Roman" w:hAnsi="Times New Roman" w:cs="Times New Roman"/>
                <w:color w:val="FF0000"/>
                <w:sz w:val="20"/>
                <w:szCs w:val="20"/>
                <w:lang w:eastAsia="ru-RU"/>
              </w:rPr>
              <w:t xml:space="preserve"> Правительства Российской Федерации </w:t>
            </w:r>
            <w:r w:rsidRPr="00434B96">
              <w:rPr>
                <w:rFonts w:ascii="Times New Roman" w:eastAsia="Times New Roman" w:hAnsi="Times New Roman" w:cs="Times New Roman"/>
                <w:b/>
                <w:color w:val="FF0000"/>
                <w:sz w:val="20"/>
                <w:szCs w:val="20"/>
                <w:lang w:eastAsia="ru-RU"/>
              </w:rPr>
              <w:t>от 15 июня 2009 г. N 486 (</w:t>
            </w:r>
            <w:r w:rsidRPr="00434B96">
              <w:rPr>
                <w:rFonts w:ascii="Times New Roman" w:eastAsia="Times New Roman" w:hAnsi="Times New Roman" w:cs="Times New Roman"/>
                <w:color w:val="FF0000"/>
                <w:sz w:val="20"/>
                <w:szCs w:val="20"/>
                <w:lang w:eastAsia="ru-RU"/>
              </w:rPr>
              <w:t>Собрание законодательства Российской Федерации, 2009, N 25, ст. 3069).</w:t>
            </w:r>
          </w:p>
          <w:p w:rsidR="00434B96" w:rsidRPr="00434B96" w:rsidRDefault="00434B96" w:rsidP="00434B96">
            <w:pPr>
              <w:autoSpaceDE w:val="0"/>
              <w:autoSpaceDN w:val="0"/>
              <w:adjustRightInd w:val="0"/>
              <w:spacing w:after="0" w:line="240" w:lineRule="auto"/>
              <w:jc w:val="both"/>
              <w:outlineLvl w:val="1"/>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xml:space="preserve">        -   </w:t>
            </w:r>
            <w:r w:rsidRPr="00434B96">
              <w:rPr>
                <w:rFonts w:ascii="Times New Roman" w:eastAsia="Times New Roman" w:hAnsi="Times New Roman" w:cs="Times New Roman"/>
                <w:b/>
                <w:color w:val="FF0000"/>
                <w:sz w:val="20"/>
                <w:szCs w:val="20"/>
                <w:lang w:eastAsia="ru-RU"/>
              </w:rPr>
              <w:t>Пункт 1</w:t>
            </w:r>
            <w:r w:rsidRPr="00434B96">
              <w:rPr>
                <w:rFonts w:ascii="Times New Roman" w:eastAsia="Times New Roman" w:hAnsi="Times New Roman" w:cs="Times New Roman"/>
                <w:color w:val="FF0000"/>
                <w:sz w:val="20"/>
                <w:szCs w:val="20"/>
                <w:lang w:eastAsia="ru-RU"/>
              </w:rPr>
              <w:t xml:space="preserve"> изменений, которые вносятся в акты Правительства Российской Федерации, утвержденных Постановлением Правительства Российской Федерации </w:t>
            </w:r>
            <w:r w:rsidRPr="00434B96">
              <w:rPr>
                <w:rFonts w:ascii="Times New Roman" w:eastAsia="Times New Roman" w:hAnsi="Times New Roman" w:cs="Times New Roman"/>
                <w:b/>
                <w:color w:val="FF0000"/>
                <w:sz w:val="20"/>
                <w:szCs w:val="20"/>
                <w:lang w:eastAsia="ru-RU"/>
              </w:rPr>
              <w:t>от 11 мая 2010 г. N 318</w:t>
            </w:r>
            <w:r w:rsidRPr="00434B96">
              <w:rPr>
                <w:rFonts w:ascii="Times New Roman" w:eastAsia="Times New Roman" w:hAnsi="Times New Roman" w:cs="Times New Roman"/>
                <w:color w:val="FF0000"/>
                <w:sz w:val="20"/>
                <w:szCs w:val="20"/>
                <w:lang w:eastAsia="ru-RU"/>
              </w:rPr>
              <w:t xml:space="preserve"> «Об утверждении Положения о лицензировании деятельности, связанной с производством, переработкой, хранением, реализацией, приобретением и использованием прекурсоров наркотических средств и психотропных веществ, внесенных в Таблицу I Списка IV в соответствии с </w:t>
            </w:r>
            <w:r w:rsidRPr="00434B96">
              <w:rPr>
                <w:rFonts w:ascii="Times New Roman" w:eastAsia="Times New Roman" w:hAnsi="Times New Roman" w:cs="Times New Roman"/>
                <w:b/>
                <w:color w:val="FF0000"/>
                <w:sz w:val="20"/>
                <w:szCs w:val="20"/>
                <w:lang w:eastAsia="ru-RU"/>
              </w:rPr>
              <w:t>Федеральным законом</w:t>
            </w:r>
            <w:r w:rsidRPr="00434B96">
              <w:rPr>
                <w:rFonts w:ascii="Times New Roman" w:eastAsia="Times New Roman" w:hAnsi="Times New Roman" w:cs="Times New Roman"/>
                <w:color w:val="FF0000"/>
                <w:sz w:val="20"/>
                <w:szCs w:val="20"/>
                <w:lang w:eastAsia="ru-RU"/>
              </w:rPr>
              <w:t xml:space="preserve"> «О наркотических средствах и психотропных веществах» (Собрание законодательства Российской Федерации, 2010, N 20, ст. 2473).</w:t>
            </w:r>
          </w:p>
          <w:p w:rsidR="00434B96" w:rsidRPr="00434B96" w:rsidRDefault="00434B96" w:rsidP="00434B96">
            <w:pPr>
              <w:autoSpaceDE w:val="0"/>
              <w:autoSpaceDN w:val="0"/>
              <w:adjustRightInd w:val="0"/>
              <w:spacing w:after="0" w:line="240" w:lineRule="auto"/>
              <w:jc w:val="both"/>
              <w:outlineLvl w:val="1"/>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xml:space="preserve">         - </w:t>
            </w:r>
            <w:r w:rsidRPr="00434B96">
              <w:rPr>
                <w:rFonts w:ascii="Times New Roman" w:eastAsia="Times New Roman" w:hAnsi="Times New Roman" w:cs="Times New Roman"/>
                <w:b/>
                <w:color w:val="FF0000"/>
                <w:sz w:val="20"/>
                <w:szCs w:val="20"/>
                <w:lang w:eastAsia="ru-RU"/>
              </w:rPr>
              <w:t xml:space="preserve">Пункт 4 </w:t>
            </w:r>
            <w:r w:rsidRPr="00434B96">
              <w:rPr>
                <w:rFonts w:ascii="Times New Roman" w:eastAsia="Times New Roman" w:hAnsi="Times New Roman" w:cs="Times New Roman"/>
                <w:color w:val="FF0000"/>
                <w:sz w:val="20"/>
                <w:szCs w:val="20"/>
                <w:lang w:eastAsia="ru-RU"/>
              </w:rPr>
              <w:t xml:space="preserve">изменений, которые вносятся в акты Правительства Российской Федерации в связи с принятием Федерального закона «Об обращении лекарственных средств», утвержденных </w:t>
            </w:r>
            <w:r w:rsidRPr="00434B96">
              <w:rPr>
                <w:rFonts w:ascii="Times New Roman" w:eastAsia="Times New Roman" w:hAnsi="Times New Roman" w:cs="Times New Roman"/>
                <w:b/>
                <w:color w:val="FF0000"/>
                <w:sz w:val="20"/>
                <w:szCs w:val="20"/>
                <w:lang w:eastAsia="ru-RU"/>
              </w:rPr>
              <w:t xml:space="preserve">Постановлением </w:t>
            </w:r>
            <w:r w:rsidRPr="00434B96">
              <w:rPr>
                <w:rFonts w:ascii="Times New Roman" w:eastAsia="Times New Roman" w:hAnsi="Times New Roman" w:cs="Times New Roman"/>
                <w:color w:val="FF0000"/>
                <w:sz w:val="20"/>
                <w:szCs w:val="20"/>
                <w:lang w:eastAsia="ru-RU"/>
              </w:rPr>
              <w:t xml:space="preserve">Правительства Российской Федерации </w:t>
            </w:r>
            <w:r w:rsidRPr="00434B96">
              <w:rPr>
                <w:rFonts w:ascii="Times New Roman" w:eastAsia="Times New Roman" w:hAnsi="Times New Roman" w:cs="Times New Roman"/>
                <w:b/>
                <w:color w:val="FF0000"/>
                <w:sz w:val="20"/>
                <w:szCs w:val="20"/>
                <w:lang w:eastAsia="ru-RU"/>
              </w:rPr>
              <w:t>от 20 августа 2010 г. N 650</w:t>
            </w:r>
            <w:r w:rsidRPr="00434B96">
              <w:rPr>
                <w:rFonts w:ascii="Times New Roman" w:eastAsia="Times New Roman" w:hAnsi="Times New Roman" w:cs="Times New Roman"/>
                <w:color w:val="FF0000"/>
                <w:sz w:val="20"/>
                <w:szCs w:val="20"/>
                <w:lang w:eastAsia="ru-RU"/>
              </w:rPr>
              <w:t xml:space="preserve"> (Собрание законодательства Российской Федерации, 2010, N 35, ст. 4574).</w:t>
            </w:r>
          </w:p>
          <w:p w:rsidR="00434B96" w:rsidRPr="00434B96" w:rsidRDefault="00434B96" w:rsidP="00434B96">
            <w:pPr>
              <w:autoSpaceDE w:val="0"/>
              <w:autoSpaceDN w:val="0"/>
              <w:adjustRightInd w:val="0"/>
              <w:spacing w:after="0" w:line="240" w:lineRule="auto"/>
              <w:jc w:val="both"/>
              <w:outlineLvl w:val="1"/>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xml:space="preserve">        -  </w:t>
            </w:r>
            <w:r w:rsidRPr="00434B96">
              <w:rPr>
                <w:rFonts w:ascii="Times New Roman" w:eastAsia="Times New Roman" w:hAnsi="Times New Roman" w:cs="Times New Roman"/>
                <w:b/>
                <w:color w:val="FF0000"/>
                <w:sz w:val="20"/>
                <w:szCs w:val="20"/>
                <w:lang w:eastAsia="ru-RU"/>
              </w:rPr>
              <w:t>Пункт 3</w:t>
            </w:r>
            <w:r w:rsidRPr="00434B96">
              <w:rPr>
                <w:rFonts w:ascii="Times New Roman" w:eastAsia="Times New Roman" w:hAnsi="Times New Roman" w:cs="Times New Roman"/>
                <w:color w:val="FF0000"/>
                <w:sz w:val="20"/>
                <w:szCs w:val="20"/>
                <w:lang w:eastAsia="ru-RU"/>
              </w:rPr>
              <w:t xml:space="preserve"> изменений, которые вносятся в акты Правительства Российской Федерации, утвержденных </w:t>
            </w:r>
            <w:r w:rsidRPr="00434B96">
              <w:rPr>
                <w:rFonts w:ascii="Times New Roman" w:eastAsia="Times New Roman" w:hAnsi="Times New Roman" w:cs="Times New Roman"/>
                <w:b/>
                <w:color w:val="FF0000"/>
                <w:sz w:val="20"/>
                <w:szCs w:val="20"/>
                <w:lang w:eastAsia="ru-RU"/>
              </w:rPr>
              <w:t>Постановлением</w:t>
            </w:r>
            <w:r w:rsidRPr="00434B96">
              <w:rPr>
                <w:rFonts w:ascii="Times New Roman" w:eastAsia="Times New Roman" w:hAnsi="Times New Roman" w:cs="Times New Roman"/>
                <w:color w:val="FF0000"/>
                <w:sz w:val="20"/>
                <w:szCs w:val="20"/>
                <w:lang w:eastAsia="ru-RU"/>
              </w:rPr>
              <w:t xml:space="preserve"> Правительства Российской Федерации </w:t>
            </w:r>
            <w:r w:rsidRPr="00434B96">
              <w:rPr>
                <w:rFonts w:ascii="Times New Roman" w:eastAsia="Times New Roman" w:hAnsi="Times New Roman" w:cs="Times New Roman"/>
                <w:b/>
                <w:color w:val="FF0000"/>
                <w:sz w:val="20"/>
                <w:szCs w:val="20"/>
                <w:lang w:eastAsia="ru-RU"/>
              </w:rPr>
              <w:t>от 2 сентября 2010 г</w:t>
            </w:r>
            <w:r w:rsidRPr="00434B96">
              <w:rPr>
                <w:rFonts w:ascii="Times New Roman" w:eastAsia="Times New Roman" w:hAnsi="Times New Roman" w:cs="Times New Roman"/>
                <w:color w:val="FF0000"/>
                <w:sz w:val="20"/>
                <w:szCs w:val="20"/>
                <w:lang w:eastAsia="ru-RU"/>
              </w:rPr>
              <w:t>. N 659 (Собрание законодательства Российской Федерации, 2010, N 37, ст. 4675).</w:t>
            </w:r>
          </w:p>
          <w:p w:rsidR="00434B96" w:rsidRPr="00434B96" w:rsidRDefault="00434B96" w:rsidP="00434B96">
            <w:pPr>
              <w:autoSpaceDE w:val="0"/>
              <w:autoSpaceDN w:val="0"/>
              <w:adjustRightInd w:val="0"/>
              <w:spacing w:after="0" w:line="240" w:lineRule="auto"/>
              <w:jc w:val="both"/>
              <w:outlineLvl w:val="1"/>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xml:space="preserve">         - </w:t>
            </w:r>
            <w:r w:rsidRPr="00434B96">
              <w:rPr>
                <w:rFonts w:ascii="Times New Roman" w:eastAsia="Times New Roman" w:hAnsi="Times New Roman" w:cs="Times New Roman"/>
                <w:b/>
                <w:color w:val="FF0000"/>
                <w:sz w:val="20"/>
                <w:szCs w:val="20"/>
                <w:lang w:eastAsia="ru-RU"/>
              </w:rPr>
              <w:t>Пункт 4</w:t>
            </w:r>
            <w:r w:rsidRPr="00434B96">
              <w:rPr>
                <w:rFonts w:ascii="Times New Roman" w:eastAsia="Times New Roman" w:hAnsi="Times New Roman" w:cs="Times New Roman"/>
                <w:color w:val="FF0000"/>
                <w:sz w:val="20"/>
                <w:szCs w:val="20"/>
                <w:lang w:eastAsia="ru-RU"/>
              </w:rPr>
              <w:t xml:space="preserve"> изменений, которые вносятся в </w:t>
            </w:r>
            <w:r w:rsidRPr="00434B96">
              <w:rPr>
                <w:rFonts w:ascii="Times New Roman" w:eastAsia="Times New Roman" w:hAnsi="Times New Roman" w:cs="Times New Roman"/>
                <w:b/>
                <w:color w:val="FF0000"/>
                <w:sz w:val="20"/>
                <w:szCs w:val="20"/>
                <w:lang w:eastAsia="ru-RU"/>
              </w:rPr>
              <w:t>Постановления</w:t>
            </w:r>
            <w:r w:rsidRPr="00434B96">
              <w:rPr>
                <w:rFonts w:ascii="Times New Roman" w:eastAsia="Times New Roman" w:hAnsi="Times New Roman" w:cs="Times New Roman"/>
                <w:color w:val="FF0000"/>
                <w:sz w:val="20"/>
                <w:szCs w:val="20"/>
                <w:lang w:eastAsia="ru-RU"/>
              </w:rPr>
              <w:t xml:space="preserve"> Правительства Российской Федерации по вопросам полномочий Министерства природных ресурсов и экологии Российской Федерации, Федеральной службы по надзору в сфере природопользования и Федеральной службы по экологическому, технологическому и атомному надзору, утвержденных </w:t>
            </w:r>
            <w:r w:rsidRPr="00434B96">
              <w:rPr>
                <w:rFonts w:ascii="Times New Roman" w:eastAsia="Times New Roman" w:hAnsi="Times New Roman" w:cs="Times New Roman"/>
                <w:b/>
                <w:color w:val="FF0000"/>
                <w:sz w:val="20"/>
                <w:szCs w:val="20"/>
                <w:lang w:eastAsia="ru-RU"/>
              </w:rPr>
              <w:t xml:space="preserve">Постановлением </w:t>
            </w:r>
            <w:r w:rsidRPr="00434B96">
              <w:rPr>
                <w:rFonts w:ascii="Times New Roman" w:eastAsia="Times New Roman" w:hAnsi="Times New Roman" w:cs="Times New Roman"/>
                <w:color w:val="FF0000"/>
                <w:sz w:val="20"/>
                <w:szCs w:val="20"/>
                <w:lang w:eastAsia="ru-RU"/>
              </w:rPr>
              <w:t xml:space="preserve">Правительства Российской Федерации </w:t>
            </w:r>
            <w:r w:rsidRPr="00434B96">
              <w:rPr>
                <w:rFonts w:ascii="Times New Roman" w:eastAsia="Times New Roman" w:hAnsi="Times New Roman" w:cs="Times New Roman"/>
                <w:b/>
                <w:color w:val="FF0000"/>
                <w:sz w:val="20"/>
                <w:szCs w:val="20"/>
                <w:lang w:eastAsia="ru-RU"/>
              </w:rPr>
              <w:t>от 13 сентября 2010 г. N 717</w:t>
            </w:r>
            <w:r w:rsidRPr="00434B96">
              <w:rPr>
                <w:rFonts w:ascii="Times New Roman" w:eastAsia="Times New Roman" w:hAnsi="Times New Roman" w:cs="Times New Roman"/>
                <w:color w:val="FF0000"/>
                <w:sz w:val="20"/>
                <w:szCs w:val="20"/>
                <w:lang w:eastAsia="ru-RU"/>
              </w:rPr>
              <w:t xml:space="preserve"> (Собрание законодательства Российской Федерации, 2010, N 38, ст. 4835).</w:t>
            </w:r>
          </w:p>
          <w:p w:rsidR="00434B96" w:rsidRPr="00434B96" w:rsidRDefault="00434B96" w:rsidP="00434B96">
            <w:pPr>
              <w:autoSpaceDE w:val="0"/>
              <w:autoSpaceDN w:val="0"/>
              <w:adjustRightInd w:val="0"/>
              <w:spacing w:after="0" w:line="240" w:lineRule="auto"/>
              <w:jc w:val="both"/>
              <w:outlineLvl w:val="1"/>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xml:space="preserve">       -  </w:t>
            </w:r>
            <w:r w:rsidRPr="00434B96">
              <w:rPr>
                <w:rFonts w:ascii="Times New Roman" w:eastAsia="Times New Roman" w:hAnsi="Times New Roman" w:cs="Times New Roman"/>
                <w:b/>
                <w:color w:val="FF0000"/>
                <w:sz w:val="20"/>
                <w:szCs w:val="20"/>
                <w:lang w:eastAsia="ru-RU"/>
              </w:rPr>
              <w:t xml:space="preserve">Пункт 1 </w:t>
            </w:r>
            <w:r w:rsidRPr="00434B96">
              <w:rPr>
                <w:rFonts w:ascii="Times New Roman" w:eastAsia="Times New Roman" w:hAnsi="Times New Roman" w:cs="Times New Roman"/>
                <w:color w:val="FF0000"/>
                <w:sz w:val="20"/>
                <w:szCs w:val="20"/>
                <w:lang w:eastAsia="ru-RU"/>
              </w:rPr>
              <w:t xml:space="preserve">изменений, которые вносятся в акты Правительства Российской Федерации по вопросу осуществления деятельности, связанной с культивированием растений, содержащих наркотические средства или психотропные вещества либо их прекурсоры, утвержденных </w:t>
            </w:r>
            <w:r w:rsidRPr="00434B96">
              <w:rPr>
                <w:rFonts w:ascii="Times New Roman" w:eastAsia="Times New Roman" w:hAnsi="Times New Roman" w:cs="Times New Roman"/>
                <w:b/>
                <w:color w:val="FF0000"/>
                <w:sz w:val="20"/>
                <w:szCs w:val="20"/>
                <w:lang w:eastAsia="ru-RU"/>
              </w:rPr>
              <w:t>Постановлением</w:t>
            </w:r>
            <w:r w:rsidRPr="00434B96">
              <w:rPr>
                <w:rFonts w:ascii="Times New Roman" w:eastAsia="Times New Roman" w:hAnsi="Times New Roman" w:cs="Times New Roman"/>
                <w:color w:val="FF0000"/>
                <w:sz w:val="20"/>
                <w:szCs w:val="20"/>
                <w:lang w:eastAsia="ru-RU"/>
              </w:rPr>
              <w:t xml:space="preserve"> Правительства Российской Федерации </w:t>
            </w:r>
            <w:r w:rsidRPr="00434B96">
              <w:rPr>
                <w:rFonts w:ascii="Times New Roman" w:eastAsia="Times New Roman" w:hAnsi="Times New Roman" w:cs="Times New Roman"/>
                <w:b/>
                <w:color w:val="FF0000"/>
                <w:sz w:val="20"/>
                <w:szCs w:val="20"/>
                <w:lang w:eastAsia="ru-RU"/>
              </w:rPr>
              <w:t>от 30 октября 2010 г. N 881</w:t>
            </w:r>
            <w:r w:rsidRPr="00434B96">
              <w:rPr>
                <w:rFonts w:ascii="Times New Roman" w:eastAsia="Times New Roman" w:hAnsi="Times New Roman" w:cs="Times New Roman"/>
                <w:color w:val="FF0000"/>
                <w:sz w:val="20"/>
                <w:szCs w:val="20"/>
                <w:lang w:eastAsia="ru-RU"/>
              </w:rPr>
              <w:t xml:space="preserve"> (Собрание законодательства Российской Федерации, 2010, N 45, ст. 5863).</w:t>
            </w:r>
          </w:p>
          <w:p w:rsidR="00434B96" w:rsidRPr="00434B96" w:rsidRDefault="00434B96" w:rsidP="00434B96">
            <w:pPr>
              <w:autoSpaceDE w:val="0"/>
              <w:autoSpaceDN w:val="0"/>
              <w:adjustRightInd w:val="0"/>
              <w:spacing w:after="0" w:line="240" w:lineRule="auto"/>
              <w:jc w:val="both"/>
              <w:outlineLvl w:val="1"/>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xml:space="preserve">        -  </w:t>
            </w:r>
            <w:r w:rsidRPr="00434B96">
              <w:rPr>
                <w:rFonts w:ascii="Times New Roman" w:eastAsia="Times New Roman" w:hAnsi="Times New Roman" w:cs="Times New Roman"/>
                <w:b/>
                <w:color w:val="FF0000"/>
                <w:sz w:val="20"/>
                <w:szCs w:val="20"/>
                <w:lang w:eastAsia="ru-RU"/>
              </w:rPr>
              <w:t>Пункт 1</w:t>
            </w:r>
            <w:r w:rsidRPr="00434B96">
              <w:rPr>
                <w:rFonts w:ascii="Times New Roman" w:eastAsia="Times New Roman" w:hAnsi="Times New Roman" w:cs="Times New Roman"/>
                <w:color w:val="FF0000"/>
                <w:sz w:val="20"/>
                <w:szCs w:val="20"/>
                <w:lang w:eastAsia="ru-RU"/>
              </w:rPr>
              <w:t xml:space="preserve"> изменений, которые вносятся в акты Правительства Российской Федерации, утвержденных </w:t>
            </w:r>
            <w:r w:rsidRPr="00434B96">
              <w:rPr>
                <w:rFonts w:ascii="Times New Roman" w:eastAsia="Times New Roman" w:hAnsi="Times New Roman" w:cs="Times New Roman"/>
                <w:b/>
                <w:color w:val="FF0000"/>
                <w:sz w:val="20"/>
                <w:szCs w:val="20"/>
                <w:lang w:eastAsia="ru-RU"/>
              </w:rPr>
              <w:t>Постановлением</w:t>
            </w:r>
            <w:r w:rsidRPr="00434B96">
              <w:rPr>
                <w:rFonts w:ascii="Times New Roman" w:eastAsia="Times New Roman" w:hAnsi="Times New Roman" w:cs="Times New Roman"/>
                <w:color w:val="FF0000"/>
                <w:sz w:val="20"/>
                <w:szCs w:val="20"/>
                <w:lang w:eastAsia="ru-RU"/>
              </w:rPr>
              <w:t xml:space="preserve"> Правительства Российской Федерации </w:t>
            </w:r>
            <w:r w:rsidRPr="00434B96">
              <w:rPr>
                <w:rFonts w:ascii="Times New Roman" w:eastAsia="Times New Roman" w:hAnsi="Times New Roman" w:cs="Times New Roman"/>
                <w:b/>
                <w:color w:val="FF0000"/>
                <w:sz w:val="20"/>
                <w:szCs w:val="20"/>
                <w:lang w:eastAsia="ru-RU"/>
              </w:rPr>
              <w:t>от 10 декабря 2010 г. N 1012</w:t>
            </w:r>
            <w:r w:rsidRPr="00434B96">
              <w:rPr>
                <w:rFonts w:ascii="Times New Roman" w:eastAsia="Times New Roman" w:hAnsi="Times New Roman" w:cs="Times New Roman"/>
                <w:color w:val="FF0000"/>
                <w:sz w:val="20"/>
                <w:szCs w:val="20"/>
                <w:lang w:eastAsia="ru-RU"/>
              </w:rPr>
              <w:t xml:space="preserve"> «О лицензировании культивирования растений, содержащих наркотические средства или психотропные вещества либо их прекурсоры, для использования в научных, учебных целях и в экспертной деятельности» (Собрание законодательства Российской Федерации, 2010, N 51, ст. 6943).</w:t>
            </w:r>
          </w:p>
          <w:p w:rsidR="00434B96" w:rsidRPr="00434B96" w:rsidRDefault="00434B96" w:rsidP="00434B96">
            <w:pPr>
              <w:autoSpaceDE w:val="0"/>
              <w:autoSpaceDN w:val="0"/>
              <w:adjustRightInd w:val="0"/>
              <w:spacing w:after="0" w:line="240" w:lineRule="auto"/>
              <w:jc w:val="both"/>
              <w:outlineLvl w:val="1"/>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xml:space="preserve">     -  </w:t>
            </w:r>
            <w:r w:rsidRPr="00434B96">
              <w:rPr>
                <w:rFonts w:ascii="Times New Roman" w:eastAsia="Times New Roman" w:hAnsi="Times New Roman" w:cs="Times New Roman"/>
                <w:b/>
                <w:color w:val="FF0000"/>
                <w:sz w:val="20"/>
                <w:szCs w:val="20"/>
                <w:lang w:eastAsia="ru-RU"/>
              </w:rPr>
              <w:t>Пункт 4 изменений</w:t>
            </w:r>
            <w:r w:rsidRPr="00434B96">
              <w:rPr>
                <w:rFonts w:ascii="Times New Roman" w:eastAsia="Times New Roman" w:hAnsi="Times New Roman" w:cs="Times New Roman"/>
                <w:color w:val="FF0000"/>
                <w:sz w:val="20"/>
                <w:szCs w:val="20"/>
                <w:lang w:eastAsia="ru-RU"/>
              </w:rPr>
              <w:t xml:space="preserve">, которые вносятся в акты Правительства Российской Федерации, утвержденных </w:t>
            </w:r>
            <w:r w:rsidRPr="00434B96">
              <w:rPr>
                <w:rFonts w:ascii="Times New Roman" w:eastAsia="Times New Roman" w:hAnsi="Times New Roman" w:cs="Times New Roman"/>
                <w:b/>
                <w:color w:val="FF0000"/>
                <w:sz w:val="20"/>
                <w:szCs w:val="20"/>
                <w:lang w:eastAsia="ru-RU"/>
              </w:rPr>
              <w:t xml:space="preserve">Постановлением </w:t>
            </w:r>
            <w:r w:rsidRPr="00434B96">
              <w:rPr>
                <w:rFonts w:ascii="Times New Roman" w:eastAsia="Times New Roman" w:hAnsi="Times New Roman" w:cs="Times New Roman"/>
                <w:color w:val="FF0000"/>
                <w:sz w:val="20"/>
                <w:szCs w:val="20"/>
                <w:lang w:eastAsia="ru-RU"/>
              </w:rPr>
              <w:t xml:space="preserve">Правительства Российской Федерации </w:t>
            </w:r>
            <w:r w:rsidRPr="00434B96">
              <w:rPr>
                <w:rFonts w:ascii="Times New Roman" w:eastAsia="Times New Roman" w:hAnsi="Times New Roman" w:cs="Times New Roman"/>
                <w:b/>
                <w:color w:val="FF0000"/>
                <w:sz w:val="20"/>
                <w:szCs w:val="20"/>
                <w:lang w:eastAsia="ru-RU"/>
              </w:rPr>
              <w:t>от 18 мая 2011 г. N 399</w:t>
            </w:r>
            <w:r w:rsidRPr="00434B96">
              <w:rPr>
                <w:rFonts w:ascii="Times New Roman" w:eastAsia="Times New Roman" w:hAnsi="Times New Roman" w:cs="Times New Roman"/>
                <w:color w:val="FF0000"/>
                <w:sz w:val="20"/>
                <w:szCs w:val="20"/>
                <w:lang w:eastAsia="ru-RU"/>
              </w:rPr>
              <w:t xml:space="preserve"> (Собрание законодательства Российской Федерации, 2011, N 22, ст. 3173).</w:t>
            </w:r>
          </w:p>
          <w:p w:rsidR="00434B96" w:rsidRPr="00434B96" w:rsidRDefault="00434B96" w:rsidP="00434B96">
            <w:pPr>
              <w:autoSpaceDE w:val="0"/>
              <w:autoSpaceDN w:val="0"/>
              <w:adjustRightInd w:val="0"/>
              <w:spacing w:after="0" w:line="240" w:lineRule="auto"/>
              <w:jc w:val="both"/>
              <w:outlineLvl w:val="1"/>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xml:space="preserve">      - </w:t>
            </w:r>
            <w:r w:rsidRPr="00434B96">
              <w:rPr>
                <w:rFonts w:ascii="Times New Roman" w:eastAsia="Times New Roman" w:hAnsi="Times New Roman" w:cs="Times New Roman"/>
                <w:b/>
                <w:color w:val="FF0000"/>
                <w:sz w:val="20"/>
                <w:szCs w:val="20"/>
                <w:lang w:eastAsia="ru-RU"/>
              </w:rPr>
              <w:t>Пункт 3</w:t>
            </w:r>
            <w:r w:rsidRPr="00434B96">
              <w:rPr>
                <w:rFonts w:ascii="Times New Roman" w:eastAsia="Times New Roman" w:hAnsi="Times New Roman" w:cs="Times New Roman"/>
                <w:color w:val="FF0000"/>
                <w:sz w:val="20"/>
                <w:szCs w:val="20"/>
                <w:lang w:eastAsia="ru-RU"/>
              </w:rPr>
              <w:t xml:space="preserve"> Постановления </w:t>
            </w:r>
            <w:r w:rsidRPr="00434B96">
              <w:rPr>
                <w:rFonts w:ascii="Times New Roman" w:eastAsia="Times New Roman" w:hAnsi="Times New Roman" w:cs="Times New Roman"/>
                <w:b/>
                <w:color w:val="FF0000"/>
                <w:sz w:val="20"/>
                <w:szCs w:val="20"/>
                <w:lang w:eastAsia="ru-RU"/>
              </w:rPr>
              <w:t>Правительства</w:t>
            </w:r>
            <w:r w:rsidRPr="00434B96">
              <w:rPr>
                <w:rFonts w:ascii="Times New Roman" w:eastAsia="Times New Roman" w:hAnsi="Times New Roman" w:cs="Times New Roman"/>
                <w:color w:val="FF0000"/>
                <w:sz w:val="20"/>
                <w:szCs w:val="20"/>
                <w:lang w:eastAsia="ru-RU"/>
              </w:rPr>
              <w:t xml:space="preserve"> Российской Федерации </w:t>
            </w:r>
            <w:r w:rsidRPr="00434B96">
              <w:rPr>
                <w:rFonts w:ascii="Times New Roman" w:eastAsia="Times New Roman" w:hAnsi="Times New Roman" w:cs="Times New Roman"/>
                <w:b/>
                <w:color w:val="FF0000"/>
                <w:sz w:val="20"/>
                <w:szCs w:val="20"/>
                <w:lang w:eastAsia="ru-RU"/>
              </w:rPr>
              <w:t>от 23 июня 2011 г. N 498</w:t>
            </w:r>
            <w:r w:rsidRPr="00434B96">
              <w:rPr>
                <w:rFonts w:ascii="Times New Roman" w:eastAsia="Times New Roman" w:hAnsi="Times New Roman" w:cs="Times New Roman"/>
                <w:color w:val="FF0000"/>
                <w:sz w:val="20"/>
                <w:szCs w:val="20"/>
                <w:lang w:eastAsia="ru-RU"/>
              </w:rPr>
              <w:t xml:space="preserve"> «О некоторых вопросах осуществления частной детективной (сыскной) и частной охранной деятельности» (Собрание законодательства Российской Федерации, 2011, N 26, ст. 3820).</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p>
          <w:p w:rsidR="005A2611" w:rsidRDefault="00434B96" w:rsidP="00434B96">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См. также</w:t>
            </w:r>
            <w:r w:rsidR="005A2611">
              <w:rPr>
                <w:rFonts w:ascii="Times New Roman" w:eastAsia="Times New Roman" w:hAnsi="Times New Roman" w:cs="Times New Roman"/>
                <w:b/>
                <w:bCs/>
                <w:color w:val="0000FF"/>
                <w:sz w:val="20"/>
                <w:szCs w:val="20"/>
                <w:lang w:eastAsia="ru-RU"/>
              </w:rPr>
              <w:t>:</w:t>
            </w:r>
          </w:p>
          <w:p w:rsidR="00AC4AB9" w:rsidRDefault="00AC4AB9" w:rsidP="00AC4AB9">
            <w:pPr>
              <w:autoSpaceDE w:val="0"/>
              <w:autoSpaceDN w:val="0"/>
              <w:adjustRightInd w:val="0"/>
              <w:spacing w:after="0" w:line="240" w:lineRule="auto"/>
              <w:ind w:left="540"/>
              <w:jc w:val="both"/>
              <w:rPr>
                <w:rFonts w:ascii="Times New Roman" w:hAnsi="Times New Roman" w:cs="Times New Roman"/>
                <w:b/>
                <w:bCs/>
                <w:sz w:val="20"/>
                <w:szCs w:val="20"/>
              </w:rPr>
            </w:pPr>
            <w:r>
              <w:rPr>
                <w:rFonts w:ascii="Times New Roman" w:eastAsia="Times New Roman" w:hAnsi="Times New Roman" w:cs="Times New Roman"/>
                <w:b/>
                <w:bCs/>
                <w:color w:val="0000FF"/>
                <w:sz w:val="20"/>
                <w:szCs w:val="20"/>
                <w:lang w:eastAsia="ru-RU"/>
              </w:rPr>
              <w:t xml:space="preserve">   </w:t>
            </w:r>
            <w:r w:rsidR="00434B96" w:rsidRPr="00434B96">
              <w:rPr>
                <w:rFonts w:ascii="Times New Roman" w:eastAsia="Times New Roman" w:hAnsi="Times New Roman" w:cs="Times New Roman"/>
                <w:b/>
                <w:bCs/>
                <w:color w:val="0000FF"/>
                <w:sz w:val="20"/>
                <w:szCs w:val="20"/>
                <w:lang w:eastAsia="ru-RU"/>
              </w:rPr>
              <w:t xml:space="preserve"> Федеральный закон от 04.05.2011 N 99-ФЗ </w:t>
            </w:r>
            <w:r w:rsidRPr="00AC4AB9">
              <w:rPr>
                <w:rFonts w:ascii="Times New Roman" w:hAnsi="Times New Roman" w:cs="Times New Roman"/>
                <w:b/>
                <w:bCs/>
                <w:color w:val="00B050"/>
                <w:sz w:val="20"/>
                <w:szCs w:val="20"/>
              </w:rPr>
              <w:t>(ред. от 02.07.2013)</w:t>
            </w:r>
          </w:p>
          <w:p w:rsidR="00434B96" w:rsidRPr="00AC4AB9" w:rsidRDefault="00AC4AB9" w:rsidP="00AC4AB9">
            <w:pPr>
              <w:autoSpaceDE w:val="0"/>
              <w:autoSpaceDN w:val="0"/>
              <w:adjustRightInd w:val="0"/>
              <w:spacing w:after="0" w:line="240" w:lineRule="auto"/>
              <w:jc w:val="both"/>
              <w:rPr>
                <w:rFonts w:ascii="Times New Roman" w:eastAsia="Times New Roman" w:hAnsi="Times New Roman" w:cs="Times New Roman"/>
                <w:bCs/>
                <w:color w:val="00B050"/>
                <w:sz w:val="20"/>
                <w:szCs w:val="20"/>
                <w:lang w:eastAsia="ru-RU"/>
              </w:rPr>
            </w:pPr>
            <w:r w:rsidRPr="005A2611">
              <w:rPr>
                <w:rFonts w:ascii="Times New Roman" w:eastAsia="Times New Roman" w:hAnsi="Times New Roman" w:cs="Times New Roman"/>
                <w:bCs/>
                <w:color w:val="0000FF"/>
                <w:sz w:val="20"/>
                <w:szCs w:val="20"/>
                <w:lang w:eastAsia="ru-RU"/>
              </w:rPr>
              <w:t xml:space="preserve"> </w:t>
            </w:r>
            <w:r w:rsidR="00434B96" w:rsidRPr="005A2611">
              <w:rPr>
                <w:rFonts w:ascii="Times New Roman" w:eastAsia="Times New Roman" w:hAnsi="Times New Roman" w:cs="Times New Roman"/>
                <w:bCs/>
                <w:color w:val="0000FF"/>
                <w:sz w:val="20"/>
                <w:szCs w:val="20"/>
                <w:lang w:eastAsia="ru-RU"/>
              </w:rPr>
              <w:t xml:space="preserve">"О лицензировании отдельных видов деятельности" </w:t>
            </w:r>
            <w:r w:rsidR="00434B96" w:rsidRPr="00AC4AB9">
              <w:rPr>
                <w:rFonts w:ascii="Times New Roman" w:eastAsia="Times New Roman" w:hAnsi="Times New Roman" w:cs="Times New Roman"/>
                <w:bCs/>
                <w:color w:val="00B050"/>
                <w:sz w:val="20"/>
                <w:szCs w:val="20"/>
                <w:lang w:eastAsia="ru-RU"/>
              </w:rPr>
              <w:t>(с изм. и доп., вступающими в силу с 01.01.2013)</w:t>
            </w:r>
          </w:p>
          <w:p w:rsidR="005A2611" w:rsidRDefault="005A2611" w:rsidP="005A2611">
            <w:pPr>
              <w:autoSpaceDE w:val="0"/>
              <w:autoSpaceDN w:val="0"/>
              <w:adjustRightInd w:val="0"/>
              <w:spacing w:after="0" w:line="240" w:lineRule="auto"/>
              <w:jc w:val="both"/>
              <w:rPr>
                <w:rFonts w:ascii="Times New Roman" w:hAnsi="Times New Roman" w:cs="Times New Roman"/>
                <w:sz w:val="20"/>
                <w:szCs w:val="20"/>
              </w:rPr>
            </w:pPr>
          </w:p>
          <w:p w:rsidR="005A2611" w:rsidRPr="005A2611" w:rsidRDefault="005A2611" w:rsidP="005A2611">
            <w:pPr>
              <w:autoSpaceDE w:val="0"/>
              <w:autoSpaceDN w:val="0"/>
              <w:adjustRightInd w:val="0"/>
              <w:spacing w:after="0" w:line="240" w:lineRule="auto"/>
              <w:jc w:val="both"/>
              <w:rPr>
                <w:rFonts w:ascii="Times New Roman" w:hAnsi="Times New Roman" w:cs="Times New Roman"/>
                <w:color w:val="00B050"/>
                <w:sz w:val="20"/>
                <w:szCs w:val="20"/>
              </w:rPr>
            </w:pPr>
            <w:r>
              <w:rPr>
                <w:rFonts w:ascii="Times New Roman" w:hAnsi="Times New Roman" w:cs="Times New Roman"/>
                <w:b/>
                <w:color w:val="00B050"/>
                <w:sz w:val="20"/>
                <w:szCs w:val="20"/>
              </w:rPr>
              <w:t xml:space="preserve">      </w:t>
            </w:r>
            <w:r w:rsidRPr="005A2611">
              <w:rPr>
                <w:rFonts w:ascii="Times New Roman" w:hAnsi="Times New Roman" w:cs="Times New Roman"/>
                <w:b/>
                <w:color w:val="00B050"/>
                <w:sz w:val="20"/>
                <w:szCs w:val="20"/>
              </w:rPr>
              <w:t>Постановление Правительства РФ от 10.06.2013 N 492</w:t>
            </w:r>
            <w:r w:rsidRPr="005A2611">
              <w:rPr>
                <w:rFonts w:ascii="Times New Roman" w:hAnsi="Times New Roman" w:cs="Times New Roman"/>
                <w:color w:val="00B050"/>
                <w:sz w:val="20"/>
                <w:szCs w:val="20"/>
              </w:rPr>
              <w:t>"О лицензировании эксплуатации взрывопожароопасных и химически опасных производственных объектов I, II и III классов опасности" (вместе с "Положением о лицензировании эксплуатации взрывопожароопасных и химически опасных производственных объектов I, II и III классов опасности")</w:t>
            </w:r>
          </w:p>
          <w:p w:rsidR="00434B96" w:rsidRPr="00434B96" w:rsidRDefault="00434B96" w:rsidP="00434B96">
            <w:pPr>
              <w:spacing w:after="0" w:line="240" w:lineRule="auto"/>
              <w:jc w:val="both"/>
              <w:rPr>
                <w:rFonts w:ascii="Times New Roman" w:eastAsia="Times New Roman" w:hAnsi="Times New Roman" w:cs="Times New Roman"/>
                <w:color w:val="0000FF"/>
                <w:sz w:val="24"/>
                <w:szCs w:val="24"/>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Постановление  Правительства РФ</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от 21.11.2011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N 957  </w:t>
            </w: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201</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«Об утверждении перечня профессий и должностей творческих работников средств массовой информации, организаций кинематографии, теле - и видеосъемочных коллективов, театров, театральных и концертных организаций, цирков и иных лиц, участвующих в создании и (или) исполнении (экспонировании) произведений, особенности трудовой деятельности которых установлены Трудовым кодексом Российской Федерации».</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color w:val="0000FF"/>
                <w:sz w:val="20"/>
                <w:szCs w:val="20"/>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color w:val="0000FF"/>
                <w:sz w:val="20"/>
                <w:szCs w:val="20"/>
                <w:lang w:eastAsia="ru-RU"/>
              </w:rPr>
            </w:pPr>
          </w:p>
          <w:p w:rsidR="00434B96" w:rsidRPr="00434B96" w:rsidRDefault="00434B96" w:rsidP="00434B96">
            <w:pPr>
              <w:autoSpaceDE w:val="0"/>
              <w:autoSpaceDN w:val="0"/>
              <w:adjustRightInd w:val="0"/>
              <w:spacing w:after="0" w:line="240" w:lineRule="auto"/>
              <w:ind w:firstLine="540"/>
              <w:jc w:val="center"/>
              <w:outlineLvl w:val="1"/>
              <w:rPr>
                <w:rFonts w:ascii="Times New Roman" w:eastAsia="Times New Roman" w:hAnsi="Times New Roman" w:cs="Times New Roman"/>
                <w:color w:val="0000FF"/>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Постановление Правительства РФ</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от 28.04.2007</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N 252</w:t>
            </w: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202</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"О размерах минимальной и максимальной величин пособия по безработице на 2012 год"</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 xml:space="preserve">Примечание: </w:t>
            </w:r>
          </w:p>
          <w:p w:rsidR="00434B96" w:rsidRPr="00434B96" w:rsidRDefault="00434B96" w:rsidP="00434B96">
            <w:pPr>
              <w:autoSpaceDE w:val="0"/>
              <w:autoSpaceDN w:val="0"/>
              <w:adjustRightInd w:val="0"/>
              <w:spacing w:after="0" w:line="240" w:lineRule="auto"/>
              <w:ind w:left="-35"/>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lang w:eastAsia="ru-RU"/>
              </w:rPr>
              <w:t xml:space="preserve">                   </w:t>
            </w:r>
            <w:r w:rsidRPr="00434B96">
              <w:rPr>
                <w:rFonts w:ascii="Times New Roman" w:eastAsia="Times New Roman" w:hAnsi="Times New Roman" w:cs="Times New Roman"/>
                <w:color w:val="0000FF"/>
                <w:sz w:val="20"/>
                <w:szCs w:val="20"/>
                <w:lang w:eastAsia="ru-RU"/>
              </w:rPr>
              <w:t xml:space="preserve">На основании данного Постановления в 2012 году размер минимальной величины пособия по безработице составит 850 рублей, максимальной - 4900 рублей </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color w:val="0000FF"/>
                <w:sz w:val="20"/>
                <w:szCs w:val="20"/>
                <w:lang w:eastAsia="ru-RU"/>
              </w:rPr>
            </w:pPr>
          </w:p>
          <w:p w:rsidR="00434B96" w:rsidRPr="00434B96" w:rsidRDefault="00434B96" w:rsidP="00434B96">
            <w:pPr>
              <w:autoSpaceDE w:val="0"/>
              <w:autoSpaceDN w:val="0"/>
              <w:adjustRightInd w:val="0"/>
              <w:spacing w:after="0" w:line="240" w:lineRule="auto"/>
              <w:ind w:firstLine="540"/>
              <w:jc w:val="center"/>
              <w:outlineLvl w:val="1"/>
              <w:rPr>
                <w:rFonts w:ascii="Times New Roman" w:eastAsia="Times New Roman" w:hAnsi="Times New Roman" w:cs="Times New Roman"/>
                <w:b/>
                <w:color w:val="0000FF"/>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Постановление Правительства РФ</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от 03.11.2011</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N 888</w:t>
            </w: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203</w:t>
            </w:r>
          </w:p>
        </w:tc>
        <w:tc>
          <w:tcPr>
            <w:tcW w:w="3466" w:type="pct"/>
            <w:tcBorders>
              <w:top w:val="single" w:sz="4" w:space="0" w:color="auto"/>
              <w:left w:val="single" w:sz="4" w:space="0" w:color="auto"/>
              <w:bottom w:val="single" w:sz="4" w:space="0" w:color="auto"/>
              <w:right w:val="single" w:sz="4" w:space="0" w:color="auto"/>
            </w:tcBorders>
          </w:tcPr>
          <w:p w:rsidR="00434B96" w:rsidRPr="001552DA" w:rsidRDefault="00434B96" w:rsidP="00434B96">
            <w:pPr>
              <w:autoSpaceDE w:val="0"/>
              <w:autoSpaceDN w:val="0"/>
              <w:adjustRightInd w:val="0"/>
              <w:spacing w:after="0" w:line="240" w:lineRule="auto"/>
              <w:ind w:left="-35"/>
              <w:jc w:val="center"/>
              <w:outlineLvl w:val="1"/>
              <w:rPr>
                <w:rFonts w:ascii="Times New Roman" w:eastAsia="Times New Roman" w:hAnsi="Times New Roman" w:cs="Times New Roman"/>
                <w:b/>
                <w:color w:val="0000FF"/>
                <w:lang w:eastAsia="ru-RU"/>
              </w:rPr>
            </w:pPr>
            <w:r w:rsidRPr="001552DA">
              <w:rPr>
                <w:rFonts w:ascii="Times New Roman" w:eastAsia="Times New Roman" w:hAnsi="Times New Roman" w:cs="Times New Roman"/>
                <w:b/>
                <w:color w:val="0000FF"/>
                <w:lang w:eastAsia="ru-RU"/>
              </w:rPr>
              <w:t>О проведении технического осмотра транспортных средств"</w:t>
            </w:r>
          </w:p>
          <w:p w:rsidR="00434B96" w:rsidRPr="001552DA" w:rsidRDefault="00434B96" w:rsidP="00434B96">
            <w:pPr>
              <w:autoSpaceDE w:val="0"/>
              <w:autoSpaceDN w:val="0"/>
              <w:adjustRightInd w:val="0"/>
              <w:spacing w:after="0" w:line="240" w:lineRule="auto"/>
              <w:ind w:left="-35"/>
              <w:jc w:val="center"/>
              <w:outlineLvl w:val="1"/>
              <w:rPr>
                <w:rFonts w:ascii="Times New Roman" w:eastAsia="Times New Roman" w:hAnsi="Times New Roman" w:cs="Times New Roman"/>
                <w:color w:val="0000FF"/>
                <w:sz w:val="20"/>
                <w:szCs w:val="20"/>
                <w:lang w:eastAsia="ru-RU"/>
              </w:rPr>
            </w:pPr>
            <w:r w:rsidRPr="001552DA">
              <w:rPr>
                <w:rFonts w:ascii="Times New Roman" w:eastAsia="Times New Roman" w:hAnsi="Times New Roman" w:cs="Times New Roman"/>
                <w:color w:val="0000FF"/>
                <w:sz w:val="20"/>
                <w:szCs w:val="20"/>
                <w:lang w:eastAsia="ru-RU"/>
              </w:rPr>
              <w:t xml:space="preserve">(в ред. </w:t>
            </w:r>
            <w:hyperlink r:id="rId1844" w:history="1">
              <w:r w:rsidRPr="001552DA">
                <w:rPr>
                  <w:rFonts w:ascii="Times New Roman" w:eastAsia="Times New Roman" w:hAnsi="Times New Roman" w:cs="Times New Roman"/>
                  <w:color w:val="0000FF"/>
                  <w:sz w:val="20"/>
                  <w:szCs w:val="20"/>
                  <w:lang w:eastAsia="ru-RU"/>
                </w:rPr>
                <w:t>Постановления</w:t>
              </w:r>
            </w:hyperlink>
            <w:r w:rsidRPr="001552DA">
              <w:rPr>
                <w:rFonts w:ascii="Times New Roman" w:eastAsia="Times New Roman" w:hAnsi="Times New Roman" w:cs="Times New Roman"/>
                <w:color w:val="0000FF"/>
                <w:sz w:val="20"/>
                <w:szCs w:val="20"/>
                <w:lang w:eastAsia="ru-RU"/>
              </w:rPr>
              <w:t xml:space="preserve"> Правительства РФ от 29.11.2012 N 1236, с изм., внесенными </w:t>
            </w:r>
            <w:hyperlink r:id="rId1845" w:history="1">
              <w:r w:rsidRPr="001552DA">
                <w:rPr>
                  <w:rFonts w:ascii="Times New Roman" w:eastAsia="Times New Roman" w:hAnsi="Times New Roman" w:cs="Times New Roman"/>
                  <w:color w:val="0000FF"/>
                  <w:sz w:val="20"/>
                  <w:szCs w:val="20"/>
                  <w:lang w:eastAsia="ru-RU"/>
                </w:rPr>
                <w:t>Постановлением</w:t>
              </w:r>
            </w:hyperlink>
            <w:r w:rsidRPr="001552DA">
              <w:rPr>
                <w:rFonts w:ascii="Times New Roman" w:eastAsia="Times New Roman" w:hAnsi="Times New Roman" w:cs="Times New Roman"/>
                <w:color w:val="0000FF"/>
                <w:sz w:val="20"/>
                <w:szCs w:val="20"/>
                <w:lang w:eastAsia="ru-RU"/>
              </w:rPr>
              <w:t xml:space="preserve"> Правительства РФ </w:t>
            </w:r>
            <w:r w:rsidRPr="00AC4AB9">
              <w:rPr>
                <w:rFonts w:ascii="Times New Roman" w:eastAsia="Times New Roman" w:hAnsi="Times New Roman" w:cs="Times New Roman"/>
                <w:color w:val="00B050"/>
                <w:sz w:val="20"/>
                <w:szCs w:val="20"/>
                <w:lang w:eastAsia="ru-RU"/>
              </w:rPr>
              <w:t xml:space="preserve">от </w:t>
            </w:r>
            <w:r w:rsidRPr="00AC4AB9">
              <w:rPr>
                <w:rFonts w:ascii="Times New Roman" w:eastAsia="Times New Roman" w:hAnsi="Times New Roman" w:cs="Times New Roman"/>
                <w:b/>
                <w:color w:val="00B050"/>
                <w:sz w:val="20"/>
                <w:szCs w:val="20"/>
                <w:lang w:eastAsia="ru-RU"/>
              </w:rPr>
              <w:t>17.04.2013 N 348</w:t>
            </w:r>
            <w:r w:rsidRPr="001552DA">
              <w:rPr>
                <w:rFonts w:ascii="Times New Roman" w:eastAsia="Times New Roman" w:hAnsi="Times New Roman" w:cs="Times New Roman"/>
                <w:color w:val="0000FF"/>
                <w:sz w:val="20"/>
                <w:szCs w:val="20"/>
                <w:lang w:eastAsia="ru-RU"/>
              </w:rPr>
              <w:t xml:space="preserve">) </w:t>
            </w:r>
          </w:p>
          <w:p w:rsidR="00434B96" w:rsidRPr="00434B96" w:rsidRDefault="00434B96" w:rsidP="00434B96">
            <w:pPr>
              <w:autoSpaceDE w:val="0"/>
              <w:autoSpaceDN w:val="0"/>
              <w:adjustRightInd w:val="0"/>
              <w:spacing w:after="0" w:line="240" w:lineRule="auto"/>
              <w:ind w:left="-35"/>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w:t>
            </w:r>
          </w:p>
          <w:p w:rsidR="00434B96" w:rsidRPr="00434B96" w:rsidRDefault="00434B96" w:rsidP="00434B96">
            <w:pPr>
              <w:autoSpaceDE w:val="0"/>
              <w:autoSpaceDN w:val="0"/>
              <w:adjustRightInd w:val="0"/>
              <w:spacing w:after="0" w:line="240" w:lineRule="auto"/>
              <w:ind w:left="-35"/>
              <w:outlineLvl w:val="1"/>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 xml:space="preserve">       Примечание:</w:t>
            </w:r>
          </w:p>
          <w:p w:rsidR="00434B96" w:rsidRPr="001552DA" w:rsidRDefault="00434B96" w:rsidP="00434B96">
            <w:pPr>
              <w:autoSpaceDE w:val="0"/>
              <w:autoSpaceDN w:val="0"/>
              <w:adjustRightInd w:val="0"/>
              <w:spacing w:after="0" w:line="240" w:lineRule="auto"/>
              <w:ind w:left="-35"/>
              <w:jc w:val="both"/>
              <w:outlineLvl w:val="1"/>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                  </w:t>
            </w:r>
            <w:r w:rsidRPr="001552DA">
              <w:rPr>
                <w:rFonts w:ascii="Times New Roman" w:eastAsia="Times New Roman" w:hAnsi="Times New Roman" w:cs="Times New Roman"/>
                <w:color w:val="0000FF"/>
                <w:sz w:val="20"/>
                <w:szCs w:val="20"/>
                <w:lang w:eastAsia="ru-RU"/>
              </w:rPr>
              <w:t xml:space="preserve">Согласно утвержденным </w:t>
            </w:r>
            <w:hyperlink r:id="rId1846" w:history="1">
              <w:r w:rsidRPr="001552DA">
                <w:rPr>
                  <w:rFonts w:ascii="Times New Roman" w:eastAsia="Times New Roman" w:hAnsi="Times New Roman" w:cs="Times New Roman"/>
                  <w:color w:val="0000FF"/>
                  <w:sz w:val="20"/>
                  <w:szCs w:val="20"/>
                  <w:lang w:eastAsia="ru-RU"/>
                </w:rPr>
                <w:t>Правилам</w:t>
              </w:r>
            </w:hyperlink>
            <w:r w:rsidRPr="001552DA">
              <w:rPr>
                <w:rFonts w:ascii="Times New Roman" w:eastAsia="Times New Roman" w:hAnsi="Times New Roman" w:cs="Times New Roman"/>
                <w:color w:val="0000FF"/>
                <w:sz w:val="20"/>
                <w:szCs w:val="20"/>
                <w:lang w:eastAsia="ru-RU"/>
              </w:rPr>
              <w:t xml:space="preserve"> проведения технического осмотра транспортных средств техосмотр проводится операторами ТО, аккредитованными в установленном порядке для проведения техосмотра.   Проведение ТО осуществляется на платной основе в соответствии с договором, заключаемым владельцем транспортного средства и оператором ТО по типовой форме, утвержденной Минэкономразвития РФ.  Для проведения ТО заявитель обращается к любому оператору ТО в любой пункт ТО вне зависимости от места регистрации транспортного средства, представляет транспортное средство, документ, удостоверяющий личность, свидетельство о регистрации ТС или паспорт ТС.  Техническое диагностирование проводится техническим экспертом, являющимся работником оператора ТО и отвечающим квалификационным требованиям, установленным Минпромторгом РФ. По завершении процедуры технического диагностирования оператор ТО оформляет и выдает заявителю диагностическую карту, и в случае если она содержит заключение о возможности эксплуатации ТС, оформляет и выдает заявителю талон ТО или международный сертификат ТО. В приложениях к </w:t>
            </w:r>
            <w:hyperlink r:id="rId1847" w:history="1">
              <w:r w:rsidRPr="001552DA">
                <w:rPr>
                  <w:rFonts w:ascii="Times New Roman" w:eastAsia="Times New Roman" w:hAnsi="Times New Roman" w:cs="Times New Roman"/>
                  <w:color w:val="0000FF"/>
                  <w:sz w:val="20"/>
                  <w:szCs w:val="20"/>
                  <w:lang w:eastAsia="ru-RU"/>
                </w:rPr>
                <w:t>Правилам</w:t>
              </w:r>
            </w:hyperlink>
            <w:r w:rsidRPr="001552DA">
              <w:rPr>
                <w:rFonts w:ascii="Times New Roman" w:eastAsia="Times New Roman" w:hAnsi="Times New Roman" w:cs="Times New Roman"/>
                <w:color w:val="0000FF"/>
                <w:sz w:val="20"/>
                <w:szCs w:val="20"/>
                <w:lang w:eastAsia="ru-RU"/>
              </w:rPr>
              <w:t xml:space="preserve"> приведены требования, предъявляемые при проведении ТО к транспортным средствам отдельных категорий, и нормативы продолжительности технического диагностирования каждой категории транспортных средств.</w:t>
            </w:r>
          </w:p>
          <w:p w:rsidR="00434B96" w:rsidRPr="001552DA" w:rsidRDefault="00434B96" w:rsidP="00434B96">
            <w:pPr>
              <w:autoSpaceDE w:val="0"/>
              <w:autoSpaceDN w:val="0"/>
              <w:adjustRightInd w:val="0"/>
              <w:spacing w:after="0" w:line="240" w:lineRule="auto"/>
              <w:ind w:left="-35"/>
              <w:jc w:val="both"/>
              <w:rPr>
                <w:rFonts w:ascii="Times New Roman" w:eastAsia="Times New Roman" w:hAnsi="Times New Roman" w:cs="Times New Roman"/>
                <w:b/>
                <w:color w:val="0000FF"/>
                <w:sz w:val="20"/>
                <w:szCs w:val="20"/>
                <w:lang w:eastAsia="ru-RU"/>
              </w:rPr>
            </w:pP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
                <w:bCs/>
                <w:sz w:val="20"/>
                <w:szCs w:val="20"/>
                <w:lang w:eastAsia="ru-RU"/>
              </w:rPr>
            </w:pPr>
          </w:p>
          <w:p w:rsidR="00434B96" w:rsidRPr="00434B96" w:rsidRDefault="00434B96" w:rsidP="00434B96">
            <w:pPr>
              <w:autoSpaceDE w:val="0"/>
              <w:autoSpaceDN w:val="0"/>
              <w:adjustRightInd w:val="0"/>
              <w:spacing w:after="0" w:line="240" w:lineRule="auto"/>
              <w:ind w:firstLine="540"/>
              <w:jc w:val="center"/>
              <w:outlineLvl w:val="1"/>
              <w:rPr>
                <w:rFonts w:ascii="Times New Roman" w:eastAsia="Times New Roman" w:hAnsi="Times New Roman" w:cs="Times New Roman"/>
                <w:b/>
                <w:color w:val="0000FF"/>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2633FC" w:rsidP="00434B96">
            <w:pPr>
              <w:autoSpaceDE w:val="0"/>
              <w:autoSpaceDN w:val="0"/>
              <w:adjustRightInd w:val="0"/>
              <w:spacing w:after="0" w:line="240" w:lineRule="auto"/>
              <w:ind w:left="-35"/>
              <w:jc w:val="center"/>
              <w:outlineLvl w:val="1"/>
              <w:rPr>
                <w:rFonts w:ascii="Times New Roman" w:eastAsia="Times New Roman" w:hAnsi="Times New Roman" w:cs="Times New Roman"/>
                <w:b/>
                <w:color w:val="0000FF"/>
                <w:sz w:val="20"/>
                <w:szCs w:val="20"/>
                <w:lang w:eastAsia="ru-RU"/>
              </w:rPr>
            </w:pPr>
            <w:hyperlink r:id="rId1848" w:history="1">
              <w:r w:rsidR="00434B96" w:rsidRPr="00434B96">
                <w:rPr>
                  <w:rFonts w:ascii="Times New Roman" w:eastAsia="Times New Roman" w:hAnsi="Times New Roman" w:cs="Times New Roman"/>
                  <w:b/>
                  <w:color w:val="0000FF"/>
                  <w:sz w:val="20"/>
                  <w:szCs w:val="20"/>
                  <w:lang w:eastAsia="ru-RU"/>
                </w:rPr>
                <w:t>Постановление</w:t>
              </w:r>
            </w:hyperlink>
            <w:r w:rsidR="00434B96" w:rsidRPr="00434B96">
              <w:rPr>
                <w:rFonts w:ascii="Times New Roman" w:eastAsia="Times New Roman" w:hAnsi="Times New Roman" w:cs="Times New Roman"/>
                <w:b/>
                <w:color w:val="0000FF"/>
                <w:sz w:val="20"/>
                <w:szCs w:val="20"/>
                <w:lang w:eastAsia="ru-RU"/>
              </w:rPr>
              <w:t xml:space="preserve"> Правительства РФ </w:t>
            </w:r>
          </w:p>
          <w:p w:rsidR="00434B96" w:rsidRPr="00434B96" w:rsidRDefault="00434B96" w:rsidP="00434B96">
            <w:pPr>
              <w:autoSpaceDE w:val="0"/>
              <w:autoSpaceDN w:val="0"/>
              <w:adjustRightInd w:val="0"/>
              <w:spacing w:after="0" w:line="240" w:lineRule="auto"/>
              <w:ind w:left="-35"/>
              <w:jc w:val="center"/>
              <w:outlineLvl w:val="1"/>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от 05.12.2011</w:t>
            </w:r>
          </w:p>
          <w:p w:rsidR="00434B96" w:rsidRPr="00434B96" w:rsidRDefault="00434B96" w:rsidP="00434B96">
            <w:pPr>
              <w:autoSpaceDE w:val="0"/>
              <w:autoSpaceDN w:val="0"/>
              <w:adjustRightInd w:val="0"/>
              <w:spacing w:after="0" w:line="240" w:lineRule="auto"/>
              <w:ind w:left="-35"/>
              <w:jc w:val="center"/>
              <w:outlineLvl w:val="1"/>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N 1008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8000"/>
                <w:sz w:val="20"/>
                <w:szCs w:val="2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204</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outlineLvl w:val="1"/>
              <w:rPr>
                <w:rFonts w:ascii="Times New Roman" w:eastAsia="Times New Roman" w:hAnsi="Times New Roman" w:cs="Times New Roman"/>
                <w:b/>
                <w:bCs/>
                <w:color w:val="FF0000"/>
                <w:lang w:eastAsia="ru-RU"/>
              </w:rPr>
            </w:pPr>
            <w:r w:rsidRPr="00434B96">
              <w:rPr>
                <w:rFonts w:ascii="Times New Roman" w:eastAsia="Times New Roman" w:hAnsi="Times New Roman" w:cs="Times New Roman"/>
                <w:b/>
                <w:bCs/>
                <w:color w:val="FF0000"/>
                <w:lang w:eastAsia="ru-RU"/>
              </w:rPr>
              <w:t>"О внесении изменений в Положение о Министерстве здравоохранения и социального развития Российской Федерации и признании утратившим силу Постановления Правительства Российской Федерации от 15 февраля 2011 г. N 74"</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Примечание:</w:t>
            </w:r>
          </w:p>
          <w:p w:rsidR="00434B96" w:rsidRPr="00434B96" w:rsidRDefault="00434B96" w:rsidP="00434B96">
            <w:pPr>
              <w:autoSpaceDE w:val="0"/>
              <w:autoSpaceDN w:val="0"/>
              <w:adjustRightInd w:val="0"/>
              <w:spacing w:after="0" w:line="240" w:lineRule="auto"/>
              <w:ind w:left="145" w:firstLine="935"/>
              <w:jc w:val="both"/>
              <w:outlineLvl w:val="1"/>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С 1 января 2012 года Минздравсоцразвития РФ предоставлены дополнительные полномочия в сфере обязательного медицинского страхования. Установлено, что Минздравсоцразвития РФ издает,  в том числе:</w:t>
            </w:r>
          </w:p>
          <w:p w:rsidR="00434B96" w:rsidRPr="00434B96" w:rsidRDefault="00434B96" w:rsidP="00434B96">
            <w:pPr>
              <w:autoSpaceDE w:val="0"/>
              <w:autoSpaceDN w:val="0"/>
              <w:adjustRightInd w:val="0"/>
              <w:spacing w:after="0" w:line="240" w:lineRule="auto"/>
              <w:jc w:val="both"/>
              <w:outlineLvl w:val="1"/>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   правила обязательного медицинского страхования;</w:t>
            </w:r>
          </w:p>
          <w:p w:rsidR="00434B96" w:rsidRPr="00434B96" w:rsidRDefault="00434B96" w:rsidP="00434B96">
            <w:pPr>
              <w:autoSpaceDE w:val="0"/>
              <w:autoSpaceDN w:val="0"/>
              <w:adjustRightInd w:val="0"/>
              <w:spacing w:after="0" w:line="240" w:lineRule="auto"/>
              <w:ind w:left="145"/>
              <w:jc w:val="both"/>
              <w:outlineLvl w:val="1"/>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нормативные правовые акты и методические указания по осуществлению органами государственной власти субъектов РФ переданных полномочий РФ в сфере ОМС;</w:t>
            </w:r>
          </w:p>
          <w:p w:rsidR="00434B96" w:rsidRPr="00434B96" w:rsidRDefault="00434B96" w:rsidP="00434B96">
            <w:pPr>
              <w:autoSpaceDE w:val="0"/>
              <w:autoSpaceDN w:val="0"/>
              <w:adjustRightInd w:val="0"/>
              <w:spacing w:after="0" w:line="240" w:lineRule="auto"/>
              <w:ind w:left="145"/>
              <w:jc w:val="both"/>
              <w:outlineLvl w:val="1"/>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порядок распределения между бюджетами территориальных фондов ОМС нераспределенной субвенции на осуществление переданных органам государственной власти субъектов РФ полномочий РФ в сфере ОМС в процессе исполнения бюджета ФФОМС.</w:t>
            </w:r>
          </w:p>
          <w:p w:rsidR="00434B96" w:rsidRPr="00434B96" w:rsidRDefault="00434B96" w:rsidP="00434B96">
            <w:pPr>
              <w:autoSpaceDE w:val="0"/>
              <w:autoSpaceDN w:val="0"/>
              <w:adjustRightInd w:val="0"/>
              <w:spacing w:after="0" w:line="240" w:lineRule="auto"/>
              <w:ind w:left="145" w:firstLine="935"/>
              <w:jc w:val="both"/>
              <w:outlineLvl w:val="1"/>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Также Минздравсоцразвития РФ уполномочено осуществлять, в частности:</w:t>
            </w:r>
          </w:p>
          <w:p w:rsidR="00434B96" w:rsidRPr="00434B96" w:rsidRDefault="00434B96" w:rsidP="00434B96">
            <w:pPr>
              <w:autoSpaceDE w:val="0"/>
              <w:autoSpaceDN w:val="0"/>
              <w:adjustRightInd w:val="0"/>
              <w:spacing w:after="0" w:line="240" w:lineRule="auto"/>
              <w:ind w:left="145"/>
              <w:jc w:val="both"/>
              <w:outlineLvl w:val="1"/>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надзор за нормативно-правовым регулированием, осуществляемым органами государственной власти субъектов РФ по вопросам переданных полномочий РФ в сфере ОМС, с правом направления обязательных для исполнения предписаний об отмене нормативных правовых актов;</w:t>
            </w:r>
          </w:p>
          <w:p w:rsidR="00434B96" w:rsidRPr="00434B96" w:rsidRDefault="00434B96" w:rsidP="00434B96">
            <w:pPr>
              <w:autoSpaceDE w:val="0"/>
              <w:autoSpaceDN w:val="0"/>
              <w:adjustRightInd w:val="0"/>
              <w:spacing w:after="0" w:line="240" w:lineRule="auto"/>
              <w:ind w:left="145"/>
              <w:jc w:val="both"/>
              <w:outlineLvl w:val="1"/>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контроль и надзор за полнотой и качеством осуществления органами государственной власти субъектов РФ переданных полномочий РФ в сфере ОМС с правом проведения проверок и выдачи обязательных для исполнения предписаний об устранении выявленных нарушений.</w:t>
            </w:r>
          </w:p>
          <w:p w:rsidR="001552DA" w:rsidRDefault="00434B96" w:rsidP="00434B96">
            <w:pPr>
              <w:autoSpaceDE w:val="0"/>
              <w:autoSpaceDN w:val="0"/>
              <w:adjustRightInd w:val="0"/>
              <w:spacing w:after="0" w:line="240" w:lineRule="auto"/>
              <w:ind w:left="145" w:firstLine="935"/>
              <w:jc w:val="both"/>
              <w:outlineLvl w:val="1"/>
              <w:rPr>
                <w:rFonts w:ascii="Times New Roman" w:eastAsia="Times New Roman" w:hAnsi="Times New Roman" w:cs="Times New Roman"/>
                <w:b/>
                <w:bCs/>
                <w:color w:val="FF0000"/>
                <w:sz w:val="20"/>
                <w:szCs w:val="20"/>
                <w:lang w:eastAsia="ru-RU"/>
              </w:rPr>
            </w:pPr>
            <w:r w:rsidRPr="00434B96">
              <w:rPr>
                <w:rFonts w:ascii="Times New Roman" w:eastAsia="Times New Roman" w:hAnsi="Times New Roman" w:cs="Times New Roman"/>
                <w:b/>
                <w:bCs/>
                <w:color w:val="FF0000"/>
                <w:sz w:val="20"/>
                <w:szCs w:val="20"/>
                <w:lang w:eastAsia="ru-RU"/>
              </w:rPr>
              <w:t>Признано утратившим силу</w:t>
            </w:r>
            <w:r w:rsidR="001552DA">
              <w:rPr>
                <w:rFonts w:ascii="Times New Roman" w:eastAsia="Times New Roman" w:hAnsi="Times New Roman" w:cs="Times New Roman"/>
                <w:b/>
                <w:bCs/>
                <w:color w:val="FF0000"/>
                <w:sz w:val="20"/>
                <w:szCs w:val="20"/>
                <w:lang w:eastAsia="ru-RU"/>
              </w:rPr>
              <w:t>:</w:t>
            </w:r>
          </w:p>
          <w:p w:rsidR="001552DA" w:rsidRPr="001552DA" w:rsidRDefault="00434B96" w:rsidP="001552DA">
            <w:pPr>
              <w:autoSpaceDE w:val="0"/>
              <w:autoSpaceDN w:val="0"/>
              <w:adjustRightInd w:val="0"/>
              <w:spacing w:after="0" w:line="240" w:lineRule="auto"/>
              <w:ind w:left="145"/>
              <w:jc w:val="both"/>
              <w:outlineLvl w:val="1"/>
              <w:rPr>
                <w:rFonts w:ascii="Times New Roman" w:eastAsia="Times New Roman" w:hAnsi="Times New Roman" w:cs="Times New Roman"/>
                <w:bCs/>
                <w:color w:val="0000FF"/>
                <w:sz w:val="20"/>
                <w:szCs w:val="20"/>
                <w:lang w:eastAsia="ru-RU"/>
              </w:rPr>
            </w:pPr>
            <w:r w:rsidRPr="001552DA">
              <w:rPr>
                <w:rFonts w:ascii="Times New Roman" w:eastAsia="Times New Roman" w:hAnsi="Times New Roman" w:cs="Times New Roman"/>
                <w:bCs/>
                <w:color w:val="FF0000"/>
                <w:sz w:val="20"/>
                <w:szCs w:val="20"/>
                <w:lang w:eastAsia="ru-RU"/>
              </w:rPr>
              <w:t>Постановление Правительства РФ от 15.02.2011 N 74 "О правилах обязательного медицинского страхования"</w:t>
            </w:r>
            <w:r w:rsidR="001552DA">
              <w:rPr>
                <w:rFonts w:ascii="Times New Roman" w:eastAsia="Times New Roman" w:hAnsi="Times New Roman" w:cs="Times New Roman"/>
                <w:bCs/>
                <w:color w:val="FF0000"/>
                <w:sz w:val="20"/>
                <w:szCs w:val="20"/>
                <w:lang w:eastAsia="ru-RU"/>
              </w:rPr>
              <w:t xml:space="preserve"> и </w:t>
            </w:r>
            <w:r w:rsidR="001552DA" w:rsidRPr="001552DA">
              <w:rPr>
                <w:rFonts w:ascii="Times New Roman" w:hAnsi="Times New Roman" w:cs="Times New Roman"/>
                <w:bCs/>
                <w:color w:val="FF0000"/>
                <w:sz w:val="20"/>
                <w:szCs w:val="20"/>
              </w:rPr>
              <w:t>Постановление Правительства РФ от 08.12.2011 N 1018</w:t>
            </w:r>
            <w:r w:rsidR="001552DA">
              <w:rPr>
                <w:rFonts w:ascii="Times New Roman" w:hAnsi="Times New Roman" w:cs="Times New Roman"/>
                <w:bCs/>
                <w:color w:val="FF0000"/>
                <w:sz w:val="20"/>
                <w:szCs w:val="20"/>
              </w:rPr>
              <w:t xml:space="preserve"> </w:t>
            </w:r>
            <w:r w:rsidR="001552DA" w:rsidRPr="001552DA">
              <w:rPr>
                <w:rFonts w:ascii="Times New Roman" w:eastAsia="Times New Roman" w:hAnsi="Times New Roman" w:cs="Times New Roman"/>
                <w:bCs/>
                <w:color w:val="0000FF"/>
                <w:sz w:val="20"/>
                <w:szCs w:val="20"/>
                <w:lang w:eastAsia="ru-RU"/>
              </w:rPr>
              <w:t xml:space="preserve">в связи с изданием </w:t>
            </w:r>
            <w:hyperlink r:id="rId1849" w:history="1">
              <w:r w:rsidR="001552DA" w:rsidRPr="001552DA">
                <w:rPr>
                  <w:rFonts w:ascii="Times New Roman" w:eastAsia="Times New Roman" w:hAnsi="Times New Roman" w:cs="Times New Roman"/>
                  <w:bCs/>
                  <w:color w:val="0000FF"/>
                  <w:sz w:val="20"/>
                  <w:szCs w:val="20"/>
                  <w:lang w:eastAsia="ru-RU"/>
                </w:rPr>
                <w:t>Постановления</w:t>
              </w:r>
            </w:hyperlink>
            <w:r w:rsidR="001552DA" w:rsidRPr="001552DA">
              <w:rPr>
                <w:rFonts w:ascii="Times New Roman" w:eastAsia="Times New Roman" w:hAnsi="Times New Roman" w:cs="Times New Roman"/>
                <w:bCs/>
                <w:color w:val="0000FF"/>
                <w:sz w:val="20"/>
                <w:szCs w:val="20"/>
                <w:lang w:eastAsia="ru-RU"/>
              </w:rPr>
              <w:t xml:space="preserve"> Правительства РФ от 28.06.2012 N 655, </w:t>
            </w:r>
            <w:hyperlink r:id="rId1850" w:history="1">
              <w:r w:rsidR="001552DA" w:rsidRPr="001552DA">
                <w:rPr>
                  <w:rFonts w:ascii="Times New Roman" w:eastAsia="Times New Roman" w:hAnsi="Times New Roman" w:cs="Times New Roman"/>
                  <w:bCs/>
                  <w:color w:val="0000FF"/>
                  <w:sz w:val="20"/>
                  <w:szCs w:val="20"/>
                  <w:lang w:eastAsia="ru-RU"/>
                </w:rPr>
                <w:t>вступившего</w:t>
              </w:r>
            </w:hyperlink>
            <w:r w:rsidR="001552DA" w:rsidRPr="001552DA">
              <w:rPr>
                <w:rFonts w:ascii="Times New Roman" w:eastAsia="Times New Roman" w:hAnsi="Times New Roman" w:cs="Times New Roman"/>
                <w:bCs/>
                <w:color w:val="0000FF"/>
                <w:sz w:val="20"/>
                <w:szCs w:val="20"/>
                <w:lang w:eastAsia="ru-RU"/>
              </w:rPr>
              <w:t xml:space="preserve"> по истечении 7 дней после дня официального опубликования (опубликовано в "Собрании законодательства РФ"- 02.07.2012).</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
                <w:color w:val="0000FF"/>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2633FC" w:rsidP="00434B96">
            <w:pPr>
              <w:autoSpaceDE w:val="0"/>
              <w:autoSpaceDN w:val="0"/>
              <w:adjustRightInd w:val="0"/>
              <w:spacing w:after="0" w:line="240" w:lineRule="auto"/>
              <w:ind w:left="540"/>
              <w:jc w:val="center"/>
              <w:outlineLvl w:val="1"/>
              <w:rPr>
                <w:rFonts w:ascii="Times New Roman" w:eastAsia="Times New Roman" w:hAnsi="Times New Roman" w:cs="Times New Roman"/>
                <w:b/>
                <w:bCs/>
                <w:color w:val="FF0000"/>
                <w:sz w:val="20"/>
                <w:szCs w:val="20"/>
                <w:lang w:eastAsia="ru-RU"/>
              </w:rPr>
            </w:pPr>
            <w:hyperlink r:id="rId1851" w:history="1">
              <w:r w:rsidR="00434B96" w:rsidRPr="00434B96">
                <w:rPr>
                  <w:rFonts w:ascii="Times New Roman" w:eastAsia="Times New Roman" w:hAnsi="Times New Roman" w:cs="Times New Roman"/>
                  <w:b/>
                  <w:bCs/>
                  <w:color w:val="FF0000"/>
                  <w:sz w:val="20"/>
                  <w:szCs w:val="20"/>
                  <w:lang w:eastAsia="ru-RU"/>
                </w:rPr>
                <w:t>Постановление</w:t>
              </w:r>
            </w:hyperlink>
            <w:r w:rsidR="00434B96" w:rsidRPr="00434B96">
              <w:rPr>
                <w:rFonts w:ascii="Times New Roman" w:eastAsia="Times New Roman" w:hAnsi="Times New Roman" w:cs="Times New Roman"/>
                <w:b/>
                <w:bCs/>
                <w:color w:val="FF0000"/>
                <w:sz w:val="20"/>
                <w:szCs w:val="20"/>
                <w:lang w:eastAsia="ru-RU"/>
              </w:rPr>
              <w:t xml:space="preserve"> Правительства РФ </w:t>
            </w:r>
          </w:p>
          <w:p w:rsidR="00434B96" w:rsidRPr="00434B96" w:rsidRDefault="00434B96" w:rsidP="00434B96">
            <w:pPr>
              <w:autoSpaceDE w:val="0"/>
              <w:autoSpaceDN w:val="0"/>
              <w:adjustRightInd w:val="0"/>
              <w:spacing w:after="0" w:line="240" w:lineRule="auto"/>
              <w:ind w:left="540"/>
              <w:jc w:val="center"/>
              <w:outlineLvl w:val="1"/>
              <w:rPr>
                <w:rFonts w:ascii="Times New Roman" w:eastAsia="Times New Roman" w:hAnsi="Times New Roman" w:cs="Times New Roman"/>
                <w:b/>
                <w:bCs/>
                <w:color w:val="FF0000"/>
                <w:sz w:val="20"/>
                <w:szCs w:val="20"/>
                <w:lang w:eastAsia="ru-RU"/>
              </w:rPr>
            </w:pPr>
            <w:r w:rsidRPr="00434B96">
              <w:rPr>
                <w:rFonts w:ascii="Times New Roman" w:eastAsia="Times New Roman" w:hAnsi="Times New Roman" w:cs="Times New Roman"/>
                <w:b/>
                <w:bCs/>
                <w:color w:val="FF0000"/>
                <w:sz w:val="20"/>
                <w:szCs w:val="20"/>
                <w:lang w:eastAsia="ru-RU"/>
              </w:rPr>
              <w:t>от 08.12.2011</w:t>
            </w:r>
          </w:p>
          <w:p w:rsidR="00434B96" w:rsidRPr="00434B96" w:rsidRDefault="00434B96" w:rsidP="00434B96">
            <w:pPr>
              <w:autoSpaceDE w:val="0"/>
              <w:autoSpaceDN w:val="0"/>
              <w:adjustRightInd w:val="0"/>
              <w:spacing w:after="0" w:line="240" w:lineRule="auto"/>
              <w:ind w:left="540"/>
              <w:jc w:val="center"/>
              <w:outlineLvl w:val="1"/>
              <w:rPr>
                <w:rFonts w:ascii="Times New Roman" w:eastAsia="Times New Roman" w:hAnsi="Times New Roman" w:cs="Times New Roman"/>
                <w:b/>
                <w:bCs/>
                <w:color w:val="FF0000"/>
                <w:sz w:val="20"/>
                <w:szCs w:val="20"/>
                <w:lang w:eastAsia="ru-RU"/>
              </w:rPr>
            </w:pPr>
            <w:r w:rsidRPr="00434B96">
              <w:rPr>
                <w:rFonts w:ascii="Times New Roman" w:eastAsia="Times New Roman" w:hAnsi="Times New Roman" w:cs="Times New Roman"/>
                <w:b/>
                <w:bCs/>
                <w:color w:val="FF0000"/>
                <w:sz w:val="20"/>
                <w:szCs w:val="20"/>
                <w:lang w:eastAsia="ru-RU"/>
              </w:rPr>
              <w:t xml:space="preserve"> N 1018</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sz w:val="20"/>
                <w:szCs w:val="20"/>
                <w:lang w:eastAsia="ru-RU"/>
              </w:rPr>
            </w:pPr>
            <w:r w:rsidRPr="00434B96">
              <w:rPr>
                <w:rFonts w:ascii="Times New Roman" w:eastAsia="Times New Roman" w:hAnsi="Times New Roman" w:cs="Times New Roman"/>
                <w:b/>
                <w:bCs/>
                <w:color w:val="FF0000"/>
                <w:sz w:val="20"/>
                <w:szCs w:val="20"/>
                <w:lang w:eastAsia="ru-RU"/>
              </w:rPr>
              <w:t>Документ утратил силу</w:t>
            </w:r>
          </w:p>
          <w:p w:rsidR="00434B96" w:rsidRPr="00434B96" w:rsidRDefault="00434B96" w:rsidP="001552DA">
            <w:pPr>
              <w:autoSpaceDE w:val="0"/>
              <w:autoSpaceDN w:val="0"/>
              <w:adjustRightInd w:val="0"/>
              <w:spacing w:after="0" w:line="240" w:lineRule="auto"/>
              <w:ind w:left="540"/>
              <w:jc w:val="both"/>
              <w:rPr>
                <w:rFonts w:ascii="Times New Roman" w:eastAsia="Times New Roman" w:hAnsi="Times New Roman" w:cs="Times New Roman"/>
                <w:b/>
                <w:color w:val="008000"/>
                <w:sz w:val="20"/>
                <w:szCs w:val="2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D2E2A">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205</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"О федеральной целевой программе "Пожарная безопасность в Российской Федерации на период до 2017 года"</w:t>
            </w:r>
          </w:p>
          <w:p w:rsidR="00FC3E00" w:rsidRDefault="00FC3E00" w:rsidP="00FC3E00">
            <w:pPr>
              <w:autoSpaceDE w:val="0"/>
              <w:autoSpaceDN w:val="0"/>
              <w:adjustRightInd w:val="0"/>
              <w:spacing w:after="0" w:line="240" w:lineRule="auto"/>
              <w:ind w:firstLine="540"/>
              <w:jc w:val="both"/>
              <w:rPr>
                <w:rFonts w:ascii="Times New Roman" w:hAnsi="Times New Roman" w:cs="Times New Roman"/>
                <w:b/>
                <w:bCs/>
                <w:sz w:val="20"/>
                <w:szCs w:val="20"/>
              </w:rPr>
            </w:pPr>
          </w:p>
          <w:p w:rsidR="00FC3E00" w:rsidRPr="00FC3E00" w:rsidRDefault="00FC3E00" w:rsidP="00FC3E00">
            <w:pPr>
              <w:autoSpaceDE w:val="0"/>
              <w:autoSpaceDN w:val="0"/>
              <w:adjustRightInd w:val="0"/>
              <w:spacing w:after="0" w:line="240" w:lineRule="auto"/>
              <w:ind w:firstLine="540"/>
              <w:jc w:val="both"/>
              <w:rPr>
                <w:rFonts w:ascii="Times New Roman" w:hAnsi="Times New Roman" w:cs="Times New Roman"/>
                <w:b/>
                <w:bCs/>
                <w:color w:val="0000FF"/>
                <w:sz w:val="20"/>
                <w:szCs w:val="20"/>
              </w:rPr>
            </w:pPr>
            <w:r w:rsidRPr="00FC3E00">
              <w:rPr>
                <w:rFonts w:ascii="Times New Roman" w:hAnsi="Times New Roman" w:cs="Times New Roman"/>
                <w:b/>
                <w:bCs/>
                <w:color w:val="0000FF"/>
                <w:sz w:val="20"/>
                <w:szCs w:val="20"/>
              </w:rPr>
              <w:t>Примечание:</w:t>
            </w:r>
          </w:p>
          <w:p w:rsidR="00FC3E00" w:rsidRPr="00FC3E00" w:rsidRDefault="00FC3E00" w:rsidP="00FC3E00">
            <w:pPr>
              <w:autoSpaceDE w:val="0"/>
              <w:autoSpaceDN w:val="0"/>
              <w:adjustRightInd w:val="0"/>
              <w:spacing w:after="0" w:line="240" w:lineRule="auto"/>
              <w:ind w:firstLine="540"/>
              <w:jc w:val="both"/>
              <w:rPr>
                <w:rFonts w:ascii="Times New Roman" w:hAnsi="Times New Roman" w:cs="Times New Roman"/>
                <w:bCs/>
                <w:color w:val="0000FF"/>
                <w:sz w:val="20"/>
                <w:szCs w:val="20"/>
              </w:rPr>
            </w:pPr>
            <w:r>
              <w:rPr>
                <w:rFonts w:ascii="Times New Roman" w:hAnsi="Times New Roman" w:cs="Times New Roman"/>
                <w:b/>
                <w:bCs/>
                <w:color w:val="0000FF"/>
                <w:sz w:val="20"/>
                <w:szCs w:val="20"/>
              </w:rPr>
              <w:t xml:space="preserve">        </w:t>
            </w:r>
            <w:r w:rsidRPr="00FC3E00">
              <w:rPr>
                <w:rFonts w:ascii="Times New Roman" w:hAnsi="Times New Roman" w:cs="Times New Roman"/>
                <w:bCs/>
                <w:color w:val="0000FF"/>
                <w:sz w:val="20"/>
                <w:szCs w:val="20"/>
              </w:rPr>
              <w:t xml:space="preserve">Данным документом рекомендовано органам исполнительной власти субъектов Российской Федерации при принятии в 2013 - 2017 годах региональных целевых программ учитывать положения </w:t>
            </w:r>
            <w:hyperlink r:id="rId1852" w:history="1">
              <w:r w:rsidRPr="00FC3E00">
                <w:rPr>
                  <w:rFonts w:ascii="Times New Roman" w:hAnsi="Times New Roman" w:cs="Times New Roman"/>
                  <w:bCs/>
                  <w:color w:val="0000FF"/>
                  <w:sz w:val="20"/>
                  <w:szCs w:val="20"/>
                </w:rPr>
                <w:t>Программы</w:t>
              </w:r>
            </w:hyperlink>
            <w:r w:rsidRPr="00FC3E00">
              <w:rPr>
                <w:rFonts w:ascii="Times New Roman" w:hAnsi="Times New Roman" w:cs="Times New Roman"/>
                <w:bCs/>
                <w:color w:val="0000FF"/>
                <w:sz w:val="20"/>
                <w:szCs w:val="20"/>
              </w:rPr>
              <w:t>.</w:t>
            </w:r>
          </w:p>
          <w:p w:rsidR="00AC4AB9" w:rsidRDefault="00AC4AB9" w:rsidP="00AC4AB9">
            <w:pPr>
              <w:autoSpaceDE w:val="0"/>
              <w:autoSpaceDN w:val="0"/>
              <w:adjustRightInd w:val="0"/>
              <w:spacing w:after="0" w:line="240" w:lineRule="auto"/>
              <w:ind w:left="540"/>
              <w:jc w:val="both"/>
              <w:rPr>
                <w:rFonts w:ascii="Times New Roman" w:eastAsia="Times New Roman" w:hAnsi="Times New Roman" w:cs="Times New Roman"/>
                <w:b/>
                <w:bCs/>
                <w:color w:val="0000FF"/>
                <w:sz w:val="20"/>
                <w:szCs w:val="20"/>
                <w:lang w:eastAsia="ru-RU"/>
              </w:rPr>
            </w:pPr>
          </w:p>
          <w:p w:rsidR="00AC4AB9" w:rsidRPr="00434B96" w:rsidRDefault="00FC3E00" w:rsidP="00FC3E00">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Pr>
                <w:rFonts w:ascii="Times New Roman" w:eastAsia="Times New Roman" w:hAnsi="Times New Roman" w:cs="Times New Roman"/>
                <w:b/>
                <w:bCs/>
                <w:color w:val="0000FF"/>
                <w:sz w:val="20"/>
                <w:szCs w:val="20"/>
                <w:lang w:eastAsia="ru-RU"/>
              </w:rPr>
              <w:t xml:space="preserve">           Ранее действовало </w:t>
            </w:r>
            <w:r w:rsidR="00AC4AB9" w:rsidRPr="00434B96">
              <w:rPr>
                <w:rFonts w:ascii="Times New Roman" w:eastAsia="Times New Roman" w:hAnsi="Times New Roman" w:cs="Times New Roman"/>
                <w:b/>
                <w:bCs/>
                <w:color w:val="0000FF"/>
                <w:sz w:val="20"/>
                <w:szCs w:val="20"/>
                <w:lang w:eastAsia="ru-RU"/>
              </w:rPr>
              <w:t>Постановление Правительства РФ от 29.12.2007 N 972</w:t>
            </w:r>
            <w:r w:rsidR="00AC4AB9">
              <w:rPr>
                <w:rFonts w:ascii="Times New Roman" w:eastAsia="Times New Roman" w:hAnsi="Times New Roman" w:cs="Times New Roman"/>
                <w:b/>
                <w:bCs/>
                <w:color w:val="0000FF"/>
                <w:sz w:val="20"/>
                <w:szCs w:val="20"/>
                <w:lang w:eastAsia="ru-RU"/>
              </w:rPr>
              <w:t xml:space="preserve"> </w:t>
            </w:r>
            <w:r w:rsidR="00AC4AB9" w:rsidRPr="00434B96">
              <w:rPr>
                <w:rFonts w:ascii="Times New Roman" w:eastAsia="Times New Roman" w:hAnsi="Times New Roman" w:cs="Times New Roman"/>
                <w:b/>
                <w:bCs/>
                <w:color w:val="0000FF"/>
                <w:lang w:eastAsia="ru-RU"/>
              </w:rPr>
              <w:t>"О федеральной целевой программе "Пожарная безопасность в Российской Федерации на период до 2012 года"</w:t>
            </w:r>
            <w:r w:rsidR="00AC4AB9" w:rsidRPr="00434B96">
              <w:rPr>
                <w:rFonts w:ascii="Times New Roman" w:eastAsia="Times New Roman" w:hAnsi="Times New Roman" w:cs="Times New Roman"/>
                <w:color w:val="0000FF"/>
                <w:sz w:val="20"/>
                <w:szCs w:val="20"/>
                <w:lang w:eastAsia="ru-RU"/>
              </w:rPr>
              <w:t xml:space="preserve">(в ред. Постановлений Правительства РФ от 08.12.2008 </w:t>
            </w:r>
            <w:hyperlink r:id="rId1853" w:history="1">
              <w:r w:rsidR="00AC4AB9" w:rsidRPr="00434B96">
                <w:rPr>
                  <w:rFonts w:ascii="Times New Roman" w:eastAsia="Times New Roman" w:hAnsi="Times New Roman" w:cs="Times New Roman"/>
                  <w:color w:val="0000FF"/>
                  <w:sz w:val="20"/>
                  <w:szCs w:val="20"/>
                  <w:lang w:eastAsia="ru-RU"/>
                </w:rPr>
                <w:t>N 932</w:t>
              </w:r>
            </w:hyperlink>
            <w:r w:rsidR="00AC4AB9" w:rsidRPr="00434B96">
              <w:rPr>
                <w:rFonts w:ascii="Times New Roman" w:eastAsia="Times New Roman" w:hAnsi="Times New Roman" w:cs="Times New Roman"/>
                <w:color w:val="0000FF"/>
                <w:sz w:val="20"/>
                <w:szCs w:val="20"/>
                <w:lang w:eastAsia="ru-RU"/>
              </w:rPr>
              <w:t xml:space="preserve">, от 31.03.2011 </w:t>
            </w:r>
            <w:hyperlink r:id="rId1854" w:history="1">
              <w:r w:rsidR="00AC4AB9" w:rsidRPr="00434B96">
                <w:rPr>
                  <w:rFonts w:ascii="Times New Roman" w:eastAsia="Times New Roman" w:hAnsi="Times New Roman" w:cs="Times New Roman"/>
                  <w:color w:val="0000FF"/>
                  <w:sz w:val="20"/>
                  <w:szCs w:val="20"/>
                  <w:lang w:eastAsia="ru-RU"/>
                </w:rPr>
                <w:t>N 230</w:t>
              </w:r>
            </w:hyperlink>
            <w:r w:rsidR="00AC4AB9" w:rsidRPr="00434B96">
              <w:rPr>
                <w:rFonts w:ascii="Times New Roman" w:eastAsia="Times New Roman" w:hAnsi="Times New Roman" w:cs="Times New Roman"/>
                <w:color w:val="0000FF"/>
                <w:sz w:val="20"/>
                <w:szCs w:val="20"/>
                <w:lang w:eastAsia="ru-RU"/>
              </w:rPr>
              <w:t xml:space="preserve">, от 31.01.2012 </w:t>
            </w:r>
            <w:hyperlink r:id="rId1855" w:history="1">
              <w:r w:rsidR="00AC4AB9" w:rsidRPr="00434B96">
                <w:rPr>
                  <w:rFonts w:ascii="Times New Roman" w:eastAsia="Times New Roman" w:hAnsi="Times New Roman" w:cs="Times New Roman"/>
                  <w:color w:val="0000FF"/>
                  <w:sz w:val="20"/>
                  <w:szCs w:val="20"/>
                  <w:lang w:eastAsia="ru-RU"/>
                </w:rPr>
                <w:t>N 70</w:t>
              </w:r>
            </w:hyperlink>
            <w:r w:rsidR="00AC4AB9" w:rsidRPr="00434B96">
              <w:rPr>
                <w:rFonts w:ascii="Times New Roman" w:eastAsia="Times New Roman" w:hAnsi="Times New Roman" w:cs="Times New Roman"/>
                <w:b/>
                <w:color w:val="0000FF"/>
                <w:sz w:val="20"/>
                <w:szCs w:val="20"/>
                <w:lang w:eastAsia="ru-RU"/>
              </w:rPr>
              <w:t>,</w:t>
            </w:r>
            <w:r w:rsidR="00AC4AB9" w:rsidRPr="00434B96">
              <w:rPr>
                <w:rFonts w:ascii="Times New Roman" w:eastAsia="Times New Roman" w:hAnsi="Times New Roman" w:cs="Times New Roman"/>
                <w:sz w:val="24"/>
                <w:szCs w:val="24"/>
                <w:lang w:eastAsia="ru-RU"/>
              </w:rPr>
              <w:t xml:space="preserve"> </w:t>
            </w:r>
            <w:r w:rsidR="00AC4AB9" w:rsidRPr="00434B96">
              <w:rPr>
                <w:rFonts w:ascii="Times New Roman" w:eastAsia="Times New Roman" w:hAnsi="Times New Roman" w:cs="Times New Roman"/>
                <w:b/>
                <w:color w:val="0000FF"/>
                <w:sz w:val="20"/>
                <w:szCs w:val="20"/>
                <w:lang w:eastAsia="ru-RU"/>
              </w:rPr>
              <w:t xml:space="preserve">от 30.12.2012 </w:t>
            </w:r>
            <w:hyperlink r:id="rId1856" w:history="1">
              <w:r w:rsidR="00AC4AB9" w:rsidRPr="00434B96">
                <w:rPr>
                  <w:rFonts w:ascii="Times New Roman" w:eastAsia="Times New Roman" w:hAnsi="Times New Roman" w:cs="Times New Roman"/>
                  <w:b/>
                  <w:color w:val="0000FF"/>
                  <w:sz w:val="20"/>
                  <w:szCs w:val="20"/>
                  <w:lang w:eastAsia="ru-RU"/>
                </w:rPr>
                <w:t>N 1480</w:t>
              </w:r>
            </w:hyperlink>
            <w:r w:rsidR="00AC4AB9" w:rsidRPr="00434B96">
              <w:rPr>
                <w:rFonts w:ascii="Times New Roman" w:eastAsia="Times New Roman" w:hAnsi="Times New Roman" w:cs="Times New Roman"/>
                <w:color w:val="0000FF"/>
                <w:sz w:val="20"/>
                <w:szCs w:val="20"/>
                <w:lang w:eastAsia="ru-RU"/>
              </w:rPr>
              <w:t>)</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lang w:eastAsia="ru-RU"/>
              </w:rPr>
            </w:pPr>
          </w:p>
        </w:tc>
        <w:tc>
          <w:tcPr>
            <w:tcW w:w="1173" w:type="pct"/>
            <w:tcBorders>
              <w:top w:val="single" w:sz="4" w:space="0" w:color="auto"/>
              <w:left w:val="single" w:sz="4" w:space="0" w:color="auto"/>
              <w:bottom w:val="single" w:sz="4" w:space="0" w:color="auto"/>
              <w:right w:val="single" w:sz="4" w:space="0" w:color="auto"/>
            </w:tcBorders>
          </w:tcPr>
          <w:p w:rsidR="00D7745C"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Постановление Правительства РФ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от 30.12.2012</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N 1481</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206</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"Об утверждении списков производств, профессий и должностей с вредными условиями труда, работа в которых дает право гражданам, занятым на работах с химическим оружием, на меры социальной поддержки"</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ред. Постановлений Правительства РФ от 31.12.2004 </w:t>
            </w:r>
            <w:hyperlink r:id="rId1857" w:history="1">
              <w:r w:rsidRPr="00434B96">
                <w:rPr>
                  <w:rFonts w:ascii="Times New Roman" w:eastAsia="Times New Roman" w:hAnsi="Times New Roman" w:cs="Times New Roman"/>
                  <w:color w:val="0000FF"/>
                  <w:sz w:val="20"/>
                  <w:szCs w:val="20"/>
                  <w:lang w:eastAsia="ru-RU"/>
                </w:rPr>
                <w:t>N 899,</w:t>
              </w:r>
            </w:hyperlink>
            <w:r w:rsidRPr="00434B96">
              <w:rPr>
                <w:rFonts w:ascii="Times New Roman" w:eastAsia="Times New Roman" w:hAnsi="Times New Roman" w:cs="Times New Roman"/>
                <w:color w:val="0000FF"/>
                <w:sz w:val="20"/>
                <w:szCs w:val="20"/>
                <w:lang w:eastAsia="ru-RU"/>
              </w:rPr>
              <w:t xml:space="preserve"> от 29.05.2006 </w:t>
            </w:r>
            <w:hyperlink r:id="rId1858" w:history="1">
              <w:r w:rsidRPr="00434B96">
                <w:rPr>
                  <w:rFonts w:ascii="Times New Roman" w:eastAsia="Times New Roman" w:hAnsi="Times New Roman" w:cs="Times New Roman"/>
                  <w:color w:val="0000FF"/>
                  <w:sz w:val="20"/>
                  <w:szCs w:val="20"/>
                  <w:lang w:eastAsia="ru-RU"/>
                </w:rPr>
                <w:t>N 334</w:t>
              </w:r>
            </w:hyperlink>
            <w:r w:rsidRPr="00434B96">
              <w:rPr>
                <w:rFonts w:ascii="Times New Roman" w:eastAsia="Times New Roman" w:hAnsi="Times New Roman" w:cs="Times New Roman"/>
                <w:color w:val="0000FF"/>
                <w:sz w:val="20"/>
                <w:szCs w:val="20"/>
                <w:lang w:eastAsia="ru-RU"/>
              </w:rPr>
              <w:t xml:space="preserve">, от 08.12.2008 </w:t>
            </w:r>
            <w:hyperlink r:id="rId1859" w:history="1">
              <w:r w:rsidRPr="00434B96">
                <w:rPr>
                  <w:rFonts w:ascii="Times New Roman" w:eastAsia="Times New Roman" w:hAnsi="Times New Roman" w:cs="Times New Roman"/>
                  <w:color w:val="0000FF"/>
                  <w:sz w:val="20"/>
                  <w:szCs w:val="20"/>
                  <w:lang w:eastAsia="ru-RU"/>
                </w:rPr>
                <w:t>N 917</w:t>
              </w:r>
            </w:hyperlink>
            <w:r w:rsidRPr="00434B96">
              <w:rPr>
                <w:rFonts w:ascii="Times New Roman" w:eastAsia="Times New Roman" w:hAnsi="Times New Roman" w:cs="Times New Roman"/>
                <w:color w:val="0000FF"/>
                <w:sz w:val="20"/>
                <w:szCs w:val="20"/>
                <w:lang w:eastAsia="ru-RU"/>
              </w:rPr>
              <w:t xml:space="preserve">, от 06.10.2011 </w:t>
            </w:r>
            <w:hyperlink r:id="rId1860" w:history="1">
              <w:r w:rsidRPr="00434B96">
                <w:rPr>
                  <w:rFonts w:ascii="Times New Roman" w:eastAsia="Times New Roman" w:hAnsi="Times New Roman" w:cs="Times New Roman"/>
                  <w:color w:val="0000FF"/>
                  <w:sz w:val="20"/>
                  <w:szCs w:val="20"/>
                  <w:lang w:eastAsia="ru-RU"/>
                </w:rPr>
                <w:t>N 824</w:t>
              </w:r>
            </w:hyperlink>
            <w:r w:rsidRPr="00434B96">
              <w:rPr>
                <w:rFonts w:ascii="Times New Roman" w:eastAsia="Times New Roman" w:hAnsi="Times New Roman" w:cs="Times New Roman"/>
                <w:color w:val="0000FF"/>
                <w:sz w:val="20"/>
                <w:szCs w:val="20"/>
                <w:lang w:eastAsia="ru-RU"/>
              </w:rPr>
              <w:t xml:space="preserve">, от 16.04.2012 </w:t>
            </w:r>
            <w:hyperlink r:id="rId1861" w:history="1">
              <w:r w:rsidRPr="00434B96">
                <w:rPr>
                  <w:rFonts w:ascii="Times New Roman" w:eastAsia="Times New Roman" w:hAnsi="Times New Roman" w:cs="Times New Roman"/>
                  <w:color w:val="0000FF"/>
                  <w:sz w:val="20"/>
                  <w:szCs w:val="20"/>
                  <w:lang w:eastAsia="ru-RU"/>
                </w:rPr>
                <w:t>N 319</w:t>
              </w:r>
            </w:hyperlink>
            <w:r w:rsidRPr="00434B96">
              <w:rPr>
                <w:rFonts w:ascii="Times New Roman" w:eastAsia="Times New Roman" w:hAnsi="Times New Roman" w:cs="Times New Roman"/>
                <w:color w:val="0000FF"/>
                <w:sz w:val="20"/>
                <w:szCs w:val="20"/>
                <w:lang w:eastAsia="ru-RU"/>
              </w:rPr>
              <w:t xml:space="preserve">, от 16.05.2012 </w:t>
            </w:r>
            <w:hyperlink r:id="rId1862" w:history="1">
              <w:r w:rsidRPr="00434B96">
                <w:rPr>
                  <w:rFonts w:ascii="Times New Roman" w:eastAsia="Times New Roman" w:hAnsi="Times New Roman" w:cs="Times New Roman"/>
                  <w:color w:val="0000FF"/>
                  <w:sz w:val="20"/>
                  <w:szCs w:val="20"/>
                  <w:lang w:eastAsia="ru-RU"/>
                </w:rPr>
                <w:t>N 483</w:t>
              </w:r>
            </w:hyperlink>
            <w:r w:rsidRPr="00434B96">
              <w:rPr>
                <w:rFonts w:ascii="Times New Roman" w:eastAsia="Times New Roman" w:hAnsi="Times New Roman" w:cs="Times New Roman"/>
                <w:color w:val="0000FF"/>
                <w:sz w:val="20"/>
                <w:szCs w:val="20"/>
                <w:lang w:eastAsia="ru-RU"/>
              </w:rPr>
              <w:t xml:space="preserve">, от 21.07.2012 </w:t>
            </w:r>
            <w:hyperlink r:id="rId1863" w:history="1">
              <w:r w:rsidRPr="00434B96">
                <w:rPr>
                  <w:rFonts w:ascii="Times New Roman" w:eastAsia="Times New Roman" w:hAnsi="Times New Roman" w:cs="Times New Roman"/>
                  <w:color w:val="0000FF"/>
                  <w:sz w:val="20"/>
                  <w:szCs w:val="20"/>
                  <w:lang w:eastAsia="ru-RU"/>
                </w:rPr>
                <w:t>N 747</w:t>
              </w:r>
            </w:hyperlink>
            <w:r w:rsidRPr="00434B96">
              <w:rPr>
                <w:rFonts w:ascii="Times New Roman" w:eastAsia="Times New Roman" w:hAnsi="Times New Roman" w:cs="Times New Roman"/>
                <w:color w:val="0000FF"/>
                <w:sz w:val="20"/>
                <w:szCs w:val="20"/>
                <w:lang w:eastAsia="ru-RU"/>
              </w:rPr>
              <w:t xml:space="preserve">, </w:t>
            </w:r>
            <w:r w:rsidRPr="00434B96">
              <w:rPr>
                <w:rFonts w:ascii="Times New Roman" w:eastAsia="Times New Roman" w:hAnsi="Times New Roman" w:cs="Times New Roman"/>
                <w:sz w:val="24"/>
                <w:szCs w:val="24"/>
                <w:lang w:eastAsia="ru-RU"/>
              </w:rPr>
              <w:t xml:space="preserve"> </w:t>
            </w:r>
            <w:r w:rsidRPr="00434B96">
              <w:rPr>
                <w:rFonts w:ascii="Times New Roman" w:eastAsia="Times New Roman" w:hAnsi="Times New Roman" w:cs="Times New Roman"/>
                <w:b/>
                <w:color w:val="0000FF"/>
                <w:sz w:val="20"/>
                <w:szCs w:val="20"/>
                <w:lang w:eastAsia="ru-RU"/>
              </w:rPr>
              <w:t xml:space="preserve">от 21.12.2012 </w:t>
            </w:r>
            <w:hyperlink r:id="rId1864" w:history="1">
              <w:r w:rsidRPr="00434B96">
                <w:rPr>
                  <w:rFonts w:ascii="Times New Roman" w:eastAsia="Times New Roman" w:hAnsi="Times New Roman" w:cs="Times New Roman"/>
                  <w:b/>
                  <w:color w:val="0000FF"/>
                  <w:sz w:val="20"/>
                  <w:szCs w:val="20"/>
                  <w:lang w:eastAsia="ru-RU"/>
                </w:rPr>
                <w:t>N 1366</w:t>
              </w:r>
              <w:r w:rsidR="00D7745C">
                <w:rPr>
                  <w:rFonts w:ascii="Times New Roman" w:eastAsia="Times New Roman" w:hAnsi="Times New Roman" w:cs="Times New Roman"/>
                  <w:b/>
                  <w:color w:val="0000FF"/>
                  <w:sz w:val="20"/>
                  <w:szCs w:val="20"/>
                  <w:lang w:eastAsia="ru-RU"/>
                </w:rPr>
                <w:t xml:space="preserve">, </w:t>
              </w:r>
              <w:r w:rsidR="00D7745C" w:rsidRPr="00D7745C">
                <w:rPr>
                  <w:rFonts w:ascii="Times New Roman" w:hAnsi="Times New Roman" w:cs="Times New Roman"/>
                  <w:b/>
                  <w:color w:val="00B050"/>
                  <w:sz w:val="20"/>
                  <w:szCs w:val="20"/>
                </w:rPr>
                <w:t xml:space="preserve">от 16.09.2013 </w:t>
              </w:r>
              <w:hyperlink r:id="rId1865" w:history="1">
                <w:r w:rsidR="00D7745C" w:rsidRPr="00D7745C">
                  <w:rPr>
                    <w:rFonts w:ascii="Times New Roman" w:hAnsi="Times New Roman" w:cs="Times New Roman"/>
                    <w:b/>
                    <w:color w:val="00B050"/>
                    <w:sz w:val="20"/>
                    <w:szCs w:val="20"/>
                  </w:rPr>
                  <w:t>N 806</w:t>
                </w:r>
              </w:hyperlink>
            </w:hyperlink>
            <w:r w:rsidRPr="00434B96">
              <w:rPr>
                <w:rFonts w:ascii="Times New Roman" w:eastAsia="Times New Roman" w:hAnsi="Times New Roman" w:cs="Times New Roman"/>
                <w:color w:val="0000FF"/>
                <w:sz w:val="20"/>
                <w:szCs w:val="20"/>
                <w:lang w:eastAsia="ru-RU"/>
              </w:rPr>
              <w:t>)</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
                <w:bCs/>
                <w:color w:val="0000FF"/>
                <w:lang w:eastAsia="ru-RU"/>
              </w:rPr>
            </w:pP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Примечание:</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Cs/>
                <w:color w:val="0000FF"/>
                <w:sz w:val="18"/>
                <w:szCs w:val="18"/>
                <w:lang w:eastAsia="ru-RU"/>
              </w:rPr>
              <w:t xml:space="preserve">          </w:t>
            </w:r>
            <w:r w:rsidRPr="00434B96">
              <w:rPr>
                <w:rFonts w:ascii="Times New Roman" w:eastAsia="Times New Roman" w:hAnsi="Times New Roman" w:cs="Times New Roman"/>
                <w:b/>
                <w:bCs/>
                <w:color w:val="0000FF"/>
                <w:sz w:val="20"/>
                <w:szCs w:val="20"/>
                <w:lang w:eastAsia="ru-RU"/>
              </w:rPr>
              <w:t>В частности, данным Постановлением установлено, что:</w:t>
            </w:r>
          </w:p>
          <w:p w:rsidR="00434B96" w:rsidRPr="00434B96" w:rsidRDefault="00434B96" w:rsidP="00434B96">
            <w:pPr>
              <w:autoSpaceDE w:val="0"/>
              <w:autoSpaceDN w:val="0"/>
              <w:adjustRightInd w:val="0"/>
              <w:spacing w:after="0" w:line="240" w:lineRule="auto"/>
              <w:jc w:val="both"/>
              <w:outlineLvl w:val="0"/>
              <w:rPr>
                <w:rFonts w:ascii="Times New Roman" w:eastAsia="Times New Roman" w:hAnsi="Times New Roman" w:cs="Times New Roman"/>
                <w:bCs/>
                <w:color w:val="0000FF"/>
                <w:sz w:val="20"/>
                <w:szCs w:val="20"/>
                <w:u w:val="single"/>
                <w:lang w:eastAsia="ru-RU"/>
              </w:rPr>
            </w:pPr>
            <w:r w:rsidRPr="00434B96">
              <w:rPr>
                <w:rFonts w:ascii="Times New Roman" w:eastAsia="Times New Roman" w:hAnsi="Times New Roman" w:cs="Times New Roman"/>
                <w:bCs/>
                <w:color w:val="0000FF"/>
                <w:sz w:val="20"/>
                <w:szCs w:val="20"/>
                <w:lang w:eastAsia="ru-RU"/>
              </w:rPr>
              <w:t xml:space="preserve">гражданам, занятым на работах с химическим оружием, меры социальной поддержки предоставляются на основании совместных решений руководителей соответствующих федеральных органов исполнительной власти и Министра промышленности и торговли Российской Федерации, согласованных с Министерством здравоохранения и социального развития Российской Федерации, </w:t>
            </w:r>
            <w:r w:rsidRPr="00434B96">
              <w:rPr>
                <w:rFonts w:ascii="Times New Roman" w:eastAsia="Times New Roman" w:hAnsi="Times New Roman" w:cs="Times New Roman"/>
                <w:b/>
                <w:bCs/>
                <w:color w:val="0000FF"/>
                <w:sz w:val="20"/>
                <w:szCs w:val="20"/>
                <w:u w:val="single"/>
                <w:lang w:eastAsia="ru-RU"/>
              </w:rPr>
              <w:t>исходя из результатов аттестации рабочих мест по условиям труда</w:t>
            </w:r>
            <w:r w:rsidRPr="00434B96">
              <w:rPr>
                <w:rFonts w:ascii="Times New Roman" w:eastAsia="Times New Roman" w:hAnsi="Times New Roman" w:cs="Times New Roman"/>
                <w:bCs/>
                <w:color w:val="0000FF"/>
                <w:sz w:val="20"/>
                <w:szCs w:val="20"/>
                <w:u w:val="single"/>
                <w:lang w:eastAsia="ru-RU"/>
              </w:rPr>
              <w:t>;</w:t>
            </w:r>
          </w:p>
          <w:p w:rsidR="00434B96" w:rsidRPr="00434B96" w:rsidRDefault="00434B96" w:rsidP="00434B96">
            <w:pPr>
              <w:autoSpaceDE w:val="0"/>
              <w:autoSpaceDN w:val="0"/>
              <w:adjustRightInd w:val="0"/>
              <w:spacing w:after="0" w:line="240" w:lineRule="auto"/>
              <w:jc w:val="both"/>
              <w:outlineLvl w:val="0"/>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(в ред. Постановлений Правительства РФ от 31.12.2004 </w:t>
            </w:r>
            <w:hyperlink r:id="rId1866" w:history="1">
              <w:r w:rsidRPr="00434B96">
                <w:rPr>
                  <w:rFonts w:ascii="Times New Roman" w:eastAsia="Times New Roman" w:hAnsi="Times New Roman" w:cs="Times New Roman"/>
                  <w:b/>
                  <w:bCs/>
                  <w:color w:val="0000FF"/>
                  <w:sz w:val="20"/>
                  <w:szCs w:val="20"/>
                  <w:lang w:eastAsia="ru-RU"/>
                </w:rPr>
                <w:t>N 899,</w:t>
              </w:r>
            </w:hyperlink>
            <w:r w:rsidRPr="00434B96">
              <w:rPr>
                <w:rFonts w:ascii="Times New Roman" w:eastAsia="Times New Roman" w:hAnsi="Times New Roman" w:cs="Times New Roman"/>
                <w:bCs/>
                <w:color w:val="0000FF"/>
                <w:sz w:val="20"/>
                <w:szCs w:val="20"/>
                <w:lang w:eastAsia="ru-RU"/>
              </w:rPr>
              <w:t xml:space="preserve"> от 29.05.2005 </w:t>
            </w:r>
            <w:hyperlink r:id="rId1867" w:history="1">
              <w:r w:rsidRPr="00434B96">
                <w:rPr>
                  <w:rFonts w:ascii="Times New Roman" w:eastAsia="Times New Roman" w:hAnsi="Times New Roman" w:cs="Times New Roman"/>
                  <w:b/>
                  <w:bCs/>
                  <w:color w:val="0000FF"/>
                  <w:sz w:val="20"/>
                  <w:szCs w:val="20"/>
                  <w:lang w:eastAsia="ru-RU"/>
                </w:rPr>
                <w:t>N 334</w:t>
              </w:r>
            </w:hyperlink>
            <w:r w:rsidRPr="00434B96">
              <w:rPr>
                <w:rFonts w:ascii="Times New Roman" w:eastAsia="Times New Roman" w:hAnsi="Times New Roman" w:cs="Times New Roman"/>
                <w:bCs/>
                <w:color w:val="0000FF"/>
                <w:sz w:val="20"/>
                <w:szCs w:val="20"/>
                <w:lang w:eastAsia="ru-RU"/>
              </w:rPr>
              <w:t xml:space="preserve">, от 08.12.2008 </w:t>
            </w:r>
            <w:hyperlink r:id="rId1868" w:history="1">
              <w:r w:rsidRPr="00434B96">
                <w:rPr>
                  <w:rFonts w:ascii="Times New Roman" w:eastAsia="Times New Roman" w:hAnsi="Times New Roman" w:cs="Times New Roman"/>
                  <w:b/>
                  <w:bCs/>
                  <w:color w:val="0000FF"/>
                  <w:sz w:val="20"/>
                  <w:szCs w:val="20"/>
                  <w:lang w:eastAsia="ru-RU"/>
                </w:rPr>
                <w:t>N 917</w:t>
              </w:r>
            </w:hyperlink>
            <w:r w:rsidRPr="00434B96">
              <w:rPr>
                <w:rFonts w:ascii="Times New Roman" w:eastAsia="Times New Roman" w:hAnsi="Times New Roman" w:cs="Times New Roman"/>
                <w:bCs/>
                <w:color w:val="0000FF"/>
                <w:sz w:val="20"/>
                <w:szCs w:val="20"/>
                <w:lang w:eastAsia="ru-RU"/>
              </w:rPr>
              <w:t>)</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
                <w:bCs/>
                <w:color w:val="0000FF"/>
                <w:sz w:val="20"/>
                <w:szCs w:val="20"/>
                <w:u w:val="single"/>
                <w:lang w:eastAsia="ru-RU"/>
              </w:rPr>
            </w:pPr>
            <w:r w:rsidRPr="00434B96">
              <w:rPr>
                <w:rFonts w:ascii="Times New Roman" w:eastAsia="Times New Roman" w:hAnsi="Times New Roman" w:cs="Times New Roman"/>
                <w:bCs/>
                <w:color w:val="0000FF"/>
                <w:sz w:val="20"/>
                <w:szCs w:val="20"/>
                <w:lang w:eastAsia="ru-RU"/>
              </w:rPr>
              <w:t xml:space="preserve">граждане, командируемые на объекты по хранению и уничтожению химического оружия для выполнения работ с химическим оружием, имеют право на меры социальной поддержки, предусмотренные Федеральным </w:t>
            </w:r>
            <w:hyperlink r:id="rId1869" w:history="1">
              <w:r w:rsidRPr="00434B96">
                <w:rPr>
                  <w:rFonts w:ascii="Times New Roman" w:eastAsia="Times New Roman" w:hAnsi="Times New Roman" w:cs="Times New Roman"/>
                  <w:bCs/>
                  <w:color w:val="0000FF"/>
                  <w:sz w:val="20"/>
                  <w:szCs w:val="20"/>
                  <w:lang w:eastAsia="ru-RU"/>
                </w:rPr>
                <w:t>законом</w:t>
              </w:r>
            </w:hyperlink>
            <w:r w:rsidRPr="00434B96">
              <w:rPr>
                <w:rFonts w:ascii="Times New Roman" w:eastAsia="Times New Roman" w:hAnsi="Times New Roman" w:cs="Times New Roman"/>
                <w:bCs/>
                <w:color w:val="0000FF"/>
                <w:sz w:val="20"/>
                <w:szCs w:val="20"/>
                <w:lang w:eastAsia="ru-RU"/>
              </w:rPr>
              <w:t xml:space="preserve"> "О социальной защите граждан, занятых на работах с химическим оружием", </w:t>
            </w:r>
            <w:r w:rsidRPr="00434B96">
              <w:rPr>
                <w:rFonts w:ascii="Times New Roman" w:eastAsia="Times New Roman" w:hAnsi="Times New Roman" w:cs="Times New Roman"/>
                <w:b/>
                <w:bCs/>
                <w:color w:val="0000FF"/>
                <w:sz w:val="20"/>
                <w:szCs w:val="20"/>
                <w:u w:val="single"/>
                <w:lang w:eastAsia="ru-RU"/>
              </w:rPr>
              <w:t>за фактически отработанное время.</w:t>
            </w:r>
          </w:p>
          <w:p w:rsidR="00434B96" w:rsidRPr="00434B96" w:rsidRDefault="00434B96" w:rsidP="00434B96">
            <w:pPr>
              <w:autoSpaceDE w:val="0"/>
              <w:autoSpaceDN w:val="0"/>
              <w:adjustRightInd w:val="0"/>
              <w:spacing w:after="0" w:line="240" w:lineRule="auto"/>
              <w:jc w:val="both"/>
              <w:outlineLvl w:val="0"/>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(в ред. </w:t>
            </w:r>
            <w:hyperlink r:id="rId1870" w:history="1">
              <w:r w:rsidRPr="00434B96">
                <w:rPr>
                  <w:rFonts w:ascii="Times New Roman" w:eastAsia="Times New Roman" w:hAnsi="Times New Roman" w:cs="Times New Roman"/>
                  <w:bCs/>
                  <w:color w:val="0000FF"/>
                  <w:sz w:val="20"/>
                  <w:szCs w:val="20"/>
                  <w:lang w:eastAsia="ru-RU"/>
                </w:rPr>
                <w:t>Постановления</w:t>
              </w:r>
            </w:hyperlink>
            <w:r w:rsidRPr="00434B96">
              <w:rPr>
                <w:rFonts w:ascii="Times New Roman" w:eastAsia="Times New Roman" w:hAnsi="Times New Roman" w:cs="Times New Roman"/>
                <w:bCs/>
                <w:color w:val="0000FF"/>
                <w:sz w:val="20"/>
                <w:szCs w:val="20"/>
                <w:lang w:eastAsia="ru-RU"/>
              </w:rPr>
              <w:t xml:space="preserve"> Правительства РФ от 31.12.2004 N 899)</w:t>
            </w:r>
          </w:p>
          <w:p w:rsidR="004D2E2A" w:rsidRDefault="004D2E2A" w:rsidP="000B450B">
            <w:pPr>
              <w:autoSpaceDE w:val="0"/>
              <w:autoSpaceDN w:val="0"/>
              <w:adjustRightInd w:val="0"/>
              <w:spacing w:after="0" w:line="240" w:lineRule="auto"/>
              <w:ind w:firstLine="540"/>
              <w:jc w:val="both"/>
              <w:rPr>
                <w:rFonts w:ascii="Times New Roman" w:hAnsi="Times New Roman" w:cs="Times New Roman"/>
                <w:b/>
                <w:bCs/>
                <w:color w:val="00B050"/>
                <w:sz w:val="20"/>
                <w:szCs w:val="20"/>
              </w:rPr>
            </w:pPr>
          </w:p>
          <w:p w:rsidR="000B450B" w:rsidRPr="000B450B" w:rsidRDefault="000B450B" w:rsidP="000B450B">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0B450B">
              <w:rPr>
                <w:rFonts w:ascii="Times New Roman" w:hAnsi="Times New Roman" w:cs="Times New Roman"/>
                <w:b/>
                <w:bCs/>
                <w:color w:val="00B050"/>
                <w:sz w:val="20"/>
                <w:szCs w:val="20"/>
              </w:rPr>
              <w:t xml:space="preserve">Дополнен </w:t>
            </w:r>
            <w:hyperlink r:id="rId1871" w:history="1">
              <w:r w:rsidRPr="000B450B">
                <w:rPr>
                  <w:rFonts w:ascii="Times New Roman" w:hAnsi="Times New Roman" w:cs="Times New Roman"/>
                  <w:b/>
                  <w:bCs/>
                  <w:color w:val="00B050"/>
                  <w:sz w:val="20"/>
                  <w:szCs w:val="20"/>
                </w:rPr>
                <w:t>раздел</w:t>
              </w:r>
            </w:hyperlink>
            <w:r w:rsidRPr="000B450B">
              <w:rPr>
                <w:rFonts w:ascii="Times New Roman" w:hAnsi="Times New Roman" w:cs="Times New Roman"/>
                <w:b/>
                <w:bCs/>
                <w:color w:val="00B050"/>
                <w:sz w:val="20"/>
                <w:szCs w:val="20"/>
              </w:rPr>
              <w:t xml:space="preserve"> "Производства, находящиеся в ведении МЧС России" списка производств с вредными условиями труда, работа на которых дает право гражданам, занятым на работах с химическим оружием, на меры социальной поддержки</w:t>
            </w:r>
            <w:r w:rsidR="0083216A">
              <w:rPr>
                <w:rFonts w:ascii="Times New Roman" w:hAnsi="Times New Roman" w:cs="Times New Roman"/>
                <w:b/>
                <w:bCs/>
                <w:color w:val="00B050"/>
                <w:sz w:val="20"/>
                <w:szCs w:val="20"/>
              </w:rPr>
              <w:t xml:space="preserve">» </w:t>
            </w:r>
            <w:r w:rsidRPr="000B450B">
              <w:rPr>
                <w:rFonts w:ascii="Times New Roman" w:hAnsi="Times New Roman" w:cs="Times New Roman"/>
                <w:b/>
                <w:bCs/>
                <w:color w:val="00B050"/>
                <w:sz w:val="20"/>
                <w:szCs w:val="20"/>
              </w:rPr>
              <w:t>абзацем следующего содержания:</w:t>
            </w:r>
          </w:p>
          <w:p w:rsidR="000B450B" w:rsidRPr="000B450B" w:rsidRDefault="000B450B" w:rsidP="000B450B">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0B450B">
              <w:rPr>
                <w:rFonts w:ascii="Times New Roman" w:hAnsi="Times New Roman" w:cs="Times New Roman"/>
                <w:bCs/>
                <w:color w:val="00B050"/>
                <w:sz w:val="20"/>
                <w:szCs w:val="20"/>
              </w:rPr>
              <w:t>"Федеральное государственное казенное учреждение "Специальное управление федеральной противопожарной службы N 3 Министерства Российской Федерации по делам гражданской обороны, чрезвычайным ситуациям и ликвидации последствий стихийных бедствий", г. Москва".</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
                <w:color w:val="0000FF"/>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Постановление Правительства РФ</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от 29.03.2002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N 188</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color w:val="0000FF"/>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207</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color w:val="FF00FF"/>
                <w:sz w:val="24"/>
                <w:szCs w:val="24"/>
                <w:lang w:eastAsia="ru-RU"/>
              </w:rPr>
            </w:pPr>
            <w:r w:rsidRPr="00434B96">
              <w:rPr>
                <w:rFonts w:ascii="Times New Roman" w:eastAsia="Times New Roman" w:hAnsi="Times New Roman" w:cs="Times New Roman"/>
                <w:b/>
                <w:color w:val="FF00FF"/>
                <w:sz w:val="24"/>
                <w:szCs w:val="24"/>
                <w:lang w:eastAsia="ru-RU"/>
              </w:rPr>
              <w:t xml:space="preserve">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"О проведении технического осмотра транспортных средств городского наземного электрического транспорта"</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sz w:val="24"/>
                <w:szCs w:val="24"/>
                <w:lang w:eastAsia="ru-RU"/>
              </w:rPr>
            </w:pPr>
            <w:r w:rsidRPr="00434B96">
              <w:rPr>
                <w:rFonts w:ascii="Times New Roman" w:eastAsia="Times New Roman" w:hAnsi="Times New Roman" w:cs="Times New Roman"/>
                <w:b/>
                <w:bCs/>
                <w:color w:val="0000FF"/>
                <w:lang w:eastAsia="ru-RU"/>
              </w:rPr>
              <w:t>(вместе с "Правилами проведения технического осмотра транспортных средств городского наземного электрического транспорта")</w:t>
            </w:r>
            <w:r w:rsidRPr="00434B96">
              <w:rPr>
                <w:rFonts w:ascii="Times New Roman" w:eastAsia="Times New Roman" w:hAnsi="Times New Roman" w:cs="Times New Roman"/>
                <w:sz w:val="24"/>
                <w:szCs w:val="24"/>
                <w:lang w:eastAsia="ru-RU"/>
              </w:rPr>
              <w:t xml:space="preserve">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ред. </w:t>
            </w:r>
            <w:hyperlink r:id="rId1872" w:history="1">
              <w:r w:rsidRPr="00434B96">
                <w:rPr>
                  <w:rFonts w:ascii="Times New Roman" w:eastAsia="Times New Roman" w:hAnsi="Times New Roman" w:cs="Times New Roman"/>
                  <w:color w:val="0000FF"/>
                  <w:sz w:val="20"/>
                  <w:szCs w:val="20"/>
                  <w:lang w:eastAsia="ru-RU"/>
                </w:rPr>
                <w:t>Постановления</w:t>
              </w:r>
            </w:hyperlink>
            <w:r w:rsidRPr="00434B96">
              <w:rPr>
                <w:rFonts w:ascii="Times New Roman" w:eastAsia="Times New Roman" w:hAnsi="Times New Roman" w:cs="Times New Roman"/>
                <w:color w:val="0000FF"/>
                <w:sz w:val="20"/>
                <w:szCs w:val="20"/>
                <w:lang w:eastAsia="ru-RU"/>
              </w:rPr>
              <w:t xml:space="preserve"> Правительства РФ от 29.11.2012 N 1236)</w:t>
            </w:r>
          </w:p>
          <w:p w:rsidR="00434B96" w:rsidRPr="00434B96" w:rsidRDefault="00434B96" w:rsidP="00434B96">
            <w:pPr>
              <w:autoSpaceDE w:val="0"/>
              <w:autoSpaceDN w:val="0"/>
              <w:adjustRightInd w:val="0"/>
              <w:spacing w:after="0" w:line="240" w:lineRule="auto"/>
              <w:jc w:val="both"/>
              <w:outlineLvl w:val="0"/>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 xml:space="preserve">    Примечание:</w:t>
            </w:r>
          </w:p>
          <w:p w:rsidR="00434B96" w:rsidRPr="00434B96" w:rsidRDefault="00434B96" w:rsidP="00434B96">
            <w:pPr>
              <w:autoSpaceDE w:val="0"/>
              <w:autoSpaceDN w:val="0"/>
              <w:adjustRightInd w:val="0"/>
              <w:spacing w:after="0" w:line="240" w:lineRule="auto"/>
              <w:ind w:firstLine="540"/>
              <w:jc w:val="center"/>
              <w:outlineLvl w:val="0"/>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Ниже приведена выписка из Постановления Правительства</w:t>
            </w:r>
            <w:r w:rsidRPr="00434B96">
              <w:rPr>
                <w:rFonts w:ascii="Times New Roman" w:eastAsia="Times New Roman" w:hAnsi="Times New Roman" w:cs="Times New Roman"/>
                <w:b/>
                <w:bCs/>
                <w:color w:val="0000FF"/>
                <w:lang w:eastAsia="ru-RU"/>
              </w:rPr>
              <w:t xml:space="preserve"> РФ </w:t>
            </w:r>
            <w:r w:rsidRPr="00434B96">
              <w:rPr>
                <w:rFonts w:ascii="Times New Roman" w:eastAsia="Times New Roman" w:hAnsi="Times New Roman" w:cs="Times New Roman"/>
                <w:b/>
                <w:bCs/>
                <w:color w:val="0000FF"/>
                <w:sz w:val="20"/>
                <w:szCs w:val="20"/>
                <w:lang w:eastAsia="ru-RU"/>
              </w:rPr>
              <w:t>от 30.12.2011 N 1240:</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В соответствии со </w:t>
            </w:r>
            <w:hyperlink r:id="rId1873" w:history="1">
              <w:r w:rsidRPr="00434B96">
                <w:rPr>
                  <w:rFonts w:ascii="Times New Roman" w:eastAsia="Times New Roman" w:hAnsi="Times New Roman" w:cs="Times New Roman"/>
                  <w:bCs/>
                  <w:color w:val="0000FF"/>
                  <w:sz w:val="20"/>
                  <w:szCs w:val="20"/>
                  <w:lang w:eastAsia="ru-RU"/>
                </w:rPr>
                <w:t>статьей 2</w:t>
              </w:r>
            </w:hyperlink>
            <w:r w:rsidRPr="00434B96">
              <w:rPr>
                <w:rFonts w:ascii="Times New Roman" w:eastAsia="Times New Roman" w:hAnsi="Times New Roman" w:cs="Times New Roman"/>
                <w:bCs/>
                <w:color w:val="0000FF"/>
                <w:sz w:val="20"/>
                <w:szCs w:val="20"/>
                <w:lang w:eastAsia="ru-RU"/>
              </w:rPr>
              <w:t xml:space="preserve"> Федерального закона "О техническом осмотре транспортных средств и о внесении изменений в отдельные законодательные акты Российской Федерации" Правительство Российской Федерации постановляет:</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1. Утвердить прилагаемые </w:t>
            </w:r>
            <w:hyperlink r:id="rId1874" w:history="1">
              <w:r w:rsidRPr="00434B96">
                <w:rPr>
                  <w:rFonts w:ascii="Times New Roman" w:eastAsia="Times New Roman" w:hAnsi="Times New Roman" w:cs="Times New Roman"/>
                  <w:bCs/>
                  <w:color w:val="0000FF"/>
                  <w:sz w:val="20"/>
                  <w:szCs w:val="20"/>
                  <w:lang w:eastAsia="ru-RU"/>
                </w:rPr>
                <w:t>Правила</w:t>
              </w:r>
            </w:hyperlink>
            <w:r w:rsidRPr="00434B96">
              <w:rPr>
                <w:rFonts w:ascii="Times New Roman" w:eastAsia="Times New Roman" w:hAnsi="Times New Roman" w:cs="Times New Roman"/>
                <w:bCs/>
                <w:color w:val="0000FF"/>
                <w:sz w:val="20"/>
                <w:szCs w:val="20"/>
                <w:lang w:eastAsia="ru-RU"/>
              </w:rPr>
              <w:t xml:space="preserve"> проведения технического осмотра транспортных средств городского наземного электрического транспорта.</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2. Установить, что начиная </w:t>
            </w:r>
            <w:r w:rsidRPr="00434B96">
              <w:rPr>
                <w:rFonts w:ascii="Times New Roman" w:eastAsia="Times New Roman" w:hAnsi="Times New Roman" w:cs="Times New Roman"/>
                <w:b/>
                <w:bCs/>
                <w:color w:val="0000FF"/>
                <w:sz w:val="20"/>
                <w:szCs w:val="20"/>
                <w:lang w:eastAsia="ru-RU"/>
              </w:rPr>
              <w:t>с 1 июля 2012 г</w:t>
            </w:r>
            <w:r w:rsidRPr="00434B96">
              <w:rPr>
                <w:rFonts w:ascii="Times New Roman" w:eastAsia="Times New Roman" w:hAnsi="Times New Roman" w:cs="Times New Roman"/>
                <w:bCs/>
                <w:color w:val="0000FF"/>
                <w:sz w:val="20"/>
                <w:szCs w:val="20"/>
                <w:lang w:eastAsia="ru-RU"/>
              </w:rPr>
              <w:t>. транспортные средства городского наземного электрического транспорта подлежат техническому осмотру со следующей периодичностью:</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каждые 6 месяцев</w:t>
            </w:r>
            <w:r w:rsidRPr="00434B96">
              <w:rPr>
                <w:rFonts w:ascii="Times New Roman" w:eastAsia="Times New Roman" w:hAnsi="Times New Roman" w:cs="Times New Roman"/>
                <w:bCs/>
                <w:color w:val="0000FF"/>
                <w:sz w:val="20"/>
                <w:szCs w:val="20"/>
                <w:lang w:eastAsia="ru-RU"/>
              </w:rPr>
              <w:t xml:space="preserve"> - транспортные средства, предназначенные для перевозки пассажиров;</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каждые 12 месяцев</w:t>
            </w:r>
            <w:r w:rsidRPr="00434B96">
              <w:rPr>
                <w:rFonts w:ascii="Times New Roman" w:eastAsia="Times New Roman" w:hAnsi="Times New Roman" w:cs="Times New Roman"/>
                <w:bCs/>
                <w:color w:val="0000FF"/>
                <w:sz w:val="20"/>
                <w:szCs w:val="20"/>
                <w:lang w:eastAsia="ru-RU"/>
              </w:rPr>
              <w:t xml:space="preserve"> - транспортные средства, предназначенные для перевозки грузов.</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3. Настоящее постановление вступает в силу с 1 января 2012 г.</w:t>
            </w:r>
          </w:p>
          <w:p w:rsidR="00434B96" w:rsidRPr="00434B96" w:rsidRDefault="00434B96" w:rsidP="00434B96">
            <w:pPr>
              <w:autoSpaceDE w:val="0"/>
              <w:autoSpaceDN w:val="0"/>
              <w:adjustRightInd w:val="0"/>
              <w:spacing w:after="0" w:line="240" w:lineRule="auto"/>
              <w:jc w:val="both"/>
              <w:outlineLvl w:val="0"/>
              <w:rPr>
                <w:rFonts w:ascii="Times New Roman" w:eastAsia="Times New Roman" w:hAnsi="Times New Roman" w:cs="Times New Roman"/>
                <w:b/>
                <w:color w:val="0000FF"/>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lang w:eastAsia="ru-RU"/>
              </w:rPr>
            </w:pP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Постановление Правительства РФ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от 30.12.2011</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N 1240</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8000"/>
                <w:sz w:val="20"/>
                <w:szCs w:val="2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208</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83216A">
            <w:pPr>
              <w:autoSpaceDE w:val="0"/>
              <w:autoSpaceDN w:val="0"/>
              <w:adjustRightInd w:val="0"/>
              <w:spacing w:after="0" w:line="240" w:lineRule="auto"/>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"О порядке и размерах выплаты денежной компенсации за наем (поднаем) жилых помещений сотрудникам органов внутренних дел Российской Федерации и членам семей сотрудников органов внутренних дел Российской Федерации, погибших (умерших)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органах внутренних дел"</w:t>
            </w:r>
          </w:p>
          <w:p w:rsidR="00434B96" w:rsidRPr="0083216A" w:rsidRDefault="00434B96" w:rsidP="0083216A">
            <w:pPr>
              <w:autoSpaceDE w:val="0"/>
              <w:autoSpaceDN w:val="0"/>
              <w:adjustRightInd w:val="0"/>
              <w:spacing w:after="0" w:line="240" w:lineRule="auto"/>
              <w:jc w:val="both"/>
              <w:rPr>
                <w:rFonts w:ascii="Times New Roman" w:eastAsia="Times New Roman" w:hAnsi="Times New Roman" w:cs="Times New Roman"/>
                <w:color w:val="0000FF"/>
                <w:lang w:eastAsia="ru-RU"/>
              </w:rPr>
            </w:pPr>
            <w:r w:rsidRPr="0083216A">
              <w:rPr>
                <w:rFonts w:ascii="Times New Roman" w:eastAsia="Times New Roman" w:hAnsi="Times New Roman" w:cs="Times New Roman"/>
                <w:color w:val="0000FF"/>
                <w:lang w:eastAsia="ru-RU"/>
              </w:rPr>
              <w:t>(вместе с "Правилами выплаты денежной компенсации за наем (поднаем) жилых помещений сотрудникам органов внутренних дел Российской Федерации", "Правилами выплаты денежной компенсации за наем (поднаем) жилых помещений членам семей сотрудников органов внутренних дел Российской Федерации, погибших (умерших)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органах внутренних дел")</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ред. </w:t>
            </w:r>
            <w:hyperlink r:id="rId1875" w:history="1">
              <w:r w:rsidRPr="00434B96">
                <w:rPr>
                  <w:rFonts w:ascii="Times New Roman" w:eastAsia="Times New Roman" w:hAnsi="Times New Roman" w:cs="Times New Roman"/>
                  <w:color w:val="0000FF"/>
                  <w:sz w:val="20"/>
                  <w:szCs w:val="20"/>
                  <w:lang w:eastAsia="ru-RU"/>
                </w:rPr>
                <w:t>Постановления</w:t>
              </w:r>
            </w:hyperlink>
            <w:r w:rsidRPr="00434B96">
              <w:rPr>
                <w:rFonts w:ascii="Times New Roman" w:eastAsia="Times New Roman" w:hAnsi="Times New Roman" w:cs="Times New Roman"/>
                <w:color w:val="0000FF"/>
                <w:sz w:val="20"/>
                <w:szCs w:val="20"/>
                <w:lang w:eastAsia="ru-RU"/>
              </w:rPr>
              <w:t xml:space="preserve"> Правительства РФ от 27.12.2012 N 1441)</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color w:val="FF00FF"/>
                <w:sz w:val="24"/>
                <w:szCs w:val="24"/>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Постановление Правительства РФ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от 30.12.2011</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N 1228</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lang w:eastAsia="ru-RU"/>
              </w:rPr>
            </w:pPr>
          </w:p>
        </w:tc>
      </w:tr>
      <w:tr w:rsidR="00434B96" w:rsidRPr="00434B96" w:rsidTr="002956C0">
        <w:trPr>
          <w:trHeight w:val="28"/>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209</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lang w:eastAsia="ru-RU"/>
              </w:rPr>
            </w:pP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"О лицензировании отдельных видов деятельности на морском и внутреннем водном транспорте"</w:t>
            </w:r>
          </w:p>
          <w:p w:rsidR="00434B96" w:rsidRPr="0083216A" w:rsidRDefault="00434B96" w:rsidP="0083216A">
            <w:pPr>
              <w:autoSpaceDE w:val="0"/>
              <w:autoSpaceDN w:val="0"/>
              <w:adjustRightInd w:val="0"/>
              <w:spacing w:after="0" w:line="240" w:lineRule="auto"/>
              <w:jc w:val="both"/>
              <w:rPr>
                <w:rFonts w:ascii="Times New Roman" w:eastAsia="Times New Roman" w:hAnsi="Times New Roman" w:cs="Times New Roman"/>
                <w:color w:val="0000FF"/>
                <w:lang w:eastAsia="ru-RU"/>
              </w:rPr>
            </w:pPr>
            <w:r w:rsidRPr="0083216A">
              <w:rPr>
                <w:rFonts w:ascii="Times New Roman" w:eastAsia="Times New Roman" w:hAnsi="Times New Roman" w:cs="Times New Roman"/>
                <w:color w:val="0000FF"/>
                <w:lang w:eastAsia="ru-RU"/>
              </w:rPr>
              <w:t>(вместе с "Положением о лицензировании деятельности по перевозкам внутренним водным транспортом, морским транспортом пассажиров", "Положением о лицензировании деятельности по перевозкам внутренним водным транспортом, морским транспортом опасных грузов", "Положением о лицензировании деятельности по осуществлению буксировок морским транспортом (за исключением случая, если указанная деятельность осуществляется для обеспечения собственных нужд юридического лица или индивидуального предпринимателя)", "Положением о лицензировании погрузочно-разгрузочной деятельности применительно к опасным грузам на внутреннем водном транспорте, в морских портах")</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color w:val="0000FF"/>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Постановление Правительства РФ</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от 06.03.2012</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N 193</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8000"/>
                <w:sz w:val="20"/>
                <w:szCs w:val="2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210</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bCs/>
                <w:color w:val="0000FF"/>
                <w:sz w:val="20"/>
                <w:szCs w:val="20"/>
                <w:lang w:eastAsia="ru-RU"/>
              </w:rPr>
            </w:pP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lang w:eastAsia="ru-RU"/>
              </w:rPr>
              <w:t>"О внесении изменений и дополнений в некоторые акты Правительства Российской Федерации в связи с совершенствованием государственного управления в области пожарной безопасности"</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color w:val="0000FF"/>
                <w:sz w:val="20"/>
                <w:szCs w:val="20"/>
                <w:lang w:eastAsia="ru-RU"/>
              </w:rPr>
            </w:pPr>
          </w:p>
          <w:p w:rsidR="00434B96" w:rsidRPr="00434B96" w:rsidRDefault="00434B96" w:rsidP="0083216A">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ред. Постановлений Правительства РФ от 06.02.2004 </w:t>
            </w:r>
            <w:hyperlink r:id="rId1876" w:history="1">
              <w:r w:rsidRPr="00434B96">
                <w:rPr>
                  <w:rFonts w:ascii="Times New Roman" w:eastAsia="Times New Roman" w:hAnsi="Times New Roman" w:cs="Times New Roman"/>
                  <w:color w:val="0000FF"/>
                  <w:sz w:val="20"/>
                  <w:szCs w:val="20"/>
                  <w:lang w:eastAsia="ru-RU"/>
                </w:rPr>
                <w:t>N 51,</w:t>
              </w:r>
            </w:hyperlink>
            <w:r w:rsidRPr="00434B96">
              <w:rPr>
                <w:rFonts w:ascii="Times New Roman" w:eastAsia="Times New Roman" w:hAnsi="Times New Roman" w:cs="Times New Roman"/>
                <w:color w:val="0000FF"/>
                <w:sz w:val="20"/>
                <w:szCs w:val="20"/>
                <w:lang w:eastAsia="ru-RU"/>
              </w:rPr>
              <w:t xml:space="preserve"> от 07.10.2004 </w:t>
            </w:r>
            <w:hyperlink r:id="rId1877" w:history="1">
              <w:r w:rsidRPr="00434B96">
                <w:rPr>
                  <w:rFonts w:ascii="Times New Roman" w:eastAsia="Times New Roman" w:hAnsi="Times New Roman" w:cs="Times New Roman"/>
                  <w:color w:val="0000FF"/>
                  <w:sz w:val="20"/>
                  <w:szCs w:val="20"/>
                  <w:lang w:eastAsia="ru-RU"/>
                </w:rPr>
                <w:t>N 522,</w:t>
              </w:r>
            </w:hyperlink>
            <w:r w:rsidRPr="00434B96">
              <w:rPr>
                <w:rFonts w:ascii="Times New Roman" w:eastAsia="Times New Roman" w:hAnsi="Times New Roman" w:cs="Times New Roman"/>
                <w:color w:val="0000FF"/>
                <w:sz w:val="20"/>
                <w:szCs w:val="20"/>
                <w:lang w:eastAsia="ru-RU"/>
              </w:rPr>
              <w:t xml:space="preserve"> от 01.02.2005 </w:t>
            </w:r>
            <w:hyperlink r:id="rId1878" w:history="1">
              <w:r w:rsidRPr="00434B96">
                <w:rPr>
                  <w:rFonts w:ascii="Times New Roman" w:eastAsia="Times New Roman" w:hAnsi="Times New Roman" w:cs="Times New Roman"/>
                  <w:color w:val="0000FF"/>
                  <w:sz w:val="20"/>
                  <w:szCs w:val="20"/>
                  <w:lang w:eastAsia="ru-RU"/>
                </w:rPr>
                <w:t xml:space="preserve">N 49, </w:t>
              </w:r>
            </w:hyperlink>
            <w:r w:rsidRPr="00434B96">
              <w:rPr>
                <w:rFonts w:ascii="Times New Roman" w:eastAsia="Times New Roman" w:hAnsi="Times New Roman" w:cs="Times New Roman"/>
                <w:color w:val="0000FF"/>
                <w:sz w:val="20"/>
                <w:szCs w:val="20"/>
                <w:lang w:eastAsia="ru-RU"/>
              </w:rPr>
              <w:t xml:space="preserve">от 30.08.2005 </w:t>
            </w:r>
            <w:hyperlink r:id="rId1879" w:history="1">
              <w:r w:rsidRPr="00434B96">
                <w:rPr>
                  <w:rFonts w:ascii="Times New Roman" w:eastAsia="Times New Roman" w:hAnsi="Times New Roman" w:cs="Times New Roman"/>
                  <w:color w:val="0000FF"/>
                  <w:sz w:val="20"/>
                  <w:szCs w:val="20"/>
                  <w:lang w:eastAsia="ru-RU"/>
                </w:rPr>
                <w:t>N 542,</w:t>
              </w:r>
            </w:hyperlink>
            <w:r w:rsidRPr="00434B96">
              <w:rPr>
                <w:rFonts w:ascii="Times New Roman" w:eastAsia="Times New Roman" w:hAnsi="Times New Roman" w:cs="Times New Roman"/>
                <w:color w:val="0000FF"/>
                <w:sz w:val="20"/>
                <w:szCs w:val="20"/>
                <w:lang w:eastAsia="ru-RU"/>
              </w:rPr>
              <w:t xml:space="preserve"> от 14.10.2005 </w:t>
            </w:r>
            <w:hyperlink r:id="rId1880" w:history="1">
              <w:r w:rsidRPr="00434B96">
                <w:rPr>
                  <w:rFonts w:ascii="Times New Roman" w:eastAsia="Times New Roman" w:hAnsi="Times New Roman" w:cs="Times New Roman"/>
                  <w:color w:val="0000FF"/>
                  <w:sz w:val="20"/>
                  <w:szCs w:val="20"/>
                  <w:lang w:eastAsia="ru-RU"/>
                </w:rPr>
                <w:t>N 615,</w:t>
              </w:r>
            </w:hyperlink>
            <w:r w:rsidRPr="00434B96">
              <w:rPr>
                <w:rFonts w:ascii="Times New Roman" w:eastAsia="Times New Roman" w:hAnsi="Times New Roman" w:cs="Times New Roman"/>
                <w:color w:val="0000FF"/>
                <w:sz w:val="20"/>
                <w:szCs w:val="20"/>
                <w:lang w:eastAsia="ru-RU"/>
              </w:rPr>
              <w:t xml:space="preserve"> от 21.03.2006 </w:t>
            </w:r>
            <w:hyperlink r:id="rId1881" w:history="1">
              <w:r w:rsidRPr="00434B96">
                <w:rPr>
                  <w:rFonts w:ascii="Times New Roman" w:eastAsia="Times New Roman" w:hAnsi="Times New Roman" w:cs="Times New Roman"/>
                  <w:color w:val="0000FF"/>
                  <w:sz w:val="20"/>
                  <w:szCs w:val="20"/>
                  <w:lang w:eastAsia="ru-RU"/>
                </w:rPr>
                <w:t xml:space="preserve">N 153, </w:t>
              </w:r>
            </w:hyperlink>
            <w:r w:rsidRPr="00434B96">
              <w:rPr>
                <w:rFonts w:ascii="Times New Roman" w:eastAsia="Times New Roman" w:hAnsi="Times New Roman" w:cs="Times New Roman"/>
                <w:color w:val="0000FF"/>
                <w:sz w:val="20"/>
                <w:szCs w:val="20"/>
                <w:lang w:eastAsia="ru-RU"/>
              </w:rPr>
              <w:t xml:space="preserve">от 29.05.2006 </w:t>
            </w:r>
            <w:hyperlink r:id="rId1882" w:history="1">
              <w:r w:rsidRPr="00434B96">
                <w:rPr>
                  <w:rFonts w:ascii="Times New Roman" w:eastAsia="Times New Roman" w:hAnsi="Times New Roman" w:cs="Times New Roman"/>
                  <w:color w:val="0000FF"/>
                  <w:sz w:val="20"/>
                  <w:szCs w:val="20"/>
                  <w:lang w:eastAsia="ru-RU"/>
                </w:rPr>
                <w:t>N 333,</w:t>
              </w:r>
            </w:hyperlink>
            <w:r w:rsidRPr="00434B96">
              <w:rPr>
                <w:rFonts w:ascii="Times New Roman" w:eastAsia="Times New Roman" w:hAnsi="Times New Roman" w:cs="Times New Roman"/>
                <w:color w:val="0000FF"/>
                <w:sz w:val="20"/>
                <w:szCs w:val="20"/>
                <w:lang w:eastAsia="ru-RU"/>
              </w:rPr>
              <w:t xml:space="preserve"> от 02.06.2006 </w:t>
            </w:r>
            <w:hyperlink r:id="rId1883" w:history="1">
              <w:r w:rsidRPr="00434B96">
                <w:rPr>
                  <w:rFonts w:ascii="Times New Roman" w:eastAsia="Times New Roman" w:hAnsi="Times New Roman" w:cs="Times New Roman"/>
                  <w:color w:val="0000FF"/>
                  <w:sz w:val="20"/>
                  <w:szCs w:val="20"/>
                  <w:lang w:eastAsia="ru-RU"/>
                </w:rPr>
                <w:t>N 343</w:t>
              </w:r>
            </w:hyperlink>
            <w:r w:rsidRPr="00434B96">
              <w:rPr>
                <w:rFonts w:ascii="Times New Roman" w:eastAsia="Times New Roman" w:hAnsi="Times New Roman" w:cs="Times New Roman"/>
                <w:color w:val="0000FF"/>
                <w:sz w:val="20"/>
                <w:szCs w:val="20"/>
                <w:lang w:eastAsia="ru-RU"/>
              </w:rPr>
              <w:t xml:space="preserve">, от 27.11.2006 </w:t>
            </w:r>
            <w:hyperlink r:id="rId1884" w:history="1">
              <w:r w:rsidRPr="00434B96">
                <w:rPr>
                  <w:rFonts w:ascii="Times New Roman" w:eastAsia="Times New Roman" w:hAnsi="Times New Roman" w:cs="Times New Roman"/>
                  <w:color w:val="0000FF"/>
                  <w:sz w:val="20"/>
                  <w:szCs w:val="20"/>
                  <w:lang w:eastAsia="ru-RU"/>
                </w:rPr>
                <w:t>N 719</w:t>
              </w:r>
            </w:hyperlink>
            <w:r w:rsidRPr="00434B96">
              <w:rPr>
                <w:rFonts w:ascii="Times New Roman" w:eastAsia="Times New Roman" w:hAnsi="Times New Roman" w:cs="Times New Roman"/>
                <w:color w:val="0000FF"/>
                <w:sz w:val="20"/>
                <w:szCs w:val="20"/>
                <w:lang w:eastAsia="ru-RU"/>
              </w:rPr>
              <w:t xml:space="preserve">, от 22.12.2006 </w:t>
            </w:r>
            <w:hyperlink r:id="rId1885" w:history="1">
              <w:r w:rsidRPr="00434B96">
                <w:rPr>
                  <w:rFonts w:ascii="Times New Roman" w:eastAsia="Times New Roman" w:hAnsi="Times New Roman" w:cs="Times New Roman"/>
                  <w:color w:val="0000FF"/>
                  <w:sz w:val="20"/>
                  <w:szCs w:val="20"/>
                  <w:lang w:eastAsia="ru-RU"/>
                </w:rPr>
                <w:t>N 786</w:t>
              </w:r>
            </w:hyperlink>
            <w:r w:rsidRPr="00434B96">
              <w:rPr>
                <w:rFonts w:ascii="Times New Roman" w:eastAsia="Times New Roman" w:hAnsi="Times New Roman" w:cs="Times New Roman"/>
                <w:color w:val="0000FF"/>
                <w:sz w:val="20"/>
                <w:szCs w:val="20"/>
                <w:lang w:eastAsia="ru-RU"/>
              </w:rPr>
              <w:t xml:space="preserve">, от 22.12.2006 </w:t>
            </w:r>
            <w:hyperlink r:id="rId1886" w:history="1">
              <w:r w:rsidRPr="00434B96">
                <w:rPr>
                  <w:rFonts w:ascii="Times New Roman" w:eastAsia="Times New Roman" w:hAnsi="Times New Roman" w:cs="Times New Roman"/>
                  <w:color w:val="0000FF"/>
                  <w:sz w:val="20"/>
                  <w:szCs w:val="20"/>
                  <w:lang w:eastAsia="ru-RU"/>
                </w:rPr>
                <w:t>N 789</w:t>
              </w:r>
            </w:hyperlink>
            <w:r w:rsidRPr="00434B96">
              <w:rPr>
                <w:rFonts w:ascii="Times New Roman" w:eastAsia="Times New Roman" w:hAnsi="Times New Roman" w:cs="Times New Roman"/>
                <w:color w:val="0000FF"/>
                <w:sz w:val="20"/>
                <w:szCs w:val="20"/>
                <w:lang w:eastAsia="ru-RU"/>
              </w:rPr>
              <w:t xml:space="preserve"> (ред. 24.08.2007), от 05.10.2007 </w:t>
            </w:r>
            <w:hyperlink r:id="rId1887" w:history="1">
              <w:r w:rsidRPr="00434B96">
                <w:rPr>
                  <w:rFonts w:ascii="Times New Roman" w:eastAsia="Times New Roman" w:hAnsi="Times New Roman" w:cs="Times New Roman"/>
                  <w:color w:val="0000FF"/>
                  <w:sz w:val="20"/>
                  <w:szCs w:val="20"/>
                  <w:lang w:eastAsia="ru-RU"/>
                </w:rPr>
                <w:t>N 645</w:t>
              </w:r>
            </w:hyperlink>
            <w:r w:rsidRPr="00434B96">
              <w:rPr>
                <w:rFonts w:ascii="Times New Roman" w:eastAsia="Times New Roman" w:hAnsi="Times New Roman" w:cs="Times New Roman"/>
                <w:color w:val="0000FF"/>
                <w:sz w:val="20"/>
                <w:szCs w:val="20"/>
                <w:lang w:eastAsia="ru-RU"/>
              </w:rPr>
              <w:t xml:space="preserve">, от 26.11.2007 </w:t>
            </w:r>
            <w:hyperlink r:id="rId1888" w:history="1">
              <w:r w:rsidRPr="00434B96">
                <w:rPr>
                  <w:rFonts w:ascii="Times New Roman" w:eastAsia="Times New Roman" w:hAnsi="Times New Roman" w:cs="Times New Roman"/>
                  <w:color w:val="0000FF"/>
                  <w:sz w:val="20"/>
                  <w:szCs w:val="20"/>
                  <w:lang w:eastAsia="ru-RU"/>
                </w:rPr>
                <w:t>N 804</w:t>
              </w:r>
            </w:hyperlink>
            <w:r w:rsidRPr="00434B96">
              <w:rPr>
                <w:rFonts w:ascii="Times New Roman" w:eastAsia="Times New Roman" w:hAnsi="Times New Roman" w:cs="Times New Roman"/>
                <w:color w:val="0000FF"/>
                <w:sz w:val="20"/>
                <w:szCs w:val="20"/>
                <w:lang w:eastAsia="ru-RU"/>
              </w:rPr>
              <w:t xml:space="preserve">, от 19.01.2008 </w:t>
            </w:r>
            <w:hyperlink r:id="rId1889" w:history="1">
              <w:r w:rsidRPr="00434B96">
                <w:rPr>
                  <w:rFonts w:ascii="Times New Roman" w:eastAsia="Times New Roman" w:hAnsi="Times New Roman" w:cs="Times New Roman"/>
                  <w:color w:val="0000FF"/>
                  <w:sz w:val="20"/>
                  <w:szCs w:val="20"/>
                  <w:lang w:eastAsia="ru-RU"/>
                </w:rPr>
                <w:t>N 15</w:t>
              </w:r>
            </w:hyperlink>
            <w:r w:rsidRPr="00434B96">
              <w:rPr>
                <w:rFonts w:ascii="Times New Roman" w:eastAsia="Times New Roman" w:hAnsi="Times New Roman" w:cs="Times New Roman"/>
                <w:color w:val="0000FF"/>
                <w:sz w:val="20"/>
                <w:szCs w:val="20"/>
                <w:lang w:eastAsia="ru-RU"/>
              </w:rPr>
              <w:t xml:space="preserve">, от 27.06.2009 </w:t>
            </w:r>
            <w:hyperlink r:id="rId1890" w:history="1">
              <w:r w:rsidRPr="00434B96">
                <w:rPr>
                  <w:rFonts w:ascii="Times New Roman" w:eastAsia="Times New Roman" w:hAnsi="Times New Roman" w:cs="Times New Roman"/>
                  <w:color w:val="0000FF"/>
                  <w:sz w:val="20"/>
                  <w:szCs w:val="20"/>
                  <w:lang w:eastAsia="ru-RU"/>
                </w:rPr>
                <w:t>N 540</w:t>
              </w:r>
            </w:hyperlink>
            <w:r w:rsidRPr="00434B96">
              <w:rPr>
                <w:rFonts w:ascii="Times New Roman" w:eastAsia="Times New Roman" w:hAnsi="Times New Roman" w:cs="Times New Roman"/>
                <w:color w:val="0000FF"/>
                <w:sz w:val="20"/>
                <w:szCs w:val="20"/>
                <w:lang w:eastAsia="ru-RU"/>
              </w:rPr>
              <w:t xml:space="preserve">, от 02.10.2009 </w:t>
            </w:r>
            <w:hyperlink r:id="rId1891" w:history="1">
              <w:r w:rsidRPr="00434B96">
                <w:rPr>
                  <w:rFonts w:ascii="Times New Roman" w:eastAsia="Times New Roman" w:hAnsi="Times New Roman" w:cs="Times New Roman"/>
                  <w:color w:val="0000FF"/>
                  <w:sz w:val="20"/>
                  <w:szCs w:val="20"/>
                  <w:lang w:eastAsia="ru-RU"/>
                </w:rPr>
                <w:t>N 774</w:t>
              </w:r>
            </w:hyperlink>
            <w:r w:rsidRPr="00434B96">
              <w:rPr>
                <w:rFonts w:ascii="Times New Roman" w:eastAsia="Times New Roman" w:hAnsi="Times New Roman" w:cs="Times New Roman"/>
                <w:color w:val="0000FF"/>
                <w:sz w:val="20"/>
                <w:szCs w:val="20"/>
                <w:lang w:eastAsia="ru-RU"/>
              </w:rPr>
              <w:t xml:space="preserve">, от 06.02.2010 </w:t>
            </w:r>
            <w:hyperlink r:id="rId1892" w:history="1">
              <w:r w:rsidRPr="00434B96">
                <w:rPr>
                  <w:rFonts w:ascii="Times New Roman" w:eastAsia="Times New Roman" w:hAnsi="Times New Roman" w:cs="Times New Roman"/>
                  <w:color w:val="0000FF"/>
                  <w:sz w:val="20"/>
                  <w:szCs w:val="20"/>
                  <w:lang w:eastAsia="ru-RU"/>
                </w:rPr>
                <w:t>N 63</w:t>
              </w:r>
            </w:hyperlink>
            <w:r w:rsidRPr="00434B96">
              <w:rPr>
                <w:rFonts w:ascii="Times New Roman" w:eastAsia="Times New Roman" w:hAnsi="Times New Roman" w:cs="Times New Roman"/>
                <w:color w:val="0000FF"/>
                <w:sz w:val="20"/>
                <w:szCs w:val="20"/>
                <w:lang w:eastAsia="ru-RU"/>
              </w:rPr>
              <w:t xml:space="preserve">, от 31.01.2012 </w:t>
            </w:r>
            <w:hyperlink r:id="rId1893" w:history="1">
              <w:r w:rsidRPr="00434B96">
                <w:rPr>
                  <w:rFonts w:ascii="Times New Roman" w:eastAsia="Times New Roman" w:hAnsi="Times New Roman" w:cs="Times New Roman"/>
                  <w:color w:val="0000FF"/>
                  <w:sz w:val="20"/>
                  <w:szCs w:val="20"/>
                  <w:lang w:eastAsia="ru-RU"/>
                </w:rPr>
                <w:t>N 60</w:t>
              </w:r>
            </w:hyperlink>
            <w:r w:rsidRPr="00434B96">
              <w:rPr>
                <w:rFonts w:ascii="Times New Roman" w:eastAsia="Times New Roman" w:hAnsi="Times New Roman" w:cs="Times New Roman"/>
                <w:color w:val="0000FF"/>
                <w:sz w:val="20"/>
                <w:szCs w:val="20"/>
                <w:lang w:eastAsia="ru-RU"/>
              </w:rPr>
              <w:t xml:space="preserve"> </w:t>
            </w:r>
            <w:r w:rsidRPr="0083216A">
              <w:rPr>
                <w:rFonts w:ascii="Times New Roman" w:eastAsia="Times New Roman" w:hAnsi="Times New Roman" w:cs="Times New Roman"/>
                <w:b/>
                <w:color w:val="00B050"/>
                <w:sz w:val="20"/>
                <w:szCs w:val="20"/>
                <w:lang w:eastAsia="ru-RU"/>
              </w:rPr>
              <w:t>(ред. 16.02.2013</w:t>
            </w:r>
            <w:r w:rsidRPr="00434B96">
              <w:rPr>
                <w:rFonts w:ascii="Times New Roman" w:eastAsia="Times New Roman" w:hAnsi="Times New Roman" w:cs="Times New Roman"/>
                <w:color w:val="0000FF"/>
                <w:sz w:val="20"/>
                <w:szCs w:val="20"/>
                <w:lang w:eastAsia="ru-RU"/>
              </w:rPr>
              <w:t xml:space="preserve">), </w:t>
            </w:r>
            <w:r w:rsidR="002C0F44" w:rsidRPr="002C0F44">
              <w:rPr>
                <w:rFonts w:ascii="Times New Roman" w:hAnsi="Times New Roman" w:cs="Times New Roman"/>
                <w:b/>
                <w:color w:val="00B050"/>
                <w:sz w:val="20"/>
                <w:szCs w:val="20"/>
              </w:rPr>
              <w:t xml:space="preserve">от 08.11.2013 </w:t>
            </w:r>
            <w:hyperlink r:id="rId1894" w:history="1">
              <w:r w:rsidR="002C0F44" w:rsidRPr="002C0F44">
                <w:rPr>
                  <w:rFonts w:ascii="Times New Roman" w:hAnsi="Times New Roman" w:cs="Times New Roman"/>
                  <w:b/>
                  <w:color w:val="00B050"/>
                  <w:sz w:val="20"/>
                  <w:szCs w:val="20"/>
                </w:rPr>
                <w:t xml:space="preserve">N 1007 </w:t>
              </w:r>
            </w:hyperlink>
            <w:r w:rsidRPr="00434B96">
              <w:rPr>
                <w:rFonts w:ascii="Times New Roman" w:eastAsia="Times New Roman" w:hAnsi="Times New Roman" w:cs="Times New Roman"/>
                <w:color w:val="0000FF"/>
                <w:sz w:val="20"/>
                <w:szCs w:val="20"/>
                <w:lang w:eastAsia="ru-RU"/>
              </w:rPr>
              <w:t xml:space="preserve">с изм., внесенными </w:t>
            </w:r>
            <w:hyperlink r:id="rId1895" w:history="1">
              <w:r w:rsidRPr="00434B96">
                <w:rPr>
                  <w:rFonts w:ascii="Times New Roman" w:eastAsia="Times New Roman" w:hAnsi="Times New Roman" w:cs="Times New Roman"/>
                  <w:color w:val="0000FF"/>
                  <w:sz w:val="20"/>
                  <w:szCs w:val="20"/>
                  <w:lang w:eastAsia="ru-RU"/>
                </w:rPr>
                <w:t>Постановлением</w:t>
              </w:r>
            </w:hyperlink>
            <w:r w:rsidRPr="00434B96">
              <w:rPr>
                <w:rFonts w:ascii="Times New Roman" w:eastAsia="Times New Roman" w:hAnsi="Times New Roman" w:cs="Times New Roman"/>
                <w:color w:val="0000FF"/>
                <w:sz w:val="20"/>
                <w:szCs w:val="20"/>
                <w:lang w:eastAsia="ru-RU"/>
              </w:rPr>
              <w:t xml:space="preserve"> Правительства РФ от 30.06.2010 N 481)</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Cs/>
                <w:color w:val="0000FF"/>
                <w:sz w:val="20"/>
                <w:szCs w:val="20"/>
                <w:lang w:eastAsia="ru-RU"/>
              </w:rPr>
            </w:pP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
                <w:bCs/>
                <w:sz w:val="20"/>
                <w:szCs w:val="20"/>
                <w:lang w:eastAsia="ru-RU"/>
              </w:rPr>
            </w:pPr>
            <w:r w:rsidRPr="00434B96">
              <w:rPr>
                <w:rFonts w:ascii="Times New Roman" w:eastAsia="Times New Roman" w:hAnsi="Times New Roman" w:cs="Times New Roman"/>
                <w:b/>
                <w:bCs/>
                <w:color w:val="0000FF"/>
                <w:lang w:eastAsia="ru-RU"/>
              </w:rPr>
              <w:t>Примечание:</w:t>
            </w:r>
            <w:r w:rsidRPr="00434B96">
              <w:rPr>
                <w:rFonts w:ascii="Times New Roman" w:eastAsia="Times New Roman" w:hAnsi="Times New Roman" w:cs="Times New Roman"/>
                <w:b/>
                <w:bCs/>
                <w:sz w:val="20"/>
                <w:szCs w:val="20"/>
                <w:lang w:eastAsia="ru-RU"/>
              </w:rPr>
              <w:t xml:space="preserve"> </w:t>
            </w:r>
          </w:p>
          <w:p w:rsidR="00434B96" w:rsidRPr="0083216A" w:rsidRDefault="00434B96" w:rsidP="00434B96">
            <w:pPr>
              <w:autoSpaceDE w:val="0"/>
              <w:autoSpaceDN w:val="0"/>
              <w:adjustRightInd w:val="0"/>
              <w:spacing w:after="0" w:line="240" w:lineRule="auto"/>
              <w:ind w:left="57"/>
              <w:jc w:val="both"/>
              <w:rPr>
                <w:rFonts w:ascii="Times New Roman" w:eastAsia="Times New Roman" w:hAnsi="Times New Roman" w:cs="Times New Roman"/>
                <w:b/>
                <w:bCs/>
                <w:color w:val="0000FF"/>
                <w:sz w:val="20"/>
                <w:szCs w:val="20"/>
                <w:lang w:eastAsia="ru-RU"/>
              </w:rPr>
            </w:pPr>
            <w:r w:rsidRPr="0083216A">
              <w:rPr>
                <w:rFonts w:ascii="Times New Roman" w:eastAsia="Times New Roman" w:hAnsi="Times New Roman" w:cs="Times New Roman"/>
                <w:b/>
                <w:bCs/>
                <w:color w:val="0000FF"/>
                <w:sz w:val="20"/>
                <w:szCs w:val="20"/>
                <w:lang w:eastAsia="ru-RU"/>
              </w:rPr>
              <w:t xml:space="preserve">                  </w:t>
            </w:r>
            <w:r w:rsidRPr="0083216A">
              <w:rPr>
                <w:rFonts w:ascii="Times New Roman" w:eastAsia="Times New Roman" w:hAnsi="Times New Roman" w:cs="Times New Roman"/>
                <w:bCs/>
                <w:color w:val="0000FF"/>
                <w:sz w:val="20"/>
                <w:szCs w:val="20"/>
                <w:lang w:eastAsia="ru-RU"/>
              </w:rPr>
              <w:t>В частности</w:t>
            </w:r>
            <w:r w:rsidRPr="0083216A">
              <w:rPr>
                <w:rFonts w:ascii="Times New Roman" w:eastAsia="Times New Roman" w:hAnsi="Times New Roman" w:cs="Times New Roman"/>
                <w:b/>
                <w:bCs/>
                <w:color w:val="0000FF"/>
                <w:sz w:val="20"/>
                <w:szCs w:val="20"/>
                <w:lang w:eastAsia="ru-RU"/>
              </w:rPr>
              <w:t>, пункт 2 Правил</w:t>
            </w:r>
            <w:r w:rsidRPr="0083216A">
              <w:rPr>
                <w:rFonts w:ascii="Times New Roman" w:eastAsia="Times New Roman" w:hAnsi="Times New Roman" w:cs="Times New Roman"/>
                <w:b/>
                <w:bCs/>
                <w:sz w:val="20"/>
                <w:szCs w:val="20"/>
                <w:lang w:eastAsia="ru-RU"/>
              </w:rPr>
              <w:t xml:space="preserve"> </w:t>
            </w:r>
            <w:r w:rsidRPr="0083216A">
              <w:rPr>
                <w:rFonts w:ascii="Times New Roman" w:eastAsia="Times New Roman" w:hAnsi="Times New Roman" w:cs="Times New Roman"/>
                <w:bCs/>
                <w:color w:val="0000FF"/>
                <w:sz w:val="20"/>
                <w:szCs w:val="20"/>
                <w:lang w:eastAsia="ru-RU"/>
              </w:rPr>
              <w:t>"О порядке бесплатного обеспечения лекарственными средствами граждан, занятых на работах с химическим оружием, и граждан, получивших профессиональные заболевания в результате проведения работ с химическим оружием", утвержденных Постановление Правительства РФ от 28.01.2002</w:t>
            </w:r>
            <w:r w:rsidRPr="0083216A">
              <w:rPr>
                <w:rFonts w:ascii="Times New Roman" w:eastAsia="Times New Roman" w:hAnsi="Times New Roman" w:cs="Times New Roman"/>
                <w:b/>
                <w:bCs/>
                <w:color w:val="0000FF"/>
                <w:sz w:val="20"/>
                <w:szCs w:val="20"/>
                <w:lang w:eastAsia="ru-RU"/>
              </w:rPr>
              <w:t xml:space="preserve"> N 66, дополнен словами:</w:t>
            </w:r>
          </w:p>
          <w:p w:rsidR="00434B96" w:rsidRPr="0083216A" w:rsidRDefault="00434B96" w:rsidP="00434B96">
            <w:pPr>
              <w:autoSpaceDE w:val="0"/>
              <w:autoSpaceDN w:val="0"/>
              <w:adjustRightInd w:val="0"/>
              <w:spacing w:after="0" w:line="240" w:lineRule="auto"/>
              <w:ind w:left="57"/>
              <w:jc w:val="both"/>
              <w:rPr>
                <w:rFonts w:ascii="Times New Roman" w:eastAsia="Times New Roman" w:hAnsi="Times New Roman" w:cs="Times New Roman"/>
                <w:b/>
                <w:bCs/>
                <w:color w:val="0000FF"/>
                <w:sz w:val="20"/>
                <w:szCs w:val="20"/>
                <w:lang w:eastAsia="ru-RU"/>
              </w:rPr>
            </w:pPr>
            <w:r w:rsidRPr="0083216A">
              <w:rPr>
                <w:rFonts w:ascii="Times New Roman" w:eastAsia="Times New Roman" w:hAnsi="Times New Roman" w:cs="Times New Roman"/>
                <w:b/>
                <w:bCs/>
                <w:color w:val="0000FF"/>
                <w:sz w:val="20"/>
                <w:szCs w:val="20"/>
                <w:lang w:eastAsia="ru-RU"/>
              </w:rPr>
              <w:t xml:space="preserve"> "Государственной противопожарной службы Министерства Российской Федерации по делам гражданской обороны, чрезвычайным ситуациям и ликвидации последствий стихийных бедствий".</w:t>
            </w:r>
          </w:p>
          <w:p w:rsidR="00434B96" w:rsidRPr="0083216A" w:rsidRDefault="00434B96" w:rsidP="00434B96">
            <w:pPr>
              <w:autoSpaceDE w:val="0"/>
              <w:autoSpaceDN w:val="0"/>
              <w:adjustRightInd w:val="0"/>
              <w:spacing w:after="0" w:line="240" w:lineRule="auto"/>
              <w:ind w:left="57"/>
              <w:jc w:val="both"/>
              <w:rPr>
                <w:rFonts w:ascii="Times New Roman" w:eastAsia="Times New Roman" w:hAnsi="Times New Roman" w:cs="Times New Roman"/>
                <w:b/>
                <w:bCs/>
                <w:color w:val="0000FF"/>
                <w:sz w:val="20"/>
                <w:szCs w:val="20"/>
                <w:lang w:eastAsia="ru-RU"/>
              </w:rPr>
            </w:pP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color w:val="0000FF"/>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Постановление Правительства РФ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от 08.08.2003</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N 475</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color w:val="008000"/>
                <w:sz w:val="20"/>
                <w:szCs w:val="2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211</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bCs/>
                <w:color w:val="0000FF"/>
                <w:sz w:val="20"/>
                <w:szCs w:val="20"/>
                <w:lang w:eastAsia="ru-RU"/>
              </w:rPr>
            </w:pP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"О внесении изменений и признании утратившими силу некоторых актов Правительства Российской Федерации по вопросам государственного контроля (надзора)"</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color w:val="0000FF"/>
                <w:sz w:val="20"/>
                <w:szCs w:val="20"/>
                <w:lang w:eastAsia="ru-RU"/>
              </w:rPr>
            </w:pPr>
          </w:p>
          <w:p w:rsidR="00434B96" w:rsidRPr="0083216A" w:rsidRDefault="00434B96" w:rsidP="0083216A">
            <w:pPr>
              <w:autoSpaceDE w:val="0"/>
              <w:autoSpaceDN w:val="0"/>
              <w:adjustRightInd w:val="0"/>
              <w:spacing w:after="0" w:line="240" w:lineRule="auto"/>
              <w:jc w:val="both"/>
              <w:rPr>
                <w:rFonts w:ascii="Times New Roman" w:eastAsia="Times New Roman" w:hAnsi="Times New Roman" w:cs="Times New Roman"/>
                <w:b/>
                <w:color w:val="00B050"/>
                <w:sz w:val="20"/>
                <w:szCs w:val="20"/>
                <w:lang w:eastAsia="ru-RU"/>
              </w:rPr>
            </w:pPr>
            <w:r w:rsidRPr="0083216A">
              <w:rPr>
                <w:rFonts w:ascii="Times New Roman" w:eastAsia="Times New Roman" w:hAnsi="Times New Roman" w:cs="Times New Roman"/>
                <w:color w:val="0000FF"/>
                <w:sz w:val="20"/>
                <w:szCs w:val="20"/>
                <w:lang w:eastAsia="ru-RU"/>
              </w:rPr>
              <w:t xml:space="preserve">(в ред. Постановлений Правительства РФ от 03.09.2010 </w:t>
            </w:r>
            <w:hyperlink r:id="rId1896" w:history="1">
              <w:r w:rsidRPr="0083216A">
                <w:rPr>
                  <w:rFonts w:ascii="Times New Roman" w:eastAsia="Times New Roman" w:hAnsi="Times New Roman" w:cs="Times New Roman"/>
                  <w:color w:val="0000FF"/>
                  <w:sz w:val="20"/>
                  <w:szCs w:val="20"/>
                  <w:lang w:eastAsia="ru-RU"/>
                </w:rPr>
                <w:t>N 684</w:t>
              </w:r>
            </w:hyperlink>
            <w:r w:rsidRPr="0083216A">
              <w:rPr>
                <w:rFonts w:ascii="Times New Roman" w:eastAsia="Times New Roman" w:hAnsi="Times New Roman" w:cs="Times New Roman"/>
                <w:color w:val="0000FF"/>
                <w:sz w:val="20"/>
                <w:szCs w:val="20"/>
                <w:lang w:eastAsia="ru-RU"/>
              </w:rPr>
              <w:t xml:space="preserve">, от 07.12.2011 </w:t>
            </w:r>
            <w:hyperlink r:id="rId1897" w:history="1">
              <w:r w:rsidRPr="0083216A">
                <w:rPr>
                  <w:rFonts w:ascii="Times New Roman" w:eastAsia="Times New Roman" w:hAnsi="Times New Roman" w:cs="Times New Roman"/>
                  <w:color w:val="0000FF"/>
                  <w:sz w:val="20"/>
                  <w:szCs w:val="20"/>
                  <w:lang w:eastAsia="ru-RU"/>
                </w:rPr>
                <w:t>N 1016</w:t>
              </w:r>
            </w:hyperlink>
            <w:r w:rsidRPr="0083216A">
              <w:rPr>
                <w:rFonts w:ascii="Times New Roman" w:eastAsia="Times New Roman" w:hAnsi="Times New Roman" w:cs="Times New Roman"/>
                <w:color w:val="0000FF"/>
                <w:sz w:val="20"/>
                <w:szCs w:val="20"/>
                <w:lang w:eastAsia="ru-RU"/>
              </w:rPr>
              <w:t xml:space="preserve">, от 22.12.2011 </w:t>
            </w:r>
            <w:hyperlink r:id="rId1898" w:history="1">
              <w:r w:rsidRPr="0083216A">
                <w:rPr>
                  <w:rFonts w:ascii="Times New Roman" w:eastAsia="Times New Roman" w:hAnsi="Times New Roman" w:cs="Times New Roman"/>
                  <w:color w:val="0000FF"/>
                  <w:sz w:val="20"/>
                  <w:szCs w:val="20"/>
                  <w:lang w:eastAsia="ru-RU"/>
                </w:rPr>
                <w:t>N 1081</w:t>
              </w:r>
            </w:hyperlink>
            <w:r w:rsidRPr="0083216A">
              <w:rPr>
                <w:rFonts w:ascii="Times New Roman" w:eastAsia="Times New Roman" w:hAnsi="Times New Roman" w:cs="Times New Roman"/>
                <w:color w:val="0000FF"/>
                <w:sz w:val="20"/>
                <w:szCs w:val="20"/>
                <w:lang w:eastAsia="ru-RU"/>
              </w:rPr>
              <w:t xml:space="preserve">, от 22.12.2011 </w:t>
            </w:r>
            <w:hyperlink r:id="rId1899" w:history="1">
              <w:r w:rsidRPr="0083216A">
                <w:rPr>
                  <w:rFonts w:ascii="Times New Roman" w:eastAsia="Times New Roman" w:hAnsi="Times New Roman" w:cs="Times New Roman"/>
                  <w:color w:val="0000FF"/>
                  <w:sz w:val="20"/>
                  <w:szCs w:val="20"/>
                  <w:lang w:eastAsia="ru-RU"/>
                </w:rPr>
                <w:t>N 1085</w:t>
              </w:r>
            </w:hyperlink>
            <w:r w:rsidRPr="0083216A">
              <w:rPr>
                <w:rFonts w:ascii="Times New Roman" w:eastAsia="Times New Roman" w:hAnsi="Times New Roman" w:cs="Times New Roman"/>
                <w:color w:val="0000FF"/>
                <w:sz w:val="20"/>
                <w:szCs w:val="20"/>
                <w:lang w:eastAsia="ru-RU"/>
              </w:rPr>
              <w:t xml:space="preserve">, от 26.12.2011 </w:t>
            </w:r>
            <w:hyperlink r:id="rId1900" w:history="1">
              <w:r w:rsidRPr="0083216A">
                <w:rPr>
                  <w:rFonts w:ascii="Times New Roman" w:eastAsia="Times New Roman" w:hAnsi="Times New Roman" w:cs="Times New Roman"/>
                  <w:color w:val="0000FF"/>
                  <w:sz w:val="20"/>
                  <w:szCs w:val="20"/>
                  <w:lang w:eastAsia="ru-RU"/>
                </w:rPr>
                <w:t>N 1130</w:t>
              </w:r>
            </w:hyperlink>
            <w:r w:rsidRPr="0083216A">
              <w:rPr>
                <w:rFonts w:ascii="Times New Roman" w:eastAsia="Times New Roman" w:hAnsi="Times New Roman" w:cs="Times New Roman"/>
                <w:color w:val="0000FF"/>
                <w:sz w:val="20"/>
                <w:szCs w:val="20"/>
                <w:lang w:eastAsia="ru-RU"/>
              </w:rPr>
              <w:t xml:space="preserve">, от 30.12.2011 </w:t>
            </w:r>
            <w:hyperlink r:id="rId1901" w:history="1">
              <w:r w:rsidRPr="0083216A">
                <w:rPr>
                  <w:rFonts w:ascii="Times New Roman" w:eastAsia="Times New Roman" w:hAnsi="Times New Roman" w:cs="Times New Roman"/>
                  <w:color w:val="0000FF"/>
                  <w:sz w:val="20"/>
                  <w:szCs w:val="20"/>
                  <w:lang w:eastAsia="ru-RU"/>
                </w:rPr>
                <w:t>N 1216</w:t>
              </w:r>
            </w:hyperlink>
            <w:r w:rsidRPr="0083216A">
              <w:rPr>
                <w:rFonts w:ascii="Times New Roman" w:eastAsia="Times New Roman" w:hAnsi="Times New Roman" w:cs="Times New Roman"/>
                <w:color w:val="0000FF"/>
                <w:sz w:val="20"/>
                <w:szCs w:val="20"/>
                <w:lang w:eastAsia="ru-RU"/>
              </w:rPr>
              <w:t xml:space="preserve">, от 30.12.2011 </w:t>
            </w:r>
            <w:hyperlink r:id="rId1902" w:history="1">
              <w:r w:rsidRPr="0083216A">
                <w:rPr>
                  <w:rFonts w:ascii="Times New Roman" w:eastAsia="Times New Roman" w:hAnsi="Times New Roman" w:cs="Times New Roman"/>
                  <w:color w:val="0000FF"/>
                  <w:sz w:val="20"/>
                  <w:szCs w:val="20"/>
                  <w:lang w:eastAsia="ru-RU"/>
                </w:rPr>
                <w:t>N 1225</w:t>
              </w:r>
            </w:hyperlink>
            <w:r w:rsidRPr="0083216A">
              <w:rPr>
                <w:rFonts w:ascii="Times New Roman" w:eastAsia="Times New Roman" w:hAnsi="Times New Roman" w:cs="Times New Roman"/>
                <w:color w:val="0000FF"/>
                <w:sz w:val="20"/>
                <w:szCs w:val="20"/>
                <w:lang w:eastAsia="ru-RU"/>
              </w:rPr>
              <w:t xml:space="preserve">, от 26.01.2012 </w:t>
            </w:r>
            <w:hyperlink r:id="rId1903" w:history="1">
              <w:r w:rsidRPr="0083216A">
                <w:rPr>
                  <w:rFonts w:ascii="Times New Roman" w:eastAsia="Times New Roman" w:hAnsi="Times New Roman" w:cs="Times New Roman"/>
                  <w:color w:val="0000FF"/>
                  <w:sz w:val="20"/>
                  <w:szCs w:val="20"/>
                  <w:lang w:eastAsia="ru-RU"/>
                </w:rPr>
                <w:t>N 9</w:t>
              </w:r>
            </w:hyperlink>
            <w:r w:rsidRPr="0083216A">
              <w:rPr>
                <w:rFonts w:ascii="Times New Roman" w:eastAsia="Times New Roman" w:hAnsi="Times New Roman" w:cs="Times New Roman"/>
                <w:color w:val="0000FF"/>
                <w:sz w:val="20"/>
                <w:szCs w:val="20"/>
                <w:lang w:eastAsia="ru-RU"/>
              </w:rPr>
              <w:t xml:space="preserve">, от 31.01.2012 </w:t>
            </w:r>
            <w:hyperlink r:id="rId1904" w:history="1">
              <w:r w:rsidRPr="0083216A">
                <w:rPr>
                  <w:rFonts w:ascii="Times New Roman" w:eastAsia="Times New Roman" w:hAnsi="Times New Roman" w:cs="Times New Roman"/>
                  <w:color w:val="0000FF"/>
                  <w:sz w:val="20"/>
                  <w:szCs w:val="20"/>
                  <w:lang w:eastAsia="ru-RU"/>
                </w:rPr>
                <w:t>N 69</w:t>
              </w:r>
            </w:hyperlink>
            <w:r w:rsidRPr="0083216A">
              <w:rPr>
                <w:rFonts w:ascii="Times New Roman" w:eastAsia="Times New Roman" w:hAnsi="Times New Roman" w:cs="Times New Roman"/>
                <w:color w:val="0000FF"/>
                <w:sz w:val="20"/>
                <w:szCs w:val="20"/>
                <w:lang w:eastAsia="ru-RU"/>
              </w:rPr>
              <w:t xml:space="preserve">, от 03.02.2012 </w:t>
            </w:r>
            <w:hyperlink r:id="rId1905" w:history="1">
              <w:r w:rsidRPr="0083216A">
                <w:rPr>
                  <w:rFonts w:ascii="Times New Roman" w:eastAsia="Times New Roman" w:hAnsi="Times New Roman" w:cs="Times New Roman"/>
                  <w:color w:val="0000FF"/>
                  <w:sz w:val="20"/>
                  <w:szCs w:val="20"/>
                  <w:lang w:eastAsia="ru-RU"/>
                </w:rPr>
                <w:t>N 79</w:t>
              </w:r>
            </w:hyperlink>
            <w:r w:rsidRPr="0083216A">
              <w:rPr>
                <w:rFonts w:ascii="Times New Roman" w:eastAsia="Times New Roman" w:hAnsi="Times New Roman" w:cs="Times New Roman"/>
                <w:color w:val="0000FF"/>
                <w:sz w:val="20"/>
                <w:szCs w:val="20"/>
                <w:lang w:eastAsia="ru-RU"/>
              </w:rPr>
              <w:t xml:space="preserve">, от 22.02.2012 </w:t>
            </w:r>
            <w:hyperlink r:id="rId1906" w:history="1">
              <w:r w:rsidRPr="0083216A">
                <w:rPr>
                  <w:rFonts w:ascii="Times New Roman" w:eastAsia="Times New Roman" w:hAnsi="Times New Roman" w:cs="Times New Roman"/>
                  <w:color w:val="0000FF"/>
                  <w:sz w:val="20"/>
                  <w:szCs w:val="20"/>
                  <w:lang w:eastAsia="ru-RU"/>
                </w:rPr>
                <w:t>N 155</w:t>
              </w:r>
            </w:hyperlink>
            <w:r w:rsidRPr="0083216A">
              <w:rPr>
                <w:rFonts w:ascii="Times New Roman" w:eastAsia="Times New Roman" w:hAnsi="Times New Roman" w:cs="Times New Roman"/>
                <w:color w:val="0000FF"/>
                <w:sz w:val="20"/>
                <w:szCs w:val="20"/>
                <w:lang w:eastAsia="ru-RU"/>
              </w:rPr>
              <w:t xml:space="preserve">, от 22.02.2012 </w:t>
            </w:r>
            <w:hyperlink r:id="rId1907" w:history="1">
              <w:r w:rsidRPr="0083216A">
                <w:rPr>
                  <w:rFonts w:ascii="Times New Roman" w:eastAsia="Times New Roman" w:hAnsi="Times New Roman" w:cs="Times New Roman"/>
                  <w:color w:val="0000FF"/>
                  <w:sz w:val="20"/>
                  <w:szCs w:val="20"/>
                  <w:lang w:eastAsia="ru-RU"/>
                </w:rPr>
                <w:t>N 160</w:t>
              </w:r>
            </w:hyperlink>
            <w:r w:rsidRPr="0083216A">
              <w:rPr>
                <w:rFonts w:ascii="Times New Roman" w:eastAsia="Times New Roman" w:hAnsi="Times New Roman" w:cs="Times New Roman"/>
                <w:color w:val="0000FF"/>
                <w:sz w:val="20"/>
                <w:szCs w:val="20"/>
                <w:lang w:eastAsia="ru-RU"/>
              </w:rPr>
              <w:t xml:space="preserve">, от 03.03.2012 </w:t>
            </w:r>
            <w:hyperlink r:id="rId1908" w:history="1">
              <w:r w:rsidRPr="0083216A">
                <w:rPr>
                  <w:rFonts w:ascii="Times New Roman" w:eastAsia="Times New Roman" w:hAnsi="Times New Roman" w:cs="Times New Roman"/>
                  <w:color w:val="0000FF"/>
                  <w:sz w:val="20"/>
                  <w:szCs w:val="20"/>
                  <w:lang w:eastAsia="ru-RU"/>
                </w:rPr>
                <w:t>N 171</w:t>
              </w:r>
            </w:hyperlink>
            <w:r w:rsidRPr="0083216A">
              <w:rPr>
                <w:rFonts w:ascii="Times New Roman" w:eastAsia="Times New Roman" w:hAnsi="Times New Roman" w:cs="Times New Roman"/>
                <w:color w:val="0000FF"/>
                <w:sz w:val="20"/>
                <w:szCs w:val="20"/>
                <w:lang w:eastAsia="ru-RU"/>
              </w:rPr>
              <w:t xml:space="preserve">, от 06.03.2012 </w:t>
            </w:r>
            <w:hyperlink r:id="rId1909" w:history="1">
              <w:r w:rsidRPr="0083216A">
                <w:rPr>
                  <w:rFonts w:ascii="Times New Roman" w:eastAsia="Times New Roman" w:hAnsi="Times New Roman" w:cs="Times New Roman"/>
                  <w:color w:val="0000FF"/>
                  <w:sz w:val="20"/>
                  <w:szCs w:val="20"/>
                  <w:lang w:eastAsia="ru-RU"/>
                </w:rPr>
                <w:t>N 193</w:t>
              </w:r>
            </w:hyperlink>
            <w:r w:rsidRPr="0083216A">
              <w:rPr>
                <w:rFonts w:ascii="Times New Roman" w:eastAsia="Times New Roman" w:hAnsi="Times New Roman" w:cs="Times New Roman"/>
                <w:color w:val="0000FF"/>
                <w:sz w:val="20"/>
                <w:szCs w:val="20"/>
                <w:lang w:eastAsia="ru-RU"/>
              </w:rPr>
              <w:t xml:space="preserve">, от 21.03.2012 </w:t>
            </w:r>
            <w:hyperlink r:id="rId1910" w:history="1">
              <w:r w:rsidRPr="0083216A">
                <w:rPr>
                  <w:rFonts w:ascii="Times New Roman" w:eastAsia="Times New Roman" w:hAnsi="Times New Roman" w:cs="Times New Roman"/>
                  <w:color w:val="0000FF"/>
                  <w:sz w:val="20"/>
                  <w:szCs w:val="20"/>
                  <w:lang w:eastAsia="ru-RU"/>
                </w:rPr>
                <w:t>N 221</w:t>
              </w:r>
            </w:hyperlink>
            <w:r w:rsidRPr="0083216A">
              <w:rPr>
                <w:rFonts w:ascii="Times New Roman" w:eastAsia="Times New Roman" w:hAnsi="Times New Roman" w:cs="Times New Roman"/>
                <w:color w:val="0000FF"/>
                <w:sz w:val="20"/>
                <w:szCs w:val="20"/>
                <w:lang w:eastAsia="ru-RU"/>
              </w:rPr>
              <w:t xml:space="preserve">, от 28.03.2012 </w:t>
            </w:r>
            <w:hyperlink r:id="rId1911" w:history="1">
              <w:r w:rsidRPr="0083216A">
                <w:rPr>
                  <w:rFonts w:ascii="Times New Roman" w:eastAsia="Times New Roman" w:hAnsi="Times New Roman" w:cs="Times New Roman"/>
                  <w:color w:val="0000FF"/>
                  <w:sz w:val="20"/>
                  <w:szCs w:val="20"/>
                  <w:lang w:eastAsia="ru-RU"/>
                </w:rPr>
                <w:t>N 240</w:t>
              </w:r>
            </w:hyperlink>
            <w:r w:rsidRPr="0083216A">
              <w:rPr>
                <w:rFonts w:ascii="Times New Roman" w:eastAsia="Times New Roman" w:hAnsi="Times New Roman" w:cs="Times New Roman"/>
                <w:color w:val="0000FF"/>
                <w:sz w:val="20"/>
                <w:szCs w:val="20"/>
                <w:lang w:eastAsia="ru-RU"/>
              </w:rPr>
              <w:t xml:space="preserve">, от 28.03.2012 </w:t>
            </w:r>
            <w:hyperlink r:id="rId1912" w:history="1">
              <w:r w:rsidRPr="0083216A">
                <w:rPr>
                  <w:rFonts w:ascii="Times New Roman" w:eastAsia="Times New Roman" w:hAnsi="Times New Roman" w:cs="Times New Roman"/>
                  <w:color w:val="0000FF"/>
                  <w:sz w:val="20"/>
                  <w:szCs w:val="20"/>
                  <w:lang w:eastAsia="ru-RU"/>
                </w:rPr>
                <w:t>N 255</w:t>
              </w:r>
            </w:hyperlink>
            <w:r w:rsidRPr="0083216A">
              <w:rPr>
                <w:rFonts w:ascii="Times New Roman" w:eastAsia="Times New Roman" w:hAnsi="Times New Roman" w:cs="Times New Roman"/>
                <w:color w:val="0000FF"/>
                <w:sz w:val="20"/>
                <w:szCs w:val="20"/>
                <w:lang w:eastAsia="ru-RU"/>
              </w:rPr>
              <w:t xml:space="preserve">, от 28.03.2012 </w:t>
            </w:r>
            <w:hyperlink r:id="rId1913" w:history="1">
              <w:r w:rsidRPr="0083216A">
                <w:rPr>
                  <w:rFonts w:ascii="Times New Roman" w:eastAsia="Times New Roman" w:hAnsi="Times New Roman" w:cs="Times New Roman"/>
                  <w:color w:val="0000FF"/>
                  <w:sz w:val="20"/>
                  <w:szCs w:val="20"/>
                  <w:lang w:eastAsia="ru-RU"/>
                </w:rPr>
                <w:t>N 257</w:t>
              </w:r>
            </w:hyperlink>
            <w:r w:rsidRPr="0083216A">
              <w:rPr>
                <w:rFonts w:ascii="Times New Roman" w:eastAsia="Times New Roman" w:hAnsi="Times New Roman" w:cs="Times New Roman"/>
                <w:color w:val="0000FF"/>
                <w:sz w:val="20"/>
                <w:szCs w:val="20"/>
                <w:lang w:eastAsia="ru-RU"/>
              </w:rPr>
              <w:t xml:space="preserve">, от 02.04.2012 </w:t>
            </w:r>
            <w:hyperlink r:id="rId1914" w:history="1">
              <w:r w:rsidRPr="0083216A">
                <w:rPr>
                  <w:rFonts w:ascii="Times New Roman" w:eastAsia="Times New Roman" w:hAnsi="Times New Roman" w:cs="Times New Roman"/>
                  <w:color w:val="0000FF"/>
                  <w:sz w:val="20"/>
                  <w:szCs w:val="20"/>
                  <w:lang w:eastAsia="ru-RU"/>
                </w:rPr>
                <w:t>N 280</w:t>
              </w:r>
            </w:hyperlink>
            <w:r w:rsidRPr="0083216A">
              <w:rPr>
                <w:rFonts w:ascii="Times New Roman" w:eastAsia="Times New Roman" w:hAnsi="Times New Roman" w:cs="Times New Roman"/>
                <w:color w:val="0000FF"/>
                <w:sz w:val="20"/>
                <w:szCs w:val="20"/>
                <w:lang w:eastAsia="ru-RU"/>
              </w:rPr>
              <w:t xml:space="preserve">, от 12.04.2012 </w:t>
            </w:r>
            <w:hyperlink r:id="rId1915" w:history="1">
              <w:r w:rsidRPr="0083216A">
                <w:rPr>
                  <w:rFonts w:ascii="Times New Roman" w:eastAsia="Times New Roman" w:hAnsi="Times New Roman" w:cs="Times New Roman"/>
                  <w:color w:val="0000FF"/>
                  <w:sz w:val="20"/>
                  <w:szCs w:val="20"/>
                  <w:lang w:eastAsia="ru-RU"/>
                </w:rPr>
                <w:t>N 287</w:t>
              </w:r>
            </w:hyperlink>
            <w:r w:rsidRPr="0083216A">
              <w:rPr>
                <w:rFonts w:ascii="Times New Roman" w:eastAsia="Times New Roman" w:hAnsi="Times New Roman" w:cs="Times New Roman"/>
                <w:color w:val="0000FF"/>
                <w:sz w:val="20"/>
                <w:szCs w:val="20"/>
                <w:lang w:eastAsia="ru-RU"/>
              </w:rPr>
              <w:t xml:space="preserve">, от 16.04.2012 </w:t>
            </w:r>
            <w:hyperlink r:id="rId1916" w:history="1">
              <w:r w:rsidRPr="0083216A">
                <w:rPr>
                  <w:rFonts w:ascii="Times New Roman" w:eastAsia="Times New Roman" w:hAnsi="Times New Roman" w:cs="Times New Roman"/>
                  <w:color w:val="0000FF"/>
                  <w:sz w:val="20"/>
                  <w:szCs w:val="20"/>
                  <w:lang w:eastAsia="ru-RU"/>
                </w:rPr>
                <w:t>N 291</w:t>
              </w:r>
            </w:hyperlink>
            <w:r w:rsidRPr="0083216A">
              <w:rPr>
                <w:rFonts w:ascii="Times New Roman" w:eastAsia="Times New Roman" w:hAnsi="Times New Roman" w:cs="Times New Roman"/>
                <w:color w:val="0000FF"/>
                <w:sz w:val="20"/>
                <w:szCs w:val="20"/>
                <w:lang w:eastAsia="ru-RU"/>
              </w:rPr>
              <w:t xml:space="preserve">, от 16.04.2012 </w:t>
            </w:r>
            <w:hyperlink r:id="rId1917" w:history="1">
              <w:r w:rsidRPr="0083216A">
                <w:rPr>
                  <w:rFonts w:ascii="Times New Roman" w:eastAsia="Times New Roman" w:hAnsi="Times New Roman" w:cs="Times New Roman"/>
                  <w:color w:val="0000FF"/>
                  <w:sz w:val="20"/>
                  <w:szCs w:val="20"/>
                  <w:lang w:eastAsia="ru-RU"/>
                </w:rPr>
                <w:t>N 313</w:t>
              </w:r>
            </w:hyperlink>
            <w:r w:rsidRPr="0083216A">
              <w:rPr>
                <w:rFonts w:ascii="Times New Roman" w:eastAsia="Times New Roman" w:hAnsi="Times New Roman" w:cs="Times New Roman"/>
                <w:color w:val="0000FF"/>
                <w:sz w:val="20"/>
                <w:szCs w:val="20"/>
                <w:lang w:eastAsia="ru-RU"/>
              </w:rPr>
              <w:t xml:space="preserve">, от 16.04.2012 </w:t>
            </w:r>
            <w:hyperlink r:id="rId1918" w:history="1">
              <w:r w:rsidRPr="0083216A">
                <w:rPr>
                  <w:rFonts w:ascii="Times New Roman" w:eastAsia="Times New Roman" w:hAnsi="Times New Roman" w:cs="Times New Roman"/>
                  <w:color w:val="0000FF"/>
                  <w:sz w:val="20"/>
                  <w:szCs w:val="20"/>
                  <w:lang w:eastAsia="ru-RU"/>
                </w:rPr>
                <w:t>N 314</w:t>
              </w:r>
            </w:hyperlink>
            <w:r w:rsidRPr="0083216A">
              <w:rPr>
                <w:rFonts w:ascii="Times New Roman" w:eastAsia="Times New Roman" w:hAnsi="Times New Roman" w:cs="Times New Roman"/>
                <w:color w:val="0000FF"/>
                <w:sz w:val="20"/>
                <w:szCs w:val="20"/>
                <w:lang w:eastAsia="ru-RU"/>
              </w:rPr>
              <w:t xml:space="preserve">, от 16.04.2012 </w:t>
            </w:r>
            <w:hyperlink r:id="rId1919" w:history="1">
              <w:r w:rsidRPr="0083216A">
                <w:rPr>
                  <w:rFonts w:ascii="Times New Roman" w:eastAsia="Times New Roman" w:hAnsi="Times New Roman" w:cs="Times New Roman"/>
                  <w:color w:val="0000FF"/>
                  <w:sz w:val="20"/>
                  <w:szCs w:val="20"/>
                  <w:lang w:eastAsia="ru-RU"/>
                </w:rPr>
                <w:t>N 317</w:t>
              </w:r>
            </w:hyperlink>
            <w:r w:rsidRPr="0083216A">
              <w:rPr>
                <w:rFonts w:ascii="Times New Roman" w:eastAsia="Times New Roman" w:hAnsi="Times New Roman" w:cs="Times New Roman"/>
                <w:color w:val="0000FF"/>
                <w:sz w:val="20"/>
                <w:szCs w:val="20"/>
                <w:lang w:eastAsia="ru-RU"/>
              </w:rPr>
              <w:t xml:space="preserve">, от 19.04.2012 </w:t>
            </w:r>
            <w:hyperlink r:id="rId1920" w:history="1">
              <w:r w:rsidRPr="0083216A">
                <w:rPr>
                  <w:rFonts w:ascii="Times New Roman" w:eastAsia="Times New Roman" w:hAnsi="Times New Roman" w:cs="Times New Roman"/>
                  <w:color w:val="0000FF"/>
                  <w:sz w:val="20"/>
                  <w:szCs w:val="20"/>
                  <w:lang w:eastAsia="ru-RU"/>
                </w:rPr>
                <w:t>N 349</w:t>
              </w:r>
            </w:hyperlink>
            <w:r w:rsidRPr="0083216A">
              <w:rPr>
                <w:rFonts w:ascii="Times New Roman" w:eastAsia="Times New Roman" w:hAnsi="Times New Roman" w:cs="Times New Roman"/>
                <w:color w:val="0000FF"/>
                <w:sz w:val="20"/>
                <w:szCs w:val="20"/>
                <w:lang w:eastAsia="ru-RU"/>
              </w:rPr>
              <w:t xml:space="preserve">, от 05.05.2012 </w:t>
            </w:r>
            <w:hyperlink r:id="rId1921" w:history="1">
              <w:r w:rsidRPr="0083216A">
                <w:rPr>
                  <w:rFonts w:ascii="Times New Roman" w:eastAsia="Times New Roman" w:hAnsi="Times New Roman" w:cs="Times New Roman"/>
                  <w:color w:val="0000FF"/>
                  <w:sz w:val="20"/>
                  <w:szCs w:val="20"/>
                  <w:lang w:eastAsia="ru-RU"/>
                </w:rPr>
                <w:t>N 454</w:t>
              </w:r>
            </w:hyperlink>
            <w:r w:rsidRPr="0083216A">
              <w:rPr>
                <w:rFonts w:ascii="Times New Roman" w:eastAsia="Times New Roman" w:hAnsi="Times New Roman" w:cs="Times New Roman"/>
                <w:color w:val="0000FF"/>
                <w:sz w:val="20"/>
                <w:szCs w:val="20"/>
                <w:lang w:eastAsia="ru-RU"/>
              </w:rPr>
              <w:t xml:space="preserve">, от 13.06.2012 </w:t>
            </w:r>
            <w:hyperlink r:id="rId1922" w:history="1">
              <w:r w:rsidRPr="0083216A">
                <w:rPr>
                  <w:rFonts w:ascii="Times New Roman" w:eastAsia="Times New Roman" w:hAnsi="Times New Roman" w:cs="Times New Roman"/>
                  <w:color w:val="0000FF"/>
                  <w:sz w:val="20"/>
                  <w:szCs w:val="20"/>
                  <w:lang w:eastAsia="ru-RU"/>
                </w:rPr>
                <w:t>N 581</w:t>
              </w:r>
            </w:hyperlink>
            <w:r w:rsidRPr="0083216A">
              <w:rPr>
                <w:rFonts w:ascii="Times New Roman" w:eastAsia="Times New Roman" w:hAnsi="Times New Roman" w:cs="Times New Roman"/>
                <w:color w:val="0000FF"/>
                <w:sz w:val="20"/>
                <w:szCs w:val="20"/>
                <w:lang w:eastAsia="ru-RU"/>
              </w:rPr>
              <w:t xml:space="preserve">, от 25.06.2012 </w:t>
            </w:r>
            <w:hyperlink r:id="rId1923" w:history="1">
              <w:r w:rsidRPr="0083216A">
                <w:rPr>
                  <w:rFonts w:ascii="Times New Roman" w:eastAsia="Times New Roman" w:hAnsi="Times New Roman" w:cs="Times New Roman"/>
                  <w:color w:val="0000FF"/>
                  <w:sz w:val="20"/>
                  <w:szCs w:val="20"/>
                  <w:lang w:eastAsia="ru-RU"/>
                </w:rPr>
                <w:t>N 635</w:t>
              </w:r>
            </w:hyperlink>
            <w:r w:rsidRPr="0083216A">
              <w:rPr>
                <w:rFonts w:ascii="Times New Roman" w:eastAsia="Times New Roman" w:hAnsi="Times New Roman" w:cs="Times New Roman"/>
                <w:color w:val="0000FF"/>
                <w:sz w:val="20"/>
                <w:szCs w:val="20"/>
                <w:lang w:eastAsia="ru-RU"/>
              </w:rPr>
              <w:t xml:space="preserve">, от 04.07.2012 </w:t>
            </w:r>
            <w:hyperlink r:id="rId1924" w:history="1">
              <w:r w:rsidRPr="0083216A">
                <w:rPr>
                  <w:rFonts w:ascii="Times New Roman" w:eastAsia="Times New Roman" w:hAnsi="Times New Roman" w:cs="Times New Roman"/>
                  <w:color w:val="0000FF"/>
                  <w:sz w:val="20"/>
                  <w:szCs w:val="20"/>
                  <w:lang w:eastAsia="ru-RU"/>
                </w:rPr>
                <w:t>N 682</w:t>
              </w:r>
            </w:hyperlink>
            <w:r w:rsidRPr="0083216A">
              <w:rPr>
                <w:rFonts w:ascii="Times New Roman" w:eastAsia="Times New Roman" w:hAnsi="Times New Roman" w:cs="Times New Roman"/>
                <w:color w:val="0000FF"/>
                <w:sz w:val="20"/>
                <w:szCs w:val="20"/>
                <w:lang w:eastAsia="ru-RU"/>
              </w:rPr>
              <w:t xml:space="preserve">, от 28.08.2012 </w:t>
            </w:r>
            <w:hyperlink r:id="rId1925" w:history="1">
              <w:r w:rsidRPr="0083216A">
                <w:rPr>
                  <w:rFonts w:ascii="Times New Roman" w:eastAsia="Times New Roman" w:hAnsi="Times New Roman" w:cs="Times New Roman"/>
                  <w:color w:val="0000FF"/>
                  <w:sz w:val="20"/>
                  <w:szCs w:val="20"/>
                  <w:lang w:eastAsia="ru-RU"/>
                </w:rPr>
                <w:t>N 865</w:t>
              </w:r>
            </w:hyperlink>
            <w:r w:rsidRPr="0083216A">
              <w:rPr>
                <w:rFonts w:ascii="Times New Roman" w:eastAsia="Times New Roman" w:hAnsi="Times New Roman" w:cs="Times New Roman"/>
                <w:color w:val="0000FF"/>
                <w:sz w:val="20"/>
                <w:szCs w:val="20"/>
                <w:lang w:eastAsia="ru-RU"/>
              </w:rPr>
              <w:t xml:space="preserve">, от 14.09.2012 </w:t>
            </w:r>
            <w:hyperlink r:id="rId1926" w:history="1">
              <w:r w:rsidRPr="0083216A">
                <w:rPr>
                  <w:rFonts w:ascii="Times New Roman" w:eastAsia="Times New Roman" w:hAnsi="Times New Roman" w:cs="Times New Roman"/>
                  <w:color w:val="0000FF"/>
                  <w:sz w:val="20"/>
                  <w:szCs w:val="20"/>
                  <w:lang w:eastAsia="ru-RU"/>
                </w:rPr>
                <w:t>N 925</w:t>
              </w:r>
            </w:hyperlink>
            <w:r w:rsidRPr="0083216A">
              <w:rPr>
                <w:rFonts w:ascii="Times New Roman" w:eastAsia="Times New Roman" w:hAnsi="Times New Roman" w:cs="Times New Roman"/>
                <w:color w:val="0000FF"/>
                <w:sz w:val="20"/>
                <w:szCs w:val="20"/>
                <w:lang w:eastAsia="ru-RU"/>
              </w:rPr>
              <w:t xml:space="preserve">, от 24.09.2012 </w:t>
            </w:r>
            <w:hyperlink r:id="rId1927" w:history="1">
              <w:r w:rsidRPr="0083216A">
                <w:rPr>
                  <w:rFonts w:ascii="Times New Roman" w:eastAsia="Times New Roman" w:hAnsi="Times New Roman" w:cs="Times New Roman"/>
                  <w:color w:val="0000FF"/>
                  <w:sz w:val="20"/>
                  <w:szCs w:val="20"/>
                  <w:lang w:eastAsia="ru-RU"/>
                </w:rPr>
                <w:t>N 965</w:t>
              </w:r>
            </w:hyperlink>
            <w:r w:rsidRPr="0083216A">
              <w:rPr>
                <w:rFonts w:ascii="Times New Roman" w:eastAsia="Times New Roman" w:hAnsi="Times New Roman" w:cs="Times New Roman"/>
                <w:color w:val="0000FF"/>
                <w:sz w:val="20"/>
                <w:szCs w:val="20"/>
                <w:lang w:eastAsia="ru-RU"/>
              </w:rPr>
              <w:t xml:space="preserve">, от 27.09.2012 </w:t>
            </w:r>
            <w:hyperlink r:id="rId1928" w:history="1">
              <w:r w:rsidRPr="0083216A">
                <w:rPr>
                  <w:rFonts w:ascii="Times New Roman" w:eastAsia="Times New Roman" w:hAnsi="Times New Roman" w:cs="Times New Roman"/>
                  <w:color w:val="0000FF"/>
                  <w:sz w:val="20"/>
                  <w:szCs w:val="20"/>
                  <w:lang w:eastAsia="ru-RU"/>
                </w:rPr>
                <w:t>N 992</w:t>
              </w:r>
            </w:hyperlink>
            <w:r w:rsidRPr="0083216A">
              <w:rPr>
                <w:rFonts w:ascii="Times New Roman" w:eastAsia="Times New Roman" w:hAnsi="Times New Roman" w:cs="Times New Roman"/>
                <w:color w:val="0000FF"/>
                <w:sz w:val="20"/>
                <w:szCs w:val="20"/>
                <w:lang w:eastAsia="ru-RU"/>
              </w:rPr>
              <w:t xml:space="preserve">, от 08.10.2012 </w:t>
            </w:r>
            <w:hyperlink r:id="rId1929" w:history="1">
              <w:r w:rsidRPr="0083216A">
                <w:rPr>
                  <w:rFonts w:ascii="Times New Roman" w:eastAsia="Times New Roman" w:hAnsi="Times New Roman" w:cs="Times New Roman"/>
                  <w:color w:val="0000FF"/>
                  <w:sz w:val="20"/>
                  <w:szCs w:val="20"/>
                  <w:lang w:eastAsia="ru-RU"/>
                </w:rPr>
                <w:t>N 1022</w:t>
              </w:r>
            </w:hyperlink>
            <w:r w:rsidRPr="0083216A">
              <w:rPr>
                <w:rFonts w:ascii="Times New Roman" w:eastAsia="Times New Roman" w:hAnsi="Times New Roman" w:cs="Times New Roman"/>
                <w:color w:val="0000FF"/>
                <w:sz w:val="20"/>
                <w:szCs w:val="20"/>
                <w:lang w:eastAsia="ru-RU"/>
              </w:rPr>
              <w:t xml:space="preserve">, от 12.12.2012 </w:t>
            </w:r>
            <w:hyperlink r:id="rId1930" w:history="1">
              <w:r w:rsidRPr="0083216A">
                <w:rPr>
                  <w:rFonts w:ascii="Times New Roman" w:eastAsia="Times New Roman" w:hAnsi="Times New Roman" w:cs="Times New Roman"/>
                  <w:color w:val="0000FF"/>
                  <w:sz w:val="20"/>
                  <w:szCs w:val="20"/>
                  <w:lang w:eastAsia="ru-RU"/>
                </w:rPr>
                <w:t>N 1287</w:t>
              </w:r>
            </w:hyperlink>
            <w:r w:rsidRPr="0083216A">
              <w:rPr>
                <w:rFonts w:ascii="Times New Roman" w:eastAsia="Times New Roman" w:hAnsi="Times New Roman" w:cs="Times New Roman"/>
                <w:color w:val="0000FF"/>
                <w:sz w:val="20"/>
                <w:szCs w:val="20"/>
                <w:lang w:eastAsia="ru-RU"/>
              </w:rPr>
              <w:t xml:space="preserve">, от 27.12.2012 </w:t>
            </w:r>
            <w:hyperlink r:id="rId1931" w:history="1">
              <w:r w:rsidRPr="0083216A">
                <w:rPr>
                  <w:rFonts w:ascii="Times New Roman" w:eastAsia="Times New Roman" w:hAnsi="Times New Roman" w:cs="Times New Roman"/>
                  <w:color w:val="0000FF"/>
                  <w:sz w:val="20"/>
                  <w:szCs w:val="20"/>
                  <w:lang w:eastAsia="ru-RU"/>
                </w:rPr>
                <w:t>N 1435</w:t>
              </w:r>
            </w:hyperlink>
            <w:r w:rsidR="0083216A" w:rsidRPr="0083216A">
              <w:rPr>
                <w:rFonts w:ascii="Times New Roman" w:eastAsia="Times New Roman" w:hAnsi="Times New Roman" w:cs="Times New Roman"/>
                <w:b/>
                <w:color w:val="00B050"/>
                <w:sz w:val="20"/>
                <w:szCs w:val="20"/>
                <w:lang w:eastAsia="ru-RU"/>
              </w:rPr>
              <w:t xml:space="preserve">, </w:t>
            </w:r>
            <w:r w:rsidR="0083216A" w:rsidRPr="0083216A">
              <w:rPr>
                <w:rFonts w:ascii="Times New Roman" w:hAnsi="Times New Roman" w:cs="Times New Roman"/>
                <w:b/>
                <w:color w:val="00B050"/>
                <w:sz w:val="20"/>
                <w:szCs w:val="20"/>
              </w:rPr>
              <w:t xml:space="preserve">от 05.06.2013 </w:t>
            </w:r>
            <w:hyperlink r:id="rId1932" w:history="1">
              <w:r w:rsidR="0083216A" w:rsidRPr="0083216A">
                <w:rPr>
                  <w:rFonts w:ascii="Times New Roman" w:hAnsi="Times New Roman" w:cs="Times New Roman"/>
                  <w:b/>
                  <w:color w:val="00B050"/>
                  <w:sz w:val="20"/>
                  <w:szCs w:val="20"/>
                </w:rPr>
                <w:t>N 476</w:t>
              </w:r>
            </w:hyperlink>
            <w:r w:rsidR="0083216A" w:rsidRPr="0083216A">
              <w:rPr>
                <w:rFonts w:ascii="Times New Roman" w:hAnsi="Times New Roman" w:cs="Times New Roman"/>
                <w:b/>
                <w:color w:val="00B050"/>
                <w:sz w:val="20"/>
                <w:szCs w:val="20"/>
              </w:rPr>
              <w:t xml:space="preserve">, от 27.06.2013 </w:t>
            </w:r>
            <w:hyperlink r:id="rId1933" w:history="1">
              <w:r w:rsidR="0083216A" w:rsidRPr="0083216A">
                <w:rPr>
                  <w:rFonts w:ascii="Times New Roman" w:hAnsi="Times New Roman" w:cs="Times New Roman"/>
                  <w:b/>
                  <w:color w:val="00B050"/>
                  <w:sz w:val="20"/>
                  <w:szCs w:val="20"/>
                </w:rPr>
                <w:t>N 543</w:t>
              </w:r>
            </w:hyperlink>
            <w:r w:rsidR="0083216A" w:rsidRPr="0083216A">
              <w:rPr>
                <w:rFonts w:ascii="Times New Roman" w:hAnsi="Times New Roman" w:cs="Times New Roman"/>
                <w:b/>
                <w:color w:val="00B050"/>
                <w:sz w:val="20"/>
                <w:szCs w:val="20"/>
              </w:rPr>
              <w:t>)</w:t>
            </w:r>
          </w:p>
          <w:p w:rsidR="00434B96" w:rsidRPr="0083216A"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
                <w:bCs/>
                <w:color w:val="00B050"/>
                <w:sz w:val="20"/>
                <w:szCs w:val="20"/>
                <w:lang w:eastAsia="ru-RU"/>
              </w:rPr>
            </w:pP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Примечание:</w:t>
            </w:r>
          </w:p>
          <w:p w:rsidR="00434B96" w:rsidRPr="00434B96" w:rsidRDefault="00434B96" w:rsidP="00434B96">
            <w:pPr>
              <w:autoSpaceDE w:val="0"/>
              <w:autoSpaceDN w:val="0"/>
              <w:adjustRightInd w:val="0"/>
              <w:spacing w:after="0" w:line="240" w:lineRule="auto"/>
              <w:ind w:firstLine="540"/>
              <w:jc w:val="center"/>
              <w:outlineLvl w:val="0"/>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В частности, на основании данного Постановления, </w:t>
            </w:r>
            <w:r w:rsidRPr="00434B96">
              <w:rPr>
                <w:rFonts w:ascii="Times New Roman" w:eastAsia="Times New Roman" w:hAnsi="Times New Roman" w:cs="Times New Roman"/>
                <w:b/>
                <w:bCs/>
                <w:color w:val="FF0000"/>
                <w:sz w:val="20"/>
                <w:szCs w:val="20"/>
                <w:lang w:eastAsia="ru-RU"/>
              </w:rPr>
              <w:t>признаны утратившими силу:</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Cs/>
                <w:color w:val="FF0000"/>
                <w:sz w:val="20"/>
                <w:szCs w:val="20"/>
                <w:lang w:eastAsia="ru-RU"/>
              </w:rPr>
            </w:pPr>
            <w:r w:rsidRPr="00434B96">
              <w:rPr>
                <w:rFonts w:ascii="Times New Roman" w:eastAsia="Times New Roman" w:hAnsi="Times New Roman" w:cs="Times New Roman"/>
                <w:bCs/>
                <w:color w:val="FF0000"/>
                <w:sz w:val="20"/>
                <w:szCs w:val="20"/>
                <w:lang w:eastAsia="ru-RU"/>
              </w:rPr>
              <w:t xml:space="preserve">1. </w:t>
            </w:r>
            <w:hyperlink r:id="rId1934" w:history="1">
              <w:r w:rsidRPr="00434B96">
                <w:rPr>
                  <w:rFonts w:ascii="Times New Roman" w:eastAsia="Times New Roman" w:hAnsi="Times New Roman" w:cs="Times New Roman"/>
                  <w:bCs/>
                  <w:color w:val="FF0000"/>
                  <w:sz w:val="20"/>
                  <w:szCs w:val="20"/>
                  <w:lang w:eastAsia="ru-RU"/>
                </w:rPr>
                <w:t>Постановление</w:t>
              </w:r>
            </w:hyperlink>
            <w:r w:rsidRPr="00434B96">
              <w:rPr>
                <w:rFonts w:ascii="Times New Roman" w:eastAsia="Times New Roman" w:hAnsi="Times New Roman" w:cs="Times New Roman"/>
                <w:bCs/>
                <w:color w:val="FF0000"/>
                <w:sz w:val="20"/>
                <w:szCs w:val="20"/>
                <w:lang w:eastAsia="ru-RU"/>
              </w:rPr>
              <w:t xml:space="preserve"> Правительства Российской Федерации от 3 августа 1996 г. </w:t>
            </w:r>
            <w:r w:rsidRPr="00434B96">
              <w:rPr>
                <w:rFonts w:ascii="Times New Roman" w:eastAsia="Times New Roman" w:hAnsi="Times New Roman" w:cs="Times New Roman"/>
                <w:b/>
                <w:bCs/>
                <w:color w:val="FF0000"/>
                <w:sz w:val="20"/>
                <w:szCs w:val="20"/>
                <w:lang w:eastAsia="ru-RU"/>
              </w:rPr>
              <w:t>N 916</w:t>
            </w:r>
            <w:r w:rsidRPr="00434B96">
              <w:rPr>
                <w:rFonts w:ascii="Times New Roman" w:eastAsia="Times New Roman" w:hAnsi="Times New Roman" w:cs="Times New Roman"/>
                <w:bCs/>
                <w:color w:val="FF0000"/>
                <w:sz w:val="20"/>
                <w:szCs w:val="20"/>
                <w:lang w:eastAsia="ru-RU"/>
              </w:rPr>
              <w:t xml:space="preserve"> "Об утверждении Положения о порядке предоставления и аннулирования лицензий на осуществление деятельности по обеспечению регулируемого туризма и отдыха на территориях национальных парков».</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Cs/>
                <w:color w:val="FF0000"/>
                <w:sz w:val="20"/>
                <w:szCs w:val="20"/>
                <w:lang w:eastAsia="ru-RU"/>
              </w:rPr>
            </w:pPr>
            <w:r w:rsidRPr="00434B96">
              <w:rPr>
                <w:rFonts w:ascii="Times New Roman" w:eastAsia="Times New Roman" w:hAnsi="Times New Roman" w:cs="Times New Roman"/>
                <w:bCs/>
                <w:color w:val="FF0000"/>
                <w:sz w:val="20"/>
                <w:szCs w:val="20"/>
                <w:lang w:eastAsia="ru-RU"/>
              </w:rPr>
              <w:t xml:space="preserve">2. </w:t>
            </w:r>
            <w:hyperlink r:id="rId1935" w:history="1">
              <w:r w:rsidRPr="00434B96">
                <w:rPr>
                  <w:rFonts w:ascii="Times New Roman" w:eastAsia="Times New Roman" w:hAnsi="Times New Roman" w:cs="Times New Roman"/>
                  <w:bCs/>
                  <w:color w:val="FF0000"/>
                  <w:sz w:val="20"/>
                  <w:szCs w:val="20"/>
                  <w:lang w:eastAsia="ru-RU"/>
                </w:rPr>
                <w:t>Постановление</w:t>
              </w:r>
            </w:hyperlink>
            <w:r w:rsidRPr="00434B96">
              <w:rPr>
                <w:rFonts w:ascii="Times New Roman" w:eastAsia="Times New Roman" w:hAnsi="Times New Roman" w:cs="Times New Roman"/>
                <w:bCs/>
                <w:color w:val="FF0000"/>
                <w:sz w:val="20"/>
                <w:szCs w:val="20"/>
                <w:lang w:eastAsia="ru-RU"/>
              </w:rPr>
              <w:t xml:space="preserve"> Правительства Российской Федерации от 21 марта 2002 г. </w:t>
            </w:r>
            <w:r w:rsidRPr="00434B96">
              <w:rPr>
                <w:rFonts w:ascii="Times New Roman" w:eastAsia="Times New Roman" w:hAnsi="Times New Roman" w:cs="Times New Roman"/>
                <w:b/>
                <w:bCs/>
                <w:color w:val="FF0000"/>
                <w:sz w:val="20"/>
                <w:szCs w:val="20"/>
                <w:lang w:eastAsia="ru-RU"/>
              </w:rPr>
              <w:t>N 174</w:t>
            </w:r>
            <w:r w:rsidRPr="00434B96">
              <w:rPr>
                <w:rFonts w:ascii="Times New Roman" w:eastAsia="Times New Roman" w:hAnsi="Times New Roman" w:cs="Times New Roman"/>
                <w:bCs/>
                <w:color w:val="FF0000"/>
                <w:sz w:val="20"/>
                <w:szCs w:val="20"/>
                <w:lang w:eastAsia="ru-RU"/>
              </w:rPr>
              <w:t xml:space="preserve"> "О лицензировании деятельности в области проектирования и строительства".</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
                <w:bCs/>
                <w:color w:val="FF0000"/>
                <w:sz w:val="20"/>
                <w:szCs w:val="20"/>
                <w:lang w:eastAsia="ru-RU"/>
              </w:rPr>
            </w:pPr>
            <w:r w:rsidRPr="00434B96">
              <w:rPr>
                <w:rFonts w:ascii="Times New Roman" w:eastAsia="Times New Roman" w:hAnsi="Times New Roman" w:cs="Times New Roman"/>
                <w:bCs/>
                <w:color w:val="FF0000"/>
                <w:sz w:val="20"/>
                <w:szCs w:val="20"/>
                <w:lang w:eastAsia="ru-RU"/>
              </w:rPr>
              <w:t xml:space="preserve">3. </w:t>
            </w:r>
            <w:hyperlink r:id="rId1936" w:history="1">
              <w:r w:rsidRPr="00434B96">
                <w:rPr>
                  <w:rFonts w:ascii="Times New Roman" w:eastAsia="Times New Roman" w:hAnsi="Times New Roman" w:cs="Times New Roman"/>
                  <w:b/>
                  <w:bCs/>
                  <w:color w:val="FF0000"/>
                  <w:sz w:val="20"/>
                  <w:szCs w:val="20"/>
                  <w:lang w:eastAsia="ru-RU"/>
                </w:rPr>
                <w:t>Пункты 26</w:t>
              </w:r>
            </w:hyperlink>
            <w:r w:rsidRPr="00434B96">
              <w:rPr>
                <w:rFonts w:ascii="Times New Roman" w:eastAsia="Times New Roman" w:hAnsi="Times New Roman" w:cs="Times New Roman"/>
                <w:b/>
                <w:bCs/>
                <w:color w:val="FF0000"/>
                <w:sz w:val="20"/>
                <w:szCs w:val="20"/>
                <w:lang w:eastAsia="ru-RU"/>
              </w:rPr>
              <w:t xml:space="preserve"> и </w:t>
            </w:r>
            <w:hyperlink r:id="rId1937" w:history="1">
              <w:r w:rsidRPr="00434B96">
                <w:rPr>
                  <w:rFonts w:ascii="Times New Roman" w:eastAsia="Times New Roman" w:hAnsi="Times New Roman" w:cs="Times New Roman"/>
                  <w:b/>
                  <w:bCs/>
                  <w:color w:val="FF0000"/>
                  <w:sz w:val="20"/>
                  <w:szCs w:val="20"/>
                  <w:lang w:eastAsia="ru-RU"/>
                </w:rPr>
                <w:t>61</w:t>
              </w:r>
            </w:hyperlink>
            <w:r w:rsidRPr="00434B96">
              <w:rPr>
                <w:rFonts w:ascii="Times New Roman" w:eastAsia="Times New Roman" w:hAnsi="Times New Roman" w:cs="Times New Roman"/>
                <w:bCs/>
                <w:color w:val="FF0000"/>
                <w:sz w:val="20"/>
                <w:szCs w:val="20"/>
                <w:lang w:eastAsia="ru-RU"/>
              </w:rPr>
              <w:t xml:space="preserve"> изменений, которые вносятся в постановления Совета Министров РСФСР, Правительства РСФСР и Правительства Российской Федерации, касающиеся государственной регистрации юридических лиц, утвержденных Постановлением Правительства Российской Федерации от 3 октября 2002 г. </w:t>
            </w:r>
            <w:r w:rsidRPr="00434B96">
              <w:rPr>
                <w:rFonts w:ascii="Times New Roman" w:eastAsia="Times New Roman" w:hAnsi="Times New Roman" w:cs="Times New Roman"/>
                <w:b/>
                <w:bCs/>
                <w:color w:val="FF0000"/>
                <w:sz w:val="20"/>
                <w:szCs w:val="20"/>
                <w:lang w:eastAsia="ru-RU"/>
              </w:rPr>
              <w:t>N 731.</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Cs/>
                <w:color w:val="FF0000"/>
                <w:sz w:val="20"/>
                <w:szCs w:val="20"/>
                <w:lang w:eastAsia="ru-RU"/>
              </w:rPr>
            </w:pPr>
            <w:r w:rsidRPr="00434B96">
              <w:rPr>
                <w:rFonts w:ascii="Times New Roman" w:eastAsia="Times New Roman" w:hAnsi="Times New Roman" w:cs="Times New Roman"/>
                <w:bCs/>
                <w:color w:val="FF0000"/>
                <w:sz w:val="20"/>
                <w:szCs w:val="20"/>
                <w:lang w:eastAsia="ru-RU"/>
              </w:rPr>
              <w:t xml:space="preserve">4. </w:t>
            </w:r>
            <w:hyperlink r:id="rId1938" w:history="1">
              <w:r w:rsidRPr="00434B96">
                <w:rPr>
                  <w:rFonts w:ascii="Times New Roman" w:eastAsia="Times New Roman" w:hAnsi="Times New Roman" w:cs="Times New Roman"/>
                  <w:b/>
                  <w:bCs/>
                  <w:color w:val="FF0000"/>
                  <w:sz w:val="20"/>
                  <w:szCs w:val="20"/>
                  <w:lang w:eastAsia="ru-RU"/>
                </w:rPr>
                <w:t>Пункт 5</w:t>
              </w:r>
            </w:hyperlink>
            <w:r w:rsidRPr="00434B96">
              <w:rPr>
                <w:rFonts w:ascii="Times New Roman" w:eastAsia="Times New Roman" w:hAnsi="Times New Roman" w:cs="Times New Roman"/>
                <w:b/>
                <w:bCs/>
                <w:color w:val="FF0000"/>
                <w:sz w:val="20"/>
                <w:szCs w:val="20"/>
                <w:lang w:eastAsia="ru-RU"/>
              </w:rPr>
              <w:t xml:space="preserve"> </w:t>
            </w:r>
            <w:r w:rsidRPr="00434B96">
              <w:rPr>
                <w:rFonts w:ascii="Times New Roman" w:eastAsia="Times New Roman" w:hAnsi="Times New Roman" w:cs="Times New Roman"/>
                <w:bCs/>
                <w:color w:val="FF0000"/>
                <w:sz w:val="20"/>
                <w:szCs w:val="20"/>
                <w:lang w:eastAsia="ru-RU"/>
              </w:rPr>
              <w:t>изменений, которые вносятся в акты Правительства Российской Федерации, утвержденных Постановлением Правительства Российской Федерации от 7 ноября 2008 г</w:t>
            </w:r>
            <w:r w:rsidRPr="00434B96">
              <w:rPr>
                <w:rFonts w:ascii="Times New Roman" w:eastAsia="Times New Roman" w:hAnsi="Times New Roman" w:cs="Times New Roman"/>
                <w:b/>
                <w:bCs/>
                <w:color w:val="FF0000"/>
                <w:sz w:val="20"/>
                <w:szCs w:val="20"/>
                <w:lang w:eastAsia="ru-RU"/>
              </w:rPr>
              <w:t>. N 821.</w:t>
            </w:r>
          </w:p>
          <w:p w:rsidR="0083216A" w:rsidRPr="0083216A" w:rsidRDefault="002633FC" w:rsidP="0083216A">
            <w:pPr>
              <w:autoSpaceDE w:val="0"/>
              <w:autoSpaceDN w:val="0"/>
              <w:adjustRightInd w:val="0"/>
              <w:spacing w:after="0" w:line="240" w:lineRule="auto"/>
              <w:ind w:firstLine="540"/>
              <w:jc w:val="both"/>
              <w:rPr>
                <w:rFonts w:ascii="Times New Roman" w:hAnsi="Times New Roman" w:cs="Times New Roman"/>
                <w:color w:val="FF0000"/>
                <w:sz w:val="20"/>
                <w:szCs w:val="20"/>
              </w:rPr>
            </w:pPr>
            <w:hyperlink r:id="rId1939" w:history="1">
              <w:r w:rsidR="0083216A" w:rsidRPr="0083216A">
                <w:rPr>
                  <w:rFonts w:ascii="Times New Roman" w:hAnsi="Times New Roman" w:cs="Times New Roman"/>
                  <w:b/>
                  <w:color w:val="FF0000"/>
                  <w:sz w:val="20"/>
                  <w:szCs w:val="20"/>
                </w:rPr>
                <w:t>Пункты 2</w:t>
              </w:r>
            </w:hyperlink>
            <w:r w:rsidR="0083216A" w:rsidRPr="0083216A">
              <w:rPr>
                <w:rFonts w:ascii="Times New Roman" w:hAnsi="Times New Roman" w:cs="Times New Roman"/>
                <w:b/>
                <w:color w:val="FF0000"/>
                <w:sz w:val="20"/>
                <w:szCs w:val="20"/>
              </w:rPr>
              <w:t xml:space="preserve"> и </w:t>
            </w:r>
            <w:hyperlink r:id="rId1940" w:history="1">
              <w:r w:rsidR="0083216A" w:rsidRPr="0083216A">
                <w:rPr>
                  <w:rFonts w:ascii="Times New Roman" w:hAnsi="Times New Roman" w:cs="Times New Roman"/>
                  <w:b/>
                  <w:color w:val="FF0000"/>
                  <w:sz w:val="20"/>
                  <w:szCs w:val="20"/>
                </w:rPr>
                <w:t>7</w:t>
              </w:r>
            </w:hyperlink>
            <w:r w:rsidR="0083216A" w:rsidRPr="0083216A">
              <w:rPr>
                <w:rFonts w:ascii="Times New Roman" w:hAnsi="Times New Roman" w:cs="Times New Roman"/>
                <w:color w:val="FF0000"/>
                <w:sz w:val="20"/>
                <w:szCs w:val="20"/>
              </w:rPr>
              <w:t xml:space="preserve"> изменений, которые вносятся в акты Правительства Российской Федерации по вопросам государственного контроля (надзора), утвержденных постановлением Правительства Российской Федерации от 21 апреля 2010 г. N 268</w:t>
            </w:r>
            <w:r w:rsidR="0083216A">
              <w:rPr>
                <w:rFonts w:ascii="Times New Roman" w:hAnsi="Times New Roman" w:cs="Times New Roman"/>
                <w:color w:val="FF0000"/>
                <w:sz w:val="20"/>
                <w:szCs w:val="20"/>
              </w:rPr>
              <w:t>.</w:t>
            </w:r>
          </w:p>
          <w:p w:rsidR="0083216A" w:rsidRPr="0083216A" w:rsidRDefault="002633FC" w:rsidP="0083216A">
            <w:pPr>
              <w:autoSpaceDE w:val="0"/>
              <w:autoSpaceDN w:val="0"/>
              <w:adjustRightInd w:val="0"/>
              <w:spacing w:after="0" w:line="240" w:lineRule="auto"/>
              <w:ind w:firstLine="540"/>
              <w:jc w:val="both"/>
              <w:rPr>
                <w:rFonts w:ascii="Times New Roman" w:hAnsi="Times New Roman" w:cs="Times New Roman"/>
                <w:color w:val="FF0000"/>
                <w:sz w:val="20"/>
                <w:szCs w:val="20"/>
              </w:rPr>
            </w:pPr>
            <w:hyperlink r:id="rId1941" w:history="1">
              <w:r w:rsidR="0083216A" w:rsidRPr="0083216A">
                <w:rPr>
                  <w:rFonts w:ascii="Times New Roman" w:hAnsi="Times New Roman" w:cs="Times New Roman"/>
                  <w:b/>
                  <w:color w:val="FF0000"/>
                  <w:sz w:val="20"/>
                  <w:szCs w:val="20"/>
                </w:rPr>
                <w:t>Пункт 44</w:t>
              </w:r>
            </w:hyperlink>
            <w:r w:rsidR="0083216A" w:rsidRPr="0083216A">
              <w:rPr>
                <w:rFonts w:ascii="Times New Roman" w:hAnsi="Times New Roman" w:cs="Times New Roman"/>
                <w:b/>
                <w:color w:val="FF0000"/>
                <w:sz w:val="20"/>
                <w:szCs w:val="20"/>
              </w:rPr>
              <w:t xml:space="preserve"> изменений,</w:t>
            </w:r>
            <w:r w:rsidR="0083216A" w:rsidRPr="0083216A">
              <w:rPr>
                <w:rFonts w:ascii="Times New Roman" w:hAnsi="Times New Roman" w:cs="Times New Roman"/>
                <w:color w:val="FF0000"/>
                <w:sz w:val="20"/>
                <w:szCs w:val="20"/>
              </w:rPr>
              <w:t xml:space="preserve"> которые вносятся в акты Правительства Российской Федерации по вопросам государственного контроля (надзора), утвержденных постановлением Правительства Российской Федерации от 21 апреля 2010 г. N 268</w:t>
            </w:r>
            <w:r w:rsidR="0083216A">
              <w:rPr>
                <w:rFonts w:ascii="Times New Roman" w:hAnsi="Times New Roman" w:cs="Times New Roman"/>
                <w:color w:val="FF0000"/>
                <w:sz w:val="20"/>
                <w:szCs w:val="20"/>
              </w:rPr>
              <w:t>.</w:t>
            </w:r>
          </w:p>
          <w:p w:rsidR="00434B96" w:rsidRPr="00434B96" w:rsidRDefault="00434B96" w:rsidP="0083216A">
            <w:pPr>
              <w:autoSpaceDE w:val="0"/>
              <w:autoSpaceDN w:val="0"/>
              <w:adjustRightInd w:val="0"/>
              <w:spacing w:after="0" w:line="240" w:lineRule="auto"/>
              <w:ind w:left="540"/>
              <w:jc w:val="both"/>
              <w:rPr>
                <w:rFonts w:ascii="Times New Roman" w:eastAsia="Times New Roman" w:hAnsi="Times New Roman" w:cs="Times New Roman"/>
                <w:b/>
                <w:color w:val="0000FF"/>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Постановление Правительства РФ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от 21.04.2010</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N 268</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8000"/>
                <w:sz w:val="20"/>
                <w:szCs w:val="2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212</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rsidR="0083216A" w:rsidRDefault="00434B96" w:rsidP="0083216A">
            <w:pPr>
              <w:autoSpaceDE w:val="0"/>
              <w:autoSpaceDN w:val="0"/>
              <w:adjustRightInd w:val="0"/>
              <w:spacing w:after="0" w:line="240" w:lineRule="auto"/>
              <w:jc w:val="center"/>
              <w:rPr>
                <w:rFonts w:ascii="Times New Roman" w:eastAsia="Times New Roman" w:hAnsi="Times New Roman" w:cs="Times New Roman"/>
                <w:b/>
                <w:color w:val="0000FF"/>
                <w:lang w:eastAsia="ru-RU"/>
              </w:rPr>
            </w:pPr>
            <w:r w:rsidRPr="0083216A">
              <w:rPr>
                <w:rFonts w:ascii="Times New Roman" w:eastAsia="Times New Roman" w:hAnsi="Times New Roman" w:cs="Times New Roman"/>
                <w:color w:val="0000FF"/>
                <w:lang w:eastAsia="ru-RU"/>
              </w:rPr>
              <w:t>(вместе с "Правилами разработки и утверждения административных регламентов исполнения государственных функций", "Правилами разработки и утверждения административных регламентов предоставления государственных услуг", "Правилами проведения экспертизы проектов административных регламентов предоставления государственных услуг")</w:t>
            </w:r>
            <w:r w:rsidRPr="00434B96">
              <w:rPr>
                <w:rFonts w:ascii="Times New Roman" w:eastAsia="Times New Roman" w:hAnsi="Times New Roman" w:cs="Times New Roman"/>
                <w:b/>
                <w:color w:val="0000FF"/>
                <w:lang w:eastAsia="ru-RU"/>
              </w:rPr>
              <w:t xml:space="preserve"> </w:t>
            </w:r>
          </w:p>
          <w:p w:rsidR="00434B96" w:rsidRPr="00434B96" w:rsidRDefault="00434B96" w:rsidP="0083216A">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ред. Постановлений Правительства РФ от 19.08.2011 </w:t>
            </w:r>
            <w:hyperlink r:id="rId1942" w:history="1">
              <w:r w:rsidRPr="00434B96">
                <w:rPr>
                  <w:rFonts w:ascii="Times New Roman" w:eastAsia="Times New Roman" w:hAnsi="Times New Roman" w:cs="Times New Roman"/>
                  <w:color w:val="0000FF"/>
                  <w:sz w:val="20"/>
                  <w:szCs w:val="20"/>
                  <w:lang w:eastAsia="ru-RU"/>
                </w:rPr>
                <w:t>N 705</w:t>
              </w:r>
            </w:hyperlink>
            <w:r w:rsidRPr="00434B96">
              <w:rPr>
                <w:rFonts w:ascii="Times New Roman" w:eastAsia="Times New Roman" w:hAnsi="Times New Roman" w:cs="Times New Roman"/>
                <w:color w:val="0000FF"/>
                <w:sz w:val="20"/>
                <w:szCs w:val="20"/>
                <w:lang w:eastAsia="ru-RU"/>
              </w:rPr>
              <w:t xml:space="preserve">, от 30.06.2012 </w:t>
            </w:r>
            <w:hyperlink r:id="rId1943" w:history="1">
              <w:r w:rsidRPr="00434B96">
                <w:rPr>
                  <w:rFonts w:ascii="Times New Roman" w:eastAsia="Times New Roman" w:hAnsi="Times New Roman" w:cs="Times New Roman"/>
                  <w:color w:val="0000FF"/>
                  <w:sz w:val="20"/>
                  <w:szCs w:val="20"/>
                  <w:lang w:eastAsia="ru-RU"/>
                </w:rPr>
                <w:t>N 674</w:t>
              </w:r>
            </w:hyperlink>
            <w:r w:rsidRPr="00434B96">
              <w:rPr>
                <w:rFonts w:ascii="Times New Roman" w:eastAsia="Times New Roman" w:hAnsi="Times New Roman" w:cs="Times New Roman"/>
                <w:color w:val="0000FF"/>
                <w:sz w:val="20"/>
                <w:szCs w:val="20"/>
                <w:lang w:eastAsia="ru-RU"/>
              </w:rPr>
              <w:t xml:space="preserve">, от 25.08.2012 </w:t>
            </w:r>
            <w:hyperlink r:id="rId1944" w:history="1">
              <w:r w:rsidRPr="00434B96">
                <w:rPr>
                  <w:rFonts w:ascii="Times New Roman" w:eastAsia="Times New Roman" w:hAnsi="Times New Roman" w:cs="Times New Roman"/>
                  <w:color w:val="0000FF"/>
                  <w:sz w:val="20"/>
                  <w:szCs w:val="20"/>
                  <w:lang w:eastAsia="ru-RU"/>
                </w:rPr>
                <w:t>N 852</w:t>
              </w:r>
            </w:hyperlink>
            <w:r w:rsidRPr="00434B96">
              <w:rPr>
                <w:rFonts w:ascii="Times New Roman" w:eastAsia="Times New Roman" w:hAnsi="Times New Roman" w:cs="Times New Roman"/>
                <w:color w:val="0000FF"/>
                <w:sz w:val="20"/>
                <w:szCs w:val="20"/>
                <w:lang w:eastAsia="ru-RU"/>
              </w:rPr>
              <w:t xml:space="preserve">, от 03.12.2012 </w:t>
            </w:r>
            <w:hyperlink r:id="rId1945" w:history="1">
              <w:r w:rsidRPr="00434B96">
                <w:rPr>
                  <w:rFonts w:ascii="Times New Roman" w:eastAsia="Times New Roman" w:hAnsi="Times New Roman" w:cs="Times New Roman"/>
                  <w:color w:val="0000FF"/>
                  <w:sz w:val="20"/>
                  <w:szCs w:val="20"/>
                  <w:lang w:eastAsia="ru-RU"/>
                </w:rPr>
                <w:t>N 1254</w:t>
              </w:r>
            </w:hyperlink>
            <w:r w:rsidRPr="00434B96">
              <w:rPr>
                <w:rFonts w:ascii="Times New Roman" w:eastAsia="Times New Roman" w:hAnsi="Times New Roman" w:cs="Times New Roman"/>
                <w:color w:val="0000FF"/>
                <w:sz w:val="20"/>
                <w:szCs w:val="20"/>
                <w:lang w:eastAsia="ru-RU"/>
              </w:rPr>
              <w:t xml:space="preserve">, </w:t>
            </w:r>
            <w:r w:rsidRPr="00434B96">
              <w:rPr>
                <w:rFonts w:ascii="Times New Roman" w:eastAsia="Times New Roman" w:hAnsi="Times New Roman" w:cs="Times New Roman"/>
                <w:b/>
                <w:color w:val="0000FF"/>
                <w:sz w:val="20"/>
                <w:szCs w:val="20"/>
                <w:lang w:eastAsia="ru-RU"/>
              </w:rPr>
              <w:t xml:space="preserve">от 18.12.2012 </w:t>
            </w:r>
            <w:hyperlink r:id="rId1946" w:history="1">
              <w:r w:rsidRPr="00434B96">
                <w:rPr>
                  <w:rFonts w:ascii="Times New Roman" w:eastAsia="Times New Roman" w:hAnsi="Times New Roman" w:cs="Times New Roman"/>
                  <w:b/>
                  <w:color w:val="0000FF"/>
                  <w:sz w:val="20"/>
                  <w:szCs w:val="20"/>
                  <w:lang w:eastAsia="ru-RU"/>
                </w:rPr>
                <w:t>N 1334</w:t>
              </w:r>
            </w:hyperlink>
            <w:r w:rsidRPr="00434B96">
              <w:rPr>
                <w:rFonts w:ascii="Times New Roman" w:eastAsia="Times New Roman" w:hAnsi="Times New Roman" w:cs="Times New Roman"/>
                <w:color w:val="0000FF"/>
                <w:sz w:val="20"/>
                <w:szCs w:val="20"/>
                <w:lang w:eastAsia="ru-RU"/>
              </w:rPr>
              <w:t>)</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bCs/>
                <w:color w:val="0000FF"/>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83216A"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B050"/>
                <w:sz w:val="20"/>
                <w:szCs w:val="20"/>
                <w:lang w:eastAsia="ru-RU"/>
              </w:rPr>
              <w:t xml:space="preserve">Постановление </w:t>
            </w:r>
            <w:r w:rsidRPr="00434B96">
              <w:rPr>
                <w:rFonts w:ascii="Times New Roman" w:eastAsia="Times New Roman" w:hAnsi="Times New Roman" w:cs="Times New Roman"/>
                <w:b/>
                <w:color w:val="0000FF"/>
                <w:sz w:val="20"/>
                <w:szCs w:val="20"/>
                <w:lang w:eastAsia="ru-RU"/>
              </w:rPr>
              <w:t xml:space="preserve">Правительства РФ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от 16.05.2011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N 373</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C9458D">
            <w:pPr>
              <w:autoSpaceDE w:val="0"/>
              <w:autoSpaceDN w:val="0"/>
              <w:adjustRightInd w:val="0"/>
              <w:spacing w:after="0" w:line="240" w:lineRule="auto"/>
              <w:rPr>
                <w:rFonts w:ascii="Times New Roman" w:eastAsia="Times New Roman" w:hAnsi="Times New Roman" w:cs="Times New Roman"/>
                <w:color w:val="0000FF"/>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C9458D">
            <w:pPr>
              <w:autoSpaceDE w:val="0"/>
              <w:autoSpaceDN w:val="0"/>
              <w:adjustRightInd w:val="0"/>
              <w:spacing w:after="0" w:line="240" w:lineRule="auto"/>
              <w:ind w:left="540"/>
              <w:jc w:val="center"/>
              <w:rPr>
                <w:rFonts w:ascii="Times New Roman" w:eastAsia="Times New Roman" w:hAnsi="Times New Roman" w:cs="Times New Roman"/>
                <w:b/>
                <w:color w:val="00B050"/>
                <w:sz w:val="20"/>
                <w:szCs w:val="2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214</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bCs/>
                <w:color w:val="0000FF"/>
                <w:sz w:val="20"/>
                <w:szCs w:val="20"/>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"Об утверждении коэффициента индексации с 1 февраля 2012 г. размера страховой части трудовой пенсии по старости и размеров трудовой пенсии по инвалидности и трудовой пенсии по случаю потери кормильца"</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
                <w:bCs/>
                <w:color w:val="0000FF"/>
                <w:lang w:eastAsia="ru-RU"/>
              </w:rPr>
            </w:pP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Примечание:</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   С 1 февраля 2012 года пенсии по старости (страховая часть), по инвалидности и по случаю потери кормильца должны быть проиндексированы на </w:t>
            </w:r>
            <w:r w:rsidRPr="00434B96">
              <w:rPr>
                <w:rFonts w:ascii="Times New Roman" w:eastAsia="Times New Roman" w:hAnsi="Times New Roman" w:cs="Times New Roman"/>
                <w:b/>
                <w:bCs/>
                <w:color w:val="0000FF"/>
                <w:sz w:val="20"/>
                <w:szCs w:val="20"/>
                <w:lang w:eastAsia="ru-RU"/>
              </w:rPr>
              <w:t>1,07</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Коэффициент индексации определяется Правительством РФ исходя из уровня роста цен за соответствующий период. Информация о размере коэффициента индексации доводится до территориальных органов Пенсионного фонда РФ.</w:t>
            </w:r>
          </w:p>
          <w:p w:rsidR="0083216A" w:rsidRDefault="0083216A" w:rsidP="0083216A">
            <w:pPr>
              <w:autoSpaceDE w:val="0"/>
              <w:autoSpaceDN w:val="0"/>
              <w:adjustRightInd w:val="0"/>
              <w:spacing w:after="0" w:line="240" w:lineRule="auto"/>
              <w:ind w:left="540"/>
              <w:jc w:val="both"/>
              <w:rPr>
                <w:rFonts w:ascii="Times New Roman" w:hAnsi="Times New Roman" w:cs="Times New Roman"/>
                <w:b/>
                <w:bCs/>
                <w:sz w:val="20"/>
                <w:szCs w:val="20"/>
              </w:rPr>
            </w:pPr>
          </w:p>
          <w:p w:rsidR="0083216A" w:rsidRPr="0068525B" w:rsidRDefault="0083216A" w:rsidP="0083216A">
            <w:pPr>
              <w:autoSpaceDE w:val="0"/>
              <w:autoSpaceDN w:val="0"/>
              <w:adjustRightInd w:val="0"/>
              <w:spacing w:after="0" w:line="240" w:lineRule="auto"/>
              <w:jc w:val="both"/>
              <w:rPr>
                <w:rFonts w:ascii="Times New Roman" w:hAnsi="Times New Roman" w:cs="Times New Roman"/>
                <w:bCs/>
                <w:color w:val="0000FF"/>
                <w:sz w:val="20"/>
                <w:szCs w:val="20"/>
              </w:rPr>
            </w:pPr>
            <w:r w:rsidRPr="0068525B">
              <w:rPr>
                <w:rFonts w:ascii="Times New Roman" w:hAnsi="Times New Roman" w:cs="Times New Roman"/>
                <w:b/>
                <w:bCs/>
                <w:color w:val="0000FF"/>
                <w:sz w:val="20"/>
                <w:szCs w:val="20"/>
              </w:rPr>
              <w:t xml:space="preserve">Постановлением Правительства РФ от 27.03.2012 N 237 </w:t>
            </w:r>
            <w:r w:rsidRPr="0068525B">
              <w:rPr>
                <w:rFonts w:ascii="Times New Roman" w:hAnsi="Times New Roman" w:cs="Times New Roman"/>
                <w:bCs/>
                <w:color w:val="0000FF"/>
                <w:sz w:val="20"/>
                <w:szCs w:val="20"/>
              </w:rPr>
              <w:t>"Об утверждении коэффициента дополнительного увеличения с 1 апреля 2012 г. размера страховой части трудовой пенсии по старости и размеров трудовой пенсии по инвалидности и трудовой пенсии по случаю потери кормильца"</w:t>
            </w:r>
            <w:r w:rsidR="0068525B" w:rsidRPr="0068525B">
              <w:rPr>
                <w:rFonts w:ascii="Times New Roman" w:hAnsi="Times New Roman" w:cs="Times New Roman"/>
                <w:bCs/>
                <w:color w:val="0000FF"/>
                <w:sz w:val="20"/>
                <w:szCs w:val="20"/>
              </w:rPr>
              <w:t>,</w:t>
            </w:r>
          </w:p>
          <w:p w:rsidR="0083216A" w:rsidRPr="0068525B" w:rsidRDefault="0068525B" w:rsidP="0083216A">
            <w:pPr>
              <w:autoSpaceDE w:val="0"/>
              <w:autoSpaceDN w:val="0"/>
              <w:adjustRightInd w:val="0"/>
              <w:spacing w:after="0" w:line="240" w:lineRule="auto"/>
              <w:ind w:firstLine="540"/>
              <w:jc w:val="both"/>
              <w:rPr>
                <w:rFonts w:ascii="Times New Roman" w:hAnsi="Times New Roman" w:cs="Times New Roman"/>
                <w:b/>
                <w:bCs/>
                <w:color w:val="0000FF"/>
                <w:sz w:val="20"/>
                <w:szCs w:val="20"/>
              </w:rPr>
            </w:pPr>
            <w:r w:rsidRPr="0068525B">
              <w:rPr>
                <w:rFonts w:ascii="Times New Roman" w:hAnsi="Times New Roman" w:cs="Times New Roman"/>
                <w:bCs/>
                <w:color w:val="0000FF"/>
                <w:sz w:val="20"/>
                <w:szCs w:val="20"/>
              </w:rPr>
              <w:t>У</w:t>
            </w:r>
            <w:r w:rsidR="0083216A" w:rsidRPr="0068525B">
              <w:rPr>
                <w:rFonts w:ascii="Times New Roman" w:hAnsi="Times New Roman" w:cs="Times New Roman"/>
                <w:bCs/>
                <w:color w:val="0000FF"/>
                <w:sz w:val="20"/>
                <w:szCs w:val="20"/>
              </w:rPr>
              <w:t>твер</w:t>
            </w:r>
            <w:r w:rsidRPr="0068525B">
              <w:rPr>
                <w:rFonts w:ascii="Times New Roman" w:hAnsi="Times New Roman" w:cs="Times New Roman"/>
                <w:bCs/>
                <w:color w:val="0000FF"/>
                <w:sz w:val="20"/>
                <w:szCs w:val="20"/>
              </w:rPr>
              <w:t xml:space="preserve">жден </w:t>
            </w:r>
            <w:r w:rsidR="0083216A" w:rsidRPr="0068525B">
              <w:rPr>
                <w:rFonts w:ascii="Times New Roman" w:hAnsi="Times New Roman" w:cs="Times New Roman"/>
                <w:bCs/>
                <w:color w:val="0000FF"/>
                <w:sz w:val="20"/>
                <w:szCs w:val="20"/>
              </w:rPr>
              <w:t xml:space="preserve"> коэффициент дополнительного увеличения с 1 апреля 2012 г. размера страховой части трудовой пенсии по старости и размеров трудовой пенсии по инвалидности и трудовой пенсии по случаю потери кормильца в размере </w:t>
            </w:r>
            <w:r w:rsidR="0083216A" w:rsidRPr="0068525B">
              <w:rPr>
                <w:rFonts w:ascii="Times New Roman" w:hAnsi="Times New Roman" w:cs="Times New Roman"/>
                <w:b/>
                <w:bCs/>
                <w:color w:val="0000FF"/>
                <w:sz w:val="20"/>
                <w:szCs w:val="20"/>
              </w:rPr>
              <w:t>1,0341.</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Постановление Правительства РФ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от 25.01.2012</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N 4</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8000"/>
                <w:sz w:val="20"/>
                <w:szCs w:val="2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215</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"О лицензировании фармацевтической деятельности"</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(вместе с "Положением о лицензировании фармацевтической деятельности")</w:t>
            </w:r>
          </w:p>
          <w:p w:rsidR="00434B96" w:rsidRPr="0068525B" w:rsidRDefault="00434B96" w:rsidP="00434B96">
            <w:pPr>
              <w:autoSpaceDE w:val="0"/>
              <w:autoSpaceDN w:val="0"/>
              <w:adjustRightInd w:val="0"/>
              <w:spacing w:after="0" w:line="240" w:lineRule="auto"/>
              <w:ind w:firstLine="540"/>
              <w:jc w:val="center"/>
              <w:outlineLvl w:val="1"/>
              <w:rPr>
                <w:rFonts w:ascii="Times New Roman" w:eastAsia="Times New Roman" w:hAnsi="Times New Roman" w:cs="Times New Roman"/>
                <w:b/>
                <w:bCs/>
                <w:color w:val="00B050"/>
                <w:sz w:val="20"/>
                <w:szCs w:val="20"/>
                <w:lang w:eastAsia="ru-RU"/>
              </w:rPr>
            </w:pPr>
            <w:r w:rsidRPr="00434B96">
              <w:rPr>
                <w:rFonts w:ascii="Times New Roman" w:eastAsia="Times New Roman" w:hAnsi="Times New Roman" w:cs="Times New Roman"/>
                <w:color w:val="0000FF"/>
                <w:sz w:val="20"/>
                <w:szCs w:val="20"/>
                <w:lang w:eastAsia="ru-RU"/>
              </w:rPr>
              <w:t xml:space="preserve">(в ред. </w:t>
            </w:r>
            <w:hyperlink r:id="rId1947" w:history="1">
              <w:r w:rsidRPr="00434B96">
                <w:rPr>
                  <w:rFonts w:ascii="Times New Roman" w:eastAsia="Times New Roman" w:hAnsi="Times New Roman" w:cs="Times New Roman"/>
                  <w:color w:val="0000FF"/>
                  <w:sz w:val="20"/>
                  <w:szCs w:val="20"/>
                  <w:lang w:eastAsia="ru-RU"/>
                </w:rPr>
                <w:t>Постановления</w:t>
              </w:r>
            </w:hyperlink>
            <w:r w:rsidRPr="00434B96">
              <w:rPr>
                <w:rFonts w:ascii="Times New Roman" w:eastAsia="Times New Roman" w:hAnsi="Times New Roman" w:cs="Times New Roman"/>
                <w:color w:val="0000FF"/>
                <w:sz w:val="20"/>
                <w:szCs w:val="20"/>
                <w:lang w:eastAsia="ru-RU"/>
              </w:rPr>
              <w:t xml:space="preserve"> Правительства РФ от 04.09.2012 N 882</w:t>
            </w:r>
            <w:r w:rsidR="0068525B">
              <w:rPr>
                <w:rFonts w:ascii="Times New Roman" w:eastAsia="Times New Roman" w:hAnsi="Times New Roman" w:cs="Times New Roman"/>
                <w:color w:val="0000FF"/>
                <w:sz w:val="20"/>
                <w:szCs w:val="20"/>
                <w:lang w:eastAsia="ru-RU"/>
              </w:rPr>
              <w:t xml:space="preserve">, </w:t>
            </w:r>
            <w:r w:rsidR="0068525B" w:rsidRPr="0068525B">
              <w:rPr>
                <w:rFonts w:ascii="Times New Roman" w:hAnsi="Times New Roman" w:cs="Times New Roman"/>
                <w:b/>
                <w:color w:val="00B050"/>
                <w:sz w:val="20"/>
                <w:szCs w:val="20"/>
              </w:rPr>
              <w:t xml:space="preserve">от 15.04.2013 </w:t>
            </w:r>
            <w:hyperlink r:id="rId1948" w:history="1">
              <w:r w:rsidR="0068525B" w:rsidRPr="0068525B">
                <w:rPr>
                  <w:rFonts w:ascii="Times New Roman" w:hAnsi="Times New Roman" w:cs="Times New Roman"/>
                  <w:b/>
                  <w:color w:val="00B050"/>
                  <w:sz w:val="20"/>
                  <w:szCs w:val="20"/>
                </w:rPr>
                <w:t>N 342</w:t>
              </w:r>
            </w:hyperlink>
            <w:r w:rsidRPr="0068525B">
              <w:rPr>
                <w:rFonts w:ascii="Times New Roman" w:eastAsia="Times New Roman" w:hAnsi="Times New Roman" w:cs="Times New Roman"/>
                <w:b/>
                <w:color w:val="00B050"/>
                <w:sz w:val="20"/>
                <w:szCs w:val="20"/>
                <w:lang w:eastAsia="ru-RU"/>
              </w:rPr>
              <w:t>)</w:t>
            </w:r>
          </w:p>
          <w:p w:rsidR="00434B96" w:rsidRPr="00434B96" w:rsidRDefault="00434B96" w:rsidP="0068525B">
            <w:pPr>
              <w:autoSpaceDE w:val="0"/>
              <w:autoSpaceDN w:val="0"/>
              <w:adjustRightInd w:val="0"/>
              <w:spacing w:after="0" w:line="240" w:lineRule="auto"/>
              <w:ind w:firstLine="540"/>
              <w:jc w:val="both"/>
              <w:outlineLvl w:val="1"/>
              <w:rPr>
                <w:rFonts w:ascii="Times New Roman" w:eastAsia="Times New Roman" w:hAnsi="Times New Roman" w:cs="Times New Roman"/>
                <w:b/>
                <w:color w:val="0000FF"/>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Постановление Правительства РФ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от 22.12.2011</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N 1081</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8000"/>
                <w:sz w:val="20"/>
                <w:szCs w:val="20"/>
                <w:lang w:eastAsia="ru-RU"/>
              </w:rPr>
            </w:pPr>
          </w:p>
        </w:tc>
      </w:tr>
      <w:tr w:rsidR="00434B96" w:rsidRPr="00434B96" w:rsidTr="002956C0">
        <w:trPr>
          <w:trHeight w:val="4186"/>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216</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color w:val="0000FF"/>
                <w:lang w:eastAsia="ru-RU"/>
              </w:rPr>
            </w:pPr>
            <w:r w:rsidRPr="00434B96">
              <w:rPr>
                <w:rFonts w:ascii="Times New Roman" w:eastAsia="Times New Roman" w:hAnsi="Times New Roman" w:cs="Times New Roman"/>
                <w:b/>
                <w:color w:val="0000FF"/>
                <w:lang w:eastAsia="ru-RU"/>
              </w:rPr>
              <w:t>«О порядке финансового обеспечения в 2012 году мероприятий по организации и проведению аттестации рабочих мест по условиям труда работников, занятых в государственных и муниципальных учреждениях сферы образования и культуры, а также в медицинских организациях государственной и муниципальной систем здравоохранения в субъектах Российской Федерации, участвующих в реализации пилотного проекта, направленного на оценку профессиональных рисков»</w:t>
            </w:r>
            <w:r w:rsidRPr="00434B96">
              <w:rPr>
                <w:rFonts w:ascii="Times New Roman" w:eastAsia="Times New Roman" w:hAnsi="Times New Roman" w:cs="Times New Roman"/>
                <w:color w:val="0000FF"/>
                <w:lang w:eastAsia="ru-RU"/>
              </w:rPr>
              <w:t xml:space="preserve">  </w:t>
            </w:r>
          </w:p>
          <w:p w:rsidR="00434B96" w:rsidRPr="00434B96" w:rsidRDefault="00434B96" w:rsidP="0068525B">
            <w:pPr>
              <w:spacing w:after="0" w:line="240" w:lineRule="auto"/>
              <w:jc w:val="both"/>
              <w:rPr>
                <w:rFonts w:ascii="Times New Roman" w:eastAsia="Times New Roman" w:hAnsi="Times New Roman" w:cs="Times New Roman"/>
                <w:color w:val="0000FF"/>
                <w:sz w:val="24"/>
                <w:szCs w:val="24"/>
                <w:lang w:eastAsia="ru-RU"/>
              </w:rPr>
            </w:pPr>
            <w:r w:rsidRPr="00434B96">
              <w:rPr>
                <w:rFonts w:ascii="Times New Roman" w:eastAsia="Times New Roman" w:hAnsi="Times New Roman" w:cs="Times New Roman"/>
                <w:color w:val="0000FF"/>
                <w:sz w:val="24"/>
                <w:szCs w:val="24"/>
                <w:lang w:eastAsia="ru-RU"/>
              </w:rPr>
              <w:t>(</w:t>
            </w:r>
            <w:r w:rsidRPr="0060066F">
              <w:rPr>
                <w:rFonts w:ascii="Times New Roman" w:eastAsia="Times New Roman" w:hAnsi="Times New Roman" w:cs="Times New Roman"/>
                <w:color w:val="0000FF"/>
                <w:lang w:eastAsia="ru-RU"/>
              </w:rPr>
              <w:t>вместе с «</w:t>
            </w:r>
            <w:r w:rsidRPr="0060066F">
              <w:rPr>
                <w:rFonts w:ascii="Times New Roman" w:eastAsia="Times New Roman" w:hAnsi="Times New Roman" w:cs="Times New Roman"/>
                <w:b/>
                <w:color w:val="0000FF"/>
                <w:lang w:eastAsia="ru-RU"/>
              </w:rPr>
              <w:t>Правилами финансового обеспечения</w:t>
            </w:r>
            <w:r w:rsidRPr="0060066F">
              <w:rPr>
                <w:rFonts w:ascii="Times New Roman" w:eastAsia="Times New Roman" w:hAnsi="Times New Roman" w:cs="Times New Roman"/>
                <w:color w:val="0000FF"/>
                <w:lang w:eastAsia="ru-RU"/>
              </w:rPr>
              <w:t xml:space="preserve"> </w:t>
            </w:r>
            <w:r w:rsidRPr="0060066F">
              <w:rPr>
                <w:rFonts w:ascii="Times New Roman" w:eastAsia="Times New Roman" w:hAnsi="Times New Roman" w:cs="Times New Roman"/>
                <w:b/>
                <w:color w:val="0000FF"/>
                <w:lang w:eastAsia="ru-RU"/>
              </w:rPr>
              <w:t>в 2012 году</w:t>
            </w:r>
            <w:r w:rsidRPr="0060066F">
              <w:rPr>
                <w:rFonts w:ascii="Times New Roman" w:eastAsia="Times New Roman" w:hAnsi="Times New Roman" w:cs="Times New Roman"/>
                <w:color w:val="0000FF"/>
                <w:lang w:eastAsia="ru-RU"/>
              </w:rPr>
              <w:t xml:space="preserve"> мероприятий по организации и проведению аттестации рабочих мест по условиям труда работников, занятых в государственных и муниципальных учреждениях сферы образования и культуры, а также в медицинских организациях государственной и муниципальной систем здравоохранения в субъектах Российской Федерации, участвующих в реализации пилотного проекта, направленного на оценку профессиональных рисков»)</w:t>
            </w:r>
            <w:r w:rsidRPr="00434B96">
              <w:rPr>
                <w:rFonts w:ascii="Times New Roman" w:eastAsia="Times New Roman" w:hAnsi="Times New Roman" w:cs="Times New Roman"/>
                <w:color w:val="0000FF"/>
                <w:sz w:val="24"/>
                <w:szCs w:val="24"/>
                <w:lang w:eastAsia="ru-RU"/>
              </w:rPr>
              <w:t xml:space="preserve"> </w:t>
            </w:r>
          </w:p>
          <w:p w:rsidR="00434B96" w:rsidRPr="00434B96" w:rsidRDefault="00434B96" w:rsidP="00434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rPr>
                <w:rFonts w:ascii="Times New Roman" w:eastAsia="Times New Roman" w:hAnsi="Times New Roman" w:cs="Times New Roman"/>
                <w:b/>
                <w:color w:val="0000FF"/>
                <w:lang w:eastAsia="ru-RU"/>
              </w:rPr>
            </w:pPr>
            <w:r w:rsidRPr="00434B96">
              <w:rPr>
                <w:rFonts w:ascii="Times New Roman" w:eastAsia="Times New Roman" w:hAnsi="Times New Roman" w:cs="Times New Roman"/>
                <w:color w:val="0000FF"/>
                <w:sz w:val="24"/>
                <w:szCs w:val="24"/>
                <w:lang w:eastAsia="ru-RU"/>
              </w:rPr>
              <w:t xml:space="preserve">       </w:t>
            </w:r>
            <w:r w:rsidRPr="00434B96">
              <w:rPr>
                <w:rFonts w:ascii="Times New Roman" w:eastAsia="Times New Roman" w:hAnsi="Times New Roman" w:cs="Times New Roman"/>
                <w:b/>
                <w:color w:val="0000FF"/>
                <w:lang w:eastAsia="ru-RU"/>
              </w:rPr>
              <w:t xml:space="preserve">Примечание. </w:t>
            </w:r>
          </w:p>
          <w:p w:rsidR="00434B96" w:rsidRPr="00434B96" w:rsidRDefault="00434B96" w:rsidP="00434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jc w:val="center"/>
              <w:rPr>
                <w:rFonts w:ascii="Times New Roman" w:eastAsia="Times New Roman" w:hAnsi="Times New Roman" w:cs="Times New Roman"/>
                <w:b/>
                <w:color w:val="0000FF"/>
                <w:sz w:val="24"/>
                <w:szCs w:val="24"/>
                <w:lang w:eastAsia="ru-RU"/>
              </w:rPr>
            </w:pPr>
            <w:r w:rsidRPr="00434B96">
              <w:rPr>
                <w:rFonts w:ascii="Times New Roman" w:eastAsia="Times New Roman" w:hAnsi="Times New Roman" w:cs="Times New Roman"/>
                <w:b/>
                <w:color w:val="0000FF"/>
                <w:sz w:val="24"/>
                <w:szCs w:val="24"/>
                <w:lang w:eastAsia="ru-RU"/>
              </w:rPr>
              <w:t xml:space="preserve">    </w:t>
            </w:r>
          </w:p>
          <w:p w:rsidR="00434B96" w:rsidRPr="00434B96" w:rsidRDefault="00434B96" w:rsidP="00434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Ниже представлен текст Правил,  </w:t>
            </w:r>
          </w:p>
          <w:p w:rsidR="00434B96" w:rsidRPr="00434B96" w:rsidRDefault="00434B96" w:rsidP="00434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утвержденных данным Постановлением:</w:t>
            </w:r>
          </w:p>
          <w:p w:rsidR="0060066F" w:rsidRDefault="0060066F" w:rsidP="00434B96">
            <w:pPr>
              <w:autoSpaceDE w:val="0"/>
              <w:autoSpaceDN w:val="0"/>
              <w:adjustRightInd w:val="0"/>
              <w:spacing w:after="0" w:line="240" w:lineRule="auto"/>
              <w:ind w:firstLine="540"/>
              <w:jc w:val="both"/>
              <w:outlineLvl w:val="0"/>
              <w:rPr>
                <w:rFonts w:ascii="Times New Roman" w:eastAsia="Calibri" w:hAnsi="Times New Roman" w:cs="Times New Roman"/>
                <w:bCs/>
                <w:color w:val="0000FF"/>
                <w:sz w:val="20"/>
                <w:szCs w:val="20"/>
              </w:rPr>
            </w:pPr>
          </w:p>
          <w:p w:rsidR="00434B96" w:rsidRPr="00434B96" w:rsidRDefault="0060066F" w:rsidP="00434B96">
            <w:pPr>
              <w:autoSpaceDE w:val="0"/>
              <w:autoSpaceDN w:val="0"/>
              <w:adjustRightInd w:val="0"/>
              <w:spacing w:after="0" w:line="240" w:lineRule="auto"/>
              <w:ind w:firstLine="540"/>
              <w:jc w:val="both"/>
              <w:outlineLvl w:val="0"/>
              <w:rPr>
                <w:rFonts w:ascii="Times New Roman" w:eastAsia="Calibri" w:hAnsi="Times New Roman" w:cs="Times New Roman"/>
                <w:bCs/>
                <w:color w:val="0000FF"/>
                <w:sz w:val="20"/>
                <w:szCs w:val="20"/>
              </w:rPr>
            </w:pPr>
            <w:r>
              <w:rPr>
                <w:rFonts w:ascii="Times New Roman" w:eastAsia="Calibri" w:hAnsi="Times New Roman" w:cs="Times New Roman"/>
                <w:bCs/>
                <w:color w:val="0000FF"/>
                <w:sz w:val="20"/>
                <w:szCs w:val="20"/>
              </w:rPr>
              <w:t>«</w:t>
            </w:r>
            <w:r w:rsidR="00434B96" w:rsidRPr="00434B96">
              <w:rPr>
                <w:rFonts w:ascii="Times New Roman" w:eastAsia="Calibri" w:hAnsi="Times New Roman" w:cs="Times New Roman"/>
                <w:bCs/>
                <w:color w:val="0000FF"/>
                <w:sz w:val="20"/>
                <w:szCs w:val="20"/>
              </w:rPr>
              <w:t>1. Настоящие Правила определяют порядок финансового обеспечения в 2012 году мероприятий по организации и проведению аттестации рабочих мест по условиям труда работников, занятых в государственных и муниципальных учреждениях сферы образования и культуры, а также в медицинских организациях государственной и муниципальной систем здравоохранения в субъектах Российской Федерации, участвующих в реализации пилотного проекта, направленного на оценку профессиональных рисков (далее - учреждения).</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Calibri" w:hAnsi="Times New Roman" w:cs="Times New Roman"/>
                <w:bCs/>
                <w:color w:val="0000FF"/>
                <w:sz w:val="20"/>
                <w:szCs w:val="20"/>
              </w:rPr>
            </w:pPr>
            <w:r w:rsidRPr="00434B96">
              <w:rPr>
                <w:rFonts w:ascii="Times New Roman" w:eastAsia="Calibri" w:hAnsi="Times New Roman" w:cs="Times New Roman"/>
                <w:bCs/>
                <w:color w:val="0000FF"/>
                <w:sz w:val="20"/>
                <w:szCs w:val="20"/>
              </w:rPr>
              <w:t xml:space="preserve">2. Финансовое обеспечение мероприятий, указанных в </w:t>
            </w:r>
            <w:hyperlink r:id="rId1949" w:history="1">
              <w:r w:rsidRPr="00434B96">
                <w:rPr>
                  <w:rFonts w:ascii="Times New Roman" w:eastAsia="Calibri" w:hAnsi="Times New Roman" w:cs="Times New Roman"/>
                  <w:bCs/>
                  <w:color w:val="0000FF"/>
                  <w:sz w:val="20"/>
                  <w:szCs w:val="20"/>
                </w:rPr>
                <w:t>пункте 1</w:t>
              </w:r>
            </w:hyperlink>
            <w:r w:rsidRPr="00434B96">
              <w:rPr>
                <w:rFonts w:ascii="Times New Roman" w:eastAsia="Calibri" w:hAnsi="Times New Roman" w:cs="Times New Roman"/>
                <w:bCs/>
                <w:color w:val="0000FF"/>
                <w:sz w:val="20"/>
                <w:szCs w:val="20"/>
              </w:rPr>
              <w:t xml:space="preserve"> настоящих Правил, осуществляется за счет средств обязательного социального страхования от несчастных случаев на производстве и профессиональных заболеваний бюджета Фонда социального страхования Российской Федерации (далее - Фонд) в объемах, предусмотренных </w:t>
            </w:r>
            <w:hyperlink r:id="rId1950" w:history="1">
              <w:r w:rsidRPr="00434B96">
                <w:rPr>
                  <w:rFonts w:ascii="Times New Roman" w:eastAsia="Calibri" w:hAnsi="Times New Roman" w:cs="Times New Roman"/>
                  <w:bCs/>
                  <w:color w:val="0000FF"/>
                  <w:sz w:val="20"/>
                  <w:szCs w:val="20"/>
                </w:rPr>
                <w:t>частью 5 статьи 6</w:t>
              </w:r>
            </w:hyperlink>
            <w:r w:rsidRPr="00434B96">
              <w:rPr>
                <w:rFonts w:ascii="Times New Roman" w:eastAsia="Calibri" w:hAnsi="Times New Roman" w:cs="Times New Roman"/>
                <w:bCs/>
                <w:color w:val="0000FF"/>
                <w:sz w:val="20"/>
                <w:szCs w:val="20"/>
              </w:rPr>
              <w:t xml:space="preserve"> Федерального закона "О бюджете Фонда социального страхования Российской Федерации на 2012 год и на плановый период 2013 и 2014 годов".</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Calibri" w:hAnsi="Times New Roman" w:cs="Times New Roman"/>
                <w:bCs/>
                <w:color w:val="0000FF"/>
                <w:sz w:val="20"/>
                <w:szCs w:val="20"/>
              </w:rPr>
            </w:pPr>
            <w:r w:rsidRPr="00434B96">
              <w:rPr>
                <w:rFonts w:ascii="Times New Roman" w:eastAsia="Calibri" w:hAnsi="Times New Roman" w:cs="Times New Roman"/>
                <w:bCs/>
                <w:color w:val="0000FF"/>
                <w:sz w:val="20"/>
                <w:szCs w:val="20"/>
              </w:rPr>
              <w:t>3. Финансовому обеспечению в рамках реализации пилотного проекта, направленного на оценку профессиональных рисков, подлежат мероприятия:</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Calibri" w:hAnsi="Times New Roman" w:cs="Times New Roman"/>
                <w:bCs/>
                <w:color w:val="0000FF"/>
                <w:sz w:val="20"/>
                <w:szCs w:val="20"/>
              </w:rPr>
            </w:pPr>
            <w:r w:rsidRPr="00434B96">
              <w:rPr>
                <w:rFonts w:ascii="Times New Roman" w:eastAsia="Calibri" w:hAnsi="Times New Roman" w:cs="Times New Roman"/>
                <w:bCs/>
                <w:color w:val="0000FF"/>
                <w:sz w:val="20"/>
                <w:szCs w:val="20"/>
              </w:rPr>
              <w:t>по проведению аттестации рабочих мест в учреждениях (далее - мероприятия по аттестации);</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Calibri" w:hAnsi="Times New Roman" w:cs="Times New Roman"/>
                <w:bCs/>
                <w:color w:val="0000FF"/>
                <w:sz w:val="20"/>
                <w:szCs w:val="20"/>
              </w:rPr>
            </w:pPr>
            <w:r w:rsidRPr="00434B96">
              <w:rPr>
                <w:rFonts w:ascii="Times New Roman" w:eastAsia="Calibri" w:hAnsi="Times New Roman" w:cs="Times New Roman"/>
                <w:bCs/>
                <w:color w:val="0000FF"/>
                <w:sz w:val="20"/>
                <w:szCs w:val="20"/>
              </w:rPr>
              <w:t>по организации аттестации рабочих мест в учреждениях по условиям труда, включая координацию проведения аттестации и оценку ее качества, а также сбор, обобщение и анализ результатов аттестации рабочих мест по условиям труда, проведенной в рамках пилотного проекта, и подготовке предложений по использованию результатов аттестации рабочих мест в целях оценки профессиональных рисков (далее - мероприятия по организации аттестации).</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Calibri" w:hAnsi="Times New Roman" w:cs="Times New Roman"/>
                <w:bCs/>
                <w:color w:val="0000FF"/>
                <w:sz w:val="20"/>
                <w:szCs w:val="20"/>
              </w:rPr>
            </w:pPr>
            <w:r w:rsidRPr="00434B96">
              <w:rPr>
                <w:rFonts w:ascii="Times New Roman" w:eastAsia="Calibri" w:hAnsi="Times New Roman" w:cs="Times New Roman"/>
                <w:bCs/>
                <w:color w:val="0000FF"/>
                <w:sz w:val="20"/>
                <w:szCs w:val="20"/>
              </w:rPr>
              <w:t xml:space="preserve">4. Фонд распределяет ассигнования между территориальными органами Фонда на финансирование мероприятий по аттестации пропорционально количеству подлежащих аттестации рабочих мест в учреждениях в пределах ассигнований, указанных в </w:t>
            </w:r>
            <w:hyperlink r:id="rId1951" w:history="1">
              <w:r w:rsidRPr="00434B96">
                <w:rPr>
                  <w:rFonts w:ascii="Times New Roman" w:eastAsia="Calibri" w:hAnsi="Times New Roman" w:cs="Times New Roman"/>
                  <w:bCs/>
                  <w:color w:val="0000FF"/>
                  <w:sz w:val="20"/>
                  <w:szCs w:val="20"/>
                </w:rPr>
                <w:t>пункте 2</w:t>
              </w:r>
            </w:hyperlink>
            <w:r w:rsidRPr="00434B96">
              <w:rPr>
                <w:rFonts w:ascii="Times New Roman" w:eastAsia="Calibri" w:hAnsi="Times New Roman" w:cs="Times New Roman"/>
                <w:bCs/>
                <w:color w:val="0000FF"/>
                <w:sz w:val="20"/>
                <w:szCs w:val="20"/>
              </w:rPr>
              <w:t xml:space="preserve"> настоящих Правил, и доводит их до территориальных органов Фонда в 10-дневный срок.</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Calibri" w:hAnsi="Times New Roman" w:cs="Times New Roman"/>
                <w:bCs/>
                <w:color w:val="0000FF"/>
                <w:sz w:val="20"/>
                <w:szCs w:val="20"/>
              </w:rPr>
            </w:pPr>
            <w:r w:rsidRPr="00434B96">
              <w:rPr>
                <w:rFonts w:ascii="Times New Roman" w:eastAsia="Calibri" w:hAnsi="Times New Roman" w:cs="Times New Roman"/>
                <w:bCs/>
                <w:color w:val="0000FF"/>
                <w:sz w:val="20"/>
                <w:szCs w:val="20"/>
              </w:rPr>
              <w:t>Расчет объема ассигнований на финансирование мероприятий по аттестации осуществляется на основании перечней учреждений и количества рабочих мест в них, утверждаемых территориальными органами Фонда совместно с органами исполнительной власти субъектов Российской Федерации и представляемых в Фонд его территориальными органами в месячный срок со дня утверждения настоящих Правил.</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Calibri" w:hAnsi="Times New Roman" w:cs="Times New Roman"/>
                <w:bCs/>
                <w:color w:val="0000FF"/>
                <w:sz w:val="20"/>
                <w:szCs w:val="20"/>
              </w:rPr>
            </w:pPr>
            <w:r w:rsidRPr="00434B96">
              <w:rPr>
                <w:rFonts w:ascii="Times New Roman" w:eastAsia="Calibri" w:hAnsi="Times New Roman" w:cs="Times New Roman"/>
                <w:bCs/>
                <w:color w:val="0000FF"/>
                <w:sz w:val="20"/>
                <w:szCs w:val="20"/>
              </w:rPr>
              <w:t xml:space="preserve">5. Финансовое обеспечение проведения мероприятий по аттестации организациями, аккредитованными в установленном </w:t>
            </w:r>
            <w:hyperlink r:id="rId1952" w:history="1">
              <w:r w:rsidRPr="00434B96">
                <w:rPr>
                  <w:rFonts w:ascii="Times New Roman" w:eastAsia="Calibri" w:hAnsi="Times New Roman" w:cs="Times New Roman"/>
                  <w:bCs/>
                  <w:color w:val="0000FF"/>
                  <w:sz w:val="20"/>
                  <w:szCs w:val="20"/>
                </w:rPr>
                <w:t>порядке</w:t>
              </w:r>
            </w:hyperlink>
            <w:r w:rsidRPr="00434B96">
              <w:rPr>
                <w:rFonts w:ascii="Times New Roman" w:eastAsia="Calibri" w:hAnsi="Times New Roman" w:cs="Times New Roman"/>
                <w:bCs/>
                <w:color w:val="0000FF"/>
                <w:sz w:val="20"/>
                <w:szCs w:val="20"/>
              </w:rPr>
              <w:t xml:space="preserve"> в качестве организаций, оказывающих услуги по аттестации, и отобранными в порядке, установленном </w:t>
            </w:r>
            <w:hyperlink r:id="rId1953" w:history="1">
              <w:r w:rsidRPr="00434B96">
                <w:rPr>
                  <w:rFonts w:ascii="Times New Roman" w:eastAsia="Calibri" w:hAnsi="Times New Roman" w:cs="Times New Roman"/>
                  <w:bCs/>
                  <w:color w:val="0000FF"/>
                  <w:sz w:val="20"/>
                  <w:szCs w:val="20"/>
                </w:rPr>
                <w:t>законодательством</w:t>
              </w:r>
            </w:hyperlink>
            <w:r w:rsidRPr="00434B96">
              <w:rPr>
                <w:rFonts w:ascii="Times New Roman" w:eastAsia="Calibri" w:hAnsi="Times New Roman" w:cs="Times New Roman"/>
                <w:bCs/>
                <w:color w:val="0000FF"/>
                <w:sz w:val="20"/>
                <w:szCs w:val="20"/>
              </w:rPr>
              <w:t xml:space="preserve"> Российской Федерации для размещения заказов на поставку товаров, выполнение работ и оказание услуг для государственных и муниципальных нужд, производится территориальными органами Фонда в пределах ассигнований на проведение мероприятий по аттестации в соответствии с </w:t>
            </w:r>
            <w:hyperlink r:id="rId1954" w:history="1">
              <w:r w:rsidRPr="00434B96">
                <w:rPr>
                  <w:rFonts w:ascii="Times New Roman" w:eastAsia="Calibri" w:hAnsi="Times New Roman" w:cs="Times New Roman"/>
                  <w:bCs/>
                  <w:color w:val="0000FF"/>
                  <w:sz w:val="20"/>
                  <w:szCs w:val="20"/>
                </w:rPr>
                <w:t>пунктом 4</w:t>
              </w:r>
            </w:hyperlink>
            <w:r w:rsidRPr="00434B96">
              <w:rPr>
                <w:rFonts w:ascii="Times New Roman" w:eastAsia="Calibri" w:hAnsi="Times New Roman" w:cs="Times New Roman"/>
                <w:bCs/>
                <w:color w:val="0000FF"/>
                <w:sz w:val="20"/>
                <w:szCs w:val="20"/>
              </w:rPr>
              <w:t xml:space="preserve"> настоящих Правил.</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Calibri" w:hAnsi="Times New Roman" w:cs="Times New Roman"/>
                <w:bCs/>
                <w:color w:val="0000FF"/>
                <w:sz w:val="20"/>
                <w:szCs w:val="20"/>
              </w:rPr>
            </w:pPr>
            <w:r w:rsidRPr="00434B96">
              <w:rPr>
                <w:rFonts w:ascii="Times New Roman" w:eastAsia="Calibri" w:hAnsi="Times New Roman" w:cs="Times New Roman"/>
                <w:bCs/>
                <w:color w:val="0000FF"/>
                <w:sz w:val="20"/>
                <w:szCs w:val="20"/>
              </w:rPr>
              <w:t xml:space="preserve">6. Финансовое обеспечение проведения мероприятий по организации аттестации организацией, отобранной в порядке, установленном </w:t>
            </w:r>
            <w:hyperlink r:id="rId1955" w:history="1">
              <w:r w:rsidRPr="00434B96">
                <w:rPr>
                  <w:rFonts w:ascii="Times New Roman" w:eastAsia="Calibri" w:hAnsi="Times New Roman" w:cs="Times New Roman"/>
                  <w:bCs/>
                  <w:color w:val="0000FF"/>
                  <w:sz w:val="20"/>
                  <w:szCs w:val="20"/>
                </w:rPr>
                <w:t>законодательством</w:t>
              </w:r>
            </w:hyperlink>
            <w:r w:rsidRPr="00434B96">
              <w:rPr>
                <w:rFonts w:ascii="Times New Roman" w:eastAsia="Calibri" w:hAnsi="Times New Roman" w:cs="Times New Roman"/>
                <w:bCs/>
                <w:color w:val="0000FF"/>
                <w:sz w:val="20"/>
                <w:szCs w:val="20"/>
              </w:rPr>
              <w:t xml:space="preserve"> Российской Федерации для размещения заказов на поставку товаров, выполнение работ и оказание услуг для государственных и муниципальных нужд, осуществляется Фондом в пределах ассигнований, указанных в </w:t>
            </w:r>
            <w:hyperlink r:id="rId1956" w:history="1">
              <w:r w:rsidRPr="00434B96">
                <w:rPr>
                  <w:rFonts w:ascii="Times New Roman" w:eastAsia="Calibri" w:hAnsi="Times New Roman" w:cs="Times New Roman"/>
                  <w:bCs/>
                  <w:color w:val="0000FF"/>
                  <w:sz w:val="20"/>
                  <w:szCs w:val="20"/>
                </w:rPr>
                <w:t>пункте 2</w:t>
              </w:r>
            </w:hyperlink>
            <w:r w:rsidRPr="00434B96">
              <w:rPr>
                <w:rFonts w:ascii="Times New Roman" w:eastAsia="Calibri" w:hAnsi="Times New Roman" w:cs="Times New Roman"/>
                <w:bCs/>
                <w:color w:val="0000FF"/>
                <w:sz w:val="20"/>
                <w:szCs w:val="20"/>
              </w:rPr>
              <w:t xml:space="preserve"> настоящих Правил, уменьшенных на сумму ассигнований, выделяемых на мероприятия по аттестации в соответствии с </w:t>
            </w:r>
            <w:hyperlink r:id="rId1957" w:history="1">
              <w:r w:rsidRPr="00434B96">
                <w:rPr>
                  <w:rFonts w:ascii="Times New Roman" w:eastAsia="Calibri" w:hAnsi="Times New Roman" w:cs="Times New Roman"/>
                  <w:bCs/>
                  <w:color w:val="0000FF"/>
                  <w:sz w:val="20"/>
                  <w:szCs w:val="20"/>
                </w:rPr>
                <w:t>пунктом 4</w:t>
              </w:r>
            </w:hyperlink>
            <w:r w:rsidRPr="00434B96">
              <w:rPr>
                <w:rFonts w:ascii="Times New Roman" w:eastAsia="Calibri" w:hAnsi="Times New Roman" w:cs="Times New Roman"/>
                <w:bCs/>
                <w:color w:val="0000FF"/>
                <w:sz w:val="20"/>
                <w:szCs w:val="20"/>
              </w:rPr>
              <w:t xml:space="preserve"> настоящих Правил.</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Calibri" w:hAnsi="Times New Roman" w:cs="Times New Roman"/>
                <w:bCs/>
                <w:color w:val="0000FF"/>
                <w:sz w:val="20"/>
                <w:szCs w:val="20"/>
              </w:rPr>
            </w:pPr>
            <w:r w:rsidRPr="00434B96">
              <w:rPr>
                <w:rFonts w:ascii="Times New Roman" w:eastAsia="Calibri" w:hAnsi="Times New Roman" w:cs="Times New Roman"/>
                <w:bCs/>
                <w:color w:val="0000FF"/>
                <w:sz w:val="20"/>
                <w:szCs w:val="20"/>
              </w:rPr>
              <w:t xml:space="preserve">7. </w:t>
            </w:r>
            <w:hyperlink r:id="rId1958" w:history="1">
              <w:r w:rsidRPr="00434B96">
                <w:rPr>
                  <w:rFonts w:ascii="Times New Roman" w:eastAsia="Calibri" w:hAnsi="Times New Roman" w:cs="Times New Roman"/>
                  <w:bCs/>
                  <w:color w:val="0000FF"/>
                  <w:sz w:val="20"/>
                  <w:szCs w:val="20"/>
                </w:rPr>
                <w:t>Формы</w:t>
              </w:r>
            </w:hyperlink>
            <w:r w:rsidRPr="00434B96">
              <w:rPr>
                <w:rFonts w:ascii="Times New Roman" w:eastAsia="Calibri" w:hAnsi="Times New Roman" w:cs="Times New Roman"/>
                <w:bCs/>
                <w:color w:val="0000FF"/>
                <w:sz w:val="20"/>
                <w:szCs w:val="20"/>
              </w:rPr>
              <w:t xml:space="preserve"> отчетности по результатам финансового обеспечения мероприятий по аттестации и организации аттестации, а также </w:t>
            </w:r>
            <w:hyperlink r:id="rId1959" w:history="1">
              <w:r w:rsidRPr="00434B96">
                <w:rPr>
                  <w:rFonts w:ascii="Times New Roman" w:eastAsia="Calibri" w:hAnsi="Times New Roman" w:cs="Times New Roman"/>
                  <w:bCs/>
                  <w:color w:val="0000FF"/>
                  <w:sz w:val="20"/>
                  <w:szCs w:val="20"/>
                </w:rPr>
                <w:t>порядок и сроки</w:t>
              </w:r>
            </w:hyperlink>
            <w:r w:rsidRPr="00434B96">
              <w:rPr>
                <w:rFonts w:ascii="Times New Roman" w:eastAsia="Calibri" w:hAnsi="Times New Roman" w:cs="Times New Roman"/>
                <w:bCs/>
                <w:color w:val="0000FF"/>
                <w:sz w:val="20"/>
                <w:szCs w:val="20"/>
              </w:rPr>
              <w:t xml:space="preserve"> их представления утверждаются Министерством здравоохранения и социального развития Российской Федерации.</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Calibri" w:hAnsi="Times New Roman" w:cs="Times New Roman"/>
                <w:bCs/>
                <w:color w:val="0000FF"/>
                <w:sz w:val="20"/>
                <w:szCs w:val="20"/>
              </w:rPr>
            </w:pPr>
            <w:r w:rsidRPr="00434B96">
              <w:rPr>
                <w:rFonts w:ascii="Times New Roman" w:eastAsia="Calibri" w:hAnsi="Times New Roman" w:cs="Times New Roman"/>
                <w:bCs/>
                <w:color w:val="0000FF"/>
                <w:sz w:val="20"/>
                <w:szCs w:val="20"/>
              </w:rPr>
              <w:t xml:space="preserve">8. Контроль за целевым использованием средств, предоставленных на реализацию пилотного проекта, направленного на оценку профессиональных рисков, осуществляется в </w:t>
            </w:r>
            <w:hyperlink r:id="rId1960" w:history="1">
              <w:r w:rsidRPr="00434B96">
                <w:rPr>
                  <w:rFonts w:ascii="Times New Roman" w:eastAsia="Calibri" w:hAnsi="Times New Roman" w:cs="Times New Roman"/>
                  <w:bCs/>
                  <w:color w:val="0000FF"/>
                  <w:sz w:val="20"/>
                  <w:szCs w:val="20"/>
                </w:rPr>
                <w:t>порядке</w:t>
              </w:r>
            </w:hyperlink>
            <w:r w:rsidRPr="00434B96">
              <w:rPr>
                <w:rFonts w:ascii="Times New Roman" w:eastAsia="Calibri" w:hAnsi="Times New Roman" w:cs="Times New Roman"/>
                <w:bCs/>
                <w:color w:val="0000FF"/>
                <w:sz w:val="20"/>
                <w:szCs w:val="20"/>
              </w:rPr>
              <w:t>, установленном бюджетным законодательством Российской Федерации</w:t>
            </w:r>
            <w:r w:rsidR="0060066F">
              <w:rPr>
                <w:rFonts w:ascii="Times New Roman" w:eastAsia="Calibri" w:hAnsi="Times New Roman" w:cs="Times New Roman"/>
                <w:bCs/>
                <w:color w:val="0000FF"/>
                <w:sz w:val="20"/>
                <w:szCs w:val="20"/>
              </w:rPr>
              <w:t>»</w:t>
            </w:r>
            <w:r w:rsidRPr="00434B96">
              <w:rPr>
                <w:rFonts w:ascii="Times New Roman" w:eastAsia="Calibri" w:hAnsi="Times New Roman" w:cs="Times New Roman"/>
                <w:bCs/>
                <w:color w:val="0000FF"/>
                <w:sz w:val="20"/>
                <w:szCs w:val="20"/>
              </w:rPr>
              <w:t>.</w:t>
            </w:r>
          </w:p>
          <w:p w:rsidR="00434B96" w:rsidRPr="00434B96" w:rsidRDefault="00434B96" w:rsidP="00434B96">
            <w:pPr>
              <w:spacing w:after="0" w:line="240" w:lineRule="auto"/>
              <w:jc w:val="both"/>
              <w:rPr>
                <w:rFonts w:ascii="Times New Roman" w:eastAsia="Times New Roman" w:hAnsi="Times New Roman" w:cs="Times New Roman"/>
                <w:color w:val="0000FF"/>
                <w:sz w:val="24"/>
                <w:szCs w:val="24"/>
                <w:lang w:eastAsia="ru-RU"/>
              </w:rPr>
            </w:pPr>
          </w:p>
          <w:p w:rsidR="00434B96" w:rsidRPr="00434B96" w:rsidRDefault="00434B96" w:rsidP="00434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jc w:val="both"/>
              <w:rPr>
                <w:rFonts w:ascii="Times New Roman" w:eastAsia="Times New Roman" w:hAnsi="Times New Roman" w:cs="Times New Roman"/>
                <w:b/>
                <w:color w:val="0000FF"/>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lang w:eastAsia="ru-RU"/>
              </w:rPr>
              <w:t xml:space="preserve">Постановление </w:t>
            </w:r>
            <w:r w:rsidRPr="00434B96">
              <w:rPr>
                <w:rFonts w:ascii="Times New Roman" w:eastAsia="Times New Roman" w:hAnsi="Times New Roman" w:cs="Times New Roman"/>
                <w:b/>
                <w:color w:val="0000FF"/>
                <w:sz w:val="20"/>
                <w:szCs w:val="20"/>
                <w:lang w:eastAsia="ru-RU"/>
              </w:rPr>
              <w:t>Правительства РФ</w:t>
            </w:r>
            <w:r w:rsidRPr="00434B96">
              <w:rPr>
                <w:rFonts w:ascii="Times New Roman" w:eastAsia="Times New Roman" w:hAnsi="Times New Roman" w:cs="Times New Roman"/>
                <w:color w:val="0000FF"/>
                <w:sz w:val="20"/>
                <w:szCs w:val="20"/>
                <w:lang w:eastAsia="ru-RU"/>
              </w:rPr>
              <w:t xml:space="preserve">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от 22.12.2011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8000"/>
                <w:lang w:eastAsia="ru-RU"/>
              </w:rPr>
            </w:pPr>
            <w:r w:rsidRPr="00434B96">
              <w:rPr>
                <w:rFonts w:ascii="Times New Roman" w:eastAsia="Times New Roman" w:hAnsi="Times New Roman" w:cs="Times New Roman"/>
                <w:b/>
                <w:color w:val="0000FF"/>
                <w:sz w:val="20"/>
                <w:szCs w:val="20"/>
                <w:lang w:eastAsia="ru-RU"/>
              </w:rPr>
              <w:t>№ 1082</w:t>
            </w: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217</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«О порядке финансового обеспечения в 2012 году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w:t>
            </w:r>
          </w:p>
          <w:p w:rsidR="00434B96" w:rsidRPr="00434B96" w:rsidRDefault="00434B96" w:rsidP="00434B96">
            <w:pPr>
              <w:spacing w:after="0" w:line="240" w:lineRule="auto"/>
              <w:jc w:val="both"/>
              <w:rPr>
                <w:rFonts w:ascii="Times New Roman" w:eastAsia="Times New Roman" w:hAnsi="Times New Roman" w:cs="Times New Roman"/>
                <w:b/>
                <w:color w:val="0000FF"/>
                <w:sz w:val="24"/>
                <w:szCs w:val="24"/>
                <w:lang w:eastAsia="ru-RU"/>
              </w:rPr>
            </w:pPr>
            <w:r w:rsidRPr="00434B96">
              <w:rPr>
                <w:rFonts w:ascii="Times New Roman" w:eastAsia="Times New Roman" w:hAnsi="Times New Roman" w:cs="Times New Roman"/>
                <w:b/>
                <w:color w:val="0000FF"/>
                <w:sz w:val="24"/>
                <w:szCs w:val="24"/>
                <w:lang w:eastAsia="ru-RU"/>
              </w:rPr>
              <w:t xml:space="preserve">      </w:t>
            </w:r>
          </w:p>
          <w:p w:rsidR="00434B96" w:rsidRPr="00434B96" w:rsidRDefault="00434B96" w:rsidP="00434B96">
            <w:pPr>
              <w:spacing w:after="0" w:line="240" w:lineRule="auto"/>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sz w:val="24"/>
                <w:szCs w:val="24"/>
                <w:lang w:eastAsia="ru-RU"/>
              </w:rPr>
              <w:t xml:space="preserve">      </w:t>
            </w:r>
            <w:r w:rsidRPr="00434B96">
              <w:rPr>
                <w:rFonts w:ascii="Times New Roman" w:eastAsia="Times New Roman" w:hAnsi="Times New Roman" w:cs="Times New Roman"/>
                <w:b/>
                <w:color w:val="0000FF"/>
                <w:lang w:eastAsia="ru-RU"/>
              </w:rPr>
              <w:t>Примечание:</w:t>
            </w:r>
          </w:p>
          <w:p w:rsidR="00434B96" w:rsidRPr="00434B96" w:rsidRDefault="00434B96" w:rsidP="00434B96">
            <w:pPr>
              <w:autoSpaceDE w:val="0"/>
              <w:autoSpaceDN w:val="0"/>
              <w:adjustRightInd w:val="0"/>
              <w:spacing w:after="0" w:line="240" w:lineRule="auto"/>
              <w:jc w:val="both"/>
              <w:rPr>
                <w:rFonts w:ascii="Times New Roman" w:eastAsia="Calibri" w:hAnsi="Times New Roman" w:cs="Times New Roman"/>
                <w:bCs/>
                <w:color w:val="0000FF"/>
                <w:sz w:val="20"/>
                <w:szCs w:val="20"/>
              </w:rPr>
            </w:pPr>
            <w:r w:rsidRPr="00434B96">
              <w:rPr>
                <w:rFonts w:ascii="Times New Roman" w:eastAsia="Calibri" w:hAnsi="Times New Roman" w:cs="Times New Roman"/>
                <w:bCs/>
                <w:color w:val="0000FF"/>
                <w:sz w:val="20"/>
                <w:szCs w:val="20"/>
              </w:rPr>
              <w:t xml:space="preserve">           На основании данного Постановления издан Приказ Минздравсоцразвития РФ от 10.02.2012</w:t>
            </w:r>
            <w:r w:rsidRPr="00434B96">
              <w:rPr>
                <w:rFonts w:ascii="Times New Roman" w:eastAsia="Calibri" w:hAnsi="Times New Roman" w:cs="Times New Roman"/>
                <w:b/>
                <w:bCs/>
                <w:color w:val="0000FF"/>
                <w:sz w:val="20"/>
                <w:szCs w:val="20"/>
              </w:rPr>
              <w:t xml:space="preserve"> N 113н </w:t>
            </w:r>
            <w:r w:rsidRPr="00434B96">
              <w:rPr>
                <w:rFonts w:ascii="Times New Roman" w:eastAsia="Calibri" w:hAnsi="Times New Roman" w:cs="Times New Roman"/>
                <w:bCs/>
                <w:color w:val="0000FF"/>
                <w:sz w:val="20"/>
                <w:szCs w:val="20"/>
              </w:rPr>
              <w:t>"Об утверждении Правил финансового обеспечения в 2012 году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w:t>
            </w:r>
          </w:p>
          <w:p w:rsidR="00434B96" w:rsidRPr="00434B96" w:rsidRDefault="00434B96" w:rsidP="00434B96">
            <w:pPr>
              <w:autoSpaceDE w:val="0"/>
              <w:autoSpaceDN w:val="0"/>
              <w:adjustRightInd w:val="0"/>
              <w:spacing w:after="0" w:line="240" w:lineRule="auto"/>
              <w:ind w:left="540"/>
              <w:jc w:val="both"/>
              <w:rPr>
                <w:rFonts w:ascii="Times New Roman" w:eastAsia="Calibri" w:hAnsi="Times New Roman" w:cs="Times New Roman"/>
                <w:bCs/>
                <w:color w:val="0000FF"/>
                <w:sz w:val="20"/>
                <w:szCs w:val="20"/>
              </w:rPr>
            </w:pPr>
            <w:r w:rsidRPr="00434B96">
              <w:rPr>
                <w:rFonts w:ascii="Times New Roman" w:eastAsia="Calibri" w:hAnsi="Times New Roman" w:cs="Times New Roman"/>
                <w:bCs/>
                <w:color w:val="0000FF"/>
                <w:sz w:val="20"/>
                <w:szCs w:val="20"/>
              </w:rPr>
              <w:t>(Зарегистрировано в Минюсте РФ 27.03.2012 N 23607)</w:t>
            </w:r>
          </w:p>
          <w:p w:rsidR="00434B96" w:rsidRPr="00434B96" w:rsidRDefault="00434B96" w:rsidP="00434B96">
            <w:pPr>
              <w:spacing w:after="0" w:line="240" w:lineRule="auto"/>
              <w:jc w:val="both"/>
              <w:rPr>
                <w:rFonts w:ascii="Times New Roman" w:eastAsia="Times New Roman" w:hAnsi="Times New Roman" w:cs="Times New Roman"/>
                <w:color w:val="0000FF"/>
                <w:sz w:val="24"/>
                <w:szCs w:val="24"/>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Постановление Правительства РФ</w:t>
            </w:r>
            <w:r w:rsidRPr="00434B96">
              <w:rPr>
                <w:rFonts w:ascii="Times New Roman" w:eastAsia="Times New Roman" w:hAnsi="Times New Roman" w:cs="Times New Roman"/>
                <w:color w:val="0000FF"/>
                <w:sz w:val="20"/>
                <w:szCs w:val="20"/>
                <w:lang w:eastAsia="ru-RU"/>
              </w:rPr>
              <w:t xml:space="preserve">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от 22.12.2011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4"/>
                <w:szCs w:val="24"/>
                <w:lang w:eastAsia="ru-RU"/>
              </w:rPr>
            </w:pPr>
            <w:r w:rsidRPr="00434B96">
              <w:rPr>
                <w:rFonts w:ascii="Times New Roman" w:eastAsia="Times New Roman" w:hAnsi="Times New Roman" w:cs="Times New Roman"/>
                <w:b/>
                <w:color w:val="0000FF"/>
                <w:sz w:val="20"/>
                <w:szCs w:val="20"/>
                <w:lang w:eastAsia="ru-RU"/>
              </w:rPr>
              <w:t>№ 1083</w:t>
            </w: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218</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«Об установлении коэффициента индексации размера ежемесячной страховой выплаты по обязательному социальному страхованию от несчастных случаев на производстве и профессиональных заболеваний»</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
                <w:color w:val="0000FF"/>
              </w:rPr>
            </w:pPr>
            <w:r w:rsidRPr="00434B96">
              <w:rPr>
                <w:rFonts w:ascii="Times New Roman" w:eastAsia="Calibri" w:hAnsi="Times New Roman" w:cs="Times New Roman"/>
                <w:b/>
                <w:color w:val="0000FF"/>
              </w:rPr>
              <w:t xml:space="preserve">Примечание: </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
                <w:color w:val="0000FF"/>
                <w:sz w:val="20"/>
                <w:szCs w:val="20"/>
              </w:rPr>
            </w:pPr>
            <w:r w:rsidRPr="00434B96">
              <w:rPr>
                <w:rFonts w:ascii="Times New Roman" w:eastAsia="Calibri" w:hAnsi="Times New Roman" w:cs="Times New Roman"/>
                <w:color w:val="0000FF"/>
                <w:sz w:val="28"/>
                <w:szCs w:val="28"/>
              </w:rPr>
              <w:t xml:space="preserve">       </w:t>
            </w:r>
            <w:r w:rsidRPr="00434B96">
              <w:rPr>
                <w:rFonts w:ascii="Times New Roman" w:eastAsia="Calibri" w:hAnsi="Times New Roman" w:cs="Times New Roman"/>
                <w:color w:val="0000FF"/>
                <w:sz w:val="20"/>
                <w:szCs w:val="20"/>
              </w:rPr>
              <w:t xml:space="preserve">На основании данного Постановления с  1 января 2012 г. коэффициент индексации размера ежемесячной страховой выплаты по обязательному социальному страхованию от несчастных случаев на производстве и профессиональных заболеваний, назначенной до 1 января 2012 г., составляет </w:t>
            </w:r>
            <w:r w:rsidRPr="00434B96">
              <w:rPr>
                <w:rFonts w:ascii="Times New Roman" w:eastAsia="Calibri" w:hAnsi="Times New Roman" w:cs="Times New Roman"/>
                <w:b/>
                <w:color w:val="0000FF"/>
                <w:sz w:val="20"/>
                <w:szCs w:val="20"/>
              </w:rPr>
              <w:t>1,06.</w:t>
            </w:r>
          </w:p>
          <w:p w:rsidR="00BC53B7" w:rsidRDefault="00BC53B7" w:rsidP="00BC53B7">
            <w:pPr>
              <w:autoSpaceDE w:val="0"/>
              <w:autoSpaceDN w:val="0"/>
              <w:adjustRightInd w:val="0"/>
              <w:spacing w:after="0" w:line="240" w:lineRule="auto"/>
              <w:ind w:left="540"/>
              <w:jc w:val="both"/>
              <w:rPr>
                <w:rFonts w:ascii="Times New Roman" w:hAnsi="Times New Roman" w:cs="Times New Roman"/>
                <w:b/>
                <w:bCs/>
                <w:sz w:val="20"/>
                <w:szCs w:val="20"/>
              </w:rPr>
            </w:pPr>
          </w:p>
          <w:p w:rsidR="00A420A5" w:rsidRDefault="00BC53B7" w:rsidP="00A420A5">
            <w:pPr>
              <w:autoSpaceDE w:val="0"/>
              <w:autoSpaceDN w:val="0"/>
              <w:adjustRightInd w:val="0"/>
              <w:spacing w:after="0" w:line="240" w:lineRule="auto"/>
              <w:jc w:val="both"/>
              <w:rPr>
                <w:rFonts w:ascii="Times New Roman" w:hAnsi="Times New Roman" w:cs="Times New Roman"/>
                <w:b/>
                <w:bCs/>
                <w:color w:val="0000FF"/>
                <w:sz w:val="20"/>
                <w:szCs w:val="20"/>
              </w:rPr>
            </w:pPr>
            <w:r w:rsidRPr="00BC53B7">
              <w:rPr>
                <w:rFonts w:ascii="Times New Roman" w:hAnsi="Times New Roman" w:cs="Times New Roman"/>
                <w:b/>
                <w:bCs/>
                <w:color w:val="0000FF"/>
                <w:sz w:val="20"/>
                <w:szCs w:val="20"/>
              </w:rPr>
              <w:t>Постановлением Правительства РФ от 13.12.2012 N 1299 "Об установлении коэффициента индексации размера ежемесячной страховой выплаты по обязательному социальному страхованию от несчастных случаев на производстве и профессиональных заболеваний"</w:t>
            </w:r>
            <w:r w:rsidR="00A420A5">
              <w:rPr>
                <w:rFonts w:ascii="Times New Roman" w:hAnsi="Times New Roman" w:cs="Times New Roman"/>
                <w:b/>
                <w:bCs/>
                <w:color w:val="0000FF"/>
                <w:sz w:val="20"/>
                <w:szCs w:val="20"/>
              </w:rPr>
              <w:t xml:space="preserve">,  </w:t>
            </w:r>
          </w:p>
          <w:p w:rsidR="00BC53B7" w:rsidRPr="004D2E2A" w:rsidRDefault="00A420A5" w:rsidP="00A420A5">
            <w:pPr>
              <w:autoSpaceDE w:val="0"/>
              <w:autoSpaceDN w:val="0"/>
              <w:adjustRightInd w:val="0"/>
              <w:spacing w:after="0" w:line="240" w:lineRule="auto"/>
              <w:jc w:val="both"/>
              <w:rPr>
                <w:rFonts w:ascii="Times New Roman" w:hAnsi="Times New Roman" w:cs="Times New Roman"/>
                <w:b/>
                <w:color w:val="00B050"/>
              </w:rPr>
            </w:pPr>
            <w:r w:rsidRPr="004D2E2A">
              <w:rPr>
                <w:rFonts w:ascii="Times New Roman" w:hAnsi="Times New Roman" w:cs="Times New Roman"/>
                <w:color w:val="0000FF"/>
              </w:rPr>
              <w:t>у</w:t>
            </w:r>
            <w:r w:rsidR="00BC53B7" w:rsidRPr="004D2E2A">
              <w:rPr>
                <w:rFonts w:ascii="Times New Roman" w:hAnsi="Times New Roman" w:cs="Times New Roman"/>
                <w:color w:val="0000FF"/>
              </w:rPr>
              <w:t xml:space="preserve">становлено, что </w:t>
            </w:r>
            <w:r w:rsidR="00BC53B7" w:rsidRPr="004D2E2A">
              <w:rPr>
                <w:rFonts w:ascii="Times New Roman" w:hAnsi="Times New Roman" w:cs="Times New Roman"/>
                <w:color w:val="00B050"/>
              </w:rPr>
              <w:t xml:space="preserve">с 1 января 2013 </w:t>
            </w:r>
            <w:r w:rsidR="00BC53B7" w:rsidRPr="004D2E2A">
              <w:rPr>
                <w:rFonts w:ascii="Times New Roman" w:hAnsi="Times New Roman" w:cs="Times New Roman"/>
                <w:color w:val="0000FF"/>
              </w:rPr>
              <w:t xml:space="preserve">г. коэффициент индексации размера ежемесячной страховой выплаты по обязательному социальному страхованию от несчастных случаев на производстве и профессиональных заболеваний, назначенной до </w:t>
            </w:r>
            <w:r w:rsidR="00BC53B7" w:rsidRPr="004D2E2A">
              <w:rPr>
                <w:rFonts w:ascii="Times New Roman" w:hAnsi="Times New Roman" w:cs="Times New Roman"/>
                <w:color w:val="00B050"/>
              </w:rPr>
              <w:t xml:space="preserve">1 января 2013 г., </w:t>
            </w:r>
            <w:r w:rsidR="00BC53B7" w:rsidRPr="004D2E2A">
              <w:rPr>
                <w:rFonts w:ascii="Times New Roman" w:hAnsi="Times New Roman" w:cs="Times New Roman"/>
                <w:b/>
                <w:color w:val="00B050"/>
              </w:rPr>
              <w:t>составляет 1,055.</w:t>
            </w:r>
          </w:p>
          <w:p w:rsidR="00434B96" w:rsidRPr="00434B96" w:rsidRDefault="00434B96" w:rsidP="00434B96">
            <w:pPr>
              <w:spacing w:after="0" w:line="240" w:lineRule="auto"/>
              <w:jc w:val="both"/>
              <w:rPr>
                <w:rFonts w:ascii="Times New Roman" w:eastAsia="Times New Roman" w:hAnsi="Times New Roman" w:cs="Times New Roman"/>
                <w:color w:val="0000FF"/>
                <w:sz w:val="24"/>
                <w:szCs w:val="24"/>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Постановление Правительства РФ</w:t>
            </w:r>
            <w:r w:rsidRPr="00434B96">
              <w:rPr>
                <w:rFonts w:ascii="Times New Roman" w:eastAsia="Times New Roman" w:hAnsi="Times New Roman" w:cs="Times New Roman"/>
                <w:color w:val="0000FF"/>
                <w:sz w:val="20"/>
                <w:szCs w:val="20"/>
                <w:lang w:eastAsia="ru-RU"/>
              </w:rPr>
              <w:t xml:space="preserve"> </w:t>
            </w:r>
            <w:r w:rsidRPr="00434B96">
              <w:rPr>
                <w:rFonts w:ascii="Times New Roman" w:eastAsia="Times New Roman" w:hAnsi="Times New Roman" w:cs="Times New Roman"/>
                <w:b/>
                <w:color w:val="0000FF"/>
                <w:sz w:val="20"/>
                <w:szCs w:val="20"/>
                <w:lang w:eastAsia="ru-RU"/>
              </w:rPr>
              <w:t xml:space="preserve">от 22.12.2011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8A3E"/>
                <w:sz w:val="24"/>
                <w:szCs w:val="24"/>
                <w:lang w:eastAsia="ru-RU"/>
              </w:rPr>
            </w:pPr>
            <w:r w:rsidRPr="00434B96">
              <w:rPr>
                <w:rFonts w:ascii="Times New Roman" w:eastAsia="Times New Roman" w:hAnsi="Times New Roman" w:cs="Times New Roman"/>
                <w:b/>
                <w:color w:val="0000FF"/>
                <w:sz w:val="20"/>
                <w:szCs w:val="20"/>
                <w:lang w:eastAsia="ru-RU"/>
              </w:rPr>
              <w:t>№ 1084</w:t>
            </w: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219</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 xml:space="preserve">«О формировании, размещении и расходовании резерва средств на осуществление обязательного социального страхования от несчастных случаев на производстве и профессиональных заболеваний в 2012 году и в плановый период </w:t>
            </w:r>
            <w:r w:rsidRPr="002C0F44">
              <w:rPr>
                <w:rFonts w:ascii="Times New Roman" w:eastAsia="Times New Roman" w:hAnsi="Times New Roman" w:cs="Times New Roman"/>
                <w:b/>
                <w:color w:val="00B050"/>
                <w:lang w:eastAsia="ru-RU"/>
              </w:rPr>
              <w:t>2013 и 2014 годов»</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
                <w:bCs/>
                <w:color w:val="0000FF"/>
              </w:rPr>
            </w:pP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
                <w:bCs/>
                <w:color w:val="0000FF"/>
              </w:rPr>
            </w:pPr>
            <w:r w:rsidRPr="00434B96">
              <w:rPr>
                <w:rFonts w:ascii="Times New Roman" w:eastAsia="Calibri" w:hAnsi="Times New Roman" w:cs="Times New Roman"/>
                <w:b/>
                <w:bCs/>
                <w:color w:val="0000FF"/>
              </w:rPr>
              <w:t>Примечание:</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
                <w:bCs/>
                <w:color w:val="0000FF"/>
                <w:sz w:val="20"/>
                <w:szCs w:val="20"/>
              </w:rPr>
            </w:pPr>
            <w:r w:rsidRPr="00434B96">
              <w:rPr>
                <w:rFonts w:ascii="Times New Roman" w:eastAsia="Calibri" w:hAnsi="Times New Roman" w:cs="Times New Roman"/>
                <w:bCs/>
                <w:color w:val="0000FF"/>
              </w:rPr>
              <w:t xml:space="preserve">     </w:t>
            </w:r>
            <w:r w:rsidRPr="00434B96">
              <w:rPr>
                <w:rFonts w:ascii="Times New Roman" w:eastAsia="Calibri" w:hAnsi="Times New Roman" w:cs="Times New Roman"/>
                <w:bCs/>
                <w:color w:val="0000FF"/>
                <w:sz w:val="20"/>
                <w:szCs w:val="20"/>
              </w:rPr>
              <w:t xml:space="preserve">Данным Постановлением установлено, что в 2012 году формирование, размещение и расходование резерва средств на осуществление обязательного социального страхования от несчастных случаев на производстве и профессиональных заболеваний осуществляется в соответствии с </w:t>
            </w:r>
            <w:hyperlink r:id="rId1961" w:history="1">
              <w:r w:rsidRPr="00434B96">
                <w:rPr>
                  <w:rFonts w:ascii="Times New Roman" w:eastAsia="Calibri" w:hAnsi="Times New Roman" w:cs="Times New Roman"/>
                  <w:b/>
                  <w:bCs/>
                  <w:color w:val="0000FF"/>
                  <w:sz w:val="20"/>
                  <w:szCs w:val="20"/>
                </w:rPr>
                <w:t>Правилами</w:t>
              </w:r>
            </w:hyperlink>
            <w:r w:rsidRPr="00434B96">
              <w:rPr>
                <w:rFonts w:ascii="Times New Roman" w:eastAsia="Calibri" w:hAnsi="Times New Roman" w:cs="Times New Roman"/>
                <w:b/>
                <w:bCs/>
                <w:color w:val="0000FF"/>
                <w:sz w:val="20"/>
                <w:szCs w:val="20"/>
              </w:rPr>
              <w:t xml:space="preserve"> </w:t>
            </w:r>
            <w:r w:rsidRPr="00434B96">
              <w:rPr>
                <w:rFonts w:ascii="Times New Roman" w:eastAsia="Calibri" w:hAnsi="Times New Roman" w:cs="Times New Roman"/>
                <w:bCs/>
                <w:color w:val="0000FF"/>
                <w:sz w:val="20"/>
                <w:szCs w:val="20"/>
              </w:rPr>
              <w:t xml:space="preserve">формирования, размещения и расходования резерва средств на осуществление обязательного социального страхования от несчастных случаев на производстве и профессиональных заболеваний в 2011 году, утвержденными постановлением Правительства Российской Федерации от 18 мая 2011 г. </w:t>
            </w:r>
            <w:r w:rsidRPr="00434B96">
              <w:rPr>
                <w:rFonts w:ascii="Times New Roman" w:eastAsia="Calibri" w:hAnsi="Times New Roman" w:cs="Times New Roman"/>
                <w:b/>
                <w:bCs/>
                <w:color w:val="0000FF"/>
                <w:sz w:val="20"/>
                <w:szCs w:val="20"/>
              </w:rPr>
              <w:t>N 390.</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color w:val="0000FF"/>
                <w:sz w:val="20"/>
                <w:szCs w:val="20"/>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4"/>
                <w:szCs w:val="24"/>
                <w:lang w:eastAsia="ru-RU"/>
              </w:rPr>
            </w:pPr>
            <w:r w:rsidRPr="00434B96">
              <w:rPr>
                <w:rFonts w:ascii="Times New Roman" w:eastAsia="Times New Roman" w:hAnsi="Times New Roman" w:cs="Times New Roman"/>
                <w:b/>
                <w:color w:val="0000FF"/>
                <w:sz w:val="24"/>
                <w:szCs w:val="24"/>
                <w:lang w:eastAsia="ru-RU"/>
              </w:rPr>
              <w:t xml:space="preserve"> </w:t>
            </w: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Постановление Правительства РФ</w:t>
            </w:r>
            <w:r w:rsidRPr="00434B96">
              <w:rPr>
                <w:rFonts w:ascii="Times New Roman" w:eastAsia="Times New Roman" w:hAnsi="Times New Roman" w:cs="Times New Roman"/>
                <w:color w:val="0000FF"/>
                <w:sz w:val="20"/>
                <w:szCs w:val="20"/>
                <w:lang w:eastAsia="ru-RU"/>
              </w:rPr>
              <w:t xml:space="preserve">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от 26.12.2011</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 1129</w:t>
            </w:r>
          </w:p>
        </w:tc>
      </w:tr>
      <w:tr w:rsidR="0068525B"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68525B" w:rsidRPr="00434B96" w:rsidRDefault="0068525B" w:rsidP="00434B96">
            <w:pPr>
              <w:spacing w:after="0" w:line="240" w:lineRule="auto"/>
              <w:rPr>
                <w:rFonts w:ascii="Times New Roman" w:eastAsia="Times New Roman" w:hAnsi="Times New Roman" w:cs="Times New Roman"/>
                <w:b/>
                <w:color w:val="0000FF"/>
                <w:sz w:val="20"/>
                <w:szCs w:val="20"/>
                <w:lang w:eastAsia="ru-RU"/>
              </w:rPr>
            </w:pPr>
            <w:r>
              <w:rPr>
                <w:rFonts w:ascii="Times New Roman" w:eastAsia="Times New Roman" w:hAnsi="Times New Roman" w:cs="Times New Roman"/>
                <w:b/>
                <w:color w:val="0000FF"/>
                <w:sz w:val="20"/>
                <w:szCs w:val="20"/>
                <w:lang w:eastAsia="ru-RU"/>
              </w:rPr>
              <w:t>219.1</w:t>
            </w:r>
          </w:p>
        </w:tc>
        <w:tc>
          <w:tcPr>
            <w:tcW w:w="3466" w:type="pct"/>
            <w:tcBorders>
              <w:top w:val="single" w:sz="4" w:space="0" w:color="auto"/>
              <w:left w:val="single" w:sz="4" w:space="0" w:color="auto"/>
              <w:bottom w:val="single" w:sz="4" w:space="0" w:color="auto"/>
              <w:right w:val="single" w:sz="4" w:space="0" w:color="auto"/>
            </w:tcBorders>
          </w:tcPr>
          <w:p w:rsidR="0068525B" w:rsidRPr="002C0F44" w:rsidRDefault="0068525B" w:rsidP="0068525B">
            <w:pPr>
              <w:autoSpaceDE w:val="0"/>
              <w:autoSpaceDN w:val="0"/>
              <w:adjustRightInd w:val="0"/>
              <w:spacing w:after="0" w:line="240" w:lineRule="auto"/>
              <w:jc w:val="center"/>
              <w:rPr>
                <w:rFonts w:ascii="Times New Roman" w:hAnsi="Times New Roman" w:cs="Times New Roman"/>
                <w:b/>
                <w:bCs/>
                <w:color w:val="00B050"/>
                <w:sz w:val="20"/>
                <w:szCs w:val="20"/>
              </w:rPr>
            </w:pPr>
            <w:r w:rsidRPr="0068525B">
              <w:rPr>
                <w:rFonts w:ascii="Times New Roman" w:hAnsi="Times New Roman" w:cs="Times New Roman"/>
                <w:b/>
                <w:bCs/>
                <w:color w:val="0000FF"/>
                <w:sz w:val="20"/>
                <w:szCs w:val="20"/>
              </w:rPr>
              <w:t xml:space="preserve">"Об утверждении Правил формирования, размещения и расходования резерва средств на осуществление обязательного социального страхования от несчастных случаев на производстве и профессиональных заболеваний в </w:t>
            </w:r>
            <w:r w:rsidRPr="002C0F44">
              <w:rPr>
                <w:rFonts w:ascii="Times New Roman" w:hAnsi="Times New Roman" w:cs="Times New Roman"/>
                <w:b/>
                <w:bCs/>
                <w:color w:val="00B050"/>
                <w:sz w:val="20"/>
                <w:szCs w:val="20"/>
              </w:rPr>
              <w:t>2013 году и на плановый период 2014 и 2015 годов"</w:t>
            </w:r>
          </w:p>
          <w:p w:rsidR="0068525B" w:rsidRPr="0068525B" w:rsidRDefault="0068525B" w:rsidP="0068525B">
            <w:pPr>
              <w:autoSpaceDE w:val="0"/>
              <w:autoSpaceDN w:val="0"/>
              <w:adjustRightInd w:val="0"/>
              <w:spacing w:after="0" w:line="240" w:lineRule="auto"/>
              <w:jc w:val="center"/>
              <w:rPr>
                <w:rFonts w:ascii="Times New Roman" w:hAnsi="Times New Roman" w:cs="Times New Roman"/>
                <w:b/>
                <w:bCs/>
                <w:color w:val="00B050"/>
                <w:sz w:val="20"/>
                <w:szCs w:val="20"/>
              </w:rPr>
            </w:pPr>
            <w:r>
              <w:rPr>
                <w:rFonts w:ascii="Times New Roman" w:hAnsi="Times New Roman" w:cs="Times New Roman"/>
                <w:b/>
                <w:bCs/>
                <w:sz w:val="20"/>
                <w:szCs w:val="20"/>
              </w:rPr>
              <w:t xml:space="preserve"> </w:t>
            </w:r>
            <w:r w:rsidRPr="0068525B">
              <w:rPr>
                <w:rFonts w:ascii="Times New Roman" w:hAnsi="Times New Roman" w:cs="Times New Roman"/>
                <w:b/>
                <w:bCs/>
                <w:color w:val="00B050"/>
                <w:sz w:val="20"/>
                <w:szCs w:val="20"/>
              </w:rPr>
              <w:t>(ред. от 25.03.2013)</w:t>
            </w:r>
          </w:p>
          <w:p w:rsidR="0068525B" w:rsidRPr="0068525B" w:rsidRDefault="0068525B" w:rsidP="0068525B">
            <w:pPr>
              <w:autoSpaceDE w:val="0"/>
              <w:autoSpaceDN w:val="0"/>
              <w:adjustRightInd w:val="0"/>
              <w:spacing w:after="0" w:line="240" w:lineRule="auto"/>
              <w:ind w:left="540"/>
              <w:jc w:val="both"/>
              <w:rPr>
                <w:rFonts w:ascii="Times New Roman" w:hAnsi="Times New Roman" w:cs="Times New Roman"/>
                <w:b/>
                <w:bCs/>
                <w:color w:val="00B050"/>
                <w:sz w:val="20"/>
                <w:szCs w:val="20"/>
              </w:rPr>
            </w:pPr>
          </w:p>
          <w:p w:rsidR="0068525B" w:rsidRPr="00434B96" w:rsidRDefault="0068525B" w:rsidP="00434B96">
            <w:pPr>
              <w:spacing w:after="0" w:line="240" w:lineRule="auto"/>
              <w:jc w:val="center"/>
              <w:rPr>
                <w:rFonts w:ascii="Times New Roman" w:eastAsia="Times New Roman" w:hAnsi="Times New Roman" w:cs="Times New Roman"/>
                <w:b/>
                <w:color w:val="0000FF"/>
                <w:lang w:eastAsia="ru-RU"/>
              </w:rPr>
            </w:pPr>
          </w:p>
        </w:tc>
        <w:tc>
          <w:tcPr>
            <w:tcW w:w="1173" w:type="pct"/>
            <w:tcBorders>
              <w:top w:val="single" w:sz="4" w:space="0" w:color="auto"/>
              <w:left w:val="single" w:sz="4" w:space="0" w:color="auto"/>
              <w:bottom w:val="single" w:sz="4" w:space="0" w:color="auto"/>
              <w:right w:val="single" w:sz="4" w:space="0" w:color="auto"/>
            </w:tcBorders>
          </w:tcPr>
          <w:p w:rsidR="0068525B" w:rsidRPr="0068525B" w:rsidRDefault="0068525B" w:rsidP="0068525B">
            <w:pPr>
              <w:autoSpaceDE w:val="0"/>
              <w:autoSpaceDN w:val="0"/>
              <w:adjustRightInd w:val="0"/>
              <w:spacing w:after="0" w:line="240" w:lineRule="auto"/>
              <w:ind w:left="540"/>
              <w:jc w:val="center"/>
              <w:rPr>
                <w:rFonts w:ascii="Times New Roman" w:hAnsi="Times New Roman" w:cs="Times New Roman"/>
                <w:b/>
                <w:bCs/>
                <w:color w:val="0000FF"/>
                <w:sz w:val="20"/>
                <w:szCs w:val="20"/>
              </w:rPr>
            </w:pPr>
            <w:r w:rsidRPr="0068525B">
              <w:rPr>
                <w:rFonts w:ascii="Times New Roman" w:hAnsi="Times New Roman" w:cs="Times New Roman"/>
                <w:b/>
                <w:bCs/>
                <w:color w:val="0000FF"/>
                <w:sz w:val="20"/>
                <w:szCs w:val="20"/>
              </w:rPr>
              <w:t>Постановление Правительства РФ</w:t>
            </w:r>
          </w:p>
          <w:p w:rsidR="0068525B" w:rsidRPr="0068525B" w:rsidRDefault="0068525B" w:rsidP="0068525B">
            <w:pPr>
              <w:autoSpaceDE w:val="0"/>
              <w:autoSpaceDN w:val="0"/>
              <w:adjustRightInd w:val="0"/>
              <w:spacing w:after="0" w:line="240" w:lineRule="auto"/>
              <w:ind w:left="540"/>
              <w:jc w:val="center"/>
              <w:rPr>
                <w:rFonts w:ascii="Times New Roman" w:hAnsi="Times New Roman" w:cs="Times New Roman"/>
                <w:b/>
                <w:bCs/>
                <w:color w:val="0000FF"/>
                <w:sz w:val="20"/>
                <w:szCs w:val="20"/>
              </w:rPr>
            </w:pPr>
            <w:r w:rsidRPr="0068525B">
              <w:rPr>
                <w:rFonts w:ascii="Times New Roman" w:hAnsi="Times New Roman" w:cs="Times New Roman"/>
                <w:b/>
                <w:bCs/>
                <w:color w:val="0000FF"/>
                <w:sz w:val="20"/>
                <w:szCs w:val="20"/>
              </w:rPr>
              <w:t xml:space="preserve"> от 24.12.2012 </w:t>
            </w:r>
          </w:p>
          <w:p w:rsidR="0068525B" w:rsidRPr="0068525B" w:rsidRDefault="0068525B" w:rsidP="0068525B">
            <w:pPr>
              <w:autoSpaceDE w:val="0"/>
              <w:autoSpaceDN w:val="0"/>
              <w:adjustRightInd w:val="0"/>
              <w:spacing w:after="0" w:line="240" w:lineRule="auto"/>
              <w:ind w:left="540"/>
              <w:jc w:val="center"/>
              <w:rPr>
                <w:rFonts w:ascii="Times New Roman" w:hAnsi="Times New Roman" w:cs="Times New Roman"/>
                <w:b/>
                <w:bCs/>
                <w:color w:val="0000FF"/>
                <w:sz w:val="20"/>
                <w:szCs w:val="20"/>
              </w:rPr>
            </w:pPr>
            <w:r w:rsidRPr="0068525B">
              <w:rPr>
                <w:rFonts w:ascii="Times New Roman" w:hAnsi="Times New Roman" w:cs="Times New Roman"/>
                <w:b/>
                <w:bCs/>
                <w:color w:val="0000FF"/>
                <w:sz w:val="20"/>
                <w:szCs w:val="20"/>
              </w:rPr>
              <w:t>N 1396</w:t>
            </w:r>
          </w:p>
          <w:p w:rsidR="0068525B" w:rsidRPr="00434B96" w:rsidRDefault="0068525B"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220</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lang w:eastAsia="ru-RU"/>
              </w:rPr>
            </w:pPr>
            <w:r w:rsidRPr="00434B96">
              <w:rPr>
                <w:rFonts w:ascii="Times New Roman" w:eastAsia="Times New Roman" w:hAnsi="Times New Roman" w:cs="Times New Roman"/>
                <w:b/>
                <w:color w:val="0000FF"/>
                <w:lang w:eastAsia="ru-RU"/>
              </w:rPr>
              <w:t>«</w:t>
            </w:r>
            <w:r w:rsidRPr="00434B96">
              <w:rPr>
                <w:rFonts w:ascii="Times New Roman" w:eastAsia="Calibri" w:hAnsi="Times New Roman" w:cs="Times New Roman"/>
                <w:b/>
                <w:bCs/>
                <w:color w:val="0000FF"/>
              </w:rPr>
              <w:t>О проведении Международной конференции высокого уровня по вопросам достойного труда»</w:t>
            </w:r>
            <w:r w:rsidRPr="00434B96">
              <w:rPr>
                <w:rFonts w:ascii="Times New Roman" w:eastAsia="Times New Roman" w:hAnsi="Times New Roman" w:cs="Times New Roman"/>
                <w:lang w:eastAsia="ru-RU"/>
              </w:rPr>
              <w:t xml:space="preserve"> </w:t>
            </w:r>
          </w:p>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bCs/>
                <w:color w:val="0000FF"/>
                <w:sz w:val="20"/>
                <w:szCs w:val="20"/>
              </w:rPr>
            </w:pPr>
            <w:r w:rsidRPr="00434B96">
              <w:rPr>
                <w:rFonts w:ascii="Times New Roman" w:eastAsia="Times New Roman" w:hAnsi="Times New Roman" w:cs="Times New Roman"/>
                <w:color w:val="0000FF"/>
                <w:sz w:val="20"/>
                <w:szCs w:val="20"/>
                <w:lang w:eastAsia="ru-RU"/>
              </w:rPr>
              <w:t xml:space="preserve">(в ред. распоряжений Правительства РФ от 14.07.2012 </w:t>
            </w:r>
            <w:hyperlink r:id="rId1962" w:history="1">
              <w:r w:rsidRPr="00434B96">
                <w:rPr>
                  <w:rFonts w:ascii="Times New Roman" w:eastAsia="Times New Roman" w:hAnsi="Times New Roman" w:cs="Times New Roman"/>
                  <w:color w:val="0000FF"/>
                  <w:sz w:val="20"/>
                  <w:szCs w:val="20"/>
                  <w:lang w:eastAsia="ru-RU"/>
                </w:rPr>
                <w:t>N 1269-р</w:t>
              </w:r>
            </w:hyperlink>
            <w:r w:rsidRPr="00434B96">
              <w:rPr>
                <w:rFonts w:ascii="Times New Roman" w:eastAsia="Times New Roman" w:hAnsi="Times New Roman" w:cs="Times New Roman"/>
                <w:color w:val="0000FF"/>
                <w:sz w:val="20"/>
                <w:szCs w:val="20"/>
                <w:lang w:eastAsia="ru-RU"/>
              </w:rPr>
              <w:t xml:space="preserve">, от 14.09.2012 </w:t>
            </w:r>
            <w:hyperlink r:id="rId1963" w:history="1">
              <w:r w:rsidRPr="00434B96">
                <w:rPr>
                  <w:rFonts w:ascii="Times New Roman" w:eastAsia="Times New Roman" w:hAnsi="Times New Roman" w:cs="Times New Roman"/>
                  <w:color w:val="0000FF"/>
                  <w:sz w:val="20"/>
                  <w:szCs w:val="20"/>
                  <w:lang w:eastAsia="ru-RU"/>
                </w:rPr>
                <w:t>N 1692-р</w:t>
              </w:r>
            </w:hyperlink>
            <w:r w:rsidRPr="00434B96">
              <w:rPr>
                <w:rFonts w:ascii="Times New Roman" w:eastAsia="Times New Roman" w:hAnsi="Times New Roman" w:cs="Times New Roman"/>
                <w:color w:val="0000FF"/>
                <w:sz w:val="20"/>
                <w:szCs w:val="20"/>
                <w:lang w:eastAsia="ru-RU"/>
              </w:rPr>
              <w:t xml:space="preserve">) </w:t>
            </w:r>
          </w:p>
          <w:p w:rsidR="00434B96" w:rsidRPr="00434B96" w:rsidRDefault="00434B96" w:rsidP="00434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jc w:val="both"/>
              <w:rPr>
                <w:rFonts w:ascii="Times New Roman" w:eastAsia="Times New Roman" w:hAnsi="Times New Roman" w:cs="Times New Roman"/>
                <w:color w:val="0000FF"/>
                <w:lang w:eastAsia="ru-RU"/>
              </w:rPr>
            </w:pPr>
            <w:r w:rsidRPr="00434B96">
              <w:rPr>
                <w:rFonts w:ascii="Times New Roman" w:eastAsia="Times New Roman" w:hAnsi="Times New Roman" w:cs="Times New Roman"/>
                <w:b/>
                <w:color w:val="0000FF"/>
                <w:sz w:val="24"/>
                <w:szCs w:val="24"/>
                <w:lang w:eastAsia="ru-RU"/>
              </w:rPr>
              <w:t xml:space="preserve">   </w:t>
            </w:r>
            <w:r w:rsidRPr="00434B96">
              <w:rPr>
                <w:rFonts w:ascii="Times New Roman" w:eastAsia="Times New Roman" w:hAnsi="Times New Roman" w:cs="Times New Roman"/>
                <w:color w:val="0000FF"/>
                <w:lang w:eastAsia="ru-RU"/>
              </w:rPr>
              <w:t xml:space="preserve">      </w:t>
            </w:r>
          </w:p>
          <w:p w:rsidR="00434B96" w:rsidRPr="00434B96" w:rsidRDefault="00434B96" w:rsidP="00434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 xml:space="preserve">Примечание. </w:t>
            </w:r>
          </w:p>
          <w:p w:rsidR="00434B96" w:rsidRPr="00434B96" w:rsidRDefault="00434B96" w:rsidP="00434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jc w:val="center"/>
              <w:rPr>
                <w:rFonts w:ascii="Times New Roman" w:eastAsia="Times New Roman" w:hAnsi="Times New Roman" w:cs="Times New Roman"/>
                <w:b/>
                <w:color w:val="0000FF"/>
                <w:u w:val="single"/>
                <w:lang w:eastAsia="ru-RU"/>
              </w:rPr>
            </w:pPr>
            <w:r w:rsidRPr="00434B96">
              <w:rPr>
                <w:rFonts w:ascii="Times New Roman" w:eastAsia="Times New Roman" w:hAnsi="Times New Roman" w:cs="Times New Roman"/>
                <w:b/>
                <w:color w:val="0000FF"/>
                <w:u w:val="single"/>
                <w:lang w:eastAsia="ru-RU"/>
              </w:rPr>
              <w:t>Ниже представлен текст данного Постановления:</w:t>
            </w:r>
          </w:p>
          <w:p w:rsidR="00434B96" w:rsidRPr="00434B96" w:rsidRDefault="00434B96" w:rsidP="00434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jc w:val="center"/>
              <w:rPr>
                <w:rFonts w:ascii="Times New Roman" w:eastAsia="Times New Roman" w:hAnsi="Times New Roman" w:cs="Times New Roman"/>
                <w:b/>
                <w:color w:val="0000FF"/>
                <w:sz w:val="24"/>
                <w:szCs w:val="24"/>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434B96">
              <w:rPr>
                <w:rFonts w:ascii="Times New Roman" w:eastAsia="Times New Roman" w:hAnsi="Times New Roman" w:cs="Times New Roman"/>
                <w:b/>
                <w:color w:val="0000FF"/>
                <w:sz w:val="20"/>
                <w:szCs w:val="20"/>
                <w:lang w:eastAsia="ru-RU"/>
              </w:rPr>
              <w:t xml:space="preserve"> </w:t>
            </w:r>
            <w:r w:rsidR="00511515">
              <w:rPr>
                <w:rFonts w:ascii="Times New Roman" w:eastAsia="Times New Roman" w:hAnsi="Times New Roman" w:cs="Times New Roman"/>
                <w:b/>
                <w:color w:val="0000FF"/>
                <w:sz w:val="20"/>
                <w:szCs w:val="20"/>
                <w:lang w:eastAsia="ru-RU"/>
              </w:rPr>
              <w:t>«</w:t>
            </w:r>
            <w:r w:rsidRPr="00434B96">
              <w:rPr>
                <w:rFonts w:ascii="Times New Roman" w:eastAsia="Times New Roman" w:hAnsi="Times New Roman" w:cs="Times New Roman"/>
                <w:b/>
                <w:bCs/>
                <w:color w:val="0000FF"/>
                <w:lang w:eastAsia="ru-RU"/>
              </w:rPr>
              <w:t>1</w:t>
            </w:r>
            <w:r w:rsidRPr="00434B96">
              <w:rPr>
                <w:rFonts w:ascii="Times New Roman" w:eastAsia="Times New Roman" w:hAnsi="Times New Roman" w:cs="Times New Roman"/>
                <w:bCs/>
                <w:color w:val="0000FF"/>
                <w:lang w:eastAsia="ru-RU"/>
              </w:rPr>
              <w:t>. Провести в ноябре - декабре 2012 г. в г. Москве Международную конференцию высокого уровня по вопросам достойного труда (далее - конференция).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434B96">
              <w:rPr>
                <w:rFonts w:ascii="Times New Roman" w:eastAsia="Times New Roman" w:hAnsi="Times New Roman" w:cs="Times New Roman"/>
                <w:bCs/>
                <w:color w:val="0000FF"/>
                <w:lang w:eastAsia="ru-RU"/>
              </w:rPr>
              <w:t>2. Минтруду России образовать организационный комитет по подготовке и проведению конференции и утвердить его состав.</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434B96">
              <w:rPr>
                <w:rFonts w:ascii="Times New Roman" w:eastAsia="Times New Roman" w:hAnsi="Times New Roman" w:cs="Times New Roman"/>
                <w:bCs/>
                <w:color w:val="0000FF"/>
                <w:lang w:eastAsia="ru-RU"/>
              </w:rPr>
              <w:t>Назначить председателем организационного комитета Министра труда и социальной защиты Российской Федерации Топилина М.А.</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lang w:eastAsia="ru-RU"/>
              </w:rPr>
            </w:pPr>
            <w:r w:rsidRPr="00434B96">
              <w:rPr>
                <w:rFonts w:ascii="Times New Roman" w:eastAsia="Times New Roman" w:hAnsi="Times New Roman" w:cs="Times New Roman"/>
                <w:bCs/>
                <w:color w:val="0000FF"/>
                <w:lang w:eastAsia="ru-RU"/>
              </w:rPr>
              <w:t xml:space="preserve">(п. 2 в ред. </w:t>
            </w:r>
            <w:hyperlink r:id="rId1964" w:history="1">
              <w:r w:rsidRPr="00434B96">
                <w:rPr>
                  <w:rFonts w:ascii="Times New Roman" w:eastAsia="Times New Roman" w:hAnsi="Times New Roman" w:cs="Times New Roman"/>
                  <w:bCs/>
                  <w:color w:val="0000FF"/>
                  <w:lang w:eastAsia="ru-RU"/>
                </w:rPr>
                <w:t>распоряжения</w:t>
              </w:r>
            </w:hyperlink>
            <w:r w:rsidRPr="00434B96">
              <w:rPr>
                <w:rFonts w:ascii="Times New Roman" w:eastAsia="Times New Roman" w:hAnsi="Times New Roman" w:cs="Times New Roman"/>
                <w:bCs/>
                <w:color w:val="0000FF"/>
                <w:lang w:eastAsia="ru-RU"/>
              </w:rPr>
              <w:t xml:space="preserve"> Правительства РФ от 14.07.2012 N 1269-р)</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434B96">
              <w:rPr>
                <w:rFonts w:ascii="Times New Roman" w:eastAsia="Times New Roman" w:hAnsi="Times New Roman" w:cs="Times New Roman"/>
                <w:bCs/>
                <w:color w:val="0000FF"/>
                <w:lang w:eastAsia="ru-RU"/>
              </w:rPr>
              <w:t>3. МИДу России оказать содействие в оформлении виз иностранным участникам конференции, а также рекомендовать дипломатическим представительствам и консульским учреждениям Российской Федерации рассмотреть вопрос о невзимании сборов за выдачу виз.</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434B96">
              <w:rPr>
                <w:rFonts w:ascii="Times New Roman" w:eastAsia="Times New Roman" w:hAnsi="Times New Roman" w:cs="Times New Roman"/>
                <w:bCs/>
                <w:color w:val="0000FF"/>
                <w:lang w:eastAsia="ru-RU"/>
              </w:rPr>
              <w:t>4. МВД России обеспечить правопорядок и общественную безопасность в местах проведения конференции и проживания ее делегатов.</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434B96">
              <w:rPr>
                <w:rFonts w:ascii="Times New Roman" w:eastAsia="Times New Roman" w:hAnsi="Times New Roman" w:cs="Times New Roman"/>
                <w:bCs/>
                <w:color w:val="0000FF"/>
                <w:lang w:eastAsia="ru-RU"/>
              </w:rPr>
              <w:t>5. Предложить правительству Москвы оказать содействие в организации проведения конференции.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434B96">
              <w:rPr>
                <w:rFonts w:ascii="Times New Roman" w:eastAsia="Times New Roman" w:hAnsi="Times New Roman" w:cs="Times New Roman"/>
                <w:bCs/>
                <w:color w:val="0000FF"/>
                <w:lang w:eastAsia="ru-RU"/>
              </w:rPr>
              <w:t>6. Финансовое обеспечение расходов, связанных с реализацией настоящего распоряжения, включая расходы на оказание услуг по обеспечению визита руководителей иностранных делегаций (гостиничное, транспортное обслуживание (обеспечение авиабилетами)), произвести в пределах бюджетных ассигнований, предусмотренных Минтруду России в федеральном бюджете на 2012 год на руководство и управление в сфере установленных функций.</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lang w:eastAsia="ru-RU"/>
              </w:rPr>
            </w:pPr>
            <w:r w:rsidRPr="00434B96">
              <w:rPr>
                <w:rFonts w:ascii="Times New Roman" w:eastAsia="Times New Roman" w:hAnsi="Times New Roman" w:cs="Times New Roman"/>
                <w:bCs/>
                <w:color w:val="0000FF"/>
                <w:lang w:eastAsia="ru-RU"/>
              </w:rPr>
              <w:t xml:space="preserve">(в ред. </w:t>
            </w:r>
            <w:hyperlink r:id="rId1965" w:history="1">
              <w:r w:rsidRPr="00434B96">
                <w:rPr>
                  <w:rFonts w:ascii="Times New Roman" w:eastAsia="Times New Roman" w:hAnsi="Times New Roman" w:cs="Times New Roman"/>
                  <w:bCs/>
                  <w:color w:val="0000FF"/>
                  <w:lang w:eastAsia="ru-RU"/>
                </w:rPr>
                <w:t>распоряжения</w:t>
              </w:r>
            </w:hyperlink>
            <w:r w:rsidRPr="00434B96">
              <w:rPr>
                <w:rFonts w:ascii="Times New Roman" w:eastAsia="Times New Roman" w:hAnsi="Times New Roman" w:cs="Times New Roman"/>
                <w:bCs/>
                <w:color w:val="0000FF"/>
                <w:lang w:eastAsia="ru-RU"/>
              </w:rPr>
              <w:t xml:space="preserve"> Правительства РФ от 14.09.2012 N 1692-р)</w:t>
            </w:r>
          </w:p>
          <w:p w:rsidR="00434B96" w:rsidRPr="00434B96" w:rsidRDefault="00434B96" w:rsidP="00434B96">
            <w:pPr>
              <w:autoSpaceDE w:val="0"/>
              <w:autoSpaceDN w:val="0"/>
              <w:adjustRightInd w:val="0"/>
              <w:spacing w:after="0" w:line="240" w:lineRule="auto"/>
              <w:outlineLvl w:val="0"/>
              <w:rPr>
                <w:rFonts w:ascii="Times New Roman" w:eastAsia="Times New Roman" w:hAnsi="Times New Roman" w:cs="Times New Roman"/>
                <w:bCs/>
                <w:color w:val="0000FF"/>
                <w:lang w:eastAsia="ru-RU"/>
              </w:rPr>
            </w:pPr>
          </w:p>
          <w:p w:rsidR="00434B96" w:rsidRPr="00434B96" w:rsidRDefault="00434B96" w:rsidP="00434B96">
            <w:pPr>
              <w:autoSpaceDE w:val="0"/>
              <w:autoSpaceDN w:val="0"/>
              <w:adjustRightInd w:val="0"/>
              <w:spacing w:after="0" w:line="240" w:lineRule="auto"/>
              <w:jc w:val="right"/>
              <w:rPr>
                <w:rFonts w:ascii="Times New Roman" w:eastAsia="Times New Roman" w:hAnsi="Times New Roman" w:cs="Times New Roman"/>
                <w:bCs/>
                <w:color w:val="0000FF"/>
                <w:lang w:eastAsia="ru-RU"/>
              </w:rPr>
            </w:pPr>
            <w:r w:rsidRPr="00434B96">
              <w:rPr>
                <w:rFonts w:ascii="Times New Roman" w:eastAsia="Times New Roman" w:hAnsi="Times New Roman" w:cs="Times New Roman"/>
                <w:bCs/>
                <w:color w:val="0000FF"/>
                <w:lang w:eastAsia="ru-RU"/>
              </w:rPr>
              <w:t>Председатель Правительства</w:t>
            </w:r>
          </w:p>
          <w:p w:rsidR="00434B96" w:rsidRPr="00434B96" w:rsidRDefault="00434B96" w:rsidP="00434B96">
            <w:pPr>
              <w:autoSpaceDE w:val="0"/>
              <w:autoSpaceDN w:val="0"/>
              <w:adjustRightInd w:val="0"/>
              <w:spacing w:after="0" w:line="240" w:lineRule="auto"/>
              <w:jc w:val="right"/>
              <w:rPr>
                <w:rFonts w:ascii="Times New Roman" w:eastAsia="Times New Roman" w:hAnsi="Times New Roman" w:cs="Times New Roman"/>
                <w:bCs/>
                <w:color w:val="0000FF"/>
                <w:lang w:eastAsia="ru-RU"/>
              </w:rPr>
            </w:pPr>
            <w:r w:rsidRPr="00434B96">
              <w:rPr>
                <w:rFonts w:ascii="Times New Roman" w:eastAsia="Times New Roman" w:hAnsi="Times New Roman" w:cs="Times New Roman"/>
                <w:bCs/>
                <w:color w:val="0000FF"/>
                <w:lang w:eastAsia="ru-RU"/>
              </w:rPr>
              <w:t>Российской Федерации</w:t>
            </w:r>
          </w:p>
          <w:p w:rsidR="00434B96" w:rsidRPr="00434B96" w:rsidRDefault="00434B96" w:rsidP="00434B96">
            <w:pPr>
              <w:autoSpaceDE w:val="0"/>
              <w:autoSpaceDN w:val="0"/>
              <w:adjustRightInd w:val="0"/>
              <w:spacing w:after="0" w:line="240" w:lineRule="auto"/>
              <w:jc w:val="right"/>
              <w:rPr>
                <w:rFonts w:ascii="Times New Roman" w:eastAsia="Times New Roman" w:hAnsi="Times New Roman" w:cs="Times New Roman"/>
                <w:bCs/>
                <w:color w:val="0000FF"/>
                <w:lang w:eastAsia="ru-RU"/>
              </w:rPr>
            </w:pPr>
            <w:r w:rsidRPr="00434B96">
              <w:rPr>
                <w:rFonts w:ascii="Times New Roman" w:eastAsia="Times New Roman" w:hAnsi="Times New Roman" w:cs="Times New Roman"/>
                <w:bCs/>
                <w:color w:val="0000FF"/>
                <w:lang w:eastAsia="ru-RU"/>
              </w:rPr>
              <w:t>В.ПУТИН</w:t>
            </w:r>
            <w:r w:rsidR="00511515">
              <w:rPr>
                <w:rFonts w:ascii="Times New Roman" w:eastAsia="Times New Roman" w:hAnsi="Times New Roman" w:cs="Times New Roman"/>
                <w:bCs/>
                <w:color w:val="0000FF"/>
                <w:lang w:eastAsia="ru-RU"/>
              </w:rPr>
              <w:t>»</w:t>
            </w:r>
          </w:p>
          <w:p w:rsidR="00434B96" w:rsidRPr="00434B96" w:rsidRDefault="00434B96" w:rsidP="00434B96">
            <w:pPr>
              <w:autoSpaceDE w:val="0"/>
              <w:autoSpaceDN w:val="0"/>
              <w:adjustRightInd w:val="0"/>
              <w:spacing w:after="0" w:line="240" w:lineRule="auto"/>
              <w:rPr>
                <w:rFonts w:ascii="Times New Roman" w:eastAsia="Times New Roman" w:hAnsi="Times New Roman" w:cs="Times New Roman"/>
                <w:bCs/>
                <w:color w:val="0000FF"/>
                <w:lang w:eastAsia="ru-RU"/>
              </w:rPr>
            </w:pPr>
          </w:p>
          <w:p w:rsidR="00434B96" w:rsidRPr="00434B96" w:rsidRDefault="00434B96" w:rsidP="00434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jc w:val="both"/>
              <w:rPr>
                <w:rFonts w:ascii="Times New Roman" w:eastAsia="Times New Roman" w:hAnsi="Times New Roman" w:cs="Times New Roman"/>
                <w:b/>
                <w:color w:val="0000FF"/>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Распоряжение Правительства РФ</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от 05.04.2012г. </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438-р</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221</w:t>
            </w:r>
          </w:p>
        </w:tc>
        <w:tc>
          <w:tcPr>
            <w:tcW w:w="3466" w:type="pct"/>
            <w:tcBorders>
              <w:top w:val="single" w:sz="4" w:space="0" w:color="auto"/>
              <w:left w:val="single" w:sz="4" w:space="0" w:color="auto"/>
              <w:bottom w:val="single" w:sz="4" w:space="0" w:color="auto"/>
              <w:right w:val="single" w:sz="4" w:space="0" w:color="auto"/>
            </w:tcBorders>
          </w:tcPr>
          <w:p w:rsidR="00434B96" w:rsidRPr="00175374"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FF0000"/>
                <w:lang w:eastAsia="ru-RU"/>
              </w:rPr>
            </w:pPr>
            <w:r w:rsidRPr="00175374">
              <w:rPr>
                <w:rFonts w:ascii="Times New Roman" w:eastAsia="Times New Roman" w:hAnsi="Times New Roman" w:cs="Times New Roman"/>
                <w:b/>
                <w:bCs/>
                <w:color w:val="FF0000"/>
                <w:lang w:eastAsia="ru-RU"/>
              </w:rPr>
              <w:t>"О лицензировании эксплуатации взрывопожароопасных производственных объектов"</w:t>
            </w:r>
          </w:p>
          <w:p w:rsidR="00434B96" w:rsidRPr="00175374"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FF0000"/>
                <w:lang w:eastAsia="ru-RU"/>
              </w:rPr>
            </w:pPr>
            <w:r w:rsidRPr="00175374">
              <w:rPr>
                <w:rFonts w:ascii="Times New Roman" w:eastAsia="Times New Roman" w:hAnsi="Times New Roman" w:cs="Times New Roman"/>
                <w:b/>
                <w:bCs/>
                <w:color w:val="FF0000"/>
                <w:lang w:eastAsia="ru-RU"/>
              </w:rPr>
              <w:t>(вместе с "Положением о лицензировании эксплуатации взрывопожароопасных производственных объектов")</w:t>
            </w:r>
          </w:p>
          <w:p w:rsidR="00434B96" w:rsidRPr="00175374" w:rsidRDefault="00434B96" w:rsidP="00434B96">
            <w:pPr>
              <w:spacing w:after="150" w:line="240" w:lineRule="auto"/>
              <w:jc w:val="center"/>
              <w:rPr>
                <w:rFonts w:ascii="Tahoma" w:eastAsia="Times New Roman" w:hAnsi="Tahoma" w:cs="Tahoma"/>
                <w:color w:val="FF0000"/>
                <w:sz w:val="20"/>
                <w:szCs w:val="20"/>
                <w:lang w:eastAsia="ru-RU"/>
              </w:rPr>
            </w:pPr>
            <w:r w:rsidRPr="00175374">
              <w:rPr>
                <w:rFonts w:ascii="Times New Roman" w:eastAsia="Times New Roman" w:hAnsi="Times New Roman" w:cs="Times New Roman"/>
                <w:color w:val="FF0000"/>
                <w:sz w:val="20"/>
                <w:szCs w:val="20"/>
                <w:lang w:eastAsia="ru-RU"/>
              </w:rPr>
              <w:t xml:space="preserve">                      (в ред. </w:t>
            </w:r>
            <w:hyperlink r:id="rId1966" w:history="1">
              <w:r w:rsidRPr="00175374">
                <w:rPr>
                  <w:rFonts w:ascii="Times New Roman" w:eastAsia="Times New Roman" w:hAnsi="Times New Roman" w:cs="Times New Roman"/>
                  <w:color w:val="FF0000"/>
                  <w:sz w:val="20"/>
                  <w:szCs w:val="20"/>
                  <w:lang w:eastAsia="ru-RU"/>
                </w:rPr>
                <w:t>Постановления</w:t>
              </w:r>
            </w:hyperlink>
            <w:r w:rsidRPr="00175374">
              <w:rPr>
                <w:rFonts w:ascii="Times New Roman" w:eastAsia="Times New Roman" w:hAnsi="Times New Roman" w:cs="Times New Roman"/>
                <w:color w:val="FF0000"/>
                <w:sz w:val="20"/>
                <w:szCs w:val="20"/>
                <w:lang w:eastAsia="ru-RU"/>
              </w:rPr>
              <w:t xml:space="preserve"> Правительства РФ от 25.12.2012 N 1399)</w:t>
            </w:r>
          </w:p>
          <w:p w:rsidR="00434B96" w:rsidRDefault="00434B96" w:rsidP="00434B96">
            <w:pPr>
              <w:spacing w:before="150" w:after="150" w:line="240" w:lineRule="auto"/>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sz w:val="24"/>
                <w:szCs w:val="24"/>
                <w:lang w:eastAsia="ru-RU"/>
              </w:rPr>
              <w:t xml:space="preserve">      </w:t>
            </w:r>
            <w:r w:rsidRPr="00434B96">
              <w:rPr>
                <w:rFonts w:ascii="Times New Roman" w:eastAsia="Times New Roman" w:hAnsi="Times New Roman" w:cs="Times New Roman"/>
                <w:b/>
                <w:color w:val="0000FF"/>
                <w:lang w:eastAsia="ru-RU"/>
              </w:rPr>
              <w:t>Примечание:</w:t>
            </w:r>
          </w:p>
          <w:p w:rsidR="00175374" w:rsidRDefault="00175374" w:rsidP="00434B96">
            <w:pPr>
              <w:spacing w:before="150" w:after="150" w:line="240" w:lineRule="auto"/>
              <w:jc w:val="both"/>
              <w:rPr>
                <w:rFonts w:ascii="Times New Roman" w:eastAsia="Times New Roman" w:hAnsi="Times New Roman" w:cs="Times New Roman"/>
                <w:b/>
                <w:color w:val="FF0000"/>
                <w:sz w:val="20"/>
                <w:szCs w:val="20"/>
                <w:lang w:eastAsia="ru-RU"/>
              </w:rPr>
            </w:pPr>
            <w:r>
              <w:rPr>
                <w:rFonts w:ascii="Times New Roman" w:eastAsia="Times New Roman" w:hAnsi="Times New Roman" w:cs="Times New Roman"/>
                <w:b/>
                <w:color w:val="FF0000"/>
                <w:sz w:val="20"/>
                <w:szCs w:val="20"/>
                <w:lang w:eastAsia="ru-RU"/>
              </w:rPr>
              <w:t xml:space="preserve">               </w:t>
            </w:r>
            <w:r w:rsidR="00434B96" w:rsidRPr="00434B96">
              <w:rPr>
                <w:rFonts w:ascii="Times New Roman" w:eastAsia="Times New Roman" w:hAnsi="Times New Roman" w:cs="Times New Roman"/>
                <w:b/>
                <w:color w:val="FF0000"/>
                <w:sz w:val="20"/>
                <w:szCs w:val="20"/>
                <w:lang w:eastAsia="ru-RU"/>
              </w:rPr>
              <w:t>Признано утратившим силу Положение о лицензировании эксплуатации взрывопожароопасных производственных объектов, утвержденное Постановлением Правительства РФ от 12.08.2008 N 599.</w:t>
            </w:r>
          </w:p>
          <w:p w:rsidR="00175374" w:rsidRPr="00175374" w:rsidRDefault="00175374" w:rsidP="00175374">
            <w:pPr>
              <w:autoSpaceDE w:val="0"/>
              <w:autoSpaceDN w:val="0"/>
              <w:adjustRightInd w:val="0"/>
              <w:spacing w:after="0" w:line="240" w:lineRule="auto"/>
              <w:jc w:val="both"/>
              <w:rPr>
                <w:rFonts w:ascii="Times New Roman" w:hAnsi="Times New Roman" w:cs="Times New Roman"/>
                <w:b/>
                <w:bCs/>
                <w:color w:val="00B050"/>
                <w:sz w:val="20"/>
                <w:szCs w:val="20"/>
              </w:rPr>
            </w:pPr>
            <w:r>
              <w:rPr>
                <w:rFonts w:ascii="Times New Roman" w:hAnsi="Times New Roman" w:cs="Times New Roman"/>
                <w:b/>
                <w:bCs/>
                <w:color w:val="FF0000"/>
                <w:sz w:val="20"/>
                <w:szCs w:val="20"/>
              </w:rPr>
              <w:t xml:space="preserve">              </w:t>
            </w:r>
            <w:r w:rsidRPr="00175374">
              <w:rPr>
                <w:rFonts w:ascii="Times New Roman" w:hAnsi="Times New Roman" w:cs="Times New Roman"/>
                <w:b/>
                <w:bCs/>
                <w:color w:val="FF0000"/>
                <w:sz w:val="20"/>
                <w:szCs w:val="20"/>
              </w:rPr>
              <w:t xml:space="preserve">Документ утратил силу с </w:t>
            </w:r>
            <w:hyperlink r:id="rId1967" w:history="1">
              <w:r w:rsidRPr="00175374">
                <w:rPr>
                  <w:rFonts w:ascii="Times New Roman" w:hAnsi="Times New Roman" w:cs="Times New Roman"/>
                  <w:b/>
                  <w:bCs/>
                  <w:color w:val="FF0000"/>
                  <w:sz w:val="20"/>
                  <w:szCs w:val="20"/>
                </w:rPr>
                <w:t>1 июля 2013 года</w:t>
              </w:r>
            </w:hyperlink>
            <w:r>
              <w:rPr>
                <w:rFonts w:ascii="Times New Roman" w:hAnsi="Times New Roman" w:cs="Times New Roman"/>
                <w:b/>
                <w:bCs/>
                <w:sz w:val="20"/>
                <w:szCs w:val="20"/>
              </w:rPr>
              <w:t xml:space="preserve"> </w:t>
            </w:r>
            <w:r w:rsidRPr="00175374">
              <w:rPr>
                <w:rFonts w:ascii="Times New Roman" w:hAnsi="Times New Roman" w:cs="Times New Roman"/>
                <w:b/>
                <w:bCs/>
                <w:color w:val="00B050"/>
                <w:sz w:val="20"/>
                <w:szCs w:val="20"/>
              </w:rPr>
              <w:t xml:space="preserve">в связи с изданием </w:t>
            </w:r>
            <w:hyperlink r:id="rId1968" w:history="1">
              <w:r w:rsidRPr="00175374">
                <w:rPr>
                  <w:rFonts w:ascii="Times New Roman" w:hAnsi="Times New Roman" w:cs="Times New Roman"/>
                  <w:b/>
                  <w:bCs/>
                  <w:color w:val="00B050"/>
                  <w:sz w:val="20"/>
                  <w:szCs w:val="20"/>
                </w:rPr>
                <w:t>Постановления</w:t>
              </w:r>
            </w:hyperlink>
            <w:r w:rsidRPr="00175374">
              <w:rPr>
                <w:rFonts w:ascii="Times New Roman" w:hAnsi="Times New Roman" w:cs="Times New Roman"/>
                <w:b/>
                <w:bCs/>
                <w:color w:val="00B050"/>
                <w:sz w:val="20"/>
                <w:szCs w:val="20"/>
              </w:rPr>
              <w:t xml:space="preserve"> Правительства РФ от 10.06.2013 N 492</w:t>
            </w:r>
            <w:r>
              <w:rPr>
                <w:rFonts w:ascii="Times New Roman" w:hAnsi="Times New Roman" w:cs="Times New Roman"/>
                <w:b/>
                <w:bCs/>
                <w:color w:val="00B050"/>
                <w:sz w:val="20"/>
                <w:szCs w:val="20"/>
              </w:rPr>
              <w:t xml:space="preserve"> </w:t>
            </w:r>
            <w:r w:rsidRPr="00175374">
              <w:rPr>
                <w:rFonts w:ascii="Times New Roman" w:hAnsi="Times New Roman" w:cs="Times New Roman"/>
                <w:b/>
                <w:bCs/>
                <w:color w:val="00B050"/>
                <w:sz w:val="20"/>
                <w:szCs w:val="20"/>
              </w:rPr>
              <w:t>"О лицензировании эксплуатации взрывопожароопасных и химически опасных производственных объектов I, II и III классов опасности"</w:t>
            </w:r>
          </w:p>
          <w:p w:rsidR="00175374" w:rsidRPr="00175374" w:rsidRDefault="00175374" w:rsidP="00175374">
            <w:pPr>
              <w:autoSpaceDE w:val="0"/>
              <w:autoSpaceDN w:val="0"/>
              <w:adjustRightInd w:val="0"/>
              <w:spacing w:after="0" w:line="240" w:lineRule="auto"/>
              <w:jc w:val="both"/>
              <w:rPr>
                <w:rFonts w:ascii="Times New Roman" w:hAnsi="Times New Roman" w:cs="Times New Roman"/>
                <w:bCs/>
                <w:color w:val="00B050"/>
                <w:sz w:val="20"/>
                <w:szCs w:val="20"/>
              </w:rPr>
            </w:pPr>
            <w:r w:rsidRPr="00175374">
              <w:rPr>
                <w:rFonts w:ascii="Times New Roman" w:hAnsi="Times New Roman" w:cs="Times New Roman"/>
                <w:bCs/>
                <w:color w:val="00B050"/>
                <w:sz w:val="20"/>
                <w:szCs w:val="20"/>
              </w:rPr>
              <w:t>(вместе с "Положением о лицензировании эксплуатации взрывопожароопасных и химически опасных производственных объектов I, II и III классов опасности")</w:t>
            </w:r>
          </w:p>
          <w:p w:rsidR="00175374" w:rsidRPr="00175374" w:rsidRDefault="00175374" w:rsidP="00434B96">
            <w:pPr>
              <w:spacing w:before="150" w:after="150" w:line="240" w:lineRule="auto"/>
              <w:jc w:val="both"/>
              <w:rPr>
                <w:rFonts w:ascii="Times New Roman" w:eastAsia="Times New Roman" w:hAnsi="Times New Roman" w:cs="Times New Roman"/>
                <w:color w:val="00B050"/>
                <w:sz w:val="20"/>
                <w:szCs w:val="20"/>
                <w:lang w:eastAsia="ru-RU"/>
              </w:rPr>
            </w:pPr>
          </w:p>
          <w:p w:rsidR="00434B96" w:rsidRPr="00434B96" w:rsidRDefault="00434B96" w:rsidP="00434B96">
            <w:pPr>
              <w:spacing w:before="150" w:after="150" w:line="240" w:lineRule="auto"/>
              <w:jc w:val="both"/>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 xml:space="preserve"> </w:t>
            </w:r>
          </w:p>
        </w:tc>
        <w:tc>
          <w:tcPr>
            <w:tcW w:w="1173" w:type="pct"/>
            <w:tcBorders>
              <w:top w:val="single" w:sz="4" w:space="0" w:color="auto"/>
              <w:left w:val="single" w:sz="4" w:space="0" w:color="auto"/>
              <w:bottom w:val="single" w:sz="4" w:space="0" w:color="auto"/>
              <w:right w:val="single" w:sz="4" w:space="0" w:color="auto"/>
            </w:tcBorders>
          </w:tcPr>
          <w:p w:rsidR="00434B96" w:rsidRPr="0068525B" w:rsidRDefault="00434B96" w:rsidP="00434B96">
            <w:pPr>
              <w:autoSpaceDE w:val="0"/>
              <w:autoSpaceDN w:val="0"/>
              <w:adjustRightInd w:val="0"/>
              <w:spacing w:after="0" w:line="240" w:lineRule="auto"/>
              <w:jc w:val="center"/>
              <w:rPr>
                <w:rFonts w:ascii="Times New Roman" w:eastAsia="Times New Roman" w:hAnsi="Times New Roman" w:cs="Times New Roman"/>
                <w:b/>
                <w:bCs/>
                <w:color w:val="FF0000"/>
                <w:sz w:val="20"/>
                <w:szCs w:val="20"/>
                <w:lang w:eastAsia="ru-RU"/>
              </w:rPr>
            </w:pPr>
            <w:r w:rsidRPr="0068525B">
              <w:rPr>
                <w:rFonts w:ascii="Times New Roman" w:eastAsia="Times New Roman" w:hAnsi="Times New Roman" w:cs="Times New Roman"/>
                <w:b/>
                <w:bCs/>
                <w:color w:val="FF0000"/>
                <w:sz w:val="20"/>
                <w:szCs w:val="20"/>
                <w:lang w:eastAsia="ru-RU"/>
              </w:rPr>
              <w:t xml:space="preserve">Постановление Правительства РФ </w:t>
            </w:r>
          </w:p>
          <w:p w:rsidR="00434B96" w:rsidRPr="0068525B" w:rsidRDefault="00434B96" w:rsidP="00434B96">
            <w:pPr>
              <w:autoSpaceDE w:val="0"/>
              <w:autoSpaceDN w:val="0"/>
              <w:adjustRightInd w:val="0"/>
              <w:spacing w:after="0" w:line="240" w:lineRule="auto"/>
              <w:jc w:val="center"/>
              <w:rPr>
                <w:rFonts w:ascii="Times New Roman" w:eastAsia="Times New Roman" w:hAnsi="Times New Roman" w:cs="Times New Roman"/>
                <w:b/>
                <w:bCs/>
                <w:color w:val="FF0000"/>
                <w:sz w:val="20"/>
                <w:szCs w:val="20"/>
                <w:lang w:eastAsia="ru-RU"/>
              </w:rPr>
            </w:pPr>
            <w:r w:rsidRPr="0068525B">
              <w:rPr>
                <w:rFonts w:ascii="Times New Roman" w:eastAsia="Times New Roman" w:hAnsi="Times New Roman" w:cs="Times New Roman"/>
                <w:b/>
                <w:bCs/>
                <w:color w:val="FF0000"/>
                <w:sz w:val="20"/>
                <w:szCs w:val="20"/>
                <w:lang w:eastAsia="ru-RU"/>
              </w:rPr>
              <w:t xml:space="preserve">от 05.05.2012 </w:t>
            </w:r>
          </w:p>
          <w:p w:rsidR="00434B96" w:rsidRPr="0068525B" w:rsidRDefault="00434B96" w:rsidP="00434B96">
            <w:pPr>
              <w:autoSpaceDE w:val="0"/>
              <w:autoSpaceDN w:val="0"/>
              <w:adjustRightInd w:val="0"/>
              <w:spacing w:after="0" w:line="240" w:lineRule="auto"/>
              <w:jc w:val="center"/>
              <w:rPr>
                <w:rFonts w:ascii="Times New Roman" w:eastAsia="Times New Roman" w:hAnsi="Times New Roman" w:cs="Times New Roman"/>
                <w:b/>
                <w:bCs/>
                <w:color w:val="FF0000"/>
                <w:sz w:val="20"/>
                <w:szCs w:val="20"/>
                <w:lang w:eastAsia="ru-RU"/>
              </w:rPr>
            </w:pPr>
            <w:r w:rsidRPr="0068525B">
              <w:rPr>
                <w:rFonts w:ascii="Times New Roman" w:eastAsia="Times New Roman" w:hAnsi="Times New Roman" w:cs="Times New Roman"/>
                <w:b/>
                <w:bCs/>
                <w:color w:val="FF0000"/>
                <w:sz w:val="20"/>
                <w:szCs w:val="20"/>
                <w:lang w:eastAsia="ru-RU"/>
              </w:rPr>
              <w:t>N 454</w:t>
            </w:r>
          </w:p>
          <w:p w:rsidR="00175374" w:rsidRDefault="00175374" w:rsidP="00175374">
            <w:pPr>
              <w:autoSpaceDE w:val="0"/>
              <w:autoSpaceDN w:val="0"/>
              <w:adjustRightInd w:val="0"/>
              <w:spacing w:after="0" w:line="240" w:lineRule="auto"/>
              <w:ind w:left="540"/>
              <w:rPr>
                <w:rFonts w:ascii="Times New Roman" w:hAnsi="Times New Roman" w:cs="Times New Roman"/>
                <w:b/>
                <w:bCs/>
                <w:color w:val="FF0000"/>
                <w:sz w:val="20"/>
                <w:szCs w:val="20"/>
              </w:rPr>
            </w:pPr>
            <w:r w:rsidRPr="00175374">
              <w:rPr>
                <w:rFonts w:ascii="Times New Roman" w:hAnsi="Times New Roman" w:cs="Times New Roman"/>
                <w:b/>
                <w:bCs/>
                <w:color w:val="FF0000"/>
                <w:sz w:val="20"/>
                <w:szCs w:val="20"/>
              </w:rPr>
              <w:t>утратил силу</w:t>
            </w:r>
          </w:p>
          <w:p w:rsidR="00434B96" w:rsidRPr="00434B96" w:rsidRDefault="00175374" w:rsidP="00175374">
            <w:pPr>
              <w:autoSpaceDE w:val="0"/>
              <w:autoSpaceDN w:val="0"/>
              <w:adjustRightInd w:val="0"/>
              <w:spacing w:after="0" w:line="240" w:lineRule="auto"/>
              <w:ind w:left="540"/>
              <w:rPr>
                <w:rFonts w:ascii="Times New Roman" w:eastAsia="Times New Roman" w:hAnsi="Times New Roman" w:cs="Times New Roman"/>
                <w:b/>
                <w:color w:val="008000"/>
                <w:sz w:val="20"/>
                <w:szCs w:val="20"/>
                <w:lang w:eastAsia="ru-RU"/>
              </w:rPr>
            </w:pPr>
            <w:r w:rsidRPr="00175374">
              <w:rPr>
                <w:rFonts w:ascii="Times New Roman" w:hAnsi="Times New Roman" w:cs="Times New Roman"/>
                <w:b/>
                <w:bCs/>
                <w:color w:val="FF0000"/>
                <w:sz w:val="20"/>
                <w:szCs w:val="20"/>
              </w:rPr>
              <w:t xml:space="preserve"> с </w:t>
            </w:r>
            <w:hyperlink r:id="rId1969" w:history="1">
              <w:r w:rsidRPr="00175374">
                <w:rPr>
                  <w:rFonts w:ascii="Times New Roman" w:hAnsi="Times New Roman" w:cs="Times New Roman"/>
                  <w:b/>
                  <w:bCs/>
                  <w:color w:val="FF0000"/>
                  <w:sz w:val="20"/>
                  <w:szCs w:val="20"/>
                </w:rPr>
                <w:t xml:space="preserve">1 июля 2013 </w:t>
              </w:r>
              <w:r>
                <w:rPr>
                  <w:rFonts w:ascii="Times New Roman" w:hAnsi="Times New Roman" w:cs="Times New Roman"/>
                  <w:b/>
                  <w:bCs/>
                  <w:color w:val="FF0000"/>
                  <w:sz w:val="20"/>
                  <w:szCs w:val="20"/>
                </w:rPr>
                <w:t xml:space="preserve">      </w:t>
              </w:r>
            </w:hyperlink>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222</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color w:val="FF0000"/>
                <w:lang w:eastAsia="ru-RU"/>
              </w:rPr>
            </w:pPr>
            <w:r w:rsidRPr="00434B96">
              <w:rPr>
                <w:rFonts w:ascii="Times New Roman" w:eastAsia="Times New Roman" w:hAnsi="Times New Roman" w:cs="Times New Roman"/>
                <w:b/>
                <w:color w:val="0000FF"/>
                <w:lang w:eastAsia="ru-RU"/>
              </w:rPr>
              <w:t>"</w:t>
            </w:r>
            <w:r w:rsidRPr="00434B96">
              <w:rPr>
                <w:rFonts w:ascii="Times New Roman" w:eastAsia="Times New Roman" w:hAnsi="Times New Roman" w:cs="Times New Roman"/>
                <w:b/>
                <w:color w:val="FF0000"/>
                <w:lang w:eastAsia="ru-RU"/>
              </w:rPr>
              <w:t>О мерах по совершенствованию подготовки нормативных правовых актов федеральных органов исполнительной власти, устанавливающих не относящиеся к сфере технического регулирования обязательные требования"</w:t>
            </w:r>
          </w:p>
          <w:p w:rsidR="00434B96" w:rsidRPr="00434B96" w:rsidRDefault="00434B96" w:rsidP="00434B96">
            <w:pPr>
              <w:spacing w:after="0" w:line="240" w:lineRule="auto"/>
              <w:jc w:val="center"/>
              <w:rPr>
                <w:rFonts w:ascii="Times New Roman" w:eastAsia="Times New Roman" w:hAnsi="Times New Roman" w:cs="Times New Roman"/>
                <w:b/>
                <w:color w:val="FF0000"/>
                <w:lang w:eastAsia="ru-RU"/>
              </w:rPr>
            </w:pPr>
            <w:r w:rsidRPr="00434B96">
              <w:rPr>
                <w:rFonts w:ascii="Times New Roman" w:eastAsia="Times New Roman" w:hAnsi="Times New Roman" w:cs="Times New Roman"/>
                <w:color w:val="FF0000"/>
                <w:lang w:eastAsia="ru-RU"/>
              </w:rPr>
              <w:t xml:space="preserve">(в ред. </w:t>
            </w:r>
            <w:hyperlink r:id="rId1970" w:history="1">
              <w:r w:rsidRPr="00434B96">
                <w:rPr>
                  <w:rFonts w:ascii="Times New Roman" w:eastAsia="Times New Roman" w:hAnsi="Times New Roman" w:cs="Times New Roman"/>
                  <w:color w:val="FF0000"/>
                  <w:lang w:eastAsia="ru-RU"/>
                </w:rPr>
                <w:t>Постановления</w:t>
              </w:r>
            </w:hyperlink>
            <w:r w:rsidRPr="00434B96">
              <w:rPr>
                <w:rFonts w:ascii="Times New Roman" w:eastAsia="Times New Roman" w:hAnsi="Times New Roman" w:cs="Times New Roman"/>
                <w:color w:val="FF0000"/>
                <w:lang w:eastAsia="ru-RU"/>
              </w:rPr>
              <w:t xml:space="preserve"> Правительства РФ от 05.05.2012 N 448)</w:t>
            </w:r>
          </w:p>
          <w:p w:rsidR="00434B96" w:rsidRPr="00434B96" w:rsidRDefault="00434B96" w:rsidP="00434B96">
            <w:pPr>
              <w:spacing w:after="0" w:line="240" w:lineRule="auto"/>
              <w:jc w:val="center"/>
              <w:rPr>
                <w:rFonts w:ascii="Times New Roman" w:eastAsia="Times New Roman" w:hAnsi="Times New Roman" w:cs="Times New Roman"/>
                <w:b/>
                <w:color w:val="FF0000"/>
                <w:lang w:eastAsia="ru-RU"/>
              </w:rPr>
            </w:pPr>
            <w:r w:rsidRPr="00434B96">
              <w:rPr>
                <w:rFonts w:ascii="Times New Roman" w:eastAsia="Times New Roman" w:hAnsi="Times New Roman" w:cs="Times New Roman"/>
                <w:b/>
                <w:color w:val="FF0000"/>
                <w:lang w:eastAsia="ru-RU"/>
              </w:rPr>
              <w:t>(вместе с "Положением об особенностях подготовки нормативных правовых актов федеральных органов исполнительной власти, устанавливающих не относящиеся к сфере технического регулирования обязательные требования")</w:t>
            </w:r>
          </w:p>
          <w:p w:rsidR="00434B96" w:rsidRPr="00434B96" w:rsidRDefault="00434B96" w:rsidP="00434B96">
            <w:pPr>
              <w:spacing w:after="0" w:line="240" w:lineRule="auto"/>
              <w:ind w:firstLine="539"/>
              <w:jc w:val="both"/>
              <w:rPr>
                <w:rFonts w:ascii="Times New Roman" w:eastAsia="Times New Roman" w:hAnsi="Times New Roman" w:cs="Times New Roman"/>
                <w:color w:val="FF0000"/>
                <w:sz w:val="24"/>
                <w:szCs w:val="24"/>
                <w:lang w:eastAsia="ru-RU"/>
              </w:rPr>
            </w:pPr>
          </w:p>
          <w:p w:rsidR="00434B96" w:rsidRPr="00434B96" w:rsidRDefault="00434B96" w:rsidP="00434B96">
            <w:pPr>
              <w:spacing w:after="0" w:line="240" w:lineRule="auto"/>
              <w:ind w:firstLine="539"/>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 xml:space="preserve">Примечание. </w:t>
            </w:r>
          </w:p>
          <w:p w:rsidR="00434B96" w:rsidRPr="00434B96" w:rsidRDefault="00434B96" w:rsidP="00434B96">
            <w:pPr>
              <w:spacing w:after="0" w:line="240" w:lineRule="auto"/>
              <w:ind w:firstLine="539"/>
              <w:jc w:val="both"/>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color w:val="0000FF"/>
                <w:sz w:val="20"/>
                <w:szCs w:val="20"/>
                <w:lang w:eastAsia="ru-RU"/>
              </w:rPr>
              <w:t xml:space="preserve">       </w:t>
            </w:r>
            <w:r w:rsidRPr="00434B96">
              <w:rPr>
                <w:rFonts w:ascii="Times New Roman" w:eastAsia="Times New Roman" w:hAnsi="Times New Roman" w:cs="Times New Roman"/>
                <w:color w:val="FF0000"/>
                <w:sz w:val="20"/>
                <w:szCs w:val="20"/>
                <w:lang w:eastAsia="ru-RU"/>
              </w:rPr>
              <w:t xml:space="preserve">На основании данного Постановления к нормативным правовым актам федеральных органов исполнительной власти, содержащим обязательные требования, в отношении которых определяются особенности их подготовки, относятся </w:t>
            </w:r>
            <w:r w:rsidRPr="00434B96">
              <w:rPr>
                <w:rFonts w:ascii="Times New Roman" w:eastAsia="Times New Roman" w:hAnsi="Times New Roman" w:cs="Times New Roman"/>
                <w:b/>
                <w:color w:val="FF0000"/>
                <w:sz w:val="20"/>
                <w:szCs w:val="20"/>
                <w:lang w:eastAsia="ru-RU"/>
              </w:rPr>
              <w:t>постановления, приказы, распоряжения, правила, инструкции и положения, устанавливающие (утверждающие):</w:t>
            </w:r>
          </w:p>
          <w:p w:rsidR="00434B96" w:rsidRPr="00434B96" w:rsidRDefault="00434B96" w:rsidP="00434B96">
            <w:pPr>
              <w:spacing w:after="0" w:line="240" w:lineRule="auto"/>
              <w:ind w:firstLine="539"/>
              <w:jc w:val="both"/>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 государственные нормативные требования в области охраны труда;</w:t>
            </w:r>
          </w:p>
          <w:p w:rsidR="00434B96" w:rsidRPr="00434B96" w:rsidRDefault="00434B96" w:rsidP="00434B96">
            <w:pPr>
              <w:spacing w:after="0" w:line="240" w:lineRule="auto"/>
              <w:ind w:firstLine="539"/>
              <w:jc w:val="both"/>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 федеральные нормы и правила в области промышленной безопасности;</w:t>
            </w:r>
          </w:p>
          <w:p w:rsidR="00434B96" w:rsidRPr="00434B96" w:rsidRDefault="00434B96" w:rsidP="00434B96">
            <w:pPr>
              <w:spacing w:after="0" w:line="240" w:lineRule="auto"/>
              <w:ind w:firstLine="539"/>
              <w:jc w:val="both"/>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 требования пожарной безопасности;</w:t>
            </w:r>
          </w:p>
          <w:p w:rsidR="00434B96" w:rsidRPr="00434B96" w:rsidRDefault="00434B96" w:rsidP="00434B96">
            <w:pPr>
              <w:spacing w:after="0" w:line="240" w:lineRule="auto"/>
              <w:ind w:firstLine="539"/>
              <w:jc w:val="both"/>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b/>
                <w:color w:val="FF0000"/>
                <w:sz w:val="20"/>
                <w:szCs w:val="20"/>
                <w:lang w:eastAsia="ru-RU"/>
              </w:rPr>
              <w:t>- требования в области гражданской обороны</w:t>
            </w:r>
            <w:r w:rsidRPr="00434B96">
              <w:rPr>
                <w:rFonts w:ascii="Times New Roman" w:eastAsia="Times New Roman" w:hAnsi="Times New Roman" w:cs="Times New Roman"/>
                <w:color w:val="FF0000"/>
                <w:sz w:val="20"/>
                <w:szCs w:val="20"/>
                <w:lang w:eastAsia="ru-RU"/>
              </w:rPr>
              <w:t>, защиты населения и территорий от чрезвычайных ситуаций, обеспечения безопасности людей на водных объектах;</w:t>
            </w:r>
          </w:p>
          <w:p w:rsidR="00434B96" w:rsidRPr="00434B96" w:rsidRDefault="00434B96" w:rsidP="00434B96">
            <w:pPr>
              <w:spacing w:after="0" w:line="240" w:lineRule="auto"/>
              <w:ind w:firstLine="539"/>
              <w:jc w:val="both"/>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 требования в области охраны окружающей среды;</w:t>
            </w:r>
          </w:p>
          <w:p w:rsidR="00434B96" w:rsidRPr="00434B96" w:rsidRDefault="00434B96" w:rsidP="00434B96">
            <w:pPr>
              <w:spacing w:after="0" w:line="240" w:lineRule="auto"/>
              <w:ind w:firstLine="539"/>
              <w:jc w:val="both"/>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b/>
                <w:color w:val="FF0000"/>
                <w:sz w:val="20"/>
                <w:szCs w:val="20"/>
                <w:lang w:eastAsia="ru-RU"/>
              </w:rPr>
              <w:t>- требования охраны атмосферного воздуха,</w:t>
            </w:r>
            <w:r w:rsidRPr="00434B96">
              <w:rPr>
                <w:rFonts w:ascii="Times New Roman" w:eastAsia="Times New Roman" w:hAnsi="Times New Roman" w:cs="Times New Roman"/>
                <w:color w:val="FF0000"/>
                <w:sz w:val="20"/>
                <w:szCs w:val="20"/>
                <w:lang w:eastAsia="ru-RU"/>
              </w:rPr>
              <w:t xml:space="preserve"> в том числе требования к работам, услугам и соответствующим методам контроля, а также ограничения и условия осуществления хозяйственной и иной деятельности, оказывающей вредное воздействие на атмосферный воздух;</w:t>
            </w:r>
          </w:p>
          <w:p w:rsidR="00434B96" w:rsidRPr="00434B96" w:rsidRDefault="00434B96" w:rsidP="00434B96">
            <w:pPr>
              <w:spacing w:after="0" w:line="240" w:lineRule="auto"/>
              <w:ind w:firstLine="539"/>
              <w:jc w:val="both"/>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требования, правила и нормативы, направленные на обеспечение безопасного обращения с отходами;</w:t>
            </w:r>
          </w:p>
          <w:p w:rsidR="00434B96" w:rsidRPr="00434B96" w:rsidRDefault="00434B96" w:rsidP="00434B96">
            <w:pPr>
              <w:spacing w:after="0" w:line="240" w:lineRule="auto"/>
              <w:ind w:firstLine="539"/>
              <w:jc w:val="both"/>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требования надежности и безопасности систем и объектов электроэнергетики;</w:t>
            </w:r>
          </w:p>
          <w:p w:rsidR="00434B96" w:rsidRPr="00434B96" w:rsidRDefault="00434B96" w:rsidP="00434B96">
            <w:pPr>
              <w:spacing w:after="0" w:line="240" w:lineRule="auto"/>
              <w:ind w:firstLine="539"/>
              <w:jc w:val="both"/>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требования к газу, предназначенному для поставки потребителям и транспортировки;</w:t>
            </w:r>
          </w:p>
          <w:p w:rsidR="00434B96" w:rsidRPr="00434B96" w:rsidRDefault="00434B96" w:rsidP="00434B96">
            <w:pPr>
              <w:spacing w:after="0" w:line="240" w:lineRule="auto"/>
              <w:ind w:firstLine="539"/>
              <w:jc w:val="both"/>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 санитарно-эпидемиологические требования и гигиенические нормативы;</w:t>
            </w:r>
          </w:p>
          <w:p w:rsidR="00434B96" w:rsidRPr="00434B96" w:rsidRDefault="00434B96" w:rsidP="00434B96">
            <w:pPr>
              <w:spacing w:after="0" w:line="240" w:lineRule="auto"/>
              <w:ind w:firstLine="539"/>
              <w:jc w:val="both"/>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ветеринарные нормы и правила, ветеринарно-санитарные требования и нормы;</w:t>
            </w:r>
          </w:p>
          <w:p w:rsidR="00434B96" w:rsidRPr="00434B96" w:rsidRDefault="00434B96" w:rsidP="00434B96">
            <w:pPr>
              <w:spacing w:after="0" w:line="240" w:lineRule="auto"/>
              <w:ind w:firstLine="539"/>
              <w:jc w:val="both"/>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нормы и правила в области обеспечения карантина растений;</w:t>
            </w:r>
          </w:p>
          <w:p w:rsidR="00434B96" w:rsidRPr="00434B96" w:rsidRDefault="00434B96" w:rsidP="00434B96">
            <w:pPr>
              <w:spacing w:after="0" w:line="240" w:lineRule="auto"/>
              <w:ind w:firstLine="539"/>
              <w:jc w:val="both"/>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требования в области семеноводства;</w:t>
            </w:r>
          </w:p>
          <w:p w:rsidR="00434B96" w:rsidRPr="00434B96" w:rsidRDefault="00434B96" w:rsidP="00434B96">
            <w:pPr>
              <w:spacing w:after="0" w:line="240" w:lineRule="auto"/>
              <w:ind w:firstLine="539"/>
              <w:jc w:val="both"/>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требования к обороту партий семян лесных растений, используемых в целях воспроизводства лесов и лесоразведения;</w:t>
            </w:r>
          </w:p>
          <w:p w:rsidR="00434B96" w:rsidRPr="00434B96" w:rsidRDefault="00434B96" w:rsidP="00434B96">
            <w:pPr>
              <w:spacing w:after="0" w:line="240" w:lineRule="auto"/>
              <w:ind w:firstLine="539"/>
              <w:jc w:val="both"/>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требования к проектированию, построению, эксплуатации, управлению сетями связи или нумерации сетей связи, применяемым средствам связи, организационно-техническому обеспечению устойчивого функционирования сетей связи, защиты сетей связи от несанкционированного доступа к ним и передаваемой по ним информации, а также к порядку ввода сетей связи в эксплуатацию;</w:t>
            </w:r>
          </w:p>
          <w:p w:rsidR="00434B96" w:rsidRPr="00434B96" w:rsidRDefault="00434B96" w:rsidP="00434B96">
            <w:pPr>
              <w:spacing w:after="0" w:line="240" w:lineRule="auto"/>
              <w:ind w:firstLine="539"/>
              <w:jc w:val="both"/>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федеральные авиационные правила;</w:t>
            </w:r>
          </w:p>
          <w:p w:rsidR="00434B96" w:rsidRPr="00434B96" w:rsidRDefault="00434B96" w:rsidP="00434B96">
            <w:pPr>
              <w:spacing w:after="0" w:line="240" w:lineRule="auto"/>
              <w:ind w:firstLine="539"/>
              <w:jc w:val="both"/>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 требования по обеспечению транспортной безопасности;</w:t>
            </w:r>
          </w:p>
          <w:p w:rsidR="00434B96" w:rsidRPr="00434B96" w:rsidRDefault="00434B96" w:rsidP="00434B96">
            <w:pPr>
              <w:spacing w:after="0" w:line="240" w:lineRule="auto"/>
              <w:ind w:firstLine="539"/>
              <w:jc w:val="both"/>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требования, связанные с безопасностью морского судоходства, судоходства на внутренних водных путях Российской Федерации и торгового мореплавания.</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FF0000"/>
                <w:lang w:eastAsia="ru-RU"/>
              </w:rPr>
            </w:pP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Дополнительная информация:</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w:t>
            </w:r>
          </w:p>
          <w:p w:rsidR="00434B96" w:rsidRPr="00434B96" w:rsidRDefault="00511515" w:rsidP="00511515">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Pr>
                <w:rFonts w:ascii="Times New Roman" w:eastAsia="Times New Roman" w:hAnsi="Times New Roman" w:cs="Times New Roman"/>
                <w:b/>
                <w:bCs/>
                <w:color w:val="0000FF"/>
                <w:sz w:val="20"/>
                <w:szCs w:val="20"/>
                <w:lang w:eastAsia="ru-RU"/>
              </w:rPr>
              <w:t xml:space="preserve">           </w:t>
            </w:r>
            <w:r w:rsidR="00434B96" w:rsidRPr="00434B96">
              <w:rPr>
                <w:rFonts w:ascii="Times New Roman" w:eastAsia="Times New Roman" w:hAnsi="Times New Roman" w:cs="Times New Roman"/>
                <w:b/>
                <w:bCs/>
                <w:color w:val="0000FF"/>
                <w:sz w:val="20"/>
                <w:szCs w:val="20"/>
                <w:lang w:eastAsia="ru-RU"/>
              </w:rPr>
              <w:t>Постановление Правительства РФ от 17.12.2012 N 1318</w:t>
            </w:r>
          </w:p>
          <w:p w:rsidR="00434B96" w:rsidRPr="00511515" w:rsidRDefault="00434B96" w:rsidP="00511515">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w:t>
            </w:r>
            <w:r w:rsidRPr="00511515">
              <w:rPr>
                <w:rFonts w:ascii="Times New Roman" w:eastAsia="Times New Roman" w:hAnsi="Times New Roman" w:cs="Times New Roman"/>
                <w:bCs/>
                <w:color w:val="0000FF"/>
                <w:sz w:val="20"/>
                <w:szCs w:val="20"/>
                <w:lang w:eastAsia="ru-RU"/>
              </w:rPr>
              <w:t>"О порядке проведения федеральными органами исполнительной власти оценки регулирующего воздействия проектов нормативных правовых актов, проектов поправок к проектам федеральных законов и проектов решений Совета Евразийской экономической комиссии, а также о внесении изменений в некоторые акты Правительства Российской Федерации"</w:t>
            </w:r>
          </w:p>
          <w:p w:rsidR="00434B96" w:rsidRPr="00175374" w:rsidRDefault="00434B96" w:rsidP="00511515">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175374">
              <w:rPr>
                <w:rFonts w:ascii="Times New Roman" w:eastAsia="Times New Roman" w:hAnsi="Times New Roman" w:cs="Times New Roman"/>
                <w:bCs/>
                <w:color w:val="0000FF"/>
                <w:sz w:val="20"/>
                <w:szCs w:val="20"/>
                <w:lang w:eastAsia="ru-RU"/>
              </w:rPr>
              <w:t>(вместе с "Правилами проведения федеральными органами исполнительной власти оценки регулирующего воздействия проектов нормативных правовых актов, проектов поправок к проектам федеральных законов и проектов решений Совета Евразийской экономической комиссии")</w:t>
            </w:r>
          </w:p>
          <w:p w:rsidR="00434B96" w:rsidRPr="00434B96" w:rsidRDefault="00434B96" w:rsidP="00511515">
            <w:pPr>
              <w:autoSpaceDE w:val="0"/>
              <w:autoSpaceDN w:val="0"/>
              <w:adjustRightInd w:val="0"/>
              <w:spacing w:after="0" w:line="240" w:lineRule="auto"/>
              <w:jc w:val="both"/>
              <w:rPr>
                <w:rFonts w:ascii="Times New Roman" w:eastAsia="Times New Roman" w:hAnsi="Times New Roman" w:cs="Times New Roman"/>
                <w:b/>
                <w:color w:val="0000FF"/>
                <w:sz w:val="20"/>
                <w:szCs w:val="20"/>
                <w:lang w:eastAsia="ru-RU"/>
              </w:rPr>
            </w:pPr>
          </w:p>
          <w:p w:rsidR="00434B96" w:rsidRPr="00434B96" w:rsidRDefault="00511515" w:rsidP="00511515">
            <w:pPr>
              <w:autoSpaceDE w:val="0"/>
              <w:autoSpaceDN w:val="0"/>
              <w:adjustRightInd w:val="0"/>
              <w:spacing w:after="0" w:line="240" w:lineRule="auto"/>
              <w:jc w:val="both"/>
              <w:rPr>
                <w:rFonts w:ascii="Times New Roman" w:eastAsia="Times New Roman" w:hAnsi="Times New Roman" w:cs="Times New Roman"/>
                <w:b/>
                <w:color w:val="0000FF"/>
                <w:sz w:val="20"/>
                <w:szCs w:val="20"/>
                <w:lang w:eastAsia="ru-RU"/>
              </w:rPr>
            </w:pPr>
            <w:r>
              <w:rPr>
                <w:rFonts w:ascii="Times New Roman" w:eastAsia="Times New Roman" w:hAnsi="Times New Roman" w:cs="Times New Roman"/>
                <w:b/>
                <w:color w:val="0000FF"/>
                <w:sz w:val="20"/>
                <w:szCs w:val="20"/>
                <w:lang w:eastAsia="ru-RU"/>
              </w:rPr>
              <w:t xml:space="preserve">             </w:t>
            </w:r>
            <w:r w:rsidR="00434B96" w:rsidRPr="00434B96">
              <w:rPr>
                <w:rFonts w:ascii="Times New Roman" w:eastAsia="Times New Roman" w:hAnsi="Times New Roman" w:cs="Times New Roman"/>
                <w:b/>
                <w:color w:val="0000FF"/>
                <w:sz w:val="20"/>
                <w:szCs w:val="20"/>
                <w:lang w:eastAsia="ru-RU"/>
              </w:rPr>
              <w:t>Постановление Правительства РФ от 29.07.2011 N 633</w:t>
            </w:r>
          </w:p>
          <w:p w:rsidR="00434B96" w:rsidRPr="00511515" w:rsidRDefault="00434B96" w:rsidP="00511515">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511515">
              <w:rPr>
                <w:rFonts w:ascii="Times New Roman" w:eastAsia="Times New Roman" w:hAnsi="Times New Roman" w:cs="Times New Roman"/>
                <w:color w:val="0000FF"/>
                <w:sz w:val="20"/>
                <w:szCs w:val="20"/>
                <w:lang w:eastAsia="ru-RU"/>
              </w:rPr>
              <w:t>"Об экспертизе нормативных правовых актов федеральных органов исполнительной власти в целях выявления в них положений, необоснованно затрудняющих ведение предпринимательской и инвестиционной деятельности, и о внесении изменений в некоторые акты Правительства Российской Федерации"</w:t>
            </w:r>
          </w:p>
          <w:p w:rsidR="00434B96" w:rsidRPr="00434B96" w:rsidRDefault="00434B96" w:rsidP="00434B96">
            <w:pPr>
              <w:spacing w:before="150" w:after="150" w:line="240" w:lineRule="auto"/>
              <w:rPr>
                <w:rFonts w:ascii="Times New Roman" w:eastAsia="Times New Roman" w:hAnsi="Times New Roman" w:cs="Times New Roman"/>
                <w:b/>
                <w:color w:val="0000FF"/>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 xml:space="preserve">Постановление Правительства РФ </w:t>
            </w:r>
          </w:p>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от 02.05.2012</w:t>
            </w:r>
          </w:p>
          <w:p w:rsidR="00434B96" w:rsidRPr="00434B96" w:rsidRDefault="00434B96" w:rsidP="00434B96">
            <w:pPr>
              <w:spacing w:after="0" w:line="240" w:lineRule="auto"/>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 xml:space="preserve"> N 421</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color w:val="FF0000"/>
                <w:sz w:val="20"/>
                <w:szCs w:val="20"/>
                <w:lang w:eastAsia="ru-RU"/>
              </w:rPr>
              <w:t>Утрачивает силу с 1 июля 2013года</w:t>
            </w:r>
            <w:r w:rsidRPr="00434B96">
              <w:rPr>
                <w:rFonts w:ascii="Times New Roman" w:eastAsia="Times New Roman" w:hAnsi="Times New Roman" w:cs="Times New Roman"/>
                <w:b/>
                <w:bCs/>
                <w:color w:val="0000FF"/>
                <w:sz w:val="20"/>
                <w:szCs w:val="20"/>
                <w:lang w:eastAsia="ru-RU"/>
              </w:rPr>
              <w:t xml:space="preserve"> на основании Постановления Правительства РФ от 17.12.2012 N 1318, утвердивший новый Порядок</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8000"/>
                <w:sz w:val="20"/>
                <w:szCs w:val="2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223</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color w:val="0000FF"/>
                <w:sz w:val="24"/>
                <w:szCs w:val="24"/>
                <w:lang w:eastAsia="ru-RU"/>
              </w:rPr>
            </w:pPr>
          </w:p>
          <w:p w:rsidR="00434B96" w:rsidRPr="00434B96" w:rsidRDefault="00434B96" w:rsidP="00434B96">
            <w:pPr>
              <w:spacing w:after="0" w:line="240" w:lineRule="auto"/>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"О режиме постоянного государственного надзора на опасных производственных объектах и гидротехнических сооружениях"</w:t>
            </w:r>
          </w:p>
          <w:p w:rsidR="00434B96" w:rsidRPr="00434B96" w:rsidRDefault="00434B96" w:rsidP="00434B96">
            <w:pPr>
              <w:spacing w:after="0" w:line="240" w:lineRule="auto"/>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(вместе с "Положением о режиме постоянного государственного надзора на опасных производственных объектах и гидротехнических сооружениях")</w:t>
            </w:r>
          </w:p>
          <w:p w:rsidR="00434B96" w:rsidRPr="00434B96" w:rsidRDefault="00434B96" w:rsidP="00434B96">
            <w:pPr>
              <w:spacing w:after="0" w:line="240" w:lineRule="auto"/>
              <w:jc w:val="center"/>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ред. </w:t>
            </w:r>
            <w:hyperlink r:id="rId1971" w:history="1">
              <w:r w:rsidRPr="00434B96">
                <w:rPr>
                  <w:rFonts w:ascii="Times New Roman" w:eastAsia="Times New Roman" w:hAnsi="Times New Roman" w:cs="Times New Roman"/>
                  <w:color w:val="0000FF"/>
                  <w:sz w:val="20"/>
                  <w:szCs w:val="20"/>
                  <w:lang w:eastAsia="ru-RU"/>
                </w:rPr>
                <w:t>Постановления</w:t>
              </w:r>
            </w:hyperlink>
            <w:r w:rsidRPr="00434B96">
              <w:rPr>
                <w:rFonts w:ascii="Times New Roman" w:eastAsia="Times New Roman" w:hAnsi="Times New Roman" w:cs="Times New Roman"/>
                <w:color w:val="0000FF"/>
                <w:sz w:val="20"/>
                <w:szCs w:val="20"/>
                <w:lang w:eastAsia="ru-RU"/>
              </w:rPr>
              <w:t xml:space="preserve"> Правительства РФ от 27.10.2012 N 1108)</w:t>
            </w:r>
          </w:p>
          <w:p w:rsidR="00434B96" w:rsidRPr="00434B96" w:rsidRDefault="00434B96" w:rsidP="00434B96">
            <w:pPr>
              <w:spacing w:after="0" w:line="240" w:lineRule="auto"/>
              <w:jc w:val="both"/>
              <w:rPr>
                <w:rFonts w:ascii="Times New Roman" w:eastAsia="Times New Roman" w:hAnsi="Times New Roman" w:cs="Times New Roman"/>
                <w:b/>
                <w:color w:val="0000FF"/>
                <w:sz w:val="24"/>
                <w:szCs w:val="24"/>
                <w:lang w:eastAsia="ru-RU"/>
              </w:rPr>
            </w:pPr>
            <w:r w:rsidRPr="00434B96">
              <w:rPr>
                <w:rFonts w:ascii="Times New Roman" w:eastAsia="Times New Roman" w:hAnsi="Times New Roman" w:cs="Times New Roman"/>
                <w:b/>
                <w:color w:val="0000FF"/>
                <w:sz w:val="24"/>
                <w:szCs w:val="24"/>
                <w:lang w:eastAsia="ru-RU"/>
              </w:rPr>
              <w:t xml:space="preserve">         </w:t>
            </w:r>
          </w:p>
          <w:p w:rsidR="00434B96" w:rsidRPr="00434B96" w:rsidRDefault="00434B96" w:rsidP="00434B96">
            <w:pPr>
              <w:spacing w:after="0" w:line="240" w:lineRule="auto"/>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sz w:val="24"/>
                <w:szCs w:val="24"/>
                <w:lang w:eastAsia="ru-RU"/>
              </w:rPr>
              <w:t xml:space="preserve"> </w:t>
            </w:r>
            <w:r w:rsidRPr="00434B96">
              <w:rPr>
                <w:rFonts w:ascii="Times New Roman" w:eastAsia="Times New Roman" w:hAnsi="Times New Roman" w:cs="Times New Roman"/>
                <w:b/>
                <w:color w:val="0000FF"/>
                <w:lang w:eastAsia="ru-RU"/>
              </w:rPr>
              <w:t>Примечания:</w:t>
            </w:r>
          </w:p>
          <w:p w:rsidR="00434B96" w:rsidRPr="00434B96" w:rsidRDefault="00434B96" w:rsidP="00434B96">
            <w:pPr>
              <w:spacing w:after="0" w:line="240" w:lineRule="auto"/>
              <w:jc w:val="both"/>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color w:val="0000FF"/>
                <w:sz w:val="24"/>
                <w:szCs w:val="24"/>
                <w:lang w:eastAsia="ru-RU"/>
              </w:rPr>
              <w:t xml:space="preserve">                  </w:t>
            </w:r>
            <w:r w:rsidRPr="00434B96">
              <w:rPr>
                <w:rFonts w:ascii="Times New Roman" w:eastAsia="Times New Roman" w:hAnsi="Times New Roman" w:cs="Times New Roman"/>
                <w:color w:val="0000FF"/>
                <w:sz w:val="20"/>
                <w:szCs w:val="20"/>
                <w:lang w:eastAsia="ru-RU"/>
              </w:rPr>
              <w:t>В соответствии с данным Постановлением (</w:t>
            </w:r>
            <w:r w:rsidRPr="00434B96">
              <w:rPr>
                <w:rFonts w:ascii="Times New Roman" w:eastAsia="Times New Roman" w:hAnsi="Times New Roman" w:cs="Times New Roman"/>
                <w:b/>
                <w:color w:val="0000FF"/>
                <w:sz w:val="20"/>
                <w:szCs w:val="20"/>
                <w:lang w:eastAsia="ru-RU"/>
              </w:rPr>
              <w:t>пункт 1)</w:t>
            </w:r>
            <w:r w:rsidRPr="00434B96">
              <w:rPr>
                <w:rFonts w:ascii="Times New Roman" w:eastAsia="Times New Roman" w:hAnsi="Times New Roman" w:cs="Times New Roman"/>
                <w:color w:val="0000FF"/>
                <w:sz w:val="20"/>
                <w:szCs w:val="20"/>
                <w:lang w:eastAsia="ru-RU"/>
              </w:rPr>
              <w:t xml:space="preserve"> режим постоянного государственного надзора на опасных производственных объектах и гидротехнических сооружениях </w:t>
            </w:r>
            <w:r w:rsidRPr="00434B96">
              <w:rPr>
                <w:rFonts w:ascii="Times New Roman" w:eastAsia="Times New Roman" w:hAnsi="Times New Roman" w:cs="Times New Roman"/>
                <w:b/>
                <w:color w:val="0000FF"/>
                <w:sz w:val="20"/>
                <w:szCs w:val="20"/>
                <w:lang w:eastAsia="ru-RU"/>
              </w:rPr>
              <w:t>введен с 1 июля 2012 года.</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Cs/>
                <w:color w:val="0000FF"/>
                <w:sz w:val="20"/>
                <w:szCs w:val="20"/>
              </w:rPr>
            </w:pPr>
            <w:r w:rsidRPr="00434B96">
              <w:rPr>
                <w:rFonts w:ascii="Times New Roman" w:eastAsia="Calibri" w:hAnsi="Times New Roman" w:cs="Times New Roman"/>
                <w:bCs/>
                <w:color w:val="0000FF"/>
                <w:sz w:val="20"/>
                <w:szCs w:val="20"/>
              </w:rPr>
              <w:t>Надзор осуществляется Федеральной службой по экологическому, технологическому и атомному надзору и ее территориальными органами.</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Cs/>
                <w:color w:val="0000FF"/>
                <w:sz w:val="20"/>
                <w:szCs w:val="20"/>
              </w:rPr>
            </w:pPr>
            <w:r w:rsidRPr="00434B96">
              <w:rPr>
                <w:rFonts w:ascii="Times New Roman" w:eastAsia="Calibri" w:hAnsi="Times New Roman" w:cs="Times New Roman"/>
                <w:bCs/>
                <w:color w:val="0000FF"/>
                <w:sz w:val="20"/>
                <w:szCs w:val="20"/>
              </w:rPr>
              <w:t>Режим постоянного государственного надзора предусматривает проведение уполномоченными должностными лицами мероприятий по контролю за соблюдением юридическим лицом или индивидуальным предпринимателем, эксплуатирующим объект повышенной опасности, обязательных требований при эксплуатации объекта повышенной опасности, ведении технологических процессов и работ на данном объекте.</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Cs/>
                <w:color w:val="0000FF"/>
                <w:sz w:val="20"/>
                <w:szCs w:val="20"/>
              </w:rPr>
            </w:pPr>
            <w:r w:rsidRPr="00434B96">
              <w:rPr>
                <w:rFonts w:ascii="Times New Roman" w:eastAsia="Calibri" w:hAnsi="Times New Roman" w:cs="Times New Roman"/>
                <w:bCs/>
                <w:color w:val="0000FF"/>
                <w:sz w:val="20"/>
                <w:szCs w:val="20"/>
              </w:rPr>
              <w:t>График проведения мероприятий по контролю утверждается приказом Ростехнадзора.</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Cs/>
                <w:color w:val="0000FF"/>
                <w:sz w:val="20"/>
                <w:szCs w:val="20"/>
              </w:rPr>
            </w:pPr>
            <w:r w:rsidRPr="00434B96">
              <w:rPr>
                <w:rFonts w:ascii="Times New Roman" w:eastAsia="Calibri" w:hAnsi="Times New Roman" w:cs="Times New Roman"/>
                <w:bCs/>
                <w:color w:val="0000FF"/>
                <w:sz w:val="20"/>
                <w:szCs w:val="20"/>
              </w:rPr>
              <w:t>Мероприятия по контролю, их результаты, а также составленные или полученные при осуществлении надзора документы и информация отражаются в надзорном деле объекта повышенной опасности в порядке, установленном Ростехнадзором.</w:t>
            </w:r>
          </w:p>
          <w:p w:rsidR="00434B96" w:rsidRPr="00434B96" w:rsidRDefault="00434B96" w:rsidP="00434B96">
            <w:pPr>
              <w:spacing w:after="0" w:line="240" w:lineRule="auto"/>
              <w:rPr>
                <w:rFonts w:ascii="Times New Roman" w:eastAsia="Times New Roman" w:hAnsi="Times New Roman" w:cs="Times New Roman"/>
                <w:color w:val="0000FF"/>
                <w:sz w:val="20"/>
                <w:szCs w:val="20"/>
                <w:lang w:eastAsia="ru-RU"/>
              </w:rPr>
            </w:pP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color w:val="0000FF"/>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color w:val="0000FF"/>
                <w:sz w:val="24"/>
                <w:szCs w:val="24"/>
                <w:lang w:eastAsia="ru-RU"/>
              </w:rPr>
            </w:pPr>
          </w:p>
          <w:p w:rsidR="00434B96" w:rsidRPr="00434B96" w:rsidRDefault="00434B96" w:rsidP="00434B96">
            <w:pPr>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Постановление Правительства РФ </w:t>
            </w:r>
          </w:p>
          <w:p w:rsidR="00434B96" w:rsidRPr="00434B96" w:rsidRDefault="00434B96" w:rsidP="00434B96">
            <w:pPr>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от 05.05.2012 </w:t>
            </w:r>
          </w:p>
          <w:p w:rsidR="00434B96" w:rsidRPr="00434B96" w:rsidRDefault="00434B96" w:rsidP="00434B96">
            <w:pPr>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N 455</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8000"/>
                <w:sz w:val="20"/>
                <w:szCs w:val="2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224</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color w:val="0000FF"/>
                <w:sz w:val="24"/>
                <w:szCs w:val="24"/>
                <w:lang w:eastAsia="ru-RU"/>
              </w:rPr>
            </w:pPr>
          </w:p>
          <w:p w:rsidR="00434B96" w:rsidRPr="00434B96" w:rsidRDefault="00434B96" w:rsidP="00434B96">
            <w:pPr>
              <w:spacing w:after="0" w:line="240" w:lineRule="auto"/>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"О внесении изменений в некоторые акты Правительства Российской Федерации"</w:t>
            </w:r>
          </w:p>
          <w:p w:rsidR="00434B96" w:rsidRPr="00434B96" w:rsidRDefault="00434B96" w:rsidP="00434B96">
            <w:pPr>
              <w:spacing w:after="0" w:line="240" w:lineRule="auto"/>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color w:val="0000FF"/>
                <w:lang w:eastAsia="ru-RU"/>
              </w:rPr>
              <w:t xml:space="preserve">(в ред. </w:t>
            </w:r>
            <w:hyperlink r:id="rId1972" w:history="1">
              <w:r w:rsidRPr="00434B96">
                <w:rPr>
                  <w:rFonts w:ascii="Times New Roman" w:eastAsia="Times New Roman" w:hAnsi="Times New Roman" w:cs="Times New Roman"/>
                  <w:color w:val="0000FF"/>
                  <w:lang w:eastAsia="ru-RU"/>
                </w:rPr>
                <w:t>Постановления</w:t>
              </w:r>
            </w:hyperlink>
            <w:r w:rsidRPr="00434B96">
              <w:rPr>
                <w:rFonts w:ascii="Times New Roman" w:eastAsia="Times New Roman" w:hAnsi="Times New Roman" w:cs="Times New Roman"/>
                <w:color w:val="0000FF"/>
                <w:lang w:eastAsia="ru-RU"/>
              </w:rPr>
              <w:t xml:space="preserve"> Правительства РФ от 28.06.2012 N 655)</w:t>
            </w:r>
          </w:p>
          <w:p w:rsidR="00434B96" w:rsidRPr="00434B96" w:rsidRDefault="00434B96" w:rsidP="00434B96">
            <w:pPr>
              <w:spacing w:after="0" w:line="240" w:lineRule="auto"/>
              <w:ind w:firstLine="539"/>
              <w:jc w:val="both"/>
              <w:rPr>
                <w:rFonts w:ascii="Times New Roman" w:eastAsia="Times New Roman" w:hAnsi="Times New Roman" w:cs="Times New Roman"/>
                <w:b/>
                <w:bCs/>
                <w:lang w:eastAsia="ru-RU"/>
              </w:rPr>
            </w:pPr>
          </w:p>
          <w:p w:rsidR="00434B96" w:rsidRPr="00434B96" w:rsidRDefault="00434B96" w:rsidP="00434B96">
            <w:pPr>
              <w:spacing w:after="0" w:line="240" w:lineRule="auto"/>
              <w:ind w:firstLine="539"/>
              <w:jc w:val="both"/>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Примечания:</w:t>
            </w:r>
          </w:p>
          <w:p w:rsidR="00434B96" w:rsidRPr="00434B96" w:rsidRDefault="00434B96" w:rsidP="00434B96">
            <w:pPr>
              <w:spacing w:after="0" w:line="240" w:lineRule="auto"/>
              <w:ind w:firstLine="539"/>
              <w:jc w:val="center"/>
              <w:rPr>
                <w:rFonts w:ascii="Times New Roman" w:eastAsia="Times New Roman" w:hAnsi="Times New Roman" w:cs="Times New Roman"/>
                <w:color w:val="0000FF"/>
                <w:lang w:eastAsia="ru-RU"/>
              </w:rPr>
            </w:pPr>
            <w:r w:rsidRPr="00434B96">
              <w:rPr>
                <w:rFonts w:ascii="Times New Roman" w:eastAsia="Times New Roman" w:hAnsi="Times New Roman" w:cs="Times New Roman"/>
                <w:b/>
                <w:bCs/>
                <w:color w:val="0000FF"/>
                <w:lang w:eastAsia="ru-RU"/>
              </w:rPr>
              <w:t xml:space="preserve">    Скорректированы полномочия Минздравсоцразвития России, Росздравнадзора и ФМБА России</w:t>
            </w:r>
          </w:p>
          <w:p w:rsidR="00434B96" w:rsidRPr="00434B96" w:rsidRDefault="00434B96" w:rsidP="00434B96">
            <w:pPr>
              <w:spacing w:after="0" w:line="240" w:lineRule="auto"/>
              <w:ind w:firstLine="539"/>
              <w:jc w:val="both"/>
              <w:rPr>
                <w:rFonts w:ascii="Times New Roman" w:eastAsia="Times New Roman" w:hAnsi="Times New Roman" w:cs="Times New Roman"/>
                <w:color w:val="0000FF"/>
                <w:lang w:eastAsia="ru-RU"/>
              </w:rPr>
            </w:pPr>
            <w:r w:rsidRPr="00434B96">
              <w:rPr>
                <w:rFonts w:ascii="Times New Roman" w:eastAsia="Times New Roman" w:hAnsi="Times New Roman" w:cs="Times New Roman"/>
                <w:color w:val="0000FF"/>
                <w:lang w:eastAsia="ru-RU"/>
              </w:rPr>
              <w:t>Минздравсоцразвития России предоставлен целый ряд дополнительных полномочий. Ведомство уполномочено устанавливать, в частности:</w:t>
            </w:r>
          </w:p>
          <w:p w:rsidR="00434B96" w:rsidRPr="00434B96" w:rsidRDefault="00434B96" w:rsidP="00434B96">
            <w:pPr>
              <w:spacing w:after="0" w:line="240" w:lineRule="auto"/>
              <w:ind w:firstLine="539"/>
              <w:jc w:val="both"/>
              <w:rPr>
                <w:rFonts w:ascii="Times New Roman" w:eastAsia="Times New Roman" w:hAnsi="Times New Roman" w:cs="Times New Roman"/>
                <w:color w:val="0000FF"/>
                <w:lang w:eastAsia="ru-RU"/>
              </w:rPr>
            </w:pPr>
            <w:r w:rsidRPr="00434B96">
              <w:rPr>
                <w:rFonts w:ascii="Times New Roman" w:eastAsia="Times New Roman" w:hAnsi="Times New Roman" w:cs="Times New Roman"/>
                <w:lang w:eastAsia="ru-RU"/>
              </w:rPr>
              <w:t xml:space="preserve">-  </w:t>
            </w:r>
            <w:r w:rsidRPr="00434B96">
              <w:rPr>
                <w:rFonts w:ascii="Times New Roman" w:eastAsia="Times New Roman" w:hAnsi="Times New Roman" w:cs="Times New Roman"/>
                <w:b/>
                <w:color w:val="0000FF"/>
                <w:lang w:eastAsia="ru-RU"/>
              </w:rPr>
              <w:t>порядок проведения медицинского психиатрического освидетельствования,</w:t>
            </w:r>
            <w:r w:rsidRPr="00434B96">
              <w:rPr>
                <w:rFonts w:ascii="Times New Roman" w:eastAsia="Times New Roman" w:hAnsi="Times New Roman" w:cs="Times New Roman"/>
                <w:color w:val="0000FF"/>
                <w:lang w:eastAsia="ru-RU"/>
              </w:rPr>
              <w:t xml:space="preserve"> включая порядок прохождения обязательного психиатрического освидетельствования работниками, осуществляющими отдельные виды деятельности, в том числе деятельность, связанную с источниками повышенной опасности (с влиянием вредных веществ и неблагоприятных производственных факторов), а также работающими в условиях повышенной опасности;</w:t>
            </w:r>
          </w:p>
          <w:p w:rsidR="00434B96" w:rsidRPr="00434B96" w:rsidRDefault="00434B96" w:rsidP="00434B96">
            <w:pPr>
              <w:spacing w:after="0" w:line="240" w:lineRule="auto"/>
              <w:jc w:val="both"/>
              <w:rPr>
                <w:rFonts w:ascii="Times New Roman" w:eastAsia="Times New Roman" w:hAnsi="Times New Roman" w:cs="Times New Roman"/>
                <w:color w:val="0000FF"/>
                <w:lang w:eastAsia="ru-RU"/>
              </w:rPr>
            </w:pPr>
            <w:r w:rsidRPr="00434B96">
              <w:rPr>
                <w:rFonts w:ascii="Times New Roman" w:eastAsia="Times New Roman" w:hAnsi="Times New Roman" w:cs="Times New Roman"/>
                <w:color w:val="0000FF"/>
                <w:lang w:eastAsia="ru-RU"/>
              </w:rPr>
              <w:t xml:space="preserve">       - </w:t>
            </w:r>
            <w:r w:rsidRPr="00434B96">
              <w:rPr>
                <w:rFonts w:ascii="Times New Roman" w:eastAsia="Times New Roman" w:hAnsi="Times New Roman" w:cs="Times New Roman"/>
                <w:b/>
                <w:color w:val="0000FF"/>
                <w:lang w:eastAsia="ru-RU"/>
              </w:rPr>
              <w:t>порядок проведения медицинского освидетельствования на состояние опьянения</w:t>
            </w:r>
            <w:r w:rsidRPr="00434B96">
              <w:rPr>
                <w:rFonts w:ascii="Times New Roman" w:eastAsia="Times New Roman" w:hAnsi="Times New Roman" w:cs="Times New Roman"/>
                <w:color w:val="0000FF"/>
                <w:lang w:eastAsia="ru-RU"/>
              </w:rPr>
              <w:t xml:space="preserve"> (алкогольного, наркотического или иного токсического);</w:t>
            </w:r>
          </w:p>
          <w:p w:rsidR="00434B96" w:rsidRPr="00434B96" w:rsidRDefault="00434B96" w:rsidP="00434B96">
            <w:pPr>
              <w:spacing w:after="0" w:line="240" w:lineRule="auto"/>
              <w:ind w:firstLine="539"/>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color w:val="0000FF"/>
                <w:lang w:eastAsia="ru-RU"/>
              </w:rPr>
              <w:t xml:space="preserve">- </w:t>
            </w:r>
            <w:r w:rsidRPr="00434B96">
              <w:rPr>
                <w:rFonts w:ascii="Times New Roman" w:eastAsia="Times New Roman" w:hAnsi="Times New Roman" w:cs="Times New Roman"/>
                <w:b/>
                <w:color w:val="0000FF"/>
                <w:lang w:eastAsia="ru-RU"/>
              </w:rPr>
              <w:t>порядок проведения медицинского освидетельствования на наличие медицинских противопоказаний к управлению транспортным средством;</w:t>
            </w:r>
          </w:p>
          <w:p w:rsidR="00434B96" w:rsidRPr="00434B96" w:rsidRDefault="00434B96" w:rsidP="00434B96">
            <w:pPr>
              <w:spacing w:after="0" w:line="240" w:lineRule="auto"/>
              <w:ind w:firstLine="539"/>
              <w:jc w:val="both"/>
              <w:rPr>
                <w:rFonts w:ascii="Times New Roman" w:eastAsia="Times New Roman" w:hAnsi="Times New Roman" w:cs="Times New Roman"/>
                <w:color w:val="0000FF"/>
                <w:lang w:eastAsia="ru-RU"/>
              </w:rPr>
            </w:pPr>
            <w:r w:rsidRPr="00434B96">
              <w:rPr>
                <w:rFonts w:ascii="Times New Roman" w:eastAsia="Times New Roman" w:hAnsi="Times New Roman" w:cs="Times New Roman"/>
                <w:color w:val="0000FF"/>
                <w:lang w:eastAsia="ru-RU"/>
              </w:rPr>
              <w:t>- порядок дачи информированного добровольного согласия на медицинское вмешательство и отказа от медицинского вмешательства;</w:t>
            </w:r>
          </w:p>
          <w:p w:rsidR="00434B96" w:rsidRPr="00434B96" w:rsidRDefault="00434B96" w:rsidP="00434B96">
            <w:pPr>
              <w:spacing w:after="0" w:line="240" w:lineRule="auto"/>
              <w:ind w:firstLine="539"/>
              <w:jc w:val="both"/>
              <w:rPr>
                <w:rFonts w:ascii="Times New Roman" w:eastAsia="Times New Roman" w:hAnsi="Times New Roman" w:cs="Times New Roman"/>
                <w:color w:val="0000FF"/>
                <w:lang w:eastAsia="ru-RU"/>
              </w:rPr>
            </w:pPr>
            <w:r w:rsidRPr="00434B96">
              <w:rPr>
                <w:rFonts w:ascii="Times New Roman" w:eastAsia="Times New Roman" w:hAnsi="Times New Roman" w:cs="Times New Roman"/>
                <w:color w:val="0000FF"/>
                <w:lang w:eastAsia="ru-RU"/>
              </w:rPr>
              <w:t>- порядок выдачи медицинскими организациями справок и медицинских заключений и т.д.</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color w:val="FF0000"/>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FF0000"/>
                <w:lang w:eastAsia="ru-RU"/>
              </w:rPr>
            </w:pPr>
            <w:r w:rsidRPr="00434B96">
              <w:rPr>
                <w:rFonts w:ascii="Times New Roman" w:eastAsia="Times New Roman" w:hAnsi="Times New Roman" w:cs="Times New Roman"/>
                <w:b/>
                <w:color w:val="0000FF"/>
                <w:lang w:eastAsia="ru-RU"/>
              </w:rPr>
              <w:t xml:space="preserve">На основании Постановления Правительства Российской Федерации от 28 июня 2012 г. N 655 </w:t>
            </w:r>
            <w:r w:rsidRPr="00434B96">
              <w:rPr>
                <w:rFonts w:ascii="Times New Roman" w:eastAsia="Times New Roman" w:hAnsi="Times New Roman" w:cs="Times New Roman"/>
                <w:b/>
                <w:color w:val="FF0000"/>
                <w:lang w:eastAsia="ru-RU"/>
              </w:rPr>
              <w:t>признаны утратившими силу следующие акты правительства РФ:</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xml:space="preserve">1. </w:t>
            </w:r>
            <w:hyperlink r:id="rId1973" w:history="1">
              <w:r w:rsidRPr="00434B96">
                <w:rPr>
                  <w:rFonts w:ascii="Times New Roman" w:eastAsia="Times New Roman" w:hAnsi="Times New Roman" w:cs="Times New Roman"/>
                  <w:color w:val="FF0000"/>
                  <w:sz w:val="20"/>
                  <w:szCs w:val="20"/>
                  <w:lang w:eastAsia="ru-RU"/>
                </w:rPr>
                <w:t>Постановление</w:t>
              </w:r>
            </w:hyperlink>
            <w:r w:rsidRPr="00434B96">
              <w:rPr>
                <w:rFonts w:ascii="Times New Roman" w:eastAsia="Times New Roman" w:hAnsi="Times New Roman" w:cs="Times New Roman"/>
                <w:color w:val="FF0000"/>
                <w:sz w:val="20"/>
                <w:szCs w:val="20"/>
                <w:lang w:eastAsia="ru-RU"/>
              </w:rPr>
              <w:t xml:space="preserve"> Правительства Российской Федерации от 30 июня 2004 г. </w:t>
            </w:r>
            <w:r w:rsidRPr="00434B96">
              <w:rPr>
                <w:rFonts w:ascii="Times New Roman" w:eastAsia="Times New Roman" w:hAnsi="Times New Roman" w:cs="Times New Roman"/>
                <w:b/>
                <w:color w:val="FF0000"/>
                <w:sz w:val="20"/>
                <w:szCs w:val="20"/>
                <w:lang w:eastAsia="ru-RU"/>
              </w:rPr>
              <w:t>N 321 "</w:t>
            </w:r>
            <w:r w:rsidRPr="00434B96">
              <w:rPr>
                <w:rFonts w:ascii="Times New Roman" w:eastAsia="Times New Roman" w:hAnsi="Times New Roman" w:cs="Times New Roman"/>
                <w:color w:val="FF0000"/>
                <w:sz w:val="20"/>
                <w:szCs w:val="20"/>
                <w:lang w:eastAsia="ru-RU"/>
              </w:rPr>
              <w:t>Об утверждении Положения о Министерстве здравоохранения и социального развития Российской Федерации" (Собрание законодательства Российской Федерации, 2004, N 28, ст. 2898).</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xml:space="preserve">2. </w:t>
            </w:r>
            <w:hyperlink r:id="rId1974" w:history="1">
              <w:r w:rsidRPr="00434B96">
                <w:rPr>
                  <w:rFonts w:ascii="Times New Roman" w:eastAsia="Times New Roman" w:hAnsi="Times New Roman" w:cs="Times New Roman"/>
                  <w:color w:val="FF0000"/>
                  <w:sz w:val="20"/>
                  <w:szCs w:val="20"/>
                  <w:lang w:eastAsia="ru-RU"/>
                </w:rPr>
                <w:t>Постановление</w:t>
              </w:r>
            </w:hyperlink>
            <w:r w:rsidRPr="00434B96">
              <w:rPr>
                <w:rFonts w:ascii="Times New Roman" w:eastAsia="Times New Roman" w:hAnsi="Times New Roman" w:cs="Times New Roman"/>
                <w:color w:val="FF0000"/>
                <w:sz w:val="20"/>
                <w:szCs w:val="20"/>
                <w:lang w:eastAsia="ru-RU"/>
              </w:rPr>
              <w:t xml:space="preserve"> Правительства Российской Федерации от 28 апреля 2006 г. </w:t>
            </w:r>
            <w:r w:rsidRPr="00434B96">
              <w:rPr>
                <w:rFonts w:ascii="Times New Roman" w:eastAsia="Times New Roman" w:hAnsi="Times New Roman" w:cs="Times New Roman"/>
                <w:b/>
                <w:color w:val="FF0000"/>
                <w:sz w:val="20"/>
                <w:szCs w:val="20"/>
                <w:lang w:eastAsia="ru-RU"/>
              </w:rPr>
              <w:t>N 254</w:t>
            </w:r>
            <w:r w:rsidRPr="00434B96">
              <w:rPr>
                <w:rFonts w:ascii="Times New Roman" w:eastAsia="Times New Roman" w:hAnsi="Times New Roman" w:cs="Times New Roman"/>
                <w:color w:val="FF0000"/>
                <w:sz w:val="20"/>
                <w:szCs w:val="20"/>
                <w:lang w:eastAsia="ru-RU"/>
              </w:rPr>
              <w:t xml:space="preserve"> "О внесении изменения в Положение о Министерстве здравоохранения и социального развития Российской Федерации" (Собрание законодательства Российской Федерации, 2006, N 19, ст. 2080).</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xml:space="preserve">3. </w:t>
            </w:r>
            <w:hyperlink r:id="rId1975" w:history="1">
              <w:r w:rsidRPr="00434B96">
                <w:rPr>
                  <w:rFonts w:ascii="Times New Roman" w:eastAsia="Times New Roman" w:hAnsi="Times New Roman" w:cs="Times New Roman"/>
                  <w:color w:val="FF0000"/>
                  <w:sz w:val="20"/>
                  <w:szCs w:val="20"/>
                  <w:lang w:eastAsia="ru-RU"/>
                </w:rPr>
                <w:t>Пункт 4</w:t>
              </w:r>
            </w:hyperlink>
            <w:r w:rsidRPr="00434B96">
              <w:rPr>
                <w:rFonts w:ascii="Times New Roman" w:eastAsia="Times New Roman" w:hAnsi="Times New Roman" w:cs="Times New Roman"/>
                <w:color w:val="FF0000"/>
                <w:sz w:val="20"/>
                <w:szCs w:val="20"/>
                <w:lang w:eastAsia="ru-RU"/>
              </w:rPr>
              <w:t xml:space="preserve"> постановления Правительства Российской Федерации от 13 марта 2008 г. </w:t>
            </w:r>
            <w:r w:rsidRPr="00434B96">
              <w:rPr>
                <w:rFonts w:ascii="Times New Roman" w:eastAsia="Times New Roman" w:hAnsi="Times New Roman" w:cs="Times New Roman"/>
                <w:b/>
                <w:color w:val="FF0000"/>
                <w:sz w:val="20"/>
                <w:szCs w:val="20"/>
                <w:lang w:eastAsia="ru-RU"/>
              </w:rPr>
              <w:t>N 168</w:t>
            </w:r>
            <w:r w:rsidRPr="00434B96">
              <w:rPr>
                <w:rFonts w:ascii="Times New Roman" w:eastAsia="Times New Roman" w:hAnsi="Times New Roman" w:cs="Times New Roman"/>
                <w:color w:val="FF0000"/>
                <w:sz w:val="20"/>
                <w:szCs w:val="20"/>
                <w:lang w:eastAsia="ru-RU"/>
              </w:rPr>
              <w:t xml:space="preserve"> "О порядке определения норм и условий бесплатной выдачи лечебно-профилактического питания, молока или других равноценных пищевых продуктов и осуществления компенсационной выплаты в размере, эквивалентном стоимости молока или других равноценных пищевых продуктов" (Собрание законодательства Российской Федерации, 2008, N 11, ст. 1036).</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xml:space="preserve">4. </w:t>
            </w:r>
            <w:hyperlink r:id="rId1976" w:history="1">
              <w:r w:rsidRPr="00434B96">
                <w:rPr>
                  <w:rFonts w:ascii="Times New Roman" w:eastAsia="Times New Roman" w:hAnsi="Times New Roman" w:cs="Times New Roman"/>
                  <w:color w:val="FF0000"/>
                  <w:sz w:val="20"/>
                  <w:szCs w:val="20"/>
                  <w:lang w:eastAsia="ru-RU"/>
                </w:rPr>
                <w:t>Постановление</w:t>
              </w:r>
            </w:hyperlink>
            <w:r w:rsidRPr="00434B96">
              <w:rPr>
                <w:rFonts w:ascii="Times New Roman" w:eastAsia="Times New Roman" w:hAnsi="Times New Roman" w:cs="Times New Roman"/>
                <w:color w:val="FF0000"/>
                <w:sz w:val="20"/>
                <w:szCs w:val="20"/>
                <w:lang w:eastAsia="ru-RU"/>
              </w:rPr>
              <w:t xml:space="preserve"> Правительства Российской Федерации от 7 апреля 2008 г. </w:t>
            </w:r>
            <w:r w:rsidRPr="00434B96">
              <w:rPr>
                <w:rFonts w:ascii="Times New Roman" w:eastAsia="Times New Roman" w:hAnsi="Times New Roman" w:cs="Times New Roman"/>
                <w:b/>
                <w:color w:val="FF0000"/>
                <w:sz w:val="20"/>
                <w:szCs w:val="20"/>
                <w:lang w:eastAsia="ru-RU"/>
              </w:rPr>
              <w:t>N 248</w:t>
            </w:r>
            <w:r w:rsidRPr="00434B96">
              <w:rPr>
                <w:rFonts w:ascii="Times New Roman" w:eastAsia="Times New Roman" w:hAnsi="Times New Roman" w:cs="Times New Roman"/>
                <w:color w:val="FF0000"/>
                <w:sz w:val="20"/>
                <w:szCs w:val="20"/>
                <w:lang w:eastAsia="ru-RU"/>
              </w:rPr>
              <w:t xml:space="preserve"> "О внесении изменений в Положение о Министерстве здравоохранения и социального развития Российской Федерации" (Собрание законодательства Российской Федерации, 2008, N 15, ст. 1555).</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xml:space="preserve">5. </w:t>
            </w:r>
            <w:hyperlink r:id="rId1977" w:history="1">
              <w:r w:rsidRPr="00434B96">
                <w:rPr>
                  <w:rFonts w:ascii="Times New Roman" w:eastAsia="Times New Roman" w:hAnsi="Times New Roman" w:cs="Times New Roman"/>
                  <w:color w:val="FF0000"/>
                  <w:sz w:val="20"/>
                  <w:szCs w:val="20"/>
                  <w:lang w:eastAsia="ru-RU"/>
                </w:rPr>
                <w:t>Пункт 1</w:t>
              </w:r>
            </w:hyperlink>
            <w:r w:rsidRPr="00434B96">
              <w:rPr>
                <w:rFonts w:ascii="Times New Roman" w:eastAsia="Times New Roman" w:hAnsi="Times New Roman" w:cs="Times New Roman"/>
                <w:color w:val="FF0000"/>
                <w:sz w:val="20"/>
                <w:szCs w:val="20"/>
                <w:lang w:eastAsia="ru-RU"/>
              </w:rPr>
              <w:t xml:space="preserve"> изменений, которые вносятся в постановления Правительства Российской Федерации по вопросам деятельности Министерства здравоохранения и социального развития Российской Федерации и Федерального медико-биологического агентства, утвержденных постановлением Правительства Российской Федерации от 2 июня 2008 г. </w:t>
            </w:r>
            <w:r w:rsidRPr="00434B96">
              <w:rPr>
                <w:rFonts w:ascii="Times New Roman" w:eastAsia="Times New Roman" w:hAnsi="Times New Roman" w:cs="Times New Roman"/>
                <w:b/>
                <w:color w:val="FF0000"/>
                <w:sz w:val="20"/>
                <w:szCs w:val="20"/>
                <w:lang w:eastAsia="ru-RU"/>
              </w:rPr>
              <w:t>N 423</w:t>
            </w:r>
            <w:r w:rsidRPr="00434B96">
              <w:rPr>
                <w:rFonts w:ascii="Times New Roman" w:eastAsia="Times New Roman" w:hAnsi="Times New Roman" w:cs="Times New Roman"/>
                <w:color w:val="FF0000"/>
                <w:sz w:val="20"/>
                <w:szCs w:val="20"/>
                <w:lang w:eastAsia="ru-RU"/>
              </w:rPr>
              <w:t xml:space="preserve"> (Собрание законодательства Российской Федерации, 2008, N 23, ст. 2713).</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xml:space="preserve">6. </w:t>
            </w:r>
            <w:hyperlink r:id="rId1978" w:history="1">
              <w:r w:rsidRPr="00434B96">
                <w:rPr>
                  <w:rFonts w:ascii="Times New Roman" w:eastAsia="Times New Roman" w:hAnsi="Times New Roman" w:cs="Times New Roman"/>
                  <w:color w:val="FF0000"/>
                  <w:sz w:val="20"/>
                  <w:szCs w:val="20"/>
                  <w:lang w:eastAsia="ru-RU"/>
                </w:rPr>
                <w:t>Пункт 10</w:t>
              </w:r>
            </w:hyperlink>
            <w:r w:rsidRPr="00434B96">
              <w:rPr>
                <w:rFonts w:ascii="Times New Roman" w:eastAsia="Times New Roman" w:hAnsi="Times New Roman" w:cs="Times New Roman"/>
                <w:color w:val="FF0000"/>
                <w:sz w:val="20"/>
                <w:szCs w:val="20"/>
                <w:lang w:eastAsia="ru-RU"/>
              </w:rPr>
              <w:t xml:space="preserve"> изменений, которые вносятся в акты Правительства Российской Федерации по вопросам полномочий федеральных органов исполнительной власти в сфере развития малого и среднего предпринимательства, утвержденных постановлением Правительства Российской Федерации от 13 октября 2008 г. </w:t>
            </w:r>
            <w:r w:rsidRPr="00434B96">
              <w:rPr>
                <w:rFonts w:ascii="Times New Roman" w:eastAsia="Times New Roman" w:hAnsi="Times New Roman" w:cs="Times New Roman"/>
                <w:b/>
                <w:color w:val="FF0000"/>
                <w:sz w:val="20"/>
                <w:szCs w:val="20"/>
                <w:lang w:eastAsia="ru-RU"/>
              </w:rPr>
              <w:t>N 753</w:t>
            </w:r>
            <w:r w:rsidRPr="00434B96">
              <w:rPr>
                <w:rFonts w:ascii="Times New Roman" w:eastAsia="Times New Roman" w:hAnsi="Times New Roman" w:cs="Times New Roman"/>
                <w:color w:val="FF0000"/>
                <w:sz w:val="20"/>
                <w:szCs w:val="20"/>
                <w:lang w:eastAsia="ru-RU"/>
              </w:rPr>
              <w:t xml:space="preserve"> (Собрание законодательства Российской Федерации, 2008, N 42, ст. 4825).</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xml:space="preserve">7. </w:t>
            </w:r>
            <w:hyperlink r:id="rId1979" w:history="1">
              <w:r w:rsidRPr="00434B96">
                <w:rPr>
                  <w:rFonts w:ascii="Times New Roman" w:eastAsia="Times New Roman" w:hAnsi="Times New Roman" w:cs="Times New Roman"/>
                  <w:color w:val="FF0000"/>
                  <w:sz w:val="20"/>
                  <w:szCs w:val="20"/>
                  <w:lang w:eastAsia="ru-RU"/>
                </w:rPr>
                <w:t>Пункт 18</w:t>
              </w:r>
            </w:hyperlink>
            <w:r w:rsidRPr="00434B96">
              <w:rPr>
                <w:rFonts w:ascii="Times New Roman" w:eastAsia="Times New Roman" w:hAnsi="Times New Roman" w:cs="Times New Roman"/>
                <w:color w:val="FF0000"/>
                <w:sz w:val="20"/>
                <w:szCs w:val="20"/>
                <w:lang w:eastAsia="ru-RU"/>
              </w:rPr>
              <w:t xml:space="preserve"> изменений, которые вносятся в акты Правительства Российской Федерации, утвержденных постановлением Правительства Российской Федерации от 7 ноября 2008 г. </w:t>
            </w:r>
            <w:r w:rsidRPr="00434B96">
              <w:rPr>
                <w:rFonts w:ascii="Times New Roman" w:eastAsia="Times New Roman" w:hAnsi="Times New Roman" w:cs="Times New Roman"/>
                <w:b/>
                <w:color w:val="FF0000"/>
                <w:sz w:val="20"/>
                <w:szCs w:val="20"/>
                <w:lang w:eastAsia="ru-RU"/>
              </w:rPr>
              <w:t>N 814</w:t>
            </w:r>
            <w:r w:rsidRPr="00434B96">
              <w:rPr>
                <w:rFonts w:ascii="Times New Roman" w:eastAsia="Times New Roman" w:hAnsi="Times New Roman" w:cs="Times New Roman"/>
                <w:color w:val="FF0000"/>
                <w:sz w:val="20"/>
                <w:szCs w:val="20"/>
                <w:lang w:eastAsia="ru-RU"/>
              </w:rPr>
              <w:t xml:space="preserve"> (Собрание законодательства Российской Федерации, 2008, N 46, ст. 5337).</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xml:space="preserve">8. </w:t>
            </w:r>
            <w:hyperlink r:id="rId1980" w:history="1">
              <w:r w:rsidRPr="00434B96">
                <w:rPr>
                  <w:rFonts w:ascii="Times New Roman" w:eastAsia="Times New Roman" w:hAnsi="Times New Roman" w:cs="Times New Roman"/>
                  <w:color w:val="FF0000"/>
                  <w:sz w:val="20"/>
                  <w:szCs w:val="20"/>
                  <w:lang w:eastAsia="ru-RU"/>
                </w:rPr>
                <w:t>Пункт 3</w:t>
              </w:r>
            </w:hyperlink>
            <w:r w:rsidRPr="00434B96">
              <w:rPr>
                <w:rFonts w:ascii="Times New Roman" w:eastAsia="Times New Roman" w:hAnsi="Times New Roman" w:cs="Times New Roman"/>
                <w:color w:val="FF0000"/>
                <w:sz w:val="20"/>
                <w:szCs w:val="20"/>
                <w:lang w:eastAsia="ru-RU"/>
              </w:rPr>
              <w:t xml:space="preserve"> постановления Правительства Российской Федерации от 20 ноября 2008 г. </w:t>
            </w:r>
            <w:r w:rsidRPr="00434B96">
              <w:rPr>
                <w:rFonts w:ascii="Times New Roman" w:eastAsia="Times New Roman" w:hAnsi="Times New Roman" w:cs="Times New Roman"/>
                <w:b/>
                <w:color w:val="FF0000"/>
                <w:sz w:val="20"/>
                <w:szCs w:val="20"/>
                <w:lang w:eastAsia="ru-RU"/>
              </w:rPr>
              <w:t>N 870</w:t>
            </w:r>
            <w:r w:rsidRPr="00434B96">
              <w:rPr>
                <w:rFonts w:ascii="Times New Roman" w:eastAsia="Times New Roman" w:hAnsi="Times New Roman" w:cs="Times New Roman"/>
                <w:color w:val="FF0000"/>
                <w:sz w:val="20"/>
                <w:szCs w:val="20"/>
                <w:lang w:eastAsia="ru-RU"/>
              </w:rPr>
              <w:t xml:space="preserve"> "Об установлении сокращенной продолжительности рабочего времени, ежегодного дополнительного оплачиваемого отпуска, повышенной оплаты труда работникам, занятым на тяжелых работах, работах с вредными и (или) опасными и иными особыми условиями труда" (Собрание законодательства Российской Федерации, 2008, N 48, ст. 5618).</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xml:space="preserve">9. </w:t>
            </w:r>
            <w:hyperlink r:id="rId1981" w:history="1">
              <w:r w:rsidRPr="00434B96">
                <w:rPr>
                  <w:rFonts w:ascii="Times New Roman" w:eastAsia="Times New Roman" w:hAnsi="Times New Roman" w:cs="Times New Roman"/>
                  <w:color w:val="FF0000"/>
                  <w:sz w:val="20"/>
                  <w:szCs w:val="20"/>
                  <w:lang w:eastAsia="ru-RU"/>
                </w:rPr>
                <w:t>Пункт 3</w:t>
              </w:r>
            </w:hyperlink>
            <w:r w:rsidRPr="00434B96">
              <w:rPr>
                <w:rFonts w:ascii="Times New Roman" w:eastAsia="Times New Roman" w:hAnsi="Times New Roman" w:cs="Times New Roman"/>
                <w:color w:val="FF0000"/>
                <w:sz w:val="20"/>
                <w:szCs w:val="20"/>
                <w:lang w:eastAsia="ru-RU"/>
              </w:rPr>
              <w:t xml:space="preserve"> изменений, которые вносятся в акты Правительства Российской Федерации, утвержденных постановлением Правительства Российской Федерации от 29 декабря 2008 г. </w:t>
            </w:r>
            <w:r w:rsidRPr="00434B96">
              <w:rPr>
                <w:rFonts w:ascii="Times New Roman" w:eastAsia="Times New Roman" w:hAnsi="Times New Roman" w:cs="Times New Roman"/>
                <w:b/>
                <w:color w:val="FF0000"/>
                <w:sz w:val="20"/>
                <w:szCs w:val="20"/>
                <w:lang w:eastAsia="ru-RU"/>
              </w:rPr>
              <w:t>N 1052</w:t>
            </w:r>
            <w:r w:rsidRPr="00434B96">
              <w:rPr>
                <w:rFonts w:ascii="Times New Roman" w:eastAsia="Times New Roman" w:hAnsi="Times New Roman" w:cs="Times New Roman"/>
                <w:color w:val="FF0000"/>
                <w:sz w:val="20"/>
                <w:szCs w:val="20"/>
                <w:lang w:eastAsia="ru-RU"/>
              </w:rPr>
              <w:t xml:space="preserve"> (Собрание законодательства Российской Федерации, 2009, N 3, ст. 378).</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xml:space="preserve">10. </w:t>
            </w:r>
            <w:hyperlink r:id="rId1982" w:history="1">
              <w:r w:rsidRPr="00434B96">
                <w:rPr>
                  <w:rFonts w:ascii="Times New Roman" w:eastAsia="Times New Roman" w:hAnsi="Times New Roman" w:cs="Times New Roman"/>
                  <w:color w:val="FF0000"/>
                  <w:sz w:val="20"/>
                  <w:szCs w:val="20"/>
                  <w:lang w:eastAsia="ru-RU"/>
                </w:rPr>
                <w:t>Пункт 1</w:t>
              </w:r>
            </w:hyperlink>
            <w:r w:rsidRPr="00434B96">
              <w:rPr>
                <w:rFonts w:ascii="Times New Roman" w:eastAsia="Times New Roman" w:hAnsi="Times New Roman" w:cs="Times New Roman"/>
                <w:color w:val="FF0000"/>
                <w:sz w:val="20"/>
                <w:szCs w:val="20"/>
                <w:lang w:eastAsia="ru-RU"/>
              </w:rPr>
              <w:t xml:space="preserve"> изменений, которые вносятся в Положение о Министерстве здравоохранения и социального развития Российской Федерации и Положение о Федеральной службе по надзору в сфере здравоохранения и социального развития, утвержденных постановлением Правительства Российской Федерации от 29 декабря 2008 г. </w:t>
            </w:r>
            <w:r w:rsidRPr="00434B96">
              <w:rPr>
                <w:rFonts w:ascii="Times New Roman" w:eastAsia="Times New Roman" w:hAnsi="Times New Roman" w:cs="Times New Roman"/>
                <w:b/>
                <w:color w:val="FF0000"/>
                <w:sz w:val="20"/>
                <w:szCs w:val="20"/>
                <w:lang w:eastAsia="ru-RU"/>
              </w:rPr>
              <w:t xml:space="preserve">N 1059 </w:t>
            </w:r>
            <w:r w:rsidRPr="00434B96">
              <w:rPr>
                <w:rFonts w:ascii="Times New Roman" w:eastAsia="Times New Roman" w:hAnsi="Times New Roman" w:cs="Times New Roman"/>
                <w:color w:val="FF0000"/>
                <w:sz w:val="20"/>
                <w:szCs w:val="20"/>
                <w:lang w:eastAsia="ru-RU"/>
              </w:rPr>
              <w:t>(Собрание законодательства Российской Федерации, 2009, N 2, ст. 244).</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xml:space="preserve">11. </w:t>
            </w:r>
            <w:hyperlink r:id="rId1983" w:history="1">
              <w:r w:rsidRPr="00434B96">
                <w:rPr>
                  <w:rFonts w:ascii="Times New Roman" w:eastAsia="Times New Roman" w:hAnsi="Times New Roman" w:cs="Times New Roman"/>
                  <w:color w:val="FF0000"/>
                  <w:sz w:val="20"/>
                  <w:szCs w:val="20"/>
                  <w:lang w:eastAsia="ru-RU"/>
                </w:rPr>
                <w:t>Пункт 19</w:t>
              </w:r>
            </w:hyperlink>
            <w:r w:rsidRPr="00434B96">
              <w:rPr>
                <w:rFonts w:ascii="Times New Roman" w:eastAsia="Times New Roman" w:hAnsi="Times New Roman" w:cs="Times New Roman"/>
                <w:color w:val="FF0000"/>
                <w:sz w:val="20"/>
                <w:szCs w:val="20"/>
                <w:lang w:eastAsia="ru-RU"/>
              </w:rPr>
              <w:t xml:space="preserve"> изменений, которые вносятся в акты Правительства Российской Федерации, утвержденных постановлением Правительства Российской Федерации от 27 января 2009 г. </w:t>
            </w:r>
            <w:r w:rsidRPr="00434B96">
              <w:rPr>
                <w:rFonts w:ascii="Times New Roman" w:eastAsia="Times New Roman" w:hAnsi="Times New Roman" w:cs="Times New Roman"/>
                <w:b/>
                <w:color w:val="FF0000"/>
                <w:sz w:val="20"/>
                <w:szCs w:val="20"/>
                <w:lang w:eastAsia="ru-RU"/>
              </w:rPr>
              <w:t>N 43</w:t>
            </w:r>
            <w:r w:rsidRPr="00434B96">
              <w:rPr>
                <w:rFonts w:ascii="Times New Roman" w:eastAsia="Times New Roman" w:hAnsi="Times New Roman" w:cs="Times New Roman"/>
                <w:color w:val="FF0000"/>
                <w:sz w:val="20"/>
                <w:szCs w:val="20"/>
                <w:lang w:eastAsia="ru-RU"/>
              </w:rPr>
              <w:t xml:space="preserve"> (Собрание законодательства Российской Федерации, 2009, N 6, ст. 738).</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xml:space="preserve">12. </w:t>
            </w:r>
            <w:hyperlink r:id="rId1984" w:history="1">
              <w:r w:rsidRPr="00434B96">
                <w:rPr>
                  <w:rFonts w:ascii="Times New Roman" w:eastAsia="Times New Roman" w:hAnsi="Times New Roman" w:cs="Times New Roman"/>
                  <w:color w:val="FF0000"/>
                  <w:sz w:val="20"/>
                  <w:szCs w:val="20"/>
                  <w:lang w:eastAsia="ru-RU"/>
                </w:rPr>
                <w:t>Пункт 2</w:t>
              </w:r>
            </w:hyperlink>
            <w:r w:rsidRPr="00434B96">
              <w:rPr>
                <w:rFonts w:ascii="Times New Roman" w:eastAsia="Times New Roman" w:hAnsi="Times New Roman" w:cs="Times New Roman"/>
                <w:color w:val="FF0000"/>
                <w:sz w:val="20"/>
                <w:szCs w:val="20"/>
                <w:lang w:eastAsia="ru-RU"/>
              </w:rPr>
              <w:t xml:space="preserve"> постановления Правительства Российской Федерации от 17 марта 2009 г. </w:t>
            </w:r>
            <w:r w:rsidRPr="00434B96">
              <w:rPr>
                <w:rFonts w:ascii="Times New Roman" w:eastAsia="Times New Roman" w:hAnsi="Times New Roman" w:cs="Times New Roman"/>
                <w:b/>
                <w:color w:val="FF0000"/>
                <w:sz w:val="20"/>
                <w:szCs w:val="20"/>
                <w:lang w:eastAsia="ru-RU"/>
              </w:rPr>
              <w:t>N 232</w:t>
            </w:r>
            <w:r w:rsidRPr="00434B96">
              <w:rPr>
                <w:rFonts w:ascii="Times New Roman" w:eastAsia="Times New Roman" w:hAnsi="Times New Roman" w:cs="Times New Roman"/>
                <w:color w:val="FF0000"/>
                <w:sz w:val="20"/>
                <w:szCs w:val="20"/>
                <w:lang w:eastAsia="ru-RU"/>
              </w:rPr>
              <w:t xml:space="preserve"> "О порядке вывоза наркотических средств и психотропных веществ, предназначенных для оказания гуманитарной помощи (содействия) или помощи при чрезвычайных ситуациях" (Собрание законодательства Российской Федерации, 2009, N 12, ст. 1434).</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xml:space="preserve">13. </w:t>
            </w:r>
            <w:hyperlink r:id="rId1985" w:history="1">
              <w:r w:rsidRPr="00434B96">
                <w:rPr>
                  <w:rFonts w:ascii="Times New Roman" w:eastAsia="Times New Roman" w:hAnsi="Times New Roman" w:cs="Times New Roman"/>
                  <w:color w:val="FF0000"/>
                  <w:sz w:val="20"/>
                  <w:szCs w:val="20"/>
                  <w:lang w:eastAsia="ru-RU"/>
                </w:rPr>
                <w:t>Постановление</w:t>
              </w:r>
            </w:hyperlink>
            <w:r w:rsidRPr="00434B96">
              <w:rPr>
                <w:rFonts w:ascii="Times New Roman" w:eastAsia="Times New Roman" w:hAnsi="Times New Roman" w:cs="Times New Roman"/>
                <w:color w:val="FF0000"/>
                <w:sz w:val="20"/>
                <w:szCs w:val="20"/>
                <w:lang w:eastAsia="ru-RU"/>
              </w:rPr>
              <w:t xml:space="preserve"> Правительства Российской Федерации от 8 августа 2009 г. </w:t>
            </w:r>
            <w:r w:rsidRPr="00434B96">
              <w:rPr>
                <w:rFonts w:ascii="Times New Roman" w:eastAsia="Times New Roman" w:hAnsi="Times New Roman" w:cs="Times New Roman"/>
                <w:b/>
                <w:color w:val="FF0000"/>
                <w:sz w:val="20"/>
                <w:szCs w:val="20"/>
                <w:lang w:eastAsia="ru-RU"/>
              </w:rPr>
              <w:t>N 651</w:t>
            </w:r>
            <w:r w:rsidRPr="00434B96">
              <w:rPr>
                <w:rFonts w:ascii="Times New Roman" w:eastAsia="Times New Roman" w:hAnsi="Times New Roman" w:cs="Times New Roman"/>
                <w:color w:val="FF0000"/>
                <w:sz w:val="20"/>
                <w:szCs w:val="20"/>
                <w:lang w:eastAsia="ru-RU"/>
              </w:rPr>
              <w:t xml:space="preserve"> "О внесении изменения в Положение о Министерстве здравоохранения и социального развития Российской Федерации" (Собрание законодательства Российской Федерации, 2009, N 33, ст. 4083).</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xml:space="preserve">14. </w:t>
            </w:r>
            <w:hyperlink r:id="rId1986" w:history="1">
              <w:r w:rsidRPr="00434B96">
                <w:rPr>
                  <w:rFonts w:ascii="Times New Roman" w:eastAsia="Times New Roman" w:hAnsi="Times New Roman" w:cs="Times New Roman"/>
                  <w:color w:val="FF0000"/>
                  <w:sz w:val="20"/>
                  <w:szCs w:val="20"/>
                  <w:lang w:eastAsia="ru-RU"/>
                </w:rPr>
                <w:t>Пункт 3</w:t>
              </w:r>
            </w:hyperlink>
            <w:r w:rsidRPr="00434B96">
              <w:rPr>
                <w:rFonts w:ascii="Times New Roman" w:eastAsia="Times New Roman" w:hAnsi="Times New Roman" w:cs="Times New Roman"/>
                <w:color w:val="FF0000"/>
                <w:sz w:val="20"/>
                <w:szCs w:val="20"/>
                <w:lang w:eastAsia="ru-RU"/>
              </w:rPr>
              <w:t xml:space="preserve"> изменений, которые вносятся в акты Правительства Российской Федерации, утвержденных постановлением Правительства Российской Федерации от 12 августа 2009 г. </w:t>
            </w:r>
            <w:r w:rsidRPr="00434B96">
              <w:rPr>
                <w:rFonts w:ascii="Times New Roman" w:eastAsia="Times New Roman" w:hAnsi="Times New Roman" w:cs="Times New Roman"/>
                <w:b/>
                <w:color w:val="FF0000"/>
                <w:sz w:val="20"/>
                <w:szCs w:val="20"/>
                <w:lang w:eastAsia="ru-RU"/>
              </w:rPr>
              <w:t>N 656</w:t>
            </w:r>
            <w:r w:rsidRPr="00434B96">
              <w:rPr>
                <w:rFonts w:ascii="Times New Roman" w:eastAsia="Times New Roman" w:hAnsi="Times New Roman" w:cs="Times New Roman"/>
                <w:color w:val="FF0000"/>
                <w:sz w:val="20"/>
                <w:szCs w:val="20"/>
                <w:lang w:eastAsia="ru-RU"/>
              </w:rPr>
              <w:t xml:space="preserve"> (Собрание законодательства Российской Федерации, 2009, N 33, ст. 4088).</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xml:space="preserve">15. </w:t>
            </w:r>
            <w:hyperlink r:id="rId1987" w:history="1">
              <w:r w:rsidRPr="00434B96">
                <w:rPr>
                  <w:rFonts w:ascii="Times New Roman" w:eastAsia="Times New Roman" w:hAnsi="Times New Roman" w:cs="Times New Roman"/>
                  <w:color w:val="FF0000"/>
                  <w:sz w:val="20"/>
                  <w:szCs w:val="20"/>
                  <w:lang w:eastAsia="ru-RU"/>
                </w:rPr>
                <w:t>Пункт 1</w:t>
              </w:r>
            </w:hyperlink>
            <w:r w:rsidRPr="00434B96">
              <w:rPr>
                <w:rFonts w:ascii="Times New Roman" w:eastAsia="Times New Roman" w:hAnsi="Times New Roman" w:cs="Times New Roman"/>
                <w:color w:val="FF0000"/>
                <w:sz w:val="20"/>
                <w:szCs w:val="20"/>
                <w:lang w:eastAsia="ru-RU"/>
              </w:rPr>
              <w:t xml:space="preserve"> изменений, которые вносятся в акты Правительства Российской Федерации, утвержденных постановлением Правительства Российской Федерации от 17 октября 2009 г. </w:t>
            </w:r>
            <w:r w:rsidRPr="00434B96">
              <w:rPr>
                <w:rFonts w:ascii="Times New Roman" w:eastAsia="Times New Roman" w:hAnsi="Times New Roman" w:cs="Times New Roman"/>
                <w:b/>
                <w:color w:val="FF0000"/>
                <w:sz w:val="20"/>
                <w:szCs w:val="20"/>
                <w:lang w:eastAsia="ru-RU"/>
              </w:rPr>
              <w:t>N 812</w:t>
            </w:r>
            <w:r w:rsidRPr="00434B96">
              <w:rPr>
                <w:rFonts w:ascii="Times New Roman" w:eastAsia="Times New Roman" w:hAnsi="Times New Roman" w:cs="Times New Roman"/>
                <w:color w:val="FF0000"/>
                <w:sz w:val="20"/>
                <w:szCs w:val="20"/>
                <w:lang w:eastAsia="ru-RU"/>
              </w:rPr>
              <w:t xml:space="preserve"> (Собрание законодательства Российской Федерации, 2009, N 43, ст. 5064).</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xml:space="preserve">16. </w:t>
            </w:r>
            <w:hyperlink r:id="rId1988" w:history="1">
              <w:r w:rsidRPr="00434B96">
                <w:rPr>
                  <w:rFonts w:ascii="Times New Roman" w:eastAsia="Times New Roman" w:hAnsi="Times New Roman" w:cs="Times New Roman"/>
                  <w:color w:val="FF0000"/>
                  <w:sz w:val="20"/>
                  <w:szCs w:val="20"/>
                  <w:lang w:eastAsia="ru-RU"/>
                </w:rPr>
                <w:t>Пункт 1</w:t>
              </w:r>
            </w:hyperlink>
            <w:r w:rsidRPr="00434B96">
              <w:rPr>
                <w:rFonts w:ascii="Times New Roman" w:eastAsia="Times New Roman" w:hAnsi="Times New Roman" w:cs="Times New Roman"/>
                <w:color w:val="FF0000"/>
                <w:sz w:val="20"/>
                <w:szCs w:val="20"/>
                <w:lang w:eastAsia="ru-RU"/>
              </w:rPr>
              <w:t xml:space="preserve"> изменений, которые вносятся в постановления Правительства Российской Федерации по вопросам деятельности Министерства здравоохранения и социального развития Российской Федерации, утвержденных постановлением Правительства Российской Федерации от 31 октября 2009 г. </w:t>
            </w:r>
            <w:r w:rsidRPr="00434B96">
              <w:rPr>
                <w:rFonts w:ascii="Times New Roman" w:eastAsia="Times New Roman" w:hAnsi="Times New Roman" w:cs="Times New Roman"/>
                <w:b/>
                <w:color w:val="FF0000"/>
                <w:sz w:val="20"/>
                <w:szCs w:val="20"/>
                <w:lang w:eastAsia="ru-RU"/>
              </w:rPr>
              <w:t>N 877</w:t>
            </w:r>
            <w:r w:rsidRPr="00434B96">
              <w:rPr>
                <w:rFonts w:ascii="Times New Roman" w:eastAsia="Times New Roman" w:hAnsi="Times New Roman" w:cs="Times New Roman"/>
                <w:color w:val="FF0000"/>
                <w:sz w:val="20"/>
                <w:szCs w:val="20"/>
                <w:lang w:eastAsia="ru-RU"/>
              </w:rPr>
              <w:t xml:space="preserve"> (Собрание законодательства Российской Федерации, 2009, N 45, ст. 5350).</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xml:space="preserve">17. </w:t>
            </w:r>
            <w:hyperlink r:id="rId1989" w:history="1">
              <w:r w:rsidRPr="00434B96">
                <w:rPr>
                  <w:rFonts w:ascii="Times New Roman" w:eastAsia="Times New Roman" w:hAnsi="Times New Roman" w:cs="Times New Roman"/>
                  <w:color w:val="FF0000"/>
                  <w:sz w:val="20"/>
                  <w:szCs w:val="20"/>
                  <w:lang w:eastAsia="ru-RU"/>
                </w:rPr>
                <w:t>Пункт 1</w:t>
              </w:r>
            </w:hyperlink>
            <w:r w:rsidRPr="00434B96">
              <w:rPr>
                <w:rFonts w:ascii="Times New Roman" w:eastAsia="Times New Roman" w:hAnsi="Times New Roman" w:cs="Times New Roman"/>
                <w:color w:val="FF0000"/>
                <w:sz w:val="20"/>
                <w:szCs w:val="20"/>
                <w:lang w:eastAsia="ru-RU"/>
              </w:rPr>
              <w:t xml:space="preserve"> изменений, которые вносятся в акты Правительства Российской Федерации, регулирующие вопросы оборота наркотических средств и психотропных веществ, утвержденных постановлением Правительства Российской Федерации от 31 декабря 2009 г. N 1148 (Собрание законодательства Российской Федерации, 2010, N 4, ст. 394).</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xml:space="preserve">18. </w:t>
            </w:r>
            <w:hyperlink r:id="rId1990" w:history="1">
              <w:r w:rsidRPr="00434B96">
                <w:rPr>
                  <w:rFonts w:ascii="Times New Roman" w:eastAsia="Times New Roman" w:hAnsi="Times New Roman" w:cs="Times New Roman"/>
                  <w:color w:val="FF0000"/>
                  <w:sz w:val="20"/>
                  <w:szCs w:val="20"/>
                  <w:lang w:eastAsia="ru-RU"/>
                </w:rPr>
                <w:t>Постановление</w:t>
              </w:r>
            </w:hyperlink>
            <w:r w:rsidRPr="00434B96">
              <w:rPr>
                <w:rFonts w:ascii="Times New Roman" w:eastAsia="Times New Roman" w:hAnsi="Times New Roman" w:cs="Times New Roman"/>
                <w:color w:val="FF0000"/>
                <w:sz w:val="20"/>
                <w:szCs w:val="20"/>
                <w:lang w:eastAsia="ru-RU"/>
              </w:rPr>
              <w:t xml:space="preserve"> Правительства Российской Федерации от 9 марта 2010 г. </w:t>
            </w:r>
            <w:r w:rsidRPr="00434B96">
              <w:rPr>
                <w:rFonts w:ascii="Times New Roman" w:eastAsia="Times New Roman" w:hAnsi="Times New Roman" w:cs="Times New Roman"/>
                <w:b/>
                <w:color w:val="FF0000"/>
                <w:sz w:val="20"/>
                <w:szCs w:val="20"/>
                <w:lang w:eastAsia="ru-RU"/>
              </w:rPr>
              <w:t>N 137</w:t>
            </w:r>
            <w:r w:rsidRPr="00434B96">
              <w:rPr>
                <w:rFonts w:ascii="Times New Roman" w:eastAsia="Times New Roman" w:hAnsi="Times New Roman" w:cs="Times New Roman"/>
                <w:color w:val="FF0000"/>
                <w:sz w:val="20"/>
                <w:szCs w:val="20"/>
                <w:lang w:eastAsia="ru-RU"/>
              </w:rPr>
              <w:t xml:space="preserve"> "О внесении изменений в Положение о Министерстве здравоохранения и социального развития Российской Федерации" (Собрание законодательства Российской Федерации, 2010, N 11, ст. 1225).</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xml:space="preserve">19. </w:t>
            </w:r>
            <w:hyperlink r:id="rId1991" w:history="1">
              <w:r w:rsidRPr="00434B96">
                <w:rPr>
                  <w:rFonts w:ascii="Times New Roman" w:eastAsia="Times New Roman" w:hAnsi="Times New Roman" w:cs="Times New Roman"/>
                  <w:color w:val="FF0000"/>
                  <w:sz w:val="20"/>
                  <w:szCs w:val="20"/>
                  <w:lang w:eastAsia="ru-RU"/>
                </w:rPr>
                <w:t>Постановление</w:t>
              </w:r>
            </w:hyperlink>
            <w:r w:rsidRPr="00434B96">
              <w:rPr>
                <w:rFonts w:ascii="Times New Roman" w:eastAsia="Times New Roman" w:hAnsi="Times New Roman" w:cs="Times New Roman"/>
                <w:color w:val="FF0000"/>
                <w:sz w:val="20"/>
                <w:szCs w:val="20"/>
                <w:lang w:eastAsia="ru-RU"/>
              </w:rPr>
              <w:t xml:space="preserve"> Правительства Российской Федерации от 9 июня 2010 г</w:t>
            </w:r>
            <w:r w:rsidRPr="00434B96">
              <w:rPr>
                <w:rFonts w:ascii="Times New Roman" w:eastAsia="Times New Roman" w:hAnsi="Times New Roman" w:cs="Times New Roman"/>
                <w:b/>
                <w:color w:val="FF0000"/>
                <w:sz w:val="20"/>
                <w:szCs w:val="20"/>
                <w:lang w:eastAsia="ru-RU"/>
              </w:rPr>
              <w:t>. N 404</w:t>
            </w:r>
            <w:r w:rsidRPr="00434B96">
              <w:rPr>
                <w:rFonts w:ascii="Times New Roman" w:eastAsia="Times New Roman" w:hAnsi="Times New Roman" w:cs="Times New Roman"/>
                <w:color w:val="FF0000"/>
                <w:sz w:val="20"/>
                <w:szCs w:val="20"/>
                <w:lang w:eastAsia="ru-RU"/>
              </w:rPr>
              <w:t xml:space="preserve"> "О внесении изменения в Положение о Министерстве здравоохранения и социального развития Российской Федерации" (Собрание законодательства Российской Федерации, 2010, N 25, ст. 3167).</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xml:space="preserve">20. </w:t>
            </w:r>
            <w:hyperlink r:id="rId1992" w:history="1">
              <w:r w:rsidRPr="00434B96">
                <w:rPr>
                  <w:rFonts w:ascii="Times New Roman" w:eastAsia="Times New Roman" w:hAnsi="Times New Roman" w:cs="Times New Roman"/>
                  <w:color w:val="FF0000"/>
                  <w:sz w:val="20"/>
                  <w:szCs w:val="20"/>
                  <w:lang w:eastAsia="ru-RU"/>
                </w:rPr>
                <w:t>Пункт 15</w:t>
              </w:r>
            </w:hyperlink>
            <w:r w:rsidRPr="00434B96">
              <w:rPr>
                <w:rFonts w:ascii="Times New Roman" w:eastAsia="Times New Roman" w:hAnsi="Times New Roman" w:cs="Times New Roman"/>
                <w:color w:val="FF0000"/>
                <w:sz w:val="20"/>
                <w:szCs w:val="20"/>
                <w:lang w:eastAsia="ru-RU"/>
              </w:rPr>
              <w:t xml:space="preserve"> изменений, которые вносятся в акты Правительства Российской Федерации, утвержденных постановлением Правительства Российской Федерации от 15 июня 2010 г</w:t>
            </w:r>
            <w:r w:rsidRPr="00434B96">
              <w:rPr>
                <w:rFonts w:ascii="Times New Roman" w:eastAsia="Times New Roman" w:hAnsi="Times New Roman" w:cs="Times New Roman"/>
                <w:b/>
                <w:color w:val="FF0000"/>
                <w:sz w:val="20"/>
                <w:szCs w:val="20"/>
                <w:lang w:eastAsia="ru-RU"/>
              </w:rPr>
              <w:t>. N 438</w:t>
            </w:r>
            <w:r w:rsidRPr="00434B96">
              <w:rPr>
                <w:rFonts w:ascii="Times New Roman" w:eastAsia="Times New Roman" w:hAnsi="Times New Roman" w:cs="Times New Roman"/>
                <w:color w:val="FF0000"/>
                <w:sz w:val="20"/>
                <w:szCs w:val="20"/>
                <w:lang w:eastAsia="ru-RU"/>
              </w:rPr>
              <w:t xml:space="preserve"> (Собрание законодательства Российской Федерации, 2010, N 26, ст. 3350).</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xml:space="preserve">21. </w:t>
            </w:r>
            <w:hyperlink r:id="rId1993" w:history="1">
              <w:r w:rsidRPr="00434B96">
                <w:rPr>
                  <w:rFonts w:ascii="Times New Roman" w:eastAsia="Times New Roman" w:hAnsi="Times New Roman" w:cs="Times New Roman"/>
                  <w:color w:val="FF0000"/>
                  <w:sz w:val="20"/>
                  <w:szCs w:val="20"/>
                  <w:lang w:eastAsia="ru-RU"/>
                </w:rPr>
                <w:t>Пункт 1</w:t>
              </w:r>
            </w:hyperlink>
            <w:r w:rsidRPr="00434B96">
              <w:rPr>
                <w:rFonts w:ascii="Times New Roman" w:eastAsia="Times New Roman" w:hAnsi="Times New Roman" w:cs="Times New Roman"/>
                <w:color w:val="FF0000"/>
                <w:sz w:val="20"/>
                <w:szCs w:val="20"/>
                <w:lang w:eastAsia="ru-RU"/>
              </w:rPr>
              <w:t xml:space="preserve"> изменений, которые вносятся в акты Правительства Российской Федерации в связи с принятием Федерального </w:t>
            </w:r>
            <w:hyperlink r:id="rId1994" w:history="1">
              <w:r w:rsidRPr="00434B96">
                <w:rPr>
                  <w:rFonts w:ascii="Times New Roman" w:eastAsia="Times New Roman" w:hAnsi="Times New Roman" w:cs="Times New Roman"/>
                  <w:color w:val="FF0000"/>
                  <w:sz w:val="20"/>
                  <w:szCs w:val="20"/>
                  <w:lang w:eastAsia="ru-RU"/>
                </w:rPr>
                <w:t>закона</w:t>
              </w:r>
            </w:hyperlink>
            <w:r w:rsidRPr="00434B96">
              <w:rPr>
                <w:rFonts w:ascii="Times New Roman" w:eastAsia="Times New Roman" w:hAnsi="Times New Roman" w:cs="Times New Roman"/>
                <w:color w:val="FF0000"/>
                <w:sz w:val="20"/>
                <w:szCs w:val="20"/>
                <w:lang w:eastAsia="ru-RU"/>
              </w:rPr>
              <w:t xml:space="preserve"> от 30 декабря 2009 г. </w:t>
            </w:r>
            <w:r w:rsidRPr="00434B96">
              <w:rPr>
                <w:rFonts w:ascii="Times New Roman" w:eastAsia="Times New Roman" w:hAnsi="Times New Roman" w:cs="Times New Roman"/>
                <w:b/>
                <w:color w:val="FF0000"/>
                <w:sz w:val="20"/>
                <w:szCs w:val="20"/>
                <w:lang w:eastAsia="ru-RU"/>
              </w:rPr>
              <w:t>N 385-ФЗ</w:t>
            </w:r>
            <w:r w:rsidRPr="00434B96">
              <w:rPr>
                <w:rFonts w:ascii="Times New Roman" w:eastAsia="Times New Roman" w:hAnsi="Times New Roman" w:cs="Times New Roman"/>
                <w:color w:val="FF0000"/>
                <w:sz w:val="20"/>
                <w:szCs w:val="20"/>
                <w:lang w:eastAsia="ru-RU"/>
              </w:rPr>
              <w:t xml:space="preserve"> "О внесении изменений в Федеральный закон "О техническом регулировании", утвержденных постановлением Правительства Российской Федерации от 26 июля 2010 г. </w:t>
            </w:r>
            <w:r w:rsidRPr="00434B96">
              <w:rPr>
                <w:rFonts w:ascii="Times New Roman" w:eastAsia="Times New Roman" w:hAnsi="Times New Roman" w:cs="Times New Roman"/>
                <w:b/>
                <w:color w:val="FF0000"/>
                <w:sz w:val="20"/>
                <w:szCs w:val="20"/>
                <w:lang w:eastAsia="ru-RU"/>
              </w:rPr>
              <w:t>N 553</w:t>
            </w:r>
            <w:r w:rsidRPr="00434B96">
              <w:rPr>
                <w:rFonts w:ascii="Times New Roman" w:eastAsia="Times New Roman" w:hAnsi="Times New Roman" w:cs="Times New Roman"/>
                <w:color w:val="FF0000"/>
                <w:sz w:val="20"/>
                <w:szCs w:val="20"/>
                <w:lang w:eastAsia="ru-RU"/>
              </w:rPr>
              <w:t xml:space="preserve"> (Собрание законодательства Российской Федерации, 2010, N 31, ст. 4251).</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xml:space="preserve">22. </w:t>
            </w:r>
            <w:hyperlink r:id="rId1995" w:history="1">
              <w:r w:rsidRPr="00434B96">
                <w:rPr>
                  <w:rFonts w:ascii="Times New Roman" w:eastAsia="Times New Roman" w:hAnsi="Times New Roman" w:cs="Times New Roman"/>
                  <w:color w:val="FF0000"/>
                  <w:sz w:val="20"/>
                  <w:szCs w:val="20"/>
                  <w:lang w:eastAsia="ru-RU"/>
                </w:rPr>
                <w:t>Пункт 1</w:t>
              </w:r>
            </w:hyperlink>
            <w:r w:rsidRPr="00434B96">
              <w:rPr>
                <w:rFonts w:ascii="Times New Roman" w:eastAsia="Times New Roman" w:hAnsi="Times New Roman" w:cs="Times New Roman"/>
                <w:color w:val="FF0000"/>
                <w:sz w:val="20"/>
                <w:szCs w:val="20"/>
                <w:lang w:eastAsia="ru-RU"/>
              </w:rPr>
              <w:t xml:space="preserve"> изменений, которые вносятся в акты Правительства Российской Федерации в связи с принятием Федерального </w:t>
            </w:r>
            <w:hyperlink r:id="rId1996" w:history="1">
              <w:r w:rsidRPr="00434B96">
                <w:rPr>
                  <w:rFonts w:ascii="Times New Roman" w:eastAsia="Times New Roman" w:hAnsi="Times New Roman" w:cs="Times New Roman"/>
                  <w:color w:val="FF0000"/>
                  <w:sz w:val="20"/>
                  <w:szCs w:val="20"/>
                  <w:lang w:eastAsia="ru-RU"/>
                </w:rPr>
                <w:t>закона</w:t>
              </w:r>
            </w:hyperlink>
            <w:r w:rsidRPr="00434B96">
              <w:rPr>
                <w:rFonts w:ascii="Times New Roman" w:eastAsia="Times New Roman" w:hAnsi="Times New Roman" w:cs="Times New Roman"/>
                <w:color w:val="FF0000"/>
                <w:sz w:val="20"/>
                <w:szCs w:val="20"/>
                <w:lang w:eastAsia="ru-RU"/>
              </w:rPr>
              <w:t xml:space="preserve"> "Об обращении лекарственных средств", утвержденных постановлением Правительства Российской Федерации от 20 августа 2010 г. </w:t>
            </w:r>
            <w:r w:rsidRPr="00434B96">
              <w:rPr>
                <w:rFonts w:ascii="Times New Roman" w:eastAsia="Times New Roman" w:hAnsi="Times New Roman" w:cs="Times New Roman"/>
                <w:b/>
                <w:color w:val="FF0000"/>
                <w:sz w:val="20"/>
                <w:szCs w:val="20"/>
                <w:lang w:eastAsia="ru-RU"/>
              </w:rPr>
              <w:t>N 650</w:t>
            </w:r>
            <w:r w:rsidRPr="00434B96">
              <w:rPr>
                <w:rFonts w:ascii="Times New Roman" w:eastAsia="Times New Roman" w:hAnsi="Times New Roman" w:cs="Times New Roman"/>
                <w:color w:val="FF0000"/>
                <w:sz w:val="20"/>
                <w:szCs w:val="20"/>
                <w:lang w:eastAsia="ru-RU"/>
              </w:rPr>
              <w:t xml:space="preserve"> (Собрание законодательства Российской Федерации, 2010, N 35, ст. 4574).</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xml:space="preserve">23. </w:t>
            </w:r>
            <w:hyperlink r:id="rId1997" w:history="1">
              <w:r w:rsidRPr="00434B96">
                <w:rPr>
                  <w:rFonts w:ascii="Times New Roman" w:eastAsia="Times New Roman" w:hAnsi="Times New Roman" w:cs="Times New Roman"/>
                  <w:color w:val="FF0000"/>
                  <w:sz w:val="20"/>
                  <w:szCs w:val="20"/>
                  <w:lang w:eastAsia="ru-RU"/>
                </w:rPr>
                <w:t>Пункт 10</w:t>
              </w:r>
            </w:hyperlink>
            <w:r w:rsidRPr="00434B96">
              <w:rPr>
                <w:rFonts w:ascii="Times New Roman" w:eastAsia="Times New Roman" w:hAnsi="Times New Roman" w:cs="Times New Roman"/>
                <w:color w:val="FF0000"/>
                <w:sz w:val="20"/>
                <w:szCs w:val="20"/>
                <w:lang w:eastAsia="ru-RU"/>
              </w:rPr>
              <w:t xml:space="preserve"> изменений, которые вносятся в акты Правительства Российской Федерации, утвержденных постановлением Правительства Российской Федерации от 17 декабря 2010 г. </w:t>
            </w:r>
            <w:r w:rsidRPr="00434B96">
              <w:rPr>
                <w:rFonts w:ascii="Times New Roman" w:eastAsia="Times New Roman" w:hAnsi="Times New Roman" w:cs="Times New Roman"/>
                <w:b/>
                <w:color w:val="FF0000"/>
                <w:sz w:val="20"/>
                <w:szCs w:val="20"/>
                <w:lang w:eastAsia="ru-RU"/>
              </w:rPr>
              <w:t>N 1045</w:t>
            </w:r>
            <w:r w:rsidRPr="00434B96">
              <w:rPr>
                <w:rFonts w:ascii="Times New Roman" w:eastAsia="Times New Roman" w:hAnsi="Times New Roman" w:cs="Times New Roman"/>
                <w:color w:val="FF0000"/>
                <w:sz w:val="20"/>
                <w:szCs w:val="20"/>
                <w:lang w:eastAsia="ru-RU"/>
              </w:rPr>
              <w:t xml:space="preserve"> (Собрание законодательства Российской Федерации, 2010, N 52, ст. 7104).</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xml:space="preserve">24. </w:t>
            </w:r>
            <w:hyperlink r:id="rId1998" w:history="1">
              <w:r w:rsidRPr="00434B96">
                <w:rPr>
                  <w:rFonts w:ascii="Times New Roman" w:eastAsia="Times New Roman" w:hAnsi="Times New Roman" w:cs="Times New Roman"/>
                  <w:color w:val="FF0000"/>
                  <w:sz w:val="20"/>
                  <w:szCs w:val="20"/>
                  <w:lang w:eastAsia="ru-RU"/>
                </w:rPr>
                <w:t>Пункт 1</w:t>
              </w:r>
            </w:hyperlink>
            <w:r w:rsidRPr="00434B96">
              <w:rPr>
                <w:rFonts w:ascii="Times New Roman" w:eastAsia="Times New Roman" w:hAnsi="Times New Roman" w:cs="Times New Roman"/>
                <w:color w:val="FF0000"/>
                <w:sz w:val="20"/>
                <w:szCs w:val="20"/>
                <w:lang w:eastAsia="ru-RU"/>
              </w:rPr>
              <w:t xml:space="preserve"> изменений, которые вносятся в акты Правительства Российской Федерации в связи с принятием Федерального </w:t>
            </w:r>
            <w:hyperlink r:id="rId1999" w:history="1">
              <w:r w:rsidRPr="00434B96">
                <w:rPr>
                  <w:rFonts w:ascii="Times New Roman" w:eastAsia="Times New Roman" w:hAnsi="Times New Roman" w:cs="Times New Roman"/>
                  <w:color w:val="FF0000"/>
                  <w:sz w:val="20"/>
                  <w:szCs w:val="20"/>
                  <w:lang w:eastAsia="ru-RU"/>
                </w:rPr>
                <w:t>закона</w:t>
              </w:r>
            </w:hyperlink>
            <w:r w:rsidRPr="00434B96">
              <w:rPr>
                <w:rFonts w:ascii="Times New Roman" w:eastAsia="Times New Roman" w:hAnsi="Times New Roman" w:cs="Times New Roman"/>
                <w:color w:val="FF0000"/>
                <w:sz w:val="20"/>
                <w:szCs w:val="20"/>
                <w:lang w:eastAsia="ru-RU"/>
              </w:rPr>
              <w:t xml:space="preserve"> "Об обязательном медицинском страховании в Российской Федерации", утвержденных постановлением Правительства Российской Федерации от 27 декабря 2010 г. </w:t>
            </w:r>
            <w:r w:rsidRPr="00434B96">
              <w:rPr>
                <w:rFonts w:ascii="Times New Roman" w:eastAsia="Times New Roman" w:hAnsi="Times New Roman" w:cs="Times New Roman"/>
                <w:b/>
                <w:color w:val="FF0000"/>
                <w:sz w:val="20"/>
                <w:szCs w:val="20"/>
                <w:lang w:eastAsia="ru-RU"/>
              </w:rPr>
              <w:t>N 1156</w:t>
            </w:r>
            <w:r w:rsidRPr="00434B96">
              <w:rPr>
                <w:rFonts w:ascii="Times New Roman" w:eastAsia="Times New Roman" w:hAnsi="Times New Roman" w:cs="Times New Roman"/>
                <w:color w:val="FF0000"/>
                <w:sz w:val="20"/>
                <w:szCs w:val="20"/>
                <w:lang w:eastAsia="ru-RU"/>
              </w:rPr>
              <w:t xml:space="preserve"> (Собрание законодательства Российской Федерации, 2011, N 2, ст. 339).</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xml:space="preserve">25. </w:t>
            </w:r>
            <w:hyperlink r:id="rId2000" w:history="1">
              <w:r w:rsidRPr="00434B96">
                <w:rPr>
                  <w:rFonts w:ascii="Times New Roman" w:eastAsia="Times New Roman" w:hAnsi="Times New Roman" w:cs="Times New Roman"/>
                  <w:color w:val="FF0000"/>
                  <w:sz w:val="20"/>
                  <w:szCs w:val="20"/>
                  <w:lang w:eastAsia="ru-RU"/>
                </w:rPr>
                <w:t>Пункт 13</w:t>
              </w:r>
            </w:hyperlink>
            <w:r w:rsidRPr="00434B96">
              <w:rPr>
                <w:rFonts w:ascii="Times New Roman" w:eastAsia="Times New Roman" w:hAnsi="Times New Roman" w:cs="Times New Roman"/>
                <w:color w:val="FF0000"/>
                <w:sz w:val="20"/>
                <w:szCs w:val="20"/>
                <w:lang w:eastAsia="ru-RU"/>
              </w:rPr>
              <w:t xml:space="preserve"> изменений, которые вносятся в акты Правительства Российской Федерации, утвержденных постановлением Правительства Российской Федерации от 24 марта 2011 г. </w:t>
            </w:r>
            <w:r w:rsidRPr="00434B96">
              <w:rPr>
                <w:rFonts w:ascii="Times New Roman" w:eastAsia="Times New Roman" w:hAnsi="Times New Roman" w:cs="Times New Roman"/>
                <w:b/>
                <w:color w:val="FF0000"/>
                <w:sz w:val="20"/>
                <w:szCs w:val="20"/>
                <w:lang w:eastAsia="ru-RU"/>
              </w:rPr>
              <w:t>N 210</w:t>
            </w:r>
            <w:r w:rsidRPr="00434B96">
              <w:rPr>
                <w:rFonts w:ascii="Times New Roman" w:eastAsia="Times New Roman" w:hAnsi="Times New Roman" w:cs="Times New Roman"/>
                <w:color w:val="FF0000"/>
                <w:sz w:val="20"/>
                <w:szCs w:val="20"/>
                <w:lang w:eastAsia="ru-RU"/>
              </w:rPr>
              <w:t xml:space="preserve"> "Об организации деятельности, связанной с учреждением геральдических знаков федеральных органов исполнительной власти, руководство деятельностью которых осуществляет Правительство Российской Федерации, и о внесении изменений в акты Правительства Российской Федерации" (Собрание законодательства Российской Федерации, 2011, N 14, ст. 1935).</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xml:space="preserve">26. </w:t>
            </w:r>
            <w:hyperlink r:id="rId2001" w:history="1">
              <w:r w:rsidRPr="00434B96">
                <w:rPr>
                  <w:rFonts w:ascii="Times New Roman" w:eastAsia="Times New Roman" w:hAnsi="Times New Roman" w:cs="Times New Roman"/>
                  <w:color w:val="FF0000"/>
                  <w:sz w:val="20"/>
                  <w:szCs w:val="20"/>
                  <w:lang w:eastAsia="ru-RU"/>
                </w:rPr>
                <w:t>Постановление</w:t>
              </w:r>
            </w:hyperlink>
            <w:r w:rsidRPr="00434B96">
              <w:rPr>
                <w:rFonts w:ascii="Times New Roman" w:eastAsia="Times New Roman" w:hAnsi="Times New Roman" w:cs="Times New Roman"/>
                <w:color w:val="FF0000"/>
                <w:sz w:val="20"/>
                <w:szCs w:val="20"/>
                <w:lang w:eastAsia="ru-RU"/>
              </w:rPr>
              <w:t xml:space="preserve"> Правительства Российской Федерации от 29 марта 2011 г. </w:t>
            </w:r>
            <w:r w:rsidRPr="00434B96">
              <w:rPr>
                <w:rFonts w:ascii="Times New Roman" w:eastAsia="Times New Roman" w:hAnsi="Times New Roman" w:cs="Times New Roman"/>
                <w:b/>
                <w:color w:val="FF0000"/>
                <w:sz w:val="20"/>
                <w:szCs w:val="20"/>
                <w:lang w:eastAsia="ru-RU"/>
              </w:rPr>
              <w:t>N 219</w:t>
            </w:r>
            <w:r w:rsidRPr="00434B96">
              <w:rPr>
                <w:rFonts w:ascii="Times New Roman" w:eastAsia="Times New Roman" w:hAnsi="Times New Roman" w:cs="Times New Roman"/>
                <w:color w:val="FF0000"/>
                <w:sz w:val="20"/>
                <w:szCs w:val="20"/>
                <w:lang w:eastAsia="ru-RU"/>
              </w:rPr>
              <w:t xml:space="preserve"> "О внесении изменения в Положение о Министерстве здравоохранения и социального развития Российской Федерации" (Собрание законодательства Российской Федерации, 2011, N 14, ст. 1944).</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xml:space="preserve">27. </w:t>
            </w:r>
            <w:hyperlink r:id="rId2002" w:history="1">
              <w:r w:rsidRPr="00434B96">
                <w:rPr>
                  <w:rFonts w:ascii="Times New Roman" w:eastAsia="Times New Roman" w:hAnsi="Times New Roman" w:cs="Times New Roman"/>
                  <w:color w:val="FF0000"/>
                  <w:sz w:val="20"/>
                  <w:szCs w:val="20"/>
                  <w:lang w:eastAsia="ru-RU"/>
                </w:rPr>
                <w:t>Пункт 1</w:t>
              </w:r>
            </w:hyperlink>
            <w:r w:rsidRPr="00434B96">
              <w:rPr>
                <w:rFonts w:ascii="Times New Roman" w:eastAsia="Times New Roman" w:hAnsi="Times New Roman" w:cs="Times New Roman"/>
                <w:color w:val="FF0000"/>
                <w:sz w:val="20"/>
                <w:szCs w:val="20"/>
                <w:lang w:eastAsia="ru-RU"/>
              </w:rPr>
              <w:t xml:space="preserve"> изменений, которые вносятся в акты Правительства Российской Федерации по вопросам обеспечения инвалидов техническими средствами реабилитации, утвержденных постановлением Правительства Российской Федерации от 8 апреля 2011 г. </w:t>
            </w:r>
            <w:r w:rsidRPr="00434B96">
              <w:rPr>
                <w:rFonts w:ascii="Times New Roman" w:eastAsia="Times New Roman" w:hAnsi="Times New Roman" w:cs="Times New Roman"/>
                <w:b/>
                <w:color w:val="FF0000"/>
                <w:sz w:val="20"/>
                <w:szCs w:val="20"/>
                <w:lang w:eastAsia="ru-RU"/>
              </w:rPr>
              <w:t>N 264</w:t>
            </w:r>
            <w:r w:rsidRPr="00434B96">
              <w:rPr>
                <w:rFonts w:ascii="Times New Roman" w:eastAsia="Times New Roman" w:hAnsi="Times New Roman" w:cs="Times New Roman"/>
                <w:color w:val="FF0000"/>
                <w:sz w:val="20"/>
                <w:szCs w:val="20"/>
                <w:lang w:eastAsia="ru-RU"/>
              </w:rPr>
              <w:t xml:space="preserve"> (Собрание законодательства Российской Федерации, 2011, N 16, ст. 2294).</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xml:space="preserve">28. </w:t>
            </w:r>
            <w:hyperlink r:id="rId2003" w:history="1">
              <w:r w:rsidRPr="00434B96">
                <w:rPr>
                  <w:rFonts w:ascii="Times New Roman" w:eastAsia="Times New Roman" w:hAnsi="Times New Roman" w:cs="Times New Roman"/>
                  <w:color w:val="FF0000"/>
                  <w:sz w:val="20"/>
                  <w:szCs w:val="20"/>
                  <w:lang w:eastAsia="ru-RU"/>
                </w:rPr>
                <w:t>Пункт 2</w:t>
              </w:r>
            </w:hyperlink>
            <w:r w:rsidRPr="00434B96">
              <w:rPr>
                <w:rFonts w:ascii="Times New Roman" w:eastAsia="Times New Roman" w:hAnsi="Times New Roman" w:cs="Times New Roman"/>
                <w:color w:val="FF0000"/>
                <w:sz w:val="20"/>
                <w:szCs w:val="20"/>
                <w:lang w:eastAsia="ru-RU"/>
              </w:rPr>
              <w:t xml:space="preserve"> изменений, которые вносятся в акты Правительства Российской Федерации по вопросам ввоза на территорию Российской Федерации лекарственных средств для медицинского применения, утвержденных постановлением Правительства Российской Федерации от 3 июня 2011 г. </w:t>
            </w:r>
            <w:r w:rsidRPr="00434B96">
              <w:rPr>
                <w:rFonts w:ascii="Times New Roman" w:eastAsia="Times New Roman" w:hAnsi="Times New Roman" w:cs="Times New Roman"/>
                <w:b/>
                <w:color w:val="FF0000"/>
                <w:sz w:val="20"/>
                <w:szCs w:val="20"/>
                <w:lang w:eastAsia="ru-RU"/>
              </w:rPr>
              <w:t>N 441</w:t>
            </w:r>
            <w:r w:rsidRPr="00434B96">
              <w:rPr>
                <w:rFonts w:ascii="Times New Roman" w:eastAsia="Times New Roman" w:hAnsi="Times New Roman" w:cs="Times New Roman"/>
                <w:color w:val="FF0000"/>
                <w:sz w:val="20"/>
                <w:szCs w:val="20"/>
                <w:lang w:eastAsia="ru-RU"/>
              </w:rPr>
              <w:t xml:space="preserve"> (Собрание законодательства Российской Федерации, 2011, N 24, ст. 3494).</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xml:space="preserve">29. </w:t>
            </w:r>
            <w:hyperlink r:id="rId2004" w:history="1">
              <w:r w:rsidRPr="00434B96">
                <w:rPr>
                  <w:rFonts w:ascii="Times New Roman" w:eastAsia="Times New Roman" w:hAnsi="Times New Roman" w:cs="Times New Roman"/>
                  <w:color w:val="FF0000"/>
                  <w:sz w:val="20"/>
                  <w:szCs w:val="20"/>
                  <w:lang w:eastAsia="ru-RU"/>
                </w:rPr>
                <w:t>Постановление</w:t>
              </w:r>
            </w:hyperlink>
            <w:r w:rsidRPr="00434B96">
              <w:rPr>
                <w:rFonts w:ascii="Times New Roman" w:eastAsia="Times New Roman" w:hAnsi="Times New Roman" w:cs="Times New Roman"/>
                <w:color w:val="FF0000"/>
                <w:sz w:val="20"/>
                <w:szCs w:val="20"/>
                <w:lang w:eastAsia="ru-RU"/>
              </w:rPr>
              <w:t xml:space="preserve"> Правительства Российской Федерации от 16 августа 2011 г. </w:t>
            </w:r>
            <w:r w:rsidRPr="00434B96">
              <w:rPr>
                <w:rFonts w:ascii="Times New Roman" w:eastAsia="Times New Roman" w:hAnsi="Times New Roman" w:cs="Times New Roman"/>
                <w:b/>
                <w:color w:val="FF0000"/>
                <w:sz w:val="20"/>
                <w:szCs w:val="20"/>
                <w:lang w:eastAsia="ru-RU"/>
              </w:rPr>
              <w:t>N 680</w:t>
            </w:r>
            <w:r w:rsidRPr="00434B96">
              <w:rPr>
                <w:rFonts w:ascii="Times New Roman" w:eastAsia="Times New Roman" w:hAnsi="Times New Roman" w:cs="Times New Roman"/>
                <w:color w:val="FF0000"/>
                <w:sz w:val="20"/>
                <w:szCs w:val="20"/>
                <w:lang w:eastAsia="ru-RU"/>
              </w:rPr>
              <w:t xml:space="preserve"> "О внесении изменений в Положение о Министерстве здравоохранения и социального развития Российской Федерации" (Собрание законодательства Российской Федерации, 2011, N 34, ст. 4985).</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xml:space="preserve">30. </w:t>
            </w:r>
            <w:hyperlink r:id="rId2005" w:history="1">
              <w:r w:rsidRPr="00434B96">
                <w:rPr>
                  <w:rFonts w:ascii="Times New Roman" w:eastAsia="Times New Roman" w:hAnsi="Times New Roman" w:cs="Times New Roman"/>
                  <w:color w:val="FF0000"/>
                  <w:sz w:val="20"/>
                  <w:szCs w:val="20"/>
                  <w:lang w:eastAsia="ru-RU"/>
                </w:rPr>
                <w:t>Постановление</w:t>
              </w:r>
            </w:hyperlink>
            <w:r w:rsidRPr="00434B96">
              <w:rPr>
                <w:rFonts w:ascii="Times New Roman" w:eastAsia="Times New Roman" w:hAnsi="Times New Roman" w:cs="Times New Roman"/>
                <w:color w:val="FF0000"/>
                <w:sz w:val="20"/>
                <w:szCs w:val="20"/>
                <w:lang w:eastAsia="ru-RU"/>
              </w:rPr>
              <w:t xml:space="preserve"> Правительства Российской Федерации от 14 ноября 2011 г. </w:t>
            </w:r>
            <w:r w:rsidRPr="00434B96">
              <w:rPr>
                <w:rFonts w:ascii="Times New Roman" w:eastAsia="Times New Roman" w:hAnsi="Times New Roman" w:cs="Times New Roman"/>
                <w:b/>
                <w:color w:val="FF0000"/>
                <w:sz w:val="20"/>
                <w:szCs w:val="20"/>
                <w:lang w:eastAsia="ru-RU"/>
              </w:rPr>
              <w:t>N 932</w:t>
            </w:r>
            <w:r w:rsidRPr="00434B96">
              <w:rPr>
                <w:rFonts w:ascii="Times New Roman" w:eastAsia="Times New Roman" w:hAnsi="Times New Roman" w:cs="Times New Roman"/>
                <w:color w:val="FF0000"/>
                <w:sz w:val="20"/>
                <w:szCs w:val="20"/>
                <w:lang w:eastAsia="ru-RU"/>
              </w:rPr>
              <w:t xml:space="preserve"> "О внесении изменений в Положение о Министерстве здравоохранения и социального развития Российской Федерации" (Собрание законодательства Российской Федерации, 2011, N 47, ст. 6659).</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xml:space="preserve">31. </w:t>
            </w:r>
            <w:hyperlink r:id="rId2006" w:history="1">
              <w:r w:rsidRPr="00434B96">
                <w:rPr>
                  <w:rFonts w:ascii="Times New Roman" w:eastAsia="Times New Roman" w:hAnsi="Times New Roman" w:cs="Times New Roman"/>
                  <w:color w:val="FF0000"/>
                  <w:sz w:val="20"/>
                  <w:szCs w:val="20"/>
                  <w:lang w:eastAsia="ru-RU"/>
                </w:rPr>
                <w:t>Постановление</w:t>
              </w:r>
            </w:hyperlink>
            <w:r w:rsidRPr="00434B96">
              <w:rPr>
                <w:rFonts w:ascii="Times New Roman" w:eastAsia="Times New Roman" w:hAnsi="Times New Roman" w:cs="Times New Roman"/>
                <w:color w:val="FF0000"/>
                <w:sz w:val="20"/>
                <w:szCs w:val="20"/>
                <w:lang w:eastAsia="ru-RU"/>
              </w:rPr>
              <w:t xml:space="preserve"> Правительства Российской Федерации от 8 декабря 2011 г. </w:t>
            </w:r>
            <w:r w:rsidRPr="00434B96">
              <w:rPr>
                <w:rFonts w:ascii="Times New Roman" w:eastAsia="Times New Roman" w:hAnsi="Times New Roman" w:cs="Times New Roman"/>
                <w:b/>
                <w:color w:val="FF0000"/>
                <w:sz w:val="20"/>
                <w:szCs w:val="20"/>
                <w:lang w:eastAsia="ru-RU"/>
              </w:rPr>
              <w:t>N 1018</w:t>
            </w:r>
            <w:r w:rsidRPr="00434B96">
              <w:rPr>
                <w:rFonts w:ascii="Times New Roman" w:eastAsia="Times New Roman" w:hAnsi="Times New Roman" w:cs="Times New Roman"/>
                <w:color w:val="FF0000"/>
                <w:sz w:val="20"/>
                <w:szCs w:val="20"/>
                <w:lang w:eastAsia="ru-RU"/>
              </w:rPr>
              <w:t xml:space="preserve"> "О внесении изменений в Положение о Министерстве здравоохранения и социального развития Российской Федерации и признании утратившим силу постановления Правительства Российской Федерации от 15 февраля 2011 г. </w:t>
            </w:r>
            <w:r w:rsidRPr="00434B96">
              <w:rPr>
                <w:rFonts w:ascii="Times New Roman" w:eastAsia="Times New Roman" w:hAnsi="Times New Roman" w:cs="Times New Roman"/>
                <w:b/>
                <w:color w:val="FF0000"/>
                <w:sz w:val="20"/>
                <w:szCs w:val="20"/>
                <w:lang w:eastAsia="ru-RU"/>
              </w:rPr>
              <w:t>N 74</w:t>
            </w:r>
            <w:r w:rsidRPr="00434B96">
              <w:rPr>
                <w:rFonts w:ascii="Times New Roman" w:eastAsia="Times New Roman" w:hAnsi="Times New Roman" w:cs="Times New Roman"/>
                <w:color w:val="FF0000"/>
                <w:sz w:val="20"/>
                <w:szCs w:val="20"/>
                <w:lang w:eastAsia="ru-RU"/>
              </w:rPr>
              <w:t>" (Собрание законодательства Российской Федерации, 2011, N 51, ст. 7529).</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xml:space="preserve">32. </w:t>
            </w:r>
            <w:hyperlink r:id="rId2007" w:history="1">
              <w:r w:rsidRPr="00434B96">
                <w:rPr>
                  <w:rFonts w:ascii="Times New Roman" w:eastAsia="Times New Roman" w:hAnsi="Times New Roman" w:cs="Times New Roman"/>
                  <w:color w:val="FF0000"/>
                  <w:sz w:val="20"/>
                  <w:szCs w:val="20"/>
                  <w:lang w:eastAsia="ru-RU"/>
                </w:rPr>
                <w:t>Пункт 1</w:t>
              </w:r>
            </w:hyperlink>
            <w:r w:rsidRPr="00434B96">
              <w:rPr>
                <w:rFonts w:ascii="Times New Roman" w:eastAsia="Times New Roman" w:hAnsi="Times New Roman" w:cs="Times New Roman"/>
                <w:color w:val="FF0000"/>
                <w:sz w:val="20"/>
                <w:szCs w:val="20"/>
                <w:lang w:eastAsia="ru-RU"/>
              </w:rPr>
              <w:t xml:space="preserve"> изменений, которые вносятся в Положение о Министерстве здравоохранения и социального развития Российской Федерации и Положение о Федеральной службе по труду и занятости, утвержденных постановлением Правительства Российской Федерации от 2 апреля 2012 г. N 277 (Собрание законодательства Российской Федерации, 2012, N 15, ст. 1790).</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434B96">
              <w:rPr>
                <w:rFonts w:ascii="Times New Roman" w:eastAsia="Times New Roman" w:hAnsi="Times New Roman" w:cs="Times New Roman"/>
                <w:color w:val="FF0000"/>
                <w:sz w:val="20"/>
                <w:szCs w:val="20"/>
                <w:lang w:eastAsia="ru-RU"/>
              </w:rPr>
              <w:t xml:space="preserve">33. </w:t>
            </w:r>
            <w:hyperlink r:id="rId2008" w:history="1">
              <w:r w:rsidRPr="00434B96">
                <w:rPr>
                  <w:rFonts w:ascii="Times New Roman" w:eastAsia="Times New Roman" w:hAnsi="Times New Roman" w:cs="Times New Roman"/>
                  <w:color w:val="FF0000"/>
                  <w:sz w:val="20"/>
                  <w:szCs w:val="20"/>
                  <w:lang w:eastAsia="ru-RU"/>
                </w:rPr>
                <w:t>Пункт 1</w:t>
              </w:r>
            </w:hyperlink>
            <w:r w:rsidRPr="00434B96">
              <w:rPr>
                <w:rFonts w:ascii="Times New Roman" w:eastAsia="Times New Roman" w:hAnsi="Times New Roman" w:cs="Times New Roman"/>
                <w:color w:val="FF0000"/>
                <w:sz w:val="20"/>
                <w:szCs w:val="20"/>
                <w:lang w:eastAsia="ru-RU"/>
              </w:rPr>
              <w:t xml:space="preserve"> изменений, которые вносятся в акты Правительства Российской Федерации, утвержденных постановлением Правительства Российской Федерации от 2 мая 2012 г. </w:t>
            </w:r>
            <w:r w:rsidRPr="00434B96">
              <w:rPr>
                <w:rFonts w:ascii="Times New Roman" w:eastAsia="Times New Roman" w:hAnsi="Times New Roman" w:cs="Times New Roman"/>
                <w:b/>
                <w:color w:val="FF0000"/>
                <w:sz w:val="20"/>
                <w:szCs w:val="20"/>
                <w:lang w:eastAsia="ru-RU"/>
              </w:rPr>
              <w:t>N 413</w:t>
            </w:r>
            <w:r w:rsidRPr="00434B96">
              <w:rPr>
                <w:rFonts w:ascii="Times New Roman" w:eastAsia="Times New Roman" w:hAnsi="Times New Roman" w:cs="Times New Roman"/>
                <w:color w:val="FF0000"/>
                <w:sz w:val="20"/>
                <w:szCs w:val="20"/>
                <w:lang w:eastAsia="ru-RU"/>
              </w:rPr>
              <w:t xml:space="preserve"> (Собрание законодательства Российской Федерации, 2012, N 20, ст. 2528).</w:t>
            </w:r>
          </w:p>
          <w:p w:rsidR="00434B96" w:rsidRPr="00434B96" w:rsidRDefault="00434B96" w:rsidP="00434B96">
            <w:pPr>
              <w:spacing w:after="0" w:line="240" w:lineRule="auto"/>
              <w:ind w:firstLine="539"/>
              <w:jc w:val="both"/>
              <w:rPr>
                <w:rFonts w:ascii="Times New Roman" w:eastAsia="Times New Roman" w:hAnsi="Times New Roman" w:cs="Times New Roman"/>
                <w:b/>
                <w:color w:val="0000FF"/>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color w:val="0000FF"/>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Постановление Правительства РФ </w:t>
            </w:r>
          </w:p>
          <w:p w:rsidR="00434B96" w:rsidRPr="00434B96" w:rsidRDefault="00434B96" w:rsidP="00434B96">
            <w:pPr>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от 02.05.2012 </w:t>
            </w:r>
          </w:p>
          <w:p w:rsidR="00434B96" w:rsidRPr="00434B96" w:rsidRDefault="00434B96" w:rsidP="00434B96">
            <w:pPr>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N 413</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8000"/>
                <w:sz w:val="20"/>
                <w:szCs w:val="2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225</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color w:val="0000FF"/>
                <w:sz w:val="24"/>
                <w:szCs w:val="24"/>
                <w:lang w:eastAsia="ru-RU"/>
              </w:rPr>
            </w:pPr>
          </w:p>
          <w:p w:rsidR="00434B96" w:rsidRPr="00434B96" w:rsidRDefault="00434B96" w:rsidP="00434B96">
            <w:pPr>
              <w:spacing w:after="0" w:line="240" w:lineRule="auto"/>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"О внесении изменений в Правила обязательного страхования гражданской ответственности владельца опасного объекта за причинение вреда в результате аварии на опасном объекте"</w:t>
            </w:r>
          </w:p>
          <w:p w:rsidR="00434B96" w:rsidRPr="00434B96" w:rsidRDefault="00434B96" w:rsidP="00434B96">
            <w:pPr>
              <w:spacing w:after="0" w:line="240" w:lineRule="auto"/>
              <w:jc w:val="center"/>
              <w:rPr>
                <w:rFonts w:ascii="Times New Roman" w:eastAsia="Times New Roman" w:hAnsi="Times New Roman" w:cs="Times New Roman"/>
                <w:b/>
                <w:color w:val="0000FF"/>
                <w:sz w:val="24"/>
                <w:szCs w:val="24"/>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 xml:space="preserve">Примечания: </w:t>
            </w:r>
          </w:p>
          <w:p w:rsidR="00434B96" w:rsidRPr="00434B96" w:rsidRDefault="00175374" w:rsidP="00434B96">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r>
              <w:rPr>
                <w:rFonts w:ascii="Times New Roman" w:eastAsia="Times New Roman" w:hAnsi="Times New Roman" w:cs="Times New Roman"/>
                <w:b/>
                <w:bCs/>
                <w:color w:val="0000FF"/>
                <w:sz w:val="20"/>
                <w:szCs w:val="20"/>
                <w:lang w:eastAsia="ru-RU"/>
              </w:rPr>
              <w:t xml:space="preserve">          </w:t>
            </w:r>
            <w:r w:rsidR="00434B96" w:rsidRPr="00434B96">
              <w:rPr>
                <w:rFonts w:ascii="Times New Roman" w:eastAsia="Times New Roman" w:hAnsi="Times New Roman" w:cs="Times New Roman"/>
                <w:b/>
                <w:bCs/>
                <w:color w:val="0000FF"/>
                <w:sz w:val="20"/>
                <w:szCs w:val="20"/>
                <w:lang w:eastAsia="ru-RU"/>
              </w:rPr>
              <w:t xml:space="preserve">В частности, </w:t>
            </w:r>
            <w:hyperlink r:id="rId2009" w:history="1">
              <w:r w:rsidR="00434B96" w:rsidRPr="00434B96">
                <w:rPr>
                  <w:rFonts w:ascii="Times New Roman" w:eastAsia="Times New Roman" w:hAnsi="Times New Roman" w:cs="Times New Roman"/>
                  <w:b/>
                  <w:bCs/>
                  <w:color w:val="0000FF"/>
                  <w:sz w:val="20"/>
                  <w:szCs w:val="20"/>
                  <w:lang w:eastAsia="ru-RU"/>
                </w:rPr>
                <w:t>Пункт 3</w:t>
              </w:r>
            </w:hyperlink>
            <w:r w:rsidR="00434B96" w:rsidRPr="00434B96">
              <w:rPr>
                <w:rFonts w:ascii="Times New Roman" w:eastAsia="Times New Roman" w:hAnsi="Times New Roman" w:cs="Times New Roman"/>
                <w:b/>
                <w:bCs/>
                <w:color w:val="0000FF"/>
                <w:sz w:val="20"/>
                <w:szCs w:val="20"/>
                <w:lang w:eastAsia="ru-RU"/>
              </w:rPr>
              <w:t xml:space="preserve">  Правил изложен в следующей редакции:</w:t>
            </w:r>
          </w:p>
          <w:p w:rsidR="00434B96" w:rsidRPr="00434B96" w:rsidRDefault="00434B96" w:rsidP="00975479">
            <w:pPr>
              <w:autoSpaceDE w:val="0"/>
              <w:autoSpaceDN w:val="0"/>
              <w:adjustRightInd w:val="0"/>
              <w:spacing w:after="0" w:line="36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"Обязательному страхованию в соответствии с настоящими Правилами подлежит риск наступления гражданской ответственности </w:t>
            </w:r>
            <w:r w:rsidRPr="00434B96">
              <w:rPr>
                <w:rFonts w:ascii="Times New Roman" w:eastAsia="Times New Roman" w:hAnsi="Times New Roman" w:cs="Times New Roman"/>
                <w:bCs/>
                <w:color w:val="0000FF"/>
                <w:sz w:val="20"/>
                <w:szCs w:val="20"/>
                <w:u w:val="single"/>
                <w:lang w:eastAsia="ru-RU"/>
              </w:rPr>
              <w:t>владельца опасного производственного объекта,</w:t>
            </w:r>
            <w:r w:rsidRPr="00434B96">
              <w:rPr>
                <w:rFonts w:ascii="Times New Roman" w:eastAsia="Times New Roman" w:hAnsi="Times New Roman" w:cs="Times New Roman"/>
                <w:bCs/>
                <w:color w:val="0000FF"/>
                <w:sz w:val="20"/>
                <w:szCs w:val="20"/>
                <w:lang w:eastAsia="ru-RU"/>
              </w:rPr>
              <w:t xml:space="preserve"> расположенного на территории Российской Федерации и подлежащего регистрации в государственном реестре в соответствии с законодательством Российской Федерации о промышленной безопасности опасных производственных объектов, </w:t>
            </w:r>
            <w:r w:rsidRPr="00434B96">
              <w:rPr>
                <w:rFonts w:ascii="Times New Roman" w:eastAsia="Times New Roman" w:hAnsi="Times New Roman" w:cs="Times New Roman"/>
                <w:bCs/>
                <w:color w:val="0000FF"/>
                <w:sz w:val="20"/>
                <w:szCs w:val="20"/>
                <w:u w:val="single"/>
                <w:lang w:eastAsia="ru-RU"/>
              </w:rPr>
              <w:t>владельца гидротехнического сооружения</w:t>
            </w:r>
            <w:r w:rsidRPr="00434B96">
              <w:rPr>
                <w:rFonts w:ascii="Times New Roman" w:eastAsia="Times New Roman" w:hAnsi="Times New Roman" w:cs="Times New Roman"/>
                <w:bCs/>
                <w:color w:val="0000FF"/>
                <w:sz w:val="20"/>
                <w:szCs w:val="20"/>
                <w:lang w:eastAsia="ru-RU"/>
              </w:rPr>
              <w:t xml:space="preserve">, расположенного на территории Российской Федерации и подлежащего внесению в Российский регистр гидротехнических сооружений в соответствии с законодательством Российской Федерации о безопасности гидротехнических сооружений, а также </w:t>
            </w:r>
            <w:r w:rsidRPr="00434B96">
              <w:rPr>
                <w:rFonts w:ascii="Times New Roman" w:eastAsia="Times New Roman" w:hAnsi="Times New Roman" w:cs="Times New Roman"/>
                <w:bCs/>
                <w:color w:val="0000FF"/>
                <w:sz w:val="20"/>
                <w:szCs w:val="20"/>
                <w:u w:val="single"/>
                <w:lang w:eastAsia="ru-RU"/>
              </w:rPr>
              <w:t>владельца автозаправочной станции жидкого моторного топлива</w:t>
            </w:r>
            <w:r w:rsidRPr="00434B96">
              <w:rPr>
                <w:rFonts w:ascii="Times New Roman" w:eastAsia="Times New Roman" w:hAnsi="Times New Roman" w:cs="Times New Roman"/>
                <w:bCs/>
                <w:color w:val="0000FF"/>
                <w:sz w:val="20"/>
                <w:szCs w:val="20"/>
                <w:lang w:eastAsia="ru-RU"/>
              </w:rPr>
              <w:t>.".</w:t>
            </w:r>
          </w:p>
          <w:p w:rsidR="00434B96" w:rsidRPr="00434B96" w:rsidRDefault="00434B96" w:rsidP="00434B96">
            <w:pPr>
              <w:spacing w:after="0" w:line="240" w:lineRule="auto"/>
              <w:jc w:val="center"/>
              <w:rPr>
                <w:rFonts w:ascii="Times New Roman" w:eastAsia="Times New Roman" w:hAnsi="Times New Roman" w:cs="Times New Roman"/>
                <w:b/>
                <w:color w:val="0000FF"/>
                <w:sz w:val="24"/>
                <w:szCs w:val="24"/>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color w:val="0000FF"/>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Постановление Правительства РФ</w:t>
            </w:r>
          </w:p>
          <w:p w:rsidR="00434B96" w:rsidRPr="00434B96" w:rsidRDefault="00434B96" w:rsidP="00434B96">
            <w:pPr>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от 02.05.2012 </w:t>
            </w:r>
          </w:p>
          <w:p w:rsidR="00434B96" w:rsidRPr="00434B96" w:rsidRDefault="00434B96" w:rsidP="00434B96">
            <w:pPr>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N 420</w:t>
            </w:r>
          </w:p>
          <w:p w:rsidR="00434B96" w:rsidRPr="00434B96" w:rsidRDefault="00434B96" w:rsidP="00434B96">
            <w:pPr>
              <w:spacing w:after="0" w:line="240" w:lineRule="auto"/>
              <w:jc w:val="center"/>
              <w:rPr>
                <w:rFonts w:ascii="Times New Roman" w:eastAsia="Times New Roman" w:hAnsi="Times New Roman" w:cs="Times New Roman"/>
                <w:b/>
                <w:color w:val="0000FF"/>
                <w:sz w:val="20"/>
                <w:szCs w:val="2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226</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color w:val="0000FF"/>
                <w:sz w:val="24"/>
                <w:szCs w:val="24"/>
                <w:lang w:eastAsia="ru-RU"/>
              </w:rPr>
            </w:pPr>
          </w:p>
          <w:p w:rsidR="00434B96" w:rsidRPr="00434B96" w:rsidRDefault="00434B96" w:rsidP="00434B96">
            <w:pPr>
              <w:spacing w:after="0" w:line="240" w:lineRule="auto"/>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"О противопожарном режиме"</w:t>
            </w:r>
          </w:p>
          <w:p w:rsidR="00434B96" w:rsidRPr="00434B96" w:rsidRDefault="00434B96" w:rsidP="00434B96">
            <w:pPr>
              <w:spacing w:after="0" w:line="240" w:lineRule="auto"/>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(вместе с "Правилами противопожарного режима в Российской Федерации")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Примечания: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w:t>
            </w:r>
            <w:hyperlink r:id="rId2010" w:history="1">
              <w:r w:rsidRPr="00434B96">
                <w:rPr>
                  <w:rFonts w:ascii="Times New Roman" w:eastAsia="Times New Roman" w:hAnsi="Times New Roman" w:cs="Times New Roman"/>
                  <w:b/>
                  <w:bCs/>
                  <w:color w:val="0000FF"/>
                  <w:sz w:val="20"/>
                  <w:szCs w:val="20"/>
                  <w:lang w:eastAsia="ru-RU"/>
                </w:rPr>
                <w:t>Постановление</w:t>
              </w:r>
            </w:hyperlink>
            <w:r w:rsidRPr="00434B96">
              <w:rPr>
                <w:rFonts w:ascii="Times New Roman" w:eastAsia="Times New Roman" w:hAnsi="Times New Roman" w:cs="Times New Roman"/>
                <w:b/>
                <w:bCs/>
                <w:color w:val="0000FF"/>
                <w:sz w:val="20"/>
                <w:szCs w:val="20"/>
                <w:lang w:eastAsia="ru-RU"/>
              </w:rPr>
              <w:t xml:space="preserve"> Правительства РФ от 25.04.2012 N 390 </w:t>
            </w:r>
            <w:r w:rsidRPr="00434B96">
              <w:rPr>
                <w:rFonts w:ascii="Times New Roman" w:eastAsia="Times New Roman" w:hAnsi="Times New Roman" w:cs="Times New Roman"/>
                <w:bCs/>
                <w:color w:val="0000FF"/>
                <w:sz w:val="20"/>
                <w:szCs w:val="20"/>
                <w:lang w:eastAsia="ru-RU"/>
              </w:rPr>
              <w:t xml:space="preserve">"О противопожарном режиме", за исключением отдельных положений, </w:t>
            </w:r>
            <w:r w:rsidRPr="00434B96">
              <w:rPr>
                <w:rFonts w:ascii="Times New Roman" w:eastAsia="Times New Roman" w:hAnsi="Times New Roman" w:cs="Times New Roman"/>
                <w:b/>
                <w:bCs/>
                <w:color w:val="0000FF"/>
                <w:sz w:val="20"/>
                <w:szCs w:val="20"/>
                <w:lang w:eastAsia="ru-RU"/>
              </w:rPr>
              <w:t xml:space="preserve">вступило в силу 15 мая 2012 г. </w:t>
            </w:r>
            <w:r w:rsidRPr="00434B96">
              <w:rPr>
                <w:rFonts w:ascii="Times New Roman" w:eastAsia="Times New Roman" w:hAnsi="Times New Roman" w:cs="Times New Roman"/>
                <w:bCs/>
                <w:color w:val="0000FF"/>
                <w:sz w:val="20"/>
                <w:szCs w:val="20"/>
                <w:lang w:eastAsia="ru-RU"/>
              </w:rPr>
              <w:t xml:space="preserve">Данным </w:t>
            </w:r>
            <w:hyperlink r:id="rId2011" w:history="1">
              <w:r w:rsidRPr="00434B96">
                <w:rPr>
                  <w:rFonts w:ascii="Times New Roman" w:eastAsia="Times New Roman" w:hAnsi="Times New Roman" w:cs="Times New Roman"/>
                  <w:bCs/>
                  <w:color w:val="0000FF"/>
                  <w:sz w:val="20"/>
                  <w:szCs w:val="20"/>
                  <w:lang w:eastAsia="ru-RU"/>
                </w:rPr>
                <w:t>Постановлением</w:t>
              </w:r>
            </w:hyperlink>
            <w:r w:rsidRPr="00434B96">
              <w:rPr>
                <w:rFonts w:ascii="Times New Roman" w:eastAsia="Times New Roman" w:hAnsi="Times New Roman" w:cs="Times New Roman"/>
                <w:bCs/>
                <w:color w:val="0000FF"/>
                <w:sz w:val="20"/>
                <w:szCs w:val="20"/>
                <w:lang w:eastAsia="ru-RU"/>
              </w:rPr>
              <w:t xml:space="preserve"> утверждены </w:t>
            </w:r>
            <w:hyperlink r:id="rId2012" w:history="1">
              <w:r w:rsidRPr="00434B96">
                <w:rPr>
                  <w:rFonts w:ascii="Times New Roman" w:eastAsia="Times New Roman" w:hAnsi="Times New Roman" w:cs="Times New Roman"/>
                  <w:b/>
                  <w:bCs/>
                  <w:color w:val="0000FF"/>
                  <w:sz w:val="20"/>
                  <w:szCs w:val="20"/>
                  <w:lang w:eastAsia="ru-RU"/>
                </w:rPr>
                <w:t>Правила</w:t>
              </w:r>
            </w:hyperlink>
            <w:r w:rsidRPr="00434B96">
              <w:rPr>
                <w:rFonts w:ascii="Times New Roman" w:eastAsia="Times New Roman" w:hAnsi="Times New Roman" w:cs="Times New Roman"/>
                <w:b/>
                <w:bCs/>
                <w:color w:val="0000FF"/>
                <w:sz w:val="20"/>
                <w:szCs w:val="20"/>
                <w:lang w:eastAsia="ru-RU"/>
              </w:rPr>
              <w:t xml:space="preserve"> противопожарного режима в Российской Федерации (далее - Правила).</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Данные </w:t>
            </w:r>
            <w:hyperlink r:id="rId2013" w:history="1">
              <w:r w:rsidRPr="00434B96">
                <w:rPr>
                  <w:rFonts w:ascii="Times New Roman" w:eastAsia="Times New Roman" w:hAnsi="Times New Roman" w:cs="Times New Roman"/>
                  <w:bCs/>
                  <w:color w:val="0000FF"/>
                  <w:sz w:val="20"/>
                  <w:szCs w:val="20"/>
                  <w:lang w:eastAsia="ru-RU"/>
                </w:rPr>
                <w:t>Правила</w:t>
              </w:r>
            </w:hyperlink>
            <w:r w:rsidRPr="00434B96">
              <w:rPr>
                <w:rFonts w:ascii="Times New Roman" w:eastAsia="Times New Roman" w:hAnsi="Times New Roman" w:cs="Times New Roman"/>
                <w:bCs/>
                <w:color w:val="0000FF"/>
                <w:sz w:val="20"/>
                <w:szCs w:val="20"/>
                <w:lang w:eastAsia="ru-RU"/>
              </w:rPr>
              <w:t xml:space="preserve"> </w:t>
            </w:r>
            <w:r w:rsidRPr="00434B96">
              <w:rPr>
                <w:rFonts w:ascii="Times New Roman" w:eastAsia="Times New Roman" w:hAnsi="Times New Roman" w:cs="Times New Roman"/>
                <w:bCs/>
                <w:color w:val="FF0000"/>
                <w:sz w:val="20"/>
                <w:szCs w:val="20"/>
                <w:lang w:eastAsia="ru-RU"/>
              </w:rPr>
              <w:t xml:space="preserve">заменяют собой ранее действовавшие </w:t>
            </w:r>
            <w:hyperlink r:id="rId2014" w:history="1">
              <w:r w:rsidRPr="00434B96">
                <w:rPr>
                  <w:rFonts w:ascii="Times New Roman" w:eastAsia="Times New Roman" w:hAnsi="Times New Roman" w:cs="Times New Roman"/>
                  <w:bCs/>
                  <w:color w:val="FF0000"/>
                  <w:sz w:val="20"/>
                  <w:szCs w:val="20"/>
                  <w:lang w:eastAsia="ru-RU"/>
                </w:rPr>
                <w:t>Правила</w:t>
              </w:r>
            </w:hyperlink>
            <w:r w:rsidRPr="00434B96">
              <w:rPr>
                <w:rFonts w:ascii="Times New Roman" w:eastAsia="Times New Roman" w:hAnsi="Times New Roman" w:cs="Times New Roman"/>
                <w:bCs/>
                <w:color w:val="FF0000"/>
                <w:sz w:val="20"/>
                <w:szCs w:val="20"/>
                <w:lang w:eastAsia="ru-RU"/>
              </w:rPr>
              <w:t xml:space="preserve"> пожарной безопасности в РФ, утвержденные Приказом МЧС России от 18.06.2003 N 313 "Об утверждении Правил пожарной безопасности в Российской Федерации </w:t>
            </w:r>
            <w:r w:rsidRPr="00434B96">
              <w:rPr>
                <w:rFonts w:ascii="Times New Roman" w:eastAsia="Times New Roman" w:hAnsi="Times New Roman" w:cs="Times New Roman"/>
                <w:b/>
                <w:bCs/>
                <w:color w:val="FF0000"/>
                <w:sz w:val="20"/>
                <w:szCs w:val="20"/>
                <w:lang w:eastAsia="ru-RU"/>
              </w:rPr>
              <w:t>(ППБ 01-03)"</w:t>
            </w:r>
            <w:r w:rsidRPr="00434B96">
              <w:rPr>
                <w:rFonts w:ascii="Times New Roman" w:eastAsia="Times New Roman" w:hAnsi="Times New Roman" w:cs="Times New Roman"/>
                <w:bCs/>
                <w:color w:val="0000FF"/>
                <w:sz w:val="20"/>
                <w:szCs w:val="20"/>
                <w:lang w:eastAsia="ru-RU"/>
              </w:rPr>
              <w:t xml:space="preserve"> </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w:t>
            </w:r>
            <w:hyperlink r:id="rId2015" w:history="1">
              <w:r w:rsidRPr="00434B96">
                <w:rPr>
                  <w:rFonts w:ascii="Times New Roman" w:eastAsia="Times New Roman" w:hAnsi="Times New Roman" w:cs="Times New Roman"/>
                  <w:b/>
                  <w:bCs/>
                  <w:color w:val="0000FF"/>
                  <w:sz w:val="20"/>
                  <w:szCs w:val="20"/>
                  <w:lang w:eastAsia="ru-RU"/>
                </w:rPr>
                <w:t>Пункты 6</w:t>
              </w:r>
            </w:hyperlink>
            <w:r w:rsidRPr="00434B96">
              <w:rPr>
                <w:rFonts w:ascii="Times New Roman" w:eastAsia="Times New Roman" w:hAnsi="Times New Roman" w:cs="Times New Roman"/>
                <w:b/>
                <w:bCs/>
                <w:color w:val="0000FF"/>
                <w:sz w:val="20"/>
                <w:szCs w:val="20"/>
                <w:lang w:eastAsia="ru-RU"/>
              </w:rPr>
              <w:t xml:space="preserve">, </w:t>
            </w:r>
            <w:hyperlink r:id="rId2016" w:history="1">
              <w:r w:rsidRPr="00434B96">
                <w:rPr>
                  <w:rFonts w:ascii="Times New Roman" w:eastAsia="Times New Roman" w:hAnsi="Times New Roman" w:cs="Times New Roman"/>
                  <w:b/>
                  <w:bCs/>
                  <w:color w:val="0000FF"/>
                  <w:sz w:val="20"/>
                  <w:szCs w:val="20"/>
                  <w:lang w:eastAsia="ru-RU"/>
                </w:rPr>
                <w:t>7</w:t>
              </w:r>
            </w:hyperlink>
            <w:r w:rsidRPr="00434B96">
              <w:rPr>
                <w:rFonts w:ascii="Times New Roman" w:eastAsia="Times New Roman" w:hAnsi="Times New Roman" w:cs="Times New Roman"/>
                <w:b/>
                <w:bCs/>
                <w:color w:val="0000FF"/>
                <w:sz w:val="20"/>
                <w:szCs w:val="20"/>
                <w:lang w:eastAsia="ru-RU"/>
              </w:rPr>
              <w:t xml:space="preserve">, </w:t>
            </w:r>
            <w:hyperlink r:id="rId2017" w:history="1">
              <w:r w:rsidRPr="00434B96">
                <w:rPr>
                  <w:rFonts w:ascii="Times New Roman" w:eastAsia="Times New Roman" w:hAnsi="Times New Roman" w:cs="Times New Roman"/>
                  <w:b/>
                  <w:bCs/>
                  <w:color w:val="0000FF"/>
                  <w:sz w:val="20"/>
                  <w:szCs w:val="20"/>
                  <w:lang w:eastAsia="ru-RU"/>
                </w:rPr>
                <w:t>9</w:t>
              </w:r>
            </w:hyperlink>
            <w:r w:rsidRPr="00434B96">
              <w:rPr>
                <w:rFonts w:ascii="Times New Roman" w:eastAsia="Times New Roman" w:hAnsi="Times New Roman" w:cs="Times New Roman"/>
                <w:b/>
                <w:bCs/>
                <w:color w:val="0000FF"/>
                <w:sz w:val="20"/>
                <w:szCs w:val="20"/>
                <w:lang w:eastAsia="ru-RU"/>
              </w:rPr>
              <w:t xml:space="preserve">, </w:t>
            </w:r>
            <w:hyperlink r:id="rId2018" w:history="1">
              <w:r w:rsidRPr="00434B96">
                <w:rPr>
                  <w:rFonts w:ascii="Times New Roman" w:eastAsia="Times New Roman" w:hAnsi="Times New Roman" w:cs="Times New Roman"/>
                  <w:b/>
                  <w:bCs/>
                  <w:color w:val="0000FF"/>
                  <w:sz w:val="20"/>
                  <w:szCs w:val="20"/>
                  <w:lang w:eastAsia="ru-RU"/>
                </w:rPr>
                <w:t>14</w:t>
              </w:r>
            </w:hyperlink>
            <w:r w:rsidRPr="00434B96">
              <w:rPr>
                <w:rFonts w:ascii="Times New Roman" w:eastAsia="Times New Roman" w:hAnsi="Times New Roman" w:cs="Times New Roman"/>
                <w:b/>
                <w:bCs/>
                <w:color w:val="0000FF"/>
                <w:sz w:val="20"/>
                <w:szCs w:val="20"/>
                <w:lang w:eastAsia="ru-RU"/>
              </w:rPr>
              <w:t xml:space="preserve">, </w:t>
            </w:r>
            <w:hyperlink r:id="rId2019" w:history="1">
              <w:r w:rsidRPr="00434B96">
                <w:rPr>
                  <w:rFonts w:ascii="Times New Roman" w:eastAsia="Times New Roman" w:hAnsi="Times New Roman" w:cs="Times New Roman"/>
                  <w:b/>
                  <w:bCs/>
                  <w:color w:val="0000FF"/>
                  <w:sz w:val="20"/>
                  <w:szCs w:val="20"/>
                  <w:lang w:eastAsia="ru-RU"/>
                </w:rPr>
                <w:t>16</w:t>
              </w:r>
            </w:hyperlink>
            <w:r w:rsidRPr="00434B96">
              <w:rPr>
                <w:rFonts w:ascii="Times New Roman" w:eastAsia="Times New Roman" w:hAnsi="Times New Roman" w:cs="Times New Roman"/>
                <w:b/>
                <w:bCs/>
                <w:color w:val="0000FF"/>
                <w:sz w:val="20"/>
                <w:szCs w:val="20"/>
                <w:lang w:eastAsia="ru-RU"/>
              </w:rPr>
              <w:t xml:space="preserve">, </w:t>
            </w:r>
            <w:hyperlink r:id="rId2020" w:history="1">
              <w:r w:rsidRPr="00434B96">
                <w:rPr>
                  <w:rFonts w:ascii="Times New Roman" w:eastAsia="Times New Roman" w:hAnsi="Times New Roman" w:cs="Times New Roman"/>
                  <w:b/>
                  <w:bCs/>
                  <w:color w:val="0000FF"/>
                  <w:sz w:val="20"/>
                  <w:szCs w:val="20"/>
                  <w:lang w:eastAsia="ru-RU"/>
                </w:rPr>
                <w:t>89</w:t>
              </w:r>
            </w:hyperlink>
            <w:r w:rsidRPr="00434B96">
              <w:rPr>
                <w:rFonts w:ascii="Times New Roman" w:eastAsia="Times New Roman" w:hAnsi="Times New Roman" w:cs="Times New Roman"/>
                <w:b/>
                <w:bCs/>
                <w:color w:val="0000FF"/>
                <w:sz w:val="20"/>
                <w:szCs w:val="20"/>
                <w:lang w:eastAsia="ru-RU"/>
              </w:rPr>
              <w:t xml:space="preserve">, </w:t>
            </w:r>
            <w:hyperlink r:id="rId2021" w:history="1">
              <w:r w:rsidRPr="00434B96">
                <w:rPr>
                  <w:rFonts w:ascii="Times New Roman" w:eastAsia="Times New Roman" w:hAnsi="Times New Roman" w:cs="Times New Roman"/>
                  <w:b/>
                  <w:bCs/>
                  <w:color w:val="0000FF"/>
                  <w:sz w:val="20"/>
                  <w:szCs w:val="20"/>
                  <w:lang w:eastAsia="ru-RU"/>
                </w:rPr>
                <w:t>130</w:t>
              </w:r>
            </w:hyperlink>
            <w:r w:rsidRPr="00434B96">
              <w:rPr>
                <w:rFonts w:ascii="Times New Roman" w:eastAsia="Times New Roman" w:hAnsi="Times New Roman" w:cs="Times New Roman"/>
                <w:b/>
                <w:bCs/>
                <w:color w:val="0000FF"/>
                <w:sz w:val="20"/>
                <w:szCs w:val="20"/>
                <w:lang w:eastAsia="ru-RU"/>
              </w:rPr>
              <w:t xml:space="preserve">, </w:t>
            </w:r>
            <w:hyperlink r:id="rId2022" w:history="1">
              <w:r w:rsidRPr="00434B96">
                <w:rPr>
                  <w:rFonts w:ascii="Times New Roman" w:eastAsia="Times New Roman" w:hAnsi="Times New Roman" w:cs="Times New Roman"/>
                  <w:b/>
                  <w:bCs/>
                  <w:color w:val="0000FF"/>
                  <w:sz w:val="20"/>
                  <w:szCs w:val="20"/>
                  <w:lang w:eastAsia="ru-RU"/>
                </w:rPr>
                <w:t>131</w:t>
              </w:r>
            </w:hyperlink>
            <w:r w:rsidRPr="00434B96">
              <w:rPr>
                <w:rFonts w:ascii="Times New Roman" w:eastAsia="Times New Roman" w:hAnsi="Times New Roman" w:cs="Times New Roman"/>
                <w:b/>
                <w:bCs/>
                <w:color w:val="0000FF"/>
                <w:sz w:val="20"/>
                <w:szCs w:val="20"/>
                <w:lang w:eastAsia="ru-RU"/>
              </w:rPr>
              <w:t xml:space="preserve"> и </w:t>
            </w:r>
            <w:hyperlink r:id="rId2023" w:history="1">
              <w:r w:rsidRPr="00434B96">
                <w:rPr>
                  <w:rFonts w:ascii="Times New Roman" w:eastAsia="Times New Roman" w:hAnsi="Times New Roman" w:cs="Times New Roman"/>
                  <w:b/>
                  <w:bCs/>
                  <w:color w:val="0000FF"/>
                  <w:sz w:val="20"/>
                  <w:szCs w:val="20"/>
                  <w:lang w:eastAsia="ru-RU"/>
                </w:rPr>
                <w:t>372</w:t>
              </w:r>
            </w:hyperlink>
            <w:r w:rsidRPr="00434B96">
              <w:rPr>
                <w:rFonts w:ascii="Times New Roman" w:eastAsia="Times New Roman" w:hAnsi="Times New Roman" w:cs="Times New Roman"/>
                <w:b/>
                <w:bCs/>
                <w:color w:val="0000FF"/>
                <w:sz w:val="20"/>
                <w:szCs w:val="20"/>
                <w:lang w:eastAsia="ru-RU"/>
              </w:rPr>
              <w:t xml:space="preserve"> Правил, утвержденных настоящим постановлением,  вступают в силу с 1 сентября 2012 г.</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Так, </w:t>
            </w:r>
            <w:hyperlink r:id="rId2024" w:history="1">
              <w:r w:rsidRPr="00434B96">
                <w:rPr>
                  <w:rFonts w:ascii="Times New Roman" w:eastAsia="Times New Roman" w:hAnsi="Times New Roman" w:cs="Times New Roman"/>
                  <w:b/>
                  <w:bCs/>
                  <w:color w:val="0000FF"/>
                  <w:sz w:val="20"/>
                  <w:szCs w:val="20"/>
                  <w:lang w:eastAsia="ru-RU"/>
                </w:rPr>
                <w:t>пунктами 6</w:t>
              </w:r>
            </w:hyperlink>
            <w:r w:rsidRPr="00434B96">
              <w:rPr>
                <w:rFonts w:ascii="Times New Roman" w:eastAsia="Times New Roman" w:hAnsi="Times New Roman" w:cs="Times New Roman"/>
                <w:b/>
                <w:bCs/>
                <w:color w:val="0000FF"/>
                <w:sz w:val="20"/>
                <w:szCs w:val="20"/>
                <w:lang w:eastAsia="ru-RU"/>
              </w:rPr>
              <w:t xml:space="preserve">, </w:t>
            </w:r>
            <w:hyperlink r:id="rId2025" w:history="1">
              <w:r w:rsidRPr="00434B96">
                <w:rPr>
                  <w:rFonts w:ascii="Times New Roman" w:eastAsia="Times New Roman" w:hAnsi="Times New Roman" w:cs="Times New Roman"/>
                  <w:b/>
                  <w:bCs/>
                  <w:color w:val="0000FF"/>
                  <w:sz w:val="20"/>
                  <w:szCs w:val="20"/>
                  <w:lang w:eastAsia="ru-RU"/>
                </w:rPr>
                <w:t>7</w:t>
              </w:r>
            </w:hyperlink>
            <w:r w:rsidRPr="00434B96">
              <w:rPr>
                <w:rFonts w:ascii="Times New Roman" w:eastAsia="Times New Roman" w:hAnsi="Times New Roman" w:cs="Times New Roman"/>
                <w:b/>
                <w:bCs/>
                <w:color w:val="0000FF"/>
                <w:sz w:val="20"/>
                <w:szCs w:val="20"/>
                <w:lang w:eastAsia="ru-RU"/>
              </w:rPr>
              <w:t xml:space="preserve">, </w:t>
            </w:r>
            <w:hyperlink r:id="rId2026" w:history="1">
              <w:r w:rsidRPr="00434B96">
                <w:rPr>
                  <w:rFonts w:ascii="Times New Roman" w:eastAsia="Times New Roman" w:hAnsi="Times New Roman" w:cs="Times New Roman"/>
                  <w:b/>
                  <w:bCs/>
                  <w:color w:val="0000FF"/>
                  <w:sz w:val="20"/>
                  <w:szCs w:val="20"/>
                  <w:lang w:eastAsia="ru-RU"/>
                </w:rPr>
                <w:t>9</w:t>
              </w:r>
            </w:hyperlink>
            <w:r w:rsidRPr="00434B96">
              <w:rPr>
                <w:rFonts w:ascii="Times New Roman" w:eastAsia="Times New Roman" w:hAnsi="Times New Roman" w:cs="Times New Roman"/>
                <w:b/>
                <w:bCs/>
                <w:color w:val="0000FF"/>
                <w:sz w:val="20"/>
                <w:szCs w:val="20"/>
                <w:lang w:eastAsia="ru-RU"/>
              </w:rPr>
              <w:t xml:space="preserve">, </w:t>
            </w:r>
            <w:hyperlink r:id="rId2027" w:history="1">
              <w:r w:rsidRPr="00434B96">
                <w:rPr>
                  <w:rFonts w:ascii="Times New Roman" w:eastAsia="Times New Roman" w:hAnsi="Times New Roman" w:cs="Times New Roman"/>
                  <w:b/>
                  <w:bCs/>
                  <w:color w:val="0000FF"/>
                  <w:sz w:val="20"/>
                  <w:szCs w:val="20"/>
                  <w:lang w:eastAsia="ru-RU"/>
                </w:rPr>
                <w:t>14</w:t>
              </w:r>
            </w:hyperlink>
            <w:r w:rsidRPr="00434B96">
              <w:rPr>
                <w:rFonts w:ascii="Times New Roman" w:eastAsia="Times New Roman" w:hAnsi="Times New Roman" w:cs="Times New Roman"/>
                <w:b/>
                <w:bCs/>
                <w:color w:val="0000FF"/>
                <w:sz w:val="20"/>
                <w:szCs w:val="20"/>
                <w:lang w:eastAsia="ru-RU"/>
              </w:rPr>
              <w:t xml:space="preserve"> </w:t>
            </w:r>
            <w:r w:rsidRPr="00434B96">
              <w:rPr>
                <w:rFonts w:ascii="Times New Roman" w:eastAsia="Times New Roman" w:hAnsi="Times New Roman" w:cs="Times New Roman"/>
                <w:bCs/>
                <w:color w:val="0000FF"/>
                <w:sz w:val="20"/>
                <w:szCs w:val="20"/>
                <w:lang w:eastAsia="ru-RU"/>
              </w:rPr>
              <w:t>Правил с 1 сентября 2012 г. на руководителя организации возлагается ряд обязанностей по информированию работников о пожарной безопасности и снабжению их средствами индивидуальной защиты, а также по оснащению помещений организации телефонной связью, специальным оборудованием, другими противопожарными средствами.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Согласно </w:t>
            </w:r>
            <w:hyperlink r:id="rId2028" w:history="1">
              <w:r w:rsidRPr="00434B96">
                <w:rPr>
                  <w:rFonts w:ascii="Times New Roman" w:eastAsia="Times New Roman" w:hAnsi="Times New Roman" w:cs="Times New Roman"/>
                  <w:b/>
                  <w:bCs/>
                  <w:color w:val="0000FF"/>
                  <w:sz w:val="20"/>
                  <w:szCs w:val="20"/>
                  <w:lang w:eastAsia="ru-RU"/>
                </w:rPr>
                <w:t>п. 6</w:t>
              </w:r>
            </w:hyperlink>
            <w:r w:rsidRPr="00434B96">
              <w:rPr>
                <w:rFonts w:ascii="Times New Roman" w:eastAsia="Times New Roman" w:hAnsi="Times New Roman" w:cs="Times New Roman"/>
                <w:bCs/>
                <w:color w:val="0000FF"/>
                <w:sz w:val="20"/>
                <w:szCs w:val="20"/>
                <w:lang w:eastAsia="ru-RU"/>
              </w:rPr>
              <w:t xml:space="preserve"> Правил руководитель организации должен также обеспечить установку табличек с номером телефона для вызова пожарной охраны в складских, производственных, административных и общественных помещениях, местах открытого хранения веществ и материалов, а также размещения технологических установок. По сравнению с ранее действовавшей нормой </w:t>
            </w:r>
            <w:hyperlink r:id="rId2029" w:history="1">
              <w:r w:rsidRPr="00434B96">
                <w:rPr>
                  <w:rFonts w:ascii="Times New Roman" w:eastAsia="Times New Roman" w:hAnsi="Times New Roman" w:cs="Times New Roman"/>
                  <w:bCs/>
                  <w:color w:val="0000FF"/>
                  <w:sz w:val="20"/>
                  <w:szCs w:val="20"/>
                  <w:lang w:eastAsia="ru-RU"/>
                </w:rPr>
                <w:t>п. 13</w:t>
              </w:r>
            </w:hyperlink>
            <w:r w:rsidRPr="00434B96">
              <w:rPr>
                <w:rFonts w:ascii="Times New Roman" w:eastAsia="Times New Roman" w:hAnsi="Times New Roman" w:cs="Times New Roman"/>
                <w:bCs/>
                <w:color w:val="0000FF"/>
                <w:sz w:val="20"/>
                <w:szCs w:val="20"/>
                <w:lang w:eastAsia="ru-RU"/>
              </w:rPr>
              <w:t xml:space="preserve"> ППБ 01-03  </w:t>
            </w:r>
            <w:hyperlink r:id="rId2030" w:history="1">
              <w:r w:rsidRPr="00434B96">
                <w:rPr>
                  <w:rFonts w:ascii="Times New Roman" w:eastAsia="Times New Roman" w:hAnsi="Times New Roman" w:cs="Times New Roman"/>
                  <w:b/>
                  <w:bCs/>
                  <w:color w:val="0000FF"/>
                  <w:sz w:val="20"/>
                  <w:szCs w:val="20"/>
                  <w:lang w:eastAsia="ru-RU"/>
                </w:rPr>
                <w:t>п. 6</w:t>
              </w:r>
            </w:hyperlink>
            <w:r w:rsidRPr="00434B96">
              <w:rPr>
                <w:rFonts w:ascii="Times New Roman" w:eastAsia="Times New Roman" w:hAnsi="Times New Roman" w:cs="Times New Roman"/>
                <w:b/>
                <w:bCs/>
                <w:color w:val="0000FF"/>
                <w:sz w:val="20"/>
                <w:szCs w:val="20"/>
                <w:lang w:eastAsia="ru-RU"/>
              </w:rPr>
              <w:t xml:space="preserve"> </w:t>
            </w:r>
            <w:r w:rsidRPr="00434B96">
              <w:rPr>
                <w:rFonts w:ascii="Times New Roman" w:eastAsia="Times New Roman" w:hAnsi="Times New Roman" w:cs="Times New Roman"/>
                <w:bCs/>
                <w:color w:val="0000FF"/>
                <w:sz w:val="20"/>
                <w:szCs w:val="20"/>
                <w:lang w:eastAsia="ru-RU"/>
              </w:rPr>
              <w:t>Правил дополнен рядом объектов, на которых должны быть установлены таблички с номером телефона для вызова пожарной охраны.</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Сохраняются требования к установке планов эвакуации при пожаре на объектах с массовым пребыванием людей (кроме жилых домов). Планы эвакуации также должны быть размещены на объекте с рабочими местами на этаже для 10 и более человек (</w:t>
            </w:r>
            <w:hyperlink r:id="rId2031" w:history="1">
              <w:r w:rsidRPr="00434B96">
                <w:rPr>
                  <w:rFonts w:ascii="Times New Roman" w:eastAsia="Times New Roman" w:hAnsi="Times New Roman" w:cs="Times New Roman"/>
                  <w:b/>
                  <w:bCs/>
                  <w:color w:val="0000FF"/>
                  <w:sz w:val="20"/>
                  <w:szCs w:val="20"/>
                  <w:lang w:eastAsia="ru-RU"/>
                </w:rPr>
                <w:t>п. 7</w:t>
              </w:r>
            </w:hyperlink>
            <w:r w:rsidRPr="00434B96">
              <w:rPr>
                <w:rFonts w:ascii="Times New Roman" w:eastAsia="Times New Roman" w:hAnsi="Times New Roman" w:cs="Times New Roman"/>
                <w:bCs/>
                <w:color w:val="0000FF"/>
                <w:sz w:val="20"/>
                <w:szCs w:val="20"/>
                <w:lang w:eastAsia="ru-RU"/>
              </w:rPr>
              <w:t xml:space="preserve"> Правил). Обеспечить установку указанных планов должен руководитель организации. Это правило большей частью совпадает с требованиями </w:t>
            </w:r>
            <w:hyperlink r:id="rId2032" w:history="1">
              <w:r w:rsidRPr="00434B96">
                <w:rPr>
                  <w:rFonts w:ascii="Times New Roman" w:eastAsia="Times New Roman" w:hAnsi="Times New Roman" w:cs="Times New Roman"/>
                  <w:bCs/>
                  <w:color w:val="0000FF"/>
                  <w:sz w:val="20"/>
                  <w:szCs w:val="20"/>
                  <w:lang w:eastAsia="ru-RU"/>
                </w:rPr>
                <w:t>п. 16</w:t>
              </w:r>
            </w:hyperlink>
            <w:r w:rsidRPr="00434B96">
              <w:rPr>
                <w:rFonts w:ascii="Times New Roman" w:eastAsia="Times New Roman" w:hAnsi="Times New Roman" w:cs="Times New Roman"/>
                <w:bCs/>
                <w:color w:val="0000FF"/>
                <w:sz w:val="20"/>
                <w:szCs w:val="20"/>
                <w:lang w:eastAsia="ru-RU"/>
              </w:rPr>
              <w:t xml:space="preserve"> ранее действовавших ППБ 01-03. Разница заключается в том, что в </w:t>
            </w:r>
            <w:hyperlink r:id="rId2033" w:history="1">
              <w:r w:rsidRPr="00434B96">
                <w:rPr>
                  <w:rFonts w:ascii="Times New Roman" w:eastAsia="Times New Roman" w:hAnsi="Times New Roman" w:cs="Times New Roman"/>
                  <w:bCs/>
                  <w:color w:val="0000FF"/>
                  <w:sz w:val="20"/>
                  <w:szCs w:val="20"/>
                  <w:lang w:eastAsia="ru-RU"/>
                </w:rPr>
                <w:t>ППБ 01-03</w:t>
              </w:r>
            </w:hyperlink>
            <w:r w:rsidRPr="00434B96">
              <w:rPr>
                <w:rFonts w:ascii="Times New Roman" w:eastAsia="Times New Roman" w:hAnsi="Times New Roman" w:cs="Times New Roman"/>
                <w:bCs/>
                <w:color w:val="0000FF"/>
                <w:sz w:val="20"/>
                <w:szCs w:val="20"/>
                <w:lang w:eastAsia="ru-RU"/>
              </w:rPr>
              <w:t xml:space="preserve"> предписывается размещать планы (схемы) эвакуации людей в случае пожара в зданиях и сооружениях (кроме жилых домов) при единовременном нахождении на этаже более 10 человек. В новых </w:t>
            </w:r>
            <w:hyperlink r:id="rId2034" w:history="1">
              <w:r w:rsidRPr="00434B96">
                <w:rPr>
                  <w:rFonts w:ascii="Times New Roman" w:eastAsia="Times New Roman" w:hAnsi="Times New Roman" w:cs="Times New Roman"/>
                  <w:bCs/>
                  <w:color w:val="0000FF"/>
                  <w:sz w:val="20"/>
                  <w:szCs w:val="20"/>
                  <w:lang w:eastAsia="ru-RU"/>
                </w:rPr>
                <w:t>Правилах</w:t>
              </w:r>
            </w:hyperlink>
            <w:r w:rsidRPr="00434B96">
              <w:rPr>
                <w:rFonts w:ascii="Times New Roman" w:eastAsia="Times New Roman" w:hAnsi="Times New Roman" w:cs="Times New Roman"/>
                <w:bCs/>
                <w:color w:val="0000FF"/>
                <w:sz w:val="20"/>
                <w:szCs w:val="20"/>
                <w:lang w:eastAsia="ru-RU"/>
              </w:rPr>
              <w:t xml:space="preserve"> планы эвакуации людей в случае пожара должны быть размещены на объекте с рабочими местами на этаже для 10 и более человек.</w:t>
            </w:r>
          </w:p>
          <w:p w:rsidR="00434B96" w:rsidRPr="00434B96" w:rsidRDefault="002633FC"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hyperlink r:id="rId2035" w:history="1">
              <w:r w:rsidR="00434B96" w:rsidRPr="00434B96">
                <w:rPr>
                  <w:rFonts w:ascii="Times New Roman" w:eastAsia="Times New Roman" w:hAnsi="Times New Roman" w:cs="Times New Roman"/>
                  <w:bCs/>
                  <w:color w:val="0000FF"/>
                  <w:sz w:val="20"/>
                  <w:szCs w:val="20"/>
                  <w:lang w:eastAsia="ru-RU"/>
                </w:rPr>
                <w:t xml:space="preserve">Пунктом </w:t>
              </w:r>
              <w:r w:rsidR="00434B96" w:rsidRPr="00434B96">
                <w:rPr>
                  <w:rFonts w:ascii="Times New Roman" w:eastAsia="Times New Roman" w:hAnsi="Times New Roman" w:cs="Times New Roman"/>
                  <w:b/>
                  <w:bCs/>
                  <w:color w:val="0000FF"/>
                  <w:sz w:val="20"/>
                  <w:szCs w:val="20"/>
                  <w:lang w:eastAsia="ru-RU"/>
                </w:rPr>
                <w:t>14</w:t>
              </w:r>
            </w:hyperlink>
            <w:r w:rsidR="00434B96" w:rsidRPr="00434B96">
              <w:rPr>
                <w:rFonts w:ascii="Times New Roman" w:eastAsia="Times New Roman" w:hAnsi="Times New Roman" w:cs="Times New Roman"/>
                <w:bCs/>
                <w:color w:val="0000FF"/>
                <w:sz w:val="20"/>
                <w:szCs w:val="20"/>
                <w:lang w:eastAsia="ru-RU"/>
              </w:rPr>
              <w:t xml:space="preserve"> Правил предусматривается, что руководитель организации обеспечивает выполнение на объекте требований, установленных </w:t>
            </w:r>
            <w:hyperlink r:id="rId2036" w:history="1">
              <w:r w:rsidR="00434B96" w:rsidRPr="00434B96">
                <w:rPr>
                  <w:rFonts w:ascii="Times New Roman" w:eastAsia="Times New Roman" w:hAnsi="Times New Roman" w:cs="Times New Roman"/>
                  <w:bCs/>
                  <w:color w:val="0000FF"/>
                  <w:sz w:val="20"/>
                  <w:szCs w:val="20"/>
                  <w:lang w:eastAsia="ru-RU"/>
                </w:rPr>
                <w:t>ст. 6</w:t>
              </w:r>
            </w:hyperlink>
            <w:r w:rsidR="00434B96" w:rsidRPr="00434B96">
              <w:rPr>
                <w:rFonts w:ascii="Times New Roman" w:eastAsia="Times New Roman" w:hAnsi="Times New Roman" w:cs="Times New Roman"/>
                <w:bCs/>
                <w:color w:val="0000FF"/>
                <w:sz w:val="20"/>
                <w:szCs w:val="20"/>
                <w:lang w:eastAsia="ru-RU"/>
              </w:rPr>
              <w:t xml:space="preserve"> Федерального закона от 10.07.2001 N 87-ФЗ "Об ограничении курения табака".</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В частности, руководитель организации обеспечивает размещение на определенных территориях знаков пожарной безопасности "Курение табака и пользование открытым огнем запрещено". Места, специально отведенные для курения табака, должны быть обозначены знаками </w:t>
            </w:r>
            <w:r w:rsidRPr="00434B96">
              <w:rPr>
                <w:rFonts w:ascii="Times New Roman" w:eastAsia="Times New Roman" w:hAnsi="Times New Roman" w:cs="Times New Roman"/>
                <w:b/>
                <w:bCs/>
                <w:color w:val="0000FF"/>
                <w:sz w:val="20"/>
                <w:szCs w:val="20"/>
                <w:lang w:eastAsia="ru-RU"/>
              </w:rPr>
              <w:t>"Место для курения".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Курение полностью запрещено на территории и в помещениях складов и баз, хлебоприемных пунктов, в злаковых массивах и на сенокосных угодьях, на объектах торговли, добычи, переработки и хранения легковоспламеняющихся и горючих жидкостей и горючих газов, на объектах производства всех видов взрывчатых веществ, на пожаровзрывоопасных и пожароопасных участках. Норма, содержащая схожие требования, была установлена </w:t>
            </w:r>
            <w:hyperlink r:id="rId2037" w:history="1">
              <w:r w:rsidRPr="00434B96">
                <w:rPr>
                  <w:rFonts w:ascii="Times New Roman" w:eastAsia="Times New Roman" w:hAnsi="Times New Roman" w:cs="Times New Roman"/>
                  <w:bCs/>
                  <w:color w:val="0000FF"/>
                  <w:sz w:val="20"/>
                  <w:szCs w:val="20"/>
                  <w:lang w:eastAsia="ru-RU"/>
                </w:rPr>
                <w:t>п. 25</w:t>
              </w:r>
            </w:hyperlink>
            <w:r w:rsidRPr="00434B96">
              <w:rPr>
                <w:rFonts w:ascii="Times New Roman" w:eastAsia="Times New Roman" w:hAnsi="Times New Roman" w:cs="Times New Roman"/>
                <w:bCs/>
                <w:color w:val="0000FF"/>
                <w:sz w:val="20"/>
                <w:szCs w:val="20"/>
                <w:lang w:eastAsia="ru-RU"/>
              </w:rPr>
              <w:t xml:space="preserve"> ППБ 01-03.</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В обязанности руководителя организации входит обеспечение наличия на объекте с ночным пребыванием людей инструкции о порядке действий обслуживающего персонала на случай возникновения пожара в дневное и ночное время, телефонной связи, электрических фонарей (не менее 1 фонаря на каждого дежурного), средств индивидуальной защиты органов дыхания и зрения человека от токсичных продуктов горения (</w:t>
            </w:r>
            <w:hyperlink r:id="rId2038" w:history="1">
              <w:r w:rsidRPr="00434B96">
                <w:rPr>
                  <w:rFonts w:ascii="Times New Roman" w:eastAsia="Times New Roman" w:hAnsi="Times New Roman" w:cs="Times New Roman"/>
                  <w:b/>
                  <w:bCs/>
                  <w:color w:val="0000FF"/>
                  <w:sz w:val="20"/>
                  <w:szCs w:val="20"/>
                  <w:lang w:eastAsia="ru-RU"/>
                </w:rPr>
                <w:t>п. 9</w:t>
              </w:r>
            </w:hyperlink>
            <w:r w:rsidRPr="00434B96">
              <w:rPr>
                <w:rFonts w:ascii="Times New Roman" w:eastAsia="Times New Roman" w:hAnsi="Times New Roman" w:cs="Times New Roman"/>
                <w:b/>
                <w:bCs/>
                <w:color w:val="0000FF"/>
                <w:sz w:val="20"/>
                <w:szCs w:val="20"/>
                <w:lang w:eastAsia="ru-RU"/>
              </w:rPr>
              <w:t xml:space="preserve"> Правил</w:t>
            </w:r>
            <w:r w:rsidRPr="00434B96">
              <w:rPr>
                <w:rFonts w:ascii="Times New Roman" w:eastAsia="Times New Roman" w:hAnsi="Times New Roman" w:cs="Times New Roman"/>
                <w:bCs/>
                <w:color w:val="0000FF"/>
                <w:sz w:val="20"/>
                <w:szCs w:val="20"/>
                <w:lang w:eastAsia="ru-RU"/>
              </w:rPr>
              <w:t>).</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С 1 сентября 2012 г. территории поселений и городских округов, садоводческих, огороднических и дачных некоммерческих объединений граждан требуется обеспечить звуковой сигнализацией для оповещения людей при пожаре, телефонной связью, а также запасами воды для пожаротушения (</w:t>
            </w:r>
            <w:hyperlink r:id="rId2039" w:history="1">
              <w:r w:rsidRPr="00434B96">
                <w:rPr>
                  <w:rFonts w:ascii="Times New Roman" w:eastAsia="Times New Roman" w:hAnsi="Times New Roman" w:cs="Times New Roman"/>
                  <w:b/>
                  <w:bCs/>
                  <w:color w:val="0000FF"/>
                  <w:sz w:val="20"/>
                  <w:szCs w:val="20"/>
                  <w:lang w:eastAsia="ru-RU"/>
                </w:rPr>
                <w:t>п. 16</w:t>
              </w:r>
            </w:hyperlink>
            <w:r w:rsidRPr="00434B96">
              <w:rPr>
                <w:rFonts w:ascii="Times New Roman" w:eastAsia="Times New Roman" w:hAnsi="Times New Roman" w:cs="Times New Roman"/>
                <w:b/>
                <w:bCs/>
                <w:color w:val="0000FF"/>
                <w:sz w:val="20"/>
                <w:szCs w:val="20"/>
                <w:lang w:eastAsia="ru-RU"/>
              </w:rPr>
              <w:t xml:space="preserve"> Правил</w:t>
            </w:r>
            <w:r w:rsidRPr="00434B96">
              <w:rPr>
                <w:rFonts w:ascii="Times New Roman" w:eastAsia="Times New Roman" w:hAnsi="Times New Roman" w:cs="Times New Roman"/>
                <w:bCs/>
                <w:color w:val="0000FF"/>
                <w:sz w:val="20"/>
                <w:szCs w:val="20"/>
                <w:lang w:eastAsia="ru-RU"/>
              </w:rPr>
              <w:t xml:space="preserve">). Указанные меры пожарной безопасности должны соответствовать нормам, установленным в </w:t>
            </w:r>
            <w:hyperlink r:id="rId2040" w:history="1">
              <w:r w:rsidRPr="00434B96">
                <w:rPr>
                  <w:rFonts w:ascii="Times New Roman" w:eastAsia="Times New Roman" w:hAnsi="Times New Roman" w:cs="Times New Roman"/>
                  <w:bCs/>
                  <w:color w:val="0000FF"/>
                  <w:sz w:val="20"/>
                  <w:szCs w:val="20"/>
                  <w:lang w:eastAsia="ru-RU"/>
                </w:rPr>
                <w:t>ст. ст. 6</w:t>
              </w:r>
            </w:hyperlink>
            <w:r w:rsidRPr="00434B96">
              <w:rPr>
                <w:rFonts w:ascii="Times New Roman" w:eastAsia="Times New Roman" w:hAnsi="Times New Roman" w:cs="Times New Roman"/>
                <w:bCs/>
                <w:color w:val="0000FF"/>
                <w:sz w:val="20"/>
                <w:szCs w:val="20"/>
                <w:lang w:eastAsia="ru-RU"/>
              </w:rPr>
              <w:t xml:space="preserve">, </w:t>
            </w:r>
            <w:hyperlink r:id="rId2041" w:history="1">
              <w:r w:rsidRPr="00434B96">
                <w:rPr>
                  <w:rFonts w:ascii="Times New Roman" w:eastAsia="Times New Roman" w:hAnsi="Times New Roman" w:cs="Times New Roman"/>
                  <w:bCs/>
                  <w:color w:val="0000FF"/>
                  <w:sz w:val="20"/>
                  <w:szCs w:val="20"/>
                  <w:lang w:eastAsia="ru-RU"/>
                </w:rPr>
                <w:t>63</w:t>
              </w:r>
            </w:hyperlink>
            <w:r w:rsidRPr="00434B96">
              <w:rPr>
                <w:rFonts w:ascii="Times New Roman" w:eastAsia="Times New Roman" w:hAnsi="Times New Roman" w:cs="Times New Roman"/>
                <w:bCs/>
                <w:color w:val="0000FF"/>
                <w:sz w:val="20"/>
                <w:szCs w:val="20"/>
                <w:lang w:eastAsia="ru-RU"/>
              </w:rPr>
              <w:t xml:space="preserve"> и </w:t>
            </w:r>
            <w:hyperlink r:id="rId2042" w:history="1">
              <w:r w:rsidRPr="00434B96">
                <w:rPr>
                  <w:rFonts w:ascii="Times New Roman" w:eastAsia="Times New Roman" w:hAnsi="Times New Roman" w:cs="Times New Roman"/>
                  <w:bCs/>
                  <w:color w:val="0000FF"/>
                  <w:sz w:val="20"/>
                  <w:szCs w:val="20"/>
                  <w:lang w:eastAsia="ru-RU"/>
                </w:rPr>
                <w:t>68</w:t>
              </w:r>
            </w:hyperlink>
            <w:r w:rsidRPr="00434B96">
              <w:rPr>
                <w:rFonts w:ascii="Times New Roman" w:eastAsia="Times New Roman" w:hAnsi="Times New Roman" w:cs="Times New Roman"/>
                <w:bCs/>
                <w:color w:val="0000FF"/>
                <w:sz w:val="20"/>
                <w:szCs w:val="20"/>
                <w:lang w:eastAsia="ru-RU"/>
              </w:rPr>
              <w:t xml:space="preserve"> Федерального закона от 22.07.2008 N 123-ФЗ "Технический регламент о требованиях пожарной безопасности" (далее - Федеральный закон N 123-ФЗ). Подобная норма содержалась в </w:t>
            </w:r>
            <w:hyperlink r:id="rId2043" w:history="1">
              <w:r w:rsidRPr="00434B96">
                <w:rPr>
                  <w:rFonts w:ascii="Times New Roman" w:eastAsia="Times New Roman" w:hAnsi="Times New Roman" w:cs="Times New Roman"/>
                  <w:bCs/>
                  <w:color w:val="0000FF"/>
                  <w:sz w:val="20"/>
                  <w:szCs w:val="20"/>
                  <w:lang w:eastAsia="ru-RU"/>
                </w:rPr>
                <w:t>п. 114</w:t>
              </w:r>
            </w:hyperlink>
            <w:r w:rsidRPr="00434B96">
              <w:rPr>
                <w:rFonts w:ascii="Times New Roman" w:eastAsia="Times New Roman" w:hAnsi="Times New Roman" w:cs="Times New Roman"/>
                <w:bCs/>
                <w:color w:val="0000FF"/>
                <w:sz w:val="20"/>
                <w:szCs w:val="20"/>
                <w:lang w:eastAsia="ru-RU"/>
              </w:rPr>
              <w:t xml:space="preserve"> ППБ 01-03.</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Согласно </w:t>
            </w:r>
            <w:hyperlink r:id="rId2044" w:history="1">
              <w:r w:rsidRPr="00434B96">
                <w:rPr>
                  <w:rFonts w:ascii="Times New Roman" w:eastAsia="Times New Roman" w:hAnsi="Times New Roman" w:cs="Times New Roman"/>
                  <w:bCs/>
                  <w:color w:val="0000FF"/>
                  <w:sz w:val="20"/>
                  <w:szCs w:val="20"/>
                  <w:lang w:eastAsia="ru-RU"/>
                </w:rPr>
                <w:t>п. 4 ст. 6</w:t>
              </w:r>
            </w:hyperlink>
            <w:r w:rsidRPr="00434B96">
              <w:rPr>
                <w:rFonts w:ascii="Times New Roman" w:eastAsia="Times New Roman" w:hAnsi="Times New Roman" w:cs="Times New Roman"/>
                <w:bCs/>
                <w:color w:val="0000FF"/>
                <w:sz w:val="20"/>
                <w:szCs w:val="20"/>
                <w:lang w:eastAsia="ru-RU"/>
              </w:rPr>
              <w:t xml:space="preserve"> Федерального закона N 123-ФЗ пожарная безопасность городских и сельских поселений, городских округов и закрытых административно-территориальных образований обеспечивается соответствующими органами государственной власти, органами местного самоуправления в соответствии с </w:t>
            </w:r>
            <w:hyperlink r:id="rId2045" w:history="1">
              <w:r w:rsidRPr="00434B96">
                <w:rPr>
                  <w:rFonts w:ascii="Times New Roman" w:eastAsia="Times New Roman" w:hAnsi="Times New Roman" w:cs="Times New Roman"/>
                  <w:bCs/>
                  <w:color w:val="0000FF"/>
                  <w:sz w:val="20"/>
                  <w:szCs w:val="20"/>
                  <w:lang w:eastAsia="ru-RU"/>
                </w:rPr>
                <w:t>п. 2 ст. 63</w:t>
              </w:r>
            </w:hyperlink>
            <w:r w:rsidRPr="00434B96">
              <w:rPr>
                <w:rFonts w:ascii="Times New Roman" w:eastAsia="Times New Roman" w:hAnsi="Times New Roman" w:cs="Times New Roman"/>
                <w:bCs/>
                <w:color w:val="0000FF"/>
                <w:sz w:val="20"/>
                <w:szCs w:val="20"/>
                <w:lang w:eastAsia="ru-RU"/>
              </w:rPr>
              <w:t xml:space="preserve"> данного Федерального закона.</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Согласно </w:t>
            </w:r>
            <w:hyperlink r:id="rId2046" w:history="1">
              <w:r w:rsidRPr="00434B96">
                <w:rPr>
                  <w:rFonts w:ascii="Times New Roman" w:eastAsia="Times New Roman" w:hAnsi="Times New Roman" w:cs="Times New Roman"/>
                  <w:b/>
                  <w:bCs/>
                  <w:color w:val="0000FF"/>
                  <w:sz w:val="20"/>
                  <w:szCs w:val="20"/>
                  <w:lang w:eastAsia="ru-RU"/>
                </w:rPr>
                <w:t>п. 89</w:t>
              </w:r>
            </w:hyperlink>
            <w:r w:rsidRPr="00434B96">
              <w:rPr>
                <w:rFonts w:ascii="Times New Roman" w:eastAsia="Times New Roman" w:hAnsi="Times New Roman" w:cs="Times New Roman"/>
                <w:bCs/>
                <w:color w:val="0000FF"/>
                <w:sz w:val="20"/>
                <w:szCs w:val="20"/>
                <w:lang w:eastAsia="ru-RU"/>
              </w:rPr>
              <w:t xml:space="preserve"> Правил с 1 сентября 2012 г. начинают действовать положения, актуальные для руководителей гостиниц, мотелей, общежитий и других зданий для проживания людей. Так, руководителю организации вменяется в обязанность обеспечение ознакомления (под подпись) граждан, прибывающих в гостиницы, мотели, общежития и другие здания, приспособленные для временного пребывания людей, с правилами пожарной безопасности. Если на указанных объектах присутствуют иностранные граждане, необходимо, чтобы речевые сообщения в системах оповещения о пожаре и управления эвакуацией людей, а также памятки о мерах пожарной безопасности были выполнены на русском и английском языках. Ранее аналогичные нормы содержались в </w:t>
            </w:r>
            <w:hyperlink r:id="rId2047" w:history="1">
              <w:r w:rsidRPr="00434B96">
                <w:rPr>
                  <w:rFonts w:ascii="Times New Roman" w:eastAsia="Times New Roman" w:hAnsi="Times New Roman" w:cs="Times New Roman"/>
                  <w:bCs/>
                  <w:color w:val="0000FF"/>
                  <w:sz w:val="20"/>
                  <w:szCs w:val="20"/>
                  <w:lang w:eastAsia="ru-RU"/>
                </w:rPr>
                <w:t>п. п. 125</w:t>
              </w:r>
            </w:hyperlink>
            <w:r w:rsidRPr="00434B96">
              <w:rPr>
                <w:rFonts w:ascii="Times New Roman" w:eastAsia="Times New Roman" w:hAnsi="Times New Roman" w:cs="Times New Roman"/>
                <w:bCs/>
                <w:color w:val="0000FF"/>
                <w:sz w:val="20"/>
                <w:szCs w:val="20"/>
                <w:lang w:eastAsia="ru-RU"/>
              </w:rPr>
              <w:t xml:space="preserve"> - </w:t>
            </w:r>
            <w:hyperlink r:id="rId2048" w:history="1">
              <w:r w:rsidRPr="00434B96">
                <w:rPr>
                  <w:rFonts w:ascii="Times New Roman" w:eastAsia="Times New Roman" w:hAnsi="Times New Roman" w:cs="Times New Roman"/>
                  <w:bCs/>
                  <w:color w:val="0000FF"/>
                  <w:sz w:val="20"/>
                  <w:szCs w:val="20"/>
                  <w:lang w:eastAsia="ru-RU"/>
                </w:rPr>
                <w:t>127</w:t>
              </w:r>
            </w:hyperlink>
            <w:r w:rsidRPr="00434B96">
              <w:rPr>
                <w:rFonts w:ascii="Times New Roman" w:eastAsia="Times New Roman" w:hAnsi="Times New Roman" w:cs="Times New Roman"/>
                <w:bCs/>
                <w:color w:val="0000FF"/>
                <w:sz w:val="20"/>
                <w:szCs w:val="20"/>
                <w:lang w:eastAsia="ru-RU"/>
              </w:rPr>
              <w:t xml:space="preserve"> ППБ 01-03.</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На объектах организаций торговли с 1 сентября 2012 г. тара из-под керосина и других горючих жидкостей должна храниться только на специальных огражденных площадках (</w:t>
            </w:r>
            <w:hyperlink r:id="rId2049" w:history="1">
              <w:r w:rsidRPr="00434B96">
                <w:rPr>
                  <w:rFonts w:ascii="Times New Roman" w:eastAsia="Times New Roman" w:hAnsi="Times New Roman" w:cs="Times New Roman"/>
                  <w:b/>
                  <w:bCs/>
                  <w:color w:val="0000FF"/>
                  <w:sz w:val="20"/>
                  <w:szCs w:val="20"/>
                  <w:lang w:eastAsia="ru-RU"/>
                </w:rPr>
                <w:t>п. 130</w:t>
              </w:r>
            </w:hyperlink>
            <w:r w:rsidRPr="00434B96">
              <w:rPr>
                <w:rFonts w:ascii="Times New Roman" w:eastAsia="Times New Roman" w:hAnsi="Times New Roman" w:cs="Times New Roman"/>
                <w:bCs/>
                <w:color w:val="0000FF"/>
                <w:sz w:val="20"/>
                <w:szCs w:val="20"/>
                <w:lang w:eastAsia="ru-RU"/>
              </w:rPr>
              <w:t xml:space="preserve"> Правил). Норма, аналогичная названной, содержалась в </w:t>
            </w:r>
            <w:hyperlink r:id="rId2050" w:history="1">
              <w:r w:rsidRPr="00434B96">
                <w:rPr>
                  <w:rFonts w:ascii="Times New Roman" w:eastAsia="Times New Roman" w:hAnsi="Times New Roman" w:cs="Times New Roman"/>
                  <w:bCs/>
                  <w:color w:val="0000FF"/>
                  <w:sz w:val="20"/>
                  <w:szCs w:val="20"/>
                  <w:lang w:eastAsia="ru-RU"/>
                </w:rPr>
                <w:t>п. 172</w:t>
              </w:r>
            </w:hyperlink>
            <w:r w:rsidRPr="00434B96">
              <w:rPr>
                <w:rFonts w:ascii="Times New Roman" w:eastAsia="Times New Roman" w:hAnsi="Times New Roman" w:cs="Times New Roman"/>
                <w:bCs/>
                <w:color w:val="0000FF"/>
                <w:sz w:val="20"/>
                <w:szCs w:val="20"/>
                <w:lang w:eastAsia="ru-RU"/>
              </w:rPr>
              <w:t xml:space="preserve"> ППБ 01-03.</w:t>
            </w:r>
          </w:p>
          <w:p w:rsidR="00434B96" w:rsidRPr="00434B96" w:rsidRDefault="002633FC"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hyperlink r:id="rId2051" w:history="1">
              <w:r w:rsidR="00434B96" w:rsidRPr="00434B96">
                <w:rPr>
                  <w:rFonts w:ascii="Times New Roman" w:eastAsia="Times New Roman" w:hAnsi="Times New Roman" w:cs="Times New Roman"/>
                  <w:b/>
                  <w:bCs/>
                  <w:color w:val="0000FF"/>
                  <w:sz w:val="20"/>
                  <w:szCs w:val="20"/>
                  <w:lang w:eastAsia="ru-RU"/>
                </w:rPr>
                <w:t>Пунктом 131</w:t>
              </w:r>
            </w:hyperlink>
            <w:r w:rsidR="00434B96" w:rsidRPr="00434B96">
              <w:rPr>
                <w:rFonts w:ascii="Times New Roman" w:eastAsia="Times New Roman" w:hAnsi="Times New Roman" w:cs="Times New Roman"/>
                <w:bCs/>
                <w:color w:val="0000FF"/>
                <w:sz w:val="20"/>
                <w:szCs w:val="20"/>
                <w:lang w:eastAsia="ru-RU"/>
              </w:rPr>
              <w:t xml:space="preserve"> Правил вводится запрет на совместную продажу в одном торговом зале оружия (гражданского и служебного) и патронов к нему и иных видов товаров, за исключением спортивных, охотничьих и рыболовных принадлежностей и запасных частей к оружию. Схожая норма содержалась в </w:t>
            </w:r>
            <w:hyperlink r:id="rId2052" w:history="1">
              <w:r w:rsidR="00434B96" w:rsidRPr="00434B96">
                <w:rPr>
                  <w:rFonts w:ascii="Times New Roman" w:eastAsia="Times New Roman" w:hAnsi="Times New Roman" w:cs="Times New Roman"/>
                  <w:bCs/>
                  <w:color w:val="0000FF"/>
                  <w:sz w:val="20"/>
                  <w:szCs w:val="20"/>
                  <w:lang w:eastAsia="ru-RU"/>
                </w:rPr>
                <w:t>п. 174</w:t>
              </w:r>
            </w:hyperlink>
            <w:r w:rsidR="00434B96" w:rsidRPr="00434B96">
              <w:rPr>
                <w:rFonts w:ascii="Times New Roman" w:eastAsia="Times New Roman" w:hAnsi="Times New Roman" w:cs="Times New Roman"/>
                <w:bCs/>
                <w:color w:val="0000FF"/>
                <w:sz w:val="20"/>
                <w:szCs w:val="20"/>
                <w:lang w:eastAsia="ru-RU"/>
              </w:rPr>
              <w:t xml:space="preserve"> ППБ 01-03, но касалась только продажи боеприпасов и пиротехнических изделий.</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Кроме того, с 1 сентября 2012 г. начинает действовать </w:t>
            </w:r>
            <w:hyperlink r:id="rId2053" w:history="1">
              <w:r w:rsidRPr="00434B96">
                <w:rPr>
                  <w:rFonts w:ascii="Times New Roman" w:eastAsia="Times New Roman" w:hAnsi="Times New Roman" w:cs="Times New Roman"/>
                  <w:b/>
                  <w:bCs/>
                  <w:color w:val="0000FF"/>
                  <w:sz w:val="20"/>
                  <w:szCs w:val="20"/>
                  <w:lang w:eastAsia="ru-RU"/>
                </w:rPr>
                <w:t>п. 372</w:t>
              </w:r>
            </w:hyperlink>
            <w:r w:rsidRPr="00434B96">
              <w:rPr>
                <w:rFonts w:ascii="Times New Roman" w:eastAsia="Times New Roman" w:hAnsi="Times New Roman" w:cs="Times New Roman"/>
                <w:bCs/>
                <w:color w:val="0000FF"/>
                <w:sz w:val="20"/>
                <w:szCs w:val="20"/>
                <w:lang w:eastAsia="ru-RU"/>
              </w:rPr>
              <w:t xml:space="preserve"> Правил, который предписывает организациям выполнять транспаранты и баннеры, размещаемые на фасадах жилых (административных или общественных) зданий, из негорючих или трудногорючих материалов.</w:t>
            </w:r>
          </w:p>
          <w:p w:rsidR="00434B96" w:rsidRPr="00434B96" w:rsidRDefault="00434B96" w:rsidP="00434B96">
            <w:pPr>
              <w:spacing w:after="0" w:line="240" w:lineRule="auto"/>
              <w:jc w:val="center"/>
              <w:rPr>
                <w:rFonts w:ascii="Times New Roman" w:eastAsia="Times New Roman" w:hAnsi="Times New Roman" w:cs="Times New Roman"/>
                <w:b/>
                <w:color w:val="0000FF"/>
                <w:sz w:val="24"/>
                <w:szCs w:val="24"/>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color w:val="0000FF"/>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Постановление Правительства РФ</w:t>
            </w:r>
          </w:p>
          <w:p w:rsidR="00434B96" w:rsidRPr="00434B96" w:rsidRDefault="00434B96" w:rsidP="00434B96">
            <w:pPr>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от 25.04.2012 </w:t>
            </w:r>
          </w:p>
          <w:p w:rsidR="00434B96" w:rsidRPr="00434B96" w:rsidRDefault="00434B96" w:rsidP="00434B96">
            <w:pPr>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N 390</w:t>
            </w:r>
          </w:p>
          <w:p w:rsidR="00434B96" w:rsidRPr="00434B96" w:rsidRDefault="00434B96" w:rsidP="00434B96">
            <w:pPr>
              <w:spacing w:after="0" w:line="240" w:lineRule="auto"/>
              <w:jc w:val="center"/>
              <w:rPr>
                <w:rFonts w:ascii="Times New Roman" w:eastAsia="Times New Roman" w:hAnsi="Times New Roman" w:cs="Times New Roman"/>
                <w:b/>
                <w:color w:val="0000FF"/>
                <w:sz w:val="20"/>
                <w:szCs w:val="2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227</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"Рекомендации по определению перечня услуг, которые являются необходимыми и обязательными для предоставления государственных услуг органами исполнительной власти субъектов Российской Федерации и оказываются организациями, участвующими в предоставлении государственных услуг органами исполнительной власти субъектов Российской Федерации"</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color w:val="0000FF"/>
                <w:sz w:val="24"/>
                <w:szCs w:val="24"/>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Одобрены Правительственной комиссией по проведению административной реформы 23.11.2010</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N 109</w:t>
            </w:r>
          </w:p>
          <w:p w:rsidR="00434B96" w:rsidRPr="00434B96" w:rsidRDefault="00434B96" w:rsidP="00434B96">
            <w:pPr>
              <w:spacing w:after="0" w:line="240" w:lineRule="auto"/>
              <w:jc w:val="center"/>
              <w:rPr>
                <w:rFonts w:ascii="Times New Roman" w:eastAsia="Times New Roman" w:hAnsi="Times New Roman" w:cs="Times New Roman"/>
                <w:b/>
                <w:color w:val="0000FF"/>
                <w:sz w:val="20"/>
                <w:szCs w:val="2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color w:val="0000FF"/>
                <w:lang w:eastAsia="ru-RU"/>
              </w:rPr>
            </w:pPr>
          </w:p>
          <w:p w:rsidR="00434B96" w:rsidRPr="00434B96" w:rsidRDefault="00434B96" w:rsidP="00434B96">
            <w:pPr>
              <w:spacing w:after="0" w:line="240" w:lineRule="auto"/>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228</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color w:val="0000FF"/>
                <w:lang w:eastAsia="ru-RU"/>
              </w:rPr>
            </w:pPr>
          </w:p>
          <w:p w:rsidR="00434B96" w:rsidRPr="00434B96" w:rsidRDefault="00434B96" w:rsidP="00434B96">
            <w:pPr>
              <w:spacing w:after="0" w:line="240" w:lineRule="auto"/>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"Об утверждении Правил формирования и ведения реестра органов по сертификации и аккредитованных испытательных лабораторий (центров) и реестра экспертов по аккредитации, а также предоставления содержащихся в них сведений"</w:t>
            </w:r>
          </w:p>
          <w:p w:rsidR="00434B96" w:rsidRPr="00434B96" w:rsidRDefault="00434B96" w:rsidP="00434B96">
            <w:pPr>
              <w:spacing w:after="0" w:line="240" w:lineRule="auto"/>
              <w:jc w:val="center"/>
              <w:rPr>
                <w:rFonts w:ascii="Times New Roman" w:eastAsia="Times New Roman" w:hAnsi="Times New Roman" w:cs="Times New Roman"/>
                <w:b/>
                <w:color w:val="0000FF"/>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color w:val="0000FF"/>
                <w:sz w:val="20"/>
                <w:szCs w:val="20"/>
                <w:lang w:eastAsia="ru-RU"/>
              </w:rPr>
            </w:pPr>
          </w:p>
          <w:p w:rsidR="00434B96" w:rsidRPr="00434B96" w:rsidRDefault="00434B96" w:rsidP="00434B96">
            <w:pPr>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Постановление Правительства РФ</w:t>
            </w:r>
          </w:p>
          <w:p w:rsidR="00434B96" w:rsidRPr="00434B96" w:rsidRDefault="00434B96" w:rsidP="00434B96">
            <w:pPr>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от 24.05.2012</w:t>
            </w:r>
          </w:p>
          <w:p w:rsidR="00434B96" w:rsidRPr="00434B96" w:rsidRDefault="00434B96" w:rsidP="00434B96">
            <w:pPr>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N 510</w:t>
            </w:r>
          </w:p>
          <w:p w:rsidR="00434B96" w:rsidRPr="00434B96" w:rsidRDefault="00434B96" w:rsidP="00434B96">
            <w:pPr>
              <w:spacing w:after="0" w:line="240" w:lineRule="auto"/>
              <w:jc w:val="center"/>
              <w:rPr>
                <w:rFonts w:ascii="Times New Roman" w:eastAsia="Times New Roman" w:hAnsi="Times New Roman" w:cs="Times New Roman"/>
                <w:b/>
                <w:color w:val="0000FF"/>
                <w:sz w:val="20"/>
                <w:szCs w:val="2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229</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4"/>
                <w:szCs w:val="24"/>
                <w:lang w:eastAsia="ru-RU"/>
              </w:rPr>
            </w:pP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4"/>
                <w:szCs w:val="24"/>
                <w:lang w:eastAsia="ru-RU"/>
              </w:rPr>
            </w:pPr>
            <w:r w:rsidRPr="00434B96">
              <w:rPr>
                <w:rFonts w:ascii="Times New Roman" w:eastAsia="Times New Roman" w:hAnsi="Times New Roman" w:cs="Times New Roman"/>
                <w:b/>
                <w:bCs/>
                <w:color w:val="0000FF"/>
                <w:sz w:val="24"/>
                <w:szCs w:val="24"/>
                <w:lang w:eastAsia="ru-RU"/>
              </w:rPr>
              <w:t>«Об утверждении Правил проверки соответствия знаний и умений лица, принимаемого на подземные работы, соответствующим квалификационным требованиям»</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Примечание.</w:t>
            </w:r>
          </w:p>
          <w:p w:rsidR="00434B96" w:rsidRPr="00434B96" w:rsidRDefault="00434B96" w:rsidP="00434B96">
            <w:pPr>
              <w:autoSpaceDE w:val="0"/>
              <w:autoSpaceDN w:val="0"/>
              <w:adjustRightInd w:val="0"/>
              <w:spacing w:after="0" w:line="240" w:lineRule="auto"/>
              <w:ind w:firstLine="540"/>
              <w:jc w:val="center"/>
              <w:outlineLvl w:val="0"/>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Ниже представлена выписка из данных Правил:</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«1. Настоящие Правила устанавливают порядок проверки соответствия знаний и умений лица, принимаемого на подземные работы, соответствующим квалификационным требованиям, указанным в квалификационных справочниках.</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2. Проверка знаний и умений лица, принимаемого на подземные работы, предусматривает:</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оценку соответствия теоретических знаний лица, принимаемого на подземные работы, знаниям, предусмотренным соответствующими квалификационными характеристиками по профессии (должности);</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оценку соответствия практических умений и навыков лица, принимаемого на подземные работы, умениям и навыкам, предусмотренным соответствующими квалификационными характеристиками по профессии (должности).</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3. Проверка теоретических знаний лица, принимаемого на подземные работы, проводится в форме устного (письменного) экзамена и (или) компьютерного тестирования.</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4. Проверка практических умений и навыков лица, принимаемого на подземные работы, проводится на специально оборудованных для этой цели полигонных площадках и (или) тренажерах. Такая проверка в реальных условиях проведения подземных работ не допускается.</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5. Перечень вопросов и заданий для проведения проверки знаний и умений, а также критерии оценки уровня знаний и умений лица, принимаемого на подземные работы, утверждаются локальным нормативным актом работодателя с учетом мнения выборного органа первичной профсоюзной организации в соответствии </w:t>
            </w:r>
            <w:r w:rsidRPr="00434B96">
              <w:rPr>
                <w:rFonts w:ascii="Times New Roman" w:eastAsia="Times New Roman" w:hAnsi="Times New Roman" w:cs="Times New Roman"/>
                <w:b/>
                <w:bCs/>
                <w:color w:val="0000FF"/>
                <w:sz w:val="20"/>
                <w:szCs w:val="20"/>
                <w:lang w:eastAsia="ru-RU"/>
              </w:rPr>
              <w:t xml:space="preserve">со </w:t>
            </w:r>
            <w:hyperlink r:id="rId2054" w:history="1">
              <w:r w:rsidRPr="00434B96">
                <w:rPr>
                  <w:rFonts w:ascii="Times New Roman" w:eastAsia="Times New Roman" w:hAnsi="Times New Roman" w:cs="Times New Roman"/>
                  <w:b/>
                  <w:bCs/>
                  <w:color w:val="0000FF"/>
                  <w:sz w:val="20"/>
                  <w:szCs w:val="20"/>
                  <w:lang w:eastAsia="ru-RU"/>
                </w:rPr>
                <w:t>статьей 372</w:t>
              </w:r>
            </w:hyperlink>
            <w:r w:rsidRPr="00434B96">
              <w:rPr>
                <w:rFonts w:ascii="Times New Roman" w:eastAsia="Times New Roman" w:hAnsi="Times New Roman" w:cs="Times New Roman"/>
                <w:bCs/>
                <w:color w:val="0000FF"/>
                <w:sz w:val="20"/>
                <w:szCs w:val="20"/>
                <w:lang w:eastAsia="ru-RU"/>
              </w:rPr>
              <w:t xml:space="preserve"> Трудового кодекса Российской Федерации.</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6. В целях проведения проверки знаний и умений лица, принимаемого на подземные работы, работодателем создается комиссия по проведению проверки соответствия знаний и умений этого лица соответствующим квалификационным требованиям (далее – комиссия). В состав комиссии включаются руководитель структурного подразделения работодателя, в которое предполагается направить лицо, принимаемое на подземные работы, а также представитель выборного органа первичной профсоюзной организации или иного представительного органа работников.</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7. Порядок работы комиссии и ее состав утверждаются локальным нормативным актом работодателя с учетом мнения выборного органа первичной профсоюзной организации в соответствии со </w:t>
            </w:r>
            <w:hyperlink r:id="rId2055" w:history="1">
              <w:r w:rsidRPr="00434B96">
                <w:rPr>
                  <w:rFonts w:ascii="Times New Roman" w:eastAsia="Times New Roman" w:hAnsi="Times New Roman" w:cs="Times New Roman"/>
                  <w:b/>
                  <w:bCs/>
                  <w:color w:val="0000FF"/>
                  <w:sz w:val="20"/>
                  <w:szCs w:val="20"/>
                  <w:lang w:eastAsia="ru-RU"/>
                </w:rPr>
                <w:t>статьей 372</w:t>
              </w:r>
            </w:hyperlink>
            <w:r w:rsidRPr="00434B96">
              <w:rPr>
                <w:rFonts w:ascii="Times New Roman" w:eastAsia="Times New Roman" w:hAnsi="Times New Roman" w:cs="Times New Roman"/>
                <w:bCs/>
                <w:color w:val="0000FF"/>
                <w:sz w:val="20"/>
                <w:szCs w:val="20"/>
                <w:lang w:eastAsia="ru-RU"/>
              </w:rPr>
              <w:t xml:space="preserve"> Трудового кодекса Российской Федерации.</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8. Проверка знаний и умений лица, принимаемого на подземные работы, проводится комиссией </w:t>
            </w:r>
            <w:r w:rsidRPr="00434B96">
              <w:rPr>
                <w:rFonts w:ascii="Times New Roman" w:eastAsia="Times New Roman" w:hAnsi="Times New Roman" w:cs="Times New Roman"/>
                <w:b/>
                <w:bCs/>
                <w:color w:val="0000FF"/>
                <w:sz w:val="20"/>
                <w:szCs w:val="20"/>
                <w:lang w:eastAsia="ru-RU"/>
              </w:rPr>
              <w:t>не позднее 7 календарных дней</w:t>
            </w:r>
            <w:r w:rsidRPr="00434B96">
              <w:rPr>
                <w:rFonts w:ascii="Times New Roman" w:eastAsia="Times New Roman" w:hAnsi="Times New Roman" w:cs="Times New Roman"/>
                <w:bCs/>
                <w:color w:val="0000FF"/>
                <w:sz w:val="20"/>
                <w:szCs w:val="20"/>
                <w:lang w:eastAsia="ru-RU"/>
              </w:rPr>
              <w:t xml:space="preserve"> со дня подачи этим лицом заявления о приеме на подземные работы.</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9. Работодатель </w:t>
            </w:r>
            <w:r w:rsidRPr="00434B96">
              <w:rPr>
                <w:rFonts w:ascii="Times New Roman" w:eastAsia="Times New Roman" w:hAnsi="Times New Roman" w:cs="Times New Roman"/>
                <w:b/>
                <w:bCs/>
                <w:color w:val="0000FF"/>
                <w:sz w:val="20"/>
                <w:szCs w:val="20"/>
                <w:lang w:eastAsia="ru-RU"/>
              </w:rPr>
              <w:t>не позднее 2 календарных дней</w:t>
            </w:r>
            <w:r w:rsidRPr="00434B96">
              <w:rPr>
                <w:rFonts w:ascii="Times New Roman" w:eastAsia="Times New Roman" w:hAnsi="Times New Roman" w:cs="Times New Roman"/>
                <w:bCs/>
                <w:color w:val="0000FF"/>
                <w:sz w:val="20"/>
                <w:szCs w:val="20"/>
                <w:lang w:eastAsia="ru-RU"/>
              </w:rPr>
              <w:t xml:space="preserve"> со дня подачи заявления о приеме на подземные работы извещает лицо, принимаемое на подземные работы, о времени и месте проведения проверки его знаний и умений.</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10. Результат проверки знаний и умений сообщается лицу, принимаемому на подземные работы, незамедлительно после завершения процедуры проверки знаний и умений.</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Лица, не сдавшие предусмотренные </w:t>
            </w:r>
            <w:hyperlink r:id="rId2056" w:history="1">
              <w:r w:rsidRPr="00434B96">
                <w:rPr>
                  <w:rFonts w:ascii="Times New Roman" w:eastAsia="Times New Roman" w:hAnsi="Times New Roman" w:cs="Times New Roman"/>
                  <w:b/>
                  <w:bCs/>
                  <w:color w:val="0000FF"/>
                  <w:sz w:val="20"/>
                  <w:szCs w:val="20"/>
                  <w:lang w:eastAsia="ru-RU"/>
                </w:rPr>
                <w:t>пунктом 3</w:t>
              </w:r>
            </w:hyperlink>
            <w:r w:rsidRPr="00434B96">
              <w:rPr>
                <w:rFonts w:ascii="Times New Roman" w:eastAsia="Times New Roman" w:hAnsi="Times New Roman" w:cs="Times New Roman"/>
                <w:bCs/>
                <w:color w:val="0000FF"/>
                <w:sz w:val="20"/>
                <w:szCs w:val="20"/>
                <w:lang w:eastAsia="ru-RU"/>
              </w:rPr>
              <w:t xml:space="preserve"> настоящих Правил экзамен и (или) тестирование, к подземным работам не допускаются».</w:t>
            </w:r>
          </w:p>
          <w:p w:rsidR="00434B96" w:rsidRPr="00434B96" w:rsidRDefault="00434B96" w:rsidP="00434B96">
            <w:pPr>
              <w:spacing w:after="0" w:line="240" w:lineRule="auto"/>
              <w:jc w:val="center"/>
              <w:rPr>
                <w:rFonts w:ascii="Times New Roman" w:eastAsia="Times New Roman" w:hAnsi="Times New Roman" w:cs="Times New Roman"/>
                <w:b/>
                <w:color w:val="0000FF"/>
                <w:sz w:val="24"/>
                <w:szCs w:val="24"/>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4"/>
                <w:szCs w:val="24"/>
                <w:lang w:eastAsia="ru-RU"/>
              </w:rPr>
            </w:pP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Постановление Правительства РФ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от 24.05.2012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N 506</w:t>
            </w:r>
          </w:p>
          <w:p w:rsidR="00434B96" w:rsidRPr="00434B96" w:rsidRDefault="00434B96" w:rsidP="00434B96">
            <w:pPr>
              <w:spacing w:after="0" w:line="240" w:lineRule="auto"/>
              <w:jc w:val="center"/>
              <w:rPr>
                <w:rFonts w:ascii="Times New Roman" w:eastAsia="Times New Roman" w:hAnsi="Times New Roman" w:cs="Times New Roman"/>
                <w:b/>
                <w:color w:val="0000FF"/>
                <w:sz w:val="24"/>
                <w:szCs w:val="24"/>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230</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«О внесении изменения в приложение к постановлению Правительства Российской Федерации от 1 октября 2002 г. N 724»</w:t>
            </w:r>
          </w:p>
          <w:p w:rsidR="00434B96" w:rsidRPr="00434B96" w:rsidRDefault="00434B96" w:rsidP="00434B96">
            <w:pPr>
              <w:autoSpaceDE w:val="0"/>
              <w:autoSpaceDN w:val="0"/>
              <w:adjustRightInd w:val="0"/>
              <w:spacing w:after="0" w:line="240" w:lineRule="auto"/>
              <w:ind w:left="540"/>
              <w:jc w:val="both"/>
              <w:outlineLvl w:val="1"/>
              <w:rPr>
                <w:rFonts w:ascii="Times New Roman" w:eastAsia="Times New Roman" w:hAnsi="Times New Roman" w:cs="Times New Roman"/>
                <w:bCs/>
                <w:color w:val="0000FF"/>
                <w:sz w:val="24"/>
                <w:szCs w:val="24"/>
                <w:lang w:eastAsia="ru-RU"/>
              </w:rPr>
            </w:pPr>
          </w:p>
          <w:p w:rsidR="00434B96" w:rsidRPr="00434B96" w:rsidRDefault="00434B96" w:rsidP="00434B96">
            <w:pPr>
              <w:autoSpaceDE w:val="0"/>
              <w:autoSpaceDN w:val="0"/>
              <w:adjustRightInd w:val="0"/>
              <w:spacing w:after="0" w:line="240" w:lineRule="auto"/>
              <w:ind w:left="540"/>
              <w:jc w:val="both"/>
              <w:outlineLvl w:val="1"/>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Примечание:</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Cs/>
                <w:color w:val="0000FF"/>
                <w:sz w:val="24"/>
                <w:szCs w:val="24"/>
                <w:lang w:eastAsia="ru-RU"/>
              </w:rPr>
              <w:t xml:space="preserve">         </w:t>
            </w:r>
            <w:r w:rsidRPr="00434B96">
              <w:rPr>
                <w:rFonts w:ascii="Times New Roman" w:eastAsia="Times New Roman" w:hAnsi="Times New Roman" w:cs="Times New Roman"/>
                <w:b/>
                <w:bCs/>
                <w:color w:val="0000FF"/>
                <w:sz w:val="20"/>
                <w:szCs w:val="20"/>
                <w:lang w:eastAsia="ru-RU"/>
              </w:rPr>
              <w:t>Уточнены категории педагогических работников, которым полагается ежегодный отпуск</w:t>
            </w:r>
            <w:r w:rsidRPr="00434B96">
              <w:rPr>
                <w:rFonts w:ascii="Times New Roman" w:eastAsia="Times New Roman" w:hAnsi="Times New Roman" w:cs="Times New Roman"/>
                <w:bCs/>
                <w:color w:val="0000FF"/>
                <w:sz w:val="20"/>
                <w:szCs w:val="20"/>
                <w:lang w:eastAsia="ru-RU"/>
              </w:rPr>
              <w:t xml:space="preserve"> </w:t>
            </w:r>
            <w:r w:rsidRPr="00434B96">
              <w:rPr>
                <w:rFonts w:ascii="Times New Roman" w:eastAsia="Times New Roman" w:hAnsi="Times New Roman" w:cs="Times New Roman"/>
                <w:b/>
                <w:bCs/>
                <w:color w:val="0000FF"/>
                <w:sz w:val="20"/>
                <w:szCs w:val="20"/>
                <w:lang w:eastAsia="ru-RU"/>
              </w:rPr>
              <w:t>продолжительностью 56 календарных дней</w:t>
            </w:r>
          </w:p>
          <w:p w:rsidR="00434B96" w:rsidRPr="00434B96" w:rsidRDefault="002633FC" w:rsidP="00434B96">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hyperlink r:id="rId2057" w:history="1">
              <w:r w:rsidR="00434B96" w:rsidRPr="00434B96">
                <w:rPr>
                  <w:rFonts w:ascii="Times New Roman" w:eastAsia="Times New Roman" w:hAnsi="Times New Roman" w:cs="Times New Roman"/>
                  <w:bCs/>
                  <w:color w:val="0000FF"/>
                  <w:sz w:val="20"/>
                  <w:szCs w:val="20"/>
                  <w:lang w:eastAsia="ru-RU"/>
                </w:rPr>
                <w:t>Продолжительность</w:t>
              </w:r>
            </w:hyperlink>
            <w:r w:rsidR="00434B96" w:rsidRPr="00434B96">
              <w:rPr>
                <w:rFonts w:ascii="Times New Roman" w:eastAsia="Times New Roman" w:hAnsi="Times New Roman" w:cs="Times New Roman"/>
                <w:bCs/>
                <w:color w:val="0000FF"/>
                <w:sz w:val="20"/>
                <w:szCs w:val="20"/>
                <w:lang w:eastAsia="ru-RU"/>
              </w:rPr>
              <w:t xml:space="preserve"> ежегодного основного удлиненного оплачиваемого отпуска, предоставляемого педагогическим работникам, установлена Постановлением Правительства РФ от 01.10.2002</w:t>
            </w:r>
            <w:r w:rsidR="00434B96" w:rsidRPr="00434B96">
              <w:rPr>
                <w:rFonts w:ascii="Times New Roman" w:eastAsia="Times New Roman" w:hAnsi="Times New Roman" w:cs="Times New Roman"/>
                <w:b/>
                <w:bCs/>
                <w:color w:val="0000FF"/>
                <w:sz w:val="20"/>
                <w:szCs w:val="20"/>
                <w:lang w:eastAsia="ru-RU"/>
              </w:rPr>
              <w:t xml:space="preserve"> N 724</w:t>
            </w:r>
            <w:r w:rsidR="00434B96" w:rsidRPr="00434B96">
              <w:rPr>
                <w:rFonts w:ascii="Times New Roman" w:eastAsia="Times New Roman" w:hAnsi="Times New Roman" w:cs="Times New Roman"/>
                <w:bCs/>
                <w:color w:val="0000FF"/>
                <w:sz w:val="20"/>
                <w:szCs w:val="20"/>
                <w:lang w:eastAsia="ru-RU"/>
              </w:rPr>
              <w:t xml:space="preserve">.    В зависимости от занимаемой должности и вида учреждения продолжительность такого отпуска составляет </w:t>
            </w:r>
            <w:r w:rsidR="00434B96" w:rsidRPr="00434B96">
              <w:rPr>
                <w:rFonts w:ascii="Times New Roman" w:eastAsia="Times New Roman" w:hAnsi="Times New Roman" w:cs="Times New Roman"/>
                <w:b/>
                <w:bCs/>
                <w:color w:val="0000FF"/>
                <w:sz w:val="20"/>
                <w:szCs w:val="20"/>
                <w:lang w:eastAsia="ru-RU"/>
              </w:rPr>
              <w:t>от 42 до 56</w:t>
            </w:r>
            <w:r w:rsidR="00434B96" w:rsidRPr="00434B96">
              <w:rPr>
                <w:rFonts w:ascii="Times New Roman" w:eastAsia="Times New Roman" w:hAnsi="Times New Roman" w:cs="Times New Roman"/>
                <w:bCs/>
                <w:color w:val="0000FF"/>
                <w:sz w:val="20"/>
                <w:szCs w:val="20"/>
                <w:lang w:eastAsia="ru-RU"/>
              </w:rPr>
              <w:t xml:space="preserve"> календарных дней.</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Согласно внесенному дополнению отпуск продолжительностью </w:t>
            </w:r>
            <w:r w:rsidRPr="00434B96">
              <w:rPr>
                <w:rFonts w:ascii="Times New Roman" w:eastAsia="Times New Roman" w:hAnsi="Times New Roman" w:cs="Times New Roman"/>
                <w:b/>
                <w:bCs/>
                <w:color w:val="0000FF"/>
                <w:sz w:val="20"/>
                <w:szCs w:val="20"/>
                <w:lang w:eastAsia="ru-RU"/>
              </w:rPr>
              <w:t>56</w:t>
            </w:r>
            <w:r w:rsidRPr="00434B96">
              <w:rPr>
                <w:rFonts w:ascii="Times New Roman" w:eastAsia="Times New Roman" w:hAnsi="Times New Roman" w:cs="Times New Roman"/>
                <w:bCs/>
                <w:color w:val="0000FF"/>
                <w:sz w:val="20"/>
                <w:szCs w:val="20"/>
                <w:lang w:eastAsia="ru-RU"/>
              </w:rPr>
              <w:t xml:space="preserve"> календарных дней предоставляется также педагогическим работникам ВУЗов, работающим в структурных подразделениях, реализующих общеобразовательные программы, а также программы начального и среднего профессионального образования. Должности таких работников перечислены в </w:t>
            </w:r>
            <w:hyperlink r:id="rId2058" w:history="1">
              <w:r w:rsidRPr="00434B96">
                <w:rPr>
                  <w:rFonts w:ascii="Times New Roman" w:eastAsia="Times New Roman" w:hAnsi="Times New Roman" w:cs="Times New Roman"/>
                  <w:b/>
                  <w:bCs/>
                  <w:color w:val="0000FF"/>
                  <w:sz w:val="20"/>
                  <w:szCs w:val="20"/>
                  <w:lang w:eastAsia="ru-RU"/>
                </w:rPr>
                <w:t>пунктах 1</w:t>
              </w:r>
            </w:hyperlink>
            <w:r w:rsidRPr="00434B96">
              <w:rPr>
                <w:rFonts w:ascii="Times New Roman" w:eastAsia="Times New Roman" w:hAnsi="Times New Roman" w:cs="Times New Roman"/>
                <w:b/>
                <w:bCs/>
                <w:color w:val="0000FF"/>
                <w:sz w:val="20"/>
                <w:szCs w:val="20"/>
                <w:lang w:eastAsia="ru-RU"/>
              </w:rPr>
              <w:t xml:space="preserve"> и </w:t>
            </w:r>
            <w:hyperlink r:id="rId2059" w:history="1">
              <w:r w:rsidRPr="00434B96">
                <w:rPr>
                  <w:rFonts w:ascii="Times New Roman" w:eastAsia="Times New Roman" w:hAnsi="Times New Roman" w:cs="Times New Roman"/>
                  <w:b/>
                  <w:bCs/>
                  <w:color w:val="0000FF"/>
                  <w:sz w:val="20"/>
                  <w:szCs w:val="20"/>
                  <w:lang w:eastAsia="ru-RU"/>
                </w:rPr>
                <w:t>5</w:t>
              </w:r>
            </w:hyperlink>
            <w:r w:rsidRPr="00434B96">
              <w:rPr>
                <w:rFonts w:ascii="Times New Roman" w:eastAsia="Times New Roman" w:hAnsi="Times New Roman" w:cs="Times New Roman"/>
                <w:b/>
                <w:bCs/>
                <w:color w:val="0000FF"/>
                <w:sz w:val="20"/>
                <w:szCs w:val="20"/>
                <w:lang w:eastAsia="ru-RU"/>
              </w:rPr>
              <w:t xml:space="preserve"> приложения </w:t>
            </w:r>
            <w:r w:rsidRPr="00434B96">
              <w:rPr>
                <w:rFonts w:ascii="Times New Roman" w:eastAsia="Times New Roman" w:hAnsi="Times New Roman" w:cs="Times New Roman"/>
                <w:bCs/>
                <w:color w:val="0000FF"/>
                <w:sz w:val="20"/>
                <w:szCs w:val="20"/>
                <w:lang w:eastAsia="ru-RU"/>
              </w:rPr>
              <w:t>к указанному выше Постановлению.</w:t>
            </w:r>
          </w:p>
          <w:p w:rsidR="00434B96" w:rsidRPr="00434B96" w:rsidRDefault="00434B96" w:rsidP="00434B96">
            <w:pPr>
              <w:spacing w:after="0" w:line="240" w:lineRule="auto"/>
              <w:jc w:val="both"/>
              <w:rPr>
                <w:rFonts w:ascii="Times New Roman" w:eastAsia="Times New Roman" w:hAnsi="Times New Roman" w:cs="Times New Roman"/>
                <w:b/>
                <w:color w:val="0000FF"/>
                <w:sz w:val="24"/>
                <w:szCs w:val="24"/>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color w:val="0000FF"/>
                <w:sz w:val="20"/>
                <w:szCs w:val="20"/>
                <w:lang w:eastAsia="ru-RU"/>
              </w:rPr>
            </w:pP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Постановление Правительства РФ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от 21.05.2012</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N 502</w:t>
            </w:r>
          </w:p>
          <w:p w:rsidR="00434B96" w:rsidRPr="00434B96" w:rsidRDefault="00434B96" w:rsidP="00434B96">
            <w:pPr>
              <w:spacing w:after="0" w:line="240" w:lineRule="auto"/>
              <w:jc w:val="center"/>
              <w:rPr>
                <w:rFonts w:ascii="Times New Roman" w:eastAsia="Times New Roman" w:hAnsi="Times New Roman" w:cs="Times New Roman"/>
                <w:b/>
                <w:color w:val="0000FF"/>
                <w:sz w:val="24"/>
                <w:szCs w:val="24"/>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231</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color w:val="0000FF"/>
                <w:lang w:eastAsia="ru-RU"/>
              </w:rPr>
            </w:pPr>
          </w:p>
          <w:p w:rsidR="00434B96" w:rsidRPr="00434B96" w:rsidRDefault="00434B96" w:rsidP="00175374">
            <w:pPr>
              <w:autoSpaceDE w:val="0"/>
              <w:autoSpaceDN w:val="0"/>
              <w:adjustRightInd w:val="0"/>
              <w:spacing w:after="0" w:line="240" w:lineRule="auto"/>
              <w:jc w:val="center"/>
              <w:rPr>
                <w:rFonts w:ascii="Times New Roman" w:eastAsia="Times New Roman" w:hAnsi="Times New Roman" w:cs="Times New Roman"/>
                <w:color w:val="0000FF"/>
                <w:lang w:eastAsia="ru-RU"/>
              </w:rPr>
            </w:pPr>
            <w:r w:rsidRPr="00434B96">
              <w:rPr>
                <w:rFonts w:ascii="Times New Roman" w:eastAsia="Times New Roman" w:hAnsi="Times New Roman" w:cs="Times New Roman"/>
                <w:color w:val="0000FF"/>
                <w:lang w:eastAsia="ru-RU"/>
              </w:rPr>
              <w:t>"</w:t>
            </w:r>
            <w:r w:rsidRPr="00434B96">
              <w:rPr>
                <w:rFonts w:ascii="Times New Roman" w:eastAsia="Times New Roman" w:hAnsi="Times New Roman" w:cs="Times New Roman"/>
                <w:b/>
                <w:color w:val="0000FF"/>
                <w:lang w:eastAsia="ru-RU"/>
              </w:rPr>
              <w:t>Об утверждении Правил установления страхователям скидок и надбавок к страховым тарифам на обязательное социальное страхование от несчастных случаев на производстве и профессиональных заболеваний"</w:t>
            </w:r>
            <w:r w:rsidRPr="00434B96">
              <w:rPr>
                <w:rFonts w:ascii="Times New Roman" w:eastAsia="Times New Roman" w:hAnsi="Times New Roman" w:cs="Times New Roman"/>
                <w:b/>
                <w:color w:val="0000FF"/>
                <w:lang w:eastAsia="ru-RU"/>
              </w:rPr>
              <w:br/>
            </w:r>
            <w:r w:rsidR="00175374" w:rsidRPr="00175374">
              <w:rPr>
                <w:rFonts w:ascii="Times New Roman" w:hAnsi="Times New Roman" w:cs="Times New Roman"/>
                <w:b/>
                <w:color w:val="00B050"/>
                <w:sz w:val="20"/>
                <w:szCs w:val="20"/>
              </w:rPr>
              <w:t xml:space="preserve">(в ред. </w:t>
            </w:r>
            <w:hyperlink r:id="rId2060" w:history="1">
              <w:r w:rsidR="00175374" w:rsidRPr="00175374">
                <w:rPr>
                  <w:rFonts w:ascii="Times New Roman" w:hAnsi="Times New Roman" w:cs="Times New Roman"/>
                  <w:b/>
                  <w:color w:val="00B050"/>
                  <w:sz w:val="20"/>
                  <w:szCs w:val="20"/>
                </w:rPr>
                <w:t>Постановления</w:t>
              </w:r>
            </w:hyperlink>
            <w:r w:rsidR="00175374" w:rsidRPr="00175374">
              <w:rPr>
                <w:rFonts w:ascii="Times New Roman" w:hAnsi="Times New Roman" w:cs="Times New Roman"/>
                <w:b/>
                <w:color w:val="00B050"/>
                <w:sz w:val="20"/>
                <w:szCs w:val="20"/>
              </w:rPr>
              <w:t xml:space="preserve"> Правительства РФ от 21.05.2013 N 425)</w:t>
            </w:r>
          </w:p>
          <w:p w:rsidR="00175374" w:rsidRDefault="00175374" w:rsidP="00434B96">
            <w:pPr>
              <w:autoSpaceDE w:val="0"/>
              <w:autoSpaceDN w:val="0"/>
              <w:adjustRightInd w:val="0"/>
              <w:spacing w:after="0" w:line="240" w:lineRule="auto"/>
              <w:ind w:firstLine="540"/>
              <w:jc w:val="both"/>
              <w:rPr>
                <w:rFonts w:ascii="Times New Roman" w:eastAsia="Times New Roman" w:hAnsi="Times New Roman" w:cs="Times New Roman"/>
                <w:b/>
                <w:color w:val="0000FF"/>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FF0000"/>
                <w:lang w:eastAsia="ru-RU"/>
              </w:rPr>
            </w:pPr>
            <w:r w:rsidRPr="00434B96">
              <w:rPr>
                <w:rFonts w:ascii="Times New Roman" w:eastAsia="Times New Roman" w:hAnsi="Times New Roman" w:cs="Times New Roman"/>
                <w:b/>
                <w:color w:val="0000FF"/>
                <w:lang w:eastAsia="ru-RU"/>
              </w:rPr>
              <w:t>Примечание:</w:t>
            </w:r>
            <w:r w:rsidRPr="00434B96">
              <w:rPr>
                <w:rFonts w:ascii="Times New Roman" w:eastAsia="Times New Roman" w:hAnsi="Times New Roman" w:cs="Times New Roman"/>
                <w:b/>
                <w:color w:val="0000FF"/>
                <w:lang w:eastAsia="ru-RU"/>
              </w:rPr>
              <w:tab/>
            </w:r>
            <w:r w:rsidRPr="00434B96">
              <w:rPr>
                <w:rFonts w:ascii="Times New Roman" w:eastAsia="Times New Roman" w:hAnsi="Times New Roman" w:cs="Times New Roman"/>
                <w:color w:val="0000FF"/>
                <w:lang w:eastAsia="ru-RU"/>
              </w:rPr>
              <w:br/>
              <w:t xml:space="preserve">       Страховые взносы в ФСС РФ уплачиваются исходя из страхового тарифа с учетом скидки или надбавки, устанавливаемой фондом.</w:t>
            </w:r>
            <w:r w:rsidRPr="00434B96">
              <w:rPr>
                <w:rFonts w:ascii="Times New Roman" w:eastAsia="Times New Roman" w:hAnsi="Times New Roman" w:cs="Times New Roman"/>
                <w:color w:val="0000FF"/>
                <w:lang w:eastAsia="ru-RU"/>
              </w:rPr>
              <w:br/>
              <w:t>Согласно утвержденным "Правилам установления скидок и надбавок к страховым тарифам..." для рассмотрения вопроса об установлении скидки работодателю необходимо не позднее 1 июля 2012 года обратиться в фонд с заявлением. Скидка устанавливается с 1 января 2012 года.</w:t>
            </w:r>
            <w:r w:rsidRPr="00434B96">
              <w:rPr>
                <w:rFonts w:ascii="Times New Roman" w:eastAsia="Times New Roman" w:hAnsi="Times New Roman" w:cs="Times New Roman"/>
                <w:color w:val="0000FF"/>
                <w:lang w:eastAsia="ru-RU"/>
              </w:rPr>
              <w:br/>
            </w:r>
            <w:r w:rsidRPr="00434B96">
              <w:rPr>
                <w:rFonts w:ascii="Times New Roman" w:eastAsia="Times New Roman" w:hAnsi="Times New Roman" w:cs="Times New Roman"/>
                <w:b/>
                <w:color w:val="0000FF"/>
                <w:lang w:eastAsia="ru-RU"/>
              </w:rPr>
              <w:t>В 2012 году скидка и надбавка рассчитываются исходя из показателей, определенных по итогам деятельности работодателя за 2008 - 2010 годы.</w:t>
            </w:r>
            <w:r w:rsidRPr="00434B96">
              <w:rPr>
                <w:rFonts w:ascii="Times New Roman" w:eastAsia="Times New Roman" w:hAnsi="Times New Roman" w:cs="Times New Roman"/>
                <w:color w:val="0000FF"/>
                <w:lang w:eastAsia="ru-RU"/>
              </w:rPr>
              <w:br/>
              <w:t>Методика расчета скидок и надбавок должна быть разработана Министерством труда и социальной защиты РФ по согласованию с Минфином России и ФСС РФ.</w:t>
            </w:r>
            <w:r w:rsidRPr="00434B96">
              <w:rPr>
                <w:rFonts w:ascii="Times New Roman" w:eastAsia="Times New Roman" w:hAnsi="Times New Roman" w:cs="Times New Roman"/>
                <w:color w:val="0000FF"/>
                <w:lang w:eastAsia="ru-RU"/>
              </w:rPr>
              <w:br/>
            </w:r>
          </w:p>
          <w:p w:rsidR="00434B96" w:rsidRPr="00434B96" w:rsidRDefault="00434B96" w:rsidP="00434B96">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Ниже представлена выписка из утвержденных данным Постановлением Правил:</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«1. Настоящие Правила, разработанные в соответствии с Федеральным </w:t>
            </w:r>
            <w:hyperlink r:id="rId2061" w:history="1">
              <w:r w:rsidRPr="00434B96">
                <w:rPr>
                  <w:rFonts w:ascii="Times New Roman" w:eastAsia="Times New Roman" w:hAnsi="Times New Roman" w:cs="Times New Roman"/>
                  <w:bCs/>
                  <w:color w:val="0000FF"/>
                  <w:sz w:val="20"/>
                  <w:szCs w:val="20"/>
                  <w:lang w:eastAsia="ru-RU"/>
                </w:rPr>
                <w:t>законом</w:t>
              </w:r>
            </w:hyperlink>
            <w:r w:rsidRPr="00434B96">
              <w:rPr>
                <w:rFonts w:ascii="Times New Roman" w:eastAsia="Times New Roman" w:hAnsi="Times New Roman" w:cs="Times New Roman"/>
                <w:bCs/>
                <w:color w:val="0000FF"/>
                <w:sz w:val="20"/>
                <w:szCs w:val="20"/>
                <w:lang w:eastAsia="ru-RU"/>
              </w:rPr>
              <w:t xml:space="preserve"> "Об обязательном социальном страховании от несчастных случаев на производстве и профессиональных заболеваний" в целях экономической заинтересованности страхователей в снижении профессионального риска, регулируют вопросы установления страхователям скидок и надбавок к страховым тарифам на обязательное социальное страхование от несчастных случаев на производстве и профессиональных заболеваний (далее - скидки, надбавки).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2. Скидки и надбавки к страховому тарифу, соответствующему основному виду экономической деятельности страхователя, устанавливаются Фондом социального страхования Российской Федерации (далее - страховщик) на очередной финансовый год в пределах страховых взносов, предусмотренных соответствующим разделом доходной части бюджета страховщика, утверждаемого федеральным </w:t>
            </w:r>
            <w:hyperlink r:id="rId2062" w:history="1">
              <w:r w:rsidRPr="00434B96">
                <w:rPr>
                  <w:rFonts w:ascii="Times New Roman" w:eastAsia="Times New Roman" w:hAnsi="Times New Roman" w:cs="Times New Roman"/>
                  <w:bCs/>
                  <w:color w:val="0000FF"/>
                  <w:sz w:val="20"/>
                  <w:szCs w:val="20"/>
                  <w:lang w:eastAsia="ru-RU"/>
                </w:rPr>
                <w:t>законом</w:t>
              </w:r>
            </w:hyperlink>
            <w:r w:rsidRPr="00434B96">
              <w:rPr>
                <w:rFonts w:ascii="Times New Roman" w:eastAsia="Times New Roman" w:hAnsi="Times New Roman" w:cs="Times New Roman"/>
                <w:bCs/>
                <w:color w:val="0000FF"/>
                <w:sz w:val="20"/>
                <w:szCs w:val="20"/>
                <w:lang w:eastAsia="ru-RU"/>
              </w:rPr>
              <w:t>.</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Размер скидки или надбавки не может превышать 40 процентов установленного страхового тарифа.</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3. Размер скидки и надбавки рассчитывается страховщиком в соответствии с </w:t>
            </w:r>
            <w:hyperlink r:id="rId2063" w:history="1">
              <w:r w:rsidRPr="00434B96">
                <w:rPr>
                  <w:rFonts w:ascii="Times New Roman" w:eastAsia="Times New Roman" w:hAnsi="Times New Roman" w:cs="Times New Roman"/>
                  <w:bCs/>
                  <w:color w:val="0000FF"/>
                  <w:sz w:val="20"/>
                  <w:szCs w:val="20"/>
                  <w:lang w:eastAsia="ru-RU"/>
                </w:rPr>
                <w:t>методикой</w:t>
              </w:r>
            </w:hyperlink>
            <w:r w:rsidRPr="00434B96">
              <w:rPr>
                <w:rFonts w:ascii="Times New Roman" w:eastAsia="Times New Roman" w:hAnsi="Times New Roman" w:cs="Times New Roman"/>
                <w:bCs/>
                <w:color w:val="0000FF"/>
                <w:sz w:val="20"/>
                <w:szCs w:val="20"/>
                <w:lang w:eastAsia="ru-RU"/>
              </w:rPr>
              <w:t xml:space="preserve"> расчета скидок и надбавок к страховым тарифам на обязательное социальное страхование от несчастных случаев на производстве и профессиональных заболеваний, утверждаемой Министерством труда и социальной защиты Российской Федерации по согласованию с Министерством финансов Российской Федерации и страховщиком, исходя из следующих </w:t>
            </w:r>
            <w:hyperlink r:id="rId2064" w:history="1">
              <w:r w:rsidRPr="00434B96">
                <w:rPr>
                  <w:rFonts w:ascii="Times New Roman" w:eastAsia="Times New Roman" w:hAnsi="Times New Roman" w:cs="Times New Roman"/>
                  <w:bCs/>
                  <w:color w:val="0000FF"/>
                  <w:sz w:val="20"/>
                  <w:szCs w:val="20"/>
                  <w:lang w:eastAsia="ru-RU"/>
                </w:rPr>
                <w:t>основных показателей</w:t>
              </w:r>
            </w:hyperlink>
            <w:r w:rsidRPr="00434B96">
              <w:rPr>
                <w:rFonts w:ascii="Times New Roman" w:eastAsia="Times New Roman" w:hAnsi="Times New Roman" w:cs="Times New Roman"/>
                <w:b/>
                <w:bCs/>
                <w:color w:val="0000FF"/>
                <w:sz w:val="20"/>
                <w:szCs w:val="20"/>
                <w:lang w:eastAsia="ru-RU"/>
              </w:rPr>
              <w:t xml:space="preserve">, </w:t>
            </w:r>
            <w:r w:rsidRPr="00434B96">
              <w:rPr>
                <w:rFonts w:ascii="Times New Roman" w:eastAsia="Times New Roman" w:hAnsi="Times New Roman" w:cs="Times New Roman"/>
                <w:bCs/>
                <w:color w:val="0000FF"/>
                <w:sz w:val="20"/>
                <w:szCs w:val="20"/>
                <w:lang w:eastAsia="ru-RU"/>
              </w:rPr>
              <w:t>определенных по итогам деятельности страхователей за 3 года, предшествующих текущему году:</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а) отношение суммы обеспечения по страхованию в связи со всеми произошедшими у страхователя страховыми случаями к начисленной сумме страховых взносов;</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б) количество страховых случаев у страхователя на 1 тыс. работающих;</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в) количество дней временной нетрудоспособности у страхователя на 1 несчастный случай, признанный страховым, исключая случаи со смертельным исходом.</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4. При наличии в предшествующем финансовом году страхового случая со смертельным исходом, произошедшего не по вине третьих лиц, страхователю на очередной финансовый год скидка не устанавливается.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5. Скидки и надбавки определяются с учетом состояния охраны труда на основании сведений о результатах аттестации рабочих мест по условиям труда и сведений о проведенных обязательных предварительных и периодических медицинских осмотрах по состоянию на 1 января текущего календарного года.</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Сведения о результатах аттестации рабочих мест по условиям труда и проведенных обязательных предварительных и периодических медицинских осмотрах отражаются страхователем в отчетности по обязательному социальному страхованию от несчастных случаев на производстве и профессиональных заболеваний, представляемой страховщику по месту регистрации страхователя по</w:t>
            </w:r>
            <w:r w:rsidRPr="00434B96">
              <w:rPr>
                <w:rFonts w:ascii="Times New Roman" w:eastAsia="Times New Roman" w:hAnsi="Times New Roman" w:cs="Times New Roman"/>
                <w:b/>
                <w:bCs/>
                <w:color w:val="0000FF"/>
                <w:sz w:val="20"/>
                <w:szCs w:val="20"/>
                <w:lang w:eastAsia="ru-RU"/>
              </w:rPr>
              <w:t xml:space="preserve"> </w:t>
            </w:r>
            <w:r w:rsidRPr="00434B96">
              <w:rPr>
                <w:rFonts w:ascii="Times New Roman" w:eastAsia="Times New Roman" w:hAnsi="Times New Roman" w:cs="Times New Roman"/>
                <w:bCs/>
                <w:color w:val="0000FF"/>
                <w:sz w:val="20"/>
                <w:szCs w:val="20"/>
                <w:lang w:eastAsia="ru-RU"/>
              </w:rPr>
              <w:t>форме, утверждаемой Министерством труда и социальной защиты Российской Федерации.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6. Скидка или надбавка устанавливается страховщиком страхователю, если все указанные в </w:t>
            </w:r>
            <w:hyperlink r:id="rId2065" w:history="1">
              <w:r w:rsidRPr="00434B96">
                <w:rPr>
                  <w:rFonts w:ascii="Times New Roman" w:eastAsia="Times New Roman" w:hAnsi="Times New Roman" w:cs="Times New Roman"/>
                  <w:bCs/>
                  <w:color w:val="0000FF"/>
                  <w:sz w:val="20"/>
                  <w:szCs w:val="20"/>
                  <w:lang w:eastAsia="ru-RU"/>
                </w:rPr>
                <w:t>пункте 3</w:t>
              </w:r>
            </w:hyperlink>
            <w:r w:rsidRPr="00434B96">
              <w:rPr>
                <w:rFonts w:ascii="Times New Roman" w:eastAsia="Times New Roman" w:hAnsi="Times New Roman" w:cs="Times New Roman"/>
                <w:bCs/>
                <w:color w:val="0000FF"/>
                <w:sz w:val="20"/>
                <w:szCs w:val="20"/>
                <w:lang w:eastAsia="ru-RU"/>
              </w:rPr>
              <w:t xml:space="preserve"> настоящих Правил показатели меньше (скидка) или больше (надбавка) аналогичных показателей по виду экономической деятельности, к которому отнесен основной вид деятельности страхователя.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Значения </w:t>
            </w:r>
            <w:hyperlink r:id="rId2066" w:history="1">
              <w:r w:rsidRPr="00434B96">
                <w:rPr>
                  <w:rFonts w:ascii="Times New Roman" w:eastAsia="Times New Roman" w:hAnsi="Times New Roman" w:cs="Times New Roman"/>
                  <w:bCs/>
                  <w:color w:val="0000FF"/>
                  <w:sz w:val="20"/>
                  <w:szCs w:val="20"/>
                  <w:lang w:eastAsia="ru-RU"/>
                </w:rPr>
                <w:t>основных показателей</w:t>
              </w:r>
            </w:hyperlink>
            <w:r w:rsidRPr="00434B96">
              <w:rPr>
                <w:rFonts w:ascii="Times New Roman" w:eastAsia="Times New Roman" w:hAnsi="Times New Roman" w:cs="Times New Roman"/>
                <w:bCs/>
                <w:color w:val="0000FF"/>
                <w:sz w:val="20"/>
                <w:szCs w:val="20"/>
                <w:lang w:eastAsia="ru-RU"/>
              </w:rPr>
              <w:t xml:space="preserve"> по видам экономической деятельности рассчитываются и утверждаются страховщиком по согласованию с Министерством труда и социальной защиты Российской Федерации не позднее 1 июня текущего года.</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7. Для рассмотрения вопроса об установлении скидки страхователь не позднее 1 ноября текущего календарного года обращается с заявлением к страховщику по месту своей регистрации.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8. Условиями рассмотрения страховщиком вопроса об установлении страхователю скидки являются: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а) осуществление страхователем финансово-хозяйственной деятельности в течение не менее 3 лет с момента его государственной регистрации до года, в котором рассчитывается скидка;</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б) своевременная уплата страхователем текущих страховых взносов;</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в) отсутствие задолженности по страховым взносам на дату подачи заявления об установлении скидки.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9. Решение об установлении страхователю надбавки на очередной финансовый год принимается страховщиком не позднее 1 сентября текущего финансового года, об установлении скидки - не позднее 1 декабря текущего финансового года.</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Обоснованное решение страховщика об установлении (отказе в установлении) скидки или надбавки в 5-дневный срок со дня его принятия вручается страхователю (его представителю) под расписку или направляется страхователю иным способом, свидетельствующем о дате его получения страхователем (его представителем).</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10. Размер скидки или надбавки рассчитывается страховщиком на очередной финансовый год в текущем финансовом году и устанавливается с 1 января очередного финансового года.</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11. Данные, используемые для расчета скидки и надбавки, предоставляются страховщиком страхователю по его требованию.</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12. Разногласия, возникающие между страховщиком и страхователем по вопросам установления скидки или надбавки, рассматриваются в судебном порядке, установленном </w:t>
            </w:r>
            <w:hyperlink r:id="rId2067" w:history="1">
              <w:r w:rsidRPr="00434B96">
                <w:rPr>
                  <w:rFonts w:ascii="Times New Roman" w:eastAsia="Times New Roman" w:hAnsi="Times New Roman" w:cs="Times New Roman"/>
                  <w:bCs/>
                  <w:color w:val="0000FF"/>
                  <w:sz w:val="20"/>
                  <w:szCs w:val="20"/>
                  <w:lang w:eastAsia="ru-RU"/>
                </w:rPr>
                <w:t>законодательством</w:t>
              </w:r>
            </w:hyperlink>
            <w:r w:rsidRPr="00434B96">
              <w:rPr>
                <w:rFonts w:ascii="Times New Roman" w:eastAsia="Times New Roman" w:hAnsi="Times New Roman" w:cs="Times New Roman"/>
                <w:bCs/>
                <w:color w:val="0000FF"/>
                <w:sz w:val="20"/>
                <w:szCs w:val="20"/>
                <w:lang w:eastAsia="ru-RU"/>
              </w:rPr>
              <w:t xml:space="preserve"> Российской Федерации.</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p>
          <w:p w:rsidR="00434B96" w:rsidRPr="00434B96" w:rsidRDefault="00434B96" w:rsidP="00434B96">
            <w:pPr>
              <w:autoSpaceDE w:val="0"/>
              <w:autoSpaceDN w:val="0"/>
              <w:adjustRightInd w:val="0"/>
              <w:spacing w:after="0" w:line="240" w:lineRule="auto"/>
              <w:ind w:firstLine="540"/>
              <w:jc w:val="center"/>
              <w:rPr>
                <w:rFonts w:ascii="Times New Roman" w:eastAsia="Times New Roman" w:hAnsi="Times New Roman" w:cs="Times New Roman"/>
                <w:b/>
                <w:bCs/>
                <w:color w:val="FF0000"/>
                <w:lang w:eastAsia="ru-RU"/>
              </w:rPr>
            </w:pPr>
            <w:r w:rsidRPr="00434B96">
              <w:rPr>
                <w:rFonts w:ascii="Times New Roman" w:eastAsia="Times New Roman" w:hAnsi="Times New Roman" w:cs="Times New Roman"/>
                <w:b/>
                <w:bCs/>
                <w:color w:val="FF0000"/>
                <w:lang w:eastAsia="ru-RU"/>
              </w:rPr>
              <w:t>Данным Постановлением признаны утратившими силу:</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FF0000"/>
                <w:lang w:eastAsia="ru-RU"/>
              </w:rPr>
            </w:pPr>
            <w:r w:rsidRPr="00434B96">
              <w:rPr>
                <w:rFonts w:ascii="Times New Roman" w:eastAsia="Times New Roman" w:hAnsi="Times New Roman" w:cs="Times New Roman"/>
                <w:bCs/>
                <w:color w:val="FF0000"/>
                <w:lang w:eastAsia="ru-RU"/>
              </w:rPr>
              <w:t xml:space="preserve">- </w:t>
            </w:r>
            <w:hyperlink r:id="rId2068" w:history="1">
              <w:r w:rsidRPr="00434B96">
                <w:rPr>
                  <w:rFonts w:ascii="Times New Roman" w:eastAsia="Times New Roman" w:hAnsi="Times New Roman" w:cs="Times New Roman"/>
                  <w:b/>
                  <w:bCs/>
                  <w:color w:val="FF0000"/>
                  <w:lang w:eastAsia="ru-RU"/>
                </w:rPr>
                <w:t>Постановление</w:t>
              </w:r>
            </w:hyperlink>
            <w:r w:rsidRPr="00434B96">
              <w:rPr>
                <w:rFonts w:ascii="Times New Roman" w:eastAsia="Times New Roman" w:hAnsi="Times New Roman" w:cs="Times New Roman"/>
                <w:b/>
                <w:bCs/>
                <w:color w:val="FF0000"/>
                <w:lang w:eastAsia="ru-RU"/>
              </w:rPr>
              <w:t xml:space="preserve"> Правительства Российской Федерации от 6 сентября 2001 </w:t>
            </w:r>
            <w:r w:rsidRPr="00434B96">
              <w:rPr>
                <w:rFonts w:ascii="Times New Roman" w:eastAsia="Times New Roman" w:hAnsi="Times New Roman" w:cs="Times New Roman"/>
                <w:bCs/>
                <w:color w:val="FF0000"/>
                <w:lang w:eastAsia="ru-RU"/>
              </w:rPr>
              <w:t xml:space="preserve">г. </w:t>
            </w:r>
            <w:r w:rsidRPr="00434B96">
              <w:rPr>
                <w:rFonts w:ascii="Times New Roman" w:eastAsia="Times New Roman" w:hAnsi="Times New Roman" w:cs="Times New Roman"/>
                <w:b/>
                <w:bCs/>
                <w:color w:val="FF0000"/>
                <w:lang w:eastAsia="ru-RU"/>
              </w:rPr>
              <w:t>N 652</w:t>
            </w:r>
            <w:r w:rsidRPr="00434B96">
              <w:rPr>
                <w:rFonts w:ascii="Times New Roman" w:eastAsia="Times New Roman" w:hAnsi="Times New Roman" w:cs="Times New Roman"/>
                <w:bCs/>
                <w:color w:val="FF0000"/>
                <w:lang w:eastAsia="ru-RU"/>
              </w:rPr>
              <w:t xml:space="preserve"> "Об утверждении Правил установления страхователям скидок и надбавок к страховым тарифам на обязательное социальное страхование от несчастных случаев на производстве и профессиональных заболеваний" (Собрание законодательства Российской Федерации, 2001, N 37, ст. 3696);</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FF0000"/>
                <w:lang w:eastAsia="ru-RU"/>
              </w:rPr>
            </w:pPr>
            <w:r w:rsidRPr="00434B96">
              <w:rPr>
                <w:rFonts w:ascii="Times New Roman" w:eastAsia="Times New Roman" w:hAnsi="Times New Roman" w:cs="Times New Roman"/>
                <w:bCs/>
                <w:color w:val="FF0000"/>
                <w:lang w:eastAsia="ru-RU"/>
              </w:rPr>
              <w:t xml:space="preserve">- </w:t>
            </w:r>
            <w:hyperlink r:id="rId2069" w:history="1">
              <w:r w:rsidRPr="00434B96">
                <w:rPr>
                  <w:rFonts w:ascii="Times New Roman" w:eastAsia="Times New Roman" w:hAnsi="Times New Roman" w:cs="Times New Roman"/>
                  <w:b/>
                  <w:bCs/>
                  <w:color w:val="FF0000"/>
                  <w:lang w:eastAsia="ru-RU"/>
                </w:rPr>
                <w:t>Пункт 2</w:t>
              </w:r>
            </w:hyperlink>
            <w:r w:rsidRPr="00434B96">
              <w:rPr>
                <w:rFonts w:ascii="Times New Roman" w:eastAsia="Times New Roman" w:hAnsi="Times New Roman" w:cs="Times New Roman"/>
                <w:bCs/>
                <w:color w:val="FF0000"/>
                <w:lang w:eastAsia="ru-RU"/>
              </w:rPr>
              <w:t xml:space="preserve"> </w:t>
            </w:r>
            <w:r w:rsidRPr="00434B96">
              <w:rPr>
                <w:rFonts w:ascii="Times New Roman" w:eastAsia="Times New Roman" w:hAnsi="Times New Roman" w:cs="Times New Roman"/>
                <w:b/>
                <w:bCs/>
                <w:color w:val="FF0000"/>
                <w:lang w:eastAsia="ru-RU"/>
              </w:rPr>
              <w:t>постановления Правительства Российской Федерации от 11 апреля 2005 г. N 207</w:t>
            </w:r>
            <w:r w:rsidRPr="00434B96">
              <w:rPr>
                <w:rFonts w:ascii="Times New Roman" w:eastAsia="Times New Roman" w:hAnsi="Times New Roman" w:cs="Times New Roman"/>
                <w:bCs/>
                <w:color w:val="FF0000"/>
                <w:lang w:eastAsia="ru-RU"/>
              </w:rPr>
              <w:t xml:space="preserve"> "О внесении изменений в Правила начисления, учета и расходования средств на осуществление обязательного социального страхования от несчастных случаев на производстве и профессиональных заболеваний и Правила установления страхователям скидок и надбавок к страховым тарифам на обязательное социальное страхование от несчастных случаев на производстве и профессиональных заболеваний" (Собрание законодательства Российской Федерации, 2005, N 16, ст. 1457);</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FF0000"/>
                <w:lang w:eastAsia="ru-RU"/>
              </w:rPr>
            </w:pPr>
            <w:r w:rsidRPr="00434B96">
              <w:rPr>
                <w:rFonts w:ascii="Times New Roman" w:eastAsia="Times New Roman" w:hAnsi="Times New Roman" w:cs="Times New Roman"/>
                <w:bCs/>
                <w:color w:val="FF0000"/>
                <w:lang w:eastAsia="ru-RU"/>
              </w:rPr>
              <w:t xml:space="preserve">- </w:t>
            </w:r>
            <w:hyperlink r:id="rId2070" w:history="1">
              <w:r w:rsidRPr="00434B96">
                <w:rPr>
                  <w:rFonts w:ascii="Times New Roman" w:eastAsia="Times New Roman" w:hAnsi="Times New Roman" w:cs="Times New Roman"/>
                  <w:b/>
                  <w:bCs/>
                  <w:color w:val="FF0000"/>
                  <w:lang w:eastAsia="ru-RU"/>
                </w:rPr>
                <w:t>Пункт 6</w:t>
              </w:r>
            </w:hyperlink>
            <w:r w:rsidRPr="00434B96">
              <w:rPr>
                <w:rFonts w:ascii="Times New Roman" w:eastAsia="Times New Roman" w:hAnsi="Times New Roman" w:cs="Times New Roman"/>
                <w:bCs/>
                <w:color w:val="FF0000"/>
                <w:lang w:eastAsia="ru-RU"/>
              </w:rPr>
              <w:t xml:space="preserve"> изменений, которые вносятся в акты Правительства Российской Федерации, утвержденных постановлением Правительства Российской Федерации от 17 декабря 2010 г. </w:t>
            </w:r>
            <w:r w:rsidRPr="00434B96">
              <w:rPr>
                <w:rFonts w:ascii="Times New Roman" w:eastAsia="Times New Roman" w:hAnsi="Times New Roman" w:cs="Times New Roman"/>
                <w:b/>
                <w:bCs/>
                <w:color w:val="FF0000"/>
                <w:lang w:eastAsia="ru-RU"/>
              </w:rPr>
              <w:t>N 1045</w:t>
            </w:r>
            <w:r w:rsidRPr="00434B96">
              <w:rPr>
                <w:rFonts w:ascii="Times New Roman" w:eastAsia="Times New Roman" w:hAnsi="Times New Roman" w:cs="Times New Roman"/>
                <w:bCs/>
                <w:color w:val="FF0000"/>
                <w:lang w:eastAsia="ru-RU"/>
              </w:rPr>
              <w:t xml:space="preserve"> (Собрание законодательства Российской Федерации, 2010, N 52, ст. 7104).</w:t>
            </w:r>
          </w:p>
          <w:p w:rsidR="00434B96" w:rsidRPr="00434B96" w:rsidRDefault="00434B96" w:rsidP="00434B96">
            <w:pPr>
              <w:tabs>
                <w:tab w:val="left" w:pos="1905"/>
              </w:tabs>
              <w:autoSpaceDE w:val="0"/>
              <w:autoSpaceDN w:val="0"/>
              <w:adjustRightInd w:val="0"/>
              <w:spacing w:after="0" w:line="240" w:lineRule="auto"/>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 xml:space="preserve">                                   Дополнительная информация </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См. также: </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Постановление ФСС РФ от 31.05.2012 N 122 </w:t>
            </w:r>
            <w:r w:rsidRPr="00434B96">
              <w:rPr>
                <w:rFonts w:ascii="Times New Roman" w:eastAsia="Times New Roman" w:hAnsi="Times New Roman" w:cs="Times New Roman"/>
                <w:bCs/>
                <w:color w:val="0000FF"/>
                <w:sz w:val="20"/>
                <w:szCs w:val="20"/>
                <w:lang w:eastAsia="ru-RU"/>
              </w:rPr>
              <w:t>"Об утверждении значений основных показателей по видам экономической деятельности для расчета скидок и надбавок к страховым тарифам на обязательное социальное страхование от несчастных случаев на производстве и профессиональных заболеваний на 2013 год"</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Приказ Минтруда России от 01.08.2012 N 39н </w:t>
            </w:r>
            <w:r w:rsidRPr="00434B96">
              <w:rPr>
                <w:rFonts w:ascii="Times New Roman" w:eastAsia="Times New Roman" w:hAnsi="Times New Roman" w:cs="Times New Roman"/>
                <w:bCs/>
                <w:color w:val="0000FF"/>
                <w:sz w:val="20"/>
                <w:szCs w:val="20"/>
                <w:lang w:eastAsia="ru-RU"/>
              </w:rPr>
              <w:t>"Об утверждении Методики расчета скидок и надбавок к страховым тарифам на обязательное социальное страхование от несчастных случаев на производстве и профессиональных заболеваний"</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(Зарегистрировано в Минюсте России 31.08.2012 N 25340)</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p>
          <w:p w:rsidR="00434B96" w:rsidRPr="00DF4087" w:rsidRDefault="00434B96" w:rsidP="00434B96">
            <w:pPr>
              <w:autoSpaceDE w:val="0"/>
              <w:autoSpaceDN w:val="0"/>
              <w:adjustRightInd w:val="0"/>
              <w:spacing w:after="0" w:line="240" w:lineRule="auto"/>
              <w:jc w:val="both"/>
              <w:rPr>
                <w:rFonts w:ascii="Times New Roman" w:eastAsia="Times New Roman" w:hAnsi="Times New Roman" w:cs="Times New Roman"/>
                <w:b/>
                <w:bCs/>
                <w:color w:val="00B050"/>
                <w:sz w:val="20"/>
                <w:szCs w:val="20"/>
                <w:lang w:eastAsia="ru-RU"/>
              </w:rPr>
            </w:pPr>
            <w:r w:rsidRPr="00DF4087">
              <w:rPr>
                <w:rFonts w:ascii="Times New Roman" w:eastAsia="Times New Roman" w:hAnsi="Times New Roman" w:cs="Times New Roman"/>
                <w:b/>
                <w:bCs/>
                <w:color w:val="00B050"/>
                <w:sz w:val="20"/>
                <w:szCs w:val="20"/>
                <w:lang w:eastAsia="ru-RU"/>
              </w:rPr>
              <w:t xml:space="preserve">           </w:t>
            </w:r>
            <w:r w:rsidR="00511515">
              <w:rPr>
                <w:rFonts w:ascii="Times New Roman" w:eastAsia="Times New Roman" w:hAnsi="Times New Roman" w:cs="Times New Roman"/>
                <w:b/>
                <w:bCs/>
                <w:color w:val="00B050"/>
                <w:sz w:val="20"/>
                <w:szCs w:val="20"/>
                <w:lang w:eastAsia="ru-RU"/>
              </w:rPr>
              <w:t xml:space="preserve">См. также:  </w:t>
            </w:r>
            <w:r w:rsidR="00DF4087" w:rsidRPr="00DF4087">
              <w:rPr>
                <w:rFonts w:ascii="Times New Roman" w:hAnsi="Times New Roman" w:cs="Times New Roman"/>
                <w:b/>
                <w:bCs/>
                <w:color w:val="00B050"/>
              </w:rPr>
              <w:t xml:space="preserve">КонсультантПлюс, 17.10.2013 </w:t>
            </w:r>
            <w:r w:rsidRPr="00DF4087">
              <w:rPr>
                <w:rFonts w:ascii="Times New Roman" w:eastAsia="Times New Roman" w:hAnsi="Times New Roman" w:cs="Times New Roman"/>
                <w:b/>
                <w:bCs/>
                <w:color w:val="00B050"/>
                <w:sz w:val="20"/>
                <w:szCs w:val="20"/>
                <w:lang w:eastAsia="ru-RU"/>
              </w:rPr>
              <w:t>«Путеводитель по налогам. Практическое пособие по взносам на страхование от несчастных случаев на производстве и профзаболеваний»</w:t>
            </w:r>
          </w:p>
          <w:p w:rsidR="00434B96" w:rsidRPr="00434B96" w:rsidRDefault="00434B96" w:rsidP="00434B96">
            <w:pPr>
              <w:tabs>
                <w:tab w:val="left" w:pos="1905"/>
              </w:tabs>
              <w:autoSpaceDE w:val="0"/>
              <w:autoSpaceDN w:val="0"/>
              <w:adjustRightInd w:val="0"/>
              <w:spacing w:after="0" w:line="240" w:lineRule="auto"/>
              <w:jc w:val="both"/>
              <w:rPr>
                <w:rFonts w:ascii="Times New Roman" w:eastAsia="Times New Roman" w:hAnsi="Times New Roman" w:cs="Times New Roman"/>
                <w:b/>
                <w:color w:val="0000FF"/>
                <w:lang w:eastAsia="ru-RU"/>
              </w:rPr>
            </w:pPr>
          </w:p>
          <w:p w:rsidR="00175374" w:rsidRDefault="00175374" w:rsidP="00175374">
            <w:pPr>
              <w:autoSpaceDE w:val="0"/>
              <w:autoSpaceDN w:val="0"/>
              <w:adjustRightInd w:val="0"/>
              <w:spacing w:after="0" w:line="240" w:lineRule="auto"/>
              <w:ind w:firstLine="540"/>
              <w:jc w:val="both"/>
              <w:rPr>
                <w:rFonts w:ascii="Times New Roman" w:hAnsi="Times New Roman" w:cs="Times New Roman"/>
                <w:b/>
                <w:bCs/>
              </w:rPr>
            </w:pPr>
          </w:p>
          <w:p w:rsidR="00434B96" w:rsidRPr="00434B96" w:rsidRDefault="00434B96" w:rsidP="00434B96">
            <w:pPr>
              <w:tabs>
                <w:tab w:val="left" w:pos="1905"/>
              </w:tabs>
              <w:autoSpaceDE w:val="0"/>
              <w:autoSpaceDN w:val="0"/>
              <w:adjustRightInd w:val="0"/>
              <w:spacing w:after="0" w:line="240" w:lineRule="auto"/>
              <w:jc w:val="both"/>
              <w:rPr>
                <w:rFonts w:ascii="Times New Roman" w:eastAsia="Times New Roman" w:hAnsi="Times New Roman" w:cs="Times New Roman"/>
                <w:b/>
                <w:color w:val="0000FF"/>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color w:val="0000FF"/>
                <w:lang w:eastAsia="ru-RU"/>
              </w:rPr>
            </w:pP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Постановление Правительства РФ</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от 30.05.2012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N 524</w:t>
            </w: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232</w:t>
            </w:r>
          </w:p>
        </w:tc>
        <w:tc>
          <w:tcPr>
            <w:tcW w:w="3466" w:type="pct"/>
            <w:tcBorders>
              <w:top w:val="single" w:sz="4" w:space="0" w:color="auto"/>
              <w:left w:val="single" w:sz="4" w:space="0" w:color="auto"/>
              <w:bottom w:val="single" w:sz="4" w:space="0" w:color="auto"/>
              <w:right w:val="single" w:sz="4" w:space="0" w:color="auto"/>
            </w:tcBorders>
          </w:tcPr>
          <w:p w:rsid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«О некоторых вопросах организации деятельности Министерства здравоохранения Российской Федерации, Федеральной службы по надзору в сфере здравоохранения и Федерального медико-биологического агентства»</w:t>
            </w:r>
          </w:p>
          <w:p w:rsidR="00DF4087" w:rsidRDefault="00DF4087"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p>
          <w:p w:rsidR="00DF4087" w:rsidRPr="00DF4087" w:rsidRDefault="00DF4087" w:rsidP="00434B96">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DF4087">
              <w:rPr>
                <w:rFonts w:ascii="Times New Roman" w:hAnsi="Times New Roman" w:cs="Times New Roman"/>
                <w:color w:val="0000FF"/>
                <w:sz w:val="20"/>
                <w:szCs w:val="20"/>
              </w:rPr>
              <w:t xml:space="preserve">(в ред. Постановлений Правительства РФ от 04.09.2012 </w:t>
            </w:r>
            <w:hyperlink r:id="rId2071" w:history="1">
              <w:r w:rsidRPr="00DF4087">
                <w:rPr>
                  <w:rFonts w:ascii="Times New Roman" w:hAnsi="Times New Roman" w:cs="Times New Roman"/>
                  <w:color w:val="0000FF"/>
                  <w:sz w:val="20"/>
                  <w:szCs w:val="20"/>
                </w:rPr>
                <w:t>N 881</w:t>
              </w:r>
            </w:hyperlink>
            <w:r w:rsidRPr="00DF4087">
              <w:rPr>
                <w:rFonts w:ascii="Times New Roman" w:hAnsi="Times New Roman" w:cs="Times New Roman"/>
                <w:color w:val="0000FF"/>
                <w:sz w:val="20"/>
                <w:szCs w:val="20"/>
              </w:rPr>
              <w:t xml:space="preserve">, от 28.12.2012 </w:t>
            </w:r>
            <w:hyperlink r:id="rId2072" w:history="1">
              <w:r w:rsidRPr="00DF4087">
                <w:rPr>
                  <w:rFonts w:ascii="Times New Roman" w:hAnsi="Times New Roman" w:cs="Times New Roman"/>
                  <w:color w:val="0000FF"/>
                  <w:sz w:val="20"/>
                  <w:szCs w:val="20"/>
                </w:rPr>
                <w:t>N 1448</w:t>
              </w:r>
            </w:hyperlink>
            <w:r w:rsidRPr="00DF4087">
              <w:rPr>
                <w:rFonts w:ascii="Times New Roman" w:hAnsi="Times New Roman" w:cs="Times New Roman"/>
                <w:color w:val="0000FF"/>
                <w:sz w:val="20"/>
                <w:szCs w:val="20"/>
              </w:rPr>
              <w:t xml:space="preserve">, </w:t>
            </w:r>
            <w:r w:rsidRPr="00DF4087">
              <w:rPr>
                <w:rFonts w:ascii="Times New Roman" w:hAnsi="Times New Roman" w:cs="Times New Roman"/>
                <w:b/>
                <w:color w:val="00B050"/>
                <w:sz w:val="20"/>
                <w:szCs w:val="20"/>
              </w:rPr>
              <w:t xml:space="preserve">от 21.05.2013 </w:t>
            </w:r>
            <w:hyperlink r:id="rId2073" w:history="1">
              <w:r w:rsidRPr="00DF4087">
                <w:rPr>
                  <w:rFonts w:ascii="Times New Roman" w:hAnsi="Times New Roman" w:cs="Times New Roman"/>
                  <w:b/>
                  <w:color w:val="00B050"/>
                  <w:sz w:val="20"/>
                  <w:szCs w:val="20"/>
                </w:rPr>
                <w:t>N 428</w:t>
              </w:r>
            </w:hyperlink>
            <w:r w:rsidRPr="00DF4087">
              <w:rPr>
                <w:rFonts w:ascii="Times New Roman" w:hAnsi="Times New Roman" w:cs="Times New Roman"/>
                <w:color w:val="0000FF"/>
                <w:sz w:val="20"/>
                <w:szCs w:val="20"/>
              </w:rPr>
              <w:t>)</w:t>
            </w:r>
          </w:p>
          <w:p w:rsidR="00434B96" w:rsidRPr="00434B96" w:rsidRDefault="00434B96" w:rsidP="00434B96">
            <w:pPr>
              <w:spacing w:after="0" w:line="240" w:lineRule="auto"/>
              <w:jc w:val="center"/>
              <w:rPr>
                <w:rFonts w:ascii="Times New Roman" w:eastAsia="Times New Roman" w:hAnsi="Times New Roman" w:cs="Times New Roman"/>
                <w:b/>
                <w:color w:val="0000FF"/>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Примечание:</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          Данным Постановлением установлено, что:</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1</w:t>
            </w:r>
            <w:r w:rsidRPr="00434B96">
              <w:rPr>
                <w:rFonts w:ascii="Times New Roman" w:eastAsia="Times New Roman" w:hAnsi="Times New Roman" w:cs="Times New Roman"/>
                <w:bCs/>
                <w:color w:val="0000FF"/>
                <w:sz w:val="20"/>
                <w:szCs w:val="20"/>
                <w:lang w:eastAsia="ru-RU"/>
              </w:rPr>
              <w:t>.  Министерство здравоохранения Российской</w:t>
            </w:r>
            <w:r w:rsidRPr="00434B96">
              <w:rPr>
                <w:rFonts w:ascii="Times New Roman" w:eastAsia="Times New Roman" w:hAnsi="Times New Roman" w:cs="Times New Roman"/>
                <w:b/>
                <w:bCs/>
                <w:color w:val="0000FF"/>
                <w:sz w:val="20"/>
                <w:szCs w:val="20"/>
                <w:lang w:eastAsia="ru-RU"/>
              </w:rPr>
              <w:t xml:space="preserve"> </w:t>
            </w:r>
            <w:r w:rsidRPr="00434B96">
              <w:rPr>
                <w:rFonts w:ascii="Times New Roman" w:eastAsia="Times New Roman" w:hAnsi="Times New Roman" w:cs="Times New Roman"/>
                <w:bCs/>
                <w:color w:val="0000FF"/>
                <w:sz w:val="20"/>
                <w:szCs w:val="20"/>
                <w:lang w:eastAsia="ru-RU"/>
              </w:rPr>
              <w:t>Федерации является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обеспечения их качества и безопасности, медицинской помощи и медицинской реабилитации, фармацевтической деятельности, санитарно-эпидемиологического благополучия населения, медико-санитарного обеспечения работников отдельных отраслей экономики с особо опасными условиями труда, медико-биологической оценки воздействия на организм человека особо опасных факторов физической и химической природы, а также по управлению государственным имуществом в сфере здравоохранения, оказанию государственных услуг, включая оказание высокотехнологичной медицинской помощи и проведение судебно-медицинских и судебно-психиатрических экспертиз.</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2.</w:t>
            </w:r>
            <w:r w:rsidRPr="00434B96">
              <w:rPr>
                <w:rFonts w:ascii="Times New Roman" w:eastAsia="Times New Roman" w:hAnsi="Times New Roman" w:cs="Times New Roman"/>
                <w:bCs/>
                <w:color w:val="0000FF"/>
                <w:sz w:val="20"/>
                <w:szCs w:val="20"/>
                <w:lang w:eastAsia="ru-RU"/>
              </w:rPr>
              <w:t xml:space="preserve"> </w:t>
            </w:r>
            <w:r w:rsidRPr="00434B96">
              <w:rPr>
                <w:rFonts w:ascii="Times New Roman" w:eastAsia="Times New Roman" w:hAnsi="Times New Roman" w:cs="Times New Roman"/>
                <w:b/>
                <w:bCs/>
                <w:color w:val="0000FF"/>
                <w:sz w:val="20"/>
                <w:szCs w:val="20"/>
                <w:lang w:eastAsia="ru-RU"/>
              </w:rPr>
              <w:t>Министерство здравоохранения Российской Федерации осуществляет координацию и контроль деятельности</w:t>
            </w:r>
            <w:r w:rsidRPr="00434B96">
              <w:rPr>
                <w:rFonts w:ascii="Times New Roman" w:eastAsia="Times New Roman" w:hAnsi="Times New Roman" w:cs="Times New Roman"/>
                <w:bCs/>
                <w:color w:val="0000FF"/>
                <w:sz w:val="20"/>
                <w:szCs w:val="20"/>
                <w:lang w:eastAsia="ru-RU"/>
              </w:rPr>
              <w:t xml:space="preserve"> </w:t>
            </w:r>
            <w:r w:rsidRPr="00434B96">
              <w:rPr>
                <w:rFonts w:ascii="Times New Roman" w:eastAsia="Times New Roman" w:hAnsi="Times New Roman" w:cs="Times New Roman"/>
                <w:b/>
                <w:bCs/>
                <w:color w:val="0000FF"/>
                <w:sz w:val="20"/>
                <w:szCs w:val="20"/>
                <w:lang w:eastAsia="ru-RU"/>
              </w:rPr>
              <w:t>находящихся в его ведении Федеральной службы по надзору в сфере здравоохранения, Федерального медико-биологического агентства, а также координацию деятельности Федерального фонда обязательного медицинского страхования.</w:t>
            </w:r>
          </w:p>
          <w:p w:rsidR="00434B96" w:rsidRPr="00434B96" w:rsidRDefault="00434B96" w:rsidP="00434B96">
            <w:pPr>
              <w:spacing w:after="0" w:line="240" w:lineRule="auto"/>
              <w:jc w:val="both"/>
              <w:rPr>
                <w:rFonts w:ascii="Times New Roman" w:eastAsia="Times New Roman" w:hAnsi="Times New Roman" w:cs="Times New Roman"/>
                <w:b/>
                <w:color w:val="0000FF"/>
                <w:sz w:val="24"/>
                <w:szCs w:val="24"/>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Постановление Правительства РФ</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от 31.05.2012</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N 533</w:t>
            </w:r>
          </w:p>
          <w:p w:rsidR="00434B96" w:rsidRPr="00434B96" w:rsidRDefault="00434B96" w:rsidP="00434B96">
            <w:pPr>
              <w:spacing w:after="0" w:line="240" w:lineRule="auto"/>
              <w:jc w:val="center"/>
              <w:rPr>
                <w:rFonts w:ascii="Times New Roman" w:eastAsia="Times New Roman" w:hAnsi="Times New Roman" w:cs="Times New Roman"/>
                <w:b/>
                <w:color w:val="0000FF"/>
                <w:sz w:val="20"/>
                <w:szCs w:val="2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233</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4"/>
                <w:szCs w:val="24"/>
                <w:lang w:eastAsia="ru-RU"/>
              </w:rPr>
            </w:pPr>
          </w:p>
          <w:p w:rsidR="00434B96" w:rsidRPr="00DF4087"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lang w:eastAsia="ru-RU"/>
              </w:rPr>
            </w:pPr>
            <w:r w:rsidRPr="00DF4087">
              <w:rPr>
                <w:rFonts w:ascii="Times New Roman" w:eastAsia="Times New Roman" w:hAnsi="Times New Roman" w:cs="Times New Roman"/>
                <w:b/>
                <w:bCs/>
                <w:color w:val="0000FF"/>
                <w:lang w:eastAsia="ru-RU"/>
              </w:rPr>
              <w:t>«Вопросы Министерства труда и социальной защиты Российской Федерации»</w:t>
            </w:r>
          </w:p>
          <w:p w:rsidR="00434B96" w:rsidRPr="00DF4087" w:rsidRDefault="00434B96" w:rsidP="00434B96">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r w:rsidRPr="00DF4087">
              <w:rPr>
                <w:rFonts w:ascii="Times New Roman" w:eastAsia="Times New Roman" w:hAnsi="Times New Roman" w:cs="Times New Roman"/>
                <w:color w:val="0000FF"/>
                <w:sz w:val="20"/>
                <w:szCs w:val="20"/>
                <w:lang w:eastAsia="ru-RU"/>
              </w:rPr>
              <w:t xml:space="preserve">(в ред. </w:t>
            </w:r>
            <w:hyperlink r:id="rId2074" w:history="1">
              <w:r w:rsidRPr="00DF4087">
                <w:rPr>
                  <w:rFonts w:ascii="Times New Roman" w:eastAsia="Times New Roman" w:hAnsi="Times New Roman" w:cs="Times New Roman"/>
                  <w:color w:val="0000FF"/>
                  <w:sz w:val="20"/>
                  <w:szCs w:val="20"/>
                  <w:lang w:eastAsia="ru-RU"/>
                </w:rPr>
                <w:t>Постановления</w:t>
              </w:r>
            </w:hyperlink>
            <w:r w:rsidRPr="00DF4087">
              <w:rPr>
                <w:rFonts w:ascii="Times New Roman" w:eastAsia="Times New Roman" w:hAnsi="Times New Roman" w:cs="Times New Roman"/>
                <w:color w:val="0000FF"/>
                <w:sz w:val="20"/>
                <w:szCs w:val="20"/>
                <w:lang w:eastAsia="ru-RU"/>
              </w:rPr>
              <w:t xml:space="preserve"> Правительства РФ от 04.09.2012 N 881)</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Примечание:</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434B96">
              <w:rPr>
                <w:rFonts w:ascii="Times New Roman" w:eastAsia="Times New Roman" w:hAnsi="Times New Roman" w:cs="Times New Roman"/>
                <w:bCs/>
                <w:color w:val="0000FF"/>
                <w:sz w:val="24"/>
                <w:szCs w:val="24"/>
                <w:lang w:eastAsia="ru-RU"/>
              </w:rPr>
              <w:t xml:space="preserve">    </w:t>
            </w:r>
            <w:r w:rsidRPr="00434B96">
              <w:rPr>
                <w:rFonts w:ascii="Times New Roman" w:eastAsia="Times New Roman" w:hAnsi="Times New Roman" w:cs="Times New Roman"/>
                <w:bCs/>
                <w:color w:val="0000FF"/>
                <w:lang w:eastAsia="ru-RU"/>
              </w:rPr>
              <w:t>Установлено, что Министерство труда и социальной защиты Российской Федерации является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демографии, труда, уровня жизни и доходов, оплаты труда, пенсионного обеспечения, включая негосударственное пенсионное обеспечение, социального страхования, условий и охраны труда, социального партнерства и трудовых отношений, занятости и безработицы, трудовой миграции, альтернативной гражданской службы, государственной гражданской службы (кроме вопросов оплаты труда), социальной защиты и социального обслуживания населения, в том числе социальной защиты семьи, женщин и детей, опеки и попечительства в отношении совершеннолетних недееспособных или не полностью дееспособных граждан, оказания протезно-ортопедической помощи, реабилитации инвалидов и проведения медико-социальной экспертизы, а также по управлению государственным имуществом и оказанию государственных услуг в установленной сфере деятельности.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Cs/>
                <w:color w:val="0000FF"/>
                <w:lang w:eastAsia="ru-RU"/>
              </w:rPr>
              <w:t xml:space="preserve">2. Министерство труда и социальной защиты Российской Федерации осуществляет координацию и контроль деятельности находящейся в его ведении </w:t>
            </w:r>
            <w:r w:rsidRPr="00434B96">
              <w:rPr>
                <w:rFonts w:ascii="Times New Roman" w:eastAsia="Times New Roman" w:hAnsi="Times New Roman" w:cs="Times New Roman"/>
                <w:b/>
                <w:bCs/>
                <w:color w:val="0000FF"/>
                <w:lang w:eastAsia="ru-RU"/>
              </w:rPr>
              <w:t>Федеральной службы по труду и занятости</w:t>
            </w:r>
            <w:r w:rsidRPr="00434B96">
              <w:rPr>
                <w:rFonts w:ascii="Times New Roman" w:eastAsia="Times New Roman" w:hAnsi="Times New Roman" w:cs="Times New Roman"/>
                <w:bCs/>
                <w:color w:val="0000FF"/>
                <w:lang w:eastAsia="ru-RU"/>
              </w:rPr>
              <w:t xml:space="preserve">, а также координацию </w:t>
            </w:r>
            <w:r w:rsidRPr="00434B96">
              <w:rPr>
                <w:rFonts w:ascii="Times New Roman" w:eastAsia="Times New Roman" w:hAnsi="Times New Roman" w:cs="Times New Roman"/>
                <w:b/>
                <w:bCs/>
                <w:color w:val="0000FF"/>
                <w:lang w:eastAsia="ru-RU"/>
              </w:rPr>
              <w:t>деятельности Пенсионного фонда Российской Федерации и Фонда социального страхования Российской Федерации.</w:t>
            </w:r>
          </w:p>
          <w:p w:rsidR="00434B96" w:rsidRPr="00434B96" w:rsidRDefault="00434B96" w:rsidP="00434B96">
            <w:pPr>
              <w:spacing w:after="0" w:line="240" w:lineRule="auto"/>
              <w:jc w:val="both"/>
              <w:rPr>
                <w:rFonts w:ascii="Times New Roman" w:eastAsia="Times New Roman" w:hAnsi="Times New Roman" w:cs="Times New Roman"/>
                <w:b/>
                <w:color w:val="0000FF"/>
                <w:sz w:val="24"/>
                <w:szCs w:val="24"/>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Постановление Правительства РФ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от 31.05.2012</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N 535</w:t>
            </w:r>
          </w:p>
          <w:p w:rsidR="00434B96" w:rsidRPr="00434B96" w:rsidRDefault="00434B96" w:rsidP="00434B96">
            <w:pPr>
              <w:spacing w:after="0" w:line="240" w:lineRule="auto"/>
              <w:jc w:val="center"/>
              <w:rPr>
                <w:rFonts w:ascii="Times New Roman" w:eastAsia="Times New Roman" w:hAnsi="Times New Roman" w:cs="Times New Roman"/>
                <w:b/>
                <w:color w:val="0000FF"/>
                <w:sz w:val="24"/>
                <w:szCs w:val="24"/>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234</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4"/>
                <w:szCs w:val="24"/>
                <w:lang w:eastAsia="ru-RU"/>
              </w:rPr>
            </w:pP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«О лицензировании отдельных видов деятельности на железнодорожном транспорте»</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(вместе с «Положением о лицензировании деятельности по перевозкам железнодорожным транспортом пассажиров», «Положением о лицензировании деятельности по перевозкам железнодорожным транспортом опасных грузов», «Положением о лицензировании погрузочно-разгрузочной деятельности применительно к опасным грузам на железнодорожном транспорте»)</w:t>
            </w:r>
          </w:p>
          <w:p w:rsidR="00434B96" w:rsidRPr="00434B96" w:rsidRDefault="00434B96" w:rsidP="00434B96">
            <w:pPr>
              <w:autoSpaceDE w:val="0"/>
              <w:autoSpaceDN w:val="0"/>
              <w:adjustRightInd w:val="0"/>
              <w:spacing w:after="0" w:line="240" w:lineRule="auto"/>
              <w:ind w:firstLine="540"/>
              <w:jc w:val="center"/>
              <w:outlineLvl w:val="0"/>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ред. </w:t>
            </w:r>
            <w:hyperlink r:id="rId2075" w:history="1">
              <w:r w:rsidRPr="00434B96">
                <w:rPr>
                  <w:rFonts w:ascii="Times New Roman" w:eastAsia="Times New Roman" w:hAnsi="Times New Roman" w:cs="Times New Roman"/>
                  <w:color w:val="0000FF"/>
                  <w:sz w:val="20"/>
                  <w:szCs w:val="20"/>
                  <w:lang w:eastAsia="ru-RU"/>
                </w:rPr>
                <w:t>Постановления</w:t>
              </w:r>
            </w:hyperlink>
            <w:r w:rsidRPr="00434B96">
              <w:rPr>
                <w:rFonts w:ascii="Times New Roman" w:eastAsia="Times New Roman" w:hAnsi="Times New Roman" w:cs="Times New Roman"/>
                <w:color w:val="0000FF"/>
                <w:sz w:val="20"/>
                <w:szCs w:val="20"/>
                <w:lang w:eastAsia="ru-RU"/>
              </w:rPr>
              <w:t xml:space="preserve"> Правительства РФ от 16.11.2012 N 1171)</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 xml:space="preserve"> Примечание:</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
                <w:bCs/>
                <w:color w:val="FF0000"/>
                <w:sz w:val="20"/>
                <w:szCs w:val="20"/>
                <w:lang w:eastAsia="ru-RU"/>
              </w:rPr>
            </w:pPr>
            <w:r w:rsidRPr="00434B96">
              <w:rPr>
                <w:rFonts w:ascii="Times New Roman" w:eastAsia="Times New Roman" w:hAnsi="Times New Roman" w:cs="Times New Roman"/>
                <w:bCs/>
                <w:color w:val="0000FF"/>
                <w:sz w:val="20"/>
                <w:szCs w:val="20"/>
                <w:lang w:eastAsia="ru-RU"/>
              </w:rPr>
              <w:t xml:space="preserve">         Данным Постановлением</w:t>
            </w:r>
            <w:r w:rsidRPr="00434B96">
              <w:rPr>
                <w:rFonts w:ascii="Times New Roman" w:eastAsia="Times New Roman" w:hAnsi="Times New Roman" w:cs="Times New Roman"/>
                <w:bCs/>
                <w:sz w:val="20"/>
                <w:szCs w:val="20"/>
                <w:lang w:eastAsia="ru-RU"/>
              </w:rPr>
              <w:t xml:space="preserve"> </w:t>
            </w:r>
            <w:r w:rsidRPr="00434B96">
              <w:rPr>
                <w:rFonts w:ascii="Times New Roman" w:eastAsia="Times New Roman" w:hAnsi="Times New Roman" w:cs="Times New Roman"/>
                <w:bCs/>
                <w:color w:val="FF0000"/>
                <w:sz w:val="20"/>
                <w:szCs w:val="20"/>
                <w:lang w:eastAsia="ru-RU"/>
              </w:rPr>
              <w:t xml:space="preserve">признано  </w:t>
            </w:r>
            <w:r w:rsidRPr="00434B96">
              <w:rPr>
                <w:rFonts w:ascii="Times New Roman" w:eastAsia="Times New Roman" w:hAnsi="Times New Roman" w:cs="Times New Roman"/>
                <w:b/>
                <w:bCs/>
                <w:color w:val="FF0000"/>
                <w:sz w:val="20"/>
                <w:szCs w:val="20"/>
                <w:lang w:eastAsia="ru-RU"/>
              </w:rPr>
              <w:t>утратившим силу</w:t>
            </w:r>
            <w:r w:rsidRPr="00434B96">
              <w:rPr>
                <w:rFonts w:ascii="Times New Roman" w:eastAsia="Times New Roman" w:hAnsi="Times New Roman" w:cs="Times New Roman"/>
                <w:bCs/>
                <w:color w:val="FF0000"/>
                <w:sz w:val="20"/>
                <w:szCs w:val="20"/>
                <w:lang w:eastAsia="ru-RU"/>
              </w:rPr>
              <w:t xml:space="preserve"> </w:t>
            </w:r>
            <w:hyperlink r:id="rId2076" w:history="1">
              <w:r w:rsidRPr="00434B96">
                <w:rPr>
                  <w:rFonts w:ascii="Times New Roman" w:eastAsia="Times New Roman" w:hAnsi="Times New Roman" w:cs="Times New Roman"/>
                  <w:bCs/>
                  <w:color w:val="FF0000"/>
                  <w:sz w:val="20"/>
                  <w:szCs w:val="20"/>
                  <w:lang w:eastAsia="ru-RU"/>
                </w:rPr>
                <w:t>Постановление</w:t>
              </w:r>
            </w:hyperlink>
            <w:r w:rsidRPr="00434B96">
              <w:rPr>
                <w:rFonts w:ascii="Times New Roman" w:eastAsia="Times New Roman" w:hAnsi="Times New Roman" w:cs="Times New Roman"/>
                <w:bCs/>
                <w:color w:val="FF0000"/>
                <w:sz w:val="20"/>
                <w:szCs w:val="20"/>
                <w:lang w:eastAsia="ru-RU"/>
              </w:rPr>
              <w:t xml:space="preserve"> Правительства Российской Федерации от 15 марта 2006 г. </w:t>
            </w:r>
            <w:r w:rsidRPr="00434B96">
              <w:rPr>
                <w:rFonts w:ascii="Times New Roman" w:eastAsia="Times New Roman" w:hAnsi="Times New Roman" w:cs="Times New Roman"/>
                <w:b/>
                <w:bCs/>
                <w:color w:val="FF0000"/>
                <w:sz w:val="20"/>
                <w:szCs w:val="20"/>
                <w:lang w:eastAsia="ru-RU"/>
              </w:rPr>
              <w:t>N 134 «О лицензировании отдельных видов деятельности на железнодорожном транспорте».</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4"/>
                <w:szCs w:val="24"/>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Постановление Правительства РФ</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от 21.03.2012</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N 221</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235</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4"/>
                <w:szCs w:val="24"/>
                <w:lang w:eastAsia="ru-RU"/>
              </w:rPr>
            </w:pP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«О лицензировании разработки, производства, испытания и ремонта авиационной техники»</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(вместе с «Положением о лицензировании разработки, производства, испытания и ремонта авиационной техники»)</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bCs/>
                <w:color w:val="0000FF"/>
                <w:sz w:val="24"/>
                <w:szCs w:val="24"/>
                <w:lang w:eastAsia="ru-RU"/>
              </w:rPr>
            </w:pP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Примечание:</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          На основании данного Постановления лицензирование разработки, производства, испытания и ремонта авиационной техники осуществляет </w:t>
            </w:r>
            <w:r w:rsidRPr="00434B96">
              <w:rPr>
                <w:rFonts w:ascii="Times New Roman" w:eastAsia="Times New Roman" w:hAnsi="Times New Roman" w:cs="Times New Roman"/>
                <w:b/>
                <w:bCs/>
                <w:color w:val="0000FF"/>
                <w:sz w:val="20"/>
                <w:szCs w:val="20"/>
                <w:lang w:eastAsia="ru-RU"/>
              </w:rPr>
              <w:t>Минпромторг России,</w:t>
            </w:r>
            <w:r w:rsidRPr="00434B96">
              <w:rPr>
                <w:rFonts w:ascii="Times New Roman" w:eastAsia="Times New Roman" w:hAnsi="Times New Roman" w:cs="Times New Roman"/>
                <w:bCs/>
                <w:color w:val="0000FF"/>
                <w:sz w:val="20"/>
                <w:szCs w:val="20"/>
                <w:lang w:eastAsia="ru-RU"/>
              </w:rPr>
              <w:t xml:space="preserve"> а в части ремонта авиационной техники гражданской авиации - </w:t>
            </w:r>
            <w:r w:rsidRPr="00434B96">
              <w:rPr>
                <w:rFonts w:ascii="Times New Roman" w:eastAsia="Times New Roman" w:hAnsi="Times New Roman" w:cs="Times New Roman"/>
                <w:b/>
                <w:bCs/>
                <w:color w:val="0000FF"/>
                <w:sz w:val="20"/>
                <w:szCs w:val="20"/>
                <w:lang w:eastAsia="ru-RU"/>
              </w:rPr>
              <w:t>Ространснадзор.</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В утвержденном </w:t>
            </w:r>
            <w:hyperlink r:id="rId2077" w:history="1">
              <w:r w:rsidRPr="00434B96">
                <w:rPr>
                  <w:rFonts w:ascii="Times New Roman" w:eastAsia="Times New Roman" w:hAnsi="Times New Roman" w:cs="Times New Roman"/>
                  <w:b/>
                  <w:bCs/>
                  <w:color w:val="0000FF"/>
                  <w:sz w:val="20"/>
                  <w:szCs w:val="20"/>
                  <w:lang w:eastAsia="ru-RU"/>
                </w:rPr>
                <w:t>Положении</w:t>
              </w:r>
            </w:hyperlink>
            <w:r w:rsidRPr="00434B96">
              <w:rPr>
                <w:rFonts w:ascii="Times New Roman" w:eastAsia="Times New Roman" w:hAnsi="Times New Roman" w:cs="Times New Roman"/>
                <w:b/>
                <w:bCs/>
                <w:color w:val="0000FF"/>
                <w:sz w:val="20"/>
                <w:szCs w:val="20"/>
                <w:lang w:eastAsia="ru-RU"/>
              </w:rPr>
              <w:t xml:space="preserve"> </w:t>
            </w:r>
            <w:r w:rsidRPr="00434B96">
              <w:rPr>
                <w:rFonts w:ascii="Times New Roman" w:eastAsia="Times New Roman" w:hAnsi="Times New Roman" w:cs="Times New Roman"/>
                <w:bCs/>
                <w:color w:val="0000FF"/>
                <w:sz w:val="20"/>
                <w:szCs w:val="20"/>
                <w:lang w:eastAsia="ru-RU"/>
              </w:rPr>
              <w:t>определены в том числе:</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порядок лицензирования и перечень работ, которые входят в лицензируемую деятельность;</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лицензионные требования к соискателю лицензии (лицензиату);</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перечень грубых нарушений лицензионных требований;</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перечень необходимых для получения лицензии документов.</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Напомним, что ранее лицензирование разработки авиационной техники, в том числе авиационной техники двойного назначения, осуществлялось Российским авиационно-космическим агентством.</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
                <w:bCs/>
                <w:color w:val="FF0000"/>
                <w:sz w:val="20"/>
                <w:szCs w:val="20"/>
                <w:lang w:eastAsia="ru-RU"/>
              </w:rPr>
            </w:pPr>
            <w:r w:rsidRPr="00434B96">
              <w:rPr>
                <w:rFonts w:ascii="Times New Roman" w:eastAsia="Times New Roman" w:hAnsi="Times New Roman" w:cs="Times New Roman"/>
                <w:bCs/>
                <w:color w:val="FF0000"/>
                <w:sz w:val="20"/>
                <w:szCs w:val="20"/>
                <w:lang w:eastAsia="ru-RU"/>
              </w:rPr>
              <w:t xml:space="preserve">Ранее применявшееся </w:t>
            </w:r>
            <w:hyperlink r:id="rId2078" w:history="1">
              <w:r w:rsidRPr="00434B96">
                <w:rPr>
                  <w:rFonts w:ascii="Times New Roman" w:eastAsia="Times New Roman" w:hAnsi="Times New Roman" w:cs="Times New Roman"/>
                  <w:bCs/>
                  <w:color w:val="FF0000"/>
                  <w:sz w:val="20"/>
                  <w:szCs w:val="20"/>
                  <w:lang w:eastAsia="ru-RU"/>
                </w:rPr>
                <w:t>Постановление</w:t>
              </w:r>
            </w:hyperlink>
            <w:r w:rsidRPr="00434B96">
              <w:rPr>
                <w:rFonts w:ascii="Times New Roman" w:eastAsia="Times New Roman" w:hAnsi="Times New Roman" w:cs="Times New Roman"/>
                <w:bCs/>
                <w:color w:val="FF0000"/>
                <w:sz w:val="20"/>
                <w:szCs w:val="20"/>
                <w:lang w:eastAsia="ru-RU"/>
              </w:rPr>
              <w:t xml:space="preserve"> Правительства РФ от 27.05.2002 N 346 признается </w:t>
            </w:r>
            <w:r w:rsidRPr="00434B96">
              <w:rPr>
                <w:rFonts w:ascii="Times New Roman" w:eastAsia="Times New Roman" w:hAnsi="Times New Roman" w:cs="Times New Roman"/>
                <w:b/>
                <w:bCs/>
                <w:color w:val="FF0000"/>
                <w:sz w:val="20"/>
                <w:szCs w:val="20"/>
                <w:lang w:eastAsia="ru-RU"/>
              </w:rPr>
              <w:t>утратившим силу.</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bCs/>
                <w:color w:val="0000FF"/>
                <w:sz w:val="24"/>
                <w:szCs w:val="24"/>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color w:val="0000FF"/>
                <w:sz w:val="20"/>
                <w:szCs w:val="20"/>
                <w:lang w:eastAsia="ru-RU"/>
              </w:rPr>
            </w:pP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Постановление Правительства РФ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от 28.03.2012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N 240</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236</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lang w:eastAsia="ru-RU"/>
              </w:rPr>
            </w:pP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«О внесении изменений в постановление Совета Министров - Правительства Российской Федерации от 23 октября 1993 г. N 1090 «О правилах дорожного движения»</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color w:val="0000FF"/>
                <w:sz w:val="24"/>
                <w:szCs w:val="24"/>
                <w:lang w:eastAsia="ru-RU"/>
              </w:rPr>
            </w:pP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Примечание:</w:t>
            </w:r>
          </w:p>
          <w:p w:rsidR="00434B96" w:rsidRPr="00434B96" w:rsidRDefault="00DF4087" w:rsidP="00434B96">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r>
              <w:rPr>
                <w:rFonts w:ascii="Times New Roman" w:eastAsia="Times New Roman" w:hAnsi="Times New Roman" w:cs="Times New Roman"/>
                <w:bCs/>
                <w:color w:val="0000FF"/>
                <w:sz w:val="20"/>
                <w:szCs w:val="20"/>
                <w:lang w:eastAsia="ru-RU"/>
              </w:rPr>
              <w:t>В</w:t>
            </w:r>
            <w:r w:rsidR="00434B96" w:rsidRPr="00434B96">
              <w:rPr>
                <w:rFonts w:ascii="Times New Roman" w:eastAsia="Times New Roman" w:hAnsi="Times New Roman" w:cs="Times New Roman"/>
                <w:bCs/>
                <w:color w:val="0000FF"/>
                <w:sz w:val="20"/>
                <w:szCs w:val="20"/>
                <w:lang w:eastAsia="ru-RU"/>
              </w:rPr>
              <w:t xml:space="preserve"> соответствии с </w:t>
            </w:r>
            <w:hyperlink r:id="rId2079" w:history="1">
              <w:r w:rsidR="00434B96" w:rsidRPr="00434B96">
                <w:rPr>
                  <w:rFonts w:ascii="Times New Roman" w:eastAsia="Times New Roman" w:hAnsi="Times New Roman" w:cs="Times New Roman"/>
                  <w:bCs/>
                  <w:color w:val="0000FF"/>
                  <w:sz w:val="20"/>
                  <w:szCs w:val="20"/>
                  <w:lang w:eastAsia="ru-RU"/>
                </w:rPr>
                <w:t>Решением</w:t>
              </w:r>
            </w:hyperlink>
            <w:r w:rsidR="00434B96" w:rsidRPr="00434B96">
              <w:rPr>
                <w:rFonts w:ascii="Times New Roman" w:eastAsia="Times New Roman" w:hAnsi="Times New Roman" w:cs="Times New Roman"/>
                <w:bCs/>
                <w:color w:val="0000FF"/>
                <w:sz w:val="20"/>
                <w:szCs w:val="20"/>
                <w:lang w:eastAsia="ru-RU"/>
              </w:rPr>
              <w:t xml:space="preserve"> Верховного Суда РФ от 29.09.2011 N ГКПИ11-610, которым признано </w:t>
            </w:r>
            <w:r w:rsidR="00434B96" w:rsidRPr="00BB08FF">
              <w:rPr>
                <w:rFonts w:ascii="Times New Roman" w:eastAsia="Times New Roman" w:hAnsi="Times New Roman" w:cs="Times New Roman"/>
                <w:bCs/>
                <w:color w:val="FF0000"/>
                <w:sz w:val="20"/>
                <w:szCs w:val="20"/>
                <w:lang w:eastAsia="ru-RU"/>
              </w:rPr>
              <w:t xml:space="preserve">недействующим первое предложение </w:t>
            </w:r>
            <w:hyperlink r:id="rId2080" w:history="1">
              <w:r w:rsidR="00434B96" w:rsidRPr="00434B96">
                <w:rPr>
                  <w:rFonts w:ascii="Times New Roman" w:eastAsia="Times New Roman" w:hAnsi="Times New Roman" w:cs="Times New Roman"/>
                  <w:b/>
                  <w:bCs/>
                  <w:color w:val="0000FF"/>
                  <w:sz w:val="20"/>
                  <w:szCs w:val="20"/>
                  <w:lang w:eastAsia="ru-RU"/>
                </w:rPr>
                <w:t>пункта 9.6</w:t>
              </w:r>
            </w:hyperlink>
            <w:r w:rsidR="00434B96" w:rsidRPr="00434B96">
              <w:rPr>
                <w:rFonts w:ascii="Times New Roman" w:eastAsia="Times New Roman" w:hAnsi="Times New Roman" w:cs="Times New Roman"/>
                <w:b/>
                <w:bCs/>
                <w:color w:val="0000FF"/>
                <w:sz w:val="20"/>
                <w:szCs w:val="20"/>
                <w:lang w:eastAsia="ru-RU"/>
              </w:rPr>
              <w:t xml:space="preserve"> </w:t>
            </w:r>
            <w:r w:rsidR="00434B96" w:rsidRPr="00434B96">
              <w:rPr>
                <w:rFonts w:ascii="Times New Roman" w:eastAsia="Times New Roman" w:hAnsi="Times New Roman" w:cs="Times New Roman"/>
                <w:bCs/>
                <w:color w:val="0000FF"/>
                <w:sz w:val="20"/>
                <w:szCs w:val="20"/>
                <w:lang w:eastAsia="ru-RU"/>
              </w:rPr>
              <w:t xml:space="preserve">Правил в части, разрешающей движение по трамвайным путям попутного направления, расположенным слева на одном уровне с проезжей частью, для обгона, </w:t>
            </w:r>
            <w:r w:rsidR="00434B96" w:rsidRPr="00BB08FF">
              <w:rPr>
                <w:rFonts w:ascii="Times New Roman" w:eastAsia="Times New Roman" w:hAnsi="Times New Roman" w:cs="Times New Roman"/>
                <w:b/>
                <w:bCs/>
                <w:color w:val="0000FF"/>
                <w:sz w:val="20"/>
                <w:szCs w:val="20"/>
                <w:lang w:eastAsia="ru-RU"/>
              </w:rPr>
              <w:t xml:space="preserve">внесено соответствующее уточнение в </w:t>
            </w:r>
            <w:hyperlink r:id="rId2081" w:history="1">
              <w:r w:rsidR="00434B96" w:rsidRPr="00BB08FF">
                <w:rPr>
                  <w:rFonts w:ascii="Times New Roman" w:eastAsia="Times New Roman" w:hAnsi="Times New Roman" w:cs="Times New Roman"/>
                  <w:b/>
                  <w:bCs/>
                  <w:color w:val="0000FF"/>
                  <w:sz w:val="20"/>
                  <w:szCs w:val="20"/>
                  <w:lang w:eastAsia="ru-RU"/>
                </w:rPr>
                <w:t>Правила</w:t>
              </w:r>
            </w:hyperlink>
            <w:r w:rsidR="00434B96" w:rsidRPr="00434B96">
              <w:rPr>
                <w:rFonts w:ascii="Times New Roman" w:eastAsia="Times New Roman" w:hAnsi="Times New Roman" w:cs="Times New Roman"/>
                <w:bCs/>
                <w:color w:val="0000FF"/>
                <w:sz w:val="20"/>
                <w:szCs w:val="20"/>
                <w:lang w:eastAsia="ru-RU"/>
              </w:rPr>
              <w:t xml:space="preserve"> (</w:t>
            </w:r>
            <w:r w:rsidR="00434B96" w:rsidRPr="00BB08FF">
              <w:rPr>
                <w:rFonts w:ascii="Times New Roman" w:eastAsia="Times New Roman" w:hAnsi="Times New Roman" w:cs="Times New Roman"/>
                <w:bCs/>
                <w:color w:val="FF0000"/>
                <w:sz w:val="20"/>
                <w:szCs w:val="20"/>
                <w:lang w:eastAsia="ru-RU"/>
              </w:rPr>
              <w:t xml:space="preserve">из указанного </w:t>
            </w:r>
            <w:hyperlink r:id="rId2082" w:history="1">
              <w:r w:rsidR="00434B96" w:rsidRPr="00BB08FF">
                <w:rPr>
                  <w:rFonts w:ascii="Times New Roman" w:eastAsia="Times New Roman" w:hAnsi="Times New Roman" w:cs="Times New Roman"/>
                  <w:bCs/>
                  <w:color w:val="FF0000"/>
                  <w:sz w:val="20"/>
                  <w:szCs w:val="20"/>
                  <w:lang w:eastAsia="ru-RU"/>
                </w:rPr>
                <w:t>пункта</w:t>
              </w:r>
            </w:hyperlink>
            <w:r w:rsidR="00434B96" w:rsidRPr="00BB08FF">
              <w:rPr>
                <w:rFonts w:ascii="Times New Roman" w:eastAsia="Times New Roman" w:hAnsi="Times New Roman" w:cs="Times New Roman"/>
                <w:bCs/>
                <w:color w:val="FF0000"/>
                <w:sz w:val="20"/>
                <w:szCs w:val="20"/>
                <w:lang w:eastAsia="ru-RU"/>
              </w:rPr>
              <w:t xml:space="preserve"> исключено слово "обгон"</w:t>
            </w:r>
            <w:r w:rsidR="00434B96" w:rsidRPr="00434B96">
              <w:rPr>
                <w:rFonts w:ascii="Times New Roman" w:eastAsia="Times New Roman" w:hAnsi="Times New Roman" w:cs="Times New Roman"/>
                <w:bCs/>
                <w:color w:val="0000FF"/>
                <w:sz w:val="20"/>
                <w:szCs w:val="20"/>
                <w:lang w:eastAsia="ru-RU"/>
              </w:rPr>
              <w:t>).</w:t>
            </w:r>
          </w:p>
          <w:p w:rsidR="00DF4087" w:rsidRDefault="00DF4087" w:rsidP="00434B96">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p>
          <w:p w:rsidR="00434B96" w:rsidRPr="00434B96" w:rsidRDefault="00434B96" w:rsidP="00DF4087">
            <w:pPr>
              <w:autoSpaceDE w:val="0"/>
              <w:autoSpaceDN w:val="0"/>
              <w:adjustRightInd w:val="0"/>
              <w:spacing w:after="0" w:line="240" w:lineRule="auto"/>
              <w:ind w:firstLine="540"/>
              <w:jc w:val="both"/>
              <w:outlineLvl w:val="0"/>
              <w:rPr>
                <w:rFonts w:ascii="Times New Roman" w:eastAsia="Times New Roman" w:hAnsi="Times New Roman" w:cs="Times New Roman"/>
                <w:b/>
                <w:color w:val="0000FF"/>
                <w:sz w:val="24"/>
                <w:szCs w:val="24"/>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Постановление Правительства РФ</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от 28.03.2012</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N 254</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color w:val="0000FF"/>
                <w:sz w:val="20"/>
                <w:szCs w:val="2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237</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Cs/>
                <w:color w:val="0000FF"/>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Cs/>
                <w:color w:val="0000FF"/>
                <w:lang w:eastAsia="ru-RU"/>
              </w:rPr>
              <w:t>"</w:t>
            </w:r>
            <w:r w:rsidRPr="00434B96">
              <w:rPr>
                <w:rFonts w:ascii="Times New Roman" w:eastAsia="Times New Roman" w:hAnsi="Times New Roman" w:cs="Times New Roman"/>
                <w:b/>
                <w:bCs/>
                <w:color w:val="0000FF"/>
                <w:lang w:eastAsia="ru-RU"/>
              </w:rPr>
              <w:t>О лицензировании деятельности в области использования источников ионизирующего излучения (генерирующих) (за исключением случая, если эти источники используются в медицинской деятельности)"</w:t>
            </w:r>
          </w:p>
          <w:p w:rsidR="00434B96" w:rsidRPr="00434B96" w:rsidRDefault="00434B96" w:rsidP="00DF4087">
            <w:pPr>
              <w:autoSpaceDE w:val="0"/>
              <w:autoSpaceDN w:val="0"/>
              <w:adjustRightInd w:val="0"/>
              <w:spacing w:after="0" w:line="240" w:lineRule="auto"/>
              <w:jc w:val="both"/>
              <w:rPr>
                <w:rFonts w:ascii="Times New Roman" w:eastAsia="Times New Roman" w:hAnsi="Times New Roman" w:cs="Times New Roman"/>
                <w:bCs/>
                <w:color w:val="0000FF"/>
                <w:lang w:eastAsia="ru-RU"/>
              </w:rPr>
            </w:pPr>
            <w:r w:rsidRPr="00434B96">
              <w:rPr>
                <w:rFonts w:ascii="Times New Roman" w:eastAsia="Times New Roman" w:hAnsi="Times New Roman" w:cs="Times New Roman"/>
                <w:bCs/>
                <w:color w:val="0000FF"/>
                <w:lang w:eastAsia="ru-RU"/>
              </w:rPr>
              <w:t>(вместе с "Положением о лицензировании деятельности в области использования источников ионизирующего излучения (генерирующих)</w:t>
            </w:r>
            <w:r w:rsidR="00DF4087">
              <w:rPr>
                <w:rFonts w:ascii="Times New Roman" w:eastAsia="Times New Roman" w:hAnsi="Times New Roman" w:cs="Times New Roman"/>
                <w:bCs/>
                <w:color w:val="0000FF"/>
                <w:lang w:eastAsia="ru-RU"/>
              </w:rPr>
              <w:t xml:space="preserve"> </w:t>
            </w:r>
            <w:r w:rsidRPr="00434B96">
              <w:rPr>
                <w:rFonts w:ascii="Times New Roman" w:eastAsia="Times New Roman" w:hAnsi="Times New Roman" w:cs="Times New Roman"/>
                <w:bCs/>
                <w:color w:val="0000FF"/>
                <w:lang w:eastAsia="ru-RU"/>
              </w:rPr>
              <w:t>(за исключением случая, если эти источники используются в медицинской деятельности)")</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4"/>
                <w:szCs w:val="24"/>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Постановление Правительства РФ</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от 02.04.2012</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N 278</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238</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4"/>
                <w:szCs w:val="24"/>
                <w:lang w:eastAsia="ru-RU"/>
              </w:rPr>
            </w:pPr>
          </w:p>
          <w:p w:rsidR="00434B96" w:rsidRPr="00DF4087"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DF4087">
              <w:rPr>
                <w:rFonts w:ascii="Times New Roman" w:eastAsia="Times New Roman" w:hAnsi="Times New Roman" w:cs="Times New Roman"/>
                <w:b/>
                <w:bCs/>
                <w:color w:val="0000FF"/>
                <w:sz w:val="20"/>
                <w:szCs w:val="20"/>
                <w:lang w:eastAsia="ru-RU"/>
              </w:rPr>
              <w:t>"О лицензировании производства маркшейдерских работ"</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(вместе с "Положением о лицензировании производства маркшейдерских работ")</w:t>
            </w:r>
          </w:p>
          <w:p w:rsidR="00434B96" w:rsidRPr="00434B96" w:rsidRDefault="00434B96" w:rsidP="00434B96">
            <w:pPr>
              <w:autoSpaceDE w:val="0"/>
              <w:autoSpaceDN w:val="0"/>
              <w:adjustRightInd w:val="0"/>
              <w:spacing w:after="0" w:line="240" w:lineRule="auto"/>
              <w:ind w:firstLine="540"/>
              <w:jc w:val="center"/>
              <w:outlineLvl w:val="0"/>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color w:val="0000FF"/>
                <w:lang w:eastAsia="ru-RU"/>
              </w:rPr>
              <w:t xml:space="preserve">(в ред. </w:t>
            </w:r>
            <w:hyperlink r:id="rId2083" w:history="1">
              <w:r w:rsidRPr="00434B96">
                <w:rPr>
                  <w:rFonts w:ascii="Times New Roman" w:eastAsia="Times New Roman" w:hAnsi="Times New Roman" w:cs="Times New Roman"/>
                  <w:color w:val="0000FF"/>
                  <w:lang w:eastAsia="ru-RU"/>
                </w:rPr>
                <w:t>Постановления</w:t>
              </w:r>
            </w:hyperlink>
            <w:r w:rsidRPr="00434B96">
              <w:rPr>
                <w:rFonts w:ascii="Times New Roman" w:eastAsia="Times New Roman" w:hAnsi="Times New Roman" w:cs="Times New Roman"/>
                <w:color w:val="0000FF"/>
                <w:lang w:eastAsia="ru-RU"/>
              </w:rPr>
              <w:t xml:space="preserve"> Правительства РФ от 25.12.2012 N 1399)</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
                <w:bCs/>
                <w:color w:val="0000FF"/>
                <w:sz w:val="24"/>
                <w:szCs w:val="24"/>
                <w:lang w:eastAsia="ru-RU"/>
              </w:rPr>
            </w:pP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 xml:space="preserve">Примечание: </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w:t>
            </w:r>
            <w:r w:rsidRPr="00434B96">
              <w:rPr>
                <w:rFonts w:ascii="Times New Roman" w:eastAsia="Times New Roman" w:hAnsi="Times New Roman" w:cs="Times New Roman"/>
                <w:bCs/>
                <w:color w:val="0000FF"/>
                <w:sz w:val="20"/>
                <w:szCs w:val="20"/>
                <w:lang w:eastAsia="ru-RU"/>
              </w:rPr>
              <w:t>Настоящее Положение определяет порядок лицензирования производства маркшейдерских работ, осуществляемых юридическими лицами и индивидуальными предпринимателями.</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 </w:t>
            </w:r>
            <w:r w:rsidRPr="00434B96">
              <w:rPr>
                <w:rFonts w:ascii="Times New Roman" w:eastAsia="Times New Roman" w:hAnsi="Times New Roman" w:cs="Times New Roman"/>
                <w:b/>
                <w:bCs/>
                <w:color w:val="0000FF"/>
                <w:sz w:val="20"/>
                <w:szCs w:val="20"/>
                <w:lang w:eastAsia="ru-RU"/>
              </w:rPr>
              <w:t xml:space="preserve">Лицензирование производства маркшейдерских работ осуществляется Федеральной </w:t>
            </w:r>
            <w:hyperlink r:id="rId2084" w:history="1">
              <w:r w:rsidRPr="00434B96">
                <w:rPr>
                  <w:rFonts w:ascii="Times New Roman" w:eastAsia="Times New Roman" w:hAnsi="Times New Roman" w:cs="Times New Roman"/>
                  <w:b/>
                  <w:bCs/>
                  <w:color w:val="0000FF"/>
                  <w:sz w:val="20"/>
                  <w:szCs w:val="20"/>
                  <w:lang w:eastAsia="ru-RU"/>
                </w:rPr>
                <w:t>службой</w:t>
              </w:r>
            </w:hyperlink>
            <w:r w:rsidRPr="00434B96">
              <w:rPr>
                <w:rFonts w:ascii="Times New Roman" w:eastAsia="Times New Roman" w:hAnsi="Times New Roman" w:cs="Times New Roman"/>
                <w:b/>
                <w:bCs/>
                <w:color w:val="0000FF"/>
                <w:sz w:val="20"/>
                <w:szCs w:val="20"/>
                <w:lang w:eastAsia="ru-RU"/>
              </w:rPr>
              <w:t xml:space="preserve"> по экологическому, технологическому и атомному надзору.</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В частности, лицензионными требованиями к соискателю лицензии на осуществление лицензируемой деятельности (лицензиату) являются:</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а)</w:t>
            </w:r>
            <w:r w:rsidRPr="00434B96">
              <w:rPr>
                <w:rFonts w:ascii="Times New Roman" w:eastAsia="Times New Roman" w:hAnsi="Times New Roman" w:cs="Times New Roman"/>
                <w:bCs/>
                <w:color w:val="0000FF"/>
                <w:sz w:val="20"/>
                <w:szCs w:val="20"/>
                <w:lang w:eastAsia="ru-RU"/>
              </w:rPr>
              <w:t xml:space="preserve"> наличие в штате юридического лица работника, имеющего высшее профессиональное образование по специальности "маркшейдерское дело" (имеющего высшее профессиональное образование и прошедшего профессиональную переподготовку с получением квалификации по указанной специальности), аттестованного в области промышленной безопасности (маркшейдерского обеспечения безопасного ведения горных работ) и имеющего стаж работы в области осуществления лицензируемой деятельности не менее 3 лет;</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наличие у индивидуального предпринимателя высшего профессионального образования по специальности "маркшейдерское дело" (высшего профессионального образования и профессиональной переподготовки с получением квалификации по указанной специальности), удостоверения об аттестации в области промышленной безопасности (маркшейдерского обеспечения безопасного ведения горных работ), и стажа работы в области осуществления лицензируемой деятельности не менее 5 лет;</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б)</w:t>
            </w:r>
            <w:r w:rsidRPr="00434B96">
              <w:rPr>
                <w:rFonts w:ascii="Times New Roman" w:eastAsia="Times New Roman" w:hAnsi="Times New Roman" w:cs="Times New Roman"/>
                <w:bCs/>
                <w:color w:val="0000FF"/>
                <w:sz w:val="20"/>
                <w:szCs w:val="20"/>
                <w:lang w:eastAsia="ru-RU"/>
              </w:rPr>
              <w:t xml:space="preserve"> организация производственного контроля за соблюдением требований промышленной безопасности при ведении горных работ в соответствии с Федеральным </w:t>
            </w:r>
            <w:hyperlink r:id="rId2085" w:history="1">
              <w:r w:rsidRPr="00434B96">
                <w:rPr>
                  <w:rFonts w:ascii="Times New Roman" w:eastAsia="Times New Roman" w:hAnsi="Times New Roman" w:cs="Times New Roman"/>
                  <w:bCs/>
                  <w:color w:val="0000FF"/>
                  <w:sz w:val="20"/>
                  <w:szCs w:val="20"/>
                  <w:lang w:eastAsia="ru-RU"/>
                </w:rPr>
                <w:t>законом</w:t>
              </w:r>
            </w:hyperlink>
            <w:r w:rsidRPr="00434B96">
              <w:rPr>
                <w:rFonts w:ascii="Times New Roman" w:eastAsia="Times New Roman" w:hAnsi="Times New Roman" w:cs="Times New Roman"/>
                <w:bCs/>
                <w:color w:val="0000FF"/>
                <w:sz w:val="20"/>
                <w:szCs w:val="20"/>
                <w:lang w:eastAsia="ru-RU"/>
              </w:rPr>
              <w:t xml:space="preserve"> "О промышленной безопасности опасных производственных объектов" и установленными требованиями в области производства маркшейдерских работ (в случае если соискатель лицензии является недропользователем);</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в)</w:t>
            </w:r>
            <w:r w:rsidRPr="00434B96">
              <w:rPr>
                <w:rFonts w:ascii="Times New Roman" w:eastAsia="Times New Roman" w:hAnsi="Times New Roman" w:cs="Times New Roman"/>
                <w:bCs/>
                <w:color w:val="0000FF"/>
                <w:sz w:val="20"/>
                <w:szCs w:val="20"/>
                <w:lang w:eastAsia="ru-RU"/>
              </w:rPr>
              <w:t xml:space="preserve"> наличие оборудования, приборов и средств измерений, необходимых для осуществления лицензируемой деятельности;</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г)</w:t>
            </w:r>
            <w:r w:rsidRPr="00434B96">
              <w:rPr>
                <w:rFonts w:ascii="Times New Roman" w:eastAsia="Times New Roman" w:hAnsi="Times New Roman" w:cs="Times New Roman"/>
                <w:bCs/>
                <w:color w:val="0000FF"/>
                <w:sz w:val="20"/>
                <w:szCs w:val="20"/>
                <w:lang w:eastAsia="ru-RU"/>
              </w:rPr>
              <w:t xml:space="preserve"> повышение квалификации индивидуального предпринимателя и работников юридического лица, осуществляющих лицензируемую деятельность, не реже 1 раза в 3 года.</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4"/>
                <w:szCs w:val="24"/>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p>
          <w:p w:rsidR="00C1765E"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Постановление Правительства РФ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от 28.03.2012</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N 257</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239</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bCs/>
                <w:color w:val="0000FF"/>
              </w:rPr>
            </w:pPr>
          </w:p>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bCs/>
                <w:color w:val="0000FF"/>
              </w:rPr>
            </w:pPr>
            <w:r w:rsidRPr="00434B96">
              <w:rPr>
                <w:rFonts w:ascii="Times New Roman" w:eastAsia="Calibri" w:hAnsi="Times New Roman" w:cs="Times New Roman"/>
                <w:b/>
                <w:bCs/>
                <w:color w:val="0000FF"/>
              </w:rPr>
              <w:t xml:space="preserve">"Об утверждении Положения о Министерстве транспорта Российской Федерации"  </w:t>
            </w:r>
          </w:p>
          <w:p w:rsidR="00434B96" w:rsidRPr="002C0F44" w:rsidRDefault="00434B96" w:rsidP="00434B96">
            <w:pPr>
              <w:autoSpaceDE w:val="0"/>
              <w:autoSpaceDN w:val="0"/>
              <w:adjustRightInd w:val="0"/>
              <w:spacing w:after="0" w:line="240" w:lineRule="auto"/>
              <w:jc w:val="center"/>
              <w:rPr>
                <w:rFonts w:ascii="Times New Roman" w:eastAsia="Calibri" w:hAnsi="Times New Roman" w:cs="Times New Roman"/>
                <w:b/>
                <w:bCs/>
                <w:color w:val="00B050"/>
                <w:sz w:val="20"/>
                <w:szCs w:val="20"/>
              </w:rPr>
            </w:pPr>
            <w:r w:rsidRPr="00434B96">
              <w:rPr>
                <w:rFonts w:ascii="Times New Roman" w:eastAsia="Times New Roman" w:hAnsi="Times New Roman" w:cs="Times New Roman"/>
                <w:color w:val="0000FF"/>
                <w:sz w:val="20"/>
                <w:szCs w:val="20"/>
                <w:lang w:eastAsia="ru-RU"/>
              </w:rPr>
              <w:t xml:space="preserve">(в ред. Постановлений Правительства РФ от 30.03.2006 </w:t>
            </w:r>
            <w:hyperlink r:id="rId2086" w:history="1">
              <w:r w:rsidRPr="00434B96">
                <w:rPr>
                  <w:rFonts w:ascii="Times New Roman" w:eastAsia="Times New Roman" w:hAnsi="Times New Roman" w:cs="Times New Roman"/>
                  <w:color w:val="0000FF"/>
                  <w:sz w:val="20"/>
                  <w:szCs w:val="20"/>
                  <w:lang w:eastAsia="ru-RU"/>
                </w:rPr>
                <w:t xml:space="preserve">N 173, </w:t>
              </w:r>
            </w:hyperlink>
            <w:r w:rsidRPr="00434B96">
              <w:rPr>
                <w:rFonts w:ascii="Times New Roman" w:eastAsia="Times New Roman" w:hAnsi="Times New Roman" w:cs="Times New Roman"/>
                <w:color w:val="0000FF"/>
                <w:sz w:val="20"/>
                <w:szCs w:val="20"/>
                <w:lang w:eastAsia="ru-RU"/>
              </w:rPr>
              <w:t xml:space="preserve">от 02.06.2006 </w:t>
            </w:r>
            <w:hyperlink r:id="rId2087" w:history="1">
              <w:r w:rsidRPr="00434B96">
                <w:rPr>
                  <w:rFonts w:ascii="Times New Roman" w:eastAsia="Times New Roman" w:hAnsi="Times New Roman" w:cs="Times New Roman"/>
                  <w:color w:val="0000FF"/>
                  <w:sz w:val="20"/>
                  <w:szCs w:val="20"/>
                  <w:lang w:eastAsia="ru-RU"/>
                </w:rPr>
                <w:t>N 348</w:t>
              </w:r>
            </w:hyperlink>
            <w:r w:rsidRPr="00434B96">
              <w:rPr>
                <w:rFonts w:ascii="Times New Roman" w:eastAsia="Times New Roman" w:hAnsi="Times New Roman" w:cs="Times New Roman"/>
                <w:color w:val="0000FF"/>
                <w:sz w:val="20"/>
                <w:szCs w:val="20"/>
                <w:lang w:eastAsia="ru-RU"/>
              </w:rPr>
              <w:t xml:space="preserve">, от 14.12.2006 </w:t>
            </w:r>
            <w:hyperlink r:id="rId2088" w:history="1">
              <w:r w:rsidRPr="00434B96">
                <w:rPr>
                  <w:rFonts w:ascii="Times New Roman" w:eastAsia="Times New Roman" w:hAnsi="Times New Roman" w:cs="Times New Roman"/>
                  <w:color w:val="0000FF"/>
                  <w:sz w:val="20"/>
                  <w:szCs w:val="20"/>
                  <w:lang w:eastAsia="ru-RU"/>
                </w:rPr>
                <w:t>N 767</w:t>
              </w:r>
            </w:hyperlink>
            <w:r w:rsidRPr="00434B96">
              <w:rPr>
                <w:rFonts w:ascii="Times New Roman" w:eastAsia="Times New Roman" w:hAnsi="Times New Roman" w:cs="Times New Roman"/>
                <w:color w:val="0000FF"/>
                <w:sz w:val="20"/>
                <w:szCs w:val="20"/>
                <w:lang w:eastAsia="ru-RU"/>
              </w:rPr>
              <w:t xml:space="preserve">, от 16.02.2008 </w:t>
            </w:r>
            <w:hyperlink r:id="rId2089" w:history="1">
              <w:r w:rsidRPr="00434B96">
                <w:rPr>
                  <w:rFonts w:ascii="Times New Roman" w:eastAsia="Times New Roman" w:hAnsi="Times New Roman" w:cs="Times New Roman"/>
                  <w:color w:val="0000FF"/>
                  <w:sz w:val="20"/>
                  <w:szCs w:val="20"/>
                  <w:lang w:eastAsia="ru-RU"/>
                </w:rPr>
                <w:t>N 83</w:t>
              </w:r>
            </w:hyperlink>
            <w:r w:rsidRPr="00434B96">
              <w:rPr>
                <w:rFonts w:ascii="Times New Roman" w:eastAsia="Times New Roman" w:hAnsi="Times New Roman" w:cs="Times New Roman"/>
                <w:color w:val="0000FF"/>
                <w:sz w:val="20"/>
                <w:szCs w:val="20"/>
                <w:lang w:eastAsia="ru-RU"/>
              </w:rPr>
              <w:t xml:space="preserve">, от 11.03.2008 </w:t>
            </w:r>
            <w:hyperlink r:id="rId2090" w:history="1">
              <w:r w:rsidRPr="00434B96">
                <w:rPr>
                  <w:rFonts w:ascii="Times New Roman" w:eastAsia="Times New Roman" w:hAnsi="Times New Roman" w:cs="Times New Roman"/>
                  <w:color w:val="0000FF"/>
                  <w:sz w:val="20"/>
                  <w:szCs w:val="20"/>
                  <w:lang w:eastAsia="ru-RU"/>
                </w:rPr>
                <w:t>N 161</w:t>
              </w:r>
            </w:hyperlink>
            <w:r w:rsidRPr="00434B96">
              <w:rPr>
                <w:rFonts w:ascii="Times New Roman" w:eastAsia="Times New Roman" w:hAnsi="Times New Roman" w:cs="Times New Roman"/>
                <w:color w:val="0000FF"/>
                <w:sz w:val="20"/>
                <w:szCs w:val="20"/>
                <w:lang w:eastAsia="ru-RU"/>
              </w:rPr>
              <w:t xml:space="preserve">, от 21.04.2008 </w:t>
            </w:r>
            <w:hyperlink r:id="rId2091" w:history="1">
              <w:r w:rsidRPr="00434B96">
                <w:rPr>
                  <w:rFonts w:ascii="Times New Roman" w:eastAsia="Times New Roman" w:hAnsi="Times New Roman" w:cs="Times New Roman"/>
                  <w:color w:val="0000FF"/>
                  <w:sz w:val="20"/>
                  <w:szCs w:val="20"/>
                  <w:lang w:eastAsia="ru-RU"/>
                </w:rPr>
                <w:t>N 288</w:t>
              </w:r>
            </w:hyperlink>
            <w:r w:rsidRPr="00434B96">
              <w:rPr>
                <w:rFonts w:ascii="Times New Roman" w:eastAsia="Times New Roman" w:hAnsi="Times New Roman" w:cs="Times New Roman"/>
                <w:color w:val="0000FF"/>
                <w:sz w:val="20"/>
                <w:szCs w:val="20"/>
                <w:lang w:eastAsia="ru-RU"/>
              </w:rPr>
              <w:t xml:space="preserve">, от 30.04.2008 </w:t>
            </w:r>
            <w:hyperlink r:id="rId2092" w:history="1">
              <w:r w:rsidRPr="00434B96">
                <w:rPr>
                  <w:rFonts w:ascii="Times New Roman" w:eastAsia="Times New Roman" w:hAnsi="Times New Roman" w:cs="Times New Roman"/>
                  <w:color w:val="0000FF"/>
                  <w:sz w:val="20"/>
                  <w:szCs w:val="20"/>
                  <w:lang w:eastAsia="ru-RU"/>
                </w:rPr>
                <w:t>N 325</w:t>
              </w:r>
            </w:hyperlink>
            <w:r w:rsidRPr="00434B96">
              <w:rPr>
                <w:rFonts w:ascii="Times New Roman" w:eastAsia="Times New Roman" w:hAnsi="Times New Roman" w:cs="Times New Roman"/>
                <w:color w:val="0000FF"/>
                <w:sz w:val="20"/>
                <w:szCs w:val="20"/>
                <w:lang w:eastAsia="ru-RU"/>
              </w:rPr>
              <w:t xml:space="preserve">, от 28.05.2008 </w:t>
            </w:r>
            <w:hyperlink r:id="rId2093" w:history="1">
              <w:r w:rsidRPr="00434B96">
                <w:rPr>
                  <w:rFonts w:ascii="Times New Roman" w:eastAsia="Times New Roman" w:hAnsi="Times New Roman" w:cs="Times New Roman"/>
                  <w:color w:val="0000FF"/>
                  <w:sz w:val="20"/>
                  <w:szCs w:val="20"/>
                  <w:lang w:eastAsia="ru-RU"/>
                </w:rPr>
                <w:t>N 399</w:t>
              </w:r>
            </w:hyperlink>
            <w:r w:rsidRPr="00434B96">
              <w:rPr>
                <w:rFonts w:ascii="Times New Roman" w:eastAsia="Times New Roman" w:hAnsi="Times New Roman" w:cs="Times New Roman"/>
                <w:color w:val="0000FF"/>
                <w:sz w:val="20"/>
                <w:szCs w:val="20"/>
                <w:lang w:eastAsia="ru-RU"/>
              </w:rPr>
              <w:t xml:space="preserve">, от 13.10.2008 </w:t>
            </w:r>
            <w:hyperlink r:id="rId2094" w:history="1">
              <w:r w:rsidRPr="00434B96">
                <w:rPr>
                  <w:rFonts w:ascii="Times New Roman" w:eastAsia="Times New Roman" w:hAnsi="Times New Roman" w:cs="Times New Roman"/>
                  <w:color w:val="0000FF"/>
                  <w:sz w:val="20"/>
                  <w:szCs w:val="20"/>
                  <w:lang w:eastAsia="ru-RU"/>
                </w:rPr>
                <w:t>N 753</w:t>
              </w:r>
            </w:hyperlink>
            <w:r w:rsidRPr="00434B96">
              <w:rPr>
                <w:rFonts w:ascii="Times New Roman" w:eastAsia="Times New Roman" w:hAnsi="Times New Roman" w:cs="Times New Roman"/>
                <w:color w:val="0000FF"/>
                <w:sz w:val="20"/>
                <w:szCs w:val="20"/>
                <w:lang w:eastAsia="ru-RU"/>
              </w:rPr>
              <w:t xml:space="preserve">, от 07.11.2008 </w:t>
            </w:r>
            <w:hyperlink r:id="rId2095" w:history="1">
              <w:r w:rsidRPr="00434B96">
                <w:rPr>
                  <w:rFonts w:ascii="Times New Roman" w:eastAsia="Times New Roman" w:hAnsi="Times New Roman" w:cs="Times New Roman"/>
                  <w:color w:val="0000FF"/>
                  <w:sz w:val="20"/>
                  <w:szCs w:val="20"/>
                  <w:lang w:eastAsia="ru-RU"/>
                </w:rPr>
                <w:t>N 814</w:t>
              </w:r>
            </w:hyperlink>
            <w:r w:rsidRPr="00434B96">
              <w:rPr>
                <w:rFonts w:ascii="Times New Roman" w:eastAsia="Times New Roman" w:hAnsi="Times New Roman" w:cs="Times New Roman"/>
                <w:color w:val="0000FF"/>
                <w:sz w:val="20"/>
                <w:szCs w:val="20"/>
                <w:lang w:eastAsia="ru-RU"/>
              </w:rPr>
              <w:t xml:space="preserve">, от 29.12.2008 </w:t>
            </w:r>
            <w:hyperlink r:id="rId2096" w:history="1">
              <w:r w:rsidRPr="00434B96">
                <w:rPr>
                  <w:rFonts w:ascii="Times New Roman" w:eastAsia="Times New Roman" w:hAnsi="Times New Roman" w:cs="Times New Roman"/>
                  <w:color w:val="0000FF"/>
                  <w:sz w:val="20"/>
                  <w:szCs w:val="20"/>
                  <w:lang w:eastAsia="ru-RU"/>
                </w:rPr>
                <w:t>N 1052</w:t>
              </w:r>
            </w:hyperlink>
            <w:r w:rsidRPr="00434B96">
              <w:rPr>
                <w:rFonts w:ascii="Times New Roman" w:eastAsia="Times New Roman" w:hAnsi="Times New Roman" w:cs="Times New Roman"/>
                <w:color w:val="0000FF"/>
                <w:sz w:val="20"/>
                <w:szCs w:val="20"/>
                <w:lang w:eastAsia="ru-RU"/>
              </w:rPr>
              <w:t xml:space="preserve">, от 08.01.2009 </w:t>
            </w:r>
            <w:hyperlink r:id="rId2097" w:history="1">
              <w:r w:rsidRPr="00434B96">
                <w:rPr>
                  <w:rFonts w:ascii="Times New Roman" w:eastAsia="Times New Roman" w:hAnsi="Times New Roman" w:cs="Times New Roman"/>
                  <w:color w:val="0000FF"/>
                  <w:sz w:val="20"/>
                  <w:szCs w:val="20"/>
                  <w:lang w:eastAsia="ru-RU"/>
                </w:rPr>
                <w:t>N 6</w:t>
              </w:r>
            </w:hyperlink>
            <w:r w:rsidRPr="00434B96">
              <w:rPr>
                <w:rFonts w:ascii="Times New Roman" w:eastAsia="Times New Roman" w:hAnsi="Times New Roman" w:cs="Times New Roman"/>
                <w:color w:val="0000FF"/>
                <w:sz w:val="20"/>
                <w:szCs w:val="20"/>
                <w:lang w:eastAsia="ru-RU"/>
              </w:rPr>
              <w:t xml:space="preserve">, от 27.01.2009 </w:t>
            </w:r>
            <w:hyperlink r:id="rId2098" w:history="1">
              <w:r w:rsidRPr="00434B96">
                <w:rPr>
                  <w:rFonts w:ascii="Times New Roman" w:eastAsia="Times New Roman" w:hAnsi="Times New Roman" w:cs="Times New Roman"/>
                  <w:color w:val="0000FF"/>
                  <w:sz w:val="20"/>
                  <w:szCs w:val="20"/>
                  <w:lang w:eastAsia="ru-RU"/>
                </w:rPr>
                <w:t>N 43</w:t>
              </w:r>
            </w:hyperlink>
            <w:r w:rsidRPr="00434B96">
              <w:rPr>
                <w:rFonts w:ascii="Times New Roman" w:eastAsia="Times New Roman" w:hAnsi="Times New Roman" w:cs="Times New Roman"/>
                <w:color w:val="0000FF"/>
                <w:sz w:val="20"/>
                <w:szCs w:val="20"/>
                <w:lang w:eastAsia="ru-RU"/>
              </w:rPr>
              <w:t xml:space="preserve">, от 24.03.2009 </w:t>
            </w:r>
            <w:hyperlink r:id="rId2099" w:history="1">
              <w:r w:rsidRPr="00434B96">
                <w:rPr>
                  <w:rFonts w:ascii="Times New Roman" w:eastAsia="Times New Roman" w:hAnsi="Times New Roman" w:cs="Times New Roman"/>
                  <w:color w:val="0000FF"/>
                  <w:sz w:val="20"/>
                  <w:szCs w:val="20"/>
                  <w:lang w:eastAsia="ru-RU"/>
                </w:rPr>
                <w:t>N 251</w:t>
              </w:r>
            </w:hyperlink>
            <w:r w:rsidRPr="00434B96">
              <w:rPr>
                <w:rFonts w:ascii="Times New Roman" w:eastAsia="Times New Roman" w:hAnsi="Times New Roman" w:cs="Times New Roman"/>
                <w:color w:val="0000FF"/>
                <w:sz w:val="20"/>
                <w:szCs w:val="20"/>
                <w:lang w:eastAsia="ru-RU"/>
              </w:rPr>
              <w:t xml:space="preserve">, от 22.04.2009 </w:t>
            </w:r>
            <w:hyperlink r:id="rId2100" w:history="1">
              <w:r w:rsidRPr="00434B96">
                <w:rPr>
                  <w:rFonts w:ascii="Times New Roman" w:eastAsia="Times New Roman" w:hAnsi="Times New Roman" w:cs="Times New Roman"/>
                  <w:color w:val="0000FF"/>
                  <w:sz w:val="20"/>
                  <w:szCs w:val="20"/>
                  <w:lang w:eastAsia="ru-RU"/>
                </w:rPr>
                <w:t>N 354</w:t>
              </w:r>
            </w:hyperlink>
            <w:r w:rsidRPr="00434B96">
              <w:rPr>
                <w:rFonts w:ascii="Times New Roman" w:eastAsia="Times New Roman" w:hAnsi="Times New Roman" w:cs="Times New Roman"/>
                <w:color w:val="0000FF"/>
                <w:sz w:val="20"/>
                <w:szCs w:val="20"/>
                <w:lang w:eastAsia="ru-RU"/>
              </w:rPr>
              <w:t xml:space="preserve">, от 05.08.2009 </w:t>
            </w:r>
            <w:hyperlink r:id="rId2101" w:history="1">
              <w:r w:rsidRPr="00434B96">
                <w:rPr>
                  <w:rFonts w:ascii="Times New Roman" w:eastAsia="Times New Roman" w:hAnsi="Times New Roman" w:cs="Times New Roman"/>
                  <w:color w:val="0000FF"/>
                  <w:sz w:val="20"/>
                  <w:szCs w:val="20"/>
                  <w:lang w:eastAsia="ru-RU"/>
                </w:rPr>
                <w:t>N 638</w:t>
              </w:r>
            </w:hyperlink>
            <w:r w:rsidRPr="00434B96">
              <w:rPr>
                <w:rFonts w:ascii="Times New Roman" w:eastAsia="Times New Roman" w:hAnsi="Times New Roman" w:cs="Times New Roman"/>
                <w:color w:val="0000FF"/>
                <w:sz w:val="20"/>
                <w:szCs w:val="20"/>
                <w:lang w:eastAsia="ru-RU"/>
              </w:rPr>
              <w:t xml:space="preserve">, от 12.08.2009 </w:t>
            </w:r>
            <w:hyperlink r:id="rId2102" w:history="1">
              <w:r w:rsidRPr="00434B96">
                <w:rPr>
                  <w:rFonts w:ascii="Times New Roman" w:eastAsia="Times New Roman" w:hAnsi="Times New Roman" w:cs="Times New Roman"/>
                  <w:color w:val="0000FF"/>
                  <w:sz w:val="20"/>
                  <w:szCs w:val="20"/>
                  <w:lang w:eastAsia="ru-RU"/>
                </w:rPr>
                <w:t>N 656</w:t>
              </w:r>
            </w:hyperlink>
            <w:r w:rsidRPr="00434B96">
              <w:rPr>
                <w:rFonts w:ascii="Times New Roman" w:eastAsia="Times New Roman" w:hAnsi="Times New Roman" w:cs="Times New Roman"/>
                <w:color w:val="0000FF"/>
                <w:sz w:val="20"/>
                <w:szCs w:val="20"/>
                <w:lang w:eastAsia="ru-RU"/>
              </w:rPr>
              <w:t xml:space="preserve">, от 02.09.2009 </w:t>
            </w:r>
            <w:hyperlink r:id="rId2103" w:history="1">
              <w:r w:rsidRPr="00434B96">
                <w:rPr>
                  <w:rFonts w:ascii="Times New Roman" w:eastAsia="Times New Roman" w:hAnsi="Times New Roman" w:cs="Times New Roman"/>
                  <w:color w:val="0000FF"/>
                  <w:sz w:val="20"/>
                  <w:szCs w:val="20"/>
                  <w:lang w:eastAsia="ru-RU"/>
                </w:rPr>
                <w:t>N 716</w:t>
              </w:r>
            </w:hyperlink>
            <w:r w:rsidRPr="00434B96">
              <w:rPr>
                <w:rFonts w:ascii="Times New Roman" w:eastAsia="Times New Roman" w:hAnsi="Times New Roman" w:cs="Times New Roman"/>
                <w:color w:val="0000FF"/>
                <w:sz w:val="20"/>
                <w:szCs w:val="20"/>
                <w:lang w:eastAsia="ru-RU"/>
              </w:rPr>
              <w:t xml:space="preserve">, от 17.12.2009 </w:t>
            </w:r>
            <w:hyperlink r:id="rId2104" w:history="1">
              <w:r w:rsidRPr="00434B96">
                <w:rPr>
                  <w:rFonts w:ascii="Times New Roman" w:eastAsia="Times New Roman" w:hAnsi="Times New Roman" w:cs="Times New Roman"/>
                  <w:color w:val="0000FF"/>
                  <w:sz w:val="20"/>
                  <w:szCs w:val="20"/>
                  <w:lang w:eastAsia="ru-RU"/>
                </w:rPr>
                <w:t>N 1033</w:t>
              </w:r>
            </w:hyperlink>
            <w:r w:rsidRPr="00434B96">
              <w:rPr>
                <w:rFonts w:ascii="Times New Roman" w:eastAsia="Times New Roman" w:hAnsi="Times New Roman" w:cs="Times New Roman"/>
                <w:color w:val="0000FF"/>
                <w:sz w:val="20"/>
                <w:szCs w:val="20"/>
                <w:lang w:eastAsia="ru-RU"/>
              </w:rPr>
              <w:t xml:space="preserve">, от 02.02.2010 </w:t>
            </w:r>
            <w:hyperlink r:id="rId2105" w:history="1">
              <w:r w:rsidRPr="00434B96">
                <w:rPr>
                  <w:rFonts w:ascii="Times New Roman" w:eastAsia="Times New Roman" w:hAnsi="Times New Roman" w:cs="Times New Roman"/>
                  <w:color w:val="0000FF"/>
                  <w:sz w:val="20"/>
                  <w:szCs w:val="20"/>
                  <w:lang w:eastAsia="ru-RU"/>
                </w:rPr>
                <w:t>N 38</w:t>
              </w:r>
            </w:hyperlink>
            <w:r w:rsidRPr="00434B96">
              <w:rPr>
                <w:rFonts w:ascii="Times New Roman" w:eastAsia="Times New Roman" w:hAnsi="Times New Roman" w:cs="Times New Roman"/>
                <w:color w:val="0000FF"/>
                <w:sz w:val="20"/>
                <w:szCs w:val="20"/>
                <w:lang w:eastAsia="ru-RU"/>
              </w:rPr>
              <w:t xml:space="preserve">, от 02.02.2010 </w:t>
            </w:r>
            <w:hyperlink r:id="rId2106" w:history="1">
              <w:r w:rsidRPr="00434B96">
                <w:rPr>
                  <w:rFonts w:ascii="Times New Roman" w:eastAsia="Times New Roman" w:hAnsi="Times New Roman" w:cs="Times New Roman"/>
                  <w:color w:val="0000FF"/>
                  <w:sz w:val="20"/>
                  <w:szCs w:val="20"/>
                  <w:lang w:eastAsia="ru-RU"/>
                </w:rPr>
                <w:t>N 40</w:t>
              </w:r>
            </w:hyperlink>
            <w:r w:rsidRPr="00434B96">
              <w:rPr>
                <w:rFonts w:ascii="Times New Roman" w:eastAsia="Times New Roman" w:hAnsi="Times New Roman" w:cs="Times New Roman"/>
                <w:color w:val="0000FF"/>
                <w:sz w:val="20"/>
                <w:szCs w:val="20"/>
                <w:lang w:eastAsia="ru-RU"/>
              </w:rPr>
              <w:t xml:space="preserve">, от 09.03.2010 </w:t>
            </w:r>
            <w:hyperlink r:id="rId2107" w:history="1">
              <w:r w:rsidRPr="00434B96">
                <w:rPr>
                  <w:rFonts w:ascii="Times New Roman" w:eastAsia="Times New Roman" w:hAnsi="Times New Roman" w:cs="Times New Roman"/>
                  <w:color w:val="0000FF"/>
                  <w:sz w:val="20"/>
                  <w:szCs w:val="20"/>
                  <w:lang w:eastAsia="ru-RU"/>
                </w:rPr>
                <w:t>N 133</w:t>
              </w:r>
            </w:hyperlink>
            <w:r w:rsidRPr="00434B96">
              <w:rPr>
                <w:rFonts w:ascii="Times New Roman" w:eastAsia="Times New Roman" w:hAnsi="Times New Roman" w:cs="Times New Roman"/>
                <w:color w:val="0000FF"/>
                <w:sz w:val="20"/>
                <w:szCs w:val="20"/>
                <w:lang w:eastAsia="ru-RU"/>
              </w:rPr>
              <w:t xml:space="preserve">, от 17.03.2010 </w:t>
            </w:r>
            <w:hyperlink r:id="rId2108" w:history="1">
              <w:r w:rsidRPr="00434B96">
                <w:rPr>
                  <w:rFonts w:ascii="Times New Roman" w:eastAsia="Times New Roman" w:hAnsi="Times New Roman" w:cs="Times New Roman"/>
                  <w:color w:val="0000FF"/>
                  <w:sz w:val="20"/>
                  <w:szCs w:val="20"/>
                  <w:lang w:eastAsia="ru-RU"/>
                </w:rPr>
                <w:t>N 152</w:t>
              </w:r>
            </w:hyperlink>
            <w:r w:rsidRPr="00434B96">
              <w:rPr>
                <w:rFonts w:ascii="Times New Roman" w:eastAsia="Times New Roman" w:hAnsi="Times New Roman" w:cs="Times New Roman"/>
                <w:color w:val="0000FF"/>
                <w:sz w:val="20"/>
                <w:szCs w:val="20"/>
                <w:lang w:eastAsia="ru-RU"/>
              </w:rPr>
              <w:t xml:space="preserve">, от 17.03.2010 </w:t>
            </w:r>
            <w:hyperlink r:id="rId2109" w:history="1">
              <w:r w:rsidRPr="00434B96">
                <w:rPr>
                  <w:rFonts w:ascii="Times New Roman" w:eastAsia="Times New Roman" w:hAnsi="Times New Roman" w:cs="Times New Roman"/>
                  <w:color w:val="0000FF"/>
                  <w:sz w:val="20"/>
                  <w:szCs w:val="20"/>
                  <w:lang w:eastAsia="ru-RU"/>
                </w:rPr>
                <w:t>N 160</w:t>
              </w:r>
            </w:hyperlink>
            <w:r w:rsidRPr="00434B96">
              <w:rPr>
                <w:rFonts w:ascii="Times New Roman" w:eastAsia="Times New Roman" w:hAnsi="Times New Roman" w:cs="Times New Roman"/>
                <w:color w:val="0000FF"/>
                <w:sz w:val="20"/>
                <w:szCs w:val="20"/>
                <w:lang w:eastAsia="ru-RU"/>
              </w:rPr>
              <w:t xml:space="preserve">, от 01.04.2010 </w:t>
            </w:r>
            <w:hyperlink r:id="rId2110" w:history="1">
              <w:r w:rsidRPr="00434B96">
                <w:rPr>
                  <w:rFonts w:ascii="Times New Roman" w:eastAsia="Times New Roman" w:hAnsi="Times New Roman" w:cs="Times New Roman"/>
                  <w:color w:val="0000FF"/>
                  <w:sz w:val="20"/>
                  <w:szCs w:val="20"/>
                  <w:lang w:eastAsia="ru-RU"/>
                </w:rPr>
                <w:t>N 211</w:t>
              </w:r>
            </w:hyperlink>
            <w:r w:rsidRPr="00434B96">
              <w:rPr>
                <w:rFonts w:ascii="Times New Roman" w:eastAsia="Times New Roman" w:hAnsi="Times New Roman" w:cs="Times New Roman"/>
                <w:color w:val="0000FF"/>
                <w:sz w:val="20"/>
                <w:szCs w:val="20"/>
                <w:lang w:eastAsia="ru-RU"/>
              </w:rPr>
              <w:t xml:space="preserve">, от 09.06.2010 </w:t>
            </w:r>
            <w:hyperlink r:id="rId2111" w:history="1">
              <w:r w:rsidRPr="00434B96">
                <w:rPr>
                  <w:rFonts w:ascii="Times New Roman" w:eastAsia="Times New Roman" w:hAnsi="Times New Roman" w:cs="Times New Roman"/>
                  <w:color w:val="0000FF"/>
                  <w:sz w:val="20"/>
                  <w:szCs w:val="20"/>
                  <w:lang w:eastAsia="ru-RU"/>
                </w:rPr>
                <w:t>N 413</w:t>
              </w:r>
            </w:hyperlink>
            <w:r w:rsidRPr="00434B96">
              <w:rPr>
                <w:rFonts w:ascii="Times New Roman" w:eastAsia="Times New Roman" w:hAnsi="Times New Roman" w:cs="Times New Roman"/>
                <w:color w:val="0000FF"/>
                <w:sz w:val="20"/>
                <w:szCs w:val="20"/>
                <w:lang w:eastAsia="ru-RU"/>
              </w:rPr>
              <w:t xml:space="preserve">, от 15.06.2010 </w:t>
            </w:r>
            <w:hyperlink r:id="rId2112" w:history="1">
              <w:r w:rsidRPr="00434B96">
                <w:rPr>
                  <w:rFonts w:ascii="Times New Roman" w:eastAsia="Times New Roman" w:hAnsi="Times New Roman" w:cs="Times New Roman"/>
                  <w:color w:val="0000FF"/>
                  <w:sz w:val="20"/>
                  <w:szCs w:val="20"/>
                  <w:lang w:eastAsia="ru-RU"/>
                </w:rPr>
                <w:t>N 438</w:t>
              </w:r>
            </w:hyperlink>
            <w:r w:rsidRPr="00434B96">
              <w:rPr>
                <w:rFonts w:ascii="Times New Roman" w:eastAsia="Times New Roman" w:hAnsi="Times New Roman" w:cs="Times New Roman"/>
                <w:color w:val="0000FF"/>
                <w:sz w:val="20"/>
                <w:szCs w:val="20"/>
                <w:lang w:eastAsia="ru-RU"/>
              </w:rPr>
              <w:t xml:space="preserve">, от 26.07.2010 </w:t>
            </w:r>
            <w:hyperlink r:id="rId2113" w:history="1">
              <w:r w:rsidRPr="00434B96">
                <w:rPr>
                  <w:rFonts w:ascii="Times New Roman" w:eastAsia="Times New Roman" w:hAnsi="Times New Roman" w:cs="Times New Roman"/>
                  <w:color w:val="0000FF"/>
                  <w:sz w:val="20"/>
                  <w:szCs w:val="20"/>
                  <w:lang w:eastAsia="ru-RU"/>
                </w:rPr>
                <w:t>N 553</w:t>
              </w:r>
            </w:hyperlink>
            <w:r w:rsidRPr="00434B96">
              <w:rPr>
                <w:rFonts w:ascii="Times New Roman" w:eastAsia="Times New Roman" w:hAnsi="Times New Roman" w:cs="Times New Roman"/>
                <w:color w:val="0000FF"/>
                <w:sz w:val="20"/>
                <w:szCs w:val="20"/>
                <w:lang w:eastAsia="ru-RU"/>
              </w:rPr>
              <w:t xml:space="preserve">, от 24.03.2011 </w:t>
            </w:r>
            <w:hyperlink r:id="rId2114" w:history="1">
              <w:r w:rsidRPr="00434B96">
                <w:rPr>
                  <w:rFonts w:ascii="Times New Roman" w:eastAsia="Times New Roman" w:hAnsi="Times New Roman" w:cs="Times New Roman"/>
                  <w:color w:val="0000FF"/>
                  <w:sz w:val="20"/>
                  <w:szCs w:val="20"/>
                  <w:lang w:eastAsia="ru-RU"/>
                </w:rPr>
                <w:t>N 210</w:t>
              </w:r>
            </w:hyperlink>
            <w:r w:rsidRPr="00434B96">
              <w:rPr>
                <w:rFonts w:ascii="Times New Roman" w:eastAsia="Times New Roman" w:hAnsi="Times New Roman" w:cs="Times New Roman"/>
                <w:color w:val="0000FF"/>
                <w:sz w:val="20"/>
                <w:szCs w:val="20"/>
                <w:lang w:eastAsia="ru-RU"/>
              </w:rPr>
              <w:t xml:space="preserve">, от 20.06.2011 </w:t>
            </w:r>
            <w:hyperlink r:id="rId2115" w:history="1">
              <w:r w:rsidRPr="00434B96">
                <w:rPr>
                  <w:rFonts w:ascii="Times New Roman" w:eastAsia="Times New Roman" w:hAnsi="Times New Roman" w:cs="Times New Roman"/>
                  <w:color w:val="0000FF"/>
                  <w:sz w:val="20"/>
                  <w:szCs w:val="20"/>
                  <w:lang w:eastAsia="ru-RU"/>
                </w:rPr>
                <w:t>N 477</w:t>
              </w:r>
            </w:hyperlink>
            <w:r w:rsidRPr="00434B96">
              <w:rPr>
                <w:rFonts w:ascii="Times New Roman" w:eastAsia="Times New Roman" w:hAnsi="Times New Roman" w:cs="Times New Roman"/>
                <w:color w:val="0000FF"/>
                <w:sz w:val="20"/>
                <w:szCs w:val="20"/>
                <w:lang w:eastAsia="ru-RU"/>
              </w:rPr>
              <w:t xml:space="preserve">, от 20.06.2011 </w:t>
            </w:r>
            <w:hyperlink r:id="rId2116" w:history="1">
              <w:r w:rsidRPr="00434B96">
                <w:rPr>
                  <w:rFonts w:ascii="Times New Roman" w:eastAsia="Times New Roman" w:hAnsi="Times New Roman" w:cs="Times New Roman"/>
                  <w:color w:val="0000FF"/>
                  <w:sz w:val="20"/>
                  <w:szCs w:val="20"/>
                  <w:lang w:eastAsia="ru-RU"/>
                </w:rPr>
                <w:t>N 480</w:t>
              </w:r>
            </w:hyperlink>
            <w:r w:rsidRPr="00434B96">
              <w:rPr>
                <w:rFonts w:ascii="Times New Roman" w:eastAsia="Times New Roman" w:hAnsi="Times New Roman" w:cs="Times New Roman"/>
                <w:color w:val="0000FF"/>
                <w:sz w:val="20"/>
                <w:szCs w:val="20"/>
                <w:lang w:eastAsia="ru-RU"/>
              </w:rPr>
              <w:t xml:space="preserve">, от 28.07.2011 </w:t>
            </w:r>
            <w:hyperlink r:id="rId2117" w:history="1">
              <w:r w:rsidRPr="00434B96">
                <w:rPr>
                  <w:rFonts w:ascii="Times New Roman" w:eastAsia="Times New Roman" w:hAnsi="Times New Roman" w:cs="Times New Roman"/>
                  <w:color w:val="0000FF"/>
                  <w:sz w:val="20"/>
                  <w:szCs w:val="20"/>
                  <w:lang w:eastAsia="ru-RU"/>
                </w:rPr>
                <w:t>N 631</w:t>
              </w:r>
            </w:hyperlink>
            <w:r w:rsidRPr="00434B96">
              <w:rPr>
                <w:rFonts w:ascii="Times New Roman" w:eastAsia="Times New Roman" w:hAnsi="Times New Roman" w:cs="Times New Roman"/>
                <w:color w:val="0000FF"/>
                <w:sz w:val="20"/>
                <w:szCs w:val="20"/>
                <w:lang w:eastAsia="ru-RU"/>
              </w:rPr>
              <w:t xml:space="preserve">, от 12.09.2011 </w:t>
            </w:r>
            <w:hyperlink r:id="rId2118" w:history="1">
              <w:r w:rsidRPr="00434B96">
                <w:rPr>
                  <w:rFonts w:ascii="Times New Roman" w:eastAsia="Times New Roman" w:hAnsi="Times New Roman" w:cs="Times New Roman"/>
                  <w:color w:val="0000FF"/>
                  <w:sz w:val="20"/>
                  <w:szCs w:val="20"/>
                  <w:lang w:eastAsia="ru-RU"/>
                </w:rPr>
                <w:t>N 769</w:t>
              </w:r>
            </w:hyperlink>
            <w:r w:rsidRPr="00434B96">
              <w:rPr>
                <w:rFonts w:ascii="Times New Roman" w:eastAsia="Times New Roman" w:hAnsi="Times New Roman" w:cs="Times New Roman"/>
                <w:color w:val="0000FF"/>
                <w:sz w:val="20"/>
                <w:szCs w:val="20"/>
                <w:lang w:eastAsia="ru-RU"/>
              </w:rPr>
              <w:t xml:space="preserve">, от 03.11.2011 </w:t>
            </w:r>
            <w:hyperlink r:id="rId2119" w:history="1">
              <w:r w:rsidRPr="00434B96">
                <w:rPr>
                  <w:rFonts w:ascii="Times New Roman" w:eastAsia="Times New Roman" w:hAnsi="Times New Roman" w:cs="Times New Roman"/>
                  <w:color w:val="0000FF"/>
                  <w:sz w:val="20"/>
                  <w:szCs w:val="20"/>
                  <w:lang w:eastAsia="ru-RU"/>
                </w:rPr>
                <w:t>N 903</w:t>
              </w:r>
            </w:hyperlink>
            <w:r w:rsidRPr="00434B96">
              <w:rPr>
                <w:rFonts w:ascii="Times New Roman" w:eastAsia="Times New Roman" w:hAnsi="Times New Roman" w:cs="Times New Roman"/>
                <w:color w:val="0000FF"/>
                <w:sz w:val="20"/>
                <w:szCs w:val="20"/>
                <w:lang w:eastAsia="ru-RU"/>
              </w:rPr>
              <w:t xml:space="preserve">, от 14.11.2011 </w:t>
            </w:r>
            <w:hyperlink r:id="rId2120" w:history="1">
              <w:r w:rsidRPr="00434B96">
                <w:rPr>
                  <w:rFonts w:ascii="Times New Roman" w:eastAsia="Times New Roman" w:hAnsi="Times New Roman" w:cs="Times New Roman"/>
                  <w:color w:val="0000FF"/>
                  <w:sz w:val="20"/>
                  <w:szCs w:val="20"/>
                  <w:lang w:eastAsia="ru-RU"/>
                </w:rPr>
                <w:t>N 933</w:t>
              </w:r>
            </w:hyperlink>
            <w:r w:rsidRPr="00434B96">
              <w:rPr>
                <w:rFonts w:ascii="Times New Roman" w:eastAsia="Times New Roman" w:hAnsi="Times New Roman" w:cs="Times New Roman"/>
                <w:color w:val="0000FF"/>
                <w:sz w:val="20"/>
                <w:szCs w:val="20"/>
                <w:lang w:eastAsia="ru-RU"/>
              </w:rPr>
              <w:t xml:space="preserve">, от 17.11.2011 </w:t>
            </w:r>
            <w:hyperlink r:id="rId2121" w:history="1">
              <w:r w:rsidRPr="00434B96">
                <w:rPr>
                  <w:rFonts w:ascii="Times New Roman" w:eastAsia="Times New Roman" w:hAnsi="Times New Roman" w:cs="Times New Roman"/>
                  <w:color w:val="0000FF"/>
                  <w:sz w:val="20"/>
                  <w:szCs w:val="20"/>
                  <w:lang w:eastAsia="ru-RU"/>
                </w:rPr>
                <w:t>N 944</w:t>
              </w:r>
            </w:hyperlink>
            <w:r w:rsidRPr="00434B96">
              <w:rPr>
                <w:rFonts w:ascii="Times New Roman" w:eastAsia="Times New Roman" w:hAnsi="Times New Roman" w:cs="Times New Roman"/>
                <w:color w:val="0000FF"/>
                <w:sz w:val="20"/>
                <w:szCs w:val="20"/>
                <w:lang w:eastAsia="ru-RU"/>
              </w:rPr>
              <w:t xml:space="preserve">, от 27.01.2012 </w:t>
            </w:r>
            <w:hyperlink r:id="rId2122" w:history="1">
              <w:r w:rsidRPr="00434B96">
                <w:rPr>
                  <w:rFonts w:ascii="Times New Roman" w:eastAsia="Times New Roman" w:hAnsi="Times New Roman" w:cs="Times New Roman"/>
                  <w:color w:val="0000FF"/>
                  <w:sz w:val="20"/>
                  <w:szCs w:val="20"/>
                  <w:lang w:eastAsia="ru-RU"/>
                </w:rPr>
                <w:t>N 41</w:t>
              </w:r>
            </w:hyperlink>
            <w:r w:rsidRPr="00434B96">
              <w:rPr>
                <w:rFonts w:ascii="Times New Roman" w:eastAsia="Times New Roman" w:hAnsi="Times New Roman" w:cs="Times New Roman"/>
                <w:color w:val="0000FF"/>
                <w:sz w:val="20"/>
                <w:szCs w:val="20"/>
                <w:lang w:eastAsia="ru-RU"/>
              </w:rPr>
              <w:t xml:space="preserve">, от 21.03.2012 </w:t>
            </w:r>
            <w:hyperlink r:id="rId2123" w:history="1">
              <w:r w:rsidRPr="00434B96">
                <w:rPr>
                  <w:rFonts w:ascii="Times New Roman" w:eastAsia="Times New Roman" w:hAnsi="Times New Roman" w:cs="Times New Roman"/>
                  <w:color w:val="0000FF"/>
                  <w:sz w:val="20"/>
                  <w:szCs w:val="20"/>
                  <w:lang w:eastAsia="ru-RU"/>
                </w:rPr>
                <w:t>N 222</w:t>
              </w:r>
            </w:hyperlink>
            <w:r w:rsidRPr="00434B96">
              <w:rPr>
                <w:rFonts w:ascii="Times New Roman" w:eastAsia="Times New Roman" w:hAnsi="Times New Roman" w:cs="Times New Roman"/>
                <w:color w:val="0000FF"/>
                <w:sz w:val="20"/>
                <w:szCs w:val="20"/>
                <w:lang w:eastAsia="ru-RU"/>
              </w:rPr>
              <w:t xml:space="preserve">, от </w:t>
            </w:r>
            <w:r w:rsidRPr="00434B96">
              <w:rPr>
                <w:rFonts w:ascii="Times New Roman" w:eastAsia="Times New Roman" w:hAnsi="Times New Roman" w:cs="Times New Roman"/>
                <w:b/>
                <w:color w:val="0000FF"/>
                <w:sz w:val="20"/>
                <w:szCs w:val="20"/>
                <w:lang w:eastAsia="ru-RU"/>
              </w:rPr>
              <w:t xml:space="preserve">02.05.2012 </w:t>
            </w:r>
            <w:hyperlink r:id="rId2124" w:history="1">
              <w:r w:rsidRPr="00434B96">
                <w:rPr>
                  <w:rFonts w:ascii="Times New Roman" w:eastAsia="Times New Roman" w:hAnsi="Times New Roman" w:cs="Times New Roman"/>
                  <w:b/>
                  <w:color w:val="0000FF"/>
                  <w:sz w:val="20"/>
                  <w:szCs w:val="20"/>
                  <w:lang w:eastAsia="ru-RU"/>
                </w:rPr>
                <w:t>N 417</w:t>
              </w:r>
            </w:hyperlink>
            <w:r w:rsidRPr="00434B96">
              <w:rPr>
                <w:rFonts w:ascii="Times New Roman" w:eastAsia="Times New Roman" w:hAnsi="Times New Roman" w:cs="Times New Roman"/>
                <w:b/>
                <w:color w:val="0000FF"/>
                <w:sz w:val="20"/>
                <w:szCs w:val="20"/>
                <w:lang w:eastAsia="ru-RU"/>
              </w:rPr>
              <w:t xml:space="preserve">, </w:t>
            </w:r>
            <w:r w:rsidRPr="00434B96">
              <w:rPr>
                <w:rFonts w:ascii="Times New Roman" w:eastAsia="Times New Roman" w:hAnsi="Times New Roman" w:cs="Times New Roman"/>
                <w:color w:val="0000FF"/>
                <w:sz w:val="20"/>
                <w:szCs w:val="20"/>
                <w:lang w:eastAsia="ru-RU"/>
              </w:rPr>
              <w:t xml:space="preserve"> от 22.10.2012 </w:t>
            </w:r>
            <w:hyperlink r:id="rId2125" w:history="1">
              <w:r w:rsidRPr="00434B96">
                <w:rPr>
                  <w:rFonts w:ascii="Times New Roman" w:eastAsia="Times New Roman" w:hAnsi="Times New Roman" w:cs="Times New Roman"/>
                  <w:color w:val="0000FF"/>
                  <w:sz w:val="20"/>
                  <w:szCs w:val="20"/>
                  <w:lang w:eastAsia="ru-RU"/>
                </w:rPr>
                <w:t>N 1085</w:t>
              </w:r>
            </w:hyperlink>
            <w:r w:rsidRPr="00434B96">
              <w:rPr>
                <w:rFonts w:ascii="Times New Roman" w:eastAsia="Times New Roman" w:hAnsi="Times New Roman" w:cs="Times New Roman"/>
                <w:color w:val="0000FF"/>
                <w:sz w:val="20"/>
                <w:szCs w:val="20"/>
                <w:lang w:eastAsia="ru-RU"/>
              </w:rPr>
              <w:t xml:space="preserve">, от 29.11.2012 </w:t>
            </w:r>
            <w:hyperlink r:id="rId2126" w:history="1">
              <w:r w:rsidRPr="00434B96">
                <w:rPr>
                  <w:rFonts w:ascii="Times New Roman" w:eastAsia="Times New Roman" w:hAnsi="Times New Roman" w:cs="Times New Roman"/>
                  <w:color w:val="0000FF"/>
                  <w:sz w:val="20"/>
                  <w:szCs w:val="20"/>
                  <w:lang w:eastAsia="ru-RU"/>
                </w:rPr>
                <w:t>N 1236</w:t>
              </w:r>
            </w:hyperlink>
            <w:r w:rsidRPr="00434B96">
              <w:rPr>
                <w:rFonts w:ascii="Times New Roman" w:eastAsia="Times New Roman" w:hAnsi="Times New Roman" w:cs="Times New Roman"/>
                <w:color w:val="0000FF"/>
                <w:sz w:val="20"/>
                <w:szCs w:val="20"/>
                <w:lang w:eastAsia="ru-RU"/>
              </w:rPr>
              <w:t xml:space="preserve">, </w:t>
            </w:r>
            <w:r w:rsidRPr="00434B96">
              <w:rPr>
                <w:rFonts w:ascii="Times New Roman" w:eastAsia="Times New Roman" w:hAnsi="Times New Roman" w:cs="Times New Roman"/>
                <w:b/>
                <w:color w:val="0000FF"/>
                <w:sz w:val="20"/>
                <w:szCs w:val="20"/>
                <w:lang w:eastAsia="ru-RU"/>
              </w:rPr>
              <w:t xml:space="preserve">от 26.01.2013 </w:t>
            </w:r>
            <w:hyperlink r:id="rId2127" w:history="1">
              <w:r w:rsidRPr="00434B96">
                <w:rPr>
                  <w:rFonts w:ascii="Times New Roman" w:eastAsia="Times New Roman" w:hAnsi="Times New Roman" w:cs="Times New Roman"/>
                  <w:b/>
                  <w:color w:val="0000FF"/>
                  <w:sz w:val="20"/>
                  <w:szCs w:val="20"/>
                  <w:lang w:eastAsia="ru-RU"/>
                </w:rPr>
                <w:t>N 44</w:t>
              </w:r>
            </w:hyperlink>
            <w:r w:rsidRPr="00434B96">
              <w:rPr>
                <w:rFonts w:ascii="Times New Roman" w:eastAsia="Times New Roman" w:hAnsi="Times New Roman" w:cs="Times New Roman"/>
                <w:b/>
                <w:color w:val="0000FF"/>
                <w:sz w:val="20"/>
                <w:szCs w:val="20"/>
                <w:lang w:eastAsia="ru-RU"/>
              </w:rPr>
              <w:t xml:space="preserve">, от 16.03.2013 </w:t>
            </w:r>
            <w:hyperlink r:id="rId2128" w:history="1">
              <w:r w:rsidRPr="00434B96">
                <w:rPr>
                  <w:rFonts w:ascii="Times New Roman" w:eastAsia="Times New Roman" w:hAnsi="Times New Roman" w:cs="Times New Roman"/>
                  <w:b/>
                  <w:color w:val="0000FF"/>
                  <w:sz w:val="20"/>
                  <w:szCs w:val="20"/>
                  <w:lang w:eastAsia="ru-RU"/>
                </w:rPr>
                <w:t>N 219</w:t>
              </w:r>
            </w:hyperlink>
            <w:r w:rsidR="00DF4087">
              <w:rPr>
                <w:rFonts w:ascii="Times New Roman" w:hAnsi="Times New Roman" w:cs="Times New Roman"/>
                <w:sz w:val="24"/>
                <w:szCs w:val="24"/>
              </w:rPr>
              <w:t xml:space="preserve"> </w:t>
            </w:r>
            <w:r w:rsidR="00DF4087" w:rsidRPr="00DF4087">
              <w:rPr>
                <w:rFonts w:ascii="Times New Roman" w:hAnsi="Times New Roman" w:cs="Times New Roman"/>
                <w:b/>
                <w:color w:val="00B050"/>
                <w:sz w:val="20"/>
                <w:szCs w:val="20"/>
              </w:rPr>
              <w:t xml:space="preserve">от 20.06.2013 </w:t>
            </w:r>
            <w:hyperlink r:id="rId2129" w:history="1">
              <w:r w:rsidR="00DF4087" w:rsidRPr="00DF4087">
                <w:rPr>
                  <w:rFonts w:ascii="Times New Roman" w:hAnsi="Times New Roman" w:cs="Times New Roman"/>
                  <w:b/>
                  <w:color w:val="00B050"/>
                  <w:sz w:val="20"/>
                  <w:szCs w:val="20"/>
                </w:rPr>
                <w:t>N 521</w:t>
              </w:r>
            </w:hyperlink>
            <w:r w:rsidR="00DF4087" w:rsidRPr="00DF4087">
              <w:rPr>
                <w:rFonts w:ascii="Times New Roman" w:hAnsi="Times New Roman" w:cs="Times New Roman"/>
                <w:b/>
                <w:color w:val="00B050"/>
                <w:sz w:val="20"/>
                <w:szCs w:val="20"/>
              </w:rPr>
              <w:t xml:space="preserve">, от 09.08.2013 </w:t>
            </w:r>
            <w:hyperlink r:id="rId2130" w:history="1">
              <w:r w:rsidR="00DF4087" w:rsidRPr="00DF4087">
                <w:rPr>
                  <w:rFonts w:ascii="Times New Roman" w:hAnsi="Times New Roman" w:cs="Times New Roman"/>
                  <w:b/>
                  <w:color w:val="00B050"/>
                  <w:sz w:val="20"/>
                  <w:szCs w:val="20"/>
                </w:rPr>
                <w:t>N 685</w:t>
              </w:r>
            </w:hyperlink>
            <w:r w:rsidR="00DF4087" w:rsidRPr="00DF4087">
              <w:rPr>
                <w:rFonts w:ascii="Times New Roman" w:hAnsi="Times New Roman" w:cs="Times New Roman"/>
                <w:b/>
                <w:color w:val="00B050"/>
                <w:sz w:val="20"/>
                <w:szCs w:val="20"/>
              </w:rPr>
              <w:t xml:space="preserve">, от 16.09.2013 </w:t>
            </w:r>
            <w:hyperlink r:id="rId2131" w:history="1">
              <w:r w:rsidR="00DF4087" w:rsidRPr="00DF4087">
                <w:rPr>
                  <w:rFonts w:ascii="Times New Roman" w:hAnsi="Times New Roman" w:cs="Times New Roman"/>
                  <w:b/>
                  <w:color w:val="00B050"/>
                  <w:sz w:val="20"/>
                  <w:szCs w:val="20"/>
                </w:rPr>
                <w:t>N 807</w:t>
              </w:r>
            </w:hyperlink>
            <w:r w:rsidR="002C0F44">
              <w:rPr>
                <w:rFonts w:ascii="Times New Roman" w:hAnsi="Times New Roman" w:cs="Times New Roman"/>
                <w:b/>
                <w:color w:val="00B050"/>
                <w:sz w:val="20"/>
                <w:szCs w:val="20"/>
              </w:rPr>
              <w:t xml:space="preserve">, </w:t>
            </w:r>
            <w:r w:rsidR="002C0F44" w:rsidRPr="002C0F44">
              <w:rPr>
                <w:rFonts w:ascii="Times New Roman" w:hAnsi="Times New Roman" w:cs="Times New Roman"/>
                <w:b/>
                <w:color w:val="00B050"/>
                <w:sz w:val="20"/>
                <w:szCs w:val="20"/>
              </w:rPr>
              <w:t xml:space="preserve">от 02.11.2013 </w:t>
            </w:r>
            <w:hyperlink r:id="rId2132" w:history="1">
              <w:r w:rsidR="002C0F44" w:rsidRPr="002C0F44">
                <w:rPr>
                  <w:rFonts w:ascii="Times New Roman" w:hAnsi="Times New Roman" w:cs="Times New Roman"/>
                  <w:b/>
                  <w:color w:val="00B050"/>
                  <w:sz w:val="20"/>
                  <w:szCs w:val="20"/>
                </w:rPr>
                <w:t xml:space="preserve">N 988 </w:t>
              </w:r>
            </w:hyperlink>
            <w:r w:rsidRPr="002C0F44">
              <w:rPr>
                <w:rFonts w:ascii="Times New Roman" w:eastAsia="Times New Roman" w:hAnsi="Times New Roman" w:cs="Times New Roman"/>
                <w:b/>
                <w:color w:val="00B050"/>
                <w:sz w:val="20"/>
                <w:szCs w:val="20"/>
                <w:lang w:eastAsia="ru-RU"/>
              </w:rPr>
              <w:t>)</w:t>
            </w:r>
          </w:p>
          <w:p w:rsidR="00434B96" w:rsidRPr="00434B96" w:rsidRDefault="00434B96" w:rsidP="00434B96">
            <w:pPr>
              <w:autoSpaceDE w:val="0"/>
              <w:autoSpaceDN w:val="0"/>
              <w:adjustRightInd w:val="0"/>
              <w:spacing w:after="0" w:line="240" w:lineRule="auto"/>
              <w:jc w:val="both"/>
              <w:rPr>
                <w:rFonts w:ascii="Times New Roman" w:eastAsia="Calibri" w:hAnsi="Times New Roman" w:cs="Times New Roman"/>
                <w:b/>
                <w:bCs/>
                <w:color w:val="0000FF"/>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color w:val="0000FF"/>
                <w:sz w:val="24"/>
                <w:szCs w:val="24"/>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sz w:val="20"/>
                <w:szCs w:val="20"/>
              </w:rPr>
            </w:pP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00FF"/>
                <w:sz w:val="20"/>
                <w:szCs w:val="20"/>
              </w:rPr>
              <w:t xml:space="preserve">Постановление Правительства РФ </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00FF"/>
                <w:sz w:val="20"/>
                <w:szCs w:val="20"/>
              </w:rPr>
              <w:t xml:space="preserve">от 30.07.2004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Calibri" w:hAnsi="Times New Roman" w:cs="Times New Roman"/>
                <w:b/>
                <w:bCs/>
                <w:color w:val="0000FF"/>
                <w:sz w:val="20"/>
                <w:szCs w:val="20"/>
              </w:rPr>
              <w:t>N 395</w:t>
            </w: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240</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both"/>
              <w:rPr>
                <w:rFonts w:ascii="Times New Roman" w:eastAsia="Calibri" w:hAnsi="Times New Roman" w:cs="Times New Roman"/>
                <w:b/>
                <w:color w:val="0000FF"/>
                <w:sz w:val="24"/>
                <w:szCs w:val="24"/>
              </w:rPr>
            </w:pPr>
            <w:r w:rsidRPr="00434B96">
              <w:rPr>
                <w:rFonts w:ascii="Times New Roman" w:eastAsia="Calibri" w:hAnsi="Times New Roman" w:cs="Times New Roman"/>
                <w:b/>
                <w:color w:val="0000FF"/>
                <w:sz w:val="24"/>
                <w:szCs w:val="24"/>
              </w:rPr>
              <w:t xml:space="preserve"> </w:t>
            </w:r>
          </w:p>
          <w:p w:rsidR="00434B96" w:rsidRPr="000B7BD6" w:rsidRDefault="00434B96" w:rsidP="00434B96">
            <w:pPr>
              <w:autoSpaceDE w:val="0"/>
              <w:autoSpaceDN w:val="0"/>
              <w:adjustRightInd w:val="0"/>
              <w:spacing w:after="0" w:line="240" w:lineRule="auto"/>
              <w:jc w:val="center"/>
              <w:rPr>
                <w:rFonts w:ascii="Times New Roman" w:eastAsia="Calibri" w:hAnsi="Times New Roman" w:cs="Times New Roman"/>
                <w:b/>
                <w:color w:val="FF0000"/>
              </w:rPr>
            </w:pPr>
            <w:r w:rsidRPr="000B7BD6">
              <w:rPr>
                <w:rFonts w:ascii="Times New Roman" w:eastAsia="Calibri" w:hAnsi="Times New Roman" w:cs="Times New Roman"/>
                <w:b/>
                <w:color w:val="FF0000"/>
              </w:rPr>
              <w:t>"О нормах компенсации за использование личных легковых автомобилей в служебных целях"</w:t>
            </w:r>
          </w:p>
          <w:p w:rsidR="00434B96" w:rsidRPr="000B7BD6" w:rsidRDefault="00434B96" w:rsidP="00434B96">
            <w:pPr>
              <w:autoSpaceDE w:val="0"/>
              <w:autoSpaceDN w:val="0"/>
              <w:adjustRightInd w:val="0"/>
              <w:spacing w:after="0" w:line="240" w:lineRule="auto"/>
              <w:jc w:val="center"/>
              <w:rPr>
                <w:rFonts w:ascii="Times New Roman" w:eastAsia="Calibri" w:hAnsi="Times New Roman" w:cs="Times New Roman"/>
                <w:color w:val="FF0000"/>
              </w:rPr>
            </w:pPr>
            <w:r w:rsidRPr="000B7BD6">
              <w:rPr>
                <w:rFonts w:ascii="Times New Roman" w:eastAsia="Times New Roman" w:hAnsi="Times New Roman" w:cs="Times New Roman"/>
                <w:color w:val="FF0000"/>
                <w:lang w:eastAsia="ru-RU"/>
              </w:rPr>
              <w:t xml:space="preserve">(в ред. Постановлений Правительства РФ от 24.05.1993 </w:t>
            </w:r>
            <w:hyperlink r:id="rId2133" w:history="1">
              <w:r w:rsidRPr="000B7BD6">
                <w:rPr>
                  <w:rFonts w:ascii="Times New Roman" w:eastAsia="Times New Roman" w:hAnsi="Times New Roman" w:cs="Times New Roman"/>
                  <w:color w:val="FF0000"/>
                  <w:lang w:eastAsia="ru-RU"/>
                </w:rPr>
                <w:t>N 487</w:t>
              </w:r>
            </w:hyperlink>
            <w:r w:rsidRPr="000B7BD6">
              <w:rPr>
                <w:rFonts w:ascii="Times New Roman" w:eastAsia="Times New Roman" w:hAnsi="Times New Roman" w:cs="Times New Roman"/>
                <w:color w:val="FF0000"/>
                <w:lang w:eastAsia="ru-RU"/>
              </w:rPr>
              <w:t xml:space="preserve">, от 17.12.2010 </w:t>
            </w:r>
            <w:hyperlink r:id="rId2134" w:history="1">
              <w:r w:rsidRPr="000B7BD6">
                <w:rPr>
                  <w:rFonts w:ascii="Times New Roman" w:eastAsia="Times New Roman" w:hAnsi="Times New Roman" w:cs="Times New Roman"/>
                  <w:color w:val="FF0000"/>
                  <w:lang w:eastAsia="ru-RU"/>
                </w:rPr>
                <w:t>N 1045</w:t>
              </w:r>
            </w:hyperlink>
            <w:r w:rsidRPr="000B7BD6">
              <w:rPr>
                <w:rFonts w:ascii="Times New Roman" w:eastAsia="Times New Roman" w:hAnsi="Times New Roman" w:cs="Times New Roman"/>
                <w:color w:val="FF0000"/>
                <w:lang w:eastAsia="ru-RU"/>
              </w:rPr>
              <w:t xml:space="preserve">) </w:t>
            </w:r>
          </w:p>
          <w:p w:rsidR="00434B96" w:rsidRPr="00434B96" w:rsidRDefault="00434B96" w:rsidP="00434B96">
            <w:pPr>
              <w:autoSpaceDE w:val="0"/>
              <w:autoSpaceDN w:val="0"/>
              <w:adjustRightInd w:val="0"/>
              <w:spacing w:after="0" w:line="240" w:lineRule="auto"/>
              <w:jc w:val="both"/>
              <w:rPr>
                <w:rFonts w:ascii="Times New Roman" w:eastAsia="Calibri" w:hAnsi="Times New Roman" w:cs="Times New Roman"/>
                <w:b/>
                <w:color w:val="0000FF"/>
                <w:sz w:val="24"/>
                <w:szCs w:val="24"/>
              </w:rPr>
            </w:pPr>
          </w:p>
          <w:p w:rsidR="00434B96" w:rsidRPr="00DF4087" w:rsidRDefault="00434B96" w:rsidP="00434B96">
            <w:pPr>
              <w:autoSpaceDE w:val="0"/>
              <w:autoSpaceDN w:val="0"/>
              <w:adjustRightInd w:val="0"/>
              <w:spacing w:after="0" w:line="240" w:lineRule="auto"/>
              <w:ind w:left="540"/>
              <w:jc w:val="both"/>
              <w:rPr>
                <w:rFonts w:ascii="Times New Roman" w:eastAsia="Calibri" w:hAnsi="Times New Roman" w:cs="Times New Roman"/>
                <w:b/>
                <w:bCs/>
              </w:rPr>
            </w:pPr>
            <w:r w:rsidRPr="00DF4087">
              <w:rPr>
                <w:rFonts w:ascii="Times New Roman" w:eastAsia="Calibri" w:hAnsi="Times New Roman" w:cs="Times New Roman"/>
                <w:b/>
                <w:bCs/>
                <w:color w:val="0000FF"/>
              </w:rPr>
              <w:t>Примечание:</w:t>
            </w:r>
            <w:r w:rsidRPr="00DF4087">
              <w:rPr>
                <w:rFonts w:ascii="Times New Roman" w:eastAsia="Calibri" w:hAnsi="Times New Roman" w:cs="Times New Roman"/>
                <w:b/>
                <w:bCs/>
              </w:rPr>
              <w:t xml:space="preserve"> </w:t>
            </w:r>
          </w:p>
          <w:p w:rsidR="00434B96" w:rsidRPr="000B7BD6" w:rsidRDefault="00DF4087" w:rsidP="000B7BD6">
            <w:pPr>
              <w:autoSpaceDE w:val="0"/>
              <w:autoSpaceDN w:val="0"/>
              <w:adjustRightInd w:val="0"/>
              <w:spacing w:after="0" w:line="240" w:lineRule="auto"/>
              <w:jc w:val="both"/>
              <w:rPr>
                <w:rFonts w:ascii="Times New Roman" w:eastAsia="Times New Roman" w:hAnsi="Times New Roman" w:cs="Times New Roman"/>
                <w:b/>
                <w:color w:val="00B050"/>
                <w:sz w:val="20"/>
                <w:szCs w:val="20"/>
                <w:u w:val="single"/>
                <w:lang w:eastAsia="ru-RU"/>
              </w:rPr>
            </w:pPr>
            <w:r>
              <w:rPr>
                <w:rFonts w:ascii="Times New Roman" w:hAnsi="Times New Roman" w:cs="Times New Roman"/>
                <w:b/>
                <w:bCs/>
                <w:color w:val="FF0000"/>
                <w:sz w:val="20"/>
                <w:szCs w:val="20"/>
              </w:rPr>
              <w:t xml:space="preserve">               </w:t>
            </w:r>
            <w:r w:rsidRPr="00DF4087">
              <w:rPr>
                <w:rFonts w:ascii="Times New Roman" w:hAnsi="Times New Roman" w:cs="Times New Roman"/>
                <w:b/>
                <w:bCs/>
                <w:color w:val="FF0000"/>
                <w:sz w:val="20"/>
                <w:szCs w:val="20"/>
              </w:rPr>
              <w:t xml:space="preserve">Документ утратил силу </w:t>
            </w:r>
            <w:r w:rsidRPr="00975479">
              <w:rPr>
                <w:rFonts w:ascii="Times New Roman" w:hAnsi="Times New Roman" w:cs="Times New Roman"/>
                <w:b/>
                <w:bCs/>
                <w:color w:val="00B050"/>
                <w:sz w:val="20"/>
                <w:szCs w:val="20"/>
              </w:rPr>
              <w:t xml:space="preserve">в связи с изданием </w:t>
            </w:r>
            <w:hyperlink r:id="rId2135" w:history="1">
              <w:r w:rsidRPr="00975479">
                <w:rPr>
                  <w:rFonts w:ascii="Times New Roman" w:hAnsi="Times New Roman" w:cs="Times New Roman"/>
                  <w:b/>
                  <w:bCs/>
                  <w:color w:val="00B050"/>
                  <w:sz w:val="20"/>
                  <w:szCs w:val="20"/>
                </w:rPr>
                <w:t>Постановления</w:t>
              </w:r>
            </w:hyperlink>
            <w:r w:rsidRPr="00975479">
              <w:rPr>
                <w:rFonts w:ascii="Times New Roman" w:hAnsi="Times New Roman" w:cs="Times New Roman"/>
                <w:b/>
                <w:bCs/>
                <w:color w:val="00B050"/>
                <w:sz w:val="20"/>
                <w:szCs w:val="20"/>
              </w:rPr>
              <w:t xml:space="preserve"> Правительства РФ от 02.07.2013 N 563,</w:t>
            </w:r>
            <w:r w:rsidRPr="00DF4087">
              <w:rPr>
                <w:rFonts w:ascii="Times New Roman" w:hAnsi="Times New Roman" w:cs="Times New Roman"/>
                <w:b/>
                <w:bCs/>
                <w:color w:val="00B050"/>
                <w:sz w:val="20"/>
                <w:szCs w:val="20"/>
              </w:rPr>
              <w:t xml:space="preserve"> </w:t>
            </w:r>
            <w:hyperlink r:id="rId2136" w:history="1">
              <w:r w:rsidRPr="000B7BD6">
                <w:rPr>
                  <w:rFonts w:ascii="Times New Roman" w:hAnsi="Times New Roman" w:cs="Times New Roman"/>
                  <w:bCs/>
                  <w:color w:val="00B050"/>
                  <w:sz w:val="20"/>
                  <w:szCs w:val="20"/>
                </w:rPr>
                <w:t>вступившего</w:t>
              </w:r>
            </w:hyperlink>
            <w:r w:rsidRPr="000B7BD6">
              <w:rPr>
                <w:rFonts w:ascii="Times New Roman" w:hAnsi="Times New Roman" w:cs="Times New Roman"/>
                <w:bCs/>
                <w:color w:val="00B050"/>
                <w:sz w:val="20"/>
                <w:szCs w:val="20"/>
              </w:rPr>
              <w:t xml:space="preserve"> в силу по истечении 7 дней после дня официального опубликования</w:t>
            </w:r>
            <w:r w:rsidR="000B7BD6">
              <w:rPr>
                <w:rFonts w:ascii="Times New Roman" w:hAnsi="Times New Roman" w:cs="Times New Roman"/>
                <w:bCs/>
                <w:color w:val="00B050"/>
                <w:sz w:val="20"/>
                <w:szCs w:val="20"/>
              </w:rPr>
              <w:t xml:space="preserve">, которым утверждены </w:t>
            </w:r>
            <w:r w:rsidR="000B7BD6" w:rsidRPr="000B7BD6">
              <w:rPr>
                <w:rFonts w:ascii="Times New Roman" w:hAnsi="Times New Roman" w:cs="Times New Roman"/>
                <w:b/>
                <w:bCs/>
                <w:color w:val="00B050"/>
                <w:sz w:val="20"/>
                <w:szCs w:val="20"/>
              </w:rPr>
              <w:t>новые Правила.</w:t>
            </w:r>
            <w:r w:rsidRPr="000B7BD6">
              <w:rPr>
                <w:rFonts w:ascii="Times New Roman" w:hAnsi="Times New Roman" w:cs="Times New Roman"/>
                <w:b/>
                <w:bCs/>
                <w:color w:val="00B050"/>
                <w:sz w:val="20"/>
                <w:szCs w:val="20"/>
              </w:rPr>
              <w:t xml:space="preserve"> </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Постановление ФАС Московского округа от 14.06.2006 N КА-А40/5051-06 по делу N А40-37025/05-126-294</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Суд удовлетворил заявление о признании недействительным ненормативного акта налогового органа в части доначисления налога на доходы физических лиц со страховых взносов на добровольное медицинское страхование, единого социального налога за использование личных автомобилей для служебных поездок, т.к. оплата медицинского страхования является гарантией и компенсацией, установленной законами РФ, а компенсация установлена в целях возмещения работникам затрат, связанных с трудовыми обязанностями.</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Постановление Правительства РФ от 08.02.2002 N 92 </w:t>
            </w:r>
            <w:r w:rsidRPr="00434B96">
              <w:rPr>
                <w:rFonts w:ascii="Times New Roman" w:eastAsia="Times New Roman" w:hAnsi="Times New Roman" w:cs="Times New Roman"/>
                <w:bCs/>
                <w:color w:val="0000FF"/>
                <w:sz w:val="20"/>
                <w:szCs w:val="20"/>
                <w:lang w:eastAsia="ru-RU"/>
              </w:rPr>
              <w:t>"Об установлении норм расходов организаций на выплату компенсации за использование для служебных поездок личных легковых автомобилей и мотоциклов, в пределах которых при определении налоговой базы по налогу на прибыль организаций такие расходы относятся к прочим расходам, связанным с производством и реализацией"</w:t>
            </w:r>
            <w:r w:rsidR="000B7BD6">
              <w:rPr>
                <w:rFonts w:ascii="Times New Roman" w:eastAsia="Times New Roman" w:hAnsi="Times New Roman" w:cs="Times New Roman"/>
                <w:bCs/>
                <w:color w:val="0000FF"/>
                <w:sz w:val="20"/>
                <w:szCs w:val="20"/>
                <w:lang w:eastAsia="ru-RU"/>
              </w:rPr>
              <w:t xml:space="preserve">.  </w:t>
            </w:r>
            <w:r w:rsidR="000B7BD6" w:rsidRPr="00434B96">
              <w:rPr>
                <w:rFonts w:ascii="Times New Roman" w:eastAsia="Times New Roman" w:hAnsi="Times New Roman" w:cs="Times New Roman"/>
                <w:b/>
                <w:bCs/>
                <w:color w:val="0000FF"/>
                <w:sz w:val="20"/>
                <w:szCs w:val="20"/>
                <w:lang w:eastAsia="ru-RU"/>
              </w:rPr>
              <w:t>(ред. от 09.02.2004)</w:t>
            </w:r>
            <w:r w:rsidR="000B7BD6">
              <w:rPr>
                <w:rFonts w:ascii="Times New Roman" w:eastAsia="Times New Roman" w:hAnsi="Times New Roman" w:cs="Times New Roman"/>
                <w:b/>
                <w:bCs/>
                <w:color w:val="0000FF"/>
                <w:sz w:val="20"/>
                <w:szCs w:val="20"/>
                <w:lang w:eastAsia="ru-RU"/>
              </w:rPr>
              <w:t>.</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Постановление Правительства РФ от 09.02.2004 N 64 </w:t>
            </w:r>
            <w:r w:rsidRPr="00434B96">
              <w:rPr>
                <w:rFonts w:ascii="Times New Roman" w:eastAsia="Times New Roman" w:hAnsi="Times New Roman" w:cs="Times New Roman"/>
                <w:bCs/>
                <w:color w:val="0000FF"/>
                <w:sz w:val="20"/>
                <w:szCs w:val="20"/>
                <w:lang w:eastAsia="ru-RU"/>
              </w:rPr>
              <w:t>"О внесении изменений в Постановления Правительства Российской Федерации от 8 февраля 2002 г. N 92 и от 8 февраля 2002 г. N 93"</w:t>
            </w:r>
            <w:r w:rsidR="000B7BD6">
              <w:rPr>
                <w:rFonts w:ascii="Times New Roman" w:eastAsia="Times New Roman" w:hAnsi="Times New Roman" w:cs="Times New Roman"/>
                <w:bCs/>
                <w:color w:val="0000FF"/>
                <w:sz w:val="20"/>
                <w:szCs w:val="20"/>
                <w:lang w:eastAsia="ru-RU"/>
              </w:rPr>
              <w:t xml:space="preserve">. </w:t>
            </w:r>
            <w:r w:rsidR="000B7BD6" w:rsidRPr="00434B96">
              <w:rPr>
                <w:rFonts w:ascii="Times New Roman" w:eastAsia="Times New Roman" w:hAnsi="Times New Roman" w:cs="Times New Roman"/>
                <w:b/>
                <w:bCs/>
                <w:color w:val="0000FF"/>
                <w:sz w:val="20"/>
                <w:szCs w:val="20"/>
                <w:lang w:eastAsia="ru-RU"/>
              </w:rPr>
              <w:t>(ред. от 29.12.2008)</w:t>
            </w:r>
            <w:r w:rsidR="000B7BD6">
              <w:rPr>
                <w:rFonts w:ascii="Times New Roman" w:eastAsia="Times New Roman" w:hAnsi="Times New Roman" w:cs="Times New Roman"/>
                <w:b/>
                <w:bCs/>
                <w:color w:val="0000FF"/>
                <w:sz w:val="20"/>
                <w:szCs w:val="20"/>
                <w:lang w:eastAsia="ru-RU"/>
              </w:rPr>
              <w:t>.</w:t>
            </w:r>
          </w:p>
          <w:p w:rsidR="00434B96" w:rsidRPr="00434B96" w:rsidRDefault="00434B96" w:rsidP="00434B96">
            <w:pPr>
              <w:autoSpaceDE w:val="0"/>
              <w:autoSpaceDN w:val="0"/>
              <w:adjustRightInd w:val="0"/>
              <w:spacing w:after="0" w:line="240" w:lineRule="auto"/>
              <w:jc w:val="both"/>
              <w:rPr>
                <w:rFonts w:ascii="Times New Roman" w:eastAsia="Calibri" w:hAnsi="Times New Roman" w:cs="Times New Roman"/>
                <w:color w:val="0000FF"/>
              </w:rPr>
            </w:pPr>
          </w:p>
          <w:p w:rsidR="00434B96" w:rsidRPr="00434B96" w:rsidRDefault="00434B96" w:rsidP="00434B96">
            <w:pPr>
              <w:autoSpaceDE w:val="0"/>
              <w:autoSpaceDN w:val="0"/>
              <w:adjustRightInd w:val="0"/>
              <w:spacing w:after="0" w:line="240" w:lineRule="auto"/>
              <w:jc w:val="both"/>
              <w:rPr>
                <w:rFonts w:ascii="Times New Roman" w:eastAsia="Calibri" w:hAnsi="Times New Roman" w:cs="Times New Roman"/>
                <w:b/>
                <w:bCs/>
                <w:color w:val="0000FF"/>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color w:val="0000FF"/>
                <w:sz w:val="20"/>
                <w:szCs w:val="20"/>
              </w:rPr>
            </w:pPr>
          </w:p>
          <w:p w:rsidR="00434B96" w:rsidRPr="00DF4087" w:rsidRDefault="00434B96" w:rsidP="00434B96">
            <w:pPr>
              <w:autoSpaceDE w:val="0"/>
              <w:autoSpaceDN w:val="0"/>
              <w:adjustRightInd w:val="0"/>
              <w:spacing w:after="0" w:line="240" w:lineRule="auto"/>
              <w:ind w:left="540"/>
              <w:jc w:val="center"/>
              <w:rPr>
                <w:rFonts w:ascii="Times New Roman" w:eastAsia="Calibri" w:hAnsi="Times New Roman" w:cs="Times New Roman"/>
                <w:b/>
                <w:color w:val="FF0000"/>
                <w:sz w:val="20"/>
                <w:szCs w:val="20"/>
              </w:rPr>
            </w:pPr>
            <w:r w:rsidRPr="00DF4087">
              <w:rPr>
                <w:rFonts w:ascii="Times New Roman" w:eastAsia="Calibri" w:hAnsi="Times New Roman" w:cs="Times New Roman"/>
                <w:b/>
                <w:color w:val="FF0000"/>
                <w:sz w:val="20"/>
                <w:szCs w:val="20"/>
              </w:rPr>
              <w:t>Постановление Правительства РФ</w:t>
            </w:r>
          </w:p>
          <w:p w:rsidR="00434B96" w:rsidRPr="00DF4087" w:rsidRDefault="00434B96" w:rsidP="00434B96">
            <w:pPr>
              <w:autoSpaceDE w:val="0"/>
              <w:autoSpaceDN w:val="0"/>
              <w:adjustRightInd w:val="0"/>
              <w:spacing w:after="0" w:line="240" w:lineRule="auto"/>
              <w:ind w:left="540"/>
              <w:jc w:val="center"/>
              <w:rPr>
                <w:rFonts w:ascii="Times New Roman" w:eastAsia="Calibri" w:hAnsi="Times New Roman" w:cs="Times New Roman"/>
                <w:b/>
                <w:color w:val="FF0000"/>
                <w:sz w:val="20"/>
                <w:szCs w:val="20"/>
              </w:rPr>
            </w:pPr>
            <w:r w:rsidRPr="00DF4087">
              <w:rPr>
                <w:rFonts w:ascii="Times New Roman" w:eastAsia="Calibri" w:hAnsi="Times New Roman" w:cs="Times New Roman"/>
                <w:b/>
                <w:color w:val="FF0000"/>
                <w:sz w:val="20"/>
                <w:szCs w:val="20"/>
              </w:rPr>
              <w:t xml:space="preserve"> от 20.06.1992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DF4087">
              <w:rPr>
                <w:rFonts w:ascii="Times New Roman" w:eastAsia="Calibri" w:hAnsi="Times New Roman" w:cs="Times New Roman"/>
                <w:b/>
                <w:color w:val="FF0000"/>
                <w:sz w:val="20"/>
                <w:szCs w:val="20"/>
              </w:rPr>
              <w:t>N 414</w:t>
            </w:r>
          </w:p>
        </w:tc>
      </w:tr>
      <w:tr w:rsidR="00975479"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975479" w:rsidRPr="00434B96" w:rsidRDefault="00975479" w:rsidP="00434B96">
            <w:pPr>
              <w:spacing w:after="0" w:line="240" w:lineRule="auto"/>
              <w:rPr>
                <w:rFonts w:ascii="Times New Roman" w:eastAsia="Times New Roman" w:hAnsi="Times New Roman" w:cs="Times New Roman"/>
                <w:b/>
                <w:color w:val="0000FF"/>
                <w:sz w:val="20"/>
                <w:szCs w:val="20"/>
                <w:lang w:eastAsia="ru-RU"/>
              </w:rPr>
            </w:pPr>
            <w:r>
              <w:rPr>
                <w:rFonts w:ascii="Times New Roman" w:eastAsia="Times New Roman" w:hAnsi="Times New Roman" w:cs="Times New Roman"/>
                <w:b/>
                <w:color w:val="0000FF"/>
                <w:sz w:val="20"/>
                <w:szCs w:val="20"/>
                <w:lang w:eastAsia="ru-RU"/>
              </w:rPr>
              <w:t>240.1</w:t>
            </w:r>
          </w:p>
        </w:tc>
        <w:tc>
          <w:tcPr>
            <w:tcW w:w="3466" w:type="pct"/>
            <w:tcBorders>
              <w:top w:val="single" w:sz="4" w:space="0" w:color="auto"/>
              <w:left w:val="single" w:sz="4" w:space="0" w:color="auto"/>
              <w:bottom w:val="single" w:sz="4" w:space="0" w:color="auto"/>
              <w:right w:val="single" w:sz="4" w:space="0" w:color="auto"/>
            </w:tcBorders>
          </w:tcPr>
          <w:p w:rsidR="00975479" w:rsidRPr="000B7BD6" w:rsidRDefault="00975479" w:rsidP="00975479">
            <w:pPr>
              <w:autoSpaceDE w:val="0"/>
              <w:autoSpaceDN w:val="0"/>
              <w:adjustRightInd w:val="0"/>
              <w:spacing w:after="0" w:line="240" w:lineRule="auto"/>
              <w:jc w:val="center"/>
              <w:rPr>
                <w:rFonts w:ascii="Times New Roman" w:hAnsi="Times New Roman" w:cs="Times New Roman"/>
                <w:b/>
                <w:bCs/>
                <w:color w:val="00B050"/>
                <w:sz w:val="20"/>
                <w:szCs w:val="20"/>
              </w:rPr>
            </w:pPr>
            <w:r w:rsidRPr="000B7BD6">
              <w:rPr>
                <w:rFonts w:ascii="Times New Roman" w:hAnsi="Times New Roman" w:cs="Times New Roman"/>
                <w:b/>
                <w:bCs/>
                <w:color w:val="00B050"/>
                <w:sz w:val="20"/>
                <w:szCs w:val="20"/>
              </w:rPr>
              <w:t>"О порядке выплаты компенсации за использование федеральными государственными гражданскими служащими личного транспорта (легковые автомобили и мотоциклы) в служебных целях и возмещения расходов, связанных с его использованием"</w:t>
            </w:r>
          </w:p>
          <w:p w:rsidR="00975479" w:rsidRPr="000B7BD6" w:rsidRDefault="00975479" w:rsidP="00975479">
            <w:pPr>
              <w:autoSpaceDE w:val="0"/>
              <w:autoSpaceDN w:val="0"/>
              <w:adjustRightInd w:val="0"/>
              <w:spacing w:after="0" w:line="240" w:lineRule="auto"/>
              <w:jc w:val="center"/>
              <w:rPr>
                <w:rFonts w:ascii="Times New Roman" w:hAnsi="Times New Roman" w:cs="Times New Roman"/>
                <w:b/>
                <w:bCs/>
                <w:color w:val="00B050"/>
                <w:sz w:val="20"/>
                <w:szCs w:val="20"/>
              </w:rPr>
            </w:pPr>
            <w:r w:rsidRPr="000B7BD6">
              <w:rPr>
                <w:rFonts w:ascii="Times New Roman" w:hAnsi="Times New Roman" w:cs="Times New Roman"/>
                <w:b/>
                <w:bCs/>
                <w:color w:val="00B050"/>
                <w:sz w:val="20"/>
                <w:szCs w:val="20"/>
              </w:rPr>
              <w:t>(вместе с "Правилами выплаты компенсации за использование федеральными государственными гражданскими служащими личного транспорта (легковые автомобили и мотоциклы) в служебных целях и возмещения расходов, связанных с его использованием")</w:t>
            </w:r>
          </w:p>
          <w:p w:rsidR="00975479" w:rsidRPr="00434B96" w:rsidRDefault="00975479" w:rsidP="00434B96">
            <w:pPr>
              <w:autoSpaceDE w:val="0"/>
              <w:autoSpaceDN w:val="0"/>
              <w:adjustRightInd w:val="0"/>
              <w:spacing w:after="0" w:line="240" w:lineRule="auto"/>
              <w:jc w:val="both"/>
              <w:rPr>
                <w:rFonts w:ascii="Times New Roman" w:eastAsia="Calibri" w:hAnsi="Times New Roman" w:cs="Times New Roman"/>
                <w:b/>
                <w:color w:val="0000FF"/>
                <w:sz w:val="24"/>
                <w:szCs w:val="24"/>
              </w:rPr>
            </w:pPr>
          </w:p>
        </w:tc>
        <w:tc>
          <w:tcPr>
            <w:tcW w:w="1173" w:type="pct"/>
            <w:tcBorders>
              <w:top w:val="single" w:sz="4" w:space="0" w:color="auto"/>
              <w:left w:val="single" w:sz="4" w:space="0" w:color="auto"/>
              <w:bottom w:val="single" w:sz="4" w:space="0" w:color="auto"/>
              <w:right w:val="single" w:sz="4" w:space="0" w:color="auto"/>
            </w:tcBorders>
          </w:tcPr>
          <w:p w:rsidR="00975479" w:rsidRDefault="00975479" w:rsidP="00975479">
            <w:pPr>
              <w:autoSpaceDE w:val="0"/>
              <w:autoSpaceDN w:val="0"/>
              <w:adjustRightInd w:val="0"/>
              <w:spacing w:after="0" w:line="240" w:lineRule="auto"/>
              <w:jc w:val="center"/>
              <w:rPr>
                <w:rFonts w:ascii="Times New Roman" w:hAnsi="Times New Roman" w:cs="Times New Roman"/>
                <w:b/>
                <w:bCs/>
                <w:color w:val="00B050"/>
                <w:sz w:val="20"/>
                <w:szCs w:val="20"/>
              </w:rPr>
            </w:pPr>
            <w:r w:rsidRPr="000B7BD6">
              <w:rPr>
                <w:rFonts w:ascii="Times New Roman" w:hAnsi="Times New Roman" w:cs="Times New Roman"/>
                <w:b/>
                <w:bCs/>
                <w:color w:val="00B050"/>
                <w:sz w:val="20"/>
                <w:szCs w:val="20"/>
              </w:rPr>
              <w:t xml:space="preserve">Постановление Правительства РФ </w:t>
            </w:r>
          </w:p>
          <w:p w:rsidR="00975479" w:rsidRDefault="00975479" w:rsidP="00975479">
            <w:pPr>
              <w:autoSpaceDE w:val="0"/>
              <w:autoSpaceDN w:val="0"/>
              <w:adjustRightInd w:val="0"/>
              <w:spacing w:after="0" w:line="240" w:lineRule="auto"/>
              <w:jc w:val="center"/>
              <w:rPr>
                <w:rFonts w:ascii="Times New Roman" w:hAnsi="Times New Roman" w:cs="Times New Roman"/>
                <w:b/>
                <w:bCs/>
                <w:color w:val="00B050"/>
                <w:sz w:val="20"/>
                <w:szCs w:val="20"/>
              </w:rPr>
            </w:pPr>
            <w:r w:rsidRPr="000B7BD6">
              <w:rPr>
                <w:rFonts w:ascii="Times New Roman" w:hAnsi="Times New Roman" w:cs="Times New Roman"/>
                <w:b/>
                <w:bCs/>
                <w:color w:val="00B050"/>
                <w:sz w:val="20"/>
                <w:szCs w:val="20"/>
              </w:rPr>
              <w:t>от 02.07.2013</w:t>
            </w:r>
          </w:p>
          <w:p w:rsidR="00975479" w:rsidRDefault="00975479" w:rsidP="00975479">
            <w:pPr>
              <w:autoSpaceDE w:val="0"/>
              <w:autoSpaceDN w:val="0"/>
              <w:adjustRightInd w:val="0"/>
              <w:spacing w:after="0" w:line="240" w:lineRule="auto"/>
              <w:jc w:val="center"/>
              <w:rPr>
                <w:rFonts w:ascii="Times New Roman" w:hAnsi="Times New Roman" w:cs="Times New Roman"/>
                <w:b/>
                <w:bCs/>
                <w:color w:val="00B050"/>
                <w:sz w:val="20"/>
                <w:szCs w:val="20"/>
              </w:rPr>
            </w:pPr>
            <w:r w:rsidRPr="000B7BD6">
              <w:rPr>
                <w:rFonts w:ascii="Times New Roman" w:hAnsi="Times New Roman" w:cs="Times New Roman"/>
                <w:b/>
                <w:bCs/>
                <w:color w:val="00B050"/>
                <w:sz w:val="20"/>
                <w:szCs w:val="20"/>
              </w:rPr>
              <w:t xml:space="preserve"> N 563</w:t>
            </w:r>
          </w:p>
          <w:p w:rsidR="00975479" w:rsidRPr="00434B96" w:rsidRDefault="00975479" w:rsidP="00434B96">
            <w:pPr>
              <w:autoSpaceDE w:val="0"/>
              <w:autoSpaceDN w:val="0"/>
              <w:adjustRightInd w:val="0"/>
              <w:spacing w:after="0" w:line="240" w:lineRule="auto"/>
              <w:ind w:left="540"/>
              <w:jc w:val="center"/>
              <w:rPr>
                <w:rFonts w:ascii="Times New Roman" w:eastAsia="Calibri" w:hAnsi="Times New Roman" w:cs="Times New Roman"/>
                <w:b/>
                <w:color w:val="0000FF"/>
                <w:sz w:val="20"/>
                <w:szCs w:val="20"/>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241</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outlineLvl w:val="1"/>
              <w:rPr>
                <w:rFonts w:ascii="Times New Roman" w:eastAsia="Calibri" w:hAnsi="Times New Roman" w:cs="Times New Roman"/>
                <w:b/>
                <w:color w:val="0000FF"/>
                <w:sz w:val="24"/>
                <w:szCs w:val="24"/>
              </w:rPr>
            </w:pPr>
          </w:p>
          <w:p w:rsidR="00434B96" w:rsidRPr="00BE6B2F" w:rsidRDefault="00434B96" w:rsidP="00434B96">
            <w:pPr>
              <w:autoSpaceDE w:val="0"/>
              <w:autoSpaceDN w:val="0"/>
              <w:adjustRightInd w:val="0"/>
              <w:spacing w:after="0" w:line="240" w:lineRule="auto"/>
              <w:jc w:val="center"/>
              <w:outlineLvl w:val="1"/>
              <w:rPr>
                <w:rFonts w:ascii="Times New Roman" w:eastAsia="Calibri" w:hAnsi="Times New Roman" w:cs="Times New Roman"/>
                <w:b/>
                <w:color w:val="0000FF"/>
              </w:rPr>
            </w:pPr>
            <w:r w:rsidRPr="00BE6B2F">
              <w:rPr>
                <w:rFonts w:ascii="Times New Roman" w:eastAsia="Calibri" w:hAnsi="Times New Roman" w:cs="Times New Roman"/>
                <w:b/>
                <w:color w:val="0000FF"/>
              </w:rPr>
              <w:t>"О внесении изменений в постановление Правительства Российской Федерации от 1 декабря 2009 г. N 982"</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Calibri" w:hAnsi="Times New Roman" w:cs="Times New Roman"/>
                <w:b/>
                <w:color w:val="0000FF"/>
              </w:rPr>
            </w:pPr>
          </w:p>
          <w:p w:rsidR="00434B96" w:rsidRPr="00434B96" w:rsidRDefault="00434B96" w:rsidP="00434B96">
            <w:pPr>
              <w:autoSpaceDE w:val="0"/>
              <w:autoSpaceDN w:val="0"/>
              <w:adjustRightInd w:val="0"/>
              <w:spacing w:after="0" w:line="240" w:lineRule="auto"/>
              <w:ind w:firstLine="540"/>
              <w:jc w:val="both"/>
              <w:outlineLvl w:val="1"/>
              <w:rPr>
                <w:rFonts w:ascii="Times New Roman" w:eastAsia="Calibri" w:hAnsi="Times New Roman" w:cs="Times New Roman"/>
                <w:b/>
                <w:color w:val="0000FF"/>
              </w:rPr>
            </w:pPr>
            <w:r w:rsidRPr="00434B96">
              <w:rPr>
                <w:rFonts w:ascii="Times New Roman" w:eastAsia="Calibri" w:hAnsi="Times New Roman" w:cs="Times New Roman"/>
                <w:b/>
                <w:color w:val="0000FF"/>
              </w:rPr>
              <w:t>Примечание:</w:t>
            </w:r>
          </w:p>
          <w:p w:rsidR="00434B96" w:rsidRPr="00434B96" w:rsidRDefault="00434B96" w:rsidP="00434B96">
            <w:pPr>
              <w:autoSpaceDE w:val="0"/>
              <w:autoSpaceDN w:val="0"/>
              <w:adjustRightInd w:val="0"/>
              <w:spacing w:after="0"/>
              <w:ind w:firstLine="540"/>
              <w:jc w:val="both"/>
              <w:outlineLvl w:val="1"/>
              <w:rPr>
                <w:rFonts w:ascii="Times New Roman" w:eastAsia="Calibri" w:hAnsi="Times New Roman" w:cs="Times New Roman"/>
                <w:bCs/>
                <w:color w:val="0000FF"/>
                <w:sz w:val="20"/>
                <w:szCs w:val="20"/>
              </w:rPr>
            </w:pPr>
            <w:r w:rsidRPr="00434B96">
              <w:rPr>
                <w:rFonts w:ascii="Times New Roman" w:eastAsia="Calibri" w:hAnsi="Times New Roman" w:cs="Times New Roman"/>
                <w:bCs/>
                <w:color w:val="0000FF"/>
                <w:sz w:val="20"/>
                <w:szCs w:val="20"/>
              </w:rPr>
              <w:t xml:space="preserve">     </w:t>
            </w:r>
          </w:p>
          <w:p w:rsidR="00BE6B2F" w:rsidRPr="00BE6B2F" w:rsidRDefault="00434B96" w:rsidP="00BE6B2F">
            <w:pPr>
              <w:autoSpaceDE w:val="0"/>
              <w:autoSpaceDN w:val="0"/>
              <w:adjustRightInd w:val="0"/>
              <w:spacing w:after="0" w:line="240" w:lineRule="auto"/>
              <w:ind w:firstLine="540"/>
              <w:jc w:val="both"/>
              <w:rPr>
                <w:rFonts w:ascii="Times New Roman" w:hAnsi="Times New Roman" w:cs="Times New Roman"/>
                <w:color w:val="0000FF"/>
                <w:sz w:val="20"/>
                <w:szCs w:val="20"/>
              </w:rPr>
            </w:pPr>
            <w:r w:rsidRPr="00BE6B2F">
              <w:rPr>
                <w:rFonts w:ascii="Times New Roman" w:eastAsia="Calibri" w:hAnsi="Times New Roman" w:cs="Times New Roman"/>
                <w:bCs/>
                <w:color w:val="0000FF"/>
                <w:sz w:val="20"/>
                <w:szCs w:val="20"/>
              </w:rPr>
              <w:t xml:space="preserve">   </w:t>
            </w:r>
            <w:r w:rsidR="00BE6B2F" w:rsidRPr="00BE6B2F">
              <w:rPr>
                <w:rFonts w:ascii="Times New Roman" w:hAnsi="Times New Roman" w:cs="Times New Roman"/>
                <w:color w:val="0000FF"/>
                <w:sz w:val="20"/>
                <w:szCs w:val="20"/>
              </w:rPr>
              <w:t>Установлено, что сроки действия сертификатов соответствия и деклараций о соответствии, выданных (принятых) до дня вступления в силу настоящего постановления, а также порядок производства и выпуска в обращение продукции по указанным документам устанавливаются в соответствии с решениями Комиссии Таможенного союза "</w:t>
            </w:r>
            <w:hyperlink r:id="rId2137" w:history="1">
              <w:r w:rsidR="00BE6B2F" w:rsidRPr="00BE6B2F">
                <w:rPr>
                  <w:rFonts w:ascii="Times New Roman" w:hAnsi="Times New Roman" w:cs="Times New Roman"/>
                  <w:color w:val="0000FF"/>
                  <w:sz w:val="20"/>
                  <w:szCs w:val="20"/>
                </w:rPr>
                <w:t>О принятии</w:t>
              </w:r>
            </w:hyperlink>
            <w:r w:rsidR="00BE6B2F" w:rsidRPr="00BE6B2F">
              <w:rPr>
                <w:rFonts w:ascii="Times New Roman" w:hAnsi="Times New Roman" w:cs="Times New Roman"/>
                <w:color w:val="0000FF"/>
                <w:sz w:val="20"/>
                <w:szCs w:val="20"/>
              </w:rPr>
              <w:t xml:space="preserve"> технического регламента Таможенного союза "О безопасности упаковки", "</w:t>
            </w:r>
            <w:hyperlink r:id="rId2138" w:history="1">
              <w:r w:rsidR="00BE6B2F" w:rsidRPr="00BE6B2F">
                <w:rPr>
                  <w:rFonts w:ascii="Times New Roman" w:hAnsi="Times New Roman" w:cs="Times New Roman"/>
                  <w:color w:val="0000FF"/>
                  <w:sz w:val="20"/>
                  <w:szCs w:val="20"/>
                </w:rPr>
                <w:t>О принятии</w:t>
              </w:r>
            </w:hyperlink>
            <w:r w:rsidR="00BE6B2F" w:rsidRPr="00BE6B2F">
              <w:rPr>
                <w:rFonts w:ascii="Times New Roman" w:hAnsi="Times New Roman" w:cs="Times New Roman"/>
                <w:color w:val="0000FF"/>
                <w:sz w:val="20"/>
                <w:szCs w:val="20"/>
              </w:rPr>
              <w:t xml:space="preserve"> технического регламента Таможенного союза "О безопасности продукции, предназначенной для детей и подростков", "</w:t>
            </w:r>
            <w:hyperlink r:id="rId2139" w:history="1">
              <w:r w:rsidR="00BE6B2F" w:rsidRPr="00BE6B2F">
                <w:rPr>
                  <w:rFonts w:ascii="Times New Roman" w:hAnsi="Times New Roman" w:cs="Times New Roman"/>
                  <w:color w:val="0000FF"/>
                  <w:sz w:val="20"/>
                  <w:szCs w:val="20"/>
                </w:rPr>
                <w:t>О принятии</w:t>
              </w:r>
            </w:hyperlink>
            <w:r w:rsidR="00BE6B2F" w:rsidRPr="00BE6B2F">
              <w:rPr>
                <w:rFonts w:ascii="Times New Roman" w:hAnsi="Times New Roman" w:cs="Times New Roman"/>
                <w:color w:val="0000FF"/>
                <w:sz w:val="20"/>
                <w:szCs w:val="20"/>
              </w:rPr>
              <w:t xml:space="preserve"> технического регламента Таможенного союза "О безопасности игрушек", "</w:t>
            </w:r>
            <w:hyperlink r:id="rId2140" w:history="1">
              <w:r w:rsidR="00BE6B2F" w:rsidRPr="00BE6B2F">
                <w:rPr>
                  <w:rFonts w:ascii="Times New Roman" w:hAnsi="Times New Roman" w:cs="Times New Roman"/>
                  <w:color w:val="0000FF"/>
                  <w:sz w:val="20"/>
                  <w:szCs w:val="20"/>
                </w:rPr>
                <w:t>О принятии</w:t>
              </w:r>
            </w:hyperlink>
            <w:r w:rsidR="00BE6B2F" w:rsidRPr="00BE6B2F">
              <w:rPr>
                <w:rFonts w:ascii="Times New Roman" w:hAnsi="Times New Roman" w:cs="Times New Roman"/>
                <w:color w:val="0000FF"/>
                <w:sz w:val="20"/>
                <w:szCs w:val="20"/>
              </w:rPr>
              <w:t xml:space="preserve"> технического регламента Таможенного союза "О безопасности продукции легкой промышленности", "</w:t>
            </w:r>
            <w:hyperlink r:id="rId2141" w:history="1">
              <w:r w:rsidR="00BE6B2F" w:rsidRPr="00BE6B2F">
                <w:rPr>
                  <w:rFonts w:ascii="Times New Roman" w:hAnsi="Times New Roman" w:cs="Times New Roman"/>
                  <w:color w:val="0000FF"/>
                  <w:sz w:val="20"/>
                  <w:szCs w:val="20"/>
                </w:rPr>
                <w:t>О принятии</w:t>
              </w:r>
            </w:hyperlink>
            <w:r w:rsidR="00BE6B2F" w:rsidRPr="00BE6B2F">
              <w:rPr>
                <w:rFonts w:ascii="Times New Roman" w:hAnsi="Times New Roman" w:cs="Times New Roman"/>
                <w:color w:val="0000FF"/>
                <w:sz w:val="20"/>
                <w:szCs w:val="20"/>
              </w:rPr>
              <w:t xml:space="preserve"> технического регламента Таможенного союза "О безопасности парфюмерно-косметической продукции". Продукция и (или) упаковка, выпущенные в обращение на территории Российской Федерации по указанным документам, перемаркированию знаком соответствия не подлежат.</w:t>
            </w:r>
          </w:p>
          <w:p w:rsidR="00BE6B2F" w:rsidRPr="00BE6B2F" w:rsidRDefault="00BE6B2F" w:rsidP="00BE6B2F">
            <w:pPr>
              <w:autoSpaceDE w:val="0"/>
              <w:autoSpaceDN w:val="0"/>
              <w:adjustRightInd w:val="0"/>
              <w:spacing w:after="0" w:line="240" w:lineRule="auto"/>
              <w:ind w:firstLine="540"/>
              <w:jc w:val="both"/>
              <w:rPr>
                <w:rFonts w:ascii="Times New Roman" w:hAnsi="Times New Roman" w:cs="Times New Roman"/>
                <w:color w:val="0000FF"/>
                <w:sz w:val="20"/>
                <w:szCs w:val="20"/>
              </w:rPr>
            </w:pPr>
            <w:r w:rsidRPr="00BE6B2F">
              <w:rPr>
                <w:rFonts w:ascii="Times New Roman" w:hAnsi="Times New Roman" w:cs="Times New Roman"/>
                <w:color w:val="0000FF"/>
                <w:sz w:val="20"/>
                <w:szCs w:val="20"/>
              </w:rPr>
              <w:t xml:space="preserve"> Настоящее постановление вступает в силу с 1 июля 2012 г.</w:t>
            </w:r>
          </w:p>
          <w:p w:rsidR="00434B96" w:rsidRPr="00434B96" w:rsidRDefault="00091F75" w:rsidP="00434B96">
            <w:pPr>
              <w:autoSpaceDE w:val="0"/>
              <w:autoSpaceDN w:val="0"/>
              <w:adjustRightInd w:val="0"/>
              <w:spacing w:after="0" w:line="240" w:lineRule="auto"/>
              <w:jc w:val="both"/>
              <w:rPr>
                <w:rFonts w:ascii="Times New Roman" w:eastAsia="Calibri" w:hAnsi="Times New Roman" w:cs="Times New Roman"/>
                <w:b/>
                <w:bCs/>
                <w:color w:val="0000FF"/>
              </w:rPr>
            </w:pPr>
            <w:r>
              <w:rPr>
                <w:rFonts w:ascii="Times New Roman" w:eastAsia="Calibri" w:hAnsi="Times New Roman" w:cs="Times New Roman"/>
                <w:b/>
                <w:bCs/>
                <w:color w:val="0000FF"/>
              </w:rPr>
              <w:t>Смотрите также:</w:t>
            </w:r>
          </w:p>
          <w:p w:rsidR="00A67695" w:rsidRDefault="00091F75" w:rsidP="00B72629">
            <w:pPr>
              <w:autoSpaceDE w:val="0"/>
              <w:autoSpaceDN w:val="0"/>
              <w:adjustRightInd w:val="0"/>
              <w:spacing w:after="0"/>
              <w:jc w:val="both"/>
              <w:rPr>
                <w:rFonts w:ascii="Times New Roman" w:hAnsi="Times New Roman" w:cs="Times New Roman"/>
                <w:color w:val="0000FF"/>
                <w:sz w:val="20"/>
                <w:szCs w:val="20"/>
              </w:rPr>
            </w:pPr>
            <w:r w:rsidRPr="00A67695">
              <w:rPr>
                <w:rFonts w:ascii="Times New Roman" w:hAnsi="Times New Roman" w:cs="Times New Roman"/>
                <w:b/>
                <w:color w:val="0000FF"/>
                <w:sz w:val="20"/>
                <w:szCs w:val="20"/>
              </w:rPr>
              <w:t xml:space="preserve">             </w:t>
            </w:r>
            <w:r w:rsidR="00FC7CCB">
              <w:rPr>
                <w:rFonts w:ascii="Times New Roman" w:hAnsi="Times New Roman" w:cs="Times New Roman"/>
                <w:b/>
                <w:color w:val="0000FF"/>
                <w:sz w:val="20"/>
                <w:szCs w:val="20"/>
              </w:rPr>
              <w:t xml:space="preserve">- </w:t>
            </w:r>
            <w:r w:rsidRPr="00A67695">
              <w:rPr>
                <w:rFonts w:ascii="Times New Roman" w:hAnsi="Times New Roman" w:cs="Times New Roman"/>
                <w:b/>
                <w:color w:val="0000FF"/>
                <w:sz w:val="20"/>
                <w:szCs w:val="20"/>
              </w:rPr>
              <w:t xml:space="preserve">Решения Комиссии Таможенного союза от 16.08.2011 </w:t>
            </w:r>
            <w:hyperlink r:id="rId2142" w:history="1">
              <w:r w:rsidRPr="00A67695">
                <w:rPr>
                  <w:rFonts w:ascii="Times New Roman" w:hAnsi="Times New Roman" w:cs="Times New Roman"/>
                  <w:b/>
                  <w:color w:val="0000FF"/>
                  <w:sz w:val="20"/>
                  <w:szCs w:val="20"/>
                </w:rPr>
                <w:t>N 769</w:t>
              </w:r>
            </w:hyperlink>
            <w:r w:rsidRPr="00091F75">
              <w:rPr>
                <w:rFonts w:ascii="Times New Roman" w:hAnsi="Times New Roman" w:cs="Times New Roman"/>
                <w:color w:val="0000FF"/>
                <w:sz w:val="20"/>
                <w:szCs w:val="20"/>
              </w:rPr>
              <w:t xml:space="preserve">, от 23.09.2011 </w:t>
            </w:r>
            <w:hyperlink r:id="rId2143" w:history="1">
              <w:r w:rsidRPr="00091F75">
                <w:rPr>
                  <w:rFonts w:ascii="Times New Roman" w:hAnsi="Times New Roman" w:cs="Times New Roman"/>
                  <w:color w:val="0000FF"/>
                  <w:sz w:val="20"/>
                  <w:szCs w:val="20"/>
                </w:rPr>
                <w:t>N 797</w:t>
              </w:r>
            </w:hyperlink>
            <w:r w:rsidRPr="00091F75">
              <w:rPr>
                <w:rFonts w:ascii="Times New Roman" w:hAnsi="Times New Roman" w:cs="Times New Roman"/>
                <w:color w:val="0000FF"/>
                <w:sz w:val="20"/>
                <w:szCs w:val="20"/>
              </w:rPr>
              <w:t xml:space="preserve">, </w:t>
            </w:r>
            <w:hyperlink r:id="rId2144" w:history="1">
              <w:r w:rsidRPr="00091F75">
                <w:rPr>
                  <w:rFonts w:ascii="Times New Roman" w:hAnsi="Times New Roman" w:cs="Times New Roman"/>
                  <w:color w:val="0000FF"/>
                  <w:sz w:val="20"/>
                  <w:szCs w:val="20"/>
                </w:rPr>
                <w:t>N 798</w:t>
              </w:r>
            </w:hyperlink>
            <w:r w:rsidRPr="00091F75">
              <w:rPr>
                <w:rFonts w:ascii="Times New Roman" w:hAnsi="Times New Roman" w:cs="Times New Roman"/>
                <w:color w:val="0000FF"/>
                <w:sz w:val="20"/>
                <w:szCs w:val="20"/>
              </w:rPr>
              <w:t xml:space="preserve"> и </w:t>
            </w:r>
            <w:hyperlink r:id="rId2145" w:history="1">
              <w:r w:rsidRPr="00091F75">
                <w:rPr>
                  <w:rFonts w:ascii="Times New Roman" w:hAnsi="Times New Roman" w:cs="Times New Roman"/>
                  <w:color w:val="0000FF"/>
                  <w:sz w:val="20"/>
                  <w:szCs w:val="20"/>
                </w:rPr>
                <w:t>N 799</w:t>
              </w:r>
            </w:hyperlink>
            <w:r w:rsidRPr="00091F75">
              <w:rPr>
                <w:rFonts w:ascii="Times New Roman" w:hAnsi="Times New Roman" w:cs="Times New Roman"/>
                <w:color w:val="0000FF"/>
                <w:sz w:val="20"/>
                <w:szCs w:val="20"/>
              </w:rPr>
              <w:t xml:space="preserve">, от 09.12.2011 </w:t>
            </w:r>
            <w:hyperlink r:id="rId2146" w:history="1">
              <w:r w:rsidRPr="00091F75">
                <w:rPr>
                  <w:rFonts w:ascii="Times New Roman" w:hAnsi="Times New Roman" w:cs="Times New Roman"/>
                  <w:color w:val="0000FF"/>
                  <w:sz w:val="20"/>
                  <w:szCs w:val="20"/>
                </w:rPr>
                <w:t>N 876</w:t>
              </w:r>
            </w:hyperlink>
            <w:r w:rsidRPr="00091F75">
              <w:rPr>
                <w:rFonts w:ascii="Times New Roman" w:hAnsi="Times New Roman" w:cs="Times New Roman"/>
                <w:color w:val="0000FF"/>
                <w:sz w:val="20"/>
                <w:szCs w:val="20"/>
              </w:rPr>
              <w:t xml:space="preserve">, </w:t>
            </w:r>
          </w:p>
          <w:p w:rsidR="00A67695" w:rsidRDefault="00A67695" w:rsidP="00B72629">
            <w:pPr>
              <w:autoSpaceDE w:val="0"/>
              <w:autoSpaceDN w:val="0"/>
              <w:adjustRightInd w:val="0"/>
              <w:spacing w:after="0"/>
              <w:jc w:val="both"/>
              <w:rPr>
                <w:rFonts w:ascii="Times New Roman" w:hAnsi="Times New Roman" w:cs="Times New Roman"/>
                <w:color w:val="0000FF"/>
                <w:sz w:val="20"/>
                <w:szCs w:val="20"/>
              </w:rPr>
            </w:pPr>
            <w:r>
              <w:rPr>
                <w:b/>
              </w:rPr>
              <w:t xml:space="preserve">          </w:t>
            </w:r>
            <w:r w:rsidR="00FC7CCB">
              <w:rPr>
                <w:b/>
              </w:rPr>
              <w:t xml:space="preserve">- </w:t>
            </w:r>
            <w:hyperlink r:id="rId2147" w:history="1">
              <w:r w:rsidR="00091F75" w:rsidRPr="00A67695">
                <w:rPr>
                  <w:rFonts w:ascii="Times New Roman" w:hAnsi="Times New Roman" w:cs="Times New Roman"/>
                  <w:b/>
                  <w:color w:val="0000FF"/>
                  <w:sz w:val="20"/>
                  <w:szCs w:val="20"/>
                </w:rPr>
                <w:t>Постановление</w:t>
              </w:r>
            </w:hyperlink>
            <w:r w:rsidR="00091F75" w:rsidRPr="00A67695">
              <w:rPr>
                <w:rFonts w:ascii="Times New Roman" w:hAnsi="Times New Roman" w:cs="Times New Roman"/>
                <w:b/>
                <w:color w:val="0000FF"/>
                <w:sz w:val="20"/>
                <w:szCs w:val="20"/>
              </w:rPr>
              <w:t xml:space="preserve"> Правительства РФ от 18.06.2012 N 596,</w:t>
            </w:r>
            <w:r w:rsidR="00091F75" w:rsidRPr="00091F75">
              <w:rPr>
                <w:rFonts w:ascii="Times New Roman" w:hAnsi="Times New Roman" w:cs="Times New Roman"/>
                <w:color w:val="0000FF"/>
                <w:sz w:val="20"/>
                <w:szCs w:val="20"/>
              </w:rPr>
              <w:t xml:space="preserve"> </w:t>
            </w:r>
          </w:p>
          <w:p w:rsidR="00A67695" w:rsidRDefault="00A67695" w:rsidP="00B72629">
            <w:pPr>
              <w:autoSpaceDE w:val="0"/>
              <w:autoSpaceDN w:val="0"/>
              <w:adjustRightInd w:val="0"/>
              <w:spacing w:after="0"/>
              <w:jc w:val="both"/>
              <w:rPr>
                <w:rFonts w:ascii="Times New Roman" w:hAnsi="Times New Roman" w:cs="Times New Roman"/>
                <w:color w:val="0000FF"/>
                <w:sz w:val="20"/>
                <w:szCs w:val="20"/>
              </w:rPr>
            </w:pPr>
            <w:r>
              <w:rPr>
                <w:b/>
              </w:rPr>
              <w:t xml:space="preserve">           </w:t>
            </w:r>
            <w:r w:rsidR="00FC7CCB">
              <w:rPr>
                <w:b/>
              </w:rPr>
              <w:t xml:space="preserve">- </w:t>
            </w:r>
            <w:hyperlink r:id="rId2148" w:history="1">
              <w:r w:rsidR="00091F75" w:rsidRPr="00A67695">
                <w:rPr>
                  <w:rFonts w:ascii="Times New Roman" w:hAnsi="Times New Roman" w:cs="Times New Roman"/>
                  <w:b/>
                  <w:color w:val="0000FF"/>
                  <w:sz w:val="20"/>
                  <w:szCs w:val="20"/>
                </w:rPr>
                <w:t>Постановление</w:t>
              </w:r>
            </w:hyperlink>
            <w:r w:rsidR="00091F75" w:rsidRPr="00A67695">
              <w:rPr>
                <w:rFonts w:ascii="Times New Roman" w:hAnsi="Times New Roman" w:cs="Times New Roman"/>
                <w:b/>
                <w:color w:val="0000FF"/>
                <w:sz w:val="20"/>
                <w:szCs w:val="20"/>
              </w:rPr>
              <w:t xml:space="preserve"> Главного государственного санитарного врача РФ от 30.05.2012 N 33</w:t>
            </w:r>
            <w:r w:rsidR="00091F75" w:rsidRPr="00091F75">
              <w:rPr>
                <w:rFonts w:ascii="Times New Roman" w:hAnsi="Times New Roman" w:cs="Times New Roman"/>
                <w:color w:val="0000FF"/>
                <w:sz w:val="20"/>
                <w:szCs w:val="20"/>
              </w:rPr>
              <w:t xml:space="preserve">, </w:t>
            </w:r>
          </w:p>
          <w:p w:rsidR="00A67695" w:rsidRDefault="00A67695" w:rsidP="00B72629">
            <w:pPr>
              <w:autoSpaceDE w:val="0"/>
              <w:autoSpaceDN w:val="0"/>
              <w:adjustRightInd w:val="0"/>
              <w:spacing w:after="0"/>
              <w:jc w:val="both"/>
              <w:rPr>
                <w:rFonts w:ascii="Times New Roman" w:hAnsi="Times New Roman" w:cs="Times New Roman"/>
                <w:color w:val="0000FF"/>
                <w:sz w:val="20"/>
                <w:szCs w:val="20"/>
              </w:rPr>
            </w:pPr>
            <w:r>
              <w:rPr>
                <w:b/>
              </w:rPr>
              <w:t xml:space="preserve">          </w:t>
            </w:r>
            <w:r w:rsidR="00FC7CCB">
              <w:rPr>
                <w:b/>
              </w:rPr>
              <w:t xml:space="preserve">- </w:t>
            </w:r>
            <w:hyperlink r:id="rId2149" w:history="1">
              <w:r w:rsidR="00FC7CCB">
                <w:rPr>
                  <w:rFonts w:ascii="Times New Roman" w:hAnsi="Times New Roman" w:cs="Times New Roman"/>
                  <w:b/>
                  <w:color w:val="0000FF"/>
                  <w:sz w:val="20"/>
                  <w:szCs w:val="20"/>
                </w:rPr>
                <w:t>П</w:t>
              </w:r>
              <w:r w:rsidR="00091F75" w:rsidRPr="00A67695">
                <w:rPr>
                  <w:rFonts w:ascii="Times New Roman" w:hAnsi="Times New Roman" w:cs="Times New Roman"/>
                  <w:b/>
                  <w:color w:val="0000FF"/>
                  <w:sz w:val="20"/>
                  <w:szCs w:val="20"/>
                </w:rPr>
                <w:t>исьмо</w:t>
              </w:r>
            </w:hyperlink>
            <w:r w:rsidR="00091F75" w:rsidRPr="00A67695">
              <w:rPr>
                <w:rFonts w:ascii="Times New Roman" w:hAnsi="Times New Roman" w:cs="Times New Roman"/>
                <w:b/>
                <w:color w:val="0000FF"/>
                <w:sz w:val="20"/>
                <w:szCs w:val="20"/>
              </w:rPr>
              <w:t xml:space="preserve"> Роспотребнадзора от 28.06.2012 N 01-09/1418</w:t>
            </w:r>
            <w:r w:rsidR="00091F75" w:rsidRPr="00091F75">
              <w:rPr>
                <w:rFonts w:ascii="Times New Roman" w:hAnsi="Times New Roman" w:cs="Times New Roman"/>
                <w:color w:val="0000FF"/>
                <w:sz w:val="20"/>
                <w:szCs w:val="20"/>
              </w:rPr>
              <w:t xml:space="preserve">, </w:t>
            </w:r>
          </w:p>
          <w:p w:rsidR="00091F75" w:rsidRPr="00A67695" w:rsidRDefault="00FC7CCB" w:rsidP="00B72629">
            <w:pPr>
              <w:autoSpaceDE w:val="0"/>
              <w:autoSpaceDN w:val="0"/>
              <w:adjustRightInd w:val="0"/>
              <w:spacing w:after="0"/>
              <w:jc w:val="both"/>
              <w:rPr>
                <w:rFonts w:ascii="Times New Roman" w:hAnsi="Times New Roman" w:cs="Times New Roman"/>
                <w:b/>
                <w:color w:val="0000FF"/>
                <w:sz w:val="20"/>
                <w:szCs w:val="20"/>
              </w:rPr>
            </w:pPr>
            <w:r>
              <w:rPr>
                <w:rFonts w:ascii="Times New Roman" w:hAnsi="Times New Roman" w:cs="Times New Roman"/>
                <w:color w:val="0000FF"/>
                <w:sz w:val="20"/>
                <w:szCs w:val="20"/>
              </w:rPr>
              <w:t xml:space="preserve">         </w:t>
            </w:r>
            <w:r w:rsidR="00A67695">
              <w:rPr>
                <w:rFonts w:ascii="Times New Roman" w:hAnsi="Times New Roman" w:cs="Times New Roman"/>
                <w:color w:val="0000FF"/>
                <w:sz w:val="20"/>
                <w:szCs w:val="20"/>
              </w:rPr>
              <w:t xml:space="preserve"> </w:t>
            </w:r>
            <w:r>
              <w:rPr>
                <w:rFonts w:ascii="Times New Roman" w:hAnsi="Times New Roman" w:cs="Times New Roman"/>
                <w:color w:val="0000FF"/>
                <w:sz w:val="20"/>
                <w:szCs w:val="20"/>
              </w:rPr>
              <w:t xml:space="preserve">- </w:t>
            </w:r>
            <w:hyperlink r:id="rId2150" w:history="1">
              <w:r>
                <w:rPr>
                  <w:rFonts w:ascii="Times New Roman" w:hAnsi="Times New Roman" w:cs="Times New Roman"/>
                  <w:b/>
                  <w:color w:val="0000FF"/>
                  <w:sz w:val="20"/>
                  <w:szCs w:val="20"/>
                </w:rPr>
                <w:t>И</w:t>
              </w:r>
              <w:r w:rsidR="00091F75" w:rsidRPr="00A67695">
                <w:rPr>
                  <w:rFonts w:ascii="Times New Roman" w:hAnsi="Times New Roman" w:cs="Times New Roman"/>
                  <w:b/>
                  <w:color w:val="0000FF"/>
                  <w:sz w:val="20"/>
                  <w:szCs w:val="20"/>
                </w:rPr>
                <w:t>нформация</w:t>
              </w:r>
            </w:hyperlink>
            <w:r w:rsidR="00091F75" w:rsidRPr="00A67695">
              <w:rPr>
                <w:rFonts w:ascii="Times New Roman" w:hAnsi="Times New Roman" w:cs="Times New Roman"/>
                <w:b/>
                <w:color w:val="0000FF"/>
                <w:sz w:val="20"/>
                <w:szCs w:val="20"/>
              </w:rPr>
              <w:t xml:space="preserve"> ФТС России от 29.06.2012.</w:t>
            </w:r>
          </w:p>
          <w:p w:rsidR="00434B96" w:rsidRPr="00434B96" w:rsidRDefault="00434B96" w:rsidP="00B72629">
            <w:pPr>
              <w:autoSpaceDE w:val="0"/>
              <w:autoSpaceDN w:val="0"/>
              <w:adjustRightInd w:val="0"/>
              <w:spacing w:after="0"/>
              <w:jc w:val="both"/>
              <w:rPr>
                <w:rFonts w:ascii="Times New Roman" w:eastAsia="Calibri" w:hAnsi="Times New Roman" w:cs="Times New Roman"/>
                <w:b/>
                <w:bCs/>
                <w:color w:val="0000FF"/>
              </w:rPr>
            </w:pPr>
          </w:p>
          <w:p w:rsidR="00434B96" w:rsidRPr="00434B96" w:rsidRDefault="00434B96" w:rsidP="00434B96">
            <w:pPr>
              <w:autoSpaceDE w:val="0"/>
              <w:autoSpaceDN w:val="0"/>
              <w:adjustRightInd w:val="0"/>
              <w:spacing w:after="0" w:line="240" w:lineRule="auto"/>
              <w:jc w:val="both"/>
              <w:rPr>
                <w:rFonts w:ascii="Times New Roman" w:eastAsia="Calibri" w:hAnsi="Times New Roman" w:cs="Times New Roman"/>
                <w:b/>
                <w:bCs/>
                <w:color w:val="0000FF"/>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outlineLvl w:val="1"/>
              <w:rPr>
                <w:rFonts w:ascii="Times New Roman" w:eastAsia="Calibri" w:hAnsi="Times New Roman" w:cs="Times New Roman"/>
                <w:sz w:val="20"/>
                <w:szCs w:val="20"/>
              </w:rPr>
            </w:pPr>
          </w:p>
          <w:p w:rsidR="00434B96" w:rsidRPr="00434B96" w:rsidRDefault="002633FC" w:rsidP="00434B96">
            <w:pPr>
              <w:autoSpaceDE w:val="0"/>
              <w:autoSpaceDN w:val="0"/>
              <w:adjustRightInd w:val="0"/>
              <w:spacing w:after="0" w:line="240" w:lineRule="auto"/>
              <w:jc w:val="center"/>
              <w:outlineLvl w:val="1"/>
              <w:rPr>
                <w:rFonts w:ascii="Times New Roman" w:eastAsia="Calibri" w:hAnsi="Times New Roman" w:cs="Times New Roman"/>
                <w:b/>
                <w:color w:val="0000FF"/>
                <w:sz w:val="20"/>
                <w:szCs w:val="20"/>
              </w:rPr>
            </w:pPr>
            <w:hyperlink r:id="rId2151" w:history="1">
              <w:r w:rsidR="00434B96" w:rsidRPr="00434B96">
                <w:rPr>
                  <w:rFonts w:ascii="Times New Roman" w:eastAsia="Calibri" w:hAnsi="Times New Roman" w:cs="Times New Roman"/>
                  <w:b/>
                  <w:color w:val="0000FF"/>
                  <w:sz w:val="20"/>
                  <w:szCs w:val="20"/>
                </w:rPr>
                <w:t>Постановление</w:t>
              </w:r>
            </w:hyperlink>
            <w:r w:rsidR="00434B96" w:rsidRPr="00434B96">
              <w:rPr>
                <w:rFonts w:ascii="Times New Roman" w:eastAsia="Calibri" w:hAnsi="Times New Roman" w:cs="Times New Roman"/>
                <w:b/>
                <w:color w:val="0000FF"/>
                <w:sz w:val="20"/>
                <w:szCs w:val="20"/>
              </w:rPr>
              <w:t xml:space="preserve"> Правительства РФ </w:t>
            </w:r>
          </w:p>
          <w:p w:rsidR="00434B96" w:rsidRPr="00434B96" w:rsidRDefault="00434B96" w:rsidP="00434B96">
            <w:pPr>
              <w:autoSpaceDE w:val="0"/>
              <w:autoSpaceDN w:val="0"/>
              <w:adjustRightInd w:val="0"/>
              <w:spacing w:after="0" w:line="240" w:lineRule="auto"/>
              <w:jc w:val="center"/>
              <w:outlineLvl w:val="1"/>
              <w:rPr>
                <w:rFonts w:ascii="Times New Roman" w:eastAsia="Calibri" w:hAnsi="Times New Roman" w:cs="Times New Roman"/>
                <w:b/>
                <w:color w:val="0000FF"/>
                <w:sz w:val="20"/>
                <w:szCs w:val="20"/>
              </w:rPr>
            </w:pPr>
            <w:r w:rsidRPr="00434B96">
              <w:rPr>
                <w:rFonts w:ascii="Times New Roman" w:eastAsia="Calibri" w:hAnsi="Times New Roman" w:cs="Times New Roman"/>
                <w:b/>
                <w:color w:val="0000FF"/>
                <w:sz w:val="20"/>
                <w:szCs w:val="20"/>
              </w:rPr>
              <w:t>от 18.06.2012</w:t>
            </w:r>
          </w:p>
          <w:p w:rsidR="00434B96" w:rsidRPr="00434B96" w:rsidRDefault="00434B96" w:rsidP="00434B96">
            <w:pPr>
              <w:autoSpaceDE w:val="0"/>
              <w:autoSpaceDN w:val="0"/>
              <w:adjustRightInd w:val="0"/>
              <w:spacing w:after="0" w:line="240" w:lineRule="auto"/>
              <w:jc w:val="center"/>
              <w:outlineLvl w:val="1"/>
              <w:rPr>
                <w:rFonts w:ascii="Times New Roman" w:eastAsia="Calibri" w:hAnsi="Times New Roman" w:cs="Times New Roman"/>
                <w:b/>
                <w:color w:val="0000FF"/>
                <w:sz w:val="20"/>
                <w:szCs w:val="20"/>
              </w:rPr>
            </w:pPr>
            <w:r w:rsidRPr="00434B96">
              <w:rPr>
                <w:rFonts w:ascii="Times New Roman" w:eastAsia="Calibri" w:hAnsi="Times New Roman" w:cs="Times New Roman"/>
                <w:b/>
                <w:color w:val="0000FF"/>
                <w:sz w:val="20"/>
                <w:szCs w:val="20"/>
              </w:rPr>
              <w:t xml:space="preserve"> N 596</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p>
        </w:tc>
      </w:tr>
      <w:tr w:rsidR="00434B96" w:rsidRPr="00434B96" w:rsidTr="002956C0">
        <w:trPr>
          <w:trHeight w:val="5667"/>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242</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outlineLvl w:val="1"/>
              <w:rPr>
                <w:rFonts w:ascii="Times New Roman" w:eastAsia="Times New Roman" w:hAnsi="Times New Roman" w:cs="Times New Roman"/>
                <w:b/>
                <w:bCs/>
                <w:color w:val="0000FF"/>
                <w:sz w:val="24"/>
                <w:szCs w:val="24"/>
                <w:lang w:eastAsia="ru-RU"/>
              </w:rPr>
            </w:pPr>
          </w:p>
          <w:p w:rsidR="00434B96" w:rsidRPr="00434B96" w:rsidRDefault="00434B96" w:rsidP="00434B96">
            <w:pPr>
              <w:autoSpaceDE w:val="0"/>
              <w:autoSpaceDN w:val="0"/>
              <w:adjustRightInd w:val="0"/>
              <w:spacing w:after="0" w:line="240" w:lineRule="auto"/>
              <w:ind w:left="540"/>
              <w:jc w:val="center"/>
              <w:outlineLvl w:val="1"/>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"Об утверждении Положения о Министерстве труда и социальной защиты Российской Федерации"</w:t>
            </w:r>
          </w:p>
          <w:p w:rsidR="00434B96" w:rsidRPr="002C0F44" w:rsidRDefault="00AA4BB8" w:rsidP="00AA4BB8">
            <w:pPr>
              <w:autoSpaceDE w:val="0"/>
              <w:autoSpaceDN w:val="0"/>
              <w:adjustRightInd w:val="0"/>
              <w:spacing w:after="0" w:line="240" w:lineRule="auto"/>
              <w:ind w:firstLine="540"/>
              <w:jc w:val="center"/>
              <w:outlineLvl w:val="1"/>
              <w:rPr>
                <w:rFonts w:ascii="Times New Roman" w:eastAsia="Times New Roman" w:hAnsi="Times New Roman" w:cs="Times New Roman"/>
                <w:b/>
                <w:bCs/>
                <w:color w:val="00B050"/>
                <w:sz w:val="20"/>
                <w:szCs w:val="20"/>
                <w:lang w:eastAsia="ru-RU"/>
              </w:rPr>
            </w:pPr>
            <w:r w:rsidRPr="00AA4BB8">
              <w:rPr>
                <w:rFonts w:ascii="Times New Roman" w:hAnsi="Times New Roman" w:cs="Times New Roman"/>
                <w:color w:val="0000FF"/>
                <w:sz w:val="20"/>
                <w:szCs w:val="20"/>
              </w:rPr>
              <w:t xml:space="preserve">(в ред. Постановлений Правительства РФ </w:t>
            </w:r>
            <w:r w:rsidRPr="00AA4BB8">
              <w:rPr>
                <w:rFonts w:ascii="Times New Roman" w:hAnsi="Times New Roman" w:cs="Times New Roman"/>
                <w:b/>
                <w:color w:val="00B050"/>
                <w:sz w:val="20"/>
                <w:szCs w:val="20"/>
              </w:rPr>
              <w:t xml:space="preserve">от 21.05.2013 </w:t>
            </w:r>
            <w:hyperlink r:id="rId2152" w:history="1">
              <w:r w:rsidRPr="00AA4BB8">
                <w:rPr>
                  <w:rFonts w:ascii="Times New Roman" w:hAnsi="Times New Roman" w:cs="Times New Roman"/>
                  <w:b/>
                  <w:color w:val="00B050"/>
                  <w:sz w:val="20"/>
                  <w:szCs w:val="20"/>
                </w:rPr>
                <w:t>N 425</w:t>
              </w:r>
            </w:hyperlink>
            <w:r w:rsidRPr="00AA4BB8">
              <w:rPr>
                <w:rFonts w:ascii="Times New Roman" w:hAnsi="Times New Roman" w:cs="Times New Roman"/>
                <w:b/>
                <w:color w:val="00B050"/>
                <w:sz w:val="20"/>
                <w:szCs w:val="20"/>
              </w:rPr>
              <w:t xml:space="preserve">, от 26.08.2013 </w:t>
            </w:r>
            <w:hyperlink r:id="rId2153" w:history="1">
              <w:r w:rsidRPr="00AA4BB8">
                <w:rPr>
                  <w:rFonts w:ascii="Times New Roman" w:hAnsi="Times New Roman" w:cs="Times New Roman"/>
                  <w:b/>
                  <w:color w:val="00B050"/>
                  <w:sz w:val="20"/>
                  <w:szCs w:val="20"/>
                </w:rPr>
                <w:t>N 739</w:t>
              </w:r>
            </w:hyperlink>
            <w:r w:rsidRPr="00AA4BB8">
              <w:rPr>
                <w:rFonts w:ascii="Times New Roman" w:hAnsi="Times New Roman" w:cs="Times New Roman"/>
                <w:b/>
                <w:color w:val="00B050"/>
                <w:sz w:val="20"/>
                <w:szCs w:val="20"/>
              </w:rPr>
              <w:t xml:space="preserve">, от 06.09.2013 </w:t>
            </w:r>
            <w:hyperlink r:id="rId2154" w:history="1">
              <w:r w:rsidRPr="00AA4BB8">
                <w:rPr>
                  <w:rFonts w:ascii="Times New Roman" w:hAnsi="Times New Roman" w:cs="Times New Roman"/>
                  <w:b/>
                  <w:color w:val="00B050"/>
                  <w:sz w:val="20"/>
                  <w:szCs w:val="20"/>
                </w:rPr>
                <w:t>N 784</w:t>
              </w:r>
            </w:hyperlink>
            <w:r w:rsidR="002C0F44">
              <w:rPr>
                <w:rFonts w:ascii="Times New Roman" w:hAnsi="Times New Roman" w:cs="Times New Roman"/>
                <w:b/>
                <w:color w:val="00B050"/>
                <w:sz w:val="20"/>
                <w:szCs w:val="20"/>
              </w:rPr>
              <w:t xml:space="preserve">, </w:t>
            </w:r>
            <w:r w:rsidR="002C0F44" w:rsidRPr="002C0F44">
              <w:rPr>
                <w:rFonts w:ascii="Times New Roman" w:hAnsi="Times New Roman" w:cs="Times New Roman"/>
                <w:b/>
                <w:color w:val="00B050"/>
                <w:sz w:val="20"/>
                <w:szCs w:val="20"/>
              </w:rPr>
              <w:t xml:space="preserve">от 02.11.2013 </w:t>
            </w:r>
            <w:hyperlink r:id="rId2155" w:history="1">
              <w:r w:rsidR="002C0F44" w:rsidRPr="002C0F44">
                <w:rPr>
                  <w:rFonts w:ascii="Times New Roman" w:hAnsi="Times New Roman" w:cs="Times New Roman"/>
                  <w:b/>
                  <w:color w:val="00B050"/>
                  <w:sz w:val="20"/>
                  <w:szCs w:val="20"/>
                </w:rPr>
                <w:t>N 988</w:t>
              </w:r>
            </w:hyperlink>
            <w:r w:rsidR="002C0F44" w:rsidRPr="002C0F44">
              <w:rPr>
                <w:rFonts w:ascii="Times New Roman" w:hAnsi="Times New Roman" w:cs="Times New Roman"/>
                <w:b/>
                <w:color w:val="00B050"/>
                <w:sz w:val="20"/>
                <w:szCs w:val="20"/>
              </w:rPr>
              <w:t xml:space="preserve">, от 11.11.2013 </w:t>
            </w:r>
            <w:hyperlink r:id="rId2156" w:history="1">
              <w:r w:rsidR="002C0F44" w:rsidRPr="002C0F44">
                <w:rPr>
                  <w:rFonts w:ascii="Times New Roman" w:hAnsi="Times New Roman" w:cs="Times New Roman"/>
                  <w:b/>
                  <w:color w:val="00B050"/>
                  <w:sz w:val="20"/>
                  <w:szCs w:val="20"/>
                </w:rPr>
                <w:t xml:space="preserve">N 1010 </w:t>
              </w:r>
            </w:hyperlink>
            <w:r w:rsidRPr="002C0F44">
              <w:rPr>
                <w:rFonts w:ascii="Times New Roman" w:hAnsi="Times New Roman" w:cs="Times New Roman"/>
                <w:b/>
                <w:color w:val="00B050"/>
                <w:sz w:val="20"/>
                <w:szCs w:val="20"/>
              </w:rPr>
              <w:t>)</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 xml:space="preserve">Примечание: </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         Установлены полномочия, основные направления и организация деятельности Министерства труда и социальной защиты РФ</w:t>
            </w:r>
            <w:r w:rsidR="00AA4BB8">
              <w:rPr>
                <w:rFonts w:ascii="Times New Roman" w:eastAsia="Times New Roman" w:hAnsi="Times New Roman" w:cs="Times New Roman"/>
                <w:bCs/>
                <w:color w:val="0000FF"/>
                <w:sz w:val="20"/>
                <w:szCs w:val="20"/>
                <w:lang w:eastAsia="ru-RU"/>
              </w:rPr>
              <w:t>.</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Указом Президента РФ от 21.05.2012 N 636 </w:t>
            </w:r>
            <w:r w:rsidR="00621485">
              <w:rPr>
                <w:rFonts w:ascii="Times New Roman" w:eastAsia="Times New Roman" w:hAnsi="Times New Roman" w:cs="Times New Roman"/>
                <w:b/>
                <w:bCs/>
                <w:color w:val="0000FF"/>
                <w:sz w:val="20"/>
                <w:szCs w:val="20"/>
                <w:lang w:eastAsia="ru-RU"/>
              </w:rPr>
              <w:t>«</w:t>
            </w:r>
            <w:r w:rsidRPr="00434B96">
              <w:rPr>
                <w:rFonts w:ascii="Times New Roman" w:eastAsia="Times New Roman" w:hAnsi="Times New Roman" w:cs="Times New Roman"/>
                <w:bCs/>
                <w:color w:val="0000FF"/>
                <w:sz w:val="20"/>
                <w:szCs w:val="20"/>
                <w:lang w:eastAsia="ru-RU"/>
              </w:rPr>
              <w:t>О структуре федеральных органов исполнительной власти</w:t>
            </w:r>
            <w:r w:rsidR="00621485">
              <w:rPr>
                <w:rFonts w:ascii="Times New Roman" w:eastAsia="Times New Roman" w:hAnsi="Times New Roman" w:cs="Times New Roman"/>
                <w:bCs/>
                <w:color w:val="0000FF"/>
                <w:sz w:val="20"/>
                <w:szCs w:val="20"/>
                <w:lang w:eastAsia="ru-RU"/>
              </w:rPr>
              <w:t>»</w:t>
            </w:r>
            <w:r w:rsidRPr="00434B96">
              <w:rPr>
                <w:rFonts w:ascii="Times New Roman" w:eastAsia="Times New Roman" w:hAnsi="Times New Roman" w:cs="Times New Roman"/>
                <w:bCs/>
                <w:color w:val="0000FF"/>
                <w:sz w:val="20"/>
                <w:szCs w:val="20"/>
                <w:lang w:eastAsia="ru-RU"/>
              </w:rPr>
              <w:t xml:space="preserve"> Министерство здравоохранения и социального развития преобразовано в Министерство здравоохранения и Министерство труда и социальной защиты.</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Министерству труда и социальной защиты передаются функции по выработке и реализации государственной политики и нормативно-правовому регулированию в сфере демографии, труда, уровня жизни и доходов, оплаты труда, пенсионного обеспечения, включая негосударственное, социального страхования, условий и охраны труда, социального партнерства и трудовых отношений, занятости и безработицы, трудовой миграции, альтернативной гражданской службы, государственной гражданской службы (кроме вопросов оплаты труда), социальной защиты и социального обслуживания населения, в том числе социальной защиты семьи, женщин и детей, опеки и попечительства в отношении совершеннолетних недееспособных или не полностью дееспособных граждан, а также оказания протезно-ортопедической помощи, реабилитации инвалидов, проведения медико-социальной экспертизы.</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
                <w:bCs/>
                <w:sz w:val="24"/>
                <w:szCs w:val="24"/>
                <w:lang w:eastAsia="ru-RU"/>
              </w:rPr>
            </w:pPr>
          </w:p>
          <w:p w:rsidR="00434B96" w:rsidRPr="00434B96" w:rsidRDefault="00434B96" w:rsidP="00434B96">
            <w:pPr>
              <w:autoSpaceDE w:val="0"/>
              <w:autoSpaceDN w:val="0"/>
              <w:adjustRightInd w:val="0"/>
              <w:spacing w:after="0" w:line="240" w:lineRule="auto"/>
              <w:ind w:firstLine="540"/>
              <w:jc w:val="both"/>
              <w:outlineLvl w:val="1"/>
              <w:rPr>
                <w:rFonts w:ascii="Times New Roman" w:eastAsia="Calibri" w:hAnsi="Times New Roman" w:cs="Times New Roman"/>
                <w:b/>
                <w:bCs/>
                <w:color w:val="0000FF"/>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outlineLvl w:val="1"/>
              <w:rPr>
                <w:rFonts w:ascii="Times New Roman" w:eastAsia="Times New Roman" w:hAnsi="Times New Roman" w:cs="Times New Roman"/>
                <w:b/>
                <w:bCs/>
                <w:color w:val="0000FF"/>
                <w:sz w:val="20"/>
                <w:szCs w:val="20"/>
                <w:lang w:eastAsia="ru-RU"/>
              </w:rPr>
            </w:pPr>
          </w:p>
          <w:p w:rsidR="00434B96" w:rsidRPr="00434B96" w:rsidRDefault="002633FC" w:rsidP="00434B96">
            <w:pPr>
              <w:autoSpaceDE w:val="0"/>
              <w:autoSpaceDN w:val="0"/>
              <w:adjustRightInd w:val="0"/>
              <w:spacing w:after="0" w:line="240" w:lineRule="auto"/>
              <w:ind w:left="540"/>
              <w:jc w:val="center"/>
              <w:outlineLvl w:val="1"/>
              <w:rPr>
                <w:rFonts w:ascii="Times New Roman" w:eastAsia="Times New Roman" w:hAnsi="Times New Roman" w:cs="Times New Roman"/>
                <w:b/>
                <w:bCs/>
                <w:color w:val="0000FF"/>
                <w:sz w:val="20"/>
                <w:szCs w:val="20"/>
                <w:lang w:eastAsia="ru-RU"/>
              </w:rPr>
            </w:pPr>
            <w:hyperlink r:id="rId2157" w:history="1">
              <w:r w:rsidR="00434B96" w:rsidRPr="00434B96">
                <w:rPr>
                  <w:rFonts w:ascii="Times New Roman" w:eastAsia="Times New Roman" w:hAnsi="Times New Roman" w:cs="Times New Roman"/>
                  <w:b/>
                  <w:bCs/>
                  <w:color w:val="0000FF"/>
                  <w:sz w:val="20"/>
                  <w:szCs w:val="20"/>
                  <w:lang w:eastAsia="ru-RU"/>
                </w:rPr>
                <w:t>Постановление</w:t>
              </w:r>
            </w:hyperlink>
            <w:r w:rsidR="00434B96" w:rsidRPr="00434B96">
              <w:rPr>
                <w:rFonts w:ascii="Times New Roman" w:eastAsia="Times New Roman" w:hAnsi="Times New Roman" w:cs="Times New Roman"/>
                <w:b/>
                <w:bCs/>
                <w:color w:val="0000FF"/>
                <w:sz w:val="20"/>
                <w:szCs w:val="20"/>
                <w:lang w:eastAsia="ru-RU"/>
              </w:rPr>
              <w:t xml:space="preserve"> Правительства РФ </w:t>
            </w:r>
          </w:p>
          <w:p w:rsidR="00434B96" w:rsidRPr="00434B96" w:rsidRDefault="00434B96" w:rsidP="00434B96">
            <w:pPr>
              <w:autoSpaceDE w:val="0"/>
              <w:autoSpaceDN w:val="0"/>
              <w:adjustRightInd w:val="0"/>
              <w:spacing w:after="0" w:line="240" w:lineRule="auto"/>
              <w:ind w:left="540"/>
              <w:jc w:val="center"/>
              <w:outlineLvl w:val="1"/>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от 19.06.2012 </w:t>
            </w:r>
          </w:p>
          <w:p w:rsidR="00434B96" w:rsidRPr="00434B96" w:rsidRDefault="00434B96" w:rsidP="00434B96">
            <w:pPr>
              <w:autoSpaceDE w:val="0"/>
              <w:autoSpaceDN w:val="0"/>
              <w:adjustRightInd w:val="0"/>
              <w:spacing w:after="0" w:line="240" w:lineRule="auto"/>
              <w:ind w:left="540"/>
              <w:jc w:val="center"/>
              <w:outlineLvl w:val="1"/>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N 610</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243</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outlineLvl w:val="1"/>
              <w:rPr>
                <w:rFonts w:ascii="Times New Roman" w:eastAsia="Times New Roman" w:hAnsi="Times New Roman" w:cs="Times New Roman"/>
                <w:b/>
                <w:bCs/>
                <w:color w:val="0000FF"/>
                <w:sz w:val="24"/>
                <w:szCs w:val="24"/>
                <w:lang w:eastAsia="ru-RU"/>
              </w:rPr>
            </w:pPr>
          </w:p>
          <w:p w:rsidR="00434B96" w:rsidRPr="00434B96" w:rsidRDefault="00621485" w:rsidP="00434B96">
            <w:pPr>
              <w:autoSpaceDE w:val="0"/>
              <w:autoSpaceDN w:val="0"/>
              <w:adjustRightInd w:val="0"/>
              <w:spacing w:after="0" w:line="240" w:lineRule="auto"/>
              <w:ind w:left="540"/>
              <w:jc w:val="center"/>
              <w:outlineLvl w:val="1"/>
              <w:rPr>
                <w:rFonts w:ascii="Times New Roman" w:eastAsia="Times New Roman" w:hAnsi="Times New Roman" w:cs="Times New Roman"/>
                <w:b/>
                <w:bCs/>
                <w:color w:val="0000FF"/>
                <w:lang w:eastAsia="ru-RU"/>
              </w:rPr>
            </w:pPr>
            <w:r>
              <w:rPr>
                <w:rFonts w:ascii="Times New Roman" w:eastAsia="Times New Roman" w:hAnsi="Times New Roman" w:cs="Times New Roman"/>
                <w:b/>
                <w:bCs/>
                <w:color w:val="0000FF"/>
                <w:lang w:eastAsia="ru-RU"/>
              </w:rPr>
              <w:t>«</w:t>
            </w:r>
            <w:r w:rsidR="00434B96" w:rsidRPr="00434B96">
              <w:rPr>
                <w:rFonts w:ascii="Times New Roman" w:eastAsia="Times New Roman" w:hAnsi="Times New Roman" w:cs="Times New Roman"/>
                <w:b/>
                <w:bCs/>
                <w:color w:val="0000FF"/>
                <w:lang w:eastAsia="ru-RU"/>
              </w:rPr>
              <w:t>О внесении изменений в Положение о Федеральной службе по труду и занятости</w:t>
            </w:r>
            <w:r>
              <w:rPr>
                <w:rFonts w:ascii="Times New Roman" w:eastAsia="Times New Roman" w:hAnsi="Times New Roman" w:cs="Times New Roman"/>
                <w:b/>
                <w:bCs/>
                <w:color w:val="0000FF"/>
                <w:lang w:eastAsia="ru-RU"/>
              </w:rPr>
              <w:t>»</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
                <w:bCs/>
                <w:lang w:eastAsia="ru-RU"/>
              </w:rPr>
            </w:pP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 xml:space="preserve">Примечание: </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4"/>
                <w:szCs w:val="24"/>
                <w:lang w:eastAsia="ru-RU"/>
              </w:rPr>
              <w:t xml:space="preserve">          </w:t>
            </w:r>
            <w:r w:rsidRPr="00434B96">
              <w:rPr>
                <w:rFonts w:ascii="Times New Roman" w:eastAsia="Times New Roman" w:hAnsi="Times New Roman" w:cs="Times New Roman"/>
                <w:bCs/>
                <w:color w:val="0000FF"/>
                <w:sz w:val="20"/>
                <w:szCs w:val="20"/>
                <w:lang w:eastAsia="ru-RU"/>
              </w:rPr>
              <w:t>Функции в сфере социальной защиты населения будет осуществлять Федеральная служба по труду и занятости</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В перечень полномочий, осуществляемых Службой, включено, в числе прочего, осуществление контроля за порядком установления степени утраты профессиональной трудоспособности в результате несчастных случаев на производстве и профессиональных заболеваний, а также деятельностью органов опеки и попечительства в отношении совершеннолетних недееспособных или не полностью дееспособных граждан.</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Кроме того, на Роструд возложена проверка деятельности организаций, осуществляющих социальную защиту населения, других организаций и индивидуальных предпринимателей, осуществляющих деятельность в сфере социальной защиты населения, и организация предоставления социальных гарантий, установленных законодательством РФ для социально незащищенных категорий граждан.</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
                <w:bCs/>
                <w:sz w:val="20"/>
                <w:szCs w:val="20"/>
                <w:lang w:eastAsia="ru-RU"/>
              </w:rPr>
            </w:pPr>
          </w:p>
          <w:p w:rsidR="00434B96" w:rsidRPr="00434B96" w:rsidRDefault="00434B96" w:rsidP="00434B96">
            <w:pPr>
              <w:autoSpaceDE w:val="0"/>
              <w:autoSpaceDN w:val="0"/>
              <w:adjustRightInd w:val="0"/>
              <w:spacing w:after="0" w:line="240" w:lineRule="auto"/>
              <w:jc w:val="both"/>
              <w:rPr>
                <w:rFonts w:ascii="Times New Roman" w:eastAsia="Calibri" w:hAnsi="Times New Roman" w:cs="Times New Roman"/>
                <w:b/>
                <w:bCs/>
                <w:color w:val="0000FF"/>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outlineLvl w:val="1"/>
              <w:rPr>
                <w:rFonts w:ascii="Times New Roman" w:eastAsia="Times New Roman" w:hAnsi="Times New Roman" w:cs="Times New Roman"/>
                <w:b/>
                <w:bCs/>
                <w:color w:val="0000FF"/>
                <w:sz w:val="20"/>
                <w:szCs w:val="20"/>
                <w:lang w:eastAsia="ru-RU"/>
              </w:rPr>
            </w:pPr>
          </w:p>
          <w:p w:rsidR="00434B96" w:rsidRPr="00434B96" w:rsidRDefault="002633FC" w:rsidP="00434B96">
            <w:pPr>
              <w:autoSpaceDE w:val="0"/>
              <w:autoSpaceDN w:val="0"/>
              <w:adjustRightInd w:val="0"/>
              <w:spacing w:after="0" w:line="240" w:lineRule="auto"/>
              <w:ind w:left="540"/>
              <w:jc w:val="center"/>
              <w:outlineLvl w:val="1"/>
              <w:rPr>
                <w:rFonts w:ascii="Times New Roman" w:eastAsia="Times New Roman" w:hAnsi="Times New Roman" w:cs="Times New Roman"/>
                <w:b/>
                <w:bCs/>
                <w:color w:val="0000FF"/>
                <w:sz w:val="20"/>
                <w:szCs w:val="20"/>
                <w:lang w:eastAsia="ru-RU"/>
              </w:rPr>
            </w:pPr>
            <w:hyperlink r:id="rId2158" w:history="1">
              <w:r w:rsidR="00434B96" w:rsidRPr="00434B96">
                <w:rPr>
                  <w:rFonts w:ascii="Times New Roman" w:eastAsia="Times New Roman" w:hAnsi="Times New Roman" w:cs="Times New Roman"/>
                  <w:b/>
                  <w:bCs/>
                  <w:color w:val="0000FF"/>
                  <w:sz w:val="20"/>
                  <w:szCs w:val="20"/>
                  <w:lang w:eastAsia="ru-RU"/>
                </w:rPr>
                <w:t>Постановление</w:t>
              </w:r>
            </w:hyperlink>
            <w:r w:rsidR="00434B96" w:rsidRPr="00434B96">
              <w:rPr>
                <w:rFonts w:ascii="Times New Roman" w:eastAsia="Times New Roman" w:hAnsi="Times New Roman" w:cs="Times New Roman"/>
                <w:b/>
                <w:bCs/>
                <w:color w:val="0000FF"/>
                <w:sz w:val="20"/>
                <w:szCs w:val="20"/>
                <w:lang w:eastAsia="ru-RU"/>
              </w:rPr>
              <w:t xml:space="preserve"> Правительства РФ </w:t>
            </w:r>
          </w:p>
          <w:p w:rsidR="00434B96" w:rsidRPr="00434B96" w:rsidRDefault="00434B96" w:rsidP="00434B96">
            <w:pPr>
              <w:autoSpaceDE w:val="0"/>
              <w:autoSpaceDN w:val="0"/>
              <w:adjustRightInd w:val="0"/>
              <w:spacing w:after="0" w:line="240" w:lineRule="auto"/>
              <w:ind w:left="540"/>
              <w:jc w:val="center"/>
              <w:outlineLvl w:val="1"/>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от 19.06.2012</w:t>
            </w:r>
          </w:p>
          <w:p w:rsidR="00434B96" w:rsidRPr="00434B96" w:rsidRDefault="00434B96" w:rsidP="00434B96">
            <w:pPr>
              <w:autoSpaceDE w:val="0"/>
              <w:autoSpaceDN w:val="0"/>
              <w:adjustRightInd w:val="0"/>
              <w:spacing w:after="0" w:line="240" w:lineRule="auto"/>
              <w:ind w:left="540"/>
              <w:jc w:val="center"/>
              <w:outlineLvl w:val="1"/>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N 611</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244</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both"/>
              <w:outlineLvl w:val="1"/>
              <w:rPr>
                <w:rFonts w:ascii="Times New Roman" w:eastAsia="Times New Roman" w:hAnsi="Times New Roman" w:cs="Times New Roman"/>
                <w:b/>
                <w:bCs/>
                <w:color w:val="0000FF"/>
                <w:sz w:val="24"/>
                <w:szCs w:val="24"/>
                <w:lang w:eastAsia="ru-RU"/>
              </w:rPr>
            </w:pPr>
          </w:p>
          <w:p w:rsidR="00434B96" w:rsidRPr="00434B96" w:rsidRDefault="00621485" w:rsidP="00434B96">
            <w:pPr>
              <w:autoSpaceDE w:val="0"/>
              <w:autoSpaceDN w:val="0"/>
              <w:adjustRightInd w:val="0"/>
              <w:spacing w:after="0" w:line="240" w:lineRule="auto"/>
              <w:ind w:left="540"/>
              <w:jc w:val="center"/>
              <w:outlineLvl w:val="1"/>
              <w:rPr>
                <w:rFonts w:ascii="Times New Roman" w:eastAsia="Times New Roman" w:hAnsi="Times New Roman" w:cs="Times New Roman"/>
                <w:b/>
                <w:bCs/>
                <w:color w:val="0000FF"/>
                <w:lang w:eastAsia="ru-RU"/>
              </w:rPr>
            </w:pPr>
            <w:r>
              <w:rPr>
                <w:rFonts w:ascii="Times New Roman" w:eastAsia="Times New Roman" w:hAnsi="Times New Roman" w:cs="Times New Roman"/>
                <w:b/>
                <w:bCs/>
                <w:color w:val="0000FF"/>
                <w:lang w:eastAsia="ru-RU"/>
              </w:rPr>
              <w:t>«</w:t>
            </w:r>
            <w:r w:rsidR="00434B96" w:rsidRPr="00434B96">
              <w:rPr>
                <w:rFonts w:ascii="Times New Roman" w:eastAsia="Times New Roman" w:hAnsi="Times New Roman" w:cs="Times New Roman"/>
                <w:b/>
                <w:bCs/>
                <w:color w:val="0000FF"/>
                <w:lang w:eastAsia="ru-RU"/>
              </w:rPr>
              <w:t>О внесении изменений в Постановление Правительства Российской Федерации от 30 июня 2004 г. N 323</w:t>
            </w:r>
            <w:r>
              <w:rPr>
                <w:rFonts w:ascii="Times New Roman" w:eastAsia="Times New Roman" w:hAnsi="Times New Roman" w:cs="Times New Roman"/>
                <w:b/>
                <w:bCs/>
                <w:color w:val="0000FF"/>
                <w:lang w:eastAsia="ru-RU"/>
              </w:rPr>
              <w:t>»</w:t>
            </w:r>
          </w:p>
          <w:p w:rsidR="00434B96" w:rsidRPr="00434B96"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
                <w:bCs/>
                <w:color w:val="0000FF"/>
                <w:lang w:eastAsia="ru-RU"/>
              </w:rPr>
            </w:pPr>
          </w:p>
          <w:p w:rsidR="00434B96" w:rsidRPr="00C373E2"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lang w:eastAsia="ru-RU"/>
              </w:rPr>
              <w:t xml:space="preserve">         </w:t>
            </w:r>
            <w:r w:rsidRPr="00C373E2">
              <w:rPr>
                <w:rFonts w:ascii="Times New Roman" w:eastAsia="Times New Roman" w:hAnsi="Times New Roman" w:cs="Times New Roman"/>
                <w:b/>
                <w:bCs/>
                <w:color w:val="0000FF"/>
                <w:sz w:val="20"/>
                <w:szCs w:val="20"/>
                <w:lang w:eastAsia="ru-RU"/>
              </w:rPr>
              <w:t>Примечание:</w:t>
            </w:r>
          </w:p>
          <w:p w:rsidR="00434B96" w:rsidRPr="00C373E2"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
                <w:bCs/>
                <w:color w:val="0000FF"/>
                <w:sz w:val="20"/>
                <w:szCs w:val="20"/>
                <w:lang w:eastAsia="ru-RU"/>
              </w:rPr>
            </w:pPr>
            <w:r w:rsidRPr="00C373E2">
              <w:rPr>
                <w:rFonts w:ascii="Times New Roman" w:eastAsia="Times New Roman" w:hAnsi="Times New Roman" w:cs="Times New Roman"/>
                <w:bCs/>
                <w:color w:val="0000FF"/>
                <w:sz w:val="20"/>
                <w:szCs w:val="20"/>
                <w:lang w:eastAsia="ru-RU"/>
              </w:rPr>
              <w:t xml:space="preserve">                  Федеральная служба по надзору в сфере здравоохранения и социального развития преобразована в </w:t>
            </w:r>
            <w:r w:rsidRPr="00C373E2">
              <w:rPr>
                <w:rFonts w:ascii="Times New Roman" w:eastAsia="Times New Roman" w:hAnsi="Times New Roman" w:cs="Times New Roman"/>
                <w:b/>
                <w:bCs/>
                <w:color w:val="0000FF"/>
                <w:sz w:val="20"/>
                <w:szCs w:val="20"/>
                <w:lang w:eastAsia="ru-RU"/>
              </w:rPr>
              <w:t>Федеральную службу по надзору в сфере здравоохранения.</w:t>
            </w:r>
          </w:p>
          <w:p w:rsidR="00434B96" w:rsidRPr="00C373E2"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C373E2">
              <w:rPr>
                <w:rFonts w:ascii="Times New Roman" w:eastAsia="Times New Roman" w:hAnsi="Times New Roman" w:cs="Times New Roman"/>
                <w:bCs/>
                <w:color w:val="0000FF"/>
                <w:sz w:val="20"/>
                <w:szCs w:val="20"/>
                <w:lang w:eastAsia="ru-RU"/>
              </w:rPr>
              <w:t xml:space="preserve">В соответствии с Указом Президента РФ </w:t>
            </w:r>
            <w:r w:rsidR="00621485" w:rsidRPr="00C373E2">
              <w:rPr>
                <w:rFonts w:ascii="Times New Roman" w:eastAsia="Times New Roman" w:hAnsi="Times New Roman" w:cs="Times New Roman"/>
                <w:bCs/>
                <w:color w:val="0000FF"/>
                <w:sz w:val="20"/>
                <w:szCs w:val="20"/>
                <w:lang w:eastAsia="ru-RU"/>
              </w:rPr>
              <w:t>«</w:t>
            </w:r>
            <w:r w:rsidRPr="00C373E2">
              <w:rPr>
                <w:rFonts w:ascii="Times New Roman" w:eastAsia="Times New Roman" w:hAnsi="Times New Roman" w:cs="Times New Roman"/>
                <w:bCs/>
                <w:color w:val="0000FF"/>
                <w:sz w:val="20"/>
                <w:szCs w:val="20"/>
                <w:lang w:eastAsia="ru-RU"/>
              </w:rPr>
              <w:t>О структуре федеральных органов исполнительной власти</w:t>
            </w:r>
            <w:r w:rsidR="00621485" w:rsidRPr="00C373E2">
              <w:rPr>
                <w:rFonts w:ascii="Times New Roman" w:eastAsia="Times New Roman" w:hAnsi="Times New Roman" w:cs="Times New Roman"/>
                <w:bCs/>
                <w:color w:val="0000FF"/>
                <w:sz w:val="20"/>
                <w:szCs w:val="20"/>
                <w:lang w:eastAsia="ru-RU"/>
              </w:rPr>
              <w:t>»</w:t>
            </w:r>
            <w:r w:rsidRPr="00C373E2">
              <w:rPr>
                <w:rFonts w:ascii="Times New Roman" w:eastAsia="Times New Roman" w:hAnsi="Times New Roman" w:cs="Times New Roman"/>
                <w:bCs/>
                <w:color w:val="0000FF"/>
                <w:sz w:val="20"/>
                <w:szCs w:val="20"/>
                <w:lang w:eastAsia="ru-RU"/>
              </w:rPr>
              <w:t xml:space="preserve"> Минздравсоцразвития России было преобразовано в Министерство здравоохранения РФ и Министерство труда и социальной защиты РФ.</w:t>
            </w:r>
          </w:p>
          <w:p w:rsidR="00434B96" w:rsidRPr="00C373E2"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C373E2">
              <w:rPr>
                <w:rFonts w:ascii="Times New Roman" w:eastAsia="Times New Roman" w:hAnsi="Times New Roman" w:cs="Times New Roman"/>
                <w:bCs/>
                <w:color w:val="0000FF"/>
                <w:sz w:val="20"/>
                <w:szCs w:val="20"/>
                <w:lang w:eastAsia="ru-RU"/>
              </w:rPr>
              <w:t xml:space="preserve">К ведению Министерства здравоохранения РФ относится и Федеральная служба по надзору в сфере здравоохранения, которая ранее называлась </w:t>
            </w:r>
            <w:r w:rsidR="00621485" w:rsidRPr="00C373E2">
              <w:rPr>
                <w:rFonts w:ascii="Times New Roman" w:eastAsia="Times New Roman" w:hAnsi="Times New Roman" w:cs="Times New Roman"/>
                <w:bCs/>
                <w:color w:val="0000FF"/>
                <w:sz w:val="20"/>
                <w:szCs w:val="20"/>
                <w:lang w:eastAsia="ru-RU"/>
              </w:rPr>
              <w:t>«</w:t>
            </w:r>
            <w:r w:rsidRPr="00C373E2">
              <w:rPr>
                <w:rFonts w:ascii="Times New Roman" w:eastAsia="Times New Roman" w:hAnsi="Times New Roman" w:cs="Times New Roman"/>
                <w:bCs/>
                <w:color w:val="0000FF"/>
                <w:sz w:val="20"/>
                <w:szCs w:val="20"/>
                <w:lang w:eastAsia="ru-RU"/>
              </w:rPr>
              <w:t>Федеральная служба по надзору в сфере здравоохранения и социального развития</w:t>
            </w:r>
            <w:r w:rsidR="00621485" w:rsidRPr="00C373E2">
              <w:rPr>
                <w:rFonts w:ascii="Times New Roman" w:eastAsia="Times New Roman" w:hAnsi="Times New Roman" w:cs="Times New Roman"/>
                <w:bCs/>
                <w:color w:val="0000FF"/>
                <w:sz w:val="20"/>
                <w:szCs w:val="20"/>
                <w:lang w:eastAsia="ru-RU"/>
              </w:rPr>
              <w:t>»</w:t>
            </w:r>
            <w:r w:rsidRPr="00C373E2">
              <w:rPr>
                <w:rFonts w:ascii="Times New Roman" w:eastAsia="Times New Roman" w:hAnsi="Times New Roman" w:cs="Times New Roman"/>
                <w:bCs/>
                <w:color w:val="0000FF"/>
                <w:sz w:val="20"/>
                <w:szCs w:val="20"/>
                <w:lang w:eastAsia="ru-RU"/>
              </w:rPr>
              <w:t>.</w:t>
            </w:r>
          </w:p>
          <w:p w:rsidR="00434B96" w:rsidRPr="00C373E2"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C373E2">
              <w:rPr>
                <w:rFonts w:ascii="Times New Roman" w:eastAsia="Times New Roman" w:hAnsi="Times New Roman" w:cs="Times New Roman"/>
                <w:bCs/>
                <w:color w:val="0000FF"/>
                <w:sz w:val="20"/>
                <w:szCs w:val="20"/>
                <w:lang w:eastAsia="ru-RU"/>
              </w:rPr>
              <w:t>Согласно изменениям, внесенным в Положение о Росздравнадзоре, данное ведомство более не осуществляет:</w:t>
            </w:r>
          </w:p>
          <w:p w:rsidR="00434B96" w:rsidRPr="00C373E2"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C373E2">
              <w:rPr>
                <w:rFonts w:ascii="Times New Roman" w:eastAsia="Times New Roman" w:hAnsi="Times New Roman" w:cs="Times New Roman"/>
                <w:bCs/>
                <w:color w:val="0000FF"/>
                <w:sz w:val="20"/>
                <w:szCs w:val="20"/>
                <w:lang w:eastAsia="ru-RU"/>
              </w:rPr>
              <w:t>- контроль и надзор за соблюдением государственных стандартов социального обслуживания;</w:t>
            </w:r>
          </w:p>
          <w:p w:rsidR="00434B96" w:rsidRPr="00C373E2"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C373E2">
              <w:rPr>
                <w:rFonts w:ascii="Times New Roman" w:eastAsia="Times New Roman" w:hAnsi="Times New Roman" w:cs="Times New Roman"/>
                <w:bCs/>
                <w:color w:val="0000FF"/>
                <w:sz w:val="20"/>
                <w:szCs w:val="20"/>
                <w:lang w:eastAsia="ru-RU"/>
              </w:rPr>
              <w:t>- контроль за порядком установления степени утраты профессиональной трудоспособности в результате несчастных случаев на производстве и профессиональных заболеваний;</w:t>
            </w:r>
          </w:p>
          <w:p w:rsidR="00434B96" w:rsidRPr="00C373E2"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C373E2">
              <w:rPr>
                <w:rFonts w:ascii="Times New Roman" w:eastAsia="Times New Roman" w:hAnsi="Times New Roman" w:cs="Times New Roman"/>
                <w:bCs/>
                <w:color w:val="0000FF"/>
                <w:sz w:val="20"/>
                <w:szCs w:val="20"/>
                <w:lang w:eastAsia="ru-RU"/>
              </w:rPr>
              <w:t>- контроль за деятельностью органов опеки и попечительства в отношении совершеннолетних недееспособных или не полностью дееспособных граждан;</w:t>
            </w:r>
          </w:p>
          <w:p w:rsidR="00434B96" w:rsidRPr="00C373E2" w:rsidRDefault="00434B96" w:rsidP="00434B96">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C373E2">
              <w:rPr>
                <w:rFonts w:ascii="Times New Roman" w:eastAsia="Times New Roman" w:hAnsi="Times New Roman" w:cs="Times New Roman"/>
                <w:bCs/>
                <w:color w:val="0000FF"/>
                <w:sz w:val="20"/>
                <w:szCs w:val="20"/>
                <w:lang w:eastAsia="ru-RU"/>
              </w:rPr>
              <w:t>- прием и учет уведомлений о начале осуществления юридическими лицами и индивидуальными предпринимателями отдельных видов работ и услуг по перечню, утвержденному Правительством РФ.</w:t>
            </w:r>
          </w:p>
          <w:p w:rsidR="00434B96" w:rsidRPr="00434B96" w:rsidRDefault="00434B96" w:rsidP="00434B96">
            <w:pPr>
              <w:autoSpaceDE w:val="0"/>
              <w:autoSpaceDN w:val="0"/>
              <w:adjustRightInd w:val="0"/>
              <w:spacing w:after="0" w:line="240" w:lineRule="auto"/>
              <w:jc w:val="both"/>
              <w:rPr>
                <w:rFonts w:ascii="Times New Roman" w:eastAsia="Calibri" w:hAnsi="Times New Roman" w:cs="Times New Roman"/>
                <w:b/>
                <w:bCs/>
                <w:color w:val="0000FF"/>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outlineLvl w:val="1"/>
              <w:rPr>
                <w:rFonts w:ascii="Times New Roman" w:eastAsia="Times New Roman" w:hAnsi="Times New Roman" w:cs="Times New Roman"/>
                <w:b/>
                <w:bCs/>
                <w:color w:val="0000FF"/>
                <w:sz w:val="20"/>
                <w:szCs w:val="20"/>
                <w:lang w:eastAsia="ru-RU"/>
              </w:rPr>
            </w:pPr>
          </w:p>
          <w:p w:rsidR="00434B96" w:rsidRPr="00434B96" w:rsidRDefault="002633FC" w:rsidP="00434B96">
            <w:pPr>
              <w:autoSpaceDE w:val="0"/>
              <w:autoSpaceDN w:val="0"/>
              <w:adjustRightInd w:val="0"/>
              <w:spacing w:after="0" w:line="240" w:lineRule="auto"/>
              <w:ind w:left="540"/>
              <w:jc w:val="center"/>
              <w:outlineLvl w:val="1"/>
              <w:rPr>
                <w:rFonts w:ascii="Times New Roman" w:eastAsia="Times New Roman" w:hAnsi="Times New Roman" w:cs="Times New Roman"/>
                <w:b/>
                <w:bCs/>
                <w:color w:val="0000FF"/>
                <w:sz w:val="20"/>
                <w:szCs w:val="20"/>
                <w:lang w:eastAsia="ru-RU"/>
              </w:rPr>
            </w:pPr>
            <w:hyperlink r:id="rId2159" w:history="1">
              <w:r w:rsidR="00434B96" w:rsidRPr="00434B96">
                <w:rPr>
                  <w:rFonts w:ascii="Times New Roman" w:eastAsia="Times New Roman" w:hAnsi="Times New Roman" w:cs="Times New Roman"/>
                  <w:b/>
                  <w:bCs/>
                  <w:color w:val="0000FF"/>
                  <w:sz w:val="20"/>
                  <w:szCs w:val="20"/>
                  <w:lang w:eastAsia="ru-RU"/>
                </w:rPr>
                <w:t>Постановление</w:t>
              </w:r>
            </w:hyperlink>
            <w:r w:rsidR="00434B96" w:rsidRPr="00434B96">
              <w:rPr>
                <w:rFonts w:ascii="Times New Roman" w:eastAsia="Times New Roman" w:hAnsi="Times New Roman" w:cs="Times New Roman"/>
                <w:b/>
                <w:bCs/>
                <w:color w:val="0000FF"/>
                <w:sz w:val="20"/>
                <w:szCs w:val="20"/>
                <w:lang w:eastAsia="ru-RU"/>
              </w:rPr>
              <w:t xml:space="preserve"> Правительства РФ</w:t>
            </w:r>
          </w:p>
          <w:p w:rsidR="00434B96" w:rsidRPr="00434B96" w:rsidRDefault="00434B96" w:rsidP="00434B96">
            <w:pPr>
              <w:autoSpaceDE w:val="0"/>
              <w:autoSpaceDN w:val="0"/>
              <w:adjustRightInd w:val="0"/>
              <w:spacing w:after="0" w:line="240" w:lineRule="auto"/>
              <w:ind w:left="540"/>
              <w:jc w:val="center"/>
              <w:outlineLvl w:val="1"/>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от 19.06.2012 </w:t>
            </w:r>
          </w:p>
          <w:p w:rsidR="00434B96" w:rsidRPr="00434B96" w:rsidRDefault="00434B96" w:rsidP="00434B96">
            <w:pPr>
              <w:autoSpaceDE w:val="0"/>
              <w:autoSpaceDN w:val="0"/>
              <w:adjustRightInd w:val="0"/>
              <w:spacing w:after="0" w:line="240" w:lineRule="auto"/>
              <w:ind w:left="540"/>
              <w:jc w:val="center"/>
              <w:outlineLvl w:val="1"/>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N 614</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B050"/>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color w:val="00B050"/>
                <w:sz w:val="20"/>
                <w:szCs w:val="20"/>
                <w:lang w:eastAsia="ru-RU"/>
              </w:rPr>
            </w:pPr>
            <w:r w:rsidRPr="00434B96">
              <w:rPr>
                <w:rFonts w:ascii="Times New Roman" w:eastAsia="Times New Roman" w:hAnsi="Times New Roman" w:cs="Times New Roman"/>
                <w:b/>
                <w:color w:val="00B050"/>
                <w:sz w:val="20"/>
                <w:szCs w:val="20"/>
                <w:lang w:eastAsia="ru-RU"/>
              </w:rPr>
              <w:t>245</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color w:val="0000FF"/>
                <w:sz w:val="24"/>
                <w:szCs w:val="24"/>
                <w:lang w:eastAsia="ru-RU"/>
              </w:rPr>
            </w:pPr>
          </w:p>
          <w:p w:rsidR="00434B96" w:rsidRPr="005B4D7B" w:rsidRDefault="00621485" w:rsidP="00434B96">
            <w:pPr>
              <w:autoSpaceDE w:val="0"/>
              <w:autoSpaceDN w:val="0"/>
              <w:adjustRightInd w:val="0"/>
              <w:spacing w:after="0" w:line="240" w:lineRule="auto"/>
              <w:jc w:val="center"/>
              <w:rPr>
                <w:rFonts w:ascii="Times New Roman" w:eastAsia="Calibri" w:hAnsi="Times New Roman" w:cs="Times New Roman"/>
                <w:b/>
                <w:bCs/>
                <w:color w:val="FF0000"/>
              </w:rPr>
            </w:pPr>
            <w:r w:rsidRPr="005B4D7B">
              <w:rPr>
                <w:rFonts w:ascii="Times New Roman" w:eastAsia="Calibri" w:hAnsi="Times New Roman" w:cs="Times New Roman"/>
                <w:b/>
                <w:bCs/>
                <w:color w:val="FF0000"/>
              </w:rPr>
              <w:t>«</w:t>
            </w:r>
            <w:r w:rsidR="00434B96" w:rsidRPr="005B4D7B">
              <w:rPr>
                <w:rFonts w:ascii="Times New Roman" w:eastAsia="Calibri" w:hAnsi="Times New Roman" w:cs="Times New Roman"/>
                <w:b/>
                <w:bCs/>
                <w:color w:val="FF0000"/>
              </w:rPr>
              <w:t>О Федеральном агентстве по строительству и жилищно-коммунальному хозяйству</w:t>
            </w:r>
            <w:r w:rsidRPr="005B4D7B">
              <w:rPr>
                <w:rFonts w:ascii="Times New Roman" w:eastAsia="Calibri" w:hAnsi="Times New Roman" w:cs="Times New Roman"/>
                <w:b/>
                <w:bCs/>
                <w:color w:val="FF0000"/>
              </w:rPr>
              <w:t>»</w:t>
            </w:r>
          </w:p>
          <w:p w:rsidR="00434B96" w:rsidRPr="005B4D7B" w:rsidRDefault="00434B96" w:rsidP="00434B96">
            <w:pPr>
              <w:autoSpaceDE w:val="0"/>
              <w:autoSpaceDN w:val="0"/>
              <w:adjustRightInd w:val="0"/>
              <w:spacing w:after="0" w:line="240" w:lineRule="auto"/>
              <w:ind w:firstLine="540"/>
              <w:jc w:val="center"/>
              <w:rPr>
                <w:rFonts w:ascii="Times New Roman" w:eastAsia="Calibri" w:hAnsi="Times New Roman" w:cs="Times New Roman"/>
                <w:b/>
                <w:bCs/>
                <w:color w:val="FF0000"/>
                <w:sz w:val="20"/>
                <w:szCs w:val="20"/>
              </w:rPr>
            </w:pPr>
            <w:r w:rsidRPr="005B4D7B">
              <w:rPr>
                <w:rFonts w:ascii="Times New Roman" w:eastAsia="Times New Roman" w:hAnsi="Times New Roman" w:cs="Times New Roman"/>
                <w:color w:val="FF0000"/>
                <w:sz w:val="20"/>
                <w:szCs w:val="20"/>
                <w:lang w:eastAsia="ru-RU"/>
              </w:rPr>
              <w:t xml:space="preserve">(в ред. Постановлений Правительства РФ </w:t>
            </w:r>
            <w:r w:rsidRPr="005B4D7B">
              <w:rPr>
                <w:rFonts w:ascii="Times New Roman" w:eastAsia="Times New Roman" w:hAnsi="Times New Roman" w:cs="Times New Roman"/>
                <w:b/>
                <w:color w:val="FF0000"/>
                <w:sz w:val="20"/>
                <w:szCs w:val="20"/>
                <w:lang w:eastAsia="ru-RU"/>
              </w:rPr>
              <w:t xml:space="preserve">от 18.02.2013 </w:t>
            </w:r>
            <w:hyperlink r:id="rId2160" w:history="1">
              <w:r w:rsidRPr="005B4D7B">
                <w:rPr>
                  <w:rFonts w:ascii="Times New Roman" w:eastAsia="Times New Roman" w:hAnsi="Times New Roman" w:cs="Times New Roman"/>
                  <w:b/>
                  <w:color w:val="FF0000"/>
                  <w:sz w:val="20"/>
                  <w:szCs w:val="20"/>
                  <w:lang w:eastAsia="ru-RU"/>
                </w:rPr>
                <w:t>N 137</w:t>
              </w:r>
            </w:hyperlink>
            <w:r w:rsidRPr="005B4D7B">
              <w:rPr>
                <w:rFonts w:ascii="Times New Roman" w:eastAsia="Times New Roman" w:hAnsi="Times New Roman" w:cs="Times New Roman"/>
                <w:b/>
                <w:color w:val="FF0000"/>
                <w:sz w:val="20"/>
                <w:szCs w:val="20"/>
                <w:lang w:eastAsia="ru-RU"/>
              </w:rPr>
              <w:t xml:space="preserve">, от 23.03.2013 </w:t>
            </w:r>
            <w:hyperlink r:id="rId2161" w:history="1">
              <w:r w:rsidRPr="005B4D7B">
                <w:rPr>
                  <w:rFonts w:ascii="Times New Roman" w:eastAsia="Times New Roman" w:hAnsi="Times New Roman" w:cs="Times New Roman"/>
                  <w:b/>
                  <w:color w:val="FF0000"/>
                  <w:sz w:val="20"/>
                  <w:szCs w:val="20"/>
                  <w:lang w:eastAsia="ru-RU"/>
                </w:rPr>
                <w:t>N 252</w:t>
              </w:r>
            </w:hyperlink>
            <w:r w:rsidRPr="005B4D7B">
              <w:rPr>
                <w:rFonts w:ascii="Times New Roman" w:eastAsia="Times New Roman" w:hAnsi="Times New Roman" w:cs="Times New Roman"/>
                <w:b/>
                <w:color w:val="FF0000"/>
                <w:sz w:val="20"/>
                <w:szCs w:val="20"/>
                <w:lang w:eastAsia="ru-RU"/>
              </w:rPr>
              <w:t>)</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
                <w:bCs/>
                <w:color w:val="0000FF"/>
              </w:rPr>
            </w:pPr>
          </w:p>
          <w:p w:rsidR="00434B96" w:rsidRPr="005B4D7B" w:rsidRDefault="00434B96" w:rsidP="00434B96">
            <w:pPr>
              <w:autoSpaceDE w:val="0"/>
              <w:autoSpaceDN w:val="0"/>
              <w:adjustRightInd w:val="0"/>
              <w:spacing w:after="0" w:line="240" w:lineRule="auto"/>
              <w:ind w:firstLine="540"/>
              <w:jc w:val="both"/>
              <w:rPr>
                <w:rFonts w:ascii="Times New Roman" w:eastAsia="Calibri" w:hAnsi="Times New Roman" w:cs="Times New Roman"/>
                <w:b/>
                <w:bCs/>
                <w:color w:val="FF0000"/>
                <w:sz w:val="20"/>
                <w:szCs w:val="20"/>
              </w:rPr>
            </w:pPr>
            <w:r w:rsidRPr="005B4D7B">
              <w:rPr>
                <w:rFonts w:ascii="Times New Roman" w:eastAsia="Calibri" w:hAnsi="Times New Roman" w:cs="Times New Roman"/>
                <w:b/>
                <w:bCs/>
                <w:color w:val="FF0000"/>
              </w:rPr>
              <w:t>Примечания</w:t>
            </w:r>
            <w:r w:rsidRPr="005B4D7B">
              <w:rPr>
                <w:rFonts w:ascii="Times New Roman" w:eastAsia="Calibri" w:hAnsi="Times New Roman" w:cs="Times New Roman"/>
                <w:b/>
                <w:bCs/>
                <w:color w:val="FF0000"/>
                <w:sz w:val="20"/>
                <w:szCs w:val="20"/>
              </w:rPr>
              <w:t>:</w:t>
            </w:r>
          </w:p>
          <w:p w:rsidR="00434B96" w:rsidRPr="005B4D7B" w:rsidRDefault="00434B96" w:rsidP="00434B96">
            <w:pPr>
              <w:autoSpaceDE w:val="0"/>
              <w:autoSpaceDN w:val="0"/>
              <w:adjustRightInd w:val="0"/>
              <w:spacing w:after="0" w:line="240" w:lineRule="auto"/>
              <w:ind w:firstLine="540"/>
              <w:jc w:val="both"/>
              <w:rPr>
                <w:rFonts w:ascii="Times New Roman" w:eastAsia="Calibri" w:hAnsi="Times New Roman" w:cs="Times New Roman"/>
                <w:bCs/>
                <w:color w:val="FF0000"/>
                <w:sz w:val="20"/>
                <w:szCs w:val="20"/>
              </w:rPr>
            </w:pPr>
            <w:r w:rsidRPr="005B4D7B">
              <w:rPr>
                <w:rFonts w:ascii="Times New Roman" w:eastAsia="Calibri" w:hAnsi="Times New Roman" w:cs="Times New Roman"/>
                <w:bCs/>
                <w:color w:val="FF0000"/>
                <w:sz w:val="20"/>
                <w:szCs w:val="20"/>
              </w:rPr>
              <w:t xml:space="preserve">Правительством РФ утверждено Положение о Федеральном агентстве по строительству и жилищно-коммунальному хозяйству </w:t>
            </w:r>
            <w:r w:rsidRPr="005B4D7B">
              <w:rPr>
                <w:rFonts w:ascii="Times New Roman" w:eastAsia="Calibri" w:hAnsi="Times New Roman" w:cs="Times New Roman"/>
                <w:b/>
                <w:bCs/>
                <w:color w:val="FF0000"/>
                <w:sz w:val="20"/>
                <w:szCs w:val="20"/>
              </w:rPr>
              <w:t>(Госстрой</w:t>
            </w:r>
            <w:r w:rsidRPr="005B4D7B">
              <w:rPr>
                <w:rFonts w:ascii="Times New Roman" w:eastAsia="Calibri" w:hAnsi="Times New Roman" w:cs="Times New Roman"/>
                <w:bCs/>
                <w:color w:val="FF0000"/>
                <w:sz w:val="20"/>
                <w:szCs w:val="20"/>
              </w:rPr>
              <w:t xml:space="preserve">), </w:t>
            </w:r>
            <w:r w:rsidRPr="005B4D7B">
              <w:rPr>
                <w:rFonts w:ascii="Times New Roman" w:eastAsia="Calibri" w:hAnsi="Times New Roman" w:cs="Times New Roman"/>
                <w:b/>
                <w:bCs/>
                <w:color w:val="FF0000"/>
                <w:sz w:val="20"/>
                <w:szCs w:val="20"/>
              </w:rPr>
              <w:t>подведомственном Минрегиону России</w:t>
            </w:r>
          </w:p>
          <w:p w:rsidR="00434B96" w:rsidRPr="005B4D7B" w:rsidRDefault="00434B96" w:rsidP="00434B96">
            <w:pPr>
              <w:autoSpaceDE w:val="0"/>
              <w:autoSpaceDN w:val="0"/>
              <w:adjustRightInd w:val="0"/>
              <w:spacing w:after="0" w:line="240" w:lineRule="auto"/>
              <w:ind w:firstLine="540"/>
              <w:jc w:val="both"/>
              <w:rPr>
                <w:rFonts w:ascii="Times New Roman" w:eastAsia="Calibri" w:hAnsi="Times New Roman" w:cs="Times New Roman"/>
                <w:bCs/>
                <w:color w:val="FF0000"/>
                <w:sz w:val="20"/>
                <w:szCs w:val="20"/>
              </w:rPr>
            </w:pPr>
            <w:r w:rsidRPr="005B4D7B">
              <w:rPr>
                <w:rFonts w:ascii="Times New Roman" w:eastAsia="Calibri" w:hAnsi="Times New Roman" w:cs="Times New Roman"/>
                <w:b/>
                <w:bCs/>
                <w:color w:val="FF0000"/>
                <w:sz w:val="20"/>
                <w:szCs w:val="20"/>
              </w:rPr>
              <w:t>Госстрой</w:t>
            </w:r>
            <w:r w:rsidRPr="005B4D7B">
              <w:rPr>
                <w:rFonts w:ascii="Times New Roman" w:eastAsia="Calibri" w:hAnsi="Times New Roman" w:cs="Times New Roman"/>
                <w:bCs/>
                <w:color w:val="FF0000"/>
                <w:sz w:val="20"/>
                <w:szCs w:val="20"/>
              </w:rPr>
              <w:t xml:space="preserve"> является федеральным органом исполнительной власти, осуществляющим функции (не отнесенные к ведению Минрегиона России) по выработке и реализации государственной политики и нормативно-правовому регулированию в сфере строительства, архитектуры, градостроительства и ЖКХ.</w:t>
            </w:r>
          </w:p>
          <w:p w:rsidR="00434B96" w:rsidRPr="005B4D7B" w:rsidRDefault="00434B96" w:rsidP="00434B96">
            <w:pPr>
              <w:autoSpaceDE w:val="0"/>
              <w:autoSpaceDN w:val="0"/>
              <w:adjustRightInd w:val="0"/>
              <w:spacing w:after="0" w:line="240" w:lineRule="auto"/>
              <w:ind w:firstLine="540"/>
              <w:jc w:val="both"/>
              <w:rPr>
                <w:rFonts w:ascii="Times New Roman" w:eastAsia="Calibri" w:hAnsi="Times New Roman" w:cs="Times New Roman"/>
                <w:bCs/>
                <w:color w:val="FF0000"/>
                <w:sz w:val="20"/>
                <w:szCs w:val="20"/>
              </w:rPr>
            </w:pPr>
            <w:r w:rsidRPr="005B4D7B">
              <w:rPr>
                <w:rFonts w:ascii="Times New Roman" w:eastAsia="Calibri" w:hAnsi="Times New Roman" w:cs="Times New Roman"/>
                <w:bCs/>
                <w:color w:val="FF0000"/>
                <w:sz w:val="20"/>
                <w:szCs w:val="20"/>
              </w:rPr>
              <w:t>Среди полномочий нового агентства:</w:t>
            </w:r>
          </w:p>
          <w:p w:rsidR="00434B96" w:rsidRPr="005B4D7B" w:rsidRDefault="00434B96" w:rsidP="00434B96">
            <w:pPr>
              <w:autoSpaceDE w:val="0"/>
              <w:autoSpaceDN w:val="0"/>
              <w:adjustRightInd w:val="0"/>
              <w:spacing w:after="0" w:line="240" w:lineRule="auto"/>
              <w:ind w:firstLine="540"/>
              <w:jc w:val="both"/>
              <w:rPr>
                <w:rFonts w:ascii="Times New Roman" w:eastAsia="Calibri" w:hAnsi="Times New Roman" w:cs="Times New Roman"/>
                <w:bCs/>
                <w:color w:val="FF0000"/>
                <w:sz w:val="20"/>
                <w:szCs w:val="20"/>
              </w:rPr>
            </w:pPr>
            <w:r w:rsidRPr="005B4D7B">
              <w:rPr>
                <w:rFonts w:ascii="Times New Roman" w:eastAsia="Calibri" w:hAnsi="Times New Roman" w:cs="Times New Roman"/>
                <w:bCs/>
                <w:color w:val="FF0000"/>
                <w:sz w:val="20"/>
                <w:szCs w:val="20"/>
              </w:rPr>
              <w:t>- утверждение правил пользования жилыми помещениями, порядка государственного учета жилищного фонда, методических указаний по расчету тарифов и надбавок в сфере деятельности организаций коммунального комплекса, правил организации коммерческого учета воды и сточных вод и др.;</w:t>
            </w:r>
          </w:p>
          <w:p w:rsidR="00434B96" w:rsidRPr="005B4D7B" w:rsidRDefault="00434B96" w:rsidP="00434B96">
            <w:pPr>
              <w:autoSpaceDE w:val="0"/>
              <w:autoSpaceDN w:val="0"/>
              <w:adjustRightInd w:val="0"/>
              <w:spacing w:after="0" w:line="240" w:lineRule="auto"/>
              <w:ind w:firstLine="540"/>
              <w:jc w:val="both"/>
              <w:rPr>
                <w:rFonts w:ascii="Times New Roman" w:eastAsia="Calibri" w:hAnsi="Times New Roman" w:cs="Times New Roman"/>
                <w:bCs/>
                <w:color w:val="FF0000"/>
                <w:sz w:val="20"/>
                <w:szCs w:val="20"/>
              </w:rPr>
            </w:pPr>
            <w:r w:rsidRPr="005B4D7B">
              <w:rPr>
                <w:rFonts w:ascii="Times New Roman" w:eastAsia="Calibri" w:hAnsi="Times New Roman" w:cs="Times New Roman"/>
                <w:bCs/>
                <w:color w:val="FF0000"/>
                <w:sz w:val="20"/>
                <w:szCs w:val="20"/>
              </w:rPr>
              <w:t xml:space="preserve">- координация деятельности государственной корпорации </w:t>
            </w:r>
            <w:r w:rsidR="00621485" w:rsidRPr="005B4D7B">
              <w:rPr>
                <w:rFonts w:ascii="Times New Roman" w:eastAsia="Calibri" w:hAnsi="Times New Roman" w:cs="Times New Roman"/>
                <w:bCs/>
                <w:color w:val="FF0000"/>
                <w:sz w:val="20"/>
                <w:szCs w:val="20"/>
              </w:rPr>
              <w:t>–</w:t>
            </w:r>
            <w:r w:rsidRPr="005B4D7B">
              <w:rPr>
                <w:rFonts w:ascii="Times New Roman" w:eastAsia="Calibri" w:hAnsi="Times New Roman" w:cs="Times New Roman"/>
                <w:bCs/>
                <w:color w:val="FF0000"/>
                <w:sz w:val="20"/>
                <w:szCs w:val="20"/>
              </w:rPr>
              <w:t xml:space="preserve"> Фонда содействия реформированию ЖКХ и Федерального фонда содействия развитию ЖКХ;</w:t>
            </w:r>
          </w:p>
          <w:p w:rsidR="00434B96" w:rsidRPr="005B4D7B" w:rsidRDefault="00434B96" w:rsidP="00434B96">
            <w:pPr>
              <w:autoSpaceDE w:val="0"/>
              <w:autoSpaceDN w:val="0"/>
              <w:adjustRightInd w:val="0"/>
              <w:spacing w:after="0" w:line="240" w:lineRule="auto"/>
              <w:ind w:firstLine="540"/>
              <w:jc w:val="both"/>
              <w:rPr>
                <w:rFonts w:ascii="Times New Roman" w:eastAsia="Calibri" w:hAnsi="Times New Roman" w:cs="Times New Roman"/>
                <w:bCs/>
                <w:color w:val="FF0000"/>
                <w:sz w:val="20"/>
                <w:szCs w:val="20"/>
              </w:rPr>
            </w:pPr>
            <w:r w:rsidRPr="005B4D7B">
              <w:rPr>
                <w:rFonts w:ascii="Times New Roman" w:eastAsia="Calibri" w:hAnsi="Times New Roman" w:cs="Times New Roman"/>
                <w:bCs/>
                <w:color w:val="FF0000"/>
                <w:sz w:val="20"/>
                <w:szCs w:val="20"/>
              </w:rPr>
              <w:t>- проведение аттестации лиц на право подготовки заключений экспертизы проектной документации и результатов инженерных изысканий;</w:t>
            </w:r>
          </w:p>
          <w:p w:rsidR="00434B96" w:rsidRPr="005B4D7B" w:rsidRDefault="00434B96" w:rsidP="00434B96">
            <w:pPr>
              <w:autoSpaceDE w:val="0"/>
              <w:autoSpaceDN w:val="0"/>
              <w:adjustRightInd w:val="0"/>
              <w:spacing w:after="0" w:line="240" w:lineRule="auto"/>
              <w:ind w:firstLine="540"/>
              <w:jc w:val="both"/>
              <w:rPr>
                <w:rFonts w:ascii="Times New Roman" w:eastAsia="Calibri" w:hAnsi="Times New Roman" w:cs="Times New Roman"/>
                <w:bCs/>
                <w:color w:val="FF0000"/>
                <w:sz w:val="20"/>
                <w:szCs w:val="20"/>
              </w:rPr>
            </w:pPr>
            <w:r w:rsidRPr="005B4D7B">
              <w:rPr>
                <w:rFonts w:ascii="Times New Roman" w:eastAsia="Calibri" w:hAnsi="Times New Roman" w:cs="Times New Roman"/>
                <w:bCs/>
                <w:color w:val="FF0000"/>
                <w:sz w:val="20"/>
                <w:szCs w:val="20"/>
              </w:rPr>
              <w:t>- проведение проверок достоверности определения сметной стоимости объектов капитального строительства.</w:t>
            </w:r>
          </w:p>
          <w:p w:rsidR="00434B96" w:rsidRPr="005B4D7B" w:rsidRDefault="00434B96" w:rsidP="00434B96">
            <w:pPr>
              <w:autoSpaceDE w:val="0"/>
              <w:autoSpaceDN w:val="0"/>
              <w:adjustRightInd w:val="0"/>
              <w:spacing w:after="0" w:line="240" w:lineRule="auto"/>
              <w:ind w:firstLine="540"/>
              <w:jc w:val="both"/>
              <w:rPr>
                <w:rFonts w:ascii="Times New Roman" w:eastAsia="Calibri" w:hAnsi="Times New Roman" w:cs="Times New Roman"/>
                <w:bCs/>
                <w:color w:val="FF0000"/>
                <w:sz w:val="20"/>
                <w:szCs w:val="20"/>
              </w:rPr>
            </w:pPr>
            <w:r w:rsidRPr="005B4D7B">
              <w:rPr>
                <w:rFonts w:ascii="Times New Roman" w:eastAsia="Calibri" w:hAnsi="Times New Roman" w:cs="Times New Roman"/>
                <w:bCs/>
                <w:color w:val="FF0000"/>
                <w:sz w:val="20"/>
                <w:szCs w:val="20"/>
              </w:rPr>
              <w:t xml:space="preserve">В ведение </w:t>
            </w:r>
            <w:r w:rsidRPr="005B4D7B">
              <w:rPr>
                <w:rFonts w:ascii="Times New Roman" w:eastAsia="Calibri" w:hAnsi="Times New Roman" w:cs="Times New Roman"/>
                <w:b/>
                <w:bCs/>
                <w:color w:val="FF0000"/>
                <w:sz w:val="20"/>
                <w:szCs w:val="20"/>
              </w:rPr>
              <w:t>Госстроя</w:t>
            </w:r>
            <w:r w:rsidRPr="005B4D7B">
              <w:rPr>
                <w:rFonts w:ascii="Times New Roman" w:eastAsia="Calibri" w:hAnsi="Times New Roman" w:cs="Times New Roman"/>
                <w:bCs/>
                <w:color w:val="FF0000"/>
                <w:sz w:val="20"/>
                <w:szCs w:val="20"/>
              </w:rPr>
              <w:t xml:space="preserve"> также передано федеральное автономное учреждение </w:t>
            </w:r>
            <w:r w:rsidR="00621485" w:rsidRPr="005B4D7B">
              <w:rPr>
                <w:rFonts w:ascii="Times New Roman" w:eastAsia="Calibri" w:hAnsi="Times New Roman" w:cs="Times New Roman"/>
                <w:bCs/>
                <w:color w:val="FF0000"/>
                <w:sz w:val="20"/>
                <w:szCs w:val="20"/>
              </w:rPr>
              <w:t>«</w:t>
            </w:r>
            <w:r w:rsidRPr="005B4D7B">
              <w:rPr>
                <w:rFonts w:ascii="Times New Roman" w:eastAsia="Calibri" w:hAnsi="Times New Roman" w:cs="Times New Roman"/>
                <w:bCs/>
                <w:color w:val="FF0000"/>
                <w:sz w:val="20"/>
                <w:szCs w:val="20"/>
              </w:rPr>
              <w:t>Главное управление государственной экспертизы</w:t>
            </w:r>
            <w:r w:rsidR="00621485" w:rsidRPr="005B4D7B">
              <w:rPr>
                <w:rFonts w:ascii="Times New Roman" w:eastAsia="Calibri" w:hAnsi="Times New Roman" w:cs="Times New Roman"/>
                <w:bCs/>
                <w:color w:val="FF0000"/>
                <w:sz w:val="20"/>
                <w:szCs w:val="20"/>
              </w:rPr>
              <w:t>»</w:t>
            </w:r>
            <w:r w:rsidRPr="005B4D7B">
              <w:rPr>
                <w:rFonts w:ascii="Times New Roman" w:eastAsia="Calibri" w:hAnsi="Times New Roman" w:cs="Times New Roman"/>
                <w:bCs/>
                <w:color w:val="FF0000"/>
                <w:sz w:val="20"/>
                <w:szCs w:val="20"/>
              </w:rPr>
              <w:t>.</w:t>
            </w:r>
          </w:p>
          <w:p w:rsidR="002C0F44" w:rsidRDefault="002C0F44" w:rsidP="002C0F44">
            <w:pPr>
              <w:autoSpaceDE w:val="0"/>
              <w:autoSpaceDN w:val="0"/>
              <w:adjustRightInd w:val="0"/>
              <w:spacing w:after="0" w:line="240" w:lineRule="auto"/>
              <w:ind w:left="540"/>
              <w:jc w:val="both"/>
              <w:rPr>
                <w:rFonts w:ascii="Arial" w:hAnsi="Arial" w:cs="Arial"/>
                <w:sz w:val="16"/>
                <w:szCs w:val="16"/>
              </w:rPr>
            </w:pPr>
          </w:p>
          <w:p w:rsidR="002C0F44" w:rsidRPr="005B4D7B" w:rsidRDefault="002C0F44" w:rsidP="002C0F44">
            <w:pPr>
              <w:autoSpaceDE w:val="0"/>
              <w:autoSpaceDN w:val="0"/>
              <w:adjustRightInd w:val="0"/>
              <w:spacing w:after="0" w:line="240" w:lineRule="auto"/>
              <w:ind w:left="540"/>
              <w:jc w:val="both"/>
              <w:rPr>
                <w:rFonts w:ascii="Arial" w:hAnsi="Arial" w:cs="Arial"/>
              </w:rPr>
            </w:pPr>
          </w:p>
          <w:p w:rsidR="002C0F44" w:rsidRPr="005B4D7B" w:rsidRDefault="002C0F44" w:rsidP="002C0F44">
            <w:pPr>
              <w:autoSpaceDE w:val="0"/>
              <w:autoSpaceDN w:val="0"/>
              <w:adjustRightInd w:val="0"/>
              <w:spacing w:after="0" w:line="240" w:lineRule="auto"/>
              <w:ind w:left="540"/>
              <w:jc w:val="both"/>
              <w:rPr>
                <w:rFonts w:ascii="Times New Roman" w:hAnsi="Times New Roman" w:cs="Times New Roman"/>
                <w:b/>
                <w:color w:val="00B050"/>
              </w:rPr>
            </w:pPr>
            <w:r w:rsidRPr="005B4D7B">
              <w:rPr>
                <w:rFonts w:ascii="Times New Roman" w:hAnsi="Times New Roman" w:cs="Times New Roman"/>
                <w:b/>
                <w:color w:val="FF0000"/>
              </w:rPr>
              <w:t>Документ утратил силу</w:t>
            </w:r>
            <w:r w:rsidRPr="005B4D7B">
              <w:rPr>
                <w:rFonts w:ascii="Times New Roman" w:hAnsi="Times New Roman" w:cs="Times New Roman"/>
                <w:color w:val="FF0000"/>
              </w:rPr>
              <w:t xml:space="preserve"> </w:t>
            </w:r>
            <w:r w:rsidRPr="005B4D7B">
              <w:rPr>
                <w:rFonts w:ascii="Times New Roman" w:hAnsi="Times New Roman" w:cs="Times New Roman"/>
                <w:color w:val="00B050"/>
              </w:rPr>
              <w:t>в связи с</w:t>
            </w:r>
            <w:r w:rsidRPr="005B4D7B">
              <w:rPr>
                <w:rFonts w:ascii="Times New Roman" w:hAnsi="Times New Roman" w:cs="Times New Roman"/>
                <w:color w:val="FF0000"/>
              </w:rPr>
              <w:t xml:space="preserve"> </w:t>
            </w:r>
            <w:r w:rsidRPr="005B4D7B">
              <w:rPr>
                <w:rFonts w:ascii="Times New Roman" w:hAnsi="Times New Roman" w:cs="Times New Roman"/>
                <w:b/>
                <w:color w:val="00B050"/>
              </w:rPr>
              <w:t xml:space="preserve">изданием </w:t>
            </w:r>
            <w:hyperlink r:id="rId2162" w:history="1">
              <w:r w:rsidRPr="005B4D7B">
                <w:rPr>
                  <w:rFonts w:ascii="Times New Roman" w:hAnsi="Times New Roman" w:cs="Times New Roman"/>
                  <w:b/>
                  <w:color w:val="00B050"/>
                </w:rPr>
                <w:t>Постановления</w:t>
              </w:r>
            </w:hyperlink>
            <w:r w:rsidRPr="005B4D7B">
              <w:rPr>
                <w:rFonts w:ascii="Times New Roman" w:hAnsi="Times New Roman" w:cs="Times New Roman"/>
                <w:b/>
                <w:color w:val="00B050"/>
              </w:rPr>
              <w:t xml:space="preserve"> Правительства РФ от 18.11.2013 N 1038 </w:t>
            </w:r>
          </w:p>
          <w:p w:rsidR="00434B96" w:rsidRPr="00434B96" w:rsidRDefault="00434B96" w:rsidP="00434B96">
            <w:pPr>
              <w:autoSpaceDE w:val="0"/>
              <w:autoSpaceDN w:val="0"/>
              <w:adjustRightInd w:val="0"/>
              <w:spacing w:after="0" w:line="240" w:lineRule="auto"/>
              <w:ind w:left="540"/>
              <w:jc w:val="center"/>
              <w:outlineLvl w:val="1"/>
              <w:rPr>
                <w:rFonts w:ascii="Times New Roman" w:eastAsia="Calibri" w:hAnsi="Times New Roman" w:cs="Times New Roman"/>
                <w:b/>
                <w:color w:val="0000FF"/>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color w:val="00B050"/>
                <w:sz w:val="20"/>
                <w:szCs w:val="20"/>
                <w:lang w:eastAsia="ru-RU"/>
              </w:rPr>
            </w:pPr>
          </w:p>
          <w:p w:rsidR="00434B96" w:rsidRPr="005B4D7B" w:rsidRDefault="002633FC" w:rsidP="00434B96">
            <w:pPr>
              <w:autoSpaceDE w:val="0"/>
              <w:autoSpaceDN w:val="0"/>
              <w:adjustRightInd w:val="0"/>
              <w:spacing w:after="0" w:line="240" w:lineRule="auto"/>
              <w:jc w:val="center"/>
              <w:rPr>
                <w:rFonts w:ascii="Times New Roman" w:eastAsia="Calibri" w:hAnsi="Times New Roman" w:cs="Times New Roman"/>
                <w:b/>
                <w:bCs/>
                <w:color w:val="FF0000"/>
                <w:sz w:val="20"/>
                <w:szCs w:val="20"/>
              </w:rPr>
            </w:pPr>
            <w:hyperlink r:id="rId2163" w:history="1">
              <w:r w:rsidR="00434B96" w:rsidRPr="005B4D7B">
                <w:rPr>
                  <w:rFonts w:ascii="Times New Roman" w:eastAsia="Calibri" w:hAnsi="Times New Roman" w:cs="Times New Roman"/>
                  <w:b/>
                  <w:bCs/>
                  <w:color w:val="FF0000"/>
                  <w:sz w:val="20"/>
                  <w:szCs w:val="20"/>
                </w:rPr>
                <w:t>Постановление</w:t>
              </w:r>
            </w:hyperlink>
            <w:r w:rsidR="00434B96" w:rsidRPr="005B4D7B">
              <w:rPr>
                <w:rFonts w:ascii="Times New Roman" w:eastAsia="Calibri" w:hAnsi="Times New Roman" w:cs="Times New Roman"/>
                <w:b/>
                <w:bCs/>
                <w:color w:val="FF0000"/>
                <w:sz w:val="20"/>
                <w:szCs w:val="20"/>
              </w:rPr>
              <w:t xml:space="preserve"> Правительства РФ</w:t>
            </w:r>
          </w:p>
          <w:p w:rsidR="00434B96" w:rsidRPr="005B4D7B" w:rsidRDefault="00434B96" w:rsidP="00434B96">
            <w:pPr>
              <w:autoSpaceDE w:val="0"/>
              <w:autoSpaceDN w:val="0"/>
              <w:adjustRightInd w:val="0"/>
              <w:spacing w:after="0" w:line="240" w:lineRule="auto"/>
              <w:jc w:val="center"/>
              <w:rPr>
                <w:rFonts w:ascii="Times New Roman" w:eastAsia="Calibri" w:hAnsi="Times New Roman" w:cs="Times New Roman"/>
                <w:b/>
                <w:bCs/>
                <w:color w:val="FF0000"/>
                <w:sz w:val="20"/>
                <w:szCs w:val="20"/>
              </w:rPr>
            </w:pPr>
            <w:r w:rsidRPr="005B4D7B">
              <w:rPr>
                <w:rFonts w:ascii="Times New Roman" w:eastAsia="Calibri" w:hAnsi="Times New Roman" w:cs="Times New Roman"/>
                <w:b/>
                <w:bCs/>
                <w:color w:val="FF0000"/>
                <w:sz w:val="20"/>
                <w:szCs w:val="20"/>
              </w:rPr>
              <w:t>от 30.06.2012</w:t>
            </w:r>
          </w:p>
          <w:p w:rsidR="00434B96" w:rsidRPr="005B4D7B" w:rsidRDefault="00434B96" w:rsidP="00434B96">
            <w:pPr>
              <w:autoSpaceDE w:val="0"/>
              <w:autoSpaceDN w:val="0"/>
              <w:adjustRightInd w:val="0"/>
              <w:spacing w:after="0" w:line="240" w:lineRule="auto"/>
              <w:jc w:val="center"/>
              <w:rPr>
                <w:rFonts w:ascii="Times New Roman" w:eastAsia="Calibri" w:hAnsi="Times New Roman" w:cs="Times New Roman"/>
                <w:b/>
                <w:bCs/>
                <w:color w:val="FF0000"/>
                <w:sz w:val="20"/>
                <w:szCs w:val="20"/>
              </w:rPr>
            </w:pPr>
            <w:r w:rsidRPr="005B4D7B">
              <w:rPr>
                <w:rFonts w:ascii="Times New Roman" w:eastAsia="Calibri" w:hAnsi="Times New Roman" w:cs="Times New Roman"/>
                <w:b/>
                <w:bCs/>
                <w:color w:val="FF0000"/>
                <w:sz w:val="20"/>
                <w:szCs w:val="20"/>
              </w:rPr>
              <w:t xml:space="preserve"> N 670</w:t>
            </w:r>
          </w:p>
          <w:p w:rsidR="00434B96" w:rsidRPr="00434B96" w:rsidRDefault="005B4D7B" w:rsidP="00434B96">
            <w:pPr>
              <w:autoSpaceDE w:val="0"/>
              <w:autoSpaceDN w:val="0"/>
              <w:adjustRightInd w:val="0"/>
              <w:spacing w:after="0" w:line="240" w:lineRule="auto"/>
              <w:jc w:val="center"/>
              <w:rPr>
                <w:rFonts w:ascii="Times New Roman" w:eastAsia="Calibri" w:hAnsi="Times New Roman" w:cs="Times New Roman"/>
                <w:b/>
                <w:color w:val="00B050"/>
                <w:sz w:val="20"/>
                <w:szCs w:val="20"/>
              </w:rPr>
            </w:pPr>
            <w:r w:rsidRPr="005B4D7B">
              <w:rPr>
                <w:rFonts w:ascii="Times New Roman" w:eastAsia="Calibri" w:hAnsi="Times New Roman" w:cs="Times New Roman"/>
                <w:b/>
                <w:color w:val="FF0000"/>
                <w:sz w:val="20"/>
                <w:szCs w:val="20"/>
              </w:rPr>
              <w:t>Утратило силу</w:t>
            </w:r>
          </w:p>
        </w:tc>
      </w:tr>
      <w:tr w:rsidR="005B4D7B"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5B4D7B" w:rsidRPr="00434B96" w:rsidRDefault="005B4D7B" w:rsidP="00434B96">
            <w:pPr>
              <w:spacing w:after="0" w:line="240" w:lineRule="auto"/>
              <w:rPr>
                <w:rFonts w:ascii="Times New Roman" w:eastAsia="Times New Roman" w:hAnsi="Times New Roman" w:cs="Times New Roman"/>
                <w:b/>
                <w:color w:val="00B050"/>
                <w:sz w:val="20"/>
                <w:szCs w:val="20"/>
                <w:lang w:eastAsia="ru-RU"/>
              </w:rPr>
            </w:pPr>
          </w:p>
        </w:tc>
        <w:tc>
          <w:tcPr>
            <w:tcW w:w="3466" w:type="pct"/>
            <w:tcBorders>
              <w:top w:val="single" w:sz="4" w:space="0" w:color="auto"/>
              <w:left w:val="single" w:sz="4" w:space="0" w:color="auto"/>
              <w:bottom w:val="single" w:sz="4" w:space="0" w:color="auto"/>
              <w:right w:val="single" w:sz="4" w:space="0" w:color="auto"/>
            </w:tcBorders>
          </w:tcPr>
          <w:p w:rsidR="005B4D7B" w:rsidRPr="00434B96" w:rsidRDefault="005B4D7B" w:rsidP="00FF0663">
            <w:pPr>
              <w:autoSpaceDE w:val="0"/>
              <w:autoSpaceDN w:val="0"/>
              <w:adjustRightInd w:val="0"/>
              <w:spacing w:after="0" w:line="240" w:lineRule="auto"/>
              <w:jc w:val="both"/>
              <w:rPr>
                <w:rFonts w:ascii="Times New Roman" w:eastAsia="Times New Roman" w:hAnsi="Times New Roman" w:cs="Times New Roman"/>
                <w:b/>
                <w:color w:val="0000FF"/>
                <w:sz w:val="24"/>
                <w:szCs w:val="24"/>
                <w:lang w:eastAsia="ru-RU"/>
              </w:rPr>
            </w:pPr>
          </w:p>
        </w:tc>
        <w:tc>
          <w:tcPr>
            <w:tcW w:w="1173" w:type="pct"/>
            <w:tcBorders>
              <w:top w:val="single" w:sz="4" w:space="0" w:color="auto"/>
              <w:left w:val="single" w:sz="4" w:space="0" w:color="auto"/>
              <w:bottom w:val="single" w:sz="4" w:space="0" w:color="auto"/>
              <w:right w:val="single" w:sz="4" w:space="0" w:color="auto"/>
            </w:tcBorders>
          </w:tcPr>
          <w:p w:rsidR="005B4D7B" w:rsidRPr="00434B96" w:rsidRDefault="005B4D7B" w:rsidP="00FF0663">
            <w:pPr>
              <w:autoSpaceDE w:val="0"/>
              <w:autoSpaceDN w:val="0"/>
              <w:adjustRightInd w:val="0"/>
              <w:spacing w:after="0" w:line="240" w:lineRule="auto"/>
              <w:jc w:val="center"/>
              <w:rPr>
                <w:rFonts w:ascii="Times New Roman" w:eastAsia="Times New Roman" w:hAnsi="Times New Roman" w:cs="Times New Roman"/>
                <w:color w:val="00B050"/>
                <w:sz w:val="20"/>
                <w:szCs w:val="2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B050"/>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color w:val="00B050"/>
                <w:sz w:val="20"/>
                <w:szCs w:val="20"/>
                <w:lang w:eastAsia="ru-RU"/>
              </w:rPr>
            </w:pPr>
            <w:r w:rsidRPr="00434B96">
              <w:rPr>
                <w:rFonts w:ascii="Times New Roman" w:eastAsia="Times New Roman" w:hAnsi="Times New Roman" w:cs="Times New Roman"/>
                <w:b/>
                <w:color w:val="00B050"/>
                <w:sz w:val="20"/>
                <w:szCs w:val="20"/>
                <w:lang w:eastAsia="ru-RU"/>
              </w:rPr>
              <w:t>246</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color w:val="0000FF"/>
                <w:sz w:val="20"/>
                <w:szCs w:val="20"/>
              </w:rPr>
            </w:pPr>
          </w:p>
          <w:p w:rsidR="00434B96" w:rsidRPr="00434B96" w:rsidRDefault="00621485" w:rsidP="00434B96">
            <w:pPr>
              <w:autoSpaceDE w:val="0"/>
              <w:autoSpaceDN w:val="0"/>
              <w:adjustRightInd w:val="0"/>
              <w:spacing w:after="0" w:line="240" w:lineRule="auto"/>
              <w:jc w:val="center"/>
              <w:rPr>
                <w:rFonts w:ascii="Times New Roman" w:eastAsia="Calibri" w:hAnsi="Times New Roman" w:cs="Times New Roman"/>
                <w:b/>
                <w:bCs/>
                <w:color w:val="0000FF"/>
              </w:rPr>
            </w:pPr>
            <w:r>
              <w:rPr>
                <w:rFonts w:ascii="Times New Roman" w:eastAsia="Calibri" w:hAnsi="Times New Roman" w:cs="Times New Roman"/>
                <w:b/>
                <w:bCs/>
                <w:color w:val="0000FF"/>
              </w:rPr>
              <w:t>«</w:t>
            </w:r>
            <w:r w:rsidR="00434B96" w:rsidRPr="00434B96">
              <w:rPr>
                <w:rFonts w:ascii="Times New Roman" w:eastAsia="Calibri" w:hAnsi="Times New Roman" w:cs="Times New Roman"/>
                <w:b/>
                <w:bCs/>
                <w:color w:val="0000FF"/>
              </w:rPr>
              <w:t>О внесении изменения в список производств с вредными условиями труда, работа  на которых дает право гражданам, занятым на работах с химическим оружием, на меры социальной поддержки</w:t>
            </w:r>
            <w:r>
              <w:rPr>
                <w:rFonts w:ascii="Times New Roman" w:eastAsia="Calibri" w:hAnsi="Times New Roman" w:cs="Times New Roman"/>
                <w:b/>
                <w:bCs/>
                <w:color w:val="0000FF"/>
              </w:rPr>
              <w:t>»</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
                <w:bCs/>
                <w:color w:val="0000FF"/>
              </w:rPr>
            </w:pPr>
            <w:r w:rsidRPr="00434B96">
              <w:rPr>
                <w:rFonts w:ascii="Times New Roman" w:eastAsia="Calibri" w:hAnsi="Times New Roman" w:cs="Times New Roman"/>
                <w:b/>
                <w:bCs/>
                <w:color w:val="0000FF"/>
              </w:rPr>
              <w:t xml:space="preserve">Примечания: </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
                <w:bCs/>
                <w:color w:val="0000FF"/>
                <w:sz w:val="20"/>
                <w:szCs w:val="20"/>
              </w:rPr>
            </w:pPr>
            <w:r w:rsidRPr="00434B96">
              <w:rPr>
                <w:rFonts w:ascii="Times New Roman" w:eastAsia="Calibri" w:hAnsi="Times New Roman" w:cs="Times New Roman"/>
                <w:bCs/>
                <w:color w:val="0000FF"/>
                <w:sz w:val="20"/>
                <w:szCs w:val="20"/>
              </w:rPr>
              <w:t xml:space="preserve">         </w:t>
            </w:r>
            <w:r w:rsidRPr="00434B96">
              <w:rPr>
                <w:rFonts w:ascii="Times New Roman" w:eastAsia="Calibri" w:hAnsi="Times New Roman" w:cs="Times New Roman"/>
                <w:b/>
                <w:bCs/>
                <w:color w:val="0000FF"/>
                <w:sz w:val="20"/>
                <w:szCs w:val="20"/>
              </w:rPr>
              <w:t xml:space="preserve">Дополнен </w:t>
            </w:r>
            <w:hyperlink r:id="rId2164" w:history="1">
              <w:r w:rsidRPr="00434B96">
                <w:rPr>
                  <w:rFonts w:ascii="Times New Roman" w:eastAsia="Calibri" w:hAnsi="Times New Roman" w:cs="Times New Roman"/>
                  <w:b/>
                  <w:bCs/>
                  <w:color w:val="0000FF"/>
                  <w:sz w:val="20"/>
                  <w:szCs w:val="20"/>
                </w:rPr>
                <w:t>раздел</w:t>
              </w:r>
            </w:hyperlink>
            <w:r w:rsidRPr="00434B96">
              <w:rPr>
                <w:rFonts w:ascii="Times New Roman" w:eastAsia="Calibri" w:hAnsi="Times New Roman" w:cs="Times New Roman"/>
                <w:bCs/>
                <w:color w:val="0000FF"/>
                <w:sz w:val="20"/>
                <w:szCs w:val="20"/>
              </w:rPr>
              <w:t xml:space="preserve"> </w:t>
            </w:r>
            <w:r w:rsidR="00621485">
              <w:rPr>
                <w:rFonts w:ascii="Times New Roman" w:eastAsia="Calibri" w:hAnsi="Times New Roman" w:cs="Times New Roman"/>
                <w:bCs/>
                <w:color w:val="0000FF"/>
                <w:sz w:val="20"/>
                <w:szCs w:val="20"/>
              </w:rPr>
              <w:t>«</w:t>
            </w:r>
            <w:r w:rsidRPr="00434B96">
              <w:rPr>
                <w:rFonts w:ascii="Times New Roman" w:eastAsia="Calibri" w:hAnsi="Times New Roman" w:cs="Times New Roman"/>
                <w:bCs/>
                <w:color w:val="0000FF"/>
                <w:sz w:val="20"/>
                <w:szCs w:val="20"/>
              </w:rPr>
              <w:t>Производства, находящиеся в ведении МЧС России</w:t>
            </w:r>
            <w:r w:rsidR="00621485">
              <w:rPr>
                <w:rFonts w:ascii="Times New Roman" w:eastAsia="Calibri" w:hAnsi="Times New Roman" w:cs="Times New Roman"/>
                <w:bCs/>
                <w:color w:val="0000FF"/>
                <w:sz w:val="20"/>
                <w:szCs w:val="20"/>
              </w:rPr>
              <w:t>»</w:t>
            </w:r>
            <w:r w:rsidRPr="00434B96">
              <w:rPr>
                <w:rFonts w:ascii="Times New Roman" w:eastAsia="Calibri" w:hAnsi="Times New Roman" w:cs="Times New Roman"/>
                <w:bCs/>
                <w:color w:val="0000FF"/>
                <w:sz w:val="20"/>
                <w:szCs w:val="20"/>
              </w:rPr>
              <w:t xml:space="preserve"> списка производств с вредными условиями труда, работа на которых дает право гражданам, занятым на работах с химическим оружием, на меры социальной поддержки, утвержденного постановлением Правительства Российской Федерации от </w:t>
            </w:r>
            <w:r w:rsidRPr="00434B96">
              <w:rPr>
                <w:rFonts w:ascii="Times New Roman" w:eastAsia="Calibri" w:hAnsi="Times New Roman" w:cs="Times New Roman"/>
                <w:b/>
                <w:bCs/>
                <w:color w:val="0000FF"/>
                <w:sz w:val="20"/>
                <w:szCs w:val="20"/>
              </w:rPr>
              <w:t xml:space="preserve">29 марта 2002 г. N </w:t>
            </w:r>
            <w:r w:rsidRPr="00434B96">
              <w:rPr>
                <w:rFonts w:ascii="Times New Roman" w:eastAsia="Calibri" w:hAnsi="Times New Roman" w:cs="Times New Roman"/>
                <w:bCs/>
                <w:color w:val="0000FF"/>
                <w:sz w:val="20"/>
                <w:szCs w:val="20"/>
              </w:rPr>
              <w:t xml:space="preserve">188 </w:t>
            </w:r>
            <w:r w:rsidR="00621485">
              <w:rPr>
                <w:rFonts w:ascii="Times New Roman" w:eastAsia="Calibri" w:hAnsi="Times New Roman" w:cs="Times New Roman"/>
                <w:bCs/>
                <w:color w:val="0000FF"/>
                <w:sz w:val="20"/>
                <w:szCs w:val="20"/>
              </w:rPr>
              <w:t>«</w:t>
            </w:r>
            <w:r w:rsidRPr="00434B96">
              <w:rPr>
                <w:rFonts w:ascii="Times New Roman" w:eastAsia="Calibri" w:hAnsi="Times New Roman" w:cs="Times New Roman"/>
                <w:bCs/>
                <w:color w:val="0000FF"/>
                <w:sz w:val="20"/>
                <w:szCs w:val="20"/>
              </w:rPr>
              <w:t>Об утверждении списков производств, профессий и должностей с вредными условиями труда, работа в которых дает право гражданам, занятым на работах с химическим оружием, на меры социальной поддержки</w:t>
            </w:r>
            <w:r w:rsidR="00621485">
              <w:rPr>
                <w:rFonts w:ascii="Times New Roman" w:eastAsia="Calibri" w:hAnsi="Times New Roman" w:cs="Times New Roman"/>
                <w:bCs/>
                <w:color w:val="0000FF"/>
                <w:sz w:val="20"/>
                <w:szCs w:val="20"/>
              </w:rPr>
              <w:t>»</w:t>
            </w:r>
            <w:r w:rsidRPr="00434B96">
              <w:rPr>
                <w:rFonts w:ascii="Times New Roman" w:eastAsia="Calibri" w:hAnsi="Times New Roman" w:cs="Times New Roman"/>
                <w:bCs/>
                <w:color w:val="0000FF"/>
                <w:sz w:val="20"/>
                <w:szCs w:val="20"/>
              </w:rPr>
              <w:t xml:space="preserve"> (Собрание законодательства Российской Федерации, 2002, N 14, ст. 1297; 2005, N 2, ст. 157; 2006, N 23, ст. 2526; 2008, N 50, ст. 5946; 2011, N 42, ст. 5922; 2012, N 17, ст. 1993; N 21, ст. 2653), </w:t>
            </w:r>
            <w:r w:rsidRPr="00434B96">
              <w:rPr>
                <w:rFonts w:ascii="Times New Roman" w:eastAsia="Calibri" w:hAnsi="Times New Roman" w:cs="Times New Roman"/>
                <w:b/>
                <w:bCs/>
                <w:color w:val="0000FF"/>
                <w:sz w:val="20"/>
                <w:szCs w:val="20"/>
              </w:rPr>
              <w:t>абзацем следующего содержания:</w:t>
            </w:r>
          </w:p>
          <w:p w:rsidR="00434B96" w:rsidRPr="00434B96" w:rsidRDefault="00621485" w:rsidP="00434B96">
            <w:pPr>
              <w:autoSpaceDE w:val="0"/>
              <w:autoSpaceDN w:val="0"/>
              <w:adjustRightInd w:val="0"/>
              <w:spacing w:after="0" w:line="240" w:lineRule="auto"/>
              <w:ind w:firstLine="540"/>
              <w:jc w:val="both"/>
              <w:rPr>
                <w:rFonts w:ascii="Times New Roman" w:eastAsia="Calibri" w:hAnsi="Times New Roman" w:cs="Times New Roman"/>
                <w:bCs/>
                <w:color w:val="0000FF"/>
                <w:sz w:val="20"/>
                <w:szCs w:val="20"/>
              </w:rPr>
            </w:pPr>
            <w:r>
              <w:rPr>
                <w:rFonts w:ascii="Times New Roman" w:eastAsia="Calibri" w:hAnsi="Times New Roman" w:cs="Times New Roman"/>
                <w:bCs/>
                <w:color w:val="0000FF"/>
                <w:sz w:val="20"/>
                <w:szCs w:val="20"/>
              </w:rPr>
              <w:t>«</w:t>
            </w:r>
            <w:r w:rsidR="00434B96" w:rsidRPr="00434B96">
              <w:rPr>
                <w:rFonts w:ascii="Times New Roman" w:eastAsia="Calibri" w:hAnsi="Times New Roman" w:cs="Times New Roman"/>
                <w:bCs/>
                <w:color w:val="0000FF"/>
                <w:sz w:val="20"/>
                <w:szCs w:val="20"/>
              </w:rPr>
              <w:t xml:space="preserve">Федеральное государственное казенное учреждение </w:t>
            </w:r>
            <w:r>
              <w:rPr>
                <w:rFonts w:ascii="Times New Roman" w:eastAsia="Calibri" w:hAnsi="Times New Roman" w:cs="Times New Roman"/>
                <w:bCs/>
                <w:color w:val="0000FF"/>
                <w:sz w:val="20"/>
                <w:szCs w:val="20"/>
              </w:rPr>
              <w:t>«</w:t>
            </w:r>
            <w:r w:rsidR="00434B96" w:rsidRPr="00434B96">
              <w:rPr>
                <w:rFonts w:ascii="Times New Roman" w:eastAsia="Calibri" w:hAnsi="Times New Roman" w:cs="Times New Roman"/>
                <w:bCs/>
                <w:color w:val="0000FF"/>
                <w:sz w:val="20"/>
                <w:szCs w:val="20"/>
              </w:rPr>
              <w:t xml:space="preserve">Специальное управление федеральной противопожарной службы </w:t>
            </w:r>
            <w:r w:rsidR="00434B96" w:rsidRPr="00434B96">
              <w:rPr>
                <w:rFonts w:ascii="Times New Roman" w:eastAsia="Calibri" w:hAnsi="Times New Roman" w:cs="Times New Roman"/>
                <w:b/>
                <w:bCs/>
                <w:color w:val="0000FF"/>
                <w:sz w:val="20"/>
                <w:szCs w:val="20"/>
              </w:rPr>
              <w:t>N 84</w:t>
            </w:r>
            <w:r w:rsidR="00434B96" w:rsidRPr="00434B96">
              <w:rPr>
                <w:rFonts w:ascii="Times New Roman" w:eastAsia="Calibri" w:hAnsi="Times New Roman" w:cs="Times New Roman"/>
                <w:bCs/>
                <w:color w:val="0000FF"/>
                <w:sz w:val="20"/>
                <w:szCs w:val="20"/>
              </w:rPr>
              <w:t xml:space="preserve"> Министерства Российской Федерации по делам гражданской обороны, чрезвычайным ситуациям и ликвидации последствий стихийных бедствий</w:t>
            </w:r>
            <w:r>
              <w:rPr>
                <w:rFonts w:ascii="Times New Roman" w:eastAsia="Calibri" w:hAnsi="Times New Roman" w:cs="Times New Roman"/>
                <w:bCs/>
                <w:color w:val="0000FF"/>
                <w:sz w:val="20"/>
                <w:szCs w:val="20"/>
              </w:rPr>
              <w:t>»</w:t>
            </w:r>
            <w:r w:rsidR="00434B96" w:rsidRPr="00434B96">
              <w:rPr>
                <w:rFonts w:ascii="Times New Roman" w:eastAsia="Calibri" w:hAnsi="Times New Roman" w:cs="Times New Roman"/>
                <w:bCs/>
                <w:color w:val="0000FF"/>
                <w:sz w:val="20"/>
                <w:szCs w:val="20"/>
              </w:rPr>
              <w:t>, г. Обнинск, Калужская область</w:t>
            </w:r>
            <w:r>
              <w:rPr>
                <w:rFonts w:ascii="Times New Roman" w:eastAsia="Calibri" w:hAnsi="Times New Roman" w:cs="Times New Roman"/>
                <w:bCs/>
                <w:color w:val="0000FF"/>
                <w:sz w:val="20"/>
                <w:szCs w:val="20"/>
              </w:rPr>
              <w:t>»</w:t>
            </w:r>
            <w:r w:rsidR="00434B96" w:rsidRPr="00434B96">
              <w:rPr>
                <w:rFonts w:ascii="Times New Roman" w:eastAsia="Calibri" w:hAnsi="Times New Roman" w:cs="Times New Roman"/>
                <w:bCs/>
                <w:color w:val="0000FF"/>
                <w:sz w:val="20"/>
                <w:szCs w:val="20"/>
              </w:rPr>
              <w:t>.</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color w:val="0000FF"/>
                <w:sz w:val="20"/>
                <w:szCs w:val="20"/>
              </w:rPr>
            </w:pPr>
          </w:p>
          <w:p w:rsidR="00434B96" w:rsidRPr="00434B96" w:rsidRDefault="00434B96" w:rsidP="00434B96">
            <w:pPr>
              <w:autoSpaceDE w:val="0"/>
              <w:autoSpaceDN w:val="0"/>
              <w:adjustRightInd w:val="0"/>
              <w:spacing w:after="0" w:line="240" w:lineRule="auto"/>
              <w:ind w:left="540"/>
              <w:jc w:val="center"/>
              <w:outlineLvl w:val="1"/>
              <w:rPr>
                <w:rFonts w:ascii="Times New Roman" w:eastAsia="Calibri" w:hAnsi="Times New Roman" w:cs="Times New Roman"/>
                <w:b/>
                <w:color w:val="0000FF"/>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bCs/>
                <w:color w:val="00B050"/>
                <w:sz w:val="20"/>
                <w:szCs w:val="20"/>
              </w:rPr>
            </w:pPr>
          </w:p>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B050"/>
                <w:sz w:val="20"/>
                <w:szCs w:val="20"/>
              </w:rPr>
              <w:t xml:space="preserve">Постановление </w:t>
            </w:r>
            <w:r w:rsidRPr="00434B96">
              <w:rPr>
                <w:rFonts w:ascii="Times New Roman" w:eastAsia="Calibri" w:hAnsi="Times New Roman" w:cs="Times New Roman"/>
                <w:b/>
                <w:bCs/>
                <w:color w:val="0000FF"/>
                <w:sz w:val="20"/>
                <w:szCs w:val="20"/>
              </w:rPr>
              <w:t>Правительства РФ</w:t>
            </w:r>
          </w:p>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00FF"/>
                <w:sz w:val="20"/>
                <w:szCs w:val="20"/>
              </w:rPr>
              <w:t>от 21.07.2012</w:t>
            </w:r>
          </w:p>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00FF"/>
                <w:sz w:val="20"/>
                <w:szCs w:val="20"/>
              </w:rPr>
              <w:t xml:space="preserve"> N 747</w:t>
            </w:r>
          </w:p>
          <w:p w:rsidR="00434B96" w:rsidRPr="00434B96" w:rsidRDefault="00434B96" w:rsidP="00434B96">
            <w:pPr>
              <w:autoSpaceDE w:val="0"/>
              <w:autoSpaceDN w:val="0"/>
              <w:adjustRightInd w:val="0"/>
              <w:spacing w:after="0" w:line="240" w:lineRule="auto"/>
              <w:ind w:left="540"/>
              <w:jc w:val="center"/>
              <w:outlineLvl w:val="1"/>
              <w:rPr>
                <w:rFonts w:ascii="Times New Roman" w:eastAsia="Calibri" w:hAnsi="Times New Roman" w:cs="Times New Roman"/>
                <w:b/>
                <w:color w:val="00B050"/>
                <w:sz w:val="20"/>
                <w:szCs w:val="20"/>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B050"/>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color w:val="00B050"/>
                <w:sz w:val="20"/>
                <w:szCs w:val="20"/>
                <w:lang w:eastAsia="ru-RU"/>
              </w:rPr>
            </w:pPr>
            <w:r w:rsidRPr="00434B96">
              <w:rPr>
                <w:rFonts w:ascii="Times New Roman" w:eastAsia="Times New Roman" w:hAnsi="Times New Roman" w:cs="Times New Roman"/>
                <w:b/>
                <w:color w:val="00B050"/>
                <w:sz w:val="20"/>
                <w:szCs w:val="20"/>
                <w:lang w:eastAsia="ru-RU"/>
              </w:rPr>
              <w:t>247</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both"/>
              <w:rPr>
                <w:rFonts w:ascii="Times New Roman" w:eastAsia="Calibri" w:hAnsi="Times New Roman" w:cs="Times New Roman"/>
                <w:b/>
                <w:bCs/>
                <w:color w:val="00B050"/>
              </w:rPr>
            </w:pPr>
          </w:p>
          <w:p w:rsidR="00434B96" w:rsidRPr="00434B96" w:rsidRDefault="00621485" w:rsidP="00434B96">
            <w:pPr>
              <w:autoSpaceDE w:val="0"/>
              <w:autoSpaceDN w:val="0"/>
              <w:adjustRightInd w:val="0"/>
              <w:spacing w:after="0" w:line="240" w:lineRule="auto"/>
              <w:jc w:val="center"/>
              <w:rPr>
                <w:rFonts w:ascii="Times New Roman" w:eastAsia="Calibri" w:hAnsi="Times New Roman" w:cs="Times New Roman"/>
                <w:b/>
                <w:bCs/>
                <w:color w:val="0000FF"/>
              </w:rPr>
            </w:pPr>
            <w:r>
              <w:rPr>
                <w:rFonts w:ascii="Times New Roman" w:eastAsia="Calibri" w:hAnsi="Times New Roman" w:cs="Times New Roman"/>
                <w:b/>
                <w:bCs/>
                <w:color w:val="00B050"/>
              </w:rPr>
              <w:t>«</w:t>
            </w:r>
            <w:r w:rsidR="00434B96" w:rsidRPr="00434B96">
              <w:rPr>
                <w:rFonts w:ascii="Times New Roman" w:eastAsia="Calibri" w:hAnsi="Times New Roman" w:cs="Times New Roman"/>
                <w:b/>
                <w:bCs/>
                <w:color w:val="0000FF"/>
              </w:rPr>
              <w:t>Об особенностях организации и финансового обеспечения оказания медицинской помощи населению закрытых административно-территориальных образований, территорий с опасными для здоровья человека физическими, химическими и биологическими факторами, включенных в соответствующий перечень, работникам организаций, включенных в перечень организаций отдельных отраслей промышленности с особо опасными условиями труда</w:t>
            </w:r>
            <w:r>
              <w:rPr>
                <w:rFonts w:ascii="Times New Roman" w:eastAsia="Calibri" w:hAnsi="Times New Roman" w:cs="Times New Roman"/>
                <w:b/>
                <w:bCs/>
                <w:color w:val="0000FF"/>
              </w:rPr>
              <w:t>»</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Cs/>
                <w:color w:val="0000FF"/>
              </w:rPr>
            </w:pPr>
            <w:r w:rsidRPr="00434B96">
              <w:rPr>
                <w:rFonts w:ascii="Times New Roman" w:eastAsia="Calibri" w:hAnsi="Times New Roman" w:cs="Times New Roman"/>
                <w:b/>
                <w:bCs/>
                <w:color w:val="0000FF"/>
              </w:rPr>
              <w:t>Примечания:</w:t>
            </w:r>
            <w:r w:rsidRPr="00434B96">
              <w:rPr>
                <w:rFonts w:ascii="Times New Roman" w:eastAsia="Calibri" w:hAnsi="Times New Roman" w:cs="Times New Roman"/>
                <w:bCs/>
                <w:color w:val="0000FF"/>
              </w:rPr>
              <w:t xml:space="preserve"> </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Cs/>
                <w:color w:val="0000FF"/>
                <w:sz w:val="20"/>
                <w:szCs w:val="20"/>
              </w:rPr>
            </w:pPr>
            <w:r w:rsidRPr="00434B96">
              <w:rPr>
                <w:rFonts w:ascii="Times New Roman" w:eastAsia="Calibri" w:hAnsi="Times New Roman" w:cs="Times New Roman"/>
                <w:bCs/>
                <w:color w:val="0000FF"/>
                <w:sz w:val="20"/>
                <w:szCs w:val="20"/>
              </w:rPr>
              <w:t xml:space="preserve">В частности  установлено,  что такая помощь в рамках программы государственных гарантий бесплатного оказания гражданам медицинской помощи </w:t>
            </w:r>
            <w:r w:rsidRPr="00621485">
              <w:rPr>
                <w:rFonts w:ascii="Times New Roman" w:eastAsia="Calibri" w:hAnsi="Times New Roman" w:cs="Times New Roman"/>
                <w:bCs/>
                <w:color w:val="0000FF"/>
                <w:sz w:val="20"/>
                <w:szCs w:val="20"/>
                <w:u w:val="single"/>
              </w:rPr>
              <w:t>оказывается медицинскими организациями, подведомственными</w:t>
            </w:r>
            <w:r w:rsidRPr="00434B96">
              <w:rPr>
                <w:rFonts w:ascii="Times New Roman" w:eastAsia="Calibri" w:hAnsi="Times New Roman" w:cs="Times New Roman"/>
                <w:bCs/>
                <w:color w:val="0000FF"/>
                <w:sz w:val="20"/>
                <w:szCs w:val="20"/>
              </w:rPr>
              <w:t xml:space="preserve"> </w:t>
            </w:r>
            <w:r w:rsidRPr="00434B96">
              <w:rPr>
                <w:rFonts w:ascii="Times New Roman" w:eastAsia="Calibri" w:hAnsi="Times New Roman" w:cs="Times New Roman"/>
                <w:b/>
                <w:bCs/>
                <w:color w:val="0000FF"/>
                <w:sz w:val="20"/>
                <w:szCs w:val="20"/>
              </w:rPr>
              <w:t>ФМБА России</w:t>
            </w:r>
            <w:r w:rsidRPr="00434B96">
              <w:rPr>
                <w:rFonts w:ascii="Times New Roman" w:eastAsia="Calibri" w:hAnsi="Times New Roman" w:cs="Times New Roman"/>
                <w:bCs/>
                <w:color w:val="0000FF"/>
                <w:sz w:val="20"/>
                <w:szCs w:val="20"/>
              </w:rPr>
              <w:t xml:space="preserve"> за счет федерального бюджета. Порядок оказания такой помощи устанавливается Минздравом России по согласованию с Минфином России. Оказание помощи в рамках территориальной программы ОМС осуществляется за счет средств ОМС в соответствии с Федеральным законом </w:t>
            </w:r>
            <w:r w:rsidR="00621485">
              <w:rPr>
                <w:rFonts w:ascii="Times New Roman" w:eastAsia="Calibri" w:hAnsi="Times New Roman" w:cs="Times New Roman"/>
                <w:bCs/>
                <w:color w:val="0000FF"/>
                <w:sz w:val="20"/>
                <w:szCs w:val="20"/>
              </w:rPr>
              <w:t>«</w:t>
            </w:r>
            <w:r w:rsidRPr="00434B96">
              <w:rPr>
                <w:rFonts w:ascii="Times New Roman" w:eastAsia="Calibri" w:hAnsi="Times New Roman" w:cs="Times New Roman"/>
                <w:bCs/>
                <w:color w:val="0000FF"/>
                <w:sz w:val="20"/>
                <w:szCs w:val="20"/>
              </w:rPr>
              <w:t>Об обязательном медицинском страховании в Российской Федерации</w:t>
            </w:r>
            <w:r w:rsidR="00621485">
              <w:rPr>
                <w:rFonts w:ascii="Times New Roman" w:eastAsia="Calibri" w:hAnsi="Times New Roman" w:cs="Times New Roman"/>
                <w:bCs/>
                <w:color w:val="0000FF"/>
                <w:sz w:val="20"/>
                <w:szCs w:val="20"/>
              </w:rPr>
              <w:t>»</w:t>
            </w:r>
            <w:r w:rsidRPr="00434B96">
              <w:rPr>
                <w:rFonts w:ascii="Times New Roman" w:eastAsia="Calibri" w:hAnsi="Times New Roman" w:cs="Times New Roman"/>
                <w:bCs/>
                <w:color w:val="0000FF"/>
                <w:sz w:val="20"/>
                <w:szCs w:val="20"/>
              </w:rPr>
              <w:t>.</w:t>
            </w:r>
          </w:p>
          <w:p w:rsidR="00434B96" w:rsidRPr="00434B96" w:rsidRDefault="00434B96" w:rsidP="00434B96">
            <w:pPr>
              <w:spacing w:after="0" w:line="240" w:lineRule="auto"/>
              <w:jc w:val="both"/>
              <w:rPr>
                <w:rFonts w:ascii="Times New Roman" w:eastAsia="Times New Roman" w:hAnsi="Times New Roman" w:cs="Times New Roman"/>
                <w:color w:val="0000FF"/>
                <w:sz w:val="20"/>
                <w:szCs w:val="20"/>
                <w:lang w:eastAsia="ru-RU"/>
              </w:rPr>
            </w:pPr>
          </w:p>
          <w:p w:rsidR="00434B96" w:rsidRPr="00434B96" w:rsidRDefault="00434B96" w:rsidP="00434B96">
            <w:pPr>
              <w:autoSpaceDE w:val="0"/>
              <w:autoSpaceDN w:val="0"/>
              <w:adjustRightInd w:val="0"/>
              <w:spacing w:after="0" w:line="240" w:lineRule="auto"/>
              <w:ind w:left="540"/>
              <w:jc w:val="center"/>
              <w:outlineLvl w:val="1"/>
              <w:rPr>
                <w:rFonts w:ascii="Times New Roman" w:eastAsia="Calibri" w:hAnsi="Times New Roman" w:cs="Times New Roman"/>
                <w:b/>
                <w:color w:val="00B050"/>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color w:val="00B0F0"/>
                <w:sz w:val="20"/>
                <w:szCs w:val="20"/>
                <w:lang w:eastAsia="ru-RU"/>
              </w:rPr>
            </w:pPr>
          </w:p>
          <w:p w:rsidR="00434B96" w:rsidRPr="00434B96" w:rsidRDefault="002633FC" w:rsidP="00434B96">
            <w:pPr>
              <w:autoSpaceDE w:val="0"/>
              <w:autoSpaceDN w:val="0"/>
              <w:adjustRightInd w:val="0"/>
              <w:spacing w:after="0" w:line="240" w:lineRule="auto"/>
              <w:jc w:val="center"/>
              <w:rPr>
                <w:rFonts w:ascii="Times New Roman" w:eastAsia="Calibri" w:hAnsi="Times New Roman" w:cs="Times New Roman"/>
                <w:b/>
                <w:bCs/>
                <w:color w:val="0000FF"/>
                <w:sz w:val="20"/>
                <w:szCs w:val="20"/>
              </w:rPr>
            </w:pPr>
            <w:hyperlink r:id="rId2165" w:history="1">
              <w:r w:rsidR="00434B96" w:rsidRPr="00434B96">
                <w:rPr>
                  <w:rFonts w:ascii="Times New Roman" w:eastAsia="Calibri" w:hAnsi="Times New Roman" w:cs="Times New Roman"/>
                  <w:b/>
                  <w:bCs/>
                  <w:color w:val="00B050"/>
                  <w:sz w:val="20"/>
                  <w:szCs w:val="20"/>
                </w:rPr>
                <w:t>Постановление</w:t>
              </w:r>
            </w:hyperlink>
            <w:r w:rsidR="00434B96" w:rsidRPr="00434B96">
              <w:rPr>
                <w:rFonts w:ascii="Times New Roman" w:eastAsia="Calibri" w:hAnsi="Times New Roman" w:cs="Times New Roman"/>
                <w:b/>
                <w:bCs/>
                <w:color w:val="00B050"/>
                <w:sz w:val="20"/>
                <w:szCs w:val="20"/>
              </w:rPr>
              <w:t xml:space="preserve"> </w:t>
            </w:r>
            <w:r w:rsidR="00434B96" w:rsidRPr="00434B96">
              <w:rPr>
                <w:rFonts w:ascii="Times New Roman" w:eastAsia="Calibri" w:hAnsi="Times New Roman" w:cs="Times New Roman"/>
                <w:b/>
                <w:bCs/>
                <w:color w:val="0000FF"/>
                <w:sz w:val="20"/>
                <w:szCs w:val="20"/>
              </w:rPr>
              <w:t xml:space="preserve">Правительства РФ </w:t>
            </w:r>
          </w:p>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00FF"/>
                <w:sz w:val="20"/>
                <w:szCs w:val="20"/>
              </w:rPr>
              <w:t>от 02.08.2012</w:t>
            </w:r>
          </w:p>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00FF"/>
                <w:sz w:val="20"/>
                <w:szCs w:val="20"/>
              </w:rPr>
              <w:t xml:space="preserve"> N 789</w:t>
            </w:r>
          </w:p>
          <w:p w:rsidR="00434B96" w:rsidRPr="00434B96" w:rsidRDefault="00434B96" w:rsidP="00434B96">
            <w:pPr>
              <w:autoSpaceDE w:val="0"/>
              <w:autoSpaceDN w:val="0"/>
              <w:adjustRightInd w:val="0"/>
              <w:spacing w:after="0" w:line="240" w:lineRule="auto"/>
              <w:ind w:left="540"/>
              <w:jc w:val="center"/>
              <w:outlineLvl w:val="1"/>
              <w:rPr>
                <w:rFonts w:ascii="Times New Roman" w:eastAsia="Calibri" w:hAnsi="Times New Roman" w:cs="Times New Roman"/>
                <w:b/>
                <w:color w:val="0000FF"/>
                <w:sz w:val="20"/>
                <w:szCs w:val="20"/>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B050"/>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color w:val="00B050"/>
                <w:sz w:val="20"/>
                <w:szCs w:val="20"/>
                <w:lang w:eastAsia="ru-RU"/>
              </w:rPr>
            </w:pPr>
            <w:r w:rsidRPr="00434B96">
              <w:rPr>
                <w:rFonts w:ascii="Times New Roman" w:eastAsia="Times New Roman" w:hAnsi="Times New Roman" w:cs="Times New Roman"/>
                <w:b/>
                <w:color w:val="00B050"/>
                <w:sz w:val="20"/>
                <w:szCs w:val="20"/>
                <w:lang w:eastAsia="ru-RU"/>
              </w:rPr>
              <w:t>248</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bCs/>
                <w:color w:val="0000FF"/>
              </w:rPr>
            </w:pPr>
          </w:p>
          <w:p w:rsidR="00434B96" w:rsidRPr="00434B96" w:rsidRDefault="00621485" w:rsidP="00434B96">
            <w:pPr>
              <w:autoSpaceDE w:val="0"/>
              <w:autoSpaceDN w:val="0"/>
              <w:adjustRightInd w:val="0"/>
              <w:spacing w:after="0" w:line="240" w:lineRule="auto"/>
              <w:jc w:val="center"/>
              <w:rPr>
                <w:rFonts w:ascii="Times New Roman" w:eastAsia="Calibri" w:hAnsi="Times New Roman" w:cs="Times New Roman"/>
                <w:b/>
                <w:bCs/>
                <w:color w:val="0000FF"/>
              </w:rPr>
            </w:pPr>
            <w:r>
              <w:rPr>
                <w:rFonts w:ascii="Times New Roman" w:eastAsia="Calibri" w:hAnsi="Times New Roman" w:cs="Times New Roman"/>
                <w:b/>
                <w:bCs/>
                <w:color w:val="0000FF"/>
              </w:rPr>
              <w:t>«</w:t>
            </w:r>
            <w:r w:rsidR="00434B96" w:rsidRPr="00434B96">
              <w:rPr>
                <w:rFonts w:ascii="Times New Roman" w:eastAsia="Calibri" w:hAnsi="Times New Roman" w:cs="Times New Roman"/>
                <w:b/>
                <w:bCs/>
                <w:color w:val="0000FF"/>
              </w:rPr>
              <w:t>О проведении первичной регистрации радиоактивных отходов</w:t>
            </w:r>
            <w:r>
              <w:rPr>
                <w:rFonts w:ascii="Times New Roman" w:eastAsia="Calibri" w:hAnsi="Times New Roman" w:cs="Times New Roman"/>
                <w:b/>
                <w:bCs/>
                <w:color w:val="0000FF"/>
              </w:rPr>
              <w:t>»</w:t>
            </w:r>
          </w:p>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bCs/>
                <w:color w:val="0000FF"/>
              </w:rPr>
            </w:pPr>
            <w:r w:rsidRPr="00434B96">
              <w:rPr>
                <w:rFonts w:ascii="Times New Roman" w:eastAsia="Calibri" w:hAnsi="Times New Roman" w:cs="Times New Roman"/>
                <w:b/>
                <w:bCs/>
                <w:color w:val="0000FF"/>
              </w:rPr>
              <w:t xml:space="preserve">(вместе с </w:t>
            </w:r>
            <w:r w:rsidR="00621485">
              <w:rPr>
                <w:rFonts w:ascii="Times New Roman" w:eastAsia="Calibri" w:hAnsi="Times New Roman" w:cs="Times New Roman"/>
                <w:b/>
                <w:bCs/>
                <w:color w:val="0000FF"/>
              </w:rPr>
              <w:t>«</w:t>
            </w:r>
            <w:r w:rsidRPr="00434B96">
              <w:rPr>
                <w:rFonts w:ascii="Times New Roman" w:eastAsia="Calibri" w:hAnsi="Times New Roman" w:cs="Times New Roman"/>
                <w:b/>
                <w:bCs/>
                <w:color w:val="0000FF"/>
              </w:rPr>
              <w:t>Правилами проведения первичной регистрации радиоактивных отходов</w:t>
            </w:r>
            <w:r w:rsidR="00621485">
              <w:rPr>
                <w:rFonts w:ascii="Times New Roman" w:eastAsia="Calibri" w:hAnsi="Times New Roman" w:cs="Times New Roman"/>
                <w:b/>
                <w:bCs/>
                <w:color w:val="0000FF"/>
              </w:rPr>
              <w:t>»</w:t>
            </w:r>
            <w:r w:rsidRPr="00434B96">
              <w:rPr>
                <w:rFonts w:ascii="Times New Roman" w:eastAsia="Calibri" w:hAnsi="Times New Roman" w:cs="Times New Roman"/>
                <w:b/>
                <w:bCs/>
                <w:color w:val="0000FF"/>
              </w:rPr>
              <w:t>)</w:t>
            </w:r>
          </w:p>
          <w:p w:rsidR="00434B96" w:rsidRPr="00434B96" w:rsidRDefault="00434B96" w:rsidP="00434B96">
            <w:pPr>
              <w:autoSpaceDE w:val="0"/>
              <w:autoSpaceDN w:val="0"/>
              <w:adjustRightInd w:val="0"/>
              <w:spacing w:after="0" w:line="240" w:lineRule="auto"/>
              <w:ind w:firstLine="540"/>
              <w:jc w:val="center"/>
              <w:rPr>
                <w:rFonts w:ascii="Times New Roman" w:eastAsia="Calibri" w:hAnsi="Times New Roman" w:cs="Times New Roman"/>
                <w:color w:val="0000FF"/>
              </w:rPr>
            </w:pPr>
          </w:p>
          <w:p w:rsidR="00434B96" w:rsidRDefault="00621485" w:rsidP="00621485">
            <w:pPr>
              <w:autoSpaceDE w:val="0"/>
              <w:autoSpaceDN w:val="0"/>
              <w:adjustRightInd w:val="0"/>
              <w:spacing w:after="0" w:line="240" w:lineRule="auto"/>
              <w:ind w:left="540"/>
              <w:jc w:val="both"/>
              <w:outlineLvl w:val="1"/>
              <w:rPr>
                <w:rFonts w:ascii="Times New Roman" w:eastAsia="Calibri" w:hAnsi="Times New Roman" w:cs="Times New Roman"/>
                <w:b/>
                <w:color w:val="0000FF"/>
              </w:rPr>
            </w:pPr>
            <w:r>
              <w:rPr>
                <w:rFonts w:ascii="Times New Roman" w:eastAsia="Calibri" w:hAnsi="Times New Roman" w:cs="Times New Roman"/>
                <w:b/>
                <w:color w:val="0000FF"/>
              </w:rPr>
              <w:t>Примечание:</w:t>
            </w:r>
          </w:p>
          <w:p w:rsidR="00621485" w:rsidRPr="00621485" w:rsidRDefault="00621485" w:rsidP="00621485">
            <w:pPr>
              <w:autoSpaceDE w:val="0"/>
              <w:autoSpaceDN w:val="0"/>
              <w:adjustRightInd w:val="0"/>
              <w:spacing w:after="0" w:line="240" w:lineRule="auto"/>
              <w:ind w:firstLine="540"/>
              <w:jc w:val="both"/>
              <w:rPr>
                <w:rFonts w:ascii="Times New Roman" w:hAnsi="Times New Roman" w:cs="Times New Roman"/>
                <w:bCs/>
                <w:color w:val="0000FF"/>
                <w:sz w:val="20"/>
                <w:szCs w:val="20"/>
              </w:rPr>
            </w:pPr>
            <w:r>
              <w:rPr>
                <w:rFonts w:ascii="Times New Roman" w:hAnsi="Times New Roman" w:cs="Times New Roman"/>
                <w:bCs/>
                <w:color w:val="0000FF"/>
                <w:sz w:val="20"/>
                <w:szCs w:val="20"/>
              </w:rPr>
              <w:t xml:space="preserve">         </w:t>
            </w:r>
            <w:r w:rsidRPr="00621485">
              <w:rPr>
                <w:rFonts w:ascii="Times New Roman" w:hAnsi="Times New Roman" w:cs="Times New Roman"/>
                <w:bCs/>
                <w:color w:val="0000FF"/>
                <w:sz w:val="20"/>
                <w:szCs w:val="20"/>
              </w:rPr>
              <w:t xml:space="preserve">Проведение первичной регистрации радиоактивных отходов осуществляется комиссией, созданной органом управления отходами согласно </w:t>
            </w:r>
            <w:hyperlink r:id="rId2166" w:history="1">
              <w:r w:rsidRPr="00621485">
                <w:rPr>
                  <w:rFonts w:ascii="Times New Roman" w:hAnsi="Times New Roman" w:cs="Times New Roman"/>
                  <w:bCs/>
                  <w:color w:val="0000FF"/>
                  <w:sz w:val="20"/>
                  <w:szCs w:val="20"/>
                </w:rPr>
                <w:t>Правилам</w:t>
              </w:r>
            </w:hyperlink>
            <w:r w:rsidRPr="00621485">
              <w:rPr>
                <w:rFonts w:ascii="Times New Roman" w:hAnsi="Times New Roman" w:cs="Times New Roman"/>
                <w:bCs/>
                <w:color w:val="0000FF"/>
                <w:sz w:val="20"/>
                <w:szCs w:val="20"/>
              </w:rPr>
              <w:t>, утвержденным Постановлением Правительства РФ от 25.07.2012 N 767, в период с 15 января 2013 года по 31 декабря 2014 года включительно.</w:t>
            </w:r>
          </w:p>
          <w:p w:rsidR="00621485" w:rsidRPr="00621485" w:rsidRDefault="00621485" w:rsidP="00621485">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621485">
              <w:rPr>
                <w:rFonts w:ascii="Times New Roman" w:hAnsi="Times New Roman" w:cs="Times New Roman"/>
                <w:bCs/>
                <w:color w:val="0000FF"/>
                <w:sz w:val="20"/>
                <w:szCs w:val="20"/>
              </w:rPr>
              <w:t>Орган государственного управления в области обращения с радиоактивными отходами, на основании представленных федеральными органами исполнительной власти и организациями данных о наличии имеющихся у них радиоактивных отходов формирует перечень пунктов их хранения и разрабатывает график обследований, осуществляемых в связи с проведением первичной регистрации.</w:t>
            </w:r>
          </w:p>
          <w:p w:rsidR="00621485" w:rsidRPr="00621485" w:rsidRDefault="00621485" w:rsidP="00621485">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621485">
              <w:rPr>
                <w:rFonts w:ascii="Times New Roman" w:hAnsi="Times New Roman" w:cs="Times New Roman"/>
                <w:bCs/>
                <w:color w:val="0000FF"/>
                <w:sz w:val="20"/>
                <w:szCs w:val="20"/>
              </w:rPr>
              <w:t xml:space="preserve">Комиссия на основании представленных материалов и фактического обследования пункта хранения радиоактивных отходов составляет акт первичной регистрации по утвержденной Правительством РФ </w:t>
            </w:r>
            <w:hyperlink r:id="rId2167" w:history="1">
              <w:r w:rsidRPr="00621485">
                <w:rPr>
                  <w:rFonts w:ascii="Times New Roman" w:hAnsi="Times New Roman" w:cs="Times New Roman"/>
                  <w:bCs/>
                  <w:color w:val="0000FF"/>
                  <w:sz w:val="20"/>
                  <w:szCs w:val="20"/>
                </w:rPr>
                <w:t>форме</w:t>
              </w:r>
            </w:hyperlink>
            <w:r w:rsidRPr="00621485">
              <w:rPr>
                <w:rFonts w:ascii="Times New Roman" w:hAnsi="Times New Roman" w:cs="Times New Roman"/>
                <w:bCs/>
                <w:color w:val="0000FF"/>
                <w:sz w:val="20"/>
                <w:szCs w:val="20"/>
              </w:rPr>
              <w:t>.</w:t>
            </w:r>
          </w:p>
          <w:p w:rsidR="00621485" w:rsidRPr="00434B96" w:rsidRDefault="00621485" w:rsidP="00621485">
            <w:pPr>
              <w:autoSpaceDE w:val="0"/>
              <w:autoSpaceDN w:val="0"/>
              <w:adjustRightInd w:val="0"/>
              <w:spacing w:after="0" w:line="240" w:lineRule="auto"/>
              <w:ind w:left="540"/>
              <w:jc w:val="both"/>
              <w:outlineLvl w:val="1"/>
              <w:rPr>
                <w:rFonts w:ascii="Times New Roman" w:eastAsia="Calibri" w:hAnsi="Times New Roman" w:cs="Times New Roman"/>
                <w:b/>
                <w:color w:val="0000FF"/>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bCs/>
                <w:color w:val="00B050"/>
                <w:sz w:val="20"/>
                <w:szCs w:val="20"/>
              </w:rPr>
            </w:pPr>
          </w:p>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B050"/>
                <w:sz w:val="20"/>
                <w:szCs w:val="20"/>
              </w:rPr>
              <w:t xml:space="preserve">Постановление </w:t>
            </w:r>
            <w:r w:rsidRPr="00434B96">
              <w:rPr>
                <w:rFonts w:ascii="Times New Roman" w:eastAsia="Calibri" w:hAnsi="Times New Roman" w:cs="Times New Roman"/>
                <w:b/>
                <w:bCs/>
                <w:color w:val="0000FF"/>
                <w:sz w:val="20"/>
                <w:szCs w:val="20"/>
              </w:rPr>
              <w:t>Правительства РФ</w:t>
            </w:r>
          </w:p>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00FF"/>
                <w:sz w:val="20"/>
                <w:szCs w:val="20"/>
              </w:rPr>
              <w:t xml:space="preserve">от 25.07.2012 </w:t>
            </w:r>
          </w:p>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00FF"/>
                <w:sz w:val="20"/>
                <w:szCs w:val="20"/>
              </w:rPr>
              <w:t>N 767</w:t>
            </w:r>
          </w:p>
          <w:p w:rsidR="00434B96" w:rsidRPr="00434B96" w:rsidRDefault="00434B96" w:rsidP="00434B96">
            <w:pPr>
              <w:autoSpaceDE w:val="0"/>
              <w:autoSpaceDN w:val="0"/>
              <w:adjustRightInd w:val="0"/>
              <w:spacing w:after="0" w:line="240" w:lineRule="auto"/>
              <w:ind w:left="540"/>
              <w:jc w:val="center"/>
              <w:outlineLvl w:val="1"/>
              <w:rPr>
                <w:rFonts w:ascii="Times New Roman" w:eastAsia="Calibri" w:hAnsi="Times New Roman" w:cs="Times New Roman"/>
                <w:b/>
                <w:color w:val="00B050"/>
                <w:sz w:val="20"/>
                <w:szCs w:val="20"/>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B050"/>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color w:val="00B050"/>
                <w:sz w:val="20"/>
                <w:szCs w:val="20"/>
                <w:lang w:eastAsia="ru-RU"/>
              </w:rPr>
            </w:pPr>
            <w:r w:rsidRPr="00434B96">
              <w:rPr>
                <w:rFonts w:ascii="Times New Roman" w:eastAsia="Times New Roman" w:hAnsi="Times New Roman" w:cs="Times New Roman"/>
                <w:b/>
                <w:color w:val="00B050"/>
                <w:sz w:val="20"/>
                <w:szCs w:val="20"/>
                <w:lang w:eastAsia="ru-RU"/>
              </w:rPr>
              <w:t>249</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both"/>
              <w:rPr>
                <w:rFonts w:ascii="Times New Roman" w:eastAsia="Calibri" w:hAnsi="Times New Roman" w:cs="Times New Roman"/>
                <w:b/>
                <w:color w:val="0000FF"/>
              </w:rPr>
            </w:pPr>
          </w:p>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color w:val="0000FF"/>
              </w:rPr>
            </w:pPr>
            <w:r w:rsidRPr="00434B96">
              <w:rPr>
                <w:rFonts w:ascii="Times New Roman" w:eastAsia="Calibri" w:hAnsi="Times New Roman" w:cs="Times New Roman"/>
                <w:b/>
                <w:color w:val="0000FF"/>
              </w:rPr>
              <w:t>"О Правилах дорожного движения"</w:t>
            </w:r>
          </w:p>
          <w:p w:rsidR="00434B96" w:rsidRPr="00434B96" w:rsidRDefault="00434B96" w:rsidP="00434B96">
            <w:pPr>
              <w:autoSpaceDE w:val="0"/>
              <w:autoSpaceDN w:val="0"/>
              <w:adjustRightInd w:val="0"/>
              <w:spacing w:after="0" w:line="240" w:lineRule="auto"/>
              <w:jc w:val="both"/>
              <w:rPr>
                <w:rFonts w:ascii="Times New Roman" w:eastAsia="Calibri" w:hAnsi="Times New Roman" w:cs="Times New Roman"/>
                <w:b/>
                <w:color w:val="0000FF"/>
              </w:rPr>
            </w:pPr>
            <w:r w:rsidRPr="00434B96">
              <w:rPr>
                <w:rFonts w:ascii="Times New Roman" w:eastAsia="Calibri" w:hAnsi="Times New Roman" w:cs="Times New Roman"/>
                <w:b/>
                <w:color w:val="0000FF"/>
              </w:rPr>
              <w:t>(вместе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ред. Постановлений Правительства РФ от 08.01.1996 </w:t>
            </w:r>
            <w:hyperlink r:id="rId2168" w:history="1">
              <w:r w:rsidRPr="00434B96">
                <w:rPr>
                  <w:rFonts w:ascii="Times New Roman" w:eastAsia="Times New Roman" w:hAnsi="Times New Roman" w:cs="Times New Roman"/>
                  <w:color w:val="0000FF"/>
                  <w:sz w:val="20"/>
                  <w:szCs w:val="20"/>
                  <w:lang w:eastAsia="ru-RU"/>
                </w:rPr>
                <w:t xml:space="preserve">N 3, </w:t>
              </w:r>
            </w:hyperlink>
            <w:r w:rsidRPr="00434B96">
              <w:rPr>
                <w:rFonts w:ascii="Times New Roman" w:eastAsia="Times New Roman" w:hAnsi="Times New Roman" w:cs="Times New Roman"/>
                <w:color w:val="0000FF"/>
                <w:sz w:val="20"/>
                <w:szCs w:val="20"/>
                <w:lang w:eastAsia="ru-RU"/>
              </w:rPr>
              <w:t xml:space="preserve">от 31.10.1998 </w:t>
            </w:r>
            <w:hyperlink r:id="rId2169" w:history="1">
              <w:r w:rsidRPr="00434B96">
                <w:rPr>
                  <w:rFonts w:ascii="Times New Roman" w:eastAsia="Times New Roman" w:hAnsi="Times New Roman" w:cs="Times New Roman"/>
                  <w:color w:val="0000FF"/>
                  <w:sz w:val="20"/>
                  <w:szCs w:val="20"/>
                  <w:lang w:eastAsia="ru-RU"/>
                </w:rPr>
                <w:t>N 1272,</w:t>
              </w:r>
            </w:hyperlink>
            <w:r w:rsidRPr="00434B96">
              <w:rPr>
                <w:rFonts w:ascii="Times New Roman" w:eastAsia="Times New Roman" w:hAnsi="Times New Roman" w:cs="Times New Roman"/>
                <w:color w:val="0000FF"/>
                <w:sz w:val="20"/>
                <w:szCs w:val="20"/>
                <w:lang w:eastAsia="ru-RU"/>
              </w:rPr>
              <w:t xml:space="preserve"> от 21.04.2000 </w:t>
            </w:r>
            <w:hyperlink r:id="rId2170" w:history="1">
              <w:r w:rsidRPr="00434B96">
                <w:rPr>
                  <w:rFonts w:ascii="Times New Roman" w:eastAsia="Times New Roman" w:hAnsi="Times New Roman" w:cs="Times New Roman"/>
                  <w:color w:val="0000FF"/>
                  <w:sz w:val="20"/>
                  <w:szCs w:val="20"/>
                  <w:lang w:eastAsia="ru-RU"/>
                </w:rPr>
                <w:t>N 370,</w:t>
              </w:r>
            </w:hyperlink>
            <w:r w:rsidRPr="00434B96">
              <w:rPr>
                <w:rFonts w:ascii="Times New Roman" w:eastAsia="Times New Roman" w:hAnsi="Times New Roman" w:cs="Times New Roman"/>
                <w:color w:val="0000FF"/>
                <w:sz w:val="20"/>
                <w:szCs w:val="20"/>
                <w:lang w:eastAsia="ru-RU"/>
              </w:rPr>
              <w:t xml:space="preserve"> от 24.01.2001 </w:t>
            </w:r>
            <w:hyperlink r:id="rId2171" w:history="1">
              <w:r w:rsidRPr="00434B96">
                <w:rPr>
                  <w:rFonts w:ascii="Times New Roman" w:eastAsia="Times New Roman" w:hAnsi="Times New Roman" w:cs="Times New Roman"/>
                  <w:color w:val="0000FF"/>
                  <w:sz w:val="20"/>
                  <w:szCs w:val="20"/>
                  <w:lang w:eastAsia="ru-RU"/>
                </w:rPr>
                <w:t xml:space="preserve">N 67, </w:t>
              </w:r>
            </w:hyperlink>
            <w:r w:rsidRPr="00434B96">
              <w:rPr>
                <w:rFonts w:ascii="Times New Roman" w:eastAsia="Times New Roman" w:hAnsi="Times New Roman" w:cs="Times New Roman"/>
                <w:color w:val="0000FF"/>
                <w:sz w:val="20"/>
                <w:szCs w:val="20"/>
                <w:lang w:eastAsia="ru-RU"/>
              </w:rPr>
              <w:t xml:space="preserve">от 21.02.2002 </w:t>
            </w:r>
            <w:hyperlink r:id="rId2172" w:history="1">
              <w:r w:rsidRPr="00434B96">
                <w:rPr>
                  <w:rFonts w:ascii="Times New Roman" w:eastAsia="Times New Roman" w:hAnsi="Times New Roman" w:cs="Times New Roman"/>
                  <w:color w:val="0000FF"/>
                  <w:sz w:val="20"/>
                  <w:szCs w:val="20"/>
                  <w:lang w:eastAsia="ru-RU"/>
                </w:rPr>
                <w:t>N 127,</w:t>
              </w:r>
            </w:hyperlink>
            <w:r w:rsidRPr="00434B96">
              <w:rPr>
                <w:rFonts w:ascii="Times New Roman" w:eastAsia="Times New Roman" w:hAnsi="Times New Roman" w:cs="Times New Roman"/>
                <w:color w:val="0000FF"/>
                <w:sz w:val="20"/>
                <w:szCs w:val="20"/>
                <w:lang w:eastAsia="ru-RU"/>
              </w:rPr>
              <w:t xml:space="preserve"> от 28.06.2002 </w:t>
            </w:r>
            <w:hyperlink r:id="rId2173" w:history="1">
              <w:r w:rsidRPr="00434B96">
                <w:rPr>
                  <w:rFonts w:ascii="Times New Roman" w:eastAsia="Times New Roman" w:hAnsi="Times New Roman" w:cs="Times New Roman"/>
                  <w:color w:val="0000FF"/>
                  <w:sz w:val="20"/>
                  <w:szCs w:val="20"/>
                  <w:lang w:eastAsia="ru-RU"/>
                </w:rPr>
                <w:t>N 472,</w:t>
              </w:r>
            </w:hyperlink>
            <w:r w:rsidRPr="00434B96">
              <w:rPr>
                <w:rFonts w:ascii="Times New Roman" w:eastAsia="Times New Roman" w:hAnsi="Times New Roman" w:cs="Times New Roman"/>
                <w:color w:val="0000FF"/>
                <w:sz w:val="20"/>
                <w:szCs w:val="20"/>
                <w:lang w:eastAsia="ru-RU"/>
              </w:rPr>
              <w:t xml:space="preserve"> от 07.05.2003 </w:t>
            </w:r>
            <w:hyperlink r:id="rId2174" w:history="1">
              <w:r w:rsidRPr="00434B96">
                <w:rPr>
                  <w:rFonts w:ascii="Times New Roman" w:eastAsia="Times New Roman" w:hAnsi="Times New Roman" w:cs="Times New Roman"/>
                  <w:color w:val="0000FF"/>
                  <w:sz w:val="20"/>
                  <w:szCs w:val="20"/>
                  <w:lang w:eastAsia="ru-RU"/>
                </w:rPr>
                <w:t xml:space="preserve">N 265, </w:t>
              </w:r>
            </w:hyperlink>
            <w:r w:rsidRPr="00434B96">
              <w:rPr>
                <w:rFonts w:ascii="Times New Roman" w:eastAsia="Times New Roman" w:hAnsi="Times New Roman" w:cs="Times New Roman"/>
                <w:color w:val="0000FF"/>
                <w:sz w:val="20"/>
                <w:szCs w:val="20"/>
                <w:lang w:eastAsia="ru-RU"/>
              </w:rPr>
              <w:t xml:space="preserve">от 25.09.2003 </w:t>
            </w:r>
            <w:hyperlink r:id="rId2175" w:history="1">
              <w:r w:rsidRPr="00434B96">
                <w:rPr>
                  <w:rFonts w:ascii="Times New Roman" w:eastAsia="Times New Roman" w:hAnsi="Times New Roman" w:cs="Times New Roman"/>
                  <w:color w:val="0000FF"/>
                  <w:sz w:val="20"/>
                  <w:szCs w:val="20"/>
                  <w:lang w:eastAsia="ru-RU"/>
                </w:rPr>
                <w:t>N 595,</w:t>
              </w:r>
            </w:hyperlink>
            <w:r w:rsidRPr="00434B96">
              <w:rPr>
                <w:rFonts w:ascii="Times New Roman" w:eastAsia="Times New Roman" w:hAnsi="Times New Roman" w:cs="Times New Roman"/>
                <w:color w:val="0000FF"/>
                <w:sz w:val="20"/>
                <w:szCs w:val="20"/>
                <w:lang w:eastAsia="ru-RU"/>
              </w:rPr>
              <w:t xml:space="preserve"> от 14.12.2005 </w:t>
            </w:r>
            <w:hyperlink r:id="rId2176" w:history="1">
              <w:r w:rsidRPr="00434B96">
                <w:rPr>
                  <w:rFonts w:ascii="Times New Roman" w:eastAsia="Times New Roman" w:hAnsi="Times New Roman" w:cs="Times New Roman"/>
                  <w:color w:val="0000FF"/>
                  <w:sz w:val="20"/>
                  <w:szCs w:val="20"/>
                  <w:lang w:eastAsia="ru-RU"/>
                </w:rPr>
                <w:t>N 767,</w:t>
              </w:r>
            </w:hyperlink>
            <w:r w:rsidRPr="00434B96">
              <w:rPr>
                <w:rFonts w:ascii="Times New Roman" w:eastAsia="Times New Roman" w:hAnsi="Times New Roman" w:cs="Times New Roman"/>
                <w:color w:val="0000FF"/>
                <w:sz w:val="20"/>
                <w:szCs w:val="20"/>
                <w:lang w:eastAsia="ru-RU"/>
              </w:rPr>
              <w:t xml:space="preserve"> от 28.02.2006 </w:t>
            </w:r>
            <w:hyperlink r:id="rId2177" w:history="1">
              <w:r w:rsidRPr="00434B96">
                <w:rPr>
                  <w:rFonts w:ascii="Times New Roman" w:eastAsia="Times New Roman" w:hAnsi="Times New Roman" w:cs="Times New Roman"/>
                  <w:color w:val="0000FF"/>
                  <w:sz w:val="20"/>
                  <w:szCs w:val="20"/>
                  <w:lang w:eastAsia="ru-RU"/>
                </w:rPr>
                <w:t>N 109</w:t>
              </w:r>
            </w:hyperlink>
            <w:r w:rsidRPr="00434B96">
              <w:rPr>
                <w:rFonts w:ascii="Times New Roman" w:eastAsia="Times New Roman" w:hAnsi="Times New Roman" w:cs="Times New Roman"/>
                <w:color w:val="0000FF"/>
                <w:sz w:val="20"/>
                <w:szCs w:val="20"/>
                <w:lang w:eastAsia="ru-RU"/>
              </w:rPr>
              <w:t xml:space="preserve">, от 16.02.2008 </w:t>
            </w:r>
            <w:hyperlink r:id="rId2178" w:history="1">
              <w:r w:rsidRPr="00434B96">
                <w:rPr>
                  <w:rFonts w:ascii="Times New Roman" w:eastAsia="Times New Roman" w:hAnsi="Times New Roman" w:cs="Times New Roman"/>
                  <w:color w:val="0000FF"/>
                  <w:sz w:val="20"/>
                  <w:szCs w:val="20"/>
                  <w:lang w:eastAsia="ru-RU"/>
                </w:rPr>
                <w:t>N 84</w:t>
              </w:r>
            </w:hyperlink>
            <w:r w:rsidRPr="00434B96">
              <w:rPr>
                <w:rFonts w:ascii="Times New Roman" w:eastAsia="Times New Roman" w:hAnsi="Times New Roman" w:cs="Times New Roman"/>
                <w:color w:val="0000FF"/>
                <w:sz w:val="20"/>
                <w:szCs w:val="20"/>
                <w:lang w:eastAsia="ru-RU"/>
              </w:rPr>
              <w:t xml:space="preserve">, от 19.04.2008 </w:t>
            </w:r>
            <w:hyperlink r:id="rId2179" w:history="1">
              <w:r w:rsidRPr="00434B96">
                <w:rPr>
                  <w:rFonts w:ascii="Times New Roman" w:eastAsia="Times New Roman" w:hAnsi="Times New Roman" w:cs="Times New Roman"/>
                  <w:color w:val="0000FF"/>
                  <w:sz w:val="20"/>
                  <w:szCs w:val="20"/>
                  <w:lang w:eastAsia="ru-RU"/>
                </w:rPr>
                <w:t>N 287</w:t>
              </w:r>
            </w:hyperlink>
            <w:r w:rsidRPr="00434B96">
              <w:rPr>
                <w:rFonts w:ascii="Times New Roman" w:eastAsia="Times New Roman" w:hAnsi="Times New Roman" w:cs="Times New Roman"/>
                <w:color w:val="0000FF"/>
                <w:sz w:val="20"/>
                <w:szCs w:val="20"/>
                <w:lang w:eastAsia="ru-RU"/>
              </w:rPr>
              <w:t xml:space="preserve">, от 29.12.2008 </w:t>
            </w:r>
            <w:hyperlink r:id="rId2180" w:history="1">
              <w:r w:rsidRPr="00434B96">
                <w:rPr>
                  <w:rFonts w:ascii="Times New Roman" w:eastAsia="Times New Roman" w:hAnsi="Times New Roman" w:cs="Times New Roman"/>
                  <w:color w:val="0000FF"/>
                  <w:sz w:val="20"/>
                  <w:szCs w:val="20"/>
                  <w:lang w:eastAsia="ru-RU"/>
                </w:rPr>
                <w:t>N 1041</w:t>
              </w:r>
            </w:hyperlink>
            <w:r w:rsidRPr="00434B96">
              <w:rPr>
                <w:rFonts w:ascii="Times New Roman" w:eastAsia="Times New Roman" w:hAnsi="Times New Roman" w:cs="Times New Roman"/>
                <w:color w:val="0000FF"/>
                <w:sz w:val="20"/>
                <w:szCs w:val="20"/>
                <w:lang w:eastAsia="ru-RU"/>
              </w:rPr>
              <w:t xml:space="preserve">, от 27.01.2009 </w:t>
            </w:r>
            <w:hyperlink r:id="rId2181" w:history="1">
              <w:r w:rsidRPr="00434B96">
                <w:rPr>
                  <w:rFonts w:ascii="Times New Roman" w:eastAsia="Times New Roman" w:hAnsi="Times New Roman" w:cs="Times New Roman"/>
                  <w:color w:val="0000FF"/>
                  <w:sz w:val="20"/>
                  <w:szCs w:val="20"/>
                  <w:lang w:eastAsia="ru-RU"/>
                </w:rPr>
                <w:t>N 28</w:t>
              </w:r>
            </w:hyperlink>
            <w:r w:rsidRPr="00434B96">
              <w:rPr>
                <w:rFonts w:ascii="Times New Roman" w:eastAsia="Times New Roman" w:hAnsi="Times New Roman" w:cs="Times New Roman"/>
                <w:color w:val="0000FF"/>
                <w:sz w:val="20"/>
                <w:szCs w:val="20"/>
                <w:lang w:eastAsia="ru-RU"/>
              </w:rPr>
              <w:t xml:space="preserve">, от 24.02.2010 </w:t>
            </w:r>
            <w:hyperlink r:id="rId2182" w:history="1">
              <w:r w:rsidRPr="00434B96">
                <w:rPr>
                  <w:rFonts w:ascii="Times New Roman" w:eastAsia="Times New Roman" w:hAnsi="Times New Roman" w:cs="Times New Roman"/>
                  <w:color w:val="0000FF"/>
                  <w:sz w:val="20"/>
                  <w:szCs w:val="20"/>
                  <w:lang w:eastAsia="ru-RU"/>
                </w:rPr>
                <w:t>N 87</w:t>
              </w:r>
            </w:hyperlink>
            <w:r w:rsidRPr="00434B96">
              <w:rPr>
                <w:rFonts w:ascii="Times New Roman" w:eastAsia="Times New Roman" w:hAnsi="Times New Roman" w:cs="Times New Roman"/>
                <w:color w:val="0000FF"/>
                <w:sz w:val="20"/>
                <w:szCs w:val="20"/>
                <w:lang w:eastAsia="ru-RU"/>
              </w:rPr>
              <w:t xml:space="preserve">, от 10.05.2010 </w:t>
            </w:r>
            <w:hyperlink r:id="rId2183" w:history="1">
              <w:r w:rsidRPr="00434B96">
                <w:rPr>
                  <w:rFonts w:ascii="Times New Roman" w:eastAsia="Times New Roman" w:hAnsi="Times New Roman" w:cs="Times New Roman"/>
                  <w:color w:val="0000FF"/>
                  <w:sz w:val="20"/>
                  <w:szCs w:val="20"/>
                  <w:lang w:eastAsia="ru-RU"/>
                </w:rPr>
                <w:t>N 316</w:t>
              </w:r>
            </w:hyperlink>
            <w:r w:rsidRPr="00434B96">
              <w:rPr>
                <w:rFonts w:ascii="Times New Roman" w:eastAsia="Times New Roman" w:hAnsi="Times New Roman" w:cs="Times New Roman"/>
                <w:color w:val="0000FF"/>
                <w:sz w:val="20"/>
                <w:szCs w:val="20"/>
                <w:lang w:eastAsia="ru-RU"/>
              </w:rPr>
              <w:t xml:space="preserve">, от 06.10.2011 </w:t>
            </w:r>
            <w:hyperlink r:id="rId2184" w:history="1">
              <w:r w:rsidRPr="00434B96">
                <w:rPr>
                  <w:rFonts w:ascii="Times New Roman" w:eastAsia="Times New Roman" w:hAnsi="Times New Roman" w:cs="Times New Roman"/>
                  <w:color w:val="0000FF"/>
                  <w:sz w:val="20"/>
                  <w:szCs w:val="20"/>
                  <w:lang w:eastAsia="ru-RU"/>
                </w:rPr>
                <w:t>N 824</w:t>
              </w:r>
            </w:hyperlink>
            <w:r w:rsidRPr="00434B96">
              <w:rPr>
                <w:rFonts w:ascii="Times New Roman" w:eastAsia="Times New Roman" w:hAnsi="Times New Roman" w:cs="Times New Roman"/>
                <w:color w:val="0000FF"/>
                <w:sz w:val="20"/>
                <w:szCs w:val="20"/>
                <w:lang w:eastAsia="ru-RU"/>
              </w:rPr>
              <w:t xml:space="preserve">, от 23.12.2011 </w:t>
            </w:r>
            <w:hyperlink r:id="rId2185" w:history="1">
              <w:r w:rsidRPr="00434B96">
                <w:rPr>
                  <w:rFonts w:ascii="Times New Roman" w:eastAsia="Times New Roman" w:hAnsi="Times New Roman" w:cs="Times New Roman"/>
                  <w:color w:val="0000FF"/>
                  <w:sz w:val="20"/>
                  <w:szCs w:val="20"/>
                  <w:lang w:eastAsia="ru-RU"/>
                </w:rPr>
                <w:t>N 1113</w:t>
              </w:r>
            </w:hyperlink>
            <w:r w:rsidRPr="00434B96">
              <w:rPr>
                <w:rFonts w:ascii="Times New Roman" w:eastAsia="Times New Roman" w:hAnsi="Times New Roman" w:cs="Times New Roman"/>
                <w:color w:val="0000FF"/>
                <w:sz w:val="20"/>
                <w:szCs w:val="20"/>
                <w:lang w:eastAsia="ru-RU"/>
              </w:rPr>
              <w:t xml:space="preserve">, от 28.03.2012 </w:t>
            </w:r>
            <w:hyperlink r:id="rId2186" w:history="1">
              <w:r w:rsidRPr="00434B96">
                <w:rPr>
                  <w:rFonts w:ascii="Times New Roman" w:eastAsia="Times New Roman" w:hAnsi="Times New Roman" w:cs="Times New Roman"/>
                  <w:color w:val="0000FF"/>
                  <w:sz w:val="20"/>
                  <w:szCs w:val="20"/>
                  <w:lang w:eastAsia="ru-RU"/>
                </w:rPr>
                <w:t>N 254</w:t>
              </w:r>
            </w:hyperlink>
            <w:r w:rsidRPr="00434B96">
              <w:rPr>
                <w:rFonts w:ascii="Times New Roman" w:eastAsia="Times New Roman" w:hAnsi="Times New Roman" w:cs="Times New Roman"/>
                <w:color w:val="0000FF"/>
                <w:sz w:val="20"/>
                <w:szCs w:val="20"/>
                <w:lang w:eastAsia="ru-RU"/>
              </w:rPr>
              <w:t xml:space="preserve">, от 19.07.2012 </w:t>
            </w:r>
            <w:hyperlink r:id="rId2187" w:history="1">
              <w:r w:rsidRPr="00434B96">
                <w:rPr>
                  <w:rFonts w:ascii="Times New Roman" w:eastAsia="Times New Roman" w:hAnsi="Times New Roman" w:cs="Times New Roman"/>
                  <w:color w:val="0000FF"/>
                  <w:sz w:val="20"/>
                  <w:szCs w:val="20"/>
                  <w:lang w:eastAsia="ru-RU"/>
                </w:rPr>
                <w:t>N 727</w:t>
              </w:r>
            </w:hyperlink>
            <w:r w:rsidRPr="00434B96">
              <w:rPr>
                <w:rFonts w:ascii="Times New Roman" w:eastAsia="Times New Roman" w:hAnsi="Times New Roman" w:cs="Times New Roman"/>
                <w:color w:val="0000FF"/>
                <w:sz w:val="20"/>
                <w:szCs w:val="20"/>
                <w:lang w:eastAsia="ru-RU"/>
              </w:rPr>
              <w:t xml:space="preserve">, от 12.11.2012 </w:t>
            </w:r>
            <w:hyperlink r:id="rId2188" w:history="1">
              <w:r w:rsidRPr="00434B96">
                <w:rPr>
                  <w:rFonts w:ascii="Times New Roman" w:eastAsia="Times New Roman" w:hAnsi="Times New Roman" w:cs="Times New Roman"/>
                  <w:color w:val="0000FF"/>
                  <w:sz w:val="20"/>
                  <w:szCs w:val="20"/>
                  <w:lang w:eastAsia="ru-RU"/>
                </w:rPr>
                <w:t>N 1156</w:t>
              </w:r>
            </w:hyperlink>
            <w:r w:rsidRPr="00434B96">
              <w:rPr>
                <w:rFonts w:ascii="Times New Roman" w:eastAsia="Times New Roman" w:hAnsi="Times New Roman" w:cs="Times New Roman"/>
                <w:color w:val="0000FF"/>
                <w:sz w:val="20"/>
                <w:szCs w:val="20"/>
                <w:lang w:eastAsia="ru-RU"/>
              </w:rPr>
              <w:t xml:space="preserve">, </w:t>
            </w:r>
            <w:r w:rsidRPr="00CC21BD">
              <w:rPr>
                <w:rFonts w:ascii="Times New Roman" w:eastAsia="Times New Roman" w:hAnsi="Times New Roman" w:cs="Times New Roman"/>
                <w:b/>
                <w:color w:val="00B050"/>
                <w:sz w:val="20"/>
                <w:szCs w:val="20"/>
                <w:lang w:eastAsia="ru-RU"/>
              </w:rPr>
              <w:t xml:space="preserve">от 30.01.2013 </w:t>
            </w:r>
            <w:hyperlink r:id="rId2189" w:history="1">
              <w:r w:rsidRPr="00CC21BD">
                <w:rPr>
                  <w:rFonts w:ascii="Times New Roman" w:eastAsia="Times New Roman" w:hAnsi="Times New Roman" w:cs="Times New Roman"/>
                  <w:b/>
                  <w:color w:val="00B050"/>
                  <w:sz w:val="20"/>
                  <w:szCs w:val="20"/>
                  <w:lang w:eastAsia="ru-RU"/>
                </w:rPr>
                <w:t>N 64</w:t>
              </w:r>
            </w:hyperlink>
            <w:r w:rsidRPr="00CC21BD">
              <w:rPr>
                <w:rFonts w:ascii="Times New Roman" w:eastAsia="Times New Roman" w:hAnsi="Times New Roman" w:cs="Times New Roman"/>
                <w:b/>
                <w:color w:val="00B050"/>
                <w:sz w:val="20"/>
                <w:szCs w:val="20"/>
                <w:lang w:eastAsia="ru-RU"/>
              </w:rPr>
              <w:t>,</w:t>
            </w:r>
            <w:r w:rsidR="00621485" w:rsidRPr="00CC21BD">
              <w:rPr>
                <w:rFonts w:ascii="Times New Roman" w:hAnsi="Times New Roman" w:cs="Times New Roman"/>
                <w:b/>
                <w:color w:val="00B050"/>
                <w:sz w:val="24"/>
                <w:szCs w:val="24"/>
              </w:rPr>
              <w:t xml:space="preserve"> </w:t>
            </w:r>
            <w:r w:rsidR="00621485" w:rsidRPr="00CC21BD">
              <w:rPr>
                <w:rFonts w:ascii="Times New Roman" w:hAnsi="Times New Roman" w:cs="Times New Roman"/>
                <w:b/>
                <w:color w:val="00B050"/>
                <w:sz w:val="20"/>
                <w:szCs w:val="20"/>
              </w:rPr>
              <w:t xml:space="preserve">от 05.06.2013 </w:t>
            </w:r>
            <w:hyperlink r:id="rId2190" w:history="1">
              <w:r w:rsidR="00621485" w:rsidRPr="00CC21BD">
                <w:rPr>
                  <w:rFonts w:ascii="Times New Roman" w:hAnsi="Times New Roman" w:cs="Times New Roman"/>
                  <w:b/>
                  <w:color w:val="00B050"/>
                  <w:sz w:val="20"/>
                  <w:szCs w:val="20"/>
                </w:rPr>
                <w:t>N 476</w:t>
              </w:r>
            </w:hyperlink>
            <w:r w:rsidR="00621485" w:rsidRPr="00CC21BD">
              <w:rPr>
                <w:rFonts w:ascii="Times New Roman" w:hAnsi="Times New Roman" w:cs="Times New Roman"/>
                <w:b/>
                <w:color w:val="00B050"/>
                <w:sz w:val="20"/>
                <w:szCs w:val="20"/>
              </w:rPr>
              <w:t xml:space="preserve">, от 23.07.2013 </w:t>
            </w:r>
            <w:hyperlink r:id="rId2191" w:history="1">
              <w:r w:rsidR="00621485" w:rsidRPr="00CC21BD">
                <w:rPr>
                  <w:rFonts w:ascii="Times New Roman" w:hAnsi="Times New Roman" w:cs="Times New Roman"/>
                  <w:b/>
                  <w:color w:val="00B050"/>
                  <w:sz w:val="20"/>
                  <w:szCs w:val="20"/>
                </w:rPr>
                <w:t>N 621</w:t>
              </w:r>
            </w:hyperlink>
            <w:r w:rsidR="00621485" w:rsidRPr="00CC21BD">
              <w:rPr>
                <w:rFonts w:ascii="Times New Roman" w:hAnsi="Times New Roman" w:cs="Times New Roman"/>
                <w:b/>
                <w:color w:val="00B050"/>
                <w:sz w:val="20"/>
                <w:szCs w:val="20"/>
              </w:rPr>
              <w:t xml:space="preserve">, от 04.10.2013 </w:t>
            </w:r>
            <w:hyperlink r:id="rId2192" w:history="1">
              <w:r w:rsidR="00621485" w:rsidRPr="00CC21BD">
                <w:rPr>
                  <w:rFonts w:ascii="Times New Roman" w:hAnsi="Times New Roman" w:cs="Times New Roman"/>
                  <w:b/>
                  <w:color w:val="00B050"/>
                  <w:sz w:val="20"/>
                  <w:szCs w:val="20"/>
                </w:rPr>
                <w:t>N 881</w:t>
              </w:r>
            </w:hyperlink>
            <w:r w:rsidR="00621485" w:rsidRPr="00CC21BD">
              <w:rPr>
                <w:rFonts w:ascii="Times New Roman" w:hAnsi="Times New Roman" w:cs="Times New Roman"/>
                <w:color w:val="0000FF"/>
                <w:sz w:val="20"/>
                <w:szCs w:val="20"/>
              </w:rPr>
              <w:t xml:space="preserve">, с изм., внесенными </w:t>
            </w:r>
            <w:hyperlink r:id="rId2193" w:history="1">
              <w:r w:rsidR="00621485" w:rsidRPr="00CC21BD">
                <w:rPr>
                  <w:rFonts w:ascii="Times New Roman" w:hAnsi="Times New Roman" w:cs="Times New Roman"/>
                  <w:color w:val="0000FF"/>
                  <w:sz w:val="20"/>
                  <w:szCs w:val="20"/>
                </w:rPr>
                <w:t>решением</w:t>
              </w:r>
            </w:hyperlink>
            <w:r w:rsidR="00621485" w:rsidRPr="00CC21BD">
              <w:rPr>
                <w:rFonts w:ascii="Times New Roman" w:hAnsi="Times New Roman" w:cs="Times New Roman"/>
                <w:color w:val="0000FF"/>
                <w:sz w:val="20"/>
                <w:szCs w:val="20"/>
              </w:rPr>
              <w:t xml:space="preserve"> Верховного Суда РФ от 29.09.2011 N ГКПИ11-610, </w:t>
            </w:r>
            <w:hyperlink r:id="rId2194" w:history="1">
              <w:r w:rsidR="00621485" w:rsidRPr="00CC21BD">
                <w:rPr>
                  <w:rFonts w:ascii="Times New Roman" w:hAnsi="Times New Roman" w:cs="Times New Roman"/>
                  <w:color w:val="0000FF"/>
                  <w:sz w:val="20"/>
                  <w:szCs w:val="20"/>
                </w:rPr>
                <w:t>Постановлением</w:t>
              </w:r>
            </w:hyperlink>
            <w:r w:rsidR="00621485" w:rsidRPr="00CC21BD">
              <w:rPr>
                <w:rFonts w:ascii="Times New Roman" w:hAnsi="Times New Roman" w:cs="Times New Roman"/>
                <w:color w:val="0000FF"/>
                <w:sz w:val="20"/>
                <w:szCs w:val="20"/>
              </w:rPr>
              <w:t xml:space="preserve"> Правительства РФ от </w:t>
            </w:r>
            <w:r w:rsidR="00621485" w:rsidRPr="00CC21BD">
              <w:rPr>
                <w:rFonts w:ascii="Times New Roman" w:hAnsi="Times New Roman" w:cs="Times New Roman"/>
                <w:b/>
                <w:color w:val="00B050"/>
                <w:sz w:val="20"/>
                <w:szCs w:val="20"/>
              </w:rPr>
              <w:t>15.07.2013 N 588</w:t>
            </w:r>
            <w:r w:rsidR="00621485">
              <w:rPr>
                <w:rFonts w:ascii="Times New Roman" w:hAnsi="Times New Roman" w:cs="Times New Roman"/>
                <w:sz w:val="24"/>
                <w:szCs w:val="24"/>
              </w:rPr>
              <w:t xml:space="preserve">) </w:t>
            </w:r>
          </w:p>
          <w:p w:rsidR="00CC21BD" w:rsidRDefault="00CC21BD" w:rsidP="00CC21BD">
            <w:pPr>
              <w:autoSpaceDE w:val="0"/>
              <w:autoSpaceDN w:val="0"/>
              <w:adjustRightInd w:val="0"/>
              <w:spacing w:after="0" w:line="240" w:lineRule="auto"/>
              <w:ind w:left="540"/>
              <w:jc w:val="both"/>
              <w:rPr>
                <w:rFonts w:ascii="Times New Roman" w:hAnsi="Times New Roman" w:cs="Times New Roman"/>
                <w:b/>
                <w:color w:val="0000FF"/>
              </w:rPr>
            </w:pPr>
          </w:p>
          <w:p w:rsidR="00CC21BD" w:rsidRPr="00CC21BD" w:rsidRDefault="00CC21BD" w:rsidP="00CC21BD">
            <w:pPr>
              <w:autoSpaceDE w:val="0"/>
              <w:autoSpaceDN w:val="0"/>
              <w:adjustRightInd w:val="0"/>
              <w:spacing w:after="0" w:line="240" w:lineRule="auto"/>
              <w:ind w:left="540"/>
              <w:jc w:val="both"/>
              <w:rPr>
                <w:rFonts w:ascii="Times New Roman" w:hAnsi="Times New Roman" w:cs="Times New Roman"/>
                <w:b/>
                <w:color w:val="0000FF"/>
              </w:rPr>
            </w:pPr>
            <w:r w:rsidRPr="00CC21BD">
              <w:rPr>
                <w:rFonts w:ascii="Times New Roman" w:hAnsi="Times New Roman" w:cs="Times New Roman"/>
                <w:b/>
                <w:color w:val="0000FF"/>
              </w:rPr>
              <w:t>Примечание:</w:t>
            </w:r>
          </w:p>
          <w:p w:rsidR="00CC21BD" w:rsidRDefault="00CC21BD" w:rsidP="00CC21BD">
            <w:pPr>
              <w:autoSpaceDE w:val="0"/>
              <w:autoSpaceDN w:val="0"/>
              <w:adjustRightInd w:val="0"/>
              <w:spacing w:after="0" w:line="240" w:lineRule="auto"/>
              <w:ind w:firstLine="540"/>
              <w:jc w:val="center"/>
              <w:rPr>
                <w:rFonts w:ascii="Times New Roman" w:hAnsi="Times New Roman" w:cs="Times New Roman"/>
                <w:color w:val="00B050"/>
              </w:rPr>
            </w:pPr>
            <w:r>
              <w:rPr>
                <w:rFonts w:ascii="Times New Roman" w:hAnsi="Times New Roman" w:cs="Times New Roman"/>
                <w:color w:val="00B050"/>
              </w:rPr>
              <w:t>В частности, н</w:t>
            </w:r>
            <w:r w:rsidRPr="00CC21BD">
              <w:rPr>
                <w:rFonts w:ascii="Times New Roman" w:hAnsi="Times New Roman" w:cs="Times New Roman"/>
                <w:color w:val="00B050"/>
              </w:rPr>
              <w:t>а основании Постановления Правительства РФ от 15.07.2013 N 588</w:t>
            </w:r>
            <w:r>
              <w:rPr>
                <w:rFonts w:ascii="Times New Roman" w:hAnsi="Times New Roman" w:cs="Times New Roman"/>
                <w:color w:val="00B050"/>
              </w:rPr>
              <w:t>:</w:t>
            </w:r>
          </w:p>
          <w:p w:rsidR="00CC21BD" w:rsidRPr="00CC21BD" w:rsidRDefault="00CC21BD" w:rsidP="00CC21BD">
            <w:pPr>
              <w:autoSpaceDE w:val="0"/>
              <w:autoSpaceDN w:val="0"/>
              <w:adjustRightInd w:val="0"/>
              <w:spacing w:after="0" w:line="240" w:lineRule="auto"/>
              <w:ind w:firstLine="540"/>
              <w:jc w:val="both"/>
              <w:rPr>
                <w:rFonts w:ascii="Times New Roman" w:hAnsi="Times New Roman" w:cs="Times New Roman"/>
                <w:b/>
                <w:color w:val="00B050"/>
              </w:rPr>
            </w:pPr>
            <w:r w:rsidRPr="00CC21BD">
              <w:rPr>
                <w:rFonts w:ascii="Times New Roman" w:hAnsi="Times New Roman" w:cs="Times New Roman"/>
                <w:b/>
                <w:color w:val="00B050"/>
              </w:rPr>
              <w:t xml:space="preserve"> "5.2. Шина считается непригодной к эксплуатации:</w:t>
            </w:r>
          </w:p>
          <w:p w:rsidR="00CC21BD" w:rsidRPr="00CC21BD" w:rsidRDefault="00CC21BD" w:rsidP="00CC21BD">
            <w:pPr>
              <w:autoSpaceDE w:val="0"/>
              <w:autoSpaceDN w:val="0"/>
              <w:adjustRightInd w:val="0"/>
              <w:spacing w:after="0" w:line="240" w:lineRule="auto"/>
              <w:ind w:firstLine="540"/>
              <w:jc w:val="both"/>
              <w:rPr>
                <w:rFonts w:ascii="Times New Roman" w:hAnsi="Times New Roman" w:cs="Times New Roman"/>
                <w:color w:val="00B050"/>
              </w:rPr>
            </w:pPr>
            <w:r w:rsidRPr="00CC21BD">
              <w:rPr>
                <w:rFonts w:ascii="Times New Roman" w:hAnsi="Times New Roman" w:cs="Times New Roman"/>
                <w:b/>
                <w:color w:val="00B050"/>
              </w:rPr>
              <w:t>5.2.1.</w:t>
            </w:r>
            <w:r w:rsidRPr="00CC21BD">
              <w:rPr>
                <w:rFonts w:ascii="Times New Roman" w:hAnsi="Times New Roman" w:cs="Times New Roman"/>
                <w:color w:val="00B050"/>
              </w:rPr>
              <w:t xml:space="preserve"> При появлении одного индикатора износа (выступа по дну канавки беговой дорожки, предназначенного для визуального определения степени его износа, глубина которого соответствует минимально допустимой глубине рисунка протектора шин).</w:t>
            </w:r>
          </w:p>
          <w:p w:rsidR="00CC21BD" w:rsidRPr="00CC21BD" w:rsidRDefault="00CC21BD" w:rsidP="00CC21BD">
            <w:pPr>
              <w:autoSpaceDE w:val="0"/>
              <w:autoSpaceDN w:val="0"/>
              <w:adjustRightInd w:val="0"/>
              <w:spacing w:after="0" w:line="240" w:lineRule="auto"/>
              <w:ind w:firstLine="540"/>
              <w:jc w:val="both"/>
              <w:rPr>
                <w:rFonts w:ascii="Times New Roman" w:hAnsi="Times New Roman" w:cs="Times New Roman"/>
                <w:color w:val="00B050"/>
              </w:rPr>
            </w:pPr>
            <w:r w:rsidRPr="00CC21BD">
              <w:rPr>
                <w:rFonts w:ascii="Times New Roman" w:hAnsi="Times New Roman" w:cs="Times New Roman"/>
                <w:b/>
                <w:color w:val="00B050"/>
              </w:rPr>
              <w:t>5.2.2.</w:t>
            </w:r>
            <w:r w:rsidRPr="00CC21BD">
              <w:rPr>
                <w:rFonts w:ascii="Times New Roman" w:hAnsi="Times New Roman" w:cs="Times New Roman"/>
                <w:color w:val="00B050"/>
              </w:rPr>
              <w:t xml:space="preserve"> При остаточной глубине рисунка протектора шин (при отсутствии индикаторов износа) не более:</w:t>
            </w:r>
          </w:p>
          <w:p w:rsidR="00CC21BD" w:rsidRPr="00CC21BD" w:rsidRDefault="00CC21BD" w:rsidP="00CC21BD">
            <w:pPr>
              <w:autoSpaceDE w:val="0"/>
              <w:autoSpaceDN w:val="0"/>
              <w:adjustRightInd w:val="0"/>
              <w:spacing w:after="0" w:line="240" w:lineRule="auto"/>
              <w:ind w:firstLine="540"/>
              <w:jc w:val="both"/>
              <w:rPr>
                <w:rFonts w:ascii="Times New Roman" w:hAnsi="Times New Roman" w:cs="Times New Roman"/>
                <w:color w:val="00B050"/>
              </w:rPr>
            </w:pPr>
            <w:r w:rsidRPr="00CC21BD">
              <w:rPr>
                <w:rFonts w:ascii="Times New Roman" w:hAnsi="Times New Roman" w:cs="Times New Roman"/>
                <w:color w:val="00B050"/>
              </w:rPr>
              <w:t>для транспортных средств категорий L - 0,8 мм;</w:t>
            </w:r>
          </w:p>
          <w:p w:rsidR="00CC21BD" w:rsidRPr="00CC21BD" w:rsidRDefault="00CC21BD" w:rsidP="00CC21BD">
            <w:pPr>
              <w:autoSpaceDE w:val="0"/>
              <w:autoSpaceDN w:val="0"/>
              <w:adjustRightInd w:val="0"/>
              <w:spacing w:after="0" w:line="240" w:lineRule="auto"/>
              <w:ind w:firstLine="540"/>
              <w:jc w:val="both"/>
              <w:rPr>
                <w:rFonts w:ascii="Times New Roman" w:hAnsi="Times New Roman" w:cs="Times New Roman"/>
                <w:color w:val="00B050"/>
              </w:rPr>
            </w:pPr>
            <w:r w:rsidRPr="00CC21BD">
              <w:rPr>
                <w:rFonts w:ascii="Times New Roman" w:hAnsi="Times New Roman" w:cs="Times New Roman"/>
                <w:color w:val="00B050"/>
              </w:rPr>
              <w:t>для транспортных средств категорий N2, N3, O3, O4 - 1 мм;</w:t>
            </w:r>
          </w:p>
          <w:p w:rsidR="00CC21BD" w:rsidRPr="00CC21BD" w:rsidRDefault="00CC21BD" w:rsidP="00CC21BD">
            <w:pPr>
              <w:autoSpaceDE w:val="0"/>
              <w:autoSpaceDN w:val="0"/>
              <w:adjustRightInd w:val="0"/>
              <w:spacing w:after="0" w:line="240" w:lineRule="auto"/>
              <w:ind w:firstLine="540"/>
              <w:jc w:val="both"/>
              <w:rPr>
                <w:rFonts w:ascii="Times New Roman" w:hAnsi="Times New Roman" w:cs="Times New Roman"/>
                <w:color w:val="00B050"/>
              </w:rPr>
            </w:pPr>
            <w:r w:rsidRPr="00CC21BD">
              <w:rPr>
                <w:rFonts w:ascii="Times New Roman" w:hAnsi="Times New Roman" w:cs="Times New Roman"/>
                <w:color w:val="00B050"/>
              </w:rPr>
              <w:t>для транспортных средств категорий M1, N1, O1, O2 - 1,6 мм;</w:t>
            </w:r>
          </w:p>
          <w:p w:rsidR="00CC21BD" w:rsidRPr="00CC21BD" w:rsidRDefault="00CC21BD" w:rsidP="00CC21BD">
            <w:pPr>
              <w:autoSpaceDE w:val="0"/>
              <w:autoSpaceDN w:val="0"/>
              <w:adjustRightInd w:val="0"/>
              <w:spacing w:after="0" w:line="240" w:lineRule="auto"/>
              <w:ind w:firstLine="540"/>
              <w:jc w:val="both"/>
              <w:rPr>
                <w:rFonts w:ascii="Times New Roman" w:hAnsi="Times New Roman" w:cs="Times New Roman"/>
                <w:color w:val="00B050"/>
              </w:rPr>
            </w:pPr>
            <w:r w:rsidRPr="00CC21BD">
              <w:rPr>
                <w:rFonts w:ascii="Times New Roman" w:hAnsi="Times New Roman" w:cs="Times New Roman"/>
                <w:color w:val="00B050"/>
              </w:rPr>
              <w:t>для транспортных средств категорий M2, M3 - 2 мм.</w:t>
            </w:r>
          </w:p>
          <w:p w:rsidR="00CC21BD" w:rsidRPr="00CC21BD" w:rsidRDefault="00CC21BD" w:rsidP="00CC21BD">
            <w:pPr>
              <w:autoSpaceDE w:val="0"/>
              <w:autoSpaceDN w:val="0"/>
              <w:adjustRightInd w:val="0"/>
              <w:spacing w:after="0" w:line="240" w:lineRule="auto"/>
              <w:ind w:firstLine="540"/>
              <w:jc w:val="both"/>
              <w:rPr>
                <w:rFonts w:ascii="Times New Roman" w:hAnsi="Times New Roman" w:cs="Times New Roman"/>
                <w:color w:val="00B050"/>
              </w:rPr>
            </w:pPr>
            <w:r w:rsidRPr="00CC21BD">
              <w:rPr>
                <w:rFonts w:ascii="Times New Roman" w:hAnsi="Times New Roman" w:cs="Times New Roman"/>
                <w:b/>
                <w:color w:val="00B050"/>
              </w:rPr>
              <w:t>5.2.3.</w:t>
            </w:r>
            <w:r w:rsidRPr="00CC21BD">
              <w:rPr>
                <w:rFonts w:ascii="Times New Roman" w:hAnsi="Times New Roman" w:cs="Times New Roman"/>
                <w:color w:val="00B050"/>
              </w:rPr>
              <w:t xml:space="preserve"> При остаточной глубине рисунка протектора зимних шин, предназначенных для эксплуатации на обледеневшем или заснеженном дорожном покрытии, маркированных знаком в виде горной вершины с тремя пиками и снежинки внутри нее (см. рисунок 5.1), а также маркированных знаками "M+S", "M&amp;S", "M S", во время эксплуатации на указанном покрытии - не более 4 мм.</w:t>
            </w:r>
          </w:p>
          <w:p w:rsidR="00CC21BD" w:rsidRPr="00CC21BD" w:rsidRDefault="00CC21BD" w:rsidP="00CC21BD">
            <w:pPr>
              <w:autoSpaceDE w:val="0"/>
              <w:autoSpaceDN w:val="0"/>
              <w:adjustRightInd w:val="0"/>
              <w:spacing w:after="0" w:line="240" w:lineRule="auto"/>
              <w:ind w:firstLine="540"/>
              <w:jc w:val="both"/>
              <w:rPr>
                <w:rFonts w:ascii="Times New Roman" w:hAnsi="Times New Roman" w:cs="Times New Roman"/>
                <w:color w:val="00B050"/>
              </w:rPr>
            </w:pPr>
            <w:r w:rsidRPr="00CC21BD">
              <w:rPr>
                <w:rFonts w:ascii="Times New Roman" w:hAnsi="Times New Roman" w:cs="Times New Roman"/>
                <w:b/>
                <w:color w:val="00B050"/>
              </w:rPr>
              <w:t>5.2.4.</w:t>
            </w:r>
            <w:r w:rsidRPr="00CC21BD">
              <w:rPr>
                <w:rFonts w:ascii="Times New Roman" w:hAnsi="Times New Roman" w:cs="Times New Roman"/>
                <w:color w:val="00B050"/>
              </w:rPr>
              <w:t xml:space="preserve"> При наличии местных повреждений шин (пробои, сквозные, несквозные и прочие порезы), которые обнажают корд, а также расслоений в каркасе, брекере, борте (вздутия), местного отслоения протектора, боковины и герметизирующего слоя".</w:t>
            </w:r>
          </w:p>
          <w:p w:rsidR="00434B96" w:rsidRPr="00434B96" w:rsidRDefault="00434B96" w:rsidP="00434B96">
            <w:pPr>
              <w:autoSpaceDE w:val="0"/>
              <w:autoSpaceDN w:val="0"/>
              <w:adjustRightInd w:val="0"/>
              <w:spacing w:after="0" w:line="240" w:lineRule="auto"/>
              <w:jc w:val="both"/>
              <w:rPr>
                <w:rFonts w:ascii="Times New Roman" w:eastAsia="Calibri" w:hAnsi="Times New Roman" w:cs="Times New Roman"/>
                <w:b/>
                <w:bCs/>
                <w:color w:val="0000FF"/>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color w:val="00B050"/>
                <w:sz w:val="20"/>
                <w:szCs w:val="20"/>
              </w:rPr>
            </w:pPr>
          </w:p>
          <w:p w:rsidR="00C373E2" w:rsidRDefault="00434B96" w:rsidP="00434B96">
            <w:pPr>
              <w:autoSpaceDE w:val="0"/>
              <w:autoSpaceDN w:val="0"/>
              <w:adjustRightInd w:val="0"/>
              <w:spacing w:after="0" w:line="240" w:lineRule="auto"/>
              <w:ind w:left="540"/>
              <w:jc w:val="center"/>
              <w:rPr>
                <w:rFonts w:ascii="Times New Roman" w:eastAsia="Calibri" w:hAnsi="Times New Roman" w:cs="Times New Roman"/>
                <w:b/>
                <w:color w:val="0000FF"/>
                <w:sz w:val="20"/>
                <w:szCs w:val="20"/>
              </w:rPr>
            </w:pPr>
            <w:r w:rsidRPr="00434B96">
              <w:rPr>
                <w:rFonts w:ascii="Times New Roman" w:eastAsia="Calibri" w:hAnsi="Times New Roman" w:cs="Times New Roman"/>
                <w:b/>
                <w:color w:val="00B050"/>
                <w:sz w:val="20"/>
                <w:szCs w:val="20"/>
              </w:rPr>
              <w:t xml:space="preserve">Постановление </w:t>
            </w:r>
            <w:r w:rsidRPr="00434B96">
              <w:rPr>
                <w:rFonts w:ascii="Times New Roman" w:eastAsia="Calibri" w:hAnsi="Times New Roman" w:cs="Times New Roman"/>
                <w:b/>
                <w:color w:val="0000FF"/>
                <w:sz w:val="20"/>
                <w:szCs w:val="20"/>
              </w:rPr>
              <w:t xml:space="preserve">Правительства РФ </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color w:val="0000FF"/>
                <w:sz w:val="20"/>
                <w:szCs w:val="20"/>
              </w:rPr>
            </w:pPr>
            <w:r w:rsidRPr="00434B96">
              <w:rPr>
                <w:rFonts w:ascii="Times New Roman" w:eastAsia="Calibri" w:hAnsi="Times New Roman" w:cs="Times New Roman"/>
                <w:b/>
                <w:color w:val="0000FF"/>
                <w:sz w:val="20"/>
                <w:szCs w:val="20"/>
              </w:rPr>
              <w:t xml:space="preserve">от 23.10.1993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r w:rsidRPr="00434B96">
              <w:rPr>
                <w:rFonts w:ascii="Times New Roman" w:eastAsia="Calibri" w:hAnsi="Times New Roman" w:cs="Times New Roman"/>
                <w:b/>
                <w:color w:val="0000FF"/>
                <w:sz w:val="20"/>
                <w:szCs w:val="20"/>
              </w:rPr>
              <w:t>N 1090</w:t>
            </w: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B050"/>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color w:val="00B050"/>
                <w:sz w:val="20"/>
                <w:szCs w:val="20"/>
                <w:lang w:eastAsia="ru-RU"/>
              </w:rPr>
            </w:pPr>
            <w:r w:rsidRPr="00434B96">
              <w:rPr>
                <w:rFonts w:ascii="Times New Roman" w:eastAsia="Times New Roman" w:hAnsi="Times New Roman" w:cs="Times New Roman"/>
                <w:b/>
                <w:color w:val="00B050"/>
                <w:sz w:val="20"/>
                <w:szCs w:val="20"/>
                <w:lang w:eastAsia="ru-RU"/>
              </w:rPr>
              <w:t>250</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both"/>
              <w:rPr>
                <w:rFonts w:ascii="Times New Roman" w:eastAsia="Calibri" w:hAnsi="Times New Roman" w:cs="Times New Roman"/>
                <w:b/>
                <w:bCs/>
                <w:color w:val="00B050"/>
              </w:rPr>
            </w:pPr>
          </w:p>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bCs/>
                <w:color w:val="0000FF"/>
              </w:rPr>
            </w:pPr>
            <w:r w:rsidRPr="00434B96">
              <w:rPr>
                <w:rFonts w:ascii="Times New Roman" w:eastAsia="Calibri" w:hAnsi="Times New Roman" w:cs="Times New Roman"/>
                <w:b/>
                <w:bCs/>
                <w:color w:val="0000FF"/>
              </w:rPr>
              <w:t>"Об аккредитации органов по сертификации и испытательных лабораторий (центров), выполняющих работы по подтверждению соответствия, аттестации экспертов по аккредитации, а также привлечении и отборе экспертов по аккредитации и технических экспертов для выполнения работ в области аккредитации"</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
                <w:bCs/>
                <w:color w:val="0000FF"/>
              </w:rPr>
            </w:pPr>
            <w:r w:rsidRPr="00434B96">
              <w:rPr>
                <w:rFonts w:ascii="Times New Roman" w:eastAsia="Calibri" w:hAnsi="Times New Roman" w:cs="Times New Roman"/>
                <w:b/>
                <w:bCs/>
                <w:color w:val="0000FF"/>
              </w:rPr>
              <w:t>Примечания:</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Cs/>
                <w:color w:val="0000FF"/>
                <w:sz w:val="20"/>
                <w:szCs w:val="20"/>
              </w:rPr>
            </w:pPr>
            <w:r w:rsidRPr="00434B96">
              <w:rPr>
                <w:rFonts w:ascii="Times New Roman" w:eastAsia="Calibri" w:hAnsi="Times New Roman" w:cs="Times New Roman"/>
                <w:bCs/>
                <w:color w:val="0000FF"/>
                <w:sz w:val="20"/>
                <w:szCs w:val="20"/>
              </w:rPr>
              <w:t xml:space="preserve">        Обновлен порядок аккредитации органов по сертификации и испытательных лабораторий (центров).</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Cs/>
                <w:color w:val="0000FF"/>
                <w:sz w:val="20"/>
                <w:szCs w:val="20"/>
              </w:rPr>
            </w:pPr>
            <w:r w:rsidRPr="00434B96">
              <w:rPr>
                <w:rFonts w:ascii="Times New Roman" w:eastAsia="Calibri" w:hAnsi="Times New Roman" w:cs="Times New Roman"/>
                <w:bCs/>
                <w:color w:val="0000FF"/>
                <w:sz w:val="20"/>
                <w:szCs w:val="20"/>
              </w:rPr>
              <w:t>Аккредитация органов по сертификации и испытательных лабораторий (центров) осуществляется в целях подтверждения их компетентности, а также обеспечения доверия изготовителей, продавцов и потребителей к их деятельности.</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Cs/>
                <w:color w:val="0000FF"/>
                <w:sz w:val="20"/>
                <w:szCs w:val="20"/>
              </w:rPr>
            </w:pPr>
            <w:r w:rsidRPr="00434B96">
              <w:rPr>
                <w:rFonts w:ascii="Times New Roman" w:eastAsia="Calibri" w:hAnsi="Times New Roman" w:cs="Times New Roman"/>
                <w:bCs/>
                <w:color w:val="0000FF"/>
                <w:sz w:val="20"/>
                <w:szCs w:val="20"/>
              </w:rPr>
              <w:t xml:space="preserve">Для получения аттестата заявитель представляет </w:t>
            </w:r>
            <w:r w:rsidRPr="007E5748">
              <w:rPr>
                <w:rFonts w:ascii="Times New Roman" w:eastAsia="Calibri" w:hAnsi="Times New Roman" w:cs="Times New Roman"/>
                <w:b/>
                <w:bCs/>
                <w:color w:val="0000FF"/>
                <w:sz w:val="20"/>
                <w:szCs w:val="20"/>
              </w:rPr>
              <w:t xml:space="preserve">в Федеральную службу по аккредитации </w:t>
            </w:r>
            <w:r w:rsidRPr="00434B96">
              <w:rPr>
                <w:rFonts w:ascii="Times New Roman" w:eastAsia="Calibri" w:hAnsi="Times New Roman" w:cs="Times New Roman"/>
                <w:bCs/>
                <w:color w:val="0000FF"/>
                <w:sz w:val="20"/>
                <w:szCs w:val="20"/>
              </w:rPr>
              <w:t>соответствующее заявление с приложением документов, подтверждающих соответствие заявителя критериям аккредитации. Такое заявление также можно подать через Единый портал государственных услуг (gosuslugi.ru).</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Cs/>
                <w:color w:val="0000FF"/>
                <w:sz w:val="20"/>
                <w:szCs w:val="20"/>
              </w:rPr>
            </w:pPr>
            <w:r w:rsidRPr="00434B96">
              <w:rPr>
                <w:rFonts w:ascii="Times New Roman" w:eastAsia="Calibri" w:hAnsi="Times New Roman" w:cs="Times New Roman"/>
                <w:bCs/>
                <w:color w:val="0000FF"/>
                <w:sz w:val="20"/>
                <w:szCs w:val="20"/>
              </w:rPr>
              <w:t xml:space="preserve">Уточнен порядок приема документов </w:t>
            </w:r>
            <w:r w:rsidRPr="007E5748">
              <w:rPr>
                <w:rFonts w:ascii="Times New Roman" w:eastAsia="Calibri" w:hAnsi="Times New Roman" w:cs="Times New Roman"/>
                <w:b/>
                <w:bCs/>
                <w:color w:val="0000FF"/>
                <w:sz w:val="20"/>
                <w:szCs w:val="20"/>
              </w:rPr>
              <w:t>Росаккредитацией</w:t>
            </w:r>
            <w:r w:rsidRPr="00434B96">
              <w:rPr>
                <w:rFonts w:ascii="Times New Roman" w:eastAsia="Calibri" w:hAnsi="Times New Roman" w:cs="Times New Roman"/>
                <w:bCs/>
                <w:color w:val="0000FF"/>
                <w:sz w:val="20"/>
                <w:szCs w:val="20"/>
              </w:rPr>
              <w:t>, в частности, в заявлении на аккредитацию теперь можно указать просьбу о направлении заявителю информации по вопросам аккредитации.</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Cs/>
                <w:color w:val="0000FF"/>
                <w:sz w:val="20"/>
                <w:szCs w:val="20"/>
              </w:rPr>
            </w:pPr>
            <w:r w:rsidRPr="00434B96">
              <w:rPr>
                <w:rFonts w:ascii="Times New Roman" w:eastAsia="Calibri" w:hAnsi="Times New Roman" w:cs="Times New Roman"/>
                <w:bCs/>
                <w:color w:val="0000FF"/>
                <w:sz w:val="20"/>
                <w:szCs w:val="20"/>
              </w:rPr>
              <w:t>Росаккредитация принимает решение об аккредитации, на основании оценки соответствия заявителя установленным критериям, в течение 90 дней со дня приема комплекта документов.</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Cs/>
                <w:color w:val="0000FF"/>
                <w:sz w:val="20"/>
                <w:szCs w:val="20"/>
              </w:rPr>
            </w:pPr>
            <w:r w:rsidRPr="00434B96">
              <w:rPr>
                <w:rFonts w:ascii="Times New Roman" w:eastAsia="Calibri" w:hAnsi="Times New Roman" w:cs="Times New Roman"/>
                <w:bCs/>
                <w:color w:val="0000FF"/>
                <w:sz w:val="20"/>
                <w:szCs w:val="20"/>
              </w:rPr>
              <w:t>Установлено, что срок действия аттестата об аккредитации составляет 5 лет.</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Cs/>
                <w:color w:val="0000FF"/>
                <w:sz w:val="20"/>
                <w:szCs w:val="20"/>
              </w:rPr>
            </w:pPr>
            <w:r w:rsidRPr="00434B96">
              <w:rPr>
                <w:rFonts w:ascii="Times New Roman" w:eastAsia="Calibri" w:hAnsi="Times New Roman" w:cs="Times New Roman"/>
                <w:bCs/>
                <w:color w:val="0000FF"/>
                <w:sz w:val="20"/>
                <w:szCs w:val="20"/>
              </w:rPr>
              <w:t>Обновлены, в том числе, порядок аттестации экспертов по аккредитации, а также порядок привлечения и отбора экспертов по аккредитации и технических экспертов для выполнения работ в области аккредитации.</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Cs/>
                <w:color w:val="0000FF"/>
                <w:sz w:val="20"/>
                <w:szCs w:val="20"/>
              </w:rPr>
            </w:pPr>
            <w:r w:rsidRPr="00434B96">
              <w:rPr>
                <w:rFonts w:ascii="Times New Roman" w:eastAsia="Calibri" w:hAnsi="Times New Roman" w:cs="Times New Roman"/>
                <w:bCs/>
                <w:color w:val="0000FF"/>
                <w:sz w:val="20"/>
                <w:szCs w:val="20"/>
              </w:rPr>
              <w:t>Документы, выданные до вступления в силу данного постановления, сохраняют силу до окончания срока их действия.</w:t>
            </w:r>
          </w:p>
          <w:p w:rsidR="009376CD" w:rsidRDefault="009376CD" w:rsidP="009376CD">
            <w:pPr>
              <w:autoSpaceDE w:val="0"/>
              <w:autoSpaceDN w:val="0"/>
              <w:adjustRightInd w:val="0"/>
              <w:spacing w:after="0" w:line="240" w:lineRule="auto"/>
              <w:jc w:val="center"/>
              <w:rPr>
                <w:rFonts w:ascii="Times New Roman" w:hAnsi="Times New Roman" w:cs="Times New Roman"/>
                <w:b/>
                <w:color w:val="0000FF"/>
                <w:sz w:val="20"/>
                <w:szCs w:val="20"/>
              </w:rPr>
            </w:pPr>
          </w:p>
          <w:p w:rsidR="007E5748" w:rsidRPr="009376CD" w:rsidRDefault="009376CD" w:rsidP="009376CD">
            <w:pPr>
              <w:autoSpaceDE w:val="0"/>
              <w:autoSpaceDN w:val="0"/>
              <w:adjustRightInd w:val="0"/>
              <w:spacing w:after="0" w:line="240" w:lineRule="auto"/>
              <w:jc w:val="center"/>
              <w:rPr>
                <w:rFonts w:ascii="Times New Roman" w:hAnsi="Times New Roman" w:cs="Times New Roman"/>
                <w:b/>
                <w:color w:val="0000FF"/>
                <w:sz w:val="20"/>
                <w:szCs w:val="20"/>
              </w:rPr>
            </w:pPr>
            <w:r w:rsidRPr="009376CD">
              <w:rPr>
                <w:rFonts w:ascii="Times New Roman" w:hAnsi="Times New Roman" w:cs="Times New Roman"/>
                <w:b/>
                <w:color w:val="0000FF"/>
                <w:sz w:val="20"/>
                <w:szCs w:val="20"/>
              </w:rPr>
              <w:t>Смотрите также:</w:t>
            </w:r>
          </w:p>
          <w:p w:rsidR="007E5748" w:rsidRPr="007E5748" w:rsidRDefault="007E5748" w:rsidP="007E5748">
            <w:pPr>
              <w:autoSpaceDE w:val="0"/>
              <w:autoSpaceDN w:val="0"/>
              <w:adjustRightInd w:val="0"/>
              <w:spacing w:after="0" w:line="240" w:lineRule="auto"/>
              <w:jc w:val="both"/>
              <w:rPr>
                <w:rFonts w:ascii="Times New Roman" w:hAnsi="Times New Roman" w:cs="Times New Roman"/>
                <w:color w:val="0000FF"/>
                <w:sz w:val="20"/>
                <w:szCs w:val="20"/>
              </w:rPr>
            </w:pPr>
            <w:r w:rsidRPr="007E5748">
              <w:rPr>
                <w:rFonts w:ascii="Times New Roman" w:hAnsi="Times New Roman" w:cs="Times New Roman"/>
                <w:color w:val="0000FF"/>
                <w:sz w:val="20"/>
                <w:szCs w:val="20"/>
              </w:rPr>
              <w:t xml:space="preserve">     </w:t>
            </w:r>
            <w:r w:rsidR="009376CD">
              <w:rPr>
                <w:rFonts w:ascii="Times New Roman" w:hAnsi="Times New Roman" w:cs="Times New Roman"/>
                <w:color w:val="0000FF"/>
                <w:sz w:val="20"/>
                <w:szCs w:val="20"/>
              </w:rPr>
              <w:t xml:space="preserve">   </w:t>
            </w:r>
            <w:r w:rsidRPr="007E5748">
              <w:rPr>
                <w:rFonts w:ascii="Times New Roman" w:hAnsi="Times New Roman" w:cs="Times New Roman"/>
                <w:color w:val="0000FF"/>
                <w:sz w:val="20"/>
                <w:szCs w:val="20"/>
              </w:rPr>
              <w:t xml:space="preserve"> </w:t>
            </w:r>
            <w:r w:rsidRPr="007E5748">
              <w:rPr>
                <w:rFonts w:ascii="Times New Roman" w:hAnsi="Times New Roman" w:cs="Times New Roman"/>
                <w:b/>
                <w:color w:val="0000FF"/>
                <w:sz w:val="20"/>
                <w:szCs w:val="20"/>
              </w:rPr>
              <w:t xml:space="preserve">Приказы Росаккредитации от 20.09.2012 </w:t>
            </w:r>
            <w:hyperlink r:id="rId2195" w:history="1">
              <w:r w:rsidRPr="007E5748">
                <w:rPr>
                  <w:rFonts w:ascii="Times New Roman" w:hAnsi="Times New Roman" w:cs="Times New Roman"/>
                  <w:b/>
                  <w:color w:val="0000FF"/>
                  <w:sz w:val="20"/>
                  <w:szCs w:val="20"/>
                </w:rPr>
                <w:t>N 3418</w:t>
              </w:r>
            </w:hyperlink>
            <w:r w:rsidRPr="007E5748">
              <w:rPr>
                <w:rFonts w:ascii="Times New Roman" w:hAnsi="Times New Roman" w:cs="Times New Roman"/>
                <w:color w:val="0000FF"/>
                <w:sz w:val="20"/>
                <w:szCs w:val="20"/>
              </w:rPr>
              <w:t xml:space="preserve"> "Об утверждении Методики учета факторов, влияющих на отбор экспертов по аккредитации" и </w:t>
            </w:r>
            <w:hyperlink r:id="rId2196" w:history="1">
              <w:r w:rsidRPr="007E5748">
                <w:rPr>
                  <w:rFonts w:ascii="Times New Roman" w:hAnsi="Times New Roman" w:cs="Times New Roman"/>
                  <w:b/>
                  <w:color w:val="0000FF"/>
                  <w:sz w:val="20"/>
                  <w:szCs w:val="20"/>
                </w:rPr>
                <w:t>N 3420</w:t>
              </w:r>
            </w:hyperlink>
            <w:r w:rsidRPr="007E5748">
              <w:rPr>
                <w:rFonts w:ascii="Times New Roman" w:hAnsi="Times New Roman" w:cs="Times New Roman"/>
                <w:b/>
                <w:color w:val="0000FF"/>
                <w:sz w:val="20"/>
                <w:szCs w:val="20"/>
              </w:rPr>
              <w:t xml:space="preserve"> </w:t>
            </w:r>
            <w:r w:rsidRPr="007E5748">
              <w:rPr>
                <w:rFonts w:ascii="Times New Roman" w:hAnsi="Times New Roman" w:cs="Times New Roman"/>
                <w:color w:val="0000FF"/>
                <w:sz w:val="20"/>
                <w:szCs w:val="20"/>
              </w:rPr>
              <w:t>"Об утверждении Порядка проведения квалификационного экзамена физических лиц, претендующих на получение статуса эксперта по аккредитации"</w:t>
            </w:r>
            <w:r w:rsidR="009376CD">
              <w:rPr>
                <w:rFonts w:ascii="Times New Roman" w:hAnsi="Times New Roman" w:cs="Times New Roman"/>
                <w:color w:val="0000FF"/>
                <w:sz w:val="20"/>
                <w:szCs w:val="20"/>
              </w:rPr>
              <w:t>,</w:t>
            </w:r>
          </w:p>
          <w:p w:rsidR="009376CD" w:rsidRPr="009376CD" w:rsidRDefault="009376CD" w:rsidP="009376CD">
            <w:pPr>
              <w:autoSpaceDE w:val="0"/>
              <w:autoSpaceDN w:val="0"/>
              <w:adjustRightInd w:val="0"/>
              <w:spacing w:after="0" w:line="240" w:lineRule="auto"/>
              <w:jc w:val="both"/>
              <w:rPr>
                <w:rFonts w:ascii="Times New Roman" w:hAnsi="Times New Roman" w:cs="Times New Roman"/>
                <w:color w:val="0000FF"/>
                <w:sz w:val="20"/>
                <w:szCs w:val="20"/>
              </w:rPr>
            </w:pPr>
            <w:r>
              <w:rPr>
                <w:rFonts w:ascii="Times New Roman" w:hAnsi="Times New Roman" w:cs="Times New Roman"/>
                <w:b/>
                <w:color w:val="0000FF"/>
                <w:sz w:val="20"/>
                <w:szCs w:val="20"/>
              </w:rPr>
              <w:t xml:space="preserve">         </w:t>
            </w:r>
            <w:r w:rsidRPr="009376CD">
              <w:rPr>
                <w:rFonts w:ascii="Times New Roman" w:hAnsi="Times New Roman" w:cs="Times New Roman"/>
                <w:b/>
                <w:color w:val="0000FF"/>
                <w:sz w:val="20"/>
                <w:szCs w:val="20"/>
              </w:rPr>
              <w:t>Приказ Минэкономразвития России от 21.02.2012 N 76</w:t>
            </w:r>
            <w:r w:rsidRPr="009376CD">
              <w:rPr>
                <w:rFonts w:ascii="Times New Roman" w:hAnsi="Times New Roman" w:cs="Times New Roman"/>
                <w:color w:val="0000FF"/>
                <w:sz w:val="20"/>
                <w:szCs w:val="20"/>
              </w:rPr>
              <w:t xml:space="preserve"> "Об утверждении Порядка регистрации деклараций о соответствии и Порядка формирования и ведения единого реестра зарегистрированных деклараций о соответствии, предоставления содержащихся в указанном реестре сведений"</w:t>
            </w:r>
          </w:p>
          <w:p w:rsidR="009376CD" w:rsidRPr="009376CD" w:rsidRDefault="009376CD" w:rsidP="009376CD">
            <w:pPr>
              <w:autoSpaceDE w:val="0"/>
              <w:autoSpaceDN w:val="0"/>
              <w:adjustRightInd w:val="0"/>
              <w:spacing w:after="0" w:line="240" w:lineRule="auto"/>
              <w:ind w:left="540"/>
              <w:jc w:val="both"/>
              <w:rPr>
                <w:rFonts w:ascii="Times New Roman" w:hAnsi="Times New Roman" w:cs="Times New Roman"/>
                <w:color w:val="0000FF"/>
                <w:sz w:val="20"/>
                <w:szCs w:val="20"/>
              </w:rPr>
            </w:pPr>
            <w:r w:rsidRPr="009376CD">
              <w:rPr>
                <w:rFonts w:ascii="Times New Roman" w:hAnsi="Times New Roman" w:cs="Times New Roman"/>
                <w:color w:val="0000FF"/>
                <w:sz w:val="20"/>
                <w:szCs w:val="20"/>
              </w:rPr>
              <w:t>(Зарегистрировано в Минюсте России 28.04.2012 N 23970)</w:t>
            </w:r>
          </w:p>
          <w:p w:rsidR="00434B96" w:rsidRPr="009376CD" w:rsidRDefault="00434B96" w:rsidP="007E5748">
            <w:pPr>
              <w:spacing w:after="0" w:line="240" w:lineRule="auto"/>
              <w:jc w:val="both"/>
              <w:rPr>
                <w:rFonts w:ascii="Times New Roman" w:eastAsia="Times New Roman" w:hAnsi="Times New Roman" w:cs="Times New Roman"/>
                <w:color w:val="0000FF"/>
                <w:sz w:val="20"/>
                <w:szCs w:val="20"/>
                <w:lang w:eastAsia="ru-RU"/>
              </w:rPr>
            </w:pPr>
          </w:p>
          <w:p w:rsidR="00434B96" w:rsidRPr="00434B96" w:rsidRDefault="00434B96" w:rsidP="00434B96">
            <w:pPr>
              <w:autoSpaceDE w:val="0"/>
              <w:autoSpaceDN w:val="0"/>
              <w:adjustRightInd w:val="0"/>
              <w:spacing w:after="0" w:line="240" w:lineRule="auto"/>
              <w:jc w:val="both"/>
              <w:rPr>
                <w:rFonts w:ascii="Times New Roman" w:eastAsia="Calibri" w:hAnsi="Times New Roman" w:cs="Times New Roman"/>
                <w:b/>
                <w:bCs/>
                <w:color w:val="00B050"/>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color w:val="00B050"/>
                <w:sz w:val="20"/>
                <w:szCs w:val="20"/>
                <w:lang w:eastAsia="ru-RU"/>
              </w:rPr>
            </w:pPr>
          </w:p>
          <w:p w:rsidR="00434B96" w:rsidRPr="00434B96" w:rsidRDefault="002633FC" w:rsidP="00434B96">
            <w:pPr>
              <w:autoSpaceDE w:val="0"/>
              <w:autoSpaceDN w:val="0"/>
              <w:adjustRightInd w:val="0"/>
              <w:spacing w:after="0" w:line="240" w:lineRule="auto"/>
              <w:jc w:val="center"/>
              <w:rPr>
                <w:rFonts w:ascii="Times New Roman" w:eastAsia="Calibri" w:hAnsi="Times New Roman" w:cs="Times New Roman"/>
                <w:b/>
                <w:bCs/>
                <w:color w:val="0000FF"/>
                <w:sz w:val="20"/>
                <w:szCs w:val="20"/>
              </w:rPr>
            </w:pPr>
            <w:hyperlink r:id="rId2197" w:history="1">
              <w:r w:rsidR="00434B96" w:rsidRPr="00434B96">
                <w:rPr>
                  <w:rFonts w:ascii="Times New Roman" w:eastAsia="Calibri" w:hAnsi="Times New Roman" w:cs="Times New Roman"/>
                  <w:b/>
                  <w:bCs/>
                  <w:color w:val="00B050"/>
                  <w:sz w:val="20"/>
                  <w:szCs w:val="20"/>
                </w:rPr>
                <w:t>Постановление</w:t>
              </w:r>
            </w:hyperlink>
            <w:r w:rsidR="00434B96" w:rsidRPr="00434B96">
              <w:rPr>
                <w:rFonts w:ascii="Times New Roman" w:eastAsia="Calibri" w:hAnsi="Times New Roman" w:cs="Times New Roman"/>
                <w:b/>
                <w:bCs/>
                <w:color w:val="00B050"/>
                <w:sz w:val="20"/>
                <w:szCs w:val="20"/>
              </w:rPr>
              <w:t xml:space="preserve"> </w:t>
            </w:r>
            <w:r w:rsidR="00434B96" w:rsidRPr="00434B96">
              <w:rPr>
                <w:rFonts w:ascii="Times New Roman" w:eastAsia="Calibri" w:hAnsi="Times New Roman" w:cs="Times New Roman"/>
                <w:b/>
                <w:bCs/>
                <w:color w:val="0000FF"/>
                <w:sz w:val="20"/>
                <w:szCs w:val="20"/>
              </w:rPr>
              <w:t xml:space="preserve">Правительства РФ </w:t>
            </w:r>
          </w:p>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00FF"/>
                <w:sz w:val="20"/>
                <w:szCs w:val="20"/>
              </w:rPr>
              <w:t xml:space="preserve">от 19.06.2012 </w:t>
            </w:r>
          </w:p>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00FF"/>
                <w:sz w:val="20"/>
                <w:szCs w:val="20"/>
              </w:rPr>
              <w:t>N 602</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B050"/>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color w:val="00B050"/>
                <w:sz w:val="20"/>
                <w:szCs w:val="20"/>
                <w:lang w:eastAsia="ru-RU"/>
              </w:rPr>
            </w:pPr>
            <w:r w:rsidRPr="00434B96">
              <w:rPr>
                <w:rFonts w:ascii="Times New Roman" w:eastAsia="Times New Roman" w:hAnsi="Times New Roman" w:cs="Times New Roman"/>
                <w:b/>
                <w:color w:val="00B050"/>
                <w:sz w:val="20"/>
                <w:szCs w:val="20"/>
                <w:lang w:eastAsia="ru-RU"/>
              </w:rPr>
              <w:t>251</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color w:val="0000FF"/>
                <w:sz w:val="28"/>
                <w:szCs w:val="28"/>
                <w:lang w:eastAsia="ru-RU"/>
              </w:rPr>
            </w:pP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rPr>
            </w:pPr>
            <w:r w:rsidRPr="00434B96">
              <w:rPr>
                <w:rFonts w:ascii="Times New Roman" w:eastAsia="Calibri" w:hAnsi="Times New Roman" w:cs="Times New Roman"/>
                <w:b/>
                <w:bCs/>
                <w:color w:val="0000FF"/>
              </w:rPr>
              <w:t>"Об особенностях направления работников в служебные командировки"</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rPr>
            </w:pPr>
            <w:r w:rsidRPr="00434B96">
              <w:rPr>
                <w:rFonts w:ascii="Times New Roman" w:eastAsia="Calibri" w:hAnsi="Times New Roman" w:cs="Times New Roman"/>
                <w:b/>
                <w:bCs/>
                <w:color w:val="0000FF"/>
              </w:rPr>
              <w:t>(вместе с "Положением об особенностях направления работников в служебные командировки")</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rPr>
            </w:pPr>
          </w:p>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bCs/>
                <w:color w:val="0000FF"/>
              </w:rPr>
            </w:pPr>
            <w:r w:rsidRPr="00434B96">
              <w:rPr>
                <w:rFonts w:ascii="Times New Roman" w:eastAsia="Times New Roman" w:hAnsi="Times New Roman" w:cs="Times New Roman"/>
                <w:color w:val="0000FF"/>
                <w:lang w:eastAsia="ru-RU"/>
              </w:rPr>
              <w:t xml:space="preserve">(в ред. Постановлений Правительства РФ </w:t>
            </w:r>
            <w:r w:rsidRPr="0036752D">
              <w:rPr>
                <w:rFonts w:ascii="Times New Roman" w:eastAsia="Times New Roman" w:hAnsi="Times New Roman" w:cs="Times New Roman"/>
                <w:b/>
                <w:color w:val="00B050"/>
                <w:lang w:eastAsia="ru-RU"/>
              </w:rPr>
              <w:t xml:space="preserve">от 25.03.2013 </w:t>
            </w:r>
            <w:hyperlink r:id="rId2198" w:history="1">
              <w:r w:rsidRPr="0036752D">
                <w:rPr>
                  <w:rFonts w:ascii="Times New Roman" w:eastAsia="Times New Roman" w:hAnsi="Times New Roman" w:cs="Times New Roman"/>
                  <w:b/>
                  <w:color w:val="00B050"/>
                  <w:lang w:eastAsia="ru-RU"/>
                </w:rPr>
                <w:t>N 257</w:t>
              </w:r>
            </w:hyperlink>
            <w:r w:rsidRPr="0036752D">
              <w:rPr>
                <w:rFonts w:ascii="Times New Roman" w:eastAsia="Times New Roman" w:hAnsi="Times New Roman" w:cs="Times New Roman"/>
                <w:b/>
                <w:color w:val="00B050"/>
                <w:lang w:eastAsia="ru-RU"/>
              </w:rPr>
              <w:t xml:space="preserve">, от 14.05.2013 </w:t>
            </w:r>
            <w:hyperlink r:id="rId2199" w:history="1">
              <w:r w:rsidRPr="0036752D">
                <w:rPr>
                  <w:rFonts w:ascii="Times New Roman" w:eastAsia="Times New Roman" w:hAnsi="Times New Roman" w:cs="Times New Roman"/>
                  <w:b/>
                  <w:color w:val="00B050"/>
                  <w:lang w:eastAsia="ru-RU"/>
                </w:rPr>
                <w:t>N 411</w:t>
              </w:r>
            </w:hyperlink>
            <w:r w:rsidRPr="00434B96">
              <w:rPr>
                <w:rFonts w:ascii="Times New Roman" w:eastAsia="Times New Roman" w:hAnsi="Times New Roman" w:cs="Times New Roman"/>
                <w:b/>
                <w:color w:val="0000FF"/>
                <w:lang w:eastAsia="ru-RU"/>
              </w:rPr>
              <w:t>)</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Примечание:</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434B96">
              <w:rPr>
                <w:rFonts w:ascii="Times New Roman" w:eastAsia="Times New Roman" w:hAnsi="Times New Roman" w:cs="Times New Roman"/>
                <w:bCs/>
                <w:color w:val="0000FF"/>
                <w:lang w:eastAsia="ru-RU"/>
              </w:rPr>
              <w:t xml:space="preserve">         В частности, «в целях настоящего Положения местом постоянной работы следует считать место расположения организации (обособленного структурного подразделения организации), работа в которой обусловлена трудовым договором (далее - командирующая организация).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434B96">
              <w:rPr>
                <w:rFonts w:ascii="Times New Roman" w:eastAsia="Times New Roman" w:hAnsi="Times New Roman" w:cs="Times New Roman"/>
                <w:bCs/>
                <w:color w:val="0000FF"/>
                <w:lang w:eastAsia="ru-RU"/>
              </w:rPr>
              <w:t>Работники направляются в командировки по распоряжению работодателя на определенный срок для выполнения служебного поручения вне места постоянной работы. Поездка работника, направляемого в командировку (далее - работник) по распоряжению работодателя или уполномоченного им лица в обособленное подразделение командирующей организации (представительство, филиал), находящееся вне места постоянной работы, также признается командировкой.</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434B96">
              <w:rPr>
                <w:rFonts w:ascii="Times New Roman" w:eastAsia="Times New Roman" w:hAnsi="Times New Roman" w:cs="Times New Roman"/>
                <w:bCs/>
                <w:color w:val="0000FF"/>
                <w:lang w:eastAsia="ru-RU"/>
              </w:rPr>
              <w:t>Служебные поездки работников, постоянная работа которых осуществляется в пути или имеет разъездной характер, командировками не признаются.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434B96">
              <w:rPr>
                <w:rFonts w:ascii="Times New Roman" w:eastAsia="Times New Roman" w:hAnsi="Times New Roman" w:cs="Times New Roman"/>
                <w:bCs/>
                <w:color w:val="0000FF"/>
                <w:lang w:eastAsia="ru-RU"/>
              </w:rPr>
              <w:t>4. Срок командировки определяется работодателем с учетом объема, сложности и других особенностей служебного поручения.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434B96">
              <w:rPr>
                <w:rFonts w:ascii="Times New Roman" w:eastAsia="Times New Roman" w:hAnsi="Times New Roman" w:cs="Times New Roman"/>
                <w:bCs/>
                <w:color w:val="0000FF"/>
                <w:lang w:eastAsia="ru-RU"/>
              </w:rPr>
              <w:t>Днем выезда в командировку считается дата отправления поезда, самолета, автобуса или другого транспортного средства от места постоянной работы командированного, а днем приезда из командировки - дата прибытия указанного транспортного средства в место постоянной работы. При отправлении транспортного средства до 24 часов включительно днем отъезда в командировку считаются текущие сутки, а с 00 часов и позднее - последующие сутки.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434B96">
              <w:rPr>
                <w:rFonts w:ascii="Times New Roman" w:eastAsia="Times New Roman" w:hAnsi="Times New Roman" w:cs="Times New Roman"/>
                <w:bCs/>
                <w:color w:val="0000FF"/>
                <w:lang w:eastAsia="ru-RU"/>
              </w:rPr>
              <w:t>В случае если станция, пристань или аэропорт находятся за чертой населенного пункта, учитывается время, необходимое для проезда до станции, пристани или аэропорта.</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434B96">
              <w:rPr>
                <w:rFonts w:ascii="Times New Roman" w:eastAsia="Times New Roman" w:hAnsi="Times New Roman" w:cs="Times New Roman"/>
                <w:bCs/>
                <w:color w:val="0000FF"/>
                <w:lang w:eastAsia="ru-RU"/>
              </w:rPr>
              <w:t>Аналогично определяется день приезда работника в место постоянной работы.</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434B96">
              <w:rPr>
                <w:rFonts w:ascii="Times New Roman" w:eastAsia="Times New Roman" w:hAnsi="Times New Roman" w:cs="Times New Roman"/>
                <w:bCs/>
                <w:color w:val="0000FF"/>
                <w:lang w:eastAsia="ru-RU"/>
              </w:rPr>
              <w:t>Вопрос о явке работника на работу в день выезда в командировку и в день приезда из командировки решается по договоренности с работодателем …».</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
                <w:bCs/>
                <w:color w:val="00B050"/>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color w:val="00B050"/>
                <w:sz w:val="20"/>
                <w:szCs w:val="20"/>
                <w:lang w:eastAsia="ru-RU"/>
              </w:rPr>
            </w:pP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B050"/>
                <w:sz w:val="20"/>
                <w:szCs w:val="20"/>
              </w:rPr>
              <w:t xml:space="preserve">Постановление </w:t>
            </w:r>
            <w:r w:rsidRPr="00434B96">
              <w:rPr>
                <w:rFonts w:ascii="Times New Roman" w:eastAsia="Calibri" w:hAnsi="Times New Roman" w:cs="Times New Roman"/>
                <w:b/>
                <w:bCs/>
                <w:color w:val="0000FF"/>
                <w:sz w:val="20"/>
                <w:szCs w:val="20"/>
              </w:rPr>
              <w:t xml:space="preserve">Правительства РФ </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00FF"/>
                <w:sz w:val="20"/>
                <w:szCs w:val="20"/>
              </w:rPr>
              <w:t xml:space="preserve">от 13.10.2008 </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00FF"/>
                <w:sz w:val="20"/>
                <w:szCs w:val="20"/>
              </w:rPr>
              <w:t>N 749</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B05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B050"/>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color w:val="00B050"/>
                <w:sz w:val="20"/>
                <w:szCs w:val="20"/>
                <w:lang w:eastAsia="ru-RU"/>
              </w:rPr>
            </w:pPr>
            <w:r w:rsidRPr="00434B96">
              <w:rPr>
                <w:rFonts w:ascii="Times New Roman" w:eastAsia="Times New Roman" w:hAnsi="Times New Roman" w:cs="Times New Roman"/>
                <w:b/>
                <w:color w:val="00B050"/>
                <w:sz w:val="20"/>
                <w:szCs w:val="20"/>
                <w:lang w:eastAsia="ru-RU"/>
              </w:rPr>
              <w:t>252</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bCs/>
                <w:color w:val="0000FF"/>
              </w:rPr>
            </w:pPr>
          </w:p>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00FF"/>
              </w:rPr>
              <w:t>"О внесении изменений в некоторые акты Правительства Российской Федерации в связи с изменением организации деятельности Федеральной службы по надзору в сфере защиты прав потребителей и благополучия человека</w:t>
            </w:r>
            <w:r w:rsidRPr="00434B96">
              <w:rPr>
                <w:rFonts w:ascii="Times New Roman" w:eastAsia="Calibri" w:hAnsi="Times New Roman" w:cs="Times New Roman"/>
                <w:b/>
                <w:bCs/>
                <w:color w:val="0000FF"/>
                <w:sz w:val="20"/>
                <w:szCs w:val="20"/>
              </w:rPr>
              <w:t>"</w:t>
            </w:r>
          </w:p>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bCs/>
                <w:color w:val="0000FF"/>
              </w:rPr>
            </w:pPr>
            <w:r w:rsidRPr="00434B96">
              <w:rPr>
                <w:rFonts w:ascii="Times New Roman" w:eastAsia="Times New Roman" w:hAnsi="Times New Roman" w:cs="Times New Roman"/>
                <w:color w:val="0000FF"/>
                <w:sz w:val="20"/>
                <w:szCs w:val="20"/>
                <w:lang w:eastAsia="ru-RU"/>
              </w:rPr>
              <w:t xml:space="preserve">(в ред. </w:t>
            </w:r>
            <w:hyperlink r:id="rId2200" w:history="1">
              <w:r w:rsidRPr="00434B96">
                <w:rPr>
                  <w:rFonts w:ascii="Times New Roman" w:eastAsia="Times New Roman" w:hAnsi="Times New Roman" w:cs="Times New Roman"/>
                  <w:color w:val="0000FF"/>
                  <w:sz w:val="20"/>
                  <w:szCs w:val="20"/>
                  <w:lang w:eastAsia="ru-RU"/>
                </w:rPr>
                <w:t>Постановления</w:t>
              </w:r>
            </w:hyperlink>
            <w:r w:rsidRPr="00434B96">
              <w:rPr>
                <w:rFonts w:ascii="Times New Roman" w:eastAsia="Times New Roman" w:hAnsi="Times New Roman" w:cs="Times New Roman"/>
                <w:color w:val="0000FF"/>
                <w:sz w:val="20"/>
                <w:szCs w:val="20"/>
                <w:lang w:eastAsia="ru-RU"/>
              </w:rPr>
              <w:t xml:space="preserve"> Правительства РФ от </w:t>
            </w:r>
            <w:r w:rsidRPr="0071045E">
              <w:rPr>
                <w:rFonts w:ascii="Times New Roman" w:eastAsia="Times New Roman" w:hAnsi="Times New Roman" w:cs="Times New Roman"/>
                <w:b/>
                <w:color w:val="00B050"/>
                <w:sz w:val="20"/>
                <w:szCs w:val="20"/>
                <w:lang w:eastAsia="ru-RU"/>
              </w:rPr>
              <w:t>18.02.2013 N 137</w:t>
            </w:r>
            <w:r w:rsidRPr="00434B96">
              <w:rPr>
                <w:rFonts w:ascii="Times New Roman" w:eastAsia="Times New Roman" w:hAnsi="Times New Roman" w:cs="Times New Roman"/>
                <w:b/>
                <w:color w:val="0000FF"/>
                <w:sz w:val="20"/>
                <w:szCs w:val="20"/>
                <w:lang w:eastAsia="ru-RU"/>
              </w:rPr>
              <w:t>)</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
                <w:bCs/>
                <w:color w:val="0000FF"/>
              </w:rPr>
            </w:pP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
                <w:bCs/>
                <w:color w:val="0000FF"/>
              </w:rPr>
            </w:pPr>
            <w:r w:rsidRPr="00434B96">
              <w:rPr>
                <w:rFonts w:ascii="Times New Roman" w:eastAsia="Calibri" w:hAnsi="Times New Roman" w:cs="Times New Roman"/>
                <w:b/>
                <w:bCs/>
                <w:color w:val="0000FF"/>
              </w:rPr>
              <w:t>Примечания:</w:t>
            </w:r>
          </w:p>
          <w:p w:rsidR="00434B96" w:rsidRPr="00434B96" w:rsidRDefault="00434B96" w:rsidP="00434B96">
            <w:pPr>
              <w:autoSpaceDE w:val="0"/>
              <w:autoSpaceDN w:val="0"/>
              <w:adjustRightInd w:val="0"/>
              <w:spacing w:after="0" w:line="240" w:lineRule="auto"/>
              <w:ind w:firstLine="540"/>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00FF"/>
                <w:sz w:val="20"/>
                <w:szCs w:val="20"/>
              </w:rPr>
              <w:t>Федеральная служба по надзору в сфере защиты прав потребителей и благополучия человека стала самостоятельным федеральным органом исполнительной власти.</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Cs/>
                <w:color w:val="0000FF"/>
                <w:sz w:val="20"/>
                <w:szCs w:val="20"/>
              </w:rPr>
            </w:pPr>
            <w:r w:rsidRPr="00434B96">
              <w:rPr>
                <w:rFonts w:ascii="Times New Roman" w:eastAsia="Calibri" w:hAnsi="Times New Roman" w:cs="Times New Roman"/>
                <w:bCs/>
                <w:color w:val="0000FF"/>
                <w:sz w:val="20"/>
                <w:szCs w:val="20"/>
              </w:rPr>
              <w:t>Указом Президента РФ от 21.05.2012 N 636 Федеральная служба по надзору в сфере защиты прав потребителей и благополучия человека, ранее находившаяся в ведении бывшего Минздравсоцразвития РФ, была подчинена непосредственно Правительству РФ.</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Cs/>
                <w:color w:val="0000FF"/>
                <w:sz w:val="20"/>
                <w:szCs w:val="20"/>
              </w:rPr>
            </w:pPr>
            <w:r w:rsidRPr="00434B96">
              <w:rPr>
                <w:rFonts w:ascii="Times New Roman" w:eastAsia="Calibri" w:hAnsi="Times New Roman" w:cs="Times New Roman"/>
                <w:bCs/>
                <w:color w:val="0000FF"/>
                <w:sz w:val="20"/>
                <w:szCs w:val="20"/>
              </w:rPr>
              <w:t>В развитие этого Указа Правительством РФ установлено, что Федеральная служба по надзору в сфере защиты прав потребителей и благополучия человека (</w:t>
            </w:r>
            <w:r w:rsidRPr="00434B96">
              <w:rPr>
                <w:rFonts w:ascii="Times New Roman" w:eastAsia="Calibri" w:hAnsi="Times New Roman" w:cs="Times New Roman"/>
                <w:b/>
                <w:bCs/>
                <w:color w:val="0000FF"/>
                <w:sz w:val="20"/>
                <w:szCs w:val="20"/>
              </w:rPr>
              <w:t>Роспотребнадзор</w:t>
            </w:r>
            <w:r w:rsidRPr="00434B96">
              <w:rPr>
                <w:rFonts w:ascii="Times New Roman" w:eastAsia="Calibri" w:hAnsi="Times New Roman" w:cs="Times New Roman"/>
                <w:bCs/>
                <w:color w:val="0000FF"/>
                <w:sz w:val="20"/>
                <w:szCs w:val="20"/>
              </w:rPr>
              <w:t>) является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защиты прав потребителей, а также (что было установлено и ранее) по осуществлению федерального государственного санитарно-эпидемиологического надзора, в том числе на железнодорожном транспорте, в целях охраны здоровья населения и среды обитания, и по осуществлению федерального государственного надзора в области защиты прав потребителей.</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Cs/>
                <w:color w:val="0000FF"/>
                <w:sz w:val="20"/>
                <w:szCs w:val="20"/>
              </w:rPr>
            </w:pPr>
            <w:r w:rsidRPr="00434B96">
              <w:rPr>
                <w:rFonts w:ascii="Times New Roman" w:eastAsia="Calibri" w:hAnsi="Times New Roman" w:cs="Times New Roman"/>
                <w:bCs/>
                <w:color w:val="0000FF"/>
                <w:sz w:val="20"/>
                <w:szCs w:val="20"/>
              </w:rPr>
              <w:t>Этой федеральной службе также предоставлено право вносить в Минфин РФ предложения по формированию проекта федерального бюджета в части финансового обеспечения ее деятельности и утверждать положения о структурных подразделениях центрального аппарата Службы и ее территориальных органов.</w:t>
            </w:r>
          </w:p>
          <w:p w:rsidR="00434B96" w:rsidRPr="00434B96" w:rsidRDefault="00434B96" w:rsidP="00434B96">
            <w:pPr>
              <w:spacing w:after="0" w:line="240" w:lineRule="auto"/>
              <w:jc w:val="center"/>
              <w:rPr>
                <w:rFonts w:ascii="Times New Roman" w:eastAsia="Times New Roman" w:hAnsi="Times New Roman" w:cs="Times New Roman"/>
                <w:color w:val="0000FF"/>
                <w:sz w:val="20"/>
                <w:szCs w:val="20"/>
                <w:lang w:eastAsia="ru-RU"/>
              </w:rPr>
            </w:pPr>
          </w:p>
          <w:p w:rsidR="00434B96" w:rsidRPr="00434B96" w:rsidRDefault="00434B96" w:rsidP="00434B96">
            <w:pPr>
              <w:autoSpaceDE w:val="0"/>
              <w:autoSpaceDN w:val="0"/>
              <w:adjustRightInd w:val="0"/>
              <w:spacing w:after="0" w:line="240" w:lineRule="auto"/>
              <w:jc w:val="both"/>
              <w:rPr>
                <w:rFonts w:ascii="Times New Roman" w:eastAsia="Calibri" w:hAnsi="Times New Roman" w:cs="Times New Roman"/>
                <w:b/>
                <w:bCs/>
                <w:color w:val="0000FF"/>
                <w:sz w:val="24"/>
                <w:szCs w:val="24"/>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color w:val="00B050"/>
                <w:sz w:val="20"/>
                <w:szCs w:val="20"/>
                <w:lang w:eastAsia="ru-RU"/>
              </w:rPr>
            </w:pPr>
          </w:p>
          <w:p w:rsidR="00434B96" w:rsidRPr="00434B96" w:rsidRDefault="002633FC" w:rsidP="00434B96">
            <w:pPr>
              <w:autoSpaceDE w:val="0"/>
              <w:autoSpaceDN w:val="0"/>
              <w:adjustRightInd w:val="0"/>
              <w:spacing w:after="0" w:line="240" w:lineRule="auto"/>
              <w:jc w:val="center"/>
              <w:rPr>
                <w:rFonts w:ascii="Times New Roman" w:eastAsia="Calibri" w:hAnsi="Times New Roman" w:cs="Times New Roman"/>
                <w:b/>
                <w:bCs/>
                <w:color w:val="0000FF"/>
                <w:sz w:val="20"/>
                <w:szCs w:val="20"/>
              </w:rPr>
            </w:pPr>
            <w:hyperlink r:id="rId2201" w:history="1">
              <w:r w:rsidR="00434B96" w:rsidRPr="00434B96">
                <w:rPr>
                  <w:rFonts w:ascii="Times New Roman" w:eastAsia="Calibri" w:hAnsi="Times New Roman" w:cs="Times New Roman"/>
                  <w:b/>
                  <w:bCs/>
                  <w:color w:val="00B050"/>
                  <w:sz w:val="20"/>
                  <w:szCs w:val="20"/>
                </w:rPr>
                <w:t>Постановление</w:t>
              </w:r>
            </w:hyperlink>
            <w:r w:rsidR="00434B96" w:rsidRPr="00434B96">
              <w:rPr>
                <w:rFonts w:ascii="Times New Roman" w:eastAsia="Calibri" w:hAnsi="Times New Roman" w:cs="Times New Roman"/>
                <w:b/>
                <w:bCs/>
                <w:color w:val="00B050"/>
                <w:sz w:val="20"/>
                <w:szCs w:val="20"/>
              </w:rPr>
              <w:t xml:space="preserve"> </w:t>
            </w:r>
            <w:r w:rsidR="00434B96" w:rsidRPr="00434B96">
              <w:rPr>
                <w:rFonts w:ascii="Times New Roman" w:eastAsia="Calibri" w:hAnsi="Times New Roman" w:cs="Times New Roman"/>
                <w:b/>
                <w:bCs/>
                <w:color w:val="0000FF"/>
                <w:sz w:val="20"/>
                <w:szCs w:val="20"/>
              </w:rPr>
              <w:t>Правительства РФ</w:t>
            </w:r>
          </w:p>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00FF"/>
                <w:sz w:val="20"/>
                <w:szCs w:val="20"/>
              </w:rPr>
              <w:t>от 19.06.2012</w:t>
            </w:r>
          </w:p>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00FF"/>
                <w:sz w:val="20"/>
                <w:szCs w:val="20"/>
              </w:rPr>
              <w:t xml:space="preserve"> N 612</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color w:val="00B050"/>
                <w:sz w:val="20"/>
                <w:szCs w:val="2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B050"/>
                <w:sz w:val="20"/>
                <w:szCs w:val="20"/>
                <w:lang w:eastAsia="ru-RU"/>
              </w:rPr>
            </w:pPr>
            <w:r w:rsidRPr="00434B96">
              <w:rPr>
                <w:rFonts w:ascii="Times New Roman" w:eastAsia="Times New Roman" w:hAnsi="Times New Roman" w:cs="Times New Roman"/>
                <w:b/>
                <w:color w:val="00B050"/>
                <w:sz w:val="20"/>
                <w:szCs w:val="20"/>
                <w:lang w:eastAsia="ru-RU"/>
              </w:rPr>
              <w:t>253</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both"/>
              <w:rPr>
                <w:rFonts w:ascii="Times New Roman" w:eastAsia="Calibri" w:hAnsi="Times New Roman" w:cs="Times New Roman"/>
                <w:b/>
                <w:color w:val="0000FF"/>
              </w:rPr>
            </w:pPr>
            <w:r w:rsidRPr="00434B96">
              <w:rPr>
                <w:rFonts w:ascii="Times New Roman" w:eastAsia="Calibri" w:hAnsi="Times New Roman" w:cs="Times New Roman"/>
                <w:b/>
                <w:color w:val="0000FF"/>
              </w:rPr>
              <w:t>"Об установлении величины прожиточного минимума на душу населения и по основным социально-демографическим группам населения в целом по Российской Федерации за I квартал 2012 г."</w:t>
            </w:r>
          </w:p>
          <w:p w:rsidR="00DC2A7D" w:rsidRDefault="00DC2A7D" w:rsidP="00434B96">
            <w:pPr>
              <w:autoSpaceDE w:val="0"/>
              <w:autoSpaceDN w:val="0"/>
              <w:adjustRightInd w:val="0"/>
              <w:spacing w:after="0" w:line="240" w:lineRule="auto"/>
              <w:ind w:firstLine="540"/>
              <w:jc w:val="both"/>
              <w:rPr>
                <w:rFonts w:ascii="Times New Roman" w:eastAsia="Calibri" w:hAnsi="Times New Roman" w:cs="Times New Roman"/>
                <w:b/>
                <w:color w:val="0000FF"/>
              </w:rPr>
            </w:pPr>
          </w:p>
          <w:p w:rsidR="00434B96" w:rsidRPr="00434B96" w:rsidRDefault="00434B96" w:rsidP="00DC2A7D">
            <w:pPr>
              <w:autoSpaceDE w:val="0"/>
              <w:autoSpaceDN w:val="0"/>
              <w:adjustRightInd w:val="0"/>
              <w:spacing w:after="0" w:line="240" w:lineRule="auto"/>
              <w:jc w:val="both"/>
              <w:rPr>
                <w:rFonts w:ascii="Times New Roman" w:eastAsia="Calibri" w:hAnsi="Times New Roman" w:cs="Times New Roman"/>
                <w:b/>
                <w:color w:val="0000FF"/>
              </w:rPr>
            </w:pPr>
            <w:r w:rsidRPr="00434B96">
              <w:rPr>
                <w:rFonts w:ascii="Times New Roman" w:eastAsia="Calibri" w:hAnsi="Times New Roman" w:cs="Times New Roman"/>
                <w:b/>
                <w:color w:val="0000FF"/>
              </w:rPr>
              <w:t>Примечания:</w:t>
            </w:r>
          </w:p>
          <w:p w:rsidR="00434B96" w:rsidRPr="00434B96" w:rsidRDefault="00434B96" w:rsidP="00434B96">
            <w:pPr>
              <w:autoSpaceDE w:val="0"/>
              <w:autoSpaceDN w:val="0"/>
              <w:adjustRightInd w:val="0"/>
              <w:spacing w:after="0" w:line="240" w:lineRule="auto"/>
              <w:ind w:firstLine="540"/>
              <w:jc w:val="center"/>
              <w:rPr>
                <w:rFonts w:ascii="Times New Roman" w:eastAsia="Calibri" w:hAnsi="Times New Roman" w:cs="Times New Roman"/>
                <w:color w:val="0000FF"/>
                <w:sz w:val="20"/>
                <w:szCs w:val="20"/>
              </w:rPr>
            </w:pPr>
            <w:r w:rsidRPr="00434B96">
              <w:rPr>
                <w:rFonts w:ascii="Times New Roman" w:eastAsia="Calibri" w:hAnsi="Times New Roman" w:cs="Times New Roman"/>
                <w:b/>
                <w:bCs/>
                <w:color w:val="0000FF"/>
                <w:sz w:val="20"/>
                <w:szCs w:val="20"/>
              </w:rPr>
              <w:t>За I квартал 2012 года величина прожиточного минимума на душу населения определена в размере 6307 рублей.</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color w:val="0000FF"/>
                <w:sz w:val="20"/>
                <w:szCs w:val="20"/>
              </w:rPr>
            </w:pPr>
            <w:r w:rsidRPr="00434B96">
              <w:rPr>
                <w:rFonts w:ascii="Times New Roman" w:eastAsia="Calibri" w:hAnsi="Times New Roman" w:cs="Times New Roman"/>
                <w:color w:val="0000FF"/>
                <w:sz w:val="20"/>
                <w:szCs w:val="20"/>
              </w:rPr>
              <w:t>Прожиточный минимум для трудоспособного населения составил 6827 рублей, пенсионеров - 4963 рубля, детей - 6070 рублей. В предыдущем квартале данные показатели были несколько ниже и составляли соответственно 6710, 4902 и 5993 рубля.</w:t>
            </w:r>
          </w:p>
          <w:p w:rsidR="00E23394" w:rsidRDefault="00E23394" w:rsidP="00E23394">
            <w:pPr>
              <w:autoSpaceDE w:val="0"/>
              <w:autoSpaceDN w:val="0"/>
              <w:adjustRightInd w:val="0"/>
              <w:spacing w:after="0" w:line="240" w:lineRule="auto"/>
              <w:jc w:val="both"/>
              <w:rPr>
                <w:rFonts w:ascii="Times New Roman" w:hAnsi="Times New Roman" w:cs="Times New Roman"/>
                <w:b/>
                <w:bCs/>
                <w:sz w:val="20"/>
                <w:szCs w:val="20"/>
              </w:rPr>
            </w:pPr>
          </w:p>
          <w:p w:rsidR="00434B96" w:rsidRPr="00434B96" w:rsidRDefault="00434B96" w:rsidP="0077396D">
            <w:pPr>
              <w:autoSpaceDE w:val="0"/>
              <w:autoSpaceDN w:val="0"/>
              <w:adjustRightInd w:val="0"/>
              <w:spacing w:after="0" w:line="240" w:lineRule="auto"/>
              <w:ind w:firstLine="540"/>
              <w:jc w:val="both"/>
              <w:rPr>
                <w:rFonts w:ascii="Times New Roman" w:eastAsia="Calibri" w:hAnsi="Times New Roman" w:cs="Times New Roman"/>
                <w:b/>
                <w:bCs/>
                <w:color w:val="0000FF"/>
                <w:sz w:val="24"/>
                <w:szCs w:val="24"/>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2633FC" w:rsidP="00434B96">
            <w:pPr>
              <w:autoSpaceDE w:val="0"/>
              <w:autoSpaceDN w:val="0"/>
              <w:adjustRightInd w:val="0"/>
              <w:spacing w:after="0" w:line="240" w:lineRule="auto"/>
              <w:jc w:val="center"/>
              <w:rPr>
                <w:rFonts w:ascii="Times New Roman" w:eastAsia="Calibri" w:hAnsi="Times New Roman" w:cs="Times New Roman"/>
                <w:b/>
                <w:color w:val="0000FF"/>
                <w:sz w:val="20"/>
                <w:szCs w:val="20"/>
              </w:rPr>
            </w:pPr>
            <w:hyperlink r:id="rId2202" w:history="1">
              <w:r w:rsidR="00434B96" w:rsidRPr="00434B96">
                <w:rPr>
                  <w:rFonts w:ascii="Times New Roman" w:eastAsia="Calibri" w:hAnsi="Times New Roman" w:cs="Times New Roman"/>
                  <w:b/>
                  <w:color w:val="00B050"/>
                  <w:sz w:val="20"/>
                  <w:szCs w:val="20"/>
                </w:rPr>
                <w:t>Постановление</w:t>
              </w:r>
            </w:hyperlink>
            <w:r w:rsidR="00434B96" w:rsidRPr="00434B96">
              <w:rPr>
                <w:rFonts w:ascii="Times New Roman" w:eastAsia="Calibri" w:hAnsi="Times New Roman" w:cs="Times New Roman"/>
                <w:b/>
                <w:color w:val="00B050"/>
                <w:sz w:val="20"/>
                <w:szCs w:val="20"/>
              </w:rPr>
              <w:t xml:space="preserve"> </w:t>
            </w:r>
            <w:r w:rsidR="00434B96" w:rsidRPr="00434B96">
              <w:rPr>
                <w:rFonts w:ascii="Times New Roman" w:eastAsia="Calibri" w:hAnsi="Times New Roman" w:cs="Times New Roman"/>
                <w:b/>
                <w:color w:val="0000FF"/>
                <w:sz w:val="20"/>
                <w:szCs w:val="20"/>
              </w:rPr>
              <w:t>Правительства РФ</w:t>
            </w:r>
          </w:p>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color w:val="0000FF"/>
                <w:sz w:val="20"/>
                <w:szCs w:val="20"/>
              </w:rPr>
            </w:pPr>
            <w:r w:rsidRPr="00434B96">
              <w:rPr>
                <w:rFonts w:ascii="Times New Roman" w:eastAsia="Calibri" w:hAnsi="Times New Roman" w:cs="Times New Roman"/>
                <w:b/>
                <w:color w:val="0000FF"/>
                <w:sz w:val="20"/>
                <w:szCs w:val="20"/>
              </w:rPr>
              <w:t xml:space="preserve">от 19.06.2012 </w:t>
            </w:r>
          </w:p>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color w:val="0000FF"/>
                <w:sz w:val="20"/>
                <w:szCs w:val="20"/>
              </w:rPr>
            </w:pPr>
            <w:r w:rsidRPr="00434B96">
              <w:rPr>
                <w:rFonts w:ascii="Times New Roman" w:eastAsia="Calibri" w:hAnsi="Times New Roman" w:cs="Times New Roman"/>
                <w:b/>
                <w:color w:val="0000FF"/>
                <w:sz w:val="20"/>
                <w:szCs w:val="20"/>
              </w:rPr>
              <w:t>N 613</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color w:val="00B050"/>
                <w:sz w:val="20"/>
                <w:szCs w:val="20"/>
                <w:lang w:eastAsia="ru-RU"/>
              </w:rPr>
            </w:pPr>
          </w:p>
        </w:tc>
      </w:tr>
      <w:tr w:rsidR="0077396D"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77396D" w:rsidRPr="00434B96" w:rsidRDefault="0077396D" w:rsidP="00434B96">
            <w:pPr>
              <w:spacing w:after="0" w:line="240" w:lineRule="auto"/>
              <w:rPr>
                <w:rFonts w:ascii="Times New Roman" w:eastAsia="Times New Roman" w:hAnsi="Times New Roman" w:cs="Times New Roman"/>
                <w:b/>
                <w:color w:val="00B050"/>
                <w:sz w:val="20"/>
                <w:szCs w:val="20"/>
                <w:lang w:eastAsia="ru-RU"/>
              </w:rPr>
            </w:pPr>
            <w:r>
              <w:rPr>
                <w:rFonts w:ascii="Times New Roman" w:eastAsia="Times New Roman" w:hAnsi="Times New Roman" w:cs="Times New Roman"/>
                <w:b/>
                <w:color w:val="00B050"/>
                <w:sz w:val="20"/>
                <w:szCs w:val="20"/>
                <w:lang w:eastAsia="ru-RU"/>
              </w:rPr>
              <w:t>253.1</w:t>
            </w:r>
          </w:p>
        </w:tc>
        <w:tc>
          <w:tcPr>
            <w:tcW w:w="3466" w:type="pct"/>
            <w:tcBorders>
              <w:top w:val="single" w:sz="4" w:space="0" w:color="auto"/>
              <w:left w:val="single" w:sz="4" w:space="0" w:color="auto"/>
              <w:bottom w:val="single" w:sz="4" w:space="0" w:color="auto"/>
              <w:right w:val="single" w:sz="4" w:space="0" w:color="auto"/>
            </w:tcBorders>
          </w:tcPr>
          <w:p w:rsidR="0077396D" w:rsidRPr="0077396D" w:rsidRDefault="0077396D" w:rsidP="0077396D">
            <w:pPr>
              <w:autoSpaceDE w:val="0"/>
              <w:autoSpaceDN w:val="0"/>
              <w:adjustRightInd w:val="0"/>
              <w:spacing w:after="0" w:line="240" w:lineRule="auto"/>
              <w:jc w:val="center"/>
              <w:rPr>
                <w:rFonts w:ascii="Times New Roman" w:hAnsi="Times New Roman" w:cs="Times New Roman"/>
                <w:b/>
                <w:bCs/>
                <w:color w:val="00B050"/>
                <w:sz w:val="20"/>
                <w:szCs w:val="20"/>
              </w:rPr>
            </w:pPr>
            <w:r w:rsidRPr="0077396D">
              <w:rPr>
                <w:rFonts w:ascii="Times New Roman" w:hAnsi="Times New Roman" w:cs="Times New Roman"/>
                <w:b/>
                <w:bCs/>
                <w:color w:val="00B050"/>
                <w:sz w:val="20"/>
                <w:szCs w:val="20"/>
              </w:rPr>
              <w:t>"Об установлении величины прожиточного минимума на душу населения и по основным социально-демографическим группам населения в целом по Российской Федерации за II квартал 2013 г."</w:t>
            </w:r>
          </w:p>
          <w:p w:rsidR="0077396D" w:rsidRPr="0077396D" w:rsidRDefault="0077396D" w:rsidP="0077396D">
            <w:pPr>
              <w:autoSpaceDE w:val="0"/>
              <w:autoSpaceDN w:val="0"/>
              <w:adjustRightInd w:val="0"/>
              <w:spacing w:after="0" w:line="240" w:lineRule="auto"/>
              <w:jc w:val="both"/>
              <w:rPr>
                <w:rFonts w:ascii="Times New Roman" w:hAnsi="Times New Roman" w:cs="Times New Roman"/>
                <w:b/>
                <w:bCs/>
                <w:color w:val="00B050"/>
                <w:sz w:val="20"/>
                <w:szCs w:val="20"/>
              </w:rPr>
            </w:pPr>
          </w:p>
          <w:p w:rsidR="00CD4128" w:rsidRPr="00434B96" w:rsidRDefault="00CD4128" w:rsidP="00CD4128">
            <w:pPr>
              <w:autoSpaceDE w:val="0"/>
              <w:autoSpaceDN w:val="0"/>
              <w:adjustRightInd w:val="0"/>
              <w:spacing w:after="0" w:line="240" w:lineRule="auto"/>
              <w:jc w:val="both"/>
              <w:rPr>
                <w:rFonts w:ascii="Times New Roman" w:eastAsia="Calibri" w:hAnsi="Times New Roman" w:cs="Times New Roman"/>
                <w:b/>
                <w:color w:val="0000FF"/>
              </w:rPr>
            </w:pPr>
            <w:r w:rsidRPr="00434B96">
              <w:rPr>
                <w:rFonts w:ascii="Times New Roman" w:eastAsia="Calibri" w:hAnsi="Times New Roman" w:cs="Times New Roman"/>
                <w:b/>
                <w:color w:val="0000FF"/>
              </w:rPr>
              <w:t>Примечания:</w:t>
            </w:r>
          </w:p>
          <w:p w:rsidR="00CD4128" w:rsidRDefault="00CD4128" w:rsidP="00CD4128">
            <w:pPr>
              <w:autoSpaceDE w:val="0"/>
              <w:autoSpaceDN w:val="0"/>
              <w:adjustRightInd w:val="0"/>
              <w:spacing w:after="0" w:line="240" w:lineRule="auto"/>
              <w:ind w:firstLine="540"/>
              <w:jc w:val="both"/>
              <w:rPr>
                <w:rFonts w:ascii="Times New Roman" w:hAnsi="Times New Roman" w:cs="Times New Roman"/>
                <w:bCs/>
                <w:color w:val="00B050"/>
                <w:sz w:val="20"/>
                <w:szCs w:val="20"/>
              </w:rPr>
            </w:pPr>
            <w:r>
              <w:rPr>
                <w:rFonts w:ascii="Times New Roman" w:hAnsi="Times New Roman" w:cs="Times New Roman"/>
                <w:b/>
                <w:bCs/>
                <w:color w:val="00B050"/>
                <w:sz w:val="20"/>
                <w:szCs w:val="20"/>
              </w:rPr>
              <w:t xml:space="preserve">           </w:t>
            </w:r>
            <w:r w:rsidR="0077396D" w:rsidRPr="00E23394">
              <w:rPr>
                <w:rFonts w:ascii="Times New Roman" w:hAnsi="Times New Roman" w:cs="Times New Roman"/>
                <w:b/>
                <w:bCs/>
                <w:color w:val="00B050"/>
                <w:sz w:val="20"/>
                <w:szCs w:val="20"/>
              </w:rPr>
              <w:t xml:space="preserve">На основании Постановления  N </w:t>
            </w:r>
            <w:r w:rsidR="00281503">
              <w:rPr>
                <w:rFonts w:ascii="Times New Roman" w:hAnsi="Times New Roman" w:cs="Times New Roman"/>
                <w:b/>
                <w:bCs/>
                <w:color w:val="00B050"/>
                <w:sz w:val="20"/>
                <w:szCs w:val="20"/>
              </w:rPr>
              <w:t xml:space="preserve">958 </w:t>
            </w:r>
            <w:r>
              <w:rPr>
                <w:rFonts w:ascii="Times New Roman" w:hAnsi="Times New Roman" w:cs="Times New Roman"/>
                <w:b/>
                <w:bCs/>
                <w:color w:val="00B050"/>
                <w:sz w:val="20"/>
                <w:szCs w:val="20"/>
              </w:rPr>
              <w:t xml:space="preserve"> </w:t>
            </w:r>
            <w:r w:rsidRPr="00E23394">
              <w:rPr>
                <w:rFonts w:ascii="Times New Roman" w:hAnsi="Times New Roman" w:cs="Times New Roman"/>
                <w:bCs/>
                <w:color w:val="00B050"/>
                <w:sz w:val="20"/>
                <w:szCs w:val="20"/>
              </w:rPr>
              <w:t>установлены следующие величины прожиточного минимума</w:t>
            </w:r>
            <w:r>
              <w:rPr>
                <w:rFonts w:ascii="Times New Roman" w:hAnsi="Times New Roman" w:cs="Times New Roman"/>
                <w:b/>
                <w:bCs/>
                <w:color w:val="00B050"/>
                <w:sz w:val="20"/>
                <w:szCs w:val="20"/>
              </w:rPr>
              <w:t xml:space="preserve"> </w:t>
            </w:r>
            <w:r w:rsidRPr="00CD4128">
              <w:rPr>
                <w:rFonts w:ascii="Times New Roman" w:hAnsi="Times New Roman" w:cs="Times New Roman"/>
                <w:bCs/>
                <w:color w:val="00B050"/>
                <w:sz w:val="20"/>
                <w:szCs w:val="20"/>
              </w:rPr>
              <w:t>за II квартал 2013 г.</w:t>
            </w:r>
            <w:r>
              <w:rPr>
                <w:rFonts w:ascii="Times New Roman" w:hAnsi="Times New Roman" w:cs="Times New Roman"/>
                <w:bCs/>
                <w:color w:val="00B050"/>
                <w:sz w:val="20"/>
                <w:szCs w:val="20"/>
              </w:rPr>
              <w:t>:</w:t>
            </w:r>
            <w:r w:rsidRPr="00CD4128">
              <w:rPr>
                <w:rFonts w:ascii="Times New Roman" w:hAnsi="Times New Roman" w:cs="Times New Roman"/>
                <w:bCs/>
                <w:color w:val="00B050"/>
                <w:sz w:val="20"/>
                <w:szCs w:val="20"/>
              </w:rPr>
              <w:t xml:space="preserve"> </w:t>
            </w:r>
          </w:p>
          <w:p w:rsidR="00281503" w:rsidRDefault="00CD4128" w:rsidP="00CD4128">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CD4128">
              <w:rPr>
                <w:rFonts w:ascii="Times New Roman" w:hAnsi="Times New Roman" w:cs="Times New Roman"/>
                <w:bCs/>
                <w:color w:val="00B050"/>
                <w:sz w:val="20"/>
                <w:szCs w:val="20"/>
              </w:rPr>
              <w:t>на душу населения 7372 рубля,</w:t>
            </w:r>
          </w:p>
          <w:p w:rsidR="00281503" w:rsidRDefault="00CD4128" w:rsidP="00CD4128">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CD4128">
              <w:rPr>
                <w:rFonts w:ascii="Times New Roman" w:hAnsi="Times New Roman" w:cs="Times New Roman"/>
                <w:bCs/>
                <w:color w:val="00B050"/>
                <w:sz w:val="20"/>
                <w:szCs w:val="20"/>
              </w:rPr>
              <w:t xml:space="preserve"> для трудоспособного населения - 7941 рубль,</w:t>
            </w:r>
          </w:p>
          <w:p w:rsidR="00281503" w:rsidRDefault="00CD4128" w:rsidP="00CD4128">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CD4128">
              <w:rPr>
                <w:rFonts w:ascii="Times New Roman" w:hAnsi="Times New Roman" w:cs="Times New Roman"/>
                <w:bCs/>
                <w:color w:val="00B050"/>
                <w:sz w:val="20"/>
                <w:szCs w:val="20"/>
              </w:rPr>
              <w:t xml:space="preserve"> пенсионеров - 6043 рубля, </w:t>
            </w:r>
          </w:p>
          <w:p w:rsidR="00CD4128" w:rsidRPr="00CD4128" w:rsidRDefault="00CD4128" w:rsidP="00CD4128">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CD4128">
              <w:rPr>
                <w:rFonts w:ascii="Times New Roman" w:hAnsi="Times New Roman" w:cs="Times New Roman"/>
                <w:bCs/>
                <w:color w:val="00B050"/>
                <w:sz w:val="20"/>
                <w:szCs w:val="20"/>
              </w:rPr>
              <w:t>детей - 7104 рубля.</w:t>
            </w:r>
          </w:p>
          <w:p w:rsidR="0077396D" w:rsidRDefault="0077396D" w:rsidP="0077396D">
            <w:pPr>
              <w:autoSpaceDE w:val="0"/>
              <w:autoSpaceDN w:val="0"/>
              <w:adjustRightInd w:val="0"/>
              <w:spacing w:after="0" w:line="240" w:lineRule="auto"/>
              <w:jc w:val="center"/>
              <w:rPr>
                <w:rFonts w:ascii="Times New Roman" w:hAnsi="Times New Roman" w:cs="Times New Roman"/>
                <w:b/>
                <w:bCs/>
                <w:color w:val="0000FF"/>
                <w:sz w:val="20"/>
                <w:szCs w:val="20"/>
              </w:rPr>
            </w:pPr>
          </w:p>
          <w:p w:rsidR="0077396D" w:rsidRPr="0036431A" w:rsidRDefault="0077396D" w:rsidP="0077396D">
            <w:pPr>
              <w:autoSpaceDE w:val="0"/>
              <w:autoSpaceDN w:val="0"/>
              <w:adjustRightInd w:val="0"/>
              <w:spacing w:after="0" w:line="240" w:lineRule="auto"/>
              <w:jc w:val="center"/>
              <w:rPr>
                <w:rFonts w:ascii="Times New Roman" w:hAnsi="Times New Roman" w:cs="Times New Roman"/>
                <w:b/>
                <w:bCs/>
                <w:color w:val="0000FF"/>
                <w:sz w:val="20"/>
                <w:szCs w:val="20"/>
              </w:rPr>
            </w:pPr>
            <w:r w:rsidRPr="0036431A">
              <w:rPr>
                <w:rFonts w:ascii="Times New Roman" w:hAnsi="Times New Roman" w:cs="Times New Roman"/>
                <w:b/>
                <w:bCs/>
                <w:color w:val="0000FF"/>
                <w:sz w:val="20"/>
                <w:szCs w:val="20"/>
              </w:rPr>
              <w:t>Дополнительная информация</w:t>
            </w:r>
            <w:r>
              <w:rPr>
                <w:rFonts w:ascii="Times New Roman" w:hAnsi="Times New Roman" w:cs="Times New Roman"/>
                <w:b/>
                <w:bCs/>
                <w:color w:val="0000FF"/>
                <w:sz w:val="20"/>
                <w:szCs w:val="20"/>
              </w:rPr>
              <w:t>:</w:t>
            </w:r>
          </w:p>
          <w:p w:rsidR="0077396D" w:rsidRPr="00DC2A7D" w:rsidRDefault="0077396D" w:rsidP="00281503">
            <w:pPr>
              <w:autoSpaceDE w:val="0"/>
              <w:autoSpaceDN w:val="0"/>
              <w:adjustRightInd w:val="0"/>
              <w:spacing w:after="0" w:line="240" w:lineRule="auto"/>
              <w:jc w:val="both"/>
              <w:rPr>
                <w:rFonts w:ascii="Times New Roman" w:hAnsi="Times New Roman" w:cs="Times New Roman"/>
                <w:color w:val="00B050"/>
                <w:sz w:val="20"/>
                <w:szCs w:val="20"/>
              </w:rPr>
            </w:pPr>
            <w:r w:rsidRPr="00DC2A7D">
              <w:rPr>
                <w:rFonts w:ascii="Times New Roman" w:hAnsi="Times New Roman" w:cs="Times New Roman"/>
                <w:b/>
                <w:color w:val="00B050"/>
                <w:sz w:val="20"/>
                <w:szCs w:val="20"/>
              </w:rPr>
              <w:t>На основании Постановления Правительства Москвы от 10.10.2013 N 668-ПП</w:t>
            </w:r>
            <w:r w:rsidRPr="00DC2A7D">
              <w:rPr>
                <w:rFonts w:ascii="Times New Roman" w:hAnsi="Times New Roman" w:cs="Times New Roman"/>
                <w:color w:val="00B050"/>
                <w:sz w:val="20"/>
                <w:szCs w:val="20"/>
              </w:rPr>
              <w:t xml:space="preserve">  </w:t>
            </w:r>
            <w:r w:rsidRPr="00E23394">
              <w:rPr>
                <w:rFonts w:ascii="Times New Roman" w:hAnsi="Times New Roman" w:cs="Times New Roman"/>
                <w:b/>
                <w:color w:val="00B050"/>
                <w:sz w:val="20"/>
                <w:szCs w:val="20"/>
              </w:rPr>
              <w:t>за II квартал 2013 г.</w:t>
            </w:r>
            <w:r w:rsidRPr="00DC2A7D">
              <w:rPr>
                <w:rFonts w:ascii="Times New Roman" w:hAnsi="Times New Roman" w:cs="Times New Roman"/>
                <w:color w:val="00B050"/>
                <w:sz w:val="20"/>
                <w:szCs w:val="20"/>
              </w:rPr>
              <w:t xml:space="preserve">  установлена следующая величина  прожиточного минимума в городе Москве:</w:t>
            </w:r>
          </w:p>
          <w:p w:rsidR="0077396D" w:rsidRPr="00DC2A7D" w:rsidRDefault="0077396D" w:rsidP="0077396D">
            <w:pPr>
              <w:autoSpaceDE w:val="0"/>
              <w:autoSpaceDN w:val="0"/>
              <w:adjustRightInd w:val="0"/>
              <w:spacing w:after="0" w:line="240" w:lineRule="auto"/>
              <w:ind w:firstLine="540"/>
              <w:jc w:val="both"/>
              <w:rPr>
                <w:rFonts w:ascii="Times New Roman" w:hAnsi="Times New Roman" w:cs="Times New Roman"/>
                <w:color w:val="00B050"/>
                <w:sz w:val="20"/>
                <w:szCs w:val="20"/>
              </w:rPr>
            </w:pPr>
            <w:r w:rsidRPr="00DC2A7D">
              <w:rPr>
                <w:rFonts w:ascii="Times New Roman" w:hAnsi="Times New Roman" w:cs="Times New Roman"/>
                <w:color w:val="00B050"/>
                <w:sz w:val="20"/>
                <w:szCs w:val="20"/>
              </w:rPr>
              <w:t>- в расчете на душу населения - 10874 руб.;</w:t>
            </w:r>
          </w:p>
          <w:p w:rsidR="0077396D" w:rsidRPr="00DC2A7D" w:rsidRDefault="0077396D" w:rsidP="0077396D">
            <w:pPr>
              <w:autoSpaceDE w:val="0"/>
              <w:autoSpaceDN w:val="0"/>
              <w:adjustRightInd w:val="0"/>
              <w:spacing w:after="0" w:line="240" w:lineRule="auto"/>
              <w:ind w:firstLine="540"/>
              <w:jc w:val="both"/>
              <w:rPr>
                <w:rFonts w:ascii="Times New Roman" w:hAnsi="Times New Roman" w:cs="Times New Roman"/>
                <w:color w:val="00B050"/>
                <w:sz w:val="20"/>
                <w:szCs w:val="20"/>
              </w:rPr>
            </w:pPr>
            <w:r w:rsidRPr="00DC2A7D">
              <w:rPr>
                <w:rFonts w:ascii="Times New Roman" w:hAnsi="Times New Roman" w:cs="Times New Roman"/>
                <w:color w:val="00B050"/>
                <w:sz w:val="20"/>
                <w:szCs w:val="20"/>
              </w:rPr>
              <w:t>- для трудоспособного населения - 12169 руб.;</w:t>
            </w:r>
          </w:p>
          <w:p w:rsidR="0077396D" w:rsidRPr="00DC2A7D" w:rsidRDefault="0077396D" w:rsidP="0077396D">
            <w:pPr>
              <w:autoSpaceDE w:val="0"/>
              <w:autoSpaceDN w:val="0"/>
              <w:adjustRightInd w:val="0"/>
              <w:spacing w:after="0" w:line="240" w:lineRule="auto"/>
              <w:ind w:firstLine="540"/>
              <w:jc w:val="both"/>
              <w:rPr>
                <w:rFonts w:ascii="Times New Roman" w:hAnsi="Times New Roman" w:cs="Times New Roman"/>
                <w:color w:val="00B050"/>
                <w:sz w:val="20"/>
                <w:szCs w:val="20"/>
              </w:rPr>
            </w:pPr>
            <w:r w:rsidRPr="00DC2A7D">
              <w:rPr>
                <w:rFonts w:ascii="Times New Roman" w:hAnsi="Times New Roman" w:cs="Times New Roman"/>
                <w:color w:val="00B050"/>
                <w:sz w:val="20"/>
                <w:szCs w:val="20"/>
              </w:rPr>
              <w:t>- для пенсионеров - 8087 руб.;</w:t>
            </w:r>
          </w:p>
          <w:p w:rsidR="0077396D" w:rsidRPr="00DC2A7D" w:rsidRDefault="0077396D" w:rsidP="0077396D">
            <w:pPr>
              <w:autoSpaceDE w:val="0"/>
              <w:autoSpaceDN w:val="0"/>
              <w:adjustRightInd w:val="0"/>
              <w:spacing w:after="0" w:line="240" w:lineRule="auto"/>
              <w:ind w:firstLine="540"/>
              <w:jc w:val="both"/>
              <w:rPr>
                <w:rFonts w:ascii="Times New Roman" w:hAnsi="Times New Roman" w:cs="Times New Roman"/>
                <w:color w:val="00B050"/>
                <w:sz w:val="20"/>
                <w:szCs w:val="20"/>
              </w:rPr>
            </w:pPr>
            <w:r w:rsidRPr="00DC2A7D">
              <w:rPr>
                <w:rFonts w:ascii="Times New Roman" w:hAnsi="Times New Roman" w:cs="Times New Roman"/>
                <w:color w:val="00B050"/>
                <w:sz w:val="20"/>
                <w:szCs w:val="20"/>
              </w:rPr>
              <w:t>- для детей - 9828 руб.</w:t>
            </w:r>
          </w:p>
          <w:p w:rsidR="0077396D" w:rsidRPr="00434B96" w:rsidRDefault="0077396D" w:rsidP="00434B96">
            <w:pPr>
              <w:autoSpaceDE w:val="0"/>
              <w:autoSpaceDN w:val="0"/>
              <w:adjustRightInd w:val="0"/>
              <w:spacing w:after="0" w:line="240" w:lineRule="auto"/>
              <w:jc w:val="both"/>
              <w:rPr>
                <w:rFonts w:ascii="Times New Roman" w:eastAsia="Calibri" w:hAnsi="Times New Roman" w:cs="Times New Roman"/>
                <w:b/>
                <w:color w:val="0000FF"/>
              </w:rPr>
            </w:pPr>
          </w:p>
        </w:tc>
        <w:tc>
          <w:tcPr>
            <w:tcW w:w="1173" w:type="pct"/>
            <w:tcBorders>
              <w:top w:val="single" w:sz="4" w:space="0" w:color="auto"/>
              <w:left w:val="single" w:sz="4" w:space="0" w:color="auto"/>
              <w:bottom w:val="single" w:sz="4" w:space="0" w:color="auto"/>
              <w:right w:val="single" w:sz="4" w:space="0" w:color="auto"/>
            </w:tcBorders>
          </w:tcPr>
          <w:p w:rsidR="00281503" w:rsidRPr="00C50585" w:rsidRDefault="00281503" w:rsidP="00C50585">
            <w:pPr>
              <w:autoSpaceDE w:val="0"/>
              <w:autoSpaceDN w:val="0"/>
              <w:adjustRightInd w:val="0"/>
              <w:spacing w:after="0" w:line="240" w:lineRule="auto"/>
              <w:jc w:val="center"/>
              <w:rPr>
                <w:rFonts w:ascii="Times New Roman" w:hAnsi="Times New Roman" w:cs="Times New Roman"/>
                <w:b/>
                <w:bCs/>
                <w:color w:val="00B050"/>
                <w:sz w:val="20"/>
                <w:szCs w:val="20"/>
              </w:rPr>
            </w:pPr>
            <w:r w:rsidRPr="00C50585">
              <w:rPr>
                <w:rFonts w:ascii="Times New Roman" w:hAnsi="Times New Roman" w:cs="Times New Roman"/>
                <w:b/>
                <w:bCs/>
                <w:color w:val="00B050"/>
                <w:sz w:val="20"/>
                <w:szCs w:val="20"/>
              </w:rPr>
              <w:t>Постановление Правительства РФ</w:t>
            </w:r>
          </w:p>
          <w:p w:rsidR="00281503" w:rsidRPr="00C50585" w:rsidRDefault="00281503" w:rsidP="00C50585">
            <w:pPr>
              <w:autoSpaceDE w:val="0"/>
              <w:autoSpaceDN w:val="0"/>
              <w:adjustRightInd w:val="0"/>
              <w:spacing w:after="0" w:line="240" w:lineRule="auto"/>
              <w:jc w:val="center"/>
              <w:rPr>
                <w:rFonts w:ascii="Times New Roman" w:hAnsi="Times New Roman" w:cs="Times New Roman"/>
                <w:b/>
                <w:bCs/>
                <w:color w:val="00B050"/>
                <w:sz w:val="20"/>
                <w:szCs w:val="20"/>
              </w:rPr>
            </w:pPr>
            <w:r w:rsidRPr="00C50585">
              <w:rPr>
                <w:rFonts w:ascii="Times New Roman" w:hAnsi="Times New Roman" w:cs="Times New Roman"/>
                <w:b/>
                <w:bCs/>
                <w:color w:val="00B050"/>
                <w:sz w:val="20"/>
                <w:szCs w:val="20"/>
              </w:rPr>
              <w:t>от 25.10.2013</w:t>
            </w:r>
          </w:p>
          <w:p w:rsidR="00281503" w:rsidRPr="00C50585" w:rsidRDefault="00281503" w:rsidP="00C50585">
            <w:pPr>
              <w:autoSpaceDE w:val="0"/>
              <w:autoSpaceDN w:val="0"/>
              <w:adjustRightInd w:val="0"/>
              <w:spacing w:after="0" w:line="240" w:lineRule="auto"/>
              <w:jc w:val="center"/>
              <w:rPr>
                <w:rFonts w:ascii="Times New Roman" w:hAnsi="Times New Roman" w:cs="Times New Roman"/>
                <w:b/>
                <w:bCs/>
                <w:color w:val="00B050"/>
                <w:sz w:val="20"/>
                <w:szCs w:val="20"/>
              </w:rPr>
            </w:pPr>
            <w:r w:rsidRPr="00C50585">
              <w:rPr>
                <w:rFonts w:ascii="Times New Roman" w:hAnsi="Times New Roman" w:cs="Times New Roman"/>
                <w:b/>
                <w:bCs/>
                <w:color w:val="00B050"/>
                <w:sz w:val="20"/>
                <w:szCs w:val="20"/>
              </w:rPr>
              <w:t>N 958</w:t>
            </w:r>
          </w:p>
          <w:p w:rsidR="0077396D" w:rsidRDefault="0077396D" w:rsidP="00C50585">
            <w:pPr>
              <w:autoSpaceDE w:val="0"/>
              <w:autoSpaceDN w:val="0"/>
              <w:adjustRightInd w:val="0"/>
              <w:spacing w:after="0" w:line="240" w:lineRule="auto"/>
              <w:jc w:val="cente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B050"/>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color w:val="00B050"/>
                <w:sz w:val="20"/>
                <w:szCs w:val="20"/>
                <w:lang w:eastAsia="ru-RU"/>
              </w:rPr>
            </w:pPr>
            <w:r w:rsidRPr="00434B96">
              <w:rPr>
                <w:rFonts w:ascii="Times New Roman" w:eastAsia="Times New Roman" w:hAnsi="Times New Roman" w:cs="Times New Roman"/>
                <w:b/>
                <w:color w:val="00B050"/>
                <w:sz w:val="20"/>
                <w:szCs w:val="20"/>
                <w:lang w:eastAsia="ru-RU"/>
              </w:rPr>
              <w:t>254</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both"/>
              <w:rPr>
                <w:rFonts w:ascii="Times New Roman" w:eastAsia="Calibri" w:hAnsi="Times New Roman" w:cs="Times New Roman"/>
                <w:b/>
                <w:bCs/>
                <w:color w:val="0000FF"/>
                <w:sz w:val="24"/>
                <w:szCs w:val="24"/>
              </w:rPr>
            </w:pPr>
          </w:p>
          <w:p w:rsidR="00434B96" w:rsidRPr="00E23394" w:rsidRDefault="00434B96" w:rsidP="00434B96">
            <w:pPr>
              <w:autoSpaceDE w:val="0"/>
              <w:autoSpaceDN w:val="0"/>
              <w:adjustRightInd w:val="0"/>
              <w:spacing w:after="0" w:line="240" w:lineRule="auto"/>
              <w:jc w:val="center"/>
              <w:rPr>
                <w:rFonts w:ascii="Times New Roman" w:eastAsia="Calibri" w:hAnsi="Times New Roman" w:cs="Times New Roman"/>
                <w:b/>
                <w:bCs/>
                <w:color w:val="0000FF"/>
              </w:rPr>
            </w:pPr>
            <w:r w:rsidRPr="00E23394">
              <w:rPr>
                <w:rFonts w:ascii="Times New Roman" w:eastAsia="Calibri" w:hAnsi="Times New Roman" w:cs="Times New Roman"/>
                <w:b/>
                <w:bCs/>
                <w:color w:val="0000FF"/>
              </w:rPr>
              <w:t>"О внесении изменения в пункт 12 Правил подготовки нормативных правовых актов федеральных органов исполнительной власти и их государственной регистрации"</w:t>
            </w:r>
          </w:p>
          <w:p w:rsidR="00E23394" w:rsidRDefault="00434B96" w:rsidP="00434B96">
            <w:pPr>
              <w:autoSpaceDE w:val="0"/>
              <w:autoSpaceDN w:val="0"/>
              <w:adjustRightInd w:val="0"/>
              <w:spacing w:after="0" w:line="240" w:lineRule="auto"/>
              <w:jc w:val="both"/>
              <w:rPr>
                <w:rFonts w:ascii="Times New Roman" w:eastAsia="Calibri" w:hAnsi="Times New Roman" w:cs="Times New Roman"/>
                <w:b/>
                <w:bCs/>
                <w:color w:val="0000FF"/>
              </w:rPr>
            </w:pPr>
            <w:r w:rsidRPr="00E23394">
              <w:rPr>
                <w:rFonts w:ascii="Times New Roman" w:eastAsia="Calibri" w:hAnsi="Times New Roman" w:cs="Times New Roman"/>
                <w:b/>
                <w:bCs/>
                <w:color w:val="0000FF"/>
              </w:rPr>
              <w:t xml:space="preserve">           </w:t>
            </w:r>
          </w:p>
          <w:p w:rsidR="00434B96" w:rsidRPr="00E23394" w:rsidRDefault="00434B96" w:rsidP="00434B96">
            <w:pPr>
              <w:autoSpaceDE w:val="0"/>
              <w:autoSpaceDN w:val="0"/>
              <w:adjustRightInd w:val="0"/>
              <w:spacing w:after="0" w:line="240" w:lineRule="auto"/>
              <w:jc w:val="both"/>
              <w:rPr>
                <w:rFonts w:ascii="Times New Roman" w:eastAsia="Calibri" w:hAnsi="Times New Roman" w:cs="Times New Roman"/>
                <w:b/>
                <w:bCs/>
                <w:color w:val="0000FF"/>
              </w:rPr>
            </w:pPr>
            <w:r w:rsidRPr="00E23394">
              <w:rPr>
                <w:rFonts w:ascii="Times New Roman" w:eastAsia="Calibri" w:hAnsi="Times New Roman" w:cs="Times New Roman"/>
                <w:b/>
                <w:bCs/>
                <w:color w:val="0000FF"/>
              </w:rPr>
              <w:t>Примечания:</w:t>
            </w:r>
          </w:p>
          <w:p w:rsidR="00434B96" w:rsidRPr="00434B96" w:rsidRDefault="00DC2A7D" w:rsidP="00434B96">
            <w:pPr>
              <w:autoSpaceDE w:val="0"/>
              <w:autoSpaceDN w:val="0"/>
              <w:adjustRightInd w:val="0"/>
              <w:spacing w:after="0" w:line="240" w:lineRule="auto"/>
              <w:ind w:firstLine="540"/>
              <w:jc w:val="both"/>
              <w:rPr>
                <w:rFonts w:ascii="Times New Roman" w:eastAsia="Calibri" w:hAnsi="Times New Roman" w:cs="Times New Roman"/>
                <w:bCs/>
                <w:color w:val="0000FF"/>
                <w:sz w:val="20"/>
                <w:szCs w:val="20"/>
              </w:rPr>
            </w:pPr>
            <w:r>
              <w:rPr>
                <w:rFonts w:ascii="Times New Roman" w:eastAsia="Calibri" w:hAnsi="Times New Roman" w:cs="Times New Roman"/>
                <w:bCs/>
                <w:color w:val="0000FF"/>
                <w:sz w:val="20"/>
                <w:szCs w:val="20"/>
              </w:rPr>
              <w:t xml:space="preserve">           </w:t>
            </w:r>
            <w:r w:rsidR="00434B96" w:rsidRPr="00434B96">
              <w:rPr>
                <w:rFonts w:ascii="Times New Roman" w:eastAsia="Calibri" w:hAnsi="Times New Roman" w:cs="Times New Roman"/>
                <w:bCs/>
                <w:color w:val="0000FF"/>
                <w:sz w:val="20"/>
                <w:szCs w:val="20"/>
              </w:rPr>
              <w:t>Уточнен состав справки, прилагаемой к нормативному правовому акту, направляемому в Минюст РФ для государственной регистрации.  Установлено, что такая справка должна содержать</w:t>
            </w:r>
            <w:r>
              <w:rPr>
                <w:rFonts w:ascii="Times New Roman" w:eastAsia="Calibri" w:hAnsi="Times New Roman" w:cs="Times New Roman"/>
                <w:bCs/>
                <w:color w:val="0000FF"/>
                <w:sz w:val="20"/>
                <w:szCs w:val="20"/>
              </w:rPr>
              <w:t xml:space="preserve">, </w:t>
            </w:r>
            <w:r w:rsidR="00434B96" w:rsidRPr="00434B96">
              <w:rPr>
                <w:rFonts w:ascii="Times New Roman" w:eastAsia="Calibri" w:hAnsi="Times New Roman" w:cs="Times New Roman"/>
                <w:bCs/>
                <w:color w:val="0000FF"/>
                <w:sz w:val="20"/>
                <w:szCs w:val="20"/>
              </w:rPr>
              <w:t xml:space="preserve"> в том числе сведения о направлении проекта акта на заключение об оценке регулирующего воздействия, с приложением копии заключения, либо сведения об отсутствии оснований для направления проекта на такое заключение.</w:t>
            </w:r>
          </w:p>
          <w:p w:rsidR="00434B96" w:rsidRPr="00434B96" w:rsidRDefault="00434B96" w:rsidP="00434B96">
            <w:pPr>
              <w:spacing w:after="0" w:line="240" w:lineRule="auto"/>
              <w:jc w:val="center"/>
              <w:rPr>
                <w:rFonts w:ascii="Times New Roman" w:eastAsia="Times New Roman" w:hAnsi="Times New Roman" w:cs="Times New Roman"/>
                <w:color w:val="0000FF"/>
                <w:sz w:val="20"/>
                <w:szCs w:val="20"/>
                <w:lang w:eastAsia="ru-RU"/>
              </w:rPr>
            </w:pPr>
          </w:p>
          <w:p w:rsidR="00434B96" w:rsidRPr="00434B96" w:rsidRDefault="00434B96" w:rsidP="00434B96">
            <w:pPr>
              <w:autoSpaceDE w:val="0"/>
              <w:autoSpaceDN w:val="0"/>
              <w:adjustRightInd w:val="0"/>
              <w:spacing w:after="0" w:line="240" w:lineRule="auto"/>
              <w:jc w:val="both"/>
              <w:rPr>
                <w:rFonts w:ascii="Times New Roman" w:eastAsia="Calibri" w:hAnsi="Times New Roman" w:cs="Times New Roman"/>
                <w:b/>
                <w:bCs/>
                <w:color w:val="0000FF"/>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color w:val="00B050"/>
                <w:sz w:val="20"/>
                <w:szCs w:val="20"/>
                <w:lang w:eastAsia="ru-RU"/>
              </w:rPr>
            </w:pPr>
          </w:p>
          <w:p w:rsidR="00434B96" w:rsidRPr="00434B96" w:rsidRDefault="002633FC" w:rsidP="00434B96">
            <w:pPr>
              <w:autoSpaceDE w:val="0"/>
              <w:autoSpaceDN w:val="0"/>
              <w:adjustRightInd w:val="0"/>
              <w:spacing w:after="0" w:line="240" w:lineRule="auto"/>
              <w:jc w:val="center"/>
              <w:rPr>
                <w:rFonts w:ascii="Times New Roman" w:eastAsia="Calibri" w:hAnsi="Times New Roman" w:cs="Times New Roman"/>
                <w:b/>
                <w:bCs/>
                <w:color w:val="0000FF"/>
                <w:sz w:val="20"/>
                <w:szCs w:val="20"/>
              </w:rPr>
            </w:pPr>
            <w:hyperlink r:id="rId2203" w:history="1">
              <w:r w:rsidR="00434B96" w:rsidRPr="00434B96">
                <w:rPr>
                  <w:rFonts w:ascii="Times New Roman" w:eastAsia="Calibri" w:hAnsi="Times New Roman" w:cs="Times New Roman"/>
                  <w:b/>
                  <w:bCs/>
                  <w:color w:val="00B050"/>
                  <w:sz w:val="20"/>
                  <w:szCs w:val="20"/>
                </w:rPr>
                <w:t>Постановление</w:t>
              </w:r>
            </w:hyperlink>
            <w:r w:rsidR="00434B96" w:rsidRPr="00434B96">
              <w:rPr>
                <w:rFonts w:ascii="Times New Roman" w:eastAsia="Calibri" w:hAnsi="Times New Roman" w:cs="Times New Roman"/>
                <w:b/>
                <w:bCs/>
                <w:color w:val="00B050"/>
                <w:sz w:val="20"/>
                <w:szCs w:val="20"/>
              </w:rPr>
              <w:t xml:space="preserve"> </w:t>
            </w:r>
            <w:r w:rsidR="00434B96" w:rsidRPr="00434B96">
              <w:rPr>
                <w:rFonts w:ascii="Times New Roman" w:eastAsia="Calibri" w:hAnsi="Times New Roman" w:cs="Times New Roman"/>
                <w:b/>
                <w:bCs/>
                <w:color w:val="0000FF"/>
                <w:sz w:val="20"/>
                <w:szCs w:val="20"/>
              </w:rPr>
              <w:t>Правительства РФ</w:t>
            </w:r>
          </w:p>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00FF"/>
                <w:sz w:val="20"/>
                <w:szCs w:val="20"/>
              </w:rPr>
              <w:t xml:space="preserve"> от 25.06.2012 </w:t>
            </w:r>
          </w:p>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00FF"/>
                <w:sz w:val="20"/>
                <w:szCs w:val="20"/>
              </w:rPr>
              <w:t>N 629</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B050"/>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color w:val="00B050"/>
                <w:sz w:val="20"/>
                <w:szCs w:val="20"/>
                <w:lang w:eastAsia="ru-RU"/>
              </w:rPr>
            </w:pPr>
            <w:r w:rsidRPr="00434B96">
              <w:rPr>
                <w:rFonts w:ascii="Times New Roman" w:eastAsia="Times New Roman" w:hAnsi="Times New Roman" w:cs="Times New Roman"/>
                <w:b/>
                <w:color w:val="00B050"/>
                <w:sz w:val="20"/>
                <w:szCs w:val="20"/>
                <w:lang w:eastAsia="ru-RU"/>
              </w:rPr>
              <w:t>255</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both"/>
              <w:rPr>
                <w:rFonts w:ascii="Times New Roman" w:eastAsia="Calibri" w:hAnsi="Times New Roman" w:cs="Times New Roman"/>
                <w:b/>
                <w:color w:val="0000FF"/>
              </w:rPr>
            </w:pPr>
          </w:p>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color w:val="0000FF"/>
              </w:rPr>
            </w:pPr>
            <w:r w:rsidRPr="00434B96">
              <w:rPr>
                <w:rFonts w:ascii="Times New Roman" w:eastAsia="Calibri" w:hAnsi="Times New Roman" w:cs="Times New Roman"/>
                <w:b/>
                <w:color w:val="0000FF"/>
              </w:rPr>
              <w:t>"Об изменении и признании утратившими силу некоторых актов Правительства Российской Федерации по вопросам лицензирования отдельных видов деятельности"</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
                <w:color w:val="0000FF"/>
              </w:rPr>
            </w:pPr>
            <w:r w:rsidRPr="00434B96">
              <w:rPr>
                <w:rFonts w:ascii="Times New Roman" w:eastAsia="Calibri" w:hAnsi="Times New Roman" w:cs="Times New Roman"/>
                <w:b/>
                <w:color w:val="0000FF"/>
              </w:rPr>
              <w:t>Примечания:</w:t>
            </w:r>
          </w:p>
          <w:p w:rsidR="00434B96" w:rsidRPr="00434B96" w:rsidRDefault="00434B96" w:rsidP="00434B96">
            <w:pPr>
              <w:autoSpaceDE w:val="0"/>
              <w:autoSpaceDN w:val="0"/>
              <w:adjustRightInd w:val="0"/>
              <w:spacing w:after="0" w:line="240" w:lineRule="auto"/>
              <w:ind w:firstLine="540"/>
              <w:jc w:val="center"/>
              <w:rPr>
                <w:rFonts w:ascii="Times New Roman" w:eastAsia="Calibri" w:hAnsi="Times New Roman" w:cs="Times New Roman"/>
                <w:color w:val="0000FF"/>
                <w:sz w:val="20"/>
                <w:szCs w:val="20"/>
              </w:rPr>
            </w:pPr>
            <w:r w:rsidRPr="00434B96">
              <w:rPr>
                <w:rFonts w:ascii="Times New Roman" w:eastAsia="Calibri" w:hAnsi="Times New Roman" w:cs="Times New Roman"/>
                <w:bCs/>
                <w:color w:val="0000FF"/>
                <w:sz w:val="20"/>
                <w:szCs w:val="20"/>
              </w:rPr>
              <w:t>Нормативные правовые акты Правительства РФ приводятся в соответствие с Федеральным законом "О лицензировании отдельных видов деятельности"</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color w:val="0000FF"/>
                <w:sz w:val="20"/>
                <w:szCs w:val="20"/>
              </w:rPr>
            </w:pPr>
            <w:r w:rsidRPr="00434B96">
              <w:rPr>
                <w:rFonts w:ascii="Times New Roman" w:eastAsia="Calibri" w:hAnsi="Times New Roman" w:cs="Times New Roman"/>
                <w:color w:val="0000FF"/>
                <w:sz w:val="20"/>
                <w:szCs w:val="20"/>
              </w:rPr>
              <w:t>В частности, из  постановления Правительства РФ, регулирующего пользование системами коммунального водоснабжения и канализации, исключено упоминание лицензирования таких видов деятельности, как "производство работ по присоединению к системам водоснабжения" и "эксплуатация узла учета".</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color w:val="0000FF"/>
                <w:sz w:val="20"/>
                <w:szCs w:val="20"/>
              </w:rPr>
            </w:pPr>
            <w:r w:rsidRPr="00434B96">
              <w:rPr>
                <w:rFonts w:ascii="Times New Roman" w:eastAsia="Calibri" w:hAnsi="Times New Roman" w:cs="Times New Roman"/>
                <w:color w:val="0000FF"/>
                <w:sz w:val="20"/>
                <w:szCs w:val="20"/>
              </w:rPr>
              <w:t>Аналогичные изменения были внесены и в некоторые другие постановления Правительства РФ по вопросам строительства, жилищно-коммунального хозяйства, а также производства продукции некоторых видов; отдельные постановления признаны утратившими силу.</w:t>
            </w:r>
          </w:p>
          <w:p w:rsidR="00E23394" w:rsidRDefault="00E23394" w:rsidP="00E23394">
            <w:pPr>
              <w:autoSpaceDE w:val="0"/>
              <w:autoSpaceDN w:val="0"/>
              <w:adjustRightInd w:val="0"/>
              <w:spacing w:after="0" w:line="240" w:lineRule="auto"/>
              <w:ind w:firstLine="540"/>
              <w:jc w:val="center"/>
              <w:rPr>
                <w:rFonts w:ascii="Times New Roman" w:hAnsi="Times New Roman" w:cs="Times New Roman"/>
                <w:bCs/>
                <w:color w:val="0000FF"/>
              </w:rPr>
            </w:pPr>
          </w:p>
          <w:p w:rsidR="00E23394" w:rsidRPr="00E23394" w:rsidRDefault="00E23394" w:rsidP="00E23394">
            <w:pPr>
              <w:autoSpaceDE w:val="0"/>
              <w:autoSpaceDN w:val="0"/>
              <w:adjustRightInd w:val="0"/>
              <w:spacing w:after="0" w:line="240" w:lineRule="auto"/>
              <w:ind w:firstLine="540"/>
              <w:jc w:val="center"/>
              <w:rPr>
                <w:rFonts w:ascii="Times New Roman" w:hAnsi="Times New Roman" w:cs="Times New Roman"/>
                <w:b/>
                <w:bCs/>
                <w:color w:val="0000FF"/>
              </w:rPr>
            </w:pPr>
            <w:r w:rsidRPr="00E23394">
              <w:rPr>
                <w:rFonts w:ascii="Times New Roman" w:hAnsi="Times New Roman" w:cs="Times New Roman"/>
                <w:b/>
                <w:bCs/>
                <w:color w:val="0000FF"/>
              </w:rPr>
              <w:t>На основании данного Постановления</w:t>
            </w:r>
          </w:p>
          <w:p w:rsidR="00E23394" w:rsidRDefault="00E23394" w:rsidP="00E23394">
            <w:pPr>
              <w:autoSpaceDE w:val="0"/>
              <w:autoSpaceDN w:val="0"/>
              <w:adjustRightInd w:val="0"/>
              <w:spacing w:after="0" w:line="240" w:lineRule="auto"/>
              <w:ind w:firstLine="540"/>
              <w:jc w:val="center"/>
              <w:rPr>
                <w:rFonts w:ascii="Times New Roman" w:hAnsi="Times New Roman" w:cs="Times New Roman"/>
                <w:b/>
                <w:bCs/>
                <w:color w:val="FF0000"/>
              </w:rPr>
            </w:pPr>
            <w:r w:rsidRPr="00E23394">
              <w:rPr>
                <w:rFonts w:ascii="Times New Roman" w:hAnsi="Times New Roman" w:cs="Times New Roman"/>
                <w:b/>
                <w:bCs/>
                <w:color w:val="FF0000"/>
              </w:rPr>
              <w:t>признаны утратившими силу следующие НПА:</w:t>
            </w:r>
          </w:p>
          <w:p w:rsidR="00274F04" w:rsidRPr="00E23394" w:rsidRDefault="00274F04" w:rsidP="00E23394">
            <w:pPr>
              <w:autoSpaceDE w:val="0"/>
              <w:autoSpaceDN w:val="0"/>
              <w:adjustRightInd w:val="0"/>
              <w:spacing w:after="0" w:line="240" w:lineRule="auto"/>
              <w:ind w:firstLine="540"/>
              <w:jc w:val="center"/>
              <w:rPr>
                <w:rFonts w:ascii="Times New Roman" w:hAnsi="Times New Roman" w:cs="Times New Roman"/>
                <w:b/>
                <w:bCs/>
                <w:color w:val="FF0000"/>
              </w:rPr>
            </w:pPr>
          </w:p>
          <w:p w:rsidR="00E23394" w:rsidRPr="00274F04" w:rsidRDefault="00E23394" w:rsidP="00E23394">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274F04">
              <w:rPr>
                <w:rFonts w:ascii="Times New Roman" w:hAnsi="Times New Roman" w:cs="Times New Roman"/>
                <w:bCs/>
                <w:color w:val="FF0000"/>
                <w:sz w:val="18"/>
                <w:szCs w:val="18"/>
              </w:rPr>
              <w:t>1.</w:t>
            </w:r>
            <w:r w:rsidRPr="00274F04">
              <w:rPr>
                <w:rFonts w:ascii="Times New Roman" w:hAnsi="Times New Roman" w:cs="Times New Roman"/>
                <w:bCs/>
                <w:sz w:val="18"/>
                <w:szCs w:val="18"/>
              </w:rPr>
              <w:t xml:space="preserve"> </w:t>
            </w:r>
            <w:hyperlink r:id="rId2204" w:history="1">
              <w:r w:rsidRPr="00274F04">
                <w:rPr>
                  <w:rFonts w:ascii="Times New Roman" w:hAnsi="Times New Roman" w:cs="Times New Roman"/>
                  <w:b/>
                  <w:bCs/>
                  <w:color w:val="FF0000"/>
                  <w:sz w:val="18"/>
                  <w:szCs w:val="18"/>
                </w:rPr>
                <w:t>Абзац четвертый пункта 6</w:t>
              </w:r>
            </w:hyperlink>
            <w:r w:rsidRPr="00274F04">
              <w:rPr>
                <w:rFonts w:ascii="Times New Roman" w:hAnsi="Times New Roman" w:cs="Times New Roman"/>
                <w:bCs/>
                <w:color w:val="FF0000"/>
                <w:sz w:val="18"/>
                <w:szCs w:val="18"/>
              </w:rPr>
              <w:t xml:space="preserve"> </w:t>
            </w:r>
            <w:r w:rsidRPr="00274F04">
              <w:rPr>
                <w:rFonts w:ascii="Times New Roman" w:hAnsi="Times New Roman" w:cs="Times New Roman"/>
                <w:bCs/>
                <w:color w:val="0000FF"/>
                <w:sz w:val="18"/>
                <w:szCs w:val="18"/>
              </w:rPr>
              <w:t>Положения о государственной жилищной инспекции в Российской Федерации, утвержденного постановлением Правительства Российской Федерации от 26 сентября 1994 г. N 1086 "О государственной жилищной инспекции в Российской Федерации.</w:t>
            </w:r>
          </w:p>
          <w:p w:rsidR="00E23394" w:rsidRPr="00274F04" w:rsidRDefault="00E23394" w:rsidP="00E23394">
            <w:pPr>
              <w:autoSpaceDE w:val="0"/>
              <w:autoSpaceDN w:val="0"/>
              <w:adjustRightInd w:val="0"/>
              <w:spacing w:after="0" w:line="240" w:lineRule="auto"/>
              <w:ind w:firstLine="540"/>
              <w:jc w:val="both"/>
              <w:rPr>
                <w:rFonts w:ascii="Times New Roman" w:hAnsi="Times New Roman" w:cs="Times New Roman"/>
                <w:bCs/>
                <w:color w:val="FF0000"/>
                <w:sz w:val="18"/>
                <w:szCs w:val="18"/>
              </w:rPr>
            </w:pPr>
            <w:r w:rsidRPr="00274F04">
              <w:rPr>
                <w:rFonts w:ascii="Times New Roman" w:hAnsi="Times New Roman" w:cs="Times New Roman"/>
                <w:bCs/>
                <w:color w:val="FF0000"/>
                <w:sz w:val="18"/>
                <w:szCs w:val="18"/>
              </w:rPr>
              <w:t xml:space="preserve">2. </w:t>
            </w:r>
            <w:hyperlink r:id="rId2205" w:history="1">
              <w:r w:rsidRPr="00274F04">
                <w:rPr>
                  <w:rFonts w:ascii="Times New Roman" w:hAnsi="Times New Roman" w:cs="Times New Roman"/>
                  <w:bCs/>
                  <w:color w:val="FF0000"/>
                  <w:sz w:val="18"/>
                  <w:szCs w:val="18"/>
                </w:rPr>
                <w:t>Постановление</w:t>
              </w:r>
            </w:hyperlink>
            <w:r w:rsidRPr="00274F04">
              <w:rPr>
                <w:rFonts w:ascii="Times New Roman" w:hAnsi="Times New Roman" w:cs="Times New Roman"/>
                <w:bCs/>
                <w:color w:val="FF0000"/>
                <w:sz w:val="18"/>
                <w:szCs w:val="18"/>
              </w:rPr>
              <w:t xml:space="preserve"> Правительства Российской Федерации от 3 июня 1995 г. N 549 "О внесении изменений в Перечень видов деятельности, на осуществление которых требуется лицензия, и органов, уполномоченных на ведение лицензионной деятельности" </w:t>
            </w:r>
          </w:p>
          <w:p w:rsidR="00E23394" w:rsidRPr="00274F04" w:rsidRDefault="00E23394" w:rsidP="00E23394">
            <w:pPr>
              <w:autoSpaceDE w:val="0"/>
              <w:autoSpaceDN w:val="0"/>
              <w:adjustRightInd w:val="0"/>
              <w:spacing w:after="0" w:line="240" w:lineRule="auto"/>
              <w:ind w:firstLine="540"/>
              <w:jc w:val="both"/>
              <w:rPr>
                <w:rFonts w:ascii="Times New Roman" w:hAnsi="Times New Roman" w:cs="Times New Roman"/>
                <w:bCs/>
                <w:color w:val="FF0000"/>
                <w:sz w:val="18"/>
                <w:szCs w:val="18"/>
              </w:rPr>
            </w:pPr>
            <w:r w:rsidRPr="00274F04">
              <w:rPr>
                <w:rFonts w:ascii="Times New Roman" w:hAnsi="Times New Roman" w:cs="Times New Roman"/>
                <w:bCs/>
                <w:color w:val="FF0000"/>
                <w:sz w:val="18"/>
                <w:szCs w:val="18"/>
              </w:rPr>
              <w:t xml:space="preserve">3. </w:t>
            </w:r>
            <w:hyperlink r:id="rId2206" w:history="1">
              <w:r w:rsidRPr="00274F04">
                <w:rPr>
                  <w:rFonts w:ascii="Times New Roman" w:hAnsi="Times New Roman" w:cs="Times New Roman"/>
                  <w:bCs/>
                  <w:color w:val="FF0000"/>
                  <w:sz w:val="18"/>
                  <w:szCs w:val="18"/>
                </w:rPr>
                <w:t>Постановление</w:t>
              </w:r>
            </w:hyperlink>
            <w:r w:rsidRPr="00274F04">
              <w:rPr>
                <w:rFonts w:ascii="Times New Roman" w:hAnsi="Times New Roman" w:cs="Times New Roman"/>
                <w:bCs/>
                <w:color w:val="FF0000"/>
                <w:sz w:val="18"/>
                <w:szCs w:val="18"/>
              </w:rPr>
              <w:t xml:space="preserve"> Правительства Российской Федерации от 25 марта 1996 г. N 351 "Об утверждении Положения о лицензировании строительной деятельности" </w:t>
            </w:r>
          </w:p>
          <w:p w:rsidR="00E23394" w:rsidRPr="00274F04" w:rsidRDefault="00E23394" w:rsidP="00E23394">
            <w:pPr>
              <w:autoSpaceDE w:val="0"/>
              <w:autoSpaceDN w:val="0"/>
              <w:adjustRightInd w:val="0"/>
              <w:spacing w:after="0" w:line="240" w:lineRule="auto"/>
              <w:ind w:firstLine="540"/>
              <w:jc w:val="both"/>
              <w:rPr>
                <w:rFonts w:ascii="Times New Roman" w:hAnsi="Times New Roman" w:cs="Times New Roman"/>
                <w:bCs/>
                <w:color w:val="FF0000"/>
                <w:sz w:val="18"/>
                <w:szCs w:val="18"/>
              </w:rPr>
            </w:pPr>
            <w:r w:rsidRPr="00274F04">
              <w:rPr>
                <w:rFonts w:ascii="Times New Roman" w:hAnsi="Times New Roman" w:cs="Times New Roman"/>
                <w:bCs/>
                <w:color w:val="FF0000"/>
                <w:sz w:val="18"/>
                <w:szCs w:val="18"/>
              </w:rPr>
              <w:t xml:space="preserve">4. </w:t>
            </w:r>
            <w:hyperlink r:id="rId2207" w:history="1">
              <w:r w:rsidRPr="00274F04">
                <w:rPr>
                  <w:rFonts w:ascii="Times New Roman" w:hAnsi="Times New Roman" w:cs="Times New Roman"/>
                  <w:bCs/>
                  <w:color w:val="FF0000"/>
                  <w:sz w:val="18"/>
                  <w:szCs w:val="18"/>
                </w:rPr>
                <w:t>Постановление</w:t>
              </w:r>
            </w:hyperlink>
            <w:r w:rsidRPr="00274F04">
              <w:rPr>
                <w:rFonts w:ascii="Times New Roman" w:hAnsi="Times New Roman" w:cs="Times New Roman"/>
                <w:bCs/>
                <w:color w:val="FF0000"/>
                <w:sz w:val="18"/>
                <w:szCs w:val="18"/>
              </w:rPr>
              <w:t xml:space="preserve"> Правительства Российской Федерации от 6 мая 2005 г. N 291 "Об утверждении Положения о лицензировании деятельности по продаже электрической энергии гражданам" </w:t>
            </w:r>
          </w:p>
          <w:p w:rsidR="00E23394" w:rsidRPr="00274F04" w:rsidRDefault="00E23394" w:rsidP="00E23394">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274F04">
              <w:rPr>
                <w:rFonts w:ascii="Times New Roman" w:hAnsi="Times New Roman" w:cs="Times New Roman"/>
                <w:bCs/>
                <w:color w:val="FF0000"/>
                <w:sz w:val="18"/>
                <w:szCs w:val="18"/>
              </w:rPr>
              <w:t>5.</w:t>
            </w:r>
            <w:r w:rsidRPr="00274F04">
              <w:rPr>
                <w:rFonts w:ascii="Times New Roman" w:hAnsi="Times New Roman" w:cs="Times New Roman"/>
                <w:bCs/>
                <w:sz w:val="18"/>
                <w:szCs w:val="18"/>
              </w:rPr>
              <w:t xml:space="preserve"> </w:t>
            </w:r>
            <w:hyperlink r:id="rId2208" w:history="1">
              <w:r w:rsidRPr="00274F04">
                <w:rPr>
                  <w:rFonts w:ascii="Times New Roman" w:hAnsi="Times New Roman" w:cs="Times New Roman"/>
                  <w:b/>
                  <w:bCs/>
                  <w:color w:val="FF0000"/>
                  <w:sz w:val="18"/>
                  <w:szCs w:val="18"/>
                </w:rPr>
                <w:t>Пункт 5</w:t>
              </w:r>
            </w:hyperlink>
            <w:r w:rsidRPr="00274F04">
              <w:rPr>
                <w:rFonts w:ascii="Times New Roman" w:hAnsi="Times New Roman" w:cs="Times New Roman"/>
                <w:b/>
                <w:bCs/>
                <w:color w:val="FF0000"/>
                <w:sz w:val="18"/>
                <w:szCs w:val="18"/>
              </w:rPr>
              <w:t xml:space="preserve"> </w:t>
            </w:r>
            <w:r w:rsidRPr="00274F04">
              <w:rPr>
                <w:rFonts w:ascii="Times New Roman" w:hAnsi="Times New Roman" w:cs="Times New Roman"/>
                <w:bCs/>
                <w:color w:val="0000FF"/>
                <w:sz w:val="18"/>
                <w:szCs w:val="18"/>
              </w:rPr>
              <w:t>постановления Правительства Российской Федерации от 23 мая 2006 г. N 307 "О порядке предоставления коммунальных услуг гражданам" (Собрание законодательства Российской Федерации, 2006, N 23, ст. 2501).</w:t>
            </w:r>
          </w:p>
          <w:p w:rsidR="00274F04" w:rsidRPr="00274F04" w:rsidRDefault="00E23394" w:rsidP="00E23394">
            <w:pPr>
              <w:autoSpaceDE w:val="0"/>
              <w:autoSpaceDN w:val="0"/>
              <w:adjustRightInd w:val="0"/>
              <w:spacing w:after="0" w:line="240" w:lineRule="auto"/>
              <w:ind w:firstLine="540"/>
              <w:jc w:val="both"/>
              <w:rPr>
                <w:rFonts w:ascii="Times New Roman" w:hAnsi="Times New Roman" w:cs="Times New Roman"/>
                <w:bCs/>
                <w:color w:val="FF0000"/>
                <w:sz w:val="18"/>
                <w:szCs w:val="18"/>
              </w:rPr>
            </w:pPr>
            <w:r w:rsidRPr="00274F04">
              <w:rPr>
                <w:rFonts w:ascii="Times New Roman" w:hAnsi="Times New Roman" w:cs="Times New Roman"/>
                <w:bCs/>
                <w:color w:val="FF0000"/>
                <w:sz w:val="18"/>
                <w:szCs w:val="18"/>
              </w:rPr>
              <w:t xml:space="preserve">6. </w:t>
            </w:r>
            <w:hyperlink r:id="rId2209" w:history="1">
              <w:r w:rsidRPr="00274F04">
                <w:rPr>
                  <w:rFonts w:ascii="Times New Roman" w:hAnsi="Times New Roman" w:cs="Times New Roman"/>
                  <w:bCs/>
                  <w:color w:val="FF0000"/>
                  <w:sz w:val="18"/>
                  <w:szCs w:val="18"/>
                </w:rPr>
                <w:t>Постановление</w:t>
              </w:r>
            </w:hyperlink>
            <w:r w:rsidRPr="00274F04">
              <w:rPr>
                <w:rFonts w:ascii="Times New Roman" w:hAnsi="Times New Roman" w:cs="Times New Roman"/>
                <w:bCs/>
                <w:color w:val="FF0000"/>
                <w:sz w:val="18"/>
                <w:szCs w:val="18"/>
              </w:rPr>
              <w:t xml:space="preserve"> Правительства Российской Федерации от 13 августа 2006 г. N 493 "Об утверждении Положения о лицензировании деятельности по изготовлению и ремонту средств измерений</w:t>
            </w:r>
            <w:r w:rsidR="00274F04" w:rsidRPr="00274F04">
              <w:rPr>
                <w:rFonts w:ascii="Times New Roman" w:hAnsi="Times New Roman" w:cs="Times New Roman"/>
                <w:bCs/>
                <w:color w:val="FF0000"/>
                <w:sz w:val="18"/>
                <w:szCs w:val="18"/>
              </w:rPr>
              <w:t>»</w:t>
            </w:r>
          </w:p>
          <w:p w:rsidR="00274F04" w:rsidRPr="00274F04" w:rsidRDefault="00E23394" w:rsidP="00E23394">
            <w:pPr>
              <w:autoSpaceDE w:val="0"/>
              <w:autoSpaceDN w:val="0"/>
              <w:adjustRightInd w:val="0"/>
              <w:spacing w:after="0" w:line="240" w:lineRule="auto"/>
              <w:ind w:firstLine="540"/>
              <w:jc w:val="both"/>
              <w:rPr>
                <w:rFonts w:ascii="Times New Roman" w:hAnsi="Times New Roman" w:cs="Times New Roman"/>
                <w:bCs/>
                <w:color w:val="FF0000"/>
                <w:sz w:val="18"/>
                <w:szCs w:val="18"/>
              </w:rPr>
            </w:pPr>
            <w:r w:rsidRPr="00274F04">
              <w:rPr>
                <w:rFonts w:ascii="Times New Roman" w:hAnsi="Times New Roman" w:cs="Times New Roman"/>
                <w:bCs/>
                <w:color w:val="FF0000"/>
                <w:sz w:val="18"/>
                <w:szCs w:val="18"/>
              </w:rPr>
              <w:t xml:space="preserve">7. </w:t>
            </w:r>
            <w:hyperlink r:id="rId2210" w:history="1">
              <w:r w:rsidRPr="00274F04">
                <w:rPr>
                  <w:rFonts w:ascii="Times New Roman" w:hAnsi="Times New Roman" w:cs="Times New Roman"/>
                  <w:bCs/>
                  <w:color w:val="FF0000"/>
                  <w:sz w:val="18"/>
                  <w:szCs w:val="18"/>
                </w:rPr>
                <w:t>Постановление</w:t>
              </w:r>
            </w:hyperlink>
            <w:r w:rsidRPr="00274F04">
              <w:rPr>
                <w:rFonts w:ascii="Times New Roman" w:hAnsi="Times New Roman" w:cs="Times New Roman"/>
                <w:bCs/>
                <w:color w:val="FF0000"/>
                <w:sz w:val="18"/>
                <w:szCs w:val="18"/>
              </w:rPr>
              <w:t xml:space="preserve"> Правительства Российской Федерации от 6 октября 2006 г. N 603 "О лицензировании деятельности по производству и реализации специального игрового оборудования, предназначенного для осуществления игорного бизнеса" </w:t>
            </w:r>
          </w:p>
          <w:p w:rsidR="00E23394" w:rsidRPr="00274F04" w:rsidRDefault="00E23394" w:rsidP="00E23394">
            <w:pPr>
              <w:autoSpaceDE w:val="0"/>
              <w:autoSpaceDN w:val="0"/>
              <w:adjustRightInd w:val="0"/>
              <w:spacing w:after="0" w:line="240" w:lineRule="auto"/>
              <w:ind w:firstLine="540"/>
              <w:jc w:val="both"/>
              <w:rPr>
                <w:rFonts w:ascii="Times New Roman" w:hAnsi="Times New Roman" w:cs="Times New Roman"/>
                <w:bCs/>
                <w:color w:val="FF0000"/>
                <w:sz w:val="18"/>
                <w:szCs w:val="18"/>
              </w:rPr>
            </w:pPr>
            <w:r w:rsidRPr="00274F04">
              <w:rPr>
                <w:rFonts w:ascii="Times New Roman" w:hAnsi="Times New Roman" w:cs="Times New Roman"/>
                <w:bCs/>
                <w:color w:val="FF0000"/>
                <w:sz w:val="18"/>
                <w:szCs w:val="18"/>
              </w:rPr>
              <w:t xml:space="preserve">8. </w:t>
            </w:r>
            <w:hyperlink r:id="rId2211" w:history="1">
              <w:r w:rsidRPr="00274F04">
                <w:rPr>
                  <w:rFonts w:ascii="Times New Roman" w:hAnsi="Times New Roman" w:cs="Times New Roman"/>
                  <w:bCs/>
                  <w:color w:val="FF0000"/>
                  <w:sz w:val="18"/>
                  <w:szCs w:val="18"/>
                </w:rPr>
                <w:t>Постановление</w:t>
              </w:r>
            </w:hyperlink>
            <w:r w:rsidRPr="00274F04">
              <w:rPr>
                <w:rFonts w:ascii="Times New Roman" w:hAnsi="Times New Roman" w:cs="Times New Roman"/>
                <w:bCs/>
                <w:color w:val="FF0000"/>
                <w:sz w:val="18"/>
                <w:szCs w:val="18"/>
              </w:rPr>
              <w:t xml:space="preserve"> Правительства Российской Федерации от 4 ноября 2006 г. N 647 "Об утверждении Положения о лицензировании деятельности по изготовлению протезно-ортопедических изделий по заказам граждан" </w:t>
            </w:r>
          </w:p>
          <w:p w:rsidR="00274F04" w:rsidRPr="00274F04" w:rsidRDefault="00E23394" w:rsidP="00E23394">
            <w:pPr>
              <w:autoSpaceDE w:val="0"/>
              <w:autoSpaceDN w:val="0"/>
              <w:adjustRightInd w:val="0"/>
              <w:spacing w:after="0" w:line="240" w:lineRule="auto"/>
              <w:ind w:firstLine="540"/>
              <w:jc w:val="both"/>
              <w:rPr>
                <w:rFonts w:ascii="Times New Roman" w:hAnsi="Times New Roman" w:cs="Times New Roman"/>
                <w:bCs/>
                <w:color w:val="FF0000"/>
                <w:sz w:val="18"/>
                <w:szCs w:val="18"/>
              </w:rPr>
            </w:pPr>
            <w:r w:rsidRPr="00274F04">
              <w:rPr>
                <w:rFonts w:ascii="Times New Roman" w:hAnsi="Times New Roman" w:cs="Times New Roman"/>
                <w:bCs/>
                <w:color w:val="FF0000"/>
                <w:sz w:val="18"/>
                <w:szCs w:val="18"/>
              </w:rPr>
              <w:t xml:space="preserve">9. </w:t>
            </w:r>
            <w:hyperlink r:id="rId2212" w:history="1">
              <w:r w:rsidRPr="00274F04">
                <w:rPr>
                  <w:rFonts w:ascii="Times New Roman" w:hAnsi="Times New Roman" w:cs="Times New Roman"/>
                  <w:bCs/>
                  <w:color w:val="FF0000"/>
                  <w:sz w:val="18"/>
                  <w:szCs w:val="18"/>
                </w:rPr>
                <w:t>Постановление</w:t>
              </w:r>
            </w:hyperlink>
            <w:r w:rsidRPr="00274F04">
              <w:rPr>
                <w:rFonts w:ascii="Times New Roman" w:hAnsi="Times New Roman" w:cs="Times New Roman"/>
                <w:bCs/>
                <w:color w:val="FF0000"/>
                <w:sz w:val="18"/>
                <w:szCs w:val="18"/>
              </w:rPr>
              <w:t xml:space="preserve"> Правительства Российской Федерации от 22 декабря 2006 г. N 784 "Об утверждении Положения о лицензировании деятельности по обеспечению авиационной безопасности" </w:t>
            </w:r>
          </w:p>
          <w:p w:rsidR="00E23394" w:rsidRPr="00274F04" w:rsidRDefault="00E23394" w:rsidP="00E23394">
            <w:pPr>
              <w:autoSpaceDE w:val="0"/>
              <w:autoSpaceDN w:val="0"/>
              <w:adjustRightInd w:val="0"/>
              <w:spacing w:after="0" w:line="240" w:lineRule="auto"/>
              <w:ind w:firstLine="540"/>
              <w:jc w:val="both"/>
              <w:rPr>
                <w:rFonts w:ascii="Times New Roman" w:hAnsi="Times New Roman" w:cs="Times New Roman"/>
                <w:bCs/>
                <w:sz w:val="18"/>
                <w:szCs w:val="18"/>
              </w:rPr>
            </w:pPr>
            <w:r w:rsidRPr="00274F04">
              <w:rPr>
                <w:rFonts w:ascii="Times New Roman" w:hAnsi="Times New Roman" w:cs="Times New Roman"/>
                <w:b/>
                <w:bCs/>
                <w:color w:val="FF0000"/>
                <w:sz w:val="18"/>
                <w:szCs w:val="18"/>
              </w:rPr>
              <w:t xml:space="preserve">10. </w:t>
            </w:r>
            <w:hyperlink r:id="rId2213" w:history="1">
              <w:r w:rsidRPr="00274F04">
                <w:rPr>
                  <w:rFonts w:ascii="Times New Roman" w:hAnsi="Times New Roman" w:cs="Times New Roman"/>
                  <w:b/>
                  <w:bCs/>
                  <w:color w:val="FF0000"/>
                  <w:sz w:val="18"/>
                  <w:szCs w:val="18"/>
                </w:rPr>
                <w:t>Подпункты 5.2.28(36)</w:t>
              </w:r>
            </w:hyperlink>
            <w:r w:rsidRPr="00274F04">
              <w:rPr>
                <w:rFonts w:ascii="Times New Roman" w:hAnsi="Times New Roman" w:cs="Times New Roman"/>
                <w:b/>
                <w:bCs/>
                <w:color w:val="FF0000"/>
                <w:sz w:val="18"/>
                <w:szCs w:val="18"/>
              </w:rPr>
              <w:t xml:space="preserve"> и </w:t>
            </w:r>
            <w:hyperlink r:id="rId2214" w:history="1">
              <w:r w:rsidRPr="00274F04">
                <w:rPr>
                  <w:rFonts w:ascii="Times New Roman" w:hAnsi="Times New Roman" w:cs="Times New Roman"/>
                  <w:b/>
                  <w:bCs/>
                  <w:color w:val="FF0000"/>
                  <w:sz w:val="18"/>
                  <w:szCs w:val="18"/>
                </w:rPr>
                <w:t>5.2.28(37)</w:t>
              </w:r>
            </w:hyperlink>
            <w:r w:rsidRPr="00274F04">
              <w:rPr>
                <w:rFonts w:ascii="Times New Roman" w:hAnsi="Times New Roman" w:cs="Times New Roman"/>
                <w:bCs/>
                <w:sz w:val="18"/>
                <w:szCs w:val="18"/>
              </w:rPr>
              <w:t xml:space="preserve"> </w:t>
            </w:r>
            <w:r w:rsidRPr="00274F04">
              <w:rPr>
                <w:rFonts w:ascii="Times New Roman" w:hAnsi="Times New Roman" w:cs="Times New Roman"/>
                <w:bCs/>
                <w:color w:val="0000FF"/>
                <w:sz w:val="18"/>
                <w:szCs w:val="18"/>
              </w:rPr>
              <w:t xml:space="preserve">Положения о Министерстве экономического развития Российской Федерации, утвержденного постановлением Правительства Российской Федерации от 5 июня 2008 г. N 437 "О Министерстве экономического развития Российской Федерации" </w:t>
            </w:r>
          </w:p>
          <w:p w:rsidR="00E23394" w:rsidRPr="00274F04" w:rsidRDefault="00E23394" w:rsidP="00E23394">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274F04">
              <w:rPr>
                <w:rFonts w:ascii="Times New Roman" w:hAnsi="Times New Roman" w:cs="Times New Roman"/>
                <w:bCs/>
                <w:color w:val="FF0000"/>
                <w:sz w:val="18"/>
                <w:szCs w:val="18"/>
              </w:rPr>
              <w:t xml:space="preserve">11. </w:t>
            </w:r>
            <w:hyperlink r:id="rId2215" w:history="1">
              <w:r w:rsidRPr="00274F04">
                <w:rPr>
                  <w:rFonts w:ascii="Times New Roman" w:hAnsi="Times New Roman" w:cs="Times New Roman"/>
                  <w:b/>
                  <w:bCs/>
                  <w:color w:val="FF0000"/>
                  <w:sz w:val="18"/>
                  <w:szCs w:val="18"/>
                </w:rPr>
                <w:t>Пункт 10</w:t>
              </w:r>
            </w:hyperlink>
            <w:r w:rsidRPr="00274F04">
              <w:rPr>
                <w:rFonts w:ascii="Times New Roman" w:hAnsi="Times New Roman" w:cs="Times New Roman"/>
                <w:b/>
                <w:bCs/>
                <w:color w:val="FF0000"/>
                <w:sz w:val="18"/>
                <w:szCs w:val="18"/>
              </w:rPr>
              <w:t xml:space="preserve"> изменений</w:t>
            </w:r>
            <w:r w:rsidRPr="00274F04">
              <w:rPr>
                <w:rFonts w:ascii="Times New Roman" w:hAnsi="Times New Roman" w:cs="Times New Roman"/>
                <w:bCs/>
                <w:sz w:val="18"/>
                <w:szCs w:val="18"/>
              </w:rPr>
              <w:t xml:space="preserve">, </w:t>
            </w:r>
            <w:r w:rsidRPr="00274F04">
              <w:rPr>
                <w:rFonts w:ascii="Times New Roman" w:hAnsi="Times New Roman" w:cs="Times New Roman"/>
                <w:bCs/>
                <w:color w:val="0000FF"/>
                <w:sz w:val="18"/>
                <w:szCs w:val="18"/>
              </w:rPr>
              <w:t xml:space="preserve">которые вносятся в акты Правительства Российской Федерации по вопросам деятельности Министерства промышленности и торговли Российской Федерации, утвержденных постановлением Правительства Российской Федерации от 7 июня 2008 г. N 441 "О внесении изменений в некоторые акты Правительства Российской Федерации по вопросам деятельности Министерства промышленности и торговли Российской Федерации" </w:t>
            </w:r>
          </w:p>
          <w:p w:rsidR="00274F04" w:rsidRPr="00274F04" w:rsidRDefault="00E23394" w:rsidP="00E23394">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274F04">
              <w:rPr>
                <w:rFonts w:ascii="Times New Roman" w:hAnsi="Times New Roman" w:cs="Times New Roman"/>
                <w:bCs/>
                <w:color w:val="FF0000"/>
                <w:sz w:val="18"/>
                <w:szCs w:val="18"/>
              </w:rPr>
              <w:t xml:space="preserve">12. </w:t>
            </w:r>
            <w:hyperlink r:id="rId2216" w:history="1">
              <w:r w:rsidRPr="00274F04">
                <w:rPr>
                  <w:rFonts w:ascii="Times New Roman" w:hAnsi="Times New Roman" w:cs="Times New Roman"/>
                  <w:b/>
                  <w:bCs/>
                  <w:color w:val="FF0000"/>
                  <w:sz w:val="18"/>
                  <w:szCs w:val="18"/>
                </w:rPr>
                <w:t>Пункт 3</w:t>
              </w:r>
            </w:hyperlink>
            <w:r w:rsidRPr="00274F04">
              <w:rPr>
                <w:rFonts w:ascii="Times New Roman" w:hAnsi="Times New Roman" w:cs="Times New Roman"/>
                <w:b/>
                <w:bCs/>
                <w:color w:val="FF0000"/>
                <w:sz w:val="18"/>
                <w:szCs w:val="18"/>
              </w:rPr>
              <w:t xml:space="preserve"> изменений</w:t>
            </w:r>
            <w:r w:rsidRPr="00274F04">
              <w:rPr>
                <w:rFonts w:ascii="Times New Roman" w:hAnsi="Times New Roman" w:cs="Times New Roman"/>
                <w:bCs/>
                <w:sz w:val="18"/>
                <w:szCs w:val="18"/>
              </w:rPr>
              <w:t xml:space="preserve">, </w:t>
            </w:r>
            <w:r w:rsidRPr="00274F04">
              <w:rPr>
                <w:rFonts w:ascii="Times New Roman" w:hAnsi="Times New Roman" w:cs="Times New Roman"/>
                <w:bCs/>
                <w:color w:val="0000FF"/>
                <w:sz w:val="18"/>
                <w:szCs w:val="18"/>
              </w:rPr>
              <w:t xml:space="preserve">которые вносятся в акты Правительства Российской Федерации, утвержденных постановлением Правительства Российской Федерации от 2 сентября 2009 г. N 718 "Об изменении и признании утратившими силу некоторых актов Правительства Российской Федерации" </w:t>
            </w:r>
          </w:p>
          <w:p w:rsidR="00274F04" w:rsidRPr="00274F04" w:rsidRDefault="00E23394" w:rsidP="00E23394">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274F04">
              <w:rPr>
                <w:rFonts w:ascii="Times New Roman" w:hAnsi="Times New Roman" w:cs="Times New Roman"/>
                <w:b/>
                <w:bCs/>
                <w:color w:val="FF0000"/>
                <w:sz w:val="18"/>
                <w:szCs w:val="18"/>
              </w:rPr>
              <w:t xml:space="preserve">13. </w:t>
            </w:r>
            <w:hyperlink r:id="rId2217" w:history="1">
              <w:r w:rsidRPr="00274F04">
                <w:rPr>
                  <w:rFonts w:ascii="Times New Roman" w:hAnsi="Times New Roman" w:cs="Times New Roman"/>
                  <w:b/>
                  <w:bCs/>
                  <w:color w:val="FF0000"/>
                  <w:sz w:val="18"/>
                  <w:szCs w:val="18"/>
                </w:rPr>
                <w:t>Пункты 21</w:t>
              </w:r>
            </w:hyperlink>
            <w:r w:rsidRPr="00274F04">
              <w:rPr>
                <w:rFonts w:ascii="Times New Roman" w:hAnsi="Times New Roman" w:cs="Times New Roman"/>
                <w:b/>
                <w:bCs/>
                <w:color w:val="FF0000"/>
                <w:sz w:val="18"/>
                <w:szCs w:val="18"/>
              </w:rPr>
              <w:t xml:space="preserve">, </w:t>
            </w:r>
            <w:hyperlink r:id="rId2218" w:history="1">
              <w:r w:rsidRPr="00274F04">
                <w:rPr>
                  <w:rFonts w:ascii="Times New Roman" w:hAnsi="Times New Roman" w:cs="Times New Roman"/>
                  <w:b/>
                  <w:bCs/>
                  <w:color w:val="FF0000"/>
                  <w:sz w:val="18"/>
                  <w:szCs w:val="18"/>
                </w:rPr>
                <w:t>24</w:t>
              </w:r>
            </w:hyperlink>
            <w:r w:rsidRPr="00274F04">
              <w:rPr>
                <w:rFonts w:ascii="Times New Roman" w:hAnsi="Times New Roman" w:cs="Times New Roman"/>
                <w:b/>
                <w:bCs/>
                <w:color w:val="FF0000"/>
                <w:sz w:val="18"/>
                <w:szCs w:val="18"/>
              </w:rPr>
              <w:t xml:space="preserve"> и </w:t>
            </w:r>
            <w:hyperlink r:id="rId2219" w:history="1">
              <w:r w:rsidRPr="00274F04">
                <w:rPr>
                  <w:rFonts w:ascii="Times New Roman" w:hAnsi="Times New Roman" w:cs="Times New Roman"/>
                  <w:b/>
                  <w:bCs/>
                  <w:color w:val="FF0000"/>
                  <w:sz w:val="18"/>
                  <w:szCs w:val="18"/>
                </w:rPr>
                <w:t>30</w:t>
              </w:r>
            </w:hyperlink>
            <w:r w:rsidRPr="00274F04">
              <w:rPr>
                <w:rFonts w:ascii="Times New Roman" w:hAnsi="Times New Roman" w:cs="Times New Roman"/>
                <w:b/>
                <w:bCs/>
                <w:color w:val="FF0000"/>
                <w:sz w:val="18"/>
                <w:szCs w:val="18"/>
              </w:rPr>
              <w:t xml:space="preserve"> изменений</w:t>
            </w:r>
            <w:r w:rsidRPr="00274F04">
              <w:rPr>
                <w:rFonts w:ascii="Times New Roman" w:hAnsi="Times New Roman" w:cs="Times New Roman"/>
                <w:bCs/>
                <w:sz w:val="18"/>
                <w:szCs w:val="18"/>
              </w:rPr>
              <w:t xml:space="preserve">, </w:t>
            </w:r>
            <w:r w:rsidRPr="00274F04">
              <w:rPr>
                <w:rFonts w:ascii="Times New Roman" w:hAnsi="Times New Roman" w:cs="Times New Roman"/>
                <w:bCs/>
                <w:color w:val="0000FF"/>
                <w:sz w:val="18"/>
                <w:szCs w:val="18"/>
              </w:rPr>
              <w:t xml:space="preserve">которые вносятся в акты Правительства Российской Федерации по вопросам государственного контроля (надзора), утвержденных постановлением Правительства Российской Федерации от 21 апреля 2010 г. N 268 "О внесении изменений и признании утратившими силу некоторых актов Правительства Российской Федерации по вопросам государственного контроля (надзора)" </w:t>
            </w:r>
          </w:p>
          <w:p w:rsidR="00434B96" w:rsidRPr="00434B96" w:rsidRDefault="00E23394" w:rsidP="00274F04">
            <w:pPr>
              <w:autoSpaceDE w:val="0"/>
              <w:autoSpaceDN w:val="0"/>
              <w:adjustRightInd w:val="0"/>
              <w:spacing w:after="0" w:line="240" w:lineRule="auto"/>
              <w:ind w:firstLine="540"/>
              <w:jc w:val="both"/>
              <w:rPr>
                <w:rFonts w:ascii="Times New Roman" w:eastAsia="Calibri" w:hAnsi="Times New Roman" w:cs="Times New Roman"/>
                <w:b/>
                <w:bCs/>
                <w:color w:val="0000FF"/>
              </w:rPr>
            </w:pPr>
            <w:r w:rsidRPr="00274F04">
              <w:rPr>
                <w:rFonts w:ascii="Times New Roman" w:hAnsi="Times New Roman" w:cs="Times New Roman"/>
                <w:b/>
                <w:bCs/>
                <w:color w:val="FF0000"/>
                <w:sz w:val="18"/>
                <w:szCs w:val="18"/>
              </w:rPr>
              <w:t xml:space="preserve">14. </w:t>
            </w:r>
            <w:hyperlink r:id="rId2220" w:history="1">
              <w:r w:rsidRPr="00274F04">
                <w:rPr>
                  <w:rFonts w:ascii="Times New Roman" w:hAnsi="Times New Roman" w:cs="Times New Roman"/>
                  <w:b/>
                  <w:bCs/>
                  <w:color w:val="FF0000"/>
                  <w:sz w:val="18"/>
                  <w:szCs w:val="18"/>
                </w:rPr>
                <w:t>Пункты 19</w:t>
              </w:r>
            </w:hyperlink>
            <w:r w:rsidRPr="00274F04">
              <w:rPr>
                <w:rFonts w:ascii="Times New Roman" w:hAnsi="Times New Roman" w:cs="Times New Roman"/>
                <w:b/>
                <w:bCs/>
                <w:color w:val="FF0000"/>
                <w:sz w:val="18"/>
                <w:szCs w:val="18"/>
              </w:rPr>
              <w:t xml:space="preserve">, </w:t>
            </w:r>
            <w:hyperlink r:id="rId2221" w:history="1">
              <w:r w:rsidRPr="00274F04">
                <w:rPr>
                  <w:rFonts w:ascii="Times New Roman" w:hAnsi="Times New Roman" w:cs="Times New Roman"/>
                  <w:b/>
                  <w:bCs/>
                  <w:color w:val="FF0000"/>
                  <w:sz w:val="18"/>
                  <w:szCs w:val="18"/>
                </w:rPr>
                <w:t>22</w:t>
              </w:r>
            </w:hyperlink>
            <w:r w:rsidRPr="00274F04">
              <w:rPr>
                <w:rFonts w:ascii="Times New Roman" w:hAnsi="Times New Roman" w:cs="Times New Roman"/>
                <w:b/>
                <w:bCs/>
                <w:color w:val="FF0000"/>
                <w:sz w:val="18"/>
                <w:szCs w:val="18"/>
              </w:rPr>
              <w:t xml:space="preserve">, </w:t>
            </w:r>
            <w:hyperlink r:id="rId2222" w:history="1">
              <w:r w:rsidRPr="00274F04">
                <w:rPr>
                  <w:rFonts w:ascii="Times New Roman" w:hAnsi="Times New Roman" w:cs="Times New Roman"/>
                  <w:b/>
                  <w:bCs/>
                  <w:color w:val="FF0000"/>
                  <w:sz w:val="18"/>
                  <w:szCs w:val="18"/>
                </w:rPr>
                <w:t>25</w:t>
              </w:r>
            </w:hyperlink>
            <w:r w:rsidRPr="00274F04">
              <w:rPr>
                <w:rFonts w:ascii="Times New Roman" w:hAnsi="Times New Roman" w:cs="Times New Roman"/>
                <w:b/>
                <w:bCs/>
                <w:color w:val="FF0000"/>
                <w:sz w:val="18"/>
                <w:szCs w:val="18"/>
              </w:rPr>
              <w:t xml:space="preserve"> и </w:t>
            </w:r>
            <w:hyperlink r:id="rId2223" w:history="1">
              <w:r w:rsidRPr="00274F04">
                <w:rPr>
                  <w:rFonts w:ascii="Times New Roman" w:hAnsi="Times New Roman" w:cs="Times New Roman"/>
                  <w:b/>
                  <w:bCs/>
                  <w:color w:val="FF0000"/>
                  <w:sz w:val="18"/>
                  <w:szCs w:val="18"/>
                </w:rPr>
                <w:t>29</w:t>
              </w:r>
            </w:hyperlink>
            <w:r w:rsidRPr="00274F04">
              <w:rPr>
                <w:rFonts w:ascii="Times New Roman" w:hAnsi="Times New Roman" w:cs="Times New Roman"/>
                <w:b/>
                <w:bCs/>
                <w:color w:val="FF0000"/>
                <w:sz w:val="18"/>
                <w:szCs w:val="18"/>
              </w:rPr>
              <w:t xml:space="preserve"> изменений</w:t>
            </w:r>
            <w:r w:rsidRPr="00274F04">
              <w:rPr>
                <w:rFonts w:ascii="Times New Roman" w:hAnsi="Times New Roman" w:cs="Times New Roman"/>
                <w:bCs/>
                <w:sz w:val="18"/>
                <w:szCs w:val="18"/>
              </w:rPr>
              <w:t xml:space="preserve">, </w:t>
            </w:r>
            <w:r w:rsidRPr="00274F04">
              <w:rPr>
                <w:rFonts w:ascii="Times New Roman" w:hAnsi="Times New Roman" w:cs="Times New Roman"/>
                <w:bCs/>
                <w:color w:val="0000FF"/>
                <w:sz w:val="18"/>
                <w:szCs w:val="18"/>
              </w:rPr>
              <w:t>которые вносятся в постановления Правительства Российской Федерации по вопросам государственной пошлины, утвержденных постановлением Правительства Российской Федерации от 24 сентября 2010 г. N 749 "О внесении изменений в некоторые постановления Правительства Российской Федерации по вопросам государственной пошлины"</w:t>
            </w:r>
            <w:r w:rsidRPr="00274F04">
              <w:rPr>
                <w:rFonts w:ascii="Times New Roman" w:hAnsi="Times New Roman" w:cs="Times New Roman"/>
                <w:bCs/>
                <w:color w:val="0000FF"/>
                <w:sz w:val="20"/>
                <w:szCs w:val="20"/>
              </w:rPr>
              <w:t xml:space="preserve"> </w:t>
            </w: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color w:val="00B050"/>
                <w:sz w:val="20"/>
                <w:szCs w:val="20"/>
                <w:lang w:eastAsia="ru-RU"/>
              </w:rPr>
            </w:pPr>
          </w:p>
          <w:p w:rsidR="00434B96" w:rsidRPr="00434B96" w:rsidRDefault="002633FC" w:rsidP="00434B96">
            <w:pPr>
              <w:autoSpaceDE w:val="0"/>
              <w:autoSpaceDN w:val="0"/>
              <w:adjustRightInd w:val="0"/>
              <w:spacing w:after="0" w:line="240" w:lineRule="auto"/>
              <w:jc w:val="center"/>
              <w:rPr>
                <w:rFonts w:ascii="Times New Roman" w:eastAsia="Calibri" w:hAnsi="Times New Roman" w:cs="Times New Roman"/>
                <w:b/>
                <w:color w:val="0000FF"/>
                <w:sz w:val="20"/>
                <w:szCs w:val="20"/>
              </w:rPr>
            </w:pPr>
            <w:hyperlink r:id="rId2224" w:history="1">
              <w:r w:rsidR="00434B96" w:rsidRPr="00434B96">
                <w:rPr>
                  <w:rFonts w:ascii="Times New Roman" w:eastAsia="Calibri" w:hAnsi="Times New Roman" w:cs="Times New Roman"/>
                  <w:b/>
                  <w:color w:val="00B050"/>
                  <w:sz w:val="20"/>
                  <w:szCs w:val="20"/>
                </w:rPr>
                <w:t>Постановление</w:t>
              </w:r>
            </w:hyperlink>
            <w:r w:rsidR="00434B96" w:rsidRPr="00434B96">
              <w:rPr>
                <w:rFonts w:ascii="Times New Roman" w:eastAsia="Calibri" w:hAnsi="Times New Roman" w:cs="Times New Roman"/>
                <w:b/>
                <w:color w:val="00B050"/>
                <w:sz w:val="20"/>
                <w:szCs w:val="20"/>
              </w:rPr>
              <w:t xml:space="preserve"> </w:t>
            </w:r>
            <w:r w:rsidR="00434B96" w:rsidRPr="00434B96">
              <w:rPr>
                <w:rFonts w:ascii="Times New Roman" w:eastAsia="Calibri" w:hAnsi="Times New Roman" w:cs="Times New Roman"/>
                <w:b/>
                <w:color w:val="0000FF"/>
                <w:sz w:val="20"/>
                <w:szCs w:val="20"/>
              </w:rPr>
              <w:t>Правительства РФ</w:t>
            </w:r>
          </w:p>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color w:val="0000FF"/>
                <w:sz w:val="20"/>
                <w:szCs w:val="20"/>
              </w:rPr>
            </w:pPr>
            <w:r w:rsidRPr="00434B96">
              <w:rPr>
                <w:rFonts w:ascii="Times New Roman" w:eastAsia="Calibri" w:hAnsi="Times New Roman" w:cs="Times New Roman"/>
                <w:b/>
                <w:color w:val="0000FF"/>
                <w:sz w:val="20"/>
                <w:szCs w:val="20"/>
              </w:rPr>
              <w:t>от 25.06.2012</w:t>
            </w:r>
          </w:p>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color w:val="0000FF"/>
                <w:sz w:val="20"/>
                <w:szCs w:val="20"/>
              </w:rPr>
            </w:pPr>
            <w:r w:rsidRPr="00434B96">
              <w:rPr>
                <w:rFonts w:ascii="Times New Roman" w:eastAsia="Calibri" w:hAnsi="Times New Roman" w:cs="Times New Roman"/>
                <w:b/>
                <w:color w:val="0000FF"/>
                <w:sz w:val="20"/>
                <w:szCs w:val="20"/>
              </w:rPr>
              <w:t xml:space="preserve"> N 635</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B050"/>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color w:val="00B050"/>
                <w:sz w:val="20"/>
                <w:szCs w:val="20"/>
                <w:lang w:eastAsia="ru-RU"/>
              </w:rPr>
            </w:pPr>
            <w:r w:rsidRPr="00434B96">
              <w:rPr>
                <w:rFonts w:ascii="Times New Roman" w:eastAsia="Times New Roman" w:hAnsi="Times New Roman" w:cs="Times New Roman"/>
                <w:b/>
                <w:color w:val="00B050"/>
                <w:sz w:val="20"/>
                <w:szCs w:val="20"/>
                <w:lang w:eastAsia="ru-RU"/>
              </w:rPr>
              <w:t>256</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bCs/>
                <w:color w:val="0000FF"/>
              </w:rPr>
            </w:pPr>
          </w:p>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bCs/>
                <w:color w:val="0000FF"/>
              </w:rPr>
            </w:pPr>
            <w:r w:rsidRPr="00434B96">
              <w:rPr>
                <w:rFonts w:ascii="Times New Roman" w:eastAsia="Calibri" w:hAnsi="Times New Roman" w:cs="Times New Roman"/>
                <w:b/>
                <w:bCs/>
                <w:color w:val="0000FF"/>
              </w:rPr>
              <w:t>"О лицензировании деятельности по проведению экспертизы промышленной безопасности"</w:t>
            </w:r>
          </w:p>
          <w:p w:rsidR="00434B96" w:rsidRPr="00434B96" w:rsidRDefault="00434B96" w:rsidP="00434B96">
            <w:pPr>
              <w:autoSpaceDE w:val="0"/>
              <w:autoSpaceDN w:val="0"/>
              <w:adjustRightInd w:val="0"/>
              <w:spacing w:after="0" w:line="240" w:lineRule="auto"/>
              <w:ind w:firstLine="540"/>
              <w:jc w:val="center"/>
              <w:rPr>
                <w:rFonts w:ascii="Times New Roman" w:eastAsia="Calibri" w:hAnsi="Times New Roman" w:cs="Times New Roman"/>
                <w:b/>
                <w:bCs/>
                <w:color w:val="0000FF"/>
                <w:sz w:val="20"/>
                <w:szCs w:val="20"/>
              </w:rPr>
            </w:pPr>
            <w:r w:rsidRPr="00434B96">
              <w:rPr>
                <w:rFonts w:ascii="Times New Roman" w:eastAsia="Times New Roman" w:hAnsi="Times New Roman" w:cs="Times New Roman"/>
                <w:color w:val="0000FF"/>
                <w:sz w:val="20"/>
                <w:szCs w:val="20"/>
                <w:lang w:eastAsia="ru-RU"/>
              </w:rPr>
              <w:t xml:space="preserve">(в ред. </w:t>
            </w:r>
            <w:hyperlink r:id="rId2225" w:history="1">
              <w:r w:rsidRPr="00434B96">
                <w:rPr>
                  <w:rFonts w:ascii="Times New Roman" w:eastAsia="Times New Roman" w:hAnsi="Times New Roman" w:cs="Times New Roman"/>
                  <w:color w:val="0000FF"/>
                  <w:sz w:val="20"/>
                  <w:szCs w:val="20"/>
                  <w:lang w:eastAsia="ru-RU"/>
                </w:rPr>
                <w:t>Постановления</w:t>
              </w:r>
            </w:hyperlink>
            <w:r w:rsidRPr="00434B96">
              <w:rPr>
                <w:rFonts w:ascii="Times New Roman" w:eastAsia="Times New Roman" w:hAnsi="Times New Roman" w:cs="Times New Roman"/>
                <w:color w:val="0000FF"/>
                <w:sz w:val="20"/>
                <w:szCs w:val="20"/>
                <w:lang w:eastAsia="ru-RU"/>
              </w:rPr>
              <w:t xml:space="preserve"> Правительства РФ от 25.12.2012 N 1399)</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
                <w:bCs/>
                <w:color w:val="0000FF"/>
                <w:sz w:val="20"/>
                <w:szCs w:val="20"/>
              </w:rPr>
            </w:pP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
                <w:bCs/>
                <w:color w:val="0000FF"/>
              </w:rPr>
            </w:pPr>
            <w:r w:rsidRPr="00434B96">
              <w:rPr>
                <w:rFonts w:ascii="Times New Roman" w:eastAsia="Calibri" w:hAnsi="Times New Roman" w:cs="Times New Roman"/>
                <w:b/>
                <w:bCs/>
                <w:color w:val="0000FF"/>
              </w:rPr>
              <w:t xml:space="preserve">Примечания: </w:t>
            </w:r>
          </w:p>
          <w:p w:rsidR="00434B96" w:rsidRPr="00434B96" w:rsidRDefault="00434B96" w:rsidP="00434B96">
            <w:pPr>
              <w:autoSpaceDE w:val="0"/>
              <w:autoSpaceDN w:val="0"/>
              <w:adjustRightInd w:val="0"/>
              <w:spacing w:after="0" w:line="240" w:lineRule="auto"/>
              <w:jc w:val="both"/>
              <w:rPr>
                <w:rFonts w:ascii="Times New Roman" w:eastAsia="Calibri" w:hAnsi="Times New Roman" w:cs="Times New Roman"/>
                <w:bCs/>
                <w:color w:val="0000FF"/>
                <w:sz w:val="20"/>
                <w:szCs w:val="20"/>
              </w:rPr>
            </w:pPr>
            <w:r w:rsidRPr="00434B96">
              <w:rPr>
                <w:rFonts w:ascii="Times New Roman" w:eastAsia="Calibri" w:hAnsi="Times New Roman" w:cs="Times New Roman"/>
                <w:bCs/>
                <w:color w:val="0000FF"/>
                <w:sz w:val="20"/>
                <w:szCs w:val="20"/>
              </w:rPr>
              <w:t xml:space="preserve">                 Установлены правила лицензирования деятельности по проведению экспертизы промышленной безопасности</w:t>
            </w:r>
          </w:p>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Cs/>
                <w:color w:val="0000FF"/>
                <w:sz w:val="20"/>
                <w:szCs w:val="20"/>
                <w:u w:val="single"/>
              </w:rPr>
            </w:pPr>
            <w:r w:rsidRPr="00434B96">
              <w:rPr>
                <w:rFonts w:ascii="Times New Roman" w:eastAsia="Calibri" w:hAnsi="Times New Roman" w:cs="Times New Roman"/>
                <w:bCs/>
                <w:color w:val="0000FF"/>
                <w:sz w:val="20"/>
                <w:szCs w:val="20"/>
                <w:u w:val="single"/>
              </w:rPr>
              <w:t>Лицензируемая деятельность включает в себя проведение экспертизы:</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Cs/>
                <w:color w:val="0000FF"/>
                <w:sz w:val="20"/>
                <w:szCs w:val="20"/>
              </w:rPr>
            </w:pPr>
            <w:r w:rsidRPr="00434B96">
              <w:rPr>
                <w:rFonts w:ascii="Times New Roman" w:eastAsia="Calibri" w:hAnsi="Times New Roman" w:cs="Times New Roman"/>
                <w:bCs/>
                <w:color w:val="0000FF"/>
                <w:sz w:val="20"/>
                <w:szCs w:val="20"/>
              </w:rPr>
              <w:t>- документации на капитальный ремонт, консервацию и ликвидацию опасного производственного объекта;</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Cs/>
                <w:color w:val="0000FF"/>
                <w:sz w:val="20"/>
                <w:szCs w:val="20"/>
              </w:rPr>
            </w:pPr>
            <w:r w:rsidRPr="00434B96">
              <w:rPr>
                <w:rFonts w:ascii="Times New Roman" w:eastAsia="Calibri" w:hAnsi="Times New Roman" w:cs="Times New Roman"/>
                <w:bCs/>
                <w:color w:val="0000FF"/>
                <w:sz w:val="20"/>
                <w:szCs w:val="20"/>
              </w:rPr>
              <w:t>- документации на техническое перевооружение опасного производственного объекта;</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Cs/>
                <w:color w:val="0000FF"/>
                <w:sz w:val="20"/>
                <w:szCs w:val="20"/>
              </w:rPr>
            </w:pPr>
            <w:r w:rsidRPr="00434B96">
              <w:rPr>
                <w:rFonts w:ascii="Times New Roman" w:eastAsia="Calibri" w:hAnsi="Times New Roman" w:cs="Times New Roman"/>
                <w:bCs/>
                <w:color w:val="0000FF"/>
                <w:sz w:val="20"/>
                <w:szCs w:val="20"/>
              </w:rPr>
              <w:t>- технических устройств, применяемых на опасном производственном объекте;</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Cs/>
                <w:color w:val="0000FF"/>
                <w:sz w:val="20"/>
                <w:szCs w:val="20"/>
              </w:rPr>
            </w:pPr>
            <w:r w:rsidRPr="00434B96">
              <w:rPr>
                <w:rFonts w:ascii="Times New Roman" w:eastAsia="Calibri" w:hAnsi="Times New Roman" w:cs="Times New Roman"/>
                <w:bCs/>
                <w:color w:val="0000FF"/>
                <w:sz w:val="20"/>
                <w:szCs w:val="20"/>
              </w:rPr>
              <w:t>- зданий и сооружений на опасном производственном объекте;</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Cs/>
                <w:color w:val="0000FF"/>
                <w:sz w:val="20"/>
                <w:szCs w:val="20"/>
              </w:rPr>
            </w:pPr>
            <w:r w:rsidRPr="00434B96">
              <w:rPr>
                <w:rFonts w:ascii="Times New Roman" w:eastAsia="Calibri" w:hAnsi="Times New Roman" w:cs="Times New Roman"/>
                <w:bCs/>
                <w:color w:val="0000FF"/>
                <w:sz w:val="20"/>
                <w:szCs w:val="20"/>
              </w:rPr>
              <w:t>- декларации промышленной безопасности, разрабатываемой в составе документации на техническое перевооружение, капитальный ремонт, консервацию и ликвидацию опасного производственного объекта;</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Cs/>
                <w:color w:val="0000FF"/>
                <w:sz w:val="20"/>
                <w:szCs w:val="20"/>
              </w:rPr>
            </w:pPr>
            <w:r w:rsidRPr="00434B96">
              <w:rPr>
                <w:rFonts w:ascii="Times New Roman" w:eastAsia="Calibri" w:hAnsi="Times New Roman" w:cs="Times New Roman"/>
                <w:bCs/>
                <w:color w:val="0000FF"/>
                <w:sz w:val="20"/>
                <w:szCs w:val="20"/>
              </w:rPr>
              <w:t>- документов, связанных с эксплуатацией опасного производственного объекта.</w:t>
            </w:r>
          </w:p>
          <w:p w:rsidR="00434B96" w:rsidRPr="00434B96" w:rsidRDefault="00434B96" w:rsidP="00434B96">
            <w:pPr>
              <w:autoSpaceDE w:val="0"/>
              <w:autoSpaceDN w:val="0"/>
              <w:adjustRightInd w:val="0"/>
              <w:spacing w:after="0" w:line="240" w:lineRule="auto"/>
              <w:jc w:val="both"/>
              <w:rPr>
                <w:rFonts w:ascii="Times New Roman" w:eastAsia="Calibri" w:hAnsi="Times New Roman" w:cs="Times New Roman"/>
                <w:bCs/>
                <w:color w:val="0000FF"/>
                <w:sz w:val="20"/>
                <w:szCs w:val="20"/>
              </w:rPr>
            </w:pPr>
            <w:r w:rsidRPr="00434B96">
              <w:rPr>
                <w:rFonts w:ascii="Times New Roman" w:eastAsia="Calibri" w:hAnsi="Times New Roman" w:cs="Times New Roman"/>
                <w:bCs/>
                <w:color w:val="0000FF"/>
                <w:sz w:val="20"/>
                <w:szCs w:val="20"/>
              </w:rPr>
              <w:t>Лицензионным требованием к соискателю лицензии является наличие в штате соискателя лицензии как минимум одного эксперта, имеющего высшее профессиональное (техническое) образование и стаж работы по специальности не менее 5 лет, аттестованного в установленном порядке на знание специальных требований промышленной безопасности, установленных нормативными правовыми актами и нормативно-техническими документами, по заявляемым работам (услугам).</w:t>
            </w:r>
          </w:p>
          <w:p w:rsidR="00434B96" w:rsidRPr="00434B96" w:rsidRDefault="00434B96" w:rsidP="00434B96">
            <w:pPr>
              <w:autoSpaceDE w:val="0"/>
              <w:autoSpaceDN w:val="0"/>
              <w:adjustRightInd w:val="0"/>
              <w:spacing w:after="0" w:line="240" w:lineRule="auto"/>
              <w:jc w:val="both"/>
              <w:rPr>
                <w:rFonts w:ascii="Times New Roman" w:eastAsia="Calibri" w:hAnsi="Times New Roman" w:cs="Times New Roman"/>
                <w:b/>
                <w:bCs/>
                <w:color w:val="0000FF"/>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color w:val="00B050"/>
                <w:sz w:val="20"/>
                <w:szCs w:val="20"/>
                <w:lang w:eastAsia="ru-RU"/>
              </w:rPr>
            </w:pPr>
          </w:p>
          <w:p w:rsidR="00434B96" w:rsidRPr="00434B96" w:rsidRDefault="002633FC" w:rsidP="00434B96">
            <w:pPr>
              <w:autoSpaceDE w:val="0"/>
              <w:autoSpaceDN w:val="0"/>
              <w:adjustRightInd w:val="0"/>
              <w:spacing w:after="0" w:line="240" w:lineRule="auto"/>
              <w:jc w:val="center"/>
              <w:rPr>
                <w:rFonts w:ascii="Times New Roman" w:eastAsia="Calibri" w:hAnsi="Times New Roman" w:cs="Times New Roman"/>
                <w:b/>
                <w:bCs/>
                <w:color w:val="0000FF"/>
                <w:sz w:val="20"/>
                <w:szCs w:val="20"/>
              </w:rPr>
            </w:pPr>
            <w:hyperlink r:id="rId2226" w:history="1">
              <w:r w:rsidR="00434B96" w:rsidRPr="00434B96">
                <w:rPr>
                  <w:rFonts w:ascii="Times New Roman" w:eastAsia="Calibri" w:hAnsi="Times New Roman" w:cs="Times New Roman"/>
                  <w:b/>
                  <w:bCs/>
                  <w:color w:val="00B050"/>
                  <w:sz w:val="20"/>
                  <w:szCs w:val="20"/>
                </w:rPr>
                <w:t>Постановление</w:t>
              </w:r>
            </w:hyperlink>
            <w:r w:rsidR="00434B96" w:rsidRPr="00434B96">
              <w:rPr>
                <w:rFonts w:ascii="Times New Roman" w:eastAsia="Calibri" w:hAnsi="Times New Roman" w:cs="Times New Roman"/>
                <w:b/>
                <w:bCs/>
                <w:color w:val="00B050"/>
                <w:sz w:val="20"/>
                <w:szCs w:val="20"/>
              </w:rPr>
              <w:t xml:space="preserve"> </w:t>
            </w:r>
            <w:r w:rsidR="00434B96" w:rsidRPr="00434B96">
              <w:rPr>
                <w:rFonts w:ascii="Times New Roman" w:eastAsia="Calibri" w:hAnsi="Times New Roman" w:cs="Times New Roman"/>
                <w:b/>
                <w:bCs/>
                <w:color w:val="0000FF"/>
                <w:sz w:val="20"/>
                <w:szCs w:val="20"/>
              </w:rPr>
              <w:t>Правительства РФ</w:t>
            </w:r>
          </w:p>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00FF"/>
                <w:sz w:val="20"/>
                <w:szCs w:val="20"/>
              </w:rPr>
              <w:t>от 04.07.2012</w:t>
            </w:r>
          </w:p>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00FF"/>
                <w:sz w:val="20"/>
                <w:szCs w:val="20"/>
              </w:rPr>
              <w:t xml:space="preserve"> N 682</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B050"/>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color w:val="00B050"/>
                <w:sz w:val="20"/>
                <w:szCs w:val="20"/>
                <w:lang w:eastAsia="ru-RU"/>
              </w:rPr>
            </w:pPr>
            <w:r w:rsidRPr="00434B96">
              <w:rPr>
                <w:rFonts w:ascii="Times New Roman" w:eastAsia="Times New Roman" w:hAnsi="Times New Roman" w:cs="Times New Roman"/>
                <w:b/>
                <w:color w:val="00B050"/>
                <w:sz w:val="20"/>
                <w:szCs w:val="20"/>
                <w:lang w:eastAsia="ru-RU"/>
              </w:rPr>
              <w:t>257</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lang w:eastAsia="ru-RU"/>
              </w:rPr>
            </w:pPr>
          </w:p>
          <w:p w:rsidR="00434B96" w:rsidRPr="00434B96" w:rsidRDefault="00434B96" w:rsidP="00E7755C">
            <w:pPr>
              <w:autoSpaceDE w:val="0"/>
              <w:autoSpaceDN w:val="0"/>
              <w:adjustRightInd w:val="0"/>
              <w:spacing w:after="0" w:line="240" w:lineRule="auto"/>
              <w:jc w:val="center"/>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"Об установлении сокращенной продолжительности рабочего времени, ежегодного дополнительного оплачиваемого отпуска, повышенной оплаты труда работникам, занятым на тяжелых работах, работах с вредными и (или) опасными и иными особыми условиями труда"</w:t>
            </w:r>
          </w:p>
          <w:p w:rsidR="00434B96" w:rsidRPr="00E7755C" w:rsidRDefault="00434B96" w:rsidP="00E7755C">
            <w:pPr>
              <w:autoSpaceDE w:val="0"/>
              <w:autoSpaceDN w:val="0"/>
              <w:adjustRightInd w:val="0"/>
              <w:spacing w:after="0" w:line="240" w:lineRule="auto"/>
              <w:ind w:left="540"/>
              <w:jc w:val="center"/>
              <w:rPr>
                <w:rFonts w:ascii="Times New Roman" w:eastAsia="Times New Roman" w:hAnsi="Times New Roman" w:cs="Times New Roman"/>
                <w:bCs/>
                <w:color w:val="0000FF"/>
                <w:lang w:eastAsia="ru-RU"/>
              </w:rPr>
            </w:pPr>
            <w:r w:rsidRPr="00E7755C">
              <w:rPr>
                <w:rFonts w:ascii="Times New Roman" w:eastAsia="Times New Roman" w:hAnsi="Times New Roman" w:cs="Times New Roman"/>
                <w:bCs/>
                <w:color w:val="0000FF"/>
                <w:lang w:eastAsia="ru-RU"/>
              </w:rPr>
              <w:t>(</w:t>
            </w:r>
            <w:r w:rsidRPr="00E7755C">
              <w:rPr>
                <w:rFonts w:ascii="Times New Roman" w:eastAsia="Times New Roman" w:hAnsi="Times New Roman" w:cs="Times New Roman"/>
                <w:color w:val="0000FF"/>
                <w:lang w:eastAsia="ru-RU"/>
              </w:rPr>
              <w:t xml:space="preserve">в редакции </w:t>
            </w:r>
            <w:hyperlink r:id="rId2227" w:history="1">
              <w:r w:rsidRPr="00E7755C">
                <w:rPr>
                  <w:rFonts w:ascii="Times New Roman" w:eastAsia="Times New Roman" w:hAnsi="Times New Roman" w:cs="Times New Roman"/>
                  <w:color w:val="0000FF"/>
                  <w:lang w:eastAsia="ru-RU"/>
                </w:rPr>
                <w:t>Постановления</w:t>
              </w:r>
            </w:hyperlink>
            <w:r w:rsidRPr="00E7755C">
              <w:rPr>
                <w:rFonts w:ascii="Times New Roman" w:eastAsia="Times New Roman" w:hAnsi="Times New Roman" w:cs="Times New Roman"/>
                <w:color w:val="0000FF"/>
                <w:lang w:eastAsia="ru-RU"/>
              </w:rPr>
              <w:t xml:space="preserve"> Правительства РФ  от 28.06.2012 N 655)</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 xml:space="preserve">Примечания: </w:t>
            </w:r>
          </w:p>
          <w:p w:rsidR="00434B96" w:rsidRPr="00434B96" w:rsidRDefault="00434B96" w:rsidP="00434B96">
            <w:pPr>
              <w:autoSpaceDE w:val="0"/>
              <w:autoSpaceDN w:val="0"/>
              <w:adjustRightInd w:val="0"/>
              <w:spacing w:after="0" w:line="240" w:lineRule="auto"/>
              <w:ind w:firstLine="540"/>
              <w:jc w:val="center"/>
              <w:rPr>
                <w:rFonts w:ascii="Times New Roman" w:eastAsia="Times New Roman" w:hAnsi="Times New Roman" w:cs="Times New Roman"/>
                <w:bCs/>
                <w:color w:val="0000FF"/>
                <w:u w:val="single"/>
                <w:lang w:eastAsia="ru-RU"/>
              </w:rPr>
            </w:pPr>
          </w:p>
          <w:p w:rsidR="00434B96" w:rsidRPr="00434B96" w:rsidRDefault="00434B96" w:rsidP="00434B96">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u w:val="single"/>
                <w:lang w:eastAsia="ru-RU"/>
              </w:rPr>
            </w:pPr>
            <w:r w:rsidRPr="00434B96">
              <w:rPr>
                <w:rFonts w:ascii="Times New Roman" w:eastAsia="Times New Roman" w:hAnsi="Times New Roman" w:cs="Times New Roman"/>
                <w:b/>
                <w:bCs/>
                <w:color w:val="0000FF"/>
                <w:sz w:val="20"/>
                <w:szCs w:val="20"/>
                <w:u w:val="single"/>
                <w:lang w:eastAsia="ru-RU"/>
              </w:rPr>
              <w:t>Ниже представлен текст данного документа:</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p>
          <w:p w:rsidR="00434B96" w:rsidRPr="00434B96" w:rsidRDefault="00E7755C"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Pr>
                <w:rFonts w:ascii="Times New Roman" w:eastAsia="Times New Roman" w:hAnsi="Times New Roman" w:cs="Times New Roman"/>
                <w:bCs/>
                <w:color w:val="0000FF"/>
                <w:sz w:val="20"/>
                <w:szCs w:val="20"/>
                <w:lang w:eastAsia="ru-RU"/>
              </w:rPr>
              <w:t>«</w:t>
            </w:r>
            <w:r w:rsidR="00434B96" w:rsidRPr="00434B96">
              <w:rPr>
                <w:rFonts w:ascii="Times New Roman" w:eastAsia="Times New Roman" w:hAnsi="Times New Roman" w:cs="Times New Roman"/>
                <w:bCs/>
                <w:color w:val="0000FF"/>
                <w:sz w:val="20"/>
                <w:szCs w:val="20"/>
                <w:lang w:eastAsia="ru-RU"/>
              </w:rPr>
              <w:t xml:space="preserve">В соответствии с Трудовым </w:t>
            </w:r>
            <w:hyperlink r:id="rId2228" w:history="1">
              <w:r w:rsidR="00434B96" w:rsidRPr="00434B96">
                <w:rPr>
                  <w:rFonts w:ascii="Times New Roman" w:eastAsia="Times New Roman" w:hAnsi="Times New Roman" w:cs="Times New Roman"/>
                  <w:bCs/>
                  <w:color w:val="0000FF"/>
                  <w:sz w:val="20"/>
                  <w:szCs w:val="20"/>
                  <w:lang w:eastAsia="ru-RU"/>
                </w:rPr>
                <w:t>кодексом</w:t>
              </w:r>
            </w:hyperlink>
            <w:r w:rsidR="00434B96" w:rsidRPr="00434B96">
              <w:rPr>
                <w:rFonts w:ascii="Times New Roman" w:eastAsia="Times New Roman" w:hAnsi="Times New Roman" w:cs="Times New Roman"/>
                <w:bCs/>
                <w:color w:val="0000FF"/>
                <w:sz w:val="20"/>
                <w:szCs w:val="20"/>
                <w:lang w:eastAsia="ru-RU"/>
              </w:rPr>
              <w:t xml:space="preserve"> Российской Федерации Правительство Российской Федерации постановляет:</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1. Установить работникам, занятым на тяжелых работах, работах с вредными и (или) опасными и иными особыми условиями труда, по результатам </w:t>
            </w:r>
            <w:hyperlink r:id="rId2229" w:history="1">
              <w:r w:rsidRPr="00434B96">
                <w:rPr>
                  <w:rFonts w:ascii="Times New Roman" w:eastAsia="Times New Roman" w:hAnsi="Times New Roman" w:cs="Times New Roman"/>
                  <w:b/>
                  <w:bCs/>
                  <w:color w:val="0000FF"/>
                  <w:sz w:val="20"/>
                  <w:szCs w:val="20"/>
                  <w:lang w:eastAsia="ru-RU"/>
                </w:rPr>
                <w:t>аттестации</w:t>
              </w:r>
            </w:hyperlink>
            <w:r w:rsidRPr="00434B96">
              <w:rPr>
                <w:rFonts w:ascii="Times New Roman" w:eastAsia="Times New Roman" w:hAnsi="Times New Roman" w:cs="Times New Roman"/>
                <w:b/>
                <w:bCs/>
                <w:color w:val="0000FF"/>
                <w:sz w:val="20"/>
                <w:szCs w:val="20"/>
                <w:lang w:eastAsia="ru-RU"/>
              </w:rPr>
              <w:t xml:space="preserve"> рабочих мест следующие компенсации: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сокращенная продолжительность рабочего времени - не более 36 часов в неделю в соответствии со </w:t>
            </w:r>
            <w:hyperlink r:id="rId2230" w:history="1">
              <w:r w:rsidRPr="00434B96">
                <w:rPr>
                  <w:rFonts w:ascii="Times New Roman" w:eastAsia="Times New Roman" w:hAnsi="Times New Roman" w:cs="Times New Roman"/>
                  <w:b/>
                  <w:bCs/>
                  <w:color w:val="0000FF"/>
                  <w:sz w:val="20"/>
                  <w:szCs w:val="20"/>
                  <w:lang w:eastAsia="ru-RU"/>
                </w:rPr>
                <w:t>статьей 92</w:t>
              </w:r>
            </w:hyperlink>
            <w:r w:rsidRPr="00434B96">
              <w:rPr>
                <w:rFonts w:ascii="Times New Roman" w:eastAsia="Times New Roman" w:hAnsi="Times New Roman" w:cs="Times New Roman"/>
                <w:b/>
                <w:bCs/>
                <w:color w:val="0000FF"/>
                <w:sz w:val="20"/>
                <w:szCs w:val="20"/>
                <w:lang w:eastAsia="ru-RU"/>
              </w:rPr>
              <w:t xml:space="preserve"> Трудового кодекса Российской Федерации;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ежегодный дополнительный оплачиваемый отпуск - не менее 7 календарных дней;</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повышение оплаты труда - не менее 4 процентов тарифной ставки (оклада), установленной для различных видов работ с нормальными условиями труда.</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2. Министерству здравоохранения и социального развития Российской Федерации в 6-месячный срок после вступления в силу настоящего Постановления установить в зависимости от класса условий труда и с учетом мнения Российской трехсторонней комиссии по регулированию социально-трудовых отношений работникам, занятым на тяжелых работах, работах с вредными и (или) опасными и иными особыми условиями труда, сокращенную продолжительность рабочего времени, минимальную продолжительность ежегодного дополнительного оплачиваемого отпуска, минимальный размер повышения оплаты труда, а также условия предоставления указанных компенсаций.</w:t>
            </w:r>
          </w:p>
          <w:p w:rsidR="00434B96" w:rsidRPr="0036431A"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r w:rsidRPr="0036431A">
              <w:rPr>
                <w:rFonts w:ascii="Times New Roman" w:eastAsia="Times New Roman" w:hAnsi="Times New Roman" w:cs="Times New Roman"/>
                <w:b/>
                <w:bCs/>
                <w:color w:val="FF0000"/>
                <w:sz w:val="20"/>
                <w:szCs w:val="20"/>
                <w:lang w:eastAsia="ru-RU"/>
              </w:rPr>
              <w:t>3. Утратил силу</w:t>
            </w:r>
            <w:r w:rsidR="00E7755C" w:rsidRPr="0036431A">
              <w:rPr>
                <w:rFonts w:ascii="Times New Roman" w:eastAsia="Times New Roman" w:hAnsi="Times New Roman" w:cs="Times New Roman"/>
                <w:b/>
                <w:bCs/>
                <w:color w:val="FF0000"/>
                <w:sz w:val="20"/>
                <w:szCs w:val="20"/>
                <w:lang w:eastAsia="ru-RU"/>
              </w:rPr>
              <w:t>»</w:t>
            </w:r>
            <w:r w:rsidRPr="0036431A">
              <w:rPr>
                <w:rFonts w:ascii="Times New Roman" w:eastAsia="Times New Roman" w:hAnsi="Times New Roman" w:cs="Times New Roman"/>
                <w:b/>
                <w:bCs/>
                <w:color w:val="FF0000"/>
                <w:sz w:val="20"/>
                <w:szCs w:val="20"/>
                <w:lang w:eastAsia="ru-RU"/>
              </w:rPr>
              <w:t>.</w:t>
            </w:r>
            <w:r w:rsidRPr="0036431A">
              <w:rPr>
                <w:rFonts w:ascii="Times New Roman" w:eastAsia="Times New Roman" w:hAnsi="Times New Roman" w:cs="Times New Roman"/>
                <w:bCs/>
                <w:color w:val="FF0000"/>
                <w:sz w:val="20"/>
                <w:szCs w:val="20"/>
                <w:lang w:eastAsia="ru-RU"/>
              </w:rPr>
              <w:t xml:space="preserve"> </w:t>
            </w:r>
          </w:p>
          <w:p w:rsidR="00E7755C" w:rsidRDefault="00E7755C" w:rsidP="00434B96">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u w:val="single"/>
                <w:lang w:eastAsia="ru-RU"/>
              </w:rPr>
            </w:pPr>
          </w:p>
          <w:p w:rsidR="0036431A" w:rsidRDefault="00434B96" w:rsidP="00434B96">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u w:val="single"/>
                <w:lang w:eastAsia="ru-RU"/>
              </w:rPr>
            </w:pPr>
            <w:r w:rsidRPr="00434B96">
              <w:rPr>
                <w:rFonts w:ascii="Times New Roman" w:eastAsia="Times New Roman" w:hAnsi="Times New Roman" w:cs="Times New Roman"/>
                <w:b/>
                <w:bCs/>
                <w:color w:val="0000FF"/>
                <w:sz w:val="20"/>
                <w:szCs w:val="20"/>
                <w:u w:val="single"/>
                <w:lang w:eastAsia="ru-RU"/>
              </w:rPr>
              <w:t>Дополнительная информация</w:t>
            </w:r>
            <w:r w:rsidR="0036431A">
              <w:rPr>
                <w:rFonts w:ascii="Times New Roman" w:eastAsia="Times New Roman" w:hAnsi="Times New Roman" w:cs="Times New Roman"/>
                <w:b/>
                <w:bCs/>
                <w:color w:val="0000FF"/>
                <w:sz w:val="20"/>
                <w:szCs w:val="20"/>
                <w:u w:val="single"/>
                <w:lang w:eastAsia="ru-RU"/>
              </w:rPr>
              <w:t>:</w:t>
            </w:r>
          </w:p>
          <w:p w:rsidR="0036431A" w:rsidRPr="0036431A" w:rsidRDefault="0036431A" w:rsidP="0036431A">
            <w:pPr>
              <w:autoSpaceDE w:val="0"/>
              <w:autoSpaceDN w:val="0"/>
              <w:adjustRightInd w:val="0"/>
              <w:spacing w:after="0" w:line="240" w:lineRule="auto"/>
              <w:ind w:firstLine="540"/>
              <w:jc w:val="both"/>
              <w:rPr>
                <w:rFonts w:ascii="Times New Roman" w:hAnsi="Times New Roman" w:cs="Times New Roman"/>
                <w:b/>
                <w:color w:val="0000FF"/>
                <w:sz w:val="20"/>
                <w:szCs w:val="20"/>
                <w:u w:val="single"/>
              </w:rPr>
            </w:pPr>
            <w:r w:rsidRPr="0036431A">
              <w:rPr>
                <w:rFonts w:ascii="Times New Roman" w:hAnsi="Times New Roman" w:cs="Times New Roman"/>
                <w:b/>
                <w:color w:val="0000FF"/>
                <w:sz w:val="20"/>
                <w:szCs w:val="20"/>
                <w:u w:val="single"/>
              </w:rPr>
              <w:t>По пункту1:</w:t>
            </w:r>
          </w:p>
          <w:p w:rsidR="0036431A" w:rsidRPr="0036431A" w:rsidRDefault="0036431A" w:rsidP="0036431A">
            <w:pPr>
              <w:autoSpaceDE w:val="0"/>
              <w:autoSpaceDN w:val="0"/>
              <w:adjustRightInd w:val="0"/>
              <w:spacing w:after="0" w:line="240" w:lineRule="auto"/>
              <w:ind w:firstLine="540"/>
              <w:jc w:val="both"/>
              <w:rPr>
                <w:rFonts w:ascii="Times New Roman" w:hAnsi="Times New Roman" w:cs="Times New Roman"/>
                <w:color w:val="0000FF"/>
                <w:sz w:val="20"/>
                <w:szCs w:val="20"/>
              </w:rPr>
            </w:pPr>
            <w:r>
              <w:rPr>
                <w:rFonts w:ascii="Times New Roman" w:hAnsi="Times New Roman" w:cs="Times New Roman"/>
                <w:color w:val="0000FF"/>
                <w:sz w:val="20"/>
                <w:szCs w:val="20"/>
              </w:rPr>
              <w:t xml:space="preserve">         </w:t>
            </w:r>
            <w:r w:rsidRPr="0036431A">
              <w:rPr>
                <w:rFonts w:ascii="Times New Roman" w:hAnsi="Times New Roman" w:cs="Times New Roman"/>
                <w:color w:val="0000FF"/>
                <w:sz w:val="20"/>
                <w:szCs w:val="20"/>
              </w:rPr>
              <w:t xml:space="preserve">Указанный в пункте 1 данного документа </w:t>
            </w:r>
            <w:r w:rsidRPr="00BE61B2">
              <w:rPr>
                <w:rFonts w:ascii="Times New Roman" w:hAnsi="Times New Roman" w:cs="Times New Roman"/>
                <w:b/>
                <w:color w:val="0000FF"/>
                <w:sz w:val="20"/>
                <w:szCs w:val="20"/>
              </w:rPr>
              <w:t>ежегодный</w:t>
            </w:r>
            <w:r w:rsidRPr="0036431A">
              <w:rPr>
                <w:rFonts w:ascii="Times New Roman" w:hAnsi="Times New Roman" w:cs="Times New Roman"/>
                <w:color w:val="0000FF"/>
                <w:sz w:val="20"/>
                <w:szCs w:val="20"/>
              </w:rPr>
              <w:t xml:space="preserve"> </w:t>
            </w:r>
            <w:r w:rsidRPr="00BE61B2">
              <w:rPr>
                <w:rFonts w:ascii="Times New Roman" w:hAnsi="Times New Roman" w:cs="Times New Roman"/>
                <w:b/>
                <w:color w:val="0000FF"/>
                <w:sz w:val="20"/>
                <w:szCs w:val="20"/>
              </w:rPr>
              <w:t>дополнительный оплачиваемый отпуск продолжительностью не менее 7 календарных дней</w:t>
            </w:r>
            <w:r w:rsidRPr="0036431A">
              <w:rPr>
                <w:rFonts w:ascii="Times New Roman" w:hAnsi="Times New Roman" w:cs="Times New Roman"/>
                <w:color w:val="0000FF"/>
                <w:sz w:val="20"/>
                <w:szCs w:val="20"/>
              </w:rPr>
              <w:t xml:space="preserve"> </w:t>
            </w:r>
            <w:r w:rsidRPr="00BE61B2">
              <w:rPr>
                <w:rFonts w:ascii="Times New Roman" w:hAnsi="Times New Roman" w:cs="Times New Roman"/>
                <w:b/>
                <w:color w:val="0000FF"/>
                <w:sz w:val="20"/>
                <w:szCs w:val="20"/>
              </w:rPr>
              <w:t>должен предоставляться</w:t>
            </w:r>
            <w:r w:rsidRPr="0036431A">
              <w:rPr>
                <w:rFonts w:ascii="Times New Roman" w:hAnsi="Times New Roman" w:cs="Times New Roman"/>
                <w:color w:val="0000FF"/>
                <w:sz w:val="20"/>
                <w:szCs w:val="20"/>
              </w:rPr>
              <w:t xml:space="preserve"> </w:t>
            </w:r>
            <w:r w:rsidRPr="00BE61B2">
              <w:rPr>
                <w:rFonts w:ascii="Times New Roman" w:hAnsi="Times New Roman" w:cs="Times New Roman"/>
                <w:b/>
                <w:color w:val="0000FF"/>
                <w:sz w:val="20"/>
                <w:szCs w:val="20"/>
              </w:rPr>
              <w:t xml:space="preserve">всем работникам, занятым на работах с вредными и (или) опасными условиями труда, включая тех, чьи профессии, должности или выполняемая работа не предусмотрены </w:t>
            </w:r>
            <w:hyperlink r:id="rId2231" w:history="1">
              <w:r w:rsidRPr="00BE61B2">
                <w:rPr>
                  <w:rFonts w:ascii="Times New Roman" w:hAnsi="Times New Roman" w:cs="Times New Roman"/>
                  <w:b/>
                  <w:color w:val="0000FF"/>
                  <w:sz w:val="20"/>
                  <w:szCs w:val="20"/>
                </w:rPr>
                <w:t>Списком</w:t>
              </w:r>
            </w:hyperlink>
            <w:r w:rsidRPr="0036431A">
              <w:rPr>
                <w:rFonts w:ascii="Times New Roman" w:hAnsi="Times New Roman" w:cs="Times New Roman"/>
                <w:color w:val="0000FF"/>
                <w:sz w:val="20"/>
                <w:szCs w:val="20"/>
              </w:rPr>
              <w:t xml:space="preserve"> производств, цехов, профессий и должностей с вредными условиями труда, работа в которых дает право на дополнительный отпуск и сокращенный рабочий день, </w:t>
            </w:r>
            <w:r w:rsidRPr="00BE61B2">
              <w:rPr>
                <w:rFonts w:ascii="Times New Roman" w:hAnsi="Times New Roman" w:cs="Times New Roman"/>
                <w:b/>
                <w:color w:val="0000FF"/>
                <w:sz w:val="20"/>
                <w:szCs w:val="20"/>
              </w:rPr>
              <w:t>но</w:t>
            </w:r>
            <w:r w:rsidRPr="0036431A">
              <w:rPr>
                <w:rFonts w:ascii="Times New Roman" w:hAnsi="Times New Roman" w:cs="Times New Roman"/>
                <w:color w:val="0000FF"/>
                <w:sz w:val="20"/>
                <w:szCs w:val="20"/>
              </w:rPr>
              <w:t xml:space="preserve"> работа которых в условиях воздействия вредных и (или) опасных факторов производственной среды и трудового процесса </w:t>
            </w:r>
            <w:r w:rsidRPr="00BE61B2">
              <w:rPr>
                <w:rFonts w:ascii="Times New Roman" w:hAnsi="Times New Roman" w:cs="Times New Roman"/>
                <w:b/>
                <w:color w:val="0000FF"/>
                <w:sz w:val="20"/>
                <w:szCs w:val="20"/>
              </w:rPr>
              <w:t>подтверждается результатами аттестации рабочих мест</w:t>
            </w:r>
            <w:r w:rsidRPr="0036431A">
              <w:rPr>
                <w:rFonts w:ascii="Times New Roman" w:hAnsi="Times New Roman" w:cs="Times New Roman"/>
                <w:color w:val="0000FF"/>
                <w:sz w:val="20"/>
                <w:szCs w:val="20"/>
              </w:rPr>
              <w:t xml:space="preserve"> </w:t>
            </w:r>
            <w:r w:rsidRPr="00BE61B2">
              <w:rPr>
                <w:rFonts w:ascii="Times New Roman" w:hAnsi="Times New Roman" w:cs="Times New Roman"/>
                <w:b/>
                <w:color w:val="0000FF"/>
                <w:sz w:val="20"/>
                <w:szCs w:val="20"/>
              </w:rPr>
              <w:t>по условиям труда</w:t>
            </w:r>
            <w:r w:rsidRPr="0036431A">
              <w:rPr>
                <w:rFonts w:ascii="Times New Roman" w:hAnsi="Times New Roman" w:cs="Times New Roman"/>
                <w:color w:val="0000FF"/>
                <w:sz w:val="20"/>
                <w:szCs w:val="20"/>
              </w:rPr>
              <w:t xml:space="preserve"> (</w:t>
            </w:r>
            <w:hyperlink r:id="rId2232" w:history="1">
              <w:r w:rsidRPr="0036431A">
                <w:rPr>
                  <w:rFonts w:ascii="Times New Roman" w:hAnsi="Times New Roman" w:cs="Times New Roman"/>
                  <w:color w:val="0000FF"/>
                  <w:sz w:val="20"/>
                  <w:szCs w:val="20"/>
                </w:rPr>
                <w:t>Определение</w:t>
              </w:r>
            </w:hyperlink>
            <w:r w:rsidRPr="0036431A">
              <w:rPr>
                <w:rFonts w:ascii="Times New Roman" w:hAnsi="Times New Roman" w:cs="Times New Roman"/>
                <w:color w:val="0000FF"/>
                <w:sz w:val="20"/>
                <w:szCs w:val="20"/>
              </w:rPr>
              <w:t xml:space="preserve"> Конституционного Суда РФ от </w:t>
            </w:r>
            <w:r w:rsidRPr="00BE61B2">
              <w:rPr>
                <w:rFonts w:ascii="Times New Roman" w:hAnsi="Times New Roman" w:cs="Times New Roman"/>
                <w:b/>
                <w:color w:val="00B050"/>
                <w:sz w:val="20"/>
                <w:szCs w:val="20"/>
              </w:rPr>
              <w:t>07.02.2013 N 135-О</w:t>
            </w:r>
            <w:r w:rsidRPr="0036431A">
              <w:rPr>
                <w:rFonts w:ascii="Times New Roman" w:hAnsi="Times New Roman" w:cs="Times New Roman"/>
                <w:color w:val="0000FF"/>
                <w:sz w:val="20"/>
                <w:szCs w:val="20"/>
              </w:rPr>
              <w:t>).</w:t>
            </w:r>
          </w:p>
          <w:p w:rsidR="00BE61B2" w:rsidRDefault="00BE61B2" w:rsidP="00BE61B2">
            <w:pPr>
              <w:autoSpaceDE w:val="0"/>
              <w:autoSpaceDN w:val="0"/>
              <w:adjustRightInd w:val="0"/>
              <w:spacing w:after="0" w:line="240" w:lineRule="auto"/>
              <w:ind w:firstLine="540"/>
              <w:jc w:val="both"/>
              <w:rPr>
                <w:rFonts w:ascii="Times New Roman" w:hAnsi="Times New Roman" w:cs="Times New Roman"/>
                <w:bCs/>
                <w:color w:val="0000FF"/>
              </w:rPr>
            </w:pPr>
            <w:r w:rsidRPr="00BE61B2">
              <w:rPr>
                <w:rFonts w:ascii="Times New Roman" w:hAnsi="Times New Roman" w:cs="Times New Roman"/>
                <w:b/>
                <w:bCs/>
                <w:color w:val="0000FF"/>
              </w:rPr>
              <w:t xml:space="preserve">  При установлении</w:t>
            </w:r>
            <w:r w:rsidRPr="00BE61B2">
              <w:rPr>
                <w:rFonts w:ascii="Times New Roman" w:hAnsi="Times New Roman" w:cs="Times New Roman"/>
                <w:bCs/>
                <w:color w:val="0000FF"/>
              </w:rPr>
              <w:t xml:space="preserve"> по результатам аттестации рабочих мест по условиям труда </w:t>
            </w:r>
            <w:hyperlink r:id="rId2233" w:history="1">
              <w:r w:rsidRPr="00BE61B2">
                <w:rPr>
                  <w:rFonts w:ascii="Times New Roman" w:hAnsi="Times New Roman" w:cs="Times New Roman"/>
                  <w:b/>
                  <w:bCs/>
                  <w:color w:val="0000FF"/>
                </w:rPr>
                <w:t>3 класса</w:t>
              </w:r>
            </w:hyperlink>
            <w:r w:rsidRPr="00BE61B2">
              <w:rPr>
                <w:rFonts w:ascii="Times New Roman" w:hAnsi="Times New Roman" w:cs="Times New Roman"/>
                <w:b/>
                <w:bCs/>
                <w:color w:val="0000FF"/>
              </w:rPr>
              <w:t xml:space="preserve"> любой степени вредности</w:t>
            </w:r>
            <w:r w:rsidRPr="00BE61B2">
              <w:rPr>
                <w:rFonts w:ascii="Times New Roman" w:hAnsi="Times New Roman" w:cs="Times New Roman"/>
                <w:bCs/>
                <w:color w:val="0000FF"/>
              </w:rPr>
              <w:t xml:space="preserve"> работник независимо от того, поименована или нет его профессия, должность в </w:t>
            </w:r>
            <w:hyperlink r:id="rId2234" w:history="1">
              <w:r w:rsidRPr="00BE61B2">
                <w:rPr>
                  <w:rFonts w:ascii="Times New Roman" w:hAnsi="Times New Roman" w:cs="Times New Roman"/>
                  <w:bCs/>
                  <w:color w:val="0000FF"/>
                </w:rPr>
                <w:t>Списке</w:t>
              </w:r>
            </w:hyperlink>
            <w:r w:rsidRPr="00BE61B2">
              <w:rPr>
                <w:rFonts w:ascii="Times New Roman" w:hAnsi="Times New Roman" w:cs="Times New Roman"/>
                <w:bCs/>
                <w:color w:val="0000FF"/>
              </w:rPr>
              <w:t xml:space="preserve"> производств, цехов, профессий и должностей с вредными условиями труда, работа в которых дает право на дополнительный отпуск и сокращенный рабочий день, утв. Постановлением Госкомтруда СССР, Президиума ВЦСПС от 25.10.1974 N 298/П-22, </w:t>
            </w:r>
            <w:r w:rsidRPr="00BE61B2">
              <w:rPr>
                <w:rFonts w:ascii="Times New Roman" w:hAnsi="Times New Roman" w:cs="Times New Roman"/>
                <w:b/>
                <w:bCs/>
                <w:color w:val="0000FF"/>
              </w:rPr>
              <w:t xml:space="preserve">имеет право на соответствующие компенсации в размерах, не ниже установленных </w:t>
            </w:r>
            <w:hyperlink r:id="rId2235" w:history="1">
              <w:r w:rsidRPr="00BE61B2">
                <w:rPr>
                  <w:rFonts w:ascii="Times New Roman" w:hAnsi="Times New Roman" w:cs="Times New Roman"/>
                  <w:b/>
                  <w:bCs/>
                  <w:color w:val="0000FF"/>
                </w:rPr>
                <w:t>пунктом 1</w:t>
              </w:r>
            </w:hyperlink>
            <w:r w:rsidRPr="00BE61B2">
              <w:rPr>
                <w:rFonts w:ascii="Times New Roman" w:hAnsi="Times New Roman" w:cs="Times New Roman"/>
                <w:b/>
                <w:bCs/>
                <w:color w:val="0000FF"/>
              </w:rPr>
              <w:t xml:space="preserve"> данного документа</w:t>
            </w:r>
            <w:r w:rsidRPr="00BE61B2">
              <w:rPr>
                <w:rFonts w:ascii="Times New Roman" w:hAnsi="Times New Roman" w:cs="Times New Roman"/>
                <w:bCs/>
                <w:color w:val="0000FF"/>
              </w:rPr>
              <w:t xml:space="preserve">. </w:t>
            </w:r>
          </w:p>
          <w:p w:rsidR="00BE61B2" w:rsidRPr="00BE61B2" w:rsidRDefault="00BE61B2" w:rsidP="00BE61B2">
            <w:pPr>
              <w:autoSpaceDE w:val="0"/>
              <w:autoSpaceDN w:val="0"/>
              <w:adjustRightInd w:val="0"/>
              <w:spacing w:after="0" w:line="240" w:lineRule="auto"/>
              <w:ind w:firstLine="540"/>
              <w:jc w:val="both"/>
              <w:rPr>
                <w:rFonts w:ascii="Times New Roman" w:hAnsi="Times New Roman" w:cs="Times New Roman"/>
                <w:bCs/>
                <w:color w:val="0000FF"/>
              </w:rPr>
            </w:pPr>
            <w:r w:rsidRPr="00BE61B2">
              <w:rPr>
                <w:rFonts w:ascii="Times New Roman" w:hAnsi="Times New Roman" w:cs="Times New Roman"/>
                <w:bCs/>
                <w:color w:val="0000FF"/>
              </w:rPr>
              <w:t xml:space="preserve">В случаях, когда по данной профессии, должности Списком </w:t>
            </w:r>
            <w:r w:rsidRPr="00BE61B2">
              <w:rPr>
                <w:rFonts w:ascii="Times New Roman" w:hAnsi="Times New Roman" w:cs="Times New Roman"/>
                <w:b/>
                <w:bCs/>
                <w:color w:val="0000FF"/>
              </w:rPr>
              <w:t>предусмотрены более высокие компенсации</w:t>
            </w:r>
            <w:r w:rsidRPr="00BE61B2">
              <w:rPr>
                <w:rFonts w:ascii="Times New Roman" w:hAnsi="Times New Roman" w:cs="Times New Roman"/>
                <w:bCs/>
                <w:color w:val="0000FF"/>
              </w:rPr>
              <w:t xml:space="preserve"> работникам, занятым на работах с вредными условиями труда, </w:t>
            </w:r>
            <w:r w:rsidRPr="00BE61B2">
              <w:rPr>
                <w:rFonts w:ascii="Times New Roman" w:hAnsi="Times New Roman" w:cs="Times New Roman"/>
                <w:b/>
                <w:bCs/>
                <w:color w:val="0000FF"/>
              </w:rPr>
              <w:t>подлежит применению</w:t>
            </w:r>
            <w:r w:rsidRPr="00BE61B2">
              <w:rPr>
                <w:rFonts w:ascii="Times New Roman" w:hAnsi="Times New Roman" w:cs="Times New Roman"/>
                <w:bCs/>
                <w:color w:val="0000FF"/>
              </w:rPr>
              <w:t xml:space="preserve"> </w:t>
            </w:r>
            <w:hyperlink r:id="rId2236" w:history="1">
              <w:r w:rsidRPr="00BE61B2">
                <w:rPr>
                  <w:rFonts w:ascii="Times New Roman" w:hAnsi="Times New Roman" w:cs="Times New Roman"/>
                  <w:b/>
                  <w:bCs/>
                  <w:color w:val="0000FF"/>
                </w:rPr>
                <w:t>Список</w:t>
              </w:r>
            </w:hyperlink>
            <w:r w:rsidRPr="00BE61B2">
              <w:rPr>
                <w:rFonts w:ascii="Times New Roman" w:hAnsi="Times New Roman" w:cs="Times New Roman"/>
                <w:b/>
                <w:bCs/>
                <w:color w:val="0000FF"/>
              </w:rPr>
              <w:t>,</w:t>
            </w:r>
            <w:r w:rsidRPr="00BE61B2">
              <w:rPr>
                <w:rFonts w:ascii="Times New Roman" w:hAnsi="Times New Roman" w:cs="Times New Roman"/>
                <w:bCs/>
                <w:color w:val="0000FF"/>
              </w:rPr>
              <w:t xml:space="preserve"> </w:t>
            </w:r>
            <w:r w:rsidRPr="00BE61B2">
              <w:rPr>
                <w:rFonts w:ascii="Times New Roman" w:hAnsi="Times New Roman" w:cs="Times New Roman"/>
                <w:bCs/>
                <w:color w:val="0000FF"/>
                <w:u w:val="single"/>
              </w:rPr>
              <w:t>поскольку до настоящего времени не принят нормативный правовой акт, предусмотренный пунктом 2 данного документа, позволяющий дифференцировать виды и размеры компенсаций в зависимости от степени вредности условий труда.</w:t>
            </w:r>
            <w:r w:rsidRPr="00BE61B2">
              <w:rPr>
                <w:rFonts w:ascii="Times New Roman" w:hAnsi="Times New Roman" w:cs="Times New Roman"/>
                <w:bCs/>
                <w:color w:val="0000FF"/>
              </w:rPr>
              <w:t xml:space="preserve"> (</w:t>
            </w:r>
            <w:hyperlink r:id="rId2237" w:history="1">
              <w:r w:rsidRPr="00BE61B2">
                <w:rPr>
                  <w:rFonts w:ascii="Times New Roman" w:hAnsi="Times New Roman" w:cs="Times New Roman"/>
                  <w:bCs/>
                  <w:color w:val="0000FF"/>
                </w:rPr>
                <w:t>Решение</w:t>
              </w:r>
            </w:hyperlink>
            <w:r w:rsidRPr="00BE61B2">
              <w:rPr>
                <w:rFonts w:ascii="Times New Roman" w:hAnsi="Times New Roman" w:cs="Times New Roman"/>
                <w:bCs/>
                <w:color w:val="0000FF"/>
              </w:rPr>
              <w:t xml:space="preserve"> Верховного Суда РФ </w:t>
            </w:r>
            <w:r w:rsidRPr="00BE61B2">
              <w:rPr>
                <w:rFonts w:ascii="Times New Roman" w:hAnsi="Times New Roman" w:cs="Times New Roman"/>
                <w:b/>
                <w:bCs/>
                <w:color w:val="00B050"/>
              </w:rPr>
              <w:t>от 14.01.2013 N АКПИ12-1570</w:t>
            </w:r>
            <w:r w:rsidRPr="00BE61B2">
              <w:rPr>
                <w:rFonts w:ascii="Times New Roman" w:hAnsi="Times New Roman" w:cs="Times New Roman"/>
                <w:bCs/>
                <w:color w:val="0000FF"/>
              </w:rPr>
              <w:t>).</w:t>
            </w:r>
          </w:p>
          <w:p w:rsidR="0036431A" w:rsidRPr="00BE61B2" w:rsidRDefault="0036431A" w:rsidP="00BE61B2">
            <w:pPr>
              <w:autoSpaceDE w:val="0"/>
              <w:autoSpaceDN w:val="0"/>
              <w:adjustRightInd w:val="0"/>
              <w:spacing w:after="0" w:line="240" w:lineRule="auto"/>
              <w:jc w:val="both"/>
              <w:rPr>
                <w:rFonts w:ascii="Times New Roman" w:eastAsia="Times New Roman" w:hAnsi="Times New Roman" w:cs="Times New Roman"/>
                <w:bCs/>
                <w:color w:val="0000FF"/>
                <w:sz w:val="20"/>
                <w:szCs w:val="20"/>
                <w:u w:val="single"/>
                <w:lang w:eastAsia="ru-RU"/>
              </w:rPr>
            </w:pPr>
          </w:p>
          <w:p w:rsidR="00434B96" w:rsidRPr="0036431A" w:rsidRDefault="0036431A" w:rsidP="0036431A">
            <w:pPr>
              <w:autoSpaceDE w:val="0"/>
              <w:autoSpaceDN w:val="0"/>
              <w:adjustRightInd w:val="0"/>
              <w:spacing w:after="0" w:line="240" w:lineRule="auto"/>
              <w:ind w:firstLine="540"/>
              <w:rPr>
                <w:rFonts w:ascii="Times New Roman" w:eastAsia="Times New Roman" w:hAnsi="Times New Roman" w:cs="Times New Roman"/>
                <w:b/>
                <w:bCs/>
                <w:color w:val="FF0000"/>
                <w:sz w:val="20"/>
                <w:szCs w:val="20"/>
                <w:u w:val="single"/>
                <w:lang w:eastAsia="ru-RU"/>
              </w:rPr>
            </w:pPr>
            <w:r>
              <w:rPr>
                <w:rFonts w:ascii="Times New Roman" w:eastAsia="Times New Roman" w:hAnsi="Times New Roman" w:cs="Times New Roman"/>
                <w:b/>
                <w:bCs/>
                <w:color w:val="0000FF"/>
                <w:sz w:val="20"/>
                <w:szCs w:val="20"/>
                <w:u w:val="single"/>
                <w:lang w:eastAsia="ru-RU"/>
              </w:rPr>
              <w:t xml:space="preserve"> П</w:t>
            </w:r>
            <w:r w:rsidR="00434B96" w:rsidRPr="00434B96">
              <w:rPr>
                <w:rFonts w:ascii="Times New Roman" w:eastAsia="Times New Roman" w:hAnsi="Times New Roman" w:cs="Times New Roman"/>
                <w:b/>
                <w:bCs/>
                <w:color w:val="0000FF"/>
                <w:sz w:val="20"/>
                <w:szCs w:val="20"/>
                <w:u w:val="single"/>
                <w:lang w:eastAsia="ru-RU"/>
              </w:rPr>
              <w:t xml:space="preserve">о  </w:t>
            </w:r>
            <w:r w:rsidR="00434B96" w:rsidRPr="0036431A">
              <w:rPr>
                <w:rFonts w:ascii="Times New Roman" w:eastAsia="Times New Roman" w:hAnsi="Times New Roman" w:cs="Times New Roman"/>
                <w:b/>
                <w:bCs/>
                <w:color w:val="FF0000"/>
                <w:sz w:val="20"/>
                <w:szCs w:val="20"/>
                <w:u w:val="single"/>
                <w:lang w:eastAsia="ru-RU"/>
              </w:rPr>
              <w:t>пункту 3:</w:t>
            </w:r>
          </w:p>
          <w:p w:rsidR="00434B96" w:rsidRPr="00434B96" w:rsidRDefault="0036431A"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Pr>
                <w:rFonts w:ascii="Times New Roman" w:eastAsia="Times New Roman" w:hAnsi="Times New Roman" w:cs="Times New Roman"/>
                <w:bCs/>
                <w:color w:val="0000FF"/>
                <w:sz w:val="20"/>
                <w:szCs w:val="20"/>
                <w:lang w:eastAsia="ru-RU"/>
              </w:rPr>
              <w:t xml:space="preserve">           </w:t>
            </w:r>
            <w:r w:rsidR="00434B96" w:rsidRPr="00434B96">
              <w:rPr>
                <w:rFonts w:ascii="Times New Roman" w:eastAsia="Times New Roman" w:hAnsi="Times New Roman" w:cs="Times New Roman"/>
                <w:bCs/>
                <w:color w:val="0000FF"/>
                <w:sz w:val="20"/>
                <w:szCs w:val="20"/>
                <w:lang w:eastAsia="ru-RU"/>
              </w:rPr>
              <w:t xml:space="preserve">На основании  </w:t>
            </w:r>
            <w:hyperlink r:id="rId2238" w:history="1">
              <w:r w:rsidR="00434B96" w:rsidRPr="00434B96">
                <w:rPr>
                  <w:rFonts w:ascii="Times New Roman" w:eastAsia="Times New Roman" w:hAnsi="Times New Roman" w:cs="Times New Roman"/>
                  <w:bCs/>
                  <w:color w:val="0000FF"/>
                  <w:sz w:val="20"/>
                  <w:szCs w:val="20"/>
                  <w:lang w:eastAsia="ru-RU"/>
                </w:rPr>
                <w:t>Положени</w:t>
              </w:r>
            </w:hyperlink>
            <w:r w:rsidR="00434B96" w:rsidRPr="00434B96">
              <w:rPr>
                <w:rFonts w:ascii="Times New Roman" w:eastAsia="Times New Roman" w:hAnsi="Times New Roman" w:cs="Times New Roman"/>
                <w:bCs/>
                <w:color w:val="0000FF"/>
                <w:sz w:val="20"/>
                <w:szCs w:val="20"/>
                <w:lang w:eastAsia="ru-RU"/>
              </w:rPr>
              <w:t xml:space="preserve">я о Министерстве здравоохранения и социального развития Российской Федерации, утвержденного Постановлением Правительства Российской Федерации </w:t>
            </w:r>
            <w:r w:rsidR="00434B96" w:rsidRPr="0036431A">
              <w:rPr>
                <w:rFonts w:ascii="Times New Roman" w:eastAsia="Times New Roman" w:hAnsi="Times New Roman" w:cs="Times New Roman"/>
                <w:b/>
                <w:bCs/>
                <w:color w:val="0000FF"/>
                <w:sz w:val="20"/>
                <w:szCs w:val="20"/>
                <w:lang w:eastAsia="ru-RU"/>
              </w:rPr>
              <w:t>от 30 июня 2004 г. N 321 в полномочия М</w:t>
            </w:r>
            <w:r w:rsidR="00E7755C" w:rsidRPr="0036431A">
              <w:rPr>
                <w:rFonts w:ascii="Times New Roman" w:eastAsia="Times New Roman" w:hAnsi="Times New Roman" w:cs="Times New Roman"/>
                <w:b/>
                <w:bCs/>
                <w:color w:val="0000FF"/>
                <w:sz w:val="20"/>
                <w:szCs w:val="20"/>
                <w:lang w:eastAsia="ru-RU"/>
              </w:rPr>
              <w:t xml:space="preserve">инистерства </w:t>
            </w:r>
            <w:r w:rsidR="00434B96" w:rsidRPr="0036431A">
              <w:rPr>
                <w:rFonts w:ascii="Times New Roman" w:eastAsia="Times New Roman" w:hAnsi="Times New Roman" w:cs="Times New Roman"/>
                <w:b/>
                <w:bCs/>
                <w:color w:val="0000FF"/>
                <w:sz w:val="20"/>
                <w:szCs w:val="20"/>
                <w:lang w:eastAsia="ru-RU"/>
              </w:rPr>
              <w:t>входило  установление размеров компенсаций в зависимости от класса условий труда</w:t>
            </w:r>
            <w:r w:rsidR="00434B96" w:rsidRPr="00434B96">
              <w:rPr>
                <w:rFonts w:ascii="Times New Roman" w:eastAsia="Times New Roman" w:hAnsi="Times New Roman" w:cs="Times New Roman"/>
                <w:bCs/>
                <w:color w:val="0000FF"/>
                <w:sz w:val="20"/>
                <w:szCs w:val="20"/>
                <w:lang w:eastAsia="ru-RU"/>
              </w:rPr>
              <w:t xml:space="preserve"> (сокращенная продолжительность рабочего времени, минимальная продолжительность ежегодного дополнительного оплачиваемого отпуска, минимальный размер повышения оплаты труда) работникам, занятым на тяжелых работах, работах с вредными и (или) опасными и иными особыми условиями труда, а также условия их предоставления.</w:t>
            </w:r>
          </w:p>
          <w:p w:rsidR="00434B96" w:rsidRPr="00434B96" w:rsidRDefault="00434B96" w:rsidP="00434B96">
            <w:pPr>
              <w:autoSpaceDE w:val="0"/>
              <w:autoSpaceDN w:val="0"/>
              <w:adjustRightInd w:val="0"/>
              <w:spacing w:after="0" w:line="240" w:lineRule="auto"/>
              <w:jc w:val="both"/>
              <w:rPr>
                <w:rFonts w:ascii="Times New Roman" w:eastAsia="Calibri" w:hAnsi="Times New Roman" w:cs="Times New Roman"/>
                <w:b/>
                <w:bCs/>
                <w:color w:val="0000FF"/>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p>
          <w:p w:rsidR="00434B96" w:rsidRPr="00434B96" w:rsidRDefault="00434B96" w:rsidP="00E7755C">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B050"/>
                <w:sz w:val="20"/>
                <w:szCs w:val="20"/>
                <w:lang w:eastAsia="ru-RU"/>
              </w:rPr>
              <w:t xml:space="preserve">Постановление </w:t>
            </w:r>
            <w:r w:rsidRPr="00434B96">
              <w:rPr>
                <w:rFonts w:ascii="Times New Roman" w:eastAsia="Times New Roman" w:hAnsi="Times New Roman" w:cs="Times New Roman"/>
                <w:b/>
                <w:bCs/>
                <w:color w:val="0000FF"/>
                <w:sz w:val="20"/>
                <w:szCs w:val="20"/>
                <w:lang w:eastAsia="ru-RU"/>
              </w:rPr>
              <w:t>Правительства РФ</w:t>
            </w:r>
          </w:p>
          <w:p w:rsidR="00434B96" w:rsidRPr="00434B96" w:rsidRDefault="00434B96" w:rsidP="00E7755C">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от 20.11.2008</w:t>
            </w:r>
          </w:p>
          <w:p w:rsidR="00434B96" w:rsidRPr="00434B96" w:rsidRDefault="00434B96" w:rsidP="00E7755C">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N 870</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lang w:eastAsia="ru-RU"/>
              </w:rPr>
            </w:pP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B0F0"/>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258</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Cs/>
                <w:color w:val="0000FF"/>
                <w:lang w:eastAsia="ru-RU"/>
              </w:rPr>
            </w:pPr>
          </w:p>
          <w:p w:rsidR="00434B96" w:rsidRPr="00434B96" w:rsidRDefault="00434B96" w:rsidP="004028BF">
            <w:pPr>
              <w:autoSpaceDE w:val="0"/>
              <w:autoSpaceDN w:val="0"/>
              <w:adjustRightInd w:val="0"/>
              <w:spacing w:after="0" w:line="240" w:lineRule="auto"/>
              <w:ind w:firstLine="540"/>
              <w:jc w:val="both"/>
              <w:rPr>
                <w:rFonts w:ascii="Times New Roman" w:eastAsia="Calibri" w:hAnsi="Times New Roman" w:cs="Times New Roman"/>
                <w:bCs/>
                <w:color w:val="0000FF"/>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Cs/>
                <w:color w:val="00B050"/>
                <w:lang w:eastAsia="ru-RU"/>
              </w:rPr>
            </w:pPr>
          </w:p>
          <w:p w:rsidR="00434B96" w:rsidRPr="00434B96" w:rsidRDefault="00434B96" w:rsidP="004028BF">
            <w:pPr>
              <w:autoSpaceDE w:val="0"/>
              <w:autoSpaceDN w:val="0"/>
              <w:adjustRightInd w:val="0"/>
              <w:spacing w:after="0" w:line="240" w:lineRule="auto"/>
              <w:ind w:left="540"/>
              <w:jc w:val="center"/>
              <w:rPr>
                <w:rFonts w:ascii="Times New Roman" w:eastAsia="Times New Roman" w:hAnsi="Times New Roman" w:cs="Times New Roman"/>
                <w:bCs/>
                <w:color w:val="00B050"/>
                <w:sz w:val="20"/>
                <w:szCs w:val="2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color w:val="00B0F0"/>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259</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"О порядке раскрытия федеральными органами исполнительной власти информации о подготовке проектов нормативных правовых актов и результатах их общественного обсуждения"</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(вместе с "Правилами раскрытия федеральными органами исполнительной власти информации о подготовке проектов нормативных правовых актов и результатах их общественного обсуждения")</w:t>
            </w:r>
          </w:p>
          <w:p w:rsidR="00434B96" w:rsidRPr="00434B96" w:rsidRDefault="00434B96" w:rsidP="00434B96">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ред. </w:t>
            </w:r>
            <w:hyperlink r:id="rId2239" w:history="1">
              <w:r w:rsidRPr="00434B96">
                <w:rPr>
                  <w:rFonts w:ascii="Times New Roman" w:eastAsia="Times New Roman" w:hAnsi="Times New Roman" w:cs="Times New Roman"/>
                  <w:color w:val="0000FF"/>
                  <w:sz w:val="20"/>
                  <w:szCs w:val="20"/>
                  <w:lang w:eastAsia="ru-RU"/>
                </w:rPr>
                <w:t>Постановления</w:t>
              </w:r>
            </w:hyperlink>
            <w:r w:rsidRPr="00434B96">
              <w:rPr>
                <w:rFonts w:ascii="Times New Roman" w:eastAsia="Times New Roman" w:hAnsi="Times New Roman" w:cs="Times New Roman"/>
                <w:color w:val="0000FF"/>
                <w:sz w:val="20"/>
                <w:szCs w:val="20"/>
                <w:lang w:eastAsia="ru-RU"/>
              </w:rPr>
              <w:t xml:space="preserve"> Правительства РФ от 18.12.2012 N 1334)</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Примечание:</w:t>
            </w:r>
          </w:p>
          <w:p w:rsidR="00434B96" w:rsidRPr="00CD3C79"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CD3C79">
              <w:rPr>
                <w:rFonts w:ascii="Times New Roman" w:eastAsia="Times New Roman" w:hAnsi="Times New Roman" w:cs="Times New Roman"/>
                <w:bCs/>
                <w:color w:val="0000FF"/>
                <w:sz w:val="20"/>
                <w:szCs w:val="20"/>
                <w:lang w:eastAsia="ru-RU"/>
              </w:rPr>
              <w:t xml:space="preserve">          </w:t>
            </w:r>
            <w:hyperlink r:id="rId2240" w:history="1">
              <w:r w:rsidRPr="00CD3C79">
                <w:rPr>
                  <w:rFonts w:ascii="Times New Roman" w:eastAsia="Times New Roman" w:hAnsi="Times New Roman" w:cs="Times New Roman"/>
                  <w:bCs/>
                  <w:color w:val="0000FF"/>
                  <w:sz w:val="20"/>
                  <w:szCs w:val="20"/>
                  <w:lang w:eastAsia="ru-RU"/>
                </w:rPr>
                <w:t>Правила</w:t>
              </w:r>
            </w:hyperlink>
            <w:r w:rsidRPr="00CD3C79">
              <w:rPr>
                <w:rFonts w:ascii="Times New Roman" w:eastAsia="Times New Roman" w:hAnsi="Times New Roman" w:cs="Times New Roman"/>
                <w:bCs/>
                <w:color w:val="0000FF"/>
                <w:sz w:val="20"/>
                <w:szCs w:val="20"/>
                <w:lang w:eastAsia="ru-RU"/>
              </w:rPr>
              <w:t xml:space="preserve"> не распространяются, в частности, на проекты:</w:t>
            </w:r>
          </w:p>
          <w:p w:rsidR="00434B96" w:rsidRPr="00CD3C79"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CD3C79">
              <w:rPr>
                <w:rFonts w:ascii="Times New Roman" w:eastAsia="Times New Roman" w:hAnsi="Times New Roman" w:cs="Times New Roman"/>
                <w:bCs/>
                <w:color w:val="0000FF"/>
                <w:sz w:val="20"/>
                <w:szCs w:val="20"/>
                <w:lang w:eastAsia="ru-RU"/>
              </w:rPr>
              <w:t>- федеральных законов по вопросам федерального бюджета, ратификации и денонсации международных договоров РФ;</w:t>
            </w:r>
          </w:p>
          <w:p w:rsidR="00434B96" w:rsidRPr="00CD3C79"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CD3C79">
              <w:rPr>
                <w:rFonts w:ascii="Times New Roman" w:eastAsia="Times New Roman" w:hAnsi="Times New Roman" w:cs="Times New Roman"/>
                <w:bCs/>
                <w:color w:val="0000FF"/>
                <w:sz w:val="20"/>
                <w:szCs w:val="20"/>
                <w:lang w:eastAsia="ru-RU"/>
              </w:rPr>
              <w:t>- технических регламентов и административных регламентов исполнения государственных функций и предоставления государственных услуг.</w:t>
            </w:r>
          </w:p>
          <w:p w:rsidR="00434B96" w:rsidRPr="00CD3C79"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CD3C79">
              <w:rPr>
                <w:rFonts w:ascii="Times New Roman" w:eastAsia="Times New Roman" w:hAnsi="Times New Roman" w:cs="Times New Roman"/>
                <w:bCs/>
                <w:color w:val="0000FF"/>
                <w:sz w:val="20"/>
                <w:szCs w:val="20"/>
                <w:lang w:eastAsia="ru-RU"/>
              </w:rPr>
              <w:t>Срок общественного обсуждения уведомления о подготовке проекта нормативного правового акта или проекта нормативного правового акта определяется разработчиком и не может составлять менее 15 календарных дней.</w:t>
            </w:r>
          </w:p>
          <w:p w:rsidR="00434B96" w:rsidRPr="00DE5415"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B050"/>
                <w:sz w:val="20"/>
                <w:szCs w:val="20"/>
                <w:lang w:eastAsia="ru-RU"/>
              </w:rPr>
            </w:pPr>
            <w:r w:rsidRPr="00CD3C79">
              <w:rPr>
                <w:rFonts w:ascii="Times New Roman" w:eastAsia="Times New Roman" w:hAnsi="Times New Roman" w:cs="Times New Roman"/>
                <w:bCs/>
                <w:color w:val="0000FF"/>
                <w:sz w:val="20"/>
                <w:szCs w:val="20"/>
                <w:lang w:eastAsia="ru-RU"/>
              </w:rPr>
              <w:t xml:space="preserve">Предусмотрено, что федеральные органы исполнительной власти размещают информацию о подготовке проектов нормативных правовых актов и результатах их общественного обсуждения </w:t>
            </w:r>
            <w:r w:rsidRPr="00DE5415">
              <w:rPr>
                <w:rFonts w:ascii="Times New Roman" w:eastAsia="Times New Roman" w:hAnsi="Times New Roman" w:cs="Times New Roman"/>
                <w:bCs/>
                <w:color w:val="00B050"/>
                <w:sz w:val="20"/>
                <w:szCs w:val="20"/>
                <w:lang w:eastAsia="ru-RU"/>
              </w:rPr>
              <w:t xml:space="preserve">до 15 апреля 2013 года на своих официальных сайтах, </w:t>
            </w:r>
            <w:r w:rsidRPr="00DE5415">
              <w:rPr>
                <w:rFonts w:ascii="Times New Roman" w:eastAsia="Times New Roman" w:hAnsi="Times New Roman" w:cs="Times New Roman"/>
                <w:b/>
                <w:bCs/>
                <w:color w:val="00B050"/>
                <w:sz w:val="20"/>
                <w:szCs w:val="20"/>
                <w:lang w:eastAsia="ru-RU"/>
              </w:rPr>
              <w:t>а с 15 апреля 2013 года</w:t>
            </w:r>
            <w:r w:rsidRPr="00DE5415">
              <w:rPr>
                <w:rFonts w:ascii="Times New Roman" w:eastAsia="Times New Roman" w:hAnsi="Times New Roman" w:cs="Times New Roman"/>
                <w:bCs/>
                <w:color w:val="00B050"/>
                <w:sz w:val="20"/>
                <w:szCs w:val="20"/>
                <w:lang w:eastAsia="ru-RU"/>
              </w:rPr>
              <w:t xml:space="preserve"> - </w:t>
            </w:r>
            <w:r w:rsidRPr="00DE5415">
              <w:rPr>
                <w:rFonts w:ascii="Times New Roman" w:eastAsia="Times New Roman" w:hAnsi="Times New Roman" w:cs="Times New Roman"/>
                <w:b/>
                <w:bCs/>
                <w:color w:val="00B050"/>
                <w:sz w:val="20"/>
                <w:szCs w:val="20"/>
                <w:lang w:eastAsia="ru-RU"/>
              </w:rPr>
              <w:t>на официальном сайте regulation.gov.ru.</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color w:val="00B050"/>
                <w:lang w:eastAsia="ru-RU"/>
              </w:rPr>
            </w:pP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B050"/>
                <w:sz w:val="20"/>
                <w:szCs w:val="20"/>
                <w:lang w:eastAsia="ru-RU"/>
              </w:rPr>
              <w:t xml:space="preserve">Постановление </w:t>
            </w:r>
            <w:r w:rsidRPr="00434B96">
              <w:rPr>
                <w:rFonts w:ascii="Times New Roman" w:eastAsia="Times New Roman" w:hAnsi="Times New Roman" w:cs="Times New Roman"/>
                <w:b/>
                <w:color w:val="0000FF"/>
                <w:sz w:val="20"/>
                <w:szCs w:val="20"/>
                <w:lang w:eastAsia="ru-RU"/>
              </w:rPr>
              <w:t xml:space="preserve">Правительства РФ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от 25.08.2012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N 851</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260</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lang w:eastAsia="ru-RU"/>
              </w:rPr>
            </w:pP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"Об утверждении Положения о порядке обращения со служебной информацией ограниченного распространения в федеральных органах исполнительной власти и уполномоченном органе управления использованием атомной энергии"</w:t>
            </w:r>
          </w:p>
          <w:p w:rsidR="00434B96" w:rsidRPr="00503A7F" w:rsidRDefault="00434B96" w:rsidP="00434B96">
            <w:pPr>
              <w:autoSpaceDE w:val="0"/>
              <w:autoSpaceDN w:val="0"/>
              <w:adjustRightInd w:val="0"/>
              <w:spacing w:after="0" w:line="240" w:lineRule="auto"/>
              <w:ind w:left="540"/>
              <w:jc w:val="center"/>
              <w:rPr>
                <w:rFonts w:ascii="Times New Roman" w:eastAsia="Times New Roman" w:hAnsi="Times New Roman" w:cs="Times New Roman"/>
                <w:bCs/>
                <w:color w:val="0000FF"/>
                <w:sz w:val="20"/>
                <w:szCs w:val="20"/>
                <w:lang w:eastAsia="ru-RU"/>
              </w:rPr>
            </w:pPr>
            <w:r w:rsidRPr="00503A7F">
              <w:rPr>
                <w:rFonts w:ascii="Times New Roman" w:eastAsia="Times New Roman" w:hAnsi="Times New Roman" w:cs="Times New Roman"/>
                <w:bCs/>
                <w:color w:val="0000FF"/>
                <w:sz w:val="20"/>
                <w:szCs w:val="20"/>
                <w:lang w:eastAsia="ru-RU"/>
              </w:rPr>
              <w:t>(ред. от 20.07.2012)</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Примечание:</w:t>
            </w:r>
          </w:p>
          <w:p w:rsidR="00434B96" w:rsidRPr="00C52BE7" w:rsidRDefault="00434B96" w:rsidP="00434B96">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r w:rsidRPr="00C52BE7">
              <w:rPr>
                <w:rFonts w:ascii="Times New Roman" w:eastAsia="Times New Roman" w:hAnsi="Times New Roman" w:cs="Times New Roman"/>
                <w:b/>
                <w:bCs/>
                <w:color w:val="0000FF"/>
                <w:sz w:val="20"/>
                <w:szCs w:val="20"/>
                <w:lang w:eastAsia="ru-RU"/>
              </w:rPr>
              <w:t>В частности, данным документом установлено, что:</w:t>
            </w:r>
          </w:p>
          <w:p w:rsidR="00434B96" w:rsidRPr="00C52BE7"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C52BE7">
              <w:rPr>
                <w:rFonts w:ascii="Times New Roman" w:eastAsia="Times New Roman" w:hAnsi="Times New Roman" w:cs="Times New Roman"/>
                <w:bCs/>
                <w:color w:val="0000FF"/>
                <w:sz w:val="20"/>
                <w:szCs w:val="20"/>
                <w:lang w:eastAsia="ru-RU"/>
              </w:rPr>
              <w:t>«Требования настоящего Положение не распространяется на порядок обращения с документами, содержащими сведения, составляющие государственную тайну.</w:t>
            </w:r>
          </w:p>
          <w:p w:rsidR="00434B96" w:rsidRPr="00C52BE7"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C52BE7">
              <w:rPr>
                <w:rFonts w:ascii="Times New Roman" w:eastAsia="Times New Roman" w:hAnsi="Times New Roman" w:cs="Times New Roman"/>
                <w:bCs/>
                <w:color w:val="0000FF"/>
                <w:sz w:val="20"/>
                <w:szCs w:val="20"/>
                <w:lang w:eastAsia="ru-RU"/>
              </w:rPr>
              <w:t xml:space="preserve"> К служебной информации ограниченного распространения относится несекретная информация, касающаяся деятельности организаций, ограничения на распространение которой диктуются служебной необходимостью.</w:t>
            </w:r>
          </w:p>
          <w:p w:rsidR="00434B96" w:rsidRPr="00EC13C0" w:rsidRDefault="00434B96" w:rsidP="00EC13C0">
            <w:pPr>
              <w:autoSpaceDE w:val="0"/>
              <w:autoSpaceDN w:val="0"/>
              <w:adjustRightInd w:val="0"/>
              <w:spacing w:after="0" w:line="240" w:lineRule="auto"/>
              <w:ind w:firstLine="540"/>
              <w:jc w:val="center"/>
              <w:rPr>
                <w:rFonts w:ascii="Times New Roman" w:eastAsia="Times New Roman" w:hAnsi="Times New Roman" w:cs="Times New Roman"/>
                <w:bCs/>
                <w:color w:val="0000FF"/>
                <w:sz w:val="20"/>
                <w:szCs w:val="20"/>
                <w:u w:val="single"/>
                <w:lang w:eastAsia="ru-RU"/>
              </w:rPr>
            </w:pPr>
            <w:r w:rsidRPr="00EC13C0">
              <w:rPr>
                <w:rFonts w:ascii="Times New Roman" w:eastAsia="Times New Roman" w:hAnsi="Times New Roman" w:cs="Times New Roman"/>
                <w:bCs/>
                <w:color w:val="0000FF"/>
                <w:sz w:val="20"/>
                <w:szCs w:val="20"/>
                <w:u w:val="single"/>
                <w:lang w:eastAsia="ru-RU"/>
              </w:rPr>
              <w:t>Не могут быть отнесены к служебной информации ограниченного распространения:</w:t>
            </w:r>
          </w:p>
          <w:p w:rsidR="00434B96" w:rsidRPr="00C52BE7"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EC13C0">
              <w:rPr>
                <w:rFonts w:ascii="Times New Roman" w:eastAsia="Times New Roman" w:hAnsi="Times New Roman" w:cs="Times New Roman"/>
                <w:b/>
                <w:bCs/>
                <w:color w:val="0000FF"/>
                <w:sz w:val="20"/>
                <w:szCs w:val="20"/>
                <w:lang w:eastAsia="ru-RU"/>
              </w:rPr>
              <w:t>акты законодательства,</w:t>
            </w:r>
            <w:r w:rsidRPr="00C52BE7">
              <w:rPr>
                <w:rFonts w:ascii="Times New Roman" w:eastAsia="Times New Roman" w:hAnsi="Times New Roman" w:cs="Times New Roman"/>
                <w:bCs/>
                <w:color w:val="0000FF"/>
                <w:sz w:val="20"/>
                <w:szCs w:val="20"/>
                <w:lang w:eastAsia="ru-RU"/>
              </w:rPr>
              <w:t xml:space="preserve"> устанавливающие правовой статус государственных органов, организаций, общественных объединений, а также права, свободы и обязанности граждан, порядок их реализации;</w:t>
            </w:r>
          </w:p>
          <w:p w:rsidR="00434B96" w:rsidRPr="009066ED"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C52BE7">
              <w:rPr>
                <w:rFonts w:ascii="Times New Roman" w:eastAsia="Times New Roman" w:hAnsi="Times New Roman" w:cs="Times New Roman"/>
                <w:b/>
                <w:bCs/>
                <w:color w:val="0000FF"/>
                <w:sz w:val="20"/>
                <w:szCs w:val="20"/>
                <w:lang w:eastAsia="ru-RU"/>
              </w:rPr>
              <w:t xml:space="preserve">сведения о чрезвычайных ситуациях, </w:t>
            </w:r>
            <w:r w:rsidRPr="009066ED">
              <w:rPr>
                <w:rFonts w:ascii="Times New Roman" w:eastAsia="Times New Roman" w:hAnsi="Times New Roman" w:cs="Times New Roman"/>
                <w:bCs/>
                <w:color w:val="0000FF"/>
                <w:sz w:val="20"/>
                <w:szCs w:val="20"/>
                <w:lang w:eastAsia="ru-RU"/>
              </w:rPr>
              <w:t>опасных природных явлениях и процессах, экологическая, гидрометеорологическая, гидрогеологическая, демографическая, санитарно-эпидемиологическая и другая информация, необходимая для обеспечения безопасного существования населенных пунктов, граждан и населения в целом, а также производственных объектов;</w:t>
            </w:r>
          </w:p>
          <w:p w:rsidR="00434B96" w:rsidRPr="00C52BE7"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9066ED">
              <w:rPr>
                <w:rFonts w:ascii="Times New Roman" w:eastAsia="Times New Roman" w:hAnsi="Times New Roman" w:cs="Times New Roman"/>
                <w:b/>
                <w:bCs/>
                <w:color w:val="0000FF"/>
                <w:sz w:val="20"/>
                <w:szCs w:val="20"/>
                <w:lang w:eastAsia="ru-RU"/>
              </w:rPr>
              <w:t>описание структуры</w:t>
            </w:r>
            <w:r w:rsidRPr="00C52BE7">
              <w:rPr>
                <w:rFonts w:ascii="Times New Roman" w:eastAsia="Times New Roman" w:hAnsi="Times New Roman" w:cs="Times New Roman"/>
                <w:bCs/>
                <w:color w:val="0000FF"/>
                <w:sz w:val="20"/>
                <w:szCs w:val="20"/>
                <w:lang w:eastAsia="ru-RU"/>
              </w:rPr>
              <w:t xml:space="preserve"> органа исполнительной власти, его функций, направлений и форм деятельности, а также его адрес;</w:t>
            </w:r>
          </w:p>
          <w:p w:rsidR="00434B96" w:rsidRPr="00EC13C0"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EC13C0">
              <w:rPr>
                <w:rFonts w:ascii="Times New Roman" w:eastAsia="Times New Roman" w:hAnsi="Times New Roman" w:cs="Times New Roman"/>
                <w:b/>
                <w:bCs/>
                <w:color w:val="0000FF"/>
                <w:sz w:val="20"/>
                <w:szCs w:val="20"/>
                <w:lang w:eastAsia="ru-RU"/>
              </w:rPr>
              <w:t>порядок рассмотрения и разрешения заявлений, а также обращений граждан и юридических лиц;</w:t>
            </w:r>
          </w:p>
          <w:p w:rsidR="00434B96" w:rsidRPr="00C52BE7"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9066ED">
              <w:rPr>
                <w:rFonts w:ascii="Times New Roman" w:eastAsia="Times New Roman" w:hAnsi="Times New Roman" w:cs="Times New Roman"/>
                <w:b/>
                <w:bCs/>
                <w:color w:val="0000FF"/>
                <w:sz w:val="20"/>
                <w:szCs w:val="20"/>
                <w:lang w:eastAsia="ru-RU"/>
              </w:rPr>
              <w:t>решения по заявлениям</w:t>
            </w:r>
            <w:r w:rsidRPr="00C52BE7">
              <w:rPr>
                <w:rFonts w:ascii="Times New Roman" w:eastAsia="Times New Roman" w:hAnsi="Times New Roman" w:cs="Times New Roman"/>
                <w:bCs/>
                <w:color w:val="0000FF"/>
                <w:sz w:val="20"/>
                <w:szCs w:val="20"/>
                <w:lang w:eastAsia="ru-RU"/>
              </w:rPr>
              <w:t xml:space="preserve"> и обращениям граждан и юридических лиц, рассмотренным в установленном порядке;</w:t>
            </w:r>
          </w:p>
          <w:p w:rsidR="00434B96" w:rsidRPr="00C52BE7"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9066ED">
              <w:rPr>
                <w:rFonts w:ascii="Times New Roman" w:eastAsia="Times New Roman" w:hAnsi="Times New Roman" w:cs="Times New Roman"/>
                <w:b/>
                <w:bCs/>
                <w:color w:val="0000FF"/>
                <w:sz w:val="20"/>
                <w:szCs w:val="20"/>
                <w:lang w:eastAsia="ru-RU"/>
              </w:rPr>
              <w:t>сведения об исполнении</w:t>
            </w:r>
            <w:r w:rsidRPr="00C52BE7">
              <w:rPr>
                <w:rFonts w:ascii="Times New Roman" w:eastAsia="Times New Roman" w:hAnsi="Times New Roman" w:cs="Times New Roman"/>
                <w:bCs/>
                <w:color w:val="0000FF"/>
                <w:sz w:val="20"/>
                <w:szCs w:val="20"/>
                <w:lang w:eastAsia="ru-RU"/>
              </w:rPr>
              <w:t xml:space="preserve"> бюджета и использовании других государственных ресурсов, о состоянии экономики и потребностей населения;</w:t>
            </w:r>
          </w:p>
          <w:p w:rsidR="00434B96" w:rsidRPr="00C52BE7"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9066ED">
              <w:rPr>
                <w:rFonts w:ascii="Times New Roman" w:eastAsia="Times New Roman" w:hAnsi="Times New Roman" w:cs="Times New Roman"/>
                <w:b/>
                <w:bCs/>
                <w:color w:val="0000FF"/>
                <w:sz w:val="20"/>
                <w:szCs w:val="20"/>
                <w:lang w:eastAsia="ru-RU"/>
              </w:rPr>
              <w:t>документы</w:t>
            </w:r>
            <w:r w:rsidRPr="00C52BE7">
              <w:rPr>
                <w:rFonts w:ascii="Times New Roman" w:eastAsia="Times New Roman" w:hAnsi="Times New Roman" w:cs="Times New Roman"/>
                <w:bCs/>
                <w:color w:val="0000FF"/>
                <w:sz w:val="20"/>
                <w:szCs w:val="20"/>
                <w:lang w:eastAsia="ru-RU"/>
              </w:rPr>
              <w:t>, накапливаемые в открытых фондах библиотек и архивов, информационных системах организаций, необходимые для реализации прав, свобод и обязанностей граждан».</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lang w:eastAsia="ru-RU"/>
              </w:rPr>
            </w:pPr>
          </w:p>
          <w:p w:rsidR="00503A7F"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B050"/>
                <w:sz w:val="20"/>
                <w:szCs w:val="20"/>
                <w:lang w:eastAsia="ru-RU"/>
              </w:rPr>
              <w:t xml:space="preserve">Постановление </w:t>
            </w:r>
            <w:r w:rsidRPr="00434B96">
              <w:rPr>
                <w:rFonts w:ascii="Times New Roman" w:eastAsia="Times New Roman" w:hAnsi="Times New Roman" w:cs="Times New Roman"/>
                <w:b/>
                <w:bCs/>
                <w:color w:val="0000FF"/>
                <w:sz w:val="20"/>
                <w:szCs w:val="20"/>
                <w:lang w:eastAsia="ru-RU"/>
              </w:rPr>
              <w:t>Правительства РФ</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от 03.11.1994</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N 1233</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color w:val="00B0F0"/>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261</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B050"/>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"Об утверждении Положения о военизированных горноспасательных частях, находящихся в ведении Министерства Российской Федерации по делам гражданской обороны, чрезвычайным ситуациям и ликвидации последствий стихийных бедствий"</w:t>
            </w:r>
          </w:p>
          <w:p w:rsidR="00434B96" w:rsidRPr="00434B96" w:rsidRDefault="00434B96" w:rsidP="00434B96">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ред. </w:t>
            </w:r>
            <w:hyperlink r:id="rId2241" w:history="1">
              <w:r w:rsidRPr="00434B96">
                <w:rPr>
                  <w:rFonts w:ascii="Times New Roman" w:eastAsia="Times New Roman" w:hAnsi="Times New Roman" w:cs="Times New Roman"/>
                  <w:color w:val="0000FF"/>
                  <w:sz w:val="20"/>
                  <w:szCs w:val="20"/>
                  <w:lang w:eastAsia="ru-RU"/>
                </w:rPr>
                <w:t>Постановления</w:t>
              </w:r>
            </w:hyperlink>
            <w:r w:rsidRPr="00434B96">
              <w:rPr>
                <w:rFonts w:ascii="Times New Roman" w:eastAsia="Times New Roman" w:hAnsi="Times New Roman" w:cs="Times New Roman"/>
                <w:color w:val="0000FF"/>
                <w:sz w:val="20"/>
                <w:szCs w:val="20"/>
                <w:lang w:eastAsia="ru-RU"/>
              </w:rPr>
              <w:t xml:space="preserve"> Правительства РФ </w:t>
            </w:r>
            <w:r w:rsidRPr="00983039">
              <w:rPr>
                <w:rFonts w:ascii="Times New Roman" w:eastAsia="Times New Roman" w:hAnsi="Times New Roman" w:cs="Times New Roman"/>
                <w:b/>
                <w:color w:val="00B050"/>
                <w:sz w:val="20"/>
                <w:szCs w:val="20"/>
                <w:lang w:eastAsia="ru-RU"/>
              </w:rPr>
              <w:t>от 25.03.2013 N 257</w:t>
            </w:r>
            <w:r w:rsidRPr="00434B96">
              <w:rPr>
                <w:rFonts w:ascii="Times New Roman" w:eastAsia="Times New Roman" w:hAnsi="Times New Roman" w:cs="Times New Roman"/>
                <w:color w:val="0000FF"/>
                <w:sz w:val="20"/>
                <w:szCs w:val="20"/>
                <w:lang w:eastAsia="ru-RU"/>
              </w:rPr>
              <w:t>)</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 xml:space="preserve">Примечание: </w:t>
            </w:r>
          </w:p>
          <w:p w:rsidR="00434B96" w:rsidRPr="00434B96" w:rsidRDefault="00C52BE7" w:rsidP="00434B96">
            <w:pPr>
              <w:autoSpaceDE w:val="0"/>
              <w:autoSpaceDN w:val="0"/>
              <w:adjustRightInd w:val="0"/>
              <w:spacing w:after="0" w:line="240" w:lineRule="auto"/>
              <w:ind w:firstLine="540"/>
              <w:jc w:val="both"/>
              <w:rPr>
                <w:rFonts w:ascii="Times New Roman" w:eastAsia="Times New Roman" w:hAnsi="Times New Roman" w:cs="Times New Roman"/>
                <w:b/>
                <w:bCs/>
                <w:color w:val="FF0000"/>
                <w:lang w:eastAsia="ru-RU"/>
              </w:rPr>
            </w:pPr>
            <w:r>
              <w:rPr>
                <w:rFonts w:ascii="Times New Roman" w:eastAsia="Times New Roman" w:hAnsi="Times New Roman" w:cs="Times New Roman"/>
                <w:b/>
                <w:bCs/>
                <w:color w:val="FF0000"/>
                <w:lang w:eastAsia="ru-RU"/>
              </w:rPr>
              <w:t xml:space="preserve">      Данным  постановлением п</w:t>
            </w:r>
            <w:r w:rsidR="00434B96" w:rsidRPr="00434B96">
              <w:rPr>
                <w:rFonts w:ascii="Times New Roman" w:eastAsia="Times New Roman" w:hAnsi="Times New Roman" w:cs="Times New Roman"/>
                <w:b/>
                <w:bCs/>
                <w:color w:val="FF0000"/>
                <w:lang w:eastAsia="ru-RU"/>
              </w:rPr>
              <w:t>ризнаны утратившими силу:</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FF0000"/>
                <w:lang w:eastAsia="ru-RU"/>
              </w:rPr>
            </w:pPr>
          </w:p>
          <w:p w:rsidR="00434B96" w:rsidRPr="00C52BE7" w:rsidRDefault="002633FC" w:rsidP="00434B96">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hyperlink r:id="rId2242" w:history="1">
              <w:r w:rsidR="00434B96" w:rsidRPr="00C52BE7">
                <w:rPr>
                  <w:rFonts w:ascii="Times New Roman" w:eastAsia="Times New Roman" w:hAnsi="Times New Roman" w:cs="Times New Roman"/>
                  <w:b/>
                  <w:bCs/>
                  <w:color w:val="FF0000"/>
                  <w:sz w:val="20"/>
                  <w:szCs w:val="20"/>
                  <w:lang w:eastAsia="ru-RU"/>
                </w:rPr>
                <w:t>Постановление</w:t>
              </w:r>
            </w:hyperlink>
            <w:r w:rsidR="00434B96" w:rsidRPr="00C52BE7">
              <w:rPr>
                <w:rFonts w:ascii="Times New Roman" w:eastAsia="Times New Roman" w:hAnsi="Times New Roman" w:cs="Times New Roman"/>
                <w:b/>
                <w:bCs/>
                <w:color w:val="FF0000"/>
                <w:sz w:val="20"/>
                <w:szCs w:val="20"/>
                <w:lang w:eastAsia="ru-RU"/>
              </w:rPr>
              <w:t xml:space="preserve"> Правительства Российской Федерации от 25 июня 1992 г. N 432</w:t>
            </w:r>
            <w:r w:rsidR="00434B96" w:rsidRPr="00C52BE7">
              <w:rPr>
                <w:rFonts w:ascii="Times New Roman" w:eastAsia="Times New Roman" w:hAnsi="Times New Roman" w:cs="Times New Roman"/>
                <w:bCs/>
                <w:color w:val="FF0000"/>
                <w:sz w:val="20"/>
                <w:szCs w:val="20"/>
                <w:lang w:eastAsia="ru-RU"/>
              </w:rPr>
              <w:t xml:space="preserve"> "О военизированных горноспасательных частях угольной промышленности Министерства топлива и энергетики Российской Федерации";</w:t>
            </w:r>
          </w:p>
          <w:p w:rsidR="00434B96" w:rsidRPr="00C52BE7" w:rsidRDefault="002633FC" w:rsidP="00434B96">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hyperlink r:id="rId2243" w:history="1">
              <w:r w:rsidR="00434B96" w:rsidRPr="00C52BE7">
                <w:rPr>
                  <w:rFonts w:ascii="Times New Roman" w:eastAsia="Times New Roman" w:hAnsi="Times New Roman" w:cs="Times New Roman"/>
                  <w:bCs/>
                  <w:color w:val="FF0000"/>
                  <w:sz w:val="20"/>
                  <w:szCs w:val="20"/>
                  <w:lang w:eastAsia="ru-RU"/>
                </w:rPr>
                <w:t>постановление</w:t>
              </w:r>
            </w:hyperlink>
            <w:r w:rsidR="00434B96" w:rsidRPr="00C52BE7">
              <w:rPr>
                <w:rFonts w:ascii="Times New Roman" w:eastAsia="Times New Roman" w:hAnsi="Times New Roman" w:cs="Times New Roman"/>
                <w:bCs/>
                <w:color w:val="FF0000"/>
                <w:sz w:val="20"/>
                <w:szCs w:val="20"/>
                <w:lang w:eastAsia="ru-RU"/>
              </w:rPr>
              <w:t xml:space="preserve"> Правительства Российской Федерации от 8 июня 1993 г. N 540 "Об утверждении Положения о горноспасательной службе в транспортном строительстве" </w:t>
            </w:r>
          </w:p>
          <w:p w:rsidR="00434B96" w:rsidRPr="00C52BE7" w:rsidRDefault="002633FC" w:rsidP="00434B96">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hyperlink r:id="rId2244" w:history="1">
              <w:r w:rsidR="00434B96" w:rsidRPr="00C52BE7">
                <w:rPr>
                  <w:rFonts w:ascii="Times New Roman" w:eastAsia="Times New Roman" w:hAnsi="Times New Roman" w:cs="Times New Roman"/>
                  <w:b/>
                  <w:bCs/>
                  <w:color w:val="FF0000"/>
                  <w:sz w:val="20"/>
                  <w:szCs w:val="20"/>
                  <w:lang w:eastAsia="ru-RU"/>
                </w:rPr>
                <w:t>Постановление</w:t>
              </w:r>
            </w:hyperlink>
            <w:r w:rsidR="00434B96" w:rsidRPr="00C52BE7">
              <w:rPr>
                <w:rFonts w:ascii="Times New Roman" w:eastAsia="Times New Roman" w:hAnsi="Times New Roman" w:cs="Times New Roman"/>
                <w:b/>
                <w:bCs/>
                <w:color w:val="FF0000"/>
                <w:sz w:val="20"/>
                <w:szCs w:val="20"/>
                <w:lang w:eastAsia="ru-RU"/>
              </w:rPr>
              <w:t xml:space="preserve"> Правительства Российской Федерации от 15 июня 1994 г. N 681</w:t>
            </w:r>
            <w:r w:rsidR="00434B96" w:rsidRPr="00C52BE7">
              <w:rPr>
                <w:rFonts w:ascii="Times New Roman" w:eastAsia="Times New Roman" w:hAnsi="Times New Roman" w:cs="Times New Roman"/>
                <w:bCs/>
                <w:color w:val="FF0000"/>
                <w:sz w:val="20"/>
                <w:szCs w:val="20"/>
                <w:lang w:eastAsia="ru-RU"/>
              </w:rPr>
              <w:t xml:space="preserve"> "О дополнении Положения о военизированных горноспасательных частях угольной промышленности Министерства топлива и энергетики Российской Федерации, утвержденного постановлением Правительства Российской Федерации от 25 июня 1992 г. N 432 "О военизированных горноспасательных частях угольной промышленности Министерства топлива и энергетики Российской Федерации" </w:t>
            </w:r>
          </w:p>
          <w:p w:rsidR="00434B96" w:rsidRPr="00C52BE7" w:rsidRDefault="002633FC" w:rsidP="00434B96">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hyperlink r:id="rId2245" w:history="1">
              <w:r w:rsidR="00434B96" w:rsidRPr="00C52BE7">
                <w:rPr>
                  <w:rFonts w:ascii="Times New Roman" w:eastAsia="Times New Roman" w:hAnsi="Times New Roman" w:cs="Times New Roman"/>
                  <w:b/>
                  <w:bCs/>
                  <w:color w:val="FF0000"/>
                  <w:sz w:val="20"/>
                  <w:szCs w:val="20"/>
                  <w:lang w:eastAsia="ru-RU"/>
                </w:rPr>
                <w:t>Постановление</w:t>
              </w:r>
            </w:hyperlink>
            <w:r w:rsidR="00434B96" w:rsidRPr="00C52BE7">
              <w:rPr>
                <w:rFonts w:ascii="Times New Roman" w:eastAsia="Times New Roman" w:hAnsi="Times New Roman" w:cs="Times New Roman"/>
                <w:b/>
                <w:bCs/>
                <w:color w:val="FF0000"/>
                <w:sz w:val="20"/>
                <w:szCs w:val="20"/>
                <w:lang w:eastAsia="ru-RU"/>
              </w:rPr>
              <w:t xml:space="preserve"> Правительства Российской Федерации от 16 января 1995 г. N 47</w:t>
            </w:r>
            <w:r w:rsidR="00434B96" w:rsidRPr="00C52BE7">
              <w:rPr>
                <w:rFonts w:ascii="Times New Roman" w:eastAsia="Times New Roman" w:hAnsi="Times New Roman" w:cs="Times New Roman"/>
                <w:bCs/>
                <w:color w:val="FF0000"/>
                <w:sz w:val="20"/>
                <w:szCs w:val="20"/>
                <w:lang w:eastAsia="ru-RU"/>
              </w:rPr>
              <w:t xml:space="preserve"> "О военизированных горноспасательных частях по обслуживанию горнодобывающих предприятий металлургической промышленности и Дисциплинарном уставе военизированных горноспасательных частей по обслуживанию горнодобывающих предприятий металлургической промышленности" </w:t>
            </w:r>
          </w:p>
          <w:p w:rsidR="00434B96" w:rsidRPr="00C52BE7" w:rsidRDefault="002633FC" w:rsidP="00434B96">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hyperlink r:id="rId2246" w:history="1">
              <w:r w:rsidR="00434B96" w:rsidRPr="00C52BE7">
                <w:rPr>
                  <w:rFonts w:ascii="Times New Roman" w:eastAsia="Times New Roman" w:hAnsi="Times New Roman" w:cs="Times New Roman"/>
                  <w:b/>
                  <w:bCs/>
                  <w:color w:val="FF0000"/>
                  <w:sz w:val="20"/>
                  <w:szCs w:val="20"/>
                  <w:lang w:eastAsia="ru-RU"/>
                </w:rPr>
                <w:t>Постановление</w:t>
              </w:r>
            </w:hyperlink>
            <w:r w:rsidR="00434B96" w:rsidRPr="00C52BE7">
              <w:rPr>
                <w:rFonts w:ascii="Times New Roman" w:eastAsia="Times New Roman" w:hAnsi="Times New Roman" w:cs="Times New Roman"/>
                <w:b/>
                <w:bCs/>
                <w:color w:val="FF0000"/>
                <w:sz w:val="20"/>
                <w:szCs w:val="20"/>
                <w:lang w:eastAsia="ru-RU"/>
              </w:rPr>
              <w:t xml:space="preserve"> Правительства Российской Федерации от 30 декабря 2004 г. N 883 </w:t>
            </w:r>
            <w:r w:rsidR="00434B96" w:rsidRPr="00C52BE7">
              <w:rPr>
                <w:rFonts w:ascii="Times New Roman" w:eastAsia="Times New Roman" w:hAnsi="Times New Roman" w:cs="Times New Roman"/>
                <w:bCs/>
                <w:color w:val="FF0000"/>
                <w:sz w:val="20"/>
                <w:szCs w:val="20"/>
                <w:lang w:eastAsia="ru-RU"/>
              </w:rPr>
              <w:t>"Об утверждении Положения о функционировании аварийно-спасательной службы для организаций по добыче (переработке) угля (горючих сланцев)" (Собрание законодательства Российской Федерации, 2005, N 1, ст. 125).</w:t>
            </w:r>
          </w:p>
          <w:p w:rsidR="00DC7988" w:rsidRDefault="00DC7988" w:rsidP="00DC7988">
            <w:pPr>
              <w:autoSpaceDE w:val="0"/>
              <w:autoSpaceDN w:val="0"/>
              <w:adjustRightInd w:val="0"/>
              <w:spacing w:after="0" w:line="240" w:lineRule="auto"/>
              <w:ind w:firstLine="540"/>
              <w:jc w:val="both"/>
              <w:rPr>
                <w:rFonts w:ascii="Times New Roman" w:hAnsi="Times New Roman" w:cs="Times New Roman"/>
                <w:b/>
                <w:bCs/>
                <w:sz w:val="20"/>
                <w:szCs w:val="20"/>
              </w:rPr>
            </w:pPr>
          </w:p>
          <w:p w:rsidR="00DC7988" w:rsidRPr="00E277F4" w:rsidRDefault="00DC7988" w:rsidP="00E277F4">
            <w:pPr>
              <w:autoSpaceDE w:val="0"/>
              <w:autoSpaceDN w:val="0"/>
              <w:adjustRightInd w:val="0"/>
              <w:spacing w:after="0" w:line="240" w:lineRule="auto"/>
              <w:jc w:val="center"/>
              <w:rPr>
                <w:rFonts w:ascii="Times New Roman" w:hAnsi="Times New Roman" w:cs="Times New Roman"/>
                <w:b/>
                <w:bCs/>
                <w:color w:val="00B050"/>
                <w:sz w:val="20"/>
                <w:szCs w:val="20"/>
              </w:rPr>
            </w:pPr>
            <w:r w:rsidRPr="00E277F4">
              <w:rPr>
                <w:rFonts w:ascii="Times New Roman" w:hAnsi="Times New Roman" w:cs="Times New Roman"/>
                <w:b/>
                <w:bCs/>
                <w:color w:val="00B050"/>
                <w:sz w:val="20"/>
                <w:szCs w:val="20"/>
              </w:rPr>
              <w:t>В частности, данным Постановлением</w:t>
            </w:r>
            <w:r w:rsidR="00E277F4" w:rsidRPr="000B7BD6">
              <w:rPr>
                <w:rFonts w:ascii="Times New Roman" w:hAnsi="Times New Roman" w:cs="Times New Roman"/>
                <w:b/>
                <w:bCs/>
                <w:color w:val="00B050"/>
                <w:sz w:val="20"/>
                <w:szCs w:val="20"/>
              </w:rPr>
              <w:t xml:space="preserve">  Правительства РФ от 02.07.2013 N 563</w:t>
            </w:r>
            <w:r w:rsidR="00E277F4">
              <w:rPr>
                <w:rFonts w:ascii="Times New Roman" w:hAnsi="Times New Roman" w:cs="Times New Roman"/>
                <w:b/>
                <w:bCs/>
                <w:color w:val="00B050"/>
                <w:sz w:val="20"/>
                <w:szCs w:val="20"/>
              </w:rPr>
              <w:t xml:space="preserve">  также </w:t>
            </w:r>
            <w:r w:rsidRPr="00E277F4">
              <w:rPr>
                <w:rFonts w:ascii="Times New Roman" w:hAnsi="Times New Roman" w:cs="Times New Roman"/>
                <w:b/>
                <w:bCs/>
                <w:color w:val="00B050"/>
                <w:sz w:val="20"/>
                <w:szCs w:val="20"/>
              </w:rPr>
              <w:t xml:space="preserve"> предусмотрено, что:</w:t>
            </w:r>
          </w:p>
          <w:p w:rsidR="00DC7988" w:rsidRPr="00DC7988" w:rsidRDefault="00DC7988" w:rsidP="00DC7988">
            <w:pPr>
              <w:autoSpaceDE w:val="0"/>
              <w:autoSpaceDN w:val="0"/>
              <w:adjustRightInd w:val="0"/>
              <w:spacing w:after="0" w:line="240" w:lineRule="auto"/>
              <w:ind w:firstLine="540"/>
              <w:jc w:val="both"/>
              <w:rPr>
                <w:rFonts w:ascii="Times New Roman" w:hAnsi="Times New Roman" w:cs="Times New Roman"/>
                <w:bCs/>
                <w:color w:val="00B050"/>
                <w:sz w:val="20"/>
                <w:szCs w:val="20"/>
              </w:rPr>
            </w:pPr>
            <w:r>
              <w:rPr>
                <w:rFonts w:ascii="Times New Roman" w:hAnsi="Times New Roman" w:cs="Times New Roman"/>
                <w:bCs/>
                <w:color w:val="00B050"/>
                <w:sz w:val="20"/>
                <w:szCs w:val="20"/>
              </w:rPr>
              <w:t>О</w:t>
            </w:r>
            <w:r w:rsidRPr="00DC7988">
              <w:rPr>
                <w:rFonts w:ascii="Times New Roman" w:hAnsi="Times New Roman" w:cs="Times New Roman"/>
                <w:bCs/>
                <w:color w:val="00B050"/>
                <w:sz w:val="20"/>
                <w:szCs w:val="20"/>
              </w:rPr>
              <w:t>собенности режима труда и отдыха работников военизированных горноспасательных частей определяются положением об особенностях регулирования работы, режимов труда и отдыха отдельных категорий работников военизированных горноспасательных частей, утверждаемым Министерством Российской Федерации по делам гражданской обороны, чрезвычайным ситуациям и ликвидации последствий стихийных бедствий по согласованию с Министерством труда и социальной защиты Российской Федерации.</w:t>
            </w:r>
          </w:p>
          <w:p w:rsidR="00DC7988" w:rsidRPr="00DC7988" w:rsidRDefault="00DC7988" w:rsidP="00DC7988">
            <w:pPr>
              <w:autoSpaceDE w:val="0"/>
              <w:autoSpaceDN w:val="0"/>
              <w:adjustRightInd w:val="0"/>
              <w:spacing w:after="0" w:line="240" w:lineRule="auto"/>
              <w:jc w:val="both"/>
              <w:rPr>
                <w:rFonts w:ascii="Times New Roman" w:hAnsi="Times New Roman" w:cs="Times New Roman"/>
                <w:b/>
                <w:bCs/>
                <w:color w:val="00B050"/>
                <w:sz w:val="20"/>
                <w:szCs w:val="20"/>
              </w:rPr>
            </w:pPr>
            <w:r w:rsidRPr="00DC7988">
              <w:rPr>
                <w:rFonts w:ascii="Times New Roman" w:hAnsi="Times New Roman" w:cs="Times New Roman"/>
                <w:b/>
                <w:bCs/>
                <w:color w:val="00B050"/>
                <w:sz w:val="20"/>
                <w:szCs w:val="20"/>
              </w:rPr>
              <w:t xml:space="preserve">(в ред. </w:t>
            </w:r>
            <w:hyperlink r:id="rId2247" w:history="1">
              <w:r w:rsidRPr="00DC7988">
                <w:rPr>
                  <w:rFonts w:ascii="Times New Roman" w:hAnsi="Times New Roman" w:cs="Times New Roman"/>
                  <w:b/>
                  <w:bCs/>
                  <w:color w:val="00B050"/>
                  <w:sz w:val="20"/>
                  <w:szCs w:val="20"/>
                </w:rPr>
                <w:t>Постановления</w:t>
              </w:r>
            </w:hyperlink>
            <w:r w:rsidRPr="00DC7988">
              <w:rPr>
                <w:rFonts w:ascii="Times New Roman" w:hAnsi="Times New Roman" w:cs="Times New Roman"/>
                <w:b/>
                <w:bCs/>
                <w:color w:val="00B050"/>
                <w:sz w:val="20"/>
                <w:szCs w:val="20"/>
              </w:rPr>
              <w:t xml:space="preserve"> Правительства РФ от 25.03.2013 N 257)</w:t>
            </w:r>
          </w:p>
          <w:p w:rsidR="00DC7988" w:rsidRPr="00DC7988" w:rsidRDefault="00DC7988" w:rsidP="00DC7988">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DC7988">
              <w:rPr>
                <w:rFonts w:ascii="Times New Roman" w:hAnsi="Times New Roman" w:cs="Times New Roman"/>
                <w:bCs/>
                <w:color w:val="00B050"/>
                <w:sz w:val="20"/>
                <w:szCs w:val="20"/>
              </w:rPr>
              <w:t>Работники военизированных горноспасательных частей, труд которых непосредственно связан с проведением горноспасательных работ на опасных производственных объектах, обеспечиваются специальной одеждой, специальной обувью и другими средствами индивидуальной защиты согласно типовым нормам бесплатной выдачи сертифицированных специальной одежды, специальной обуви и других средств индивидуальной защиты.</w:t>
            </w:r>
          </w:p>
          <w:p w:rsidR="00DC7988" w:rsidRPr="00DC7988" w:rsidRDefault="00DC7988" w:rsidP="00DC7988">
            <w:pPr>
              <w:autoSpaceDE w:val="0"/>
              <w:autoSpaceDN w:val="0"/>
              <w:adjustRightInd w:val="0"/>
              <w:spacing w:after="0" w:line="240" w:lineRule="auto"/>
              <w:jc w:val="both"/>
              <w:rPr>
                <w:rFonts w:ascii="Times New Roman" w:hAnsi="Times New Roman" w:cs="Times New Roman"/>
                <w:b/>
                <w:color w:val="00B050"/>
                <w:sz w:val="20"/>
                <w:szCs w:val="20"/>
              </w:rPr>
            </w:pPr>
            <w:r>
              <w:rPr>
                <w:rFonts w:ascii="Times New Roman" w:hAnsi="Times New Roman" w:cs="Times New Roman"/>
                <w:color w:val="00B050"/>
                <w:sz w:val="20"/>
                <w:szCs w:val="20"/>
              </w:rPr>
              <w:t xml:space="preserve"> </w:t>
            </w:r>
            <w:r w:rsidRPr="00DC7988">
              <w:rPr>
                <w:rFonts w:ascii="Times New Roman" w:hAnsi="Times New Roman" w:cs="Times New Roman"/>
                <w:b/>
                <w:color w:val="00B050"/>
                <w:sz w:val="20"/>
                <w:szCs w:val="20"/>
              </w:rPr>
              <w:t>Смотри также:</w:t>
            </w:r>
          </w:p>
          <w:p w:rsidR="00DC7988" w:rsidRPr="00DC7988" w:rsidRDefault="00DC7988" w:rsidP="00DC7988">
            <w:pPr>
              <w:autoSpaceDE w:val="0"/>
              <w:autoSpaceDN w:val="0"/>
              <w:adjustRightInd w:val="0"/>
              <w:spacing w:after="0" w:line="240" w:lineRule="auto"/>
              <w:jc w:val="both"/>
              <w:rPr>
                <w:rFonts w:ascii="Times New Roman" w:hAnsi="Times New Roman" w:cs="Times New Roman"/>
                <w:color w:val="00B050"/>
                <w:sz w:val="20"/>
                <w:szCs w:val="20"/>
              </w:rPr>
            </w:pPr>
            <w:r>
              <w:rPr>
                <w:rFonts w:ascii="Times New Roman" w:hAnsi="Times New Roman" w:cs="Times New Roman"/>
                <w:color w:val="00B050"/>
                <w:sz w:val="20"/>
                <w:szCs w:val="20"/>
              </w:rPr>
              <w:t xml:space="preserve">           </w:t>
            </w:r>
            <w:r w:rsidRPr="00DC7988">
              <w:rPr>
                <w:rFonts w:ascii="Times New Roman" w:hAnsi="Times New Roman" w:cs="Times New Roman"/>
                <w:b/>
                <w:color w:val="00B050"/>
                <w:sz w:val="20"/>
                <w:szCs w:val="20"/>
              </w:rPr>
              <w:t>Приказ МЧС России от 20.06.2012 N 346</w:t>
            </w:r>
            <w:r w:rsidRPr="00DC7988">
              <w:rPr>
                <w:rFonts w:ascii="Times New Roman" w:hAnsi="Times New Roman" w:cs="Times New Roman"/>
                <w:color w:val="00B050"/>
                <w:sz w:val="20"/>
                <w:szCs w:val="20"/>
              </w:rPr>
              <w:t xml:space="preserve"> "О форменной одежде работников военизированных горноспасательных частей, находящихся в ведении Министерства Российской Федерации по делам гражданской обороны, чрезвычайным ситуациям и ликвидации последствий стихийных бедствий"</w:t>
            </w:r>
          </w:p>
          <w:p w:rsidR="00DC7988" w:rsidRPr="00DC7988" w:rsidRDefault="00DC7988" w:rsidP="00DC7988">
            <w:pPr>
              <w:autoSpaceDE w:val="0"/>
              <w:autoSpaceDN w:val="0"/>
              <w:adjustRightInd w:val="0"/>
              <w:spacing w:after="0" w:line="240" w:lineRule="auto"/>
              <w:jc w:val="both"/>
              <w:rPr>
                <w:rFonts w:ascii="Times New Roman" w:hAnsi="Times New Roman" w:cs="Times New Roman"/>
                <w:color w:val="00B050"/>
                <w:sz w:val="20"/>
                <w:szCs w:val="20"/>
              </w:rPr>
            </w:pPr>
            <w:r w:rsidRPr="00DC7988">
              <w:rPr>
                <w:rFonts w:ascii="Times New Roman" w:hAnsi="Times New Roman" w:cs="Times New Roman"/>
                <w:color w:val="00B050"/>
                <w:sz w:val="20"/>
                <w:szCs w:val="20"/>
              </w:rPr>
              <w:t>(вместе с "Порядком обеспечения работников военизированных горноспасательных частей, находящихся в ведении Министерства Российской Федерации по делам гражданской обороны, чрезвычайным ситуациям и ликвидации последствий стихийных бедствий, форменной одеждой и обувью", "Нормами обеспечения работников военизированных горноспасательных частей, находящихся в ведении Министерства Российской Федерации по делам гражданской обороны, чрезвычайным ситуациям и ликвидации последствий стихийных бедствий, форменной одеждой и обувью")</w:t>
            </w:r>
          </w:p>
          <w:p w:rsidR="00DC7988" w:rsidRPr="00DC7988" w:rsidRDefault="00DC7988" w:rsidP="00DC7988">
            <w:pPr>
              <w:autoSpaceDE w:val="0"/>
              <w:autoSpaceDN w:val="0"/>
              <w:adjustRightInd w:val="0"/>
              <w:spacing w:after="0" w:line="240" w:lineRule="auto"/>
              <w:ind w:left="540"/>
              <w:jc w:val="both"/>
              <w:rPr>
                <w:rFonts w:ascii="Times New Roman" w:hAnsi="Times New Roman" w:cs="Times New Roman"/>
                <w:color w:val="00B050"/>
                <w:sz w:val="20"/>
                <w:szCs w:val="20"/>
              </w:rPr>
            </w:pPr>
            <w:r w:rsidRPr="00DC7988">
              <w:rPr>
                <w:rFonts w:ascii="Times New Roman" w:hAnsi="Times New Roman" w:cs="Times New Roman"/>
                <w:color w:val="00B050"/>
                <w:sz w:val="20"/>
                <w:szCs w:val="20"/>
              </w:rPr>
              <w:t>(Зарегистрировано в Минюсте России 16.11.2012 N 25825)</w:t>
            </w:r>
          </w:p>
          <w:p w:rsidR="00434B96" w:rsidRPr="00434B96" w:rsidRDefault="00434B96" w:rsidP="00DC7988">
            <w:pPr>
              <w:autoSpaceDE w:val="0"/>
              <w:autoSpaceDN w:val="0"/>
              <w:adjustRightInd w:val="0"/>
              <w:spacing w:after="0" w:line="240" w:lineRule="auto"/>
              <w:jc w:val="both"/>
              <w:rPr>
                <w:rFonts w:ascii="Times New Roman" w:eastAsia="Times New Roman" w:hAnsi="Times New Roman" w:cs="Times New Roman"/>
                <w:b/>
                <w:bCs/>
                <w:color w:val="00B0F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p>
          <w:p w:rsidR="00E277F4" w:rsidRDefault="00E277F4" w:rsidP="00E277F4">
            <w:pPr>
              <w:autoSpaceDE w:val="0"/>
              <w:autoSpaceDN w:val="0"/>
              <w:adjustRightInd w:val="0"/>
              <w:spacing w:after="0" w:line="240" w:lineRule="auto"/>
              <w:jc w:val="center"/>
              <w:rPr>
                <w:rFonts w:ascii="Times New Roman" w:hAnsi="Times New Roman" w:cs="Times New Roman"/>
                <w:b/>
                <w:bCs/>
                <w:color w:val="00B050"/>
                <w:sz w:val="20"/>
                <w:szCs w:val="20"/>
              </w:rPr>
            </w:pPr>
            <w:r w:rsidRPr="000B7BD6">
              <w:rPr>
                <w:rFonts w:ascii="Times New Roman" w:hAnsi="Times New Roman" w:cs="Times New Roman"/>
                <w:b/>
                <w:bCs/>
                <w:color w:val="00B050"/>
                <w:sz w:val="20"/>
                <w:szCs w:val="20"/>
              </w:rPr>
              <w:t>Постановление Правительства РФ от 02.07.2013 N 563</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F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color w:val="00B0F0"/>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262</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color w:val="0000FF"/>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"Об утверждении Правил освидетельствования лица, которое управляет транспортным средством, на состояние алкогольного опьянения и оформления его результатов, направления указанного лица на медицинское освидетельствование на состояние опьянения, медицинского освидетельствования этого лица на состояние опьянения и оформления его результатов и правил определения наличия наркотических средств или психотропных веществ в организме человека при проведении медицинского освидетельствования на состояние опьянения лица, которое управляет транспортным средством"</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w:t>
            </w:r>
            <w:r w:rsidRPr="00434B96">
              <w:rPr>
                <w:rFonts w:ascii="Times New Roman" w:eastAsia="Times New Roman" w:hAnsi="Times New Roman" w:cs="Times New Roman"/>
                <w:color w:val="0000FF"/>
                <w:sz w:val="20"/>
                <w:szCs w:val="20"/>
                <w:lang w:eastAsia="ru-RU"/>
              </w:rPr>
              <w:t>в ред. Постановлений Правительства</w:t>
            </w:r>
            <w:r w:rsidRPr="00434B96">
              <w:rPr>
                <w:rFonts w:ascii="Times New Roman" w:eastAsia="Times New Roman" w:hAnsi="Times New Roman" w:cs="Times New Roman"/>
                <w:b/>
                <w:color w:val="0000FF"/>
                <w:sz w:val="20"/>
                <w:szCs w:val="20"/>
                <w:lang w:eastAsia="ru-RU"/>
              </w:rPr>
              <w:t xml:space="preserve"> </w:t>
            </w:r>
            <w:r w:rsidRPr="00434B96">
              <w:rPr>
                <w:rFonts w:ascii="Times New Roman" w:eastAsia="Times New Roman" w:hAnsi="Times New Roman" w:cs="Times New Roman"/>
                <w:color w:val="0000FF"/>
                <w:sz w:val="20"/>
                <w:szCs w:val="20"/>
                <w:lang w:eastAsia="ru-RU"/>
              </w:rPr>
              <w:t xml:space="preserve">РФ от 10.02.2011 </w:t>
            </w:r>
            <w:hyperlink r:id="rId2248" w:history="1">
              <w:r w:rsidRPr="00434B96">
                <w:rPr>
                  <w:rFonts w:ascii="Times New Roman" w:eastAsia="Times New Roman" w:hAnsi="Times New Roman" w:cs="Times New Roman"/>
                  <w:color w:val="0000FF"/>
                  <w:sz w:val="20"/>
                  <w:szCs w:val="20"/>
                  <w:lang w:eastAsia="ru-RU"/>
                </w:rPr>
                <w:t>N 64</w:t>
              </w:r>
            </w:hyperlink>
            <w:r w:rsidRPr="00434B96">
              <w:rPr>
                <w:rFonts w:ascii="Times New Roman" w:eastAsia="Times New Roman" w:hAnsi="Times New Roman" w:cs="Times New Roman"/>
                <w:b/>
                <w:color w:val="0000FF"/>
                <w:sz w:val="20"/>
                <w:szCs w:val="20"/>
                <w:lang w:eastAsia="ru-RU"/>
              </w:rPr>
              <w:t xml:space="preserve">, от 04.09.2012 </w:t>
            </w:r>
            <w:hyperlink r:id="rId2249" w:history="1">
              <w:r w:rsidRPr="00434B96">
                <w:rPr>
                  <w:rFonts w:ascii="Times New Roman" w:eastAsia="Times New Roman" w:hAnsi="Times New Roman" w:cs="Times New Roman"/>
                  <w:b/>
                  <w:color w:val="0000FF"/>
                  <w:sz w:val="20"/>
                  <w:szCs w:val="20"/>
                  <w:lang w:eastAsia="ru-RU"/>
                </w:rPr>
                <w:t>N 882</w:t>
              </w:r>
            </w:hyperlink>
            <w:r w:rsidRPr="00434B96">
              <w:rPr>
                <w:rFonts w:ascii="Times New Roman" w:eastAsia="Times New Roman" w:hAnsi="Times New Roman" w:cs="Times New Roman"/>
                <w:b/>
                <w:color w:val="0000FF"/>
                <w:sz w:val="20"/>
                <w:szCs w:val="20"/>
                <w:lang w:eastAsia="ru-RU"/>
              </w:rPr>
              <w:t>)</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 xml:space="preserve"> Примечание:</w:t>
            </w:r>
          </w:p>
          <w:p w:rsidR="00434B96" w:rsidRPr="00C52BE7" w:rsidRDefault="00434B96" w:rsidP="00434B96">
            <w:pPr>
              <w:spacing w:after="0" w:line="240" w:lineRule="auto"/>
              <w:jc w:val="both"/>
              <w:rPr>
                <w:rFonts w:ascii="Times New Roman" w:eastAsia="Times New Roman" w:hAnsi="Times New Roman" w:cs="Times New Roman"/>
                <w:b/>
                <w:color w:val="0000FF"/>
                <w:sz w:val="20"/>
                <w:szCs w:val="20"/>
                <w:lang w:eastAsia="ru-RU"/>
              </w:rPr>
            </w:pPr>
            <w:r w:rsidRPr="00C52BE7">
              <w:rPr>
                <w:rFonts w:ascii="Times New Roman" w:eastAsia="Times New Roman" w:hAnsi="Times New Roman" w:cs="Times New Roman"/>
                <w:b/>
                <w:color w:val="0000FF"/>
                <w:sz w:val="20"/>
                <w:szCs w:val="20"/>
                <w:lang w:eastAsia="ru-RU"/>
              </w:rPr>
              <w:t xml:space="preserve">         В частности, </w:t>
            </w:r>
          </w:p>
          <w:p w:rsidR="00434B96" w:rsidRPr="00C52BE7"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C52BE7">
              <w:rPr>
                <w:rFonts w:ascii="Times New Roman" w:eastAsia="Times New Roman" w:hAnsi="Times New Roman" w:cs="Times New Roman"/>
                <w:bCs/>
                <w:color w:val="0000FF"/>
                <w:sz w:val="20"/>
                <w:szCs w:val="20"/>
                <w:lang w:eastAsia="ru-RU"/>
              </w:rPr>
              <w:t xml:space="preserve">1.  Настоящими Правилами установлены </w:t>
            </w:r>
            <w:r w:rsidRPr="002D6DF7">
              <w:rPr>
                <w:rFonts w:ascii="Times New Roman" w:eastAsia="Times New Roman" w:hAnsi="Times New Roman" w:cs="Times New Roman"/>
                <w:b/>
                <w:bCs/>
                <w:color w:val="0000FF"/>
                <w:sz w:val="20"/>
                <w:szCs w:val="20"/>
                <w:lang w:eastAsia="ru-RU"/>
              </w:rPr>
              <w:t>Порядок</w:t>
            </w:r>
            <w:r w:rsidRPr="00C52BE7">
              <w:rPr>
                <w:rFonts w:ascii="Times New Roman" w:eastAsia="Times New Roman" w:hAnsi="Times New Roman" w:cs="Times New Roman"/>
                <w:bCs/>
                <w:color w:val="0000FF"/>
                <w:sz w:val="20"/>
                <w:szCs w:val="20"/>
                <w:lang w:eastAsia="ru-RU"/>
              </w:rPr>
              <w:t xml:space="preserve"> определения наличия наркотических средств или психотропных веществ в организме человека при проведении медицинского освидетельствования на состояние опьянения лица, которое управляет транспортным средством.</w:t>
            </w:r>
          </w:p>
          <w:p w:rsidR="00434B96" w:rsidRPr="00C52BE7"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C52BE7">
              <w:rPr>
                <w:rFonts w:ascii="Times New Roman" w:eastAsia="Times New Roman" w:hAnsi="Times New Roman" w:cs="Times New Roman"/>
                <w:bCs/>
                <w:color w:val="0000FF"/>
                <w:sz w:val="20"/>
                <w:szCs w:val="20"/>
                <w:lang w:eastAsia="ru-RU"/>
              </w:rPr>
              <w:t xml:space="preserve"> Определение наличия наркотических средств или психотропных веществ в организме человека проводится на основании </w:t>
            </w:r>
            <w:hyperlink r:id="rId2250" w:history="1">
              <w:r w:rsidRPr="00C52BE7">
                <w:rPr>
                  <w:rFonts w:ascii="Times New Roman" w:eastAsia="Times New Roman" w:hAnsi="Times New Roman" w:cs="Times New Roman"/>
                  <w:bCs/>
                  <w:color w:val="0000FF"/>
                  <w:sz w:val="20"/>
                  <w:szCs w:val="20"/>
                  <w:lang w:eastAsia="ru-RU"/>
                </w:rPr>
                <w:t>Направления</w:t>
              </w:r>
            </w:hyperlink>
            <w:r w:rsidRPr="00C52BE7">
              <w:rPr>
                <w:rFonts w:ascii="Times New Roman" w:eastAsia="Times New Roman" w:hAnsi="Times New Roman" w:cs="Times New Roman"/>
                <w:bCs/>
                <w:color w:val="0000FF"/>
                <w:sz w:val="20"/>
                <w:szCs w:val="20"/>
                <w:lang w:eastAsia="ru-RU"/>
              </w:rPr>
              <w:t xml:space="preserve"> на химико-токсикологические исследования, выданного медицинским работником, осуществляющим медицинское освидетельствование на состояние опьянения лица, которое управляет транспортным средством.</w:t>
            </w:r>
          </w:p>
          <w:p w:rsidR="00434B96" w:rsidRPr="00C52BE7"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C52BE7">
              <w:rPr>
                <w:rFonts w:ascii="Times New Roman" w:eastAsia="Times New Roman" w:hAnsi="Times New Roman" w:cs="Times New Roman"/>
                <w:bCs/>
                <w:color w:val="0000FF"/>
                <w:sz w:val="20"/>
                <w:szCs w:val="20"/>
                <w:lang w:eastAsia="ru-RU"/>
              </w:rPr>
              <w:t xml:space="preserve"> Определение наличия наркотических средств или психотропных веществ осуществляется в Химико-токсикологических лабораториях медицинских организаций, имеющих </w:t>
            </w:r>
            <w:hyperlink r:id="rId2251" w:history="1">
              <w:r w:rsidRPr="00C52BE7">
                <w:rPr>
                  <w:rFonts w:ascii="Times New Roman" w:eastAsia="Times New Roman" w:hAnsi="Times New Roman" w:cs="Times New Roman"/>
                  <w:bCs/>
                  <w:color w:val="0000FF"/>
                  <w:sz w:val="20"/>
                  <w:szCs w:val="20"/>
                  <w:lang w:eastAsia="ru-RU"/>
                </w:rPr>
                <w:t>Лицензию</w:t>
              </w:r>
            </w:hyperlink>
            <w:r w:rsidRPr="00C52BE7">
              <w:rPr>
                <w:rFonts w:ascii="Times New Roman" w:eastAsia="Times New Roman" w:hAnsi="Times New Roman" w:cs="Times New Roman"/>
                <w:bCs/>
                <w:color w:val="0000FF"/>
                <w:sz w:val="20"/>
                <w:szCs w:val="20"/>
                <w:lang w:eastAsia="ru-RU"/>
              </w:rPr>
              <w:t xml:space="preserve"> на осуществление медицинской деятельности с указанием соответствующих работ (услуг).</w:t>
            </w:r>
          </w:p>
          <w:p w:rsidR="00434B96" w:rsidRPr="00C52BE7"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C52BE7">
              <w:rPr>
                <w:rFonts w:ascii="Times New Roman" w:eastAsia="Times New Roman" w:hAnsi="Times New Roman" w:cs="Times New Roman"/>
                <w:bCs/>
                <w:color w:val="0000FF"/>
                <w:sz w:val="20"/>
                <w:szCs w:val="20"/>
                <w:lang w:eastAsia="ru-RU"/>
              </w:rPr>
              <w:t xml:space="preserve"> Результаты химико-токсикологических исследований при определении наличия наркотических средств или психотропных веществ оформляются Справкой о результатах химико-токсикологических исследований, </w:t>
            </w:r>
            <w:hyperlink r:id="rId2252" w:history="1">
              <w:r w:rsidRPr="00C52BE7">
                <w:rPr>
                  <w:rFonts w:ascii="Times New Roman" w:eastAsia="Times New Roman" w:hAnsi="Times New Roman" w:cs="Times New Roman"/>
                  <w:bCs/>
                  <w:color w:val="0000FF"/>
                  <w:sz w:val="20"/>
                  <w:szCs w:val="20"/>
                  <w:lang w:eastAsia="ru-RU"/>
                </w:rPr>
                <w:t>Форма</w:t>
              </w:r>
            </w:hyperlink>
            <w:r w:rsidRPr="00C52BE7">
              <w:rPr>
                <w:rFonts w:ascii="Times New Roman" w:eastAsia="Times New Roman" w:hAnsi="Times New Roman" w:cs="Times New Roman"/>
                <w:bCs/>
                <w:color w:val="0000FF"/>
                <w:sz w:val="20"/>
                <w:szCs w:val="20"/>
                <w:lang w:eastAsia="ru-RU"/>
              </w:rPr>
              <w:t xml:space="preserve"> и </w:t>
            </w:r>
            <w:hyperlink r:id="rId2253" w:history="1">
              <w:r w:rsidRPr="00C52BE7">
                <w:rPr>
                  <w:rFonts w:ascii="Times New Roman" w:eastAsia="Times New Roman" w:hAnsi="Times New Roman" w:cs="Times New Roman"/>
                  <w:bCs/>
                  <w:color w:val="0000FF"/>
                  <w:sz w:val="20"/>
                  <w:szCs w:val="20"/>
                  <w:lang w:eastAsia="ru-RU"/>
                </w:rPr>
                <w:t>Инструкция</w:t>
              </w:r>
            </w:hyperlink>
            <w:r w:rsidRPr="00C52BE7">
              <w:rPr>
                <w:rFonts w:ascii="Times New Roman" w:eastAsia="Times New Roman" w:hAnsi="Times New Roman" w:cs="Times New Roman"/>
                <w:bCs/>
                <w:color w:val="0000FF"/>
                <w:sz w:val="20"/>
                <w:szCs w:val="20"/>
                <w:lang w:eastAsia="ru-RU"/>
              </w:rPr>
              <w:t xml:space="preserve"> по заполнению которой утверждаются Министерством здравоохранения и социального развития Российской Федерации.</w:t>
            </w:r>
          </w:p>
          <w:p w:rsidR="00434B96" w:rsidRPr="00C52BE7"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C52BE7">
              <w:rPr>
                <w:rFonts w:ascii="Times New Roman" w:eastAsia="Times New Roman" w:hAnsi="Times New Roman" w:cs="Times New Roman"/>
                <w:bCs/>
                <w:color w:val="0000FF"/>
                <w:sz w:val="20"/>
                <w:szCs w:val="20"/>
                <w:lang w:eastAsia="ru-RU"/>
              </w:rPr>
              <w:t xml:space="preserve"> Справка о результатах химико-токсикологических исследований приобщается ко второму экземпляру </w:t>
            </w:r>
            <w:hyperlink r:id="rId2254" w:history="1">
              <w:r w:rsidRPr="00C52BE7">
                <w:rPr>
                  <w:rFonts w:ascii="Times New Roman" w:eastAsia="Times New Roman" w:hAnsi="Times New Roman" w:cs="Times New Roman"/>
                  <w:bCs/>
                  <w:color w:val="0000FF"/>
                  <w:sz w:val="20"/>
                  <w:szCs w:val="20"/>
                  <w:lang w:eastAsia="ru-RU"/>
                </w:rPr>
                <w:t>Акта</w:t>
              </w:r>
            </w:hyperlink>
            <w:r w:rsidRPr="00C52BE7">
              <w:rPr>
                <w:rFonts w:ascii="Times New Roman" w:eastAsia="Times New Roman" w:hAnsi="Times New Roman" w:cs="Times New Roman"/>
                <w:bCs/>
                <w:color w:val="0000FF"/>
                <w:sz w:val="20"/>
                <w:szCs w:val="20"/>
                <w:lang w:eastAsia="ru-RU"/>
              </w:rPr>
              <w:t xml:space="preserve"> медицинского освидетельствования на состояние опьянения лица, которое управляет транспортным средством.</w:t>
            </w:r>
          </w:p>
          <w:p w:rsidR="00434B96" w:rsidRPr="00C52BE7"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C52BE7">
              <w:rPr>
                <w:rFonts w:ascii="Times New Roman" w:eastAsia="Times New Roman" w:hAnsi="Times New Roman" w:cs="Times New Roman"/>
                <w:bCs/>
                <w:color w:val="0000FF"/>
                <w:sz w:val="20"/>
                <w:szCs w:val="20"/>
                <w:lang w:eastAsia="ru-RU"/>
              </w:rPr>
              <w:t xml:space="preserve"> </w:t>
            </w:r>
            <w:hyperlink r:id="rId2255" w:history="1">
              <w:r w:rsidRPr="00C52BE7">
                <w:rPr>
                  <w:rFonts w:ascii="Times New Roman" w:eastAsia="Times New Roman" w:hAnsi="Times New Roman" w:cs="Times New Roman"/>
                  <w:bCs/>
                  <w:color w:val="0000FF"/>
                  <w:sz w:val="20"/>
                  <w:szCs w:val="20"/>
                  <w:lang w:eastAsia="ru-RU"/>
                </w:rPr>
                <w:t>Порядок</w:t>
              </w:r>
            </w:hyperlink>
            <w:r w:rsidRPr="00C52BE7">
              <w:rPr>
                <w:rFonts w:ascii="Times New Roman" w:eastAsia="Times New Roman" w:hAnsi="Times New Roman" w:cs="Times New Roman"/>
                <w:bCs/>
                <w:color w:val="0000FF"/>
                <w:sz w:val="20"/>
                <w:szCs w:val="20"/>
                <w:lang w:eastAsia="ru-RU"/>
              </w:rPr>
              <w:t xml:space="preserve"> проведения химико-токсикологических исследований, </w:t>
            </w:r>
            <w:hyperlink r:id="rId2256" w:history="1">
              <w:r w:rsidRPr="00C52BE7">
                <w:rPr>
                  <w:rFonts w:ascii="Times New Roman" w:eastAsia="Times New Roman" w:hAnsi="Times New Roman" w:cs="Times New Roman"/>
                  <w:bCs/>
                  <w:color w:val="0000FF"/>
                  <w:sz w:val="20"/>
                  <w:szCs w:val="20"/>
                  <w:lang w:eastAsia="ru-RU"/>
                </w:rPr>
                <w:t>Формы отчетности</w:t>
              </w:r>
            </w:hyperlink>
            <w:r w:rsidRPr="00C52BE7">
              <w:rPr>
                <w:rFonts w:ascii="Times New Roman" w:eastAsia="Times New Roman" w:hAnsi="Times New Roman" w:cs="Times New Roman"/>
                <w:bCs/>
                <w:color w:val="0000FF"/>
                <w:sz w:val="20"/>
                <w:szCs w:val="20"/>
                <w:lang w:eastAsia="ru-RU"/>
              </w:rPr>
              <w:t>, Сроки проведения химико-токсикологических исследований, а также Порядок организационно-методического обеспечения проведения химико-токсикологических исследований определяются Министерством здравоохранения Российской Федерации.</w:t>
            </w:r>
          </w:p>
          <w:p w:rsidR="00434B96" w:rsidRPr="00C52BE7"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C52BE7">
              <w:rPr>
                <w:rFonts w:ascii="Times New Roman" w:eastAsia="Times New Roman" w:hAnsi="Times New Roman" w:cs="Times New Roman"/>
                <w:bCs/>
                <w:color w:val="0000FF"/>
                <w:sz w:val="20"/>
                <w:szCs w:val="20"/>
                <w:lang w:eastAsia="ru-RU"/>
              </w:rPr>
              <w:t xml:space="preserve">(в ред. </w:t>
            </w:r>
            <w:hyperlink r:id="rId2257" w:history="1">
              <w:r w:rsidRPr="00C52BE7">
                <w:rPr>
                  <w:rFonts w:ascii="Times New Roman" w:eastAsia="Times New Roman" w:hAnsi="Times New Roman" w:cs="Times New Roman"/>
                  <w:bCs/>
                  <w:color w:val="0000FF"/>
                  <w:sz w:val="20"/>
                  <w:szCs w:val="20"/>
                  <w:lang w:eastAsia="ru-RU"/>
                </w:rPr>
                <w:t>Постановления</w:t>
              </w:r>
            </w:hyperlink>
            <w:r w:rsidRPr="00C52BE7">
              <w:rPr>
                <w:rFonts w:ascii="Times New Roman" w:eastAsia="Times New Roman" w:hAnsi="Times New Roman" w:cs="Times New Roman"/>
                <w:bCs/>
                <w:color w:val="0000FF"/>
                <w:sz w:val="20"/>
                <w:szCs w:val="20"/>
                <w:lang w:eastAsia="ru-RU"/>
              </w:rPr>
              <w:t xml:space="preserve"> Правительства РФ от 04.09.2012 N 882)</w:t>
            </w:r>
          </w:p>
          <w:p w:rsidR="00434B96" w:rsidRPr="00C52BE7" w:rsidRDefault="00434B96" w:rsidP="00434B96">
            <w:pPr>
              <w:autoSpaceDE w:val="0"/>
              <w:autoSpaceDN w:val="0"/>
              <w:adjustRightInd w:val="0"/>
              <w:spacing w:after="0" w:line="240" w:lineRule="auto"/>
              <w:jc w:val="center"/>
              <w:rPr>
                <w:rFonts w:ascii="Times New Roman" w:eastAsia="Times New Roman" w:hAnsi="Times New Roman" w:cs="Times New Roman"/>
                <w:bCs/>
                <w:color w:val="0000FF"/>
                <w:sz w:val="20"/>
                <w:szCs w:val="20"/>
                <w:lang w:eastAsia="ru-RU"/>
              </w:rPr>
            </w:pPr>
          </w:p>
          <w:p w:rsidR="00434B96" w:rsidRPr="00C52BE7"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C52BE7">
              <w:rPr>
                <w:rFonts w:ascii="Times New Roman" w:eastAsia="Times New Roman" w:hAnsi="Times New Roman" w:cs="Times New Roman"/>
                <w:bCs/>
                <w:color w:val="0000FF"/>
                <w:sz w:val="20"/>
                <w:szCs w:val="20"/>
                <w:lang w:eastAsia="ru-RU"/>
              </w:rPr>
              <w:t xml:space="preserve">2. Медицинское освидетельствование на состояние опьянения проводится в медицинских организациях, имеющих </w:t>
            </w:r>
            <w:hyperlink r:id="rId2258" w:history="1">
              <w:r w:rsidRPr="00C52BE7">
                <w:rPr>
                  <w:rFonts w:ascii="Times New Roman" w:eastAsia="Times New Roman" w:hAnsi="Times New Roman" w:cs="Times New Roman"/>
                  <w:bCs/>
                  <w:color w:val="0000FF"/>
                  <w:sz w:val="20"/>
                  <w:szCs w:val="20"/>
                  <w:lang w:eastAsia="ru-RU"/>
                </w:rPr>
                <w:t>Лицензию</w:t>
              </w:r>
            </w:hyperlink>
            <w:r w:rsidRPr="00C52BE7">
              <w:rPr>
                <w:rFonts w:ascii="Times New Roman" w:eastAsia="Times New Roman" w:hAnsi="Times New Roman" w:cs="Times New Roman"/>
                <w:bCs/>
                <w:color w:val="0000FF"/>
                <w:sz w:val="20"/>
                <w:szCs w:val="20"/>
                <w:lang w:eastAsia="ru-RU"/>
              </w:rPr>
              <w:t xml:space="preserve"> на осуществление медицинской деятельности с указанием соответствующих работ и услуг.</w:t>
            </w:r>
          </w:p>
          <w:p w:rsidR="00434B96" w:rsidRPr="00C52BE7"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p>
          <w:p w:rsidR="00434B96" w:rsidRPr="00C52BE7"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C52BE7">
              <w:rPr>
                <w:rFonts w:ascii="Times New Roman" w:eastAsia="Times New Roman" w:hAnsi="Times New Roman" w:cs="Times New Roman"/>
                <w:bCs/>
                <w:color w:val="0000FF"/>
                <w:sz w:val="20"/>
                <w:szCs w:val="20"/>
                <w:lang w:eastAsia="ru-RU"/>
              </w:rPr>
              <w:t>3.  Направлению на медицинское освидетельствование на состояние опьянения водитель транспортного средства подлежит:</w:t>
            </w:r>
          </w:p>
          <w:p w:rsidR="00434B96" w:rsidRPr="00C52BE7"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C52BE7">
              <w:rPr>
                <w:rFonts w:ascii="Times New Roman" w:eastAsia="Times New Roman" w:hAnsi="Times New Roman" w:cs="Times New Roman"/>
                <w:bCs/>
                <w:color w:val="0000FF"/>
                <w:sz w:val="20"/>
                <w:szCs w:val="20"/>
                <w:lang w:eastAsia="ru-RU"/>
              </w:rPr>
              <w:t>а) при отказе от прохождения освидетельствования на состояние алкогольного опьянения;</w:t>
            </w:r>
          </w:p>
          <w:p w:rsidR="00434B96" w:rsidRPr="00C52BE7"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C52BE7">
              <w:rPr>
                <w:rFonts w:ascii="Times New Roman" w:eastAsia="Times New Roman" w:hAnsi="Times New Roman" w:cs="Times New Roman"/>
                <w:bCs/>
                <w:color w:val="0000FF"/>
                <w:sz w:val="20"/>
                <w:szCs w:val="20"/>
                <w:lang w:eastAsia="ru-RU"/>
              </w:rPr>
              <w:t>б) при несогласии с результатами освидетельствования на состояние алкогольного опьянения;</w:t>
            </w:r>
          </w:p>
          <w:p w:rsidR="00434B96" w:rsidRPr="00C52BE7"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C52BE7">
              <w:rPr>
                <w:rFonts w:ascii="Times New Roman" w:eastAsia="Times New Roman" w:hAnsi="Times New Roman" w:cs="Times New Roman"/>
                <w:bCs/>
                <w:color w:val="0000FF"/>
                <w:sz w:val="20"/>
                <w:szCs w:val="20"/>
                <w:lang w:eastAsia="ru-RU"/>
              </w:rPr>
              <w:t>в) при наличии достаточных оснований полагать, что водитель транспортного средства находится в состоянии опьянения, и отрицательном результате освидетельствования на состояние алкогольного опьянения.</w:t>
            </w:r>
          </w:p>
          <w:p w:rsidR="00434B96" w:rsidRPr="00C52BE7"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C52BE7">
              <w:rPr>
                <w:rFonts w:ascii="Times New Roman" w:eastAsia="Times New Roman" w:hAnsi="Times New Roman" w:cs="Times New Roman"/>
                <w:bCs/>
                <w:color w:val="0000FF"/>
                <w:sz w:val="20"/>
                <w:szCs w:val="20"/>
                <w:lang w:eastAsia="ru-RU"/>
              </w:rPr>
              <w:t>Направление водителя транспортного средства на медицинское освидетельствование на состояние опьянения в медицинские организации осуществляется должностным лицом, которому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внутренних войск Министерства внутренних дел Российской Федерации, войск гражданской обороны, инженерно-технических и дорожно-строительных воинских формирований при федеральных органах исполнительной власти - также должностным лицом военной автомобильной инспекции в присутствии 2 понятых.</w:t>
            </w:r>
          </w:p>
          <w:p w:rsidR="00434B96" w:rsidRPr="00C52BE7"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C52BE7">
              <w:rPr>
                <w:rFonts w:ascii="Times New Roman" w:eastAsia="Times New Roman" w:hAnsi="Times New Roman" w:cs="Times New Roman"/>
                <w:bCs/>
                <w:color w:val="0000FF"/>
                <w:sz w:val="20"/>
                <w:szCs w:val="20"/>
                <w:lang w:eastAsia="ru-RU"/>
              </w:rPr>
              <w:t xml:space="preserve">О направлении на медицинское освидетельствование на состояние опьянения составляется Протокол о направлении на медицинское освидетельствование на состояние опьянения, </w:t>
            </w:r>
            <w:hyperlink r:id="rId2259" w:history="1">
              <w:r w:rsidRPr="00C52BE7">
                <w:rPr>
                  <w:rFonts w:ascii="Times New Roman" w:eastAsia="Times New Roman" w:hAnsi="Times New Roman" w:cs="Times New Roman"/>
                  <w:bCs/>
                  <w:color w:val="0000FF"/>
                  <w:sz w:val="20"/>
                  <w:szCs w:val="20"/>
                  <w:lang w:eastAsia="ru-RU"/>
                </w:rPr>
                <w:t>Форма</w:t>
              </w:r>
            </w:hyperlink>
            <w:r w:rsidRPr="00C52BE7">
              <w:rPr>
                <w:rFonts w:ascii="Times New Roman" w:eastAsia="Times New Roman" w:hAnsi="Times New Roman" w:cs="Times New Roman"/>
                <w:bCs/>
                <w:color w:val="0000FF"/>
                <w:sz w:val="20"/>
                <w:szCs w:val="20"/>
                <w:lang w:eastAsia="ru-RU"/>
              </w:rPr>
              <w:t xml:space="preserve"> которого утверждается Министерством внутренних дел Российской Федерации по согласованию с Министерством здравоохранения Российской Федерации. Копия протокола вручается водителю транспортного средства, направляемому на медицинское освидетельствование на состояние опьянения.</w:t>
            </w:r>
          </w:p>
          <w:p w:rsidR="00434B96" w:rsidRPr="00C52BE7"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C52BE7">
              <w:rPr>
                <w:rFonts w:ascii="Times New Roman" w:eastAsia="Times New Roman" w:hAnsi="Times New Roman" w:cs="Times New Roman"/>
                <w:bCs/>
                <w:color w:val="0000FF"/>
                <w:sz w:val="20"/>
                <w:szCs w:val="20"/>
                <w:lang w:eastAsia="ru-RU"/>
              </w:rPr>
              <w:t xml:space="preserve">(в ред. </w:t>
            </w:r>
            <w:hyperlink r:id="rId2260" w:history="1">
              <w:r w:rsidRPr="00C52BE7">
                <w:rPr>
                  <w:rFonts w:ascii="Times New Roman" w:eastAsia="Times New Roman" w:hAnsi="Times New Roman" w:cs="Times New Roman"/>
                  <w:bCs/>
                  <w:color w:val="0000FF"/>
                  <w:sz w:val="20"/>
                  <w:szCs w:val="20"/>
                  <w:lang w:eastAsia="ru-RU"/>
                </w:rPr>
                <w:t>Постановления</w:t>
              </w:r>
            </w:hyperlink>
            <w:r w:rsidRPr="00C52BE7">
              <w:rPr>
                <w:rFonts w:ascii="Times New Roman" w:eastAsia="Times New Roman" w:hAnsi="Times New Roman" w:cs="Times New Roman"/>
                <w:bCs/>
                <w:color w:val="0000FF"/>
                <w:sz w:val="20"/>
                <w:szCs w:val="20"/>
                <w:lang w:eastAsia="ru-RU"/>
              </w:rPr>
              <w:t xml:space="preserve"> Правительства РФ от 04.09.2012 N 882)</w:t>
            </w:r>
          </w:p>
          <w:p w:rsidR="00434B96" w:rsidRPr="00C52BE7"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C52BE7">
              <w:rPr>
                <w:rFonts w:ascii="Times New Roman" w:eastAsia="Times New Roman" w:hAnsi="Times New Roman" w:cs="Times New Roman"/>
                <w:bCs/>
                <w:color w:val="0000FF"/>
                <w:sz w:val="20"/>
                <w:szCs w:val="20"/>
                <w:lang w:eastAsia="ru-RU"/>
              </w:rPr>
              <w:t xml:space="preserve"> Должностное лицо, которому предоставлено право государственного надзора и контроля за безопасностью движения и эксплуатации транспортного средства соответствующего вида, или должностное лицо военной автомобильной инспекции обязано принять меры к установлению личности водителя транспортного средства, направляемого на медицинское освидетельствование на состояние опьянения.</w:t>
            </w:r>
          </w:p>
          <w:p w:rsidR="00434B96" w:rsidRPr="00C52BE7"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C52BE7">
              <w:rPr>
                <w:rFonts w:ascii="Times New Roman" w:eastAsia="Times New Roman" w:hAnsi="Times New Roman" w:cs="Times New Roman"/>
                <w:bCs/>
                <w:color w:val="0000FF"/>
                <w:sz w:val="20"/>
                <w:szCs w:val="20"/>
                <w:lang w:eastAsia="ru-RU"/>
              </w:rPr>
              <w:t xml:space="preserve">Сведения об отсутствии документов у водителя транспортного средства, подлежащего медицинскому освидетельствованию на состояние опьянения, а также об официальном источнике информации, с помощью которого в этом случае должностным лицом, которому предоставлено право государственного надзора и контроля за безопасностью движения и эксплуатации транспортного средства соответствующего вида, или должностным лицом военной автомобильной инспекции установлена личность водителя транспортного средства, указываются в </w:t>
            </w:r>
            <w:hyperlink r:id="rId2261" w:history="1">
              <w:r w:rsidRPr="00C52BE7">
                <w:rPr>
                  <w:rFonts w:ascii="Times New Roman" w:eastAsia="Times New Roman" w:hAnsi="Times New Roman" w:cs="Times New Roman"/>
                  <w:bCs/>
                  <w:color w:val="0000FF"/>
                  <w:sz w:val="20"/>
                  <w:szCs w:val="20"/>
                  <w:lang w:eastAsia="ru-RU"/>
                </w:rPr>
                <w:t>протоколе</w:t>
              </w:r>
            </w:hyperlink>
            <w:r w:rsidRPr="00C52BE7">
              <w:rPr>
                <w:rFonts w:ascii="Times New Roman" w:eastAsia="Times New Roman" w:hAnsi="Times New Roman" w:cs="Times New Roman"/>
                <w:bCs/>
                <w:color w:val="0000FF"/>
                <w:sz w:val="20"/>
                <w:szCs w:val="20"/>
                <w:lang w:eastAsia="ru-RU"/>
              </w:rPr>
              <w:t xml:space="preserve"> о направлении на медицинское освидетельствование на состояние опьянения.</w:t>
            </w:r>
          </w:p>
          <w:p w:rsidR="00434B96" w:rsidRPr="00C52BE7"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p>
          <w:p w:rsidR="00434B96" w:rsidRPr="00C52BE7"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C52BE7">
              <w:rPr>
                <w:rFonts w:ascii="Times New Roman" w:eastAsia="Times New Roman" w:hAnsi="Times New Roman" w:cs="Times New Roman"/>
                <w:color w:val="0000FF"/>
                <w:sz w:val="20"/>
                <w:szCs w:val="20"/>
                <w:lang w:eastAsia="ru-RU"/>
              </w:rPr>
              <w:t>4. Освидетельствование на состояние алкогольного опьянения проводится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внутренних войск Министерства внутренних дел Российской Федерации, войск гражданской обороны, инженерно- технических и дорожно-строительных воинских формирований при федеральных органах исполнительной власти - также должностными лицами военной автомобильной инспекции в присутствии 2 понятых.</w:t>
            </w:r>
          </w:p>
          <w:p w:rsidR="00434B96" w:rsidRPr="00C52BE7"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p>
          <w:p w:rsidR="00434B96" w:rsidRPr="00C52BE7"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C52BE7">
              <w:rPr>
                <w:rFonts w:ascii="Times New Roman" w:eastAsia="Times New Roman" w:hAnsi="Times New Roman" w:cs="Times New Roman"/>
                <w:color w:val="0000FF"/>
                <w:sz w:val="20"/>
                <w:szCs w:val="20"/>
                <w:lang w:eastAsia="ru-RU"/>
              </w:rPr>
              <w:t>5. Достаточными основаниями полагать, что водитель транспортного средства находится в состоянии опьянения, является наличие одного или нескольких следующих признаков:</w:t>
            </w:r>
          </w:p>
          <w:p w:rsidR="00434B96" w:rsidRPr="00C52BE7"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C52BE7">
              <w:rPr>
                <w:rFonts w:ascii="Times New Roman" w:eastAsia="Times New Roman" w:hAnsi="Times New Roman" w:cs="Times New Roman"/>
                <w:color w:val="0000FF"/>
                <w:sz w:val="20"/>
                <w:szCs w:val="20"/>
                <w:lang w:eastAsia="ru-RU"/>
              </w:rPr>
              <w:t>а) запах алкоголя изо рта;</w:t>
            </w:r>
          </w:p>
          <w:p w:rsidR="00434B96" w:rsidRPr="00C52BE7"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C52BE7">
              <w:rPr>
                <w:rFonts w:ascii="Times New Roman" w:eastAsia="Times New Roman" w:hAnsi="Times New Roman" w:cs="Times New Roman"/>
                <w:color w:val="0000FF"/>
                <w:sz w:val="20"/>
                <w:szCs w:val="20"/>
                <w:lang w:eastAsia="ru-RU"/>
              </w:rPr>
              <w:t>б) неустойчивость позы;</w:t>
            </w:r>
          </w:p>
          <w:p w:rsidR="00434B96" w:rsidRPr="00C52BE7"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C52BE7">
              <w:rPr>
                <w:rFonts w:ascii="Times New Roman" w:eastAsia="Times New Roman" w:hAnsi="Times New Roman" w:cs="Times New Roman"/>
                <w:color w:val="0000FF"/>
                <w:sz w:val="20"/>
                <w:szCs w:val="20"/>
                <w:lang w:eastAsia="ru-RU"/>
              </w:rPr>
              <w:t>в) нарушение речи;</w:t>
            </w:r>
          </w:p>
          <w:p w:rsidR="00434B96" w:rsidRPr="00C52BE7"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C52BE7">
              <w:rPr>
                <w:rFonts w:ascii="Times New Roman" w:eastAsia="Times New Roman" w:hAnsi="Times New Roman" w:cs="Times New Roman"/>
                <w:color w:val="0000FF"/>
                <w:sz w:val="20"/>
                <w:szCs w:val="20"/>
                <w:lang w:eastAsia="ru-RU"/>
              </w:rPr>
              <w:t>г) резкое изменение окраски кожных покровов лица;</w:t>
            </w:r>
          </w:p>
          <w:p w:rsidR="00434B96" w:rsidRPr="00C52BE7"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C52BE7">
              <w:rPr>
                <w:rFonts w:ascii="Times New Roman" w:eastAsia="Times New Roman" w:hAnsi="Times New Roman" w:cs="Times New Roman"/>
                <w:color w:val="0000FF"/>
                <w:sz w:val="20"/>
                <w:szCs w:val="20"/>
                <w:lang w:eastAsia="ru-RU"/>
              </w:rPr>
              <w:t>д) поведение, не соответствующее обстановке.</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 xml:space="preserve">Дополнительная информация: </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Приказ Минздравсоцразвития РФ от 27.01.2006 N 40 "</w:t>
            </w:r>
            <w:r w:rsidRPr="00434B96">
              <w:rPr>
                <w:rFonts w:ascii="Times New Roman" w:eastAsia="Times New Roman" w:hAnsi="Times New Roman" w:cs="Times New Roman"/>
                <w:bCs/>
                <w:color w:val="0000FF"/>
                <w:sz w:val="20"/>
                <w:szCs w:val="20"/>
                <w:lang w:eastAsia="ru-RU"/>
              </w:rPr>
              <w:t>Об организации проведения химико-токсикологических исследований при аналитической диагностике наличия в организме человека алкоголя, наркотических средств, психотропных и других токсических веществ"</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(вместе с "Положением об организации работы химико-токсикологической лаборатории наркологического диспансера (наркологической больницы)", "Инструкцией по заполнению учетной формы N 452/у-06 "Направление на химико-токсикологические исследования", "Инструкцией по заполнению учетной формы 451/у-06 "Справка о доставке биологических объектов на химико-токсикологические исследования", "Инструкцией по заполнению учетной формы N 454/у-06 "Справка о результатах химико-токсикологических исследований", "Инструкцией по заполнению учетной формы N 453/у-06 "Журнал регистрации химико-токсикологических исследований", "Инструкцией по заполнению отчетной формы N 59 "Отчет о работе химико-токсикологической лаборатории наркологического диспансера (наркологической больницы)")</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(Зарегистрировано в Минюсте РФ 26.02.2006 N 7544)</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Приказ Минздрава РФ от 14.07.2003 N 308 (ред. от 25.08.2010) </w:t>
            </w:r>
            <w:r w:rsidRPr="00434B96">
              <w:rPr>
                <w:rFonts w:ascii="Times New Roman" w:eastAsia="Times New Roman" w:hAnsi="Times New Roman" w:cs="Times New Roman"/>
                <w:bCs/>
                <w:color w:val="0000FF"/>
                <w:sz w:val="20"/>
                <w:szCs w:val="20"/>
                <w:lang w:eastAsia="ru-RU"/>
              </w:rPr>
              <w:t>"О медицинском освидетельствовании на состояние опьянения"</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(Зарегистрировано в Минюсте РФ 21.07.2003 N 4913)</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Письмом Минздравсоцразвития РФ от 20.12.2006 N 6840-ВС направлены </w:t>
            </w:r>
            <w:hyperlink r:id="rId2262" w:history="1">
              <w:r w:rsidRPr="00434B96">
                <w:rPr>
                  <w:rFonts w:ascii="Times New Roman" w:eastAsia="Times New Roman" w:hAnsi="Times New Roman" w:cs="Times New Roman"/>
                  <w:b/>
                  <w:bCs/>
                  <w:color w:val="0000FF"/>
                  <w:sz w:val="20"/>
                  <w:szCs w:val="20"/>
                  <w:lang w:eastAsia="ru-RU"/>
                </w:rPr>
                <w:t>Перечни</w:t>
              </w:r>
            </w:hyperlink>
            <w:r w:rsidRPr="00434B96">
              <w:rPr>
                <w:rFonts w:ascii="Times New Roman" w:eastAsia="Times New Roman" w:hAnsi="Times New Roman" w:cs="Times New Roman"/>
                <w:b/>
                <w:bCs/>
                <w:color w:val="0000FF"/>
                <w:sz w:val="20"/>
                <w:szCs w:val="20"/>
                <w:lang w:eastAsia="ru-RU"/>
              </w:rPr>
              <w:t xml:space="preserve"> зарегистрированных индикаторов алкогольных паров отечественного и зарубежного производства, разрешенных к применению при проведении медицинского освидетельствования на состояние опьянения.</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color w:val="0000FF"/>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Приказ МВД РФ от 04.08.2008 N 676 </w:t>
            </w:r>
            <w:r w:rsidRPr="00434B96">
              <w:rPr>
                <w:rFonts w:ascii="Times New Roman" w:eastAsia="Times New Roman" w:hAnsi="Times New Roman" w:cs="Times New Roman"/>
                <w:bCs/>
                <w:color w:val="0000FF"/>
                <w:sz w:val="20"/>
                <w:szCs w:val="20"/>
                <w:lang w:eastAsia="ru-RU"/>
              </w:rPr>
              <w: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(Зарегистрировано в Минюсте РФ 19.08.2008 N 12143)</w:t>
            </w:r>
          </w:p>
          <w:p w:rsidR="005D25CB" w:rsidRDefault="005D25CB" w:rsidP="005D25CB">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p>
          <w:p w:rsidR="005D25CB" w:rsidRDefault="005D25CB" w:rsidP="005D25CB">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Pr>
                <w:rFonts w:ascii="Times New Roman" w:eastAsia="Times New Roman" w:hAnsi="Times New Roman" w:cs="Times New Roman"/>
                <w:b/>
                <w:bCs/>
                <w:color w:val="0000FF"/>
                <w:sz w:val="20"/>
                <w:szCs w:val="20"/>
                <w:lang w:eastAsia="ru-RU"/>
              </w:rPr>
              <w:t>Смотрите также:</w:t>
            </w:r>
          </w:p>
          <w:p w:rsidR="005D25CB" w:rsidRDefault="005D25CB" w:rsidP="005D25CB">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p>
          <w:p w:rsidR="005D25CB" w:rsidRPr="00434B96" w:rsidRDefault="005D25CB" w:rsidP="005D25CB">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Постановление Правительства РФ от 16.04.2012 N 291</w:t>
            </w:r>
            <w:r w:rsidRPr="00C52BE7">
              <w:rPr>
                <w:rFonts w:ascii="Times New Roman" w:hAnsi="Times New Roman" w:cs="Times New Roman"/>
                <w:color w:val="0000FF"/>
                <w:sz w:val="20"/>
                <w:szCs w:val="20"/>
              </w:rPr>
              <w:t xml:space="preserve">(в ред. Постановлений Правительства РФ от 04.09.2012 </w:t>
            </w:r>
            <w:hyperlink r:id="rId2263" w:history="1">
              <w:r w:rsidRPr="00C52BE7">
                <w:rPr>
                  <w:rFonts w:ascii="Times New Roman" w:hAnsi="Times New Roman" w:cs="Times New Roman"/>
                  <w:color w:val="0000FF"/>
                  <w:sz w:val="20"/>
                  <w:szCs w:val="20"/>
                </w:rPr>
                <w:t>N 882</w:t>
              </w:r>
            </w:hyperlink>
            <w:r w:rsidRPr="00C52BE7">
              <w:rPr>
                <w:rFonts w:ascii="Times New Roman" w:hAnsi="Times New Roman" w:cs="Times New Roman"/>
                <w:color w:val="0000FF"/>
                <w:sz w:val="20"/>
                <w:szCs w:val="20"/>
              </w:rPr>
              <w:t xml:space="preserve">, </w:t>
            </w:r>
            <w:r w:rsidRPr="00C52BE7">
              <w:rPr>
                <w:rFonts w:ascii="Times New Roman" w:hAnsi="Times New Roman" w:cs="Times New Roman"/>
                <w:b/>
                <w:color w:val="00B050"/>
                <w:sz w:val="20"/>
                <w:szCs w:val="20"/>
              </w:rPr>
              <w:t xml:space="preserve">от 17.01.2013 </w:t>
            </w:r>
            <w:hyperlink r:id="rId2264" w:history="1">
              <w:r w:rsidRPr="00C52BE7">
                <w:rPr>
                  <w:rFonts w:ascii="Times New Roman" w:hAnsi="Times New Roman" w:cs="Times New Roman"/>
                  <w:b/>
                  <w:color w:val="00B050"/>
                  <w:sz w:val="20"/>
                  <w:szCs w:val="20"/>
                </w:rPr>
                <w:t>N 9</w:t>
              </w:r>
            </w:hyperlink>
            <w:r w:rsidRPr="00C52BE7">
              <w:rPr>
                <w:rFonts w:ascii="Times New Roman" w:hAnsi="Times New Roman" w:cs="Times New Roman"/>
                <w:b/>
                <w:color w:val="00B050"/>
                <w:sz w:val="20"/>
                <w:szCs w:val="20"/>
              </w:rPr>
              <w:t xml:space="preserve">, от 15.04.2013 </w:t>
            </w:r>
            <w:hyperlink r:id="rId2265" w:history="1">
              <w:r w:rsidRPr="00C52BE7">
                <w:rPr>
                  <w:rFonts w:ascii="Times New Roman" w:hAnsi="Times New Roman" w:cs="Times New Roman"/>
                  <w:b/>
                  <w:color w:val="00B050"/>
                  <w:sz w:val="20"/>
                  <w:szCs w:val="20"/>
                </w:rPr>
                <w:t>N 342</w:t>
              </w:r>
            </w:hyperlink>
            <w:r w:rsidRPr="00C52BE7">
              <w:rPr>
                <w:rFonts w:ascii="Times New Roman" w:hAnsi="Times New Roman" w:cs="Times New Roman"/>
                <w:color w:val="0000FF"/>
                <w:sz w:val="20"/>
                <w:szCs w:val="20"/>
              </w:rPr>
              <w:t xml:space="preserve">) </w:t>
            </w:r>
            <w:r w:rsidRPr="00434B96">
              <w:rPr>
                <w:rFonts w:ascii="Times New Roman" w:eastAsia="Times New Roman" w:hAnsi="Times New Roman" w:cs="Times New Roman"/>
                <w:b/>
                <w:bCs/>
                <w:color w:val="0000FF"/>
                <w:sz w:val="20"/>
                <w:szCs w:val="20"/>
                <w:lang w:eastAsia="ru-RU"/>
              </w:rPr>
              <w:t xml:space="preserve"> </w:t>
            </w:r>
            <w:r w:rsidRPr="00434B96">
              <w:rPr>
                <w:rFonts w:ascii="Times New Roman" w:eastAsia="Times New Roman" w:hAnsi="Times New Roman" w:cs="Times New Roman"/>
                <w:bCs/>
                <w:color w:val="0000FF"/>
                <w:sz w:val="20"/>
                <w:szCs w:val="20"/>
                <w:lang w:eastAsia="ru-RU"/>
              </w:rPr>
              <w:t>"О лицензировании медицинской деятельности (за исключением указанной деятельности, осуществляемой медицинскими организациями и другими организациями, входящими в частную систему здравоохранения, на территории инновационного центра "Сколково")"</w:t>
            </w:r>
          </w:p>
          <w:p w:rsidR="005D25CB" w:rsidRPr="00434B96" w:rsidRDefault="005D25CB" w:rsidP="005D25CB">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(вместе с "Положением о лицензировании медицинской деятельности (за исключением указанной деятельности, осуществляемой медицинскими организациями и другими организациями, входящими в частную систему здравоохранения, на территории инновационного центра "Сколково")")</w:t>
            </w:r>
          </w:p>
          <w:p w:rsidR="005D25CB" w:rsidRPr="00434B96" w:rsidRDefault="005D25CB" w:rsidP="005D25CB">
            <w:pPr>
              <w:autoSpaceDE w:val="0"/>
              <w:autoSpaceDN w:val="0"/>
              <w:adjustRightInd w:val="0"/>
              <w:spacing w:after="0" w:line="240" w:lineRule="auto"/>
              <w:jc w:val="both"/>
              <w:rPr>
                <w:rFonts w:ascii="Times New Roman" w:eastAsia="Times New Roman" w:hAnsi="Times New Roman" w:cs="Times New Roman"/>
                <w:b/>
                <w:bCs/>
                <w:color w:val="0000FF"/>
                <w:lang w:eastAsia="ru-RU"/>
              </w:rPr>
            </w:pPr>
          </w:p>
          <w:p w:rsidR="005D25CB" w:rsidRPr="00434B96" w:rsidRDefault="005D25CB" w:rsidP="005D25CB">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Формы документов, используемые при лицензировании медицинской деятельности, утверждены Приказами Росздравнадзора  от 05.03.2007 </w:t>
            </w:r>
            <w:hyperlink r:id="rId2266" w:history="1">
              <w:r w:rsidRPr="00434B96">
                <w:rPr>
                  <w:rFonts w:ascii="Times New Roman" w:eastAsia="Times New Roman" w:hAnsi="Times New Roman" w:cs="Times New Roman"/>
                  <w:b/>
                  <w:bCs/>
                  <w:color w:val="0000FF"/>
                  <w:sz w:val="20"/>
                  <w:szCs w:val="20"/>
                  <w:lang w:eastAsia="ru-RU"/>
                </w:rPr>
                <w:t>N 469-Пр/07</w:t>
              </w:r>
            </w:hyperlink>
            <w:r w:rsidRPr="00434B96">
              <w:rPr>
                <w:rFonts w:ascii="Times New Roman" w:eastAsia="Times New Roman" w:hAnsi="Times New Roman" w:cs="Times New Roman"/>
                <w:b/>
                <w:bCs/>
                <w:color w:val="0000FF"/>
                <w:sz w:val="20"/>
                <w:szCs w:val="20"/>
                <w:lang w:eastAsia="ru-RU"/>
              </w:rPr>
              <w:t xml:space="preserve">, от 25.04.2007 </w:t>
            </w:r>
            <w:hyperlink r:id="rId2267" w:history="1">
              <w:r w:rsidRPr="00434B96">
                <w:rPr>
                  <w:rFonts w:ascii="Times New Roman" w:eastAsia="Times New Roman" w:hAnsi="Times New Roman" w:cs="Times New Roman"/>
                  <w:b/>
                  <w:bCs/>
                  <w:color w:val="0000FF"/>
                  <w:sz w:val="20"/>
                  <w:szCs w:val="20"/>
                  <w:lang w:eastAsia="ru-RU"/>
                </w:rPr>
                <w:t>N 764-Пр/07</w:t>
              </w:r>
            </w:hyperlink>
            <w:r w:rsidRPr="00434B96">
              <w:rPr>
                <w:rFonts w:ascii="Times New Roman" w:eastAsia="Times New Roman" w:hAnsi="Times New Roman" w:cs="Times New Roman"/>
                <w:b/>
                <w:bCs/>
                <w:color w:val="0000FF"/>
                <w:sz w:val="20"/>
                <w:szCs w:val="20"/>
                <w:lang w:eastAsia="ru-RU"/>
              </w:rPr>
              <w:t xml:space="preserve"> и от 09.10.2007 </w:t>
            </w:r>
            <w:hyperlink r:id="rId2268" w:history="1">
              <w:r w:rsidRPr="00434B96">
                <w:rPr>
                  <w:rFonts w:ascii="Times New Roman" w:eastAsia="Times New Roman" w:hAnsi="Times New Roman" w:cs="Times New Roman"/>
                  <w:b/>
                  <w:bCs/>
                  <w:color w:val="0000FF"/>
                  <w:sz w:val="20"/>
                  <w:szCs w:val="20"/>
                  <w:lang w:eastAsia="ru-RU"/>
                </w:rPr>
                <w:t>N 3063-Пр/07</w:t>
              </w:r>
            </w:hyperlink>
            <w:r w:rsidRPr="00434B96">
              <w:rPr>
                <w:rFonts w:ascii="Times New Roman" w:eastAsia="Times New Roman" w:hAnsi="Times New Roman" w:cs="Times New Roman"/>
                <w:b/>
                <w:bCs/>
                <w:color w:val="0000FF"/>
                <w:sz w:val="20"/>
                <w:szCs w:val="20"/>
                <w:lang w:eastAsia="ru-RU"/>
              </w:rPr>
              <w:t>.</w:t>
            </w:r>
          </w:p>
          <w:p w:rsidR="005D25CB" w:rsidRPr="00434B96" w:rsidRDefault="005D25CB" w:rsidP="005D25CB">
            <w:pPr>
              <w:autoSpaceDE w:val="0"/>
              <w:autoSpaceDN w:val="0"/>
              <w:adjustRightInd w:val="0"/>
              <w:spacing w:after="0" w:line="240" w:lineRule="auto"/>
              <w:jc w:val="both"/>
              <w:rPr>
                <w:rFonts w:ascii="Times New Roman" w:eastAsia="Times New Roman" w:hAnsi="Times New Roman" w:cs="Times New Roman"/>
                <w:b/>
                <w:bCs/>
                <w:color w:val="0000FF"/>
                <w:lang w:eastAsia="ru-RU"/>
              </w:rPr>
            </w:pPr>
          </w:p>
          <w:p w:rsidR="002D6DF7" w:rsidRPr="002D6DF7" w:rsidRDefault="002D6DF7" w:rsidP="002D6DF7">
            <w:pPr>
              <w:autoSpaceDE w:val="0"/>
              <w:autoSpaceDN w:val="0"/>
              <w:adjustRightInd w:val="0"/>
              <w:spacing w:after="0" w:line="240" w:lineRule="auto"/>
              <w:ind w:firstLine="540"/>
              <w:jc w:val="center"/>
              <w:rPr>
                <w:rFonts w:ascii="Times New Roman" w:hAnsi="Times New Roman" w:cs="Times New Roman"/>
                <w:b/>
                <w:color w:val="FF0000"/>
                <w:sz w:val="20"/>
                <w:szCs w:val="20"/>
              </w:rPr>
            </w:pPr>
            <w:r w:rsidRPr="002D6DF7">
              <w:rPr>
                <w:rFonts w:ascii="Times New Roman" w:hAnsi="Times New Roman" w:cs="Times New Roman"/>
                <w:b/>
                <w:color w:val="FF0000"/>
                <w:sz w:val="20"/>
                <w:szCs w:val="20"/>
              </w:rPr>
              <w:t>Признано утратившими силу:</w:t>
            </w:r>
          </w:p>
          <w:p w:rsidR="002D6DF7" w:rsidRPr="002D6DF7" w:rsidRDefault="002633FC" w:rsidP="002D6DF7">
            <w:pPr>
              <w:autoSpaceDE w:val="0"/>
              <w:autoSpaceDN w:val="0"/>
              <w:adjustRightInd w:val="0"/>
              <w:spacing w:after="0" w:line="240" w:lineRule="auto"/>
              <w:ind w:firstLine="540"/>
              <w:jc w:val="both"/>
              <w:rPr>
                <w:rFonts w:ascii="Times New Roman" w:hAnsi="Times New Roman" w:cs="Times New Roman"/>
                <w:b/>
                <w:color w:val="FF0000"/>
                <w:sz w:val="20"/>
                <w:szCs w:val="20"/>
              </w:rPr>
            </w:pPr>
            <w:hyperlink r:id="rId2269" w:history="1">
              <w:r w:rsidR="002D6DF7" w:rsidRPr="002D6DF7">
                <w:rPr>
                  <w:rFonts w:ascii="Times New Roman" w:hAnsi="Times New Roman" w:cs="Times New Roman"/>
                  <w:b/>
                  <w:color w:val="FF0000"/>
                  <w:sz w:val="20"/>
                  <w:szCs w:val="20"/>
                </w:rPr>
                <w:t>Постановление</w:t>
              </w:r>
            </w:hyperlink>
            <w:r w:rsidR="002D6DF7" w:rsidRPr="002D6DF7">
              <w:rPr>
                <w:rFonts w:ascii="Times New Roman" w:hAnsi="Times New Roman" w:cs="Times New Roman"/>
                <w:b/>
                <w:color w:val="FF0000"/>
                <w:sz w:val="20"/>
                <w:szCs w:val="20"/>
              </w:rPr>
              <w:t xml:space="preserve"> Правительства Российской Федерации от 26 декабря 2002 г. N 930 "Об утверждении Правил медицинского освидетельствования на состояние опьянения лица, которое управляет транспортным средством, и оформления его результатов"</w:t>
            </w:r>
          </w:p>
          <w:p w:rsidR="00434B96" w:rsidRPr="00434B96" w:rsidRDefault="00434B96" w:rsidP="005D25CB">
            <w:pPr>
              <w:autoSpaceDE w:val="0"/>
              <w:autoSpaceDN w:val="0"/>
              <w:adjustRightInd w:val="0"/>
              <w:spacing w:after="0" w:line="240" w:lineRule="auto"/>
              <w:ind w:left="540"/>
              <w:jc w:val="both"/>
              <w:rPr>
                <w:rFonts w:ascii="Times New Roman" w:eastAsia="Times New Roman" w:hAnsi="Times New Roman" w:cs="Times New Roman"/>
                <w:b/>
                <w:bCs/>
                <w:color w:val="0000FF"/>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B050"/>
                <w:lang w:eastAsia="ru-RU"/>
              </w:rPr>
            </w:pP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B050"/>
                <w:sz w:val="20"/>
                <w:szCs w:val="20"/>
                <w:lang w:eastAsia="ru-RU"/>
              </w:rPr>
              <w:t xml:space="preserve">Постановление </w:t>
            </w:r>
            <w:r w:rsidRPr="00434B96">
              <w:rPr>
                <w:rFonts w:ascii="Times New Roman" w:eastAsia="Times New Roman" w:hAnsi="Times New Roman" w:cs="Times New Roman"/>
                <w:b/>
                <w:color w:val="0000FF"/>
                <w:sz w:val="20"/>
                <w:szCs w:val="20"/>
                <w:lang w:eastAsia="ru-RU"/>
              </w:rPr>
              <w:t xml:space="preserve">Правительства РФ от 26.06.2008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r w:rsidRPr="00434B96">
              <w:rPr>
                <w:rFonts w:ascii="Times New Roman" w:eastAsia="Times New Roman" w:hAnsi="Times New Roman" w:cs="Times New Roman"/>
                <w:b/>
                <w:color w:val="0000FF"/>
                <w:sz w:val="20"/>
                <w:szCs w:val="20"/>
                <w:lang w:eastAsia="ru-RU"/>
              </w:rPr>
              <w:t>N 475</w:t>
            </w: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263</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"О ежемесячном пособии детям военнослужащих и сотрудников некоторых федеральных органов исполнительной власти, погибших (умерших), пропавших без вести при исполнении обязанностей военной службы (служебных обязанностей)"</w:t>
            </w:r>
          </w:p>
          <w:p w:rsidR="00434B96" w:rsidRPr="00481AE6" w:rsidRDefault="00434B96" w:rsidP="00434B96">
            <w:pPr>
              <w:autoSpaceDE w:val="0"/>
              <w:autoSpaceDN w:val="0"/>
              <w:adjustRightInd w:val="0"/>
              <w:spacing w:after="0" w:line="240" w:lineRule="auto"/>
              <w:jc w:val="center"/>
              <w:rPr>
                <w:rFonts w:ascii="Times New Roman" w:eastAsia="Times New Roman" w:hAnsi="Times New Roman" w:cs="Times New Roman"/>
                <w:bCs/>
                <w:color w:val="0000FF"/>
                <w:lang w:eastAsia="ru-RU"/>
              </w:rPr>
            </w:pPr>
            <w:r w:rsidRPr="00481AE6">
              <w:rPr>
                <w:rFonts w:ascii="Times New Roman" w:eastAsia="Times New Roman" w:hAnsi="Times New Roman" w:cs="Times New Roman"/>
                <w:bCs/>
                <w:color w:val="0000FF"/>
                <w:lang w:eastAsia="ru-RU"/>
              </w:rPr>
              <w:t>(вместе с "Правилами выплаты ежемесячного пособия детям военнослужащих и сотрудников некоторых федеральных органов исполнительной власти, погибших (умерших), пропавших без вести при исполнении обязанностей военной службы (служебных обязанностей) по контракту", "Правилами выплаты ежемесячного пособия детям отдельных категорий военнослужащих и сотрудников некоторых федеральных органов исполнительной власти, погибших (умерших), пропавших без вести при исполнении обязанностей военной службы (служебных обязанностей), пенсионное обеспечение которых осуществляется Пенсионным фондом Российской Федерации")</w:t>
            </w:r>
          </w:p>
          <w:p w:rsidR="00434B96" w:rsidRPr="005D25CB" w:rsidRDefault="005D25CB"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5D25CB">
              <w:rPr>
                <w:rFonts w:ascii="Times New Roman" w:hAnsi="Times New Roman" w:cs="Times New Roman"/>
                <w:color w:val="0000FF"/>
                <w:sz w:val="20"/>
                <w:szCs w:val="20"/>
              </w:rPr>
              <w:t xml:space="preserve">(в ред. Постановлений Правительства РФ от 16.04.2012 </w:t>
            </w:r>
            <w:hyperlink r:id="rId2270" w:history="1">
              <w:r w:rsidRPr="005D25CB">
                <w:rPr>
                  <w:rFonts w:ascii="Times New Roman" w:hAnsi="Times New Roman" w:cs="Times New Roman"/>
                  <w:color w:val="0000FF"/>
                  <w:sz w:val="20"/>
                  <w:szCs w:val="20"/>
                </w:rPr>
                <w:t>N 318</w:t>
              </w:r>
            </w:hyperlink>
            <w:r w:rsidRPr="005D25CB">
              <w:rPr>
                <w:rFonts w:ascii="Times New Roman" w:hAnsi="Times New Roman" w:cs="Times New Roman"/>
                <w:color w:val="0000FF"/>
                <w:sz w:val="20"/>
                <w:szCs w:val="20"/>
              </w:rPr>
              <w:t xml:space="preserve">, от 04.09.2012 </w:t>
            </w:r>
            <w:hyperlink r:id="rId2271" w:history="1">
              <w:r w:rsidRPr="005D25CB">
                <w:rPr>
                  <w:rFonts w:ascii="Times New Roman" w:hAnsi="Times New Roman" w:cs="Times New Roman"/>
                  <w:color w:val="0000FF"/>
                  <w:sz w:val="20"/>
                  <w:szCs w:val="20"/>
                </w:rPr>
                <w:t>N 882</w:t>
              </w:r>
            </w:hyperlink>
            <w:r w:rsidRPr="005D25CB">
              <w:rPr>
                <w:rFonts w:ascii="Times New Roman" w:hAnsi="Times New Roman" w:cs="Times New Roman"/>
                <w:color w:val="0000FF"/>
                <w:sz w:val="20"/>
                <w:szCs w:val="20"/>
              </w:rPr>
              <w:t xml:space="preserve">, </w:t>
            </w:r>
            <w:r w:rsidRPr="005D25CB">
              <w:rPr>
                <w:rFonts w:ascii="Times New Roman" w:hAnsi="Times New Roman" w:cs="Times New Roman"/>
                <w:b/>
                <w:color w:val="00B050"/>
                <w:sz w:val="20"/>
                <w:szCs w:val="20"/>
              </w:rPr>
              <w:t xml:space="preserve">от 25.03.2013 </w:t>
            </w:r>
            <w:hyperlink r:id="rId2272" w:history="1">
              <w:r w:rsidRPr="005D25CB">
                <w:rPr>
                  <w:rFonts w:ascii="Times New Roman" w:hAnsi="Times New Roman" w:cs="Times New Roman"/>
                  <w:b/>
                  <w:color w:val="00B050"/>
                  <w:sz w:val="20"/>
                  <w:szCs w:val="20"/>
                </w:rPr>
                <w:t>N 257</w:t>
              </w:r>
            </w:hyperlink>
            <w:r w:rsidRPr="005D25CB">
              <w:rPr>
                <w:rFonts w:ascii="Times New Roman" w:hAnsi="Times New Roman" w:cs="Times New Roman"/>
                <w:color w:val="0000FF"/>
                <w:sz w:val="20"/>
                <w:szCs w:val="20"/>
              </w:rPr>
              <w:t xml:space="preserve">, с изм., внесенными </w:t>
            </w:r>
            <w:hyperlink r:id="rId2273" w:history="1">
              <w:r w:rsidRPr="005D25CB">
                <w:rPr>
                  <w:rFonts w:ascii="Times New Roman" w:hAnsi="Times New Roman" w:cs="Times New Roman"/>
                  <w:color w:val="0000FF"/>
                  <w:sz w:val="20"/>
                  <w:szCs w:val="20"/>
                </w:rPr>
                <w:t>Постановлением</w:t>
              </w:r>
            </w:hyperlink>
            <w:r w:rsidRPr="005D25CB">
              <w:rPr>
                <w:rFonts w:ascii="Times New Roman" w:hAnsi="Times New Roman" w:cs="Times New Roman"/>
                <w:color w:val="0000FF"/>
                <w:sz w:val="20"/>
                <w:szCs w:val="20"/>
              </w:rPr>
              <w:t xml:space="preserve"> Правительства РФ</w:t>
            </w:r>
            <w:r>
              <w:rPr>
                <w:rFonts w:ascii="Times New Roman" w:hAnsi="Times New Roman" w:cs="Times New Roman"/>
                <w:color w:val="0000FF"/>
                <w:sz w:val="20"/>
                <w:szCs w:val="20"/>
              </w:rPr>
              <w:t xml:space="preserve"> </w:t>
            </w:r>
            <w:r w:rsidRPr="005D25CB">
              <w:rPr>
                <w:rFonts w:ascii="Times New Roman" w:hAnsi="Times New Roman" w:cs="Times New Roman"/>
                <w:color w:val="0000FF"/>
                <w:sz w:val="20"/>
                <w:szCs w:val="20"/>
              </w:rPr>
              <w:t xml:space="preserve"> </w:t>
            </w:r>
            <w:r w:rsidRPr="005D25CB">
              <w:rPr>
                <w:rFonts w:ascii="Times New Roman" w:hAnsi="Times New Roman" w:cs="Times New Roman"/>
                <w:b/>
                <w:color w:val="00B050"/>
                <w:sz w:val="20"/>
                <w:szCs w:val="20"/>
              </w:rPr>
              <w:t xml:space="preserve">от </w:t>
            </w:r>
            <w:r>
              <w:rPr>
                <w:rFonts w:ascii="Times New Roman" w:hAnsi="Times New Roman" w:cs="Times New Roman"/>
                <w:b/>
                <w:color w:val="00B050"/>
                <w:sz w:val="20"/>
                <w:szCs w:val="20"/>
              </w:rPr>
              <w:t xml:space="preserve"> </w:t>
            </w:r>
            <w:r w:rsidRPr="005D25CB">
              <w:rPr>
                <w:rFonts w:ascii="Times New Roman" w:hAnsi="Times New Roman" w:cs="Times New Roman"/>
                <w:b/>
                <w:color w:val="00B050"/>
                <w:sz w:val="20"/>
                <w:szCs w:val="20"/>
              </w:rPr>
              <w:t>13.08.2013 N 694</w:t>
            </w:r>
            <w:r w:rsidRPr="005D25CB">
              <w:rPr>
                <w:rFonts w:ascii="Times New Roman" w:hAnsi="Times New Roman" w:cs="Times New Roman"/>
                <w:color w:val="0000FF"/>
                <w:sz w:val="20"/>
                <w:szCs w:val="20"/>
              </w:rPr>
              <w:t>)</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sz w:val="24"/>
                <w:szCs w:val="24"/>
                <w:lang w:eastAsia="ru-RU"/>
              </w:rPr>
            </w:pPr>
          </w:p>
          <w:p w:rsidR="00434B96" w:rsidRPr="008E63E0"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8E63E0">
              <w:rPr>
                <w:rFonts w:ascii="Times New Roman" w:eastAsia="Times New Roman" w:hAnsi="Times New Roman" w:cs="Times New Roman"/>
                <w:b/>
                <w:bCs/>
                <w:color w:val="0000FF"/>
                <w:sz w:val="20"/>
                <w:szCs w:val="20"/>
                <w:lang w:eastAsia="ru-RU"/>
              </w:rPr>
              <w:t xml:space="preserve">Действие документа </w:t>
            </w:r>
            <w:hyperlink r:id="rId2274" w:history="1">
              <w:r w:rsidRPr="008E63E0">
                <w:rPr>
                  <w:rFonts w:ascii="Times New Roman" w:eastAsia="Times New Roman" w:hAnsi="Times New Roman" w:cs="Times New Roman"/>
                  <w:b/>
                  <w:bCs/>
                  <w:color w:val="0000FF"/>
                  <w:sz w:val="20"/>
                  <w:szCs w:val="20"/>
                  <w:lang w:eastAsia="ru-RU"/>
                </w:rPr>
                <w:t>распространяется</w:t>
              </w:r>
            </w:hyperlink>
            <w:r w:rsidRPr="008E63E0">
              <w:rPr>
                <w:rFonts w:ascii="Times New Roman" w:eastAsia="Times New Roman" w:hAnsi="Times New Roman" w:cs="Times New Roman"/>
                <w:b/>
                <w:bCs/>
                <w:color w:val="0000FF"/>
                <w:sz w:val="20"/>
                <w:szCs w:val="20"/>
                <w:lang w:eastAsia="ru-RU"/>
              </w:rPr>
              <w:t xml:space="preserve"> на правоотношения, возникшие с 1 ноября 2009 года.</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color w:val="0000FF"/>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 xml:space="preserve">Примечание. </w:t>
            </w:r>
          </w:p>
          <w:p w:rsidR="008E63E0" w:rsidRDefault="008E63E0" w:rsidP="00434B96">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p>
          <w:p w:rsidR="008E63E0" w:rsidRDefault="00434B96" w:rsidP="00434B96">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r w:rsidRPr="008E63E0">
              <w:rPr>
                <w:rFonts w:ascii="Times New Roman" w:eastAsia="Times New Roman" w:hAnsi="Times New Roman" w:cs="Times New Roman"/>
                <w:b/>
                <w:bCs/>
                <w:color w:val="0000FF"/>
                <w:sz w:val="20"/>
                <w:szCs w:val="20"/>
                <w:lang w:eastAsia="ru-RU"/>
              </w:rPr>
              <w:t>Ниже представлена выписка</w:t>
            </w:r>
          </w:p>
          <w:p w:rsidR="00434B96" w:rsidRPr="008E63E0" w:rsidRDefault="006E52E2" w:rsidP="00434B96">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r>
              <w:rPr>
                <w:rFonts w:ascii="Times New Roman" w:hAnsi="Times New Roman" w:cs="Times New Roman"/>
                <w:b/>
                <w:color w:val="0000FF"/>
              </w:rPr>
              <w:t>и</w:t>
            </w:r>
            <w:r w:rsidRPr="006E52E2">
              <w:rPr>
                <w:rFonts w:ascii="Times New Roman" w:hAnsi="Times New Roman" w:cs="Times New Roman"/>
                <w:b/>
                <w:color w:val="0000FF"/>
              </w:rPr>
              <w:t xml:space="preserve">з </w:t>
            </w:r>
            <w:hyperlink r:id="rId2275" w:history="1">
              <w:r w:rsidR="00434B96" w:rsidRPr="008E63E0">
                <w:rPr>
                  <w:rFonts w:ascii="Times New Roman" w:eastAsia="Times New Roman" w:hAnsi="Times New Roman" w:cs="Times New Roman"/>
                  <w:b/>
                  <w:bCs/>
                  <w:color w:val="0000FF"/>
                  <w:sz w:val="20"/>
                  <w:szCs w:val="20"/>
                  <w:lang w:eastAsia="ru-RU"/>
                </w:rPr>
                <w:t>Постановления</w:t>
              </w:r>
            </w:hyperlink>
            <w:r w:rsidR="00434B96" w:rsidRPr="008E63E0">
              <w:rPr>
                <w:rFonts w:ascii="Times New Roman" w:eastAsia="Times New Roman" w:hAnsi="Times New Roman" w:cs="Times New Roman"/>
                <w:b/>
                <w:bCs/>
                <w:color w:val="0000FF"/>
                <w:sz w:val="20"/>
                <w:szCs w:val="20"/>
                <w:lang w:eastAsia="ru-RU"/>
              </w:rPr>
              <w:t xml:space="preserve"> Правительства РФ</w:t>
            </w:r>
            <w:r w:rsidRPr="008E63E0">
              <w:rPr>
                <w:rFonts w:ascii="Times New Roman" w:eastAsia="Times New Roman" w:hAnsi="Times New Roman" w:cs="Times New Roman"/>
                <w:b/>
                <w:bCs/>
                <w:color w:val="0000FF"/>
                <w:sz w:val="20"/>
                <w:szCs w:val="20"/>
                <w:lang w:eastAsia="ru-RU"/>
              </w:rPr>
              <w:t xml:space="preserve"> </w:t>
            </w:r>
            <w:r>
              <w:rPr>
                <w:rFonts w:ascii="Times New Roman" w:eastAsia="Times New Roman" w:hAnsi="Times New Roman" w:cs="Times New Roman"/>
                <w:b/>
                <w:bCs/>
                <w:color w:val="0000FF"/>
                <w:sz w:val="20"/>
                <w:szCs w:val="20"/>
                <w:lang w:eastAsia="ru-RU"/>
              </w:rPr>
              <w:t xml:space="preserve"> </w:t>
            </w:r>
            <w:r w:rsidRPr="006E52E2">
              <w:rPr>
                <w:rFonts w:ascii="Times New Roman" w:eastAsia="Times New Roman" w:hAnsi="Times New Roman" w:cs="Times New Roman"/>
                <w:bCs/>
                <w:color w:val="0000FF"/>
                <w:sz w:val="20"/>
                <w:szCs w:val="20"/>
                <w:lang w:eastAsia="ru-RU"/>
              </w:rPr>
              <w:t xml:space="preserve">(в ред. </w:t>
            </w:r>
            <w:r w:rsidR="00434B96" w:rsidRPr="006E52E2">
              <w:rPr>
                <w:rFonts w:ascii="Times New Roman" w:eastAsia="Times New Roman" w:hAnsi="Times New Roman" w:cs="Times New Roman"/>
                <w:bCs/>
                <w:color w:val="0000FF"/>
                <w:sz w:val="20"/>
                <w:szCs w:val="20"/>
                <w:lang w:eastAsia="ru-RU"/>
              </w:rPr>
              <w:t>от 04.09.2012 N 882</w:t>
            </w:r>
            <w:r w:rsidRPr="006E52E2">
              <w:rPr>
                <w:rFonts w:ascii="Times New Roman" w:eastAsia="Times New Roman" w:hAnsi="Times New Roman" w:cs="Times New Roman"/>
                <w:bCs/>
                <w:color w:val="0000FF"/>
                <w:sz w:val="20"/>
                <w:szCs w:val="20"/>
                <w:lang w:eastAsia="ru-RU"/>
              </w:rPr>
              <w:t>)</w:t>
            </w:r>
          </w:p>
          <w:p w:rsidR="008E63E0" w:rsidRDefault="008E63E0"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p>
          <w:p w:rsidR="00434B96" w:rsidRPr="008E63E0" w:rsidRDefault="00983039"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8E63E0">
              <w:rPr>
                <w:rFonts w:ascii="Times New Roman" w:eastAsia="Times New Roman" w:hAnsi="Times New Roman" w:cs="Times New Roman"/>
                <w:bCs/>
                <w:color w:val="0000FF"/>
                <w:sz w:val="20"/>
                <w:szCs w:val="20"/>
                <w:lang w:eastAsia="ru-RU"/>
              </w:rPr>
              <w:t>«</w:t>
            </w:r>
            <w:r w:rsidR="00434B96" w:rsidRPr="008E63E0">
              <w:rPr>
                <w:rFonts w:ascii="Times New Roman" w:eastAsia="Times New Roman" w:hAnsi="Times New Roman" w:cs="Times New Roman"/>
                <w:bCs/>
                <w:color w:val="0000FF"/>
                <w:sz w:val="20"/>
                <w:szCs w:val="20"/>
                <w:lang w:eastAsia="ru-RU"/>
              </w:rPr>
              <w:t>Правительство Российской Федерации постановляет:</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1. Утвердить прилагаемые:</w:t>
            </w:r>
          </w:p>
          <w:p w:rsidR="00434B96" w:rsidRPr="00434B96" w:rsidRDefault="002633FC"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hyperlink r:id="rId2276" w:history="1">
              <w:r w:rsidR="00434B96" w:rsidRPr="00434B96">
                <w:rPr>
                  <w:rFonts w:ascii="Times New Roman" w:eastAsia="Times New Roman" w:hAnsi="Times New Roman" w:cs="Times New Roman"/>
                  <w:bCs/>
                  <w:color w:val="0000FF"/>
                  <w:sz w:val="20"/>
                  <w:szCs w:val="20"/>
                  <w:lang w:eastAsia="ru-RU"/>
                </w:rPr>
                <w:t>Правила</w:t>
              </w:r>
            </w:hyperlink>
            <w:r w:rsidR="00434B96" w:rsidRPr="00434B96">
              <w:rPr>
                <w:rFonts w:ascii="Times New Roman" w:eastAsia="Times New Roman" w:hAnsi="Times New Roman" w:cs="Times New Roman"/>
                <w:bCs/>
                <w:color w:val="0000FF"/>
                <w:sz w:val="20"/>
                <w:szCs w:val="20"/>
                <w:lang w:eastAsia="ru-RU"/>
              </w:rPr>
              <w:t xml:space="preserve"> выплаты ежемесячного пособия детям военнослужащих и сотрудников некоторых федеральных органов исполнительной власти, погибших (умерших), пропавших без вести при исполнении обязанностей военной службы (служебных обязанностей) по контракту;</w:t>
            </w:r>
          </w:p>
          <w:p w:rsidR="00434B96" w:rsidRPr="00434B96" w:rsidRDefault="002633FC"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hyperlink r:id="rId2277" w:history="1">
              <w:r w:rsidR="00434B96" w:rsidRPr="00434B96">
                <w:rPr>
                  <w:rFonts w:ascii="Times New Roman" w:eastAsia="Times New Roman" w:hAnsi="Times New Roman" w:cs="Times New Roman"/>
                  <w:bCs/>
                  <w:color w:val="0000FF"/>
                  <w:sz w:val="20"/>
                  <w:szCs w:val="20"/>
                  <w:lang w:eastAsia="ru-RU"/>
                </w:rPr>
                <w:t>Правила</w:t>
              </w:r>
            </w:hyperlink>
            <w:r w:rsidR="00434B96" w:rsidRPr="00434B96">
              <w:rPr>
                <w:rFonts w:ascii="Times New Roman" w:eastAsia="Times New Roman" w:hAnsi="Times New Roman" w:cs="Times New Roman"/>
                <w:bCs/>
                <w:color w:val="0000FF"/>
                <w:sz w:val="20"/>
                <w:szCs w:val="20"/>
                <w:lang w:eastAsia="ru-RU"/>
              </w:rPr>
              <w:t xml:space="preserve"> выплаты ежемесячного пособия детям отдельных категорий военнослужащих и сотрудников некоторых федеральных органов исполнительной власти, погибших (умерших), пропавших без вести при исполнении обязанностей военной службы (служебных обязанностей), пенсионное обеспечение которых осуществляется Пенсионным фондом Российской Федерации.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2. Установить, что финансовое обеспечение расходных обязательств Российской Федерации, связанных с выплатой ежемесячного пособия детям военнослужащих и сотрудников некоторых федеральных органов исполнительной власти, погибших (умерших), пропавших без вести при исполнении обязанностей военной службы (служебных обязанностей) (далее - ежемесячное пособие), осуществляется с учетом расходов по доставке ежемесячного пособия, предусматриваемых в федеральном бюджете на соответствующий год и плановый период Министерству обороны Российской Федерации, Министерству внутренних дел Российской Федерации, Федеральной службе безопасности Российской Федерации, Федеральной службе исполнения наказаний, Федеральной службе Российской Федерации по контролю за оборотом наркотиков и Федеральной службе по труду и занятости.</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(в ред. </w:t>
            </w:r>
            <w:hyperlink r:id="rId2278" w:history="1">
              <w:r w:rsidRPr="00434B96">
                <w:rPr>
                  <w:rFonts w:ascii="Times New Roman" w:eastAsia="Times New Roman" w:hAnsi="Times New Roman" w:cs="Times New Roman"/>
                  <w:bCs/>
                  <w:color w:val="0000FF"/>
                  <w:sz w:val="20"/>
                  <w:szCs w:val="20"/>
                  <w:lang w:eastAsia="ru-RU"/>
                </w:rPr>
                <w:t>Постановления</w:t>
              </w:r>
            </w:hyperlink>
            <w:r w:rsidRPr="00434B96">
              <w:rPr>
                <w:rFonts w:ascii="Times New Roman" w:eastAsia="Times New Roman" w:hAnsi="Times New Roman" w:cs="Times New Roman"/>
                <w:bCs/>
                <w:color w:val="0000FF"/>
                <w:sz w:val="20"/>
                <w:szCs w:val="20"/>
                <w:lang w:eastAsia="ru-RU"/>
              </w:rPr>
              <w:t xml:space="preserve"> Правительства РФ от 04.09.2012 N 882)</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3. Министерству обороны Российской Федерации, Министерству внутренних дел Российской Федерации, Федеральной службе безопасности Российской Федерации, Федеральной службе исполнения наказаний, Федеральной службе Российской Федерации по контролю за оборотом наркотиков, Министерству труда и социальной защиты Российской Федерации совместно с Министерством финансов Российской Федерации при подготовке проекта федерального бюджета на соответствующий год и плановый период предусматривать средства, необходимые для выплаты ежемесячного пособия.</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(в ред. </w:t>
            </w:r>
            <w:hyperlink r:id="rId2279" w:history="1">
              <w:r w:rsidRPr="00434B96">
                <w:rPr>
                  <w:rFonts w:ascii="Times New Roman" w:eastAsia="Times New Roman" w:hAnsi="Times New Roman" w:cs="Times New Roman"/>
                  <w:bCs/>
                  <w:color w:val="0000FF"/>
                  <w:sz w:val="20"/>
                  <w:szCs w:val="20"/>
                  <w:lang w:eastAsia="ru-RU"/>
                </w:rPr>
                <w:t>Постановления</w:t>
              </w:r>
            </w:hyperlink>
            <w:r w:rsidRPr="00434B96">
              <w:rPr>
                <w:rFonts w:ascii="Times New Roman" w:eastAsia="Times New Roman" w:hAnsi="Times New Roman" w:cs="Times New Roman"/>
                <w:bCs/>
                <w:color w:val="0000FF"/>
                <w:sz w:val="20"/>
                <w:szCs w:val="20"/>
                <w:lang w:eastAsia="ru-RU"/>
              </w:rPr>
              <w:t xml:space="preserve"> Правительства РФ от 04.09.2012 N 882)</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4. Федеральным органам исполнительной власти по запросам Федеральной службы по труду и занятости либо органов в сфере социальной защиты населения, уполномоченных органами государственной власти субъектов Российской Федерации в соответствии с законодательством соответствующих субъектов Российской Федерации, предоставлять информацию по вопросам, связанным с назначением ежемесячного пособия.</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(в ред. </w:t>
            </w:r>
            <w:hyperlink r:id="rId2280" w:history="1">
              <w:r w:rsidRPr="00434B96">
                <w:rPr>
                  <w:rFonts w:ascii="Times New Roman" w:eastAsia="Times New Roman" w:hAnsi="Times New Roman" w:cs="Times New Roman"/>
                  <w:bCs/>
                  <w:color w:val="0000FF"/>
                  <w:sz w:val="20"/>
                  <w:szCs w:val="20"/>
                  <w:lang w:eastAsia="ru-RU"/>
                </w:rPr>
                <w:t>Постановления</w:t>
              </w:r>
            </w:hyperlink>
            <w:r w:rsidRPr="00434B96">
              <w:rPr>
                <w:rFonts w:ascii="Times New Roman" w:eastAsia="Times New Roman" w:hAnsi="Times New Roman" w:cs="Times New Roman"/>
                <w:bCs/>
                <w:color w:val="0000FF"/>
                <w:sz w:val="20"/>
                <w:szCs w:val="20"/>
                <w:lang w:eastAsia="ru-RU"/>
              </w:rPr>
              <w:t xml:space="preserve"> Правительства РФ от 04.09.2012 N 882)</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5. Рекомендовать органам государственной власти субъектов Российской Федерации определить порядок и сроки представления органами в сфере социальной защиты населения, в которых зарегистрированы получатели ежемесячного пособия, соответствующих сведений в органы в сфере социальной защиты населения субъектов Российской Федерации.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6. Министерству обороны Российской Федерации, Министерству внутренних дел Российской Федерации, Федеральной службе безопасности Российской Федерации, Федеральной службе исполнения наказаний, Федеральной службе Российской Федерации по контролю за оборотом наркотиков, Министерству здравоохранения и социального развития Российской Федерации с участием Министерства финансов Российской Федерации давать разъяснения по применению правил, утвержденных настоящим Постановлением.</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7. Признать утратившими силу решения Правительства Российской Федерации по перечню согласно </w:t>
            </w:r>
            <w:hyperlink r:id="rId2281" w:history="1">
              <w:r w:rsidRPr="00434B96">
                <w:rPr>
                  <w:rFonts w:ascii="Times New Roman" w:eastAsia="Times New Roman" w:hAnsi="Times New Roman" w:cs="Times New Roman"/>
                  <w:bCs/>
                  <w:color w:val="0000FF"/>
                  <w:sz w:val="20"/>
                  <w:szCs w:val="20"/>
                  <w:lang w:eastAsia="ru-RU"/>
                </w:rPr>
                <w:t>приложению</w:t>
              </w:r>
            </w:hyperlink>
            <w:r w:rsidRPr="00434B96">
              <w:rPr>
                <w:rFonts w:ascii="Times New Roman" w:eastAsia="Times New Roman" w:hAnsi="Times New Roman" w:cs="Times New Roman"/>
                <w:bCs/>
                <w:color w:val="0000FF"/>
                <w:sz w:val="20"/>
                <w:szCs w:val="20"/>
                <w:lang w:eastAsia="ru-RU"/>
              </w:rPr>
              <w:t>.</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8. Настоящее Постановление распространяется на правоотношения, возникшие с 1 ноября 2009 г.</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Cs/>
                <w:color w:val="00B050"/>
                <w:sz w:val="20"/>
                <w:szCs w:val="20"/>
                <w:lang w:eastAsia="ru-RU"/>
              </w:rPr>
            </w:pPr>
          </w:p>
          <w:p w:rsidR="00434B96" w:rsidRPr="00434B96" w:rsidRDefault="00434B96" w:rsidP="00434B96">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Председатель Правительства</w:t>
            </w:r>
          </w:p>
          <w:p w:rsidR="00434B96" w:rsidRPr="00434B96" w:rsidRDefault="00434B96" w:rsidP="00434B96">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Российской Федерации</w:t>
            </w:r>
          </w:p>
          <w:p w:rsidR="00434B96" w:rsidRPr="00434B96" w:rsidRDefault="00434B96" w:rsidP="00434B96">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В.ПУТИН</w:t>
            </w:r>
            <w:r w:rsidR="00983039">
              <w:rPr>
                <w:rFonts w:ascii="Times New Roman" w:eastAsia="Times New Roman" w:hAnsi="Times New Roman" w:cs="Times New Roman"/>
                <w:bCs/>
                <w:color w:val="0000FF"/>
                <w:sz w:val="20"/>
                <w:szCs w:val="20"/>
                <w:lang w:eastAsia="ru-RU"/>
              </w:rPr>
              <w:t>»</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color w:val="00B05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B050"/>
                <w:sz w:val="20"/>
                <w:szCs w:val="20"/>
                <w:lang w:eastAsia="ru-RU"/>
              </w:rPr>
              <w:t xml:space="preserve">Постановление </w:t>
            </w:r>
            <w:r w:rsidRPr="00434B96">
              <w:rPr>
                <w:rFonts w:ascii="Times New Roman" w:eastAsia="Times New Roman" w:hAnsi="Times New Roman" w:cs="Times New Roman"/>
                <w:b/>
                <w:bCs/>
                <w:color w:val="0000FF"/>
                <w:sz w:val="20"/>
                <w:szCs w:val="20"/>
                <w:lang w:eastAsia="ru-RU"/>
              </w:rPr>
              <w:t xml:space="preserve">Правительства РФ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от 30.06.2010</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N 481</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B050"/>
                <w:lang w:eastAsia="ru-RU"/>
              </w:rPr>
            </w:pPr>
          </w:p>
        </w:tc>
      </w:tr>
      <w:tr w:rsidR="005D25CB"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5D25CB" w:rsidRDefault="005D25CB" w:rsidP="00434B96">
            <w:pPr>
              <w:spacing w:after="0" w:line="240" w:lineRule="auto"/>
              <w:rPr>
                <w:rFonts w:ascii="Times New Roman" w:eastAsia="Times New Roman" w:hAnsi="Times New Roman" w:cs="Times New Roman"/>
                <w:b/>
                <w:sz w:val="20"/>
                <w:szCs w:val="20"/>
                <w:lang w:eastAsia="ru-RU"/>
              </w:rPr>
            </w:pPr>
          </w:p>
          <w:p w:rsidR="00481AE6" w:rsidRPr="00434B96" w:rsidRDefault="00481AE6" w:rsidP="00434B96">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264</w:t>
            </w:r>
          </w:p>
        </w:tc>
        <w:tc>
          <w:tcPr>
            <w:tcW w:w="3466" w:type="pct"/>
            <w:tcBorders>
              <w:top w:val="single" w:sz="4" w:space="0" w:color="auto"/>
              <w:left w:val="single" w:sz="4" w:space="0" w:color="auto"/>
              <w:bottom w:val="single" w:sz="4" w:space="0" w:color="auto"/>
              <w:right w:val="single" w:sz="4" w:space="0" w:color="auto"/>
            </w:tcBorders>
          </w:tcPr>
          <w:p w:rsidR="005D25CB" w:rsidRDefault="005D25CB" w:rsidP="005D25CB">
            <w:pPr>
              <w:autoSpaceDE w:val="0"/>
              <w:autoSpaceDN w:val="0"/>
              <w:adjustRightInd w:val="0"/>
              <w:spacing w:after="0" w:line="240" w:lineRule="auto"/>
              <w:jc w:val="both"/>
              <w:rPr>
                <w:rFonts w:ascii="Times New Roman" w:hAnsi="Times New Roman" w:cs="Times New Roman"/>
                <w:sz w:val="20"/>
                <w:szCs w:val="20"/>
              </w:rPr>
            </w:pPr>
          </w:p>
          <w:p w:rsidR="005D25CB" w:rsidRPr="005D25CB" w:rsidRDefault="005D25CB" w:rsidP="005D25CB">
            <w:pPr>
              <w:autoSpaceDE w:val="0"/>
              <w:autoSpaceDN w:val="0"/>
              <w:adjustRightInd w:val="0"/>
              <w:spacing w:after="0" w:line="240" w:lineRule="auto"/>
              <w:jc w:val="center"/>
              <w:rPr>
                <w:rFonts w:ascii="Times New Roman" w:hAnsi="Times New Roman" w:cs="Times New Roman"/>
                <w:b/>
                <w:color w:val="0000FF"/>
                <w:sz w:val="20"/>
                <w:szCs w:val="20"/>
              </w:rPr>
            </w:pPr>
            <w:r w:rsidRPr="005D25CB">
              <w:rPr>
                <w:rFonts w:ascii="Times New Roman" w:hAnsi="Times New Roman" w:cs="Times New Roman"/>
                <w:b/>
                <w:color w:val="0000FF"/>
                <w:sz w:val="20"/>
                <w:szCs w:val="20"/>
              </w:rPr>
              <w:t>"О порядке оказания медицинской помощи, санаторно-курортного обеспечения и осуществления отдельных выплат некоторым категориям военнослужащих, сотрудников правоохранительных органов и членам их семей, а также отдельным категориям граждан, уволенных с военной службы"</w:t>
            </w:r>
          </w:p>
          <w:p w:rsidR="00481AE6" w:rsidRPr="005D25CB" w:rsidRDefault="005D25CB" w:rsidP="00481AE6">
            <w:pPr>
              <w:autoSpaceDE w:val="0"/>
              <w:autoSpaceDN w:val="0"/>
              <w:adjustRightInd w:val="0"/>
              <w:spacing w:after="0" w:line="240" w:lineRule="auto"/>
              <w:jc w:val="center"/>
              <w:rPr>
                <w:rFonts w:ascii="Times New Roman" w:hAnsi="Times New Roman" w:cs="Times New Roman"/>
                <w:b/>
                <w:color w:val="00B050"/>
                <w:sz w:val="20"/>
                <w:szCs w:val="20"/>
              </w:rPr>
            </w:pPr>
            <w:r>
              <w:rPr>
                <w:rFonts w:ascii="Times New Roman" w:hAnsi="Times New Roman" w:cs="Times New Roman"/>
                <w:sz w:val="20"/>
                <w:szCs w:val="20"/>
              </w:rPr>
              <w:t>(</w:t>
            </w:r>
            <w:r w:rsidRPr="005D25CB">
              <w:rPr>
                <w:rFonts w:ascii="Times New Roman" w:hAnsi="Times New Roman" w:cs="Times New Roman"/>
                <w:color w:val="0000FF"/>
                <w:sz w:val="20"/>
                <w:szCs w:val="20"/>
              </w:rPr>
              <w:t xml:space="preserve">вместе с </w:t>
            </w:r>
            <w:r w:rsidRPr="005D25CB">
              <w:rPr>
                <w:rFonts w:ascii="Times New Roman" w:hAnsi="Times New Roman" w:cs="Times New Roman"/>
                <w:b/>
                <w:color w:val="0000FF"/>
                <w:sz w:val="20"/>
                <w:szCs w:val="20"/>
              </w:rPr>
              <w:t>"Правилами</w:t>
            </w:r>
            <w:r w:rsidRPr="005D25CB">
              <w:rPr>
                <w:rFonts w:ascii="Times New Roman" w:hAnsi="Times New Roman" w:cs="Times New Roman"/>
                <w:color w:val="0000FF"/>
                <w:sz w:val="20"/>
                <w:szCs w:val="20"/>
              </w:rPr>
              <w:t xml:space="preserve"> </w:t>
            </w:r>
            <w:r w:rsidRPr="00613781">
              <w:rPr>
                <w:rFonts w:ascii="Times New Roman" w:hAnsi="Times New Roman" w:cs="Times New Roman"/>
                <w:b/>
                <w:color w:val="0000FF"/>
                <w:sz w:val="20"/>
                <w:szCs w:val="20"/>
              </w:rPr>
              <w:t>оказания медицинской помощи</w:t>
            </w:r>
            <w:r w:rsidRPr="005D25CB">
              <w:rPr>
                <w:rFonts w:ascii="Times New Roman" w:hAnsi="Times New Roman" w:cs="Times New Roman"/>
                <w:color w:val="0000FF"/>
                <w:sz w:val="20"/>
                <w:szCs w:val="20"/>
              </w:rPr>
              <w:t xml:space="preserve"> (медицинского обслуживания) сотрудникам органов внутренних дел Российской Федерации, Государственной противопожарной службы Министерства Российской Федерации по делам гражданской обороны, чрезвычайным ситуациям и ликвидации последствий стихийных бедствий (МЧС России), уголовно-исполнительной системы, лицам начальствующего состава федеральной фельдъегерской связи и сотрудникам органов внутренних дел Российской Федерации, Государственной противопожарной службы МЧС России, уголовно-исполнительной системы, лицам начальствующего состава федеральной фельдъегерской связи, уволенным со службы, лицам, уволенным со службы в федеральных органах налоговой полиции", </w:t>
            </w:r>
            <w:r w:rsidRPr="005D25CB">
              <w:rPr>
                <w:rFonts w:ascii="Times New Roman" w:hAnsi="Times New Roman" w:cs="Times New Roman"/>
                <w:b/>
                <w:color w:val="0000FF"/>
                <w:sz w:val="20"/>
                <w:szCs w:val="20"/>
              </w:rPr>
              <w:t>"Правилами</w:t>
            </w:r>
            <w:r w:rsidRPr="005D25CB">
              <w:rPr>
                <w:rFonts w:ascii="Times New Roman" w:hAnsi="Times New Roman" w:cs="Times New Roman"/>
                <w:color w:val="0000FF"/>
                <w:sz w:val="20"/>
                <w:szCs w:val="20"/>
              </w:rPr>
              <w:t xml:space="preserve"> </w:t>
            </w:r>
            <w:r w:rsidRPr="00613781">
              <w:rPr>
                <w:rFonts w:ascii="Times New Roman" w:hAnsi="Times New Roman" w:cs="Times New Roman"/>
                <w:b/>
                <w:color w:val="0000FF"/>
                <w:sz w:val="20"/>
                <w:szCs w:val="20"/>
              </w:rPr>
              <w:t>оказания медицинской помощи</w:t>
            </w:r>
            <w:r w:rsidRPr="005D25CB">
              <w:rPr>
                <w:rFonts w:ascii="Times New Roman" w:hAnsi="Times New Roman" w:cs="Times New Roman"/>
                <w:color w:val="0000FF"/>
                <w:sz w:val="20"/>
                <w:szCs w:val="20"/>
              </w:rPr>
              <w:t xml:space="preserve"> (медицинского обслуживания) членам семей отдельных категорий военнослужащих, сотрудников органов внутренних дел Российской Федерации, Государственной противопожарной службы Министерства Российской Федерации по делам гражданской обороны, чрезвычайным ситуациям и ликвидации последствий стихийных бедствий, уголовно-исполнительной системы, таможенных органов, лиц начальствующего состава федеральной фельдъегерской связи, лиц, уволенных со службы в федеральных органах налоговой полиции", </w:t>
            </w:r>
            <w:r w:rsidR="00481AE6">
              <w:rPr>
                <w:rFonts w:ascii="Times New Roman" w:hAnsi="Times New Roman" w:cs="Times New Roman"/>
                <w:color w:val="0000FF"/>
                <w:sz w:val="20"/>
                <w:szCs w:val="20"/>
              </w:rPr>
              <w:t xml:space="preserve">   </w:t>
            </w:r>
            <w:r w:rsidRPr="005D25CB">
              <w:rPr>
                <w:rFonts w:ascii="Times New Roman" w:hAnsi="Times New Roman" w:cs="Times New Roman"/>
                <w:b/>
                <w:color w:val="0000FF"/>
                <w:sz w:val="20"/>
                <w:szCs w:val="20"/>
              </w:rPr>
              <w:t>"Правилами возмещения</w:t>
            </w:r>
            <w:r w:rsidRPr="005D25CB">
              <w:rPr>
                <w:rFonts w:ascii="Times New Roman" w:hAnsi="Times New Roman" w:cs="Times New Roman"/>
                <w:color w:val="0000FF"/>
                <w:sz w:val="20"/>
                <w:szCs w:val="20"/>
              </w:rPr>
              <w:t xml:space="preserve"> учреждениям государственной и муниципальной систем здравоохранения </w:t>
            </w:r>
            <w:r w:rsidRPr="005D25CB">
              <w:rPr>
                <w:rFonts w:ascii="Times New Roman" w:hAnsi="Times New Roman" w:cs="Times New Roman"/>
                <w:b/>
                <w:color w:val="0000FF"/>
                <w:sz w:val="20"/>
                <w:szCs w:val="20"/>
              </w:rPr>
              <w:t>расходов на оказание медицинской помощи</w:t>
            </w:r>
            <w:r w:rsidRPr="005D25CB">
              <w:rPr>
                <w:rFonts w:ascii="Times New Roman" w:hAnsi="Times New Roman" w:cs="Times New Roman"/>
                <w:color w:val="0000FF"/>
                <w:sz w:val="20"/>
                <w:szCs w:val="20"/>
              </w:rPr>
              <w:t xml:space="preserve"> военнослужащим, гражданам, призванным на военные сборы, сотрудникам органов внутренних дел Российской Федерации, Государственной противопожарной службы Министерства Российской Федерации по делам гражданской обороны, чрезвычайным ситуациям и ликвидации последствий стихийных бедствий, уголовно-исполнительной системы, таможенных органов и лицам начальствующего состава федеральной фельдъегерской связи, а также отдельным категориям граждан, уволенных с военной службы", </w:t>
            </w:r>
            <w:r w:rsidR="00481AE6">
              <w:rPr>
                <w:rFonts w:ascii="Times New Roman" w:hAnsi="Times New Roman" w:cs="Times New Roman"/>
                <w:color w:val="0000FF"/>
                <w:sz w:val="20"/>
                <w:szCs w:val="20"/>
              </w:rPr>
              <w:t xml:space="preserve">   </w:t>
            </w:r>
            <w:r w:rsidRPr="005D25CB">
              <w:rPr>
                <w:rFonts w:ascii="Times New Roman" w:hAnsi="Times New Roman" w:cs="Times New Roman"/>
                <w:b/>
                <w:color w:val="0000FF"/>
                <w:sz w:val="20"/>
                <w:szCs w:val="20"/>
              </w:rPr>
              <w:t>"Правилами предоставления</w:t>
            </w:r>
            <w:r w:rsidRPr="005D25CB">
              <w:rPr>
                <w:rFonts w:ascii="Times New Roman" w:hAnsi="Times New Roman" w:cs="Times New Roman"/>
                <w:color w:val="0000FF"/>
                <w:sz w:val="20"/>
                <w:szCs w:val="20"/>
              </w:rPr>
              <w:t xml:space="preserve"> </w:t>
            </w:r>
            <w:r w:rsidRPr="005D25CB">
              <w:rPr>
                <w:rFonts w:ascii="Times New Roman" w:hAnsi="Times New Roman" w:cs="Times New Roman"/>
                <w:b/>
                <w:color w:val="0000FF"/>
                <w:sz w:val="20"/>
                <w:szCs w:val="20"/>
              </w:rPr>
              <w:t xml:space="preserve">путевок </w:t>
            </w:r>
            <w:r w:rsidRPr="005D25CB">
              <w:rPr>
                <w:rFonts w:ascii="Times New Roman" w:hAnsi="Times New Roman" w:cs="Times New Roman"/>
                <w:color w:val="0000FF"/>
                <w:sz w:val="20"/>
                <w:szCs w:val="20"/>
              </w:rPr>
              <w:t>на санаторно-курортное лечение отдельным категориям сотрудников органов внутренних дел Российской Федерации, Государственной противопожарной службы Министерства Российской Федерации по делам гражданской обороны, чрезвычайным ситуациям и ликвидации последствий стихийных бедствий, уголовно-исполнительной системы, таможенных органов, лицам начальствующего состава федеральной фельдъегерской связи, лицам, уволенным со службы в федеральных органах налоговой полиции",</w:t>
            </w:r>
            <w:r w:rsidR="00481AE6">
              <w:rPr>
                <w:rFonts w:ascii="Times New Roman" w:hAnsi="Times New Roman" w:cs="Times New Roman"/>
                <w:color w:val="0000FF"/>
                <w:sz w:val="20"/>
                <w:szCs w:val="20"/>
              </w:rPr>
              <w:t xml:space="preserve">  </w:t>
            </w:r>
            <w:r w:rsidRPr="005D25CB">
              <w:rPr>
                <w:rFonts w:ascii="Times New Roman" w:hAnsi="Times New Roman" w:cs="Times New Roman"/>
                <w:color w:val="0000FF"/>
                <w:sz w:val="20"/>
                <w:szCs w:val="20"/>
              </w:rPr>
              <w:t xml:space="preserve"> "</w:t>
            </w:r>
            <w:r w:rsidRPr="005D25CB">
              <w:rPr>
                <w:rFonts w:ascii="Times New Roman" w:hAnsi="Times New Roman" w:cs="Times New Roman"/>
                <w:b/>
                <w:color w:val="0000FF"/>
                <w:sz w:val="20"/>
                <w:szCs w:val="20"/>
              </w:rPr>
              <w:t xml:space="preserve">Правила осуществления выплаты на проведение оздоровительного отдыха детей </w:t>
            </w:r>
            <w:r w:rsidRPr="005D25CB">
              <w:rPr>
                <w:rFonts w:ascii="Times New Roman" w:hAnsi="Times New Roman" w:cs="Times New Roman"/>
                <w:color w:val="0000FF"/>
                <w:sz w:val="20"/>
                <w:szCs w:val="20"/>
              </w:rPr>
              <w:t>военнослужащих и сотрудников некоторых федеральных органов исполнительной власти, ставших инвалидами вследствие военной травмы, погибших (умерших), пропавших без вести при исполнении обязанностей военной службы (служебных обязанностей) по контракту")</w:t>
            </w:r>
            <w:r w:rsidR="00481AE6">
              <w:rPr>
                <w:rFonts w:ascii="Times New Roman" w:hAnsi="Times New Roman" w:cs="Times New Roman"/>
                <w:color w:val="0000FF"/>
                <w:sz w:val="20"/>
                <w:szCs w:val="20"/>
              </w:rPr>
              <w:t xml:space="preserve">.  </w:t>
            </w:r>
            <w:r w:rsidR="00481AE6" w:rsidRPr="005D25CB">
              <w:rPr>
                <w:rFonts w:ascii="Times New Roman" w:hAnsi="Times New Roman" w:cs="Times New Roman"/>
                <w:b/>
                <w:color w:val="00B050"/>
                <w:sz w:val="20"/>
                <w:szCs w:val="20"/>
              </w:rPr>
              <w:t>(ред. от 04.10.2013)</w:t>
            </w:r>
          </w:p>
          <w:p w:rsidR="005D25CB" w:rsidRPr="005D25CB" w:rsidRDefault="005D25CB" w:rsidP="005D25CB">
            <w:pPr>
              <w:autoSpaceDE w:val="0"/>
              <w:autoSpaceDN w:val="0"/>
              <w:adjustRightInd w:val="0"/>
              <w:spacing w:after="0" w:line="240" w:lineRule="auto"/>
              <w:jc w:val="both"/>
              <w:rPr>
                <w:rFonts w:ascii="Times New Roman" w:hAnsi="Times New Roman" w:cs="Times New Roman"/>
                <w:color w:val="0000FF"/>
                <w:sz w:val="20"/>
                <w:szCs w:val="20"/>
              </w:rPr>
            </w:pPr>
          </w:p>
          <w:p w:rsidR="005D25CB" w:rsidRPr="005D25CB" w:rsidRDefault="005D25CB" w:rsidP="005D25CB">
            <w:pPr>
              <w:autoSpaceDE w:val="0"/>
              <w:autoSpaceDN w:val="0"/>
              <w:adjustRightInd w:val="0"/>
              <w:spacing w:after="0" w:line="240" w:lineRule="auto"/>
              <w:jc w:val="both"/>
              <w:rPr>
                <w:rFonts w:ascii="Times New Roman" w:hAnsi="Times New Roman" w:cs="Times New Roman"/>
                <w:color w:val="0000FF"/>
                <w:sz w:val="20"/>
                <w:szCs w:val="20"/>
              </w:rPr>
            </w:pPr>
          </w:p>
          <w:p w:rsidR="005D25CB" w:rsidRPr="005D25CB" w:rsidRDefault="005D25CB" w:rsidP="005D25CB">
            <w:pPr>
              <w:autoSpaceDE w:val="0"/>
              <w:autoSpaceDN w:val="0"/>
              <w:adjustRightInd w:val="0"/>
              <w:spacing w:after="0" w:line="240" w:lineRule="auto"/>
              <w:jc w:val="both"/>
              <w:rPr>
                <w:rFonts w:ascii="Times New Roman" w:hAnsi="Times New Roman" w:cs="Times New Roman"/>
                <w:b/>
                <w:color w:val="0000FF"/>
                <w:sz w:val="20"/>
                <w:szCs w:val="20"/>
              </w:rPr>
            </w:pPr>
            <w:r w:rsidRPr="005D25CB">
              <w:rPr>
                <w:rFonts w:ascii="Times New Roman" w:hAnsi="Times New Roman" w:cs="Times New Roman"/>
                <w:b/>
                <w:color w:val="0000FF"/>
                <w:sz w:val="20"/>
                <w:szCs w:val="20"/>
              </w:rPr>
              <w:t>Примечание:</w:t>
            </w:r>
          </w:p>
          <w:p w:rsidR="005D25CB" w:rsidRPr="005D25CB" w:rsidRDefault="005D25CB" w:rsidP="005D25CB">
            <w:pPr>
              <w:autoSpaceDE w:val="0"/>
              <w:autoSpaceDN w:val="0"/>
              <w:adjustRightInd w:val="0"/>
              <w:spacing w:after="0" w:line="240" w:lineRule="auto"/>
              <w:jc w:val="both"/>
              <w:rPr>
                <w:rFonts w:ascii="Times New Roman" w:hAnsi="Times New Roman" w:cs="Times New Roman"/>
                <w:b/>
                <w:color w:val="0000FF"/>
                <w:sz w:val="20"/>
                <w:szCs w:val="20"/>
              </w:rPr>
            </w:pPr>
            <w:r w:rsidRPr="005D25CB">
              <w:rPr>
                <w:rFonts w:ascii="Times New Roman" w:hAnsi="Times New Roman" w:cs="Times New Roman"/>
                <w:color w:val="0000FF"/>
                <w:sz w:val="20"/>
                <w:szCs w:val="20"/>
              </w:rPr>
              <w:t xml:space="preserve">           Документ не применяется в отношении сотрудников органов внутренних дел Российской Федерации, членов их семей, граждан Российской Федерации, уволенных со службы в органах внутренних дел с правом на пенсию и имеющих стаж службы в органах внутренних дел 20 лет и более (в том числе в льготном исчислении), на которых распространяется действие </w:t>
            </w:r>
            <w:hyperlink r:id="rId2282" w:history="1">
              <w:r w:rsidRPr="005D25CB">
                <w:rPr>
                  <w:rFonts w:ascii="Times New Roman" w:hAnsi="Times New Roman" w:cs="Times New Roman"/>
                  <w:b/>
                  <w:color w:val="0000FF"/>
                  <w:sz w:val="20"/>
                  <w:szCs w:val="20"/>
                </w:rPr>
                <w:t>Постановления</w:t>
              </w:r>
            </w:hyperlink>
            <w:r w:rsidRPr="005D25CB">
              <w:rPr>
                <w:rFonts w:ascii="Times New Roman" w:hAnsi="Times New Roman" w:cs="Times New Roman"/>
                <w:b/>
                <w:color w:val="0000FF"/>
                <w:sz w:val="20"/>
                <w:szCs w:val="20"/>
              </w:rPr>
              <w:t xml:space="preserve"> Правительства РФ от 30.12.2011 N 1232.</w:t>
            </w:r>
          </w:p>
          <w:p w:rsidR="005D25CB" w:rsidRPr="00434B96" w:rsidRDefault="005D25CB"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p>
        </w:tc>
        <w:tc>
          <w:tcPr>
            <w:tcW w:w="1173" w:type="pct"/>
            <w:tcBorders>
              <w:top w:val="single" w:sz="4" w:space="0" w:color="auto"/>
              <w:left w:val="single" w:sz="4" w:space="0" w:color="auto"/>
              <w:bottom w:val="single" w:sz="4" w:space="0" w:color="auto"/>
              <w:right w:val="single" w:sz="4" w:space="0" w:color="auto"/>
            </w:tcBorders>
          </w:tcPr>
          <w:p w:rsidR="005D25CB" w:rsidRDefault="005D25CB" w:rsidP="005D25CB">
            <w:pPr>
              <w:autoSpaceDE w:val="0"/>
              <w:autoSpaceDN w:val="0"/>
              <w:adjustRightInd w:val="0"/>
              <w:spacing w:after="0" w:line="240" w:lineRule="auto"/>
              <w:jc w:val="center"/>
              <w:rPr>
                <w:rFonts w:ascii="Times New Roman" w:hAnsi="Times New Roman" w:cs="Times New Roman"/>
                <w:b/>
                <w:color w:val="0000FF"/>
                <w:sz w:val="20"/>
                <w:szCs w:val="20"/>
              </w:rPr>
            </w:pPr>
          </w:p>
          <w:p w:rsidR="005D25CB" w:rsidRPr="005D25CB" w:rsidRDefault="005D25CB" w:rsidP="005D25CB">
            <w:pPr>
              <w:autoSpaceDE w:val="0"/>
              <w:autoSpaceDN w:val="0"/>
              <w:adjustRightInd w:val="0"/>
              <w:spacing w:after="0" w:line="240" w:lineRule="auto"/>
              <w:jc w:val="center"/>
              <w:rPr>
                <w:rFonts w:ascii="Times New Roman" w:hAnsi="Times New Roman" w:cs="Times New Roman"/>
                <w:b/>
                <w:color w:val="0000FF"/>
                <w:sz w:val="20"/>
                <w:szCs w:val="20"/>
              </w:rPr>
            </w:pPr>
            <w:r w:rsidRPr="005D25CB">
              <w:rPr>
                <w:rFonts w:ascii="Times New Roman" w:hAnsi="Times New Roman" w:cs="Times New Roman"/>
                <w:b/>
                <w:color w:val="0000FF"/>
                <w:sz w:val="20"/>
                <w:szCs w:val="20"/>
              </w:rPr>
              <w:t>Постановление Правительства РФ</w:t>
            </w:r>
          </w:p>
          <w:p w:rsidR="005D25CB" w:rsidRPr="005D25CB" w:rsidRDefault="005D25CB" w:rsidP="005D25CB">
            <w:pPr>
              <w:autoSpaceDE w:val="0"/>
              <w:autoSpaceDN w:val="0"/>
              <w:adjustRightInd w:val="0"/>
              <w:spacing w:after="0" w:line="240" w:lineRule="auto"/>
              <w:jc w:val="center"/>
              <w:rPr>
                <w:rFonts w:ascii="Times New Roman" w:hAnsi="Times New Roman" w:cs="Times New Roman"/>
                <w:b/>
                <w:color w:val="0000FF"/>
                <w:sz w:val="20"/>
                <w:szCs w:val="20"/>
              </w:rPr>
            </w:pPr>
            <w:r w:rsidRPr="005D25CB">
              <w:rPr>
                <w:rFonts w:ascii="Times New Roman" w:hAnsi="Times New Roman" w:cs="Times New Roman"/>
                <w:b/>
                <w:color w:val="0000FF"/>
                <w:sz w:val="20"/>
                <w:szCs w:val="20"/>
              </w:rPr>
              <w:t>от 31.12.2004</w:t>
            </w:r>
          </w:p>
          <w:p w:rsidR="005D25CB" w:rsidRDefault="005D25CB" w:rsidP="005D25CB">
            <w:pPr>
              <w:autoSpaceDE w:val="0"/>
              <w:autoSpaceDN w:val="0"/>
              <w:adjustRightInd w:val="0"/>
              <w:spacing w:after="0" w:line="240" w:lineRule="auto"/>
              <w:jc w:val="center"/>
              <w:rPr>
                <w:rFonts w:ascii="Times New Roman" w:hAnsi="Times New Roman" w:cs="Times New Roman"/>
                <w:b/>
                <w:color w:val="0000FF"/>
                <w:sz w:val="20"/>
                <w:szCs w:val="20"/>
              </w:rPr>
            </w:pPr>
            <w:r w:rsidRPr="005D25CB">
              <w:rPr>
                <w:rFonts w:ascii="Times New Roman" w:hAnsi="Times New Roman" w:cs="Times New Roman"/>
                <w:b/>
                <w:color w:val="0000FF"/>
                <w:sz w:val="20"/>
                <w:szCs w:val="20"/>
              </w:rPr>
              <w:t>N 911</w:t>
            </w:r>
          </w:p>
          <w:p w:rsidR="005D25CB" w:rsidRPr="005D25CB" w:rsidRDefault="005D25CB" w:rsidP="005D25CB">
            <w:pPr>
              <w:autoSpaceDE w:val="0"/>
              <w:autoSpaceDN w:val="0"/>
              <w:adjustRightInd w:val="0"/>
              <w:spacing w:after="0" w:line="240" w:lineRule="auto"/>
              <w:jc w:val="center"/>
              <w:rPr>
                <w:rFonts w:ascii="Times New Roman" w:hAnsi="Times New Roman" w:cs="Times New Roman"/>
                <w:b/>
                <w:color w:val="00B050"/>
                <w:sz w:val="20"/>
                <w:szCs w:val="20"/>
              </w:rPr>
            </w:pPr>
            <w:r w:rsidRPr="005D25CB">
              <w:rPr>
                <w:rFonts w:ascii="Times New Roman" w:hAnsi="Times New Roman" w:cs="Times New Roman"/>
                <w:b/>
                <w:color w:val="00B050"/>
                <w:sz w:val="20"/>
                <w:szCs w:val="20"/>
              </w:rPr>
              <w:t>(ред. от 04.10.2013)</w:t>
            </w:r>
          </w:p>
          <w:p w:rsidR="005D25CB" w:rsidRPr="00434B96" w:rsidRDefault="005D25CB" w:rsidP="005D25CB">
            <w:pPr>
              <w:autoSpaceDE w:val="0"/>
              <w:autoSpaceDN w:val="0"/>
              <w:adjustRightInd w:val="0"/>
              <w:spacing w:after="0" w:line="240" w:lineRule="auto"/>
              <w:jc w:val="center"/>
              <w:rPr>
                <w:rFonts w:ascii="Times New Roman" w:eastAsia="Times New Roman" w:hAnsi="Times New Roman" w:cs="Times New Roman"/>
                <w:b/>
                <w:bCs/>
                <w:color w:val="00B050"/>
                <w:sz w:val="20"/>
                <w:szCs w:val="2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color w:val="00B0F0"/>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264</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both"/>
              <w:rPr>
                <w:rFonts w:ascii="Times New Roman" w:eastAsia="Times New Roman" w:hAnsi="Times New Roman" w:cs="Times New Roman"/>
                <w:b/>
                <w:color w:val="000000"/>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"Об особенностях маркировки впервые выпускаемой в обращение продукции, в том числе знаком обращения на рынке или знаком соответствия, и о порядке информирования приобретателя, в том числе потребителя, о возможном вреде такой продукции и факторах, от которых он зависит"</w:t>
            </w:r>
          </w:p>
          <w:p w:rsidR="00613781" w:rsidRDefault="00613781" w:rsidP="00434B96">
            <w:pPr>
              <w:autoSpaceDE w:val="0"/>
              <w:autoSpaceDN w:val="0"/>
              <w:adjustRightInd w:val="0"/>
              <w:spacing w:after="0" w:line="240" w:lineRule="auto"/>
              <w:ind w:left="540"/>
              <w:jc w:val="both"/>
              <w:rPr>
                <w:rFonts w:ascii="Times New Roman" w:eastAsia="Times New Roman" w:hAnsi="Times New Roman" w:cs="Times New Roman"/>
                <w:b/>
                <w:bCs/>
                <w:color w:val="0000FF"/>
                <w:lang w:eastAsia="ru-RU"/>
              </w:rPr>
            </w:pP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Примечание:</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Ниже представлен текст данного постановления: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              </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 </w:t>
            </w:r>
            <w:r w:rsidR="00613781">
              <w:rPr>
                <w:rFonts w:ascii="Times New Roman" w:eastAsia="Times New Roman" w:hAnsi="Times New Roman" w:cs="Times New Roman"/>
                <w:bCs/>
                <w:color w:val="0000FF"/>
                <w:sz w:val="20"/>
                <w:szCs w:val="20"/>
                <w:lang w:eastAsia="ru-RU"/>
              </w:rPr>
              <w:t>«</w:t>
            </w:r>
            <w:r w:rsidRPr="00434B96">
              <w:rPr>
                <w:rFonts w:ascii="Times New Roman" w:eastAsia="Times New Roman" w:hAnsi="Times New Roman" w:cs="Times New Roman"/>
                <w:bCs/>
                <w:color w:val="0000FF"/>
                <w:sz w:val="20"/>
                <w:szCs w:val="20"/>
                <w:lang w:eastAsia="ru-RU"/>
              </w:rPr>
              <w:t xml:space="preserve">1. В целях предупреждения действий, вводящих в заблуждение приобретателей (потребителей), </w:t>
            </w:r>
            <w:hyperlink r:id="rId2283" w:history="1">
              <w:r w:rsidRPr="00434B96">
                <w:rPr>
                  <w:rFonts w:ascii="Times New Roman" w:eastAsia="Times New Roman" w:hAnsi="Times New Roman" w:cs="Times New Roman"/>
                  <w:bCs/>
                  <w:color w:val="0000FF"/>
                  <w:sz w:val="20"/>
                  <w:szCs w:val="20"/>
                  <w:lang w:eastAsia="ru-RU"/>
                </w:rPr>
                <w:t>знак</w:t>
              </w:r>
            </w:hyperlink>
            <w:r w:rsidRPr="00434B96">
              <w:rPr>
                <w:rFonts w:ascii="Times New Roman" w:eastAsia="Times New Roman" w:hAnsi="Times New Roman" w:cs="Times New Roman"/>
                <w:bCs/>
                <w:color w:val="0000FF"/>
                <w:sz w:val="20"/>
                <w:szCs w:val="20"/>
                <w:lang w:eastAsia="ru-RU"/>
              </w:rPr>
              <w:t xml:space="preserve"> обращения на рынке или </w:t>
            </w:r>
            <w:hyperlink r:id="rId2284" w:history="1">
              <w:r w:rsidRPr="00434B96">
                <w:rPr>
                  <w:rFonts w:ascii="Times New Roman" w:eastAsia="Times New Roman" w:hAnsi="Times New Roman" w:cs="Times New Roman"/>
                  <w:bCs/>
                  <w:color w:val="0000FF"/>
                  <w:sz w:val="20"/>
                  <w:szCs w:val="20"/>
                  <w:lang w:eastAsia="ru-RU"/>
                </w:rPr>
                <w:t>знак</w:t>
              </w:r>
            </w:hyperlink>
            <w:r w:rsidRPr="00434B96">
              <w:rPr>
                <w:rFonts w:ascii="Times New Roman" w:eastAsia="Times New Roman" w:hAnsi="Times New Roman" w:cs="Times New Roman"/>
                <w:bCs/>
                <w:color w:val="0000FF"/>
                <w:sz w:val="20"/>
                <w:szCs w:val="20"/>
                <w:lang w:eastAsia="ru-RU"/>
              </w:rPr>
              <w:t xml:space="preserve"> соответствия, наносимый на впервые выпускаемую в обращение продукцию, сопровождаются информационной надписью "Впервые выпускаемая в обращение продукция".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Впервые выпускаемая в обращение продукция маркируется в соответствии с настоящими особенностями в течение 1 года с момента начала производства.</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2. Маркировка впервые выпускаемой в обращение продукции наряду с маркировкой, установленной законодательством Российской Федерации, должна содержать на потребительской упаковке, этикетке, листке-вкладыше и (или) в сопроводительных документах, помещаемых в каждую потребительскую упаковку или прилагаемых к каждой потребительской упаковке, информацию:</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а) о продукции, подлежащей обязательной сертификации, в случае если обязательная сертификация не осуществлялась, которая маркируется надписью "Обязательная сертификация не осуществлялась";</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б) о продукции, подлежащей декларированию соответствия на основании доказательств, полученных с участием третьей стороны, в случае если изготовитель (лицо, выполняющее функции иностранного изготовителя) осуществил декларирование соответствия такой продукции на основании собственных доказательств, которая маркируется надписью "При принятии декларации о соответствии не использованы доказательства, полученные с участием третьей стороны";</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в) о возможном вреде такой продукции и факторах, от которых такой вред зависит.</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3. Маркировка впервые выпускаемой в обращение продукции, которая не предназначена для детей и которая может причинить вред их здоровью и (или) развитию, дополнительно должна содержать информацию о недопустимости ее использования и применения в присутствии детей, а также самими детьми.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4. Маркировка впервые выпускаемой в обращение продукции, нанесенная в виде изображения возможности применения такой продукции, должна сопровождаться словами "вариант использования (применения)".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5. Информация, предусмотренная настоящими особенностями, должна быть нанесена в ясной, понятной и доступной форме любым способом, обеспечивающим ее сохранение в течение всего срока годности или службы продукции.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6. Информационная надпись в отношении неупакованной впервые выпускаемой в обращение продукции, реализация которой осуществляется организациями розничной торговли, должна доводиться до сведения приобретателя, в том числе потребителя, любым способом, обеспечивающим обоснованный выбор такой продукции</w:t>
            </w:r>
            <w:r w:rsidR="00613781">
              <w:rPr>
                <w:rFonts w:ascii="Times New Roman" w:eastAsia="Times New Roman" w:hAnsi="Times New Roman" w:cs="Times New Roman"/>
                <w:bCs/>
                <w:color w:val="0000FF"/>
                <w:sz w:val="20"/>
                <w:szCs w:val="20"/>
                <w:lang w:eastAsia="ru-RU"/>
              </w:rPr>
              <w:t>»</w:t>
            </w:r>
            <w:r w:rsidRPr="00434B96">
              <w:rPr>
                <w:rFonts w:ascii="Times New Roman" w:eastAsia="Times New Roman" w:hAnsi="Times New Roman" w:cs="Times New Roman"/>
                <w:bCs/>
                <w:color w:val="0000FF"/>
                <w:sz w:val="20"/>
                <w:szCs w:val="20"/>
                <w:lang w:eastAsia="ru-RU"/>
              </w:rPr>
              <w:t>.</w:t>
            </w:r>
          </w:p>
          <w:p w:rsidR="00434B96" w:rsidRPr="00434B96" w:rsidRDefault="00434B96" w:rsidP="00434B96">
            <w:pPr>
              <w:autoSpaceDE w:val="0"/>
              <w:autoSpaceDN w:val="0"/>
              <w:adjustRightInd w:val="0"/>
              <w:spacing w:after="0" w:line="240" w:lineRule="auto"/>
              <w:jc w:val="both"/>
              <w:outlineLvl w:val="0"/>
              <w:rPr>
                <w:rFonts w:ascii="Times New Roman" w:eastAsia="Times New Roman" w:hAnsi="Times New Roman" w:cs="Times New Roman"/>
                <w:b/>
                <w:bCs/>
                <w:color w:val="0000FF"/>
                <w:lang w:eastAsia="ru-RU"/>
              </w:rPr>
            </w:pPr>
          </w:p>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Дополнительная информация:</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Ниже представлена выписка из Постановления Правительства РФ от 18.09.2012 </w:t>
            </w:r>
            <w:r w:rsidRPr="00434B96">
              <w:rPr>
                <w:rFonts w:ascii="Times New Roman" w:eastAsia="Times New Roman" w:hAnsi="Times New Roman" w:cs="Times New Roman"/>
                <w:b/>
                <w:bCs/>
                <w:color w:val="0000FF"/>
                <w:sz w:val="20"/>
                <w:szCs w:val="20"/>
                <w:lang w:eastAsia="ru-RU"/>
              </w:rPr>
              <w:t xml:space="preserve">N 942 </w:t>
            </w:r>
            <w:r w:rsidRPr="00434B96">
              <w:rPr>
                <w:rFonts w:ascii="Times New Roman" w:eastAsia="Times New Roman" w:hAnsi="Times New Roman" w:cs="Times New Roman"/>
                <w:bCs/>
                <w:color w:val="0000FF"/>
                <w:sz w:val="20"/>
                <w:szCs w:val="20"/>
                <w:lang w:eastAsia="ru-RU"/>
              </w:rPr>
              <w:t>"О порядке декларирования соответствия впервые выпускаемой в обращение продукции"</w:t>
            </w:r>
            <w:r w:rsidRPr="00434B96">
              <w:rPr>
                <w:rFonts w:ascii="Times New Roman" w:eastAsia="Times New Roman" w:hAnsi="Times New Roman" w:cs="Times New Roman"/>
                <w:b/>
                <w:bCs/>
                <w:color w:val="0000FF"/>
                <w:sz w:val="20"/>
                <w:szCs w:val="20"/>
                <w:lang w:eastAsia="ru-RU"/>
              </w:rPr>
              <w:t>:</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p>
          <w:p w:rsidR="00434B96" w:rsidRPr="00434B96" w:rsidRDefault="00613781"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Pr>
                <w:rFonts w:ascii="Times New Roman" w:eastAsia="Times New Roman" w:hAnsi="Times New Roman" w:cs="Times New Roman"/>
                <w:bCs/>
                <w:color w:val="0000FF"/>
                <w:sz w:val="20"/>
                <w:szCs w:val="20"/>
                <w:lang w:eastAsia="ru-RU"/>
              </w:rPr>
              <w:t>«</w:t>
            </w:r>
            <w:r w:rsidR="00434B96" w:rsidRPr="00434B96">
              <w:rPr>
                <w:rFonts w:ascii="Times New Roman" w:eastAsia="Times New Roman" w:hAnsi="Times New Roman" w:cs="Times New Roman"/>
                <w:bCs/>
                <w:color w:val="0000FF"/>
                <w:sz w:val="20"/>
                <w:szCs w:val="20"/>
                <w:lang w:eastAsia="ru-RU"/>
              </w:rPr>
              <w:t xml:space="preserve">В соответствии с </w:t>
            </w:r>
            <w:hyperlink r:id="rId2285" w:history="1">
              <w:r w:rsidR="00434B96" w:rsidRPr="00434B96">
                <w:rPr>
                  <w:rFonts w:ascii="Times New Roman" w:eastAsia="Times New Roman" w:hAnsi="Times New Roman" w:cs="Times New Roman"/>
                  <w:bCs/>
                  <w:color w:val="0000FF"/>
                  <w:sz w:val="20"/>
                  <w:szCs w:val="20"/>
                  <w:lang w:eastAsia="ru-RU"/>
                </w:rPr>
                <w:t>пунктом 10 статьи 46</w:t>
              </w:r>
            </w:hyperlink>
            <w:r w:rsidR="00434B96" w:rsidRPr="00434B96">
              <w:rPr>
                <w:rFonts w:ascii="Times New Roman" w:eastAsia="Times New Roman" w:hAnsi="Times New Roman" w:cs="Times New Roman"/>
                <w:bCs/>
                <w:color w:val="0000FF"/>
                <w:sz w:val="20"/>
                <w:szCs w:val="20"/>
                <w:lang w:eastAsia="ru-RU"/>
              </w:rPr>
              <w:t xml:space="preserve"> Федерального закона "О техническом регулировании" Правительство Российской Федерации постановляет:</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1. Установить, что до дня вступления в силу соответствующих технических регламентов декларирование соответствия впервые выпускаемой в обращение продукции, относящейся к виду, типу продукции, включенной в единый </w:t>
            </w:r>
            <w:hyperlink r:id="rId2286" w:history="1">
              <w:r w:rsidRPr="00434B96">
                <w:rPr>
                  <w:rFonts w:ascii="Times New Roman" w:eastAsia="Times New Roman" w:hAnsi="Times New Roman" w:cs="Times New Roman"/>
                  <w:bCs/>
                  <w:color w:val="0000FF"/>
                  <w:sz w:val="20"/>
                  <w:szCs w:val="20"/>
                  <w:lang w:eastAsia="ru-RU"/>
                </w:rPr>
                <w:t>перечень</w:t>
              </w:r>
            </w:hyperlink>
            <w:r w:rsidRPr="00434B96">
              <w:rPr>
                <w:rFonts w:ascii="Times New Roman" w:eastAsia="Times New Roman" w:hAnsi="Times New Roman" w:cs="Times New Roman"/>
                <w:bCs/>
                <w:color w:val="0000FF"/>
                <w:sz w:val="20"/>
                <w:szCs w:val="20"/>
                <w:lang w:eastAsia="ru-RU"/>
              </w:rPr>
              <w:t xml:space="preserve"> продукции, подлежащей обязательной сертификации, или к продукции, в отношении которой предусмотрено декларирование соответствия на основании доказательств, полученных с участием третьей стороны, если в отношении такой продукции отсутствуют или не могут быть применены нормативные правовые акты Российской Федерации и нормативные документы федеральных органов исполнительной власти, устанавливающие в соответствии с </w:t>
            </w:r>
            <w:hyperlink r:id="rId2287" w:history="1">
              <w:r w:rsidRPr="00434B96">
                <w:rPr>
                  <w:rFonts w:ascii="Times New Roman" w:eastAsia="Times New Roman" w:hAnsi="Times New Roman" w:cs="Times New Roman"/>
                  <w:b/>
                  <w:bCs/>
                  <w:color w:val="0000FF"/>
                  <w:sz w:val="20"/>
                  <w:szCs w:val="20"/>
                  <w:lang w:eastAsia="ru-RU"/>
                </w:rPr>
                <w:t>пунктом 1 статьи 46</w:t>
              </w:r>
            </w:hyperlink>
            <w:r w:rsidRPr="00434B96">
              <w:rPr>
                <w:rFonts w:ascii="Times New Roman" w:eastAsia="Times New Roman" w:hAnsi="Times New Roman" w:cs="Times New Roman"/>
                <w:bCs/>
                <w:color w:val="0000FF"/>
                <w:sz w:val="20"/>
                <w:szCs w:val="20"/>
                <w:lang w:eastAsia="ru-RU"/>
              </w:rPr>
              <w:t xml:space="preserve"> Федерального закона "О техническом регулировании" обязательные требования, осуществляется на основании собственных доказательств изготовителя такой продукции (лица, выполняющего функции иностранного изготовителя) в соответствии с </w:t>
            </w:r>
            <w:hyperlink r:id="rId2288" w:history="1">
              <w:r w:rsidRPr="00434B96">
                <w:rPr>
                  <w:rFonts w:ascii="Times New Roman" w:eastAsia="Times New Roman" w:hAnsi="Times New Roman" w:cs="Times New Roman"/>
                  <w:bCs/>
                  <w:color w:val="0000FF"/>
                  <w:sz w:val="20"/>
                  <w:szCs w:val="20"/>
                  <w:lang w:eastAsia="ru-RU"/>
                </w:rPr>
                <w:t>Порядком</w:t>
              </w:r>
            </w:hyperlink>
            <w:r w:rsidRPr="00434B96">
              <w:rPr>
                <w:rFonts w:ascii="Times New Roman" w:eastAsia="Times New Roman" w:hAnsi="Times New Roman" w:cs="Times New Roman"/>
                <w:bCs/>
                <w:color w:val="0000FF"/>
                <w:sz w:val="20"/>
                <w:szCs w:val="20"/>
                <w:lang w:eastAsia="ru-RU"/>
              </w:rPr>
              <w:t xml:space="preserve"> принятия декларации о соответствии и ее регистрации, утвержденным постановлением Правительства Российской Федерации от 7 июля 1999 г</w:t>
            </w:r>
            <w:r w:rsidRPr="00434B96">
              <w:rPr>
                <w:rFonts w:ascii="Times New Roman" w:eastAsia="Times New Roman" w:hAnsi="Times New Roman" w:cs="Times New Roman"/>
                <w:b/>
                <w:bCs/>
                <w:color w:val="0000FF"/>
                <w:sz w:val="20"/>
                <w:szCs w:val="20"/>
                <w:lang w:eastAsia="ru-RU"/>
              </w:rPr>
              <w:t>. N 766.</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2. Декларации о соответствии в отношении продукции, указанной в </w:t>
            </w:r>
            <w:hyperlink r:id="rId2289" w:history="1">
              <w:r w:rsidRPr="00434B96">
                <w:rPr>
                  <w:rFonts w:ascii="Times New Roman" w:eastAsia="Times New Roman" w:hAnsi="Times New Roman" w:cs="Times New Roman"/>
                  <w:b/>
                  <w:bCs/>
                  <w:color w:val="0000FF"/>
                  <w:sz w:val="20"/>
                  <w:szCs w:val="20"/>
                  <w:lang w:eastAsia="ru-RU"/>
                </w:rPr>
                <w:t>пункте 1</w:t>
              </w:r>
            </w:hyperlink>
            <w:r w:rsidRPr="00434B96">
              <w:rPr>
                <w:rFonts w:ascii="Times New Roman" w:eastAsia="Times New Roman" w:hAnsi="Times New Roman" w:cs="Times New Roman"/>
                <w:bCs/>
                <w:color w:val="0000FF"/>
                <w:sz w:val="20"/>
                <w:szCs w:val="20"/>
                <w:lang w:eastAsia="ru-RU"/>
              </w:rPr>
              <w:t xml:space="preserve"> настоящего постановления, оформляются по форме согласно </w:t>
            </w:r>
            <w:hyperlink r:id="rId2290" w:history="1">
              <w:r w:rsidRPr="00434B96">
                <w:rPr>
                  <w:rFonts w:ascii="Times New Roman" w:eastAsia="Times New Roman" w:hAnsi="Times New Roman" w:cs="Times New Roman"/>
                  <w:bCs/>
                  <w:color w:val="0000FF"/>
                  <w:sz w:val="20"/>
                  <w:szCs w:val="20"/>
                  <w:lang w:eastAsia="ru-RU"/>
                </w:rPr>
                <w:t>приложению</w:t>
              </w:r>
            </w:hyperlink>
            <w:r w:rsidRPr="00434B96">
              <w:rPr>
                <w:rFonts w:ascii="Times New Roman" w:eastAsia="Times New Roman" w:hAnsi="Times New Roman" w:cs="Times New Roman"/>
                <w:bCs/>
                <w:color w:val="0000FF"/>
                <w:sz w:val="20"/>
                <w:szCs w:val="20"/>
                <w:lang w:eastAsia="ru-RU"/>
              </w:rPr>
              <w:t>.</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p>
          <w:p w:rsidR="00434B96" w:rsidRPr="00434B96" w:rsidRDefault="00434B96" w:rsidP="00434B96">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Председатель Правительства</w:t>
            </w:r>
          </w:p>
          <w:p w:rsidR="00434B96" w:rsidRPr="00434B96" w:rsidRDefault="00434B96" w:rsidP="00434B96">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Российской Федерации</w:t>
            </w:r>
          </w:p>
          <w:p w:rsidR="00434B96" w:rsidRPr="00434B96" w:rsidRDefault="00434B96" w:rsidP="00434B96">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Д.МЕДВЕДЕВ</w:t>
            </w:r>
            <w:r w:rsidR="00613781">
              <w:rPr>
                <w:rFonts w:ascii="Times New Roman" w:eastAsia="Times New Roman" w:hAnsi="Times New Roman" w:cs="Times New Roman"/>
                <w:bCs/>
                <w:color w:val="0000FF"/>
                <w:sz w:val="20"/>
                <w:szCs w:val="20"/>
                <w:lang w:eastAsia="ru-RU"/>
              </w:rPr>
              <w:t>»</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bCs/>
                <w:color w:val="00B05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bCs/>
                <w:sz w:val="20"/>
                <w:szCs w:val="20"/>
                <w:lang w:eastAsia="ru-RU"/>
              </w:rPr>
            </w:pP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B050"/>
                <w:sz w:val="20"/>
                <w:szCs w:val="20"/>
                <w:lang w:eastAsia="ru-RU"/>
              </w:rPr>
              <w:t xml:space="preserve">Постановление </w:t>
            </w:r>
            <w:r w:rsidRPr="00434B96">
              <w:rPr>
                <w:rFonts w:ascii="Times New Roman" w:eastAsia="Times New Roman" w:hAnsi="Times New Roman" w:cs="Times New Roman"/>
                <w:b/>
                <w:bCs/>
                <w:color w:val="0000FF"/>
                <w:sz w:val="20"/>
                <w:szCs w:val="20"/>
                <w:lang w:eastAsia="ru-RU"/>
              </w:rPr>
              <w:t>Правительства РФ</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от 18.09.2012</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N 943</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color w:val="00B0F0"/>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265</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lang w:eastAsia="ru-RU"/>
              </w:rPr>
            </w:pP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"Об утверждении Правил определения момента смерти человека, в том числе критериев и процедуры установления смерти человека, Правил прекращения реанимационных мероприятий и формы протокола установления смерти человека"</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Примечание:</w:t>
            </w:r>
          </w:p>
          <w:p w:rsidR="00434B96" w:rsidRPr="00434B96" w:rsidRDefault="00434B96" w:rsidP="00434B96">
            <w:pPr>
              <w:autoSpaceDE w:val="0"/>
              <w:autoSpaceDN w:val="0"/>
              <w:adjustRightInd w:val="0"/>
              <w:spacing w:after="0" w:line="240" w:lineRule="auto"/>
              <w:ind w:firstLine="540"/>
              <w:jc w:val="center"/>
              <w:rPr>
                <w:rFonts w:ascii="Times New Roman" w:eastAsia="Times New Roman" w:hAnsi="Times New Roman" w:cs="Times New Roman"/>
                <w:bCs/>
                <w:color w:val="0000FF"/>
                <w:lang w:eastAsia="ru-RU"/>
              </w:rPr>
            </w:pPr>
            <w:r w:rsidRPr="00434B96">
              <w:rPr>
                <w:rFonts w:ascii="Times New Roman" w:eastAsia="Times New Roman" w:hAnsi="Times New Roman" w:cs="Times New Roman"/>
                <w:bCs/>
                <w:color w:val="0000FF"/>
                <w:lang w:eastAsia="ru-RU"/>
              </w:rPr>
              <w:t>Данным Постановлением утверждены:</w:t>
            </w:r>
          </w:p>
          <w:p w:rsidR="00434B96" w:rsidRPr="00434B96" w:rsidRDefault="002633FC" w:rsidP="00434B96">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hyperlink r:id="rId2291" w:history="1">
              <w:r w:rsidR="00434B96" w:rsidRPr="00434B96">
                <w:rPr>
                  <w:rFonts w:ascii="Times New Roman" w:eastAsia="Times New Roman" w:hAnsi="Times New Roman" w:cs="Times New Roman"/>
                  <w:b/>
                  <w:bCs/>
                  <w:color w:val="0000FF"/>
                  <w:lang w:eastAsia="ru-RU"/>
                </w:rPr>
                <w:t>Правила</w:t>
              </w:r>
            </w:hyperlink>
            <w:r w:rsidR="00434B96" w:rsidRPr="00434B96">
              <w:rPr>
                <w:rFonts w:ascii="Times New Roman" w:eastAsia="Times New Roman" w:hAnsi="Times New Roman" w:cs="Times New Roman"/>
                <w:bCs/>
                <w:color w:val="0000FF"/>
                <w:lang w:eastAsia="ru-RU"/>
              </w:rPr>
              <w:t xml:space="preserve"> определения момента смерти человека, в том числе критерии и процедуру установления смерти человека;</w:t>
            </w:r>
          </w:p>
          <w:p w:rsidR="00434B96" w:rsidRPr="00434B96" w:rsidRDefault="002633FC" w:rsidP="00434B96">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hyperlink r:id="rId2292" w:history="1">
              <w:r w:rsidR="00434B96" w:rsidRPr="00434B96">
                <w:rPr>
                  <w:rFonts w:ascii="Times New Roman" w:eastAsia="Times New Roman" w:hAnsi="Times New Roman" w:cs="Times New Roman"/>
                  <w:b/>
                  <w:bCs/>
                  <w:color w:val="0000FF"/>
                  <w:lang w:eastAsia="ru-RU"/>
                </w:rPr>
                <w:t>Правила</w:t>
              </w:r>
            </w:hyperlink>
            <w:r w:rsidR="00434B96" w:rsidRPr="00434B96">
              <w:rPr>
                <w:rFonts w:ascii="Times New Roman" w:eastAsia="Times New Roman" w:hAnsi="Times New Roman" w:cs="Times New Roman"/>
                <w:bCs/>
                <w:color w:val="0000FF"/>
                <w:lang w:eastAsia="ru-RU"/>
              </w:rPr>
              <w:t xml:space="preserve"> прекращения реанимационных мероприятий;</w:t>
            </w:r>
          </w:p>
          <w:p w:rsidR="00434B96" w:rsidRPr="00434B96" w:rsidRDefault="002633FC" w:rsidP="00434B96">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hyperlink r:id="rId2293" w:history="1">
              <w:r w:rsidR="00434B96" w:rsidRPr="00434B96">
                <w:rPr>
                  <w:rFonts w:ascii="Times New Roman" w:eastAsia="Times New Roman" w:hAnsi="Times New Roman" w:cs="Times New Roman"/>
                  <w:b/>
                  <w:bCs/>
                  <w:color w:val="0000FF"/>
                  <w:lang w:eastAsia="ru-RU"/>
                </w:rPr>
                <w:t>Форма</w:t>
              </w:r>
            </w:hyperlink>
            <w:r w:rsidR="00434B96" w:rsidRPr="00434B96">
              <w:rPr>
                <w:rFonts w:ascii="Times New Roman" w:eastAsia="Times New Roman" w:hAnsi="Times New Roman" w:cs="Times New Roman"/>
                <w:bCs/>
                <w:color w:val="0000FF"/>
                <w:lang w:eastAsia="ru-RU"/>
              </w:rPr>
              <w:t xml:space="preserve"> протокола установления смерти человека.</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 Следует иметь в</w:t>
            </w:r>
            <w:r w:rsidR="00613781">
              <w:rPr>
                <w:rFonts w:ascii="Times New Roman" w:eastAsia="Times New Roman" w:hAnsi="Times New Roman" w:cs="Times New Roman"/>
                <w:b/>
                <w:bCs/>
                <w:color w:val="0000FF"/>
                <w:lang w:eastAsia="ru-RU"/>
              </w:rPr>
              <w:t xml:space="preserve"> </w:t>
            </w:r>
            <w:r w:rsidRPr="00434B96">
              <w:rPr>
                <w:rFonts w:ascii="Times New Roman" w:eastAsia="Times New Roman" w:hAnsi="Times New Roman" w:cs="Times New Roman"/>
                <w:b/>
                <w:bCs/>
                <w:color w:val="0000FF"/>
                <w:lang w:eastAsia="ru-RU"/>
              </w:rPr>
              <w:t xml:space="preserve">виду, что Приказы Минздрава РФ от 04.03.2003 </w:t>
            </w:r>
            <w:hyperlink r:id="rId2294" w:history="1">
              <w:r w:rsidRPr="00434B96">
                <w:rPr>
                  <w:rFonts w:ascii="Times New Roman" w:eastAsia="Times New Roman" w:hAnsi="Times New Roman" w:cs="Times New Roman"/>
                  <w:b/>
                  <w:bCs/>
                  <w:color w:val="0000FF"/>
                  <w:lang w:eastAsia="ru-RU"/>
                </w:rPr>
                <w:t>N 73</w:t>
              </w:r>
            </w:hyperlink>
            <w:r w:rsidRPr="00434B96">
              <w:rPr>
                <w:rFonts w:ascii="Times New Roman" w:eastAsia="Times New Roman" w:hAnsi="Times New Roman" w:cs="Times New Roman"/>
                <w:b/>
                <w:bCs/>
                <w:color w:val="0000FF"/>
                <w:lang w:eastAsia="ru-RU"/>
              </w:rPr>
              <w:t xml:space="preserve"> </w:t>
            </w:r>
            <w:r w:rsidRPr="00434B96">
              <w:rPr>
                <w:rFonts w:ascii="Times New Roman" w:eastAsia="Times New Roman" w:hAnsi="Times New Roman" w:cs="Times New Roman"/>
                <w:bCs/>
                <w:color w:val="0000FF"/>
                <w:lang w:eastAsia="ru-RU"/>
              </w:rPr>
              <w:t xml:space="preserve">"Об утверждении Инструкции по определению критериев и порядка определения момента смерти человека, прекращения реанимационных мероприятий" </w:t>
            </w:r>
            <w:r w:rsidRPr="00434B96">
              <w:rPr>
                <w:rFonts w:ascii="Times New Roman" w:eastAsia="Times New Roman" w:hAnsi="Times New Roman" w:cs="Times New Roman"/>
                <w:b/>
                <w:bCs/>
                <w:color w:val="0000FF"/>
                <w:lang w:eastAsia="ru-RU"/>
              </w:rPr>
              <w:t xml:space="preserve">и от 20.12.2001 </w:t>
            </w:r>
            <w:hyperlink r:id="rId2295" w:history="1">
              <w:r w:rsidRPr="00434B96">
                <w:rPr>
                  <w:rFonts w:ascii="Times New Roman" w:eastAsia="Times New Roman" w:hAnsi="Times New Roman" w:cs="Times New Roman"/>
                  <w:b/>
                  <w:bCs/>
                  <w:color w:val="0000FF"/>
                  <w:lang w:eastAsia="ru-RU"/>
                </w:rPr>
                <w:t>N 460</w:t>
              </w:r>
            </w:hyperlink>
            <w:r w:rsidRPr="00434B96">
              <w:rPr>
                <w:rFonts w:ascii="Times New Roman" w:eastAsia="Times New Roman" w:hAnsi="Times New Roman" w:cs="Times New Roman"/>
                <w:b/>
                <w:bCs/>
                <w:color w:val="0000FF"/>
                <w:lang w:eastAsia="ru-RU"/>
              </w:rPr>
              <w:t xml:space="preserve"> </w:t>
            </w:r>
            <w:r w:rsidRPr="00434B96">
              <w:rPr>
                <w:rFonts w:ascii="Times New Roman" w:eastAsia="Times New Roman" w:hAnsi="Times New Roman" w:cs="Times New Roman"/>
                <w:bCs/>
                <w:color w:val="0000FF"/>
                <w:lang w:eastAsia="ru-RU"/>
              </w:rPr>
              <w:t xml:space="preserve">"Об утверждении Инструкции по констатации смерти человека на основании диагноза смерти мозга" </w:t>
            </w:r>
            <w:r w:rsidRPr="00434B96">
              <w:rPr>
                <w:rFonts w:ascii="Times New Roman" w:eastAsia="Times New Roman" w:hAnsi="Times New Roman" w:cs="Times New Roman"/>
                <w:b/>
                <w:bCs/>
                <w:color w:val="0000FF"/>
                <w:lang w:eastAsia="ru-RU"/>
              </w:rPr>
              <w:t xml:space="preserve"> официально не отменены).</w:t>
            </w:r>
          </w:p>
          <w:p w:rsidR="00434B96" w:rsidRPr="00434B96" w:rsidRDefault="00434B96" w:rsidP="00434B96">
            <w:pPr>
              <w:adjustRightInd w:val="0"/>
              <w:spacing w:after="0" w:line="240" w:lineRule="auto"/>
              <w:jc w:val="both"/>
              <w:rPr>
                <w:rFonts w:ascii="Times New Roman" w:eastAsia="Times New Roman" w:hAnsi="Times New Roman" w:cs="Times New Roman"/>
                <w:b/>
                <w:color w:val="000000"/>
                <w:sz w:val="32"/>
                <w:szCs w:val="32"/>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B050"/>
                <w:sz w:val="20"/>
                <w:szCs w:val="20"/>
                <w:lang w:eastAsia="ru-RU"/>
              </w:rPr>
              <w:t xml:space="preserve">Постановление </w:t>
            </w:r>
            <w:r w:rsidRPr="00434B96">
              <w:rPr>
                <w:rFonts w:ascii="Times New Roman" w:eastAsia="Times New Roman" w:hAnsi="Times New Roman" w:cs="Times New Roman"/>
                <w:b/>
                <w:color w:val="0000FF"/>
                <w:sz w:val="20"/>
                <w:szCs w:val="20"/>
                <w:lang w:eastAsia="ru-RU"/>
              </w:rPr>
              <w:t>Правительства РФ</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от 20.09.2012</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N 950</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266</w:t>
            </w:r>
          </w:p>
        </w:tc>
        <w:tc>
          <w:tcPr>
            <w:tcW w:w="3466" w:type="pct"/>
            <w:tcBorders>
              <w:top w:val="single" w:sz="4" w:space="0" w:color="auto"/>
              <w:left w:val="single" w:sz="4" w:space="0" w:color="auto"/>
              <w:bottom w:val="single" w:sz="4" w:space="0" w:color="auto"/>
              <w:right w:val="single" w:sz="4" w:space="0" w:color="auto"/>
            </w:tcBorders>
          </w:tcPr>
          <w:p w:rsidR="00434B96" w:rsidRPr="004F7655" w:rsidRDefault="00434B96" w:rsidP="00434B96">
            <w:pPr>
              <w:autoSpaceDE w:val="0"/>
              <w:autoSpaceDN w:val="0"/>
              <w:adjustRightInd w:val="0"/>
              <w:spacing w:after="0" w:line="240" w:lineRule="auto"/>
              <w:jc w:val="center"/>
              <w:rPr>
                <w:rFonts w:ascii="Times New Roman" w:eastAsia="Times New Roman" w:hAnsi="Times New Roman" w:cs="Times New Roman"/>
                <w:b/>
                <w:bCs/>
                <w:lang w:eastAsia="ru-RU"/>
              </w:rPr>
            </w:pPr>
            <w:r w:rsidRPr="004F7655">
              <w:rPr>
                <w:rFonts w:ascii="Times New Roman" w:eastAsia="Times New Roman" w:hAnsi="Times New Roman" w:cs="Times New Roman"/>
                <w:b/>
                <w:bCs/>
                <w:lang w:eastAsia="ru-RU"/>
              </w:rPr>
              <w:t>"О лицензировании деятельности по производству и реализации защищенной от подделок полиграфической продукции"</w:t>
            </w:r>
          </w:p>
          <w:p w:rsidR="00434B96" w:rsidRPr="004F7655" w:rsidRDefault="00434B96" w:rsidP="00434B96">
            <w:pPr>
              <w:autoSpaceDE w:val="0"/>
              <w:autoSpaceDN w:val="0"/>
              <w:adjustRightInd w:val="0"/>
              <w:spacing w:after="0" w:line="240" w:lineRule="auto"/>
              <w:jc w:val="center"/>
              <w:rPr>
                <w:rFonts w:ascii="Times New Roman" w:eastAsia="Times New Roman" w:hAnsi="Times New Roman" w:cs="Times New Roman"/>
                <w:b/>
                <w:bCs/>
                <w:lang w:eastAsia="ru-RU"/>
              </w:rPr>
            </w:pPr>
            <w:r w:rsidRPr="004F7655">
              <w:rPr>
                <w:rFonts w:ascii="Times New Roman" w:eastAsia="Times New Roman" w:hAnsi="Times New Roman" w:cs="Times New Roman"/>
                <w:b/>
                <w:bCs/>
                <w:lang w:eastAsia="ru-RU"/>
              </w:rPr>
              <w:t>(вместе с "Положением о лицензировании деятельности по производству и реализации защищенной от подделок полиграфической продукции")</w:t>
            </w:r>
          </w:p>
          <w:p w:rsidR="00434B96" w:rsidRPr="004F7655" w:rsidRDefault="00434B96" w:rsidP="00434B96">
            <w:pPr>
              <w:autoSpaceDE w:val="0"/>
              <w:autoSpaceDN w:val="0"/>
              <w:adjustRightInd w:val="0"/>
              <w:spacing w:after="0" w:line="240" w:lineRule="auto"/>
              <w:ind w:firstLine="540"/>
              <w:jc w:val="center"/>
              <w:rPr>
                <w:rFonts w:ascii="Times New Roman" w:eastAsia="Times New Roman" w:hAnsi="Times New Roman" w:cs="Times New Roman"/>
                <w:b/>
                <w:bCs/>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 xml:space="preserve">Примечание: </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434B96">
              <w:rPr>
                <w:rFonts w:ascii="Times New Roman" w:eastAsia="Times New Roman" w:hAnsi="Times New Roman" w:cs="Times New Roman"/>
                <w:b/>
                <w:bCs/>
                <w:color w:val="0000FF"/>
                <w:lang w:eastAsia="ru-RU"/>
              </w:rPr>
              <w:t xml:space="preserve">         </w:t>
            </w:r>
            <w:r w:rsidRPr="00434B96">
              <w:rPr>
                <w:rFonts w:ascii="Times New Roman" w:eastAsia="Times New Roman" w:hAnsi="Times New Roman" w:cs="Times New Roman"/>
                <w:bCs/>
                <w:color w:val="0000FF"/>
                <w:lang w:eastAsia="ru-RU"/>
              </w:rPr>
              <w:t xml:space="preserve">Новое </w:t>
            </w:r>
            <w:hyperlink r:id="rId2296" w:history="1">
              <w:r w:rsidRPr="00434B96">
                <w:rPr>
                  <w:rFonts w:ascii="Times New Roman" w:eastAsia="Times New Roman" w:hAnsi="Times New Roman" w:cs="Times New Roman"/>
                  <w:bCs/>
                  <w:color w:val="0000FF"/>
                  <w:lang w:eastAsia="ru-RU"/>
                </w:rPr>
                <w:t>Положение</w:t>
              </w:r>
            </w:hyperlink>
            <w:r w:rsidRPr="00434B96">
              <w:rPr>
                <w:rFonts w:ascii="Times New Roman" w:eastAsia="Times New Roman" w:hAnsi="Times New Roman" w:cs="Times New Roman"/>
                <w:bCs/>
                <w:color w:val="0000FF"/>
                <w:lang w:eastAsia="ru-RU"/>
              </w:rPr>
              <w:t xml:space="preserve">, соответствующее Федеральному </w:t>
            </w:r>
            <w:hyperlink r:id="rId2297" w:history="1">
              <w:r w:rsidRPr="00434B96">
                <w:rPr>
                  <w:rFonts w:ascii="Times New Roman" w:eastAsia="Times New Roman" w:hAnsi="Times New Roman" w:cs="Times New Roman"/>
                  <w:bCs/>
                  <w:color w:val="0000FF"/>
                  <w:lang w:eastAsia="ru-RU"/>
                </w:rPr>
                <w:t>закону</w:t>
              </w:r>
            </w:hyperlink>
            <w:r w:rsidRPr="00434B96">
              <w:rPr>
                <w:rFonts w:ascii="Times New Roman" w:eastAsia="Times New Roman" w:hAnsi="Times New Roman" w:cs="Times New Roman"/>
                <w:bCs/>
                <w:color w:val="0000FF"/>
                <w:lang w:eastAsia="ru-RU"/>
              </w:rPr>
              <w:t xml:space="preserve"> "О лицензировании отдельных видов деятельности", принятому в 2011 году, не устанавливает срока действия лицензии на указанный вид деятельности (ранее этот срок составлял 5 лет).</w:t>
            </w:r>
          </w:p>
          <w:p w:rsidR="0037365C"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r w:rsidRPr="0037365C">
              <w:rPr>
                <w:rFonts w:ascii="Times New Roman" w:eastAsia="Times New Roman" w:hAnsi="Times New Roman" w:cs="Times New Roman"/>
                <w:b/>
                <w:bCs/>
                <w:color w:val="0000FF"/>
                <w:lang w:eastAsia="ru-RU"/>
              </w:rPr>
              <w:t>Грубыми нарушениями лицензионных требований, как и прежде, определены</w:t>
            </w:r>
            <w:r w:rsidR="0037365C">
              <w:rPr>
                <w:rFonts w:ascii="Times New Roman" w:eastAsia="Times New Roman" w:hAnsi="Times New Roman" w:cs="Times New Roman"/>
                <w:b/>
                <w:bCs/>
                <w:color w:val="0000FF"/>
                <w:lang w:eastAsia="ru-RU"/>
              </w:rPr>
              <w:t>:</w:t>
            </w:r>
          </w:p>
          <w:p w:rsidR="008A31F9" w:rsidRDefault="0037365C" w:rsidP="00434B96">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Pr>
                <w:rFonts w:ascii="Times New Roman" w:eastAsia="Times New Roman" w:hAnsi="Times New Roman" w:cs="Times New Roman"/>
                <w:b/>
                <w:bCs/>
                <w:color w:val="0000FF"/>
                <w:lang w:eastAsia="ru-RU"/>
              </w:rPr>
              <w:t>-</w:t>
            </w:r>
            <w:r w:rsidR="00434B96" w:rsidRPr="00434B96">
              <w:rPr>
                <w:rFonts w:ascii="Times New Roman" w:eastAsia="Times New Roman" w:hAnsi="Times New Roman" w:cs="Times New Roman"/>
                <w:bCs/>
                <w:color w:val="0000FF"/>
                <w:lang w:eastAsia="ru-RU"/>
              </w:rPr>
              <w:t xml:space="preserve"> нарушение условий для выполнения утвержденных Минфином России требований к технологии производства, учету продукции, охране помещений, а также отсутствие автоматизированных систем, обрабатывающих конфиденциальную информацию</w:t>
            </w:r>
            <w:r w:rsidR="008A31F9">
              <w:rPr>
                <w:rFonts w:ascii="Times New Roman" w:eastAsia="Times New Roman" w:hAnsi="Times New Roman" w:cs="Times New Roman"/>
                <w:bCs/>
                <w:color w:val="0000FF"/>
                <w:lang w:eastAsia="ru-RU"/>
              </w:rPr>
              <w:t>.</w:t>
            </w:r>
          </w:p>
          <w:p w:rsidR="00434B96" w:rsidRPr="00434B96" w:rsidRDefault="008A31F9"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r>
              <w:rPr>
                <w:rFonts w:ascii="Times New Roman" w:eastAsia="Times New Roman" w:hAnsi="Times New Roman" w:cs="Times New Roman"/>
                <w:bCs/>
                <w:color w:val="0000FF"/>
                <w:lang w:eastAsia="ru-RU"/>
              </w:rPr>
              <w:t>В</w:t>
            </w:r>
            <w:r w:rsidR="00434B96" w:rsidRPr="00434B96">
              <w:rPr>
                <w:rFonts w:ascii="Times New Roman" w:eastAsia="Times New Roman" w:hAnsi="Times New Roman" w:cs="Times New Roman"/>
                <w:bCs/>
                <w:color w:val="0000FF"/>
                <w:lang w:eastAsia="ru-RU"/>
              </w:rPr>
              <w:t xml:space="preserve"> положение </w:t>
            </w:r>
            <w:r w:rsidR="00434B96" w:rsidRPr="008A31F9">
              <w:rPr>
                <w:rFonts w:ascii="Times New Roman" w:eastAsia="Times New Roman" w:hAnsi="Times New Roman" w:cs="Times New Roman"/>
                <w:bCs/>
                <w:color w:val="0000FF"/>
                <w:u w:val="single"/>
                <w:lang w:eastAsia="ru-RU"/>
              </w:rPr>
              <w:t>включена оговорка</w:t>
            </w:r>
            <w:r w:rsidR="00434B96" w:rsidRPr="00434B96">
              <w:rPr>
                <w:rFonts w:ascii="Times New Roman" w:eastAsia="Times New Roman" w:hAnsi="Times New Roman" w:cs="Times New Roman"/>
                <w:bCs/>
                <w:color w:val="0000FF"/>
                <w:lang w:eastAsia="ru-RU"/>
              </w:rPr>
              <w:t>,</w:t>
            </w:r>
            <w:r w:rsidR="00434B96" w:rsidRPr="00434B96">
              <w:rPr>
                <w:rFonts w:ascii="Times New Roman" w:eastAsia="Times New Roman" w:hAnsi="Times New Roman" w:cs="Times New Roman"/>
                <w:b/>
                <w:bCs/>
                <w:color w:val="0000FF"/>
                <w:lang w:eastAsia="ru-RU"/>
              </w:rPr>
              <w:t xml:space="preserve"> что эти нарушения являются грубыми нарушениями, если они повлекли последствия, </w:t>
            </w:r>
            <w:r w:rsidR="00434B96" w:rsidRPr="00434B96">
              <w:rPr>
                <w:rFonts w:ascii="Times New Roman" w:eastAsia="Times New Roman" w:hAnsi="Times New Roman" w:cs="Times New Roman"/>
                <w:bCs/>
                <w:color w:val="0000FF"/>
                <w:lang w:eastAsia="ru-RU"/>
              </w:rPr>
              <w:t xml:space="preserve">определенные Федеральным </w:t>
            </w:r>
            <w:hyperlink r:id="rId2298" w:history="1">
              <w:r w:rsidR="00434B96" w:rsidRPr="00434B96">
                <w:rPr>
                  <w:rFonts w:ascii="Times New Roman" w:eastAsia="Times New Roman" w:hAnsi="Times New Roman" w:cs="Times New Roman"/>
                  <w:bCs/>
                  <w:color w:val="0000FF"/>
                  <w:lang w:eastAsia="ru-RU"/>
                </w:rPr>
                <w:t>законом</w:t>
              </w:r>
            </w:hyperlink>
            <w:r w:rsidR="00434B96" w:rsidRPr="00434B96">
              <w:rPr>
                <w:rFonts w:ascii="Times New Roman" w:eastAsia="Times New Roman" w:hAnsi="Times New Roman" w:cs="Times New Roman"/>
                <w:bCs/>
                <w:color w:val="0000FF"/>
                <w:lang w:eastAsia="ru-RU"/>
              </w:rPr>
              <w:t xml:space="preserve"> "О лицензировании отдельных видов деятельности",</w:t>
            </w:r>
            <w:r w:rsidR="00434B96" w:rsidRPr="00434B96">
              <w:rPr>
                <w:rFonts w:ascii="Times New Roman" w:eastAsia="Times New Roman" w:hAnsi="Times New Roman" w:cs="Times New Roman"/>
                <w:b/>
                <w:bCs/>
                <w:color w:val="0000FF"/>
                <w:lang w:eastAsia="ru-RU"/>
              </w:rPr>
              <w:t xml:space="preserve"> т.е. возникновение угрозы причинения вреда жизни, здоровью граждан, вреда животным, растениям, окружающей среде, памятникам истории и культуры, а также угрозы чрезвычайных ситуаций техногенного характера, либо причинили такой вред.</w:t>
            </w:r>
          </w:p>
          <w:p w:rsidR="008A31F9" w:rsidRDefault="008A31F9" w:rsidP="00434B96">
            <w:pPr>
              <w:autoSpaceDE w:val="0"/>
              <w:autoSpaceDN w:val="0"/>
              <w:adjustRightInd w:val="0"/>
              <w:spacing w:after="0" w:line="240" w:lineRule="auto"/>
              <w:ind w:firstLine="540"/>
              <w:jc w:val="both"/>
              <w:rPr>
                <w:rFonts w:ascii="Times New Roman" w:eastAsia="Times New Roman" w:hAnsi="Times New Roman" w:cs="Times New Roman"/>
                <w:b/>
                <w:bCs/>
                <w:color w:val="FF0000"/>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FF0000"/>
                <w:lang w:eastAsia="ru-RU"/>
              </w:rPr>
            </w:pPr>
            <w:r w:rsidRPr="00434B96">
              <w:rPr>
                <w:rFonts w:ascii="Times New Roman" w:eastAsia="Times New Roman" w:hAnsi="Times New Roman" w:cs="Times New Roman"/>
                <w:b/>
                <w:bCs/>
                <w:color w:val="FF0000"/>
                <w:lang w:eastAsia="ru-RU"/>
              </w:rPr>
              <w:t xml:space="preserve">Утратило силу  </w:t>
            </w:r>
            <w:hyperlink r:id="rId2299" w:history="1">
              <w:r w:rsidRPr="00434B96">
                <w:rPr>
                  <w:rFonts w:ascii="Times New Roman" w:eastAsia="Times New Roman" w:hAnsi="Times New Roman" w:cs="Times New Roman"/>
                  <w:b/>
                  <w:bCs/>
                  <w:color w:val="FF0000"/>
                  <w:lang w:eastAsia="ru-RU"/>
                </w:rPr>
                <w:t>Постановление</w:t>
              </w:r>
            </w:hyperlink>
            <w:r w:rsidRPr="00434B96">
              <w:rPr>
                <w:rFonts w:ascii="Times New Roman" w:eastAsia="Times New Roman" w:hAnsi="Times New Roman" w:cs="Times New Roman"/>
                <w:b/>
                <w:bCs/>
                <w:color w:val="FF0000"/>
                <w:lang w:eastAsia="ru-RU"/>
              </w:rPr>
              <w:t xml:space="preserve"> Правительства РФ от 16.01.2007 N 15  "О лицензировании деятельности по изготовлению защищенной от подделок полиграфической продукции, в том числе бланков ценных бумаг, а также торговли указанной продукцией".</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bCs/>
                <w:color w:val="00B05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lang w:eastAsia="ru-RU"/>
              </w:rPr>
            </w:pPr>
          </w:p>
          <w:p w:rsidR="00613781"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B050"/>
                <w:sz w:val="20"/>
                <w:szCs w:val="20"/>
                <w:lang w:eastAsia="ru-RU"/>
              </w:rPr>
              <w:t xml:space="preserve">Постановление </w:t>
            </w:r>
            <w:r w:rsidRPr="00434B96">
              <w:rPr>
                <w:rFonts w:ascii="Times New Roman" w:eastAsia="Times New Roman" w:hAnsi="Times New Roman" w:cs="Times New Roman"/>
                <w:b/>
                <w:bCs/>
                <w:color w:val="0000FF"/>
                <w:sz w:val="20"/>
                <w:szCs w:val="20"/>
                <w:lang w:eastAsia="ru-RU"/>
              </w:rPr>
              <w:t xml:space="preserve">Правительства РФ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от 24.09.2012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N 965</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color w:val="00B0F0"/>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267</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"Об утверждении Положения о государственном контроле за обращением медицинских изделий"</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B050"/>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Примечание:</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1. Предметом проверок</w:t>
            </w:r>
            <w:r w:rsidRPr="00434B96">
              <w:rPr>
                <w:rFonts w:ascii="Times New Roman" w:eastAsia="Times New Roman" w:hAnsi="Times New Roman" w:cs="Times New Roman"/>
                <w:bCs/>
                <w:color w:val="0000FF"/>
                <w:sz w:val="20"/>
                <w:szCs w:val="20"/>
                <w:lang w:eastAsia="ru-RU"/>
              </w:rPr>
              <w:t xml:space="preserve">, проводимых при осуществлении государственного контроля, является соблюдение юридическими лицами, индивидуальными предпринимателями обязательных требований при осуществлении деятельности в сфере обращения медицинских изделий, предусмотренной </w:t>
            </w:r>
            <w:hyperlink r:id="rId2300" w:history="1">
              <w:r w:rsidRPr="00434B96">
                <w:rPr>
                  <w:rFonts w:ascii="Times New Roman" w:eastAsia="Times New Roman" w:hAnsi="Times New Roman" w:cs="Times New Roman"/>
                  <w:b/>
                  <w:bCs/>
                  <w:color w:val="0000FF"/>
                  <w:sz w:val="20"/>
                  <w:szCs w:val="20"/>
                  <w:lang w:eastAsia="ru-RU"/>
                </w:rPr>
                <w:t>частью 3 статьи 95</w:t>
              </w:r>
            </w:hyperlink>
            <w:r w:rsidRPr="00434B96">
              <w:rPr>
                <w:rFonts w:ascii="Times New Roman" w:eastAsia="Times New Roman" w:hAnsi="Times New Roman" w:cs="Times New Roman"/>
                <w:bCs/>
                <w:color w:val="0000FF"/>
                <w:sz w:val="20"/>
                <w:szCs w:val="20"/>
                <w:lang w:eastAsia="ru-RU"/>
              </w:rPr>
              <w:t xml:space="preserve"> Федерального закона "Об основах охраны здоровья граждан в Российской Федерации".</w:t>
            </w:r>
          </w:p>
          <w:p w:rsidR="00434B96" w:rsidRPr="00434B96" w:rsidRDefault="00434B96" w:rsidP="00434B96">
            <w:pPr>
              <w:autoSpaceDE w:val="0"/>
              <w:autoSpaceDN w:val="0"/>
              <w:adjustRightInd w:val="0"/>
              <w:spacing w:after="0" w:line="240" w:lineRule="auto"/>
              <w:ind w:firstLine="540"/>
              <w:jc w:val="center"/>
              <w:outlineLvl w:val="0"/>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Часть 3 статьи 95. Государственный контроль за обращением медицинских изделий гласит:</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«Государственный контроль за обращением медицинских изделий включает в себя контроль за техническими испытаниями, токсикологическими исследованиями, клиническими испытаниями, эффективностью, </w:t>
            </w:r>
            <w:r w:rsidRPr="00434B96">
              <w:rPr>
                <w:rFonts w:ascii="Times New Roman" w:eastAsia="Times New Roman" w:hAnsi="Times New Roman" w:cs="Times New Roman"/>
                <w:b/>
                <w:bCs/>
                <w:color w:val="0000FF"/>
                <w:sz w:val="20"/>
                <w:szCs w:val="20"/>
                <w:lang w:eastAsia="ru-RU"/>
              </w:rPr>
              <w:t>безопасностью,</w:t>
            </w:r>
            <w:r w:rsidRPr="00434B96">
              <w:rPr>
                <w:rFonts w:ascii="Times New Roman" w:eastAsia="Times New Roman" w:hAnsi="Times New Roman" w:cs="Times New Roman"/>
                <w:bCs/>
                <w:color w:val="0000FF"/>
                <w:sz w:val="20"/>
                <w:szCs w:val="20"/>
                <w:lang w:eastAsia="ru-RU"/>
              </w:rPr>
              <w:t xml:space="preserve"> производством, изготовлением, реализацией, хранением, транспортировкой, ввозом на территорию Российской Федерации, вывозом с территории Российской Федерации медицинских изделий, за их монтажом, наладкой, применением, эксплуатацией, включая техническое обслуживание, ремонтом, применением, утилизацией или уничтожением».</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sz w:val="20"/>
                <w:szCs w:val="20"/>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color w:val="0000FF"/>
                <w:sz w:val="20"/>
                <w:szCs w:val="20"/>
                <w:lang w:eastAsia="ru-RU"/>
              </w:rPr>
              <w:t>2. Государственный контроль осуществляется Федеральной службой по надзору в сфере здравоохранения и ее территориальными органами</w:t>
            </w:r>
            <w:r w:rsidRPr="00434B96">
              <w:rPr>
                <w:rFonts w:ascii="Times New Roman" w:eastAsia="Times New Roman" w:hAnsi="Times New Roman" w:cs="Times New Roman"/>
                <w:color w:val="0000FF"/>
                <w:sz w:val="20"/>
                <w:szCs w:val="20"/>
                <w:lang w:eastAsia="ru-RU"/>
              </w:rPr>
              <w:t xml:space="preserve"> в отношении юридических лиц, их руководителей и иных должностных лиц, индивидуальных предпринимателей, их уполномоченных представителей, осуществляющих деятельность в сфере обращения медицинских изделий (далее соответственно - юридические лица, индивидуальные предприниматели).</w:t>
            </w:r>
          </w:p>
          <w:p w:rsidR="00434B96" w:rsidRPr="00434B96" w:rsidRDefault="00434B96" w:rsidP="00434B96">
            <w:pPr>
              <w:autoSpaceDE w:val="0"/>
              <w:autoSpaceDN w:val="0"/>
              <w:adjustRightInd w:val="0"/>
              <w:spacing w:after="0" w:line="240" w:lineRule="auto"/>
              <w:ind w:firstLine="540"/>
              <w:jc w:val="center"/>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Должностными лицами органа государственного контроля, уполномоченными осуществлять государственный контроль, являются: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а) руководитель, его заместители;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б) руководители структурных подразделений, их заместители, должностными регламентами которых предусмотрены полномочия по осуществлению государственного контроля;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в) иные государственные гражданские служащие, должностными регламентами которых предусмотрены полномочия по осуществлению государственного контроля;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г) руководитель территориального органа, его заместители;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д) руководители структурных подразделений территориального органа, их заместители, должностными регламентами которых предусмотрены полномочия по осуществлению государственного контроля;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е) иные государственные гражданские служащие территориального органа, должностными регламентами которых предусмотрены полномочия по осуществлению государственного контроля.</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color w:val="00B05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p>
          <w:p w:rsidR="00613781"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B050"/>
                <w:sz w:val="20"/>
                <w:szCs w:val="20"/>
                <w:lang w:eastAsia="ru-RU"/>
              </w:rPr>
              <w:t xml:space="preserve">Постановление </w:t>
            </w:r>
            <w:r w:rsidRPr="00434B96">
              <w:rPr>
                <w:rFonts w:ascii="Times New Roman" w:eastAsia="Times New Roman" w:hAnsi="Times New Roman" w:cs="Times New Roman"/>
                <w:b/>
                <w:bCs/>
                <w:color w:val="0000FF"/>
                <w:sz w:val="20"/>
                <w:szCs w:val="20"/>
                <w:lang w:eastAsia="ru-RU"/>
              </w:rPr>
              <w:t xml:space="preserve">Правительства РФ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от 25.09.2012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N 970</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268</w:t>
            </w:r>
          </w:p>
        </w:tc>
        <w:tc>
          <w:tcPr>
            <w:tcW w:w="3466" w:type="pct"/>
            <w:tcBorders>
              <w:top w:val="single" w:sz="4" w:space="0" w:color="auto"/>
              <w:left w:val="single" w:sz="4" w:space="0" w:color="auto"/>
              <w:bottom w:val="single" w:sz="4" w:space="0" w:color="auto"/>
              <w:right w:val="single" w:sz="4" w:space="0" w:color="auto"/>
            </w:tcBorders>
          </w:tcPr>
          <w:p w:rsidR="00434B96" w:rsidRPr="005104CE" w:rsidRDefault="00434B96" w:rsidP="00434B96">
            <w:pPr>
              <w:autoSpaceDE w:val="0"/>
              <w:autoSpaceDN w:val="0"/>
              <w:adjustRightInd w:val="0"/>
              <w:spacing w:after="0" w:line="240" w:lineRule="auto"/>
              <w:jc w:val="center"/>
              <w:rPr>
                <w:rFonts w:ascii="Times New Roman" w:eastAsia="Times New Roman" w:hAnsi="Times New Roman" w:cs="Times New Roman"/>
                <w:b/>
                <w:bCs/>
                <w:color w:val="FF0000"/>
                <w:lang w:eastAsia="ru-RU"/>
              </w:rPr>
            </w:pPr>
            <w:r w:rsidRPr="005104CE">
              <w:rPr>
                <w:rFonts w:ascii="Times New Roman" w:eastAsia="Times New Roman" w:hAnsi="Times New Roman" w:cs="Times New Roman"/>
                <w:b/>
                <w:bCs/>
                <w:color w:val="FF0000"/>
                <w:lang w:eastAsia="ru-RU"/>
              </w:rPr>
              <w:t>"О лицензировании эксплуатации химически опасных производственных объектов"</w:t>
            </w:r>
          </w:p>
          <w:p w:rsidR="00434B96" w:rsidRPr="005104CE"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FF0000"/>
                <w:lang w:eastAsia="ru-RU"/>
              </w:rPr>
            </w:pPr>
            <w:r w:rsidRPr="005104CE">
              <w:rPr>
                <w:rFonts w:ascii="Times New Roman" w:eastAsia="Times New Roman" w:hAnsi="Times New Roman" w:cs="Times New Roman"/>
                <w:b/>
                <w:bCs/>
                <w:color w:val="FF0000"/>
                <w:lang w:eastAsia="ru-RU"/>
              </w:rPr>
              <w:t>(вместе с "Положением о лицензировании эксплуатации химически опасных производственных объектов")</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lang w:eastAsia="ru-RU"/>
              </w:rPr>
            </w:pPr>
          </w:p>
          <w:p w:rsidR="005104CE" w:rsidRDefault="005104CE" w:rsidP="005104CE">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r>
              <w:rPr>
                <w:rFonts w:ascii="Times New Roman" w:eastAsia="Times New Roman" w:hAnsi="Times New Roman" w:cs="Times New Roman"/>
                <w:b/>
                <w:bCs/>
                <w:color w:val="0000FF"/>
                <w:lang w:eastAsia="ru-RU"/>
              </w:rPr>
              <w:t>Примечание:</w:t>
            </w:r>
          </w:p>
          <w:p w:rsidR="005104CE" w:rsidRPr="005104CE" w:rsidRDefault="00434B96" w:rsidP="005104CE">
            <w:pPr>
              <w:autoSpaceDE w:val="0"/>
              <w:autoSpaceDN w:val="0"/>
              <w:adjustRightInd w:val="0"/>
              <w:spacing w:after="0" w:line="240" w:lineRule="auto"/>
              <w:jc w:val="both"/>
              <w:rPr>
                <w:rFonts w:ascii="Times New Roman" w:hAnsi="Times New Roman" w:cs="Times New Roman"/>
                <w:bCs/>
                <w:color w:val="00B050"/>
              </w:rPr>
            </w:pPr>
            <w:r w:rsidRPr="005104CE">
              <w:rPr>
                <w:rFonts w:ascii="Times New Roman" w:eastAsia="Times New Roman" w:hAnsi="Times New Roman" w:cs="Times New Roman"/>
                <w:b/>
                <w:bCs/>
                <w:color w:val="FF0000"/>
                <w:lang w:eastAsia="ru-RU"/>
              </w:rPr>
              <w:t xml:space="preserve"> </w:t>
            </w:r>
            <w:r w:rsidR="00AA3673">
              <w:rPr>
                <w:rFonts w:ascii="Times New Roman" w:eastAsia="Times New Roman" w:hAnsi="Times New Roman" w:cs="Times New Roman"/>
                <w:b/>
                <w:bCs/>
                <w:color w:val="FF0000"/>
                <w:lang w:eastAsia="ru-RU"/>
              </w:rPr>
              <w:t xml:space="preserve">                   </w:t>
            </w:r>
            <w:r w:rsidR="005104CE" w:rsidRPr="005104CE">
              <w:rPr>
                <w:rFonts w:ascii="Times New Roman" w:hAnsi="Times New Roman" w:cs="Times New Roman"/>
                <w:b/>
                <w:bCs/>
                <w:color w:val="FF0000"/>
                <w:sz w:val="20"/>
                <w:szCs w:val="20"/>
              </w:rPr>
              <w:t xml:space="preserve">Документ утратил силу с </w:t>
            </w:r>
            <w:hyperlink r:id="rId2301" w:history="1">
              <w:r w:rsidR="005104CE" w:rsidRPr="005104CE">
                <w:rPr>
                  <w:rFonts w:ascii="Times New Roman" w:hAnsi="Times New Roman" w:cs="Times New Roman"/>
                  <w:b/>
                  <w:bCs/>
                  <w:color w:val="FF0000"/>
                  <w:sz w:val="20"/>
                  <w:szCs w:val="20"/>
                </w:rPr>
                <w:t>1 июля 2013 года</w:t>
              </w:r>
            </w:hyperlink>
            <w:r w:rsidR="005104CE">
              <w:rPr>
                <w:rFonts w:ascii="Times New Roman" w:hAnsi="Times New Roman" w:cs="Times New Roman"/>
                <w:b/>
                <w:bCs/>
                <w:sz w:val="20"/>
                <w:szCs w:val="20"/>
              </w:rPr>
              <w:t xml:space="preserve"> </w:t>
            </w:r>
            <w:r w:rsidR="005104CE" w:rsidRPr="005104CE">
              <w:rPr>
                <w:rFonts w:ascii="Times New Roman" w:hAnsi="Times New Roman" w:cs="Times New Roman"/>
                <w:b/>
                <w:bCs/>
                <w:color w:val="00B050"/>
                <w:sz w:val="20"/>
                <w:szCs w:val="20"/>
              </w:rPr>
              <w:t xml:space="preserve">в связи с изданием </w:t>
            </w:r>
            <w:hyperlink r:id="rId2302" w:history="1">
              <w:r w:rsidR="005104CE" w:rsidRPr="005104CE">
                <w:rPr>
                  <w:rFonts w:ascii="Times New Roman" w:hAnsi="Times New Roman" w:cs="Times New Roman"/>
                  <w:b/>
                  <w:bCs/>
                  <w:color w:val="00B050"/>
                  <w:sz w:val="20"/>
                  <w:szCs w:val="20"/>
                </w:rPr>
                <w:t>Постановления</w:t>
              </w:r>
            </w:hyperlink>
            <w:r w:rsidR="005104CE" w:rsidRPr="005104CE">
              <w:rPr>
                <w:rFonts w:ascii="Times New Roman" w:hAnsi="Times New Roman" w:cs="Times New Roman"/>
                <w:b/>
                <w:bCs/>
                <w:color w:val="00B050"/>
                <w:sz w:val="20"/>
                <w:szCs w:val="20"/>
              </w:rPr>
              <w:t xml:space="preserve"> Правительства РФ от 10.06.2013 N 492</w:t>
            </w:r>
            <w:r w:rsidR="005104CE">
              <w:rPr>
                <w:rFonts w:ascii="Times New Roman" w:hAnsi="Times New Roman" w:cs="Times New Roman"/>
                <w:b/>
                <w:bCs/>
                <w:color w:val="00B050"/>
                <w:sz w:val="20"/>
                <w:szCs w:val="20"/>
              </w:rPr>
              <w:t xml:space="preserve"> </w:t>
            </w:r>
            <w:r w:rsidR="005104CE" w:rsidRPr="005104CE">
              <w:rPr>
                <w:rFonts w:ascii="Times New Roman" w:hAnsi="Times New Roman" w:cs="Times New Roman"/>
                <w:bCs/>
                <w:color w:val="00B050"/>
              </w:rPr>
              <w:t>"О лицензировании эксплуатации взрывопожароопасных и химически опасных производственных объектов I, II и III классов опасности"</w:t>
            </w:r>
          </w:p>
          <w:p w:rsidR="005104CE" w:rsidRPr="005104CE" w:rsidRDefault="005104CE" w:rsidP="005104CE">
            <w:pPr>
              <w:autoSpaceDE w:val="0"/>
              <w:autoSpaceDN w:val="0"/>
              <w:adjustRightInd w:val="0"/>
              <w:spacing w:after="0" w:line="240" w:lineRule="auto"/>
              <w:jc w:val="both"/>
              <w:rPr>
                <w:rFonts w:ascii="Times New Roman" w:hAnsi="Times New Roman" w:cs="Times New Roman"/>
                <w:bCs/>
                <w:color w:val="00B050"/>
              </w:rPr>
            </w:pPr>
            <w:r w:rsidRPr="005104CE">
              <w:rPr>
                <w:rFonts w:ascii="Times New Roman" w:hAnsi="Times New Roman" w:cs="Times New Roman"/>
                <w:bCs/>
                <w:color w:val="00B050"/>
              </w:rPr>
              <w:t>(вместе с "Положением о лицензировании эксплуатации взрывопожароопасных и химически опасных производственных объектов I, II и III классов опасности")</w:t>
            </w:r>
            <w:r w:rsidR="00AA3673">
              <w:rPr>
                <w:rFonts w:ascii="Times New Roman" w:hAnsi="Times New Roman" w:cs="Times New Roman"/>
                <w:bCs/>
                <w:color w:val="00B050"/>
              </w:rPr>
              <w:t>.</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bCs/>
                <w:lang w:eastAsia="ru-RU"/>
              </w:rPr>
            </w:pPr>
          </w:p>
          <w:p w:rsidR="00434B96" w:rsidRPr="00434B96" w:rsidRDefault="005104CE" w:rsidP="00434B96">
            <w:pPr>
              <w:autoSpaceDE w:val="0"/>
              <w:autoSpaceDN w:val="0"/>
              <w:adjustRightInd w:val="0"/>
              <w:spacing w:after="0" w:line="240" w:lineRule="auto"/>
              <w:jc w:val="both"/>
              <w:rPr>
                <w:rFonts w:ascii="Times New Roman" w:eastAsia="Times New Roman" w:hAnsi="Times New Roman" w:cs="Times New Roman"/>
                <w:b/>
                <w:bCs/>
                <w:color w:val="FF0000"/>
                <w:lang w:eastAsia="ru-RU"/>
              </w:rPr>
            </w:pPr>
            <w:r>
              <w:rPr>
                <w:rFonts w:ascii="Times New Roman" w:eastAsia="Times New Roman" w:hAnsi="Times New Roman" w:cs="Times New Roman"/>
                <w:b/>
                <w:bCs/>
                <w:color w:val="FF0000"/>
                <w:lang w:eastAsia="ru-RU"/>
              </w:rPr>
              <w:t xml:space="preserve">           </w:t>
            </w:r>
            <w:r w:rsidR="00434B96" w:rsidRPr="00434B96">
              <w:rPr>
                <w:rFonts w:ascii="Times New Roman" w:eastAsia="Times New Roman" w:hAnsi="Times New Roman" w:cs="Times New Roman"/>
                <w:b/>
                <w:bCs/>
                <w:color w:val="FF0000"/>
                <w:lang w:eastAsia="ru-RU"/>
              </w:rPr>
              <w:t>Утратило силу Постановление Правительства РФ от 14.07.2006 N 429  "О лицензировании эксплуатации химически опасных производственных объектов"</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lang w:eastAsia="ru-RU"/>
              </w:rPr>
            </w:pPr>
          </w:p>
        </w:tc>
        <w:tc>
          <w:tcPr>
            <w:tcW w:w="1173" w:type="pct"/>
            <w:tcBorders>
              <w:top w:val="single" w:sz="4" w:space="0" w:color="auto"/>
              <w:left w:val="single" w:sz="4" w:space="0" w:color="auto"/>
              <w:bottom w:val="single" w:sz="4" w:space="0" w:color="auto"/>
              <w:right w:val="single" w:sz="4" w:space="0" w:color="auto"/>
            </w:tcBorders>
          </w:tcPr>
          <w:p w:rsidR="005104CE" w:rsidRPr="005104CE"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FF0000"/>
                <w:sz w:val="20"/>
                <w:szCs w:val="20"/>
                <w:lang w:eastAsia="ru-RU"/>
              </w:rPr>
            </w:pPr>
            <w:r w:rsidRPr="005104CE">
              <w:rPr>
                <w:rFonts w:ascii="Times New Roman" w:eastAsia="Times New Roman" w:hAnsi="Times New Roman" w:cs="Times New Roman"/>
                <w:b/>
                <w:bCs/>
                <w:color w:val="FF0000"/>
                <w:sz w:val="20"/>
                <w:szCs w:val="20"/>
                <w:lang w:eastAsia="ru-RU"/>
              </w:rPr>
              <w:t>Постановление Правительства РФ</w:t>
            </w:r>
          </w:p>
          <w:p w:rsidR="00434B96" w:rsidRPr="005104CE"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FF0000"/>
                <w:sz w:val="20"/>
                <w:szCs w:val="20"/>
                <w:lang w:eastAsia="ru-RU"/>
              </w:rPr>
            </w:pPr>
            <w:r w:rsidRPr="005104CE">
              <w:rPr>
                <w:rFonts w:ascii="Times New Roman" w:eastAsia="Times New Roman" w:hAnsi="Times New Roman" w:cs="Times New Roman"/>
                <w:b/>
                <w:bCs/>
                <w:color w:val="FF0000"/>
                <w:sz w:val="20"/>
                <w:szCs w:val="20"/>
                <w:lang w:eastAsia="ru-RU"/>
              </w:rPr>
              <w:t xml:space="preserve"> от 27.09.2012 </w:t>
            </w:r>
          </w:p>
          <w:p w:rsidR="00434B96" w:rsidRPr="005104CE"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FF0000"/>
                <w:sz w:val="20"/>
                <w:szCs w:val="20"/>
                <w:lang w:eastAsia="ru-RU"/>
              </w:rPr>
            </w:pPr>
            <w:r w:rsidRPr="005104CE">
              <w:rPr>
                <w:rFonts w:ascii="Times New Roman" w:eastAsia="Times New Roman" w:hAnsi="Times New Roman" w:cs="Times New Roman"/>
                <w:b/>
                <w:bCs/>
                <w:color w:val="FF0000"/>
                <w:sz w:val="20"/>
                <w:szCs w:val="20"/>
                <w:lang w:eastAsia="ru-RU"/>
              </w:rPr>
              <w:t>N 992</w:t>
            </w:r>
          </w:p>
          <w:p w:rsidR="005104CE" w:rsidRDefault="005104CE" w:rsidP="00434B96">
            <w:pPr>
              <w:autoSpaceDE w:val="0"/>
              <w:autoSpaceDN w:val="0"/>
              <w:adjustRightInd w:val="0"/>
              <w:spacing w:after="0" w:line="240" w:lineRule="auto"/>
              <w:ind w:left="540"/>
              <w:jc w:val="center"/>
              <w:rPr>
                <w:rFonts w:ascii="Times New Roman" w:hAnsi="Times New Roman" w:cs="Times New Roman"/>
                <w:b/>
                <w:bCs/>
                <w:color w:val="FF0000"/>
                <w:sz w:val="20"/>
                <w:szCs w:val="20"/>
              </w:rPr>
            </w:pPr>
          </w:p>
          <w:p w:rsidR="00434B96" w:rsidRPr="00434B96" w:rsidRDefault="005104CE"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r w:rsidRPr="005104CE">
              <w:rPr>
                <w:rFonts w:ascii="Times New Roman" w:hAnsi="Times New Roman" w:cs="Times New Roman"/>
                <w:b/>
                <w:bCs/>
                <w:color w:val="FF0000"/>
                <w:sz w:val="20"/>
                <w:szCs w:val="20"/>
              </w:rPr>
              <w:t>утратил силу</w:t>
            </w: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269</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color w:val="0000FF"/>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"Об уполномоченном органе Российской Федерации по обеспечению государственного контроля (надзора) за соблюдением требований технического регламента Таможенного союза "О безопасности парфюмерно-косметической продукции"</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color w:val="0000FF"/>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 xml:space="preserve">Примечание: </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434B96">
              <w:rPr>
                <w:rFonts w:ascii="Times New Roman" w:eastAsia="Times New Roman" w:hAnsi="Times New Roman" w:cs="Times New Roman"/>
                <w:b/>
                <w:bCs/>
                <w:lang w:eastAsia="ru-RU"/>
              </w:rPr>
              <w:t xml:space="preserve">          </w:t>
            </w:r>
            <w:r w:rsidRPr="00434B96">
              <w:rPr>
                <w:rFonts w:ascii="Times New Roman" w:eastAsia="Times New Roman" w:hAnsi="Times New Roman" w:cs="Times New Roman"/>
                <w:bCs/>
                <w:color w:val="0000FF"/>
                <w:lang w:eastAsia="ru-RU"/>
              </w:rPr>
              <w:t xml:space="preserve">Данным Постановлением установлено, что </w:t>
            </w:r>
            <w:r w:rsidRPr="00434B96">
              <w:rPr>
                <w:rFonts w:ascii="Times New Roman" w:eastAsia="Times New Roman" w:hAnsi="Times New Roman" w:cs="Times New Roman"/>
                <w:b/>
                <w:bCs/>
                <w:color w:val="0000FF"/>
                <w:lang w:eastAsia="ru-RU"/>
              </w:rPr>
              <w:t>Федеральная служба по надзору в сфере защиты прав потребителей и благополучия человека</w:t>
            </w:r>
            <w:r w:rsidRPr="00434B96">
              <w:rPr>
                <w:rFonts w:ascii="Times New Roman" w:eastAsia="Times New Roman" w:hAnsi="Times New Roman" w:cs="Times New Roman"/>
                <w:bCs/>
                <w:color w:val="0000FF"/>
                <w:lang w:eastAsia="ru-RU"/>
              </w:rPr>
              <w:t xml:space="preserve"> в рамках федерального государственного санитарно-эпидемиологического надзора и федерального государственного надзора в области защиты прав потребителей </w:t>
            </w:r>
            <w:r w:rsidRPr="00434B96">
              <w:rPr>
                <w:rFonts w:ascii="Times New Roman" w:eastAsia="Times New Roman" w:hAnsi="Times New Roman" w:cs="Times New Roman"/>
                <w:b/>
                <w:bCs/>
                <w:color w:val="0000FF"/>
                <w:lang w:eastAsia="ru-RU"/>
              </w:rPr>
              <w:t xml:space="preserve">является уполномоченным органом Российской Федерации по обеспечению государственного контроля (надзора) за соблюдением требований технического </w:t>
            </w:r>
            <w:hyperlink r:id="rId2303" w:history="1">
              <w:r w:rsidRPr="00434B96">
                <w:rPr>
                  <w:rFonts w:ascii="Times New Roman" w:eastAsia="Times New Roman" w:hAnsi="Times New Roman" w:cs="Times New Roman"/>
                  <w:b/>
                  <w:bCs/>
                  <w:color w:val="0000FF"/>
                  <w:lang w:eastAsia="ru-RU"/>
                </w:rPr>
                <w:t>регламента</w:t>
              </w:r>
            </w:hyperlink>
            <w:r w:rsidRPr="00434B96">
              <w:rPr>
                <w:rFonts w:ascii="Times New Roman" w:eastAsia="Times New Roman" w:hAnsi="Times New Roman" w:cs="Times New Roman"/>
                <w:b/>
                <w:bCs/>
                <w:color w:val="0000FF"/>
                <w:lang w:eastAsia="ru-RU"/>
              </w:rPr>
              <w:t xml:space="preserve"> Таможенного союза </w:t>
            </w:r>
            <w:r w:rsidRPr="00434B96">
              <w:rPr>
                <w:rFonts w:ascii="Times New Roman" w:eastAsia="Times New Roman" w:hAnsi="Times New Roman" w:cs="Times New Roman"/>
                <w:bCs/>
                <w:color w:val="0000FF"/>
                <w:lang w:eastAsia="ru-RU"/>
              </w:rPr>
              <w:t>"О безопасности парфюмерно-косметической продукции".</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Постановление Правительства РФ</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от 27.09.2012 </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N 989</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270</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"О реализации положений главы IX приложения к Международной конвенции по охране человеческой жизни на море 1974 года и Международного кодекса по управлению безопасной эксплуатацией судов и предотвращением загрязнения"</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Cs/>
                <w:color w:val="0000FF"/>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 xml:space="preserve">Примечание: </w:t>
            </w:r>
          </w:p>
          <w:p w:rsidR="008A31F9" w:rsidRDefault="008A31F9" w:rsidP="00434B96">
            <w:pPr>
              <w:autoSpaceDE w:val="0"/>
              <w:autoSpaceDN w:val="0"/>
              <w:adjustRightInd w:val="0"/>
              <w:spacing w:after="0" w:line="240" w:lineRule="auto"/>
              <w:ind w:firstLine="540"/>
              <w:jc w:val="center"/>
              <w:rPr>
                <w:rFonts w:ascii="Times New Roman" w:eastAsia="Times New Roman" w:hAnsi="Times New Roman" w:cs="Times New Roman"/>
                <w:b/>
                <w:bCs/>
                <w:color w:val="0000FF"/>
                <w:lang w:eastAsia="ru-RU"/>
              </w:rPr>
            </w:pPr>
          </w:p>
          <w:p w:rsidR="00434B96" w:rsidRPr="00434B96" w:rsidRDefault="00434B96" w:rsidP="00434B96">
            <w:pPr>
              <w:autoSpaceDE w:val="0"/>
              <w:autoSpaceDN w:val="0"/>
              <w:adjustRightInd w:val="0"/>
              <w:spacing w:after="0" w:line="240" w:lineRule="auto"/>
              <w:ind w:firstLine="540"/>
              <w:jc w:val="center"/>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Ниже представлена выписка из данного Постановления:</w:t>
            </w:r>
          </w:p>
          <w:p w:rsidR="00434B96" w:rsidRPr="00434B96" w:rsidRDefault="006618FE"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Pr>
                <w:rFonts w:ascii="Times New Roman" w:eastAsia="Times New Roman" w:hAnsi="Times New Roman" w:cs="Times New Roman"/>
                <w:bCs/>
                <w:color w:val="0000FF"/>
                <w:sz w:val="20"/>
                <w:szCs w:val="20"/>
                <w:lang w:eastAsia="ru-RU"/>
              </w:rPr>
              <w:t>«</w:t>
            </w:r>
            <w:r w:rsidR="00434B96" w:rsidRPr="00434B96">
              <w:rPr>
                <w:rFonts w:ascii="Times New Roman" w:eastAsia="Times New Roman" w:hAnsi="Times New Roman" w:cs="Times New Roman"/>
                <w:bCs/>
                <w:color w:val="0000FF"/>
                <w:sz w:val="20"/>
                <w:szCs w:val="20"/>
                <w:lang w:eastAsia="ru-RU"/>
              </w:rPr>
              <w:t xml:space="preserve">В целях выполнения обязательств Российской Федерации, вытекающих из главы IX приложения к Международной </w:t>
            </w:r>
            <w:hyperlink r:id="rId2304" w:history="1">
              <w:r w:rsidR="00434B96" w:rsidRPr="00434B96">
                <w:rPr>
                  <w:rFonts w:ascii="Times New Roman" w:eastAsia="Times New Roman" w:hAnsi="Times New Roman" w:cs="Times New Roman"/>
                  <w:bCs/>
                  <w:color w:val="0000FF"/>
                  <w:sz w:val="20"/>
                  <w:szCs w:val="20"/>
                  <w:lang w:eastAsia="ru-RU"/>
                </w:rPr>
                <w:t>конвенции</w:t>
              </w:r>
            </w:hyperlink>
            <w:r w:rsidR="00434B96" w:rsidRPr="00434B96">
              <w:rPr>
                <w:rFonts w:ascii="Times New Roman" w:eastAsia="Times New Roman" w:hAnsi="Times New Roman" w:cs="Times New Roman"/>
                <w:bCs/>
                <w:color w:val="0000FF"/>
                <w:sz w:val="20"/>
                <w:szCs w:val="20"/>
                <w:lang w:eastAsia="ru-RU"/>
              </w:rPr>
              <w:t xml:space="preserve"> по охране человеческой жизни на море 1974 года и Международного </w:t>
            </w:r>
            <w:hyperlink r:id="rId2305" w:history="1">
              <w:r w:rsidR="00434B96" w:rsidRPr="00434B96">
                <w:rPr>
                  <w:rFonts w:ascii="Times New Roman" w:eastAsia="Times New Roman" w:hAnsi="Times New Roman" w:cs="Times New Roman"/>
                  <w:bCs/>
                  <w:color w:val="0000FF"/>
                  <w:sz w:val="20"/>
                  <w:szCs w:val="20"/>
                  <w:lang w:eastAsia="ru-RU"/>
                </w:rPr>
                <w:t>кодекса</w:t>
              </w:r>
            </w:hyperlink>
            <w:r w:rsidR="00434B96" w:rsidRPr="00434B96">
              <w:rPr>
                <w:rFonts w:ascii="Times New Roman" w:eastAsia="Times New Roman" w:hAnsi="Times New Roman" w:cs="Times New Roman"/>
                <w:bCs/>
                <w:color w:val="0000FF"/>
                <w:sz w:val="20"/>
                <w:szCs w:val="20"/>
                <w:lang w:eastAsia="ru-RU"/>
              </w:rPr>
              <w:t xml:space="preserve"> по управлению безопасной эксплуатацией судов и предотвращением загрязнения, Правительство Российской Федерации постановляет:</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1.</w:t>
            </w:r>
            <w:r w:rsidRPr="00434B96">
              <w:rPr>
                <w:rFonts w:ascii="Times New Roman" w:eastAsia="Times New Roman" w:hAnsi="Times New Roman" w:cs="Times New Roman"/>
                <w:bCs/>
                <w:color w:val="0000FF"/>
                <w:sz w:val="20"/>
                <w:szCs w:val="20"/>
                <w:lang w:eastAsia="ru-RU"/>
              </w:rPr>
              <w:t xml:space="preserve"> Установить, </w:t>
            </w:r>
            <w:r w:rsidRPr="00434B96">
              <w:rPr>
                <w:rFonts w:ascii="Times New Roman" w:eastAsia="Times New Roman" w:hAnsi="Times New Roman" w:cs="Times New Roman"/>
                <w:b/>
                <w:bCs/>
                <w:color w:val="0000FF"/>
                <w:sz w:val="20"/>
                <w:szCs w:val="20"/>
                <w:lang w:eastAsia="ru-RU"/>
              </w:rPr>
              <w:t>что Министерство транспорта Российской Федерации осуществляет координацию деятельности Федеральной службы по надзору в сфере транспорта и Федерального агентства морского и речного транспорта</w:t>
            </w:r>
            <w:r w:rsidRPr="00434B96">
              <w:rPr>
                <w:rFonts w:ascii="Times New Roman" w:eastAsia="Times New Roman" w:hAnsi="Times New Roman" w:cs="Times New Roman"/>
                <w:bCs/>
                <w:color w:val="0000FF"/>
                <w:sz w:val="20"/>
                <w:szCs w:val="20"/>
                <w:lang w:eastAsia="ru-RU"/>
              </w:rPr>
              <w:t xml:space="preserve"> по выполнению обязательств Российской Федерации, вытекающих из главы IX приложения к Международной </w:t>
            </w:r>
            <w:hyperlink r:id="rId2306" w:history="1">
              <w:r w:rsidRPr="00434B96">
                <w:rPr>
                  <w:rFonts w:ascii="Times New Roman" w:eastAsia="Times New Roman" w:hAnsi="Times New Roman" w:cs="Times New Roman"/>
                  <w:bCs/>
                  <w:color w:val="0000FF"/>
                  <w:sz w:val="20"/>
                  <w:szCs w:val="20"/>
                  <w:lang w:eastAsia="ru-RU"/>
                </w:rPr>
                <w:t>конвенции</w:t>
              </w:r>
            </w:hyperlink>
            <w:r w:rsidRPr="00434B96">
              <w:rPr>
                <w:rFonts w:ascii="Times New Roman" w:eastAsia="Times New Roman" w:hAnsi="Times New Roman" w:cs="Times New Roman"/>
                <w:bCs/>
                <w:color w:val="0000FF"/>
                <w:sz w:val="20"/>
                <w:szCs w:val="20"/>
                <w:lang w:eastAsia="ru-RU"/>
              </w:rPr>
              <w:t xml:space="preserve"> по охране человеческой жизни на море 1974 года (далее - Конвенция) и Международного </w:t>
            </w:r>
            <w:hyperlink r:id="rId2307" w:history="1">
              <w:r w:rsidRPr="00434B96">
                <w:rPr>
                  <w:rFonts w:ascii="Times New Roman" w:eastAsia="Times New Roman" w:hAnsi="Times New Roman" w:cs="Times New Roman"/>
                  <w:bCs/>
                  <w:color w:val="0000FF"/>
                  <w:sz w:val="20"/>
                  <w:szCs w:val="20"/>
                  <w:lang w:eastAsia="ru-RU"/>
                </w:rPr>
                <w:t>кодекса</w:t>
              </w:r>
            </w:hyperlink>
            <w:r w:rsidRPr="00434B96">
              <w:rPr>
                <w:rFonts w:ascii="Times New Roman" w:eastAsia="Times New Roman" w:hAnsi="Times New Roman" w:cs="Times New Roman"/>
                <w:bCs/>
                <w:color w:val="0000FF"/>
                <w:sz w:val="20"/>
                <w:szCs w:val="20"/>
                <w:lang w:eastAsia="ru-RU"/>
              </w:rPr>
              <w:t xml:space="preserve"> по управлению безопасной эксплуатацией судов и предотвращением загрязнения (далее - Кодекс).</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2.</w:t>
            </w:r>
            <w:r w:rsidRPr="00434B96">
              <w:rPr>
                <w:rFonts w:ascii="Times New Roman" w:eastAsia="Times New Roman" w:hAnsi="Times New Roman" w:cs="Times New Roman"/>
                <w:bCs/>
                <w:color w:val="0000FF"/>
                <w:sz w:val="20"/>
                <w:szCs w:val="20"/>
                <w:lang w:eastAsia="ru-RU"/>
              </w:rPr>
              <w:t xml:space="preserve"> Установить, что Министерство транспорта Российской Федерации осуществляет в отношении судов, кроме рыболовных судов, и их судовладельцев следующие функции, возложенные </w:t>
            </w:r>
            <w:hyperlink r:id="rId2308" w:history="1">
              <w:r w:rsidRPr="00434B96">
                <w:rPr>
                  <w:rFonts w:ascii="Times New Roman" w:eastAsia="Times New Roman" w:hAnsi="Times New Roman" w:cs="Times New Roman"/>
                  <w:bCs/>
                  <w:color w:val="0000FF"/>
                  <w:sz w:val="20"/>
                  <w:szCs w:val="20"/>
                  <w:lang w:eastAsia="ru-RU"/>
                </w:rPr>
                <w:t>Конвенцией</w:t>
              </w:r>
            </w:hyperlink>
            <w:r w:rsidRPr="00434B96">
              <w:rPr>
                <w:rFonts w:ascii="Times New Roman" w:eastAsia="Times New Roman" w:hAnsi="Times New Roman" w:cs="Times New Roman"/>
                <w:bCs/>
                <w:color w:val="0000FF"/>
                <w:sz w:val="20"/>
                <w:szCs w:val="20"/>
                <w:lang w:eastAsia="ru-RU"/>
              </w:rPr>
              <w:t xml:space="preserve"> и </w:t>
            </w:r>
            <w:hyperlink r:id="rId2309" w:history="1">
              <w:r w:rsidRPr="00434B96">
                <w:rPr>
                  <w:rFonts w:ascii="Times New Roman" w:eastAsia="Times New Roman" w:hAnsi="Times New Roman" w:cs="Times New Roman"/>
                  <w:bCs/>
                  <w:color w:val="0000FF"/>
                  <w:sz w:val="20"/>
                  <w:szCs w:val="20"/>
                  <w:lang w:eastAsia="ru-RU"/>
                </w:rPr>
                <w:t>Кодексом</w:t>
              </w:r>
            </w:hyperlink>
            <w:r w:rsidRPr="00434B96">
              <w:rPr>
                <w:rFonts w:ascii="Times New Roman" w:eastAsia="Times New Roman" w:hAnsi="Times New Roman" w:cs="Times New Roman"/>
                <w:bCs/>
                <w:color w:val="0000FF"/>
                <w:sz w:val="20"/>
                <w:szCs w:val="20"/>
                <w:lang w:eastAsia="ru-RU"/>
              </w:rPr>
              <w:t xml:space="preserve"> на Администрацию:</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а) определяет порядок освидетельствования судов и их судовладельцев на соответствие требованиям </w:t>
            </w:r>
            <w:hyperlink r:id="rId2310" w:history="1">
              <w:r w:rsidRPr="00434B96">
                <w:rPr>
                  <w:rFonts w:ascii="Times New Roman" w:eastAsia="Times New Roman" w:hAnsi="Times New Roman" w:cs="Times New Roman"/>
                  <w:bCs/>
                  <w:color w:val="0000FF"/>
                  <w:sz w:val="20"/>
                  <w:szCs w:val="20"/>
                  <w:lang w:eastAsia="ru-RU"/>
                </w:rPr>
                <w:t>Конвенции</w:t>
              </w:r>
            </w:hyperlink>
            <w:r w:rsidRPr="00434B96">
              <w:rPr>
                <w:rFonts w:ascii="Times New Roman" w:eastAsia="Times New Roman" w:hAnsi="Times New Roman" w:cs="Times New Roman"/>
                <w:bCs/>
                <w:color w:val="0000FF"/>
                <w:sz w:val="20"/>
                <w:szCs w:val="20"/>
                <w:lang w:eastAsia="ru-RU"/>
              </w:rPr>
              <w:t xml:space="preserve"> и </w:t>
            </w:r>
            <w:hyperlink r:id="rId2311" w:history="1">
              <w:r w:rsidRPr="00434B96">
                <w:rPr>
                  <w:rFonts w:ascii="Times New Roman" w:eastAsia="Times New Roman" w:hAnsi="Times New Roman" w:cs="Times New Roman"/>
                  <w:bCs/>
                  <w:color w:val="0000FF"/>
                  <w:sz w:val="20"/>
                  <w:szCs w:val="20"/>
                  <w:lang w:eastAsia="ru-RU"/>
                </w:rPr>
                <w:t>Кодекса</w:t>
              </w:r>
            </w:hyperlink>
            <w:r w:rsidRPr="00434B96">
              <w:rPr>
                <w:rFonts w:ascii="Times New Roman" w:eastAsia="Times New Roman" w:hAnsi="Times New Roman" w:cs="Times New Roman"/>
                <w:bCs/>
                <w:color w:val="0000FF"/>
                <w:sz w:val="20"/>
                <w:szCs w:val="20"/>
                <w:lang w:eastAsia="ru-RU"/>
              </w:rPr>
              <w:t>;</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б) определяет порядок выдачи документа о соответствии судовладельца требованиям </w:t>
            </w:r>
            <w:hyperlink r:id="rId2312" w:history="1">
              <w:r w:rsidRPr="00434B96">
                <w:rPr>
                  <w:rFonts w:ascii="Times New Roman" w:eastAsia="Times New Roman" w:hAnsi="Times New Roman" w:cs="Times New Roman"/>
                  <w:bCs/>
                  <w:color w:val="0000FF"/>
                  <w:sz w:val="20"/>
                  <w:szCs w:val="20"/>
                  <w:lang w:eastAsia="ru-RU"/>
                </w:rPr>
                <w:t>Кодекса</w:t>
              </w:r>
            </w:hyperlink>
            <w:r w:rsidRPr="00434B96">
              <w:rPr>
                <w:rFonts w:ascii="Times New Roman" w:eastAsia="Times New Roman" w:hAnsi="Times New Roman" w:cs="Times New Roman"/>
                <w:bCs/>
                <w:color w:val="0000FF"/>
                <w:sz w:val="20"/>
                <w:szCs w:val="20"/>
                <w:lang w:eastAsia="ru-RU"/>
              </w:rPr>
              <w:t xml:space="preserve"> и изъятия такого документа;</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в) определяет порядок выдачи судну свидетельства об управлении безопасностью и изъятия такого свидетельства.</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3.</w:t>
            </w:r>
            <w:r w:rsidRPr="00434B96">
              <w:rPr>
                <w:rFonts w:ascii="Times New Roman" w:eastAsia="Times New Roman" w:hAnsi="Times New Roman" w:cs="Times New Roman"/>
                <w:bCs/>
                <w:color w:val="0000FF"/>
                <w:sz w:val="20"/>
                <w:szCs w:val="20"/>
                <w:lang w:eastAsia="ru-RU"/>
              </w:rPr>
              <w:t xml:space="preserve"> Установить, что Министерство сельского хозяйства Российской Федерации осуществляет в отношении рыболовных судов и их судовладельцев следующие функции, возложенные в соответствии с </w:t>
            </w:r>
            <w:hyperlink r:id="rId2313" w:history="1">
              <w:r w:rsidRPr="00434B96">
                <w:rPr>
                  <w:rFonts w:ascii="Times New Roman" w:eastAsia="Times New Roman" w:hAnsi="Times New Roman" w:cs="Times New Roman"/>
                  <w:bCs/>
                  <w:color w:val="0000FF"/>
                  <w:sz w:val="20"/>
                  <w:szCs w:val="20"/>
                  <w:lang w:eastAsia="ru-RU"/>
                </w:rPr>
                <w:t>Кодексом</w:t>
              </w:r>
            </w:hyperlink>
            <w:r w:rsidRPr="00434B96">
              <w:rPr>
                <w:rFonts w:ascii="Times New Roman" w:eastAsia="Times New Roman" w:hAnsi="Times New Roman" w:cs="Times New Roman"/>
                <w:bCs/>
                <w:color w:val="0000FF"/>
                <w:sz w:val="20"/>
                <w:szCs w:val="20"/>
                <w:lang w:eastAsia="ru-RU"/>
              </w:rPr>
              <w:t xml:space="preserve"> на Администрацию:</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а) определяет порядок освидетельствования рыболовных судов и их судовладельцев на соответствие требованиям </w:t>
            </w:r>
            <w:hyperlink r:id="rId2314" w:history="1">
              <w:r w:rsidRPr="00434B96">
                <w:rPr>
                  <w:rFonts w:ascii="Times New Roman" w:eastAsia="Times New Roman" w:hAnsi="Times New Roman" w:cs="Times New Roman"/>
                  <w:bCs/>
                  <w:color w:val="0000FF"/>
                  <w:sz w:val="20"/>
                  <w:szCs w:val="20"/>
                  <w:lang w:eastAsia="ru-RU"/>
                </w:rPr>
                <w:t>Кодекса</w:t>
              </w:r>
            </w:hyperlink>
            <w:r w:rsidRPr="00434B96">
              <w:rPr>
                <w:rFonts w:ascii="Times New Roman" w:eastAsia="Times New Roman" w:hAnsi="Times New Roman" w:cs="Times New Roman"/>
                <w:bCs/>
                <w:color w:val="0000FF"/>
                <w:sz w:val="20"/>
                <w:szCs w:val="20"/>
                <w:lang w:eastAsia="ru-RU"/>
              </w:rPr>
              <w:t>;</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б) определяет порядок выдачи документа о соответствии судовладельца требованиям </w:t>
            </w:r>
            <w:hyperlink r:id="rId2315" w:history="1">
              <w:r w:rsidRPr="00434B96">
                <w:rPr>
                  <w:rFonts w:ascii="Times New Roman" w:eastAsia="Times New Roman" w:hAnsi="Times New Roman" w:cs="Times New Roman"/>
                  <w:bCs/>
                  <w:color w:val="0000FF"/>
                  <w:sz w:val="20"/>
                  <w:szCs w:val="20"/>
                  <w:lang w:eastAsia="ru-RU"/>
                </w:rPr>
                <w:t>Кодекса</w:t>
              </w:r>
            </w:hyperlink>
            <w:r w:rsidRPr="00434B96">
              <w:rPr>
                <w:rFonts w:ascii="Times New Roman" w:eastAsia="Times New Roman" w:hAnsi="Times New Roman" w:cs="Times New Roman"/>
                <w:bCs/>
                <w:color w:val="0000FF"/>
                <w:sz w:val="20"/>
                <w:szCs w:val="20"/>
                <w:lang w:eastAsia="ru-RU"/>
              </w:rPr>
              <w:t xml:space="preserve"> и изъятия такого документа;</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в) определяет порядок выдачи судну свидетельства об управлении безопасностью и изъятия такого свидетельства.</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4.</w:t>
            </w:r>
            <w:r w:rsidRPr="00434B96">
              <w:rPr>
                <w:rFonts w:ascii="Times New Roman" w:eastAsia="Times New Roman" w:hAnsi="Times New Roman" w:cs="Times New Roman"/>
                <w:bCs/>
                <w:color w:val="0000FF"/>
                <w:sz w:val="20"/>
                <w:szCs w:val="20"/>
                <w:lang w:eastAsia="ru-RU"/>
              </w:rPr>
              <w:t xml:space="preserve"> Министерству транспорта Российской Федерации и Министерству сельского хозяйства Российской Федерации принять до 1 февраля 2013 г. нормативные правовые акты по вопросам, предусмотренным </w:t>
            </w:r>
            <w:hyperlink w:anchor="Par14" w:history="1">
              <w:r w:rsidRPr="00434B96">
                <w:rPr>
                  <w:rFonts w:ascii="Times New Roman" w:eastAsia="Times New Roman" w:hAnsi="Times New Roman" w:cs="Times New Roman"/>
                  <w:bCs/>
                  <w:color w:val="0000FF"/>
                  <w:sz w:val="20"/>
                  <w:szCs w:val="20"/>
                  <w:lang w:eastAsia="ru-RU"/>
                </w:rPr>
                <w:t>пунктами 2</w:t>
              </w:r>
            </w:hyperlink>
            <w:r w:rsidRPr="00434B96">
              <w:rPr>
                <w:rFonts w:ascii="Times New Roman" w:eastAsia="Times New Roman" w:hAnsi="Times New Roman" w:cs="Times New Roman"/>
                <w:bCs/>
                <w:color w:val="0000FF"/>
                <w:sz w:val="20"/>
                <w:szCs w:val="20"/>
                <w:lang w:eastAsia="ru-RU"/>
              </w:rPr>
              <w:t xml:space="preserve"> и </w:t>
            </w:r>
            <w:hyperlink w:anchor="Par18" w:history="1">
              <w:r w:rsidRPr="00434B96">
                <w:rPr>
                  <w:rFonts w:ascii="Times New Roman" w:eastAsia="Times New Roman" w:hAnsi="Times New Roman" w:cs="Times New Roman"/>
                  <w:bCs/>
                  <w:color w:val="0000FF"/>
                  <w:sz w:val="20"/>
                  <w:szCs w:val="20"/>
                  <w:lang w:eastAsia="ru-RU"/>
                </w:rPr>
                <w:t>3</w:t>
              </w:r>
            </w:hyperlink>
            <w:r w:rsidRPr="00434B96">
              <w:rPr>
                <w:rFonts w:ascii="Times New Roman" w:eastAsia="Times New Roman" w:hAnsi="Times New Roman" w:cs="Times New Roman"/>
                <w:bCs/>
                <w:color w:val="0000FF"/>
                <w:sz w:val="20"/>
                <w:szCs w:val="20"/>
                <w:lang w:eastAsia="ru-RU"/>
              </w:rPr>
              <w:t xml:space="preserve"> настоящего постановления.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5. Контроль и надзор за выполнением обязательств в соответствии с </w:t>
            </w:r>
            <w:hyperlink r:id="rId2316" w:history="1">
              <w:r w:rsidRPr="00434B96">
                <w:rPr>
                  <w:rFonts w:ascii="Times New Roman" w:eastAsia="Times New Roman" w:hAnsi="Times New Roman" w:cs="Times New Roman"/>
                  <w:bCs/>
                  <w:color w:val="0000FF"/>
                  <w:sz w:val="20"/>
                  <w:szCs w:val="20"/>
                  <w:lang w:eastAsia="ru-RU"/>
                </w:rPr>
                <w:t>Конвенцией</w:t>
              </w:r>
            </w:hyperlink>
            <w:r w:rsidRPr="00434B96">
              <w:rPr>
                <w:rFonts w:ascii="Times New Roman" w:eastAsia="Times New Roman" w:hAnsi="Times New Roman" w:cs="Times New Roman"/>
                <w:bCs/>
                <w:color w:val="0000FF"/>
                <w:sz w:val="20"/>
                <w:szCs w:val="20"/>
                <w:lang w:eastAsia="ru-RU"/>
              </w:rPr>
              <w:t xml:space="preserve"> и </w:t>
            </w:r>
            <w:hyperlink r:id="rId2317" w:history="1">
              <w:r w:rsidRPr="00434B96">
                <w:rPr>
                  <w:rFonts w:ascii="Times New Roman" w:eastAsia="Times New Roman" w:hAnsi="Times New Roman" w:cs="Times New Roman"/>
                  <w:bCs/>
                  <w:color w:val="0000FF"/>
                  <w:sz w:val="20"/>
                  <w:szCs w:val="20"/>
                  <w:lang w:eastAsia="ru-RU"/>
                </w:rPr>
                <w:t>Кодексом</w:t>
              </w:r>
            </w:hyperlink>
            <w:r w:rsidRPr="00434B96">
              <w:rPr>
                <w:rFonts w:ascii="Times New Roman" w:eastAsia="Times New Roman" w:hAnsi="Times New Roman" w:cs="Times New Roman"/>
                <w:bCs/>
                <w:color w:val="0000FF"/>
                <w:sz w:val="20"/>
                <w:szCs w:val="20"/>
                <w:lang w:eastAsia="ru-RU"/>
              </w:rPr>
              <w:t xml:space="preserve"> осуществляются Федеральной службой по надзору в сфере транспорта и Федеральным агентством по рыболовству в пределах установленных полномочий.</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6. Реализация полномочий, предусмотренных настоящим постановлением, осуществляется соответствующими федеральными органами исполнительной власти в пределах установленной Правительством Российской Федерации предельной численности работников их центральных аппаратов и территориальных органов, а также бюджетных ассигнований, предусмотренных им в федеральном бюджете на руководство и управление в сфере установленных функций.</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p>
          <w:p w:rsidR="00434B96" w:rsidRPr="00434B96" w:rsidRDefault="00434B96" w:rsidP="00434B96">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bookmarkStart w:id="12" w:name="Par14"/>
            <w:bookmarkEnd w:id="12"/>
            <w:r w:rsidRPr="00434B96">
              <w:rPr>
                <w:rFonts w:ascii="Times New Roman" w:eastAsia="Times New Roman" w:hAnsi="Times New Roman" w:cs="Times New Roman"/>
                <w:bCs/>
                <w:color w:val="0000FF"/>
                <w:sz w:val="20"/>
                <w:szCs w:val="20"/>
                <w:lang w:eastAsia="ru-RU"/>
              </w:rPr>
              <w:t>Председатель Правительства</w:t>
            </w:r>
          </w:p>
          <w:p w:rsidR="00434B96" w:rsidRPr="00434B96" w:rsidRDefault="00434B96" w:rsidP="00434B96">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Российской Федерации</w:t>
            </w:r>
          </w:p>
          <w:p w:rsidR="00434B96" w:rsidRPr="00434B96" w:rsidRDefault="00434B96" w:rsidP="00434B96">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Д.МЕДВЕДЕВ</w:t>
            </w:r>
            <w:r w:rsidR="006618FE">
              <w:rPr>
                <w:rFonts w:ascii="Times New Roman" w:eastAsia="Times New Roman" w:hAnsi="Times New Roman" w:cs="Times New Roman"/>
                <w:bCs/>
                <w:color w:val="0000FF"/>
                <w:sz w:val="20"/>
                <w:szCs w:val="20"/>
                <w:lang w:eastAsia="ru-RU"/>
              </w:rPr>
              <w:t>»</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lang w:eastAsia="ru-RU"/>
              </w:rPr>
            </w:pPr>
            <w:bookmarkStart w:id="13" w:name="Par18"/>
            <w:bookmarkEnd w:id="13"/>
          </w:p>
        </w:tc>
        <w:tc>
          <w:tcPr>
            <w:tcW w:w="1173" w:type="pct"/>
            <w:tcBorders>
              <w:top w:val="single" w:sz="4" w:space="0" w:color="auto"/>
              <w:left w:val="single" w:sz="4" w:space="0" w:color="auto"/>
              <w:bottom w:val="single" w:sz="4" w:space="0" w:color="auto"/>
              <w:right w:val="single" w:sz="4" w:space="0" w:color="auto"/>
            </w:tcBorders>
          </w:tcPr>
          <w:p w:rsidR="006618FE" w:rsidRDefault="00434B96" w:rsidP="006618FE">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B050"/>
                <w:sz w:val="20"/>
                <w:szCs w:val="20"/>
                <w:lang w:eastAsia="ru-RU"/>
              </w:rPr>
              <w:t xml:space="preserve">Постановление </w:t>
            </w:r>
            <w:r w:rsidRPr="00434B96">
              <w:rPr>
                <w:rFonts w:ascii="Times New Roman" w:eastAsia="Times New Roman" w:hAnsi="Times New Roman" w:cs="Times New Roman"/>
                <w:b/>
                <w:bCs/>
                <w:color w:val="0000FF"/>
                <w:sz w:val="20"/>
                <w:szCs w:val="20"/>
                <w:lang w:eastAsia="ru-RU"/>
              </w:rPr>
              <w:t>Правительства РФ</w:t>
            </w:r>
          </w:p>
          <w:p w:rsidR="00434B96" w:rsidRPr="00434B96" w:rsidRDefault="00434B96" w:rsidP="006618FE">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от 08.10.2012</w:t>
            </w:r>
          </w:p>
          <w:p w:rsidR="00434B96" w:rsidRPr="00434B96" w:rsidRDefault="00434B96" w:rsidP="006618FE">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N 1023</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BE7BC7">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27</w:t>
            </w:r>
            <w:r w:rsidR="00BE7BC7">
              <w:rPr>
                <w:rFonts w:ascii="Times New Roman" w:eastAsia="Times New Roman" w:hAnsi="Times New Roman" w:cs="Times New Roman"/>
                <w:b/>
                <w:sz w:val="20"/>
                <w:szCs w:val="20"/>
                <w:lang w:eastAsia="ru-RU"/>
              </w:rPr>
              <w:t>1</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bCs/>
                <w:color w:val="0000FF"/>
              </w:rPr>
            </w:pPr>
          </w:p>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bCs/>
                <w:color w:val="0000FF"/>
              </w:rPr>
            </w:pPr>
            <w:r w:rsidRPr="00434B96">
              <w:rPr>
                <w:rFonts w:ascii="Times New Roman" w:eastAsia="Calibri" w:hAnsi="Times New Roman" w:cs="Times New Roman"/>
                <w:b/>
                <w:bCs/>
                <w:color w:val="0000FF"/>
              </w:rPr>
              <w:t>"Об уполномоченном органе Российской Федерации по обеспечению государственного контроля (надзора) за соблюдением требований технического регламента Таможенного союза "О безопасности продукции, предназначенной для детей и подростков"</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Calibri" w:hAnsi="Times New Roman" w:cs="Times New Roman"/>
                <w:b/>
                <w:bCs/>
                <w:color w:val="0000FF"/>
              </w:rPr>
            </w:pPr>
            <w:r w:rsidRPr="00434B96">
              <w:rPr>
                <w:rFonts w:ascii="Times New Roman" w:eastAsia="Calibri" w:hAnsi="Times New Roman" w:cs="Times New Roman"/>
                <w:b/>
                <w:bCs/>
                <w:color w:val="0000FF"/>
              </w:rPr>
              <w:t xml:space="preserve">         </w:t>
            </w:r>
          </w:p>
          <w:p w:rsidR="00434B96" w:rsidRPr="00434B96" w:rsidRDefault="00434B96" w:rsidP="00434B96">
            <w:pPr>
              <w:autoSpaceDE w:val="0"/>
              <w:autoSpaceDN w:val="0"/>
              <w:adjustRightInd w:val="0"/>
              <w:spacing w:after="0" w:line="240" w:lineRule="auto"/>
              <w:jc w:val="both"/>
              <w:outlineLvl w:val="0"/>
              <w:rPr>
                <w:rFonts w:ascii="Times New Roman" w:eastAsia="Calibri" w:hAnsi="Times New Roman" w:cs="Times New Roman"/>
                <w:b/>
                <w:bCs/>
                <w:color w:val="0000FF"/>
              </w:rPr>
            </w:pPr>
            <w:r w:rsidRPr="00434B96">
              <w:rPr>
                <w:rFonts w:ascii="Times New Roman" w:eastAsia="Calibri" w:hAnsi="Times New Roman" w:cs="Times New Roman"/>
                <w:b/>
                <w:bCs/>
                <w:color w:val="00B050"/>
              </w:rPr>
              <w:t xml:space="preserve">         </w:t>
            </w:r>
            <w:r w:rsidRPr="00434B96">
              <w:rPr>
                <w:rFonts w:ascii="Times New Roman" w:eastAsia="Calibri" w:hAnsi="Times New Roman" w:cs="Times New Roman"/>
                <w:b/>
                <w:bCs/>
                <w:color w:val="0000FF"/>
              </w:rPr>
              <w:t>Примечание:</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
                <w:bCs/>
                <w:color w:val="0000FF"/>
                <w:sz w:val="20"/>
                <w:szCs w:val="20"/>
              </w:rPr>
            </w:pPr>
            <w:r w:rsidRPr="00434B96">
              <w:rPr>
                <w:rFonts w:ascii="Times New Roman" w:eastAsia="Calibri" w:hAnsi="Times New Roman" w:cs="Times New Roman"/>
                <w:bCs/>
                <w:color w:val="0000FF"/>
                <w:sz w:val="20"/>
                <w:szCs w:val="20"/>
              </w:rPr>
              <w:t xml:space="preserve">          Роспотребнадзор будет осуществлять государственный контроль (надзор) за соблюдением требований технического регламента Таможенного союза </w:t>
            </w:r>
            <w:r w:rsidRPr="00434B96">
              <w:rPr>
                <w:rFonts w:ascii="Times New Roman" w:eastAsia="Calibri" w:hAnsi="Times New Roman" w:cs="Times New Roman"/>
                <w:b/>
                <w:bCs/>
                <w:color w:val="0000FF"/>
                <w:sz w:val="20"/>
                <w:szCs w:val="20"/>
              </w:rPr>
              <w:t>"О безопасности продукции, предназначенной для детей и подростков" (ТР ТС 007/2011)</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Cs/>
                <w:color w:val="0000FF"/>
                <w:sz w:val="20"/>
                <w:szCs w:val="20"/>
              </w:rPr>
            </w:pPr>
            <w:r w:rsidRPr="00434B96">
              <w:rPr>
                <w:rFonts w:ascii="Times New Roman" w:eastAsia="Calibri" w:hAnsi="Times New Roman" w:cs="Times New Roman"/>
                <w:bCs/>
                <w:color w:val="0000FF"/>
                <w:sz w:val="20"/>
                <w:szCs w:val="20"/>
              </w:rPr>
              <w:t>Технический регламент разработан с целью установления на единой таможенной территории Таможенного союза единых обязательных для применения и исполнения требований к продукции, предназначенной для детей и подростков, обеспечения свободного перемещения продукции, предназначенной для детей и подростков, выпускаемой в обращение на единой таможенной территории Таможенного союза.</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Cs/>
                <w:color w:val="0000FF"/>
                <w:sz w:val="20"/>
                <w:szCs w:val="20"/>
              </w:rPr>
            </w:pPr>
            <w:r w:rsidRPr="00434B96">
              <w:rPr>
                <w:rFonts w:ascii="Times New Roman" w:eastAsia="Calibri" w:hAnsi="Times New Roman" w:cs="Times New Roman"/>
                <w:bCs/>
                <w:color w:val="0000FF"/>
                <w:sz w:val="20"/>
                <w:szCs w:val="20"/>
              </w:rPr>
              <w:t xml:space="preserve">К продукции, на которую распространяется действие Технического регламента, относятся: </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Cs/>
                <w:color w:val="0000FF"/>
                <w:sz w:val="20"/>
                <w:szCs w:val="20"/>
              </w:rPr>
            </w:pPr>
            <w:r w:rsidRPr="00434B96">
              <w:rPr>
                <w:rFonts w:ascii="Times New Roman" w:eastAsia="Calibri" w:hAnsi="Times New Roman" w:cs="Times New Roman"/>
                <w:bCs/>
                <w:color w:val="0000FF"/>
                <w:sz w:val="20"/>
                <w:szCs w:val="20"/>
              </w:rPr>
              <w:t>изделия для ухода за детьми (соски молочные, соски-пустышки, посуда, столовые приборы, санитарно-гигиенические и галантерейные изделия, щетки зубные и массажеры для десен);   одежда, изделия из текстильных материалов, кожи и меха, изделия трикотажные и готовые штучные текстильные изделия; обувь и кожгалантерейные изделия; коляски детские и велосипеды; издательская книжная и журнальная продукция, школьно-письменные принадлежности.</w:t>
            </w:r>
          </w:p>
          <w:p w:rsidR="00434B96" w:rsidRPr="00434B96" w:rsidRDefault="00434B96" w:rsidP="00434B96">
            <w:pPr>
              <w:autoSpaceDE w:val="0"/>
              <w:autoSpaceDN w:val="0"/>
              <w:adjustRightInd w:val="0"/>
              <w:spacing w:after="0" w:line="240" w:lineRule="auto"/>
              <w:ind w:left="540"/>
              <w:jc w:val="both"/>
              <w:rPr>
                <w:rFonts w:ascii="Times New Roman" w:eastAsia="Calibri" w:hAnsi="Times New Roman" w:cs="Times New Roman"/>
                <w:bCs/>
                <w:color w:val="0000FF"/>
                <w:sz w:val="20"/>
                <w:szCs w:val="20"/>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Calibri" w:eastAsia="Calibri" w:hAnsi="Calibri" w:cs="Times New Roman"/>
                <w:color w:val="00B050"/>
                <w:sz w:val="20"/>
                <w:szCs w:val="20"/>
              </w:rPr>
            </w:pPr>
          </w:p>
          <w:p w:rsidR="00434B96" w:rsidRPr="00434B96" w:rsidRDefault="002633FC" w:rsidP="00434B96">
            <w:pPr>
              <w:autoSpaceDE w:val="0"/>
              <w:autoSpaceDN w:val="0"/>
              <w:adjustRightInd w:val="0"/>
              <w:spacing w:after="0" w:line="240" w:lineRule="auto"/>
              <w:ind w:left="540"/>
              <w:jc w:val="center"/>
              <w:rPr>
                <w:rFonts w:ascii="Times New Roman" w:eastAsia="Calibri" w:hAnsi="Times New Roman" w:cs="Times New Roman"/>
                <w:b/>
                <w:bCs/>
                <w:color w:val="0000FF"/>
                <w:sz w:val="20"/>
                <w:szCs w:val="20"/>
              </w:rPr>
            </w:pPr>
            <w:hyperlink r:id="rId2318" w:history="1">
              <w:r w:rsidR="00434B96" w:rsidRPr="00434B96">
                <w:rPr>
                  <w:rFonts w:ascii="Times New Roman" w:eastAsia="Calibri" w:hAnsi="Times New Roman" w:cs="Times New Roman"/>
                  <w:b/>
                  <w:bCs/>
                  <w:color w:val="00B050"/>
                  <w:sz w:val="20"/>
                  <w:szCs w:val="20"/>
                </w:rPr>
                <w:t>Постановление</w:t>
              </w:r>
            </w:hyperlink>
            <w:r w:rsidR="00434B96" w:rsidRPr="00434B96">
              <w:rPr>
                <w:rFonts w:ascii="Times New Roman" w:eastAsia="Calibri" w:hAnsi="Times New Roman" w:cs="Times New Roman"/>
                <w:b/>
                <w:bCs/>
                <w:color w:val="00B050"/>
                <w:sz w:val="20"/>
                <w:szCs w:val="20"/>
              </w:rPr>
              <w:t xml:space="preserve"> </w:t>
            </w:r>
            <w:r w:rsidR="00434B96" w:rsidRPr="00434B96">
              <w:rPr>
                <w:rFonts w:ascii="Times New Roman" w:eastAsia="Calibri" w:hAnsi="Times New Roman" w:cs="Times New Roman"/>
                <w:b/>
                <w:bCs/>
                <w:color w:val="0000FF"/>
                <w:sz w:val="20"/>
                <w:szCs w:val="20"/>
              </w:rPr>
              <w:t xml:space="preserve">Правительства РФ </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00FF"/>
                <w:sz w:val="20"/>
                <w:szCs w:val="20"/>
              </w:rPr>
              <w:t>от 11.09.2012</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Calibri" w:hAnsi="Times New Roman" w:cs="Times New Roman"/>
                <w:b/>
                <w:bCs/>
                <w:color w:val="0000FF"/>
                <w:sz w:val="20"/>
                <w:szCs w:val="20"/>
              </w:rPr>
              <w:t xml:space="preserve"> N 912</w:t>
            </w: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color w:val="00B0F0"/>
                <w:sz w:val="20"/>
                <w:szCs w:val="20"/>
                <w:lang w:eastAsia="ru-RU"/>
              </w:rPr>
            </w:pPr>
          </w:p>
          <w:p w:rsidR="00434B96" w:rsidRPr="00434B96" w:rsidRDefault="00434B96" w:rsidP="00BE7BC7">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27</w:t>
            </w:r>
            <w:r w:rsidR="00BE7BC7">
              <w:rPr>
                <w:rFonts w:ascii="Times New Roman" w:eastAsia="Times New Roman" w:hAnsi="Times New Roman" w:cs="Times New Roman"/>
                <w:b/>
                <w:sz w:val="20"/>
                <w:szCs w:val="20"/>
                <w:lang w:eastAsia="ru-RU"/>
              </w:rPr>
              <w:t>2</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bCs/>
                <w:color w:val="0000FF"/>
              </w:rPr>
            </w:pPr>
          </w:p>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bCs/>
                <w:color w:val="0000FF"/>
              </w:rPr>
            </w:pPr>
            <w:r w:rsidRPr="00434B96">
              <w:rPr>
                <w:rFonts w:ascii="Times New Roman" w:eastAsia="Calibri" w:hAnsi="Times New Roman" w:cs="Times New Roman"/>
                <w:b/>
                <w:bCs/>
                <w:color w:val="0000FF"/>
              </w:rPr>
              <w:t>"Об уполномоченном органе Российской Федерации по обеспечению государственного контроля (надзора) за соблюдением требований технического регламента Таможенного союза "О безопасности продукции легкой промышленности"</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Calibri" w:hAnsi="Times New Roman" w:cs="Times New Roman"/>
                <w:b/>
                <w:bCs/>
                <w:color w:val="0000FF"/>
              </w:rPr>
            </w:pPr>
            <w:r w:rsidRPr="00434B96">
              <w:rPr>
                <w:rFonts w:ascii="Times New Roman" w:eastAsia="Calibri" w:hAnsi="Times New Roman" w:cs="Times New Roman"/>
                <w:b/>
                <w:bCs/>
                <w:color w:val="0000FF"/>
              </w:rPr>
              <w:t>Примечание:</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Cs/>
                <w:color w:val="0000FF"/>
                <w:sz w:val="20"/>
                <w:szCs w:val="20"/>
              </w:rPr>
            </w:pPr>
            <w:r w:rsidRPr="00434B96">
              <w:rPr>
                <w:rFonts w:ascii="Times New Roman" w:eastAsia="Calibri" w:hAnsi="Times New Roman" w:cs="Times New Roman"/>
                <w:bCs/>
                <w:color w:val="0000FF"/>
                <w:sz w:val="20"/>
                <w:szCs w:val="20"/>
              </w:rPr>
              <w:t xml:space="preserve">          На Роспотребнадзор возложены полномочия по обеспечению государственного контроля (надзора) за соблюдением требований технического регламента Таможенного союза "О безопасности продукции легкой промышленности" (ТР ТС 017/2011)</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Cs/>
                <w:color w:val="0000FF"/>
                <w:sz w:val="20"/>
                <w:szCs w:val="20"/>
              </w:rPr>
            </w:pPr>
            <w:r w:rsidRPr="00434B96">
              <w:rPr>
                <w:rFonts w:ascii="Times New Roman" w:eastAsia="Calibri" w:hAnsi="Times New Roman" w:cs="Times New Roman"/>
                <w:bCs/>
                <w:color w:val="0000FF"/>
                <w:sz w:val="20"/>
                <w:szCs w:val="20"/>
              </w:rPr>
              <w:t>Технический регламент разработан с целью установления единых, обязательных для применения и исполнения требований к продукции легкой промышленности, обеспечения свободного перемещения продукции легкой промышленности, выпускаемой в обращение на единой таможенной территории Таможенного союза.</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Cs/>
                <w:color w:val="0000FF"/>
                <w:sz w:val="20"/>
                <w:szCs w:val="20"/>
              </w:rPr>
            </w:pPr>
            <w:r w:rsidRPr="00434B96">
              <w:rPr>
                <w:rFonts w:ascii="Times New Roman" w:eastAsia="Calibri" w:hAnsi="Times New Roman" w:cs="Times New Roman"/>
                <w:bCs/>
                <w:color w:val="0000FF"/>
                <w:sz w:val="20"/>
                <w:szCs w:val="20"/>
              </w:rPr>
              <w:t>К продукции легкой промышленности, на которую распространяется действие Технического регламента, относятся: материалы текстильные, одежда и изделия швейные и трикотажные, покрытия и изделия ковровые машинного способа производства, изделия кожгалантерейные, текстильно-галантерейные, войлок, фетр и нетканые материалы, обувь, меха и меховые изделия, кожа и кожаные изделия, кожа искусственная.</w:t>
            </w:r>
          </w:p>
          <w:p w:rsidR="00434B96" w:rsidRPr="00434B96" w:rsidRDefault="00434B96" w:rsidP="00434B96">
            <w:pPr>
              <w:autoSpaceDE w:val="0"/>
              <w:autoSpaceDN w:val="0"/>
              <w:adjustRightInd w:val="0"/>
              <w:spacing w:after="0" w:line="240" w:lineRule="auto"/>
              <w:ind w:left="540"/>
              <w:jc w:val="both"/>
              <w:rPr>
                <w:rFonts w:ascii="Calibri" w:eastAsia="Calibri" w:hAnsi="Calibri" w:cs="Times New Roman"/>
                <w:color w:val="00B050"/>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Calibri" w:eastAsia="Calibri" w:hAnsi="Calibri" w:cs="Times New Roman"/>
                <w:color w:val="00B050"/>
              </w:rPr>
            </w:pPr>
          </w:p>
          <w:p w:rsidR="00434B96" w:rsidRPr="00434B96" w:rsidRDefault="002633FC" w:rsidP="00434B96">
            <w:pPr>
              <w:autoSpaceDE w:val="0"/>
              <w:autoSpaceDN w:val="0"/>
              <w:adjustRightInd w:val="0"/>
              <w:spacing w:after="0" w:line="240" w:lineRule="auto"/>
              <w:ind w:left="540"/>
              <w:jc w:val="center"/>
              <w:rPr>
                <w:rFonts w:ascii="Times New Roman" w:eastAsia="Calibri" w:hAnsi="Times New Roman" w:cs="Times New Roman"/>
                <w:b/>
                <w:bCs/>
                <w:color w:val="0000FF"/>
                <w:sz w:val="20"/>
                <w:szCs w:val="20"/>
              </w:rPr>
            </w:pPr>
            <w:hyperlink r:id="rId2319" w:history="1">
              <w:r w:rsidR="00434B96" w:rsidRPr="00434B96">
                <w:rPr>
                  <w:rFonts w:ascii="Times New Roman" w:eastAsia="Calibri" w:hAnsi="Times New Roman" w:cs="Times New Roman"/>
                  <w:b/>
                  <w:bCs/>
                  <w:color w:val="00B050"/>
                  <w:sz w:val="20"/>
                  <w:szCs w:val="20"/>
                </w:rPr>
                <w:t>Постановление</w:t>
              </w:r>
            </w:hyperlink>
            <w:r w:rsidR="00434B96" w:rsidRPr="00434B96">
              <w:rPr>
                <w:rFonts w:ascii="Times New Roman" w:eastAsia="Calibri" w:hAnsi="Times New Roman" w:cs="Times New Roman"/>
                <w:b/>
                <w:bCs/>
                <w:color w:val="00B050"/>
                <w:sz w:val="20"/>
                <w:szCs w:val="20"/>
              </w:rPr>
              <w:t xml:space="preserve"> </w:t>
            </w:r>
            <w:r w:rsidR="00434B96" w:rsidRPr="00434B96">
              <w:rPr>
                <w:rFonts w:ascii="Times New Roman" w:eastAsia="Calibri" w:hAnsi="Times New Roman" w:cs="Times New Roman"/>
                <w:b/>
                <w:bCs/>
                <w:color w:val="0000FF"/>
                <w:sz w:val="20"/>
                <w:szCs w:val="20"/>
              </w:rPr>
              <w:t xml:space="preserve">Правительства РФ </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00FF"/>
                <w:sz w:val="20"/>
                <w:szCs w:val="20"/>
              </w:rPr>
              <w:t xml:space="preserve">от 11.09.2012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Calibri" w:hAnsi="Times New Roman" w:cs="Times New Roman"/>
                <w:b/>
                <w:bCs/>
                <w:color w:val="0000FF"/>
                <w:sz w:val="20"/>
                <w:szCs w:val="20"/>
              </w:rPr>
              <w:t>N 918</w:t>
            </w: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BE7BC7">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27</w:t>
            </w:r>
            <w:r w:rsidR="00BE7BC7">
              <w:rPr>
                <w:rFonts w:ascii="Times New Roman" w:eastAsia="Times New Roman" w:hAnsi="Times New Roman" w:cs="Times New Roman"/>
                <w:b/>
                <w:sz w:val="20"/>
                <w:szCs w:val="20"/>
                <w:lang w:eastAsia="ru-RU"/>
              </w:rPr>
              <w:t>3</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B050"/>
              </w:rPr>
            </w:pP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rPr>
            </w:pPr>
            <w:r w:rsidRPr="00434B96">
              <w:rPr>
                <w:rFonts w:ascii="Times New Roman" w:eastAsia="Calibri" w:hAnsi="Times New Roman" w:cs="Times New Roman"/>
                <w:b/>
                <w:bCs/>
                <w:color w:val="0000FF"/>
              </w:rPr>
              <w:t>"О внесении изменения в Положение о Федеральном дорожном агентстве"</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color w:val="0000FF"/>
              </w:rPr>
            </w:pP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color w:val="0000FF"/>
                <w:sz w:val="20"/>
                <w:szCs w:val="20"/>
              </w:rPr>
            </w:pPr>
            <w:r w:rsidRPr="00434B96">
              <w:rPr>
                <w:rFonts w:ascii="Times New Roman" w:eastAsia="Calibri" w:hAnsi="Times New Roman" w:cs="Times New Roman"/>
                <w:b/>
                <w:color w:val="0000FF"/>
                <w:sz w:val="20"/>
                <w:szCs w:val="20"/>
              </w:rPr>
              <w:t>Ниже представлена выписка из данного Постановления</w:t>
            </w:r>
          </w:p>
          <w:p w:rsidR="008A31F9" w:rsidRDefault="008A31F9" w:rsidP="00434B96">
            <w:pPr>
              <w:autoSpaceDE w:val="0"/>
              <w:autoSpaceDN w:val="0"/>
              <w:adjustRightInd w:val="0"/>
              <w:spacing w:after="0" w:line="240" w:lineRule="auto"/>
              <w:ind w:firstLine="540"/>
              <w:jc w:val="both"/>
              <w:rPr>
                <w:rFonts w:ascii="Times New Roman" w:eastAsia="Calibri" w:hAnsi="Times New Roman" w:cs="Times New Roman"/>
                <w:color w:val="0000FF"/>
                <w:sz w:val="20"/>
                <w:szCs w:val="20"/>
              </w:rPr>
            </w:pPr>
          </w:p>
          <w:p w:rsidR="00434B96" w:rsidRPr="00434B96" w:rsidRDefault="008A31F9" w:rsidP="00434B96">
            <w:pPr>
              <w:autoSpaceDE w:val="0"/>
              <w:autoSpaceDN w:val="0"/>
              <w:adjustRightInd w:val="0"/>
              <w:spacing w:after="0" w:line="240" w:lineRule="auto"/>
              <w:ind w:firstLine="540"/>
              <w:jc w:val="both"/>
              <w:rPr>
                <w:rFonts w:ascii="Times New Roman" w:eastAsia="Calibri" w:hAnsi="Times New Roman" w:cs="Times New Roman"/>
                <w:color w:val="0000FF"/>
                <w:sz w:val="20"/>
                <w:szCs w:val="20"/>
              </w:rPr>
            </w:pPr>
            <w:r>
              <w:rPr>
                <w:rFonts w:ascii="Times New Roman" w:eastAsia="Calibri" w:hAnsi="Times New Roman" w:cs="Times New Roman"/>
                <w:color w:val="0000FF"/>
                <w:sz w:val="20"/>
                <w:szCs w:val="20"/>
              </w:rPr>
              <w:t>«</w:t>
            </w:r>
            <w:r w:rsidR="00434B96" w:rsidRPr="00434B96">
              <w:rPr>
                <w:rFonts w:ascii="Times New Roman" w:eastAsia="Calibri" w:hAnsi="Times New Roman" w:cs="Times New Roman"/>
                <w:color w:val="0000FF"/>
                <w:sz w:val="20"/>
                <w:szCs w:val="20"/>
              </w:rPr>
              <w:t>Правительство Российской Федерации постановляет:</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
                <w:color w:val="0000FF"/>
                <w:sz w:val="20"/>
                <w:szCs w:val="20"/>
              </w:rPr>
            </w:pPr>
            <w:r w:rsidRPr="00434B96">
              <w:rPr>
                <w:rFonts w:ascii="Times New Roman" w:eastAsia="Calibri" w:hAnsi="Times New Roman" w:cs="Times New Roman"/>
                <w:color w:val="0000FF"/>
                <w:sz w:val="20"/>
                <w:szCs w:val="20"/>
              </w:rPr>
              <w:t xml:space="preserve">1. </w:t>
            </w:r>
            <w:r w:rsidRPr="00434B96">
              <w:rPr>
                <w:rFonts w:ascii="Times New Roman" w:eastAsia="Calibri" w:hAnsi="Times New Roman" w:cs="Times New Roman"/>
                <w:b/>
                <w:color w:val="0000FF"/>
                <w:sz w:val="20"/>
                <w:szCs w:val="20"/>
              </w:rPr>
              <w:t>Дополнить</w:t>
            </w:r>
            <w:r w:rsidRPr="00434B96">
              <w:rPr>
                <w:rFonts w:ascii="Times New Roman" w:eastAsia="Calibri" w:hAnsi="Times New Roman" w:cs="Times New Roman"/>
                <w:color w:val="0000FF"/>
                <w:sz w:val="20"/>
                <w:szCs w:val="20"/>
              </w:rPr>
              <w:t xml:space="preserve"> </w:t>
            </w:r>
            <w:hyperlink r:id="rId2320" w:history="1">
              <w:r w:rsidRPr="00434B96">
                <w:rPr>
                  <w:rFonts w:ascii="Times New Roman" w:eastAsia="Calibri" w:hAnsi="Times New Roman" w:cs="Times New Roman"/>
                  <w:color w:val="0000FF"/>
                  <w:sz w:val="20"/>
                  <w:szCs w:val="20"/>
                </w:rPr>
                <w:t>Положение</w:t>
              </w:r>
            </w:hyperlink>
            <w:r w:rsidRPr="00434B96">
              <w:rPr>
                <w:rFonts w:ascii="Times New Roman" w:eastAsia="Calibri" w:hAnsi="Times New Roman" w:cs="Times New Roman"/>
                <w:color w:val="0000FF"/>
                <w:sz w:val="20"/>
                <w:szCs w:val="20"/>
              </w:rPr>
              <w:t xml:space="preserve"> о Федеральном дорожном агентстве, утвержденное постановлением Правительства Российской Федерации от 23 июля 2004 г. N 374  </w:t>
            </w:r>
            <w:r w:rsidRPr="00434B96">
              <w:rPr>
                <w:rFonts w:ascii="Times New Roman" w:eastAsia="Calibri" w:hAnsi="Times New Roman" w:cs="Times New Roman"/>
                <w:b/>
                <w:color w:val="0000FF"/>
                <w:sz w:val="20"/>
                <w:szCs w:val="20"/>
              </w:rPr>
              <w:t>подпунктом 5.4.18 следующего содержания:</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color w:val="0000FF"/>
                <w:sz w:val="20"/>
                <w:szCs w:val="20"/>
              </w:rPr>
            </w:pPr>
            <w:r w:rsidRPr="00434B96">
              <w:rPr>
                <w:rFonts w:ascii="Times New Roman" w:eastAsia="Calibri" w:hAnsi="Times New Roman" w:cs="Times New Roman"/>
                <w:color w:val="0000FF"/>
                <w:sz w:val="20"/>
                <w:szCs w:val="20"/>
              </w:rPr>
              <w:t>"</w:t>
            </w:r>
            <w:r w:rsidRPr="00434B96">
              <w:rPr>
                <w:rFonts w:ascii="Times New Roman" w:eastAsia="Calibri" w:hAnsi="Times New Roman" w:cs="Times New Roman"/>
                <w:b/>
                <w:color w:val="0000FF"/>
                <w:sz w:val="20"/>
                <w:szCs w:val="20"/>
              </w:rPr>
              <w:t>5.4.18</w:t>
            </w:r>
            <w:r w:rsidRPr="00434B96">
              <w:rPr>
                <w:rFonts w:ascii="Times New Roman" w:eastAsia="Calibri" w:hAnsi="Times New Roman" w:cs="Times New Roman"/>
                <w:color w:val="0000FF"/>
                <w:sz w:val="20"/>
                <w:szCs w:val="20"/>
              </w:rPr>
              <w:t>. разработку сводов правил, проектов правил и методов исследований (испытаний) и измерений в установленной сфере деятельности, в том числе правил отбора образцов, необходимых для применения и исполнения технических регламентов и осуществления оценки соответствия, с использованием документов в области стандартизации;".</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color w:val="0000FF"/>
                <w:sz w:val="20"/>
                <w:szCs w:val="20"/>
              </w:rPr>
            </w:pPr>
            <w:r w:rsidRPr="00434B96">
              <w:rPr>
                <w:rFonts w:ascii="Times New Roman" w:eastAsia="Calibri" w:hAnsi="Times New Roman" w:cs="Times New Roman"/>
                <w:color w:val="0000FF"/>
                <w:sz w:val="20"/>
                <w:szCs w:val="20"/>
              </w:rPr>
              <w:t xml:space="preserve">2. Реализация полномочий, устанавливаемых в соответствии с </w:t>
            </w:r>
            <w:hyperlink r:id="rId2321" w:history="1">
              <w:r w:rsidRPr="00434B96">
                <w:rPr>
                  <w:rFonts w:ascii="Times New Roman" w:eastAsia="Calibri" w:hAnsi="Times New Roman" w:cs="Times New Roman"/>
                  <w:b/>
                  <w:color w:val="0000FF"/>
                  <w:sz w:val="20"/>
                  <w:szCs w:val="20"/>
                </w:rPr>
                <w:t>пунктом 1</w:t>
              </w:r>
            </w:hyperlink>
            <w:r w:rsidRPr="00434B96">
              <w:rPr>
                <w:rFonts w:ascii="Times New Roman" w:eastAsia="Calibri" w:hAnsi="Times New Roman" w:cs="Times New Roman"/>
                <w:b/>
                <w:color w:val="0000FF"/>
                <w:sz w:val="20"/>
                <w:szCs w:val="20"/>
              </w:rPr>
              <w:t xml:space="preserve"> </w:t>
            </w:r>
            <w:r w:rsidRPr="00434B96">
              <w:rPr>
                <w:rFonts w:ascii="Times New Roman" w:eastAsia="Calibri" w:hAnsi="Times New Roman" w:cs="Times New Roman"/>
                <w:color w:val="0000FF"/>
                <w:sz w:val="20"/>
                <w:szCs w:val="20"/>
              </w:rPr>
              <w:t>настоящего постановления, осуществляется Федеральным дорожным агентством в пределах установленной Правительством Российской Федерации предельной численности его работников и бюджетных ассигнований, предусмотренных Агентству в федеральном бюджете на руководство и управление в сфере установленных функций.</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Calibri" w:hAnsi="Times New Roman" w:cs="Times New Roman"/>
                <w:color w:val="0000FF"/>
                <w:sz w:val="20"/>
                <w:szCs w:val="20"/>
              </w:rPr>
            </w:pPr>
          </w:p>
          <w:p w:rsidR="00434B96" w:rsidRPr="00434B96" w:rsidRDefault="00434B96" w:rsidP="00434B96">
            <w:pPr>
              <w:autoSpaceDE w:val="0"/>
              <w:autoSpaceDN w:val="0"/>
              <w:adjustRightInd w:val="0"/>
              <w:spacing w:after="0" w:line="240" w:lineRule="auto"/>
              <w:jc w:val="right"/>
              <w:rPr>
                <w:rFonts w:ascii="Times New Roman" w:eastAsia="Calibri" w:hAnsi="Times New Roman" w:cs="Times New Roman"/>
                <w:color w:val="0000FF"/>
                <w:sz w:val="20"/>
                <w:szCs w:val="20"/>
              </w:rPr>
            </w:pPr>
            <w:r w:rsidRPr="00434B96">
              <w:rPr>
                <w:rFonts w:ascii="Times New Roman" w:eastAsia="Calibri" w:hAnsi="Times New Roman" w:cs="Times New Roman"/>
                <w:color w:val="0000FF"/>
                <w:sz w:val="20"/>
                <w:szCs w:val="20"/>
              </w:rPr>
              <w:t>Председатель Правительства</w:t>
            </w:r>
          </w:p>
          <w:p w:rsidR="00434B96" w:rsidRPr="00434B96" w:rsidRDefault="00434B96" w:rsidP="00434B96">
            <w:pPr>
              <w:autoSpaceDE w:val="0"/>
              <w:autoSpaceDN w:val="0"/>
              <w:adjustRightInd w:val="0"/>
              <w:spacing w:after="0" w:line="240" w:lineRule="auto"/>
              <w:jc w:val="right"/>
              <w:rPr>
                <w:rFonts w:ascii="Times New Roman" w:eastAsia="Calibri" w:hAnsi="Times New Roman" w:cs="Times New Roman"/>
                <w:color w:val="0000FF"/>
                <w:sz w:val="20"/>
                <w:szCs w:val="20"/>
              </w:rPr>
            </w:pPr>
            <w:r w:rsidRPr="00434B96">
              <w:rPr>
                <w:rFonts w:ascii="Times New Roman" w:eastAsia="Calibri" w:hAnsi="Times New Roman" w:cs="Times New Roman"/>
                <w:color w:val="0000FF"/>
                <w:sz w:val="20"/>
                <w:szCs w:val="20"/>
              </w:rPr>
              <w:t>Российской Федерации</w:t>
            </w:r>
          </w:p>
          <w:p w:rsidR="00434B96" w:rsidRPr="00434B96" w:rsidRDefault="00434B96" w:rsidP="00434B96">
            <w:pPr>
              <w:autoSpaceDE w:val="0"/>
              <w:autoSpaceDN w:val="0"/>
              <w:adjustRightInd w:val="0"/>
              <w:spacing w:after="0" w:line="240" w:lineRule="auto"/>
              <w:jc w:val="right"/>
              <w:rPr>
                <w:rFonts w:ascii="Times New Roman" w:eastAsia="Calibri" w:hAnsi="Times New Roman" w:cs="Times New Roman"/>
                <w:color w:val="0000FF"/>
                <w:sz w:val="20"/>
                <w:szCs w:val="20"/>
              </w:rPr>
            </w:pPr>
            <w:r w:rsidRPr="00434B96">
              <w:rPr>
                <w:rFonts w:ascii="Times New Roman" w:eastAsia="Calibri" w:hAnsi="Times New Roman" w:cs="Times New Roman"/>
                <w:color w:val="0000FF"/>
                <w:sz w:val="20"/>
                <w:szCs w:val="20"/>
              </w:rPr>
              <w:t>Д.МЕДВЕДЕВ</w:t>
            </w:r>
            <w:r w:rsidR="008A31F9">
              <w:rPr>
                <w:rFonts w:ascii="Times New Roman" w:eastAsia="Calibri" w:hAnsi="Times New Roman" w:cs="Times New Roman"/>
                <w:color w:val="0000FF"/>
                <w:sz w:val="20"/>
                <w:szCs w:val="20"/>
              </w:rPr>
              <w:t>»</w:t>
            </w:r>
          </w:p>
          <w:p w:rsidR="00434B96" w:rsidRPr="00434B96" w:rsidRDefault="00434B96" w:rsidP="00434B96">
            <w:pPr>
              <w:autoSpaceDE w:val="0"/>
              <w:autoSpaceDN w:val="0"/>
              <w:adjustRightInd w:val="0"/>
              <w:spacing w:after="0" w:line="240" w:lineRule="auto"/>
              <w:ind w:firstLine="540"/>
              <w:jc w:val="center"/>
              <w:rPr>
                <w:rFonts w:ascii="Times New Roman" w:eastAsia="Times New Roman" w:hAnsi="Times New Roman" w:cs="Times New Roman"/>
                <w:b/>
                <w:bCs/>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B050"/>
                <w:sz w:val="20"/>
                <w:szCs w:val="20"/>
              </w:rPr>
            </w:pP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B050"/>
                <w:sz w:val="20"/>
                <w:szCs w:val="20"/>
              </w:rPr>
              <w:t xml:space="preserve">Постановление </w:t>
            </w:r>
            <w:r w:rsidRPr="00434B96">
              <w:rPr>
                <w:rFonts w:ascii="Times New Roman" w:eastAsia="Calibri" w:hAnsi="Times New Roman" w:cs="Times New Roman"/>
                <w:b/>
                <w:bCs/>
                <w:color w:val="0000FF"/>
                <w:sz w:val="20"/>
                <w:szCs w:val="20"/>
              </w:rPr>
              <w:t>Правительства РФ</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00FF"/>
                <w:sz w:val="20"/>
                <w:szCs w:val="20"/>
              </w:rPr>
              <w:t xml:space="preserve"> от 06.09.2012</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r w:rsidRPr="00434B96">
              <w:rPr>
                <w:rFonts w:ascii="Times New Roman" w:eastAsia="Calibri" w:hAnsi="Times New Roman" w:cs="Times New Roman"/>
                <w:b/>
                <w:bCs/>
                <w:color w:val="0000FF"/>
                <w:sz w:val="20"/>
                <w:szCs w:val="20"/>
              </w:rPr>
              <w:t xml:space="preserve"> N 888</w:t>
            </w: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BE7BC7">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27</w:t>
            </w:r>
            <w:r w:rsidR="00BE7BC7">
              <w:rPr>
                <w:rFonts w:ascii="Times New Roman" w:eastAsia="Times New Roman" w:hAnsi="Times New Roman" w:cs="Times New Roman"/>
                <w:b/>
                <w:sz w:val="20"/>
                <w:szCs w:val="20"/>
                <w:lang w:eastAsia="ru-RU"/>
              </w:rPr>
              <w:t>4</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both"/>
              <w:rPr>
                <w:rFonts w:ascii="Times New Roman" w:eastAsia="Calibri" w:hAnsi="Times New Roman" w:cs="Times New Roman"/>
                <w:b/>
                <w:color w:val="00B050"/>
                <w:sz w:val="20"/>
                <w:szCs w:val="20"/>
              </w:rPr>
            </w:pPr>
          </w:p>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color w:val="0000FF"/>
              </w:rPr>
            </w:pPr>
            <w:r w:rsidRPr="00434B96">
              <w:rPr>
                <w:rFonts w:ascii="Times New Roman" w:eastAsia="Calibri" w:hAnsi="Times New Roman" w:cs="Times New Roman"/>
                <w:b/>
                <w:color w:val="0000FF"/>
              </w:rPr>
              <w:t>"О порядке регистрации граждан в целях поиска подходящей работы, регистрации безработных граждан и требованиях к подбору подходящей работы"</w:t>
            </w:r>
          </w:p>
          <w:p w:rsidR="00434B96" w:rsidRPr="00434B96" w:rsidRDefault="00434B96" w:rsidP="00434B96">
            <w:pPr>
              <w:autoSpaceDE w:val="0"/>
              <w:autoSpaceDN w:val="0"/>
              <w:adjustRightInd w:val="0"/>
              <w:spacing w:after="0" w:line="240" w:lineRule="auto"/>
              <w:ind w:firstLine="540"/>
              <w:jc w:val="center"/>
              <w:outlineLvl w:val="0"/>
              <w:rPr>
                <w:rFonts w:ascii="Times New Roman" w:eastAsia="Calibri" w:hAnsi="Times New Roman" w:cs="Times New Roman"/>
                <w:b/>
                <w:bCs/>
                <w:color w:val="0000FF"/>
              </w:rPr>
            </w:pPr>
          </w:p>
          <w:p w:rsidR="00434B96" w:rsidRPr="00434B96" w:rsidRDefault="00434B96" w:rsidP="00434B96">
            <w:pPr>
              <w:autoSpaceDE w:val="0"/>
              <w:autoSpaceDN w:val="0"/>
              <w:adjustRightInd w:val="0"/>
              <w:spacing w:after="0" w:line="240" w:lineRule="auto"/>
              <w:ind w:firstLine="540"/>
              <w:jc w:val="both"/>
              <w:outlineLvl w:val="0"/>
              <w:rPr>
                <w:rFonts w:ascii="Times New Roman" w:eastAsia="Calibri" w:hAnsi="Times New Roman" w:cs="Times New Roman"/>
                <w:b/>
                <w:bCs/>
                <w:color w:val="0000FF"/>
              </w:rPr>
            </w:pPr>
            <w:r w:rsidRPr="00434B96">
              <w:rPr>
                <w:rFonts w:ascii="Times New Roman" w:eastAsia="Calibri" w:hAnsi="Times New Roman" w:cs="Times New Roman"/>
                <w:b/>
                <w:bCs/>
                <w:color w:val="0000FF"/>
              </w:rPr>
              <w:t>Примечание:</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color w:val="0000FF"/>
                <w:sz w:val="20"/>
                <w:szCs w:val="20"/>
              </w:rPr>
            </w:pPr>
            <w:r w:rsidRPr="00434B96">
              <w:rPr>
                <w:rFonts w:ascii="Times New Roman" w:eastAsia="Calibri" w:hAnsi="Times New Roman" w:cs="Times New Roman"/>
                <w:bCs/>
                <w:color w:val="0000FF"/>
                <w:sz w:val="20"/>
                <w:szCs w:val="20"/>
              </w:rPr>
              <w:t xml:space="preserve">             При подборе безработным гражданам подходящей работы должны учитываться, в числе прочего, опыт и навыки работы, размер среднего заработка за последние 3 месяца по последнему месту работы,</w:t>
            </w:r>
            <w:r w:rsidRPr="00434B96">
              <w:rPr>
                <w:rFonts w:ascii="Times New Roman" w:eastAsia="Calibri" w:hAnsi="Times New Roman" w:cs="Times New Roman"/>
                <w:b/>
                <w:bCs/>
                <w:color w:val="0000FF"/>
                <w:sz w:val="20"/>
                <w:szCs w:val="20"/>
              </w:rPr>
              <w:t xml:space="preserve"> </w:t>
            </w:r>
            <w:r w:rsidRPr="00BE7BC7">
              <w:rPr>
                <w:rFonts w:ascii="Times New Roman" w:eastAsia="Calibri" w:hAnsi="Times New Roman" w:cs="Times New Roman"/>
                <w:b/>
                <w:bCs/>
                <w:color w:val="0000FF"/>
              </w:rPr>
              <w:t>характер и условия труда</w:t>
            </w:r>
            <w:r w:rsidRPr="00434B96">
              <w:rPr>
                <w:rFonts w:ascii="Times New Roman" w:eastAsia="Calibri" w:hAnsi="Times New Roman" w:cs="Times New Roman"/>
                <w:b/>
                <w:bCs/>
                <w:color w:val="0000FF"/>
                <w:sz w:val="20"/>
                <w:szCs w:val="20"/>
              </w:rPr>
              <w:t xml:space="preserve">, </w:t>
            </w:r>
            <w:r w:rsidRPr="00434B96">
              <w:rPr>
                <w:rFonts w:ascii="Times New Roman" w:eastAsia="Calibri" w:hAnsi="Times New Roman" w:cs="Times New Roman"/>
                <w:bCs/>
                <w:color w:val="0000FF"/>
                <w:sz w:val="20"/>
                <w:szCs w:val="20"/>
              </w:rPr>
              <w:t>транспортная доступность рабочего места, требования работодателя к кандидатуре работника</w:t>
            </w:r>
          </w:p>
          <w:p w:rsidR="00BE7BC7" w:rsidRDefault="00BE7BC7" w:rsidP="00434B96">
            <w:pPr>
              <w:autoSpaceDE w:val="0"/>
              <w:autoSpaceDN w:val="0"/>
              <w:adjustRightInd w:val="0"/>
              <w:spacing w:after="0" w:line="240" w:lineRule="auto"/>
              <w:ind w:firstLine="540"/>
              <w:jc w:val="center"/>
              <w:rPr>
                <w:rFonts w:ascii="Times New Roman" w:eastAsia="Calibri" w:hAnsi="Times New Roman" w:cs="Times New Roman"/>
                <w:b/>
                <w:color w:val="0000FF"/>
                <w:sz w:val="20"/>
                <w:szCs w:val="20"/>
              </w:rPr>
            </w:pPr>
          </w:p>
          <w:p w:rsidR="00434B96" w:rsidRPr="00434B96" w:rsidRDefault="00434B96" w:rsidP="00434B96">
            <w:pPr>
              <w:autoSpaceDE w:val="0"/>
              <w:autoSpaceDN w:val="0"/>
              <w:adjustRightInd w:val="0"/>
              <w:spacing w:after="0" w:line="240" w:lineRule="auto"/>
              <w:ind w:firstLine="540"/>
              <w:jc w:val="center"/>
              <w:rPr>
                <w:rFonts w:ascii="Times New Roman" w:eastAsia="Calibri" w:hAnsi="Times New Roman" w:cs="Times New Roman"/>
                <w:b/>
                <w:color w:val="0000FF"/>
                <w:sz w:val="20"/>
                <w:szCs w:val="20"/>
              </w:rPr>
            </w:pPr>
            <w:r w:rsidRPr="00434B96">
              <w:rPr>
                <w:rFonts w:ascii="Times New Roman" w:eastAsia="Calibri" w:hAnsi="Times New Roman" w:cs="Times New Roman"/>
                <w:b/>
                <w:color w:val="0000FF"/>
                <w:sz w:val="20"/>
                <w:szCs w:val="20"/>
              </w:rPr>
              <w:t>В соответствии с Законом РФ "О занятости населения в Российской Федерации" утверждены:</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color w:val="0000FF"/>
                <w:sz w:val="20"/>
                <w:szCs w:val="20"/>
              </w:rPr>
            </w:pPr>
            <w:r w:rsidRPr="00434B96">
              <w:rPr>
                <w:rFonts w:ascii="Times New Roman" w:eastAsia="Calibri" w:hAnsi="Times New Roman" w:cs="Times New Roman"/>
                <w:b/>
                <w:color w:val="0000FF"/>
                <w:sz w:val="20"/>
                <w:szCs w:val="20"/>
              </w:rPr>
              <w:t xml:space="preserve">Правила </w:t>
            </w:r>
            <w:r w:rsidRPr="00434B96">
              <w:rPr>
                <w:rFonts w:ascii="Times New Roman" w:eastAsia="Calibri" w:hAnsi="Times New Roman" w:cs="Times New Roman"/>
                <w:color w:val="0000FF"/>
                <w:sz w:val="20"/>
                <w:szCs w:val="20"/>
              </w:rPr>
              <w:t>регистрации граждан в целях поиска подходящей работы;</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color w:val="0000FF"/>
                <w:sz w:val="20"/>
                <w:szCs w:val="20"/>
              </w:rPr>
            </w:pPr>
            <w:r w:rsidRPr="00434B96">
              <w:rPr>
                <w:rFonts w:ascii="Times New Roman" w:eastAsia="Calibri" w:hAnsi="Times New Roman" w:cs="Times New Roman"/>
                <w:b/>
                <w:color w:val="0000FF"/>
                <w:sz w:val="20"/>
                <w:szCs w:val="20"/>
              </w:rPr>
              <w:t>Правила</w:t>
            </w:r>
            <w:r w:rsidRPr="00434B96">
              <w:rPr>
                <w:rFonts w:ascii="Times New Roman" w:eastAsia="Calibri" w:hAnsi="Times New Roman" w:cs="Times New Roman"/>
                <w:color w:val="0000FF"/>
                <w:sz w:val="20"/>
                <w:szCs w:val="20"/>
              </w:rPr>
              <w:t xml:space="preserve"> регистрации безработных граждан;</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color w:val="0000FF"/>
                <w:sz w:val="20"/>
                <w:szCs w:val="20"/>
              </w:rPr>
            </w:pPr>
            <w:r w:rsidRPr="00434B96">
              <w:rPr>
                <w:rFonts w:ascii="Times New Roman" w:eastAsia="Calibri" w:hAnsi="Times New Roman" w:cs="Times New Roman"/>
                <w:b/>
                <w:color w:val="0000FF"/>
                <w:sz w:val="20"/>
                <w:szCs w:val="20"/>
              </w:rPr>
              <w:t xml:space="preserve">Требования </w:t>
            </w:r>
            <w:r w:rsidRPr="00434B96">
              <w:rPr>
                <w:rFonts w:ascii="Times New Roman" w:eastAsia="Calibri" w:hAnsi="Times New Roman" w:cs="Times New Roman"/>
                <w:color w:val="0000FF"/>
                <w:sz w:val="20"/>
                <w:szCs w:val="20"/>
              </w:rPr>
              <w:t>к подбору подходящей работы.</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
                <w:color w:val="0000FF"/>
                <w:sz w:val="20"/>
                <w:szCs w:val="20"/>
              </w:rPr>
            </w:pPr>
            <w:r w:rsidRPr="00434B96">
              <w:rPr>
                <w:rFonts w:ascii="Times New Roman" w:eastAsia="Calibri" w:hAnsi="Times New Roman" w:cs="Times New Roman"/>
                <w:b/>
                <w:color w:val="0000FF"/>
                <w:sz w:val="20"/>
                <w:szCs w:val="20"/>
              </w:rPr>
              <w:t>В частности,  Правила регистрации безработных граждан устанавливают:</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color w:val="0000FF"/>
                <w:sz w:val="20"/>
                <w:szCs w:val="20"/>
              </w:rPr>
            </w:pPr>
            <w:r w:rsidRPr="00434B96">
              <w:rPr>
                <w:rFonts w:ascii="Times New Roman" w:eastAsia="Calibri" w:hAnsi="Times New Roman" w:cs="Times New Roman"/>
                <w:color w:val="0000FF"/>
                <w:sz w:val="20"/>
                <w:szCs w:val="20"/>
              </w:rPr>
              <w:t>- процедуры осуществления государственными учреждениями службы занятости населения постановки на регистрационный учет, ведения регистрационного учета и снятия с него;</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color w:val="0000FF"/>
                <w:sz w:val="20"/>
                <w:szCs w:val="20"/>
              </w:rPr>
            </w:pPr>
            <w:r w:rsidRPr="00434B96">
              <w:rPr>
                <w:rFonts w:ascii="Times New Roman" w:eastAsia="Calibri" w:hAnsi="Times New Roman" w:cs="Times New Roman"/>
                <w:color w:val="0000FF"/>
                <w:sz w:val="20"/>
                <w:szCs w:val="20"/>
              </w:rPr>
              <w:t>- перечень документов, необходимых для постановки на регистрационный учет;</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color w:val="0000FF"/>
                <w:sz w:val="20"/>
                <w:szCs w:val="20"/>
              </w:rPr>
            </w:pPr>
            <w:r w:rsidRPr="00434B96">
              <w:rPr>
                <w:rFonts w:ascii="Times New Roman" w:eastAsia="Calibri" w:hAnsi="Times New Roman" w:cs="Times New Roman"/>
                <w:color w:val="0000FF"/>
                <w:sz w:val="20"/>
                <w:szCs w:val="20"/>
              </w:rPr>
              <w:t>- случаи отказа в постановке на регистрационный учет безработных граждан, зарегистрированных в целях поиска подходящей работы;</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color w:val="0000FF"/>
                <w:sz w:val="20"/>
                <w:szCs w:val="20"/>
              </w:rPr>
            </w:pPr>
            <w:r w:rsidRPr="00434B96">
              <w:rPr>
                <w:rFonts w:ascii="Times New Roman" w:eastAsia="Calibri" w:hAnsi="Times New Roman" w:cs="Times New Roman"/>
                <w:color w:val="0000FF"/>
                <w:sz w:val="20"/>
                <w:szCs w:val="20"/>
              </w:rPr>
              <w:t>- случаи снятия с регистрационного учета безработных граждан.</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B050"/>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Calibri" w:eastAsia="Calibri" w:hAnsi="Calibri" w:cs="Times New Roman"/>
                <w:color w:val="00B050"/>
                <w:sz w:val="20"/>
                <w:szCs w:val="20"/>
              </w:rPr>
            </w:pPr>
          </w:p>
          <w:p w:rsidR="00434B96" w:rsidRPr="00434B96" w:rsidRDefault="002633FC" w:rsidP="006618FE">
            <w:pPr>
              <w:autoSpaceDE w:val="0"/>
              <w:autoSpaceDN w:val="0"/>
              <w:adjustRightInd w:val="0"/>
              <w:spacing w:after="0" w:line="240" w:lineRule="auto"/>
              <w:jc w:val="center"/>
              <w:rPr>
                <w:rFonts w:ascii="Times New Roman" w:eastAsia="Calibri" w:hAnsi="Times New Roman" w:cs="Times New Roman"/>
                <w:b/>
                <w:color w:val="0000FF"/>
                <w:sz w:val="20"/>
                <w:szCs w:val="20"/>
              </w:rPr>
            </w:pPr>
            <w:hyperlink r:id="rId2322" w:history="1">
              <w:r w:rsidR="00434B96" w:rsidRPr="00434B96">
                <w:rPr>
                  <w:rFonts w:ascii="Times New Roman" w:eastAsia="Calibri" w:hAnsi="Times New Roman" w:cs="Times New Roman"/>
                  <w:b/>
                  <w:color w:val="00B050"/>
                  <w:sz w:val="20"/>
                  <w:szCs w:val="20"/>
                </w:rPr>
                <w:t>Постановление</w:t>
              </w:r>
            </w:hyperlink>
            <w:r w:rsidR="00434B96" w:rsidRPr="00434B96">
              <w:rPr>
                <w:rFonts w:ascii="Times New Roman" w:eastAsia="Calibri" w:hAnsi="Times New Roman" w:cs="Times New Roman"/>
                <w:b/>
                <w:color w:val="00B050"/>
                <w:sz w:val="20"/>
                <w:szCs w:val="20"/>
              </w:rPr>
              <w:t xml:space="preserve"> </w:t>
            </w:r>
            <w:r w:rsidR="00434B96" w:rsidRPr="00434B96">
              <w:rPr>
                <w:rFonts w:ascii="Times New Roman" w:eastAsia="Calibri" w:hAnsi="Times New Roman" w:cs="Times New Roman"/>
                <w:b/>
                <w:color w:val="0000FF"/>
                <w:sz w:val="20"/>
                <w:szCs w:val="20"/>
              </w:rPr>
              <w:t>Правительства РФ</w:t>
            </w:r>
          </w:p>
          <w:p w:rsidR="00434B96" w:rsidRPr="00434B96" w:rsidRDefault="00434B96" w:rsidP="006618FE">
            <w:pPr>
              <w:autoSpaceDE w:val="0"/>
              <w:autoSpaceDN w:val="0"/>
              <w:adjustRightInd w:val="0"/>
              <w:spacing w:after="0" w:line="240" w:lineRule="auto"/>
              <w:jc w:val="center"/>
              <w:rPr>
                <w:rFonts w:ascii="Times New Roman" w:eastAsia="Calibri" w:hAnsi="Times New Roman" w:cs="Times New Roman"/>
                <w:b/>
                <w:color w:val="0000FF"/>
                <w:sz w:val="20"/>
                <w:szCs w:val="20"/>
              </w:rPr>
            </w:pPr>
            <w:r w:rsidRPr="00434B96">
              <w:rPr>
                <w:rFonts w:ascii="Times New Roman" w:eastAsia="Calibri" w:hAnsi="Times New Roman" w:cs="Times New Roman"/>
                <w:b/>
                <w:color w:val="0000FF"/>
                <w:sz w:val="20"/>
                <w:szCs w:val="20"/>
              </w:rPr>
              <w:t>от 07.09.2012</w:t>
            </w:r>
          </w:p>
          <w:p w:rsidR="00434B96" w:rsidRPr="00434B96" w:rsidRDefault="00434B96" w:rsidP="006618FE">
            <w:pPr>
              <w:autoSpaceDE w:val="0"/>
              <w:autoSpaceDN w:val="0"/>
              <w:adjustRightInd w:val="0"/>
              <w:spacing w:after="0" w:line="240" w:lineRule="auto"/>
              <w:jc w:val="center"/>
              <w:rPr>
                <w:rFonts w:ascii="Times New Roman" w:eastAsia="Calibri" w:hAnsi="Times New Roman" w:cs="Times New Roman"/>
                <w:b/>
                <w:color w:val="0000FF"/>
                <w:sz w:val="20"/>
                <w:szCs w:val="20"/>
              </w:rPr>
            </w:pPr>
            <w:r w:rsidRPr="00434B96">
              <w:rPr>
                <w:rFonts w:ascii="Times New Roman" w:eastAsia="Calibri" w:hAnsi="Times New Roman" w:cs="Times New Roman"/>
                <w:b/>
                <w:color w:val="0000FF"/>
                <w:sz w:val="20"/>
                <w:szCs w:val="20"/>
              </w:rPr>
              <w:t>N 891</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B050"/>
                <w:sz w:val="20"/>
                <w:szCs w:val="20"/>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BE7BC7">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27</w:t>
            </w:r>
            <w:r w:rsidR="00BE7BC7">
              <w:rPr>
                <w:rFonts w:ascii="Times New Roman" w:eastAsia="Times New Roman" w:hAnsi="Times New Roman" w:cs="Times New Roman"/>
                <w:b/>
                <w:sz w:val="20"/>
                <w:szCs w:val="20"/>
                <w:lang w:eastAsia="ru-RU"/>
              </w:rPr>
              <w:t>5</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both"/>
              <w:rPr>
                <w:rFonts w:ascii="Times New Roman" w:eastAsia="Calibri" w:hAnsi="Times New Roman" w:cs="Times New Roman"/>
                <w:b/>
                <w:bCs/>
                <w:color w:val="00B050"/>
                <w:sz w:val="20"/>
                <w:szCs w:val="20"/>
              </w:rPr>
            </w:pPr>
          </w:p>
          <w:p w:rsidR="008E0004" w:rsidRDefault="008E0004" w:rsidP="008E0004">
            <w:pPr>
              <w:autoSpaceDE w:val="0"/>
              <w:autoSpaceDN w:val="0"/>
              <w:adjustRightInd w:val="0"/>
              <w:spacing w:after="0" w:line="240" w:lineRule="auto"/>
              <w:jc w:val="center"/>
              <w:rPr>
                <w:rFonts w:ascii="Times New Roman" w:eastAsia="Times New Roman" w:hAnsi="Times New Roman" w:cs="Times New Roman"/>
                <w:bCs/>
                <w:color w:val="0000FF"/>
                <w:lang w:eastAsia="ru-RU"/>
              </w:rPr>
            </w:pPr>
            <w:r w:rsidRPr="008E0004">
              <w:rPr>
                <w:rFonts w:ascii="Times New Roman" w:eastAsia="Times New Roman" w:hAnsi="Times New Roman" w:cs="Times New Roman"/>
                <w:b/>
                <w:bCs/>
                <w:color w:val="0000FF"/>
                <w:lang w:eastAsia="ru-RU"/>
              </w:rPr>
              <w:t>"Ответы на вопросы</w:t>
            </w:r>
            <w:r w:rsidRPr="008E0004">
              <w:rPr>
                <w:rFonts w:ascii="Times New Roman" w:eastAsia="Times New Roman" w:hAnsi="Times New Roman" w:cs="Times New Roman"/>
                <w:bCs/>
                <w:color w:val="0000FF"/>
                <w:lang w:eastAsia="ru-RU"/>
              </w:rPr>
              <w:t xml:space="preserve"> органов исполнительной власти субъектов Российской Федерации, осуществляющих полномочия в области содействия занятости населения, </w:t>
            </w:r>
          </w:p>
          <w:p w:rsidR="008E0004" w:rsidRPr="008E0004" w:rsidRDefault="008E0004" w:rsidP="008E0004">
            <w:pPr>
              <w:autoSpaceDE w:val="0"/>
              <w:autoSpaceDN w:val="0"/>
              <w:adjustRightInd w:val="0"/>
              <w:spacing w:after="0" w:line="240" w:lineRule="auto"/>
              <w:jc w:val="center"/>
              <w:rPr>
                <w:rFonts w:ascii="Times New Roman" w:eastAsia="Times New Roman" w:hAnsi="Times New Roman" w:cs="Times New Roman"/>
                <w:bCs/>
                <w:color w:val="0000FF"/>
                <w:lang w:eastAsia="ru-RU"/>
              </w:rPr>
            </w:pPr>
            <w:r w:rsidRPr="008E0004">
              <w:rPr>
                <w:rFonts w:ascii="Times New Roman" w:eastAsia="Times New Roman" w:hAnsi="Times New Roman" w:cs="Times New Roman"/>
                <w:bCs/>
                <w:color w:val="0000FF"/>
                <w:lang w:eastAsia="ru-RU"/>
              </w:rPr>
              <w:t xml:space="preserve">по применению </w:t>
            </w:r>
            <w:r w:rsidRPr="008E0004">
              <w:rPr>
                <w:rFonts w:ascii="Times New Roman" w:eastAsia="Times New Roman" w:hAnsi="Times New Roman" w:cs="Times New Roman"/>
                <w:b/>
                <w:bCs/>
                <w:color w:val="0000FF"/>
                <w:lang w:eastAsia="ru-RU"/>
              </w:rPr>
              <w:t>Правил регистрации</w:t>
            </w:r>
            <w:r w:rsidRPr="008E0004">
              <w:rPr>
                <w:rFonts w:ascii="Times New Roman" w:eastAsia="Times New Roman" w:hAnsi="Times New Roman" w:cs="Times New Roman"/>
                <w:bCs/>
                <w:color w:val="0000FF"/>
                <w:lang w:eastAsia="ru-RU"/>
              </w:rPr>
              <w:t xml:space="preserve"> граждан в целях поиска подходящей работы, </w:t>
            </w:r>
            <w:r w:rsidRPr="008E0004">
              <w:rPr>
                <w:rFonts w:ascii="Times New Roman" w:eastAsia="Times New Roman" w:hAnsi="Times New Roman" w:cs="Times New Roman"/>
                <w:b/>
                <w:bCs/>
                <w:color w:val="0000FF"/>
                <w:lang w:eastAsia="ru-RU"/>
              </w:rPr>
              <w:t>Правил регистрации</w:t>
            </w:r>
            <w:r w:rsidRPr="008E0004">
              <w:rPr>
                <w:rFonts w:ascii="Times New Roman" w:eastAsia="Times New Roman" w:hAnsi="Times New Roman" w:cs="Times New Roman"/>
                <w:bCs/>
                <w:color w:val="0000FF"/>
                <w:lang w:eastAsia="ru-RU"/>
              </w:rPr>
              <w:t xml:space="preserve"> безработных граждан, </w:t>
            </w:r>
            <w:r w:rsidRPr="00BE7BC7">
              <w:rPr>
                <w:rFonts w:ascii="Times New Roman" w:eastAsia="Times New Roman" w:hAnsi="Times New Roman" w:cs="Times New Roman"/>
                <w:b/>
                <w:bCs/>
                <w:color w:val="0000FF"/>
                <w:lang w:eastAsia="ru-RU"/>
              </w:rPr>
              <w:t xml:space="preserve">требований </w:t>
            </w:r>
            <w:r w:rsidRPr="008E0004">
              <w:rPr>
                <w:rFonts w:ascii="Times New Roman" w:eastAsia="Times New Roman" w:hAnsi="Times New Roman" w:cs="Times New Roman"/>
                <w:bCs/>
                <w:color w:val="0000FF"/>
                <w:lang w:eastAsia="ru-RU"/>
              </w:rPr>
              <w:t>к подбору подходящей работы, утвержденных постановлением Правительства Российской Федерации от 7 сентября 2012 г. N 891 "О порядке регистрации граждан в целях поиска подходящей работы, регистрации безработных граждан и требованиях к подбору подходящей работы".</w:t>
            </w:r>
          </w:p>
          <w:p w:rsidR="00434B96" w:rsidRPr="00434B96" w:rsidRDefault="00434B96" w:rsidP="008E0004">
            <w:pPr>
              <w:autoSpaceDE w:val="0"/>
              <w:autoSpaceDN w:val="0"/>
              <w:adjustRightInd w:val="0"/>
              <w:spacing w:after="0" w:line="240" w:lineRule="auto"/>
              <w:ind w:firstLine="540"/>
              <w:jc w:val="both"/>
              <w:rPr>
                <w:rFonts w:ascii="Times New Roman" w:eastAsia="Calibri" w:hAnsi="Times New Roman" w:cs="Times New Roman"/>
                <w:b/>
                <w:bCs/>
                <w:color w:val="00B050"/>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Calibri" w:eastAsia="Calibri" w:hAnsi="Calibri" w:cs="Times New Roman"/>
                <w:color w:val="00B050"/>
                <w:sz w:val="20"/>
                <w:szCs w:val="20"/>
              </w:rPr>
            </w:pPr>
          </w:p>
          <w:p w:rsidR="008E0004" w:rsidRDefault="008E0004" w:rsidP="008E0004">
            <w:pPr>
              <w:autoSpaceDE w:val="0"/>
              <w:autoSpaceDN w:val="0"/>
              <w:adjustRightInd w:val="0"/>
              <w:spacing w:after="0" w:line="240" w:lineRule="auto"/>
              <w:ind w:left="540"/>
              <w:jc w:val="center"/>
              <w:rPr>
                <w:rFonts w:ascii="Times New Roman" w:eastAsia="Times New Roman" w:hAnsi="Times New Roman" w:cs="Times New Roman"/>
                <w:b/>
                <w:bCs/>
                <w:color w:val="00B050"/>
                <w:lang w:eastAsia="ru-RU"/>
              </w:rPr>
            </w:pPr>
            <w:r>
              <w:rPr>
                <w:rFonts w:ascii="Times New Roman" w:eastAsia="Times New Roman" w:hAnsi="Times New Roman" w:cs="Times New Roman"/>
                <w:b/>
                <w:bCs/>
                <w:color w:val="00B050"/>
                <w:lang w:eastAsia="ru-RU"/>
              </w:rPr>
              <w:t>И</w:t>
            </w:r>
            <w:r w:rsidRPr="006618FE">
              <w:rPr>
                <w:rFonts w:ascii="Times New Roman" w:eastAsia="Times New Roman" w:hAnsi="Times New Roman" w:cs="Times New Roman"/>
                <w:b/>
                <w:bCs/>
                <w:color w:val="00B050"/>
                <w:lang w:eastAsia="ru-RU"/>
              </w:rPr>
              <w:t>нформаци</w:t>
            </w:r>
            <w:r>
              <w:rPr>
                <w:rFonts w:ascii="Times New Roman" w:eastAsia="Times New Roman" w:hAnsi="Times New Roman" w:cs="Times New Roman"/>
                <w:b/>
                <w:bCs/>
                <w:color w:val="00B050"/>
                <w:lang w:eastAsia="ru-RU"/>
              </w:rPr>
              <w:t>я</w:t>
            </w:r>
            <w:r w:rsidRPr="006618FE">
              <w:rPr>
                <w:rFonts w:ascii="Times New Roman" w:eastAsia="Times New Roman" w:hAnsi="Times New Roman" w:cs="Times New Roman"/>
                <w:b/>
                <w:bCs/>
                <w:color w:val="00B050"/>
                <w:lang w:eastAsia="ru-RU"/>
              </w:rPr>
              <w:t xml:space="preserve"> Минтруда России </w:t>
            </w:r>
          </w:p>
          <w:p w:rsidR="00434B96" w:rsidRPr="00434B96" w:rsidRDefault="008E0004" w:rsidP="008E0004">
            <w:pPr>
              <w:autoSpaceDE w:val="0"/>
              <w:autoSpaceDN w:val="0"/>
              <w:adjustRightInd w:val="0"/>
              <w:spacing w:after="0" w:line="240" w:lineRule="auto"/>
              <w:ind w:left="540"/>
              <w:jc w:val="center"/>
              <w:rPr>
                <w:rFonts w:ascii="Times New Roman" w:eastAsia="Calibri" w:hAnsi="Times New Roman" w:cs="Times New Roman"/>
                <w:b/>
                <w:bCs/>
                <w:color w:val="00B050"/>
                <w:sz w:val="20"/>
                <w:szCs w:val="20"/>
              </w:rPr>
            </w:pPr>
            <w:r w:rsidRPr="006618FE">
              <w:rPr>
                <w:rFonts w:ascii="Times New Roman" w:eastAsia="Times New Roman" w:hAnsi="Times New Roman" w:cs="Times New Roman"/>
                <w:b/>
                <w:bCs/>
                <w:color w:val="00B050"/>
                <w:lang w:eastAsia="ru-RU"/>
              </w:rPr>
              <w:t>от 05.03.2013</w:t>
            </w:r>
          </w:p>
        </w:tc>
      </w:tr>
      <w:tr w:rsidR="00BE7BC7"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BE7BC7" w:rsidRPr="00434B96" w:rsidRDefault="00463C25" w:rsidP="00434B96">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276</w:t>
            </w:r>
          </w:p>
        </w:tc>
        <w:tc>
          <w:tcPr>
            <w:tcW w:w="3466" w:type="pct"/>
            <w:tcBorders>
              <w:top w:val="single" w:sz="4" w:space="0" w:color="auto"/>
              <w:left w:val="single" w:sz="4" w:space="0" w:color="auto"/>
              <w:bottom w:val="single" w:sz="4" w:space="0" w:color="auto"/>
              <w:right w:val="single" w:sz="4" w:space="0" w:color="auto"/>
            </w:tcBorders>
          </w:tcPr>
          <w:p w:rsidR="007D55B1" w:rsidRDefault="007D55B1" w:rsidP="007D55B1">
            <w:pPr>
              <w:autoSpaceDE w:val="0"/>
              <w:autoSpaceDN w:val="0"/>
              <w:adjustRightInd w:val="0"/>
              <w:spacing w:after="0" w:line="240" w:lineRule="auto"/>
              <w:jc w:val="both"/>
              <w:rPr>
                <w:rFonts w:ascii="Times New Roman" w:hAnsi="Times New Roman" w:cs="Times New Roman"/>
                <w:b/>
                <w:bCs/>
                <w:sz w:val="20"/>
                <w:szCs w:val="20"/>
              </w:rPr>
            </w:pPr>
          </w:p>
          <w:p w:rsidR="007D55B1" w:rsidRPr="007D55B1" w:rsidRDefault="007D55B1" w:rsidP="007D55B1">
            <w:pPr>
              <w:autoSpaceDE w:val="0"/>
              <w:autoSpaceDN w:val="0"/>
              <w:adjustRightInd w:val="0"/>
              <w:spacing w:after="0" w:line="240" w:lineRule="auto"/>
              <w:jc w:val="center"/>
              <w:rPr>
                <w:rFonts w:ascii="Times New Roman" w:hAnsi="Times New Roman" w:cs="Times New Roman"/>
                <w:b/>
                <w:bCs/>
                <w:color w:val="00B050"/>
              </w:rPr>
            </w:pPr>
            <w:r w:rsidRPr="007D55B1">
              <w:rPr>
                <w:rFonts w:ascii="Times New Roman" w:hAnsi="Times New Roman" w:cs="Times New Roman"/>
                <w:b/>
                <w:bCs/>
                <w:color w:val="00B050"/>
                <w:sz w:val="20"/>
                <w:szCs w:val="20"/>
              </w:rPr>
              <w:t>&lt;</w:t>
            </w:r>
            <w:r w:rsidRPr="007D55B1">
              <w:rPr>
                <w:rFonts w:ascii="Times New Roman" w:hAnsi="Times New Roman" w:cs="Times New Roman"/>
                <w:b/>
                <w:bCs/>
                <w:color w:val="00B050"/>
              </w:rPr>
              <w:t>О признании частично недействующим пункта 9 Порядка разработки и реализации индивидуальной программы реабилитации инвалида (ребенка-инвалида), утв. Приказом Минздравсоцразвития РФ от 04.08.2008 N 379н&gt;</w:t>
            </w:r>
          </w:p>
          <w:p w:rsidR="007D55B1" w:rsidRPr="007D55B1" w:rsidRDefault="007D55B1" w:rsidP="007D55B1">
            <w:pPr>
              <w:autoSpaceDE w:val="0"/>
              <w:autoSpaceDN w:val="0"/>
              <w:adjustRightInd w:val="0"/>
              <w:spacing w:after="0" w:line="240" w:lineRule="auto"/>
              <w:jc w:val="both"/>
              <w:rPr>
                <w:rFonts w:ascii="Times New Roman" w:hAnsi="Times New Roman" w:cs="Times New Roman"/>
                <w:b/>
                <w:bCs/>
                <w:color w:val="0000FF"/>
                <w:sz w:val="20"/>
                <w:szCs w:val="20"/>
              </w:rPr>
            </w:pPr>
            <w:r>
              <w:rPr>
                <w:rFonts w:ascii="Times New Roman" w:hAnsi="Times New Roman" w:cs="Times New Roman"/>
                <w:b/>
                <w:bCs/>
                <w:color w:val="0000FF"/>
                <w:sz w:val="20"/>
                <w:szCs w:val="20"/>
              </w:rPr>
              <w:t xml:space="preserve">         </w:t>
            </w:r>
            <w:r w:rsidRPr="007D55B1">
              <w:rPr>
                <w:rFonts w:ascii="Times New Roman" w:hAnsi="Times New Roman" w:cs="Times New Roman"/>
                <w:b/>
                <w:bCs/>
                <w:color w:val="0000FF"/>
                <w:sz w:val="20"/>
                <w:szCs w:val="20"/>
              </w:rPr>
              <w:t>Примечание:</w:t>
            </w:r>
          </w:p>
          <w:p w:rsidR="007D55B1" w:rsidRPr="007D55B1" w:rsidRDefault="007D55B1" w:rsidP="007D55B1">
            <w:pPr>
              <w:autoSpaceDE w:val="0"/>
              <w:autoSpaceDN w:val="0"/>
              <w:adjustRightInd w:val="0"/>
              <w:spacing w:after="0" w:line="240" w:lineRule="auto"/>
              <w:ind w:firstLine="540"/>
              <w:jc w:val="center"/>
              <w:rPr>
                <w:rFonts w:ascii="Times New Roman" w:hAnsi="Times New Roman" w:cs="Times New Roman"/>
                <w:b/>
                <w:bCs/>
                <w:color w:val="0000FF"/>
              </w:rPr>
            </w:pPr>
            <w:r w:rsidRPr="007D55B1">
              <w:rPr>
                <w:rFonts w:ascii="Times New Roman" w:hAnsi="Times New Roman" w:cs="Times New Roman"/>
                <w:b/>
                <w:bCs/>
                <w:color w:val="0000FF"/>
              </w:rPr>
              <w:t>Ниже представлена выписка из  Решения</w:t>
            </w:r>
            <w:r>
              <w:rPr>
                <w:rFonts w:ascii="Times New Roman" w:hAnsi="Times New Roman" w:cs="Times New Roman"/>
                <w:b/>
                <w:bCs/>
                <w:color w:val="0000FF"/>
              </w:rPr>
              <w:t xml:space="preserve"> ВС РФ:</w:t>
            </w:r>
          </w:p>
          <w:p w:rsidR="007D55B1" w:rsidRDefault="007D55B1" w:rsidP="007D55B1">
            <w:pPr>
              <w:autoSpaceDE w:val="0"/>
              <w:autoSpaceDN w:val="0"/>
              <w:adjustRightInd w:val="0"/>
              <w:spacing w:after="0" w:line="240" w:lineRule="auto"/>
              <w:ind w:firstLine="540"/>
              <w:jc w:val="both"/>
              <w:rPr>
                <w:rFonts w:ascii="Times New Roman" w:hAnsi="Times New Roman" w:cs="Times New Roman"/>
                <w:b/>
                <w:bCs/>
                <w:color w:val="0000FF"/>
              </w:rPr>
            </w:pPr>
          </w:p>
          <w:p w:rsidR="007D55B1" w:rsidRPr="007D55B1" w:rsidRDefault="007D55B1" w:rsidP="007D55B1">
            <w:pPr>
              <w:autoSpaceDE w:val="0"/>
              <w:autoSpaceDN w:val="0"/>
              <w:adjustRightInd w:val="0"/>
              <w:spacing w:after="0"/>
              <w:ind w:firstLine="540"/>
              <w:jc w:val="both"/>
              <w:rPr>
                <w:rFonts w:ascii="Times New Roman" w:hAnsi="Times New Roman" w:cs="Times New Roman"/>
                <w:bCs/>
                <w:color w:val="0000FF"/>
              </w:rPr>
            </w:pPr>
            <w:r w:rsidRPr="007D55B1">
              <w:rPr>
                <w:rFonts w:ascii="Times New Roman" w:hAnsi="Times New Roman" w:cs="Times New Roman"/>
                <w:bCs/>
                <w:color w:val="0000FF"/>
              </w:rPr>
              <w:t>«</w:t>
            </w:r>
            <w:r w:rsidRPr="00385815">
              <w:rPr>
                <w:rFonts w:ascii="Times New Roman" w:hAnsi="Times New Roman" w:cs="Times New Roman"/>
                <w:bCs/>
                <w:color w:val="FF0000"/>
              </w:rPr>
              <w:t xml:space="preserve">Признать недействующим и не подлежащим применению со дня вступления настоящего решения суда в законную силу </w:t>
            </w:r>
            <w:hyperlink r:id="rId2323" w:history="1">
              <w:r w:rsidRPr="00385815">
                <w:rPr>
                  <w:rFonts w:ascii="Times New Roman" w:hAnsi="Times New Roman" w:cs="Times New Roman"/>
                  <w:b/>
                  <w:bCs/>
                  <w:color w:val="FF0000"/>
                </w:rPr>
                <w:t>пункт 9</w:t>
              </w:r>
            </w:hyperlink>
            <w:r w:rsidRPr="007D55B1">
              <w:rPr>
                <w:rFonts w:ascii="Times New Roman" w:hAnsi="Times New Roman" w:cs="Times New Roman"/>
                <w:b/>
                <w:bCs/>
                <w:color w:val="0000FF"/>
              </w:rPr>
              <w:t xml:space="preserve"> порядка разработки и реализации индивидуальной программы реабилитации инвалида (ребенка-инвалида) (приложение N 3), утвержденного приказом Министерства здравоохранения и социального развития Российской Федерации от 4 августа 2008 г. N 379н, </w:t>
            </w:r>
            <w:r w:rsidRPr="007D55B1">
              <w:rPr>
                <w:rFonts w:ascii="Times New Roman" w:hAnsi="Times New Roman" w:cs="Times New Roman"/>
                <w:bCs/>
                <w:color w:val="0000FF"/>
              </w:rPr>
              <w:t>в части, предусматривающей требование о наличии заключения об отсутствии противопоказаний к обеспечению инвалида техническим средством реабилитации, выдаваемого врачебной комиссией медицинской организации, оказывающей лечебно-профилактическую помощь инвалиду, для осуществления исполнительным органом Фонда социального страхования Российской Федерации по месту жительства инвалида замены технических средств реабилитации по истечении установленного срока пользования в период действия индивидуальной программы реабилитации инвалида (ребенка-инвалида)».</w:t>
            </w:r>
          </w:p>
          <w:p w:rsidR="007D55B1" w:rsidRDefault="007D55B1" w:rsidP="007D55B1">
            <w:pPr>
              <w:autoSpaceDE w:val="0"/>
              <w:autoSpaceDN w:val="0"/>
              <w:adjustRightInd w:val="0"/>
              <w:spacing w:after="0" w:line="240" w:lineRule="auto"/>
              <w:ind w:left="540"/>
              <w:jc w:val="both"/>
              <w:rPr>
                <w:rFonts w:ascii="Times New Roman" w:hAnsi="Times New Roman" w:cs="Times New Roman"/>
                <w:b/>
                <w:bCs/>
              </w:rPr>
            </w:pPr>
          </w:p>
          <w:p w:rsidR="007D55B1" w:rsidRPr="007D55B1" w:rsidRDefault="007D55B1" w:rsidP="007D55B1">
            <w:pPr>
              <w:autoSpaceDE w:val="0"/>
              <w:autoSpaceDN w:val="0"/>
              <w:adjustRightInd w:val="0"/>
              <w:spacing w:after="0" w:line="240" w:lineRule="auto"/>
              <w:ind w:left="540"/>
              <w:jc w:val="center"/>
              <w:rPr>
                <w:rFonts w:ascii="Times New Roman" w:hAnsi="Times New Roman" w:cs="Times New Roman"/>
                <w:b/>
                <w:bCs/>
                <w:color w:val="0000FF"/>
              </w:rPr>
            </w:pPr>
            <w:r w:rsidRPr="007D55B1">
              <w:rPr>
                <w:rFonts w:ascii="Times New Roman" w:hAnsi="Times New Roman" w:cs="Times New Roman"/>
                <w:b/>
                <w:bCs/>
                <w:color w:val="0000FF"/>
              </w:rPr>
              <w:t>Дополнительная информация</w:t>
            </w:r>
            <w:r w:rsidR="00385815">
              <w:rPr>
                <w:rFonts w:ascii="Times New Roman" w:hAnsi="Times New Roman" w:cs="Times New Roman"/>
                <w:b/>
                <w:bCs/>
                <w:color w:val="0000FF"/>
              </w:rPr>
              <w:t>:</w:t>
            </w:r>
          </w:p>
          <w:p w:rsidR="007D55B1" w:rsidRDefault="007D55B1" w:rsidP="007D55B1">
            <w:pPr>
              <w:autoSpaceDE w:val="0"/>
              <w:autoSpaceDN w:val="0"/>
              <w:adjustRightInd w:val="0"/>
              <w:spacing w:after="0" w:line="240" w:lineRule="auto"/>
              <w:jc w:val="both"/>
              <w:rPr>
                <w:rFonts w:ascii="Times New Roman" w:hAnsi="Times New Roman" w:cs="Times New Roman"/>
                <w:b/>
                <w:bCs/>
                <w:color w:val="0000FF"/>
              </w:rPr>
            </w:pPr>
          </w:p>
          <w:p w:rsidR="007D55B1" w:rsidRPr="007D55B1" w:rsidRDefault="007D55B1" w:rsidP="007D55B1">
            <w:pPr>
              <w:autoSpaceDE w:val="0"/>
              <w:autoSpaceDN w:val="0"/>
              <w:adjustRightInd w:val="0"/>
              <w:spacing w:after="0" w:line="240" w:lineRule="auto"/>
              <w:jc w:val="both"/>
              <w:rPr>
                <w:rFonts w:ascii="Times New Roman" w:hAnsi="Times New Roman" w:cs="Times New Roman"/>
                <w:bCs/>
                <w:color w:val="0000FF"/>
              </w:rPr>
            </w:pPr>
            <w:r w:rsidRPr="007D55B1">
              <w:rPr>
                <w:rFonts w:ascii="Times New Roman" w:hAnsi="Times New Roman" w:cs="Times New Roman"/>
                <w:b/>
                <w:bCs/>
                <w:color w:val="0000FF"/>
              </w:rPr>
              <w:t xml:space="preserve">Приказ Минздравсоцразвития России от 04.08.2008 N 379н </w:t>
            </w:r>
            <w:r w:rsidRPr="007D55B1">
              <w:rPr>
                <w:rFonts w:ascii="Times New Roman" w:hAnsi="Times New Roman" w:cs="Times New Roman"/>
                <w:b/>
                <w:bCs/>
                <w:color w:val="00B050"/>
              </w:rPr>
              <w:t>(ред. от 03.06.2013)</w:t>
            </w:r>
            <w:r>
              <w:rPr>
                <w:rFonts w:ascii="Times New Roman" w:hAnsi="Times New Roman" w:cs="Times New Roman"/>
                <w:b/>
                <w:bCs/>
                <w:color w:val="00B050"/>
              </w:rPr>
              <w:t xml:space="preserve"> </w:t>
            </w:r>
            <w:r w:rsidRPr="007D55B1">
              <w:rPr>
                <w:rFonts w:ascii="Times New Roman" w:hAnsi="Times New Roman" w:cs="Times New Roman"/>
                <w:bCs/>
                <w:color w:val="0000FF"/>
              </w:rPr>
              <w:t>"Об утверждении форм индивидуальной программы реабилитации инвалида, индивидуальной программы реабилитации ребенка-инвалида, выдаваемых федеральными государственными учреждениями медико-социальной экспертизы, порядка их разработки и реализации"</w:t>
            </w:r>
          </w:p>
          <w:p w:rsidR="007D55B1" w:rsidRPr="007D55B1" w:rsidRDefault="007D55B1" w:rsidP="007D55B1">
            <w:pPr>
              <w:autoSpaceDE w:val="0"/>
              <w:autoSpaceDN w:val="0"/>
              <w:adjustRightInd w:val="0"/>
              <w:spacing w:after="0" w:line="240" w:lineRule="auto"/>
              <w:ind w:left="540"/>
              <w:jc w:val="both"/>
              <w:rPr>
                <w:rFonts w:ascii="Times New Roman" w:hAnsi="Times New Roman" w:cs="Times New Roman"/>
                <w:bCs/>
                <w:color w:val="0000FF"/>
              </w:rPr>
            </w:pPr>
            <w:r w:rsidRPr="007D55B1">
              <w:rPr>
                <w:rFonts w:ascii="Times New Roman" w:hAnsi="Times New Roman" w:cs="Times New Roman"/>
                <w:bCs/>
                <w:color w:val="0000FF"/>
              </w:rPr>
              <w:t>(Зарегистрировано в Минюсте России 27.08.2008 N 12189)</w:t>
            </w:r>
          </w:p>
          <w:p w:rsidR="00BE7BC7" w:rsidRPr="00434B96" w:rsidRDefault="00BE7BC7" w:rsidP="00434B96">
            <w:pPr>
              <w:autoSpaceDE w:val="0"/>
              <w:autoSpaceDN w:val="0"/>
              <w:adjustRightInd w:val="0"/>
              <w:spacing w:after="0" w:line="240" w:lineRule="auto"/>
              <w:ind w:left="540"/>
              <w:jc w:val="both"/>
              <w:rPr>
                <w:rFonts w:ascii="Times New Roman" w:eastAsia="Calibri" w:hAnsi="Times New Roman" w:cs="Times New Roman"/>
                <w:b/>
                <w:bCs/>
                <w:color w:val="00B050"/>
                <w:sz w:val="20"/>
                <w:szCs w:val="20"/>
              </w:rPr>
            </w:pPr>
          </w:p>
        </w:tc>
        <w:tc>
          <w:tcPr>
            <w:tcW w:w="1173" w:type="pct"/>
            <w:tcBorders>
              <w:top w:val="single" w:sz="4" w:space="0" w:color="auto"/>
              <w:left w:val="single" w:sz="4" w:space="0" w:color="auto"/>
              <w:bottom w:val="single" w:sz="4" w:space="0" w:color="auto"/>
              <w:right w:val="single" w:sz="4" w:space="0" w:color="auto"/>
            </w:tcBorders>
          </w:tcPr>
          <w:p w:rsidR="007D55B1" w:rsidRDefault="002633FC" w:rsidP="007D55B1">
            <w:pPr>
              <w:autoSpaceDE w:val="0"/>
              <w:autoSpaceDN w:val="0"/>
              <w:adjustRightInd w:val="0"/>
              <w:spacing w:after="0" w:line="240" w:lineRule="auto"/>
              <w:ind w:left="540"/>
              <w:jc w:val="center"/>
              <w:rPr>
                <w:rFonts w:ascii="Times New Roman" w:hAnsi="Times New Roman" w:cs="Times New Roman"/>
                <w:b/>
                <w:bCs/>
                <w:color w:val="00B050"/>
                <w:sz w:val="20"/>
                <w:szCs w:val="20"/>
              </w:rPr>
            </w:pPr>
            <w:hyperlink r:id="rId2324" w:history="1">
              <w:r w:rsidR="007D55B1" w:rsidRPr="007D55B1">
                <w:rPr>
                  <w:rFonts w:ascii="Times New Roman" w:hAnsi="Times New Roman" w:cs="Times New Roman"/>
                  <w:b/>
                  <w:bCs/>
                  <w:color w:val="00B050"/>
                  <w:sz w:val="20"/>
                  <w:szCs w:val="20"/>
                </w:rPr>
                <w:t>Определением</w:t>
              </w:r>
            </w:hyperlink>
            <w:r w:rsidR="007D55B1" w:rsidRPr="007D55B1">
              <w:rPr>
                <w:rFonts w:ascii="Times New Roman" w:hAnsi="Times New Roman" w:cs="Times New Roman"/>
                <w:b/>
                <w:bCs/>
                <w:color w:val="00B050"/>
                <w:sz w:val="20"/>
                <w:szCs w:val="20"/>
              </w:rPr>
              <w:t xml:space="preserve"> Верховного Суда РФ</w:t>
            </w:r>
          </w:p>
          <w:p w:rsidR="007D55B1" w:rsidRDefault="007D55B1" w:rsidP="007D55B1">
            <w:pPr>
              <w:autoSpaceDE w:val="0"/>
              <w:autoSpaceDN w:val="0"/>
              <w:adjustRightInd w:val="0"/>
              <w:spacing w:after="0" w:line="240" w:lineRule="auto"/>
              <w:ind w:left="540"/>
              <w:jc w:val="center"/>
              <w:rPr>
                <w:rFonts w:ascii="Times New Roman" w:hAnsi="Times New Roman" w:cs="Times New Roman"/>
                <w:b/>
                <w:bCs/>
                <w:color w:val="00B050"/>
                <w:sz w:val="20"/>
                <w:szCs w:val="20"/>
              </w:rPr>
            </w:pPr>
            <w:r w:rsidRPr="007D55B1">
              <w:rPr>
                <w:rFonts w:ascii="Times New Roman" w:hAnsi="Times New Roman" w:cs="Times New Roman"/>
                <w:b/>
                <w:bCs/>
                <w:color w:val="00B050"/>
                <w:sz w:val="20"/>
                <w:szCs w:val="20"/>
              </w:rPr>
              <w:t xml:space="preserve"> от 05.02.2013</w:t>
            </w:r>
          </w:p>
          <w:p w:rsidR="00BE7BC7" w:rsidRDefault="007D55B1" w:rsidP="007D55B1">
            <w:pPr>
              <w:autoSpaceDE w:val="0"/>
              <w:autoSpaceDN w:val="0"/>
              <w:adjustRightInd w:val="0"/>
              <w:spacing w:after="0" w:line="240" w:lineRule="auto"/>
              <w:ind w:left="540"/>
              <w:jc w:val="center"/>
              <w:rPr>
                <w:rFonts w:ascii="Times New Roman" w:hAnsi="Times New Roman" w:cs="Times New Roman"/>
                <w:b/>
                <w:bCs/>
                <w:color w:val="00B050"/>
                <w:sz w:val="20"/>
                <w:szCs w:val="20"/>
              </w:rPr>
            </w:pPr>
            <w:r w:rsidRPr="007D55B1">
              <w:rPr>
                <w:rFonts w:ascii="Times New Roman" w:hAnsi="Times New Roman" w:cs="Times New Roman"/>
                <w:b/>
                <w:bCs/>
                <w:color w:val="00B050"/>
                <w:sz w:val="20"/>
                <w:szCs w:val="20"/>
              </w:rPr>
              <w:t xml:space="preserve"> N АПЛ12-775</w:t>
            </w:r>
          </w:p>
          <w:p w:rsidR="007D55B1" w:rsidRPr="007D55B1" w:rsidRDefault="007D55B1" w:rsidP="007D55B1">
            <w:pPr>
              <w:autoSpaceDE w:val="0"/>
              <w:autoSpaceDN w:val="0"/>
              <w:adjustRightInd w:val="0"/>
              <w:spacing w:after="0" w:line="240" w:lineRule="auto"/>
              <w:jc w:val="both"/>
              <w:rPr>
                <w:rFonts w:ascii="Times New Roman" w:hAnsi="Times New Roman" w:cs="Times New Roman"/>
                <w:b/>
                <w:bCs/>
                <w:color w:val="00B050"/>
                <w:sz w:val="20"/>
                <w:szCs w:val="20"/>
              </w:rPr>
            </w:pPr>
            <w:r w:rsidRPr="007D55B1">
              <w:rPr>
                <w:rFonts w:ascii="Times New Roman" w:hAnsi="Times New Roman" w:cs="Times New Roman"/>
                <w:b/>
                <w:bCs/>
                <w:color w:val="00B050"/>
                <w:sz w:val="20"/>
                <w:szCs w:val="20"/>
              </w:rPr>
              <w:t>По информации, опубликованной в "Российской газете" 21.06.2013 N 133, данное решение суда вступило в законную силу 5 февраля 2013 года.</w:t>
            </w:r>
          </w:p>
          <w:p w:rsidR="007D55B1" w:rsidRDefault="007D55B1" w:rsidP="007D55B1">
            <w:pPr>
              <w:autoSpaceDE w:val="0"/>
              <w:autoSpaceDN w:val="0"/>
              <w:adjustRightInd w:val="0"/>
              <w:spacing w:after="0" w:line="240" w:lineRule="auto"/>
              <w:ind w:firstLine="540"/>
              <w:jc w:val="both"/>
              <w:rPr>
                <w:rFonts w:ascii="Times New Roman" w:hAnsi="Times New Roman" w:cs="Times New Roman"/>
                <w:b/>
                <w:bCs/>
              </w:rPr>
            </w:pPr>
          </w:p>
          <w:p w:rsidR="007D55B1" w:rsidRPr="00434B96" w:rsidRDefault="007D55B1" w:rsidP="007D55B1">
            <w:pPr>
              <w:autoSpaceDE w:val="0"/>
              <w:autoSpaceDN w:val="0"/>
              <w:adjustRightInd w:val="0"/>
              <w:spacing w:after="0" w:line="240" w:lineRule="auto"/>
              <w:ind w:left="540"/>
              <w:jc w:val="center"/>
              <w:rPr>
                <w:rFonts w:ascii="Calibri" w:eastAsia="Calibri" w:hAnsi="Calibri" w:cs="Times New Roman"/>
                <w:color w:val="00B050"/>
                <w:sz w:val="20"/>
                <w:szCs w:val="20"/>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277</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both"/>
              <w:rPr>
                <w:rFonts w:ascii="Times New Roman" w:eastAsia="Calibri" w:hAnsi="Times New Roman" w:cs="Times New Roman"/>
                <w:b/>
                <w:bCs/>
                <w:color w:val="0000FF"/>
              </w:rPr>
            </w:pPr>
          </w:p>
          <w:p w:rsidR="00434B96" w:rsidRPr="00434B96" w:rsidRDefault="00434B96" w:rsidP="008E0004">
            <w:pPr>
              <w:autoSpaceDE w:val="0"/>
              <w:autoSpaceDN w:val="0"/>
              <w:adjustRightInd w:val="0"/>
              <w:spacing w:after="0" w:line="240" w:lineRule="auto"/>
              <w:jc w:val="center"/>
              <w:rPr>
                <w:rFonts w:ascii="Times New Roman" w:eastAsia="Calibri" w:hAnsi="Times New Roman" w:cs="Times New Roman"/>
                <w:b/>
                <w:bCs/>
                <w:color w:val="0000FF"/>
              </w:rPr>
            </w:pPr>
            <w:r w:rsidRPr="00434B96">
              <w:rPr>
                <w:rFonts w:ascii="Times New Roman" w:eastAsia="Calibri" w:hAnsi="Times New Roman" w:cs="Times New Roman"/>
                <w:b/>
                <w:bCs/>
                <w:color w:val="0000FF"/>
              </w:rPr>
              <w:t>"Об установлении охранных зон для гидроэнергетических объектов"</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Calibri" w:hAnsi="Times New Roman" w:cs="Times New Roman"/>
                <w:b/>
                <w:bCs/>
                <w:color w:val="00B050"/>
                <w:sz w:val="20"/>
                <w:szCs w:val="20"/>
              </w:rPr>
            </w:pPr>
          </w:p>
          <w:p w:rsidR="00434B96" w:rsidRPr="00434B96" w:rsidRDefault="00434B96" w:rsidP="00434B96">
            <w:pPr>
              <w:autoSpaceDE w:val="0"/>
              <w:autoSpaceDN w:val="0"/>
              <w:adjustRightInd w:val="0"/>
              <w:spacing w:after="0" w:line="240" w:lineRule="auto"/>
              <w:ind w:firstLine="540"/>
              <w:jc w:val="both"/>
              <w:outlineLvl w:val="0"/>
              <w:rPr>
                <w:rFonts w:ascii="Times New Roman" w:eastAsia="Calibri" w:hAnsi="Times New Roman" w:cs="Times New Roman"/>
                <w:b/>
                <w:bCs/>
                <w:color w:val="0000FF"/>
              </w:rPr>
            </w:pPr>
            <w:r w:rsidRPr="00434B96">
              <w:rPr>
                <w:rFonts w:ascii="Times New Roman" w:eastAsia="Calibri" w:hAnsi="Times New Roman" w:cs="Times New Roman"/>
                <w:b/>
                <w:bCs/>
                <w:color w:val="0000FF"/>
              </w:rPr>
              <w:t>Примечание:</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Cs/>
                <w:color w:val="0000FF"/>
                <w:sz w:val="20"/>
                <w:szCs w:val="20"/>
              </w:rPr>
            </w:pPr>
            <w:r w:rsidRPr="00434B96">
              <w:rPr>
                <w:rFonts w:ascii="Times New Roman" w:eastAsia="Calibri" w:hAnsi="Times New Roman" w:cs="Times New Roman"/>
                <w:bCs/>
                <w:color w:val="0000FF"/>
                <w:sz w:val="20"/>
                <w:szCs w:val="20"/>
              </w:rPr>
              <w:t xml:space="preserve">        </w:t>
            </w:r>
            <w:r w:rsidRPr="008E0004">
              <w:rPr>
                <w:rFonts w:ascii="Times New Roman" w:eastAsia="Calibri" w:hAnsi="Times New Roman" w:cs="Times New Roman"/>
                <w:bCs/>
                <w:color w:val="00B050"/>
                <w:sz w:val="20"/>
                <w:szCs w:val="20"/>
              </w:rPr>
              <w:t xml:space="preserve">С 1 января 2013 года </w:t>
            </w:r>
            <w:r w:rsidRPr="00434B96">
              <w:rPr>
                <w:rFonts w:ascii="Times New Roman" w:eastAsia="Calibri" w:hAnsi="Times New Roman" w:cs="Times New Roman"/>
                <w:bCs/>
                <w:color w:val="0000FF"/>
                <w:sz w:val="20"/>
                <w:szCs w:val="20"/>
              </w:rPr>
              <w:t>вступает в силу порядок установления охранных зон для эксплуатируемых и строящихся гидроэнергетических объектов</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Cs/>
                <w:color w:val="0000FF"/>
                <w:sz w:val="20"/>
                <w:szCs w:val="20"/>
              </w:rPr>
            </w:pPr>
            <w:r w:rsidRPr="00434B96">
              <w:rPr>
                <w:rFonts w:ascii="Times New Roman" w:eastAsia="Calibri" w:hAnsi="Times New Roman" w:cs="Times New Roman"/>
                <w:bCs/>
                <w:color w:val="0000FF"/>
                <w:sz w:val="20"/>
                <w:szCs w:val="20"/>
              </w:rPr>
              <w:t>Утвержденные Правила определяют порядок установления охранных зон для гидроэнергетических объектов в акваториях водных объектов, включающих в том числе прилегающие к гидроэнергетическим объектам участки водных объектов в верхних и нижних бьефах гидроузлов, на участках береговой полосы, участках поймы, а также устанавливают особые условия водопользования и использования участков береговой полосы в границах охранных зон.</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Cs/>
                <w:color w:val="0000FF"/>
                <w:sz w:val="20"/>
                <w:szCs w:val="20"/>
              </w:rPr>
            </w:pPr>
            <w:r w:rsidRPr="00434B96">
              <w:rPr>
                <w:rFonts w:ascii="Times New Roman" w:eastAsia="Calibri" w:hAnsi="Times New Roman" w:cs="Times New Roman"/>
                <w:bCs/>
                <w:color w:val="0000FF"/>
                <w:sz w:val="20"/>
                <w:szCs w:val="20"/>
              </w:rPr>
              <w:t>Охранные зоны устанавливаются для обеспечения безопасного и безаварийного функционирования и безопасной эксплуатации гидроэнергетических объектов, включающих в том числе плотины, здания гидроэлектростанции, водосбросные, водоспускные и водовыпускные сооружения, судоходные шлюзы и судоподъемники, а также иные гидротехнические сооружения в составе гидроузлов.</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Cs/>
                <w:color w:val="0000FF"/>
                <w:sz w:val="20"/>
                <w:szCs w:val="20"/>
              </w:rPr>
            </w:pPr>
            <w:r w:rsidRPr="00434B96">
              <w:rPr>
                <w:rFonts w:ascii="Times New Roman" w:eastAsia="Calibri" w:hAnsi="Times New Roman" w:cs="Times New Roman"/>
                <w:bCs/>
                <w:color w:val="0000FF"/>
                <w:sz w:val="20"/>
                <w:szCs w:val="20"/>
              </w:rPr>
              <w:t>Охранная зона считается установленной с даты внесения в государственный кадастр недвижимости сведений о ее границах.</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Cs/>
                <w:color w:val="0000FF"/>
                <w:sz w:val="20"/>
                <w:szCs w:val="20"/>
              </w:rPr>
            </w:pPr>
            <w:r w:rsidRPr="00434B96">
              <w:rPr>
                <w:rFonts w:ascii="Times New Roman" w:eastAsia="Calibri" w:hAnsi="Times New Roman" w:cs="Times New Roman"/>
                <w:bCs/>
                <w:color w:val="0000FF"/>
                <w:sz w:val="20"/>
                <w:szCs w:val="20"/>
              </w:rPr>
              <w:t>Границы охранной зоны подлежат согласованию с Федеральной службой по надзору в сфере природопользования или органом исполнительной власти субъекта РФ, уполномоченным осуществлять региональный государственный надзор в области использования и охраны водных объектов.</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Cs/>
                <w:color w:val="0000FF"/>
                <w:sz w:val="20"/>
                <w:szCs w:val="20"/>
              </w:rPr>
            </w:pPr>
            <w:r w:rsidRPr="00434B96">
              <w:rPr>
                <w:rFonts w:ascii="Times New Roman" w:eastAsia="Calibri" w:hAnsi="Times New Roman" w:cs="Times New Roman"/>
                <w:bCs/>
                <w:color w:val="0000FF"/>
                <w:sz w:val="20"/>
                <w:szCs w:val="20"/>
              </w:rPr>
              <w:t>Использование водных объектов (водопользование) в охранных зонах подлежит обязательному согласованию с оператором гидроэнергетического объекта (организацией, владеющей на праве собственности гидроэнергетическим оборудованием (гидротурбиной) эксплуатируемого (строящегося) гидроэнергетического объекта или имеющей проектную документацию на проектируемый гидроэнергетический объект).</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Cs/>
                <w:color w:val="0000FF"/>
                <w:sz w:val="20"/>
                <w:szCs w:val="20"/>
              </w:rPr>
            </w:pPr>
            <w:r w:rsidRPr="00434B96">
              <w:rPr>
                <w:rFonts w:ascii="Times New Roman" w:eastAsia="Calibri" w:hAnsi="Times New Roman" w:cs="Times New Roman"/>
                <w:bCs/>
                <w:color w:val="0000FF"/>
                <w:sz w:val="20"/>
                <w:szCs w:val="20"/>
              </w:rPr>
              <w:t>В приложении приведены требования к установлению границ охранных зон для гидроэнергетических объектов.</w:t>
            </w:r>
            <w:r w:rsidR="00875BF1">
              <w:rPr>
                <w:rFonts w:ascii="Times New Roman" w:eastAsia="Calibri" w:hAnsi="Times New Roman" w:cs="Times New Roman"/>
                <w:bCs/>
                <w:color w:val="0000FF"/>
                <w:sz w:val="20"/>
                <w:szCs w:val="20"/>
              </w:rPr>
              <w:t xml:space="preserve"> </w:t>
            </w:r>
          </w:p>
          <w:p w:rsidR="008E0004" w:rsidRDefault="008E0004" w:rsidP="008E0004">
            <w:pPr>
              <w:autoSpaceDE w:val="0"/>
              <w:autoSpaceDN w:val="0"/>
              <w:adjustRightInd w:val="0"/>
              <w:spacing w:after="0" w:line="240" w:lineRule="auto"/>
              <w:ind w:left="540"/>
              <w:jc w:val="both"/>
              <w:rPr>
                <w:rFonts w:ascii="Times New Roman" w:hAnsi="Times New Roman" w:cs="Times New Roman"/>
                <w:b/>
                <w:bCs/>
              </w:rPr>
            </w:pPr>
          </w:p>
          <w:p w:rsidR="008E0004" w:rsidRPr="008E0004" w:rsidRDefault="008E0004" w:rsidP="00875BF1">
            <w:pPr>
              <w:autoSpaceDE w:val="0"/>
              <w:autoSpaceDN w:val="0"/>
              <w:adjustRightInd w:val="0"/>
              <w:spacing w:after="0" w:line="240" w:lineRule="auto"/>
              <w:jc w:val="both"/>
              <w:rPr>
                <w:rFonts w:ascii="Times New Roman" w:hAnsi="Times New Roman" w:cs="Times New Roman"/>
                <w:bCs/>
                <w:color w:val="00B050"/>
              </w:rPr>
            </w:pPr>
            <w:r w:rsidRPr="008E0004">
              <w:rPr>
                <w:rFonts w:ascii="Times New Roman" w:hAnsi="Times New Roman" w:cs="Times New Roman"/>
                <w:b/>
                <w:bCs/>
                <w:color w:val="00B050"/>
              </w:rPr>
              <w:t xml:space="preserve">Приказ Минприроды России от 17.04.2013 N 143 </w:t>
            </w:r>
            <w:r w:rsidRPr="008E0004">
              <w:rPr>
                <w:rFonts w:ascii="Times New Roman" w:hAnsi="Times New Roman" w:cs="Times New Roman"/>
                <w:bCs/>
                <w:color w:val="00B050"/>
              </w:rPr>
              <w:t>"Об утверждении Порядка установки предупреждающих знаков для обозначения границ охранных зон гидроэнергетических объектов"</w:t>
            </w:r>
            <w:r w:rsidR="00875BF1">
              <w:rPr>
                <w:rFonts w:ascii="Times New Roman" w:hAnsi="Times New Roman" w:cs="Times New Roman"/>
                <w:bCs/>
                <w:color w:val="00B050"/>
              </w:rPr>
              <w:t xml:space="preserve"> </w:t>
            </w:r>
            <w:r w:rsidRPr="008E0004">
              <w:rPr>
                <w:rFonts w:ascii="Times New Roman" w:hAnsi="Times New Roman" w:cs="Times New Roman"/>
                <w:bCs/>
                <w:color w:val="00B050"/>
              </w:rPr>
              <w:t>(Зарегистрировано в Минюсте России 10.09.2013 N 29934)</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Calibri" w:eastAsia="Calibri" w:hAnsi="Calibri" w:cs="Times New Roman"/>
                <w:color w:val="00B050"/>
              </w:rPr>
            </w:pPr>
          </w:p>
          <w:p w:rsidR="00434B96" w:rsidRPr="00434B96" w:rsidRDefault="002633FC" w:rsidP="00434B96">
            <w:pPr>
              <w:autoSpaceDE w:val="0"/>
              <w:autoSpaceDN w:val="0"/>
              <w:adjustRightInd w:val="0"/>
              <w:spacing w:after="0" w:line="240" w:lineRule="auto"/>
              <w:ind w:left="540"/>
              <w:jc w:val="center"/>
              <w:rPr>
                <w:rFonts w:ascii="Times New Roman" w:eastAsia="Calibri" w:hAnsi="Times New Roman" w:cs="Times New Roman"/>
                <w:b/>
                <w:bCs/>
                <w:color w:val="0000FF"/>
                <w:sz w:val="20"/>
                <w:szCs w:val="20"/>
              </w:rPr>
            </w:pPr>
            <w:hyperlink r:id="rId2325" w:history="1">
              <w:r w:rsidR="00434B96" w:rsidRPr="00434B96">
                <w:rPr>
                  <w:rFonts w:ascii="Times New Roman" w:eastAsia="Calibri" w:hAnsi="Times New Roman" w:cs="Times New Roman"/>
                  <w:b/>
                  <w:bCs/>
                  <w:color w:val="00B050"/>
                  <w:sz w:val="20"/>
                  <w:szCs w:val="20"/>
                </w:rPr>
                <w:t>Постановление</w:t>
              </w:r>
            </w:hyperlink>
            <w:r w:rsidR="00434B96" w:rsidRPr="00434B96">
              <w:rPr>
                <w:rFonts w:ascii="Times New Roman" w:eastAsia="Calibri" w:hAnsi="Times New Roman" w:cs="Times New Roman"/>
                <w:b/>
                <w:bCs/>
                <w:color w:val="00B050"/>
                <w:sz w:val="20"/>
                <w:szCs w:val="20"/>
              </w:rPr>
              <w:t xml:space="preserve"> </w:t>
            </w:r>
            <w:r w:rsidR="00434B96" w:rsidRPr="00434B96">
              <w:rPr>
                <w:rFonts w:ascii="Times New Roman" w:eastAsia="Calibri" w:hAnsi="Times New Roman" w:cs="Times New Roman"/>
                <w:b/>
                <w:bCs/>
                <w:color w:val="0000FF"/>
                <w:sz w:val="20"/>
                <w:szCs w:val="20"/>
              </w:rPr>
              <w:t xml:space="preserve">Правительства РФ </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00FF"/>
                <w:sz w:val="20"/>
                <w:szCs w:val="20"/>
              </w:rPr>
              <w:t>от 06.09.2012</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00FF"/>
                <w:sz w:val="20"/>
                <w:szCs w:val="20"/>
              </w:rPr>
              <w:t xml:space="preserve"> N 884</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278</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rPr>
            </w:pP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rPr>
            </w:pPr>
            <w:r w:rsidRPr="00434B96">
              <w:rPr>
                <w:rFonts w:ascii="Times New Roman" w:eastAsia="Calibri" w:hAnsi="Times New Roman" w:cs="Times New Roman"/>
                <w:b/>
                <w:bCs/>
                <w:color w:val="0000FF"/>
              </w:rPr>
              <w:t>«О порядке и условиях признания лица инвалидом»</w:t>
            </w:r>
          </w:p>
          <w:p w:rsidR="00434B96" w:rsidRPr="004F7655" w:rsidRDefault="00434B96" w:rsidP="00434B96">
            <w:pPr>
              <w:autoSpaceDE w:val="0"/>
              <w:autoSpaceDN w:val="0"/>
              <w:adjustRightInd w:val="0"/>
              <w:spacing w:after="0" w:line="240" w:lineRule="auto"/>
              <w:ind w:left="540"/>
              <w:jc w:val="center"/>
              <w:rPr>
                <w:rFonts w:ascii="Times New Roman" w:eastAsia="Calibri" w:hAnsi="Times New Roman" w:cs="Times New Roman"/>
                <w:bCs/>
                <w:color w:val="0000FF"/>
                <w:sz w:val="20"/>
                <w:szCs w:val="20"/>
              </w:rPr>
            </w:pPr>
            <w:r w:rsidRPr="004F7655">
              <w:rPr>
                <w:rFonts w:ascii="Times New Roman" w:eastAsia="Calibri" w:hAnsi="Times New Roman" w:cs="Times New Roman"/>
                <w:bCs/>
                <w:color w:val="0000FF"/>
                <w:sz w:val="20"/>
                <w:szCs w:val="20"/>
              </w:rPr>
              <w:t>(ред. от 04.09.2012)</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rPr>
            </w:pPr>
          </w:p>
          <w:p w:rsidR="00BE7BC7" w:rsidRPr="00BE7BC7" w:rsidRDefault="00BE7BC7" w:rsidP="00BE7BC7">
            <w:pPr>
              <w:autoSpaceDE w:val="0"/>
              <w:autoSpaceDN w:val="0"/>
              <w:adjustRightInd w:val="0"/>
              <w:spacing w:after="0" w:line="240" w:lineRule="auto"/>
              <w:ind w:firstLine="540"/>
              <w:jc w:val="both"/>
              <w:rPr>
                <w:rFonts w:ascii="Times New Roman" w:hAnsi="Times New Roman" w:cs="Times New Roman"/>
                <w:b/>
                <w:bCs/>
                <w:color w:val="0000FF"/>
                <w:sz w:val="20"/>
                <w:szCs w:val="20"/>
              </w:rPr>
            </w:pPr>
            <w:r w:rsidRPr="00BE7BC7">
              <w:rPr>
                <w:rFonts w:ascii="Times New Roman" w:hAnsi="Times New Roman" w:cs="Times New Roman"/>
                <w:b/>
                <w:bCs/>
                <w:color w:val="0000FF"/>
                <w:sz w:val="20"/>
                <w:szCs w:val="20"/>
              </w:rPr>
              <w:t>Примечание:</w:t>
            </w:r>
          </w:p>
          <w:p w:rsidR="00BE7BC7" w:rsidRDefault="00BE7BC7" w:rsidP="00BE7BC7">
            <w:pPr>
              <w:autoSpaceDE w:val="0"/>
              <w:autoSpaceDN w:val="0"/>
              <w:adjustRightInd w:val="0"/>
              <w:spacing w:after="0" w:line="240" w:lineRule="auto"/>
              <w:ind w:firstLine="540"/>
              <w:jc w:val="both"/>
              <w:rPr>
                <w:rFonts w:ascii="Times New Roman" w:hAnsi="Times New Roman" w:cs="Times New Roman"/>
                <w:bCs/>
                <w:color w:val="0000FF"/>
                <w:sz w:val="20"/>
                <w:szCs w:val="20"/>
              </w:rPr>
            </w:pPr>
            <w:r>
              <w:rPr>
                <w:rFonts w:ascii="Times New Roman" w:hAnsi="Times New Roman" w:cs="Times New Roman"/>
                <w:bCs/>
                <w:color w:val="0000FF"/>
                <w:sz w:val="20"/>
                <w:szCs w:val="20"/>
              </w:rPr>
              <w:t xml:space="preserve">           </w:t>
            </w:r>
            <w:r w:rsidRPr="00BE7BC7">
              <w:rPr>
                <w:rFonts w:ascii="Times New Roman" w:hAnsi="Times New Roman" w:cs="Times New Roman"/>
                <w:bCs/>
                <w:color w:val="0000FF"/>
                <w:sz w:val="20"/>
                <w:szCs w:val="20"/>
              </w:rPr>
              <w:t xml:space="preserve">Согласно </w:t>
            </w:r>
            <w:hyperlink r:id="rId2326" w:history="1">
              <w:r w:rsidRPr="00BE7BC7">
                <w:rPr>
                  <w:rFonts w:ascii="Times New Roman" w:hAnsi="Times New Roman" w:cs="Times New Roman"/>
                  <w:bCs/>
                  <w:color w:val="0000FF"/>
                  <w:sz w:val="20"/>
                  <w:szCs w:val="20"/>
                </w:rPr>
                <w:t>статье 1</w:t>
              </w:r>
            </w:hyperlink>
            <w:r w:rsidRPr="00BE7BC7">
              <w:rPr>
                <w:rFonts w:ascii="Times New Roman" w:hAnsi="Times New Roman" w:cs="Times New Roman"/>
                <w:bCs/>
                <w:color w:val="0000FF"/>
                <w:sz w:val="20"/>
                <w:szCs w:val="20"/>
              </w:rPr>
              <w:t xml:space="preserve"> Федерального закона от 24 ноября 1995 г. N 181-ФЗ "О социальной защите инвалидов в Российской Федерации" порядок и условия признания лица инвалидом устанавливаются Правительством Российской Федерации.</w:t>
            </w:r>
          </w:p>
          <w:p w:rsidR="00BE7BC7" w:rsidRPr="00BE7BC7" w:rsidRDefault="00BE7BC7" w:rsidP="00BE7BC7">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BE7BC7">
              <w:rPr>
                <w:rFonts w:ascii="Times New Roman" w:hAnsi="Times New Roman" w:cs="Times New Roman"/>
                <w:bCs/>
                <w:color w:val="0000FF"/>
                <w:sz w:val="20"/>
                <w:szCs w:val="20"/>
              </w:rPr>
              <w:t xml:space="preserve"> Во исполнение требований данного Федерального </w:t>
            </w:r>
            <w:hyperlink r:id="rId2327" w:history="1">
              <w:r w:rsidRPr="00BE7BC7">
                <w:rPr>
                  <w:rFonts w:ascii="Times New Roman" w:hAnsi="Times New Roman" w:cs="Times New Roman"/>
                  <w:bCs/>
                  <w:color w:val="0000FF"/>
                  <w:sz w:val="20"/>
                  <w:szCs w:val="20"/>
                </w:rPr>
                <w:t>закона</w:t>
              </w:r>
            </w:hyperlink>
            <w:r w:rsidRPr="00BE7BC7">
              <w:rPr>
                <w:rFonts w:ascii="Times New Roman" w:hAnsi="Times New Roman" w:cs="Times New Roman"/>
                <w:bCs/>
                <w:color w:val="0000FF"/>
                <w:sz w:val="20"/>
                <w:szCs w:val="20"/>
              </w:rPr>
              <w:t xml:space="preserve"> Правительством Российской Федерации 20 февраля 2006 г. было издано </w:t>
            </w:r>
            <w:hyperlink r:id="rId2328" w:history="1">
              <w:r w:rsidRPr="00BE7BC7">
                <w:rPr>
                  <w:rFonts w:ascii="Times New Roman" w:hAnsi="Times New Roman" w:cs="Times New Roman"/>
                  <w:bCs/>
                  <w:color w:val="0000FF"/>
                  <w:sz w:val="20"/>
                  <w:szCs w:val="20"/>
                </w:rPr>
                <w:t>Постановление</w:t>
              </w:r>
            </w:hyperlink>
            <w:r w:rsidRPr="00BE7BC7">
              <w:rPr>
                <w:rFonts w:ascii="Times New Roman" w:hAnsi="Times New Roman" w:cs="Times New Roman"/>
                <w:bCs/>
                <w:color w:val="0000FF"/>
                <w:sz w:val="20"/>
                <w:szCs w:val="20"/>
              </w:rPr>
              <w:t xml:space="preserve"> N 95 </w:t>
            </w:r>
            <w:r w:rsidR="007953F9">
              <w:rPr>
                <w:rFonts w:ascii="Times New Roman" w:hAnsi="Times New Roman" w:cs="Times New Roman"/>
                <w:bCs/>
                <w:color w:val="0000FF"/>
                <w:sz w:val="20"/>
                <w:szCs w:val="20"/>
              </w:rPr>
              <w:t>«</w:t>
            </w:r>
            <w:r w:rsidRPr="00BE7BC7">
              <w:rPr>
                <w:rFonts w:ascii="Times New Roman" w:hAnsi="Times New Roman" w:cs="Times New Roman"/>
                <w:bCs/>
                <w:color w:val="0000FF"/>
                <w:sz w:val="20"/>
                <w:szCs w:val="20"/>
              </w:rPr>
              <w:t>О порядке и условиях признания лица инвалидом</w:t>
            </w:r>
            <w:r w:rsidR="007953F9">
              <w:rPr>
                <w:rFonts w:ascii="Times New Roman" w:hAnsi="Times New Roman" w:cs="Times New Roman"/>
                <w:bCs/>
                <w:color w:val="0000FF"/>
                <w:sz w:val="20"/>
                <w:szCs w:val="20"/>
              </w:rPr>
              <w:t>»</w:t>
            </w:r>
            <w:r w:rsidRPr="00BE7BC7">
              <w:rPr>
                <w:rFonts w:ascii="Times New Roman" w:hAnsi="Times New Roman" w:cs="Times New Roman"/>
                <w:bCs/>
                <w:color w:val="0000FF"/>
                <w:sz w:val="20"/>
                <w:szCs w:val="20"/>
              </w:rPr>
              <w:t>.</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B050"/>
                <w:sz w:val="20"/>
                <w:szCs w:val="20"/>
              </w:rPr>
              <w:t xml:space="preserve">Постановление </w:t>
            </w:r>
            <w:r w:rsidRPr="00434B96">
              <w:rPr>
                <w:rFonts w:ascii="Times New Roman" w:eastAsia="Calibri" w:hAnsi="Times New Roman" w:cs="Times New Roman"/>
                <w:b/>
                <w:bCs/>
                <w:color w:val="0000FF"/>
                <w:sz w:val="20"/>
                <w:szCs w:val="20"/>
              </w:rPr>
              <w:t>Правительства РФ</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00FF"/>
                <w:sz w:val="20"/>
                <w:szCs w:val="20"/>
              </w:rPr>
              <w:t xml:space="preserve"> от 20.02.2006 </w:t>
            </w:r>
          </w:p>
          <w:p w:rsidR="00434B96" w:rsidRPr="00434B96" w:rsidRDefault="00434B96" w:rsidP="00434B96">
            <w:pPr>
              <w:autoSpaceDE w:val="0"/>
              <w:autoSpaceDN w:val="0"/>
              <w:adjustRightInd w:val="0"/>
              <w:spacing w:after="0" w:line="240" w:lineRule="auto"/>
              <w:ind w:left="540"/>
              <w:jc w:val="center"/>
              <w:rPr>
                <w:rFonts w:ascii="Calibri" w:eastAsia="Calibri" w:hAnsi="Calibri" w:cs="Times New Roman"/>
                <w:color w:val="00B050"/>
              </w:rPr>
            </w:pPr>
            <w:r w:rsidRPr="00434B96">
              <w:rPr>
                <w:rFonts w:ascii="Times New Roman" w:eastAsia="Calibri" w:hAnsi="Times New Roman" w:cs="Times New Roman"/>
                <w:b/>
                <w:bCs/>
                <w:color w:val="0000FF"/>
                <w:sz w:val="20"/>
                <w:szCs w:val="20"/>
              </w:rPr>
              <w:t>N 95</w:t>
            </w: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279</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rPr>
                <w:rFonts w:ascii="Times New Roman" w:eastAsia="Calibri" w:hAnsi="Times New Roman" w:cs="Times New Roman"/>
                <w:color w:val="0000FF"/>
                <w:sz w:val="20"/>
                <w:szCs w:val="20"/>
              </w:rPr>
            </w:pPr>
          </w:p>
          <w:p w:rsidR="00434B96" w:rsidRPr="00434B96" w:rsidRDefault="007953F9" w:rsidP="00434B96">
            <w:pPr>
              <w:autoSpaceDE w:val="0"/>
              <w:autoSpaceDN w:val="0"/>
              <w:adjustRightInd w:val="0"/>
              <w:spacing w:after="0" w:line="240" w:lineRule="auto"/>
              <w:ind w:left="540"/>
              <w:jc w:val="center"/>
              <w:rPr>
                <w:rFonts w:ascii="Times New Roman" w:eastAsia="Calibri" w:hAnsi="Times New Roman" w:cs="Times New Roman"/>
                <w:b/>
                <w:bCs/>
                <w:color w:val="0000FF"/>
              </w:rPr>
            </w:pPr>
            <w:r>
              <w:rPr>
                <w:rFonts w:ascii="Times New Roman" w:eastAsia="Calibri" w:hAnsi="Times New Roman" w:cs="Times New Roman"/>
                <w:b/>
                <w:bCs/>
                <w:color w:val="0000FF"/>
              </w:rPr>
              <w:t>«</w:t>
            </w:r>
            <w:r w:rsidR="00434B96" w:rsidRPr="00434B96">
              <w:rPr>
                <w:rFonts w:ascii="Times New Roman" w:eastAsia="Calibri" w:hAnsi="Times New Roman" w:cs="Times New Roman"/>
                <w:b/>
                <w:bCs/>
                <w:color w:val="0000FF"/>
              </w:rPr>
              <w:t>Об установлении надбавки за работу в опасных для здоровья условиях труда некоторым категориям гражданского персонала Вооруженных Сил Российской Федерации</w:t>
            </w:r>
            <w:r>
              <w:rPr>
                <w:rFonts w:ascii="Times New Roman" w:eastAsia="Calibri" w:hAnsi="Times New Roman" w:cs="Times New Roman"/>
                <w:b/>
                <w:bCs/>
                <w:color w:val="0000FF"/>
              </w:rPr>
              <w:t>»</w:t>
            </w:r>
          </w:p>
          <w:p w:rsidR="00434B96" w:rsidRPr="004F7655" w:rsidRDefault="00434B96" w:rsidP="00434B96">
            <w:pPr>
              <w:autoSpaceDE w:val="0"/>
              <w:autoSpaceDN w:val="0"/>
              <w:adjustRightInd w:val="0"/>
              <w:spacing w:after="0" w:line="240" w:lineRule="auto"/>
              <w:ind w:left="540"/>
              <w:jc w:val="center"/>
              <w:rPr>
                <w:rFonts w:ascii="Times New Roman" w:eastAsia="Calibri" w:hAnsi="Times New Roman" w:cs="Times New Roman"/>
                <w:bCs/>
                <w:color w:val="0000FF"/>
                <w:sz w:val="20"/>
                <w:szCs w:val="20"/>
              </w:rPr>
            </w:pPr>
            <w:r w:rsidRPr="004F7655">
              <w:rPr>
                <w:rFonts w:ascii="Times New Roman" w:eastAsia="Calibri" w:hAnsi="Times New Roman" w:cs="Times New Roman"/>
                <w:bCs/>
                <w:color w:val="0000FF"/>
                <w:sz w:val="20"/>
                <w:szCs w:val="20"/>
              </w:rPr>
              <w:t>(ред. от 04.09.2012)</w:t>
            </w:r>
          </w:p>
          <w:p w:rsidR="00434B96" w:rsidRPr="007953F9" w:rsidRDefault="007953F9" w:rsidP="007953F9">
            <w:pPr>
              <w:autoSpaceDE w:val="0"/>
              <w:autoSpaceDN w:val="0"/>
              <w:adjustRightInd w:val="0"/>
              <w:spacing w:after="0" w:line="240" w:lineRule="auto"/>
              <w:ind w:left="540"/>
              <w:jc w:val="both"/>
              <w:rPr>
                <w:rFonts w:ascii="Times New Roman" w:eastAsia="Calibri" w:hAnsi="Times New Roman" w:cs="Times New Roman"/>
                <w:b/>
                <w:bCs/>
                <w:color w:val="0000FF"/>
                <w:sz w:val="20"/>
                <w:szCs w:val="20"/>
              </w:rPr>
            </w:pPr>
            <w:r w:rsidRPr="007953F9">
              <w:rPr>
                <w:rFonts w:ascii="Times New Roman" w:eastAsia="Calibri" w:hAnsi="Times New Roman" w:cs="Times New Roman"/>
                <w:b/>
                <w:bCs/>
                <w:color w:val="0000FF"/>
                <w:sz w:val="20"/>
                <w:szCs w:val="20"/>
              </w:rPr>
              <w:t>Примечание:</w:t>
            </w:r>
          </w:p>
          <w:p w:rsidR="007953F9" w:rsidRDefault="007953F9" w:rsidP="007953F9">
            <w:pPr>
              <w:autoSpaceDE w:val="0"/>
              <w:autoSpaceDN w:val="0"/>
              <w:adjustRightInd w:val="0"/>
              <w:spacing w:after="0" w:line="240" w:lineRule="auto"/>
              <w:ind w:left="540"/>
              <w:jc w:val="both"/>
              <w:rPr>
                <w:rFonts w:ascii="Times New Roman" w:hAnsi="Times New Roman" w:cs="Times New Roman"/>
                <w:b/>
                <w:bCs/>
                <w:color w:val="0000FF"/>
              </w:rPr>
            </w:pPr>
            <w:r w:rsidRPr="007953F9">
              <w:rPr>
                <w:rFonts w:ascii="Times New Roman" w:hAnsi="Times New Roman" w:cs="Times New Roman"/>
                <w:b/>
                <w:bCs/>
                <w:color w:val="0000FF"/>
              </w:rPr>
              <w:t xml:space="preserve">      </w:t>
            </w:r>
          </w:p>
          <w:p w:rsidR="00F62B28" w:rsidRDefault="007953F9" w:rsidP="00F62B28">
            <w:pPr>
              <w:autoSpaceDE w:val="0"/>
              <w:autoSpaceDN w:val="0"/>
              <w:adjustRightInd w:val="0"/>
              <w:spacing w:after="0" w:line="240" w:lineRule="auto"/>
              <w:jc w:val="both"/>
              <w:rPr>
                <w:rFonts w:ascii="Times New Roman" w:hAnsi="Times New Roman" w:cs="Times New Roman"/>
                <w:b/>
                <w:bCs/>
                <w:color w:val="0000FF"/>
              </w:rPr>
            </w:pPr>
            <w:r>
              <w:rPr>
                <w:rFonts w:ascii="Times New Roman" w:hAnsi="Times New Roman" w:cs="Times New Roman"/>
                <w:b/>
                <w:bCs/>
                <w:color w:val="0000FF"/>
                <w:sz w:val="20"/>
                <w:szCs w:val="20"/>
              </w:rPr>
              <w:t xml:space="preserve">             </w:t>
            </w:r>
            <w:r w:rsidRPr="007953F9">
              <w:rPr>
                <w:rFonts w:ascii="Times New Roman" w:hAnsi="Times New Roman" w:cs="Times New Roman"/>
                <w:b/>
                <w:bCs/>
                <w:color w:val="0000FF"/>
                <w:sz w:val="20"/>
                <w:szCs w:val="20"/>
              </w:rPr>
              <w:t>Федеральны</w:t>
            </w:r>
            <w:r w:rsidR="00F62B28">
              <w:rPr>
                <w:rFonts w:ascii="Times New Roman" w:hAnsi="Times New Roman" w:cs="Times New Roman"/>
                <w:b/>
                <w:bCs/>
                <w:color w:val="0000FF"/>
                <w:sz w:val="20"/>
                <w:szCs w:val="20"/>
              </w:rPr>
              <w:t>м</w:t>
            </w:r>
            <w:r w:rsidRPr="007953F9">
              <w:rPr>
                <w:rFonts w:ascii="Times New Roman" w:hAnsi="Times New Roman" w:cs="Times New Roman"/>
                <w:b/>
                <w:bCs/>
                <w:color w:val="0000FF"/>
                <w:sz w:val="20"/>
                <w:szCs w:val="20"/>
              </w:rPr>
              <w:t xml:space="preserve"> закон</w:t>
            </w:r>
            <w:r w:rsidR="00F62B28">
              <w:rPr>
                <w:rFonts w:ascii="Times New Roman" w:hAnsi="Times New Roman" w:cs="Times New Roman"/>
                <w:b/>
                <w:bCs/>
                <w:color w:val="0000FF"/>
                <w:sz w:val="20"/>
                <w:szCs w:val="20"/>
              </w:rPr>
              <w:t>ом</w:t>
            </w:r>
            <w:r w:rsidRPr="007953F9">
              <w:rPr>
                <w:rFonts w:ascii="Times New Roman" w:hAnsi="Times New Roman" w:cs="Times New Roman"/>
                <w:b/>
                <w:bCs/>
                <w:color w:val="0000FF"/>
                <w:sz w:val="20"/>
                <w:szCs w:val="20"/>
              </w:rPr>
              <w:t xml:space="preserve"> от 30.12.2012 N 283-ФЗ </w:t>
            </w:r>
            <w:r w:rsidRPr="007953F9">
              <w:rPr>
                <w:rFonts w:ascii="Times New Roman" w:hAnsi="Times New Roman" w:cs="Times New Roman"/>
                <w:b/>
                <w:bCs/>
                <w:color w:val="00B050"/>
                <w:sz w:val="20"/>
                <w:szCs w:val="20"/>
              </w:rPr>
              <w:t>(ред. от 02.07.2013, с изм. от 15.10.2013</w:t>
            </w:r>
            <w:r>
              <w:rPr>
                <w:rFonts w:ascii="Times New Roman" w:hAnsi="Times New Roman" w:cs="Times New Roman"/>
                <w:b/>
                <w:bCs/>
                <w:sz w:val="20"/>
                <w:szCs w:val="20"/>
              </w:rPr>
              <w:t xml:space="preserve">) </w:t>
            </w:r>
            <w:r w:rsidRPr="007953F9">
              <w:rPr>
                <w:rFonts w:ascii="Times New Roman" w:hAnsi="Times New Roman" w:cs="Times New Roman"/>
                <w:bCs/>
                <w:color w:val="0000FF"/>
                <w:sz w:val="20"/>
                <w:szCs w:val="20"/>
              </w:rPr>
              <w:t>"О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r w:rsidR="00F62B28">
              <w:rPr>
                <w:rFonts w:ascii="Times New Roman" w:hAnsi="Times New Roman" w:cs="Times New Roman"/>
                <w:bCs/>
                <w:color w:val="0000FF"/>
                <w:sz w:val="20"/>
                <w:szCs w:val="20"/>
              </w:rPr>
              <w:t xml:space="preserve"> </w:t>
            </w:r>
            <w:r w:rsidR="00F62B28">
              <w:rPr>
                <w:rFonts w:ascii="Times New Roman" w:hAnsi="Times New Roman" w:cs="Times New Roman"/>
                <w:b/>
                <w:bCs/>
                <w:color w:val="0000FF"/>
              </w:rPr>
              <w:t xml:space="preserve"> предусмотрены:</w:t>
            </w:r>
          </w:p>
          <w:p w:rsidR="00F62B28" w:rsidRPr="00F62B28" w:rsidRDefault="007953F9" w:rsidP="00F62B28">
            <w:pPr>
              <w:autoSpaceDE w:val="0"/>
              <w:autoSpaceDN w:val="0"/>
              <w:adjustRightInd w:val="0"/>
              <w:spacing w:after="0" w:line="240" w:lineRule="auto"/>
              <w:ind w:firstLine="540"/>
              <w:jc w:val="both"/>
              <w:outlineLvl w:val="0"/>
              <w:rPr>
                <w:rFonts w:ascii="Times New Roman" w:hAnsi="Times New Roman" w:cs="Times New Roman"/>
                <w:color w:val="0000FF"/>
                <w:sz w:val="20"/>
                <w:szCs w:val="20"/>
              </w:rPr>
            </w:pPr>
            <w:r>
              <w:rPr>
                <w:rFonts w:ascii="Times New Roman" w:hAnsi="Times New Roman" w:cs="Times New Roman"/>
                <w:b/>
                <w:bCs/>
                <w:color w:val="0000FF"/>
              </w:rPr>
              <w:t xml:space="preserve"> </w:t>
            </w:r>
            <w:r w:rsidR="00F62B28" w:rsidRPr="00F62B28">
              <w:rPr>
                <w:rFonts w:ascii="Times New Roman" w:hAnsi="Times New Roman" w:cs="Times New Roman"/>
                <w:color w:val="0000FF"/>
                <w:sz w:val="20"/>
                <w:szCs w:val="20"/>
              </w:rPr>
              <w:t xml:space="preserve">Меры социальной поддержки членов семей сотрудников, погибших (умерших), пропавших без вести при выполнении служебных обязанностей </w:t>
            </w:r>
            <w:r w:rsidR="00F62B28" w:rsidRPr="00F62B28">
              <w:rPr>
                <w:rFonts w:ascii="Times New Roman" w:hAnsi="Times New Roman" w:cs="Times New Roman"/>
                <w:b/>
                <w:color w:val="0000FF"/>
                <w:sz w:val="20"/>
                <w:szCs w:val="20"/>
              </w:rPr>
              <w:t>(Статья 11).</w:t>
            </w:r>
          </w:p>
          <w:p w:rsidR="00F62B28" w:rsidRPr="00F62B28" w:rsidRDefault="00F62B28" w:rsidP="00F62B28">
            <w:pPr>
              <w:autoSpaceDE w:val="0"/>
              <w:autoSpaceDN w:val="0"/>
              <w:adjustRightInd w:val="0"/>
              <w:spacing w:after="0" w:line="240" w:lineRule="auto"/>
              <w:ind w:firstLine="540"/>
              <w:jc w:val="both"/>
              <w:outlineLvl w:val="0"/>
              <w:rPr>
                <w:rFonts w:ascii="Times New Roman" w:hAnsi="Times New Roman" w:cs="Times New Roman"/>
                <w:b/>
                <w:bCs/>
                <w:color w:val="0000FF"/>
              </w:rPr>
            </w:pPr>
            <w:r w:rsidRPr="00F62B28">
              <w:rPr>
                <w:rFonts w:ascii="Times New Roman" w:hAnsi="Times New Roman" w:cs="Times New Roman"/>
                <w:bCs/>
                <w:color w:val="0000FF"/>
              </w:rPr>
              <w:t>Страховые гарантии сотруднику и выплаты в целях возмещения вреда, причиненного в связи с выполнением служебных обязанностей</w:t>
            </w:r>
            <w:r w:rsidRPr="00F62B28">
              <w:rPr>
                <w:rFonts w:ascii="Times New Roman" w:hAnsi="Times New Roman" w:cs="Times New Roman"/>
                <w:b/>
                <w:bCs/>
                <w:color w:val="0000FF"/>
              </w:rPr>
              <w:t xml:space="preserve"> (Статья 12).</w:t>
            </w:r>
          </w:p>
          <w:p w:rsidR="00F62B28" w:rsidRPr="00F62B28" w:rsidRDefault="00F62B28" w:rsidP="00F62B28">
            <w:pPr>
              <w:autoSpaceDE w:val="0"/>
              <w:autoSpaceDN w:val="0"/>
              <w:adjustRightInd w:val="0"/>
              <w:spacing w:after="0" w:line="240" w:lineRule="auto"/>
              <w:ind w:firstLine="540"/>
              <w:jc w:val="both"/>
              <w:rPr>
                <w:rFonts w:ascii="Times New Roman" w:hAnsi="Times New Roman" w:cs="Times New Roman"/>
                <w:b/>
                <w:bCs/>
                <w:color w:val="0000FF"/>
              </w:rPr>
            </w:pPr>
            <w:r w:rsidRPr="00F62B28">
              <w:rPr>
                <w:rFonts w:ascii="Times New Roman" w:hAnsi="Times New Roman" w:cs="Times New Roman"/>
                <w:bCs/>
                <w:color w:val="0000FF"/>
              </w:rPr>
              <w:t>Гарантии социальной защиты сотрудников уголовно-исполнительной системы</w:t>
            </w:r>
            <w:r w:rsidRPr="00F62B28">
              <w:rPr>
                <w:rFonts w:ascii="Times New Roman" w:hAnsi="Times New Roman" w:cs="Times New Roman"/>
                <w:b/>
                <w:bCs/>
                <w:color w:val="0000FF"/>
              </w:rPr>
              <w:t xml:space="preserve"> (Статья 33.1).</w:t>
            </w:r>
          </w:p>
          <w:p w:rsidR="00F62B28" w:rsidRDefault="00F62B28" w:rsidP="007953F9">
            <w:pPr>
              <w:autoSpaceDE w:val="0"/>
              <w:autoSpaceDN w:val="0"/>
              <w:adjustRightInd w:val="0"/>
              <w:spacing w:after="0" w:line="240" w:lineRule="auto"/>
              <w:jc w:val="both"/>
              <w:rPr>
                <w:rFonts w:ascii="Times New Roman" w:hAnsi="Times New Roman" w:cs="Times New Roman"/>
                <w:b/>
                <w:bCs/>
                <w:color w:val="0000FF"/>
              </w:rPr>
            </w:pPr>
          </w:p>
          <w:p w:rsidR="007953F9" w:rsidRPr="007953F9" w:rsidRDefault="007953F9" w:rsidP="007953F9">
            <w:pPr>
              <w:autoSpaceDE w:val="0"/>
              <w:autoSpaceDN w:val="0"/>
              <w:adjustRightInd w:val="0"/>
              <w:spacing w:after="0" w:line="240" w:lineRule="auto"/>
              <w:jc w:val="both"/>
              <w:rPr>
                <w:rFonts w:ascii="Times New Roman" w:hAnsi="Times New Roman" w:cs="Times New Roman"/>
                <w:b/>
                <w:bCs/>
                <w:color w:val="0000FF"/>
                <w:sz w:val="20"/>
                <w:szCs w:val="20"/>
              </w:rPr>
            </w:pPr>
            <w:r w:rsidRPr="007953F9">
              <w:rPr>
                <w:rFonts w:ascii="Times New Roman" w:hAnsi="Times New Roman" w:cs="Times New Roman"/>
                <w:b/>
                <w:bCs/>
                <w:color w:val="0000FF"/>
              </w:rPr>
              <w:t>Постановление</w:t>
            </w:r>
            <w:r>
              <w:rPr>
                <w:rFonts w:ascii="Times New Roman" w:hAnsi="Times New Roman" w:cs="Times New Roman"/>
                <w:b/>
                <w:bCs/>
                <w:color w:val="0000FF"/>
              </w:rPr>
              <w:t>м</w:t>
            </w:r>
            <w:r w:rsidRPr="007953F9">
              <w:rPr>
                <w:rFonts w:ascii="Times New Roman" w:hAnsi="Times New Roman" w:cs="Times New Roman"/>
                <w:b/>
                <w:bCs/>
                <w:color w:val="0000FF"/>
              </w:rPr>
              <w:t xml:space="preserve"> Правительства РФ от 31.01.2012 N 60 </w:t>
            </w:r>
            <w:r w:rsidRPr="007953F9">
              <w:rPr>
                <w:rFonts w:ascii="Times New Roman" w:hAnsi="Times New Roman" w:cs="Times New Roman"/>
                <w:b/>
                <w:bCs/>
                <w:color w:val="00B050"/>
              </w:rPr>
              <w:t>(ред. от 16.02.2013)</w:t>
            </w:r>
            <w:r>
              <w:rPr>
                <w:rFonts w:ascii="Times New Roman" w:hAnsi="Times New Roman" w:cs="Times New Roman"/>
                <w:b/>
                <w:bCs/>
                <w:color w:val="00B050"/>
              </w:rPr>
              <w:t xml:space="preserve"> внесены следующие изменения в</w:t>
            </w:r>
            <w:r w:rsidRPr="007953F9">
              <w:rPr>
                <w:rFonts w:ascii="Times New Roman" w:hAnsi="Times New Roman" w:cs="Times New Roman"/>
                <w:b/>
                <w:bCs/>
                <w:color w:val="0000FF"/>
                <w:sz w:val="20"/>
                <w:szCs w:val="20"/>
              </w:rPr>
              <w:t xml:space="preserve"> </w:t>
            </w:r>
            <w:hyperlink r:id="rId2329" w:history="1">
              <w:r w:rsidRPr="007953F9">
                <w:rPr>
                  <w:rFonts w:ascii="Times New Roman" w:hAnsi="Times New Roman" w:cs="Times New Roman"/>
                  <w:b/>
                  <w:bCs/>
                  <w:color w:val="0000FF"/>
                  <w:sz w:val="20"/>
                  <w:szCs w:val="20"/>
                </w:rPr>
                <w:t>постановлени</w:t>
              </w:r>
              <w:r>
                <w:rPr>
                  <w:rFonts w:ascii="Times New Roman" w:hAnsi="Times New Roman" w:cs="Times New Roman"/>
                  <w:b/>
                  <w:bCs/>
                  <w:color w:val="0000FF"/>
                  <w:sz w:val="20"/>
                  <w:szCs w:val="20"/>
                </w:rPr>
                <w:t>е</w:t>
              </w:r>
            </w:hyperlink>
            <w:r w:rsidRPr="007953F9">
              <w:rPr>
                <w:rFonts w:ascii="Times New Roman" w:hAnsi="Times New Roman" w:cs="Times New Roman"/>
                <w:b/>
                <w:bCs/>
                <w:color w:val="0000FF"/>
                <w:sz w:val="20"/>
                <w:szCs w:val="20"/>
              </w:rPr>
              <w:t xml:space="preserve"> Правительства Российской Федерации от 1 октября 1998 г. N 1141:</w:t>
            </w:r>
          </w:p>
          <w:p w:rsidR="007953F9" w:rsidRPr="007953F9" w:rsidRDefault="007953F9" w:rsidP="007953F9">
            <w:pPr>
              <w:autoSpaceDE w:val="0"/>
              <w:autoSpaceDN w:val="0"/>
              <w:adjustRightInd w:val="0"/>
              <w:spacing w:after="0" w:line="240" w:lineRule="auto"/>
              <w:ind w:firstLine="540"/>
              <w:jc w:val="both"/>
              <w:rPr>
                <w:rFonts w:ascii="Times New Roman" w:hAnsi="Times New Roman" w:cs="Times New Roman"/>
                <w:b/>
                <w:bCs/>
                <w:color w:val="0000FF"/>
                <w:sz w:val="20"/>
                <w:szCs w:val="20"/>
              </w:rPr>
            </w:pPr>
            <w:r w:rsidRPr="007953F9">
              <w:rPr>
                <w:rFonts w:ascii="Times New Roman" w:hAnsi="Times New Roman" w:cs="Times New Roman"/>
                <w:b/>
                <w:bCs/>
                <w:color w:val="0000FF"/>
                <w:sz w:val="20"/>
                <w:szCs w:val="20"/>
              </w:rPr>
              <w:t xml:space="preserve">в </w:t>
            </w:r>
            <w:hyperlink r:id="rId2330" w:history="1">
              <w:r w:rsidRPr="007953F9">
                <w:rPr>
                  <w:rFonts w:ascii="Times New Roman" w:hAnsi="Times New Roman" w:cs="Times New Roman"/>
                  <w:b/>
                  <w:bCs/>
                  <w:color w:val="0000FF"/>
                  <w:sz w:val="20"/>
                  <w:szCs w:val="20"/>
                </w:rPr>
                <w:t>наименовании</w:t>
              </w:r>
            </w:hyperlink>
            <w:r w:rsidRPr="007953F9">
              <w:rPr>
                <w:rFonts w:ascii="Times New Roman" w:hAnsi="Times New Roman" w:cs="Times New Roman"/>
                <w:b/>
                <w:bCs/>
                <w:color w:val="0000FF"/>
                <w:sz w:val="20"/>
                <w:szCs w:val="20"/>
              </w:rPr>
              <w:t xml:space="preserve"> </w:t>
            </w:r>
            <w:r w:rsidRPr="007953F9">
              <w:rPr>
                <w:rFonts w:ascii="Times New Roman" w:hAnsi="Times New Roman" w:cs="Times New Roman"/>
                <w:b/>
                <w:bCs/>
                <w:color w:val="FF0000"/>
                <w:sz w:val="20"/>
                <w:szCs w:val="20"/>
              </w:rPr>
              <w:t>слова "военнослужащих и" исключить;</w:t>
            </w:r>
          </w:p>
          <w:p w:rsidR="007953F9" w:rsidRPr="007953F9" w:rsidRDefault="002633FC" w:rsidP="007953F9">
            <w:pPr>
              <w:autoSpaceDE w:val="0"/>
              <w:autoSpaceDN w:val="0"/>
              <w:adjustRightInd w:val="0"/>
              <w:spacing w:after="0" w:line="240" w:lineRule="auto"/>
              <w:ind w:firstLine="540"/>
              <w:jc w:val="both"/>
              <w:rPr>
                <w:rFonts w:ascii="Times New Roman" w:hAnsi="Times New Roman" w:cs="Times New Roman"/>
                <w:b/>
                <w:bCs/>
                <w:color w:val="0000FF"/>
                <w:sz w:val="20"/>
                <w:szCs w:val="20"/>
              </w:rPr>
            </w:pPr>
            <w:hyperlink r:id="rId2331" w:history="1">
              <w:r w:rsidR="007953F9" w:rsidRPr="007953F9">
                <w:rPr>
                  <w:rFonts w:ascii="Times New Roman" w:hAnsi="Times New Roman" w:cs="Times New Roman"/>
                  <w:b/>
                  <w:bCs/>
                  <w:color w:val="0000FF"/>
                  <w:sz w:val="20"/>
                  <w:szCs w:val="20"/>
                </w:rPr>
                <w:t>пункт 1</w:t>
              </w:r>
            </w:hyperlink>
            <w:r w:rsidR="007953F9" w:rsidRPr="007953F9">
              <w:rPr>
                <w:rFonts w:ascii="Times New Roman" w:hAnsi="Times New Roman" w:cs="Times New Roman"/>
                <w:b/>
                <w:bCs/>
                <w:color w:val="0000FF"/>
                <w:sz w:val="20"/>
                <w:szCs w:val="20"/>
              </w:rPr>
              <w:t xml:space="preserve"> изложить в следующей редакции:</w:t>
            </w:r>
          </w:p>
          <w:p w:rsidR="007953F9" w:rsidRPr="007953F9" w:rsidRDefault="007953F9" w:rsidP="007953F9">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7953F9">
              <w:rPr>
                <w:rFonts w:ascii="Times New Roman" w:hAnsi="Times New Roman" w:cs="Times New Roman"/>
                <w:bCs/>
                <w:color w:val="0000FF"/>
                <w:sz w:val="20"/>
                <w:szCs w:val="20"/>
              </w:rPr>
              <w:t>"1. Установить гражданскому персоналу военно-медицинских и научно-исследовательских учреждений (подразделений) Вооруженных Сил Российской Федерации, осуществляющему диагностику и лечение ВИЧ-инфицированных, а также соответствующим категориям гражданского персонала, работа которых связана с материалами, содержащими вирус иммунодефицита человека, надбавку за работу в опасных для здоровья условиях труда в размере 20 процентов должностного оклада (тарифной ставки), сохранив действующий порядок оплаты труда.".</w:t>
            </w:r>
          </w:p>
          <w:p w:rsidR="00434B96" w:rsidRPr="00434B96" w:rsidRDefault="00434B96" w:rsidP="00434B96">
            <w:pPr>
              <w:autoSpaceDE w:val="0"/>
              <w:autoSpaceDN w:val="0"/>
              <w:adjustRightInd w:val="0"/>
              <w:spacing w:after="0" w:line="240" w:lineRule="auto"/>
              <w:ind w:left="540"/>
              <w:jc w:val="both"/>
              <w:rPr>
                <w:rFonts w:ascii="Times New Roman" w:eastAsia="Calibri" w:hAnsi="Times New Roman" w:cs="Times New Roman"/>
                <w:b/>
                <w:bCs/>
                <w:color w:val="0000FF"/>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sz w:val="20"/>
                <w:szCs w:val="20"/>
              </w:rPr>
            </w:pP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B050"/>
                <w:sz w:val="20"/>
                <w:szCs w:val="20"/>
              </w:rPr>
              <w:t xml:space="preserve">Постановление </w:t>
            </w:r>
            <w:r w:rsidRPr="00434B96">
              <w:rPr>
                <w:rFonts w:ascii="Times New Roman" w:eastAsia="Calibri" w:hAnsi="Times New Roman" w:cs="Times New Roman"/>
                <w:b/>
                <w:bCs/>
                <w:color w:val="0000FF"/>
                <w:sz w:val="20"/>
                <w:szCs w:val="20"/>
              </w:rPr>
              <w:t xml:space="preserve">Правительства РФ </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00FF"/>
                <w:sz w:val="20"/>
                <w:szCs w:val="20"/>
              </w:rPr>
              <w:t xml:space="preserve">от 01.10.1998 </w:t>
            </w:r>
          </w:p>
          <w:p w:rsidR="00434B96" w:rsidRPr="00434B96" w:rsidRDefault="00434B96" w:rsidP="00434B96">
            <w:pPr>
              <w:autoSpaceDE w:val="0"/>
              <w:autoSpaceDN w:val="0"/>
              <w:adjustRightInd w:val="0"/>
              <w:spacing w:after="0" w:line="240" w:lineRule="auto"/>
              <w:ind w:left="540"/>
              <w:jc w:val="center"/>
              <w:rPr>
                <w:rFonts w:ascii="Calibri" w:eastAsia="Calibri" w:hAnsi="Calibri" w:cs="Times New Roman"/>
                <w:color w:val="00B050"/>
              </w:rPr>
            </w:pPr>
            <w:r w:rsidRPr="00434B96">
              <w:rPr>
                <w:rFonts w:ascii="Times New Roman" w:eastAsia="Calibri" w:hAnsi="Times New Roman" w:cs="Times New Roman"/>
                <w:b/>
                <w:bCs/>
                <w:color w:val="0000FF"/>
                <w:sz w:val="20"/>
                <w:szCs w:val="20"/>
              </w:rPr>
              <w:t>N 1141</w:t>
            </w: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280</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rPr>
            </w:pPr>
          </w:p>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bCs/>
                <w:color w:val="0000FF"/>
              </w:rPr>
            </w:pPr>
            <w:r w:rsidRPr="00434B96">
              <w:rPr>
                <w:rFonts w:ascii="Times New Roman" w:eastAsia="Calibri" w:hAnsi="Times New Roman" w:cs="Times New Roman"/>
                <w:b/>
                <w:bCs/>
                <w:color w:val="0000FF"/>
              </w:rPr>
              <w:t>"О регистрации объектов в государственном реестре опасных производственных объектов"</w:t>
            </w:r>
          </w:p>
          <w:p w:rsidR="00434B96" w:rsidRPr="00434B96" w:rsidRDefault="00875BF1" w:rsidP="00875BF1">
            <w:pPr>
              <w:autoSpaceDE w:val="0"/>
              <w:autoSpaceDN w:val="0"/>
              <w:adjustRightInd w:val="0"/>
              <w:spacing w:after="0" w:line="240" w:lineRule="auto"/>
              <w:ind w:left="540"/>
              <w:jc w:val="center"/>
              <w:rPr>
                <w:rFonts w:ascii="Times New Roman" w:eastAsia="Calibri" w:hAnsi="Times New Roman" w:cs="Times New Roman"/>
                <w:color w:val="0000FF"/>
              </w:rPr>
            </w:pPr>
            <w:r w:rsidRPr="00875BF1">
              <w:rPr>
                <w:rFonts w:ascii="Times New Roman" w:hAnsi="Times New Roman" w:cs="Times New Roman"/>
                <w:color w:val="0000FF"/>
                <w:sz w:val="20"/>
                <w:szCs w:val="20"/>
              </w:rPr>
              <w:t xml:space="preserve">(в ред. Постановлений Правительства РФ от 01.02.2005 </w:t>
            </w:r>
            <w:hyperlink r:id="rId2332" w:history="1">
              <w:r w:rsidRPr="00875BF1">
                <w:rPr>
                  <w:rFonts w:ascii="Times New Roman" w:hAnsi="Times New Roman" w:cs="Times New Roman"/>
                  <w:color w:val="0000FF"/>
                  <w:sz w:val="20"/>
                  <w:szCs w:val="20"/>
                </w:rPr>
                <w:t>N 49</w:t>
              </w:r>
            </w:hyperlink>
            <w:r w:rsidRPr="00875BF1">
              <w:rPr>
                <w:rFonts w:ascii="Times New Roman" w:hAnsi="Times New Roman" w:cs="Times New Roman"/>
                <w:color w:val="0000FF"/>
                <w:sz w:val="20"/>
                <w:szCs w:val="20"/>
              </w:rPr>
              <w:t xml:space="preserve">, от 22.04.2009 </w:t>
            </w:r>
            <w:hyperlink r:id="rId2333" w:history="1">
              <w:r w:rsidRPr="00875BF1">
                <w:rPr>
                  <w:rFonts w:ascii="Times New Roman" w:hAnsi="Times New Roman" w:cs="Times New Roman"/>
                  <w:color w:val="0000FF"/>
                  <w:sz w:val="20"/>
                  <w:szCs w:val="20"/>
                </w:rPr>
                <w:t>N 351</w:t>
              </w:r>
            </w:hyperlink>
            <w:r w:rsidRPr="00875BF1">
              <w:rPr>
                <w:rFonts w:ascii="Times New Roman" w:hAnsi="Times New Roman" w:cs="Times New Roman"/>
                <w:color w:val="0000FF"/>
                <w:sz w:val="20"/>
                <w:szCs w:val="20"/>
              </w:rPr>
              <w:t xml:space="preserve">, от 04.02.2011 </w:t>
            </w:r>
            <w:hyperlink r:id="rId2334" w:history="1">
              <w:r w:rsidRPr="00875BF1">
                <w:rPr>
                  <w:rFonts w:ascii="Times New Roman" w:hAnsi="Times New Roman" w:cs="Times New Roman"/>
                  <w:color w:val="0000FF"/>
                  <w:sz w:val="20"/>
                  <w:szCs w:val="20"/>
                </w:rPr>
                <w:t>N 48</w:t>
              </w:r>
            </w:hyperlink>
            <w:r w:rsidRPr="00875BF1">
              <w:rPr>
                <w:rFonts w:ascii="Times New Roman" w:hAnsi="Times New Roman" w:cs="Times New Roman"/>
                <w:color w:val="0000FF"/>
                <w:sz w:val="20"/>
                <w:szCs w:val="20"/>
              </w:rPr>
              <w:t xml:space="preserve">, от 24.11.2011 </w:t>
            </w:r>
            <w:hyperlink r:id="rId2335" w:history="1">
              <w:r w:rsidRPr="00875BF1">
                <w:rPr>
                  <w:rFonts w:ascii="Times New Roman" w:hAnsi="Times New Roman" w:cs="Times New Roman"/>
                  <w:color w:val="0000FF"/>
                  <w:sz w:val="20"/>
                  <w:szCs w:val="20"/>
                </w:rPr>
                <w:t>N 971</w:t>
              </w:r>
            </w:hyperlink>
            <w:r w:rsidRPr="00875BF1">
              <w:rPr>
                <w:rFonts w:ascii="Times New Roman" w:hAnsi="Times New Roman" w:cs="Times New Roman"/>
                <w:color w:val="0000FF"/>
                <w:sz w:val="20"/>
                <w:szCs w:val="20"/>
              </w:rPr>
              <w:t xml:space="preserve">, </w:t>
            </w:r>
            <w:r w:rsidRPr="00875BF1">
              <w:rPr>
                <w:rFonts w:ascii="Times New Roman" w:hAnsi="Times New Roman" w:cs="Times New Roman"/>
                <w:b/>
                <w:color w:val="00B050"/>
                <w:sz w:val="20"/>
                <w:szCs w:val="20"/>
              </w:rPr>
              <w:t xml:space="preserve">от 10.06.2013 </w:t>
            </w:r>
            <w:hyperlink r:id="rId2336" w:history="1">
              <w:r w:rsidRPr="00875BF1">
                <w:rPr>
                  <w:rFonts w:ascii="Times New Roman" w:hAnsi="Times New Roman" w:cs="Times New Roman"/>
                  <w:b/>
                  <w:color w:val="00B050"/>
                  <w:sz w:val="20"/>
                  <w:szCs w:val="20"/>
                </w:rPr>
                <w:t>N 486</w:t>
              </w:r>
            </w:hyperlink>
            <w:r w:rsidRPr="00875BF1">
              <w:rPr>
                <w:rFonts w:ascii="Times New Roman" w:hAnsi="Times New Roman" w:cs="Times New Roman"/>
                <w:color w:val="0000FF"/>
                <w:sz w:val="20"/>
                <w:szCs w:val="20"/>
              </w:rPr>
              <w:t>)</w:t>
            </w:r>
            <w:r w:rsidRPr="00875BF1">
              <w:rPr>
                <w:rFonts w:ascii="Times New Roman" w:hAnsi="Times New Roman" w:cs="Times New Roman"/>
                <w:color w:val="0000FF"/>
                <w:sz w:val="24"/>
                <w:szCs w:val="24"/>
              </w:rPr>
              <w:t xml:space="preserve"> </w:t>
            </w: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sz w:val="20"/>
                <w:szCs w:val="20"/>
              </w:rPr>
              <w:br/>
            </w:r>
            <w:r w:rsidRPr="00434B96">
              <w:rPr>
                <w:rFonts w:ascii="Times New Roman" w:eastAsia="Calibri" w:hAnsi="Times New Roman" w:cs="Times New Roman"/>
                <w:b/>
                <w:bCs/>
                <w:color w:val="00B050"/>
                <w:sz w:val="20"/>
                <w:szCs w:val="20"/>
              </w:rPr>
              <w:t xml:space="preserve">Постановление </w:t>
            </w:r>
            <w:r w:rsidRPr="00434B96">
              <w:rPr>
                <w:rFonts w:ascii="Times New Roman" w:eastAsia="Calibri" w:hAnsi="Times New Roman" w:cs="Times New Roman"/>
                <w:b/>
                <w:bCs/>
                <w:color w:val="0000FF"/>
                <w:sz w:val="20"/>
                <w:szCs w:val="20"/>
              </w:rPr>
              <w:t xml:space="preserve">Правительства РФ </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00FF"/>
                <w:sz w:val="20"/>
                <w:szCs w:val="20"/>
              </w:rPr>
              <w:t>от 24.11.1998</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00FF"/>
                <w:sz w:val="20"/>
                <w:szCs w:val="20"/>
              </w:rPr>
              <w:t xml:space="preserve"> N 1371</w:t>
            </w:r>
          </w:p>
          <w:p w:rsidR="00434B96" w:rsidRPr="00434B96" w:rsidRDefault="00434B96" w:rsidP="00434B96">
            <w:pPr>
              <w:autoSpaceDE w:val="0"/>
              <w:autoSpaceDN w:val="0"/>
              <w:adjustRightInd w:val="0"/>
              <w:spacing w:after="0" w:line="240" w:lineRule="auto"/>
              <w:ind w:left="540"/>
              <w:jc w:val="center"/>
              <w:rPr>
                <w:rFonts w:ascii="Calibri" w:eastAsia="Calibri" w:hAnsi="Calibri" w:cs="Times New Roman"/>
                <w:color w:val="00B050"/>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281</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bCs/>
                <w:color w:val="0000FF"/>
              </w:rPr>
            </w:pPr>
            <w:r w:rsidRPr="00434B96">
              <w:rPr>
                <w:rFonts w:ascii="Times New Roman" w:eastAsia="Calibri" w:hAnsi="Times New Roman" w:cs="Times New Roman"/>
                <w:b/>
                <w:bCs/>
                <w:color w:val="0000FF"/>
                <w:sz w:val="20"/>
                <w:szCs w:val="20"/>
              </w:rPr>
              <w:t>"</w:t>
            </w:r>
            <w:r w:rsidRPr="00434B96">
              <w:rPr>
                <w:rFonts w:ascii="Times New Roman" w:eastAsia="Calibri" w:hAnsi="Times New Roman" w:cs="Times New Roman"/>
                <w:b/>
                <w:bCs/>
                <w:color w:val="0000FF"/>
              </w:rPr>
              <w:t>Об утверждении Правил представления декларации промышленной безопасности опасных производственных объектов"</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rPr>
            </w:pPr>
            <w:r w:rsidRPr="00875BF1">
              <w:rPr>
                <w:rFonts w:ascii="Times New Roman" w:eastAsia="Times New Roman" w:hAnsi="Times New Roman" w:cs="Times New Roman"/>
                <w:color w:val="0000FF"/>
                <w:sz w:val="20"/>
                <w:szCs w:val="20"/>
                <w:lang w:eastAsia="ru-RU"/>
              </w:rPr>
              <w:t xml:space="preserve">(в ред. Постановлений Правительства РФ от 01.02.2005 </w:t>
            </w:r>
            <w:hyperlink r:id="rId2337" w:history="1">
              <w:r w:rsidRPr="00875BF1">
                <w:rPr>
                  <w:rFonts w:ascii="Times New Roman" w:eastAsia="Times New Roman" w:hAnsi="Times New Roman" w:cs="Times New Roman"/>
                  <w:color w:val="0000FF"/>
                  <w:sz w:val="20"/>
                  <w:szCs w:val="20"/>
                  <w:lang w:eastAsia="ru-RU"/>
                </w:rPr>
                <w:t>N 49</w:t>
              </w:r>
            </w:hyperlink>
            <w:r w:rsidRPr="00875BF1">
              <w:rPr>
                <w:rFonts w:ascii="Times New Roman" w:eastAsia="Times New Roman" w:hAnsi="Times New Roman" w:cs="Times New Roman"/>
                <w:color w:val="0000FF"/>
                <w:sz w:val="20"/>
                <w:szCs w:val="20"/>
                <w:lang w:eastAsia="ru-RU"/>
              </w:rPr>
              <w:t xml:space="preserve">, от 22.04.2009 </w:t>
            </w:r>
            <w:hyperlink r:id="rId2338" w:history="1">
              <w:r w:rsidRPr="00875BF1">
                <w:rPr>
                  <w:rFonts w:ascii="Times New Roman" w:eastAsia="Times New Roman" w:hAnsi="Times New Roman" w:cs="Times New Roman"/>
                  <w:color w:val="0000FF"/>
                  <w:sz w:val="20"/>
                  <w:szCs w:val="20"/>
                  <w:lang w:eastAsia="ru-RU"/>
                </w:rPr>
                <w:t>N 351</w:t>
              </w:r>
            </w:hyperlink>
            <w:r w:rsidRPr="00875BF1">
              <w:rPr>
                <w:rFonts w:ascii="Times New Roman" w:eastAsia="Times New Roman" w:hAnsi="Times New Roman" w:cs="Times New Roman"/>
                <w:color w:val="0000FF"/>
                <w:sz w:val="20"/>
                <w:szCs w:val="20"/>
                <w:lang w:eastAsia="ru-RU"/>
              </w:rPr>
              <w:t xml:space="preserve">, от 04.02.2011 </w:t>
            </w:r>
            <w:hyperlink r:id="rId2339" w:history="1">
              <w:r w:rsidRPr="00875BF1">
                <w:rPr>
                  <w:rFonts w:ascii="Times New Roman" w:eastAsia="Times New Roman" w:hAnsi="Times New Roman" w:cs="Times New Roman"/>
                  <w:color w:val="0000FF"/>
                  <w:sz w:val="20"/>
                  <w:szCs w:val="20"/>
                  <w:lang w:eastAsia="ru-RU"/>
                </w:rPr>
                <w:t>N 48</w:t>
              </w:r>
            </w:hyperlink>
            <w:r w:rsidR="00875BF1" w:rsidRPr="00875BF1">
              <w:rPr>
                <w:rFonts w:ascii="Times New Roman" w:eastAsia="Times New Roman" w:hAnsi="Times New Roman" w:cs="Times New Roman"/>
                <w:color w:val="0000FF"/>
                <w:sz w:val="20"/>
                <w:szCs w:val="20"/>
                <w:lang w:eastAsia="ru-RU"/>
              </w:rPr>
              <w:t>,</w:t>
            </w:r>
            <w:r w:rsidR="00875BF1">
              <w:rPr>
                <w:rFonts w:ascii="Times New Roman" w:eastAsia="Times New Roman" w:hAnsi="Times New Roman" w:cs="Times New Roman"/>
                <w:color w:val="0000FF"/>
                <w:lang w:eastAsia="ru-RU"/>
              </w:rPr>
              <w:t xml:space="preserve"> </w:t>
            </w:r>
            <w:r w:rsidR="00875BF1" w:rsidRPr="00875BF1">
              <w:rPr>
                <w:rFonts w:ascii="Times New Roman" w:hAnsi="Times New Roman" w:cs="Times New Roman"/>
                <w:b/>
                <w:color w:val="00B050"/>
                <w:sz w:val="20"/>
                <w:szCs w:val="20"/>
              </w:rPr>
              <w:t xml:space="preserve">от 21.06.2013 </w:t>
            </w:r>
            <w:hyperlink r:id="rId2340" w:history="1">
              <w:r w:rsidR="00875BF1" w:rsidRPr="00875BF1">
                <w:rPr>
                  <w:rFonts w:ascii="Times New Roman" w:hAnsi="Times New Roman" w:cs="Times New Roman"/>
                  <w:b/>
                  <w:color w:val="00B050"/>
                  <w:sz w:val="20"/>
                  <w:szCs w:val="20"/>
                </w:rPr>
                <w:t>N 526</w:t>
              </w:r>
              <w:r w:rsidR="00875BF1" w:rsidRPr="00875BF1">
                <w:rPr>
                  <w:rFonts w:ascii="Times New Roman" w:hAnsi="Times New Roman" w:cs="Times New Roman"/>
                  <w:color w:val="00B050"/>
                  <w:sz w:val="24"/>
                  <w:szCs w:val="24"/>
                </w:rPr>
                <w:t xml:space="preserve"> </w:t>
              </w:r>
            </w:hyperlink>
            <w:r w:rsidRPr="00434B96">
              <w:rPr>
                <w:rFonts w:ascii="Times New Roman" w:eastAsia="Times New Roman" w:hAnsi="Times New Roman" w:cs="Times New Roman"/>
                <w:color w:val="0000FF"/>
                <w:lang w:eastAsia="ru-RU"/>
              </w:rPr>
              <w:t xml:space="preserve">) </w:t>
            </w:r>
          </w:p>
          <w:p w:rsidR="00434B96" w:rsidRPr="00434B96" w:rsidRDefault="00434B96" w:rsidP="00434B96">
            <w:pPr>
              <w:autoSpaceDE w:val="0"/>
              <w:autoSpaceDN w:val="0"/>
              <w:adjustRightInd w:val="0"/>
              <w:spacing w:after="0" w:line="240" w:lineRule="auto"/>
              <w:ind w:left="540"/>
              <w:rPr>
                <w:rFonts w:ascii="Times New Roman" w:eastAsia="Calibri" w:hAnsi="Times New Roman" w:cs="Times New Roman"/>
                <w:color w:val="0000FF"/>
                <w:sz w:val="20"/>
                <w:szCs w:val="20"/>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B050"/>
                <w:sz w:val="20"/>
                <w:szCs w:val="20"/>
              </w:rPr>
              <w:t xml:space="preserve">Постановление </w:t>
            </w:r>
            <w:r w:rsidRPr="00434B96">
              <w:rPr>
                <w:rFonts w:ascii="Times New Roman" w:eastAsia="Calibri" w:hAnsi="Times New Roman" w:cs="Times New Roman"/>
                <w:b/>
                <w:bCs/>
                <w:color w:val="0000FF"/>
                <w:sz w:val="20"/>
                <w:szCs w:val="20"/>
              </w:rPr>
              <w:t xml:space="preserve">Правительства РФ </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00FF"/>
                <w:sz w:val="20"/>
                <w:szCs w:val="20"/>
              </w:rPr>
              <w:t xml:space="preserve">от 11.05.1999 </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00FF"/>
                <w:sz w:val="20"/>
                <w:szCs w:val="20"/>
              </w:rPr>
              <w:t>N 526</w:t>
            </w:r>
          </w:p>
          <w:p w:rsidR="00434B96" w:rsidRPr="00434B96" w:rsidRDefault="00434B96" w:rsidP="00434B96">
            <w:pPr>
              <w:autoSpaceDE w:val="0"/>
              <w:autoSpaceDN w:val="0"/>
              <w:adjustRightInd w:val="0"/>
              <w:spacing w:after="0" w:line="240" w:lineRule="auto"/>
              <w:ind w:left="540"/>
              <w:jc w:val="center"/>
              <w:rPr>
                <w:rFonts w:ascii="Calibri" w:eastAsia="Calibri" w:hAnsi="Calibri" w:cs="Times New Roman"/>
                <w:color w:val="00B050"/>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282</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bCs/>
              </w:rPr>
            </w:pPr>
          </w:p>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bCs/>
                <w:color w:val="0000FF"/>
              </w:rPr>
            </w:pPr>
            <w:r w:rsidRPr="00434B96">
              <w:rPr>
                <w:rFonts w:ascii="Times New Roman" w:eastAsia="Calibri" w:hAnsi="Times New Roman" w:cs="Times New Roman"/>
                <w:b/>
                <w:bCs/>
                <w:color w:val="0000FF"/>
              </w:rPr>
              <w:t>"О мерах по обеспечению промышленной безопасности опасных производственных объектов на территории Российской Федерации"</w:t>
            </w:r>
          </w:p>
          <w:p w:rsidR="00434B96" w:rsidRPr="00875BF1" w:rsidRDefault="00434B96" w:rsidP="00434B96">
            <w:pPr>
              <w:autoSpaceDE w:val="0"/>
              <w:autoSpaceDN w:val="0"/>
              <w:adjustRightInd w:val="0"/>
              <w:spacing w:after="0" w:line="240" w:lineRule="auto"/>
              <w:ind w:left="540"/>
              <w:jc w:val="center"/>
              <w:rPr>
                <w:rFonts w:ascii="Times New Roman" w:eastAsia="Calibri" w:hAnsi="Times New Roman" w:cs="Times New Roman"/>
                <w:bCs/>
                <w:color w:val="0000FF"/>
                <w:sz w:val="20"/>
                <w:szCs w:val="20"/>
              </w:rPr>
            </w:pPr>
            <w:r w:rsidRPr="00875BF1">
              <w:rPr>
                <w:rFonts w:ascii="Times New Roman" w:eastAsia="Calibri" w:hAnsi="Times New Roman" w:cs="Times New Roman"/>
                <w:bCs/>
                <w:color w:val="0000FF"/>
                <w:sz w:val="20"/>
                <w:szCs w:val="20"/>
              </w:rPr>
              <w:t>(ред. от 04.02.2011)</w:t>
            </w:r>
          </w:p>
          <w:p w:rsidR="00434B96" w:rsidRPr="00434B96" w:rsidRDefault="00434B96" w:rsidP="00434B96">
            <w:pPr>
              <w:autoSpaceDE w:val="0"/>
              <w:autoSpaceDN w:val="0"/>
              <w:adjustRightInd w:val="0"/>
              <w:spacing w:after="0" w:line="240" w:lineRule="auto"/>
              <w:ind w:firstLine="540"/>
              <w:jc w:val="center"/>
              <w:rPr>
                <w:rFonts w:ascii="Times New Roman" w:eastAsia="Calibri" w:hAnsi="Times New Roman" w:cs="Times New Roman"/>
                <w:b/>
                <w:bCs/>
                <w:color w:val="0000FF"/>
              </w:rPr>
            </w:pP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
                <w:bCs/>
                <w:color w:val="0000FF"/>
              </w:rPr>
            </w:pP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00FF"/>
              </w:rPr>
              <w:t>Примечание:</w:t>
            </w:r>
            <w:r w:rsidRPr="00434B96">
              <w:rPr>
                <w:rFonts w:ascii="Times New Roman" w:eastAsia="Calibri" w:hAnsi="Times New Roman" w:cs="Times New Roman"/>
                <w:b/>
                <w:bCs/>
                <w:color w:val="0000FF"/>
                <w:sz w:val="20"/>
                <w:szCs w:val="20"/>
              </w:rPr>
              <w:t xml:space="preserve"> </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Cs/>
                <w:color w:val="0000FF"/>
                <w:sz w:val="20"/>
                <w:szCs w:val="20"/>
              </w:rPr>
            </w:pPr>
            <w:r w:rsidRPr="00434B96">
              <w:rPr>
                <w:rFonts w:ascii="Times New Roman" w:eastAsia="Calibri" w:hAnsi="Times New Roman" w:cs="Times New Roman"/>
                <w:b/>
                <w:bCs/>
                <w:color w:val="0000FF"/>
                <w:sz w:val="20"/>
                <w:szCs w:val="20"/>
              </w:rPr>
              <w:t xml:space="preserve">               В частности, </w:t>
            </w:r>
            <w:r w:rsidRPr="00434B96">
              <w:rPr>
                <w:rFonts w:ascii="Times New Roman" w:eastAsia="Calibri" w:hAnsi="Times New Roman" w:cs="Times New Roman"/>
                <w:bCs/>
                <w:color w:val="0000FF"/>
                <w:sz w:val="20"/>
                <w:szCs w:val="20"/>
              </w:rPr>
              <w:t xml:space="preserve">данным Постановлением установлено, что продление срока безопасной эксплуатации технических устройств, оборудования и </w:t>
            </w:r>
            <w:r w:rsidR="00500FC4">
              <w:rPr>
                <w:rFonts w:ascii="Times New Roman" w:eastAsia="Calibri" w:hAnsi="Times New Roman" w:cs="Times New Roman"/>
                <w:bCs/>
                <w:color w:val="0000FF"/>
                <w:sz w:val="20"/>
                <w:szCs w:val="20"/>
              </w:rPr>
              <w:t>с</w:t>
            </w:r>
            <w:r w:rsidRPr="00434B96">
              <w:rPr>
                <w:rFonts w:ascii="Times New Roman" w:eastAsia="Calibri" w:hAnsi="Times New Roman" w:cs="Times New Roman"/>
                <w:bCs/>
                <w:color w:val="0000FF"/>
                <w:sz w:val="20"/>
                <w:szCs w:val="20"/>
              </w:rPr>
              <w:t>ооружений, эксплуатируемых на опасных производственных объектах (определение остаточного ресурса) на те</w:t>
            </w:r>
            <w:r w:rsidR="00500FC4">
              <w:rPr>
                <w:rFonts w:ascii="Times New Roman" w:eastAsia="Calibri" w:hAnsi="Times New Roman" w:cs="Times New Roman"/>
                <w:bCs/>
                <w:color w:val="0000FF"/>
                <w:sz w:val="20"/>
                <w:szCs w:val="20"/>
              </w:rPr>
              <w:t xml:space="preserve">рритории Российской Федерации, </w:t>
            </w:r>
            <w:r w:rsidRPr="00434B96">
              <w:rPr>
                <w:rFonts w:ascii="Times New Roman" w:eastAsia="Calibri" w:hAnsi="Times New Roman" w:cs="Times New Roman"/>
                <w:bCs/>
                <w:color w:val="0000FF"/>
                <w:sz w:val="20"/>
                <w:szCs w:val="20"/>
              </w:rPr>
              <w:t xml:space="preserve">осуществляется в </w:t>
            </w:r>
            <w:hyperlink r:id="rId2341" w:history="1">
              <w:r w:rsidRPr="00434B96">
                <w:rPr>
                  <w:rFonts w:ascii="Times New Roman" w:eastAsia="Calibri" w:hAnsi="Times New Roman" w:cs="Times New Roman"/>
                  <w:bCs/>
                  <w:color w:val="0000FF"/>
                  <w:sz w:val="20"/>
                  <w:szCs w:val="20"/>
                </w:rPr>
                <w:t>порядке</w:t>
              </w:r>
            </w:hyperlink>
            <w:r w:rsidRPr="00434B96">
              <w:rPr>
                <w:rFonts w:ascii="Times New Roman" w:eastAsia="Calibri" w:hAnsi="Times New Roman" w:cs="Times New Roman"/>
                <w:bCs/>
                <w:color w:val="0000FF"/>
                <w:sz w:val="20"/>
                <w:szCs w:val="20"/>
              </w:rPr>
              <w:t>, определяемом Федеральной службой по экологическому, технологическому и атомному надзору.</w:t>
            </w:r>
          </w:p>
          <w:p w:rsidR="00434B96" w:rsidRPr="00434B96" w:rsidRDefault="00434B96" w:rsidP="00434B96">
            <w:pPr>
              <w:autoSpaceDE w:val="0"/>
              <w:autoSpaceDN w:val="0"/>
              <w:adjustRightInd w:val="0"/>
              <w:spacing w:after="0" w:line="240" w:lineRule="auto"/>
              <w:jc w:val="both"/>
              <w:rPr>
                <w:rFonts w:ascii="Times New Roman" w:eastAsia="Calibri" w:hAnsi="Times New Roman" w:cs="Times New Roman"/>
                <w:b/>
                <w:bCs/>
                <w:color w:val="0000FF"/>
                <w:sz w:val="20"/>
                <w:szCs w:val="20"/>
              </w:rPr>
            </w:pPr>
            <w:r w:rsidRPr="00434B96">
              <w:rPr>
                <w:rFonts w:ascii="Times New Roman" w:eastAsia="Calibri" w:hAnsi="Times New Roman" w:cs="Times New Roman"/>
                <w:bCs/>
                <w:color w:val="0000FF"/>
                <w:sz w:val="20"/>
                <w:szCs w:val="20"/>
              </w:rPr>
              <w:t xml:space="preserve">(в ред. Постановлений Правительства РФ от 01.02.2005 </w:t>
            </w:r>
            <w:hyperlink r:id="rId2342" w:history="1">
              <w:r w:rsidRPr="00434B96">
                <w:rPr>
                  <w:rFonts w:ascii="Times New Roman" w:eastAsia="Calibri" w:hAnsi="Times New Roman" w:cs="Times New Roman"/>
                  <w:bCs/>
                  <w:color w:val="0000FF"/>
                  <w:sz w:val="20"/>
                  <w:szCs w:val="20"/>
                </w:rPr>
                <w:t>N 49</w:t>
              </w:r>
            </w:hyperlink>
            <w:r w:rsidRPr="00434B96">
              <w:rPr>
                <w:rFonts w:ascii="Times New Roman" w:eastAsia="Calibri" w:hAnsi="Times New Roman" w:cs="Times New Roman"/>
                <w:bCs/>
                <w:color w:val="0000FF"/>
                <w:sz w:val="20"/>
                <w:szCs w:val="20"/>
              </w:rPr>
              <w:t xml:space="preserve">, от 22.04.2009 </w:t>
            </w:r>
            <w:hyperlink r:id="rId2343" w:history="1">
              <w:r w:rsidRPr="00434B96">
                <w:rPr>
                  <w:rFonts w:ascii="Times New Roman" w:eastAsia="Calibri" w:hAnsi="Times New Roman" w:cs="Times New Roman"/>
                  <w:bCs/>
                  <w:color w:val="0000FF"/>
                  <w:sz w:val="20"/>
                  <w:szCs w:val="20"/>
                </w:rPr>
                <w:t>N 351</w:t>
              </w:r>
            </w:hyperlink>
            <w:r w:rsidRPr="00434B96">
              <w:rPr>
                <w:rFonts w:ascii="Times New Roman" w:eastAsia="Calibri" w:hAnsi="Times New Roman" w:cs="Times New Roman"/>
                <w:b/>
                <w:bCs/>
                <w:color w:val="0000FF"/>
                <w:sz w:val="20"/>
                <w:szCs w:val="20"/>
              </w:rPr>
              <w:t xml:space="preserve">, от 04.02.2011 </w:t>
            </w:r>
            <w:hyperlink r:id="rId2344" w:history="1">
              <w:r w:rsidRPr="00434B96">
                <w:rPr>
                  <w:rFonts w:ascii="Times New Roman" w:eastAsia="Calibri" w:hAnsi="Times New Roman" w:cs="Times New Roman"/>
                  <w:b/>
                  <w:bCs/>
                  <w:color w:val="0000FF"/>
                  <w:sz w:val="20"/>
                  <w:szCs w:val="20"/>
                </w:rPr>
                <w:t>N 48</w:t>
              </w:r>
            </w:hyperlink>
            <w:r w:rsidRPr="00434B96">
              <w:rPr>
                <w:rFonts w:ascii="Times New Roman" w:eastAsia="Calibri" w:hAnsi="Times New Roman" w:cs="Times New Roman"/>
                <w:b/>
                <w:bCs/>
                <w:color w:val="0000FF"/>
                <w:sz w:val="20"/>
                <w:szCs w:val="20"/>
              </w:rPr>
              <w:t>)</w:t>
            </w:r>
          </w:p>
          <w:p w:rsidR="00366D52" w:rsidRDefault="00366D52" w:rsidP="00434B96">
            <w:pPr>
              <w:autoSpaceDE w:val="0"/>
              <w:autoSpaceDN w:val="0"/>
              <w:adjustRightInd w:val="0"/>
              <w:spacing w:after="0" w:line="240" w:lineRule="auto"/>
              <w:ind w:left="540"/>
              <w:jc w:val="center"/>
              <w:rPr>
                <w:rFonts w:ascii="Times New Roman" w:eastAsia="Calibri" w:hAnsi="Times New Roman" w:cs="Times New Roman"/>
                <w:b/>
                <w:bCs/>
                <w:color w:val="0000FF"/>
              </w:rPr>
            </w:pPr>
          </w:p>
          <w:p w:rsid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rPr>
            </w:pPr>
            <w:r w:rsidRPr="00434B96">
              <w:rPr>
                <w:rFonts w:ascii="Times New Roman" w:eastAsia="Calibri" w:hAnsi="Times New Roman" w:cs="Times New Roman"/>
                <w:b/>
                <w:bCs/>
                <w:color w:val="0000FF"/>
              </w:rPr>
              <w:t>Дополнительная информация</w:t>
            </w:r>
            <w:r w:rsidR="00500FC4">
              <w:rPr>
                <w:rFonts w:ascii="Times New Roman" w:eastAsia="Calibri" w:hAnsi="Times New Roman" w:cs="Times New Roman"/>
                <w:b/>
                <w:bCs/>
                <w:color w:val="0000FF"/>
              </w:rPr>
              <w:t>:</w:t>
            </w:r>
          </w:p>
          <w:p w:rsidR="00366D52" w:rsidRDefault="00366D52" w:rsidP="00434B96">
            <w:pPr>
              <w:autoSpaceDE w:val="0"/>
              <w:autoSpaceDN w:val="0"/>
              <w:adjustRightInd w:val="0"/>
              <w:spacing w:after="0" w:line="240" w:lineRule="auto"/>
              <w:ind w:left="540"/>
              <w:jc w:val="center"/>
              <w:rPr>
                <w:rFonts w:ascii="Times New Roman" w:eastAsia="Calibri" w:hAnsi="Times New Roman" w:cs="Times New Roman"/>
                <w:b/>
                <w:bCs/>
                <w:color w:val="0000FF"/>
              </w:rPr>
            </w:pPr>
          </w:p>
          <w:p w:rsidR="00366D52" w:rsidRPr="00366D52" w:rsidRDefault="00366D52" w:rsidP="00366D52">
            <w:pPr>
              <w:autoSpaceDE w:val="0"/>
              <w:autoSpaceDN w:val="0"/>
              <w:adjustRightInd w:val="0"/>
              <w:spacing w:after="0"/>
              <w:jc w:val="both"/>
              <w:rPr>
                <w:rFonts w:ascii="Times New Roman" w:hAnsi="Times New Roman" w:cs="Times New Roman"/>
                <w:b/>
                <w:bCs/>
                <w:color w:val="00B050"/>
              </w:rPr>
            </w:pPr>
            <w:r w:rsidRPr="00366D52">
              <w:rPr>
                <w:rFonts w:ascii="Times New Roman" w:hAnsi="Times New Roman" w:cs="Times New Roman"/>
                <w:b/>
                <w:bCs/>
                <w:color w:val="00B050"/>
                <w:sz w:val="20"/>
                <w:szCs w:val="20"/>
              </w:rPr>
              <w:t xml:space="preserve">           </w:t>
            </w:r>
            <w:r w:rsidRPr="00366D52">
              <w:rPr>
                <w:rFonts w:ascii="Times New Roman" w:hAnsi="Times New Roman" w:cs="Times New Roman"/>
                <w:b/>
                <w:bCs/>
                <w:color w:val="00B050"/>
              </w:rPr>
              <w:t xml:space="preserve">В соответствии с Федеральным </w:t>
            </w:r>
            <w:hyperlink r:id="rId2345" w:history="1">
              <w:r w:rsidRPr="00366D52">
                <w:rPr>
                  <w:rFonts w:ascii="Times New Roman" w:hAnsi="Times New Roman" w:cs="Times New Roman"/>
                  <w:b/>
                  <w:bCs/>
                  <w:color w:val="00B050"/>
                </w:rPr>
                <w:t>законом</w:t>
              </w:r>
            </w:hyperlink>
            <w:r w:rsidRPr="00366D52">
              <w:rPr>
                <w:rFonts w:ascii="Times New Roman" w:hAnsi="Times New Roman" w:cs="Times New Roman"/>
                <w:b/>
                <w:bCs/>
                <w:color w:val="00B050"/>
              </w:rPr>
              <w:t xml:space="preserve"> от 19.07.2011 N 248-ФЗ, требования промышленной безопасности, установленные нормативными документами федеральных органов исполнительной власти, </w:t>
            </w:r>
            <w:r w:rsidR="003A7D52">
              <w:rPr>
                <w:rFonts w:ascii="Times New Roman" w:hAnsi="Times New Roman" w:cs="Times New Roman"/>
                <w:b/>
                <w:bCs/>
                <w:color w:val="00B050"/>
              </w:rPr>
              <w:t xml:space="preserve">  </w:t>
            </w:r>
            <w:r w:rsidRPr="00366D52">
              <w:rPr>
                <w:rFonts w:ascii="Times New Roman" w:hAnsi="Times New Roman" w:cs="Times New Roman"/>
                <w:b/>
                <w:bCs/>
                <w:color w:val="00B050"/>
              </w:rPr>
              <w:t>принятыми до дня вступления в силу указанного Федерального закона, подлежат обязательному исполнению до дня вступления в силу соответствующих федеральных норм и правил в области промышленной безопасности.</w:t>
            </w:r>
          </w:p>
          <w:p w:rsidR="003A7D52" w:rsidRPr="00372565" w:rsidRDefault="003A7D52" w:rsidP="00372565">
            <w:pPr>
              <w:autoSpaceDE w:val="0"/>
              <w:autoSpaceDN w:val="0"/>
              <w:adjustRightInd w:val="0"/>
              <w:spacing w:after="0"/>
              <w:ind w:left="540"/>
              <w:rPr>
                <w:rFonts w:ascii="Times New Roman" w:eastAsia="Calibri" w:hAnsi="Times New Roman" w:cs="Times New Roman"/>
                <w:b/>
                <w:bCs/>
                <w:color w:val="0000FF"/>
                <w:sz w:val="20"/>
                <w:szCs w:val="20"/>
              </w:rPr>
            </w:pPr>
            <w:r w:rsidRPr="00372565">
              <w:rPr>
                <w:rFonts w:ascii="Times New Roman" w:eastAsia="Calibri" w:hAnsi="Times New Roman" w:cs="Times New Roman"/>
                <w:b/>
                <w:bCs/>
                <w:color w:val="0000FF"/>
                <w:sz w:val="20"/>
                <w:szCs w:val="20"/>
              </w:rPr>
              <w:t xml:space="preserve">В частности, </w:t>
            </w:r>
          </w:p>
          <w:p w:rsidR="00500FC4" w:rsidRPr="003A7D52" w:rsidRDefault="00500FC4" w:rsidP="00372565">
            <w:pPr>
              <w:autoSpaceDE w:val="0"/>
              <w:autoSpaceDN w:val="0"/>
              <w:adjustRightInd w:val="0"/>
              <w:spacing w:after="0"/>
              <w:jc w:val="both"/>
              <w:rPr>
                <w:rFonts w:ascii="Times New Roman" w:hAnsi="Times New Roman" w:cs="Times New Roman"/>
                <w:bCs/>
                <w:color w:val="0000FF"/>
                <w:sz w:val="18"/>
                <w:szCs w:val="18"/>
              </w:rPr>
            </w:pPr>
            <w:r w:rsidRPr="003A7D52">
              <w:rPr>
                <w:rFonts w:ascii="Times New Roman" w:hAnsi="Times New Roman" w:cs="Times New Roman"/>
                <w:b/>
                <w:bCs/>
                <w:color w:val="0000FF"/>
                <w:sz w:val="18"/>
                <w:szCs w:val="18"/>
              </w:rPr>
              <w:t xml:space="preserve">  Приказ Ростехнадзора от 15.10.2012 N 584 </w:t>
            </w:r>
            <w:r w:rsidRPr="003A7D52">
              <w:rPr>
                <w:rFonts w:ascii="Times New Roman" w:hAnsi="Times New Roman" w:cs="Times New Roman"/>
                <w:bCs/>
                <w:color w:val="0000FF"/>
                <w:sz w:val="18"/>
                <w:szCs w:val="18"/>
              </w:rPr>
              <w:t>"Об утверждении Федеральных норм и правил в области промышленной безопасности "Порядок осуществления экспертизы промышленной безопасности в химической, нефтехимической и нефтегазоперерабатывающей промышленности"(Зарегистрировано в Минюсте России 29.12.2012 N 26450)</w:t>
            </w:r>
          </w:p>
          <w:p w:rsidR="00366D52" w:rsidRPr="003A7D52" w:rsidRDefault="00366D52" w:rsidP="00366D52">
            <w:pPr>
              <w:autoSpaceDE w:val="0"/>
              <w:autoSpaceDN w:val="0"/>
              <w:adjustRightInd w:val="0"/>
              <w:spacing w:after="0" w:line="240" w:lineRule="auto"/>
              <w:jc w:val="both"/>
              <w:rPr>
                <w:rFonts w:ascii="Times New Roman" w:hAnsi="Times New Roman" w:cs="Times New Roman"/>
                <w:b/>
                <w:bCs/>
                <w:color w:val="0000FF"/>
                <w:sz w:val="18"/>
                <w:szCs w:val="18"/>
              </w:rPr>
            </w:pPr>
            <w:r w:rsidRPr="003A7D52">
              <w:rPr>
                <w:rFonts w:ascii="Times New Roman" w:hAnsi="Times New Roman" w:cs="Times New Roman"/>
                <w:b/>
                <w:bCs/>
                <w:color w:val="0000FF"/>
                <w:sz w:val="18"/>
                <w:szCs w:val="18"/>
              </w:rPr>
              <w:t xml:space="preserve"> </w:t>
            </w:r>
          </w:p>
          <w:p w:rsidR="00366D52" w:rsidRPr="003A7D52" w:rsidRDefault="00366D52" w:rsidP="00372565">
            <w:pPr>
              <w:autoSpaceDE w:val="0"/>
              <w:autoSpaceDN w:val="0"/>
              <w:adjustRightInd w:val="0"/>
              <w:spacing w:after="0" w:line="240" w:lineRule="auto"/>
              <w:jc w:val="both"/>
              <w:rPr>
                <w:rFonts w:ascii="Times New Roman" w:hAnsi="Times New Roman" w:cs="Times New Roman"/>
                <w:b/>
                <w:bCs/>
                <w:color w:val="0000FF"/>
                <w:sz w:val="18"/>
                <w:szCs w:val="18"/>
              </w:rPr>
            </w:pPr>
            <w:r w:rsidRPr="003A7D52">
              <w:rPr>
                <w:rFonts w:ascii="Times New Roman" w:hAnsi="Times New Roman" w:cs="Times New Roman"/>
                <w:b/>
                <w:bCs/>
                <w:color w:val="0000FF"/>
                <w:sz w:val="18"/>
                <w:szCs w:val="18"/>
              </w:rPr>
              <w:t xml:space="preserve"> Приказ Ростехнадзора от 28.07.2011 N 435 </w:t>
            </w:r>
            <w:r w:rsidRPr="003A7D52">
              <w:rPr>
                <w:rFonts w:ascii="Times New Roman" w:hAnsi="Times New Roman" w:cs="Times New Roman"/>
                <w:bCs/>
                <w:color w:val="0000FF"/>
                <w:sz w:val="18"/>
                <w:szCs w:val="18"/>
              </w:rPr>
              <w:t>"Об утверждении раздела I "Технологический, строительный, энергетический надзор" Перечня нормативных правовых актов и нормативных документов, относящихся к сфере деятельности Федеральной службы по экологическому, технологическому и атомному надзору по состоянию на 1 июля 2011 года"</w:t>
            </w:r>
            <w:r w:rsidRPr="003A7D52">
              <w:rPr>
                <w:rFonts w:ascii="Times New Roman" w:hAnsi="Times New Roman" w:cs="Times New Roman"/>
                <w:b/>
                <w:bCs/>
                <w:color w:val="0000FF"/>
                <w:sz w:val="18"/>
                <w:szCs w:val="18"/>
              </w:rPr>
              <w:t>(вместе с "П-01-01-2011...")</w:t>
            </w:r>
          </w:p>
          <w:p w:rsidR="00366D52" w:rsidRPr="003A7D52" w:rsidRDefault="00366D52" w:rsidP="00366D52">
            <w:pPr>
              <w:autoSpaceDE w:val="0"/>
              <w:autoSpaceDN w:val="0"/>
              <w:adjustRightInd w:val="0"/>
              <w:spacing w:after="0" w:line="240" w:lineRule="auto"/>
              <w:jc w:val="both"/>
              <w:rPr>
                <w:rFonts w:ascii="Times New Roman" w:hAnsi="Times New Roman" w:cs="Times New Roman"/>
                <w:b/>
                <w:bCs/>
                <w:color w:val="0000FF"/>
                <w:sz w:val="18"/>
                <w:szCs w:val="18"/>
              </w:rPr>
            </w:pPr>
          </w:p>
          <w:p w:rsidR="00366D52" w:rsidRPr="003A7D52" w:rsidRDefault="00366D52" w:rsidP="00372565">
            <w:pPr>
              <w:autoSpaceDE w:val="0"/>
              <w:autoSpaceDN w:val="0"/>
              <w:adjustRightInd w:val="0"/>
              <w:spacing w:after="0" w:line="240" w:lineRule="auto"/>
              <w:jc w:val="both"/>
              <w:rPr>
                <w:rFonts w:ascii="Times New Roman" w:hAnsi="Times New Roman" w:cs="Times New Roman"/>
                <w:b/>
                <w:bCs/>
                <w:color w:val="0000FF"/>
                <w:sz w:val="18"/>
                <w:szCs w:val="18"/>
              </w:rPr>
            </w:pPr>
            <w:r w:rsidRPr="003A7D52">
              <w:rPr>
                <w:rFonts w:ascii="Times New Roman" w:hAnsi="Times New Roman" w:cs="Times New Roman"/>
                <w:b/>
                <w:bCs/>
                <w:color w:val="0000FF"/>
                <w:sz w:val="18"/>
                <w:szCs w:val="18"/>
              </w:rPr>
              <w:t xml:space="preserve">Приказ Ростехнадзора от 15.11.2006 N 1005 </w:t>
            </w:r>
            <w:r w:rsidRPr="003A7D52">
              <w:rPr>
                <w:rFonts w:ascii="Times New Roman" w:hAnsi="Times New Roman" w:cs="Times New Roman"/>
                <w:bCs/>
                <w:color w:val="0000FF"/>
                <w:sz w:val="18"/>
                <w:szCs w:val="18"/>
              </w:rPr>
              <w:t>"Об утверждении Порядка осуществления экспертизы промышленной безопасности планов локализации и ликвидации аварийных ситуаций на взрывоопасных, пожароопасных и химически опасных производственных объектах и требований к оформлению заключения данной экспертизы"</w:t>
            </w:r>
            <w:r w:rsidRPr="003A7D52">
              <w:rPr>
                <w:rFonts w:ascii="Times New Roman" w:hAnsi="Times New Roman" w:cs="Times New Roman"/>
                <w:b/>
                <w:bCs/>
                <w:color w:val="0000FF"/>
                <w:sz w:val="18"/>
                <w:szCs w:val="18"/>
              </w:rPr>
              <w:t>(вместе с "РД-13-02-2006...")</w:t>
            </w:r>
          </w:p>
          <w:p w:rsidR="00366D52" w:rsidRPr="003A7D52" w:rsidRDefault="00366D52" w:rsidP="00366D52">
            <w:pPr>
              <w:autoSpaceDE w:val="0"/>
              <w:autoSpaceDN w:val="0"/>
              <w:adjustRightInd w:val="0"/>
              <w:spacing w:after="0" w:line="240" w:lineRule="auto"/>
              <w:ind w:left="540"/>
              <w:jc w:val="both"/>
              <w:rPr>
                <w:rFonts w:ascii="Times New Roman" w:hAnsi="Times New Roman" w:cs="Times New Roman"/>
                <w:bCs/>
                <w:color w:val="0000FF"/>
                <w:sz w:val="18"/>
                <w:szCs w:val="18"/>
              </w:rPr>
            </w:pPr>
            <w:r w:rsidRPr="003A7D52">
              <w:rPr>
                <w:rFonts w:ascii="Times New Roman" w:hAnsi="Times New Roman" w:cs="Times New Roman"/>
                <w:bCs/>
                <w:color w:val="0000FF"/>
                <w:sz w:val="18"/>
                <w:szCs w:val="18"/>
              </w:rPr>
              <w:t>(Зарегистрировано в Минюсте РФ 08.12.2006 N 8577)</w:t>
            </w:r>
          </w:p>
          <w:p w:rsidR="00500FC4" w:rsidRPr="003A7D52" w:rsidRDefault="00500FC4" w:rsidP="00434B96">
            <w:pPr>
              <w:autoSpaceDE w:val="0"/>
              <w:autoSpaceDN w:val="0"/>
              <w:adjustRightInd w:val="0"/>
              <w:spacing w:after="0" w:line="240" w:lineRule="auto"/>
              <w:jc w:val="both"/>
              <w:rPr>
                <w:rFonts w:ascii="Times New Roman" w:eastAsia="Calibri" w:hAnsi="Times New Roman" w:cs="Times New Roman"/>
                <w:b/>
                <w:bCs/>
                <w:color w:val="0000FF"/>
                <w:sz w:val="18"/>
                <w:szCs w:val="18"/>
              </w:rPr>
            </w:pPr>
          </w:p>
          <w:p w:rsidR="00434B96" w:rsidRPr="003A7D52" w:rsidRDefault="00366D52" w:rsidP="00434B96">
            <w:pPr>
              <w:autoSpaceDE w:val="0"/>
              <w:autoSpaceDN w:val="0"/>
              <w:adjustRightInd w:val="0"/>
              <w:spacing w:after="0" w:line="240" w:lineRule="auto"/>
              <w:jc w:val="both"/>
              <w:rPr>
                <w:rFonts w:ascii="Times New Roman" w:eastAsia="Calibri" w:hAnsi="Times New Roman" w:cs="Times New Roman"/>
                <w:bCs/>
                <w:color w:val="0000FF"/>
                <w:sz w:val="18"/>
                <w:szCs w:val="18"/>
              </w:rPr>
            </w:pPr>
            <w:r w:rsidRPr="003A7D52">
              <w:rPr>
                <w:rFonts w:ascii="Times New Roman" w:eastAsia="Calibri" w:hAnsi="Times New Roman" w:cs="Times New Roman"/>
                <w:b/>
                <w:bCs/>
                <w:color w:val="0000FF"/>
                <w:sz w:val="18"/>
                <w:szCs w:val="18"/>
              </w:rPr>
              <w:t xml:space="preserve"> </w:t>
            </w:r>
            <w:r w:rsidR="00434B96" w:rsidRPr="003A7D52">
              <w:rPr>
                <w:rFonts w:ascii="Times New Roman" w:eastAsia="Calibri" w:hAnsi="Times New Roman" w:cs="Times New Roman"/>
                <w:b/>
                <w:bCs/>
                <w:color w:val="0000FF"/>
                <w:sz w:val="18"/>
                <w:szCs w:val="18"/>
              </w:rPr>
              <w:t xml:space="preserve">Постановление Госгортехнадзора РФ от 18.06.2003 N 95 </w:t>
            </w:r>
            <w:r w:rsidR="00434B96" w:rsidRPr="003A7D52">
              <w:rPr>
                <w:rFonts w:ascii="Times New Roman" w:eastAsia="Calibri" w:hAnsi="Times New Roman" w:cs="Times New Roman"/>
                <w:bCs/>
                <w:color w:val="0000FF"/>
                <w:sz w:val="18"/>
                <w:szCs w:val="18"/>
              </w:rPr>
              <w:t>"Об утверждении Методических указаний по обследованию дымовых и вентиляционных промышленных труб"   (Зарегистрировано в Минюсте РФ 20.06.2003 N 4781)</w:t>
            </w:r>
          </w:p>
          <w:p w:rsidR="00366D52" w:rsidRPr="003A7D52" w:rsidRDefault="00434B96" w:rsidP="00500FC4">
            <w:pPr>
              <w:autoSpaceDE w:val="0"/>
              <w:autoSpaceDN w:val="0"/>
              <w:adjustRightInd w:val="0"/>
              <w:spacing w:after="0" w:line="240" w:lineRule="auto"/>
              <w:jc w:val="both"/>
              <w:rPr>
                <w:rFonts w:ascii="Times New Roman" w:eastAsia="Calibri" w:hAnsi="Times New Roman" w:cs="Times New Roman"/>
                <w:b/>
                <w:bCs/>
                <w:color w:val="0000FF"/>
                <w:sz w:val="18"/>
                <w:szCs w:val="18"/>
              </w:rPr>
            </w:pPr>
            <w:r w:rsidRPr="003A7D52">
              <w:rPr>
                <w:rFonts w:ascii="Times New Roman" w:eastAsia="Calibri" w:hAnsi="Times New Roman" w:cs="Times New Roman"/>
                <w:b/>
                <w:bCs/>
                <w:color w:val="0000FF"/>
                <w:sz w:val="18"/>
                <w:szCs w:val="18"/>
              </w:rPr>
              <w:t xml:space="preserve">  </w:t>
            </w:r>
            <w:r w:rsidR="00500FC4" w:rsidRPr="003A7D52">
              <w:rPr>
                <w:rFonts w:ascii="Times New Roman" w:eastAsia="Calibri" w:hAnsi="Times New Roman" w:cs="Times New Roman"/>
                <w:b/>
                <w:bCs/>
                <w:color w:val="0000FF"/>
                <w:sz w:val="18"/>
                <w:szCs w:val="18"/>
              </w:rPr>
              <w:t xml:space="preserve">    </w:t>
            </w:r>
          </w:p>
          <w:p w:rsidR="00500FC4" w:rsidRPr="003A7D52" w:rsidRDefault="00366D52" w:rsidP="00500FC4">
            <w:pPr>
              <w:autoSpaceDE w:val="0"/>
              <w:autoSpaceDN w:val="0"/>
              <w:adjustRightInd w:val="0"/>
              <w:spacing w:after="0" w:line="240" w:lineRule="auto"/>
              <w:jc w:val="both"/>
              <w:rPr>
                <w:rFonts w:ascii="Times New Roman" w:hAnsi="Times New Roman" w:cs="Times New Roman"/>
                <w:color w:val="0000FF"/>
                <w:sz w:val="18"/>
                <w:szCs w:val="18"/>
              </w:rPr>
            </w:pPr>
            <w:r w:rsidRPr="003A7D52">
              <w:rPr>
                <w:rFonts w:ascii="Times New Roman" w:eastAsia="Calibri" w:hAnsi="Times New Roman" w:cs="Times New Roman"/>
                <w:b/>
                <w:bCs/>
                <w:color w:val="0000FF"/>
                <w:sz w:val="18"/>
                <w:szCs w:val="18"/>
              </w:rPr>
              <w:t xml:space="preserve"> </w:t>
            </w:r>
            <w:r w:rsidR="00500FC4" w:rsidRPr="003A7D52">
              <w:rPr>
                <w:rFonts w:ascii="Times New Roman" w:hAnsi="Times New Roman" w:cs="Times New Roman"/>
                <w:b/>
                <w:color w:val="0000FF"/>
                <w:sz w:val="18"/>
                <w:szCs w:val="18"/>
              </w:rPr>
              <w:t>Постановление Госгортехнадзора России от 04.03.2003 N 5</w:t>
            </w:r>
            <w:r w:rsidR="00500FC4" w:rsidRPr="003A7D52">
              <w:rPr>
                <w:rFonts w:ascii="Times New Roman" w:hAnsi="Times New Roman" w:cs="Times New Roman"/>
                <w:color w:val="0000FF"/>
                <w:sz w:val="18"/>
                <w:szCs w:val="18"/>
              </w:rPr>
              <w:t xml:space="preserve"> </w:t>
            </w:r>
            <w:r w:rsidR="00500FC4" w:rsidRPr="003A7D52">
              <w:rPr>
                <w:rFonts w:ascii="Times New Roman" w:hAnsi="Times New Roman" w:cs="Times New Roman"/>
                <w:b/>
                <w:color w:val="0000FF"/>
                <w:sz w:val="18"/>
                <w:szCs w:val="18"/>
              </w:rPr>
              <w:t>(ред. от 12.12.2012</w:t>
            </w:r>
            <w:r w:rsidR="00500FC4" w:rsidRPr="003A7D52">
              <w:rPr>
                <w:rFonts w:ascii="Times New Roman" w:hAnsi="Times New Roman" w:cs="Times New Roman"/>
                <w:color w:val="0000FF"/>
                <w:sz w:val="18"/>
                <w:szCs w:val="18"/>
              </w:rPr>
              <w:t xml:space="preserve">) "Об утверждении Положения по проведению экспертизы промышленной безопасности опасных производственных объектов, на которых используются подъемные сооружения"(Зарегистрировано в Минюсте России 28.03.2003 N 4345) </w:t>
            </w:r>
          </w:p>
          <w:p w:rsidR="00366D52" w:rsidRPr="003A7D52" w:rsidRDefault="00366D52" w:rsidP="00366D52">
            <w:pPr>
              <w:autoSpaceDE w:val="0"/>
              <w:autoSpaceDN w:val="0"/>
              <w:adjustRightInd w:val="0"/>
              <w:spacing w:after="0" w:line="240" w:lineRule="auto"/>
              <w:jc w:val="both"/>
              <w:rPr>
                <w:rFonts w:ascii="Times New Roman" w:eastAsia="Calibri" w:hAnsi="Times New Roman" w:cs="Times New Roman"/>
                <w:b/>
                <w:bCs/>
                <w:color w:val="0000FF"/>
                <w:sz w:val="18"/>
                <w:szCs w:val="18"/>
              </w:rPr>
            </w:pPr>
            <w:r w:rsidRPr="003A7D52">
              <w:rPr>
                <w:rFonts w:ascii="Times New Roman" w:eastAsia="Calibri" w:hAnsi="Times New Roman" w:cs="Times New Roman"/>
                <w:b/>
                <w:bCs/>
                <w:color w:val="0000FF"/>
                <w:sz w:val="18"/>
                <w:szCs w:val="18"/>
              </w:rPr>
              <w:t xml:space="preserve"> </w:t>
            </w:r>
          </w:p>
          <w:p w:rsidR="00366D52" w:rsidRPr="003A7D52" w:rsidRDefault="00366D52" w:rsidP="00372565">
            <w:pPr>
              <w:autoSpaceDE w:val="0"/>
              <w:autoSpaceDN w:val="0"/>
              <w:adjustRightInd w:val="0"/>
              <w:spacing w:after="0" w:line="240" w:lineRule="auto"/>
              <w:jc w:val="both"/>
              <w:rPr>
                <w:rFonts w:ascii="Times New Roman" w:hAnsi="Times New Roman" w:cs="Times New Roman"/>
                <w:bCs/>
                <w:color w:val="0000FF"/>
                <w:sz w:val="18"/>
                <w:szCs w:val="18"/>
              </w:rPr>
            </w:pPr>
            <w:r w:rsidRPr="003A7D52">
              <w:rPr>
                <w:rFonts w:ascii="Times New Roman" w:hAnsi="Times New Roman" w:cs="Times New Roman"/>
                <w:b/>
                <w:bCs/>
                <w:color w:val="0000FF"/>
                <w:sz w:val="18"/>
                <w:szCs w:val="18"/>
              </w:rPr>
              <w:t xml:space="preserve">Постановление Госгортехнадзора РФ от 05.06.2003 N 63 </w:t>
            </w:r>
            <w:r w:rsidRPr="003A7D52">
              <w:rPr>
                <w:rFonts w:ascii="Times New Roman" w:hAnsi="Times New Roman" w:cs="Times New Roman"/>
                <w:bCs/>
                <w:color w:val="0000FF"/>
                <w:sz w:val="18"/>
                <w:szCs w:val="18"/>
              </w:rPr>
              <w:t>"Об утверждении "Положения о проведении экспертизы промышленной безопасности опасных металлургических и коксохимических производственных объектов"(Зарегистрировано в Минюсте РФ 19.06.2003 N 4746)</w:t>
            </w:r>
          </w:p>
          <w:p w:rsidR="00366D52" w:rsidRPr="003A7D52" w:rsidRDefault="00366D52" w:rsidP="00434B96">
            <w:pPr>
              <w:autoSpaceDE w:val="0"/>
              <w:autoSpaceDN w:val="0"/>
              <w:adjustRightInd w:val="0"/>
              <w:spacing w:after="0" w:line="240" w:lineRule="auto"/>
              <w:jc w:val="both"/>
              <w:rPr>
                <w:rFonts w:ascii="Times New Roman" w:eastAsia="Calibri" w:hAnsi="Times New Roman" w:cs="Times New Roman"/>
                <w:b/>
                <w:bCs/>
                <w:color w:val="0000FF"/>
                <w:sz w:val="18"/>
                <w:szCs w:val="18"/>
              </w:rPr>
            </w:pPr>
          </w:p>
          <w:p w:rsidR="00366D52" w:rsidRPr="003A7D52" w:rsidRDefault="00366D52" w:rsidP="00372565">
            <w:pPr>
              <w:autoSpaceDE w:val="0"/>
              <w:autoSpaceDN w:val="0"/>
              <w:adjustRightInd w:val="0"/>
              <w:spacing w:after="0" w:line="240" w:lineRule="auto"/>
              <w:jc w:val="both"/>
              <w:rPr>
                <w:rFonts w:ascii="Times New Roman" w:hAnsi="Times New Roman" w:cs="Times New Roman"/>
                <w:bCs/>
                <w:color w:val="0000FF"/>
                <w:sz w:val="18"/>
                <w:szCs w:val="18"/>
              </w:rPr>
            </w:pPr>
            <w:r w:rsidRPr="003A7D52">
              <w:rPr>
                <w:rFonts w:ascii="Times New Roman" w:hAnsi="Times New Roman" w:cs="Times New Roman"/>
                <w:b/>
                <w:bCs/>
                <w:color w:val="0000FF"/>
                <w:sz w:val="18"/>
                <w:szCs w:val="18"/>
              </w:rPr>
              <w:t xml:space="preserve">Постановление Госгортехнадзора РФ от 05.06.2003 N 67 </w:t>
            </w:r>
            <w:r w:rsidRPr="003A7D52">
              <w:rPr>
                <w:rFonts w:ascii="Times New Roman" w:hAnsi="Times New Roman" w:cs="Times New Roman"/>
                <w:bCs/>
                <w:color w:val="0000FF"/>
                <w:sz w:val="18"/>
                <w:szCs w:val="18"/>
              </w:rPr>
              <w:t>"Об утверждении "Положения по проведению экспертизы промышленной безопасности на объектах газоснабжения"(Зарегистрировано в Минюсте РФ 16.06.2003 N 4686)</w:t>
            </w:r>
          </w:p>
          <w:p w:rsidR="00366D52" w:rsidRPr="003A7D52" w:rsidRDefault="00366D52" w:rsidP="00366D52">
            <w:pPr>
              <w:autoSpaceDE w:val="0"/>
              <w:autoSpaceDN w:val="0"/>
              <w:adjustRightInd w:val="0"/>
              <w:spacing w:after="0" w:line="240" w:lineRule="auto"/>
              <w:jc w:val="both"/>
              <w:rPr>
                <w:rFonts w:ascii="Times New Roman" w:hAnsi="Times New Roman" w:cs="Times New Roman"/>
                <w:sz w:val="18"/>
                <w:szCs w:val="18"/>
              </w:rPr>
            </w:pPr>
          </w:p>
          <w:p w:rsidR="00366D52" w:rsidRPr="003A7D52" w:rsidRDefault="00366D52" w:rsidP="00372565">
            <w:pPr>
              <w:autoSpaceDE w:val="0"/>
              <w:autoSpaceDN w:val="0"/>
              <w:adjustRightInd w:val="0"/>
              <w:spacing w:after="0" w:line="240" w:lineRule="auto"/>
              <w:jc w:val="both"/>
              <w:rPr>
                <w:rFonts w:ascii="Times New Roman" w:hAnsi="Times New Roman" w:cs="Times New Roman"/>
                <w:color w:val="0000FF"/>
                <w:sz w:val="18"/>
                <w:szCs w:val="18"/>
              </w:rPr>
            </w:pPr>
            <w:r w:rsidRPr="003A7D52">
              <w:rPr>
                <w:rFonts w:ascii="Times New Roman" w:hAnsi="Times New Roman" w:cs="Times New Roman"/>
                <w:b/>
                <w:color w:val="0000FF"/>
                <w:sz w:val="18"/>
                <w:szCs w:val="18"/>
              </w:rPr>
              <w:t>Постановление Госгортехнадзора РФ от 16.01.2003 N 1</w:t>
            </w:r>
            <w:r w:rsidRPr="003A7D52">
              <w:rPr>
                <w:rFonts w:ascii="Times New Roman" w:hAnsi="Times New Roman" w:cs="Times New Roman"/>
                <w:color w:val="0000FF"/>
                <w:sz w:val="18"/>
                <w:szCs w:val="18"/>
              </w:rPr>
              <w:t>"Об утверждении "Положения о проведении экспертизы промышленной безопасности опасных производственных объектов по хранению и переработке зерна"(Зарегистрировано в Минюсте РФ 08.04.2003 N 4394)</w:t>
            </w:r>
          </w:p>
          <w:p w:rsidR="00366D52" w:rsidRPr="003A7D52" w:rsidRDefault="00366D52" w:rsidP="00434B96">
            <w:pPr>
              <w:autoSpaceDE w:val="0"/>
              <w:autoSpaceDN w:val="0"/>
              <w:adjustRightInd w:val="0"/>
              <w:spacing w:after="0" w:line="240" w:lineRule="auto"/>
              <w:jc w:val="both"/>
              <w:rPr>
                <w:rFonts w:ascii="Times New Roman" w:eastAsia="Calibri" w:hAnsi="Times New Roman" w:cs="Times New Roman"/>
                <w:b/>
                <w:bCs/>
                <w:color w:val="0000FF"/>
                <w:sz w:val="18"/>
                <w:szCs w:val="18"/>
              </w:rPr>
            </w:pPr>
          </w:p>
          <w:p w:rsidR="00434B96" w:rsidRPr="003A7D52" w:rsidRDefault="00434B96" w:rsidP="00434B96">
            <w:pPr>
              <w:autoSpaceDE w:val="0"/>
              <w:autoSpaceDN w:val="0"/>
              <w:adjustRightInd w:val="0"/>
              <w:spacing w:after="0" w:line="240" w:lineRule="auto"/>
              <w:jc w:val="both"/>
              <w:rPr>
                <w:rFonts w:ascii="Times New Roman" w:eastAsia="Calibri" w:hAnsi="Times New Roman" w:cs="Times New Roman"/>
                <w:bCs/>
                <w:color w:val="0000FF"/>
                <w:sz w:val="18"/>
                <w:szCs w:val="18"/>
              </w:rPr>
            </w:pPr>
            <w:r w:rsidRPr="003A7D52">
              <w:rPr>
                <w:rFonts w:ascii="Times New Roman" w:eastAsia="Calibri" w:hAnsi="Times New Roman" w:cs="Times New Roman"/>
                <w:b/>
                <w:bCs/>
                <w:color w:val="0000FF"/>
                <w:sz w:val="18"/>
                <w:szCs w:val="18"/>
              </w:rPr>
              <w:t xml:space="preserve">Постановление Госгортехнадзора РФ от 23.01.2002 N 3   </w:t>
            </w:r>
            <w:r w:rsidRPr="003A7D52">
              <w:rPr>
                <w:rFonts w:ascii="Times New Roman" w:eastAsia="Calibri" w:hAnsi="Times New Roman" w:cs="Times New Roman"/>
                <w:bCs/>
                <w:color w:val="0000FF"/>
                <w:sz w:val="18"/>
                <w:szCs w:val="18"/>
              </w:rPr>
              <w:t>"Об утверждении Правил аттестации персонала в области неразрушающего контроля"    (Зарегистрировано в Минюсте РФ 17.04.2002 N 3378)</w:t>
            </w:r>
          </w:p>
          <w:p w:rsidR="00366D52" w:rsidRPr="003A7D52" w:rsidRDefault="00500FC4" w:rsidP="00366D52">
            <w:pPr>
              <w:autoSpaceDE w:val="0"/>
              <w:autoSpaceDN w:val="0"/>
              <w:adjustRightInd w:val="0"/>
              <w:spacing w:after="0" w:line="240" w:lineRule="auto"/>
              <w:jc w:val="both"/>
              <w:rPr>
                <w:rFonts w:ascii="Times New Roman" w:eastAsia="Calibri" w:hAnsi="Times New Roman" w:cs="Times New Roman"/>
                <w:b/>
                <w:bCs/>
                <w:color w:val="0000FF"/>
                <w:sz w:val="18"/>
                <w:szCs w:val="18"/>
              </w:rPr>
            </w:pPr>
            <w:r w:rsidRPr="003A7D52">
              <w:rPr>
                <w:rFonts w:ascii="Times New Roman" w:eastAsia="Calibri" w:hAnsi="Times New Roman" w:cs="Times New Roman"/>
                <w:b/>
                <w:bCs/>
                <w:color w:val="0000FF"/>
                <w:sz w:val="18"/>
                <w:szCs w:val="18"/>
              </w:rPr>
              <w:t xml:space="preserve">  </w:t>
            </w:r>
          </w:p>
          <w:p w:rsidR="00366D52" w:rsidRPr="003A7D52" w:rsidRDefault="00366D52" w:rsidP="00372565">
            <w:pPr>
              <w:autoSpaceDE w:val="0"/>
              <w:autoSpaceDN w:val="0"/>
              <w:adjustRightInd w:val="0"/>
              <w:spacing w:after="0" w:line="240" w:lineRule="auto"/>
              <w:jc w:val="both"/>
              <w:rPr>
                <w:rFonts w:ascii="Times New Roman" w:hAnsi="Times New Roman" w:cs="Times New Roman"/>
                <w:bCs/>
                <w:color w:val="0000FF"/>
                <w:sz w:val="18"/>
                <w:szCs w:val="18"/>
              </w:rPr>
            </w:pPr>
            <w:r w:rsidRPr="003A7D52">
              <w:rPr>
                <w:rFonts w:ascii="Times New Roman" w:hAnsi="Times New Roman" w:cs="Times New Roman"/>
                <w:b/>
                <w:bCs/>
                <w:color w:val="0000FF"/>
                <w:sz w:val="18"/>
                <w:szCs w:val="18"/>
              </w:rPr>
              <w:t>Постановление Госгортехнадзора РФ от 23.10.2002 N 62 "</w:t>
            </w:r>
            <w:r w:rsidRPr="003A7D52">
              <w:rPr>
                <w:rFonts w:ascii="Times New Roman" w:hAnsi="Times New Roman" w:cs="Times New Roman"/>
                <w:bCs/>
                <w:color w:val="0000FF"/>
                <w:sz w:val="18"/>
                <w:szCs w:val="18"/>
              </w:rPr>
              <w:t>Об утверждении Положения по проведению экспертизы промышленной безопасности опасных производственных объектов, на которых используются паровые и водогрейные котлы, сосуды, работающие под давлением, трубопроводы пара и горячей воды"</w:t>
            </w:r>
            <w:r w:rsidR="00372565">
              <w:rPr>
                <w:rFonts w:ascii="Times New Roman" w:hAnsi="Times New Roman" w:cs="Times New Roman"/>
                <w:bCs/>
                <w:color w:val="0000FF"/>
                <w:sz w:val="18"/>
                <w:szCs w:val="18"/>
              </w:rPr>
              <w:t xml:space="preserve"> </w:t>
            </w:r>
            <w:r w:rsidRPr="003A7D52">
              <w:rPr>
                <w:rFonts w:ascii="Times New Roman" w:hAnsi="Times New Roman" w:cs="Times New Roman"/>
                <w:bCs/>
                <w:color w:val="0000FF"/>
                <w:sz w:val="18"/>
                <w:szCs w:val="18"/>
              </w:rPr>
              <w:t>(Зарегистрировано в Минюсте РФ 06.12.2002 N 4001)</w:t>
            </w:r>
          </w:p>
          <w:p w:rsidR="003A7D52" w:rsidRPr="003A7D52" w:rsidRDefault="003A7D52" w:rsidP="00366D52">
            <w:pPr>
              <w:autoSpaceDE w:val="0"/>
              <w:autoSpaceDN w:val="0"/>
              <w:adjustRightInd w:val="0"/>
              <w:spacing w:after="0" w:line="240" w:lineRule="auto"/>
              <w:jc w:val="both"/>
              <w:rPr>
                <w:rFonts w:ascii="Times New Roman" w:hAnsi="Times New Roman" w:cs="Times New Roman"/>
                <w:b/>
                <w:bCs/>
                <w:color w:val="0000FF"/>
                <w:sz w:val="18"/>
                <w:szCs w:val="18"/>
              </w:rPr>
            </w:pPr>
          </w:p>
          <w:p w:rsidR="00366D52" w:rsidRPr="003A7D52" w:rsidRDefault="00366D52" w:rsidP="00372565">
            <w:pPr>
              <w:autoSpaceDE w:val="0"/>
              <w:autoSpaceDN w:val="0"/>
              <w:adjustRightInd w:val="0"/>
              <w:spacing w:after="0" w:line="240" w:lineRule="auto"/>
              <w:jc w:val="both"/>
              <w:rPr>
                <w:rFonts w:ascii="Times New Roman" w:hAnsi="Times New Roman" w:cs="Times New Roman"/>
                <w:bCs/>
                <w:color w:val="0000FF"/>
                <w:sz w:val="18"/>
                <w:szCs w:val="18"/>
              </w:rPr>
            </w:pPr>
            <w:r w:rsidRPr="003A7D52">
              <w:rPr>
                <w:rFonts w:ascii="Times New Roman" w:hAnsi="Times New Roman" w:cs="Times New Roman"/>
                <w:b/>
                <w:bCs/>
                <w:color w:val="0000FF"/>
                <w:sz w:val="18"/>
                <w:szCs w:val="18"/>
              </w:rPr>
              <w:t xml:space="preserve">Постановление Госгортехнадзора РФ от 18.10.2002 N 61-А </w:t>
            </w:r>
            <w:r w:rsidRPr="003A7D52">
              <w:rPr>
                <w:rFonts w:ascii="Times New Roman" w:hAnsi="Times New Roman" w:cs="Times New Roman"/>
                <w:bCs/>
                <w:color w:val="0000FF"/>
                <w:sz w:val="18"/>
                <w:szCs w:val="18"/>
              </w:rPr>
              <w:t>"Об утверждении общих правил промышленной безопасности для организаций, осуществляющих деятельность в области промышленной безопасности опасных производственных объектов"</w:t>
            </w:r>
            <w:r w:rsidR="00372565">
              <w:rPr>
                <w:rFonts w:ascii="Times New Roman" w:hAnsi="Times New Roman" w:cs="Times New Roman"/>
                <w:bCs/>
                <w:color w:val="0000FF"/>
                <w:sz w:val="18"/>
                <w:szCs w:val="18"/>
              </w:rPr>
              <w:t xml:space="preserve"> </w:t>
            </w:r>
            <w:r w:rsidRPr="003A7D52">
              <w:rPr>
                <w:rFonts w:ascii="Times New Roman" w:hAnsi="Times New Roman" w:cs="Times New Roman"/>
                <w:bCs/>
                <w:color w:val="0000FF"/>
                <w:sz w:val="18"/>
                <w:szCs w:val="18"/>
              </w:rPr>
              <w:t>(Зарегистрировано в Минюсте РФ 28.11.2002 N 3968)</w:t>
            </w:r>
          </w:p>
          <w:p w:rsidR="003A7D52" w:rsidRPr="003A7D52" w:rsidRDefault="003A7D52" w:rsidP="003A7D52">
            <w:pPr>
              <w:autoSpaceDE w:val="0"/>
              <w:autoSpaceDN w:val="0"/>
              <w:adjustRightInd w:val="0"/>
              <w:spacing w:after="0" w:line="240" w:lineRule="auto"/>
              <w:jc w:val="both"/>
              <w:rPr>
                <w:rFonts w:ascii="Times New Roman" w:hAnsi="Times New Roman" w:cs="Times New Roman"/>
                <w:b/>
                <w:bCs/>
                <w:sz w:val="18"/>
                <w:szCs w:val="18"/>
              </w:rPr>
            </w:pPr>
          </w:p>
          <w:p w:rsidR="003A7D52" w:rsidRPr="003A7D52" w:rsidRDefault="003A7D52" w:rsidP="00372565">
            <w:pPr>
              <w:autoSpaceDE w:val="0"/>
              <w:autoSpaceDN w:val="0"/>
              <w:adjustRightInd w:val="0"/>
              <w:spacing w:after="0" w:line="240" w:lineRule="auto"/>
              <w:jc w:val="both"/>
              <w:rPr>
                <w:rFonts w:ascii="Times New Roman" w:hAnsi="Times New Roman" w:cs="Times New Roman"/>
                <w:bCs/>
                <w:color w:val="0000FF"/>
                <w:sz w:val="18"/>
                <w:szCs w:val="18"/>
              </w:rPr>
            </w:pPr>
            <w:r w:rsidRPr="003A7D52">
              <w:rPr>
                <w:rFonts w:ascii="Times New Roman" w:hAnsi="Times New Roman" w:cs="Times New Roman"/>
                <w:b/>
                <w:bCs/>
                <w:color w:val="0000FF"/>
                <w:sz w:val="18"/>
                <w:szCs w:val="18"/>
              </w:rPr>
              <w:t xml:space="preserve">Постановление Госгортехнадзора РФ от 21.06.2002 N 34 </w:t>
            </w:r>
            <w:r w:rsidRPr="003A7D52">
              <w:rPr>
                <w:rFonts w:ascii="Times New Roman" w:hAnsi="Times New Roman" w:cs="Times New Roman"/>
                <w:bCs/>
                <w:color w:val="0000FF"/>
                <w:sz w:val="18"/>
                <w:szCs w:val="18"/>
              </w:rPr>
              <w:t>"Об утверждении "Положения о проведении экспертизы промышленной безопасности на опасных производственных объектах, связанных с транспортированием опасных веществ железнодорожным транспортом"</w:t>
            </w:r>
            <w:r w:rsidR="00372565">
              <w:rPr>
                <w:rFonts w:ascii="Times New Roman" w:hAnsi="Times New Roman" w:cs="Times New Roman"/>
                <w:bCs/>
                <w:color w:val="0000FF"/>
                <w:sz w:val="18"/>
                <w:szCs w:val="18"/>
              </w:rPr>
              <w:t xml:space="preserve"> </w:t>
            </w:r>
            <w:r w:rsidRPr="003A7D52">
              <w:rPr>
                <w:rFonts w:ascii="Times New Roman" w:hAnsi="Times New Roman" w:cs="Times New Roman"/>
                <w:bCs/>
                <w:color w:val="0000FF"/>
                <w:sz w:val="18"/>
                <w:szCs w:val="18"/>
              </w:rPr>
              <w:t>(Зарегистрировано в Минюсте РФ 19.08.2002 N 3705)</w:t>
            </w:r>
          </w:p>
          <w:p w:rsidR="003A7D52" w:rsidRPr="003A7D52" w:rsidRDefault="003A7D52" w:rsidP="003A7D52">
            <w:pPr>
              <w:autoSpaceDE w:val="0"/>
              <w:autoSpaceDN w:val="0"/>
              <w:adjustRightInd w:val="0"/>
              <w:spacing w:after="0" w:line="240" w:lineRule="auto"/>
              <w:jc w:val="both"/>
              <w:rPr>
                <w:rFonts w:ascii="Times New Roman" w:hAnsi="Times New Roman" w:cs="Times New Roman"/>
                <w:sz w:val="18"/>
                <w:szCs w:val="18"/>
              </w:rPr>
            </w:pPr>
          </w:p>
          <w:p w:rsidR="003A7D52" w:rsidRPr="003A7D52" w:rsidRDefault="003A7D52" w:rsidP="00372565">
            <w:pPr>
              <w:autoSpaceDE w:val="0"/>
              <w:autoSpaceDN w:val="0"/>
              <w:adjustRightInd w:val="0"/>
              <w:spacing w:after="0" w:line="240" w:lineRule="auto"/>
              <w:jc w:val="both"/>
              <w:rPr>
                <w:rFonts w:ascii="Times New Roman" w:hAnsi="Times New Roman" w:cs="Times New Roman"/>
                <w:color w:val="0000FF"/>
                <w:sz w:val="18"/>
                <w:szCs w:val="18"/>
              </w:rPr>
            </w:pPr>
            <w:r w:rsidRPr="003A7D52">
              <w:rPr>
                <w:rFonts w:ascii="Times New Roman" w:hAnsi="Times New Roman" w:cs="Times New Roman"/>
                <w:b/>
                <w:color w:val="0000FF"/>
                <w:sz w:val="18"/>
                <w:szCs w:val="18"/>
              </w:rPr>
              <w:t>Постановление Госгортехнадзора РФ от 09.10.2001 N 44</w:t>
            </w:r>
            <w:r w:rsidRPr="003A7D52">
              <w:rPr>
                <w:rFonts w:ascii="Times New Roman" w:hAnsi="Times New Roman" w:cs="Times New Roman"/>
                <w:color w:val="0000FF"/>
                <w:sz w:val="18"/>
                <w:szCs w:val="18"/>
              </w:rPr>
              <w:t xml:space="preserve"> "Об утверждении Положения о проведении экспертизы промышленной безопасности в угольной промышленности"</w:t>
            </w:r>
            <w:r w:rsidR="00372565">
              <w:rPr>
                <w:rFonts w:ascii="Times New Roman" w:hAnsi="Times New Roman" w:cs="Times New Roman"/>
                <w:color w:val="0000FF"/>
                <w:sz w:val="18"/>
                <w:szCs w:val="18"/>
              </w:rPr>
              <w:t xml:space="preserve"> </w:t>
            </w:r>
            <w:r w:rsidRPr="003A7D52">
              <w:rPr>
                <w:rFonts w:ascii="Times New Roman" w:hAnsi="Times New Roman" w:cs="Times New Roman"/>
                <w:color w:val="0000FF"/>
                <w:sz w:val="18"/>
                <w:szCs w:val="18"/>
              </w:rPr>
              <w:t>(Зарегистрировано в Минюсте РФ 31.01.2002 N 3214)</w:t>
            </w:r>
          </w:p>
          <w:p w:rsidR="00434B96" w:rsidRPr="003A7D52" w:rsidRDefault="00434B96" w:rsidP="00372565">
            <w:pPr>
              <w:autoSpaceDE w:val="0"/>
              <w:autoSpaceDN w:val="0"/>
              <w:adjustRightInd w:val="0"/>
              <w:spacing w:after="0" w:line="240" w:lineRule="auto"/>
              <w:jc w:val="both"/>
              <w:rPr>
                <w:rFonts w:ascii="Times New Roman" w:eastAsia="Calibri" w:hAnsi="Times New Roman" w:cs="Times New Roman"/>
                <w:b/>
                <w:bCs/>
                <w:color w:val="0000FF"/>
                <w:sz w:val="18"/>
                <w:szCs w:val="18"/>
              </w:rPr>
            </w:pPr>
          </w:p>
          <w:p w:rsidR="003A7D52" w:rsidRPr="003A7D52" w:rsidRDefault="003A7D52" w:rsidP="00372565">
            <w:pPr>
              <w:autoSpaceDE w:val="0"/>
              <w:autoSpaceDN w:val="0"/>
              <w:adjustRightInd w:val="0"/>
              <w:spacing w:after="0" w:line="240" w:lineRule="auto"/>
              <w:jc w:val="both"/>
              <w:rPr>
                <w:rFonts w:ascii="Times New Roman" w:hAnsi="Times New Roman" w:cs="Times New Roman"/>
                <w:color w:val="0000FF"/>
                <w:sz w:val="18"/>
                <w:szCs w:val="18"/>
              </w:rPr>
            </w:pPr>
            <w:r w:rsidRPr="003A7D52">
              <w:rPr>
                <w:rFonts w:ascii="Times New Roman" w:hAnsi="Times New Roman" w:cs="Times New Roman"/>
                <w:b/>
                <w:color w:val="0000FF"/>
                <w:sz w:val="18"/>
                <w:szCs w:val="18"/>
              </w:rPr>
              <w:t xml:space="preserve">Постановление Госгортехнадзора РФ от 07.09.1999 N 65 (ред. от 27.10.2000) </w:t>
            </w:r>
            <w:r w:rsidRPr="003A7D52">
              <w:rPr>
                <w:rFonts w:ascii="Times New Roman" w:hAnsi="Times New Roman" w:cs="Times New Roman"/>
                <w:sz w:val="18"/>
                <w:szCs w:val="18"/>
              </w:rPr>
              <w:t>"</w:t>
            </w:r>
            <w:r w:rsidRPr="003A7D52">
              <w:rPr>
                <w:rFonts w:ascii="Times New Roman" w:hAnsi="Times New Roman" w:cs="Times New Roman"/>
                <w:color w:val="0000FF"/>
                <w:sz w:val="18"/>
                <w:szCs w:val="18"/>
              </w:rPr>
              <w:t>Об утверждении Правил экспертизы декларации промышленной безопасности"</w:t>
            </w:r>
            <w:r w:rsidR="00372565">
              <w:rPr>
                <w:rFonts w:ascii="Times New Roman" w:hAnsi="Times New Roman" w:cs="Times New Roman"/>
                <w:color w:val="0000FF"/>
                <w:sz w:val="18"/>
                <w:szCs w:val="18"/>
              </w:rPr>
              <w:t xml:space="preserve"> </w:t>
            </w:r>
            <w:r w:rsidRPr="003A7D52">
              <w:rPr>
                <w:rFonts w:ascii="Times New Roman" w:hAnsi="Times New Roman" w:cs="Times New Roman"/>
                <w:color w:val="0000FF"/>
                <w:sz w:val="18"/>
                <w:szCs w:val="18"/>
              </w:rPr>
              <w:t>(Зарегистрировано в Минюсте РФ 01.10.1999 N 1920)</w:t>
            </w:r>
          </w:p>
          <w:p w:rsidR="00372565" w:rsidRDefault="00372565" w:rsidP="00372565">
            <w:pPr>
              <w:autoSpaceDE w:val="0"/>
              <w:autoSpaceDN w:val="0"/>
              <w:adjustRightInd w:val="0"/>
              <w:spacing w:after="0" w:line="240" w:lineRule="auto"/>
              <w:jc w:val="both"/>
              <w:rPr>
                <w:rFonts w:ascii="Times New Roman" w:eastAsia="Calibri" w:hAnsi="Times New Roman" w:cs="Times New Roman"/>
                <w:b/>
                <w:bCs/>
                <w:color w:val="0000FF"/>
                <w:sz w:val="18"/>
                <w:szCs w:val="18"/>
              </w:rPr>
            </w:pPr>
          </w:p>
          <w:p w:rsidR="00372565" w:rsidRPr="003A7D52" w:rsidRDefault="00372565" w:rsidP="00372565">
            <w:pPr>
              <w:autoSpaceDE w:val="0"/>
              <w:autoSpaceDN w:val="0"/>
              <w:adjustRightInd w:val="0"/>
              <w:spacing w:after="0" w:line="240" w:lineRule="auto"/>
              <w:jc w:val="both"/>
              <w:rPr>
                <w:rFonts w:ascii="Times New Roman" w:eastAsia="Calibri" w:hAnsi="Times New Roman" w:cs="Times New Roman"/>
                <w:bCs/>
                <w:color w:val="0000FF"/>
                <w:sz w:val="18"/>
                <w:szCs w:val="18"/>
              </w:rPr>
            </w:pPr>
            <w:r w:rsidRPr="003A7D52">
              <w:rPr>
                <w:rFonts w:ascii="Times New Roman" w:eastAsia="Calibri" w:hAnsi="Times New Roman" w:cs="Times New Roman"/>
                <w:b/>
                <w:bCs/>
                <w:color w:val="0000FF"/>
                <w:sz w:val="18"/>
                <w:szCs w:val="18"/>
              </w:rPr>
              <w:t xml:space="preserve">Постановление Госгортехнадзора РФ от 06.11.1998 N 64  (ред. от 01.08.2002, с изм. от 15.05.2008) </w:t>
            </w:r>
            <w:r w:rsidRPr="003A7D52">
              <w:rPr>
                <w:rFonts w:ascii="Times New Roman" w:eastAsia="Calibri" w:hAnsi="Times New Roman" w:cs="Times New Roman"/>
                <w:bCs/>
                <w:color w:val="0000FF"/>
                <w:sz w:val="18"/>
                <w:szCs w:val="18"/>
              </w:rPr>
              <w:t>"Об утверждении Правил проведения экспертизы промышленной безопасности"  (Зарегистрировано в Минюсте РФ 08.12.1998 N 1656)</w:t>
            </w:r>
          </w:p>
          <w:p w:rsidR="00434B96" w:rsidRPr="003A7D52" w:rsidRDefault="00434B96" w:rsidP="00434B96">
            <w:pPr>
              <w:autoSpaceDE w:val="0"/>
              <w:autoSpaceDN w:val="0"/>
              <w:adjustRightInd w:val="0"/>
              <w:spacing w:after="0" w:line="240" w:lineRule="auto"/>
              <w:ind w:left="540"/>
              <w:jc w:val="both"/>
              <w:rPr>
                <w:rFonts w:ascii="Times New Roman" w:eastAsia="Calibri" w:hAnsi="Times New Roman" w:cs="Times New Roman"/>
                <w:b/>
                <w:bCs/>
                <w:color w:val="0000FF"/>
                <w:sz w:val="20"/>
                <w:szCs w:val="20"/>
              </w:rPr>
            </w:pPr>
          </w:p>
          <w:p w:rsidR="00434B96" w:rsidRPr="00434B96" w:rsidRDefault="00434B96" w:rsidP="00434B96">
            <w:pPr>
              <w:autoSpaceDE w:val="0"/>
              <w:autoSpaceDN w:val="0"/>
              <w:adjustRightInd w:val="0"/>
              <w:spacing w:after="0" w:line="240" w:lineRule="auto"/>
              <w:ind w:left="540"/>
              <w:rPr>
                <w:rFonts w:ascii="Times New Roman" w:eastAsia="Calibri" w:hAnsi="Times New Roman" w:cs="Times New Roman"/>
                <w:color w:val="0000FF"/>
                <w:sz w:val="20"/>
                <w:szCs w:val="20"/>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sz w:val="20"/>
                <w:szCs w:val="20"/>
              </w:rPr>
            </w:pP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B050"/>
                <w:sz w:val="20"/>
                <w:szCs w:val="20"/>
              </w:rPr>
              <w:t xml:space="preserve">Постановление </w:t>
            </w:r>
            <w:r w:rsidRPr="00434B96">
              <w:rPr>
                <w:rFonts w:ascii="Times New Roman" w:eastAsia="Calibri" w:hAnsi="Times New Roman" w:cs="Times New Roman"/>
                <w:b/>
                <w:bCs/>
                <w:color w:val="0000FF"/>
                <w:sz w:val="20"/>
                <w:szCs w:val="20"/>
              </w:rPr>
              <w:t xml:space="preserve">Правительства РФ </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00FF"/>
                <w:sz w:val="20"/>
                <w:szCs w:val="20"/>
              </w:rPr>
              <w:t xml:space="preserve">от 28.03.2001 </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00FF"/>
                <w:sz w:val="20"/>
                <w:szCs w:val="20"/>
              </w:rPr>
              <w:t>N 241</w:t>
            </w:r>
          </w:p>
          <w:p w:rsidR="00434B96" w:rsidRPr="00434B96" w:rsidRDefault="00434B96" w:rsidP="00434B96">
            <w:pPr>
              <w:autoSpaceDE w:val="0"/>
              <w:autoSpaceDN w:val="0"/>
              <w:adjustRightInd w:val="0"/>
              <w:spacing w:after="0" w:line="240" w:lineRule="auto"/>
              <w:ind w:left="540"/>
              <w:jc w:val="center"/>
              <w:rPr>
                <w:rFonts w:ascii="Calibri" w:eastAsia="Calibri" w:hAnsi="Calibri" w:cs="Times New Roman"/>
                <w:color w:val="00B050"/>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3A7D52" w:rsidRDefault="003A7D52"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283</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rPr>
            </w:pPr>
          </w:p>
          <w:p w:rsidR="00434B96" w:rsidRPr="00434B96" w:rsidRDefault="00434B96" w:rsidP="00372565">
            <w:pPr>
              <w:autoSpaceDE w:val="0"/>
              <w:autoSpaceDN w:val="0"/>
              <w:adjustRightInd w:val="0"/>
              <w:spacing w:after="0" w:line="240" w:lineRule="auto"/>
              <w:jc w:val="center"/>
              <w:rPr>
                <w:rFonts w:ascii="Times New Roman" w:eastAsia="Calibri" w:hAnsi="Times New Roman" w:cs="Times New Roman"/>
                <w:b/>
                <w:bCs/>
                <w:color w:val="0000FF"/>
              </w:rPr>
            </w:pPr>
            <w:r w:rsidRPr="00434B96">
              <w:rPr>
                <w:rFonts w:ascii="Times New Roman" w:eastAsia="Calibri" w:hAnsi="Times New Roman" w:cs="Times New Roman"/>
                <w:b/>
                <w:bCs/>
                <w:color w:val="0000FF"/>
              </w:rPr>
              <w:t>"Об организации и осуществлении производственного контроля за соблюдением требований промышленной безопасности на опасном производственном объекте"</w:t>
            </w:r>
          </w:p>
          <w:p w:rsidR="00434B96" w:rsidRPr="00875BF1" w:rsidRDefault="00875BF1" w:rsidP="003A7D52">
            <w:pPr>
              <w:autoSpaceDE w:val="0"/>
              <w:autoSpaceDN w:val="0"/>
              <w:adjustRightInd w:val="0"/>
              <w:spacing w:after="0" w:line="240" w:lineRule="auto"/>
              <w:jc w:val="both"/>
              <w:rPr>
                <w:rFonts w:ascii="Times New Roman" w:eastAsia="Calibri" w:hAnsi="Times New Roman" w:cs="Times New Roman"/>
                <w:b/>
                <w:bCs/>
                <w:color w:val="0000FF"/>
                <w:sz w:val="20"/>
                <w:szCs w:val="20"/>
              </w:rPr>
            </w:pPr>
            <w:r w:rsidRPr="00875BF1">
              <w:rPr>
                <w:rFonts w:ascii="Times New Roman" w:hAnsi="Times New Roman" w:cs="Times New Roman"/>
                <w:color w:val="0000FF"/>
                <w:sz w:val="20"/>
                <w:szCs w:val="20"/>
              </w:rPr>
              <w:t xml:space="preserve">(в ред. Постановлений Правительства РФ от 01.02.2005 </w:t>
            </w:r>
            <w:hyperlink r:id="rId2346" w:history="1">
              <w:r w:rsidRPr="00875BF1">
                <w:rPr>
                  <w:rFonts w:ascii="Times New Roman" w:hAnsi="Times New Roman" w:cs="Times New Roman"/>
                  <w:color w:val="0000FF"/>
                  <w:sz w:val="20"/>
                  <w:szCs w:val="20"/>
                </w:rPr>
                <w:t>N 49</w:t>
              </w:r>
            </w:hyperlink>
            <w:r w:rsidRPr="00875BF1">
              <w:rPr>
                <w:rFonts w:ascii="Times New Roman" w:hAnsi="Times New Roman" w:cs="Times New Roman"/>
                <w:color w:val="0000FF"/>
                <w:sz w:val="20"/>
                <w:szCs w:val="20"/>
              </w:rPr>
              <w:t xml:space="preserve">, </w:t>
            </w:r>
            <w:r w:rsidRPr="00875BF1">
              <w:rPr>
                <w:rFonts w:ascii="Times New Roman" w:hAnsi="Times New Roman" w:cs="Times New Roman"/>
                <w:b/>
                <w:color w:val="00B050"/>
                <w:sz w:val="20"/>
                <w:szCs w:val="20"/>
              </w:rPr>
              <w:t xml:space="preserve">от 21.06.2013 </w:t>
            </w:r>
            <w:hyperlink r:id="rId2347" w:history="1">
              <w:r w:rsidRPr="00875BF1">
                <w:rPr>
                  <w:rFonts w:ascii="Times New Roman" w:hAnsi="Times New Roman" w:cs="Times New Roman"/>
                  <w:b/>
                  <w:color w:val="00B050"/>
                  <w:sz w:val="20"/>
                  <w:szCs w:val="20"/>
                </w:rPr>
                <w:t>N 526</w:t>
              </w:r>
            </w:hyperlink>
            <w:r w:rsidRPr="00875BF1">
              <w:rPr>
                <w:rFonts w:ascii="Times New Roman" w:hAnsi="Times New Roman" w:cs="Times New Roman"/>
                <w:b/>
                <w:color w:val="00B050"/>
                <w:sz w:val="20"/>
                <w:szCs w:val="20"/>
              </w:rPr>
              <w:t>)</w:t>
            </w:r>
            <w:r w:rsidRPr="00875BF1">
              <w:rPr>
                <w:rFonts w:ascii="Times New Roman" w:hAnsi="Times New Roman" w:cs="Times New Roman"/>
                <w:color w:val="0000FF"/>
                <w:sz w:val="20"/>
                <w:szCs w:val="20"/>
              </w:rPr>
              <w:t xml:space="preserve"> </w:t>
            </w:r>
          </w:p>
          <w:p w:rsidR="00875BF1" w:rsidRDefault="00875BF1" w:rsidP="003A7D52">
            <w:pPr>
              <w:autoSpaceDE w:val="0"/>
              <w:autoSpaceDN w:val="0"/>
              <w:adjustRightInd w:val="0"/>
              <w:spacing w:after="0" w:line="240" w:lineRule="auto"/>
              <w:ind w:firstLine="540"/>
              <w:jc w:val="both"/>
              <w:rPr>
                <w:rFonts w:ascii="Times New Roman" w:hAnsi="Times New Roman" w:cs="Times New Roman"/>
                <w:b/>
                <w:bCs/>
                <w:sz w:val="20"/>
                <w:szCs w:val="20"/>
              </w:rPr>
            </w:pPr>
          </w:p>
          <w:p w:rsidR="00875BF1" w:rsidRPr="00875BF1" w:rsidRDefault="00875BF1" w:rsidP="00372565">
            <w:pPr>
              <w:autoSpaceDE w:val="0"/>
              <w:autoSpaceDN w:val="0"/>
              <w:adjustRightInd w:val="0"/>
              <w:spacing w:after="0" w:line="240" w:lineRule="auto"/>
              <w:jc w:val="both"/>
              <w:rPr>
                <w:rFonts w:ascii="Times New Roman" w:hAnsi="Times New Roman" w:cs="Times New Roman"/>
                <w:b/>
                <w:bCs/>
                <w:color w:val="0000FF"/>
                <w:sz w:val="20"/>
                <w:szCs w:val="20"/>
              </w:rPr>
            </w:pPr>
            <w:r w:rsidRPr="00875BF1">
              <w:rPr>
                <w:rFonts w:ascii="Times New Roman" w:hAnsi="Times New Roman" w:cs="Times New Roman"/>
                <w:b/>
                <w:bCs/>
                <w:color w:val="0000FF"/>
                <w:sz w:val="20"/>
                <w:szCs w:val="20"/>
              </w:rPr>
              <w:t>Примечание:</w:t>
            </w:r>
          </w:p>
          <w:p w:rsidR="00875BF1" w:rsidRPr="00875BF1" w:rsidRDefault="003D24DD" w:rsidP="003D24DD">
            <w:pPr>
              <w:autoSpaceDE w:val="0"/>
              <w:autoSpaceDN w:val="0"/>
              <w:adjustRightInd w:val="0"/>
              <w:spacing w:after="0" w:line="240" w:lineRule="auto"/>
              <w:ind w:left="540"/>
              <w:jc w:val="center"/>
              <w:rPr>
                <w:rFonts w:ascii="Times New Roman" w:hAnsi="Times New Roman" w:cs="Times New Roman"/>
                <w:b/>
                <w:bCs/>
                <w:color w:val="00B050"/>
                <w:sz w:val="20"/>
                <w:szCs w:val="20"/>
              </w:rPr>
            </w:pPr>
            <w:r>
              <w:rPr>
                <w:rFonts w:ascii="Times New Roman" w:hAnsi="Times New Roman" w:cs="Times New Roman"/>
                <w:b/>
                <w:bCs/>
                <w:color w:val="00B050"/>
                <w:sz w:val="20"/>
                <w:szCs w:val="20"/>
              </w:rPr>
              <w:t xml:space="preserve">Ниже представлена выписка из </w:t>
            </w:r>
            <w:r w:rsidR="00875BF1" w:rsidRPr="00875BF1">
              <w:rPr>
                <w:rFonts w:ascii="Times New Roman" w:hAnsi="Times New Roman" w:cs="Times New Roman"/>
                <w:b/>
                <w:bCs/>
                <w:color w:val="00B050"/>
                <w:sz w:val="20"/>
                <w:szCs w:val="20"/>
              </w:rPr>
              <w:t xml:space="preserve"> Постановления Правительства РФ от 21.06.2013 N 526</w:t>
            </w:r>
            <w:r>
              <w:rPr>
                <w:rFonts w:ascii="Times New Roman" w:hAnsi="Times New Roman" w:cs="Times New Roman"/>
                <w:b/>
                <w:bCs/>
                <w:color w:val="00B050"/>
                <w:sz w:val="20"/>
                <w:szCs w:val="20"/>
              </w:rPr>
              <w:t>:</w:t>
            </w:r>
          </w:p>
          <w:p w:rsidR="00875BF1" w:rsidRPr="003D24DD" w:rsidRDefault="003D24DD" w:rsidP="00875BF1">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3D24DD">
              <w:rPr>
                <w:rFonts w:ascii="Times New Roman" w:hAnsi="Times New Roman" w:cs="Times New Roman"/>
                <w:b/>
                <w:bCs/>
                <w:color w:val="0000FF"/>
                <w:sz w:val="18"/>
                <w:szCs w:val="18"/>
              </w:rPr>
              <w:t>«</w:t>
            </w:r>
            <w:r w:rsidR="00875BF1" w:rsidRPr="003D24DD">
              <w:rPr>
                <w:rFonts w:ascii="Times New Roman" w:hAnsi="Times New Roman" w:cs="Times New Roman"/>
                <w:b/>
                <w:bCs/>
                <w:color w:val="0000FF"/>
                <w:sz w:val="18"/>
                <w:szCs w:val="18"/>
              </w:rPr>
              <w:t xml:space="preserve">1. В </w:t>
            </w:r>
            <w:hyperlink r:id="rId2348" w:history="1">
              <w:r w:rsidR="00875BF1" w:rsidRPr="003D24DD">
                <w:rPr>
                  <w:rFonts w:ascii="Times New Roman" w:hAnsi="Times New Roman" w:cs="Times New Roman"/>
                  <w:b/>
                  <w:bCs/>
                  <w:color w:val="0000FF"/>
                  <w:sz w:val="18"/>
                  <w:szCs w:val="18"/>
                </w:rPr>
                <w:t>Правилах</w:t>
              </w:r>
            </w:hyperlink>
            <w:r w:rsidR="00875BF1" w:rsidRPr="003D24DD">
              <w:rPr>
                <w:rFonts w:ascii="Times New Roman" w:hAnsi="Times New Roman" w:cs="Times New Roman"/>
                <w:b/>
                <w:bCs/>
                <w:color w:val="0000FF"/>
                <w:sz w:val="18"/>
                <w:szCs w:val="18"/>
              </w:rPr>
              <w:t xml:space="preserve"> организации и осуществления производственного контроля за соблюдением требований промышленной безопасности на опасном производственном объекте, утвержденных постановлением Правительства Российской Федерации от 10 марта 1999 г. N 263:</w:t>
            </w:r>
          </w:p>
          <w:p w:rsidR="00875BF1" w:rsidRPr="003D24DD" w:rsidRDefault="00875BF1" w:rsidP="00875BF1">
            <w:pPr>
              <w:autoSpaceDE w:val="0"/>
              <w:autoSpaceDN w:val="0"/>
              <w:adjustRightInd w:val="0"/>
              <w:spacing w:after="0" w:line="240" w:lineRule="auto"/>
              <w:ind w:firstLine="540"/>
              <w:jc w:val="both"/>
              <w:rPr>
                <w:rFonts w:ascii="Times New Roman" w:hAnsi="Times New Roman" w:cs="Times New Roman"/>
                <w:b/>
                <w:bCs/>
                <w:color w:val="0000FF"/>
                <w:sz w:val="18"/>
                <w:szCs w:val="18"/>
              </w:rPr>
            </w:pPr>
            <w:r w:rsidRPr="003D24DD">
              <w:rPr>
                <w:rFonts w:ascii="Times New Roman" w:hAnsi="Times New Roman" w:cs="Times New Roman"/>
                <w:b/>
                <w:bCs/>
                <w:color w:val="0000FF"/>
                <w:sz w:val="18"/>
                <w:szCs w:val="18"/>
              </w:rPr>
              <w:t xml:space="preserve">а) </w:t>
            </w:r>
            <w:hyperlink r:id="rId2349" w:history="1">
              <w:r w:rsidRPr="003D24DD">
                <w:rPr>
                  <w:rFonts w:ascii="Times New Roman" w:hAnsi="Times New Roman" w:cs="Times New Roman"/>
                  <w:b/>
                  <w:bCs/>
                  <w:color w:val="0000FF"/>
                  <w:sz w:val="18"/>
                  <w:szCs w:val="18"/>
                </w:rPr>
                <w:t>пункт 1</w:t>
              </w:r>
            </w:hyperlink>
            <w:r w:rsidRPr="003D24DD">
              <w:rPr>
                <w:rFonts w:ascii="Times New Roman" w:hAnsi="Times New Roman" w:cs="Times New Roman"/>
                <w:b/>
                <w:bCs/>
                <w:color w:val="0000FF"/>
                <w:sz w:val="18"/>
                <w:szCs w:val="18"/>
              </w:rPr>
              <w:t xml:space="preserve"> изложить в следующей редакции:</w:t>
            </w:r>
          </w:p>
          <w:p w:rsidR="00875BF1" w:rsidRPr="003D24DD" w:rsidRDefault="00875BF1" w:rsidP="00875BF1">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3D24DD">
              <w:rPr>
                <w:rFonts w:ascii="Times New Roman" w:hAnsi="Times New Roman" w:cs="Times New Roman"/>
                <w:bCs/>
                <w:color w:val="0000FF"/>
                <w:sz w:val="18"/>
                <w:szCs w:val="18"/>
              </w:rPr>
              <w:t>" 1. Настоящие Правила устанавливают обязательные требования к организации и осуществлению производственного контроля за соблюдением требований промышленной безопасности организациями, эксплуатирующими опасные производственные объекты (далее соответственно - эксплуатирующая организация, производственный контроль).";</w:t>
            </w:r>
          </w:p>
          <w:p w:rsidR="00875BF1" w:rsidRPr="003D24DD" w:rsidRDefault="00875BF1" w:rsidP="00875BF1">
            <w:pPr>
              <w:autoSpaceDE w:val="0"/>
              <w:autoSpaceDN w:val="0"/>
              <w:adjustRightInd w:val="0"/>
              <w:spacing w:after="0" w:line="240" w:lineRule="auto"/>
              <w:ind w:firstLine="540"/>
              <w:jc w:val="both"/>
              <w:rPr>
                <w:rFonts w:ascii="Times New Roman" w:hAnsi="Times New Roman" w:cs="Times New Roman"/>
                <w:bCs/>
                <w:color w:val="FF0000"/>
                <w:sz w:val="18"/>
                <w:szCs w:val="18"/>
              </w:rPr>
            </w:pPr>
            <w:r w:rsidRPr="003D24DD">
              <w:rPr>
                <w:rFonts w:ascii="Times New Roman" w:hAnsi="Times New Roman" w:cs="Times New Roman"/>
                <w:bCs/>
                <w:color w:val="FF0000"/>
                <w:sz w:val="18"/>
                <w:szCs w:val="18"/>
              </w:rPr>
              <w:t xml:space="preserve">б) </w:t>
            </w:r>
            <w:hyperlink r:id="rId2350" w:history="1">
              <w:r w:rsidRPr="003D24DD">
                <w:rPr>
                  <w:rFonts w:ascii="Times New Roman" w:hAnsi="Times New Roman" w:cs="Times New Roman"/>
                  <w:bCs/>
                  <w:color w:val="FF0000"/>
                  <w:sz w:val="18"/>
                  <w:szCs w:val="18"/>
                </w:rPr>
                <w:t>пункт 2</w:t>
              </w:r>
            </w:hyperlink>
            <w:r w:rsidRPr="003D24DD">
              <w:rPr>
                <w:rFonts w:ascii="Times New Roman" w:hAnsi="Times New Roman" w:cs="Times New Roman"/>
                <w:bCs/>
                <w:color w:val="FF0000"/>
                <w:sz w:val="18"/>
                <w:szCs w:val="18"/>
              </w:rPr>
              <w:t xml:space="preserve"> признать утратившим силу;</w:t>
            </w:r>
          </w:p>
          <w:p w:rsidR="00875BF1" w:rsidRPr="003D24DD" w:rsidRDefault="00875BF1" w:rsidP="00875BF1">
            <w:pPr>
              <w:autoSpaceDE w:val="0"/>
              <w:autoSpaceDN w:val="0"/>
              <w:adjustRightInd w:val="0"/>
              <w:spacing w:after="0" w:line="240" w:lineRule="auto"/>
              <w:ind w:firstLine="540"/>
              <w:jc w:val="both"/>
              <w:rPr>
                <w:rFonts w:ascii="Times New Roman" w:hAnsi="Times New Roman" w:cs="Times New Roman"/>
                <w:b/>
                <w:bCs/>
                <w:color w:val="0000FF"/>
                <w:sz w:val="18"/>
                <w:szCs w:val="18"/>
              </w:rPr>
            </w:pPr>
            <w:r w:rsidRPr="003D24DD">
              <w:rPr>
                <w:rFonts w:ascii="Times New Roman" w:hAnsi="Times New Roman" w:cs="Times New Roman"/>
                <w:b/>
                <w:bCs/>
                <w:color w:val="0000FF"/>
                <w:sz w:val="18"/>
                <w:szCs w:val="18"/>
              </w:rPr>
              <w:t xml:space="preserve">в) </w:t>
            </w:r>
            <w:hyperlink r:id="rId2351" w:history="1">
              <w:r w:rsidRPr="003D24DD">
                <w:rPr>
                  <w:rFonts w:ascii="Times New Roman" w:hAnsi="Times New Roman" w:cs="Times New Roman"/>
                  <w:b/>
                  <w:bCs/>
                  <w:color w:val="0000FF"/>
                  <w:sz w:val="18"/>
                  <w:szCs w:val="18"/>
                </w:rPr>
                <w:t>пункт 3</w:t>
              </w:r>
            </w:hyperlink>
            <w:r w:rsidRPr="003D24DD">
              <w:rPr>
                <w:rFonts w:ascii="Times New Roman" w:hAnsi="Times New Roman" w:cs="Times New Roman"/>
                <w:b/>
                <w:bCs/>
                <w:color w:val="0000FF"/>
                <w:sz w:val="18"/>
                <w:szCs w:val="18"/>
              </w:rPr>
              <w:t xml:space="preserve"> изложить в следующей редакции:</w:t>
            </w:r>
          </w:p>
          <w:p w:rsidR="00875BF1" w:rsidRPr="003D24DD" w:rsidRDefault="00875BF1" w:rsidP="00875BF1">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3D24DD">
              <w:rPr>
                <w:rFonts w:ascii="Times New Roman" w:hAnsi="Times New Roman" w:cs="Times New Roman"/>
                <w:bCs/>
                <w:color w:val="0000FF"/>
                <w:sz w:val="18"/>
                <w:szCs w:val="18"/>
              </w:rPr>
              <w:t>"3. Эксплуатирующая организация (обособленные подразделения юридического лица в случаях, предусмотренных положениями об обособленных подразделениях) на основании настоящих Правил разрабатывает положение о производственном контроле с учетом особенностей эксплуатируемых опасных производственных объектов и условий их эксплуатации.</w:t>
            </w:r>
          </w:p>
          <w:p w:rsidR="00875BF1" w:rsidRPr="003D24DD" w:rsidRDefault="00875BF1" w:rsidP="00875BF1">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3D24DD">
              <w:rPr>
                <w:rFonts w:ascii="Times New Roman" w:hAnsi="Times New Roman" w:cs="Times New Roman"/>
                <w:bCs/>
                <w:color w:val="0000FF"/>
                <w:sz w:val="18"/>
                <w:szCs w:val="18"/>
              </w:rPr>
              <w:t>Положение о производственном контроле утверждается руководителем эксплуатирующей организации (руководителем обособленного подразделения юридического лица).</w:t>
            </w:r>
          </w:p>
          <w:p w:rsidR="00875BF1" w:rsidRPr="003D24DD" w:rsidRDefault="00875BF1" w:rsidP="00875BF1">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3D24DD">
              <w:rPr>
                <w:rFonts w:ascii="Times New Roman" w:hAnsi="Times New Roman" w:cs="Times New Roman"/>
                <w:bCs/>
                <w:color w:val="0000FF"/>
                <w:sz w:val="18"/>
                <w:szCs w:val="18"/>
              </w:rPr>
              <w:t>Заверенная руководителем эксплуатирующей организации (руководителем обособленного подразделения юридического лица) копия положения о производственном контроле представляется в территориальные органы Федеральной службы по экологическому, технологическому и атомному надзору по месту нахождения опасных производственных объектов, а в отношении эксплуатирующих организаций, подведомственных федеральным органам исполнительной власти, которым в установленном порядке предоставлено право осуществлять в пределах своих полномочий отдельные функции по нормативно-правовому регулированию, специальные разрешительные, контрольные или надзорные функции в области промышленной безопасности, - также в эти федеральные органы исполнительной власти.";</w:t>
            </w:r>
          </w:p>
          <w:p w:rsidR="00875BF1" w:rsidRPr="003D24DD" w:rsidRDefault="00875BF1" w:rsidP="00875BF1">
            <w:pPr>
              <w:autoSpaceDE w:val="0"/>
              <w:autoSpaceDN w:val="0"/>
              <w:adjustRightInd w:val="0"/>
              <w:spacing w:after="0" w:line="240" w:lineRule="auto"/>
              <w:ind w:firstLine="540"/>
              <w:jc w:val="both"/>
              <w:rPr>
                <w:rFonts w:ascii="Times New Roman" w:hAnsi="Times New Roman" w:cs="Times New Roman"/>
                <w:b/>
                <w:bCs/>
                <w:color w:val="0000FF"/>
                <w:sz w:val="18"/>
                <w:szCs w:val="18"/>
              </w:rPr>
            </w:pPr>
            <w:r w:rsidRPr="003D24DD">
              <w:rPr>
                <w:rFonts w:ascii="Times New Roman" w:hAnsi="Times New Roman" w:cs="Times New Roman"/>
                <w:b/>
                <w:bCs/>
                <w:color w:val="0000FF"/>
                <w:sz w:val="18"/>
                <w:szCs w:val="18"/>
              </w:rPr>
              <w:t xml:space="preserve">г) </w:t>
            </w:r>
            <w:hyperlink r:id="rId2352" w:history="1">
              <w:r w:rsidRPr="003D24DD">
                <w:rPr>
                  <w:rFonts w:ascii="Times New Roman" w:hAnsi="Times New Roman" w:cs="Times New Roman"/>
                  <w:b/>
                  <w:bCs/>
                  <w:color w:val="0000FF"/>
                  <w:sz w:val="18"/>
                  <w:szCs w:val="18"/>
                </w:rPr>
                <w:t>дополнить</w:t>
              </w:r>
            </w:hyperlink>
            <w:r w:rsidRPr="003D24DD">
              <w:rPr>
                <w:rFonts w:ascii="Times New Roman" w:hAnsi="Times New Roman" w:cs="Times New Roman"/>
                <w:b/>
                <w:bCs/>
                <w:color w:val="0000FF"/>
                <w:sz w:val="18"/>
                <w:szCs w:val="18"/>
              </w:rPr>
              <w:t xml:space="preserve"> пунктом 3(1) следующего содержания:</w:t>
            </w:r>
          </w:p>
          <w:p w:rsidR="00875BF1" w:rsidRPr="003D24DD" w:rsidRDefault="00875BF1" w:rsidP="00875BF1">
            <w:pPr>
              <w:autoSpaceDE w:val="0"/>
              <w:autoSpaceDN w:val="0"/>
              <w:adjustRightInd w:val="0"/>
              <w:spacing w:after="0" w:line="240" w:lineRule="auto"/>
              <w:ind w:firstLine="540"/>
              <w:jc w:val="both"/>
              <w:rPr>
                <w:rFonts w:ascii="Times New Roman" w:hAnsi="Times New Roman" w:cs="Times New Roman"/>
                <w:b/>
                <w:bCs/>
                <w:color w:val="0000FF"/>
                <w:sz w:val="18"/>
                <w:szCs w:val="18"/>
              </w:rPr>
            </w:pPr>
            <w:r w:rsidRPr="003D24DD">
              <w:rPr>
                <w:rFonts w:ascii="Times New Roman" w:hAnsi="Times New Roman" w:cs="Times New Roman"/>
                <w:b/>
                <w:bCs/>
                <w:color w:val="0000FF"/>
                <w:sz w:val="18"/>
                <w:szCs w:val="18"/>
              </w:rPr>
              <w:t>"3(1). Положение о производственном контроле содержит:</w:t>
            </w:r>
          </w:p>
          <w:p w:rsidR="00875BF1" w:rsidRPr="003D24DD" w:rsidRDefault="00875BF1" w:rsidP="00875BF1">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3D24DD">
              <w:rPr>
                <w:rFonts w:ascii="Times New Roman" w:hAnsi="Times New Roman" w:cs="Times New Roman"/>
                <w:bCs/>
                <w:color w:val="0000FF"/>
                <w:sz w:val="18"/>
                <w:szCs w:val="18"/>
              </w:rPr>
              <w:t>должность работника, ответственного за осуществление производственного контроля или описание организационной структуры службы производственного контроля;</w:t>
            </w:r>
          </w:p>
          <w:p w:rsidR="00875BF1" w:rsidRPr="003D24DD" w:rsidRDefault="00875BF1" w:rsidP="00875BF1">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3D24DD">
              <w:rPr>
                <w:rFonts w:ascii="Times New Roman" w:hAnsi="Times New Roman" w:cs="Times New Roman"/>
                <w:bCs/>
                <w:color w:val="0000FF"/>
                <w:sz w:val="18"/>
                <w:szCs w:val="18"/>
              </w:rPr>
              <w:t>права и обязанности работника или должностных лиц службы производственного контроля, ответственных за осуществление производственного контроля;</w:t>
            </w:r>
          </w:p>
          <w:p w:rsidR="00875BF1" w:rsidRPr="003D24DD" w:rsidRDefault="00875BF1" w:rsidP="00875BF1">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3D24DD">
              <w:rPr>
                <w:rFonts w:ascii="Times New Roman" w:hAnsi="Times New Roman" w:cs="Times New Roman"/>
                <w:bCs/>
                <w:color w:val="0000FF"/>
                <w:sz w:val="18"/>
                <w:szCs w:val="18"/>
              </w:rPr>
              <w:t>порядок планирования и проведения внутренних проверок соблюдения требований промышленной безопасности, а также подготовки и регистрации отчетов об их результатах;</w:t>
            </w:r>
          </w:p>
          <w:p w:rsidR="00875BF1" w:rsidRPr="003D24DD" w:rsidRDefault="00875BF1" w:rsidP="00875BF1">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3D24DD">
              <w:rPr>
                <w:rFonts w:ascii="Times New Roman" w:hAnsi="Times New Roman" w:cs="Times New Roman"/>
                <w:bCs/>
                <w:color w:val="0000FF"/>
                <w:sz w:val="18"/>
                <w:szCs w:val="18"/>
              </w:rPr>
              <w:t>порядок сбора, анализа, обмена информацией о состоянии промышленной безопасности между структурными подразделениями эксплуатирующей организации и доведения ее до работников, занятых на опасных производственных объектах;</w:t>
            </w:r>
          </w:p>
          <w:p w:rsidR="00875BF1" w:rsidRPr="003D24DD" w:rsidRDefault="00875BF1" w:rsidP="00875BF1">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3D24DD">
              <w:rPr>
                <w:rFonts w:ascii="Times New Roman" w:hAnsi="Times New Roman" w:cs="Times New Roman"/>
                <w:bCs/>
                <w:color w:val="0000FF"/>
                <w:sz w:val="18"/>
                <w:szCs w:val="18"/>
              </w:rPr>
              <w:t>порядок принятия и реализации решений по обеспечению промышленной безопасности с учетом результатов производственного контроля;</w:t>
            </w:r>
          </w:p>
          <w:p w:rsidR="00875BF1" w:rsidRPr="003D24DD" w:rsidRDefault="00875BF1" w:rsidP="00875BF1">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3D24DD">
              <w:rPr>
                <w:rFonts w:ascii="Times New Roman" w:hAnsi="Times New Roman" w:cs="Times New Roman"/>
                <w:bCs/>
                <w:color w:val="0000FF"/>
                <w:sz w:val="18"/>
                <w:szCs w:val="18"/>
              </w:rPr>
              <w:t>порядок принятия и реализации решений о диагностике, испытаниях, освидетельствовании сооружений и технических устройств, применяемых на опасных производственных объектах;</w:t>
            </w:r>
          </w:p>
          <w:p w:rsidR="00875BF1" w:rsidRPr="003D24DD" w:rsidRDefault="00875BF1" w:rsidP="00875BF1">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3D24DD">
              <w:rPr>
                <w:rFonts w:ascii="Times New Roman" w:hAnsi="Times New Roman" w:cs="Times New Roman"/>
                <w:bCs/>
                <w:color w:val="0000FF"/>
                <w:sz w:val="18"/>
                <w:szCs w:val="18"/>
              </w:rPr>
              <w:t>порядок обеспечения готовности к действиям по локализации и ликвидации последствий аварии на опасных производственных объектах;</w:t>
            </w:r>
          </w:p>
          <w:p w:rsidR="00875BF1" w:rsidRPr="003D24DD" w:rsidRDefault="00875BF1" w:rsidP="00875BF1">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3D24DD">
              <w:rPr>
                <w:rFonts w:ascii="Times New Roman" w:hAnsi="Times New Roman" w:cs="Times New Roman"/>
                <w:bCs/>
                <w:color w:val="0000FF"/>
                <w:sz w:val="18"/>
                <w:szCs w:val="18"/>
              </w:rPr>
              <w:t>порядок организации расследования и учета аварий, инцидентов и несчастных случаев на опасных производственных объектах;</w:t>
            </w:r>
          </w:p>
          <w:p w:rsidR="00875BF1" w:rsidRPr="003D24DD" w:rsidRDefault="00875BF1" w:rsidP="00875BF1">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3D24DD">
              <w:rPr>
                <w:rFonts w:ascii="Times New Roman" w:hAnsi="Times New Roman" w:cs="Times New Roman"/>
                <w:bCs/>
                <w:color w:val="0000FF"/>
                <w:sz w:val="18"/>
                <w:szCs w:val="18"/>
              </w:rPr>
              <w:t>порядок учета результатов производственного контроля при применении мер поощрения и взыскания в отношении работников эксплуатирующей организации;</w:t>
            </w:r>
          </w:p>
          <w:p w:rsidR="00875BF1" w:rsidRPr="003D24DD" w:rsidRDefault="00875BF1" w:rsidP="00875BF1">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3D24DD">
              <w:rPr>
                <w:rFonts w:ascii="Times New Roman" w:hAnsi="Times New Roman" w:cs="Times New Roman"/>
                <w:bCs/>
                <w:color w:val="0000FF"/>
                <w:sz w:val="18"/>
                <w:szCs w:val="18"/>
              </w:rPr>
              <w:t>порядок принятия и реализации решений о проведении экспертизы промышленной безопасности;</w:t>
            </w:r>
          </w:p>
          <w:p w:rsidR="00875BF1" w:rsidRPr="003D24DD" w:rsidRDefault="00875BF1" w:rsidP="00875BF1">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3D24DD">
              <w:rPr>
                <w:rFonts w:ascii="Times New Roman" w:hAnsi="Times New Roman" w:cs="Times New Roman"/>
                <w:bCs/>
                <w:color w:val="0000FF"/>
                <w:sz w:val="18"/>
                <w:szCs w:val="18"/>
              </w:rPr>
              <w:t>порядок подготовки и аттестации работников в области промышленной безопасности;</w:t>
            </w:r>
          </w:p>
          <w:p w:rsidR="00875BF1" w:rsidRPr="003D24DD" w:rsidRDefault="00875BF1" w:rsidP="00875BF1">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3D24DD">
              <w:rPr>
                <w:rFonts w:ascii="Times New Roman" w:hAnsi="Times New Roman" w:cs="Times New Roman"/>
                <w:bCs/>
                <w:color w:val="0000FF"/>
                <w:sz w:val="18"/>
                <w:szCs w:val="18"/>
              </w:rPr>
              <w:t>порядок подготовки и представления сведений об организации производственного контроля.";</w:t>
            </w:r>
          </w:p>
          <w:p w:rsidR="00875BF1" w:rsidRPr="003D24DD" w:rsidRDefault="00875BF1" w:rsidP="00875BF1">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3D24DD">
              <w:rPr>
                <w:rFonts w:ascii="Times New Roman" w:hAnsi="Times New Roman" w:cs="Times New Roman"/>
                <w:bCs/>
                <w:color w:val="0000FF"/>
                <w:sz w:val="18"/>
                <w:szCs w:val="18"/>
              </w:rPr>
              <w:t xml:space="preserve">д) в </w:t>
            </w:r>
            <w:hyperlink r:id="rId2353" w:history="1">
              <w:r w:rsidRPr="003D24DD">
                <w:rPr>
                  <w:rFonts w:ascii="Times New Roman" w:hAnsi="Times New Roman" w:cs="Times New Roman"/>
                  <w:bCs/>
                  <w:color w:val="0000FF"/>
                  <w:sz w:val="18"/>
                  <w:szCs w:val="18"/>
                </w:rPr>
                <w:t>пункте 11</w:t>
              </w:r>
            </w:hyperlink>
            <w:r w:rsidRPr="003D24DD">
              <w:rPr>
                <w:rFonts w:ascii="Times New Roman" w:hAnsi="Times New Roman" w:cs="Times New Roman"/>
                <w:bCs/>
                <w:color w:val="0000FF"/>
                <w:sz w:val="18"/>
                <w:szCs w:val="18"/>
              </w:rPr>
              <w:t>:</w:t>
            </w:r>
          </w:p>
          <w:p w:rsidR="00875BF1" w:rsidRPr="003D24DD" w:rsidRDefault="002633FC" w:rsidP="00875BF1">
            <w:pPr>
              <w:autoSpaceDE w:val="0"/>
              <w:autoSpaceDN w:val="0"/>
              <w:adjustRightInd w:val="0"/>
              <w:spacing w:after="0" w:line="240" w:lineRule="auto"/>
              <w:ind w:firstLine="540"/>
              <w:jc w:val="both"/>
              <w:rPr>
                <w:rFonts w:ascii="Times New Roman" w:hAnsi="Times New Roman" w:cs="Times New Roman"/>
                <w:b/>
                <w:bCs/>
                <w:color w:val="0000FF"/>
                <w:sz w:val="18"/>
                <w:szCs w:val="18"/>
              </w:rPr>
            </w:pPr>
            <w:hyperlink r:id="rId2354" w:history="1">
              <w:r w:rsidR="00875BF1" w:rsidRPr="003D24DD">
                <w:rPr>
                  <w:rFonts w:ascii="Times New Roman" w:hAnsi="Times New Roman" w:cs="Times New Roman"/>
                  <w:b/>
                  <w:bCs/>
                  <w:color w:val="0000FF"/>
                  <w:sz w:val="18"/>
                  <w:szCs w:val="18"/>
                </w:rPr>
                <w:t>подпункт "д"</w:t>
              </w:r>
            </w:hyperlink>
            <w:r w:rsidR="00875BF1" w:rsidRPr="003D24DD">
              <w:rPr>
                <w:rFonts w:ascii="Times New Roman" w:hAnsi="Times New Roman" w:cs="Times New Roman"/>
                <w:b/>
                <w:bCs/>
                <w:color w:val="0000FF"/>
                <w:sz w:val="18"/>
                <w:szCs w:val="18"/>
              </w:rPr>
              <w:t xml:space="preserve"> изложить в следующей редакции:</w:t>
            </w:r>
          </w:p>
          <w:p w:rsidR="00875BF1" w:rsidRPr="003D24DD" w:rsidRDefault="00875BF1" w:rsidP="00875BF1">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3D24DD">
              <w:rPr>
                <w:rFonts w:ascii="Times New Roman" w:hAnsi="Times New Roman" w:cs="Times New Roman"/>
                <w:bCs/>
                <w:color w:val="0000FF"/>
                <w:sz w:val="18"/>
                <w:szCs w:val="18"/>
              </w:rPr>
              <w:t>"д) организовывать разработку планов мероприятий по локализации и ликвидации последствий аварий на опасных производственных объектах I, II или III классов опасности;";</w:t>
            </w:r>
          </w:p>
          <w:p w:rsidR="00875BF1" w:rsidRPr="003D24DD" w:rsidRDefault="00875BF1" w:rsidP="00875BF1">
            <w:pPr>
              <w:autoSpaceDE w:val="0"/>
              <w:autoSpaceDN w:val="0"/>
              <w:adjustRightInd w:val="0"/>
              <w:spacing w:after="0" w:line="240" w:lineRule="auto"/>
              <w:ind w:firstLine="540"/>
              <w:jc w:val="both"/>
              <w:rPr>
                <w:rFonts w:ascii="Times New Roman" w:hAnsi="Times New Roman" w:cs="Times New Roman"/>
                <w:bCs/>
                <w:color w:val="FF0000"/>
                <w:sz w:val="18"/>
                <w:szCs w:val="18"/>
              </w:rPr>
            </w:pPr>
            <w:r w:rsidRPr="003D24DD">
              <w:rPr>
                <w:rFonts w:ascii="Times New Roman" w:hAnsi="Times New Roman" w:cs="Times New Roman"/>
                <w:bCs/>
                <w:color w:val="FF0000"/>
                <w:sz w:val="18"/>
                <w:szCs w:val="18"/>
              </w:rPr>
              <w:t xml:space="preserve">в </w:t>
            </w:r>
            <w:hyperlink r:id="rId2355" w:history="1">
              <w:r w:rsidRPr="003D24DD">
                <w:rPr>
                  <w:rFonts w:ascii="Times New Roman" w:hAnsi="Times New Roman" w:cs="Times New Roman"/>
                  <w:bCs/>
                  <w:color w:val="FF0000"/>
                  <w:sz w:val="18"/>
                  <w:szCs w:val="18"/>
                </w:rPr>
                <w:t>подпункте "е"</w:t>
              </w:r>
            </w:hyperlink>
            <w:r w:rsidRPr="003D24DD">
              <w:rPr>
                <w:rFonts w:ascii="Times New Roman" w:hAnsi="Times New Roman" w:cs="Times New Roman"/>
                <w:bCs/>
                <w:color w:val="FF0000"/>
                <w:sz w:val="18"/>
                <w:szCs w:val="18"/>
              </w:rPr>
              <w:t xml:space="preserve"> слова "опасных производственных объектов" исключить;</w:t>
            </w:r>
          </w:p>
          <w:p w:rsidR="00875BF1" w:rsidRPr="003D24DD" w:rsidRDefault="00875BF1" w:rsidP="00875BF1">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3D24DD">
              <w:rPr>
                <w:rFonts w:ascii="Times New Roman" w:hAnsi="Times New Roman" w:cs="Times New Roman"/>
                <w:bCs/>
                <w:color w:val="0000FF"/>
                <w:sz w:val="18"/>
                <w:szCs w:val="18"/>
              </w:rPr>
              <w:t xml:space="preserve">е) в </w:t>
            </w:r>
            <w:hyperlink r:id="rId2356" w:history="1">
              <w:r w:rsidRPr="003D24DD">
                <w:rPr>
                  <w:rFonts w:ascii="Times New Roman" w:hAnsi="Times New Roman" w:cs="Times New Roman"/>
                  <w:bCs/>
                  <w:color w:val="0000FF"/>
                  <w:sz w:val="18"/>
                  <w:szCs w:val="18"/>
                </w:rPr>
                <w:t>пункте 12</w:t>
              </w:r>
            </w:hyperlink>
            <w:r w:rsidRPr="003D24DD">
              <w:rPr>
                <w:rFonts w:ascii="Times New Roman" w:hAnsi="Times New Roman" w:cs="Times New Roman"/>
                <w:bCs/>
                <w:color w:val="0000FF"/>
                <w:sz w:val="18"/>
                <w:szCs w:val="18"/>
              </w:rPr>
              <w:t>:</w:t>
            </w:r>
          </w:p>
          <w:p w:rsidR="00875BF1" w:rsidRPr="003D24DD" w:rsidRDefault="00875BF1" w:rsidP="00875BF1">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3D24DD">
              <w:rPr>
                <w:rFonts w:ascii="Times New Roman" w:hAnsi="Times New Roman" w:cs="Times New Roman"/>
                <w:bCs/>
                <w:color w:val="0000FF"/>
                <w:sz w:val="18"/>
                <w:szCs w:val="18"/>
              </w:rPr>
              <w:t xml:space="preserve">в </w:t>
            </w:r>
            <w:hyperlink r:id="rId2357" w:history="1">
              <w:r w:rsidRPr="003D24DD">
                <w:rPr>
                  <w:rFonts w:ascii="Times New Roman" w:hAnsi="Times New Roman" w:cs="Times New Roman"/>
                  <w:bCs/>
                  <w:color w:val="0000FF"/>
                  <w:sz w:val="18"/>
                  <w:szCs w:val="18"/>
                </w:rPr>
                <w:t>подпункте "б"</w:t>
              </w:r>
            </w:hyperlink>
            <w:r w:rsidRPr="003D24DD">
              <w:rPr>
                <w:rFonts w:ascii="Times New Roman" w:hAnsi="Times New Roman" w:cs="Times New Roman"/>
                <w:bCs/>
                <w:color w:val="0000FF"/>
                <w:sz w:val="18"/>
                <w:szCs w:val="18"/>
              </w:rPr>
              <w:t xml:space="preserve"> слова "строительством или реконструкцией" заменить словами "строительством, реконструкцией, капитальным ремонтом, техническим перевооружением, консервацией и ликвидацией";</w:t>
            </w:r>
          </w:p>
          <w:p w:rsidR="00875BF1" w:rsidRPr="003D24DD" w:rsidRDefault="002633FC" w:rsidP="00875BF1">
            <w:pPr>
              <w:autoSpaceDE w:val="0"/>
              <w:autoSpaceDN w:val="0"/>
              <w:adjustRightInd w:val="0"/>
              <w:spacing w:after="0" w:line="240" w:lineRule="auto"/>
              <w:ind w:firstLine="540"/>
              <w:jc w:val="both"/>
              <w:rPr>
                <w:rFonts w:ascii="Times New Roman" w:hAnsi="Times New Roman" w:cs="Times New Roman"/>
                <w:b/>
                <w:bCs/>
                <w:color w:val="0000FF"/>
                <w:sz w:val="18"/>
                <w:szCs w:val="18"/>
              </w:rPr>
            </w:pPr>
            <w:hyperlink r:id="rId2358" w:history="1">
              <w:r w:rsidR="00875BF1" w:rsidRPr="003D24DD">
                <w:rPr>
                  <w:rFonts w:ascii="Times New Roman" w:hAnsi="Times New Roman" w:cs="Times New Roman"/>
                  <w:b/>
                  <w:bCs/>
                  <w:color w:val="0000FF"/>
                  <w:sz w:val="18"/>
                  <w:szCs w:val="18"/>
                </w:rPr>
                <w:t>подпункт "д"</w:t>
              </w:r>
            </w:hyperlink>
            <w:r w:rsidR="00875BF1" w:rsidRPr="003D24DD">
              <w:rPr>
                <w:rFonts w:ascii="Times New Roman" w:hAnsi="Times New Roman" w:cs="Times New Roman"/>
                <w:b/>
                <w:bCs/>
                <w:color w:val="0000FF"/>
                <w:sz w:val="18"/>
                <w:szCs w:val="18"/>
              </w:rPr>
              <w:t xml:space="preserve"> изложить в следующей редакции:</w:t>
            </w:r>
          </w:p>
          <w:p w:rsidR="00875BF1" w:rsidRPr="003D24DD" w:rsidRDefault="00875BF1" w:rsidP="00875BF1">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3D24DD">
              <w:rPr>
                <w:rFonts w:ascii="Times New Roman" w:hAnsi="Times New Roman" w:cs="Times New Roman"/>
                <w:bCs/>
                <w:color w:val="0000FF"/>
                <w:sz w:val="18"/>
                <w:szCs w:val="18"/>
              </w:rPr>
              <w:t>"д) наличием документов об оценке (о подтверждении) соответствия технических устройств, применяемых на опасном производственном объекте, обязательным требованиям в соответствии с законодательством Российской Федерации о техническом регулировании;";</w:t>
            </w:r>
          </w:p>
          <w:p w:rsidR="00875BF1" w:rsidRPr="003D24DD" w:rsidRDefault="00875BF1" w:rsidP="00875BF1">
            <w:pPr>
              <w:autoSpaceDE w:val="0"/>
              <w:autoSpaceDN w:val="0"/>
              <w:adjustRightInd w:val="0"/>
              <w:spacing w:after="0" w:line="240" w:lineRule="auto"/>
              <w:ind w:firstLine="540"/>
              <w:jc w:val="both"/>
              <w:rPr>
                <w:rFonts w:ascii="Times New Roman" w:hAnsi="Times New Roman" w:cs="Times New Roman"/>
                <w:bCs/>
                <w:color w:val="FF0000"/>
                <w:sz w:val="18"/>
                <w:szCs w:val="18"/>
              </w:rPr>
            </w:pPr>
            <w:r w:rsidRPr="003D24DD">
              <w:rPr>
                <w:rFonts w:ascii="Times New Roman" w:hAnsi="Times New Roman" w:cs="Times New Roman"/>
                <w:bCs/>
                <w:color w:val="FF0000"/>
                <w:sz w:val="18"/>
                <w:szCs w:val="18"/>
              </w:rPr>
              <w:t xml:space="preserve">ж) в </w:t>
            </w:r>
            <w:hyperlink r:id="rId2359" w:history="1">
              <w:r w:rsidRPr="003D24DD">
                <w:rPr>
                  <w:rFonts w:ascii="Times New Roman" w:hAnsi="Times New Roman" w:cs="Times New Roman"/>
                  <w:bCs/>
                  <w:color w:val="FF0000"/>
                  <w:sz w:val="18"/>
                  <w:szCs w:val="18"/>
                </w:rPr>
                <w:t>подпункте "в" пункта 13</w:t>
              </w:r>
            </w:hyperlink>
            <w:r w:rsidRPr="003D24DD">
              <w:rPr>
                <w:rFonts w:ascii="Times New Roman" w:hAnsi="Times New Roman" w:cs="Times New Roman"/>
                <w:bCs/>
                <w:color w:val="FF0000"/>
                <w:sz w:val="18"/>
                <w:szCs w:val="18"/>
              </w:rPr>
              <w:t xml:space="preserve"> слова "и пересмотре" исключить;</w:t>
            </w:r>
          </w:p>
          <w:p w:rsidR="00875BF1" w:rsidRPr="003D24DD" w:rsidRDefault="00875BF1" w:rsidP="00875BF1">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3D24DD">
              <w:rPr>
                <w:rFonts w:ascii="Times New Roman" w:hAnsi="Times New Roman" w:cs="Times New Roman"/>
                <w:bCs/>
                <w:color w:val="0000FF"/>
                <w:sz w:val="18"/>
                <w:szCs w:val="18"/>
              </w:rPr>
              <w:t xml:space="preserve">з) в </w:t>
            </w:r>
            <w:hyperlink r:id="rId2360" w:history="1">
              <w:r w:rsidRPr="003D24DD">
                <w:rPr>
                  <w:rFonts w:ascii="Times New Roman" w:hAnsi="Times New Roman" w:cs="Times New Roman"/>
                  <w:bCs/>
                  <w:color w:val="0000FF"/>
                  <w:sz w:val="18"/>
                  <w:szCs w:val="18"/>
                </w:rPr>
                <w:t>пункте 14</w:t>
              </w:r>
            </w:hyperlink>
            <w:r w:rsidRPr="003D24DD">
              <w:rPr>
                <w:rFonts w:ascii="Times New Roman" w:hAnsi="Times New Roman" w:cs="Times New Roman"/>
                <w:bCs/>
                <w:color w:val="0000FF"/>
                <w:sz w:val="18"/>
                <w:szCs w:val="18"/>
              </w:rPr>
              <w:t>:</w:t>
            </w:r>
          </w:p>
          <w:p w:rsidR="00875BF1" w:rsidRPr="003D24DD" w:rsidRDefault="00875BF1" w:rsidP="00875BF1">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3D24DD">
              <w:rPr>
                <w:rFonts w:ascii="Times New Roman" w:hAnsi="Times New Roman" w:cs="Times New Roman"/>
                <w:bCs/>
                <w:color w:val="0000FF"/>
                <w:sz w:val="18"/>
                <w:szCs w:val="18"/>
              </w:rPr>
              <w:t>слово "информацию" заменить словом "сведения";</w:t>
            </w:r>
          </w:p>
          <w:p w:rsidR="00875BF1" w:rsidRPr="003D24DD" w:rsidRDefault="00875BF1" w:rsidP="00875BF1">
            <w:pPr>
              <w:autoSpaceDE w:val="0"/>
              <w:autoSpaceDN w:val="0"/>
              <w:adjustRightInd w:val="0"/>
              <w:spacing w:after="0" w:line="240" w:lineRule="auto"/>
              <w:ind w:firstLine="540"/>
              <w:jc w:val="both"/>
              <w:rPr>
                <w:rFonts w:ascii="Times New Roman" w:hAnsi="Times New Roman" w:cs="Times New Roman"/>
                <w:bCs/>
                <w:color w:val="FF0000"/>
                <w:sz w:val="18"/>
                <w:szCs w:val="18"/>
              </w:rPr>
            </w:pPr>
            <w:r w:rsidRPr="003D24DD">
              <w:rPr>
                <w:rFonts w:ascii="Times New Roman" w:hAnsi="Times New Roman" w:cs="Times New Roman"/>
                <w:bCs/>
                <w:color w:val="FF0000"/>
                <w:sz w:val="18"/>
                <w:szCs w:val="18"/>
              </w:rPr>
              <w:t>второе предложение исключить;</w:t>
            </w:r>
          </w:p>
          <w:p w:rsidR="00875BF1" w:rsidRPr="003D24DD" w:rsidRDefault="00875BF1" w:rsidP="00875BF1">
            <w:pPr>
              <w:autoSpaceDE w:val="0"/>
              <w:autoSpaceDN w:val="0"/>
              <w:adjustRightInd w:val="0"/>
              <w:spacing w:after="0" w:line="240" w:lineRule="auto"/>
              <w:ind w:firstLine="540"/>
              <w:jc w:val="both"/>
              <w:rPr>
                <w:rFonts w:ascii="Times New Roman" w:hAnsi="Times New Roman" w:cs="Times New Roman"/>
                <w:b/>
                <w:bCs/>
                <w:color w:val="0000FF"/>
                <w:sz w:val="18"/>
                <w:szCs w:val="18"/>
              </w:rPr>
            </w:pPr>
            <w:r w:rsidRPr="003D24DD">
              <w:rPr>
                <w:rFonts w:ascii="Times New Roman" w:hAnsi="Times New Roman" w:cs="Times New Roman"/>
                <w:b/>
                <w:bCs/>
                <w:color w:val="0000FF"/>
                <w:sz w:val="18"/>
                <w:szCs w:val="18"/>
              </w:rPr>
              <w:t xml:space="preserve">и) </w:t>
            </w:r>
            <w:hyperlink r:id="rId2361" w:history="1">
              <w:r w:rsidRPr="003D24DD">
                <w:rPr>
                  <w:rFonts w:ascii="Times New Roman" w:hAnsi="Times New Roman" w:cs="Times New Roman"/>
                  <w:b/>
                  <w:bCs/>
                  <w:color w:val="0000FF"/>
                  <w:sz w:val="18"/>
                  <w:szCs w:val="18"/>
                </w:rPr>
                <w:t>дополнить</w:t>
              </w:r>
            </w:hyperlink>
            <w:r w:rsidRPr="003D24DD">
              <w:rPr>
                <w:rFonts w:ascii="Times New Roman" w:hAnsi="Times New Roman" w:cs="Times New Roman"/>
                <w:b/>
                <w:bCs/>
                <w:color w:val="0000FF"/>
                <w:sz w:val="18"/>
                <w:szCs w:val="18"/>
              </w:rPr>
              <w:t xml:space="preserve"> пунктом 14(1) следующего содержания:</w:t>
            </w:r>
          </w:p>
          <w:p w:rsidR="00875BF1" w:rsidRPr="003D24DD" w:rsidRDefault="00875BF1" w:rsidP="00875BF1">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3D24DD">
              <w:rPr>
                <w:rFonts w:ascii="Times New Roman" w:hAnsi="Times New Roman" w:cs="Times New Roman"/>
                <w:bCs/>
                <w:color w:val="0000FF"/>
                <w:sz w:val="18"/>
                <w:szCs w:val="18"/>
              </w:rPr>
              <w:t>"14(1). Сведения об организации производственного контроля представляются ежегодно, до 1 апреля, в федеральный орган исполнительной власти в области промышленной безопасности или в его территориальный орган в письменной форме либо в форме электронного документа, подписанного квалифицированной электронной подписью.";</w:t>
            </w:r>
          </w:p>
          <w:p w:rsidR="00875BF1" w:rsidRPr="003D24DD" w:rsidRDefault="00875BF1" w:rsidP="00875BF1">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3D24DD">
              <w:rPr>
                <w:rFonts w:ascii="Times New Roman" w:hAnsi="Times New Roman" w:cs="Times New Roman"/>
                <w:bCs/>
                <w:color w:val="0000FF"/>
                <w:sz w:val="18"/>
                <w:szCs w:val="18"/>
              </w:rPr>
              <w:t xml:space="preserve">к) в </w:t>
            </w:r>
            <w:hyperlink r:id="rId2362" w:history="1">
              <w:r w:rsidRPr="003D24DD">
                <w:rPr>
                  <w:rFonts w:ascii="Times New Roman" w:hAnsi="Times New Roman" w:cs="Times New Roman"/>
                  <w:bCs/>
                  <w:color w:val="0000FF"/>
                  <w:sz w:val="18"/>
                  <w:szCs w:val="18"/>
                </w:rPr>
                <w:t>пункте 15</w:t>
              </w:r>
            </w:hyperlink>
            <w:r w:rsidRPr="003D24DD">
              <w:rPr>
                <w:rFonts w:ascii="Times New Roman" w:hAnsi="Times New Roman" w:cs="Times New Roman"/>
                <w:bCs/>
                <w:color w:val="0000FF"/>
                <w:sz w:val="18"/>
                <w:szCs w:val="18"/>
              </w:rPr>
              <w:t>:</w:t>
            </w:r>
          </w:p>
          <w:p w:rsidR="00875BF1" w:rsidRPr="003D24DD" w:rsidRDefault="002633FC" w:rsidP="00875BF1">
            <w:pPr>
              <w:autoSpaceDE w:val="0"/>
              <w:autoSpaceDN w:val="0"/>
              <w:adjustRightInd w:val="0"/>
              <w:spacing w:after="0" w:line="240" w:lineRule="auto"/>
              <w:ind w:firstLine="540"/>
              <w:jc w:val="both"/>
              <w:rPr>
                <w:rFonts w:ascii="Times New Roman" w:hAnsi="Times New Roman" w:cs="Times New Roman"/>
                <w:b/>
                <w:bCs/>
                <w:color w:val="0000FF"/>
                <w:sz w:val="18"/>
                <w:szCs w:val="18"/>
              </w:rPr>
            </w:pPr>
            <w:hyperlink r:id="rId2363" w:history="1">
              <w:r w:rsidR="00875BF1" w:rsidRPr="003D24DD">
                <w:rPr>
                  <w:rFonts w:ascii="Times New Roman" w:hAnsi="Times New Roman" w:cs="Times New Roman"/>
                  <w:b/>
                  <w:bCs/>
                  <w:color w:val="0000FF"/>
                  <w:sz w:val="18"/>
                  <w:szCs w:val="18"/>
                </w:rPr>
                <w:t>абзац первый</w:t>
              </w:r>
            </w:hyperlink>
            <w:r w:rsidR="00875BF1" w:rsidRPr="003D24DD">
              <w:rPr>
                <w:rFonts w:ascii="Times New Roman" w:hAnsi="Times New Roman" w:cs="Times New Roman"/>
                <w:b/>
                <w:bCs/>
                <w:color w:val="0000FF"/>
                <w:sz w:val="18"/>
                <w:szCs w:val="18"/>
              </w:rPr>
              <w:t xml:space="preserve"> изложить в следующей редакции:</w:t>
            </w:r>
          </w:p>
          <w:p w:rsidR="00875BF1" w:rsidRPr="003D24DD" w:rsidRDefault="00875BF1" w:rsidP="00875BF1">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3D24DD">
              <w:rPr>
                <w:rFonts w:ascii="Times New Roman" w:hAnsi="Times New Roman" w:cs="Times New Roman"/>
                <w:bCs/>
                <w:color w:val="0000FF"/>
                <w:sz w:val="18"/>
                <w:szCs w:val="18"/>
              </w:rPr>
              <w:t>"15. В состав сведений об организации производственного контроля включается следующая информация:";</w:t>
            </w:r>
          </w:p>
          <w:p w:rsidR="00875BF1" w:rsidRPr="003D24DD" w:rsidRDefault="002633FC" w:rsidP="00875BF1">
            <w:pPr>
              <w:autoSpaceDE w:val="0"/>
              <w:autoSpaceDN w:val="0"/>
              <w:adjustRightInd w:val="0"/>
              <w:spacing w:after="0" w:line="240" w:lineRule="auto"/>
              <w:ind w:firstLine="540"/>
              <w:jc w:val="both"/>
              <w:rPr>
                <w:rFonts w:ascii="Times New Roman" w:hAnsi="Times New Roman" w:cs="Times New Roman"/>
                <w:bCs/>
                <w:color w:val="0000FF"/>
                <w:sz w:val="18"/>
                <w:szCs w:val="18"/>
              </w:rPr>
            </w:pPr>
            <w:hyperlink r:id="rId2364" w:history="1">
              <w:r w:rsidR="00875BF1" w:rsidRPr="003D24DD">
                <w:rPr>
                  <w:rFonts w:ascii="Times New Roman" w:hAnsi="Times New Roman" w:cs="Times New Roman"/>
                  <w:bCs/>
                  <w:color w:val="0000FF"/>
                  <w:sz w:val="18"/>
                  <w:szCs w:val="18"/>
                </w:rPr>
                <w:t>подпункт "а"</w:t>
              </w:r>
            </w:hyperlink>
            <w:r w:rsidR="00875BF1" w:rsidRPr="003D24DD">
              <w:rPr>
                <w:rFonts w:ascii="Times New Roman" w:hAnsi="Times New Roman" w:cs="Times New Roman"/>
                <w:bCs/>
                <w:color w:val="0000FF"/>
                <w:sz w:val="18"/>
                <w:szCs w:val="18"/>
              </w:rPr>
              <w:t xml:space="preserve"> дополнить словами ", а также сведения о выполнении плана мероприятий по обеспечению промышленной безопасности за предыдущий год";</w:t>
            </w:r>
          </w:p>
          <w:p w:rsidR="00875BF1" w:rsidRPr="003D24DD" w:rsidRDefault="002633FC" w:rsidP="00875BF1">
            <w:pPr>
              <w:autoSpaceDE w:val="0"/>
              <w:autoSpaceDN w:val="0"/>
              <w:adjustRightInd w:val="0"/>
              <w:spacing w:after="0" w:line="240" w:lineRule="auto"/>
              <w:ind w:firstLine="540"/>
              <w:jc w:val="both"/>
              <w:rPr>
                <w:rFonts w:ascii="Times New Roman" w:hAnsi="Times New Roman" w:cs="Times New Roman"/>
                <w:bCs/>
                <w:color w:val="FF0000"/>
                <w:sz w:val="18"/>
                <w:szCs w:val="18"/>
              </w:rPr>
            </w:pPr>
            <w:hyperlink r:id="rId2365" w:history="1">
              <w:r w:rsidR="00875BF1" w:rsidRPr="003D24DD">
                <w:rPr>
                  <w:rFonts w:ascii="Times New Roman" w:hAnsi="Times New Roman" w:cs="Times New Roman"/>
                  <w:bCs/>
                  <w:color w:val="FF0000"/>
                  <w:sz w:val="18"/>
                  <w:szCs w:val="18"/>
                </w:rPr>
                <w:t>подпункт "г"</w:t>
              </w:r>
            </w:hyperlink>
            <w:r w:rsidR="00875BF1" w:rsidRPr="003D24DD">
              <w:rPr>
                <w:rFonts w:ascii="Times New Roman" w:hAnsi="Times New Roman" w:cs="Times New Roman"/>
                <w:bCs/>
                <w:color w:val="FF0000"/>
                <w:sz w:val="18"/>
                <w:szCs w:val="18"/>
              </w:rPr>
              <w:t xml:space="preserve"> признать утратившим силу;</w:t>
            </w:r>
          </w:p>
          <w:p w:rsidR="00875BF1" w:rsidRPr="003D24DD" w:rsidRDefault="00875BF1" w:rsidP="00875BF1">
            <w:pPr>
              <w:autoSpaceDE w:val="0"/>
              <w:autoSpaceDN w:val="0"/>
              <w:adjustRightInd w:val="0"/>
              <w:spacing w:after="0" w:line="240" w:lineRule="auto"/>
              <w:ind w:firstLine="540"/>
              <w:jc w:val="both"/>
              <w:rPr>
                <w:rFonts w:ascii="Times New Roman" w:hAnsi="Times New Roman" w:cs="Times New Roman"/>
                <w:bCs/>
                <w:color w:val="FF0000"/>
                <w:sz w:val="18"/>
                <w:szCs w:val="18"/>
              </w:rPr>
            </w:pPr>
            <w:r w:rsidRPr="003D24DD">
              <w:rPr>
                <w:rFonts w:ascii="Times New Roman" w:hAnsi="Times New Roman" w:cs="Times New Roman"/>
                <w:bCs/>
                <w:color w:val="FF0000"/>
                <w:sz w:val="18"/>
                <w:szCs w:val="18"/>
              </w:rPr>
              <w:t xml:space="preserve">в </w:t>
            </w:r>
            <w:hyperlink r:id="rId2366" w:history="1">
              <w:r w:rsidRPr="003D24DD">
                <w:rPr>
                  <w:rFonts w:ascii="Times New Roman" w:hAnsi="Times New Roman" w:cs="Times New Roman"/>
                  <w:bCs/>
                  <w:color w:val="FF0000"/>
                  <w:sz w:val="18"/>
                  <w:szCs w:val="18"/>
                </w:rPr>
                <w:t>подпункте "д"</w:t>
              </w:r>
            </w:hyperlink>
            <w:r w:rsidRPr="003D24DD">
              <w:rPr>
                <w:rFonts w:ascii="Times New Roman" w:hAnsi="Times New Roman" w:cs="Times New Roman"/>
                <w:bCs/>
                <w:color w:val="FF0000"/>
                <w:sz w:val="18"/>
                <w:szCs w:val="18"/>
              </w:rPr>
              <w:t xml:space="preserve"> слова "выполнение плана мероприятий по обеспечению промышленной безопасности," исключить;</w:t>
            </w:r>
          </w:p>
          <w:p w:rsidR="00875BF1" w:rsidRPr="003D24DD" w:rsidRDefault="002633FC" w:rsidP="00875BF1">
            <w:pPr>
              <w:autoSpaceDE w:val="0"/>
              <w:autoSpaceDN w:val="0"/>
              <w:adjustRightInd w:val="0"/>
              <w:spacing w:after="0" w:line="240" w:lineRule="auto"/>
              <w:ind w:firstLine="540"/>
              <w:jc w:val="both"/>
              <w:rPr>
                <w:rFonts w:ascii="Times New Roman" w:hAnsi="Times New Roman" w:cs="Times New Roman"/>
                <w:b/>
                <w:bCs/>
                <w:color w:val="0000FF"/>
                <w:sz w:val="18"/>
                <w:szCs w:val="18"/>
              </w:rPr>
            </w:pPr>
            <w:hyperlink r:id="rId2367" w:history="1">
              <w:r w:rsidR="00875BF1" w:rsidRPr="003D24DD">
                <w:rPr>
                  <w:rFonts w:ascii="Times New Roman" w:hAnsi="Times New Roman" w:cs="Times New Roman"/>
                  <w:b/>
                  <w:bCs/>
                  <w:color w:val="0000FF"/>
                  <w:sz w:val="18"/>
                  <w:szCs w:val="18"/>
                </w:rPr>
                <w:t>подпункты "е"</w:t>
              </w:r>
            </w:hyperlink>
            <w:r w:rsidR="00875BF1" w:rsidRPr="003D24DD">
              <w:rPr>
                <w:rFonts w:ascii="Times New Roman" w:hAnsi="Times New Roman" w:cs="Times New Roman"/>
                <w:b/>
                <w:bCs/>
                <w:sz w:val="18"/>
                <w:szCs w:val="18"/>
              </w:rPr>
              <w:t xml:space="preserve"> - </w:t>
            </w:r>
            <w:hyperlink r:id="rId2368" w:history="1">
              <w:r w:rsidR="00875BF1" w:rsidRPr="003D24DD">
                <w:rPr>
                  <w:rFonts w:ascii="Times New Roman" w:hAnsi="Times New Roman" w:cs="Times New Roman"/>
                  <w:b/>
                  <w:bCs/>
                  <w:color w:val="0000FF"/>
                  <w:sz w:val="18"/>
                  <w:szCs w:val="18"/>
                </w:rPr>
                <w:t>"з"</w:t>
              </w:r>
            </w:hyperlink>
            <w:r w:rsidR="00875BF1" w:rsidRPr="003D24DD">
              <w:rPr>
                <w:rFonts w:ascii="Times New Roman" w:hAnsi="Times New Roman" w:cs="Times New Roman"/>
                <w:b/>
                <w:bCs/>
                <w:sz w:val="18"/>
                <w:szCs w:val="18"/>
              </w:rPr>
              <w:t xml:space="preserve"> </w:t>
            </w:r>
            <w:r w:rsidR="00875BF1" w:rsidRPr="003D24DD">
              <w:rPr>
                <w:rFonts w:ascii="Times New Roman" w:hAnsi="Times New Roman" w:cs="Times New Roman"/>
                <w:b/>
                <w:bCs/>
                <w:color w:val="0000FF"/>
                <w:sz w:val="18"/>
                <w:szCs w:val="18"/>
              </w:rPr>
              <w:t>изложить в следующей редакции:</w:t>
            </w:r>
          </w:p>
          <w:p w:rsidR="00875BF1" w:rsidRPr="003D24DD" w:rsidRDefault="00875BF1" w:rsidP="00875BF1">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3D24DD">
              <w:rPr>
                <w:rFonts w:ascii="Times New Roman" w:hAnsi="Times New Roman" w:cs="Times New Roman"/>
                <w:bCs/>
                <w:color w:val="0000FF"/>
                <w:sz w:val="18"/>
                <w:szCs w:val="18"/>
              </w:rPr>
              <w:t>"е) готовность к действиям по локализации и ликвидации последствий аварии на опасном производственном объекте;</w:t>
            </w:r>
          </w:p>
          <w:p w:rsidR="00875BF1" w:rsidRPr="003D24DD" w:rsidRDefault="00875BF1" w:rsidP="00875BF1">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3D24DD">
              <w:rPr>
                <w:rFonts w:ascii="Times New Roman" w:hAnsi="Times New Roman" w:cs="Times New Roman"/>
                <w:bCs/>
                <w:color w:val="0000FF"/>
                <w:sz w:val="18"/>
                <w:szCs w:val="18"/>
              </w:rPr>
              <w:t>ж) копии полисов обязательного страхования гражданской ответственности владельца опасного производственного объекта за причинение вреда в результате аварии на опасном производственном объекте;</w:t>
            </w:r>
          </w:p>
          <w:p w:rsidR="00875BF1" w:rsidRPr="003D24DD" w:rsidRDefault="00875BF1" w:rsidP="00875BF1">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3D24DD">
              <w:rPr>
                <w:rFonts w:ascii="Times New Roman" w:hAnsi="Times New Roman" w:cs="Times New Roman"/>
                <w:bCs/>
                <w:color w:val="0000FF"/>
                <w:sz w:val="18"/>
                <w:szCs w:val="18"/>
              </w:rPr>
              <w:t>з) состояние технических устройств, применяемых на опасном производственном объекте;";</w:t>
            </w:r>
          </w:p>
          <w:p w:rsidR="00875BF1" w:rsidRPr="003D24DD" w:rsidRDefault="002633FC" w:rsidP="00875BF1">
            <w:pPr>
              <w:autoSpaceDE w:val="0"/>
              <w:autoSpaceDN w:val="0"/>
              <w:adjustRightInd w:val="0"/>
              <w:spacing w:after="0" w:line="240" w:lineRule="auto"/>
              <w:ind w:firstLine="540"/>
              <w:jc w:val="both"/>
              <w:rPr>
                <w:rFonts w:ascii="Times New Roman" w:hAnsi="Times New Roman" w:cs="Times New Roman"/>
                <w:bCs/>
                <w:color w:val="FF0000"/>
                <w:sz w:val="18"/>
                <w:szCs w:val="18"/>
              </w:rPr>
            </w:pPr>
            <w:hyperlink r:id="rId2369" w:history="1">
              <w:r w:rsidR="00875BF1" w:rsidRPr="003D24DD">
                <w:rPr>
                  <w:rFonts w:ascii="Times New Roman" w:hAnsi="Times New Roman" w:cs="Times New Roman"/>
                  <w:bCs/>
                  <w:color w:val="FF0000"/>
                  <w:sz w:val="18"/>
                  <w:szCs w:val="18"/>
                </w:rPr>
                <w:t>подпункты "и"</w:t>
              </w:r>
            </w:hyperlink>
            <w:r w:rsidR="00875BF1" w:rsidRPr="003D24DD">
              <w:rPr>
                <w:rFonts w:ascii="Times New Roman" w:hAnsi="Times New Roman" w:cs="Times New Roman"/>
                <w:bCs/>
                <w:color w:val="FF0000"/>
                <w:sz w:val="18"/>
                <w:szCs w:val="18"/>
              </w:rPr>
              <w:t xml:space="preserve"> - </w:t>
            </w:r>
            <w:hyperlink r:id="rId2370" w:history="1">
              <w:r w:rsidR="00875BF1" w:rsidRPr="003D24DD">
                <w:rPr>
                  <w:rFonts w:ascii="Times New Roman" w:hAnsi="Times New Roman" w:cs="Times New Roman"/>
                  <w:bCs/>
                  <w:color w:val="FF0000"/>
                  <w:sz w:val="18"/>
                  <w:szCs w:val="18"/>
                </w:rPr>
                <w:t>"л"</w:t>
              </w:r>
            </w:hyperlink>
            <w:r w:rsidR="00875BF1" w:rsidRPr="003D24DD">
              <w:rPr>
                <w:rFonts w:ascii="Times New Roman" w:hAnsi="Times New Roman" w:cs="Times New Roman"/>
                <w:bCs/>
                <w:color w:val="FF0000"/>
                <w:sz w:val="18"/>
                <w:szCs w:val="18"/>
              </w:rPr>
              <w:t xml:space="preserve"> признать утратившими силу;</w:t>
            </w:r>
          </w:p>
          <w:p w:rsidR="00875BF1" w:rsidRPr="003D24DD" w:rsidRDefault="002633FC" w:rsidP="00875BF1">
            <w:pPr>
              <w:autoSpaceDE w:val="0"/>
              <w:autoSpaceDN w:val="0"/>
              <w:adjustRightInd w:val="0"/>
              <w:spacing w:after="0" w:line="240" w:lineRule="auto"/>
              <w:ind w:firstLine="540"/>
              <w:jc w:val="both"/>
              <w:rPr>
                <w:rFonts w:ascii="Times New Roman" w:hAnsi="Times New Roman" w:cs="Times New Roman"/>
                <w:b/>
                <w:bCs/>
                <w:color w:val="0000FF"/>
                <w:sz w:val="18"/>
                <w:szCs w:val="18"/>
              </w:rPr>
            </w:pPr>
            <w:hyperlink r:id="rId2371" w:history="1">
              <w:r w:rsidR="00875BF1" w:rsidRPr="003D24DD">
                <w:rPr>
                  <w:rFonts w:ascii="Times New Roman" w:hAnsi="Times New Roman" w:cs="Times New Roman"/>
                  <w:b/>
                  <w:bCs/>
                  <w:color w:val="0000FF"/>
                  <w:sz w:val="18"/>
                  <w:szCs w:val="18"/>
                </w:rPr>
                <w:t>подпункт "м"</w:t>
              </w:r>
            </w:hyperlink>
            <w:r w:rsidR="00875BF1" w:rsidRPr="003D24DD">
              <w:rPr>
                <w:rFonts w:ascii="Times New Roman" w:hAnsi="Times New Roman" w:cs="Times New Roman"/>
                <w:b/>
                <w:bCs/>
                <w:color w:val="0000FF"/>
                <w:sz w:val="18"/>
                <w:szCs w:val="18"/>
              </w:rPr>
              <w:t xml:space="preserve"> изложить в следующей редакции:</w:t>
            </w:r>
          </w:p>
          <w:p w:rsidR="00875BF1" w:rsidRPr="003D24DD" w:rsidRDefault="00875BF1" w:rsidP="00875BF1">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3D24DD">
              <w:rPr>
                <w:rFonts w:ascii="Times New Roman" w:hAnsi="Times New Roman" w:cs="Times New Roman"/>
                <w:bCs/>
                <w:color w:val="0000FF"/>
                <w:sz w:val="18"/>
                <w:szCs w:val="18"/>
              </w:rPr>
              <w:t>"м) инциденты и несчастные случаи, происшедшие на опасных производственных объектах;";</w:t>
            </w:r>
          </w:p>
          <w:p w:rsidR="00875BF1" w:rsidRPr="003D24DD" w:rsidRDefault="00875BF1" w:rsidP="00875BF1">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3D24DD">
              <w:rPr>
                <w:rFonts w:ascii="Times New Roman" w:hAnsi="Times New Roman" w:cs="Times New Roman"/>
                <w:bCs/>
                <w:color w:val="0000FF"/>
                <w:sz w:val="18"/>
                <w:szCs w:val="18"/>
              </w:rPr>
              <w:t xml:space="preserve">л) </w:t>
            </w:r>
            <w:hyperlink r:id="rId2372" w:history="1">
              <w:r w:rsidRPr="003D24DD">
                <w:rPr>
                  <w:rFonts w:ascii="Times New Roman" w:hAnsi="Times New Roman" w:cs="Times New Roman"/>
                  <w:bCs/>
                  <w:color w:val="0000FF"/>
                  <w:sz w:val="18"/>
                  <w:szCs w:val="18"/>
                </w:rPr>
                <w:t>дополнить</w:t>
              </w:r>
            </w:hyperlink>
            <w:r w:rsidRPr="003D24DD">
              <w:rPr>
                <w:rFonts w:ascii="Times New Roman" w:hAnsi="Times New Roman" w:cs="Times New Roman"/>
                <w:bCs/>
                <w:color w:val="0000FF"/>
                <w:sz w:val="18"/>
                <w:szCs w:val="18"/>
              </w:rPr>
              <w:t xml:space="preserve"> пунктом 16 следующего содержания:</w:t>
            </w:r>
          </w:p>
          <w:p w:rsidR="00875BF1" w:rsidRPr="003D24DD" w:rsidRDefault="00875BF1" w:rsidP="00875BF1">
            <w:pPr>
              <w:autoSpaceDE w:val="0"/>
              <w:autoSpaceDN w:val="0"/>
              <w:adjustRightInd w:val="0"/>
              <w:spacing w:after="0" w:line="240" w:lineRule="auto"/>
              <w:ind w:firstLine="540"/>
              <w:jc w:val="both"/>
              <w:rPr>
                <w:rFonts w:ascii="Times New Roman" w:hAnsi="Times New Roman" w:cs="Times New Roman"/>
                <w:bCs/>
                <w:color w:val="0000FF"/>
                <w:sz w:val="18"/>
                <w:szCs w:val="18"/>
              </w:rPr>
            </w:pPr>
            <w:r w:rsidRPr="003D24DD">
              <w:rPr>
                <w:rFonts w:ascii="Times New Roman" w:hAnsi="Times New Roman" w:cs="Times New Roman"/>
                <w:bCs/>
                <w:color w:val="0000FF"/>
                <w:sz w:val="18"/>
                <w:szCs w:val="18"/>
              </w:rPr>
              <w:t>"16. Требования к форме предоставления сведений об организации производственного контроля устанавливаются Федеральной службой по экологическому, технологическому и атомному надзору.</w:t>
            </w:r>
            <w:r w:rsidR="003D24DD" w:rsidRPr="003D24DD">
              <w:rPr>
                <w:rFonts w:ascii="Times New Roman" w:hAnsi="Times New Roman" w:cs="Times New Roman"/>
                <w:bCs/>
                <w:color w:val="0000FF"/>
                <w:sz w:val="18"/>
                <w:szCs w:val="18"/>
              </w:rPr>
              <w:t>»</w:t>
            </w:r>
          </w:p>
          <w:p w:rsidR="00434B96" w:rsidRPr="003D24DD" w:rsidRDefault="00434B96" w:rsidP="00434B96">
            <w:pPr>
              <w:autoSpaceDE w:val="0"/>
              <w:autoSpaceDN w:val="0"/>
              <w:adjustRightInd w:val="0"/>
              <w:spacing w:after="0" w:line="240" w:lineRule="auto"/>
              <w:ind w:left="540"/>
              <w:jc w:val="both"/>
              <w:rPr>
                <w:rFonts w:ascii="Times New Roman" w:eastAsia="Calibri" w:hAnsi="Times New Roman" w:cs="Times New Roman"/>
                <w:b/>
                <w:bCs/>
                <w:color w:val="0000FF"/>
                <w:sz w:val="20"/>
                <w:szCs w:val="20"/>
              </w:rPr>
            </w:pPr>
          </w:p>
          <w:p w:rsidR="00434B96" w:rsidRPr="00434B96" w:rsidRDefault="00434B96" w:rsidP="00434B96">
            <w:pPr>
              <w:autoSpaceDE w:val="0"/>
              <w:autoSpaceDN w:val="0"/>
              <w:adjustRightInd w:val="0"/>
              <w:spacing w:after="0" w:line="240" w:lineRule="auto"/>
              <w:ind w:left="540"/>
              <w:rPr>
                <w:rFonts w:ascii="Times New Roman" w:eastAsia="Calibri" w:hAnsi="Times New Roman" w:cs="Times New Roman"/>
                <w:color w:val="0000FF"/>
                <w:sz w:val="20"/>
                <w:szCs w:val="20"/>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sz w:val="20"/>
                <w:szCs w:val="20"/>
              </w:rPr>
            </w:pP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B050"/>
                <w:sz w:val="20"/>
                <w:szCs w:val="20"/>
              </w:rPr>
              <w:t xml:space="preserve">Постановление </w:t>
            </w:r>
            <w:r w:rsidRPr="00434B96">
              <w:rPr>
                <w:rFonts w:ascii="Times New Roman" w:eastAsia="Calibri" w:hAnsi="Times New Roman" w:cs="Times New Roman"/>
                <w:b/>
                <w:bCs/>
                <w:color w:val="0000FF"/>
                <w:sz w:val="20"/>
                <w:szCs w:val="20"/>
              </w:rPr>
              <w:t>Правительства РФ</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00FF"/>
                <w:sz w:val="20"/>
                <w:szCs w:val="20"/>
              </w:rPr>
              <w:t xml:space="preserve"> от 10.03.1999 </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00FF"/>
                <w:sz w:val="20"/>
                <w:szCs w:val="20"/>
              </w:rPr>
              <w:t>N 263</w:t>
            </w:r>
          </w:p>
          <w:p w:rsidR="00434B96" w:rsidRPr="00434B96" w:rsidRDefault="00434B96" w:rsidP="00434B96">
            <w:pPr>
              <w:autoSpaceDE w:val="0"/>
              <w:autoSpaceDN w:val="0"/>
              <w:adjustRightInd w:val="0"/>
              <w:spacing w:after="0" w:line="240" w:lineRule="auto"/>
              <w:ind w:left="540"/>
              <w:jc w:val="center"/>
              <w:rPr>
                <w:rFonts w:ascii="Calibri" w:eastAsia="Calibri" w:hAnsi="Calibri" w:cs="Times New Roman"/>
                <w:color w:val="00B050"/>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284</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rPr>
            </w:pP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rPr>
            </w:pPr>
            <w:r w:rsidRPr="00434B96">
              <w:rPr>
                <w:rFonts w:ascii="Times New Roman" w:eastAsia="Calibri" w:hAnsi="Times New Roman" w:cs="Times New Roman"/>
                <w:b/>
                <w:bCs/>
                <w:color w:val="0000FF"/>
              </w:rPr>
              <w:t xml:space="preserve">"Об утверждении Правил установления степени утраты профессиональной трудоспособности в результате несчастных случаев на производстве и профессиональных заболеваний"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sz w:val="24"/>
                <w:szCs w:val="24"/>
                <w:lang w:eastAsia="ru-RU"/>
              </w:rPr>
            </w:pPr>
            <w:r w:rsidRPr="00434B96">
              <w:rPr>
                <w:rFonts w:ascii="Times New Roman" w:eastAsia="Times New Roman" w:hAnsi="Times New Roman" w:cs="Times New Roman"/>
                <w:color w:val="0000FF"/>
                <w:sz w:val="20"/>
                <w:szCs w:val="20"/>
                <w:lang w:eastAsia="ru-RU"/>
              </w:rPr>
              <w:t xml:space="preserve">(в ред. Постановлений Правительства РФ от 01.02.2005 </w:t>
            </w:r>
            <w:hyperlink r:id="rId2373" w:history="1">
              <w:r w:rsidRPr="00434B96">
                <w:rPr>
                  <w:rFonts w:ascii="Times New Roman" w:eastAsia="Times New Roman" w:hAnsi="Times New Roman" w:cs="Times New Roman"/>
                  <w:color w:val="0000FF"/>
                  <w:sz w:val="20"/>
                  <w:szCs w:val="20"/>
                  <w:lang w:eastAsia="ru-RU"/>
                </w:rPr>
                <w:t>N 49</w:t>
              </w:r>
            </w:hyperlink>
            <w:r w:rsidRPr="00434B96">
              <w:rPr>
                <w:rFonts w:ascii="Times New Roman" w:eastAsia="Times New Roman" w:hAnsi="Times New Roman" w:cs="Times New Roman"/>
                <w:color w:val="0000FF"/>
                <w:sz w:val="20"/>
                <w:szCs w:val="20"/>
                <w:lang w:eastAsia="ru-RU"/>
              </w:rPr>
              <w:t xml:space="preserve">, от 10.11.2011 </w:t>
            </w:r>
            <w:hyperlink r:id="rId2374" w:history="1">
              <w:r w:rsidRPr="00434B96">
                <w:rPr>
                  <w:rFonts w:ascii="Times New Roman" w:eastAsia="Times New Roman" w:hAnsi="Times New Roman" w:cs="Times New Roman"/>
                  <w:color w:val="0000FF"/>
                  <w:sz w:val="20"/>
                  <w:szCs w:val="20"/>
                  <w:lang w:eastAsia="ru-RU"/>
                </w:rPr>
                <w:t>N 920</w:t>
              </w:r>
            </w:hyperlink>
            <w:r w:rsidRPr="00434B96">
              <w:rPr>
                <w:rFonts w:ascii="Times New Roman" w:eastAsia="Times New Roman" w:hAnsi="Times New Roman" w:cs="Times New Roman"/>
                <w:color w:val="0000FF"/>
                <w:sz w:val="20"/>
                <w:szCs w:val="20"/>
                <w:lang w:eastAsia="ru-RU"/>
              </w:rPr>
              <w:t xml:space="preserve">, от 16.04.2012 </w:t>
            </w:r>
            <w:hyperlink r:id="rId2375" w:history="1">
              <w:r w:rsidRPr="00434B96">
                <w:rPr>
                  <w:rFonts w:ascii="Times New Roman" w:eastAsia="Times New Roman" w:hAnsi="Times New Roman" w:cs="Times New Roman"/>
                  <w:color w:val="0000FF"/>
                  <w:sz w:val="20"/>
                  <w:szCs w:val="20"/>
                  <w:lang w:eastAsia="ru-RU"/>
                </w:rPr>
                <w:t>N 318</w:t>
              </w:r>
            </w:hyperlink>
            <w:r w:rsidRPr="00434B96">
              <w:rPr>
                <w:rFonts w:ascii="Times New Roman" w:eastAsia="Times New Roman" w:hAnsi="Times New Roman" w:cs="Times New Roman"/>
                <w:color w:val="0000FF"/>
                <w:sz w:val="20"/>
                <w:szCs w:val="20"/>
                <w:lang w:eastAsia="ru-RU"/>
              </w:rPr>
              <w:t xml:space="preserve">, </w:t>
            </w:r>
            <w:r w:rsidRPr="00D74E9A">
              <w:rPr>
                <w:rFonts w:ascii="Times New Roman" w:eastAsia="Times New Roman" w:hAnsi="Times New Roman" w:cs="Times New Roman"/>
                <w:b/>
                <w:color w:val="00B050"/>
                <w:sz w:val="20"/>
                <w:szCs w:val="20"/>
                <w:lang w:eastAsia="ru-RU"/>
              </w:rPr>
              <w:t xml:space="preserve">от 25.03.2013 </w:t>
            </w:r>
            <w:hyperlink r:id="rId2376" w:history="1">
              <w:r w:rsidRPr="00D74E9A">
                <w:rPr>
                  <w:rFonts w:ascii="Times New Roman" w:eastAsia="Times New Roman" w:hAnsi="Times New Roman" w:cs="Times New Roman"/>
                  <w:b/>
                  <w:color w:val="00B050"/>
                  <w:sz w:val="20"/>
                  <w:szCs w:val="20"/>
                  <w:lang w:eastAsia="ru-RU"/>
                </w:rPr>
                <w:t>N 257</w:t>
              </w:r>
            </w:hyperlink>
            <w:r w:rsidRPr="00434B96">
              <w:rPr>
                <w:rFonts w:ascii="Times New Roman" w:eastAsia="Times New Roman" w:hAnsi="Times New Roman" w:cs="Times New Roman"/>
                <w:color w:val="0000FF"/>
                <w:sz w:val="20"/>
                <w:szCs w:val="20"/>
                <w:lang w:eastAsia="ru-RU"/>
              </w:rPr>
              <w:t xml:space="preserve">, с изм., внесенными </w:t>
            </w:r>
            <w:hyperlink r:id="rId2377" w:history="1">
              <w:r w:rsidRPr="00434B96">
                <w:rPr>
                  <w:rFonts w:ascii="Times New Roman" w:eastAsia="Times New Roman" w:hAnsi="Times New Roman" w:cs="Times New Roman"/>
                  <w:color w:val="0000FF"/>
                  <w:sz w:val="20"/>
                  <w:szCs w:val="20"/>
                  <w:lang w:eastAsia="ru-RU"/>
                </w:rPr>
                <w:t>определением</w:t>
              </w:r>
            </w:hyperlink>
            <w:r w:rsidRPr="00434B96">
              <w:rPr>
                <w:rFonts w:ascii="Times New Roman" w:eastAsia="Times New Roman" w:hAnsi="Times New Roman" w:cs="Times New Roman"/>
                <w:color w:val="0000FF"/>
                <w:sz w:val="20"/>
                <w:szCs w:val="20"/>
                <w:lang w:eastAsia="ru-RU"/>
              </w:rPr>
              <w:t xml:space="preserve"> Верховного Суда РФ от 08.04.2003 N КАС 03-132, решениями Верховного Суда РФ от 20.08.2007 </w:t>
            </w:r>
            <w:hyperlink r:id="rId2378" w:history="1">
              <w:r w:rsidRPr="00434B96">
                <w:rPr>
                  <w:rFonts w:ascii="Times New Roman" w:eastAsia="Times New Roman" w:hAnsi="Times New Roman" w:cs="Times New Roman"/>
                  <w:color w:val="0000FF"/>
                  <w:sz w:val="20"/>
                  <w:szCs w:val="20"/>
                  <w:lang w:eastAsia="ru-RU"/>
                </w:rPr>
                <w:t>N ГКПИ07-627</w:t>
              </w:r>
            </w:hyperlink>
            <w:r w:rsidRPr="00434B96">
              <w:rPr>
                <w:rFonts w:ascii="Times New Roman" w:eastAsia="Times New Roman" w:hAnsi="Times New Roman" w:cs="Times New Roman"/>
                <w:color w:val="0000FF"/>
                <w:sz w:val="20"/>
                <w:szCs w:val="20"/>
                <w:lang w:eastAsia="ru-RU"/>
              </w:rPr>
              <w:t xml:space="preserve">, от 29.06.2011 </w:t>
            </w:r>
            <w:hyperlink r:id="rId2379" w:history="1">
              <w:r w:rsidRPr="00434B96">
                <w:rPr>
                  <w:rFonts w:ascii="Times New Roman" w:eastAsia="Times New Roman" w:hAnsi="Times New Roman" w:cs="Times New Roman"/>
                  <w:color w:val="0000FF"/>
                  <w:sz w:val="20"/>
                  <w:szCs w:val="20"/>
                  <w:lang w:eastAsia="ru-RU"/>
                </w:rPr>
                <w:t>N ГКПИ11-521</w:t>
              </w:r>
            </w:hyperlink>
            <w:r w:rsidRPr="00434B96">
              <w:rPr>
                <w:rFonts w:ascii="Times New Roman" w:eastAsia="Times New Roman" w:hAnsi="Times New Roman" w:cs="Times New Roman"/>
                <w:color w:val="0000FF"/>
                <w:sz w:val="20"/>
                <w:szCs w:val="20"/>
                <w:lang w:eastAsia="ru-RU"/>
              </w:rPr>
              <w:t>)</w:t>
            </w:r>
            <w:r w:rsidRPr="00434B96">
              <w:rPr>
                <w:rFonts w:ascii="Times New Roman" w:eastAsia="Times New Roman" w:hAnsi="Times New Roman" w:cs="Times New Roman"/>
                <w:sz w:val="24"/>
                <w:szCs w:val="24"/>
                <w:lang w:eastAsia="ru-RU"/>
              </w:rPr>
              <w:t xml:space="preserve"> </w:t>
            </w:r>
          </w:p>
          <w:p w:rsidR="00514F45" w:rsidRDefault="00514F45" w:rsidP="00514F45">
            <w:pPr>
              <w:autoSpaceDE w:val="0"/>
              <w:autoSpaceDN w:val="0"/>
              <w:adjustRightInd w:val="0"/>
              <w:spacing w:after="0" w:line="240" w:lineRule="auto"/>
              <w:ind w:firstLine="540"/>
              <w:jc w:val="both"/>
              <w:rPr>
                <w:rFonts w:ascii="Times New Roman" w:hAnsi="Times New Roman" w:cs="Times New Roman"/>
                <w:b/>
                <w:bCs/>
                <w:color w:val="00B050"/>
                <w:sz w:val="20"/>
                <w:szCs w:val="20"/>
              </w:rPr>
            </w:pPr>
          </w:p>
          <w:p w:rsidR="00514F45" w:rsidRPr="00514F45" w:rsidRDefault="00932940" w:rsidP="00932940">
            <w:pPr>
              <w:autoSpaceDE w:val="0"/>
              <w:autoSpaceDN w:val="0"/>
              <w:adjustRightInd w:val="0"/>
              <w:spacing w:after="0" w:line="240" w:lineRule="auto"/>
              <w:jc w:val="both"/>
              <w:rPr>
                <w:rFonts w:ascii="Times New Roman" w:hAnsi="Times New Roman" w:cs="Times New Roman"/>
                <w:b/>
                <w:bCs/>
                <w:color w:val="00B050"/>
                <w:sz w:val="20"/>
                <w:szCs w:val="20"/>
              </w:rPr>
            </w:pPr>
            <w:r w:rsidRPr="00932940">
              <w:rPr>
                <w:rFonts w:ascii="Times New Roman" w:hAnsi="Times New Roman" w:cs="Times New Roman"/>
                <w:b/>
                <w:bCs/>
                <w:color w:val="00B050"/>
                <w:sz w:val="20"/>
                <w:szCs w:val="20"/>
              </w:rPr>
              <w:t xml:space="preserve">Постановлением Правительства РФ от 25.03.2013 N 257 </w:t>
            </w:r>
            <w:r w:rsidRPr="00932940">
              <w:rPr>
                <w:rFonts w:ascii="Times New Roman" w:hAnsi="Times New Roman" w:cs="Times New Roman"/>
                <w:b/>
                <w:bCs/>
                <w:color w:val="0000FF"/>
                <w:sz w:val="20"/>
                <w:szCs w:val="20"/>
              </w:rPr>
              <w:t>в</w:t>
            </w:r>
            <w:r w:rsidR="00514F45" w:rsidRPr="00932940">
              <w:rPr>
                <w:rFonts w:ascii="Times New Roman" w:hAnsi="Times New Roman" w:cs="Times New Roman"/>
                <w:b/>
                <w:bCs/>
                <w:color w:val="0000FF"/>
                <w:sz w:val="20"/>
                <w:szCs w:val="20"/>
              </w:rPr>
              <w:t xml:space="preserve"> </w:t>
            </w:r>
            <w:hyperlink r:id="rId2380" w:history="1">
              <w:r w:rsidR="00514F45" w:rsidRPr="00932940">
                <w:rPr>
                  <w:rFonts w:ascii="Times New Roman" w:hAnsi="Times New Roman" w:cs="Times New Roman"/>
                  <w:b/>
                  <w:bCs/>
                  <w:color w:val="0000FF"/>
                  <w:sz w:val="20"/>
                  <w:szCs w:val="20"/>
                </w:rPr>
                <w:t>постановлени</w:t>
              </w:r>
              <w:r>
                <w:rPr>
                  <w:rFonts w:ascii="Times New Roman" w:hAnsi="Times New Roman" w:cs="Times New Roman"/>
                  <w:b/>
                  <w:bCs/>
                  <w:color w:val="0000FF"/>
                  <w:sz w:val="20"/>
                  <w:szCs w:val="20"/>
                </w:rPr>
                <w:t>е</w:t>
              </w:r>
            </w:hyperlink>
            <w:r w:rsidR="00514F45" w:rsidRPr="00932940">
              <w:rPr>
                <w:rFonts w:ascii="Times New Roman" w:hAnsi="Times New Roman" w:cs="Times New Roman"/>
                <w:b/>
                <w:bCs/>
                <w:color w:val="0000FF"/>
                <w:sz w:val="20"/>
                <w:szCs w:val="20"/>
              </w:rPr>
              <w:t xml:space="preserve"> Правительства Российской Федерации от 16 октября 2000 г. N 789 "</w:t>
            </w:r>
            <w:r>
              <w:rPr>
                <w:rFonts w:ascii="Times New Roman" w:hAnsi="Times New Roman" w:cs="Times New Roman"/>
                <w:b/>
                <w:bCs/>
                <w:color w:val="0000FF"/>
                <w:sz w:val="20"/>
                <w:szCs w:val="20"/>
              </w:rPr>
              <w:t xml:space="preserve"> внесены следующие изменения</w:t>
            </w:r>
            <w:r w:rsidR="00514F45" w:rsidRPr="00932940">
              <w:rPr>
                <w:rFonts w:ascii="Times New Roman" w:hAnsi="Times New Roman" w:cs="Times New Roman"/>
                <w:b/>
                <w:bCs/>
                <w:color w:val="0000FF"/>
                <w:sz w:val="20"/>
                <w:szCs w:val="20"/>
              </w:rPr>
              <w:t>:</w:t>
            </w:r>
          </w:p>
          <w:p w:rsidR="00932940" w:rsidRDefault="00932940" w:rsidP="00514F45">
            <w:pPr>
              <w:autoSpaceDE w:val="0"/>
              <w:autoSpaceDN w:val="0"/>
              <w:adjustRightInd w:val="0"/>
              <w:spacing w:after="0" w:line="240" w:lineRule="auto"/>
              <w:ind w:firstLine="540"/>
              <w:jc w:val="both"/>
              <w:rPr>
                <w:rFonts w:ascii="Times New Roman" w:hAnsi="Times New Roman" w:cs="Times New Roman"/>
                <w:b/>
                <w:bCs/>
                <w:color w:val="00B050"/>
                <w:sz w:val="20"/>
                <w:szCs w:val="20"/>
              </w:rPr>
            </w:pPr>
          </w:p>
          <w:p w:rsidR="00514F45" w:rsidRPr="00514F45" w:rsidRDefault="00514F45" w:rsidP="00385815">
            <w:pPr>
              <w:autoSpaceDE w:val="0"/>
              <w:autoSpaceDN w:val="0"/>
              <w:adjustRightInd w:val="0"/>
              <w:spacing w:after="0"/>
              <w:ind w:firstLine="540"/>
              <w:jc w:val="both"/>
              <w:rPr>
                <w:rFonts w:ascii="Times New Roman" w:hAnsi="Times New Roman" w:cs="Times New Roman"/>
                <w:b/>
                <w:bCs/>
                <w:color w:val="00B050"/>
                <w:sz w:val="20"/>
                <w:szCs w:val="20"/>
              </w:rPr>
            </w:pPr>
            <w:r w:rsidRPr="00514F45">
              <w:rPr>
                <w:rFonts w:ascii="Times New Roman" w:hAnsi="Times New Roman" w:cs="Times New Roman"/>
                <w:b/>
                <w:bCs/>
                <w:color w:val="00B050"/>
                <w:sz w:val="20"/>
                <w:szCs w:val="20"/>
              </w:rPr>
              <w:t xml:space="preserve">а) в </w:t>
            </w:r>
            <w:hyperlink r:id="rId2381" w:history="1">
              <w:r w:rsidRPr="00514F45">
                <w:rPr>
                  <w:rFonts w:ascii="Times New Roman" w:hAnsi="Times New Roman" w:cs="Times New Roman"/>
                  <w:b/>
                  <w:bCs/>
                  <w:color w:val="00B050"/>
                  <w:sz w:val="20"/>
                  <w:szCs w:val="20"/>
                </w:rPr>
                <w:t>пункте 2</w:t>
              </w:r>
            </w:hyperlink>
            <w:r w:rsidRPr="00514F45">
              <w:rPr>
                <w:rFonts w:ascii="Times New Roman" w:hAnsi="Times New Roman" w:cs="Times New Roman"/>
                <w:b/>
                <w:bCs/>
                <w:color w:val="00B050"/>
                <w:sz w:val="20"/>
                <w:szCs w:val="20"/>
              </w:rPr>
              <w:t xml:space="preserve"> </w:t>
            </w:r>
            <w:r w:rsidRPr="00423DFD">
              <w:rPr>
                <w:rFonts w:ascii="Times New Roman" w:hAnsi="Times New Roman" w:cs="Times New Roman"/>
                <w:bCs/>
                <w:color w:val="FF0000"/>
                <w:sz w:val="20"/>
                <w:szCs w:val="20"/>
              </w:rPr>
              <w:t>слова "и форма программы реабилитации пострадавшего в результате несчастного случая на производстве и профессионального заболевания определяются Министерством здравоохранения и социального развития Российской Федерации</w:t>
            </w:r>
            <w:r w:rsidRPr="00514F45">
              <w:rPr>
                <w:rFonts w:ascii="Times New Roman" w:hAnsi="Times New Roman" w:cs="Times New Roman"/>
                <w:b/>
                <w:bCs/>
                <w:color w:val="00B050"/>
                <w:sz w:val="20"/>
                <w:szCs w:val="20"/>
              </w:rPr>
              <w:t>" замен</w:t>
            </w:r>
            <w:r w:rsidR="00423DFD">
              <w:rPr>
                <w:rFonts w:ascii="Times New Roman" w:hAnsi="Times New Roman" w:cs="Times New Roman"/>
                <w:b/>
                <w:bCs/>
                <w:color w:val="00B050"/>
                <w:sz w:val="20"/>
                <w:szCs w:val="20"/>
              </w:rPr>
              <w:t>ены</w:t>
            </w:r>
            <w:r w:rsidRPr="00514F45">
              <w:rPr>
                <w:rFonts w:ascii="Times New Roman" w:hAnsi="Times New Roman" w:cs="Times New Roman"/>
                <w:b/>
                <w:bCs/>
                <w:color w:val="00B050"/>
                <w:sz w:val="20"/>
                <w:szCs w:val="20"/>
              </w:rPr>
              <w:t xml:space="preserve"> словами </w:t>
            </w:r>
            <w:r w:rsidR="00423DFD">
              <w:rPr>
                <w:rFonts w:ascii="Times New Roman" w:hAnsi="Times New Roman" w:cs="Times New Roman"/>
                <w:b/>
                <w:bCs/>
                <w:color w:val="00B050"/>
                <w:sz w:val="20"/>
                <w:szCs w:val="20"/>
              </w:rPr>
              <w:t xml:space="preserve">   </w:t>
            </w:r>
            <w:r w:rsidRPr="00514F45">
              <w:rPr>
                <w:rFonts w:ascii="Times New Roman" w:hAnsi="Times New Roman" w:cs="Times New Roman"/>
                <w:b/>
                <w:bCs/>
                <w:color w:val="00B050"/>
                <w:sz w:val="20"/>
                <w:szCs w:val="20"/>
              </w:rPr>
              <w:t>", форма программы реабилитации пострадавшего в результате несчастного случая на производстве и профессионального заболевания и порядок ее составления определяются Министерством труда и социальной защиты Российской Федерации по согласованию с Министерством здравоохранения Российской Федерации";</w:t>
            </w:r>
          </w:p>
          <w:p w:rsidR="00514F45" w:rsidRPr="00514F45" w:rsidRDefault="00514F45" w:rsidP="00514F45">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514F45">
              <w:rPr>
                <w:rFonts w:ascii="Times New Roman" w:hAnsi="Times New Roman" w:cs="Times New Roman"/>
                <w:b/>
                <w:bCs/>
                <w:color w:val="00B050"/>
                <w:sz w:val="20"/>
                <w:szCs w:val="20"/>
              </w:rPr>
              <w:t xml:space="preserve">б) </w:t>
            </w:r>
            <w:hyperlink r:id="rId2382" w:history="1">
              <w:r w:rsidRPr="00514F45">
                <w:rPr>
                  <w:rFonts w:ascii="Times New Roman" w:hAnsi="Times New Roman" w:cs="Times New Roman"/>
                  <w:b/>
                  <w:bCs/>
                  <w:color w:val="00B050"/>
                  <w:sz w:val="20"/>
                  <w:szCs w:val="20"/>
                </w:rPr>
                <w:t>пункт 3</w:t>
              </w:r>
            </w:hyperlink>
            <w:r w:rsidRPr="00514F45">
              <w:rPr>
                <w:rFonts w:ascii="Times New Roman" w:hAnsi="Times New Roman" w:cs="Times New Roman"/>
                <w:b/>
                <w:bCs/>
                <w:color w:val="00B050"/>
                <w:sz w:val="20"/>
                <w:szCs w:val="20"/>
              </w:rPr>
              <w:t xml:space="preserve"> излож</w:t>
            </w:r>
            <w:r w:rsidR="00423DFD">
              <w:rPr>
                <w:rFonts w:ascii="Times New Roman" w:hAnsi="Times New Roman" w:cs="Times New Roman"/>
                <w:b/>
                <w:bCs/>
                <w:color w:val="00B050"/>
                <w:sz w:val="20"/>
                <w:szCs w:val="20"/>
              </w:rPr>
              <w:t>ен</w:t>
            </w:r>
            <w:r w:rsidRPr="00514F45">
              <w:rPr>
                <w:rFonts w:ascii="Times New Roman" w:hAnsi="Times New Roman" w:cs="Times New Roman"/>
                <w:b/>
                <w:bCs/>
                <w:color w:val="00B050"/>
                <w:sz w:val="20"/>
                <w:szCs w:val="20"/>
              </w:rPr>
              <w:t xml:space="preserve"> в следующей редакции:</w:t>
            </w:r>
          </w:p>
          <w:p w:rsidR="00514F45" w:rsidRPr="00423DFD" w:rsidRDefault="00514F45" w:rsidP="00514F45">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423DFD">
              <w:rPr>
                <w:rFonts w:ascii="Times New Roman" w:hAnsi="Times New Roman" w:cs="Times New Roman"/>
                <w:bCs/>
                <w:color w:val="00B050"/>
                <w:sz w:val="20"/>
                <w:szCs w:val="20"/>
              </w:rPr>
              <w:t>"3. Министерству труда и социальной защиты Российской Федерации и Министерству здравоохранения Российской Федерации в пределах своей компетенции давать разъяснения по вопросам, связанным с применением Правил, утвержденных настоящим постановлением.";</w:t>
            </w:r>
          </w:p>
          <w:p w:rsidR="00514F45" w:rsidRPr="00514F45" w:rsidRDefault="00514F45" w:rsidP="00514F45">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514F45">
              <w:rPr>
                <w:rFonts w:ascii="Times New Roman" w:hAnsi="Times New Roman" w:cs="Times New Roman"/>
                <w:b/>
                <w:bCs/>
                <w:color w:val="00B050"/>
                <w:sz w:val="20"/>
                <w:szCs w:val="20"/>
              </w:rPr>
              <w:t xml:space="preserve">в) в </w:t>
            </w:r>
            <w:hyperlink r:id="rId2383" w:history="1">
              <w:r w:rsidRPr="00514F45">
                <w:rPr>
                  <w:rFonts w:ascii="Times New Roman" w:hAnsi="Times New Roman" w:cs="Times New Roman"/>
                  <w:b/>
                  <w:bCs/>
                  <w:color w:val="00B050"/>
                  <w:sz w:val="20"/>
                  <w:szCs w:val="20"/>
                </w:rPr>
                <w:t>Правилах</w:t>
              </w:r>
            </w:hyperlink>
            <w:r w:rsidRPr="00514F45">
              <w:rPr>
                <w:rFonts w:ascii="Times New Roman" w:hAnsi="Times New Roman" w:cs="Times New Roman"/>
                <w:b/>
                <w:bCs/>
                <w:color w:val="00B050"/>
                <w:sz w:val="20"/>
                <w:szCs w:val="20"/>
              </w:rPr>
              <w:t xml:space="preserve"> установления степени утраты профессиональной трудоспособности в результате несчастных случаев на производстве и профессиональных заболеваний, утвержденных указанным постановлением:</w:t>
            </w:r>
          </w:p>
          <w:p w:rsidR="00514F45" w:rsidRPr="00423DFD" w:rsidRDefault="00514F45" w:rsidP="00514F45">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423DFD">
              <w:rPr>
                <w:rFonts w:ascii="Times New Roman" w:hAnsi="Times New Roman" w:cs="Times New Roman"/>
                <w:bCs/>
                <w:color w:val="00B050"/>
                <w:sz w:val="20"/>
                <w:szCs w:val="20"/>
              </w:rPr>
              <w:t xml:space="preserve">в </w:t>
            </w:r>
            <w:hyperlink r:id="rId2384" w:history="1">
              <w:r w:rsidRPr="00423DFD">
                <w:rPr>
                  <w:rFonts w:ascii="Times New Roman" w:hAnsi="Times New Roman" w:cs="Times New Roman"/>
                  <w:bCs/>
                  <w:color w:val="00B050"/>
                  <w:sz w:val="20"/>
                  <w:szCs w:val="20"/>
                </w:rPr>
                <w:t>пункте 2</w:t>
              </w:r>
            </w:hyperlink>
            <w:r w:rsidRPr="00423DFD">
              <w:rPr>
                <w:rFonts w:ascii="Times New Roman" w:hAnsi="Times New Roman" w:cs="Times New Roman"/>
                <w:bCs/>
                <w:color w:val="00B050"/>
                <w:sz w:val="20"/>
                <w:szCs w:val="20"/>
              </w:rPr>
              <w:t xml:space="preserve"> и </w:t>
            </w:r>
            <w:hyperlink r:id="rId2385" w:history="1">
              <w:r w:rsidRPr="00423DFD">
                <w:rPr>
                  <w:rFonts w:ascii="Times New Roman" w:hAnsi="Times New Roman" w:cs="Times New Roman"/>
                  <w:bCs/>
                  <w:color w:val="00B050"/>
                  <w:sz w:val="20"/>
                  <w:szCs w:val="20"/>
                </w:rPr>
                <w:t>абзаце третьем пункта 21</w:t>
              </w:r>
            </w:hyperlink>
            <w:r w:rsidRPr="00423DFD">
              <w:rPr>
                <w:rFonts w:ascii="Times New Roman" w:hAnsi="Times New Roman" w:cs="Times New Roman"/>
                <w:bCs/>
                <w:color w:val="00B050"/>
                <w:sz w:val="20"/>
                <w:szCs w:val="20"/>
              </w:rPr>
              <w:t xml:space="preserve"> слова "Министерством здравоохранения и социального развития Российской Федерации" заменить словами "Министерством труда и социальной защиты Российской Федерации по согласованию с Министерством здравоохранения Российской Федерации";</w:t>
            </w:r>
          </w:p>
          <w:p w:rsidR="00514F45" w:rsidRPr="00514F45" w:rsidRDefault="00514F45" w:rsidP="00514F45">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514F45">
              <w:rPr>
                <w:rFonts w:ascii="Times New Roman" w:hAnsi="Times New Roman" w:cs="Times New Roman"/>
                <w:b/>
                <w:bCs/>
                <w:color w:val="00B050"/>
                <w:sz w:val="20"/>
                <w:szCs w:val="20"/>
              </w:rPr>
              <w:t xml:space="preserve">в </w:t>
            </w:r>
            <w:hyperlink r:id="rId2386" w:history="1">
              <w:r w:rsidRPr="00514F45">
                <w:rPr>
                  <w:rFonts w:ascii="Times New Roman" w:hAnsi="Times New Roman" w:cs="Times New Roman"/>
                  <w:b/>
                  <w:bCs/>
                  <w:color w:val="00B050"/>
                  <w:sz w:val="20"/>
                  <w:szCs w:val="20"/>
                </w:rPr>
                <w:t>пункте 24</w:t>
              </w:r>
            </w:hyperlink>
            <w:r w:rsidRPr="00514F45">
              <w:rPr>
                <w:rFonts w:ascii="Times New Roman" w:hAnsi="Times New Roman" w:cs="Times New Roman"/>
                <w:b/>
                <w:bCs/>
                <w:color w:val="00B050"/>
                <w:sz w:val="20"/>
                <w:szCs w:val="20"/>
              </w:rPr>
              <w:t>:</w:t>
            </w:r>
          </w:p>
          <w:p w:rsidR="00514F45" w:rsidRPr="00423DFD" w:rsidRDefault="00514F45" w:rsidP="00514F45">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423DFD">
              <w:rPr>
                <w:rFonts w:ascii="Times New Roman" w:hAnsi="Times New Roman" w:cs="Times New Roman"/>
                <w:b/>
                <w:bCs/>
                <w:color w:val="FF0000"/>
                <w:sz w:val="20"/>
                <w:szCs w:val="20"/>
              </w:rPr>
              <w:t>слово "расписку</w:t>
            </w:r>
            <w:r w:rsidRPr="00514F45">
              <w:rPr>
                <w:rFonts w:ascii="Times New Roman" w:hAnsi="Times New Roman" w:cs="Times New Roman"/>
                <w:b/>
                <w:bCs/>
                <w:color w:val="00B050"/>
                <w:sz w:val="20"/>
                <w:szCs w:val="20"/>
              </w:rPr>
              <w:t xml:space="preserve">" </w:t>
            </w:r>
            <w:r w:rsidR="00423DFD">
              <w:rPr>
                <w:rFonts w:ascii="Times New Roman" w:hAnsi="Times New Roman" w:cs="Times New Roman"/>
                <w:b/>
                <w:bCs/>
                <w:color w:val="00B050"/>
                <w:sz w:val="20"/>
                <w:szCs w:val="20"/>
              </w:rPr>
              <w:t xml:space="preserve">  </w:t>
            </w:r>
            <w:r w:rsidRPr="00423DFD">
              <w:rPr>
                <w:rFonts w:ascii="Times New Roman" w:hAnsi="Times New Roman" w:cs="Times New Roman"/>
                <w:bCs/>
                <w:color w:val="00B050"/>
                <w:sz w:val="20"/>
                <w:szCs w:val="20"/>
              </w:rPr>
              <w:t>заменить словом "роспись";</w:t>
            </w:r>
          </w:p>
          <w:p w:rsidR="00514F45" w:rsidRPr="00514F45" w:rsidRDefault="002633FC" w:rsidP="00514F45">
            <w:pPr>
              <w:autoSpaceDE w:val="0"/>
              <w:autoSpaceDN w:val="0"/>
              <w:adjustRightInd w:val="0"/>
              <w:spacing w:after="0" w:line="240" w:lineRule="auto"/>
              <w:ind w:firstLine="540"/>
              <w:jc w:val="both"/>
              <w:rPr>
                <w:rFonts w:ascii="Times New Roman" w:hAnsi="Times New Roman" w:cs="Times New Roman"/>
                <w:b/>
                <w:bCs/>
                <w:color w:val="00B050"/>
                <w:sz w:val="20"/>
                <w:szCs w:val="20"/>
              </w:rPr>
            </w:pPr>
            <w:hyperlink r:id="rId2387" w:history="1">
              <w:r w:rsidR="00514F45" w:rsidRPr="00514F45">
                <w:rPr>
                  <w:rFonts w:ascii="Times New Roman" w:hAnsi="Times New Roman" w:cs="Times New Roman"/>
                  <w:b/>
                  <w:bCs/>
                  <w:color w:val="00B050"/>
                  <w:sz w:val="20"/>
                  <w:szCs w:val="20"/>
                </w:rPr>
                <w:t>дополнить</w:t>
              </w:r>
            </w:hyperlink>
            <w:r w:rsidR="00514F45" w:rsidRPr="00514F45">
              <w:rPr>
                <w:rFonts w:ascii="Times New Roman" w:hAnsi="Times New Roman" w:cs="Times New Roman"/>
                <w:b/>
                <w:bCs/>
                <w:color w:val="00B050"/>
                <w:sz w:val="20"/>
                <w:szCs w:val="20"/>
              </w:rPr>
              <w:t xml:space="preserve"> абзацем следующего содержания:</w:t>
            </w:r>
          </w:p>
          <w:p w:rsidR="00514F45" w:rsidRPr="00423DFD" w:rsidRDefault="00514F45" w:rsidP="00514F45">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423DFD">
              <w:rPr>
                <w:rFonts w:ascii="Times New Roman" w:hAnsi="Times New Roman" w:cs="Times New Roman"/>
                <w:bCs/>
                <w:color w:val="00B050"/>
                <w:sz w:val="20"/>
                <w:szCs w:val="20"/>
              </w:rPr>
              <w:t>"Порядок составления справки и ее форма утверждаются Министерством труда и социальной защиты Российской Федерации.";</w:t>
            </w:r>
          </w:p>
          <w:p w:rsidR="00514F45" w:rsidRPr="00514F45" w:rsidRDefault="002633FC" w:rsidP="00514F45">
            <w:pPr>
              <w:autoSpaceDE w:val="0"/>
              <w:autoSpaceDN w:val="0"/>
              <w:adjustRightInd w:val="0"/>
              <w:spacing w:after="0" w:line="240" w:lineRule="auto"/>
              <w:ind w:firstLine="540"/>
              <w:jc w:val="both"/>
              <w:rPr>
                <w:rFonts w:ascii="Times New Roman" w:hAnsi="Times New Roman" w:cs="Times New Roman"/>
                <w:b/>
                <w:bCs/>
                <w:color w:val="00B050"/>
                <w:sz w:val="20"/>
                <w:szCs w:val="20"/>
              </w:rPr>
            </w:pPr>
            <w:hyperlink r:id="rId2388" w:history="1">
              <w:r w:rsidR="00514F45" w:rsidRPr="00514F45">
                <w:rPr>
                  <w:rFonts w:ascii="Times New Roman" w:hAnsi="Times New Roman" w:cs="Times New Roman"/>
                  <w:b/>
                  <w:bCs/>
                  <w:color w:val="00B050"/>
                  <w:sz w:val="20"/>
                  <w:szCs w:val="20"/>
                </w:rPr>
                <w:t>пункт 25</w:t>
              </w:r>
            </w:hyperlink>
            <w:r w:rsidR="00514F45" w:rsidRPr="00514F45">
              <w:rPr>
                <w:rFonts w:ascii="Times New Roman" w:hAnsi="Times New Roman" w:cs="Times New Roman"/>
                <w:b/>
                <w:bCs/>
                <w:color w:val="00B050"/>
                <w:sz w:val="20"/>
                <w:szCs w:val="20"/>
              </w:rPr>
              <w:t xml:space="preserve"> дополн</w:t>
            </w:r>
            <w:r w:rsidR="00423DFD">
              <w:rPr>
                <w:rFonts w:ascii="Times New Roman" w:hAnsi="Times New Roman" w:cs="Times New Roman"/>
                <w:b/>
                <w:bCs/>
                <w:color w:val="00B050"/>
                <w:sz w:val="20"/>
                <w:szCs w:val="20"/>
              </w:rPr>
              <w:t>ен</w:t>
            </w:r>
            <w:r w:rsidR="00514F45" w:rsidRPr="00514F45">
              <w:rPr>
                <w:rFonts w:ascii="Times New Roman" w:hAnsi="Times New Roman" w:cs="Times New Roman"/>
                <w:b/>
                <w:bCs/>
                <w:color w:val="00B050"/>
                <w:sz w:val="20"/>
                <w:szCs w:val="20"/>
              </w:rPr>
              <w:t xml:space="preserve"> абзацем следующего содержания:</w:t>
            </w:r>
          </w:p>
          <w:p w:rsidR="00514F45" w:rsidRPr="00423DFD" w:rsidRDefault="00514F45" w:rsidP="00514F45">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423DFD">
              <w:rPr>
                <w:rFonts w:ascii="Times New Roman" w:hAnsi="Times New Roman" w:cs="Times New Roman"/>
                <w:bCs/>
                <w:color w:val="00B050"/>
                <w:sz w:val="20"/>
                <w:szCs w:val="20"/>
              </w:rPr>
              <w:t>"Порядок составления выписки и ее форма утверждаются Министерством труда и социальной защиты Российской Федерации.".</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color w:val="0000FF"/>
                <w:sz w:val="20"/>
                <w:szCs w:val="20"/>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sz w:val="20"/>
                <w:szCs w:val="20"/>
              </w:rPr>
            </w:pP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B050"/>
                <w:sz w:val="20"/>
                <w:szCs w:val="20"/>
              </w:rPr>
              <w:t xml:space="preserve">Постановление </w:t>
            </w:r>
            <w:r w:rsidRPr="00434B96">
              <w:rPr>
                <w:rFonts w:ascii="Times New Roman" w:eastAsia="Calibri" w:hAnsi="Times New Roman" w:cs="Times New Roman"/>
                <w:b/>
                <w:bCs/>
                <w:color w:val="0000FF"/>
                <w:sz w:val="20"/>
                <w:szCs w:val="20"/>
              </w:rPr>
              <w:t>Правительства РФ</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00FF"/>
                <w:sz w:val="20"/>
                <w:szCs w:val="20"/>
              </w:rPr>
              <w:t>от 16.10.2000</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00FF"/>
                <w:sz w:val="20"/>
                <w:szCs w:val="20"/>
              </w:rPr>
              <w:t>N 789</w:t>
            </w:r>
          </w:p>
          <w:p w:rsidR="00434B96" w:rsidRPr="00434B96" w:rsidRDefault="00434B96" w:rsidP="00434B96">
            <w:pPr>
              <w:autoSpaceDE w:val="0"/>
              <w:autoSpaceDN w:val="0"/>
              <w:adjustRightInd w:val="0"/>
              <w:spacing w:after="0" w:line="240" w:lineRule="auto"/>
              <w:ind w:left="540"/>
              <w:jc w:val="center"/>
              <w:rPr>
                <w:rFonts w:ascii="Calibri" w:eastAsia="Calibri" w:hAnsi="Calibri" w:cs="Times New Roman"/>
                <w:color w:val="00B050"/>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285</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bCs/>
              </w:rPr>
            </w:pPr>
          </w:p>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bCs/>
                <w:color w:val="0000FF"/>
              </w:rPr>
            </w:pPr>
            <w:r w:rsidRPr="00434B96">
              <w:rPr>
                <w:rFonts w:ascii="Times New Roman" w:eastAsia="Calibri" w:hAnsi="Times New Roman" w:cs="Times New Roman"/>
                <w:b/>
                <w:bCs/>
                <w:color w:val="0000FF"/>
              </w:rPr>
              <w:t>"О прохождении обязательного психиатрического освидетельствования работниками, осуществляющими отдельные виды деятельности, в том числе деятельность, связанную с источниками повышенной опасности (с влиянием вредных веществ и неблагоприятных производственных факторов), а также работающими в условиях повышенной опасности"</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ред. Постановлений Правительства РФ от 01.02.2005 </w:t>
            </w:r>
            <w:hyperlink r:id="rId2389" w:history="1">
              <w:r w:rsidRPr="00434B96">
                <w:rPr>
                  <w:rFonts w:ascii="Times New Roman" w:eastAsia="Times New Roman" w:hAnsi="Times New Roman" w:cs="Times New Roman"/>
                  <w:color w:val="0000FF"/>
                  <w:sz w:val="20"/>
                  <w:szCs w:val="20"/>
                  <w:lang w:eastAsia="ru-RU"/>
                </w:rPr>
                <w:t>N 49</w:t>
              </w:r>
            </w:hyperlink>
            <w:r w:rsidRPr="00434B96">
              <w:rPr>
                <w:rFonts w:ascii="Times New Roman" w:eastAsia="Times New Roman" w:hAnsi="Times New Roman" w:cs="Times New Roman"/>
                <w:color w:val="0000FF"/>
                <w:sz w:val="20"/>
                <w:szCs w:val="20"/>
                <w:lang w:eastAsia="ru-RU"/>
              </w:rPr>
              <w:t xml:space="preserve">, </w:t>
            </w:r>
            <w:r w:rsidRPr="00D74E9A">
              <w:rPr>
                <w:rFonts w:ascii="Times New Roman" w:eastAsia="Times New Roman" w:hAnsi="Times New Roman" w:cs="Times New Roman"/>
                <w:b/>
                <w:color w:val="00B050"/>
                <w:sz w:val="20"/>
                <w:szCs w:val="20"/>
                <w:lang w:eastAsia="ru-RU"/>
              </w:rPr>
              <w:t xml:space="preserve">от 25.03.2013 </w:t>
            </w:r>
            <w:hyperlink r:id="rId2390" w:history="1">
              <w:r w:rsidRPr="00D74E9A">
                <w:rPr>
                  <w:rFonts w:ascii="Times New Roman" w:eastAsia="Times New Roman" w:hAnsi="Times New Roman" w:cs="Times New Roman"/>
                  <w:b/>
                  <w:color w:val="00B050"/>
                  <w:sz w:val="20"/>
                  <w:szCs w:val="20"/>
                  <w:lang w:eastAsia="ru-RU"/>
                </w:rPr>
                <w:t>N 257</w:t>
              </w:r>
            </w:hyperlink>
            <w:r w:rsidRPr="00434B96">
              <w:rPr>
                <w:rFonts w:ascii="Times New Roman" w:eastAsia="Times New Roman" w:hAnsi="Times New Roman" w:cs="Times New Roman"/>
                <w:color w:val="0000FF"/>
                <w:sz w:val="20"/>
                <w:szCs w:val="20"/>
                <w:lang w:eastAsia="ru-RU"/>
              </w:rPr>
              <w:t xml:space="preserve">) </w:t>
            </w:r>
          </w:p>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color w:val="0000FF"/>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sz w:val="20"/>
                <w:szCs w:val="20"/>
              </w:rPr>
            </w:pP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B050"/>
                <w:sz w:val="20"/>
                <w:szCs w:val="20"/>
              </w:rPr>
              <w:t xml:space="preserve">Постановление </w:t>
            </w:r>
            <w:r w:rsidRPr="00434B96">
              <w:rPr>
                <w:rFonts w:ascii="Times New Roman" w:eastAsia="Calibri" w:hAnsi="Times New Roman" w:cs="Times New Roman"/>
                <w:b/>
                <w:bCs/>
                <w:color w:val="0000FF"/>
                <w:sz w:val="20"/>
                <w:szCs w:val="20"/>
              </w:rPr>
              <w:t xml:space="preserve">Правительства РФ </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00FF"/>
                <w:sz w:val="20"/>
                <w:szCs w:val="20"/>
              </w:rPr>
              <w:t xml:space="preserve">от 23.09.2002 </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00FF"/>
                <w:sz w:val="20"/>
                <w:szCs w:val="20"/>
              </w:rPr>
              <w:t>N 695</w:t>
            </w:r>
          </w:p>
          <w:p w:rsidR="00434B96" w:rsidRPr="00434B96" w:rsidRDefault="00434B96" w:rsidP="00434B96">
            <w:pPr>
              <w:autoSpaceDE w:val="0"/>
              <w:autoSpaceDN w:val="0"/>
              <w:adjustRightInd w:val="0"/>
              <w:spacing w:after="0" w:line="240" w:lineRule="auto"/>
              <w:ind w:left="540"/>
              <w:jc w:val="center"/>
              <w:rPr>
                <w:rFonts w:ascii="Calibri" w:eastAsia="Calibri" w:hAnsi="Calibri" w:cs="Times New Roman"/>
                <w:color w:val="00B050"/>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286</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both"/>
              <w:rPr>
                <w:rFonts w:ascii="Times New Roman" w:eastAsia="Calibri" w:hAnsi="Times New Roman" w:cs="Times New Roman"/>
                <w:b/>
                <w:bCs/>
              </w:rPr>
            </w:pPr>
            <w:r w:rsidRPr="00434B96">
              <w:rPr>
                <w:rFonts w:ascii="Times New Roman" w:eastAsia="Calibri" w:hAnsi="Times New Roman" w:cs="Times New Roman"/>
                <w:b/>
                <w:bCs/>
              </w:rPr>
              <w:t xml:space="preserve"> </w:t>
            </w:r>
          </w:p>
          <w:p w:rsidR="00434B96" w:rsidRPr="00434B96" w:rsidRDefault="00434B96" w:rsidP="00434B96">
            <w:pPr>
              <w:autoSpaceDE w:val="0"/>
              <w:autoSpaceDN w:val="0"/>
              <w:adjustRightInd w:val="0"/>
              <w:spacing w:after="0" w:line="240" w:lineRule="auto"/>
              <w:ind w:firstLine="540"/>
              <w:jc w:val="center"/>
              <w:rPr>
                <w:rFonts w:ascii="Times New Roman" w:eastAsia="Calibri" w:hAnsi="Times New Roman" w:cs="Times New Roman"/>
                <w:b/>
                <w:bCs/>
                <w:color w:val="0000FF"/>
              </w:rPr>
            </w:pPr>
            <w:r w:rsidRPr="00434B96">
              <w:rPr>
                <w:rFonts w:ascii="Times New Roman" w:eastAsia="Calibri" w:hAnsi="Times New Roman" w:cs="Times New Roman"/>
                <w:b/>
                <w:bCs/>
                <w:color w:val="0000FF"/>
              </w:rPr>
              <w:t>"Об особенностях режима рабочего времени и времени отдыха отдельных категорий работников, имеющих особый характер работы"</w:t>
            </w:r>
          </w:p>
          <w:p w:rsidR="00434B96" w:rsidRPr="00D74E9A" w:rsidRDefault="00434B96" w:rsidP="00D74E9A">
            <w:pPr>
              <w:autoSpaceDE w:val="0"/>
              <w:autoSpaceDN w:val="0"/>
              <w:adjustRightInd w:val="0"/>
              <w:spacing w:after="0" w:line="240" w:lineRule="auto"/>
              <w:ind w:left="540"/>
              <w:jc w:val="center"/>
              <w:rPr>
                <w:rFonts w:ascii="Times New Roman" w:eastAsia="Calibri" w:hAnsi="Times New Roman" w:cs="Times New Roman"/>
                <w:bCs/>
                <w:color w:val="0000FF"/>
                <w:sz w:val="20"/>
                <w:szCs w:val="20"/>
              </w:rPr>
            </w:pPr>
            <w:r w:rsidRPr="00D74E9A">
              <w:rPr>
                <w:rFonts w:ascii="Times New Roman" w:eastAsia="Calibri" w:hAnsi="Times New Roman" w:cs="Times New Roman"/>
                <w:bCs/>
                <w:color w:val="0000FF"/>
                <w:sz w:val="20"/>
                <w:szCs w:val="20"/>
              </w:rPr>
              <w:t>(ред. от 04.09.2012)</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
                <w:bCs/>
                <w:color w:val="0000FF"/>
              </w:rPr>
            </w:pP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
                <w:bCs/>
              </w:rPr>
            </w:pP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
                <w:bCs/>
                <w:color w:val="0000FF"/>
              </w:rPr>
            </w:pPr>
            <w:r w:rsidRPr="00434B96">
              <w:rPr>
                <w:rFonts w:ascii="Times New Roman" w:eastAsia="Calibri" w:hAnsi="Times New Roman" w:cs="Times New Roman"/>
                <w:b/>
                <w:bCs/>
                <w:color w:val="0000FF"/>
              </w:rPr>
              <w:t xml:space="preserve">Примечание: </w:t>
            </w:r>
          </w:p>
          <w:p w:rsidR="00434B96" w:rsidRPr="00930553" w:rsidRDefault="00434B96" w:rsidP="00930553">
            <w:pPr>
              <w:autoSpaceDE w:val="0"/>
              <w:autoSpaceDN w:val="0"/>
              <w:adjustRightInd w:val="0"/>
              <w:spacing w:after="0"/>
              <w:ind w:firstLine="540"/>
              <w:jc w:val="both"/>
              <w:rPr>
                <w:rFonts w:ascii="Times New Roman" w:eastAsia="Calibri" w:hAnsi="Times New Roman" w:cs="Times New Roman"/>
                <w:bCs/>
                <w:color w:val="0000FF"/>
                <w:sz w:val="20"/>
                <w:szCs w:val="20"/>
              </w:rPr>
            </w:pPr>
            <w:r w:rsidRPr="00930553">
              <w:rPr>
                <w:rFonts w:ascii="Times New Roman" w:eastAsia="Calibri" w:hAnsi="Times New Roman" w:cs="Times New Roman"/>
                <w:b/>
                <w:bCs/>
                <w:color w:val="0000FF"/>
                <w:sz w:val="20"/>
                <w:szCs w:val="20"/>
              </w:rPr>
              <w:t xml:space="preserve">           В частности,  </w:t>
            </w:r>
            <w:r w:rsidRPr="00930553">
              <w:rPr>
                <w:rFonts w:ascii="Times New Roman" w:eastAsia="Calibri" w:hAnsi="Times New Roman" w:cs="Times New Roman"/>
                <w:bCs/>
                <w:color w:val="0000FF"/>
                <w:sz w:val="20"/>
                <w:szCs w:val="20"/>
              </w:rPr>
              <w:t>данным Постановлением установлено, что особенности режима рабочего времени и времени отдыха отдельных категорий работников, имеющих особый характер работы, определяются соответствующими федеральными органами исполнительной власти по согласованию с Министерством труда и социальной защиты Российской Федерации и Министерством здравоохранения Российской Федерации, а при отсутствии соответствующего федерального органа исполнительной власти - Министерством труда и социальной защиты Российской Федерации.</w:t>
            </w:r>
          </w:p>
          <w:p w:rsidR="00434B96" w:rsidRPr="00930553" w:rsidRDefault="00434B96" w:rsidP="00930553">
            <w:pPr>
              <w:autoSpaceDE w:val="0"/>
              <w:autoSpaceDN w:val="0"/>
              <w:adjustRightInd w:val="0"/>
              <w:spacing w:after="0"/>
              <w:jc w:val="both"/>
              <w:rPr>
                <w:rFonts w:ascii="Times New Roman" w:eastAsia="Calibri" w:hAnsi="Times New Roman" w:cs="Times New Roman"/>
                <w:bCs/>
                <w:color w:val="0000FF"/>
                <w:sz w:val="20"/>
                <w:szCs w:val="20"/>
              </w:rPr>
            </w:pPr>
            <w:r w:rsidRPr="00930553">
              <w:rPr>
                <w:rFonts w:ascii="Times New Roman" w:eastAsia="Calibri" w:hAnsi="Times New Roman" w:cs="Times New Roman"/>
                <w:bCs/>
                <w:color w:val="0000FF"/>
                <w:sz w:val="20"/>
                <w:szCs w:val="20"/>
              </w:rPr>
              <w:t xml:space="preserve">(в ред. Постановлений Правительства РФ от 01.02.2005 </w:t>
            </w:r>
            <w:hyperlink r:id="rId2391" w:history="1">
              <w:r w:rsidRPr="00930553">
                <w:rPr>
                  <w:rFonts w:ascii="Times New Roman" w:eastAsia="Calibri" w:hAnsi="Times New Roman" w:cs="Times New Roman"/>
                  <w:bCs/>
                  <w:color w:val="0000FF"/>
                  <w:sz w:val="20"/>
                  <w:szCs w:val="20"/>
                </w:rPr>
                <w:t>N 49</w:t>
              </w:r>
            </w:hyperlink>
            <w:r w:rsidRPr="00930553">
              <w:rPr>
                <w:rFonts w:ascii="Times New Roman" w:eastAsia="Calibri" w:hAnsi="Times New Roman" w:cs="Times New Roman"/>
                <w:bCs/>
                <w:color w:val="0000FF"/>
                <w:sz w:val="20"/>
                <w:szCs w:val="20"/>
              </w:rPr>
              <w:t xml:space="preserve">, от 04.09.2012 </w:t>
            </w:r>
            <w:hyperlink r:id="rId2392" w:history="1">
              <w:r w:rsidRPr="00930553">
                <w:rPr>
                  <w:rFonts w:ascii="Times New Roman" w:eastAsia="Calibri" w:hAnsi="Times New Roman" w:cs="Times New Roman"/>
                  <w:bCs/>
                  <w:color w:val="0000FF"/>
                  <w:sz w:val="20"/>
                  <w:szCs w:val="20"/>
                </w:rPr>
                <w:t>N 882</w:t>
              </w:r>
            </w:hyperlink>
            <w:r w:rsidRPr="00930553">
              <w:rPr>
                <w:rFonts w:ascii="Times New Roman" w:eastAsia="Calibri" w:hAnsi="Times New Roman" w:cs="Times New Roman"/>
                <w:bCs/>
                <w:color w:val="0000FF"/>
                <w:sz w:val="20"/>
                <w:szCs w:val="20"/>
              </w:rPr>
              <w:t>)</w:t>
            </w:r>
          </w:p>
          <w:p w:rsidR="00434B96" w:rsidRPr="00930553" w:rsidRDefault="00434B96" w:rsidP="00930553">
            <w:pPr>
              <w:autoSpaceDE w:val="0"/>
              <w:autoSpaceDN w:val="0"/>
              <w:adjustRightInd w:val="0"/>
              <w:spacing w:after="0"/>
              <w:ind w:left="540"/>
              <w:jc w:val="both"/>
              <w:rPr>
                <w:rFonts w:ascii="Times New Roman" w:eastAsia="Calibri" w:hAnsi="Times New Roman" w:cs="Times New Roman"/>
                <w:bCs/>
                <w:color w:val="0000FF"/>
                <w:sz w:val="20"/>
                <w:szCs w:val="20"/>
              </w:rPr>
            </w:pPr>
          </w:p>
          <w:p w:rsidR="00434B96" w:rsidRPr="00434B96" w:rsidRDefault="00434B96" w:rsidP="00434B96">
            <w:pPr>
              <w:autoSpaceDE w:val="0"/>
              <w:autoSpaceDN w:val="0"/>
              <w:adjustRightInd w:val="0"/>
              <w:spacing w:after="0" w:line="240" w:lineRule="auto"/>
              <w:ind w:left="540"/>
              <w:rPr>
                <w:rFonts w:ascii="Times New Roman" w:eastAsia="Calibri" w:hAnsi="Times New Roman" w:cs="Times New Roman"/>
                <w:color w:val="0000FF"/>
                <w:sz w:val="20"/>
                <w:szCs w:val="20"/>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sz w:val="20"/>
                <w:szCs w:val="20"/>
              </w:rPr>
            </w:pP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B050"/>
                <w:sz w:val="20"/>
                <w:szCs w:val="20"/>
              </w:rPr>
              <w:t xml:space="preserve">Постановление </w:t>
            </w:r>
            <w:r w:rsidRPr="00434B96">
              <w:rPr>
                <w:rFonts w:ascii="Times New Roman" w:eastAsia="Calibri" w:hAnsi="Times New Roman" w:cs="Times New Roman"/>
                <w:b/>
                <w:bCs/>
                <w:color w:val="0000FF"/>
                <w:sz w:val="20"/>
                <w:szCs w:val="20"/>
              </w:rPr>
              <w:t>Правительства РФ</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00FF"/>
                <w:sz w:val="20"/>
                <w:szCs w:val="20"/>
              </w:rPr>
              <w:t xml:space="preserve"> от 10.12.2002</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00FF"/>
                <w:sz w:val="20"/>
                <w:szCs w:val="20"/>
              </w:rPr>
              <w:t xml:space="preserve"> N 877</w:t>
            </w:r>
          </w:p>
          <w:p w:rsidR="00434B96" w:rsidRPr="00434B96" w:rsidRDefault="00434B96" w:rsidP="00434B96">
            <w:pPr>
              <w:autoSpaceDE w:val="0"/>
              <w:autoSpaceDN w:val="0"/>
              <w:adjustRightInd w:val="0"/>
              <w:spacing w:after="0" w:line="240" w:lineRule="auto"/>
              <w:ind w:left="540"/>
              <w:jc w:val="center"/>
              <w:rPr>
                <w:rFonts w:ascii="Calibri" w:eastAsia="Calibri" w:hAnsi="Calibri" w:cs="Times New Roman"/>
                <w:color w:val="00B050"/>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287</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rPr>
            </w:pP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rPr>
            </w:pPr>
            <w:r w:rsidRPr="00434B96">
              <w:rPr>
                <w:rFonts w:ascii="Times New Roman" w:eastAsia="Calibri" w:hAnsi="Times New Roman" w:cs="Times New Roman"/>
                <w:b/>
                <w:bCs/>
                <w:color w:val="0000FF"/>
              </w:rPr>
              <w:t xml:space="preserve">"О порядке бесплатной медицинской реабилитации спасателей в Российской Федерации" </w:t>
            </w:r>
          </w:p>
          <w:p w:rsidR="00434B96" w:rsidRPr="00D74E9A" w:rsidRDefault="00434B96" w:rsidP="00434B96">
            <w:pPr>
              <w:autoSpaceDE w:val="0"/>
              <w:autoSpaceDN w:val="0"/>
              <w:adjustRightInd w:val="0"/>
              <w:spacing w:after="0" w:line="240" w:lineRule="auto"/>
              <w:ind w:left="540"/>
              <w:jc w:val="center"/>
              <w:rPr>
                <w:rFonts w:ascii="Times New Roman" w:eastAsia="Calibri" w:hAnsi="Times New Roman" w:cs="Times New Roman"/>
                <w:bCs/>
                <w:color w:val="0000FF"/>
                <w:sz w:val="20"/>
                <w:szCs w:val="20"/>
              </w:rPr>
            </w:pPr>
            <w:r w:rsidRPr="00D74E9A">
              <w:rPr>
                <w:rFonts w:ascii="Times New Roman" w:eastAsia="Calibri" w:hAnsi="Times New Roman" w:cs="Times New Roman"/>
                <w:bCs/>
                <w:color w:val="0000FF"/>
                <w:sz w:val="20"/>
                <w:szCs w:val="20"/>
              </w:rPr>
              <w:t>(ред. от 04.09.2012)</w:t>
            </w:r>
          </w:p>
          <w:p w:rsidR="00434B96" w:rsidRPr="00D74E9A" w:rsidRDefault="00434B96" w:rsidP="00434B96">
            <w:pPr>
              <w:autoSpaceDE w:val="0"/>
              <w:autoSpaceDN w:val="0"/>
              <w:adjustRightInd w:val="0"/>
              <w:spacing w:after="0" w:line="240" w:lineRule="auto"/>
              <w:ind w:left="540"/>
              <w:jc w:val="both"/>
              <w:rPr>
                <w:rFonts w:ascii="Times New Roman" w:eastAsia="Calibri" w:hAnsi="Times New Roman" w:cs="Times New Roman"/>
                <w:bCs/>
                <w:color w:val="0000FF"/>
                <w:sz w:val="20"/>
                <w:szCs w:val="20"/>
              </w:rPr>
            </w:pPr>
          </w:p>
          <w:p w:rsidR="00930553" w:rsidRPr="00930553" w:rsidRDefault="00930553" w:rsidP="00930553">
            <w:pPr>
              <w:autoSpaceDE w:val="0"/>
              <w:autoSpaceDN w:val="0"/>
              <w:adjustRightInd w:val="0"/>
              <w:spacing w:after="0" w:line="240" w:lineRule="auto"/>
              <w:ind w:firstLine="540"/>
              <w:jc w:val="both"/>
              <w:rPr>
                <w:rFonts w:ascii="Times New Roman" w:hAnsi="Times New Roman" w:cs="Times New Roman"/>
                <w:b/>
                <w:color w:val="0000FF"/>
              </w:rPr>
            </w:pPr>
            <w:r w:rsidRPr="00930553">
              <w:rPr>
                <w:rFonts w:ascii="Times New Roman" w:hAnsi="Times New Roman" w:cs="Times New Roman"/>
                <w:b/>
                <w:color w:val="0000FF"/>
              </w:rPr>
              <w:t>Примечание:</w:t>
            </w:r>
          </w:p>
          <w:p w:rsidR="00930553" w:rsidRPr="00930553" w:rsidRDefault="00930553" w:rsidP="00930553">
            <w:pPr>
              <w:autoSpaceDE w:val="0"/>
              <w:autoSpaceDN w:val="0"/>
              <w:adjustRightInd w:val="0"/>
              <w:spacing w:after="0" w:line="240" w:lineRule="auto"/>
              <w:ind w:firstLine="540"/>
              <w:jc w:val="center"/>
              <w:rPr>
                <w:rFonts w:ascii="Times New Roman" w:hAnsi="Times New Roman" w:cs="Times New Roman"/>
                <w:b/>
                <w:color w:val="0000FF"/>
              </w:rPr>
            </w:pPr>
            <w:r>
              <w:rPr>
                <w:rFonts w:ascii="Times New Roman" w:hAnsi="Times New Roman" w:cs="Times New Roman"/>
                <w:b/>
                <w:color w:val="0000FF"/>
              </w:rPr>
              <w:t>Согласно Закону о</w:t>
            </w:r>
            <w:r w:rsidRPr="00930553">
              <w:rPr>
                <w:rFonts w:ascii="Times New Roman" w:hAnsi="Times New Roman" w:cs="Times New Roman"/>
                <w:b/>
                <w:color w:val="0000FF"/>
              </w:rPr>
              <w:t>сновными задачами медицинской реабилитации спасателей являются:</w:t>
            </w:r>
          </w:p>
          <w:p w:rsidR="00930553" w:rsidRPr="00930553" w:rsidRDefault="00930553" w:rsidP="00930553">
            <w:pPr>
              <w:autoSpaceDE w:val="0"/>
              <w:autoSpaceDN w:val="0"/>
              <w:adjustRightInd w:val="0"/>
              <w:spacing w:after="0" w:line="240" w:lineRule="auto"/>
              <w:ind w:firstLine="540"/>
              <w:jc w:val="both"/>
              <w:rPr>
                <w:rFonts w:ascii="Times New Roman" w:hAnsi="Times New Roman" w:cs="Times New Roman"/>
                <w:color w:val="0000FF"/>
                <w:sz w:val="20"/>
                <w:szCs w:val="20"/>
              </w:rPr>
            </w:pPr>
            <w:r w:rsidRPr="00930553">
              <w:rPr>
                <w:rFonts w:ascii="Times New Roman" w:hAnsi="Times New Roman" w:cs="Times New Roman"/>
                <w:color w:val="0000FF"/>
                <w:sz w:val="20"/>
                <w:szCs w:val="20"/>
              </w:rPr>
              <w:t>экспертиза здоровья, психофизиологического состояния и профессиональной работоспособности спасателей;</w:t>
            </w:r>
          </w:p>
          <w:p w:rsidR="00930553" w:rsidRPr="00930553" w:rsidRDefault="00930553" w:rsidP="00930553">
            <w:pPr>
              <w:autoSpaceDE w:val="0"/>
              <w:autoSpaceDN w:val="0"/>
              <w:adjustRightInd w:val="0"/>
              <w:spacing w:after="0" w:line="240" w:lineRule="auto"/>
              <w:ind w:firstLine="540"/>
              <w:jc w:val="both"/>
              <w:rPr>
                <w:rFonts w:ascii="Times New Roman" w:hAnsi="Times New Roman" w:cs="Times New Roman"/>
                <w:color w:val="0000FF"/>
                <w:sz w:val="20"/>
                <w:szCs w:val="20"/>
              </w:rPr>
            </w:pPr>
            <w:r w:rsidRPr="00930553">
              <w:rPr>
                <w:rFonts w:ascii="Times New Roman" w:hAnsi="Times New Roman" w:cs="Times New Roman"/>
                <w:color w:val="0000FF"/>
                <w:sz w:val="20"/>
                <w:szCs w:val="20"/>
              </w:rPr>
              <w:t>поддержание высокой работоспособности спасателей при ликвидации чрезвычайных ситуаций;</w:t>
            </w:r>
          </w:p>
          <w:p w:rsidR="00930553" w:rsidRPr="00930553" w:rsidRDefault="00930553" w:rsidP="00930553">
            <w:pPr>
              <w:autoSpaceDE w:val="0"/>
              <w:autoSpaceDN w:val="0"/>
              <w:adjustRightInd w:val="0"/>
              <w:spacing w:after="0" w:line="240" w:lineRule="auto"/>
              <w:ind w:firstLine="540"/>
              <w:jc w:val="both"/>
              <w:rPr>
                <w:rFonts w:ascii="Times New Roman" w:hAnsi="Times New Roman" w:cs="Times New Roman"/>
                <w:color w:val="0000FF"/>
                <w:sz w:val="20"/>
                <w:szCs w:val="20"/>
              </w:rPr>
            </w:pPr>
            <w:r w:rsidRPr="00930553">
              <w:rPr>
                <w:rFonts w:ascii="Times New Roman" w:hAnsi="Times New Roman" w:cs="Times New Roman"/>
                <w:color w:val="0000FF"/>
                <w:sz w:val="20"/>
                <w:szCs w:val="20"/>
              </w:rPr>
              <w:t>проведение восстановительной терапии в случаях травм, заболеваний и обострений хронических заболеваний, связанных с участием в ликвидации чрезвычайных ситуаций;</w:t>
            </w:r>
          </w:p>
          <w:p w:rsidR="00930553" w:rsidRPr="00930553" w:rsidRDefault="00930553" w:rsidP="00930553">
            <w:pPr>
              <w:autoSpaceDE w:val="0"/>
              <w:autoSpaceDN w:val="0"/>
              <w:adjustRightInd w:val="0"/>
              <w:spacing w:after="0" w:line="240" w:lineRule="auto"/>
              <w:ind w:firstLine="540"/>
              <w:jc w:val="both"/>
              <w:rPr>
                <w:rFonts w:ascii="Times New Roman" w:hAnsi="Times New Roman" w:cs="Times New Roman"/>
                <w:color w:val="0000FF"/>
                <w:sz w:val="20"/>
                <w:szCs w:val="20"/>
              </w:rPr>
            </w:pPr>
            <w:r w:rsidRPr="00930553">
              <w:rPr>
                <w:rFonts w:ascii="Times New Roman" w:hAnsi="Times New Roman" w:cs="Times New Roman"/>
                <w:color w:val="0000FF"/>
                <w:sz w:val="20"/>
                <w:szCs w:val="20"/>
              </w:rPr>
              <w:t>выведение из организма радиоактивных, ядовитых и других вредных веществ;</w:t>
            </w:r>
          </w:p>
          <w:p w:rsidR="00930553" w:rsidRPr="00930553" w:rsidRDefault="00930553" w:rsidP="00930553">
            <w:pPr>
              <w:autoSpaceDE w:val="0"/>
              <w:autoSpaceDN w:val="0"/>
              <w:adjustRightInd w:val="0"/>
              <w:spacing w:after="0" w:line="240" w:lineRule="auto"/>
              <w:ind w:firstLine="540"/>
              <w:jc w:val="both"/>
              <w:rPr>
                <w:rFonts w:ascii="Times New Roman" w:hAnsi="Times New Roman" w:cs="Times New Roman"/>
                <w:color w:val="0000FF"/>
                <w:sz w:val="20"/>
                <w:szCs w:val="20"/>
              </w:rPr>
            </w:pPr>
            <w:r w:rsidRPr="00930553">
              <w:rPr>
                <w:rFonts w:ascii="Times New Roman" w:hAnsi="Times New Roman" w:cs="Times New Roman"/>
                <w:color w:val="0000FF"/>
                <w:sz w:val="20"/>
                <w:szCs w:val="20"/>
              </w:rPr>
              <w:t>профилактика и лечение соматических и психоэмоциональных нарушений;</w:t>
            </w:r>
          </w:p>
          <w:p w:rsidR="00930553" w:rsidRPr="00930553" w:rsidRDefault="00930553" w:rsidP="00930553">
            <w:pPr>
              <w:autoSpaceDE w:val="0"/>
              <w:autoSpaceDN w:val="0"/>
              <w:adjustRightInd w:val="0"/>
              <w:spacing w:after="0" w:line="240" w:lineRule="auto"/>
              <w:ind w:firstLine="540"/>
              <w:jc w:val="both"/>
              <w:rPr>
                <w:rFonts w:ascii="Times New Roman" w:hAnsi="Times New Roman" w:cs="Times New Roman"/>
                <w:color w:val="0000FF"/>
                <w:sz w:val="20"/>
                <w:szCs w:val="20"/>
              </w:rPr>
            </w:pPr>
            <w:r w:rsidRPr="00930553">
              <w:rPr>
                <w:rFonts w:ascii="Times New Roman" w:hAnsi="Times New Roman" w:cs="Times New Roman"/>
                <w:color w:val="0000FF"/>
                <w:sz w:val="20"/>
                <w:szCs w:val="20"/>
              </w:rPr>
              <w:t>коррекция и нормализация психофункционального состояния;</w:t>
            </w:r>
          </w:p>
          <w:p w:rsidR="00930553" w:rsidRPr="00930553" w:rsidRDefault="00930553" w:rsidP="00930553">
            <w:pPr>
              <w:autoSpaceDE w:val="0"/>
              <w:autoSpaceDN w:val="0"/>
              <w:adjustRightInd w:val="0"/>
              <w:spacing w:after="0" w:line="240" w:lineRule="auto"/>
              <w:ind w:firstLine="540"/>
              <w:jc w:val="both"/>
              <w:rPr>
                <w:rFonts w:ascii="Times New Roman" w:hAnsi="Times New Roman" w:cs="Times New Roman"/>
                <w:color w:val="0000FF"/>
                <w:sz w:val="20"/>
                <w:szCs w:val="20"/>
              </w:rPr>
            </w:pPr>
            <w:r w:rsidRPr="00930553">
              <w:rPr>
                <w:rFonts w:ascii="Times New Roman" w:hAnsi="Times New Roman" w:cs="Times New Roman"/>
                <w:color w:val="0000FF"/>
                <w:sz w:val="20"/>
                <w:szCs w:val="20"/>
              </w:rPr>
              <w:t>восстановление профессиональной работоспособности.</w:t>
            </w:r>
          </w:p>
          <w:p w:rsidR="00434B96" w:rsidRPr="00434B96" w:rsidRDefault="00434B96" w:rsidP="00434B96">
            <w:pPr>
              <w:autoSpaceDE w:val="0"/>
              <w:autoSpaceDN w:val="0"/>
              <w:adjustRightInd w:val="0"/>
              <w:spacing w:after="0" w:line="240" w:lineRule="auto"/>
              <w:ind w:left="540"/>
              <w:rPr>
                <w:rFonts w:ascii="Times New Roman" w:eastAsia="Calibri" w:hAnsi="Times New Roman" w:cs="Times New Roman"/>
                <w:color w:val="0000FF"/>
                <w:sz w:val="20"/>
                <w:szCs w:val="20"/>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sz w:val="20"/>
                <w:szCs w:val="20"/>
              </w:rPr>
            </w:pP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B050"/>
                <w:sz w:val="20"/>
                <w:szCs w:val="20"/>
              </w:rPr>
              <w:t xml:space="preserve">Постановление </w:t>
            </w:r>
            <w:r w:rsidRPr="00434B96">
              <w:rPr>
                <w:rFonts w:ascii="Times New Roman" w:eastAsia="Calibri" w:hAnsi="Times New Roman" w:cs="Times New Roman"/>
                <w:b/>
                <w:bCs/>
                <w:color w:val="0000FF"/>
                <w:sz w:val="20"/>
                <w:szCs w:val="20"/>
              </w:rPr>
              <w:t xml:space="preserve">Правительства РФ </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00FF"/>
                <w:sz w:val="20"/>
                <w:szCs w:val="20"/>
              </w:rPr>
              <w:t xml:space="preserve">от 31.10.1996 </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00FF"/>
                <w:sz w:val="20"/>
                <w:szCs w:val="20"/>
              </w:rPr>
              <w:t>N 1312</w:t>
            </w:r>
          </w:p>
          <w:p w:rsidR="00434B96" w:rsidRPr="00434B96" w:rsidRDefault="00434B96" w:rsidP="00434B96">
            <w:pPr>
              <w:autoSpaceDE w:val="0"/>
              <w:autoSpaceDN w:val="0"/>
              <w:adjustRightInd w:val="0"/>
              <w:spacing w:after="0" w:line="240" w:lineRule="auto"/>
              <w:ind w:left="540"/>
              <w:jc w:val="center"/>
              <w:rPr>
                <w:rFonts w:ascii="Calibri" w:eastAsia="Calibri" w:hAnsi="Calibri" w:cs="Times New Roman"/>
                <w:color w:val="00B050"/>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288</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bCs/>
              </w:rPr>
            </w:pPr>
          </w:p>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bCs/>
                <w:color w:val="0000FF"/>
              </w:rPr>
            </w:pPr>
            <w:r w:rsidRPr="00434B96">
              <w:rPr>
                <w:rFonts w:ascii="Times New Roman" w:eastAsia="Calibri" w:hAnsi="Times New Roman" w:cs="Times New Roman"/>
                <w:b/>
                <w:bCs/>
                <w:color w:val="0000FF"/>
              </w:rPr>
              <w:t xml:space="preserve">"Об утверждении Перечня должностей работников объектов использования атомной энергии, которые должны получать разрешения Федеральной службы по экологическому, технологическому и атомному надзору на право ведения работ в области использования атомной энергии" </w:t>
            </w:r>
          </w:p>
          <w:p w:rsidR="00434B96" w:rsidRPr="00D74E9A" w:rsidRDefault="00434B96" w:rsidP="00434B96">
            <w:pPr>
              <w:autoSpaceDE w:val="0"/>
              <w:autoSpaceDN w:val="0"/>
              <w:adjustRightInd w:val="0"/>
              <w:spacing w:after="0" w:line="240" w:lineRule="auto"/>
              <w:jc w:val="center"/>
              <w:rPr>
                <w:rFonts w:ascii="Times New Roman" w:eastAsia="Calibri" w:hAnsi="Times New Roman" w:cs="Times New Roman"/>
                <w:bCs/>
                <w:color w:val="0000FF"/>
                <w:sz w:val="20"/>
                <w:szCs w:val="20"/>
              </w:rPr>
            </w:pPr>
            <w:r w:rsidRPr="00D74E9A">
              <w:rPr>
                <w:rFonts w:ascii="Times New Roman" w:eastAsia="Calibri" w:hAnsi="Times New Roman" w:cs="Times New Roman"/>
                <w:bCs/>
                <w:color w:val="0000FF"/>
                <w:sz w:val="20"/>
                <w:szCs w:val="20"/>
              </w:rPr>
              <w:t>(ред. от 20.07.2011)</w:t>
            </w:r>
          </w:p>
          <w:p w:rsidR="00434B96" w:rsidRPr="00434B96" w:rsidRDefault="00434B96" w:rsidP="00434B96">
            <w:pPr>
              <w:autoSpaceDE w:val="0"/>
              <w:autoSpaceDN w:val="0"/>
              <w:adjustRightInd w:val="0"/>
              <w:spacing w:after="0" w:line="240" w:lineRule="auto"/>
              <w:ind w:left="540"/>
              <w:jc w:val="both"/>
              <w:rPr>
                <w:rFonts w:ascii="Times New Roman" w:eastAsia="Calibri" w:hAnsi="Times New Roman" w:cs="Times New Roman"/>
                <w:b/>
                <w:bCs/>
              </w:rPr>
            </w:pP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sz w:val="20"/>
                <w:szCs w:val="20"/>
              </w:rPr>
            </w:pPr>
          </w:p>
          <w:p w:rsidR="00434B96" w:rsidRPr="00434B96" w:rsidRDefault="00434B96" w:rsidP="00434B96">
            <w:pPr>
              <w:autoSpaceDE w:val="0"/>
              <w:autoSpaceDN w:val="0"/>
              <w:adjustRightInd w:val="0"/>
              <w:spacing w:after="0" w:line="240" w:lineRule="auto"/>
              <w:ind w:left="540"/>
              <w:rPr>
                <w:rFonts w:ascii="Times New Roman" w:eastAsia="Calibri" w:hAnsi="Times New Roman" w:cs="Times New Roman"/>
                <w:color w:val="0000FF"/>
                <w:sz w:val="20"/>
                <w:szCs w:val="20"/>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sz w:val="20"/>
                <w:szCs w:val="20"/>
              </w:rPr>
            </w:pP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B050"/>
                <w:sz w:val="20"/>
                <w:szCs w:val="20"/>
              </w:rPr>
              <w:t xml:space="preserve">Постановление </w:t>
            </w:r>
            <w:r w:rsidRPr="00434B96">
              <w:rPr>
                <w:rFonts w:ascii="Times New Roman" w:eastAsia="Calibri" w:hAnsi="Times New Roman" w:cs="Times New Roman"/>
                <w:b/>
                <w:bCs/>
                <w:color w:val="0000FF"/>
                <w:sz w:val="20"/>
                <w:szCs w:val="20"/>
              </w:rPr>
              <w:t>Правительства РФ</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00FF"/>
                <w:sz w:val="20"/>
                <w:szCs w:val="20"/>
              </w:rPr>
              <w:t xml:space="preserve"> от 03.03.1997</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00FF"/>
                <w:sz w:val="20"/>
                <w:szCs w:val="20"/>
              </w:rPr>
              <w:t xml:space="preserve"> N 240</w:t>
            </w:r>
          </w:p>
          <w:p w:rsidR="00434B96" w:rsidRPr="00434B96" w:rsidRDefault="00434B96" w:rsidP="00434B96">
            <w:pPr>
              <w:autoSpaceDE w:val="0"/>
              <w:autoSpaceDN w:val="0"/>
              <w:adjustRightInd w:val="0"/>
              <w:spacing w:after="0" w:line="240" w:lineRule="auto"/>
              <w:ind w:left="540"/>
              <w:jc w:val="center"/>
              <w:rPr>
                <w:rFonts w:ascii="Calibri" w:eastAsia="Calibri" w:hAnsi="Calibri" w:cs="Times New Roman"/>
                <w:color w:val="00B050"/>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289</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bCs/>
              </w:rPr>
            </w:pPr>
          </w:p>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bCs/>
                <w:color w:val="0000FF"/>
              </w:rPr>
            </w:pPr>
            <w:r w:rsidRPr="00434B96">
              <w:rPr>
                <w:rFonts w:ascii="Times New Roman" w:eastAsia="Calibri" w:hAnsi="Times New Roman" w:cs="Times New Roman"/>
                <w:b/>
                <w:bCs/>
                <w:color w:val="0000FF"/>
              </w:rPr>
              <w:t xml:space="preserve">"О порядке обеспечения пособиями по обязательному государственному социальному страхованию осужденных к лишению свободы лиц, привлеченных к оплачиваемому труду" </w:t>
            </w:r>
          </w:p>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bCs/>
                <w:color w:val="0000FF"/>
              </w:rPr>
            </w:pPr>
            <w:r w:rsidRPr="00434B96">
              <w:rPr>
                <w:rFonts w:ascii="Times New Roman" w:eastAsia="Times New Roman" w:hAnsi="Times New Roman" w:cs="Times New Roman"/>
                <w:color w:val="0000FF"/>
                <w:sz w:val="20"/>
                <w:szCs w:val="20"/>
                <w:lang w:eastAsia="ru-RU"/>
              </w:rPr>
              <w:t xml:space="preserve">(в ред. Постановлений Правительства РФ от 02.04.2002 </w:t>
            </w:r>
            <w:hyperlink r:id="rId2393" w:history="1">
              <w:r w:rsidRPr="00434B96">
                <w:rPr>
                  <w:rFonts w:ascii="Times New Roman" w:eastAsia="Times New Roman" w:hAnsi="Times New Roman" w:cs="Times New Roman"/>
                  <w:color w:val="0000FF"/>
                  <w:sz w:val="20"/>
                  <w:szCs w:val="20"/>
                  <w:lang w:eastAsia="ru-RU"/>
                </w:rPr>
                <w:t xml:space="preserve">N 208, </w:t>
              </w:r>
            </w:hyperlink>
            <w:r w:rsidRPr="00434B96">
              <w:rPr>
                <w:rFonts w:ascii="Times New Roman" w:eastAsia="Times New Roman" w:hAnsi="Times New Roman" w:cs="Times New Roman"/>
                <w:color w:val="0000FF"/>
                <w:sz w:val="20"/>
                <w:szCs w:val="20"/>
                <w:lang w:eastAsia="ru-RU"/>
              </w:rPr>
              <w:t xml:space="preserve">от 12.08.2002 </w:t>
            </w:r>
            <w:hyperlink r:id="rId2394" w:history="1">
              <w:r w:rsidRPr="00434B96">
                <w:rPr>
                  <w:rFonts w:ascii="Times New Roman" w:eastAsia="Times New Roman" w:hAnsi="Times New Roman" w:cs="Times New Roman"/>
                  <w:color w:val="0000FF"/>
                  <w:sz w:val="20"/>
                  <w:szCs w:val="20"/>
                  <w:lang w:eastAsia="ru-RU"/>
                </w:rPr>
                <w:t>N 586,</w:t>
              </w:r>
            </w:hyperlink>
            <w:r w:rsidRPr="00434B96">
              <w:rPr>
                <w:rFonts w:ascii="Times New Roman" w:eastAsia="Times New Roman" w:hAnsi="Times New Roman" w:cs="Times New Roman"/>
                <w:color w:val="0000FF"/>
                <w:sz w:val="20"/>
                <w:szCs w:val="20"/>
                <w:lang w:eastAsia="ru-RU"/>
              </w:rPr>
              <w:t xml:space="preserve"> от 01.02.2005 </w:t>
            </w:r>
            <w:hyperlink r:id="rId2395" w:history="1">
              <w:r w:rsidRPr="00434B96">
                <w:rPr>
                  <w:rFonts w:ascii="Times New Roman" w:eastAsia="Times New Roman" w:hAnsi="Times New Roman" w:cs="Times New Roman"/>
                  <w:color w:val="0000FF"/>
                  <w:sz w:val="20"/>
                  <w:szCs w:val="20"/>
                  <w:lang w:eastAsia="ru-RU"/>
                </w:rPr>
                <w:t>N 49</w:t>
              </w:r>
            </w:hyperlink>
            <w:r w:rsidRPr="00434B96">
              <w:rPr>
                <w:rFonts w:ascii="Times New Roman" w:eastAsia="Times New Roman" w:hAnsi="Times New Roman" w:cs="Times New Roman"/>
                <w:color w:val="0000FF"/>
                <w:sz w:val="20"/>
                <w:szCs w:val="20"/>
                <w:lang w:eastAsia="ru-RU"/>
              </w:rPr>
              <w:t xml:space="preserve">, от 25.07.2007 </w:t>
            </w:r>
            <w:hyperlink r:id="rId2396" w:history="1">
              <w:r w:rsidRPr="00434B96">
                <w:rPr>
                  <w:rFonts w:ascii="Times New Roman" w:eastAsia="Times New Roman" w:hAnsi="Times New Roman" w:cs="Times New Roman"/>
                  <w:color w:val="0000FF"/>
                  <w:sz w:val="20"/>
                  <w:szCs w:val="20"/>
                  <w:lang w:eastAsia="ru-RU"/>
                </w:rPr>
                <w:t>N 475</w:t>
              </w:r>
            </w:hyperlink>
            <w:r w:rsidRPr="00434B96">
              <w:rPr>
                <w:rFonts w:ascii="Times New Roman" w:eastAsia="Times New Roman" w:hAnsi="Times New Roman" w:cs="Times New Roman"/>
                <w:color w:val="0000FF"/>
                <w:sz w:val="20"/>
                <w:szCs w:val="20"/>
                <w:lang w:eastAsia="ru-RU"/>
              </w:rPr>
              <w:t xml:space="preserve">, от 17.10.2009 </w:t>
            </w:r>
            <w:hyperlink r:id="rId2397" w:history="1">
              <w:r w:rsidRPr="00434B96">
                <w:rPr>
                  <w:rFonts w:ascii="Times New Roman" w:eastAsia="Times New Roman" w:hAnsi="Times New Roman" w:cs="Times New Roman"/>
                  <w:color w:val="0000FF"/>
                  <w:sz w:val="20"/>
                  <w:szCs w:val="20"/>
                  <w:lang w:eastAsia="ru-RU"/>
                </w:rPr>
                <w:t>N 819</w:t>
              </w:r>
            </w:hyperlink>
            <w:r w:rsidRPr="00434B96">
              <w:rPr>
                <w:rFonts w:ascii="Times New Roman" w:eastAsia="Times New Roman" w:hAnsi="Times New Roman" w:cs="Times New Roman"/>
                <w:color w:val="0000FF"/>
                <w:sz w:val="20"/>
                <w:szCs w:val="20"/>
                <w:lang w:eastAsia="ru-RU"/>
              </w:rPr>
              <w:t xml:space="preserve">, от 16.02.2011 </w:t>
            </w:r>
            <w:hyperlink r:id="rId2398" w:history="1">
              <w:r w:rsidRPr="00434B96">
                <w:rPr>
                  <w:rFonts w:ascii="Times New Roman" w:eastAsia="Times New Roman" w:hAnsi="Times New Roman" w:cs="Times New Roman"/>
                  <w:color w:val="0000FF"/>
                  <w:sz w:val="20"/>
                  <w:szCs w:val="20"/>
                  <w:lang w:eastAsia="ru-RU"/>
                </w:rPr>
                <w:t>N 86</w:t>
              </w:r>
            </w:hyperlink>
            <w:r w:rsidRPr="00434B96">
              <w:rPr>
                <w:rFonts w:ascii="Times New Roman" w:eastAsia="Times New Roman" w:hAnsi="Times New Roman" w:cs="Times New Roman"/>
                <w:color w:val="0000FF"/>
                <w:sz w:val="20"/>
                <w:szCs w:val="20"/>
                <w:lang w:eastAsia="ru-RU"/>
              </w:rPr>
              <w:t xml:space="preserve">, от 04.09.2012 </w:t>
            </w:r>
            <w:hyperlink r:id="rId2399" w:history="1">
              <w:r w:rsidRPr="00434B96">
                <w:rPr>
                  <w:rFonts w:ascii="Times New Roman" w:eastAsia="Times New Roman" w:hAnsi="Times New Roman" w:cs="Times New Roman"/>
                  <w:color w:val="0000FF"/>
                  <w:sz w:val="20"/>
                  <w:szCs w:val="20"/>
                  <w:lang w:eastAsia="ru-RU"/>
                </w:rPr>
                <w:t>N 882</w:t>
              </w:r>
            </w:hyperlink>
            <w:r w:rsidRPr="00434B96">
              <w:rPr>
                <w:rFonts w:ascii="Times New Roman" w:eastAsia="Times New Roman" w:hAnsi="Times New Roman" w:cs="Times New Roman"/>
                <w:color w:val="0000FF"/>
                <w:sz w:val="20"/>
                <w:szCs w:val="20"/>
                <w:lang w:eastAsia="ru-RU"/>
              </w:rPr>
              <w:t xml:space="preserve">, </w:t>
            </w:r>
            <w:r w:rsidRPr="00D74E9A">
              <w:rPr>
                <w:rFonts w:ascii="Times New Roman" w:eastAsia="Times New Roman" w:hAnsi="Times New Roman" w:cs="Times New Roman"/>
                <w:b/>
                <w:color w:val="00B050"/>
                <w:sz w:val="20"/>
                <w:szCs w:val="20"/>
                <w:lang w:eastAsia="ru-RU"/>
              </w:rPr>
              <w:t xml:space="preserve">от 25.03.2013 </w:t>
            </w:r>
            <w:hyperlink r:id="rId2400" w:history="1">
              <w:r w:rsidRPr="00D74E9A">
                <w:rPr>
                  <w:rFonts w:ascii="Times New Roman" w:eastAsia="Times New Roman" w:hAnsi="Times New Roman" w:cs="Times New Roman"/>
                  <w:b/>
                  <w:color w:val="00B050"/>
                  <w:sz w:val="20"/>
                  <w:szCs w:val="20"/>
                  <w:lang w:eastAsia="ru-RU"/>
                </w:rPr>
                <w:t>N 257</w:t>
              </w:r>
            </w:hyperlink>
            <w:r w:rsidRPr="00434B96">
              <w:rPr>
                <w:rFonts w:ascii="Times New Roman" w:eastAsia="Times New Roman" w:hAnsi="Times New Roman" w:cs="Times New Roman"/>
                <w:color w:val="0000FF"/>
                <w:sz w:val="20"/>
                <w:szCs w:val="20"/>
                <w:lang w:eastAsia="ru-RU"/>
              </w:rPr>
              <w:t>)</w:t>
            </w:r>
            <w:r w:rsidRPr="00434B96">
              <w:rPr>
                <w:rFonts w:ascii="Times New Roman" w:eastAsia="Times New Roman" w:hAnsi="Times New Roman" w:cs="Times New Roman"/>
                <w:sz w:val="24"/>
                <w:szCs w:val="24"/>
                <w:lang w:eastAsia="ru-RU"/>
              </w:rPr>
              <w:t xml:space="preserve"> </w:t>
            </w:r>
          </w:p>
          <w:p w:rsidR="008F6E37" w:rsidRDefault="00434B96" w:rsidP="00434B96">
            <w:pPr>
              <w:autoSpaceDE w:val="0"/>
              <w:autoSpaceDN w:val="0"/>
              <w:adjustRightInd w:val="0"/>
              <w:spacing w:after="0" w:line="240" w:lineRule="auto"/>
              <w:ind w:left="540"/>
              <w:jc w:val="both"/>
              <w:rPr>
                <w:rFonts w:ascii="Times New Roman" w:eastAsia="Calibri" w:hAnsi="Times New Roman" w:cs="Times New Roman"/>
                <w:b/>
                <w:bCs/>
                <w:color w:val="0000FF"/>
              </w:rPr>
            </w:pPr>
            <w:r w:rsidRPr="00434B96">
              <w:rPr>
                <w:rFonts w:ascii="Times New Roman" w:eastAsia="Calibri" w:hAnsi="Times New Roman" w:cs="Times New Roman"/>
                <w:b/>
                <w:bCs/>
                <w:color w:val="0000FF"/>
              </w:rPr>
              <w:t xml:space="preserve">    </w:t>
            </w:r>
          </w:p>
          <w:p w:rsidR="00434B96" w:rsidRPr="00434B96" w:rsidRDefault="00434B96" w:rsidP="00434B96">
            <w:pPr>
              <w:autoSpaceDE w:val="0"/>
              <w:autoSpaceDN w:val="0"/>
              <w:adjustRightInd w:val="0"/>
              <w:spacing w:after="0" w:line="240" w:lineRule="auto"/>
              <w:ind w:left="540"/>
              <w:jc w:val="both"/>
              <w:rPr>
                <w:rFonts w:ascii="Times New Roman" w:eastAsia="Calibri" w:hAnsi="Times New Roman" w:cs="Times New Roman"/>
                <w:b/>
                <w:bCs/>
                <w:color w:val="0000FF"/>
              </w:rPr>
            </w:pPr>
            <w:r w:rsidRPr="00434B96">
              <w:rPr>
                <w:rFonts w:ascii="Times New Roman" w:eastAsia="Calibri" w:hAnsi="Times New Roman" w:cs="Times New Roman"/>
                <w:b/>
                <w:bCs/>
                <w:color w:val="0000FF"/>
              </w:rPr>
              <w:t xml:space="preserve">Примечание: </w:t>
            </w:r>
          </w:p>
          <w:p w:rsidR="00434B96" w:rsidRPr="00434B96" w:rsidRDefault="00434B96" w:rsidP="008F6E37">
            <w:pPr>
              <w:autoSpaceDE w:val="0"/>
              <w:autoSpaceDN w:val="0"/>
              <w:adjustRightInd w:val="0"/>
              <w:spacing w:after="0" w:line="240" w:lineRule="auto"/>
              <w:jc w:val="both"/>
              <w:rPr>
                <w:rFonts w:ascii="Times New Roman" w:eastAsia="Calibri" w:hAnsi="Times New Roman" w:cs="Times New Roman"/>
                <w:b/>
                <w:bCs/>
                <w:color w:val="0000FF"/>
              </w:rPr>
            </w:pPr>
            <w:r w:rsidRPr="00434B96">
              <w:rPr>
                <w:rFonts w:ascii="Times New Roman" w:eastAsia="Calibri" w:hAnsi="Times New Roman" w:cs="Times New Roman"/>
                <w:b/>
                <w:bCs/>
                <w:color w:val="0000FF"/>
              </w:rPr>
              <w:t xml:space="preserve"> </w:t>
            </w:r>
            <w:r w:rsidR="008F6E37">
              <w:rPr>
                <w:rFonts w:ascii="Times New Roman" w:eastAsia="Calibri" w:hAnsi="Times New Roman" w:cs="Times New Roman"/>
                <w:b/>
                <w:bCs/>
                <w:color w:val="0000FF"/>
              </w:rPr>
              <w:t xml:space="preserve">                   </w:t>
            </w:r>
            <w:r w:rsidRPr="00423411">
              <w:rPr>
                <w:rFonts w:ascii="Times New Roman" w:eastAsia="Calibri" w:hAnsi="Times New Roman" w:cs="Times New Roman"/>
                <w:bCs/>
                <w:color w:val="0000FF"/>
                <w:sz w:val="20"/>
                <w:szCs w:val="20"/>
              </w:rPr>
              <w:t xml:space="preserve">По вопросу, касающемуся применения данного документа, </w:t>
            </w:r>
            <w:r w:rsidRPr="00434B96">
              <w:rPr>
                <w:rFonts w:ascii="Times New Roman" w:eastAsia="Calibri" w:hAnsi="Times New Roman" w:cs="Times New Roman"/>
                <w:b/>
                <w:bCs/>
                <w:color w:val="0000FF"/>
                <w:sz w:val="20"/>
                <w:szCs w:val="20"/>
              </w:rPr>
              <w:t xml:space="preserve">см. </w:t>
            </w:r>
            <w:hyperlink r:id="rId2401" w:history="1">
              <w:r w:rsidRPr="00434B96">
                <w:rPr>
                  <w:rFonts w:ascii="Times New Roman" w:eastAsia="Calibri" w:hAnsi="Times New Roman" w:cs="Times New Roman"/>
                  <w:b/>
                  <w:bCs/>
                  <w:color w:val="0000FF"/>
                  <w:sz w:val="20"/>
                  <w:szCs w:val="20"/>
                </w:rPr>
                <w:t>письмо</w:t>
              </w:r>
            </w:hyperlink>
            <w:r w:rsidRPr="00434B96">
              <w:rPr>
                <w:rFonts w:ascii="Times New Roman" w:eastAsia="Calibri" w:hAnsi="Times New Roman" w:cs="Times New Roman"/>
                <w:b/>
                <w:bCs/>
                <w:color w:val="0000FF"/>
                <w:sz w:val="20"/>
                <w:szCs w:val="20"/>
              </w:rPr>
              <w:t xml:space="preserve"> Минюста РФ от 21.12.2001 N 18/12265-ЮК, ФСС РФ от 20.12.2001 N 02-08/05-3100П.</w:t>
            </w:r>
          </w:p>
          <w:p w:rsidR="00423411" w:rsidRDefault="00423411" w:rsidP="008F6E37">
            <w:pPr>
              <w:autoSpaceDE w:val="0"/>
              <w:autoSpaceDN w:val="0"/>
              <w:adjustRightInd w:val="0"/>
              <w:spacing w:after="0" w:line="240" w:lineRule="auto"/>
              <w:ind w:left="540"/>
              <w:jc w:val="center"/>
              <w:rPr>
                <w:rFonts w:ascii="Times New Roman" w:hAnsi="Times New Roman" w:cs="Times New Roman"/>
                <w:b/>
                <w:bCs/>
                <w:color w:val="0000FF"/>
                <w:sz w:val="20"/>
                <w:szCs w:val="20"/>
              </w:rPr>
            </w:pPr>
          </w:p>
          <w:p w:rsidR="008F6E37" w:rsidRDefault="008F6E37" w:rsidP="008F6E37">
            <w:pPr>
              <w:autoSpaceDE w:val="0"/>
              <w:autoSpaceDN w:val="0"/>
              <w:adjustRightInd w:val="0"/>
              <w:spacing w:after="0" w:line="240" w:lineRule="auto"/>
              <w:ind w:left="540"/>
              <w:jc w:val="center"/>
              <w:rPr>
                <w:rFonts w:ascii="Times New Roman" w:hAnsi="Times New Roman" w:cs="Times New Roman"/>
                <w:b/>
                <w:bCs/>
                <w:color w:val="0000FF"/>
                <w:sz w:val="20"/>
                <w:szCs w:val="20"/>
              </w:rPr>
            </w:pPr>
            <w:r>
              <w:rPr>
                <w:rFonts w:ascii="Times New Roman" w:hAnsi="Times New Roman" w:cs="Times New Roman"/>
                <w:b/>
                <w:bCs/>
                <w:color w:val="0000FF"/>
                <w:sz w:val="20"/>
                <w:szCs w:val="20"/>
              </w:rPr>
              <w:t>Смотри также:</w:t>
            </w:r>
          </w:p>
          <w:p w:rsidR="008F6E37" w:rsidRDefault="008F6E37" w:rsidP="008F6E37">
            <w:pPr>
              <w:autoSpaceDE w:val="0"/>
              <w:autoSpaceDN w:val="0"/>
              <w:adjustRightInd w:val="0"/>
              <w:spacing w:after="0" w:line="240" w:lineRule="auto"/>
              <w:jc w:val="both"/>
              <w:rPr>
                <w:rFonts w:ascii="Times New Roman" w:hAnsi="Times New Roman" w:cs="Times New Roman"/>
                <w:b/>
                <w:bCs/>
                <w:color w:val="0000FF"/>
                <w:sz w:val="20"/>
                <w:szCs w:val="20"/>
              </w:rPr>
            </w:pPr>
            <w:r>
              <w:rPr>
                <w:rFonts w:ascii="Times New Roman" w:hAnsi="Times New Roman" w:cs="Times New Roman"/>
                <w:b/>
                <w:bCs/>
                <w:color w:val="0000FF"/>
                <w:sz w:val="20"/>
                <w:szCs w:val="20"/>
              </w:rPr>
              <w:t xml:space="preserve">                     </w:t>
            </w:r>
          </w:p>
          <w:p w:rsidR="008F6E37" w:rsidRPr="008F6E37" w:rsidRDefault="008F6E37" w:rsidP="008F6E37">
            <w:pPr>
              <w:autoSpaceDE w:val="0"/>
              <w:autoSpaceDN w:val="0"/>
              <w:adjustRightInd w:val="0"/>
              <w:spacing w:after="0" w:line="240" w:lineRule="auto"/>
              <w:jc w:val="both"/>
              <w:rPr>
                <w:rFonts w:ascii="Times New Roman" w:hAnsi="Times New Roman" w:cs="Times New Roman"/>
                <w:bCs/>
                <w:color w:val="0000FF"/>
                <w:sz w:val="20"/>
                <w:szCs w:val="20"/>
              </w:rPr>
            </w:pPr>
            <w:r w:rsidRPr="008F6E37">
              <w:rPr>
                <w:rFonts w:ascii="Times New Roman" w:hAnsi="Times New Roman" w:cs="Times New Roman"/>
                <w:b/>
                <w:bCs/>
                <w:color w:val="0000FF"/>
                <w:sz w:val="20"/>
                <w:szCs w:val="20"/>
              </w:rPr>
              <w:t>Приказ Минздрава РФ N 316, Минюста РФ N 185, ФСС РФ N 180 от 14.07.2003</w:t>
            </w:r>
            <w:r>
              <w:rPr>
                <w:rFonts w:ascii="Times New Roman" w:hAnsi="Times New Roman" w:cs="Times New Roman"/>
                <w:b/>
                <w:bCs/>
                <w:color w:val="0000FF"/>
                <w:sz w:val="20"/>
                <w:szCs w:val="20"/>
              </w:rPr>
              <w:t xml:space="preserve"> </w:t>
            </w:r>
            <w:r w:rsidRPr="008F6E37">
              <w:rPr>
                <w:rFonts w:ascii="Times New Roman" w:hAnsi="Times New Roman" w:cs="Times New Roman"/>
                <w:b/>
                <w:bCs/>
                <w:color w:val="0000FF"/>
                <w:sz w:val="20"/>
                <w:szCs w:val="20"/>
              </w:rPr>
              <w:t>"</w:t>
            </w:r>
            <w:r w:rsidRPr="008F6E37">
              <w:rPr>
                <w:rFonts w:ascii="Times New Roman" w:hAnsi="Times New Roman" w:cs="Times New Roman"/>
                <w:bCs/>
                <w:color w:val="0000FF"/>
                <w:sz w:val="20"/>
                <w:szCs w:val="20"/>
              </w:rPr>
              <w:t>Об утверждении Порядка проведения экспертизы временной нетрудоспособности осужденных к лишению свободы лиц, привлеченных к оплачиваемому труду, и выдачи им документов, удостоверяющих временную нетрудоспособность"</w:t>
            </w:r>
          </w:p>
          <w:p w:rsidR="008F6E37" w:rsidRPr="008F6E37" w:rsidRDefault="008F6E37" w:rsidP="008F6E37">
            <w:pPr>
              <w:autoSpaceDE w:val="0"/>
              <w:autoSpaceDN w:val="0"/>
              <w:adjustRightInd w:val="0"/>
              <w:spacing w:after="0" w:line="240" w:lineRule="auto"/>
              <w:ind w:left="540"/>
              <w:jc w:val="both"/>
              <w:rPr>
                <w:rFonts w:ascii="Times New Roman" w:hAnsi="Times New Roman" w:cs="Times New Roman"/>
                <w:bCs/>
                <w:color w:val="0000FF"/>
                <w:sz w:val="20"/>
                <w:szCs w:val="20"/>
              </w:rPr>
            </w:pPr>
            <w:r w:rsidRPr="008F6E37">
              <w:rPr>
                <w:rFonts w:ascii="Times New Roman" w:hAnsi="Times New Roman" w:cs="Times New Roman"/>
                <w:bCs/>
                <w:color w:val="0000FF"/>
                <w:sz w:val="20"/>
                <w:szCs w:val="20"/>
              </w:rPr>
              <w:t>(Зарегистрировано в Минюсте РФ 07.08.2003 N 4961)</w:t>
            </w:r>
          </w:p>
          <w:p w:rsidR="008F6E37" w:rsidRPr="008F6E37" w:rsidRDefault="008F6E37" w:rsidP="008F6E37">
            <w:pPr>
              <w:autoSpaceDE w:val="0"/>
              <w:autoSpaceDN w:val="0"/>
              <w:adjustRightInd w:val="0"/>
              <w:spacing w:after="0" w:line="240" w:lineRule="auto"/>
              <w:jc w:val="both"/>
              <w:rPr>
                <w:rFonts w:ascii="Times New Roman" w:hAnsi="Times New Roman" w:cs="Times New Roman"/>
                <w:color w:val="0000FF"/>
                <w:sz w:val="20"/>
                <w:szCs w:val="20"/>
              </w:rPr>
            </w:pPr>
            <w:r w:rsidRPr="008F6E37">
              <w:rPr>
                <w:rFonts w:ascii="Times New Roman" w:hAnsi="Times New Roman" w:cs="Times New Roman"/>
                <w:b/>
                <w:color w:val="0000FF"/>
                <w:sz w:val="20"/>
                <w:szCs w:val="20"/>
              </w:rPr>
              <w:t>Приказ Минздравсоцразвития России от 29.06.2011 N 624н</w:t>
            </w:r>
            <w:r>
              <w:rPr>
                <w:rFonts w:ascii="Times New Roman" w:hAnsi="Times New Roman" w:cs="Times New Roman"/>
                <w:b/>
                <w:color w:val="0000FF"/>
                <w:sz w:val="20"/>
                <w:szCs w:val="20"/>
              </w:rPr>
              <w:t xml:space="preserve"> </w:t>
            </w:r>
            <w:r w:rsidRPr="008F6E37">
              <w:rPr>
                <w:rFonts w:ascii="Times New Roman" w:hAnsi="Times New Roman" w:cs="Times New Roman"/>
                <w:color w:val="0000FF"/>
                <w:sz w:val="20"/>
                <w:szCs w:val="20"/>
              </w:rPr>
              <w:t xml:space="preserve">(ред. от 24.01.2012, </w:t>
            </w:r>
            <w:r w:rsidRPr="008F6E37">
              <w:rPr>
                <w:rFonts w:ascii="Times New Roman" w:hAnsi="Times New Roman" w:cs="Times New Roman"/>
                <w:b/>
                <w:color w:val="00B050"/>
                <w:sz w:val="20"/>
                <w:szCs w:val="20"/>
              </w:rPr>
              <w:t>с изм. от 17.04.2013</w:t>
            </w:r>
            <w:r>
              <w:rPr>
                <w:rFonts w:ascii="Times New Roman" w:hAnsi="Times New Roman" w:cs="Times New Roman"/>
                <w:sz w:val="20"/>
                <w:szCs w:val="20"/>
              </w:rPr>
              <w:t xml:space="preserve">) </w:t>
            </w:r>
            <w:r w:rsidRPr="008F6E37">
              <w:rPr>
                <w:rFonts w:ascii="Times New Roman" w:hAnsi="Times New Roman" w:cs="Times New Roman"/>
                <w:color w:val="0000FF"/>
                <w:sz w:val="20"/>
                <w:szCs w:val="20"/>
              </w:rPr>
              <w:t>"Об утверждении Порядка выдачи листков нетрудоспособности" (Зарегистрировано в Минюсте России 07.07.2011 N 21286)</w:t>
            </w:r>
          </w:p>
          <w:p w:rsidR="00434B96" w:rsidRPr="00434B96" w:rsidRDefault="00434B96" w:rsidP="008F6E37">
            <w:pPr>
              <w:autoSpaceDE w:val="0"/>
              <w:autoSpaceDN w:val="0"/>
              <w:adjustRightInd w:val="0"/>
              <w:spacing w:after="0" w:line="240" w:lineRule="auto"/>
              <w:ind w:left="540"/>
              <w:jc w:val="both"/>
              <w:rPr>
                <w:rFonts w:ascii="Times New Roman" w:eastAsia="Calibri" w:hAnsi="Times New Roman" w:cs="Times New Roman"/>
                <w:color w:val="0000FF"/>
                <w:sz w:val="20"/>
                <w:szCs w:val="20"/>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sz w:val="20"/>
                <w:szCs w:val="20"/>
              </w:rPr>
            </w:pP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B050"/>
                <w:sz w:val="20"/>
                <w:szCs w:val="20"/>
              </w:rPr>
              <w:t xml:space="preserve">Постановление </w:t>
            </w:r>
            <w:r w:rsidRPr="00434B96">
              <w:rPr>
                <w:rFonts w:ascii="Times New Roman" w:eastAsia="Calibri" w:hAnsi="Times New Roman" w:cs="Times New Roman"/>
                <w:b/>
                <w:bCs/>
                <w:color w:val="0000FF"/>
                <w:sz w:val="20"/>
                <w:szCs w:val="20"/>
              </w:rPr>
              <w:t xml:space="preserve">Правительства РФ </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00FF"/>
                <w:sz w:val="20"/>
                <w:szCs w:val="20"/>
              </w:rPr>
              <w:t>от 15.10.2001</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00FF"/>
                <w:sz w:val="20"/>
                <w:szCs w:val="20"/>
              </w:rPr>
              <w:t xml:space="preserve"> N 727</w:t>
            </w:r>
          </w:p>
          <w:p w:rsidR="00434B96" w:rsidRPr="00434B96" w:rsidRDefault="00434B96" w:rsidP="00434B96">
            <w:pPr>
              <w:autoSpaceDE w:val="0"/>
              <w:autoSpaceDN w:val="0"/>
              <w:adjustRightInd w:val="0"/>
              <w:spacing w:after="0" w:line="240" w:lineRule="auto"/>
              <w:ind w:left="540"/>
              <w:jc w:val="center"/>
              <w:rPr>
                <w:rFonts w:ascii="Calibri" w:eastAsia="Calibri" w:hAnsi="Calibri" w:cs="Times New Roman"/>
                <w:color w:val="00B050"/>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290</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both"/>
              <w:rPr>
                <w:rFonts w:ascii="Times New Roman" w:eastAsia="Calibri" w:hAnsi="Times New Roman" w:cs="Times New Roman"/>
                <w:b/>
                <w:bCs/>
                <w:sz w:val="20"/>
                <w:szCs w:val="20"/>
              </w:rPr>
            </w:pPr>
            <w:r w:rsidRPr="00434B96">
              <w:rPr>
                <w:rFonts w:ascii="Times New Roman" w:eastAsia="Calibri" w:hAnsi="Times New Roman" w:cs="Times New Roman"/>
                <w:b/>
                <w:bCs/>
                <w:sz w:val="20"/>
                <w:szCs w:val="20"/>
              </w:rPr>
              <w:t xml:space="preserve"> </w:t>
            </w:r>
          </w:p>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bCs/>
                <w:color w:val="0000FF"/>
              </w:rPr>
            </w:pPr>
            <w:r w:rsidRPr="00434B96">
              <w:rPr>
                <w:rFonts w:ascii="Times New Roman" w:eastAsia="Calibri" w:hAnsi="Times New Roman" w:cs="Times New Roman"/>
                <w:b/>
                <w:bCs/>
                <w:color w:val="0000FF"/>
              </w:rPr>
              <w:t>"О реализации Закона Российской Федерации "О психиатрической помощи и гарантиях прав граждан при ее оказании"</w:t>
            </w:r>
          </w:p>
          <w:p w:rsidR="00434B96" w:rsidRPr="00E103BB" w:rsidRDefault="00434B96" w:rsidP="00434B96">
            <w:pPr>
              <w:autoSpaceDE w:val="0"/>
              <w:autoSpaceDN w:val="0"/>
              <w:adjustRightInd w:val="0"/>
              <w:spacing w:after="0" w:line="240" w:lineRule="auto"/>
              <w:jc w:val="center"/>
              <w:rPr>
                <w:rFonts w:ascii="Times New Roman" w:eastAsia="Calibri" w:hAnsi="Times New Roman" w:cs="Times New Roman"/>
                <w:bCs/>
                <w:color w:val="0000FF"/>
                <w:sz w:val="20"/>
                <w:szCs w:val="20"/>
              </w:rPr>
            </w:pPr>
            <w:r w:rsidRPr="00E103BB">
              <w:rPr>
                <w:rFonts w:ascii="Times New Roman" w:eastAsia="Calibri" w:hAnsi="Times New Roman" w:cs="Times New Roman"/>
                <w:bCs/>
                <w:color w:val="0000FF"/>
                <w:sz w:val="20"/>
                <w:szCs w:val="20"/>
              </w:rPr>
              <w:t>(ред. от 23.09.2002)</w:t>
            </w:r>
          </w:p>
          <w:p w:rsidR="00434B96" w:rsidRPr="00434B96" w:rsidRDefault="00434B96" w:rsidP="00434B96">
            <w:pPr>
              <w:autoSpaceDE w:val="0"/>
              <w:autoSpaceDN w:val="0"/>
              <w:adjustRightInd w:val="0"/>
              <w:spacing w:after="0" w:line="240" w:lineRule="auto"/>
              <w:jc w:val="both"/>
              <w:rPr>
                <w:rFonts w:ascii="Times New Roman" w:eastAsia="Calibri" w:hAnsi="Times New Roman" w:cs="Times New Roman"/>
                <w:b/>
                <w:bCs/>
                <w:color w:val="0000FF"/>
              </w:rPr>
            </w:pPr>
          </w:p>
          <w:p w:rsidR="00434B96" w:rsidRPr="00434B96" w:rsidRDefault="00434B96" w:rsidP="00434B96">
            <w:pPr>
              <w:autoSpaceDE w:val="0"/>
              <w:autoSpaceDN w:val="0"/>
              <w:adjustRightInd w:val="0"/>
              <w:spacing w:after="0" w:line="240" w:lineRule="auto"/>
              <w:jc w:val="both"/>
              <w:rPr>
                <w:rFonts w:ascii="Times New Roman" w:eastAsia="Calibri" w:hAnsi="Times New Roman" w:cs="Times New Roman"/>
                <w:b/>
                <w:bCs/>
                <w:color w:val="0000FF"/>
              </w:rPr>
            </w:pPr>
            <w:r w:rsidRPr="00434B96">
              <w:rPr>
                <w:rFonts w:ascii="Times New Roman" w:eastAsia="Calibri" w:hAnsi="Times New Roman" w:cs="Times New Roman"/>
                <w:b/>
                <w:bCs/>
                <w:color w:val="0000FF"/>
              </w:rPr>
              <w:t>(вместе с "Перечнем медицинских психиатрических противопоказаний для осуществления отдельных видов профессиональной деятельности и деятельности, связанной с источником повышенной опасности")</w:t>
            </w:r>
          </w:p>
          <w:p w:rsidR="00434B96" w:rsidRPr="00434B96" w:rsidRDefault="00434B96" w:rsidP="00434B96">
            <w:pPr>
              <w:autoSpaceDE w:val="0"/>
              <w:autoSpaceDN w:val="0"/>
              <w:adjustRightInd w:val="0"/>
              <w:spacing w:after="0" w:line="240" w:lineRule="auto"/>
              <w:ind w:left="540"/>
              <w:rPr>
                <w:rFonts w:ascii="Times New Roman" w:eastAsia="Calibri" w:hAnsi="Times New Roman" w:cs="Times New Roman"/>
                <w:b/>
                <w:bCs/>
                <w:color w:val="0000FF"/>
              </w:rPr>
            </w:pPr>
          </w:p>
          <w:p w:rsidR="00434B96" w:rsidRPr="00434B96" w:rsidRDefault="00434B96" w:rsidP="00434B96">
            <w:pPr>
              <w:autoSpaceDE w:val="0"/>
              <w:autoSpaceDN w:val="0"/>
              <w:adjustRightInd w:val="0"/>
              <w:spacing w:after="0" w:line="240" w:lineRule="auto"/>
              <w:ind w:left="540"/>
              <w:rPr>
                <w:rFonts w:ascii="Times New Roman" w:eastAsia="Calibri" w:hAnsi="Times New Roman" w:cs="Times New Roman"/>
                <w:b/>
                <w:bCs/>
                <w:color w:val="0000FF"/>
              </w:rPr>
            </w:pPr>
            <w:r w:rsidRPr="00434B96">
              <w:rPr>
                <w:rFonts w:ascii="Times New Roman" w:eastAsia="Calibri" w:hAnsi="Times New Roman" w:cs="Times New Roman"/>
                <w:b/>
                <w:bCs/>
                <w:color w:val="0000FF"/>
              </w:rPr>
              <w:t>Примечание:</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Cs/>
                <w:color w:val="0000FF"/>
                <w:sz w:val="20"/>
                <w:szCs w:val="20"/>
              </w:rPr>
            </w:pPr>
            <w:r w:rsidRPr="00434B96">
              <w:rPr>
                <w:rFonts w:ascii="Times New Roman" w:eastAsia="Calibri" w:hAnsi="Times New Roman" w:cs="Times New Roman"/>
                <w:b/>
                <w:bCs/>
                <w:color w:val="FF0000"/>
                <w:sz w:val="20"/>
                <w:szCs w:val="20"/>
              </w:rPr>
              <w:t xml:space="preserve">               Признан утратившим силу </w:t>
            </w:r>
            <w:hyperlink r:id="rId2402" w:history="1">
              <w:r w:rsidRPr="00434B96">
                <w:rPr>
                  <w:rFonts w:ascii="Times New Roman" w:eastAsia="Calibri" w:hAnsi="Times New Roman" w:cs="Times New Roman"/>
                  <w:b/>
                  <w:bCs/>
                  <w:color w:val="FF0000"/>
                  <w:sz w:val="20"/>
                  <w:szCs w:val="20"/>
                </w:rPr>
                <w:t>пункт 5</w:t>
              </w:r>
            </w:hyperlink>
            <w:r w:rsidRPr="00434B96">
              <w:rPr>
                <w:rFonts w:ascii="Times New Roman" w:eastAsia="Calibri" w:hAnsi="Times New Roman" w:cs="Times New Roman"/>
                <w:b/>
                <w:bCs/>
                <w:color w:val="FF0000"/>
                <w:sz w:val="20"/>
                <w:szCs w:val="20"/>
              </w:rPr>
              <w:t xml:space="preserve"> примечаний</w:t>
            </w:r>
            <w:r w:rsidRPr="00434B96">
              <w:rPr>
                <w:rFonts w:ascii="Times New Roman" w:eastAsia="Calibri" w:hAnsi="Times New Roman" w:cs="Times New Roman"/>
                <w:bCs/>
                <w:color w:val="0000FF"/>
                <w:sz w:val="20"/>
                <w:szCs w:val="20"/>
              </w:rPr>
              <w:t xml:space="preserve"> к Перечню медицинских психиатрических противопоказаний для осуществления отдельных видов профессиональной деятельности и деятельности, связанной с источником повышенной опасности, утвержденному Постановлением Совета Министров - Правительства Российской Федерации от 28 апреля 1993 г. </w:t>
            </w:r>
            <w:r w:rsidRPr="00434B96">
              <w:rPr>
                <w:rFonts w:ascii="Times New Roman" w:eastAsia="Calibri" w:hAnsi="Times New Roman" w:cs="Times New Roman"/>
                <w:b/>
                <w:bCs/>
                <w:color w:val="0000FF"/>
                <w:sz w:val="20"/>
                <w:szCs w:val="20"/>
              </w:rPr>
              <w:t>N 377</w:t>
            </w:r>
            <w:r w:rsidRPr="00434B96">
              <w:rPr>
                <w:rFonts w:ascii="Times New Roman" w:eastAsia="Calibri" w:hAnsi="Times New Roman" w:cs="Times New Roman"/>
                <w:bCs/>
                <w:color w:val="0000FF"/>
                <w:sz w:val="20"/>
                <w:szCs w:val="20"/>
              </w:rPr>
              <w:t xml:space="preserve"> "О реализации Закона Российской Федерации "О психиатрической помощи и гарантиях прав граждан при ее оказании".</w:t>
            </w:r>
          </w:p>
          <w:p w:rsidR="00434B96" w:rsidRPr="00434B96" w:rsidRDefault="00434B96" w:rsidP="00434B96">
            <w:pPr>
              <w:autoSpaceDE w:val="0"/>
              <w:autoSpaceDN w:val="0"/>
              <w:adjustRightInd w:val="0"/>
              <w:spacing w:after="0" w:line="240" w:lineRule="auto"/>
              <w:ind w:left="540"/>
              <w:jc w:val="both"/>
              <w:rPr>
                <w:rFonts w:ascii="Times New Roman" w:eastAsia="Calibri" w:hAnsi="Times New Roman" w:cs="Times New Roman"/>
                <w:b/>
                <w:bCs/>
                <w:color w:val="0000FF"/>
                <w:sz w:val="20"/>
                <w:szCs w:val="20"/>
              </w:rPr>
            </w:pPr>
          </w:p>
          <w:p w:rsidR="00434B96" w:rsidRPr="00434B96" w:rsidRDefault="00434B96" w:rsidP="00434B96">
            <w:pPr>
              <w:autoSpaceDE w:val="0"/>
              <w:autoSpaceDN w:val="0"/>
              <w:adjustRightInd w:val="0"/>
              <w:spacing w:after="0" w:line="240" w:lineRule="auto"/>
              <w:ind w:left="540"/>
              <w:rPr>
                <w:rFonts w:ascii="Times New Roman" w:eastAsia="Calibri" w:hAnsi="Times New Roman" w:cs="Times New Roman"/>
                <w:sz w:val="20"/>
                <w:szCs w:val="20"/>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sz w:val="20"/>
                <w:szCs w:val="20"/>
              </w:rPr>
            </w:pP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B050"/>
                <w:sz w:val="20"/>
                <w:szCs w:val="20"/>
              </w:rPr>
              <w:t xml:space="preserve">Постановление </w:t>
            </w:r>
            <w:r w:rsidRPr="00434B96">
              <w:rPr>
                <w:rFonts w:ascii="Times New Roman" w:eastAsia="Calibri" w:hAnsi="Times New Roman" w:cs="Times New Roman"/>
                <w:b/>
                <w:bCs/>
                <w:color w:val="0000FF"/>
                <w:sz w:val="20"/>
                <w:szCs w:val="20"/>
              </w:rPr>
              <w:t>Правительства РФ</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00FF"/>
                <w:sz w:val="20"/>
                <w:szCs w:val="20"/>
              </w:rPr>
              <w:t xml:space="preserve"> от 28.04.1993 </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00FF"/>
                <w:sz w:val="20"/>
                <w:szCs w:val="20"/>
              </w:rPr>
              <w:t>N 377</w:t>
            </w:r>
          </w:p>
          <w:p w:rsidR="00434B96" w:rsidRPr="00434B96" w:rsidRDefault="00434B96" w:rsidP="00434B96">
            <w:pPr>
              <w:autoSpaceDE w:val="0"/>
              <w:autoSpaceDN w:val="0"/>
              <w:adjustRightInd w:val="0"/>
              <w:spacing w:after="0" w:line="240" w:lineRule="auto"/>
              <w:ind w:left="540"/>
              <w:jc w:val="center"/>
              <w:rPr>
                <w:rFonts w:ascii="Calibri" w:eastAsia="Calibri" w:hAnsi="Calibri" w:cs="Times New Roman"/>
                <w:color w:val="00B050"/>
                <w:sz w:val="20"/>
                <w:szCs w:val="20"/>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291</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bCs/>
              </w:rPr>
            </w:pPr>
          </w:p>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bCs/>
                <w:color w:val="FF0000"/>
              </w:rPr>
            </w:pPr>
            <w:r w:rsidRPr="00434B96">
              <w:rPr>
                <w:rFonts w:ascii="Times New Roman" w:eastAsia="Calibri" w:hAnsi="Times New Roman" w:cs="Times New Roman"/>
                <w:b/>
                <w:bCs/>
                <w:color w:val="FF0000"/>
              </w:rPr>
              <w:t>"Об утверждении Положения о проведении Государственной экспертизы условий труда в Российской Федерации"</w:t>
            </w:r>
          </w:p>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bCs/>
                <w:color w:val="FF0000"/>
              </w:rPr>
            </w:pPr>
            <w:r w:rsidRPr="00434B96">
              <w:rPr>
                <w:rFonts w:ascii="Times New Roman" w:eastAsia="Calibri" w:hAnsi="Times New Roman" w:cs="Times New Roman"/>
                <w:b/>
                <w:bCs/>
                <w:color w:val="FF0000"/>
              </w:rPr>
              <w:t xml:space="preserve"> (ред. от 01.02.2005)</w:t>
            </w:r>
          </w:p>
          <w:p w:rsidR="00E103BB" w:rsidRDefault="00E103BB" w:rsidP="00E103BB">
            <w:pPr>
              <w:autoSpaceDE w:val="0"/>
              <w:autoSpaceDN w:val="0"/>
              <w:adjustRightInd w:val="0"/>
              <w:spacing w:after="0" w:line="240" w:lineRule="auto"/>
              <w:jc w:val="both"/>
              <w:rPr>
                <w:rFonts w:ascii="Times New Roman" w:eastAsia="Times New Roman" w:hAnsi="Times New Roman" w:cs="Times New Roman"/>
                <w:b/>
                <w:bCs/>
                <w:color w:val="FF0000"/>
                <w:sz w:val="20"/>
                <w:szCs w:val="20"/>
                <w:lang w:eastAsia="ru-RU"/>
              </w:rPr>
            </w:pPr>
            <w:r>
              <w:rPr>
                <w:rFonts w:ascii="Times New Roman" w:eastAsia="Times New Roman" w:hAnsi="Times New Roman" w:cs="Times New Roman"/>
                <w:b/>
                <w:bCs/>
                <w:color w:val="FF0000"/>
                <w:sz w:val="20"/>
                <w:szCs w:val="20"/>
                <w:lang w:eastAsia="ru-RU"/>
              </w:rPr>
              <w:t xml:space="preserve">                     </w:t>
            </w:r>
          </w:p>
          <w:p w:rsidR="00434B96" w:rsidRPr="00434B96" w:rsidRDefault="00E103BB" w:rsidP="00E103BB">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Pr>
                <w:rFonts w:ascii="Times New Roman" w:eastAsia="Times New Roman" w:hAnsi="Times New Roman" w:cs="Times New Roman"/>
                <w:b/>
                <w:bCs/>
                <w:color w:val="FF0000"/>
                <w:sz w:val="20"/>
                <w:szCs w:val="20"/>
                <w:lang w:eastAsia="ru-RU"/>
              </w:rPr>
              <w:t xml:space="preserve">                    </w:t>
            </w:r>
            <w:r w:rsidR="00434B96" w:rsidRPr="00434B96">
              <w:rPr>
                <w:rFonts w:ascii="Times New Roman" w:eastAsia="Times New Roman" w:hAnsi="Times New Roman" w:cs="Times New Roman"/>
                <w:b/>
                <w:bCs/>
                <w:color w:val="FF0000"/>
                <w:sz w:val="20"/>
                <w:szCs w:val="20"/>
                <w:lang w:eastAsia="ru-RU"/>
              </w:rPr>
              <w:t>Утратило силу</w:t>
            </w:r>
            <w:r w:rsidR="00434B96" w:rsidRPr="00434B96">
              <w:rPr>
                <w:rFonts w:ascii="Times New Roman" w:eastAsia="Times New Roman" w:hAnsi="Times New Roman" w:cs="Times New Roman"/>
                <w:b/>
                <w:bCs/>
                <w:sz w:val="20"/>
                <w:szCs w:val="20"/>
                <w:lang w:eastAsia="ru-RU"/>
              </w:rPr>
              <w:t xml:space="preserve"> </w:t>
            </w:r>
            <w:r w:rsidR="00434B96" w:rsidRPr="00434B96">
              <w:rPr>
                <w:rFonts w:ascii="Times New Roman" w:eastAsia="Times New Roman" w:hAnsi="Times New Roman" w:cs="Times New Roman"/>
                <w:b/>
                <w:bCs/>
                <w:color w:val="0000FF"/>
                <w:sz w:val="20"/>
                <w:szCs w:val="20"/>
                <w:lang w:eastAsia="ru-RU"/>
              </w:rPr>
              <w:t xml:space="preserve">на основании Постановления Правительства РФ </w:t>
            </w:r>
            <w:r w:rsidR="00434B96" w:rsidRPr="00A03CDD">
              <w:rPr>
                <w:rFonts w:ascii="Times New Roman" w:eastAsia="Times New Roman" w:hAnsi="Times New Roman" w:cs="Times New Roman"/>
                <w:b/>
                <w:bCs/>
                <w:color w:val="00B050"/>
                <w:sz w:val="20"/>
                <w:szCs w:val="20"/>
                <w:lang w:eastAsia="ru-RU"/>
              </w:rPr>
              <w:t xml:space="preserve">от 25.03.2013 N 257 </w:t>
            </w:r>
            <w:r w:rsidR="00434B96" w:rsidRPr="00434B96">
              <w:rPr>
                <w:rFonts w:ascii="Times New Roman" w:eastAsia="Times New Roman" w:hAnsi="Times New Roman" w:cs="Times New Roman"/>
                <w:bCs/>
                <w:color w:val="0000FF"/>
                <w:sz w:val="20"/>
                <w:szCs w:val="20"/>
                <w:lang w:eastAsia="ru-RU"/>
              </w:rPr>
              <w:t>"Об изменении и признании утратившими силу некоторых актов Правительства Российской Федерации по вопросам деятельности Министерства труда и социальной защиты Российской Федерации"</w:t>
            </w:r>
          </w:p>
          <w:p w:rsidR="00434B96" w:rsidRPr="00434B96" w:rsidRDefault="00434B96" w:rsidP="00434B96">
            <w:pPr>
              <w:autoSpaceDE w:val="0"/>
              <w:autoSpaceDN w:val="0"/>
              <w:adjustRightInd w:val="0"/>
              <w:spacing w:after="0" w:line="240" w:lineRule="auto"/>
              <w:jc w:val="both"/>
              <w:rPr>
                <w:rFonts w:ascii="Times New Roman" w:eastAsia="Calibri" w:hAnsi="Times New Roman" w:cs="Times New Roman"/>
                <w:b/>
                <w:bCs/>
                <w:color w:val="0000FF"/>
              </w:rPr>
            </w:pPr>
          </w:p>
          <w:p w:rsidR="00434B96" w:rsidRPr="00434B96" w:rsidRDefault="00434B96" w:rsidP="00434B96">
            <w:pPr>
              <w:autoSpaceDE w:val="0"/>
              <w:autoSpaceDN w:val="0"/>
              <w:adjustRightInd w:val="0"/>
              <w:spacing w:after="0" w:line="240" w:lineRule="auto"/>
              <w:ind w:left="540"/>
              <w:rPr>
                <w:rFonts w:ascii="Times New Roman" w:eastAsia="Calibri" w:hAnsi="Times New Roman" w:cs="Times New Roman"/>
                <w:b/>
                <w:bCs/>
                <w:color w:val="0000FF"/>
              </w:rPr>
            </w:pPr>
            <w:r w:rsidRPr="00434B96">
              <w:rPr>
                <w:rFonts w:ascii="Times New Roman" w:eastAsia="Calibri" w:hAnsi="Times New Roman" w:cs="Times New Roman"/>
                <w:b/>
                <w:bCs/>
                <w:color w:val="0000FF"/>
              </w:rPr>
              <w:t>Примечание:</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00FF"/>
                <w:sz w:val="20"/>
                <w:szCs w:val="20"/>
              </w:rPr>
              <w:t xml:space="preserve">             По вопросу, касающемуся порядка осуществления государственной экспертизы условий труда, см. </w:t>
            </w:r>
            <w:hyperlink r:id="rId2403" w:history="1">
              <w:r w:rsidRPr="00434B96">
                <w:rPr>
                  <w:rFonts w:ascii="Times New Roman" w:eastAsia="Calibri" w:hAnsi="Times New Roman" w:cs="Times New Roman"/>
                  <w:b/>
                  <w:bCs/>
                  <w:color w:val="0000FF"/>
                  <w:sz w:val="20"/>
                  <w:szCs w:val="20"/>
                </w:rPr>
                <w:t>статью 216.1</w:t>
              </w:r>
            </w:hyperlink>
            <w:r w:rsidRPr="00434B96">
              <w:rPr>
                <w:rFonts w:ascii="Times New Roman" w:eastAsia="Calibri" w:hAnsi="Times New Roman" w:cs="Times New Roman"/>
                <w:b/>
                <w:bCs/>
                <w:color w:val="0000FF"/>
                <w:sz w:val="20"/>
                <w:szCs w:val="20"/>
              </w:rPr>
              <w:t xml:space="preserve"> Трудового кодекса РФ.</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sz w:val="20"/>
                <w:szCs w:val="20"/>
              </w:rPr>
            </w:pPr>
          </w:p>
          <w:p w:rsidR="00434B96" w:rsidRPr="00434B96" w:rsidRDefault="00434B96" w:rsidP="00434B96">
            <w:pPr>
              <w:autoSpaceDE w:val="0"/>
              <w:autoSpaceDN w:val="0"/>
              <w:adjustRightInd w:val="0"/>
              <w:spacing w:after="0" w:line="240" w:lineRule="auto"/>
              <w:ind w:left="540"/>
              <w:rPr>
                <w:rFonts w:ascii="Times New Roman" w:eastAsia="Calibri" w:hAnsi="Times New Roman" w:cs="Times New Roman"/>
                <w:sz w:val="20"/>
                <w:szCs w:val="20"/>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sz w:val="20"/>
                <w:szCs w:val="20"/>
              </w:rPr>
            </w:pP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FF0000"/>
                <w:sz w:val="20"/>
                <w:szCs w:val="20"/>
              </w:rPr>
            </w:pPr>
            <w:r w:rsidRPr="00434B96">
              <w:rPr>
                <w:rFonts w:ascii="Times New Roman" w:eastAsia="Calibri" w:hAnsi="Times New Roman" w:cs="Times New Roman"/>
                <w:b/>
                <w:bCs/>
                <w:color w:val="FF0000"/>
                <w:sz w:val="20"/>
                <w:szCs w:val="20"/>
              </w:rPr>
              <w:t xml:space="preserve">Постановление Правительства РФ </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FF0000"/>
                <w:sz w:val="20"/>
                <w:szCs w:val="20"/>
              </w:rPr>
            </w:pPr>
            <w:r w:rsidRPr="00434B96">
              <w:rPr>
                <w:rFonts w:ascii="Times New Roman" w:eastAsia="Calibri" w:hAnsi="Times New Roman" w:cs="Times New Roman"/>
                <w:b/>
                <w:bCs/>
                <w:color w:val="FF0000"/>
                <w:sz w:val="20"/>
                <w:szCs w:val="20"/>
              </w:rPr>
              <w:t>от 25.04.2003</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FF0000"/>
                <w:sz w:val="20"/>
                <w:szCs w:val="20"/>
              </w:rPr>
            </w:pPr>
            <w:r w:rsidRPr="00434B96">
              <w:rPr>
                <w:rFonts w:ascii="Times New Roman" w:eastAsia="Calibri" w:hAnsi="Times New Roman" w:cs="Times New Roman"/>
                <w:b/>
                <w:bCs/>
                <w:color w:val="FF0000"/>
                <w:sz w:val="20"/>
                <w:szCs w:val="20"/>
              </w:rPr>
              <w:t xml:space="preserve"> N 244</w:t>
            </w:r>
          </w:p>
          <w:p w:rsidR="00434B96" w:rsidRPr="00434B96" w:rsidRDefault="00E103BB" w:rsidP="00434B96">
            <w:pPr>
              <w:autoSpaceDE w:val="0"/>
              <w:autoSpaceDN w:val="0"/>
              <w:adjustRightInd w:val="0"/>
              <w:spacing w:after="0" w:line="240" w:lineRule="auto"/>
              <w:ind w:left="540"/>
              <w:jc w:val="center"/>
              <w:rPr>
                <w:rFonts w:ascii="Calibri" w:eastAsia="Calibri" w:hAnsi="Calibri" w:cs="Times New Roman"/>
                <w:color w:val="00B050"/>
                <w:sz w:val="20"/>
                <w:szCs w:val="20"/>
              </w:rPr>
            </w:pPr>
            <w:r w:rsidRPr="00434B96">
              <w:rPr>
                <w:rFonts w:ascii="Times New Roman" w:eastAsia="Times New Roman" w:hAnsi="Times New Roman" w:cs="Times New Roman"/>
                <w:b/>
                <w:bCs/>
                <w:color w:val="FF0000"/>
                <w:sz w:val="20"/>
                <w:szCs w:val="20"/>
                <w:lang w:eastAsia="ru-RU"/>
              </w:rPr>
              <w:t>Утратил</w:t>
            </w:r>
            <w:r>
              <w:rPr>
                <w:rFonts w:ascii="Times New Roman" w:eastAsia="Times New Roman" w:hAnsi="Times New Roman" w:cs="Times New Roman"/>
                <w:b/>
                <w:bCs/>
                <w:color w:val="FF0000"/>
                <w:sz w:val="20"/>
                <w:szCs w:val="20"/>
                <w:lang w:eastAsia="ru-RU"/>
              </w:rPr>
              <w:t xml:space="preserve">о </w:t>
            </w:r>
            <w:r w:rsidRPr="00434B96">
              <w:rPr>
                <w:rFonts w:ascii="Times New Roman" w:eastAsia="Times New Roman" w:hAnsi="Times New Roman" w:cs="Times New Roman"/>
                <w:b/>
                <w:bCs/>
                <w:color w:val="FF0000"/>
                <w:sz w:val="20"/>
                <w:szCs w:val="20"/>
                <w:lang w:eastAsia="ru-RU"/>
              </w:rPr>
              <w:t xml:space="preserve"> силу</w:t>
            </w: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292</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bCs/>
                <w:color w:val="FF0000"/>
              </w:rPr>
            </w:pPr>
          </w:p>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bCs/>
                <w:color w:val="FF0000"/>
              </w:rPr>
            </w:pPr>
            <w:r w:rsidRPr="00434B96">
              <w:rPr>
                <w:rFonts w:ascii="Times New Roman" w:eastAsia="Calibri" w:hAnsi="Times New Roman" w:cs="Times New Roman"/>
                <w:b/>
                <w:bCs/>
                <w:color w:val="FF0000"/>
              </w:rPr>
              <w:t xml:space="preserve">"О вредных и (или) опасных производственных факторах и работах, при выполнении которых проводятся предварительные и периодические медицинские осмотры (обследования), и порядке проведения этих осмотров (обследований)" </w:t>
            </w:r>
          </w:p>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bCs/>
                <w:color w:val="FF0000"/>
              </w:rPr>
            </w:pPr>
            <w:r w:rsidRPr="00434B96">
              <w:rPr>
                <w:rFonts w:ascii="Times New Roman" w:eastAsia="Calibri" w:hAnsi="Times New Roman" w:cs="Times New Roman"/>
                <w:b/>
                <w:bCs/>
                <w:color w:val="FF0000"/>
              </w:rPr>
              <w:t>(ред. от 01.02.2005)</w:t>
            </w:r>
          </w:p>
          <w:p w:rsidR="00434B96" w:rsidRPr="00434B96" w:rsidRDefault="00434B96" w:rsidP="00434B96">
            <w:pPr>
              <w:autoSpaceDE w:val="0"/>
              <w:autoSpaceDN w:val="0"/>
              <w:adjustRightInd w:val="0"/>
              <w:spacing w:after="0" w:line="240" w:lineRule="auto"/>
              <w:ind w:left="540"/>
              <w:jc w:val="both"/>
              <w:rPr>
                <w:rFonts w:ascii="Times New Roman" w:eastAsia="Calibri" w:hAnsi="Times New Roman" w:cs="Times New Roman"/>
                <w:b/>
                <w:bCs/>
                <w:color w:val="0000FF"/>
              </w:rPr>
            </w:pPr>
          </w:p>
          <w:p w:rsidR="00434B96" w:rsidRPr="00434B96" w:rsidRDefault="00434B96" w:rsidP="00434B96">
            <w:pPr>
              <w:autoSpaceDE w:val="0"/>
              <w:autoSpaceDN w:val="0"/>
              <w:adjustRightInd w:val="0"/>
              <w:spacing w:after="0" w:line="240" w:lineRule="auto"/>
              <w:ind w:left="540"/>
              <w:rPr>
                <w:rFonts w:ascii="Times New Roman" w:eastAsia="Calibri" w:hAnsi="Times New Roman" w:cs="Times New Roman"/>
                <w:b/>
                <w:bCs/>
                <w:color w:val="0000FF"/>
              </w:rPr>
            </w:pPr>
            <w:r w:rsidRPr="00434B96">
              <w:rPr>
                <w:rFonts w:ascii="Times New Roman" w:eastAsia="Calibri" w:hAnsi="Times New Roman" w:cs="Times New Roman"/>
                <w:b/>
                <w:bCs/>
                <w:color w:val="0000FF"/>
              </w:rPr>
              <w:t>Примечание:</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sz w:val="20"/>
                <w:szCs w:val="20"/>
              </w:rPr>
            </w:pPr>
          </w:p>
          <w:p w:rsidR="00434B96" w:rsidRPr="00423411" w:rsidRDefault="00E103BB" w:rsidP="00E103BB">
            <w:pPr>
              <w:autoSpaceDE w:val="0"/>
              <w:autoSpaceDN w:val="0"/>
              <w:adjustRightInd w:val="0"/>
              <w:spacing w:after="0" w:line="240" w:lineRule="auto"/>
              <w:jc w:val="both"/>
              <w:rPr>
                <w:rFonts w:ascii="Times New Roman" w:eastAsia="Times New Roman" w:hAnsi="Times New Roman" w:cs="Times New Roman"/>
                <w:b/>
                <w:bCs/>
                <w:color w:val="00B050"/>
                <w:sz w:val="20"/>
                <w:szCs w:val="20"/>
                <w:lang w:eastAsia="ru-RU"/>
              </w:rPr>
            </w:pPr>
            <w:r>
              <w:rPr>
                <w:rFonts w:ascii="Times New Roman" w:eastAsia="Times New Roman" w:hAnsi="Times New Roman" w:cs="Times New Roman"/>
                <w:b/>
                <w:bCs/>
                <w:color w:val="FF0000"/>
                <w:sz w:val="20"/>
                <w:szCs w:val="20"/>
                <w:lang w:eastAsia="ru-RU"/>
              </w:rPr>
              <w:t xml:space="preserve">                 </w:t>
            </w:r>
            <w:r w:rsidR="00434B96" w:rsidRPr="00434B96">
              <w:rPr>
                <w:rFonts w:ascii="Times New Roman" w:eastAsia="Times New Roman" w:hAnsi="Times New Roman" w:cs="Times New Roman"/>
                <w:b/>
                <w:bCs/>
                <w:color w:val="FF0000"/>
                <w:sz w:val="20"/>
                <w:szCs w:val="20"/>
                <w:lang w:eastAsia="ru-RU"/>
              </w:rPr>
              <w:t>Документ утратил силу</w:t>
            </w:r>
            <w:r w:rsidR="00434B96" w:rsidRPr="00434B96">
              <w:rPr>
                <w:rFonts w:ascii="Times New Roman" w:eastAsia="Times New Roman" w:hAnsi="Times New Roman" w:cs="Times New Roman"/>
                <w:b/>
                <w:bCs/>
                <w:color w:val="0000FF"/>
                <w:sz w:val="20"/>
                <w:szCs w:val="20"/>
                <w:lang w:eastAsia="ru-RU"/>
              </w:rPr>
              <w:t xml:space="preserve"> </w:t>
            </w:r>
            <w:r w:rsidR="00434B96" w:rsidRPr="00423411">
              <w:rPr>
                <w:rFonts w:ascii="Times New Roman" w:eastAsia="Times New Roman" w:hAnsi="Times New Roman" w:cs="Times New Roman"/>
                <w:b/>
                <w:bCs/>
                <w:color w:val="00B050"/>
                <w:sz w:val="20"/>
                <w:szCs w:val="20"/>
                <w:lang w:eastAsia="ru-RU"/>
              </w:rPr>
              <w:t xml:space="preserve">в связи с изданием </w:t>
            </w:r>
            <w:hyperlink r:id="rId2404" w:history="1">
              <w:r w:rsidR="00434B96" w:rsidRPr="00423411">
                <w:rPr>
                  <w:rFonts w:ascii="Times New Roman" w:eastAsia="Times New Roman" w:hAnsi="Times New Roman" w:cs="Times New Roman"/>
                  <w:b/>
                  <w:bCs/>
                  <w:color w:val="00B050"/>
                  <w:sz w:val="20"/>
                  <w:szCs w:val="20"/>
                  <w:lang w:eastAsia="ru-RU"/>
                </w:rPr>
                <w:t>Постановления</w:t>
              </w:r>
            </w:hyperlink>
            <w:r w:rsidR="00434B96" w:rsidRPr="00423411">
              <w:rPr>
                <w:rFonts w:ascii="Times New Roman" w:eastAsia="Times New Roman" w:hAnsi="Times New Roman" w:cs="Times New Roman"/>
                <w:b/>
                <w:bCs/>
                <w:color w:val="00B050"/>
                <w:sz w:val="20"/>
                <w:szCs w:val="20"/>
                <w:lang w:eastAsia="ru-RU"/>
              </w:rPr>
              <w:t xml:space="preserve"> Правительства РФ от 25.03.2013 N 257"Об изменении и признании утратившими силу некоторых актов Правительства Российской Федерации по вопросам деятельности Министерства труда и социальной защиты Российской Федерации"</w:t>
            </w:r>
          </w:p>
          <w:p w:rsidR="008E63E0" w:rsidRPr="00423411" w:rsidRDefault="008E63E0" w:rsidP="00434B96">
            <w:pPr>
              <w:autoSpaceDE w:val="0"/>
              <w:autoSpaceDN w:val="0"/>
              <w:adjustRightInd w:val="0"/>
              <w:spacing w:after="0" w:line="240" w:lineRule="auto"/>
              <w:ind w:left="540"/>
              <w:jc w:val="center"/>
              <w:rPr>
                <w:rFonts w:ascii="Times New Roman" w:eastAsia="Calibri" w:hAnsi="Times New Roman" w:cs="Times New Roman"/>
                <w:b/>
                <w:bCs/>
                <w:color w:val="00B050"/>
                <w:sz w:val="20"/>
                <w:szCs w:val="20"/>
              </w:rPr>
            </w:pPr>
          </w:p>
          <w:p w:rsidR="00434B96" w:rsidRPr="00423411"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FF0000"/>
                <w:sz w:val="20"/>
                <w:szCs w:val="20"/>
              </w:rPr>
            </w:pPr>
            <w:r w:rsidRPr="00423411">
              <w:rPr>
                <w:rFonts w:ascii="Times New Roman" w:eastAsia="Calibri" w:hAnsi="Times New Roman" w:cs="Times New Roman"/>
                <w:b/>
                <w:bCs/>
                <w:color w:val="FF0000"/>
                <w:sz w:val="20"/>
                <w:szCs w:val="20"/>
              </w:rPr>
              <w:t xml:space="preserve">Ниже представлена выписка из  </w:t>
            </w:r>
            <w:r w:rsidR="00423411">
              <w:rPr>
                <w:rFonts w:ascii="Times New Roman" w:eastAsia="Calibri" w:hAnsi="Times New Roman" w:cs="Times New Roman"/>
                <w:b/>
                <w:bCs/>
                <w:color w:val="FF0000"/>
                <w:sz w:val="20"/>
                <w:szCs w:val="20"/>
              </w:rPr>
              <w:t xml:space="preserve">утратившего силу </w:t>
            </w:r>
            <w:r w:rsidRPr="00423411">
              <w:rPr>
                <w:rFonts w:ascii="Times New Roman" w:eastAsia="Calibri" w:hAnsi="Times New Roman" w:cs="Times New Roman"/>
                <w:b/>
                <w:bCs/>
                <w:color w:val="FF0000"/>
                <w:sz w:val="20"/>
                <w:szCs w:val="20"/>
              </w:rPr>
              <w:t>Постановления N 646:</w:t>
            </w:r>
          </w:p>
          <w:p w:rsidR="00434B96" w:rsidRPr="00423411" w:rsidRDefault="00423411" w:rsidP="00434B96">
            <w:pPr>
              <w:autoSpaceDE w:val="0"/>
              <w:autoSpaceDN w:val="0"/>
              <w:adjustRightInd w:val="0"/>
              <w:spacing w:after="0" w:line="240" w:lineRule="auto"/>
              <w:ind w:firstLine="540"/>
              <w:jc w:val="both"/>
              <w:rPr>
                <w:rFonts w:ascii="Times New Roman" w:eastAsia="Calibri" w:hAnsi="Times New Roman" w:cs="Times New Roman"/>
                <w:bCs/>
                <w:color w:val="FF0000"/>
                <w:sz w:val="20"/>
                <w:szCs w:val="20"/>
              </w:rPr>
            </w:pPr>
            <w:r w:rsidRPr="00423411">
              <w:rPr>
                <w:rFonts w:ascii="Times New Roman" w:eastAsia="Calibri" w:hAnsi="Times New Roman" w:cs="Times New Roman"/>
                <w:bCs/>
                <w:color w:val="FF0000"/>
                <w:sz w:val="20"/>
                <w:szCs w:val="20"/>
              </w:rPr>
              <w:t>«</w:t>
            </w:r>
            <w:r w:rsidR="00434B96" w:rsidRPr="00423411">
              <w:rPr>
                <w:rFonts w:ascii="Times New Roman" w:eastAsia="Calibri" w:hAnsi="Times New Roman" w:cs="Times New Roman"/>
                <w:bCs/>
                <w:color w:val="FF0000"/>
                <w:sz w:val="20"/>
                <w:szCs w:val="20"/>
              </w:rPr>
              <w:t xml:space="preserve">В соответствии со </w:t>
            </w:r>
            <w:hyperlink r:id="rId2405" w:history="1">
              <w:r w:rsidR="00434B96" w:rsidRPr="00423411">
                <w:rPr>
                  <w:rFonts w:ascii="Times New Roman" w:eastAsia="Calibri" w:hAnsi="Times New Roman" w:cs="Times New Roman"/>
                  <w:b/>
                  <w:bCs/>
                  <w:color w:val="FF0000"/>
                  <w:sz w:val="20"/>
                  <w:szCs w:val="20"/>
                </w:rPr>
                <w:t>статьей 213</w:t>
              </w:r>
            </w:hyperlink>
            <w:r w:rsidR="00434B96" w:rsidRPr="00423411">
              <w:rPr>
                <w:rFonts w:ascii="Times New Roman" w:eastAsia="Calibri" w:hAnsi="Times New Roman" w:cs="Times New Roman"/>
                <w:bCs/>
                <w:color w:val="FF0000"/>
                <w:sz w:val="20"/>
                <w:szCs w:val="20"/>
              </w:rPr>
              <w:t xml:space="preserve"> Трудового кодекса Российской Федерации Правительство Российской Федерации постановляет:</w:t>
            </w:r>
          </w:p>
          <w:p w:rsidR="00434B96" w:rsidRPr="00423411" w:rsidRDefault="00434B96" w:rsidP="00434B96">
            <w:pPr>
              <w:autoSpaceDE w:val="0"/>
              <w:autoSpaceDN w:val="0"/>
              <w:adjustRightInd w:val="0"/>
              <w:spacing w:after="0" w:line="240" w:lineRule="auto"/>
              <w:ind w:firstLine="540"/>
              <w:jc w:val="both"/>
              <w:rPr>
                <w:rFonts w:ascii="Times New Roman" w:eastAsia="Calibri" w:hAnsi="Times New Roman" w:cs="Times New Roman"/>
                <w:b/>
                <w:bCs/>
                <w:color w:val="FF0000"/>
                <w:sz w:val="20"/>
                <w:szCs w:val="20"/>
              </w:rPr>
            </w:pPr>
            <w:r w:rsidRPr="00423411">
              <w:rPr>
                <w:rFonts w:ascii="Times New Roman" w:eastAsia="Calibri" w:hAnsi="Times New Roman" w:cs="Times New Roman"/>
                <w:bCs/>
                <w:color w:val="FF0000"/>
                <w:sz w:val="20"/>
                <w:szCs w:val="20"/>
              </w:rPr>
              <w:t xml:space="preserve">1. Установить, что вредные и (или) опасные производственные факторы и работы, при выполнении которых проводятся предварительные и периодические медицинские осмотры (обследования), </w:t>
            </w:r>
            <w:r w:rsidRPr="00423411">
              <w:rPr>
                <w:rFonts w:ascii="Times New Roman" w:eastAsia="Calibri" w:hAnsi="Times New Roman" w:cs="Times New Roman"/>
                <w:b/>
                <w:bCs/>
                <w:color w:val="FF0000"/>
                <w:sz w:val="20"/>
                <w:szCs w:val="20"/>
              </w:rPr>
              <w:t>а также порядок их проведения утверждаются Министерством здравоохранения и социального развития Российской Федерации.</w:t>
            </w:r>
          </w:p>
          <w:p w:rsidR="00434B96" w:rsidRPr="00423411" w:rsidRDefault="00434B96" w:rsidP="00434B96">
            <w:pPr>
              <w:autoSpaceDE w:val="0"/>
              <w:autoSpaceDN w:val="0"/>
              <w:adjustRightInd w:val="0"/>
              <w:spacing w:after="0" w:line="240" w:lineRule="auto"/>
              <w:jc w:val="both"/>
              <w:rPr>
                <w:rFonts w:ascii="Times New Roman" w:eastAsia="Calibri" w:hAnsi="Times New Roman" w:cs="Times New Roman"/>
                <w:b/>
                <w:bCs/>
                <w:color w:val="FF0000"/>
                <w:sz w:val="20"/>
                <w:szCs w:val="20"/>
              </w:rPr>
            </w:pPr>
            <w:r w:rsidRPr="00423411">
              <w:rPr>
                <w:rFonts w:ascii="Times New Roman" w:eastAsia="Calibri" w:hAnsi="Times New Roman" w:cs="Times New Roman"/>
                <w:bCs/>
                <w:color w:val="FF0000"/>
                <w:sz w:val="20"/>
                <w:szCs w:val="20"/>
              </w:rPr>
              <w:t xml:space="preserve">(в ред. </w:t>
            </w:r>
            <w:hyperlink r:id="rId2406" w:history="1">
              <w:r w:rsidRPr="00423411">
                <w:rPr>
                  <w:rFonts w:ascii="Times New Roman" w:eastAsia="Calibri" w:hAnsi="Times New Roman" w:cs="Times New Roman"/>
                  <w:bCs/>
                  <w:color w:val="FF0000"/>
                  <w:sz w:val="20"/>
                  <w:szCs w:val="20"/>
                </w:rPr>
                <w:t>Постановления</w:t>
              </w:r>
            </w:hyperlink>
            <w:r w:rsidRPr="00423411">
              <w:rPr>
                <w:rFonts w:ascii="Times New Roman" w:eastAsia="Calibri" w:hAnsi="Times New Roman" w:cs="Times New Roman"/>
                <w:bCs/>
                <w:color w:val="FF0000"/>
                <w:sz w:val="20"/>
                <w:szCs w:val="20"/>
              </w:rPr>
              <w:t xml:space="preserve"> Правительства РФ от 01.02.2005 </w:t>
            </w:r>
            <w:r w:rsidRPr="00423411">
              <w:rPr>
                <w:rFonts w:ascii="Times New Roman" w:eastAsia="Calibri" w:hAnsi="Times New Roman" w:cs="Times New Roman"/>
                <w:b/>
                <w:bCs/>
                <w:color w:val="FF0000"/>
                <w:sz w:val="20"/>
                <w:szCs w:val="20"/>
              </w:rPr>
              <w:t>N 49)</w:t>
            </w:r>
          </w:p>
          <w:p w:rsidR="00434B96" w:rsidRPr="00423411" w:rsidRDefault="00434B96" w:rsidP="00434B96">
            <w:pPr>
              <w:autoSpaceDE w:val="0"/>
              <w:autoSpaceDN w:val="0"/>
              <w:adjustRightInd w:val="0"/>
              <w:spacing w:after="0" w:line="240" w:lineRule="auto"/>
              <w:ind w:firstLine="540"/>
              <w:jc w:val="both"/>
              <w:rPr>
                <w:rFonts w:ascii="Times New Roman" w:eastAsia="Calibri" w:hAnsi="Times New Roman" w:cs="Times New Roman"/>
                <w:b/>
                <w:bCs/>
                <w:color w:val="FF0000"/>
                <w:sz w:val="20"/>
                <w:szCs w:val="20"/>
              </w:rPr>
            </w:pPr>
            <w:r w:rsidRPr="00423411">
              <w:rPr>
                <w:rFonts w:ascii="Times New Roman" w:eastAsia="Calibri" w:hAnsi="Times New Roman" w:cs="Times New Roman"/>
                <w:bCs/>
                <w:color w:val="FF0000"/>
                <w:sz w:val="20"/>
                <w:szCs w:val="20"/>
              </w:rPr>
              <w:t xml:space="preserve">2. </w:t>
            </w:r>
            <w:r w:rsidRPr="00423411">
              <w:rPr>
                <w:rFonts w:ascii="Times New Roman" w:eastAsia="Calibri" w:hAnsi="Times New Roman" w:cs="Times New Roman"/>
                <w:b/>
                <w:bCs/>
                <w:color w:val="FF0000"/>
                <w:sz w:val="20"/>
                <w:szCs w:val="20"/>
              </w:rPr>
              <w:t>Министерству здравоохранения Российской Федерации утвердить до 1 марта 2004 г.:</w:t>
            </w:r>
          </w:p>
          <w:p w:rsidR="00434B96" w:rsidRPr="00423411" w:rsidRDefault="00434B96" w:rsidP="00434B96">
            <w:pPr>
              <w:autoSpaceDE w:val="0"/>
              <w:autoSpaceDN w:val="0"/>
              <w:adjustRightInd w:val="0"/>
              <w:spacing w:after="0" w:line="240" w:lineRule="auto"/>
              <w:ind w:firstLine="540"/>
              <w:jc w:val="both"/>
              <w:rPr>
                <w:rFonts w:ascii="Times New Roman" w:eastAsia="Calibri" w:hAnsi="Times New Roman" w:cs="Times New Roman"/>
                <w:b/>
                <w:bCs/>
                <w:color w:val="FF0000"/>
                <w:sz w:val="20"/>
                <w:szCs w:val="20"/>
              </w:rPr>
            </w:pPr>
            <w:r w:rsidRPr="00423411">
              <w:rPr>
                <w:rFonts w:ascii="Times New Roman" w:eastAsia="Calibri" w:hAnsi="Times New Roman" w:cs="Times New Roman"/>
                <w:b/>
                <w:bCs/>
                <w:color w:val="FF0000"/>
                <w:sz w:val="20"/>
                <w:szCs w:val="20"/>
              </w:rPr>
              <w:t xml:space="preserve">перечни вредных и (или) опасных производственных </w:t>
            </w:r>
            <w:hyperlink r:id="rId2407" w:history="1">
              <w:r w:rsidRPr="00423411">
                <w:rPr>
                  <w:rFonts w:ascii="Times New Roman" w:eastAsia="Calibri" w:hAnsi="Times New Roman" w:cs="Times New Roman"/>
                  <w:b/>
                  <w:bCs/>
                  <w:color w:val="FF0000"/>
                  <w:sz w:val="20"/>
                  <w:szCs w:val="20"/>
                </w:rPr>
                <w:t>факторов</w:t>
              </w:r>
            </w:hyperlink>
            <w:r w:rsidRPr="00423411">
              <w:rPr>
                <w:rFonts w:ascii="Times New Roman" w:eastAsia="Calibri" w:hAnsi="Times New Roman" w:cs="Times New Roman"/>
                <w:b/>
                <w:bCs/>
                <w:color w:val="FF0000"/>
                <w:sz w:val="20"/>
                <w:szCs w:val="20"/>
              </w:rPr>
              <w:t xml:space="preserve"> и </w:t>
            </w:r>
            <w:hyperlink r:id="rId2408" w:history="1">
              <w:r w:rsidRPr="00423411">
                <w:rPr>
                  <w:rFonts w:ascii="Times New Roman" w:eastAsia="Calibri" w:hAnsi="Times New Roman" w:cs="Times New Roman"/>
                  <w:b/>
                  <w:bCs/>
                  <w:color w:val="FF0000"/>
                  <w:sz w:val="20"/>
                  <w:szCs w:val="20"/>
                </w:rPr>
                <w:t>работ,</w:t>
              </w:r>
            </w:hyperlink>
            <w:r w:rsidRPr="00423411">
              <w:rPr>
                <w:rFonts w:ascii="Times New Roman" w:eastAsia="Calibri" w:hAnsi="Times New Roman" w:cs="Times New Roman"/>
                <w:b/>
                <w:bCs/>
                <w:color w:val="FF0000"/>
                <w:sz w:val="20"/>
                <w:szCs w:val="20"/>
              </w:rPr>
              <w:t xml:space="preserve"> при выполнении которых проводятся предварительные и периодические медицинские осмотры (обследования);</w:t>
            </w:r>
          </w:p>
          <w:p w:rsidR="00434B96" w:rsidRPr="00423411" w:rsidRDefault="002633FC" w:rsidP="00434B96">
            <w:pPr>
              <w:autoSpaceDE w:val="0"/>
              <w:autoSpaceDN w:val="0"/>
              <w:adjustRightInd w:val="0"/>
              <w:spacing w:after="0" w:line="240" w:lineRule="auto"/>
              <w:ind w:firstLine="540"/>
              <w:jc w:val="both"/>
              <w:rPr>
                <w:rFonts w:ascii="Times New Roman" w:eastAsia="Calibri" w:hAnsi="Times New Roman" w:cs="Times New Roman"/>
                <w:b/>
                <w:bCs/>
                <w:color w:val="FF0000"/>
                <w:sz w:val="20"/>
                <w:szCs w:val="20"/>
              </w:rPr>
            </w:pPr>
            <w:hyperlink r:id="rId2409" w:history="1">
              <w:r w:rsidR="00434B96" w:rsidRPr="00423411">
                <w:rPr>
                  <w:rFonts w:ascii="Times New Roman" w:eastAsia="Calibri" w:hAnsi="Times New Roman" w:cs="Times New Roman"/>
                  <w:b/>
                  <w:bCs/>
                  <w:color w:val="FF0000"/>
                  <w:sz w:val="20"/>
                  <w:szCs w:val="20"/>
                </w:rPr>
                <w:t>порядок</w:t>
              </w:r>
            </w:hyperlink>
            <w:r w:rsidR="00434B96" w:rsidRPr="00423411">
              <w:rPr>
                <w:rFonts w:ascii="Times New Roman" w:eastAsia="Calibri" w:hAnsi="Times New Roman" w:cs="Times New Roman"/>
                <w:b/>
                <w:bCs/>
                <w:color w:val="FF0000"/>
                <w:sz w:val="20"/>
                <w:szCs w:val="20"/>
              </w:rPr>
              <w:t xml:space="preserve"> проведения предварительных и периодических медицинских осмотров (обследований) работников, занятых на вредных работах и на работах с вредными и (или) опасными производственными факторами</w:t>
            </w:r>
            <w:r w:rsidR="00423411" w:rsidRPr="00423411">
              <w:rPr>
                <w:rFonts w:ascii="Times New Roman" w:eastAsia="Calibri" w:hAnsi="Times New Roman" w:cs="Times New Roman"/>
                <w:b/>
                <w:bCs/>
                <w:color w:val="FF0000"/>
                <w:sz w:val="20"/>
                <w:szCs w:val="20"/>
              </w:rPr>
              <w:t>»</w:t>
            </w:r>
            <w:r w:rsidR="00434B96" w:rsidRPr="00423411">
              <w:rPr>
                <w:rFonts w:ascii="Times New Roman" w:eastAsia="Calibri" w:hAnsi="Times New Roman" w:cs="Times New Roman"/>
                <w:b/>
                <w:bCs/>
                <w:color w:val="FF0000"/>
                <w:sz w:val="20"/>
                <w:szCs w:val="20"/>
              </w:rPr>
              <w:t>.</w:t>
            </w:r>
          </w:p>
          <w:p w:rsidR="00434B96" w:rsidRPr="00423411" w:rsidRDefault="00434B96" w:rsidP="00434B96">
            <w:pPr>
              <w:autoSpaceDE w:val="0"/>
              <w:autoSpaceDN w:val="0"/>
              <w:adjustRightInd w:val="0"/>
              <w:spacing w:after="0" w:line="240" w:lineRule="auto"/>
              <w:outlineLvl w:val="0"/>
              <w:rPr>
                <w:rFonts w:ascii="Times New Roman" w:eastAsia="Calibri" w:hAnsi="Times New Roman" w:cs="Times New Roman"/>
                <w:bCs/>
                <w:color w:val="FF0000"/>
                <w:sz w:val="20"/>
                <w:szCs w:val="20"/>
              </w:rPr>
            </w:pPr>
          </w:p>
          <w:p w:rsidR="00434B96" w:rsidRPr="00434B96" w:rsidRDefault="00434B96" w:rsidP="00434B96">
            <w:pPr>
              <w:autoSpaceDE w:val="0"/>
              <w:autoSpaceDN w:val="0"/>
              <w:adjustRightInd w:val="0"/>
              <w:spacing w:after="0" w:line="240" w:lineRule="auto"/>
              <w:ind w:left="540"/>
              <w:rPr>
                <w:rFonts w:ascii="Times New Roman" w:eastAsia="Calibri" w:hAnsi="Times New Roman" w:cs="Times New Roman"/>
                <w:sz w:val="20"/>
                <w:szCs w:val="20"/>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sz w:val="20"/>
                <w:szCs w:val="20"/>
              </w:rPr>
            </w:pP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FF0000"/>
                <w:sz w:val="20"/>
                <w:szCs w:val="20"/>
              </w:rPr>
            </w:pPr>
            <w:r w:rsidRPr="00434B96">
              <w:rPr>
                <w:rFonts w:ascii="Times New Roman" w:eastAsia="Calibri" w:hAnsi="Times New Roman" w:cs="Times New Roman"/>
                <w:b/>
                <w:bCs/>
                <w:color w:val="FF0000"/>
                <w:sz w:val="20"/>
                <w:szCs w:val="20"/>
              </w:rPr>
              <w:t>Постановление Правительства РФ</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FF0000"/>
                <w:sz w:val="20"/>
                <w:szCs w:val="20"/>
              </w:rPr>
            </w:pPr>
            <w:r w:rsidRPr="00434B96">
              <w:rPr>
                <w:rFonts w:ascii="Times New Roman" w:eastAsia="Calibri" w:hAnsi="Times New Roman" w:cs="Times New Roman"/>
                <w:b/>
                <w:bCs/>
                <w:color w:val="FF0000"/>
                <w:sz w:val="20"/>
                <w:szCs w:val="20"/>
              </w:rPr>
              <w:t xml:space="preserve"> от 27.10.2003 </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FF0000"/>
                <w:sz w:val="20"/>
                <w:szCs w:val="20"/>
              </w:rPr>
            </w:pPr>
            <w:r w:rsidRPr="00434B96">
              <w:rPr>
                <w:rFonts w:ascii="Times New Roman" w:eastAsia="Calibri" w:hAnsi="Times New Roman" w:cs="Times New Roman"/>
                <w:b/>
                <w:bCs/>
                <w:color w:val="FF0000"/>
                <w:sz w:val="20"/>
                <w:szCs w:val="20"/>
              </w:rPr>
              <w:t>N 646</w:t>
            </w:r>
          </w:p>
          <w:p w:rsidR="00434B96" w:rsidRPr="00434B96" w:rsidRDefault="00E103BB" w:rsidP="00434B96">
            <w:pPr>
              <w:autoSpaceDE w:val="0"/>
              <w:autoSpaceDN w:val="0"/>
              <w:adjustRightInd w:val="0"/>
              <w:spacing w:after="0" w:line="240" w:lineRule="auto"/>
              <w:ind w:left="540"/>
              <w:jc w:val="center"/>
              <w:rPr>
                <w:rFonts w:ascii="Calibri" w:eastAsia="Calibri" w:hAnsi="Calibri" w:cs="Times New Roman"/>
                <w:color w:val="00B050"/>
                <w:sz w:val="20"/>
                <w:szCs w:val="20"/>
              </w:rPr>
            </w:pPr>
            <w:r w:rsidRPr="00434B96">
              <w:rPr>
                <w:rFonts w:ascii="Times New Roman" w:eastAsia="Times New Roman" w:hAnsi="Times New Roman" w:cs="Times New Roman"/>
                <w:b/>
                <w:bCs/>
                <w:color w:val="FF0000"/>
                <w:sz w:val="20"/>
                <w:szCs w:val="20"/>
                <w:lang w:eastAsia="ru-RU"/>
              </w:rPr>
              <w:t>Утратил</w:t>
            </w:r>
            <w:r>
              <w:rPr>
                <w:rFonts w:ascii="Times New Roman" w:eastAsia="Times New Roman" w:hAnsi="Times New Roman" w:cs="Times New Roman"/>
                <w:b/>
                <w:bCs/>
                <w:color w:val="FF0000"/>
                <w:sz w:val="20"/>
                <w:szCs w:val="20"/>
                <w:lang w:eastAsia="ru-RU"/>
              </w:rPr>
              <w:t xml:space="preserve">о </w:t>
            </w:r>
            <w:r w:rsidRPr="00434B96">
              <w:rPr>
                <w:rFonts w:ascii="Times New Roman" w:eastAsia="Times New Roman" w:hAnsi="Times New Roman" w:cs="Times New Roman"/>
                <w:b/>
                <w:bCs/>
                <w:color w:val="FF0000"/>
                <w:sz w:val="20"/>
                <w:szCs w:val="20"/>
                <w:lang w:eastAsia="ru-RU"/>
              </w:rPr>
              <w:t xml:space="preserve"> силу</w:t>
            </w: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293</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"Об утверждении Положения об оплате дополнительных расходов на медицинскую, социальную и профессиональную реабилитацию застрахованных лиц, получивших повреждение здоровья вследствие несчастных случаев на производстве и профессиональных заболеваний"</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ред. Постановлений Правительства РФ от 27.10.2008 </w:t>
            </w:r>
            <w:hyperlink r:id="rId2410" w:history="1">
              <w:r w:rsidRPr="00434B96">
                <w:rPr>
                  <w:rFonts w:ascii="Times New Roman" w:eastAsia="Times New Roman" w:hAnsi="Times New Roman" w:cs="Times New Roman"/>
                  <w:color w:val="0000FF"/>
                  <w:sz w:val="20"/>
                  <w:szCs w:val="20"/>
                  <w:lang w:eastAsia="ru-RU"/>
                </w:rPr>
                <w:t>N 787</w:t>
              </w:r>
            </w:hyperlink>
            <w:r w:rsidRPr="00434B96">
              <w:rPr>
                <w:rFonts w:ascii="Times New Roman" w:eastAsia="Times New Roman" w:hAnsi="Times New Roman" w:cs="Times New Roman"/>
                <w:color w:val="0000FF"/>
                <w:sz w:val="20"/>
                <w:szCs w:val="20"/>
                <w:lang w:eastAsia="ru-RU"/>
              </w:rPr>
              <w:t xml:space="preserve">, от 24.03.2011 </w:t>
            </w:r>
            <w:hyperlink r:id="rId2411" w:history="1">
              <w:r w:rsidRPr="00434B96">
                <w:rPr>
                  <w:rFonts w:ascii="Times New Roman" w:eastAsia="Times New Roman" w:hAnsi="Times New Roman" w:cs="Times New Roman"/>
                  <w:color w:val="0000FF"/>
                  <w:sz w:val="20"/>
                  <w:szCs w:val="20"/>
                  <w:lang w:eastAsia="ru-RU"/>
                </w:rPr>
                <w:t>N 204</w:t>
              </w:r>
            </w:hyperlink>
            <w:r w:rsidRPr="00434B96">
              <w:rPr>
                <w:rFonts w:ascii="Times New Roman" w:eastAsia="Times New Roman" w:hAnsi="Times New Roman" w:cs="Times New Roman"/>
                <w:color w:val="0000FF"/>
                <w:sz w:val="20"/>
                <w:szCs w:val="20"/>
                <w:lang w:eastAsia="ru-RU"/>
              </w:rPr>
              <w:t xml:space="preserve">, от 04.09.2012 </w:t>
            </w:r>
            <w:hyperlink r:id="rId2412" w:history="1">
              <w:r w:rsidRPr="00434B96">
                <w:rPr>
                  <w:rFonts w:ascii="Times New Roman" w:eastAsia="Times New Roman" w:hAnsi="Times New Roman" w:cs="Times New Roman"/>
                  <w:color w:val="0000FF"/>
                  <w:sz w:val="20"/>
                  <w:szCs w:val="20"/>
                  <w:lang w:eastAsia="ru-RU"/>
                </w:rPr>
                <w:t>N 882</w:t>
              </w:r>
            </w:hyperlink>
            <w:r w:rsidRPr="00434B96">
              <w:rPr>
                <w:rFonts w:ascii="Times New Roman" w:eastAsia="Times New Roman" w:hAnsi="Times New Roman" w:cs="Times New Roman"/>
                <w:color w:val="0000FF"/>
                <w:sz w:val="20"/>
                <w:szCs w:val="20"/>
                <w:lang w:eastAsia="ru-RU"/>
              </w:rPr>
              <w:t xml:space="preserve">, </w:t>
            </w:r>
            <w:r w:rsidRPr="00E103BB">
              <w:rPr>
                <w:rFonts w:ascii="Times New Roman" w:eastAsia="Times New Roman" w:hAnsi="Times New Roman" w:cs="Times New Roman"/>
                <w:b/>
                <w:color w:val="00B050"/>
                <w:sz w:val="20"/>
                <w:szCs w:val="20"/>
                <w:lang w:eastAsia="ru-RU"/>
              </w:rPr>
              <w:t xml:space="preserve">от 25.03.2013 </w:t>
            </w:r>
            <w:hyperlink r:id="rId2413" w:history="1">
              <w:r w:rsidRPr="00E103BB">
                <w:rPr>
                  <w:rFonts w:ascii="Times New Roman" w:eastAsia="Times New Roman" w:hAnsi="Times New Roman" w:cs="Times New Roman"/>
                  <w:b/>
                  <w:color w:val="00B050"/>
                  <w:sz w:val="20"/>
                  <w:szCs w:val="20"/>
                  <w:lang w:eastAsia="ru-RU"/>
                </w:rPr>
                <w:t>N 257</w:t>
              </w:r>
            </w:hyperlink>
            <w:r w:rsidRPr="00E103BB">
              <w:rPr>
                <w:rFonts w:ascii="Times New Roman" w:eastAsia="Times New Roman" w:hAnsi="Times New Roman" w:cs="Times New Roman"/>
                <w:b/>
                <w:color w:val="00B050"/>
                <w:sz w:val="20"/>
                <w:szCs w:val="20"/>
                <w:lang w:eastAsia="ru-RU"/>
              </w:rPr>
              <w:t xml:space="preserve">, от 14.05.2013 </w:t>
            </w:r>
            <w:hyperlink r:id="rId2414" w:history="1">
              <w:r w:rsidRPr="00E103BB">
                <w:rPr>
                  <w:rFonts w:ascii="Times New Roman" w:eastAsia="Times New Roman" w:hAnsi="Times New Roman" w:cs="Times New Roman"/>
                  <w:b/>
                  <w:color w:val="00B050"/>
                  <w:sz w:val="20"/>
                  <w:szCs w:val="20"/>
                  <w:lang w:eastAsia="ru-RU"/>
                </w:rPr>
                <w:t>N 411</w:t>
              </w:r>
            </w:hyperlink>
            <w:r w:rsidR="00E103BB" w:rsidRPr="00E103BB">
              <w:rPr>
                <w:rFonts w:ascii="Times New Roman" w:eastAsia="Times New Roman" w:hAnsi="Times New Roman" w:cs="Times New Roman"/>
                <w:b/>
                <w:color w:val="00B050"/>
                <w:sz w:val="20"/>
                <w:szCs w:val="20"/>
                <w:lang w:eastAsia="ru-RU"/>
              </w:rPr>
              <w:t>,</w:t>
            </w:r>
            <w:r w:rsidR="00E103BB" w:rsidRPr="00E103BB">
              <w:rPr>
                <w:rFonts w:ascii="Times New Roman" w:hAnsi="Times New Roman" w:cs="Times New Roman"/>
                <w:color w:val="00B050"/>
                <w:sz w:val="24"/>
                <w:szCs w:val="24"/>
              </w:rPr>
              <w:t xml:space="preserve"> </w:t>
            </w:r>
            <w:r w:rsidR="00E103BB" w:rsidRPr="00E103BB">
              <w:rPr>
                <w:rFonts w:ascii="Times New Roman" w:hAnsi="Times New Roman" w:cs="Times New Roman"/>
                <w:b/>
                <w:color w:val="00B050"/>
                <w:sz w:val="20"/>
                <w:szCs w:val="20"/>
              </w:rPr>
              <w:t xml:space="preserve">от 21.05.2013 </w:t>
            </w:r>
            <w:hyperlink r:id="rId2415" w:history="1">
              <w:r w:rsidR="00E103BB" w:rsidRPr="00E103BB">
                <w:rPr>
                  <w:rFonts w:ascii="Times New Roman" w:hAnsi="Times New Roman" w:cs="Times New Roman"/>
                  <w:b/>
                  <w:color w:val="00B050"/>
                  <w:sz w:val="20"/>
                  <w:szCs w:val="20"/>
                </w:rPr>
                <w:t>N 425</w:t>
              </w:r>
              <w:r w:rsidR="00E103BB" w:rsidRPr="00E103BB">
                <w:rPr>
                  <w:rFonts w:ascii="Times New Roman" w:hAnsi="Times New Roman" w:cs="Times New Roman"/>
                  <w:color w:val="00B050"/>
                  <w:sz w:val="24"/>
                  <w:szCs w:val="24"/>
                </w:rPr>
                <w:t xml:space="preserve"> </w:t>
              </w:r>
            </w:hyperlink>
            <w:r w:rsidRPr="00434B96">
              <w:rPr>
                <w:rFonts w:ascii="Times New Roman" w:eastAsia="Times New Roman" w:hAnsi="Times New Roman" w:cs="Times New Roman"/>
                <w:color w:val="0000FF"/>
                <w:sz w:val="20"/>
                <w:szCs w:val="20"/>
                <w:lang w:eastAsia="ru-RU"/>
              </w:rPr>
              <w:t xml:space="preserve">) </w:t>
            </w:r>
          </w:p>
          <w:p w:rsidR="00434B96" w:rsidRPr="00434B96" w:rsidRDefault="00434B96" w:rsidP="00434B96">
            <w:pPr>
              <w:autoSpaceDE w:val="0"/>
              <w:autoSpaceDN w:val="0"/>
              <w:adjustRightInd w:val="0"/>
              <w:spacing w:after="0" w:line="240" w:lineRule="auto"/>
              <w:ind w:left="540"/>
              <w:jc w:val="both"/>
              <w:rPr>
                <w:rFonts w:ascii="Times New Roman" w:eastAsia="Calibri" w:hAnsi="Times New Roman" w:cs="Times New Roman"/>
                <w:color w:val="0000FF"/>
                <w:sz w:val="20"/>
                <w:szCs w:val="20"/>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lang w:eastAsia="ru-RU"/>
              </w:rPr>
              <w:t xml:space="preserve">        </w:t>
            </w:r>
            <w:r w:rsidRPr="00434B96">
              <w:rPr>
                <w:rFonts w:ascii="Times New Roman" w:eastAsia="Times New Roman" w:hAnsi="Times New Roman" w:cs="Times New Roman"/>
                <w:b/>
                <w:color w:val="0000FF"/>
                <w:lang w:eastAsia="ru-RU"/>
              </w:rPr>
              <w:t>Примечание:</w:t>
            </w:r>
          </w:p>
          <w:p w:rsidR="00434B96" w:rsidRPr="00434B96" w:rsidRDefault="00434B96" w:rsidP="00E103BB">
            <w:pPr>
              <w:autoSpaceDE w:val="0"/>
              <w:autoSpaceDN w:val="0"/>
              <w:adjustRightInd w:val="0"/>
              <w:spacing w:after="0" w:line="240" w:lineRule="auto"/>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В частности, данным Постановлением</w:t>
            </w:r>
            <w:r w:rsidR="00E103BB">
              <w:rPr>
                <w:rFonts w:ascii="Times New Roman" w:eastAsia="Times New Roman" w:hAnsi="Times New Roman" w:cs="Times New Roman"/>
                <w:b/>
                <w:color w:val="0000FF"/>
                <w:lang w:eastAsia="ru-RU"/>
              </w:rPr>
              <w:t xml:space="preserve"> № 286</w:t>
            </w:r>
            <w:r w:rsidRPr="00434B96">
              <w:rPr>
                <w:rFonts w:ascii="Times New Roman" w:eastAsia="Times New Roman" w:hAnsi="Times New Roman" w:cs="Times New Roman"/>
                <w:b/>
                <w:color w:val="0000FF"/>
                <w:lang w:eastAsia="ru-RU"/>
              </w:rPr>
              <w:t xml:space="preserve"> установлено, что:</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
                <w:bCs/>
                <w:color w:val="0000FF"/>
                <w:sz w:val="20"/>
                <w:szCs w:val="20"/>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1. Настоящее Положение в соответствии с Федеральным </w:t>
            </w:r>
            <w:hyperlink r:id="rId2416" w:history="1">
              <w:r w:rsidRPr="00434B96">
                <w:rPr>
                  <w:rFonts w:ascii="Times New Roman" w:eastAsia="Times New Roman" w:hAnsi="Times New Roman" w:cs="Times New Roman"/>
                  <w:bCs/>
                  <w:color w:val="0000FF"/>
                  <w:sz w:val="20"/>
                  <w:szCs w:val="20"/>
                  <w:lang w:eastAsia="ru-RU"/>
                </w:rPr>
                <w:t>законом</w:t>
              </w:r>
            </w:hyperlink>
            <w:r w:rsidRPr="00434B96">
              <w:rPr>
                <w:rFonts w:ascii="Times New Roman" w:eastAsia="Times New Roman" w:hAnsi="Times New Roman" w:cs="Times New Roman"/>
                <w:bCs/>
                <w:color w:val="0000FF"/>
                <w:sz w:val="20"/>
                <w:szCs w:val="20"/>
                <w:lang w:eastAsia="ru-RU"/>
              </w:rPr>
              <w:t xml:space="preserve"> "Об обязательном социальном страховании от несчастных случаев на производстве и профессиональных заболеваний" устанавливает условия, размеры и порядок оплаты дополнительных расходов на медицинскую, социальную и профессиональную реабилитацию застрахованных лиц (за исключением осужденных к лишению свободы и отбывающих наказание), получивших повреждение здоровья вследствие несчастных случаев на производстве и профессиональных заболеваний (далее - застрахованное лицо), являющихся страховыми случаями по обязательному социальному страхованию от несчастных случаев на производстве и профессиональных заболеваний (далее - страховой случай).</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2. Дополнительные расходы на медицинскую, социальную и профессиональную реабилитацию застрахованного лица включают в себя расходы на:</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а) лечение застрахованного лица, осуществляемое на территории Российской Федерации непосредственно после произошедшего тяжелого несчастного случая на производстве до восстановления трудоспособности или установления стойкой утраты профессиональной трудоспособности (далее - лечение застрахованного лица);</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б) приобретение лекарств, изделий медицинского назначения и индивидуального ухода;</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в) посторонний (специальный медицинский и бытовой) уход за застрахованным лицом, в том числе осуществляемый членами его семьи;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г) медицинскую реабилитацию в организациях, оказывающих санаторно-курортные услуги, в том числе по путевке, включая оплату лечения, проживания и питания застрахованного лица, а в случае необходимости оплату проживания и питания сопровождающего его лица, оплату отпуска застрахованного лица (сверх ежегодного оплачиваемого отпуска, установленного </w:t>
            </w:r>
            <w:hyperlink r:id="rId2417" w:history="1">
              <w:r w:rsidRPr="00434B96">
                <w:rPr>
                  <w:rFonts w:ascii="Times New Roman" w:eastAsia="Times New Roman" w:hAnsi="Times New Roman" w:cs="Times New Roman"/>
                  <w:bCs/>
                  <w:color w:val="0000FF"/>
                  <w:sz w:val="20"/>
                  <w:szCs w:val="20"/>
                  <w:lang w:eastAsia="ru-RU"/>
                </w:rPr>
                <w:t>законодательством</w:t>
              </w:r>
            </w:hyperlink>
            <w:r w:rsidRPr="00434B96">
              <w:rPr>
                <w:rFonts w:ascii="Times New Roman" w:eastAsia="Times New Roman" w:hAnsi="Times New Roman" w:cs="Times New Roman"/>
                <w:bCs/>
                <w:color w:val="0000FF"/>
                <w:sz w:val="20"/>
                <w:szCs w:val="20"/>
                <w:lang w:eastAsia="ru-RU"/>
              </w:rPr>
              <w:t xml:space="preserve"> Российской Федерации) на весь период его лечения и проезда к месту лечения и обратно;</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д) изготовление и ремонт протезов, протезно-ортопедических изделий и ортезов;</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е) обеспечение техническими средствами реабилитации и их ремонт;</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ж) обеспечение транспортным средством (автомобилем необходимой модификации) (далее - транспортное средство) при наличии соответствующих медицинских показаний для получения транспортного средства и отсутствии противопоказаний к вождению, их текущий и капитальный ремонт и оплату расходов на горюче-смазочные материалы;</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з) профессиональное обучение (переобучение);</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и) проезд застрахованного лица (в случае необходимости и проезд сопровождающего его лица) для получения отдельных видов медицинской и социальной реабилитации (лечения застрахованного лица, медицинской реабилитации в организациях, оказывающих санаторно-курортные услуги, получения транспортного средства, заказа, примерки, получения, ремонта, замены протезов, протезно-ортопедических изделий, ортезов, технических средств реабилитации) и при</w:t>
            </w:r>
            <w:r w:rsidRPr="00434B96">
              <w:rPr>
                <w:rFonts w:ascii="Times New Roman" w:eastAsia="Times New Roman" w:hAnsi="Times New Roman" w:cs="Times New Roman"/>
                <w:b/>
                <w:bCs/>
                <w:color w:val="0000FF"/>
                <w:sz w:val="20"/>
                <w:szCs w:val="20"/>
                <w:lang w:eastAsia="ru-RU"/>
              </w:rPr>
              <w:t xml:space="preserve"> </w:t>
            </w:r>
            <w:r w:rsidRPr="00434B96">
              <w:rPr>
                <w:rFonts w:ascii="Times New Roman" w:eastAsia="Times New Roman" w:hAnsi="Times New Roman" w:cs="Times New Roman"/>
                <w:bCs/>
                <w:color w:val="0000FF"/>
                <w:sz w:val="20"/>
                <w:szCs w:val="20"/>
                <w:lang w:eastAsia="ru-RU"/>
              </w:rPr>
              <w:t>направлении его Фондом социального страхования Российской Федерации (далее - страховщик) в бюро (главное бюро, Федеральное бюро) медико-социальной экспертизы и учреждение, осуществляющее экспертизу связи заболевания с профессией.</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3. Оплате подлежат дополнительные расходы на медицинскую, социальную и профессиональную реабилитацию застрахованного лица при наличии прямых последствий страхового случая.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4. Оплата дополнительных расходов на медицинскую, социальную и профессиональную реабилитацию застрахованного лица производится страховщиком за счет средств, предусмотренных на осуществление обязательного социального страхования от несчастных случаев на производстве и профессиональных заболеваний.</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Оплата отпуска застрахованного лица (сверх ежегодного оплачиваемого отпуска, установленного законодательством Российской Федерации) производится страхователем и засчитывается в счет уплаты страховщику страховых взносов на обязательное социальное страхование от несчастных случаев на производстве и профессиональных заболеваний.</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5. Решение об оплате дополнительных расходов на медицинскую, социальную и профессиональную реабилитацию застрахованного лица, за исключением оплаты расходов на лечение застрахованного лица, принимается страховщиком на основании заявления застрахованного лица (его доверенного лица) и в соответствии с программой реабилитации пострадавшего в результате несчастного случая на производстве или профессионального заболевания, составленной застрахованному лицу бюро</w:t>
            </w:r>
            <w:r w:rsidRPr="00434B96">
              <w:rPr>
                <w:rFonts w:ascii="Times New Roman" w:eastAsia="Times New Roman" w:hAnsi="Times New Roman" w:cs="Times New Roman"/>
                <w:b/>
                <w:bCs/>
                <w:color w:val="0000FF"/>
                <w:sz w:val="20"/>
                <w:szCs w:val="20"/>
                <w:lang w:eastAsia="ru-RU"/>
              </w:rPr>
              <w:t xml:space="preserve"> (главным </w:t>
            </w:r>
            <w:r w:rsidRPr="00434B96">
              <w:rPr>
                <w:rFonts w:ascii="Times New Roman" w:eastAsia="Times New Roman" w:hAnsi="Times New Roman" w:cs="Times New Roman"/>
                <w:bCs/>
                <w:color w:val="0000FF"/>
                <w:sz w:val="20"/>
                <w:szCs w:val="20"/>
                <w:lang w:eastAsia="ru-RU"/>
              </w:rPr>
              <w:t xml:space="preserve">бюро, Федеральным бюро) медико-социальной экспертизы с участием страховщика по установленной </w:t>
            </w:r>
            <w:hyperlink r:id="rId2418" w:history="1">
              <w:r w:rsidRPr="00434B96">
                <w:rPr>
                  <w:rFonts w:ascii="Times New Roman" w:eastAsia="Times New Roman" w:hAnsi="Times New Roman" w:cs="Times New Roman"/>
                  <w:bCs/>
                  <w:color w:val="0000FF"/>
                  <w:sz w:val="20"/>
                  <w:szCs w:val="20"/>
                  <w:lang w:eastAsia="ru-RU"/>
                </w:rPr>
                <w:t>форме</w:t>
              </w:r>
            </w:hyperlink>
            <w:r w:rsidRPr="00434B96">
              <w:rPr>
                <w:rFonts w:ascii="Times New Roman" w:eastAsia="Times New Roman" w:hAnsi="Times New Roman" w:cs="Times New Roman"/>
                <w:bCs/>
                <w:color w:val="0000FF"/>
                <w:sz w:val="20"/>
                <w:szCs w:val="20"/>
                <w:lang w:eastAsia="ru-RU"/>
              </w:rPr>
              <w:t xml:space="preserve"> (далее - программа реабилитации пострадавшего).</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Указанное решение принимается страховщиком в течение 10 дней с даты поступления заявления застрахованного лица (его доверенного лица) со всеми необходимыми документами (их заверенными копиями), определяемыми страховщиком для каждого страхового случая.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6. Решение об оплате расходов на лечение застрахованного лица принимается страховщиком на основании представляемых страхователем </w:t>
            </w:r>
            <w:hyperlink r:id="rId2419" w:history="1">
              <w:r w:rsidRPr="00434B96">
                <w:rPr>
                  <w:rFonts w:ascii="Times New Roman" w:eastAsia="Times New Roman" w:hAnsi="Times New Roman" w:cs="Times New Roman"/>
                  <w:bCs/>
                  <w:color w:val="0000FF"/>
                  <w:sz w:val="20"/>
                  <w:szCs w:val="20"/>
                  <w:lang w:eastAsia="ru-RU"/>
                </w:rPr>
                <w:t>извещения</w:t>
              </w:r>
            </w:hyperlink>
            <w:r w:rsidRPr="00434B96">
              <w:rPr>
                <w:rFonts w:ascii="Times New Roman" w:eastAsia="Times New Roman" w:hAnsi="Times New Roman" w:cs="Times New Roman"/>
                <w:bCs/>
                <w:color w:val="0000FF"/>
                <w:sz w:val="20"/>
                <w:szCs w:val="20"/>
                <w:lang w:eastAsia="ru-RU"/>
              </w:rPr>
              <w:t xml:space="preserve"> о тяжелом несчастном случае на производстве, произошедшем с застрахованным лицом, </w:t>
            </w:r>
            <w:hyperlink r:id="rId2420" w:history="1">
              <w:r w:rsidRPr="00434B96">
                <w:rPr>
                  <w:rFonts w:ascii="Times New Roman" w:eastAsia="Times New Roman" w:hAnsi="Times New Roman" w:cs="Times New Roman"/>
                  <w:bCs/>
                  <w:color w:val="0000FF"/>
                  <w:sz w:val="20"/>
                  <w:szCs w:val="20"/>
                  <w:lang w:eastAsia="ru-RU"/>
                </w:rPr>
                <w:t>акта</w:t>
              </w:r>
            </w:hyperlink>
            <w:r w:rsidRPr="00434B96">
              <w:rPr>
                <w:rFonts w:ascii="Times New Roman" w:eastAsia="Times New Roman" w:hAnsi="Times New Roman" w:cs="Times New Roman"/>
                <w:bCs/>
                <w:color w:val="0000FF"/>
                <w:sz w:val="20"/>
                <w:szCs w:val="20"/>
                <w:lang w:eastAsia="ru-RU"/>
              </w:rPr>
              <w:t xml:space="preserve"> о расследовании тяжелого несчастного случая на производстве с документами и материалами расследования этого несчастного случая на производстве, прилагаемыми к акту. Документы, прилагаемые к указанному акту, включают в том числе медицинское заключение о характере и степени тяжести повреждения здоровья застрахованного лица врачебной комиссии медицинской организации независимо от ее организационно-правовой формы, имеющей выданную в соответствии с </w:t>
            </w:r>
            <w:hyperlink r:id="rId2421" w:history="1">
              <w:r w:rsidRPr="00434B96">
                <w:rPr>
                  <w:rFonts w:ascii="Times New Roman" w:eastAsia="Times New Roman" w:hAnsi="Times New Roman" w:cs="Times New Roman"/>
                  <w:bCs/>
                  <w:color w:val="0000FF"/>
                  <w:sz w:val="20"/>
                  <w:szCs w:val="20"/>
                  <w:lang w:eastAsia="ru-RU"/>
                </w:rPr>
                <w:t>законодательством</w:t>
              </w:r>
            </w:hyperlink>
            <w:r w:rsidRPr="00434B96">
              <w:rPr>
                <w:rFonts w:ascii="Times New Roman" w:eastAsia="Times New Roman" w:hAnsi="Times New Roman" w:cs="Times New Roman"/>
                <w:bCs/>
                <w:color w:val="0000FF"/>
                <w:sz w:val="20"/>
                <w:szCs w:val="20"/>
                <w:lang w:eastAsia="ru-RU"/>
              </w:rPr>
              <w:t xml:space="preserve"> Российской Федерации лицензию на осуществление медицинской деятельности и осуществляющей лечение застрахованного лица (далее соответственно-медицинское заключение, медицинская организация).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Указанное решение принимается страховщиком в течение 3 дней с даты поступления необходимых документов.</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7. О принятом решении об оплате дополнительных расходов на медицинскую, социальную и профессиональную реабилитацию застрахованного лица, а также о принятом решении об оплате расходов на лечение застрахованного лица либо об отказе в оплате указанных расходов страховщик в течение 3 дней с даты принятия соответствующего решения сообщает в письменной форме застрахованному лицу (его доверенному лицу), медицинской организации и страхователю.</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При этом в случае отказа в оплате указанных расходов сообщаются его причины.</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8. Если застрахованное лицо одновременно имеет право на бесплатное или льготное получение одних и тех же видов помощи, обеспечения или ухода в соответствии с Федеральным </w:t>
            </w:r>
            <w:hyperlink r:id="rId2422" w:history="1">
              <w:r w:rsidRPr="00434B96">
                <w:rPr>
                  <w:rFonts w:ascii="Times New Roman" w:eastAsia="Times New Roman" w:hAnsi="Times New Roman" w:cs="Times New Roman"/>
                  <w:bCs/>
                  <w:color w:val="0000FF"/>
                  <w:sz w:val="20"/>
                  <w:szCs w:val="20"/>
                  <w:lang w:eastAsia="ru-RU"/>
                </w:rPr>
                <w:t>законом</w:t>
              </w:r>
            </w:hyperlink>
            <w:r w:rsidRPr="00434B96">
              <w:rPr>
                <w:rFonts w:ascii="Times New Roman" w:eastAsia="Times New Roman" w:hAnsi="Times New Roman" w:cs="Times New Roman"/>
                <w:bCs/>
                <w:color w:val="0000FF"/>
                <w:sz w:val="20"/>
                <w:szCs w:val="20"/>
                <w:lang w:eastAsia="ru-RU"/>
              </w:rPr>
              <w:t xml:space="preserve"> "Об обязательном социальном страховании от несчастных случаев на производстве и профессиональных заболеваний" и иными федеральными законами, нормативными правовыми актами Российской Федерации, ему предоставляется право выбора соответствующего вида помощи, обеспечения или ухода по одному основанию.</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9. Оплата дополнительных расходов на медицинскую, социальную и профессиональную реабилитацию застрахованного лица приостанавливается или прекращается по решению страховщика в случае:</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а) если застрахованное лицо не прошло переосвидетельствование в установленные бюро (главным бюро, Федеральным бюро) медико-социальной экспертизы сроки;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б) отказа застрахованного лица (его доверенного лица) от выполнения рекомендованных в программе реабилитации пострадавшего мероприятий;</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в) смерти застрахованного лица.</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10. Отказ застрахованного лица от выполнения мероприятий, рекомендованных в программе реабилитации пострадавшего, оформляется письменным заявлением застрахованного лица (его доверенного лица). В случае отказа застрахованного лица (его доверенного лица) представить указанное заявление страховщиком делается соответствующая отметка в личном (учетном) деле застрахованного лица.</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lang w:eastAsia="ru-RU"/>
              </w:rPr>
            </w:pPr>
          </w:p>
          <w:p w:rsidR="00434B96" w:rsidRPr="00434B96" w:rsidRDefault="00434B96" w:rsidP="00675B66">
            <w:pPr>
              <w:autoSpaceDE w:val="0"/>
              <w:autoSpaceDN w:val="0"/>
              <w:adjustRightInd w:val="0"/>
              <w:spacing w:after="0" w:line="240" w:lineRule="auto"/>
              <w:jc w:val="both"/>
              <w:rPr>
                <w:rFonts w:ascii="Times New Roman" w:eastAsia="Times New Roman" w:hAnsi="Times New Roman" w:cs="Times New Roman"/>
                <w:color w:val="FF0000"/>
                <w:lang w:eastAsia="ru-RU"/>
              </w:rPr>
            </w:pPr>
            <w:r w:rsidRPr="00434B96">
              <w:rPr>
                <w:rFonts w:ascii="Times New Roman" w:eastAsia="Times New Roman" w:hAnsi="Times New Roman" w:cs="Times New Roman"/>
                <w:lang w:eastAsia="ru-RU"/>
              </w:rPr>
              <w:t xml:space="preserve"> </w:t>
            </w:r>
            <w:r w:rsidR="00675B66">
              <w:rPr>
                <w:rFonts w:ascii="Times New Roman" w:eastAsia="Times New Roman" w:hAnsi="Times New Roman" w:cs="Times New Roman"/>
                <w:lang w:eastAsia="ru-RU"/>
              </w:rPr>
              <w:t xml:space="preserve">          </w:t>
            </w:r>
            <w:r w:rsidRPr="00434B96">
              <w:rPr>
                <w:rFonts w:ascii="Times New Roman" w:eastAsia="Times New Roman" w:hAnsi="Times New Roman" w:cs="Times New Roman"/>
                <w:b/>
                <w:color w:val="0000FF"/>
                <w:lang w:eastAsia="ru-RU"/>
              </w:rPr>
              <w:t xml:space="preserve">В </w:t>
            </w:r>
            <w:hyperlink r:id="rId2423" w:history="1">
              <w:r w:rsidRPr="00434B96">
                <w:rPr>
                  <w:rFonts w:ascii="Times New Roman" w:eastAsia="Times New Roman" w:hAnsi="Times New Roman" w:cs="Times New Roman"/>
                  <w:b/>
                  <w:color w:val="0000FF"/>
                  <w:lang w:eastAsia="ru-RU"/>
                </w:rPr>
                <w:t>абзаце первом пункта 45</w:t>
              </w:r>
            </w:hyperlink>
            <w:r w:rsidRPr="00434B96">
              <w:rPr>
                <w:rFonts w:ascii="Times New Roman" w:eastAsia="Times New Roman" w:hAnsi="Times New Roman" w:cs="Times New Roman"/>
                <w:color w:val="0000FF"/>
                <w:lang w:eastAsia="ru-RU"/>
              </w:rPr>
              <w:t xml:space="preserve"> Положения об оплате дополнительных расходов на медицинскую, социальную и профессиональную реабилитацию застрахованных лиц, получивших повреждение здоровья вследствие несчастных случаев на производстве и профессиональных заболеваний, утвержденного постановлением Правительства Российской Федерации от 15 мая 2006 г. N 286, </w:t>
            </w:r>
            <w:r w:rsidRPr="00434B96">
              <w:rPr>
                <w:rFonts w:ascii="Times New Roman" w:eastAsia="Times New Roman" w:hAnsi="Times New Roman" w:cs="Times New Roman"/>
                <w:b/>
                <w:color w:val="FF0000"/>
                <w:lang w:eastAsia="ru-RU"/>
              </w:rPr>
              <w:t>исключены</w:t>
            </w:r>
            <w:r w:rsidRPr="00434B96">
              <w:rPr>
                <w:rFonts w:ascii="Times New Roman" w:eastAsia="Times New Roman" w:hAnsi="Times New Roman" w:cs="Times New Roman"/>
                <w:b/>
                <w:color w:val="0000FF"/>
                <w:lang w:eastAsia="ru-RU"/>
              </w:rPr>
              <w:t xml:space="preserve"> </w:t>
            </w:r>
            <w:r w:rsidRPr="00434B96">
              <w:rPr>
                <w:rFonts w:ascii="Times New Roman" w:eastAsia="Times New Roman" w:hAnsi="Times New Roman" w:cs="Times New Roman"/>
                <w:b/>
                <w:color w:val="FF0000"/>
                <w:lang w:eastAsia="ru-RU"/>
              </w:rPr>
              <w:t>слова "страховые платежи по обязательному страхованию пассажиров,".</w:t>
            </w:r>
          </w:p>
          <w:p w:rsidR="00E103BB" w:rsidRPr="00E103BB" w:rsidRDefault="00E103BB" w:rsidP="00E103BB">
            <w:pPr>
              <w:autoSpaceDE w:val="0"/>
              <w:autoSpaceDN w:val="0"/>
              <w:adjustRightInd w:val="0"/>
              <w:spacing w:after="0" w:line="240" w:lineRule="auto"/>
              <w:jc w:val="both"/>
              <w:rPr>
                <w:rFonts w:ascii="Times New Roman" w:hAnsi="Times New Roman" w:cs="Times New Roman"/>
                <w:b/>
                <w:color w:val="00B050"/>
                <w:sz w:val="20"/>
                <w:szCs w:val="20"/>
              </w:rPr>
            </w:pPr>
            <w:r>
              <w:rPr>
                <w:rFonts w:ascii="Times New Roman" w:hAnsi="Times New Roman" w:cs="Times New Roman"/>
                <w:b/>
                <w:bCs/>
                <w:color w:val="00B050"/>
                <w:sz w:val="20"/>
                <w:szCs w:val="20"/>
              </w:rPr>
              <w:t xml:space="preserve">               </w:t>
            </w:r>
            <w:r w:rsidRPr="00E103BB">
              <w:rPr>
                <w:rFonts w:ascii="Times New Roman" w:hAnsi="Times New Roman" w:cs="Times New Roman"/>
                <w:b/>
                <w:bCs/>
                <w:color w:val="00B050"/>
                <w:sz w:val="20"/>
                <w:szCs w:val="20"/>
              </w:rPr>
              <w:t xml:space="preserve">Постановлением Правительства РФ </w:t>
            </w:r>
            <w:r w:rsidRPr="00E103BB">
              <w:rPr>
                <w:rFonts w:ascii="Times New Roman" w:hAnsi="Times New Roman" w:cs="Times New Roman"/>
                <w:b/>
                <w:color w:val="00B050"/>
                <w:sz w:val="20"/>
                <w:szCs w:val="20"/>
              </w:rPr>
              <w:t xml:space="preserve">от 21.05.2013 </w:t>
            </w:r>
            <w:hyperlink r:id="rId2424" w:history="1">
              <w:r w:rsidRPr="00E103BB">
                <w:rPr>
                  <w:rFonts w:ascii="Times New Roman" w:hAnsi="Times New Roman" w:cs="Times New Roman"/>
                  <w:b/>
                  <w:color w:val="00B050"/>
                  <w:sz w:val="20"/>
                  <w:szCs w:val="20"/>
                </w:rPr>
                <w:t>N 425</w:t>
              </w:r>
              <w:r w:rsidRPr="00E103BB">
                <w:rPr>
                  <w:rFonts w:ascii="Times New Roman" w:hAnsi="Times New Roman" w:cs="Times New Roman"/>
                  <w:color w:val="00B050"/>
                  <w:sz w:val="20"/>
                  <w:szCs w:val="20"/>
                </w:rPr>
                <w:t xml:space="preserve"> </w:t>
              </w:r>
            </w:hyperlink>
            <w:r w:rsidRPr="00E103BB">
              <w:rPr>
                <w:rFonts w:ascii="Times New Roman" w:hAnsi="Times New Roman" w:cs="Times New Roman"/>
                <w:b/>
                <w:color w:val="00B050"/>
                <w:sz w:val="20"/>
                <w:szCs w:val="20"/>
              </w:rPr>
              <w:t>введен дополнительный пункт 53 следующего содержания:</w:t>
            </w:r>
          </w:p>
          <w:p w:rsidR="00E103BB" w:rsidRPr="00E103BB" w:rsidRDefault="00E103BB" w:rsidP="00E103BB">
            <w:pPr>
              <w:autoSpaceDE w:val="0"/>
              <w:autoSpaceDN w:val="0"/>
              <w:adjustRightInd w:val="0"/>
              <w:spacing w:after="0" w:line="240" w:lineRule="auto"/>
              <w:ind w:firstLine="540"/>
              <w:jc w:val="both"/>
              <w:rPr>
                <w:rFonts w:ascii="Times New Roman" w:hAnsi="Times New Roman" w:cs="Times New Roman"/>
                <w:color w:val="00B050"/>
                <w:sz w:val="20"/>
                <w:szCs w:val="20"/>
              </w:rPr>
            </w:pPr>
            <w:r w:rsidRPr="00E103BB">
              <w:rPr>
                <w:rFonts w:ascii="Times New Roman" w:hAnsi="Times New Roman" w:cs="Times New Roman"/>
                <w:b/>
                <w:color w:val="00B050"/>
                <w:sz w:val="20"/>
                <w:szCs w:val="20"/>
              </w:rPr>
              <w:t>"53</w:t>
            </w:r>
            <w:r w:rsidRPr="00E103BB">
              <w:rPr>
                <w:rFonts w:ascii="Times New Roman" w:hAnsi="Times New Roman" w:cs="Times New Roman"/>
                <w:color w:val="00B050"/>
                <w:sz w:val="20"/>
                <w:szCs w:val="20"/>
              </w:rPr>
              <w:t>. Заявление застрахованного лица (его доверенного лица) и документы, предусмотренные настоящим Положением, подаются страховщику на бумажном носителе или в форме электронного документа. Заявление и документы в случае их направления в форме электронных документов подписываются усиленной квалифицированной электронной подписью соответственно заявителя или уполномоченных на подписание таких документов должностных лиц органов или организаций, если законодательством Российской Федерации для подписания этих документов не установлен иной вид электронной подписи.".</w:t>
            </w:r>
          </w:p>
          <w:p w:rsidR="00434B96" w:rsidRDefault="00434B96" w:rsidP="00434B96">
            <w:pPr>
              <w:autoSpaceDE w:val="0"/>
              <w:autoSpaceDN w:val="0"/>
              <w:adjustRightInd w:val="0"/>
              <w:spacing w:after="0" w:line="240" w:lineRule="auto"/>
              <w:ind w:left="540"/>
              <w:jc w:val="both"/>
              <w:rPr>
                <w:rFonts w:ascii="Times New Roman" w:eastAsia="Calibri" w:hAnsi="Times New Roman" w:cs="Times New Roman"/>
                <w:color w:val="0000FF"/>
              </w:rPr>
            </w:pPr>
          </w:p>
          <w:p w:rsidR="00E60639" w:rsidRDefault="00675B66" w:rsidP="00675B66">
            <w:pPr>
              <w:autoSpaceDE w:val="0"/>
              <w:autoSpaceDN w:val="0"/>
              <w:adjustRightInd w:val="0"/>
              <w:spacing w:after="0" w:line="240" w:lineRule="auto"/>
              <w:jc w:val="both"/>
              <w:rPr>
                <w:rFonts w:ascii="Times New Roman" w:eastAsia="Times New Roman" w:hAnsi="Times New Roman" w:cs="Times New Roman"/>
                <w:color w:val="0000FF"/>
                <w:u w:val="single"/>
                <w:lang w:eastAsia="ru-RU"/>
              </w:rPr>
            </w:pPr>
            <w:r w:rsidRPr="00434B96">
              <w:rPr>
                <w:rFonts w:ascii="Times New Roman" w:eastAsia="Times New Roman" w:hAnsi="Times New Roman" w:cs="Times New Roman"/>
                <w:color w:val="0000FF"/>
                <w:u w:val="single"/>
                <w:lang w:eastAsia="ru-RU"/>
              </w:rPr>
              <w:t>См. также</w:t>
            </w:r>
            <w:r w:rsidR="00E60639">
              <w:rPr>
                <w:rFonts w:ascii="Times New Roman" w:eastAsia="Times New Roman" w:hAnsi="Times New Roman" w:cs="Times New Roman"/>
                <w:color w:val="0000FF"/>
                <w:u w:val="single"/>
                <w:lang w:eastAsia="ru-RU"/>
              </w:rPr>
              <w:t>:</w:t>
            </w:r>
          </w:p>
          <w:p w:rsidR="00675B66" w:rsidRPr="00434B96" w:rsidRDefault="00675B66" w:rsidP="00675B66">
            <w:pPr>
              <w:autoSpaceDE w:val="0"/>
              <w:autoSpaceDN w:val="0"/>
              <w:adjustRightInd w:val="0"/>
              <w:spacing w:after="0" w:line="240" w:lineRule="auto"/>
              <w:jc w:val="both"/>
              <w:rPr>
                <w:rFonts w:ascii="Times New Roman" w:eastAsia="Times New Roman" w:hAnsi="Times New Roman" w:cs="Times New Roman"/>
                <w:color w:val="0000FF"/>
                <w:lang w:eastAsia="ru-RU"/>
              </w:rPr>
            </w:pPr>
            <w:r w:rsidRPr="00434B96">
              <w:rPr>
                <w:rFonts w:ascii="Times New Roman" w:eastAsia="Times New Roman" w:hAnsi="Times New Roman" w:cs="Times New Roman"/>
                <w:b/>
                <w:color w:val="0000FF"/>
                <w:lang w:eastAsia="ru-RU"/>
              </w:rPr>
              <w:t xml:space="preserve">  Приказ Минздравсоцразвития РФ от 14.12.2006 N 842</w:t>
            </w:r>
            <w:r w:rsidR="00E60639">
              <w:rPr>
                <w:rFonts w:ascii="Times New Roman" w:eastAsia="Times New Roman" w:hAnsi="Times New Roman" w:cs="Times New Roman"/>
                <w:b/>
                <w:color w:val="0000FF"/>
                <w:lang w:eastAsia="ru-RU"/>
              </w:rPr>
              <w:t xml:space="preserve"> </w:t>
            </w:r>
            <w:r w:rsidRPr="00434B96">
              <w:rPr>
                <w:rFonts w:ascii="Times New Roman" w:eastAsia="Times New Roman" w:hAnsi="Times New Roman" w:cs="Times New Roman"/>
                <w:color w:val="0000FF"/>
                <w:lang w:eastAsia="ru-RU"/>
              </w:rPr>
              <w:t>"Об утверждении разъяснения о порядке оплаты дополнительных расходов на медицинскую, социальную и профессиональную реабилитацию застрахованных лиц, получивших повреждение здоровья вследствие несчастных случаев на производстве и профессиональных заболеваний"</w:t>
            </w:r>
          </w:p>
          <w:p w:rsidR="00675B66" w:rsidRPr="00434B96" w:rsidRDefault="00675B66" w:rsidP="00675B66">
            <w:pPr>
              <w:autoSpaceDE w:val="0"/>
              <w:autoSpaceDN w:val="0"/>
              <w:adjustRightInd w:val="0"/>
              <w:spacing w:after="0" w:line="240" w:lineRule="auto"/>
              <w:ind w:left="540"/>
              <w:jc w:val="both"/>
              <w:rPr>
                <w:rFonts w:ascii="Times New Roman" w:eastAsia="Times New Roman" w:hAnsi="Times New Roman" w:cs="Times New Roman"/>
                <w:color w:val="0000FF"/>
                <w:lang w:eastAsia="ru-RU"/>
              </w:rPr>
            </w:pPr>
            <w:r w:rsidRPr="00434B96">
              <w:rPr>
                <w:rFonts w:ascii="Times New Roman" w:eastAsia="Times New Roman" w:hAnsi="Times New Roman" w:cs="Times New Roman"/>
                <w:color w:val="0000FF"/>
                <w:lang w:eastAsia="ru-RU"/>
              </w:rPr>
              <w:t>(Зарегистрировано в Минюсте РФ 05.02.2007 N 8906)</w:t>
            </w:r>
          </w:p>
          <w:p w:rsidR="00E60639" w:rsidRDefault="00E60639" w:rsidP="00E60639">
            <w:pPr>
              <w:autoSpaceDE w:val="0"/>
              <w:autoSpaceDN w:val="0"/>
              <w:adjustRightInd w:val="0"/>
              <w:spacing w:after="0" w:line="240" w:lineRule="auto"/>
              <w:ind w:firstLine="540"/>
              <w:jc w:val="both"/>
              <w:rPr>
                <w:rFonts w:ascii="Times New Roman" w:hAnsi="Times New Roman" w:cs="Times New Roman"/>
              </w:rPr>
            </w:pPr>
          </w:p>
          <w:p w:rsidR="002E38D8" w:rsidRDefault="00E60639" w:rsidP="002E38D8">
            <w:pPr>
              <w:autoSpaceDE w:val="0"/>
              <w:autoSpaceDN w:val="0"/>
              <w:adjustRightInd w:val="0"/>
              <w:spacing w:after="0" w:line="240" w:lineRule="auto"/>
              <w:jc w:val="both"/>
              <w:rPr>
                <w:rFonts w:ascii="Times New Roman" w:hAnsi="Times New Roman" w:cs="Times New Roman"/>
                <w:b/>
                <w:color w:val="0000FF"/>
              </w:rPr>
            </w:pPr>
            <w:r w:rsidRPr="00E60639">
              <w:rPr>
                <w:rFonts w:ascii="Times New Roman" w:hAnsi="Times New Roman" w:cs="Times New Roman"/>
                <w:b/>
                <w:color w:val="0000FF"/>
              </w:rPr>
              <w:t xml:space="preserve">Позиция Конституционного Суда Российской Федерации, изложенной в </w:t>
            </w:r>
            <w:hyperlink r:id="rId2425" w:history="1">
              <w:r w:rsidRPr="00E60639">
                <w:rPr>
                  <w:rFonts w:ascii="Times New Roman" w:hAnsi="Times New Roman" w:cs="Times New Roman"/>
                  <w:b/>
                  <w:color w:val="0000FF"/>
                </w:rPr>
                <w:t>определении</w:t>
              </w:r>
            </w:hyperlink>
            <w:r w:rsidRPr="00E60639">
              <w:rPr>
                <w:rFonts w:ascii="Times New Roman" w:hAnsi="Times New Roman" w:cs="Times New Roman"/>
                <w:b/>
                <w:color w:val="0000FF"/>
              </w:rPr>
              <w:t xml:space="preserve"> от 19.01.2005 N 16-О (Вестник Конституционного Суда РФ, 2005, N 3)</w:t>
            </w:r>
            <w:r w:rsidR="002E38D8">
              <w:rPr>
                <w:rFonts w:ascii="Times New Roman" w:hAnsi="Times New Roman" w:cs="Times New Roman"/>
                <w:b/>
                <w:color w:val="0000FF"/>
              </w:rPr>
              <w:t>:</w:t>
            </w:r>
          </w:p>
          <w:p w:rsidR="002E38D8" w:rsidRDefault="002E38D8" w:rsidP="002E38D8">
            <w:pPr>
              <w:autoSpaceDE w:val="0"/>
              <w:autoSpaceDN w:val="0"/>
              <w:adjustRightInd w:val="0"/>
              <w:spacing w:after="0" w:line="240" w:lineRule="auto"/>
              <w:ind w:firstLine="540"/>
              <w:jc w:val="both"/>
              <w:rPr>
                <w:rFonts w:ascii="Times New Roman" w:hAnsi="Times New Roman" w:cs="Times New Roman"/>
                <w:b/>
                <w:bCs/>
              </w:rPr>
            </w:pPr>
          </w:p>
          <w:p w:rsidR="00E60639" w:rsidRPr="009C0196" w:rsidRDefault="002E38D8" w:rsidP="002E38D8">
            <w:pPr>
              <w:autoSpaceDE w:val="0"/>
              <w:autoSpaceDN w:val="0"/>
              <w:adjustRightInd w:val="0"/>
              <w:spacing w:after="0"/>
              <w:ind w:firstLine="540"/>
              <w:jc w:val="both"/>
              <w:rPr>
                <w:rFonts w:ascii="Times New Roman" w:hAnsi="Times New Roman" w:cs="Times New Roman"/>
                <w:color w:val="0000FF"/>
                <w:sz w:val="20"/>
                <w:szCs w:val="20"/>
              </w:rPr>
            </w:pPr>
            <w:r w:rsidRPr="009C0196">
              <w:rPr>
                <w:rFonts w:ascii="Times New Roman" w:hAnsi="Times New Roman" w:cs="Times New Roman"/>
                <w:b/>
                <w:color w:val="0000FF"/>
                <w:sz w:val="20"/>
                <w:szCs w:val="20"/>
              </w:rPr>
              <w:t xml:space="preserve">Согласно пункту 1 </w:t>
            </w:r>
            <w:hyperlink r:id="rId2426" w:history="1">
              <w:r w:rsidRPr="009C0196">
                <w:rPr>
                  <w:rFonts w:ascii="Times New Roman" w:hAnsi="Times New Roman" w:cs="Times New Roman"/>
                  <w:b/>
                  <w:color w:val="0000FF"/>
                  <w:sz w:val="20"/>
                  <w:szCs w:val="20"/>
                </w:rPr>
                <w:t>статьи 1</w:t>
              </w:r>
            </w:hyperlink>
            <w:r w:rsidRPr="009C0196">
              <w:rPr>
                <w:rFonts w:ascii="Times New Roman" w:hAnsi="Times New Roman" w:cs="Times New Roman"/>
                <w:b/>
                <w:bCs/>
                <w:color w:val="0000FF"/>
                <w:sz w:val="20"/>
                <w:szCs w:val="20"/>
              </w:rPr>
              <w:t xml:space="preserve">Федерального закона от 24.07.1998 N 125-ФЗ "Об обязательном социальном страховании от несчастных случаев на производстве и профессиональных заболеваний </w:t>
            </w:r>
            <w:r w:rsidR="00E60639" w:rsidRPr="009C0196">
              <w:rPr>
                <w:rFonts w:ascii="Times New Roman" w:hAnsi="Times New Roman" w:cs="Times New Roman"/>
                <w:color w:val="0000FF"/>
                <w:sz w:val="20"/>
                <w:szCs w:val="20"/>
              </w:rPr>
              <w:t xml:space="preserve"> одним из </w:t>
            </w:r>
            <w:r w:rsidRPr="009C0196">
              <w:rPr>
                <w:rFonts w:ascii="Times New Roman" w:hAnsi="Times New Roman" w:cs="Times New Roman"/>
                <w:color w:val="0000FF"/>
                <w:sz w:val="20"/>
                <w:szCs w:val="20"/>
              </w:rPr>
              <w:t xml:space="preserve">его </w:t>
            </w:r>
            <w:r w:rsidR="00E60639" w:rsidRPr="009C0196">
              <w:rPr>
                <w:rFonts w:ascii="Times New Roman" w:hAnsi="Times New Roman" w:cs="Times New Roman"/>
                <w:color w:val="0000FF"/>
                <w:sz w:val="20"/>
                <w:szCs w:val="20"/>
              </w:rPr>
              <w:t xml:space="preserve">принципов является полнота возмещения вреда, причиненного жизни и здоровью застрахованного при исполнении им обязанностей по трудовому договору (контракту) и в иных, установленных данным Федеральным </w:t>
            </w:r>
            <w:hyperlink r:id="rId2427" w:history="1">
              <w:r w:rsidR="00E60639" w:rsidRPr="009C0196">
                <w:rPr>
                  <w:rFonts w:ascii="Times New Roman" w:hAnsi="Times New Roman" w:cs="Times New Roman"/>
                  <w:color w:val="0000FF"/>
                  <w:sz w:val="20"/>
                  <w:szCs w:val="20"/>
                </w:rPr>
                <w:t>законом</w:t>
              </w:r>
            </w:hyperlink>
            <w:r w:rsidR="00E60639" w:rsidRPr="009C0196">
              <w:rPr>
                <w:rFonts w:ascii="Times New Roman" w:hAnsi="Times New Roman" w:cs="Times New Roman"/>
                <w:color w:val="0000FF"/>
                <w:sz w:val="20"/>
                <w:szCs w:val="20"/>
              </w:rPr>
              <w:t>, случаях путем предоставления застрахованному лицу в полном объеме всех необходимых видов обеспечения по страхованию, в том числе оплата расходов на медицинскую, социальную и профессиональную реабилитацию.</w:t>
            </w:r>
          </w:p>
          <w:p w:rsidR="00675B66" w:rsidRPr="00434B96" w:rsidRDefault="002E38D8" w:rsidP="002E38D8">
            <w:pPr>
              <w:autoSpaceDE w:val="0"/>
              <w:autoSpaceDN w:val="0"/>
              <w:adjustRightInd w:val="0"/>
              <w:spacing w:after="0" w:line="240" w:lineRule="auto"/>
              <w:ind w:firstLine="540"/>
              <w:jc w:val="both"/>
              <w:rPr>
                <w:rFonts w:ascii="Times New Roman" w:eastAsia="Calibri" w:hAnsi="Times New Roman" w:cs="Times New Roman"/>
                <w:color w:val="0000FF"/>
              </w:rPr>
            </w:pPr>
            <w:r w:rsidRPr="002E38D8">
              <w:rPr>
                <w:rFonts w:ascii="Times New Roman" w:hAnsi="Times New Roman" w:cs="Times New Roman"/>
                <w:color w:val="0000FF"/>
              </w:rPr>
              <w:t xml:space="preserve"> </w:t>
            </w: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p>
          <w:p w:rsidR="00E7226C"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B050"/>
                <w:sz w:val="20"/>
                <w:szCs w:val="20"/>
                <w:lang w:eastAsia="ru-RU"/>
              </w:rPr>
              <w:t xml:space="preserve">Постановление </w:t>
            </w:r>
            <w:r w:rsidRPr="00434B96">
              <w:rPr>
                <w:rFonts w:ascii="Times New Roman" w:eastAsia="Times New Roman" w:hAnsi="Times New Roman" w:cs="Times New Roman"/>
                <w:b/>
                <w:bCs/>
                <w:color w:val="0000FF"/>
                <w:sz w:val="20"/>
                <w:szCs w:val="20"/>
                <w:lang w:eastAsia="ru-RU"/>
              </w:rPr>
              <w:t xml:space="preserve">Правительства РФ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от 15.05.2006</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N 286</w:t>
            </w:r>
          </w:p>
          <w:p w:rsidR="00434B96" w:rsidRPr="00434B96" w:rsidRDefault="00434B96" w:rsidP="00434B96">
            <w:pPr>
              <w:autoSpaceDE w:val="0"/>
              <w:autoSpaceDN w:val="0"/>
              <w:adjustRightInd w:val="0"/>
              <w:spacing w:after="0" w:line="240" w:lineRule="auto"/>
              <w:ind w:left="540"/>
              <w:jc w:val="both"/>
              <w:rPr>
                <w:rFonts w:ascii="Calibri" w:eastAsia="Calibri" w:hAnsi="Calibri" w:cs="Times New Roman"/>
                <w:color w:val="0000FF"/>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294</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both"/>
              <w:rPr>
                <w:rFonts w:ascii="Times New Roman" w:eastAsia="Calibri" w:hAnsi="Times New Roman" w:cs="Times New Roman"/>
                <w:b/>
                <w:bCs/>
              </w:rPr>
            </w:pPr>
          </w:p>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bCs/>
                <w:color w:val="0000FF"/>
              </w:rPr>
            </w:pPr>
            <w:r w:rsidRPr="00434B96">
              <w:rPr>
                <w:rFonts w:ascii="Times New Roman" w:eastAsia="Calibri" w:hAnsi="Times New Roman" w:cs="Times New Roman"/>
                <w:b/>
                <w:bCs/>
                <w:color w:val="0000FF"/>
              </w:rPr>
              <w:t>"Об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p w:rsidR="00434B96" w:rsidRPr="00675B66" w:rsidRDefault="00434B96" w:rsidP="00434B96">
            <w:pPr>
              <w:autoSpaceDE w:val="0"/>
              <w:autoSpaceDN w:val="0"/>
              <w:adjustRightInd w:val="0"/>
              <w:spacing w:after="0" w:line="240" w:lineRule="auto"/>
              <w:jc w:val="center"/>
              <w:rPr>
                <w:rFonts w:ascii="Times New Roman" w:eastAsia="Calibri" w:hAnsi="Times New Roman" w:cs="Times New Roman"/>
                <w:b/>
                <w:bCs/>
                <w:color w:val="0000FF"/>
                <w:sz w:val="20"/>
                <w:szCs w:val="20"/>
              </w:rPr>
            </w:pPr>
            <w:r w:rsidRPr="00675B66">
              <w:rPr>
                <w:rFonts w:ascii="Times New Roman" w:eastAsia="Times New Roman" w:hAnsi="Times New Roman" w:cs="Times New Roman"/>
                <w:color w:val="0000FF"/>
                <w:sz w:val="20"/>
                <w:szCs w:val="20"/>
                <w:lang w:eastAsia="ru-RU"/>
              </w:rPr>
              <w:t xml:space="preserve">(в ред. Постановлений Правительства РФ от 30.12.2011 </w:t>
            </w:r>
            <w:hyperlink r:id="rId2428" w:history="1">
              <w:r w:rsidRPr="00675B66">
                <w:rPr>
                  <w:rFonts w:ascii="Times New Roman" w:eastAsia="Times New Roman" w:hAnsi="Times New Roman" w:cs="Times New Roman"/>
                  <w:color w:val="0000FF"/>
                  <w:sz w:val="20"/>
                  <w:szCs w:val="20"/>
                  <w:lang w:eastAsia="ru-RU"/>
                </w:rPr>
                <w:t>N 1248</w:t>
              </w:r>
            </w:hyperlink>
            <w:r w:rsidRPr="00675B66">
              <w:rPr>
                <w:rFonts w:ascii="Times New Roman" w:eastAsia="Times New Roman" w:hAnsi="Times New Roman" w:cs="Times New Roman"/>
                <w:color w:val="0000FF"/>
                <w:sz w:val="20"/>
                <w:szCs w:val="20"/>
                <w:lang w:eastAsia="ru-RU"/>
              </w:rPr>
              <w:t xml:space="preserve">, </w:t>
            </w:r>
            <w:r w:rsidRPr="00675B66">
              <w:rPr>
                <w:rFonts w:ascii="Times New Roman" w:eastAsia="Times New Roman" w:hAnsi="Times New Roman" w:cs="Times New Roman"/>
                <w:b/>
                <w:color w:val="0000FF"/>
                <w:sz w:val="20"/>
                <w:szCs w:val="20"/>
                <w:lang w:eastAsia="ru-RU"/>
              </w:rPr>
              <w:t xml:space="preserve">от 27.12.2012 </w:t>
            </w:r>
            <w:hyperlink r:id="rId2429" w:history="1">
              <w:r w:rsidRPr="00675B66">
                <w:rPr>
                  <w:rFonts w:ascii="Times New Roman" w:eastAsia="Times New Roman" w:hAnsi="Times New Roman" w:cs="Times New Roman"/>
                  <w:b/>
                  <w:color w:val="0000FF"/>
                  <w:sz w:val="20"/>
                  <w:szCs w:val="20"/>
                  <w:lang w:eastAsia="ru-RU"/>
                </w:rPr>
                <w:t>N 1404</w:t>
              </w:r>
            </w:hyperlink>
            <w:r w:rsidRPr="00675B66">
              <w:rPr>
                <w:rFonts w:ascii="Times New Roman" w:eastAsia="Times New Roman" w:hAnsi="Times New Roman" w:cs="Times New Roman"/>
                <w:color w:val="0000FF"/>
                <w:sz w:val="20"/>
                <w:szCs w:val="20"/>
                <w:lang w:eastAsia="ru-RU"/>
              </w:rPr>
              <w:t xml:space="preserve">) </w:t>
            </w:r>
          </w:p>
          <w:p w:rsidR="00434B96" w:rsidRPr="00675B66" w:rsidRDefault="00675B66" w:rsidP="00675B66">
            <w:pPr>
              <w:autoSpaceDE w:val="0"/>
              <w:autoSpaceDN w:val="0"/>
              <w:adjustRightInd w:val="0"/>
              <w:spacing w:after="0" w:line="240" w:lineRule="auto"/>
              <w:ind w:left="540"/>
              <w:jc w:val="both"/>
              <w:rPr>
                <w:rFonts w:ascii="Times New Roman" w:eastAsia="Calibri" w:hAnsi="Times New Roman" w:cs="Times New Roman"/>
                <w:b/>
                <w:bCs/>
                <w:color w:val="0000FF"/>
              </w:rPr>
            </w:pPr>
            <w:r w:rsidRPr="00675B66">
              <w:rPr>
                <w:rFonts w:ascii="Times New Roman" w:eastAsia="Calibri" w:hAnsi="Times New Roman" w:cs="Times New Roman"/>
                <w:b/>
                <w:bCs/>
                <w:color w:val="0000FF"/>
              </w:rPr>
              <w:t>Примечания:</w:t>
            </w:r>
          </w:p>
          <w:p w:rsidR="00675B66" w:rsidRPr="00675B66" w:rsidRDefault="00675B66" w:rsidP="00675B66">
            <w:pPr>
              <w:autoSpaceDE w:val="0"/>
              <w:autoSpaceDN w:val="0"/>
              <w:adjustRightInd w:val="0"/>
              <w:spacing w:after="0" w:line="240" w:lineRule="auto"/>
              <w:ind w:firstLine="540"/>
              <w:jc w:val="both"/>
              <w:rPr>
                <w:rFonts w:ascii="Times New Roman" w:hAnsi="Times New Roman" w:cs="Times New Roman"/>
                <w:bCs/>
                <w:color w:val="0000FF"/>
                <w:sz w:val="20"/>
                <w:szCs w:val="20"/>
              </w:rPr>
            </w:pPr>
            <w:r>
              <w:rPr>
                <w:rFonts w:ascii="Times New Roman" w:hAnsi="Times New Roman" w:cs="Times New Roman"/>
                <w:bCs/>
                <w:color w:val="0000FF"/>
                <w:sz w:val="20"/>
                <w:szCs w:val="20"/>
              </w:rPr>
              <w:t xml:space="preserve">          </w:t>
            </w:r>
            <w:r w:rsidRPr="00675B66">
              <w:rPr>
                <w:rFonts w:ascii="Times New Roman" w:hAnsi="Times New Roman" w:cs="Times New Roman"/>
                <w:bCs/>
                <w:color w:val="0000FF"/>
                <w:sz w:val="20"/>
                <w:szCs w:val="20"/>
              </w:rPr>
              <w:t>Ежегодные планы разрабатывают следующие органы государственного контроля (надзора) и органы муниципального контроля:</w:t>
            </w:r>
          </w:p>
          <w:p w:rsidR="00675B66" w:rsidRPr="00675B66" w:rsidRDefault="00675B66" w:rsidP="00675B66">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675B66">
              <w:rPr>
                <w:rFonts w:ascii="Times New Roman" w:hAnsi="Times New Roman" w:cs="Times New Roman"/>
                <w:b/>
                <w:bCs/>
                <w:color w:val="0000FF"/>
                <w:sz w:val="20"/>
                <w:szCs w:val="20"/>
              </w:rPr>
              <w:t>а)</w:t>
            </w:r>
            <w:r w:rsidRPr="00675B66">
              <w:rPr>
                <w:rFonts w:ascii="Times New Roman" w:hAnsi="Times New Roman" w:cs="Times New Roman"/>
                <w:bCs/>
                <w:color w:val="0000FF"/>
                <w:sz w:val="20"/>
                <w:szCs w:val="20"/>
              </w:rPr>
              <w:t xml:space="preserve"> федеральные органы исполнительной власти (их территориальные органы), уполномоченные на осуществление федерального государственного контроля (надзора) в соответствующих сферах деятельности;</w:t>
            </w:r>
          </w:p>
          <w:p w:rsidR="00675B66" w:rsidRPr="00675B66" w:rsidRDefault="00675B66" w:rsidP="00675B66">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675B66">
              <w:rPr>
                <w:rFonts w:ascii="Times New Roman" w:hAnsi="Times New Roman" w:cs="Times New Roman"/>
                <w:b/>
                <w:bCs/>
                <w:color w:val="0000FF"/>
                <w:sz w:val="20"/>
                <w:szCs w:val="20"/>
              </w:rPr>
              <w:t>б)</w:t>
            </w:r>
            <w:r w:rsidRPr="00675B66">
              <w:rPr>
                <w:rFonts w:ascii="Times New Roman" w:hAnsi="Times New Roman" w:cs="Times New Roman"/>
                <w:bCs/>
                <w:color w:val="0000FF"/>
                <w:sz w:val="20"/>
                <w:szCs w:val="20"/>
              </w:rPr>
              <w:t xml:space="preserve"> органы исполнительной власти субъектов Российской Федерации, уполномоченные на осуществление переданных субъектам Российской Федерации полномочий Российской Федерации по федеральному государственному контролю (надзору) в соответствующих сферах деятельности на территориях субъектов Российской Федерации, а также на осуществление регионального государственного контроля (надзора) в соответствующих сферах деятельности на территориях субъектов Российской Федерации;</w:t>
            </w:r>
          </w:p>
          <w:p w:rsidR="00675B66" w:rsidRPr="00675B66" w:rsidRDefault="00675B66" w:rsidP="00675B66">
            <w:pPr>
              <w:autoSpaceDE w:val="0"/>
              <w:autoSpaceDN w:val="0"/>
              <w:adjustRightInd w:val="0"/>
              <w:spacing w:after="0" w:line="240" w:lineRule="auto"/>
              <w:jc w:val="both"/>
              <w:rPr>
                <w:rFonts w:ascii="Times New Roman" w:hAnsi="Times New Roman" w:cs="Times New Roman"/>
                <w:bCs/>
                <w:color w:val="0000FF"/>
                <w:sz w:val="20"/>
                <w:szCs w:val="20"/>
              </w:rPr>
            </w:pPr>
            <w:r w:rsidRPr="00675B66">
              <w:rPr>
                <w:rFonts w:ascii="Times New Roman" w:hAnsi="Times New Roman" w:cs="Times New Roman"/>
                <w:bCs/>
                <w:color w:val="0000FF"/>
                <w:sz w:val="20"/>
                <w:szCs w:val="20"/>
              </w:rPr>
              <w:t xml:space="preserve">(пп. "б" в ред. </w:t>
            </w:r>
            <w:hyperlink r:id="rId2430" w:history="1">
              <w:r w:rsidRPr="00675B66">
                <w:rPr>
                  <w:rFonts w:ascii="Times New Roman" w:hAnsi="Times New Roman" w:cs="Times New Roman"/>
                  <w:bCs/>
                  <w:color w:val="0000FF"/>
                  <w:sz w:val="20"/>
                  <w:szCs w:val="20"/>
                </w:rPr>
                <w:t>Постановления</w:t>
              </w:r>
            </w:hyperlink>
            <w:r w:rsidRPr="00675B66">
              <w:rPr>
                <w:rFonts w:ascii="Times New Roman" w:hAnsi="Times New Roman" w:cs="Times New Roman"/>
                <w:bCs/>
                <w:color w:val="0000FF"/>
                <w:sz w:val="20"/>
                <w:szCs w:val="20"/>
              </w:rPr>
              <w:t xml:space="preserve"> Правительства РФ от 30.12.2011 N 1248)</w:t>
            </w:r>
          </w:p>
          <w:p w:rsidR="00675B66" w:rsidRPr="00675B66" w:rsidRDefault="00675B66" w:rsidP="00675B66">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675B66">
              <w:rPr>
                <w:rFonts w:ascii="Times New Roman" w:hAnsi="Times New Roman" w:cs="Times New Roman"/>
                <w:b/>
                <w:bCs/>
                <w:color w:val="0000FF"/>
                <w:sz w:val="20"/>
                <w:szCs w:val="20"/>
              </w:rPr>
              <w:t>в)</w:t>
            </w:r>
            <w:r w:rsidRPr="00675B66">
              <w:rPr>
                <w:rFonts w:ascii="Times New Roman" w:hAnsi="Times New Roman" w:cs="Times New Roman"/>
                <w:bCs/>
                <w:color w:val="0000FF"/>
                <w:sz w:val="20"/>
                <w:szCs w:val="20"/>
              </w:rPr>
              <w:t xml:space="preserve"> органы местного самоуправления, уполномоченные на осуществление муниципального контроля в соответствующих сферах деятельности на территориях муниципальных образований.</w:t>
            </w:r>
          </w:p>
          <w:p w:rsidR="00434B96" w:rsidRPr="00434B96" w:rsidRDefault="00434B96" w:rsidP="00675B66">
            <w:pPr>
              <w:autoSpaceDE w:val="0"/>
              <w:autoSpaceDN w:val="0"/>
              <w:adjustRightInd w:val="0"/>
              <w:spacing w:after="0" w:line="240" w:lineRule="auto"/>
              <w:ind w:left="540"/>
              <w:jc w:val="both"/>
              <w:rPr>
                <w:rFonts w:ascii="Times New Roman" w:eastAsia="Times New Roman" w:hAnsi="Times New Roman" w:cs="Times New Roman"/>
                <w:b/>
                <w:bCs/>
                <w:color w:val="0000FF"/>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B050"/>
                <w:sz w:val="20"/>
                <w:szCs w:val="20"/>
              </w:rPr>
            </w:pPr>
          </w:p>
          <w:p w:rsidR="00E7226C"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B050"/>
                <w:sz w:val="20"/>
                <w:szCs w:val="20"/>
              </w:rPr>
              <w:t xml:space="preserve">Постановление </w:t>
            </w:r>
            <w:r w:rsidRPr="00434B96">
              <w:rPr>
                <w:rFonts w:ascii="Times New Roman" w:eastAsia="Calibri" w:hAnsi="Times New Roman" w:cs="Times New Roman"/>
                <w:b/>
                <w:bCs/>
                <w:color w:val="0000FF"/>
                <w:sz w:val="20"/>
                <w:szCs w:val="20"/>
              </w:rPr>
              <w:t>Правительства РФ</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00FF"/>
                <w:sz w:val="20"/>
                <w:szCs w:val="20"/>
              </w:rPr>
              <w:t xml:space="preserve"> от 30.06.2010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r w:rsidRPr="00434B96">
              <w:rPr>
                <w:rFonts w:ascii="Times New Roman" w:eastAsia="Calibri" w:hAnsi="Times New Roman" w:cs="Times New Roman"/>
                <w:b/>
                <w:bCs/>
                <w:color w:val="0000FF"/>
                <w:sz w:val="20"/>
                <w:szCs w:val="20"/>
              </w:rPr>
              <w:t>N 489</w:t>
            </w: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295</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both"/>
              <w:rPr>
                <w:rFonts w:ascii="Times New Roman" w:eastAsia="Calibri" w:hAnsi="Times New Roman" w:cs="Times New Roman"/>
                <w:b/>
                <w:bCs/>
                <w:sz w:val="24"/>
                <w:szCs w:val="24"/>
              </w:rPr>
            </w:pPr>
          </w:p>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bCs/>
                <w:color w:val="0000FF"/>
              </w:rPr>
            </w:pPr>
            <w:r w:rsidRPr="00434B96">
              <w:rPr>
                <w:rFonts w:ascii="Times New Roman" w:eastAsia="Calibri" w:hAnsi="Times New Roman" w:cs="Times New Roman"/>
                <w:b/>
                <w:bCs/>
                <w:color w:val="0000FF"/>
              </w:rPr>
              <w:t>"Об утверждении Положения о федеральном государственном надзоре за соблюдением трудового законодательства и иных нормативных правовых актов, содержащих нормы трудового права"</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sz w:val="24"/>
                <w:szCs w:val="24"/>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Примечания:</w:t>
            </w:r>
          </w:p>
          <w:p w:rsidR="00434B96" w:rsidRPr="00434B96" w:rsidRDefault="00856E94" w:rsidP="00434B96">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r>
              <w:rPr>
                <w:rFonts w:ascii="Times New Roman" w:eastAsia="Times New Roman" w:hAnsi="Times New Roman" w:cs="Times New Roman"/>
                <w:b/>
                <w:bCs/>
                <w:color w:val="0000FF"/>
                <w:sz w:val="20"/>
                <w:szCs w:val="20"/>
                <w:lang w:eastAsia="ru-RU"/>
              </w:rPr>
              <w:t>В частности, д</w:t>
            </w:r>
            <w:r w:rsidR="00434B96" w:rsidRPr="00434B96">
              <w:rPr>
                <w:rFonts w:ascii="Times New Roman" w:eastAsia="Times New Roman" w:hAnsi="Times New Roman" w:cs="Times New Roman"/>
                <w:b/>
                <w:bCs/>
                <w:color w:val="0000FF"/>
                <w:sz w:val="20"/>
                <w:szCs w:val="20"/>
                <w:lang w:eastAsia="ru-RU"/>
              </w:rPr>
              <w:t>анным Постановлением установлено, что:</w:t>
            </w:r>
          </w:p>
          <w:p w:rsidR="00434B96" w:rsidRPr="00675B6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18"/>
                <w:szCs w:val="18"/>
                <w:lang w:eastAsia="ru-RU"/>
              </w:rPr>
            </w:pPr>
            <w:r w:rsidRPr="00675B66">
              <w:rPr>
                <w:rFonts w:ascii="Times New Roman" w:eastAsia="Times New Roman" w:hAnsi="Times New Roman" w:cs="Times New Roman"/>
                <w:b/>
                <w:bCs/>
                <w:color w:val="0000FF"/>
                <w:sz w:val="18"/>
                <w:szCs w:val="18"/>
                <w:lang w:eastAsia="ru-RU"/>
              </w:rPr>
              <w:t>Федеральный государственный надзор в сфере труда</w:t>
            </w:r>
            <w:r w:rsidRPr="00675B66">
              <w:rPr>
                <w:rFonts w:ascii="Times New Roman" w:eastAsia="Times New Roman" w:hAnsi="Times New Roman" w:cs="Times New Roman"/>
                <w:bCs/>
                <w:color w:val="0000FF"/>
                <w:sz w:val="18"/>
                <w:szCs w:val="18"/>
                <w:lang w:eastAsia="ru-RU"/>
              </w:rPr>
              <w:t xml:space="preserve"> осуществляется федеральной инспекцией труда, состоящей из Федеральной службы по труду и занятости и ее территориальных органов (государственных инспекций труда), в отношении любых работодателей (юридических лиц (организаций) независимо от организационно-правовой формы и формы собственности, работодателей - физических лиц, в трудовых отношениях с которыми состоят работники), а также иных субъектов, которые в соответствии с федеральными законами наделены правом заключать трудовые договоры (далее - работодатели)</w:t>
            </w:r>
          </w:p>
          <w:p w:rsidR="00434B96" w:rsidRPr="00675B6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18"/>
                <w:szCs w:val="18"/>
                <w:lang w:eastAsia="ru-RU"/>
              </w:rPr>
            </w:pPr>
            <w:r w:rsidRPr="00675B66">
              <w:rPr>
                <w:rFonts w:ascii="Times New Roman" w:eastAsia="Times New Roman" w:hAnsi="Times New Roman" w:cs="Times New Roman"/>
                <w:b/>
                <w:bCs/>
                <w:color w:val="0000FF"/>
                <w:sz w:val="18"/>
                <w:szCs w:val="18"/>
                <w:lang w:eastAsia="ru-RU"/>
              </w:rPr>
              <w:t>Предметом федерального государственного надзора в сфере труда</w:t>
            </w:r>
            <w:r w:rsidRPr="00675B66">
              <w:rPr>
                <w:rFonts w:ascii="Times New Roman" w:eastAsia="Times New Roman" w:hAnsi="Times New Roman" w:cs="Times New Roman"/>
                <w:bCs/>
                <w:color w:val="0000FF"/>
                <w:sz w:val="18"/>
                <w:szCs w:val="18"/>
                <w:lang w:eastAsia="ru-RU"/>
              </w:rPr>
              <w:t xml:space="preserve"> является соблюдение работодателями в процессе осуществления ими своей деятельности </w:t>
            </w:r>
            <w:hyperlink r:id="rId2431" w:history="1">
              <w:r w:rsidRPr="00675B66">
                <w:rPr>
                  <w:rFonts w:ascii="Times New Roman" w:eastAsia="Times New Roman" w:hAnsi="Times New Roman" w:cs="Times New Roman"/>
                  <w:bCs/>
                  <w:color w:val="0000FF"/>
                  <w:sz w:val="18"/>
                  <w:szCs w:val="18"/>
                  <w:lang w:eastAsia="ru-RU"/>
                </w:rPr>
                <w:t>требований</w:t>
              </w:r>
            </w:hyperlink>
            <w:r w:rsidRPr="00675B66">
              <w:rPr>
                <w:rFonts w:ascii="Times New Roman" w:eastAsia="Times New Roman" w:hAnsi="Times New Roman" w:cs="Times New Roman"/>
                <w:bCs/>
                <w:color w:val="0000FF"/>
                <w:sz w:val="18"/>
                <w:szCs w:val="18"/>
                <w:lang w:eastAsia="ru-RU"/>
              </w:rPr>
              <w:t xml:space="preserve"> трудового </w:t>
            </w:r>
            <w:hyperlink r:id="rId2432" w:history="1">
              <w:r w:rsidRPr="00675B66">
                <w:rPr>
                  <w:rFonts w:ascii="Times New Roman" w:eastAsia="Times New Roman" w:hAnsi="Times New Roman" w:cs="Times New Roman"/>
                  <w:bCs/>
                  <w:color w:val="0000FF"/>
                  <w:sz w:val="18"/>
                  <w:szCs w:val="18"/>
                  <w:lang w:eastAsia="ru-RU"/>
                </w:rPr>
                <w:t>законодательства</w:t>
              </w:r>
            </w:hyperlink>
            <w:r w:rsidRPr="00675B66">
              <w:rPr>
                <w:rFonts w:ascii="Times New Roman" w:eastAsia="Times New Roman" w:hAnsi="Times New Roman" w:cs="Times New Roman"/>
                <w:bCs/>
                <w:color w:val="0000FF"/>
                <w:sz w:val="18"/>
                <w:szCs w:val="18"/>
                <w:lang w:eastAsia="ru-RU"/>
              </w:rPr>
              <w:t xml:space="preserve"> и иных нормативных правовых актов, содержащих нормы трудового права (далее - обязательные требования), в том числе полноты и своевременности выплаты заработной платы, соблюдения государственных нормативных требований охраны труда, а также выполнение предписаний об устранении выявленных в ходе осуществления федерального государственного надзора в сфере труда нарушений и о проведении мероприятий по предотвращению нарушений обязательных требований и по защите трудовых прав работников.</w:t>
            </w:r>
          </w:p>
          <w:p w:rsidR="00434B96" w:rsidRPr="00675B6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18"/>
                <w:szCs w:val="18"/>
                <w:lang w:eastAsia="ru-RU"/>
              </w:rPr>
            </w:pPr>
            <w:r w:rsidRPr="00675B66">
              <w:rPr>
                <w:rFonts w:ascii="Times New Roman" w:eastAsia="Times New Roman" w:hAnsi="Times New Roman" w:cs="Times New Roman"/>
                <w:b/>
                <w:bCs/>
                <w:color w:val="0000FF"/>
                <w:sz w:val="18"/>
                <w:szCs w:val="18"/>
                <w:lang w:eastAsia="ru-RU"/>
              </w:rPr>
              <w:t>Федеральная инспекция труда осуществляет свою деятельность во взаимодействии</w:t>
            </w:r>
            <w:r w:rsidRPr="00675B66">
              <w:rPr>
                <w:rFonts w:ascii="Times New Roman" w:eastAsia="Times New Roman" w:hAnsi="Times New Roman" w:cs="Times New Roman"/>
                <w:bCs/>
                <w:color w:val="0000FF"/>
                <w:sz w:val="18"/>
                <w:szCs w:val="18"/>
                <w:lang w:eastAsia="ru-RU"/>
              </w:rPr>
              <w:t xml:space="preserve"> с федеральными органами исполнительной власти, осуществляющими функции по федеральному государственному надзору в установленной сфере деятельности, иными федеральными органами исполнительной власти, </w:t>
            </w:r>
            <w:r w:rsidRPr="00675B66">
              <w:rPr>
                <w:rFonts w:ascii="Times New Roman" w:eastAsia="Times New Roman" w:hAnsi="Times New Roman" w:cs="Times New Roman"/>
                <w:b/>
                <w:bCs/>
                <w:color w:val="0000FF"/>
                <w:sz w:val="18"/>
                <w:szCs w:val="18"/>
                <w:lang w:eastAsia="ru-RU"/>
              </w:rPr>
              <w:t xml:space="preserve">органами исполнительной власти субъектов Российской Федерации, </w:t>
            </w:r>
            <w:r w:rsidRPr="00675B66">
              <w:rPr>
                <w:rFonts w:ascii="Times New Roman" w:eastAsia="Times New Roman" w:hAnsi="Times New Roman" w:cs="Times New Roman"/>
                <w:bCs/>
                <w:color w:val="0000FF"/>
                <w:sz w:val="18"/>
                <w:szCs w:val="18"/>
                <w:lang w:eastAsia="ru-RU"/>
              </w:rPr>
              <w:t>органами местного самоуправления, органами прокуратуры, профессиональными союзами (их объединениями), объединениями работодателей, другими организациями.</w:t>
            </w:r>
          </w:p>
          <w:p w:rsidR="00434B96" w:rsidRPr="00675B6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18"/>
                <w:szCs w:val="18"/>
                <w:lang w:eastAsia="ru-RU"/>
              </w:rPr>
            </w:pPr>
            <w:r w:rsidRPr="00675B66">
              <w:rPr>
                <w:rFonts w:ascii="Times New Roman" w:eastAsia="Times New Roman" w:hAnsi="Times New Roman" w:cs="Times New Roman"/>
                <w:b/>
                <w:bCs/>
                <w:color w:val="0000FF"/>
                <w:sz w:val="18"/>
                <w:szCs w:val="18"/>
                <w:lang w:eastAsia="ru-RU"/>
              </w:rPr>
              <w:t>Федеральный государственный надзор в сфере труда осуществляется посредством проведения плановых и внеплановых проверок</w:t>
            </w:r>
            <w:r w:rsidRPr="00675B66">
              <w:rPr>
                <w:rFonts w:ascii="Times New Roman" w:eastAsia="Times New Roman" w:hAnsi="Times New Roman" w:cs="Times New Roman"/>
                <w:bCs/>
                <w:color w:val="0000FF"/>
                <w:sz w:val="18"/>
                <w:szCs w:val="18"/>
                <w:lang w:eastAsia="ru-RU"/>
              </w:rPr>
              <w:t>, выдачи обязательных для исполнения предписаний об устранении нарушений, составления протоколов об административных правонарушениях в пределах полномочий государственных инспекторов труда, подготовки других материалов (документов) о привлечении виновных к ответственности в соответствии с федеральными законами и иными нормативными правовыми актами Российской Федерации.</w:t>
            </w:r>
          </w:p>
          <w:p w:rsidR="00434B96" w:rsidRPr="00675B6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18"/>
                <w:szCs w:val="18"/>
                <w:lang w:eastAsia="ru-RU"/>
              </w:rPr>
            </w:pPr>
            <w:r w:rsidRPr="00675B66">
              <w:rPr>
                <w:rFonts w:ascii="Times New Roman" w:eastAsia="Times New Roman" w:hAnsi="Times New Roman" w:cs="Times New Roman"/>
                <w:b/>
                <w:bCs/>
                <w:color w:val="0000FF"/>
                <w:sz w:val="18"/>
                <w:szCs w:val="18"/>
                <w:lang w:eastAsia="ru-RU"/>
              </w:rPr>
              <w:t xml:space="preserve"> Плановые и внеплановые проверки проводятся в форме документарных проверок и (или) выездных проверок</w:t>
            </w:r>
            <w:r w:rsidRPr="00675B66">
              <w:rPr>
                <w:rFonts w:ascii="Times New Roman" w:eastAsia="Times New Roman" w:hAnsi="Times New Roman" w:cs="Times New Roman"/>
                <w:bCs/>
                <w:color w:val="0000FF"/>
                <w:sz w:val="18"/>
                <w:szCs w:val="18"/>
                <w:lang w:eastAsia="ru-RU"/>
              </w:rPr>
              <w:t xml:space="preserve"> в порядке, предусмотренном Федеральным </w:t>
            </w:r>
            <w:hyperlink r:id="rId2433" w:history="1">
              <w:r w:rsidRPr="00675B66">
                <w:rPr>
                  <w:rFonts w:ascii="Times New Roman" w:eastAsia="Times New Roman" w:hAnsi="Times New Roman" w:cs="Times New Roman"/>
                  <w:bCs/>
                  <w:color w:val="0000FF"/>
                  <w:sz w:val="18"/>
                  <w:szCs w:val="18"/>
                  <w:lang w:eastAsia="ru-RU"/>
                </w:rPr>
                <w:t>законом</w:t>
              </w:r>
            </w:hyperlink>
            <w:r w:rsidRPr="00675B66">
              <w:rPr>
                <w:rFonts w:ascii="Times New Roman" w:eastAsia="Times New Roman" w:hAnsi="Times New Roman" w:cs="Times New Roman"/>
                <w:bCs/>
                <w:color w:val="0000FF"/>
                <w:sz w:val="18"/>
                <w:szCs w:val="18"/>
                <w:lang w:eastAsia="ru-RU"/>
              </w:rPr>
              <w:t xml:space="preserve"> "О защите прав юридических лиц и индивидуальных предпринимателей при осуществлении государственного контроля (надзора) и муниципального контроля" с учетом особенностей, установленных Трудовым </w:t>
            </w:r>
            <w:hyperlink r:id="rId2434" w:history="1">
              <w:r w:rsidRPr="00675B66">
                <w:rPr>
                  <w:rFonts w:ascii="Times New Roman" w:eastAsia="Times New Roman" w:hAnsi="Times New Roman" w:cs="Times New Roman"/>
                  <w:bCs/>
                  <w:color w:val="0000FF"/>
                  <w:sz w:val="18"/>
                  <w:szCs w:val="18"/>
                  <w:lang w:eastAsia="ru-RU"/>
                </w:rPr>
                <w:t>кодексом</w:t>
              </w:r>
            </w:hyperlink>
            <w:r w:rsidRPr="00675B66">
              <w:rPr>
                <w:rFonts w:ascii="Times New Roman" w:eastAsia="Times New Roman" w:hAnsi="Times New Roman" w:cs="Times New Roman"/>
                <w:bCs/>
                <w:color w:val="0000FF"/>
                <w:sz w:val="18"/>
                <w:szCs w:val="18"/>
                <w:lang w:eastAsia="ru-RU"/>
              </w:rPr>
              <w:t xml:space="preserve"> Российской Федерации.</w:t>
            </w:r>
          </w:p>
          <w:p w:rsidR="00434B96" w:rsidRPr="00675B6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sz w:val="18"/>
                <w:szCs w:val="18"/>
                <w:lang w:eastAsia="ru-RU"/>
              </w:rPr>
            </w:pPr>
            <w:r w:rsidRPr="00675B66">
              <w:rPr>
                <w:rFonts w:ascii="Times New Roman" w:eastAsia="Times New Roman" w:hAnsi="Times New Roman" w:cs="Times New Roman"/>
                <w:bCs/>
                <w:color w:val="0000FF"/>
                <w:sz w:val="18"/>
                <w:szCs w:val="18"/>
                <w:lang w:eastAsia="ru-RU"/>
              </w:rPr>
              <w:t xml:space="preserve"> </w:t>
            </w:r>
            <w:r w:rsidRPr="00675B66">
              <w:rPr>
                <w:rFonts w:ascii="Times New Roman" w:eastAsia="Times New Roman" w:hAnsi="Times New Roman" w:cs="Times New Roman"/>
                <w:b/>
                <w:bCs/>
                <w:color w:val="0000FF"/>
                <w:sz w:val="18"/>
                <w:szCs w:val="18"/>
                <w:lang w:eastAsia="ru-RU"/>
              </w:rPr>
              <w:t xml:space="preserve">Плановые проверки проводятся на основании разрабатываемых в соответствии с полномочиями федеральной инспекции труда </w:t>
            </w:r>
            <w:hyperlink r:id="rId2435" w:history="1">
              <w:r w:rsidRPr="00675B66">
                <w:rPr>
                  <w:rFonts w:ascii="Times New Roman" w:eastAsia="Times New Roman" w:hAnsi="Times New Roman" w:cs="Times New Roman"/>
                  <w:b/>
                  <w:bCs/>
                  <w:color w:val="0000FF"/>
                  <w:sz w:val="18"/>
                  <w:szCs w:val="18"/>
                  <w:lang w:eastAsia="ru-RU"/>
                </w:rPr>
                <w:t>ежегодных планов</w:t>
              </w:r>
            </w:hyperlink>
            <w:r w:rsidRPr="00675B66">
              <w:rPr>
                <w:rFonts w:ascii="Times New Roman" w:eastAsia="Times New Roman" w:hAnsi="Times New Roman" w:cs="Times New Roman"/>
                <w:b/>
                <w:bCs/>
                <w:color w:val="0000FF"/>
                <w:sz w:val="18"/>
                <w:szCs w:val="18"/>
                <w:lang w:eastAsia="ru-RU"/>
              </w:rPr>
              <w:t xml:space="preserve"> не чаще чем один раз в 3 года.</w:t>
            </w:r>
          </w:p>
          <w:p w:rsidR="00434B96" w:rsidRPr="00675B6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sz w:val="18"/>
                <w:szCs w:val="18"/>
                <w:lang w:eastAsia="ru-RU"/>
              </w:rPr>
            </w:pPr>
          </w:p>
          <w:p w:rsidR="00434B96" w:rsidRPr="00675B66" w:rsidRDefault="00434B96" w:rsidP="00434B96">
            <w:pPr>
              <w:autoSpaceDE w:val="0"/>
              <w:autoSpaceDN w:val="0"/>
              <w:adjustRightInd w:val="0"/>
              <w:spacing w:after="0" w:line="240" w:lineRule="auto"/>
              <w:ind w:firstLine="540"/>
              <w:jc w:val="center"/>
              <w:rPr>
                <w:rFonts w:ascii="Times New Roman" w:eastAsia="Times New Roman" w:hAnsi="Times New Roman" w:cs="Times New Roman"/>
                <w:b/>
                <w:bCs/>
                <w:color w:val="0000FF"/>
                <w:sz w:val="18"/>
                <w:szCs w:val="18"/>
                <w:lang w:eastAsia="ru-RU"/>
              </w:rPr>
            </w:pPr>
            <w:r w:rsidRPr="00675B66">
              <w:rPr>
                <w:rFonts w:ascii="Times New Roman" w:eastAsia="Times New Roman" w:hAnsi="Times New Roman" w:cs="Times New Roman"/>
                <w:b/>
                <w:bCs/>
                <w:color w:val="0000FF"/>
                <w:sz w:val="18"/>
                <w:szCs w:val="18"/>
                <w:lang w:eastAsia="ru-RU"/>
              </w:rPr>
              <w:t>Основанием для проведения внеплановой проверки является:</w:t>
            </w:r>
          </w:p>
          <w:p w:rsidR="00434B96" w:rsidRPr="00675B6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18"/>
                <w:szCs w:val="18"/>
                <w:lang w:eastAsia="ru-RU"/>
              </w:rPr>
            </w:pPr>
            <w:r w:rsidRPr="00675B66">
              <w:rPr>
                <w:rFonts w:ascii="Times New Roman" w:eastAsia="Times New Roman" w:hAnsi="Times New Roman" w:cs="Times New Roman"/>
                <w:b/>
                <w:bCs/>
                <w:color w:val="0000FF"/>
                <w:sz w:val="18"/>
                <w:szCs w:val="18"/>
                <w:lang w:eastAsia="ru-RU"/>
              </w:rPr>
              <w:t>а</w:t>
            </w:r>
            <w:r w:rsidRPr="00675B66">
              <w:rPr>
                <w:rFonts w:ascii="Times New Roman" w:eastAsia="Times New Roman" w:hAnsi="Times New Roman" w:cs="Times New Roman"/>
                <w:bCs/>
                <w:color w:val="0000FF"/>
                <w:sz w:val="18"/>
                <w:szCs w:val="18"/>
                <w:lang w:eastAsia="ru-RU"/>
              </w:rPr>
              <w:t>) истечение срока исполнения работодателем выданного государственными инспекторами труда предписания об устранении выявленного нарушения обязательных требований;</w:t>
            </w:r>
          </w:p>
          <w:p w:rsidR="00434B96" w:rsidRPr="00675B6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18"/>
                <w:szCs w:val="18"/>
                <w:lang w:eastAsia="ru-RU"/>
              </w:rPr>
            </w:pPr>
            <w:r w:rsidRPr="00675B66">
              <w:rPr>
                <w:rFonts w:ascii="Times New Roman" w:eastAsia="Times New Roman" w:hAnsi="Times New Roman" w:cs="Times New Roman"/>
                <w:b/>
                <w:bCs/>
                <w:color w:val="0000FF"/>
                <w:sz w:val="18"/>
                <w:szCs w:val="18"/>
                <w:lang w:eastAsia="ru-RU"/>
              </w:rPr>
              <w:t>б)</w:t>
            </w:r>
            <w:r w:rsidRPr="00675B66">
              <w:rPr>
                <w:rFonts w:ascii="Times New Roman" w:eastAsia="Times New Roman" w:hAnsi="Times New Roman" w:cs="Times New Roman"/>
                <w:bCs/>
                <w:color w:val="0000FF"/>
                <w:sz w:val="18"/>
                <w:szCs w:val="18"/>
                <w:lang w:eastAsia="ru-RU"/>
              </w:rPr>
              <w:t xml:space="preserve"> поступление в федеральную инспекцию труда:</w:t>
            </w:r>
          </w:p>
          <w:p w:rsidR="00434B96" w:rsidRPr="00675B6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18"/>
                <w:szCs w:val="18"/>
                <w:lang w:eastAsia="ru-RU"/>
              </w:rPr>
            </w:pPr>
            <w:r w:rsidRPr="00675B66">
              <w:rPr>
                <w:rFonts w:ascii="Times New Roman" w:eastAsia="Times New Roman" w:hAnsi="Times New Roman" w:cs="Times New Roman"/>
                <w:b/>
                <w:bCs/>
                <w:color w:val="0000FF"/>
                <w:sz w:val="18"/>
                <w:szCs w:val="18"/>
                <w:lang w:eastAsia="ru-RU"/>
              </w:rPr>
              <w:t>обращений и заявлений</w:t>
            </w:r>
            <w:r w:rsidRPr="00675B66">
              <w:rPr>
                <w:rFonts w:ascii="Times New Roman" w:eastAsia="Times New Roman" w:hAnsi="Times New Roman" w:cs="Times New Roman"/>
                <w:bCs/>
                <w:color w:val="0000FF"/>
                <w:sz w:val="18"/>
                <w:szCs w:val="18"/>
                <w:lang w:eastAsia="ru-RU"/>
              </w:rPr>
              <w:t xml:space="preserve"> граждан, в том числе индивидуальных предпринимателей, юридических лиц, информации от органов государственной власти (должностных лиц федеральной инспекции труда и других федеральных органов исполнительной власти,  осуществляющих государственный контроль (надзор), органов местного самоуправления, профессиональных союзов, из средств массовой информации о фактах нарушений работодателями обязательных требований, </w:t>
            </w:r>
            <w:r w:rsidRPr="00675B66">
              <w:rPr>
                <w:rFonts w:ascii="Times New Roman" w:eastAsia="Times New Roman" w:hAnsi="Times New Roman" w:cs="Times New Roman"/>
                <w:b/>
                <w:bCs/>
                <w:color w:val="0000FF"/>
                <w:sz w:val="18"/>
                <w:szCs w:val="18"/>
                <w:lang w:eastAsia="ru-RU"/>
              </w:rPr>
              <w:t>в том</w:t>
            </w:r>
            <w:r w:rsidRPr="00675B66">
              <w:rPr>
                <w:rFonts w:ascii="Times New Roman" w:eastAsia="Times New Roman" w:hAnsi="Times New Roman" w:cs="Times New Roman"/>
                <w:bCs/>
                <w:color w:val="0000FF"/>
                <w:sz w:val="18"/>
                <w:szCs w:val="18"/>
                <w:lang w:eastAsia="ru-RU"/>
              </w:rPr>
              <w:t xml:space="preserve"> </w:t>
            </w:r>
            <w:r w:rsidRPr="00675B66">
              <w:rPr>
                <w:rFonts w:ascii="Times New Roman" w:eastAsia="Times New Roman" w:hAnsi="Times New Roman" w:cs="Times New Roman"/>
                <w:b/>
                <w:bCs/>
                <w:color w:val="0000FF"/>
                <w:sz w:val="18"/>
                <w:szCs w:val="18"/>
                <w:lang w:eastAsia="ru-RU"/>
              </w:rPr>
              <w:t>числе требований охраны труда (*)</w:t>
            </w:r>
            <w:r w:rsidRPr="00675B66">
              <w:rPr>
                <w:rFonts w:ascii="Times New Roman" w:eastAsia="Times New Roman" w:hAnsi="Times New Roman" w:cs="Times New Roman"/>
                <w:bCs/>
                <w:color w:val="0000FF"/>
                <w:sz w:val="18"/>
                <w:szCs w:val="18"/>
                <w:lang w:eastAsia="ru-RU"/>
              </w:rPr>
              <w:t>, повлекших возникновение угрозы причинения вреда жизни и здоровью работников;</w:t>
            </w:r>
          </w:p>
          <w:p w:rsidR="00434B96" w:rsidRPr="00675B6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18"/>
                <w:szCs w:val="18"/>
                <w:lang w:eastAsia="ru-RU"/>
              </w:rPr>
            </w:pPr>
            <w:r w:rsidRPr="00675B66">
              <w:rPr>
                <w:rFonts w:ascii="Times New Roman" w:eastAsia="Times New Roman" w:hAnsi="Times New Roman" w:cs="Times New Roman"/>
                <w:bCs/>
                <w:color w:val="0000FF"/>
                <w:sz w:val="18"/>
                <w:szCs w:val="18"/>
                <w:lang w:eastAsia="ru-RU"/>
              </w:rPr>
              <w:t>обращения или заявления работника о нарушении работодателем его трудовых прав;</w:t>
            </w:r>
          </w:p>
          <w:p w:rsidR="00434B96" w:rsidRPr="00675B6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18"/>
                <w:szCs w:val="18"/>
                <w:lang w:eastAsia="ru-RU"/>
              </w:rPr>
            </w:pPr>
            <w:r w:rsidRPr="00675B66">
              <w:rPr>
                <w:rFonts w:ascii="Times New Roman" w:eastAsia="Times New Roman" w:hAnsi="Times New Roman" w:cs="Times New Roman"/>
                <w:bCs/>
                <w:color w:val="0000FF"/>
                <w:sz w:val="18"/>
                <w:szCs w:val="18"/>
                <w:lang w:eastAsia="ru-RU"/>
              </w:rPr>
              <w:t xml:space="preserve">запроса работника о проведении проверки условий и охраны труда на его рабочем месте в соответствии </w:t>
            </w:r>
            <w:r w:rsidRPr="00675B66">
              <w:rPr>
                <w:rFonts w:ascii="Times New Roman" w:eastAsia="Times New Roman" w:hAnsi="Times New Roman" w:cs="Times New Roman"/>
                <w:b/>
                <w:bCs/>
                <w:color w:val="0000FF"/>
                <w:sz w:val="18"/>
                <w:szCs w:val="18"/>
                <w:lang w:eastAsia="ru-RU"/>
              </w:rPr>
              <w:t xml:space="preserve">со </w:t>
            </w:r>
            <w:hyperlink r:id="rId2436" w:history="1">
              <w:r w:rsidRPr="00675B66">
                <w:rPr>
                  <w:rFonts w:ascii="Times New Roman" w:eastAsia="Times New Roman" w:hAnsi="Times New Roman" w:cs="Times New Roman"/>
                  <w:b/>
                  <w:bCs/>
                  <w:color w:val="0000FF"/>
                  <w:sz w:val="18"/>
                  <w:szCs w:val="18"/>
                  <w:lang w:eastAsia="ru-RU"/>
                </w:rPr>
                <w:t>статьей 219</w:t>
              </w:r>
            </w:hyperlink>
            <w:r w:rsidRPr="00675B66">
              <w:rPr>
                <w:rFonts w:ascii="Times New Roman" w:eastAsia="Times New Roman" w:hAnsi="Times New Roman" w:cs="Times New Roman"/>
                <w:bCs/>
                <w:color w:val="0000FF"/>
                <w:sz w:val="18"/>
                <w:szCs w:val="18"/>
                <w:lang w:eastAsia="ru-RU"/>
              </w:rPr>
              <w:t xml:space="preserve"> Трудового кодекса Российской Федерации;</w:t>
            </w:r>
          </w:p>
          <w:p w:rsidR="00434B96" w:rsidRPr="00675B6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18"/>
                <w:szCs w:val="18"/>
                <w:lang w:eastAsia="ru-RU"/>
              </w:rPr>
            </w:pPr>
            <w:r w:rsidRPr="00675B66">
              <w:rPr>
                <w:rFonts w:ascii="Times New Roman" w:eastAsia="Times New Roman" w:hAnsi="Times New Roman" w:cs="Times New Roman"/>
                <w:b/>
                <w:bCs/>
                <w:color w:val="0000FF"/>
                <w:sz w:val="18"/>
                <w:szCs w:val="18"/>
                <w:lang w:eastAsia="ru-RU"/>
              </w:rPr>
              <w:t>в)</w:t>
            </w:r>
            <w:r w:rsidRPr="00675B66">
              <w:rPr>
                <w:rFonts w:ascii="Times New Roman" w:eastAsia="Times New Roman" w:hAnsi="Times New Roman" w:cs="Times New Roman"/>
                <w:bCs/>
                <w:color w:val="0000FF"/>
                <w:sz w:val="18"/>
                <w:szCs w:val="18"/>
                <w:lang w:eastAsia="ru-RU"/>
              </w:rPr>
              <w:t xml:space="preserve"> наличие приказа (распоряжения) руководителя (заместителя руководителя) Федеральной службы по труду и занятости или государственной инспекции труда о проведении внеплановой проверки, изданного в соответствии с поручением Президента Российской Федерации или Правительства Российской Федерации либо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434B96" w:rsidRPr="00675B6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color w:val="0000FF"/>
                <w:sz w:val="18"/>
                <w:szCs w:val="18"/>
                <w:lang w:eastAsia="ru-RU"/>
              </w:rPr>
            </w:pPr>
            <w:r w:rsidRPr="00675B66">
              <w:rPr>
                <w:rFonts w:ascii="Times New Roman" w:eastAsia="Times New Roman" w:hAnsi="Times New Roman" w:cs="Times New Roman"/>
                <w:color w:val="0000FF"/>
                <w:sz w:val="18"/>
                <w:szCs w:val="18"/>
                <w:lang w:eastAsia="ru-RU"/>
              </w:rPr>
              <w:t xml:space="preserve"> </w:t>
            </w:r>
            <w:r w:rsidRPr="00675B66">
              <w:rPr>
                <w:rFonts w:ascii="Times New Roman" w:eastAsia="Times New Roman" w:hAnsi="Times New Roman" w:cs="Times New Roman"/>
                <w:b/>
                <w:color w:val="0000FF"/>
                <w:sz w:val="18"/>
                <w:szCs w:val="18"/>
                <w:lang w:eastAsia="ru-RU"/>
              </w:rPr>
              <w:t>Срок проведения каждой из проверок не может превышать 20 рабочих дней.</w:t>
            </w:r>
          </w:p>
          <w:p w:rsidR="00434B96" w:rsidRPr="00675B6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color w:val="0000FF"/>
                <w:sz w:val="18"/>
                <w:szCs w:val="18"/>
                <w:lang w:eastAsia="ru-RU"/>
              </w:rPr>
            </w:pPr>
            <w:r w:rsidRPr="00675B66">
              <w:rPr>
                <w:rFonts w:ascii="Times New Roman" w:eastAsia="Times New Roman" w:hAnsi="Times New Roman" w:cs="Times New Roman"/>
                <w:color w:val="0000FF"/>
                <w:sz w:val="18"/>
                <w:szCs w:val="18"/>
                <w:lang w:eastAsia="ru-RU"/>
              </w:rPr>
              <w:t xml:space="preserve">В отношении работодателей - субъектов малого предпринимательства общий срок проведения плановых выездных проверок </w:t>
            </w:r>
            <w:r w:rsidRPr="00675B66">
              <w:rPr>
                <w:rFonts w:ascii="Times New Roman" w:eastAsia="Times New Roman" w:hAnsi="Times New Roman" w:cs="Times New Roman"/>
                <w:b/>
                <w:color w:val="0000FF"/>
                <w:sz w:val="18"/>
                <w:szCs w:val="18"/>
                <w:lang w:eastAsia="ru-RU"/>
              </w:rPr>
              <w:t xml:space="preserve">не может превышать 50 часов для малого предприятия  </w:t>
            </w:r>
            <w:r w:rsidRPr="00675B66">
              <w:rPr>
                <w:rFonts w:ascii="Times New Roman" w:eastAsia="Times New Roman" w:hAnsi="Times New Roman" w:cs="Times New Roman"/>
                <w:color w:val="0000FF"/>
                <w:sz w:val="18"/>
                <w:szCs w:val="18"/>
                <w:lang w:eastAsia="ru-RU"/>
              </w:rPr>
              <w:t xml:space="preserve">и  </w:t>
            </w:r>
            <w:r w:rsidRPr="00675B66">
              <w:rPr>
                <w:rFonts w:ascii="Times New Roman" w:eastAsia="Times New Roman" w:hAnsi="Times New Roman" w:cs="Times New Roman"/>
                <w:b/>
                <w:color w:val="0000FF"/>
                <w:sz w:val="18"/>
                <w:szCs w:val="18"/>
                <w:lang w:eastAsia="ru-RU"/>
              </w:rPr>
              <w:t>15 часов для микропредприятия в год.</w:t>
            </w:r>
          </w:p>
          <w:p w:rsidR="00434B96" w:rsidRPr="00675B6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18"/>
                <w:szCs w:val="18"/>
                <w:lang w:eastAsia="ru-RU"/>
              </w:rPr>
            </w:pPr>
            <w:r w:rsidRPr="00675B66">
              <w:rPr>
                <w:rFonts w:ascii="Times New Roman" w:eastAsia="Times New Roman" w:hAnsi="Times New Roman" w:cs="Times New Roman"/>
                <w:color w:val="0000FF"/>
                <w:sz w:val="18"/>
                <w:szCs w:val="18"/>
                <w:lang w:eastAsia="ru-RU"/>
              </w:rPr>
              <w:t xml:space="preserve">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государственных инспекторов труда, проводящих выездную плановую проверку, срок проведения выездной плановой проверки может быть продлен руководителем Федеральной службы по труду и занятости или государственной инспекции труда, </w:t>
            </w:r>
            <w:r w:rsidRPr="00675B66">
              <w:rPr>
                <w:rFonts w:ascii="Times New Roman" w:eastAsia="Times New Roman" w:hAnsi="Times New Roman" w:cs="Times New Roman"/>
                <w:b/>
                <w:color w:val="0000FF"/>
                <w:sz w:val="18"/>
                <w:szCs w:val="18"/>
                <w:lang w:eastAsia="ru-RU"/>
              </w:rPr>
              <w:t>но не более чем на 20 рабочих дней</w:t>
            </w:r>
            <w:r w:rsidRPr="00675B66">
              <w:rPr>
                <w:rFonts w:ascii="Times New Roman" w:eastAsia="Times New Roman" w:hAnsi="Times New Roman" w:cs="Times New Roman"/>
                <w:color w:val="0000FF"/>
                <w:sz w:val="18"/>
                <w:szCs w:val="18"/>
                <w:lang w:eastAsia="ru-RU"/>
              </w:rPr>
              <w:t xml:space="preserve">, </w:t>
            </w:r>
            <w:r w:rsidRPr="00675B66">
              <w:rPr>
                <w:rFonts w:ascii="Times New Roman" w:eastAsia="Times New Roman" w:hAnsi="Times New Roman" w:cs="Times New Roman"/>
                <w:b/>
                <w:color w:val="0000FF"/>
                <w:sz w:val="18"/>
                <w:szCs w:val="18"/>
                <w:lang w:eastAsia="ru-RU"/>
              </w:rPr>
              <w:t xml:space="preserve">а в отношении малых предприятий </w:t>
            </w:r>
            <w:r w:rsidRPr="00675B66">
              <w:rPr>
                <w:rFonts w:ascii="Times New Roman" w:eastAsia="Times New Roman" w:hAnsi="Times New Roman" w:cs="Times New Roman"/>
                <w:color w:val="0000FF"/>
                <w:sz w:val="18"/>
                <w:szCs w:val="18"/>
                <w:lang w:eastAsia="ru-RU"/>
              </w:rPr>
              <w:t xml:space="preserve">и </w:t>
            </w:r>
            <w:r w:rsidRPr="00675B66">
              <w:rPr>
                <w:rFonts w:ascii="Times New Roman" w:eastAsia="Times New Roman" w:hAnsi="Times New Roman" w:cs="Times New Roman"/>
                <w:b/>
                <w:color w:val="0000FF"/>
                <w:sz w:val="18"/>
                <w:szCs w:val="18"/>
                <w:lang w:eastAsia="ru-RU"/>
              </w:rPr>
              <w:t>микропредприятий</w:t>
            </w:r>
            <w:r w:rsidRPr="00675B66">
              <w:rPr>
                <w:rFonts w:ascii="Times New Roman" w:eastAsia="Times New Roman" w:hAnsi="Times New Roman" w:cs="Times New Roman"/>
                <w:color w:val="0000FF"/>
                <w:sz w:val="18"/>
                <w:szCs w:val="18"/>
                <w:lang w:eastAsia="ru-RU"/>
              </w:rPr>
              <w:t xml:space="preserve"> - не более чем на 15 часов.</w:t>
            </w:r>
          </w:p>
          <w:p w:rsidR="00434B96" w:rsidRPr="00675B6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18"/>
                <w:szCs w:val="18"/>
                <w:lang w:eastAsia="ru-RU"/>
              </w:rPr>
            </w:pPr>
            <w:r w:rsidRPr="00675B66">
              <w:rPr>
                <w:rFonts w:ascii="Times New Roman" w:eastAsia="Times New Roman" w:hAnsi="Times New Roman" w:cs="Times New Roman"/>
                <w:color w:val="0000FF"/>
                <w:sz w:val="18"/>
                <w:szCs w:val="18"/>
                <w:lang w:eastAsia="ru-RU"/>
              </w:rPr>
              <w:t xml:space="preserve">Сроки и порядок расследования несчастных случаев на производстве при осуществлении федерального государственного надзора в сфере труда определяются в соответствии с Трудовым </w:t>
            </w:r>
            <w:hyperlink r:id="rId2437" w:history="1">
              <w:r w:rsidRPr="00675B66">
                <w:rPr>
                  <w:rFonts w:ascii="Times New Roman" w:eastAsia="Times New Roman" w:hAnsi="Times New Roman" w:cs="Times New Roman"/>
                  <w:color w:val="0000FF"/>
                  <w:sz w:val="18"/>
                  <w:szCs w:val="18"/>
                  <w:lang w:eastAsia="ru-RU"/>
                </w:rPr>
                <w:t>кодексом</w:t>
              </w:r>
            </w:hyperlink>
            <w:r w:rsidRPr="00675B66">
              <w:rPr>
                <w:rFonts w:ascii="Times New Roman" w:eastAsia="Times New Roman" w:hAnsi="Times New Roman" w:cs="Times New Roman"/>
                <w:color w:val="0000FF"/>
                <w:sz w:val="18"/>
                <w:szCs w:val="18"/>
                <w:lang w:eastAsia="ru-RU"/>
              </w:rPr>
              <w:t xml:space="preserve"> Российской Федерации.</w:t>
            </w:r>
          </w:p>
          <w:p w:rsidR="00434B96" w:rsidRPr="00675B6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color w:val="0000FF"/>
                <w:sz w:val="18"/>
                <w:szCs w:val="18"/>
                <w:lang w:eastAsia="ru-RU"/>
              </w:rPr>
            </w:pPr>
            <w:r w:rsidRPr="00675B66">
              <w:rPr>
                <w:rFonts w:ascii="Times New Roman" w:eastAsia="Times New Roman" w:hAnsi="Times New Roman" w:cs="Times New Roman"/>
                <w:color w:val="0000FF"/>
                <w:sz w:val="18"/>
                <w:szCs w:val="18"/>
                <w:lang w:eastAsia="ru-RU"/>
              </w:rPr>
              <w:t xml:space="preserve">При осуществлении федерального государственного надзора в сфере труда государственные инспекторы труда </w:t>
            </w:r>
            <w:r w:rsidRPr="00675B66">
              <w:rPr>
                <w:rFonts w:ascii="Times New Roman" w:eastAsia="Times New Roman" w:hAnsi="Times New Roman" w:cs="Times New Roman"/>
                <w:b/>
                <w:color w:val="0000FF"/>
                <w:sz w:val="18"/>
                <w:szCs w:val="18"/>
                <w:lang w:eastAsia="ru-RU"/>
              </w:rPr>
              <w:t>имеют право:</w:t>
            </w:r>
          </w:p>
          <w:p w:rsidR="00434B96" w:rsidRPr="00675B6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18"/>
                <w:szCs w:val="18"/>
                <w:lang w:eastAsia="ru-RU"/>
              </w:rPr>
            </w:pPr>
            <w:r w:rsidRPr="00675B66">
              <w:rPr>
                <w:rFonts w:ascii="Times New Roman" w:eastAsia="Times New Roman" w:hAnsi="Times New Roman" w:cs="Times New Roman"/>
                <w:color w:val="0000FF"/>
                <w:sz w:val="18"/>
                <w:szCs w:val="18"/>
                <w:lang w:eastAsia="ru-RU"/>
              </w:rPr>
              <w:t xml:space="preserve">а) </w:t>
            </w:r>
            <w:r w:rsidRPr="00675B66">
              <w:rPr>
                <w:rFonts w:ascii="Times New Roman" w:eastAsia="Times New Roman" w:hAnsi="Times New Roman" w:cs="Times New Roman"/>
                <w:b/>
                <w:color w:val="0000FF"/>
                <w:sz w:val="18"/>
                <w:szCs w:val="18"/>
                <w:lang w:eastAsia="ru-RU"/>
              </w:rPr>
              <w:t xml:space="preserve">беспрепятственно </w:t>
            </w:r>
            <w:r w:rsidRPr="00675B66">
              <w:rPr>
                <w:rFonts w:ascii="Times New Roman" w:eastAsia="Times New Roman" w:hAnsi="Times New Roman" w:cs="Times New Roman"/>
                <w:color w:val="0000FF"/>
                <w:sz w:val="18"/>
                <w:szCs w:val="18"/>
                <w:lang w:eastAsia="ru-RU"/>
              </w:rPr>
              <w:t xml:space="preserve">в любое время суток при наличии удостоверений установленного </w:t>
            </w:r>
            <w:hyperlink r:id="rId2438" w:history="1">
              <w:r w:rsidRPr="00675B66">
                <w:rPr>
                  <w:rFonts w:ascii="Times New Roman" w:eastAsia="Times New Roman" w:hAnsi="Times New Roman" w:cs="Times New Roman"/>
                  <w:color w:val="0000FF"/>
                  <w:sz w:val="18"/>
                  <w:szCs w:val="18"/>
                  <w:lang w:eastAsia="ru-RU"/>
                </w:rPr>
                <w:t>образца</w:t>
              </w:r>
            </w:hyperlink>
            <w:r w:rsidRPr="00675B66">
              <w:rPr>
                <w:rFonts w:ascii="Times New Roman" w:eastAsia="Times New Roman" w:hAnsi="Times New Roman" w:cs="Times New Roman"/>
                <w:color w:val="0000FF"/>
                <w:sz w:val="18"/>
                <w:szCs w:val="18"/>
                <w:lang w:eastAsia="ru-RU"/>
              </w:rPr>
              <w:t xml:space="preserve"> посещать работодателей в целях проведения их проверки;</w:t>
            </w:r>
          </w:p>
          <w:p w:rsidR="00434B96" w:rsidRPr="00675B6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18"/>
                <w:szCs w:val="18"/>
                <w:lang w:eastAsia="ru-RU"/>
              </w:rPr>
            </w:pPr>
            <w:r w:rsidRPr="00675B66">
              <w:rPr>
                <w:rFonts w:ascii="Times New Roman" w:eastAsia="Times New Roman" w:hAnsi="Times New Roman" w:cs="Times New Roman"/>
                <w:color w:val="0000FF"/>
                <w:sz w:val="18"/>
                <w:szCs w:val="18"/>
                <w:lang w:eastAsia="ru-RU"/>
              </w:rPr>
              <w:t xml:space="preserve">б) </w:t>
            </w:r>
            <w:r w:rsidRPr="00675B66">
              <w:rPr>
                <w:rFonts w:ascii="Times New Roman" w:eastAsia="Times New Roman" w:hAnsi="Times New Roman" w:cs="Times New Roman"/>
                <w:b/>
                <w:color w:val="0000FF"/>
                <w:sz w:val="18"/>
                <w:szCs w:val="18"/>
                <w:lang w:eastAsia="ru-RU"/>
              </w:rPr>
              <w:t>запрашивать</w:t>
            </w:r>
            <w:r w:rsidRPr="00675B66">
              <w:rPr>
                <w:rFonts w:ascii="Times New Roman" w:eastAsia="Times New Roman" w:hAnsi="Times New Roman" w:cs="Times New Roman"/>
                <w:color w:val="0000FF"/>
                <w:sz w:val="18"/>
                <w:szCs w:val="18"/>
                <w:lang w:eastAsia="ru-RU"/>
              </w:rPr>
              <w:t xml:space="preserve"> у работодателей и их представителей, федеральных органов исполнительной власти, органов исполнительной власти субъектов Российской Федерации и органов местного самоуправления и безвозмездно получать от них документы, объяснения, информацию, необходимые для выполнения надзорных и контрольных функций;</w:t>
            </w:r>
          </w:p>
          <w:p w:rsidR="00434B96" w:rsidRPr="00675B6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18"/>
                <w:szCs w:val="18"/>
                <w:lang w:eastAsia="ru-RU"/>
              </w:rPr>
            </w:pPr>
            <w:r w:rsidRPr="00675B66">
              <w:rPr>
                <w:rFonts w:ascii="Times New Roman" w:eastAsia="Times New Roman" w:hAnsi="Times New Roman" w:cs="Times New Roman"/>
                <w:color w:val="0000FF"/>
                <w:sz w:val="18"/>
                <w:szCs w:val="18"/>
                <w:lang w:eastAsia="ru-RU"/>
              </w:rPr>
              <w:t xml:space="preserve">в) </w:t>
            </w:r>
            <w:r w:rsidRPr="00675B66">
              <w:rPr>
                <w:rFonts w:ascii="Times New Roman" w:eastAsia="Times New Roman" w:hAnsi="Times New Roman" w:cs="Times New Roman"/>
                <w:b/>
                <w:color w:val="0000FF"/>
                <w:sz w:val="18"/>
                <w:szCs w:val="18"/>
                <w:lang w:eastAsia="ru-RU"/>
              </w:rPr>
              <w:t xml:space="preserve">изымать </w:t>
            </w:r>
            <w:r w:rsidRPr="00675B66">
              <w:rPr>
                <w:rFonts w:ascii="Times New Roman" w:eastAsia="Times New Roman" w:hAnsi="Times New Roman" w:cs="Times New Roman"/>
                <w:color w:val="0000FF"/>
                <w:sz w:val="18"/>
                <w:szCs w:val="18"/>
                <w:lang w:eastAsia="ru-RU"/>
              </w:rPr>
              <w:t>для анализа образцы используемых или обрабатываемых материалов и веществ в порядке, установленном федеральными законами и иными нормативными правовыми актами Российской Федерации, с уведомлением об этом работодателя или его представителя и составляют соответствующий акт;</w:t>
            </w:r>
          </w:p>
          <w:p w:rsidR="00434B96" w:rsidRPr="00675B6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18"/>
                <w:szCs w:val="18"/>
                <w:lang w:eastAsia="ru-RU"/>
              </w:rPr>
            </w:pPr>
            <w:r w:rsidRPr="00675B66">
              <w:rPr>
                <w:rFonts w:ascii="Times New Roman" w:eastAsia="Times New Roman" w:hAnsi="Times New Roman" w:cs="Times New Roman"/>
                <w:color w:val="0000FF"/>
                <w:sz w:val="18"/>
                <w:szCs w:val="18"/>
                <w:lang w:eastAsia="ru-RU"/>
              </w:rPr>
              <w:t>г</w:t>
            </w:r>
            <w:r w:rsidRPr="00675B66">
              <w:rPr>
                <w:rFonts w:ascii="Times New Roman" w:eastAsia="Times New Roman" w:hAnsi="Times New Roman" w:cs="Times New Roman"/>
                <w:b/>
                <w:color w:val="0000FF"/>
                <w:sz w:val="18"/>
                <w:szCs w:val="18"/>
                <w:lang w:eastAsia="ru-RU"/>
              </w:rPr>
              <w:t>) расследовать</w:t>
            </w:r>
            <w:r w:rsidRPr="00675B66">
              <w:rPr>
                <w:rFonts w:ascii="Times New Roman" w:eastAsia="Times New Roman" w:hAnsi="Times New Roman" w:cs="Times New Roman"/>
                <w:color w:val="0000FF"/>
                <w:sz w:val="18"/>
                <w:szCs w:val="18"/>
                <w:lang w:eastAsia="ru-RU"/>
              </w:rPr>
              <w:t xml:space="preserve"> в установленном </w:t>
            </w:r>
            <w:hyperlink r:id="rId2439" w:history="1">
              <w:r w:rsidRPr="00675B66">
                <w:rPr>
                  <w:rFonts w:ascii="Times New Roman" w:eastAsia="Times New Roman" w:hAnsi="Times New Roman" w:cs="Times New Roman"/>
                  <w:color w:val="0000FF"/>
                  <w:sz w:val="18"/>
                  <w:szCs w:val="18"/>
                  <w:lang w:eastAsia="ru-RU"/>
                </w:rPr>
                <w:t>порядке</w:t>
              </w:r>
            </w:hyperlink>
            <w:r w:rsidRPr="00675B66">
              <w:rPr>
                <w:rFonts w:ascii="Times New Roman" w:eastAsia="Times New Roman" w:hAnsi="Times New Roman" w:cs="Times New Roman"/>
                <w:color w:val="0000FF"/>
                <w:sz w:val="18"/>
                <w:szCs w:val="18"/>
                <w:lang w:eastAsia="ru-RU"/>
              </w:rPr>
              <w:t xml:space="preserve"> несчастные случаи на производстве;</w:t>
            </w:r>
          </w:p>
          <w:p w:rsidR="00434B96" w:rsidRPr="00675B6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18"/>
                <w:szCs w:val="18"/>
                <w:lang w:eastAsia="ru-RU"/>
              </w:rPr>
            </w:pPr>
            <w:r w:rsidRPr="00675B66">
              <w:rPr>
                <w:rFonts w:ascii="Times New Roman" w:eastAsia="Times New Roman" w:hAnsi="Times New Roman" w:cs="Times New Roman"/>
                <w:color w:val="0000FF"/>
                <w:sz w:val="18"/>
                <w:szCs w:val="18"/>
                <w:lang w:eastAsia="ru-RU"/>
              </w:rPr>
              <w:t xml:space="preserve">д) </w:t>
            </w:r>
            <w:r w:rsidRPr="00675B66">
              <w:rPr>
                <w:rFonts w:ascii="Times New Roman" w:eastAsia="Times New Roman" w:hAnsi="Times New Roman" w:cs="Times New Roman"/>
                <w:b/>
                <w:color w:val="0000FF"/>
                <w:sz w:val="18"/>
                <w:szCs w:val="18"/>
                <w:lang w:eastAsia="ru-RU"/>
              </w:rPr>
              <w:t xml:space="preserve">предъявлять </w:t>
            </w:r>
            <w:r w:rsidRPr="00675B66">
              <w:rPr>
                <w:rFonts w:ascii="Times New Roman" w:eastAsia="Times New Roman" w:hAnsi="Times New Roman" w:cs="Times New Roman"/>
                <w:color w:val="0000FF"/>
                <w:sz w:val="18"/>
                <w:szCs w:val="18"/>
                <w:lang w:eastAsia="ru-RU"/>
              </w:rPr>
              <w:t xml:space="preserve">работодателям и их представителям </w:t>
            </w:r>
            <w:r w:rsidRPr="00675B66">
              <w:rPr>
                <w:rFonts w:ascii="Times New Roman" w:eastAsia="Times New Roman" w:hAnsi="Times New Roman" w:cs="Times New Roman"/>
                <w:b/>
                <w:color w:val="0000FF"/>
                <w:sz w:val="18"/>
                <w:szCs w:val="18"/>
                <w:lang w:eastAsia="ru-RU"/>
              </w:rPr>
              <w:t>обязательные для исполнения предписания</w:t>
            </w:r>
            <w:r w:rsidRPr="00675B66">
              <w:rPr>
                <w:rFonts w:ascii="Times New Roman" w:eastAsia="Times New Roman" w:hAnsi="Times New Roman" w:cs="Times New Roman"/>
                <w:color w:val="0000FF"/>
                <w:sz w:val="18"/>
                <w:szCs w:val="18"/>
                <w:lang w:eastAsia="ru-RU"/>
              </w:rPr>
              <w:t xml:space="preserve"> об устранении нарушений обязательных требований в сфере труда, о восстановлении нарушенных прав работников, привлечении виновных в указанных нарушениях к дисциплинарной ответственности или об отстранении их от должности в установленном </w:t>
            </w:r>
            <w:hyperlink r:id="rId2440" w:history="1">
              <w:r w:rsidRPr="00675B66">
                <w:rPr>
                  <w:rFonts w:ascii="Times New Roman" w:eastAsia="Times New Roman" w:hAnsi="Times New Roman" w:cs="Times New Roman"/>
                  <w:color w:val="0000FF"/>
                  <w:sz w:val="18"/>
                  <w:szCs w:val="18"/>
                  <w:lang w:eastAsia="ru-RU"/>
                </w:rPr>
                <w:t>порядке</w:t>
              </w:r>
            </w:hyperlink>
            <w:r w:rsidRPr="00675B66">
              <w:rPr>
                <w:rFonts w:ascii="Times New Roman" w:eastAsia="Times New Roman" w:hAnsi="Times New Roman" w:cs="Times New Roman"/>
                <w:color w:val="0000FF"/>
                <w:sz w:val="18"/>
                <w:szCs w:val="18"/>
                <w:lang w:eastAsia="ru-RU"/>
              </w:rPr>
              <w:t>;</w:t>
            </w:r>
          </w:p>
          <w:p w:rsidR="00434B96" w:rsidRPr="00675B6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18"/>
                <w:szCs w:val="18"/>
                <w:lang w:eastAsia="ru-RU"/>
              </w:rPr>
            </w:pPr>
            <w:r w:rsidRPr="00675B66">
              <w:rPr>
                <w:rFonts w:ascii="Times New Roman" w:eastAsia="Times New Roman" w:hAnsi="Times New Roman" w:cs="Times New Roman"/>
                <w:color w:val="0000FF"/>
                <w:sz w:val="18"/>
                <w:szCs w:val="18"/>
                <w:lang w:eastAsia="ru-RU"/>
              </w:rPr>
              <w:t xml:space="preserve">е) </w:t>
            </w:r>
            <w:r w:rsidRPr="00675B66">
              <w:rPr>
                <w:rFonts w:ascii="Times New Roman" w:eastAsia="Times New Roman" w:hAnsi="Times New Roman" w:cs="Times New Roman"/>
                <w:b/>
                <w:color w:val="0000FF"/>
                <w:sz w:val="18"/>
                <w:szCs w:val="18"/>
                <w:lang w:eastAsia="ru-RU"/>
              </w:rPr>
              <w:t>направлять в суды</w:t>
            </w:r>
            <w:r w:rsidRPr="00675B66">
              <w:rPr>
                <w:rFonts w:ascii="Times New Roman" w:eastAsia="Times New Roman" w:hAnsi="Times New Roman" w:cs="Times New Roman"/>
                <w:color w:val="0000FF"/>
                <w:sz w:val="18"/>
                <w:szCs w:val="18"/>
                <w:lang w:eastAsia="ru-RU"/>
              </w:rPr>
              <w:t xml:space="preserve"> при наличии заключений государственной экспертизы условий труда требования о ликвидации юридических лиц (организаций) или прекращении деятельности их структурных подразделений вследствие нарушения </w:t>
            </w:r>
            <w:hyperlink r:id="rId2441" w:history="1">
              <w:r w:rsidRPr="00675B66">
                <w:rPr>
                  <w:rFonts w:ascii="Times New Roman" w:eastAsia="Times New Roman" w:hAnsi="Times New Roman" w:cs="Times New Roman"/>
                  <w:color w:val="0000FF"/>
                  <w:sz w:val="18"/>
                  <w:szCs w:val="18"/>
                  <w:lang w:eastAsia="ru-RU"/>
                </w:rPr>
                <w:t>требований</w:t>
              </w:r>
            </w:hyperlink>
            <w:r w:rsidRPr="00675B66">
              <w:rPr>
                <w:rFonts w:ascii="Times New Roman" w:eastAsia="Times New Roman" w:hAnsi="Times New Roman" w:cs="Times New Roman"/>
                <w:color w:val="0000FF"/>
                <w:sz w:val="18"/>
                <w:szCs w:val="18"/>
                <w:lang w:eastAsia="ru-RU"/>
              </w:rPr>
              <w:t xml:space="preserve"> охраны труда;</w:t>
            </w:r>
          </w:p>
          <w:p w:rsidR="00434B96" w:rsidRPr="00675B6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18"/>
                <w:szCs w:val="18"/>
                <w:lang w:eastAsia="ru-RU"/>
              </w:rPr>
            </w:pPr>
            <w:r w:rsidRPr="00675B66">
              <w:rPr>
                <w:rFonts w:ascii="Times New Roman" w:eastAsia="Times New Roman" w:hAnsi="Times New Roman" w:cs="Times New Roman"/>
                <w:color w:val="0000FF"/>
                <w:sz w:val="18"/>
                <w:szCs w:val="18"/>
                <w:lang w:eastAsia="ru-RU"/>
              </w:rPr>
              <w:t xml:space="preserve">ж) </w:t>
            </w:r>
            <w:r w:rsidRPr="00675B66">
              <w:rPr>
                <w:rFonts w:ascii="Times New Roman" w:eastAsia="Times New Roman" w:hAnsi="Times New Roman" w:cs="Times New Roman"/>
                <w:b/>
                <w:color w:val="0000FF"/>
                <w:sz w:val="18"/>
                <w:szCs w:val="18"/>
                <w:lang w:eastAsia="ru-RU"/>
              </w:rPr>
              <w:t>выдавать предписания</w:t>
            </w:r>
            <w:r w:rsidRPr="00675B66">
              <w:rPr>
                <w:rFonts w:ascii="Times New Roman" w:eastAsia="Times New Roman" w:hAnsi="Times New Roman" w:cs="Times New Roman"/>
                <w:color w:val="0000FF"/>
                <w:sz w:val="18"/>
                <w:szCs w:val="18"/>
                <w:lang w:eastAsia="ru-RU"/>
              </w:rPr>
              <w:t xml:space="preserve"> об отстранении от работы лиц, не прошедших в установленном </w:t>
            </w:r>
            <w:hyperlink r:id="rId2442" w:history="1">
              <w:r w:rsidRPr="00675B66">
                <w:rPr>
                  <w:rFonts w:ascii="Times New Roman" w:eastAsia="Times New Roman" w:hAnsi="Times New Roman" w:cs="Times New Roman"/>
                  <w:color w:val="0000FF"/>
                  <w:sz w:val="18"/>
                  <w:szCs w:val="18"/>
                  <w:lang w:eastAsia="ru-RU"/>
                </w:rPr>
                <w:t>порядке</w:t>
              </w:r>
            </w:hyperlink>
            <w:r w:rsidRPr="00675B66">
              <w:rPr>
                <w:rFonts w:ascii="Times New Roman" w:eastAsia="Times New Roman" w:hAnsi="Times New Roman" w:cs="Times New Roman"/>
                <w:color w:val="0000FF"/>
                <w:sz w:val="18"/>
                <w:szCs w:val="18"/>
                <w:lang w:eastAsia="ru-RU"/>
              </w:rPr>
              <w:t xml:space="preserve"> обучение безопасным методам и приемам выполнения работ, инструктаж по охране труда, стажировку на рабочих местах и проверку знания требований охраны труда;</w:t>
            </w:r>
          </w:p>
          <w:p w:rsidR="00434B96" w:rsidRPr="00675B6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18"/>
                <w:szCs w:val="18"/>
                <w:lang w:eastAsia="ru-RU"/>
              </w:rPr>
            </w:pPr>
            <w:r w:rsidRPr="00675B66">
              <w:rPr>
                <w:rFonts w:ascii="Times New Roman" w:eastAsia="Times New Roman" w:hAnsi="Times New Roman" w:cs="Times New Roman"/>
                <w:color w:val="0000FF"/>
                <w:sz w:val="18"/>
                <w:szCs w:val="18"/>
                <w:lang w:eastAsia="ru-RU"/>
              </w:rPr>
              <w:t xml:space="preserve">з) </w:t>
            </w:r>
            <w:r w:rsidRPr="00675B66">
              <w:rPr>
                <w:rFonts w:ascii="Times New Roman" w:eastAsia="Times New Roman" w:hAnsi="Times New Roman" w:cs="Times New Roman"/>
                <w:b/>
                <w:color w:val="0000FF"/>
                <w:sz w:val="18"/>
                <w:szCs w:val="18"/>
                <w:lang w:eastAsia="ru-RU"/>
              </w:rPr>
              <w:t>запрещать</w:t>
            </w:r>
            <w:r w:rsidRPr="00675B66">
              <w:rPr>
                <w:rFonts w:ascii="Times New Roman" w:eastAsia="Times New Roman" w:hAnsi="Times New Roman" w:cs="Times New Roman"/>
                <w:color w:val="0000FF"/>
                <w:sz w:val="18"/>
                <w:szCs w:val="18"/>
                <w:lang w:eastAsia="ru-RU"/>
              </w:rPr>
              <w:t xml:space="preserve"> использование средств индивидуальной и коллективной защиты работников, если такие средства не соответствуют обязательным требованиям, установленным в соответствии с </w:t>
            </w:r>
            <w:hyperlink r:id="rId2443" w:history="1">
              <w:r w:rsidRPr="00675B66">
                <w:rPr>
                  <w:rFonts w:ascii="Times New Roman" w:eastAsia="Times New Roman" w:hAnsi="Times New Roman" w:cs="Times New Roman"/>
                  <w:color w:val="0000FF"/>
                  <w:sz w:val="18"/>
                  <w:szCs w:val="18"/>
                  <w:lang w:eastAsia="ru-RU"/>
                </w:rPr>
                <w:t>законодательством</w:t>
              </w:r>
            </w:hyperlink>
            <w:r w:rsidRPr="00675B66">
              <w:rPr>
                <w:rFonts w:ascii="Times New Roman" w:eastAsia="Times New Roman" w:hAnsi="Times New Roman" w:cs="Times New Roman"/>
                <w:color w:val="0000FF"/>
                <w:sz w:val="18"/>
                <w:szCs w:val="18"/>
                <w:lang w:eastAsia="ru-RU"/>
              </w:rPr>
              <w:t xml:space="preserve"> Российской Федерации о техническом регулировании, и государственным нормативным </w:t>
            </w:r>
            <w:hyperlink r:id="rId2444" w:history="1">
              <w:r w:rsidRPr="00675B66">
                <w:rPr>
                  <w:rFonts w:ascii="Times New Roman" w:eastAsia="Times New Roman" w:hAnsi="Times New Roman" w:cs="Times New Roman"/>
                  <w:color w:val="0000FF"/>
                  <w:sz w:val="18"/>
                  <w:szCs w:val="18"/>
                  <w:lang w:eastAsia="ru-RU"/>
                </w:rPr>
                <w:t>требованиям</w:t>
              </w:r>
            </w:hyperlink>
            <w:r w:rsidRPr="00675B66">
              <w:rPr>
                <w:rFonts w:ascii="Times New Roman" w:eastAsia="Times New Roman" w:hAnsi="Times New Roman" w:cs="Times New Roman"/>
                <w:color w:val="0000FF"/>
                <w:sz w:val="18"/>
                <w:szCs w:val="18"/>
                <w:lang w:eastAsia="ru-RU"/>
              </w:rPr>
              <w:t xml:space="preserve"> охраны труда;</w:t>
            </w:r>
          </w:p>
          <w:p w:rsidR="00434B96" w:rsidRPr="00675B6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18"/>
                <w:szCs w:val="18"/>
                <w:lang w:eastAsia="ru-RU"/>
              </w:rPr>
            </w:pPr>
            <w:r w:rsidRPr="00675B66">
              <w:rPr>
                <w:rFonts w:ascii="Times New Roman" w:eastAsia="Times New Roman" w:hAnsi="Times New Roman" w:cs="Times New Roman"/>
                <w:color w:val="0000FF"/>
                <w:sz w:val="18"/>
                <w:szCs w:val="18"/>
                <w:lang w:eastAsia="ru-RU"/>
              </w:rPr>
              <w:t xml:space="preserve">и) </w:t>
            </w:r>
            <w:r w:rsidRPr="00675B66">
              <w:rPr>
                <w:rFonts w:ascii="Times New Roman" w:eastAsia="Times New Roman" w:hAnsi="Times New Roman" w:cs="Times New Roman"/>
                <w:b/>
                <w:color w:val="0000FF"/>
                <w:sz w:val="18"/>
                <w:szCs w:val="18"/>
                <w:lang w:eastAsia="ru-RU"/>
              </w:rPr>
              <w:t>составлять протоколы</w:t>
            </w:r>
            <w:r w:rsidRPr="00675B66">
              <w:rPr>
                <w:rFonts w:ascii="Times New Roman" w:eastAsia="Times New Roman" w:hAnsi="Times New Roman" w:cs="Times New Roman"/>
                <w:color w:val="0000FF"/>
                <w:sz w:val="18"/>
                <w:szCs w:val="18"/>
                <w:lang w:eastAsia="ru-RU"/>
              </w:rPr>
              <w:t xml:space="preserve"> и рассматривать дела об административных правонарушениях в пределах своих полномочий, подготавливать и направлять в правоохранительные органы и в суд другие материалы (документы) о привлечении виновных к ответственности в соответствии с федеральными законами и иными нормативными правовыми актами Российской Федерации;</w:t>
            </w:r>
          </w:p>
          <w:p w:rsidR="00434B96" w:rsidRPr="00675B6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18"/>
                <w:szCs w:val="18"/>
                <w:lang w:eastAsia="ru-RU"/>
              </w:rPr>
            </w:pPr>
            <w:r w:rsidRPr="00675B66">
              <w:rPr>
                <w:rFonts w:ascii="Times New Roman" w:eastAsia="Times New Roman" w:hAnsi="Times New Roman" w:cs="Times New Roman"/>
                <w:color w:val="0000FF"/>
                <w:sz w:val="18"/>
                <w:szCs w:val="18"/>
                <w:lang w:eastAsia="ru-RU"/>
              </w:rPr>
              <w:t xml:space="preserve">к) </w:t>
            </w:r>
            <w:r w:rsidRPr="00675B66">
              <w:rPr>
                <w:rFonts w:ascii="Times New Roman" w:eastAsia="Times New Roman" w:hAnsi="Times New Roman" w:cs="Times New Roman"/>
                <w:b/>
                <w:color w:val="0000FF"/>
                <w:sz w:val="18"/>
                <w:szCs w:val="18"/>
                <w:lang w:eastAsia="ru-RU"/>
              </w:rPr>
              <w:t>выступать в качестве экспертов</w:t>
            </w:r>
            <w:r w:rsidRPr="00675B66">
              <w:rPr>
                <w:rFonts w:ascii="Times New Roman" w:eastAsia="Times New Roman" w:hAnsi="Times New Roman" w:cs="Times New Roman"/>
                <w:color w:val="0000FF"/>
                <w:sz w:val="18"/>
                <w:szCs w:val="18"/>
                <w:lang w:eastAsia="ru-RU"/>
              </w:rPr>
              <w:t xml:space="preserve"> в суде по искам о нарушении обязательных требований в сфере труда, о возмещении вреда, причиненного здоровью работников на производстве.</w:t>
            </w:r>
          </w:p>
          <w:p w:rsidR="00434B96" w:rsidRPr="00675B6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color w:val="0000FF"/>
                <w:sz w:val="18"/>
                <w:szCs w:val="18"/>
                <w:lang w:eastAsia="ru-RU"/>
              </w:rPr>
            </w:pPr>
            <w:r w:rsidRPr="00675B66">
              <w:rPr>
                <w:rFonts w:ascii="Times New Roman" w:eastAsia="Times New Roman" w:hAnsi="Times New Roman" w:cs="Times New Roman"/>
                <w:b/>
                <w:color w:val="0000FF"/>
                <w:sz w:val="18"/>
                <w:szCs w:val="18"/>
                <w:lang w:eastAsia="ru-RU"/>
              </w:rPr>
              <w:t xml:space="preserve"> По результатам проверки государственный инспектор труда составляет акт проверки по установленной </w:t>
            </w:r>
            <w:hyperlink r:id="rId2445" w:history="1">
              <w:r w:rsidRPr="00675B66">
                <w:rPr>
                  <w:rFonts w:ascii="Times New Roman" w:eastAsia="Times New Roman" w:hAnsi="Times New Roman" w:cs="Times New Roman"/>
                  <w:b/>
                  <w:color w:val="0000FF"/>
                  <w:sz w:val="18"/>
                  <w:szCs w:val="18"/>
                  <w:lang w:eastAsia="ru-RU"/>
                </w:rPr>
                <w:t>форме</w:t>
              </w:r>
            </w:hyperlink>
            <w:r w:rsidRPr="00675B66">
              <w:rPr>
                <w:rFonts w:ascii="Times New Roman" w:eastAsia="Times New Roman" w:hAnsi="Times New Roman" w:cs="Times New Roman"/>
                <w:b/>
                <w:color w:val="0000FF"/>
                <w:sz w:val="18"/>
                <w:szCs w:val="18"/>
                <w:lang w:eastAsia="ru-RU"/>
              </w:rPr>
              <w:t>.</w:t>
            </w:r>
          </w:p>
          <w:p w:rsidR="00434B96" w:rsidRPr="00675B6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18"/>
                <w:szCs w:val="18"/>
                <w:lang w:eastAsia="ru-RU"/>
              </w:rPr>
            </w:pPr>
            <w:r w:rsidRPr="00675B66">
              <w:rPr>
                <w:rFonts w:ascii="Times New Roman" w:eastAsia="Times New Roman" w:hAnsi="Times New Roman" w:cs="Times New Roman"/>
                <w:color w:val="0000FF"/>
                <w:sz w:val="18"/>
                <w:szCs w:val="18"/>
                <w:lang w:eastAsia="ru-RU"/>
              </w:rPr>
              <w:t xml:space="preserve">Руководитель Федеральной службы по труду и занятости и руководители государственных инспекций труда отменяют решения, вынесенные государственными инспекторами труда с нарушениями требований к их организации и проведению, установленных </w:t>
            </w:r>
            <w:hyperlink r:id="rId2446" w:history="1">
              <w:r w:rsidRPr="00675B66">
                <w:rPr>
                  <w:rFonts w:ascii="Times New Roman" w:eastAsia="Times New Roman" w:hAnsi="Times New Roman" w:cs="Times New Roman"/>
                  <w:color w:val="0000FF"/>
                  <w:sz w:val="18"/>
                  <w:szCs w:val="18"/>
                  <w:lang w:eastAsia="ru-RU"/>
                </w:rPr>
                <w:t>законодательством</w:t>
              </w:r>
            </w:hyperlink>
            <w:r w:rsidRPr="00675B66">
              <w:rPr>
                <w:rFonts w:ascii="Times New Roman" w:eastAsia="Times New Roman" w:hAnsi="Times New Roman" w:cs="Times New Roman"/>
                <w:color w:val="0000FF"/>
                <w:sz w:val="18"/>
                <w:szCs w:val="18"/>
                <w:lang w:eastAsia="ru-RU"/>
              </w:rPr>
              <w:t xml:space="preserve"> Российской Федерации.</w:t>
            </w:r>
          </w:p>
          <w:p w:rsidR="00434B96" w:rsidRPr="00675B6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color w:val="0000FF"/>
                <w:sz w:val="18"/>
                <w:szCs w:val="18"/>
                <w:lang w:eastAsia="ru-RU"/>
              </w:rPr>
            </w:pPr>
            <w:r w:rsidRPr="00675B66">
              <w:rPr>
                <w:rFonts w:ascii="Times New Roman" w:eastAsia="Times New Roman" w:hAnsi="Times New Roman" w:cs="Times New Roman"/>
                <w:b/>
                <w:color w:val="0000FF"/>
                <w:sz w:val="18"/>
                <w:szCs w:val="18"/>
                <w:lang w:eastAsia="ru-RU"/>
              </w:rPr>
              <w:t>Решения государственных инспекторов труда, вынесенные по результатам проверки, могут быть обжалованы соответствующему руководителю по подчиненности, главному государственному инспектору труда Российской Федерации и (или) в суд.</w:t>
            </w:r>
          </w:p>
          <w:p w:rsidR="00434B96" w:rsidRPr="00675B6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18"/>
                <w:szCs w:val="18"/>
                <w:lang w:eastAsia="ru-RU"/>
              </w:rPr>
            </w:pPr>
            <w:r w:rsidRPr="00675B66">
              <w:rPr>
                <w:rFonts w:ascii="Times New Roman" w:eastAsia="Times New Roman" w:hAnsi="Times New Roman" w:cs="Times New Roman"/>
                <w:color w:val="0000FF"/>
                <w:sz w:val="18"/>
                <w:szCs w:val="18"/>
                <w:lang w:eastAsia="ru-RU"/>
              </w:rPr>
              <w:t>Решения главного государственного инспектора труда Российской Федерации могут быть обжалованы в суд.</w:t>
            </w:r>
          </w:p>
          <w:p w:rsidR="00434B96" w:rsidRPr="00675B6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color w:val="0000FF"/>
                <w:sz w:val="18"/>
                <w:szCs w:val="18"/>
                <w:lang w:eastAsia="ru-RU"/>
              </w:rPr>
            </w:pPr>
            <w:r w:rsidRPr="00675B66">
              <w:rPr>
                <w:rFonts w:ascii="Times New Roman" w:eastAsia="Times New Roman" w:hAnsi="Times New Roman" w:cs="Times New Roman"/>
                <w:color w:val="0000FF"/>
                <w:sz w:val="18"/>
                <w:szCs w:val="18"/>
                <w:lang w:eastAsia="ru-RU"/>
              </w:rPr>
              <w:t xml:space="preserve"> </w:t>
            </w:r>
            <w:r w:rsidRPr="00675B66">
              <w:rPr>
                <w:rFonts w:ascii="Times New Roman" w:eastAsia="Times New Roman" w:hAnsi="Times New Roman" w:cs="Times New Roman"/>
                <w:b/>
                <w:color w:val="0000FF"/>
                <w:sz w:val="18"/>
                <w:szCs w:val="18"/>
                <w:lang w:eastAsia="ru-RU"/>
              </w:rPr>
              <w:t>По результатам проверки государственные инспекторы труда принимают меры по предупреждению, выявлению и пресечению нарушений работодателями обязательных требований, а также привлечению виновных в их нарушении лиц к ответственности в соответствии с законодательством Российской Федерации.</w:t>
            </w:r>
          </w:p>
          <w:p w:rsidR="00434B96" w:rsidRPr="00675B6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18"/>
                <w:szCs w:val="18"/>
                <w:lang w:eastAsia="ru-RU"/>
              </w:rPr>
            </w:pPr>
            <w:r w:rsidRPr="00675B66">
              <w:rPr>
                <w:rFonts w:ascii="Times New Roman" w:eastAsia="Times New Roman" w:hAnsi="Times New Roman" w:cs="Times New Roman"/>
                <w:color w:val="0000FF"/>
                <w:sz w:val="18"/>
                <w:szCs w:val="18"/>
                <w:lang w:eastAsia="ru-RU"/>
              </w:rPr>
              <w:t>За противоправные действия или бездействие государственные инспекторы труда несут ответственность, установленную законодательством Российской Федерации.</w:t>
            </w:r>
          </w:p>
          <w:p w:rsidR="00434B96" w:rsidRPr="00675B66" w:rsidRDefault="00434B96" w:rsidP="00434B96">
            <w:pPr>
              <w:autoSpaceDE w:val="0"/>
              <w:autoSpaceDN w:val="0"/>
              <w:adjustRightInd w:val="0"/>
              <w:spacing w:after="0" w:line="240" w:lineRule="auto"/>
              <w:ind w:firstLine="540"/>
              <w:jc w:val="center"/>
              <w:outlineLvl w:val="0"/>
              <w:rPr>
                <w:rFonts w:ascii="Times New Roman" w:eastAsia="Times New Roman" w:hAnsi="Times New Roman" w:cs="Times New Roman"/>
                <w:b/>
                <w:color w:val="0000FF"/>
                <w:sz w:val="18"/>
                <w:szCs w:val="18"/>
                <w:lang w:eastAsia="ru-RU"/>
              </w:rPr>
            </w:pPr>
            <w:r w:rsidRPr="00675B66">
              <w:rPr>
                <w:rFonts w:ascii="Times New Roman" w:eastAsia="Times New Roman" w:hAnsi="Times New Roman" w:cs="Times New Roman"/>
                <w:b/>
                <w:color w:val="0000FF"/>
                <w:sz w:val="18"/>
                <w:szCs w:val="18"/>
                <w:lang w:eastAsia="ru-RU"/>
              </w:rPr>
              <w:t xml:space="preserve">Требования охраны труда   </w:t>
            </w:r>
          </w:p>
          <w:p w:rsidR="00434B96" w:rsidRPr="00675B66" w:rsidRDefault="00434B96" w:rsidP="00434B96">
            <w:pPr>
              <w:autoSpaceDE w:val="0"/>
              <w:autoSpaceDN w:val="0"/>
              <w:adjustRightInd w:val="0"/>
              <w:spacing w:after="0" w:line="240" w:lineRule="auto"/>
              <w:ind w:firstLine="540"/>
              <w:jc w:val="center"/>
              <w:outlineLvl w:val="0"/>
              <w:rPr>
                <w:rFonts w:ascii="Times New Roman" w:eastAsia="Times New Roman" w:hAnsi="Times New Roman" w:cs="Times New Roman"/>
                <w:b/>
                <w:color w:val="0000FF"/>
                <w:sz w:val="18"/>
                <w:szCs w:val="18"/>
                <w:lang w:eastAsia="ru-RU"/>
              </w:rPr>
            </w:pPr>
          </w:p>
          <w:p w:rsidR="00434B96" w:rsidRPr="00675B66" w:rsidRDefault="00434B96" w:rsidP="00434B96">
            <w:pPr>
              <w:autoSpaceDE w:val="0"/>
              <w:autoSpaceDN w:val="0"/>
              <w:adjustRightInd w:val="0"/>
              <w:spacing w:after="0" w:line="240" w:lineRule="auto"/>
              <w:ind w:firstLine="540"/>
              <w:jc w:val="center"/>
              <w:outlineLvl w:val="0"/>
              <w:rPr>
                <w:rFonts w:ascii="Times New Roman" w:eastAsia="Times New Roman" w:hAnsi="Times New Roman" w:cs="Times New Roman"/>
                <w:b/>
                <w:color w:val="0000FF"/>
                <w:sz w:val="18"/>
                <w:szCs w:val="18"/>
                <w:lang w:eastAsia="ru-RU"/>
              </w:rPr>
            </w:pPr>
            <w:r w:rsidRPr="00675B66">
              <w:rPr>
                <w:rFonts w:ascii="Times New Roman" w:eastAsia="Times New Roman" w:hAnsi="Times New Roman" w:cs="Times New Roman"/>
                <w:b/>
                <w:color w:val="0000FF"/>
                <w:sz w:val="18"/>
                <w:szCs w:val="18"/>
                <w:lang w:eastAsia="ru-RU"/>
              </w:rPr>
              <w:t xml:space="preserve"> На основании статьи  211 ТК РФ:</w:t>
            </w:r>
          </w:p>
          <w:p w:rsidR="00434B96" w:rsidRPr="00675B6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color w:val="0000FF"/>
                <w:sz w:val="18"/>
                <w:szCs w:val="18"/>
                <w:lang w:eastAsia="ru-RU"/>
              </w:rPr>
            </w:pPr>
            <w:r w:rsidRPr="00675B66">
              <w:rPr>
                <w:rFonts w:ascii="Times New Roman" w:eastAsia="Times New Roman" w:hAnsi="Times New Roman" w:cs="Times New Roman"/>
                <w:b/>
                <w:color w:val="0000FF"/>
                <w:sz w:val="18"/>
                <w:szCs w:val="18"/>
                <w:lang w:eastAsia="ru-RU"/>
              </w:rPr>
              <w:t>Государственными нормативными требованиями охраны труда</w:t>
            </w:r>
            <w:r w:rsidRPr="00675B66">
              <w:rPr>
                <w:rFonts w:ascii="Times New Roman" w:eastAsia="Times New Roman" w:hAnsi="Times New Roman" w:cs="Times New Roman"/>
                <w:color w:val="0000FF"/>
                <w:sz w:val="18"/>
                <w:szCs w:val="18"/>
                <w:lang w:eastAsia="ru-RU"/>
              </w:rPr>
              <w:t xml:space="preserve">, содержащимися в федеральных законах и иных нормативных правовых актах Российской Федерации и законах и иных нормативных правовых актах субъектов Российской Федерации, </w:t>
            </w:r>
            <w:r w:rsidRPr="00675B66">
              <w:rPr>
                <w:rFonts w:ascii="Times New Roman" w:eastAsia="Times New Roman" w:hAnsi="Times New Roman" w:cs="Times New Roman"/>
                <w:b/>
                <w:color w:val="0000FF"/>
                <w:sz w:val="18"/>
                <w:szCs w:val="18"/>
                <w:lang w:eastAsia="ru-RU"/>
              </w:rPr>
              <w:t>устанавливаются правила, процедуры, критерии и нормативы,  направленные на сохранение жизни и здоровья работников в процессе трудовой деятельности.</w:t>
            </w:r>
          </w:p>
          <w:p w:rsidR="00434B96" w:rsidRPr="00675B6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18"/>
                <w:szCs w:val="18"/>
                <w:lang w:eastAsia="ru-RU"/>
              </w:rPr>
            </w:pPr>
            <w:r w:rsidRPr="00675B66">
              <w:rPr>
                <w:rFonts w:ascii="Times New Roman" w:eastAsia="Times New Roman" w:hAnsi="Times New Roman" w:cs="Times New Roman"/>
                <w:b/>
                <w:color w:val="0000FF"/>
                <w:sz w:val="18"/>
                <w:szCs w:val="18"/>
                <w:lang w:eastAsia="ru-RU"/>
              </w:rPr>
              <w:t>Государственные нормативные требования охраны труда обязательны для исполнения юридическими и физическими лицами при осуществлении ими любых видов деятельности</w:t>
            </w:r>
            <w:r w:rsidRPr="00675B66">
              <w:rPr>
                <w:rFonts w:ascii="Times New Roman" w:eastAsia="Times New Roman" w:hAnsi="Times New Roman" w:cs="Times New Roman"/>
                <w:color w:val="0000FF"/>
                <w:sz w:val="18"/>
                <w:szCs w:val="18"/>
                <w:lang w:eastAsia="ru-RU"/>
              </w:rPr>
              <w:t>, в том числе при проектировании, строительстве (реконструкции) и эксплуатации объектов, конструировании машин, механизмов и другого оборудования, разработке технологических процессов, организации производства и труда.</w:t>
            </w:r>
          </w:p>
          <w:p w:rsidR="00434B96" w:rsidRPr="00675B66" w:rsidRDefault="002633FC"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18"/>
                <w:szCs w:val="18"/>
                <w:lang w:eastAsia="ru-RU"/>
              </w:rPr>
            </w:pPr>
            <w:hyperlink r:id="rId2447" w:history="1">
              <w:r w:rsidR="00434B96" w:rsidRPr="00675B66">
                <w:rPr>
                  <w:rFonts w:ascii="Times New Roman" w:eastAsia="Times New Roman" w:hAnsi="Times New Roman" w:cs="Times New Roman"/>
                  <w:b/>
                  <w:color w:val="0000FF"/>
                  <w:sz w:val="18"/>
                  <w:szCs w:val="18"/>
                  <w:lang w:eastAsia="ru-RU"/>
                </w:rPr>
                <w:t>Порядок</w:t>
              </w:r>
            </w:hyperlink>
            <w:r w:rsidR="00434B96" w:rsidRPr="00675B66">
              <w:rPr>
                <w:rFonts w:ascii="Times New Roman" w:eastAsia="Times New Roman" w:hAnsi="Times New Roman" w:cs="Times New Roman"/>
                <w:b/>
                <w:color w:val="0000FF"/>
                <w:sz w:val="18"/>
                <w:szCs w:val="18"/>
                <w:lang w:eastAsia="ru-RU"/>
              </w:rPr>
              <w:t xml:space="preserve"> разработки,</w:t>
            </w:r>
            <w:r w:rsidR="00434B96" w:rsidRPr="00675B66">
              <w:rPr>
                <w:rFonts w:ascii="Times New Roman" w:eastAsia="Times New Roman" w:hAnsi="Times New Roman" w:cs="Times New Roman"/>
                <w:color w:val="0000FF"/>
                <w:sz w:val="18"/>
                <w:szCs w:val="18"/>
                <w:lang w:eastAsia="ru-RU"/>
              </w:rPr>
              <w:t xml:space="preserve"> утверждения и изменения подзаконных нормативных правовых актов, содержащих государственные нормативные требования охраны труда, в том числе стандарты безопасности труда</w:t>
            </w:r>
            <w:r w:rsidR="00434B96" w:rsidRPr="00675B66">
              <w:rPr>
                <w:rFonts w:ascii="Times New Roman" w:eastAsia="Times New Roman" w:hAnsi="Times New Roman" w:cs="Times New Roman"/>
                <w:b/>
                <w:color w:val="0000FF"/>
                <w:sz w:val="18"/>
                <w:szCs w:val="18"/>
                <w:lang w:eastAsia="ru-RU"/>
              </w:rPr>
              <w:t>,</w:t>
            </w:r>
            <w:r w:rsidR="00434B96" w:rsidRPr="00675B66">
              <w:rPr>
                <w:rFonts w:ascii="Times New Roman" w:eastAsia="Times New Roman" w:hAnsi="Times New Roman" w:cs="Times New Roman"/>
                <w:color w:val="0000FF"/>
                <w:sz w:val="18"/>
                <w:szCs w:val="18"/>
                <w:lang w:eastAsia="ru-RU"/>
              </w:rPr>
              <w:t xml:space="preserve"> </w:t>
            </w:r>
            <w:r w:rsidR="00434B96" w:rsidRPr="00675B66">
              <w:rPr>
                <w:rFonts w:ascii="Times New Roman" w:eastAsia="Times New Roman" w:hAnsi="Times New Roman" w:cs="Times New Roman"/>
                <w:b/>
                <w:color w:val="0000FF"/>
                <w:sz w:val="18"/>
                <w:szCs w:val="18"/>
                <w:lang w:eastAsia="ru-RU"/>
              </w:rPr>
              <w:t>устанавливается Правительством</w:t>
            </w:r>
            <w:r w:rsidR="00434B96" w:rsidRPr="00675B66">
              <w:rPr>
                <w:rFonts w:ascii="Times New Roman" w:eastAsia="Times New Roman" w:hAnsi="Times New Roman" w:cs="Times New Roman"/>
                <w:color w:val="0000FF"/>
                <w:sz w:val="18"/>
                <w:szCs w:val="18"/>
                <w:lang w:eastAsia="ru-RU"/>
              </w:rPr>
              <w:t xml:space="preserve"> Российской Федерации с учетом мнения Российской трехсторонней комиссии по регулированию социально-трудовых отношений.</w:t>
            </w:r>
          </w:p>
          <w:p w:rsidR="00434B96" w:rsidRDefault="00434B96" w:rsidP="00434B96">
            <w:pPr>
              <w:autoSpaceDE w:val="0"/>
              <w:autoSpaceDN w:val="0"/>
              <w:adjustRightInd w:val="0"/>
              <w:spacing w:after="0" w:line="240" w:lineRule="auto"/>
              <w:jc w:val="both"/>
              <w:rPr>
                <w:rFonts w:ascii="Times New Roman" w:eastAsia="Times New Roman" w:hAnsi="Times New Roman" w:cs="Times New Roman"/>
                <w:b/>
                <w:color w:val="0000FF"/>
                <w:sz w:val="18"/>
                <w:szCs w:val="18"/>
                <w:lang w:eastAsia="ru-RU"/>
              </w:rPr>
            </w:pPr>
          </w:p>
          <w:p w:rsidR="00271A8C" w:rsidRDefault="00271A8C" w:rsidP="00271A8C">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271A8C">
              <w:rPr>
                <w:rFonts w:ascii="Times New Roman" w:eastAsia="Times New Roman" w:hAnsi="Times New Roman" w:cs="Times New Roman"/>
                <w:b/>
                <w:color w:val="0000FF"/>
                <w:sz w:val="20"/>
                <w:szCs w:val="20"/>
                <w:lang w:eastAsia="ru-RU"/>
              </w:rPr>
              <w:t>Ниже представлена выписка</w:t>
            </w:r>
          </w:p>
          <w:p w:rsidR="00271A8C" w:rsidRDefault="00271A8C" w:rsidP="00271A8C">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271A8C">
              <w:rPr>
                <w:rFonts w:ascii="Times New Roman" w:eastAsia="Times New Roman" w:hAnsi="Times New Roman" w:cs="Times New Roman"/>
                <w:b/>
                <w:color w:val="0000FF"/>
                <w:sz w:val="20"/>
                <w:szCs w:val="20"/>
                <w:lang w:eastAsia="ru-RU"/>
              </w:rPr>
              <w:t xml:space="preserve"> Из</w:t>
            </w:r>
            <w:r>
              <w:rPr>
                <w:rFonts w:ascii="Times New Roman" w:eastAsia="Times New Roman" w:hAnsi="Times New Roman" w:cs="Times New Roman"/>
                <w:b/>
                <w:color w:val="0000FF"/>
                <w:sz w:val="20"/>
                <w:szCs w:val="20"/>
                <w:lang w:eastAsia="ru-RU"/>
              </w:rPr>
              <w:t xml:space="preserve"> </w:t>
            </w:r>
            <w:r w:rsidR="00434B96" w:rsidRPr="00271A8C">
              <w:rPr>
                <w:rFonts w:ascii="Times New Roman" w:eastAsia="Times New Roman" w:hAnsi="Times New Roman" w:cs="Times New Roman"/>
                <w:b/>
                <w:color w:val="0000FF"/>
                <w:sz w:val="20"/>
                <w:szCs w:val="20"/>
                <w:lang w:eastAsia="ru-RU"/>
              </w:rPr>
              <w:t>Постановление Правительства РФ от 27.12.2010 N 1160</w:t>
            </w:r>
          </w:p>
          <w:p w:rsidR="00271A8C" w:rsidRDefault="00385D33" w:rsidP="00271A8C">
            <w:pPr>
              <w:autoSpaceDE w:val="0"/>
              <w:autoSpaceDN w:val="0"/>
              <w:adjustRightInd w:val="0"/>
              <w:spacing w:after="0" w:line="240" w:lineRule="auto"/>
              <w:jc w:val="center"/>
              <w:rPr>
                <w:rFonts w:ascii="Times New Roman" w:hAnsi="Times New Roman" w:cs="Times New Roman"/>
                <w:color w:val="00B050"/>
                <w:sz w:val="20"/>
                <w:szCs w:val="20"/>
              </w:rPr>
            </w:pPr>
            <w:r w:rsidRPr="00271A8C">
              <w:rPr>
                <w:rFonts w:ascii="Times New Roman" w:hAnsi="Times New Roman" w:cs="Times New Roman"/>
                <w:sz w:val="20"/>
                <w:szCs w:val="20"/>
              </w:rPr>
              <w:t xml:space="preserve"> </w:t>
            </w:r>
            <w:r w:rsidRPr="00271A8C">
              <w:rPr>
                <w:rFonts w:ascii="Times New Roman" w:hAnsi="Times New Roman" w:cs="Times New Roman"/>
                <w:b/>
                <w:color w:val="00B050"/>
                <w:sz w:val="20"/>
                <w:szCs w:val="20"/>
              </w:rPr>
              <w:t xml:space="preserve">(в ред. </w:t>
            </w:r>
            <w:hyperlink r:id="rId2448" w:history="1">
              <w:r w:rsidRPr="00271A8C">
                <w:rPr>
                  <w:rFonts w:ascii="Times New Roman" w:hAnsi="Times New Roman" w:cs="Times New Roman"/>
                  <w:b/>
                  <w:color w:val="00B050"/>
                  <w:sz w:val="20"/>
                  <w:szCs w:val="20"/>
                </w:rPr>
                <w:t>Постановления</w:t>
              </w:r>
            </w:hyperlink>
            <w:r w:rsidRPr="00271A8C">
              <w:rPr>
                <w:rFonts w:ascii="Times New Roman" w:hAnsi="Times New Roman" w:cs="Times New Roman"/>
                <w:b/>
                <w:color w:val="00B050"/>
                <w:sz w:val="20"/>
                <w:szCs w:val="20"/>
              </w:rPr>
              <w:t xml:space="preserve"> Правительства РФ от 25.03.2013 N 257)</w:t>
            </w:r>
            <w:r w:rsidRPr="00271A8C">
              <w:rPr>
                <w:rFonts w:ascii="Times New Roman" w:hAnsi="Times New Roman" w:cs="Times New Roman"/>
                <w:color w:val="00B050"/>
                <w:sz w:val="20"/>
                <w:szCs w:val="20"/>
              </w:rPr>
              <w:t xml:space="preserve"> </w:t>
            </w:r>
          </w:p>
          <w:p w:rsidR="00434B96" w:rsidRPr="00271A8C" w:rsidRDefault="00434B96" w:rsidP="00271A8C">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271A8C">
              <w:rPr>
                <w:rFonts w:ascii="Times New Roman" w:eastAsia="Times New Roman" w:hAnsi="Times New Roman" w:cs="Times New Roman"/>
                <w:b/>
                <w:color w:val="00B050"/>
                <w:sz w:val="20"/>
                <w:szCs w:val="20"/>
                <w:lang w:eastAsia="ru-RU"/>
              </w:rPr>
              <w:t xml:space="preserve"> </w:t>
            </w:r>
            <w:r w:rsidRPr="00271A8C">
              <w:rPr>
                <w:rFonts w:ascii="Times New Roman" w:eastAsia="Times New Roman" w:hAnsi="Times New Roman" w:cs="Times New Roman"/>
                <w:b/>
                <w:color w:val="0000FF"/>
                <w:sz w:val="20"/>
                <w:szCs w:val="20"/>
                <w:lang w:eastAsia="ru-RU"/>
              </w:rPr>
              <w:t>"Об утверждении Положения</w:t>
            </w:r>
            <w:r w:rsidRPr="00271A8C">
              <w:rPr>
                <w:rFonts w:ascii="Times New Roman" w:eastAsia="Times New Roman" w:hAnsi="Times New Roman" w:cs="Times New Roman"/>
                <w:color w:val="0000FF"/>
                <w:sz w:val="20"/>
                <w:szCs w:val="20"/>
                <w:lang w:eastAsia="ru-RU"/>
              </w:rPr>
              <w:t xml:space="preserve"> </w:t>
            </w:r>
            <w:r w:rsidRPr="00271A8C">
              <w:rPr>
                <w:rFonts w:ascii="Times New Roman" w:eastAsia="Times New Roman" w:hAnsi="Times New Roman" w:cs="Times New Roman"/>
                <w:b/>
                <w:color w:val="0000FF"/>
                <w:sz w:val="20"/>
                <w:szCs w:val="20"/>
                <w:lang w:eastAsia="ru-RU"/>
              </w:rPr>
              <w:t>о разработке, утверждении и изменении нормативных правовых актов, содержащих государственные нормативные требования охраны труда"</w:t>
            </w:r>
            <w:r w:rsidR="00271A8C">
              <w:rPr>
                <w:rFonts w:ascii="Times New Roman" w:eastAsia="Times New Roman" w:hAnsi="Times New Roman" w:cs="Times New Roman"/>
                <w:b/>
                <w:color w:val="0000FF"/>
                <w:sz w:val="20"/>
                <w:szCs w:val="20"/>
                <w:lang w:eastAsia="ru-RU"/>
              </w:rPr>
              <w:t>:</w:t>
            </w:r>
          </w:p>
          <w:p w:rsidR="00271A8C" w:rsidRDefault="00271A8C" w:rsidP="00385D33">
            <w:pPr>
              <w:autoSpaceDE w:val="0"/>
              <w:autoSpaceDN w:val="0"/>
              <w:adjustRightInd w:val="0"/>
              <w:spacing w:after="0" w:line="240" w:lineRule="auto"/>
              <w:ind w:firstLine="540"/>
              <w:jc w:val="both"/>
              <w:rPr>
                <w:rFonts w:ascii="Times New Roman" w:hAnsi="Times New Roman" w:cs="Times New Roman"/>
                <w:bCs/>
                <w:color w:val="0000FF"/>
              </w:rPr>
            </w:pPr>
          </w:p>
          <w:p w:rsidR="00385D33" w:rsidRPr="009C0196" w:rsidRDefault="00271A8C" w:rsidP="00385D33">
            <w:pPr>
              <w:autoSpaceDE w:val="0"/>
              <w:autoSpaceDN w:val="0"/>
              <w:adjustRightInd w:val="0"/>
              <w:spacing w:after="0" w:line="240" w:lineRule="auto"/>
              <w:ind w:firstLine="540"/>
              <w:jc w:val="both"/>
              <w:rPr>
                <w:rFonts w:ascii="Times New Roman" w:hAnsi="Times New Roman" w:cs="Times New Roman"/>
                <w:bCs/>
                <w:color w:val="0000FF"/>
                <w:sz w:val="20"/>
                <w:szCs w:val="20"/>
              </w:rPr>
            </w:pPr>
            <w:r>
              <w:rPr>
                <w:rFonts w:ascii="Times New Roman" w:hAnsi="Times New Roman" w:cs="Times New Roman"/>
                <w:bCs/>
                <w:color w:val="0000FF"/>
              </w:rPr>
              <w:t>«</w:t>
            </w:r>
            <w:r w:rsidR="00385D33" w:rsidRPr="009C0196">
              <w:rPr>
                <w:rFonts w:ascii="Times New Roman" w:hAnsi="Times New Roman" w:cs="Times New Roman"/>
                <w:bCs/>
                <w:color w:val="0000FF"/>
                <w:sz w:val="20"/>
                <w:szCs w:val="20"/>
              </w:rPr>
              <w:t>1. Настоящее Положение определяет порядок разработки, утверждения и изменения нормативных правовых актов, содержащих государственные нормативные требования охраны труда.</w:t>
            </w:r>
          </w:p>
          <w:p w:rsidR="00385D33" w:rsidRPr="009C0196" w:rsidRDefault="00385D33" w:rsidP="00385D33">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9C0196">
              <w:rPr>
                <w:rFonts w:ascii="Times New Roman" w:hAnsi="Times New Roman" w:cs="Times New Roman"/>
                <w:bCs/>
                <w:color w:val="0000FF"/>
                <w:sz w:val="20"/>
                <w:szCs w:val="20"/>
              </w:rPr>
              <w:t>2. К нормативным правовым актам, содержащим государственные нормативные требования охраны труда, относятся стандарты безопасности труда, правила и типовые инструкции по охране труда, государственные санитарно-эпидемиологические правила и нормативы (санитарные правила и нормы, санитарные нормы, санитарные правила и гигиенические нормативы, устанавливающие требования к факторам рабочей среды и трудового процесса) (далее - акты, содержащие требования охраны труда).</w:t>
            </w:r>
          </w:p>
          <w:p w:rsidR="00385D33" w:rsidRPr="009C0196" w:rsidRDefault="00385D33" w:rsidP="00385D33">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9C0196">
              <w:rPr>
                <w:rFonts w:ascii="Times New Roman" w:hAnsi="Times New Roman" w:cs="Times New Roman"/>
                <w:bCs/>
                <w:color w:val="0000FF"/>
                <w:sz w:val="20"/>
                <w:szCs w:val="20"/>
              </w:rPr>
              <w:t>3. Проекты актов, содержащих требования охраны труда, разрабатываются:</w:t>
            </w:r>
          </w:p>
          <w:p w:rsidR="00385D33" w:rsidRPr="009C0196" w:rsidRDefault="00385D33" w:rsidP="00385D33">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9C0196">
              <w:rPr>
                <w:rFonts w:ascii="Times New Roman" w:hAnsi="Times New Roman" w:cs="Times New Roman"/>
                <w:bCs/>
                <w:color w:val="0000FF"/>
                <w:sz w:val="20"/>
                <w:szCs w:val="20"/>
              </w:rPr>
              <w:t>организациями, учреждениями, ассоциациями, объединениями, государственными внебюджетными фондами;</w:t>
            </w:r>
          </w:p>
          <w:p w:rsidR="00385D33" w:rsidRPr="009C0196" w:rsidRDefault="00385D33" w:rsidP="00385D33">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9C0196">
              <w:rPr>
                <w:rFonts w:ascii="Times New Roman" w:hAnsi="Times New Roman" w:cs="Times New Roman"/>
                <w:bCs/>
                <w:color w:val="0000FF"/>
                <w:sz w:val="20"/>
                <w:szCs w:val="20"/>
              </w:rPr>
              <w:t>федеральными органами исполнительной власти, осуществляющими функции по выработке государственной политики и нормативно-правовому регулированию в установленной сфере деятельности, с участием представителей отраслевых объединений профсоюзов и отраслевых объединений работодателей.</w:t>
            </w:r>
          </w:p>
          <w:p w:rsidR="00385D33" w:rsidRPr="009C0196" w:rsidRDefault="00385D33" w:rsidP="00385D33">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9C0196">
              <w:rPr>
                <w:rFonts w:ascii="Times New Roman" w:hAnsi="Times New Roman" w:cs="Times New Roman"/>
                <w:bCs/>
                <w:color w:val="0000FF"/>
                <w:sz w:val="20"/>
                <w:szCs w:val="20"/>
              </w:rPr>
              <w:t xml:space="preserve">4. Проекты актов, содержащих требования охраны труда, разработанные в соответствии с </w:t>
            </w:r>
            <w:hyperlink w:anchor="Par3" w:history="1">
              <w:r w:rsidRPr="009C0196">
                <w:rPr>
                  <w:rFonts w:ascii="Times New Roman" w:hAnsi="Times New Roman" w:cs="Times New Roman"/>
                  <w:bCs/>
                  <w:color w:val="0000FF"/>
                  <w:sz w:val="20"/>
                  <w:szCs w:val="20"/>
                </w:rPr>
                <w:t>абзацем вторым пункта 3</w:t>
              </w:r>
            </w:hyperlink>
            <w:r w:rsidRPr="009C0196">
              <w:rPr>
                <w:rFonts w:ascii="Times New Roman" w:hAnsi="Times New Roman" w:cs="Times New Roman"/>
                <w:bCs/>
                <w:color w:val="0000FF"/>
                <w:sz w:val="20"/>
                <w:szCs w:val="20"/>
              </w:rPr>
              <w:t xml:space="preserve"> настоящего Положения, направляются организациями, учреждениями, ассоциациями, объединениями, государственными внебюджетными фондами в федеральный орган исполнительной власти, осуществляющий функции по выработке государственной политики и нормативно-правовому регулированию в установленной сфере деятельности (при отсутствии такого федерального органа исполнительной власти - в Министерство труда и социальной защиты Российской Федерации).</w:t>
            </w:r>
          </w:p>
          <w:p w:rsidR="00385D33" w:rsidRPr="009C0196" w:rsidRDefault="00385D33" w:rsidP="00385D33">
            <w:pPr>
              <w:autoSpaceDE w:val="0"/>
              <w:autoSpaceDN w:val="0"/>
              <w:adjustRightInd w:val="0"/>
              <w:spacing w:after="0" w:line="240" w:lineRule="auto"/>
              <w:jc w:val="both"/>
              <w:rPr>
                <w:rFonts w:ascii="Times New Roman" w:hAnsi="Times New Roman" w:cs="Times New Roman"/>
                <w:b/>
                <w:bCs/>
                <w:color w:val="00B050"/>
                <w:sz w:val="20"/>
                <w:szCs w:val="20"/>
              </w:rPr>
            </w:pPr>
            <w:r w:rsidRPr="009C0196">
              <w:rPr>
                <w:rFonts w:ascii="Times New Roman" w:hAnsi="Times New Roman" w:cs="Times New Roman"/>
                <w:b/>
                <w:bCs/>
                <w:color w:val="00B050"/>
                <w:sz w:val="20"/>
                <w:szCs w:val="20"/>
              </w:rPr>
              <w:t xml:space="preserve">(в ред. </w:t>
            </w:r>
            <w:hyperlink r:id="rId2449" w:history="1">
              <w:r w:rsidRPr="009C0196">
                <w:rPr>
                  <w:rFonts w:ascii="Times New Roman" w:hAnsi="Times New Roman" w:cs="Times New Roman"/>
                  <w:b/>
                  <w:bCs/>
                  <w:color w:val="00B050"/>
                  <w:sz w:val="20"/>
                  <w:szCs w:val="20"/>
                </w:rPr>
                <w:t>Постановления</w:t>
              </w:r>
            </w:hyperlink>
            <w:r w:rsidRPr="009C0196">
              <w:rPr>
                <w:rFonts w:ascii="Times New Roman" w:hAnsi="Times New Roman" w:cs="Times New Roman"/>
                <w:b/>
                <w:bCs/>
                <w:color w:val="00B050"/>
                <w:sz w:val="20"/>
                <w:szCs w:val="20"/>
              </w:rPr>
              <w:t xml:space="preserve"> Правительства РФ от 25.03.2013 N 257)</w:t>
            </w:r>
          </w:p>
          <w:p w:rsidR="00385D33" w:rsidRPr="009C0196" w:rsidRDefault="00385D33" w:rsidP="00385D33">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9C0196">
              <w:rPr>
                <w:rFonts w:ascii="Times New Roman" w:hAnsi="Times New Roman" w:cs="Times New Roman"/>
                <w:bCs/>
                <w:color w:val="0000FF"/>
                <w:sz w:val="20"/>
                <w:szCs w:val="20"/>
              </w:rPr>
              <w:t>5. Проекты актов, содержащих требования охраны труда, представляются в Министерство труда и социальной защиты Российской Федерации в бумажном и электронном виде (федеральными органами исполнительной власти, осуществляющими функции по выработке государственной политики и нормативно-правовому регулированию в установленной сфере деятельности, - с приложением заключений отраслевых объединений профсоюзов и отраслевых объединений работодателей).</w:t>
            </w:r>
          </w:p>
          <w:p w:rsidR="00385D33" w:rsidRPr="009C0196" w:rsidRDefault="00385D33" w:rsidP="00385D33">
            <w:pPr>
              <w:autoSpaceDE w:val="0"/>
              <w:autoSpaceDN w:val="0"/>
              <w:adjustRightInd w:val="0"/>
              <w:spacing w:after="0" w:line="240" w:lineRule="auto"/>
              <w:jc w:val="both"/>
              <w:rPr>
                <w:rFonts w:ascii="Times New Roman" w:hAnsi="Times New Roman" w:cs="Times New Roman"/>
                <w:b/>
                <w:bCs/>
                <w:color w:val="00B050"/>
                <w:sz w:val="20"/>
                <w:szCs w:val="20"/>
              </w:rPr>
            </w:pPr>
            <w:r w:rsidRPr="009C0196">
              <w:rPr>
                <w:rFonts w:ascii="Times New Roman" w:hAnsi="Times New Roman" w:cs="Times New Roman"/>
                <w:b/>
                <w:bCs/>
                <w:color w:val="00B050"/>
                <w:sz w:val="20"/>
                <w:szCs w:val="20"/>
              </w:rPr>
              <w:t xml:space="preserve">(в ред. </w:t>
            </w:r>
            <w:hyperlink r:id="rId2450" w:history="1">
              <w:r w:rsidRPr="009C0196">
                <w:rPr>
                  <w:rFonts w:ascii="Times New Roman" w:hAnsi="Times New Roman" w:cs="Times New Roman"/>
                  <w:b/>
                  <w:bCs/>
                  <w:color w:val="00B050"/>
                  <w:sz w:val="20"/>
                  <w:szCs w:val="20"/>
                </w:rPr>
                <w:t>Постановления</w:t>
              </w:r>
            </w:hyperlink>
            <w:r w:rsidRPr="009C0196">
              <w:rPr>
                <w:rFonts w:ascii="Times New Roman" w:hAnsi="Times New Roman" w:cs="Times New Roman"/>
                <w:b/>
                <w:bCs/>
                <w:color w:val="00B050"/>
                <w:sz w:val="20"/>
                <w:szCs w:val="20"/>
              </w:rPr>
              <w:t xml:space="preserve"> Правительства РФ от 25.03.2013 N 257)</w:t>
            </w:r>
          </w:p>
          <w:p w:rsidR="00385D33" w:rsidRPr="009C0196" w:rsidRDefault="00385D33" w:rsidP="00385D33">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9C0196">
              <w:rPr>
                <w:rFonts w:ascii="Times New Roman" w:hAnsi="Times New Roman" w:cs="Times New Roman"/>
                <w:bCs/>
                <w:color w:val="0000FF"/>
                <w:sz w:val="20"/>
                <w:szCs w:val="20"/>
              </w:rPr>
              <w:t>6. Акты, содержащие требования охраны труда, издаются Министерством труда и социальной защиты Российской Федерации после рассмотрения проектов указанных актов на заседании Российской трехсторонней комиссии по регулированию социально-трудовых отношений.</w:t>
            </w:r>
          </w:p>
          <w:p w:rsidR="00385D33" w:rsidRPr="009C0196" w:rsidRDefault="00385D33" w:rsidP="00385D33">
            <w:pPr>
              <w:autoSpaceDE w:val="0"/>
              <w:autoSpaceDN w:val="0"/>
              <w:adjustRightInd w:val="0"/>
              <w:spacing w:after="0" w:line="240" w:lineRule="auto"/>
              <w:jc w:val="both"/>
              <w:rPr>
                <w:rFonts w:ascii="Times New Roman" w:hAnsi="Times New Roman" w:cs="Times New Roman"/>
                <w:b/>
                <w:bCs/>
                <w:color w:val="00B050"/>
                <w:sz w:val="20"/>
                <w:szCs w:val="20"/>
              </w:rPr>
            </w:pPr>
            <w:r w:rsidRPr="009C0196">
              <w:rPr>
                <w:rFonts w:ascii="Times New Roman" w:hAnsi="Times New Roman" w:cs="Times New Roman"/>
                <w:b/>
                <w:bCs/>
                <w:color w:val="00B050"/>
                <w:sz w:val="20"/>
                <w:szCs w:val="20"/>
              </w:rPr>
              <w:t xml:space="preserve">(в ред. </w:t>
            </w:r>
            <w:hyperlink r:id="rId2451" w:history="1">
              <w:r w:rsidRPr="009C0196">
                <w:rPr>
                  <w:rFonts w:ascii="Times New Roman" w:hAnsi="Times New Roman" w:cs="Times New Roman"/>
                  <w:b/>
                  <w:bCs/>
                  <w:color w:val="00B050"/>
                  <w:sz w:val="20"/>
                  <w:szCs w:val="20"/>
                </w:rPr>
                <w:t>Постановления</w:t>
              </w:r>
            </w:hyperlink>
            <w:r w:rsidRPr="009C0196">
              <w:rPr>
                <w:rFonts w:ascii="Times New Roman" w:hAnsi="Times New Roman" w:cs="Times New Roman"/>
                <w:b/>
                <w:bCs/>
                <w:color w:val="00B050"/>
                <w:sz w:val="20"/>
                <w:szCs w:val="20"/>
              </w:rPr>
              <w:t xml:space="preserve"> Правительства РФ от 25.03.2013 N 257)</w:t>
            </w:r>
          </w:p>
          <w:p w:rsidR="00385D33" w:rsidRPr="009C0196" w:rsidRDefault="00385D33" w:rsidP="00385D33">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9C0196">
              <w:rPr>
                <w:rFonts w:ascii="Times New Roman" w:hAnsi="Times New Roman" w:cs="Times New Roman"/>
                <w:bCs/>
                <w:color w:val="0000FF"/>
                <w:sz w:val="20"/>
                <w:szCs w:val="20"/>
              </w:rPr>
              <w:t>7. Внесение изменений в акты, содержащие требования охраны труда, осуществляется Министерством труда и социальной защиты Российской Федерации в порядке, определенном настоящим Положением для их разработки и утверждения:</w:t>
            </w:r>
          </w:p>
          <w:p w:rsidR="00385D33" w:rsidRPr="009C0196" w:rsidRDefault="00385D33" w:rsidP="00385D33">
            <w:pPr>
              <w:autoSpaceDE w:val="0"/>
              <w:autoSpaceDN w:val="0"/>
              <w:adjustRightInd w:val="0"/>
              <w:spacing w:after="0" w:line="240" w:lineRule="auto"/>
              <w:jc w:val="both"/>
              <w:rPr>
                <w:rFonts w:ascii="Times New Roman" w:hAnsi="Times New Roman" w:cs="Times New Roman"/>
                <w:b/>
                <w:bCs/>
                <w:color w:val="00B050"/>
                <w:sz w:val="20"/>
                <w:szCs w:val="20"/>
              </w:rPr>
            </w:pPr>
            <w:r w:rsidRPr="009C0196">
              <w:rPr>
                <w:rFonts w:ascii="Times New Roman" w:hAnsi="Times New Roman" w:cs="Times New Roman"/>
                <w:b/>
                <w:bCs/>
                <w:color w:val="00B050"/>
                <w:sz w:val="20"/>
                <w:szCs w:val="20"/>
              </w:rPr>
              <w:t xml:space="preserve">(в ред. </w:t>
            </w:r>
            <w:hyperlink r:id="rId2452" w:history="1">
              <w:r w:rsidRPr="009C0196">
                <w:rPr>
                  <w:rFonts w:ascii="Times New Roman" w:hAnsi="Times New Roman" w:cs="Times New Roman"/>
                  <w:b/>
                  <w:bCs/>
                  <w:color w:val="00B050"/>
                  <w:sz w:val="20"/>
                  <w:szCs w:val="20"/>
                </w:rPr>
                <w:t>Постановления</w:t>
              </w:r>
            </w:hyperlink>
            <w:r w:rsidRPr="009C0196">
              <w:rPr>
                <w:rFonts w:ascii="Times New Roman" w:hAnsi="Times New Roman" w:cs="Times New Roman"/>
                <w:b/>
                <w:bCs/>
                <w:color w:val="00B050"/>
                <w:sz w:val="20"/>
                <w:szCs w:val="20"/>
              </w:rPr>
              <w:t xml:space="preserve"> Правительства РФ от 25.03.2013 N 257)</w:t>
            </w:r>
          </w:p>
          <w:p w:rsidR="00385D33" w:rsidRPr="009C0196" w:rsidRDefault="00385D33" w:rsidP="00385D33">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9C0196">
              <w:rPr>
                <w:rFonts w:ascii="Times New Roman" w:hAnsi="Times New Roman" w:cs="Times New Roman"/>
                <w:bCs/>
                <w:color w:val="0000FF"/>
                <w:sz w:val="20"/>
                <w:szCs w:val="20"/>
              </w:rPr>
              <w:t>а) при изменении законодательства Российской Федерации об охране труда;</w:t>
            </w:r>
          </w:p>
          <w:p w:rsidR="00385D33" w:rsidRPr="009C0196" w:rsidRDefault="00385D33" w:rsidP="00385D33">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9C0196">
              <w:rPr>
                <w:rFonts w:ascii="Times New Roman" w:hAnsi="Times New Roman" w:cs="Times New Roman"/>
                <w:bCs/>
                <w:color w:val="0000FF"/>
                <w:sz w:val="20"/>
                <w:szCs w:val="20"/>
              </w:rPr>
              <w:t>б) по результатам комплексных исследований состояния и причин производственного травматизма и профессиональных заболеваний;</w:t>
            </w:r>
          </w:p>
          <w:p w:rsidR="00385D33" w:rsidRPr="009C0196" w:rsidRDefault="00385D33" w:rsidP="00385D33">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9C0196">
              <w:rPr>
                <w:rFonts w:ascii="Times New Roman" w:hAnsi="Times New Roman" w:cs="Times New Roman"/>
                <w:bCs/>
                <w:color w:val="0000FF"/>
                <w:sz w:val="20"/>
                <w:szCs w:val="20"/>
              </w:rPr>
              <w:t>в) по результатам изучения российского и международного опыта работы по улучшению условий труда;</w:t>
            </w:r>
          </w:p>
          <w:p w:rsidR="00385D33" w:rsidRPr="009C0196" w:rsidRDefault="00385D33" w:rsidP="00385D33">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9C0196">
              <w:rPr>
                <w:rFonts w:ascii="Times New Roman" w:hAnsi="Times New Roman" w:cs="Times New Roman"/>
                <w:bCs/>
                <w:color w:val="0000FF"/>
                <w:sz w:val="20"/>
                <w:szCs w:val="20"/>
              </w:rPr>
              <w:t>г) на основании анализа результатов аттестации рабочих мест по условиям труда, результатов внедрения новой техники и технологий;</w:t>
            </w:r>
          </w:p>
          <w:p w:rsidR="00385D33" w:rsidRPr="009C0196" w:rsidRDefault="00385D33" w:rsidP="00385D33">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9C0196">
              <w:rPr>
                <w:rFonts w:ascii="Times New Roman" w:hAnsi="Times New Roman" w:cs="Times New Roman"/>
                <w:bCs/>
                <w:color w:val="0000FF"/>
                <w:sz w:val="20"/>
                <w:szCs w:val="20"/>
              </w:rPr>
              <w:t>д) по предложениям (с обоснованием) федеральных органов исполнительной власти и (или) органов исполнительной власти субъектов Российской Федерации, в том числе о гармонизации актов, содержащих требования охраны труда, с нормами международного права в области охраны труда</w:t>
            </w:r>
            <w:r w:rsidR="00271A8C" w:rsidRPr="009C0196">
              <w:rPr>
                <w:rFonts w:ascii="Times New Roman" w:hAnsi="Times New Roman" w:cs="Times New Roman"/>
                <w:bCs/>
                <w:color w:val="0000FF"/>
                <w:sz w:val="20"/>
                <w:szCs w:val="20"/>
              </w:rPr>
              <w:t>»</w:t>
            </w:r>
            <w:r w:rsidRPr="009C0196">
              <w:rPr>
                <w:rFonts w:ascii="Times New Roman" w:hAnsi="Times New Roman" w:cs="Times New Roman"/>
                <w:bCs/>
                <w:color w:val="0000FF"/>
                <w:sz w:val="20"/>
                <w:szCs w:val="20"/>
              </w:rPr>
              <w:t>.</w:t>
            </w:r>
          </w:p>
          <w:p w:rsidR="00434B96" w:rsidRPr="009C0196" w:rsidRDefault="00434B96" w:rsidP="00434B96">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434B96" w:rsidRPr="00434B96" w:rsidRDefault="00434B96" w:rsidP="00385D33">
            <w:pPr>
              <w:autoSpaceDE w:val="0"/>
              <w:autoSpaceDN w:val="0"/>
              <w:adjustRightInd w:val="0"/>
              <w:spacing w:after="0" w:line="240" w:lineRule="auto"/>
              <w:jc w:val="both"/>
              <w:rPr>
                <w:rFonts w:ascii="Times New Roman" w:eastAsia="Times New Roman" w:hAnsi="Times New Roman" w:cs="Times New Roman"/>
                <w:b/>
                <w:bCs/>
                <w:color w:val="0000FF"/>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B050"/>
                <w:sz w:val="20"/>
                <w:szCs w:val="20"/>
              </w:rPr>
            </w:pP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B050"/>
                <w:sz w:val="20"/>
                <w:szCs w:val="20"/>
              </w:rPr>
              <w:t xml:space="preserve">Постановление </w:t>
            </w:r>
            <w:r w:rsidRPr="00434B96">
              <w:rPr>
                <w:rFonts w:ascii="Times New Roman" w:eastAsia="Calibri" w:hAnsi="Times New Roman" w:cs="Times New Roman"/>
                <w:b/>
                <w:bCs/>
                <w:color w:val="0000FF"/>
                <w:sz w:val="20"/>
                <w:szCs w:val="20"/>
              </w:rPr>
              <w:t xml:space="preserve">Правительства РФ </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00FF"/>
                <w:sz w:val="20"/>
                <w:szCs w:val="20"/>
              </w:rPr>
              <w:t xml:space="preserve">от 01.09.2012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r w:rsidRPr="00434B96">
              <w:rPr>
                <w:rFonts w:ascii="Times New Roman" w:eastAsia="Calibri" w:hAnsi="Times New Roman" w:cs="Times New Roman"/>
                <w:b/>
                <w:bCs/>
                <w:color w:val="0000FF"/>
                <w:sz w:val="20"/>
                <w:szCs w:val="20"/>
              </w:rPr>
              <w:t>N 875</w:t>
            </w: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296</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both"/>
              <w:rPr>
                <w:rFonts w:ascii="Times New Roman" w:eastAsia="Calibri" w:hAnsi="Times New Roman" w:cs="Times New Roman"/>
                <w:b/>
                <w:bCs/>
                <w:sz w:val="24"/>
                <w:szCs w:val="24"/>
              </w:rPr>
            </w:pPr>
          </w:p>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bCs/>
                <w:color w:val="0000FF"/>
              </w:rPr>
            </w:pPr>
            <w:r w:rsidRPr="00434B96">
              <w:rPr>
                <w:rFonts w:ascii="Times New Roman" w:eastAsia="Calibri" w:hAnsi="Times New Roman" w:cs="Times New Roman"/>
                <w:b/>
                <w:bCs/>
                <w:color w:val="0000FF"/>
                <w:sz w:val="24"/>
                <w:szCs w:val="24"/>
              </w:rPr>
              <w:t>"</w:t>
            </w:r>
            <w:r w:rsidRPr="00434B96">
              <w:rPr>
                <w:rFonts w:ascii="Times New Roman" w:eastAsia="Calibri" w:hAnsi="Times New Roman" w:cs="Times New Roman"/>
                <w:b/>
                <w:bCs/>
                <w:color w:val="0000FF"/>
              </w:rPr>
              <w:t>Об уведомительном порядке начала осуществления отдельных видов предпринимательской деятельности"</w:t>
            </w:r>
          </w:p>
          <w:p w:rsidR="00434B96" w:rsidRPr="00434B96" w:rsidRDefault="00434B96" w:rsidP="00434B96">
            <w:pPr>
              <w:autoSpaceDE w:val="0"/>
              <w:autoSpaceDN w:val="0"/>
              <w:adjustRightInd w:val="0"/>
              <w:spacing w:after="0" w:line="240" w:lineRule="auto"/>
              <w:jc w:val="both"/>
              <w:rPr>
                <w:rFonts w:ascii="Times New Roman" w:eastAsia="Calibri" w:hAnsi="Times New Roman" w:cs="Times New Roman"/>
                <w:b/>
                <w:bCs/>
                <w:color w:val="0000FF"/>
              </w:rPr>
            </w:pPr>
            <w:r w:rsidRPr="00434B96">
              <w:rPr>
                <w:rFonts w:ascii="Times New Roman" w:eastAsia="Calibri" w:hAnsi="Times New Roman" w:cs="Times New Roman"/>
                <w:b/>
                <w:bCs/>
                <w:color w:val="0000FF"/>
              </w:rPr>
              <w:t>(вместе с "Правилами представления уведомлений о начале осуществления отдельных видов предпринимательской деятельности и учета указанных уведомлений")</w:t>
            </w:r>
          </w:p>
          <w:p w:rsidR="00434B96" w:rsidRPr="00434B96" w:rsidRDefault="00434B96" w:rsidP="009003DF">
            <w:pPr>
              <w:autoSpaceDE w:val="0"/>
              <w:autoSpaceDN w:val="0"/>
              <w:adjustRightInd w:val="0"/>
              <w:spacing w:after="0" w:line="240" w:lineRule="auto"/>
              <w:ind w:left="540"/>
              <w:jc w:val="center"/>
              <w:rPr>
                <w:rFonts w:ascii="Times New Roman" w:eastAsia="Calibri" w:hAnsi="Times New Roman" w:cs="Times New Roman"/>
                <w:b/>
                <w:bCs/>
                <w:color w:val="0000FF"/>
                <w:sz w:val="20"/>
                <w:szCs w:val="20"/>
              </w:rPr>
            </w:pPr>
            <w:r w:rsidRPr="00434B96">
              <w:rPr>
                <w:rFonts w:ascii="Times New Roman" w:eastAsia="Times New Roman" w:hAnsi="Times New Roman" w:cs="Times New Roman"/>
                <w:color w:val="0000FF"/>
                <w:sz w:val="20"/>
                <w:szCs w:val="20"/>
                <w:lang w:eastAsia="ru-RU"/>
              </w:rPr>
              <w:t xml:space="preserve">(в ред. Постановлений Правительства РФ от 14.04.2010 </w:t>
            </w:r>
            <w:hyperlink r:id="rId2453" w:history="1">
              <w:r w:rsidRPr="00434B96">
                <w:rPr>
                  <w:rFonts w:ascii="Times New Roman" w:eastAsia="Times New Roman" w:hAnsi="Times New Roman" w:cs="Times New Roman"/>
                  <w:color w:val="0000FF"/>
                  <w:sz w:val="20"/>
                  <w:szCs w:val="20"/>
                  <w:lang w:eastAsia="ru-RU"/>
                </w:rPr>
                <w:t>N 245</w:t>
              </w:r>
            </w:hyperlink>
            <w:r w:rsidRPr="00434B96">
              <w:rPr>
                <w:rFonts w:ascii="Times New Roman" w:eastAsia="Times New Roman" w:hAnsi="Times New Roman" w:cs="Times New Roman"/>
                <w:color w:val="0000FF"/>
                <w:sz w:val="20"/>
                <w:szCs w:val="20"/>
                <w:lang w:eastAsia="ru-RU"/>
              </w:rPr>
              <w:t xml:space="preserve">, от 23.10.2010 </w:t>
            </w:r>
            <w:hyperlink r:id="rId2454" w:history="1">
              <w:r w:rsidRPr="00434B96">
                <w:rPr>
                  <w:rFonts w:ascii="Times New Roman" w:eastAsia="Times New Roman" w:hAnsi="Times New Roman" w:cs="Times New Roman"/>
                  <w:color w:val="0000FF"/>
                  <w:sz w:val="20"/>
                  <w:szCs w:val="20"/>
                  <w:lang w:eastAsia="ru-RU"/>
                </w:rPr>
                <w:t>N 854</w:t>
              </w:r>
            </w:hyperlink>
            <w:r w:rsidRPr="00434B96">
              <w:rPr>
                <w:rFonts w:ascii="Times New Roman" w:eastAsia="Times New Roman" w:hAnsi="Times New Roman" w:cs="Times New Roman"/>
                <w:color w:val="0000FF"/>
                <w:sz w:val="20"/>
                <w:szCs w:val="20"/>
                <w:lang w:eastAsia="ru-RU"/>
              </w:rPr>
              <w:t xml:space="preserve">, от 26.12.2011 </w:t>
            </w:r>
            <w:hyperlink r:id="rId2455" w:history="1">
              <w:r w:rsidRPr="00434B96">
                <w:rPr>
                  <w:rFonts w:ascii="Times New Roman" w:eastAsia="Times New Roman" w:hAnsi="Times New Roman" w:cs="Times New Roman"/>
                  <w:color w:val="0000FF"/>
                  <w:sz w:val="20"/>
                  <w:szCs w:val="20"/>
                  <w:lang w:eastAsia="ru-RU"/>
                </w:rPr>
                <w:t>N 1132</w:t>
              </w:r>
            </w:hyperlink>
            <w:r w:rsidRPr="00434B96">
              <w:rPr>
                <w:rFonts w:ascii="Times New Roman" w:eastAsia="Times New Roman" w:hAnsi="Times New Roman" w:cs="Times New Roman"/>
                <w:color w:val="0000FF"/>
                <w:sz w:val="20"/>
                <w:szCs w:val="20"/>
                <w:lang w:eastAsia="ru-RU"/>
              </w:rPr>
              <w:t xml:space="preserve">, от 04.09.2012 </w:t>
            </w:r>
            <w:hyperlink r:id="rId2456" w:history="1">
              <w:r w:rsidRPr="00434B96">
                <w:rPr>
                  <w:rFonts w:ascii="Times New Roman" w:eastAsia="Times New Roman" w:hAnsi="Times New Roman" w:cs="Times New Roman"/>
                  <w:color w:val="0000FF"/>
                  <w:sz w:val="20"/>
                  <w:szCs w:val="20"/>
                  <w:lang w:eastAsia="ru-RU"/>
                </w:rPr>
                <w:t>N 882</w:t>
              </w:r>
            </w:hyperlink>
            <w:r w:rsidRPr="00434B96">
              <w:rPr>
                <w:rFonts w:ascii="Times New Roman" w:eastAsia="Times New Roman" w:hAnsi="Times New Roman" w:cs="Times New Roman"/>
                <w:color w:val="0000FF"/>
                <w:sz w:val="20"/>
                <w:szCs w:val="20"/>
                <w:lang w:eastAsia="ru-RU"/>
              </w:rPr>
              <w:t xml:space="preserve">, </w:t>
            </w:r>
            <w:r w:rsidRPr="009003DF">
              <w:rPr>
                <w:rFonts w:ascii="Times New Roman" w:eastAsia="Times New Roman" w:hAnsi="Times New Roman" w:cs="Times New Roman"/>
                <w:color w:val="00B050"/>
                <w:sz w:val="20"/>
                <w:szCs w:val="20"/>
                <w:lang w:eastAsia="ru-RU"/>
              </w:rPr>
              <w:t>от</w:t>
            </w:r>
            <w:r w:rsidRPr="00434B96">
              <w:rPr>
                <w:rFonts w:ascii="Times New Roman" w:eastAsia="Times New Roman" w:hAnsi="Times New Roman" w:cs="Times New Roman"/>
                <w:color w:val="0000FF"/>
                <w:sz w:val="20"/>
                <w:szCs w:val="20"/>
                <w:lang w:eastAsia="ru-RU"/>
              </w:rPr>
              <w:t xml:space="preserve"> </w:t>
            </w:r>
            <w:r w:rsidRPr="009003DF">
              <w:rPr>
                <w:rFonts w:ascii="Times New Roman" w:eastAsia="Times New Roman" w:hAnsi="Times New Roman" w:cs="Times New Roman"/>
                <w:b/>
                <w:color w:val="00B050"/>
                <w:sz w:val="20"/>
                <w:szCs w:val="20"/>
                <w:lang w:eastAsia="ru-RU"/>
              </w:rPr>
              <w:t xml:space="preserve">25.01.2013 </w:t>
            </w:r>
            <w:hyperlink r:id="rId2457" w:history="1">
              <w:r w:rsidRPr="009003DF">
                <w:rPr>
                  <w:rFonts w:ascii="Times New Roman" w:eastAsia="Times New Roman" w:hAnsi="Times New Roman" w:cs="Times New Roman"/>
                  <w:b/>
                  <w:color w:val="00B050"/>
                  <w:sz w:val="20"/>
                  <w:szCs w:val="20"/>
                  <w:lang w:eastAsia="ru-RU"/>
                </w:rPr>
                <w:t>N 42</w:t>
              </w:r>
            </w:hyperlink>
            <w:r w:rsidRPr="009003DF">
              <w:rPr>
                <w:rFonts w:ascii="Times New Roman" w:eastAsia="Times New Roman" w:hAnsi="Times New Roman" w:cs="Times New Roman"/>
                <w:b/>
                <w:color w:val="00B050"/>
                <w:sz w:val="20"/>
                <w:szCs w:val="20"/>
                <w:lang w:eastAsia="ru-RU"/>
              </w:rPr>
              <w:t xml:space="preserve">, от 16.02.2013 </w:t>
            </w:r>
            <w:hyperlink r:id="rId2458" w:history="1">
              <w:r w:rsidRPr="009003DF">
                <w:rPr>
                  <w:rFonts w:ascii="Times New Roman" w:eastAsia="Times New Roman" w:hAnsi="Times New Roman" w:cs="Times New Roman"/>
                  <w:b/>
                  <w:color w:val="00B050"/>
                  <w:sz w:val="20"/>
                  <w:szCs w:val="20"/>
                  <w:lang w:eastAsia="ru-RU"/>
                </w:rPr>
                <w:t>N 122</w:t>
              </w:r>
            </w:hyperlink>
            <w:r w:rsidR="009003DF">
              <w:rPr>
                <w:rFonts w:ascii="Times New Roman" w:eastAsia="Times New Roman" w:hAnsi="Times New Roman" w:cs="Times New Roman"/>
                <w:b/>
                <w:color w:val="00B050"/>
                <w:sz w:val="20"/>
                <w:szCs w:val="20"/>
                <w:lang w:eastAsia="ru-RU"/>
              </w:rPr>
              <w:t>,</w:t>
            </w:r>
            <w:r w:rsidRPr="009003DF">
              <w:rPr>
                <w:rFonts w:ascii="Times New Roman" w:eastAsia="Times New Roman" w:hAnsi="Times New Roman" w:cs="Times New Roman"/>
                <w:color w:val="00B050"/>
                <w:sz w:val="20"/>
                <w:szCs w:val="20"/>
                <w:lang w:eastAsia="ru-RU"/>
              </w:rPr>
              <w:t xml:space="preserve"> </w:t>
            </w:r>
            <w:r w:rsidR="009003DF" w:rsidRPr="009003DF">
              <w:rPr>
                <w:rFonts w:ascii="Times New Roman" w:hAnsi="Times New Roman" w:cs="Times New Roman"/>
                <w:b/>
                <w:color w:val="00B050"/>
                <w:sz w:val="20"/>
                <w:szCs w:val="20"/>
              </w:rPr>
              <w:t xml:space="preserve">от 20.06.2013 </w:t>
            </w:r>
            <w:hyperlink r:id="rId2459" w:history="1">
              <w:r w:rsidR="009003DF" w:rsidRPr="009003DF">
                <w:rPr>
                  <w:rFonts w:ascii="Times New Roman" w:hAnsi="Times New Roman" w:cs="Times New Roman"/>
                  <w:b/>
                  <w:color w:val="00B050"/>
                  <w:sz w:val="20"/>
                  <w:szCs w:val="20"/>
                </w:rPr>
                <w:t>N 516</w:t>
              </w:r>
            </w:hyperlink>
            <w:r w:rsidR="009003DF" w:rsidRPr="009003DF">
              <w:rPr>
                <w:rFonts w:ascii="Times New Roman" w:hAnsi="Times New Roman" w:cs="Times New Roman"/>
                <w:b/>
                <w:color w:val="00B050"/>
                <w:sz w:val="20"/>
                <w:szCs w:val="20"/>
              </w:rPr>
              <w:t xml:space="preserve">, от 21.06.2013 </w:t>
            </w:r>
            <w:hyperlink r:id="rId2460" w:history="1">
              <w:r w:rsidR="009003DF" w:rsidRPr="009003DF">
                <w:rPr>
                  <w:rFonts w:ascii="Times New Roman" w:hAnsi="Times New Roman" w:cs="Times New Roman"/>
                  <w:b/>
                  <w:color w:val="00B050"/>
                  <w:sz w:val="20"/>
                  <w:szCs w:val="20"/>
                </w:rPr>
                <w:t>N 526</w:t>
              </w:r>
            </w:hyperlink>
            <w:r w:rsidR="009003DF" w:rsidRPr="009003DF">
              <w:rPr>
                <w:rFonts w:ascii="Times New Roman" w:hAnsi="Times New Roman" w:cs="Times New Roman"/>
                <w:b/>
                <w:color w:val="00B050"/>
                <w:sz w:val="20"/>
                <w:szCs w:val="20"/>
              </w:rPr>
              <w:t xml:space="preserve">, от 12.08.2013 </w:t>
            </w:r>
            <w:hyperlink r:id="rId2461" w:history="1">
              <w:r w:rsidR="009003DF" w:rsidRPr="009003DF">
                <w:rPr>
                  <w:rFonts w:ascii="Times New Roman" w:hAnsi="Times New Roman" w:cs="Times New Roman"/>
                  <w:b/>
                  <w:color w:val="00B050"/>
                  <w:sz w:val="20"/>
                  <w:szCs w:val="20"/>
                </w:rPr>
                <w:t>N 690</w:t>
              </w:r>
              <w:r w:rsidR="009003DF">
                <w:rPr>
                  <w:rFonts w:ascii="Times New Roman" w:hAnsi="Times New Roman" w:cs="Times New Roman"/>
                  <w:b/>
                  <w:color w:val="00B050"/>
                  <w:sz w:val="20"/>
                  <w:szCs w:val="20"/>
                </w:rPr>
                <w:t>)</w:t>
              </w:r>
              <w:r w:rsidR="009003DF" w:rsidRPr="009003DF">
                <w:rPr>
                  <w:rFonts w:ascii="Times New Roman" w:hAnsi="Times New Roman" w:cs="Times New Roman"/>
                  <w:color w:val="00B050"/>
                  <w:sz w:val="24"/>
                  <w:szCs w:val="24"/>
                </w:rPr>
                <w:t xml:space="preserve"> </w:t>
              </w:r>
            </w:hyperlink>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sz w:val="20"/>
                <w:szCs w:val="20"/>
              </w:rPr>
            </w:pP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B050"/>
                <w:sz w:val="20"/>
                <w:szCs w:val="20"/>
              </w:rPr>
              <w:t xml:space="preserve">Постановление </w:t>
            </w:r>
            <w:r w:rsidRPr="00434B96">
              <w:rPr>
                <w:rFonts w:ascii="Times New Roman" w:eastAsia="Calibri" w:hAnsi="Times New Roman" w:cs="Times New Roman"/>
                <w:b/>
                <w:bCs/>
                <w:color w:val="0000FF"/>
                <w:sz w:val="20"/>
                <w:szCs w:val="20"/>
              </w:rPr>
              <w:t xml:space="preserve">Правительства РФ </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00FF"/>
                <w:sz w:val="20"/>
                <w:szCs w:val="20"/>
              </w:rPr>
              <w:t xml:space="preserve">от 16.07.2009 </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00FF"/>
                <w:sz w:val="20"/>
                <w:szCs w:val="20"/>
              </w:rPr>
              <w:t>N 584</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B050"/>
                <w:sz w:val="20"/>
                <w:szCs w:val="20"/>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297</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color w:val="0000FF"/>
              </w:rPr>
            </w:pP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color w:val="0000FF"/>
              </w:rPr>
            </w:pPr>
            <w:r w:rsidRPr="00434B96">
              <w:rPr>
                <w:rFonts w:ascii="Times New Roman" w:eastAsia="Calibri" w:hAnsi="Times New Roman" w:cs="Times New Roman"/>
                <w:b/>
                <w:color w:val="0000FF"/>
              </w:rPr>
              <w:t>"О программе государственных гарантий бесплатного оказания гражданам медицинской помощи на 2013 год и на плановый период 2014 и 2015 годов"</w:t>
            </w:r>
          </w:p>
          <w:p w:rsidR="00434B96" w:rsidRPr="00434B96" w:rsidRDefault="00434B96" w:rsidP="00434B96">
            <w:pPr>
              <w:autoSpaceDE w:val="0"/>
              <w:autoSpaceDN w:val="0"/>
              <w:adjustRightInd w:val="0"/>
              <w:spacing w:after="0" w:line="240" w:lineRule="auto"/>
              <w:ind w:firstLine="540"/>
              <w:jc w:val="center"/>
              <w:rPr>
                <w:rFonts w:ascii="Times New Roman" w:eastAsia="Calibri" w:hAnsi="Times New Roman" w:cs="Times New Roman"/>
                <w:b/>
                <w:color w:val="0000FF"/>
              </w:rPr>
            </w:pPr>
          </w:p>
          <w:p w:rsidR="00434B96" w:rsidRPr="00434B96" w:rsidRDefault="00434B96" w:rsidP="00434B96">
            <w:pPr>
              <w:autoSpaceDE w:val="0"/>
              <w:autoSpaceDN w:val="0"/>
              <w:adjustRightInd w:val="0"/>
              <w:spacing w:after="0" w:line="240" w:lineRule="auto"/>
              <w:ind w:firstLine="540"/>
              <w:jc w:val="center"/>
              <w:rPr>
                <w:rFonts w:ascii="Times New Roman" w:eastAsia="Calibri" w:hAnsi="Times New Roman" w:cs="Times New Roman"/>
                <w:b/>
                <w:color w:val="0000FF"/>
              </w:rPr>
            </w:pPr>
            <w:r w:rsidRPr="00434B96">
              <w:rPr>
                <w:rFonts w:ascii="Times New Roman" w:eastAsia="Calibri" w:hAnsi="Times New Roman" w:cs="Times New Roman"/>
                <w:b/>
                <w:color w:val="0000FF"/>
              </w:rPr>
              <w:t>В</w:t>
            </w:r>
            <w:r w:rsidR="00165E23" w:rsidRPr="00434B96">
              <w:rPr>
                <w:rFonts w:ascii="Times New Roman" w:eastAsia="Calibri" w:hAnsi="Times New Roman" w:cs="Times New Roman"/>
                <w:b/>
                <w:color w:val="0000FF"/>
              </w:rPr>
              <w:t xml:space="preserve">  частности</w:t>
            </w:r>
            <w:r w:rsidR="00165E23">
              <w:rPr>
                <w:rFonts w:ascii="Times New Roman" w:eastAsia="Calibri" w:hAnsi="Times New Roman" w:cs="Times New Roman"/>
                <w:b/>
                <w:color w:val="0000FF"/>
              </w:rPr>
              <w:t xml:space="preserve">, в </w:t>
            </w:r>
            <w:r w:rsidRPr="00434B96">
              <w:rPr>
                <w:rFonts w:ascii="Times New Roman" w:eastAsia="Calibri" w:hAnsi="Times New Roman" w:cs="Times New Roman"/>
                <w:b/>
                <w:color w:val="0000FF"/>
              </w:rPr>
              <w:t xml:space="preserve"> </w:t>
            </w:r>
            <w:hyperlink r:id="rId2462" w:history="1">
              <w:r w:rsidRPr="00434B96">
                <w:rPr>
                  <w:rFonts w:ascii="Times New Roman" w:eastAsia="Calibri" w:hAnsi="Times New Roman" w:cs="Times New Roman"/>
                  <w:b/>
                  <w:color w:val="0000FF"/>
                </w:rPr>
                <w:t>программе</w:t>
              </w:r>
            </w:hyperlink>
            <w:r w:rsidRPr="00434B96">
              <w:rPr>
                <w:rFonts w:ascii="Times New Roman" w:eastAsia="Calibri" w:hAnsi="Times New Roman" w:cs="Times New Roman"/>
                <w:b/>
                <w:color w:val="0000FF"/>
              </w:rPr>
              <w:t xml:space="preserve"> определены:</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color w:val="0000FF"/>
              </w:rPr>
            </w:pPr>
            <w:r w:rsidRPr="00434B96">
              <w:rPr>
                <w:rFonts w:ascii="Calibri" w:eastAsia="Calibri" w:hAnsi="Calibri" w:cs="Calibri"/>
                <w:color w:val="0000FF"/>
              </w:rPr>
              <w:t xml:space="preserve">- </w:t>
            </w:r>
            <w:r w:rsidRPr="00434B96">
              <w:rPr>
                <w:rFonts w:ascii="Times New Roman" w:eastAsia="Calibri" w:hAnsi="Times New Roman" w:cs="Times New Roman"/>
                <w:color w:val="0000FF"/>
              </w:rPr>
              <w:t>перечень видов, форм и условий оказываемой бесплатно медицинской помощи;</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color w:val="0000FF"/>
              </w:rPr>
            </w:pPr>
            <w:r w:rsidRPr="00434B96">
              <w:rPr>
                <w:rFonts w:ascii="Times New Roman" w:eastAsia="Calibri" w:hAnsi="Times New Roman" w:cs="Times New Roman"/>
                <w:color w:val="0000FF"/>
              </w:rPr>
              <w:t>- перечень заболеваний и состояний, оказание медицинской помощи при которых осуществляется бесплатно;</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color w:val="0000FF"/>
              </w:rPr>
            </w:pPr>
            <w:r w:rsidRPr="00434B96">
              <w:rPr>
                <w:rFonts w:ascii="Times New Roman" w:eastAsia="Calibri" w:hAnsi="Times New Roman" w:cs="Times New Roman"/>
                <w:color w:val="0000FF"/>
              </w:rPr>
              <w:t>- категории граждан, оказание медицинской помощи которым осуществляется бесплатно;</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color w:val="0000FF"/>
              </w:rPr>
            </w:pPr>
            <w:r w:rsidRPr="00434B96">
              <w:rPr>
                <w:rFonts w:ascii="Times New Roman" w:eastAsia="Calibri" w:hAnsi="Times New Roman" w:cs="Times New Roman"/>
                <w:color w:val="0000FF"/>
              </w:rPr>
              <w:t>- средние нормативы объема медицинской помощи;</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color w:val="0000FF"/>
              </w:rPr>
            </w:pPr>
            <w:r w:rsidRPr="00434B96">
              <w:rPr>
                <w:rFonts w:ascii="Times New Roman" w:eastAsia="Calibri" w:hAnsi="Times New Roman" w:cs="Times New Roman"/>
                <w:color w:val="0000FF"/>
              </w:rPr>
              <w:t>- средние нормативы финансовых затрат на единицу объема медицинской помощи;</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color w:val="0000FF"/>
              </w:rPr>
            </w:pPr>
            <w:r w:rsidRPr="00434B96">
              <w:rPr>
                <w:rFonts w:ascii="Times New Roman" w:eastAsia="Calibri" w:hAnsi="Times New Roman" w:cs="Times New Roman"/>
                <w:color w:val="0000FF"/>
              </w:rPr>
              <w:t>- порядок и структура формирования тарифов на медицинскую помощь и способы ее оплаты;</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color w:val="0000FF"/>
              </w:rPr>
            </w:pPr>
            <w:r w:rsidRPr="00434B96">
              <w:rPr>
                <w:rFonts w:ascii="Times New Roman" w:eastAsia="Calibri" w:hAnsi="Times New Roman" w:cs="Times New Roman"/>
                <w:color w:val="0000FF"/>
              </w:rPr>
              <w:t>- требования к территориальным программам государственных гарантий бесплатного оказания гражданам медицинской помощи в части определения порядка, условий предоставления медицинской помощи, критериев доступности и качества медицинской помощи.</w:t>
            </w:r>
          </w:p>
          <w:p w:rsidR="00434B96" w:rsidRPr="00571B45" w:rsidRDefault="00434B96" w:rsidP="00434B96">
            <w:pPr>
              <w:autoSpaceDE w:val="0"/>
              <w:autoSpaceDN w:val="0"/>
              <w:adjustRightInd w:val="0"/>
              <w:spacing w:after="0" w:line="240" w:lineRule="auto"/>
              <w:ind w:firstLine="540"/>
              <w:jc w:val="both"/>
              <w:rPr>
                <w:rFonts w:ascii="Times New Roman" w:eastAsia="Calibri" w:hAnsi="Times New Roman" w:cs="Times New Roman"/>
                <w:color w:val="0000FF"/>
                <w:u w:val="single"/>
              </w:rPr>
            </w:pPr>
            <w:r w:rsidRPr="00571B45">
              <w:rPr>
                <w:rFonts w:ascii="Times New Roman" w:eastAsia="Calibri" w:hAnsi="Times New Roman" w:cs="Times New Roman"/>
                <w:color w:val="0000FF"/>
                <w:u w:val="single"/>
              </w:rPr>
              <w:t xml:space="preserve">Установлено, что в рамках </w:t>
            </w:r>
            <w:hyperlink r:id="rId2463" w:history="1">
              <w:r w:rsidRPr="00571B45">
                <w:rPr>
                  <w:rFonts w:ascii="Times New Roman" w:eastAsia="Calibri" w:hAnsi="Times New Roman" w:cs="Times New Roman"/>
                  <w:color w:val="0000FF"/>
                  <w:u w:val="single"/>
                </w:rPr>
                <w:t>программы</w:t>
              </w:r>
            </w:hyperlink>
            <w:r w:rsidRPr="00571B45">
              <w:rPr>
                <w:rFonts w:ascii="Times New Roman" w:eastAsia="Calibri" w:hAnsi="Times New Roman" w:cs="Times New Roman"/>
                <w:color w:val="0000FF"/>
                <w:u w:val="single"/>
              </w:rPr>
              <w:t xml:space="preserve"> бесплатно предоставляются:</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color w:val="0000FF"/>
              </w:rPr>
            </w:pPr>
            <w:r w:rsidRPr="00434B96">
              <w:rPr>
                <w:rFonts w:ascii="Times New Roman" w:eastAsia="Calibri" w:hAnsi="Times New Roman" w:cs="Times New Roman"/>
                <w:color w:val="0000FF"/>
              </w:rPr>
              <w:t>- первичная медико-санитарная помощь, в том числе доврачебная, врачебная и специализированная;</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color w:val="0000FF"/>
              </w:rPr>
            </w:pPr>
            <w:r w:rsidRPr="00434B96">
              <w:rPr>
                <w:rFonts w:ascii="Times New Roman" w:eastAsia="Calibri" w:hAnsi="Times New Roman" w:cs="Times New Roman"/>
                <w:color w:val="0000FF"/>
              </w:rPr>
              <w:t>- специализированная, в том числе высокотехнологичная, медицинская помощь;</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color w:val="0000FF"/>
              </w:rPr>
            </w:pPr>
            <w:r w:rsidRPr="00434B96">
              <w:rPr>
                <w:rFonts w:ascii="Times New Roman" w:eastAsia="Calibri" w:hAnsi="Times New Roman" w:cs="Times New Roman"/>
                <w:color w:val="0000FF"/>
              </w:rPr>
              <w:t>- скорая, в том числе скорая специализированная, медицинская помощь;</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color w:val="0000FF"/>
              </w:rPr>
            </w:pPr>
            <w:r w:rsidRPr="00434B96">
              <w:rPr>
                <w:rFonts w:ascii="Times New Roman" w:eastAsia="Calibri" w:hAnsi="Times New Roman" w:cs="Times New Roman"/>
                <w:color w:val="0000FF"/>
              </w:rPr>
              <w:t>- паллиативная медицинская помощь в медицинских организациях.</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color w:val="0000FF"/>
              </w:rPr>
            </w:pPr>
            <w:r w:rsidRPr="00434B96">
              <w:rPr>
                <w:rFonts w:ascii="Times New Roman" w:eastAsia="Calibri" w:hAnsi="Times New Roman" w:cs="Times New Roman"/>
                <w:color w:val="0000FF"/>
              </w:rPr>
              <w:t>Паллиативная медицинская помощь оказывается бесплатно в амбулаторных и стационарных условиях медицинскими работниками, прошедшими обучение по оказанию такой помощи, и представляет собой комплекс медицинских вмешательств, направленных на избавление от боли и облегчение других тяжелых проявлений заболевания, в целях улучшения качества жизни неизлечимо больных граждан.</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color w:val="0000FF"/>
              </w:rPr>
            </w:pPr>
            <w:r w:rsidRPr="00434B96">
              <w:rPr>
                <w:rFonts w:ascii="Times New Roman" w:eastAsia="Calibri" w:hAnsi="Times New Roman" w:cs="Times New Roman"/>
                <w:color w:val="0000FF"/>
              </w:rPr>
              <w:t>Скорая, в том числе скорая специализированная, медицинская помощь медицинскими организациями государственной и муниципальной систем здравоохранения оказывается гражданам бесплатно.</w:t>
            </w:r>
          </w:p>
          <w:p w:rsidR="00922026" w:rsidRDefault="00922026" w:rsidP="00922026">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           </w:t>
            </w:r>
          </w:p>
          <w:p w:rsidR="00571B45" w:rsidRDefault="00571B45" w:rsidP="00922026">
            <w:pPr>
              <w:autoSpaceDE w:val="0"/>
              <w:autoSpaceDN w:val="0"/>
              <w:adjustRightInd w:val="0"/>
              <w:spacing w:after="0" w:line="240" w:lineRule="auto"/>
              <w:jc w:val="both"/>
              <w:rPr>
                <w:rFonts w:ascii="Times New Roman" w:hAnsi="Times New Roman" w:cs="Times New Roman"/>
                <w:b/>
                <w:bCs/>
                <w:color w:val="0000FF"/>
                <w:sz w:val="20"/>
                <w:szCs w:val="20"/>
              </w:rPr>
            </w:pPr>
            <w:r>
              <w:rPr>
                <w:rFonts w:ascii="Times New Roman" w:hAnsi="Times New Roman" w:cs="Times New Roman"/>
                <w:b/>
                <w:bCs/>
                <w:sz w:val="20"/>
                <w:szCs w:val="20"/>
              </w:rPr>
              <w:t xml:space="preserve"> </w:t>
            </w:r>
            <w:r w:rsidR="00922026">
              <w:rPr>
                <w:rFonts w:ascii="Times New Roman" w:hAnsi="Times New Roman" w:cs="Times New Roman"/>
                <w:b/>
                <w:bCs/>
                <w:sz w:val="20"/>
                <w:szCs w:val="20"/>
              </w:rPr>
              <w:t xml:space="preserve"> </w:t>
            </w:r>
            <w:r w:rsidR="00922026" w:rsidRPr="00922026">
              <w:rPr>
                <w:rFonts w:ascii="Times New Roman" w:hAnsi="Times New Roman" w:cs="Times New Roman"/>
                <w:b/>
                <w:bCs/>
                <w:color w:val="0000FF"/>
                <w:sz w:val="20"/>
                <w:szCs w:val="20"/>
              </w:rPr>
              <w:t>См. также</w:t>
            </w:r>
            <w:r w:rsidR="00922026">
              <w:rPr>
                <w:rFonts w:ascii="Times New Roman" w:hAnsi="Times New Roman" w:cs="Times New Roman"/>
                <w:b/>
                <w:bCs/>
                <w:color w:val="0000FF"/>
                <w:sz w:val="20"/>
                <w:szCs w:val="20"/>
              </w:rPr>
              <w:t>:</w:t>
            </w:r>
          </w:p>
          <w:p w:rsidR="00922026" w:rsidRPr="00922026" w:rsidRDefault="00922026" w:rsidP="00922026">
            <w:pPr>
              <w:autoSpaceDE w:val="0"/>
              <w:autoSpaceDN w:val="0"/>
              <w:adjustRightInd w:val="0"/>
              <w:spacing w:after="0" w:line="240" w:lineRule="auto"/>
              <w:jc w:val="both"/>
              <w:rPr>
                <w:rFonts w:ascii="Times New Roman" w:hAnsi="Times New Roman" w:cs="Times New Roman"/>
                <w:bCs/>
                <w:color w:val="0000FF"/>
                <w:sz w:val="20"/>
                <w:szCs w:val="20"/>
              </w:rPr>
            </w:pPr>
            <w:r>
              <w:rPr>
                <w:rFonts w:ascii="Times New Roman" w:hAnsi="Times New Roman" w:cs="Times New Roman"/>
                <w:b/>
                <w:bCs/>
                <w:color w:val="0000FF"/>
                <w:sz w:val="20"/>
                <w:szCs w:val="20"/>
              </w:rPr>
              <w:t xml:space="preserve"> </w:t>
            </w:r>
            <w:r w:rsidRPr="00922026">
              <w:rPr>
                <w:rFonts w:ascii="Times New Roman" w:hAnsi="Times New Roman" w:cs="Times New Roman"/>
                <w:b/>
                <w:bCs/>
                <w:color w:val="0000FF"/>
                <w:sz w:val="20"/>
                <w:szCs w:val="20"/>
              </w:rPr>
              <w:t xml:space="preserve"> </w:t>
            </w:r>
            <w:r w:rsidR="00571B45">
              <w:rPr>
                <w:rFonts w:ascii="Times New Roman" w:hAnsi="Times New Roman" w:cs="Times New Roman"/>
                <w:b/>
                <w:bCs/>
                <w:color w:val="0000FF"/>
                <w:sz w:val="20"/>
                <w:szCs w:val="20"/>
              </w:rPr>
              <w:t xml:space="preserve">           </w:t>
            </w:r>
            <w:r w:rsidRPr="00922026">
              <w:rPr>
                <w:rFonts w:ascii="Times New Roman" w:hAnsi="Times New Roman" w:cs="Times New Roman"/>
                <w:b/>
                <w:bCs/>
                <w:color w:val="0000FF"/>
                <w:sz w:val="20"/>
                <w:szCs w:val="20"/>
              </w:rPr>
              <w:t xml:space="preserve">Разъяснения Минздрава России от 20.12.2012 </w:t>
            </w:r>
            <w:r w:rsidRPr="00922026">
              <w:rPr>
                <w:rFonts w:ascii="Times New Roman" w:hAnsi="Times New Roman" w:cs="Times New Roman"/>
                <w:bCs/>
                <w:color w:val="0000FF"/>
                <w:sz w:val="20"/>
                <w:szCs w:val="20"/>
              </w:rPr>
              <w:t>"По Программе государственных гарантий бесплатного оказания гражданам медицинской помощи на 2013 год и плановый период 2014 - 2015 годов"</w:t>
            </w:r>
          </w:p>
          <w:p w:rsidR="00434B96" w:rsidRPr="00434B96" w:rsidRDefault="00434B96" w:rsidP="00434B96">
            <w:pPr>
              <w:autoSpaceDE w:val="0"/>
              <w:autoSpaceDN w:val="0"/>
              <w:adjustRightInd w:val="0"/>
              <w:spacing w:after="0" w:line="240" w:lineRule="auto"/>
              <w:jc w:val="both"/>
              <w:rPr>
                <w:rFonts w:ascii="Times New Roman" w:eastAsia="Calibri" w:hAnsi="Times New Roman" w:cs="Times New Roman"/>
                <w:b/>
                <w:bCs/>
                <w:sz w:val="24"/>
                <w:szCs w:val="24"/>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color w:val="00B050"/>
              </w:rPr>
            </w:pPr>
          </w:p>
          <w:p w:rsidR="00922026" w:rsidRDefault="00434B96" w:rsidP="00434B96">
            <w:pPr>
              <w:autoSpaceDE w:val="0"/>
              <w:autoSpaceDN w:val="0"/>
              <w:adjustRightInd w:val="0"/>
              <w:spacing w:after="0" w:line="240" w:lineRule="auto"/>
              <w:ind w:left="540"/>
              <w:jc w:val="center"/>
              <w:rPr>
                <w:rFonts w:ascii="Times New Roman" w:eastAsia="Calibri" w:hAnsi="Times New Roman" w:cs="Times New Roman"/>
                <w:b/>
                <w:color w:val="0000FF"/>
                <w:sz w:val="20"/>
                <w:szCs w:val="20"/>
              </w:rPr>
            </w:pPr>
            <w:r w:rsidRPr="00434B96">
              <w:rPr>
                <w:rFonts w:ascii="Times New Roman" w:eastAsia="Calibri" w:hAnsi="Times New Roman" w:cs="Times New Roman"/>
                <w:b/>
                <w:color w:val="00B050"/>
                <w:sz w:val="20"/>
                <w:szCs w:val="20"/>
              </w:rPr>
              <w:t xml:space="preserve">Постановление </w:t>
            </w:r>
            <w:r w:rsidRPr="00434B96">
              <w:rPr>
                <w:rFonts w:ascii="Times New Roman" w:eastAsia="Calibri" w:hAnsi="Times New Roman" w:cs="Times New Roman"/>
                <w:b/>
                <w:color w:val="0000FF"/>
                <w:sz w:val="20"/>
                <w:szCs w:val="20"/>
              </w:rPr>
              <w:t>Правительства РФ</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color w:val="0000FF"/>
                <w:sz w:val="20"/>
                <w:szCs w:val="20"/>
              </w:rPr>
            </w:pPr>
            <w:r w:rsidRPr="00434B96">
              <w:rPr>
                <w:rFonts w:ascii="Times New Roman" w:eastAsia="Calibri" w:hAnsi="Times New Roman" w:cs="Times New Roman"/>
                <w:b/>
                <w:color w:val="0000FF"/>
                <w:sz w:val="20"/>
                <w:szCs w:val="20"/>
              </w:rPr>
              <w:t xml:space="preserve"> от 22.10.2012 </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color w:val="0000FF"/>
                <w:sz w:val="20"/>
                <w:szCs w:val="20"/>
              </w:rPr>
            </w:pPr>
            <w:r w:rsidRPr="00434B96">
              <w:rPr>
                <w:rFonts w:ascii="Times New Roman" w:eastAsia="Calibri" w:hAnsi="Times New Roman" w:cs="Times New Roman"/>
                <w:b/>
                <w:color w:val="0000FF"/>
                <w:sz w:val="20"/>
                <w:szCs w:val="20"/>
              </w:rPr>
              <w:t>N 1074</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B050"/>
                <w:sz w:val="20"/>
                <w:szCs w:val="20"/>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298</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"О внесении изменения в Положение о лицензировании погрузочно-разгрузочной деятельности применительно к опасным грузам на железнодорожном транспорте"</w:t>
            </w:r>
          </w:p>
          <w:p w:rsidR="00434B96" w:rsidRPr="00434B96" w:rsidRDefault="00434B96" w:rsidP="00434B96">
            <w:pPr>
              <w:autoSpaceDE w:val="0"/>
              <w:autoSpaceDN w:val="0"/>
              <w:adjustRightInd w:val="0"/>
              <w:spacing w:after="0" w:line="240" w:lineRule="auto"/>
              <w:ind w:firstLine="540"/>
              <w:jc w:val="center"/>
              <w:outlineLvl w:val="0"/>
              <w:rPr>
                <w:rFonts w:ascii="Times New Roman" w:eastAsia="Times New Roman" w:hAnsi="Times New Roman" w:cs="Times New Roman"/>
                <w:b/>
                <w:bCs/>
                <w:color w:val="0000FF"/>
                <w:lang w:eastAsia="ru-RU"/>
              </w:rPr>
            </w:pP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Примечание:</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          Уточнен состав лицензируемой деятельности при лицензировании погрузочно-разгрузочных работ с опасными грузами на железнодорожном транспорте</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Предусмотрено, что в состав лицензируемой деятельности входят погрузочно-разгрузочные операции с опасными грузами, осуществляемые на железнодорожном транспорте общего пользования и необщего пользования.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Ранее было установлено, </w:t>
            </w:r>
            <w:r w:rsidRPr="00434B96">
              <w:rPr>
                <w:rFonts w:ascii="Times New Roman" w:eastAsia="Times New Roman" w:hAnsi="Times New Roman" w:cs="Times New Roman"/>
                <w:bCs/>
                <w:color w:val="0000FF"/>
                <w:sz w:val="20"/>
                <w:szCs w:val="20"/>
                <w:lang w:eastAsia="ru-RU"/>
              </w:rPr>
              <w:t>что в состав лицензируемой деятельности входят погрузочно-разгрузочные операции с опасными грузами, осуществляемые на объектах инфраструктуры железнодорожного транспорта.</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color w:val="0000FF"/>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p>
          <w:p w:rsidR="00F737C5" w:rsidRDefault="002633FC"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hyperlink r:id="rId2464" w:history="1">
              <w:r w:rsidR="00434B96" w:rsidRPr="00434B96">
                <w:rPr>
                  <w:rFonts w:ascii="Times New Roman" w:eastAsia="Times New Roman" w:hAnsi="Times New Roman" w:cs="Times New Roman"/>
                  <w:b/>
                  <w:bCs/>
                  <w:color w:val="00B050"/>
                  <w:sz w:val="20"/>
                  <w:szCs w:val="20"/>
                  <w:lang w:eastAsia="ru-RU"/>
                </w:rPr>
                <w:t>Постановление</w:t>
              </w:r>
            </w:hyperlink>
            <w:r w:rsidR="00434B96" w:rsidRPr="00434B96">
              <w:rPr>
                <w:rFonts w:ascii="Times New Roman" w:eastAsia="Times New Roman" w:hAnsi="Times New Roman" w:cs="Times New Roman"/>
                <w:b/>
                <w:bCs/>
                <w:color w:val="00B050"/>
                <w:sz w:val="20"/>
                <w:szCs w:val="20"/>
                <w:lang w:eastAsia="ru-RU"/>
              </w:rPr>
              <w:t xml:space="preserve"> </w:t>
            </w:r>
            <w:r w:rsidR="00434B96" w:rsidRPr="00434B96">
              <w:rPr>
                <w:rFonts w:ascii="Times New Roman" w:eastAsia="Times New Roman" w:hAnsi="Times New Roman" w:cs="Times New Roman"/>
                <w:b/>
                <w:bCs/>
                <w:color w:val="0000FF"/>
                <w:sz w:val="20"/>
                <w:szCs w:val="20"/>
                <w:lang w:eastAsia="ru-RU"/>
              </w:rPr>
              <w:t xml:space="preserve">Правительства РФ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от 16.11.2012</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N 1171</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color w:val="00B050"/>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299</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"Об утверждении Положения о федеральном государственном надзоре в области промышленной безопасности"</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
                <w:color w:val="0000FF"/>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Примечание:</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w:t>
            </w:r>
            <w:r w:rsidRPr="00434B96">
              <w:rPr>
                <w:rFonts w:ascii="Times New Roman" w:eastAsia="Times New Roman" w:hAnsi="Times New Roman" w:cs="Times New Roman"/>
                <w:bCs/>
                <w:color w:val="0000FF"/>
                <w:sz w:val="20"/>
                <w:szCs w:val="20"/>
                <w:lang w:eastAsia="ru-RU"/>
              </w:rPr>
              <w:t>Определен порядок организации и осуществления федерального государственного надзора в области промышленной безопасности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Федеральный государственный надзор осуществляется </w:t>
            </w:r>
            <w:r w:rsidRPr="00434B96">
              <w:rPr>
                <w:rFonts w:ascii="Times New Roman" w:eastAsia="Times New Roman" w:hAnsi="Times New Roman" w:cs="Times New Roman"/>
                <w:b/>
                <w:color w:val="0000FF"/>
                <w:sz w:val="20"/>
                <w:szCs w:val="20"/>
                <w:lang w:eastAsia="ru-RU"/>
              </w:rPr>
              <w:t>Ростехнадзором</w:t>
            </w:r>
            <w:r w:rsidRPr="00434B96">
              <w:rPr>
                <w:rFonts w:ascii="Times New Roman" w:eastAsia="Times New Roman" w:hAnsi="Times New Roman" w:cs="Times New Roman"/>
                <w:color w:val="0000FF"/>
                <w:sz w:val="20"/>
                <w:szCs w:val="20"/>
                <w:lang w:eastAsia="ru-RU"/>
              </w:rPr>
              <w:t xml:space="preserve"> и иными уполномоченными федеральными органами исполнительной власти.</w:t>
            </w:r>
          </w:p>
          <w:p w:rsidR="00434B96" w:rsidRPr="00434B96" w:rsidRDefault="00434B96" w:rsidP="00434B96">
            <w:pPr>
              <w:autoSpaceDE w:val="0"/>
              <w:autoSpaceDN w:val="0"/>
              <w:adjustRightInd w:val="0"/>
              <w:spacing w:after="0" w:line="240" w:lineRule="auto"/>
              <w:ind w:firstLine="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Надзор ведется за осуществлением следующих видов деятельности в области промышленной безопасности:</w:t>
            </w:r>
          </w:p>
          <w:p w:rsidR="00434B96" w:rsidRPr="00434B96" w:rsidRDefault="00A439DA"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Pr>
                <w:rFonts w:ascii="Times New Roman" w:eastAsia="Times New Roman" w:hAnsi="Times New Roman" w:cs="Times New Roman"/>
                <w:color w:val="0000FF"/>
                <w:sz w:val="20"/>
                <w:szCs w:val="20"/>
                <w:lang w:eastAsia="ru-RU"/>
              </w:rPr>
              <w:t>-</w:t>
            </w:r>
            <w:r w:rsidR="00434B96" w:rsidRPr="00434B96">
              <w:rPr>
                <w:rFonts w:ascii="Times New Roman" w:eastAsia="Times New Roman" w:hAnsi="Times New Roman" w:cs="Times New Roman"/>
                <w:color w:val="0000FF"/>
                <w:sz w:val="20"/>
                <w:szCs w:val="20"/>
                <w:lang w:eastAsia="ru-RU"/>
              </w:rPr>
              <w:t>проектирование, эксплуатация, капитальный ремонт, техническое перевооружение, консервация и ликвидация опасного производственного объекта;</w:t>
            </w:r>
          </w:p>
          <w:p w:rsidR="00434B96" w:rsidRPr="00434B96" w:rsidRDefault="00A439DA"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Pr>
                <w:rFonts w:ascii="Times New Roman" w:eastAsia="Times New Roman" w:hAnsi="Times New Roman" w:cs="Times New Roman"/>
                <w:color w:val="0000FF"/>
                <w:sz w:val="20"/>
                <w:szCs w:val="20"/>
                <w:lang w:eastAsia="ru-RU"/>
              </w:rPr>
              <w:t>-</w:t>
            </w:r>
            <w:r w:rsidR="00434B96" w:rsidRPr="00434B96">
              <w:rPr>
                <w:rFonts w:ascii="Times New Roman" w:eastAsia="Times New Roman" w:hAnsi="Times New Roman" w:cs="Times New Roman"/>
                <w:color w:val="0000FF"/>
                <w:sz w:val="20"/>
                <w:szCs w:val="20"/>
                <w:lang w:eastAsia="ru-RU"/>
              </w:rPr>
              <w:t>изготовление, монтаж, наладка, обслуживание и ремонт технических устройств, применяемых на опасном производственном объекте;</w:t>
            </w:r>
          </w:p>
          <w:p w:rsidR="00434B96" w:rsidRPr="00434B96" w:rsidRDefault="00A439DA"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Pr>
                <w:rFonts w:ascii="Times New Roman" w:eastAsia="Times New Roman" w:hAnsi="Times New Roman" w:cs="Times New Roman"/>
                <w:color w:val="0000FF"/>
                <w:sz w:val="20"/>
                <w:szCs w:val="20"/>
                <w:lang w:eastAsia="ru-RU"/>
              </w:rPr>
              <w:t>-</w:t>
            </w:r>
            <w:r w:rsidR="00434B96" w:rsidRPr="00434B96">
              <w:rPr>
                <w:rFonts w:ascii="Times New Roman" w:eastAsia="Times New Roman" w:hAnsi="Times New Roman" w:cs="Times New Roman"/>
                <w:color w:val="0000FF"/>
                <w:sz w:val="20"/>
                <w:szCs w:val="20"/>
                <w:lang w:eastAsia="ru-RU"/>
              </w:rPr>
              <w:t>проведение экспертизы промышленной безопасности;</w:t>
            </w:r>
          </w:p>
          <w:p w:rsidR="00434B96" w:rsidRPr="00434B96" w:rsidRDefault="00A439DA"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Pr>
                <w:rFonts w:ascii="Times New Roman" w:eastAsia="Times New Roman" w:hAnsi="Times New Roman" w:cs="Times New Roman"/>
                <w:color w:val="0000FF"/>
                <w:sz w:val="20"/>
                <w:szCs w:val="20"/>
                <w:lang w:eastAsia="ru-RU"/>
              </w:rPr>
              <w:t>-</w:t>
            </w:r>
            <w:r w:rsidR="00434B96" w:rsidRPr="00434B96">
              <w:rPr>
                <w:rFonts w:ascii="Times New Roman" w:eastAsia="Times New Roman" w:hAnsi="Times New Roman" w:cs="Times New Roman"/>
                <w:color w:val="0000FF"/>
                <w:sz w:val="20"/>
                <w:szCs w:val="20"/>
                <w:lang w:eastAsia="ru-RU"/>
              </w:rPr>
              <w:t>подготовка и переподготовка работников опасного производственного объекта в необразовательных учреждениях.</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color w:val="0000FF"/>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B050"/>
                <w:sz w:val="20"/>
                <w:szCs w:val="20"/>
                <w:lang w:eastAsia="ru-RU"/>
              </w:rPr>
            </w:pPr>
          </w:p>
          <w:p w:rsidR="00434B96" w:rsidRPr="00434B96" w:rsidRDefault="002633FC"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hyperlink r:id="rId2465" w:history="1">
              <w:r w:rsidR="00434B96" w:rsidRPr="00434B96">
                <w:rPr>
                  <w:rFonts w:ascii="Times New Roman" w:eastAsia="Times New Roman" w:hAnsi="Times New Roman" w:cs="Times New Roman"/>
                  <w:b/>
                  <w:color w:val="00B050"/>
                  <w:sz w:val="20"/>
                  <w:szCs w:val="20"/>
                  <w:lang w:eastAsia="ru-RU"/>
                </w:rPr>
                <w:t>Постановление</w:t>
              </w:r>
            </w:hyperlink>
            <w:r w:rsidR="00434B96" w:rsidRPr="00434B96">
              <w:rPr>
                <w:rFonts w:ascii="Times New Roman" w:eastAsia="Times New Roman" w:hAnsi="Times New Roman" w:cs="Times New Roman"/>
                <w:b/>
                <w:color w:val="00B050"/>
                <w:sz w:val="20"/>
                <w:szCs w:val="20"/>
                <w:lang w:eastAsia="ru-RU"/>
              </w:rPr>
              <w:t xml:space="preserve"> </w:t>
            </w:r>
            <w:r w:rsidR="00434B96" w:rsidRPr="00434B96">
              <w:rPr>
                <w:rFonts w:ascii="Times New Roman" w:eastAsia="Times New Roman" w:hAnsi="Times New Roman" w:cs="Times New Roman"/>
                <w:b/>
                <w:color w:val="0000FF"/>
                <w:sz w:val="20"/>
                <w:szCs w:val="20"/>
                <w:lang w:eastAsia="ru-RU"/>
              </w:rPr>
              <w:t>Правительства РФ</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от 15.11.2012</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N 1170</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color w:val="00B050"/>
              </w:rPr>
            </w:pPr>
          </w:p>
        </w:tc>
      </w:tr>
      <w:tr w:rsidR="0092202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922026" w:rsidRPr="00434B96" w:rsidRDefault="009663D4" w:rsidP="00434B96">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300</w:t>
            </w:r>
          </w:p>
        </w:tc>
        <w:tc>
          <w:tcPr>
            <w:tcW w:w="3466" w:type="pct"/>
            <w:tcBorders>
              <w:top w:val="single" w:sz="4" w:space="0" w:color="auto"/>
              <w:left w:val="single" w:sz="4" w:space="0" w:color="auto"/>
              <w:bottom w:val="single" w:sz="4" w:space="0" w:color="auto"/>
              <w:right w:val="single" w:sz="4" w:space="0" w:color="auto"/>
            </w:tcBorders>
          </w:tcPr>
          <w:p w:rsidR="00922026" w:rsidRPr="00922026" w:rsidRDefault="00922026" w:rsidP="00922026">
            <w:pPr>
              <w:autoSpaceDE w:val="0"/>
              <w:autoSpaceDN w:val="0"/>
              <w:adjustRightInd w:val="0"/>
              <w:spacing w:after="0" w:line="240" w:lineRule="auto"/>
              <w:jc w:val="center"/>
              <w:rPr>
                <w:rFonts w:ascii="Times New Roman" w:hAnsi="Times New Roman" w:cs="Times New Roman"/>
                <w:b/>
                <w:color w:val="00B050"/>
              </w:rPr>
            </w:pPr>
            <w:r w:rsidRPr="00922026">
              <w:rPr>
                <w:rFonts w:ascii="Times New Roman" w:hAnsi="Times New Roman" w:cs="Times New Roman"/>
                <w:b/>
                <w:color w:val="00B050"/>
              </w:rPr>
              <w:t>"О лицензировании эксплуатации взрывопожароопасных и химически опасных производственных объектов I, II и III классов опасности"</w:t>
            </w:r>
          </w:p>
          <w:p w:rsidR="00922026" w:rsidRPr="00922026" w:rsidRDefault="00922026" w:rsidP="00922026">
            <w:pPr>
              <w:autoSpaceDE w:val="0"/>
              <w:autoSpaceDN w:val="0"/>
              <w:adjustRightInd w:val="0"/>
              <w:spacing w:after="0" w:line="240" w:lineRule="auto"/>
              <w:jc w:val="center"/>
              <w:rPr>
                <w:rFonts w:ascii="Times New Roman" w:hAnsi="Times New Roman" w:cs="Times New Roman"/>
                <w:b/>
                <w:color w:val="00B050"/>
              </w:rPr>
            </w:pPr>
            <w:r w:rsidRPr="00922026">
              <w:rPr>
                <w:rFonts w:ascii="Times New Roman" w:hAnsi="Times New Roman" w:cs="Times New Roman"/>
                <w:b/>
                <w:color w:val="00B050"/>
              </w:rPr>
              <w:t>(вместе с "Положением о лицензировании эксплуатации взрывопожароопасных и химически опасных производственных объектов I, II и III классов опасности")</w:t>
            </w:r>
          </w:p>
          <w:p w:rsidR="009A4BE2" w:rsidRDefault="009A4BE2" w:rsidP="009A4BE2">
            <w:pPr>
              <w:autoSpaceDE w:val="0"/>
              <w:autoSpaceDN w:val="0"/>
              <w:adjustRightInd w:val="0"/>
              <w:spacing w:after="0" w:line="240" w:lineRule="auto"/>
              <w:ind w:firstLine="540"/>
              <w:jc w:val="both"/>
              <w:rPr>
                <w:rFonts w:ascii="Arial" w:hAnsi="Arial" w:cs="Arial"/>
                <w:sz w:val="16"/>
                <w:szCs w:val="16"/>
              </w:rPr>
            </w:pPr>
          </w:p>
          <w:p w:rsidR="009A4BE2" w:rsidRPr="00544274" w:rsidRDefault="00544274" w:rsidP="009A4BE2">
            <w:pPr>
              <w:autoSpaceDE w:val="0"/>
              <w:autoSpaceDN w:val="0"/>
              <w:adjustRightInd w:val="0"/>
              <w:spacing w:after="0" w:line="240" w:lineRule="auto"/>
              <w:ind w:firstLine="540"/>
              <w:jc w:val="both"/>
              <w:rPr>
                <w:rFonts w:ascii="Times New Roman" w:hAnsi="Times New Roman" w:cs="Times New Roman"/>
                <w:color w:val="FF0000"/>
                <w:sz w:val="20"/>
                <w:szCs w:val="20"/>
              </w:rPr>
            </w:pPr>
            <w:r w:rsidRPr="00544274">
              <w:rPr>
                <w:rFonts w:ascii="Times New Roman" w:hAnsi="Times New Roman" w:cs="Times New Roman"/>
                <w:color w:val="00B050"/>
                <w:sz w:val="20"/>
                <w:szCs w:val="20"/>
              </w:rPr>
              <w:t>В частности</w:t>
            </w:r>
            <w:r>
              <w:rPr>
                <w:rFonts w:ascii="Times New Roman" w:hAnsi="Times New Roman" w:cs="Times New Roman"/>
                <w:color w:val="FF0000"/>
                <w:sz w:val="20"/>
                <w:szCs w:val="20"/>
              </w:rPr>
              <w:t>, п</w:t>
            </w:r>
            <w:r w:rsidR="009A4BE2" w:rsidRPr="00544274">
              <w:rPr>
                <w:rFonts w:ascii="Times New Roman" w:hAnsi="Times New Roman" w:cs="Times New Roman"/>
                <w:color w:val="FF0000"/>
                <w:sz w:val="20"/>
                <w:szCs w:val="20"/>
              </w:rPr>
              <w:t>ризна</w:t>
            </w:r>
            <w:r>
              <w:rPr>
                <w:rFonts w:ascii="Times New Roman" w:hAnsi="Times New Roman" w:cs="Times New Roman"/>
                <w:color w:val="FF0000"/>
                <w:sz w:val="20"/>
                <w:szCs w:val="20"/>
              </w:rPr>
              <w:t xml:space="preserve">но </w:t>
            </w:r>
            <w:r w:rsidR="009A4BE2" w:rsidRPr="00544274">
              <w:rPr>
                <w:rFonts w:ascii="Times New Roman" w:hAnsi="Times New Roman" w:cs="Times New Roman"/>
                <w:color w:val="FF0000"/>
                <w:sz w:val="20"/>
                <w:szCs w:val="20"/>
              </w:rPr>
              <w:t xml:space="preserve"> утратившими силу:</w:t>
            </w:r>
          </w:p>
          <w:p w:rsidR="009A4BE2" w:rsidRPr="00544274" w:rsidRDefault="00544274" w:rsidP="009A4BE2">
            <w:pPr>
              <w:autoSpaceDE w:val="0"/>
              <w:autoSpaceDN w:val="0"/>
              <w:adjustRightInd w:val="0"/>
              <w:spacing w:after="0" w:line="240" w:lineRule="auto"/>
              <w:ind w:firstLine="540"/>
              <w:jc w:val="both"/>
              <w:rPr>
                <w:rFonts w:ascii="Times New Roman" w:hAnsi="Times New Roman" w:cs="Times New Roman"/>
                <w:color w:val="FF0000"/>
                <w:sz w:val="20"/>
                <w:szCs w:val="20"/>
              </w:rPr>
            </w:pPr>
            <w:r>
              <w:rPr>
                <w:rFonts w:ascii="Times New Roman" w:hAnsi="Times New Roman" w:cs="Times New Roman"/>
                <w:color w:val="FF0000"/>
                <w:sz w:val="20"/>
                <w:szCs w:val="20"/>
              </w:rPr>
              <w:t>-</w:t>
            </w:r>
            <w:hyperlink r:id="rId2466" w:history="1">
              <w:r w:rsidR="009A4BE2" w:rsidRPr="00544274">
                <w:rPr>
                  <w:rFonts w:ascii="Times New Roman" w:hAnsi="Times New Roman" w:cs="Times New Roman"/>
                  <w:b/>
                  <w:color w:val="FF0000"/>
                  <w:sz w:val="20"/>
                  <w:szCs w:val="20"/>
                </w:rPr>
                <w:t>постановление</w:t>
              </w:r>
            </w:hyperlink>
            <w:r w:rsidR="009A4BE2" w:rsidRPr="00544274">
              <w:rPr>
                <w:rFonts w:ascii="Times New Roman" w:hAnsi="Times New Roman" w:cs="Times New Roman"/>
                <w:b/>
                <w:color w:val="FF0000"/>
                <w:sz w:val="20"/>
                <w:szCs w:val="20"/>
              </w:rPr>
              <w:t xml:space="preserve"> Правительства Российской Федерации от 27 сентября 2012 г. N 992 </w:t>
            </w:r>
            <w:r w:rsidR="009A4BE2" w:rsidRPr="00544274">
              <w:rPr>
                <w:rFonts w:ascii="Times New Roman" w:hAnsi="Times New Roman" w:cs="Times New Roman"/>
                <w:color w:val="FF0000"/>
                <w:sz w:val="20"/>
                <w:szCs w:val="20"/>
              </w:rPr>
              <w:t xml:space="preserve">"О лицензировании эксплуатации химически опасных производственных объектов" </w:t>
            </w:r>
          </w:p>
          <w:p w:rsidR="00922026" w:rsidRPr="00434B96" w:rsidRDefault="00544274" w:rsidP="00544274">
            <w:pPr>
              <w:autoSpaceDE w:val="0"/>
              <w:autoSpaceDN w:val="0"/>
              <w:adjustRightInd w:val="0"/>
              <w:spacing w:after="0" w:line="240" w:lineRule="auto"/>
              <w:ind w:firstLine="540"/>
              <w:jc w:val="both"/>
              <w:rPr>
                <w:rFonts w:ascii="Times New Roman" w:eastAsia="Times New Roman" w:hAnsi="Times New Roman" w:cs="Times New Roman"/>
                <w:b/>
                <w:bCs/>
                <w:sz w:val="20"/>
                <w:szCs w:val="20"/>
                <w:lang w:eastAsia="ru-RU"/>
              </w:rPr>
            </w:pPr>
            <w:r>
              <w:rPr>
                <w:rFonts w:ascii="Times New Roman" w:hAnsi="Times New Roman" w:cs="Times New Roman"/>
                <w:color w:val="FF0000"/>
                <w:sz w:val="20"/>
                <w:szCs w:val="20"/>
              </w:rPr>
              <w:t xml:space="preserve">- </w:t>
            </w:r>
            <w:hyperlink r:id="rId2467" w:history="1">
              <w:r w:rsidR="009A4BE2" w:rsidRPr="00544274">
                <w:rPr>
                  <w:rFonts w:ascii="Times New Roman" w:hAnsi="Times New Roman" w:cs="Times New Roman"/>
                  <w:b/>
                  <w:color w:val="FF0000"/>
                  <w:sz w:val="20"/>
                  <w:szCs w:val="20"/>
                </w:rPr>
                <w:t>пункт 2</w:t>
              </w:r>
            </w:hyperlink>
            <w:r w:rsidR="009A4BE2" w:rsidRPr="00544274">
              <w:rPr>
                <w:rFonts w:ascii="Times New Roman" w:hAnsi="Times New Roman" w:cs="Times New Roman"/>
                <w:b/>
                <w:color w:val="FF0000"/>
                <w:sz w:val="20"/>
                <w:szCs w:val="20"/>
              </w:rPr>
              <w:t xml:space="preserve"> изменений</w:t>
            </w:r>
            <w:r w:rsidR="009A4BE2" w:rsidRPr="00544274">
              <w:rPr>
                <w:rFonts w:ascii="Times New Roman" w:hAnsi="Times New Roman" w:cs="Times New Roman"/>
                <w:color w:val="FF0000"/>
                <w:sz w:val="20"/>
                <w:szCs w:val="20"/>
              </w:rPr>
              <w:t xml:space="preserve">, которые вносятся в акты Правительства Российской Федерации по вопросам лицензирования отдельных видов деятельности, утвержденных постановлением Правительства Российской Федерации </w:t>
            </w:r>
            <w:r w:rsidR="009A4BE2" w:rsidRPr="00544274">
              <w:rPr>
                <w:rFonts w:ascii="Times New Roman" w:hAnsi="Times New Roman" w:cs="Times New Roman"/>
                <w:b/>
                <w:color w:val="FF0000"/>
                <w:sz w:val="20"/>
                <w:szCs w:val="20"/>
              </w:rPr>
              <w:t>от 25 декабря 2012 г. N 1399</w:t>
            </w:r>
            <w:r w:rsidRPr="00544274">
              <w:rPr>
                <w:rFonts w:ascii="Times New Roman" w:hAnsi="Times New Roman" w:cs="Times New Roman"/>
                <w:b/>
                <w:color w:val="FF0000"/>
                <w:sz w:val="20"/>
                <w:szCs w:val="20"/>
              </w:rPr>
              <w:t>.</w:t>
            </w:r>
            <w:r w:rsidR="009A4BE2" w:rsidRPr="00544274">
              <w:rPr>
                <w:rFonts w:ascii="Times New Roman" w:hAnsi="Times New Roman" w:cs="Times New Roman"/>
                <w:color w:val="FF0000"/>
                <w:sz w:val="20"/>
                <w:szCs w:val="20"/>
              </w:rPr>
              <w:t xml:space="preserve"> </w:t>
            </w:r>
          </w:p>
        </w:tc>
        <w:tc>
          <w:tcPr>
            <w:tcW w:w="1173" w:type="pct"/>
            <w:tcBorders>
              <w:top w:val="single" w:sz="4" w:space="0" w:color="auto"/>
              <w:left w:val="single" w:sz="4" w:space="0" w:color="auto"/>
              <w:bottom w:val="single" w:sz="4" w:space="0" w:color="auto"/>
              <w:right w:val="single" w:sz="4" w:space="0" w:color="auto"/>
            </w:tcBorders>
          </w:tcPr>
          <w:p w:rsidR="00922026" w:rsidRDefault="002633FC" w:rsidP="00922026">
            <w:pPr>
              <w:autoSpaceDE w:val="0"/>
              <w:autoSpaceDN w:val="0"/>
              <w:adjustRightInd w:val="0"/>
              <w:spacing w:after="0" w:line="240" w:lineRule="auto"/>
              <w:jc w:val="center"/>
              <w:rPr>
                <w:rFonts w:ascii="Times New Roman" w:hAnsi="Times New Roman" w:cs="Times New Roman"/>
                <w:b/>
                <w:bCs/>
                <w:color w:val="00B050"/>
                <w:sz w:val="20"/>
                <w:szCs w:val="20"/>
              </w:rPr>
            </w:pPr>
            <w:hyperlink r:id="rId2468" w:history="1">
              <w:r w:rsidR="00922026" w:rsidRPr="00922026">
                <w:rPr>
                  <w:rFonts w:ascii="Times New Roman" w:hAnsi="Times New Roman" w:cs="Times New Roman"/>
                  <w:b/>
                  <w:bCs/>
                  <w:color w:val="00B050"/>
                  <w:sz w:val="20"/>
                  <w:szCs w:val="20"/>
                </w:rPr>
                <w:t>Постановления</w:t>
              </w:r>
            </w:hyperlink>
            <w:r w:rsidR="00922026" w:rsidRPr="00922026">
              <w:rPr>
                <w:rFonts w:ascii="Times New Roman" w:hAnsi="Times New Roman" w:cs="Times New Roman"/>
                <w:b/>
                <w:bCs/>
                <w:color w:val="00B050"/>
                <w:sz w:val="20"/>
                <w:szCs w:val="20"/>
              </w:rPr>
              <w:t xml:space="preserve"> Правительства РФ</w:t>
            </w:r>
          </w:p>
          <w:p w:rsidR="00922026" w:rsidRDefault="00922026" w:rsidP="00922026">
            <w:pPr>
              <w:autoSpaceDE w:val="0"/>
              <w:autoSpaceDN w:val="0"/>
              <w:adjustRightInd w:val="0"/>
              <w:spacing w:after="0" w:line="240" w:lineRule="auto"/>
              <w:jc w:val="center"/>
              <w:rPr>
                <w:rFonts w:ascii="Times New Roman" w:hAnsi="Times New Roman" w:cs="Times New Roman"/>
                <w:b/>
                <w:bCs/>
                <w:color w:val="00B050"/>
                <w:sz w:val="20"/>
                <w:szCs w:val="20"/>
              </w:rPr>
            </w:pPr>
            <w:r w:rsidRPr="00922026">
              <w:rPr>
                <w:rFonts w:ascii="Times New Roman" w:hAnsi="Times New Roman" w:cs="Times New Roman"/>
                <w:b/>
                <w:bCs/>
                <w:color w:val="00B050"/>
                <w:sz w:val="20"/>
                <w:szCs w:val="20"/>
              </w:rPr>
              <w:t>от 10.06.2013</w:t>
            </w:r>
          </w:p>
          <w:p w:rsidR="00922026" w:rsidRPr="00434B96" w:rsidRDefault="00922026" w:rsidP="00922026">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922026">
              <w:rPr>
                <w:rFonts w:ascii="Times New Roman" w:hAnsi="Times New Roman" w:cs="Times New Roman"/>
                <w:b/>
                <w:bCs/>
                <w:color w:val="00B050"/>
                <w:sz w:val="20"/>
                <w:szCs w:val="20"/>
              </w:rPr>
              <w:t>N 492</w:t>
            </w: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300</w:t>
            </w:r>
            <w:r w:rsidR="009663D4">
              <w:rPr>
                <w:rFonts w:ascii="Times New Roman" w:eastAsia="Times New Roman" w:hAnsi="Times New Roman" w:cs="Times New Roman"/>
                <w:b/>
                <w:sz w:val="20"/>
                <w:szCs w:val="20"/>
                <w:lang w:eastAsia="ru-RU"/>
              </w:rPr>
              <w:t>.1</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434B96" w:rsidRPr="00922026" w:rsidRDefault="00434B96" w:rsidP="00434B96">
            <w:pPr>
              <w:autoSpaceDE w:val="0"/>
              <w:autoSpaceDN w:val="0"/>
              <w:adjustRightInd w:val="0"/>
              <w:spacing w:after="0" w:line="240" w:lineRule="auto"/>
              <w:jc w:val="center"/>
              <w:rPr>
                <w:rFonts w:ascii="Times New Roman" w:eastAsia="Times New Roman" w:hAnsi="Times New Roman" w:cs="Times New Roman"/>
                <w:b/>
                <w:bCs/>
                <w:color w:val="FF0000"/>
                <w:lang w:eastAsia="ru-RU"/>
              </w:rPr>
            </w:pPr>
            <w:r w:rsidRPr="00922026">
              <w:rPr>
                <w:rFonts w:ascii="Times New Roman" w:eastAsia="Times New Roman" w:hAnsi="Times New Roman" w:cs="Times New Roman"/>
                <w:b/>
                <w:bCs/>
                <w:color w:val="FF0000"/>
                <w:lang w:eastAsia="ru-RU"/>
              </w:rPr>
              <w:t>"О лицензировании эксплуатации взрывопожароопасных производственных объектов"</w:t>
            </w:r>
          </w:p>
          <w:p w:rsidR="00434B96" w:rsidRPr="00922026" w:rsidRDefault="00434B96" w:rsidP="00434B96">
            <w:pPr>
              <w:autoSpaceDE w:val="0"/>
              <w:autoSpaceDN w:val="0"/>
              <w:adjustRightInd w:val="0"/>
              <w:spacing w:after="0" w:line="240" w:lineRule="auto"/>
              <w:jc w:val="center"/>
              <w:rPr>
                <w:rFonts w:ascii="Times New Roman" w:eastAsia="Times New Roman" w:hAnsi="Times New Roman" w:cs="Times New Roman"/>
                <w:b/>
                <w:bCs/>
                <w:color w:val="FF0000"/>
                <w:lang w:eastAsia="ru-RU"/>
              </w:rPr>
            </w:pPr>
            <w:r w:rsidRPr="00922026">
              <w:rPr>
                <w:rFonts w:ascii="Times New Roman" w:eastAsia="Times New Roman" w:hAnsi="Times New Roman" w:cs="Times New Roman"/>
                <w:b/>
                <w:bCs/>
                <w:color w:val="FF0000"/>
                <w:lang w:eastAsia="ru-RU"/>
              </w:rPr>
              <w:t>(вместе с "Положением о лицензировании эксплуатации взрывопожароопасных производственных объектов")</w:t>
            </w:r>
          </w:p>
          <w:p w:rsidR="00434B96" w:rsidRPr="00922026" w:rsidRDefault="00434B96" w:rsidP="00434B96">
            <w:pPr>
              <w:autoSpaceDE w:val="0"/>
              <w:autoSpaceDN w:val="0"/>
              <w:adjustRightInd w:val="0"/>
              <w:spacing w:after="0" w:line="240" w:lineRule="auto"/>
              <w:ind w:firstLine="540"/>
              <w:jc w:val="center"/>
              <w:rPr>
                <w:rFonts w:ascii="Times New Roman" w:eastAsia="Times New Roman" w:hAnsi="Times New Roman" w:cs="Times New Roman"/>
                <w:b/>
                <w:bCs/>
                <w:color w:val="FF0000"/>
                <w:lang w:eastAsia="ru-RU"/>
              </w:rPr>
            </w:pPr>
            <w:r w:rsidRPr="00922026">
              <w:rPr>
                <w:rFonts w:ascii="Times New Roman" w:eastAsia="Times New Roman" w:hAnsi="Times New Roman" w:cs="Times New Roman"/>
                <w:color w:val="FF0000"/>
                <w:lang w:eastAsia="ru-RU"/>
              </w:rPr>
              <w:t xml:space="preserve">(в ред. </w:t>
            </w:r>
            <w:hyperlink r:id="rId2469" w:history="1">
              <w:r w:rsidRPr="00922026">
                <w:rPr>
                  <w:rFonts w:ascii="Times New Roman" w:eastAsia="Times New Roman" w:hAnsi="Times New Roman" w:cs="Times New Roman"/>
                  <w:color w:val="FF0000"/>
                  <w:lang w:eastAsia="ru-RU"/>
                </w:rPr>
                <w:t>Постановления</w:t>
              </w:r>
            </w:hyperlink>
            <w:r w:rsidRPr="00922026">
              <w:rPr>
                <w:rFonts w:ascii="Times New Roman" w:eastAsia="Times New Roman" w:hAnsi="Times New Roman" w:cs="Times New Roman"/>
                <w:color w:val="FF0000"/>
                <w:lang w:eastAsia="ru-RU"/>
              </w:rPr>
              <w:t xml:space="preserve"> Правительства РФ от 25.12.2012 N 1399)</w:t>
            </w:r>
          </w:p>
          <w:p w:rsidR="00922026" w:rsidRDefault="00434B96" w:rsidP="00922026">
            <w:pPr>
              <w:autoSpaceDE w:val="0"/>
              <w:autoSpaceDN w:val="0"/>
              <w:adjustRightInd w:val="0"/>
              <w:spacing w:after="0" w:line="240" w:lineRule="auto"/>
              <w:ind w:left="540"/>
              <w:jc w:val="both"/>
              <w:rPr>
                <w:rFonts w:ascii="Times New Roman" w:eastAsia="Times New Roman" w:hAnsi="Times New Roman" w:cs="Times New Roman"/>
                <w:b/>
                <w:bCs/>
                <w:color w:val="FF0000"/>
                <w:sz w:val="20"/>
                <w:szCs w:val="20"/>
                <w:lang w:eastAsia="ru-RU"/>
              </w:rPr>
            </w:pPr>
            <w:r w:rsidRPr="00434B96">
              <w:rPr>
                <w:rFonts w:ascii="Times New Roman" w:eastAsia="Times New Roman" w:hAnsi="Times New Roman" w:cs="Times New Roman"/>
                <w:b/>
                <w:bCs/>
                <w:color w:val="FF0000"/>
                <w:sz w:val="20"/>
                <w:szCs w:val="20"/>
                <w:lang w:eastAsia="ru-RU"/>
              </w:rPr>
              <w:t xml:space="preserve">     </w:t>
            </w:r>
          </w:p>
          <w:p w:rsidR="00922026" w:rsidRPr="00922026" w:rsidRDefault="00922026" w:rsidP="00922026">
            <w:pPr>
              <w:autoSpaceDE w:val="0"/>
              <w:autoSpaceDN w:val="0"/>
              <w:adjustRightInd w:val="0"/>
              <w:spacing w:after="0" w:line="240" w:lineRule="auto"/>
              <w:jc w:val="both"/>
              <w:rPr>
                <w:rFonts w:ascii="Times New Roman" w:hAnsi="Times New Roman" w:cs="Times New Roman"/>
                <w:color w:val="00B050"/>
                <w:sz w:val="20"/>
                <w:szCs w:val="20"/>
              </w:rPr>
            </w:pPr>
            <w:r>
              <w:rPr>
                <w:rFonts w:ascii="Times New Roman" w:hAnsi="Times New Roman" w:cs="Times New Roman"/>
                <w:b/>
                <w:bCs/>
                <w:color w:val="FF0000"/>
                <w:sz w:val="20"/>
                <w:szCs w:val="20"/>
              </w:rPr>
              <w:t xml:space="preserve">         Постановление № 454</w:t>
            </w:r>
            <w:r w:rsidRPr="00922026">
              <w:rPr>
                <w:rFonts w:ascii="Times New Roman" w:hAnsi="Times New Roman" w:cs="Times New Roman"/>
                <w:b/>
                <w:bCs/>
                <w:color w:val="FF0000"/>
                <w:sz w:val="20"/>
                <w:szCs w:val="20"/>
              </w:rPr>
              <w:t xml:space="preserve"> утратил</w:t>
            </w:r>
            <w:r>
              <w:rPr>
                <w:rFonts w:ascii="Times New Roman" w:hAnsi="Times New Roman" w:cs="Times New Roman"/>
                <w:b/>
                <w:bCs/>
                <w:color w:val="FF0000"/>
                <w:sz w:val="20"/>
                <w:szCs w:val="20"/>
              </w:rPr>
              <w:t>о</w:t>
            </w:r>
            <w:r w:rsidRPr="00922026">
              <w:rPr>
                <w:rFonts w:ascii="Times New Roman" w:hAnsi="Times New Roman" w:cs="Times New Roman"/>
                <w:b/>
                <w:bCs/>
                <w:color w:val="FF0000"/>
                <w:sz w:val="20"/>
                <w:szCs w:val="20"/>
              </w:rPr>
              <w:t xml:space="preserve"> силу с </w:t>
            </w:r>
            <w:hyperlink r:id="rId2470" w:history="1">
              <w:r w:rsidRPr="00922026">
                <w:rPr>
                  <w:rFonts w:ascii="Times New Roman" w:hAnsi="Times New Roman" w:cs="Times New Roman"/>
                  <w:b/>
                  <w:bCs/>
                  <w:color w:val="FF0000"/>
                  <w:sz w:val="20"/>
                  <w:szCs w:val="20"/>
                </w:rPr>
                <w:t>1 июля 2013 года</w:t>
              </w:r>
            </w:hyperlink>
            <w:r>
              <w:rPr>
                <w:rFonts w:ascii="Times New Roman" w:hAnsi="Times New Roman" w:cs="Times New Roman"/>
                <w:b/>
                <w:bCs/>
                <w:sz w:val="20"/>
                <w:szCs w:val="20"/>
              </w:rPr>
              <w:t xml:space="preserve"> </w:t>
            </w:r>
            <w:r w:rsidRPr="00922026">
              <w:rPr>
                <w:rFonts w:ascii="Times New Roman" w:hAnsi="Times New Roman" w:cs="Times New Roman"/>
                <w:b/>
                <w:bCs/>
                <w:color w:val="00B050"/>
                <w:sz w:val="20"/>
                <w:szCs w:val="20"/>
              </w:rPr>
              <w:t xml:space="preserve">в связи с изданием </w:t>
            </w:r>
            <w:hyperlink r:id="rId2471" w:history="1">
              <w:r w:rsidRPr="00922026">
                <w:rPr>
                  <w:rFonts w:ascii="Times New Roman" w:hAnsi="Times New Roman" w:cs="Times New Roman"/>
                  <w:b/>
                  <w:bCs/>
                  <w:color w:val="00B050"/>
                  <w:sz w:val="20"/>
                  <w:szCs w:val="20"/>
                </w:rPr>
                <w:t>Постановления</w:t>
              </w:r>
            </w:hyperlink>
            <w:r w:rsidRPr="00922026">
              <w:rPr>
                <w:rFonts w:ascii="Times New Roman" w:hAnsi="Times New Roman" w:cs="Times New Roman"/>
                <w:b/>
                <w:bCs/>
                <w:color w:val="00B050"/>
                <w:sz w:val="20"/>
                <w:szCs w:val="20"/>
              </w:rPr>
              <w:t xml:space="preserve"> Правительства РФ от 10.06.2013 N 492</w:t>
            </w:r>
            <w:r>
              <w:rPr>
                <w:rFonts w:ascii="Times New Roman" w:hAnsi="Times New Roman" w:cs="Times New Roman"/>
                <w:sz w:val="24"/>
                <w:szCs w:val="24"/>
              </w:rPr>
              <w:t xml:space="preserve"> </w:t>
            </w:r>
            <w:r w:rsidRPr="00922026">
              <w:rPr>
                <w:rFonts w:ascii="Times New Roman" w:hAnsi="Times New Roman" w:cs="Times New Roman"/>
                <w:color w:val="00B050"/>
                <w:sz w:val="20"/>
                <w:szCs w:val="20"/>
              </w:rPr>
              <w:t>"О лицензировании эксплуатации взрывопожароопасных и химически опасных производственных объектов I, II и III классов опасности"</w:t>
            </w:r>
          </w:p>
          <w:p w:rsidR="00922026" w:rsidRPr="00922026" w:rsidRDefault="00922026" w:rsidP="00922026">
            <w:pPr>
              <w:autoSpaceDE w:val="0"/>
              <w:autoSpaceDN w:val="0"/>
              <w:adjustRightInd w:val="0"/>
              <w:spacing w:after="0" w:line="240" w:lineRule="auto"/>
              <w:jc w:val="both"/>
              <w:rPr>
                <w:rFonts w:ascii="Times New Roman" w:hAnsi="Times New Roman" w:cs="Times New Roman"/>
                <w:color w:val="00B050"/>
                <w:sz w:val="20"/>
                <w:szCs w:val="20"/>
              </w:rPr>
            </w:pPr>
            <w:r w:rsidRPr="00922026">
              <w:rPr>
                <w:rFonts w:ascii="Times New Roman" w:hAnsi="Times New Roman" w:cs="Times New Roman"/>
                <w:color w:val="00B050"/>
                <w:sz w:val="20"/>
                <w:szCs w:val="20"/>
              </w:rPr>
              <w:t>(вместе с "Положением о лицензировании эксплуатации взрывопожароопасных и химически опасных производственных объектов I, II и III классов опасности")</w:t>
            </w:r>
          </w:p>
          <w:p w:rsid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FF0000"/>
                <w:sz w:val="20"/>
                <w:szCs w:val="20"/>
                <w:lang w:eastAsia="ru-RU"/>
              </w:rPr>
            </w:pPr>
            <w:r w:rsidRPr="00434B96">
              <w:rPr>
                <w:rFonts w:ascii="Times New Roman" w:eastAsia="Times New Roman" w:hAnsi="Times New Roman" w:cs="Times New Roman"/>
                <w:b/>
                <w:bCs/>
                <w:color w:val="FF0000"/>
                <w:sz w:val="20"/>
                <w:szCs w:val="20"/>
                <w:lang w:eastAsia="ru-RU"/>
              </w:rPr>
              <w:t xml:space="preserve"> В частности</w:t>
            </w:r>
            <w:r w:rsidRPr="00434B96">
              <w:rPr>
                <w:rFonts w:ascii="Times New Roman" w:eastAsia="Times New Roman" w:hAnsi="Times New Roman" w:cs="Times New Roman"/>
                <w:bCs/>
                <w:color w:val="FF0000"/>
                <w:sz w:val="20"/>
                <w:szCs w:val="20"/>
                <w:lang w:eastAsia="ru-RU"/>
              </w:rPr>
              <w:t xml:space="preserve">, </w:t>
            </w:r>
            <w:r w:rsidRPr="00434B96">
              <w:rPr>
                <w:rFonts w:ascii="Times New Roman" w:eastAsia="Times New Roman" w:hAnsi="Times New Roman" w:cs="Times New Roman"/>
                <w:b/>
                <w:bCs/>
                <w:color w:val="FF0000"/>
                <w:sz w:val="20"/>
                <w:szCs w:val="20"/>
                <w:lang w:eastAsia="ru-RU"/>
              </w:rPr>
              <w:t xml:space="preserve">  признаны утратившими силу:</w:t>
            </w:r>
          </w:p>
          <w:p w:rsidR="00922026" w:rsidRPr="00434B96" w:rsidRDefault="00922026" w:rsidP="00434B96">
            <w:pPr>
              <w:autoSpaceDE w:val="0"/>
              <w:autoSpaceDN w:val="0"/>
              <w:adjustRightInd w:val="0"/>
              <w:spacing w:after="0" w:line="240" w:lineRule="auto"/>
              <w:ind w:firstLine="540"/>
              <w:jc w:val="both"/>
              <w:rPr>
                <w:rFonts w:ascii="Times New Roman" w:eastAsia="Times New Roman" w:hAnsi="Times New Roman" w:cs="Times New Roman"/>
                <w:b/>
                <w:bCs/>
                <w:color w:val="FF0000"/>
                <w:sz w:val="20"/>
                <w:szCs w:val="20"/>
                <w:lang w:eastAsia="ru-RU"/>
              </w:rPr>
            </w:pPr>
          </w:p>
          <w:p w:rsidR="00434B96" w:rsidRPr="00434B96" w:rsidRDefault="002633FC" w:rsidP="00434B96">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hyperlink r:id="rId2472" w:history="1">
              <w:r w:rsidR="00434B96" w:rsidRPr="00434B96">
                <w:rPr>
                  <w:rFonts w:ascii="Times New Roman" w:eastAsia="Times New Roman" w:hAnsi="Times New Roman" w:cs="Times New Roman"/>
                  <w:b/>
                  <w:bCs/>
                  <w:color w:val="FF0000"/>
                  <w:sz w:val="20"/>
                  <w:szCs w:val="20"/>
                  <w:lang w:eastAsia="ru-RU"/>
                </w:rPr>
                <w:t>Постановление</w:t>
              </w:r>
            </w:hyperlink>
            <w:r w:rsidR="00434B96" w:rsidRPr="00434B96">
              <w:rPr>
                <w:rFonts w:ascii="Times New Roman" w:eastAsia="Times New Roman" w:hAnsi="Times New Roman" w:cs="Times New Roman"/>
                <w:b/>
                <w:bCs/>
                <w:color w:val="FF0000"/>
                <w:sz w:val="20"/>
                <w:szCs w:val="20"/>
                <w:lang w:eastAsia="ru-RU"/>
              </w:rPr>
              <w:t xml:space="preserve"> Правительства Российской Федерации от 12 августа 2008 г. N 599 </w:t>
            </w:r>
            <w:r w:rsidR="00434B96" w:rsidRPr="00434B96">
              <w:rPr>
                <w:rFonts w:ascii="Times New Roman" w:eastAsia="Times New Roman" w:hAnsi="Times New Roman" w:cs="Times New Roman"/>
                <w:bCs/>
                <w:color w:val="FF0000"/>
                <w:sz w:val="20"/>
                <w:szCs w:val="20"/>
                <w:lang w:eastAsia="ru-RU"/>
              </w:rPr>
              <w:t>"Об утверждении Положения о лицензировании эксплуатации взрывопожароопасных производственных объектов" (Собрание законодательства Российской Федерации, 2008, N 33, ст. 3862);</w:t>
            </w:r>
          </w:p>
          <w:p w:rsidR="00434B96" w:rsidRPr="00434B96" w:rsidRDefault="002633FC" w:rsidP="00434B96">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hyperlink r:id="rId2473" w:history="1">
              <w:r w:rsidR="00434B96" w:rsidRPr="00434B96">
                <w:rPr>
                  <w:rFonts w:ascii="Times New Roman" w:eastAsia="Times New Roman" w:hAnsi="Times New Roman" w:cs="Times New Roman"/>
                  <w:b/>
                  <w:bCs/>
                  <w:color w:val="FF0000"/>
                  <w:sz w:val="20"/>
                  <w:szCs w:val="20"/>
                  <w:lang w:eastAsia="ru-RU"/>
                </w:rPr>
                <w:t>Постановление</w:t>
              </w:r>
            </w:hyperlink>
            <w:r w:rsidR="00434B96" w:rsidRPr="00434B96">
              <w:rPr>
                <w:rFonts w:ascii="Times New Roman" w:eastAsia="Times New Roman" w:hAnsi="Times New Roman" w:cs="Times New Roman"/>
                <w:b/>
                <w:bCs/>
                <w:color w:val="FF0000"/>
                <w:sz w:val="20"/>
                <w:szCs w:val="20"/>
                <w:lang w:eastAsia="ru-RU"/>
              </w:rPr>
              <w:t xml:space="preserve"> Правительства Российской Федерации от 2 февраля 2010 г. N 44</w:t>
            </w:r>
            <w:r w:rsidR="00434B96" w:rsidRPr="00434B96">
              <w:rPr>
                <w:rFonts w:ascii="Times New Roman" w:eastAsia="Times New Roman" w:hAnsi="Times New Roman" w:cs="Times New Roman"/>
                <w:bCs/>
                <w:color w:val="FF0000"/>
                <w:sz w:val="20"/>
                <w:szCs w:val="20"/>
                <w:lang w:eastAsia="ru-RU"/>
              </w:rPr>
              <w:t xml:space="preserve"> "О внесении изменений в Положение о лицензировании эксплуатации взрывопожароопасных производственных объектов" (Собрание законодательства Российской Федерации, 2010, N 6, ст. 656);</w:t>
            </w:r>
          </w:p>
          <w:p w:rsidR="00434B96" w:rsidRPr="00434B96" w:rsidRDefault="002633FC" w:rsidP="00434B96">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hyperlink r:id="rId2474" w:history="1">
              <w:r w:rsidR="00434B96" w:rsidRPr="00434B96">
                <w:rPr>
                  <w:rFonts w:ascii="Times New Roman" w:eastAsia="Times New Roman" w:hAnsi="Times New Roman" w:cs="Times New Roman"/>
                  <w:b/>
                  <w:bCs/>
                  <w:color w:val="FF0000"/>
                  <w:sz w:val="20"/>
                  <w:szCs w:val="20"/>
                  <w:lang w:eastAsia="ru-RU"/>
                </w:rPr>
                <w:t>Пункт 45</w:t>
              </w:r>
            </w:hyperlink>
            <w:r w:rsidR="00434B96" w:rsidRPr="00434B96">
              <w:rPr>
                <w:rFonts w:ascii="Times New Roman" w:eastAsia="Times New Roman" w:hAnsi="Times New Roman" w:cs="Times New Roman"/>
                <w:b/>
                <w:bCs/>
                <w:color w:val="FF0000"/>
                <w:sz w:val="20"/>
                <w:szCs w:val="20"/>
                <w:lang w:eastAsia="ru-RU"/>
              </w:rPr>
              <w:t xml:space="preserve"> изменений, которые вносятся в акты Правительства Российской Федерации по вопросам государственного контроля (надзора), утвержденных постановлением Правительства Российской Федерации от 21 апреля 2010 г. N 268 </w:t>
            </w:r>
            <w:r w:rsidR="00434B96" w:rsidRPr="00434B96">
              <w:rPr>
                <w:rFonts w:ascii="Times New Roman" w:eastAsia="Times New Roman" w:hAnsi="Times New Roman" w:cs="Times New Roman"/>
                <w:bCs/>
                <w:color w:val="FF0000"/>
                <w:sz w:val="20"/>
                <w:szCs w:val="20"/>
                <w:lang w:eastAsia="ru-RU"/>
              </w:rPr>
              <w:t>"О внесении изменений и признании утратившими силу некоторых актов Правительства Российской Федерации по вопросам государственного контроля (надзора)" (Собрание законодательства Российской Федерации, 2010, N 19, ст. 2316);</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C12BCB" w:rsidRPr="00C12BCB" w:rsidRDefault="00C12BCB" w:rsidP="00C12BCB">
            <w:pPr>
              <w:autoSpaceDE w:val="0"/>
              <w:autoSpaceDN w:val="0"/>
              <w:adjustRightInd w:val="0"/>
              <w:spacing w:after="0" w:line="240" w:lineRule="auto"/>
              <w:jc w:val="both"/>
              <w:rPr>
                <w:rFonts w:ascii="Times New Roman" w:hAnsi="Times New Roman" w:cs="Times New Roman"/>
                <w:bCs/>
                <w:color w:val="0000FF"/>
                <w:sz w:val="20"/>
                <w:szCs w:val="20"/>
              </w:rPr>
            </w:pPr>
            <w:r>
              <w:rPr>
                <w:rFonts w:ascii="Times New Roman" w:eastAsia="Times New Roman" w:hAnsi="Times New Roman" w:cs="Times New Roman"/>
                <w:b/>
                <w:bCs/>
                <w:color w:val="0000FF"/>
                <w:sz w:val="20"/>
                <w:szCs w:val="20"/>
                <w:lang w:eastAsia="ru-RU"/>
              </w:rPr>
              <w:t xml:space="preserve">       </w:t>
            </w:r>
            <w:r w:rsidR="00434B96" w:rsidRPr="00434B96">
              <w:rPr>
                <w:rFonts w:ascii="Times New Roman" w:eastAsia="Times New Roman" w:hAnsi="Times New Roman" w:cs="Times New Roman"/>
                <w:b/>
                <w:bCs/>
                <w:color w:val="0000FF"/>
                <w:sz w:val="20"/>
                <w:szCs w:val="20"/>
                <w:lang w:eastAsia="ru-RU"/>
              </w:rPr>
              <w:t xml:space="preserve"> </w:t>
            </w:r>
            <w:r w:rsidRPr="00C12BCB">
              <w:rPr>
                <w:rFonts w:ascii="Times New Roman" w:hAnsi="Times New Roman" w:cs="Times New Roman"/>
                <w:b/>
                <w:bCs/>
                <w:color w:val="00B050"/>
                <w:sz w:val="20"/>
                <w:szCs w:val="20"/>
              </w:rPr>
              <w:t xml:space="preserve">В соответствии с изменениями, внесенными Федеральным законом от 04.03.2013 N 22-ФЗ </w:t>
            </w:r>
            <w:r w:rsidRPr="00C12BCB">
              <w:rPr>
                <w:rFonts w:ascii="Times New Roman" w:hAnsi="Times New Roman" w:cs="Times New Roman"/>
                <w:b/>
                <w:bCs/>
                <w:color w:val="0000FF"/>
                <w:sz w:val="20"/>
                <w:szCs w:val="20"/>
              </w:rPr>
              <w:t xml:space="preserve">в Федеральный </w:t>
            </w:r>
            <w:hyperlink r:id="rId2475" w:history="1">
              <w:r w:rsidRPr="00C12BCB">
                <w:rPr>
                  <w:rFonts w:ascii="Times New Roman" w:hAnsi="Times New Roman" w:cs="Times New Roman"/>
                  <w:b/>
                  <w:bCs/>
                  <w:color w:val="0000FF"/>
                  <w:sz w:val="20"/>
                  <w:szCs w:val="20"/>
                </w:rPr>
                <w:t>закон</w:t>
              </w:r>
            </w:hyperlink>
            <w:r w:rsidRPr="00C12BCB">
              <w:rPr>
                <w:rFonts w:ascii="Times New Roman" w:hAnsi="Times New Roman" w:cs="Times New Roman"/>
                <w:b/>
                <w:bCs/>
                <w:color w:val="0000FF"/>
                <w:sz w:val="20"/>
                <w:szCs w:val="20"/>
              </w:rPr>
              <w:t xml:space="preserve"> от 04.05.2011 N 99-ФЗ </w:t>
            </w:r>
            <w:r w:rsidRPr="00434B96">
              <w:rPr>
                <w:rFonts w:ascii="Times New Roman" w:eastAsia="Times New Roman" w:hAnsi="Times New Roman" w:cs="Times New Roman"/>
                <w:b/>
                <w:bCs/>
                <w:color w:val="0000FF"/>
                <w:sz w:val="20"/>
                <w:szCs w:val="20"/>
                <w:lang w:eastAsia="ru-RU"/>
              </w:rPr>
              <w:t>"О лицензировании отдельных видов деятельности"</w:t>
            </w:r>
            <w:r w:rsidRPr="00C12BCB">
              <w:rPr>
                <w:rFonts w:ascii="Times New Roman" w:hAnsi="Times New Roman" w:cs="Times New Roman"/>
                <w:bCs/>
                <w:sz w:val="20"/>
                <w:szCs w:val="20"/>
              </w:rPr>
              <w:t xml:space="preserve">, </w:t>
            </w:r>
            <w:r w:rsidRPr="00C12BCB">
              <w:rPr>
                <w:rFonts w:ascii="Times New Roman" w:hAnsi="Times New Roman" w:cs="Times New Roman"/>
                <w:bCs/>
                <w:color w:val="0000FF"/>
                <w:sz w:val="20"/>
                <w:szCs w:val="20"/>
              </w:rPr>
              <w:t xml:space="preserve">с 1 июля 2013 года лицензированию подлежит  деятельность по эксплуатации взрывопожароопасных и химически опасных производственных объектов </w:t>
            </w:r>
            <w:hyperlink r:id="rId2476" w:history="1">
              <w:r w:rsidRPr="00C12BCB">
                <w:rPr>
                  <w:rFonts w:ascii="Times New Roman" w:hAnsi="Times New Roman" w:cs="Times New Roman"/>
                  <w:bCs/>
                  <w:color w:val="0000FF"/>
                  <w:sz w:val="20"/>
                  <w:szCs w:val="20"/>
                </w:rPr>
                <w:t>I</w:t>
              </w:r>
            </w:hyperlink>
            <w:r w:rsidRPr="00C12BCB">
              <w:rPr>
                <w:rFonts w:ascii="Times New Roman" w:hAnsi="Times New Roman" w:cs="Times New Roman"/>
                <w:bCs/>
                <w:color w:val="0000FF"/>
                <w:sz w:val="20"/>
                <w:szCs w:val="20"/>
              </w:rPr>
              <w:t xml:space="preserve">, </w:t>
            </w:r>
            <w:hyperlink r:id="rId2477" w:history="1">
              <w:r w:rsidRPr="00C12BCB">
                <w:rPr>
                  <w:rFonts w:ascii="Times New Roman" w:hAnsi="Times New Roman" w:cs="Times New Roman"/>
                  <w:bCs/>
                  <w:color w:val="0000FF"/>
                  <w:sz w:val="20"/>
                  <w:szCs w:val="20"/>
                </w:rPr>
                <w:t>II</w:t>
              </w:r>
            </w:hyperlink>
            <w:r w:rsidRPr="00C12BCB">
              <w:rPr>
                <w:rFonts w:ascii="Times New Roman" w:hAnsi="Times New Roman" w:cs="Times New Roman"/>
                <w:bCs/>
                <w:color w:val="0000FF"/>
                <w:sz w:val="20"/>
                <w:szCs w:val="20"/>
              </w:rPr>
              <w:t xml:space="preserve"> и </w:t>
            </w:r>
            <w:hyperlink r:id="rId2478" w:history="1">
              <w:r w:rsidRPr="00C12BCB">
                <w:rPr>
                  <w:rFonts w:ascii="Times New Roman" w:hAnsi="Times New Roman" w:cs="Times New Roman"/>
                  <w:bCs/>
                  <w:color w:val="0000FF"/>
                  <w:sz w:val="20"/>
                  <w:szCs w:val="20"/>
                </w:rPr>
                <w:t>III</w:t>
              </w:r>
            </w:hyperlink>
            <w:r w:rsidRPr="00C12BCB">
              <w:rPr>
                <w:rFonts w:ascii="Times New Roman" w:hAnsi="Times New Roman" w:cs="Times New Roman"/>
                <w:bCs/>
                <w:color w:val="0000FF"/>
                <w:sz w:val="20"/>
                <w:szCs w:val="20"/>
              </w:rPr>
              <w:t xml:space="preserve"> классов опасности.</w:t>
            </w:r>
          </w:p>
          <w:p w:rsidR="00434B96" w:rsidRPr="00434B96" w:rsidRDefault="00434B96" w:rsidP="00C12BCB">
            <w:pPr>
              <w:autoSpaceDE w:val="0"/>
              <w:autoSpaceDN w:val="0"/>
              <w:adjustRightInd w:val="0"/>
              <w:spacing w:after="0" w:line="240" w:lineRule="auto"/>
              <w:jc w:val="both"/>
              <w:rPr>
                <w:rFonts w:ascii="Times New Roman" w:eastAsia="Calibri" w:hAnsi="Times New Roman" w:cs="Times New Roman"/>
                <w:b/>
                <w:color w:val="0000FF"/>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sz w:val="20"/>
                <w:szCs w:val="20"/>
                <w:lang w:eastAsia="ru-RU"/>
              </w:rPr>
            </w:pPr>
          </w:p>
          <w:p w:rsidR="00C12BCB"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FF0000"/>
                <w:sz w:val="20"/>
                <w:szCs w:val="20"/>
                <w:lang w:eastAsia="ru-RU"/>
              </w:rPr>
            </w:pPr>
            <w:r w:rsidRPr="00922026">
              <w:rPr>
                <w:rFonts w:ascii="Times New Roman" w:eastAsia="Times New Roman" w:hAnsi="Times New Roman" w:cs="Times New Roman"/>
                <w:b/>
                <w:bCs/>
                <w:color w:val="FF0000"/>
                <w:sz w:val="20"/>
                <w:szCs w:val="20"/>
                <w:lang w:eastAsia="ru-RU"/>
              </w:rPr>
              <w:t xml:space="preserve">Постановление Правительства РФ </w:t>
            </w:r>
          </w:p>
          <w:p w:rsidR="00434B96" w:rsidRPr="0092202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FF0000"/>
                <w:sz w:val="20"/>
                <w:szCs w:val="20"/>
                <w:lang w:eastAsia="ru-RU"/>
              </w:rPr>
            </w:pPr>
            <w:r w:rsidRPr="00922026">
              <w:rPr>
                <w:rFonts w:ascii="Times New Roman" w:eastAsia="Times New Roman" w:hAnsi="Times New Roman" w:cs="Times New Roman"/>
                <w:b/>
                <w:bCs/>
                <w:color w:val="FF0000"/>
                <w:sz w:val="20"/>
                <w:szCs w:val="20"/>
                <w:lang w:eastAsia="ru-RU"/>
              </w:rPr>
              <w:t>от 05.05.2012</w:t>
            </w:r>
          </w:p>
          <w:p w:rsidR="00434B96" w:rsidRPr="0092202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FF0000"/>
                <w:sz w:val="20"/>
                <w:szCs w:val="20"/>
                <w:lang w:eastAsia="ru-RU"/>
              </w:rPr>
            </w:pPr>
            <w:r w:rsidRPr="00922026">
              <w:rPr>
                <w:rFonts w:ascii="Times New Roman" w:eastAsia="Times New Roman" w:hAnsi="Times New Roman" w:cs="Times New Roman"/>
                <w:b/>
                <w:bCs/>
                <w:color w:val="FF0000"/>
                <w:sz w:val="20"/>
                <w:szCs w:val="20"/>
                <w:lang w:eastAsia="ru-RU"/>
              </w:rPr>
              <w:t xml:space="preserve"> N 454</w:t>
            </w:r>
          </w:p>
          <w:p w:rsidR="00C12BCB" w:rsidRDefault="00C12BCB" w:rsidP="00434B96">
            <w:pPr>
              <w:autoSpaceDE w:val="0"/>
              <w:autoSpaceDN w:val="0"/>
              <w:adjustRightInd w:val="0"/>
              <w:spacing w:after="0" w:line="240" w:lineRule="auto"/>
              <w:ind w:left="540"/>
              <w:jc w:val="center"/>
              <w:rPr>
                <w:rFonts w:ascii="Times New Roman" w:hAnsi="Times New Roman" w:cs="Times New Roman"/>
                <w:b/>
                <w:bCs/>
                <w:color w:val="FF0000"/>
                <w:sz w:val="20"/>
                <w:szCs w:val="20"/>
              </w:rPr>
            </w:pPr>
          </w:p>
          <w:p w:rsidR="00434B96" w:rsidRPr="00434B96" w:rsidRDefault="00922026" w:rsidP="00434B96">
            <w:pPr>
              <w:autoSpaceDE w:val="0"/>
              <w:autoSpaceDN w:val="0"/>
              <w:adjustRightInd w:val="0"/>
              <w:spacing w:after="0" w:line="240" w:lineRule="auto"/>
              <w:ind w:left="540"/>
              <w:jc w:val="center"/>
              <w:rPr>
                <w:rFonts w:ascii="Times New Roman" w:eastAsia="Calibri" w:hAnsi="Times New Roman" w:cs="Times New Roman"/>
                <w:b/>
                <w:color w:val="00B050"/>
              </w:rPr>
            </w:pPr>
            <w:r w:rsidRPr="00922026">
              <w:rPr>
                <w:rFonts w:ascii="Times New Roman" w:hAnsi="Times New Roman" w:cs="Times New Roman"/>
                <w:b/>
                <w:bCs/>
                <w:color w:val="FF0000"/>
                <w:sz w:val="20"/>
                <w:szCs w:val="20"/>
              </w:rPr>
              <w:t>утратил</w:t>
            </w:r>
            <w:r>
              <w:rPr>
                <w:rFonts w:ascii="Times New Roman" w:hAnsi="Times New Roman" w:cs="Times New Roman"/>
                <w:b/>
                <w:bCs/>
                <w:color w:val="FF0000"/>
                <w:sz w:val="20"/>
                <w:szCs w:val="20"/>
              </w:rPr>
              <w:t>о</w:t>
            </w:r>
            <w:r w:rsidRPr="00922026">
              <w:rPr>
                <w:rFonts w:ascii="Times New Roman" w:hAnsi="Times New Roman" w:cs="Times New Roman"/>
                <w:b/>
                <w:bCs/>
                <w:color w:val="FF0000"/>
                <w:sz w:val="20"/>
                <w:szCs w:val="20"/>
              </w:rPr>
              <w:t xml:space="preserve"> силу</w:t>
            </w: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301</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 xml:space="preserve">"О составе разделов проектной документации и требованиях к их содержанию" </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ред. Постановлений Правительства РФ от 18.05.2009 </w:t>
            </w:r>
            <w:hyperlink r:id="rId2479" w:history="1">
              <w:r w:rsidRPr="00434B96">
                <w:rPr>
                  <w:rFonts w:ascii="Times New Roman" w:eastAsia="Times New Roman" w:hAnsi="Times New Roman" w:cs="Times New Roman"/>
                  <w:color w:val="0000FF"/>
                  <w:sz w:val="20"/>
                  <w:szCs w:val="20"/>
                  <w:lang w:eastAsia="ru-RU"/>
                </w:rPr>
                <w:t>N 427</w:t>
              </w:r>
            </w:hyperlink>
            <w:r w:rsidRPr="00434B96">
              <w:rPr>
                <w:rFonts w:ascii="Times New Roman" w:eastAsia="Times New Roman" w:hAnsi="Times New Roman" w:cs="Times New Roman"/>
                <w:color w:val="0000FF"/>
                <w:sz w:val="20"/>
                <w:szCs w:val="20"/>
                <w:lang w:eastAsia="ru-RU"/>
              </w:rPr>
              <w:t xml:space="preserve">, от 21.12.2009 </w:t>
            </w:r>
            <w:hyperlink r:id="rId2480" w:history="1">
              <w:r w:rsidRPr="00434B96">
                <w:rPr>
                  <w:rFonts w:ascii="Times New Roman" w:eastAsia="Times New Roman" w:hAnsi="Times New Roman" w:cs="Times New Roman"/>
                  <w:color w:val="0000FF"/>
                  <w:sz w:val="20"/>
                  <w:szCs w:val="20"/>
                  <w:lang w:eastAsia="ru-RU"/>
                </w:rPr>
                <w:t>N 1044</w:t>
              </w:r>
            </w:hyperlink>
            <w:r w:rsidRPr="00434B96">
              <w:rPr>
                <w:rFonts w:ascii="Times New Roman" w:eastAsia="Times New Roman" w:hAnsi="Times New Roman" w:cs="Times New Roman"/>
                <w:color w:val="0000FF"/>
                <w:sz w:val="20"/>
                <w:szCs w:val="20"/>
                <w:lang w:eastAsia="ru-RU"/>
              </w:rPr>
              <w:t xml:space="preserve">, от 13.04.2010 </w:t>
            </w:r>
            <w:hyperlink r:id="rId2481" w:history="1">
              <w:r w:rsidRPr="00434B96">
                <w:rPr>
                  <w:rFonts w:ascii="Times New Roman" w:eastAsia="Times New Roman" w:hAnsi="Times New Roman" w:cs="Times New Roman"/>
                  <w:color w:val="0000FF"/>
                  <w:sz w:val="20"/>
                  <w:szCs w:val="20"/>
                  <w:lang w:eastAsia="ru-RU"/>
                </w:rPr>
                <w:t>N 235</w:t>
              </w:r>
            </w:hyperlink>
            <w:r w:rsidRPr="00434B96">
              <w:rPr>
                <w:rFonts w:ascii="Times New Roman" w:eastAsia="Times New Roman" w:hAnsi="Times New Roman" w:cs="Times New Roman"/>
                <w:color w:val="0000FF"/>
                <w:sz w:val="20"/>
                <w:szCs w:val="20"/>
                <w:lang w:eastAsia="ru-RU"/>
              </w:rPr>
              <w:t xml:space="preserve">, от 07.12.2010 </w:t>
            </w:r>
            <w:hyperlink r:id="rId2482" w:history="1">
              <w:r w:rsidRPr="00434B96">
                <w:rPr>
                  <w:rFonts w:ascii="Times New Roman" w:eastAsia="Times New Roman" w:hAnsi="Times New Roman" w:cs="Times New Roman"/>
                  <w:color w:val="0000FF"/>
                  <w:sz w:val="20"/>
                  <w:szCs w:val="20"/>
                  <w:lang w:eastAsia="ru-RU"/>
                </w:rPr>
                <w:t>N 1006</w:t>
              </w:r>
            </w:hyperlink>
            <w:r w:rsidRPr="00434B96">
              <w:rPr>
                <w:rFonts w:ascii="Times New Roman" w:eastAsia="Times New Roman" w:hAnsi="Times New Roman" w:cs="Times New Roman"/>
                <w:color w:val="0000FF"/>
                <w:sz w:val="20"/>
                <w:szCs w:val="20"/>
                <w:lang w:eastAsia="ru-RU"/>
              </w:rPr>
              <w:t xml:space="preserve">, от 15.02.2011 </w:t>
            </w:r>
            <w:hyperlink r:id="rId2483" w:history="1">
              <w:r w:rsidRPr="00434B96">
                <w:rPr>
                  <w:rFonts w:ascii="Times New Roman" w:eastAsia="Times New Roman" w:hAnsi="Times New Roman" w:cs="Times New Roman"/>
                  <w:color w:val="0000FF"/>
                  <w:sz w:val="20"/>
                  <w:szCs w:val="20"/>
                  <w:lang w:eastAsia="ru-RU"/>
                </w:rPr>
                <w:t>N 73</w:t>
              </w:r>
            </w:hyperlink>
            <w:r w:rsidRPr="00434B96">
              <w:rPr>
                <w:rFonts w:ascii="Times New Roman" w:eastAsia="Times New Roman" w:hAnsi="Times New Roman" w:cs="Times New Roman"/>
                <w:color w:val="0000FF"/>
                <w:sz w:val="20"/>
                <w:szCs w:val="20"/>
                <w:lang w:eastAsia="ru-RU"/>
              </w:rPr>
              <w:t xml:space="preserve">, от 25.06.2012 </w:t>
            </w:r>
            <w:hyperlink r:id="rId2484" w:history="1">
              <w:r w:rsidRPr="00434B96">
                <w:rPr>
                  <w:rFonts w:ascii="Times New Roman" w:eastAsia="Times New Roman" w:hAnsi="Times New Roman" w:cs="Times New Roman"/>
                  <w:color w:val="0000FF"/>
                  <w:sz w:val="20"/>
                  <w:szCs w:val="20"/>
                  <w:lang w:eastAsia="ru-RU"/>
                </w:rPr>
                <w:t>N 628</w:t>
              </w:r>
            </w:hyperlink>
            <w:r w:rsidRPr="00434B96">
              <w:rPr>
                <w:rFonts w:ascii="Times New Roman" w:eastAsia="Times New Roman" w:hAnsi="Times New Roman" w:cs="Times New Roman"/>
                <w:color w:val="0000FF"/>
                <w:sz w:val="20"/>
                <w:szCs w:val="20"/>
                <w:lang w:eastAsia="ru-RU"/>
              </w:rPr>
              <w:t xml:space="preserve">, от 02.08.2012 </w:t>
            </w:r>
            <w:hyperlink r:id="rId2485" w:history="1">
              <w:r w:rsidRPr="00434B96">
                <w:rPr>
                  <w:rFonts w:ascii="Times New Roman" w:eastAsia="Times New Roman" w:hAnsi="Times New Roman" w:cs="Times New Roman"/>
                  <w:color w:val="0000FF"/>
                  <w:sz w:val="20"/>
                  <w:szCs w:val="20"/>
                  <w:lang w:eastAsia="ru-RU"/>
                </w:rPr>
                <w:t>N 788</w:t>
              </w:r>
            </w:hyperlink>
            <w:r w:rsidRPr="00434B96">
              <w:rPr>
                <w:rFonts w:ascii="Times New Roman" w:eastAsia="Times New Roman" w:hAnsi="Times New Roman" w:cs="Times New Roman"/>
                <w:color w:val="0000FF"/>
                <w:sz w:val="20"/>
                <w:szCs w:val="20"/>
                <w:lang w:eastAsia="ru-RU"/>
              </w:rPr>
              <w:t xml:space="preserve">, </w:t>
            </w:r>
            <w:r w:rsidRPr="00BA3DC2">
              <w:rPr>
                <w:rFonts w:ascii="Times New Roman" w:eastAsia="Times New Roman" w:hAnsi="Times New Roman" w:cs="Times New Roman"/>
                <w:b/>
                <w:color w:val="00B050"/>
                <w:sz w:val="20"/>
                <w:szCs w:val="20"/>
                <w:lang w:eastAsia="ru-RU"/>
              </w:rPr>
              <w:t xml:space="preserve">от 22.04.2013 </w:t>
            </w:r>
            <w:hyperlink r:id="rId2486" w:history="1">
              <w:r w:rsidRPr="00BA3DC2">
                <w:rPr>
                  <w:rFonts w:ascii="Times New Roman" w:eastAsia="Times New Roman" w:hAnsi="Times New Roman" w:cs="Times New Roman"/>
                  <w:b/>
                  <w:color w:val="00B050"/>
                  <w:sz w:val="20"/>
                  <w:szCs w:val="20"/>
                  <w:lang w:eastAsia="ru-RU"/>
                </w:rPr>
                <w:t>N 360</w:t>
              </w:r>
            </w:hyperlink>
            <w:r w:rsidR="00BA3DC2">
              <w:rPr>
                <w:rFonts w:ascii="Times New Roman" w:eastAsia="Times New Roman" w:hAnsi="Times New Roman" w:cs="Times New Roman"/>
                <w:b/>
                <w:color w:val="00B050"/>
                <w:sz w:val="20"/>
                <w:szCs w:val="20"/>
                <w:lang w:eastAsia="ru-RU"/>
              </w:rPr>
              <w:t xml:space="preserve">, </w:t>
            </w:r>
            <w:r w:rsidR="00BA3DC2">
              <w:rPr>
                <w:rFonts w:ascii="Times New Roman" w:hAnsi="Times New Roman" w:cs="Times New Roman"/>
                <w:sz w:val="24"/>
                <w:szCs w:val="24"/>
              </w:rPr>
              <w:t xml:space="preserve"> </w:t>
            </w:r>
            <w:r w:rsidR="00BA3DC2" w:rsidRPr="00BA3DC2">
              <w:rPr>
                <w:rFonts w:ascii="Times New Roman" w:hAnsi="Times New Roman" w:cs="Times New Roman"/>
                <w:b/>
                <w:color w:val="00B050"/>
                <w:sz w:val="20"/>
                <w:szCs w:val="20"/>
              </w:rPr>
              <w:t xml:space="preserve">от 08.08.2013 </w:t>
            </w:r>
            <w:hyperlink r:id="rId2487" w:history="1">
              <w:r w:rsidR="00BA3DC2" w:rsidRPr="00BA3DC2">
                <w:rPr>
                  <w:rFonts w:ascii="Times New Roman" w:hAnsi="Times New Roman" w:cs="Times New Roman"/>
                  <w:b/>
                  <w:color w:val="00B050"/>
                  <w:sz w:val="20"/>
                  <w:szCs w:val="20"/>
                </w:rPr>
                <w:t>N 679</w:t>
              </w:r>
            </w:hyperlink>
            <w:r w:rsidRPr="00434B96">
              <w:rPr>
                <w:rFonts w:ascii="Times New Roman" w:eastAsia="Times New Roman" w:hAnsi="Times New Roman" w:cs="Times New Roman"/>
                <w:color w:val="0000FF"/>
                <w:sz w:val="20"/>
                <w:szCs w:val="20"/>
                <w:lang w:eastAsia="ru-RU"/>
              </w:rPr>
              <w:t>)</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Примечание:</w:t>
            </w:r>
          </w:p>
          <w:p w:rsidR="00434B96" w:rsidRPr="00434B96" w:rsidRDefault="00BA3DC2" w:rsidP="00BA3DC2">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Pr>
                <w:rFonts w:ascii="Times New Roman" w:eastAsia="Times New Roman" w:hAnsi="Times New Roman" w:cs="Times New Roman"/>
                <w:sz w:val="20"/>
                <w:szCs w:val="20"/>
                <w:lang w:eastAsia="ru-RU"/>
              </w:rPr>
              <w:t xml:space="preserve">           </w:t>
            </w:r>
            <w:r w:rsidR="00434B96" w:rsidRPr="00434B96">
              <w:rPr>
                <w:rFonts w:ascii="Times New Roman" w:eastAsia="Times New Roman" w:hAnsi="Times New Roman" w:cs="Times New Roman"/>
                <w:b/>
                <w:color w:val="0000FF"/>
                <w:sz w:val="20"/>
                <w:szCs w:val="20"/>
                <w:lang w:eastAsia="ru-RU"/>
              </w:rPr>
              <w:t>Постановление Правит</w:t>
            </w:r>
            <w:r>
              <w:rPr>
                <w:rFonts w:ascii="Times New Roman" w:eastAsia="Times New Roman" w:hAnsi="Times New Roman" w:cs="Times New Roman"/>
                <w:b/>
                <w:color w:val="0000FF"/>
                <w:sz w:val="20"/>
                <w:szCs w:val="20"/>
                <w:lang w:eastAsia="ru-RU"/>
              </w:rPr>
              <w:t xml:space="preserve">ельства РФ от 05.03.2007 N 145 </w:t>
            </w:r>
            <w:r w:rsidRPr="00BA3DC2">
              <w:rPr>
                <w:rFonts w:ascii="Times New Roman" w:hAnsi="Times New Roman" w:cs="Times New Roman"/>
                <w:b/>
                <w:bCs/>
                <w:color w:val="00B050"/>
                <w:sz w:val="20"/>
                <w:szCs w:val="20"/>
              </w:rPr>
              <w:t>(ред. от 23.09.2013)</w:t>
            </w:r>
            <w:r>
              <w:rPr>
                <w:rFonts w:ascii="Times New Roman" w:hAnsi="Times New Roman" w:cs="Times New Roman"/>
                <w:b/>
                <w:bCs/>
                <w:sz w:val="20"/>
                <w:szCs w:val="20"/>
              </w:rPr>
              <w:t xml:space="preserve"> </w:t>
            </w:r>
            <w:r w:rsidR="00434B96" w:rsidRPr="00434B96">
              <w:rPr>
                <w:rFonts w:ascii="Times New Roman" w:eastAsia="Times New Roman" w:hAnsi="Times New Roman" w:cs="Times New Roman"/>
                <w:color w:val="0000FF"/>
                <w:sz w:val="20"/>
                <w:szCs w:val="20"/>
                <w:lang w:eastAsia="ru-RU"/>
              </w:rPr>
              <w:t>"О порядке организации и проведения государственной экспертизы проектной документации и результатов инженерных изысканий"</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w:t>
            </w:r>
            <w:r w:rsidRPr="00434B96">
              <w:rPr>
                <w:rFonts w:ascii="Times New Roman" w:eastAsia="Times New Roman" w:hAnsi="Times New Roman" w:cs="Times New Roman"/>
                <w:b/>
                <w:bCs/>
                <w:color w:val="0000FF"/>
                <w:sz w:val="20"/>
                <w:szCs w:val="20"/>
                <w:lang w:eastAsia="ru-RU"/>
              </w:rPr>
              <w:t xml:space="preserve">        Постановление Правительства РФ от 21.06.2010 N 468</w:t>
            </w:r>
            <w:r w:rsidRPr="00434B96">
              <w:rPr>
                <w:rFonts w:ascii="Times New Roman" w:eastAsia="Times New Roman" w:hAnsi="Times New Roman" w:cs="Times New Roman"/>
                <w:bCs/>
                <w:color w:val="0000FF"/>
                <w:sz w:val="20"/>
                <w:szCs w:val="20"/>
                <w:lang w:eastAsia="ru-RU"/>
              </w:rPr>
              <w:t>"О порядке проведения строительного контроля при осуществлении строительства, реконструкции и капитального ремонта объектов капитального строительства"</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(вместе с "Положением о проведении строительного контроля при осуществлении строительства, реконструкции и капитального ремонта объектов капитального строительства")</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w:t>
            </w:r>
          </w:p>
          <w:p w:rsidR="00434B96" w:rsidRPr="00BA3DC2"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Постановление Минтруда РФ от 30.11.2000 N 86 </w:t>
            </w:r>
            <w:r w:rsidRPr="00BA3DC2">
              <w:rPr>
                <w:rFonts w:ascii="Times New Roman" w:eastAsia="Times New Roman" w:hAnsi="Times New Roman" w:cs="Times New Roman"/>
                <w:bCs/>
                <w:color w:val="0000FF"/>
                <w:sz w:val="20"/>
                <w:szCs w:val="20"/>
                <w:lang w:eastAsia="ru-RU"/>
              </w:rPr>
              <w:t>"Об утверждении Рекомендаций по организации деятельности органов, осуществляющих государственную экспертизу условий труда в Российской Федерации"</w:t>
            </w:r>
          </w:p>
          <w:p w:rsidR="00434B96" w:rsidRPr="00BA3DC2"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Приказ Ростехнадзора от 28.07.2011 N 435</w:t>
            </w:r>
            <w:r w:rsidRPr="00434B96">
              <w:rPr>
                <w:rFonts w:ascii="Times New Roman" w:eastAsia="Times New Roman" w:hAnsi="Times New Roman" w:cs="Times New Roman"/>
                <w:b/>
                <w:bCs/>
                <w:sz w:val="20"/>
                <w:szCs w:val="20"/>
                <w:lang w:eastAsia="ru-RU"/>
              </w:rPr>
              <w:t xml:space="preserve"> </w:t>
            </w:r>
            <w:r w:rsidRPr="00434B96">
              <w:rPr>
                <w:rFonts w:ascii="Times New Roman" w:eastAsia="Times New Roman" w:hAnsi="Times New Roman" w:cs="Times New Roman"/>
                <w:bCs/>
                <w:color w:val="0000FF"/>
                <w:sz w:val="20"/>
                <w:szCs w:val="20"/>
                <w:lang w:eastAsia="ru-RU"/>
              </w:rPr>
              <w:t xml:space="preserve">"Об утверждении раздела I "Технологический, строительный, энергетический надзор" </w:t>
            </w:r>
            <w:r w:rsidRPr="00434B96">
              <w:rPr>
                <w:rFonts w:ascii="Times New Roman" w:eastAsia="Times New Roman" w:hAnsi="Times New Roman" w:cs="Times New Roman"/>
                <w:b/>
                <w:bCs/>
                <w:color w:val="0000FF"/>
                <w:sz w:val="20"/>
                <w:szCs w:val="20"/>
                <w:lang w:eastAsia="ru-RU"/>
              </w:rPr>
              <w:t>Перечня</w:t>
            </w:r>
            <w:r w:rsidRPr="00434B96">
              <w:rPr>
                <w:rFonts w:ascii="Times New Roman" w:eastAsia="Times New Roman" w:hAnsi="Times New Roman" w:cs="Times New Roman"/>
                <w:bCs/>
                <w:color w:val="0000FF"/>
                <w:sz w:val="20"/>
                <w:szCs w:val="20"/>
                <w:lang w:eastAsia="ru-RU"/>
              </w:rPr>
              <w:t xml:space="preserve"> нормативных правовых актов и нормативных документов, относящихся к сфере деятельности Федеральной службы по экологическому, технологическому и атомному надзору по состоянию на 1 июля 2011 года" (</w:t>
            </w:r>
            <w:r w:rsidRPr="00434B96">
              <w:rPr>
                <w:rFonts w:ascii="Times New Roman" w:eastAsia="Times New Roman" w:hAnsi="Times New Roman" w:cs="Times New Roman"/>
                <w:b/>
                <w:bCs/>
                <w:color w:val="0000FF"/>
                <w:sz w:val="20"/>
                <w:szCs w:val="20"/>
                <w:lang w:eastAsia="ru-RU"/>
              </w:rPr>
              <w:t>вместе с "П-01-01-2011</w:t>
            </w:r>
            <w:r w:rsidRPr="00434B96">
              <w:rPr>
                <w:rFonts w:ascii="Times New Roman" w:eastAsia="Times New Roman" w:hAnsi="Times New Roman" w:cs="Times New Roman"/>
                <w:bCs/>
                <w:color w:val="0000FF"/>
                <w:sz w:val="20"/>
                <w:szCs w:val="20"/>
                <w:lang w:eastAsia="ru-RU"/>
              </w:rPr>
              <w:t>...")</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lang w:eastAsia="ru-RU"/>
              </w:rPr>
            </w:pPr>
            <w:r w:rsidRPr="00434B96">
              <w:rPr>
                <w:rFonts w:ascii="Times New Roman" w:eastAsia="Times New Roman" w:hAnsi="Times New Roman" w:cs="Times New Roman"/>
                <w:b/>
                <w:color w:val="0000FF"/>
                <w:sz w:val="20"/>
                <w:szCs w:val="20"/>
                <w:lang w:eastAsia="ru-RU"/>
              </w:rPr>
              <w:t xml:space="preserve">        </w:t>
            </w:r>
            <w:r w:rsidRPr="00434B96">
              <w:rPr>
                <w:rFonts w:ascii="Times New Roman" w:eastAsia="Times New Roman" w:hAnsi="Times New Roman" w:cs="Times New Roman"/>
                <w:b/>
                <w:bCs/>
                <w:lang w:eastAsia="ru-RU"/>
              </w:rPr>
              <w:t xml:space="preserve">        </w:t>
            </w:r>
          </w:p>
          <w:p w:rsidR="00434B96" w:rsidRPr="00BA3DC2"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lang w:eastAsia="ru-RU"/>
              </w:rPr>
              <w:t xml:space="preserve"> </w:t>
            </w:r>
            <w:r w:rsidRPr="00434B96">
              <w:rPr>
                <w:rFonts w:ascii="Times New Roman" w:eastAsia="Times New Roman" w:hAnsi="Times New Roman" w:cs="Times New Roman"/>
                <w:b/>
                <w:bCs/>
                <w:color w:val="0000FF"/>
                <w:sz w:val="20"/>
                <w:szCs w:val="20"/>
                <w:lang w:eastAsia="ru-RU"/>
              </w:rPr>
              <w:t xml:space="preserve">Письмо Минрегиона России от 27.03.2012 N 6832-ДШ/08 </w:t>
            </w:r>
            <w:r w:rsidRPr="00BA3DC2">
              <w:rPr>
                <w:rFonts w:ascii="Times New Roman" w:eastAsia="Times New Roman" w:hAnsi="Times New Roman" w:cs="Times New Roman"/>
                <w:bCs/>
                <w:color w:val="0000FF"/>
                <w:sz w:val="20"/>
                <w:szCs w:val="20"/>
                <w:lang w:eastAsia="ru-RU"/>
              </w:rPr>
              <w:t>&lt;О необходимости получения свидетельства о допуске к работам, которые оказывают влияние на безопасность объектов капитального строительства, при подготовке рабочей документации&gt;</w:t>
            </w:r>
          </w:p>
          <w:p w:rsidR="00434B96" w:rsidRPr="00BA3DC2" w:rsidRDefault="00434B96" w:rsidP="00434B96">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BA3DC2">
              <w:rPr>
                <w:rFonts w:ascii="Times New Roman" w:eastAsia="Times New Roman" w:hAnsi="Times New Roman" w:cs="Times New Roman"/>
                <w:color w:val="0000FF"/>
                <w:sz w:val="20"/>
                <w:szCs w:val="20"/>
                <w:lang w:eastAsia="ru-RU"/>
              </w:rPr>
              <w:t xml:space="preserve"> </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"Методические рекомендации</w:t>
            </w:r>
            <w:r w:rsidRPr="00434B96">
              <w:rPr>
                <w:rFonts w:ascii="Times New Roman" w:eastAsia="Times New Roman" w:hAnsi="Times New Roman" w:cs="Times New Roman"/>
                <w:sz w:val="20"/>
                <w:szCs w:val="20"/>
                <w:lang w:eastAsia="ru-RU"/>
              </w:rPr>
              <w:t xml:space="preserve">. </w:t>
            </w:r>
            <w:r w:rsidRPr="00434B96">
              <w:rPr>
                <w:rFonts w:ascii="Times New Roman" w:eastAsia="Times New Roman" w:hAnsi="Times New Roman" w:cs="Times New Roman"/>
                <w:color w:val="0000FF"/>
                <w:sz w:val="20"/>
                <w:szCs w:val="20"/>
                <w:lang w:eastAsia="ru-RU"/>
              </w:rPr>
              <w:t>Порядок построения и оформления специальных технических условий для разработки проектной документации на объект капитального строительства" (</w:t>
            </w:r>
            <w:r w:rsidRPr="00434B96">
              <w:rPr>
                <w:rFonts w:ascii="Times New Roman" w:eastAsia="Times New Roman" w:hAnsi="Times New Roman" w:cs="Times New Roman"/>
                <w:b/>
                <w:color w:val="0000FF"/>
                <w:sz w:val="20"/>
                <w:szCs w:val="20"/>
                <w:lang w:eastAsia="ru-RU"/>
              </w:rPr>
              <w:t>утв. решением Нормативно-технического совета Минрегиона России, протокол от 01.02.2011 N 1)</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Приказ Минрегиона РФ от 02.04.2009 N 108 </w:t>
            </w:r>
            <w:r w:rsidRPr="00434B96">
              <w:rPr>
                <w:rFonts w:ascii="Times New Roman" w:eastAsia="Times New Roman" w:hAnsi="Times New Roman" w:cs="Times New Roman"/>
                <w:bCs/>
                <w:color w:val="0000FF"/>
                <w:sz w:val="20"/>
                <w:szCs w:val="20"/>
                <w:lang w:eastAsia="ru-RU"/>
              </w:rPr>
              <w:t>"Об утверждении правил выполнения и оформления текстовых и графических материалов, входящих в состав проектной и рабочей документации"</w:t>
            </w:r>
          </w:p>
          <w:p w:rsidR="00434B96" w:rsidRPr="00BA3DC2"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Письмо Минрегиона России, ФГУ ФЦЦС от 30.03.2012 N 392-16634/ФЦ</w:t>
            </w:r>
            <w:r w:rsidR="00BA3DC2">
              <w:rPr>
                <w:rFonts w:ascii="Times New Roman" w:eastAsia="Times New Roman" w:hAnsi="Times New Roman" w:cs="Times New Roman"/>
                <w:b/>
                <w:bCs/>
                <w:color w:val="0000FF"/>
                <w:sz w:val="20"/>
                <w:szCs w:val="20"/>
                <w:lang w:eastAsia="ru-RU"/>
              </w:rPr>
              <w:t xml:space="preserve">  </w:t>
            </w:r>
            <w:r w:rsidRPr="00BA3DC2">
              <w:rPr>
                <w:rFonts w:ascii="Times New Roman" w:eastAsia="Times New Roman" w:hAnsi="Times New Roman" w:cs="Times New Roman"/>
                <w:bCs/>
                <w:color w:val="0000FF"/>
                <w:sz w:val="20"/>
                <w:szCs w:val="20"/>
                <w:lang w:eastAsia="ru-RU"/>
              </w:rPr>
              <w:t>&lt;Об определении затрат, связанных с осуществлением строительства вахтовым методом, с командированием рабочих для выполнения строительных, монтажных и специальных строительных работ&gt;</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Письмо Минрегиона России от 27.01.2012 N 1497-ДШ/08</w:t>
            </w:r>
            <w:r w:rsidRPr="00434B96">
              <w:rPr>
                <w:rFonts w:ascii="Times New Roman" w:eastAsia="Times New Roman" w:hAnsi="Times New Roman" w:cs="Times New Roman"/>
                <w:bCs/>
                <w:color w:val="0000FF"/>
                <w:sz w:val="20"/>
                <w:szCs w:val="20"/>
                <w:lang w:eastAsia="ru-RU"/>
              </w:rPr>
              <w:t xml:space="preserve"> "О разъяснении состава разделов проектной документации"</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           </w:t>
            </w:r>
            <w:r w:rsidRPr="00434B96">
              <w:rPr>
                <w:rFonts w:ascii="Times New Roman" w:eastAsia="Times New Roman" w:hAnsi="Times New Roman" w:cs="Times New Roman"/>
                <w:b/>
                <w:bCs/>
                <w:color w:val="0000FF"/>
                <w:sz w:val="20"/>
                <w:szCs w:val="20"/>
                <w:lang w:eastAsia="ru-RU"/>
              </w:rPr>
              <w:t>Письмо Минрегиона России от 10.09.2011 N 11679-ИП/08</w:t>
            </w:r>
            <w:r w:rsidRPr="00434B96">
              <w:rPr>
                <w:rFonts w:ascii="Times New Roman" w:eastAsia="Times New Roman" w:hAnsi="Times New Roman" w:cs="Times New Roman"/>
                <w:bCs/>
                <w:color w:val="0000FF"/>
                <w:sz w:val="20"/>
                <w:szCs w:val="20"/>
                <w:lang w:eastAsia="ru-RU"/>
              </w:rPr>
              <w:t xml:space="preserve"> &lt;О разработке проектной документации на часть объекта капитального строительства</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lang w:eastAsia="ru-RU"/>
              </w:rPr>
              <w:t xml:space="preserve">         </w:t>
            </w:r>
            <w:r w:rsidRPr="00434B96">
              <w:rPr>
                <w:rFonts w:ascii="Times New Roman" w:eastAsia="Times New Roman" w:hAnsi="Times New Roman" w:cs="Times New Roman"/>
                <w:b/>
                <w:bCs/>
                <w:color w:val="0000FF"/>
                <w:sz w:val="20"/>
                <w:szCs w:val="20"/>
                <w:lang w:eastAsia="ru-RU"/>
              </w:rPr>
              <w:t>Приказ Минрегиона РФ от 01.04.2008 N 36 (ред. от 21.10.2010</w:t>
            </w:r>
            <w:r w:rsidRPr="00434B96">
              <w:rPr>
                <w:rFonts w:ascii="Times New Roman" w:eastAsia="Times New Roman" w:hAnsi="Times New Roman" w:cs="Times New Roman"/>
                <w:bCs/>
                <w:color w:val="0000FF"/>
                <w:sz w:val="20"/>
                <w:szCs w:val="20"/>
                <w:lang w:eastAsia="ru-RU"/>
              </w:rPr>
              <w:t>) "О Порядке разработки и согласования специальных технических условий для разработки проектной документации на объект капитального строительства"</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(Зарегистрировано в Минюсте РФ 11.04.2008 N 11517)</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Письмо Минрегиона России от 20.05.2011 N 13137-ИП/08 </w:t>
            </w:r>
            <w:r w:rsidRPr="00434B96">
              <w:rPr>
                <w:rFonts w:ascii="Times New Roman" w:eastAsia="Times New Roman" w:hAnsi="Times New Roman" w:cs="Times New Roman"/>
                <w:bCs/>
                <w:color w:val="0000FF"/>
                <w:sz w:val="20"/>
                <w:szCs w:val="20"/>
                <w:lang w:eastAsia="ru-RU"/>
              </w:rPr>
              <w:t>&lt;О государственной экспертизе проектной документации на строительство, реконструкцию и капитальный ремонт сетей инженерно-технического обеспечения&gt;</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Письмо Минрегиона РФ от 16.06.2008 N 14434-СМ/08 </w:t>
            </w:r>
            <w:r w:rsidRPr="00434B96">
              <w:rPr>
                <w:rFonts w:ascii="Times New Roman" w:eastAsia="Times New Roman" w:hAnsi="Times New Roman" w:cs="Times New Roman"/>
                <w:bCs/>
                <w:color w:val="0000FF"/>
                <w:sz w:val="20"/>
                <w:szCs w:val="20"/>
                <w:lang w:eastAsia="ru-RU"/>
              </w:rPr>
              <w:t>&lt;О порядке согласования специальных технических условий для разработки проектной документации на объекты капитального строительства, содержащих технические требования на проектирование и строительство объектов в части обеспечения пожарной безопасности&gt;</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Письмо Минрегиона РФ от 03.07.2008 N 15986-СК/08</w:t>
            </w:r>
            <w:r w:rsidRPr="00434B96">
              <w:rPr>
                <w:rFonts w:ascii="Times New Roman" w:eastAsia="Times New Roman" w:hAnsi="Times New Roman" w:cs="Times New Roman"/>
                <w:b/>
                <w:bCs/>
                <w:sz w:val="20"/>
                <w:szCs w:val="20"/>
                <w:lang w:eastAsia="ru-RU"/>
              </w:rPr>
              <w:t xml:space="preserve"> </w:t>
            </w:r>
            <w:r w:rsidRPr="00434B96">
              <w:rPr>
                <w:rFonts w:ascii="Times New Roman" w:eastAsia="Times New Roman" w:hAnsi="Times New Roman" w:cs="Times New Roman"/>
                <w:bCs/>
                <w:color w:val="0000FF"/>
                <w:sz w:val="20"/>
                <w:szCs w:val="20"/>
                <w:lang w:eastAsia="ru-RU"/>
              </w:rPr>
              <w:t>&lt;О согласовании специальных технических условий для разработки проектной документации на объекты капитального строительства, содержащих технические требования в части обеспечения пожарной безопасности&gt;</w:t>
            </w:r>
          </w:p>
          <w:p w:rsidR="00434B96" w:rsidRPr="00434B96" w:rsidRDefault="00434B96" w:rsidP="00434B96">
            <w:pPr>
              <w:autoSpaceDE w:val="0"/>
              <w:autoSpaceDN w:val="0"/>
              <w:adjustRightInd w:val="0"/>
              <w:spacing w:after="0" w:line="240" w:lineRule="auto"/>
              <w:ind w:left="540"/>
              <w:jc w:val="both"/>
              <w:rPr>
                <w:rFonts w:ascii="Times New Roman" w:eastAsia="Calibri" w:hAnsi="Times New Roman" w:cs="Times New Roman"/>
                <w:b/>
                <w:color w:val="0000FF"/>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p>
          <w:p w:rsidR="00BA3DC2"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B050"/>
                <w:sz w:val="20"/>
                <w:szCs w:val="20"/>
                <w:lang w:eastAsia="ru-RU"/>
              </w:rPr>
              <w:t xml:space="preserve">Постановление </w:t>
            </w:r>
            <w:r w:rsidRPr="00434B96">
              <w:rPr>
                <w:rFonts w:ascii="Times New Roman" w:eastAsia="Times New Roman" w:hAnsi="Times New Roman" w:cs="Times New Roman"/>
                <w:b/>
                <w:bCs/>
                <w:color w:val="0000FF"/>
                <w:sz w:val="20"/>
                <w:szCs w:val="20"/>
                <w:lang w:eastAsia="ru-RU"/>
              </w:rPr>
              <w:t xml:space="preserve">Правительства РФ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от 16.02.2008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N 87</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color w:val="00B050"/>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302</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"Об утверждении перечня нарушений законодательства в области охраны окружающей среды, представляющих угрозу причинения вреда окружающей среде, для целей государственного экологического надзора"</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
                <w:bCs/>
                <w:color w:val="0000FF"/>
                <w:lang w:eastAsia="ru-RU"/>
              </w:rPr>
            </w:pP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Примечание:</w:t>
            </w:r>
          </w:p>
          <w:p w:rsidR="00434B96" w:rsidRPr="00EF608F"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EF608F">
              <w:rPr>
                <w:rFonts w:ascii="Times New Roman" w:eastAsia="Times New Roman" w:hAnsi="Times New Roman" w:cs="Times New Roman"/>
                <w:b/>
                <w:bCs/>
                <w:sz w:val="20"/>
                <w:szCs w:val="20"/>
                <w:lang w:eastAsia="ru-RU"/>
              </w:rPr>
              <w:t xml:space="preserve">         </w:t>
            </w:r>
            <w:r w:rsidRPr="00EF608F">
              <w:rPr>
                <w:rFonts w:ascii="Times New Roman" w:eastAsia="Times New Roman" w:hAnsi="Times New Roman" w:cs="Times New Roman"/>
                <w:bCs/>
                <w:color w:val="0000FF"/>
                <w:sz w:val="20"/>
                <w:szCs w:val="20"/>
                <w:lang w:eastAsia="ru-RU"/>
              </w:rPr>
              <w:t>Для целей государственного экологического надзора разработан перечень нарушений законодательства в области охраны окружающей среды, представляющих угрозу причинения вреда окружающей среде</w:t>
            </w:r>
          </w:p>
          <w:p w:rsidR="00434B96" w:rsidRPr="00434B96" w:rsidRDefault="00434B96" w:rsidP="00434B96">
            <w:pPr>
              <w:autoSpaceDE w:val="0"/>
              <w:autoSpaceDN w:val="0"/>
              <w:adjustRightInd w:val="0"/>
              <w:spacing w:after="0" w:line="240" w:lineRule="auto"/>
              <w:ind w:firstLine="540"/>
              <w:jc w:val="center"/>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Перечень включает следующие виды нарушений:</w:t>
            </w:r>
          </w:p>
          <w:p w:rsidR="00434B96" w:rsidRPr="004B6985"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B6985">
              <w:rPr>
                <w:rFonts w:ascii="Times New Roman" w:eastAsia="Times New Roman" w:hAnsi="Times New Roman" w:cs="Times New Roman"/>
                <w:bCs/>
                <w:color w:val="0000FF"/>
                <w:sz w:val="20"/>
                <w:szCs w:val="20"/>
                <w:lang w:eastAsia="ru-RU"/>
              </w:rPr>
              <w:t>- осуществление хозяйственной и иной деятельности без разрешительных документов, на основании которых допускается осуществление указанной деятельности, в пределах установленных нормативов допустимого воздействия на окружающую среду, наличие которых является обязательным в соответствии с законодательством в области охраны окружающей среды;</w:t>
            </w:r>
          </w:p>
          <w:p w:rsidR="00434B96" w:rsidRPr="004B6985"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B6985">
              <w:rPr>
                <w:rFonts w:ascii="Times New Roman" w:eastAsia="Times New Roman" w:hAnsi="Times New Roman" w:cs="Times New Roman"/>
                <w:bCs/>
                <w:color w:val="0000FF"/>
                <w:sz w:val="20"/>
                <w:szCs w:val="20"/>
                <w:lang w:eastAsia="ru-RU"/>
              </w:rPr>
              <w:t>- осуществление хозяйственной и иной деятельности на основании разрешительных документов, с превышением установленных нормативов допустимого воздействия на окружающую среду, наличие которых является обязательным в соответствии с законодательством в области охраны окружающей среды;</w:t>
            </w:r>
          </w:p>
          <w:p w:rsidR="00434B96" w:rsidRPr="004B6985"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B6985">
              <w:rPr>
                <w:rFonts w:ascii="Times New Roman" w:eastAsia="Times New Roman" w:hAnsi="Times New Roman" w:cs="Times New Roman"/>
                <w:bCs/>
                <w:color w:val="0000FF"/>
                <w:sz w:val="20"/>
                <w:szCs w:val="20"/>
                <w:lang w:eastAsia="ru-RU"/>
              </w:rPr>
              <w:t>- нарушение запретов в отношении осуществления хозяйственной и иной деятельности, оказывающей негативное воздействие на окружающую среду, или невыполнение обязанностей по проведению мероприятий по охране окружающей среды при осуществлении такой деятельности, установленных законодательством в области охраны окружающей среды.</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color w:val="0000FF"/>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p>
          <w:p w:rsidR="000F10BC" w:rsidRDefault="002633FC"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hyperlink r:id="rId2488" w:history="1">
              <w:r w:rsidR="00434B96" w:rsidRPr="00434B96">
                <w:rPr>
                  <w:rFonts w:ascii="Times New Roman" w:eastAsia="Times New Roman" w:hAnsi="Times New Roman" w:cs="Times New Roman"/>
                  <w:b/>
                  <w:bCs/>
                  <w:color w:val="00B050"/>
                  <w:sz w:val="20"/>
                  <w:szCs w:val="20"/>
                  <w:lang w:eastAsia="ru-RU"/>
                </w:rPr>
                <w:t>Постановление</w:t>
              </w:r>
            </w:hyperlink>
            <w:r w:rsidR="00434B96" w:rsidRPr="00434B96">
              <w:rPr>
                <w:rFonts w:ascii="Times New Roman" w:eastAsia="Times New Roman" w:hAnsi="Times New Roman" w:cs="Times New Roman"/>
                <w:b/>
                <w:bCs/>
                <w:color w:val="00B050"/>
                <w:sz w:val="20"/>
                <w:szCs w:val="20"/>
                <w:lang w:eastAsia="ru-RU"/>
              </w:rPr>
              <w:t xml:space="preserve"> </w:t>
            </w:r>
            <w:r w:rsidR="00434B96" w:rsidRPr="00434B96">
              <w:rPr>
                <w:rFonts w:ascii="Times New Roman" w:eastAsia="Times New Roman" w:hAnsi="Times New Roman" w:cs="Times New Roman"/>
                <w:b/>
                <w:bCs/>
                <w:color w:val="0000FF"/>
                <w:sz w:val="20"/>
                <w:szCs w:val="20"/>
                <w:lang w:eastAsia="ru-RU"/>
              </w:rPr>
              <w:t xml:space="preserve">Правительства РФ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от 19.11.2012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N 1193</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color w:val="00B050"/>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303</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"Об утверждении Правил расчета суммы страхового возмещения при причинении вреда здоровью потерпевшего"</w:t>
            </w:r>
          </w:p>
          <w:p w:rsidR="00434B96" w:rsidRPr="000F10BC" w:rsidRDefault="000F10BC" w:rsidP="000F10BC">
            <w:pPr>
              <w:autoSpaceDE w:val="0"/>
              <w:autoSpaceDN w:val="0"/>
              <w:adjustRightInd w:val="0"/>
              <w:spacing w:after="0" w:line="240" w:lineRule="auto"/>
              <w:ind w:firstLine="540"/>
              <w:jc w:val="center"/>
              <w:outlineLvl w:val="0"/>
              <w:rPr>
                <w:rFonts w:ascii="Times New Roman" w:eastAsia="Times New Roman" w:hAnsi="Times New Roman" w:cs="Times New Roman"/>
                <w:b/>
                <w:bCs/>
                <w:color w:val="00B050"/>
                <w:sz w:val="20"/>
                <w:szCs w:val="20"/>
                <w:lang w:eastAsia="ru-RU"/>
              </w:rPr>
            </w:pPr>
            <w:r w:rsidRPr="000F10BC">
              <w:rPr>
                <w:rFonts w:ascii="Times New Roman" w:hAnsi="Times New Roman" w:cs="Times New Roman"/>
                <w:b/>
                <w:color w:val="00B050"/>
                <w:sz w:val="20"/>
                <w:szCs w:val="20"/>
              </w:rPr>
              <w:t xml:space="preserve">(в ред. </w:t>
            </w:r>
            <w:hyperlink r:id="rId2489" w:history="1">
              <w:r w:rsidRPr="000F10BC">
                <w:rPr>
                  <w:rFonts w:ascii="Times New Roman" w:hAnsi="Times New Roman" w:cs="Times New Roman"/>
                  <w:b/>
                  <w:color w:val="00B050"/>
                  <w:sz w:val="20"/>
                  <w:szCs w:val="20"/>
                </w:rPr>
                <w:t>Постановления</w:t>
              </w:r>
            </w:hyperlink>
            <w:r w:rsidRPr="000F10BC">
              <w:rPr>
                <w:rFonts w:ascii="Times New Roman" w:hAnsi="Times New Roman" w:cs="Times New Roman"/>
                <w:b/>
                <w:color w:val="00B050"/>
                <w:sz w:val="20"/>
                <w:szCs w:val="20"/>
              </w:rPr>
              <w:t xml:space="preserve"> Правительства РФ от 26.08.2013 N 739)</w:t>
            </w:r>
          </w:p>
          <w:p w:rsidR="00400DFE" w:rsidRDefault="00400DFE" w:rsidP="000F10BC">
            <w:pPr>
              <w:autoSpaceDE w:val="0"/>
              <w:autoSpaceDN w:val="0"/>
              <w:adjustRightInd w:val="0"/>
              <w:spacing w:after="0" w:line="240" w:lineRule="auto"/>
              <w:ind w:firstLine="540"/>
              <w:jc w:val="center"/>
              <w:rPr>
                <w:rFonts w:ascii="Times New Roman" w:eastAsia="Times New Roman" w:hAnsi="Times New Roman" w:cs="Times New Roman"/>
                <w:b/>
                <w:bCs/>
                <w:color w:val="00B050"/>
                <w:sz w:val="20"/>
                <w:szCs w:val="20"/>
                <w:lang w:eastAsia="ru-RU"/>
              </w:rPr>
            </w:pPr>
          </w:p>
          <w:p w:rsidR="00434B96" w:rsidRPr="00400DFE" w:rsidRDefault="00434B96" w:rsidP="00400DFE">
            <w:pPr>
              <w:autoSpaceDE w:val="0"/>
              <w:autoSpaceDN w:val="0"/>
              <w:adjustRightInd w:val="0"/>
              <w:spacing w:after="0" w:line="240" w:lineRule="auto"/>
              <w:ind w:firstLine="540"/>
              <w:rPr>
                <w:rFonts w:ascii="Times New Roman" w:eastAsia="Times New Roman" w:hAnsi="Times New Roman" w:cs="Times New Roman"/>
                <w:b/>
                <w:bCs/>
                <w:color w:val="0000FF"/>
                <w:sz w:val="20"/>
                <w:szCs w:val="20"/>
                <w:lang w:eastAsia="ru-RU"/>
              </w:rPr>
            </w:pPr>
            <w:r w:rsidRPr="00400DFE">
              <w:rPr>
                <w:rFonts w:ascii="Times New Roman" w:eastAsia="Times New Roman" w:hAnsi="Times New Roman" w:cs="Times New Roman"/>
                <w:b/>
                <w:bCs/>
                <w:color w:val="0000FF"/>
                <w:sz w:val="20"/>
                <w:szCs w:val="20"/>
                <w:lang w:eastAsia="ru-RU"/>
              </w:rPr>
              <w:t>Примечание:</w:t>
            </w:r>
          </w:p>
          <w:p w:rsidR="00434B96" w:rsidRPr="00EF608F"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lang w:eastAsia="ru-RU"/>
              </w:rPr>
              <w:t xml:space="preserve">         </w:t>
            </w:r>
            <w:r w:rsidRPr="00EF608F">
              <w:rPr>
                <w:rFonts w:ascii="Times New Roman" w:eastAsia="Times New Roman" w:hAnsi="Times New Roman" w:cs="Times New Roman"/>
                <w:b/>
                <w:bCs/>
                <w:color w:val="0000FF"/>
                <w:sz w:val="20"/>
                <w:szCs w:val="20"/>
                <w:lang w:eastAsia="ru-RU"/>
              </w:rPr>
              <w:t>Величина страхового возмещения, выплачиваемая</w:t>
            </w:r>
            <w:r w:rsidRPr="00EF608F">
              <w:rPr>
                <w:rFonts w:ascii="Times New Roman" w:eastAsia="Times New Roman" w:hAnsi="Times New Roman" w:cs="Times New Roman"/>
                <w:bCs/>
                <w:color w:val="0000FF"/>
                <w:sz w:val="20"/>
                <w:szCs w:val="20"/>
                <w:lang w:eastAsia="ru-RU"/>
              </w:rPr>
              <w:t xml:space="preserve"> </w:t>
            </w:r>
            <w:r w:rsidRPr="00EF608F">
              <w:rPr>
                <w:rFonts w:ascii="Times New Roman" w:eastAsia="Times New Roman" w:hAnsi="Times New Roman" w:cs="Times New Roman"/>
                <w:b/>
                <w:bCs/>
                <w:color w:val="0000FF"/>
                <w:sz w:val="20"/>
                <w:szCs w:val="20"/>
                <w:lang w:eastAsia="ru-RU"/>
              </w:rPr>
              <w:t>потерпевшему в ДТП, будет зависеть от характера и степени повреждения его здоровья.</w:t>
            </w:r>
          </w:p>
          <w:p w:rsidR="00434B96" w:rsidRPr="00EF608F"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EF608F">
              <w:rPr>
                <w:rFonts w:ascii="Times New Roman" w:eastAsia="Times New Roman" w:hAnsi="Times New Roman" w:cs="Times New Roman"/>
                <w:bCs/>
                <w:color w:val="0000FF"/>
                <w:sz w:val="20"/>
                <w:szCs w:val="20"/>
                <w:lang w:eastAsia="ru-RU"/>
              </w:rPr>
              <w:t>Согласно утвержденным Правилам сумма страхового возмещения должна рассчитываться страховщиком путем умножения страховой суммы, указанной по такому риску в договоре страхования, на нормативы, выраженные в процентах. Данные нормативы зависят от характера и степени повреждения здоровья. Так, при полной потере легкого норматив страховой выплаты составит 60 процентов, потере нижней конечности - 50 процентов и т.д. При наличии различных повреждений нормативы суммируются.</w:t>
            </w:r>
          </w:p>
          <w:p w:rsidR="00434B96" w:rsidRPr="00EF608F"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EF608F">
              <w:rPr>
                <w:rFonts w:ascii="Times New Roman" w:eastAsia="Times New Roman" w:hAnsi="Times New Roman" w:cs="Times New Roman"/>
                <w:bCs/>
                <w:color w:val="0000FF"/>
                <w:sz w:val="20"/>
                <w:szCs w:val="20"/>
                <w:lang w:eastAsia="ru-RU"/>
              </w:rPr>
              <w:t xml:space="preserve">Размер выплаты страхового возмещения в связи с инвалидностью определяется в зависимости от стойкого расстройства функций организма и группы инвалидности </w:t>
            </w:r>
            <w:r w:rsidRPr="00EF608F">
              <w:rPr>
                <w:rFonts w:ascii="Times New Roman" w:eastAsia="Times New Roman" w:hAnsi="Times New Roman" w:cs="Times New Roman"/>
                <w:b/>
                <w:bCs/>
                <w:color w:val="0000FF"/>
                <w:sz w:val="20"/>
                <w:szCs w:val="20"/>
                <w:lang w:eastAsia="ru-RU"/>
              </w:rPr>
              <w:t>(I группа, а также дети-инвалиды - 2 млн. рублей; II группа - 1,4 млн. рублей; III группа - 1 млн. рублей).</w:t>
            </w:r>
          </w:p>
          <w:p w:rsidR="00434B96" w:rsidRPr="00EF608F"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EF608F">
              <w:rPr>
                <w:rFonts w:ascii="Times New Roman" w:eastAsia="Times New Roman" w:hAnsi="Times New Roman" w:cs="Times New Roman"/>
                <w:bCs/>
                <w:color w:val="0000FF"/>
                <w:sz w:val="20"/>
                <w:szCs w:val="20"/>
                <w:lang w:eastAsia="ru-RU"/>
              </w:rPr>
              <w:t>Предусмотрено также, что выплата страхового возмещения в связи с установлением инвалидности производится в размере разницы между суммой страхового возмещения в связи с инвалидностью и ранее произведенной выплаты в зависимости от характера и степени повреждения здоровья потерпевшего.</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Данные Правила вступают в силу с 1 января 2013 года.</w:t>
            </w:r>
          </w:p>
          <w:p w:rsidR="00400DFE" w:rsidRDefault="00400DFE" w:rsidP="00400DFE">
            <w:pPr>
              <w:autoSpaceDE w:val="0"/>
              <w:autoSpaceDN w:val="0"/>
              <w:adjustRightInd w:val="0"/>
              <w:spacing w:after="0" w:line="240" w:lineRule="auto"/>
              <w:jc w:val="both"/>
              <w:rPr>
                <w:rFonts w:ascii="Times New Roman" w:hAnsi="Times New Roman" w:cs="Times New Roman"/>
                <w:bCs/>
                <w:color w:val="00B050"/>
                <w:sz w:val="20"/>
                <w:szCs w:val="20"/>
              </w:rPr>
            </w:pPr>
          </w:p>
          <w:p w:rsidR="00400DFE" w:rsidRPr="00400DFE" w:rsidRDefault="00400DFE" w:rsidP="00400DFE">
            <w:pPr>
              <w:autoSpaceDE w:val="0"/>
              <w:autoSpaceDN w:val="0"/>
              <w:adjustRightInd w:val="0"/>
              <w:spacing w:after="0" w:line="240" w:lineRule="auto"/>
              <w:jc w:val="both"/>
              <w:rPr>
                <w:rFonts w:ascii="Times New Roman" w:hAnsi="Times New Roman" w:cs="Times New Roman"/>
                <w:b/>
                <w:bCs/>
                <w:color w:val="00B050"/>
                <w:sz w:val="20"/>
                <w:szCs w:val="20"/>
              </w:rPr>
            </w:pPr>
            <w:r w:rsidRPr="00400DFE">
              <w:rPr>
                <w:rFonts w:ascii="Times New Roman" w:hAnsi="Times New Roman" w:cs="Times New Roman"/>
                <w:b/>
                <w:bCs/>
                <w:color w:val="00B050"/>
                <w:sz w:val="20"/>
                <w:szCs w:val="20"/>
              </w:rPr>
              <w:t>На основании Постановления Правительства РФ от 26.08.2013 N 739</w:t>
            </w:r>
            <w:r>
              <w:rPr>
                <w:rFonts w:ascii="Times New Roman" w:hAnsi="Times New Roman" w:cs="Times New Roman"/>
                <w:bCs/>
                <w:color w:val="00B050"/>
                <w:sz w:val="20"/>
                <w:szCs w:val="20"/>
              </w:rPr>
              <w:t xml:space="preserve"> </w:t>
            </w:r>
            <w:r w:rsidRPr="00400DFE">
              <w:rPr>
                <w:rFonts w:ascii="Times New Roman" w:hAnsi="Times New Roman" w:cs="Times New Roman"/>
                <w:bCs/>
                <w:color w:val="0000FF"/>
                <w:sz w:val="20"/>
                <w:szCs w:val="20"/>
              </w:rPr>
              <w:t xml:space="preserve">в </w:t>
            </w:r>
            <w:hyperlink r:id="rId2490" w:history="1">
              <w:r w:rsidRPr="00400DFE">
                <w:rPr>
                  <w:rFonts w:ascii="Times New Roman" w:hAnsi="Times New Roman" w:cs="Times New Roman"/>
                  <w:bCs/>
                  <w:color w:val="0000FF"/>
                  <w:sz w:val="20"/>
                  <w:szCs w:val="20"/>
                </w:rPr>
                <w:t>Правилах</w:t>
              </w:r>
            </w:hyperlink>
            <w:r w:rsidRPr="00400DFE">
              <w:rPr>
                <w:rFonts w:ascii="Times New Roman" w:hAnsi="Times New Roman" w:cs="Times New Roman"/>
                <w:bCs/>
                <w:color w:val="0000FF"/>
                <w:sz w:val="20"/>
                <w:szCs w:val="20"/>
              </w:rPr>
              <w:t xml:space="preserve"> расчета суммы страхового возмещения при причинении вреда здоровью потерпевшего, утвержденных постановлением Правительства Российской Федерации от 15 ноября 2012 г.</w:t>
            </w:r>
            <w:r w:rsidRPr="00400DFE">
              <w:rPr>
                <w:rFonts w:ascii="Times New Roman" w:hAnsi="Times New Roman" w:cs="Times New Roman"/>
                <w:b/>
                <w:bCs/>
                <w:color w:val="0000FF"/>
                <w:sz w:val="20"/>
                <w:szCs w:val="20"/>
              </w:rPr>
              <w:t xml:space="preserve"> N 1164</w:t>
            </w:r>
            <w:r w:rsidRPr="00400DFE">
              <w:rPr>
                <w:rFonts w:ascii="Times New Roman" w:hAnsi="Times New Roman" w:cs="Times New Roman"/>
                <w:b/>
                <w:bCs/>
                <w:color w:val="00B050"/>
                <w:sz w:val="20"/>
                <w:szCs w:val="20"/>
              </w:rPr>
              <w:t>:</w:t>
            </w:r>
          </w:p>
          <w:p w:rsidR="00400DFE" w:rsidRPr="00400DFE" w:rsidRDefault="00400DFE" w:rsidP="00400DFE">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400DFE">
              <w:rPr>
                <w:rFonts w:ascii="Times New Roman" w:hAnsi="Times New Roman" w:cs="Times New Roman"/>
                <w:b/>
                <w:bCs/>
                <w:color w:val="00B050"/>
                <w:sz w:val="20"/>
                <w:szCs w:val="20"/>
              </w:rPr>
              <w:t xml:space="preserve">а) </w:t>
            </w:r>
            <w:hyperlink r:id="rId2491" w:history="1">
              <w:r w:rsidRPr="00400DFE">
                <w:rPr>
                  <w:rFonts w:ascii="Times New Roman" w:hAnsi="Times New Roman" w:cs="Times New Roman"/>
                  <w:bCs/>
                  <w:color w:val="00B050"/>
                  <w:sz w:val="20"/>
                  <w:szCs w:val="20"/>
                </w:rPr>
                <w:t>пункт 1</w:t>
              </w:r>
            </w:hyperlink>
            <w:r w:rsidRPr="00400DFE">
              <w:rPr>
                <w:rFonts w:ascii="Times New Roman" w:hAnsi="Times New Roman" w:cs="Times New Roman"/>
                <w:bCs/>
                <w:color w:val="00B050"/>
                <w:sz w:val="20"/>
                <w:szCs w:val="20"/>
              </w:rPr>
              <w:t xml:space="preserve"> изложен в следующей редакции:</w:t>
            </w:r>
          </w:p>
          <w:p w:rsidR="00400DFE" w:rsidRPr="00400DFE" w:rsidRDefault="00400DFE" w:rsidP="00400DFE">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400DFE">
              <w:rPr>
                <w:rFonts w:ascii="Times New Roman" w:hAnsi="Times New Roman" w:cs="Times New Roman"/>
                <w:bCs/>
                <w:color w:val="00B050"/>
                <w:sz w:val="20"/>
                <w:szCs w:val="20"/>
              </w:rPr>
              <w:t>"1. Настоящие Правила определяют порядок расчета суммы страхового возмещения (страховой выплаты) при причинении вреда здоровью потерпевшего и устанавливают нормативы для определения суммы страхового возмещения (страховой выплаты) при причинении вреда здоровью потерпевшего, а также для определения суммы компенсации в счет возмещения вреда, причиненного здоровью потерпевшего, исходя из характера и степени повреждения здоровья, согласно приложению (далее - нормативы)";</w:t>
            </w:r>
          </w:p>
          <w:p w:rsidR="00400DFE" w:rsidRPr="00400DFE" w:rsidRDefault="00400DFE" w:rsidP="00400DFE">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400DFE">
              <w:rPr>
                <w:rFonts w:ascii="Times New Roman" w:hAnsi="Times New Roman" w:cs="Times New Roman"/>
                <w:b/>
                <w:bCs/>
                <w:color w:val="00B050"/>
                <w:sz w:val="20"/>
                <w:szCs w:val="20"/>
              </w:rPr>
              <w:t>б)</w:t>
            </w:r>
            <w:r w:rsidRPr="00400DFE">
              <w:rPr>
                <w:rFonts w:ascii="Times New Roman" w:hAnsi="Times New Roman" w:cs="Times New Roman"/>
                <w:bCs/>
                <w:color w:val="00B050"/>
                <w:sz w:val="20"/>
                <w:szCs w:val="20"/>
              </w:rPr>
              <w:t xml:space="preserve"> </w:t>
            </w:r>
            <w:hyperlink r:id="rId2492" w:history="1">
              <w:r w:rsidRPr="00400DFE">
                <w:rPr>
                  <w:rFonts w:ascii="Times New Roman" w:hAnsi="Times New Roman" w:cs="Times New Roman"/>
                  <w:bCs/>
                  <w:color w:val="00B050"/>
                  <w:sz w:val="20"/>
                  <w:szCs w:val="20"/>
                </w:rPr>
                <w:t>пункт 2</w:t>
              </w:r>
            </w:hyperlink>
            <w:r w:rsidRPr="00400DFE">
              <w:rPr>
                <w:rFonts w:ascii="Times New Roman" w:hAnsi="Times New Roman" w:cs="Times New Roman"/>
                <w:bCs/>
                <w:color w:val="00B050"/>
                <w:sz w:val="20"/>
                <w:szCs w:val="20"/>
              </w:rPr>
              <w:t xml:space="preserve"> после слов "страхового возмещения" дополнен словами "(страховой выплаты)", после слов "имуществу пассажиров" дополнить словами "или договоре обязательного страхования гражданской ответственности владельца опасного объекта за причинение вреда в результате аварии на опасном объекте";</w:t>
            </w:r>
          </w:p>
          <w:p w:rsidR="00400DFE" w:rsidRPr="00400DFE" w:rsidRDefault="00400DFE" w:rsidP="00400DFE">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400DFE">
              <w:rPr>
                <w:rFonts w:ascii="Times New Roman" w:hAnsi="Times New Roman" w:cs="Times New Roman"/>
                <w:b/>
                <w:bCs/>
                <w:color w:val="00B050"/>
                <w:sz w:val="20"/>
                <w:szCs w:val="20"/>
              </w:rPr>
              <w:t>в)</w:t>
            </w:r>
            <w:r w:rsidRPr="00400DFE">
              <w:rPr>
                <w:rFonts w:ascii="Times New Roman" w:hAnsi="Times New Roman" w:cs="Times New Roman"/>
                <w:bCs/>
                <w:color w:val="00B050"/>
                <w:sz w:val="20"/>
                <w:szCs w:val="20"/>
              </w:rPr>
              <w:t xml:space="preserve"> </w:t>
            </w:r>
            <w:hyperlink r:id="rId2493" w:history="1">
              <w:r w:rsidRPr="00400DFE">
                <w:rPr>
                  <w:rFonts w:ascii="Times New Roman" w:hAnsi="Times New Roman" w:cs="Times New Roman"/>
                  <w:bCs/>
                  <w:color w:val="00B050"/>
                  <w:sz w:val="20"/>
                  <w:szCs w:val="20"/>
                </w:rPr>
                <w:t>наименование</w:t>
              </w:r>
            </w:hyperlink>
            <w:r w:rsidRPr="00400DFE">
              <w:rPr>
                <w:rFonts w:ascii="Times New Roman" w:hAnsi="Times New Roman" w:cs="Times New Roman"/>
                <w:bCs/>
                <w:color w:val="00B050"/>
                <w:sz w:val="20"/>
                <w:szCs w:val="20"/>
              </w:rPr>
              <w:t xml:space="preserve"> приложения к указанным Правилам изложено в следующей редакции:</w:t>
            </w:r>
          </w:p>
          <w:p w:rsidR="00400DFE" w:rsidRPr="00400DFE" w:rsidRDefault="00400DFE" w:rsidP="00400DFE">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400DFE">
              <w:rPr>
                <w:rFonts w:ascii="Times New Roman" w:hAnsi="Times New Roman" w:cs="Times New Roman"/>
                <w:bCs/>
                <w:color w:val="00B050"/>
                <w:sz w:val="20"/>
                <w:szCs w:val="20"/>
              </w:rPr>
              <w:t>"Нормативы для определения суммы страхового возмещения (страховой выплаты) при причинении вреда здоровью потерпевшего, а также для определения суммы компенсации в счет возмещения вреда, причиненного здоровью потерпевшего, исходя из характера и степени повреждения здоровья".</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p>
          <w:p w:rsidR="000F10BC" w:rsidRDefault="002633FC"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hyperlink r:id="rId2494" w:history="1">
              <w:r w:rsidR="00434B96" w:rsidRPr="00434B96">
                <w:rPr>
                  <w:rFonts w:ascii="Times New Roman" w:eastAsia="Times New Roman" w:hAnsi="Times New Roman" w:cs="Times New Roman"/>
                  <w:b/>
                  <w:bCs/>
                  <w:color w:val="00B050"/>
                  <w:sz w:val="20"/>
                  <w:szCs w:val="20"/>
                  <w:lang w:eastAsia="ru-RU"/>
                </w:rPr>
                <w:t>Постановление</w:t>
              </w:r>
            </w:hyperlink>
            <w:r w:rsidR="00434B96" w:rsidRPr="00434B96">
              <w:rPr>
                <w:rFonts w:ascii="Times New Roman" w:eastAsia="Times New Roman" w:hAnsi="Times New Roman" w:cs="Times New Roman"/>
                <w:b/>
                <w:bCs/>
                <w:color w:val="00B050"/>
                <w:sz w:val="20"/>
                <w:szCs w:val="20"/>
                <w:lang w:eastAsia="ru-RU"/>
              </w:rPr>
              <w:t xml:space="preserve"> </w:t>
            </w:r>
            <w:r w:rsidR="00434B96" w:rsidRPr="00434B96">
              <w:rPr>
                <w:rFonts w:ascii="Times New Roman" w:eastAsia="Times New Roman" w:hAnsi="Times New Roman" w:cs="Times New Roman"/>
                <w:b/>
                <w:bCs/>
                <w:color w:val="0000FF"/>
                <w:sz w:val="20"/>
                <w:szCs w:val="20"/>
                <w:lang w:eastAsia="ru-RU"/>
              </w:rPr>
              <w:t xml:space="preserve">Правительства РФ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от 15.11.2012</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N 1164</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color w:val="00B050"/>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304</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"Об утверждении Положения о государственном контроле качества и безопасности медицинской деятельности"</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Примечание:</w:t>
            </w:r>
          </w:p>
          <w:p w:rsidR="00434B96" w:rsidRPr="00434B96" w:rsidRDefault="00434B96" w:rsidP="00434B96">
            <w:pPr>
              <w:autoSpaceDE w:val="0"/>
              <w:autoSpaceDN w:val="0"/>
              <w:adjustRightInd w:val="0"/>
              <w:spacing w:after="0" w:line="240" w:lineRule="auto"/>
              <w:ind w:firstLine="540"/>
              <w:jc w:val="center"/>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bCs/>
                <w:color w:val="0000FF"/>
                <w:sz w:val="20"/>
                <w:szCs w:val="20"/>
                <w:lang w:eastAsia="ru-RU"/>
              </w:rPr>
              <w:t>Определены задачи, порядок организации и проведения государственного контроля качества и безопасности медицинской деятельности.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Государственный контроль осуществляется путем проведения соответствующих проверок (плановых и внеплановых документарных или выездных) и осуществления лицензирования медицинской деятельности.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Контроль осуществляется Федеральной службой по надзору в сфере здравоохранения и органами исполнительной власти субъектов РФ, а также Федеральной службой по труду и занятости.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При осуществлении государственного контроля не допускается проведение в отношении одного юридического лица или индивидуального предпринимателя различными органами государственного контроля проверок соблюдения одних и тех же обязательных требований.</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В отношении юридических лиц и индивидуальных предпринимателей, осуществляющих отдельные виды деятельности в сфере здравоохранения, плановые проверки проводятся с периодичностью, установленной Правительством РФ.</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По результатам проверок составляется соответствующий акт. Решения и предписания, принятые в процессе осуществления государственного контроля и затрагивающие интересы неопределенного круга лиц, будут размещаться в сети "Интернет" на официальном сайте органа государственного контроля.</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i/>
                <w:color w:val="0000FF"/>
                <w:sz w:val="20"/>
                <w:szCs w:val="20"/>
                <w:lang w:eastAsia="ru-RU"/>
              </w:rPr>
            </w:pPr>
          </w:p>
          <w:p w:rsidR="00400DFE" w:rsidRDefault="002633FC"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hyperlink r:id="rId2495" w:history="1">
              <w:r w:rsidR="00434B96" w:rsidRPr="00434B96">
                <w:rPr>
                  <w:rFonts w:ascii="Times New Roman" w:eastAsia="Times New Roman" w:hAnsi="Times New Roman" w:cs="Times New Roman"/>
                  <w:b/>
                  <w:color w:val="00B050"/>
                  <w:sz w:val="20"/>
                  <w:szCs w:val="20"/>
                  <w:lang w:eastAsia="ru-RU"/>
                </w:rPr>
                <w:t>Постановление</w:t>
              </w:r>
            </w:hyperlink>
            <w:r w:rsidR="00434B96" w:rsidRPr="00434B96">
              <w:rPr>
                <w:rFonts w:ascii="Times New Roman" w:eastAsia="Times New Roman" w:hAnsi="Times New Roman" w:cs="Times New Roman"/>
                <w:b/>
                <w:color w:val="00B050"/>
                <w:sz w:val="20"/>
                <w:szCs w:val="20"/>
                <w:lang w:eastAsia="ru-RU"/>
              </w:rPr>
              <w:t xml:space="preserve"> </w:t>
            </w:r>
            <w:r w:rsidR="00434B96" w:rsidRPr="00434B96">
              <w:rPr>
                <w:rFonts w:ascii="Times New Roman" w:eastAsia="Times New Roman" w:hAnsi="Times New Roman" w:cs="Times New Roman"/>
                <w:b/>
                <w:color w:val="0000FF"/>
                <w:sz w:val="20"/>
                <w:szCs w:val="20"/>
                <w:lang w:eastAsia="ru-RU"/>
              </w:rPr>
              <w:t xml:space="preserve">Правительства РФ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от 12.11.2012</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N 1152</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color w:val="00B050"/>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305</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"О внесении изменений в некоторые акты Правительства Российской Федерации"</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
                <w:bCs/>
                <w:color w:val="0000FF"/>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Примечание:</w:t>
            </w:r>
          </w:p>
          <w:p w:rsidR="00493A40" w:rsidRPr="00493A40" w:rsidRDefault="00434B96" w:rsidP="00493A40">
            <w:pPr>
              <w:autoSpaceDE w:val="0"/>
              <w:autoSpaceDN w:val="0"/>
              <w:adjustRightInd w:val="0"/>
              <w:spacing w:after="0" w:line="240" w:lineRule="auto"/>
              <w:jc w:val="both"/>
              <w:rPr>
                <w:rFonts w:ascii="Times New Roman" w:hAnsi="Times New Roman" w:cs="Times New Roman"/>
                <w:color w:val="0000FF"/>
                <w:sz w:val="20"/>
                <w:szCs w:val="20"/>
              </w:rPr>
            </w:pPr>
            <w:r w:rsidRPr="00434B96">
              <w:rPr>
                <w:rFonts w:ascii="Times New Roman" w:eastAsia="Times New Roman" w:hAnsi="Times New Roman" w:cs="Times New Roman"/>
                <w:bCs/>
                <w:color w:val="0000FF"/>
                <w:lang w:eastAsia="ru-RU"/>
              </w:rPr>
              <w:t xml:space="preserve"> </w:t>
            </w:r>
            <w:r w:rsidR="00493A40">
              <w:rPr>
                <w:rFonts w:ascii="Times New Roman" w:eastAsia="Times New Roman" w:hAnsi="Times New Roman" w:cs="Times New Roman"/>
                <w:bCs/>
                <w:color w:val="0000FF"/>
                <w:lang w:eastAsia="ru-RU"/>
              </w:rPr>
              <w:t xml:space="preserve">                 </w:t>
            </w:r>
            <w:r w:rsidRPr="00434B96">
              <w:rPr>
                <w:rFonts w:ascii="Times New Roman" w:eastAsia="Times New Roman" w:hAnsi="Times New Roman" w:cs="Times New Roman"/>
                <w:bCs/>
                <w:color w:val="0000FF"/>
                <w:sz w:val="20"/>
                <w:szCs w:val="20"/>
                <w:lang w:eastAsia="ru-RU"/>
              </w:rPr>
              <w:t xml:space="preserve">В частности,  </w:t>
            </w:r>
            <w:r w:rsidR="00493A40">
              <w:rPr>
                <w:rFonts w:ascii="Times New Roman" w:eastAsia="Times New Roman" w:hAnsi="Times New Roman" w:cs="Times New Roman"/>
                <w:bCs/>
                <w:color w:val="0000FF"/>
                <w:sz w:val="20"/>
                <w:szCs w:val="20"/>
                <w:lang w:eastAsia="ru-RU"/>
              </w:rPr>
              <w:t xml:space="preserve">в </w:t>
            </w:r>
            <w:r w:rsidR="00493A40" w:rsidRPr="00493A40">
              <w:rPr>
                <w:rFonts w:ascii="Times New Roman" w:hAnsi="Times New Roman" w:cs="Times New Roman"/>
                <w:color w:val="0000FF"/>
                <w:sz w:val="20"/>
                <w:szCs w:val="20"/>
              </w:rPr>
              <w:t xml:space="preserve">Постановление Правительства РФ </w:t>
            </w:r>
            <w:r w:rsidR="00493A40" w:rsidRPr="00493A40">
              <w:rPr>
                <w:rFonts w:ascii="Times New Roman" w:hAnsi="Times New Roman" w:cs="Times New Roman"/>
                <w:b/>
                <w:color w:val="0000FF"/>
                <w:sz w:val="20"/>
                <w:szCs w:val="20"/>
              </w:rPr>
              <w:t>от 23.10.1993 N 1090</w:t>
            </w:r>
            <w:r w:rsidR="00493A40">
              <w:rPr>
                <w:rFonts w:ascii="Times New Roman" w:hAnsi="Times New Roman" w:cs="Times New Roman"/>
                <w:sz w:val="20"/>
                <w:szCs w:val="20"/>
              </w:rPr>
              <w:t xml:space="preserve"> </w:t>
            </w:r>
            <w:r w:rsidR="00493A40" w:rsidRPr="00493A40">
              <w:rPr>
                <w:rFonts w:ascii="Times New Roman" w:hAnsi="Times New Roman" w:cs="Times New Roman"/>
                <w:b/>
                <w:color w:val="00B050"/>
                <w:sz w:val="20"/>
                <w:szCs w:val="20"/>
              </w:rPr>
              <w:t>(ред. от 04.10.2013)</w:t>
            </w:r>
            <w:r w:rsidR="00493A40">
              <w:rPr>
                <w:rFonts w:ascii="Times New Roman" w:hAnsi="Times New Roman" w:cs="Times New Roman"/>
                <w:b/>
                <w:color w:val="00B050"/>
                <w:sz w:val="20"/>
                <w:szCs w:val="20"/>
              </w:rPr>
              <w:t xml:space="preserve"> </w:t>
            </w:r>
            <w:r w:rsidR="00493A40" w:rsidRPr="00493A40">
              <w:rPr>
                <w:rFonts w:ascii="Times New Roman" w:hAnsi="Times New Roman" w:cs="Times New Roman"/>
                <w:color w:val="0000FF"/>
                <w:sz w:val="20"/>
                <w:szCs w:val="20"/>
              </w:rPr>
              <w:t>"О Правилах дорожного движения"</w:t>
            </w:r>
            <w:r w:rsidR="00493A40">
              <w:rPr>
                <w:rFonts w:ascii="Times New Roman" w:hAnsi="Times New Roman" w:cs="Times New Roman"/>
                <w:color w:val="0000FF"/>
                <w:sz w:val="20"/>
                <w:szCs w:val="20"/>
              </w:rPr>
              <w:t xml:space="preserve"> </w:t>
            </w:r>
            <w:r w:rsidR="00493A40" w:rsidRPr="00493A40">
              <w:rPr>
                <w:rFonts w:ascii="Times New Roman" w:hAnsi="Times New Roman" w:cs="Times New Roman"/>
                <w:color w:val="0000FF"/>
                <w:sz w:val="20"/>
                <w:szCs w:val="20"/>
              </w:rPr>
              <w:t>(вместе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t>
            </w:r>
            <w:r w:rsidR="00493A40">
              <w:rPr>
                <w:rFonts w:ascii="Times New Roman" w:hAnsi="Times New Roman" w:cs="Times New Roman"/>
                <w:color w:val="0000FF"/>
                <w:sz w:val="20"/>
                <w:szCs w:val="20"/>
              </w:rPr>
              <w:t>,</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отменена обязанность водителей иметь при себе и по требованию сотрудников полиции передавать для проверки доверенность на право владения, пользования или распоряжения транспортным средством</w:t>
            </w:r>
            <w:r w:rsidR="00493A40">
              <w:rPr>
                <w:rFonts w:ascii="Times New Roman" w:eastAsia="Times New Roman" w:hAnsi="Times New Roman" w:cs="Times New Roman"/>
                <w:bCs/>
                <w:color w:val="0000FF"/>
                <w:sz w:val="20"/>
                <w:szCs w:val="20"/>
                <w:lang w:eastAsia="ru-RU"/>
              </w:rPr>
              <w:t>.</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Кроме того, увеличен срок направления на регистрацию транспортных средств и прицепов в ГИБДД МВД РФ.</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Предусмотрено, что транспортные средства должны быть зарегистрированы в течение срока действия регистрационного знака "Транзит" или 10 суток (ранее 5 суток) после их приобретения или таможенного оформления.</w:t>
            </w:r>
          </w:p>
          <w:p w:rsidR="00434B96" w:rsidRPr="00434B96" w:rsidRDefault="00434B96" w:rsidP="00400DFE">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Аналогичный срок для регистрации транспортных средств также установлен изменениями, внесенными в Постановление Правительства РФ от </w:t>
            </w:r>
            <w:r w:rsidRPr="00493A40">
              <w:rPr>
                <w:rFonts w:ascii="Times New Roman" w:eastAsia="Times New Roman" w:hAnsi="Times New Roman" w:cs="Times New Roman"/>
                <w:b/>
                <w:bCs/>
                <w:color w:val="0000FF"/>
                <w:sz w:val="20"/>
                <w:szCs w:val="20"/>
                <w:lang w:eastAsia="ru-RU"/>
              </w:rPr>
              <w:t xml:space="preserve">12.08.1994 N 938 </w:t>
            </w:r>
            <w:r w:rsidRPr="00434B96">
              <w:rPr>
                <w:rFonts w:ascii="Times New Roman" w:eastAsia="Times New Roman" w:hAnsi="Times New Roman" w:cs="Times New Roman"/>
                <w:bCs/>
                <w:color w:val="0000FF"/>
                <w:sz w:val="20"/>
                <w:szCs w:val="20"/>
                <w:lang w:eastAsia="ru-RU"/>
              </w:rPr>
              <w:t>"О государственной регистрации автомототранспортных средств и других видов самоходной техники на территории Российской Федерации</w:t>
            </w:r>
            <w:r w:rsidRPr="00400DFE">
              <w:rPr>
                <w:rFonts w:ascii="Times New Roman" w:eastAsia="Times New Roman" w:hAnsi="Times New Roman" w:cs="Times New Roman"/>
                <w:bCs/>
                <w:color w:val="0000FF"/>
                <w:sz w:val="20"/>
                <w:szCs w:val="20"/>
                <w:lang w:eastAsia="ru-RU"/>
              </w:rPr>
              <w:t>"</w:t>
            </w:r>
            <w:r w:rsidR="00400DFE" w:rsidRPr="00400DFE">
              <w:rPr>
                <w:rFonts w:ascii="Times New Roman" w:hAnsi="Times New Roman" w:cs="Times New Roman"/>
                <w:color w:val="0000FF"/>
                <w:sz w:val="20"/>
                <w:szCs w:val="20"/>
              </w:rPr>
              <w:t>(ред. от 12.11.2012)</w:t>
            </w:r>
            <w:r w:rsidR="00400DFE">
              <w:rPr>
                <w:rFonts w:ascii="Times New Roman" w:eastAsia="Times New Roman" w:hAnsi="Times New Roman" w:cs="Times New Roman"/>
                <w:bCs/>
                <w:color w:val="0000FF"/>
                <w:sz w:val="20"/>
                <w:szCs w:val="20"/>
                <w:lang w:eastAsia="ru-RU"/>
              </w:rPr>
              <w:t xml:space="preserve"> </w:t>
            </w:r>
            <w:r w:rsidRPr="00434B96">
              <w:rPr>
                <w:rFonts w:ascii="Times New Roman" w:eastAsia="Times New Roman" w:hAnsi="Times New Roman" w:cs="Times New Roman"/>
                <w:bCs/>
                <w:color w:val="0000FF"/>
                <w:sz w:val="20"/>
                <w:szCs w:val="20"/>
                <w:lang w:eastAsia="ru-RU"/>
              </w:rPr>
              <w:t>.</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B050"/>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00DFE" w:rsidRDefault="002633FC"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hyperlink r:id="rId2496" w:history="1">
              <w:r w:rsidR="00434B96" w:rsidRPr="00434B96">
                <w:rPr>
                  <w:rFonts w:ascii="Times New Roman" w:eastAsia="Times New Roman" w:hAnsi="Times New Roman" w:cs="Times New Roman"/>
                  <w:b/>
                  <w:bCs/>
                  <w:color w:val="00B050"/>
                  <w:sz w:val="20"/>
                  <w:szCs w:val="20"/>
                  <w:lang w:eastAsia="ru-RU"/>
                </w:rPr>
                <w:t>Постановление</w:t>
              </w:r>
            </w:hyperlink>
            <w:r w:rsidR="00434B96" w:rsidRPr="00434B96">
              <w:rPr>
                <w:rFonts w:ascii="Times New Roman" w:eastAsia="Times New Roman" w:hAnsi="Times New Roman" w:cs="Times New Roman"/>
                <w:b/>
                <w:bCs/>
                <w:color w:val="00B050"/>
                <w:sz w:val="20"/>
                <w:szCs w:val="20"/>
                <w:lang w:eastAsia="ru-RU"/>
              </w:rPr>
              <w:t xml:space="preserve"> </w:t>
            </w:r>
            <w:r w:rsidR="00434B96" w:rsidRPr="00434B96">
              <w:rPr>
                <w:rFonts w:ascii="Times New Roman" w:eastAsia="Times New Roman" w:hAnsi="Times New Roman" w:cs="Times New Roman"/>
                <w:b/>
                <w:bCs/>
                <w:color w:val="0000FF"/>
                <w:sz w:val="20"/>
                <w:szCs w:val="20"/>
                <w:lang w:eastAsia="ru-RU"/>
              </w:rPr>
              <w:t xml:space="preserve">Правительства РФ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от 12.11.2012</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N 1156</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color w:val="00B050"/>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306</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"Об утверждении Положения об осуществлении федерального государственного контроля (надзора) в сфере миграции"</w:t>
            </w:r>
          </w:p>
          <w:p w:rsidR="00434B96" w:rsidRPr="00434B96" w:rsidRDefault="00434B96" w:rsidP="00434B96">
            <w:pPr>
              <w:autoSpaceDE w:val="0"/>
              <w:autoSpaceDN w:val="0"/>
              <w:adjustRightInd w:val="0"/>
              <w:spacing w:after="0" w:line="240" w:lineRule="auto"/>
              <w:ind w:firstLine="540"/>
              <w:jc w:val="center"/>
              <w:rPr>
                <w:rFonts w:ascii="Times New Roman" w:eastAsia="Times New Roman" w:hAnsi="Times New Roman" w:cs="Times New Roman"/>
                <w:b/>
                <w:bCs/>
                <w:color w:val="0000FF"/>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Примечание:</w:t>
            </w:r>
          </w:p>
          <w:p w:rsidR="00434B96" w:rsidRPr="00434B96" w:rsidRDefault="00434B96" w:rsidP="00434B96">
            <w:pPr>
              <w:autoSpaceDE w:val="0"/>
              <w:autoSpaceDN w:val="0"/>
              <w:adjustRightInd w:val="0"/>
              <w:spacing w:after="0" w:line="240" w:lineRule="auto"/>
              <w:ind w:firstLine="540"/>
              <w:jc w:val="center"/>
              <w:rPr>
                <w:rFonts w:ascii="Times New Roman" w:eastAsia="Times New Roman" w:hAnsi="Times New Roman" w:cs="Times New Roman"/>
                <w:b/>
                <w:bCs/>
                <w:color w:val="0000FF"/>
                <w:lang w:eastAsia="ru-RU"/>
              </w:rPr>
            </w:pPr>
          </w:p>
          <w:p w:rsidR="00434B96" w:rsidRPr="00434B96" w:rsidRDefault="00434B96" w:rsidP="00434B96">
            <w:pPr>
              <w:autoSpaceDE w:val="0"/>
              <w:autoSpaceDN w:val="0"/>
              <w:adjustRightInd w:val="0"/>
              <w:spacing w:after="0" w:line="240" w:lineRule="auto"/>
              <w:ind w:firstLine="540"/>
              <w:jc w:val="center"/>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Ниже представлена выписка из данного Постановления: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«1</w:t>
            </w:r>
            <w:r w:rsidRPr="00434B96">
              <w:rPr>
                <w:rFonts w:ascii="Times New Roman" w:eastAsia="Times New Roman" w:hAnsi="Times New Roman" w:cs="Times New Roman"/>
                <w:bCs/>
                <w:color w:val="0000FF"/>
                <w:sz w:val="20"/>
                <w:szCs w:val="20"/>
                <w:lang w:eastAsia="ru-RU"/>
              </w:rPr>
              <w:t>. Настоящее Положение устанавливает порядок осуществления федерального государственного контроля (надзора) в сфере миграции (далее - государственный контроль).</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2. Государственный контроль осуществляется Федеральной миграционной службой и ее территориальными органами при участии Министерства внутренних дел Российской Федерации и его территориальных органов в соответствии с установленной компетенцией.</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3. Порядок взаимодействия Федеральной миграционной службы, Министерства внутренних дел Российской Федерации и их территориальных органов при проведении мероприятий по осуществлению государственного контроля устанавливается нормативными правовыми актами Федеральной миграционной службы и Министерства внутренних дел Российской Федерации.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4. Последовательность административных действий и процедур при осуществлении государственного контроля определяется административным регламентом по исполнению государственной функции контроля и надзора за соблюдением положений миграционного законодательства Российской Федерации.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5. Государственный контроль осуществляется в форме проверок.</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6. Проверки проводятся в соответствии с требованиями федеральных законов "</w:t>
            </w:r>
            <w:hyperlink r:id="rId2497" w:history="1">
              <w:r w:rsidRPr="00434B96">
                <w:rPr>
                  <w:rFonts w:ascii="Times New Roman" w:eastAsia="Times New Roman" w:hAnsi="Times New Roman" w:cs="Times New Roman"/>
                  <w:bCs/>
                  <w:color w:val="0000FF"/>
                  <w:sz w:val="20"/>
                  <w:szCs w:val="20"/>
                  <w:lang w:eastAsia="ru-RU"/>
                </w:rPr>
                <w:t>О защите прав юридических лиц</w:t>
              </w:r>
            </w:hyperlink>
            <w:r w:rsidRPr="00434B96">
              <w:rPr>
                <w:rFonts w:ascii="Times New Roman" w:eastAsia="Times New Roman" w:hAnsi="Times New Roman" w:cs="Times New Roman"/>
                <w:bCs/>
                <w:color w:val="0000FF"/>
                <w:sz w:val="20"/>
                <w:szCs w:val="20"/>
                <w:lang w:eastAsia="ru-RU"/>
              </w:rPr>
              <w:t xml:space="preserve"> и индивидуальных предпринимателей при осуществлении государственного контроля (надзора) и муниципального контроля" и </w:t>
            </w:r>
            <w:hyperlink r:id="rId2498" w:history="1">
              <w:r w:rsidRPr="00434B96">
                <w:rPr>
                  <w:rFonts w:ascii="Times New Roman" w:eastAsia="Times New Roman" w:hAnsi="Times New Roman" w:cs="Times New Roman"/>
                  <w:bCs/>
                  <w:color w:val="0000FF"/>
                  <w:sz w:val="20"/>
                  <w:szCs w:val="20"/>
                  <w:lang w:eastAsia="ru-RU"/>
                </w:rPr>
                <w:t>"О правовом положении иностранных граждан в Российской Федерации"</w:t>
              </w:r>
            </w:hyperlink>
            <w:r w:rsidRPr="00434B96">
              <w:rPr>
                <w:rFonts w:ascii="Times New Roman" w:eastAsia="Times New Roman" w:hAnsi="Times New Roman" w:cs="Times New Roman"/>
                <w:bCs/>
                <w:color w:val="0000FF"/>
                <w:sz w:val="20"/>
                <w:szCs w:val="20"/>
                <w:lang w:eastAsia="ru-RU"/>
              </w:rPr>
              <w:t>.</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7. В ходе проверки должностными лицами, проводящими проверку, осуществляются следующие мероприятия: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а) беспрепятственный осмотр территории в целях установления факта нахождения иностранных граждан или лиц без гражданства на территории проверяемого объекта (при проведении выездной проверки);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б) проверка соблюдения положений миграционного законодательства Российской Федерации, в том числе определение законности пребывания и соблюдения установленного порядка осуществления иностранными гражданами или лицами без гражданства трудовой деятельности, а также порядка привлечения иностранных работников в Российскую Федерацию и использования их труда;</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в) получение на основании мотивированного письменного запроса информации и документов, являющихся объектами или относящихся к предмету документарной проверки;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г) фиксирование в установленном порядке выявленных фактов нарушения миграционного законодательства Российской Федерации.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8. По результатам проверки должностными лицами, проводящими проверку, составляется акт по установленной форме.</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9. Должностные лица, проводящие проверки, несут установленную законодательством Российской Федерации ответственность за неисполнение или ненадлежащее исполнение возложенных на них функций по осуществлению государственного контроля.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10. Решения и действия или бездействие должностных лиц, проводящих проверку, могут быть обжалованы в порядке, установленном законодательством Российской Федерации».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B050"/>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p>
          <w:p w:rsidR="008A6FC9" w:rsidRDefault="002633FC"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hyperlink r:id="rId2499" w:history="1">
              <w:r w:rsidR="00434B96" w:rsidRPr="00434B96">
                <w:rPr>
                  <w:rFonts w:ascii="Times New Roman" w:eastAsia="Times New Roman" w:hAnsi="Times New Roman" w:cs="Times New Roman"/>
                  <w:b/>
                  <w:bCs/>
                  <w:color w:val="00B050"/>
                  <w:sz w:val="20"/>
                  <w:szCs w:val="20"/>
                  <w:lang w:eastAsia="ru-RU"/>
                </w:rPr>
                <w:t>Постановление</w:t>
              </w:r>
            </w:hyperlink>
            <w:r w:rsidR="00434B96" w:rsidRPr="00434B96">
              <w:rPr>
                <w:rFonts w:ascii="Times New Roman" w:eastAsia="Times New Roman" w:hAnsi="Times New Roman" w:cs="Times New Roman"/>
                <w:b/>
                <w:bCs/>
                <w:color w:val="00B050"/>
                <w:sz w:val="20"/>
                <w:szCs w:val="20"/>
                <w:lang w:eastAsia="ru-RU"/>
              </w:rPr>
              <w:t xml:space="preserve"> </w:t>
            </w:r>
            <w:r w:rsidR="00434B96" w:rsidRPr="00434B96">
              <w:rPr>
                <w:rFonts w:ascii="Times New Roman" w:eastAsia="Times New Roman" w:hAnsi="Times New Roman" w:cs="Times New Roman"/>
                <w:b/>
                <w:bCs/>
                <w:color w:val="0000FF"/>
                <w:sz w:val="20"/>
                <w:szCs w:val="20"/>
                <w:lang w:eastAsia="ru-RU"/>
              </w:rPr>
              <w:t xml:space="preserve">Правительства РФ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от 13.11.2012</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N 1162</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color w:val="00B050"/>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307</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"О федеральном государственном надзоре в области безопасности гидротехнических сооружений"</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
                <w:bCs/>
                <w:color w:val="0000FF"/>
                <w:lang w:eastAsia="ru-RU"/>
              </w:rPr>
            </w:pP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Примечание:</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sz w:val="20"/>
                <w:szCs w:val="20"/>
                <w:lang w:eastAsia="ru-RU"/>
              </w:rPr>
              <w:t xml:space="preserve">         </w:t>
            </w:r>
            <w:r w:rsidRPr="00434B96">
              <w:rPr>
                <w:rFonts w:ascii="Times New Roman" w:eastAsia="Times New Roman" w:hAnsi="Times New Roman" w:cs="Times New Roman"/>
                <w:bCs/>
                <w:color w:val="0000FF"/>
                <w:sz w:val="20"/>
                <w:szCs w:val="20"/>
                <w:lang w:eastAsia="ru-RU"/>
              </w:rPr>
              <w:t>Определен порядок осуществления федерального государственного надзора в области безопасности гидротехнических сооружений, повреждение которых может привести к возникновению чрезвычайных ситуаций</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Задачей надзора</w:t>
            </w:r>
            <w:r w:rsidRPr="00434B96">
              <w:rPr>
                <w:rFonts w:ascii="Times New Roman" w:eastAsia="Times New Roman" w:hAnsi="Times New Roman" w:cs="Times New Roman"/>
                <w:bCs/>
                <w:color w:val="0000FF"/>
                <w:sz w:val="20"/>
                <w:szCs w:val="20"/>
                <w:lang w:eastAsia="ru-RU"/>
              </w:rPr>
              <w:t xml:space="preserve"> является предупреждение, выявление и пресечение нарушений юридическими лицами и индивидуальными предпринимателями, осуществляющими эксплуатацию гидротехнических сооружений (в том числе при капитальном ремонте, восстановлении, консервации, ликвидации), требований по обеспечению безопасности гидротехнических сооружений, установленных Федеральным законом "О безопасности гидротехнических сооружений", другими федеральными законами, принимаемыми в соответствии с ними нормативными правовыми актами, а также разработанными и согласованными в установленном порядке правилами эксплуатации гидротехнических сооружений.</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Такой надзор уполномочен вести</w:t>
            </w:r>
            <w:r w:rsidRPr="00434B96">
              <w:rPr>
                <w:rFonts w:ascii="Times New Roman" w:eastAsia="Times New Roman" w:hAnsi="Times New Roman" w:cs="Times New Roman"/>
                <w:bCs/>
                <w:color w:val="0000FF"/>
                <w:sz w:val="20"/>
                <w:szCs w:val="20"/>
                <w:lang w:eastAsia="ru-RU"/>
              </w:rPr>
              <w:t xml:space="preserve"> </w:t>
            </w:r>
            <w:r w:rsidRPr="00434B96">
              <w:rPr>
                <w:rFonts w:ascii="Times New Roman" w:eastAsia="Times New Roman" w:hAnsi="Times New Roman" w:cs="Times New Roman"/>
                <w:b/>
                <w:bCs/>
                <w:color w:val="0000FF"/>
                <w:lang w:eastAsia="ru-RU"/>
              </w:rPr>
              <w:t>Ростехнадзор</w:t>
            </w:r>
            <w:r w:rsidRPr="00434B96">
              <w:rPr>
                <w:rFonts w:ascii="Times New Roman" w:eastAsia="Times New Roman" w:hAnsi="Times New Roman" w:cs="Times New Roman"/>
                <w:b/>
                <w:bCs/>
                <w:color w:val="0000FF"/>
                <w:sz w:val="20"/>
                <w:szCs w:val="20"/>
                <w:lang w:eastAsia="ru-RU"/>
              </w:rPr>
              <w:t xml:space="preserve"> </w:t>
            </w:r>
            <w:r w:rsidRPr="00434B96">
              <w:rPr>
                <w:rFonts w:ascii="Times New Roman" w:eastAsia="Times New Roman" w:hAnsi="Times New Roman" w:cs="Times New Roman"/>
                <w:bCs/>
                <w:color w:val="0000FF"/>
                <w:sz w:val="20"/>
                <w:szCs w:val="20"/>
                <w:lang w:eastAsia="ru-RU"/>
              </w:rPr>
              <w:t>- в отношении гидротехнических сооружений (</w:t>
            </w:r>
            <w:r w:rsidRPr="00434B96">
              <w:rPr>
                <w:rFonts w:ascii="Times New Roman" w:eastAsia="Times New Roman" w:hAnsi="Times New Roman" w:cs="Times New Roman"/>
                <w:bCs/>
                <w:color w:val="0000FF"/>
                <w:sz w:val="20"/>
                <w:szCs w:val="20"/>
                <w:u w:val="single"/>
                <w:lang w:eastAsia="ru-RU"/>
              </w:rPr>
              <w:t xml:space="preserve">за исключением судоходных и портовых гидротехнических сооружений, в отношении которых данную функцию выполняет </w:t>
            </w:r>
            <w:r w:rsidRPr="00434B96">
              <w:rPr>
                <w:rFonts w:ascii="Times New Roman" w:eastAsia="Times New Roman" w:hAnsi="Times New Roman" w:cs="Times New Roman"/>
                <w:b/>
                <w:bCs/>
                <w:color w:val="0000FF"/>
                <w:sz w:val="20"/>
                <w:szCs w:val="20"/>
                <w:u w:val="single"/>
                <w:lang w:eastAsia="ru-RU"/>
              </w:rPr>
              <w:t>Ространснадзор</w:t>
            </w:r>
            <w:r w:rsidRPr="00434B96">
              <w:rPr>
                <w:rFonts w:ascii="Times New Roman" w:eastAsia="Times New Roman" w:hAnsi="Times New Roman" w:cs="Times New Roman"/>
                <w:bCs/>
                <w:color w:val="0000FF"/>
                <w:sz w:val="20"/>
                <w:szCs w:val="20"/>
                <w:lang w:eastAsia="ru-RU"/>
              </w:rPr>
              <w:t>). Документом установлены права и полномочия должностных лиц Ростехнадзора и Ространснадзора при выполнении данной функции.</w:t>
            </w:r>
          </w:p>
          <w:p w:rsidR="00434B96" w:rsidRPr="00434B96" w:rsidRDefault="00434B96" w:rsidP="00434B96">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Надзор включает в себя: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организацию и проведение плановых и внеплановых проверок юридических лиц, индивидуальных предпринимателей;</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принятие предусмотренных законодательством РФ мер по пресечению и устранению последствий выявленных нарушений;</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систематическое наблюдение за исполнением обязательных требований;</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анализ и прогнозирование состояния исполнения обязательных требований при осуществлении деятельности в области безопасности гидротехнических сооружений юридическими лицами, индивидуальными предпринимателями.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B050"/>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sz w:val="20"/>
                <w:szCs w:val="20"/>
                <w:lang w:eastAsia="ru-RU"/>
              </w:rPr>
            </w:pPr>
          </w:p>
          <w:p w:rsidR="008A6FC9" w:rsidRDefault="002633FC"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hyperlink r:id="rId2500" w:history="1">
              <w:r w:rsidR="00434B96" w:rsidRPr="00434B96">
                <w:rPr>
                  <w:rFonts w:ascii="Times New Roman" w:eastAsia="Times New Roman" w:hAnsi="Times New Roman" w:cs="Times New Roman"/>
                  <w:b/>
                  <w:bCs/>
                  <w:color w:val="00B050"/>
                  <w:sz w:val="20"/>
                  <w:szCs w:val="20"/>
                  <w:lang w:eastAsia="ru-RU"/>
                </w:rPr>
                <w:t>Постановление</w:t>
              </w:r>
            </w:hyperlink>
            <w:r w:rsidR="00434B96" w:rsidRPr="00434B96">
              <w:rPr>
                <w:rFonts w:ascii="Times New Roman" w:eastAsia="Times New Roman" w:hAnsi="Times New Roman" w:cs="Times New Roman"/>
                <w:b/>
                <w:bCs/>
                <w:color w:val="00B050"/>
                <w:sz w:val="20"/>
                <w:szCs w:val="20"/>
                <w:lang w:eastAsia="ru-RU"/>
              </w:rPr>
              <w:t xml:space="preserve"> </w:t>
            </w:r>
            <w:r w:rsidR="00434B96" w:rsidRPr="00434B96">
              <w:rPr>
                <w:rFonts w:ascii="Times New Roman" w:eastAsia="Times New Roman" w:hAnsi="Times New Roman" w:cs="Times New Roman"/>
                <w:b/>
                <w:bCs/>
                <w:color w:val="0000FF"/>
                <w:sz w:val="20"/>
                <w:szCs w:val="20"/>
                <w:lang w:eastAsia="ru-RU"/>
              </w:rPr>
              <w:t xml:space="preserve">Правительства РФ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от 27.10.2012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N 1108</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color w:val="00B050"/>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308</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sz w:val="20"/>
                <w:szCs w:val="20"/>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«Об утверждении Концепции федеральной целевой программы "Повышение безопасности дорожного движения в 2013 - 2020 годах"»</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sz w:val="20"/>
                <w:szCs w:val="20"/>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Примечание:</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sz w:val="20"/>
                <w:szCs w:val="20"/>
                <w:lang w:eastAsia="ru-RU"/>
              </w:rPr>
              <w:t xml:space="preserve">          </w:t>
            </w:r>
            <w:r w:rsidRPr="00434B96">
              <w:rPr>
                <w:rFonts w:ascii="Times New Roman" w:eastAsia="Times New Roman" w:hAnsi="Times New Roman" w:cs="Times New Roman"/>
                <w:bCs/>
                <w:color w:val="0000FF"/>
                <w:sz w:val="20"/>
                <w:szCs w:val="20"/>
                <w:lang w:eastAsia="ru-RU"/>
              </w:rPr>
              <w:t>Реализация  программы позволит сократить смертность от дорожно-транспортных происшествий к 2020 году на 25 процентов по сравнению с 2010 годом.</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Согласно утвержденной Концепции Программа будет осуществляться в 2 этапа.</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На 1-м этапе (2013 - 2015 годы) планируется реализация мероприятий, направленных:</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на сокращение влияния наиболее весомых факторов, вызывающих дорожно-транспортную аварийность и снижающих возможность и качество оказания медицинской помощи пострадавшим в дорожно-транспортных происшествиях;</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на изменение общественного отношения к проблемам безопасности дорожного движения;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на совершенствование деятельности федеральных органов исполнительной власти, органов исполнительной власти субъектов Российской Федерации и органов местного самоуправления по снижению дорожно-транспортной аварийности.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На 2-м этапе Программы (2016 - 2020 годы) мероприятия будут направлены преимущественно на достижение целевого состояния аварийности на российских дорогах, преодоление дисбаланса в ситуации с аварийностью в регионах и основываться на дифференцированном подходе к задачам по снижению дорожно-транспортного травматизма для каждого субъекта Российской Федерации и экономически выгодных механизмах софинансирования мероприятий по обеспечению безопасности дорожного движения за счет средств федерального бюджета и бюджетов субъектов РФ.</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Предельный (прогнозный) объем финансирования Программы за счет средств федерального бюджета составляет 48700 млн. рублей.</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sz w:val="20"/>
                <w:szCs w:val="20"/>
                <w:lang w:eastAsia="ru-RU"/>
              </w:rPr>
            </w:pPr>
          </w:p>
          <w:p w:rsidR="008A6FC9" w:rsidRDefault="002633FC"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hyperlink r:id="rId2501" w:history="1">
              <w:r w:rsidR="00434B96" w:rsidRPr="00434B96">
                <w:rPr>
                  <w:rFonts w:ascii="Times New Roman" w:eastAsia="Times New Roman" w:hAnsi="Times New Roman" w:cs="Times New Roman"/>
                  <w:b/>
                  <w:bCs/>
                  <w:color w:val="00B050"/>
                  <w:sz w:val="20"/>
                  <w:szCs w:val="20"/>
                  <w:lang w:eastAsia="ru-RU"/>
                </w:rPr>
                <w:t>Распоряжение</w:t>
              </w:r>
            </w:hyperlink>
            <w:r w:rsidR="00434B96" w:rsidRPr="00434B96">
              <w:rPr>
                <w:rFonts w:ascii="Times New Roman" w:eastAsia="Times New Roman" w:hAnsi="Times New Roman" w:cs="Times New Roman"/>
                <w:b/>
                <w:bCs/>
                <w:color w:val="00B050"/>
                <w:sz w:val="20"/>
                <w:szCs w:val="20"/>
                <w:lang w:eastAsia="ru-RU"/>
              </w:rPr>
              <w:t xml:space="preserve"> </w:t>
            </w:r>
            <w:r w:rsidR="00434B96" w:rsidRPr="00434B96">
              <w:rPr>
                <w:rFonts w:ascii="Times New Roman" w:eastAsia="Times New Roman" w:hAnsi="Times New Roman" w:cs="Times New Roman"/>
                <w:b/>
                <w:bCs/>
                <w:color w:val="0000FF"/>
                <w:sz w:val="20"/>
                <w:szCs w:val="20"/>
                <w:lang w:eastAsia="ru-RU"/>
              </w:rPr>
              <w:t xml:space="preserve">Правительства РФ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от 27.10.2012</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N 1995-р</w:t>
            </w:r>
          </w:p>
          <w:p w:rsidR="00434B96" w:rsidRPr="00434B96" w:rsidRDefault="00434B96" w:rsidP="00434B96">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color w:val="00B050"/>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308</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"Об утверждении Правил предоставления медицинскими организациями платных медицинских услуг"</w:t>
            </w:r>
          </w:p>
          <w:p w:rsidR="008A6FC9" w:rsidRDefault="008A6FC9" w:rsidP="008A6FC9">
            <w:pPr>
              <w:autoSpaceDE w:val="0"/>
              <w:autoSpaceDN w:val="0"/>
              <w:adjustRightInd w:val="0"/>
              <w:spacing w:after="0" w:line="240" w:lineRule="auto"/>
              <w:ind w:firstLine="540"/>
              <w:jc w:val="both"/>
              <w:rPr>
                <w:rFonts w:ascii="Times New Roman" w:hAnsi="Times New Roman" w:cs="Times New Roman"/>
                <w:b/>
                <w:bCs/>
                <w:sz w:val="20"/>
                <w:szCs w:val="20"/>
              </w:rPr>
            </w:pPr>
          </w:p>
          <w:p w:rsidR="008A6FC9" w:rsidRDefault="008A6FC9" w:rsidP="008A6FC9">
            <w:pPr>
              <w:autoSpaceDE w:val="0"/>
              <w:autoSpaceDN w:val="0"/>
              <w:adjustRightInd w:val="0"/>
              <w:spacing w:after="0" w:line="240" w:lineRule="auto"/>
              <w:ind w:firstLine="540"/>
              <w:jc w:val="both"/>
              <w:rPr>
                <w:rFonts w:ascii="Times New Roman" w:hAnsi="Times New Roman" w:cs="Times New Roman"/>
                <w:b/>
                <w:bCs/>
                <w:sz w:val="20"/>
                <w:szCs w:val="20"/>
              </w:rPr>
            </w:pPr>
          </w:p>
          <w:p w:rsidR="008A6FC9" w:rsidRPr="008A6FC9" w:rsidRDefault="008A6FC9" w:rsidP="008A6FC9">
            <w:pPr>
              <w:autoSpaceDE w:val="0"/>
              <w:autoSpaceDN w:val="0"/>
              <w:adjustRightInd w:val="0"/>
              <w:spacing w:after="0" w:line="240" w:lineRule="auto"/>
              <w:ind w:firstLine="540"/>
              <w:jc w:val="both"/>
              <w:rPr>
                <w:rFonts w:ascii="Times New Roman" w:hAnsi="Times New Roman" w:cs="Times New Roman"/>
                <w:b/>
                <w:bCs/>
                <w:color w:val="0000FF"/>
                <w:sz w:val="20"/>
                <w:szCs w:val="20"/>
              </w:rPr>
            </w:pPr>
            <w:r w:rsidRPr="008A6FC9">
              <w:rPr>
                <w:rFonts w:ascii="Times New Roman" w:hAnsi="Times New Roman" w:cs="Times New Roman"/>
                <w:b/>
                <w:bCs/>
                <w:color w:val="0000FF"/>
                <w:sz w:val="20"/>
                <w:szCs w:val="20"/>
              </w:rPr>
              <w:t>Примечание:</w:t>
            </w:r>
          </w:p>
          <w:p w:rsidR="00434B96" w:rsidRDefault="00A31667" w:rsidP="00A31667">
            <w:pPr>
              <w:autoSpaceDE w:val="0"/>
              <w:autoSpaceDN w:val="0"/>
              <w:adjustRightInd w:val="0"/>
              <w:spacing w:after="0" w:line="240" w:lineRule="auto"/>
              <w:ind w:firstLine="540"/>
              <w:jc w:val="both"/>
              <w:rPr>
                <w:rFonts w:ascii="Times New Roman" w:hAnsi="Times New Roman" w:cs="Times New Roman"/>
                <w:bCs/>
                <w:color w:val="FF0000"/>
                <w:sz w:val="20"/>
                <w:szCs w:val="20"/>
              </w:rPr>
            </w:pPr>
            <w:r>
              <w:rPr>
                <w:rFonts w:ascii="Times New Roman" w:hAnsi="Times New Roman" w:cs="Times New Roman"/>
                <w:bCs/>
                <w:color w:val="FF0000"/>
                <w:sz w:val="20"/>
                <w:szCs w:val="20"/>
              </w:rPr>
              <w:t xml:space="preserve">              </w:t>
            </w:r>
            <w:r w:rsidR="008A6FC9" w:rsidRPr="008A6FC9">
              <w:rPr>
                <w:rFonts w:ascii="Times New Roman" w:hAnsi="Times New Roman" w:cs="Times New Roman"/>
                <w:bCs/>
                <w:color w:val="FF0000"/>
                <w:sz w:val="20"/>
                <w:szCs w:val="20"/>
              </w:rPr>
              <w:t xml:space="preserve">Признано утратившим силу </w:t>
            </w:r>
            <w:r>
              <w:rPr>
                <w:rFonts w:ascii="Times New Roman" w:hAnsi="Times New Roman" w:cs="Times New Roman"/>
                <w:bCs/>
                <w:color w:val="FF0000"/>
                <w:sz w:val="20"/>
                <w:szCs w:val="20"/>
              </w:rPr>
              <w:t xml:space="preserve">ранее действовавшее </w:t>
            </w:r>
            <w:hyperlink r:id="rId2502" w:history="1">
              <w:r w:rsidR="008A6FC9" w:rsidRPr="008A6FC9">
                <w:rPr>
                  <w:rFonts w:ascii="Times New Roman" w:hAnsi="Times New Roman" w:cs="Times New Roman"/>
                  <w:bCs/>
                  <w:color w:val="FF0000"/>
                  <w:sz w:val="20"/>
                  <w:szCs w:val="20"/>
                </w:rPr>
                <w:t>постановление</w:t>
              </w:r>
            </w:hyperlink>
            <w:r w:rsidR="008A6FC9" w:rsidRPr="008A6FC9">
              <w:rPr>
                <w:rFonts w:ascii="Times New Roman" w:hAnsi="Times New Roman" w:cs="Times New Roman"/>
                <w:bCs/>
                <w:color w:val="FF0000"/>
                <w:sz w:val="20"/>
                <w:szCs w:val="20"/>
              </w:rPr>
              <w:t xml:space="preserve"> Правительства Российской Федерации от </w:t>
            </w:r>
            <w:r w:rsidR="008A6FC9" w:rsidRPr="00A31667">
              <w:rPr>
                <w:rFonts w:ascii="Times New Roman" w:hAnsi="Times New Roman" w:cs="Times New Roman"/>
                <w:b/>
                <w:bCs/>
                <w:color w:val="FF0000"/>
                <w:sz w:val="20"/>
                <w:szCs w:val="20"/>
              </w:rPr>
              <w:t xml:space="preserve">13 января 1996 г. N 27 </w:t>
            </w:r>
            <w:r w:rsidR="008A6FC9" w:rsidRPr="008A6FC9">
              <w:rPr>
                <w:rFonts w:ascii="Times New Roman" w:hAnsi="Times New Roman" w:cs="Times New Roman"/>
                <w:bCs/>
                <w:color w:val="FF0000"/>
                <w:sz w:val="20"/>
                <w:szCs w:val="20"/>
              </w:rPr>
              <w:t>«Об утверждении Правил предоставления платных медицинских услуг населению медицинскими учреждениями</w:t>
            </w:r>
            <w:r w:rsidR="00F16BB6">
              <w:rPr>
                <w:rFonts w:ascii="Times New Roman" w:hAnsi="Times New Roman" w:cs="Times New Roman"/>
                <w:bCs/>
                <w:color w:val="FF0000"/>
                <w:sz w:val="20"/>
                <w:szCs w:val="20"/>
              </w:rPr>
              <w:t>»</w:t>
            </w:r>
            <w:r w:rsidR="008A6FC9" w:rsidRPr="008A6FC9">
              <w:rPr>
                <w:rFonts w:ascii="Times New Roman" w:hAnsi="Times New Roman" w:cs="Times New Roman"/>
                <w:bCs/>
                <w:color w:val="FF0000"/>
                <w:sz w:val="20"/>
                <w:szCs w:val="20"/>
              </w:rPr>
              <w:t>.</w:t>
            </w:r>
          </w:p>
          <w:p w:rsidR="00CB445B" w:rsidRPr="00434B96" w:rsidRDefault="00CB445B" w:rsidP="00A31667">
            <w:pPr>
              <w:autoSpaceDE w:val="0"/>
              <w:autoSpaceDN w:val="0"/>
              <w:adjustRightInd w:val="0"/>
              <w:spacing w:after="0" w:line="240" w:lineRule="auto"/>
              <w:ind w:firstLine="540"/>
              <w:jc w:val="both"/>
              <w:rPr>
                <w:rFonts w:ascii="Times New Roman" w:eastAsia="Times New Roman" w:hAnsi="Times New Roman" w:cs="Times New Roman"/>
                <w:b/>
                <w:bCs/>
                <w:color w:val="00B050"/>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p>
          <w:p w:rsidR="008A6FC9"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B050"/>
                <w:sz w:val="20"/>
                <w:szCs w:val="20"/>
                <w:lang w:eastAsia="ru-RU"/>
              </w:rPr>
              <w:t xml:space="preserve">Постановление </w:t>
            </w:r>
            <w:r w:rsidRPr="00434B96">
              <w:rPr>
                <w:rFonts w:ascii="Times New Roman" w:eastAsia="Times New Roman" w:hAnsi="Times New Roman" w:cs="Times New Roman"/>
                <w:b/>
                <w:bCs/>
                <w:color w:val="0000FF"/>
                <w:sz w:val="20"/>
                <w:szCs w:val="20"/>
                <w:lang w:eastAsia="ru-RU"/>
              </w:rPr>
              <w:t>Правительства РФ</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от 04.10.2012</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N 1006</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color w:val="00B050"/>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309</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 xml:space="preserve">"Об утверждении Правил подготовки нормативных правовых актов федеральных органов исполнительной власти и их государственной регистрации" </w:t>
            </w:r>
          </w:p>
          <w:p w:rsidR="00434B96" w:rsidRPr="00F16BB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B050"/>
                <w:sz w:val="20"/>
                <w:szCs w:val="20"/>
                <w:lang w:eastAsia="ru-RU"/>
              </w:rPr>
            </w:pPr>
            <w:r w:rsidRPr="00434B96">
              <w:rPr>
                <w:rFonts w:ascii="Times New Roman" w:eastAsia="Times New Roman" w:hAnsi="Times New Roman" w:cs="Times New Roman"/>
                <w:color w:val="0000FF"/>
                <w:sz w:val="20"/>
                <w:szCs w:val="20"/>
                <w:lang w:eastAsia="ru-RU"/>
              </w:rPr>
              <w:t xml:space="preserve">(в ред. Постановлений Правительства РФ от 11.12.1997 </w:t>
            </w:r>
            <w:hyperlink r:id="rId2503" w:history="1">
              <w:r w:rsidRPr="00434B96">
                <w:rPr>
                  <w:rFonts w:ascii="Times New Roman" w:eastAsia="Times New Roman" w:hAnsi="Times New Roman" w:cs="Times New Roman"/>
                  <w:color w:val="0000FF"/>
                  <w:sz w:val="20"/>
                  <w:szCs w:val="20"/>
                  <w:lang w:eastAsia="ru-RU"/>
                </w:rPr>
                <w:t>N 1538</w:t>
              </w:r>
            </w:hyperlink>
            <w:r w:rsidRPr="00434B96">
              <w:rPr>
                <w:rFonts w:ascii="Times New Roman" w:eastAsia="Times New Roman" w:hAnsi="Times New Roman" w:cs="Times New Roman"/>
                <w:color w:val="0000FF"/>
                <w:sz w:val="20"/>
                <w:szCs w:val="20"/>
                <w:lang w:eastAsia="ru-RU"/>
              </w:rPr>
              <w:t xml:space="preserve">, от 06.11.1998 </w:t>
            </w:r>
            <w:hyperlink r:id="rId2504" w:history="1">
              <w:r w:rsidRPr="00434B96">
                <w:rPr>
                  <w:rFonts w:ascii="Times New Roman" w:eastAsia="Times New Roman" w:hAnsi="Times New Roman" w:cs="Times New Roman"/>
                  <w:color w:val="0000FF"/>
                  <w:sz w:val="20"/>
                  <w:szCs w:val="20"/>
                  <w:lang w:eastAsia="ru-RU"/>
                </w:rPr>
                <w:t>N 1304</w:t>
              </w:r>
            </w:hyperlink>
            <w:r w:rsidRPr="00434B96">
              <w:rPr>
                <w:rFonts w:ascii="Times New Roman" w:eastAsia="Times New Roman" w:hAnsi="Times New Roman" w:cs="Times New Roman"/>
                <w:color w:val="0000FF"/>
                <w:sz w:val="20"/>
                <w:szCs w:val="20"/>
                <w:lang w:eastAsia="ru-RU"/>
              </w:rPr>
              <w:t xml:space="preserve">, от 11.02.1999 </w:t>
            </w:r>
            <w:hyperlink r:id="rId2505" w:history="1">
              <w:r w:rsidRPr="00434B96">
                <w:rPr>
                  <w:rFonts w:ascii="Times New Roman" w:eastAsia="Times New Roman" w:hAnsi="Times New Roman" w:cs="Times New Roman"/>
                  <w:color w:val="0000FF"/>
                  <w:sz w:val="20"/>
                  <w:szCs w:val="20"/>
                  <w:lang w:eastAsia="ru-RU"/>
                </w:rPr>
                <w:t>N 154</w:t>
              </w:r>
            </w:hyperlink>
            <w:r w:rsidRPr="00434B96">
              <w:rPr>
                <w:rFonts w:ascii="Times New Roman" w:eastAsia="Times New Roman" w:hAnsi="Times New Roman" w:cs="Times New Roman"/>
                <w:color w:val="0000FF"/>
                <w:sz w:val="20"/>
                <w:szCs w:val="20"/>
                <w:lang w:eastAsia="ru-RU"/>
              </w:rPr>
              <w:t xml:space="preserve">, от 30.09.2002 </w:t>
            </w:r>
            <w:hyperlink r:id="rId2506" w:history="1">
              <w:r w:rsidRPr="00434B96">
                <w:rPr>
                  <w:rFonts w:ascii="Times New Roman" w:eastAsia="Times New Roman" w:hAnsi="Times New Roman" w:cs="Times New Roman"/>
                  <w:color w:val="0000FF"/>
                  <w:sz w:val="20"/>
                  <w:szCs w:val="20"/>
                  <w:lang w:eastAsia="ru-RU"/>
                </w:rPr>
                <w:t>N 715</w:t>
              </w:r>
            </w:hyperlink>
            <w:r w:rsidRPr="00434B96">
              <w:rPr>
                <w:rFonts w:ascii="Times New Roman" w:eastAsia="Times New Roman" w:hAnsi="Times New Roman" w:cs="Times New Roman"/>
                <w:color w:val="0000FF"/>
                <w:sz w:val="20"/>
                <w:szCs w:val="20"/>
                <w:lang w:eastAsia="ru-RU"/>
              </w:rPr>
              <w:t xml:space="preserve">, от 07.07.2006 </w:t>
            </w:r>
            <w:hyperlink r:id="rId2507" w:history="1">
              <w:r w:rsidRPr="00434B96">
                <w:rPr>
                  <w:rFonts w:ascii="Times New Roman" w:eastAsia="Times New Roman" w:hAnsi="Times New Roman" w:cs="Times New Roman"/>
                  <w:color w:val="0000FF"/>
                  <w:sz w:val="20"/>
                  <w:szCs w:val="20"/>
                  <w:lang w:eastAsia="ru-RU"/>
                </w:rPr>
                <w:t>N 418</w:t>
              </w:r>
            </w:hyperlink>
            <w:r w:rsidRPr="00434B96">
              <w:rPr>
                <w:rFonts w:ascii="Times New Roman" w:eastAsia="Times New Roman" w:hAnsi="Times New Roman" w:cs="Times New Roman"/>
                <w:color w:val="0000FF"/>
                <w:sz w:val="20"/>
                <w:szCs w:val="20"/>
                <w:lang w:eastAsia="ru-RU"/>
              </w:rPr>
              <w:t xml:space="preserve">, от 29.12.2008 </w:t>
            </w:r>
            <w:hyperlink r:id="rId2508" w:history="1">
              <w:r w:rsidRPr="00434B96">
                <w:rPr>
                  <w:rFonts w:ascii="Times New Roman" w:eastAsia="Times New Roman" w:hAnsi="Times New Roman" w:cs="Times New Roman"/>
                  <w:color w:val="0000FF"/>
                  <w:sz w:val="20"/>
                  <w:szCs w:val="20"/>
                  <w:lang w:eastAsia="ru-RU"/>
                </w:rPr>
                <w:t>N 1048</w:t>
              </w:r>
            </w:hyperlink>
            <w:r w:rsidRPr="00434B96">
              <w:rPr>
                <w:rFonts w:ascii="Times New Roman" w:eastAsia="Times New Roman" w:hAnsi="Times New Roman" w:cs="Times New Roman"/>
                <w:color w:val="0000FF"/>
                <w:sz w:val="20"/>
                <w:szCs w:val="20"/>
                <w:lang w:eastAsia="ru-RU"/>
              </w:rPr>
              <w:t xml:space="preserve">, от 17.03.2009 </w:t>
            </w:r>
            <w:hyperlink r:id="rId2509" w:history="1">
              <w:r w:rsidRPr="00434B96">
                <w:rPr>
                  <w:rFonts w:ascii="Times New Roman" w:eastAsia="Times New Roman" w:hAnsi="Times New Roman" w:cs="Times New Roman"/>
                  <w:color w:val="0000FF"/>
                  <w:sz w:val="20"/>
                  <w:szCs w:val="20"/>
                  <w:lang w:eastAsia="ru-RU"/>
                </w:rPr>
                <w:t>N 242</w:t>
              </w:r>
            </w:hyperlink>
            <w:r w:rsidRPr="00434B96">
              <w:rPr>
                <w:rFonts w:ascii="Times New Roman" w:eastAsia="Times New Roman" w:hAnsi="Times New Roman" w:cs="Times New Roman"/>
                <w:color w:val="0000FF"/>
                <w:sz w:val="20"/>
                <w:szCs w:val="20"/>
                <w:lang w:eastAsia="ru-RU"/>
              </w:rPr>
              <w:t xml:space="preserve">, от 20.02.2010 </w:t>
            </w:r>
            <w:hyperlink r:id="rId2510" w:history="1">
              <w:r w:rsidRPr="00434B96">
                <w:rPr>
                  <w:rFonts w:ascii="Times New Roman" w:eastAsia="Times New Roman" w:hAnsi="Times New Roman" w:cs="Times New Roman"/>
                  <w:color w:val="0000FF"/>
                  <w:sz w:val="20"/>
                  <w:szCs w:val="20"/>
                  <w:lang w:eastAsia="ru-RU"/>
                </w:rPr>
                <w:t>N 72</w:t>
              </w:r>
            </w:hyperlink>
            <w:r w:rsidRPr="00434B96">
              <w:rPr>
                <w:rFonts w:ascii="Times New Roman" w:eastAsia="Times New Roman" w:hAnsi="Times New Roman" w:cs="Times New Roman"/>
                <w:color w:val="0000FF"/>
                <w:sz w:val="20"/>
                <w:szCs w:val="20"/>
                <w:lang w:eastAsia="ru-RU"/>
              </w:rPr>
              <w:t xml:space="preserve">, от 15.05.2010 </w:t>
            </w:r>
            <w:hyperlink r:id="rId2511" w:history="1">
              <w:r w:rsidRPr="00434B96">
                <w:rPr>
                  <w:rFonts w:ascii="Times New Roman" w:eastAsia="Times New Roman" w:hAnsi="Times New Roman" w:cs="Times New Roman"/>
                  <w:color w:val="0000FF"/>
                  <w:sz w:val="20"/>
                  <w:szCs w:val="20"/>
                  <w:lang w:eastAsia="ru-RU"/>
                </w:rPr>
                <w:t>N 336</w:t>
              </w:r>
            </w:hyperlink>
            <w:r w:rsidRPr="00434B96">
              <w:rPr>
                <w:rFonts w:ascii="Times New Roman" w:eastAsia="Times New Roman" w:hAnsi="Times New Roman" w:cs="Times New Roman"/>
                <w:color w:val="0000FF"/>
                <w:sz w:val="20"/>
                <w:szCs w:val="20"/>
                <w:lang w:eastAsia="ru-RU"/>
              </w:rPr>
              <w:t xml:space="preserve">, от 21.02.2011 </w:t>
            </w:r>
            <w:hyperlink r:id="rId2512" w:history="1">
              <w:r w:rsidRPr="00434B96">
                <w:rPr>
                  <w:rFonts w:ascii="Times New Roman" w:eastAsia="Times New Roman" w:hAnsi="Times New Roman" w:cs="Times New Roman"/>
                  <w:color w:val="0000FF"/>
                  <w:sz w:val="20"/>
                  <w:szCs w:val="20"/>
                  <w:lang w:eastAsia="ru-RU"/>
                </w:rPr>
                <w:t>N 94</w:t>
              </w:r>
            </w:hyperlink>
            <w:r w:rsidRPr="00434B96">
              <w:rPr>
                <w:rFonts w:ascii="Times New Roman" w:eastAsia="Times New Roman" w:hAnsi="Times New Roman" w:cs="Times New Roman"/>
                <w:color w:val="0000FF"/>
                <w:sz w:val="20"/>
                <w:szCs w:val="20"/>
                <w:lang w:eastAsia="ru-RU"/>
              </w:rPr>
              <w:t xml:space="preserve">, от 07.07.2011 </w:t>
            </w:r>
            <w:hyperlink r:id="rId2513" w:history="1">
              <w:r w:rsidRPr="00434B96">
                <w:rPr>
                  <w:rFonts w:ascii="Times New Roman" w:eastAsia="Times New Roman" w:hAnsi="Times New Roman" w:cs="Times New Roman"/>
                  <w:color w:val="0000FF"/>
                  <w:sz w:val="20"/>
                  <w:szCs w:val="20"/>
                  <w:lang w:eastAsia="ru-RU"/>
                </w:rPr>
                <w:t>N 546</w:t>
              </w:r>
            </w:hyperlink>
            <w:r w:rsidRPr="00434B96">
              <w:rPr>
                <w:rFonts w:ascii="Times New Roman" w:eastAsia="Times New Roman" w:hAnsi="Times New Roman" w:cs="Times New Roman"/>
                <w:color w:val="0000FF"/>
                <w:sz w:val="20"/>
                <w:szCs w:val="20"/>
                <w:lang w:eastAsia="ru-RU"/>
              </w:rPr>
              <w:t xml:space="preserve">, от 29.07.2011 </w:t>
            </w:r>
            <w:hyperlink r:id="rId2514" w:history="1">
              <w:r w:rsidRPr="00434B96">
                <w:rPr>
                  <w:rFonts w:ascii="Times New Roman" w:eastAsia="Times New Roman" w:hAnsi="Times New Roman" w:cs="Times New Roman"/>
                  <w:color w:val="0000FF"/>
                  <w:sz w:val="20"/>
                  <w:szCs w:val="20"/>
                  <w:lang w:eastAsia="ru-RU"/>
                </w:rPr>
                <w:t>N 633</w:t>
              </w:r>
            </w:hyperlink>
            <w:r w:rsidRPr="00434B96">
              <w:rPr>
                <w:rFonts w:ascii="Times New Roman" w:eastAsia="Times New Roman" w:hAnsi="Times New Roman" w:cs="Times New Roman"/>
                <w:color w:val="0000FF"/>
                <w:sz w:val="20"/>
                <w:szCs w:val="20"/>
                <w:lang w:eastAsia="ru-RU"/>
              </w:rPr>
              <w:t xml:space="preserve">, от 22.12.2011 </w:t>
            </w:r>
            <w:hyperlink r:id="rId2515" w:history="1">
              <w:r w:rsidRPr="00434B96">
                <w:rPr>
                  <w:rFonts w:ascii="Times New Roman" w:eastAsia="Times New Roman" w:hAnsi="Times New Roman" w:cs="Times New Roman"/>
                  <w:color w:val="0000FF"/>
                  <w:sz w:val="20"/>
                  <w:szCs w:val="20"/>
                  <w:lang w:eastAsia="ru-RU"/>
                </w:rPr>
                <w:t>N 1104</w:t>
              </w:r>
            </w:hyperlink>
            <w:r w:rsidRPr="00434B96">
              <w:rPr>
                <w:rFonts w:ascii="Times New Roman" w:eastAsia="Times New Roman" w:hAnsi="Times New Roman" w:cs="Times New Roman"/>
                <w:color w:val="0000FF"/>
                <w:sz w:val="20"/>
                <w:szCs w:val="20"/>
                <w:lang w:eastAsia="ru-RU"/>
              </w:rPr>
              <w:t xml:space="preserve">, от 25.04.2012 </w:t>
            </w:r>
            <w:hyperlink r:id="rId2516" w:history="1">
              <w:r w:rsidRPr="00434B96">
                <w:rPr>
                  <w:rFonts w:ascii="Times New Roman" w:eastAsia="Times New Roman" w:hAnsi="Times New Roman" w:cs="Times New Roman"/>
                  <w:color w:val="0000FF"/>
                  <w:sz w:val="20"/>
                  <w:szCs w:val="20"/>
                  <w:lang w:eastAsia="ru-RU"/>
                </w:rPr>
                <w:t>N 394</w:t>
              </w:r>
            </w:hyperlink>
            <w:r w:rsidRPr="00434B96">
              <w:rPr>
                <w:rFonts w:ascii="Times New Roman" w:eastAsia="Times New Roman" w:hAnsi="Times New Roman" w:cs="Times New Roman"/>
                <w:color w:val="0000FF"/>
                <w:sz w:val="20"/>
                <w:szCs w:val="20"/>
                <w:lang w:eastAsia="ru-RU"/>
              </w:rPr>
              <w:t xml:space="preserve">, от 25.06.2012 </w:t>
            </w:r>
            <w:hyperlink r:id="rId2517" w:history="1">
              <w:r w:rsidRPr="00434B96">
                <w:rPr>
                  <w:rFonts w:ascii="Times New Roman" w:eastAsia="Times New Roman" w:hAnsi="Times New Roman" w:cs="Times New Roman"/>
                  <w:color w:val="0000FF"/>
                  <w:sz w:val="20"/>
                  <w:szCs w:val="20"/>
                  <w:lang w:eastAsia="ru-RU"/>
                </w:rPr>
                <w:t>N 629</w:t>
              </w:r>
            </w:hyperlink>
            <w:r w:rsidRPr="00434B96">
              <w:rPr>
                <w:rFonts w:ascii="Times New Roman" w:eastAsia="Times New Roman" w:hAnsi="Times New Roman" w:cs="Times New Roman"/>
                <w:color w:val="0000FF"/>
                <w:sz w:val="20"/>
                <w:szCs w:val="20"/>
                <w:lang w:eastAsia="ru-RU"/>
              </w:rPr>
              <w:t xml:space="preserve">, от 06.09.2012 </w:t>
            </w:r>
            <w:hyperlink r:id="rId2518" w:history="1">
              <w:r w:rsidRPr="00434B96">
                <w:rPr>
                  <w:rFonts w:ascii="Times New Roman" w:eastAsia="Times New Roman" w:hAnsi="Times New Roman" w:cs="Times New Roman"/>
                  <w:color w:val="0000FF"/>
                  <w:sz w:val="20"/>
                  <w:szCs w:val="20"/>
                  <w:lang w:eastAsia="ru-RU"/>
                </w:rPr>
                <w:t>N 890</w:t>
              </w:r>
            </w:hyperlink>
            <w:r w:rsidRPr="00434B96">
              <w:rPr>
                <w:rFonts w:ascii="Times New Roman" w:eastAsia="Times New Roman" w:hAnsi="Times New Roman" w:cs="Times New Roman"/>
                <w:color w:val="0000FF"/>
                <w:sz w:val="20"/>
                <w:szCs w:val="20"/>
                <w:lang w:eastAsia="ru-RU"/>
              </w:rPr>
              <w:t xml:space="preserve">, от 29.11.2012 </w:t>
            </w:r>
            <w:hyperlink r:id="rId2519" w:history="1">
              <w:r w:rsidRPr="00434B96">
                <w:rPr>
                  <w:rFonts w:ascii="Times New Roman" w:eastAsia="Times New Roman" w:hAnsi="Times New Roman" w:cs="Times New Roman"/>
                  <w:color w:val="0000FF"/>
                  <w:sz w:val="20"/>
                  <w:szCs w:val="20"/>
                  <w:lang w:eastAsia="ru-RU"/>
                </w:rPr>
                <w:t>N 1235</w:t>
              </w:r>
            </w:hyperlink>
            <w:r w:rsidRPr="00434B96">
              <w:rPr>
                <w:rFonts w:ascii="Times New Roman" w:eastAsia="Times New Roman" w:hAnsi="Times New Roman" w:cs="Times New Roman"/>
                <w:color w:val="0000FF"/>
                <w:sz w:val="20"/>
                <w:szCs w:val="20"/>
                <w:lang w:eastAsia="ru-RU"/>
              </w:rPr>
              <w:t xml:space="preserve">, от 18.12.2012 </w:t>
            </w:r>
            <w:hyperlink r:id="rId2520" w:history="1">
              <w:r w:rsidRPr="00434B96">
                <w:rPr>
                  <w:rFonts w:ascii="Times New Roman" w:eastAsia="Times New Roman" w:hAnsi="Times New Roman" w:cs="Times New Roman"/>
                  <w:color w:val="0000FF"/>
                  <w:sz w:val="20"/>
                  <w:szCs w:val="20"/>
                  <w:lang w:eastAsia="ru-RU"/>
                </w:rPr>
                <w:t>N 1334</w:t>
              </w:r>
            </w:hyperlink>
            <w:r w:rsidRPr="00434B96">
              <w:rPr>
                <w:rFonts w:ascii="Times New Roman" w:eastAsia="Times New Roman" w:hAnsi="Times New Roman" w:cs="Times New Roman"/>
                <w:color w:val="0000FF"/>
                <w:sz w:val="20"/>
                <w:szCs w:val="20"/>
                <w:lang w:eastAsia="ru-RU"/>
              </w:rPr>
              <w:t xml:space="preserve">, </w:t>
            </w:r>
            <w:r w:rsidRPr="00F16BB6">
              <w:rPr>
                <w:rFonts w:ascii="Times New Roman" w:eastAsia="Times New Roman" w:hAnsi="Times New Roman" w:cs="Times New Roman"/>
                <w:b/>
                <w:color w:val="00B050"/>
                <w:sz w:val="20"/>
                <w:szCs w:val="20"/>
                <w:lang w:eastAsia="ru-RU"/>
              </w:rPr>
              <w:t xml:space="preserve">от 27.03.2013 </w:t>
            </w:r>
            <w:hyperlink r:id="rId2521" w:history="1">
              <w:r w:rsidRPr="00F16BB6">
                <w:rPr>
                  <w:rFonts w:ascii="Times New Roman" w:eastAsia="Times New Roman" w:hAnsi="Times New Roman" w:cs="Times New Roman"/>
                  <w:b/>
                  <w:color w:val="00B050"/>
                  <w:sz w:val="20"/>
                  <w:szCs w:val="20"/>
                  <w:lang w:eastAsia="ru-RU"/>
                </w:rPr>
                <w:t>N 274</w:t>
              </w:r>
            </w:hyperlink>
            <w:r w:rsidR="00F16BB6" w:rsidRPr="00F16BB6">
              <w:rPr>
                <w:rFonts w:ascii="Times New Roman" w:eastAsia="Times New Roman" w:hAnsi="Times New Roman" w:cs="Times New Roman"/>
                <w:b/>
                <w:color w:val="00B050"/>
                <w:sz w:val="20"/>
                <w:szCs w:val="20"/>
                <w:lang w:eastAsia="ru-RU"/>
              </w:rPr>
              <w:t xml:space="preserve">, </w:t>
            </w:r>
            <w:r w:rsidR="00F16BB6" w:rsidRPr="00F16BB6">
              <w:rPr>
                <w:rFonts w:ascii="Times New Roman" w:hAnsi="Times New Roman" w:cs="Times New Roman"/>
                <w:b/>
                <w:color w:val="00B050"/>
                <w:sz w:val="20"/>
                <w:szCs w:val="20"/>
              </w:rPr>
              <w:t xml:space="preserve">от 18.09.2013 </w:t>
            </w:r>
            <w:hyperlink r:id="rId2522" w:history="1">
              <w:r w:rsidR="00F16BB6" w:rsidRPr="00F16BB6">
                <w:rPr>
                  <w:rFonts w:ascii="Times New Roman" w:hAnsi="Times New Roman" w:cs="Times New Roman"/>
                  <w:b/>
                  <w:color w:val="00B050"/>
                  <w:sz w:val="20"/>
                  <w:szCs w:val="20"/>
                </w:rPr>
                <w:t xml:space="preserve">N 819 </w:t>
              </w:r>
            </w:hyperlink>
            <w:r w:rsidRPr="00F16BB6">
              <w:rPr>
                <w:rFonts w:ascii="Times New Roman" w:eastAsia="Times New Roman" w:hAnsi="Times New Roman" w:cs="Times New Roman"/>
                <w:b/>
                <w:color w:val="00B050"/>
                <w:sz w:val="20"/>
                <w:szCs w:val="20"/>
                <w:lang w:eastAsia="ru-RU"/>
              </w:rPr>
              <w:t xml:space="preserve">) </w:t>
            </w:r>
          </w:p>
          <w:p w:rsidR="00434B96" w:rsidRPr="00F16BB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p>
          <w:p w:rsidR="00434B96" w:rsidRPr="00434B96" w:rsidRDefault="00434B96" w:rsidP="00434B96">
            <w:pPr>
              <w:autoSpaceDE w:val="0"/>
              <w:autoSpaceDN w:val="0"/>
              <w:adjustRightInd w:val="0"/>
              <w:spacing w:after="0" w:line="240" w:lineRule="auto"/>
              <w:ind w:firstLine="540"/>
              <w:jc w:val="center"/>
              <w:rPr>
                <w:rFonts w:ascii="Times New Roman" w:eastAsia="Times New Roman" w:hAnsi="Times New Roman" w:cs="Times New Roman"/>
                <w:b/>
                <w:bCs/>
                <w:color w:val="FF0000"/>
                <w:lang w:eastAsia="ru-RU"/>
              </w:rPr>
            </w:pPr>
            <w:r w:rsidRPr="00434B96">
              <w:rPr>
                <w:rFonts w:ascii="Times New Roman" w:eastAsia="Times New Roman" w:hAnsi="Times New Roman" w:cs="Times New Roman"/>
                <w:b/>
                <w:bCs/>
                <w:color w:val="FF0000"/>
                <w:lang w:eastAsia="ru-RU"/>
              </w:rPr>
              <w:t>Признаны утратившими силу:</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FF0000"/>
                <w:lang w:eastAsia="ru-RU"/>
              </w:rPr>
            </w:pPr>
          </w:p>
          <w:p w:rsidR="00434B96" w:rsidRPr="00434B96" w:rsidRDefault="002633FC" w:rsidP="00434B96">
            <w:pPr>
              <w:autoSpaceDE w:val="0"/>
              <w:autoSpaceDN w:val="0"/>
              <w:adjustRightInd w:val="0"/>
              <w:spacing w:after="0" w:line="240" w:lineRule="auto"/>
              <w:ind w:firstLine="540"/>
              <w:jc w:val="both"/>
              <w:rPr>
                <w:rFonts w:ascii="Times New Roman" w:eastAsia="Times New Roman" w:hAnsi="Times New Roman" w:cs="Times New Roman"/>
                <w:bCs/>
                <w:color w:val="FF0000"/>
                <w:lang w:eastAsia="ru-RU"/>
              </w:rPr>
            </w:pPr>
            <w:hyperlink r:id="rId2523" w:history="1">
              <w:r w:rsidR="00434B96" w:rsidRPr="00434B96">
                <w:rPr>
                  <w:rFonts w:ascii="Times New Roman" w:eastAsia="Times New Roman" w:hAnsi="Times New Roman" w:cs="Times New Roman"/>
                  <w:b/>
                  <w:bCs/>
                  <w:color w:val="FF0000"/>
                  <w:lang w:eastAsia="ru-RU"/>
                </w:rPr>
                <w:t>Постановление</w:t>
              </w:r>
            </w:hyperlink>
            <w:r w:rsidR="00434B96" w:rsidRPr="00434B96">
              <w:rPr>
                <w:rFonts w:ascii="Times New Roman" w:eastAsia="Times New Roman" w:hAnsi="Times New Roman" w:cs="Times New Roman"/>
                <w:b/>
                <w:bCs/>
                <w:color w:val="FF0000"/>
                <w:lang w:eastAsia="ru-RU"/>
              </w:rPr>
              <w:t xml:space="preserve"> Правительства Российской Федерации от 8 мая 1992 г. N 305 "</w:t>
            </w:r>
            <w:r w:rsidR="00434B96" w:rsidRPr="00434B96">
              <w:rPr>
                <w:rFonts w:ascii="Times New Roman" w:eastAsia="Times New Roman" w:hAnsi="Times New Roman" w:cs="Times New Roman"/>
                <w:bCs/>
                <w:color w:val="FF0000"/>
                <w:lang w:eastAsia="ru-RU"/>
              </w:rPr>
              <w:t>О государственной регистрации ведомственных нормативных актов";</w:t>
            </w:r>
          </w:p>
          <w:p w:rsidR="00434B96" w:rsidRPr="00434B96" w:rsidRDefault="002633FC" w:rsidP="00434B96">
            <w:pPr>
              <w:autoSpaceDE w:val="0"/>
              <w:autoSpaceDN w:val="0"/>
              <w:adjustRightInd w:val="0"/>
              <w:spacing w:after="0" w:line="240" w:lineRule="auto"/>
              <w:ind w:firstLine="540"/>
              <w:jc w:val="both"/>
              <w:rPr>
                <w:rFonts w:ascii="Times New Roman" w:eastAsia="Times New Roman" w:hAnsi="Times New Roman" w:cs="Times New Roman"/>
                <w:bCs/>
                <w:color w:val="FF0000"/>
                <w:lang w:eastAsia="ru-RU"/>
              </w:rPr>
            </w:pPr>
            <w:hyperlink r:id="rId2524" w:history="1">
              <w:r w:rsidR="00434B96" w:rsidRPr="00434B96">
                <w:rPr>
                  <w:rFonts w:ascii="Times New Roman" w:eastAsia="Times New Roman" w:hAnsi="Times New Roman" w:cs="Times New Roman"/>
                  <w:b/>
                  <w:bCs/>
                  <w:color w:val="FF0000"/>
                  <w:lang w:eastAsia="ru-RU"/>
                </w:rPr>
                <w:t>Постановление</w:t>
              </w:r>
            </w:hyperlink>
            <w:r w:rsidR="00434B96" w:rsidRPr="00434B96">
              <w:rPr>
                <w:rFonts w:ascii="Times New Roman" w:eastAsia="Times New Roman" w:hAnsi="Times New Roman" w:cs="Times New Roman"/>
                <w:b/>
                <w:bCs/>
                <w:color w:val="FF0000"/>
                <w:lang w:eastAsia="ru-RU"/>
              </w:rPr>
              <w:t xml:space="preserve"> Совета Министров - Правительства Российской Федерации от 23 июля 1993 г. N 722 </w:t>
            </w:r>
            <w:r w:rsidR="00434B96" w:rsidRPr="00434B96">
              <w:rPr>
                <w:rFonts w:ascii="Times New Roman" w:eastAsia="Times New Roman" w:hAnsi="Times New Roman" w:cs="Times New Roman"/>
                <w:bCs/>
                <w:color w:val="FF0000"/>
                <w:lang w:eastAsia="ru-RU"/>
              </w:rPr>
              <w:t>"Об утверждении Правил подготовки ведомственных нормативных актов" (Собрание актов Президента и Правительства Российской Федерации, 1993, N 31, ст. 2857).</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34B96" w:rsidRPr="00F16BB6"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В соответствие с Приказом  Минюста РФ от 04.05.2007 N 88 </w:t>
            </w:r>
            <w:r w:rsidRPr="00F16BB6">
              <w:rPr>
                <w:rFonts w:ascii="Times New Roman" w:eastAsia="Times New Roman" w:hAnsi="Times New Roman" w:cs="Times New Roman"/>
                <w:bCs/>
                <w:color w:val="0000FF"/>
                <w:sz w:val="20"/>
                <w:szCs w:val="20"/>
                <w:lang w:eastAsia="ru-RU"/>
              </w:rPr>
              <w:t>(ред. от 26.05.2009) "Об утверждении Разъяснений о применении Правил подготовки нормативных правовых актов федеральных органов исполнительной власти и их государственной регистрации" (Зарегистрировано в Минюсте РФ 14.05.2007 N 9449):</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 Нормативные правовые акты федеральных органов исполнительной власти </w:t>
            </w:r>
            <w:r w:rsidRPr="00434B96">
              <w:rPr>
                <w:rFonts w:ascii="Times New Roman" w:eastAsia="Times New Roman" w:hAnsi="Times New Roman" w:cs="Times New Roman"/>
                <w:b/>
                <w:bCs/>
                <w:color w:val="0000FF"/>
                <w:sz w:val="20"/>
                <w:szCs w:val="20"/>
                <w:lang w:eastAsia="ru-RU"/>
              </w:rPr>
              <w:t>издаются только в виде постановлений, приказов, распоряжений, правил, инструкций и положений.</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Акты, изданные в ином виде (например, директивы и др.), не должны носить нормативный правовой характер.</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В этой связи государственной регистрации подлежат нормативные правовые акты, изданные в соответствии с </w:t>
            </w:r>
            <w:hyperlink r:id="rId2525" w:history="1">
              <w:r w:rsidRPr="00434B96">
                <w:rPr>
                  <w:rFonts w:ascii="Times New Roman" w:eastAsia="Times New Roman" w:hAnsi="Times New Roman" w:cs="Times New Roman"/>
                  <w:b/>
                  <w:bCs/>
                  <w:color w:val="0000FF"/>
                  <w:sz w:val="20"/>
                  <w:szCs w:val="20"/>
                  <w:lang w:eastAsia="ru-RU"/>
                </w:rPr>
                <w:t>абзацем первым пункта 2</w:t>
              </w:r>
            </w:hyperlink>
            <w:r w:rsidRPr="00434B96">
              <w:rPr>
                <w:rFonts w:ascii="Times New Roman" w:eastAsia="Times New Roman" w:hAnsi="Times New Roman" w:cs="Times New Roman"/>
                <w:b/>
                <w:bCs/>
                <w:color w:val="0000FF"/>
                <w:sz w:val="20"/>
                <w:szCs w:val="20"/>
                <w:lang w:eastAsia="ru-RU"/>
              </w:rPr>
              <w:t xml:space="preserve"> Правил.</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Издание нормативных правовых актов</w:t>
            </w:r>
            <w:r w:rsidRPr="00434B96">
              <w:rPr>
                <w:rFonts w:ascii="Times New Roman" w:eastAsia="Times New Roman" w:hAnsi="Times New Roman" w:cs="Times New Roman"/>
                <w:bCs/>
                <w:color w:val="0000FF"/>
                <w:lang w:eastAsia="ru-RU"/>
              </w:rPr>
              <w:t xml:space="preserve"> </w:t>
            </w:r>
            <w:r w:rsidRPr="00434B96">
              <w:rPr>
                <w:rFonts w:ascii="Times New Roman" w:eastAsia="Times New Roman" w:hAnsi="Times New Roman" w:cs="Times New Roman"/>
                <w:bCs/>
                <w:color w:val="0000FF"/>
                <w:sz w:val="20"/>
                <w:szCs w:val="20"/>
                <w:lang w:eastAsia="ru-RU"/>
              </w:rPr>
              <w:t>в виде писем и телеграмм не допускается.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Структурные подразделения и территориальные органы федеральных органов исполнительной власти не вправе издавать нормативные правовые акты.</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На основании Приказа Минэкономразвития РФ от 09.11.2011 N 634 </w:t>
            </w:r>
            <w:r w:rsidRPr="00434B96">
              <w:rPr>
                <w:rFonts w:ascii="Times New Roman" w:eastAsia="Times New Roman" w:hAnsi="Times New Roman" w:cs="Times New Roman"/>
                <w:bCs/>
                <w:color w:val="0000FF"/>
                <w:sz w:val="20"/>
                <w:szCs w:val="20"/>
                <w:lang w:eastAsia="ru-RU"/>
              </w:rPr>
              <w:t>"Об утверждении Порядка проведения экспертизы нормативных правовых актов федеральных органов исполнительной власти в целях выявления в них положений, необоснованно затрудняющих ведение предпринимательской и инвестиционной деятельности" (Зарегистрировано в Минюсте РФ 28.11.2011 N 22423)</w:t>
            </w:r>
            <w:r w:rsidRPr="00434B96">
              <w:rPr>
                <w:rFonts w:ascii="Times New Roman" w:eastAsia="Times New Roman" w:hAnsi="Times New Roman" w:cs="Times New Roman"/>
                <w:b/>
                <w:bCs/>
                <w:color w:val="0000FF"/>
                <w:sz w:val="20"/>
                <w:szCs w:val="20"/>
                <w:lang w:eastAsia="ru-RU"/>
              </w:rPr>
              <w:t>,  экспертизе подлежат нормативные правовые акты федеральных органов исполнительной власти, регулирующие отношения, участниками которых являются или могут являться субъекты предпринимательской и инвестиционной деятельности (далее - нормативные правовые акты).</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В течение трех рабочих дней после подписания</w:t>
            </w:r>
            <w:r w:rsidRPr="00434B96">
              <w:rPr>
                <w:rFonts w:ascii="Times New Roman" w:eastAsia="Times New Roman" w:hAnsi="Times New Roman" w:cs="Times New Roman"/>
                <w:bCs/>
                <w:color w:val="0000FF"/>
                <w:sz w:val="20"/>
                <w:szCs w:val="20"/>
                <w:lang w:eastAsia="ru-RU"/>
              </w:rPr>
              <w:t xml:space="preserve"> </w:t>
            </w:r>
            <w:r w:rsidRPr="00434B96">
              <w:rPr>
                <w:rFonts w:ascii="Times New Roman" w:eastAsia="Times New Roman" w:hAnsi="Times New Roman" w:cs="Times New Roman"/>
                <w:bCs/>
                <w:color w:val="0000FF"/>
                <w:u w:val="single"/>
                <w:lang w:eastAsia="ru-RU"/>
              </w:rPr>
              <w:t>заключение</w:t>
            </w:r>
            <w:r w:rsidRPr="00434B96">
              <w:rPr>
                <w:rFonts w:ascii="Times New Roman" w:eastAsia="Times New Roman" w:hAnsi="Times New Roman" w:cs="Times New Roman"/>
                <w:bCs/>
                <w:color w:val="0000FF"/>
                <w:sz w:val="20"/>
                <w:szCs w:val="20"/>
                <w:u w:val="single"/>
                <w:lang w:eastAsia="ru-RU"/>
              </w:rPr>
              <w:t xml:space="preserve"> размещается на официальном сайте Министерства экономического развития Российской Федерации в информационно-телекоммуникационной сети "Интернет",</w:t>
            </w:r>
            <w:r w:rsidRPr="00434B96">
              <w:rPr>
                <w:rFonts w:ascii="Times New Roman" w:eastAsia="Times New Roman" w:hAnsi="Times New Roman" w:cs="Times New Roman"/>
                <w:bCs/>
                <w:color w:val="0000FF"/>
                <w:sz w:val="20"/>
                <w:szCs w:val="20"/>
                <w:lang w:eastAsia="ru-RU"/>
              </w:rPr>
              <w:t xml:space="preserve"> направляется лицу, обратившемуся с предложением о проведении экспертизы данного нормативного правового акта, предоставляется в федеральный орган исполнительной власти, принявший нормативный правовой акт, и (или) федеральный орган исполнительной власти, осуществляющий функции по выработке государственной политики и нормативно-правовому регулированию в соответствующей сфере деятельности.</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Например, смотрите: </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Заключение Минэкономразвития России от 29.06.2012 "Об экспертизе приказа Минрегиона России от 30 декабря 2009 года N 624 </w:t>
            </w:r>
            <w:r w:rsidRPr="00434B96">
              <w:rPr>
                <w:rFonts w:ascii="Times New Roman" w:eastAsia="Times New Roman" w:hAnsi="Times New Roman" w:cs="Times New Roman"/>
                <w:bCs/>
                <w:color w:val="0000FF"/>
                <w:sz w:val="20"/>
                <w:szCs w:val="20"/>
                <w:lang w:eastAsia="ru-RU"/>
              </w:rPr>
              <w:t>"Об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Заключение Минэкономразвития России от 25.06.2012 </w:t>
            </w:r>
            <w:r w:rsidRPr="00F16BB6">
              <w:rPr>
                <w:rFonts w:ascii="Times New Roman" w:eastAsia="Times New Roman" w:hAnsi="Times New Roman" w:cs="Times New Roman"/>
                <w:b/>
                <w:bCs/>
                <w:color w:val="0000FF"/>
                <w:sz w:val="20"/>
                <w:szCs w:val="20"/>
                <w:lang w:eastAsia="ru-RU"/>
              </w:rPr>
              <w:t>"По результатам экспертизы</w:t>
            </w:r>
            <w:r w:rsidRPr="00434B96">
              <w:rPr>
                <w:rFonts w:ascii="Times New Roman" w:eastAsia="Times New Roman" w:hAnsi="Times New Roman" w:cs="Times New Roman"/>
                <w:bCs/>
                <w:color w:val="0000FF"/>
                <w:sz w:val="20"/>
                <w:szCs w:val="20"/>
                <w:lang w:eastAsia="ru-RU"/>
              </w:rPr>
              <w:t xml:space="preserve"> нормативного правового акта "Санитарно-эпидемиологические правила и нормативы "</w:t>
            </w:r>
            <w:r w:rsidRPr="00434B96">
              <w:rPr>
                <w:rFonts w:ascii="Times New Roman" w:eastAsia="Times New Roman" w:hAnsi="Times New Roman" w:cs="Times New Roman"/>
                <w:b/>
                <w:bCs/>
                <w:color w:val="0000FF"/>
                <w:sz w:val="20"/>
                <w:szCs w:val="20"/>
                <w:lang w:eastAsia="ru-RU"/>
              </w:rPr>
              <w:t>СанПиН 2.3.2.1078-01</w:t>
            </w:r>
            <w:r w:rsidRPr="00434B96">
              <w:rPr>
                <w:rFonts w:ascii="Times New Roman" w:eastAsia="Times New Roman" w:hAnsi="Times New Roman" w:cs="Times New Roman"/>
                <w:bCs/>
                <w:color w:val="0000FF"/>
                <w:sz w:val="20"/>
                <w:szCs w:val="20"/>
                <w:lang w:eastAsia="ru-RU"/>
              </w:rPr>
              <w:t xml:space="preserve"> Гигиенические требования безопасности и пищевой ценности пищевых продуктов", утвержденные Главным государственным санитарным врачом Российской Федерации 6 ноября 2001 г."</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Заключение Минэкономразвития России от 12.05.2012 </w:t>
            </w:r>
            <w:r w:rsidRPr="00F16BB6">
              <w:rPr>
                <w:rFonts w:ascii="Times New Roman" w:eastAsia="Times New Roman" w:hAnsi="Times New Roman" w:cs="Times New Roman"/>
                <w:b/>
                <w:bCs/>
                <w:color w:val="0000FF"/>
                <w:sz w:val="20"/>
                <w:szCs w:val="20"/>
                <w:lang w:eastAsia="ru-RU"/>
              </w:rPr>
              <w:t>"Об экспертизе</w:t>
            </w:r>
            <w:r w:rsidRPr="00434B96">
              <w:rPr>
                <w:rFonts w:ascii="Times New Roman" w:eastAsia="Times New Roman" w:hAnsi="Times New Roman" w:cs="Times New Roman"/>
                <w:bCs/>
                <w:color w:val="0000FF"/>
                <w:sz w:val="20"/>
                <w:szCs w:val="20"/>
                <w:lang w:eastAsia="ru-RU"/>
              </w:rPr>
              <w:t xml:space="preserve"> </w:t>
            </w:r>
            <w:r w:rsidRPr="00434B96">
              <w:rPr>
                <w:rFonts w:ascii="Times New Roman" w:eastAsia="Times New Roman" w:hAnsi="Times New Roman" w:cs="Times New Roman"/>
                <w:b/>
                <w:bCs/>
                <w:color w:val="0000FF"/>
                <w:sz w:val="20"/>
                <w:szCs w:val="20"/>
                <w:lang w:eastAsia="ru-RU"/>
              </w:rPr>
              <w:t>Приказа Минздравсоцразвития России от 26 апреля 2011 г. N 342н</w:t>
            </w:r>
            <w:r w:rsidRPr="00434B96">
              <w:rPr>
                <w:rFonts w:ascii="Times New Roman" w:eastAsia="Times New Roman" w:hAnsi="Times New Roman" w:cs="Times New Roman"/>
                <w:bCs/>
                <w:color w:val="0000FF"/>
                <w:sz w:val="20"/>
                <w:szCs w:val="20"/>
                <w:lang w:eastAsia="ru-RU"/>
              </w:rPr>
              <w:t xml:space="preserve"> "Об утверждении Порядка проведения аттестации рабочих мест по условиям труда"</w:t>
            </w:r>
          </w:p>
          <w:p w:rsidR="00434B96" w:rsidRPr="00434B96" w:rsidRDefault="00434B96" w:rsidP="00434B96">
            <w:pPr>
              <w:autoSpaceDE w:val="0"/>
              <w:autoSpaceDN w:val="0"/>
              <w:adjustRightInd w:val="0"/>
              <w:spacing w:after="0" w:line="240" w:lineRule="auto"/>
              <w:ind w:left="540"/>
              <w:rPr>
                <w:rFonts w:ascii="Times New Roman" w:eastAsia="Times New Roman" w:hAnsi="Times New Roman" w:cs="Times New Roman"/>
                <w:b/>
                <w:bCs/>
                <w:color w:val="0000FF"/>
                <w:lang w:eastAsia="ru-RU"/>
              </w:rPr>
            </w:pPr>
          </w:p>
          <w:p w:rsidR="00434B96" w:rsidRPr="00434B96" w:rsidRDefault="00434B96" w:rsidP="00434B96">
            <w:pPr>
              <w:autoSpaceDE w:val="0"/>
              <w:autoSpaceDN w:val="0"/>
              <w:adjustRightInd w:val="0"/>
              <w:spacing w:after="0" w:line="240" w:lineRule="auto"/>
              <w:ind w:left="540"/>
              <w:rPr>
                <w:rFonts w:ascii="Times New Roman" w:eastAsia="Times New Roman" w:hAnsi="Times New Roman" w:cs="Times New Roman"/>
                <w:b/>
                <w:bCs/>
                <w:color w:val="0000FF"/>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p>
          <w:p w:rsidR="00E7226C"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B050"/>
                <w:sz w:val="20"/>
                <w:szCs w:val="20"/>
                <w:lang w:eastAsia="ru-RU"/>
              </w:rPr>
              <w:t xml:space="preserve">Постановление </w:t>
            </w:r>
            <w:r w:rsidRPr="00434B96">
              <w:rPr>
                <w:rFonts w:ascii="Times New Roman" w:eastAsia="Times New Roman" w:hAnsi="Times New Roman" w:cs="Times New Roman"/>
                <w:b/>
                <w:bCs/>
                <w:color w:val="0000FF"/>
                <w:sz w:val="20"/>
                <w:szCs w:val="20"/>
                <w:lang w:eastAsia="ru-RU"/>
              </w:rPr>
              <w:t xml:space="preserve">Правительства РФ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от 13.08.1997</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N 1009</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p>
        </w:tc>
      </w:tr>
      <w:tr w:rsidR="00434B96" w:rsidRPr="00434B96" w:rsidTr="009C0196">
        <w:trPr>
          <w:trHeight w:val="1139"/>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310</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before="150" w:after="150" w:line="240" w:lineRule="auto"/>
              <w:jc w:val="center"/>
              <w:rPr>
                <w:rFonts w:ascii="Times New Roman" w:eastAsia="Times New Roman" w:hAnsi="Times New Roman" w:cs="Times New Roman"/>
                <w:color w:val="0000FF"/>
                <w:lang w:eastAsia="ru-RU"/>
              </w:rPr>
            </w:pPr>
            <w:r w:rsidRPr="00434B96">
              <w:rPr>
                <w:rFonts w:ascii="Times New Roman" w:eastAsia="Times New Roman" w:hAnsi="Times New Roman" w:cs="Times New Roman"/>
                <w:b/>
                <w:bCs/>
                <w:color w:val="0000FF"/>
                <w:lang w:eastAsia="ru-RU"/>
              </w:rPr>
              <w:t>"Об утверждении предельных (минимальных и максимальных) значений страховых тарифов по обязательному страхованию гражданской ответственности перевозчика за причинение вреда жизни, здоровью и имуществу пассажиров"</w:t>
            </w:r>
          </w:p>
          <w:p w:rsidR="00434B96" w:rsidRPr="00434B96" w:rsidRDefault="00434B96" w:rsidP="00434B96">
            <w:pPr>
              <w:spacing w:before="150" w:after="150" w:line="240" w:lineRule="auto"/>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Примечание:</w:t>
            </w:r>
          </w:p>
          <w:p w:rsidR="00434B96" w:rsidRPr="00434B96" w:rsidRDefault="00434B96" w:rsidP="00434B96">
            <w:pPr>
              <w:spacing w:before="150" w:after="150" w:line="240" w:lineRule="auto"/>
              <w:jc w:val="both"/>
              <w:rPr>
                <w:rFonts w:ascii="Times New Roman" w:eastAsia="Times New Roman" w:hAnsi="Times New Roman" w:cs="Times New Roman"/>
                <w:color w:val="0000FF"/>
                <w:lang w:eastAsia="ru-RU"/>
              </w:rPr>
            </w:pPr>
            <w:r w:rsidRPr="00434B96">
              <w:rPr>
                <w:rFonts w:ascii="Times New Roman" w:eastAsia="Times New Roman" w:hAnsi="Times New Roman" w:cs="Times New Roman"/>
                <w:lang w:eastAsia="ru-RU"/>
              </w:rPr>
              <w:t xml:space="preserve">         </w:t>
            </w:r>
            <w:r w:rsidRPr="00434B96">
              <w:rPr>
                <w:rFonts w:ascii="Times New Roman" w:eastAsia="Times New Roman" w:hAnsi="Times New Roman" w:cs="Times New Roman"/>
                <w:color w:val="0000FF"/>
                <w:lang w:eastAsia="ru-RU"/>
              </w:rPr>
              <w:t>Страховой тариф по каждому из рисков, подлежащих страхованию по договору обязательного страхования, определяется в зависимости от вида транспорта, вида перевозок и влияющих на степень риска факторов, в том числе от обеспечиваемого перевозчиком уровня безопасности перевозок и технического состояния транспортных средств перевозчика.</w:t>
            </w:r>
          </w:p>
          <w:p w:rsidR="00B16AF4" w:rsidRPr="00B16AF4" w:rsidRDefault="00B16AF4" w:rsidP="00B16AF4">
            <w:pPr>
              <w:autoSpaceDE w:val="0"/>
              <w:autoSpaceDN w:val="0"/>
              <w:adjustRightInd w:val="0"/>
              <w:spacing w:after="0" w:line="240" w:lineRule="auto"/>
              <w:jc w:val="both"/>
              <w:rPr>
                <w:rFonts w:ascii="Times New Roman" w:hAnsi="Times New Roman" w:cs="Times New Roman"/>
                <w:b/>
                <w:bCs/>
                <w:color w:val="00B050"/>
                <w:sz w:val="20"/>
                <w:szCs w:val="20"/>
              </w:rPr>
            </w:pPr>
            <w:r w:rsidRPr="00B16AF4">
              <w:rPr>
                <w:rFonts w:ascii="Times New Roman" w:hAnsi="Times New Roman" w:cs="Times New Roman"/>
                <w:bCs/>
                <w:color w:val="0000FF"/>
                <w:sz w:val="20"/>
                <w:szCs w:val="20"/>
              </w:rPr>
              <w:t>О Правил</w:t>
            </w:r>
            <w:r>
              <w:rPr>
                <w:rFonts w:ascii="Times New Roman" w:hAnsi="Times New Roman" w:cs="Times New Roman"/>
                <w:bCs/>
                <w:color w:val="0000FF"/>
                <w:sz w:val="20"/>
                <w:szCs w:val="20"/>
              </w:rPr>
              <w:t>ах</w:t>
            </w:r>
            <w:r w:rsidRPr="00B16AF4">
              <w:rPr>
                <w:rFonts w:ascii="Times New Roman" w:hAnsi="Times New Roman" w:cs="Times New Roman"/>
                <w:bCs/>
                <w:color w:val="0000FF"/>
                <w:sz w:val="20"/>
                <w:szCs w:val="20"/>
              </w:rPr>
              <w:t xml:space="preserve"> расчета суммы страхового возмещения при причинении вреда здоровью потерпевшего</w:t>
            </w:r>
            <w:r>
              <w:rPr>
                <w:rFonts w:ascii="Times New Roman" w:hAnsi="Times New Roman" w:cs="Times New Roman"/>
                <w:bCs/>
                <w:color w:val="0000FF"/>
                <w:sz w:val="20"/>
                <w:szCs w:val="20"/>
              </w:rPr>
              <w:t xml:space="preserve"> смотри </w:t>
            </w:r>
            <w:r w:rsidRPr="00B16AF4">
              <w:rPr>
                <w:rFonts w:ascii="Times New Roman" w:hAnsi="Times New Roman" w:cs="Times New Roman"/>
                <w:b/>
                <w:bCs/>
                <w:color w:val="0000FF"/>
                <w:sz w:val="20"/>
                <w:szCs w:val="20"/>
              </w:rPr>
              <w:t xml:space="preserve"> </w:t>
            </w:r>
            <w:r w:rsidRPr="00B16AF4">
              <w:rPr>
                <w:rFonts w:ascii="Times New Roman" w:hAnsi="Times New Roman" w:cs="Times New Roman"/>
                <w:bCs/>
                <w:color w:val="0000FF"/>
                <w:sz w:val="20"/>
                <w:szCs w:val="20"/>
              </w:rPr>
              <w:t>Постановление Правительства РФ от</w:t>
            </w:r>
            <w:r w:rsidRPr="00B16AF4">
              <w:rPr>
                <w:rFonts w:ascii="Times New Roman" w:hAnsi="Times New Roman" w:cs="Times New Roman"/>
                <w:b/>
                <w:bCs/>
                <w:color w:val="0000FF"/>
                <w:sz w:val="20"/>
                <w:szCs w:val="20"/>
              </w:rPr>
              <w:t xml:space="preserve"> 15.11.2012 N 1164  </w:t>
            </w:r>
            <w:r w:rsidRPr="00B16AF4">
              <w:rPr>
                <w:rFonts w:ascii="Times New Roman" w:hAnsi="Times New Roman" w:cs="Times New Roman"/>
                <w:b/>
                <w:bCs/>
                <w:color w:val="00B050"/>
                <w:sz w:val="20"/>
                <w:szCs w:val="20"/>
              </w:rPr>
              <w:t>(ред. от 26.08.2013)</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p>
          <w:p w:rsidR="00F16BB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B050"/>
                <w:sz w:val="20"/>
                <w:szCs w:val="20"/>
                <w:lang w:eastAsia="ru-RU"/>
              </w:rPr>
              <w:t xml:space="preserve">Постановление </w:t>
            </w:r>
            <w:r w:rsidRPr="00434B96">
              <w:rPr>
                <w:rFonts w:ascii="Times New Roman" w:eastAsia="Times New Roman" w:hAnsi="Times New Roman" w:cs="Times New Roman"/>
                <w:b/>
                <w:bCs/>
                <w:color w:val="0000FF"/>
                <w:sz w:val="20"/>
                <w:szCs w:val="20"/>
                <w:lang w:eastAsia="ru-RU"/>
              </w:rPr>
              <w:t xml:space="preserve">Правительства РФ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от 20.12.2012</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r w:rsidRPr="00434B96">
              <w:rPr>
                <w:rFonts w:ascii="Times New Roman" w:eastAsia="Times New Roman" w:hAnsi="Times New Roman" w:cs="Times New Roman"/>
                <w:b/>
                <w:bCs/>
                <w:color w:val="0000FF"/>
                <w:sz w:val="20"/>
                <w:szCs w:val="20"/>
                <w:lang w:eastAsia="ru-RU"/>
              </w:rPr>
              <w:t xml:space="preserve"> N 1344</w:t>
            </w: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9C01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31</w:t>
            </w:r>
            <w:r w:rsidR="009C0196">
              <w:rPr>
                <w:rFonts w:ascii="Times New Roman" w:eastAsia="Times New Roman" w:hAnsi="Times New Roman" w:cs="Times New Roman"/>
                <w:b/>
                <w:sz w:val="20"/>
                <w:szCs w:val="20"/>
                <w:lang w:eastAsia="ru-RU"/>
              </w:rPr>
              <w:t>1</w:t>
            </w:r>
          </w:p>
        </w:tc>
        <w:tc>
          <w:tcPr>
            <w:tcW w:w="3466" w:type="pct"/>
            <w:tcBorders>
              <w:top w:val="single" w:sz="4" w:space="0" w:color="auto"/>
              <w:left w:val="single" w:sz="4" w:space="0" w:color="auto"/>
              <w:bottom w:val="single" w:sz="4" w:space="0" w:color="auto"/>
              <w:right w:val="single" w:sz="4" w:space="0" w:color="auto"/>
            </w:tcBorders>
          </w:tcPr>
          <w:p w:rsidR="00F16BB6" w:rsidRPr="00F16BB6" w:rsidRDefault="00F16BB6" w:rsidP="00F16BB6">
            <w:pPr>
              <w:spacing w:before="100" w:beforeAutospacing="1" w:after="100" w:afterAutospacing="1" w:line="240" w:lineRule="auto"/>
              <w:jc w:val="center"/>
              <w:rPr>
                <w:rFonts w:ascii="Times New Roman" w:eastAsia="Times New Roman" w:hAnsi="Times New Roman" w:cs="Times New Roman"/>
                <w:color w:val="0000FF"/>
                <w:lang w:eastAsia="ru-RU"/>
              </w:rPr>
            </w:pPr>
            <w:r w:rsidRPr="00F16BB6">
              <w:rPr>
                <w:rFonts w:ascii="Times New Roman" w:eastAsia="Times New Roman" w:hAnsi="Times New Roman" w:cs="Times New Roman"/>
                <w:b/>
                <w:bCs/>
                <w:color w:val="0000FF"/>
                <w:lang w:eastAsia="ru-RU"/>
              </w:rPr>
              <w:t>"Об установлении коэффициента индексации размера ежемесячной страховой выплаты по обязательному социальному страхованию от несчастных случаев на производстве и профессиональных заболеваний"</w:t>
            </w:r>
          </w:p>
          <w:p w:rsidR="00F16BB6" w:rsidRPr="00434B96" w:rsidRDefault="00F16BB6" w:rsidP="00F16BB6">
            <w:pPr>
              <w:spacing w:before="150" w:after="150" w:line="240" w:lineRule="auto"/>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 xml:space="preserve">Примечание: </w:t>
            </w:r>
          </w:p>
          <w:p w:rsidR="00F16BB6" w:rsidRPr="00434B96" w:rsidRDefault="00F16BB6" w:rsidP="00F16BB6">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color w:val="0000FF"/>
                <w:lang w:eastAsia="ru-RU"/>
              </w:rPr>
              <w:t xml:space="preserve">       </w:t>
            </w:r>
            <w:r w:rsidRPr="00434B96">
              <w:rPr>
                <w:rFonts w:ascii="Times New Roman" w:eastAsia="Times New Roman" w:hAnsi="Times New Roman" w:cs="Times New Roman"/>
                <w:bCs/>
                <w:color w:val="0000FF"/>
                <w:lang w:eastAsia="ru-RU"/>
              </w:rPr>
              <w:t xml:space="preserve">         С 1 января 2013 года выплаты по обязательному социальному страхованию от несчастных случаев на производстве и профессиональных заболеваний будут проиндексированы на </w:t>
            </w:r>
            <w:r w:rsidRPr="00434B96">
              <w:rPr>
                <w:rFonts w:ascii="Times New Roman" w:eastAsia="Times New Roman" w:hAnsi="Times New Roman" w:cs="Times New Roman"/>
                <w:b/>
                <w:bCs/>
                <w:color w:val="0000FF"/>
                <w:lang w:eastAsia="ru-RU"/>
              </w:rPr>
              <w:t>1,055.</w:t>
            </w:r>
          </w:p>
          <w:p w:rsidR="00F16BB6" w:rsidRPr="009C0196" w:rsidRDefault="00F16BB6" w:rsidP="00F16BB6">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Cs/>
                <w:color w:val="0000FF"/>
                <w:lang w:eastAsia="ru-RU"/>
              </w:rPr>
              <w:t xml:space="preserve">Указанные выплаты подлежат периодической индексации с учетом уровня инфляции. Коэффициент индексации в 2012 году был несколько выше и составил </w:t>
            </w:r>
            <w:r w:rsidRPr="009C0196">
              <w:rPr>
                <w:rFonts w:ascii="Times New Roman" w:eastAsia="Times New Roman" w:hAnsi="Times New Roman" w:cs="Times New Roman"/>
                <w:b/>
                <w:bCs/>
                <w:color w:val="0000FF"/>
                <w:lang w:eastAsia="ru-RU"/>
              </w:rPr>
              <w:t>1,06.</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color w:val="00B050"/>
                <w:lang w:eastAsia="ru-RU"/>
              </w:rPr>
              <w:br/>
            </w:r>
            <w:r w:rsidRPr="00434B96">
              <w:rPr>
                <w:rFonts w:ascii="Tahoma" w:eastAsia="Times New Roman" w:hAnsi="Tahoma" w:cs="Tahoma"/>
                <w:sz w:val="19"/>
                <w:szCs w:val="19"/>
                <w:lang w:eastAsia="ru-RU"/>
              </w:rPr>
              <w:br/>
            </w:r>
          </w:p>
        </w:tc>
        <w:tc>
          <w:tcPr>
            <w:tcW w:w="1173" w:type="pct"/>
            <w:tcBorders>
              <w:top w:val="single" w:sz="4" w:space="0" w:color="auto"/>
              <w:left w:val="single" w:sz="4" w:space="0" w:color="auto"/>
              <w:bottom w:val="single" w:sz="4" w:space="0" w:color="auto"/>
              <w:right w:val="single" w:sz="4" w:space="0" w:color="auto"/>
            </w:tcBorders>
          </w:tcPr>
          <w:p w:rsidR="00F16BB6" w:rsidRDefault="00F16BB6" w:rsidP="00F16BB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B050"/>
                <w:sz w:val="20"/>
                <w:szCs w:val="20"/>
                <w:lang w:eastAsia="ru-RU"/>
              </w:rPr>
              <w:t xml:space="preserve">Постановление </w:t>
            </w:r>
            <w:r w:rsidRPr="00434B96">
              <w:rPr>
                <w:rFonts w:ascii="Times New Roman" w:eastAsia="Times New Roman" w:hAnsi="Times New Roman" w:cs="Times New Roman"/>
                <w:b/>
                <w:bCs/>
                <w:color w:val="0000FF"/>
                <w:sz w:val="20"/>
                <w:szCs w:val="20"/>
                <w:lang w:eastAsia="ru-RU"/>
              </w:rPr>
              <w:t>Правительства РФ</w:t>
            </w:r>
          </w:p>
          <w:p w:rsidR="00F16BB6" w:rsidRPr="00434B96" w:rsidRDefault="00F16BB6" w:rsidP="00F16BB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от 13.12.2012</w:t>
            </w:r>
          </w:p>
          <w:p w:rsidR="00434B96" w:rsidRPr="00434B96" w:rsidRDefault="00F16BB6" w:rsidP="00F16BB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r w:rsidRPr="00434B96">
              <w:rPr>
                <w:rFonts w:ascii="Times New Roman" w:eastAsia="Times New Roman" w:hAnsi="Times New Roman" w:cs="Times New Roman"/>
                <w:b/>
                <w:bCs/>
                <w:color w:val="0000FF"/>
                <w:sz w:val="20"/>
                <w:szCs w:val="20"/>
                <w:lang w:eastAsia="ru-RU"/>
              </w:rPr>
              <w:t xml:space="preserve"> N 1299</w:t>
            </w: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F16BB6">
            <w:pPr>
              <w:spacing w:before="100" w:beforeAutospacing="1" w:after="100" w:afterAutospacing="1" w:line="240" w:lineRule="auto"/>
              <w:jc w:val="center"/>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color w:val="0000FF"/>
                <w:sz w:val="24"/>
                <w:szCs w:val="24"/>
                <w:lang w:eastAsia="ru-RU"/>
              </w:rPr>
              <w:br/>
            </w: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lang w:eastAsia="ru-RU"/>
              </w:rPr>
            </w:pP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314</w:t>
            </w:r>
          </w:p>
        </w:tc>
        <w:tc>
          <w:tcPr>
            <w:tcW w:w="3466" w:type="pct"/>
            <w:tcBorders>
              <w:top w:val="single" w:sz="4" w:space="0" w:color="auto"/>
              <w:left w:val="single" w:sz="4" w:space="0" w:color="auto"/>
              <w:bottom w:val="single" w:sz="4" w:space="0" w:color="auto"/>
              <w:right w:val="single" w:sz="4" w:space="0" w:color="auto"/>
            </w:tcBorders>
          </w:tcPr>
          <w:p w:rsidR="00434B96" w:rsidRPr="00F16BB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r w:rsidRPr="00F16BB6">
              <w:rPr>
                <w:rFonts w:ascii="Times New Roman" w:eastAsia="Times New Roman" w:hAnsi="Times New Roman" w:cs="Times New Roman"/>
                <w:b/>
                <w:bCs/>
                <w:color w:val="0000FF"/>
                <w:lang w:eastAsia="ru-RU"/>
              </w:rPr>
              <w:t>"Об утверждении Правил формирования, размещения и расходования резерва средств на осуществление обязательного социального страхования от несчастных случаев на производстве и профессиональных заболеваний в 2013 году и на плановый период 2014 и 2015 годов"</w:t>
            </w:r>
          </w:p>
          <w:p w:rsidR="00434B96" w:rsidRPr="00F16BB6" w:rsidRDefault="00F16BB6" w:rsidP="00434B96">
            <w:pPr>
              <w:autoSpaceDE w:val="0"/>
              <w:autoSpaceDN w:val="0"/>
              <w:adjustRightInd w:val="0"/>
              <w:spacing w:after="0" w:line="240" w:lineRule="auto"/>
              <w:ind w:firstLine="540"/>
              <w:jc w:val="center"/>
              <w:outlineLvl w:val="0"/>
              <w:rPr>
                <w:rFonts w:ascii="Times New Roman" w:eastAsia="Times New Roman" w:hAnsi="Times New Roman" w:cs="Times New Roman"/>
                <w:b/>
                <w:bCs/>
                <w:color w:val="00B050"/>
                <w:sz w:val="20"/>
                <w:szCs w:val="20"/>
                <w:lang w:eastAsia="ru-RU"/>
              </w:rPr>
            </w:pPr>
            <w:r w:rsidRPr="00F16BB6">
              <w:rPr>
                <w:rFonts w:ascii="Times New Roman" w:hAnsi="Times New Roman" w:cs="Times New Roman"/>
                <w:b/>
                <w:color w:val="00B050"/>
                <w:sz w:val="20"/>
                <w:szCs w:val="20"/>
              </w:rPr>
              <w:t xml:space="preserve">(в ред. </w:t>
            </w:r>
            <w:hyperlink r:id="rId2526" w:history="1">
              <w:r w:rsidRPr="00F16BB6">
                <w:rPr>
                  <w:rFonts w:ascii="Times New Roman" w:hAnsi="Times New Roman" w:cs="Times New Roman"/>
                  <w:b/>
                  <w:color w:val="00B050"/>
                  <w:sz w:val="20"/>
                  <w:szCs w:val="20"/>
                </w:rPr>
                <w:t>Постановления</w:t>
              </w:r>
            </w:hyperlink>
            <w:r w:rsidRPr="00F16BB6">
              <w:rPr>
                <w:rFonts w:ascii="Times New Roman" w:hAnsi="Times New Roman" w:cs="Times New Roman"/>
                <w:b/>
                <w:color w:val="00B050"/>
                <w:sz w:val="20"/>
                <w:szCs w:val="20"/>
              </w:rPr>
              <w:t xml:space="preserve"> Правительства РФ от 25.03.2013 N 257)</w:t>
            </w:r>
          </w:p>
          <w:p w:rsidR="00F16BB6" w:rsidRDefault="00F16BB6" w:rsidP="00434B96">
            <w:pPr>
              <w:autoSpaceDE w:val="0"/>
              <w:autoSpaceDN w:val="0"/>
              <w:adjustRightInd w:val="0"/>
              <w:spacing w:after="0" w:line="240" w:lineRule="auto"/>
              <w:ind w:firstLine="540"/>
              <w:jc w:val="both"/>
              <w:outlineLvl w:val="0"/>
              <w:rPr>
                <w:rFonts w:ascii="Times New Roman" w:eastAsia="Times New Roman" w:hAnsi="Times New Roman" w:cs="Times New Roman"/>
                <w:b/>
                <w:bCs/>
                <w:color w:val="0000FF"/>
                <w:lang w:eastAsia="ru-RU"/>
              </w:rPr>
            </w:pP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Примечание:</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     Обновлен порядок формирования, размещения и расходования резерва средств на обязательное социальное страхование от несчастных случаев на производстве и профзаболеваний</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Утвержденные Правила, определяющие порядок формирования, размещения и расходования средств указанного резерва на период 2013 - 2015 годов, в основном воспроизводят положения действующих в настоящее время аналогичных Правил.</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Содержащиеся в документе некоторые уточнения коснулись, в частности, процессуальных сроков (например, дата отбора заявок на заключение договоров банковского депозита теперь должна публиковаться на сайте ФСС РФ не за 3, а за 5 рабочих дней, предшествующих дню их отбора); введения штрафных санкций за нарушение условий договора банковского депозита.</w:t>
            </w:r>
          </w:p>
          <w:p w:rsidR="00434B96" w:rsidRPr="00434B96" w:rsidRDefault="00434B96" w:rsidP="00434B96">
            <w:pPr>
              <w:spacing w:before="100" w:beforeAutospacing="1" w:after="100" w:afterAutospacing="1" w:line="240" w:lineRule="auto"/>
              <w:jc w:val="center"/>
              <w:rPr>
                <w:rFonts w:ascii="Times New Roman" w:eastAsia="Times New Roman" w:hAnsi="Times New Roman" w:cs="Times New Roman"/>
                <w:color w:val="0000FF"/>
                <w:sz w:val="24"/>
                <w:szCs w:val="24"/>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F16BB6" w:rsidRDefault="002633FC" w:rsidP="00434B96">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hyperlink r:id="rId2527" w:history="1">
              <w:r w:rsidR="00434B96" w:rsidRPr="00F16BB6">
                <w:rPr>
                  <w:rFonts w:ascii="Times New Roman" w:eastAsia="Times New Roman" w:hAnsi="Times New Roman" w:cs="Times New Roman"/>
                  <w:b/>
                  <w:bCs/>
                  <w:color w:val="00B050"/>
                  <w:sz w:val="20"/>
                  <w:szCs w:val="20"/>
                  <w:lang w:eastAsia="ru-RU"/>
                </w:rPr>
                <w:t>Постановление</w:t>
              </w:r>
            </w:hyperlink>
            <w:r w:rsidR="00434B96" w:rsidRPr="00F16BB6">
              <w:rPr>
                <w:rFonts w:ascii="Times New Roman" w:eastAsia="Times New Roman" w:hAnsi="Times New Roman" w:cs="Times New Roman"/>
                <w:b/>
                <w:bCs/>
                <w:color w:val="00B050"/>
                <w:sz w:val="20"/>
                <w:szCs w:val="20"/>
                <w:lang w:eastAsia="ru-RU"/>
              </w:rPr>
              <w:t xml:space="preserve"> </w:t>
            </w:r>
            <w:r w:rsidR="00434B96" w:rsidRPr="00F16BB6">
              <w:rPr>
                <w:rFonts w:ascii="Times New Roman" w:eastAsia="Times New Roman" w:hAnsi="Times New Roman" w:cs="Times New Roman"/>
                <w:b/>
                <w:bCs/>
                <w:color w:val="0000FF"/>
                <w:sz w:val="20"/>
                <w:szCs w:val="20"/>
                <w:lang w:eastAsia="ru-RU"/>
              </w:rPr>
              <w:t xml:space="preserve">Правительства РФ </w:t>
            </w:r>
          </w:p>
          <w:p w:rsidR="00434B96" w:rsidRPr="00F16BB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F16BB6">
              <w:rPr>
                <w:rFonts w:ascii="Times New Roman" w:eastAsia="Times New Roman" w:hAnsi="Times New Roman" w:cs="Times New Roman"/>
                <w:b/>
                <w:bCs/>
                <w:color w:val="0000FF"/>
                <w:sz w:val="20"/>
                <w:szCs w:val="20"/>
                <w:lang w:eastAsia="ru-RU"/>
              </w:rPr>
              <w:t xml:space="preserve">от 24.12.2012 </w:t>
            </w:r>
          </w:p>
          <w:p w:rsidR="00434B96" w:rsidRPr="00F16BB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F16BB6">
              <w:rPr>
                <w:rFonts w:ascii="Times New Roman" w:eastAsia="Times New Roman" w:hAnsi="Times New Roman" w:cs="Times New Roman"/>
                <w:b/>
                <w:bCs/>
                <w:color w:val="0000FF"/>
                <w:sz w:val="20"/>
                <w:szCs w:val="20"/>
                <w:lang w:eastAsia="ru-RU"/>
              </w:rPr>
              <w:t>N 1396</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315</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ahoma" w:eastAsia="Times New Roman" w:hAnsi="Tahoma" w:cs="Tahoma"/>
                <w:b/>
                <w:color w:val="00B050"/>
                <w:sz w:val="18"/>
                <w:szCs w:val="18"/>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"О порядке проведения федеральными органами исполнительной власти оценки регулирующего воздействия проектов нормативных правовых актов, проектов поправок к проектам федеральных законов и проектов решений Совета Евразийской экономической комиссии, а также о внесении изменений в некоторые акты Правительства Российской Федерации"</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
                <w:bCs/>
                <w:color w:val="0000FF"/>
                <w:lang w:eastAsia="ru-RU"/>
              </w:rPr>
            </w:pP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Примечания: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9C0196">
              <w:rPr>
                <w:rFonts w:ascii="Times New Roman" w:eastAsia="Times New Roman" w:hAnsi="Times New Roman" w:cs="Times New Roman"/>
                <w:b/>
                <w:bCs/>
                <w:color w:val="00B050"/>
                <w:sz w:val="20"/>
                <w:szCs w:val="20"/>
                <w:lang w:eastAsia="ru-RU"/>
              </w:rPr>
              <w:t xml:space="preserve">         С 1 июля 2013 года</w:t>
            </w:r>
            <w:r w:rsidRPr="009C0196">
              <w:rPr>
                <w:rFonts w:ascii="Times New Roman" w:eastAsia="Times New Roman" w:hAnsi="Times New Roman" w:cs="Times New Roman"/>
                <w:bCs/>
                <w:color w:val="00B050"/>
                <w:sz w:val="20"/>
                <w:szCs w:val="20"/>
                <w:lang w:eastAsia="ru-RU"/>
              </w:rPr>
              <w:t xml:space="preserve"> </w:t>
            </w:r>
            <w:r w:rsidRPr="00434B96">
              <w:rPr>
                <w:rFonts w:ascii="Times New Roman" w:eastAsia="Times New Roman" w:hAnsi="Times New Roman" w:cs="Times New Roman"/>
                <w:bCs/>
                <w:color w:val="0000FF"/>
                <w:sz w:val="20"/>
                <w:szCs w:val="20"/>
                <w:lang w:eastAsia="ru-RU"/>
              </w:rPr>
              <w:t>вступают в силу Правила проведения федеральными органами исполнительной власти оценки регулирующего воздействия проектов НПА, поправок к проектам федеральных законов и решений Совета Евразийской экономической комиссии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Целью оценки регулирующего воздействия проектов актов являются определение и оценка возможных положительных и отрицательных последствий их принятия на основе анализа проблемы, цели ее регулирования и возможных способов решения, а также выявление в проекте акта положений, вводящих избыточные обязанности, запреты и ограничения для физических и юридических лиц в сфере предпринимательской и иной экономической деятельности.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Оценка регулирующего воздействия проектов актов проводится с учетом степени регулирующего воздействия положений, содержащихся в подготовленном разработчиком проекте акта, - высокой, средней или низкой степени регулирующего воздействия.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Процедура проведения оценки регулирующего воздействия состоит из следующих этапов:</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размещение уведомления о подготовке проекта акта;</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разработка проекта акта, составление сводного отчета о проведении оценки регулирующего воздействия и их публичное обсуждение;</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подготовка заключения Минэкономразвития России об оценке регулирующего воздействия.</w:t>
            </w:r>
          </w:p>
          <w:p w:rsidR="00434B96" w:rsidRPr="00F16BB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r w:rsidRPr="00434B96">
              <w:rPr>
                <w:rFonts w:ascii="Times New Roman" w:eastAsia="Times New Roman" w:hAnsi="Times New Roman" w:cs="Times New Roman"/>
                <w:b/>
                <w:bCs/>
                <w:color w:val="FF0000"/>
                <w:sz w:val="20"/>
                <w:szCs w:val="20"/>
                <w:lang w:eastAsia="ru-RU"/>
              </w:rPr>
              <w:t xml:space="preserve">С указанной даты признано утратившими силу Постановление Правительства РФ от 02.05.2012 N 421 </w:t>
            </w:r>
            <w:r w:rsidRPr="00F16BB6">
              <w:rPr>
                <w:rFonts w:ascii="Times New Roman" w:eastAsia="Times New Roman" w:hAnsi="Times New Roman" w:cs="Times New Roman"/>
                <w:bCs/>
                <w:color w:val="FF0000"/>
                <w:sz w:val="20"/>
                <w:szCs w:val="20"/>
                <w:lang w:eastAsia="ru-RU"/>
              </w:rPr>
              <w:t>"О мерах по совершенствованию подготовки нормативных правовых актов федеральных органов исполнительной власти, устанавливающих не относящиеся к сфере технического регулирования обязательные требования".</w:t>
            </w:r>
          </w:p>
          <w:p w:rsidR="00434B96" w:rsidRPr="00434B96" w:rsidRDefault="00434B96" w:rsidP="00434B96">
            <w:pPr>
              <w:autoSpaceDE w:val="0"/>
              <w:autoSpaceDN w:val="0"/>
              <w:adjustRightInd w:val="0"/>
              <w:spacing w:after="0" w:line="240" w:lineRule="auto"/>
              <w:jc w:val="both"/>
              <w:rPr>
                <w:rFonts w:ascii="Times New Roman" w:eastAsia="Calibri" w:hAnsi="Times New Roman" w:cs="Times New Roman"/>
                <w:b/>
                <w:color w:val="0000FF"/>
                <w:sz w:val="20"/>
                <w:szCs w:val="20"/>
              </w:rPr>
            </w:pPr>
          </w:p>
          <w:p w:rsidR="00434B96" w:rsidRPr="00434B96" w:rsidRDefault="00434B96" w:rsidP="00434B96">
            <w:pPr>
              <w:autoSpaceDE w:val="0"/>
              <w:autoSpaceDN w:val="0"/>
              <w:adjustRightInd w:val="0"/>
              <w:spacing w:after="0" w:line="240" w:lineRule="auto"/>
              <w:jc w:val="both"/>
              <w:outlineLvl w:val="0"/>
              <w:rPr>
                <w:rFonts w:ascii="Times New Roman" w:eastAsia="Times New Roman" w:hAnsi="Times New Roman" w:cs="Times New Roman"/>
                <w:b/>
                <w:bCs/>
                <w:color w:val="0000FF"/>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p>
          <w:p w:rsidR="00434B96" w:rsidRPr="00434B96" w:rsidRDefault="002633FC" w:rsidP="00434B96">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hyperlink r:id="rId2528" w:history="1">
              <w:r w:rsidR="00434B96" w:rsidRPr="00434B96">
                <w:rPr>
                  <w:rFonts w:ascii="Times New Roman" w:eastAsia="Times New Roman" w:hAnsi="Times New Roman" w:cs="Times New Roman"/>
                  <w:b/>
                  <w:bCs/>
                  <w:color w:val="00B050"/>
                  <w:sz w:val="20"/>
                  <w:szCs w:val="20"/>
                  <w:lang w:eastAsia="ru-RU"/>
                </w:rPr>
                <w:t>Постановление</w:t>
              </w:r>
            </w:hyperlink>
            <w:r w:rsidR="00434B96" w:rsidRPr="00434B96">
              <w:rPr>
                <w:rFonts w:ascii="Times New Roman" w:eastAsia="Times New Roman" w:hAnsi="Times New Roman" w:cs="Times New Roman"/>
                <w:b/>
                <w:bCs/>
                <w:color w:val="00B050"/>
                <w:sz w:val="20"/>
                <w:szCs w:val="20"/>
                <w:lang w:eastAsia="ru-RU"/>
              </w:rPr>
              <w:t xml:space="preserve"> </w:t>
            </w:r>
            <w:r w:rsidR="00434B96" w:rsidRPr="00434B96">
              <w:rPr>
                <w:rFonts w:ascii="Times New Roman" w:eastAsia="Times New Roman" w:hAnsi="Times New Roman" w:cs="Times New Roman"/>
                <w:b/>
                <w:bCs/>
                <w:color w:val="0000FF"/>
                <w:sz w:val="20"/>
                <w:szCs w:val="20"/>
                <w:lang w:eastAsia="ru-RU"/>
              </w:rPr>
              <w:t>Правительства РФ</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от 17.12.2012 </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sz w:val="20"/>
                <w:szCs w:val="20"/>
                <w:lang w:eastAsia="ru-RU"/>
              </w:rPr>
              <w:t>N 1318</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316</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color w:val="0000FF"/>
              </w:rPr>
            </w:pPr>
            <w:r w:rsidRPr="00434B96">
              <w:rPr>
                <w:rFonts w:ascii="Times New Roman" w:eastAsia="Calibri" w:hAnsi="Times New Roman" w:cs="Times New Roman"/>
                <w:b/>
                <w:color w:val="0000FF"/>
                <w:sz w:val="20"/>
                <w:szCs w:val="20"/>
              </w:rPr>
              <w:t>"</w:t>
            </w:r>
            <w:r w:rsidRPr="00434B96">
              <w:rPr>
                <w:rFonts w:ascii="Times New Roman" w:eastAsia="Calibri" w:hAnsi="Times New Roman" w:cs="Times New Roman"/>
                <w:b/>
                <w:color w:val="0000FF"/>
              </w:rPr>
              <w:t>О федеральной целевой программе "Пожарная безопасность в Российской Федерации на период до 2017 года"</w:t>
            </w:r>
          </w:p>
          <w:p w:rsidR="00434B96" w:rsidRPr="00434B96" w:rsidRDefault="00434B96" w:rsidP="00434B96">
            <w:pPr>
              <w:autoSpaceDE w:val="0"/>
              <w:autoSpaceDN w:val="0"/>
              <w:adjustRightInd w:val="0"/>
              <w:spacing w:after="0" w:line="240" w:lineRule="auto"/>
              <w:ind w:firstLine="540"/>
              <w:jc w:val="both"/>
              <w:rPr>
                <w:rFonts w:ascii="Courier New" w:eastAsia="Calibri" w:hAnsi="Courier New" w:cs="Courier New"/>
                <w:sz w:val="20"/>
                <w:szCs w:val="20"/>
              </w:rPr>
            </w:pPr>
            <w:r w:rsidRPr="00434B96">
              <w:rPr>
                <w:rFonts w:ascii="Courier New" w:eastAsia="Calibri" w:hAnsi="Courier New" w:cs="Courier New"/>
                <w:sz w:val="20"/>
                <w:szCs w:val="20"/>
              </w:rPr>
              <w:t xml:space="preserve">  </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
                <w:color w:val="0000FF"/>
              </w:rPr>
            </w:pPr>
            <w:r w:rsidRPr="00434B96">
              <w:rPr>
                <w:rFonts w:ascii="Times New Roman" w:eastAsia="Calibri" w:hAnsi="Times New Roman" w:cs="Times New Roman"/>
                <w:b/>
                <w:color w:val="0000FF"/>
              </w:rPr>
              <w:t>Примечания:</w:t>
            </w:r>
          </w:p>
          <w:p w:rsidR="00434B96" w:rsidRPr="00434B96" w:rsidRDefault="00434B96" w:rsidP="00434B96">
            <w:pPr>
              <w:autoSpaceDE w:val="0"/>
              <w:autoSpaceDN w:val="0"/>
              <w:adjustRightInd w:val="0"/>
              <w:spacing w:after="0" w:line="240" w:lineRule="auto"/>
              <w:jc w:val="both"/>
              <w:outlineLvl w:val="0"/>
              <w:rPr>
                <w:rFonts w:ascii="Times New Roman" w:eastAsia="Calibri" w:hAnsi="Times New Roman" w:cs="Times New Roman"/>
                <w:color w:val="0000FF"/>
                <w:sz w:val="20"/>
                <w:szCs w:val="20"/>
              </w:rPr>
            </w:pPr>
            <w:r w:rsidRPr="00434B96">
              <w:rPr>
                <w:rFonts w:ascii="Times New Roman" w:eastAsia="Calibri" w:hAnsi="Times New Roman" w:cs="Times New Roman"/>
                <w:color w:val="0000FF"/>
                <w:sz w:val="20"/>
                <w:szCs w:val="20"/>
              </w:rPr>
              <w:t xml:space="preserve">                    </w:t>
            </w:r>
          </w:p>
          <w:p w:rsidR="00434B96" w:rsidRPr="00434B96" w:rsidRDefault="00434B96" w:rsidP="00434B96">
            <w:pPr>
              <w:autoSpaceDE w:val="0"/>
              <w:autoSpaceDN w:val="0"/>
              <w:adjustRightInd w:val="0"/>
              <w:spacing w:after="0" w:line="240" w:lineRule="auto"/>
              <w:jc w:val="both"/>
              <w:outlineLvl w:val="0"/>
              <w:rPr>
                <w:rFonts w:ascii="Times New Roman" w:eastAsia="Calibri" w:hAnsi="Times New Roman" w:cs="Times New Roman"/>
                <w:color w:val="0000FF"/>
                <w:sz w:val="20"/>
                <w:szCs w:val="20"/>
              </w:rPr>
            </w:pPr>
            <w:r w:rsidRPr="00434B96">
              <w:rPr>
                <w:rFonts w:ascii="Times New Roman" w:eastAsia="Calibri" w:hAnsi="Times New Roman" w:cs="Times New Roman"/>
                <w:b/>
                <w:color w:val="0000FF"/>
                <w:sz w:val="20"/>
                <w:szCs w:val="20"/>
              </w:rPr>
              <w:t xml:space="preserve">                         </w:t>
            </w:r>
            <w:r w:rsidRPr="00434B96">
              <w:rPr>
                <w:rFonts w:ascii="Times New Roman" w:eastAsia="Calibri" w:hAnsi="Times New Roman" w:cs="Times New Roman"/>
                <w:color w:val="0000FF"/>
                <w:sz w:val="20"/>
                <w:szCs w:val="20"/>
              </w:rPr>
              <w:t>В Приложение N 8 к федеральной целевой программе "Пожарная безопасность в Российской Федерации на период до 2017 года" представлен</w:t>
            </w:r>
            <w:r w:rsidR="009C0196">
              <w:rPr>
                <w:rFonts w:ascii="Times New Roman" w:eastAsia="Calibri" w:hAnsi="Times New Roman" w:cs="Times New Roman"/>
                <w:color w:val="0000FF"/>
                <w:sz w:val="20"/>
                <w:szCs w:val="20"/>
              </w:rPr>
              <w:t xml:space="preserve"> </w:t>
            </w:r>
            <w:r w:rsidRPr="009C0196">
              <w:rPr>
                <w:rFonts w:ascii="Times New Roman" w:eastAsia="Calibri" w:hAnsi="Times New Roman" w:cs="Times New Roman"/>
                <w:color w:val="0000FF"/>
                <w:sz w:val="18"/>
                <w:szCs w:val="18"/>
              </w:rPr>
              <w:t>ПЕРЕЧЕНЬ РЕГИОНАЛЬНЫХ ЦЕЛЕВЫХ ПРОГРАММ, РЕАЛИЗУЕМЫХ ЗА СЧЕТ СРЕДСТВ БЮДЖЕТОВ СУБЪЕКТОВ РОССИЙСКОЙ ФЕДЕРАЦИИ</w:t>
            </w:r>
            <w:r w:rsidRPr="00434B96">
              <w:rPr>
                <w:rFonts w:ascii="Times New Roman" w:eastAsia="Calibri" w:hAnsi="Times New Roman" w:cs="Times New Roman"/>
                <w:color w:val="0000FF"/>
                <w:sz w:val="20"/>
                <w:szCs w:val="20"/>
              </w:rPr>
              <w:t>, среди которых  город  Москва     с региональной программой       "Безопасный город" на 2012 - 2016 годы</w:t>
            </w:r>
          </w:p>
          <w:p w:rsidR="00434B96" w:rsidRPr="00434B96" w:rsidRDefault="00434B96" w:rsidP="00434B96">
            <w:pPr>
              <w:autoSpaceDE w:val="0"/>
              <w:autoSpaceDN w:val="0"/>
              <w:adjustRightInd w:val="0"/>
              <w:spacing w:after="0" w:line="240" w:lineRule="auto"/>
              <w:ind w:left="540"/>
              <w:jc w:val="center"/>
              <w:rPr>
                <w:rFonts w:ascii="Tahoma" w:eastAsia="Times New Roman" w:hAnsi="Tahoma" w:cs="Tahoma"/>
                <w:b/>
                <w:color w:val="00B050"/>
                <w:sz w:val="18"/>
                <w:szCs w:val="18"/>
                <w:lang w:eastAsia="ru-RU"/>
              </w:rPr>
            </w:pPr>
          </w:p>
          <w:p w:rsidR="00434B96" w:rsidRPr="00434B96" w:rsidRDefault="00434B96" w:rsidP="00434B96">
            <w:pPr>
              <w:autoSpaceDE w:val="0"/>
              <w:autoSpaceDN w:val="0"/>
              <w:adjustRightInd w:val="0"/>
              <w:spacing w:after="0" w:line="240" w:lineRule="auto"/>
              <w:ind w:left="540"/>
              <w:jc w:val="center"/>
              <w:rPr>
                <w:rFonts w:ascii="Tahoma" w:eastAsia="Times New Roman" w:hAnsi="Tahoma" w:cs="Tahoma"/>
                <w:b/>
                <w:color w:val="00B050"/>
                <w:sz w:val="18"/>
                <w:szCs w:val="18"/>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color w:val="0000FF"/>
                <w:sz w:val="20"/>
                <w:szCs w:val="20"/>
              </w:rPr>
            </w:pPr>
            <w:r w:rsidRPr="00434B96">
              <w:rPr>
                <w:rFonts w:ascii="Times New Roman" w:eastAsia="Calibri" w:hAnsi="Times New Roman" w:cs="Times New Roman"/>
                <w:b/>
                <w:color w:val="00B050"/>
                <w:sz w:val="20"/>
                <w:szCs w:val="20"/>
              </w:rPr>
              <w:t xml:space="preserve">Постановление </w:t>
            </w:r>
            <w:r w:rsidRPr="00434B96">
              <w:rPr>
                <w:rFonts w:ascii="Times New Roman" w:eastAsia="Calibri" w:hAnsi="Times New Roman" w:cs="Times New Roman"/>
                <w:b/>
                <w:color w:val="0000FF"/>
                <w:sz w:val="20"/>
                <w:szCs w:val="20"/>
              </w:rPr>
              <w:t xml:space="preserve">Правительства РФ </w:t>
            </w:r>
          </w:p>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color w:val="0000FF"/>
                <w:sz w:val="20"/>
                <w:szCs w:val="20"/>
              </w:rPr>
            </w:pPr>
            <w:r w:rsidRPr="00434B96">
              <w:rPr>
                <w:rFonts w:ascii="Times New Roman" w:eastAsia="Calibri" w:hAnsi="Times New Roman" w:cs="Times New Roman"/>
                <w:b/>
                <w:color w:val="0000FF"/>
                <w:sz w:val="20"/>
                <w:szCs w:val="20"/>
              </w:rPr>
              <w:t>от 30.12.2012</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434B96">
              <w:rPr>
                <w:rFonts w:ascii="Times New Roman" w:eastAsia="Calibri" w:hAnsi="Times New Roman" w:cs="Times New Roman"/>
                <w:b/>
                <w:color w:val="0000FF"/>
                <w:sz w:val="20"/>
                <w:szCs w:val="20"/>
              </w:rPr>
              <w:t xml:space="preserve"> N 1481</w:t>
            </w: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317</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"Об утверждении Положения о всероссийском мониторинге социально - трудовой сферы"</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sz w:val="20"/>
                <w:szCs w:val="20"/>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sz w:val="20"/>
                <w:szCs w:val="20"/>
                <w:lang w:eastAsia="ru-RU"/>
              </w:rPr>
            </w:pPr>
            <w:r w:rsidRPr="00434B96">
              <w:rPr>
                <w:rFonts w:ascii="Times New Roman" w:eastAsia="Times New Roman" w:hAnsi="Times New Roman" w:cs="Times New Roman"/>
                <w:b/>
                <w:bCs/>
                <w:color w:val="0000FF"/>
                <w:sz w:val="20"/>
                <w:szCs w:val="20"/>
                <w:lang w:eastAsia="ru-RU"/>
              </w:rPr>
              <w:t>Примечания:</w:t>
            </w:r>
            <w:r w:rsidRPr="00434B96">
              <w:rPr>
                <w:rFonts w:ascii="Times New Roman" w:eastAsia="Times New Roman" w:hAnsi="Times New Roman" w:cs="Times New Roman"/>
                <w:b/>
                <w:bCs/>
                <w:sz w:val="20"/>
                <w:szCs w:val="20"/>
                <w:lang w:eastAsia="ru-RU"/>
              </w:rPr>
              <w:t xml:space="preserve"> </w:t>
            </w:r>
          </w:p>
          <w:p w:rsidR="00434B96" w:rsidRPr="00B562C9" w:rsidRDefault="00434B96" w:rsidP="00B562C9">
            <w:pPr>
              <w:autoSpaceDE w:val="0"/>
              <w:autoSpaceDN w:val="0"/>
              <w:adjustRightInd w:val="0"/>
              <w:spacing w:after="0"/>
              <w:ind w:firstLine="540"/>
              <w:jc w:val="both"/>
              <w:rPr>
                <w:rFonts w:ascii="Times New Roman" w:eastAsia="Times New Roman" w:hAnsi="Times New Roman" w:cs="Times New Roman"/>
                <w:color w:val="0000FF"/>
                <w:lang w:eastAsia="ru-RU"/>
              </w:rPr>
            </w:pPr>
            <w:r w:rsidRPr="00B562C9">
              <w:rPr>
                <w:rFonts w:ascii="Times New Roman" w:eastAsia="Times New Roman" w:hAnsi="Times New Roman" w:cs="Times New Roman"/>
                <w:lang w:eastAsia="ru-RU"/>
              </w:rPr>
              <w:t xml:space="preserve">          </w:t>
            </w:r>
            <w:r w:rsidRPr="00B562C9">
              <w:rPr>
                <w:rFonts w:ascii="Times New Roman" w:eastAsia="Times New Roman" w:hAnsi="Times New Roman" w:cs="Times New Roman"/>
                <w:color w:val="0000FF"/>
                <w:lang w:eastAsia="ru-RU"/>
              </w:rPr>
              <w:t xml:space="preserve">Одним из механизмов выработки государственной социальной политики является всероссийский мониторинг социально-трудовой сферы - система непрерывного наблюдения за фактическим положением дел в социально-трудовой сфере, </w:t>
            </w:r>
            <w:r w:rsidRPr="00B562C9">
              <w:rPr>
                <w:rFonts w:ascii="Times New Roman" w:eastAsia="Times New Roman" w:hAnsi="Times New Roman" w:cs="Times New Roman"/>
                <w:b/>
                <w:color w:val="0000FF"/>
                <w:lang w:eastAsia="ru-RU"/>
              </w:rPr>
              <w:t>в том числе в области условий и охраны труда,</w:t>
            </w:r>
            <w:r w:rsidRPr="00B562C9">
              <w:rPr>
                <w:rFonts w:ascii="Times New Roman" w:eastAsia="Times New Roman" w:hAnsi="Times New Roman" w:cs="Times New Roman"/>
                <w:color w:val="0000FF"/>
                <w:lang w:eastAsia="ru-RU"/>
              </w:rPr>
              <w:t xml:space="preserve"> для своевременного выявления и системного анализа происходящих в ней изменений, предупреждения негативных тенденций, а также для краткосрочного прогнозирования развития важнейших процессов в этой сфере.</w:t>
            </w:r>
          </w:p>
          <w:p w:rsidR="00B562C9" w:rsidRPr="00B562C9" w:rsidRDefault="00B562C9" w:rsidP="00D25B58">
            <w:pPr>
              <w:autoSpaceDE w:val="0"/>
              <w:autoSpaceDN w:val="0"/>
              <w:adjustRightInd w:val="0"/>
              <w:spacing w:after="0"/>
              <w:ind w:firstLine="540"/>
              <w:jc w:val="both"/>
              <w:rPr>
                <w:rFonts w:ascii="Times New Roman" w:hAnsi="Times New Roman" w:cs="Times New Roman"/>
                <w:bCs/>
                <w:color w:val="0000FF"/>
                <w:sz w:val="20"/>
                <w:szCs w:val="20"/>
              </w:rPr>
            </w:pPr>
            <w:r w:rsidRPr="00B562C9">
              <w:rPr>
                <w:rFonts w:ascii="Times New Roman" w:hAnsi="Times New Roman" w:cs="Times New Roman"/>
                <w:bCs/>
                <w:color w:val="0000FF"/>
                <w:sz w:val="20"/>
                <w:szCs w:val="20"/>
              </w:rPr>
              <w:t>Сведения о естественном приросте (убыли) населения; об удельном весе работников, занятых во вредных и опасных условиях труда, в том числе женщин; о производственном травматизме, в том числе со смертельным исходом; об основных видах профессиональных заболеваний относятся к основным социально-экономическим показателям мониторинга качества и уровня жизни населения.</w:t>
            </w:r>
          </w:p>
          <w:p w:rsidR="00B562C9" w:rsidRPr="00B562C9" w:rsidRDefault="00B562C9" w:rsidP="00D25B58">
            <w:pPr>
              <w:autoSpaceDE w:val="0"/>
              <w:autoSpaceDN w:val="0"/>
              <w:adjustRightInd w:val="0"/>
              <w:spacing w:after="0"/>
              <w:ind w:firstLine="540"/>
              <w:jc w:val="both"/>
              <w:rPr>
                <w:rFonts w:ascii="Times New Roman" w:hAnsi="Times New Roman" w:cs="Times New Roman"/>
                <w:bCs/>
                <w:color w:val="0000FF"/>
                <w:sz w:val="20"/>
                <w:szCs w:val="20"/>
              </w:rPr>
            </w:pPr>
            <w:r w:rsidRPr="00B562C9">
              <w:rPr>
                <w:rFonts w:ascii="Times New Roman" w:hAnsi="Times New Roman" w:cs="Times New Roman"/>
                <w:bCs/>
                <w:color w:val="0000FF"/>
                <w:sz w:val="20"/>
                <w:szCs w:val="20"/>
              </w:rPr>
              <w:t>Результаты мониторинга доводятся до сведения Правительства РФ и Российской трехсторонней комиссии по регулированию социально-трудовых отношений и используются ими для разработки мер по улучшению условий и охраны труда.</w:t>
            </w:r>
          </w:p>
          <w:p w:rsidR="00B562C9" w:rsidRPr="00B562C9" w:rsidRDefault="00B562C9" w:rsidP="00D25B58">
            <w:pPr>
              <w:autoSpaceDE w:val="0"/>
              <w:autoSpaceDN w:val="0"/>
              <w:adjustRightInd w:val="0"/>
              <w:spacing w:after="0"/>
              <w:ind w:firstLine="540"/>
              <w:jc w:val="both"/>
              <w:rPr>
                <w:rFonts w:ascii="Times New Roman" w:hAnsi="Times New Roman" w:cs="Times New Roman"/>
                <w:bCs/>
                <w:color w:val="0000FF"/>
                <w:sz w:val="20"/>
                <w:szCs w:val="20"/>
              </w:rPr>
            </w:pPr>
            <w:r w:rsidRPr="00B562C9">
              <w:rPr>
                <w:rFonts w:ascii="Times New Roman" w:hAnsi="Times New Roman" w:cs="Times New Roman"/>
                <w:bCs/>
                <w:color w:val="0000FF"/>
                <w:sz w:val="20"/>
                <w:szCs w:val="20"/>
              </w:rPr>
              <w:t>На Минздравсоцразвития России возложены также функции по формированию банка данных утвержденных нормативных правовых актов, содержащих государственные нормативные требования охраны труда, и обеспечение функционирования единой информационной системы охраны труда для использования указанной информации при выработке и реализации государственной политики в области охраны труда и при других обстоятельствах, касающихся улучшения условий и охраны труда.</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
                <w:color w:val="0000FF"/>
                <w:sz w:val="20"/>
                <w:szCs w:val="20"/>
              </w:rPr>
            </w:pPr>
          </w:p>
        </w:tc>
        <w:tc>
          <w:tcPr>
            <w:tcW w:w="1173" w:type="pct"/>
            <w:tcBorders>
              <w:top w:val="single" w:sz="4" w:space="0" w:color="auto"/>
              <w:left w:val="single" w:sz="4" w:space="0" w:color="auto"/>
              <w:bottom w:val="single" w:sz="4" w:space="0" w:color="auto"/>
              <w:right w:val="single" w:sz="4" w:space="0" w:color="auto"/>
            </w:tcBorders>
          </w:tcPr>
          <w:p w:rsidR="00C52BE7"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B050"/>
                <w:sz w:val="20"/>
                <w:szCs w:val="20"/>
                <w:lang w:eastAsia="ru-RU"/>
              </w:rPr>
              <w:t xml:space="preserve">Постановление </w:t>
            </w:r>
            <w:r w:rsidRPr="00434B96">
              <w:rPr>
                <w:rFonts w:ascii="Times New Roman" w:eastAsia="Times New Roman" w:hAnsi="Times New Roman" w:cs="Times New Roman"/>
                <w:b/>
                <w:color w:val="0000FF"/>
                <w:sz w:val="20"/>
                <w:szCs w:val="20"/>
                <w:lang w:eastAsia="ru-RU"/>
              </w:rPr>
              <w:t xml:space="preserve">Правительства РФ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от 22.03.1995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N 291</w:t>
            </w:r>
          </w:p>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color w:val="00B050"/>
                <w:sz w:val="20"/>
                <w:szCs w:val="20"/>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318</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sz w:val="20"/>
                <w:szCs w:val="20"/>
                <w:lang w:eastAsia="ru-RU"/>
              </w:rPr>
              <w:t>"</w:t>
            </w:r>
            <w:r w:rsidRPr="00434B96">
              <w:rPr>
                <w:rFonts w:ascii="Times New Roman" w:eastAsia="Times New Roman" w:hAnsi="Times New Roman" w:cs="Times New Roman"/>
                <w:b/>
                <w:bCs/>
                <w:color w:val="0000FF"/>
                <w:lang w:eastAsia="ru-RU"/>
              </w:rPr>
              <w:t>О федеральных нормах и правилах в области использования атомной энергии"</w:t>
            </w:r>
          </w:p>
          <w:p w:rsidR="00434B96" w:rsidRPr="00434B96" w:rsidRDefault="00434B96" w:rsidP="00434B96">
            <w:pPr>
              <w:autoSpaceDE w:val="0"/>
              <w:autoSpaceDN w:val="0"/>
              <w:adjustRightInd w:val="0"/>
              <w:spacing w:after="0" w:line="240" w:lineRule="auto"/>
              <w:ind w:firstLine="540"/>
              <w:jc w:val="center"/>
              <w:outlineLvl w:val="0"/>
              <w:rPr>
                <w:rFonts w:ascii="Times New Roman" w:eastAsia="Times New Roman" w:hAnsi="Times New Roman" w:cs="Times New Roman"/>
                <w:b/>
                <w:bCs/>
                <w:color w:val="0000FF"/>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Примечание:</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           В частности, проекты федеральных норм и правил в области использования атомной энергии будут возвращаться на доработку в случае, если они не учитывают изменения законодательства, рекомендации международных организаций в области использования атомной энергии, в работе которых принимает участие Российская Федерация.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Предложения и замечания по проекту федеральных норм и правил могут быть направлены любым юридическим и физическим лицом в срок, определенный федеральным органом исполнительной власти, осуществляющим государственное регулирование безопасности при использовании атомной энергии. При этом такой срок не может составлять менее 30 календарных дней со дня опубликования проекта федеральных норм и правил.</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Федеральные органы исполнительной власти, осуществляющие государственное регулирование безопасности при использовании атомной энергии, будут осуществлять ведение и размещение на своих официальных сайтах в сети "Интернет" перечней утвержденных ими (или относящихся к их сфере ведения) федеральных норм и правил.</w:t>
            </w:r>
          </w:p>
          <w:p w:rsidR="00434B96" w:rsidRPr="00434B96" w:rsidRDefault="00434B96" w:rsidP="00434B96">
            <w:pPr>
              <w:autoSpaceDE w:val="0"/>
              <w:autoSpaceDN w:val="0"/>
              <w:adjustRightInd w:val="0"/>
              <w:spacing w:after="0" w:line="240" w:lineRule="auto"/>
              <w:ind w:firstLine="540"/>
              <w:jc w:val="center"/>
              <w:rPr>
                <w:rFonts w:ascii="Times New Roman" w:eastAsia="Times New Roman" w:hAnsi="Times New Roman" w:cs="Times New Roman"/>
                <w:b/>
                <w:bCs/>
                <w:color w:val="FF0000"/>
                <w:sz w:val="20"/>
                <w:szCs w:val="20"/>
                <w:lang w:eastAsia="ru-RU"/>
              </w:rPr>
            </w:pPr>
            <w:r w:rsidRPr="00434B96">
              <w:rPr>
                <w:rFonts w:ascii="Times New Roman" w:eastAsia="Times New Roman" w:hAnsi="Times New Roman" w:cs="Times New Roman"/>
                <w:b/>
                <w:bCs/>
                <w:color w:val="FF0000"/>
                <w:sz w:val="20"/>
                <w:szCs w:val="20"/>
                <w:lang w:eastAsia="ru-RU"/>
              </w:rPr>
              <w:t>Признаны утратившими силу:</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r w:rsidRPr="00434B96">
              <w:rPr>
                <w:rFonts w:ascii="Times New Roman" w:eastAsia="Times New Roman" w:hAnsi="Times New Roman" w:cs="Times New Roman"/>
                <w:bCs/>
                <w:color w:val="FF0000"/>
                <w:sz w:val="20"/>
                <w:szCs w:val="20"/>
                <w:lang w:eastAsia="ru-RU"/>
              </w:rPr>
              <w:t xml:space="preserve">1. </w:t>
            </w:r>
            <w:hyperlink r:id="rId2529" w:history="1">
              <w:r w:rsidRPr="00434B96">
                <w:rPr>
                  <w:rFonts w:ascii="Times New Roman" w:eastAsia="Times New Roman" w:hAnsi="Times New Roman" w:cs="Times New Roman"/>
                  <w:bCs/>
                  <w:color w:val="FF0000"/>
                  <w:sz w:val="20"/>
                  <w:szCs w:val="20"/>
                  <w:lang w:eastAsia="ru-RU"/>
                </w:rPr>
                <w:t>Постановление</w:t>
              </w:r>
            </w:hyperlink>
            <w:r w:rsidRPr="00434B96">
              <w:rPr>
                <w:rFonts w:ascii="Times New Roman" w:eastAsia="Times New Roman" w:hAnsi="Times New Roman" w:cs="Times New Roman"/>
                <w:bCs/>
                <w:color w:val="FF0000"/>
                <w:sz w:val="20"/>
                <w:szCs w:val="20"/>
                <w:lang w:eastAsia="ru-RU"/>
              </w:rPr>
              <w:t xml:space="preserve"> Правительства Российской Федерации от 26 июня 1999 г</w:t>
            </w:r>
            <w:r w:rsidRPr="00434B96">
              <w:rPr>
                <w:rFonts w:ascii="Times New Roman" w:eastAsia="Times New Roman" w:hAnsi="Times New Roman" w:cs="Times New Roman"/>
                <w:b/>
                <w:bCs/>
                <w:color w:val="FF0000"/>
                <w:sz w:val="20"/>
                <w:szCs w:val="20"/>
                <w:lang w:eastAsia="ru-RU"/>
              </w:rPr>
              <w:t>. N 695</w:t>
            </w:r>
            <w:r w:rsidRPr="00434B96">
              <w:rPr>
                <w:rFonts w:ascii="Times New Roman" w:eastAsia="Times New Roman" w:hAnsi="Times New Roman" w:cs="Times New Roman"/>
                <w:bCs/>
                <w:color w:val="FF0000"/>
                <w:sz w:val="20"/>
                <w:szCs w:val="20"/>
                <w:lang w:eastAsia="ru-RU"/>
              </w:rPr>
              <w:t xml:space="preserve"> "О внесении изменений и дополнений в перечень федеральных норм и правил в области использования атомной энергии, утвержденный постановлением Правительства Российской Федерации от 1 декабря 1997 г. N 1511" (Собрание законодательства Российской Федерации, 1999, N 27, ст. 3380).</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r w:rsidRPr="00434B96">
              <w:rPr>
                <w:rFonts w:ascii="Times New Roman" w:eastAsia="Times New Roman" w:hAnsi="Times New Roman" w:cs="Times New Roman"/>
                <w:bCs/>
                <w:color w:val="FF0000"/>
                <w:sz w:val="20"/>
                <w:szCs w:val="20"/>
                <w:lang w:eastAsia="ru-RU"/>
              </w:rPr>
              <w:t xml:space="preserve">2. </w:t>
            </w:r>
            <w:hyperlink r:id="rId2530" w:history="1">
              <w:r w:rsidRPr="00434B96">
                <w:rPr>
                  <w:rFonts w:ascii="Times New Roman" w:eastAsia="Times New Roman" w:hAnsi="Times New Roman" w:cs="Times New Roman"/>
                  <w:bCs/>
                  <w:color w:val="FF0000"/>
                  <w:sz w:val="20"/>
                  <w:szCs w:val="20"/>
                  <w:lang w:eastAsia="ru-RU"/>
                </w:rPr>
                <w:t>Постановление</w:t>
              </w:r>
            </w:hyperlink>
            <w:r w:rsidRPr="00434B96">
              <w:rPr>
                <w:rFonts w:ascii="Times New Roman" w:eastAsia="Times New Roman" w:hAnsi="Times New Roman" w:cs="Times New Roman"/>
                <w:bCs/>
                <w:color w:val="FF0000"/>
                <w:sz w:val="20"/>
                <w:szCs w:val="20"/>
                <w:lang w:eastAsia="ru-RU"/>
              </w:rPr>
              <w:t xml:space="preserve"> Правительства Российской Федерации от 5 июля 2000 г. </w:t>
            </w:r>
            <w:r w:rsidRPr="00434B96">
              <w:rPr>
                <w:rFonts w:ascii="Times New Roman" w:eastAsia="Times New Roman" w:hAnsi="Times New Roman" w:cs="Times New Roman"/>
                <w:b/>
                <w:bCs/>
                <w:color w:val="FF0000"/>
                <w:sz w:val="20"/>
                <w:szCs w:val="20"/>
                <w:lang w:eastAsia="ru-RU"/>
              </w:rPr>
              <w:t>N 493</w:t>
            </w:r>
            <w:r w:rsidRPr="00434B96">
              <w:rPr>
                <w:rFonts w:ascii="Times New Roman" w:eastAsia="Times New Roman" w:hAnsi="Times New Roman" w:cs="Times New Roman"/>
                <w:bCs/>
                <w:color w:val="FF0000"/>
                <w:sz w:val="20"/>
                <w:szCs w:val="20"/>
                <w:lang w:eastAsia="ru-RU"/>
              </w:rPr>
              <w:t xml:space="preserve"> "О внесении дополнений в перечень федеральных норм и правил в области использования атомной энергии, утвержденный постановлением Правительства Российской Федерации от 1 декабря 1997 г. N 1511" (Собрание законодательства Российской Федерации, 2000, N 28, ст. 2981).</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r w:rsidRPr="00434B96">
              <w:rPr>
                <w:rFonts w:ascii="Times New Roman" w:eastAsia="Times New Roman" w:hAnsi="Times New Roman" w:cs="Times New Roman"/>
                <w:bCs/>
                <w:color w:val="FF0000"/>
                <w:sz w:val="20"/>
                <w:szCs w:val="20"/>
                <w:lang w:eastAsia="ru-RU"/>
              </w:rPr>
              <w:t xml:space="preserve">3. </w:t>
            </w:r>
            <w:hyperlink r:id="rId2531" w:history="1">
              <w:r w:rsidRPr="00434B96">
                <w:rPr>
                  <w:rFonts w:ascii="Times New Roman" w:eastAsia="Times New Roman" w:hAnsi="Times New Roman" w:cs="Times New Roman"/>
                  <w:bCs/>
                  <w:color w:val="FF0000"/>
                  <w:sz w:val="20"/>
                  <w:szCs w:val="20"/>
                  <w:lang w:eastAsia="ru-RU"/>
                </w:rPr>
                <w:t>Постановление</w:t>
              </w:r>
            </w:hyperlink>
            <w:r w:rsidRPr="00434B96">
              <w:rPr>
                <w:rFonts w:ascii="Times New Roman" w:eastAsia="Times New Roman" w:hAnsi="Times New Roman" w:cs="Times New Roman"/>
                <w:bCs/>
                <w:color w:val="FF0000"/>
                <w:sz w:val="20"/>
                <w:szCs w:val="20"/>
                <w:lang w:eastAsia="ru-RU"/>
              </w:rPr>
              <w:t xml:space="preserve"> Правительства Российской Федерации от 18 января 2002 г. </w:t>
            </w:r>
            <w:r w:rsidRPr="00434B96">
              <w:rPr>
                <w:rFonts w:ascii="Times New Roman" w:eastAsia="Times New Roman" w:hAnsi="Times New Roman" w:cs="Times New Roman"/>
                <w:b/>
                <w:bCs/>
                <w:color w:val="FF0000"/>
                <w:sz w:val="20"/>
                <w:szCs w:val="20"/>
                <w:lang w:eastAsia="ru-RU"/>
              </w:rPr>
              <w:t>N 28</w:t>
            </w:r>
            <w:r w:rsidRPr="00434B96">
              <w:rPr>
                <w:rFonts w:ascii="Times New Roman" w:eastAsia="Times New Roman" w:hAnsi="Times New Roman" w:cs="Times New Roman"/>
                <w:bCs/>
                <w:color w:val="FF0000"/>
                <w:sz w:val="20"/>
                <w:szCs w:val="20"/>
                <w:lang w:eastAsia="ru-RU"/>
              </w:rPr>
              <w:t xml:space="preserve"> "О внесении изменений и дополнений в перечень федеральных норм и правил в области использования атомной энергии, утвержденный постановлением Правительства Российской Федерации от 1 декабря 1997 г. N 1511" (Собрание законодательства Российской Федерации, 2002, N 4, ст. 325).</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r w:rsidRPr="00434B96">
              <w:rPr>
                <w:rFonts w:ascii="Times New Roman" w:eastAsia="Times New Roman" w:hAnsi="Times New Roman" w:cs="Times New Roman"/>
                <w:bCs/>
                <w:color w:val="FF0000"/>
                <w:sz w:val="20"/>
                <w:szCs w:val="20"/>
                <w:lang w:eastAsia="ru-RU"/>
              </w:rPr>
              <w:t xml:space="preserve">4. </w:t>
            </w:r>
            <w:hyperlink r:id="rId2532" w:history="1">
              <w:r w:rsidRPr="00434B96">
                <w:rPr>
                  <w:rFonts w:ascii="Times New Roman" w:eastAsia="Times New Roman" w:hAnsi="Times New Roman" w:cs="Times New Roman"/>
                  <w:bCs/>
                  <w:color w:val="FF0000"/>
                  <w:sz w:val="20"/>
                  <w:szCs w:val="20"/>
                  <w:lang w:eastAsia="ru-RU"/>
                </w:rPr>
                <w:t>Постановление</w:t>
              </w:r>
            </w:hyperlink>
            <w:r w:rsidRPr="00434B96">
              <w:rPr>
                <w:rFonts w:ascii="Times New Roman" w:eastAsia="Times New Roman" w:hAnsi="Times New Roman" w:cs="Times New Roman"/>
                <w:bCs/>
                <w:color w:val="FF0000"/>
                <w:sz w:val="20"/>
                <w:szCs w:val="20"/>
                <w:lang w:eastAsia="ru-RU"/>
              </w:rPr>
              <w:t xml:space="preserve"> Правительства Российской Федерации от 29 октября 2002 г. </w:t>
            </w:r>
            <w:r w:rsidRPr="00434B96">
              <w:rPr>
                <w:rFonts w:ascii="Times New Roman" w:eastAsia="Times New Roman" w:hAnsi="Times New Roman" w:cs="Times New Roman"/>
                <w:b/>
                <w:bCs/>
                <w:color w:val="FF0000"/>
                <w:sz w:val="20"/>
                <w:szCs w:val="20"/>
                <w:lang w:eastAsia="ru-RU"/>
              </w:rPr>
              <w:t xml:space="preserve">N 779 </w:t>
            </w:r>
            <w:r w:rsidRPr="00434B96">
              <w:rPr>
                <w:rFonts w:ascii="Times New Roman" w:eastAsia="Times New Roman" w:hAnsi="Times New Roman" w:cs="Times New Roman"/>
                <w:bCs/>
                <w:color w:val="FF0000"/>
                <w:sz w:val="20"/>
                <w:szCs w:val="20"/>
                <w:lang w:eastAsia="ru-RU"/>
              </w:rPr>
              <w:t>"О внесении дополнения и изменения в перечень федеральных норм и правил в области использования атомной энергии, утвержденный постановлением Правительства Российской Федерации от 1 декабря 1997 г. N 1511" (Собрание законодательства Российской Федерации, 2002, N 44, ст. 4392).</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r w:rsidRPr="00434B96">
              <w:rPr>
                <w:rFonts w:ascii="Times New Roman" w:eastAsia="Times New Roman" w:hAnsi="Times New Roman" w:cs="Times New Roman"/>
                <w:bCs/>
                <w:color w:val="FF0000"/>
                <w:sz w:val="20"/>
                <w:szCs w:val="20"/>
                <w:lang w:eastAsia="ru-RU"/>
              </w:rPr>
              <w:t xml:space="preserve">5. </w:t>
            </w:r>
            <w:hyperlink r:id="rId2533" w:history="1">
              <w:r w:rsidRPr="00434B96">
                <w:rPr>
                  <w:rFonts w:ascii="Times New Roman" w:eastAsia="Times New Roman" w:hAnsi="Times New Roman" w:cs="Times New Roman"/>
                  <w:bCs/>
                  <w:color w:val="FF0000"/>
                  <w:sz w:val="20"/>
                  <w:szCs w:val="20"/>
                  <w:lang w:eastAsia="ru-RU"/>
                </w:rPr>
                <w:t>Постановление</w:t>
              </w:r>
            </w:hyperlink>
            <w:r w:rsidRPr="00434B96">
              <w:rPr>
                <w:rFonts w:ascii="Times New Roman" w:eastAsia="Times New Roman" w:hAnsi="Times New Roman" w:cs="Times New Roman"/>
                <w:bCs/>
                <w:color w:val="FF0000"/>
                <w:sz w:val="20"/>
                <w:szCs w:val="20"/>
                <w:lang w:eastAsia="ru-RU"/>
              </w:rPr>
              <w:t xml:space="preserve"> Правительства Российской Федерации от 1 октября 2003 г. </w:t>
            </w:r>
            <w:r w:rsidRPr="00434B96">
              <w:rPr>
                <w:rFonts w:ascii="Times New Roman" w:eastAsia="Times New Roman" w:hAnsi="Times New Roman" w:cs="Times New Roman"/>
                <w:b/>
                <w:bCs/>
                <w:color w:val="FF0000"/>
                <w:sz w:val="20"/>
                <w:szCs w:val="20"/>
                <w:lang w:eastAsia="ru-RU"/>
              </w:rPr>
              <w:t>N 607</w:t>
            </w:r>
            <w:r w:rsidRPr="00434B96">
              <w:rPr>
                <w:rFonts w:ascii="Times New Roman" w:eastAsia="Times New Roman" w:hAnsi="Times New Roman" w:cs="Times New Roman"/>
                <w:bCs/>
                <w:color w:val="FF0000"/>
                <w:sz w:val="20"/>
                <w:szCs w:val="20"/>
                <w:lang w:eastAsia="ru-RU"/>
              </w:rPr>
              <w:t xml:space="preserve"> "О внесении дополнения в перечень федеральных норм и правил в области использования атомной энергии, утвержденный постановлением Правительства Российской Федерации от 1 декабря 1997 г. N 1511" (Собрание законодательства Российской Федерации, 2003, N 40, ст. 3899).</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r w:rsidRPr="00434B96">
              <w:rPr>
                <w:rFonts w:ascii="Times New Roman" w:eastAsia="Times New Roman" w:hAnsi="Times New Roman" w:cs="Times New Roman"/>
                <w:bCs/>
                <w:color w:val="FF0000"/>
                <w:sz w:val="20"/>
                <w:szCs w:val="20"/>
                <w:lang w:eastAsia="ru-RU"/>
              </w:rPr>
              <w:t xml:space="preserve">6. </w:t>
            </w:r>
            <w:hyperlink r:id="rId2534" w:history="1">
              <w:r w:rsidRPr="00434B96">
                <w:rPr>
                  <w:rFonts w:ascii="Times New Roman" w:eastAsia="Times New Roman" w:hAnsi="Times New Roman" w:cs="Times New Roman"/>
                  <w:bCs/>
                  <w:color w:val="FF0000"/>
                  <w:sz w:val="20"/>
                  <w:szCs w:val="20"/>
                  <w:lang w:eastAsia="ru-RU"/>
                </w:rPr>
                <w:t>Постановление</w:t>
              </w:r>
            </w:hyperlink>
            <w:r w:rsidRPr="00434B96">
              <w:rPr>
                <w:rFonts w:ascii="Times New Roman" w:eastAsia="Times New Roman" w:hAnsi="Times New Roman" w:cs="Times New Roman"/>
                <w:bCs/>
                <w:color w:val="FF0000"/>
                <w:sz w:val="20"/>
                <w:szCs w:val="20"/>
                <w:lang w:eastAsia="ru-RU"/>
              </w:rPr>
              <w:t xml:space="preserve"> Правительства Российской Федерации от 31 мая 2005 г. </w:t>
            </w:r>
            <w:r w:rsidRPr="00434B96">
              <w:rPr>
                <w:rFonts w:ascii="Times New Roman" w:eastAsia="Times New Roman" w:hAnsi="Times New Roman" w:cs="Times New Roman"/>
                <w:b/>
                <w:bCs/>
                <w:color w:val="FF0000"/>
                <w:sz w:val="20"/>
                <w:szCs w:val="20"/>
                <w:lang w:eastAsia="ru-RU"/>
              </w:rPr>
              <w:t>N 348</w:t>
            </w:r>
            <w:r w:rsidRPr="00434B96">
              <w:rPr>
                <w:rFonts w:ascii="Times New Roman" w:eastAsia="Times New Roman" w:hAnsi="Times New Roman" w:cs="Times New Roman"/>
                <w:bCs/>
                <w:color w:val="FF0000"/>
                <w:sz w:val="20"/>
                <w:szCs w:val="20"/>
                <w:lang w:eastAsia="ru-RU"/>
              </w:rPr>
              <w:t xml:space="preserve"> "О внесении изменений в перечень федеральных норм и правил в области использования атомной энергии, утвержденный постановлением Правительства Российской Федерации от 1 декабря 1997 г. N 1511" (Собрание законодательства Российской Федерации, 2005, N 23, ст. 2278).</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r w:rsidRPr="00434B96">
              <w:rPr>
                <w:rFonts w:ascii="Times New Roman" w:eastAsia="Times New Roman" w:hAnsi="Times New Roman" w:cs="Times New Roman"/>
                <w:bCs/>
                <w:color w:val="FF0000"/>
                <w:sz w:val="20"/>
                <w:szCs w:val="20"/>
                <w:lang w:eastAsia="ru-RU"/>
              </w:rPr>
              <w:t xml:space="preserve">7. </w:t>
            </w:r>
            <w:hyperlink r:id="rId2535" w:history="1">
              <w:r w:rsidRPr="00434B96">
                <w:rPr>
                  <w:rFonts w:ascii="Times New Roman" w:eastAsia="Times New Roman" w:hAnsi="Times New Roman" w:cs="Times New Roman"/>
                  <w:bCs/>
                  <w:color w:val="FF0000"/>
                  <w:sz w:val="20"/>
                  <w:szCs w:val="20"/>
                  <w:lang w:eastAsia="ru-RU"/>
                </w:rPr>
                <w:t>Постановление</w:t>
              </w:r>
            </w:hyperlink>
            <w:r w:rsidRPr="00434B96">
              <w:rPr>
                <w:rFonts w:ascii="Times New Roman" w:eastAsia="Times New Roman" w:hAnsi="Times New Roman" w:cs="Times New Roman"/>
                <w:bCs/>
                <w:color w:val="FF0000"/>
                <w:sz w:val="20"/>
                <w:szCs w:val="20"/>
                <w:lang w:eastAsia="ru-RU"/>
              </w:rPr>
              <w:t xml:space="preserve"> Правительства Российской Федерации от 5 декабря 2006 г. </w:t>
            </w:r>
            <w:r w:rsidRPr="00434B96">
              <w:rPr>
                <w:rFonts w:ascii="Times New Roman" w:eastAsia="Times New Roman" w:hAnsi="Times New Roman" w:cs="Times New Roman"/>
                <w:b/>
                <w:bCs/>
                <w:color w:val="FF0000"/>
                <w:sz w:val="20"/>
                <w:szCs w:val="20"/>
                <w:lang w:eastAsia="ru-RU"/>
              </w:rPr>
              <w:t>N 742</w:t>
            </w:r>
            <w:r w:rsidRPr="00434B96">
              <w:rPr>
                <w:rFonts w:ascii="Times New Roman" w:eastAsia="Times New Roman" w:hAnsi="Times New Roman" w:cs="Times New Roman"/>
                <w:bCs/>
                <w:color w:val="FF0000"/>
                <w:sz w:val="20"/>
                <w:szCs w:val="20"/>
                <w:lang w:eastAsia="ru-RU"/>
              </w:rPr>
              <w:t xml:space="preserve"> "О внесении изменений в перечень федеральных норм и правил в области использования атомной энергии, утвержденный постановлением Правительства Российской Федерации от 1 декабря 1997 г. N 1511" (Собрание законодательства Российской Федерации, 2006, N 50, ст. 5346).</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r w:rsidRPr="00434B96">
              <w:rPr>
                <w:rFonts w:ascii="Times New Roman" w:eastAsia="Times New Roman" w:hAnsi="Times New Roman" w:cs="Times New Roman"/>
                <w:bCs/>
                <w:color w:val="FF0000"/>
                <w:sz w:val="20"/>
                <w:szCs w:val="20"/>
                <w:lang w:eastAsia="ru-RU"/>
              </w:rPr>
              <w:t xml:space="preserve">8. </w:t>
            </w:r>
            <w:hyperlink r:id="rId2536" w:history="1">
              <w:r w:rsidRPr="00434B96">
                <w:rPr>
                  <w:rFonts w:ascii="Times New Roman" w:eastAsia="Times New Roman" w:hAnsi="Times New Roman" w:cs="Times New Roman"/>
                  <w:bCs/>
                  <w:color w:val="FF0000"/>
                  <w:sz w:val="20"/>
                  <w:szCs w:val="20"/>
                  <w:lang w:eastAsia="ru-RU"/>
                </w:rPr>
                <w:t>Постановление</w:t>
              </w:r>
            </w:hyperlink>
            <w:r w:rsidRPr="00434B96">
              <w:rPr>
                <w:rFonts w:ascii="Times New Roman" w:eastAsia="Times New Roman" w:hAnsi="Times New Roman" w:cs="Times New Roman"/>
                <w:bCs/>
                <w:color w:val="FF0000"/>
                <w:sz w:val="20"/>
                <w:szCs w:val="20"/>
                <w:lang w:eastAsia="ru-RU"/>
              </w:rPr>
              <w:t xml:space="preserve"> Правительства Российской Федерации от 24 марта 2007 г. </w:t>
            </w:r>
            <w:r w:rsidRPr="00434B96">
              <w:rPr>
                <w:rFonts w:ascii="Times New Roman" w:eastAsia="Times New Roman" w:hAnsi="Times New Roman" w:cs="Times New Roman"/>
                <w:b/>
                <w:bCs/>
                <w:color w:val="FF0000"/>
                <w:sz w:val="20"/>
                <w:szCs w:val="20"/>
                <w:lang w:eastAsia="ru-RU"/>
              </w:rPr>
              <w:t>N 179</w:t>
            </w:r>
            <w:r w:rsidRPr="00434B96">
              <w:rPr>
                <w:rFonts w:ascii="Times New Roman" w:eastAsia="Times New Roman" w:hAnsi="Times New Roman" w:cs="Times New Roman"/>
                <w:bCs/>
                <w:color w:val="FF0000"/>
                <w:sz w:val="20"/>
                <w:szCs w:val="20"/>
                <w:lang w:eastAsia="ru-RU"/>
              </w:rPr>
              <w:t xml:space="preserve"> "О внесении изменения в перечень федеральных норм и правил в области использования атомной энергии, утвержденный постановлением Правительства Российской Федерации от 1 декабря 1997 г. N 1511" (Собрание законодательства Российской Федерации, 2007, N 14, ст. 1692).</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r w:rsidRPr="00434B96">
              <w:rPr>
                <w:rFonts w:ascii="Times New Roman" w:eastAsia="Times New Roman" w:hAnsi="Times New Roman" w:cs="Times New Roman"/>
                <w:bCs/>
                <w:color w:val="FF0000"/>
                <w:sz w:val="20"/>
                <w:szCs w:val="20"/>
                <w:lang w:eastAsia="ru-RU"/>
              </w:rPr>
              <w:t xml:space="preserve">9. </w:t>
            </w:r>
            <w:hyperlink r:id="rId2537" w:history="1">
              <w:r w:rsidRPr="00434B96">
                <w:rPr>
                  <w:rFonts w:ascii="Times New Roman" w:eastAsia="Times New Roman" w:hAnsi="Times New Roman" w:cs="Times New Roman"/>
                  <w:bCs/>
                  <w:color w:val="FF0000"/>
                  <w:sz w:val="20"/>
                  <w:szCs w:val="20"/>
                  <w:lang w:eastAsia="ru-RU"/>
                </w:rPr>
                <w:t>Постановление</w:t>
              </w:r>
            </w:hyperlink>
            <w:r w:rsidRPr="00434B96">
              <w:rPr>
                <w:rFonts w:ascii="Times New Roman" w:eastAsia="Times New Roman" w:hAnsi="Times New Roman" w:cs="Times New Roman"/>
                <w:bCs/>
                <w:color w:val="FF0000"/>
                <w:sz w:val="20"/>
                <w:szCs w:val="20"/>
                <w:lang w:eastAsia="ru-RU"/>
              </w:rPr>
              <w:t xml:space="preserve"> Правительства Российской Федерации от 3 ноября 2007 г. </w:t>
            </w:r>
            <w:r w:rsidRPr="00434B96">
              <w:rPr>
                <w:rFonts w:ascii="Times New Roman" w:eastAsia="Times New Roman" w:hAnsi="Times New Roman" w:cs="Times New Roman"/>
                <w:b/>
                <w:bCs/>
                <w:color w:val="FF0000"/>
                <w:sz w:val="20"/>
                <w:szCs w:val="20"/>
                <w:lang w:eastAsia="ru-RU"/>
              </w:rPr>
              <w:t>N 744</w:t>
            </w:r>
            <w:r w:rsidRPr="00434B96">
              <w:rPr>
                <w:rFonts w:ascii="Times New Roman" w:eastAsia="Times New Roman" w:hAnsi="Times New Roman" w:cs="Times New Roman"/>
                <w:bCs/>
                <w:color w:val="FF0000"/>
                <w:sz w:val="20"/>
                <w:szCs w:val="20"/>
                <w:lang w:eastAsia="ru-RU"/>
              </w:rPr>
              <w:t xml:space="preserve"> "О внесении изменения в перечень федеральных норм и правил в области использования атомной энергии" (Собрание законодательства Российской Федерации, 2007, N 46, ст. 5583).</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r w:rsidRPr="00434B96">
              <w:rPr>
                <w:rFonts w:ascii="Times New Roman" w:eastAsia="Times New Roman" w:hAnsi="Times New Roman" w:cs="Times New Roman"/>
                <w:bCs/>
                <w:color w:val="FF0000"/>
                <w:sz w:val="20"/>
                <w:szCs w:val="20"/>
                <w:lang w:eastAsia="ru-RU"/>
              </w:rPr>
              <w:t xml:space="preserve">10. </w:t>
            </w:r>
            <w:hyperlink r:id="rId2538" w:history="1">
              <w:r w:rsidRPr="00434B96">
                <w:rPr>
                  <w:rFonts w:ascii="Times New Roman" w:eastAsia="Times New Roman" w:hAnsi="Times New Roman" w:cs="Times New Roman"/>
                  <w:bCs/>
                  <w:color w:val="FF0000"/>
                  <w:sz w:val="20"/>
                  <w:szCs w:val="20"/>
                  <w:lang w:eastAsia="ru-RU"/>
                </w:rPr>
                <w:t>Постановление</w:t>
              </w:r>
            </w:hyperlink>
            <w:r w:rsidRPr="00434B96">
              <w:rPr>
                <w:rFonts w:ascii="Times New Roman" w:eastAsia="Times New Roman" w:hAnsi="Times New Roman" w:cs="Times New Roman"/>
                <w:bCs/>
                <w:color w:val="FF0000"/>
                <w:sz w:val="20"/>
                <w:szCs w:val="20"/>
                <w:lang w:eastAsia="ru-RU"/>
              </w:rPr>
              <w:t xml:space="preserve"> Правительства Российской Федерации от 7 апреля 2008 г. </w:t>
            </w:r>
            <w:r w:rsidRPr="00434B96">
              <w:rPr>
                <w:rFonts w:ascii="Times New Roman" w:eastAsia="Times New Roman" w:hAnsi="Times New Roman" w:cs="Times New Roman"/>
                <w:b/>
                <w:bCs/>
                <w:color w:val="FF0000"/>
                <w:sz w:val="20"/>
                <w:szCs w:val="20"/>
                <w:lang w:eastAsia="ru-RU"/>
              </w:rPr>
              <w:t xml:space="preserve">N 239 </w:t>
            </w:r>
            <w:r w:rsidRPr="00434B96">
              <w:rPr>
                <w:rFonts w:ascii="Times New Roman" w:eastAsia="Times New Roman" w:hAnsi="Times New Roman" w:cs="Times New Roman"/>
                <w:bCs/>
                <w:color w:val="FF0000"/>
                <w:sz w:val="20"/>
                <w:szCs w:val="20"/>
                <w:lang w:eastAsia="ru-RU"/>
              </w:rPr>
              <w:t>"О внесении изменений в перечень федеральных норм и правил в области использования атомной энергии" (Собрание законодательства Российской Федерации, 2008, N 15, ст. 1549).</w:t>
            </w:r>
          </w:p>
          <w:p w:rsidR="00434B96" w:rsidRPr="00434B96" w:rsidRDefault="00434B96" w:rsidP="00D9527D">
            <w:pPr>
              <w:autoSpaceDE w:val="0"/>
              <w:autoSpaceDN w:val="0"/>
              <w:adjustRightInd w:val="0"/>
              <w:spacing w:after="0" w:line="240" w:lineRule="auto"/>
              <w:ind w:left="540"/>
              <w:jc w:val="both"/>
              <w:rPr>
                <w:rFonts w:ascii="Times New Roman" w:eastAsia="Calibri" w:hAnsi="Times New Roman" w:cs="Times New Roman"/>
                <w:b/>
                <w:color w:val="0000FF"/>
                <w:sz w:val="20"/>
                <w:szCs w:val="20"/>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p>
          <w:p w:rsidR="00F16BB6" w:rsidRDefault="002633FC"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hyperlink r:id="rId2539" w:history="1">
              <w:r w:rsidR="00434B96" w:rsidRPr="00434B96">
                <w:rPr>
                  <w:rFonts w:ascii="Times New Roman" w:eastAsia="Times New Roman" w:hAnsi="Times New Roman" w:cs="Times New Roman"/>
                  <w:b/>
                  <w:bCs/>
                  <w:color w:val="00B050"/>
                  <w:sz w:val="20"/>
                  <w:szCs w:val="20"/>
                  <w:lang w:eastAsia="ru-RU"/>
                </w:rPr>
                <w:t>Постановление</w:t>
              </w:r>
            </w:hyperlink>
            <w:r w:rsidR="00434B96" w:rsidRPr="00434B96">
              <w:rPr>
                <w:rFonts w:ascii="Times New Roman" w:eastAsia="Times New Roman" w:hAnsi="Times New Roman" w:cs="Times New Roman"/>
                <w:b/>
                <w:bCs/>
                <w:color w:val="00B050"/>
                <w:sz w:val="20"/>
                <w:szCs w:val="20"/>
                <w:lang w:eastAsia="ru-RU"/>
              </w:rPr>
              <w:t xml:space="preserve"> </w:t>
            </w:r>
            <w:r w:rsidR="00434B96" w:rsidRPr="00434B96">
              <w:rPr>
                <w:rFonts w:ascii="Times New Roman" w:eastAsia="Times New Roman" w:hAnsi="Times New Roman" w:cs="Times New Roman"/>
                <w:b/>
                <w:bCs/>
                <w:color w:val="0000FF"/>
                <w:sz w:val="20"/>
                <w:szCs w:val="20"/>
                <w:lang w:eastAsia="ru-RU"/>
              </w:rPr>
              <w:t>Правительства РФ</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от 06.12.2012</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N 1265</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color w:val="00B050"/>
                <w:sz w:val="20"/>
                <w:szCs w:val="20"/>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319</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color w:val="0000FF"/>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"Об утверждении Правил формирования и ведения федеральной государственной информационной системы "Мониторинг лицензирования отдельных видов деятельности"</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Примечание:</w:t>
            </w:r>
          </w:p>
          <w:p w:rsidR="00434B96" w:rsidRPr="009C01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b/>
                <w:bCs/>
                <w:color w:val="0000FF"/>
                <w:lang w:eastAsia="ru-RU"/>
              </w:rPr>
              <w:t xml:space="preserve">          </w:t>
            </w:r>
            <w:r w:rsidRPr="009C0196">
              <w:rPr>
                <w:rFonts w:ascii="Times New Roman" w:eastAsia="Times New Roman" w:hAnsi="Times New Roman" w:cs="Times New Roman"/>
                <w:color w:val="0000FF"/>
                <w:sz w:val="20"/>
                <w:szCs w:val="20"/>
                <w:lang w:eastAsia="ru-RU"/>
              </w:rPr>
              <w:t>Организацию формирования и ведения системы осуществляет Минэкономразвития России.</w:t>
            </w:r>
          </w:p>
          <w:p w:rsidR="00434B96" w:rsidRPr="009C01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9C0196">
              <w:rPr>
                <w:rFonts w:ascii="Times New Roman" w:eastAsia="Times New Roman" w:hAnsi="Times New Roman" w:cs="Times New Roman"/>
                <w:color w:val="0000FF"/>
                <w:sz w:val="20"/>
                <w:szCs w:val="20"/>
                <w:lang w:eastAsia="ru-RU"/>
              </w:rPr>
              <w:t>Сведения размещаются в системе федеральными и региональными органами исполнительной власти, осуществляющими лицензирование отдельных видов деятельности.</w:t>
            </w:r>
          </w:p>
          <w:p w:rsidR="00434B96" w:rsidRPr="009C01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9C0196">
              <w:rPr>
                <w:rFonts w:ascii="Times New Roman" w:eastAsia="Times New Roman" w:hAnsi="Times New Roman" w:cs="Times New Roman"/>
                <w:color w:val="0000FF"/>
                <w:sz w:val="20"/>
                <w:szCs w:val="20"/>
                <w:lang w:eastAsia="ru-RU"/>
              </w:rPr>
              <w:t>Срок хранения сведений составляет 10 лет, по истечении которых они исключаются из системы.</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lang w:eastAsia="ru-RU"/>
              </w:rPr>
            </w:pPr>
          </w:p>
          <w:p w:rsidR="00434B96" w:rsidRPr="00A65283" w:rsidRDefault="002633FC" w:rsidP="00434B96">
            <w:pPr>
              <w:autoSpaceDE w:val="0"/>
              <w:autoSpaceDN w:val="0"/>
              <w:adjustRightInd w:val="0"/>
              <w:spacing w:after="0" w:line="240" w:lineRule="auto"/>
              <w:jc w:val="center"/>
              <w:rPr>
                <w:rFonts w:ascii="Times New Roman" w:eastAsia="Times New Roman" w:hAnsi="Times New Roman" w:cs="Times New Roman"/>
                <w:b/>
                <w:color w:val="00B050"/>
                <w:sz w:val="20"/>
                <w:szCs w:val="20"/>
                <w:lang w:eastAsia="ru-RU"/>
              </w:rPr>
            </w:pPr>
            <w:hyperlink r:id="rId2540" w:history="1">
              <w:r w:rsidR="00434B96" w:rsidRPr="00434B96">
                <w:rPr>
                  <w:rFonts w:ascii="Times New Roman" w:eastAsia="Times New Roman" w:hAnsi="Times New Roman" w:cs="Times New Roman"/>
                  <w:b/>
                  <w:color w:val="00B050"/>
                  <w:sz w:val="20"/>
                  <w:szCs w:val="20"/>
                  <w:lang w:eastAsia="ru-RU"/>
                </w:rPr>
                <w:t>Постановление</w:t>
              </w:r>
            </w:hyperlink>
            <w:r w:rsidR="00434B96" w:rsidRPr="00434B96">
              <w:rPr>
                <w:rFonts w:ascii="Times New Roman" w:eastAsia="Times New Roman" w:hAnsi="Times New Roman" w:cs="Times New Roman"/>
                <w:b/>
                <w:color w:val="00B050"/>
                <w:sz w:val="20"/>
                <w:szCs w:val="20"/>
                <w:lang w:eastAsia="ru-RU"/>
              </w:rPr>
              <w:t xml:space="preserve"> </w:t>
            </w:r>
            <w:r w:rsidR="00434B96" w:rsidRPr="00A65283">
              <w:rPr>
                <w:rFonts w:ascii="Times New Roman" w:eastAsia="Times New Roman" w:hAnsi="Times New Roman" w:cs="Times New Roman"/>
                <w:b/>
                <w:color w:val="00B050"/>
                <w:sz w:val="20"/>
                <w:szCs w:val="20"/>
                <w:lang w:eastAsia="ru-RU"/>
              </w:rPr>
              <w:t xml:space="preserve">Правительства РФ </w:t>
            </w:r>
          </w:p>
          <w:p w:rsidR="00434B96" w:rsidRPr="00A65283" w:rsidRDefault="00434B96" w:rsidP="00434B96">
            <w:pPr>
              <w:autoSpaceDE w:val="0"/>
              <w:autoSpaceDN w:val="0"/>
              <w:adjustRightInd w:val="0"/>
              <w:spacing w:after="0" w:line="240" w:lineRule="auto"/>
              <w:jc w:val="center"/>
              <w:rPr>
                <w:rFonts w:ascii="Times New Roman" w:eastAsia="Times New Roman" w:hAnsi="Times New Roman" w:cs="Times New Roman"/>
                <w:b/>
                <w:color w:val="00B050"/>
                <w:sz w:val="20"/>
                <w:szCs w:val="20"/>
                <w:lang w:eastAsia="ru-RU"/>
              </w:rPr>
            </w:pPr>
            <w:r w:rsidRPr="00A65283">
              <w:rPr>
                <w:rFonts w:ascii="Times New Roman" w:eastAsia="Times New Roman" w:hAnsi="Times New Roman" w:cs="Times New Roman"/>
                <w:b/>
                <w:color w:val="00B050"/>
                <w:sz w:val="20"/>
                <w:szCs w:val="20"/>
                <w:lang w:eastAsia="ru-RU"/>
              </w:rPr>
              <w:t>от 28.01.2013</w:t>
            </w:r>
          </w:p>
          <w:p w:rsidR="00434B96" w:rsidRPr="00A65283" w:rsidRDefault="00434B96" w:rsidP="00434B96">
            <w:pPr>
              <w:autoSpaceDE w:val="0"/>
              <w:autoSpaceDN w:val="0"/>
              <w:adjustRightInd w:val="0"/>
              <w:spacing w:after="0" w:line="240" w:lineRule="auto"/>
              <w:jc w:val="center"/>
              <w:rPr>
                <w:rFonts w:ascii="Times New Roman" w:eastAsia="Times New Roman" w:hAnsi="Times New Roman" w:cs="Times New Roman"/>
                <w:b/>
                <w:color w:val="00B050"/>
                <w:sz w:val="20"/>
                <w:szCs w:val="20"/>
                <w:lang w:eastAsia="ru-RU"/>
              </w:rPr>
            </w:pPr>
            <w:r w:rsidRPr="00A65283">
              <w:rPr>
                <w:rFonts w:ascii="Times New Roman" w:eastAsia="Times New Roman" w:hAnsi="Times New Roman" w:cs="Times New Roman"/>
                <w:b/>
                <w:color w:val="00B050"/>
                <w:sz w:val="20"/>
                <w:szCs w:val="20"/>
                <w:lang w:eastAsia="ru-RU"/>
              </w:rPr>
              <w:t xml:space="preserve"> N 52</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320</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color w:val="0000FF"/>
                <w:sz w:val="20"/>
                <w:szCs w:val="20"/>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"О внесении изменений в постановления Правительства Российской Федерации от 6 апреля 2004 г. N 154 и от 30 июня 2004 г. N 322"</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
                <w:bCs/>
                <w:lang w:eastAsia="ru-RU"/>
              </w:rPr>
            </w:pP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Примечание:</w:t>
            </w:r>
          </w:p>
          <w:p w:rsidR="00434B96" w:rsidRPr="009C01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lang w:eastAsia="ru-RU"/>
              </w:rPr>
              <w:t xml:space="preserve">          </w:t>
            </w:r>
            <w:r w:rsidRPr="009C0196">
              <w:rPr>
                <w:rFonts w:ascii="Times New Roman" w:eastAsia="Times New Roman" w:hAnsi="Times New Roman" w:cs="Times New Roman"/>
                <w:bCs/>
                <w:color w:val="0000FF"/>
                <w:sz w:val="20"/>
                <w:szCs w:val="20"/>
                <w:lang w:eastAsia="ru-RU"/>
              </w:rPr>
              <w:t xml:space="preserve">Роспотребнадзору предоставлены </w:t>
            </w:r>
            <w:r w:rsidRPr="009C0196">
              <w:rPr>
                <w:rFonts w:ascii="Times New Roman" w:eastAsia="Times New Roman" w:hAnsi="Times New Roman" w:cs="Times New Roman"/>
                <w:b/>
                <w:bCs/>
                <w:color w:val="0000FF"/>
                <w:sz w:val="20"/>
                <w:szCs w:val="20"/>
                <w:lang w:eastAsia="ru-RU"/>
              </w:rPr>
              <w:t>дополнительные полномочия</w:t>
            </w:r>
            <w:r w:rsidRPr="009C0196">
              <w:rPr>
                <w:rFonts w:ascii="Times New Roman" w:eastAsia="Times New Roman" w:hAnsi="Times New Roman" w:cs="Times New Roman"/>
                <w:bCs/>
                <w:color w:val="0000FF"/>
                <w:sz w:val="20"/>
                <w:szCs w:val="20"/>
                <w:lang w:eastAsia="ru-RU"/>
              </w:rPr>
              <w:t xml:space="preserve"> в сфере защиты прав потребителей и по осуществлению федерального государственного санитарно-эпидемиологического надзора</w:t>
            </w:r>
            <w:r w:rsidR="009C0196">
              <w:rPr>
                <w:rFonts w:ascii="Times New Roman" w:eastAsia="Times New Roman" w:hAnsi="Times New Roman" w:cs="Times New Roman"/>
                <w:bCs/>
                <w:color w:val="0000FF"/>
                <w:sz w:val="20"/>
                <w:szCs w:val="20"/>
                <w:lang w:eastAsia="ru-RU"/>
              </w:rPr>
              <w:t>.</w:t>
            </w:r>
          </w:p>
          <w:p w:rsidR="0068309F" w:rsidRDefault="0068309F" w:rsidP="0068309F">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    </w:t>
            </w:r>
          </w:p>
          <w:p w:rsidR="0068309F" w:rsidRDefault="0068309F" w:rsidP="0068309F">
            <w:pPr>
              <w:autoSpaceDE w:val="0"/>
              <w:autoSpaceDN w:val="0"/>
              <w:adjustRightInd w:val="0"/>
              <w:spacing w:after="0" w:line="240" w:lineRule="auto"/>
              <w:jc w:val="center"/>
              <w:rPr>
                <w:rFonts w:ascii="Times New Roman" w:hAnsi="Times New Roman" w:cs="Times New Roman"/>
                <w:b/>
                <w:bCs/>
                <w:color w:val="0000FF"/>
                <w:sz w:val="20"/>
                <w:szCs w:val="20"/>
              </w:rPr>
            </w:pPr>
            <w:r w:rsidRPr="0068309F">
              <w:rPr>
                <w:rFonts w:ascii="Times New Roman" w:hAnsi="Times New Roman" w:cs="Times New Roman"/>
                <w:b/>
                <w:bCs/>
                <w:color w:val="0000FF"/>
                <w:sz w:val="20"/>
                <w:szCs w:val="20"/>
              </w:rPr>
              <w:t>Ниже представлена выписка</w:t>
            </w:r>
            <w:r>
              <w:rPr>
                <w:rFonts w:ascii="Times New Roman" w:hAnsi="Times New Roman" w:cs="Times New Roman"/>
                <w:b/>
                <w:bCs/>
                <w:color w:val="0000FF"/>
                <w:sz w:val="20"/>
                <w:szCs w:val="20"/>
              </w:rPr>
              <w:t xml:space="preserve">  </w:t>
            </w:r>
            <w:r w:rsidRPr="0068309F">
              <w:rPr>
                <w:rFonts w:ascii="Times New Roman" w:hAnsi="Times New Roman" w:cs="Times New Roman"/>
                <w:b/>
                <w:bCs/>
                <w:color w:val="0000FF"/>
                <w:sz w:val="20"/>
                <w:szCs w:val="20"/>
              </w:rPr>
              <w:t xml:space="preserve">из </w:t>
            </w:r>
          </w:p>
          <w:p w:rsidR="0068309F" w:rsidRDefault="0068309F" w:rsidP="0068309F">
            <w:pPr>
              <w:autoSpaceDE w:val="0"/>
              <w:autoSpaceDN w:val="0"/>
              <w:adjustRightInd w:val="0"/>
              <w:spacing w:after="0" w:line="240" w:lineRule="auto"/>
              <w:jc w:val="center"/>
              <w:rPr>
                <w:rFonts w:ascii="Times New Roman" w:hAnsi="Times New Roman" w:cs="Times New Roman"/>
                <w:b/>
                <w:bCs/>
                <w:sz w:val="20"/>
                <w:szCs w:val="20"/>
              </w:rPr>
            </w:pPr>
            <w:r w:rsidRPr="0068309F">
              <w:rPr>
                <w:rFonts w:ascii="Times New Roman" w:hAnsi="Times New Roman" w:cs="Times New Roman"/>
                <w:b/>
                <w:bCs/>
                <w:color w:val="00B050"/>
                <w:sz w:val="20"/>
                <w:szCs w:val="20"/>
              </w:rPr>
              <w:t>&lt;Письм</w:t>
            </w:r>
            <w:r>
              <w:rPr>
                <w:rFonts w:ascii="Times New Roman" w:hAnsi="Times New Roman" w:cs="Times New Roman"/>
                <w:b/>
                <w:bCs/>
                <w:color w:val="00B050"/>
                <w:sz w:val="20"/>
                <w:szCs w:val="20"/>
              </w:rPr>
              <w:t>а</w:t>
            </w:r>
            <w:r w:rsidRPr="0068309F">
              <w:rPr>
                <w:rFonts w:ascii="Times New Roman" w:hAnsi="Times New Roman" w:cs="Times New Roman"/>
                <w:b/>
                <w:bCs/>
                <w:color w:val="00B050"/>
                <w:sz w:val="20"/>
                <w:szCs w:val="20"/>
              </w:rPr>
              <w:t>&gt; Роспотребнадзора от 11.02.2013 N 01/1414-13-32 "О принятии постановления Правительства Российской Федерации от 30.01.2013 N 65 "О внесении изменений в постановления Правительства Российской Федерации от 6 апреля 2004 г. N 154 и от 30 июня 2004 г. N 322"</w:t>
            </w:r>
            <w:r>
              <w:rPr>
                <w:rFonts w:ascii="Times New Roman" w:hAnsi="Times New Roman" w:cs="Times New Roman"/>
                <w:b/>
                <w:bCs/>
                <w:color w:val="00B050"/>
                <w:sz w:val="20"/>
                <w:szCs w:val="20"/>
              </w:rPr>
              <w:t>:</w:t>
            </w:r>
          </w:p>
          <w:p w:rsidR="0068309F" w:rsidRPr="0068309F" w:rsidRDefault="0068309F" w:rsidP="006A3585">
            <w:pPr>
              <w:autoSpaceDE w:val="0"/>
              <w:autoSpaceDN w:val="0"/>
              <w:adjustRightInd w:val="0"/>
              <w:spacing w:after="0"/>
              <w:ind w:firstLine="540"/>
              <w:jc w:val="both"/>
              <w:rPr>
                <w:rFonts w:ascii="Times New Roman" w:hAnsi="Times New Roman" w:cs="Times New Roman"/>
                <w:bCs/>
                <w:color w:val="0000FF"/>
                <w:sz w:val="20"/>
                <w:szCs w:val="20"/>
              </w:rPr>
            </w:pPr>
            <w:r w:rsidRPr="0068309F">
              <w:rPr>
                <w:rFonts w:ascii="Times New Roman" w:hAnsi="Times New Roman" w:cs="Times New Roman"/>
                <w:bCs/>
                <w:color w:val="0000FF"/>
                <w:sz w:val="20"/>
                <w:szCs w:val="20"/>
              </w:rPr>
              <w:t xml:space="preserve">«30 января 2013 года Правительством Российской Федерации принято </w:t>
            </w:r>
            <w:hyperlink r:id="rId2541" w:history="1">
              <w:r w:rsidRPr="0068309F">
                <w:rPr>
                  <w:rFonts w:ascii="Times New Roman" w:hAnsi="Times New Roman" w:cs="Times New Roman"/>
                  <w:bCs/>
                  <w:color w:val="0000FF"/>
                  <w:sz w:val="20"/>
                  <w:szCs w:val="20"/>
                </w:rPr>
                <w:t>постановление</w:t>
              </w:r>
            </w:hyperlink>
            <w:r w:rsidRPr="0068309F">
              <w:rPr>
                <w:rFonts w:ascii="Times New Roman" w:hAnsi="Times New Roman" w:cs="Times New Roman"/>
                <w:bCs/>
                <w:color w:val="0000FF"/>
                <w:sz w:val="20"/>
                <w:szCs w:val="20"/>
              </w:rPr>
              <w:t xml:space="preserve"> </w:t>
            </w:r>
            <w:r w:rsidRPr="0068309F">
              <w:rPr>
                <w:rFonts w:ascii="Times New Roman" w:hAnsi="Times New Roman" w:cs="Times New Roman"/>
                <w:b/>
                <w:bCs/>
                <w:color w:val="0000FF"/>
                <w:sz w:val="20"/>
                <w:szCs w:val="20"/>
              </w:rPr>
              <w:t>N 65</w:t>
            </w:r>
            <w:r w:rsidRPr="0068309F">
              <w:rPr>
                <w:rFonts w:ascii="Times New Roman" w:hAnsi="Times New Roman" w:cs="Times New Roman"/>
                <w:bCs/>
                <w:color w:val="0000FF"/>
                <w:sz w:val="20"/>
                <w:szCs w:val="20"/>
              </w:rPr>
              <w:t xml:space="preserve"> "О внесении изменений в постановления Правительства Российской Федерации от 6 апреля 2004 г. N 154 и от 30 июня 2004 г. N 322".</w:t>
            </w:r>
          </w:p>
          <w:p w:rsidR="0068309F" w:rsidRPr="0068309F" w:rsidRDefault="0068309F" w:rsidP="006A3585">
            <w:pPr>
              <w:autoSpaceDE w:val="0"/>
              <w:autoSpaceDN w:val="0"/>
              <w:adjustRightInd w:val="0"/>
              <w:spacing w:after="0"/>
              <w:ind w:firstLine="540"/>
              <w:jc w:val="both"/>
              <w:rPr>
                <w:rFonts w:ascii="Times New Roman" w:hAnsi="Times New Roman" w:cs="Times New Roman"/>
                <w:bCs/>
                <w:color w:val="0000FF"/>
                <w:sz w:val="20"/>
                <w:szCs w:val="20"/>
              </w:rPr>
            </w:pPr>
            <w:r w:rsidRPr="0068309F">
              <w:rPr>
                <w:rFonts w:ascii="Times New Roman" w:hAnsi="Times New Roman" w:cs="Times New Roman"/>
                <w:bCs/>
                <w:color w:val="0000FF"/>
                <w:sz w:val="20"/>
                <w:szCs w:val="20"/>
              </w:rPr>
              <w:t xml:space="preserve">Указанным </w:t>
            </w:r>
            <w:hyperlink r:id="rId2542" w:history="1">
              <w:r w:rsidRPr="0068309F">
                <w:rPr>
                  <w:rFonts w:ascii="Times New Roman" w:hAnsi="Times New Roman" w:cs="Times New Roman"/>
                  <w:bCs/>
                  <w:color w:val="0000FF"/>
                  <w:sz w:val="20"/>
                  <w:szCs w:val="20"/>
                </w:rPr>
                <w:t>постановлением</w:t>
              </w:r>
            </w:hyperlink>
            <w:r w:rsidRPr="0068309F">
              <w:rPr>
                <w:rFonts w:ascii="Times New Roman" w:hAnsi="Times New Roman" w:cs="Times New Roman"/>
                <w:bCs/>
                <w:color w:val="0000FF"/>
                <w:sz w:val="20"/>
                <w:szCs w:val="20"/>
              </w:rPr>
              <w:t xml:space="preserve"> Правительства Российской Федерации вносятся, в том числе, </w:t>
            </w:r>
            <w:r w:rsidRPr="0068309F">
              <w:rPr>
                <w:rFonts w:ascii="Times New Roman" w:hAnsi="Times New Roman" w:cs="Times New Roman"/>
                <w:bCs/>
                <w:color w:val="0000FF"/>
                <w:sz w:val="20"/>
                <w:szCs w:val="20"/>
                <w:u w:val="single"/>
              </w:rPr>
              <w:t xml:space="preserve">изменения в </w:t>
            </w:r>
            <w:hyperlink r:id="rId2543" w:history="1">
              <w:r w:rsidRPr="0068309F">
                <w:rPr>
                  <w:rFonts w:ascii="Times New Roman" w:hAnsi="Times New Roman" w:cs="Times New Roman"/>
                  <w:bCs/>
                  <w:color w:val="0000FF"/>
                  <w:sz w:val="20"/>
                  <w:szCs w:val="20"/>
                  <w:u w:val="single"/>
                </w:rPr>
                <w:t>Положение</w:t>
              </w:r>
            </w:hyperlink>
            <w:r w:rsidRPr="0068309F">
              <w:rPr>
                <w:rFonts w:ascii="Times New Roman" w:hAnsi="Times New Roman" w:cs="Times New Roman"/>
                <w:bCs/>
                <w:color w:val="0000FF"/>
                <w:sz w:val="20"/>
                <w:szCs w:val="20"/>
                <w:u w:val="single"/>
              </w:rPr>
              <w:t xml:space="preserve"> о Федеральной службе по надзору в сфере защиты прав потребителей и благополучия человека</w:t>
            </w:r>
            <w:r w:rsidRPr="0068309F">
              <w:rPr>
                <w:rFonts w:ascii="Times New Roman" w:hAnsi="Times New Roman" w:cs="Times New Roman"/>
                <w:bCs/>
                <w:color w:val="0000FF"/>
                <w:sz w:val="20"/>
                <w:szCs w:val="20"/>
              </w:rPr>
              <w:t xml:space="preserve">, утвержденное постановлением Правительства Российской Федерации от 30 июня 2004 г. </w:t>
            </w:r>
            <w:r w:rsidRPr="0068309F">
              <w:rPr>
                <w:rFonts w:ascii="Times New Roman" w:hAnsi="Times New Roman" w:cs="Times New Roman"/>
                <w:b/>
                <w:bCs/>
                <w:color w:val="0000FF"/>
                <w:sz w:val="20"/>
                <w:szCs w:val="20"/>
              </w:rPr>
              <w:t>N 322.</w:t>
            </w:r>
          </w:p>
          <w:p w:rsidR="0068309F" w:rsidRPr="0068309F" w:rsidRDefault="0068309F" w:rsidP="006A3585">
            <w:pPr>
              <w:autoSpaceDE w:val="0"/>
              <w:autoSpaceDN w:val="0"/>
              <w:adjustRightInd w:val="0"/>
              <w:spacing w:after="0"/>
              <w:ind w:firstLine="540"/>
              <w:jc w:val="both"/>
              <w:rPr>
                <w:rFonts w:ascii="Times New Roman" w:hAnsi="Times New Roman" w:cs="Times New Roman"/>
                <w:bCs/>
                <w:color w:val="0000FF"/>
                <w:sz w:val="20"/>
                <w:szCs w:val="20"/>
              </w:rPr>
            </w:pPr>
            <w:r w:rsidRPr="0068309F">
              <w:rPr>
                <w:rFonts w:ascii="Times New Roman" w:hAnsi="Times New Roman" w:cs="Times New Roman"/>
                <w:bCs/>
                <w:color w:val="0000FF"/>
                <w:sz w:val="20"/>
                <w:szCs w:val="20"/>
              </w:rPr>
              <w:t xml:space="preserve">В частности, в связи с изменением подчиненности Роспотребнадзора и наделением Службы функциями по выработке и реализации государственной политики и нормативно-правовому регулированию в сфере защиты прав потребителей </w:t>
            </w:r>
            <w:r w:rsidRPr="0068309F">
              <w:rPr>
                <w:rFonts w:ascii="Times New Roman" w:hAnsi="Times New Roman" w:cs="Times New Roman"/>
                <w:bCs/>
                <w:color w:val="0000FF"/>
                <w:sz w:val="20"/>
                <w:szCs w:val="20"/>
                <w:u w:val="single"/>
              </w:rPr>
              <w:t>Положение дополнено</w:t>
            </w:r>
            <w:r w:rsidRPr="0068309F">
              <w:rPr>
                <w:rFonts w:ascii="Times New Roman" w:hAnsi="Times New Roman" w:cs="Times New Roman"/>
                <w:bCs/>
                <w:color w:val="0000FF"/>
                <w:sz w:val="20"/>
                <w:szCs w:val="20"/>
              </w:rPr>
              <w:t xml:space="preserve"> </w:t>
            </w:r>
            <w:hyperlink r:id="rId2544" w:history="1">
              <w:r w:rsidRPr="0068309F">
                <w:rPr>
                  <w:rFonts w:ascii="Times New Roman" w:hAnsi="Times New Roman" w:cs="Times New Roman"/>
                  <w:b/>
                  <w:bCs/>
                  <w:color w:val="0000FF"/>
                  <w:sz w:val="20"/>
                  <w:szCs w:val="20"/>
                </w:rPr>
                <w:t>пунктом 5.8(1)</w:t>
              </w:r>
            </w:hyperlink>
            <w:r w:rsidRPr="0068309F">
              <w:rPr>
                <w:rFonts w:ascii="Times New Roman" w:hAnsi="Times New Roman" w:cs="Times New Roman"/>
                <w:bCs/>
                <w:color w:val="0000FF"/>
                <w:sz w:val="20"/>
                <w:szCs w:val="20"/>
              </w:rPr>
              <w:t>, согласно которому Роспотребнадзор наделен полномочиями по разработке обязательных требований в сфере защиты прав потребителей.</w:t>
            </w:r>
          </w:p>
          <w:p w:rsidR="0068309F" w:rsidRPr="0068309F" w:rsidRDefault="0068309F" w:rsidP="006A3585">
            <w:pPr>
              <w:autoSpaceDE w:val="0"/>
              <w:autoSpaceDN w:val="0"/>
              <w:adjustRightInd w:val="0"/>
              <w:spacing w:after="0"/>
              <w:ind w:firstLine="540"/>
              <w:jc w:val="both"/>
              <w:rPr>
                <w:rFonts w:ascii="Times New Roman" w:hAnsi="Times New Roman" w:cs="Times New Roman"/>
                <w:bCs/>
                <w:color w:val="0000FF"/>
                <w:sz w:val="20"/>
                <w:szCs w:val="20"/>
              </w:rPr>
            </w:pPr>
            <w:r w:rsidRPr="0068309F">
              <w:rPr>
                <w:rFonts w:ascii="Times New Roman" w:hAnsi="Times New Roman" w:cs="Times New Roman"/>
                <w:bCs/>
                <w:color w:val="0000FF"/>
                <w:sz w:val="20"/>
                <w:szCs w:val="20"/>
              </w:rPr>
              <w:t xml:space="preserve">В соответствии с законодательством Таможенного союза Положение о Роспотребнадзоре </w:t>
            </w:r>
            <w:r w:rsidRPr="0068309F">
              <w:rPr>
                <w:rFonts w:ascii="Times New Roman" w:hAnsi="Times New Roman" w:cs="Times New Roman"/>
                <w:bCs/>
                <w:color w:val="0000FF"/>
                <w:sz w:val="20"/>
                <w:szCs w:val="20"/>
                <w:u w:val="single"/>
              </w:rPr>
              <w:t>дополняется уточняющим</w:t>
            </w:r>
            <w:r w:rsidRPr="0068309F">
              <w:rPr>
                <w:rFonts w:ascii="Times New Roman" w:hAnsi="Times New Roman" w:cs="Times New Roman"/>
                <w:bCs/>
                <w:color w:val="0000FF"/>
                <w:sz w:val="20"/>
                <w:szCs w:val="20"/>
              </w:rPr>
              <w:t xml:space="preserve"> </w:t>
            </w:r>
            <w:hyperlink r:id="rId2545" w:history="1">
              <w:r w:rsidRPr="0068309F">
                <w:rPr>
                  <w:rFonts w:ascii="Times New Roman" w:hAnsi="Times New Roman" w:cs="Times New Roman"/>
                  <w:b/>
                  <w:bCs/>
                  <w:color w:val="0000FF"/>
                  <w:sz w:val="20"/>
                  <w:szCs w:val="20"/>
                </w:rPr>
                <w:t>подпунктом 5.3.5</w:t>
              </w:r>
            </w:hyperlink>
            <w:r w:rsidRPr="0068309F">
              <w:rPr>
                <w:rFonts w:ascii="Times New Roman" w:hAnsi="Times New Roman" w:cs="Times New Roman"/>
                <w:bCs/>
                <w:color w:val="0000FF"/>
                <w:sz w:val="20"/>
                <w:szCs w:val="20"/>
              </w:rPr>
              <w:t xml:space="preserve">, согласно которому Роспотребнадзор осуществляет регистрацию товаров в случае, если они включены в </w:t>
            </w:r>
            <w:hyperlink r:id="rId2546" w:history="1">
              <w:r w:rsidRPr="0068309F">
                <w:rPr>
                  <w:rFonts w:ascii="Times New Roman" w:hAnsi="Times New Roman" w:cs="Times New Roman"/>
                  <w:bCs/>
                  <w:color w:val="0000FF"/>
                  <w:sz w:val="20"/>
                  <w:szCs w:val="20"/>
                </w:rPr>
                <w:t>раздел II</w:t>
              </w:r>
            </w:hyperlink>
            <w:r w:rsidRPr="0068309F">
              <w:rPr>
                <w:rFonts w:ascii="Times New Roman" w:hAnsi="Times New Roman" w:cs="Times New Roman"/>
                <w:bCs/>
                <w:color w:val="0000FF"/>
                <w:sz w:val="20"/>
                <w:szCs w:val="20"/>
              </w:rPr>
              <w:t xml:space="preserve"> Единого перечня товаров, подлежащих санитарно-эпидемиологическому надзору (контролю) на таможенной границе и таможенной территории Таможенного союза, а также в случаях, предусмотренных техническими регламентами Таможенного союза.</w:t>
            </w:r>
          </w:p>
          <w:p w:rsidR="0068309F" w:rsidRPr="0068309F" w:rsidRDefault="0068309F" w:rsidP="006A3585">
            <w:pPr>
              <w:autoSpaceDE w:val="0"/>
              <w:autoSpaceDN w:val="0"/>
              <w:adjustRightInd w:val="0"/>
              <w:spacing w:after="0"/>
              <w:ind w:firstLine="540"/>
              <w:jc w:val="both"/>
              <w:rPr>
                <w:rFonts w:ascii="Times New Roman" w:hAnsi="Times New Roman" w:cs="Times New Roman"/>
                <w:bCs/>
                <w:color w:val="0000FF"/>
                <w:sz w:val="20"/>
                <w:szCs w:val="20"/>
              </w:rPr>
            </w:pPr>
            <w:r w:rsidRPr="0068309F">
              <w:rPr>
                <w:rFonts w:ascii="Times New Roman" w:hAnsi="Times New Roman" w:cs="Times New Roman"/>
                <w:bCs/>
                <w:color w:val="0000FF"/>
                <w:sz w:val="20"/>
                <w:szCs w:val="20"/>
              </w:rPr>
              <w:t xml:space="preserve">Также постановлением уточнена редакция </w:t>
            </w:r>
            <w:hyperlink r:id="rId2547" w:history="1">
              <w:r w:rsidRPr="006A3585">
                <w:rPr>
                  <w:rFonts w:ascii="Times New Roman" w:hAnsi="Times New Roman" w:cs="Times New Roman"/>
                  <w:b/>
                  <w:bCs/>
                  <w:color w:val="0000FF"/>
                  <w:sz w:val="20"/>
                  <w:szCs w:val="20"/>
                </w:rPr>
                <w:t>пункта 5.9</w:t>
              </w:r>
            </w:hyperlink>
            <w:r w:rsidRPr="006A3585">
              <w:rPr>
                <w:rFonts w:ascii="Times New Roman" w:hAnsi="Times New Roman" w:cs="Times New Roman"/>
                <w:b/>
                <w:bCs/>
                <w:color w:val="0000FF"/>
                <w:sz w:val="20"/>
                <w:szCs w:val="20"/>
              </w:rPr>
              <w:t>,</w:t>
            </w:r>
            <w:r w:rsidRPr="0068309F">
              <w:rPr>
                <w:rFonts w:ascii="Times New Roman" w:hAnsi="Times New Roman" w:cs="Times New Roman"/>
                <w:bCs/>
                <w:color w:val="0000FF"/>
                <w:sz w:val="20"/>
                <w:szCs w:val="20"/>
              </w:rPr>
              <w:t xml:space="preserve"> согласно которому Федеральная служба осуществляет проверку деятельности юридических лиц, индивидуальных предпринимателей и граждан по выполнению требований не только законодательства Российской Федерации в области санитарно-эпидемиологического благополучия населения и в области защиты прав потребителей, </w:t>
            </w:r>
            <w:r w:rsidRPr="006A3585">
              <w:rPr>
                <w:rFonts w:ascii="Times New Roman" w:hAnsi="Times New Roman" w:cs="Times New Roman"/>
                <w:b/>
                <w:bCs/>
                <w:color w:val="0000FF"/>
                <w:sz w:val="20"/>
                <w:szCs w:val="20"/>
              </w:rPr>
              <w:t>но и технических регламентов</w:t>
            </w:r>
            <w:r w:rsidRPr="0068309F">
              <w:rPr>
                <w:rFonts w:ascii="Times New Roman" w:hAnsi="Times New Roman" w:cs="Times New Roman"/>
                <w:bCs/>
                <w:color w:val="0000FF"/>
                <w:sz w:val="20"/>
                <w:szCs w:val="20"/>
              </w:rPr>
              <w:t>, государственный контроль (надзор) за соблюдением требований которых возложен на Службу.</w:t>
            </w:r>
          </w:p>
          <w:p w:rsidR="0068309F" w:rsidRPr="0068309F" w:rsidRDefault="0068309F" w:rsidP="006A3585">
            <w:pPr>
              <w:autoSpaceDE w:val="0"/>
              <w:autoSpaceDN w:val="0"/>
              <w:adjustRightInd w:val="0"/>
              <w:spacing w:after="0"/>
              <w:ind w:firstLine="540"/>
              <w:jc w:val="both"/>
              <w:rPr>
                <w:rFonts w:ascii="Times New Roman" w:hAnsi="Times New Roman" w:cs="Times New Roman"/>
                <w:bCs/>
                <w:color w:val="0000FF"/>
                <w:sz w:val="20"/>
                <w:szCs w:val="20"/>
              </w:rPr>
            </w:pPr>
            <w:r w:rsidRPr="0068309F">
              <w:rPr>
                <w:rFonts w:ascii="Times New Roman" w:hAnsi="Times New Roman" w:cs="Times New Roman"/>
                <w:bCs/>
                <w:color w:val="0000FF"/>
                <w:sz w:val="20"/>
                <w:szCs w:val="20"/>
              </w:rPr>
              <w:t>В настоящее время принято 6 постановлений Правительства Российской Федерации за соблюдением требований технических регламентов Таможенного союза, по которым Роспотребнадзор является уполномоченным органом Российской Федерации по обеспечению государственного контроля (надзора), а именно:</w:t>
            </w:r>
          </w:p>
          <w:p w:rsidR="0068309F" w:rsidRPr="0068309F" w:rsidRDefault="0068309F" w:rsidP="006A3585">
            <w:pPr>
              <w:autoSpaceDE w:val="0"/>
              <w:autoSpaceDN w:val="0"/>
              <w:adjustRightInd w:val="0"/>
              <w:spacing w:after="0"/>
              <w:ind w:firstLine="540"/>
              <w:jc w:val="both"/>
              <w:rPr>
                <w:rFonts w:ascii="Times New Roman" w:hAnsi="Times New Roman" w:cs="Times New Roman"/>
                <w:bCs/>
                <w:color w:val="0000FF"/>
                <w:sz w:val="20"/>
                <w:szCs w:val="20"/>
              </w:rPr>
            </w:pPr>
            <w:r w:rsidRPr="0068309F">
              <w:rPr>
                <w:rFonts w:ascii="Times New Roman" w:hAnsi="Times New Roman" w:cs="Times New Roman"/>
                <w:bCs/>
                <w:color w:val="0000FF"/>
                <w:sz w:val="20"/>
                <w:szCs w:val="20"/>
              </w:rPr>
              <w:t>1. "О безопасности продукции, предназначенной для детей и подростков" (</w:t>
            </w:r>
            <w:hyperlink r:id="rId2548" w:history="1">
              <w:r w:rsidRPr="0068309F">
                <w:rPr>
                  <w:rFonts w:ascii="Times New Roman" w:hAnsi="Times New Roman" w:cs="Times New Roman"/>
                  <w:bCs/>
                  <w:color w:val="0000FF"/>
                  <w:sz w:val="20"/>
                  <w:szCs w:val="20"/>
                </w:rPr>
                <w:t>постановление</w:t>
              </w:r>
            </w:hyperlink>
            <w:r w:rsidRPr="0068309F">
              <w:rPr>
                <w:rFonts w:ascii="Times New Roman" w:hAnsi="Times New Roman" w:cs="Times New Roman"/>
                <w:bCs/>
                <w:color w:val="0000FF"/>
                <w:sz w:val="20"/>
                <w:szCs w:val="20"/>
              </w:rPr>
              <w:t xml:space="preserve"> Правительства Российской Федерации от 11.09.2012 N 912);</w:t>
            </w:r>
          </w:p>
          <w:p w:rsidR="0068309F" w:rsidRPr="0068309F" w:rsidRDefault="0068309F" w:rsidP="006A3585">
            <w:pPr>
              <w:autoSpaceDE w:val="0"/>
              <w:autoSpaceDN w:val="0"/>
              <w:adjustRightInd w:val="0"/>
              <w:spacing w:after="0"/>
              <w:ind w:firstLine="540"/>
              <w:jc w:val="both"/>
              <w:rPr>
                <w:rFonts w:ascii="Times New Roman" w:hAnsi="Times New Roman" w:cs="Times New Roman"/>
                <w:bCs/>
                <w:color w:val="0000FF"/>
                <w:sz w:val="20"/>
                <w:szCs w:val="20"/>
              </w:rPr>
            </w:pPr>
            <w:r w:rsidRPr="0068309F">
              <w:rPr>
                <w:rFonts w:ascii="Times New Roman" w:hAnsi="Times New Roman" w:cs="Times New Roman"/>
                <w:bCs/>
                <w:color w:val="0000FF"/>
                <w:sz w:val="20"/>
                <w:szCs w:val="20"/>
              </w:rPr>
              <w:t>2. "О безопасности игрушек" (</w:t>
            </w:r>
            <w:hyperlink r:id="rId2549" w:history="1">
              <w:r w:rsidRPr="0068309F">
                <w:rPr>
                  <w:rFonts w:ascii="Times New Roman" w:hAnsi="Times New Roman" w:cs="Times New Roman"/>
                  <w:bCs/>
                  <w:color w:val="0000FF"/>
                  <w:sz w:val="20"/>
                  <w:szCs w:val="20"/>
                </w:rPr>
                <w:t>постановление</w:t>
              </w:r>
            </w:hyperlink>
            <w:r w:rsidRPr="0068309F">
              <w:rPr>
                <w:rFonts w:ascii="Times New Roman" w:hAnsi="Times New Roman" w:cs="Times New Roman"/>
                <w:bCs/>
                <w:color w:val="0000FF"/>
                <w:sz w:val="20"/>
                <w:szCs w:val="20"/>
              </w:rPr>
              <w:t xml:space="preserve"> Правительства Российской Федерации от 11.09.2012 N 917);</w:t>
            </w:r>
          </w:p>
          <w:p w:rsidR="0068309F" w:rsidRPr="0068309F" w:rsidRDefault="0068309F" w:rsidP="006A3585">
            <w:pPr>
              <w:autoSpaceDE w:val="0"/>
              <w:autoSpaceDN w:val="0"/>
              <w:adjustRightInd w:val="0"/>
              <w:spacing w:after="0"/>
              <w:ind w:firstLine="540"/>
              <w:jc w:val="both"/>
              <w:rPr>
                <w:rFonts w:ascii="Times New Roman" w:hAnsi="Times New Roman" w:cs="Times New Roman"/>
                <w:bCs/>
                <w:color w:val="0000FF"/>
                <w:sz w:val="20"/>
                <w:szCs w:val="20"/>
              </w:rPr>
            </w:pPr>
            <w:r w:rsidRPr="0068309F">
              <w:rPr>
                <w:rFonts w:ascii="Times New Roman" w:hAnsi="Times New Roman" w:cs="Times New Roman"/>
                <w:bCs/>
                <w:color w:val="0000FF"/>
                <w:sz w:val="20"/>
                <w:szCs w:val="20"/>
              </w:rPr>
              <w:t>3. "О безопасности продукции легкой промышленности" (</w:t>
            </w:r>
            <w:hyperlink r:id="rId2550" w:history="1">
              <w:r w:rsidRPr="0068309F">
                <w:rPr>
                  <w:rFonts w:ascii="Times New Roman" w:hAnsi="Times New Roman" w:cs="Times New Roman"/>
                  <w:bCs/>
                  <w:color w:val="0000FF"/>
                  <w:sz w:val="20"/>
                  <w:szCs w:val="20"/>
                </w:rPr>
                <w:t>постановление</w:t>
              </w:r>
            </w:hyperlink>
            <w:r w:rsidRPr="0068309F">
              <w:rPr>
                <w:rFonts w:ascii="Times New Roman" w:hAnsi="Times New Roman" w:cs="Times New Roman"/>
                <w:bCs/>
                <w:color w:val="0000FF"/>
                <w:sz w:val="20"/>
                <w:szCs w:val="20"/>
              </w:rPr>
              <w:t xml:space="preserve"> Правительства Российской Федерации от 11.09.2012 N 918);</w:t>
            </w:r>
          </w:p>
          <w:p w:rsidR="0068309F" w:rsidRPr="0068309F" w:rsidRDefault="0068309F" w:rsidP="006A3585">
            <w:pPr>
              <w:autoSpaceDE w:val="0"/>
              <w:autoSpaceDN w:val="0"/>
              <w:adjustRightInd w:val="0"/>
              <w:spacing w:after="0"/>
              <w:ind w:firstLine="540"/>
              <w:jc w:val="both"/>
              <w:rPr>
                <w:rFonts w:ascii="Times New Roman" w:hAnsi="Times New Roman" w:cs="Times New Roman"/>
                <w:bCs/>
                <w:color w:val="0000FF"/>
                <w:sz w:val="20"/>
                <w:szCs w:val="20"/>
              </w:rPr>
            </w:pPr>
            <w:r w:rsidRPr="0068309F">
              <w:rPr>
                <w:rFonts w:ascii="Times New Roman" w:hAnsi="Times New Roman" w:cs="Times New Roman"/>
                <w:bCs/>
                <w:color w:val="0000FF"/>
                <w:sz w:val="20"/>
                <w:szCs w:val="20"/>
              </w:rPr>
              <w:t>4. "О безопасности парфюмерно-косметической продукции" (</w:t>
            </w:r>
            <w:hyperlink r:id="rId2551" w:history="1">
              <w:r w:rsidRPr="0068309F">
                <w:rPr>
                  <w:rFonts w:ascii="Times New Roman" w:hAnsi="Times New Roman" w:cs="Times New Roman"/>
                  <w:bCs/>
                  <w:color w:val="0000FF"/>
                  <w:sz w:val="20"/>
                  <w:szCs w:val="20"/>
                </w:rPr>
                <w:t>постановление</w:t>
              </w:r>
            </w:hyperlink>
            <w:r w:rsidRPr="0068309F">
              <w:rPr>
                <w:rFonts w:ascii="Times New Roman" w:hAnsi="Times New Roman" w:cs="Times New Roman"/>
                <w:bCs/>
                <w:color w:val="0000FF"/>
                <w:sz w:val="20"/>
                <w:szCs w:val="20"/>
              </w:rPr>
              <w:t xml:space="preserve"> Правительства Российской Федерации от 27.09.2012 N 989);</w:t>
            </w:r>
          </w:p>
          <w:p w:rsidR="0068309F" w:rsidRPr="0068309F" w:rsidRDefault="0068309F" w:rsidP="006A3585">
            <w:pPr>
              <w:autoSpaceDE w:val="0"/>
              <w:autoSpaceDN w:val="0"/>
              <w:adjustRightInd w:val="0"/>
              <w:spacing w:after="0"/>
              <w:ind w:firstLine="540"/>
              <w:jc w:val="both"/>
              <w:rPr>
                <w:rFonts w:ascii="Times New Roman" w:hAnsi="Times New Roman" w:cs="Times New Roman"/>
                <w:bCs/>
                <w:color w:val="0000FF"/>
                <w:sz w:val="20"/>
                <w:szCs w:val="20"/>
              </w:rPr>
            </w:pPr>
            <w:r w:rsidRPr="0068309F">
              <w:rPr>
                <w:rFonts w:ascii="Times New Roman" w:hAnsi="Times New Roman" w:cs="Times New Roman"/>
                <w:bCs/>
                <w:color w:val="0000FF"/>
                <w:sz w:val="20"/>
                <w:szCs w:val="20"/>
              </w:rPr>
              <w:t>5. "О безопасности упаковки" (</w:t>
            </w:r>
            <w:hyperlink r:id="rId2552" w:history="1">
              <w:r w:rsidRPr="0068309F">
                <w:rPr>
                  <w:rFonts w:ascii="Times New Roman" w:hAnsi="Times New Roman" w:cs="Times New Roman"/>
                  <w:bCs/>
                  <w:color w:val="0000FF"/>
                  <w:sz w:val="20"/>
                  <w:szCs w:val="20"/>
                </w:rPr>
                <w:t>постановление</w:t>
              </w:r>
            </w:hyperlink>
            <w:r w:rsidRPr="0068309F">
              <w:rPr>
                <w:rFonts w:ascii="Times New Roman" w:hAnsi="Times New Roman" w:cs="Times New Roman"/>
                <w:bCs/>
                <w:color w:val="0000FF"/>
                <w:sz w:val="20"/>
                <w:szCs w:val="20"/>
              </w:rPr>
              <w:t xml:space="preserve"> Правительства Российской Федерации от 09.10.2012 N 1033);</w:t>
            </w:r>
          </w:p>
          <w:p w:rsidR="0068309F" w:rsidRPr="006A3585" w:rsidRDefault="0068309F" w:rsidP="006A3585">
            <w:pPr>
              <w:autoSpaceDE w:val="0"/>
              <w:autoSpaceDN w:val="0"/>
              <w:adjustRightInd w:val="0"/>
              <w:spacing w:after="0"/>
              <w:ind w:firstLine="540"/>
              <w:jc w:val="both"/>
              <w:rPr>
                <w:rFonts w:ascii="Times New Roman" w:hAnsi="Times New Roman" w:cs="Times New Roman"/>
                <w:b/>
                <w:bCs/>
                <w:color w:val="0000FF"/>
                <w:sz w:val="20"/>
                <w:szCs w:val="20"/>
              </w:rPr>
            </w:pPr>
            <w:r w:rsidRPr="006A3585">
              <w:rPr>
                <w:rFonts w:ascii="Times New Roman" w:hAnsi="Times New Roman" w:cs="Times New Roman"/>
                <w:b/>
                <w:bCs/>
                <w:color w:val="0000FF"/>
                <w:sz w:val="20"/>
                <w:szCs w:val="20"/>
              </w:rPr>
              <w:t>6. "О безопасности средств индивидуальной защиты" (</w:t>
            </w:r>
            <w:hyperlink r:id="rId2553" w:history="1">
              <w:r w:rsidRPr="006A3585">
                <w:rPr>
                  <w:rFonts w:ascii="Times New Roman" w:hAnsi="Times New Roman" w:cs="Times New Roman"/>
                  <w:b/>
                  <w:bCs/>
                  <w:color w:val="0000FF"/>
                  <w:sz w:val="20"/>
                  <w:szCs w:val="20"/>
                </w:rPr>
                <w:t>постановление</w:t>
              </w:r>
            </w:hyperlink>
            <w:r w:rsidRPr="006A3585">
              <w:rPr>
                <w:rFonts w:ascii="Times New Roman" w:hAnsi="Times New Roman" w:cs="Times New Roman"/>
                <w:b/>
                <w:bCs/>
                <w:color w:val="0000FF"/>
                <w:sz w:val="20"/>
                <w:szCs w:val="20"/>
              </w:rPr>
              <w:t xml:space="preserve"> Правительства Российской Федерации от 26.11.2012 N 1223).</w:t>
            </w:r>
          </w:p>
          <w:p w:rsidR="0068309F" w:rsidRPr="0068309F" w:rsidRDefault="0068309F" w:rsidP="006A3585">
            <w:pPr>
              <w:autoSpaceDE w:val="0"/>
              <w:autoSpaceDN w:val="0"/>
              <w:adjustRightInd w:val="0"/>
              <w:spacing w:after="0"/>
              <w:ind w:firstLine="540"/>
              <w:jc w:val="both"/>
              <w:rPr>
                <w:rFonts w:ascii="Times New Roman" w:hAnsi="Times New Roman" w:cs="Times New Roman"/>
                <w:bCs/>
                <w:color w:val="0000FF"/>
                <w:sz w:val="20"/>
                <w:szCs w:val="20"/>
              </w:rPr>
            </w:pPr>
            <w:r w:rsidRPr="0068309F">
              <w:rPr>
                <w:rFonts w:ascii="Times New Roman" w:hAnsi="Times New Roman" w:cs="Times New Roman"/>
                <w:bCs/>
                <w:color w:val="0000FF"/>
                <w:sz w:val="20"/>
                <w:szCs w:val="20"/>
              </w:rPr>
              <w:t xml:space="preserve">В связи с вступлением в силу Федерального </w:t>
            </w:r>
            <w:hyperlink r:id="rId2554" w:history="1">
              <w:r w:rsidRPr="0068309F">
                <w:rPr>
                  <w:rFonts w:ascii="Times New Roman" w:hAnsi="Times New Roman" w:cs="Times New Roman"/>
                  <w:bCs/>
                  <w:color w:val="0000FF"/>
                  <w:sz w:val="20"/>
                  <w:szCs w:val="20"/>
                </w:rPr>
                <w:t>закона</w:t>
              </w:r>
            </w:hyperlink>
            <w:r w:rsidRPr="0068309F">
              <w:rPr>
                <w:rFonts w:ascii="Times New Roman" w:hAnsi="Times New Roman" w:cs="Times New Roman"/>
                <w:bCs/>
                <w:color w:val="0000FF"/>
                <w:sz w:val="20"/>
                <w:szCs w:val="20"/>
              </w:rPr>
              <w:t xml:space="preserve"> от 07.12.2011 </w:t>
            </w:r>
            <w:r w:rsidRPr="006A3585">
              <w:rPr>
                <w:rFonts w:ascii="Times New Roman" w:hAnsi="Times New Roman" w:cs="Times New Roman"/>
                <w:b/>
                <w:bCs/>
                <w:color w:val="0000FF"/>
                <w:sz w:val="20"/>
                <w:szCs w:val="20"/>
              </w:rPr>
              <w:t xml:space="preserve">N 416-ФЗ </w:t>
            </w:r>
            <w:r w:rsidRPr="0068309F">
              <w:rPr>
                <w:rFonts w:ascii="Times New Roman" w:hAnsi="Times New Roman" w:cs="Times New Roman"/>
                <w:bCs/>
                <w:color w:val="0000FF"/>
                <w:sz w:val="20"/>
                <w:szCs w:val="20"/>
              </w:rPr>
              <w:t xml:space="preserve">"О водоснабжении и водоотведении" Положение </w:t>
            </w:r>
            <w:r w:rsidRPr="006A3585">
              <w:rPr>
                <w:rFonts w:ascii="Times New Roman" w:hAnsi="Times New Roman" w:cs="Times New Roman"/>
                <w:bCs/>
                <w:color w:val="0000FF"/>
                <w:sz w:val="20"/>
                <w:szCs w:val="20"/>
                <w:u w:val="single"/>
              </w:rPr>
              <w:t xml:space="preserve">дополняется </w:t>
            </w:r>
            <w:hyperlink r:id="rId2555" w:history="1">
              <w:r w:rsidRPr="006A3585">
                <w:rPr>
                  <w:rFonts w:ascii="Times New Roman" w:hAnsi="Times New Roman" w:cs="Times New Roman"/>
                  <w:b/>
                  <w:bCs/>
                  <w:color w:val="0000FF"/>
                  <w:sz w:val="20"/>
                  <w:szCs w:val="20"/>
                </w:rPr>
                <w:t>подпунктами 5.2.4</w:t>
              </w:r>
            </w:hyperlink>
            <w:r w:rsidRPr="006A3585">
              <w:rPr>
                <w:rFonts w:ascii="Times New Roman" w:hAnsi="Times New Roman" w:cs="Times New Roman"/>
                <w:b/>
                <w:bCs/>
                <w:color w:val="0000FF"/>
                <w:sz w:val="20"/>
                <w:szCs w:val="20"/>
              </w:rPr>
              <w:t xml:space="preserve"> и </w:t>
            </w:r>
            <w:hyperlink r:id="rId2556" w:history="1">
              <w:r w:rsidRPr="006A3585">
                <w:rPr>
                  <w:rFonts w:ascii="Times New Roman" w:hAnsi="Times New Roman" w:cs="Times New Roman"/>
                  <w:b/>
                  <w:bCs/>
                  <w:color w:val="0000FF"/>
                  <w:sz w:val="20"/>
                  <w:szCs w:val="20"/>
                </w:rPr>
                <w:t>5.2.5</w:t>
              </w:r>
            </w:hyperlink>
            <w:r w:rsidRPr="0068309F">
              <w:rPr>
                <w:rFonts w:ascii="Times New Roman" w:hAnsi="Times New Roman" w:cs="Times New Roman"/>
                <w:bCs/>
                <w:color w:val="0000FF"/>
                <w:sz w:val="20"/>
                <w:szCs w:val="20"/>
              </w:rPr>
              <w:t>, наделяющими Роспотребнадзор полномочиями:</w:t>
            </w:r>
          </w:p>
          <w:p w:rsidR="0068309F" w:rsidRPr="0068309F" w:rsidRDefault="0068309F" w:rsidP="006A3585">
            <w:pPr>
              <w:autoSpaceDE w:val="0"/>
              <w:autoSpaceDN w:val="0"/>
              <w:adjustRightInd w:val="0"/>
              <w:spacing w:after="0"/>
              <w:ind w:firstLine="540"/>
              <w:jc w:val="both"/>
              <w:rPr>
                <w:rFonts w:ascii="Times New Roman" w:hAnsi="Times New Roman" w:cs="Times New Roman"/>
                <w:bCs/>
                <w:color w:val="0000FF"/>
                <w:sz w:val="20"/>
                <w:szCs w:val="20"/>
              </w:rPr>
            </w:pPr>
            <w:r w:rsidRPr="0068309F">
              <w:rPr>
                <w:rFonts w:ascii="Times New Roman" w:hAnsi="Times New Roman" w:cs="Times New Roman"/>
                <w:bCs/>
                <w:color w:val="0000FF"/>
                <w:sz w:val="20"/>
                <w:szCs w:val="20"/>
              </w:rPr>
              <w:t>- по установлению критериев существенного ухудшения качества питьевой воды, горячей воды (</w:t>
            </w:r>
            <w:hyperlink r:id="rId2557" w:history="1">
              <w:r w:rsidRPr="006A3585">
                <w:rPr>
                  <w:rFonts w:ascii="Times New Roman" w:hAnsi="Times New Roman" w:cs="Times New Roman"/>
                  <w:b/>
                  <w:bCs/>
                  <w:color w:val="0000FF"/>
                  <w:sz w:val="20"/>
                  <w:szCs w:val="20"/>
                </w:rPr>
                <w:t>п. 2 ч. 1 ст. 21</w:t>
              </w:r>
            </w:hyperlink>
            <w:r w:rsidRPr="006A3585">
              <w:rPr>
                <w:rFonts w:ascii="Times New Roman" w:hAnsi="Times New Roman" w:cs="Times New Roman"/>
                <w:b/>
                <w:bCs/>
                <w:color w:val="0000FF"/>
                <w:sz w:val="20"/>
                <w:szCs w:val="20"/>
              </w:rPr>
              <w:t xml:space="preserve"> Закона</w:t>
            </w:r>
            <w:r w:rsidRPr="0068309F">
              <w:rPr>
                <w:rFonts w:ascii="Times New Roman" w:hAnsi="Times New Roman" w:cs="Times New Roman"/>
                <w:bCs/>
                <w:color w:val="0000FF"/>
                <w:sz w:val="20"/>
                <w:szCs w:val="20"/>
              </w:rPr>
              <w:t>);</w:t>
            </w:r>
          </w:p>
          <w:p w:rsidR="0068309F" w:rsidRPr="0068309F" w:rsidRDefault="0068309F" w:rsidP="006A3585">
            <w:pPr>
              <w:autoSpaceDE w:val="0"/>
              <w:autoSpaceDN w:val="0"/>
              <w:adjustRightInd w:val="0"/>
              <w:spacing w:after="0"/>
              <w:ind w:firstLine="540"/>
              <w:jc w:val="both"/>
              <w:rPr>
                <w:rFonts w:ascii="Times New Roman" w:hAnsi="Times New Roman" w:cs="Times New Roman"/>
                <w:bCs/>
                <w:color w:val="0000FF"/>
                <w:sz w:val="20"/>
                <w:szCs w:val="20"/>
              </w:rPr>
            </w:pPr>
            <w:r w:rsidRPr="0068309F">
              <w:rPr>
                <w:rFonts w:ascii="Times New Roman" w:hAnsi="Times New Roman" w:cs="Times New Roman"/>
                <w:bCs/>
                <w:color w:val="0000FF"/>
                <w:sz w:val="20"/>
                <w:szCs w:val="20"/>
              </w:rPr>
              <w:t xml:space="preserve">- по установлению перечня показателей, по которым осуществляется </w:t>
            </w:r>
            <w:r w:rsidRPr="006A3585">
              <w:rPr>
                <w:rFonts w:ascii="Times New Roman" w:hAnsi="Times New Roman" w:cs="Times New Roman"/>
                <w:bCs/>
                <w:color w:val="0000FF"/>
                <w:sz w:val="20"/>
                <w:szCs w:val="20"/>
                <w:u w:val="single"/>
              </w:rPr>
              <w:t xml:space="preserve">производственный контроль качества питьевой воды, горячей воды, и требований к установлению частоты отбора проб воды </w:t>
            </w:r>
            <w:r w:rsidRPr="0068309F">
              <w:rPr>
                <w:rFonts w:ascii="Times New Roman" w:hAnsi="Times New Roman" w:cs="Times New Roman"/>
                <w:bCs/>
                <w:color w:val="0000FF"/>
                <w:sz w:val="20"/>
                <w:szCs w:val="20"/>
              </w:rPr>
              <w:t>(</w:t>
            </w:r>
            <w:hyperlink r:id="rId2558" w:history="1">
              <w:r w:rsidRPr="006A3585">
                <w:rPr>
                  <w:rFonts w:ascii="Times New Roman" w:hAnsi="Times New Roman" w:cs="Times New Roman"/>
                  <w:b/>
                  <w:bCs/>
                  <w:color w:val="0000FF"/>
                  <w:sz w:val="20"/>
                  <w:szCs w:val="20"/>
                </w:rPr>
                <w:t>ч. 7 ст. 25</w:t>
              </w:r>
            </w:hyperlink>
            <w:r w:rsidRPr="006A3585">
              <w:rPr>
                <w:rFonts w:ascii="Times New Roman" w:hAnsi="Times New Roman" w:cs="Times New Roman"/>
                <w:b/>
                <w:bCs/>
                <w:color w:val="0000FF"/>
                <w:sz w:val="20"/>
                <w:szCs w:val="20"/>
              </w:rPr>
              <w:t xml:space="preserve"> Закона</w:t>
            </w:r>
            <w:r w:rsidRPr="0068309F">
              <w:rPr>
                <w:rFonts w:ascii="Times New Roman" w:hAnsi="Times New Roman" w:cs="Times New Roman"/>
                <w:bCs/>
                <w:color w:val="0000FF"/>
                <w:sz w:val="20"/>
                <w:szCs w:val="20"/>
              </w:rPr>
              <w:t>).</w:t>
            </w:r>
          </w:p>
          <w:p w:rsidR="0068309F" w:rsidRPr="0068309F" w:rsidRDefault="0068309F" w:rsidP="006A3585">
            <w:pPr>
              <w:autoSpaceDE w:val="0"/>
              <w:autoSpaceDN w:val="0"/>
              <w:adjustRightInd w:val="0"/>
              <w:spacing w:after="0"/>
              <w:ind w:firstLine="540"/>
              <w:jc w:val="both"/>
              <w:rPr>
                <w:rFonts w:ascii="Times New Roman" w:hAnsi="Times New Roman" w:cs="Times New Roman"/>
                <w:bCs/>
                <w:color w:val="0000FF"/>
                <w:sz w:val="20"/>
                <w:szCs w:val="20"/>
              </w:rPr>
            </w:pPr>
            <w:r w:rsidRPr="0068309F">
              <w:rPr>
                <w:rFonts w:ascii="Times New Roman" w:hAnsi="Times New Roman" w:cs="Times New Roman"/>
                <w:bCs/>
                <w:color w:val="0000FF"/>
                <w:sz w:val="20"/>
                <w:szCs w:val="20"/>
              </w:rPr>
              <w:t xml:space="preserve">Также следует иметь в виду, что в соответствии с вышеуказанным </w:t>
            </w:r>
            <w:hyperlink r:id="rId2559" w:history="1">
              <w:r w:rsidRPr="0068309F">
                <w:rPr>
                  <w:rFonts w:ascii="Times New Roman" w:hAnsi="Times New Roman" w:cs="Times New Roman"/>
                  <w:bCs/>
                  <w:color w:val="0000FF"/>
                  <w:sz w:val="20"/>
                  <w:szCs w:val="20"/>
                </w:rPr>
                <w:t>законом</w:t>
              </w:r>
            </w:hyperlink>
            <w:r w:rsidRPr="0068309F">
              <w:rPr>
                <w:rFonts w:ascii="Times New Roman" w:hAnsi="Times New Roman" w:cs="Times New Roman"/>
                <w:bCs/>
                <w:color w:val="0000FF"/>
                <w:sz w:val="20"/>
                <w:szCs w:val="20"/>
              </w:rPr>
              <w:t xml:space="preserve"> территориальные органы Роспотребнадзора наделены дополнительными полномочиями по согласованию планов мероприятий по приведению качества питьевой воды, горячей воды в соответствие с установленными требованиями, разрабатываемыми организациями, осуществляющими соответственно холодное и (или) горячее водоснабжение </w:t>
            </w:r>
            <w:r w:rsidRPr="006A3585">
              <w:rPr>
                <w:rFonts w:ascii="Times New Roman" w:hAnsi="Times New Roman" w:cs="Times New Roman"/>
                <w:b/>
                <w:bCs/>
                <w:color w:val="0000FF"/>
                <w:sz w:val="20"/>
                <w:szCs w:val="20"/>
              </w:rPr>
              <w:t>(</w:t>
            </w:r>
            <w:hyperlink r:id="rId2560" w:history="1">
              <w:r w:rsidRPr="006A3585">
                <w:rPr>
                  <w:rFonts w:ascii="Times New Roman" w:hAnsi="Times New Roman" w:cs="Times New Roman"/>
                  <w:b/>
                  <w:bCs/>
                  <w:color w:val="0000FF"/>
                  <w:sz w:val="20"/>
                  <w:szCs w:val="20"/>
                </w:rPr>
                <w:t>ч. 7 ст. 23</w:t>
              </w:r>
            </w:hyperlink>
            <w:r w:rsidRPr="006A3585">
              <w:rPr>
                <w:rFonts w:ascii="Times New Roman" w:hAnsi="Times New Roman" w:cs="Times New Roman"/>
                <w:b/>
                <w:bCs/>
                <w:color w:val="0000FF"/>
                <w:sz w:val="20"/>
                <w:szCs w:val="20"/>
              </w:rPr>
              <w:t xml:space="preserve"> и </w:t>
            </w:r>
            <w:hyperlink r:id="rId2561" w:history="1">
              <w:r w:rsidRPr="006A3585">
                <w:rPr>
                  <w:rFonts w:ascii="Times New Roman" w:hAnsi="Times New Roman" w:cs="Times New Roman"/>
                  <w:b/>
                  <w:bCs/>
                  <w:color w:val="0000FF"/>
                  <w:sz w:val="20"/>
                  <w:szCs w:val="20"/>
                </w:rPr>
                <w:t>ч. 8 ст. 24</w:t>
              </w:r>
            </w:hyperlink>
            <w:r w:rsidRPr="006A3585">
              <w:rPr>
                <w:rFonts w:ascii="Times New Roman" w:hAnsi="Times New Roman" w:cs="Times New Roman"/>
                <w:b/>
                <w:bCs/>
                <w:color w:val="0000FF"/>
                <w:sz w:val="20"/>
                <w:szCs w:val="20"/>
              </w:rPr>
              <w:t xml:space="preserve"> Закона</w:t>
            </w:r>
            <w:r w:rsidRPr="0068309F">
              <w:rPr>
                <w:rFonts w:ascii="Times New Roman" w:hAnsi="Times New Roman" w:cs="Times New Roman"/>
                <w:bCs/>
                <w:color w:val="0000FF"/>
                <w:sz w:val="20"/>
                <w:szCs w:val="20"/>
              </w:rPr>
              <w:t>), а также программ производственного контроля качества питьевой воды, горячей воды, разрабатываемыми организациями, осуществляющими соответственно холодное и (или) горячее водоснабжение (</w:t>
            </w:r>
            <w:hyperlink r:id="rId2562" w:history="1">
              <w:r w:rsidRPr="0068309F">
                <w:rPr>
                  <w:rFonts w:ascii="Times New Roman" w:hAnsi="Times New Roman" w:cs="Times New Roman"/>
                  <w:bCs/>
                  <w:color w:val="0000FF"/>
                  <w:sz w:val="20"/>
                  <w:szCs w:val="20"/>
                </w:rPr>
                <w:t>ч. 5 ст. 25</w:t>
              </w:r>
            </w:hyperlink>
            <w:r w:rsidRPr="0068309F">
              <w:rPr>
                <w:rFonts w:ascii="Times New Roman" w:hAnsi="Times New Roman" w:cs="Times New Roman"/>
                <w:bCs/>
                <w:color w:val="0000FF"/>
                <w:sz w:val="20"/>
                <w:szCs w:val="20"/>
              </w:rPr>
              <w:t xml:space="preserve"> Закона).</w:t>
            </w:r>
          </w:p>
          <w:p w:rsidR="0068309F" w:rsidRPr="0068309F" w:rsidRDefault="0068309F" w:rsidP="006A3585">
            <w:pPr>
              <w:autoSpaceDE w:val="0"/>
              <w:autoSpaceDN w:val="0"/>
              <w:adjustRightInd w:val="0"/>
              <w:spacing w:after="0"/>
              <w:ind w:firstLine="540"/>
              <w:jc w:val="both"/>
              <w:rPr>
                <w:rFonts w:ascii="Times New Roman" w:hAnsi="Times New Roman" w:cs="Times New Roman"/>
                <w:bCs/>
                <w:color w:val="0000FF"/>
                <w:sz w:val="20"/>
                <w:szCs w:val="20"/>
              </w:rPr>
            </w:pPr>
            <w:r w:rsidRPr="0068309F">
              <w:rPr>
                <w:rFonts w:ascii="Times New Roman" w:hAnsi="Times New Roman" w:cs="Times New Roman"/>
                <w:bCs/>
                <w:color w:val="0000FF"/>
                <w:sz w:val="20"/>
                <w:szCs w:val="20"/>
              </w:rPr>
              <w:t>Руководителям управлений Роспотребнадзора по субъектам Российской Федерации, по железнодорожному транспорту принять настоящее письмо к сведению и обеспечить осуществление федерального государственного санитарно-эпидемиологического надзора с учетом указанных изменений.</w:t>
            </w:r>
          </w:p>
          <w:p w:rsidR="0068309F" w:rsidRPr="0068309F" w:rsidRDefault="0068309F" w:rsidP="006A3585">
            <w:pPr>
              <w:autoSpaceDE w:val="0"/>
              <w:autoSpaceDN w:val="0"/>
              <w:adjustRightInd w:val="0"/>
              <w:spacing w:after="0"/>
              <w:ind w:firstLine="540"/>
              <w:jc w:val="both"/>
              <w:outlineLvl w:val="0"/>
              <w:rPr>
                <w:rFonts w:ascii="Times New Roman" w:hAnsi="Times New Roman" w:cs="Times New Roman"/>
                <w:bCs/>
                <w:color w:val="0000FF"/>
                <w:sz w:val="20"/>
                <w:szCs w:val="20"/>
              </w:rPr>
            </w:pPr>
          </w:p>
          <w:p w:rsidR="0068309F" w:rsidRPr="0068309F" w:rsidRDefault="0068309F" w:rsidP="0068309F">
            <w:pPr>
              <w:autoSpaceDE w:val="0"/>
              <w:autoSpaceDN w:val="0"/>
              <w:adjustRightInd w:val="0"/>
              <w:spacing w:after="0" w:line="240" w:lineRule="auto"/>
              <w:jc w:val="right"/>
              <w:rPr>
                <w:rFonts w:ascii="Times New Roman" w:hAnsi="Times New Roman" w:cs="Times New Roman"/>
                <w:bCs/>
                <w:color w:val="0000FF"/>
                <w:sz w:val="20"/>
                <w:szCs w:val="20"/>
              </w:rPr>
            </w:pPr>
            <w:r w:rsidRPr="0068309F">
              <w:rPr>
                <w:rFonts w:ascii="Times New Roman" w:hAnsi="Times New Roman" w:cs="Times New Roman"/>
                <w:bCs/>
                <w:color w:val="0000FF"/>
                <w:sz w:val="20"/>
                <w:szCs w:val="20"/>
              </w:rPr>
              <w:t>Руководитель</w:t>
            </w:r>
          </w:p>
          <w:p w:rsidR="0068309F" w:rsidRPr="0068309F" w:rsidRDefault="0068309F" w:rsidP="0068309F">
            <w:pPr>
              <w:autoSpaceDE w:val="0"/>
              <w:autoSpaceDN w:val="0"/>
              <w:adjustRightInd w:val="0"/>
              <w:spacing w:after="0" w:line="240" w:lineRule="auto"/>
              <w:jc w:val="right"/>
              <w:rPr>
                <w:rFonts w:ascii="Times New Roman" w:hAnsi="Times New Roman" w:cs="Times New Roman"/>
                <w:bCs/>
                <w:color w:val="0000FF"/>
                <w:sz w:val="20"/>
                <w:szCs w:val="20"/>
              </w:rPr>
            </w:pPr>
            <w:r w:rsidRPr="0068309F">
              <w:rPr>
                <w:rFonts w:ascii="Times New Roman" w:hAnsi="Times New Roman" w:cs="Times New Roman"/>
                <w:bCs/>
                <w:color w:val="0000FF"/>
                <w:sz w:val="20"/>
                <w:szCs w:val="20"/>
              </w:rPr>
              <w:t>Г.Г.ОНИЩЕНКО</w:t>
            </w:r>
          </w:p>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color w:val="0000FF"/>
                <w:sz w:val="20"/>
                <w:szCs w:val="20"/>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p>
          <w:p w:rsidR="00434B96" w:rsidRPr="00A65283" w:rsidRDefault="002633FC" w:rsidP="00434B96">
            <w:pPr>
              <w:autoSpaceDE w:val="0"/>
              <w:autoSpaceDN w:val="0"/>
              <w:adjustRightInd w:val="0"/>
              <w:spacing w:after="0" w:line="240" w:lineRule="auto"/>
              <w:jc w:val="center"/>
              <w:rPr>
                <w:rFonts w:ascii="Times New Roman" w:eastAsia="Times New Roman" w:hAnsi="Times New Roman" w:cs="Times New Roman"/>
                <w:b/>
                <w:bCs/>
                <w:color w:val="00B050"/>
                <w:sz w:val="20"/>
                <w:szCs w:val="20"/>
                <w:lang w:eastAsia="ru-RU"/>
              </w:rPr>
            </w:pPr>
            <w:hyperlink r:id="rId2563" w:history="1">
              <w:r w:rsidR="00434B96" w:rsidRPr="00434B96">
                <w:rPr>
                  <w:rFonts w:ascii="Times New Roman" w:eastAsia="Times New Roman" w:hAnsi="Times New Roman" w:cs="Times New Roman"/>
                  <w:b/>
                  <w:bCs/>
                  <w:color w:val="00B050"/>
                  <w:sz w:val="20"/>
                  <w:szCs w:val="20"/>
                  <w:lang w:eastAsia="ru-RU"/>
                </w:rPr>
                <w:t>Постановление</w:t>
              </w:r>
            </w:hyperlink>
            <w:r w:rsidR="00434B96" w:rsidRPr="00434B96">
              <w:rPr>
                <w:rFonts w:ascii="Times New Roman" w:eastAsia="Times New Roman" w:hAnsi="Times New Roman" w:cs="Times New Roman"/>
                <w:b/>
                <w:bCs/>
                <w:color w:val="00B050"/>
                <w:sz w:val="20"/>
                <w:szCs w:val="20"/>
                <w:lang w:eastAsia="ru-RU"/>
              </w:rPr>
              <w:t xml:space="preserve"> </w:t>
            </w:r>
            <w:r w:rsidR="00434B96" w:rsidRPr="00A65283">
              <w:rPr>
                <w:rFonts w:ascii="Times New Roman" w:eastAsia="Times New Roman" w:hAnsi="Times New Roman" w:cs="Times New Roman"/>
                <w:b/>
                <w:bCs/>
                <w:color w:val="00B050"/>
                <w:sz w:val="20"/>
                <w:szCs w:val="20"/>
                <w:lang w:eastAsia="ru-RU"/>
              </w:rPr>
              <w:t>Правительства РФ</w:t>
            </w:r>
          </w:p>
          <w:p w:rsidR="00434B96" w:rsidRPr="00A65283"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B050"/>
                <w:sz w:val="20"/>
                <w:szCs w:val="20"/>
                <w:lang w:eastAsia="ru-RU"/>
              </w:rPr>
            </w:pPr>
            <w:r w:rsidRPr="00A65283">
              <w:rPr>
                <w:rFonts w:ascii="Times New Roman" w:eastAsia="Times New Roman" w:hAnsi="Times New Roman" w:cs="Times New Roman"/>
                <w:b/>
                <w:bCs/>
                <w:color w:val="00B050"/>
                <w:sz w:val="20"/>
                <w:szCs w:val="20"/>
                <w:lang w:eastAsia="ru-RU"/>
              </w:rPr>
              <w:t xml:space="preserve"> от 30.01.2013 </w:t>
            </w:r>
          </w:p>
          <w:p w:rsidR="00434B96" w:rsidRPr="00A65283"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B050"/>
                <w:sz w:val="20"/>
                <w:szCs w:val="20"/>
                <w:lang w:eastAsia="ru-RU"/>
              </w:rPr>
            </w:pPr>
            <w:r w:rsidRPr="00A65283">
              <w:rPr>
                <w:rFonts w:ascii="Times New Roman" w:eastAsia="Times New Roman" w:hAnsi="Times New Roman" w:cs="Times New Roman"/>
                <w:b/>
                <w:bCs/>
                <w:color w:val="00B050"/>
                <w:sz w:val="20"/>
                <w:szCs w:val="20"/>
                <w:lang w:eastAsia="ru-RU"/>
              </w:rPr>
              <w:t>N 65</w:t>
            </w:r>
          </w:p>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color w:val="00B050"/>
                <w:sz w:val="20"/>
                <w:szCs w:val="20"/>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321</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"Положение о проверке готовности субъектов электроэнергетики к работе в осенне-зимний период"</w:t>
            </w:r>
          </w:p>
          <w:p w:rsidR="009C0196" w:rsidRDefault="009C0196" w:rsidP="009C0196">
            <w:pPr>
              <w:autoSpaceDE w:val="0"/>
              <w:autoSpaceDN w:val="0"/>
              <w:adjustRightInd w:val="0"/>
              <w:spacing w:after="0" w:line="240" w:lineRule="auto"/>
              <w:ind w:left="540"/>
              <w:jc w:val="both"/>
              <w:rPr>
                <w:rFonts w:ascii="Times New Roman" w:hAnsi="Times New Roman" w:cs="Times New Roman"/>
                <w:b/>
                <w:bCs/>
                <w:sz w:val="20"/>
                <w:szCs w:val="20"/>
              </w:rPr>
            </w:pPr>
          </w:p>
          <w:p w:rsidR="009C0196" w:rsidRPr="009C0196" w:rsidRDefault="009C0196" w:rsidP="009C0196">
            <w:pPr>
              <w:autoSpaceDE w:val="0"/>
              <w:autoSpaceDN w:val="0"/>
              <w:adjustRightInd w:val="0"/>
              <w:spacing w:after="0" w:line="240" w:lineRule="auto"/>
              <w:jc w:val="both"/>
              <w:rPr>
                <w:rFonts w:ascii="Times New Roman" w:hAnsi="Times New Roman" w:cs="Times New Roman"/>
                <w:b/>
                <w:bCs/>
                <w:color w:val="0000FF"/>
                <w:sz w:val="20"/>
                <w:szCs w:val="20"/>
              </w:rPr>
            </w:pPr>
            <w:r w:rsidRPr="009C0196">
              <w:rPr>
                <w:rFonts w:ascii="Times New Roman" w:hAnsi="Times New Roman" w:cs="Times New Roman"/>
                <w:b/>
                <w:bCs/>
                <w:color w:val="0000FF"/>
                <w:sz w:val="20"/>
                <w:szCs w:val="20"/>
              </w:rPr>
              <w:t>Примечание:</w:t>
            </w:r>
          </w:p>
          <w:p w:rsidR="009C0196" w:rsidRPr="009C0196" w:rsidRDefault="009C0196" w:rsidP="009C0196">
            <w:pPr>
              <w:autoSpaceDE w:val="0"/>
              <w:autoSpaceDN w:val="0"/>
              <w:adjustRightInd w:val="0"/>
              <w:spacing w:after="0" w:line="240" w:lineRule="auto"/>
              <w:jc w:val="both"/>
              <w:rPr>
                <w:rFonts w:ascii="Times New Roman" w:hAnsi="Times New Roman" w:cs="Times New Roman"/>
                <w:bCs/>
                <w:color w:val="0000FF"/>
                <w:sz w:val="20"/>
                <w:szCs w:val="20"/>
              </w:rPr>
            </w:pPr>
            <w:r>
              <w:rPr>
                <w:rFonts w:ascii="Times New Roman" w:hAnsi="Times New Roman" w:cs="Times New Roman"/>
                <w:bCs/>
                <w:color w:val="0000FF"/>
                <w:sz w:val="20"/>
                <w:szCs w:val="20"/>
              </w:rPr>
              <w:t xml:space="preserve">           </w:t>
            </w:r>
            <w:r w:rsidRPr="009C0196">
              <w:rPr>
                <w:rFonts w:ascii="Times New Roman" w:hAnsi="Times New Roman" w:cs="Times New Roman"/>
                <w:bCs/>
                <w:color w:val="0000FF"/>
                <w:sz w:val="20"/>
                <w:szCs w:val="20"/>
              </w:rPr>
              <w:t xml:space="preserve">Настоящее положение </w:t>
            </w:r>
            <w:r w:rsidRPr="001A18FA">
              <w:rPr>
                <w:rFonts w:ascii="Times New Roman" w:hAnsi="Times New Roman" w:cs="Times New Roman"/>
                <w:bCs/>
                <w:color w:val="0000FF"/>
                <w:sz w:val="20"/>
                <w:szCs w:val="20"/>
                <w:u w:val="single"/>
              </w:rPr>
              <w:t>действует до принятия постановления Правительства Российской Федерации, регулирующего порядок</w:t>
            </w:r>
            <w:r w:rsidRPr="009C0196">
              <w:rPr>
                <w:rFonts w:ascii="Times New Roman" w:hAnsi="Times New Roman" w:cs="Times New Roman"/>
                <w:bCs/>
                <w:color w:val="0000FF"/>
                <w:sz w:val="20"/>
                <w:szCs w:val="20"/>
              </w:rPr>
              <w:t xml:space="preserve"> осуществления</w:t>
            </w:r>
            <w:r w:rsidR="001A18FA">
              <w:rPr>
                <w:rFonts w:ascii="Times New Roman" w:hAnsi="Times New Roman" w:cs="Times New Roman"/>
                <w:bCs/>
                <w:color w:val="0000FF"/>
                <w:sz w:val="20"/>
                <w:szCs w:val="20"/>
              </w:rPr>
              <w:t xml:space="preserve">  </w:t>
            </w:r>
            <w:r w:rsidRPr="009C0196">
              <w:rPr>
                <w:rFonts w:ascii="Times New Roman" w:hAnsi="Times New Roman" w:cs="Times New Roman"/>
                <w:bCs/>
                <w:color w:val="0000FF"/>
                <w:sz w:val="20"/>
                <w:szCs w:val="20"/>
              </w:rPr>
              <w:t xml:space="preserve"> проверки готовности субъектов электроэнергетики к работе в осенне-зимний период.</w:t>
            </w:r>
          </w:p>
          <w:p w:rsidR="009C0196" w:rsidRPr="009C0196" w:rsidRDefault="009C0196" w:rsidP="009C0196">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9C0196">
              <w:rPr>
                <w:rFonts w:ascii="Times New Roman" w:hAnsi="Times New Roman" w:cs="Times New Roman"/>
                <w:bCs/>
                <w:color w:val="0000FF"/>
                <w:sz w:val="20"/>
                <w:szCs w:val="20"/>
              </w:rPr>
              <w:t>Проверка готовности осуществляется комиссиями по проверке готовности к работе в осенне-зимний период, создаваемыми в соответствии с настоящим Положением Министерством энергетики Российской Федерации, органами исполнительной власти субъектов Российской Федерации и субъектами электроэнергетики.</w:t>
            </w:r>
          </w:p>
          <w:p w:rsidR="009C0196" w:rsidRPr="0024577F" w:rsidRDefault="009C0196" w:rsidP="0024577F">
            <w:pPr>
              <w:autoSpaceDE w:val="0"/>
              <w:autoSpaceDN w:val="0"/>
              <w:adjustRightInd w:val="0"/>
              <w:spacing w:after="0" w:line="240" w:lineRule="auto"/>
              <w:ind w:firstLine="540"/>
              <w:jc w:val="both"/>
              <w:rPr>
                <w:rFonts w:ascii="Times New Roman" w:hAnsi="Times New Roman" w:cs="Times New Roman"/>
                <w:b/>
                <w:bCs/>
                <w:color w:val="0000FF"/>
                <w:sz w:val="20"/>
                <w:szCs w:val="20"/>
              </w:rPr>
            </w:pPr>
            <w:r w:rsidRPr="0024577F">
              <w:rPr>
                <w:rFonts w:ascii="Times New Roman" w:hAnsi="Times New Roman" w:cs="Times New Roman"/>
                <w:b/>
                <w:bCs/>
                <w:color w:val="0000FF"/>
                <w:sz w:val="20"/>
                <w:szCs w:val="20"/>
              </w:rPr>
              <w:t>Проверка готовности субъектов электроэнергетики проводится в период:</w:t>
            </w:r>
          </w:p>
          <w:p w:rsidR="009C0196" w:rsidRPr="0024577F" w:rsidRDefault="009C0196" w:rsidP="009C0196">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24577F">
              <w:rPr>
                <w:rFonts w:ascii="Times New Roman" w:hAnsi="Times New Roman" w:cs="Times New Roman"/>
                <w:bCs/>
                <w:color w:val="0000FF"/>
                <w:sz w:val="20"/>
                <w:szCs w:val="20"/>
              </w:rPr>
              <w:t>с 1 октября по 15 ноября - для субъектов электроэнергетики, проверка готовности которых осуществляется комиссиями Министерства энергетики Российской Федерации;</w:t>
            </w:r>
          </w:p>
          <w:p w:rsidR="009C0196" w:rsidRPr="0024577F" w:rsidRDefault="009C0196" w:rsidP="009C0196">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24577F">
              <w:rPr>
                <w:rFonts w:ascii="Times New Roman" w:hAnsi="Times New Roman" w:cs="Times New Roman"/>
                <w:bCs/>
                <w:color w:val="0000FF"/>
                <w:sz w:val="20"/>
                <w:szCs w:val="20"/>
              </w:rPr>
              <w:t>с 1 октября по 1 ноября - для субъектов электроэнергетики, проверка готовности которых осуществляется комиссиями органов исполнительной власти субъектов Российской Федерации;</w:t>
            </w:r>
          </w:p>
          <w:p w:rsidR="009C0196" w:rsidRPr="0024577F" w:rsidRDefault="009C0196" w:rsidP="009C0196">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24577F">
              <w:rPr>
                <w:rFonts w:ascii="Times New Roman" w:hAnsi="Times New Roman" w:cs="Times New Roman"/>
                <w:bCs/>
                <w:color w:val="0000FF"/>
                <w:sz w:val="20"/>
                <w:szCs w:val="20"/>
              </w:rPr>
              <w:t>с 15 сентября по дату начала работы комиссии по проверке готовности соответствующего субъекта электроэнергетики - для обособленных подразделений субъекта электроэнергетики.</w:t>
            </w:r>
          </w:p>
          <w:p w:rsidR="009C0196" w:rsidRPr="0024577F" w:rsidRDefault="009C0196" w:rsidP="0024577F">
            <w:pPr>
              <w:autoSpaceDE w:val="0"/>
              <w:autoSpaceDN w:val="0"/>
              <w:adjustRightInd w:val="0"/>
              <w:spacing w:after="0" w:line="240" w:lineRule="auto"/>
              <w:ind w:firstLine="540"/>
              <w:jc w:val="both"/>
              <w:rPr>
                <w:rFonts w:ascii="Times New Roman" w:hAnsi="Times New Roman" w:cs="Times New Roman"/>
                <w:b/>
                <w:bCs/>
                <w:color w:val="0000FF"/>
                <w:sz w:val="20"/>
                <w:szCs w:val="20"/>
              </w:rPr>
            </w:pPr>
            <w:r w:rsidRPr="0024577F">
              <w:rPr>
                <w:rFonts w:ascii="Times New Roman" w:hAnsi="Times New Roman" w:cs="Times New Roman"/>
                <w:b/>
                <w:bCs/>
                <w:color w:val="0000FF"/>
                <w:sz w:val="20"/>
                <w:szCs w:val="20"/>
              </w:rPr>
              <w:t>Продолжительность работы комиссии по проверке готовности не может превышать 5 рабочих дней.</w:t>
            </w:r>
          </w:p>
          <w:p w:rsidR="00434B96" w:rsidRPr="00434B96" w:rsidRDefault="00434B96" w:rsidP="00434B96">
            <w:pPr>
              <w:autoSpaceDE w:val="0"/>
              <w:autoSpaceDN w:val="0"/>
              <w:adjustRightInd w:val="0"/>
              <w:spacing w:after="0" w:line="240" w:lineRule="auto"/>
              <w:ind w:left="540"/>
              <w:jc w:val="both"/>
              <w:rPr>
                <w:rFonts w:ascii="Times New Roman" w:eastAsia="Calibri" w:hAnsi="Times New Roman" w:cs="Times New Roman"/>
                <w:b/>
                <w:color w:val="0000FF"/>
                <w:sz w:val="20"/>
                <w:szCs w:val="20"/>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B050"/>
                <w:sz w:val="20"/>
                <w:szCs w:val="20"/>
                <w:lang w:eastAsia="ru-RU"/>
              </w:rPr>
              <w:t>Утв. решением</w:t>
            </w:r>
            <w:r w:rsidRPr="00434B96">
              <w:rPr>
                <w:rFonts w:ascii="Times New Roman" w:eastAsia="Times New Roman" w:hAnsi="Times New Roman" w:cs="Times New Roman"/>
                <w:b/>
                <w:color w:val="0000FF"/>
                <w:sz w:val="20"/>
                <w:szCs w:val="20"/>
                <w:lang w:eastAsia="ru-RU"/>
              </w:rPr>
              <w:t xml:space="preserve"> Правительственной комиссии по обеспечению безопасности электроснабжения федерального штаба, протокол от 06.07.2012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N 10</w:t>
            </w:r>
          </w:p>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color w:val="00B050"/>
                <w:sz w:val="20"/>
                <w:szCs w:val="20"/>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322</w:t>
            </w:r>
          </w:p>
        </w:tc>
        <w:tc>
          <w:tcPr>
            <w:tcW w:w="3466" w:type="pct"/>
            <w:tcBorders>
              <w:top w:val="single" w:sz="4" w:space="0" w:color="auto"/>
              <w:left w:val="single" w:sz="4" w:space="0" w:color="auto"/>
              <w:bottom w:val="single" w:sz="4" w:space="0" w:color="auto"/>
              <w:right w:val="single" w:sz="4" w:space="0" w:color="auto"/>
            </w:tcBorders>
          </w:tcPr>
          <w:p w:rsidR="00704BE8" w:rsidRPr="00704BE8" w:rsidRDefault="00704BE8" w:rsidP="00704BE8">
            <w:pPr>
              <w:autoSpaceDE w:val="0"/>
              <w:autoSpaceDN w:val="0"/>
              <w:adjustRightInd w:val="0"/>
              <w:spacing w:after="0" w:line="240" w:lineRule="auto"/>
              <w:jc w:val="center"/>
              <w:rPr>
                <w:rFonts w:ascii="Times New Roman" w:hAnsi="Times New Roman" w:cs="Times New Roman"/>
                <w:b/>
                <w:bCs/>
                <w:color w:val="0000FF"/>
              </w:rPr>
            </w:pPr>
            <w:r w:rsidRPr="00704BE8">
              <w:rPr>
                <w:rFonts w:ascii="Times New Roman" w:hAnsi="Times New Roman" w:cs="Times New Roman"/>
                <w:b/>
                <w:bCs/>
                <w:color w:val="0000FF"/>
              </w:rPr>
              <w:t>"О лицензировании деятельности по обезвреживанию и размещению отходов I - IV классов опасности"</w:t>
            </w:r>
          </w:p>
          <w:p w:rsidR="00704BE8" w:rsidRDefault="00704BE8" w:rsidP="00704BE8">
            <w:pPr>
              <w:autoSpaceDE w:val="0"/>
              <w:autoSpaceDN w:val="0"/>
              <w:adjustRightInd w:val="0"/>
              <w:spacing w:after="0" w:line="240" w:lineRule="auto"/>
              <w:jc w:val="center"/>
              <w:rPr>
                <w:rFonts w:ascii="Times New Roman" w:hAnsi="Times New Roman" w:cs="Times New Roman"/>
                <w:b/>
                <w:bCs/>
                <w:color w:val="0000FF"/>
              </w:rPr>
            </w:pPr>
            <w:r w:rsidRPr="00704BE8">
              <w:rPr>
                <w:rFonts w:ascii="Times New Roman" w:hAnsi="Times New Roman" w:cs="Times New Roman"/>
                <w:b/>
                <w:bCs/>
                <w:color w:val="0000FF"/>
              </w:rPr>
              <w:t xml:space="preserve">(вместе с "Положением о лицензировании деятельности по обезвреживанию и размещению отходов I - IV классов опасности") </w:t>
            </w:r>
          </w:p>
          <w:p w:rsidR="00704BE8" w:rsidRPr="00D9527D" w:rsidRDefault="00704BE8" w:rsidP="00704BE8">
            <w:pPr>
              <w:autoSpaceDE w:val="0"/>
              <w:autoSpaceDN w:val="0"/>
              <w:adjustRightInd w:val="0"/>
              <w:spacing w:after="0" w:line="240" w:lineRule="auto"/>
              <w:jc w:val="center"/>
              <w:rPr>
                <w:rFonts w:ascii="Times New Roman" w:eastAsia="Times New Roman" w:hAnsi="Times New Roman" w:cs="Times New Roman"/>
                <w:b/>
                <w:bCs/>
                <w:color w:val="00B050"/>
                <w:sz w:val="20"/>
                <w:szCs w:val="20"/>
                <w:lang w:eastAsia="ru-RU"/>
              </w:rPr>
            </w:pPr>
            <w:r w:rsidRPr="00704BE8">
              <w:rPr>
                <w:rFonts w:ascii="Times New Roman" w:hAnsi="Times New Roman" w:cs="Times New Roman"/>
                <w:b/>
                <w:bCs/>
                <w:color w:val="00B050"/>
              </w:rPr>
              <w:t>(</w:t>
            </w:r>
            <w:r>
              <w:rPr>
                <w:rFonts w:ascii="Times New Roman" w:hAnsi="Times New Roman" w:cs="Times New Roman"/>
                <w:b/>
                <w:bCs/>
                <w:color w:val="00B050"/>
              </w:rPr>
              <w:t xml:space="preserve">в  </w:t>
            </w:r>
            <w:r w:rsidRPr="00704BE8">
              <w:rPr>
                <w:rFonts w:ascii="Times New Roman" w:hAnsi="Times New Roman" w:cs="Times New Roman"/>
                <w:b/>
                <w:bCs/>
                <w:color w:val="00B050"/>
              </w:rPr>
              <w:t>ред</w:t>
            </w:r>
            <w:r>
              <w:rPr>
                <w:rFonts w:ascii="Times New Roman" w:hAnsi="Times New Roman" w:cs="Times New Roman"/>
                <w:b/>
                <w:bCs/>
                <w:color w:val="00B050"/>
              </w:rPr>
              <w:t>акции</w:t>
            </w:r>
            <w:r w:rsidRPr="00434B96">
              <w:rPr>
                <w:rFonts w:ascii="Times New Roman" w:eastAsia="Times New Roman" w:hAnsi="Times New Roman" w:cs="Times New Roman"/>
                <w:b/>
                <w:bCs/>
                <w:color w:val="00B050"/>
                <w:sz w:val="20"/>
                <w:szCs w:val="20"/>
                <w:lang w:eastAsia="ru-RU"/>
              </w:rPr>
              <w:t xml:space="preserve"> Постановление </w:t>
            </w:r>
            <w:r w:rsidRPr="00D9527D">
              <w:rPr>
                <w:rFonts w:ascii="Times New Roman" w:eastAsia="Times New Roman" w:hAnsi="Times New Roman" w:cs="Times New Roman"/>
                <w:b/>
                <w:bCs/>
                <w:color w:val="00B050"/>
                <w:sz w:val="20"/>
                <w:szCs w:val="20"/>
                <w:lang w:eastAsia="ru-RU"/>
              </w:rPr>
              <w:t>Правительства РФ от 05.02.2013 N 84</w:t>
            </w:r>
            <w:r>
              <w:rPr>
                <w:rFonts w:ascii="Times New Roman" w:eastAsia="Times New Roman" w:hAnsi="Times New Roman" w:cs="Times New Roman"/>
                <w:b/>
                <w:bCs/>
                <w:color w:val="00B050"/>
                <w:sz w:val="20"/>
                <w:szCs w:val="20"/>
                <w:lang w:eastAsia="ru-RU"/>
              </w:rPr>
              <w:t>)</w:t>
            </w:r>
          </w:p>
          <w:p w:rsidR="00EC77A5" w:rsidRDefault="00EC77A5" w:rsidP="00704BE8">
            <w:pPr>
              <w:autoSpaceDE w:val="0"/>
              <w:autoSpaceDN w:val="0"/>
              <w:adjustRightInd w:val="0"/>
              <w:spacing w:after="0" w:line="240" w:lineRule="auto"/>
              <w:jc w:val="center"/>
              <w:rPr>
                <w:rFonts w:ascii="Times New Roman" w:hAnsi="Times New Roman" w:cs="Times New Roman"/>
                <w:b/>
                <w:bCs/>
                <w:color w:val="00B050"/>
              </w:rPr>
            </w:pPr>
          </w:p>
          <w:p w:rsidR="00704BE8" w:rsidRPr="00704BE8" w:rsidRDefault="00EC77A5" w:rsidP="00704BE8">
            <w:pPr>
              <w:autoSpaceDE w:val="0"/>
              <w:autoSpaceDN w:val="0"/>
              <w:adjustRightInd w:val="0"/>
              <w:spacing w:after="0" w:line="240" w:lineRule="auto"/>
              <w:jc w:val="center"/>
              <w:rPr>
                <w:rFonts w:ascii="Times New Roman" w:hAnsi="Times New Roman" w:cs="Times New Roman"/>
                <w:b/>
                <w:bCs/>
                <w:color w:val="00B050"/>
              </w:rPr>
            </w:pPr>
            <w:r>
              <w:rPr>
                <w:rFonts w:ascii="Times New Roman" w:hAnsi="Times New Roman" w:cs="Times New Roman"/>
                <w:b/>
                <w:bCs/>
                <w:color w:val="00B050"/>
              </w:rPr>
              <w:t xml:space="preserve">Ниже представлена выписка из Постановления </w:t>
            </w:r>
            <w:r w:rsidRPr="00D9527D">
              <w:rPr>
                <w:rFonts w:ascii="Times New Roman" w:eastAsia="Times New Roman" w:hAnsi="Times New Roman" w:cs="Times New Roman"/>
                <w:b/>
                <w:bCs/>
                <w:color w:val="00B050"/>
                <w:sz w:val="20"/>
                <w:szCs w:val="20"/>
                <w:lang w:eastAsia="ru-RU"/>
              </w:rPr>
              <w:t>N 84</w:t>
            </w:r>
            <w:r>
              <w:rPr>
                <w:rFonts w:ascii="Times New Roman" w:eastAsia="Times New Roman" w:hAnsi="Times New Roman" w:cs="Times New Roman"/>
                <w:b/>
                <w:bCs/>
                <w:color w:val="00B050"/>
                <w:sz w:val="20"/>
                <w:szCs w:val="20"/>
                <w:lang w:eastAsia="ru-RU"/>
              </w:rPr>
              <w:t>:</w:t>
            </w:r>
          </w:p>
          <w:p w:rsidR="00EC77A5" w:rsidRDefault="00EC77A5" w:rsidP="00EC77A5">
            <w:pPr>
              <w:autoSpaceDE w:val="0"/>
              <w:autoSpaceDN w:val="0"/>
              <w:adjustRightInd w:val="0"/>
              <w:spacing w:after="0" w:line="240" w:lineRule="auto"/>
              <w:ind w:firstLine="540"/>
              <w:jc w:val="both"/>
              <w:rPr>
                <w:rFonts w:ascii="Times New Roman" w:hAnsi="Times New Roman" w:cs="Times New Roman"/>
                <w:bCs/>
                <w:color w:val="00B050"/>
                <w:sz w:val="20"/>
                <w:szCs w:val="20"/>
              </w:rPr>
            </w:pPr>
          </w:p>
          <w:p w:rsidR="00EC77A5" w:rsidRPr="00EC77A5" w:rsidRDefault="00EC77A5" w:rsidP="00EC77A5">
            <w:pPr>
              <w:autoSpaceDE w:val="0"/>
              <w:autoSpaceDN w:val="0"/>
              <w:adjustRightInd w:val="0"/>
              <w:spacing w:after="0" w:line="240" w:lineRule="auto"/>
              <w:ind w:firstLine="540"/>
              <w:jc w:val="both"/>
              <w:rPr>
                <w:rFonts w:ascii="Times New Roman" w:hAnsi="Times New Roman" w:cs="Times New Roman"/>
                <w:bCs/>
                <w:color w:val="00B050"/>
                <w:sz w:val="20"/>
                <w:szCs w:val="20"/>
              </w:rPr>
            </w:pPr>
            <w:r>
              <w:rPr>
                <w:rFonts w:ascii="Times New Roman" w:hAnsi="Times New Roman" w:cs="Times New Roman"/>
                <w:bCs/>
                <w:color w:val="00B050"/>
                <w:sz w:val="20"/>
                <w:szCs w:val="20"/>
              </w:rPr>
              <w:t>«</w:t>
            </w:r>
            <w:r w:rsidRPr="00EC77A5">
              <w:rPr>
                <w:rFonts w:ascii="Times New Roman" w:hAnsi="Times New Roman" w:cs="Times New Roman"/>
                <w:bCs/>
                <w:color w:val="00B050"/>
                <w:sz w:val="20"/>
                <w:szCs w:val="20"/>
              </w:rPr>
              <w:t xml:space="preserve">Внести в </w:t>
            </w:r>
            <w:hyperlink r:id="rId2564" w:history="1">
              <w:r w:rsidRPr="00EC77A5">
                <w:rPr>
                  <w:rFonts w:ascii="Times New Roman" w:hAnsi="Times New Roman" w:cs="Times New Roman"/>
                  <w:bCs/>
                  <w:color w:val="00B050"/>
                  <w:sz w:val="20"/>
                  <w:szCs w:val="20"/>
                </w:rPr>
                <w:t>постановление</w:t>
              </w:r>
            </w:hyperlink>
            <w:r w:rsidRPr="00EC77A5">
              <w:rPr>
                <w:rFonts w:ascii="Times New Roman" w:hAnsi="Times New Roman" w:cs="Times New Roman"/>
                <w:bCs/>
                <w:color w:val="00B050"/>
                <w:sz w:val="20"/>
                <w:szCs w:val="20"/>
              </w:rPr>
              <w:t xml:space="preserve"> Правительства Российской Федерации от 28 марта 2012 г. N 255 "О лицензировании деятельности по сбору, использованию, обезвреживанию и размещению отходов I - IV классов опасности" (Собрание законодательства Российской Федерации, 2012, N 15, ст. 1781) следующие изменения:</w:t>
            </w:r>
          </w:p>
          <w:p w:rsidR="00EC77A5" w:rsidRPr="00EC77A5" w:rsidRDefault="00EC77A5" w:rsidP="00EC77A5">
            <w:pPr>
              <w:autoSpaceDE w:val="0"/>
              <w:autoSpaceDN w:val="0"/>
              <w:adjustRightInd w:val="0"/>
              <w:spacing w:after="0" w:line="240" w:lineRule="auto"/>
              <w:ind w:firstLine="540"/>
              <w:jc w:val="both"/>
              <w:rPr>
                <w:rFonts w:ascii="Times New Roman" w:hAnsi="Times New Roman" w:cs="Times New Roman"/>
                <w:bCs/>
                <w:color w:val="FF0000"/>
                <w:sz w:val="20"/>
                <w:szCs w:val="20"/>
              </w:rPr>
            </w:pPr>
            <w:r w:rsidRPr="00EC77A5">
              <w:rPr>
                <w:rFonts w:ascii="Times New Roman" w:hAnsi="Times New Roman" w:cs="Times New Roman"/>
                <w:bCs/>
                <w:color w:val="00B050"/>
                <w:sz w:val="20"/>
                <w:szCs w:val="20"/>
              </w:rPr>
              <w:t xml:space="preserve">а) в </w:t>
            </w:r>
            <w:hyperlink r:id="rId2565" w:history="1">
              <w:r w:rsidRPr="00EC77A5">
                <w:rPr>
                  <w:rFonts w:ascii="Times New Roman" w:hAnsi="Times New Roman" w:cs="Times New Roman"/>
                  <w:bCs/>
                  <w:color w:val="00B050"/>
                  <w:sz w:val="20"/>
                  <w:szCs w:val="20"/>
                </w:rPr>
                <w:t>наименовании</w:t>
              </w:r>
            </w:hyperlink>
            <w:r w:rsidRPr="00EC77A5">
              <w:rPr>
                <w:rFonts w:ascii="Times New Roman" w:hAnsi="Times New Roman" w:cs="Times New Roman"/>
                <w:bCs/>
                <w:color w:val="00B050"/>
                <w:sz w:val="20"/>
                <w:szCs w:val="20"/>
              </w:rPr>
              <w:t xml:space="preserve"> и </w:t>
            </w:r>
            <w:hyperlink r:id="rId2566" w:history="1">
              <w:r w:rsidRPr="00EC77A5">
                <w:rPr>
                  <w:rFonts w:ascii="Times New Roman" w:hAnsi="Times New Roman" w:cs="Times New Roman"/>
                  <w:bCs/>
                  <w:color w:val="00B050"/>
                  <w:sz w:val="20"/>
                  <w:szCs w:val="20"/>
                </w:rPr>
                <w:t>пункте 1</w:t>
              </w:r>
            </w:hyperlink>
            <w:r w:rsidRPr="00EC77A5">
              <w:rPr>
                <w:rFonts w:ascii="Times New Roman" w:hAnsi="Times New Roman" w:cs="Times New Roman"/>
                <w:bCs/>
                <w:color w:val="00B050"/>
                <w:sz w:val="20"/>
                <w:szCs w:val="20"/>
              </w:rPr>
              <w:t xml:space="preserve"> слова </w:t>
            </w:r>
            <w:r w:rsidRPr="00EC77A5">
              <w:rPr>
                <w:rFonts w:ascii="Times New Roman" w:hAnsi="Times New Roman" w:cs="Times New Roman"/>
                <w:bCs/>
                <w:color w:val="FF0000"/>
                <w:sz w:val="20"/>
                <w:szCs w:val="20"/>
              </w:rPr>
              <w:t>"сбору, использованию," исключить;</w:t>
            </w:r>
          </w:p>
          <w:p w:rsidR="00EC77A5" w:rsidRPr="00EC77A5" w:rsidRDefault="00EC77A5" w:rsidP="00EC77A5">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EC77A5">
              <w:rPr>
                <w:rFonts w:ascii="Times New Roman" w:hAnsi="Times New Roman" w:cs="Times New Roman"/>
                <w:bCs/>
                <w:color w:val="00B050"/>
                <w:sz w:val="20"/>
                <w:szCs w:val="20"/>
              </w:rPr>
              <w:t xml:space="preserve">б) в </w:t>
            </w:r>
            <w:hyperlink r:id="rId2567" w:history="1">
              <w:r w:rsidRPr="00EC77A5">
                <w:rPr>
                  <w:rFonts w:ascii="Times New Roman" w:hAnsi="Times New Roman" w:cs="Times New Roman"/>
                  <w:bCs/>
                  <w:color w:val="00B050"/>
                  <w:sz w:val="20"/>
                  <w:szCs w:val="20"/>
                </w:rPr>
                <w:t>Положении</w:t>
              </w:r>
            </w:hyperlink>
            <w:r w:rsidRPr="00EC77A5">
              <w:rPr>
                <w:rFonts w:ascii="Times New Roman" w:hAnsi="Times New Roman" w:cs="Times New Roman"/>
                <w:bCs/>
                <w:color w:val="00B050"/>
                <w:sz w:val="20"/>
                <w:szCs w:val="20"/>
              </w:rPr>
              <w:t xml:space="preserve"> о лицензировании деятельности по сбору, использованию, обезвреживанию и размещению отходов I - IV классов опасности, утвержденном указанным постановлением:</w:t>
            </w:r>
          </w:p>
          <w:p w:rsidR="00EC77A5" w:rsidRPr="00EC77A5" w:rsidRDefault="00EC77A5" w:rsidP="00EC77A5">
            <w:pPr>
              <w:autoSpaceDE w:val="0"/>
              <w:autoSpaceDN w:val="0"/>
              <w:adjustRightInd w:val="0"/>
              <w:spacing w:after="0" w:line="240" w:lineRule="auto"/>
              <w:ind w:firstLine="540"/>
              <w:jc w:val="both"/>
              <w:rPr>
                <w:rFonts w:ascii="Times New Roman" w:hAnsi="Times New Roman" w:cs="Times New Roman"/>
                <w:bCs/>
                <w:color w:val="FF0000"/>
                <w:sz w:val="20"/>
                <w:szCs w:val="20"/>
              </w:rPr>
            </w:pPr>
            <w:r w:rsidRPr="00EC77A5">
              <w:rPr>
                <w:rFonts w:ascii="Times New Roman" w:hAnsi="Times New Roman" w:cs="Times New Roman"/>
                <w:bCs/>
                <w:color w:val="00B050"/>
                <w:sz w:val="20"/>
                <w:szCs w:val="20"/>
              </w:rPr>
              <w:t xml:space="preserve">в </w:t>
            </w:r>
            <w:hyperlink r:id="rId2568" w:history="1">
              <w:r w:rsidRPr="00EC77A5">
                <w:rPr>
                  <w:rFonts w:ascii="Times New Roman" w:hAnsi="Times New Roman" w:cs="Times New Roman"/>
                  <w:bCs/>
                  <w:color w:val="00B050"/>
                  <w:sz w:val="20"/>
                  <w:szCs w:val="20"/>
                </w:rPr>
                <w:t>наименовании</w:t>
              </w:r>
            </w:hyperlink>
            <w:r w:rsidRPr="00EC77A5">
              <w:rPr>
                <w:rFonts w:ascii="Times New Roman" w:hAnsi="Times New Roman" w:cs="Times New Roman"/>
                <w:bCs/>
                <w:color w:val="00B050"/>
                <w:sz w:val="20"/>
                <w:szCs w:val="20"/>
              </w:rPr>
              <w:t xml:space="preserve"> и </w:t>
            </w:r>
            <w:hyperlink r:id="rId2569" w:history="1">
              <w:r w:rsidRPr="00EC77A5">
                <w:rPr>
                  <w:rFonts w:ascii="Times New Roman" w:hAnsi="Times New Roman" w:cs="Times New Roman"/>
                  <w:bCs/>
                  <w:color w:val="00B050"/>
                  <w:sz w:val="20"/>
                  <w:szCs w:val="20"/>
                </w:rPr>
                <w:t>пункте 1</w:t>
              </w:r>
            </w:hyperlink>
            <w:r w:rsidRPr="00EC77A5">
              <w:rPr>
                <w:rFonts w:ascii="Times New Roman" w:hAnsi="Times New Roman" w:cs="Times New Roman"/>
                <w:bCs/>
                <w:color w:val="00B050"/>
                <w:sz w:val="20"/>
                <w:szCs w:val="20"/>
              </w:rPr>
              <w:t xml:space="preserve"> слова </w:t>
            </w:r>
            <w:r w:rsidRPr="00EC77A5">
              <w:rPr>
                <w:rFonts w:ascii="Times New Roman" w:hAnsi="Times New Roman" w:cs="Times New Roman"/>
                <w:bCs/>
                <w:color w:val="FF0000"/>
                <w:sz w:val="20"/>
                <w:szCs w:val="20"/>
              </w:rPr>
              <w:t>"сбору, использованию," исключить;</w:t>
            </w:r>
          </w:p>
          <w:p w:rsidR="00EC77A5" w:rsidRPr="00EC77A5" w:rsidRDefault="00EC77A5" w:rsidP="00EC77A5">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EC77A5">
              <w:rPr>
                <w:rFonts w:ascii="Times New Roman" w:hAnsi="Times New Roman" w:cs="Times New Roman"/>
                <w:bCs/>
                <w:color w:val="00B050"/>
                <w:sz w:val="20"/>
                <w:szCs w:val="20"/>
              </w:rPr>
              <w:t xml:space="preserve">в </w:t>
            </w:r>
            <w:hyperlink r:id="rId2570" w:history="1">
              <w:r w:rsidRPr="00EC77A5">
                <w:rPr>
                  <w:rFonts w:ascii="Times New Roman" w:hAnsi="Times New Roman" w:cs="Times New Roman"/>
                  <w:bCs/>
                  <w:color w:val="00B050"/>
                  <w:sz w:val="20"/>
                  <w:szCs w:val="20"/>
                </w:rPr>
                <w:t>приложении</w:t>
              </w:r>
            </w:hyperlink>
            <w:r w:rsidRPr="00EC77A5">
              <w:rPr>
                <w:rFonts w:ascii="Times New Roman" w:hAnsi="Times New Roman" w:cs="Times New Roman"/>
                <w:bCs/>
                <w:color w:val="00B050"/>
                <w:sz w:val="20"/>
                <w:szCs w:val="20"/>
              </w:rPr>
              <w:t xml:space="preserve"> к указанному Положению:</w:t>
            </w:r>
          </w:p>
          <w:p w:rsidR="00EC77A5" w:rsidRPr="00EC77A5" w:rsidRDefault="00EC77A5" w:rsidP="00EC77A5">
            <w:pPr>
              <w:autoSpaceDE w:val="0"/>
              <w:autoSpaceDN w:val="0"/>
              <w:adjustRightInd w:val="0"/>
              <w:spacing w:after="0" w:line="240" w:lineRule="auto"/>
              <w:ind w:firstLine="540"/>
              <w:jc w:val="both"/>
              <w:rPr>
                <w:rFonts w:ascii="Times New Roman" w:hAnsi="Times New Roman" w:cs="Times New Roman"/>
                <w:bCs/>
                <w:color w:val="FF0000"/>
                <w:sz w:val="20"/>
                <w:szCs w:val="20"/>
              </w:rPr>
            </w:pPr>
            <w:r w:rsidRPr="00EC77A5">
              <w:rPr>
                <w:rFonts w:ascii="Times New Roman" w:hAnsi="Times New Roman" w:cs="Times New Roman"/>
                <w:bCs/>
                <w:color w:val="00B050"/>
                <w:sz w:val="20"/>
                <w:szCs w:val="20"/>
              </w:rPr>
              <w:t xml:space="preserve">в </w:t>
            </w:r>
            <w:hyperlink r:id="rId2571" w:history="1">
              <w:r w:rsidRPr="00EC77A5">
                <w:rPr>
                  <w:rFonts w:ascii="Times New Roman" w:hAnsi="Times New Roman" w:cs="Times New Roman"/>
                  <w:bCs/>
                  <w:color w:val="00B050"/>
                  <w:sz w:val="20"/>
                  <w:szCs w:val="20"/>
                </w:rPr>
                <w:t>нумерационном заголовке</w:t>
              </w:r>
            </w:hyperlink>
            <w:r w:rsidRPr="00EC77A5">
              <w:rPr>
                <w:rFonts w:ascii="Times New Roman" w:hAnsi="Times New Roman" w:cs="Times New Roman"/>
                <w:bCs/>
                <w:color w:val="00B050"/>
                <w:sz w:val="20"/>
                <w:szCs w:val="20"/>
              </w:rPr>
              <w:t xml:space="preserve"> и </w:t>
            </w:r>
            <w:hyperlink r:id="rId2572" w:history="1">
              <w:r w:rsidRPr="00EC77A5">
                <w:rPr>
                  <w:rFonts w:ascii="Times New Roman" w:hAnsi="Times New Roman" w:cs="Times New Roman"/>
                  <w:bCs/>
                  <w:color w:val="00B050"/>
                  <w:sz w:val="20"/>
                  <w:szCs w:val="20"/>
                </w:rPr>
                <w:t>наименовании</w:t>
              </w:r>
            </w:hyperlink>
            <w:r w:rsidRPr="00EC77A5">
              <w:rPr>
                <w:rFonts w:ascii="Times New Roman" w:hAnsi="Times New Roman" w:cs="Times New Roman"/>
                <w:bCs/>
                <w:color w:val="00B050"/>
                <w:sz w:val="20"/>
                <w:szCs w:val="20"/>
              </w:rPr>
              <w:t xml:space="preserve"> слова "</w:t>
            </w:r>
            <w:r w:rsidRPr="00EC77A5">
              <w:rPr>
                <w:rFonts w:ascii="Times New Roman" w:hAnsi="Times New Roman" w:cs="Times New Roman"/>
                <w:bCs/>
                <w:color w:val="FF0000"/>
                <w:sz w:val="20"/>
                <w:szCs w:val="20"/>
              </w:rPr>
              <w:t>сбору, использованию," исключить;</w:t>
            </w:r>
          </w:p>
          <w:p w:rsidR="00EC77A5" w:rsidRPr="00EC77A5" w:rsidRDefault="002633FC" w:rsidP="00EC77A5">
            <w:pPr>
              <w:autoSpaceDE w:val="0"/>
              <w:autoSpaceDN w:val="0"/>
              <w:adjustRightInd w:val="0"/>
              <w:spacing w:after="0" w:line="240" w:lineRule="auto"/>
              <w:ind w:firstLine="540"/>
              <w:jc w:val="both"/>
              <w:rPr>
                <w:rFonts w:ascii="Times New Roman" w:hAnsi="Times New Roman" w:cs="Times New Roman"/>
                <w:bCs/>
                <w:color w:val="FF0000"/>
                <w:sz w:val="20"/>
                <w:szCs w:val="20"/>
              </w:rPr>
            </w:pPr>
            <w:hyperlink r:id="rId2573" w:history="1">
              <w:r w:rsidR="00EC77A5" w:rsidRPr="00EC77A5">
                <w:rPr>
                  <w:rFonts w:ascii="Times New Roman" w:hAnsi="Times New Roman" w:cs="Times New Roman"/>
                  <w:bCs/>
                  <w:color w:val="FF0000"/>
                  <w:sz w:val="20"/>
                  <w:szCs w:val="20"/>
                </w:rPr>
                <w:t>пункты 1</w:t>
              </w:r>
            </w:hyperlink>
            <w:r w:rsidR="00EC77A5" w:rsidRPr="00EC77A5">
              <w:rPr>
                <w:rFonts w:ascii="Times New Roman" w:hAnsi="Times New Roman" w:cs="Times New Roman"/>
                <w:bCs/>
                <w:color w:val="FF0000"/>
                <w:sz w:val="20"/>
                <w:szCs w:val="20"/>
              </w:rPr>
              <w:t xml:space="preserve"> - </w:t>
            </w:r>
            <w:hyperlink r:id="rId2574" w:history="1">
              <w:r w:rsidR="00EC77A5" w:rsidRPr="00EC77A5">
                <w:rPr>
                  <w:rFonts w:ascii="Times New Roman" w:hAnsi="Times New Roman" w:cs="Times New Roman"/>
                  <w:bCs/>
                  <w:color w:val="FF0000"/>
                  <w:sz w:val="20"/>
                  <w:szCs w:val="20"/>
                </w:rPr>
                <w:t>8</w:t>
              </w:r>
            </w:hyperlink>
            <w:r w:rsidR="00EC77A5" w:rsidRPr="00EC77A5">
              <w:rPr>
                <w:rFonts w:ascii="Times New Roman" w:hAnsi="Times New Roman" w:cs="Times New Roman"/>
                <w:bCs/>
                <w:color w:val="FF0000"/>
                <w:sz w:val="20"/>
                <w:szCs w:val="20"/>
              </w:rPr>
              <w:t xml:space="preserve"> исключить.</w:t>
            </w:r>
          </w:p>
          <w:p w:rsidR="00EC77A5" w:rsidRPr="00EC77A5" w:rsidRDefault="00EC77A5" w:rsidP="00EC77A5">
            <w:pPr>
              <w:autoSpaceDE w:val="0"/>
              <w:autoSpaceDN w:val="0"/>
              <w:adjustRightInd w:val="0"/>
              <w:spacing w:after="0" w:line="240" w:lineRule="auto"/>
              <w:jc w:val="both"/>
              <w:outlineLvl w:val="0"/>
              <w:rPr>
                <w:rFonts w:ascii="Times New Roman" w:hAnsi="Times New Roman" w:cs="Times New Roman"/>
                <w:bCs/>
                <w:sz w:val="20"/>
                <w:szCs w:val="20"/>
              </w:rPr>
            </w:pPr>
          </w:p>
          <w:p w:rsidR="00704BE8" w:rsidRDefault="00704BE8" w:rsidP="00704BE8">
            <w:pPr>
              <w:autoSpaceDE w:val="0"/>
              <w:autoSpaceDN w:val="0"/>
              <w:adjustRightInd w:val="0"/>
              <w:spacing w:after="0" w:line="240" w:lineRule="auto"/>
              <w:ind w:firstLine="540"/>
              <w:jc w:val="center"/>
              <w:rPr>
                <w:rFonts w:ascii="Times New Roman" w:eastAsia="Times New Roman" w:hAnsi="Times New Roman" w:cs="Times New Roman"/>
                <w:b/>
                <w:bCs/>
                <w:color w:val="0000FF"/>
                <w:lang w:eastAsia="ru-RU"/>
              </w:rPr>
            </w:pPr>
          </w:p>
          <w:p w:rsidR="00434B96" w:rsidRPr="00434B96" w:rsidRDefault="00434B96" w:rsidP="00704BE8">
            <w:pPr>
              <w:autoSpaceDE w:val="0"/>
              <w:autoSpaceDN w:val="0"/>
              <w:adjustRightInd w:val="0"/>
              <w:spacing w:after="0" w:line="240" w:lineRule="auto"/>
              <w:jc w:val="both"/>
              <w:rPr>
                <w:rFonts w:ascii="Times New Roman" w:eastAsia="Calibri" w:hAnsi="Times New Roman" w:cs="Times New Roman"/>
                <w:b/>
                <w:color w:val="0000FF"/>
                <w:sz w:val="20"/>
                <w:szCs w:val="20"/>
              </w:rPr>
            </w:pPr>
          </w:p>
        </w:tc>
        <w:tc>
          <w:tcPr>
            <w:tcW w:w="1173" w:type="pct"/>
            <w:tcBorders>
              <w:top w:val="single" w:sz="4" w:space="0" w:color="auto"/>
              <w:left w:val="single" w:sz="4" w:space="0" w:color="auto"/>
              <w:bottom w:val="single" w:sz="4" w:space="0" w:color="auto"/>
              <w:right w:val="single" w:sz="4" w:space="0" w:color="auto"/>
            </w:tcBorders>
          </w:tcPr>
          <w:p w:rsidR="00704BE8" w:rsidRPr="00704BE8" w:rsidRDefault="00704BE8"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p>
          <w:p w:rsidR="00E7226C" w:rsidRDefault="00704BE8" w:rsidP="00704BE8">
            <w:pPr>
              <w:autoSpaceDE w:val="0"/>
              <w:autoSpaceDN w:val="0"/>
              <w:adjustRightInd w:val="0"/>
              <w:spacing w:after="0" w:line="240" w:lineRule="auto"/>
              <w:jc w:val="center"/>
              <w:rPr>
                <w:rFonts w:ascii="Times New Roman" w:hAnsi="Times New Roman" w:cs="Times New Roman"/>
                <w:b/>
                <w:bCs/>
                <w:color w:val="0000FF"/>
                <w:sz w:val="20"/>
                <w:szCs w:val="20"/>
              </w:rPr>
            </w:pPr>
            <w:r w:rsidRPr="00E7226C">
              <w:rPr>
                <w:rFonts w:ascii="Times New Roman" w:hAnsi="Times New Roman" w:cs="Times New Roman"/>
                <w:b/>
                <w:bCs/>
                <w:color w:val="0000FF"/>
                <w:sz w:val="20"/>
                <w:szCs w:val="20"/>
              </w:rPr>
              <w:t>Постановление Правительства РФ</w:t>
            </w:r>
          </w:p>
          <w:p w:rsidR="00704BE8" w:rsidRPr="00E7226C" w:rsidRDefault="00704BE8" w:rsidP="00704BE8">
            <w:pPr>
              <w:autoSpaceDE w:val="0"/>
              <w:autoSpaceDN w:val="0"/>
              <w:adjustRightInd w:val="0"/>
              <w:spacing w:after="0" w:line="240" w:lineRule="auto"/>
              <w:jc w:val="center"/>
              <w:rPr>
                <w:rFonts w:ascii="Times New Roman" w:hAnsi="Times New Roman" w:cs="Times New Roman"/>
                <w:b/>
                <w:bCs/>
                <w:color w:val="0000FF"/>
                <w:sz w:val="20"/>
                <w:szCs w:val="20"/>
              </w:rPr>
            </w:pPr>
            <w:r w:rsidRPr="00E7226C">
              <w:rPr>
                <w:rFonts w:ascii="Times New Roman" w:hAnsi="Times New Roman" w:cs="Times New Roman"/>
                <w:b/>
                <w:bCs/>
                <w:color w:val="0000FF"/>
                <w:sz w:val="20"/>
                <w:szCs w:val="20"/>
              </w:rPr>
              <w:t xml:space="preserve"> от 28.03.2012</w:t>
            </w:r>
          </w:p>
          <w:p w:rsidR="00704BE8" w:rsidRPr="00E7226C" w:rsidRDefault="00704BE8" w:rsidP="00704BE8">
            <w:pPr>
              <w:autoSpaceDE w:val="0"/>
              <w:autoSpaceDN w:val="0"/>
              <w:adjustRightInd w:val="0"/>
              <w:spacing w:after="0" w:line="240" w:lineRule="auto"/>
              <w:jc w:val="center"/>
              <w:rPr>
                <w:rFonts w:ascii="Times New Roman" w:hAnsi="Times New Roman" w:cs="Times New Roman"/>
                <w:b/>
                <w:bCs/>
                <w:color w:val="0000FF"/>
                <w:sz w:val="20"/>
                <w:szCs w:val="20"/>
              </w:rPr>
            </w:pPr>
            <w:r w:rsidRPr="00E7226C">
              <w:rPr>
                <w:rFonts w:ascii="Times New Roman" w:hAnsi="Times New Roman" w:cs="Times New Roman"/>
                <w:b/>
                <w:bCs/>
                <w:color w:val="0000FF"/>
                <w:sz w:val="20"/>
                <w:szCs w:val="20"/>
              </w:rPr>
              <w:t>N 255</w:t>
            </w:r>
          </w:p>
          <w:p w:rsidR="00704BE8" w:rsidRPr="00E7226C" w:rsidRDefault="00704BE8"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p>
          <w:p w:rsidR="00434B96" w:rsidRPr="00434B96" w:rsidRDefault="00434B96" w:rsidP="00704BE8">
            <w:pPr>
              <w:autoSpaceDE w:val="0"/>
              <w:autoSpaceDN w:val="0"/>
              <w:adjustRightInd w:val="0"/>
              <w:spacing w:after="0" w:line="240" w:lineRule="auto"/>
              <w:ind w:left="540"/>
              <w:jc w:val="center"/>
              <w:rPr>
                <w:rFonts w:ascii="Times New Roman" w:eastAsia="Calibri" w:hAnsi="Times New Roman" w:cs="Times New Roman"/>
                <w:b/>
                <w:color w:val="00B050"/>
                <w:sz w:val="20"/>
                <w:szCs w:val="20"/>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323</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color w:val="0000FF"/>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"Об утверждении Правил исчисления величины прожиточного минимума на душу населения и по основным социально-демографическим группам населения в целом по Российской Федерации"</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lang w:eastAsia="ru-RU"/>
              </w:rPr>
            </w:pP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Примечания:</w:t>
            </w:r>
          </w:p>
          <w:p w:rsidR="00704BE8"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lang w:eastAsia="ru-RU"/>
              </w:rPr>
            </w:pPr>
            <w:r w:rsidRPr="00704BE8">
              <w:rPr>
                <w:rFonts w:ascii="Times New Roman" w:eastAsia="Times New Roman" w:hAnsi="Times New Roman" w:cs="Times New Roman"/>
                <w:b/>
                <w:lang w:eastAsia="ru-RU"/>
              </w:rPr>
              <w:t xml:space="preserve">           </w:t>
            </w:r>
            <w:r w:rsidRPr="00704BE8">
              <w:rPr>
                <w:rFonts w:ascii="Times New Roman" w:eastAsia="Times New Roman" w:hAnsi="Times New Roman" w:cs="Times New Roman"/>
                <w:b/>
                <w:color w:val="00B050"/>
                <w:lang w:eastAsia="ru-RU"/>
              </w:rPr>
              <w:t>С 1 января 2013</w:t>
            </w:r>
            <w:r w:rsidRPr="00704BE8">
              <w:rPr>
                <w:rFonts w:ascii="Times New Roman" w:eastAsia="Times New Roman" w:hAnsi="Times New Roman" w:cs="Times New Roman"/>
                <w:color w:val="00B050"/>
                <w:lang w:eastAsia="ru-RU"/>
              </w:rPr>
              <w:t xml:space="preserve"> </w:t>
            </w:r>
            <w:r w:rsidRPr="00434B96">
              <w:rPr>
                <w:rFonts w:ascii="Times New Roman" w:eastAsia="Times New Roman" w:hAnsi="Times New Roman" w:cs="Times New Roman"/>
                <w:color w:val="0000FF"/>
                <w:lang w:eastAsia="ru-RU"/>
              </w:rPr>
              <w:t xml:space="preserve">года вступили в силу изменения, внесенные в Федеральный закон "О прожиточном минимуме в Российской Федерации": </w:t>
            </w:r>
          </w:p>
          <w:p w:rsidR="00704BE8" w:rsidRDefault="00434B96" w:rsidP="00704BE8">
            <w:pPr>
              <w:autoSpaceDE w:val="0"/>
              <w:autoSpaceDN w:val="0"/>
              <w:adjustRightInd w:val="0"/>
              <w:spacing w:after="0" w:line="240" w:lineRule="auto"/>
              <w:ind w:firstLine="540"/>
              <w:jc w:val="both"/>
              <w:rPr>
                <w:rFonts w:ascii="Times New Roman" w:eastAsia="Times New Roman" w:hAnsi="Times New Roman" w:cs="Times New Roman"/>
                <w:color w:val="0000FF"/>
                <w:lang w:eastAsia="ru-RU"/>
              </w:rPr>
            </w:pPr>
            <w:r w:rsidRPr="00434B96">
              <w:rPr>
                <w:rFonts w:ascii="Times New Roman" w:eastAsia="Times New Roman" w:hAnsi="Times New Roman" w:cs="Times New Roman"/>
                <w:color w:val="0000FF"/>
                <w:lang w:eastAsia="ru-RU"/>
              </w:rPr>
              <w:t>уточнено определение потребительской корзины, скорректирован порядок ее формирования по основным социально-демографическим группам в целом по России, а также по субъектам РФ.</w:t>
            </w:r>
            <w:r w:rsidR="00704BE8">
              <w:rPr>
                <w:rFonts w:ascii="Times New Roman" w:eastAsia="Times New Roman" w:hAnsi="Times New Roman" w:cs="Times New Roman"/>
                <w:color w:val="0000FF"/>
                <w:lang w:eastAsia="ru-RU"/>
              </w:rPr>
              <w:t xml:space="preserve"> </w:t>
            </w:r>
          </w:p>
          <w:p w:rsidR="00434B96" w:rsidRPr="00704BE8" w:rsidRDefault="00704BE8" w:rsidP="00704BE8">
            <w:pPr>
              <w:autoSpaceDE w:val="0"/>
              <w:autoSpaceDN w:val="0"/>
              <w:adjustRightInd w:val="0"/>
              <w:spacing w:after="0" w:line="240" w:lineRule="auto"/>
              <w:ind w:firstLine="540"/>
              <w:jc w:val="center"/>
              <w:rPr>
                <w:rFonts w:ascii="Times New Roman" w:eastAsia="Times New Roman" w:hAnsi="Times New Roman" w:cs="Times New Roman"/>
                <w:color w:val="0000FF"/>
                <w:u w:val="single"/>
                <w:lang w:eastAsia="ru-RU"/>
              </w:rPr>
            </w:pPr>
            <w:r>
              <w:rPr>
                <w:rFonts w:ascii="Times New Roman" w:eastAsia="Times New Roman" w:hAnsi="Times New Roman" w:cs="Times New Roman"/>
                <w:color w:val="0000FF"/>
                <w:u w:val="single"/>
                <w:lang w:eastAsia="ru-RU"/>
              </w:rPr>
              <w:t>У</w:t>
            </w:r>
            <w:r w:rsidR="00434B96" w:rsidRPr="00704BE8">
              <w:rPr>
                <w:rFonts w:ascii="Times New Roman" w:eastAsia="Times New Roman" w:hAnsi="Times New Roman" w:cs="Times New Roman"/>
                <w:color w:val="0000FF"/>
                <w:u w:val="single"/>
                <w:lang w:eastAsia="ru-RU"/>
              </w:rPr>
              <w:t>твержден порядок определения: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lang w:eastAsia="ru-RU"/>
              </w:rPr>
            </w:pPr>
            <w:r w:rsidRPr="00434B96">
              <w:rPr>
                <w:rFonts w:ascii="Times New Roman" w:eastAsia="Times New Roman" w:hAnsi="Times New Roman" w:cs="Times New Roman"/>
                <w:color w:val="0000FF"/>
                <w:lang w:eastAsia="ru-RU"/>
              </w:rPr>
              <w:t>- стоимости потребительской корзины для основных социально-демографических групп населения (включает в себя сумму стоимости продуктов питания, непродовольственных товаров и услуг);</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lang w:eastAsia="ru-RU"/>
              </w:rPr>
            </w:pPr>
            <w:r w:rsidRPr="00434B96">
              <w:rPr>
                <w:rFonts w:ascii="Times New Roman" w:eastAsia="Times New Roman" w:hAnsi="Times New Roman" w:cs="Times New Roman"/>
                <w:color w:val="0000FF"/>
                <w:lang w:eastAsia="ru-RU"/>
              </w:rPr>
              <w:t>- расходов по обязательным платежам и сборам (определяется только для трудоспособного населения);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lang w:eastAsia="ru-RU"/>
              </w:rPr>
            </w:pPr>
            <w:r w:rsidRPr="00434B96">
              <w:rPr>
                <w:rFonts w:ascii="Times New Roman" w:eastAsia="Times New Roman" w:hAnsi="Times New Roman" w:cs="Times New Roman"/>
                <w:color w:val="0000FF"/>
                <w:lang w:eastAsia="ru-RU"/>
              </w:rPr>
              <w:t>- величины прожиточного минимума для основных социально-демографических групп населения и на душу населения (для трудоспособного населения включает стоимость потребительской корзины и расходов по обязательным платежам, для пенсионеров и детей - стоимость потребительской корзины).</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lang w:eastAsia="ru-RU"/>
              </w:rPr>
            </w:pPr>
            <w:r w:rsidRPr="00434B96">
              <w:rPr>
                <w:rFonts w:ascii="Times New Roman" w:eastAsia="Times New Roman" w:hAnsi="Times New Roman" w:cs="Times New Roman"/>
                <w:color w:val="0000FF"/>
                <w:lang w:eastAsia="ru-RU"/>
              </w:rPr>
              <w:t>Определен минимальный набор продуктов питания (в него вошли хлебные продукты, картофель, овощи и фрукты, кондитерские изделия, мясо и рыбопродукты и др.), а также установлен алгоритм расчета стоимости непродовольственных товаров и услуг (теперь расчет будет осуществляться в процентном соотношении к продуктовому набору и составит 50 процентов от стоимости продуктов питания).</w:t>
            </w:r>
          </w:p>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color w:val="0000FF"/>
                <w:sz w:val="20"/>
                <w:szCs w:val="20"/>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B050"/>
                <w:sz w:val="20"/>
                <w:szCs w:val="20"/>
                <w:lang w:eastAsia="ru-RU"/>
              </w:rPr>
            </w:pPr>
          </w:p>
          <w:p w:rsidR="00D9527D" w:rsidRPr="00D9527D" w:rsidRDefault="002633FC" w:rsidP="00434B96">
            <w:pPr>
              <w:autoSpaceDE w:val="0"/>
              <w:autoSpaceDN w:val="0"/>
              <w:adjustRightInd w:val="0"/>
              <w:spacing w:after="0" w:line="240" w:lineRule="auto"/>
              <w:ind w:left="540"/>
              <w:jc w:val="center"/>
              <w:rPr>
                <w:rFonts w:ascii="Times New Roman" w:eastAsia="Times New Roman" w:hAnsi="Times New Roman" w:cs="Times New Roman"/>
                <w:b/>
                <w:color w:val="00B050"/>
                <w:sz w:val="20"/>
                <w:szCs w:val="20"/>
                <w:lang w:eastAsia="ru-RU"/>
              </w:rPr>
            </w:pPr>
            <w:hyperlink r:id="rId2575" w:history="1">
              <w:r w:rsidR="00434B96" w:rsidRPr="00D9527D">
                <w:rPr>
                  <w:rFonts w:ascii="Times New Roman" w:eastAsia="Times New Roman" w:hAnsi="Times New Roman" w:cs="Times New Roman"/>
                  <w:b/>
                  <w:color w:val="00B050"/>
                  <w:sz w:val="20"/>
                  <w:szCs w:val="20"/>
                  <w:lang w:eastAsia="ru-RU"/>
                </w:rPr>
                <w:t>Постановление</w:t>
              </w:r>
            </w:hyperlink>
            <w:r w:rsidR="00434B96" w:rsidRPr="00D9527D">
              <w:rPr>
                <w:rFonts w:ascii="Times New Roman" w:eastAsia="Times New Roman" w:hAnsi="Times New Roman" w:cs="Times New Roman"/>
                <w:b/>
                <w:color w:val="00B050"/>
                <w:sz w:val="20"/>
                <w:szCs w:val="20"/>
                <w:lang w:eastAsia="ru-RU"/>
              </w:rPr>
              <w:t xml:space="preserve"> Правительства РФ </w:t>
            </w:r>
          </w:p>
          <w:p w:rsidR="00434B96" w:rsidRPr="00D9527D"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B050"/>
                <w:sz w:val="20"/>
                <w:szCs w:val="20"/>
                <w:lang w:eastAsia="ru-RU"/>
              </w:rPr>
            </w:pPr>
            <w:r w:rsidRPr="00D9527D">
              <w:rPr>
                <w:rFonts w:ascii="Times New Roman" w:eastAsia="Times New Roman" w:hAnsi="Times New Roman" w:cs="Times New Roman"/>
                <w:b/>
                <w:color w:val="00B050"/>
                <w:sz w:val="20"/>
                <w:szCs w:val="20"/>
                <w:lang w:eastAsia="ru-RU"/>
              </w:rPr>
              <w:t xml:space="preserve">от 29.01.2013 </w:t>
            </w:r>
          </w:p>
          <w:p w:rsidR="00434B96" w:rsidRPr="00D9527D"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B050"/>
                <w:sz w:val="20"/>
                <w:szCs w:val="20"/>
                <w:lang w:eastAsia="ru-RU"/>
              </w:rPr>
            </w:pPr>
            <w:r w:rsidRPr="00D9527D">
              <w:rPr>
                <w:rFonts w:ascii="Times New Roman" w:eastAsia="Times New Roman" w:hAnsi="Times New Roman" w:cs="Times New Roman"/>
                <w:b/>
                <w:color w:val="00B050"/>
                <w:sz w:val="20"/>
                <w:szCs w:val="20"/>
                <w:lang w:eastAsia="ru-RU"/>
              </w:rPr>
              <w:t>N 56</w:t>
            </w:r>
          </w:p>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color w:val="00B050"/>
                <w:sz w:val="20"/>
                <w:szCs w:val="20"/>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324</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"Об утверждении методических рекомендаций по определению потребительской корзины для основных социально-демографических групп населения в субъектах Российской Федерации"</w:t>
            </w:r>
          </w:p>
          <w:p w:rsidR="00610D89" w:rsidRDefault="00610D89" w:rsidP="00610D89">
            <w:pPr>
              <w:autoSpaceDE w:val="0"/>
              <w:autoSpaceDN w:val="0"/>
              <w:adjustRightInd w:val="0"/>
              <w:spacing w:after="0" w:line="240" w:lineRule="auto"/>
              <w:ind w:firstLine="540"/>
              <w:jc w:val="both"/>
              <w:rPr>
                <w:rFonts w:ascii="Arial" w:hAnsi="Arial" w:cs="Arial"/>
                <w:sz w:val="16"/>
                <w:szCs w:val="16"/>
              </w:rPr>
            </w:pPr>
          </w:p>
          <w:p w:rsidR="00610D89" w:rsidRDefault="00610D89" w:rsidP="00610D89">
            <w:pPr>
              <w:autoSpaceDE w:val="0"/>
              <w:autoSpaceDN w:val="0"/>
              <w:adjustRightInd w:val="0"/>
              <w:spacing w:after="0" w:line="240" w:lineRule="auto"/>
              <w:ind w:firstLine="540"/>
              <w:jc w:val="both"/>
              <w:rPr>
                <w:rFonts w:ascii="Arial" w:hAnsi="Arial" w:cs="Arial"/>
                <w:sz w:val="16"/>
                <w:szCs w:val="16"/>
              </w:rPr>
            </w:pPr>
          </w:p>
          <w:p w:rsidR="00610D89" w:rsidRPr="00610D89" w:rsidRDefault="00610D89" w:rsidP="00610D89">
            <w:pPr>
              <w:autoSpaceDE w:val="0"/>
              <w:autoSpaceDN w:val="0"/>
              <w:adjustRightInd w:val="0"/>
              <w:spacing w:after="0" w:line="240" w:lineRule="auto"/>
              <w:ind w:firstLine="540"/>
              <w:jc w:val="center"/>
              <w:rPr>
                <w:rFonts w:ascii="Times New Roman" w:hAnsi="Times New Roman" w:cs="Times New Roman"/>
                <w:b/>
                <w:color w:val="FF0000"/>
                <w:sz w:val="20"/>
                <w:szCs w:val="20"/>
              </w:rPr>
            </w:pPr>
            <w:r w:rsidRPr="00610D89">
              <w:rPr>
                <w:rFonts w:ascii="Times New Roman" w:hAnsi="Times New Roman" w:cs="Times New Roman"/>
                <w:b/>
                <w:color w:val="00B050"/>
                <w:sz w:val="20"/>
                <w:szCs w:val="20"/>
              </w:rPr>
              <w:t xml:space="preserve">Данным Постановлением  </w:t>
            </w:r>
            <w:r w:rsidRPr="00610D89">
              <w:rPr>
                <w:rFonts w:ascii="Times New Roman" w:hAnsi="Times New Roman" w:cs="Times New Roman"/>
                <w:b/>
                <w:color w:val="FF0000"/>
                <w:sz w:val="20"/>
                <w:szCs w:val="20"/>
              </w:rPr>
              <w:t>признаны  утратившими силу:</w:t>
            </w:r>
          </w:p>
          <w:p w:rsidR="00610D89" w:rsidRPr="00610D89" w:rsidRDefault="002633FC" w:rsidP="00610D89">
            <w:pPr>
              <w:autoSpaceDE w:val="0"/>
              <w:autoSpaceDN w:val="0"/>
              <w:adjustRightInd w:val="0"/>
              <w:spacing w:after="0" w:line="240" w:lineRule="auto"/>
              <w:ind w:firstLine="540"/>
              <w:jc w:val="both"/>
              <w:rPr>
                <w:rFonts w:ascii="Times New Roman" w:hAnsi="Times New Roman" w:cs="Times New Roman"/>
                <w:color w:val="FF0000"/>
                <w:sz w:val="20"/>
                <w:szCs w:val="20"/>
              </w:rPr>
            </w:pPr>
            <w:hyperlink r:id="rId2576" w:history="1">
              <w:r w:rsidR="00610D89" w:rsidRPr="00610D89">
                <w:rPr>
                  <w:rFonts w:ascii="Times New Roman" w:hAnsi="Times New Roman" w:cs="Times New Roman"/>
                  <w:b/>
                  <w:color w:val="FF0000"/>
                  <w:sz w:val="20"/>
                  <w:szCs w:val="20"/>
                </w:rPr>
                <w:t>постановление</w:t>
              </w:r>
            </w:hyperlink>
            <w:r w:rsidR="00610D89" w:rsidRPr="00610D89">
              <w:rPr>
                <w:rFonts w:ascii="Times New Roman" w:hAnsi="Times New Roman" w:cs="Times New Roman"/>
                <w:b/>
                <w:color w:val="FF0000"/>
                <w:sz w:val="20"/>
                <w:szCs w:val="20"/>
              </w:rPr>
              <w:t xml:space="preserve"> Правительства Российской Федерации от 18 февраля 1998 г. N 214 </w:t>
            </w:r>
            <w:r w:rsidR="00610D89" w:rsidRPr="00610D89">
              <w:rPr>
                <w:rFonts w:ascii="Times New Roman" w:hAnsi="Times New Roman" w:cs="Times New Roman"/>
                <w:color w:val="FF0000"/>
                <w:sz w:val="20"/>
                <w:szCs w:val="20"/>
              </w:rPr>
              <w:t>"О порядке разработки методических рекомендаций по определению потребительской корзины для основных социально-демографических групп населения в целом по Российской Федерации и в субъектах Российской Федерации" (Собрание законодательства Российской Федерации, 1998, N 8, ст. 959);</w:t>
            </w:r>
          </w:p>
          <w:p w:rsidR="00610D89" w:rsidRPr="00610D89" w:rsidRDefault="002633FC" w:rsidP="00610D89">
            <w:pPr>
              <w:autoSpaceDE w:val="0"/>
              <w:autoSpaceDN w:val="0"/>
              <w:adjustRightInd w:val="0"/>
              <w:spacing w:after="0" w:line="240" w:lineRule="auto"/>
              <w:ind w:firstLine="540"/>
              <w:jc w:val="both"/>
              <w:rPr>
                <w:rFonts w:ascii="Times New Roman" w:hAnsi="Times New Roman" w:cs="Times New Roman"/>
                <w:color w:val="FF0000"/>
                <w:sz w:val="20"/>
                <w:szCs w:val="20"/>
              </w:rPr>
            </w:pPr>
            <w:hyperlink r:id="rId2577" w:history="1">
              <w:r w:rsidR="00610D89" w:rsidRPr="00610D89">
                <w:rPr>
                  <w:rFonts w:ascii="Times New Roman" w:hAnsi="Times New Roman" w:cs="Times New Roman"/>
                  <w:b/>
                  <w:color w:val="FF0000"/>
                  <w:sz w:val="20"/>
                  <w:szCs w:val="20"/>
                </w:rPr>
                <w:t>постановление</w:t>
              </w:r>
            </w:hyperlink>
            <w:r w:rsidR="00610D89" w:rsidRPr="00610D89">
              <w:rPr>
                <w:rFonts w:ascii="Times New Roman" w:hAnsi="Times New Roman" w:cs="Times New Roman"/>
                <w:b/>
                <w:color w:val="FF0000"/>
                <w:sz w:val="20"/>
                <w:szCs w:val="20"/>
              </w:rPr>
              <w:t xml:space="preserve"> Правительства Российской Федерации от 17 февраля 1999 г. N 192</w:t>
            </w:r>
            <w:r w:rsidR="00610D89" w:rsidRPr="00610D89">
              <w:rPr>
                <w:rFonts w:ascii="Times New Roman" w:hAnsi="Times New Roman" w:cs="Times New Roman"/>
                <w:color w:val="FF0000"/>
                <w:sz w:val="20"/>
                <w:szCs w:val="20"/>
              </w:rPr>
              <w:t xml:space="preserve"> "Об утверждении Методических рекомендаций по определению потребительской корзины для основных социально-демографических групп населения в целом по Российской Федерации и в субъектах Российской Федерации" (Собрание законодательства Российской Федерации, 1999, N 8, ст. 1039);</w:t>
            </w:r>
          </w:p>
          <w:p w:rsidR="00610D89" w:rsidRPr="00610D89" w:rsidRDefault="002633FC" w:rsidP="00610D89">
            <w:pPr>
              <w:autoSpaceDE w:val="0"/>
              <w:autoSpaceDN w:val="0"/>
              <w:adjustRightInd w:val="0"/>
              <w:spacing w:after="0" w:line="240" w:lineRule="auto"/>
              <w:ind w:firstLine="540"/>
              <w:jc w:val="both"/>
              <w:rPr>
                <w:rFonts w:ascii="Times New Roman" w:hAnsi="Times New Roman" w:cs="Times New Roman"/>
                <w:color w:val="FF0000"/>
                <w:sz w:val="20"/>
                <w:szCs w:val="20"/>
              </w:rPr>
            </w:pPr>
            <w:hyperlink r:id="rId2578" w:history="1">
              <w:r w:rsidR="00610D89" w:rsidRPr="00610D89">
                <w:rPr>
                  <w:rFonts w:ascii="Times New Roman" w:hAnsi="Times New Roman" w:cs="Times New Roman"/>
                  <w:b/>
                  <w:color w:val="FF0000"/>
                  <w:sz w:val="20"/>
                  <w:szCs w:val="20"/>
                </w:rPr>
                <w:t>постановление</w:t>
              </w:r>
            </w:hyperlink>
            <w:r w:rsidR="00610D89" w:rsidRPr="00610D89">
              <w:rPr>
                <w:rFonts w:ascii="Times New Roman" w:hAnsi="Times New Roman" w:cs="Times New Roman"/>
                <w:b/>
                <w:color w:val="FF0000"/>
                <w:sz w:val="20"/>
                <w:szCs w:val="20"/>
              </w:rPr>
              <w:t xml:space="preserve"> Правительства Российской Федерации от 16 марта 2000 г. N 232</w:t>
            </w:r>
            <w:r w:rsidR="00610D89" w:rsidRPr="00610D89">
              <w:rPr>
                <w:rFonts w:ascii="Times New Roman" w:hAnsi="Times New Roman" w:cs="Times New Roman"/>
                <w:color w:val="FF0000"/>
                <w:sz w:val="20"/>
                <w:szCs w:val="20"/>
              </w:rPr>
              <w:t xml:space="preserve"> "О внесении изменений и дополнений в Методические рекомендации по определению потребительской корзины для основных социально-демографических групп населения в целом по Российской Федерации и в субъектах Российской Федерации" (Собрание законодательства Российской Федерации, 2000, N 13, ст. 1371);</w:t>
            </w:r>
          </w:p>
          <w:p w:rsidR="00610D89" w:rsidRPr="00610D89" w:rsidRDefault="002633FC" w:rsidP="00610D89">
            <w:pPr>
              <w:autoSpaceDE w:val="0"/>
              <w:autoSpaceDN w:val="0"/>
              <w:adjustRightInd w:val="0"/>
              <w:spacing w:after="0" w:line="240" w:lineRule="auto"/>
              <w:ind w:firstLine="540"/>
              <w:jc w:val="both"/>
              <w:rPr>
                <w:rFonts w:ascii="Times New Roman" w:hAnsi="Times New Roman" w:cs="Times New Roman"/>
                <w:color w:val="FF0000"/>
                <w:sz w:val="20"/>
                <w:szCs w:val="20"/>
              </w:rPr>
            </w:pPr>
            <w:hyperlink r:id="rId2579" w:history="1">
              <w:r w:rsidR="00610D89" w:rsidRPr="00610D89">
                <w:rPr>
                  <w:rFonts w:ascii="Times New Roman" w:hAnsi="Times New Roman" w:cs="Times New Roman"/>
                  <w:b/>
                  <w:color w:val="FF0000"/>
                  <w:sz w:val="20"/>
                  <w:szCs w:val="20"/>
                </w:rPr>
                <w:t>постановление</w:t>
              </w:r>
            </w:hyperlink>
            <w:r w:rsidR="00610D89" w:rsidRPr="00610D89">
              <w:rPr>
                <w:rFonts w:ascii="Times New Roman" w:hAnsi="Times New Roman" w:cs="Times New Roman"/>
                <w:b/>
                <w:color w:val="FF0000"/>
                <w:sz w:val="20"/>
                <w:szCs w:val="20"/>
              </w:rPr>
              <w:t xml:space="preserve"> Правительства Российской Федерации от 12 августа 2005 г. N 511 </w:t>
            </w:r>
            <w:r w:rsidR="00610D89" w:rsidRPr="00610D89">
              <w:rPr>
                <w:rFonts w:ascii="Times New Roman" w:hAnsi="Times New Roman" w:cs="Times New Roman"/>
                <w:color w:val="FF0000"/>
                <w:sz w:val="20"/>
                <w:szCs w:val="20"/>
              </w:rPr>
              <w:t>"О внесении изменений в постановление Правительства Российской Федерации от 17 февраля 1999 г. N 192" (Собрание законодательства Российской Федерации, 2005, N 34, ст. 3505);</w:t>
            </w:r>
          </w:p>
          <w:p w:rsidR="00610D89" w:rsidRPr="00610D89" w:rsidRDefault="002633FC" w:rsidP="00610D89">
            <w:pPr>
              <w:autoSpaceDE w:val="0"/>
              <w:autoSpaceDN w:val="0"/>
              <w:adjustRightInd w:val="0"/>
              <w:spacing w:after="0" w:line="240" w:lineRule="auto"/>
              <w:ind w:firstLine="540"/>
              <w:jc w:val="both"/>
              <w:rPr>
                <w:rFonts w:ascii="Times New Roman" w:hAnsi="Times New Roman" w:cs="Times New Roman"/>
                <w:color w:val="FF0000"/>
                <w:sz w:val="20"/>
                <w:szCs w:val="20"/>
              </w:rPr>
            </w:pPr>
            <w:hyperlink r:id="rId2580" w:history="1">
              <w:r w:rsidR="00610D89" w:rsidRPr="00610D89">
                <w:rPr>
                  <w:rFonts w:ascii="Times New Roman" w:hAnsi="Times New Roman" w:cs="Times New Roman"/>
                  <w:b/>
                  <w:color w:val="FF0000"/>
                  <w:sz w:val="20"/>
                  <w:szCs w:val="20"/>
                </w:rPr>
                <w:t>постановление</w:t>
              </w:r>
            </w:hyperlink>
            <w:r w:rsidR="00610D89" w:rsidRPr="00610D89">
              <w:rPr>
                <w:rFonts w:ascii="Times New Roman" w:hAnsi="Times New Roman" w:cs="Times New Roman"/>
                <w:b/>
                <w:color w:val="FF0000"/>
                <w:sz w:val="20"/>
                <w:szCs w:val="20"/>
              </w:rPr>
              <w:t xml:space="preserve"> Правительства Российской Федерации от 4 июня 2007 г. N 342</w:t>
            </w:r>
            <w:r w:rsidR="00610D89" w:rsidRPr="00610D89">
              <w:rPr>
                <w:rFonts w:ascii="Times New Roman" w:hAnsi="Times New Roman" w:cs="Times New Roman"/>
                <w:color w:val="FF0000"/>
                <w:sz w:val="20"/>
                <w:szCs w:val="20"/>
              </w:rPr>
              <w:t xml:space="preserve"> "О внесении изменений в Методические рекомендации по определению потребительской корзины для основных социально-демографических групп населения в целом по Российской Федерации и в субъектах Российской Федерации" (Собрание законодательства Российской Федерации, 2007, N 24, ст. 2912).</w:t>
            </w:r>
          </w:p>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color w:val="0000FF"/>
                <w:sz w:val="20"/>
                <w:szCs w:val="20"/>
              </w:rPr>
            </w:pPr>
          </w:p>
        </w:tc>
        <w:tc>
          <w:tcPr>
            <w:tcW w:w="1173" w:type="pct"/>
            <w:tcBorders>
              <w:top w:val="single" w:sz="4" w:space="0" w:color="auto"/>
              <w:left w:val="single" w:sz="4" w:space="0" w:color="auto"/>
              <w:bottom w:val="single" w:sz="4" w:space="0" w:color="auto"/>
              <w:right w:val="single" w:sz="4" w:space="0" w:color="auto"/>
            </w:tcBorders>
          </w:tcPr>
          <w:p w:rsidR="00D9527D" w:rsidRPr="00D9527D" w:rsidRDefault="002633FC"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hyperlink r:id="rId2581" w:history="1">
              <w:r w:rsidR="00434B96" w:rsidRPr="00434B96">
                <w:rPr>
                  <w:rFonts w:ascii="Times New Roman" w:eastAsia="Times New Roman" w:hAnsi="Times New Roman" w:cs="Times New Roman"/>
                  <w:b/>
                  <w:bCs/>
                  <w:color w:val="00B050"/>
                  <w:sz w:val="20"/>
                  <w:szCs w:val="20"/>
                  <w:lang w:eastAsia="ru-RU"/>
                </w:rPr>
                <w:t>Постановление</w:t>
              </w:r>
            </w:hyperlink>
            <w:r w:rsidR="00434B96" w:rsidRPr="00434B96">
              <w:rPr>
                <w:rFonts w:ascii="Times New Roman" w:eastAsia="Times New Roman" w:hAnsi="Times New Roman" w:cs="Times New Roman"/>
                <w:b/>
                <w:bCs/>
                <w:color w:val="00B050"/>
                <w:sz w:val="20"/>
                <w:szCs w:val="20"/>
                <w:lang w:eastAsia="ru-RU"/>
              </w:rPr>
              <w:t xml:space="preserve"> </w:t>
            </w:r>
            <w:r w:rsidR="00434B96" w:rsidRPr="00D9527D">
              <w:rPr>
                <w:rFonts w:ascii="Times New Roman" w:eastAsia="Times New Roman" w:hAnsi="Times New Roman" w:cs="Times New Roman"/>
                <w:b/>
                <w:bCs/>
                <w:color w:val="00B050"/>
                <w:sz w:val="20"/>
                <w:szCs w:val="20"/>
                <w:lang w:eastAsia="ru-RU"/>
              </w:rPr>
              <w:t>Правительства РФ</w:t>
            </w:r>
          </w:p>
          <w:p w:rsidR="00434B96" w:rsidRPr="00D9527D"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r w:rsidRPr="00D9527D">
              <w:rPr>
                <w:rFonts w:ascii="Times New Roman" w:eastAsia="Times New Roman" w:hAnsi="Times New Roman" w:cs="Times New Roman"/>
                <w:b/>
                <w:bCs/>
                <w:color w:val="00B050"/>
                <w:sz w:val="20"/>
                <w:szCs w:val="20"/>
                <w:lang w:eastAsia="ru-RU"/>
              </w:rPr>
              <w:t xml:space="preserve"> от 28.01.2013</w:t>
            </w:r>
          </w:p>
          <w:p w:rsidR="00434B96" w:rsidRPr="00D9527D"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r w:rsidRPr="00D9527D">
              <w:rPr>
                <w:rFonts w:ascii="Times New Roman" w:eastAsia="Times New Roman" w:hAnsi="Times New Roman" w:cs="Times New Roman"/>
                <w:b/>
                <w:bCs/>
                <w:color w:val="00B050"/>
                <w:sz w:val="20"/>
                <w:szCs w:val="20"/>
                <w:lang w:eastAsia="ru-RU"/>
              </w:rPr>
              <w:t>N 54</w:t>
            </w:r>
          </w:p>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color w:val="00B050"/>
                <w:sz w:val="20"/>
                <w:szCs w:val="20"/>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325</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sz w:val="24"/>
                <w:szCs w:val="24"/>
                <w:lang w:eastAsia="ru-RU"/>
              </w:rPr>
            </w:pPr>
          </w:p>
          <w:p w:rsidR="006C1F8F"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r w:rsidRPr="006C1F8F">
              <w:rPr>
                <w:rFonts w:ascii="Times New Roman" w:eastAsia="Times New Roman" w:hAnsi="Times New Roman" w:cs="Times New Roman"/>
                <w:b/>
                <w:bCs/>
                <w:color w:val="0000FF"/>
                <w:lang w:eastAsia="ru-RU"/>
              </w:rPr>
              <w:t>"О порядке разработки и утверждения сводов правил"</w:t>
            </w:r>
          </w:p>
          <w:p w:rsidR="00434B96" w:rsidRPr="006C1F8F"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r w:rsidRPr="006C1F8F">
              <w:rPr>
                <w:rFonts w:ascii="Times New Roman" w:eastAsia="Times New Roman" w:hAnsi="Times New Roman" w:cs="Times New Roman"/>
                <w:b/>
                <w:bCs/>
                <w:color w:val="0000FF"/>
                <w:lang w:eastAsia="ru-RU"/>
              </w:rPr>
              <w:t>(вместе с "Правилами разработки и утверждения сводов правил")</w:t>
            </w:r>
          </w:p>
          <w:p w:rsidR="00434B96" w:rsidRPr="006C1F8F"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Cs/>
                <w:color w:val="0000FF"/>
                <w:sz w:val="20"/>
                <w:szCs w:val="20"/>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Примечание:</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           В частности, разработка и утверждение сводов правил осуществляются федеральными органами исполнительной власти в пределах их полномочий.</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Своды правил разрабатываются в случае отсутствия национальных стандартов применительно к отдельным требованиям технических регламентов или к объектам технического регулирования в целях обеспечения соблюдения требований технических регламентов к продукции или связанным с ними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 Своды правил являются составной частью национальной системы стандартизации Российской Федерации.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Технические правила и (или) описание процессов проектирования (включая изыскания), производства, строительства, монтажа, наладки, эксплуатации, хранения, перевозки, реализации и утилизации продукции, устанавливаемые в сводах правил, должны основываться на современных достижениях науки, техники и технологий. В сводах правил могут указываться требования технических регламентов, для соблюдения которых (на добровольной основе) они применяются.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Регистрация утвержденного свода правил осуществляется национальным органом Российской Федерации по стандартизации.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Для соблюдения требований технических регламентов и оценки соответствия своды правил применяют после внесения их в перечни национальных стандартов и (или) сводов правил, подлежащие утверждению и опубликованию в установленном порядке.</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D9527D" w:rsidRPr="006C1F8F"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lang w:eastAsia="ru-RU"/>
              </w:rPr>
              <w:t xml:space="preserve">          </w:t>
            </w:r>
            <w:r w:rsidRPr="00434B96">
              <w:rPr>
                <w:rFonts w:ascii="Times New Roman" w:eastAsia="Times New Roman" w:hAnsi="Times New Roman" w:cs="Times New Roman"/>
                <w:b/>
                <w:bCs/>
                <w:color w:val="00B050"/>
                <w:sz w:val="20"/>
                <w:szCs w:val="20"/>
                <w:lang w:eastAsia="ru-RU"/>
              </w:rPr>
              <w:t xml:space="preserve">Постановление </w:t>
            </w:r>
            <w:r w:rsidRPr="006C1F8F">
              <w:rPr>
                <w:rFonts w:ascii="Times New Roman" w:eastAsia="Times New Roman" w:hAnsi="Times New Roman" w:cs="Times New Roman"/>
                <w:b/>
                <w:bCs/>
                <w:color w:val="0000FF"/>
                <w:sz w:val="20"/>
                <w:szCs w:val="20"/>
                <w:lang w:eastAsia="ru-RU"/>
              </w:rPr>
              <w:t xml:space="preserve">Правительства РФ </w:t>
            </w:r>
          </w:p>
          <w:p w:rsidR="00434B96" w:rsidRPr="006C1F8F"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6C1F8F">
              <w:rPr>
                <w:rFonts w:ascii="Times New Roman" w:eastAsia="Times New Roman" w:hAnsi="Times New Roman" w:cs="Times New Roman"/>
                <w:b/>
                <w:bCs/>
                <w:color w:val="0000FF"/>
                <w:sz w:val="20"/>
                <w:szCs w:val="20"/>
                <w:lang w:eastAsia="ru-RU"/>
              </w:rPr>
              <w:t>от 19.11.2008</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r w:rsidRPr="006C1F8F">
              <w:rPr>
                <w:rFonts w:ascii="Times New Roman" w:eastAsia="Times New Roman" w:hAnsi="Times New Roman" w:cs="Times New Roman"/>
                <w:b/>
                <w:bCs/>
                <w:color w:val="0000FF"/>
                <w:sz w:val="20"/>
                <w:szCs w:val="20"/>
                <w:lang w:eastAsia="ru-RU"/>
              </w:rPr>
              <w:t xml:space="preserve"> N 858</w:t>
            </w: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326</w:t>
            </w:r>
          </w:p>
        </w:tc>
        <w:tc>
          <w:tcPr>
            <w:tcW w:w="3466" w:type="pct"/>
            <w:tcBorders>
              <w:top w:val="single" w:sz="4" w:space="0" w:color="auto"/>
              <w:left w:val="single" w:sz="4" w:space="0" w:color="auto"/>
              <w:bottom w:val="single" w:sz="4" w:space="0" w:color="auto"/>
              <w:right w:val="single" w:sz="4" w:space="0" w:color="auto"/>
            </w:tcBorders>
          </w:tcPr>
          <w:p w:rsidR="00434B96" w:rsidRPr="006C1F8F"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lang w:eastAsia="ru-RU"/>
              </w:rPr>
            </w:pPr>
            <w:r w:rsidRPr="006C1F8F">
              <w:rPr>
                <w:rFonts w:ascii="Times New Roman" w:eastAsia="Times New Roman" w:hAnsi="Times New Roman" w:cs="Times New Roman"/>
                <w:b/>
                <w:bCs/>
                <w:color w:val="0000FF"/>
                <w:lang w:eastAsia="ru-RU"/>
              </w:rPr>
              <w:t>"О Правилах разработки, утверждения и применения профессиональных стандартов"</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
                <w:bCs/>
                <w:sz w:val="20"/>
                <w:szCs w:val="20"/>
                <w:lang w:eastAsia="ru-RU"/>
              </w:rPr>
            </w:pP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Примечание:</w:t>
            </w:r>
          </w:p>
          <w:p w:rsidR="00434B96" w:rsidRPr="00434B96" w:rsidRDefault="00434B96" w:rsidP="00434B96">
            <w:pPr>
              <w:autoSpaceDE w:val="0"/>
              <w:autoSpaceDN w:val="0"/>
              <w:adjustRightInd w:val="0"/>
              <w:spacing w:after="0" w:line="240" w:lineRule="auto"/>
              <w:ind w:firstLine="540"/>
              <w:jc w:val="center"/>
              <w:outlineLvl w:val="0"/>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Статья 195.1. Понятия квалификации работника, профессионального стандарта </w:t>
            </w:r>
            <w:r w:rsidRPr="00434B96">
              <w:rPr>
                <w:rFonts w:ascii="Times New Roman" w:eastAsia="Times New Roman" w:hAnsi="Times New Roman" w:cs="Times New Roman"/>
                <w:bCs/>
                <w:color w:val="0000FF"/>
                <w:sz w:val="20"/>
                <w:szCs w:val="20"/>
                <w:lang w:eastAsia="ru-RU"/>
              </w:rPr>
              <w:t xml:space="preserve">(введена Федеральным </w:t>
            </w:r>
            <w:hyperlink r:id="rId2582" w:history="1">
              <w:r w:rsidRPr="00434B96">
                <w:rPr>
                  <w:rFonts w:ascii="Times New Roman" w:eastAsia="Times New Roman" w:hAnsi="Times New Roman" w:cs="Times New Roman"/>
                  <w:bCs/>
                  <w:color w:val="0000FF"/>
                  <w:sz w:val="20"/>
                  <w:szCs w:val="20"/>
                  <w:lang w:eastAsia="ru-RU"/>
                </w:rPr>
                <w:t>законом</w:t>
              </w:r>
            </w:hyperlink>
            <w:r w:rsidRPr="00434B96">
              <w:rPr>
                <w:rFonts w:ascii="Times New Roman" w:eastAsia="Times New Roman" w:hAnsi="Times New Roman" w:cs="Times New Roman"/>
                <w:bCs/>
                <w:color w:val="0000FF"/>
                <w:sz w:val="20"/>
                <w:szCs w:val="20"/>
                <w:lang w:eastAsia="ru-RU"/>
              </w:rPr>
              <w:t xml:space="preserve"> от 03.12.2012 </w:t>
            </w:r>
            <w:r w:rsidRPr="00434B96">
              <w:rPr>
                <w:rFonts w:ascii="Times New Roman" w:eastAsia="Times New Roman" w:hAnsi="Times New Roman" w:cs="Times New Roman"/>
                <w:b/>
                <w:bCs/>
                <w:color w:val="0000FF"/>
                <w:sz w:val="20"/>
                <w:szCs w:val="20"/>
                <w:lang w:eastAsia="ru-RU"/>
              </w:rPr>
              <w:t>N 236-ФЗ</w:t>
            </w:r>
            <w:r w:rsidRPr="00434B96">
              <w:rPr>
                <w:rFonts w:ascii="Times New Roman" w:eastAsia="Times New Roman" w:hAnsi="Times New Roman" w:cs="Times New Roman"/>
                <w:bCs/>
                <w:color w:val="0000FF"/>
                <w:sz w:val="20"/>
                <w:szCs w:val="20"/>
                <w:lang w:eastAsia="ru-RU"/>
              </w:rPr>
              <w:t>):</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Квалификация работника – уровень знаний, умений, профессиональных навыков и опыта работы работника.</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Профессиональный стандарт – характеристика квалификации, необходимой работнику для осуществления определенного вида профессиональной деятельности.</w:t>
            </w:r>
          </w:p>
          <w:p w:rsidR="00434B96" w:rsidRPr="00434B96" w:rsidRDefault="002633FC"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hyperlink r:id="rId2583" w:history="1">
              <w:r w:rsidR="00434B96" w:rsidRPr="00434B96">
                <w:rPr>
                  <w:rFonts w:ascii="Times New Roman" w:eastAsia="Times New Roman" w:hAnsi="Times New Roman" w:cs="Times New Roman"/>
                  <w:b/>
                  <w:bCs/>
                  <w:color w:val="0000FF"/>
                  <w:sz w:val="20"/>
                  <w:szCs w:val="20"/>
                  <w:lang w:eastAsia="ru-RU"/>
                </w:rPr>
                <w:t>Порядок</w:t>
              </w:r>
            </w:hyperlink>
            <w:r w:rsidR="00434B96" w:rsidRPr="00434B96">
              <w:rPr>
                <w:rFonts w:ascii="Times New Roman" w:eastAsia="Times New Roman" w:hAnsi="Times New Roman" w:cs="Times New Roman"/>
                <w:b/>
                <w:bCs/>
                <w:color w:val="0000FF"/>
                <w:sz w:val="20"/>
                <w:szCs w:val="20"/>
                <w:lang w:eastAsia="ru-RU"/>
              </w:rPr>
              <w:t xml:space="preserve"> </w:t>
            </w:r>
            <w:r w:rsidR="00434B96" w:rsidRPr="00434B96">
              <w:rPr>
                <w:rFonts w:ascii="Times New Roman" w:eastAsia="Times New Roman" w:hAnsi="Times New Roman" w:cs="Times New Roman"/>
                <w:bCs/>
                <w:color w:val="0000FF"/>
                <w:sz w:val="20"/>
                <w:szCs w:val="20"/>
                <w:lang w:eastAsia="ru-RU"/>
              </w:rPr>
              <w:t xml:space="preserve">разработки, утверждения и применения профессиональных стандартов, а также установления тождественности наименований должностей, профессий и специальностей, содержащихся в едином тарифно-квалификационном </w:t>
            </w:r>
            <w:hyperlink r:id="rId2584" w:history="1">
              <w:r w:rsidR="00434B96" w:rsidRPr="00434B96">
                <w:rPr>
                  <w:rFonts w:ascii="Times New Roman" w:eastAsia="Times New Roman" w:hAnsi="Times New Roman" w:cs="Times New Roman"/>
                  <w:b/>
                  <w:bCs/>
                  <w:color w:val="0000FF"/>
                  <w:sz w:val="20"/>
                  <w:szCs w:val="20"/>
                  <w:lang w:eastAsia="ru-RU"/>
                </w:rPr>
                <w:t>справочнике</w:t>
              </w:r>
            </w:hyperlink>
            <w:r w:rsidR="00434B96" w:rsidRPr="00434B96">
              <w:rPr>
                <w:rFonts w:ascii="Times New Roman" w:eastAsia="Times New Roman" w:hAnsi="Times New Roman" w:cs="Times New Roman"/>
                <w:b/>
                <w:bCs/>
                <w:color w:val="0000FF"/>
                <w:sz w:val="20"/>
                <w:szCs w:val="20"/>
                <w:lang w:eastAsia="ru-RU"/>
              </w:rPr>
              <w:t xml:space="preserve"> </w:t>
            </w:r>
            <w:r w:rsidR="00434B96" w:rsidRPr="00434B96">
              <w:rPr>
                <w:rFonts w:ascii="Times New Roman" w:eastAsia="Times New Roman" w:hAnsi="Times New Roman" w:cs="Times New Roman"/>
                <w:bCs/>
                <w:color w:val="0000FF"/>
                <w:sz w:val="20"/>
                <w:szCs w:val="20"/>
                <w:lang w:eastAsia="ru-RU"/>
              </w:rPr>
              <w:t xml:space="preserve">работ и профессий рабочих, едином квалификационном </w:t>
            </w:r>
            <w:hyperlink r:id="rId2585" w:history="1">
              <w:r w:rsidR="00434B96" w:rsidRPr="00434B96">
                <w:rPr>
                  <w:rFonts w:ascii="Times New Roman" w:eastAsia="Times New Roman" w:hAnsi="Times New Roman" w:cs="Times New Roman"/>
                  <w:b/>
                  <w:bCs/>
                  <w:color w:val="0000FF"/>
                  <w:sz w:val="20"/>
                  <w:szCs w:val="20"/>
                  <w:lang w:eastAsia="ru-RU"/>
                </w:rPr>
                <w:t>справочнике</w:t>
              </w:r>
            </w:hyperlink>
            <w:r w:rsidR="00434B96" w:rsidRPr="00434B96">
              <w:rPr>
                <w:rFonts w:ascii="Times New Roman" w:eastAsia="Times New Roman" w:hAnsi="Times New Roman" w:cs="Times New Roman"/>
                <w:bCs/>
                <w:color w:val="0000FF"/>
                <w:sz w:val="20"/>
                <w:szCs w:val="20"/>
                <w:lang w:eastAsia="ru-RU"/>
              </w:rPr>
              <w:t xml:space="preserve"> должностей руководителей, специалистов и служащих, наименованиям должностей, профессий и специальностей, содержащихся в профессиональных стандартах, </w:t>
            </w:r>
            <w:r w:rsidR="00434B96" w:rsidRPr="00434B96">
              <w:rPr>
                <w:rFonts w:ascii="Times New Roman" w:eastAsia="Times New Roman" w:hAnsi="Times New Roman" w:cs="Times New Roman"/>
                <w:b/>
                <w:bCs/>
                <w:color w:val="0000FF"/>
                <w:sz w:val="20"/>
                <w:szCs w:val="20"/>
                <w:lang w:eastAsia="ru-RU"/>
              </w:rPr>
              <w:t>устанавливается Правительством Российской Федерации с учетом мнения Российской трехсторонней комиссии по регулированию социально-трудовых отношений.</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В соответствии с Постановлением Правительства от </w:t>
            </w:r>
            <w:r w:rsidRPr="006C1F8F">
              <w:rPr>
                <w:rFonts w:ascii="Times New Roman" w:eastAsia="Times New Roman" w:hAnsi="Times New Roman" w:cs="Times New Roman"/>
                <w:b/>
                <w:bCs/>
                <w:color w:val="00B050"/>
                <w:sz w:val="20"/>
                <w:szCs w:val="20"/>
                <w:lang w:eastAsia="ru-RU"/>
              </w:rPr>
              <w:t>22.01.2013г.№ 23</w:t>
            </w:r>
            <w:r w:rsidRPr="00434B96">
              <w:rPr>
                <w:rFonts w:ascii="Times New Roman" w:eastAsia="Times New Roman" w:hAnsi="Times New Roman" w:cs="Times New Roman"/>
                <w:b/>
                <w:bCs/>
                <w:color w:val="0000FF"/>
                <w:sz w:val="20"/>
                <w:szCs w:val="20"/>
                <w:lang w:eastAsia="ru-RU"/>
              </w:rPr>
              <w:t>,  в частности: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Министерство труда и социальной защиты Российской Федерации координирует разработку профессиональных стандартов.</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 Проекты профессиональных стандартов могут разрабатываться объединениями работодателей, работодателями, профессиональными сообществами, саморегулируемыми организациями и иными некоммерческими организациями с участием образовательных организаций профессионального образования и других заинтересованных организаций (далее - разработчики).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 В целях согласования проектов нормативных правовых актов и методических рекомендаций по вопросам разработки, утверждения и применения профессиональных стандартов, а также рассмотрения и подготовки экспертных заключений по проектам профессиональных стандартов Министерство труда и социальной защиты Российской Федерации создает экспертный совет по профессиональным стандартам (далее - экспертный совет).</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Разработка</w:t>
            </w:r>
            <w:r w:rsidRPr="00434B96">
              <w:rPr>
                <w:rFonts w:ascii="Times New Roman" w:eastAsia="Times New Roman" w:hAnsi="Times New Roman" w:cs="Times New Roman"/>
                <w:bCs/>
                <w:color w:val="0000FF"/>
                <w:sz w:val="20"/>
                <w:szCs w:val="20"/>
                <w:lang w:eastAsia="ru-RU"/>
              </w:rPr>
              <w:t xml:space="preserve"> проектов профессиональных стандартов </w:t>
            </w:r>
            <w:r w:rsidRPr="00434B96">
              <w:rPr>
                <w:rFonts w:ascii="Times New Roman" w:eastAsia="Times New Roman" w:hAnsi="Times New Roman" w:cs="Times New Roman"/>
                <w:b/>
                <w:bCs/>
                <w:color w:val="0000FF"/>
                <w:sz w:val="20"/>
                <w:szCs w:val="20"/>
                <w:lang w:eastAsia="ru-RU"/>
              </w:rPr>
              <w:t>осуществляется</w:t>
            </w:r>
            <w:r w:rsidRPr="00434B96">
              <w:rPr>
                <w:rFonts w:ascii="Times New Roman" w:eastAsia="Times New Roman" w:hAnsi="Times New Roman" w:cs="Times New Roman"/>
                <w:bCs/>
                <w:color w:val="0000FF"/>
                <w:sz w:val="20"/>
                <w:szCs w:val="20"/>
                <w:lang w:eastAsia="ru-RU"/>
              </w:rPr>
              <w:t xml:space="preserve"> </w:t>
            </w:r>
            <w:r w:rsidRPr="00434B96">
              <w:rPr>
                <w:rFonts w:ascii="Times New Roman" w:eastAsia="Times New Roman" w:hAnsi="Times New Roman" w:cs="Times New Roman"/>
                <w:b/>
                <w:bCs/>
                <w:color w:val="0000FF"/>
                <w:sz w:val="20"/>
                <w:szCs w:val="20"/>
                <w:lang w:eastAsia="ru-RU"/>
              </w:rPr>
              <w:t>в соответствии</w:t>
            </w:r>
            <w:r w:rsidRPr="00434B96">
              <w:rPr>
                <w:rFonts w:ascii="Times New Roman" w:eastAsia="Times New Roman" w:hAnsi="Times New Roman" w:cs="Times New Roman"/>
                <w:bCs/>
                <w:color w:val="0000FF"/>
                <w:sz w:val="20"/>
                <w:szCs w:val="20"/>
                <w:lang w:eastAsia="ru-RU"/>
              </w:rPr>
              <w:t xml:space="preserve"> с утверждаемыми Министерством труда и социальной защиты Российской Федерации </w:t>
            </w:r>
            <w:r w:rsidRPr="00434B96">
              <w:rPr>
                <w:rFonts w:ascii="Times New Roman" w:eastAsia="Times New Roman" w:hAnsi="Times New Roman" w:cs="Times New Roman"/>
                <w:b/>
                <w:bCs/>
                <w:color w:val="0000FF"/>
                <w:sz w:val="20"/>
                <w:szCs w:val="20"/>
                <w:lang w:eastAsia="ru-RU"/>
              </w:rPr>
              <w:t>методическими рекомендациями</w:t>
            </w:r>
            <w:r w:rsidRPr="00434B96">
              <w:rPr>
                <w:rFonts w:ascii="Times New Roman" w:eastAsia="Times New Roman" w:hAnsi="Times New Roman" w:cs="Times New Roman"/>
                <w:bCs/>
                <w:color w:val="0000FF"/>
                <w:sz w:val="20"/>
                <w:szCs w:val="20"/>
                <w:lang w:eastAsia="ru-RU"/>
              </w:rPr>
              <w:t xml:space="preserve"> по разработке профессионального стандарта, макетом профессионального стандарта и уровнями квалификаций.</w:t>
            </w:r>
          </w:p>
          <w:p w:rsidR="00434B96" w:rsidRPr="00434B96" w:rsidRDefault="00434B96" w:rsidP="00434B96">
            <w:pPr>
              <w:autoSpaceDE w:val="0"/>
              <w:autoSpaceDN w:val="0"/>
              <w:adjustRightInd w:val="0"/>
              <w:spacing w:after="0" w:line="240" w:lineRule="auto"/>
              <w:ind w:firstLine="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Профессиональные стандарты применяются: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а) работодателями при формировании кадровой политики и в управлении персоналом, при организации обучения и аттестации работников, разработке должностных инструкций, тарификации работ, присвоении тарифных разрядов работникам и установлении систем оплаты труда с учетом особенностей организации производства, труда и управления;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б) образовательными организациями профессионального образования при разработке профессиональных образовательных программ;</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 xml:space="preserve">в) при разработке в установленном </w:t>
            </w:r>
            <w:hyperlink r:id="rId2586" w:history="1">
              <w:r w:rsidRPr="00434B96">
                <w:rPr>
                  <w:rFonts w:ascii="Times New Roman" w:eastAsia="Times New Roman" w:hAnsi="Times New Roman" w:cs="Times New Roman"/>
                  <w:color w:val="0000FF"/>
                  <w:sz w:val="20"/>
                  <w:szCs w:val="20"/>
                  <w:lang w:eastAsia="ru-RU"/>
                </w:rPr>
                <w:t>порядке</w:t>
              </w:r>
            </w:hyperlink>
            <w:r w:rsidRPr="00434B96">
              <w:rPr>
                <w:rFonts w:ascii="Times New Roman" w:eastAsia="Times New Roman" w:hAnsi="Times New Roman" w:cs="Times New Roman"/>
                <w:color w:val="0000FF"/>
                <w:sz w:val="20"/>
                <w:szCs w:val="20"/>
                <w:lang w:eastAsia="ru-RU"/>
              </w:rPr>
              <w:t xml:space="preserve"> федеральных государственных образовательных стандартов профессионального образования.</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D9527D" w:rsidRPr="00D9527D"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r w:rsidRPr="00D9527D">
              <w:rPr>
                <w:rFonts w:ascii="Times New Roman" w:eastAsia="Times New Roman" w:hAnsi="Times New Roman" w:cs="Times New Roman"/>
                <w:b/>
                <w:bCs/>
                <w:color w:val="00B050"/>
                <w:sz w:val="20"/>
                <w:szCs w:val="20"/>
                <w:lang w:eastAsia="ru-RU"/>
              </w:rPr>
              <w:t>Постановление Правительства РФ</w:t>
            </w:r>
          </w:p>
          <w:p w:rsidR="00434B96" w:rsidRPr="00D9527D"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r w:rsidRPr="00D9527D">
              <w:rPr>
                <w:rFonts w:ascii="Times New Roman" w:eastAsia="Times New Roman" w:hAnsi="Times New Roman" w:cs="Times New Roman"/>
                <w:b/>
                <w:bCs/>
                <w:color w:val="00B050"/>
                <w:sz w:val="20"/>
                <w:szCs w:val="20"/>
                <w:lang w:eastAsia="ru-RU"/>
              </w:rPr>
              <w:t xml:space="preserve"> от 22.01.2013 </w:t>
            </w:r>
          </w:p>
          <w:p w:rsidR="00434B96" w:rsidRPr="00D9527D"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r w:rsidRPr="00D9527D">
              <w:rPr>
                <w:rFonts w:ascii="Times New Roman" w:eastAsia="Times New Roman" w:hAnsi="Times New Roman" w:cs="Times New Roman"/>
                <w:b/>
                <w:bCs/>
                <w:color w:val="00B050"/>
                <w:sz w:val="20"/>
                <w:szCs w:val="20"/>
                <w:lang w:eastAsia="ru-RU"/>
              </w:rPr>
              <w:t>N 23</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327</w:t>
            </w:r>
          </w:p>
        </w:tc>
        <w:tc>
          <w:tcPr>
            <w:tcW w:w="3466" w:type="pct"/>
            <w:tcBorders>
              <w:top w:val="single" w:sz="4" w:space="0" w:color="auto"/>
              <w:left w:val="single" w:sz="4" w:space="0" w:color="auto"/>
              <w:bottom w:val="single" w:sz="4" w:space="0" w:color="auto"/>
              <w:right w:val="single" w:sz="4" w:space="0" w:color="auto"/>
            </w:tcBorders>
          </w:tcPr>
          <w:p w:rsidR="006C1F8F" w:rsidRPr="006C1F8F" w:rsidRDefault="006C1F8F" w:rsidP="006C1F8F">
            <w:pPr>
              <w:autoSpaceDE w:val="0"/>
              <w:autoSpaceDN w:val="0"/>
              <w:adjustRightInd w:val="0"/>
              <w:spacing w:after="0" w:line="240" w:lineRule="auto"/>
              <w:ind w:left="540"/>
              <w:jc w:val="center"/>
              <w:rPr>
                <w:rFonts w:ascii="Times New Roman" w:hAnsi="Times New Roman" w:cs="Times New Roman"/>
                <w:b/>
                <w:bCs/>
                <w:color w:val="0000FF"/>
                <w:sz w:val="20"/>
                <w:szCs w:val="20"/>
              </w:rPr>
            </w:pPr>
            <w:r w:rsidRPr="006C1F8F">
              <w:rPr>
                <w:rFonts w:ascii="Times New Roman" w:hAnsi="Times New Roman" w:cs="Times New Roman"/>
                <w:b/>
                <w:bCs/>
                <w:color w:val="0000FF"/>
                <w:sz w:val="20"/>
                <w:szCs w:val="20"/>
              </w:rPr>
              <w:t>"О Всероссийском конкурсе профессионального мастерства "Лучший по профессии"  (ред. от 10.12.2012)</w:t>
            </w:r>
          </w:p>
          <w:p w:rsidR="006C1F8F" w:rsidRPr="006C1F8F" w:rsidRDefault="006C1F8F" w:rsidP="006C1F8F">
            <w:pPr>
              <w:autoSpaceDE w:val="0"/>
              <w:autoSpaceDN w:val="0"/>
              <w:adjustRightInd w:val="0"/>
              <w:spacing w:after="0" w:line="240" w:lineRule="auto"/>
              <w:ind w:left="540"/>
              <w:jc w:val="center"/>
              <w:rPr>
                <w:rFonts w:ascii="Times New Roman" w:hAnsi="Times New Roman" w:cs="Times New Roman"/>
                <w:b/>
                <w:bCs/>
                <w:color w:val="0000FF"/>
                <w:sz w:val="20"/>
                <w:szCs w:val="20"/>
              </w:rPr>
            </w:pPr>
          </w:p>
          <w:p w:rsidR="006C1F8F" w:rsidRPr="006C1F8F" w:rsidRDefault="006C1F8F" w:rsidP="006C1F8F">
            <w:pPr>
              <w:autoSpaceDE w:val="0"/>
              <w:autoSpaceDN w:val="0"/>
              <w:adjustRightInd w:val="0"/>
              <w:spacing w:after="0" w:line="240" w:lineRule="auto"/>
              <w:ind w:firstLine="540"/>
              <w:jc w:val="both"/>
              <w:rPr>
                <w:rFonts w:ascii="Times New Roman" w:hAnsi="Times New Roman" w:cs="Times New Roman"/>
                <w:b/>
                <w:bCs/>
                <w:color w:val="0000FF"/>
                <w:sz w:val="20"/>
                <w:szCs w:val="20"/>
              </w:rPr>
            </w:pPr>
            <w:r w:rsidRPr="006C1F8F">
              <w:rPr>
                <w:rFonts w:ascii="Times New Roman" w:hAnsi="Times New Roman" w:cs="Times New Roman"/>
                <w:b/>
                <w:bCs/>
                <w:color w:val="0000FF"/>
                <w:sz w:val="20"/>
                <w:szCs w:val="20"/>
              </w:rPr>
              <w:t>Примечание:</w:t>
            </w:r>
          </w:p>
          <w:p w:rsidR="006C1F8F" w:rsidRPr="006C1F8F" w:rsidRDefault="006C1F8F" w:rsidP="006C1F8F">
            <w:pPr>
              <w:autoSpaceDE w:val="0"/>
              <w:autoSpaceDN w:val="0"/>
              <w:adjustRightInd w:val="0"/>
              <w:spacing w:after="0" w:line="240" w:lineRule="auto"/>
              <w:ind w:firstLine="540"/>
              <w:jc w:val="both"/>
              <w:rPr>
                <w:rFonts w:ascii="Times New Roman" w:hAnsi="Times New Roman" w:cs="Times New Roman"/>
                <w:bCs/>
                <w:color w:val="0000FF"/>
                <w:sz w:val="20"/>
                <w:szCs w:val="20"/>
              </w:rPr>
            </w:pPr>
            <w:r>
              <w:rPr>
                <w:rFonts w:ascii="Times New Roman" w:hAnsi="Times New Roman" w:cs="Times New Roman"/>
                <w:bCs/>
                <w:color w:val="0000FF"/>
                <w:sz w:val="20"/>
                <w:szCs w:val="20"/>
              </w:rPr>
              <w:t xml:space="preserve">           </w:t>
            </w:r>
            <w:r w:rsidRPr="006C1F8F">
              <w:rPr>
                <w:rFonts w:ascii="Times New Roman" w:hAnsi="Times New Roman" w:cs="Times New Roman"/>
                <w:bCs/>
                <w:color w:val="0000FF"/>
                <w:sz w:val="20"/>
                <w:szCs w:val="20"/>
              </w:rPr>
              <w:t>Всероссийский конкурс профессионального мастерства "Лучший по профессии" (далее - конкурс) проводится ежегодно начиная с 2012 года.</w:t>
            </w:r>
          </w:p>
          <w:p w:rsidR="006C1F8F" w:rsidRPr="006C1F8F" w:rsidRDefault="006C1F8F" w:rsidP="006C1F8F">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6C1F8F">
              <w:rPr>
                <w:rFonts w:ascii="Times New Roman" w:hAnsi="Times New Roman" w:cs="Times New Roman"/>
                <w:bCs/>
                <w:color w:val="0000FF"/>
                <w:sz w:val="20"/>
                <w:szCs w:val="20"/>
              </w:rPr>
              <w:t>Конкурс проводится с учетом результатов конкурсов, проводимых на уровне субъектов Российской Федерации, по 5 номинациям.</w:t>
            </w:r>
          </w:p>
          <w:p w:rsidR="006C1F8F" w:rsidRPr="006C1F8F" w:rsidRDefault="006C1F8F" w:rsidP="006C1F8F">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6C1F8F">
              <w:rPr>
                <w:rFonts w:ascii="Times New Roman" w:hAnsi="Times New Roman" w:cs="Times New Roman"/>
                <w:bCs/>
                <w:color w:val="0000FF"/>
                <w:sz w:val="20"/>
                <w:szCs w:val="20"/>
              </w:rPr>
              <w:t>Для проведения конкурса образуется организационный комитет.</w:t>
            </w:r>
          </w:p>
          <w:p w:rsidR="006C1F8F" w:rsidRPr="006C1F8F" w:rsidRDefault="001C0896" w:rsidP="006C1F8F">
            <w:pPr>
              <w:autoSpaceDE w:val="0"/>
              <w:autoSpaceDN w:val="0"/>
              <w:adjustRightInd w:val="0"/>
              <w:spacing w:after="0" w:line="240" w:lineRule="auto"/>
              <w:ind w:firstLine="540"/>
              <w:jc w:val="both"/>
              <w:rPr>
                <w:rFonts w:ascii="Times New Roman" w:hAnsi="Times New Roman" w:cs="Times New Roman"/>
                <w:bCs/>
                <w:color w:val="0000FF"/>
                <w:sz w:val="20"/>
                <w:szCs w:val="20"/>
              </w:rPr>
            </w:pPr>
            <w:r>
              <w:rPr>
                <w:rFonts w:ascii="Times New Roman" w:hAnsi="Times New Roman" w:cs="Times New Roman"/>
                <w:bCs/>
                <w:color w:val="0000FF"/>
                <w:sz w:val="20"/>
                <w:szCs w:val="20"/>
              </w:rPr>
              <w:t>О</w:t>
            </w:r>
            <w:r w:rsidR="006C1F8F" w:rsidRPr="006C1F8F">
              <w:rPr>
                <w:rFonts w:ascii="Times New Roman" w:hAnsi="Times New Roman" w:cs="Times New Roman"/>
                <w:bCs/>
                <w:color w:val="0000FF"/>
                <w:sz w:val="20"/>
                <w:szCs w:val="20"/>
              </w:rPr>
              <w:t xml:space="preserve">рганам исполнительной власти субъектов Российской Федерации </w:t>
            </w:r>
            <w:r>
              <w:rPr>
                <w:rFonts w:ascii="Times New Roman" w:hAnsi="Times New Roman" w:cs="Times New Roman"/>
                <w:bCs/>
                <w:color w:val="0000FF"/>
                <w:sz w:val="20"/>
                <w:szCs w:val="20"/>
              </w:rPr>
              <w:t>р</w:t>
            </w:r>
            <w:r w:rsidRPr="006C1F8F">
              <w:rPr>
                <w:rFonts w:ascii="Times New Roman" w:hAnsi="Times New Roman" w:cs="Times New Roman"/>
                <w:bCs/>
                <w:color w:val="0000FF"/>
                <w:sz w:val="20"/>
                <w:szCs w:val="20"/>
              </w:rPr>
              <w:t>екомендова</w:t>
            </w:r>
            <w:r>
              <w:rPr>
                <w:rFonts w:ascii="Times New Roman" w:hAnsi="Times New Roman" w:cs="Times New Roman"/>
                <w:bCs/>
                <w:color w:val="0000FF"/>
                <w:sz w:val="20"/>
                <w:szCs w:val="20"/>
              </w:rPr>
              <w:t>но</w:t>
            </w:r>
            <w:r w:rsidRPr="006C1F8F">
              <w:rPr>
                <w:rFonts w:ascii="Times New Roman" w:hAnsi="Times New Roman" w:cs="Times New Roman"/>
                <w:bCs/>
                <w:color w:val="0000FF"/>
                <w:sz w:val="20"/>
                <w:szCs w:val="20"/>
              </w:rPr>
              <w:t xml:space="preserve"> </w:t>
            </w:r>
            <w:r w:rsidR="006C1F8F" w:rsidRPr="006C1F8F">
              <w:rPr>
                <w:rFonts w:ascii="Times New Roman" w:hAnsi="Times New Roman" w:cs="Times New Roman"/>
                <w:bCs/>
                <w:color w:val="0000FF"/>
                <w:sz w:val="20"/>
                <w:szCs w:val="20"/>
              </w:rPr>
              <w:t>ежегодно проводить конкурс на региональном уровне с участием объединений профсоюзов и объединений работодателей, оказывать содействие в организации мероприятий по проведению конкурса на федеральном уровне.</w:t>
            </w:r>
          </w:p>
          <w:p w:rsidR="00434B96" w:rsidRPr="00434B96" w:rsidRDefault="00434B96" w:rsidP="006C1F8F">
            <w:pPr>
              <w:autoSpaceDE w:val="0"/>
              <w:autoSpaceDN w:val="0"/>
              <w:adjustRightInd w:val="0"/>
              <w:spacing w:after="0" w:line="240" w:lineRule="auto"/>
              <w:ind w:left="540"/>
              <w:jc w:val="both"/>
              <w:rPr>
                <w:rFonts w:ascii="Times New Roman" w:eastAsia="Times New Roman" w:hAnsi="Times New Roman" w:cs="Times New Roman"/>
                <w:b/>
                <w:bCs/>
                <w:color w:val="0000FF"/>
                <w:sz w:val="24"/>
                <w:szCs w:val="24"/>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B050"/>
                <w:sz w:val="20"/>
                <w:szCs w:val="20"/>
                <w:lang w:eastAsia="ru-RU"/>
              </w:rPr>
            </w:pPr>
          </w:p>
          <w:p w:rsidR="006C1F8F" w:rsidRPr="006C1F8F" w:rsidRDefault="006C1F8F" w:rsidP="006C1F8F">
            <w:pPr>
              <w:autoSpaceDE w:val="0"/>
              <w:autoSpaceDN w:val="0"/>
              <w:adjustRightInd w:val="0"/>
              <w:spacing w:after="0" w:line="240" w:lineRule="auto"/>
              <w:jc w:val="center"/>
              <w:rPr>
                <w:rFonts w:ascii="Times New Roman" w:hAnsi="Times New Roman" w:cs="Times New Roman"/>
                <w:b/>
                <w:bCs/>
                <w:color w:val="0000FF"/>
                <w:sz w:val="20"/>
                <w:szCs w:val="20"/>
              </w:rPr>
            </w:pPr>
            <w:r w:rsidRPr="006C1F8F">
              <w:rPr>
                <w:rFonts w:ascii="Times New Roman" w:hAnsi="Times New Roman" w:cs="Times New Roman"/>
                <w:b/>
                <w:bCs/>
                <w:color w:val="0000FF"/>
                <w:sz w:val="20"/>
                <w:szCs w:val="20"/>
              </w:rPr>
              <w:t>Постановление Правительства РФ</w:t>
            </w:r>
          </w:p>
          <w:p w:rsidR="006C1F8F" w:rsidRPr="006C1F8F" w:rsidRDefault="006C1F8F" w:rsidP="006C1F8F">
            <w:pPr>
              <w:autoSpaceDE w:val="0"/>
              <w:autoSpaceDN w:val="0"/>
              <w:adjustRightInd w:val="0"/>
              <w:spacing w:after="0" w:line="240" w:lineRule="auto"/>
              <w:jc w:val="center"/>
              <w:rPr>
                <w:rFonts w:ascii="Times New Roman" w:hAnsi="Times New Roman" w:cs="Times New Roman"/>
                <w:b/>
                <w:bCs/>
                <w:color w:val="0000FF"/>
                <w:sz w:val="20"/>
                <w:szCs w:val="20"/>
              </w:rPr>
            </w:pPr>
            <w:r w:rsidRPr="006C1F8F">
              <w:rPr>
                <w:rFonts w:ascii="Times New Roman" w:hAnsi="Times New Roman" w:cs="Times New Roman"/>
                <w:b/>
                <w:bCs/>
                <w:color w:val="0000FF"/>
                <w:sz w:val="20"/>
                <w:szCs w:val="20"/>
              </w:rPr>
              <w:t>от 07.12.2011</w:t>
            </w:r>
          </w:p>
          <w:p w:rsidR="006C1F8F" w:rsidRPr="006C1F8F" w:rsidRDefault="006C1F8F" w:rsidP="006C1F8F">
            <w:pPr>
              <w:autoSpaceDE w:val="0"/>
              <w:autoSpaceDN w:val="0"/>
              <w:adjustRightInd w:val="0"/>
              <w:spacing w:after="0" w:line="240" w:lineRule="auto"/>
              <w:jc w:val="center"/>
              <w:rPr>
                <w:rFonts w:ascii="Times New Roman" w:hAnsi="Times New Roman" w:cs="Times New Roman"/>
                <w:b/>
                <w:bCs/>
                <w:color w:val="0000FF"/>
                <w:sz w:val="20"/>
                <w:szCs w:val="20"/>
              </w:rPr>
            </w:pPr>
            <w:r w:rsidRPr="006C1F8F">
              <w:rPr>
                <w:rFonts w:ascii="Times New Roman" w:hAnsi="Times New Roman" w:cs="Times New Roman"/>
                <w:b/>
                <w:bCs/>
                <w:color w:val="0000FF"/>
                <w:sz w:val="20"/>
                <w:szCs w:val="20"/>
              </w:rPr>
              <w:t>N 1011</w:t>
            </w:r>
          </w:p>
          <w:p w:rsidR="00434B96" w:rsidRPr="00434B96" w:rsidRDefault="00434B96" w:rsidP="006C1F8F">
            <w:pPr>
              <w:autoSpaceDE w:val="0"/>
              <w:autoSpaceDN w:val="0"/>
              <w:adjustRightInd w:val="0"/>
              <w:spacing w:after="0" w:line="240" w:lineRule="auto"/>
              <w:ind w:left="540"/>
              <w:jc w:val="both"/>
              <w:rPr>
                <w:rFonts w:ascii="Times New Roman" w:eastAsia="Times New Roman" w:hAnsi="Times New Roman" w:cs="Times New Roman"/>
                <w:b/>
                <w:bCs/>
                <w:color w:val="00B05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328</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"О признании утратившими силу некоторых актов Правительства Российской Федерации"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Примечание.</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FF0000"/>
                <w:sz w:val="20"/>
                <w:szCs w:val="20"/>
                <w:lang w:eastAsia="ru-RU"/>
              </w:rPr>
            </w:pPr>
            <w:r w:rsidRPr="00434B96">
              <w:rPr>
                <w:rFonts w:ascii="Times New Roman" w:eastAsia="Times New Roman" w:hAnsi="Times New Roman" w:cs="Times New Roman"/>
                <w:bCs/>
                <w:color w:val="0000FF"/>
                <w:sz w:val="20"/>
                <w:szCs w:val="20"/>
                <w:lang w:eastAsia="ru-RU"/>
              </w:rPr>
              <w:t xml:space="preserve">         </w:t>
            </w:r>
            <w:r w:rsidRPr="00434B96">
              <w:rPr>
                <w:rFonts w:ascii="Times New Roman" w:eastAsia="Times New Roman" w:hAnsi="Times New Roman" w:cs="Times New Roman"/>
                <w:b/>
                <w:bCs/>
                <w:color w:val="0000FF"/>
                <w:sz w:val="20"/>
                <w:szCs w:val="20"/>
                <w:lang w:eastAsia="ru-RU"/>
              </w:rPr>
              <w:t xml:space="preserve">Данным постановлением признаны </w:t>
            </w:r>
            <w:r w:rsidRPr="00434B96">
              <w:rPr>
                <w:rFonts w:ascii="Times New Roman" w:eastAsia="Times New Roman" w:hAnsi="Times New Roman" w:cs="Times New Roman"/>
                <w:b/>
                <w:bCs/>
                <w:color w:val="FF0000"/>
                <w:sz w:val="20"/>
                <w:szCs w:val="20"/>
                <w:lang w:eastAsia="ru-RU"/>
              </w:rPr>
              <w:t>утратившими силу:</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r w:rsidRPr="00EA6136">
              <w:rPr>
                <w:rFonts w:ascii="Times New Roman" w:eastAsia="Times New Roman" w:hAnsi="Times New Roman" w:cs="Times New Roman"/>
                <w:b/>
                <w:bCs/>
                <w:color w:val="FF0000"/>
                <w:sz w:val="20"/>
                <w:szCs w:val="20"/>
                <w:lang w:eastAsia="ru-RU"/>
              </w:rPr>
              <w:t xml:space="preserve">- </w:t>
            </w:r>
            <w:hyperlink r:id="rId2587" w:history="1">
              <w:r w:rsidRPr="00EA6136">
                <w:rPr>
                  <w:rFonts w:ascii="Times New Roman" w:eastAsia="Times New Roman" w:hAnsi="Times New Roman" w:cs="Times New Roman"/>
                  <w:b/>
                  <w:bCs/>
                  <w:color w:val="FF0000"/>
                  <w:sz w:val="20"/>
                  <w:szCs w:val="20"/>
                  <w:lang w:eastAsia="ru-RU"/>
                </w:rPr>
                <w:t>постановление</w:t>
              </w:r>
            </w:hyperlink>
            <w:r w:rsidRPr="00EA6136">
              <w:rPr>
                <w:rFonts w:ascii="Times New Roman" w:eastAsia="Times New Roman" w:hAnsi="Times New Roman" w:cs="Times New Roman"/>
                <w:b/>
                <w:bCs/>
                <w:color w:val="FF0000"/>
                <w:sz w:val="20"/>
                <w:szCs w:val="20"/>
                <w:lang w:eastAsia="ru-RU"/>
              </w:rPr>
              <w:t xml:space="preserve"> Правительства Российской Федерации от 24 февраля 2010 г. N 86</w:t>
            </w:r>
            <w:r w:rsidRPr="00434B96">
              <w:rPr>
                <w:rFonts w:ascii="Times New Roman" w:eastAsia="Times New Roman" w:hAnsi="Times New Roman" w:cs="Times New Roman"/>
                <w:bCs/>
                <w:color w:val="FF0000"/>
                <w:sz w:val="20"/>
                <w:szCs w:val="20"/>
                <w:lang w:eastAsia="ru-RU"/>
              </w:rPr>
              <w:t xml:space="preserve"> "Об утверждении технического регламента о безопасности оборудования для работы во взрывоопасных средах" (Собрание законодательства Российской Федерации, 2010, N 9, ст. 975);</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r w:rsidRPr="00434B96">
              <w:rPr>
                <w:rFonts w:ascii="Times New Roman" w:eastAsia="Times New Roman" w:hAnsi="Times New Roman" w:cs="Times New Roman"/>
                <w:bCs/>
                <w:color w:val="FF0000"/>
                <w:sz w:val="20"/>
                <w:szCs w:val="20"/>
                <w:lang w:eastAsia="ru-RU"/>
              </w:rPr>
              <w:t xml:space="preserve">- </w:t>
            </w:r>
            <w:hyperlink r:id="rId2588" w:history="1">
              <w:r w:rsidRPr="00EA6136">
                <w:rPr>
                  <w:rFonts w:ascii="Times New Roman" w:eastAsia="Times New Roman" w:hAnsi="Times New Roman" w:cs="Times New Roman"/>
                  <w:b/>
                  <w:bCs/>
                  <w:color w:val="FF0000"/>
                  <w:sz w:val="20"/>
                  <w:szCs w:val="20"/>
                  <w:lang w:eastAsia="ru-RU"/>
                </w:rPr>
                <w:t>пункт 69</w:t>
              </w:r>
            </w:hyperlink>
            <w:r w:rsidRPr="00EA6136">
              <w:rPr>
                <w:rFonts w:ascii="Times New Roman" w:eastAsia="Times New Roman" w:hAnsi="Times New Roman" w:cs="Times New Roman"/>
                <w:b/>
                <w:bCs/>
                <w:color w:val="FF0000"/>
                <w:sz w:val="20"/>
                <w:szCs w:val="20"/>
                <w:lang w:eastAsia="ru-RU"/>
              </w:rPr>
              <w:t xml:space="preserve"> изменений</w:t>
            </w:r>
            <w:r w:rsidRPr="00434B96">
              <w:rPr>
                <w:rFonts w:ascii="Times New Roman" w:eastAsia="Times New Roman" w:hAnsi="Times New Roman" w:cs="Times New Roman"/>
                <w:bCs/>
                <w:color w:val="FF0000"/>
                <w:sz w:val="20"/>
                <w:szCs w:val="20"/>
                <w:lang w:eastAsia="ru-RU"/>
              </w:rPr>
              <w:t>, которые вносятся в акты Правительства Российской Федерации, утвержденных постановлением Правительства Российской Федерации от 8 декабря 2010 г. N 1002 (Собрание законодательства Российской Федерации, 2010, N 52, ст. 7080);</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r w:rsidRPr="00EA6136">
              <w:rPr>
                <w:rFonts w:ascii="Times New Roman" w:eastAsia="Times New Roman" w:hAnsi="Times New Roman" w:cs="Times New Roman"/>
                <w:b/>
                <w:bCs/>
                <w:color w:val="FF0000"/>
                <w:sz w:val="20"/>
                <w:szCs w:val="20"/>
                <w:lang w:eastAsia="ru-RU"/>
              </w:rPr>
              <w:t xml:space="preserve">- </w:t>
            </w:r>
            <w:hyperlink r:id="rId2589" w:history="1">
              <w:r w:rsidRPr="00EA6136">
                <w:rPr>
                  <w:rFonts w:ascii="Times New Roman" w:eastAsia="Times New Roman" w:hAnsi="Times New Roman" w:cs="Times New Roman"/>
                  <w:b/>
                  <w:bCs/>
                  <w:color w:val="FF0000"/>
                  <w:sz w:val="20"/>
                  <w:szCs w:val="20"/>
                  <w:lang w:eastAsia="ru-RU"/>
                </w:rPr>
                <w:t>постановление</w:t>
              </w:r>
            </w:hyperlink>
            <w:r w:rsidRPr="00EA6136">
              <w:rPr>
                <w:rFonts w:ascii="Times New Roman" w:eastAsia="Times New Roman" w:hAnsi="Times New Roman" w:cs="Times New Roman"/>
                <w:b/>
                <w:bCs/>
                <w:color w:val="FF0000"/>
                <w:sz w:val="20"/>
                <w:szCs w:val="20"/>
                <w:lang w:eastAsia="ru-RU"/>
              </w:rPr>
              <w:t xml:space="preserve"> Правительства Российской Федерации от 4 февраля 2011 г. N 44</w:t>
            </w:r>
            <w:r w:rsidRPr="00434B96">
              <w:rPr>
                <w:rFonts w:ascii="Times New Roman" w:eastAsia="Times New Roman" w:hAnsi="Times New Roman" w:cs="Times New Roman"/>
                <w:bCs/>
                <w:color w:val="FF0000"/>
                <w:sz w:val="20"/>
                <w:szCs w:val="20"/>
                <w:lang w:eastAsia="ru-RU"/>
              </w:rPr>
              <w:t xml:space="preserve"> "О внесении изменений в постановления Правительства Российской Федерации от 7 апреля 2009 г. N 307 и от 24 февраля 2010 г. N 86" (Собрание законодательства Российской Федерации, 2011, N 7, ст. 975);</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r w:rsidRPr="00434B96">
              <w:rPr>
                <w:rFonts w:ascii="Times New Roman" w:eastAsia="Times New Roman" w:hAnsi="Times New Roman" w:cs="Times New Roman"/>
                <w:bCs/>
                <w:color w:val="FF0000"/>
                <w:sz w:val="20"/>
                <w:szCs w:val="20"/>
                <w:lang w:eastAsia="ru-RU"/>
              </w:rPr>
              <w:t xml:space="preserve">- </w:t>
            </w:r>
            <w:hyperlink r:id="rId2590" w:history="1">
              <w:r w:rsidRPr="00EA6136">
                <w:rPr>
                  <w:rFonts w:ascii="Times New Roman" w:eastAsia="Times New Roman" w:hAnsi="Times New Roman" w:cs="Times New Roman"/>
                  <w:b/>
                  <w:bCs/>
                  <w:color w:val="FF0000"/>
                  <w:sz w:val="20"/>
                  <w:szCs w:val="20"/>
                  <w:lang w:eastAsia="ru-RU"/>
                </w:rPr>
                <w:t>постановление</w:t>
              </w:r>
            </w:hyperlink>
            <w:r w:rsidRPr="00EA6136">
              <w:rPr>
                <w:rFonts w:ascii="Times New Roman" w:eastAsia="Times New Roman" w:hAnsi="Times New Roman" w:cs="Times New Roman"/>
                <w:b/>
                <w:bCs/>
                <w:color w:val="FF0000"/>
                <w:sz w:val="20"/>
                <w:szCs w:val="20"/>
                <w:lang w:eastAsia="ru-RU"/>
              </w:rPr>
              <w:t xml:space="preserve"> Правительства Российской Федерации от 28 декабря 2011 г. N 1186 </w:t>
            </w:r>
            <w:r w:rsidRPr="00434B96">
              <w:rPr>
                <w:rFonts w:ascii="Times New Roman" w:eastAsia="Times New Roman" w:hAnsi="Times New Roman" w:cs="Times New Roman"/>
                <w:bCs/>
                <w:color w:val="FF0000"/>
                <w:sz w:val="20"/>
                <w:szCs w:val="20"/>
                <w:lang w:eastAsia="ru-RU"/>
              </w:rPr>
              <w:t>"О приостановлении действия постановлений Правительства Российской Федерации от 7 апреля 2009 г. N 307 и от 24 февраля 2010 г. N 86" (Собрание законодательства Российской Федерации, 2012, N 1, ст. 201).</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4"/>
                <w:szCs w:val="24"/>
                <w:lang w:eastAsia="ru-RU"/>
              </w:rPr>
            </w:pPr>
          </w:p>
        </w:tc>
        <w:tc>
          <w:tcPr>
            <w:tcW w:w="1173" w:type="pct"/>
            <w:tcBorders>
              <w:top w:val="single" w:sz="4" w:space="0" w:color="auto"/>
              <w:left w:val="single" w:sz="4" w:space="0" w:color="auto"/>
              <w:bottom w:val="single" w:sz="4" w:space="0" w:color="auto"/>
              <w:right w:val="single" w:sz="4" w:space="0" w:color="auto"/>
            </w:tcBorders>
          </w:tcPr>
          <w:p w:rsidR="00D9527D"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B050"/>
                <w:sz w:val="20"/>
                <w:szCs w:val="20"/>
                <w:lang w:eastAsia="ru-RU"/>
              </w:rPr>
              <w:t xml:space="preserve">Постановление </w:t>
            </w:r>
            <w:r w:rsidRPr="00434B96">
              <w:rPr>
                <w:rFonts w:ascii="Times New Roman" w:eastAsia="Times New Roman" w:hAnsi="Times New Roman" w:cs="Times New Roman"/>
                <w:b/>
                <w:bCs/>
                <w:color w:val="0000FF"/>
                <w:sz w:val="20"/>
                <w:szCs w:val="20"/>
                <w:lang w:eastAsia="ru-RU"/>
              </w:rPr>
              <w:t xml:space="preserve">Правительства РФ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от 03.11.2012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lang w:eastAsia="ru-RU"/>
              </w:rPr>
            </w:pPr>
            <w:r w:rsidRPr="00434B96">
              <w:rPr>
                <w:rFonts w:ascii="Times New Roman" w:eastAsia="Times New Roman" w:hAnsi="Times New Roman" w:cs="Times New Roman"/>
                <w:b/>
                <w:bCs/>
                <w:color w:val="0000FF"/>
                <w:sz w:val="20"/>
                <w:szCs w:val="20"/>
                <w:lang w:eastAsia="ru-RU"/>
              </w:rPr>
              <w:t>N 1141</w:t>
            </w: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329</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color w:val="0000FF"/>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color w:val="0000FF"/>
                <w:lang w:eastAsia="ru-RU"/>
              </w:rPr>
              <w:t xml:space="preserve"> </w:t>
            </w:r>
            <w:r w:rsidRPr="00434B96">
              <w:rPr>
                <w:rFonts w:ascii="Times New Roman" w:eastAsia="Times New Roman" w:hAnsi="Times New Roman" w:cs="Times New Roman"/>
                <w:b/>
                <w:color w:val="0000FF"/>
                <w:lang w:eastAsia="ru-RU"/>
              </w:rPr>
              <w:t>«О внесении изменений в список производств с вредными условиями труда, работа на которых дает право гражданам, занятым на работах с химическим оружием, на меры социальной поддержки»</w:t>
            </w:r>
          </w:p>
          <w:p w:rsidR="00434B96" w:rsidRPr="00434B96" w:rsidRDefault="00434B96" w:rsidP="00434B96">
            <w:pPr>
              <w:widowControl w:val="0"/>
              <w:autoSpaceDE w:val="0"/>
              <w:autoSpaceDN w:val="0"/>
              <w:adjustRightInd w:val="0"/>
              <w:spacing w:after="0" w:line="240" w:lineRule="auto"/>
              <w:jc w:val="center"/>
              <w:rPr>
                <w:rFonts w:ascii="Times New Roman" w:eastAsia="Times New Roman" w:hAnsi="Times New Roman" w:cs="Times New Roman"/>
                <w:b/>
                <w:color w:val="0000FF"/>
                <w:lang w:eastAsia="ru-RU"/>
              </w:rPr>
            </w:pPr>
          </w:p>
          <w:p w:rsidR="00434B96" w:rsidRPr="00434B96" w:rsidRDefault="00434B96" w:rsidP="00434B96">
            <w:pPr>
              <w:widowControl w:val="0"/>
              <w:autoSpaceDE w:val="0"/>
              <w:autoSpaceDN w:val="0"/>
              <w:adjustRightInd w:val="0"/>
              <w:spacing w:after="0" w:line="240" w:lineRule="auto"/>
              <w:jc w:val="both"/>
              <w:rPr>
                <w:rFonts w:ascii="Times New Roman" w:eastAsia="Times New Roman" w:hAnsi="Times New Roman" w:cs="Times New Roman"/>
                <w:b/>
                <w:bCs/>
                <w:color w:val="0000FF"/>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B050"/>
                <w:lang w:eastAsia="ru-RU"/>
              </w:rPr>
            </w:pPr>
          </w:p>
          <w:p w:rsidR="00D9527D"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B050"/>
                <w:sz w:val="20"/>
                <w:szCs w:val="20"/>
                <w:lang w:eastAsia="ru-RU"/>
              </w:rPr>
              <w:t xml:space="preserve">Постановление </w:t>
            </w:r>
            <w:r w:rsidRPr="00434B96">
              <w:rPr>
                <w:rFonts w:ascii="Times New Roman" w:eastAsia="Times New Roman" w:hAnsi="Times New Roman" w:cs="Times New Roman"/>
                <w:b/>
                <w:color w:val="0000FF"/>
                <w:sz w:val="20"/>
                <w:szCs w:val="20"/>
                <w:lang w:eastAsia="ru-RU"/>
              </w:rPr>
              <w:t xml:space="preserve">Правительства РФ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от 21.12.2012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lang w:eastAsia="ru-RU"/>
              </w:rPr>
            </w:pPr>
            <w:r w:rsidRPr="00434B96">
              <w:rPr>
                <w:rFonts w:ascii="Times New Roman" w:eastAsia="Times New Roman" w:hAnsi="Times New Roman" w:cs="Times New Roman"/>
                <w:b/>
                <w:color w:val="0000FF"/>
                <w:sz w:val="20"/>
                <w:szCs w:val="20"/>
                <w:lang w:eastAsia="ru-RU"/>
              </w:rPr>
              <w:t>№ 1366</w:t>
            </w: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330</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«Об утверждении Правил формирования, размещения и расходования резерва средств на осуществление обязательного социального страхования от несчастных случаев на производстве и профессиональных заболеваний в 2013 году и на плановый период 2014 и 2015 годов»</w:t>
            </w:r>
          </w:p>
          <w:p w:rsidR="003B7B6E" w:rsidRPr="003B7B6E" w:rsidRDefault="003B7B6E" w:rsidP="003B7B6E">
            <w:pPr>
              <w:autoSpaceDE w:val="0"/>
              <w:autoSpaceDN w:val="0"/>
              <w:adjustRightInd w:val="0"/>
              <w:spacing w:after="0" w:line="240" w:lineRule="auto"/>
              <w:ind w:left="540"/>
              <w:jc w:val="center"/>
              <w:rPr>
                <w:rFonts w:ascii="Times New Roman" w:hAnsi="Times New Roman" w:cs="Times New Roman"/>
                <w:b/>
                <w:bCs/>
                <w:color w:val="00B050"/>
                <w:sz w:val="20"/>
                <w:szCs w:val="20"/>
              </w:rPr>
            </w:pPr>
            <w:r w:rsidRPr="003B7B6E">
              <w:rPr>
                <w:rFonts w:ascii="Times New Roman" w:hAnsi="Times New Roman" w:cs="Times New Roman"/>
                <w:b/>
                <w:bCs/>
                <w:color w:val="00B050"/>
                <w:sz w:val="20"/>
                <w:szCs w:val="20"/>
              </w:rPr>
              <w:t>(ред. от 25.03.2013)</w:t>
            </w:r>
          </w:p>
          <w:p w:rsidR="00434B96" w:rsidRPr="00434B96" w:rsidRDefault="00434B96" w:rsidP="00434B96">
            <w:pPr>
              <w:widowControl w:val="0"/>
              <w:adjustRightInd w:val="0"/>
              <w:spacing w:after="0"/>
              <w:jc w:val="both"/>
              <w:rPr>
                <w:rFonts w:ascii="Times New Roman" w:eastAsia="Times New Roman" w:hAnsi="Times New Roman" w:cs="Times New Roman"/>
                <w:b/>
                <w:bCs/>
                <w:color w:val="0000FF"/>
                <w:lang w:eastAsia="ru-RU"/>
              </w:rPr>
            </w:pPr>
          </w:p>
        </w:tc>
        <w:tc>
          <w:tcPr>
            <w:tcW w:w="1173" w:type="pct"/>
            <w:tcBorders>
              <w:top w:val="single" w:sz="4" w:space="0" w:color="auto"/>
              <w:left w:val="single" w:sz="4" w:space="0" w:color="auto"/>
              <w:bottom w:val="single" w:sz="4" w:space="0" w:color="auto"/>
              <w:right w:val="single" w:sz="4" w:space="0" w:color="auto"/>
            </w:tcBorders>
          </w:tcPr>
          <w:p w:rsidR="00D9527D"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B050"/>
                <w:sz w:val="20"/>
                <w:szCs w:val="20"/>
                <w:lang w:eastAsia="ru-RU"/>
              </w:rPr>
              <w:t xml:space="preserve">Постановление </w:t>
            </w:r>
            <w:r w:rsidRPr="00434B96">
              <w:rPr>
                <w:rFonts w:ascii="Times New Roman" w:eastAsia="Times New Roman" w:hAnsi="Times New Roman" w:cs="Times New Roman"/>
                <w:b/>
                <w:color w:val="0000FF"/>
                <w:sz w:val="20"/>
                <w:szCs w:val="20"/>
                <w:lang w:eastAsia="ru-RU"/>
              </w:rPr>
              <w:t xml:space="preserve">Правительства РФ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от 24.12.2012</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color w:val="0000FF"/>
                <w:sz w:val="20"/>
                <w:szCs w:val="20"/>
                <w:lang w:eastAsia="ru-RU"/>
              </w:rPr>
              <w:t xml:space="preserve"> № 1396</w:t>
            </w: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331</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«О Правилах разработки, утверждения и применения профессиональных стандартов»</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Cs/>
                <w:color w:val="0000FF"/>
                <w:sz w:val="20"/>
                <w:szCs w:val="20"/>
              </w:rPr>
            </w:pP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Cs/>
                <w:color w:val="0000FF"/>
                <w:sz w:val="20"/>
                <w:szCs w:val="20"/>
              </w:rPr>
            </w:pP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00FF"/>
                <w:sz w:val="20"/>
                <w:szCs w:val="20"/>
              </w:rPr>
              <w:t>Примечание:</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Cs/>
                <w:color w:val="0000FF"/>
                <w:sz w:val="20"/>
                <w:szCs w:val="20"/>
              </w:rPr>
            </w:pPr>
            <w:r w:rsidRPr="00434B96">
              <w:rPr>
                <w:rFonts w:ascii="Times New Roman" w:eastAsia="Calibri" w:hAnsi="Times New Roman" w:cs="Times New Roman"/>
                <w:b/>
                <w:bCs/>
                <w:color w:val="0000FF"/>
                <w:sz w:val="20"/>
                <w:szCs w:val="20"/>
              </w:rPr>
              <w:t xml:space="preserve">      В частности</w:t>
            </w:r>
            <w:r w:rsidRPr="00434B96">
              <w:rPr>
                <w:rFonts w:ascii="Times New Roman" w:eastAsia="Calibri" w:hAnsi="Times New Roman" w:cs="Times New Roman"/>
                <w:bCs/>
                <w:color w:val="0000FF"/>
                <w:sz w:val="20"/>
                <w:szCs w:val="20"/>
              </w:rPr>
              <w:t xml:space="preserve">,  данные </w:t>
            </w:r>
            <w:hyperlink w:anchor="Par29" w:history="1">
              <w:r w:rsidRPr="00434B96">
                <w:rPr>
                  <w:rFonts w:ascii="Times New Roman" w:eastAsia="Calibri" w:hAnsi="Times New Roman" w:cs="Times New Roman"/>
                  <w:bCs/>
                  <w:color w:val="0000FF"/>
                  <w:sz w:val="20"/>
                  <w:szCs w:val="20"/>
                </w:rPr>
                <w:t>Правила</w:t>
              </w:r>
            </w:hyperlink>
            <w:r w:rsidRPr="00434B96">
              <w:rPr>
                <w:rFonts w:ascii="Times New Roman" w:eastAsia="Calibri" w:hAnsi="Times New Roman" w:cs="Times New Roman"/>
                <w:bCs/>
                <w:color w:val="0000FF"/>
                <w:sz w:val="20"/>
                <w:szCs w:val="20"/>
              </w:rPr>
              <w:t xml:space="preserve"> утверждены в соответствии со </w:t>
            </w:r>
            <w:hyperlink r:id="rId2591" w:history="1">
              <w:r w:rsidRPr="00434B96">
                <w:rPr>
                  <w:rFonts w:ascii="Times New Roman" w:eastAsia="Calibri" w:hAnsi="Times New Roman" w:cs="Times New Roman"/>
                  <w:b/>
                  <w:bCs/>
                  <w:color w:val="0000FF"/>
                  <w:sz w:val="20"/>
                  <w:szCs w:val="20"/>
                </w:rPr>
                <w:t>статьей</w:t>
              </w:r>
              <w:r w:rsidRPr="00434B96">
                <w:rPr>
                  <w:rFonts w:ascii="Times New Roman" w:eastAsia="Calibri" w:hAnsi="Times New Roman" w:cs="Times New Roman"/>
                  <w:bCs/>
                  <w:color w:val="0000FF"/>
                  <w:sz w:val="20"/>
                  <w:szCs w:val="20"/>
                </w:rPr>
                <w:t xml:space="preserve"> </w:t>
              </w:r>
              <w:r w:rsidRPr="00434B96">
                <w:rPr>
                  <w:rFonts w:ascii="Times New Roman" w:eastAsia="Calibri" w:hAnsi="Times New Roman" w:cs="Times New Roman"/>
                  <w:b/>
                  <w:bCs/>
                  <w:color w:val="0000FF"/>
                  <w:sz w:val="20"/>
                  <w:szCs w:val="20"/>
                </w:rPr>
                <w:t>195.1</w:t>
              </w:r>
            </w:hyperlink>
            <w:r w:rsidRPr="00434B96">
              <w:rPr>
                <w:rFonts w:ascii="Times New Roman" w:eastAsia="Calibri" w:hAnsi="Times New Roman" w:cs="Times New Roman"/>
                <w:bCs/>
                <w:color w:val="0000FF"/>
                <w:sz w:val="20"/>
                <w:szCs w:val="20"/>
              </w:rPr>
              <w:t xml:space="preserve"> </w:t>
            </w:r>
            <w:r w:rsidRPr="00434B96">
              <w:rPr>
                <w:rFonts w:ascii="Times New Roman" w:eastAsia="Calibri" w:hAnsi="Times New Roman" w:cs="Times New Roman"/>
                <w:b/>
                <w:bCs/>
                <w:color w:val="0000FF"/>
                <w:sz w:val="20"/>
                <w:szCs w:val="20"/>
              </w:rPr>
              <w:t>Трудового кодекса Российской Федерации.</w:t>
            </w:r>
            <w:r w:rsidRPr="00434B96">
              <w:rPr>
                <w:rFonts w:ascii="Times New Roman" w:eastAsia="Calibri" w:hAnsi="Times New Roman" w:cs="Times New Roman"/>
                <w:bCs/>
                <w:color w:val="0000FF"/>
                <w:sz w:val="20"/>
                <w:szCs w:val="20"/>
              </w:rPr>
              <w:t xml:space="preserve"> </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Cs/>
                <w:color w:val="0000FF"/>
                <w:sz w:val="20"/>
                <w:szCs w:val="20"/>
              </w:rPr>
            </w:pPr>
            <w:r w:rsidRPr="00434B96">
              <w:rPr>
                <w:rFonts w:ascii="Times New Roman" w:eastAsia="Calibri" w:hAnsi="Times New Roman" w:cs="Times New Roman"/>
                <w:bCs/>
                <w:color w:val="0000FF"/>
                <w:sz w:val="20"/>
                <w:szCs w:val="20"/>
              </w:rPr>
              <w:t xml:space="preserve"> </w:t>
            </w:r>
            <w:r w:rsidRPr="00434B96">
              <w:rPr>
                <w:rFonts w:ascii="Times New Roman" w:eastAsia="Calibri" w:hAnsi="Times New Roman" w:cs="Times New Roman"/>
                <w:b/>
                <w:bCs/>
                <w:color w:val="0000FF"/>
                <w:sz w:val="20"/>
                <w:szCs w:val="20"/>
              </w:rPr>
              <w:t>Министерство труда и социальной защиты Российской Федерации</w:t>
            </w:r>
            <w:r w:rsidRPr="00434B96">
              <w:rPr>
                <w:rFonts w:ascii="Times New Roman" w:eastAsia="Calibri" w:hAnsi="Times New Roman" w:cs="Times New Roman"/>
                <w:bCs/>
                <w:color w:val="0000FF"/>
                <w:sz w:val="20"/>
                <w:szCs w:val="20"/>
              </w:rPr>
              <w:t xml:space="preserve"> </w:t>
            </w:r>
            <w:r w:rsidRPr="00434B96">
              <w:rPr>
                <w:rFonts w:ascii="Times New Roman" w:eastAsia="Calibri" w:hAnsi="Times New Roman" w:cs="Times New Roman"/>
                <w:b/>
                <w:bCs/>
                <w:color w:val="0000FF"/>
                <w:sz w:val="20"/>
                <w:szCs w:val="20"/>
              </w:rPr>
              <w:t>с учетом мнения Российской трехсторонней комиссии по регулированию социально-трудовых отношений</w:t>
            </w:r>
            <w:r w:rsidRPr="00434B96">
              <w:rPr>
                <w:rFonts w:ascii="Times New Roman" w:eastAsia="Calibri" w:hAnsi="Times New Roman" w:cs="Times New Roman"/>
                <w:bCs/>
                <w:color w:val="0000FF"/>
                <w:sz w:val="20"/>
                <w:szCs w:val="20"/>
              </w:rPr>
              <w:t xml:space="preserve"> </w:t>
            </w:r>
            <w:r w:rsidRPr="00434B96">
              <w:rPr>
                <w:rFonts w:ascii="Times New Roman" w:eastAsia="Calibri" w:hAnsi="Times New Roman" w:cs="Times New Roman"/>
                <w:b/>
                <w:bCs/>
                <w:color w:val="0000FF"/>
                <w:sz w:val="20"/>
                <w:szCs w:val="20"/>
              </w:rPr>
              <w:t>устанавливает тождественность</w:t>
            </w:r>
            <w:r w:rsidRPr="00434B96">
              <w:rPr>
                <w:rFonts w:ascii="Times New Roman" w:eastAsia="Calibri" w:hAnsi="Times New Roman" w:cs="Times New Roman"/>
                <w:bCs/>
                <w:color w:val="0000FF"/>
                <w:sz w:val="20"/>
                <w:szCs w:val="20"/>
              </w:rPr>
              <w:t xml:space="preserve"> </w:t>
            </w:r>
            <w:r w:rsidRPr="00434B96">
              <w:rPr>
                <w:rFonts w:ascii="Times New Roman" w:eastAsia="Calibri" w:hAnsi="Times New Roman" w:cs="Times New Roman"/>
                <w:b/>
                <w:bCs/>
                <w:color w:val="0000FF"/>
                <w:sz w:val="20"/>
                <w:szCs w:val="20"/>
              </w:rPr>
              <w:t>наименований должностей, профессий и специальностей,</w:t>
            </w:r>
            <w:r w:rsidRPr="00434B96">
              <w:rPr>
                <w:rFonts w:ascii="Times New Roman" w:eastAsia="Calibri" w:hAnsi="Times New Roman" w:cs="Times New Roman"/>
                <w:bCs/>
                <w:color w:val="0000FF"/>
                <w:sz w:val="20"/>
                <w:szCs w:val="20"/>
              </w:rPr>
              <w:t xml:space="preserve"> содержащихся в Едином тарифно-квалификационном </w:t>
            </w:r>
            <w:hyperlink r:id="rId2592" w:history="1">
              <w:r w:rsidRPr="00434B96">
                <w:rPr>
                  <w:rFonts w:ascii="Times New Roman" w:eastAsia="Calibri" w:hAnsi="Times New Roman" w:cs="Times New Roman"/>
                  <w:bCs/>
                  <w:color w:val="0000FF"/>
                  <w:sz w:val="20"/>
                  <w:szCs w:val="20"/>
                </w:rPr>
                <w:t>справочнике</w:t>
              </w:r>
            </w:hyperlink>
            <w:r w:rsidRPr="00434B96">
              <w:rPr>
                <w:rFonts w:ascii="Times New Roman" w:eastAsia="Calibri" w:hAnsi="Times New Roman" w:cs="Times New Roman"/>
                <w:bCs/>
                <w:color w:val="0000FF"/>
                <w:sz w:val="20"/>
                <w:szCs w:val="20"/>
              </w:rPr>
              <w:t xml:space="preserve"> работ и профессий рабочих, Едином квалификационном </w:t>
            </w:r>
            <w:hyperlink r:id="rId2593" w:history="1">
              <w:r w:rsidRPr="00434B96">
                <w:rPr>
                  <w:rFonts w:ascii="Times New Roman" w:eastAsia="Calibri" w:hAnsi="Times New Roman" w:cs="Times New Roman"/>
                  <w:bCs/>
                  <w:color w:val="0000FF"/>
                  <w:sz w:val="20"/>
                  <w:szCs w:val="20"/>
                </w:rPr>
                <w:t>справочнике</w:t>
              </w:r>
            </w:hyperlink>
            <w:r w:rsidRPr="00434B96">
              <w:rPr>
                <w:rFonts w:ascii="Times New Roman" w:eastAsia="Calibri" w:hAnsi="Times New Roman" w:cs="Times New Roman"/>
                <w:bCs/>
                <w:color w:val="0000FF"/>
                <w:sz w:val="20"/>
                <w:szCs w:val="20"/>
              </w:rPr>
              <w:t xml:space="preserve"> должностей руководителей, специалистов и служащих, наименованиям должностей, профессий и специальностей, содержащихся в профессиональных стандартах.</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Cs/>
                <w:color w:val="0000FF"/>
                <w:sz w:val="20"/>
                <w:szCs w:val="20"/>
              </w:rPr>
            </w:pPr>
            <w:r w:rsidRPr="00434B96">
              <w:rPr>
                <w:rFonts w:ascii="Times New Roman" w:eastAsia="Calibri" w:hAnsi="Times New Roman" w:cs="Times New Roman"/>
                <w:b/>
                <w:bCs/>
                <w:color w:val="0000FF"/>
                <w:sz w:val="20"/>
                <w:szCs w:val="20"/>
              </w:rPr>
              <w:t>МТ РФ дает разъяснения</w:t>
            </w:r>
            <w:r w:rsidRPr="00434B96">
              <w:rPr>
                <w:rFonts w:ascii="Times New Roman" w:eastAsia="Calibri" w:hAnsi="Times New Roman" w:cs="Times New Roman"/>
                <w:bCs/>
                <w:color w:val="0000FF"/>
                <w:sz w:val="20"/>
                <w:szCs w:val="20"/>
              </w:rPr>
              <w:t xml:space="preserve"> по вопросам применения </w:t>
            </w:r>
            <w:hyperlink w:anchor="Par29" w:history="1">
              <w:r w:rsidRPr="00434B96">
                <w:rPr>
                  <w:rFonts w:ascii="Times New Roman" w:eastAsia="Calibri" w:hAnsi="Times New Roman" w:cs="Times New Roman"/>
                  <w:bCs/>
                  <w:color w:val="0000FF"/>
                  <w:sz w:val="20"/>
                  <w:szCs w:val="20"/>
                </w:rPr>
                <w:t>Правил</w:t>
              </w:r>
            </w:hyperlink>
            <w:r w:rsidRPr="00434B96">
              <w:rPr>
                <w:rFonts w:ascii="Times New Roman" w:eastAsia="Calibri" w:hAnsi="Times New Roman" w:cs="Times New Roman"/>
                <w:bCs/>
                <w:color w:val="0000FF"/>
                <w:sz w:val="20"/>
                <w:szCs w:val="20"/>
              </w:rPr>
              <w:t>,</w:t>
            </w:r>
            <w:r w:rsidRPr="00434B96">
              <w:rPr>
                <w:rFonts w:ascii="Times New Roman" w:eastAsia="Calibri" w:hAnsi="Times New Roman" w:cs="Times New Roman"/>
                <w:b/>
                <w:bCs/>
                <w:sz w:val="20"/>
                <w:szCs w:val="20"/>
              </w:rPr>
              <w:t xml:space="preserve"> </w:t>
            </w:r>
            <w:r w:rsidRPr="00434B96">
              <w:rPr>
                <w:rFonts w:ascii="Times New Roman" w:eastAsia="Calibri" w:hAnsi="Times New Roman" w:cs="Times New Roman"/>
                <w:bCs/>
                <w:color w:val="0000FF"/>
                <w:sz w:val="20"/>
                <w:szCs w:val="20"/>
              </w:rPr>
              <w:t>координирует разработку профессиональных стандартов.</w:t>
            </w:r>
          </w:p>
          <w:p w:rsidR="00434B96" w:rsidRPr="00434B96" w:rsidRDefault="00434B96" w:rsidP="00434B96">
            <w:pPr>
              <w:autoSpaceDE w:val="0"/>
              <w:autoSpaceDN w:val="0"/>
              <w:adjustRightInd w:val="0"/>
              <w:spacing w:after="0" w:line="240" w:lineRule="auto"/>
              <w:jc w:val="both"/>
              <w:rPr>
                <w:rFonts w:ascii="Times New Roman" w:eastAsia="Calibri" w:hAnsi="Times New Roman" w:cs="Times New Roman"/>
                <w:bCs/>
                <w:color w:val="0000FF"/>
                <w:sz w:val="20"/>
                <w:szCs w:val="20"/>
              </w:rPr>
            </w:pPr>
            <w:r w:rsidRPr="00434B96">
              <w:rPr>
                <w:rFonts w:ascii="Times New Roman" w:eastAsia="Calibri" w:hAnsi="Times New Roman" w:cs="Times New Roman"/>
                <w:b/>
                <w:bCs/>
                <w:color w:val="0000FF"/>
                <w:sz w:val="20"/>
                <w:szCs w:val="20"/>
              </w:rPr>
              <w:t xml:space="preserve">          Проекты профессиональных стандартов могут разрабатываться </w:t>
            </w:r>
            <w:r w:rsidRPr="00434B96">
              <w:rPr>
                <w:rFonts w:ascii="Times New Roman" w:eastAsia="Calibri" w:hAnsi="Times New Roman" w:cs="Times New Roman"/>
                <w:bCs/>
                <w:color w:val="0000FF"/>
                <w:sz w:val="20"/>
                <w:szCs w:val="20"/>
              </w:rPr>
              <w:t>объединениями работодателей, работодателями, профессиональными сообществами, саморегулируемыми организациями и иными некоммерческими организациями с участием образовательных организаций профессионального образования и других заинтересованных организаций (далее - разработчики).</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Cs/>
                <w:color w:val="0000FF"/>
                <w:sz w:val="20"/>
                <w:szCs w:val="20"/>
              </w:rPr>
            </w:pPr>
            <w:r w:rsidRPr="00434B96">
              <w:rPr>
                <w:rFonts w:ascii="Times New Roman" w:eastAsia="Calibri" w:hAnsi="Times New Roman" w:cs="Times New Roman"/>
                <w:b/>
                <w:bCs/>
                <w:sz w:val="20"/>
                <w:szCs w:val="20"/>
              </w:rPr>
              <w:t xml:space="preserve"> </w:t>
            </w:r>
            <w:r w:rsidRPr="00434B96">
              <w:rPr>
                <w:rFonts w:ascii="Times New Roman" w:eastAsia="Calibri" w:hAnsi="Times New Roman" w:cs="Times New Roman"/>
                <w:b/>
                <w:bCs/>
                <w:color w:val="0000FF"/>
                <w:sz w:val="20"/>
                <w:szCs w:val="20"/>
              </w:rPr>
              <w:t>Утверждение</w:t>
            </w:r>
            <w:r w:rsidRPr="00434B96">
              <w:rPr>
                <w:rFonts w:ascii="Times New Roman" w:eastAsia="Calibri" w:hAnsi="Times New Roman" w:cs="Times New Roman"/>
                <w:bCs/>
                <w:color w:val="0000FF"/>
                <w:sz w:val="20"/>
                <w:szCs w:val="20"/>
              </w:rPr>
              <w:t xml:space="preserve"> профессионального стандарта осуществляется Министерством труда и социальной защиты Российской Федерации на основании заключения экспертного совета с рекомендациями о его утверждении.</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Cs/>
                <w:color w:val="0000FF"/>
                <w:sz w:val="20"/>
                <w:szCs w:val="20"/>
              </w:rPr>
            </w:pPr>
            <w:r w:rsidRPr="00434B96">
              <w:rPr>
                <w:rFonts w:ascii="Times New Roman" w:eastAsia="Calibri" w:hAnsi="Times New Roman" w:cs="Times New Roman"/>
                <w:bCs/>
                <w:color w:val="0000FF"/>
                <w:sz w:val="20"/>
                <w:szCs w:val="20"/>
              </w:rPr>
              <w:t xml:space="preserve"> </w:t>
            </w:r>
            <w:r w:rsidRPr="00434B96">
              <w:rPr>
                <w:rFonts w:ascii="Times New Roman" w:eastAsia="Calibri" w:hAnsi="Times New Roman" w:cs="Times New Roman"/>
                <w:b/>
                <w:bCs/>
                <w:color w:val="0000FF"/>
                <w:sz w:val="20"/>
                <w:szCs w:val="20"/>
              </w:rPr>
              <w:t>Сведения</w:t>
            </w:r>
            <w:r w:rsidRPr="00434B96">
              <w:rPr>
                <w:rFonts w:ascii="Times New Roman" w:eastAsia="Calibri" w:hAnsi="Times New Roman" w:cs="Times New Roman"/>
                <w:bCs/>
                <w:color w:val="0000FF"/>
                <w:sz w:val="20"/>
                <w:szCs w:val="20"/>
              </w:rPr>
              <w:t xml:space="preserve"> о профессиональном стандарте вносятся в реестр профессиональных стандартов. Создание и ведение реестра профессиональных стандартов осуществляются Министерством труда и социальной защиты Российской Федерации в установленном им порядке.</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Cs/>
                <w:color w:val="0000FF"/>
                <w:sz w:val="20"/>
                <w:szCs w:val="20"/>
              </w:rPr>
            </w:pPr>
            <w:r w:rsidRPr="00434B96">
              <w:rPr>
                <w:rFonts w:ascii="Times New Roman" w:eastAsia="Calibri" w:hAnsi="Times New Roman" w:cs="Times New Roman"/>
                <w:bCs/>
                <w:color w:val="0000FF"/>
                <w:sz w:val="20"/>
                <w:szCs w:val="20"/>
              </w:rPr>
              <w:t xml:space="preserve"> </w:t>
            </w:r>
            <w:r w:rsidRPr="00434B96">
              <w:rPr>
                <w:rFonts w:ascii="Times New Roman" w:eastAsia="Calibri" w:hAnsi="Times New Roman" w:cs="Times New Roman"/>
                <w:b/>
                <w:bCs/>
                <w:color w:val="0000FF"/>
                <w:sz w:val="20"/>
                <w:szCs w:val="20"/>
              </w:rPr>
              <w:t>Внесение изменений</w:t>
            </w:r>
            <w:r w:rsidRPr="00434B96">
              <w:rPr>
                <w:rFonts w:ascii="Times New Roman" w:eastAsia="Calibri" w:hAnsi="Times New Roman" w:cs="Times New Roman"/>
                <w:bCs/>
                <w:color w:val="0000FF"/>
                <w:sz w:val="20"/>
                <w:szCs w:val="20"/>
              </w:rPr>
              <w:t xml:space="preserve"> в профессиональные стандарты осуществляется в порядке, предусмотренном для их разработки и утверждения.</w:t>
            </w:r>
          </w:p>
          <w:p w:rsidR="00434B96" w:rsidRPr="00434B96" w:rsidRDefault="00434B96" w:rsidP="00434B96">
            <w:pPr>
              <w:autoSpaceDE w:val="0"/>
              <w:autoSpaceDN w:val="0"/>
              <w:adjustRightInd w:val="0"/>
              <w:spacing w:after="0" w:line="240" w:lineRule="auto"/>
              <w:ind w:firstLine="540"/>
              <w:jc w:val="center"/>
              <w:rPr>
                <w:rFonts w:ascii="Times New Roman" w:eastAsia="Calibri" w:hAnsi="Times New Roman" w:cs="Times New Roman"/>
                <w:b/>
                <w:bCs/>
                <w:color w:val="0000FF"/>
                <w:sz w:val="20"/>
                <w:szCs w:val="20"/>
              </w:rPr>
            </w:pPr>
            <w:bookmarkStart w:id="14" w:name="Par58"/>
            <w:bookmarkEnd w:id="14"/>
            <w:r w:rsidRPr="00434B96">
              <w:rPr>
                <w:rFonts w:ascii="Times New Roman" w:eastAsia="Calibri" w:hAnsi="Times New Roman" w:cs="Times New Roman"/>
                <w:b/>
                <w:bCs/>
                <w:color w:val="0000FF"/>
                <w:sz w:val="20"/>
                <w:szCs w:val="20"/>
              </w:rPr>
              <w:t>Профессиональные стандарты применяются:</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Cs/>
                <w:color w:val="0000FF"/>
                <w:sz w:val="20"/>
                <w:szCs w:val="20"/>
              </w:rPr>
            </w:pPr>
            <w:r w:rsidRPr="00434B96">
              <w:rPr>
                <w:rFonts w:ascii="Times New Roman" w:eastAsia="Calibri" w:hAnsi="Times New Roman" w:cs="Times New Roman"/>
                <w:b/>
                <w:bCs/>
                <w:color w:val="0000FF"/>
                <w:sz w:val="20"/>
                <w:szCs w:val="20"/>
              </w:rPr>
              <w:t xml:space="preserve">а) </w:t>
            </w:r>
            <w:r w:rsidRPr="00434B96">
              <w:rPr>
                <w:rFonts w:ascii="Times New Roman" w:eastAsia="Calibri" w:hAnsi="Times New Roman" w:cs="Times New Roman"/>
                <w:bCs/>
                <w:color w:val="0000FF"/>
                <w:sz w:val="20"/>
                <w:szCs w:val="20"/>
              </w:rPr>
              <w:t>работодателями при формировании кадровой политики и в управлении персоналом, при организации обучения и аттестации работников, разработке должностных инструкций, тарификации работ, присвоении тарифных разрядов работникам и установлении систем оплаты труда с учетом особенностей организации производства, труда и управления;</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Cs/>
                <w:color w:val="0000FF"/>
                <w:sz w:val="20"/>
                <w:szCs w:val="20"/>
              </w:rPr>
            </w:pPr>
            <w:r w:rsidRPr="00434B96">
              <w:rPr>
                <w:rFonts w:ascii="Times New Roman" w:eastAsia="Calibri" w:hAnsi="Times New Roman" w:cs="Times New Roman"/>
                <w:b/>
                <w:bCs/>
                <w:color w:val="0000FF"/>
                <w:sz w:val="20"/>
                <w:szCs w:val="20"/>
              </w:rPr>
              <w:t xml:space="preserve">б) </w:t>
            </w:r>
            <w:r w:rsidRPr="00434B96">
              <w:rPr>
                <w:rFonts w:ascii="Times New Roman" w:eastAsia="Calibri" w:hAnsi="Times New Roman" w:cs="Times New Roman"/>
                <w:bCs/>
                <w:color w:val="0000FF"/>
                <w:sz w:val="20"/>
                <w:szCs w:val="20"/>
              </w:rPr>
              <w:t>образовательными организациями профессионального образования при разработке профессиональных образовательных программ;</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Cs/>
                <w:color w:val="0000FF"/>
                <w:sz w:val="20"/>
                <w:szCs w:val="20"/>
              </w:rPr>
            </w:pPr>
            <w:r w:rsidRPr="00434B96">
              <w:rPr>
                <w:rFonts w:ascii="Times New Roman" w:eastAsia="Calibri" w:hAnsi="Times New Roman" w:cs="Times New Roman"/>
                <w:b/>
                <w:bCs/>
                <w:color w:val="0000FF"/>
                <w:sz w:val="20"/>
                <w:szCs w:val="20"/>
              </w:rPr>
              <w:t xml:space="preserve">в) </w:t>
            </w:r>
            <w:r w:rsidRPr="00434B96">
              <w:rPr>
                <w:rFonts w:ascii="Times New Roman" w:eastAsia="Calibri" w:hAnsi="Times New Roman" w:cs="Times New Roman"/>
                <w:bCs/>
                <w:color w:val="0000FF"/>
                <w:sz w:val="20"/>
                <w:szCs w:val="20"/>
              </w:rPr>
              <w:t xml:space="preserve">при разработке в установленном </w:t>
            </w:r>
            <w:hyperlink r:id="rId2594" w:history="1">
              <w:r w:rsidRPr="00434B96">
                <w:rPr>
                  <w:rFonts w:ascii="Times New Roman" w:eastAsia="Calibri" w:hAnsi="Times New Roman" w:cs="Times New Roman"/>
                  <w:bCs/>
                  <w:color w:val="0000FF"/>
                  <w:sz w:val="20"/>
                  <w:szCs w:val="20"/>
                </w:rPr>
                <w:t>порядке</w:t>
              </w:r>
            </w:hyperlink>
            <w:r w:rsidRPr="00434B96">
              <w:rPr>
                <w:rFonts w:ascii="Times New Roman" w:eastAsia="Calibri" w:hAnsi="Times New Roman" w:cs="Times New Roman"/>
                <w:bCs/>
                <w:color w:val="0000FF"/>
                <w:sz w:val="20"/>
                <w:szCs w:val="20"/>
              </w:rPr>
              <w:t xml:space="preserve"> федеральных государственных образовательных стандартов профессионального образования.</w:t>
            </w:r>
          </w:p>
          <w:p w:rsidR="00434B96" w:rsidRPr="00434B96" w:rsidRDefault="00434B96" w:rsidP="00434B96">
            <w:pPr>
              <w:widowControl w:val="0"/>
              <w:adjustRightInd w:val="0"/>
              <w:spacing w:after="0"/>
              <w:jc w:val="both"/>
              <w:rPr>
                <w:rFonts w:ascii="Times New Roman" w:eastAsia="Times New Roman" w:hAnsi="Times New Roman" w:cs="Times New Roman"/>
                <w:b/>
                <w:bCs/>
                <w:color w:val="0000FF"/>
                <w:lang w:eastAsia="ru-RU"/>
              </w:rPr>
            </w:pPr>
          </w:p>
        </w:tc>
        <w:tc>
          <w:tcPr>
            <w:tcW w:w="1173" w:type="pct"/>
            <w:tcBorders>
              <w:top w:val="single" w:sz="4" w:space="0" w:color="auto"/>
              <w:left w:val="single" w:sz="4" w:space="0" w:color="auto"/>
              <w:bottom w:val="single" w:sz="4" w:space="0" w:color="auto"/>
              <w:right w:val="single" w:sz="4" w:space="0" w:color="auto"/>
            </w:tcBorders>
          </w:tcPr>
          <w:p w:rsidR="00F64DAC" w:rsidRPr="00F64DAC"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B050"/>
                <w:sz w:val="20"/>
                <w:szCs w:val="20"/>
                <w:lang w:eastAsia="ru-RU"/>
              </w:rPr>
            </w:pPr>
            <w:r w:rsidRPr="00434B96">
              <w:rPr>
                <w:rFonts w:ascii="Times New Roman" w:eastAsia="Times New Roman" w:hAnsi="Times New Roman" w:cs="Times New Roman"/>
                <w:b/>
                <w:color w:val="00B050"/>
                <w:sz w:val="20"/>
                <w:szCs w:val="20"/>
                <w:lang w:eastAsia="ru-RU"/>
              </w:rPr>
              <w:t xml:space="preserve">Постановление </w:t>
            </w:r>
            <w:r w:rsidRPr="00F64DAC">
              <w:rPr>
                <w:rFonts w:ascii="Times New Roman" w:eastAsia="Times New Roman" w:hAnsi="Times New Roman" w:cs="Times New Roman"/>
                <w:b/>
                <w:color w:val="00B050"/>
                <w:sz w:val="20"/>
                <w:szCs w:val="20"/>
                <w:lang w:eastAsia="ru-RU"/>
              </w:rPr>
              <w:t xml:space="preserve">Правительства РФ </w:t>
            </w:r>
          </w:p>
          <w:p w:rsidR="00434B96" w:rsidRPr="00F64DAC"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B050"/>
                <w:sz w:val="20"/>
                <w:szCs w:val="20"/>
                <w:lang w:eastAsia="ru-RU"/>
              </w:rPr>
            </w:pPr>
            <w:r w:rsidRPr="00F64DAC">
              <w:rPr>
                <w:rFonts w:ascii="Times New Roman" w:eastAsia="Times New Roman" w:hAnsi="Times New Roman" w:cs="Times New Roman"/>
                <w:b/>
                <w:color w:val="00B050"/>
                <w:sz w:val="20"/>
                <w:szCs w:val="20"/>
                <w:lang w:eastAsia="ru-RU"/>
              </w:rPr>
              <w:t xml:space="preserve">от 22.01.2013 </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F64DAC">
              <w:rPr>
                <w:rFonts w:ascii="Times New Roman" w:eastAsia="Times New Roman" w:hAnsi="Times New Roman" w:cs="Times New Roman"/>
                <w:b/>
                <w:color w:val="00B050"/>
                <w:sz w:val="20"/>
                <w:szCs w:val="20"/>
                <w:lang w:eastAsia="ru-RU"/>
              </w:rPr>
              <w:t>№ 23</w:t>
            </w: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332</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widowControl w:val="0"/>
              <w:autoSpaceDE w:val="0"/>
              <w:autoSpaceDN w:val="0"/>
              <w:adjustRightInd w:val="0"/>
              <w:spacing w:after="0" w:line="240" w:lineRule="auto"/>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 xml:space="preserve">«О порядке определения стойкой утраты трудоспособности сотрудника органов внутренних дел Российской Федерации» </w:t>
            </w:r>
          </w:p>
          <w:p w:rsidR="00434B96" w:rsidRPr="00434B96" w:rsidRDefault="00434B96" w:rsidP="00434B96">
            <w:pPr>
              <w:widowControl w:val="0"/>
              <w:autoSpaceDE w:val="0"/>
              <w:autoSpaceDN w:val="0"/>
              <w:adjustRightInd w:val="0"/>
              <w:spacing w:after="0" w:line="240" w:lineRule="auto"/>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(вместе с «Правилами определения стойкой утраты трудоспособности сотрудника органов внутренних дел Российской Федерации)</w:t>
            </w:r>
          </w:p>
          <w:p w:rsidR="00F72BED" w:rsidRDefault="00F72BED" w:rsidP="00F72BED">
            <w:pPr>
              <w:autoSpaceDE w:val="0"/>
              <w:autoSpaceDN w:val="0"/>
              <w:adjustRightInd w:val="0"/>
              <w:spacing w:after="0" w:line="240" w:lineRule="auto"/>
              <w:ind w:left="540"/>
              <w:jc w:val="center"/>
              <w:rPr>
                <w:rFonts w:ascii="Times New Roman" w:hAnsi="Times New Roman" w:cs="Times New Roman"/>
                <w:b/>
                <w:bCs/>
                <w:color w:val="00B050"/>
                <w:sz w:val="20"/>
                <w:szCs w:val="20"/>
              </w:rPr>
            </w:pPr>
          </w:p>
          <w:p w:rsidR="00F72BED" w:rsidRPr="00F72BED" w:rsidRDefault="00F72BED" w:rsidP="00F72BED">
            <w:pPr>
              <w:autoSpaceDE w:val="0"/>
              <w:autoSpaceDN w:val="0"/>
              <w:adjustRightInd w:val="0"/>
              <w:spacing w:after="0" w:line="240" w:lineRule="auto"/>
              <w:ind w:left="540"/>
              <w:jc w:val="center"/>
              <w:rPr>
                <w:rFonts w:ascii="Times New Roman" w:hAnsi="Times New Roman" w:cs="Times New Roman"/>
                <w:b/>
                <w:bCs/>
                <w:color w:val="00B050"/>
                <w:sz w:val="20"/>
                <w:szCs w:val="20"/>
              </w:rPr>
            </w:pPr>
            <w:r w:rsidRPr="00F72BED">
              <w:rPr>
                <w:rFonts w:ascii="Times New Roman" w:hAnsi="Times New Roman" w:cs="Times New Roman"/>
                <w:b/>
                <w:color w:val="00B050"/>
                <w:sz w:val="20"/>
                <w:szCs w:val="20"/>
              </w:rPr>
              <w:t xml:space="preserve">(с изм., внесенными </w:t>
            </w:r>
            <w:hyperlink r:id="rId2595" w:history="1">
              <w:r w:rsidRPr="00F72BED">
                <w:rPr>
                  <w:rFonts w:ascii="Times New Roman" w:hAnsi="Times New Roman" w:cs="Times New Roman"/>
                  <w:b/>
                  <w:color w:val="00B050"/>
                  <w:sz w:val="20"/>
                  <w:szCs w:val="20"/>
                </w:rPr>
                <w:t>Решением</w:t>
              </w:r>
            </w:hyperlink>
            <w:r w:rsidRPr="00F72BED">
              <w:rPr>
                <w:rFonts w:ascii="Times New Roman" w:hAnsi="Times New Roman" w:cs="Times New Roman"/>
                <w:b/>
                <w:color w:val="00B050"/>
                <w:sz w:val="20"/>
                <w:szCs w:val="20"/>
              </w:rPr>
              <w:t xml:space="preserve"> Верховного Суда РФ от 26.06.2013 N АКПИ13-467)</w:t>
            </w:r>
          </w:p>
          <w:p w:rsidR="00F72BED" w:rsidRPr="00F72BED" w:rsidRDefault="00F72BED" w:rsidP="00F72BED">
            <w:pPr>
              <w:autoSpaceDE w:val="0"/>
              <w:autoSpaceDN w:val="0"/>
              <w:adjustRightInd w:val="0"/>
              <w:spacing w:after="0" w:line="240" w:lineRule="auto"/>
              <w:jc w:val="both"/>
              <w:rPr>
                <w:rFonts w:ascii="Times New Roman" w:hAnsi="Times New Roman" w:cs="Times New Roman"/>
                <w:b/>
                <w:bCs/>
                <w:color w:val="00B050"/>
                <w:sz w:val="20"/>
                <w:szCs w:val="20"/>
              </w:rPr>
            </w:pPr>
          </w:p>
          <w:p w:rsidR="00F72BED" w:rsidRPr="00F72BED" w:rsidRDefault="00F72BED" w:rsidP="00F72BED">
            <w:pPr>
              <w:autoSpaceDE w:val="0"/>
              <w:autoSpaceDN w:val="0"/>
              <w:adjustRightInd w:val="0"/>
              <w:spacing w:after="0" w:line="240" w:lineRule="auto"/>
              <w:jc w:val="both"/>
              <w:rPr>
                <w:rFonts w:ascii="Times New Roman" w:hAnsi="Times New Roman" w:cs="Times New Roman"/>
                <w:b/>
                <w:bCs/>
                <w:color w:val="0000FF"/>
                <w:sz w:val="20"/>
                <w:szCs w:val="20"/>
              </w:rPr>
            </w:pPr>
            <w:r w:rsidRPr="00F72BED">
              <w:rPr>
                <w:rFonts w:ascii="Times New Roman" w:hAnsi="Times New Roman" w:cs="Times New Roman"/>
                <w:b/>
                <w:bCs/>
                <w:color w:val="0000FF"/>
                <w:sz w:val="20"/>
                <w:szCs w:val="20"/>
              </w:rPr>
              <w:t>Примечание:</w:t>
            </w:r>
          </w:p>
          <w:p w:rsidR="00F72BED" w:rsidRPr="00F72BED" w:rsidRDefault="00F72BED" w:rsidP="00F72BED">
            <w:pPr>
              <w:autoSpaceDE w:val="0"/>
              <w:autoSpaceDN w:val="0"/>
              <w:adjustRightInd w:val="0"/>
              <w:spacing w:after="0" w:line="360" w:lineRule="auto"/>
              <w:ind w:firstLine="540"/>
              <w:jc w:val="both"/>
              <w:rPr>
                <w:rFonts w:ascii="Times New Roman" w:hAnsi="Times New Roman" w:cs="Times New Roman"/>
                <w:b/>
                <w:bCs/>
                <w:color w:val="00B050"/>
              </w:rPr>
            </w:pPr>
            <w:r w:rsidRPr="00F72BED">
              <w:rPr>
                <w:rFonts w:ascii="Times New Roman" w:hAnsi="Times New Roman" w:cs="Times New Roman"/>
                <w:b/>
                <w:bCs/>
                <w:color w:val="00B050"/>
              </w:rPr>
              <w:t xml:space="preserve">На основании </w:t>
            </w:r>
            <w:hyperlink r:id="rId2596" w:history="1">
              <w:r w:rsidRPr="00F72BED">
                <w:rPr>
                  <w:rFonts w:ascii="Times New Roman" w:hAnsi="Times New Roman" w:cs="Times New Roman"/>
                  <w:b/>
                  <w:color w:val="00B050"/>
                </w:rPr>
                <w:t>Решения</w:t>
              </w:r>
            </w:hyperlink>
            <w:r w:rsidRPr="00F72BED">
              <w:rPr>
                <w:rFonts w:ascii="Times New Roman" w:hAnsi="Times New Roman" w:cs="Times New Roman"/>
                <w:b/>
                <w:color w:val="00B050"/>
              </w:rPr>
              <w:t xml:space="preserve"> Верховного Суда РФ  п</w:t>
            </w:r>
            <w:r w:rsidRPr="00F72BED">
              <w:rPr>
                <w:rFonts w:ascii="Times New Roman" w:hAnsi="Times New Roman" w:cs="Times New Roman"/>
                <w:b/>
                <w:bCs/>
                <w:color w:val="00B050"/>
              </w:rPr>
              <w:t>одпункт "б" пункта 3 признан недействующим в части, ограничивающей возможность представления медицинской организацией в учреждение медико-социальной экспертизы для установления стойкой утраты трудоспособности сотрудника заключения военно-врачебной комиссии о категории годности сотрудника к службе в органах внутренних дел Российской Федерации с указанием формулировки "В - ограниченно годен к службе в органах внутренних дел (военной службе)" и причинной связи имеющегося у него увечья или иного повреждения здоровья, определяемой с указанием формулировки "военная травма" (</w:t>
            </w:r>
            <w:hyperlink r:id="rId2597" w:history="1">
              <w:r w:rsidRPr="00F72BED">
                <w:rPr>
                  <w:rFonts w:ascii="Times New Roman" w:hAnsi="Times New Roman" w:cs="Times New Roman"/>
                  <w:b/>
                  <w:bCs/>
                  <w:color w:val="00B050"/>
                </w:rPr>
                <w:t>Решение</w:t>
              </w:r>
            </w:hyperlink>
            <w:r w:rsidRPr="00F72BED">
              <w:rPr>
                <w:rFonts w:ascii="Times New Roman" w:hAnsi="Times New Roman" w:cs="Times New Roman"/>
                <w:b/>
                <w:bCs/>
                <w:color w:val="00B050"/>
              </w:rPr>
              <w:t xml:space="preserve"> Верховного Суда РФ от 26.06.2013 N АКПИ13-467).</w:t>
            </w:r>
          </w:p>
          <w:p w:rsidR="00434B96" w:rsidRPr="00434B96" w:rsidRDefault="00434B96" w:rsidP="00434B96">
            <w:pPr>
              <w:widowControl w:val="0"/>
              <w:adjustRightInd w:val="0"/>
              <w:spacing w:after="0"/>
              <w:jc w:val="both"/>
              <w:rPr>
                <w:rFonts w:ascii="Times New Roman" w:eastAsia="Times New Roman" w:hAnsi="Times New Roman" w:cs="Times New Roman"/>
                <w:b/>
                <w:bCs/>
                <w:color w:val="0000FF"/>
                <w:lang w:eastAsia="ru-RU"/>
              </w:rPr>
            </w:pPr>
          </w:p>
        </w:tc>
        <w:tc>
          <w:tcPr>
            <w:tcW w:w="1173" w:type="pct"/>
            <w:tcBorders>
              <w:top w:val="single" w:sz="4" w:space="0" w:color="auto"/>
              <w:left w:val="single" w:sz="4" w:space="0" w:color="auto"/>
              <w:bottom w:val="single" w:sz="4" w:space="0" w:color="auto"/>
              <w:right w:val="single" w:sz="4" w:space="0" w:color="auto"/>
            </w:tcBorders>
          </w:tcPr>
          <w:p w:rsidR="00F64DAC" w:rsidRPr="00F64DAC"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B050"/>
                <w:sz w:val="20"/>
                <w:szCs w:val="20"/>
                <w:lang w:eastAsia="ru-RU"/>
              </w:rPr>
            </w:pPr>
            <w:r w:rsidRPr="00434B96">
              <w:rPr>
                <w:rFonts w:ascii="Times New Roman" w:eastAsia="Times New Roman" w:hAnsi="Times New Roman" w:cs="Times New Roman"/>
                <w:b/>
                <w:color w:val="00B050"/>
                <w:sz w:val="20"/>
                <w:szCs w:val="20"/>
                <w:lang w:eastAsia="ru-RU"/>
              </w:rPr>
              <w:t xml:space="preserve">Постановление </w:t>
            </w:r>
            <w:r w:rsidRPr="00F64DAC">
              <w:rPr>
                <w:rFonts w:ascii="Times New Roman" w:eastAsia="Times New Roman" w:hAnsi="Times New Roman" w:cs="Times New Roman"/>
                <w:b/>
                <w:color w:val="00B050"/>
                <w:sz w:val="20"/>
                <w:szCs w:val="20"/>
                <w:lang w:eastAsia="ru-RU"/>
              </w:rPr>
              <w:t>Правительства РФ</w:t>
            </w:r>
          </w:p>
          <w:p w:rsidR="00434B96" w:rsidRPr="00F64DAC"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B050"/>
                <w:sz w:val="20"/>
                <w:szCs w:val="20"/>
                <w:lang w:eastAsia="ru-RU"/>
              </w:rPr>
            </w:pPr>
            <w:r w:rsidRPr="00F64DAC">
              <w:rPr>
                <w:rFonts w:ascii="Times New Roman" w:eastAsia="Times New Roman" w:hAnsi="Times New Roman" w:cs="Times New Roman"/>
                <w:b/>
                <w:color w:val="00B050"/>
                <w:sz w:val="20"/>
                <w:szCs w:val="20"/>
                <w:lang w:eastAsia="ru-RU"/>
              </w:rPr>
              <w:t xml:space="preserve"> от 31.01.2013</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F64DAC">
              <w:rPr>
                <w:rFonts w:ascii="Times New Roman" w:eastAsia="Times New Roman" w:hAnsi="Times New Roman" w:cs="Times New Roman"/>
                <w:b/>
                <w:color w:val="00B050"/>
                <w:sz w:val="20"/>
                <w:szCs w:val="20"/>
                <w:lang w:eastAsia="ru-RU"/>
              </w:rPr>
              <w:t xml:space="preserve"> № 70</w:t>
            </w: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333</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rPr>
            </w:pPr>
          </w:p>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bCs/>
                <w:color w:val="0000FF"/>
              </w:rPr>
            </w:pPr>
            <w:r w:rsidRPr="00434B96">
              <w:rPr>
                <w:rFonts w:ascii="Times New Roman" w:eastAsia="Calibri" w:hAnsi="Times New Roman" w:cs="Times New Roman"/>
                <w:b/>
                <w:bCs/>
                <w:color w:val="0000FF"/>
              </w:rPr>
              <w:t xml:space="preserve">&lt;Об утверждении Федерального плана статистических работ&gt; </w:t>
            </w:r>
          </w:p>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bCs/>
                <w:color w:val="0000FF"/>
              </w:rPr>
            </w:pPr>
            <w:r w:rsidRPr="00434B96">
              <w:rPr>
                <w:rFonts w:ascii="Times New Roman" w:eastAsia="Calibri" w:hAnsi="Times New Roman" w:cs="Times New Roman"/>
                <w:b/>
                <w:bCs/>
                <w:color w:val="0000FF"/>
              </w:rPr>
              <w:t xml:space="preserve">(вместе с "Федеральным планом статистических работ") </w:t>
            </w:r>
          </w:p>
          <w:p w:rsidR="00434B96" w:rsidRPr="001D09ED" w:rsidRDefault="001D09ED" w:rsidP="00434B96">
            <w:pPr>
              <w:autoSpaceDE w:val="0"/>
              <w:autoSpaceDN w:val="0"/>
              <w:adjustRightInd w:val="0"/>
              <w:spacing w:after="0" w:line="240" w:lineRule="auto"/>
              <w:jc w:val="center"/>
              <w:rPr>
                <w:rFonts w:ascii="Times New Roman" w:eastAsia="Calibri" w:hAnsi="Times New Roman" w:cs="Times New Roman"/>
                <w:b/>
                <w:bCs/>
                <w:color w:val="00B050"/>
                <w:sz w:val="20"/>
                <w:szCs w:val="20"/>
              </w:rPr>
            </w:pPr>
            <w:r w:rsidRPr="001D09ED">
              <w:rPr>
                <w:rFonts w:ascii="Times New Roman" w:hAnsi="Times New Roman" w:cs="Times New Roman"/>
                <w:b/>
                <w:color w:val="00B050"/>
                <w:sz w:val="20"/>
                <w:szCs w:val="20"/>
              </w:rPr>
              <w:t xml:space="preserve">(ред. от 01.03.2013 </w:t>
            </w:r>
            <w:hyperlink r:id="rId2598" w:history="1">
              <w:r w:rsidRPr="001D09ED">
                <w:rPr>
                  <w:rFonts w:ascii="Times New Roman" w:hAnsi="Times New Roman" w:cs="Times New Roman"/>
                  <w:b/>
                  <w:color w:val="00B050"/>
                  <w:sz w:val="20"/>
                  <w:szCs w:val="20"/>
                </w:rPr>
                <w:t>N 285-р</w:t>
              </w:r>
            </w:hyperlink>
            <w:r w:rsidRPr="001D09ED">
              <w:rPr>
                <w:rFonts w:ascii="Times New Roman" w:hAnsi="Times New Roman" w:cs="Times New Roman"/>
                <w:b/>
                <w:color w:val="00B050"/>
                <w:sz w:val="20"/>
                <w:szCs w:val="20"/>
              </w:rPr>
              <w:t>,</w:t>
            </w:r>
            <w:r>
              <w:rPr>
                <w:rFonts w:ascii="Times New Roman" w:hAnsi="Times New Roman" w:cs="Times New Roman"/>
                <w:b/>
                <w:color w:val="00B050"/>
                <w:sz w:val="20"/>
                <w:szCs w:val="20"/>
              </w:rPr>
              <w:t xml:space="preserve"> </w:t>
            </w:r>
            <w:r w:rsidRPr="001D09ED">
              <w:rPr>
                <w:rFonts w:ascii="Times New Roman" w:hAnsi="Times New Roman" w:cs="Times New Roman"/>
                <w:b/>
                <w:color w:val="00B050"/>
                <w:sz w:val="20"/>
                <w:szCs w:val="20"/>
              </w:rPr>
              <w:t xml:space="preserve"> от 23.03.2013 </w:t>
            </w:r>
            <w:hyperlink r:id="rId2599" w:history="1">
              <w:r w:rsidRPr="001D09ED">
                <w:rPr>
                  <w:rFonts w:ascii="Times New Roman" w:hAnsi="Times New Roman" w:cs="Times New Roman"/>
                  <w:b/>
                  <w:color w:val="00B050"/>
                  <w:sz w:val="20"/>
                  <w:szCs w:val="20"/>
                </w:rPr>
                <w:t>N 430-р</w:t>
              </w:r>
            </w:hyperlink>
            <w:r w:rsidRPr="001D09ED">
              <w:rPr>
                <w:rFonts w:ascii="Times New Roman" w:hAnsi="Times New Roman" w:cs="Times New Roman"/>
                <w:b/>
                <w:color w:val="00B050"/>
                <w:sz w:val="20"/>
                <w:szCs w:val="20"/>
              </w:rPr>
              <w:t xml:space="preserve">, от 15.04.2013 </w:t>
            </w:r>
            <w:hyperlink r:id="rId2600" w:history="1">
              <w:r w:rsidRPr="001D09ED">
                <w:rPr>
                  <w:rFonts w:ascii="Times New Roman" w:hAnsi="Times New Roman" w:cs="Times New Roman"/>
                  <w:b/>
                  <w:color w:val="00B050"/>
                  <w:sz w:val="20"/>
                  <w:szCs w:val="20"/>
                </w:rPr>
                <w:t>N 615-р</w:t>
              </w:r>
            </w:hyperlink>
            <w:r w:rsidRPr="001D09ED">
              <w:rPr>
                <w:rFonts w:ascii="Times New Roman" w:hAnsi="Times New Roman" w:cs="Times New Roman"/>
                <w:b/>
                <w:color w:val="00B050"/>
                <w:sz w:val="20"/>
                <w:szCs w:val="20"/>
              </w:rPr>
              <w:t xml:space="preserve">, от 24.05.2013 </w:t>
            </w:r>
            <w:hyperlink r:id="rId2601" w:history="1">
              <w:r w:rsidRPr="001D09ED">
                <w:rPr>
                  <w:rFonts w:ascii="Times New Roman" w:hAnsi="Times New Roman" w:cs="Times New Roman"/>
                  <w:b/>
                  <w:color w:val="00B050"/>
                  <w:sz w:val="20"/>
                  <w:szCs w:val="20"/>
                </w:rPr>
                <w:t>N 835-р</w:t>
              </w:r>
            </w:hyperlink>
            <w:r w:rsidRPr="001D09ED">
              <w:rPr>
                <w:rFonts w:ascii="Times New Roman" w:hAnsi="Times New Roman" w:cs="Times New Roman"/>
                <w:b/>
                <w:color w:val="00B050"/>
                <w:sz w:val="20"/>
                <w:szCs w:val="20"/>
              </w:rPr>
              <w:t xml:space="preserve">, </w:t>
            </w:r>
            <w:hyperlink r:id="rId2602" w:history="1">
              <w:r w:rsidRPr="001D09ED">
                <w:rPr>
                  <w:rFonts w:ascii="Times New Roman" w:hAnsi="Times New Roman" w:cs="Times New Roman"/>
                  <w:b/>
                  <w:color w:val="00B050"/>
                  <w:sz w:val="20"/>
                  <w:szCs w:val="20"/>
                </w:rPr>
                <w:t>Постановления</w:t>
              </w:r>
            </w:hyperlink>
            <w:r w:rsidRPr="001D09ED">
              <w:rPr>
                <w:rFonts w:ascii="Times New Roman" w:hAnsi="Times New Roman" w:cs="Times New Roman"/>
                <w:b/>
                <w:color w:val="00B050"/>
                <w:sz w:val="20"/>
                <w:szCs w:val="20"/>
              </w:rPr>
              <w:t xml:space="preserve"> Правительства РФ от 07.06.2013 N 483, </w:t>
            </w:r>
            <w:hyperlink r:id="rId2603" w:history="1">
              <w:r w:rsidRPr="001D09ED">
                <w:rPr>
                  <w:rFonts w:ascii="Times New Roman" w:hAnsi="Times New Roman" w:cs="Times New Roman"/>
                  <w:b/>
                  <w:color w:val="00B050"/>
                  <w:sz w:val="20"/>
                  <w:szCs w:val="20"/>
                </w:rPr>
                <w:t>распоряжения</w:t>
              </w:r>
            </w:hyperlink>
            <w:r w:rsidRPr="001D09ED">
              <w:rPr>
                <w:rFonts w:ascii="Times New Roman" w:hAnsi="Times New Roman" w:cs="Times New Roman"/>
                <w:b/>
                <w:color w:val="00B050"/>
                <w:sz w:val="20"/>
                <w:szCs w:val="20"/>
              </w:rPr>
              <w:t xml:space="preserve"> Правительства РФ от 10.07.2013 N 1173-р, </w:t>
            </w:r>
            <w:hyperlink r:id="rId2604" w:history="1">
              <w:r w:rsidRPr="001D09ED">
                <w:rPr>
                  <w:rFonts w:ascii="Times New Roman" w:hAnsi="Times New Roman" w:cs="Times New Roman"/>
                  <w:b/>
                  <w:color w:val="00B050"/>
                  <w:sz w:val="20"/>
                  <w:szCs w:val="20"/>
                </w:rPr>
                <w:t>Постановления</w:t>
              </w:r>
            </w:hyperlink>
            <w:r w:rsidRPr="001D09ED">
              <w:rPr>
                <w:rFonts w:ascii="Times New Roman" w:hAnsi="Times New Roman" w:cs="Times New Roman"/>
                <w:b/>
                <w:color w:val="00B050"/>
                <w:sz w:val="20"/>
                <w:szCs w:val="20"/>
              </w:rPr>
              <w:t xml:space="preserve"> Правительства РФ от 26.08.2013 N 739, </w:t>
            </w:r>
            <w:hyperlink r:id="rId2605" w:history="1">
              <w:r w:rsidRPr="001D09ED">
                <w:rPr>
                  <w:rFonts w:ascii="Times New Roman" w:hAnsi="Times New Roman" w:cs="Times New Roman"/>
                  <w:b/>
                  <w:color w:val="00B050"/>
                  <w:sz w:val="20"/>
                  <w:szCs w:val="20"/>
                </w:rPr>
                <w:t>распоряжения</w:t>
              </w:r>
            </w:hyperlink>
            <w:r w:rsidRPr="001D09ED">
              <w:rPr>
                <w:rFonts w:ascii="Times New Roman" w:hAnsi="Times New Roman" w:cs="Times New Roman"/>
                <w:b/>
                <w:color w:val="00B050"/>
                <w:sz w:val="20"/>
                <w:szCs w:val="20"/>
              </w:rPr>
              <w:t xml:space="preserve"> Правительства РФ от 01.10.2013 N 1772-р) </w:t>
            </w:r>
          </w:p>
          <w:p w:rsidR="00434B96" w:rsidRPr="001D09ED" w:rsidRDefault="00434B96" w:rsidP="00434B96">
            <w:pPr>
              <w:autoSpaceDE w:val="0"/>
              <w:autoSpaceDN w:val="0"/>
              <w:adjustRightInd w:val="0"/>
              <w:spacing w:after="0" w:line="240" w:lineRule="auto"/>
              <w:jc w:val="both"/>
              <w:rPr>
                <w:rFonts w:ascii="Times New Roman" w:eastAsia="Calibri" w:hAnsi="Times New Roman" w:cs="Times New Roman"/>
                <w:b/>
                <w:color w:val="00B050"/>
                <w:sz w:val="20"/>
                <w:szCs w:val="20"/>
              </w:rPr>
            </w:pPr>
            <w:r w:rsidRPr="001D09ED">
              <w:rPr>
                <w:rFonts w:ascii="Times New Roman" w:eastAsia="Calibri" w:hAnsi="Times New Roman" w:cs="Times New Roman"/>
                <w:b/>
                <w:color w:val="00B050"/>
                <w:sz w:val="20"/>
                <w:szCs w:val="20"/>
              </w:rPr>
              <w:t xml:space="preserve">  </w:t>
            </w:r>
          </w:p>
          <w:p w:rsidR="00434B96" w:rsidRPr="00434B96" w:rsidRDefault="00434B96" w:rsidP="00434B96">
            <w:pPr>
              <w:autoSpaceDE w:val="0"/>
              <w:autoSpaceDN w:val="0"/>
              <w:adjustRightInd w:val="0"/>
              <w:spacing w:after="0" w:line="240" w:lineRule="auto"/>
              <w:jc w:val="both"/>
              <w:rPr>
                <w:rFonts w:ascii="Times New Roman" w:eastAsia="Calibri" w:hAnsi="Times New Roman" w:cs="Times New Roman"/>
                <w:b/>
                <w:color w:val="0000FF"/>
              </w:rPr>
            </w:pPr>
            <w:r w:rsidRPr="00434B96">
              <w:rPr>
                <w:rFonts w:ascii="Times New Roman" w:eastAsia="Calibri" w:hAnsi="Times New Roman" w:cs="Times New Roman"/>
                <w:b/>
                <w:color w:val="0000FF"/>
              </w:rPr>
              <w:t xml:space="preserve">          Примечание:</w:t>
            </w:r>
          </w:p>
          <w:p w:rsidR="00434B96" w:rsidRPr="00434B96" w:rsidRDefault="00434B96" w:rsidP="00434B96">
            <w:pPr>
              <w:autoSpaceDE w:val="0"/>
              <w:autoSpaceDN w:val="0"/>
              <w:adjustRightInd w:val="0"/>
              <w:spacing w:after="0" w:line="240" w:lineRule="auto"/>
              <w:jc w:val="center"/>
              <w:rPr>
                <w:rFonts w:ascii="Calibri" w:eastAsia="Calibri" w:hAnsi="Calibri" w:cs="Times New Roman"/>
                <w:b/>
                <w:color w:val="0000FF"/>
                <w:sz w:val="20"/>
                <w:szCs w:val="20"/>
              </w:rPr>
            </w:pPr>
            <w:r w:rsidRPr="00434B96">
              <w:rPr>
                <w:rFonts w:ascii="Times New Roman" w:eastAsia="Calibri" w:hAnsi="Times New Roman" w:cs="Times New Roman"/>
                <w:color w:val="0000FF"/>
              </w:rPr>
              <w:t>Данным документом предусмотрены  статистические наблюдения в области охраны труда по следующим позициям:</w:t>
            </w:r>
          </w:p>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color w:val="0000FF"/>
                <w:sz w:val="20"/>
                <w:szCs w:val="20"/>
              </w:rPr>
            </w:pPr>
            <w:r w:rsidRPr="00434B96">
              <w:rPr>
                <w:rFonts w:ascii="Times New Roman" w:eastAsia="Calibri" w:hAnsi="Times New Roman" w:cs="Times New Roman"/>
                <w:b/>
                <w:color w:val="0000FF"/>
                <w:sz w:val="20"/>
                <w:szCs w:val="20"/>
              </w:rPr>
              <w:t>1. РОССТАТ</w:t>
            </w:r>
          </w:p>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color w:val="0000FF"/>
                <w:sz w:val="20"/>
                <w:szCs w:val="20"/>
              </w:rPr>
            </w:pPr>
            <w:r w:rsidRPr="00434B96">
              <w:rPr>
                <w:rFonts w:ascii="Times New Roman" w:eastAsia="Calibri" w:hAnsi="Times New Roman" w:cs="Times New Roman"/>
                <w:b/>
                <w:color w:val="0000FF"/>
                <w:sz w:val="20"/>
                <w:szCs w:val="20"/>
              </w:rPr>
              <w:t>1.30. Рынок труда</w:t>
            </w:r>
          </w:p>
          <w:p w:rsidR="00434B96" w:rsidRPr="00434B96" w:rsidRDefault="00434B96" w:rsidP="00434B96">
            <w:pPr>
              <w:autoSpaceDE w:val="0"/>
              <w:autoSpaceDN w:val="0"/>
              <w:adjustRightInd w:val="0"/>
              <w:spacing w:after="0" w:line="240" w:lineRule="auto"/>
              <w:jc w:val="both"/>
              <w:rPr>
                <w:rFonts w:ascii="Times New Roman" w:eastAsia="Calibri" w:hAnsi="Times New Roman" w:cs="Times New Roman"/>
                <w:color w:val="0000FF"/>
                <w:sz w:val="20"/>
                <w:szCs w:val="20"/>
              </w:rPr>
            </w:pPr>
            <w:r w:rsidRPr="00434B96">
              <w:rPr>
                <w:rFonts w:ascii="Times New Roman" w:eastAsia="Calibri" w:hAnsi="Times New Roman" w:cs="Times New Roman"/>
                <w:color w:val="0000FF"/>
                <w:sz w:val="20"/>
                <w:szCs w:val="20"/>
              </w:rPr>
              <w:t xml:space="preserve">1.30.9.  Условия труда, компенсации за работу  во вредных и опасных  условиях труда </w:t>
            </w:r>
          </w:p>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sz w:val="20"/>
                <w:szCs w:val="20"/>
              </w:rPr>
            </w:pPr>
            <w:r w:rsidRPr="00434B96">
              <w:rPr>
                <w:rFonts w:ascii="Times New Roman" w:eastAsia="Calibri" w:hAnsi="Times New Roman" w:cs="Times New Roman"/>
                <w:b/>
                <w:color w:val="0000FF"/>
                <w:sz w:val="20"/>
                <w:szCs w:val="20"/>
              </w:rPr>
              <w:t>( ежегодно</w:t>
            </w:r>
            <w:r w:rsidRPr="00434B96">
              <w:rPr>
                <w:rFonts w:ascii="Times New Roman" w:eastAsia="Calibri" w:hAnsi="Times New Roman" w:cs="Times New Roman"/>
                <w:b/>
                <w:bCs/>
                <w:sz w:val="20"/>
                <w:szCs w:val="20"/>
              </w:rPr>
              <w:t xml:space="preserve">  </w:t>
            </w:r>
            <w:r w:rsidRPr="00434B96">
              <w:rPr>
                <w:rFonts w:ascii="Times New Roman" w:eastAsia="Calibri" w:hAnsi="Times New Roman" w:cs="Times New Roman"/>
                <w:b/>
                <w:color w:val="0000FF"/>
                <w:sz w:val="20"/>
                <w:szCs w:val="20"/>
              </w:rPr>
              <w:t>23 апреля)</w:t>
            </w:r>
          </w:p>
          <w:p w:rsidR="00434B96" w:rsidRPr="00434B96" w:rsidRDefault="00434B96" w:rsidP="00434B96">
            <w:pPr>
              <w:autoSpaceDE w:val="0"/>
              <w:autoSpaceDN w:val="0"/>
              <w:adjustRightInd w:val="0"/>
              <w:spacing w:after="0" w:line="240" w:lineRule="auto"/>
              <w:jc w:val="both"/>
              <w:rPr>
                <w:rFonts w:ascii="Times New Roman" w:eastAsia="Calibri" w:hAnsi="Times New Roman" w:cs="Times New Roman"/>
                <w:color w:val="0000FF"/>
                <w:sz w:val="20"/>
                <w:szCs w:val="20"/>
              </w:rPr>
            </w:pPr>
            <w:r w:rsidRPr="00434B96">
              <w:rPr>
                <w:rFonts w:ascii="Times New Roman" w:eastAsia="Calibri" w:hAnsi="Times New Roman" w:cs="Times New Roman"/>
                <w:color w:val="0000FF"/>
                <w:sz w:val="20"/>
                <w:szCs w:val="20"/>
              </w:rPr>
              <w:t xml:space="preserve">1.30.11. Производственный     травматизм и    профессиональные    заболевания </w:t>
            </w:r>
          </w:p>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color w:val="0000FF"/>
                <w:sz w:val="20"/>
                <w:szCs w:val="20"/>
              </w:rPr>
            </w:pPr>
            <w:r w:rsidRPr="00434B96">
              <w:rPr>
                <w:rFonts w:ascii="Times New Roman" w:eastAsia="Calibri" w:hAnsi="Times New Roman" w:cs="Times New Roman"/>
                <w:b/>
                <w:color w:val="0000FF"/>
                <w:sz w:val="20"/>
                <w:szCs w:val="20"/>
              </w:rPr>
              <w:t>( ежегодно  5 июня)</w:t>
            </w:r>
          </w:p>
          <w:p w:rsidR="00434B96" w:rsidRPr="00434B96" w:rsidRDefault="00434B96" w:rsidP="00434B96">
            <w:pPr>
              <w:autoSpaceDE w:val="0"/>
              <w:autoSpaceDN w:val="0"/>
              <w:adjustRightInd w:val="0"/>
              <w:spacing w:after="0" w:line="240" w:lineRule="auto"/>
              <w:jc w:val="both"/>
              <w:rPr>
                <w:rFonts w:ascii="Times New Roman" w:eastAsia="Calibri" w:hAnsi="Times New Roman" w:cs="Times New Roman"/>
                <w:color w:val="0000FF"/>
                <w:sz w:val="20"/>
                <w:szCs w:val="20"/>
              </w:rPr>
            </w:pPr>
            <w:r w:rsidRPr="00434B96">
              <w:rPr>
                <w:rFonts w:ascii="Times New Roman" w:eastAsia="Calibri" w:hAnsi="Times New Roman" w:cs="Times New Roman"/>
                <w:color w:val="0000FF"/>
                <w:sz w:val="20"/>
                <w:szCs w:val="20"/>
              </w:rPr>
              <w:t xml:space="preserve">             Распределение     пострадавших от    несчастных случаев по   основным видам   происшествий и   причинам несчастных  случаев </w:t>
            </w:r>
            <w:r w:rsidRPr="00434B96">
              <w:rPr>
                <w:rFonts w:ascii="Times New Roman" w:eastAsia="Calibri" w:hAnsi="Times New Roman" w:cs="Times New Roman"/>
                <w:b/>
                <w:color w:val="0000FF"/>
                <w:sz w:val="20"/>
                <w:szCs w:val="20"/>
              </w:rPr>
              <w:t>( 1 раз в три года  5 июня)</w:t>
            </w:r>
            <w:r w:rsidRPr="00434B96">
              <w:rPr>
                <w:rFonts w:ascii="Times New Roman" w:eastAsia="Calibri" w:hAnsi="Times New Roman" w:cs="Times New Roman"/>
                <w:color w:val="0000FF"/>
                <w:sz w:val="20"/>
                <w:szCs w:val="20"/>
              </w:rPr>
              <w:t xml:space="preserve">          </w:t>
            </w:r>
          </w:p>
          <w:p w:rsidR="00434B96" w:rsidRPr="00434B96" w:rsidRDefault="00434B96" w:rsidP="00434B96">
            <w:pPr>
              <w:autoSpaceDE w:val="0"/>
              <w:autoSpaceDN w:val="0"/>
              <w:adjustRightInd w:val="0"/>
              <w:spacing w:after="0" w:line="240" w:lineRule="auto"/>
              <w:rPr>
                <w:rFonts w:ascii="Times New Roman" w:eastAsia="Calibri" w:hAnsi="Times New Roman" w:cs="Times New Roman"/>
                <w:sz w:val="20"/>
                <w:szCs w:val="20"/>
              </w:rPr>
            </w:pPr>
          </w:p>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color w:val="0000FF"/>
                <w:sz w:val="20"/>
                <w:szCs w:val="20"/>
              </w:rPr>
            </w:pPr>
            <w:r w:rsidRPr="00434B96">
              <w:rPr>
                <w:rFonts w:ascii="Times New Roman" w:eastAsia="Calibri" w:hAnsi="Times New Roman" w:cs="Times New Roman"/>
                <w:b/>
                <w:color w:val="0000FF"/>
                <w:sz w:val="20"/>
                <w:szCs w:val="20"/>
              </w:rPr>
              <w:t>Роспотребнадзор</w:t>
            </w:r>
          </w:p>
          <w:p w:rsidR="00434B96" w:rsidRPr="00434B96" w:rsidRDefault="00434B96" w:rsidP="00434B96">
            <w:pPr>
              <w:autoSpaceDE w:val="0"/>
              <w:autoSpaceDN w:val="0"/>
              <w:adjustRightInd w:val="0"/>
              <w:spacing w:after="0" w:line="240" w:lineRule="auto"/>
              <w:jc w:val="both"/>
              <w:rPr>
                <w:rFonts w:ascii="Times New Roman" w:eastAsia="Calibri" w:hAnsi="Times New Roman" w:cs="Times New Roman"/>
                <w:b/>
                <w:color w:val="0000FF"/>
                <w:sz w:val="20"/>
                <w:szCs w:val="20"/>
              </w:rPr>
            </w:pPr>
            <w:r w:rsidRPr="00434B96">
              <w:rPr>
                <w:rFonts w:ascii="Times New Roman" w:eastAsia="Calibri" w:hAnsi="Times New Roman" w:cs="Times New Roman"/>
                <w:color w:val="0000FF"/>
                <w:sz w:val="20"/>
                <w:szCs w:val="20"/>
              </w:rPr>
              <w:t xml:space="preserve">16.3.Число лиц с впервые установленными  профессиональными  заболеваниями  (отравлениями) </w:t>
            </w:r>
            <w:r w:rsidRPr="00434B96">
              <w:rPr>
                <w:rFonts w:ascii="Times New Roman" w:eastAsia="Calibri" w:hAnsi="Times New Roman" w:cs="Times New Roman"/>
                <w:b/>
                <w:color w:val="0000FF"/>
                <w:sz w:val="20"/>
                <w:szCs w:val="20"/>
              </w:rPr>
              <w:t xml:space="preserve">(ежегодно 25 марта)    </w:t>
            </w:r>
          </w:p>
          <w:p w:rsidR="00434B96" w:rsidRPr="00434B96" w:rsidRDefault="00434B96" w:rsidP="00434B96">
            <w:pPr>
              <w:autoSpaceDE w:val="0"/>
              <w:autoSpaceDN w:val="0"/>
              <w:adjustRightInd w:val="0"/>
              <w:spacing w:after="0" w:line="240" w:lineRule="auto"/>
              <w:ind w:firstLine="540"/>
              <w:jc w:val="center"/>
              <w:rPr>
                <w:rFonts w:ascii="Times New Roman" w:eastAsia="Calibri" w:hAnsi="Times New Roman" w:cs="Times New Roman"/>
                <w:color w:val="0000FF"/>
                <w:sz w:val="20"/>
                <w:szCs w:val="20"/>
              </w:rPr>
            </w:pPr>
          </w:p>
          <w:p w:rsidR="00434B96" w:rsidRPr="00434B96" w:rsidRDefault="00434B96" w:rsidP="00434B96">
            <w:pPr>
              <w:autoSpaceDE w:val="0"/>
              <w:autoSpaceDN w:val="0"/>
              <w:adjustRightInd w:val="0"/>
              <w:spacing w:after="0" w:line="240" w:lineRule="auto"/>
              <w:ind w:firstLine="540"/>
              <w:jc w:val="center"/>
              <w:rPr>
                <w:rFonts w:ascii="Times New Roman" w:eastAsia="Calibri" w:hAnsi="Times New Roman" w:cs="Times New Roman"/>
                <w:b/>
                <w:color w:val="0000FF"/>
                <w:sz w:val="20"/>
                <w:szCs w:val="20"/>
              </w:rPr>
            </w:pPr>
            <w:r w:rsidRPr="00434B96">
              <w:rPr>
                <w:rFonts w:ascii="Times New Roman" w:eastAsia="Calibri" w:hAnsi="Times New Roman" w:cs="Times New Roman"/>
                <w:b/>
                <w:color w:val="0000FF"/>
                <w:sz w:val="20"/>
                <w:szCs w:val="20"/>
              </w:rPr>
              <w:t>Роструд</w:t>
            </w:r>
          </w:p>
          <w:p w:rsidR="00434B96" w:rsidRPr="00434B96" w:rsidRDefault="00434B96" w:rsidP="00434B96">
            <w:pPr>
              <w:autoSpaceDE w:val="0"/>
              <w:autoSpaceDN w:val="0"/>
              <w:adjustRightInd w:val="0"/>
              <w:spacing w:after="0" w:line="240" w:lineRule="auto"/>
              <w:jc w:val="both"/>
              <w:rPr>
                <w:rFonts w:ascii="Times New Roman" w:eastAsia="Calibri" w:hAnsi="Times New Roman" w:cs="Times New Roman"/>
                <w:color w:val="0000FF"/>
                <w:sz w:val="20"/>
                <w:szCs w:val="20"/>
              </w:rPr>
            </w:pPr>
            <w:r w:rsidRPr="00434B96">
              <w:rPr>
                <w:rFonts w:ascii="Times New Roman" w:eastAsia="Calibri" w:hAnsi="Times New Roman" w:cs="Times New Roman"/>
                <w:color w:val="0000FF"/>
                <w:sz w:val="20"/>
                <w:szCs w:val="20"/>
              </w:rPr>
              <w:t xml:space="preserve"> 17.4.</w:t>
            </w:r>
            <w:r w:rsidRPr="00434B96">
              <w:rPr>
                <w:rFonts w:ascii="Courier New" w:eastAsia="Calibri" w:hAnsi="Courier New" w:cs="Courier New"/>
                <w:color w:val="0000FF"/>
                <w:sz w:val="20"/>
                <w:szCs w:val="20"/>
              </w:rPr>
              <w:t xml:space="preserve"> </w:t>
            </w:r>
            <w:r w:rsidRPr="00434B96">
              <w:rPr>
                <w:rFonts w:ascii="Times New Roman" w:eastAsia="Calibri" w:hAnsi="Times New Roman" w:cs="Times New Roman"/>
                <w:color w:val="0000FF"/>
                <w:sz w:val="20"/>
                <w:szCs w:val="20"/>
              </w:rPr>
              <w:t>Количество зарегистрированных  групповых несчастных случаев на производстве,   несчастных случаев на  производстве с тяжелым и смертельным исходом</w:t>
            </w:r>
          </w:p>
          <w:p w:rsidR="00434B96" w:rsidRPr="00434B96" w:rsidRDefault="00434B96" w:rsidP="00434B96">
            <w:pPr>
              <w:autoSpaceDE w:val="0"/>
              <w:autoSpaceDN w:val="0"/>
              <w:adjustRightInd w:val="0"/>
              <w:spacing w:after="0" w:line="240" w:lineRule="auto"/>
              <w:jc w:val="both"/>
              <w:rPr>
                <w:rFonts w:ascii="Times New Roman" w:eastAsia="Calibri" w:hAnsi="Times New Roman" w:cs="Times New Roman"/>
                <w:b/>
                <w:color w:val="0000FF"/>
                <w:sz w:val="20"/>
                <w:szCs w:val="20"/>
              </w:rPr>
            </w:pPr>
            <w:r w:rsidRPr="00434B96">
              <w:rPr>
                <w:rFonts w:ascii="Times New Roman" w:eastAsia="Calibri" w:hAnsi="Times New Roman" w:cs="Times New Roman"/>
                <w:b/>
                <w:color w:val="0000FF"/>
                <w:sz w:val="20"/>
                <w:szCs w:val="20"/>
              </w:rPr>
              <w:t>(ежегодно  20 мая)</w:t>
            </w:r>
          </w:p>
          <w:p w:rsidR="00434B96" w:rsidRPr="00434B96" w:rsidRDefault="00434B96" w:rsidP="00434B96">
            <w:pPr>
              <w:autoSpaceDE w:val="0"/>
              <w:autoSpaceDN w:val="0"/>
              <w:adjustRightInd w:val="0"/>
              <w:spacing w:after="0" w:line="240" w:lineRule="auto"/>
              <w:jc w:val="both"/>
              <w:rPr>
                <w:rFonts w:ascii="Times New Roman" w:eastAsia="Calibri" w:hAnsi="Times New Roman" w:cs="Times New Roman"/>
                <w:color w:val="0000FF"/>
                <w:sz w:val="20"/>
                <w:szCs w:val="20"/>
              </w:rPr>
            </w:pPr>
          </w:p>
          <w:p w:rsidR="00434B96" w:rsidRPr="00434B96" w:rsidRDefault="00434B96" w:rsidP="00434B96">
            <w:pPr>
              <w:autoSpaceDE w:val="0"/>
              <w:autoSpaceDN w:val="0"/>
              <w:adjustRightInd w:val="0"/>
              <w:spacing w:after="0" w:line="240" w:lineRule="auto"/>
              <w:jc w:val="both"/>
              <w:rPr>
                <w:rFonts w:ascii="Times New Roman" w:eastAsia="Calibri" w:hAnsi="Times New Roman" w:cs="Times New Roman"/>
                <w:color w:val="0000FF"/>
                <w:sz w:val="20"/>
                <w:szCs w:val="20"/>
              </w:rPr>
            </w:pPr>
            <w:r w:rsidRPr="00434B96">
              <w:rPr>
                <w:rFonts w:ascii="Times New Roman" w:eastAsia="Calibri" w:hAnsi="Times New Roman" w:cs="Times New Roman"/>
                <w:color w:val="0000FF"/>
                <w:sz w:val="20"/>
                <w:szCs w:val="20"/>
              </w:rPr>
              <w:t>17.5.  Количество пострадавших со смертельным исходом в результате   зарегистрированных  несчастных случаев на  производстве</w:t>
            </w:r>
          </w:p>
          <w:p w:rsidR="00434B96" w:rsidRPr="00434B96" w:rsidRDefault="00434B96" w:rsidP="00434B96">
            <w:pPr>
              <w:autoSpaceDE w:val="0"/>
              <w:autoSpaceDN w:val="0"/>
              <w:adjustRightInd w:val="0"/>
              <w:spacing w:after="0" w:line="240" w:lineRule="auto"/>
              <w:rPr>
                <w:rFonts w:ascii="Times New Roman" w:eastAsia="Calibri" w:hAnsi="Times New Roman" w:cs="Times New Roman"/>
                <w:b/>
                <w:color w:val="0000FF"/>
                <w:sz w:val="20"/>
                <w:szCs w:val="20"/>
              </w:rPr>
            </w:pPr>
            <w:r w:rsidRPr="00434B96">
              <w:rPr>
                <w:rFonts w:ascii="Times New Roman" w:eastAsia="Calibri" w:hAnsi="Times New Roman" w:cs="Times New Roman"/>
                <w:b/>
                <w:color w:val="0000FF"/>
                <w:sz w:val="20"/>
                <w:szCs w:val="20"/>
              </w:rPr>
              <w:t>(ежегодно  20 мая)</w:t>
            </w:r>
          </w:p>
          <w:p w:rsidR="00434B96" w:rsidRPr="00434B96" w:rsidRDefault="00434B96" w:rsidP="00434B96">
            <w:pPr>
              <w:autoSpaceDE w:val="0"/>
              <w:autoSpaceDN w:val="0"/>
              <w:adjustRightInd w:val="0"/>
              <w:spacing w:after="0" w:line="240" w:lineRule="auto"/>
              <w:rPr>
                <w:rFonts w:ascii="Times New Roman" w:eastAsia="Calibri" w:hAnsi="Times New Roman" w:cs="Times New Roman"/>
                <w:b/>
                <w:color w:val="0000FF"/>
                <w:sz w:val="20"/>
                <w:szCs w:val="20"/>
              </w:rPr>
            </w:pP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00FF"/>
                <w:sz w:val="20"/>
                <w:szCs w:val="20"/>
              </w:rPr>
              <w:t>Дополнительная информация.</w:t>
            </w:r>
          </w:p>
          <w:p w:rsidR="00434B96" w:rsidRPr="00434B96" w:rsidRDefault="00434B96" w:rsidP="00434B96">
            <w:pPr>
              <w:autoSpaceDE w:val="0"/>
              <w:autoSpaceDN w:val="0"/>
              <w:adjustRightInd w:val="0"/>
              <w:spacing w:after="0" w:line="240" w:lineRule="auto"/>
              <w:jc w:val="both"/>
              <w:rPr>
                <w:rFonts w:ascii="Times New Roman" w:eastAsia="Calibri" w:hAnsi="Times New Roman" w:cs="Times New Roman"/>
                <w:b/>
                <w:bCs/>
                <w:color w:val="0000FF"/>
                <w:sz w:val="20"/>
                <w:szCs w:val="20"/>
              </w:rPr>
            </w:pPr>
          </w:p>
          <w:p w:rsidR="00434B96" w:rsidRPr="00434B96" w:rsidRDefault="00434B96" w:rsidP="00434B96">
            <w:pPr>
              <w:autoSpaceDE w:val="0"/>
              <w:autoSpaceDN w:val="0"/>
              <w:adjustRightInd w:val="0"/>
              <w:spacing w:after="0" w:line="240" w:lineRule="auto"/>
              <w:jc w:val="both"/>
              <w:rPr>
                <w:rFonts w:ascii="Times New Roman" w:eastAsia="Calibri" w:hAnsi="Times New Roman" w:cs="Times New Roman"/>
                <w:bCs/>
                <w:color w:val="0000FF"/>
                <w:sz w:val="20"/>
                <w:szCs w:val="20"/>
              </w:rPr>
            </w:pPr>
            <w:r w:rsidRPr="00434B96">
              <w:rPr>
                <w:rFonts w:ascii="Times New Roman" w:eastAsia="Calibri" w:hAnsi="Times New Roman" w:cs="Times New Roman"/>
                <w:b/>
                <w:bCs/>
                <w:color w:val="0000FF"/>
                <w:sz w:val="20"/>
                <w:szCs w:val="20"/>
              </w:rPr>
              <w:t xml:space="preserve">Федеральный закон </w:t>
            </w:r>
            <w:r w:rsidR="00770D1D">
              <w:rPr>
                <w:rFonts w:ascii="Times New Roman" w:eastAsia="Calibri" w:hAnsi="Times New Roman" w:cs="Times New Roman"/>
                <w:b/>
                <w:bCs/>
                <w:color w:val="0000FF"/>
                <w:sz w:val="20"/>
                <w:szCs w:val="20"/>
              </w:rPr>
              <w:t xml:space="preserve">от 29.11.2007 N 282-ФЗ (ред. </w:t>
            </w:r>
            <w:r w:rsidR="00770D1D" w:rsidRPr="00770D1D">
              <w:rPr>
                <w:rFonts w:ascii="Times New Roman" w:hAnsi="Times New Roman" w:cs="Times New Roman"/>
                <w:b/>
                <w:color w:val="00B050"/>
                <w:sz w:val="20"/>
                <w:szCs w:val="20"/>
              </w:rPr>
              <w:t xml:space="preserve">от 02.07.2013 </w:t>
            </w:r>
            <w:hyperlink r:id="rId2606" w:history="1">
              <w:r w:rsidR="00770D1D" w:rsidRPr="00770D1D">
                <w:rPr>
                  <w:rFonts w:ascii="Times New Roman" w:hAnsi="Times New Roman" w:cs="Times New Roman"/>
                  <w:b/>
                  <w:color w:val="00B050"/>
                  <w:sz w:val="20"/>
                  <w:szCs w:val="20"/>
                </w:rPr>
                <w:t>N 171-ФЗ</w:t>
              </w:r>
            </w:hyperlink>
            <w:r w:rsidR="00770D1D" w:rsidRPr="00770D1D">
              <w:rPr>
                <w:rFonts w:ascii="Times New Roman" w:hAnsi="Times New Roman" w:cs="Times New Roman"/>
                <w:b/>
                <w:color w:val="00B050"/>
                <w:sz w:val="20"/>
                <w:szCs w:val="20"/>
              </w:rPr>
              <w:t xml:space="preserve">, от 23.07.2013 </w:t>
            </w:r>
            <w:hyperlink r:id="rId2607" w:history="1">
              <w:r w:rsidR="00770D1D" w:rsidRPr="00770D1D">
                <w:rPr>
                  <w:rFonts w:ascii="Times New Roman" w:hAnsi="Times New Roman" w:cs="Times New Roman"/>
                  <w:b/>
                  <w:color w:val="00B050"/>
                  <w:sz w:val="20"/>
                  <w:szCs w:val="20"/>
                </w:rPr>
                <w:t xml:space="preserve">N 251-ФЗ </w:t>
              </w:r>
            </w:hyperlink>
            <w:r w:rsidRPr="00770D1D">
              <w:rPr>
                <w:rFonts w:ascii="Times New Roman" w:eastAsia="Calibri" w:hAnsi="Times New Roman" w:cs="Times New Roman"/>
                <w:b/>
                <w:bCs/>
                <w:color w:val="00B050"/>
                <w:sz w:val="20"/>
                <w:szCs w:val="20"/>
              </w:rPr>
              <w:t>)</w:t>
            </w:r>
            <w:r w:rsidRPr="00434B96">
              <w:rPr>
                <w:rFonts w:ascii="Times New Roman" w:eastAsia="Calibri" w:hAnsi="Times New Roman" w:cs="Times New Roman"/>
                <w:b/>
                <w:bCs/>
                <w:color w:val="0000FF"/>
                <w:sz w:val="20"/>
                <w:szCs w:val="20"/>
              </w:rPr>
              <w:t xml:space="preserve"> </w:t>
            </w:r>
            <w:r w:rsidRPr="00434B96">
              <w:rPr>
                <w:rFonts w:ascii="Times New Roman" w:eastAsia="Calibri" w:hAnsi="Times New Roman" w:cs="Times New Roman"/>
                <w:bCs/>
                <w:color w:val="0000FF"/>
                <w:sz w:val="20"/>
                <w:szCs w:val="20"/>
              </w:rPr>
              <w:t>"Об официальном статистическом учете и системе государственной статистики в Российской Федерации"</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00FF"/>
                <w:sz w:val="20"/>
                <w:szCs w:val="20"/>
              </w:rPr>
              <w:t>На основании данного закона:</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Cs/>
                <w:color w:val="0000FF"/>
                <w:sz w:val="20"/>
                <w:szCs w:val="20"/>
              </w:rPr>
            </w:pPr>
            <w:r w:rsidRPr="00434B96">
              <w:rPr>
                <w:rFonts w:ascii="Times New Roman" w:eastAsia="Calibri" w:hAnsi="Times New Roman" w:cs="Times New Roman"/>
                <w:b/>
                <w:bCs/>
                <w:color w:val="0000FF"/>
                <w:sz w:val="20"/>
                <w:szCs w:val="20"/>
              </w:rPr>
              <w:t xml:space="preserve">Пользователями официальной статистической информацией являются - </w:t>
            </w:r>
            <w:r w:rsidRPr="00434B96">
              <w:rPr>
                <w:rFonts w:ascii="Times New Roman" w:eastAsia="Calibri" w:hAnsi="Times New Roman" w:cs="Times New Roman"/>
                <w:bCs/>
                <w:color w:val="0000FF"/>
                <w:sz w:val="20"/>
                <w:szCs w:val="20"/>
              </w:rPr>
              <w:t>государственные органы, органы местного самоуправления, юридические и физические лица, обращающиеся к системе государственной статистики или субъектам официального статистического учета за получением необходимой им статистической информации и (или) пользующиеся такой информацией.</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Cs/>
                <w:color w:val="0000FF"/>
                <w:sz w:val="20"/>
                <w:szCs w:val="20"/>
              </w:rPr>
            </w:pPr>
            <w:r w:rsidRPr="00434B96">
              <w:rPr>
                <w:rFonts w:ascii="Times New Roman" w:eastAsia="Calibri" w:hAnsi="Times New Roman" w:cs="Times New Roman"/>
                <w:b/>
                <w:bCs/>
                <w:color w:val="0000FF"/>
                <w:sz w:val="20"/>
                <w:szCs w:val="20"/>
              </w:rPr>
              <w:t xml:space="preserve">Распространение официальной статистической информации </w:t>
            </w:r>
            <w:r w:rsidRPr="00434B96">
              <w:rPr>
                <w:rFonts w:ascii="Times New Roman" w:eastAsia="Calibri" w:hAnsi="Times New Roman" w:cs="Times New Roman"/>
                <w:bCs/>
                <w:color w:val="0000FF"/>
                <w:sz w:val="20"/>
                <w:szCs w:val="20"/>
              </w:rPr>
              <w:t>субъектами официального статистического учета осуществляется путем ее опубликования в официальных изданиях субъектов официального статистического учета, средствах массовой информации и размещения для всеобщего доступа в информационно-телекоммуникационных сетях, в том числе для бесплатного доступа на официальных сайтах субъектов официального статистического учета в сети "Интернет".</w:t>
            </w:r>
          </w:p>
          <w:p w:rsidR="00434B96" w:rsidRPr="00434B96" w:rsidRDefault="002633FC" w:rsidP="00434B96">
            <w:pPr>
              <w:autoSpaceDE w:val="0"/>
              <w:autoSpaceDN w:val="0"/>
              <w:adjustRightInd w:val="0"/>
              <w:spacing w:after="0" w:line="240" w:lineRule="auto"/>
              <w:ind w:firstLine="540"/>
              <w:jc w:val="both"/>
              <w:rPr>
                <w:rFonts w:ascii="Times New Roman" w:eastAsia="Calibri" w:hAnsi="Times New Roman" w:cs="Times New Roman"/>
                <w:color w:val="0000FF"/>
                <w:sz w:val="20"/>
                <w:szCs w:val="20"/>
              </w:rPr>
            </w:pPr>
            <w:hyperlink r:id="rId2608" w:history="1">
              <w:r w:rsidR="00434B96" w:rsidRPr="00434B96">
                <w:rPr>
                  <w:rFonts w:ascii="Times New Roman" w:eastAsia="Calibri" w:hAnsi="Times New Roman" w:cs="Times New Roman"/>
                  <w:b/>
                  <w:color w:val="0000FF"/>
                  <w:sz w:val="20"/>
                  <w:szCs w:val="20"/>
                </w:rPr>
                <w:t>Предоставление</w:t>
              </w:r>
            </w:hyperlink>
            <w:r w:rsidR="00434B96" w:rsidRPr="00434B96">
              <w:rPr>
                <w:rFonts w:ascii="Times New Roman" w:eastAsia="Calibri" w:hAnsi="Times New Roman" w:cs="Times New Roman"/>
                <w:b/>
                <w:color w:val="0000FF"/>
                <w:sz w:val="20"/>
                <w:szCs w:val="20"/>
              </w:rPr>
              <w:t xml:space="preserve"> </w:t>
            </w:r>
            <w:r w:rsidR="00434B96" w:rsidRPr="00434B96">
              <w:rPr>
                <w:rFonts w:ascii="Times New Roman" w:eastAsia="Calibri" w:hAnsi="Times New Roman" w:cs="Times New Roman"/>
                <w:color w:val="0000FF"/>
                <w:sz w:val="20"/>
                <w:szCs w:val="20"/>
              </w:rPr>
              <w:t xml:space="preserve">субъектами официального статистического учета официальной статистической информации Президенту Российской Федерации, Федеральному Собранию Российской Федерации и Правительству Российской Федерации является обязательным и бесплатным. Иным федеральным органам государственной власти, а также органам государственной власти субъектов Российской Федерации, органам местного самоуправления, судам, органам прокуратуры, Банку России, государственным внебюджетным фондам, профсоюзным объединениям и объединениям работодателей по их письменному запросу или в соответствии с соглашением сторон об информационном взаимодействии официальная статистическая информация предоставляется субъектами официального статистического учета </w:t>
            </w:r>
            <w:r w:rsidR="00434B96" w:rsidRPr="00434B96">
              <w:rPr>
                <w:rFonts w:ascii="Times New Roman" w:eastAsia="Calibri" w:hAnsi="Times New Roman" w:cs="Times New Roman"/>
                <w:b/>
                <w:color w:val="0000FF"/>
                <w:sz w:val="20"/>
                <w:szCs w:val="20"/>
              </w:rPr>
              <w:t>бесплатно.</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color w:val="0000FF"/>
                <w:sz w:val="20"/>
                <w:szCs w:val="20"/>
              </w:rPr>
            </w:pPr>
            <w:r w:rsidRPr="00434B96">
              <w:rPr>
                <w:rFonts w:ascii="Times New Roman" w:eastAsia="Calibri" w:hAnsi="Times New Roman" w:cs="Times New Roman"/>
                <w:b/>
                <w:color w:val="0000FF"/>
                <w:sz w:val="20"/>
                <w:szCs w:val="20"/>
              </w:rPr>
              <w:t>Федеральное статистическое наблюдение</w:t>
            </w:r>
            <w:r w:rsidRPr="00434B96">
              <w:rPr>
                <w:rFonts w:ascii="Times New Roman" w:eastAsia="Calibri" w:hAnsi="Times New Roman" w:cs="Times New Roman"/>
                <w:color w:val="0000FF"/>
                <w:sz w:val="20"/>
                <w:szCs w:val="20"/>
              </w:rPr>
              <w:t xml:space="preserve"> в зависимости от способа проведения </w:t>
            </w:r>
            <w:r w:rsidRPr="00434B96">
              <w:rPr>
                <w:rFonts w:ascii="Times New Roman" w:eastAsia="Calibri" w:hAnsi="Times New Roman" w:cs="Times New Roman"/>
                <w:b/>
                <w:color w:val="0000FF"/>
                <w:sz w:val="20"/>
                <w:szCs w:val="20"/>
              </w:rPr>
              <w:t>может быть сплошным</w:t>
            </w:r>
            <w:r w:rsidRPr="00434B96">
              <w:rPr>
                <w:rFonts w:ascii="Times New Roman" w:eastAsia="Calibri" w:hAnsi="Times New Roman" w:cs="Times New Roman"/>
                <w:color w:val="0000FF"/>
                <w:sz w:val="20"/>
                <w:szCs w:val="20"/>
              </w:rPr>
              <w:t xml:space="preserve"> (проводится в отношении всех субъектов (объектов) изучаемой совокупности (переписи) и </w:t>
            </w:r>
            <w:r w:rsidRPr="00434B96">
              <w:rPr>
                <w:rFonts w:ascii="Times New Roman" w:eastAsia="Calibri" w:hAnsi="Times New Roman" w:cs="Times New Roman"/>
                <w:b/>
                <w:color w:val="0000FF"/>
                <w:sz w:val="20"/>
                <w:szCs w:val="20"/>
              </w:rPr>
              <w:t>выборочным</w:t>
            </w:r>
            <w:r w:rsidRPr="00434B96">
              <w:rPr>
                <w:rFonts w:ascii="Times New Roman" w:eastAsia="Calibri" w:hAnsi="Times New Roman" w:cs="Times New Roman"/>
                <w:color w:val="0000FF"/>
                <w:sz w:val="20"/>
                <w:szCs w:val="20"/>
              </w:rPr>
              <w:t xml:space="preserve"> (проводится в отношении отдельных субъектов (объектов) изучаемой совокупности на основе представительной (репрезентативной) выборки, полно и адекватно отражающей свойства изучаемой совокупности). Способ проведения федерального статистического наблюдения определяется субъектами официального статистического учета, если иное не установлено федеральными законами.</w:t>
            </w:r>
          </w:p>
          <w:p w:rsidR="00081A62" w:rsidRPr="00081A62" w:rsidRDefault="00081A62" w:rsidP="00081A62">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081A62">
              <w:rPr>
                <w:rFonts w:ascii="Times New Roman" w:hAnsi="Times New Roman" w:cs="Times New Roman"/>
                <w:b/>
                <w:bCs/>
                <w:color w:val="0000FF"/>
                <w:sz w:val="20"/>
                <w:szCs w:val="20"/>
              </w:rPr>
              <w:t>официальная статистическая информация</w:t>
            </w:r>
            <w:r w:rsidRPr="00081A62">
              <w:rPr>
                <w:rFonts w:ascii="Times New Roman" w:hAnsi="Times New Roman" w:cs="Times New Roman"/>
                <w:bCs/>
                <w:color w:val="0000FF"/>
                <w:sz w:val="20"/>
                <w:szCs w:val="20"/>
              </w:rPr>
              <w:t xml:space="preserve"> - сводная агрегированная документированная информация о количественной стороне массовых социальных, экономических, демографических, экологических и других общественных процессов в Российской Федерации, формируемая субъектами официального статистического учета в соответствии с официальной статистической методологией;</w:t>
            </w:r>
          </w:p>
          <w:p w:rsidR="00081A62" w:rsidRPr="00081A62" w:rsidRDefault="00081A62" w:rsidP="00081A62">
            <w:pPr>
              <w:autoSpaceDE w:val="0"/>
              <w:autoSpaceDN w:val="0"/>
              <w:adjustRightInd w:val="0"/>
              <w:spacing w:after="0" w:line="240" w:lineRule="auto"/>
              <w:jc w:val="both"/>
              <w:rPr>
                <w:rFonts w:ascii="Times New Roman" w:hAnsi="Times New Roman" w:cs="Times New Roman"/>
                <w:b/>
                <w:bCs/>
                <w:color w:val="00B050"/>
                <w:sz w:val="20"/>
                <w:szCs w:val="20"/>
              </w:rPr>
            </w:pPr>
            <w:r w:rsidRPr="00081A62">
              <w:rPr>
                <w:rFonts w:ascii="Times New Roman" w:hAnsi="Times New Roman" w:cs="Times New Roman"/>
                <w:b/>
                <w:bCs/>
                <w:color w:val="00B050"/>
                <w:sz w:val="20"/>
                <w:szCs w:val="20"/>
              </w:rPr>
              <w:t xml:space="preserve">(в ред. Федерального </w:t>
            </w:r>
            <w:hyperlink r:id="rId2609" w:history="1">
              <w:r w:rsidRPr="00081A62">
                <w:rPr>
                  <w:rFonts w:ascii="Times New Roman" w:hAnsi="Times New Roman" w:cs="Times New Roman"/>
                  <w:b/>
                  <w:bCs/>
                  <w:color w:val="00B050"/>
                  <w:sz w:val="20"/>
                  <w:szCs w:val="20"/>
                </w:rPr>
                <w:t>закона</w:t>
              </w:r>
            </w:hyperlink>
            <w:r w:rsidRPr="00081A62">
              <w:rPr>
                <w:rFonts w:ascii="Times New Roman" w:hAnsi="Times New Roman" w:cs="Times New Roman"/>
                <w:b/>
                <w:bCs/>
                <w:color w:val="00B050"/>
                <w:sz w:val="20"/>
                <w:szCs w:val="20"/>
              </w:rPr>
              <w:t xml:space="preserve"> от 02.07.2013 N 171-ФЗ)</w:t>
            </w:r>
          </w:p>
          <w:p w:rsidR="00081A62" w:rsidRDefault="00081A62" w:rsidP="00081A62">
            <w:pPr>
              <w:autoSpaceDE w:val="0"/>
              <w:autoSpaceDN w:val="0"/>
              <w:adjustRightInd w:val="0"/>
              <w:spacing w:after="0" w:line="240" w:lineRule="auto"/>
              <w:jc w:val="both"/>
              <w:rPr>
                <w:rFonts w:ascii="Times New Roman" w:eastAsia="Calibri" w:hAnsi="Times New Roman" w:cs="Times New Roman"/>
                <w:b/>
                <w:bCs/>
                <w:color w:val="0000FF"/>
                <w:sz w:val="20"/>
                <w:szCs w:val="20"/>
              </w:rPr>
            </w:pPr>
          </w:p>
          <w:p w:rsidR="00081A62" w:rsidRDefault="00081A62" w:rsidP="00434B96">
            <w:pPr>
              <w:autoSpaceDE w:val="0"/>
              <w:autoSpaceDN w:val="0"/>
              <w:adjustRightInd w:val="0"/>
              <w:spacing w:after="0" w:line="240" w:lineRule="auto"/>
              <w:jc w:val="center"/>
              <w:rPr>
                <w:rFonts w:ascii="Times New Roman" w:eastAsia="Calibri" w:hAnsi="Times New Roman" w:cs="Times New Roman"/>
                <w:b/>
                <w:bCs/>
                <w:color w:val="0000FF"/>
                <w:sz w:val="20"/>
                <w:szCs w:val="20"/>
              </w:rPr>
            </w:pPr>
          </w:p>
          <w:p w:rsidR="00434B96" w:rsidRDefault="00434B96" w:rsidP="00434B96">
            <w:pPr>
              <w:autoSpaceDE w:val="0"/>
              <w:autoSpaceDN w:val="0"/>
              <w:adjustRightInd w:val="0"/>
              <w:spacing w:after="0" w:line="240" w:lineRule="auto"/>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00FF"/>
                <w:sz w:val="20"/>
                <w:szCs w:val="20"/>
              </w:rPr>
              <w:t>Смотри также:</w:t>
            </w:r>
          </w:p>
          <w:p w:rsidR="009103D6" w:rsidRDefault="009103D6" w:rsidP="00434B96">
            <w:pPr>
              <w:autoSpaceDE w:val="0"/>
              <w:autoSpaceDN w:val="0"/>
              <w:adjustRightInd w:val="0"/>
              <w:spacing w:after="0" w:line="240" w:lineRule="auto"/>
              <w:jc w:val="center"/>
              <w:rPr>
                <w:rFonts w:ascii="Times New Roman" w:eastAsia="Calibri" w:hAnsi="Times New Roman" w:cs="Times New Roman"/>
                <w:b/>
                <w:bCs/>
                <w:color w:val="0000FF"/>
                <w:sz w:val="20"/>
                <w:szCs w:val="20"/>
              </w:rPr>
            </w:pPr>
          </w:p>
          <w:p w:rsidR="009103D6" w:rsidRPr="009103D6" w:rsidRDefault="009103D6" w:rsidP="009103D6">
            <w:pPr>
              <w:autoSpaceDE w:val="0"/>
              <w:autoSpaceDN w:val="0"/>
              <w:adjustRightInd w:val="0"/>
              <w:spacing w:after="0" w:line="240" w:lineRule="auto"/>
              <w:jc w:val="both"/>
              <w:rPr>
                <w:rFonts w:ascii="Times New Roman" w:hAnsi="Times New Roman" w:cs="Times New Roman"/>
                <w:b/>
                <w:bCs/>
                <w:color w:val="00B050"/>
                <w:sz w:val="20"/>
                <w:szCs w:val="20"/>
              </w:rPr>
            </w:pPr>
            <w:r w:rsidRPr="009103D6">
              <w:rPr>
                <w:rFonts w:ascii="Times New Roman" w:hAnsi="Times New Roman" w:cs="Times New Roman"/>
                <w:b/>
                <w:bCs/>
                <w:color w:val="0000FF"/>
                <w:sz w:val="20"/>
                <w:szCs w:val="20"/>
              </w:rPr>
              <w:t xml:space="preserve">Федеральный закон от 27.07.2006 N 149-ФЗ </w:t>
            </w:r>
            <w:r w:rsidRPr="009103D6">
              <w:rPr>
                <w:rFonts w:ascii="Times New Roman" w:hAnsi="Times New Roman" w:cs="Times New Roman"/>
                <w:b/>
                <w:bCs/>
                <w:color w:val="00B050"/>
                <w:sz w:val="20"/>
                <w:szCs w:val="20"/>
              </w:rPr>
              <w:t>(ред. от 02.07.2013)</w:t>
            </w:r>
          </w:p>
          <w:p w:rsidR="009103D6" w:rsidRPr="009103D6" w:rsidRDefault="009103D6" w:rsidP="009103D6">
            <w:pPr>
              <w:autoSpaceDE w:val="0"/>
              <w:autoSpaceDN w:val="0"/>
              <w:adjustRightInd w:val="0"/>
              <w:spacing w:after="0" w:line="240" w:lineRule="auto"/>
              <w:jc w:val="both"/>
              <w:rPr>
                <w:rFonts w:ascii="Times New Roman" w:hAnsi="Times New Roman" w:cs="Times New Roman"/>
                <w:b/>
                <w:bCs/>
                <w:color w:val="0000FF"/>
                <w:sz w:val="20"/>
                <w:szCs w:val="20"/>
              </w:rPr>
            </w:pPr>
            <w:r w:rsidRPr="009103D6">
              <w:rPr>
                <w:rFonts w:ascii="Times New Roman" w:hAnsi="Times New Roman" w:cs="Times New Roman"/>
                <w:b/>
                <w:bCs/>
                <w:color w:val="0000FF"/>
                <w:sz w:val="20"/>
                <w:szCs w:val="20"/>
              </w:rPr>
              <w:t>"Об информации, информационных технологиях и о защите информации"</w:t>
            </w:r>
            <w:r>
              <w:rPr>
                <w:rFonts w:ascii="Times New Roman" w:hAnsi="Times New Roman" w:cs="Times New Roman"/>
                <w:b/>
                <w:bCs/>
                <w:color w:val="0000FF"/>
                <w:sz w:val="20"/>
                <w:szCs w:val="20"/>
              </w:rPr>
              <w:t>:</w:t>
            </w:r>
          </w:p>
          <w:p w:rsidR="009103D6" w:rsidRPr="009103D6" w:rsidRDefault="009103D6" w:rsidP="009103D6">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9103D6">
              <w:rPr>
                <w:rFonts w:ascii="Times New Roman" w:hAnsi="Times New Roman" w:cs="Times New Roman"/>
                <w:bCs/>
                <w:color w:val="0000FF"/>
                <w:sz w:val="20"/>
                <w:szCs w:val="20"/>
              </w:rPr>
              <w:t>Информация в зависимости от порядка ее предоставления или распространения подразделяется на:</w:t>
            </w:r>
          </w:p>
          <w:p w:rsidR="009103D6" w:rsidRPr="009103D6" w:rsidRDefault="009103D6" w:rsidP="009103D6">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9103D6">
              <w:rPr>
                <w:rFonts w:ascii="Times New Roman" w:hAnsi="Times New Roman" w:cs="Times New Roman"/>
                <w:bCs/>
                <w:color w:val="0000FF"/>
                <w:sz w:val="20"/>
                <w:szCs w:val="20"/>
              </w:rPr>
              <w:t>1) информацию, свободно распространяемую;</w:t>
            </w:r>
          </w:p>
          <w:p w:rsidR="009103D6" w:rsidRPr="009103D6" w:rsidRDefault="009103D6" w:rsidP="009103D6">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9103D6">
              <w:rPr>
                <w:rFonts w:ascii="Times New Roman" w:hAnsi="Times New Roman" w:cs="Times New Roman"/>
                <w:bCs/>
                <w:color w:val="0000FF"/>
                <w:sz w:val="20"/>
                <w:szCs w:val="20"/>
              </w:rPr>
              <w:t>2) информацию, предоставляемую по соглашению лиц, участвующих в соответствующих отношениях;</w:t>
            </w:r>
          </w:p>
          <w:p w:rsidR="009103D6" w:rsidRPr="009103D6" w:rsidRDefault="009103D6" w:rsidP="009103D6">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9103D6">
              <w:rPr>
                <w:rFonts w:ascii="Times New Roman" w:hAnsi="Times New Roman" w:cs="Times New Roman"/>
                <w:bCs/>
                <w:color w:val="0000FF"/>
                <w:sz w:val="20"/>
                <w:szCs w:val="20"/>
              </w:rPr>
              <w:t>3) информацию, которая в соответствии с федеральными законами подлежит предоставлению или распространению;</w:t>
            </w:r>
          </w:p>
          <w:p w:rsidR="009103D6" w:rsidRPr="009103D6" w:rsidRDefault="009103D6" w:rsidP="009103D6">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9103D6">
              <w:rPr>
                <w:rFonts w:ascii="Times New Roman" w:hAnsi="Times New Roman" w:cs="Times New Roman"/>
                <w:bCs/>
                <w:color w:val="0000FF"/>
                <w:sz w:val="20"/>
                <w:szCs w:val="20"/>
              </w:rPr>
              <w:t>4) информацию, распространение которой в Российской Федерации ограничивается или запрещается.</w:t>
            </w:r>
          </w:p>
          <w:p w:rsidR="009103D6" w:rsidRPr="009103D6" w:rsidRDefault="009103D6" w:rsidP="009103D6">
            <w:pPr>
              <w:autoSpaceDE w:val="0"/>
              <w:autoSpaceDN w:val="0"/>
              <w:adjustRightInd w:val="0"/>
              <w:spacing w:after="0" w:line="240" w:lineRule="auto"/>
              <w:jc w:val="both"/>
              <w:rPr>
                <w:rFonts w:ascii="Times New Roman" w:eastAsia="Calibri" w:hAnsi="Times New Roman" w:cs="Times New Roman"/>
                <w:b/>
                <w:bCs/>
                <w:color w:val="0000FF"/>
                <w:sz w:val="20"/>
                <w:szCs w:val="20"/>
              </w:rPr>
            </w:pPr>
          </w:p>
          <w:p w:rsidR="009103D6" w:rsidRDefault="009103D6" w:rsidP="009103D6">
            <w:pPr>
              <w:autoSpaceDE w:val="0"/>
              <w:autoSpaceDN w:val="0"/>
              <w:adjustRightInd w:val="0"/>
              <w:spacing w:after="0" w:line="240" w:lineRule="auto"/>
              <w:jc w:val="both"/>
              <w:rPr>
                <w:rFonts w:ascii="Times New Roman" w:hAnsi="Times New Roman" w:cs="Times New Roman"/>
                <w:b/>
                <w:bCs/>
                <w:color w:val="0000FF"/>
                <w:sz w:val="20"/>
                <w:szCs w:val="20"/>
              </w:rPr>
            </w:pPr>
          </w:p>
          <w:p w:rsidR="009103D6" w:rsidRDefault="009103D6" w:rsidP="009103D6">
            <w:pPr>
              <w:autoSpaceDE w:val="0"/>
              <w:autoSpaceDN w:val="0"/>
              <w:adjustRightInd w:val="0"/>
              <w:spacing w:after="0" w:line="240" w:lineRule="auto"/>
              <w:jc w:val="both"/>
              <w:rPr>
                <w:rFonts w:ascii="Times New Roman" w:hAnsi="Times New Roman" w:cs="Times New Roman"/>
                <w:b/>
                <w:bCs/>
                <w:sz w:val="20"/>
                <w:szCs w:val="20"/>
              </w:rPr>
            </w:pPr>
            <w:r w:rsidRPr="009103D6">
              <w:rPr>
                <w:rFonts w:ascii="Times New Roman" w:hAnsi="Times New Roman" w:cs="Times New Roman"/>
                <w:b/>
                <w:bCs/>
                <w:color w:val="0000FF"/>
                <w:sz w:val="20"/>
                <w:szCs w:val="20"/>
              </w:rPr>
              <w:t xml:space="preserve">Постановление Правительства РФ от 02.06.2008 N 420 </w:t>
            </w:r>
            <w:r w:rsidRPr="009103D6">
              <w:rPr>
                <w:rFonts w:ascii="Times New Roman" w:hAnsi="Times New Roman" w:cs="Times New Roman"/>
                <w:b/>
                <w:bCs/>
                <w:color w:val="00B050"/>
                <w:sz w:val="20"/>
                <w:szCs w:val="20"/>
              </w:rPr>
              <w:t>(ред. от 24.09.2013)</w:t>
            </w:r>
          </w:p>
          <w:p w:rsidR="009103D6" w:rsidRPr="009103D6" w:rsidRDefault="009103D6" w:rsidP="009103D6">
            <w:pPr>
              <w:autoSpaceDE w:val="0"/>
              <w:autoSpaceDN w:val="0"/>
              <w:adjustRightInd w:val="0"/>
              <w:spacing w:after="0" w:line="240" w:lineRule="auto"/>
              <w:jc w:val="both"/>
              <w:rPr>
                <w:rFonts w:ascii="Times New Roman" w:hAnsi="Times New Roman" w:cs="Times New Roman"/>
                <w:b/>
                <w:bCs/>
                <w:color w:val="0000FF"/>
                <w:sz w:val="20"/>
                <w:szCs w:val="20"/>
              </w:rPr>
            </w:pPr>
            <w:r w:rsidRPr="009103D6">
              <w:rPr>
                <w:rFonts w:ascii="Times New Roman" w:hAnsi="Times New Roman" w:cs="Times New Roman"/>
                <w:b/>
                <w:bCs/>
                <w:color w:val="0000FF"/>
                <w:sz w:val="20"/>
                <w:szCs w:val="20"/>
              </w:rPr>
              <w:t>"О Федеральной службе государственной статистики"</w:t>
            </w:r>
            <w:r>
              <w:rPr>
                <w:rFonts w:ascii="Times New Roman" w:hAnsi="Times New Roman" w:cs="Times New Roman"/>
                <w:b/>
                <w:bCs/>
                <w:color w:val="0000FF"/>
                <w:sz w:val="20"/>
                <w:szCs w:val="20"/>
              </w:rPr>
              <w:t>:</w:t>
            </w:r>
          </w:p>
          <w:p w:rsidR="009103D6" w:rsidRPr="009103D6" w:rsidRDefault="009103D6" w:rsidP="009103D6">
            <w:pPr>
              <w:autoSpaceDE w:val="0"/>
              <w:autoSpaceDN w:val="0"/>
              <w:adjustRightInd w:val="0"/>
              <w:spacing w:after="0" w:line="240" w:lineRule="auto"/>
              <w:ind w:firstLine="540"/>
              <w:jc w:val="both"/>
              <w:rPr>
                <w:rFonts w:ascii="Times New Roman" w:hAnsi="Times New Roman" w:cs="Times New Roman"/>
                <w:b/>
                <w:bCs/>
                <w:color w:val="0000FF"/>
                <w:sz w:val="20"/>
                <w:szCs w:val="20"/>
              </w:rPr>
            </w:pPr>
          </w:p>
          <w:p w:rsidR="009103D6" w:rsidRPr="009103D6" w:rsidRDefault="009103D6" w:rsidP="009103D6">
            <w:pPr>
              <w:autoSpaceDE w:val="0"/>
              <w:autoSpaceDN w:val="0"/>
              <w:adjustRightInd w:val="0"/>
              <w:spacing w:after="0"/>
              <w:ind w:firstLine="540"/>
              <w:jc w:val="both"/>
              <w:rPr>
                <w:rFonts w:ascii="Times New Roman" w:hAnsi="Times New Roman" w:cs="Times New Roman"/>
                <w:bCs/>
                <w:color w:val="0000FF"/>
                <w:sz w:val="20"/>
                <w:szCs w:val="20"/>
              </w:rPr>
            </w:pPr>
            <w:r w:rsidRPr="009103D6">
              <w:rPr>
                <w:rFonts w:ascii="Times New Roman" w:hAnsi="Times New Roman" w:cs="Times New Roman"/>
                <w:bCs/>
                <w:color w:val="0000FF"/>
                <w:sz w:val="20"/>
                <w:szCs w:val="20"/>
              </w:rPr>
              <w:t>Федеральная служба государственной статистики (Росстат) является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официального статистического учета, формированию официальной статистической информации о социальных, экономических, демографических, экологических и других общественных процессах в Российской Федерации, а также в порядке и случаях, установленных законодательством Российской Федерации, по контролю в сфере официального статистического учета.</w:t>
            </w:r>
          </w:p>
          <w:p w:rsidR="009103D6" w:rsidRDefault="009103D6" w:rsidP="009103D6">
            <w:pPr>
              <w:autoSpaceDE w:val="0"/>
              <w:autoSpaceDN w:val="0"/>
              <w:adjustRightInd w:val="0"/>
              <w:spacing w:after="0"/>
              <w:ind w:firstLine="540"/>
              <w:jc w:val="both"/>
              <w:rPr>
                <w:rFonts w:ascii="Times New Roman" w:eastAsia="Calibri" w:hAnsi="Times New Roman" w:cs="Times New Roman"/>
                <w:b/>
                <w:bCs/>
                <w:color w:val="0000FF"/>
                <w:sz w:val="20"/>
                <w:szCs w:val="20"/>
              </w:rPr>
            </w:pPr>
          </w:p>
          <w:p w:rsidR="009103D6" w:rsidRDefault="009103D6" w:rsidP="00434B96">
            <w:pPr>
              <w:autoSpaceDE w:val="0"/>
              <w:autoSpaceDN w:val="0"/>
              <w:adjustRightInd w:val="0"/>
              <w:spacing w:after="0" w:line="240" w:lineRule="auto"/>
              <w:ind w:firstLine="540"/>
              <w:jc w:val="both"/>
              <w:rPr>
                <w:rFonts w:ascii="Times New Roman" w:eastAsia="Calibri" w:hAnsi="Times New Roman" w:cs="Times New Roman"/>
                <w:b/>
                <w:bCs/>
                <w:color w:val="0000FF"/>
                <w:sz w:val="20"/>
                <w:szCs w:val="20"/>
              </w:rPr>
            </w:pP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Cs/>
                <w:color w:val="0000FF"/>
                <w:sz w:val="20"/>
                <w:szCs w:val="20"/>
              </w:rPr>
            </w:pPr>
            <w:r w:rsidRPr="00434B96">
              <w:rPr>
                <w:rFonts w:ascii="Times New Roman" w:eastAsia="Calibri" w:hAnsi="Times New Roman" w:cs="Times New Roman"/>
                <w:b/>
                <w:bCs/>
                <w:color w:val="0000FF"/>
                <w:sz w:val="20"/>
                <w:szCs w:val="20"/>
              </w:rPr>
              <w:t xml:space="preserve">Приказ Росстата от 18.03.2008 N 61 </w:t>
            </w:r>
            <w:r w:rsidRPr="00434B96">
              <w:rPr>
                <w:rFonts w:ascii="Times New Roman" w:eastAsia="Calibri" w:hAnsi="Times New Roman" w:cs="Times New Roman"/>
                <w:bCs/>
                <w:color w:val="0000FF"/>
                <w:sz w:val="20"/>
                <w:szCs w:val="20"/>
              </w:rPr>
              <w:t>"Об утверждении Административного регламента исполнения Федеральной службой государственной статистики государственной функции "Предоставление официальной статистической информации Президенту Российской Федерации, Федеральному Собранию Российской Федерации, Правительству Российской Федерации, иным федеральным органам государственной власти, органам государственной власти субъектов Российской Федерации, органам местного самоуправления, судам, органам прокуратуры, Банку России, государственным внебюджетным фондам, профсоюзным объединениям и объединениям работодателей, а также Международным организациям" (Зарегистрировано в Минюсте РФ 22.04.2008 N 11576)</w:t>
            </w:r>
          </w:p>
          <w:p w:rsidR="000E5F22" w:rsidRPr="000E5F22" w:rsidRDefault="000E5F22" w:rsidP="000E5F22">
            <w:pPr>
              <w:autoSpaceDE w:val="0"/>
              <w:autoSpaceDN w:val="0"/>
              <w:adjustRightInd w:val="0"/>
              <w:spacing w:after="0" w:line="240" w:lineRule="auto"/>
              <w:jc w:val="both"/>
              <w:rPr>
                <w:rFonts w:ascii="Times New Roman" w:hAnsi="Times New Roman" w:cs="Times New Roman"/>
                <w:bCs/>
                <w:color w:val="0000FF"/>
                <w:sz w:val="20"/>
                <w:szCs w:val="20"/>
              </w:rPr>
            </w:pPr>
            <w:r>
              <w:rPr>
                <w:rFonts w:ascii="Times New Roman" w:hAnsi="Times New Roman" w:cs="Times New Roman"/>
                <w:b/>
                <w:bCs/>
                <w:sz w:val="20"/>
                <w:szCs w:val="20"/>
              </w:rPr>
              <w:t xml:space="preserve">        </w:t>
            </w:r>
            <w:r w:rsidRPr="000E5F22">
              <w:rPr>
                <w:rFonts w:ascii="Times New Roman" w:hAnsi="Times New Roman" w:cs="Times New Roman"/>
                <w:b/>
                <w:bCs/>
                <w:color w:val="0000FF"/>
                <w:sz w:val="20"/>
                <w:szCs w:val="20"/>
              </w:rPr>
              <w:t xml:space="preserve">Приказ Росстата от 29.12.2012 N 668 </w:t>
            </w:r>
            <w:r w:rsidRPr="000E5F22">
              <w:rPr>
                <w:rFonts w:ascii="Times New Roman" w:hAnsi="Times New Roman" w:cs="Times New Roman"/>
                <w:b/>
                <w:bCs/>
                <w:color w:val="00B050"/>
                <w:sz w:val="20"/>
                <w:szCs w:val="20"/>
              </w:rPr>
              <w:t>(ред. от 01.08.2013)"</w:t>
            </w:r>
            <w:r w:rsidRPr="000E5F22">
              <w:rPr>
                <w:rFonts w:ascii="Times New Roman" w:hAnsi="Times New Roman" w:cs="Times New Roman"/>
                <w:bCs/>
                <w:color w:val="0000FF"/>
                <w:sz w:val="20"/>
                <w:szCs w:val="20"/>
              </w:rPr>
              <w:t>Об утверждении Административного регламента предоставления Федеральной службой государственной статистики государственной услуги по предоставлению гражданам и организациям официальной статистической информации"</w:t>
            </w:r>
          </w:p>
          <w:p w:rsidR="000E5F22" w:rsidRPr="000E5F22" w:rsidRDefault="000E5F22" w:rsidP="000E5F22">
            <w:pPr>
              <w:autoSpaceDE w:val="0"/>
              <w:autoSpaceDN w:val="0"/>
              <w:adjustRightInd w:val="0"/>
              <w:spacing w:after="0" w:line="240" w:lineRule="auto"/>
              <w:ind w:left="540"/>
              <w:jc w:val="both"/>
              <w:rPr>
                <w:rFonts w:ascii="Times New Roman" w:hAnsi="Times New Roman" w:cs="Times New Roman"/>
                <w:bCs/>
                <w:color w:val="0000FF"/>
                <w:sz w:val="20"/>
                <w:szCs w:val="20"/>
              </w:rPr>
            </w:pPr>
            <w:r w:rsidRPr="000E5F22">
              <w:rPr>
                <w:rFonts w:ascii="Times New Roman" w:hAnsi="Times New Roman" w:cs="Times New Roman"/>
                <w:bCs/>
                <w:color w:val="0000FF"/>
                <w:sz w:val="20"/>
                <w:szCs w:val="20"/>
              </w:rPr>
              <w:t>(Зарегистрировано в Минюсте России 02.04.2013 N 27965)</w:t>
            </w:r>
          </w:p>
          <w:p w:rsidR="00434B96" w:rsidRPr="00434B96" w:rsidRDefault="00434B96" w:rsidP="000E5F22">
            <w:pPr>
              <w:spacing w:after="0" w:line="240" w:lineRule="auto"/>
              <w:jc w:val="both"/>
              <w:rPr>
                <w:rFonts w:ascii="Times New Roman" w:eastAsia="Times New Roman" w:hAnsi="Times New Roman" w:cs="Times New Roman"/>
                <w:b/>
                <w:bCs/>
                <w:color w:val="0000FF"/>
                <w:sz w:val="24"/>
                <w:szCs w:val="24"/>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bCs/>
                <w:color w:val="00B050"/>
              </w:rPr>
            </w:pPr>
          </w:p>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bCs/>
                <w:color w:val="0000FF"/>
              </w:rPr>
            </w:pPr>
            <w:r w:rsidRPr="00434B96">
              <w:rPr>
                <w:rFonts w:ascii="Times New Roman" w:eastAsia="Calibri" w:hAnsi="Times New Roman" w:cs="Times New Roman"/>
                <w:b/>
                <w:bCs/>
                <w:color w:val="00B050"/>
              </w:rPr>
              <w:t xml:space="preserve">Распоряжение </w:t>
            </w:r>
            <w:r w:rsidRPr="00434B96">
              <w:rPr>
                <w:rFonts w:ascii="Times New Roman" w:eastAsia="Calibri" w:hAnsi="Times New Roman" w:cs="Times New Roman"/>
                <w:b/>
                <w:bCs/>
                <w:color w:val="0000FF"/>
              </w:rPr>
              <w:t>Правительства РФ</w:t>
            </w:r>
          </w:p>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bCs/>
                <w:color w:val="0000FF"/>
              </w:rPr>
            </w:pPr>
            <w:r w:rsidRPr="00434B96">
              <w:rPr>
                <w:rFonts w:ascii="Times New Roman" w:eastAsia="Calibri" w:hAnsi="Times New Roman" w:cs="Times New Roman"/>
                <w:b/>
                <w:bCs/>
                <w:color w:val="0000FF"/>
              </w:rPr>
              <w:t xml:space="preserve"> от 06.05.2008 </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B050"/>
                <w:lang w:eastAsia="ru-RU"/>
              </w:rPr>
            </w:pPr>
            <w:r w:rsidRPr="00434B96">
              <w:rPr>
                <w:rFonts w:ascii="Times New Roman" w:eastAsia="Calibri" w:hAnsi="Times New Roman" w:cs="Times New Roman"/>
                <w:b/>
                <w:bCs/>
                <w:color w:val="0000FF"/>
              </w:rPr>
              <w:t>N 671-р</w:t>
            </w: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334</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color w:val="0000FF"/>
              </w:rPr>
            </w:pPr>
            <w:r w:rsidRPr="00434B96">
              <w:rPr>
                <w:rFonts w:ascii="Times New Roman" w:eastAsia="Calibri" w:hAnsi="Times New Roman" w:cs="Times New Roman"/>
                <w:b/>
                <w:color w:val="0000FF"/>
              </w:rPr>
              <w:t>"Об особенностях технического регулирования в части разработки и установления государственными заказчиками, федеральными органами исполнительной власти, уполномоченными в области государственного управления использованием атомной энергии и государственного регулирования безопасности при использовании атомной энергии, и Государственной корпорацией по атомной энергии "Росатом" обязательных требований в отношении продукции, для которой устанавливаются требования, связанные с обеспечением безопасности в области использования атомной энергии, а также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color w:val="0000FF"/>
              </w:rPr>
            </w:pPr>
          </w:p>
          <w:p w:rsidR="00434B96" w:rsidRPr="00434B96" w:rsidRDefault="00434B96" w:rsidP="00434B96">
            <w:pPr>
              <w:autoSpaceDE w:val="0"/>
              <w:autoSpaceDN w:val="0"/>
              <w:adjustRightInd w:val="0"/>
              <w:spacing w:after="0" w:line="240" w:lineRule="auto"/>
              <w:jc w:val="both"/>
              <w:rPr>
                <w:rFonts w:ascii="Calibri" w:eastAsia="Calibri" w:hAnsi="Calibri" w:cs="Times New Roman"/>
                <w:color w:val="0000FF"/>
              </w:rPr>
            </w:pPr>
          </w:p>
          <w:p w:rsidR="00434B96" w:rsidRPr="00434B96" w:rsidRDefault="00434B96" w:rsidP="00434B96">
            <w:pPr>
              <w:autoSpaceDE w:val="0"/>
              <w:autoSpaceDN w:val="0"/>
              <w:adjustRightInd w:val="0"/>
              <w:spacing w:after="0" w:line="240" w:lineRule="auto"/>
              <w:jc w:val="both"/>
              <w:rPr>
                <w:rFonts w:ascii="Times New Roman" w:eastAsia="Calibri" w:hAnsi="Times New Roman" w:cs="Times New Roman"/>
                <w:b/>
                <w:bCs/>
                <w:sz w:val="20"/>
                <w:szCs w:val="20"/>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C0000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F64DAC" w:rsidRDefault="00434B96" w:rsidP="00434B96">
            <w:pPr>
              <w:autoSpaceDE w:val="0"/>
              <w:autoSpaceDN w:val="0"/>
              <w:adjustRightInd w:val="0"/>
              <w:spacing w:after="0" w:line="240" w:lineRule="auto"/>
              <w:jc w:val="center"/>
              <w:rPr>
                <w:rFonts w:ascii="Times New Roman" w:eastAsia="Calibri" w:hAnsi="Times New Roman" w:cs="Times New Roman"/>
                <w:b/>
                <w:color w:val="00B050"/>
                <w:sz w:val="20"/>
                <w:szCs w:val="20"/>
              </w:rPr>
            </w:pPr>
            <w:r w:rsidRPr="00F64DAC">
              <w:rPr>
                <w:rFonts w:ascii="Times New Roman" w:eastAsia="Calibri" w:hAnsi="Times New Roman" w:cs="Times New Roman"/>
                <w:b/>
                <w:color w:val="00B050"/>
                <w:sz w:val="20"/>
                <w:szCs w:val="20"/>
              </w:rPr>
              <w:t>Постановление Правительства РФ</w:t>
            </w:r>
          </w:p>
          <w:p w:rsidR="00434B96" w:rsidRPr="00F64DAC" w:rsidRDefault="00434B96" w:rsidP="00434B96">
            <w:pPr>
              <w:autoSpaceDE w:val="0"/>
              <w:autoSpaceDN w:val="0"/>
              <w:adjustRightInd w:val="0"/>
              <w:spacing w:after="0" w:line="240" w:lineRule="auto"/>
              <w:jc w:val="center"/>
              <w:rPr>
                <w:rFonts w:ascii="Times New Roman" w:eastAsia="Calibri" w:hAnsi="Times New Roman" w:cs="Times New Roman"/>
                <w:b/>
                <w:color w:val="00B050"/>
                <w:sz w:val="20"/>
                <w:szCs w:val="20"/>
              </w:rPr>
            </w:pPr>
            <w:r w:rsidRPr="00F64DAC">
              <w:rPr>
                <w:rFonts w:ascii="Times New Roman" w:eastAsia="Calibri" w:hAnsi="Times New Roman" w:cs="Times New Roman"/>
                <w:b/>
                <w:color w:val="00B050"/>
                <w:sz w:val="20"/>
                <w:szCs w:val="20"/>
              </w:rPr>
              <w:t>от 23.04.2013</w:t>
            </w:r>
          </w:p>
          <w:p w:rsidR="00434B96" w:rsidRPr="00F64DAC" w:rsidRDefault="00434B96" w:rsidP="00434B96">
            <w:pPr>
              <w:autoSpaceDE w:val="0"/>
              <w:autoSpaceDN w:val="0"/>
              <w:adjustRightInd w:val="0"/>
              <w:spacing w:after="0" w:line="240" w:lineRule="auto"/>
              <w:jc w:val="center"/>
              <w:rPr>
                <w:rFonts w:ascii="Times New Roman" w:eastAsia="Calibri" w:hAnsi="Times New Roman" w:cs="Times New Roman"/>
                <w:b/>
                <w:color w:val="00B050"/>
                <w:sz w:val="20"/>
                <w:szCs w:val="20"/>
              </w:rPr>
            </w:pPr>
            <w:r w:rsidRPr="00F64DAC">
              <w:rPr>
                <w:rFonts w:ascii="Times New Roman" w:eastAsia="Calibri" w:hAnsi="Times New Roman" w:cs="Times New Roman"/>
                <w:b/>
                <w:color w:val="00B050"/>
                <w:sz w:val="20"/>
                <w:szCs w:val="20"/>
              </w:rPr>
              <w:t>N 362</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335</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bCs/>
                <w:color w:val="0000FF"/>
              </w:rPr>
            </w:pPr>
            <w:r w:rsidRPr="00434B96">
              <w:rPr>
                <w:rFonts w:ascii="Times New Roman" w:eastAsia="Calibri" w:hAnsi="Times New Roman" w:cs="Times New Roman"/>
                <w:b/>
                <w:bCs/>
                <w:color w:val="0000FF"/>
              </w:rPr>
              <w:t>"О лицензировании деятельности в области использования атомной энергии"</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color w:val="0000FF"/>
              </w:rPr>
            </w:pPr>
            <w:r w:rsidRPr="00434B96">
              <w:rPr>
                <w:rFonts w:ascii="Times New Roman" w:eastAsia="Calibri" w:hAnsi="Times New Roman" w:cs="Times New Roman"/>
                <w:b/>
                <w:bCs/>
                <w:color w:val="0000FF"/>
              </w:rPr>
              <w:t>(вместе с "Положением о лицензировании деятельности в области использования атомной энергии")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sz w:val="20"/>
                <w:szCs w:val="20"/>
                <w:lang w:eastAsia="ru-RU"/>
              </w:rPr>
            </w:pPr>
          </w:p>
          <w:p w:rsidR="00434B96" w:rsidRPr="00434B96" w:rsidRDefault="00434B96" w:rsidP="00434B96">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Данным Постановлением</w:t>
            </w:r>
          </w:p>
          <w:p w:rsidR="00434B96" w:rsidRPr="00434B96" w:rsidRDefault="00434B96" w:rsidP="00434B96">
            <w:pPr>
              <w:autoSpaceDE w:val="0"/>
              <w:autoSpaceDN w:val="0"/>
              <w:adjustRightInd w:val="0"/>
              <w:spacing w:after="0" w:line="240" w:lineRule="auto"/>
              <w:ind w:firstLine="540"/>
              <w:jc w:val="center"/>
              <w:rPr>
                <w:rFonts w:ascii="Times New Roman" w:eastAsia="Times New Roman" w:hAnsi="Times New Roman" w:cs="Times New Roman"/>
                <w:b/>
                <w:bCs/>
                <w:color w:val="FF0000"/>
                <w:sz w:val="20"/>
                <w:szCs w:val="20"/>
                <w:lang w:eastAsia="ru-RU"/>
              </w:rPr>
            </w:pPr>
            <w:r w:rsidRPr="00434B96">
              <w:rPr>
                <w:rFonts w:ascii="Times New Roman" w:eastAsia="Times New Roman" w:hAnsi="Times New Roman" w:cs="Times New Roman"/>
                <w:b/>
                <w:bCs/>
                <w:color w:val="FF0000"/>
                <w:sz w:val="20"/>
                <w:szCs w:val="20"/>
                <w:lang w:eastAsia="ru-RU"/>
              </w:rPr>
              <w:t>признаны утратившими силу:</w:t>
            </w:r>
          </w:p>
          <w:p w:rsidR="00434B96" w:rsidRPr="00434B96" w:rsidRDefault="00434B96" w:rsidP="00434B96">
            <w:pPr>
              <w:autoSpaceDE w:val="0"/>
              <w:autoSpaceDN w:val="0"/>
              <w:adjustRightInd w:val="0"/>
              <w:spacing w:after="0" w:line="240" w:lineRule="auto"/>
              <w:ind w:firstLine="540"/>
              <w:jc w:val="center"/>
              <w:rPr>
                <w:rFonts w:ascii="Times New Roman" w:eastAsia="Times New Roman" w:hAnsi="Times New Roman" w:cs="Times New Roman"/>
                <w:b/>
                <w:bCs/>
                <w:color w:val="FF0000"/>
                <w:sz w:val="20"/>
                <w:szCs w:val="20"/>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r w:rsidRPr="00434B96">
              <w:rPr>
                <w:rFonts w:ascii="Times New Roman" w:eastAsia="Times New Roman" w:hAnsi="Times New Roman" w:cs="Times New Roman"/>
                <w:bCs/>
                <w:color w:val="FF0000"/>
                <w:sz w:val="20"/>
                <w:szCs w:val="20"/>
                <w:lang w:eastAsia="ru-RU"/>
              </w:rPr>
              <w:t xml:space="preserve">1. </w:t>
            </w:r>
            <w:hyperlink r:id="rId2610" w:history="1">
              <w:r w:rsidRPr="00434B96">
                <w:rPr>
                  <w:rFonts w:ascii="Times New Roman" w:eastAsia="Times New Roman" w:hAnsi="Times New Roman" w:cs="Times New Roman"/>
                  <w:bCs/>
                  <w:color w:val="FF0000"/>
                  <w:sz w:val="20"/>
                  <w:szCs w:val="20"/>
                  <w:lang w:eastAsia="ru-RU"/>
                </w:rPr>
                <w:t>Постановление</w:t>
              </w:r>
            </w:hyperlink>
            <w:r w:rsidRPr="00434B96">
              <w:rPr>
                <w:rFonts w:ascii="Times New Roman" w:eastAsia="Times New Roman" w:hAnsi="Times New Roman" w:cs="Times New Roman"/>
                <w:bCs/>
                <w:color w:val="FF0000"/>
                <w:sz w:val="20"/>
                <w:szCs w:val="20"/>
                <w:lang w:eastAsia="ru-RU"/>
              </w:rPr>
              <w:t xml:space="preserve"> Правительства Российской Федерации от 14 июля 1997 г. N 865 "Об утверждении Положения о лицензировании деятельности в области использования атомной энергии" (Собрание законодательства Российской Федерации, 1997, N 29, ст. 3528).</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FF0000"/>
                <w:sz w:val="20"/>
                <w:szCs w:val="20"/>
                <w:lang w:eastAsia="ru-RU"/>
              </w:rPr>
              <w:t>2.</w:t>
            </w:r>
            <w:r w:rsidRPr="00434B96">
              <w:rPr>
                <w:rFonts w:ascii="Times New Roman" w:eastAsia="Times New Roman" w:hAnsi="Times New Roman" w:cs="Times New Roman"/>
                <w:bCs/>
                <w:sz w:val="20"/>
                <w:szCs w:val="20"/>
                <w:lang w:eastAsia="ru-RU"/>
              </w:rPr>
              <w:t xml:space="preserve"> </w:t>
            </w:r>
            <w:hyperlink r:id="rId2611" w:history="1">
              <w:r w:rsidRPr="00434B96">
                <w:rPr>
                  <w:rFonts w:ascii="Times New Roman" w:eastAsia="Times New Roman" w:hAnsi="Times New Roman" w:cs="Times New Roman"/>
                  <w:bCs/>
                  <w:color w:val="FF0000"/>
                  <w:sz w:val="20"/>
                  <w:szCs w:val="20"/>
                  <w:lang w:eastAsia="ru-RU"/>
                </w:rPr>
                <w:t>Пункт 27</w:t>
              </w:r>
            </w:hyperlink>
            <w:r w:rsidRPr="00434B96">
              <w:rPr>
                <w:rFonts w:ascii="Times New Roman" w:eastAsia="Times New Roman" w:hAnsi="Times New Roman" w:cs="Times New Roman"/>
                <w:bCs/>
                <w:color w:val="FF0000"/>
                <w:sz w:val="20"/>
                <w:szCs w:val="20"/>
                <w:lang w:eastAsia="ru-RU"/>
              </w:rPr>
              <w:t xml:space="preserve"> изменений,</w:t>
            </w:r>
            <w:r w:rsidRPr="00434B96">
              <w:rPr>
                <w:rFonts w:ascii="Times New Roman" w:eastAsia="Times New Roman" w:hAnsi="Times New Roman" w:cs="Times New Roman"/>
                <w:bCs/>
                <w:sz w:val="20"/>
                <w:szCs w:val="20"/>
                <w:lang w:eastAsia="ru-RU"/>
              </w:rPr>
              <w:t xml:space="preserve"> </w:t>
            </w:r>
            <w:r w:rsidRPr="00434B96">
              <w:rPr>
                <w:rFonts w:ascii="Times New Roman" w:eastAsia="Times New Roman" w:hAnsi="Times New Roman" w:cs="Times New Roman"/>
                <w:bCs/>
                <w:color w:val="0000FF"/>
                <w:sz w:val="20"/>
                <w:szCs w:val="20"/>
                <w:lang w:eastAsia="ru-RU"/>
              </w:rPr>
              <w:t>которые вносятся в постановления Совета Министров РСФСР, Правительства РСФСР и Правительства Российской Федерации, касающиеся государственной регистрации юридических лиц, утвержденных постановлением Правительства Российской Федерации от 3 октября 2002 г. N 731 "Об изменении и признании утратившими силу некоторых постановлений Совета Министров РСФСР, Правительства РСФСР и Правительства Российской Федерации, касающихся государственной регистрации юридических лиц" (Собрание законодательства Российской Федерации, 2002, N 41, ст. 3983).</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FF0000"/>
                <w:sz w:val="20"/>
                <w:szCs w:val="20"/>
                <w:lang w:eastAsia="ru-RU"/>
              </w:rPr>
              <w:t>3.</w:t>
            </w:r>
            <w:r w:rsidRPr="00434B96">
              <w:rPr>
                <w:rFonts w:ascii="Times New Roman" w:eastAsia="Times New Roman" w:hAnsi="Times New Roman" w:cs="Times New Roman"/>
                <w:bCs/>
                <w:sz w:val="20"/>
                <w:szCs w:val="20"/>
                <w:lang w:eastAsia="ru-RU"/>
              </w:rPr>
              <w:t xml:space="preserve"> </w:t>
            </w:r>
            <w:hyperlink r:id="rId2612" w:history="1">
              <w:r w:rsidRPr="00434B96">
                <w:rPr>
                  <w:rFonts w:ascii="Times New Roman" w:eastAsia="Times New Roman" w:hAnsi="Times New Roman" w:cs="Times New Roman"/>
                  <w:bCs/>
                  <w:color w:val="FF0000"/>
                  <w:sz w:val="20"/>
                  <w:szCs w:val="20"/>
                  <w:lang w:eastAsia="ru-RU"/>
                </w:rPr>
                <w:t>Пункт 35</w:t>
              </w:r>
            </w:hyperlink>
            <w:r w:rsidRPr="00434B96">
              <w:rPr>
                <w:rFonts w:ascii="Times New Roman" w:eastAsia="Times New Roman" w:hAnsi="Times New Roman" w:cs="Times New Roman"/>
                <w:bCs/>
                <w:color w:val="FF0000"/>
                <w:sz w:val="20"/>
                <w:szCs w:val="20"/>
                <w:lang w:eastAsia="ru-RU"/>
              </w:rPr>
              <w:t xml:space="preserve"> изменений</w:t>
            </w:r>
            <w:r w:rsidRPr="00434B96">
              <w:rPr>
                <w:rFonts w:ascii="Times New Roman" w:eastAsia="Times New Roman" w:hAnsi="Times New Roman" w:cs="Times New Roman"/>
                <w:bCs/>
                <w:color w:val="0000FF"/>
                <w:sz w:val="20"/>
                <w:szCs w:val="20"/>
                <w:lang w:eastAsia="ru-RU"/>
              </w:rPr>
              <w:t>, которые вносятся в акты Правительства Российской Федерации, утвержденных постановлением Правительства Российской Федерации от 1 февраля 2005 г. N 49 "Об изменении и признании утратившими силу некоторых актов Правительства Российской Федерации" (Собрание законодательства Российской Федерации, 2005, N 7, ст. 560).</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FF0000"/>
                <w:sz w:val="20"/>
                <w:szCs w:val="20"/>
                <w:lang w:eastAsia="ru-RU"/>
              </w:rPr>
              <w:t xml:space="preserve">4. </w:t>
            </w:r>
            <w:hyperlink r:id="rId2613" w:history="1">
              <w:r w:rsidRPr="00434B96">
                <w:rPr>
                  <w:rFonts w:ascii="Times New Roman" w:eastAsia="Times New Roman" w:hAnsi="Times New Roman" w:cs="Times New Roman"/>
                  <w:bCs/>
                  <w:color w:val="FF0000"/>
                  <w:sz w:val="20"/>
                  <w:szCs w:val="20"/>
                  <w:lang w:eastAsia="ru-RU"/>
                </w:rPr>
                <w:t>Пункт 6</w:t>
              </w:r>
            </w:hyperlink>
            <w:r w:rsidRPr="00434B96">
              <w:rPr>
                <w:rFonts w:ascii="Times New Roman" w:eastAsia="Times New Roman" w:hAnsi="Times New Roman" w:cs="Times New Roman"/>
                <w:bCs/>
                <w:color w:val="FF0000"/>
                <w:sz w:val="20"/>
                <w:szCs w:val="20"/>
                <w:lang w:eastAsia="ru-RU"/>
              </w:rPr>
              <w:t xml:space="preserve"> изменений</w:t>
            </w:r>
            <w:r w:rsidRPr="00434B96">
              <w:rPr>
                <w:rFonts w:ascii="Times New Roman" w:eastAsia="Times New Roman" w:hAnsi="Times New Roman" w:cs="Times New Roman"/>
                <w:bCs/>
                <w:color w:val="0000FF"/>
                <w:sz w:val="20"/>
                <w:szCs w:val="20"/>
                <w:lang w:eastAsia="ru-RU"/>
              </w:rPr>
              <w:t>, которые вносятся в акты Правительства Российской Федерации по вопросам государственной пошлины, утвержденных постановлением Правительства Российской Федерации от 26 января 2007 г. N 50 "Об изменении и признании утратившими силу некоторых актов Правительства Российской Федерации по вопросам государственной пошлины" (Собрание законодательства Российской Федерации, 2007, N 6, ст. 760).</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FF0000"/>
                <w:sz w:val="20"/>
                <w:szCs w:val="20"/>
                <w:lang w:eastAsia="ru-RU"/>
              </w:rPr>
              <w:t xml:space="preserve">5. </w:t>
            </w:r>
            <w:hyperlink r:id="rId2614" w:history="1">
              <w:r w:rsidRPr="00434B96">
                <w:rPr>
                  <w:rFonts w:ascii="Times New Roman" w:eastAsia="Times New Roman" w:hAnsi="Times New Roman" w:cs="Times New Roman"/>
                  <w:bCs/>
                  <w:color w:val="FF0000"/>
                  <w:sz w:val="20"/>
                  <w:szCs w:val="20"/>
                  <w:lang w:eastAsia="ru-RU"/>
                </w:rPr>
                <w:t>Пункт 7</w:t>
              </w:r>
            </w:hyperlink>
            <w:r w:rsidRPr="00434B96">
              <w:rPr>
                <w:rFonts w:ascii="Times New Roman" w:eastAsia="Times New Roman" w:hAnsi="Times New Roman" w:cs="Times New Roman"/>
                <w:bCs/>
                <w:color w:val="FF0000"/>
                <w:sz w:val="20"/>
                <w:szCs w:val="20"/>
                <w:lang w:eastAsia="ru-RU"/>
              </w:rPr>
              <w:t xml:space="preserve"> изменений</w:t>
            </w:r>
            <w:r w:rsidRPr="00434B96">
              <w:rPr>
                <w:rFonts w:ascii="Times New Roman" w:eastAsia="Times New Roman" w:hAnsi="Times New Roman" w:cs="Times New Roman"/>
                <w:bCs/>
                <w:color w:val="0000FF"/>
                <w:sz w:val="20"/>
                <w:szCs w:val="20"/>
                <w:lang w:eastAsia="ru-RU"/>
              </w:rPr>
              <w:t>, которые вносятся в акты Правительства Российской Федерации, утвержденных постановлением Правительства Российской Федерации от 22 апреля 2009 г. N 351 "О внесении изменений в некоторые акты Правительства Российской Федерации" (Собрание законодательства Российской Федерации, 2009, N 18, ст. 2248).</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FF0000"/>
                <w:sz w:val="20"/>
                <w:szCs w:val="20"/>
                <w:lang w:eastAsia="ru-RU"/>
              </w:rPr>
              <w:t xml:space="preserve">6. </w:t>
            </w:r>
            <w:hyperlink r:id="rId2615" w:history="1">
              <w:r w:rsidRPr="00434B96">
                <w:rPr>
                  <w:rFonts w:ascii="Times New Roman" w:eastAsia="Times New Roman" w:hAnsi="Times New Roman" w:cs="Times New Roman"/>
                  <w:bCs/>
                  <w:color w:val="FF0000"/>
                  <w:sz w:val="20"/>
                  <w:szCs w:val="20"/>
                  <w:lang w:eastAsia="ru-RU"/>
                </w:rPr>
                <w:t>Пункт 3</w:t>
              </w:r>
            </w:hyperlink>
            <w:r w:rsidRPr="00434B96">
              <w:rPr>
                <w:rFonts w:ascii="Times New Roman" w:eastAsia="Times New Roman" w:hAnsi="Times New Roman" w:cs="Times New Roman"/>
                <w:bCs/>
                <w:color w:val="FF0000"/>
                <w:sz w:val="20"/>
                <w:szCs w:val="20"/>
                <w:lang w:eastAsia="ru-RU"/>
              </w:rPr>
              <w:t xml:space="preserve"> изменений,</w:t>
            </w:r>
            <w:r w:rsidRPr="00434B96">
              <w:rPr>
                <w:rFonts w:ascii="Times New Roman" w:eastAsia="Times New Roman" w:hAnsi="Times New Roman" w:cs="Times New Roman"/>
                <w:bCs/>
                <w:color w:val="0000FF"/>
                <w:sz w:val="20"/>
                <w:szCs w:val="20"/>
                <w:lang w:eastAsia="ru-RU"/>
              </w:rPr>
              <w:t xml:space="preserve"> которые вносятся в постановления Правительства Российской Федерации по вопросам государственной пошлины, утвержденных постановлением Правительства Российской Федерации от 24 сентября 2010 г. N 749 "О внесении изменений в некоторые постановления Правительства Российской Федерации по вопросам государственной пошлины" (Собрание законодательства Российской Федерации, 2010, N 40, ст. 5076).</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FF0000"/>
                <w:sz w:val="20"/>
                <w:szCs w:val="20"/>
                <w:lang w:eastAsia="ru-RU"/>
              </w:rPr>
              <w:t xml:space="preserve">7. </w:t>
            </w:r>
            <w:hyperlink r:id="rId2616" w:history="1">
              <w:r w:rsidRPr="00434B96">
                <w:rPr>
                  <w:rFonts w:ascii="Times New Roman" w:eastAsia="Times New Roman" w:hAnsi="Times New Roman" w:cs="Times New Roman"/>
                  <w:bCs/>
                  <w:color w:val="FF0000"/>
                  <w:sz w:val="20"/>
                  <w:szCs w:val="20"/>
                  <w:lang w:eastAsia="ru-RU"/>
                </w:rPr>
                <w:t>Пункт 3</w:t>
              </w:r>
            </w:hyperlink>
            <w:r w:rsidRPr="00434B96">
              <w:rPr>
                <w:rFonts w:ascii="Times New Roman" w:eastAsia="Times New Roman" w:hAnsi="Times New Roman" w:cs="Times New Roman"/>
                <w:bCs/>
                <w:color w:val="FF0000"/>
                <w:sz w:val="20"/>
                <w:szCs w:val="20"/>
                <w:lang w:eastAsia="ru-RU"/>
              </w:rPr>
              <w:t xml:space="preserve"> изменений</w:t>
            </w:r>
            <w:r w:rsidRPr="00434B96">
              <w:rPr>
                <w:rFonts w:ascii="Times New Roman" w:eastAsia="Times New Roman" w:hAnsi="Times New Roman" w:cs="Times New Roman"/>
                <w:bCs/>
                <w:color w:val="0000FF"/>
                <w:sz w:val="20"/>
                <w:szCs w:val="20"/>
                <w:lang w:eastAsia="ru-RU"/>
              </w:rPr>
              <w:t>, которые вносятся в акты Правительства Российской Федерации, утвержденных постановлением Правительства Российской Федерации от 4 февраля 2011 г. N 48 "О внесении изменений в некоторые акты Правительства Российской Федерации" (Собрание законодательства Российской Федерации, 2011, N 7, ст. 979).</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FF0000"/>
                <w:sz w:val="20"/>
                <w:szCs w:val="20"/>
                <w:lang w:eastAsia="ru-RU"/>
              </w:rPr>
              <w:t xml:space="preserve">8. </w:t>
            </w:r>
            <w:hyperlink r:id="rId2617" w:history="1">
              <w:r w:rsidRPr="00434B96">
                <w:rPr>
                  <w:rFonts w:ascii="Times New Roman" w:eastAsia="Times New Roman" w:hAnsi="Times New Roman" w:cs="Times New Roman"/>
                  <w:bCs/>
                  <w:color w:val="FF0000"/>
                  <w:sz w:val="20"/>
                  <w:szCs w:val="20"/>
                  <w:lang w:eastAsia="ru-RU"/>
                </w:rPr>
                <w:t>Пункт 4</w:t>
              </w:r>
            </w:hyperlink>
            <w:r w:rsidRPr="00434B96">
              <w:rPr>
                <w:rFonts w:ascii="Times New Roman" w:eastAsia="Times New Roman" w:hAnsi="Times New Roman" w:cs="Times New Roman"/>
                <w:bCs/>
                <w:color w:val="0000FF"/>
                <w:sz w:val="20"/>
                <w:szCs w:val="20"/>
                <w:lang w:eastAsia="ru-RU"/>
              </w:rPr>
              <w:t xml:space="preserve"> постановления Правительства Российской Федерации от 17 февраля 2011 г. N 88 "Об утверждении Положения о признании организации пригодной эксплуатировать ядерную установку, радиационный источник или пункт хранения и осуществлять собственными силами или с привлечением других организаций деятельность по размещению, проектированию, сооружению, эксплуатации и выводу из эксплуатации ядерной установки, радиационного источника или пункта хранения, а также деятельность по обращению с ядерными материалами и радиоактивными веществами" (Собрание законодательства Российской Федерации, 2011, N 9, ст. 1248).</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FF0000"/>
                <w:sz w:val="20"/>
                <w:szCs w:val="20"/>
                <w:lang w:eastAsia="ru-RU"/>
              </w:rPr>
              <w:t xml:space="preserve">9. </w:t>
            </w:r>
            <w:hyperlink r:id="rId2618" w:history="1">
              <w:r w:rsidRPr="00434B96">
                <w:rPr>
                  <w:rFonts w:ascii="Times New Roman" w:eastAsia="Times New Roman" w:hAnsi="Times New Roman" w:cs="Times New Roman"/>
                  <w:bCs/>
                  <w:color w:val="FF0000"/>
                  <w:sz w:val="20"/>
                  <w:szCs w:val="20"/>
                  <w:lang w:eastAsia="ru-RU"/>
                </w:rPr>
                <w:t>Пункт 2</w:t>
              </w:r>
            </w:hyperlink>
            <w:r w:rsidRPr="00434B96">
              <w:rPr>
                <w:rFonts w:ascii="Times New Roman" w:eastAsia="Times New Roman" w:hAnsi="Times New Roman" w:cs="Times New Roman"/>
                <w:bCs/>
                <w:color w:val="0000FF"/>
                <w:sz w:val="20"/>
                <w:szCs w:val="20"/>
                <w:lang w:eastAsia="ru-RU"/>
              </w:rPr>
              <w:t xml:space="preserve"> постановления Правительства Российской Федерации от 18 мая 2012 г. N 492 "О внесении изменений в некоторые постановления Правительства Российской Федерации" (Собрание законодательства Российской Федерации, 2012, N 22, ст. 2865) и </w:t>
            </w:r>
            <w:hyperlink r:id="rId2619" w:history="1">
              <w:r w:rsidRPr="00434B96">
                <w:rPr>
                  <w:rFonts w:ascii="Times New Roman" w:eastAsia="Times New Roman" w:hAnsi="Times New Roman" w:cs="Times New Roman"/>
                  <w:bCs/>
                  <w:color w:val="0000FF"/>
                  <w:sz w:val="20"/>
                  <w:szCs w:val="20"/>
                  <w:lang w:eastAsia="ru-RU"/>
                </w:rPr>
                <w:t>пункт 1</w:t>
              </w:r>
            </w:hyperlink>
            <w:r w:rsidRPr="00434B96">
              <w:rPr>
                <w:rFonts w:ascii="Times New Roman" w:eastAsia="Times New Roman" w:hAnsi="Times New Roman" w:cs="Times New Roman"/>
                <w:bCs/>
                <w:color w:val="0000FF"/>
                <w:sz w:val="20"/>
                <w:szCs w:val="20"/>
                <w:lang w:eastAsia="ru-RU"/>
              </w:rPr>
              <w:t xml:space="preserve"> изменений, которые вносятся в постановления Правительства Российской Федерации, утвержденных этим постановлением.</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FF0000"/>
                <w:sz w:val="20"/>
                <w:szCs w:val="20"/>
                <w:lang w:eastAsia="ru-RU"/>
              </w:rPr>
              <w:t xml:space="preserve">10. </w:t>
            </w:r>
            <w:hyperlink r:id="rId2620" w:history="1">
              <w:r w:rsidRPr="00434B96">
                <w:rPr>
                  <w:rFonts w:ascii="Times New Roman" w:eastAsia="Times New Roman" w:hAnsi="Times New Roman" w:cs="Times New Roman"/>
                  <w:bCs/>
                  <w:color w:val="FF0000"/>
                  <w:sz w:val="20"/>
                  <w:szCs w:val="20"/>
                  <w:lang w:eastAsia="ru-RU"/>
                </w:rPr>
                <w:t>Подпункт "а" пункта 6</w:t>
              </w:r>
            </w:hyperlink>
            <w:r w:rsidRPr="00434B96">
              <w:rPr>
                <w:rFonts w:ascii="Times New Roman" w:eastAsia="Times New Roman" w:hAnsi="Times New Roman" w:cs="Times New Roman"/>
                <w:bCs/>
                <w:color w:val="FF0000"/>
                <w:sz w:val="20"/>
                <w:szCs w:val="20"/>
                <w:lang w:eastAsia="ru-RU"/>
              </w:rPr>
              <w:t xml:space="preserve"> </w:t>
            </w:r>
            <w:r w:rsidRPr="00434B96">
              <w:rPr>
                <w:rFonts w:ascii="Times New Roman" w:eastAsia="Times New Roman" w:hAnsi="Times New Roman" w:cs="Times New Roman"/>
                <w:bCs/>
                <w:color w:val="0000FF"/>
                <w:sz w:val="20"/>
                <w:szCs w:val="20"/>
                <w:lang w:eastAsia="ru-RU"/>
              </w:rPr>
              <w:t>постановления Правительства Российской Федерации от 19 ноября 2012 г. N 1184 "О регистрации организаций, осуществляющих деятельность по эксплуатации радиационных источников, содержащих в своем составе только радионуклидные источники четвертой и пятой категорий радиационной опасности" (Собрание законодательства Российской Федерации, 2012, N 48, ст. 6692).</w:t>
            </w:r>
          </w:p>
          <w:p w:rsidR="00921328" w:rsidRDefault="00921328" w:rsidP="00921328">
            <w:pPr>
              <w:autoSpaceDE w:val="0"/>
              <w:autoSpaceDN w:val="0"/>
              <w:adjustRightInd w:val="0"/>
              <w:spacing w:after="0" w:line="240" w:lineRule="auto"/>
              <w:ind w:left="540"/>
              <w:jc w:val="both"/>
              <w:rPr>
                <w:rFonts w:ascii="Times New Roman" w:hAnsi="Times New Roman" w:cs="Times New Roman"/>
                <w:b/>
                <w:bCs/>
              </w:rPr>
            </w:pPr>
          </w:p>
          <w:p w:rsidR="00921328" w:rsidRPr="00921328" w:rsidRDefault="00921328" w:rsidP="00921328">
            <w:pPr>
              <w:autoSpaceDE w:val="0"/>
              <w:autoSpaceDN w:val="0"/>
              <w:adjustRightInd w:val="0"/>
              <w:spacing w:after="0" w:line="240" w:lineRule="auto"/>
              <w:jc w:val="both"/>
              <w:rPr>
                <w:rFonts w:ascii="Times New Roman" w:hAnsi="Times New Roman" w:cs="Times New Roman"/>
                <w:b/>
                <w:bCs/>
                <w:color w:val="0000FF"/>
                <w:u w:val="single"/>
              </w:rPr>
            </w:pPr>
            <w:r w:rsidRPr="00921328">
              <w:rPr>
                <w:rFonts w:ascii="Times New Roman" w:hAnsi="Times New Roman" w:cs="Times New Roman"/>
                <w:b/>
                <w:bCs/>
                <w:color w:val="0000FF"/>
                <w:u w:val="single"/>
              </w:rPr>
              <w:t>Смотри также:</w:t>
            </w:r>
          </w:p>
          <w:p w:rsidR="00921328" w:rsidRPr="00921328" w:rsidRDefault="00921328" w:rsidP="00921328">
            <w:pPr>
              <w:autoSpaceDE w:val="0"/>
              <w:autoSpaceDN w:val="0"/>
              <w:adjustRightInd w:val="0"/>
              <w:spacing w:after="0" w:line="240" w:lineRule="auto"/>
              <w:jc w:val="both"/>
              <w:rPr>
                <w:rFonts w:ascii="Times New Roman" w:hAnsi="Times New Roman" w:cs="Times New Roman"/>
                <w:b/>
                <w:bCs/>
                <w:color w:val="00B050"/>
              </w:rPr>
            </w:pPr>
            <w:r>
              <w:rPr>
                <w:rFonts w:ascii="Times New Roman" w:hAnsi="Times New Roman" w:cs="Times New Roman"/>
                <w:b/>
                <w:bCs/>
                <w:color w:val="00B050"/>
              </w:rPr>
              <w:t xml:space="preserve">      </w:t>
            </w:r>
            <w:r w:rsidRPr="00921328">
              <w:rPr>
                <w:rFonts w:ascii="Times New Roman" w:hAnsi="Times New Roman" w:cs="Times New Roman"/>
                <w:b/>
                <w:bCs/>
                <w:color w:val="00B050"/>
              </w:rPr>
              <w:t>Приказ Ростехнадзора от 24.04.2013 N 179 "О реализации Положения о лицензировании деятельности в области использования атомной энергии, утвержденного постановлением Правительства Российской Федерации от 29 марта 2013 г. N 280"</w:t>
            </w:r>
          </w:p>
          <w:p w:rsidR="00434B96" w:rsidRPr="00434B96" w:rsidRDefault="00434B96" w:rsidP="00434B96">
            <w:pPr>
              <w:autoSpaceDE w:val="0"/>
              <w:autoSpaceDN w:val="0"/>
              <w:adjustRightInd w:val="0"/>
              <w:spacing w:after="0" w:line="240" w:lineRule="auto"/>
              <w:jc w:val="both"/>
              <w:rPr>
                <w:rFonts w:ascii="Times New Roman" w:eastAsia="Calibri" w:hAnsi="Times New Roman" w:cs="Times New Roman"/>
                <w:b/>
                <w:color w:val="0000FF"/>
              </w:rPr>
            </w:pPr>
          </w:p>
        </w:tc>
        <w:tc>
          <w:tcPr>
            <w:tcW w:w="1173" w:type="pct"/>
            <w:tcBorders>
              <w:top w:val="single" w:sz="4" w:space="0" w:color="auto"/>
              <w:left w:val="single" w:sz="4" w:space="0" w:color="auto"/>
              <w:bottom w:val="single" w:sz="4" w:space="0" w:color="auto"/>
              <w:right w:val="single" w:sz="4" w:space="0" w:color="auto"/>
            </w:tcBorders>
          </w:tcPr>
          <w:p w:rsidR="00434B96" w:rsidRPr="00F64DAC" w:rsidRDefault="00434B96" w:rsidP="00434B96">
            <w:pPr>
              <w:autoSpaceDE w:val="0"/>
              <w:autoSpaceDN w:val="0"/>
              <w:adjustRightInd w:val="0"/>
              <w:spacing w:after="0" w:line="240" w:lineRule="auto"/>
              <w:jc w:val="center"/>
              <w:rPr>
                <w:rFonts w:ascii="Times New Roman" w:eastAsia="Calibri" w:hAnsi="Times New Roman" w:cs="Times New Roman"/>
                <w:b/>
                <w:bCs/>
                <w:color w:val="00B050"/>
                <w:sz w:val="20"/>
                <w:szCs w:val="20"/>
              </w:rPr>
            </w:pPr>
            <w:r w:rsidRPr="00434B96">
              <w:rPr>
                <w:rFonts w:ascii="Times New Roman" w:eastAsia="Calibri" w:hAnsi="Times New Roman" w:cs="Times New Roman"/>
                <w:b/>
                <w:bCs/>
                <w:color w:val="00B050"/>
                <w:sz w:val="20"/>
                <w:szCs w:val="20"/>
              </w:rPr>
              <w:t xml:space="preserve">Постановление </w:t>
            </w:r>
            <w:r w:rsidRPr="00F64DAC">
              <w:rPr>
                <w:rFonts w:ascii="Times New Roman" w:eastAsia="Calibri" w:hAnsi="Times New Roman" w:cs="Times New Roman"/>
                <w:b/>
                <w:bCs/>
                <w:color w:val="00B050"/>
                <w:sz w:val="20"/>
                <w:szCs w:val="20"/>
              </w:rPr>
              <w:t>Правительства РФ</w:t>
            </w:r>
          </w:p>
          <w:p w:rsidR="00434B96" w:rsidRPr="00F64DAC" w:rsidRDefault="00434B96" w:rsidP="00434B96">
            <w:pPr>
              <w:autoSpaceDE w:val="0"/>
              <w:autoSpaceDN w:val="0"/>
              <w:adjustRightInd w:val="0"/>
              <w:spacing w:after="0" w:line="240" w:lineRule="auto"/>
              <w:jc w:val="center"/>
              <w:rPr>
                <w:rFonts w:ascii="Times New Roman" w:eastAsia="Calibri" w:hAnsi="Times New Roman" w:cs="Times New Roman"/>
                <w:b/>
                <w:bCs/>
                <w:color w:val="00B050"/>
                <w:sz w:val="20"/>
                <w:szCs w:val="20"/>
              </w:rPr>
            </w:pPr>
            <w:r w:rsidRPr="00F64DAC">
              <w:rPr>
                <w:rFonts w:ascii="Times New Roman" w:eastAsia="Calibri" w:hAnsi="Times New Roman" w:cs="Times New Roman"/>
                <w:b/>
                <w:bCs/>
                <w:color w:val="00B050"/>
                <w:sz w:val="20"/>
                <w:szCs w:val="20"/>
              </w:rPr>
              <w:t>от 29.03.2013</w:t>
            </w:r>
          </w:p>
          <w:p w:rsidR="00434B96" w:rsidRPr="00F64DAC" w:rsidRDefault="00434B96" w:rsidP="00434B96">
            <w:pPr>
              <w:autoSpaceDE w:val="0"/>
              <w:autoSpaceDN w:val="0"/>
              <w:adjustRightInd w:val="0"/>
              <w:spacing w:after="0" w:line="240" w:lineRule="auto"/>
              <w:jc w:val="center"/>
              <w:rPr>
                <w:rFonts w:ascii="Times New Roman" w:eastAsia="Calibri" w:hAnsi="Times New Roman" w:cs="Times New Roman"/>
                <w:b/>
                <w:bCs/>
                <w:color w:val="00B050"/>
                <w:sz w:val="20"/>
                <w:szCs w:val="20"/>
              </w:rPr>
            </w:pPr>
            <w:r w:rsidRPr="00F64DAC">
              <w:rPr>
                <w:rFonts w:ascii="Times New Roman" w:eastAsia="Calibri" w:hAnsi="Times New Roman" w:cs="Times New Roman"/>
                <w:b/>
                <w:bCs/>
                <w:color w:val="00B050"/>
                <w:sz w:val="20"/>
                <w:szCs w:val="20"/>
              </w:rPr>
              <w:t>N 280</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921328" w:rsidRDefault="00921328"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336</w:t>
            </w:r>
          </w:p>
        </w:tc>
        <w:tc>
          <w:tcPr>
            <w:tcW w:w="3466" w:type="pct"/>
            <w:tcBorders>
              <w:top w:val="single" w:sz="4" w:space="0" w:color="auto"/>
              <w:left w:val="single" w:sz="4" w:space="0" w:color="auto"/>
              <w:bottom w:val="single" w:sz="4" w:space="0" w:color="auto"/>
              <w:right w:val="single" w:sz="4" w:space="0" w:color="auto"/>
            </w:tcBorders>
          </w:tcPr>
          <w:p w:rsidR="00921328" w:rsidRDefault="00921328" w:rsidP="00434B96">
            <w:pPr>
              <w:autoSpaceDE w:val="0"/>
              <w:autoSpaceDN w:val="0"/>
              <w:adjustRightInd w:val="0"/>
              <w:spacing w:after="0" w:line="240" w:lineRule="auto"/>
              <w:jc w:val="center"/>
              <w:rPr>
                <w:rFonts w:ascii="Times New Roman" w:eastAsia="Calibri" w:hAnsi="Times New Roman" w:cs="Times New Roman"/>
                <w:b/>
                <w:bCs/>
                <w:color w:val="0000FF"/>
              </w:rPr>
            </w:pPr>
          </w:p>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bCs/>
                <w:color w:val="0000FF"/>
              </w:rPr>
            </w:pPr>
            <w:r w:rsidRPr="00434B96">
              <w:rPr>
                <w:rFonts w:ascii="Times New Roman" w:eastAsia="Calibri" w:hAnsi="Times New Roman" w:cs="Times New Roman"/>
                <w:b/>
                <w:bCs/>
                <w:color w:val="0000FF"/>
              </w:rPr>
              <w:t>"О порядке раскрытия федеральными органами исполнительной власти информации о подготовке проектов нормативных правовых актов и результатах их общественного обсуждения"</w:t>
            </w:r>
          </w:p>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color w:val="0000FF"/>
                <w:sz w:val="20"/>
                <w:szCs w:val="20"/>
              </w:rPr>
            </w:pPr>
            <w:r w:rsidRPr="00434B96">
              <w:rPr>
                <w:rFonts w:ascii="Times New Roman" w:eastAsia="Times New Roman" w:hAnsi="Times New Roman" w:cs="Times New Roman"/>
                <w:color w:val="0000FF"/>
                <w:sz w:val="20"/>
                <w:szCs w:val="20"/>
                <w:lang w:eastAsia="ru-RU"/>
              </w:rPr>
              <w:t xml:space="preserve">(в ред. </w:t>
            </w:r>
            <w:hyperlink r:id="rId2621" w:history="1">
              <w:r w:rsidRPr="00434B96">
                <w:rPr>
                  <w:rFonts w:ascii="Times New Roman" w:eastAsia="Times New Roman" w:hAnsi="Times New Roman" w:cs="Times New Roman"/>
                  <w:color w:val="0000FF"/>
                  <w:sz w:val="20"/>
                  <w:szCs w:val="20"/>
                  <w:lang w:eastAsia="ru-RU"/>
                </w:rPr>
                <w:t>Постановления</w:t>
              </w:r>
            </w:hyperlink>
            <w:r w:rsidRPr="00434B96">
              <w:rPr>
                <w:rFonts w:ascii="Times New Roman" w:eastAsia="Times New Roman" w:hAnsi="Times New Roman" w:cs="Times New Roman"/>
                <w:color w:val="0000FF"/>
                <w:sz w:val="20"/>
                <w:szCs w:val="20"/>
                <w:lang w:eastAsia="ru-RU"/>
              </w:rPr>
              <w:t xml:space="preserve"> Правительства РФ от 18.12.2012 N 1334)</w:t>
            </w:r>
          </w:p>
          <w:p w:rsidR="00434B96" w:rsidRPr="00434B96" w:rsidRDefault="00434B96" w:rsidP="00434B96">
            <w:pPr>
              <w:autoSpaceDE w:val="0"/>
              <w:autoSpaceDN w:val="0"/>
              <w:adjustRightInd w:val="0"/>
              <w:spacing w:after="0" w:line="240" w:lineRule="auto"/>
              <w:ind w:left="540"/>
              <w:jc w:val="both"/>
              <w:rPr>
                <w:rFonts w:ascii="Times New Roman" w:eastAsia="Calibri" w:hAnsi="Times New Roman" w:cs="Times New Roman"/>
                <w:b/>
                <w:color w:val="0000FF"/>
              </w:rPr>
            </w:pPr>
            <w:r w:rsidRPr="00434B96">
              <w:rPr>
                <w:rFonts w:ascii="Times New Roman" w:eastAsia="Calibri" w:hAnsi="Times New Roman" w:cs="Times New Roman"/>
                <w:b/>
                <w:color w:val="0000FF"/>
              </w:rPr>
              <w:t>Примечание:</w:t>
            </w:r>
          </w:p>
          <w:p w:rsidR="00434B96" w:rsidRPr="0062126C" w:rsidRDefault="00434B96" w:rsidP="00434B96">
            <w:pPr>
              <w:autoSpaceDE w:val="0"/>
              <w:autoSpaceDN w:val="0"/>
              <w:adjustRightInd w:val="0"/>
              <w:spacing w:after="0" w:line="240" w:lineRule="auto"/>
              <w:ind w:firstLine="540"/>
              <w:jc w:val="both"/>
              <w:outlineLvl w:val="0"/>
              <w:rPr>
                <w:rFonts w:ascii="Times New Roman" w:eastAsia="Calibri" w:hAnsi="Times New Roman" w:cs="Times New Roman"/>
                <w:b/>
                <w:bCs/>
                <w:color w:val="0000FF"/>
              </w:rPr>
            </w:pPr>
            <w:r w:rsidRPr="00434B96">
              <w:rPr>
                <w:rFonts w:ascii="Times New Roman" w:eastAsia="Calibri" w:hAnsi="Times New Roman" w:cs="Times New Roman"/>
                <w:b/>
                <w:bCs/>
                <w:color w:val="0000FF"/>
              </w:rPr>
              <w:t xml:space="preserve">         </w:t>
            </w:r>
            <w:r w:rsidRPr="0062126C">
              <w:rPr>
                <w:rFonts w:ascii="Times New Roman" w:eastAsia="Calibri" w:hAnsi="Times New Roman" w:cs="Times New Roman"/>
                <w:b/>
                <w:bCs/>
                <w:color w:val="00B050"/>
              </w:rPr>
              <w:t xml:space="preserve">С 15 апреля 2013 </w:t>
            </w:r>
            <w:r w:rsidRPr="00434B96">
              <w:rPr>
                <w:rFonts w:ascii="Times New Roman" w:eastAsia="Calibri" w:hAnsi="Times New Roman" w:cs="Times New Roman"/>
                <w:b/>
                <w:bCs/>
                <w:color w:val="0000FF"/>
              </w:rPr>
              <w:t>года</w:t>
            </w:r>
            <w:r w:rsidRPr="00434B96">
              <w:rPr>
                <w:rFonts w:ascii="Times New Roman" w:eastAsia="Calibri" w:hAnsi="Times New Roman" w:cs="Times New Roman"/>
                <w:bCs/>
                <w:color w:val="0000FF"/>
              </w:rPr>
              <w:t xml:space="preserve"> федеральные органы исполнительной власти размещают информацию о подготовке проектов нормативных правовых актов и результатах их общественного обсуждения на официальном сайте </w:t>
            </w:r>
            <w:r w:rsidRPr="0062126C">
              <w:rPr>
                <w:rFonts w:ascii="Times New Roman" w:eastAsia="Calibri" w:hAnsi="Times New Roman" w:cs="Times New Roman"/>
                <w:b/>
                <w:bCs/>
                <w:color w:val="0000FF"/>
              </w:rPr>
              <w:t>regulation.gov.ru.</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Cs/>
                <w:color w:val="0000FF"/>
              </w:rPr>
            </w:pPr>
            <w:r w:rsidRPr="00434B96">
              <w:rPr>
                <w:rFonts w:ascii="Times New Roman" w:eastAsia="Calibri" w:hAnsi="Times New Roman" w:cs="Times New Roman"/>
                <w:bCs/>
                <w:color w:val="0000FF"/>
              </w:rPr>
              <w:t>До этого указанная информация размещалась на официальных сайтах федеральных органов исполнительной власти.</w:t>
            </w:r>
          </w:p>
          <w:p w:rsidR="00434B96" w:rsidRPr="00434B96" w:rsidRDefault="00434B96" w:rsidP="00434B96">
            <w:pPr>
              <w:spacing w:after="0" w:line="240" w:lineRule="auto"/>
              <w:jc w:val="center"/>
              <w:rPr>
                <w:rFonts w:ascii="Times New Roman" w:eastAsia="Times New Roman" w:hAnsi="Times New Roman" w:cs="Times New Roman"/>
                <w:color w:val="C00000"/>
                <w:lang w:eastAsia="ru-RU"/>
              </w:rPr>
            </w:pPr>
          </w:p>
        </w:tc>
        <w:tc>
          <w:tcPr>
            <w:tcW w:w="1173" w:type="pct"/>
            <w:tcBorders>
              <w:top w:val="single" w:sz="4" w:space="0" w:color="auto"/>
              <w:left w:val="single" w:sz="4" w:space="0" w:color="auto"/>
              <w:bottom w:val="single" w:sz="4" w:space="0" w:color="auto"/>
              <w:right w:val="single" w:sz="4" w:space="0" w:color="auto"/>
            </w:tcBorders>
          </w:tcPr>
          <w:p w:rsidR="00921328" w:rsidRDefault="00921328" w:rsidP="00434B96">
            <w:pPr>
              <w:autoSpaceDE w:val="0"/>
              <w:autoSpaceDN w:val="0"/>
              <w:adjustRightInd w:val="0"/>
              <w:spacing w:after="0" w:line="240" w:lineRule="auto"/>
              <w:jc w:val="center"/>
            </w:pPr>
          </w:p>
          <w:p w:rsidR="00434B96" w:rsidRPr="00434B96" w:rsidRDefault="002633FC" w:rsidP="00434B96">
            <w:pPr>
              <w:autoSpaceDE w:val="0"/>
              <w:autoSpaceDN w:val="0"/>
              <w:adjustRightInd w:val="0"/>
              <w:spacing w:after="0" w:line="240" w:lineRule="auto"/>
              <w:jc w:val="center"/>
              <w:rPr>
                <w:rFonts w:ascii="Times New Roman" w:eastAsia="Calibri" w:hAnsi="Times New Roman" w:cs="Times New Roman"/>
                <w:b/>
                <w:bCs/>
                <w:color w:val="0000FF"/>
                <w:sz w:val="20"/>
                <w:szCs w:val="20"/>
              </w:rPr>
            </w:pPr>
            <w:hyperlink r:id="rId2622" w:history="1">
              <w:r w:rsidR="00434B96" w:rsidRPr="00434B96">
                <w:rPr>
                  <w:rFonts w:ascii="Times New Roman" w:eastAsia="Calibri" w:hAnsi="Times New Roman" w:cs="Times New Roman"/>
                  <w:b/>
                  <w:bCs/>
                  <w:color w:val="00B050"/>
                  <w:sz w:val="20"/>
                  <w:szCs w:val="20"/>
                </w:rPr>
                <w:t>Постановление</w:t>
              </w:r>
            </w:hyperlink>
            <w:r w:rsidR="00434B96" w:rsidRPr="00434B96">
              <w:rPr>
                <w:rFonts w:ascii="Times New Roman" w:eastAsia="Calibri" w:hAnsi="Times New Roman" w:cs="Times New Roman"/>
                <w:b/>
                <w:bCs/>
                <w:color w:val="00B050"/>
                <w:sz w:val="20"/>
                <w:szCs w:val="20"/>
              </w:rPr>
              <w:t xml:space="preserve"> </w:t>
            </w:r>
            <w:r w:rsidR="00434B96" w:rsidRPr="00434B96">
              <w:rPr>
                <w:rFonts w:ascii="Times New Roman" w:eastAsia="Calibri" w:hAnsi="Times New Roman" w:cs="Times New Roman"/>
                <w:b/>
                <w:bCs/>
                <w:color w:val="0000FF"/>
                <w:sz w:val="20"/>
                <w:szCs w:val="20"/>
              </w:rPr>
              <w:t>Правительства РФ</w:t>
            </w:r>
          </w:p>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00FF"/>
                <w:sz w:val="20"/>
                <w:szCs w:val="20"/>
              </w:rPr>
              <w:t xml:space="preserve"> от 25.08.2012</w:t>
            </w:r>
          </w:p>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bCs/>
                <w:color w:val="0000FF"/>
                <w:sz w:val="20"/>
                <w:szCs w:val="20"/>
              </w:rPr>
            </w:pPr>
            <w:r w:rsidRPr="00434B96">
              <w:rPr>
                <w:rFonts w:ascii="Times New Roman" w:eastAsia="Calibri" w:hAnsi="Times New Roman" w:cs="Times New Roman"/>
                <w:b/>
                <w:bCs/>
                <w:color w:val="0000FF"/>
                <w:sz w:val="20"/>
                <w:szCs w:val="20"/>
              </w:rPr>
              <w:t xml:space="preserve"> N 851</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337</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color w:val="0000FF"/>
              </w:rPr>
            </w:pPr>
            <w:r w:rsidRPr="00434B96">
              <w:rPr>
                <w:rFonts w:ascii="Times New Roman" w:eastAsia="Calibri" w:hAnsi="Times New Roman" w:cs="Times New Roman"/>
                <w:b/>
                <w:color w:val="0000FF"/>
              </w:rPr>
              <w:t>"Об утверждении коэффициента дополнительного увеличения с 1 апреля 2013 г. размера страховой части трудовой пенсии по старости и размеров трудовой пенсии по инвалидности и трудовой пенсии по случаю потери кормильца"</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
                <w:color w:val="0000FF"/>
              </w:rPr>
            </w:pP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
                <w:color w:val="0000FF"/>
              </w:rPr>
            </w:pPr>
            <w:r w:rsidRPr="00434B96">
              <w:rPr>
                <w:rFonts w:ascii="Times New Roman" w:eastAsia="Calibri" w:hAnsi="Times New Roman" w:cs="Times New Roman"/>
                <w:b/>
                <w:color w:val="0000FF"/>
              </w:rPr>
              <w:t xml:space="preserve">Примечание: </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color w:val="0000FF"/>
                <w:sz w:val="20"/>
                <w:szCs w:val="20"/>
              </w:rPr>
            </w:pPr>
            <w:r w:rsidRPr="00434B96">
              <w:rPr>
                <w:rFonts w:ascii="Times New Roman" w:eastAsia="Calibri" w:hAnsi="Times New Roman" w:cs="Times New Roman"/>
                <w:color w:val="0000FF"/>
                <w:sz w:val="20"/>
                <w:szCs w:val="20"/>
              </w:rPr>
              <w:t xml:space="preserve">   В целях реализации </w:t>
            </w:r>
            <w:hyperlink r:id="rId2623" w:history="1">
              <w:r w:rsidRPr="00434B96">
                <w:rPr>
                  <w:rFonts w:ascii="Times New Roman" w:eastAsia="Calibri" w:hAnsi="Times New Roman" w:cs="Times New Roman"/>
                  <w:b/>
                  <w:color w:val="0000FF"/>
                  <w:sz w:val="20"/>
                  <w:szCs w:val="20"/>
                </w:rPr>
                <w:t>пункта 6 статьи 17</w:t>
              </w:r>
            </w:hyperlink>
            <w:r w:rsidRPr="00434B96">
              <w:rPr>
                <w:rFonts w:ascii="Times New Roman" w:eastAsia="Calibri" w:hAnsi="Times New Roman" w:cs="Times New Roman"/>
                <w:b/>
                <w:color w:val="0000FF"/>
                <w:sz w:val="20"/>
                <w:szCs w:val="20"/>
              </w:rPr>
              <w:t xml:space="preserve"> Федерального закона </w:t>
            </w:r>
            <w:r w:rsidRPr="00434B96">
              <w:rPr>
                <w:rFonts w:ascii="Times New Roman" w:eastAsia="Calibri" w:hAnsi="Times New Roman" w:cs="Times New Roman"/>
                <w:color w:val="0000FF"/>
                <w:sz w:val="20"/>
                <w:szCs w:val="20"/>
              </w:rPr>
              <w:t>"О трудовых пенсиях в Российской Федерации" Правительство Российской Федерации постановляет:</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color w:val="0000FF"/>
                <w:sz w:val="20"/>
                <w:szCs w:val="20"/>
              </w:rPr>
            </w:pPr>
            <w:r w:rsidRPr="00434B96">
              <w:rPr>
                <w:rFonts w:ascii="Times New Roman" w:eastAsia="Calibri" w:hAnsi="Times New Roman" w:cs="Times New Roman"/>
                <w:color w:val="0000FF"/>
                <w:sz w:val="20"/>
                <w:szCs w:val="20"/>
              </w:rPr>
              <w:t>1. Утвердить коэффициент дополнительного увеличения с 1 апреля 2013 г. размера страховой части трудовой пенсии по старости и размеров трудовой пенсии по инвалидности и трудовой пенсии по случаю потери кормильца в размере 1,033.</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color w:val="0000FF"/>
                <w:sz w:val="20"/>
                <w:szCs w:val="20"/>
              </w:rPr>
            </w:pPr>
            <w:r w:rsidRPr="00434B96">
              <w:rPr>
                <w:rFonts w:ascii="Times New Roman" w:eastAsia="Calibri" w:hAnsi="Times New Roman" w:cs="Times New Roman"/>
                <w:color w:val="0000FF"/>
                <w:sz w:val="20"/>
                <w:szCs w:val="20"/>
              </w:rPr>
              <w:t xml:space="preserve">2. Пенсионному фонду Российской Федерации проинформировать свои территориальные органы о размере коэффициента, утвержденного настоящим постановлением, для увеличения пенсий, установленных Федеральным </w:t>
            </w:r>
            <w:hyperlink r:id="rId2624" w:history="1">
              <w:r w:rsidRPr="00434B96">
                <w:rPr>
                  <w:rFonts w:ascii="Times New Roman" w:eastAsia="Calibri" w:hAnsi="Times New Roman" w:cs="Times New Roman"/>
                  <w:color w:val="0000FF"/>
                  <w:sz w:val="20"/>
                  <w:szCs w:val="20"/>
                </w:rPr>
                <w:t>законом</w:t>
              </w:r>
            </w:hyperlink>
            <w:r w:rsidRPr="00434B96">
              <w:rPr>
                <w:rFonts w:ascii="Times New Roman" w:eastAsia="Calibri" w:hAnsi="Times New Roman" w:cs="Times New Roman"/>
                <w:color w:val="0000FF"/>
                <w:sz w:val="20"/>
                <w:szCs w:val="20"/>
              </w:rPr>
              <w:t xml:space="preserve"> "О трудовых пенсиях в Российской Федерации".</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color w:val="0000FF"/>
                <w:sz w:val="20"/>
                <w:szCs w:val="20"/>
              </w:rPr>
            </w:pPr>
            <w:r w:rsidRPr="00434B96">
              <w:rPr>
                <w:rFonts w:ascii="Times New Roman" w:eastAsia="Calibri" w:hAnsi="Times New Roman" w:cs="Times New Roman"/>
                <w:color w:val="0000FF"/>
                <w:sz w:val="20"/>
                <w:szCs w:val="20"/>
              </w:rPr>
              <w:t>3. Настоящее постановление вступает в силу с 1 апреля 2013 г.</w:t>
            </w:r>
          </w:p>
          <w:p w:rsidR="00434B96" w:rsidRPr="00434B96" w:rsidRDefault="00434B96" w:rsidP="00434B96">
            <w:pPr>
              <w:spacing w:after="0" w:line="240" w:lineRule="auto"/>
              <w:jc w:val="center"/>
              <w:rPr>
                <w:rFonts w:ascii="Times New Roman" w:eastAsia="Times New Roman" w:hAnsi="Times New Roman" w:cs="Times New Roman"/>
                <w:color w:val="C0000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F64DAC" w:rsidRDefault="00434B96" w:rsidP="00434B96">
            <w:pPr>
              <w:autoSpaceDE w:val="0"/>
              <w:autoSpaceDN w:val="0"/>
              <w:adjustRightInd w:val="0"/>
              <w:spacing w:after="0" w:line="240" w:lineRule="auto"/>
              <w:jc w:val="center"/>
              <w:rPr>
                <w:rFonts w:ascii="Times New Roman" w:eastAsia="Calibri" w:hAnsi="Times New Roman" w:cs="Times New Roman"/>
                <w:b/>
                <w:color w:val="00B050"/>
                <w:sz w:val="20"/>
                <w:szCs w:val="20"/>
              </w:rPr>
            </w:pPr>
            <w:r w:rsidRPr="00434B96">
              <w:rPr>
                <w:rFonts w:ascii="Times New Roman" w:eastAsia="Calibri" w:hAnsi="Times New Roman" w:cs="Times New Roman"/>
                <w:b/>
                <w:color w:val="00B050"/>
                <w:sz w:val="20"/>
                <w:szCs w:val="20"/>
              </w:rPr>
              <w:t xml:space="preserve">Постановление </w:t>
            </w:r>
            <w:r w:rsidRPr="00F64DAC">
              <w:rPr>
                <w:rFonts w:ascii="Times New Roman" w:eastAsia="Calibri" w:hAnsi="Times New Roman" w:cs="Times New Roman"/>
                <w:b/>
                <w:color w:val="00B050"/>
                <w:sz w:val="20"/>
                <w:szCs w:val="20"/>
              </w:rPr>
              <w:t>Правительства РФ</w:t>
            </w:r>
          </w:p>
          <w:p w:rsidR="00434B96" w:rsidRPr="00F64DAC" w:rsidRDefault="00434B96" w:rsidP="00434B96">
            <w:pPr>
              <w:autoSpaceDE w:val="0"/>
              <w:autoSpaceDN w:val="0"/>
              <w:adjustRightInd w:val="0"/>
              <w:spacing w:after="0" w:line="240" w:lineRule="auto"/>
              <w:jc w:val="center"/>
              <w:rPr>
                <w:rFonts w:ascii="Times New Roman" w:eastAsia="Calibri" w:hAnsi="Times New Roman" w:cs="Times New Roman"/>
                <w:b/>
                <w:color w:val="00B050"/>
                <w:sz w:val="20"/>
                <w:szCs w:val="20"/>
              </w:rPr>
            </w:pPr>
            <w:r w:rsidRPr="00F64DAC">
              <w:rPr>
                <w:rFonts w:ascii="Times New Roman" w:eastAsia="Calibri" w:hAnsi="Times New Roman" w:cs="Times New Roman"/>
                <w:b/>
                <w:color w:val="00B050"/>
                <w:sz w:val="20"/>
                <w:szCs w:val="20"/>
              </w:rPr>
              <w:t xml:space="preserve"> от 27.03.2013 </w:t>
            </w:r>
          </w:p>
          <w:p w:rsidR="00434B96" w:rsidRPr="00F64DAC" w:rsidRDefault="00434B96" w:rsidP="00434B96">
            <w:pPr>
              <w:autoSpaceDE w:val="0"/>
              <w:autoSpaceDN w:val="0"/>
              <w:adjustRightInd w:val="0"/>
              <w:spacing w:after="0" w:line="240" w:lineRule="auto"/>
              <w:jc w:val="center"/>
              <w:rPr>
                <w:rFonts w:ascii="Times New Roman" w:eastAsia="Calibri" w:hAnsi="Times New Roman" w:cs="Times New Roman"/>
                <w:b/>
                <w:color w:val="00B050"/>
                <w:sz w:val="20"/>
                <w:szCs w:val="20"/>
              </w:rPr>
            </w:pPr>
            <w:r w:rsidRPr="00F64DAC">
              <w:rPr>
                <w:rFonts w:ascii="Times New Roman" w:eastAsia="Calibri" w:hAnsi="Times New Roman" w:cs="Times New Roman"/>
                <w:b/>
                <w:color w:val="00B050"/>
                <w:sz w:val="20"/>
                <w:szCs w:val="20"/>
              </w:rPr>
              <w:t>N 264</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62126C" w:rsidRDefault="0062126C"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338</w:t>
            </w:r>
          </w:p>
        </w:tc>
        <w:tc>
          <w:tcPr>
            <w:tcW w:w="3466" w:type="pct"/>
            <w:tcBorders>
              <w:top w:val="single" w:sz="4" w:space="0" w:color="auto"/>
              <w:left w:val="single" w:sz="4" w:space="0" w:color="auto"/>
              <w:bottom w:val="single" w:sz="4" w:space="0" w:color="auto"/>
              <w:right w:val="single" w:sz="4" w:space="0" w:color="auto"/>
            </w:tcBorders>
          </w:tcPr>
          <w:p w:rsidR="0062126C" w:rsidRDefault="0062126C"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p>
          <w:p w:rsidR="00434B96" w:rsidRPr="0062126C"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r w:rsidRPr="0062126C">
              <w:rPr>
                <w:rFonts w:ascii="Times New Roman" w:eastAsia="Times New Roman" w:hAnsi="Times New Roman" w:cs="Times New Roman"/>
                <w:b/>
                <w:bCs/>
                <w:color w:val="0000FF"/>
                <w:lang w:eastAsia="ru-RU"/>
              </w:rPr>
              <w:t>"О составе разделов проектной документации и требованиях к их содержанию"</w:t>
            </w:r>
          </w:p>
          <w:p w:rsidR="00434B96" w:rsidRPr="0062126C"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B050"/>
                <w:lang w:eastAsia="ru-RU"/>
              </w:rPr>
            </w:pPr>
            <w:r w:rsidRPr="0062126C">
              <w:rPr>
                <w:rFonts w:ascii="Times New Roman" w:eastAsia="Times New Roman" w:hAnsi="Times New Roman" w:cs="Times New Roman"/>
                <w:b/>
                <w:bCs/>
                <w:color w:val="00B050"/>
                <w:lang w:eastAsia="ru-RU"/>
              </w:rPr>
              <w:t xml:space="preserve">(ред. </w:t>
            </w:r>
            <w:r w:rsidR="00F339FD">
              <w:rPr>
                <w:rFonts w:ascii="Times New Roman" w:hAnsi="Times New Roman" w:cs="Times New Roman"/>
                <w:sz w:val="24"/>
                <w:szCs w:val="24"/>
              </w:rPr>
              <w:t xml:space="preserve"> </w:t>
            </w:r>
            <w:r w:rsidR="00F339FD" w:rsidRPr="00F339FD">
              <w:rPr>
                <w:rFonts w:ascii="Times New Roman" w:hAnsi="Times New Roman" w:cs="Times New Roman"/>
                <w:b/>
                <w:color w:val="00B050"/>
                <w:sz w:val="20"/>
                <w:szCs w:val="20"/>
              </w:rPr>
              <w:t xml:space="preserve">22.04.2013 </w:t>
            </w:r>
            <w:hyperlink r:id="rId2625" w:history="1">
              <w:r w:rsidR="00F339FD" w:rsidRPr="00F339FD">
                <w:rPr>
                  <w:rFonts w:ascii="Times New Roman" w:hAnsi="Times New Roman" w:cs="Times New Roman"/>
                  <w:b/>
                  <w:color w:val="00B050"/>
                  <w:sz w:val="20"/>
                  <w:szCs w:val="20"/>
                </w:rPr>
                <w:t>N 360</w:t>
              </w:r>
            </w:hyperlink>
            <w:r w:rsidR="00F339FD" w:rsidRPr="00F339FD">
              <w:rPr>
                <w:rFonts w:ascii="Times New Roman" w:hAnsi="Times New Roman" w:cs="Times New Roman"/>
                <w:b/>
                <w:color w:val="00B050"/>
                <w:sz w:val="20"/>
                <w:szCs w:val="20"/>
              </w:rPr>
              <w:t xml:space="preserve">, от 08.08.2013 </w:t>
            </w:r>
            <w:hyperlink r:id="rId2626" w:history="1">
              <w:r w:rsidR="00F339FD" w:rsidRPr="00F339FD">
                <w:rPr>
                  <w:rFonts w:ascii="Times New Roman" w:hAnsi="Times New Roman" w:cs="Times New Roman"/>
                  <w:b/>
                  <w:color w:val="00B050"/>
                  <w:sz w:val="20"/>
                  <w:szCs w:val="20"/>
                </w:rPr>
                <w:t>N 679</w:t>
              </w:r>
            </w:hyperlink>
            <w:r w:rsidRPr="0062126C">
              <w:rPr>
                <w:rFonts w:ascii="Times New Roman" w:eastAsia="Times New Roman" w:hAnsi="Times New Roman" w:cs="Times New Roman"/>
                <w:b/>
                <w:bCs/>
                <w:color w:val="00B050"/>
                <w:lang w:eastAsia="ru-RU"/>
              </w:rPr>
              <w:t>)</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bCs/>
                <w:color w:val="0000FF"/>
                <w:sz w:val="20"/>
                <w:szCs w:val="20"/>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lang w:eastAsia="ru-RU"/>
              </w:rPr>
            </w:pPr>
            <w:r w:rsidRPr="00434B96">
              <w:rPr>
                <w:rFonts w:ascii="Times New Roman" w:eastAsia="Times New Roman" w:hAnsi="Times New Roman" w:cs="Times New Roman"/>
                <w:color w:val="0000FF"/>
                <w:lang w:eastAsia="ru-RU"/>
              </w:rPr>
              <w:t>В целях настоящего Постановления  объекты капитального строительства в зависимости от функционального назначения и характерных признаков подразделяются на следующие виды:</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lang w:eastAsia="ru-RU"/>
              </w:rPr>
            </w:pPr>
            <w:r w:rsidRPr="00434B96">
              <w:rPr>
                <w:rFonts w:ascii="Times New Roman" w:eastAsia="Times New Roman" w:hAnsi="Times New Roman" w:cs="Times New Roman"/>
                <w:color w:val="0000FF"/>
                <w:lang w:eastAsia="ru-RU"/>
              </w:rPr>
              <w:t xml:space="preserve">а) </w:t>
            </w:r>
            <w:r w:rsidRPr="00434B96">
              <w:rPr>
                <w:rFonts w:ascii="Times New Roman" w:eastAsia="Times New Roman" w:hAnsi="Times New Roman" w:cs="Times New Roman"/>
                <w:b/>
                <w:color w:val="0000FF"/>
                <w:lang w:eastAsia="ru-RU"/>
              </w:rPr>
              <w:t>объекты производственного назначения</w:t>
            </w:r>
            <w:r w:rsidRPr="00434B96">
              <w:rPr>
                <w:rFonts w:ascii="Times New Roman" w:eastAsia="Times New Roman" w:hAnsi="Times New Roman" w:cs="Times New Roman"/>
                <w:color w:val="0000FF"/>
                <w:lang w:eastAsia="ru-RU"/>
              </w:rPr>
              <w:t xml:space="preserve"> (здания, строения, сооружения производственного назначения, в том числе объекты обороны и безопасности), за исключением линейных объектов;</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lang w:eastAsia="ru-RU"/>
              </w:rPr>
            </w:pPr>
            <w:r w:rsidRPr="00434B96">
              <w:rPr>
                <w:rFonts w:ascii="Times New Roman" w:eastAsia="Times New Roman" w:hAnsi="Times New Roman" w:cs="Times New Roman"/>
                <w:color w:val="0000FF"/>
                <w:lang w:eastAsia="ru-RU"/>
              </w:rPr>
              <w:t xml:space="preserve">б) </w:t>
            </w:r>
            <w:r w:rsidRPr="00434B96">
              <w:rPr>
                <w:rFonts w:ascii="Times New Roman" w:eastAsia="Times New Roman" w:hAnsi="Times New Roman" w:cs="Times New Roman"/>
                <w:b/>
                <w:color w:val="0000FF"/>
                <w:lang w:eastAsia="ru-RU"/>
              </w:rPr>
              <w:t>объекты непроизводственного назначения</w:t>
            </w:r>
            <w:r w:rsidRPr="00434B96">
              <w:rPr>
                <w:rFonts w:ascii="Times New Roman" w:eastAsia="Times New Roman" w:hAnsi="Times New Roman" w:cs="Times New Roman"/>
                <w:color w:val="0000FF"/>
                <w:lang w:eastAsia="ru-RU"/>
              </w:rPr>
              <w:t xml:space="preserve"> (здания, строения, сооружения жилищного фонда, социально-культурного и коммунально-бытового назначения, а также иные объекты капитального строительства непроизводственного назначения);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lang w:eastAsia="ru-RU"/>
              </w:rPr>
            </w:pPr>
            <w:r w:rsidRPr="00434B96">
              <w:rPr>
                <w:rFonts w:ascii="Times New Roman" w:eastAsia="Times New Roman" w:hAnsi="Times New Roman" w:cs="Times New Roman"/>
                <w:color w:val="0000FF"/>
                <w:lang w:eastAsia="ru-RU"/>
              </w:rPr>
              <w:t xml:space="preserve">в) </w:t>
            </w:r>
            <w:r w:rsidRPr="00434B96">
              <w:rPr>
                <w:rFonts w:ascii="Times New Roman" w:eastAsia="Times New Roman" w:hAnsi="Times New Roman" w:cs="Times New Roman"/>
                <w:b/>
                <w:color w:val="0000FF"/>
                <w:lang w:eastAsia="ru-RU"/>
              </w:rPr>
              <w:t>линейные объекты</w:t>
            </w:r>
            <w:r w:rsidRPr="00434B96">
              <w:rPr>
                <w:rFonts w:ascii="Times New Roman" w:eastAsia="Times New Roman" w:hAnsi="Times New Roman" w:cs="Times New Roman"/>
                <w:color w:val="0000FF"/>
                <w:lang w:eastAsia="ru-RU"/>
              </w:rPr>
              <w:t xml:space="preserve"> (трубопроводы, автомобильные и железные дороги, линии электропередачи и др.).</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lang w:eastAsia="ru-RU"/>
              </w:rPr>
            </w:pPr>
            <w:r w:rsidRPr="00434B96">
              <w:rPr>
                <w:rFonts w:ascii="Times New Roman" w:eastAsia="Times New Roman" w:hAnsi="Times New Roman" w:cs="Times New Roman"/>
                <w:b/>
                <w:color w:val="0000FF"/>
                <w:lang w:eastAsia="ru-RU"/>
              </w:rPr>
              <w:t xml:space="preserve">Разъяснения </w:t>
            </w:r>
            <w:r w:rsidRPr="00434B96">
              <w:rPr>
                <w:rFonts w:ascii="Times New Roman" w:eastAsia="Times New Roman" w:hAnsi="Times New Roman" w:cs="Times New Roman"/>
                <w:color w:val="0000FF"/>
                <w:lang w:eastAsia="ru-RU"/>
              </w:rPr>
              <w:t>о порядке применения, дает Министерство регионального развития Российской Федерации. По вопросам, входящим в компетенцию иных федеральных органов исполнительной власти, указанные разъяснения даются по согласованию с федеральными органами исполнительной власти, осуществляющими функции по выработке государственной политики и нормативно-правовому регулированию в соответствующей сфере;</w:t>
            </w:r>
          </w:p>
          <w:p w:rsidR="00434B96" w:rsidRPr="00434B96" w:rsidRDefault="002633FC" w:rsidP="00434B96">
            <w:pPr>
              <w:autoSpaceDE w:val="0"/>
              <w:autoSpaceDN w:val="0"/>
              <w:adjustRightInd w:val="0"/>
              <w:spacing w:after="0" w:line="240" w:lineRule="auto"/>
              <w:ind w:firstLine="540"/>
              <w:jc w:val="both"/>
              <w:rPr>
                <w:rFonts w:ascii="Times New Roman" w:eastAsia="Times New Roman" w:hAnsi="Times New Roman" w:cs="Times New Roman"/>
                <w:color w:val="0000FF"/>
                <w:lang w:eastAsia="ru-RU"/>
              </w:rPr>
            </w:pPr>
            <w:hyperlink r:id="rId2627" w:history="1">
              <w:r w:rsidR="00434B96" w:rsidRPr="00434B96">
                <w:rPr>
                  <w:rFonts w:ascii="Times New Roman" w:eastAsia="Times New Roman" w:hAnsi="Times New Roman" w:cs="Times New Roman"/>
                  <w:b/>
                  <w:color w:val="0000FF"/>
                  <w:lang w:eastAsia="ru-RU"/>
                </w:rPr>
                <w:t>Порядок</w:t>
              </w:r>
            </w:hyperlink>
            <w:r w:rsidR="00434B96" w:rsidRPr="00434B96">
              <w:rPr>
                <w:rFonts w:ascii="Times New Roman" w:eastAsia="Times New Roman" w:hAnsi="Times New Roman" w:cs="Times New Roman"/>
                <w:b/>
                <w:color w:val="0000FF"/>
                <w:lang w:eastAsia="ru-RU"/>
              </w:rPr>
              <w:t xml:space="preserve"> </w:t>
            </w:r>
            <w:r w:rsidR="00434B96" w:rsidRPr="00434B96">
              <w:rPr>
                <w:rFonts w:ascii="Times New Roman" w:eastAsia="Times New Roman" w:hAnsi="Times New Roman" w:cs="Times New Roman"/>
                <w:color w:val="0000FF"/>
                <w:lang w:eastAsia="ru-RU"/>
              </w:rPr>
              <w:t>разработки и согласования специальных технических условий устанавливается Министерством регионального развития Российской Федерации по согласованию с федеральными органами исполнительной власти, осуществляющими функции по нормативно-правовому регулированию в соответствующих сферах деятельности.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lang w:eastAsia="ru-RU"/>
              </w:rPr>
            </w:pPr>
            <w:r w:rsidRPr="00434B96">
              <w:rPr>
                <w:rFonts w:ascii="Times New Roman" w:eastAsia="Times New Roman" w:hAnsi="Times New Roman" w:cs="Times New Roman"/>
                <w:color w:val="0000FF"/>
                <w:lang w:eastAsia="ru-RU"/>
              </w:rPr>
              <w:t xml:space="preserve"> </w:t>
            </w:r>
            <w:hyperlink r:id="rId2628" w:history="1">
              <w:r w:rsidRPr="00434B96">
                <w:rPr>
                  <w:rFonts w:ascii="Times New Roman" w:eastAsia="Times New Roman" w:hAnsi="Times New Roman" w:cs="Times New Roman"/>
                  <w:b/>
                  <w:color w:val="0000FF"/>
                  <w:lang w:eastAsia="ru-RU"/>
                </w:rPr>
                <w:t>Правила</w:t>
              </w:r>
            </w:hyperlink>
            <w:r w:rsidRPr="00434B96">
              <w:rPr>
                <w:rFonts w:ascii="Times New Roman" w:eastAsia="Times New Roman" w:hAnsi="Times New Roman" w:cs="Times New Roman"/>
                <w:color w:val="0000FF"/>
                <w:lang w:eastAsia="ru-RU"/>
              </w:rPr>
              <w:t xml:space="preserve"> выполнения и оформления текстовых и графических материалов, входящих в состав проектной и рабочей документации, устанавливаются Министерством регионального развития Российской Федерации.</w:t>
            </w:r>
          </w:p>
          <w:p w:rsidR="00434B96" w:rsidRPr="00434B96" w:rsidRDefault="00434B96" w:rsidP="00434B96">
            <w:pPr>
              <w:autoSpaceDE w:val="0"/>
              <w:autoSpaceDN w:val="0"/>
              <w:adjustRightInd w:val="0"/>
              <w:spacing w:after="0" w:line="240" w:lineRule="auto"/>
              <w:ind w:firstLine="540"/>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В частности, на основании данного Постановления: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22. Подраздел "Технологические решения" раздела 5 должен содержать:</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lang w:eastAsia="ru-RU"/>
              </w:rPr>
            </w:pPr>
            <w:r w:rsidRPr="00434B96">
              <w:rPr>
                <w:rFonts w:ascii="Times New Roman" w:eastAsia="Times New Roman" w:hAnsi="Times New Roman" w:cs="Times New Roman"/>
                <w:color w:val="0000FF"/>
                <w:lang w:eastAsia="ru-RU"/>
              </w:rPr>
              <w:t xml:space="preserve">к) перечень мероприятий, обеспечивающих соблюдение требований </w:t>
            </w:r>
            <w:r w:rsidRPr="00434B96">
              <w:rPr>
                <w:rFonts w:ascii="Times New Roman" w:eastAsia="Times New Roman" w:hAnsi="Times New Roman" w:cs="Times New Roman"/>
                <w:b/>
                <w:color w:val="0000FF"/>
                <w:lang w:eastAsia="ru-RU"/>
              </w:rPr>
              <w:t>по охране труда</w:t>
            </w:r>
            <w:r w:rsidRPr="00434B96">
              <w:rPr>
                <w:rFonts w:ascii="Times New Roman" w:eastAsia="Times New Roman" w:hAnsi="Times New Roman" w:cs="Times New Roman"/>
                <w:color w:val="0000FF"/>
                <w:lang w:eastAsia="ru-RU"/>
              </w:rPr>
              <w:t xml:space="preserve"> при эксплуатации производственных и непроизводственных объектов капитального строительства (кроме жилых зданий);</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23. Раздел 6 "Проект организации строительства" должен содержать:</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lang w:eastAsia="ru-RU"/>
              </w:rPr>
            </w:pPr>
            <w:r w:rsidRPr="00434B96">
              <w:rPr>
                <w:rFonts w:ascii="Times New Roman" w:eastAsia="Times New Roman" w:hAnsi="Times New Roman" w:cs="Times New Roman"/>
                <w:color w:val="0000FF"/>
                <w:lang w:eastAsia="ru-RU"/>
              </w:rPr>
              <w:t xml:space="preserve">с) перечень мероприятий и проектных решений по определению технических средств и методов работы, обеспечивающих выполнение нормативных </w:t>
            </w:r>
            <w:r w:rsidRPr="00434B96">
              <w:rPr>
                <w:rFonts w:ascii="Times New Roman" w:eastAsia="Times New Roman" w:hAnsi="Times New Roman" w:cs="Times New Roman"/>
                <w:b/>
                <w:color w:val="0000FF"/>
                <w:lang w:eastAsia="ru-RU"/>
              </w:rPr>
              <w:t>требований охраны труда;</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36. Раздел 3 "Технологические и конструктивные решения линейного объекта. Искусственные сооружения" должен содержать:</w:t>
            </w:r>
          </w:p>
          <w:p w:rsidR="00434B96" w:rsidRPr="009C03B8"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lang w:eastAsia="ru-RU"/>
              </w:rPr>
            </w:pPr>
            <w:r w:rsidRPr="00434B96">
              <w:rPr>
                <w:rFonts w:ascii="Times New Roman" w:eastAsia="Times New Roman" w:hAnsi="Times New Roman" w:cs="Times New Roman"/>
                <w:color w:val="0000FF"/>
                <w:lang w:eastAsia="ru-RU"/>
              </w:rPr>
              <w:t xml:space="preserve">л) перечень </w:t>
            </w:r>
            <w:r w:rsidRPr="009C03B8">
              <w:rPr>
                <w:rFonts w:ascii="Times New Roman" w:eastAsia="Times New Roman" w:hAnsi="Times New Roman" w:cs="Times New Roman"/>
                <w:color w:val="0000FF"/>
                <w:lang w:eastAsia="ru-RU"/>
              </w:rPr>
              <w:t xml:space="preserve">мероприятий, обеспечивающих соблюдение </w:t>
            </w:r>
            <w:r w:rsidRPr="009C03B8">
              <w:rPr>
                <w:rFonts w:ascii="Times New Roman" w:eastAsia="Times New Roman" w:hAnsi="Times New Roman" w:cs="Times New Roman"/>
                <w:b/>
                <w:color w:val="0000FF"/>
                <w:lang w:eastAsia="ru-RU"/>
              </w:rPr>
              <w:t xml:space="preserve">требований по охране труда </w:t>
            </w:r>
            <w:r w:rsidRPr="009C03B8">
              <w:rPr>
                <w:rFonts w:ascii="Times New Roman" w:eastAsia="Times New Roman" w:hAnsi="Times New Roman" w:cs="Times New Roman"/>
                <w:color w:val="0000FF"/>
                <w:lang w:eastAsia="ru-RU"/>
              </w:rPr>
              <w:t>в процессе эксплуатации линейного объекта;</w:t>
            </w:r>
          </w:p>
          <w:p w:rsidR="00434B96" w:rsidRPr="00434B96" w:rsidRDefault="00434B96" w:rsidP="00434B96">
            <w:pPr>
              <w:spacing w:after="0" w:line="240" w:lineRule="auto"/>
              <w:jc w:val="center"/>
              <w:rPr>
                <w:rFonts w:ascii="Times New Roman" w:eastAsia="Times New Roman" w:hAnsi="Times New Roman" w:cs="Times New Roman"/>
                <w:color w:val="0000FF"/>
                <w:lang w:eastAsia="ru-RU"/>
              </w:rPr>
            </w:pPr>
          </w:p>
        </w:tc>
        <w:tc>
          <w:tcPr>
            <w:tcW w:w="1173" w:type="pct"/>
            <w:tcBorders>
              <w:top w:val="single" w:sz="4" w:space="0" w:color="auto"/>
              <w:left w:val="single" w:sz="4" w:space="0" w:color="auto"/>
              <w:bottom w:val="single" w:sz="4" w:space="0" w:color="auto"/>
              <w:right w:val="single" w:sz="4" w:space="0" w:color="auto"/>
            </w:tcBorders>
          </w:tcPr>
          <w:p w:rsidR="0062126C" w:rsidRDefault="0062126C"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p>
          <w:p w:rsidR="00F64DAC"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B050"/>
                <w:sz w:val="20"/>
                <w:szCs w:val="20"/>
                <w:lang w:eastAsia="ru-RU"/>
              </w:rPr>
              <w:t xml:space="preserve">Постановление </w:t>
            </w:r>
            <w:r w:rsidRPr="00434B96">
              <w:rPr>
                <w:rFonts w:ascii="Times New Roman" w:eastAsia="Times New Roman" w:hAnsi="Times New Roman" w:cs="Times New Roman"/>
                <w:b/>
                <w:bCs/>
                <w:color w:val="0000FF"/>
                <w:sz w:val="20"/>
                <w:szCs w:val="20"/>
                <w:lang w:eastAsia="ru-RU"/>
              </w:rPr>
              <w:t>Правительства РФ</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 xml:space="preserve"> от 16.02.2008</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N 87</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lang w:eastAsia="ru-RU"/>
              </w:rPr>
            </w:pPr>
          </w:p>
        </w:tc>
      </w:tr>
      <w:tr w:rsidR="00370762"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370762" w:rsidRDefault="00370762" w:rsidP="00434B96">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339</w:t>
            </w:r>
          </w:p>
        </w:tc>
        <w:tc>
          <w:tcPr>
            <w:tcW w:w="3466" w:type="pct"/>
            <w:tcBorders>
              <w:top w:val="single" w:sz="4" w:space="0" w:color="auto"/>
              <w:left w:val="single" w:sz="4" w:space="0" w:color="auto"/>
              <w:bottom w:val="single" w:sz="4" w:space="0" w:color="auto"/>
              <w:right w:val="single" w:sz="4" w:space="0" w:color="auto"/>
            </w:tcBorders>
          </w:tcPr>
          <w:p w:rsidR="00370762" w:rsidRPr="00370762" w:rsidRDefault="00370762" w:rsidP="00370762">
            <w:pPr>
              <w:autoSpaceDE w:val="0"/>
              <w:autoSpaceDN w:val="0"/>
              <w:adjustRightInd w:val="0"/>
              <w:spacing w:after="0" w:line="240" w:lineRule="auto"/>
              <w:jc w:val="center"/>
              <w:rPr>
                <w:rFonts w:ascii="Times New Roman" w:hAnsi="Times New Roman" w:cs="Times New Roman"/>
                <w:b/>
                <w:color w:val="00B050"/>
              </w:rPr>
            </w:pPr>
            <w:r w:rsidRPr="00370762">
              <w:rPr>
                <w:rFonts w:ascii="Times New Roman" w:hAnsi="Times New Roman" w:cs="Times New Roman"/>
                <w:b/>
                <w:color w:val="00B050"/>
              </w:rPr>
              <w:t>"О Правилах разработки, утверждения и применения профессиональных стандартов"</w:t>
            </w:r>
          </w:p>
          <w:p w:rsidR="009C03B8" w:rsidRDefault="009C03B8" w:rsidP="009C03B8">
            <w:pPr>
              <w:autoSpaceDE w:val="0"/>
              <w:autoSpaceDN w:val="0"/>
              <w:adjustRightInd w:val="0"/>
              <w:spacing w:after="0" w:line="240" w:lineRule="auto"/>
              <w:ind w:firstLine="540"/>
              <w:jc w:val="both"/>
              <w:rPr>
                <w:rFonts w:ascii="Times New Roman" w:hAnsi="Times New Roman" w:cs="Times New Roman"/>
                <w:b/>
                <w:bCs/>
              </w:rPr>
            </w:pPr>
          </w:p>
          <w:p w:rsidR="009C03B8" w:rsidRPr="009C03B8" w:rsidRDefault="009C03B8" w:rsidP="009C03B8">
            <w:pPr>
              <w:autoSpaceDE w:val="0"/>
              <w:autoSpaceDN w:val="0"/>
              <w:adjustRightInd w:val="0"/>
              <w:spacing w:after="0" w:line="240" w:lineRule="auto"/>
              <w:ind w:firstLine="540"/>
              <w:jc w:val="both"/>
              <w:rPr>
                <w:rFonts w:ascii="Times New Roman" w:hAnsi="Times New Roman" w:cs="Times New Roman"/>
                <w:b/>
                <w:bCs/>
                <w:color w:val="0000FF"/>
              </w:rPr>
            </w:pPr>
            <w:r w:rsidRPr="009C03B8">
              <w:rPr>
                <w:rFonts w:ascii="Times New Roman" w:hAnsi="Times New Roman" w:cs="Times New Roman"/>
                <w:b/>
                <w:bCs/>
                <w:color w:val="0000FF"/>
              </w:rPr>
              <w:t>Ниже представлена выписка из данного Постановления:</w:t>
            </w:r>
          </w:p>
          <w:p w:rsidR="009C03B8" w:rsidRDefault="009C03B8" w:rsidP="009C03B8">
            <w:pPr>
              <w:autoSpaceDE w:val="0"/>
              <w:autoSpaceDN w:val="0"/>
              <w:adjustRightInd w:val="0"/>
              <w:spacing w:after="0" w:line="240" w:lineRule="auto"/>
              <w:ind w:firstLine="540"/>
              <w:jc w:val="both"/>
              <w:rPr>
                <w:rFonts w:ascii="Times New Roman" w:hAnsi="Times New Roman" w:cs="Times New Roman"/>
                <w:bCs/>
                <w:color w:val="0000FF"/>
              </w:rPr>
            </w:pPr>
          </w:p>
          <w:p w:rsidR="009C03B8" w:rsidRPr="009C03B8" w:rsidRDefault="009C03B8" w:rsidP="009C03B8">
            <w:pPr>
              <w:autoSpaceDE w:val="0"/>
              <w:autoSpaceDN w:val="0"/>
              <w:adjustRightInd w:val="0"/>
              <w:spacing w:after="0" w:line="240" w:lineRule="auto"/>
              <w:ind w:firstLine="540"/>
              <w:jc w:val="both"/>
              <w:rPr>
                <w:rFonts w:ascii="Times New Roman" w:hAnsi="Times New Roman" w:cs="Times New Roman"/>
                <w:bCs/>
                <w:color w:val="0000FF"/>
              </w:rPr>
            </w:pPr>
            <w:r>
              <w:rPr>
                <w:rFonts w:ascii="Times New Roman" w:hAnsi="Times New Roman" w:cs="Times New Roman"/>
                <w:bCs/>
                <w:color w:val="0000FF"/>
              </w:rPr>
              <w:t>«</w:t>
            </w:r>
            <w:r w:rsidRPr="009C03B8">
              <w:rPr>
                <w:rFonts w:ascii="Times New Roman" w:hAnsi="Times New Roman" w:cs="Times New Roman"/>
                <w:bCs/>
                <w:color w:val="0000FF"/>
              </w:rPr>
              <w:t xml:space="preserve">В соответствии </w:t>
            </w:r>
            <w:r w:rsidRPr="008543BF">
              <w:rPr>
                <w:rFonts w:ascii="Times New Roman" w:hAnsi="Times New Roman" w:cs="Times New Roman"/>
                <w:b/>
                <w:bCs/>
                <w:color w:val="0000FF"/>
              </w:rPr>
              <w:t xml:space="preserve">со </w:t>
            </w:r>
            <w:hyperlink r:id="rId2629" w:history="1">
              <w:r w:rsidRPr="008543BF">
                <w:rPr>
                  <w:rFonts w:ascii="Times New Roman" w:hAnsi="Times New Roman" w:cs="Times New Roman"/>
                  <w:b/>
                  <w:bCs/>
                  <w:color w:val="0000FF"/>
                </w:rPr>
                <w:t>статьей 195.1</w:t>
              </w:r>
            </w:hyperlink>
            <w:r w:rsidRPr="008543BF">
              <w:rPr>
                <w:rFonts w:ascii="Times New Roman" w:hAnsi="Times New Roman" w:cs="Times New Roman"/>
                <w:b/>
                <w:bCs/>
                <w:color w:val="0000FF"/>
              </w:rPr>
              <w:t xml:space="preserve"> Трудового кодекса </w:t>
            </w:r>
            <w:r w:rsidRPr="009C03B8">
              <w:rPr>
                <w:rFonts w:ascii="Times New Roman" w:hAnsi="Times New Roman" w:cs="Times New Roman"/>
                <w:bCs/>
                <w:color w:val="0000FF"/>
              </w:rPr>
              <w:t>Российской Федерации Правительство Российской Федерации постановляет:</w:t>
            </w:r>
          </w:p>
          <w:p w:rsidR="009C03B8" w:rsidRPr="009C03B8" w:rsidRDefault="009C03B8" w:rsidP="009C03B8">
            <w:pPr>
              <w:autoSpaceDE w:val="0"/>
              <w:autoSpaceDN w:val="0"/>
              <w:adjustRightInd w:val="0"/>
              <w:spacing w:after="0" w:line="240" w:lineRule="auto"/>
              <w:ind w:firstLine="540"/>
              <w:jc w:val="both"/>
              <w:rPr>
                <w:rFonts w:ascii="Times New Roman" w:hAnsi="Times New Roman" w:cs="Times New Roman"/>
                <w:bCs/>
                <w:color w:val="0000FF"/>
              </w:rPr>
            </w:pPr>
            <w:r w:rsidRPr="009C03B8">
              <w:rPr>
                <w:rFonts w:ascii="Times New Roman" w:hAnsi="Times New Roman" w:cs="Times New Roman"/>
                <w:bCs/>
                <w:color w:val="0000FF"/>
              </w:rPr>
              <w:t xml:space="preserve">1. Утвердить прилагаемые </w:t>
            </w:r>
            <w:hyperlink r:id="rId2630" w:history="1">
              <w:r w:rsidRPr="009C03B8">
                <w:rPr>
                  <w:rFonts w:ascii="Times New Roman" w:hAnsi="Times New Roman" w:cs="Times New Roman"/>
                  <w:bCs/>
                  <w:color w:val="0000FF"/>
                </w:rPr>
                <w:t>Правила</w:t>
              </w:r>
            </w:hyperlink>
            <w:r w:rsidRPr="009C03B8">
              <w:rPr>
                <w:rFonts w:ascii="Times New Roman" w:hAnsi="Times New Roman" w:cs="Times New Roman"/>
                <w:bCs/>
                <w:color w:val="0000FF"/>
              </w:rPr>
              <w:t xml:space="preserve"> разработки, утверждения и применения профессиональных стандартов.</w:t>
            </w:r>
          </w:p>
          <w:p w:rsidR="009C03B8" w:rsidRPr="009C03B8" w:rsidRDefault="009C03B8" w:rsidP="009C03B8">
            <w:pPr>
              <w:autoSpaceDE w:val="0"/>
              <w:autoSpaceDN w:val="0"/>
              <w:adjustRightInd w:val="0"/>
              <w:spacing w:after="0" w:line="240" w:lineRule="auto"/>
              <w:ind w:firstLine="540"/>
              <w:jc w:val="both"/>
              <w:rPr>
                <w:rFonts w:ascii="Times New Roman" w:hAnsi="Times New Roman" w:cs="Times New Roman"/>
                <w:bCs/>
                <w:color w:val="0000FF"/>
              </w:rPr>
            </w:pPr>
            <w:r w:rsidRPr="009C03B8">
              <w:rPr>
                <w:rFonts w:ascii="Times New Roman" w:hAnsi="Times New Roman" w:cs="Times New Roman"/>
                <w:bCs/>
                <w:color w:val="0000FF"/>
              </w:rPr>
              <w:t xml:space="preserve">2. Установить, что Министерство труда и социальной защиты Российской Федерации с учетом мнения Российской трехсторонней комиссии по регулированию социально-трудовых отношений </w:t>
            </w:r>
            <w:r w:rsidRPr="008543BF">
              <w:rPr>
                <w:rFonts w:ascii="Times New Roman" w:hAnsi="Times New Roman" w:cs="Times New Roman"/>
                <w:b/>
                <w:bCs/>
                <w:color w:val="0000FF"/>
              </w:rPr>
              <w:t>устанавливает</w:t>
            </w:r>
            <w:r w:rsidRPr="009C03B8">
              <w:rPr>
                <w:rFonts w:ascii="Times New Roman" w:hAnsi="Times New Roman" w:cs="Times New Roman"/>
                <w:bCs/>
                <w:color w:val="0000FF"/>
              </w:rPr>
              <w:t xml:space="preserve"> </w:t>
            </w:r>
            <w:r w:rsidRPr="00AA66B0">
              <w:rPr>
                <w:rFonts w:ascii="Times New Roman" w:hAnsi="Times New Roman" w:cs="Times New Roman"/>
                <w:b/>
                <w:bCs/>
                <w:color w:val="0000FF"/>
              </w:rPr>
              <w:t>тождественность</w:t>
            </w:r>
            <w:r w:rsidRPr="009C03B8">
              <w:rPr>
                <w:rFonts w:ascii="Times New Roman" w:hAnsi="Times New Roman" w:cs="Times New Roman"/>
                <w:bCs/>
                <w:color w:val="0000FF"/>
              </w:rPr>
              <w:t xml:space="preserve"> </w:t>
            </w:r>
            <w:r w:rsidRPr="00AA66B0">
              <w:rPr>
                <w:rFonts w:ascii="Times New Roman" w:hAnsi="Times New Roman" w:cs="Times New Roman"/>
                <w:b/>
                <w:bCs/>
                <w:color w:val="0000FF"/>
              </w:rPr>
              <w:t>наименований должностей, профессий и специальностей, содержащихся</w:t>
            </w:r>
            <w:r w:rsidRPr="009C03B8">
              <w:rPr>
                <w:rFonts w:ascii="Times New Roman" w:hAnsi="Times New Roman" w:cs="Times New Roman"/>
                <w:bCs/>
                <w:color w:val="0000FF"/>
              </w:rPr>
              <w:t xml:space="preserve"> в Едином тарифно-квалификационном </w:t>
            </w:r>
            <w:hyperlink r:id="rId2631" w:history="1">
              <w:r w:rsidRPr="009C03B8">
                <w:rPr>
                  <w:rFonts w:ascii="Times New Roman" w:hAnsi="Times New Roman" w:cs="Times New Roman"/>
                  <w:bCs/>
                  <w:color w:val="0000FF"/>
                </w:rPr>
                <w:t>справочнике</w:t>
              </w:r>
            </w:hyperlink>
            <w:r w:rsidRPr="009C03B8">
              <w:rPr>
                <w:rFonts w:ascii="Times New Roman" w:hAnsi="Times New Roman" w:cs="Times New Roman"/>
                <w:bCs/>
                <w:color w:val="0000FF"/>
              </w:rPr>
              <w:t xml:space="preserve"> работ и профессий рабочих, Едином квалификационном </w:t>
            </w:r>
            <w:hyperlink r:id="rId2632" w:history="1">
              <w:r w:rsidRPr="009C03B8">
                <w:rPr>
                  <w:rFonts w:ascii="Times New Roman" w:hAnsi="Times New Roman" w:cs="Times New Roman"/>
                  <w:bCs/>
                  <w:color w:val="0000FF"/>
                </w:rPr>
                <w:t>справочнике</w:t>
              </w:r>
            </w:hyperlink>
            <w:r w:rsidRPr="009C03B8">
              <w:rPr>
                <w:rFonts w:ascii="Times New Roman" w:hAnsi="Times New Roman" w:cs="Times New Roman"/>
                <w:bCs/>
                <w:color w:val="0000FF"/>
              </w:rPr>
              <w:t xml:space="preserve"> должностей руководителей, специалистов и служащих, наименованиям должностей, профессий и специальностей, содержащихся </w:t>
            </w:r>
            <w:r w:rsidRPr="00AA66B0">
              <w:rPr>
                <w:rFonts w:ascii="Times New Roman" w:hAnsi="Times New Roman" w:cs="Times New Roman"/>
                <w:b/>
                <w:bCs/>
                <w:color w:val="0000FF"/>
              </w:rPr>
              <w:t>в профессиональных стандартах.</w:t>
            </w:r>
          </w:p>
          <w:p w:rsidR="009C03B8" w:rsidRPr="009C03B8" w:rsidRDefault="009C03B8" w:rsidP="009C03B8">
            <w:pPr>
              <w:autoSpaceDE w:val="0"/>
              <w:autoSpaceDN w:val="0"/>
              <w:adjustRightInd w:val="0"/>
              <w:spacing w:after="0" w:line="240" w:lineRule="auto"/>
              <w:ind w:firstLine="540"/>
              <w:jc w:val="both"/>
              <w:rPr>
                <w:rFonts w:ascii="Times New Roman" w:hAnsi="Times New Roman" w:cs="Times New Roman"/>
                <w:bCs/>
                <w:color w:val="0000FF"/>
              </w:rPr>
            </w:pPr>
            <w:r w:rsidRPr="009C03B8">
              <w:rPr>
                <w:rFonts w:ascii="Times New Roman" w:hAnsi="Times New Roman" w:cs="Times New Roman"/>
                <w:bCs/>
                <w:color w:val="0000FF"/>
              </w:rPr>
              <w:t xml:space="preserve">3. Министерству труда и социальной защиты Российской Федерации </w:t>
            </w:r>
            <w:r w:rsidRPr="008543BF">
              <w:rPr>
                <w:rFonts w:ascii="Times New Roman" w:hAnsi="Times New Roman" w:cs="Times New Roman"/>
                <w:b/>
                <w:bCs/>
                <w:color w:val="0000FF"/>
              </w:rPr>
              <w:t>давать разъяснения</w:t>
            </w:r>
            <w:r w:rsidRPr="009C03B8">
              <w:rPr>
                <w:rFonts w:ascii="Times New Roman" w:hAnsi="Times New Roman" w:cs="Times New Roman"/>
                <w:bCs/>
                <w:color w:val="0000FF"/>
              </w:rPr>
              <w:t xml:space="preserve"> </w:t>
            </w:r>
            <w:r w:rsidRPr="007F423C">
              <w:rPr>
                <w:rFonts w:ascii="Times New Roman" w:hAnsi="Times New Roman" w:cs="Times New Roman"/>
                <w:b/>
                <w:bCs/>
                <w:color w:val="0000FF"/>
              </w:rPr>
              <w:t>по вопросам применения</w:t>
            </w:r>
            <w:r w:rsidRPr="009C03B8">
              <w:rPr>
                <w:rFonts w:ascii="Times New Roman" w:hAnsi="Times New Roman" w:cs="Times New Roman"/>
                <w:bCs/>
                <w:color w:val="0000FF"/>
              </w:rPr>
              <w:t xml:space="preserve"> </w:t>
            </w:r>
            <w:hyperlink r:id="rId2633" w:history="1">
              <w:r w:rsidRPr="009C03B8">
                <w:rPr>
                  <w:rFonts w:ascii="Times New Roman" w:hAnsi="Times New Roman" w:cs="Times New Roman"/>
                  <w:bCs/>
                  <w:color w:val="0000FF"/>
                </w:rPr>
                <w:t>Правил</w:t>
              </w:r>
            </w:hyperlink>
            <w:r w:rsidRPr="009C03B8">
              <w:rPr>
                <w:rFonts w:ascii="Times New Roman" w:hAnsi="Times New Roman" w:cs="Times New Roman"/>
                <w:bCs/>
                <w:color w:val="0000FF"/>
              </w:rPr>
              <w:t xml:space="preserve"> разработки, утверждения и применения профессиональных стандартов, утвержденных настоящим постановлением.</w:t>
            </w:r>
          </w:p>
          <w:p w:rsidR="009C03B8" w:rsidRPr="009C03B8" w:rsidRDefault="009C03B8" w:rsidP="009C03B8">
            <w:pPr>
              <w:autoSpaceDE w:val="0"/>
              <w:autoSpaceDN w:val="0"/>
              <w:adjustRightInd w:val="0"/>
              <w:spacing w:after="0" w:line="240" w:lineRule="auto"/>
              <w:ind w:firstLine="540"/>
              <w:jc w:val="both"/>
              <w:rPr>
                <w:rFonts w:ascii="Times New Roman" w:hAnsi="Times New Roman" w:cs="Times New Roman"/>
                <w:bCs/>
                <w:color w:val="0000FF"/>
              </w:rPr>
            </w:pPr>
            <w:r w:rsidRPr="009C03B8">
              <w:rPr>
                <w:rFonts w:ascii="Times New Roman" w:hAnsi="Times New Roman" w:cs="Times New Roman"/>
                <w:bCs/>
                <w:color w:val="0000FF"/>
              </w:rPr>
              <w:t>4</w:t>
            </w:r>
            <w:r w:rsidR="008543BF">
              <w:rPr>
                <w:rFonts w:ascii="Times New Roman" w:hAnsi="Times New Roman" w:cs="Times New Roman"/>
                <w:bCs/>
                <w:color w:val="0000FF"/>
              </w:rPr>
              <w:t>….</w:t>
            </w:r>
            <w:r>
              <w:rPr>
                <w:rFonts w:ascii="Times New Roman" w:hAnsi="Times New Roman" w:cs="Times New Roman"/>
                <w:bCs/>
                <w:color w:val="0000FF"/>
              </w:rPr>
              <w:t>»</w:t>
            </w:r>
            <w:r w:rsidRPr="009C03B8">
              <w:rPr>
                <w:rFonts w:ascii="Times New Roman" w:hAnsi="Times New Roman" w:cs="Times New Roman"/>
                <w:bCs/>
                <w:color w:val="0000FF"/>
              </w:rPr>
              <w:t>.</w:t>
            </w:r>
          </w:p>
          <w:p w:rsidR="00370762" w:rsidRDefault="00370762" w:rsidP="009C03B8">
            <w:pPr>
              <w:autoSpaceDE w:val="0"/>
              <w:autoSpaceDN w:val="0"/>
              <w:adjustRightInd w:val="0"/>
              <w:spacing w:after="0" w:line="240" w:lineRule="auto"/>
              <w:jc w:val="both"/>
              <w:rPr>
                <w:rFonts w:ascii="Times New Roman" w:eastAsia="Times New Roman" w:hAnsi="Times New Roman" w:cs="Times New Roman"/>
                <w:b/>
                <w:bCs/>
                <w:color w:val="0000FF"/>
                <w:lang w:eastAsia="ru-RU"/>
              </w:rPr>
            </w:pPr>
          </w:p>
        </w:tc>
        <w:tc>
          <w:tcPr>
            <w:tcW w:w="1173" w:type="pct"/>
            <w:tcBorders>
              <w:top w:val="single" w:sz="4" w:space="0" w:color="auto"/>
              <w:left w:val="single" w:sz="4" w:space="0" w:color="auto"/>
              <w:bottom w:val="single" w:sz="4" w:space="0" w:color="auto"/>
              <w:right w:val="single" w:sz="4" w:space="0" w:color="auto"/>
            </w:tcBorders>
          </w:tcPr>
          <w:p w:rsidR="00370762" w:rsidRPr="00370762" w:rsidRDefault="00370762" w:rsidP="00434B96">
            <w:pPr>
              <w:autoSpaceDE w:val="0"/>
              <w:autoSpaceDN w:val="0"/>
              <w:adjustRightInd w:val="0"/>
              <w:spacing w:after="0" w:line="240" w:lineRule="auto"/>
              <w:ind w:left="540"/>
              <w:jc w:val="center"/>
              <w:rPr>
                <w:rFonts w:ascii="Times New Roman" w:hAnsi="Times New Roman" w:cs="Times New Roman"/>
                <w:b/>
                <w:color w:val="00B050"/>
                <w:sz w:val="20"/>
                <w:szCs w:val="20"/>
              </w:rPr>
            </w:pPr>
            <w:r w:rsidRPr="00370762">
              <w:rPr>
                <w:rFonts w:ascii="Times New Roman" w:hAnsi="Times New Roman" w:cs="Times New Roman"/>
                <w:b/>
                <w:color w:val="00B050"/>
                <w:sz w:val="20"/>
                <w:szCs w:val="20"/>
              </w:rPr>
              <w:t xml:space="preserve">Постановление Правительства РФ </w:t>
            </w:r>
          </w:p>
          <w:p w:rsidR="00370762" w:rsidRPr="00370762" w:rsidRDefault="00370762" w:rsidP="00434B96">
            <w:pPr>
              <w:autoSpaceDE w:val="0"/>
              <w:autoSpaceDN w:val="0"/>
              <w:adjustRightInd w:val="0"/>
              <w:spacing w:after="0" w:line="240" w:lineRule="auto"/>
              <w:ind w:left="540"/>
              <w:jc w:val="center"/>
              <w:rPr>
                <w:rFonts w:ascii="Times New Roman" w:hAnsi="Times New Roman" w:cs="Times New Roman"/>
                <w:b/>
                <w:color w:val="00B050"/>
                <w:sz w:val="20"/>
                <w:szCs w:val="20"/>
              </w:rPr>
            </w:pPr>
            <w:r w:rsidRPr="00370762">
              <w:rPr>
                <w:rFonts w:ascii="Times New Roman" w:hAnsi="Times New Roman" w:cs="Times New Roman"/>
                <w:b/>
                <w:color w:val="00B050"/>
                <w:sz w:val="20"/>
                <w:szCs w:val="20"/>
              </w:rPr>
              <w:t>от 22.01.2013</w:t>
            </w:r>
          </w:p>
          <w:p w:rsidR="00370762" w:rsidRDefault="00370762"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r w:rsidRPr="00370762">
              <w:rPr>
                <w:rFonts w:ascii="Times New Roman" w:hAnsi="Times New Roman" w:cs="Times New Roman"/>
                <w:b/>
                <w:color w:val="00B050"/>
                <w:sz w:val="20"/>
                <w:szCs w:val="20"/>
              </w:rPr>
              <w:t xml:space="preserve"> N 23</w:t>
            </w: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2633FC" w:rsidP="00434B96">
            <w:pPr>
              <w:spacing w:after="0" w:line="240" w:lineRule="auto"/>
              <w:jc w:val="center"/>
              <w:rPr>
                <w:rFonts w:ascii="Times New Roman" w:eastAsia="Times New Roman" w:hAnsi="Times New Roman" w:cs="Times New Roman"/>
                <w:b/>
                <w:color w:val="0000FF"/>
                <w:sz w:val="20"/>
                <w:szCs w:val="20"/>
                <w:lang w:eastAsia="ru-RU"/>
              </w:rPr>
            </w:pPr>
            <w:hyperlink r:id="rId2634" w:history="1">
              <w:r w:rsidR="00434B96" w:rsidRPr="00434B96">
                <w:rPr>
                  <w:rFonts w:ascii="Times New Roman" w:eastAsia="Times New Roman" w:hAnsi="Times New Roman" w:cs="Times New Roman"/>
                  <w:b/>
                  <w:color w:val="0000FF"/>
                  <w:sz w:val="20"/>
                  <w:szCs w:val="20"/>
                  <w:lang w:eastAsia="ru-RU"/>
                </w:rPr>
                <w:t xml:space="preserve"> "О типовой форме трудового договора с руководителем государственного (муниципального) учреждения"</w:t>
              </w:r>
            </w:hyperlink>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color w:val="0000FF"/>
                <w:sz w:val="20"/>
                <w:szCs w:val="20"/>
                <w:lang w:eastAsia="ru-RU"/>
              </w:rPr>
              <w:br/>
            </w:r>
          </w:p>
        </w:tc>
        <w:tc>
          <w:tcPr>
            <w:tcW w:w="1173" w:type="pct"/>
            <w:tcBorders>
              <w:top w:val="single" w:sz="4" w:space="0" w:color="auto"/>
              <w:left w:val="single" w:sz="4" w:space="0" w:color="auto"/>
              <w:bottom w:val="single" w:sz="4" w:space="0" w:color="auto"/>
              <w:right w:val="single" w:sz="4" w:space="0" w:color="auto"/>
            </w:tcBorders>
          </w:tcPr>
          <w:p w:rsidR="00F64DAC" w:rsidRPr="00F64DAC"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r w:rsidRPr="00F64DAC">
              <w:rPr>
                <w:rFonts w:ascii="Times New Roman" w:eastAsia="Times New Roman" w:hAnsi="Times New Roman" w:cs="Times New Roman"/>
                <w:b/>
                <w:bCs/>
                <w:color w:val="00B050"/>
                <w:sz w:val="20"/>
                <w:szCs w:val="20"/>
                <w:lang w:eastAsia="ru-RU"/>
              </w:rPr>
              <w:t xml:space="preserve">Постановление Правительства РФ </w:t>
            </w:r>
          </w:p>
          <w:p w:rsidR="00434B96" w:rsidRPr="00F64DAC"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r w:rsidRPr="00F64DAC">
              <w:rPr>
                <w:rFonts w:ascii="Times New Roman" w:eastAsia="Times New Roman" w:hAnsi="Times New Roman" w:cs="Times New Roman"/>
                <w:b/>
                <w:bCs/>
                <w:color w:val="00B050"/>
                <w:sz w:val="20"/>
                <w:szCs w:val="20"/>
                <w:lang w:eastAsia="ru-RU"/>
              </w:rPr>
              <w:t xml:space="preserve">от 12.04.2013 </w:t>
            </w:r>
          </w:p>
          <w:p w:rsidR="00434B96" w:rsidRPr="00F64DAC"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r w:rsidRPr="00F64DAC">
              <w:rPr>
                <w:rFonts w:ascii="Times New Roman" w:eastAsia="Times New Roman" w:hAnsi="Times New Roman" w:cs="Times New Roman"/>
                <w:b/>
                <w:bCs/>
                <w:color w:val="00B050"/>
                <w:sz w:val="20"/>
                <w:szCs w:val="20"/>
                <w:lang w:eastAsia="ru-RU"/>
              </w:rPr>
              <w:t>N 329</w:t>
            </w: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340</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firstLine="540"/>
              <w:jc w:val="center"/>
              <w:rPr>
                <w:rFonts w:ascii="Times New Roman" w:eastAsia="Times New Roman" w:hAnsi="Times New Roman" w:cs="Times New Roman"/>
                <w:b/>
                <w:bCs/>
                <w:color w:val="0000FF"/>
                <w:lang w:eastAsia="ru-RU"/>
              </w:rPr>
            </w:pPr>
          </w:p>
          <w:p w:rsidR="004638E1" w:rsidRDefault="00434B96" w:rsidP="00434B96">
            <w:pPr>
              <w:autoSpaceDE w:val="0"/>
              <w:autoSpaceDN w:val="0"/>
              <w:adjustRightInd w:val="0"/>
              <w:spacing w:after="0" w:line="240" w:lineRule="auto"/>
              <w:ind w:firstLine="540"/>
              <w:jc w:val="center"/>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 xml:space="preserve">"О признании </w:t>
            </w:r>
          </w:p>
          <w:p w:rsidR="004638E1" w:rsidRPr="004638E1" w:rsidRDefault="00434B96" w:rsidP="00434B96">
            <w:pPr>
              <w:autoSpaceDE w:val="0"/>
              <w:autoSpaceDN w:val="0"/>
              <w:adjustRightInd w:val="0"/>
              <w:spacing w:after="0" w:line="240" w:lineRule="auto"/>
              <w:ind w:firstLine="540"/>
              <w:jc w:val="center"/>
              <w:rPr>
                <w:rFonts w:ascii="Times New Roman" w:eastAsia="Times New Roman" w:hAnsi="Times New Roman" w:cs="Times New Roman"/>
                <w:b/>
                <w:bCs/>
                <w:color w:val="FF0000"/>
                <w:lang w:eastAsia="ru-RU"/>
              </w:rPr>
            </w:pPr>
            <w:r w:rsidRPr="004638E1">
              <w:rPr>
                <w:rFonts w:ascii="Times New Roman" w:eastAsia="Times New Roman" w:hAnsi="Times New Roman" w:cs="Times New Roman"/>
                <w:b/>
                <w:bCs/>
                <w:color w:val="FF0000"/>
                <w:lang w:eastAsia="ru-RU"/>
              </w:rPr>
              <w:t xml:space="preserve">утратившим силу </w:t>
            </w:r>
          </w:p>
          <w:p w:rsidR="00434B96" w:rsidRPr="00434B96" w:rsidRDefault="00434B96" w:rsidP="00434B96">
            <w:pPr>
              <w:autoSpaceDE w:val="0"/>
              <w:autoSpaceDN w:val="0"/>
              <w:adjustRightInd w:val="0"/>
              <w:spacing w:after="0" w:line="240" w:lineRule="auto"/>
              <w:ind w:firstLine="540"/>
              <w:jc w:val="center"/>
              <w:rPr>
                <w:rFonts w:ascii="Times New Roman" w:eastAsia="Times New Roman" w:hAnsi="Times New Roman" w:cs="Times New Roman"/>
                <w:b/>
                <w:bCs/>
                <w:color w:val="FF0000"/>
                <w:lang w:eastAsia="ru-RU"/>
              </w:rPr>
            </w:pPr>
            <w:r w:rsidRPr="00434B96">
              <w:rPr>
                <w:rFonts w:ascii="Times New Roman" w:eastAsia="Times New Roman" w:hAnsi="Times New Roman" w:cs="Times New Roman"/>
                <w:b/>
                <w:bCs/>
                <w:color w:val="FF0000"/>
                <w:lang w:eastAsia="ru-RU"/>
              </w:rPr>
              <w:t>постановления Правительства Российской Федерации от 27 октября 2008 г. N 797 "Об утверждении Типовых правил обязательного страхования гражданской ответственности перевозчика перед пассажиром воздушного судна"</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lang w:eastAsia="ru-RU"/>
              </w:rPr>
            </w:pPr>
          </w:p>
          <w:p w:rsidR="00434B96" w:rsidRPr="00434B96" w:rsidRDefault="00434B96" w:rsidP="00434B96">
            <w:pPr>
              <w:spacing w:after="0" w:line="240" w:lineRule="auto"/>
              <w:jc w:val="center"/>
              <w:rPr>
                <w:rFonts w:ascii="Times New Roman" w:eastAsia="Times New Roman" w:hAnsi="Times New Roman" w:cs="Times New Roman"/>
                <w:color w:val="C0000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F64DAC"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lang w:eastAsia="ru-RU"/>
              </w:rPr>
            </w:pPr>
          </w:p>
          <w:p w:rsidR="00C80062" w:rsidRPr="00C80062"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r w:rsidRPr="00C80062">
              <w:rPr>
                <w:rFonts w:ascii="Times New Roman" w:eastAsia="Times New Roman" w:hAnsi="Times New Roman" w:cs="Times New Roman"/>
                <w:b/>
                <w:bCs/>
                <w:color w:val="00B050"/>
                <w:sz w:val="20"/>
                <w:szCs w:val="20"/>
                <w:lang w:eastAsia="ru-RU"/>
              </w:rPr>
              <w:t xml:space="preserve">Постановление Правительства РФ </w:t>
            </w:r>
          </w:p>
          <w:p w:rsidR="00434B96" w:rsidRPr="00C80062"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r w:rsidRPr="00C80062">
              <w:rPr>
                <w:rFonts w:ascii="Times New Roman" w:eastAsia="Times New Roman" w:hAnsi="Times New Roman" w:cs="Times New Roman"/>
                <w:b/>
                <w:bCs/>
                <w:color w:val="00B050"/>
                <w:sz w:val="20"/>
                <w:szCs w:val="20"/>
                <w:lang w:eastAsia="ru-RU"/>
              </w:rPr>
              <w:t xml:space="preserve">от 03.06.2013 </w:t>
            </w:r>
          </w:p>
          <w:p w:rsidR="00434B96" w:rsidRPr="00C80062"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r w:rsidRPr="00C80062">
              <w:rPr>
                <w:rFonts w:ascii="Times New Roman" w:eastAsia="Times New Roman" w:hAnsi="Times New Roman" w:cs="Times New Roman"/>
                <w:b/>
                <w:bCs/>
                <w:color w:val="00B050"/>
                <w:sz w:val="20"/>
                <w:szCs w:val="20"/>
                <w:lang w:eastAsia="ru-RU"/>
              </w:rPr>
              <w:t>N 460</w:t>
            </w:r>
          </w:p>
          <w:p w:rsidR="00434B96" w:rsidRPr="00F64DAC"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341</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"О продолжительности ежегодного дополнительного оплачиваемого отпуска за работу с вредными и (или) опасными условиями труда, предоставляемого отдельным категориям работников"</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Примечание:</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lang w:eastAsia="ru-RU"/>
              </w:rPr>
              <w:t xml:space="preserve">        </w:t>
            </w:r>
            <w:r w:rsidRPr="00434B96">
              <w:rPr>
                <w:rFonts w:ascii="Times New Roman" w:eastAsia="Times New Roman" w:hAnsi="Times New Roman" w:cs="Times New Roman"/>
                <w:bCs/>
                <w:color w:val="0000FF"/>
                <w:sz w:val="20"/>
                <w:szCs w:val="20"/>
                <w:lang w:eastAsia="ru-RU"/>
              </w:rPr>
              <w:t>Данным Постановлением утверждена продолжительность дополнительного отпуска медработников, участвующих в оказании психиатрической помощи, противотуберкулезной помощи, а также работающих с ВИЧ-инфицированными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Продолжительность ежегодного дополнительного оплачиваемого отпуска указанных медработников в зависимости от специальности составляет от 14 до 35 календарных дней (наибольшая продолжительность дополнительного отпуска - у медработников, непосредственно участвующих в оказании психиатрической помощи).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Минтруда России поручено по согласованию с Минсельхозом России утвердить продолжительность сокращенного рабочего времени и ежегодного дополнительного оплачиваемого отпуска за работу с вредными и (или) опасными условиями труда ветеринарным и иным работникам, непосредственно участвующим в оказании противотуберкулезной помощи, а также работникам организаций по производству и хранению продуктов животноводства, обслуживающим больных туберкулезом сельскохозяйственных животных.</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p>
        </w:tc>
        <w:tc>
          <w:tcPr>
            <w:tcW w:w="1173" w:type="pct"/>
            <w:tcBorders>
              <w:top w:val="single" w:sz="4" w:space="0" w:color="auto"/>
              <w:left w:val="single" w:sz="4" w:space="0" w:color="auto"/>
              <w:bottom w:val="single" w:sz="4" w:space="0" w:color="auto"/>
              <w:right w:val="single" w:sz="4" w:space="0" w:color="auto"/>
            </w:tcBorders>
          </w:tcPr>
          <w:p w:rsidR="00C80062" w:rsidRPr="00C80062"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r w:rsidRPr="00C80062">
              <w:rPr>
                <w:rFonts w:ascii="Times New Roman" w:eastAsia="Times New Roman" w:hAnsi="Times New Roman" w:cs="Times New Roman"/>
                <w:b/>
                <w:bCs/>
                <w:color w:val="00B050"/>
                <w:sz w:val="20"/>
                <w:szCs w:val="20"/>
                <w:lang w:eastAsia="ru-RU"/>
              </w:rPr>
              <w:t xml:space="preserve">Постановление Правительства РФ </w:t>
            </w:r>
          </w:p>
          <w:p w:rsidR="00434B96" w:rsidRPr="00C80062"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r w:rsidRPr="00C80062">
              <w:rPr>
                <w:rFonts w:ascii="Times New Roman" w:eastAsia="Times New Roman" w:hAnsi="Times New Roman" w:cs="Times New Roman"/>
                <w:b/>
                <w:bCs/>
                <w:color w:val="00B050"/>
                <w:sz w:val="20"/>
                <w:szCs w:val="20"/>
                <w:lang w:eastAsia="ru-RU"/>
              </w:rPr>
              <w:t xml:space="preserve">от 06.06.2013 </w:t>
            </w:r>
          </w:p>
          <w:p w:rsidR="00434B96" w:rsidRPr="00C80062"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r w:rsidRPr="00C80062">
              <w:rPr>
                <w:rFonts w:ascii="Times New Roman" w:eastAsia="Times New Roman" w:hAnsi="Times New Roman" w:cs="Times New Roman"/>
                <w:b/>
                <w:bCs/>
                <w:color w:val="00B050"/>
                <w:sz w:val="20"/>
                <w:szCs w:val="20"/>
                <w:lang w:eastAsia="ru-RU"/>
              </w:rPr>
              <w:t>N 482</w:t>
            </w:r>
          </w:p>
          <w:p w:rsidR="00434B96" w:rsidRPr="00F64DAC"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342</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"Об осуществлении государственного мониторинга состояния и загрязнения окружающей среды"</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(вместе с "Положением о государственном мониторинге состояния и загрязнения окружающей среды")</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FF0000"/>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Примечание:</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         Государственный мониторинг состояния и загрязнения окружающей среды должен обеспечивать прогнозирование стихийных бедствий, неблагоприятных условий для хозяйственной деятельности, химическое, радиоактивное и тепловое загрязнение, а также факторы, приводящие к изменению климата</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В понятие мониторинга окружающей среды входит также предоставление органам государственной власти и местного самоуправления разнообразной информации, связанной с состоянием окружающей среды и необходимой, в частности, для подготовки к чрезвычайным ситуациям, обеспечения социально-гигиенического мониторинга, использования природных ресурсов.</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Государственный мониторинг состояния и загрязнения окружающей среды осуществляется на основе государственной системы наблюдений, включающей в себя стационарные и подвижные пункты наблюдений за состоянием окружающей среды.</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Организацию и осуществление мониторинга обеспечивает Федеральная служба по гидрометеорологии и мониторингу окружающей среды во взаимодействии с другими федеральными органами исполнительной власти, перечень и компетенция которых в данном вопросе определены утвержденным «Положением», а также с участием органов исполнительной власти субъектов РФ.</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FF0000"/>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sz w:val="20"/>
                <w:szCs w:val="20"/>
                <w:lang w:eastAsia="ru-RU"/>
              </w:rPr>
            </w:pPr>
            <w:r w:rsidRPr="00434B96">
              <w:rPr>
                <w:rFonts w:ascii="Times New Roman" w:eastAsia="Times New Roman" w:hAnsi="Times New Roman" w:cs="Times New Roman"/>
                <w:b/>
                <w:bCs/>
                <w:color w:val="FF0000"/>
                <w:sz w:val="20"/>
                <w:szCs w:val="20"/>
                <w:lang w:eastAsia="ru-RU"/>
              </w:rPr>
              <w:t>Признано</w:t>
            </w:r>
            <w:r w:rsidRPr="00434B96">
              <w:rPr>
                <w:rFonts w:ascii="Times New Roman" w:eastAsia="Times New Roman" w:hAnsi="Times New Roman" w:cs="Times New Roman"/>
                <w:b/>
                <w:bCs/>
                <w:sz w:val="20"/>
                <w:szCs w:val="20"/>
                <w:lang w:eastAsia="ru-RU"/>
              </w:rPr>
              <w:t xml:space="preserve"> </w:t>
            </w:r>
            <w:r w:rsidRPr="00434B96">
              <w:rPr>
                <w:rFonts w:ascii="Times New Roman" w:eastAsia="Times New Roman" w:hAnsi="Times New Roman" w:cs="Times New Roman"/>
                <w:b/>
                <w:bCs/>
                <w:color w:val="FF0000"/>
                <w:sz w:val="20"/>
                <w:szCs w:val="20"/>
                <w:lang w:eastAsia="ru-RU"/>
              </w:rPr>
              <w:t xml:space="preserve">утратившим силу </w:t>
            </w:r>
            <w:hyperlink r:id="rId2635" w:history="1">
              <w:r w:rsidRPr="00434B96">
                <w:rPr>
                  <w:rFonts w:ascii="Times New Roman" w:eastAsia="Times New Roman" w:hAnsi="Times New Roman" w:cs="Times New Roman"/>
                  <w:b/>
                  <w:bCs/>
                  <w:color w:val="FF0000"/>
                  <w:sz w:val="20"/>
                  <w:szCs w:val="20"/>
                  <w:lang w:eastAsia="ru-RU"/>
                </w:rPr>
                <w:t>постановление</w:t>
              </w:r>
            </w:hyperlink>
            <w:r w:rsidRPr="00434B96">
              <w:rPr>
                <w:rFonts w:ascii="Times New Roman" w:eastAsia="Times New Roman" w:hAnsi="Times New Roman" w:cs="Times New Roman"/>
                <w:b/>
                <w:bCs/>
                <w:color w:val="FF0000"/>
                <w:sz w:val="20"/>
                <w:szCs w:val="20"/>
                <w:lang w:eastAsia="ru-RU"/>
              </w:rPr>
              <w:t xml:space="preserve"> Правительства Российской Федерации от 23 августа 2000 г. N 622 "Об утверждении Положения о государственной службе наблюдения за состоянием окружающей природной среды"</w:t>
            </w:r>
            <w:r w:rsidRPr="00434B96">
              <w:rPr>
                <w:rFonts w:ascii="Times New Roman" w:eastAsia="Times New Roman" w:hAnsi="Times New Roman" w:cs="Times New Roman"/>
                <w:b/>
                <w:bCs/>
                <w:sz w:val="20"/>
                <w:szCs w:val="20"/>
                <w:lang w:eastAsia="ru-RU"/>
              </w:rPr>
              <w:t xml:space="preserve"> </w:t>
            </w:r>
          </w:p>
          <w:p w:rsidR="00F421C4" w:rsidRDefault="00F421C4" w:rsidP="00F421C4">
            <w:pPr>
              <w:autoSpaceDE w:val="0"/>
              <w:autoSpaceDN w:val="0"/>
              <w:adjustRightInd w:val="0"/>
              <w:spacing w:after="0" w:line="240" w:lineRule="auto"/>
              <w:ind w:left="540"/>
              <w:jc w:val="both"/>
              <w:rPr>
                <w:rFonts w:ascii="Times New Roman" w:hAnsi="Times New Roman" w:cs="Times New Roman"/>
                <w:b/>
                <w:bCs/>
              </w:rPr>
            </w:pPr>
          </w:p>
          <w:p w:rsidR="00F421C4" w:rsidRPr="00F421C4" w:rsidRDefault="00F421C4" w:rsidP="00F421C4">
            <w:pPr>
              <w:autoSpaceDE w:val="0"/>
              <w:autoSpaceDN w:val="0"/>
              <w:adjustRightInd w:val="0"/>
              <w:spacing w:after="0" w:line="240" w:lineRule="auto"/>
              <w:ind w:left="540"/>
              <w:jc w:val="both"/>
              <w:rPr>
                <w:rFonts w:ascii="Times New Roman" w:hAnsi="Times New Roman" w:cs="Times New Roman"/>
                <w:b/>
                <w:bCs/>
                <w:color w:val="0000FF"/>
              </w:rPr>
            </w:pPr>
            <w:r w:rsidRPr="00F421C4">
              <w:rPr>
                <w:rFonts w:ascii="Times New Roman" w:hAnsi="Times New Roman" w:cs="Times New Roman"/>
                <w:b/>
                <w:bCs/>
                <w:color w:val="0000FF"/>
              </w:rPr>
              <w:t>См. также:</w:t>
            </w:r>
          </w:p>
          <w:p w:rsidR="00F421C4" w:rsidRPr="00815E44" w:rsidRDefault="00F421C4" w:rsidP="00F421C4">
            <w:pPr>
              <w:autoSpaceDE w:val="0"/>
              <w:autoSpaceDN w:val="0"/>
              <w:adjustRightInd w:val="0"/>
              <w:spacing w:after="0" w:line="240" w:lineRule="auto"/>
              <w:jc w:val="both"/>
              <w:rPr>
                <w:rFonts w:ascii="Times New Roman" w:hAnsi="Times New Roman" w:cs="Times New Roman"/>
                <w:b/>
                <w:bCs/>
                <w:color w:val="00B050"/>
                <w:sz w:val="20"/>
                <w:szCs w:val="20"/>
              </w:rPr>
            </w:pPr>
            <w:r>
              <w:rPr>
                <w:rFonts w:ascii="Times New Roman" w:hAnsi="Times New Roman" w:cs="Times New Roman"/>
                <w:b/>
                <w:bCs/>
                <w:color w:val="00B050"/>
              </w:rPr>
              <w:t xml:space="preserve">                   </w:t>
            </w:r>
            <w:r w:rsidRPr="00815E44">
              <w:rPr>
                <w:rFonts w:ascii="Times New Roman" w:hAnsi="Times New Roman" w:cs="Times New Roman"/>
                <w:b/>
                <w:bCs/>
                <w:color w:val="00B050"/>
                <w:sz w:val="20"/>
                <w:szCs w:val="20"/>
              </w:rPr>
              <w:t>Приказ Росгидромета от 15.07.2013 N 375 "О выполнении постановления Правительства Российской Федерации от 6 июня 2013 г. N 477 "Об осуществлении государственного мониторинга состояния и загрязнения окружающей среды"</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p>
        </w:tc>
        <w:tc>
          <w:tcPr>
            <w:tcW w:w="1173" w:type="pct"/>
            <w:tcBorders>
              <w:top w:val="single" w:sz="4" w:space="0" w:color="auto"/>
              <w:left w:val="single" w:sz="4" w:space="0" w:color="auto"/>
              <w:bottom w:val="single" w:sz="4" w:space="0" w:color="auto"/>
              <w:right w:val="single" w:sz="4" w:space="0" w:color="auto"/>
            </w:tcBorders>
          </w:tcPr>
          <w:p w:rsidR="00F64DAC" w:rsidRPr="00F64DAC"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r w:rsidRPr="00434B96">
              <w:rPr>
                <w:rFonts w:ascii="Times New Roman" w:eastAsia="Times New Roman" w:hAnsi="Times New Roman" w:cs="Times New Roman"/>
                <w:b/>
                <w:bCs/>
                <w:color w:val="00B050"/>
                <w:sz w:val="20"/>
                <w:szCs w:val="20"/>
                <w:lang w:eastAsia="ru-RU"/>
              </w:rPr>
              <w:t xml:space="preserve">Постановление </w:t>
            </w:r>
            <w:r w:rsidRPr="00F64DAC">
              <w:rPr>
                <w:rFonts w:ascii="Times New Roman" w:eastAsia="Times New Roman" w:hAnsi="Times New Roman" w:cs="Times New Roman"/>
                <w:b/>
                <w:bCs/>
                <w:color w:val="00B050"/>
                <w:sz w:val="20"/>
                <w:szCs w:val="20"/>
                <w:lang w:eastAsia="ru-RU"/>
              </w:rPr>
              <w:t xml:space="preserve">Правительства РФ </w:t>
            </w:r>
          </w:p>
          <w:p w:rsidR="00434B96" w:rsidRPr="00F64DAC"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r w:rsidRPr="00F64DAC">
              <w:rPr>
                <w:rFonts w:ascii="Times New Roman" w:eastAsia="Times New Roman" w:hAnsi="Times New Roman" w:cs="Times New Roman"/>
                <w:b/>
                <w:bCs/>
                <w:color w:val="00B050"/>
                <w:sz w:val="20"/>
                <w:szCs w:val="20"/>
                <w:lang w:eastAsia="ru-RU"/>
              </w:rPr>
              <w:t xml:space="preserve">от 06.06.2013 </w:t>
            </w:r>
          </w:p>
          <w:p w:rsidR="00434B96" w:rsidRPr="00F64DAC"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r w:rsidRPr="00F64DAC">
              <w:rPr>
                <w:rFonts w:ascii="Times New Roman" w:eastAsia="Times New Roman" w:hAnsi="Times New Roman" w:cs="Times New Roman"/>
                <w:b/>
                <w:bCs/>
                <w:color w:val="00B050"/>
                <w:sz w:val="20"/>
                <w:szCs w:val="20"/>
                <w:lang w:eastAsia="ru-RU"/>
              </w:rPr>
              <w:t>N 477</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343</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"О вопросах государственного контроля (надзора) и признании утратившими силу некоторых актов Правительства Российской Федерации"</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(вместе с "Положением о федеральном государственном надзоре в области связи", "Положением о государственном надзоре в области охраны атмосферного воздуха", "Положением о государственном надзоре в области использования и охраны водных объектов", "Положением о федеральном государственном надзоре в области охраны, воспроизводства и использования объектов животного мира и среды их обитания", "Положением о федеральном государственном пожарном надзоре в лесах", "Положением о государственном ветеринарном надзоре", "Положением о федеральном государственном санитарно-эпидемиологическом надзоре")</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Примечание:</w:t>
            </w:r>
          </w:p>
          <w:p w:rsidR="00434B96" w:rsidRPr="00C80062"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FF0000"/>
                <w:sz w:val="20"/>
                <w:szCs w:val="20"/>
                <w:lang w:eastAsia="ru-RU"/>
              </w:rPr>
            </w:pPr>
            <w:r w:rsidRPr="00434B96">
              <w:rPr>
                <w:rFonts w:ascii="Times New Roman" w:eastAsia="Times New Roman" w:hAnsi="Times New Roman" w:cs="Times New Roman"/>
                <w:bCs/>
                <w:color w:val="0000FF"/>
                <w:lang w:eastAsia="ru-RU"/>
              </w:rPr>
              <w:t xml:space="preserve">              </w:t>
            </w:r>
            <w:r w:rsidRPr="00C80062">
              <w:rPr>
                <w:rFonts w:ascii="Times New Roman" w:eastAsia="Times New Roman" w:hAnsi="Times New Roman" w:cs="Times New Roman"/>
                <w:bCs/>
                <w:color w:val="0000FF"/>
                <w:sz w:val="20"/>
                <w:szCs w:val="20"/>
                <w:lang w:eastAsia="ru-RU"/>
              </w:rPr>
              <w:t xml:space="preserve">         </w:t>
            </w:r>
            <w:r w:rsidRPr="00C80062">
              <w:rPr>
                <w:rFonts w:ascii="Times New Roman" w:eastAsia="Times New Roman" w:hAnsi="Times New Roman" w:cs="Times New Roman"/>
                <w:b/>
                <w:bCs/>
                <w:color w:val="FF0000"/>
                <w:sz w:val="20"/>
                <w:szCs w:val="20"/>
                <w:lang w:eastAsia="ru-RU"/>
              </w:rPr>
              <w:t>Признаны утратившими силу:</w:t>
            </w:r>
          </w:p>
          <w:p w:rsidR="00434B96" w:rsidRPr="00C80062"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r w:rsidRPr="00C80062">
              <w:rPr>
                <w:rFonts w:ascii="Times New Roman" w:eastAsia="Times New Roman" w:hAnsi="Times New Roman" w:cs="Times New Roman"/>
                <w:b/>
                <w:bCs/>
                <w:color w:val="FF0000"/>
                <w:sz w:val="20"/>
                <w:szCs w:val="20"/>
                <w:lang w:eastAsia="ru-RU"/>
              </w:rPr>
              <w:t>1.</w:t>
            </w:r>
            <w:r w:rsidRPr="00C80062">
              <w:rPr>
                <w:rFonts w:ascii="Times New Roman" w:eastAsia="Times New Roman" w:hAnsi="Times New Roman" w:cs="Times New Roman"/>
                <w:bCs/>
                <w:color w:val="FF0000"/>
                <w:sz w:val="20"/>
                <w:szCs w:val="20"/>
                <w:lang w:eastAsia="ru-RU"/>
              </w:rPr>
              <w:t xml:space="preserve"> Постановление Правительства Российской Федерации от 19 июня 1994 г. N 706 "Об утверждении Положения о государственном ветеринарном надзоре в Российской Федерации" (Собрание законодательства Российской Федерации, 1994, N 9, ст. 1007).</w:t>
            </w:r>
          </w:p>
          <w:p w:rsidR="00434B96" w:rsidRPr="00C80062"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r w:rsidRPr="00C80062">
              <w:rPr>
                <w:rFonts w:ascii="Times New Roman" w:eastAsia="Times New Roman" w:hAnsi="Times New Roman" w:cs="Times New Roman"/>
                <w:b/>
                <w:bCs/>
                <w:color w:val="FF0000"/>
                <w:sz w:val="20"/>
                <w:szCs w:val="20"/>
                <w:lang w:eastAsia="ru-RU"/>
              </w:rPr>
              <w:t>2.</w:t>
            </w:r>
            <w:r w:rsidRPr="00C80062">
              <w:rPr>
                <w:rFonts w:ascii="Times New Roman" w:eastAsia="Times New Roman" w:hAnsi="Times New Roman" w:cs="Times New Roman"/>
                <w:bCs/>
                <w:color w:val="FF0000"/>
                <w:sz w:val="20"/>
                <w:szCs w:val="20"/>
                <w:lang w:eastAsia="ru-RU"/>
              </w:rPr>
              <w:t xml:space="preserve"> Постановление Правительства Российской Федерации от 18 декабря 1995 г. N 1241 "О государственном контроле за медицинскими иммунобиологическими препаратами" (Собрание законодательства Российской Федерации, 1995, N 51, ст. 5077).</w:t>
            </w:r>
          </w:p>
          <w:p w:rsidR="00434B96" w:rsidRPr="00C80062"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C80062">
              <w:rPr>
                <w:rFonts w:ascii="Times New Roman" w:eastAsia="Times New Roman" w:hAnsi="Times New Roman" w:cs="Times New Roman"/>
                <w:bCs/>
                <w:color w:val="0000FF"/>
                <w:sz w:val="20"/>
                <w:szCs w:val="20"/>
                <w:lang w:eastAsia="ru-RU"/>
              </w:rPr>
              <w:t xml:space="preserve">3. </w:t>
            </w:r>
            <w:r w:rsidRPr="00C80062">
              <w:rPr>
                <w:rFonts w:ascii="Times New Roman" w:eastAsia="Times New Roman" w:hAnsi="Times New Roman" w:cs="Times New Roman"/>
                <w:bCs/>
                <w:color w:val="FF0000"/>
                <w:sz w:val="20"/>
                <w:szCs w:val="20"/>
                <w:lang w:eastAsia="ru-RU"/>
              </w:rPr>
              <w:t>Пункт 6 изменений</w:t>
            </w:r>
            <w:r w:rsidRPr="00C80062">
              <w:rPr>
                <w:rFonts w:ascii="Times New Roman" w:eastAsia="Times New Roman" w:hAnsi="Times New Roman" w:cs="Times New Roman"/>
                <w:bCs/>
                <w:color w:val="0000FF"/>
                <w:sz w:val="20"/>
                <w:szCs w:val="20"/>
                <w:lang w:eastAsia="ru-RU"/>
              </w:rPr>
              <w:t>, которые вносятся в некоторые решения Правительства Российской Федерации, утвержденных постановлением Правительства Российской Федерации от 5 апреля 1999 г. N 374 "Об изменении и признании утратившими силу некоторых решений Правительства Российской Федерации по вопросам, касающимся Министерства здравоохранения Российской Федерации" (Собрание законодательства Российской Федерации, 1999, N 15, ст. 1824).</w:t>
            </w:r>
          </w:p>
          <w:p w:rsidR="00434B96" w:rsidRPr="00C80062"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r w:rsidRPr="00C80062">
              <w:rPr>
                <w:rFonts w:ascii="Times New Roman" w:eastAsia="Times New Roman" w:hAnsi="Times New Roman" w:cs="Times New Roman"/>
                <w:b/>
                <w:bCs/>
                <w:color w:val="FF0000"/>
                <w:sz w:val="20"/>
                <w:szCs w:val="20"/>
                <w:lang w:eastAsia="ru-RU"/>
              </w:rPr>
              <w:t>4</w:t>
            </w:r>
            <w:r w:rsidRPr="00C80062">
              <w:rPr>
                <w:rFonts w:ascii="Times New Roman" w:eastAsia="Times New Roman" w:hAnsi="Times New Roman" w:cs="Times New Roman"/>
                <w:bCs/>
                <w:color w:val="FF0000"/>
                <w:sz w:val="20"/>
                <w:szCs w:val="20"/>
                <w:lang w:eastAsia="ru-RU"/>
              </w:rPr>
              <w:t>. Постановление Правительства Российской Федерации от 9 сентября 1999 г. N 1035 "О государственном надзоре и контроле за соблюдением законодательства Российской Федерации о труде и охране труда" (Собрание законодательства Российской Федерации, 1999, N 38, ст. 4546).</w:t>
            </w:r>
          </w:p>
          <w:p w:rsidR="00434B96" w:rsidRPr="00C80062"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r w:rsidRPr="00C80062">
              <w:rPr>
                <w:rFonts w:ascii="Times New Roman" w:eastAsia="Times New Roman" w:hAnsi="Times New Roman" w:cs="Times New Roman"/>
                <w:b/>
                <w:bCs/>
                <w:color w:val="FF0000"/>
                <w:sz w:val="20"/>
                <w:szCs w:val="20"/>
                <w:lang w:eastAsia="ru-RU"/>
              </w:rPr>
              <w:t>5.</w:t>
            </w:r>
            <w:r w:rsidRPr="00C80062">
              <w:rPr>
                <w:rFonts w:ascii="Times New Roman" w:eastAsia="Times New Roman" w:hAnsi="Times New Roman" w:cs="Times New Roman"/>
                <w:bCs/>
                <w:color w:val="FF0000"/>
                <w:sz w:val="20"/>
                <w:szCs w:val="20"/>
                <w:lang w:eastAsia="ru-RU"/>
              </w:rPr>
              <w:t xml:space="preserve"> Постановление Правительства Российской Федерации от 15 января 2001 г. N 31 "Об утверждении Положения о государственном контроле за охраной атмосферного воздуха" (Собрание законодательства Российской Федерации, 2001, N 4, ст. 293).</w:t>
            </w:r>
          </w:p>
          <w:p w:rsidR="00434B96" w:rsidRPr="00C80062"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C80062">
              <w:rPr>
                <w:rFonts w:ascii="Times New Roman" w:eastAsia="Times New Roman" w:hAnsi="Times New Roman" w:cs="Times New Roman"/>
                <w:bCs/>
                <w:color w:val="0000FF"/>
                <w:sz w:val="20"/>
                <w:szCs w:val="20"/>
                <w:lang w:eastAsia="ru-RU"/>
              </w:rPr>
              <w:t xml:space="preserve">6. </w:t>
            </w:r>
            <w:r w:rsidRPr="00C80062">
              <w:rPr>
                <w:rFonts w:ascii="Times New Roman" w:eastAsia="Times New Roman" w:hAnsi="Times New Roman" w:cs="Times New Roman"/>
                <w:bCs/>
                <w:color w:val="FF0000"/>
                <w:sz w:val="20"/>
                <w:szCs w:val="20"/>
                <w:lang w:eastAsia="ru-RU"/>
              </w:rPr>
              <w:t>Пункт 1 и абзац шестой подпункта "б" пункта 2 изменений</w:t>
            </w:r>
            <w:r w:rsidRPr="00C80062">
              <w:rPr>
                <w:rFonts w:ascii="Times New Roman" w:eastAsia="Times New Roman" w:hAnsi="Times New Roman" w:cs="Times New Roman"/>
                <w:bCs/>
                <w:color w:val="0000FF"/>
                <w:sz w:val="20"/>
                <w:szCs w:val="20"/>
                <w:lang w:eastAsia="ru-RU"/>
              </w:rPr>
              <w:t xml:space="preserve"> и дополнений, которые вносятся в некоторые акты Правительства Российской Федерации по вопросам обеспечения качества и безопасности пищевых продуктов, утвержденных постановлением Правительства Российской Федерации от 16 апреля 2001 г. N 295 (Собрание законодательства Российской Федерации, 2001, N 17, ст. 1714).</w:t>
            </w:r>
          </w:p>
          <w:p w:rsidR="00434B96" w:rsidRPr="00C80062"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r w:rsidRPr="00C80062">
              <w:rPr>
                <w:rFonts w:ascii="Times New Roman" w:eastAsia="Times New Roman" w:hAnsi="Times New Roman" w:cs="Times New Roman"/>
                <w:b/>
                <w:bCs/>
                <w:color w:val="FF0000"/>
                <w:sz w:val="20"/>
                <w:szCs w:val="20"/>
                <w:lang w:eastAsia="ru-RU"/>
              </w:rPr>
              <w:t>7.</w:t>
            </w:r>
            <w:r w:rsidRPr="00C80062">
              <w:rPr>
                <w:rFonts w:ascii="Times New Roman" w:eastAsia="Times New Roman" w:hAnsi="Times New Roman" w:cs="Times New Roman"/>
                <w:bCs/>
                <w:color w:val="FF0000"/>
                <w:sz w:val="20"/>
                <w:szCs w:val="20"/>
                <w:lang w:eastAsia="ru-RU"/>
              </w:rPr>
              <w:t xml:space="preserve"> Постановление Правительства Российской Федерации от 5 сентября 2003 г. N 554 "О финансировании мероприятий по надзору и контролю, проводимых учреждениями государственного энергетического надзора" (Собрание законодательства Российской Федерации, 2003, N 37, ст. 3588).</w:t>
            </w:r>
          </w:p>
          <w:p w:rsidR="00434B96" w:rsidRPr="00C80062"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r w:rsidRPr="00C80062">
              <w:rPr>
                <w:rFonts w:ascii="Times New Roman" w:eastAsia="Times New Roman" w:hAnsi="Times New Roman" w:cs="Times New Roman"/>
                <w:b/>
                <w:bCs/>
                <w:color w:val="FF0000"/>
                <w:sz w:val="20"/>
                <w:szCs w:val="20"/>
                <w:lang w:eastAsia="ru-RU"/>
              </w:rPr>
              <w:t>8.</w:t>
            </w:r>
            <w:r w:rsidRPr="00C80062">
              <w:rPr>
                <w:rFonts w:ascii="Times New Roman" w:eastAsia="Times New Roman" w:hAnsi="Times New Roman" w:cs="Times New Roman"/>
                <w:bCs/>
                <w:color w:val="FF0000"/>
                <w:sz w:val="20"/>
                <w:szCs w:val="20"/>
                <w:lang w:eastAsia="ru-RU"/>
              </w:rPr>
              <w:t xml:space="preserve"> Постановление Правительства Российской Федерации от 2 марта 2005 г. N 110 "Об утверждении Порядка осуществления государственного надзора за деятельностью в области связи" (Собрание законодательства Российской Федерации, 2005, N 10, ст. 850).</w:t>
            </w:r>
          </w:p>
          <w:p w:rsidR="00434B96" w:rsidRPr="00C80062"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r w:rsidRPr="00C80062">
              <w:rPr>
                <w:rFonts w:ascii="Times New Roman" w:eastAsia="Times New Roman" w:hAnsi="Times New Roman" w:cs="Times New Roman"/>
                <w:b/>
                <w:bCs/>
                <w:color w:val="FF0000"/>
                <w:sz w:val="20"/>
                <w:szCs w:val="20"/>
                <w:lang w:eastAsia="ru-RU"/>
              </w:rPr>
              <w:t>9.</w:t>
            </w:r>
            <w:r w:rsidRPr="00C80062">
              <w:rPr>
                <w:rFonts w:ascii="Times New Roman" w:eastAsia="Times New Roman" w:hAnsi="Times New Roman" w:cs="Times New Roman"/>
                <w:bCs/>
                <w:color w:val="FF0000"/>
                <w:sz w:val="20"/>
                <w:szCs w:val="20"/>
                <w:lang w:eastAsia="ru-RU"/>
              </w:rPr>
              <w:t xml:space="preserve"> Положение об осуществлении государственного санитарно-эпидемиологического надзора в Российской Федерации, утвержденное постановлением Правительства Российской Федерации от 15 сентября 2005 г. N 569 (Собрание законодательства Российской Федерации, 2005, N 39, ст. 3953).</w:t>
            </w:r>
          </w:p>
          <w:p w:rsidR="00434B96" w:rsidRPr="00C80062"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r w:rsidRPr="00C80062">
              <w:rPr>
                <w:rFonts w:ascii="Times New Roman" w:eastAsia="Times New Roman" w:hAnsi="Times New Roman" w:cs="Times New Roman"/>
                <w:b/>
                <w:bCs/>
                <w:color w:val="FF0000"/>
                <w:sz w:val="20"/>
                <w:szCs w:val="20"/>
                <w:lang w:eastAsia="ru-RU"/>
              </w:rPr>
              <w:t>10.</w:t>
            </w:r>
            <w:r w:rsidRPr="00C80062">
              <w:rPr>
                <w:rFonts w:ascii="Times New Roman" w:eastAsia="Times New Roman" w:hAnsi="Times New Roman" w:cs="Times New Roman"/>
                <w:bCs/>
                <w:color w:val="FF0000"/>
                <w:sz w:val="20"/>
                <w:szCs w:val="20"/>
                <w:lang w:eastAsia="ru-RU"/>
              </w:rPr>
              <w:t xml:space="preserve"> Постановление Правительства Российской Федерации от 23 мая 2006 г. N 305 "О мерах по обеспечению государственного надзора и контроля за качеством и безопасностью крупы, муки, макаронных и хлебобулочных изделий" (Собрание законодательства Российской Федерации, 2006, N 22, ст. 2337).</w:t>
            </w:r>
          </w:p>
          <w:p w:rsidR="00434B96" w:rsidRPr="00C80062"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r w:rsidRPr="00C80062">
              <w:rPr>
                <w:rFonts w:ascii="Times New Roman" w:eastAsia="Times New Roman" w:hAnsi="Times New Roman" w:cs="Times New Roman"/>
                <w:b/>
                <w:bCs/>
                <w:color w:val="FF0000"/>
                <w:sz w:val="20"/>
                <w:szCs w:val="20"/>
                <w:lang w:eastAsia="ru-RU"/>
              </w:rPr>
              <w:t xml:space="preserve">11. </w:t>
            </w:r>
            <w:r w:rsidRPr="00C80062">
              <w:rPr>
                <w:rFonts w:ascii="Times New Roman" w:eastAsia="Times New Roman" w:hAnsi="Times New Roman" w:cs="Times New Roman"/>
                <w:bCs/>
                <w:color w:val="FF0000"/>
                <w:sz w:val="20"/>
                <w:szCs w:val="20"/>
                <w:lang w:eastAsia="ru-RU"/>
              </w:rPr>
              <w:t>Постановление Правительства Российской Федерации от 19 июня 2006 г. N 382 "О внесении изменений в постановления Правительства Российской Федерации от 8 апреля 2004 г. N 201 и от 30 июня 2004 г. N 327" (Собрание законодательства Российской Федерации, 2006, N 26, ст. 2846).</w:t>
            </w:r>
          </w:p>
          <w:p w:rsidR="00434B96" w:rsidRPr="00C80062"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r w:rsidRPr="00C80062">
              <w:rPr>
                <w:rFonts w:ascii="Times New Roman" w:eastAsia="Times New Roman" w:hAnsi="Times New Roman" w:cs="Times New Roman"/>
                <w:b/>
                <w:bCs/>
                <w:color w:val="FF0000"/>
                <w:sz w:val="20"/>
                <w:szCs w:val="20"/>
                <w:lang w:eastAsia="ru-RU"/>
              </w:rPr>
              <w:t>12.</w:t>
            </w:r>
            <w:r w:rsidRPr="00C80062">
              <w:rPr>
                <w:rFonts w:ascii="Times New Roman" w:eastAsia="Times New Roman" w:hAnsi="Times New Roman" w:cs="Times New Roman"/>
                <w:bCs/>
                <w:color w:val="FF0000"/>
                <w:sz w:val="20"/>
                <w:szCs w:val="20"/>
                <w:lang w:eastAsia="ru-RU"/>
              </w:rPr>
              <w:t xml:space="preserve"> Постановление Правительства Российской Федерации от 25 декабря 2006 г. N 801 "Об утверждении Положения об осуществлении государственного контроля и надзора за использованием и охраной водных объектов" (Собрание законодательства Российской Федерации, 2007, N 1, ст. 259).</w:t>
            </w:r>
          </w:p>
          <w:p w:rsidR="00434B96" w:rsidRPr="00C80062"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r w:rsidRPr="00C80062">
              <w:rPr>
                <w:rFonts w:ascii="Times New Roman" w:eastAsia="Times New Roman" w:hAnsi="Times New Roman" w:cs="Times New Roman"/>
                <w:b/>
                <w:bCs/>
                <w:color w:val="FF0000"/>
                <w:sz w:val="20"/>
                <w:szCs w:val="20"/>
                <w:lang w:eastAsia="ru-RU"/>
              </w:rPr>
              <w:t>13.</w:t>
            </w:r>
            <w:r w:rsidRPr="00C80062">
              <w:rPr>
                <w:rFonts w:ascii="Times New Roman" w:eastAsia="Times New Roman" w:hAnsi="Times New Roman" w:cs="Times New Roman"/>
                <w:bCs/>
                <w:color w:val="FF0000"/>
                <w:sz w:val="20"/>
                <w:szCs w:val="20"/>
                <w:lang w:eastAsia="ru-RU"/>
              </w:rPr>
              <w:t xml:space="preserve"> Постановление Правительства Российской Федерации от 23 июля 2007 г. N 471 "О внесении изменений в Положение о государственном контроле за охраной атмосферного воздуха" (Собрание законодательства Российской Федерации, 2007, N 31, ст. 4090).</w:t>
            </w:r>
          </w:p>
          <w:p w:rsidR="00434B96" w:rsidRPr="00C80062"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r w:rsidRPr="00C80062">
              <w:rPr>
                <w:rFonts w:ascii="Times New Roman" w:eastAsia="Times New Roman" w:hAnsi="Times New Roman" w:cs="Times New Roman"/>
                <w:b/>
                <w:bCs/>
                <w:color w:val="FF0000"/>
                <w:sz w:val="20"/>
                <w:szCs w:val="20"/>
                <w:lang w:eastAsia="ru-RU"/>
              </w:rPr>
              <w:t>14.</w:t>
            </w:r>
            <w:r w:rsidRPr="00C80062">
              <w:rPr>
                <w:rFonts w:ascii="Times New Roman" w:eastAsia="Times New Roman" w:hAnsi="Times New Roman" w:cs="Times New Roman"/>
                <w:bCs/>
                <w:color w:val="FF0000"/>
                <w:sz w:val="20"/>
                <w:szCs w:val="20"/>
                <w:lang w:eastAsia="ru-RU"/>
              </w:rPr>
              <w:t xml:space="preserve"> Постановление Правительства Российской Федерации от 23 апреля 2008 г. N 297 "О внесении изменений в постановление Правительства Российской Федерации от 2 марта 2005 г. N 110" (Собрание законодательства Российской Федерации, 2008, N 17, ст. 1891).</w:t>
            </w:r>
          </w:p>
          <w:p w:rsidR="00434B96" w:rsidRPr="00C80062"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r w:rsidRPr="00C80062">
              <w:rPr>
                <w:rFonts w:ascii="Times New Roman" w:eastAsia="Times New Roman" w:hAnsi="Times New Roman" w:cs="Times New Roman"/>
                <w:b/>
                <w:bCs/>
                <w:color w:val="FF0000"/>
                <w:sz w:val="20"/>
                <w:szCs w:val="20"/>
                <w:lang w:eastAsia="ru-RU"/>
              </w:rPr>
              <w:t>15.</w:t>
            </w:r>
            <w:r w:rsidRPr="00C80062">
              <w:rPr>
                <w:rFonts w:ascii="Times New Roman" w:eastAsia="Times New Roman" w:hAnsi="Times New Roman" w:cs="Times New Roman"/>
                <w:bCs/>
                <w:color w:val="FF0000"/>
                <w:sz w:val="20"/>
                <w:szCs w:val="20"/>
                <w:lang w:eastAsia="ru-RU"/>
              </w:rPr>
              <w:t xml:space="preserve"> Пункт 3 изменений, которые вносятся в акты Правительства Российской Федерации по вопросам деятельности Министерства связи и массовых коммуникаций Российской Федерации и Федеральной службы по надзору в сфере связи и массовых коммуникаций, утвержденных постановлением Правительства Российской Федерации от 13 октября 2008 г. N 761 (Собрание законодательства Российской Федерации, 2008, N 42, ст. 4832).</w:t>
            </w:r>
          </w:p>
          <w:p w:rsidR="00434B96" w:rsidRPr="00C80062"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r w:rsidRPr="00C80062">
              <w:rPr>
                <w:rFonts w:ascii="Times New Roman" w:eastAsia="Times New Roman" w:hAnsi="Times New Roman" w:cs="Times New Roman"/>
                <w:b/>
                <w:bCs/>
                <w:color w:val="FF0000"/>
                <w:sz w:val="20"/>
                <w:szCs w:val="20"/>
                <w:lang w:eastAsia="ru-RU"/>
              </w:rPr>
              <w:t>16.</w:t>
            </w:r>
            <w:r w:rsidRPr="00C80062">
              <w:rPr>
                <w:rFonts w:ascii="Times New Roman" w:eastAsia="Times New Roman" w:hAnsi="Times New Roman" w:cs="Times New Roman"/>
                <w:bCs/>
                <w:color w:val="FF0000"/>
                <w:sz w:val="20"/>
                <w:szCs w:val="20"/>
                <w:lang w:eastAsia="ru-RU"/>
              </w:rPr>
              <w:t xml:space="preserve"> Постановление Правительства Российской Федерации от 10 ноября 2008 г. N 843 "Об утверждении Положения о государственном контроле в области охраны, воспроизводства и использования объектов животного мира и среды их обитания" (Собрание законодательства Российской Федерации, 2008, N 46, ст. 5358).</w:t>
            </w:r>
          </w:p>
          <w:p w:rsidR="00434B96" w:rsidRPr="00C80062"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C80062">
              <w:rPr>
                <w:rFonts w:ascii="Times New Roman" w:eastAsia="Times New Roman" w:hAnsi="Times New Roman" w:cs="Times New Roman"/>
                <w:bCs/>
                <w:color w:val="0000FF"/>
                <w:sz w:val="20"/>
                <w:szCs w:val="20"/>
                <w:lang w:eastAsia="ru-RU"/>
              </w:rPr>
              <w:t xml:space="preserve">17. </w:t>
            </w:r>
            <w:r w:rsidRPr="00C80062">
              <w:rPr>
                <w:rFonts w:ascii="Times New Roman" w:eastAsia="Times New Roman" w:hAnsi="Times New Roman" w:cs="Times New Roman"/>
                <w:bCs/>
                <w:color w:val="FF0000"/>
                <w:sz w:val="20"/>
                <w:szCs w:val="20"/>
                <w:lang w:eastAsia="ru-RU"/>
              </w:rPr>
              <w:t xml:space="preserve">Пункт 2 постановления </w:t>
            </w:r>
            <w:r w:rsidRPr="00C80062">
              <w:rPr>
                <w:rFonts w:ascii="Times New Roman" w:eastAsia="Times New Roman" w:hAnsi="Times New Roman" w:cs="Times New Roman"/>
                <w:bCs/>
                <w:color w:val="0000FF"/>
                <w:sz w:val="20"/>
                <w:szCs w:val="20"/>
                <w:lang w:eastAsia="ru-RU"/>
              </w:rPr>
              <w:t>Правительства Российской Федерации от 27 января 2009 г. N 53 "Об осуществлении государственного контроля в области охраны окружающей среды (государственного экологического контроля)" (Собрание законодательства Российской Федерации, 2009, N 5, ст. 625).</w:t>
            </w:r>
          </w:p>
          <w:p w:rsidR="00434B96" w:rsidRPr="00C80062"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C80062">
              <w:rPr>
                <w:rFonts w:ascii="Times New Roman" w:eastAsia="Times New Roman" w:hAnsi="Times New Roman" w:cs="Times New Roman"/>
                <w:bCs/>
                <w:color w:val="0000FF"/>
                <w:sz w:val="20"/>
                <w:szCs w:val="20"/>
                <w:lang w:eastAsia="ru-RU"/>
              </w:rPr>
              <w:t xml:space="preserve">18. </w:t>
            </w:r>
            <w:r w:rsidRPr="00C80062">
              <w:rPr>
                <w:rFonts w:ascii="Times New Roman" w:eastAsia="Times New Roman" w:hAnsi="Times New Roman" w:cs="Times New Roman"/>
                <w:bCs/>
                <w:color w:val="FF0000"/>
                <w:sz w:val="20"/>
                <w:szCs w:val="20"/>
                <w:lang w:eastAsia="ru-RU"/>
              </w:rPr>
              <w:t>Пункт 3 изменений</w:t>
            </w:r>
            <w:r w:rsidRPr="00C80062">
              <w:rPr>
                <w:rFonts w:ascii="Times New Roman" w:eastAsia="Times New Roman" w:hAnsi="Times New Roman" w:cs="Times New Roman"/>
                <w:bCs/>
                <w:color w:val="0000FF"/>
                <w:sz w:val="20"/>
                <w:szCs w:val="20"/>
                <w:lang w:eastAsia="ru-RU"/>
              </w:rPr>
              <w:t>, которые вносятся в постановления Правительства Российской Федерации по вопросам водных отношений, утвержденных постановлением Правительства Российской Федерации от 4 марта 2009 г. N 192 (Собрание законодательства Российской Федерации, 2009, N 10, ст. 1237).</w:t>
            </w:r>
          </w:p>
          <w:p w:rsidR="00434B96" w:rsidRPr="00C80062"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r w:rsidRPr="00C80062">
              <w:rPr>
                <w:rFonts w:ascii="Times New Roman" w:eastAsia="Times New Roman" w:hAnsi="Times New Roman" w:cs="Times New Roman"/>
                <w:b/>
                <w:bCs/>
                <w:color w:val="FF0000"/>
                <w:sz w:val="20"/>
                <w:szCs w:val="20"/>
                <w:lang w:eastAsia="ru-RU"/>
              </w:rPr>
              <w:t>19.</w:t>
            </w:r>
            <w:r w:rsidRPr="00C80062">
              <w:rPr>
                <w:rFonts w:ascii="Times New Roman" w:eastAsia="Times New Roman" w:hAnsi="Times New Roman" w:cs="Times New Roman"/>
                <w:bCs/>
                <w:color w:val="FF0000"/>
                <w:sz w:val="20"/>
                <w:szCs w:val="20"/>
                <w:lang w:eastAsia="ru-RU"/>
              </w:rPr>
              <w:t xml:space="preserve"> Постановление Правительства Российской Федерации от 31 марта 2010 г. N 203 "О полномочиях федеральных органов исполнительной власти по осуществлению государственного контроля за ценами на лекарственные средства, включенные в перечень жизненно необходимых и важнейших лекарственных средств" (Собрание законодательства Российской Федерации, 2010, N 14, ст. 1668).</w:t>
            </w:r>
          </w:p>
          <w:p w:rsidR="00434B96" w:rsidRPr="00C80062"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C80062">
              <w:rPr>
                <w:rFonts w:ascii="Times New Roman" w:eastAsia="Times New Roman" w:hAnsi="Times New Roman" w:cs="Times New Roman"/>
                <w:bCs/>
                <w:color w:val="0000FF"/>
                <w:sz w:val="20"/>
                <w:szCs w:val="20"/>
                <w:lang w:eastAsia="ru-RU"/>
              </w:rPr>
              <w:t xml:space="preserve">20. </w:t>
            </w:r>
            <w:r w:rsidRPr="00C80062">
              <w:rPr>
                <w:rFonts w:ascii="Times New Roman" w:eastAsia="Times New Roman" w:hAnsi="Times New Roman" w:cs="Times New Roman"/>
                <w:bCs/>
                <w:color w:val="FF0000"/>
                <w:sz w:val="20"/>
                <w:szCs w:val="20"/>
                <w:lang w:eastAsia="ru-RU"/>
              </w:rPr>
              <w:t>Пункты 2 и 7 изменений</w:t>
            </w:r>
            <w:r w:rsidRPr="00C80062">
              <w:rPr>
                <w:rFonts w:ascii="Times New Roman" w:eastAsia="Times New Roman" w:hAnsi="Times New Roman" w:cs="Times New Roman"/>
                <w:bCs/>
                <w:color w:val="0000FF"/>
                <w:sz w:val="20"/>
                <w:szCs w:val="20"/>
                <w:lang w:eastAsia="ru-RU"/>
              </w:rPr>
              <w:t>, которые вносятся в акты Правительства Российской Федерации по вопросам государственного контроля (надзора), утвержденных постановлением Правительства Российской Федерации от 21 апреля 2010 г. N 268 (Собрание законодательства Российской Федерации, 2010, N 19, ст. 2316).</w:t>
            </w:r>
          </w:p>
          <w:p w:rsidR="00434B96" w:rsidRPr="00C80062"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r w:rsidRPr="00C80062">
              <w:rPr>
                <w:rFonts w:ascii="Times New Roman" w:eastAsia="Times New Roman" w:hAnsi="Times New Roman" w:cs="Times New Roman"/>
                <w:b/>
                <w:bCs/>
                <w:color w:val="FF0000"/>
                <w:sz w:val="20"/>
                <w:szCs w:val="20"/>
                <w:lang w:eastAsia="ru-RU"/>
              </w:rPr>
              <w:t>21.</w:t>
            </w:r>
            <w:r w:rsidRPr="00C80062">
              <w:rPr>
                <w:rFonts w:ascii="Times New Roman" w:eastAsia="Times New Roman" w:hAnsi="Times New Roman" w:cs="Times New Roman"/>
                <w:bCs/>
                <w:color w:val="FF0000"/>
                <w:sz w:val="20"/>
                <w:szCs w:val="20"/>
                <w:lang w:eastAsia="ru-RU"/>
              </w:rPr>
              <w:t xml:space="preserve"> Постановление Правительства Российской Федерации от 3 августа 2010 г. N 595 "Об утверждении Положения об осуществлении федерального государственного пожарного надзора в лесах" (Собрание законодательства Российской Федерации, 2010, N 32, ст. 4336).</w:t>
            </w:r>
          </w:p>
          <w:p w:rsidR="00434B96" w:rsidRPr="00C80062"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C80062">
              <w:rPr>
                <w:rFonts w:ascii="Times New Roman" w:eastAsia="Times New Roman" w:hAnsi="Times New Roman" w:cs="Times New Roman"/>
                <w:bCs/>
                <w:color w:val="0000FF"/>
                <w:sz w:val="20"/>
                <w:szCs w:val="20"/>
                <w:lang w:eastAsia="ru-RU"/>
              </w:rPr>
              <w:t xml:space="preserve">22. </w:t>
            </w:r>
            <w:r w:rsidRPr="00C80062">
              <w:rPr>
                <w:rFonts w:ascii="Times New Roman" w:eastAsia="Times New Roman" w:hAnsi="Times New Roman" w:cs="Times New Roman"/>
                <w:bCs/>
                <w:color w:val="FF0000"/>
                <w:sz w:val="20"/>
                <w:szCs w:val="20"/>
                <w:lang w:eastAsia="ru-RU"/>
              </w:rPr>
              <w:t>Пункт 7 изменений</w:t>
            </w:r>
            <w:r w:rsidRPr="00C80062">
              <w:rPr>
                <w:rFonts w:ascii="Times New Roman" w:eastAsia="Times New Roman" w:hAnsi="Times New Roman" w:cs="Times New Roman"/>
                <w:bCs/>
                <w:color w:val="0000FF"/>
                <w:sz w:val="20"/>
                <w:szCs w:val="20"/>
                <w:lang w:eastAsia="ru-RU"/>
              </w:rPr>
              <w:t>, которые вносятся в акты Правительства Российской Федерации в области лесных отношений, утвержденных постановлением Правительства Российской Федерации от 4 февраля 2011 г. N 50 (Собрание законодательства Российской Федерации, 2011, N 7, ст. 981).</w:t>
            </w:r>
          </w:p>
          <w:p w:rsidR="00434B96" w:rsidRPr="00C80062"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C80062">
              <w:rPr>
                <w:rFonts w:ascii="Times New Roman" w:eastAsia="Times New Roman" w:hAnsi="Times New Roman" w:cs="Times New Roman"/>
                <w:bCs/>
                <w:color w:val="0000FF"/>
                <w:sz w:val="20"/>
                <w:szCs w:val="20"/>
                <w:lang w:eastAsia="ru-RU"/>
              </w:rPr>
              <w:t xml:space="preserve">23. </w:t>
            </w:r>
            <w:r w:rsidRPr="00C80062">
              <w:rPr>
                <w:rFonts w:ascii="Times New Roman" w:eastAsia="Times New Roman" w:hAnsi="Times New Roman" w:cs="Times New Roman"/>
                <w:bCs/>
                <w:color w:val="FF0000"/>
                <w:sz w:val="20"/>
                <w:szCs w:val="20"/>
                <w:lang w:eastAsia="ru-RU"/>
              </w:rPr>
              <w:t>Пункт 2 изменений</w:t>
            </w:r>
            <w:r w:rsidRPr="00C80062">
              <w:rPr>
                <w:rFonts w:ascii="Times New Roman" w:eastAsia="Times New Roman" w:hAnsi="Times New Roman" w:cs="Times New Roman"/>
                <w:bCs/>
                <w:color w:val="0000FF"/>
                <w:sz w:val="20"/>
                <w:szCs w:val="20"/>
                <w:lang w:eastAsia="ru-RU"/>
              </w:rPr>
              <w:t>, которые вносятся в Положение об осуществлении государственного лесного контроля и надзора и Положение об осуществлении государственного пожарного надзора в лесах, утвержденных постановлением Правительства Российской Федерации от 16 апреля 2011 г. N 284 (Собрание законодательства Российской Федерации, 2011, N 17, ст. 2417).</w:t>
            </w:r>
          </w:p>
          <w:p w:rsidR="00434B96" w:rsidRPr="00C80062"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C80062">
              <w:rPr>
                <w:rFonts w:ascii="Times New Roman" w:eastAsia="Times New Roman" w:hAnsi="Times New Roman" w:cs="Times New Roman"/>
                <w:bCs/>
                <w:color w:val="0000FF"/>
                <w:sz w:val="20"/>
                <w:szCs w:val="20"/>
                <w:lang w:eastAsia="ru-RU"/>
              </w:rPr>
              <w:t xml:space="preserve">24. </w:t>
            </w:r>
            <w:r w:rsidRPr="00C80062">
              <w:rPr>
                <w:rFonts w:ascii="Times New Roman" w:eastAsia="Times New Roman" w:hAnsi="Times New Roman" w:cs="Times New Roman"/>
                <w:bCs/>
                <w:color w:val="FF0000"/>
                <w:sz w:val="20"/>
                <w:szCs w:val="20"/>
                <w:lang w:eastAsia="ru-RU"/>
              </w:rPr>
              <w:t>Пункт 9 изменений</w:t>
            </w:r>
            <w:r w:rsidRPr="00C80062">
              <w:rPr>
                <w:rFonts w:ascii="Times New Roman" w:eastAsia="Times New Roman" w:hAnsi="Times New Roman" w:cs="Times New Roman"/>
                <w:bCs/>
                <w:color w:val="0000FF"/>
                <w:sz w:val="20"/>
                <w:szCs w:val="20"/>
                <w:lang w:eastAsia="ru-RU"/>
              </w:rPr>
              <w:t>, которые вносятся в акты Правительства Российской Федерации, утвержденных постановлением Правительства Российской Федерации от 17 октября 2011 г. N 845 "О Федеральной службе по аккредитации" (Собрание законодательства Российской Федерации, 2011, N 43, ст. 6079).</w:t>
            </w:r>
          </w:p>
          <w:p w:rsidR="00434B96" w:rsidRPr="00C80062"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C80062">
              <w:rPr>
                <w:rFonts w:ascii="Times New Roman" w:eastAsia="Times New Roman" w:hAnsi="Times New Roman" w:cs="Times New Roman"/>
                <w:bCs/>
                <w:color w:val="0000FF"/>
                <w:sz w:val="20"/>
                <w:szCs w:val="20"/>
                <w:lang w:eastAsia="ru-RU"/>
              </w:rPr>
              <w:t xml:space="preserve">25. </w:t>
            </w:r>
            <w:r w:rsidRPr="00C80062">
              <w:rPr>
                <w:rFonts w:ascii="Times New Roman" w:eastAsia="Times New Roman" w:hAnsi="Times New Roman" w:cs="Times New Roman"/>
                <w:bCs/>
                <w:color w:val="FF0000"/>
                <w:sz w:val="20"/>
                <w:szCs w:val="20"/>
                <w:lang w:eastAsia="ru-RU"/>
              </w:rPr>
              <w:t>Пункты 1 и 2 изменений</w:t>
            </w:r>
            <w:r w:rsidRPr="00C80062">
              <w:rPr>
                <w:rFonts w:ascii="Times New Roman" w:eastAsia="Times New Roman" w:hAnsi="Times New Roman" w:cs="Times New Roman"/>
                <w:bCs/>
                <w:color w:val="0000FF"/>
                <w:sz w:val="20"/>
                <w:szCs w:val="20"/>
                <w:lang w:eastAsia="ru-RU"/>
              </w:rPr>
              <w:t>, которые вносятся в акты Правительства Российской Федерации в части распределения полномочий федеральных органов исполнительной власти в сфере защиты детей от информации, причиняющей вред их здоровью и (или) развитию, утвержденных постановлением Правительства Российской Федерации от 24 октября 2011 г. N 859 (Собрание законодательства Российской Федерации, 2011, N 44, ст. 6272).</w:t>
            </w:r>
          </w:p>
          <w:p w:rsidR="00434B96" w:rsidRPr="00C80062"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C80062">
              <w:rPr>
                <w:rFonts w:ascii="Times New Roman" w:eastAsia="Times New Roman" w:hAnsi="Times New Roman" w:cs="Times New Roman"/>
                <w:bCs/>
                <w:color w:val="0000FF"/>
                <w:sz w:val="20"/>
                <w:szCs w:val="20"/>
                <w:lang w:eastAsia="ru-RU"/>
              </w:rPr>
              <w:t xml:space="preserve">26. </w:t>
            </w:r>
            <w:r w:rsidRPr="00C80062">
              <w:rPr>
                <w:rFonts w:ascii="Times New Roman" w:eastAsia="Times New Roman" w:hAnsi="Times New Roman" w:cs="Times New Roman"/>
                <w:bCs/>
                <w:color w:val="FF0000"/>
                <w:sz w:val="20"/>
                <w:szCs w:val="20"/>
                <w:lang w:eastAsia="ru-RU"/>
              </w:rPr>
              <w:t>Пункт 2 изменений</w:t>
            </w:r>
            <w:r w:rsidRPr="00C80062">
              <w:rPr>
                <w:rFonts w:ascii="Times New Roman" w:eastAsia="Times New Roman" w:hAnsi="Times New Roman" w:cs="Times New Roman"/>
                <w:bCs/>
                <w:color w:val="0000FF"/>
                <w:sz w:val="20"/>
                <w:szCs w:val="20"/>
                <w:lang w:eastAsia="ru-RU"/>
              </w:rPr>
              <w:t>, которые вносятся в акты Правительства Российской Федерации в области лесных отношений, утвержденных постановлением Правительства Российской Федерации от 30 мая 2012 г. N 530 (Собрание законодательства Российской Федерации, 2012, N 24, ст. 3175).</w:t>
            </w:r>
          </w:p>
          <w:p w:rsidR="00434B96" w:rsidRPr="00C80062"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C80062">
              <w:rPr>
                <w:rFonts w:ascii="Times New Roman" w:eastAsia="Times New Roman" w:hAnsi="Times New Roman" w:cs="Times New Roman"/>
                <w:bCs/>
                <w:color w:val="0000FF"/>
                <w:sz w:val="20"/>
                <w:szCs w:val="20"/>
                <w:lang w:eastAsia="ru-RU"/>
              </w:rPr>
              <w:t xml:space="preserve">27. </w:t>
            </w:r>
            <w:r w:rsidRPr="00C80062">
              <w:rPr>
                <w:rFonts w:ascii="Times New Roman" w:eastAsia="Times New Roman" w:hAnsi="Times New Roman" w:cs="Times New Roman"/>
                <w:bCs/>
                <w:color w:val="FF0000"/>
                <w:sz w:val="20"/>
                <w:szCs w:val="20"/>
                <w:lang w:eastAsia="ru-RU"/>
              </w:rPr>
              <w:t>Пункт 114 изменений</w:t>
            </w:r>
            <w:r w:rsidRPr="00C80062">
              <w:rPr>
                <w:rFonts w:ascii="Times New Roman" w:eastAsia="Times New Roman" w:hAnsi="Times New Roman" w:cs="Times New Roman"/>
                <w:bCs/>
                <w:color w:val="0000FF"/>
                <w:sz w:val="20"/>
                <w:szCs w:val="20"/>
                <w:lang w:eastAsia="ru-RU"/>
              </w:rPr>
              <w:t>, которые вносятся в акты Правительства Российской Федерации по вопросам деятельности Министерства здравоохранения Российской Федерации, утвержденных постановлением Правительства Российской Федерации от 4 сентября 2012 г. N 882 (Собрание законодательства Российской Федерации, 2012, N 37, ст. 5002).</w:t>
            </w:r>
          </w:p>
          <w:p w:rsidR="00434B96" w:rsidRPr="00C80062"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C80062">
              <w:rPr>
                <w:rFonts w:ascii="Times New Roman" w:eastAsia="Times New Roman" w:hAnsi="Times New Roman" w:cs="Times New Roman"/>
                <w:bCs/>
                <w:color w:val="0000FF"/>
                <w:sz w:val="20"/>
                <w:szCs w:val="20"/>
                <w:lang w:eastAsia="ru-RU"/>
              </w:rPr>
              <w:t xml:space="preserve">28. </w:t>
            </w:r>
            <w:r w:rsidRPr="00C80062">
              <w:rPr>
                <w:rFonts w:ascii="Times New Roman" w:eastAsia="Times New Roman" w:hAnsi="Times New Roman" w:cs="Times New Roman"/>
                <w:bCs/>
                <w:color w:val="FF0000"/>
                <w:sz w:val="20"/>
                <w:szCs w:val="20"/>
                <w:lang w:eastAsia="ru-RU"/>
              </w:rPr>
              <w:t>Пункт 12 изменений</w:t>
            </w:r>
            <w:r w:rsidRPr="00C80062">
              <w:rPr>
                <w:rFonts w:ascii="Times New Roman" w:eastAsia="Times New Roman" w:hAnsi="Times New Roman" w:cs="Times New Roman"/>
                <w:bCs/>
                <w:color w:val="0000FF"/>
                <w:sz w:val="20"/>
                <w:szCs w:val="20"/>
                <w:lang w:eastAsia="ru-RU"/>
              </w:rPr>
              <w:t>, которые вносятся в акты Правительства Российской Федерации по вопросу осуществления отдельных полномочий Министерством природных ресурсов и экологии Российской Федерации и Федеральным агентством лесного хозяйства, утвержденных постановлением Правительства Российской Федерации от 1 ноября 2012 г. N 1128 (Собрание законодательства Российской Федерации, 2012, N 46, ст. 6339).</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bCs/>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lang w:eastAsia="ru-RU"/>
              </w:rPr>
            </w:pPr>
          </w:p>
          <w:p w:rsidR="00F64DAC" w:rsidRPr="00F64DAC"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r w:rsidRPr="00F64DAC">
              <w:rPr>
                <w:rFonts w:ascii="Times New Roman" w:eastAsia="Times New Roman" w:hAnsi="Times New Roman" w:cs="Times New Roman"/>
                <w:b/>
                <w:bCs/>
                <w:color w:val="00B050"/>
                <w:lang w:eastAsia="ru-RU"/>
              </w:rPr>
              <w:t xml:space="preserve">Постановление </w:t>
            </w:r>
            <w:r w:rsidRPr="00F64DAC">
              <w:rPr>
                <w:rFonts w:ascii="Times New Roman" w:eastAsia="Times New Roman" w:hAnsi="Times New Roman" w:cs="Times New Roman"/>
                <w:b/>
                <w:bCs/>
                <w:color w:val="00B050"/>
                <w:sz w:val="20"/>
                <w:szCs w:val="20"/>
                <w:lang w:eastAsia="ru-RU"/>
              </w:rPr>
              <w:t>Правительства РФ</w:t>
            </w:r>
          </w:p>
          <w:p w:rsidR="00434B96" w:rsidRPr="00F64DAC"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r w:rsidRPr="00F64DAC">
              <w:rPr>
                <w:rFonts w:ascii="Times New Roman" w:eastAsia="Times New Roman" w:hAnsi="Times New Roman" w:cs="Times New Roman"/>
                <w:b/>
                <w:bCs/>
                <w:color w:val="00B050"/>
                <w:sz w:val="20"/>
                <w:szCs w:val="20"/>
                <w:lang w:eastAsia="ru-RU"/>
              </w:rPr>
              <w:t xml:space="preserve"> от 05.06.2013</w:t>
            </w:r>
          </w:p>
          <w:p w:rsidR="00434B96" w:rsidRPr="00F64DAC"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r w:rsidRPr="00F64DAC">
              <w:rPr>
                <w:rFonts w:ascii="Times New Roman" w:eastAsia="Times New Roman" w:hAnsi="Times New Roman" w:cs="Times New Roman"/>
                <w:b/>
                <w:bCs/>
                <w:color w:val="00B050"/>
                <w:sz w:val="20"/>
                <w:szCs w:val="20"/>
                <w:lang w:eastAsia="ru-RU"/>
              </w:rPr>
              <w:t xml:space="preserve"> N 476</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344</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"Об общероссийских классификаторах технико-экономической и социальной информации в социально-экономической области"</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(вместе с "Положением о разработке, принятии, введении в действие, ведении и применении общероссийских классификаторов технико-экономической и социальной информации в социально-экономической области")</w:t>
            </w:r>
          </w:p>
          <w:p w:rsidR="00434B96" w:rsidRPr="00C24879" w:rsidRDefault="00C24879"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C24879">
              <w:rPr>
                <w:rFonts w:ascii="Times New Roman" w:hAnsi="Times New Roman" w:cs="Times New Roman"/>
                <w:color w:val="0000FF"/>
                <w:sz w:val="20"/>
                <w:szCs w:val="20"/>
              </w:rPr>
              <w:t xml:space="preserve">(в ред. </w:t>
            </w:r>
            <w:hyperlink r:id="rId2636" w:history="1">
              <w:r w:rsidRPr="00C24879">
                <w:rPr>
                  <w:rFonts w:ascii="Times New Roman" w:hAnsi="Times New Roman" w:cs="Times New Roman"/>
                  <w:color w:val="0000FF"/>
                  <w:sz w:val="20"/>
                  <w:szCs w:val="20"/>
                </w:rPr>
                <w:t>Постановления</w:t>
              </w:r>
            </w:hyperlink>
            <w:r w:rsidRPr="00C24879">
              <w:rPr>
                <w:rFonts w:ascii="Times New Roman" w:hAnsi="Times New Roman" w:cs="Times New Roman"/>
                <w:color w:val="0000FF"/>
                <w:sz w:val="20"/>
                <w:szCs w:val="20"/>
              </w:rPr>
              <w:t xml:space="preserve"> Правительства РФ от 04.08.2005 N 493, </w:t>
            </w:r>
            <w:hyperlink r:id="rId2637" w:history="1">
              <w:r w:rsidRPr="00C24879">
                <w:rPr>
                  <w:rFonts w:ascii="Times New Roman" w:hAnsi="Times New Roman" w:cs="Times New Roman"/>
                  <w:color w:val="0000FF"/>
                  <w:sz w:val="20"/>
                  <w:szCs w:val="20"/>
                </w:rPr>
                <w:t>распоряжения</w:t>
              </w:r>
            </w:hyperlink>
            <w:r w:rsidRPr="00C24879">
              <w:rPr>
                <w:rFonts w:ascii="Times New Roman" w:hAnsi="Times New Roman" w:cs="Times New Roman"/>
                <w:color w:val="0000FF"/>
                <w:sz w:val="20"/>
                <w:szCs w:val="20"/>
              </w:rPr>
              <w:t xml:space="preserve"> Правительства РФ от 23.11.2006 N 1615-р, Постановлений Правительства РФ от 08.12.2008 </w:t>
            </w:r>
            <w:hyperlink r:id="rId2638" w:history="1">
              <w:r w:rsidRPr="00C24879">
                <w:rPr>
                  <w:rFonts w:ascii="Times New Roman" w:hAnsi="Times New Roman" w:cs="Times New Roman"/>
                  <w:color w:val="0000FF"/>
                  <w:sz w:val="20"/>
                  <w:szCs w:val="20"/>
                </w:rPr>
                <w:t>N 917</w:t>
              </w:r>
            </w:hyperlink>
            <w:r w:rsidRPr="00C24879">
              <w:rPr>
                <w:rFonts w:ascii="Times New Roman" w:hAnsi="Times New Roman" w:cs="Times New Roman"/>
                <w:color w:val="0000FF"/>
                <w:sz w:val="20"/>
                <w:szCs w:val="20"/>
              </w:rPr>
              <w:t xml:space="preserve">, от 02.09.2010 </w:t>
            </w:r>
            <w:hyperlink r:id="rId2639" w:history="1">
              <w:r w:rsidRPr="00C24879">
                <w:rPr>
                  <w:rFonts w:ascii="Times New Roman" w:hAnsi="Times New Roman" w:cs="Times New Roman"/>
                  <w:color w:val="0000FF"/>
                  <w:sz w:val="20"/>
                  <w:szCs w:val="20"/>
                </w:rPr>
                <w:t>N 659</w:t>
              </w:r>
            </w:hyperlink>
            <w:r w:rsidRPr="00C24879">
              <w:rPr>
                <w:rFonts w:ascii="Times New Roman" w:hAnsi="Times New Roman" w:cs="Times New Roman"/>
                <w:color w:val="0000FF"/>
                <w:sz w:val="20"/>
                <w:szCs w:val="20"/>
              </w:rPr>
              <w:t>,</w:t>
            </w:r>
            <w:r w:rsidR="0044592A">
              <w:rPr>
                <w:rFonts w:ascii="Times New Roman" w:hAnsi="Times New Roman" w:cs="Times New Roman"/>
                <w:color w:val="0000FF"/>
                <w:sz w:val="20"/>
                <w:szCs w:val="20"/>
              </w:rPr>
              <w:t xml:space="preserve"> </w:t>
            </w:r>
            <w:r w:rsidRPr="00C24879">
              <w:rPr>
                <w:rFonts w:ascii="Times New Roman" w:hAnsi="Times New Roman" w:cs="Times New Roman"/>
                <w:color w:val="0000FF"/>
                <w:sz w:val="20"/>
                <w:szCs w:val="20"/>
              </w:rPr>
              <w:t xml:space="preserve"> </w:t>
            </w:r>
            <w:r w:rsidRPr="00C24879">
              <w:rPr>
                <w:rFonts w:ascii="Times New Roman" w:hAnsi="Times New Roman" w:cs="Times New Roman"/>
                <w:b/>
                <w:color w:val="00B050"/>
                <w:sz w:val="20"/>
                <w:szCs w:val="20"/>
              </w:rPr>
              <w:t xml:space="preserve">от 15.06.2013 </w:t>
            </w:r>
            <w:hyperlink r:id="rId2640" w:history="1">
              <w:r w:rsidRPr="00C24879">
                <w:rPr>
                  <w:rFonts w:ascii="Times New Roman" w:hAnsi="Times New Roman" w:cs="Times New Roman"/>
                  <w:b/>
                  <w:color w:val="00B050"/>
                  <w:sz w:val="20"/>
                  <w:szCs w:val="20"/>
                </w:rPr>
                <w:t>N 506</w:t>
              </w:r>
            </w:hyperlink>
            <w:r w:rsidRPr="00C24879">
              <w:rPr>
                <w:rFonts w:ascii="Times New Roman" w:hAnsi="Times New Roman" w:cs="Times New Roman"/>
                <w:b/>
                <w:color w:val="00B050"/>
                <w:sz w:val="20"/>
                <w:szCs w:val="20"/>
              </w:rPr>
              <w:t xml:space="preserve">, от 18.09.2013 </w:t>
            </w:r>
            <w:hyperlink r:id="rId2641" w:history="1">
              <w:r w:rsidRPr="00C24879">
                <w:rPr>
                  <w:rFonts w:ascii="Times New Roman" w:hAnsi="Times New Roman" w:cs="Times New Roman"/>
                  <w:b/>
                  <w:color w:val="00B050"/>
                  <w:sz w:val="20"/>
                  <w:szCs w:val="20"/>
                </w:rPr>
                <w:t>N 817</w:t>
              </w:r>
            </w:hyperlink>
            <w:r w:rsidRPr="00C24879">
              <w:rPr>
                <w:rFonts w:ascii="Times New Roman" w:hAnsi="Times New Roman" w:cs="Times New Roman"/>
                <w:color w:val="0000FF"/>
                <w:sz w:val="20"/>
                <w:szCs w:val="20"/>
              </w:rPr>
              <w:t xml:space="preserve">) </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Примечание:</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          В целях реализации Федерального </w:t>
            </w:r>
            <w:hyperlink r:id="rId2642" w:history="1">
              <w:r w:rsidRPr="00434B96">
                <w:rPr>
                  <w:rFonts w:ascii="Times New Roman" w:eastAsia="Times New Roman" w:hAnsi="Times New Roman" w:cs="Times New Roman"/>
                  <w:bCs/>
                  <w:color w:val="0000FF"/>
                  <w:sz w:val="20"/>
                  <w:szCs w:val="20"/>
                  <w:lang w:eastAsia="ru-RU"/>
                </w:rPr>
                <w:t>закона</w:t>
              </w:r>
            </w:hyperlink>
            <w:r w:rsidRPr="00434B96">
              <w:rPr>
                <w:rFonts w:ascii="Times New Roman" w:eastAsia="Times New Roman" w:hAnsi="Times New Roman" w:cs="Times New Roman"/>
                <w:bCs/>
                <w:color w:val="0000FF"/>
                <w:sz w:val="20"/>
                <w:szCs w:val="20"/>
                <w:lang w:eastAsia="ru-RU"/>
              </w:rPr>
              <w:t xml:space="preserve"> "О техническом регулировании":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1. Утверждено  </w:t>
            </w:r>
            <w:hyperlink r:id="rId2643" w:history="1">
              <w:r w:rsidRPr="00434B96">
                <w:rPr>
                  <w:rFonts w:ascii="Times New Roman" w:eastAsia="Times New Roman" w:hAnsi="Times New Roman" w:cs="Times New Roman"/>
                  <w:bCs/>
                  <w:color w:val="0000FF"/>
                  <w:sz w:val="20"/>
                  <w:szCs w:val="20"/>
                  <w:lang w:eastAsia="ru-RU"/>
                </w:rPr>
                <w:t>Положение</w:t>
              </w:r>
            </w:hyperlink>
            <w:r w:rsidRPr="00434B96">
              <w:rPr>
                <w:rFonts w:ascii="Times New Roman" w:eastAsia="Times New Roman" w:hAnsi="Times New Roman" w:cs="Times New Roman"/>
                <w:bCs/>
                <w:color w:val="0000FF"/>
                <w:sz w:val="20"/>
                <w:szCs w:val="20"/>
                <w:lang w:eastAsia="ru-RU"/>
              </w:rPr>
              <w:t xml:space="preserve"> о разработке, принятии, введении в действие, ведении и применении общероссийских классификаторов технико-экономической и социальной информации в социально-экономической области.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2. Установлено, что:</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Федеральное казначейство</w:t>
            </w:r>
            <w:r w:rsidRPr="00434B96">
              <w:rPr>
                <w:rFonts w:ascii="Times New Roman" w:eastAsia="Times New Roman" w:hAnsi="Times New Roman" w:cs="Times New Roman"/>
                <w:bCs/>
                <w:color w:val="0000FF"/>
                <w:sz w:val="20"/>
                <w:szCs w:val="20"/>
                <w:lang w:eastAsia="ru-RU"/>
              </w:rPr>
              <w:t xml:space="preserve"> осуществляет межведомственную координацию работ по разработке, принятию, введению в действие, ведению и применению общероссийских классификаторов технико-экономической и социальной информации в социально-экономической области (далее - общероссийские классификаторы);</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Федеральное агентство по техническому регулированию и метрологии</w:t>
            </w:r>
            <w:r w:rsidRPr="00434B96">
              <w:rPr>
                <w:rFonts w:ascii="Times New Roman" w:eastAsia="Times New Roman" w:hAnsi="Times New Roman" w:cs="Times New Roman"/>
                <w:bCs/>
                <w:color w:val="0000FF"/>
                <w:sz w:val="20"/>
                <w:szCs w:val="20"/>
                <w:lang w:eastAsia="ru-RU"/>
              </w:rPr>
              <w:t xml:space="preserve"> осуществляет принятие и введение в действие общероссийских классификаторов.</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
                <w:bCs/>
                <w:color w:val="0000FF"/>
                <w:sz w:val="20"/>
                <w:szCs w:val="20"/>
                <w:lang w:eastAsia="ru-RU"/>
              </w:rPr>
              <w:t>Федеральные органы исполнительной власти</w:t>
            </w:r>
            <w:r w:rsidRPr="00434B96">
              <w:rPr>
                <w:rFonts w:ascii="Times New Roman" w:eastAsia="Times New Roman" w:hAnsi="Times New Roman" w:cs="Times New Roman"/>
                <w:bCs/>
                <w:color w:val="0000FF"/>
                <w:sz w:val="20"/>
                <w:szCs w:val="20"/>
                <w:lang w:eastAsia="ru-RU"/>
              </w:rPr>
              <w:t xml:space="preserve"> обеспечивают разработку, ведение и применение общероссийских классификаторов по перечню согласно приложению.</w:t>
            </w:r>
          </w:p>
          <w:p w:rsidR="00434B96" w:rsidRPr="00434B96" w:rsidRDefault="00434B96" w:rsidP="00434B9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(п. 2 в ред. </w:t>
            </w:r>
            <w:hyperlink r:id="rId2644" w:history="1">
              <w:r w:rsidRPr="00434B96">
                <w:rPr>
                  <w:rFonts w:ascii="Times New Roman" w:eastAsia="Times New Roman" w:hAnsi="Times New Roman" w:cs="Times New Roman"/>
                  <w:bCs/>
                  <w:color w:val="0000FF"/>
                  <w:sz w:val="20"/>
                  <w:szCs w:val="20"/>
                  <w:lang w:eastAsia="ru-RU"/>
                </w:rPr>
                <w:t>Постановления</w:t>
              </w:r>
            </w:hyperlink>
            <w:r w:rsidRPr="00434B96">
              <w:rPr>
                <w:rFonts w:ascii="Times New Roman" w:eastAsia="Times New Roman" w:hAnsi="Times New Roman" w:cs="Times New Roman"/>
                <w:bCs/>
                <w:color w:val="0000FF"/>
                <w:sz w:val="20"/>
                <w:szCs w:val="20"/>
                <w:lang w:eastAsia="ru-RU"/>
              </w:rPr>
              <w:t xml:space="preserve"> Правительства РФ от 15.06.2013 N 506)</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3. </w:t>
            </w:r>
            <w:r w:rsidRPr="00434B96">
              <w:rPr>
                <w:rFonts w:ascii="Times New Roman" w:eastAsia="Times New Roman" w:hAnsi="Times New Roman" w:cs="Times New Roman"/>
                <w:b/>
                <w:bCs/>
                <w:color w:val="0000FF"/>
                <w:sz w:val="20"/>
                <w:szCs w:val="20"/>
                <w:lang w:eastAsia="ru-RU"/>
              </w:rPr>
              <w:t>Федеральные органы исполнительной власти и органы исполнительной власти субъектов Российской Федерации</w:t>
            </w:r>
            <w:r w:rsidRPr="00434B96">
              <w:rPr>
                <w:rFonts w:ascii="Times New Roman" w:eastAsia="Times New Roman" w:hAnsi="Times New Roman" w:cs="Times New Roman"/>
                <w:bCs/>
                <w:color w:val="0000FF"/>
                <w:sz w:val="20"/>
                <w:szCs w:val="20"/>
                <w:lang w:eastAsia="ru-RU"/>
              </w:rPr>
              <w:t xml:space="preserve"> обеспечивают обязательное применение общероссийских классификаторов в соответствии с утвержденным настоящим Постановлением </w:t>
            </w:r>
            <w:hyperlink r:id="rId2645" w:history="1">
              <w:r w:rsidRPr="00434B96">
                <w:rPr>
                  <w:rFonts w:ascii="Times New Roman" w:eastAsia="Times New Roman" w:hAnsi="Times New Roman" w:cs="Times New Roman"/>
                  <w:bCs/>
                  <w:color w:val="0000FF"/>
                  <w:sz w:val="20"/>
                  <w:szCs w:val="20"/>
                  <w:lang w:eastAsia="ru-RU"/>
                </w:rPr>
                <w:t>Положением.</w:t>
              </w:r>
            </w:hyperlink>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r w:rsidRPr="00434B96">
              <w:rPr>
                <w:rFonts w:ascii="Times New Roman" w:eastAsia="Times New Roman" w:hAnsi="Times New Roman" w:cs="Times New Roman"/>
                <w:bCs/>
                <w:color w:val="FF0000"/>
                <w:sz w:val="20"/>
                <w:szCs w:val="20"/>
                <w:lang w:eastAsia="ru-RU"/>
              </w:rPr>
              <w:t xml:space="preserve">4. Признано утратившим силу </w:t>
            </w:r>
            <w:hyperlink r:id="rId2646" w:history="1">
              <w:r w:rsidRPr="00434B96">
                <w:rPr>
                  <w:rFonts w:ascii="Times New Roman" w:eastAsia="Times New Roman" w:hAnsi="Times New Roman" w:cs="Times New Roman"/>
                  <w:bCs/>
                  <w:color w:val="FF0000"/>
                  <w:sz w:val="20"/>
                  <w:szCs w:val="20"/>
                  <w:lang w:eastAsia="ru-RU"/>
                </w:rPr>
                <w:t>Постановление</w:t>
              </w:r>
            </w:hyperlink>
            <w:r w:rsidRPr="00434B96">
              <w:rPr>
                <w:rFonts w:ascii="Times New Roman" w:eastAsia="Times New Roman" w:hAnsi="Times New Roman" w:cs="Times New Roman"/>
                <w:bCs/>
                <w:color w:val="FF0000"/>
                <w:sz w:val="20"/>
                <w:szCs w:val="20"/>
                <w:lang w:eastAsia="ru-RU"/>
              </w:rPr>
              <w:t xml:space="preserve"> Правительства Российской Федерации </w:t>
            </w:r>
            <w:r w:rsidRPr="00434B96">
              <w:rPr>
                <w:rFonts w:ascii="Times New Roman" w:eastAsia="Times New Roman" w:hAnsi="Times New Roman" w:cs="Times New Roman"/>
                <w:b/>
                <w:bCs/>
                <w:color w:val="FF0000"/>
                <w:sz w:val="20"/>
                <w:szCs w:val="20"/>
                <w:lang w:eastAsia="ru-RU"/>
              </w:rPr>
              <w:t>от 1 ноября 1999 г. N 1212</w:t>
            </w:r>
            <w:r w:rsidRPr="00434B96">
              <w:rPr>
                <w:rFonts w:ascii="Times New Roman" w:eastAsia="Times New Roman" w:hAnsi="Times New Roman" w:cs="Times New Roman"/>
                <w:bCs/>
                <w:color w:val="FF0000"/>
                <w:sz w:val="20"/>
                <w:szCs w:val="20"/>
                <w:lang w:eastAsia="ru-RU"/>
              </w:rPr>
              <w:t xml:space="preserve"> "О развитии единой системы классификации и кодирования технико-экономической и социальной информации"</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bCs/>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p>
          <w:p w:rsidR="00F64DAC" w:rsidRPr="00C24879"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B050"/>
                <w:sz w:val="20"/>
                <w:szCs w:val="20"/>
                <w:lang w:eastAsia="ru-RU"/>
              </w:rPr>
              <w:t xml:space="preserve">Постановление </w:t>
            </w:r>
            <w:r w:rsidRPr="00C24879">
              <w:rPr>
                <w:rFonts w:ascii="Times New Roman" w:eastAsia="Times New Roman" w:hAnsi="Times New Roman" w:cs="Times New Roman"/>
                <w:b/>
                <w:bCs/>
                <w:color w:val="0000FF"/>
                <w:sz w:val="20"/>
                <w:szCs w:val="20"/>
                <w:lang w:eastAsia="ru-RU"/>
              </w:rPr>
              <w:t>Правительства РФ</w:t>
            </w:r>
          </w:p>
          <w:p w:rsidR="00434B96" w:rsidRPr="00C24879"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C24879">
              <w:rPr>
                <w:rFonts w:ascii="Times New Roman" w:eastAsia="Times New Roman" w:hAnsi="Times New Roman" w:cs="Times New Roman"/>
                <w:b/>
                <w:bCs/>
                <w:color w:val="0000FF"/>
                <w:sz w:val="20"/>
                <w:szCs w:val="20"/>
                <w:lang w:eastAsia="ru-RU"/>
              </w:rPr>
              <w:t xml:space="preserve"> от 10.11.2003</w:t>
            </w:r>
          </w:p>
          <w:p w:rsidR="00434B96" w:rsidRPr="00C24879"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C24879">
              <w:rPr>
                <w:rFonts w:ascii="Times New Roman" w:eastAsia="Times New Roman" w:hAnsi="Times New Roman" w:cs="Times New Roman"/>
                <w:b/>
                <w:bCs/>
                <w:color w:val="0000FF"/>
                <w:sz w:val="20"/>
                <w:szCs w:val="20"/>
                <w:lang w:eastAsia="ru-RU"/>
              </w:rPr>
              <w:t xml:space="preserve"> N 677</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345</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"О лицензировании эксплуатации взрывопожароопасных и химически опасных производственных объектов I, II и III классов опасности"</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
                <w:color w:val="0000FF"/>
                <w:sz w:val="20"/>
                <w:szCs w:val="20"/>
                <w:lang w:eastAsia="ru-RU"/>
              </w:rPr>
            </w:pP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Примечание:</w:t>
            </w:r>
          </w:p>
          <w:p w:rsidR="00740D9D"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lang w:eastAsia="ru-RU"/>
              </w:rPr>
            </w:pPr>
            <w:r w:rsidRPr="00740D9D">
              <w:rPr>
                <w:rFonts w:ascii="Times New Roman" w:eastAsia="Times New Roman" w:hAnsi="Times New Roman" w:cs="Times New Roman"/>
                <w:color w:val="0000FF"/>
                <w:lang w:eastAsia="ru-RU"/>
              </w:rPr>
              <w:t xml:space="preserve">          Утвержденным положением устанавливаются лицензионные требования к соискателям лицензии и лицензиатам, а именно требования к наличию необходимых земельных участков, зданий, строений и сооружений, а также оборудования, соответствующего требованиям технических регламентов, комплекса необходимых документов, в т.ч. ряда локальных нормативных актов, резервов финансовых средств и материальных ресурсов для ликвидации последствий аварий, требования к штату и квалификации работников и т.д. </w:t>
            </w:r>
          </w:p>
          <w:p w:rsidR="00434B96" w:rsidRPr="00740D9D"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lang w:eastAsia="ru-RU"/>
              </w:rPr>
            </w:pPr>
            <w:r w:rsidRPr="00740D9D">
              <w:rPr>
                <w:rFonts w:ascii="Times New Roman" w:eastAsia="Times New Roman" w:hAnsi="Times New Roman" w:cs="Times New Roman"/>
                <w:color w:val="0000FF"/>
                <w:lang w:eastAsia="ru-RU"/>
              </w:rPr>
              <w:t>Положением определяется также перечень документов, подтверждающих соответствие соискателя лицензии или лицензиата (при его намерении выполнять работы, не указанные в лицензии) упомянутым требованиям. К положению прилагается перечень работ, выполняемых на взрывопожароопасных и химически опасных производственных объектах I, II и III классов опасности.</w:t>
            </w:r>
          </w:p>
          <w:p w:rsidR="00434B96" w:rsidRPr="00434B96" w:rsidRDefault="00434B96" w:rsidP="00434B96">
            <w:pPr>
              <w:autoSpaceDE w:val="0"/>
              <w:autoSpaceDN w:val="0"/>
              <w:adjustRightInd w:val="0"/>
              <w:spacing w:after="0" w:line="240" w:lineRule="auto"/>
              <w:ind w:firstLine="540"/>
              <w:jc w:val="center"/>
              <w:rPr>
                <w:rFonts w:ascii="Times New Roman" w:eastAsia="Times New Roman" w:hAnsi="Times New Roman" w:cs="Times New Roman"/>
                <w:color w:val="FF0000"/>
                <w:sz w:val="20"/>
                <w:szCs w:val="20"/>
                <w:lang w:eastAsia="ru-RU"/>
              </w:rPr>
            </w:pPr>
          </w:p>
          <w:p w:rsidR="00434B96" w:rsidRPr="00434B96" w:rsidRDefault="00434B96" w:rsidP="00434B96">
            <w:pPr>
              <w:autoSpaceDE w:val="0"/>
              <w:autoSpaceDN w:val="0"/>
              <w:adjustRightInd w:val="0"/>
              <w:spacing w:after="0" w:line="240" w:lineRule="auto"/>
              <w:ind w:firstLine="540"/>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Признаны утратившими силу:</w:t>
            </w:r>
          </w:p>
          <w:p w:rsidR="00434B96" w:rsidRPr="00434B96" w:rsidRDefault="002633FC"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hyperlink r:id="rId2647" w:history="1">
              <w:r w:rsidR="00434B96" w:rsidRPr="00434B96">
                <w:rPr>
                  <w:rFonts w:ascii="Times New Roman" w:eastAsia="Times New Roman" w:hAnsi="Times New Roman" w:cs="Times New Roman"/>
                  <w:b/>
                  <w:color w:val="FF0000"/>
                  <w:sz w:val="20"/>
                  <w:szCs w:val="20"/>
                  <w:lang w:eastAsia="ru-RU"/>
                </w:rPr>
                <w:t>постановление</w:t>
              </w:r>
            </w:hyperlink>
            <w:r w:rsidR="00434B96" w:rsidRPr="00434B96">
              <w:rPr>
                <w:rFonts w:ascii="Times New Roman" w:eastAsia="Times New Roman" w:hAnsi="Times New Roman" w:cs="Times New Roman"/>
                <w:b/>
                <w:color w:val="FF0000"/>
                <w:sz w:val="20"/>
                <w:szCs w:val="20"/>
                <w:lang w:eastAsia="ru-RU"/>
              </w:rPr>
              <w:t xml:space="preserve"> Правительства Российской Федерации от 5 мая 2012 г. N 454</w:t>
            </w:r>
            <w:r w:rsidR="00434B96" w:rsidRPr="00434B96">
              <w:rPr>
                <w:rFonts w:ascii="Times New Roman" w:eastAsia="Times New Roman" w:hAnsi="Times New Roman" w:cs="Times New Roman"/>
                <w:color w:val="FF0000"/>
                <w:sz w:val="20"/>
                <w:szCs w:val="20"/>
                <w:lang w:eastAsia="ru-RU"/>
              </w:rPr>
              <w:t xml:space="preserve"> "О лицензировании эксплуатации взрывопожароопасных производственных объектов" (Собрание законодательства Российской Федерации, 2012, N 20, ст. 2552);</w:t>
            </w:r>
          </w:p>
          <w:p w:rsidR="00434B96" w:rsidRPr="00434B96" w:rsidRDefault="002633FC"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hyperlink r:id="rId2648" w:history="1">
              <w:r w:rsidR="00434B96" w:rsidRPr="00434B96">
                <w:rPr>
                  <w:rFonts w:ascii="Times New Roman" w:eastAsia="Times New Roman" w:hAnsi="Times New Roman" w:cs="Times New Roman"/>
                  <w:b/>
                  <w:color w:val="FF0000"/>
                  <w:sz w:val="20"/>
                  <w:szCs w:val="20"/>
                  <w:lang w:eastAsia="ru-RU"/>
                </w:rPr>
                <w:t>постановление</w:t>
              </w:r>
            </w:hyperlink>
            <w:r w:rsidR="00434B96" w:rsidRPr="00434B96">
              <w:rPr>
                <w:rFonts w:ascii="Times New Roman" w:eastAsia="Times New Roman" w:hAnsi="Times New Roman" w:cs="Times New Roman"/>
                <w:b/>
                <w:color w:val="FF0000"/>
                <w:sz w:val="20"/>
                <w:szCs w:val="20"/>
                <w:lang w:eastAsia="ru-RU"/>
              </w:rPr>
              <w:t xml:space="preserve"> Правительства Российской Федерации от 27 сентября 2012 г. N 992</w:t>
            </w:r>
            <w:r w:rsidR="00434B96" w:rsidRPr="00434B96">
              <w:rPr>
                <w:rFonts w:ascii="Times New Roman" w:eastAsia="Times New Roman" w:hAnsi="Times New Roman" w:cs="Times New Roman"/>
                <w:color w:val="FF0000"/>
                <w:sz w:val="20"/>
                <w:szCs w:val="20"/>
                <w:lang w:eastAsia="ru-RU"/>
              </w:rPr>
              <w:t xml:space="preserve"> "О лицензировании эксплуатации химически опасных производственных объектов" (Собрание законодательства Российской Федерации, 2012, N 40, ст. 5471);</w:t>
            </w:r>
          </w:p>
          <w:p w:rsidR="00434B96" w:rsidRPr="00434B96" w:rsidRDefault="002633FC"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hyperlink r:id="rId2649" w:history="1">
              <w:r w:rsidR="00434B96" w:rsidRPr="00434B96">
                <w:rPr>
                  <w:rFonts w:ascii="Times New Roman" w:eastAsia="Times New Roman" w:hAnsi="Times New Roman" w:cs="Times New Roman"/>
                  <w:b/>
                  <w:color w:val="FF0000"/>
                  <w:sz w:val="20"/>
                  <w:szCs w:val="20"/>
                  <w:lang w:eastAsia="ru-RU"/>
                </w:rPr>
                <w:t>пункт 2</w:t>
              </w:r>
            </w:hyperlink>
            <w:r w:rsidR="00434B96" w:rsidRPr="00434B96">
              <w:rPr>
                <w:rFonts w:ascii="Times New Roman" w:eastAsia="Times New Roman" w:hAnsi="Times New Roman" w:cs="Times New Roman"/>
                <w:b/>
                <w:color w:val="FF0000"/>
                <w:sz w:val="20"/>
                <w:szCs w:val="20"/>
                <w:lang w:eastAsia="ru-RU"/>
              </w:rPr>
              <w:t xml:space="preserve"> изменени</w:t>
            </w:r>
            <w:r w:rsidR="00434B96" w:rsidRPr="00434B96">
              <w:rPr>
                <w:rFonts w:ascii="Times New Roman" w:eastAsia="Times New Roman" w:hAnsi="Times New Roman" w:cs="Times New Roman"/>
                <w:color w:val="FF0000"/>
                <w:sz w:val="20"/>
                <w:szCs w:val="20"/>
                <w:lang w:eastAsia="ru-RU"/>
              </w:rPr>
              <w:t>й, которые вносятся в акты Правительства Российской Федерации по вопросам лицензирования отдельных видов деятельности, утвержденных постановлением Правительства Российской Федерации от 25 декабря 2012 г. N 1399 (Собрание законодательства Российской Федерации, 2012, N 53, ст. 7954).</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B050"/>
                <w:sz w:val="20"/>
                <w:szCs w:val="20"/>
                <w:lang w:eastAsia="ru-RU"/>
              </w:rPr>
            </w:pPr>
          </w:p>
          <w:p w:rsidR="00F64DAC" w:rsidRPr="00F64DAC" w:rsidRDefault="002633FC" w:rsidP="00434B96">
            <w:pPr>
              <w:autoSpaceDE w:val="0"/>
              <w:autoSpaceDN w:val="0"/>
              <w:adjustRightInd w:val="0"/>
              <w:spacing w:after="0" w:line="240" w:lineRule="auto"/>
              <w:ind w:left="540"/>
              <w:jc w:val="center"/>
              <w:rPr>
                <w:rFonts w:ascii="Times New Roman" w:eastAsia="Times New Roman" w:hAnsi="Times New Roman" w:cs="Times New Roman"/>
                <w:b/>
                <w:color w:val="00B050"/>
                <w:sz w:val="20"/>
                <w:szCs w:val="20"/>
                <w:lang w:eastAsia="ru-RU"/>
              </w:rPr>
            </w:pPr>
            <w:hyperlink r:id="rId2650" w:history="1">
              <w:r w:rsidR="00434B96" w:rsidRPr="00F64DAC">
                <w:rPr>
                  <w:rFonts w:ascii="Times New Roman" w:eastAsia="Times New Roman" w:hAnsi="Times New Roman" w:cs="Times New Roman"/>
                  <w:b/>
                  <w:color w:val="00B050"/>
                  <w:sz w:val="20"/>
                  <w:szCs w:val="20"/>
                  <w:lang w:eastAsia="ru-RU"/>
                </w:rPr>
                <w:t>Постановление</w:t>
              </w:r>
            </w:hyperlink>
            <w:r w:rsidR="00434B96" w:rsidRPr="00F64DAC">
              <w:rPr>
                <w:rFonts w:ascii="Times New Roman" w:eastAsia="Times New Roman" w:hAnsi="Times New Roman" w:cs="Times New Roman"/>
                <w:b/>
                <w:color w:val="00B050"/>
                <w:sz w:val="20"/>
                <w:szCs w:val="20"/>
                <w:lang w:eastAsia="ru-RU"/>
              </w:rPr>
              <w:t xml:space="preserve"> Правительства РФ </w:t>
            </w:r>
          </w:p>
          <w:p w:rsidR="00434B96" w:rsidRPr="00F64DAC"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B050"/>
                <w:sz w:val="20"/>
                <w:szCs w:val="20"/>
                <w:lang w:eastAsia="ru-RU"/>
              </w:rPr>
            </w:pPr>
            <w:r w:rsidRPr="00F64DAC">
              <w:rPr>
                <w:rFonts w:ascii="Times New Roman" w:eastAsia="Times New Roman" w:hAnsi="Times New Roman" w:cs="Times New Roman"/>
                <w:b/>
                <w:color w:val="00B050"/>
                <w:sz w:val="20"/>
                <w:szCs w:val="20"/>
                <w:lang w:eastAsia="ru-RU"/>
              </w:rPr>
              <w:t>от 10.06.2013</w:t>
            </w:r>
          </w:p>
          <w:p w:rsidR="00434B96" w:rsidRPr="00F64DAC"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B050"/>
                <w:sz w:val="20"/>
                <w:szCs w:val="20"/>
                <w:lang w:eastAsia="ru-RU"/>
              </w:rPr>
            </w:pPr>
            <w:r w:rsidRPr="00F64DAC">
              <w:rPr>
                <w:rFonts w:ascii="Times New Roman" w:eastAsia="Times New Roman" w:hAnsi="Times New Roman" w:cs="Times New Roman"/>
                <w:b/>
                <w:color w:val="00B050"/>
                <w:sz w:val="20"/>
                <w:szCs w:val="20"/>
                <w:lang w:eastAsia="ru-RU"/>
              </w:rPr>
              <w:t xml:space="preserve"> N 492</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00FF"/>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346</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ahoma" w:eastAsia="Times New Roman" w:hAnsi="Tahoma" w:cs="Tahoma"/>
                <w:sz w:val="19"/>
                <w:szCs w:val="19"/>
                <w:lang w:eastAsia="ru-RU"/>
              </w:rPr>
            </w:pP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434B96">
              <w:rPr>
                <w:rFonts w:ascii="Times New Roman" w:eastAsia="Times New Roman" w:hAnsi="Times New Roman" w:cs="Times New Roman"/>
                <w:b/>
                <w:color w:val="0000FF"/>
                <w:sz w:val="20"/>
                <w:szCs w:val="20"/>
                <w:lang w:eastAsia="ru-RU"/>
              </w:rPr>
              <w:t>"О вопросах государственного контроля (надзора) и признании утратившими силу некоторых актов Правительства Российской Федерации"</w:t>
            </w:r>
          </w:p>
          <w:p w:rsidR="00434B96" w:rsidRPr="00434B96" w:rsidRDefault="00434B96" w:rsidP="00434B96">
            <w:pPr>
              <w:autoSpaceDE w:val="0"/>
              <w:autoSpaceDN w:val="0"/>
              <w:adjustRightInd w:val="0"/>
              <w:spacing w:after="0" w:line="240" w:lineRule="auto"/>
              <w:ind w:firstLine="540"/>
              <w:jc w:val="center"/>
              <w:outlineLvl w:val="0"/>
              <w:rPr>
                <w:rFonts w:ascii="Times New Roman" w:eastAsia="Times New Roman" w:hAnsi="Times New Roman" w:cs="Times New Roman"/>
                <w:b/>
                <w:color w:val="0000FF"/>
                <w:sz w:val="20"/>
                <w:szCs w:val="20"/>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Примечание:</w:t>
            </w:r>
          </w:p>
          <w:p w:rsidR="00740D9D" w:rsidRDefault="00740D9D" w:rsidP="00434B96">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p>
          <w:p w:rsidR="00434B96" w:rsidRDefault="00434B96" w:rsidP="00434B96">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Обновлены следующие Положения о федеральном государственном надзоре в области:</w:t>
            </w:r>
          </w:p>
          <w:p w:rsidR="00740D9D" w:rsidRPr="00434B96" w:rsidRDefault="00740D9D" w:rsidP="00434B96">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p>
          <w:p w:rsidR="00434B96" w:rsidRPr="00434B96" w:rsidRDefault="002633FC"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hyperlink r:id="rId2651" w:history="1">
              <w:r w:rsidR="00434B96" w:rsidRPr="00434B96">
                <w:rPr>
                  <w:rFonts w:ascii="Times New Roman" w:eastAsia="Times New Roman" w:hAnsi="Times New Roman" w:cs="Times New Roman"/>
                  <w:b/>
                  <w:bCs/>
                  <w:color w:val="0000FF"/>
                  <w:sz w:val="20"/>
                  <w:szCs w:val="20"/>
                  <w:lang w:eastAsia="ru-RU"/>
                </w:rPr>
                <w:t>Положение</w:t>
              </w:r>
            </w:hyperlink>
            <w:r w:rsidR="00434B96" w:rsidRPr="00434B96">
              <w:rPr>
                <w:rFonts w:ascii="Times New Roman" w:eastAsia="Times New Roman" w:hAnsi="Times New Roman" w:cs="Times New Roman"/>
                <w:b/>
                <w:bCs/>
                <w:color w:val="0000FF"/>
                <w:sz w:val="20"/>
                <w:szCs w:val="20"/>
                <w:lang w:eastAsia="ru-RU"/>
              </w:rPr>
              <w:t xml:space="preserve"> о федеральном государственном надзоре в области связи;</w:t>
            </w:r>
          </w:p>
          <w:p w:rsidR="00434B96" w:rsidRPr="00434B96" w:rsidRDefault="002633FC"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hyperlink r:id="rId2652" w:history="1">
              <w:r w:rsidR="00434B96" w:rsidRPr="00434B96">
                <w:rPr>
                  <w:rFonts w:ascii="Times New Roman" w:eastAsia="Times New Roman" w:hAnsi="Times New Roman" w:cs="Times New Roman"/>
                  <w:b/>
                  <w:bCs/>
                  <w:color w:val="0000FF"/>
                  <w:sz w:val="20"/>
                  <w:szCs w:val="20"/>
                  <w:lang w:eastAsia="ru-RU"/>
                </w:rPr>
                <w:t>Положение</w:t>
              </w:r>
            </w:hyperlink>
            <w:r w:rsidR="00434B96" w:rsidRPr="00434B96">
              <w:rPr>
                <w:rFonts w:ascii="Times New Roman" w:eastAsia="Times New Roman" w:hAnsi="Times New Roman" w:cs="Times New Roman"/>
                <w:b/>
                <w:bCs/>
                <w:color w:val="0000FF"/>
                <w:sz w:val="20"/>
                <w:szCs w:val="20"/>
                <w:lang w:eastAsia="ru-RU"/>
              </w:rPr>
              <w:t xml:space="preserve"> о государственном надзоре в области охраны атмосферного воздуха;</w:t>
            </w:r>
          </w:p>
          <w:p w:rsidR="00434B96" w:rsidRPr="00434B96" w:rsidRDefault="002633FC"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hyperlink r:id="rId2653" w:history="1">
              <w:r w:rsidR="00434B96" w:rsidRPr="00434B96">
                <w:rPr>
                  <w:rFonts w:ascii="Times New Roman" w:eastAsia="Times New Roman" w:hAnsi="Times New Roman" w:cs="Times New Roman"/>
                  <w:b/>
                  <w:bCs/>
                  <w:color w:val="0000FF"/>
                  <w:sz w:val="20"/>
                  <w:szCs w:val="20"/>
                  <w:lang w:eastAsia="ru-RU"/>
                </w:rPr>
                <w:t>Положение</w:t>
              </w:r>
            </w:hyperlink>
            <w:r w:rsidR="00434B96" w:rsidRPr="00434B96">
              <w:rPr>
                <w:rFonts w:ascii="Times New Roman" w:eastAsia="Times New Roman" w:hAnsi="Times New Roman" w:cs="Times New Roman"/>
                <w:b/>
                <w:bCs/>
                <w:color w:val="0000FF"/>
                <w:sz w:val="20"/>
                <w:szCs w:val="20"/>
                <w:lang w:eastAsia="ru-RU"/>
              </w:rPr>
              <w:t xml:space="preserve"> о государственном надзоре в области использования и охраны водных объектов;</w:t>
            </w:r>
          </w:p>
          <w:p w:rsidR="00434B96" w:rsidRPr="00434B96" w:rsidRDefault="002633FC"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hyperlink r:id="rId2654" w:history="1">
              <w:r w:rsidR="00434B96" w:rsidRPr="00434B96">
                <w:rPr>
                  <w:rFonts w:ascii="Times New Roman" w:eastAsia="Times New Roman" w:hAnsi="Times New Roman" w:cs="Times New Roman"/>
                  <w:b/>
                  <w:bCs/>
                  <w:color w:val="0000FF"/>
                  <w:sz w:val="20"/>
                  <w:szCs w:val="20"/>
                  <w:lang w:eastAsia="ru-RU"/>
                </w:rPr>
                <w:t>Положение</w:t>
              </w:r>
            </w:hyperlink>
            <w:r w:rsidR="00434B96" w:rsidRPr="00434B96">
              <w:rPr>
                <w:rFonts w:ascii="Times New Roman" w:eastAsia="Times New Roman" w:hAnsi="Times New Roman" w:cs="Times New Roman"/>
                <w:b/>
                <w:bCs/>
                <w:color w:val="0000FF"/>
                <w:sz w:val="20"/>
                <w:szCs w:val="20"/>
                <w:lang w:eastAsia="ru-RU"/>
              </w:rPr>
              <w:t xml:space="preserve"> о федеральном государственном надзоре в области охраны, воспроизводства и использования объектов животного мира и среды их обитания;</w:t>
            </w:r>
          </w:p>
          <w:p w:rsidR="00434B96" w:rsidRPr="00434B96" w:rsidRDefault="002633FC"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hyperlink r:id="rId2655" w:history="1">
              <w:r w:rsidR="00434B96" w:rsidRPr="00434B96">
                <w:rPr>
                  <w:rFonts w:ascii="Times New Roman" w:eastAsia="Times New Roman" w:hAnsi="Times New Roman" w:cs="Times New Roman"/>
                  <w:b/>
                  <w:bCs/>
                  <w:color w:val="0000FF"/>
                  <w:sz w:val="20"/>
                  <w:szCs w:val="20"/>
                  <w:lang w:eastAsia="ru-RU"/>
                </w:rPr>
                <w:t>Положение</w:t>
              </w:r>
            </w:hyperlink>
            <w:r w:rsidR="00434B96" w:rsidRPr="00434B96">
              <w:rPr>
                <w:rFonts w:ascii="Times New Roman" w:eastAsia="Times New Roman" w:hAnsi="Times New Roman" w:cs="Times New Roman"/>
                <w:b/>
                <w:bCs/>
                <w:color w:val="0000FF"/>
                <w:sz w:val="20"/>
                <w:szCs w:val="20"/>
                <w:lang w:eastAsia="ru-RU"/>
              </w:rPr>
              <w:t xml:space="preserve"> о федеральном государственном пожарном надзоре в лесах;</w:t>
            </w:r>
          </w:p>
          <w:p w:rsidR="00434B96" w:rsidRPr="00434B96" w:rsidRDefault="002633FC"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hyperlink r:id="rId2656" w:history="1">
              <w:r w:rsidR="00434B96" w:rsidRPr="00434B96">
                <w:rPr>
                  <w:rFonts w:ascii="Times New Roman" w:eastAsia="Times New Roman" w:hAnsi="Times New Roman" w:cs="Times New Roman"/>
                  <w:b/>
                  <w:bCs/>
                  <w:color w:val="0000FF"/>
                  <w:sz w:val="20"/>
                  <w:szCs w:val="20"/>
                  <w:lang w:eastAsia="ru-RU"/>
                </w:rPr>
                <w:t>Положение</w:t>
              </w:r>
            </w:hyperlink>
            <w:r w:rsidR="00434B96" w:rsidRPr="00434B96">
              <w:rPr>
                <w:rFonts w:ascii="Times New Roman" w:eastAsia="Times New Roman" w:hAnsi="Times New Roman" w:cs="Times New Roman"/>
                <w:b/>
                <w:bCs/>
                <w:color w:val="0000FF"/>
                <w:sz w:val="20"/>
                <w:szCs w:val="20"/>
                <w:lang w:eastAsia="ru-RU"/>
              </w:rPr>
              <w:t xml:space="preserve"> о государственном ветеринарном надзоре;</w:t>
            </w:r>
          </w:p>
          <w:p w:rsidR="00434B96" w:rsidRPr="00434B96" w:rsidRDefault="002633FC"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hyperlink r:id="rId2657" w:history="1">
              <w:r w:rsidR="00434B96" w:rsidRPr="00434B96">
                <w:rPr>
                  <w:rFonts w:ascii="Times New Roman" w:eastAsia="Times New Roman" w:hAnsi="Times New Roman" w:cs="Times New Roman"/>
                  <w:b/>
                  <w:bCs/>
                  <w:color w:val="0000FF"/>
                  <w:sz w:val="20"/>
                  <w:szCs w:val="20"/>
                  <w:lang w:eastAsia="ru-RU"/>
                </w:rPr>
                <w:t>Положение</w:t>
              </w:r>
            </w:hyperlink>
            <w:r w:rsidR="00434B96" w:rsidRPr="00434B96">
              <w:rPr>
                <w:rFonts w:ascii="Times New Roman" w:eastAsia="Times New Roman" w:hAnsi="Times New Roman" w:cs="Times New Roman"/>
                <w:b/>
                <w:bCs/>
                <w:color w:val="0000FF"/>
                <w:sz w:val="20"/>
                <w:szCs w:val="20"/>
                <w:lang w:eastAsia="ru-RU"/>
              </w:rPr>
              <w:t xml:space="preserve"> о федеральном государственном санитарно-эпидемиологическом надзоре;</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Определены предметы надзора, полномочия должностных лиц органов власти при осуществлении соответствующих видов государственного надзора, права и обязанности субъектов надзора, а также основания и процедура проведения проверок, в рамках соответствующих видов надзора.</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sz w:val="20"/>
                <w:szCs w:val="20"/>
                <w:lang w:eastAsia="ru-RU"/>
              </w:rPr>
              <w:t>Сроки и последовательность проведения административных процедур соответствующими органами власти при осуществлении данных видов государственного надзора будут установлены отдельными административными регламентами.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p>
          <w:p w:rsidR="00434B96" w:rsidRPr="00434B96" w:rsidRDefault="00434B96" w:rsidP="00434B96">
            <w:pPr>
              <w:autoSpaceDE w:val="0"/>
              <w:autoSpaceDN w:val="0"/>
              <w:adjustRightInd w:val="0"/>
              <w:spacing w:after="0" w:line="240" w:lineRule="auto"/>
              <w:ind w:firstLine="540"/>
              <w:jc w:val="center"/>
              <w:rPr>
                <w:rFonts w:ascii="Times New Roman" w:eastAsia="Times New Roman" w:hAnsi="Times New Roman" w:cs="Times New Roman"/>
                <w:b/>
                <w:color w:val="FF0000"/>
                <w:sz w:val="20"/>
                <w:szCs w:val="20"/>
                <w:lang w:eastAsia="ru-RU"/>
              </w:rPr>
            </w:pPr>
            <w:r w:rsidRPr="00434B96">
              <w:rPr>
                <w:rFonts w:ascii="Times New Roman" w:eastAsia="Times New Roman" w:hAnsi="Times New Roman" w:cs="Times New Roman"/>
                <w:b/>
                <w:color w:val="FF0000"/>
                <w:sz w:val="20"/>
                <w:szCs w:val="20"/>
                <w:lang w:eastAsia="ru-RU"/>
              </w:rPr>
              <w:t>Утратили силу нормативные акты Правительства РФ, которыми ранее регулировалось осуществление вышеуказанных государственных функций:</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sz w:val="20"/>
                <w:szCs w:val="20"/>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r w:rsidRPr="00434B96">
              <w:rPr>
                <w:rFonts w:ascii="Times New Roman" w:eastAsia="Times New Roman" w:hAnsi="Times New Roman" w:cs="Times New Roman"/>
                <w:bCs/>
                <w:sz w:val="20"/>
                <w:szCs w:val="20"/>
                <w:lang w:eastAsia="ru-RU"/>
              </w:rPr>
              <w:t xml:space="preserve">1. </w:t>
            </w:r>
            <w:hyperlink r:id="rId2658" w:history="1">
              <w:r w:rsidRPr="00434B96">
                <w:rPr>
                  <w:rFonts w:ascii="Times New Roman" w:eastAsia="Times New Roman" w:hAnsi="Times New Roman" w:cs="Times New Roman"/>
                  <w:bCs/>
                  <w:color w:val="FF0000"/>
                  <w:sz w:val="20"/>
                  <w:szCs w:val="20"/>
                  <w:lang w:eastAsia="ru-RU"/>
                </w:rPr>
                <w:t>Постановление</w:t>
              </w:r>
            </w:hyperlink>
            <w:r w:rsidRPr="00434B96">
              <w:rPr>
                <w:rFonts w:ascii="Times New Roman" w:eastAsia="Times New Roman" w:hAnsi="Times New Roman" w:cs="Times New Roman"/>
                <w:bCs/>
                <w:color w:val="FF0000"/>
                <w:sz w:val="20"/>
                <w:szCs w:val="20"/>
                <w:lang w:eastAsia="ru-RU"/>
              </w:rPr>
              <w:t xml:space="preserve"> Правительства Российской Федерации от 19 июня 1994 г. N 706 "Об утверждении Положения о государственном ветеринарном надзоре в Российской Федерации" (Собрание законодательства Российской Федерации, 1994, N 9, ст. 1007).</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r w:rsidRPr="00434B96">
              <w:rPr>
                <w:rFonts w:ascii="Times New Roman" w:eastAsia="Times New Roman" w:hAnsi="Times New Roman" w:cs="Times New Roman"/>
                <w:bCs/>
                <w:sz w:val="20"/>
                <w:szCs w:val="20"/>
                <w:lang w:eastAsia="ru-RU"/>
              </w:rPr>
              <w:t xml:space="preserve">2. </w:t>
            </w:r>
            <w:hyperlink r:id="rId2659" w:history="1">
              <w:r w:rsidRPr="00434B96">
                <w:rPr>
                  <w:rFonts w:ascii="Times New Roman" w:eastAsia="Times New Roman" w:hAnsi="Times New Roman" w:cs="Times New Roman"/>
                  <w:bCs/>
                  <w:color w:val="FF0000"/>
                  <w:sz w:val="20"/>
                  <w:szCs w:val="20"/>
                  <w:lang w:eastAsia="ru-RU"/>
                </w:rPr>
                <w:t>Постановление</w:t>
              </w:r>
            </w:hyperlink>
            <w:r w:rsidRPr="00434B96">
              <w:rPr>
                <w:rFonts w:ascii="Times New Roman" w:eastAsia="Times New Roman" w:hAnsi="Times New Roman" w:cs="Times New Roman"/>
                <w:bCs/>
                <w:color w:val="FF0000"/>
                <w:sz w:val="20"/>
                <w:szCs w:val="20"/>
                <w:lang w:eastAsia="ru-RU"/>
              </w:rPr>
              <w:t xml:space="preserve"> Правительства Российской Федерации от 18 декабря 1995 г. N 1241 "О государственном контроле за медицинскими иммунобиологическими препаратами" (Собрание законодательства Российской Федерации, 1995, N 51, ст. 5077).</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sz w:val="20"/>
                <w:szCs w:val="20"/>
                <w:lang w:eastAsia="ru-RU"/>
              </w:rPr>
              <w:t xml:space="preserve">3. </w:t>
            </w:r>
            <w:hyperlink r:id="rId2660" w:history="1">
              <w:r w:rsidRPr="00434B96">
                <w:rPr>
                  <w:rFonts w:ascii="Times New Roman" w:eastAsia="Times New Roman" w:hAnsi="Times New Roman" w:cs="Times New Roman"/>
                  <w:bCs/>
                  <w:color w:val="FF0000"/>
                  <w:sz w:val="20"/>
                  <w:szCs w:val="20"/>
                  <w:lang w:eastAsia="ru-RU"/>
                </w:rPr>
                <w:t>Пункт 6</w:t>
              </w:r>
            </w:hyperlink>
            <w:r w:rsidRPr="00434B96">
              <w:rPr>
                <w:rFonts w:ascii="Times New Roman" w:eastAsia="Times New Roman" w:hAnsi="Times New Roman" w:cs="Times New Roman"/>
                <w:bCs/>
                <w:color w:val="FF0000"/>
                <w:sz w:val="20"/>
                <w:szCs w:val="20"/>
                <w:lang w:eastAsia="ru-RU"/>
              </w:rPr>
              <w:t xml:space="preserve"> изменений,</w:t>
            </w:r>
            <w:r w:rsidRPr="00434B96">
              <w:rPr>
                <w:rFonts w:ascii="Times New Roman" w:eastAsia="Times New Roman" w:hAnsi="Times New Roman" w:cs="Times New Roman"/>
                <w:bCs/>
                <w:sz w:val="20"/>
                <w:szCs w:val="20"/>
                <w:lang w:eastAsia="ru-RU"/>
              </w:rPr>
              <w:t xml:space="preserve"> </w:t>
            </w:r>
            <w:r w:rsidRPr="00434B96">
              <w:rPr>
                <w:rFonts w:ascii="Times New Roman" w:eastAsia="Times New Roman" w:hAnsi="Times New Roman" w:cs="Times New Roman"/>
                <w:bCs/>
                <w:color w:val="0000FF"/>
                <w:sz w:val="20"/>
                <w:szCs w:val="20"/>
                <w:lang w:eastAsia="ru-RU"/>
              </w:rPr>
              <w:t>которые вносятся в некоторые решения Правительства Российской Федерации, утвержденных постановлением Правительства Российской Федерации от 5 апреля 1999 г. N 374 "Об изменении и признании утратившими силу некоторых решений Правительства Российской Федерации по вопросам, касающимся Министерства здравоохранения Российской Федерации" (Собрание законодательства Российской Федерации, 1999, N 15, ст. 1824).</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r w:rsidRPr="00434B96">
              <w:rPr>
                <w:rFonts w:ascii="Times New Roman" w:eastAsia="Times New Roman" w:hAnsi="Times New Roman" w:cs="Times New Roman"/>
                <w:bCs/>
                <w:sz w:val="20"/>
                <w:szCs w:val="20"/>
                <w:lang w:eastAsia="ru-RU"/>
              </w:rPr>
              <w:t xml:space="preserve">4. </w:t>
            </w:r>
            <w:hyperlink r:id="rId2661" w:history="1">
              <w:r w:rsidRPr="00434B96">
                <w:rPr>
                  <w:rFonts w:ascii="Times New Roman" w:eastAsia="Times New Roman" w:hAnsi="Times New Roman" w:cs="Times New Roman"/>
                  <w:bCs/>
                  <w:color w:val="FF0000"/>
                  <w:sz w:val="20"/>
                  <w:szCs w:val="20"/>
                  <w:lang w:eastAsia="ru-RU"/>
                </w:rPr>
                <w:t>Постановление</w:t>
              </w:r>
            </w:hyperlink>
            <w:r w:rsidRPr="00434B96">
              <w:rPr>
                <w:rFonts w:ascii="Times New Roman" w:eastAsia="Times New Roman" w:hAnsi="Times New Roman" w:cs="Times New Roman"/>
                <w:bCs/>
                <w:color w:val="FF0000"/>
                <w:sz w:val="20"/>
                <w:szCs w:val="20"/>
                <w:lang w:eastAsia="ru-RU"/>
              </w:rPr>
              <w:t xml:space="preserve"> Правительства Российской Федерации от 9 сентября 1999 г. N 1035 "О государственном надзоре и контроле за соблюдением законодательства Российской Федерации о труде и охране труда" (Собрание законодательства Российской Федерации, 1999, N 38, ст. 4546).</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r w:rsidRPr="00434B96">
              <w:rPr>
                <w:rFonts w:ascii="Times New Roman" w:eastAsia="Times New Roman" w:hAnsi="Times New Roman" w:cs="Times New Roman"/>
                <w:bCs/>
                <w:sz w:val="20"/>
                <w:szCs w:val="20"/>
                <w:lang w:eastAsia="ru-RU"/>
              </w:rPr>
              <w:t xml:space="preserve">5. </w:t>
            </w:r>
            <w:hyperlink r:id="rId2662" w:history="1">
              <w:r w:rsidRPr="00434B96">
                <w:rPr>
                  <w:rFonts w:ascii="Times New Roman" w:eastAsia="Times New Roman" w:hAnsi="Times New Roman" w:cs="Times New Roman"/>
                  <w:bCs/>
                  <w:color w:val="FF0000"/>
                  <w:sz w:val="20"/>
                  <w:szCs w:val="20"/>
                  <w:lang w:eastAsia="ru-RU"/>
                </w:rPr>
                <w:t>Постановление</w:t>
              </w:r>
            </w:hyperlink>
            <w:r w:rsidRPr="00434B96">
              <w:rPr>
                <w:rFonts w:ascii="Times New Roman" w:eastAsia="Times New Roman" w:hAnsi="Times New Roman" w:cs="Times New Roman"/>
                <w:bCs/>
                <w:color w:val="FF0000"/>
                <w:sz w:val="20"/>
                <w:szCs w:val="20"/>
                <w:lang w:eastAsia="ru-RU"/>
              </w:rPr>
              <w:t xml:space="preserve"> Правительства Российской Федерации от 15 января 2001 г. N 31 "Об утверждении Положения о государственном контроле за охраной атмосферного воздуха" (Собрание законодательства Российской Федерации, 2001, N 4, ст. 293).</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sz w:val="20"/>
                <w:szCs w:val="20"/>
                <w:lang w:eastAsia="ru-RU"/>
              </w:rPr>
              <w:t xml:space="preserve">6. </w:t>
            </w:r>
            <w:hyperlink r:id="rId2663" w:history="1">
              <w:r w:rsidRPr="00434B96">
                <w:rPr>
                  <w:rFonts w:ascii="Times New Roman" w:eastAsia="Times New Roman" w:hAnsi="Times New Roman" w:cs="Times New Roman"/>
                  <w:bCs/>
                  <w:color w:val="FF0000"/>
                  <w:sz w:val="20"/>
                  <w:szCs w:val="20"/>
                  <w:lang w:eastAsia="ru-RU"/>
                </w:rPr>
                <w:t>Пункт 1</w:t>
              </w:r>
            </w:hyperlink>
            <w:r w:rsidRPr="00434B96">
              <w:rPr>
                <w:rFonts w:ascii="Times New Roman" w:eastAsia="Times New Roman" w:hAnsi="Times New Roman" w:cs="Times New Roman"/>
                <w:bCs/>
                <w:color w:val="FF0000"/>
                <w:sz w:val="20"/>
                <w:szCs w:val="20"/>
                <w:lang w:eastAsia="ru-RU"/>
              </w:rPr>
              <w:t xml:space="preserve"> и </w:t>
            </w:r>
            <w:hyperlink r:id="rId2664" w:history="1">
              <w:r w:rsidRPr="00434B96">
                <w:rPr>
                  <w:rFonts w:ascii="Times New Roman" w:eastAsia="Times New Roman" w:hAnsi="Times New Roman" w:cs="Times New Roman"/>
                  <w:bCs/>
                  <w:color w:val="FF0000"/>
                  <w:sz w:val="20"/>
                  <w:szCs w:val="20"/>
                  <w:lang w:eastAsia="ru-RU"/>
                </w:rPr>
                <w:t>абзац шестой подпункта "б" пункта 2</w:t>
              </w:r>
            </w:hyperlink>
            <w:r w:rsidRPr="00434B96">
              <w:rPr>
                <w:rFonts w:ascii="Times New Roman" w:eastAsia="Times New Roman" w:hAnsi="Times New Roman" w:cs="Times New Roman"/>
                <w:bCs/>
                <w:color w:val="FF0000"/>
                <w:sz w:val="20"/>
                <w:szCs w:val="20"/>
                <w:lang w:eastAsia="ru-RU"/>
              </w:rPr>
              <w:t xml:space="preserve"> изменений и дополнений</w:t>
            </w:r>
            <w:r w:rsidRPr="00434B96">
              <w:rPr>
                <w:rFonts w:ascii="Times New Roman" w:eastAsia="Times New Roman" w:hAnsi="Times New Roman" w:cs="Times New Roman"/>
                <w:bCs/>
                <w:sz w:val="20"/>
                <w:szCs w:val="20"/>
                <w:lang w:eastAsia="ru-RU"/>
              </w:rPr>
              <w:t xml:space="preserve">, </w:t>
            </w:r>
            <w:r w:rsidRPr="00434B96">
              <w:rPr>
                <w:rFonts w:ascii="Times New Roman" w:eastAsia="Times New Roman" w:hAnsi="Times New Roman" w:cs="Times New Roman"/>
                <w:bCs/>
                <w:color w:val="0000FF"/>
                <w:sz w:val="20"/>
                <w:szCs w:val="20"/>
                <w:lang w:eastAsia="ru-RU"/>
              </w:rPr>
              <w:t>которые вносятся в некоторые акты Правительства Российской Федерации по вопросам обеспечения качества и безопасности пищевых продуктов, утвержденных постановлением Правительства Российской Федерации от 16 апреля 2001 г. N 295 (Собрание законодательства Российской Федерации, 2001, N 17, ст. 1714).</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r w:rsidRPr="00434B96">
              <w:rPr>
                <w:rFonts w:ascii="Times New Roman" w:eastAsia="Times New Roman" w:hAnsi="Times New Roman" w:cs="Times New Roman"/>
                <w:bCs/>
                <w:sz w:val="20"/>
                <w:szCs w:val="20"/>
                <w:lang w:eastAsia="ru-RU"/>
              </w:rPr>
              <w:t xml:space="preserve">7. </w:t>
            </w:r>
            <w:hyperlink r:id="rId2665" w:history="1">
              <w:r w:rsidRPr="00434B96">
                <w:rPr>
                  <w:rFonts w:ascii="Times New Roman" w:eastAsia="Times New Roman" w:hAnsi="Times New Roman" w:cs="Times New Roman"/>
                  <w:bCs/>
                  <w:color w:val="FF0000"/>
                  <w:sz w:val="20"/>
                  <w:szCs w:val="20"/>
                  <w:lang w:eastAsia="ru-RU"/>
                </w:rPr>
                <w:t>Постановление</w:t>
              </w:r>
            </w:hyperlink>
            <w:r w:rsidRPr="00434B96">
              <w:rPr>
                <w:rFonts w:ascii="Times New Roman" w:eastAsia="Times New Roman" w:hAnsi="Times New Roman" w:cs="Times New Roman"/>
                <w:bCs/>
                <w:color w:val="FF0000"/>
                <w:sz w:val="20"/>
                <w:szCs w:val="20"/>
                <w:lang w:eastAsia="ru-RU"/>
              </w:rPr>
              <w:t xml:space="preserve"> Правительства Российской Федерации от 5 сентября 2003 г. N 554 "О финансировании мероприятий по надзору и контролю, проводимых учреждениями государственного энергетического надзора" (Собрание законодательства Российской Федерации, 2003, N 37, ст. 3588).</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r w:rsidRPr="00434B96">
              <w:rPr>
                <w:rFonts w:ascii="Times New Roman" w:eastAsia="Times New Roman" w:hAnsi="Times New Roman" w:cs="Times New Roman"/>
                <w:bCs/>
                <w:sz w:val="20"/>
                <w:szCs w:val="20"/>
                <w:lang w:eastAsia="ru-RU"/>
              </w:rPr>
              <w:t xml:space="preserve">8. </w:t>
            </w:r>
            <w:hyperlink r:id="rId2666" w:history="1">
              <w:r w:rsidRPr="00434B96">
                <w:rPr>
                  <w:rFonts w:ascii="Times New Roman" w:eastAsia="Times New Roman" w:hAnsi="Times New Roman" w:cs="Times New Roman"/>
                  <w:bCs/>
                  <w:color w:val="FF0000"/>
                  <w:sz w:val="20"/>
                  <w:szCs w:val="20"/>
                  <w:lang w:eastAsia="ru-RU"/>
                </w:rPr>
                <w:t>Постановление</w:t>
              </w:r>
            </w:hyperlink>
            <w:r w:rsidRPr="00434B96">
              <w:rPr>
                <w:rFonts w:ascii="Times New Roman" w:eastAsia="Times New Roman" w:hAnsi="Times New Roman" w:cs="Times New Roman"/>
                <w:bCs/>
                <w:color w:val="FF0000"/>
                <w:sz w:val="20"/>
                <w:szCs w:val="20"/>
                <w:lang w:eastAsia="ru-RU"/>
              </w:rPr>
              <w:t xml:space="preserve"> Правительства Российской Федерации от 2 марта 2005 г. N 110 "Об утверждении Порядка осуществления государственного надзора за деятельностью в области связи" (Собрание законодательства Российской Федерации, 2005, N 10, ст. 850).</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r w:rsidRPr="00434B96">
              <w:rPr>
                <w:rFonts w:ascii="Times New Roman" w:eastAsia="Times New Roman" w:hAnsi="Times New Roman" w:cs="Times New Roman"/>
                <w:bCs/>
                <w:sz w:val="20"/>
                <w:szCs w:val="20"/>
                <w:lang w:eastAsia="ru-RU"/>
              </w:rPr>
              <w:t xml:space="preserve">9. </w:t>
            </w:r>
            <w:hyperlink r:id="rId2667" w:history="1">
              <w:r w:rsidRPr="00434B96">
                <w:rPr>
                  <w:rFonts w:ascii="Times New Roman" w:eastAsia="Times New Roman" w:hAnsi="Times New Roman" w:cs="Times New Roman"/>
                  <w:bCs/>
                  <w:color w:val="FF0000"/>
                  <w:sz w:val="20"/>
                  <w:szCs w:val="20"/>
                  <w:lang w:eastAsia="ru-RU"/>
                </w:rPr>
                <w:t>Положение</w:t>
              </w:r>
            </w:hyperlink>
            <w:r w:rsidRPr="00434B96">
              <w:rPr>
                <w:rFonts w:ascii="Times New Roman" w:eastAsia="Times New Roman" w:hAnsi="Times New Roman" w:cs="Times New Roman"/>
                <w:bCs/>
                <w:color w:val="FF0000"/>
                <w:sz w:val="20"/>
                <w:szCs w:val="20"/>
                <w:lang w:eastAsia="ru-RU"/>
              </w:rPr>
              <w:t xml:space="preserve"> об осуществлении государственного санитарно-эпидемиологического надзора в Российской Федерации, утвержденное постановлением Правительства Российской Федерации от 15 сентября 2005 г. N 569 (Собрание законодательства Российской Федерации, 2005, N 39, ст. 3953).</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r w:rsidRPr="00434B96">
              <w:rPr>
                <w:rFonts w:ascii="Times New Roman" w:eastAsia="Times New Roman" w:hAnsi="Times New Roman" w:cs="Times New Roman"/>
                <w:bCs/>
                <w:sz w:val="20"/>
                <w:szCs w:val="20"/>
                <w:lang w:eastAsia="ru-RU"/>
              </w:rPr>
              <w:t xml:space="preserve">10. </w:t>
            </w:r>
            <w:hyperlink r:id="rId2668" w:history="1">
              <w:r w:rsidRPr="00434B96">
                <w:rPr>
                  <w:rFonts w:ascii="Times New Roman" w:eastAsia="Times New Roman" w:hAnsi="Times New Roman" w:cs="Times New Roman"/>
                  <w:bCs/>
                  <w:color w:val="FF0000"/>
                  <w:sz w:val="20"/>
                  <w:szCs w:val="20"/>
                  <w:lang w:eastAsia="ru-RU"/>
                </w:rPr>
                <w:t>Постановление</w:t>
              </w:r>
            </w:hyperlink>
            <w:r w:rsidRPr="00434B96">
              <w:rPr>
                <w:rFonts w:ascii="Times New Roman" w:eastAsia="Times New Roman" w:hAnsi="Times New Roman" w:cs="Times New Roman"/>
                <w:bCs/>
                <w:color w:val="FF0000"/>
                <w:sz w:val="20"/>
                <w:szCs w:val="20"/>
                <w:lang w:eastAsia="ru-RU"/>
              </w:rPr>
              <w:t xml:space="preserve"> Правительства Российской Федерации от 23 мая 2006 г. N 305 "О мерах по обеспечению государственного надзора и контроля за качеством и безопасностью крупы, муки, макаронных и хлебобулочных изделий" (Собрание законодательства Российской Федерации, 2006, N 22, ст. 2337).</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r w:rsidRPr="00434B96">
              <w:rPr>
                <w:rFonts w:ascii="Times New Roman" w:eastAsia="Times New Roman" w:hAnsi="Times New Roman" w:cs="Times New Roman"/>
                <w:bCs/>
                <w:sz w:val="20"/>
                <w:szCs w:val="20"/>
                <w:lang w:eastAsia="ru-RU"/>
              </w:rPr>
              <w:t xml:space="preserve">11. </w:t>
            </w:r>
            <w:hyperlink r:id="rId2669" w:history="1">
              <w:r w:rsidRPr="00434B96">
                <w:rPr>
                  <w:rFonts w:ascii="Times New Roman" w:eastAsia="Times New Roman" w:hAnsi="Times New Roman" w:cs="Times New Roman"/>
                  <w:bCs/>
                  <w:color w:val="FF0000"/>
                  <w:sz w:val="20"/>
                  <w:szCs w:val="20"/>
                  <w:lang w:eastAsia="ru-RU"/>
                </w:rPr>
                <w:t>Постановление</w:t>
              </w:r>
            </w:hyperlink>
            <w:r w:rsidRPr="00434B96">
              <w:rPr>
                <w:rFonts w:ascii="Times New Roman" w:eastAsia="Times New Roman" w:hAnsi="Times New Roman" w:cs="Times New Roman"/>
                <w:bCs/>
                <w:color w:val="FF0000"/>
                <w:sz w:val="20"/>
                <w:szCs w:val="20"/>
                <w:lang w:eastAsia="ru-RU"/>
              </w:rPr>
              <w:t xml:space="preserve"> Правительства Российской Федерации от 19 июня 2006 г. N 382 "О внесении изменений в постановления Правительства Российской Федерации от 8 апреля 2004 г. N 201 и от 30 июня 2004 г. N 327" (Собрание законодательства Российской Федерации, 2006, N 26, ст. 2846).</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r w:rsidRPr="00434B96">
              <w:rPr>
                <w:rFonts w:ascii="Times New Roman" w:eastAsia="Times New Roman" w:hAnsi="Times New Roman" w:cs="Times New Roman"/>
                <w:bCs/>
                <w:sz w:val="20"/>
                <w:szCs w:val="20"/>
                <w:lang w:eastAsia="ru-RU"/>
              </w:rPr>
              <w:t xml:space="preserve">12. </w:t>
            </w:r>
            <w:hyperlink r:id="rId2670" w:history="1">
              <w:r w:rsidRPr="00434B96">
                <w:rPr>
                  <w:rFonts w:ascii="Times New Roman" w:eastAsia="Times New Roman" w:hAnsi="Times New Roman" w:cs="Times New Roman"/>
                  <w:bCs/>
                  <w:color w:val="FF0000"/>
                  <w:sz w:val="20"/>
                  <w:szCs w:val="20"/>
                  <w:lang w:eastAsia="ru-RU"/>
                </w:rPr>
                <w:t>Постановление</w:t>
              </w:r>
            </w:hyperlink>
            <w:r w:rsidRPr="00434B96">
              <w:rPr>
                <w:rFonts w:ascii="Times New Roman" w:eastAsia="Times New Roman" w:hAnsi="Times New Roman" w:cs="Times New Roman"/>
                <w:bCs/>
                <w:color w:val="FF0000"/>
                <w:sz w:val="20"/>
                <w:szCs w:val="20"/>
                <w:lang w:eastAsia="ru-RU"/>
              </w:rPr>
              <w:t xml:space="preserve"> Правительства Российской Федерации от 25 декабря 2006 г. N 801 "Об утверждении Положения об осуществлении государственного контроля и надзора за использованием и охраной водных объектов" (Собрание законодательства</w:t>
            </w:r>
            <w:r w:rsidRPr="00434B96">
              <w:rPr>
                <w:rFonts w:ascii="Times New Roman" w:eastAsia="Times New Roman" w:hAnsi="Times New Roman" w:cs="Times New Roman"/>
                <w:b/>
                <w:bCs/>
                <w:color w:val="FF0000"/>
                <w:sz w:val="20"/>
                <w:szCs w:val="20"/>
                <w:lang w:eastAsia="ru-RU"/>
              </w:rPr>
              <w:t xml:space="preserve"> </w:t>
            </w:r>
            <w:r w:rsidRPr="00434B96">
              <w:rPr>
                <w:rFonts w:ascii="Times New Roman" w:eastAsia="Times New Roman" w:hAnsi="Times New Roman" w:cs="Times New Roman"/>
                <w:bCs/>
                <w:color w:val="FF0000"/>
                <w:sz w:val="20"/>
                <w:szCs w:val="20"/>
                <w:lang w:eastAsia="ru-RU"/>
              </w:rPr>
              <w:t>Российской Федерации, 2007, N 1, ст. 259).</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r w:rsidRPr="00434B96">
              <w:rPr>
                <w:rFonts w:ascii="Times New Roman" w:eastAsia="Times New Roman" w:hAnsi="Times New Roman" w:cs="Times New Roman"/>
                <w:bCs/>
                <w:sz w:val="20"/>
                <w:szCs w:val="20"/>
                <w:lang w:eastAsia="ru-RU"/>
              </w:rPr>
              <w:t xml:space="preserve">13. </w:t>
            </w:r>
            <w:hyperlink r:id="rId2671" w:history="1">
              <w:r w:rsidRPr="00434B96">
                <w:rPr>
                  <w:rFonts w:ascii="Times New Roman" w:eastAsia="Times New Roman" w:hAnsi="Times New Roman" w:cs="Times New Roman"/>
                  <w:bCs/>
                  <w:color w:val="FF0000"/>
                  <w:sz w:val="20"/>
                  <w:szCs w:val="20"/>
                  <w:lang w:eastAsia="ru-RU"/>
                </w:rPr>
                <w:t>Постановление</w:t>
              </w:r>
            </w:hyperlink>
            <w:r w:rsidRPr="00434B96">
              <w:rPr>
                <w:rFonts w:ascii="Times New Roman" w:eastAsia="Times New Roman" w:hAnsi="Times New Roman" w:cs="Times New Roman"/>
                <w:bCs/>
                <w:color w:val="FF0000"/>
                <w:sz w:val="20"/>
                <w:szCs w:val="20"/>
                <w:lang w:eastAsia="ru-RU"/>
              </w:rPr>
              <w:t xml:space="preserve"> Правительства Российской Федерации от 23 июля 2007 г. N 471 "О внесении изменений в Положение о государственном контроле за охраной атмосферного воздуха" (Собрание законодательства Российской Федерации, 2007, N 31, ст. 4090).</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r w:rsidRPr="00434B96">
              <w:rPr>
                <w:rFonts w:ascii="Times New Roman" w:eastAsia="Times New Roman" w:hAnsi="Times New Roman" w:cs="Times New Roman"/>
                <w:bCs/>
                <w:sz w:val="20"/>
                <w:szCs w:val="20"/>
                <w:lang w:eastAsia="ru-RU"/>
              </w:rPr>
              <w:t xml:space="preserve">14. </w:t>
            </w:r>
            <w:hyperlink r:id="rId2672" w:history="1">
              <w:r w:rsidRPr="00434B96">
                <w:rPr>
                  <w:rFonts w:ascii="Times New Roman" w:eastAsia="Times New Roman" w:hAnsi="Times New Roman" w:cs="Times New Roman"/>
                  <w:bCs/>
                  <w:color w:val="FF0000"/>
                  <w:sz w:val="20"/>
                  <w:szCs w:val="20"/>
                  <w:lang w:eastAsia="ru-RU"/>
                </w:rPr>
                <w:t>Постановление</w:t>
              </w:r>
            </w:hyperlink>
            <w:r w:rsidRPr="00434B96">
              <w:rPr>
                <w:rFonts w:ascii="Times New Roman" w:eastAsia="Times New Roman" w:hAnsi="Times New Roman" w:cs="Times New Roman"/>
                <w:bCs/>
                <w:color w:val="FF0000"/>
                <w:sz w:val="20"/>
                <w:szCs w:val="20"/>
                <w:lang w:eastAsia="ru-RU"/>
              </w:rPr>
              <w:t xml:space="preserve"> Правительства Российской Федерации от 23 апреля 2008 г. N 297 "О внесении изменений в постановление Правительства Российской Федерации от 2 марта 2005 г. N 110" (Собрание законодательства Российской Федерации, 2008, N 17, ст. 1891).</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sz w:val="20"/>
                <w:szCs w:val="20"/>
                <w:lang w:eastAsia="ru-RU"/>
              </w:rPr>
              <w:t xml:space="preserve">15. </w:t>
            </w:r>
            <w:hyperlink r:id="rId2673" w:history="1">
              <w:r w:rsidRPr="00434B96">
                <w:rPr>
                  <w:rFonts w:ascii="Times New Roman" w:eastAsia="Times New Roman" w:hAnsi="Times New Roman" w:cs="Times New Roman"/>
                  <w:bCs/>
                  <w:color w:val="FF0000"/>
                  <w:sz w:val="20"/>
                  <w:szCs w:val="20"/>
                  <w:lang w:eastAsia="ru-RU"/>
                </w:rPr>
                <w:t>Пункт 3</w:t>
              </w:r>
            </w:hyperlink>
            <w:r w:rsidRPr="00434B96">
              <w:rPr>
                <w:rFonts w:ascii="Times New Roman" w:eastAsia="Times New Roman" w:hAnsi="Times New Roman" w:cs="Times New Roman"/>
                <w:bCs/>
                <w:color w:val="FF0000"/>
                <w:sz w:val="20"/>
                <w:szCs w:val="20"/>
                <w:lang w:eastAsia="ru-RU"/>
              </w:rPr>
              <w:t xml:space="preserve"> изменений, </w:t>
            </w:r>
            <w:r w:rsidRPr="00434B96">
              <w:rPr>
                <w:rFonts w:ascii="Times New Roman" w:eastAsia="Times New Roman" w:hAnsi="Times New Roman" w:cs="Times New Roman"/>
                <w:bCs/>
                <w:color w:val="0000FF"/>
                <w:sz w:val="20"/>
                <w:szCs w:val="20"/>
                <w:lang w:eastAsia="ru-RU"/>
              </w:rPr>
              <w:t>которые вносятся в акты Правительства Российской Федерации по вопросам деятельности Министерства связи и массовых коммуникаций Российской Федерации и Федеральной службы по надзору в сфере связи и массовых коммуникаций, утвержденных постановлением Правительства Российской Федерации от 13 октября 2008 г. N 761 (Собрание законодательства Российской Федерации, 2008, N 42, ст. 4832).</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r w:rsidRPr="00434B96">
              <w:rPr>
                <w:rFonts w:ascii="Times New Roman" w:eastAsia="Times New Roman" w:hAnsi="Times New Roman" w:cs="Times New Roman"/>
                <w:bCs/>
                <w:sz w:val="20"/>
                <w:szCs w:val="20"/>
                <w:lang w:eastAsia="ru-RU"/>
              </w:rPr>
              <w:t xml:space="preserve">16. </w:t>
            </w:r>
            <w:hyperlink r:id="rId2674" w:history="1">
              <w:r w:rsidRPr="00434B96">
                <w:rPr>
                  <w:rFonts w:ascii="Times New Roman" w:eastAsia="Times New Roman" w:hAnsi="Times New Roman" w:cs="Times New Roman"/>
                  <w:bCs/>
                  <w:color w:val="FF0000"/>
                  <w:sz w:val="20"/>
                  <w:szCs w:val="20"/>
                  <w:lang w:eastAsia="ru-RU"/>
                </w:rPr>
                <w:t>Постановление</w:t>
              </w:r>
            </w:hyperlink>
            <w:r w:rsidRPr="00434B96">
              <w:rPr>
                <w:rFonts w:ascii="Times New Roman" w:eastAsia="Times New Roman" w:hAnsi="Times New Roman" w:cs="Times New Roman"/>
                <w:bCs/>
                <w:color w:val="FF0000"/>
                <w:sz w:val="20"/>
                <w:szCs w:val="20"/>
                <w:lang w:eastAsia="ru-RU"/>
              </w:rPr>
              <w:t xml:space="preserve"> Правительства Российской Федерации от 10 ноября 2008 г. N 843 "Об утверждении Положения о государственном контроле в области охраны, воспроизводства и использования объектов животного мира и среды их обитания" (Собрание законодательства Российской Федерации, 2008, N 46, ст. 5358).</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sz w:val="20"/>
                <w:szCs w:val="20"/>
                <w:lang w:eastAsia="ru-RU"/>
              </w:rPr>
              <w:t xml:space="preserve">17. </w:t>
            </w:r>
            <w:hyperlink r:id="rId2675" w:history="1">
              <w:r w:rsidRPr="00434B96">
                <w:rPr>
                  <w:rFonts w:ascii="Times New Roman" w:eastAsia="Times New Roman" w:hAnsi="Times New Roman" w:cs="Times New Roman"/>
                  <w:bCs/>
                  <w:color w:val="FF0000"/>
                  <w:sz w:val="20"/>
                  <w:szCs w:val="20"/>
                  <w:lang w:eastAsia="ru-RU"/>
                </w:rPr>
                <w:t>Пункт 2</w:t>
              </w:r>
            </w:hyperlink>
            <w:r w:rsidRPr="00434B96">
              <w:rPr>
                <w:rFonts w:ascii="Times New Roman" w:eastAsia="Times New Roman" w:hAnsi="Times New Roman" w:cs="Times New Roman"/>
                <w:bCs/>
                <w:color w:val="FF0000"/>
                <w:sz w:val="20"/>
                <w:szCs w:val="20"/>
                <w:lang w:eastAsia="ru-RU"/>
              </w:rPr>
              <w:t xml:space="preserve"> </w:t>
            </w:r>
            <w:r w:rsidRPr="00434B96">
              <w:rPr>
                <w:rFonts w:ascii="Times New Roman" w:eastAsia="Times New Roman" w:hAnsi="Times New Roman" w:cs="Times New Roman"/>
                <w:bCs/>
                <w:color w:val="0000FF"/>
                <w:sz w:val="20"/>
                <w:szCs w:val="20"/>
                <w:lang w:eastAsia="ru-RU"/>
              </w:rPr>
              <w:t>постановления Правительства Российской Федерации от 27 января 2009 г. N 53 "Об осуществлении государственного контроля в области охраны окружающей среды (государственного экологического контроля)" (Собрание законодательства</w:t>
            </w:r>
            <w:r w:rsidRPr="00434B96">
              <w:rPr>
                <w:rFonts w:ascii="Times New Roman" w:eastAsia="Times New Roman" w:hAnsi="Times New Roman" w:cs="Times New Roman"/>
                <w:b/>
                <w:bCs/>
                <w:color w:val="0000FF"/>
                <w:sz w:val="20"/>
                <w:szCs w:val="20"/>
                <w:lang w:eastAsia="ru-RU"/>
              </w:rPr>
              <w:t xml:space="preserve"> </w:t>
            </w:r>
            <w:r w:rsidRPr="00434B96">
              <w:rPr>
                <w:rFonts w:ascii="Times New Roman" w:eastAsia="Times New Roman" w:hAnsi="Times New Roman" w:cs="Times New Roman"/>
                <w:bCs/>
                <w:color w:val="0000FF"/>
                <w:sz w:val="20"/>
                <w:szCs w:val="20"/>
                <w:lang w:eastAsia="ru-RU"/>
              </w:rPr>
              <w:t>Российской Федерации, 2009, N 5, ст. 625).</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sz w:val="20"/>
                <w:szCs w:val="20"/>
                <w:lang w:eastAsia="ru-RU"/>
              </w:rPr>
              <w:t xml:space="preserve">18. </w:t>
            </w:r>
            <w:hyperlink r:id="rId2676" w:history="1">
              <w:r w:rsidRPr="00434B96">
                <w:rPr>
                  <w:rFonts w:ascii="Times New Roman" w:eastAsia="Times New Roman" w:hAnsi="Times New Roman" w:cs="Times New Roman"/>
                  <w:bCs/>
                  <w:color w:val="FF0000"/>
                  <w:sz w:val="20"/>
                  <w:szCs w:val="20"/>
                  <w:lang w:eastAsia="ru-RU"/>
                </w:rPr>
                <w:t>Пункт 3</w:t>
              </w:r>
            </w:hyperlink>
            <w:r w:rsidRPr="00434B96">
              <w:rPr>
                <w:rFonts w:ascii="Times New Roman" w:eastAsia="Times New Roman" w:hAnsi="Times New Roman" w:cs="Times New Roman"/>
                <w:bCs/>
                <w:color w:val="FF0000"/>
                <w:sz w:val="20"/>
                <w:szCs w:val="20"/>
                <w:lang w:eastAsia="ru-RU"/>
              </w:rPr>
              <w:t xml:space="preserve"> изменений</w:t>
            </w:r>
            <w:r w:rsidRPr="00434B96">
              <w:rPr>
                <w:rFonts w:ascii="Times New Roman" w:eastAsia="Times New Roman" w:hAnsi="Times New Roman" w:cs="Times New Roman"/>
                <w:bCs/>
                <w:sz w:val="20"/>
                <w:szCs w:val="20"/>
                <w:lang w:eastAsia="ru-RU"/>
              </w:rPr>
              <w:t xml:space="preserve">, </w:t>
            </w:r>
            <w:r w:rsidRPr="00434B96">
              <w:rPr>
                <w:rFonts w:ascii="Times New Roman" w:eastAsia="Times New Roman" w:hAnsi="Times New Roman" w:cs="Times New Roman"/>
                <w:bCs/>
                <w:color w:val="0000FF"/>
                <w:sz w:val="20"/>
                <w:szCs w:val="20"/>
                <w:lang w:eastAsia="ru-RU"/>
              </w:rPr>
              <w:t>которые вносятся в постановления Правительства Российской Федерации по вопросам водных отношений, утвержденных постановлением Правительства Российской Федерации от 4 марта 2009 г. N 192 (Собрание законодательства Российской Федерации, 2009, N 10, ст. 1237).</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sz w:val="20"/>
                <w:szCs w:val="20"/>
                <w:lang w:eastAsia="ru-RU"/>
              </w:rPr>
            </w:pPr>
            <w:r w:rsidRPr="00434B96">
              <w:rPr>
                <w:rFonts w:ascii="Times New Roman" w:eastAsia="Times New Roman" w:hAnsi="Times New Roman" w:cs="Times New Roman"/>
                <w:bCs/>
                <w:sz w:val="20"/>
                <w:szCs w:val="20"/>
                <w:lang w:eastAsia="ru-RU"/>
              </w:rPr>
              <w:t xml:space="preserve">19. </w:t>
            </w:r>
            <w:hyperlink r:id="rId2677" w:history="1">
              <w:r w:rsidRPr="00434B96">
                <w:rPr>
                  <w:rFonts w:ascii="Times New Roman" w:eastAsia="Times New Roman" w:hAnsi="Times New Roman" w:cs="Times New Roman"/>
                  <w:bCs/>
                  <w:color w:val="FF0000"/>
                  <w:sz w:val="20"/>
                  <w:szCs w:val="20"/>
                  <w:lang w:eastAsia="ru-RU"/>
                </w:rPr>
                <w:t>Постановление</w:t>
              </w:r>
            </w:hyperlink>
            <w:r w:rsidRPr="00434B96">
              <w:rPr>
                <w:rFonts w:ascii="Times New Roman" w:eastAsia="Times New Roman" w:hAnsi="Times New Roman" w:cs="Times New Roman"/>
                <w:bCs/>
                <w:color w:val="FF0000"/>
                <w:sz w:val="20"/>
                <w:szCs w:val="20"/>
                <w:lang w:eastAsia="ru-RU"/>
              </w:rPr>
              <w:t xml:space="preserve"> Правительства Российской Федерации от 31 марта 2010 г. N 203 "О полномочиях федеральных органов исполнительной власти по осуществлению государственного контроля за ценами на лекарственные средства, включенные в перечень жизненно необходимых и важнейших лекарственных средств" (Собрание законодательства Российской Федерации, 2010, N 14, ст. 1668).</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sz w:val="20"/>
                <w:szCs w:val="20"/>
                <w:lang w:eastAsia="ru-RU"/>
              </w:rPr>
              <w:t xml:space="preserve">20. </w:t>
            </w:r>
            <w:hyperlink r:id="rId2678" w:history="1">
              <w:r w:rsidRPr="00434B96">
                <w:rPr>
                  <w:rFonts w:ascii="Times New Roman" w:eastAsia="Times New Roman" w:hAnsi="Times New Roman" w:cs="Times New Roman"/>
                  <w:bCs/>
                  <w:color w:val="FF0000"/>
                  <w:sz w:val="20"/>
                  <w:szCs w:val="20"/>
                  <w:lang w:eastAsia="ru-RU"/>
                </w:rPr>
                <w:t>Пункты 2</w:t>
              </w:r>
            </w:hyperlink>
            <w:r w:rsidRPr="00434B96">
              <w:rPr>
                <w:rFonts w:ascii="Times New Roman" w:eastAsia="Times New Roman" w:hAnsi="Times New Roman" w:cs="Times New Roman"/>
                <w:bCs/>
                <w:color w:val="FF0000"/>
                <w:sz w:val="20"/>
                <w:szCs w:val="20"/>
                <w:lang w:eastAsia="ru-RU"/>
              </w:rPr>
              <w:t xml:space="preserve"> и </w:t>
            </w:r>
            <w:hyperlink r:id="rId2679" w:history="1">
              <w:r w:rsidRPr="00434B96">
                <w:rPr>
                  <w:rFonts w:ascii="Times New Roman" w:eastAsia="Times New Roman" w:hAnsi="Times New Roman" w:cs="Times New Roman"/>
                  <w:bCs/>
                  <w:color w:val="FF0000"/>
                  <w:sz w:val="20"/>
                  <w:szCs w:val="20"/>
                  <w:lang w:eastAsia="ru-RU"/>
                </w:rPr>
                <w:t>7</w:t>
              </w:r>
            </w:hyperlink>
            <w:r w:rsidRPr="00434B96">
              <w:rPr>
                <w:rFonts w:ascii="Times New Roman" w:eastAsia="Times New Roman" w:hAnsi="Times New Roman" w:cs="Times New Roman"/>
                <w:bCs/>
                <w:color w:val="FF0000"/>
                <w:sz w:val="20"/>
                <w:szCs w:val="20"/>
                <w:lang w:eastAsia="ru-RU"/>
              </w:rPr>
              <w:t xml:space="preserve"> изменений, </w:t>
            </w:r>
            <w:r w:rsidRPr="00434B96">
              <w:rPr>
                <w:rFonts w:ascii="Times New Roman" w:eastAsia="Times New Roman" w:hAnsi="Times New Roman" w:cs="Times New Roman"/>
                <w:bCs/>
                <w:color w:val="0000FF"/>
                <w:sz w:val="20"/>
                <w:szCs w:val="20"/>
                <w:lang w:eastAsia="ru-RU"/>
              </w:rPr>
              <w:t>которые вносятся в акты Правительства Российской Федерации по вопросам государственного контроля (надзора), утвержденных постановлением Правительства Российской Федерации от 21 апреля 2010 г. N 268 (Собрание законодательства Российской Федерации, 2010, N 19, ст. 2316).</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r w:rsidRPr="00434B96">
              <w:rPr>
                <w:rFonts w:ascii="Times New Roman" w:eastAsia="Times New Roman" w:hAnsi="Times New Roman" w:cs="Times New Roman"/>
                <w:bCs/>
                <w:sz w:val="20"/>
                <w:szCs w:val="20"/>
                <w:lang w:eastAsia="ru-RU"/>
              </w:rPr>
              <w:t xml:space="preserve">21. </w:t>
            </w:r>
            <w:hyperlink r:id="rId2680" w:history="1">
              <w:r w:rsidRPr="00434B96">
                <w:rPr>
                  <w:rFonts w:ascii="Times New Roman" w:eastAsia="Times New Roman" w:hAnsi="Times New Roman" w:cs="Times New Roman"/>
                  <w:bCs/>
                  <w:color w:val="FF0000"/>
                  <w:sz w:val="20"/>
                  <w:szCs w:val="20"/>
                  <w:lang w:eastAsia="ru-RU"/>
                </w:rPr>
                <w:t>Постановление</w:t>
              </w:r>
            </w:hyperlink>
            <w:r w:rsidRPr="00434B96">
              <w:rPr>
                <w:rFonts w:ascii="Times New Roman" w:eastAsia="Times New Roman" w:hAnsi="Times New Roman" w:cs="Times New Roman"/>
                <w:bCs/>
                <w:color w:val="FF0000"/>
                <w:sz w:val="20"/>
                <w:szCs w:val="20"/>
                <w:lang w:eastAsia="ru-RU"/>
              </w:rPr>
              <w:t xml:space="preserve"> Правительства Российской Федерации от 3 августа 2010 г. N 595 "Об утверждении Положения об осуществлении федерального государственного пожарного надзора в лесах" (Собрание законодательства Российской Федерации, 2010, N 32, ст. 4336).</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sz w:val="20"/>
                <w:szCs w:val="20"/>
                <w:lang w:eastAsia="ru-RU"/>
              </w:rPr>
              <w:t>22</w:t>
            </w:r>
            <w:r w:rsidRPr="00434B96">
              <w:rPr>
                <w:rFonts w:ascii="Times New Roman" w:eastAsia="Times New Roman" w:hAnsi="Times New Roman" w:cs="Times New Roman"/>
                <w:bCs/>
                <w:color w:val="FF0000"/>
                <w:sz w:val="20"/>
                <w:szCs w:val="20"/>
                <w:lang w:eastAsia="ru-RU"/>
              </w:rPr>
              <w:t xml:space="preserve">. </w:t>
            </w:r>
            <w:hyperlink r:id="rId2681" w:history="1">
              <w:r w:rsidRPr="00434B96">
                <w:rPr>
                  <w:rFonts w:ascii="Times New Roman" w:eastAsia="Times New Roman" w:hAnsi="Times New Roman" w:cs="Times New Roman"/>
                  <w:bCs/>
                  <w:color w:val="FF0000"/>
                  <w:sz w:val="20"/>
                  <w:szCs w:val="20"/>
                  <w:lang w:eastAsia="ru-RU"/>
                </w:rPr>
                <w:t>Пункт 7</w:t>
              </w:r>
            </w:hyperlink>
            <w:r w:rsidRPr="00434B96">
              <w:rPr>
                <w:rFonts w:ascii="Times New Roman" w:eastAsia="Times New Roman" w:hAnsi="Times New Roman" w:cs="Times New Roman"/>
                <w:bCs/>
                <w:color w:val="FF0000"/>
                <w:sz w:val="20"/>
                <w:szCs w:val="20"/>
                <w:lang w:eastAsia="ru-RU"/>
              </w:rPr>
              <w:t xml:space="preserve"> изменений</w:t>
            </w:r>
            <w:r w:rsidRPr="00434B96">
              <w:rPr>
                <w:rFonts w:ascii="Times New Roman" w:eastAsia="Times New Roman" w:hAnsi="Times New Roman" w:cs="Times New Roman"/>
                <w:bCs/>
                <w:sz w:val="20"/>
                <w:szCs w:val="20"/>
                <w:lang w:eastAsia="ru-RU"/>
              </w:rPr>
              <w:t xml:space="preserve">, </w:t>
            </w:r>
            <w:r w:rsidRPr="00434B96">
              <w:rPr>
                <w:rFonts w:ascii="Times New Roman" w:eastAsia="Times New Roman" w:hAnsi="Times New Roman" w:cs="Times New Roman"/>
                <w:bCs/>
                <w:color w:val="0000FF"/>
                <w:sz w:val="20"/>
                <w:szCs w:val="20"/>
                <w:lang w:eastAsia="ru-RU"/>
              </w:rPr>
              <w:t>которые вносятся в акты Правительства Российской Федерации в области лесных отношений, утвержденных постановлением Правительства Российской Федерации от 4 февраля 2011 г. N 50 (Собрание законодательства Российской Федерации, 2011, N 7, ст. 981).</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sz w:val="20"/>
                <w:szCs w:val="20"/>
                <w:lang w:eastAsia="ru-RU"/>
              </w:rPr>
              <w:t xml:space="preserve">23. </w:t>
            </w:r>
            <w:hyperlink r:id="rId2682" w:history="1">
              <w:r w:rsidRPr="00434B96">
                <w:rPr>
                  <w:rFonts w:ascii="Times New Roman" w:eastAsia="Times New Roman" w:hAnsi="Times New Roman" w:cs="Times New Roman"/>
                  <w:bCs/>
                  <w:color w:val="FF0000"/>
                  <w:sz w:val="20"/>
                  <w:szCs w:val="20"/>
                  <w:lang w:eastAsia="ru-RU"/>
                </w:rPr>
                <w:t>Пункт 2</w:t>
              </w:r>
            </w:hyperlink>
            <w:r w:rsidRPr="00434B96">
              <w:rPr>
                <w:rFonts w:ascii="Times New Roman" w:eastAsia="Times New Roman" w:hAnsi="Times New Roman" w:cs="Times New Roman"/>
                <w:bCs/>
                <w:color w:val="FF0000"/>
                <w:sz w:val="20"/>
                <w:szCs w:val="20"/>
                <w:lang w:eastAsia="ru-RU"/>
              </w:rPr>
              <w:t xml:space="preserve"> изменений</w:t>
            </w:r>
            <w:r w:rsidRPr="00434B96">
              <w:rPr>
                <w:rFonts w:ascii="Times New Roman" w:eastAsia="Times New Roman" w:hAnsi="Times New Roman" w:cs="Times New Roman"/>
                <w:bCs/>
                <w:color w:val="0000FF"/>
                <w:sz w:val="20"/>
                <w:szCs w:val="20"/>
                <w:lang w:eastAsia="ru-RU"/>
              </w:rPr>
              <w:t>, которые вносятся в Положение об осуществлении государственного лесного контроля и надзора и Положение об осуществлении государственного пожарного надзора в лесах, утвержденных постановлением Правительства Российской Федерации от 16 апреля 2011 г. N 284</w:t>
            </w:r>
            <w:r w:rsidRPr="00434B96">
              <w:rPr>
                <w:rFonts w:ascii="Times New Roman" w:eastAsia="Times New Roman" w:hAnsi="Times New Roman" w:cs="Times New Roman"/>
                <w:bCs/>
                <w:sz w:val="20"/>
                <w:szCs w:val="20"/>
                <w:lang w:eastAsia="ru-RU"/>
              </w:rPr>
              <w:t xml:space="preserve"> </w:t>
            </w:r>
            <w:r w:rsidRPr="00434B96">
              <w:rPr>
                <w:rFonts w:ascii="Times New Roman" w:eastAsia="Times New Roman" w:hAnsi="Times New Roman" w:cs="Times New Roman"/>
                <w:bCs/>
                <w:color w:val="0000FF"/>
                <w:sz w:val="20"/>
                <w:szCs w:val="20"/>
                <w:lang w:eastAsia="ru-RU"/>
              </w:rPr>
              <w:t>(Собрание законодательства Российской Федерации, 2011, N 17, ст. 2417).</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sz w:val="20"/>
                <w:szCs w:val="20"/>
                <w:lang w:eastAsia="ru-RU"/>
              </w:rPr>
              <w:t xml:space="preserve">24. </w:t>
            </w:r>
            <w:hyperlink r:id="rId2683" w:history="1">
              <w:r w:rsidRPr="00434B96">
                <w:rPr>
                  <w:rFonts w:ascii="Times New Roman" w:eastAsia="Times New Roman" w:hAnsi="Times New Roman" w:cs="Times New Roman"/>
                  <w:bCs/>
                  <w:color w:val="FF0000"/>
                  <w:sz w:val="20"/>
                  <w:szCs w:val="20"/>
                  <w:lang w:eastAsia="ru-RU"/>
                </w:rPr>
                <w:t>Пункт 9</w:t>
              </w:r>
            </w:hyperlink>
            <w:r w:rsidRPr="00434B96">
              <w:rPr>
                <w:rFonts w:ascii="Times New Roman" w:eastAsia="Times New Roman" w:hAnsi="Times New Roman" w:cs="Times New Roman"/>
                <w:bCs/>
                <w:color w:val="FF0000"/>
                <w:sz w:val="20"/>
                <w:szCs w:val="20"/>
                <w:lang w:eastAsia="ru-RU"/>
              </w:rPr>
              <w:t xml:space="preserve"> изменений,</w:t>
            </w:r>
            <w:r w:rsidRPr="00434B96">
              <w:rPr>
                <w:rFonts w:ascii="Times New Roman" w:eastAsia="Times New Roman" w:hAnsi="Times New Roman" w:cs="Times New Roman"/>
                <w:bCs/>
                <w:sz w:val="20"/>
                <w:szCs w:val="20"/>
                <w:lang w:eastAsia="ru-RU"/>
              </w:rPr>
              <w:t xml:space="preserve"> </w:t>
            </w:r>
            <w:r w:rsidRPr="00434B96">
              <w:rPr>
                <w:rFonts w:ascii="Times New Roman" w:eastAsia="Times New Roman" w:hAnsi="Times New Roman" w:cs="Times New Roman"/>
                <w:bCs/>
                <w:color w:val="0000FF"/>
                <w:sz w:val="20"/>
                <w:szCs w:val="20"/>
                <w:lang w:eastAsia="ru-RU"/>
              </w:rPr>
              <w:t>которые вносятся в акты Правительства Российской Федерации, утвержденных постановлением Правительства Российской Федерации от 17 октября 2011 г. N 845 "О Федеральной службе по аккредитации" (Собрание законодательства Российской Федерации, 2011, N 43, ст. 6079).</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sz w:val="20"/>
                <w:szCs w:val="20"/>
                <w:lang w:eastAsia="ru-RU"/>
              </w:rPr>
              <w:t xml:space="preserve">25. </w:t>
            </w:r>
            <w:hyperlink r:id="rId2684" w:history="1">
              <w:r w:rsidRPr="00434B96">
                <w:rPr>
                  <w:rFonts w:ascii="Times New Roman" w:eastAsia="Times New Roman" w:hAnsi="Times New Roman" w:cs="Times New Roman"/>
                  <w:bCs/>
                  <w:color w:val="FF0000"/>
                  <w:sz w:val="20"/>
                  <w:szCs w:val="20"/>
                  <w:lang w:eastAsia="ru-RU"/>
                </w:rPr>
                <w:t>Пункты 1</w:t>
              </w:r>
            </w:hyperlink>
            <w:r w:rsidRPr="00434B96">
              <w:rPr>
                <w:rFonts w:ascii="Times New Roman" w:eastAsia="Times New Roman" w:hAnsi="Times New Roman" w:cs="Times New Roman"/>
                <w:bCs/>
                <w:color w:val="FF0000"/>
                <w:sz w:val="20"/>
                <w:szCs w:val="20"/>
                <w:lang w:eastAsia="ru-RU"/>
              </w:rPr>
              <w:t xml:space="preserve"> и </w:t>
            </w:r>
            <w:hyperlink r:id="rId2685" w:history="1">
              <w:r w:rsidRPr="00434B96">
                <w:rPr>
                  <w:rFonts w:ascii="Times New Roman" w:eastAsia="Times New Roman" w:hAnsi="Times New Roman" w:cs="Times New Roman"/>
                  <w:bCs/>
                  <w:color w:val="FF0000"/>
                  <w:sz w:val="20"/>
                  <w:szCs w:val="20"/>
                  <w:lang w:eastAsia="ru-RU"/>
                </w:rPr>
                <w:t>2</w:t>
              </w:r>
            </w:hyperlink>
            <w:r w:rsidRPr="00434B96">
              <w:rPr>
                <w:rFonts w:ascii="Times New Roman" w:eastAsia="Times New Roman" w:hAnsi="Times New Roman" w:cs="Times New Roman"/>
                <w:bCs/>
                <w:color w:val="FF0000"/>
                <w:sz w:val="20"/>
                <w:szCs w:val="20"/>
                <w:lang w:eastAsia="ru-RU"/>
              </w:rPr>
              <w:t xml:space="preserve"> изменений</w:t>
            </w:r>
            <w:r w:rsidRPr="00434B96">
              <w:rPr>
                <w:rFonts w:ascii="Times New Roman" w:eastAsia="Times New Roman" w:hAnsi="Times New Roman" w:cs="Times New Roman"/>
                <w:bCs/>
                <w:color w:val="0000FF"/>
                <w:sz w:val="20"/>
                <w:szCs w:val="20"/>
                <w:lang w:eastAsia="ru-RU"/>
              </w:rPr>
              <w:t>, которые вносятся в акты Правительства Российской Федерации в части распределения полномочий федеральных органов исполнительной власти в сфере защиты детей от информации, причиняющей вред их здоровью и (или) развитию, утвержденных постановлением Правительства Российской Федерации от 24 октября 2011 г. N 859 (Собрание законодательства Российской Федерации, 2011, N 44, ст. 6272).</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sz w:val="20"/>
                <w:szCs w:val="20"/>
                <w:lang w:eastAsia="ru-RU"/>
              </w:rPr>
              <w:t xml:space="preserve">26. </w:t>
            </w:r>
            <w:hyperlink r:id="rId2686" w:history="1">
              <w:r w:rsidRPr="00434B96">
                <w:rPr>
                  <w:rFonts w:ascii="Times New Roman" w:eastAsia="Times New Roman" w:hAnsi="Times New Roman" w:cs="Times New Roman"/>
                  <w:bCs/>
                  <w:color w:val="FF0000"/>
                  <w:sz w:val="20"/>
                  <w:szCs w:val="20"/>
                  <w:lang w:eastAsia="ru-RU"/>
                </w:rPr>
                <w:t>Пункт 2</w:t>
              </w:r>
            </w:hyperlink>
            <w:r w:rsidRPr="00434B96">
              <w:rPr>
                <w:rFonts w:ascii="Times New Roman" w:eastAsia="Times New Roman" w:hAnsi="Times New Roman" w:cs="Times New Roman"/>
                <w:bCs/>
                <w:color w:val="FF0000"/>
                <w:sz w:val="20"/>
                <w:szCs w:val="20"/>
                <w:lang w:eastAsia="ru-RU"/>
              </w:rPr>
              <w:t xml:space="preserve"> изменений</w:t>
            </w:r>
            <w:r w:rsidRPr="00434B96">
              <w:rPr>
                <w:rFonts w:ascii="Times New Roman" w:eastAsia="Times New Roman" w:hAnsi="Times New Roman" w:cs="Times New Roman"/>
                <w:bCs/>
                <w:color w:val="0000FF"/>
                <w:sz w:val="20"/>
                <w:szCs w:val="20"/>
                <w:lang w:eastAsia="ru-RU"/>
              </w:rPr>
              <w:t>, которые вносятся в акты Правительства Российской Федерации в области лесных отношений, утвержденных постановлением Правительства Российской Федерации от 30 мая 2012 г. N 530 (Собрание законодательства Российской Федерации, 2012, N 24, ст. 3175).</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sz w:val="20"/>
                <w:szCs w:val="20"/>
                <w:lang w:eastAsia="ru-RU"/>
              </w:rPr>
              <w:t xml:space="preserve">27. </w:t>
            </w:r>
            <w:hyperlink r:id="rId2687" w:history="1">
              <w:r w:rsidRPr="00434B96">
                <w:rPr>
                  <w:rFonts w:ascii="Times New Roman" w:eastAsia="Times New Roman" w:hAnsi="Times New Roman" w:cs="Times New Roman"/>
                  <w:bCs/>
                  <w:color w:val="FF0000"/>
                  <w:sz w:val="20"/>
                  <w:szCs w:val="20"/>
                  <w:lang w:eastAsia="ru-RU"/>
                </w:rPr>
                <w:t>Пункт 114</w:t>
              </w:r>
            </w:hyperlink>
            <w:r w:rsidRPr="00434B96">
              <w:rPr>
                <w:rFonts w:ascii="Times New Roman" w:eastAsia="Times New Roman" w:hAnsi="Times New Roman" w:cs="Times New Roman"/>
                <w:bCs/>
                <w:color w:val="FF0000"/>
                <w:sz w:val="20"/>
                <w:szCs w:val="20"/>
                <w:lang w:eastAsia="ru-RU"/>
              </w:rPr>
              <w:t xml:space="preserve"> изменений</w:t>
            </w:r>
            <w:r w:rsidRPr="00434B96">
              <w:rPr>
                <w:rFonts w:ascii="Times New Roman" w:eastAsia="Times New Roman" w:hAnsi="Times New Roman" w:cs="Times New Roman"/>
                <w:bCs/>
                <w:color w:val="0000FF"/>
                <w:sz w:val="20"/>
                <w:szCs w:val="20"/>
                <w:lang w:eastAsia="ru-RU"/>
              </w:rPr>
              <w:t>, которые вносятся в акты Правительства Российской Федерации по вопросам деятельности Министерства здравоохранения Российской Федерации, утвержденных постановлением Правительства Российской Федерации от 4 сентября 2012 г. N 882 (Собрание законодательства Российской Федерации, 2012, N 37, ст. 5002).</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sz w:val="20"/>
                <w:szCs w:val="20"/>
                <w:lang w:eastAsia="ru-RU"/>
              </w:rPr>
            </w:pPr>
            <w:r w:rsidRPr="00434B96">
              <w:rPr>
                <w:rFonts w:ascii="Times New Roman" w:eastAsia="Times New Roman" w:hAnsi="Times New Roman" w:cs="Times New Roman"/>
                <w:bCs/>
                <w:sz w:val="20"/>
                <w:szCs w:val="20"/>
                <w:lang w:eastAsia="ru-RU"/>
              </w:rPr>
              <w:t xml:space="preserve">28. </w:t>
            </w:r>
            <w:hyperlink r:id="rId2688" w:history="1">
              <w:r w:rsidRPr="00434B96">
                <w:rPr>
                  <w:rFonts w:ascii="Times New Roman" w:eastAsia="Times New Roman" w:hAnsi="Times New Roman" w:cs="Times New Roman"/>
                  <w:bCs/>
                  <w:color w:val="FF0000"/>
                  <w:sz w:val="20"/>
                  <w:szCs w:val="20"/>
                  <w:lang w:eastAsia="ru-RU"/>
                </w:rPr>
                <w:t>Пункт 12</w:t>
              </w:r>
            </w:hyperlink>
            <w:r w:rsidRPr="00434B96">
              <w:rPr>
                <w:rFonts w:ascii="Times New Roman" w:eastAsia="Times New Roman" w:hAnsi="Times New Roman" w:cs="Times New Roman"/>
                <w:bCs/>
                <w:color w:val="FF0000"/>
                <w:sz w:val="20"/>
                <w:szCs w:val="20"/>
                <w:lang w:eastAsia="ru-RU"/>
              </w:rPr>
              <w:t xml:space="preserve"> изменений</w:t>
            </w:r>
            <w:r w:rsidRPr="00434B96">
              <w:rPr>
                <w:rFonts w:ascii="Times New Roman" w:eastAsia="Times New Roman" w:hAnsi="Times New Roman" w:cs="Times New Roman"/>
                <w:bCs/>
                <w:color w:val="0000FF"/>
                <w:sz w:val="20"/>
                <w:szCs w:val="20"/>
                <w:lang w:eastAsia="ru-RU"/>
              </w:rPr>
              <w:t>, которые вносятся в акты Правительства Российской Федерации по вопросу осуществления отдельных полномочий Министерством природных ресурсов и экологии Российской Федерации и Федеральным агентством лесного хозяйства, утвержденных постановлением Правительства Российской Федерации от 1 ноября 2012 г. N 1128 (Собрание законодательства Российской Федерации, 2012, N 46, ст. 6339).</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color w:val="0000FF"/>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740D9D" w:rsidRDefault="00740D9D" w:rsidP="00434B96">
            <w:pPr>
              <w:autoSpaceDE w:val="0"/>
              <w:autoSpaceDN w:val="0"/>
              <w:adjustRightInd w:val="0"/>
              <w:spacing w:after="0" w:line="240" w:lineRule="auto"/>
              <w:ind w:left="540"/>
              <w:jc w:val="center"/>
            </w:pPr>
          </w:p>
          <w:p w:rsidR="00F64DAC" w:rsidRPr="00F64DAC" w:rsidRDefault="002633FC" w:rsidP="00434B96">
            <w:pPr>
              <w:autoSpaceDE w:val="0"/>
              <w:autoSpaceDN w:val="0"/>
              <w:adjustRightInd w:val="0"/>
              <w:spacing w:after="0" w:line="240" w:lineRule="auto"/>
              <w:ind w:left="540"/>
              <w:jc w:val="center"/>
              <w:rPr>
                <w:rFonts w:ascii="Times New Roman" w:eastAsia="Times New Roman" w:hAnsi="Times New Roman" w:cs="Times New Roman"/>
                <w:b/>
                <w:color w:val="00B050"/>
                <w:sz w:val="20"/>
                <w:szCs w:val="20"/>
                <w:lang w:eastAsia="ru-RU"/>
              </w:rPr>
            </w:pPr>
            <w:hyperlink r:id="rId2689" w:history="1">
              <w:r w:rsidR="00434B96" w:rsidRPr="00F64DAC">
                <w:rPr>
                  <w:rFonts w:ascii="Times New Roman" w:eastAsia="Times New Roman" w:hAnsi="Times New Roman" w:cs="Times New Roman"/>
                  <w:b/>
                  <w:color w:val="00B050"/>
                  <w:sz w:val="20"/>
                  <w:szCs w:val="20"/>
                  <w:lang w:eastAsia="ru-RU"/>
                </w:rPr>
                <w:t>Постановление</w:t>
              </w:r>
            </w:hyperlink>
            <w:r w:rsidR="00434B96" w:rsidRPr="00F64DAC">
              <w:rPr>
                <w:rFonts w:ascii="Times New Roman" w:eastAsia="Times New Roman" w:hAnsi="Times New Roman" w:cs="Times New Roman"/>
                <w:b/>
                <w:color w:val="00B050"/>
                <w:sz w:val="20"/>
                <w:szCs w:val="20"/>
                <w:lang w:eastAsia="ru-RU"/>
              </w:rPr>
              <w:t xml:space="preserve"> Правительства РФ </w:t>
            </w:r>
          </w:p>
          <w:p w:rsidR="00434B96" w:rsidRPr="00F64DAC"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B050"/>
                <w:sz w:val="20"/>
                <w:szCs w:val="20"/>
                <w:lang w:eastAsia="ru-RU"/>
              </w:rPr>
            </w:pPr>
            <w:r w:rsidRPr="00F64DAC">
              <w:rPr>
                <w:rFonts w:ascii="Times New Roman" w:eastAsia="Times New Roman" w:hAnsi="Times New Roman" w:cs="Times New Roman"/>
                <w:b/>
                <w:color w:val="00B050"/>
                <w:sz w:val="20"/>
                <w:szCs w:val="20"/>
                <w:lang w:eastAsia="ru-RU"/>
              </w:rPr>
              <w:t>от 05.06.2013</w:t>
            </w:r>
          </w:p>
          <w:p w:rsidR="00434B96" w:rsidRPr="00F64DAC"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B050"/>
                <w:sz w:val="20"/>
                <w:szCs w:val="20"/>
                <w:lang w:eastAsia="ru-RU"/>
              </w:rPr>
            </w:pPr>
            <w:r w:rsidRPr="00F64DAC">
              <w:rPr>
                <w:rFonts w:ascii="Times New Roman" w:eastAsia="Times New Roman" w:hAnsi="Times New Roman" w:cs="Times New Roman"/>
                <w:b/>
                <w:color w:val="00B050"/>
                <w:sz w:val="20"/>
                <w:szCs w:val="20"/>
                <w:lang w:eastAsia="ru-RU"/>
              </w:rPr>
              <w:t xml:space="preserve"> N 476</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B050"/>
                <w:sz w:val="20"/>
                <w:szCs w:val="2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347</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"Об уполномоченном органе Российской Федерации по обеспечению государственного контроля (надзора) за соблюдением требований технического регламента Таможенного союза "Требования безопасности пищевых добавок, ароматизаторов и технологических вспомогательных средств"</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Примечание:</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         На Роспотребнадзор возложено обеспечение государственного контроля (надзора) за соблюдением требований технического регламента Таможенного союза "Требования безопасности пищевых добавок, ароматизаторов и технологических вспомогательных средств" (ТР ТС 029/2012)</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Объектами технического регулирования Технического регламента являются выпускаемые в обращение и находящиеся в обращении на единой таможенной территории Таможенного союза пищевые добавки, комплексные пищевые добавки, ароматизаторы, технологические вспомогательные средства, пищевая продукция в части содержания в ней пищевых добавок, биологически активных веществ из ароматизаторов, остаточных количеств технологических вспомогательных средств, процессы производства, хранения, перевозки, реализации и утилизации пищевых добавок, ароматизаторов и технологических вспомогательных средств.</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sz w:val="20"/>
                <w:szCs w:val="20"/>
                <w:lang w:eastAsia="ru-RU"/>
              </w:rPr>
            </w:pPr>
          </w:p>
          <w:p w:rsidR="00434B96" w:rsidRPr="00434B96" w:rsidRDefault="00434B96" w:rsidP="00434B96">
            <w:pPr>
              <w:autoSpaceDE w:val="0"/>
              <w:autoSpaceDN w:val="0"/>
              <w:adjustRightInd w:val="0"/>
              <w:spacing w:after="0" w:line="240" w:lineRule="auto"/>
              <w:ind w:firstLine="540"/>
              <w:jc w:val="both"/>
              <w:rPr>
                <w:rFonts w:ascii="Tahoma" w:eastAsia="Times New Roman" w:hAnsi="Tahoma" w:cs="Tahoma"/>
                <w:sz w:val="19"/>
                <w:szCs w:val="19"/>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p>
          <w:p w:rsidR="00F64DAC" w:rsidRPr="00F64DAC" w:rsidRDefault="002633FC"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hyperlink r:id="rId2690" w:history="1">
              <w:r w:rsidR="00434B96" w:rsidRPr="00F64DAC">
                <w:rPr>
                  <w:rFonts w:ascii="Times New Roman" w:eastAsia="Times New Roman" w:hAnsi="Times New Roman" w:cs="Times New Roman"/>
                  <w:b/>
                  <w:bCs/>
                  <w:color w:val="00B050"/>
                  <w:sz w:val="20"/>
                  <w:szCs w:val="20"/>
                  <w:lang w:eastAsia="ru-RU"/>
                </w:rPr>
                <w:t>Постановление</w:t>
              </w:r>
            </w:hyperlink>
            <w:r w:rsidR="00434B96" w:rsidRPr="00F64DAC">
              <w:rPr>
                <w:rFonts w:ascii="Times New Roman" w:eastAsia="Times New Roman" w:hAnsi="Times New Roman" w:cs="Times New Roman"/>
                <w:b/>
                <w:bCs/>
                <w:color w:val="00B050"/>
                <w:sz w:val="20"/>
                <w:szCs w:val="20"/>
                <w:lang w:eastAsia="ru-RU"/>
              </w:rPr>
              <w:t xml:space="preserve"> Правительства РФ </w:t>
            </w:r>
          </w:p>
          <w:p w:rsidR="00434B96" w:rsidRPr="00F64DAC"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r w:rsidRPr="00F64DAC">
              <w:rPr>
                <w:rFonts w:ascii="Times New Roman" w:eastAsia="Times New Roman" w:hAnsi="Times New Roman" w:cs="Times New Roman"/>
                <w:b/>
                <w:bCs/>
                <w:color w:val="00B050"/>
                <w:sz w:val="20"/>
                <w:szCs w:val="20"/>
                <w:lang w:eastAsia="ru-RU"/>
              </w:rPr>
              <w:t>от 10.06.2013</w:t>
            </w:r>
          </w:p>
          <w:p w:rsidR="00434B96" w:rsidRPr="00F64DAC"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r w:rsidRPr="00F64DAC">
              <w:rPr>
                <w:rFonts w:ascii="Times New Roman" w:eastAsia="Times New Roman" w:hAnsi="Times New Roman" w:cs="Times New Roman"/>
                <w:b/>
                <w:bCs/>
                <w:color w:val="00B050"/>
                <w:sz w:val="20"/>
                <w:szCs w:val="20"/>
                <w:lang w:eastAsia="ru-RU"/>
              </w:rPr>
              <w:t>N 484</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B050"/>
                <w:sz w:val="20"/>
                <w:szCs w:val="2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348</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"Об уполномоченном органе Российской Федерации по обеспечению государственного контроля (надзора) за соблюдением требований технического регламента Таможенного союза "О безопасности отдельных видов специализированной пищевой продукции, в том числе диетического лечебного и диетического профилактического питания"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Примечание:</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           На Роспотребнадзор возложены полномочия по обеспечению государственного контроля за соблюдением требований технического регламента Таможенного союза "О безопасности отдельных видов специализированной пищевой продукции, в том числе диетического лечебного и диетического профилактического питания" </w:t>
            </w:r>
            <w:r w:rsidRPr="00434B96">
              <w:rPr>
                <w:rFonts w:ascii="Times New Roman" w:eastAsia="Times New Roman" w:hAnsi="Times New Roman" w:cs="Times New Roman"/>
                <w:b/>
                <w:bCs/>
                <w:color w:val="0000FF"/>
                <w:sz w:val="20"/>
                <w:szCs w:val="20"/>
                <w:lang w:eastAsia="ru-RU"/>
              </w:rPr>
              <w:t>(ТР ТС 027/2012)</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Объектами технического регулирования Технического регламента являются выпускаемые в обращение и находящиеся в обращении на единой таможенной территории государств - членов Таможенного союза:</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специализированная пищевая продукция для питания спортсменов, беременных и кормящих женщин;</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пищевая продукция </w:t>
            </w:r>
            <w:r w:rsidRPr="00815E44">
              <w:rPr>
                <w:rFonts w:ascii="Times New Roman" w:eastAsia="Times New Roman" w:hAnsi="Times New Roman" w:cs="Times New Roman"/>
                <w:b/>
                <w:bCs/>
                <w:color w:val="0000FF"/>
                <w:sz w:val="20"/>
                <w:szCs w:val="20"/>
                <w:lang w:eastAsia="ru-RU"/>
              </w:rPr>
              <w:t>диетического лечебного и диетического</w:t>
            </w:r>
            <w:r w:rsidRPr="00434B96">
              <w:rPr>
                <w:rFonts w:ascii="Times New Roman" w:eastAsia="Times New Roman" w:hAnsi="Times New Roman" w:cs="Times New Roman"/>
                <w:bCs/>
                <w:color w:val="0000FF"/>
                <w:sz w:val="20"/>
                <w:szCs w:val="20"/>
                <w:lang w:eastAsia="ru-RU"/>
              </w:rPr>
              <w:t xml:space="preserve"> </w:t>
            </w:r>
            <w:r w:rsidRPr="00815E44">
              <w:rPr>
                <w:rFonts w:ascii="Times New Roman" w:eastAsia="Times New Roman" w:hAnsi="Times New Roman" w:cs="Times New Roman"/>
                <w:b/>
                <w:bCs/>
                <w:color w:val="0000FF"/>
                <w:sz w:val="20"/>
                <w:szCs w:val="20"/>
                <w:lang w:eastAsia="ru-RU"/>
              </w:rPr>
              <w:t>профилактического питания</w:t>
            </w:r>
            <w:r w:rsidRPr="00434B96">
              <w:rPr>
                <w:rFonts w:ascii="Times New Roman" w:eastAsia="Times New Roman" w:hAnsi="Times New Roman" w:cs="Times New Roman"/>
                <w:bCs/>
                <w:color w:val="0000FF"/>
                <w:sz w:val="20"/>
                <w:szCs w:val="20"/>
                <w:lang w:eastAsia="ru-RU"/>
              </w:rPr>
              <w:t>, в том числе для детского питания.</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bCs/>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F64DAC"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p>
          <w:p w:rsidR="00F64DAC" w:rsidRDefault="002633FC"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hyperlink r:id="rId2691" w:history="1">
              <w:r w:rsidR="00434B96" w:rsidRPr="00F64DAC">
                <w:rPr>
                  <w:rFonts w:ascii="Times New Roman" w:eastAsia="Times New Roman" w:hAnsi="Times New Roman" w:cs="Times New Roman"/>
                  <w:b/>
                  <w:bCs/>
                  <w:color w:val="00B050"/>
                  <w:sz w:val="20"/>
                  <w:szCs w:val="20"/>
                  <w:lang w:eastAsia="ru-RU"/>
                </w:rPr>
                <w:t>Постановление</w:t>
              </w:r>
            </w:hyperlink>
            <w:r w:rsidR="00434B96" w:rsidRPr="00F64DAC">
              <w:rPr>
                <w:rFonts w:ascii="Times New Roman" w:eastAsia="Times New Roman" w:hAnsi="Times New Roman" w:cs="Times New Roman"/>
                <w:b/>
                <w:bCs/>
                <w:color w:val="00B050"/>
                <w:sz w:val="20"/>
                <w:szCs w:val="20"/>
                <w:lang w:eastAsia="ru-RU"/>
              </w:rPr>
              <w:t xml:space="preserve"> Правительства РФ</w:t>
            </w:r>
          </w:p>
          <w:p w:rsidR="00434B96" w:rsidRPr="00F64DAC"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r w:rsidRPr="00F64DAC">
              <w:rPr>
                <w:rFonts w:ascii="Times New Roman" w:eastAsia="Times New Roman" w:hAnsi="Times New Roman" w:cs="Times New Roman"/>
                <w:b/>
                <w:bCs/>
                <w:color w:val="00B050"/>
                <w:sz w:val="20"/>
                <w:szCs w:val="20"/>
                <w:lang w:eastAsia="ru-RU"/>
              </w:rPr>
              <w:t xml:space="preserve"> от 10.06.2013 </w:t>
            </w:r>
          </w:p>
          <w:p w:rsidR="00434B96" w:rsidRPr="00F64DAC"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r w:rsidRPr="00F64DAC">
              <w:rPr>
                <w:rFonts w:ascii="Times New Roman" w:eastAsia="Times New Roman" w:hAnsi="Times New Roman" w:cs="Times New Roman"/>
                <w:b/>
                <w:bCs/>
                <w:color w:val="00B050"/>
                <w:sz w:val="20"/>
                <w:szCs w:val="20"/>
                <w:lang w:eastAsia="ru-RU"/>
              </w:rPr>
              <w:t>N 485</w:t>
            </w:r>
          </w:p>
          <w:p w:rsidR="00434B96" w:rsidRPr="00F64DAC"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B050"/>
                <w:sz w:val="20"/>
                <w:szCs w:val="2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349</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"О внесении изменений в постановление Правительства Российской Федерации от 24 ноября 1998 г. N 1371"</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color w:val="0000FF"/>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Примечание:</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lang w:eastAsia="ru-RU"/>
              </w:rPr>
            </w:pPr>
            <w:r w:rsidRPr="00434B96">
              <w:rPr>
                <w:rFonts w:ascii="Times New Roman" w:eastAsia="Times New Roman" w:hAnsi="Times New Roman" w:cs="Times New Roman"/>
                <w:b/>
                <w:bCs/>
                <w:color w:val="0000FF"/>
                <w:lang w:eastAsia="ru-RU"/>
              </w:rPr>
              <w:t xml:space="preserve">           Уточнен порядок регистрации опасных производственных объектов в специальном государственном реестре</w:t>
            </w:r>
          </w:p>
          <w:p w:rsidR="00434B96" w:rsidRPr="00815E44"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color w:val="0000FF"/>
                <w:sz w:val="20"/>
                <w:szCs w:val="20"/>
                <w:lang w:eastAsia="ru-RU"/>
              </w:rPr>
            </w:pPr>
            <w:r w:rsidRPr="002B014B">
              <w:rPr>
                <w:rFonts w:ascii="Times New Roman" w:eastAsia="Times New Roman" w:hAnsi="Times New Roman" w:cs="Times New Roman"/>
                <w:color w:val="0000FF"/>
                <w:sz w:val="20"/>
                <w:szCs w:val="20"/>
                <w:lang w:eastAsia="ru-RU"/>
              </w:rPr>
              <w:t xml:space="preserve">Установлено, что в реестр, а также свидетельство о регистрации объекта в реестре вносятся, кроме прочих, сведения о классе опасности объекта, понятие которого было установлено Федеральным законом "О промышленной безопасности опасных производственных объектов" в редакции Федерального закона </w:t>
            </w:r>
            <w:r w:rsidRPr="00815E44">
              <w:rPr>
                <w:rFonts w:ascii="Times New Roman" w:eastAsia="Times New Roman" w:hAnsi="Times New Roman" w:cs="Times New Roman"/>
                <w:b/>
                <w:color w:val="0000FF"/>
                <w:sz w:val="20"/>
                <w:szCs w:val="20"/>
                <w:lang w:eastAsia="ru-RU"/>
              </w:rPr>
              <w:t>от 04.03.2013 N 22-ФЗ.</w:t>
            </w:r>
          </w:p>
          <w:p w:rsidR="00434B96" w:rsidRPr="002B014B" w:rsidRDefault="00434B96" w:rsidP="00434B96">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2B014B">
              <w:rPr>
                <w:rFonts w:ascii="Times New Roman" w:eastAsia="Times New Roman" w:hAnsi="Times New Roman" w:cs="Times New Roman"/>
                <w:color w:val="0000FF"/>
                <w:sz w:val="20"/>
                <w:szCs w:val="20"/>
                <w:lang w:eastAsia="ru-RU"/>
              </w:rPr>
              <w:t>Госкорпорация "Росатом" отнесена к субъектам, осуществляющим ведение реестра и его ведомственных разделов (ими являются федеральные органы исполнительной власти, в первую очередь Ростехнадзор).</w:t>
            </w:r>
          </w:p>
          <w:p w:rsidR="00434B96" w:rsidRPr="002B014B" w:rsidRDefault="00434B96" w:rsidP="00B90638">
            <w:pPr>
              <w:autoSpaceDE w:val="0"/>
              <w:autoSpaceDN w:val="0"/>
              <w:adjustRightInd w:val="0"/>
              <w:spacing w:after="0"/>
              <w:ind w:firstLine="540"/>
              <w:jc w:val="both"/>
              <w:rPr>
                <w:rFonts w:ascii="Times New Roman" w:eastAsia="Times New Roman" w:hAnsi="Times New Roman" w:cs="Times New Roman"/>
                <w:color w:val="0000FF"/>
                <w:sz w:val="20"/>
                <w:szCs w:val="20"/>
                <w:lang w:eastAsia="ru-RU"/>
              </w:rPr>
            </w:pPr>
            <w:r w:rsidRPr="002B014B">
              <w:rPr>
                <w:rFonts w:ascii="Times New Roman" w:eastAsia="Times New Roman" w:hAnsi="Times New Roman" w:cs="Times New Roman"/>
                <w:color w:val="0000FF"/>
                <w:sz w:val="20"/>
                <w:szCs w:val="20"/>
                <w:lang w:eastAsia="ru-RU"/>
              </w:rPr>
              <w:t>Установлен срок для представления организациями, эксплуатирующими опасные производственные объекты, сведений о них (</w:t>
            </w:r>
            <w:r w:rsidRPr="00B90638">
              <w:rPr>
                <w:rFonts w:ascii="Times New Roman" w:eastAsia="Times New Roman" w:hAnsi="Times New Roman" w:cs="Times New Roman"/>
                <w:b/>
                <w:color w:val="0000FF"/>
                <w:sz w:val="20"/>
                <w:szCs w:val="20"/>
                <w:lang w:eastAsia="ru-RU"/>
              </w:rPr>
              <w:t>10 дней со дня начала их эксплуатации</w:t>
            </w:r>
            <w:r w:rsidRPr="002B014B">
              <w:rPr>
                <w:rFonts w:ascii="Times New Roman" w:eastAsia="Times New Roman" w:hAnsi="Times New Roman" w:cs="Times New Roman"/>
                <w:color w:val="0000FF"/>
                <w:sz w:val="20"/>
                <w:szCs w:val="20"/>
                <w:lang w:eastAsia="ru-RU"/>
              </w:rPr>
              <w:t>) и уточнены основания для исключения объектов из реестра - помимо ликвидации объекта или вывода его из эксплуатации такими основаниями определены утрата объектом признаков опасности, указанных в упомянутом Федеральном законе, и предусмотренное нормативными правовыми актами изменение критериев отнесения объектов к категории опасных производственных объектов или требований к идентификации опасных производственных объектов.</w:t>
            </w:r>
          </w:p>
          <w:p w:rsidR="00434B96" w:rsidRPr="00434B96" w:rsidRDefault="00434B96" w:rsidP="00434B96">
            <w:pPr>
              <w:autoSpaceDE w:val="0"/>
              <w:autoSpaceDN w:val="0"/>
              <w:adjustRightInd w:val="0"/>
              <w:spacing w:after="0" w:line="240" w:lineRule="auto"/>
              <w:ind w:left="540"/>
              <w:jc w:val="both"/>
              <w:rPr>
                <w:rFonts w:ascii="Times New Roman" w:eastAsia="Times New Roman" w:hAnsi="Times New Roman" w:cs="Times New Roman"/>
                <w:b/>
                <w:bCs/>
                <w:color w:val="0000FF"/>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F64DAC"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B050"/>
                <w:sz w:val="20"/>
                <w:szCs w:val="20"/>
                <w:lang w:eastAsia="ru-RU"/>
              </w:rPr>
            </w:pPr>
          </w:p>
          <w:p w:rsidR="00434B96" w:rsidRPr="002A0CC3" w:rsidRDefault="002633FC" w:rsidP="00434B96">
            <w:pPr>
              <w:autoSpaceDE w:val="0"/>
              <w:autoSpaceDN w:val="0"/>
              <w:adjustRightInd w:val="0"/>
              <w:spacing w:after="0" w:line="240" w:lineRule="auto"/>
              <w:ind w:left="540"/>
              <w:jc w:val="center"/>
              <w:rPr>
                <w:rFonts w:ascii="Times New Roman" w:eastAsia="Times New Roman" w:hAnsi="Times New Roman" w:cs="Times New Roman"/>
                <w:b/>
                <w:color w:val="00B050"/>
                <w:sz w:val="20"/>
                <w:szCs w:val="20"/>
                <w:lang w:eastAsia="ru-RU"/>
              </w:rPr>
            </w:pPr>
            <w:hyperlink r:id="rId2692" w:history="1">
              <w:r w:rsidR="00434B96" w:rsidRPr="002A0CC3">
                <w:rPr>
                  <w:rFonts w:ascii="Times New Roman" w:eastAsia="Times New Roman" w:hAnsi="Times New Roman" w:cs="Times New Roman"/>
                  <w:b/>
                  <w:color w:val="00B050"/>
                  <w:sz w:val="20"/>
                  <w:szCs w:val="20"/>
                  <w:lang w:eastAsia="ru-RU"/>
                </w:rPr>
                <w:t>Постановление</w:t>
              </w:r>
            </w:hyperlink>
            <w:r w:rsidR="00434B96" w:rsidRPr="002A0CC3">
              <w:rPr>
                <w:rFonts w:ascii="Times New Roman" w:eastAsia="Times New Roman" w:hAnsi="Times New Roman" w:cs="Times New Roman"/>
                <w:b/>
                <w:color w:val="00B050"/>
                <w:sz w:val="20"/>
                <w:szCs w:val="20"/>
                <w:lang w:eastAsia="ru-RU"/>
              </w:rPr>
              <w:t xml:space="preserve"> Правительства РФ</w:t>
            </w:r>
          </w:p>
          <w:p w:rsidR="00434B96" w:rsidRPr="002A0CC3"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B050"/>
                <w:sz w:val="20"/>
                <w:szCs w:val="20"/>
                <w:lang w:eastAsia="ru-RU"/>
              </w:rPr>
            </w:pPr>
            <w:r w:rsidRPr="002A0CC3">
              <w:rPr>
                <w:rFonts w:ascii="Times New Roman" w:eastAsia="Times New Roman" w:hAnsi="Times New Roman" w:cs="Times New Roman"/>
                <w:b/>
                <w:color w:val="00B050"/>
                <w:sz w:val="20"/>
                <w:szCs w:val="20"/>
                <w:lang w:eastAsia="ru-RU"/>
              </w:rPr>
              <w:t>от 10.06.2013</w:t>
            </w:r>
          </w:p>
          <w:p w:rsidR="00434B96" w:rsidRPr="002A0CC3"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B050"/>
                <w:sz w:val="20"/>
                <w:szCs w:val="20"/>
                <w:lang w:eastAsia="ru-RU"/>
              </w:rPr>
            </w:pPr>
            <w:r w:rsidRPr="002A0CC3">
              <w:rPr>
                <w:rFonts w:ascii="Times New Roman" w:eastAsia="Times New Roman" w:hAnsi="Times New Roman" w:cs="Times New Roman"/>
                <w:b/>
                <w:color w:val="00B050"/>
                <w:sz w:val="20"/>
                <w:szCs w:val="20"/>
                <w:lang w:eastAsia="ru-RU"/>
              </w:rPr>
              <w:t>N 486</w:t>
            </w:r>
          </w:p>
          <w:p w:rsidR="00434B96" w:rsidRPr="00F64DAC" w:rsidRDefault="00434B96" w:rsidP="00434B96">
            <w:pPr>
              <w:autoSpaceDE w:val="0"/>
              <w:autoSpaceDN w:val="0"/>
              <w:adjustRightInd w:val="0"/>
              <w:spacing w:after="0" w:line="240" w:lineRule="auto"/>
              <w:ind w:left="540"/>
              <w:jc w:val="center"/>
              <w:rPr>
                <w:rFonts w:ascii="Times New Roman" w:eastAsia="Times New Roman" w:hAnsi="Times New Roman" w:cs="Times New Roman"/>
                <w:b/>
                <w:color w:val="00B050"/>
                <w:sz w:val="20"/>
                <w:szCs w:val="2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350</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r w:rsidRPr="00434B96">
              <w:rPr>
                <w:rFonts w:ascii="Times New Roman" w:eastAsia="Times New Roman" w:hAnsi="Times New Roman" w:cs="Times New Roman"/>
                <w:b/>
                <w:bCs/>
                <w:color w:val="0000FF"/>
                <w:lang w:eastAsia="ru-RU"/>
              </w:rPr>
              <w:t>"Об утверждении Положения о лицензировании деятельности по производству и техническому обслуживанию (за исключением случая, если техническое обслуживание осуществляется для обеспечения собственных нужд юридического лица или индивидуального предпринимателя) медицинской техники"</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Times New Roman" w:hAnsi="Times New Roman" w:cs="Times New Roman"/>
                <w:b/>
                <w:bCs/>
                <w:sz w:val="20"/>
                <w:szCs w:val="20"/>
                <w:lang w:eastAsia="ru-RU"/>
              </w:rPr>
            </w:pP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434B96">
              <w:rPr>
                <w:rFonts w:ascii="Times New Roman" w:eastAsia="Times New Roman" w:hAnsi="Times New Roman" w:cs="Times New Roman"/>
                <w:b/>
                <w:bCs/>
                <w:color w:val="0000FF"/>
                <w:sz w:val="20"/>
                <w:szCs w:val="20"/>
                <w:lang w:eastAsia="ru-RU"/>
              </w:rPr>
              <w:t>Примечание:</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 xml:space="preserve">        Установлен новый порядок лицензирования деятельности по производству и техническому обслуживанию медицинской техники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"Положение о лицензировании..." определяет:</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лицензионные требования при осуществлении деятельности по производству и техническому обслуживанию медицинской техники для соискателя лицензии и лицензиата;</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порядок направления в лицензирующий орган заявления и документов, необходимых для получения лицензии, и порядок заполнения заявления;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перечень грубых нарушений лицензионных требований;</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порядок проведения лицензионного контроля.</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Также утвержден Перечень выполняемых работ, оказываемых услуг в составе деятельности по производству и техническому обслуживанию медицинской техники.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96">
              <w:rPr>
                <w:rFonts w:ascii="Times New Roman" w:eastAsia="Times New Roman" w:hAnsi="Times New Roman" w:cs="Times New Roman"/>
                <w:bCs/>
                <w:color w:val="0000FF"/>
                <w:sz w:val="20"/>
                <w:szCs w:val="20"/>
                <w:lang w:eastAsia="ru-RU"/>
              </w:rPr>
              <w:t>Признаны утратившими силу Постановление Правительства РФ от 22.01.2007 N 32 "Об утверждении Положения о лицензировании технического обслуживания медицинской техники (за исключением случая, если указанная деятельность осуществляется для обеспечения собственных нужд юридического лица или индивидуального предпринимателя)", и Постановление Правительства РФ от 22.01.2007 N 33 "Об утверждении Положения о лицензировании производства медицинской техники".</w:t>
            </w:r>
          </w:p>
          <w:p w:rsidR="00434B96" w:rsidRPr="00434B96" w:rsidRDefault="00434B96" w:rsidP="00434B96">
            <w:pPr>
              <w:autoSpaceDE w:val="0"/>
              <w:autoSpaceDN w:val="0"/>
              <w:adjustRightInd w:val="0"/>
              <w:spacing w:after="0" w:line="240" w:lineRule="auto"/>
              <w:ind w:firstLine="540"/>
              <w:jc w:val="both"/>
              <w:rPr>
                <w:rFonts w:ascii="Times New Roman" w:eastAsia="Times New Roman" w:hAnsi="Times New Roman" w:cs="Times New Roman"/>
                <w:b/>
                <w:bCs/>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F64DAC"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p>
          <w:p w:rsidR="00F64DAC" w:rsidRDefault="002633FC"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hyperlink r:id="rId2693" w:history="1">
              <w:r w:rsidR="00434B96" w:rsidRPr="00F64DAC">
                <w:rPr>
                  <w:rFonts w:ascii="Times New Roman" w:eastAsia="Times New Roman" w:hAnsi="Times New Roman" w:cs="Times New Roman"/>
                  <w:b/>
                  <w:bCs/>
                  <w:color w:val="00B050"/>
                  <w:sz w:val="20"/>
                  <w:szCs w:val="20"/>
                  <w:lang w:eastAsia="ru-RU"/>
                </w:rPr>
                <w:t>Постановление</w:t>
              </w:r>
            </w:hyperlink>
            <w:r w:rsidR="00434B96" w:rsidRPr="00F64DAC">
              <w:rPr>
                <w:rFonts w:ascii="Times New Roman" w:eastAsia="Times New Roman" w:hAnsi="Times New Roman" w:cs="Times New Roman"/>
                <w:b/>
                <w:bCs/>
                <w:color w:val="00B050"/>
                <w:sz w:val="20"/>
                <w:szCs w:val="20"/>
                <w:lang w:eastAsia="ru-RU"/>
              </w:rPr>
              <w:t xml:space="preserve"> Правительства РФ </w:t>
            </w:r>
          </w:p>
          <w:p w:rsidR="00434B96" w:rsidRPr="00F64DAC"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r w:rsidRPr="00F64DAC">
              <w:rPr>
                <w:rFonts w:ascii="Times New Roman" w:eastAsia="Times New Roman" w:hAnsi="Times New Roman" w:cs="Times New Roman"/>
                <w:b/>
                <w:bCs/>
                <w:color w:val="00B050"/>
                <w:sz w:val="20"/>
                <w:szCs w:val="20"/>
                <w:lang w:eastAsia="ru-RU"/>
              </w:rPr>
              <w:t xml:space="preserve">от 03.06.2013 </w:t>
            </w:r>
          </w:p>
          <w:p w:rsidR="00434B96" w:rsidRPr="00F64DAC"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r w:rsidRPr="00F64DAC">
              <w:rPr>
                <w:rFonts w:ascii="Times New Roman" w:eastAsia="Times New Roman" w:hAnsi="Times New Roman" w:cs="Times New Roman"/>
                <w:b/>
                <w:bCs/>
                <w:color w:val="00B050"/>
                <w:sz w:val="20"/>
                <w:szCs w:val="20"/>
                <w:lang w:eastAsia="ru-RU"/>
              </w:rPr>
              <w:t>N 469</w:t>
            </w:r>
          </w:p>
          <w:p w:rsidR="00434B96" w:rsidRPr="00F64DAC" w:rsidRDefault="00434B96" w:rsidP="00434B96">
            <w:pPr>
              <w:autoSpaceDE w:val="0"/>
              <w:autoSpaceDN w:val="0"/>
              <w:adjustRightInd w:val="0"/>
              <w:spacing w:after="0" w:line="240" w:lineRule="auto"/>
              <w:ind w:left="540"/>
              <w:jc w:val="both"/>
              <w:rPr>
                <w:rFonts w:ascii="Times New Roman" w:eastAsia="Times New Roman" w:hAnsi="Times New Roman" w:cs="Times New Roman"/>
                <w:b/>
                <w:color w:val="00B050"/>
                <w:sz w:val="20"/>
                <w:szCs w:val="2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351</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color w:val="0000FF"/>
                <w:lang w:eastAsia="ru-RU"/>
              </w:rPr>
            </w:pPr>
          </w:p>
          <w:p w:rsidR="00434B96" w:rsidRPr="00434B96" w:rsidRDefault="00434B96" w:rsidP="00434B96">
            <w:pPr>
              <w:spacing w:after="0" w:line="240" w:lineRule="auto"/>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"О государственном экологическом мониторинге (государственном мониторинге окружающей среды) и государственном фонде данных государственного экологического мониторинга (государственного мониторинга окружающей среды)"</w:t>
            </w:r>
          </w:p>
          <w:p w:rsidR="00434B96" w:rsidRPr="00434B96" w:rsidRDefault="00434B96" w:rsidP="00434B96">
            <w:pPr>
              <w:spacing w:after="0" w:line="240" w:lineRule="auto"/>
              <w:jc w:val="both"/>
              <w:rPr>
                <w:rFonts w:ascii="Times New Roman" w:eastAsia="Times New Roman" w:hAnsi="Times New Roman" w:cs="Times New Roman"/>
                <w:color w:val="0000FF"/>
                <w:lang w:eastAsia="ru-RU"/>
              </w:rPr>
            </w:pPr>
            <w:r w:rsidRPr="00434B96">
              <w:rPr>
                <w:rFonts w:ascii="Times New Roman" w:eastAsia="Times New Roman" w:hAnsi="Times New Roman" w:cs="Times New Roman"/>
                <w:color w:val="0000FF"/>
                <w:lang w:eastAsia="ru-RU"/>
              </w:rPr>
              <w:t>(вместе с "Положением о государственном экологическом мониторинге (государственном мониторинге окружающей среды) и государственном фонде данных государственного экологического мониторинга (государственного мониторинга окружающей среды)")</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F64DAC" w:rsidRDefault="00434B96" w:rsidP="00434B96">
            <w:pPr>
              <w:spacing w:after="0" w:line="240" w:lineRule="auto"/>
              <w:jc w:val="center"/>
              <w:rPr>
                <w:rFonts w:ascii="Times New Roman" w:eastAsia="Times New Roman" w:hAnsi="Times New Roman" w:cs="Times New Roman"/>
                <w:b/>
                <w:color w:val="00B050"/>
                <w:sz w:val="20"/>
                <w:szCs w:val="20"/>
                <w:lang w:eastAsia="ru-RU"/>
              </w:rPr>
            </w:pPr>
          </w:p>
          <w:p w:rsidR="00434B96" w:rsidRPr="00F64DAC" w:rsidRDefault="00434B96" w:rsidP="00434B96">
            <w:pPr>
              <w:spacing w:after="0" w:line="240" w:lineRule="auto"/>
              <w:jc w:val="center"/>
              <w:rPr>
                <w:rFonts w:ascii="Times New Roman" w:eastAsia="Times New Roman" w:hAnsi="Times New Roman" w:cs="Times New Roman"/>
                <w:b/>
                <w:color w:val="00B050"/>
                <w:sz w:val="20"/>
                <w:szCs w:val="20"/>
                <w:lang w:eastAsia="ru-RU"/>
              </w:rPr>
            </w:pPr>
            <w:r w:rsidRPr="00F64DAC">
              <w:rPr>
                <w:rFonts w:ascii="Times New Roman" w:eastAsia="Times New Roman" w:hAnsi="Times New Roman" w:cs="Times New Roman"/>
                <w:b/>
                <w:color w:val="00B050"/>
                <w:sz w:val="20"/>
                <w:szCs w:val="20"/>
                <w:lang w:eastAsia="ru-RU"/>
              </w:rPr>
              <w:t xml:space="preserve">Постановление Правительства РФ </w:t>
            </w:r>
          </w:p>
          <w:p w:rsidR="00434B96" w:rsidRPr="00F64DAC" w:rsidRDefault="00434B96" w:rsidP="00434B96">
            <w:pPr>
              <w:spacing w:after="0" w:line="240" w:lineRule="auto"/>
              <w:jc w:val="center"/>
              <w:rPr>
                <w:rFonts w:ascii="Times New Roman" w:eastAsia="Times New Roman" w:hAnsi="Times New Roman" w:cs="Times New Roman"/>
                <w:b/>
                <w:color w:val="00B050"/>
                <w:sz w:val="20"/>
                <w:szCs w:val="20"/>
                <w:lang w:eastAsia="ru-RU"/>
              </w:rPr>
            </w:pPr>
            <w:r w:rsidRPr="00F64DAC">
              <w:rPr>
                <w:rFonts w:ascii="Times New Roman" w:eastAsia="Times New Roman" w:hAnsi="Times New Roman" w:cs="Times New Roman"/>
                <w:b/>
                <w:color w:val="00B050"/>
                <w:sz w:val="20"/>
                <w:szCs w:val="20"/>
                <w:lang w:eastAsia="ru-RU"/>
              </w:rPr>
              <w:t xml:space="preserve">от 09.08.2013 </w:t>
            </w:r>
          </w:p>
          <w:p w:rsidR="00434B96" w:rsidRPr="00F64DAC" w:rsidRDefault="00434B96" w:rsidP="00434B96">
            <w:pPr>
              <w:spacing w:after="0" w:line="240" w:lineRule="auto"/>
              <w:jc w:val="center"/>
              <w:rPr>
                <w:rFonts w:ascii="Times New Roman" w:eastAsia="Times New Roman" w:hAnsi="Times New Roman" w:cs="Times New Roman"/>
                <w:b/>
                <w:color w:val="00B050"/>
                <w:sz w:val="20"/>
                <w:szCs w:val="20"/>
                <w:lang w:eastAsia="ru-RU"/>
              </w:rPr>
            </w:pPr>
            <w:r w:rsidRPr="00F64DAC">
              <w:rPr>
                <w:rFonts w:ascii="Times New Roman" w:eastAsia="Times New Roman" w:hAnsi="Times New Roman" w:cs="Times New Roman"/>
                <w:b/>
                <w:color w:val="00B050"/>
                <w:sz w:val="20"/>
                <w:szCs w:val="20"/>
                <w:lang w:eastAsia="ru-RU"/>
              </w:rPr>
              <w:t>N 681</w:t>
            </w:r>
          </w:p>
          <w:p w:rsidR="00434B96" w:rsidRPr="00F64DAC" w:rsidRDefault="00434B96" w:rsidP="00434B96">
            <w:pPr>
              <w:autoSpaceDE w:val="0"/>
              <w:autoSpaceDN w:val="0"/>
              <w:adjustRightInd w:val="0"/>
              <w:spacing w:after="0" w:line="240" w:lineRule="auto"/>
              <w:ind w:left="540"/>
              <w:rPr>
                <w:rFonts w:ascii="Times New Roman" w:eastAsia="Times New Roman" w:hAnsi="Times New Roman" w:cs="Times New Roman"/>
                <w:b/>
                <w:bCs/>
                <w:color w:val="00B050"/>
                <w:sz w:val="20"/>
                <w:szCs w:val="2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352</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color w:val="0000FF"/>
                <w:lang w:eastAsia="ru-RU"/>
              </w:rPr>
            </w:pPr>
          </w:p>
          <w:p w:rsidR="00434B96" w:rsidRPr="00434B96" w:rsidRDefault="00434B96" w:rsidP="00434B96">
            <w:pPr>
              <w:spacing w:after="0" w:line="240" w:lineRule="auto"/>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"Об утверждении перечня специальностей и направлений подготовки, при приеме на обучение по которым поступающие проходят обязательные предварительные медицинские осмотры (обследования) в порядке, установленном при заключении трудового договора или служебного контракта по соответствующей должности или специальности"</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
                <w:color w:val="0000FF"/>
              </w:rPr>
            </w:pP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
                <w:color w:val="0000FF"/>
              </w:rPr>
            </w:pPr>
            <w:r w:rsidRPr="00434B96">
              <w:rPr>
                <w:rFonts w:ascii="Times New Roman" w:eastAsia="Calibri" w:hAnsi="Times New Roman" w:cs="Times New Roman"/>
                <w:b/>
                <w:color w:val="0000FF"/>
              </w:rPr>
              <w:t>Примечание:</w:t>
            </w:r>
          </w:p>
          <w:p w:rsidR="00434B96" w:rsidRPr="007A7D64" w:rsidRDefault="007A7D64" w:rsidP="00434B96">
            <w:pPr>
              <w:autoSpaceDE w:val="0"/>
              <w:autoSpaceDN w:val="0"/>
              <w:adjustRightInd w:val="0"/>
              <w:spacing w:after="0" w:line="240" w:lineRule="auto"/>
              <w:ind w:firstLine="540"/>
              <w:jc w:val="both"/>
              <w:rPr>
                <w:rFonts w:ascii="Times New Roman" w:eastAsia="Calibri" w:hAnsi="Times New Roman" w:cs="Times New Roman"/>
                <w:color w:val="0000FF"/>
                <w:sz w:val="20"/>
                <w:szCs w:val="20"/>
              </w:rPr>
            </w:pPr>
            <w:r>
              <w:rPr>
                <w:rFonts w:ascii="Times New Roman" w:eastAsia="Calibri" w:hAnsi="Times New Roman" w:cs="Times New Roman"/>
                <w:color w:val="0000FF"/>
                <w:sz w:val="20"/>
                <w:szCs w:val="20"/>
              </w:rPr>
              <w:t xml:space="preserve">        О</w:t>
            </w:r>
            <w:r w:rsidR="00434B96" w:rsidRPr="007A7D64">
              <w:rPr>
                <w:rFonts w:ascii="Times New Roman" w:eastAsia="Calibri" w:hAnsi="Times New Roman" w:cs="Times New Roman"/>
                <w:color w:val="0000FF"/>
                <w:sz w:val="20"/>
                <w:szCs w:val="20"/>
              </w:rPr>
              <w:t>бязательные предварительные медицинские осмотры (обследования)</w:t>
            </w:r>
            <w:r>
              <w:rPr>
                <w:rFonts w:ascii="Times New Roman" w:eastAsia="Calibri" w:hAnsi="Times New Roman" w:cs="Times New Roman"/>
                <w:color w:val="0000FF"/>
                <w:sz w:val="20"/>
                <w:szCs w:val="20"/>
              </w:rPr>
              <w:t xml:space="preserve">   </w:t>
            </w:r>
            <w:r w:rsidRPr="007A7D64">
              <w:rPr>
                <w:rFonts w:ascii="Times New Roman" w:eastAsia="Calibri" w:hAnsi="Times New Roman" w:cs="Times New Roman"/>
                <w:color w:val="0000FF"/>
                <w:sz w:val="20"/>
                <w:szCs w:val="20"/>
              </w:rPr>
              <w:t xml:space="preserve"> </w:t>
            </w:r>
            <w:r>
              <w:rPr>
                <w:rFonts w:ascii="Times New Roman" w:eastAsia="Calibri" w:hAnsi="Times New Roman" w:cs="Times New Roman"/>
                <w:color w:val="0000FF"/>
                <w:sz w:val="20"/>
                <w:szCs w:val="20"/>
              </w:rPr>
              <w:t xml:space="preserve">предусмотрены </w:t>
            </w:r>
            <w:r w:rsidRPr="007A7D64">
              <w:rPr>
                <w:rFonts w:ascii="Times New Roman" w:eastAsia="Calibri" w:hAnsi="Times New Roman" w:cs="Times New Roman"/>
                <w:color w:val="0000FF"/>
                <w:sz w:val="20"/>
                <w:szCs w:val="20"/>
              </w:rPr>
              <w:t>Федеральным законом "Об образовании в Российской Федерации"</w:t>
            </w:r>
            <w:r>
              <w:rPr>
                <w:rFonts w:ascii="Times New Roman" w:eastAsia="Calibri" w:hAnsi="Times New Roman" w:cs="Times New Roman"/>
                <w:color w:val="0000FF"/>
                <w:sz w:val="20"/>
                <w:szCs w:val="20"/>
              </w:rPr>
              <w:t>.</w:t>
            </w:r>
          </w:p>
          <w:p w:rsidR="00434B96" w:rsidRPr="007A7D64" w:rsidRDefault="00434B96" w:rsidP="00434B96">
            <w:pPr>
              <w:autoSpaceDE w:val="0"/>
              <w:autoSpaceDN w:val="0"/>
              <w:adjustRightInd w:val="0"/>
              <w:spacing w:after="0" w:line="240" w:lineRule="auto"/>
              <w:ind w:firstLine="540"/>
              <w:jc w:val="both"/>
              <w:rPr>
                <w:rFonts w:ascii="Times New Roman" w:eastAsia="Calibri" w:hAnsi="Times New Roman" w:cs="Times New Roman"/>
                <w:color w:val="0000FF"/>
                <w:sz w:val="20"/>
                <w:szCs w:val="20"/>
              </w:rPr>
            </w:pPr>
            <w:r w:rsidRPr="007A7D64">
              <w:rPr>
                <w:rFonts w:ascii="Times New Roman" w:eastAsia="Calibri" w:hAnsi="Times New Roman" w:cs="Times New Roman"/>
                <w:color w:val="0000FF"/>
                <w:sz w:val="20"/>
                <w:szCs w:val="20"/>
              </w:rPr>
              <w:t xml:space="preserve">В </w:t>
            </w:r>
            <w:r w:rsidR="007A7D64">
              <w:rPr>
                <w:rFonts w:ascii="Times New Roman" w:eastAsia="Calibri" w:hAnsi="Times New Roman" w:cs="Times New Roman"/>
                <w:color w:val="0000FF"/>
                <w:sz w:val="20"/>
                <w:szCs w:val="20"/>
              </w:rPr>
              <w:t>П</w:t>
            </w:r>
            <w:r w:rsidRPr="007A7D64">
              <w:rPr>
                <w:rFonts w:ascii="Times New Roman" w:eastAsia="Calibri" w:hAnsi="Times New Roman" w:cs="Times New Roman"/>
                <w:color w:val="0000FF"/>
                <w:sz w:val="20"/>
                <w:szCs w:val="20"/>
              </w:rPr>
              <w:t>еречень в частности, включены следующие наименования специальностей среднего профессионального образования, высшего образования и направлений подготовки высшего образования:</w:t>
            </w:r>
          </w:p>
          <w:p w:rsidR="00434B96" w:rsidRPr="007A7D64" w:rsidRDefault="00434B96" w:rsidP="00434B96">
            <w:pPr>
              <w:autoSpaceDE w:val="0"/>
              <w:autoSpaceDN w:val="0"/>
              <w:adjustRightInd w:val="0"/>
              <w:spacing w:after="0" w:line="240" w:lineRule="auto"/>
              <w:ind w:firstLine="540"/>
              <w:jc w:val="both"/>
              <w:rPr>
                <w:rFonts w:ascii="Times New Roman" w:eastAsia="Calibri" w:hAnsi="Times New Roman" w:cs="Times New Roman"/>
                <w:color w:val="0000FF"/>
                <w:sz w:val="20"/>
                <w:szCs w:val="20"/>
              </w:rPr>
            </w:pPr>
            <w:r w:rsidRPr="007A7D64">
              <w:rPr>
                <w:rFonts w:ascii="Times New Roman" w:eastAsia="Calibri" w:hAnsi="Times New Roman" w:cs="Times New Roman"/>
                <w:color w:val="0000FF"/>
                <w:sz w:val="20"/>
                <w:szCs w:val="20"/>
              </w:rPr>
              <w:t>образование и педагогика;</w:t>
            </w:r>
          </w:p>
          <w:p w:rsidR="00434B96" w:rsidRPr="007A7D64" w:rsidRDefault="00434B96" w:rsidP="00434B96">
            <w:pPr>
              <w:autoSpaceDE w:val="0"/>
              <w:autoSpaceDN w:val="0"/>
              <w:adjustRightInd w:val="0"/>
              <w:spacing w:after="0" w:line="240" w:lineRule="auto"/>
              <w:ind w:firstLine="540"/>
              <w:jc w:val="both"/>
              <w:rPr>
                <w:rFonts w:ascii="Times New Roman" w:eastAsia="Calibri" w:hAnsi="Times New Roman" w:cs="Times New Roman"/>
                <w:color w:val="0000FF"/>
                <w:sz w:val="20"/>
                <w:szCs w:val="20"/>
              </w:rPr>
            </w:pPr>
            <w:r w:rsidRPr="007A7D64">
              <w:rPr>
                <w:rFonts w:ascii="Times New Roman" w:eastAsia="Calibri" w:hAnsi="Times New Roman" w:cs="Times New Roman"/>
                <w:color w:val="0000FF"/>
                <w:sz w:val="20"/>
                <w:szCs w:val="20"/>
              </w:rPr>
              <w:t>музыкальное образование;</w:t>
            </w:r>
          </w:p>
          <w:p w:rsidR="00434B96" w:rsidRPr="007A7D64" w:rsidRDefault="00434B96" w:rsidP="00434B96">
            <w:pPr>
              <w:autoSpaceDE w:val="0"/>
              <w:autoSpaceDN w:val="0"/>
              <w:adjustRightInd w:val="0"/>
              <w:spacing w:after="0" w:line="240" w:lineRule="auto"/>
              <w:ind w:firstLine="540"/>
              <w:jc w:val="both"/>
              <w:rPr>
                <w:rFonts w:ascii="Times New Roman" w:eastAsia="Calibri" w:hAnsi="Times New Roman" w:cs="Times New Roman"/>
                <w:color w:val="0000FF"/>
                <w:sz w:val="20"/>
                <w:szCs w:val="20"/>
              </w:rPr>
            </w:pPr>
            <w:r w:rsidRPr="007A7D64">
              <w:rPr>
                <w:rFonts w:ascii="Times New Roman" w:eastAsia="Calibri" w:hAnsi="Times New Roman" w:cs="Times New Roman"/>
                <w:color w:val="0000FF"/>
                <w:sz w:val="20"/>
                <w:szCs w:val="20"/>
              </w:rPr>
              <w:t>физическая культура;</w:t>
            </w:r>
          </w:p>
          <w:p w:rsidR="00434B96" w:rsidRPr="007A7D64" w:rsidRDefault="00434B96" w:rsidP="00434B96">
            <w:pPr>
              <w:autoSpaceDE w:val="0"/>
              <w:autoSpaceDN w:val="0"/>
              <w:adjustRightInd w:val="0"/>
              <w:spacing w:after="0" w:line="240" w:lineRule="auto"/>
              <w:ind w:firstLine="540"/>
              <w:jc w:val="both"/>
              <w:rPr>
                <w:rFonts w:ascii="Times New Roman" w:eastAsia="Calibri" w:hAnsi="Times New Roman" w:cs="Times New Roman"/>
                <w:color w:val="0000FF"/>
                <w:sz w:val="20"/>
                <w:szCs w:val="20"/>
              </w:rPr>
            </w:pPr>
            <w:r w:rsidRPr="007A7D64">
              <w:rPr>
                <w:rFonts w:ascii="Times New Roman" w:eastAsia="Calibri" w:hAnsi="Times New Roman" w:cs="Times New Roman"/>
                <w:color w:val="0000FF"/>
                <w:sz w:val="20"/>
                <w:szCs w:val="20"/>
              </w:rPr>
              <w:t>здравоохранение;</w:t>
            </w:r>
          </w:p>
          <w:p w:rsidR="00434B96" w:rsidRPr="007A7D64" w:rsidRDefault="00434B96" w:rsidP="00434B96">
            <w:pPr>
              <w:autoSpaceDE w:val="0"/>
              <w:autoSpaceDN w:val="0"/>
              <w:adjustRightInd w:val="0"/>
              <w:spacing w:after="0" w:line="240" w:lineRule="auto"/>
              <w:ind w:firstLine="540"/>
              <w:jc w:val="both"/>
              <w:rPr>
                <w:rFonts w:ascii="Times New Roman" w:eastAsia="Calibri" w:hAnsi="Times New Roman" w:cs="Times New Roman"/>
                <w:color w:val="0000FF"/>
                <w:sz w:val="20"/>
                <w:szCs w:val="20"/>
              </w:rPr>
            </w:pPr>
            <w:r w:rsidRPr="007A7D64">
              <w:rPr>
                <w:rFonts w:ascii="Times New Roman" w:eastAsia="Calibri" w:hAnsi="Times New Roman" w:cs="Times New Roman"/>
                <w:color w:val="0000FF"/>
                <w:sz w:val="20"/>
                <w:szCs w:val="20"/>
              </w:rPr>
              <w:t>парикмахерское искусство;</w:t>
            </w:r>
          </w:p>
          <w:p w:rsidR="00434B96" w:rsidRPr="007A7D64" w:rsidRDefault="00434B96" w:rsidP="00434B96">
            <w:pPr>
              <w:autoSpaceDE w:val="0"/>
              <w:autoSpaceDN w:val="0"/>
              <w:adjustRightInd w:val="0"/>
              <w:spacing w:after="0" w:line="240" w:lineRule="auto"/>
              <w:ind w:firstLine="540"/>
              <w:jc w:val="both"/>
              <w:rPr>
                <w:rFonts w:ascii="Times New Roman" w:eastAsia="Calibri" w:hAnsi="Times New Roman" w:cs="Times New Roman"/>
                <w:color w:val="0000FF"/>
                <w:sz w:val="20"/>
                <w:szCs w:val="20"/>
              </w:rPr>
            </w:pPr>
            <w:r w:rsidRPr="007A7D64">
              <w:rPr>
                <w:rFonts w:ascii="Times New Roman" w:eastAsia="Calibri" w:hAnsi="Times New Roman" w:cs="Times New Roman"/>
                <w:color w:val="0000FF"/>
                <w:sz w:val="20"/>
                <w:szCs w:val="20"/>
              </w:rPr>
              <w:t>фармация;</w:t>
            </w:r>
          </w:p>
          <w:p w:rsidR="00434B96" w:rsidRPr="007A7D64" w:rsidRDefault="00434B96" w:rsidP="00434B96">
            <w:pPr>
              <w:autoSpaceDE w:val="0"/>
              <w:autoSpaceDN w:val="0"/>
              <w:adjustRightInd w:val="0"/>
              <w:spacing w:after="0" w:line="240" w:lineRule="auto"/>
              <w:ind w:firstLine="540"/>
              <w:jc w:val="both"/>
              <w:rPr>
                <w:rFonts w:ascii="Times New Roman" w:eastAsia="Calibri" w:hAnsi="Times New Roman" w:cs="Times New Roman"/>
                <w:color w:val="0000FF"/>
                <w:sz w:val="20"/>
                <w:szCs w:val="20"/>
              </w:rPr>
            </w:pPr>
            <w:r w:rsidRPr="007A7D64">
              <w:rPr>
                <w:rFonts w:ascii="Times New Roman" w:eastAsia="Calibri" w:hAnsi="Times New Roman" w:cs="Times New Roman"/>
                <w:color w:val="0000FF"/>
                <w:sz w:val="20"/>
                <w:szCs w:val="20"/>
              </w:rPr>
              <w:t>ветеринария;</w:t>
            </w:r>
          </w:p>
          <w:p w:rsidR="00434B96" w:rsidRPr="007A7D64" w:rsidRDefault="00434B96" w:rsidP="00434B96">
            <w:pPr>
              <w:autoSpaceDE w:val="0"/>
              <w:autoSpaceDN w:val="0"/>
              <w:adjustRightInd w:val="0"/>
              <w:spacing w:after="0" w:line="240" w:lineRule="auto"/>
              <w:ind w:firstLine="540"/>
              <w:jc w:val="both"/>
              <w:rPr>
                <w:rFonts w:ascii="Times New Roman" w:eastAsia="Calibri" w:hAnsi="Times New Roman" w:cs="Times New Roman"/>
                <w:color w:val="0000FF"/>
                <w:sz w:val="20"/>
                <w:szCs w:val="20"/>
              </w:rPr>
            </w:pPr>
            <w:r w:rsidRPr="007A7D64">
              <w:rPr>
                <w:rFonts w:ascii="Times New Roman" w:eastAsia="Calibri" w:hAnsi="Times New Roman" w:cs="Times New Roman"/>
                <w:color w:val="0000FF"/>
                <w:sz w:val="20"/>
                <w:szCs w:val="20"/>
              </w:rPr>
              <w:t>архитектура и строительство.</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color w:val="00B050"/>
                <w:sz w:val="20"/>
                <w:szCs w:val="20"/>
                <w:lang w:eastAsia="ru-RU"/>
              </w:rPr>
            </w:pPr>
          </w:p>
          <w:p w:rsidR="00434B96" w:rsidRPr="00F64DAC" w:rsidRDefault="00434B96" w:rsidP="00434B96">
            <w:pPr>
              <w:spacing w:after="0" w:line="240" w:lineRule="auto"/>
              <w:jc w:val="center"/>
              <w:rPr>
                <w:rFonts w:ascii="Times New Roman" w:eastAsia="Times New Roman" w:hAnsi="Times New Roman" w:cs="Times New Roman"/>
                <w:b/>
                <w:color w:val="00B050"/>
                <w:sz w:val="20"/>
                <w:szCs w:val="20"/>
                <w:lang w:eastAsia="ru-RU"/>
              </w:rPr>
            </w:pPr>
            <w:r w:rsidRPr="00F64DAC">
              <w:rPr>
                <w:rFonts w:ascii="Times New Roman" w:eastAsia="Times New Roman" w:hAnsi="Times New Roman" w:cs="Times New Roman"/>
                <w:b/>
                <w:color w:val="00B050"/>
                <w:sz w:val="20"/>
                <w:szCs w:val="20"/>
                <w:lang w:eastAsia="ru-RU"/>
              </w:rPr>
              <w:t xml:space="preserve">Постановление Правительства РФ </w:t>
            </w:r>
          </w:p>
          <w:p w:rsidR="00434B96" w:rsidRPr="00F64DAC" w:rsidRDefault="00434B96" w:rsidP="00434B96">
            <w:pPr>
              <w:spacing w:after="0" w:line="240" w:lineRule="auto"/>
              <w:jc w:val="center"/>
              <w:rPr>
                <w:rFonts w:ascii="Times New Roman" w:eastAsia="Times New Roman" w:hAnsi="Times New Roman" w:cs="Times New Roman"/>
                <w:b/>
                <w:color w:val="00B050"/>
                <w:sz w:val="20"/>
                <w:szCs w:val="20"/>
                <w:lang w:eastAsia="ru-RU"/>
              </w:rPr>
            </w:pPr>
            <w:r w:rsidRPr="00F64DAC">
              <w:rPr>
                <w:rFonts w:ascii="Times New Roman" w:eastAsia="Times New Roman" w:hAnsi="Times New Roman" w:cs="Times New Roman"/>
                <w:b/>
                <w:color w:val="00B050"/>
                <w:sz w:val="20"/>
                <w:szCs w:val="20"/>
                <w:lang w:eastAsia="ru-RU"/>
              </w:rPr>
              <w:t xml:space="preserve">от 14.08.2013 </w:t>
            </w:r>
          </w:p>
          <w:p w:rsidR="00434B96" w:rsidRPr="00F64DAC" w:rsidRDefault="00434B96" w:rsidP="00434B96">
            <w:pPr>
              <w:spacing w:after="0" w:line="240" w:lineRule="auto"/>
              <w:jc w:val="center"/>
              <w:rPr>
                <w:rFonts w:ascii="Times New Roman" w:eastAsia="Times New Roman" w:hAnsi="Times New Roman" w:cs="Times New Roman"/>
                <w:b/>
                <w:color w:val="00B050"/>
                <w:sz w:val="20"/>
                <w:szCs w:val="20"/>
                <w:lang w:eastAsia="ru-RU"/>
              </w:rPr>
            </w:pPr>
            <w:r w:rsidRPr="00F64DAC">
              <w:rPr>
                <w:rFonts w:ascii="Times New Roman" w:eastAsia="Times New Roman" w:hAnsi="Times New Roman" w:cs="Times New Roman"/>
                <w:b/>
                <w:color w:val="00B050"/>
                <w:sz w:val="20"/>
                <w:szCs w:val="20"/>
                <w:lang w:eastAsia="ru-RU"/>
              </w:rPr>
              <w:t>N 697</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353</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rPr>
                <w:rFonts w:ascii="Times New Roman" w:eastAsia="Calibri" w:hAnsi="Times New Roman" w:cs="Times New Roman"/>
                <w:b/>
                <w:bCs/>
                <w:color w:val="0000FF"/>
              </w:rPr>
            </w:pPr>
          </w:p>
          <w:p w:rsidR="007A7D64" w:rsidRDefault="00434B96" w:rsidP="00434B96">
            <w:pPr>
              <w:autoSpaceDE w:val="0"/>
              <w:autoSpaceDN w:val="0"/>
              <w:adjustRightInd w:val="0"/>
              <w:spacing w:after="0" w:line="240" w:lineRule="auto"/>
              <w:jc w:val="center"/>
              <w:rPr>
                <w:rFonts w:ascii="Times New Roman" w:eastAsia="Calibri" w:hAnsi="Times New Roman" w:cs="Times New Roman"/>
                <w:b/>
                <w:bCs/>
                <w:color w:val="0000FF"/>
              </w:rPr>
            </w:pPr>
            <w:r w:rsidRPr="007A7D64">
              <w:rPr>
                <w:rFonts w:ascii="Times New Roman" w:eastAsia="Calibri" w:hAnsi="Times New Roman" w:cs="Times New Roman"/>
                <w:b/>
                <w:bCs/>
                <w:color w:val="0000FF"/>
              </w:rPr>
              <w:t>"О стандарте</w:t>
            </w:r>
            <w:r w:rsidR="007A7D64">
              <w:rPr>
                <w:rFonts w:ascii="Times New Roman" w:eastAsia="Calibri" w:hAnsi="Times New Roman" w:cs="Times New Roman"/>
                <w:b/>
                <w:bCs/>
                <w:color w:val="0000FF"/>
              </w:rPr>
              <w:t xml:space="preserve">  </w:t>
            </w:r>
            <w:r w:rsidRPr="007A7D64">
              <w:rPr>
                <w:rFonts w:ascii="Times New Roman" w:eastAsia="Calibri" w:hAnsi="Times New Roman" w:cs="Times New Roman"/>
                <w:b/>
                <w:bCs/>
                <w:color w:val="0000FF"/>
              </w:rPr>
              <w:t xml:space="preserve"> обеспечения </w:t>
            </w:r>
            <w:r w:rsidR="007A7D64">
              <w:rPr>
                <w:rFonts w:ascii="Times New Roman" w:eastAsia="Calibri" w:hAnsi="Times New Roman" w:cs="Times New Roman"/>
                <w:b/>
                <w:bCs/>
                <w:color w:val="0000FF"/>
              </w:rPr>
              <w:t xml:space="preserve"> </w:t>
            </w:r>
            <w:r w:rsidRPr="007A7D64">
              <w:rPr>
                <w:rFonts w:ascii="Times New Roman" w:eastAsia="Calibri" w:hAnsi="Times New Roman" w:cs="Times New Roman"/>
                <w:b/>
                <w:bCs/>
                <w:color w:val="0000FF"/>
              </w:rPr>
              <w:t xml:space="preserve">помещениями федеральных государственных гражданских служащих, применяемом при подготовке задания на проектирование административных зданий </w:t>
            </w:r>
            <w:r w:rsidR="007A7D64">
              <w:rPr>
                <w:rFonts w:ascii="Times New Roman" w:eastAsia="Calibri" w:hAnsi="Times New Roman" w:cs="Times New Roman"/>
                <w:b/>
                <w:bCs/>
                <w:color w:val="0000FF"/>
              </w:rPr>
              <w:t xml:space="preserve">  </w:t>
            </w:r>
            <w:r w:rsidRPr="007A7D64">
              <w:rPr>
                <w:rFonts w:ascii="Times New Roman" w:eastAsia="Calibri" w:hAnsi="Times New Roman" w:cs="Times New Roman"/>
                <w:b/>
                <w:bCs/>
                <w:color w:val="0000FF"/>
              </w:rPr>
              <w:t>для</w:t>
            </w:r>
            <w:r w:rsidR="007A7D64">
              <w:rPr>
                <w:rFonts w:ascii="Times New Roman" w:eastAsia="Calibri" w:hAnsi="Times New Roman" w:cs="Times New Roman"/>
                <w:b/>
                <w:bCs/>
                <w:color w:val="0000FF"/>
              </w:rPr>
              <w:t xml:space="preserve">   </w:t>
            </w:r>
            <w:r w:rsidRPr="007A7D64">
              <w:rPr>
                <w:rFonts w:ascii="Times New Roman" w:eastAsia="Calibri" w:hAnsi="Times New Roman" w:cs="Times New Roman"/>
                <w:b/>
                <w:bCs/>
                <w:color w:val="0000FF"/>
              </w:rPr>
              <w:t xml:space="preserve"> размещения центральных аппаратов федеральных государственных органов на территориях, </w:t>
            </w:r>
          </w:p>
          <w:p w:rsidR="00434B96" w:rsidRPr="007A7D64" w:rsidRDefault="00434B96" w:rsidP="00434B96">
            <w:pPr>
              <w:autoSpaceDE w:val="0"/>
              <w:autoSpaceDN w:val="0"/>
              <w:adjustRightInd w:val="0"/>
              <w:spacing w:after="0" w:line="240" w:lineRule="auto"/>
              <w:jc w:val="center"/>
              <w:rPr>
                <w:rFonts w:ascii="Times New Roman" w:eastAsia="Calibri" w:hAnsi="Times New Roman" w:cs="Times New Roman"/>
                <w:b/>
                <w:bCs/>
                <w:color w:val="0000FF"/>
              </w:rPr>
            </w:pPr>
            <w:r w:rsidRPr="007A7D64">
              <w:rPr>
                <w:rFonts w:ascii="Times New Roman" w:eastAsia="Calibri" w:hAnsi="Times New Roman" w:cs="Times New Roman"/>
                <w:b/>
                <w:bCs/>
                <w:color w:val="0000FF"/>
              </w:rPr>
              <w:t>включенных с 1 июля 2012 г. в состав внутригородской территории города федерального значения Москвы в результате изменения его границ, и минимальных требованиях к материально-техническому оснащению служебных мест указанных гражданских служащих"</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F64DAC" w:rsidRDefault="00434B96" w:rsidP="00434B96">
            <w:pPr>
              <w:autoSpaceDE w:val="0"/>
              <w:autoSpaceDN w:val="0"/>
              <w:adjustRightInd w:val="0"/>
              <w:spacing w:after="0" w:line="240" w:lineRule="auto"/>
              <w:jc w:val="center"/>
              <w:rPr>
                <w:rFonts w:ascii="Times New Roman" w:eastAsia="Calibri" w:hAnsi="Times New Roman" w:cs="Times New Roman"/>
                <w:b/>
                <w:bCs/>
                <w:color w:val="00B050"/>
                <w:sz w:val="20"/>
                <w:szCs w:val="20"/>
              </w:rPr>
            </w:pPr>
          </w:p>
          <w:p w:rsidR="00434B96" w:rsidRPr="00F64DAC" w:rsidRDefault="00434B96" w:rsidP="00434B96">
            <w:pPr>
              <w:autoSpaceDE w:val="0"/>
              <w:autoSpaceDN w:val="0"/>
              <w:adjustRightInd w:val="0"/>
              <w:spacing w:after="0" w:line="240" w:lineRule="auto"/>
              <w:jc w:val="center"/>
              <w:rPr>
                <w:rFonts w:ascii="Times New Roman" w:eastAsia="Calibri" w:hAnsi="Times New Roman" w:cs="Times New Roman"/>
                <w:b/>
                <w:bCs/>
                <w:color w:val="00B050"/>
                <w:sz w:val="20"/>
                <w:szCs w:val="20"/>
              </w:rPr>
            </w:pPr>
            <w:r w:rsidRPr="00F64DAC">
              <w:rPr>
                <w:rFonts w:ascii="Times New Roman" w:eastAsia="Calibri" w:hAnsi="Times New Roman" w:cs="Times New Roman"/>
                <w:b/>
                <w:bCs/>
                <w:color w:val="00B050"/>
                <w:sz w:val="20"/>
                <w:szCs w:val="20"/>
              </w:rPr>
              <w:t xml:space="preserve">Постановление Правительства РФ </w:t>
            </w:r>
          </w:p>
          <w:p w:rsidR="00434B96" w:rsidRPr="00F64DAC" w:rsidRDefault="00434B96" w:rsidP="00434B96">
            <w:pPr>
              <w:autoSpaceDE w:val="0"/>
              <w:autoSpaceDN w:val="0"/>
              <w:adjustRightInd w:val="0"/>
              <w:spacing w:after="0" w:line="240" w:lineRule="auto"/>
              <w:jc w:val="center"/>
              <w:rPr>
                <w:rFonts w:ascii="Times New Roman" w:eastAsia="Calibri" w:hAnsi="Times New Roman" w:cs="Times New Roman"/>
                <w:b/>
                <w:bCs/>
                <w:color w:val="00B050"/>
                <w:sz w:val="20"/>
                <w:szCs w:val="20"/>
              </w:rPr>
            </w:pPr>
            <w:r w:rsidRPr="00F64DAC">
              <w:rPr>
                <w:rFonts w:ascii="Times New Roman" w:eastAsia="Calibri" w:hAnsi="Times New Roman" w:cs="Times New Roman"/>
                <w:b/>
                <w:bCs/>
                <w:color w:val="00B050"/>
                <w:sz w:val="20"/>
                <w:szCs w:val="20"/>
              </w:rPr>
              <w:t xml:space="preserve">от 25.05.2013 </w:t>
            </w:r>
          </w:p>
          <w:p w:rsidR="00434B96" w:rsidRPr="00F64DAC" w:rsidRDefault="00434B96" w:rsidP="00434B96">
            <w:pPr>
              <w:autoSpaceDE w:val="0"/>
              <w:autoSpaceDN w:val="0"/>
              <w:adjustRightInd w:val="0"/>
              <w:spacing w:after="0" w:line="240" w:lineRule="auto"/>
              <w:jc w:val="center"/>
              <w:rPr>
                <w:rFonts w:ascii="Times New Roman" w:eastAsia="Calibri" w:hAnsi="Times New Roman" w:cs="Times New Roman"/>
                <w:b/>
                <w:bCs/>
                <w:color w:val="00B050"/>
                <w:sz w:val="20"/>
                <w:szCs w:val="20"/>
              </w:rPr>
            </w:pPr>
            <w:r w:rsidRPr="00F64DAC">
              <w:rPr>
                <w:rFonts w:ascii="Times New Roman" w:eastAsia="Calibri" w:hAnsi="Times New Roman" w:cs="Times New Roman"/>
                <w:b/>
                <w:bCs/>
                <w:color w:val="00B050"/>
                <w:sz w:val="20"/>
                <w:szCs w:val="20"/>
              </w:rPr>
              <w:t>N 440</w:t>
            </w:r>
          </w:p>
          <w:p w:rsidR="00434B96" w:rsidRPr="00F64DAC"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354</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color w:val="0000FF"/>
                <w:lang w:eastAsia="ru-RU"/>
              </w:rPr>
            </w:pPr>
          </w:p>
          <w:p w:rsidR="00434B96" w:rsidRPr="00434B96" w:rsidRDefault="00434B96" w:rsidP="00434B96">
            <w:pPr>
              <w:spacing w:after="0" w:line="240" w:lineRule="auto"/>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"О федеральном государственном надзоре в области безопасности дорожного движения"</w:t>
            </w:r>
          </w:p>
          <w:p w:rsidR="00434B96" w:rsidRPr="00434B96" w:rsidRDefault="00434B96" w:rsidP="00434B96">
            <w:pPr>
              <w:spacing w:after="0" w:line="240" w:lineRule="auto"/>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(вместе с "Положением о федеральном государственном надзоре в области безопасности дорожного движения")</w:t>
            </w:r>
          </w:p>
          <w:p w:rsidR="00434B96" w:rsidRPr="00434B96" w:rsidRDefault="00434B96" w:rsidP="00434B96">
            <w:pPr>
              <w:autoSpaceDE w:val="0"/>
              <w:autoSpaceDN w:val="0"/>
              <w:adjustRightInd w:val="0"/>
              <w:spacing w:after="0" w:line="240" w:lineRule="auto"/>
              <w:ind w:firstLine="540"/>
              <w:jc w:val="center"/>
              <w:rPr>
                <w:rFonts w:ascii="Times New Roman" w:eastAsia="Calibri" w:hAnsi="Times New Roman" w:cs="Times New Roman"/>
                <w:b/>
                <w:bCs/>
                <w:color w:val="0000FF"/>
              </w:rPr>
            </w:pP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
                <w:bCs/>
                <w:color w:val="0000FF"/>
              </w:rPr>
            </w:pPr>
            <w:r w:rsidRPr="00434B96">
              <w:rPr>
                <w:rFonts w:ascii="Times New Roman" w:eastAsia="Calibri" w:hAnsi="Times New Roman" w:cs="Times New Roman"/>
                <w:b/>
                <w:bCs/>
                <w:color w:val="0000FF"/>
              </w:rPr>
              <w:t>Примечание:</w:t>
            </w:r>
          </w:p>
          <w:p w:rsidR="00434B96" w:rsidRPr="007A7D64" w:rsidRDefault="00434B96" w:rsidP="00434B96">
            <w:pPr>
              <w:autoSpaceDE w:val="0"/>
              <w:autoSpaceDN w:val="0"/>
              <w:adjustRightInd w:val="0"/>
              <w:spacing w:after="0" w:line="240" w:lineRule="auto"/>
              <w:ind w:firstLine="540"/>
              <w:jc w:val="both"/>
              <w:rPr>
                <w:rFonts w:ascii="Times New Roman" w:eastAsia="Calibri" w:hAnsi="Times New Roman" w:cs="Times New Roman"/>
                <w:color w:val="0000FF"/>
                <w:sz w:val="20"/>
                <w:szCs w:val="20"/>
              </w:rPr>
            </w:pPr>
            <w:r w:rsidRPr="007A7D64">
              <w:rPr>
                <w:rFonts w:ascii="Times New Roman" w:eastAsia="Calibri" w:hAnsi="Times New Roman" w:cs="Times New Roman"/>
                <w:b/>
                <w:bCs/>
                <w:color w:val="0000FF"/>
                <w:sz w:val="20"/>
                <w:szCs w:val="20"/>
              </w:rPr>
              <w:t xml:space="preserve">      Утверждено Положение, определяющее порядок осуществления федерального государственного надзора в области безопасности дорожного движения.</w:t>
            </w:r>
          </w:p>
          <w:p w:rsidR="00434B96" w:rsidRPr="007A7D64" w:rsidRDefault="00434B96" w:rsidP="00434B96">
            <w:pPr>
              <w:autoSpaceDE w:val="0"/>
              <w:autoSpaceDN w:val="0"/>
              <w:adjustRightInd w:val="0"/>
              <w:spacing w:after="0" w:line="240" w:lineRule="auto"/>
              <w:ind w:firstLine="540"/>
              <w:jc w:val="both"/>
              <w:rPr>
                <w:rFonts w:ascii="Times New Roman" w:eastAsia="Calibri" w:hAnsi="Times New Roman" w:cs="Times New Roman"/>
                <w:color w:val="0000FF"/>
                <w:sz w:val="20"/>
                <w:szCs w:val="20"/>
              </w:rPr>
            </w:pPr>
            <w:r w:rsidRPr="007A7D64">
              <w:rPr>
                <w:rFonts w:ascii="Times New Roman" w:eastAsia="Calibri" w:hAnsi="Times New Roman" w:cs="Times New Roman"/>
                <w:color w:val="0000FF"/>
                <w:sz w:val="20"/>
                <w:szCs w:val="20"/>
              </w:rPr>
              <w:t>Федеральный государственный надзор направлен на предупреждение, выявление и пресечение нарушений осуществляющими деятельность по эксплуатации автомобильных дорог, транспортных средств, выполняющими работы и предоставляющими услуги по техническому обслуживанию и ремонту транспортных средств юридическими лицами, индивидуальными предпринимателями и гражданами - участниками дорожного движения требований законодательства о безопасности дорожного движения.</w:t>
            </w:r>
          </w:p>
          <w:p w:rsidR="00434B96" w:rsidRPr="007A7D64" w:rsidRDefault="00434B96" w:rsidP="00434B96">
            <w:pPr>
              <w:autoSpaceDE w:val="0"/>
              <w:autoSpaceDN w:val="0"/>
              <w:adjustRightInd w:val="0"/>
              <w:spacing w:after="0" w:line="240" w:lineRule="auto"/>
              <w:ind w:firstLine="540"/>
              <w:jc w:val="both"/>
              <w:rPr>
                <w:rFonts w:ascii="Times New Roman" w:eastAsia="Calibri" w:hAnsi="Times New Roman" w:cs="Times New Roman"/>
                <w:color w:val="0000FF"/>
                <w:sz w:val="20"/>
                <w:szCs w:val="20"/>
              </w:rPr>
            </w:pPr>
            <w:r w:rsidRPr="007A7D64">
              <w:rPr>
                <w:rFonts w:ascii="Times New Roman" w:eastAsia="Calibri" w:hAnsi="Times New Roman" w:cs="Times New Roman"/>
                <w:color w:val="0000FF"/>
                <w:sz w:val="20"/>
                <w:szCs w:val="20"/>
              </w:rPr>
              <w:t>Надзор осуществляется МВД России и его территориальными органами, в том числе посредством организации и проведения плановых и внеплановых документарных и выездных проверок юридических лиц и индивидуальных предпринимателей.</w:t>
            </w:r>
          </w:p>
          <w:p w:rsidR="00434B96" w:rsidRPr="007A7D64" w:rsidRDefault="00434B96" w:rsidP="00434B96">
            <w:pPr>
              <w:autoSpaceDE w:val="0"/>
              <w:autoSpaceDN w:val="0"/>
              <w:adjustRightInd w:val="0"/>
              <w:spacing w:after="0" w:line="240" w:lineRule="auto"/>
              <w:ind w:firstLine="540"/>
              <w:jc w:val="both"/>
              <w:rPr>
                <w:rFonts w:ascii="Times New Roman" w:eastAsia="Calibri" w:hAnsi="Times New Roman" w:cs="Times New Roman"/>
                <w:color w:val="0000FF"/>
                <w:sz w:val="20"/>
                <w:szCs w:val="20"/>
              </w:rPr>
            </w:pPr>
            <w:r w:rsidRPr="007A7D64">
              <w:rPr>
                <w:rFonts w:ascii="Times New Roman" w:eastAsia="Calibri" w:hAnsi="Times New Roman" w:cs="Times New Roman"/>
                <w:color w:val="0000FF"/>
                <w:sz w:val="20"/>
                <w:szCs w:val="20"/>
              </w:rPr>
              <w:t>Федеральный надзор включает в себя осуществление следующих административных процедур в рамках исполнения возложенных на ГИБДД МВД России обязанностей, в том числе:</w:t>
            </w:r>
          </w:p>
          <w:p w:rsidR="00434B96" w:rsidRPr="007A7D64" w:rsidRDefault="00434B96" w:rsidP="00434B96">
            <w:pPr>
              <w:autoSpaceDE w:val="0"/>
              <w:autoSpaceDN w:val="0"/>
              <w:adjustRightInd w:val="0"/>
              <w:spacing w:after="0" w:line="240" w:lineRule="auto"/>
              <w:ind w:firstLine="540"/>
              <w:jc w:val="both"/>
              <w:rPr>
                <w:rFonts w:ascii="Times New Roman" w:eastAsia="Calibri" w:hAnsi="Times New Roman" w:cs="Times New Roman"/>
                <w:color w:val="0000FF"/>
                <w:sz w:val="20"/>
                <w:szCs w:val="20"/>
              </w:rPr>
            </w:pPr>
            <w:r w:rsidRPr="007A7D64">
              <w:rPr>
                <w:rFonts w:ascii="Times New Roman" w:eastAsia="Calibri" w:hAnsi="Times New Roman" w:cs="Times New Roman"/>
                <w:color w:val="0000FF"/>
                <w:sz w:val="20"/>
                <w:szCs w:val="20"/>
              </w:rPr>
              <w:t>-надзор за дорожным движением;</w:t>
            </w:r>
          </w:p>
          <w:p w:rsidR="00434B96" w:rsidRPr="007A7D64" w:rsidRDefault="00434B96" w:rsidP="00434B96">
            <w:pPr>
              <w:autoSpaceDE w:val="0"/>
              <w:autoSpaceDN w:val="0"/>
              <w:adjustRightInd w:val="0"/>
              <w:spacing w:after="0" w:line="240" w:lineRule="auto"/>
              <w:ind w:firstLine="540"/>
              <w:jc w:val="both"/>
              <w:rPr>
                <w:rFonts w:ascii="Times New Roman" w:eastAsia="Calibri" w:hAnsi="Times New Roman" w:cs="Times New Roman"/>
                <w:color w:val="0000FF"/>
                <w:sz w:val="20"/>
                <w:szCs w:val="20"/>
              </w:rPr>
            </w:pPr>
            <w:r w:rsidRPr="007A7D64">
              <w:rPr>
                <w:rFonts w:ascii="Times New Roman" w:eastAsia="Calibri" w:hAnsi="Times New Roman" w:cs="Times New Roman"/>
                <w:color w:val="0000FF"/>
                <w:sz w:val="20"/>
                <w:szCs w:val="20"/>
              </w:rPr>
              <w:t>-проверка документов;</w:t>
            </w:r>
          </w:p>
          <w:p w:rsidR="00434B96" w:rsidRPr="007A7D64" w:rsidRDefault="00434B96" w:rsidP="00434B96">
            <w:pPr>
              <w:autoSpaceDE w:val="0"/>
              <w:autoSpaceDN w:val="0"/>
              <w:adjustRightInd w:val="0"/>
              <w:spacing w:after="0" w:line="240" w:lineRule="auto"/>
              <w:ind w:firstLine="540"/>
              <w:jc w:val="both"/>
              <w:rPr>
                <w:rFonts w:ascii="Times New Roman" w:eastAsia="Calibri" w:hAnsi="Times New Roman" w:cs="Times New Roman"/>
                <w:color w:val="0000FF"/>
                <w:sz w:val="20"/>
                <w:szCs w:val="20"/>
              </w:rPr>
            </w:pPr>
            <w:r w:rsidRPr="007A7D64">
              <w:rPr>
                <w:rFonts w:ascii="Times New Roman" w:eastAsia="Calibri" w:hAnsi="Times New Roman" w:cs="Times New Roman"/>
                <w:color w:val="0000FF"/>
                <w:sz w:val="20"/>
                <w:szCs w:val="20"/>
              </w:rPr>
              <w:t>-выезд на место ДТП;</w:t>
            </w:r>
          </w:p>
          <w:p w:rsidR="00434B96" w:rsidRPr="007A7D64" w:rsidRDefault="00434B96" w:rsidP="00434B96">
            <w:pPr>
              <w:autoSpaceDE w:val="0"/>
              <w:autoSpaceDN w:val="0"/>
              <w:adjustRightInd w:val="0"/>
              <w:spacing w:after="0" w:line="240" w:lineRule="auto"/>
              <w:ind w:firstLine="540"/>
              <w:jc w:val="both"/>
              <w:rPr>
                <w:rFonts w:ascii="Times New Roman" w:eastAsia="Calibri" w:hAnsi="Times New Roman" w:cs="Times New Roman"/>
                <w:color w:val="0000FF"/>
                <w:sz w:val="20"/>
                <w:szCs w:val="20"/>
              </w:rPr>
            </w:pPr>
            <w:r w:rsidRPr="007A7D64">
              <w:rPr>
                <w:rFonts w:ascii="Times New Roman" w:eastAsia="Calibri" w:hAnsi="Times New Roman" w:cs="Times New Roman"/>
                <w:color w:val="0000FF"/>
                <w:sz w:val="20"/>
                <w:szCs w:val="20"/>
              </w:rPr>
              <w:t>-остановка транспортного средства или пешехода.</w:t>
            </w:r>
          </w:p>
          <w:p w:rsidR="00434B96" w:rsidRPr="007A7D64" w:rsidRDefault="00434B96" w:rsidP="00434B96">
            <w:pPr>
              <w:autoSpaceDE w:val="0"/>
              <w:autoSpaceDN w:val="0"/>
              <w:adjustRightInd w:val="0"/>
              <w:spacing w:after="0" w:line="240" w:lineRule="auto"/>
              <w:ind w:firstLine="540"/>
              <w:jc w:val="both"/>
              <w:rPr>
                <w:rFonts w:ascii="Times New Roman" w:eastAsia="Calibri" w:hAnsi="Times New Roman" w:cs="Times New Roman"/>
                <w:color w:val="0000FF"/>
                <w:sz w:val="20"/>
                <w:szCs w:val="20"/>
              </w:rPr>
            </w:pPr>
            <w:r w:rsidRPr="007A7D64">
              <w:rPr>
                <w:rFonts w:ascii="Times New Roman" w:eastAsia="Calibri" w:hAnsi="Times New Roman" w:cs="Times New Roman"/>
                <w:color w:val="0000FF"/>
                <w:sz w:val="20"/>
                <w:szCs w:val="20"/>
              </w:rPr>
              <w:t>Результаты федерального надзора, затрагивающие интересы неопределенного круга лиц, размещаются на официальном сайте МВД России в сети Интернет.</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F64DAC" w:rsidRDefault="00434B96" w:rsidP="00434B96">
            <w:pPr>
              <w:spacing w:after="0" w:line="240" w:lineRule="auto"/>
              <w:jc w:val="center"/>
              <w:rPr>
                <w:rFonts w:ascii="Times New Roman" w:eastAsia="Times New Roman" w:hAnsi="Times New Roman" w:cs="Times New Roman"/>
                <w:b/>
                <w:color w:val="00B050"/>
                <w:sz w:val="20"/>
                <w:szCs w:val="20"/>
                <w:lang w:eastAsia="ru-RU"/>
              </w:rPr>
            </w:pPr>
          </w:p>
          <w:p w:rsidR="00434B96" w:rsidRPr="00F64DAC" w:rsidRDefault="00434B96" w:rsidP="00434B96">
            <w:pPr>
              <w:spacing w:after="0" w:line="240" w:lineRule="auto"/>
              <w:jc w:val="center"/>
              <w:rPr>
                <w:rFonts w:ascii="Times New Roman" w:eastAsia="Times New Roman" w:hAnsi="Times New Roman" w:cs="Times New Roman"/>
                <w:b/>
                <w:color w:val="00B050"/>
                <w:sz w:val="20"/>
                <w:szCs w:val="20"/>
                <w:lang w:eastAsia="ru-RU"/>
              </w:rPr>
            </w:pPr>
            <w:r w:rsidRPr="00F64DAC">
              <w:rPr>
                <w:rFonts w:ascii="Times New Roman" w:eastAsia="Times New Roman" w:hAnsi="Times New Roman" w:cs="Times New Roman"/>
                <w:b/>
                <w:color w:val="00B050"/>
                <w:sz w:val="20"/>
                <w:szCs w:val="20"/>
                <w:lang w:eastAsia="ru-RU"/>
              </w:rPr>
              <w:t xml:space="preserve">Постановление Правительства РФ </w:t>
            </w:r>
          </w:p>
          <w:p w:rsidR="00434B96" w:rsidRPr="00F64DAC" w:rsidRDefault="00434B96" w:rsidP="00434B96">
            <w:pPr>
              <w:spacing w:after="0" w:line="240" w:lineRule="auto"/>
              <w:jc w:val="center"/>
              <w:rPr>
                <w:rFonts w:ascii="Times New Roman" w:eastAsia="Times New Roman" w:hAnsi="Times New Roman" w:cs="Times New Roman"/>
                <w:b/>
                <w:color w:val="00B050"/>
                <w:sz w:val="20"/>
                <w:szCs w:val="20"/>
                <w:lang w:eastAsia="ru-RU"/>
              </w:rPr>
            </w:pPr>
            <w:r w:rsidRPr="00F64DAC">
              <w:rPr>
                <w:rFonts w:ascii="Times New Roman" w:eastAsia="Times New Roman" w:hAnsi="Times New Roman" w:cs="Times New Roman"/>
                <w:b/>
                <w:color w:val="00B050"/>
                <w:sz w:val="20"/>
                <w:szCs w:val="20"/>
                <w:lang w:eastAsia="ru-RU"/>
              </w:rPr>
              <w:t xml:space="preserve">от 19.08.2013 </w:t>
            </w:r>
          </w:p>
          <w:p w:rsidR="00434B96" w:rsidRPr="00F64DAC" w:rsidRDefault="00434B96" w:rsidP="00434B96">
            <w:pPr>
              <w:spacing w:after="0" w:line="240" w:lineRule="auto"/>
              <w:jc w:val="center"/>
              <w:rPr>
                <w:rFonts w:ascii="Times New Roman" w:eastAsia="Times New Roman" w:hAnsi="Times New Roman" w:cs="Times New Roman"/>
                <w:b/>
                <w:color w:val="00B050"/>
                <w:sz w:val="20"/>
                <w:szCs w:val="20"/>
                <w:lang w:eastAsia="ru-RU"/>
              </w:rPr>
            </w:pPr>
            <w:r w:rsidRPr="00F64DAC">
              <w:rPr>
                <w:rFonts w:ascii="Times New Roman" w:eastAsia="Times New Roman" w:hAnsi="Times New Roman" w:cs="Times New Roman"/>
                <w:b/>
                <w:color w:val="00B050"/>
                <w:sz w:val="20"/>
                <w:szCs w:val="20"/>
                <w:lang w:eastAsia="ru-RU"/>
              </w:rPr>
              <w:t>N 716</w:t>
            </w:r>
          </w:p>
          <w:p w:rsidR="00434B96" w:rsidRPr="00F64DAC"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2A0CC3">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35</w:t>
            </w:r>
            <w:r w:rsidR="002A0CC3">
              <w:rPr>
                <w:rFonts w:ascii="Times New Roman" w:eastAsia="Times New Roman" w:hAnsi="Times New Roman" w:cs="Times New Roman"/>
                <w:b/>
                <w:sz w:val="20"/>
                <w:szCs w:val="20"/>
                <w:lang w:eastAsia="ru-RU"/>
              </w:rPr>
              <w:t>5</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color w:val="0000FF"/>
                <w:lang w:eastAsia="ru-RU"/>
              </w:rPr>
            </w:pPr>
          </w:p>
          <w:p w:rsidR="00434B96" w:rsidRPr="00434B96" w:rsidRDefault="00434B96" w:rsidP="00434B96">
            <w:pPr>
              <w:spacing w:after="0" w:line="240" w:lineRule="auto"/>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"О порядке проведения паспортизации отходов I - IV классов опасности"</w:t>
            </w:r>
          </w:p>
          <w:p w:rsidR="00434B96" w:rsidRPr="00434B96" w:rsidRDefault="00434B96" w:rsidP="00434B96">
            <w:pPr>
              <w:spacing w:after="0" w:line="240" w:lineRule="auto"/>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(вместе с "Правилами проведения паспортизации отходов I - IV классов опасности")</w:t>
            </w:r>
          </w:p>
          <w:p w:rsidR="00434B96" w:rsidRPr="00434B96" w:rsidRDefault="00434B96" w:rsidP="00434B96">
            <w:pPr>
              <w:spacing w:after="0" w:line="240" w:lineRule="auto"/>
              <w:ind w:firstLine="510"/>
              <w:jc w:val="both"/>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Примечание:</w:t>
            </w:r>
          </w:p>
          <w:p w:rsidR="00434B96" w:rsidRPr="007A7D64" w:rsidRDefault="00434B96" w:rsidP="00434B96">
            <w:pPr>
              <w:spacing w:after="0" w:line="240" w:lineRule="auto"/>
              <w:ind w:firstLine="510"/>
              <w:jc w:val="both"/>
              <w:rPr>
                <w:rFonts w:ascii="Times New Roman" w:eastAsia="Times New Roman" w:hAnsi="Times New Roman" w:cs="Times New Roman"/>
                <w:color w:val="0000FF"/>
                <w:sz w:val="20"/>
                <w:szCs w:val="20"/>
                <w:lang w:eastAsia="ru-RU"/>
              </w:rPr>
            </w:pPr>
            <w:r w:rsidRPr="00434B96">
              <w:rPr>
                <w:rFonts w:ascii="Times New Roman" w:eastAsia="Times New Roman" w:hAnsi="Times New Roman" w:cs="Times New Roman"/>
                <w:color w:val="0000FF"/>
                <w:lang w:eastAsia="ru-RU"/>
              </w:rPr>
              <w:t xml:space="preserve">          </w:t>
            </w:r>
            <w:r w:rsidRPr="007A7D64">
              <w:rPr>
                <w:rFonts w:ascii="Times New Roman" w:eastAsia="Times New Roman" w:hAnsi="Times New Roman" w:cs="Times New Roman"/>
                <w:color w:val="0000FF"/>
                <w:sz w:val="20"/>
                <w:szCs w:val="20"/>
                <w:lang w:eastAsia="ru-RU"/>
              </w:rPr>
              <w:t>Признать утратившим силу постановление Правительства Российской Федерации от 26 октября 2000 г. N 818 "О порядке ведения государственного кадастра отходов и проведения паспортизации опасных отходов" (Собрание законодательства Российской Федерации, 2000, N 45, ст. 4476).</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F64DAC" w:rsidRDefault="00434B96" w:rsidP="00434B96">
            <w:pPr>
              <w:spacing w:after="0" w:line="240" w:lineRule="auto"/>
              <w:jc w:val="center"/>
              <w:rPr>
                <w:rFonts w:ascii="Times New Roman" w:eastAsia="Times New Roman" w:hAnsi="Times New Roman" w:cs="Times New Roman"/>
                <w:b/>
                <w:color w:val="00B050"/>
                <w:sz w:val="20"/>
                <w:szCs w:val="20"/>
                <w:lang w:eastAsia="ru-RU"/>
              </w:rPr>
            </w:pPr>
          </w:p>
          <w:p w:rsidR="00434B96" w:rsidRPr="00F64DAC" w:rsidRDefault="00434B96" w:rsidP="00434B96">
            <w:pPr>
              <w:spacing w:after="0" w:line="240" w:lineRule="auto"/>
              <w:jc w:val="center"/>
              <w:rPr>
                <w:rFonts w:ascii="Times New Roman" w:eastAsia="Times New Roman" w:hAnsi="Times New Roman" w:cs="Times New Roman"/>
                <w:b/>
                <w:color w:val="00B050"/>
                <w:sz w:val="20"/>
                <w:szCs w:val="20"/>
                <w:lang w:eastAsia="ru-RU"/>
              </w:rPr>
            </w:pPr>
            <w:r w:rsidRPr="00F64DAC">
              <w:rPr>
                <w:rFonts w:ascii="Times New Roman" w:eastAsia="Times New Roman" w:hAnsi="Times New Roman" w:cs="Times New Roman"/>
                <w:b/>
                <w:color w:val="00B050"/>
                <w:sz w:val="20"/>
                <w:szCs w:val="20"/>
                <w:lang w:eastAsia="ru-RU"/>
              </w:rPr>
              <w:t xml:space="preserve">Постановление Правительства РФ </w:t>
            </w:r>
          </w:p>
          <w:p w:rsidR="00434B96" w:rsidRPr="00F64DAC" w:rsidRDefault="00434B96" w:rsidP="00434B96">
            <w:pPr>
              <w:spacing w:after="0" w:line="240" w:lineRule="auto"/>
              <w:jc w:val="center"/>
              <w:rPr>
                <w:rFonts w:ascii="Times New Roman" w:eastAsia="Times New Roman" w:hAnsi="Times New Roman" w:cs="Times New Roman"/>
                <w:b/>
                <w:color w:val="00B050"/>
                <w:sz w:val="20"/>
                <w:szCs w:val="20"/>
                <w:lang w:eastAsia="ru-RU"/>
              </w:rPr>
            </w:pPr>
            <w:r w:rsidRPr="00F64DAC">
              <w:rPr>
                <w:rFonts w:ascii="Times New Roman" w:eastAsia="Times New Roman" w:hAnsi="Times New Roman" w:cs="Times New Roman"/>
                <w:b/>
                <w:color w:val="00B050"/>
                <w:sz w:val="20"/>
                <w:szCs w:val="20"/>
                <w:lang w:eastAsia="ru-RU"/>
              </w:rPr>
              <w:t xml:space="preserve">от 16.08.2013 </w:t>
            </w:r>
          </w:p>
          <w:p w:rsidR="00434B96" w:rsidRPr="00F64DAC" w:rsidRDefault="00434B96" w:rsidP="00434B96">
            <w:pPr>
              <w:spacing w:after="0" w:line="240" w:lineRule="auto"/>
              <w:jc w:val="center"/>
              <w:rPr>
                <w:rFonts w:ascii="Times New Roman" w:eastAsia="Times New Roman" w:hAnsi="Times New Roman" w:cs="Times New Roman"/>
                <w:b/>
                <w:color w:val="00B050"/>
                <w:sz w:val="20"/>
                <w:szCs w:val="20"/>
                <w:lang w:eastAsia="ru-RU"/>
              </w:rPr>
            </w:pPr>
            <w:r w:rsidRPr="00F64DAC">
              <w:rPr>
                <w:rFonts w:ascii="Times New Roman" w:eastAsia="Times New Roman" w:hAnsi="Times New Roman" w:cs="Times New Roman"/>
                <w:b/>
                <w:color w:val="00B050"/>
                <w:sz w:val="20"/>
                <w:szCs w:val="20"/>
                <w:lang w:eastAsia="ru-RU"/>
              </w:rPr>
              <w:t>N 712</w:t>
            </w:r>
          </w:p>
          <w:p w:rsidR="00434B96" w:rsidRPr="00F64DAC"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2A0CC3">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35</w:t>
            </w:r>
            <w:r w:rsidR="002A0CC3">
              <w:rPr>
                <w:rFonts w:ascii="Times New Roman" w:eastAsia="Times New Roman" w:hAnsi="Times New Roman" w:cs="Times New Roman"/>
                <w:b/>
                <w:sz w:val="20"/>
                <w:szCs w:val="20"/>
                <w:lang w:eastAsia="ru-RU"/>
              </w:rPr>
              <w:t>6</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jc w:val="center"/>
              <w:rPr>
                <w:rFonts w:ascii="Times New Roman" w:eastAsia="Times New Roman" w:hAnsi="Times New Roman" w:cs="Times New Roman"/>
                <w:b/>
                <w:color w:val="0000FF"/>
                <w:lang w:eastAsia="ru-RU"/>
              </w:rPr>
            </w:pPr>
          </w:p>
          <w:p w:rsidR="00434B96" w:rsidRPr="00434B96" w:rsidRDefault="00434B96" w:rsidP="00434B96">
            <w:pPr>
              <w:spacing w:after="0" w:line="240" w:lineRule="auto"/>
              <w:jc w:val="center"/>
              <w:rPr>
                <w:rFonts w:ascii="Times New Roman" w:eastAsia="Times New Roman" w:hAnsi="Times New Roman" w:cs="Times New Roman"/>
                <w:b/>
                <w:color w:val="0000FF"/>
                <w:lang w:eastAsia="ru-RU"/>
              </w:rPr>
            </w:pPr>
            <w:r w:rsidRPr="00434B96">
              <w:rPr>
                <w:rFonts w:ascii="Times New Roman" w:eastAsia="Times New Roman" w:hAnsi="Times New Roman" w:cs="Times New Roman"/>
                <w:b/>
                <w:color w:val="0000FF"/>
                <w:lang w:eastAsia="ru-RU"/>
              </w:rPr>
              <w:t>"О внесении изменения в Правила представления уведомлений о начале осуществления отдельных видов предпринимательской деятельности и учета указанных уведомлений"</w:t>
            </w:r>
          </w:p>
          <w:p w:rsidR="00434B96" w:rsidRPr="00434B96" w:rsidRDefault="00434B96" w:rsidP="00434B96">
            <w:pPr>
              <w:autoSpaceDE w:val="0"/>
              <w:autoSpaceDN w:val="0"/>
              <w:adjustRightInd w:val="0"/>
              <w:spacing w:after="0" w:line="240" w:lineRule="auto"/>
              <w:ind w:left="540"/>
              <w:jc w:val="both"/>
              <w:rPr>
                <w:rFonts w:ascii="Times New Roman" w:eastAsia="Calibri" w:hAnsi="Times New Roman" w:cs="Times New Roman"/>
                <w:b/>
                <w:color w:val="0000FF"/>
              </w:rPr>
            </w:pPr>
            <w:r w:rsidRPr="00434B96">
              <w:rPr>
                <w:rFonts w:ascii="Times New Roman" w:eastAsia="Calibri" w:hAnsi="Times New Roman" w:cs="Times New Roman"/>
                <w:b/>
                <w:color w:val="0000FF"/>
              </w:rPr>
              <w:t>Примечание:</w:t>
            </w:r>
          </w:p>
          <w:p w:rsidR="00434B96" w:rsidRPr="007A7D64" w:rsidRDefault="007A7D64" w:rsidP="00434B96">
            <w:pPr>
              <w:autoSpaceDE w:val="0"/>
              <w:autoSpaceDN w:val="0"/>
              <w:adjustRightInd w:val="0"/>
              <w:spacing w:after="0" w:line="240" w:lineRule="auto"/>
              <w:jc w:val="both"/>
              <w:rPr>
                <w:rFonts w:ascii="Times New Roman" w:eastAsia="Calibri" w:hAnsi="Times New Roman" w:cs="Times New Roman"/>
                <w:b/>
                <w:sz w:val="20"/>
                <w:szCs w:val="20"/>
              </w:rPr>
            </w:pPr>
            <w:r>
              <w:rPr>
                <w:rFonts w:ascii="Times New Roman" w:eastAsia="Calibri" w:hAnsi="Times New Roman" w:cs="Times New Roman"/>
                <w:color w:val="0000FF"/>
                <w:sz w:val="20"/>
                <w:szCs w:val="20"/>
              </w:rPr>
              <w:t xml:space="preserve">                     </w:t>
            </w:r>
            <w:r w:rsidR="00434B96" w:rsidRPr="007A7D64">
              <w:rPr>
                <w:rFonts w:ascii="Times New Roman" w:eastAsia="Calibri" w:hAnsi="Times New Roman" w:cs="Times New Roman"/>
                <w:color w:val="0000FF"/>
                <w:sz w:val="20"/>
                <w:szCs w:val="20"/>
              </w:rPr>
              <w:t xml:space="preserve">Уведомления о начале осуществления видов деятельности по </w:t>
            </w:r>
            <w:r w:rsidR="00434B96" w:rsidRPr="00370762">
              <w:rPr>
                <w:rFonts w:ascii="Times New Roman" w:eastAsia="Calibri" w:hAnsi="Times New Roman" w:cs="Times New Roman"/>
                <w:color w:val="0000FF"/>
                <w:sz w:val="20"/>
                <w:szCs w:val="20"/>
                <w:u w:val="single"/>
              </w:rPr>
              <w:t>эксплуатации взрывопожароопасных и химически</w:t>
            </w:r>
            <w:r w:rsidR="00434B96" w:rsidRPr="007A7D64">
              <w:rPr>
                <w:rFonts w:ascii="Times New Roman" w:eastAsia="Calibri" w:hAnsi="Times New Roman" w:cs="Times New Roman"/>
                <w:color w:val="0000FF"/>
                <w:sz w:val="20"/>
                <w:szCs w:val="20"/>
              </w:rPr>
              <w:t xml:space="preserve"> </w:t>
            </w:r>
            <w:r w:rsidR="00434B96" w:rsidRPr="00370762">
              <w:rPr>
                <w:rFonts w:ascii="Times New Roman" w:eastAsia="Calibri" w:hAnsi="Times New Roman" w:cs="Times New Roman"/>
                <w:color w:val="0000FF"/>
                <w:sz w:val="20"/>
                <w:szCs w:val="20"/>
                <w:u w:val="single"/>
              </w:rPr>
              <w:t>опасных производственных объектов IV класса опасности</w:t>
            </w:r>
            <w:r w:rsidR="00434B96" w:rsidRPr="007A7D64">
              <w:rPr>
                <w:rFonts w:ascii="Times New Roman" w:eastAsia="Calibri" w:hAnsi="Times New Roman" w:cs="Times New Roman"/>
                <w:color w:val="0000FF"/>
                <w:sz w:val="20"/>
                <w:szCs w:val="20"/>
              </w:rPr>
              <w:t xml:space="preserve"> </w:t>
            </w:r>
            <w:r w:rsidR="00434B96" w:rsidRPr="00370762">
              <w:rPr>
                <w:rFonts w:ascii="Times New Roman" w:eastAsia="Calibri" w:hAnsi="Times New Roman" w:cs="Times New Roman"/>
                <w:color w:val="0000FF"/>
                <w:sz w:val="20"/>
                <w:szCs w:val="20"/>
                <w:u w:val="single"/>
              </w:rPr>
              <w:t>должны представляться в Ростехнадзор</w:t>
            </w:r>
            <w:r w:rsidRPr="00370762">
              <w:rPr>
                <w:rFonts w:ascii="Times New Roman" w:eastAsia="Calibri" w:hAnsi="Times New Roman" w:cs="Times New Roman"/>
                <w:color w:val="0000FF"/>
                <w:sz w:val="20"/>
                <w:szCs w:val="20"/>
                <w:u w:val="single"/>
              </w:rPr>
              <w:t>.</w:t>
            </w:r>
            <w:r w:rsidR="00434B96" w:rsidRPr="00370762">
              <w:rPr>
                <w:rFonts w:ascii="Times New Roman" w:eastAsia="Calibri" w:hAnsi="Times New Roman" w:cs="Times New Roman"/>
                <w:b/>
                <w:color w:val="0000FF"/>
                <w:sz w:val="20"/>
                <w:szCs w:val="20"/>
                <w:u w:val="single"/>
              </w:rPr>
              <w:t xml:space="preserve"> </w:t>
            </w:r>
            <w:r w:rsidR="00434B96" w:rsidRPr="00370762">
              <w:rPr>
                <w:rFonts w:ascii="Times New Roman" w:eastAsia="Calibri" w:hAnsi="Times New Roman" w:cs="Times New Roman"/>
                <w:b/>
                <w:color w:val="0000FF"/>
                <w:sz w:val="20"/>
                <w:szCs w:val="20"/>
                <w:u w:val="single"/>
              </w:rPr>
              <w:br/>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F64DAC" w:rsidRDefault="00434B96" w:rsidP="00434B96">
            <w:pPr>
              <w:spacing w:after="0" w:line="240" w:lineRule="auto"/>
              <w:jc w:val="center"/>
              <w:rPr>
                <w:rFonts w:ascii="Times New Roman" w:eastAsia="Times New Roman" w:hAnsi="Times New Roman" w:cs="Times New Roman"/>
                <w:b/>
                <w:color w:val="00B050"/>
                <w:sz w:val="20"/>
                <w:szCs w:val="20"/>
                <w:lang w:eastAsia="ru-RU"/>
              </w:rPr>
            </w:pPr>
          </w:p>
          <w:p w:rsidR="00434B96" w:rsidRPr="00F64DAC" w:rsidRDefault="00434B96" w:rsidP="00434B96">
            <w:pPr>
              <w:spacing w:after="0" w:line="240" w:lineRule="auto"/>
              <w:jc w:val="center"/>
              <w:rPr>
                <w:rFonts w:ascii="Times New Roman" w:eastAsia="Times New Roman" w:hAnsi="Times New Roman" w:cs="Times New Roman"/>
                <w:b/>
                <w:color w:val="00B050"/>
                <w:sz w:val="20"/>
                <w:szCs w:val="20"/>
                <w:lang w:eastAsia="ru-RU"/>
              </w:rPr>
            </w:pPr>
            <w:r w:rsidRPr="00F64DAC">
              <w:rPr>
                <w:rFonts w:ascii="Times New Roman" w:eastAsia="Times New Roman" w:hAnsi="Times New Roman" w:cs="Times New Roman"/>
                <w:b/>
                <w:color w:val="00B050"/>
                <w:sz w:val="20"/>
                <w:szCs w:val="20"/>
                <w:lang w:eastAsia="ru-RU"/>
              </w:rPr>
              <w:t>Постановление Правительства РФ</w:t>
            </w:r>
          </w:p>
          <w:p w:rsidR="00434B96" w:rsidRPr="00F64DAC" w:rsidRDefault="00434B96" w:rsidP="00434B96">
            <w:pPr>
              <w:spacing w:after="0" w:line="240" w:lineRule="auto"/>
              <w:jc w:val="center"/>
              <w:rPr>
                <w:rFonts w:ascii="Times New Roman" w:eastAsia="Times New Roman" w:hAnsi="Times New Roman" w:cs="Times New Roman"/>
                <w:b/>
                <w:color w:val="00B050"/>
                <w:sz w:val="20"/>
                <w:szCs w:val="20"/>
                <w:lang w:eastAsia="ru-RU"/>
              </w:rPr>
            </w:pPr>
            <w:r w:rsidRPr="00F64DAC">
              <w:rPr>
                <w:rFonts w:ascii="Times New Roman" w:eastAsia="Times New Roman" w:hAnsi="Times New Roman" w:cs="Times New Roman"/>
                <w:b/>
                <w:color w:val="00B050"/>
                <w:sz w:val="20"/>
                <w:szCs w:val="20"/>
                <w:lang w:eastAsia="ru-RU"/>
              </w:rPr>
              <w:t xml:space="preserve"> от 12.08.2013 </w:t>
            </w:r>
          </w:p>
          <w:p w:rsidR="00434B96" w:rsidRPr="00F64DAC" w:rsidRDefault="00434B96" w:rsidP="00434B96">
            <w:pPr>
              <w:spacing w:after="0" w:line="240" w:lineRule="auto"/>
              <w:jc w:val="center"/>
              <w:rPr>
                <w:rFonts w:ascii="Times New Roman" w:eastAsia="Times New Roman" w:hAnsi="Times New Roman" w:cs="Times New Roman"/>
                <w:b/>
                <w:color w:val="00B050"/>
                <w:sz w:val="20"/>
                <w:szCs w:val="20"/>
                <w:lang w:eastAsia="ru-RU"/>
              </w:rPr>
            </w:pPr>
            <w:r w:rsidRPr="00F64DAC">
              <w:rPr>
                <w:rFonts w:ascii="Times New Roman" w:eastAsia="Times New Roman" w:hAnsi="Times New Roman" w:cs="Times New Roman"/>
                <w:b/>
                <w:color w:val="00B050"/>
                <w:sz w:val="20"/>
                <w:szCs w:val="20"/>
                <w:lang w:eastAsia="ru-RU"/>
              </w:rPr>
              <w:t>N 690</w:t>
            </w:r>
          </w:p>
          <w:p w:rsidR="00434B96" w:rsidRPr="00F64DAC"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p w:rsidR="00434B96" w:rsidRPr="00434B96" w:rsidRDefault="00434B96" w:rsidP="002A0CC3">
            <w:pPr>
              <w:spacing w:after="0" w:line="240" w:lineRule="auto"/>
              <w:rPr>
                <w:rFonts w:ascii="Times New Roman" w:eastAsia="Times New Roman" w:hAnsi="Times New Roman" w:cs="Times New Roman"/>
                <w:b/>
                <w:sz w:val="20"/>
                <w:szCs w:val="20"/>
                <w:lang w:eastAsia="ru-RU"/>
              </w:rPr>
            </w:pPr>
            <w:r w:rsidRPr="00434B96">
              <w:rPr>
                <w:rFonts w:ascii="Times New Roman" w:eastAsia="Times New Roman" w:hAnsi="Times New Roman" w:cs="Times New Roman"/>
                <w:b/>
                <w:sz w:val="20"/>
                <w:szCs w:val="20"/>
                <w:lang w:eastAsia="ru-RU"/>
              </w:rPr>
              <w:t>35</w:t>
            </w:r>
            <w:r w:rsidR="002A0CC3">
              <w:rPr>
                <w:rFonts w:ascii="Times New Roman" w:eastAsia="Times New Roman" w:hAnsi="Times New Roman" w:cs="Times New Roman"/>
                <w:b/>
                <w:sz w:val="20"/>
                <w:szCs w:val="20"/>
                <w:lang w:eastAsia="ru-RU"/>
              </w:rPr>
              <w:t>7</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bCs/>
              </w:rPr>
            </w:pPr>
          </w:p>
          <w:p w:rsidR="00EF701C" w:rsidRDefault="00434B96" w:rsidP="00434B96">
            <w:pPr>
              <w:autoSpaceDE w:val="0"/>
              <w:autoSpaceDN w:val="0"/>
              <w:adjustRightInd w:val="0"/>
              <w:spacing w:after="0" w:line="240" w:lineRule="auto"/>
              <w:jc w:val="center"/>
              <w:rPr>
                <w:rFonts w:ascii="Times New Roman" w:eastAsia="Calibri" w:hAnsi="Times New Roman" w:cs="Times New Roman"/>
                <w:b/>
                <w:color w:val="0000FF"/>
              </w:rPr>
            </w:pPr>
            <w:r w:rsidRPr="00434B96">
              <w:rPr>
                <w:rFonts w:ascii="Times New Roman" w:eastAsia="Calibri" w:hAnsi="Times New Roman" w:cs="Times New Roman"/>
                <w:b/>
                <w:color w:val="0000FF"/>
              </w:rPr>
              <w:t xml:space="preserve">"О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434B96" w:rsidRPr="00434B96" w:rsidRDefault="00EF701C" w:rsidP="00434B96">
            <w:pPr>
              <w:autoSpaceDE w:val="0"/>
              <w:autoSpaceDN w:val="0"/>
              <w:adjustRightInd w:val="0"/>
              <w:spacing w:after="0" w:line="240" w:lineRule="auto"/>
              <w:jc w:val="center"/>
              <w:rPr>
                <w:rFonts w:ascii="Times New Roman" w:eastAsia="Calibri" w:hAnsi="Times New Roman" w:cs="Times New Roman"/>
                <w:b/>
                <w:color w:val="0000FF"/>
              </w:rPr>
            </w:pPr>
            <w:r w:rsidRPr="00434B96">
              <w:rPr>
                <w:rFonts w:ascii="Times New Roman" w:eastAsia="Calibri" w:hAnsi="Times New Roman" w:cs="Times New Roman"/>
                <w:b/>
                <w:color w:val="0000FF"/>
              </w:rPr>
              <w:t xml:space="preserve"> </w:t>
            </w:r>
            <w:r w:rsidR="00434B96" w:rsidRPr="00434B96">
              <w:rPr>
                <w:rFonts w:ascii="Times New Roman" w:eastAsia="Calibri" w:hAnsi="Times New Roman" w:cs="Times New Roman"/>
                <w:b/>
                <w:color w:val="0000FF"/>
              </w:rPr>
              <w:t>(вместе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34B96" w:rsidRPr="00EF701C" w:rsidRDefault="00EF701C" w:rsidP="00434B96">
            <w:pPr>
              <w:autoSpaceDE w:val="0"/>
              <w:autoSpaceDN w:val="0"/>
              <w:adjustRightInd w:val="0"/>
              <w:spacing w:after="0" w:line="240" w:lineRule="auto"/>
              <w:ind w:firstLine="540"/>
              <w:jc w:val="center"/>
              <w:rPr>
                <w:rFonts w:ascii="Times New Roman" w:eastAsia="Calibri" w:hAnsi="Times New Roman" w:cs="Times New Roman"/>
                <w:b/>
                <w:bCs/>
                <w:color w:val="00B050"/>
                <w:sz w:val="20"/>
                <w:szCs w:val="20"/>
              </w:rPr>
            </w:pPr>
            <w:r w:rsidRPr="00EF701C">
              <w:rPr>
                <w:rFonts w:ascii="Times New Roman" w:hAnsi="Times New Roman" w:cs="Times New Roman"/>
                <w:b/>
                <w:color w:val="00B050"/>
                <w:sz w:val="20"/>
                <w:szCs w:val="20"/>
              </w:rPr>
              <w:t xml:space="preserve">(в ред. Постановлений Правительства РФ от 05.06.2013 </w:t>
            </w:r>
            <w:hyperlink r:id="rId2694" w:history="1">
              <w:r w:rsidRPr="00EF701C">
                <w:rPr>
                  <w:rFonts w:ascii="Times New Roman" w:hAnsi="Times New Roman" w:cs="Times New Roman"/>
                  <w:b/>
                  <w:color w:val="00B050"/>
                  <w:sz w:val="20"/>
                  <w:szCs w:val="20"/>
                </w:rPr>
                <w:t>N 476</w:t>
              </w:r>
            </w:hyperlink>
            <w:r w:rsidRPr="00EF701C">
              <w:rPr>
                <w:rFonts w:ascii="Times New Roman" w:hAnsi="Times New Roman" w:cs="Times New Roman"/>
                <w:b/>
                <w:color w:val="00B050"/>
                <w:sz w:val="20"/>
                <w:szCs w:val="20"/>
              </w:rPr>
              <w:t xml:space="preserve">, от 26.08.2013 </w:t>
            </w:r>
            <w:hyperlink r:id="rId2695" w:history="1">
              <w:r w:rsidRPr="00EF701C">
                <w:rPr>
                  <w:rFonts w:ascii="Times New Roman" w:hAnsi="Times New Roman" w:cs="Times New Roman"/>
                  <w:b/>
                  <w:color w:val="00B050"/>
                  <w:sz w:val="20"/>
                  <w:szCs w:val="20"/>
                </w:rPr>
                <w:t>N 736</w:t>
              </w:r>
            </w:hyperlink>
            <w:r w:rsidRPr="00EF701C">
              <w:rPr>
                <w:rFonts w:ascii="Times New Roman" w:hAnsi="Times New Roman" w:cs="Times New Roman"/>
                <w:b/>
                <w:color w:val="00B050"/>
                <w:sz w:val="20"/>
                <w:szCs w:val="20"/>
              </w:rPr>
              <w:t>)</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b/>
                <w:bCs/>
                <w:color w:val="0000FF"/>
              </w:rPr>
            </w:pPr>
            <w:r w:rsidRPr="00434B96">
              <w:rPr>
                <w:rFonts w:ascii="Times New Roman" w:eastAsia="Calibri" w:hAnsi="Times New Roman" w:cs="Times New Roman"/>
                <w:b/>
                <w:bCs/>
                <w:color w:val="0000FF"/>
              </w:rPr>
              <w:t xml:space="preserve">Примечание: </w:t>
            </w:r>
          </w:p>
          <w:p w:rsidR="00EF701C" w:rsidRPr="000A5827" w:rsidRDefault="00EF701C" w:rsidP="00EF701C">
            <w:pPr>
              <w:autoSpaceDE w:val="0"/>
              <w:autoSpaceDN w:val="0"/>
              <w:adjustRightInd w:val="0"/>
              <w:spacing w:after="0" w:line="360" w:lineRule="auto"/>
              <w:jc w:val="both"/>
              <w:rPr>
                <w:rFonts w:ascii="Times New Roman" w:hAnsi="Times New Roman" w:cs="Times New Roman"/>
                <w:bCs/>
                <w:color w:val="00B050"/>
              </w:rPr>
            </w:pPr>
            <w:r>
              <w:rPr>
                <w:rFonts w:ascii="Times New Roman" w:hAnsi="Times New Roman" w:cs="Times New Roman"/>
                <w:b/>
                <w:bCs/>
              </w:rPr>
              <w:t xml:space="preserve">                     </w:t>
            </w:r>
            <w:r w:rsidRPr="00EF701C">
              <w:rPr>
                <w:rFonts w:ascii="Times New Roman" w:hAnsi="Times New Roman" w:cs="Times New Roman"/>
                <w:b/>
                <w:bCs/>
                <w:color w:val="00B050"/>
              </w:rPr>
              <w:t xml:space="preserve">Изменения, внесенные </w:t>
            </w:r>
            <w:hyperlink r:id="rId2696" w:history="1">
              <w:r w:rsidRPr="00EF701C">
                <w:rPr>
                  <w:rFonts w:ascii="Times New Roman" w:hAnsi="Times New Roman" w:cs="Times New Roman"/>
                  <w:b/>
                  <w:bCs/>
                  <w:color w:val="00B050"/>
                </w:rPr>
                <w:t>Постановлением</w:t>
              </w:r>
            </w:hyperlink>
            <w:r w:rsidRPr="00EF701C">
              <w:rPr>
                <w:rFonts w:ascii="Times New Roman" w:hAnsi="Times New Roman" w:cs="Times New Roman"/>
                <w:b/>
                <w:bCs/>
                <w:color w:val="00B050"/>
              </w:rPr>
              <w:t xml:space="preserve"> Правительства РФ от 26.08.2013 N 736, </w:t>
            </w:r>
            <w:hyperlink r:id="rId2697" w:history="1">
              <w:r w:rsidRPr="000A5827">
                <w:rPr>
                  <w:rFonts w:ascii="Times New Roman" w:hAnsi="Times New Roman" w:cs="Times New Roman"/>
                  <w:bCs/>
                  <w:color w:val="00B050"/>
                </w:rPr>
                <w:t>вступают</w:t>
              </w:r>
            </w:hyperlink>
            <w:r w:rsidRPr="000A5827">
              <w:rPr>
                <w:rFonts w:ascii="Times New Roman" w:hAnsi="Times New Roman" w:cs="Times New Roman"/>
                <w:bCs/>
                <w:color w:val="00B050"/>
              </w:rPr>
              <w:t xml:space="preserve"> в силу по истечении 7 дней после дня официального опубликования и </w:t>
            </w:r>
            <w:hyperlink r:id="rId2698" w:history="1">
              <w:r w:rsidRPr="000A5827">
                <w:rPr>
                  <w:rFonts w:ascii="Times New Roman" w:hAnsi="Times New Roman" w:cs="Times New Roman"/>
                  <w:bCs/>
                  <w:color w:val="00B050"/>
                </w:rPr>
                <w:t>распространяются</w:t>
              </w:r>
            </w:hyperlink>
            <w:r w:rsidRPr="000A5827">
              <w:rPr>
                <w:rFonts w:ascii="Times New Roman" w:hAnsi="Times New Roman" w:cs="Times New Roman"/>
                <w:bCs/>
                <w:color w:val="00B050"/>
              </w:rPr>
              <w:t xml:space="preserve"> на объекты, размещаемые в границах охранных зон объектов электросетевого хозяйства после даты вступления в силу указанного Постановления (опубликовано на Официальном интернет-портале правовой информации http://www.pravo.gov.ru - 29.08.2013).</w:t>
            </w:r>
          </w:p>
          <w:p w:rsidR="00EF701C" w:rsidRDefault="00EF701C" w:rsidP="00434B96">
            <w:pPr>
              <w:autoSpaceDE w:val="0"/>
              <w:autoSpaceDN w:val="0"/>
              <w:adjustRightInd w:val="0"/>
              <w:spacing w:after="0" w:line="240" w:lineRule="auto"/>
              <w:ind w:firstLine="540"/>
              <w:jc w:val="both"/>
              <w:rPr>
                <w:rFonts w:ascii="Times New Roman" w:eastAsia="Calibri" w:hAnsi="Times New Roman" w:cs="Times New Roman"/>
                <w:color w:val="FF0000"/>
                <w:sz w:val="20"/>
                <w:szCs w:val="20"/>
              </w:rPr>
            </w:pPr>
          </w:p>
          <w:p w:rsidR="00434B96" w:rsidRPr="00EF701C" w:rsidRDefault="00434B96" w:rsidP="00EF701C">
            <w:pPr>
              <w:autoSpaceDE w:val="0"/>
              <w:autoSpaceDN w:val="0"/>
              <w:adjustRightInd w:val="0"/>
              <w:spacing w:after="0" w:line="240" w:lineRule="auto"/>
              <w:ind w:firstLine="540"/>
              <w:jc w:val="center"/>
              <w:rPr>
                <w:rFonts w:ascii="Times New Roman" w:eastAsia="Calibri" w:hAnsi="Times New Roman" w:cs="Times New Roman"/>
                <w:b/>
                <w:color w:val="FF0000"/>
                <w:sz w:val="20"/>
                <w:szCs w:val="20"/>
              </w:rPr>
            </w:pPr>
            <w:r w:rsidRPr="00EF701C">
              <w:rPr>
                <w:rFonts w:ascii="Times New Roman" w:eastAsia="Calibri" w:hAnsi="Times New Roman" w:cs="Times New Roman"/>
                <w:b/>
                <w:color w:val="FF0000"/>
                <w:sz w:val="20"/>
                <w:szCs w:val="20"/>
              </w:rPr>
              <w:t>Признаны не действующими на территории Российской Федерации:</w:t>
            </w:r>
          </w:p>
          <w:p w:rsidR="00EF701C" w:rsidRDefault="00EF701C" w:rsidP="00434B96">
            <w:pPr>
              <w:autoSpaceDE w:val="0"/>
              <w:autoSpaceDN w:val="0"/>
              <w:adjustRightInd w:val="0"/>
              <w:spacing w:after="0" w:line="240" w:lineRule="auto"/>
              <w:ind w:firstLine="540"/>
              <w:jc w:val="both"/>
              <w:rPr>
                <w:rFonts w:ascii="Times New Roman" w:eastAsia="Calibri" w:hAnsi="Times New Roman" w:cs="Times New Roman"/>
                <w:b/>
                <w:color w:val="FF0000"/>
                <w:sz w:val="20"/>
                <w:szCs w:val="20"/>
              </w:rPr>
            </w:pPr>
          </w:p>
          <w:p w:rsidR="00434B96" w:rsidRPr="007A7D64" w:rsidRDefault="00434B96" w:rsidP="00434B96">
            <w:pPr>
              <w:autoSpaceDE w:val="0"/>
              <w:autoSpaceDN w:val="0"/>
              <w:adjustRightInd w:val="0"/>
              <w:spacing w:after="0" w:line="240" w:lineRule="auto"/>
              <w:ind w:firstLine="540"/>
              <w:jc w:val="both"/>
              <w:rPr>
                <w:rFonts w:ascii="Times New Roman" w:eastAsia="Calibri" w:hAnsi="Times New Roman" w:cs="Times New Roman"/>
                <w:color w:val="FF0000"/>
                <w:sz w:val="20"/>
                <w:szCs w:val="20"/>
              </w:rPr>
            </w:pPr>
            <w:r w:rsidRPr="007A7D64">
              <w:rPr>
                <w:rFonts w:ascii="Times New Roman" w:eastAsia="Calibri" w:hAnsi="Times New Roman" w:cs="Times New Roman"/>
                <w:b/>
                <w:color w:val="FF0000"/>
                <w:sz w:val="20"/>
                <w:szCs w:val="20"/>
              </w:rPr>
              <w:t>Правила охраны электрических сетей напряжением свыше 1000 вольт</w:t>
            </w:r>
            <w:r w:rsidRPr="007A7D64">
              <w:rPr>
                <w:rFonts w:ascii="Times New Roman" w:eastAsia="Calibri" w:hAnsi="Times New Roman" w:cs="Times New Roman"/>
                <w:color w:val="FF0000"/>
                <w:sz w:val="20"/>
                <w:szCs w:val="20"/>
              </w:rPr>
              <w:t>, утвержденные Постановлением Совета Министров СССР от 26 марта 1984 г. N 255 (Свод законов СССР, 1990, т. 6, с. 590);</w:t>
            </w:r>
          </w:p>
          <w:p w:rsidR="00D13157" w:rsidRDefault="00D13157" w:rsidP="00434B96">
            <w:pPr>
              <w:autoSpaceDE w:val="0"/>
              <w:autoSpaceDN w:val="0"/>
              <w:adjustRightInd w:val="0"/>
              <w:spacing w:after="0" w:line="240" w:lineRule="auto"/>
              <w:ind w:firstLine="540"/>
              <w:jc w:val="both"/>
              <w:rPr>
                <w:rFonts w:ascii="Times New Roman" w:eastAsia="Calibri" w:hAnsi="Times New Roman" w:cs="Times New Roman"/>
                <w:b/>
                <w:color w:val="FF0000"/>
                <w:sz w:val="20"/>
                <w:szCs w:val="20"/>
              </w:rPr>
            </w:pPr>
          </w:p>
          <w:p w:rsidR="00434B96" w:rsidRPr="007A7D64" w:rsidRDefault="00434B96" w:rsidP="00434B96">
            <w:pPr>
              <w:autoSpaceDE w:val="0"/>
              <w:autoSpaceDN w:val="0"/>
              <w:adjustRightInd w:val="0"/>
              <w:spacing w:after="0" w:line="240" w:lineRule="auto"/>
              <w:ind w:firstLine="540"/>
              <w:jc w:val="both"/>
              <w:rPr>
                <w:rFonts w:ascii="Times New Roman" w:eastAsia="Calibri" w:hAnsi="Times New Roman" w:cs="Times New Roman"/>
                <w:color w:val="FF0000"/>
                <w:sz w:val="20"/>
                <w:szCs w:val="20"/>
              </w:rPr>
            </w:pPr>
            <w:r w:rsidRPr="007A7D64">
              <w:rPr>
                <w:rFonts w:ascii="Times New Roman" w:eastAsia="Calibri" w:hAnsi="Times New Roman" w:cs="Times New Roman"/>
                <w:b/>
                <w:color w:val="FF0000"/>
                <w:sz w:val="20"/>
                <w:szCs w:val="20"/>
              </w:rPr>
              <w:t>Правила охраны электрических сетей напряжением до 1000 вольт</w:t>
            </w:r>
            <w:r w:rsidRPr="007A7D64">
              <w:rPr>
                <w:rFonts w:ascii="Times New Roman" w:eastAsia="Calibri" w:hAnsi="Times New Roman" w:cs="Times New Roman"/>
                <w:color w:val="FF0000"/>
                <w:sz w:val="20"/>
                <w:szCs w:val="20"/>
              </w:rPr>
              <w:t>, утвержденные Постановлением Совета Министров СССР от 11 сентября 1972 г. N 667 (Свод законов СССР, 1990, т. 6, с. 595).</w:t>
            </w: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F64DAC" w:rsidRDefault="00434B96" w:rsidP="00434B96">
            <w:pPr>
              <w:autoSpaceDE w:val="0"/>
              <w:autoSpaceDN w:val="0"/>
              <w:adjustRightInd w:val="0"/>
              <w:spacing w:after="0" w:line="240" w:lineRule="auto"/>
              <w:jc w:val="center"/>
              <w:rPr>
                <w:rFonts w:ascii="Times New Roman" w:eastAsia="Calibri" w:hAnsi="Times New Roman" w:cs="Times New Roman"/>
                <w:b/>
                <w:color w:val="00B050"/>
              </w:rPr>
            </w:pPr>
          </w:p>
          <w:p w:rsidR="00434B96" w:rsidRPr="00F64DAC" w:rsidRDefault="00434B96" w:rsidP="00434B96">
            <w:pPr>
              <w:autoSpaceDE w:val="0"/>
              <w:autoSpaceDN w:val="0"/>
              <w:adjustRightInd w:val="0"/>
              <w:spacing w:after="0" w:line="240" w:lineRule="auto"/>
              <w:jc w:val="center"/>
              <w:rPr>
                <w:rFonts w:ascii="Times New Roman" w:eastAsia="Calibri" w:hAnsi="Times New Roman" w:cs="Times New Roman"/>
                <w:b/>
                <w:color w:val="0000FF"/>
                <w:sz w:val="20"/>
                <w:szCs w:val="20"/>
              </w:rPr>
            </w:pPr>
            <w:r w:rsidRPr="00F64DAC">
              <w:rPr>
                <w:rFonts w:ascii="Times New Roman" w:eastAsia="Calibri" w:hAnsi="Times New Roman" w:cs="Times New Roman"/>
                <w:b/>
                <w:color w:val="0000FF"/>
                <w:sz w:val="20"/>
                <w:szCs w:val="20"/>
              </w:rPr>
              <w:t>Постановление Правительства РФ</w:t>
            </w:r>
          </w:p>
          <w:p w:rsidR="00434B96" w:rsidRPr="00F64DAC" w:rsidRDefault="00434B96" w:rsidP="00434B96">
            <w:pPr>
              <w:autoSpaceDE w:val="0"/>
              <w:autoSpaceDN w:val="0"/>
              <w:adjustRightInd w:val="0"/>
              <w:spacing w:after="0" w:line="240" w:lineRule="auto"/>
              <w:jc w:val="center"/>
              <w:rPr>
                <w:rFonts w:ascii="Times New Roman" w:eastAsia="Calibri" w:hAnsi="Times New Roman" w:cs="Times New Roman"/>
                <w:b/>
                <w:color w:val="0000FF"/>
                <w:sz w:val="20"/>
                <w:szCs w:val="20"/>
              </w:rPr>
            </w:pPr>
            <w:r w:rsidRPr="00F64DAC">
              <w:rPr>
                <w:rFonts w:ascii="Times New Roman" w:eastAsia="Calibri" w:hAnsi="Times New Roman" w:cs="Times New Roman"/>
                <w:b/>
                <w:color w:val="0000FF"/>
                <w:sz w:val="20"/>
                <w:szCs w:val="20"/>
              </w:rPr>
              <w:t>от 24.02.2009</w:t>
            </w:r>
          </w:p>
          <w:p w:rsidR="00434B96" w:rsidRPr="00F64DAC" w:rsidRDefault="00434B96" w:rsidP="00434B96">
            <w:pPr>
              <w:autoSpaceDE w:val="0"/>
              <w:autoSpaceDN w:val="0"/>
              <w:adjustRightInd w:val="0"/>
              <w:spacing w:after="0" w:line="240" w:lineRule="auto"/>
              <w:jc w:val="center"/>
              <w:rPr>
                <w:rFonts w:ascii="Times New Roman" w:eastAsia="Calibri" w:hAnsi="Times New Roman" w:cs="Times New Roman"/>
                <w:b/>
                <w:color w:val="0000FF"/>
                <w:sz w:val="20"/>
                <w:szCs w:val="20"/>
              </w:rPr>
            </w:pPr>
            <w:r w:rsidRPr="00F64DAC">
              <w:rPr>
                <w:rFonts w:ascii="Times New Roman" w:eastAsia="Calibri" w:hAnsi="Times New Roman" w:cs="Times New Roman"/>
                <w:b/>
                <w:color w:val="0000FF"/>
                <w:sz w:val="20"/>
                <w:szCs w:val="20"/>
              </w:rPr>
              <w:t>N 160</w:t>
            </w:r>
          </w:p>
          <w:p w:rsidR="00434B96" w:rsidRPr="00F64DAC"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B050"/>
                <w:sz w:val="20"/>
                <w:szCs w:val="2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p>
        </w:tc>
        <w:tc>
          <w:tcPr>
            <w:tcW w:w="3466" w:type="pct"/>
            <w:tcBorders>
              <w:top w:val="single" w:sz="4" w:space="0" w:color="auto"/>
              <w:left w:val="single" w:sz="4" w:space="0" w:color="auto"/>
              <w:bottom w:val="single" w:sz="4" w:space="0" w:color="auto"/>
              <w:right w:val="single" w:sz="4" w:space="0" w:color="auto"/>
            </w:tcBorders>
          </w:tcPr>
          <w:p w:rsidR="00D13157" w:rsidRDefault="00D13157" w:rsidP="00434B96">
            <w:pPr>
              <w:pBdr>
                <w:top w:val="single" w:sz="6" w:space="5" w:color="999999"/>
              </w:pBdr>
              <w:spacing w:before="75" w:after="0" w:line="240" w:lineRule="auto"/>
              <w:jc w:val="center"/>
              <w:rPr>
                <w:rFonts w:ascii="Times New Roman" w:eastAsia="Times New Roman" w:hAnsi="Times New Roman" w:cs="Times New Roman"/>
                <w:b/>
                <w:color w:val="C00000"/>
                <w:lang w:eastAsia="ru-RU"/>
              </w:rPr>
            </w:pPr>
          </w:p>
          <w:p w:rsidR="00D13157" w:rsidRDefault="00D13157" w:rsidP="00434B96">
            <w:pPr>
              <w:pBdr>
                <w:top w:val="single" w:sz="6" w:space="5" w:color="999999"/>
              </w:pBdr>
              <w:spacing w:before="75" w:after="0" w:line="240" w:lineRule="auto"/>
              <w:jc w:val="center"/>
              <w:rPr>
                <w:rFonts w:ascii="Times New Roman" w:eastAsia="Times New Roman" w:hAnsi="Times New Roman" w:cs="Times New Roman"/>
                <w:b/>
                <w:color w:val="C00000"/>
                <w:lang w:eastAsia="ru-RU"/>
              </w:rPr>
            </w:pPr>
          </w:p>
          <w:p w:rsidR="00D13157" w:rsidRDefault="00D13157" w:rsidP="00434B96">
            <w:pPr>
              <w:pBdr>
                <w:top w:val="single" w:sz="6" w:space="5" w:color="999999"/>
              </w:pBdr>
              <w:spacing w:before="75" w:after="0" w:line="240" w:lineRule="auto"/>
              <w:jc w:val="center"/>
              <w:rPr>
                <w:rFonts w:ascii="Times New Roman" w:eastAsia="Times New Roman" w:hAnsi="Times New Roman" w:cs="Times New Roman"/>
                <w:b/>
                <w:color w:val="C00000"/>
                <w:lang w:eastAsia="ru-RU"/>
              </w:rPr>
            </w:pPr>
          </w:p>
          <w:p w:rsidR="00D13157" w:rsidRDefault="00D13157" w:rsidP="00434B96">
            <w:pPr>
              <w:pBdr>
                <w:top w:val="single" w:sz="6" w:space="5" w:color="999999"/>
              </w:pBdr>
              <w:spacing w:before="75" w:after="0" w:line="240" w:lineRule="auto"/>
              <w:jc w:val="center"/>
              <w:rPr>
                <w:rFonts w:ascii="Times New Roman" w:eastAsia="Times New Roman" w:hAnsi="Times New Roman" w:cs="Times New Roman"/>
                <w:b/>
                <w:color w:val="C00000"/>
                <w:lang w:eastAsia="ru-RU"/>
              </w:rPr>
            </w:pPr>
          </w:p>
          <w:p w:rsidR="00D13157" w:rsidRDefault="00D13157" w:rsidP="00434B96">
            <w:pPr>
              <w:pBdr>
                <w:top w:val="single" w:sz="6" w:space="5" w:color="999999"/>
              </w:pBdr>
              <w:spacing w:before="75" w:after="0" w:line="240" w:lineRule="auto"/>
              <w:jc w:val="center"/>
              <w:rPr>
                <w:rFonts w:ascii="Times New Roman" w:eastAsia="Times New Roman" w:hAnsi="Times New Roman" w:cs="Times New Roman"/>
                <w:b/>
                <w:color w:val="C00000"/>
                <w:lang w:eastAsia="ru-RU"/>
              </w:rPr>
            </w:pPr>
          </w:p>
          <w:p w:rsidR="00D13157" w:rsidRDefault="00D13157" w:rsidP="00434B96">
            <w:pPr>
              <w:pBdr>
                <w:top w:val="single" w:sz="6" w:space="5" w:color="999999"/>
              </w:pBdr>
              <w:spacing w:before="75" w:after="0" w:line="240" w:lineRule="auto"/>
              <w:jc w:val="center"/>
              <w:rPr>
                <w:rFonts w:ascii="Times New Roman" w:eastAsia="Times New Roman" w:hAnsi="Times New Roman" w:cs="Times New Roman"/>
                <w:b/>
                <w:color w:val="C00000"/>
                <w:lang w:eastAsia="ru-RU"/>
              </w:rPr>
            </w:pPr>
          </w:p>
          <w:p w:rsidR="00D13157" w:rsidRDefault="00D13157" w:rsidP="00434B96">
            <w:pPr>
              <w:pBdr>
                <w:top w:val="single" w:sz="6" w:space="5" w:color="999999"/>
              </w:pBdr>
              <w:spacing w:before="75" w:after="0" w:line="240" w:lineRule="auto"/>
              <w:jc w:val="center"/>
              <w:rPr>
                <w:rFonts w:ascii="Times New Roman" w:eastAsia="Times New Roman" w:hAnsi="Times New Roman" w:cs="Times New Roman"/>
                <w:b/>
                <w:color w:val="C00000"/>
                <w:lang w:eastAsia="ru-RU"/>
              </w:rPr>
            </w:pPr>
          </w:p>
          <w:p w:rsidR="00434B96" w:rsidRPr="00434B96" w:rsidRDefault="00434B96" w:rsidP="00D13157">
            <w:pPr>
              <w:spacing w:after="90" w:line="240" w:lineRule="auto"/>
              <w:ind w:firstLine="300"/>
              <w:jc w:val="both"/>
              <w:rPr>
                <w:rFonts w:ascii="Times New Roman" w:eastAsia="Times New Roman" w:hAnsi="Times New Roman" w:cs="Times New Roman"/>
                <w:b/>
                <w:bCs/>
                <w:color w:val="0000FF"/>
                <w:lang w:eastAsia="ru-RU"/>
              </w:rPr>
            </w:pPr>
          </w:p>
        </w:tc>
        <w:tc>
          <w:tcPr>
            <w:tcW w:w="1173"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jc w:val="center"/>
              <w:outlineLvl w:val="0"/>
              <w:rPr>
                <w:rFonts w:ascii="Times New Roman" w:eastAsia="Times New Roman" w:hAnsi="Times New Roman" w:cs="Times New Roman"/>
                <w:b/>
                <w:bCs/>
                <w:color w:val="00B050"/>
                <w:sz w:val="20"/>
                <w:szCs w:val="20"/>
                <w:lang w:eastAsia="ru-RU"/>
              </w:rPr>
            </w:pPr>
          </w:p>
        </w:tc>
      </w:tr>
      <w:tr w:rsidR="00434B96"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358</w:t>
            </w:r>
          </w:p>
        </w:tc>
        <w:tc>
          <w:tcPr>
            <w:tcW w:w="3466" w:type="pct"/>
            <w:tcBorders>
              <w:top w:val="single" w:sz="4" w:space="0" w:color="auto"/>
              <w:left w:val="single" w:sz="4" w:space="0" w:color="auto"/>
              <w:bottom w:val="single" w:sz="4" w:space="0" w:color="auto"/>
              <w:right w:val="single" w:sz="4" w:space="0" w:color="auto"/>
            </w:tcBorders>
          </w:tcPr>
          <w:p w:rsidR="00434B96" w:rsidRPr="00434B96" w:rsidRDefault="00434B96" w:rsidP="00434B96">
            <w:pPr>
              <w:autoSpaceDE w:val="0"/>
              <w:autoSpaceDN w:val="0"/>
              <w:adjustRightInd w:val="0"/>
              <w:spacing w:after="0" w:line="240" w:lineRule="auto"/>
              <w:ind w:left="540"/>
              <w:jc w:val="center"/>
              <w:rPr>
                <w:rFonts w:ascii="Times New Roman" w:eastAsia="Calibri" w:hAnsi="Times New Roman" w:cs="Times New Roman"/>
                <w:b/>
                <w:color w:val="0000FF"/>
              </w:rPr>
            </w:pPr>
            <w:r w:rsidRPr="00434B96">
              <w:rPr>
                <w:rFonts w:ascii="Times New Roman" w:eastAsia="Calibri" w:hAnsi="Times New Roman" w:cs="Times New Roman"/>
                <w:b/>
                <w:color w:val="0000FF"/>
              </w:rPr>
              <w:t>"О внесении изменений в постановление Правительства Российской Федерации от 24 марта 1997 г. N 334"</w:t>
            </w:r>
          </w:p>
          <w:p w:rsidR="00434B96" w:rsidRPr="00434B96" w:rsidRDefault="00434B96" w:rsidP="00434B96">
            <w:pPr>
              <w:autoSpaceDE w:val="0"/>
              <w:autoSpaceDN w:val="0"/>
              <w:adjustRightInd w:val="0"/>
              <w:spacing w:after="0" w:line="240" w:lineRule="auto"/>
              <w:ind w:firstLine="540"/>
              <w:jc w:val="both"/>
              <w:outlineLvl w:val="0"/>
              <w:rPr>
                <w:rFonts w:ascii="Times New Roman" w:eastAsia="Calibri" w:hAnsi="Times New Roman" w:cs="Times New Roman"/>
                <w:color w:val="0000FF"/>
              </w:rPr>
            </w:pPr>
          </w:p>
          <w:p w:rsidR="00434B96" w:rsidRPr="00434B96" w:rsidRDefault="00434B96" w:rsidP="00434B96">
            <w:pPr>
              <w:autoSpaceDE w:val="0"/>
              <w:autoSpaceDN w:val="0"/>
              <w:adjustRightInd w:val="0"/>
              <w:spacing w:after="0" w:line="240" w:lineRule="auto"/>
              <w:ind w:firstLine="540"/>
              <w:rPr>
                <w:rFonts w:ascii="Times New Roman" w:eastAsia="Calibri" w:hAnsi="Times New Roman" w:cs="Times New Roman"/>
                <w:b/>
                <w:bCs/>
                <w:color w:val="0000FF"/>
              </w:rPr>
            </w:pPr>
            <w:r w:rsidRPr="00434B96">
              <w:rPr>
                <w:rFonts w:ascii="Times New Roman" w:eastAsia="Calibri" w:hAnsi="Times New Roman" w:cs="Times New Roman"/>
                <w:b/>
                <w:bCs/>
                <w:color w:val="0000FF"/>
              </w:rPr>
              <w:t>Примечание:</w:t>
            </w:r>
          </w:p>
          <w:p w:rsidR="00434B96" w:rsidRPr="00434B96" w:rsidRDefault="00434B96" w:rsidP="00434B96">
            <w:pPr>
              <w:autoSpaceDE w:val="0"/>
              <w:autoSpaceDN w:val="0"/>
              <w:adjustRightInd w:val="0"/>
              <w:spacing w:after="0" w:line="240" w:lineRule="auto"/>
              <w:ind w:firstLine="540"/>
              <w:jc w:val="center"/>
              <w:rPr>
                <w:rFonts w:ascii="Times New Roman" w:eastAsia="Calibri" w:hAnsi="Times New Roman" w:cs="Times New Roman"/>
                <w:color w:val="0000FF"/>
              </w:rPr>
            </w:pPr>
            <w:r w:rsidRPr="00434B96">
              <w:rPr>
                <w:rFonts w:ascii="Times New Roman" w:eastAsia="Calibri" w:hAnsi="Times New Roman" w:cs="Times New Roman"/>
                <w:b/>
                <w:bCs/>
                <w:color w:val="0000FF"/>
              </w:rPr>
              <w:t>Уточнен порядок сбора и обмена между органами власти разных уровней информации о чрезвычайных ситуациях</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color w:val="0000FF"/>
              </w:rPr>
            </w:pPr>
            <w:r w:rsidRPr="00434B96">
              <w:rPr>
                <w:rFonts w:ascii="Times New Roman" w:eastAsia="Calibri" w:hAnsi="Times New Roman" w:cs="Times New Roman"/>
                <w:color w:val="0000FF"/>
              </w:rPr>
              <w:t>Дополнено определение состава такой информации - она должна содержать также сведения о мерах по защите населения и территорий, ведении аварийно-спасательных и других неотложных работ, силах и средствах, задействованных для ликвидации чрезвычайных ситуаций, а также сведения о деятельности органов власти и организаций в области защиты населения и территорий от чрезвычайных ситуаций, составе и структуре сил и средств, предназначенных для предупреждения и ликвидации чрезвычайных ситуаций, в том числе сил постоянной готовности, создании, наличии, об использовании и о восполнении финансовых и материальных ресурсов для ликвидации чрезвычайных ситуаций. В цели сбора и обмена информацией о чрезвычайных ситуациях включены также оценка их последствий, информирование (кроме ранее установленного "своевременного оповещения") населения о прогнозируемых и возникших чрезвычайных ситуациях.</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color w:val="0000FF"/>
              </w:rPr>
            </w:pPr>
            <w:r w:rsidRPr="00434B96">
              <w:rPr>
                <w:rFonts w:ascii="Times New Roman" w:eastAsia="Calibri" w:hAnsi="Times New Roman" w:cs="Times New Roman"/>
                <w:color w:val="0000FF"/>
              </w:rPr>
              <w:t>На органы исполнительной власти субъектов РФ возложена обязанность представлять информацию о потенциально опасных объектах, расположенных на соответствующих территориях, в федеральный орган исполнительной власти, к сфере деятельности которого относится потенциально опасный объект.</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color w:val="0000FF"/>
              </w:rPr>
            </w:pPr>
            <w:r w:rsidRPr="00434B96">
              <w:rPr>
                <w:rFonts w:ascii="Times New Roman" w:eastAsia="Calibri" w:hAnsi="Times New Roman" w:cs="Times New Roman"/>
                <w:color w:val="0000FF"/>
              </w:rPr>
              <w:t>На Государственную корпорацию по атомной энергии "Росатом" возложены такие же обязанности по сбору и обмену информацией о чрезвычайных ситуациях, как и на федеральные органы исполнительной власти.</w:t>
            </w:r>
          </w:p>
          <w:p w:rsidR="00434B96" w:rsidRPr="00434B96" w:rsidRDefault="00434B96" w:rsidP="00434B96">
            <w:pPr>
              <w:autoSpaceDE w:val="0"/>
              <w:autoSpaceDN w:val="0"/>
              <w:adjustRightInd w:val="0"/>
              <w:spacing w:after="0" w:line="240" w:lineRule="auto"/>
              <w:ind w:firstLine="540"/>
              <w:jc w:val="both"/>
              <w:rPr>
                <w:rFonts w:ascii="Times New Roman" w:eastAsia="Calibri" w:hAnsi="Times New Roman" w:cs="Times New Roman"/>
                <w:color w:val="0000FF"/>
              </w:rPr>
            </w:pPr>
            <w:r w:rsidRPr="00434B96">
              <w:rPr>
                <w:rFonts w:ascii="Times New Roman" w:eastAsia="Calibri" w:hAnsi="Times New Roman" w:cs="Times New Roman"/>
                <w:color w:val="0000FF"/>
              </w:rPr>
              <w:t>МЧС России предоставлено полномочие устанавливать критерии информации о чрезвычайных ситуациях по согласованию с заинтересованными федеральными органами исполнительной власти и ГК "Росатом".</w:t>
            </w:r>
          </w:p>
          <w:p w:rsidR="00434B96" w:rsidRPr="00434B96" w:rsidRDefault="00434B96" w:rsidP="00434B96">
            <w:pPr>
              <w:spacing w:after="0" w:line="240" w:lineRule="auto"/>
              <w:jc w:val="center"/>
              <w:rPr>
                <w:rFonts w:ascii="Times New Roman" w:eastAsia="Times New Roman" w:hAnsi="Times New Roman" w:cs="Times New Roman"/>
                <w:b/>
                <w:color w:val="0000FF"/>
                <w:lang w:eastAsia="ru-RU"/>
              </w:rPr>
            </w:pPr>
          </w:p>
          <w:p w:rsidR="00434B96" w:rsidRPr="00434B96" w:rsidRDefault="00434B96" w:rsidP="00434B96">
            <w:pPr>
              <w:autoSpaceDE w:val="0"/>
              <w:autoSpaceDN w:val="0"/>
              <w:adjustRightInd w:val="0"/>
              <w:spacing w:after="0" w:line="240" w:lineRule="auto"/>
              <w:jc w:val="center"/>
              <w:rPr>
                <w:rFonts w:ascii="Times New Roman" w:eastAsia="Times New Roman" w:hAnsi="Times New Roman" w:cs="Times New Roman"/>
                <w:b/>
                <w:bCs/>
                <w:color w:val="0000FF"/>
                <w:lang w:eastAsia="ru-RU"/>
              </w:rPr>
            </w:pPr>
          </w:p>
        </w:tc>
        <w:tc>
          <w:tcPr>
            <w:tcW w:w="1173" w:type="pct"/>
            <w:tcBorders>
              <w:top w:val="single" w:sz="4" w:space="0" w:color="auto"/>
              <w:left w:val="single" w:sz="4" w:space="0" w:color="auto"/>
              <w:bottom w:val="single" w:sz="4" w:space="0" w:color="auto"/>
              <w:right w:val="single" w:sz="4" w:space="0" w:color="auto"/>
            </w:tcBorders>
          </w:tcPr>
          <w:p w:rsidR="00F64DAC" w:rsidRPr="002A0CC3" w:rsidRDefault="002633FC" w:rsidP="00434B96">
            <w:pPr>
              <w:autoSpaceDE w:val="0"/>
              <w:autoSpaceDN w:val="0"/>
              <w:adjustRightInd w:val="0"/>
              <w:spacing w:after="0" w:line="240" w:lineRule="auto"/>
              <w:ind w:left="540"/>
              <w:jc w:val="center"/>
              <w:rPr>
                <w:rFonts w:ascii="Times New Roman" w:eastAsia="Calibri" w:hAnsi="Times New Roman" w:cs="Times New Roman"/>
                <w:b/>
                <w:color w:val="00B050"/>
                <w:sz w:val="20"/>
                <w:szCs w:val="20"/>
              </w:rPr>
            </w:pPr>
            <w:hyperlink r:id="rId2699" w:history="1">
              <w:r w:rsidR="00434B96" w:rsidRPr="002A0CC3">
                <w:rPr>
                  <w:rFonts w:ascii="Times New Roman" w:eastAsia="Calibri" w:hAnsi="Times New Roman" w:cs="Times New Roman"/>
                  <w:b/>
                  <w:color w:val="00B050"/>
                  <w:sz w:val="20"/>
                  <w:szCs w:val="20"/>
                </w:rPr>
                <w:t>Постановление</w:t>
              </w:r>
            </w:hyperlink>
            <w:r w:rsidR="00434B96" w:rsidRPr="002A0CC3">
              <w:rPr>
                <w:rFonts w:ascii="Times New Roman" w:eastAsia="Calibri" w:hAnsi="Times New Roman" w:cs="Times New Roman"/>
                <w:b/>
                <w:color w:val="00B050"/>
                <w:sz w:val="20"/>
                <w:szCs w:val="20"/>
              </w:rPr>
              <w:t xml:space="preserve"> Правительства РФ </w:t>
            </w:r>
          </w:p>
          <w:p w:rsidR="00434B96" w:rsidRPr="002A0CC3" w:rsidRDefault="00434B96" w:rsidP="00434B96">
            <w:pPr>
              <w:autoSpaceDE w:val="0"/>
              <w:autoSpaceDN w:val="0"/>
              <w:adjustRightInd w:val="0"/>
              <w:spacing w:after="0" w:line="240" w:lineRule="auto"/>
              <w:ind w:left="540"/>
              <w:jc w:val="center"/>
              <w:rPr>
                <w:rFonts w:ascii="Times New Roman" w:eastAsia="Calibri" w:hAnsi="Times New Roman" w:cs="Times New Roman"/>
                <w:b/>
                <w:color w:val="00B050"/>
                <w:sz w:val="20"/>
                <w:szCs w:val="20"/>
              </w:rPr>
            </w:pPr>
            <w:r w:rsidRPr="002A0CC3">
              <w:rPr>
                <w:rFonts w:ascii="Times New Roman" w:eastAsia="Calibri" w:hAnsi="Times New Roman" w:cs="Times New Roman"/>
                <w:b/>
                <w:color w:val="00B050"/>
                <w:sz w:val="20"/>
                <w:szCs w:val="20"/>
              </w:rPr>
              <w:t xml:space="preserve">от 10.09.2013 </w:t>
            </w:r>
          </w:p>
          <w:p w:rsidR="00434B96" w:rsidRPr="002A0CC3" w:rsidRDefault="00434B96" w:rsidP="00434B96">
            <w:pPr>
              <w:autoSpaceDE w:val="0"/>
              <w:autoSpaceDN w:val="0"/>
              <w:adjustRightInd w:val="0"/>
              <w:spacing w:after="0" w:line="240" w:lineRule="auto"/>
              <w:ind w:left="540"/>
              <w:jc w:val="center"/>
              <w:rPr>
                <w:rFonts w:ascii="Times New Roman" w:eastAsia="Calibri" w:hAnsi="Times New Roman" w:cs="Times New Roman"/>
                <w:b/>
                <w:color w:val="00B050"/>
                <w:sz w:val="20"/>
                <w:szCs w:val="20"/>
              </w:rPr>
            </w:pPr>
            <w:r w:rsidRPr="002A0CC3">
              <w:rPr>
                <w:rFonts w:ascii="Times New Roman" w:eastAsia="Calibri" w:hAnsi="Times New Roman" w:cs="Times New Roman"/>
                <w:b/>
                <w:color w:val="00B050"/>
                <w:sz w:val="20"/>
                <w:szCs w:val="20"/>
              </w:rPr>
              <w:t>N 793</w:t>
            </w:r>
          </w:p>
          <w:p w:rsidR="00434B96" w:rsidRPr="00434B96" w:rsidRDefault="00434B96" w:rsidP="00434B96">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p>
        </w:tc>
      </w:tr>
      <w:tr w:rsidR="000E3D59"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0E3D59" w:rsidRDefault="00BA222C" w:rsidP="00434B96">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359</w:t>
            </w:r>
          </w:p>
        </w:tc>
        <w:tc>
          <w:tcPr>
            <w:tcW w:w="3466" w:type="pct"/>
            <w:tcBorders>
              <w:top w:val="single" w:sz="4" w:space="0" w:color="auto"/>
              <w:left w:val="single" w:sz="4" w:space="0" w:color="auto"/>
              <w:bottom w:val="single" w:sz="4" w:space="0" w:color="auto"/>
              <w:right w:val="single" w:sz="4" w:space="0" w:color="auto"/>
            </w:tcBorders>
          </w:tcPr>
          <w:p w:rsidR="00F64DAC" w:rsidRPr="003A1C34" w:rsidRDefault="00F64DAC" w:rsidP="003A1C34">
            <w:pPr>
              <w:autoSpaceDE w:val="0"/>
              <w:autoSpaceDN w:val="0"/>
              <w:adjustRightInd w:val="0"/>
              <w:spacing w:after="0" w:line="240" w:lineRule="auto"/>
              <w:jc w:val="center"/>
              <w:rPr>
                <w:rFonts w:ascii="Times New Roman" w:hAnsi="Times New Roman" w:cs="Times New Roman"/>
                <w:b/>
                <w:color w:val="0000FF"/>
              </w:rPr>
            </w:pPr>
            <w:r w:rsidRPr="003A1C34">
              <w:rPr>
                <w:rFonts w:ascii="Times New Roman" w:hAnsi="Times New Roman" w:cs="Times New Roman"/>
                <w:b/>
                <w:color w:val="0000FF"/>
              </w:rPr>
              <w:t>"О внесении изменения в список производств с вредными условиями труда, работа на которых дает право гражданам, занятым на работах с химическим оружием, на меры социальной поддержки"</w:t>
            </w:r>
          </w:p>
          <w:p w:rsidR="0099571A" w:rsidRDefault="0099571A" w:rsidP="0099571A">
            <w:pPr>
              <w:autoSpaceDE w:val="0"/>
              <w:autoSpaceDN w:val="0"/>
              <w:adjustRightInd w:val="0"/>
              <w:spacing w:after="0" w:line="240" w:lineRule="auto"/>
              <w:ind w:firstLine="540"/>
              <w:jc w:val="both"/>
              <w:rPr>
                <w:rFonts w:ascii="Times New Roman" w:hAnsi="Times New Roman" w:cs="Times New Roman"/>
                <w:bCs/>
                <w:color w:val="0000FF"/>
                <w:sz w:val="20"/>
                <w:szCs w:val="20"/>
              </w:rPr>
            </w:pPr>
          </w:p>
          <w:p w:rsidR="0099571A" w:rsidRPr="00F815D2" w:rsidRDefault="0099571A" w:rsidP="0099571A">
            <w:pPr>
              <w:autoSpaceDE w:val="0"/>
              <w:autoSpaceDN w:val="0"/>
              <w:adjustRightInd w:val="0"/>
              <w:spacing w:after="0" w:line="240" w:lineRule="auto"/>
              <w:ind w:firstLine="540"/>
              <w:jc w:val="both"/>
              <w:rPr>
                <w:rFonts w:ascii="Times New Roman" w:hAnsi="Times New Roman" w:cs="Times New Roman"/>
                <w:b/>
                <w:bCs/>
                <w:color w:val="0000FF"/>
                <w:sz w:val="20"/>
                <w:szCs w:val="20"/>
              </w:rPr>
            </w:pPr>
          </w:p>
          <w:p w:rsidR="00F815D2" w:rsidRDefault="00F815D2" w:rsidP="00F815D2">
            <w:pPr>
              <w:autoSpaceDE w:val="0"/>
              <w:autoSpaceDN w:val="0"/>
              <w:adjustRightInd w:val="0"/>
              <w:spacing w:after="0" w:line="240" w:lineRule="auto"/>
              <w:ind w:firstLine="540"/>
              <w:jc w:val="center"/>
              <w:rPr>
                <w:rFonts w:ascii="Times New Roman" w:hAnsi="Times New Roman" w:cs="Times New Roman"/>
                <w:b/>
                <w:bCs/>
                <w:color w:val="00B050"/>
                <w:sz w:val="20"/>
                <w:szCs w:val="20"/>
              </w:rPr>
            </w:pPr>
            <w:r w:rsidRPr="00F815D2">
              <w:rPr>
                <w:rFonts w:ascii="Times New Roman" w:hAnsi="Times New Roman" w:cs="Times New Roman"/>
                <w:b/>
                <w:bCs/>
                <w:color w:val="00B050"/>
                <w:sz w:val="20"/>
                <w:szCs w:val="20"/>
              </w:rPr>
              <w:t>На основании данного Постановления №806</w:t>
            </w:r>
          </w:p>
          <w:p w:rsidR="0099571A" w:rsidRPr="00F815D2" w:rsidRDefault="00F815D2" w:rsidP="0099571A">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F815D2">
              <w:rPr>
                <w:rFonts w:ascii="Times New Roman" w:hAnsi="Times New Roman" w:cs="Times New Roman"/>
                <w:b/>
                <w:bCs/>
                <w:color w:val="00B050"/>
                <w:sz w:val="20"/>
                <w:szCs w:val="20"/>
              </w:rPr>
              <w:t xml:space="preserve">  </w:t>
            </w:r>
            <w:hyperlink r:id="rId2700" w:history="1">
              <w:r w:rsidR="0099571A" w:rsidRPr="00F815D2">
                <w:rPr>
                  <w:rFonts w:ascii="Times New Roman" w:hAnsi="Times New Roman" w:cs="Times New Roman"/>
                  <w:b/>
                  <w:bCs/>
                  <w:color w:val="00B050"/>
                  <w:sz w:val="20"/>
                  <w:szCs w:val="20"/>
                </w:rPr>
                <w:t>раздел</w:t>
              </w:r>
            </w:hyperlink>
            <w:r w:rsidR="0099571A" w:rsidRPr="0099571A">
              <w:rPr>
                <w:rFonts w:ascii="Times New Roman" w:hAnsi="Times New Roman" w:cs="Times New Roman"/>
                <w:bCs/>
                <w:color w:val="0000FF"/>
                <w:sz w:val="20"/>
                <w:szCs w:val="20"/>
              </w:rPr>
              <w:t xml:space="preserve"> "Производства, находящиеся в ведении МЧС России" списка производств с вредными условиями труда, работа на которых дает право гражданам, занятым на работах с химическим оружием, на меры социальной поддержки, утвержденного постановлением Правительства Российской Федерации от 29 марта 2002 г. N 188 "Об утверждении списков производств, профессий и должностей с вредными условиями труда, работа в которых дает право гражданам, занятым на работах с химическим оружием, на меры социальной поддержки", </w:t>
            </w:r>
            <w:r>
              <w:rPr>
                <w:rFonts w:ascii="Times New Roman" w:hAnsi="Times New Roman" w:cs="Times New Roman"/>
                <w:bCs/>
                <w:color w:val="0000FF"/>
                <w:sz w:val="20"/>
                <w:szCs w:val="20"/>
              </w:rPr>
              <w:t xml:space="preserve"> </w:t>
            </w:r>
            <w:r w:rsidRPr="00F815D2">
              <w:rPr>
                <w:rFonts w:ascii="Times New Roman" w:hAnsi="Times New Roman" w:cs="Times New Roman"/>
                <w:b/>
                <w:bCs/>
                <w:color w:val="00B050"/>
                <w:sz w:val="20"/>
                <w:szCs w:val="20"/>
              </w:rPr>
              <w:t xml:space="preserve">дополнен </w:t>
            </w:r>
            <w:r w:rsidR="0099571A" w:rsidRPr="00F815D2">
              <w:rPr>
                <w:rFonts w:ascii="Times New Roman" w:hAnsi="Times New Roman" w:cs="Times New Roman"/>
                <w:b/>
                <w:bCs/>
                <w:color w:val="00B050"/>
                <w:sz w:val="20"/>
                <w:szCs w:val="20"/>
              </w:rPr>
              <w:t>абзацем следующего содержания:</w:t>
            </w:r>
          </w:p>
          <w:p w:rsidR="00F815D2" w:rsidRDefault="00F815D2" w:rsidP="0099571A">
            <w:pPr>
              <w:autoSpaceDE w:val="0"/>
              <w:autoSpaceDN w:val="0"/>
              <w:adjustRightInd w:val="0"/>
              <w:spacing w:after="0" w:line="240" w:lineRule="auto"/>
              <w:ind w:firstLine="540"/>
              <w:jc w:val="both"/>
              <w:rPr>
                <w:rFonts w:ascii="Times New Roman" w:hAnsi="Times New Roman" w:cs="Times New Roman"/>
                <w:bCs/>
                <w:color w:val="00B050"/>
                <w:sz w:val="20"/>
                <w:szCs w:val="20"/>
              </w:rPr>
            </w:pPr>
          </w:p>
          <w:p w:rsidR="0099571A" w:rsidRPr="00F815D2" w:rsidRDefault="0099571A" w:rsidP="0099571A">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F815D2">
              <w:rPr>
                <w:rFonts w:ascii="Times New Roman" w:hAnsi="Times New Roman" w:cs="Times New Roman"/>
                <w:bCs/>
                <w:color w:val="00B050"/>
                <w:sz w:val="20"/>
                <w:szCs w:val="20"/>
              </w:rPr>
              <w:t xml:space="preserve">"Федеральное государственное казенное учреждение "Специальное управление федеральной противопожарной службы </w:t>
            </w:r>
            <w:r w:rsidRPr="00F815D2">
              <w:rPr>
                <w:rFonts w:ascii="Times New Roman" w:hAnsi="Times New Roman" w:cs="Times New Roman"/>
                <w:b/>
                <w:bCs/>
                <w:color w:val="00B050"/>
                <w:sz w:val="20"/>
                <w:szCs w:val="20"/>
              </w:rPr>
              <w:t>N 3</w:t>
            </w:r>
            <w:r w:rsidRPr="00F815D2">
              <w:rPr>
                <w:rFonts w:ascii="Times New Roman" w:hAnsi="Times New Roman" w:cs="Times New Roman"/>
                <w:bCs/>
                <w:color w:val="00B050"/>
                <w:sz w:val="20"/>
                <w:szCs w:val="20"/>
              </w:rPr>
              <w:t xml:space="preserve"> Министерства Российской Федерации по делам гражданской обороны, чрезвычайным ситуациям и ликвидации последствий стихийных бедствий", </w:t>
            </w:r>
            <w:r w:rsidRPr="00F815D2">
              <w:rPr>
                <w:rFonts w:ascii="Times New Roman" w:hAnsi="Times New Roman" w:cs="Times New Roman"/>
                <w:b/>
                <w:bCs/>
                <w:color w:val="00B050"/>
                <w:sz w:val="20"/>
                <w:szCs w:val="20"/>
              </w:rPr>
              <w:t>г. Москва".</w:t>
            </w:r>
          </w:p>
          <w:p w:rsidR="000E3D59" w:rsidRPr="00434B96" w:rsidRDefault="000E3D59" w:rsidP="00434B96">
            <w:pPr>
              <w:autoSpaceDE w:val="0"/>
              <w:autoSpaceDN w:val="0"/>
              <w:adjustRightInd w:val="0"/>
              <w:spacing w:after="0" w:line="240" w:lineRule="auto"/>
              <w:ind w:left="540"/>
              <w:jc w:val="center"/>
              <w:rPr>
                <w:rFonts w:ascii="Times New Roman" w:eastAsia="Calibri" w:hAnsi="Times New Roman" w:cs="Times New Roman"/>
                <w:b/>
                <w:color w:val="0000FF"/>
              </w:rPr>
            </w:pPr>
          </w:p>
        </w:tc>
        <w:tc>
          <w:tcPr>
            <w:tcW w:w="1173" w:type="pct"/>
            <w:tcBorders>
              <w:top w:val="single" w:sz="4" w:space="0" w:color="auto"/>
              <w:left w:val="single" w:sz="4" w:space="0" w:color="auto"/>
              <w:bottom w:val="single" w:sz="4" w:space="0" w:color="auto"/>
              <w:right w:val="single" w:sz="4" w:space="0" w:color="auto"/>
            </w:tcBorders>
          </w:tcPr>
          <w:p w:rsidR="00F64DAC" w:rsidRDefault="00F64DAC" w:rsidP="00F64DAC">
            <w:pPr>
              <w:autoSpaceDE w:val="0"/>
              <w:autoSpaceDN w:val="0"/>
              <w:adjustRightInd w:val="0"/>
              <w:spacing w:after="0" w:line="240" w:lineRule="auto"/>
              <w:jc w:val="center"/>
              <w:rPr>
                <w:rFonts w:ascii="Times New Roman" w:hAnsi="Times New Roman" w:cs="Times New Roman"/>
                <w:b/>
                <w:color w:val="00B050"/>
                <w:sz w:val="20"/>
                <w:szCs w:val="20"/>
              </w:rPr>
            </w:pPr>
            <w:r w:rsidRPr="00F64DAC">
              <w:rPr>
                <w:rFonts w:ascii="Times New Roman" w:hAnsi="Times New Roman" w:cs="Times New Roman"/>
                <w:b/>
                <w:color w:val="00B050"/>
                <w:sz w:val="20"/>
                <w:szCs w:val="20"/>
              </w:rPr>
              <w:t>Постановление Правительства РФ</w:t>
            </w:r>
          </w:p>
          <w:p w:rsidR="00F64DAC" w:rsidRDefault="00F64DAC" w:rsidP="00F64DAC">
            <w:pPr>
              <w:autoSpaceDE w:val="0"/>
              <w:autoSpaceDN w:val="0"/>
              <w:adjustRightInd w:val="0"/>
              <w:spacing w:after="0" w:line="240" w:lineRule="auto"/>
              <w:jc w:val="center"/>
              <w:rPr>
                <w:rFonts w:ascii="Times New Roman" w:hAnsi="Times New Roman" w:cs="Times New Roman"/>
                <w:b/>
                <w:color w:val="00B050"/>
                <w:sz w:val="20"/>
                <w:szCs w:val="20"/>
              </w:rPr>
            </w:pPr>
            <w:r w:rsidRPr="00F64DAC">
              <w:rPr>
                <w:rFonts w:ascii="Times New Roman" w:hAnsi="Times New Roman" w:cs="Times New Roman"/>
                <w:b/>
                <w:color w:val="00B050"/>
                <w:sz w:val="20"/>
                <w:szCs w:val="20"/>
              </w:rPr>
              <w:t>от 16.09.2013</w:t>
            </w:r>
          </w:p>
          <w:p w:rsidR="00F64DAC" w:rsidRPr="00F64DAC" w:rsidRDefault="00F64DAC" w:rsidP="00F64DAC">
            <w:pPr>
              <w:autoSpaceDE w:val="0"/>
              <w:autoSpaceDN w:val="0"/>
              <w:adjustRightInd w:val="0"/>
              <w:spacing w:after="0" w:line="240" w:lineRule="auto"/>
              <w:jc w:val="center"/>
              <w:rPr>
                <w:rFonts w:ascii="Times New Roman" w:hAnsi="Times New Roman" w:cs="Times New Roman"/>
                <w:b/>
                <w:color w:val="00B050"/>
                <w:sz w:val="20"/>
                <w:szCs w:val="20"/>
              </w:rPr>
            </w:pPr>
            <w:r w:rsidRPr="00F64DAC">
              <w:rPr>
                <w:rFonts w:ascii="Times New Roman" w:hAnsi="Times New Roman" w:cs="Times New Roman"/>
                <w:b/>
                <w:color w:val="00B050"/>
                <w:sz w:val="20"/>
                <w:szCs w:val="20"/>
              </w:rPr>
              <w:t>N 806</w:t>
            </w:r>
          </w:p>
          <w:p w:rsidR="000E3D59" w:rsidRDefault="000E3D59" w:rsidP="00434B96">
            <w:pPr>
              <w:autoSpaceDE w:val="0"/>
              <w:autoSpaceDN w:val="0"/>
              <w:adjustRightInd w:val="0"/>
              <w:spacing w:after="0" w:line="240" w:lineRule="auto"/>
              <w:ind w:left="540"/>
              <w:jc w:val="center"/>
            </w:pPr>
          </w:p>
        </w:tc>
      </w:tr>
      <w:tr w:rsidR="003A1C34"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BA222C" w:rsidRDefault="00BA222C" w:rsidP="00434B96">
            <w:pPr>
              <w:spacing w:after="0" w:line="240" w:lineRule="auto"/>
              <w:rPr>
                <w:rFonts w:ascii="Times New Roman" w:eastAsia="Times New Roman" w:hAnsi="Times New Roman" w:cs="Times New Roman"/>
                <w:b/>
                <w:sz w:val="20"/>
                <w:szCs w:val="20"/>
                <w:lang w:eastAsia="ru-RU"/>
              </w:rPr>
            </w:pPr>
          </w:p>
          <w:p w:rsidR="003A1C34" w:rsidRDefault="00BA222C" w:rsidP="00434B96">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360</w:t>
            </w:r>
          </w:p>
        </w:tc>
        <w:tc>
          <w:tcPr>
            <w:tcW w:w="3466" w:type="pct"/>
            <w:tcBorders>
              <w:top w:val="single" w:sz="4" w:space="0" w:color="auto"/>
              <w:left w:val="single" w:sz="4" w:space="0" w:color="auto"/>
              <w:bottom w:val="single" w:sz="4" w:space="0" w:color="auto"/>
              <w:right w:val="single" w:sz="4" w:space="0" w:color="auto"/>
            </w:tcBorders>
          </w:tcPr>
          <w:p w:rsidR="003A1C34" w:rsidRDefault="003A1C34" w:rsidP="003A1C34">
            <w:pPr>
              <w:autoSpaceDE w:val="0"/>
              <w:autoSpaceDN w:val="0"/>
              <w:adjustRightInd w:val="0"/>
              <w:spacing w:after="0" w:line="240" w:lineRule="auto"/>
              <w:jc w:val="both"/>
              <w:rPr>
                <w:rFonts w:ascii="Times New Roman" w:hAnsi="Times New Roman" w:cs="Times New Roman"/>
                <w:b/>
                <w:bCs/>
                <w:sz w:val="20"/>
                <w:szCs w:val="20"/>
              </w:rPr>
            </w:pPr>
          </w:p>
          <w:p w:rsidR="003A1C34" w:rsidRPr="003A1C34" w:rsidRDefault="003A1C34" w:rsidP="003A1C34">
            <w:pPr>
              <w:autoSpaceDE w:val="0"/>
              <w:autoSpaceDN w:val="0"/>
              <w:adjustRightInd w:val="0"/>
              <w:spacing w:after="0" w:line="240" w:lineRule="auto"/>
              <w:jc w:val="center"/>
              <w:rPr>
                <w:rFonts w:ascii="Times New Roman" w:hAnsi="Times New Roman" w:cs="Times New Roman"/>
                <w:b/>
                <w:bCs/>
                <w:color w:val="0000FF"/>
              </w:rPr>
            </w:pPr>
            <w:r>
              <w:rPr>
                <w:rFonts w:ascii="Times New Roman" w:hAnsi="Times New Roman" w:cs="Times New Roman"/>
                <w:b/>
                <w:bCs/>
                <w:sz w:val="20"/>
                <w:szCs w:val="20"/>
              </w:rPr>
              <w:t>"</w:t>
            </w:r>
            <w:r w:rsidRPr="003A1C34">
              <w:rPr>
                <w:rFonts w:ascii="Times New Roman" w:hAnsi="Times New Roman" w:cs="Times New Roman"/>
                <w:b/>
                <w:bCs/>
                <w:color w:val="0000FF"/>
              </w:rPr>
              <w:t>Об изменении и признании утратившими силу некоторых актов Правительства Российской Федерации"</w:t>
            </w:r>
          </w:p>
          <w:p w:rsidR="00D32028" w:rsidRDefault="00D32028" w:rsidP="00D32028">
            <w:pPr>
              <w:autoSpaceDE w:val="0"/>
              <w:autoSpaceDN w:val="0"/>
              <w:adjustRightInd w:val="0"/>
              <w:spacing w:after="0" w:line="240" w:lineRule="auto"/>
              <w:jc w:val="both"/>
              <w:rPr>
                <w:rFonts w:ascii="Times New Roman" w:hAnsi="Times New Roman" w:cs="Times New Roman"/>
                <w:b/>
                <w:bCs/>
                <w:color w:val="0000FF"/>
                <w:sz w:val="20"/>
                <w:szCs w:val="20"/>
              </w:rPr>
            </w:pPr>
          </w:p>
          <w:p w:rsidR="00F84085" w:rsidRPr="00F84085" w:rsidRDefault="00F84085" w:rsidP="00F84085">
            <w:pPr>
              <w:autoSpaceDE w:val="0"/>
              <w:autoSpaceDN w:val="0"/>
              <w:adjustRightInd w:val="0"/>
              <w:spacing w:after="0" w:line="240" w:lineRule="auto"/>
              <w:jc w:val="center"/>
              <w:outlineLvl w:val="0"/>
              <w:rPr>
                <w:rFonts w:ascii="Times New Roman" w:hAnsi="Times New Roman" w:cs="Times New Roman"/>
                <w:b/>
                <w:bCs/>
                <w:color w:val="0000FF"/>
              </w:rPr>
            </w:pPr>
            <w:r w:rsidRPr="00F84085">
              <w:rPr>
                <w:rFonts w:ascii="Times New Roman" w:hAnsi="Times New Roman" w:cs="Times New Roman"/>
                <w:b/>
                <w:bCs/>
                <w:color w:val="0000FF"/>
              </w:rPr>
              <w:t>Ниже представлена выписка из текста Постановления:</w:t>
            </w:r>
          </w:p>
          <w:p w:rsidR="00F84085" w:rsidRDefault="00F84085" w:rsidP="00F84085">
            <w:pPr>
              <w:autoSpaceDE w:val="0"/>
              <w:autoSpaceDN w:val="0"/>
              <w:adjustRightInd w:val="0"/>
              <w:spacing w:after="0" w:line="240" w:lineRule="auto"/>
              <w:ind w:firstLine="540"/>
              <w:jc w:val="both"/>
              <w:rPr>
                <w:rFonts w:ascii="Times New Roman" w:hAnsi="Times New Roman" w:cs="Times New Roman"/>
                <w:bCs/>
                <w:color w:val="0000FF"/>
                <w:sz w:val="20"/>
                <w:szCs w:val="20"/>
              </w:rPr>
            </w:pPr>
          </w:p>
          <w:p w:rsidR="00F84085" w:rsidRPr="00F84085" w:rsidRDefault="00F84085" w:rsidP="00F84085">
            <w:pPr>
              <w:autoSpaceDE w:val="0"/>
              <w:autoSpaceDN w:val="0"/>
              <w:adjustRightInd w:val="0"/>
              <w:spacing w:after="0" w:line="240" w:lineRule="auto"/>
              <w:ind w:firstLine="540"/>
              <w:jc w:val="both"/>
              <w:rPr>
                <w:rFonts w:ascii="Times New Roman" w:hAnsi="Times New Roman" w:cs="Times New Roman"/>
                <w:bCs/>
                <w:color w:val="0000FF"/>
                <w:sz w:val="20"/>
                <w:szCs w:val="20"/>
              </w:rPr>
            </w:pPr>
            <w:r>
              <w:rPr>
                <w:rFonts w:ascii="Times New Roman" w:hAnsi="Times New Roman" w:cs="Times New Roman"/>
                <w:bCs/>
                <w:color w:val="0000FF"/>
                <w:sz w:val="20"/>
                <w:szCs w:val="20"/>
              </w:rPr>
              <w:t>«</w:t>
            </w:r>
            <w:r w:rsidRPr="00F84085">
              <w:rPr>
                <w:rFonts w:ascii="Times New Roman" w:hAnsi="Times New Roman" w:cs="Times New Roman"/>
                <w:bCs/>
                <w:color w:val="0000FF"/>
                <w:sz w:val="20"/>
                <w:szCs w:val="20"/>
              </w:rPr>
              <w:t xml:space="preserve">1. В </w:t>
            </w:r>
            <w:hyperlink r:id="rId2701" w:history="1">
              <w:r w:rsidRPr="00F84085">
                <w:rPr>
                  <w:rFonts w:ascii="Times New Roman" w:hAnsi="Times New Roman" w:cs="Times New Roman"/>
                  <w:bCs/>
                  <w:color w:val="0000FF"/>
                  <w:sz w:val="20"/>
                  <w:szCs w:val="20"/>
                </w:rPr>
                <w:t>Правилах</w:t>
              </w:r>
            </w:hyperlink>
            <w:r w:rsidRPr="00F84085">
              <w:rPr>
                <w:rFonts w:ascii="Times New Roman" w:hAnsi="Times New Roman" w:cs="Times New Roman"/>
                <w:bCs/>
                <w:color w:val="0000FF"/>
                <w:sz w:val="20"/>
                <w:szCs w:val="20"/>
              </w:rPr>
              <w:t xml:space="preserve"> организации и осуществления производственного контроля за соблюдением требований промышленной безопасности на опасном производственном объекте, утвержденных постановлением Правительства Российской Федерации от 10 марта 1999 г. N 263:</w:t>
            </w:r>
          </w:p>
          <w:p w:rsidR="00F84085" w:rsidRPr="00F84085" w:rsidRDefault="00F84085" w:rsidP="00F84085">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F84085">
              <w:rPr>
                <w:rFonts w:ascii="Times New Roman" w:hAnsi="Times New Roman" w:cs="Times New Roman"/>
                <w:bCs/>
                <w:color w:val="0000FF"/>
                <w:sz w:val="20"/>
                <w:szCs w:val="20"/>
              </w:rPr>
              <w:t xml:space="preserve">а) </w:t>
            </w:r>
            <w:hyperlink r:id="rId2702" w:history="1">
              <w:r w:rsidRPr="00F84085">
                <w:rPr>
                  <w:rFonts w:ascii="Times New Roman" w:hAnsi="Times New Roman" w:cs="Times New Roman"/>
                  <w:bCs/>
                  <w:color w:val="0000FF"/>
                  <w:sz w:val="20"/>
                  <w:szCs w:val="20"/>
                </w:rPr>
                <w:t>пункт 1</w:t>
              </w:r>
            </w:hyperlink>
            <w:r w:rsidRPr="00F84085">
              <w:rPr>
                <w:rFonts w:ascii="Times New Roman" w:hAnsi="Times New Roman" w:cs="Times New Roman"/>
                <w:bCs/>
                <w:color w:val="0000FF"/>
                <w:sz w:val="20"/>
                <w:szCs w:val="20"/>
              </w:rPr>
              <w:t xml:space="preserve"> изложить в следующей редакции:</w:t>
            </w:r>
          </w:p>
          <w:p w:rsidR="00F84085" w:rsidRPr="00F84085" w:rsidRDefault="00F84085" w:rsidP="00F84085">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F84085">
              <w:rPr>
                <w:rFonts w:ascii="Times New Roman" w:hAnsi="Times New Roman" w:cs="Times New Roman"/>
                <w:bCs/>
                <w:color w:val="0000FF"/>
                <w:sz w:val="20"/>
                <w:szCs w:val="20"/>
              </w:rPr>
              <w:t>" 1. Настоящие Правила устанавливают обязательные требования к организации и осуществлению производственного контроля за соблюдением требований промышленной безопасности организациями, эксплуатирующими опасные производственные объекты (далее соответственно - эксплуатирующая организация, производственный контроль).";</w:t>
            </w:r>
          </w:p>
          <w:p w:rsidR="00F84085" w:rsidRPr="00236979" w:rsidRDefault="00F84085" w:rsidP="00F84085">
            <w:pPr>
              <w:autoSpaceDE w:val="0"/>
              <w:autoSpaceDN w:val="0"/>
              <w:adjustRightInd w:val="0"/>
              <w:spacing w:after="0" w:line="240" w:lineRule="auto"/>
              <w:ind w:firstLine="540"/>
              <w:jc w:val="both"/>
              <w:rPr>
                <w:rFonts w:ascii="Times New Roman" w:hAnsi="Times New Roman" w:cs="Times New Roman"/>
                <w:bCs/>
                <w:color w:val="FF0000"/>
                <w:sz w:val="20"/>
                <w:szCs w:val="20"/>
              </w:rPr>
            </w:pPr>
            <w:r w:rsidRPr="00236979">
              <w:rPr>
                <w:rFonts w:ascii="Times New Roman" w:hAnsi="Times New Roman" w:cs="Times New Roman"/>
                <w:bCs/>
                <w:color w:val="FF0000"/>
                <w:sz w:val="20"/>
                <w:szCs w:val="20"/>
              </w:rPr>
              <w:t xml:space="preserve">б) </w:t>
            </w:r>
            <w:hyperlink r:id="rId2703" w:history="1">
              <w:r w:rsidRPr="00236979">
                <w:rPr>
                  <w:rFonts w:ascii="Times New Roman" w:hAnsi="Times New Roman" w:cs="Times New Roman"/>
                  <w:bCs/>
                  <w:color w:val="FF0000"/>
                  <w:sz w:val="20"/>
                  <w:szCs w:val="20"/>
                </w:rPr>
                <w:t>пункт 2</w:t>
              </w:r>
            </w:hyperlink>
            <w:r w:rsidRPr="00236979">
              <w:rPr>
                <w:rFonts w:ascii="Times New Roman" w:hAnsi="Times New Roman" w:cs="Times New Roman"/>
                <w:bCs/>
                <w:color w:val="FF0000"/>
                <w:sz w:val="20"/>
                <w:szCs w:val="20"/>
              </w:rPr>
              <w:t xml:space="preserve"> признать утратившим силу;</w:t>
            </w:r>
          </w:p>
          <w:p w:rsidR="00F84085" w:rsidRPr="00F84085" w:rsidRDefault="00F84085" w:rsidP="00F84085">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F84085">
              <w:rPr>
                <w:rFonts w:ascii="Times New Roman" w:hAnsi="Times New Roman" w:cs="Times New Roman"/>
                <w:bCs/>
                <w:color w:val="0000FF"/>
                <w:sz w:val="20"/>
                <w:szCs w:val="20"/>
              </w:rPr>
              <w:t xml:space="preserve">в) </w:t>
            </w:r>
            <w:hyperlink r:id="rId2704" w:history="1">
              <w:r w:rsidRPr="00F84085">
                <w:rPr>
                  <w:rFonts w:ascii="Times New Roman" w:hAnsi="Times New Roman" w:cs="Times New Roman"/>
                  <w:bCs/>
                  <w:color w:val="0000FF"/>
                  <w:sz w:val="20"/>
                  <w:szCs w:val="20"/>
                </w:rPr>
                <w:t>пункт 3</w:t>
              </w:r>
            </w:hyperlink>
            <w:r w:rsidRPr="00F84085">
              <w:rPr>
                <w:rFonts w:ascii="Times New Roman" w:hAnsi="Times New Roman" w:cs="Times New Roman"/>
                <w:bCs/>
                <w:color w:val="0000FF"/>
                <w:sz w:val="20"/>
                <w:szCs w:val="20"/>
              </w:rPr>
              <w:t xml:space="preserve"> изложить в следующей редакции:</w:t>
            </w:r>
          </w:p>
          <w:p w:rsidR="00F84085" w:rsidRPr="00F84085" w:rsidRDefault="00F84085" w:rsidP="00F84085">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F84085">
              <w:rPr>
                <w:rFonts w:ascii="Times New Roman" w:hAnsi="Times New Roman" w:cs="Times New Roman"/>
                <w:bCs/>
                <w:color w:val="0000FF"/>
                <w:sz w:val="20"/>
                <w:szCs w:val="20"/>
              </w:rPr>
              <w:t>"3. Эксплуатирующая организация (обособленные подразделения юридического лица в случаях, предусмотренных положениями об обособленных подразделениях) на основании настоящих Правил разрабатывает положение о производственном контроле с учетом особенностей эксплуатируемых опасных производственных объектов и условий их эксплуатации.</w:t>
            </w:r>
          </w:p>
          <w:p w:rsidR="00F84085" w:rsidRPr="00F84085" w:rsidRDefault="00F84085" w:rsidP="00F84085">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F84085">
              <w:rPr>
                <w:rFonts w:ascii="Times New Roman" w:hAnsi="Times New Roman" w:cs="Times New Roman"/>
                <w:bCs/>
                <w:color w:val="0000FF"/>
                <w:sz w:val="20"/>
                <w:szCs w:val="20"/>
              </w:rPr>
              <w:t>Положение о производственном контроле утверждается руководителем эксплуатирующей организации (руководителем обособленного подразделения юридического лица).</w:t>
            </w:r>
          </w:p>
          <w:p w:rsidR="00F84085" w:rsidRPr="00F84085" w:rsidRDefault="00F84085" w:rsidP="00F84085">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F84085">
              <w:rPr>
                <w:rFonts w:ascii="Times New Roman" w:hAnsi="Times New Roman" w:cs="Times New Roman"/>
                <w:bCs/>
                <w:color w:val="0000FF"/>
                <w:sz w:val="20"/>
                <w:szCs w:val="20"/>
              </w:rPr>
              <w:t>Заверенная руководителем эксплуатирующей организации (руководителем обособленного подразделения юридического лица) копия положения о производственном контроле представляется в территориальные органы Федеральной службы по экологическому, технологическому и атомному надзору по месту нахождения опасных производственных объектов, а в отношении эксплуатирующих организаций, подведомственных федеральным органам исполнительной власти, которым в установленном порядке предоставлено право осуществлять в пределах своих полномочий отдельные функции по нормативно-правовому регулированию, специальные разрешительные, контрольные или надзорные функции в области промышленной безопасности, - также в эти федеральные органы исполнительной власти.";</w:t>
            </w:r>
          </w:p>
          <w:p w:rsidR="00F84085" w:rsidRPr="00F84085" w:rsidRDefault="00F84085" w:rsidP="00F84085">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F84085">
              <w:rPr>
                <w:rFonts w:ascii="Times New Roman" w:hAnsi="Times New Roman" w:cs="Times New Roman"/>
                <w:bCs/>
                <w:color w:val="0000FF"/>
                <w:sz w:val="20"/>
                <w:szCs w:val="20"/>
              </w:rPr>
              <w:t xml:space="preserve">г) </w:t>
            </w:r>
            <w:hyperlink r:id="rId2705" w:history="1">
              <w:r w:rsidRPr="00F84085">
                <w:rPr>
                  <w:rFonts w:ascii="Times New Roman" w:hAnsi="Times New Roman" w:cs="Times New Roman"/>
                  <w:bCs/>
                  <w:color w:val="0000FF"/>
                  <w:sz w:val="20"/>
                  <w:szCs w:val="20"/>
                </w:rPr>
                <w:t>дополнить</w:t>
              </w:r>
            </w:hyperlink>
            <w:r w:rsidRPr="00F84085">
              <w:rPr>
                <w:rFonts w:ascii="Times New Roman" w:hAnsi="Times New Roman" w:cs="Times New Roman"/>
                <w:bCs/>
                <w:color w:val="0000FF"/>
                <w:sz w:val="20"/>
                <w:szCs w:val="20"/>
              </w:rPr>
              <w:t xml:space="preserve"> пунктом 3(1) следующего содержания:</w:t>
            </w:r>
          </w:p>
          <w:p w:rsidR="00F84085" w:rsidRPr="00F84085" w:rsidRDefault="00F84085" w:rsidP="00F84085">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F84085">
              <w:rPr>
                <w:rFonts w:ascii="Times New Roman" w:hAnsi="Times New Roman" w:cs="Times New Roman"/>
                <w:bCs/>
                <w:color w:val="0000FF"/>
                <w:sz w:val="20"/>
                <w:szCs w:val="20"/>
              </w:rPr>
              <w:t>"3(1). Положение о производственном контроле содержит:</w:t>
            </w:r>
          </w:p>
          <w:p w:rsidR="00F84085" w:rsidRPr="00F84085" w:rsidRDefault="00F84085" w:rsidP="00F84085">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F84085">
              <w:rPr>
                <w:rFonts w:ascii="Times New Roman" w:hAnsi="Times New Roman" w:cs="Times New Roman"/>
                <w:bCs/>
                <w:color w:val="0000FF"/>
                <w:sz w:val="20"/>
                <w:szCs w:val="20"/>
              </w:rPr>
              <w:t>должность работника, ответственного за осуществление производственного контроля или описание организационной структуры службы производственного контроля;</w:t>
            </w:r>
          </w:p>
          <w:p w:rsidR="00F84085" w:rsidRPr="00F84085" w:rsidRDefault="00F84085" w:rsidP="00F84085">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F84085">
              <w:rPr>
                <w:rFonts w:ascii="Times New Roman" w:hAnsi="Times New Roman" w:cs="Times New Roman"/>
                <w:bCs/>
                <w:color w:val="0000FF"/>
                <w:sz w:val="20"/>
                <w:szCs w:val="20"/>
              </w:rPr>
              <w:t>права и обязанности работника или должностных лиц службы производственного контроля, ответственных за осуществление производственного контроля;</w:t>
            </w:r>
          </w:p>
          <w:p w:rsidR="00F84085" w:rsidRPr="00F84085" w:rsidRDefault="00F84085" w:rsidP="00F84085">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F84085">
              <w:rPr>
                <w:rFonts w:ascii="Times New Roman" w:hAnsi="Times New Roman" w:cs="Times New Roman"/>
                <w:bCs/>
                <w:color w:val="0000FF"/>
                <w:sz w:val="20"/>
                <w:szCs w:val="20"/>
              </w:rPr>
              <w:t>порядок планирования и проведения внутренних проверок соблюдения требований промышленной безопасности, а также подготовки и регистрации отчетов об их результатах;</w:t>
            </w:r>
          </w:p>
          <w:p w:rsidR="00F84085" w:rsidRPr="00F84085" w:rsidRDefault="00F84085" w:rsidP="00F84085">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F84085">
              <w:rPr>
                <w:rFonts w:ascii="Times New Roman" w:hAnsi="Times New Roman" w:cs="Times New Roman"/>
                <w:bCs/>
                <w:color w:val="0000FF"/>
                <w:sz w:val="20"/>
                <w:szCs w:val="20"/>
              </w:rPr>
              <w:t>порядок сбора, анализа, обмена информацией о состоянии промышленной безопасности между структурными подразделениями эксплуатирующей организации и доведения ее до работников, занятых на опасных производственных объектах;</w:t>
            </w:r>
          </w:p>
          <w:p w:rsidR="00F84085" w:rsidRPr="00F84085" w:rsidRDefault="00F84085" w:rsidP="00F84085">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F84085">
              <w:rPr>
                <w:rFonts w:ascii="Times New Roman" w:hAnsi="Times New Roman" w:cs="Times New Roman"/>
                <w:bCs/>
                <w:color w:val="0000FF"/>
                <w:sz w:val="20"/>
                <w:szCs w:val="20"/>
              </w:rPr>
              <w:t>порядок принятия и реализации решений по обеспечению промышленной безопасности с учетом результатов производственного контроля;</w:t>
            </w:r>
          </w:p>
          <w:p w:rsidR="00F84085" w:rsidRPr="00F84085" w:rsidRDefault="00F84085" w:rsidP="00F84085">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F84085">
              <w:rPr>
                <w:rFonts w:ascii="Times New Roman" w:hAnsi="Times New Roman" w:cs="Times New Roman"/>
                <w:bCs/>
                <w:color w:val="0000FF"/>
                <w:sz w:val="20"/>
                <w:szCs w:val="20"/>
              </w:rPr>
              <w:t>порядок принятия и реализации решений о диагностике, испытаниях, освидетельствовании сооружений и технических устройств, применяемых на опасных производственных объектах;</w:t>
            </w:r>
          </w:p>
          <w:p w:rsidR="00F84085" w:rsidRPr="00F84085" w:rsidRDefault="00F84085" w:rsidP="00F84085">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F84085">
              <w:rPr>
                <w:rFonts w:ascii="Times New Roman" w:hAnsi="Times New Roman" w:cs="Times New Roman"/>
                <w:bCs/>
                <w:color w:val="0000FF"/>
                <w:sz w:val="20"/>
                <w:szCs w:val="20"/>
              </w:rPr>
              <w:t>порядок обеспечения готовности к действиям по локализации и ликвидации последствий аварии на опасных производственных объектах;</w:t>
            </w:r>
          </w:p>
          <w:p w:rsidR="00F84085" w:rsidRPr="00F84085" w:rsidRDefault="00F84085" w:rsidP="00F84085">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F84085">
              <w:rPr>
                <w:rFonts w:ascii="Times New Roman" w:hAnsi="Times New Roman" w:cs="Times New Roman"/>
                <w:bCs/>
                <w:color w:val="0000FF"/>
                <w:sz w:val="20"/>
                <w:szCs w:val="20"/>
              </w:rPr>
              <w:t>порядок организации расследования и учета аварий, инцидентов и несчастных случаев на опасных производственных объектах;</w:t>
            </w:r>
          </w:p>
          <w:p w:rsidR="00F84085" w:rsidRPr="00F84085" w:rsidRDefault="00F84085" w:rsidP="00F84085">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F84085">
              <w:rPr>
                <w:rFonts w:ascii="Times New Roman" w:hAnsi="Times New Roman" w:cs="Times New Roman"/>
                <w:bCs/>
                <w:color w:val="0000FF"/>
                <w:sz w:val="20"/>
                <w:szCs w:val="20"/>
              </w:rPr>
              <w:t>порядок учета результатов производственного контроля при применении мер поощрения и взыскания в отношении работников эксплуатирующей организации;</w:t>
            </w:r>
          </w:p>
          <w:p w:rsidR="00F84085" w:rsidRPr="00F84085" w:rsidRDefault="00F84085" w:rsidP="00F84085">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F84085">
              <w:rPr>
                <w:rFonts w:ascii="Times New Roman" w:hAnsi="Times New Roman" w:cs="Times New Roman"/>
                <w:bCs/>
                <w:color w:val="0000FF"/>
                <w:sz w:val="20"/>
                <w:szCs w:val="20"/>
              </w:rPr>
              <w:t>порядок принятия и реализации решений о проведении экспертизы промышленной безопасности;</w:t>
            </w:r>
          </w:p>
          <w:p w:rsidR="00F84085" w:rsidRPr="00F84085" w:rsidRDefault="00F84085" w:rsidP="00F84085">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F84085">
              <w:rPr>
                <w:rFonts w:ascii="Times New Roman" w:hAnsi="Times New Roman" w:cs="Times New Roman"/>
                <w:bCs/>
                <w:color w:val="0000FF"/>
                <w:sz w:val="20"/>
                <w:szCs w:val="20"/>
              </w:rPr>
              <w:t>порядок подготовки и аттестации работников в области промышленной безопасности;</w:t>
            </w:r>
          </w:p>
          <w:p w:rsidR="00F84085" w:rsidRPr="00F84085" w:rsidRDefault="00F84085" w:rsidP="00F84085">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F84085">
              <w:rPr>
                <w:rFonts w:ascii="Times New Roman" w:hAnsi="Times New Roman" w:cs="Times New Roman"/>
                <w:bCs/>
                <w:color w:val="0000FF"/>
                <w:sz w:val="20"/>
                <w:szCs w:val="20"/>
              </w:rPr>
              <w:t>порядок подготовки и представления сведений об организации производственного контроля.";</w:t>
            </w:r>
          </w:p>
          <w:p w:rsidR="00F84085" w:rsidRPr="00F84085" w:rsidRDefault="00F84085" w:rsidP="00F84085">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F84085">
              <w:rPr>
                <w:rFonts w:ascii="Times New Roman" w:hAnsi="Times New Roman" w:cs="Times New Roman"/>
                <w:bCs/>
                <w:color w:val="0000FF"/>
                <w:sz w:val="20"/>
                <w:szCs w:val="20"/>
              </w:rPr>
              <w:t xml:space="preserve">д) в </w:t>
            </w:r>
            <w:hyperlink r:id="rId2706" w:history="1">
              <w:r w:rsidRPr="00F84085">
                <w:rPr>
                  <w:rFonts w:ascii="Times New Roman" w:hAnsi="Times New Roman" w:cs="Times New Roman"/>
                  <w:bCs/>
                  <w:color w:val="0000FF"/>
                  <w:sz w:val="20"/>
                  <w:szCs w:val="20"/>
                </w:rPr>
                <w:t>пункте 11</w:t>
              </w:r>
            </w:hyperlink>
            <w:r w:rsidRPr="00F84085">
              <w:rPr>
                <w:rFonts w:ascii="Times New Roman" w:hAnsi="Times New Roman" w:cs="Times New Roman"/>
                <w:bCs/>
                <w:color w:val="0000FF"/>
                <w:sz w:val="20"/>
                <w:szCs w:val="20"/>
              </w:rPr>
              <w:t>:</w:t>
            </w:r>
          </w:p>
          <w:p w:rsidR="00F84085" w:rsidRPr="00F84085" w:rsidRDefault="002633FC" w:rsidP="00F84085">
            <w:pPr>
              <w:autoSpaceDE w:val="0"/>
              <w:autoSpaceDN w:val="0"/>
              <w:adjustRightInd w:val="0"/>
              <w:spacing w:after="0" w:line="240" w:lineRule="auto"/>
              <w:ind w:firstLine="540"/>
              <w:jc w:val="both"/>
              <w:rPr>
                <w:rFonts w:ascii="Times New Roman" w:hAnsi="Times New Roman" w:cs="Times New Roman"/>
                <w:bCs/>
                <w:color w:val="0000FF"/>
                <w:sz w:val="20"/>
                <w:szCs w:val="20"/>
              </w:rPr>
            </w:pPr>
            <w:hyperlink r:id="rId2707" w:history="1">
              <w:r w:rsidR="00F84085" w:rsidRPr="00F84085">
                <w:rPr>
                  <w:rFonts w:ascii="Times New Roman" w:hAnsi="Times New Roman" w:cs="Times New Roman"/>
                  <w:bCs/>
                  <w:color w:val="0000FF"/>
                  <w:sz w:val="20"/>
                  <w:szCs w:val="20"/>
                </w:rPr>
                <w:t>подпункт "д"</w:t>
              </w:r>
            </w:hyperlink>
            <w:r w:rsidR="00F84085" w:rsidRPr="00F84085">
              <w:rPr>
                <w:rFonts w:ascii="Times New Roman" w:hAnsi="Times New Roman" w:cs="Times New Roman"/>
                <w:bCs/>
                <w:color w:val="0000FF"/>
                <w:sz w:val="20"/>
                <w:szCs w:val="20"/>
              </w:rPr>
              <w:t xml:space="preserve"> изложить в следующей редакции:</w:t>
            </w:r>
          </w:p>
          <w:p w:rsidR="00F84085" w:rsidRPr="00F84085" w:rsidRDefault="00F84085" w:rsidP="00F84085">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F84085">
              <w:rPr>
                <w:rFonts w:ascii="Times New Roman" w:hAnsi="Times New Roman" w:cs="Times New Roman"/>
                <w:bCs/>
                <w:color w:val="0000FF"/>
                <w:sz w:val="20"/>
                <w:szCs w:val="20"/>
              </w:rPr>
              <w:t>"д) организовывать разработку планов мероприятий по локализации и ликвидации последствий аварий на опасных производственных объектах I, II или III классов опасности;";</w:t>
            </w:r>
          </w:p>
          <w:p w:rsidR="00F84085" w:rsidRPr="00236979" w:rsidRDefault="00F84085" w:rsidP="00F84085">
            <w:pPr>
              <w:autoSpaceDE w:val="0"/>
              <w:autoSpaceDN w:val="0"/>
              <w:adjustRightInd w:val="0"/>
              <w:spacing w:after="0" w:line="240" w:lineRule="auto"/>
              <w:ind w:firstLine="540"/>
              <w:jc w:val="both"/>
              <w:rPr>
                <w:rFonts w:ascii="Times New Roman" w:hAnsi="Times New Roman" w:cs="Times New Roman"/>
                <w:bCs/>
                <w:color w:val="FF0000"/>
                <w:sz w:val="20"/>
                <w:szCs w:val="20"/>
              </w:rPr>
            </w:pPr>
            <w:r w:rsidRPr="00236979">
              <w:rPr>
                <w:rFonts w:ascii="Times New Roman" w:hAnsi="Times New Roman" w:cs="Times New Roman"/>
                <w:bCs/>
                <w:color w:val="0000FF"/>
                <w:sz w:val="20"/>
                <w:szCs w:val="20"/>
              </w:rPr>
              <w:t xml:space="preserve">в </w:t>
            </w:r>
            <w:hyperlink r:id="rId2708" w:history="1">
              <w:r w:rsidRPr="00236979">
                <w:rPr>
                  <w:rFonts w:ascii="Times New Roman" w:hAnsi="Times New Roman" w:cs="Times New Roman"/>
                  <w:bCs/>
                  <w:color w:val="0000FF"/>
                  <w:sz w:val="20"/>
                  <w:szCs w:val="20"/>
                </w:rPr>
                <w:t>подпункте "е"</w:t>
              </w:r>
            </w:hyperlink>
            <w:r w:rsidRPr="00236979">
              <w:rPr>
                <w:rFonts w:ascii="Times New Roman" w:hAnsi="Times New Roman" w:cs="Times New Roman"/>
                <w:bCs/>
                <w:color w:val="FF0000"/>
                <w:sz w:val="20"/>
                <w:szCs w:val="20"/>
              </w:rPr>
              <w:t xml:space="preserve"> слова "опасных производственных объектов" исключить;</w:t>
            </w:r>
          </w:p>
          <w:p w:rsidR="00F84085" w:rsidRPr="00F84085" w:rsidRDefault="00F84085" w:rsidP="00F84085">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F84085">
              <w:rPr>
                <w:rFonts w:ascii="Times New Roman" w:hAnsi="Times New Roman" w:cs="Times New Roman"/>
                <w:bCs/>
                <w:color w:val="0000FF"/>
                <w:sz w:val="20"/>
                <w:szCs w:val="20"/>
              </w:rPr>
              <w:t xml:space="preserve">е) в </w:t>
            </w:r>
            <w:hyperlink r:id="rId2709" w:history="1">
              <w:r w:rsidRPr="00F84085">
                <w:rPr>
                  <w:rFonts w:ascii="Times New Roman" w:hAnsi="Times New Roman" w:cs="Times New Roman"/>
                  <w:bCs/>
                  <w:color w:val="0000FF"/>
                  <w:sz w:val="20"/>
                  <w:szCs w:val="20"/>
                </w:rPr>
                <w:t>пункте 12</w:t>
              </w:r>
            </w:hyperlink>
            <w:r w:rsidRPr="00F84085">
              <w:rPr>
                <w:rFonts w:ascii="Times New Roman" w:hAnsi="Times New Roman" w:cs="Times New Roman"/>
                <w:bCs/>
                <w:color w:val="0000FF"/>
                <w:sz w:val="20"/>
                <w:szCs w:val="20"/>
              </w:rPr>
              <w:t>:</w:t>
            </w:r>
          </w:p>
          <w:p w:rsidR="00F84085" w:rsidRPr="00F84085" w:rsidRDefault="00F84085" w:rsidP="00F84085">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F84085">
              <w:rPr>
                <w:rFonts w:ascii="Times New Roman" w:hAnsi="Times New Roman" w:cs="Times New Roman"/>
                <w:bCs/>
                <w:color w:val="0000FF"/>
                <w:sz w:val="20"/>
                <w:szCs w:val="20"/>
              </w:rPr>
              <w:t xml:space="preserve">в </w:t>
            </w:r>
            <w:hyperlink r:id="rId2710" w:history="1">
              <w:r w:rsidRPr="00F84085">
                <w:rPr>
                  <w:rFonts w:ascii="Times New Roman" w:hAnsi="Times New Roman" w:cs="Times New Roman"/>
                  <w:bCs/>
                  <w:color w:val="0000FF"/>
                  <w:sz w:val="20"/>
                  <w:szCs w:val="20"/>
                </w:rPr>
                <w:t>подпункте "б"</w:t>
              </w:r>
            </w:hyperlink>
            <w:r w:rsidRPr="00F84085">
              <w:rPr>
                <w:rFonts w:ascii="Times New Roman" w:hAnsi="Times New Roman" w:cs="Times New Roman"/>
                <w:bCs/>
                <w:color w:val="0000FF"/>
                <w:sz w:val="20"/>
                <w:szCs w:val="20"/>
              </w:rPr>
              <w:t xml:space="preserve"> слова </w:t>
            </w:r>
            <w:r w:rsidRPr="00236979">
              <w:rPr>
                <w:rFonts w:ascii="Times New Roman" w:hAnsi="Times New Roman" w:cs="Times New Roman"/>
                <w:bCs/>
                <w:color w:val="FF0000"/>
                <w:sz w:val="20"/>
                <w:szCs w:val="20"/>
              </w:rPr>
              <w:t>"строительством или реконструкцией</w:t>
            </w:r>
            <w:r w:rsidRPr="00F84085">
              <w:rPr>
                <w:rFonts w:ascii="Times New Roman" w:hAnsi="Times New Roman" w:cs="Times New Roman"/>
                <w:bCs/>
                <w:color w:val="0000FF"/>
                <w:sz w:val="20"/>
                <w:szCs w:val="20"/>
              </w:rPr>
              <w:t>" заменить словами "строительством, реконструкцией, капитальным ремонтом, техническим перевооружением, консервацией и ликвидацией";</w:t>
            </w:r>
          </w:p>
          <w:p w:rsidR="00F84085" w:rsidRPr="00F84085" w:rsidRDefault="002633FC" w:rsidP="00F84085">
            <w:pPr>
              <w:autoSpaceDE w:val="0"/>
              <w:autoSpaceDN w:val="0"/>
              <w:adjustRightInd w:val="0"/>
              <w:spacing w:after="0" w:line="240" w:lineRule="auto"/>
              <w:ind w:firstLine="540"/>
              <w:jc w:val="both"/>
              <w:rPr>
                <w:rFonts w:ascii="Times New Roman" w:hAnsi="Times New Roman" w:cs="Times New Roman"/>
                <w:bCs/>
                <w:color w:val="0000FF"/>
                <w:sz w:val="20"/>
                <w:szCs w:val="20"/>
              </w:rPr>
            </w:pPr>
            <w:hyperlink r:id="rId2711" w:history="1">
              <w:r w:rsidR="00F84085" w:rsidRPr="00F84085">
                <w:rPr>
                  <w:rFonts w:ascii="Times New Roman" w:hAnsi="Times New Roman" w:cs="Times New Roman"/>
                  <w:bCs/>
                  <w:color w:val="0000FF"/>
                  <w:sz w:val="20"/>
                  <w:szCs w:val="20"/>
                </w:rPr>
                <w:t>подпункт "д"</w:t>
              </w:r>
            </w:hyperlink>
            <w:r w:rsidR="00F84085" w:rsidRPr="00F84085">
              <w:rPr>
                <w:rFonts w:ascii="Times New Roman" w:hAnsi="Times New Roman" w:cs="Times New Roman"/>
                <w:bCs/>
                <w:color w:val="0000FF"/>
                <w:sz w:val="20"/>
                <w:szCs w:val="20"/>
              </w:rPr>
              <w:t xml:space="preserve"> изложить в следующей редакции:</w:t>
            </w:r>
          </w:p>
          <w:p w:rsidR="00F84085" w:rsidRPr="00F84085" w:rsidRDefault="00F84085" w:rsidP="00F84085">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F84085">
              <w:rPr>
                <w:rFonts w:ascii="Times New Roman" w:hAnsi="Times New Roman" w:cs="Times New Roman"/>
                <w:bCs/>
                <w:color w:val="0000FF"/>
                <w:sz w:val="20"/>
                <w:szCs w:val="20"/>
              </w:rPr>
              <w:t>"д) наличием документов об оценке (о подтверждении) соответствия технических устройств, применяемых на опасном производственном объекте, обязательным требованиям в соответствии с законодательством Российской Федерации о техническом регулировании;";</w:t>
            </w:r>
          </w:p>
          <w:p w:rsidR="00F84085" w:rsidRPr="00236979" w:rsidRDefault="00F84085" w:rsidP="00F84085">
            <w:pPr>
              <w:autoSpaceDE w:val="0"/>
              <w:autoSpaceDN w:val="0"/>
              <w:adjustRightInd w:val="0"/>
              <w:spacing w:after="0" w:line="240" w:lineRule="auto"/>
              <w:ind w:firstLine="540"/>
              <w:jc w:val="both"/>
              <w:rPr>
                <w:rFonts w:ascii="Times New Roman" w:hAnsi="Times New Roman" w:cs="Times New Roman"/>
                <w:bCs/>
                <w:color w:val="FF0000"/>
                <w:sz w:val="20"/>
                <w:szCs w:val="20"/>
              </w:rPr>
            </w:pPr>
            <w:r w:rsidRPr="00F84085">
              <w:rPr>
                <w:rFonts w:ascii="Times New Roman" w:hAnsi="Times New Roman" w:cs="Times New Roman"/>
                <w:bCs/>
                <w:color w:val="0000FF"/>
                <w:sz w:val="20"/>
                <w:szCs w:val="20"/>
              </w:rPr>
              <w:t xml:space="preserve">ж) в </w:t>
            </w:r>
            <w:hyperlink r:id="rId2712" w:history="1">
              <w:r w:rsidRPr="00F84085">
                <w:rPr>
                  <w:rFonts w:ascii="Times New Roman" w:hAnsi="Times New Roman" w:cs="Times New Roman"/>
                  <w:bCs/>
                  <w:color w:val="0000FF"/>
                  <w:sz w:val="20"/>
                  <w:szCs w:val="20"/>
                </w:rPr>
                <w:t>подпункте "в" пункта 13</w:t>
              </w:r>
            </w:hyperlink>
            <w:r w:rsidRPr="00F84085">
              <w:rPr>
                <w:rFonts w:ascii="Times New Roman" w:hAnsi="Times New Roman" w:cs="Times New Roman"/>
                <w:bCs/>
                <w:color w:val="0000FF"/>
                <w:sz w:val="20"/>
                <w:szCs w:val="20"/>
              </w:rPr>
              <w:t xml:space="preserve"> слова </w:t>
            </w:r>
            <w:r w:rsidRPr="00236979">
              <w:rPr>
                <w:rFonts w:ascii="Times New Roman" w:hAnsi="Times New Roman" w:cs="Times New Roman"/>
                <w:bCs/>
                <w:color w:val="FF0000"/>
                <w:sz w:val="20"/>
                <w:szCs w:val="20"/>
              </w:rPr>
              <w:t>"и пересмотре" исключить;</w:t>
            </w:r>
          </w:p>
          <w:p w:rsidR="00F84085" w:rsidRPr="00F84085" w:rsidRDefault="00F84085" w:rsidP="00F84085">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F84085">
              <w:rPr>
                <w:rFonts w:ascii="Times New Roman" w:hAnsi="Times New Roman" w:cs="Times New Roman"/>
                <w:bCs/>
                <w:color w:val="0000FF"/>
                <w:sz w:val="20"/>
                <w:szCs w:val="20"/>
              </w:rPr>
              <w:t xml:space="preserve">з) в </w:t>
            </w:r>
            <w:hyperlink r:id="rId2713" w:history="1">
              <w:r w:rsidRPr="00F84085">
                <w:rPr>
                  <w:rFonts w:ascii="Times New Roman" w:hAnsi="Times New Roman" w:cs="Times New Roman"/>
                  <w:bCs/>
                  <w:color w:val="0000FF"/>
                  <w:sz w:val="20"/>
                  <w:szCs w:val="20"/>
                </w:rPr>
                <w:t>пункте 14</w:t>
              </w:r>
            </w:hyperlink>
            <w:r w:rsidRPr="00F84085">
              <w:rPr>
                <w:rFonts w:ascii="Times New Roman" w:hAnsi="Times New Roman" w:cs="Times New Roman"/>
                <w:bCs/>
                <w:color w:val="0000FF"/>
                <w:sz w:val="20"/>
                <w:szCs w:val="20"/>
              </w:rPr>
              <w:t>:</w:t>
            </w:r>
          </w:p>
          <w:p w:rsidR="00F84085" w:rsidRPr="00F84085" w:rsidRDefault="00F84085" w:rsidP="00F84085">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F84085">
              <w:rPr>
                <w:rFonts w:ascii="Times New Roman" w:hAnsi="Times New Roman" w:cs="Times New Roman"/>
                <w:bCs/>
                <w:color w:val="0000FF"/>
                <w:sz w:val="20"/>
                <w:szCs w:val="20"/>
              </w:rPr>
              <w:t xml:space="preserve">слово </w:t>
            </w:r>
            <w:r w:rsidRPr="00236979">
              <w:rPr>
                <w:rFonts w:ascii="Times New Roman" w:hAnsi="Times New Roman" w:cs="Times New Roman"/>
                <w:bCs/>
                <w:color w:val="FF0000"/>
                <w:sz w:val="20"/>
                <w:szCs w:val="20"/>
              </w:rPr>
              <w:t xml:space="preserve">"информацию" </w:t>
            </w:r>
            <w:r w:rsidRPr="00F84085">
              <w:rPr>
                <w:rFonts w:ascii="Times New Roman" w:hAnsi="Times New Roman" w:cs="Times New Roman"/>
                <w:bCs/>
                <w:color w:val="0000FF"/>
                <w:sz w:val="20"/>
                <w:szCs w:val="20"/>
              </w:rPr>
              <w:t>заменить словом "сведения";</w:t>
            </w:r>
          </w:p>
          <w:p w:rsidR="00F84085" w:rsidRPr="00236979" w:rsidRDefault="00F84085" w:rsidP="00F84085">
            <w:pPr>
              <w:autoSpaceDE w:val="0"/>
              <w:autoSpaceDN w:val="0"/>
              <w:adjustRightInd w:val="0"/>
              <w:spacing w:after="0" w:line="240" w:lineRule="auto"/>
              <w:ind w:firstLine="540"/>
              <w:jc w:val="both"/>
              <w:rPr>
                <w:rFonts w:ascii="Times New Roman" w:hAnsi="Times New Roman" w:cs="Times New Roman"/>
                <w:bCs/>
                <w:color w:val="FF0000"/>
                <w:sz w:val="20"/>
                <w:szCs w:val="20"/>
              </w:rPr>
            </w:pPr>
            <w:r w:rsidRPr="00236979">
              <w:rPr>
                <w:rFonts w:ascii="Times New Roman" w:hAnsi="Times New Roman" w:cs="Times New Roman"/>
                <w:bCs/>
                <w:color w:val="FF0000"/>
                <w:sz w:val="20"/>
                <w:szCs w:val="20"/>
              </w:rPr>
              <w:t>второе предложение исключить;</w:t>
            </w:r>
          </w:p>
          <w:p w:rsidR="00F84085" w:rsidRPr="00F84085" w:rsidRDefault="00F84085" w:rsidP="00F84085">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F84085">
              <w:rPr>
                <w:rFonts w:ascii="Times New Roman" w:hAnsi="Times New Roman" w:cs="Times New Roman"/>
                <w:bCs/>
                <w:color w:val="0000FF"/>
                <w:sz w:val="20"/>
                <w:szCs w:val="20"/>
              </w:rPr>
              <w:t xml:space="preserve">и) </w:t>
            </w:r>
            <w:hyperlink r:id="rId2714" w:history="1">
              <w:r w:rsidRPr="00F84085">
                <w:rPr>
                  <w:rFonts w:ascii="Times New Roman" w:hAnsi="Times New Roman" w:cs="Times New Roman"/>
                  <w:bCs/>
                  <w:color w:val="0000FF"/>
                  <w:sz w:val="20"/>
                  <w:szCs w:val="20"/>
                </w:rPr>
                <w:t>дополнить</w:t>
              </w:r>
            </w:hyperlink>
            <w:r w:rsidRPr="00F84085">
              <w:rPr>
                <w:rFonts w:ascii="Times New Roman" w:hAnsi="Times New Roman" w:cs="Times New Roman"/>
                <w:bCs/>
                <w:color w:val="0000FF"/>
                <w:sz w:val="20"/>
                <w:szCs w:val="20"/>
              </w:rPr>
              <w:t xml:space="preserve"> пунктом 14(1) следующего содержания:</w:t>
            </w:r>
          </w:p>
          <w:p w:rsidR="00F84085" w:rsidRPr="00F84085" w:rsidRDefault="00F84085" w:rsidP="00F84085">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F84085">
              <w:rPr>
                <w:rFonts w:ascii="Times New Roman" w:hAnsi="Times New Roman" w:cs="Times New Roman"/>
                <w:bCs/>
                <w:color w:val="0000FF"/>
                <w:sz w:val="20"/>
                <w:szCs w:val="20"/>
              </w:rPr>
              <w:t>"14(1). Сведения об организации производственного контроля представляются ежегодно, до 1 апреля, в федеральный орган исполнительной власти в области промышленной безопасности или в его территориальный орган в письменной форме либо в форме электронного документа, подписанного квалифицированной электронной подписью.";</w:t>
            </w:r>
          </w:p>
          <w:p w:rsidR="00F84085" w:rsidRPr="00F84085" w:rsidRDefault="00F84085" w:rsidP="00F84085">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F84085">
              <w:rPr>
                <w:rFonts w:ascii="Times New Roman" w:hAnsi="Times New Roman" w:cs="Times New Roman"/>
                <w:bCs/>
                <w:color w:val="0000FF"/>
                <w:sz w:val="20"/>
                <w:szCs w:val="20"/>
              </w:rPr>
              <w:t xml:space="preserve">к) в </w:t>
            </w:r>
            <w:hyperlink r:id="rId2715" w:history="1">
              <w:r w:rsidRPr="00F84085">
                <w:rPr>
                  <w:rFonts w:ascii="Times New Roman" w:hAnsi="Times New Roman" w:cs="Times New Roman"/>
                  <w:bCs/>
                  <w:color w:val="0000FF"/>
                  <w:sz w:val="20"/>
                  <w:szCs w:val="20"/>
                </w:rPr>
                <w:t>пункте 15</w:t>
              </w:r>
            </w:hyperlink>
            <w:r w:rsidRPr="00F84085">
              <w:rPr>
                <w:rFonts w:ascii="Times New Roman" w:hAnsi="Times New Roman" w:cs="Times New Roman"/>
                <w:bCs/>
                <w:color w:val="0000FF"/>
                <w:sz w:val="20"/>
                <w:szCs w:val="20"/>
              </w:rPr>
              <w:t>:</w:t>
            </w:r>
          </w:p>
          <w:p w:rsidR="00F84085" w:rsidRPr="00F84085" w:rsidRDefault="002633FC" w:rsidP="00F84085">
            <w:pPr>
              <w:autoSpaceDE w:val="0"/>
              <w:autoSpaceDN w:val="0"/>
              <w:adjustRightInd w:val="0"/>
              <w:spacing w:after="0" w:line="240" w:lineRule="auto"/>
              <w:ind w:firstLine="540"/>
              <w:jc w:val="both"/>
              <w:rPr>
                <w:rFonts w:ascii="Times New Roman" w:hAnsi="Times New Roman" w:cs="Times New Roman"/>
                <w:bCs/>
                <w:color w:val="0000FF"/>
                <w:sz w:val="20"/>
                <w:szCs w:val="20"/>
              </w:rPr>
            </w:pPr>
            <w:hyperlink r:id="rId2716" w:history="1">
              <w:r w:rsidR="00F84085" w:rsidRPr="00F84085">
                <w:rPr>
                  <w:rFonts w:ascii="Times New Roman" w:hAnsi="Times New Roman" w:cs="Times New Roman"/>
                  <w:bCs/>
                  <w:color w:val="0000FF"/>
                  <w:sz w:val="20"/>
                  <w:szCs w:val="20"/>
                </w:rPr>
                <w:t>абзац первый</w:t>
              </w:r>
            </w:hyperlink>
            <w:r w:rsidR="00F84085" w:rsidRPr="00F84085">
              <w:rPr>
                <w:rFonts w:ascii="Times New Roman" w:hAnsi="Times New Roman" w:cs="Times New Roman"/>
                <w:bCs/>
                <w:color w:val="0000FF"/>
                <w:sz w:val="20"/>
                <w:szCs w:val="20"/>
              </w:rPr>
              <w:t xml:space="preserve"> изложить в следующей редакции:</w:t>
            </w:r>
          </w:p>
          <w:p w:rsidR="00F84085" w:rsidRPr="00F84085" w:rsidRDefault="00F84085" w:rsidP="00F84085">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F84085">
              <w:rPr>
                <w:rFonts w:ascii="Times New Roman" w:hAnsi="Times New Roman" w:cs="Times New Roman"/>
                <w:bCs/>
                <w:color w:val="0000FF"/>
                <w:sz w:val="20"/>
                <w:szCs w:val="20"/>
              </w:rPr>
              <w:t>"15. В состав сведений об организации производственного контроля включается следующая информация:";</w:t>
            </w:r>
          </w:p>
          <w:p w:rsidR="00F84085" w:rsidRPr="00F84085" w:rsidRDefault="002633FC" w:rsidP="00F84085">
            <w:pPr>
              <w:autoSpaceDE w:val="0"/>
              <w:autoSpaceDN w:val="0"/>
              <w:adjustRightInd w:val="0"/>
              <w:spacing w:after="0" w:line="240" w:lineRule="auto"/>
              <w:ind w:firstLine="540"/>
              <w:jc w:val="both"/>
              <w:rPr>
                <w:rFonts w:ascii="Times New Roman" w:hAnsi="Times New Roman" w:cs="Times New Roman"/>
                <w:bCs/>
                <w:color w:val="0000FF"/>
                <w:sz w:val="20"/>
                <w:szCs w:val="20"/>
              </w:rPr>
            </w:pPr>
            <w:hyperlink r:id="rId2717" w:history="1">
              <w:r w:rsidR="00F84085" w:rsidRPr="00F84085">
                <w:rPr>
                  <w:rFonts w:ascii="Times New Roman" w:hAnsi="Times New Roman" w:cs="Times New Roman"/>
                  <w:bCs/>
                  <w:color w:val="0000FF"/>
                  <w:sz w:val="20"/>
                  <w:szCs w:val="20"/>
                </w:rPr>
                <w:t>подпункт "а"</w:t>
              </w:r>
            </w:hyperlink>
            <w:r w:rsidR="00F84085" w:rsidRPr="00F84085">
              <w:rPr>
                <w:rFonts w:ascii="Times New Roman" w:hAnsi="Times New Roman" w:cs="Times New Roman"/>
                <w:bCs/>
                <w:color w:val="0000FF"/>
                <w:sz w:val="20"/>
                <w:szCs w:val="20"/>
              </w:rPr>
              <w:t xml:space="preserve"> дополнить словами ", а также сведения о выполнении плана мероприятий по обеспечению промышленной безопасности за предыдущий год";</w:t>
            </w:r>
          </w:p>
          <w:p w:rsidR="00F84085" w:rsidRPr="00236979" w:rsidRDefault="002633FC" w:rsidP="00F84085">
            <w:pPr>
              <w:autoSpaceDE w:val="0"/>
              <w:autoSpaceDN w:val="0"/>
              <w:adjustRightInd w:val="0"/>
              <w:spacing w:after="0" w:line="240" w:lineRule="auto"/>
              <w:ind w:firstLine="540"/>
              <w:jc w:val="both"/>
              <w:rPr>
                <w:rFonts w:ascii="Times New Roman" w:hAnsi="Times New Roman" w:cs="Times New Roman"/>
                <w:bCs/>
                <w:color w:val="FF0000"/>
                <w:sz w:val="20"/>
                <w:szCs w:val="20"/>
              </w:rPr>
            </w:pPr>
            <w:hyperlink r:id="rId2718" w:history="1">
              <w:r w:rsidR="00F84085" w:rsidRPr="00236979">
                <w:rPr>
                  <w:rFonts w:ascii="Times New Roman" w:hAnsi="Times New Roman" w:cs="Times New Roman"/>
                  <w:bCs/>
                  <w:color w:val="FF0000"/>
                  <w:sz w:val="20"/>
                  <w:szCs w:val="20"/>
                </w:rPr>
                <w:t>подпункт "г"</w:t>
              </w:r>
            </w:hyperlink>
            <w:r w:rsidR="00F84085" w:rsidRPr="00236979">
              <w:rPr>
                <w:rFonts w:ascii="Times New Roman" w:hAnsi="Times New Roman" w:cs="Times New Roman"/>
                <w:bCs/>
                <w:color w:val="FF0000"/>
                <w:sz w:val="20"/>
                <w:szCs w:val="20"/>
              </w:rPr>
              <w:t xml:space="preserve"> признать утратившим силу;</w:t>
            </w:r>
          </w:p>
          <w:p w:rsidR="00F84085" w:rsidRPr="00236979" w:rsidRDefault="00F84085" w:rsidP="00F84085">
            <w:pPr>
              <w:autoSpaceDE w:val="0"/>
              <w:autoSpaceDN w:val="0"/>
              <w:adjustRightInd w:val="0"/>
              <w:spacing w:after="0" w:line="240" w:lineRule="auto"/>
              <w:ind w:firstLine="540"/>
              <w:jc w:val="both"/>
              <w:rPr>
                <w:rFonts w:ascii="Times New Roman" w:hAnsi="Times New Roman" w:cs="Times New Roman"/>
                <w:bCs/>
                <w:color w:val="FF0000"/>
                <w:sz w:val="20"/>
                <w:szCs w:val="20"/>
              </w:rPr>
            </w:pPr>
            <w:r w:rsidRPr="00F84085">
              <w:rPr>
                <w:rFonts w:ascii="Times New Roman" w:hAnsi="Times New Roman" w:cs="Times New Roman"/>
                <w:bCs/>
                <w:color w:val="0000FF"/>
                <w:sz w:val="20"/>
                <w:szCs w:val="20"/>
              </w:rPr>
              <w:t xml:space="preserve">в </w:t>
            </w:r>
            <w:hyperlink r:id="rId2719" w:history="1">
              <w:r w:rsidRPr="00F84085">
                <w:rPr>
                  <w:rFonts w:ascii="Times New Roman" w:hAnsi="Times New Roman" w:cs="Times New Roman"/>
                  <w:bCs/>
                  <w:color w:val="0000FF"/>
                  <w:sz w:val="20"/>
                  <w:szCs w:val="20"/>
                </w:rPr>
                <w:t>подпункте "д"</w:t>
              </w:r>
            </w:hyperlink>
            <w:r w:rsidRPr="00F84085">
              <w:rPr>
                <w:rFonts w:ascii="Times New Roman" w:hAnsi="Times New Roman" w:cs="Times New Roman"/>
                <w:bCs/>
                <w:color w:val="0000FF"/>
                <w:sz w:val="20"/>
                <w:szCs w:val="20"/>
              </w:rPr>
              <w:t xml:space="preserve"> слова </w:t>
            </w:r>
            <w:r w:rsidRPr="00236979">
              <w:rPr>
                <w:rFonts w:ascii="Times New Roman" w:hAnsi="Times New Roman" w:cs="Times New Roman"/>
                <w:bCs/>
                <w:color w:val="FF0000"/>
                <w:sz w:val="20"/>
                <w:szCs w:val="20"/>
              </w:rPr>
              <w:t>"выполнение плана мероприятий по обеспечению промышленной безопасности," исключить;</w:t>
            </w:r>
          </w:p>
          <w:p w:rsidR="00F84085" w:rsidRPr="00F84085" w:rsidRDefault="002633FC" w:rsidP="00F84085">
            <w:pPr>
              <w:autoSpaceDE w:val="0"/>
              <w:autoSpaceDN w:val="0"/>
              <w:adjustRightInd w:val="0"/>
              <w:spacing w:after="0" w:line="240" w:lineRule="auto"/>
              <w:ind w:firstLine="540"/>
              <w:jc w:val="both"/>
              <w:rPr>
                <w:rFonts w:ascii="Times New Roman" w:hAnsi="Times New Roman" w:cs="Times New Roman"/>
                <w:bCs/>
                <w:color w:val="0000FF"/>
                <w:sz w:val="20"/>
                <w:szCs w:val="20"/>
              </w:rPr>
            </w:pPr>
            <w:hyperlink r:id="rId2720" w:history="1">
              <w:r w:rsidR="00F84085" w:rsidRPr="00F84085">
                <w:rPr>
                  <w:rFonts w:ascii="Times New Roman" w:hAnsi="Times New Roman" w:cs="Times New Roman"/>
                  <w:bCs/>
                  <w:color w:val="0000FF"/>
                  <w:sz w:val="20"/>
                  <w:szCs w:val="20"/>
                </w:rPr>
                <w:t>подпункты "е"</w:t>
              </w:r>
            </w:hyperlink>
            <w:r w:rsidR="00F84085" w:rsidRPr="00F84085">
              <w:rPr>
                <w:rFonts w:ascii="Times New Roman" w:hAnsi="Times New Roman" w:cs="Times New Roman"/>
                <w:bCs/>
                <w:color w:val="0000FF"/>
                <w:sz w:val="20"/>
                <w:szCs w:val="20"/>
              </w:rPr>
              <w:t xml:space="preserve"> - </w:t>
            </w:r>
            <w:hyperlink r:id="rId2721" w:history="1">
              <w:r w:rsidR="00F84085" w:rsidRPr="00F84085">
                <w:rPr>
                  <w:rFonts w:ascii="Times New Roman" w:hAnsi="Times New Roman" w:cs="Times New Roman"/>
                  <w:bCs/>
                  <w:color w:val="0000FF"/>
                  <w:sz w:val="20"/>
                  <w:szCs w:val="20"/>
                </w:rPr>
                <w:t>"з"</w:t>
              </w:r>
            </w:hyperlink>
            <w:r w:rsidR="00F84085" w:rsidRPr="00F84085">
              <w:rPr>
                <w:rFonts w:ascii="Times New Roman" w:hAnsi="Times New Roman" w:cs="Times New Roman"/>
                <w:bCs/>
                <w:color w:val="0000FF"/>
                <w:sz w:val="20"/>
                <w:szCs w:val="20"/>
              </w:rPr>
              <w:t xml:space="preserve"> изложить в следующей редакции:</w:t>
            </w:r>
          </w:p>
          <w:p w:rsidR="00F84085" w:rsidRPr="00F84085" w:rsidRDefault="00F84085" w:rsidP="00F84085">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F84085">
              <w:rPr>
                <w:rFonts w:ascii="Times New Roman" w:hAnsi="Times New Roman" w:cs="Times New Roman"/>
                <w:bCs/>
                <w:color w:val="0000FF"/>
                <w:sz w:val="20"/>
                <w:szCs w:val="20"/>
              </w:rPr>
              <w:t>"е) готовность к действиям по локализации и ликвидации последствий аварии на опасном производственном объекте;</w:t>
            </w:r>
          </w:p>
          <w:p w:rsidR="00F84085" w:rsidRPr="00F84085" w:rsidRDefault="00F84085" w:rsidP="00F84085">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F84085">
              <w:rPr>
                <w:rFonts w:ascii="Times New Roman" w:hAnsi="Times New Roman" w:cs="Times New Roman"/>
                <w:bCs/>
                <w:color w:val="0000FF"/>
                <w:sz w:val="20"/>
                <w:szCs w:val="20"/>
              </w:rPr>
              <w:t>ж) копии полисов обязательного страхования гражданской ответственности владельца опасного производственного объекта за причинение вреда в результате аварии на опасном производственном объекте;</w:t>
            </w:r>
          </w:p>
          <w:p w:rsidR="00F84085" w:rsidRPr="00F84085" w:rsidRDefault="00F84085" w:rsidP="00F84085">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F84085">
              <w:rPr>
                <w:rFonts w:ascii="Times New Roman" w:hAnsi="Times New Roman" w:cs="Times New Roman"/>
                <w:bCs/>
                <w:color w:val="0000FF"/>
                <w:sz w:val="20"/>
                <w:szCs w:val="20"/>
              </w:rPr>
              <w:t>з) состояние технических устройств, применяемых на опасном производственном объекте;";</w:t>
            </w:r>
          </w:p>
          <w:p w:rsidR="00F84085" w:rsidRPr="00236979" w:rsidRDefault="002633FC" w:rsidP="00F84085">
            <w:pPr>
              <w:autoSpaceDE w:val="0"/>
              <w:autoSpaceDN w:val="0"/>
              <w:adjustRightInd w:val="0"/>
              <w:spacing w:after="0" w:line="240" w:lineRule="auto"/>
              <w:ind w:firstLine="540"/>
              <w:jc w:val="both"/>
              <w:rPr>
                <w:rFonts w:ascii="Times New Roman" w:hAnsi="Times New Roman" w:cs="Times New Roman"/>
                <w:bCs/>
                <w:color w:val="FF0000"/>
                <w:sz w:val="20"/>
                <w:szCs w:val="20"/>
              </w:rPr>
            </w:pPr>
            <w:hyperlink r:id="rId2722" w:history="1">
              <w:r w:rsidR="00F84085" w:rsidRPr="00236979">
                <w:rPr>
                  <w:rFonts w:ascii="Times New Roman" w:hAnsi="Times New Roman" w:cs="Times New Roman"/>
                  <w:bCs/>
                  <w:color w:val="FF0000"/>
                  <w:sz w:val="20"/>
                  <w:szCs w:val="20"/>
                </w:rPr>
                <w:t>подпункты "и"</w:t>
              </w:r>
            </w:hyperlink>
            <w:r w:rsidR="00F84085" w:rsidRPr="00236979">
              <w:rPr>
                <w:rFonts w:ascii="Times New Roman" w:hAnsi="Times New Roman" w:cs="Times New Roman"/>
                <w:bCs/>
                <w:color w:val="FF0000"/>
                <w:sz w:val="20"/>
                <w:szCs w:val="20"/>
              </w:rPr>
              <w:t xml:space="preserve"> - </w:t>
            </w:r>
            <w:hyperlink r:id="rId2723" w:history="1">
              <w:r w:rsidR="00F84085" w:rsidRPr="00236979">
                <w:rPr>
                  <w:rFonts w:ascii="Times New Roman" w:hAnsi="Times New Roman" w:cs="Times New Roman"/>
                  <w:bCs/>
                  <w:color w:val="FF0000"/>
                  <w:sz w:val="20"/>
                  <w:szCs w:val="20"/>
                </w:rPr>
                <w:t>"л"</w:t>
              </w:r>
            </w:hyperlink>
            <w:r w:rsidR="00F84085" w:rsidRPr="00236979">
              <w:rPr>
                <w:rFonts w:ascii="Times New Roman" w:hAnsi="Times New Roman" w:cs="Times New Roman"/>
                <w:bCs/>
                <w:color w:val="FF0000"/>
                <w:sz w:val="20"/>
                <w:szCs w:val="20"/>
              </w:rPr>
              <w:t xml:space="preserve"> признать утратившими силу;</w:t>
            </w:r>
          </w:p>
          <w:p w:rsidR="00F84085" w:rsidRPr="00F84085" w:rsidRDefault="002633FC" w:rsidP="00F84085">
            <w:pPr>
              <w:autoSpaceDE w:val="0"/>
              <w:autoSpaceDN w:val="0"/>
              <w:adjustRightInd w:val="0"/>
              <w:spacing w:after="0" w:line="240" w:lineRule="auto"/>
              <w:ind w:firstLine="540"/>
              <w:jc w:val="both"/>
              <w:rPr>
                <w:rFonts w:ascii="Times New Roman" w:hAnsi="Times New Roman" w:cs="Times New Roman"/>
                <w:bCs/>
                <w:color w:val="0000FF"/>
                <w:sz w:val="20"/>
                <w:szCs w:val="20"/>
              </w:rPr>
            </w:pPr>
            <w:hyperlink r:id="rId2724" w:history="1">
              <w:r w:rsidR="00F84085" w:rsidRPr="00F84085">
                <w:rPr>
                  <w:rFonts w:ascii="Times New Roman" w:hAnsi="Times New Roman" w:cs="Times New Roman"/>
                  <w:bCs/>
                  <w:color w:val="0000FF"/>
                  <w:sz w:val="20"/>
                  <w:szCs w:val="20"/>
                </w:rPr>
                <w:t>подпункт "м"</w:t>
              </w:r>
            </w:hyperlink>
            <w:r w:rsidR="00F84085" w:rsidRPr="00F84085">
              <w:rPr>
                <w:rFonts w:ascii="Times New Roman" w:hAnsi="Times New Roman" w:cs="Times New Roman"/>
                <w:bCs/>
                <w:color w:val="0000FF"/>
                <w:sz w:val="20"/>
                <w:szCs w:val="20"/>
              </w:rPr>
              <w:t xml:space="preserve"> изложить в следующей редакции:</w:t>
            </w:r>
          </w:p>
          <w:p w:rsidR="00F84085" w:rsidRPr="00F84085" w:rsidRDefault="00F84085" w:rsidP="00F84085">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F84085">
              <w:rPr>
                <w:rFonts w:ascii="Times New Roman" w:hAnsi="Times New Roman" w:cs="Times New Roman"/>
                <w:bCs/>
                <w:color w:val="0000FF"/>
                <w:sz w:val="20"/>
                <w:szCs w:val="20"/>
              </w:rPr>
              <w:t>"м) инциденты и несчастные случаи, происшедшие на опасных производственных объектах;";</w:t>
            </w:r>
          </w:p>
          <w:p w:rsidR="00F84085" w:rsidRPr="00F84085" w:rsidRDefault="00F84085" w:rsidP="00F84085">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F84085">
              <w:rPr>
                <w:rFonts w:ascii="Times New Roman" w:hAnsi="Times New Roman" w:cs="Times New Roman"/>
                <w:bCs/>
                <w:color w:val="0000FF"/>
                <w:sz w:val="20"/>
                <w:szCs w:val="20"/>
              </w:rPr>
              <w:t xml:space="preserve">л) </w:t>
            </w:r>
            <w:hyperlink r:id="rId2725" w:history="1">
              <w:r w:rsidRPr="00F84085">
                <w:rPr>
                  <w:rFonts w:ascii="Times New Roman" w:hAnsi="Times New Roman" w:cs="Times New Roman"/>
                  <w:bCs/>
                  <w:color w:val="0000FF"/>
                  <w:sz w:val="20"/>
                  <w:szCs w:val="20"/>
                </w:rPr>
                <w:t>дополнить</w:t>
              </w:r>
            </w:hyperlink>
            <w:r w:rsidRPr="00F84085">
              <w:rPr>
                <w:rFonts w:ascii="Times New Roman" w:hAnsi="Times New Roman" w:cs="Times New Roman"/>
                <w:bCs/>
                <w:color w:val="0000FF"/>
                <w:sz w:val="20"/>
                <w:szCs w:val="20"/>
              </w:rPr>
              <w:t xml:space="preserve"> пунктом 16 следующего содержания:</w:t>
            </w:r>
          </w:p>
          <w:p w:rsidR="00F84085" w:rsidRPr="00F84085" w:rsidRDefault="00F84085" w:rsidP="00F84085">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F84085">
              <w:rPr>
                <w:rFonts w:ascii="Times New Roman" w:hAnsi="Times New Roman" w:cs="Times New Roman"/>
                <w:bCs/>
                <w:color w:val="0000FF"/>
                <w:sz w:val="20"/>
                <w:szCs w:val="20"/>
              </w:rPr>
              <w:t>"16. Требования к форме предоставления сведений об организации производственного контроля устанавливаются Федеральной службой по экологическому, технологическому и атомному надзору.".</w:t>
            </w:r>
          </w:p>
          <w:p w:rsidR="00F84085" w:rsidRPr="00F84085" w:rsidRDefault="00F84085" w:rsidP="00F84085">
            <w:pPr>
              <w:pBdr>
                <w:bottom w:val="single" w:sz="6" w:space="0" w:color="auto"/>
              </w:pBdr>
              <w:autoSpaceDE w:val="0"/>
              <w:autoSpaceDN w:val="0"/>
              <w:adjustRightInd w:val="0"/>
              <w:spacing w:after="0" w:line="240" w:lineRule="auto"/>
              <w:rPr>
                <w:rFonts w:ascii="Times New Roman" w:hAnsi="Times New Roman" w:cs="Times New Roman"/>
                <w:bCs/>
                <w:color w:val="0000FF"/>
                <w:sz w:val="20"/>
                <w:szCs w:val="20"/>
              </w:rPr>
            </w:pPr>
          </w:p>
          <w:p w:rsidR="00F84085" w:rsidRPr="00F84085" w:rsidRDefault="00F84085" w:rsidP="00F84085">
            <w:pPr>
              <w:autoSpaceDE w:val="0"/>
              <w:autoSpaceDN w:val="0"/>
              <w:adjustRightInd w:val="0"/>
              <w:spacing w:after="0" w:line="240" w:lineRule="auto"/>
              <w:ind w:firstLine="540"/>
              <w:jc w:val="both"/>
              <w:rPr>
                <w:rFonts w:ascii="Times New Roman" w:hAnsi="Times New Roman" w:cs="Times New Roman"/>
                <w:b/>
                <w:bCs/>
                <w:color w:val="0000FF"/>
                <w:sz w:val="20"/>
                <w:szCs w:val="20"/>
              </w:rPr>
            </w:pPr>
            <w:r w:rsidRPr="00F84085">
              <w:rPr>
                <w:rFonts w:ascii="Times New Roman" w:hAnsi="Times New Roman" w:cs="Times New Roman"/>
                <w:b/>
                <w:bCs/>
                <w:color w:val="0000FF"/>
                <w:sz w:val="20"/>
                <w:szCs w:val="20"/>
              </w:rPr>
              <w:t>Пункт 2 изменений, утвержденных данным документом, вступ</w:t>
            </w:r>
            <w:r w:rsidR="00236979">
              <w:rPr>
                <w:rFonts w:ascii="Times New Roman" w:hAnsi="Times New Roman" w:cs="Times New Roman"/>
                <w:b/>
                <w:bCs/>
                <w:color w:val="0000FF"/>
                <w:sz w:val="20"/>
                <w:szCs w:val="20"/>
              </w:rPr>
              <w:t xml:space="preserve">ил </w:t>
            </w:r>
            <w:r w:rsidRPr="00F84085">
              <w:rPr>
                <w:rFonts w:ascii="Times New Roman" w:hAnsi="Times New Roman" w:cs="Times New Roman"/>
                <w:b/>
                <w:bCs/>
                <w:color w:val="0000FF"/>
                <w:sz w:val="20"/>
                <w:szCs w:val="20"/>
              </w:rPr>
              <w:t xml:space="preserve"> в силу </w:t>
            </w:r>
            <w:r w:rsidRPr="00D32028">
              <w:rPr>
                <w:rFonts w:ascii="Times New Roman" w:hAnsi="Times New Roman" w:cs="Times New Roman"/>
                <w:b/>
                <w:bCs/>
                <w:color w:val="00B050"/>
                <w:sz w:val="20"/>
                <w:szCs w:val="20"/>
              </w:rPr>
              <w:t xml:space="preserve">с 1 июля 2013 года </w:t>
            </w:r>
            <w:r w:rsidRPr="00F84085">
              <w:rPr>
                <w:rFonts w:ascii="Times New Roman" w:hAnsi="Times New Roman" w:cs="Times New Roman"/>
                <w:b/>
                <w:bCs/>
                <w:color w:val="0000FF"/>
                <w:sz w:val="20"/>
                <w:szCs w:val="20"/>
              </w:rPr>
              <w:t>(</w:t>
            </w:r>
            <w:hyperlink r:id="rId2726" w:history="1">
              <w:r w:rsidRPr="00F84085">
                <w:rPr>
                  <w:rFonts w:ascii="Times New Roman" w:hAnsi="Times New Roman" w:cs="Times New Roman"/>
                  <w:b/>
                  <w:bCs/>
                  <w:color w:val="0000FF"/>
                  <w:sz w:val="20"/>
                  <w:szCs w:val="20"/>
                </w:rPr>
                <w:t>пункт 4</w:t>
              </w:r>
            </w:hyperlink>
            <w:r w:rsidRPr="00F84085">
              <w:rPr>
                <w:rFonts w:ascii="Times New Roman" w:hAnsi="Times New Roman" w:cs="Times New Roman"/>
                <w:b/>
                <w:bCs/>
                <w:color w:val="0000FF"/>
                <w:sz w:val="20"/>
                <w:szCs w:val="20"/>
              </w:rPr>
              <w:t xml:space="preserve"> данного документа).</w:t>
            </w:r>
          </w:p>
          <w:p w:rsidR="00F84085" w:rsidRPr="00F84085" w:rsidRDefault="00F84085" w:rsidP="00F84085">
            <w:pPr>
              <w:pBdr>
                <w:bottom w:val="single" w:sz="6" w:space="0" w:color="auto"/>
              </w:pBdr>
              <w:autoSpaceDE w:val="0"/>
              <w:autoSpaceDN w:val="0"/>
              <w:adjustRightInd w:val="0"/>
              <w:spacing w:after="0" w:line="240" w:lineRule="auto"/>
              <w:rPr>
                <w:rFonts w:ascii="Times New Roman" w:hAnsi="Times New Roman" w:cs="Times New Roman"/>
                <w:b/>
                <w:bCs/>
                <w:color w:val="0000FF"/>
                <w:sz w:val="20"/>
                <w:szCs w:val="20"/>
              </w:rPr>
            </w:pPr>
          </w:p>
          <w:p w:rsidR="00F84085" w:rsidRPr="00F84085" w:rsidRDefault="00F84085" w:rsidP="00F84085">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F84085">
              <w:rPr>
                <w:rFonts w:ascii="Times New Roman" w:hAnsi="Times New Roman" w:cs="Times New Roman"/>
                <w:bCs/>
                <w:color w:val="0000FF"/>
                <w:sz w:val="20"/>
                <w:szCs w:val="20"/>
              </w:rPr>
              <w:t xml:space="preserve">2. В </w:t>
            </w:r>
            <w:hyperlink r:id="rId2727" w:history="1">
              <w:r w:rsidRPr="00F84085">
                <w:rPr>
                  <w:rFonts w:ascii="Times New Roman" w:hAnsi="Times New Roman" w:cs="Times New Roman"/>
                  <w:bCs/>
                  <w:color w:val="0000FF"/>
                  <w:sz w:val="20"/>
                  <w:szCs w:val="20"/>
                </w:rPr>
                <w:t>постановлении</w:t>
              </w:r>
            </w:hyperlink>
            <w:r w:rsidRPr="00F84085">
              <w:rPr>
                <w:rFonts w:ascii="Times New Roman" w:hAnsi="Times New Roman" w:cs="Times New Roman"/>
                <w:bCs/>
                <w:color w:val="0000FF"/>
                <w:sz w:val="20"/>
                <w:szCs w:val="20"/>
              </w:rPr>
              <w:t xml:space="preserve"> Правительства Российской Федерации от 11 мая 1999 г. N 526 "Об утверждении Правил представления декларации промышленной безопасности опасных производственных объектов" (Собрание законодательства Российской Федерации, 1999, N 20, ст. 2445; 2005, N 7, ст. 560; 2009, N 18, ст. 2248; 2011, N 7, ст. 979):</w:t>
            </w:r>
          </w:p>
          <w:p w:rsidR="00F84085" w:rsidRPr="00F84085" w:rsidRDefault="00F84085" w:rsidP="00F84085">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F84085">
              <w:rPr>
                <w:rFonts w:ascii="Times New Roman" w:hAnsi="Times New Roman" w:cs="Times New Roman"/>
                <w:bCs/>
                <w:color w:val="0000FF"/>
                <w:sz w:val="20"/>
                <w:szCs w:val="20"/>
              </w:rPr>
              <w:t xml:space="preserve">а) </w:t>
            </w:r>
            <w:hyperlink r:id="rId2728" w:history="1">
              <w:r w:rsidRPr="00F84085">
                <w:rPr>
                  <w:rFonts w:ascii="Times New Roman" w:hAnsi="Times New Roman" w:cs="Times New Roman"/>
                  <w:bCs/>
                  <w:color w:val="0000FF"/>
                  <w:sz w:val="20"/>
                  <w:szCs w:val="20"/>
                </w:rPr>
                <w:t>пункт 2</w:t>
              </w:r>
            </w:hyperlink>
            <w:r w:rsidRPr="00F84085">
              <w:rPr>
                <w:rFonts w:ascii="Times New Roman" w:hAnsi="Times New Roman" w:cs="Times New Roman"/>
                <w:bCs/>
                <w:color w:val="0000FF"/>
                <w:sz w:val="20"/>
                <w:szCs w:val="20"/>
              </w:rPr>
              <w:t xml:space="preserve"> признать утратившим силу;</w:t>
            </w:r>
          </w:p>
          <w:p w:rsidR="00F84085" w:rsidRPr="00F84085" w:rsidRDefault="00F84085" w:rsidP="00F84085">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F84085">
              <w:rPr>
                <w:rFonts w:ascii="Times New Roman" w:hAnsi="Times New Roman" w:cs="Times New Roman"/>
                <w:bCs/>
                <w:color w:val="0000FF"/>
                <w:sz w:val="20"/>
                <w:szCs w:val="20"/>
              </w:rPr>
              <w:t xml:space="preserve">б) в </w:t>
            </w:r>
            <w:hyperlink r:id="rId2729" w:history="1">
              <w:r w:rsidRPr="00F84085">
                <w:rPr>
                  <w:rFonts w:ascii="Times New Roman" w:hAnsi="Times New Roman" w:cs="Times New Roman"/>
                  <w:bCs/>
                  <w:color w:val="0000FF"/>
                  <w:sz w:val="20"/>
                  <w:szCs w:val="20"/>
                </w:rPr>
                <w:t>Правилах</w:t>
              </w:r>
            </w:hyperlink>
            <w:r w:rsidRPr="00F84085">
              <w:rPr>
                <w:rFonts w:ascii="Times New Roman" w:hAnsi="Times New Roman" w:cs="Times New Roman"/>
                <w:bCs/>
                <w:color w:val="0000FF"/>
                <w:sz w:val="20"/>
                <w:szCs w:val="20"/>
              </w:rPr>
              <w:t xml:space="preserve"> представления декларации промышленной безопасности опасных производственных объектов, утвержденных указанным постановлением:</w:t>
            </w:r>
          </w:p>
          <w:p w:rsidR="00F84085" w:rsidRPr="00F84085" w:rsidRDefault="002633FC" w:rsidP="00F84085">
            <w:pPr>
              <w:autoSpaceDE w:val="0"/>
              <w:autoSpaceDN w:val="0"/>
              <w:adjustRightInd w:val="0"/>
              <w:spacing w:after="0" w:line="240" w:lineRule="auto"/>
              <w:ind w:firstLine="540"/>
              <w:jc w:val="both"/>
              <w:rPr>
                <w:rFonts w:ascii="Times New Roman" w:hAnsi="Times New Roman" w:cs="Times New Roman"/>
                <w:bCs/>
                <w:color w:val="0000FF"/>
                <w:sz w:val="20"/>
                <w:szCs w:val="20"/>
              </w:rPr>
            </w:pPr>
            <w:hyperlink r:id="rId2730" w:history="1">
              <w:r w:rsidR="00F84085" w:rsidRPr="00F84085">
                <w:rPr>
                  <w:rFonts w:ascii="Times New Roman" w:hAnsi="Times New Roman" w:cs="Times New Roman"/>
                  <w:bCs/>
                  <w:color w:val="0000FF"/>
                  <w:sz w:val="20"/>
                  <w:szCs w:val="20"/>
                </w:rPr>
                <w:t>пункт 1</w:t>
              </w:r>
            </w:hyperlink>
            <w:r w:rsidR="00F84085" w:rsidRPr="00F84085">
              <w:rPr>
                <w:rFonts w:ascii="Times New Roman" w:hAnsi="Times New Roman" w:cs="Times New Roman"/>
                <w:bCs/>
                <w:color w:val="0000FF"/>
                <w:sz w:val="20"/>
                <w:szCs w:val="20"/>
              </w:rPr>
              <w:t xml:space="preserve"> изложить в следующей редакции:</w:t>
            </w:r>
          </w:p>
          <w:p w:rsidR="00F84085" w:rsidRPr="00F84085" w:rsidRDefault="00F84085" w:rsidP="00F84085">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F84085">
              <w:rPr>
                <w:rFonts w:ascii="Times New Roman" w:hAnsi="Times New Roman" w:cs="Times New Roman"/>
                <w:bCs/>
                <w:color w:val="0000FF"/>
                <w:sz w:val="20"/>
                <w:szCs w:val="20"/>
              </w:rPr>
              <w:t>"1. Настоящие Правила устанавливают порядок представления декларации промышленной безопасности опасных производственных объектов (далее - декларация) в органы государственной власти, органы местного самоуправления, общественные объединения и гражданам.";</w:t>
            </w:r>
          </w:p>
          <w:p w:rsidR="00F84085" w:rsidRPr="00F84085" w:rsidRDefault="002633FC" w:rsidP="00F84085">
            <w:pPr>
              <w:autoSpaceDE w:val="0"/>
              <w:autoSpaceDN w:val="0"/>
              <w:adjustRightInd w:val="0"/>
              <w:spacing w:after="0" w:line="240" w:lineRule="auto"/>
              <w:ind w:firstLine="540"/>
              <w:jc w:val="both"/>
              <w:rPr>
                <w:rFonts w:ascii="Times New Roman" w:hAnsi="Times New Roman" w:cs="Times New Roman"/>
                <w:bCs/>
                <w:color w:val="0000FF"/>
                <w:sz w:val="20"/>
                <w:szCs w:val="20"/>
              </w:rPr>
            </w:pPr>
            <w:hyperlink r:id="rId2731" w:history="1">
              <w:r w:rsidR="00F84085" w:rsidRPr="00F84085">
                <w:rPr>
                  <w:rFonts w:ascii="Times New Roman" w:hAnsi="Times New Roman" w:cs="Times New Roman"/>
                  <w:bCs/>
                  <w:color w:val="0000FF"/>
                  <w:sz w:val="20"/>
                  <w:szCs w:val="20"/>
                </w:rPr>
                <w:t>пункт 2</w:t>
              </w:r>
            </w:hyperlink>
            <w:r w:rsidR="00F84085" w:rsidRPr="00F84085">
              <w:rPr>
                <w:rFonts w:ascii="Times New Roman" w:hAnsi="Times New Roman" w:cs="Times New Roman"/>
                <w:bCs/>
                <w:color w:val="0000FF"/>
                <w:sz w:val="20"/>
                <w:szCs w:val="20"/>
              </w:rPr>
              <w:t xml:space="preserve"> признать утратившим силу;</w:t>
            </w:r>
          </w:p>
          <w:p w:rsidR="00F84085" w:rsidRPr="00F84085" w:rsidRDefault="002633FC" w:rsidP="00F84085">
            <w:pPr>
              <w:autoSpaceDE w:val="0"/>
              <w:autoSpaceDN w:val="0"/>
              <w:adjustRightInd w:val="0"/>
              <w:spacing w:after="0" w:line="240" w:lineRule="auto"/>
              <w:ind w:firstLine="540"/>
              <w:jc w:val="both"/>
              <w:rPr>
                <w:rFonts w:ascii="Times New Roman" w:hAnsi="Times New Roman" w:cs="Times New Roman"/>
                <w:bCs/>
                <w:color w:val="0000FF"/>
                <w:sz w:val="20"/>
                <w:szCs w:val="20"/>
              </w:rPr>
            </w:pPr>
            <w:hyperlink r:id="rId2732" w:history="1">
              <w:r w:rsidR="00F84085" w:rsidRPr="00F84085">
                <w:rPr>
                  <w:rFonts w:ascii="Times New Roman" w:hAnsi="Times New Roman" w:cs="Times New Roman"/>
                  <w:bCs/>
                  <w:color w:val="0000FF"/>
                  <w:sz w:val="20"/>
                  <w:szCs w:val="20"/>
                </w:rPr>
                <w:t>абзац второй пункта 3</w:t>
              </w:r>
            </w:hyperlink>
            <w:r w:rsidR="00F84085" w:rsidRPr="00F84085">
              <w:rPr>
                <w:rFonts w:ascii="Times New Roman" w:hAnsi="Times New Roman" w:cs="Times New Roman"/>
                <w:bCs/>
                <w:color w:val="0000FF"/>
                <w:sz w:val="20"/>
                <w:szCs w:val="20"/>
              </w:rPr>
              <w:t xml:space="preserve"> изложить в следующей редакции:</w:t>
            </w:r>
          </w:p>
          <w:p w:rsidR="00F84085" w:rsidRPr="00F84085" w:rsidRDefault="00F84085" w:rsidP="00F84085">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F84085">
              <w:rPr>
                <w:rFonts w:ascii="Times New Roman" w:hAnsi="Times New Roman" w:cs="Times New Roman"/>
                <w:bCs/>
                <w:color w:val="0000FF"/>
                <w:sz w:val="20"/>
                <w:szCs w:val="20"/>
              </w:rPr>
              <w:t>"создание условий для организации и осуществления государственного надзора в области промышленной безопасности;".</w:t>
            </w:r>
          </w:p>
          <w:p w:rsidR="00F84085" w:rsidRPr="00F84085" w:rsidRDefault="00F84085" w:rsidP="00F84085">
            <w:pPr>
              <w:pBdr>
                <w:bottom w:val="single" w:sz="6" w:space="0" w:color="auto"/>
              </w:pBdr>
              <w:autoSpaceDE w:val="0"/>
              <w:autoSpaceDN w:val="0"/>
              <w:adjustRightInd w:val="0"/>
              <w:spacing w:after="0" w:line="240" w:lineRule="auto"/>
              <w:rPr>
                <w:rFonts w:ascii="Times New Roman" w:hAnsi="Times New Roman" w:cs="Times New Roman"/>
                <w:bCs/>
                <w:color w:val="0000FF"/>
                <w:sz w:val="20"/>
                <w:szCs w:val="20"/>
              </w:rPr>
            </w:pPr>
          </w:p>
          <w:p w:rsidR="00F84085" w:rsidRPr="00F84085" w:rsidRDefault="00F84085" w:rsidP="00F84085">
            <w:pPr>
              <w:autoSpaceDE w:val="0"/>
              <w:autoSpaceDN w:val="0"/>
              <w:adjustRightInd w:val="0"/>
              <w:spacing w:after="0" w:line="240" w:lineRule="auto"/>
              <w:ind w:firstLine="540"/>
              <w:jc w:val="both"/>
              <w:rPr>
                <w:rFonts w:ascii="Times New Roman" w:hAnsi="Times New Roman" w:cs="Times New Roman"/>
                <w:b/>
                <w:bCs/>
                <w:color w:val="0000FF"/>
                <w:sz w:val="20"/>
                <w:szCs w:val="20"/>
              </w:rPr>
            </w:pPr>
            <w:r w:rsidRPr="00F84085">
              <w:rPr>
                <w:rFonts w:ascii="Times New Roman" w:hAnsi="Times New Roman" w:cs="Times New Roman"/>
                <w:b/>
                <w:bCs/>
                <w:color w:val="0000FF"/>
                <w:sz w:val="20"/>
                <w:szCs w:val="20"/>
              </w:rPr>
              <w:t>Пункт 3 изменений, утвержденных данным документом, вступ</w:t>
            </w:r>
            <w:r w:rsidR="00236979">
              <w:rPr>
                <w:rFonts w:ascii="Times New Roman" w:hAnsi="Times New Roman" w:cs="Times New Roman"/>
                <w:b/>
                <w:bCs/>
                <w:color w:val="0000FF"/>
                <w:sz w:val="20"/>
                <w:szCs w:val="20"/>
              </w:rPr>
              <w:t xml:space="preserve">ил </w:t>
            </w:r>
            <w:r w:rsidRPr="00F84085">
              <w:rPr>
                <w:rFonts w:ascii="Times New Roman" w:hAnsi="Times New Roman" w:cs="Times New Roman"/>
                <w:b/>
                <w:bCs/>
                <w:color w:val="0000FF"/>
                <w:sz w:val="20"/>
                <w:szCs w:val="20"/>
              </w:rPr>
              <w:t xml:space="preserve"> в силу </w:t>
            </w:r>
            <w:r w:rsidRPr="00D32028">
              <w:rPr>
                <w:rFonts w:ascii="Times New Roman" w:hAnsi="Times New Roman" w:cs="Times New Roman"/>
                <w:b/>
                <w:bCs/>
                <w:color w:val="00B050"/>
                <w:sz w:val="20"/>
                <w:szCs w:val="20"/>
              </w:rPr>
              <w:t xml:space="preserve">с 1 июля 2013 года </w:t>
            </w:r>
            <w:r w:rsidRPr="00F84085">
              <w:rPr>
                <w:rFonts w:ascii="Times New Roman" w:hAnsi="Times New Roman" w:cs="Times New Roman"/>
                <w:b/>
                <w:bCs/>
                <w:color w:val="0000FF"/>
                <w:sz w:val="20"/>
                <w:szCs w:val="20"/>
              </w:rPr>
              <w:t>(</w:t>
            </w:r>
            <w:hyperlink r:id="rId2733" w:history="1">
              <w:r w:rsidRPr="00F84085">
                <w:rPr>
                  <w:rFonts w:ascii="Times New Roman" w:hAnsi="Times New Roman" w:cs="Times New Roman"/>
                  <w:b/>
                  <w:bCs/>
                  <w:color w:val="0000FF"/>
                  <w:sz w:val="20"/>
                  <w:szCs w:val="20"/>
                </w:rPr>
                <w:t>пункт 4</w:t>
              </w:r>
            </w:hyperlink>
            <w:r w:rsidRPr="00F84085">
              <w:rPr>
                <w:rFonts w:ascii="Times New Roman" w:hAnsi="Times New Roman" w:cs="Times New Roman"/>
                <w:b/>
                <w:bCs/>
                <w:color w:val="0000FF"/>
                <w:sz w:val="20"/>
                <w:szCs w:val="20"/>
              </w:rPr>
              <w:t xml:space="preserve"> данного документа).</w:t>
            </w:r>
          </w:p>
          <w:p w:rsidR="00F84085" w:rsidRPr="00F84085" w:rsidRDefault="00F84085" w:rsidP="00F84085">
            <w:pPr>
              <w:pBdr>
                <w:bottom w:val="single" w:sz="6" w:space="0" w:color="auto"/>
              </w:pBdr>
              <w:autoSpaceDE w:val="0"/>
              <w:autoSpaceDN w:val="0"/>
              <w:adjustRightInd w:val="0"/>
              <w:spacing w:after="0" w:line="240" w:lineRule="auto"/>
              <w:rPr>
                <w:rFonts w:ascii="Times New Roman" w:hAnsi="Times New Roman" w:cs="Times New Roman"/>
                <w:bCs/>
                <w:color w:val="0000FF"/>
                <w:sz w:val="20"/>
                <w:szCs w:val="20"/>
              </w:rPr>
            </w:pPr>
          </w:p>
          <w:p w:rsidR="00236979" w:rsidRDefault="00236979" w:rsidP="00F84085">
            <w:pPr>
              <w:autoSpaceDE w:val="0"/>
              <w:autoSpaceDN w:val="0"/>
              <w:adjustRightInd w:val="0"/>
              <w:spacing w:after="0" w:line="240" w:lineRule="auto"/>
              <w:ind w:firstLine="540"/>
              <w:jc w:val="both"/>
              <w:rPr>
                <w:rFonts w:ascii="Times New Roman" w:hAnsi="Times New Roman" w:cs="Times New Roman"/>
                <w:bCs/>
                <w:color w:val="0000FF"/>
                <w:sz w:val="20"/>
                <w:szCs w:val="20"/>
              </w:rPr>
            </w:pPr>
          </w:p>
          <w:p w:rsidR="00F84085" w:rsidRPr="00F84085" w:rsidRDefault="00F84085" w:rsidP="00F84085">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F84085">
              <w:rPr>
                <w:rFonts w:ascii="Times New Roman" w:hAnsi="Times New Roman" w:cs="Times New Roman"/>
                <w:bCs/>
                <w:color w:val="0000FF"/>
                <w:sz w:val="20"/>
                <w:szCs w:val="20"/>
              </w:rPr>
              <w:t xml:space="preserve">3. В </w:t>
            </w:r>
            <w:hyperlink r:id="rId2734" w:history="1">
              <w:r w:rsidRPr="00F84085">
                <w:rPr>
                  <w:rFonts w:ascii="Times New Roman" w:hAnsi="Times New Roman" w:cs="Times New Roman"/>
                  <w:bCs/>
                  <w:color w:val="0000FF"/>
                  <w:sz w:val="20"/>
                  <w:szCs w:val="20"/>
                </w:rPr>
                <w:t>Правилах</w:t>
              </w:r>
            </w:hyperlink>
            <w:r w:rsidRPr="00F84085">
              <w:rPr>
                <w:rFonts w:ascii="Times New Roman" w:hAnsi="Times New Roman" w:cs="Times New Roman"/>
                <w:bCs/>
                <w:color w:val="0000FF"/>
                <w:sz w:val="20"/>
                <w:szCs w:val="20"/>
              </w:rPr>
              <w:t xml:space="preserve"> представления уведомлений о начале осуществления отдельных видов предпринимательской деятельности и учета указанных уведомлений, утвержденных постановлением Правительства Российской Федерации от 16 июля 2009 г. N 584 "Об уведомительном порядке начала осуществления отдельных видов предпринимательской деятельности" (Собрание законодательства Российской Федерации, 2009, N 30, ст. 3823; 2010, N 16, ст. 1928; N 44, ст. 5692; 2012, N 1, ст. 171; N 37, ст. 5002; 2013, N 5, ст. 386; N 8, ст. 826):</w:t>
            </w:r>
          </w:p>
          <w:p w:rsidR="00F84085" w:rsidRPr="00F84085" w:rsidRDefault="00F84085" w:rsidP="00F84085">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F84085">
              <w:rPr>
                <w:rFonts w:ascii="Times New Roman" w:hAnsi="Times New Roman" w:cs="Times New Roman"/>
                <w:bCs/>
                <w:color w:val="0000FF"/>
                <w:sz w:val="20"/>
                <w:szCs w:val="20"/>
              </w:rPr>
              <w:t xml:space="preserve">а) </w:t>
            </w:r>
            <w:hyperlink r:id="rId2735" w:history="1">
              <w:r w:rsidRPr="00F84085">
                <w:rPr>
                  <w:rFonts w:ascii="Times New Roman" w:hAnsi="Times New Roman" w:cs="Times New Roman"/>
                  <w:bCs/>
                  <w:color w:val="0000FF"/>
                  <w:sz w:val="20"/>
                  <w:szCs w:val="20"/>
                </w:rPr>
                <w:t>дополнить</w:t>
              </w:r>
            </w:hyperlink>
            <w:r w:rsidRPr="00F84085">
              <w:rPr>
                <w:rFonts w:ascii="Times New Roman" w:hAnsi="Times New Roman" w:cs="Times New Roman"/>
                <w:bCs/>
                <w:color w:val="0000FF"/>
                <w:sz w:val="20"/>
                <w:szCs w:val="20"/>
              </w:rPr>
              <w:t xml:space="preserve"> пунктом 5(7) следующего содержания:</w:t>
            </w:r>
          </w:p>
          <w:p w:rsidR="00F84085" w:rsidRPr="00F84085" w:rsidRDefault="00F84085" w:rsidP="00F84085">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F84085">
              <w:rPr>
                <w:rFonts w:ascii="Times New Roman" w:hAnsi="Times New Roman" w:cs="Times New Roman"/>
                <w:bCs/>
                <w:color w:val="0000FF"/>
                <w:sz w:val="20"/>
                <w:szCs w:val="20"/>
              </w:rPr>
              <w:t>"5(7). Заявитель, предполагающий выполнение работ (оказание услуг), указанных в пунктах 75 - 82 перечня работ и услуг, представляет уведомление в Федеральную службу по экологическому, технологическому и атомному надзору.";</w:t>
            </w:r>
          </w:p>
          <w:p w:rsidR="00F84085" w:rsidRPr="00F84085" w:rsidRDefault="00F84085" w:rsidP="00F84085">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F84085">
              <w:rPr>
                <w:rFonts w:ascii="Times New Roman" w:hAnsi="Times New Roman" w:cs="Times New Roman"/>
                <w:bCs/>
                <w:color w:val="0000FF"/>
                <w:sz w:val="20"/>
                <w:szCs w:val="20"/>
              </w:rPr>
              <w:t xml:space="preserve">б) </w:t>
            </w:r>
            <w:hyperlink r:id="rId2736" w:history="1">
              <w:r w:rsidRPr="00F84085">
                <w:rPr>
                  <w:rFonts w:ascii="Times New Roman" w:hAnsi="Times New Roman" w:cs="Times New Roman"/>
                  <w:bCs/>
                  <w:color w:val="0000FF"/>
                  <w:sz w:val="20"/>
                  <w:szCs w:val="20"/>
                </w:rPr>
                <w:t>приложение N 1</w:t>
              </w:r>
            </w:hyperlink>
            <w:r w:rsidRPr="00F84085">
              <w:rPr>
                <w:rFonts w:ascii="Times New Roman" w:hAnsi="Times New Roman" w:cs="Times New Roman"/>
                <w:bCs/>
                <w:color w:val="0000FF"/>
                <w:sz w:val="20"/>
                <w:szCs w:val="20"/>
              </w:rPr>
              <w:t xml:space="preserve"> к указанным Правилам:</w:t>
            </w:r>
          </w:p>
          <w:p w:rsidR="00F84085" w:rsidRPr="00F84085" w:rsidRDefault="002633FC" w:rsidP="003B0D43">
            <w:pPr>
              <w:autoSpaceDE w:val="0"/>
              <w:autoSpaceDN w:val="0"/>
              <w:adjustRightInd w:val="0"/>
              <w:spacing w:after="0" w:line="240" w:lineRule="auto"/>
              <w:ind w:firstLine="540"/>
              <w:jc w:val="both"/>
              <w:rPr>
                <w:rFonts w:ascii="Times New Roman" w:hAnsi="Times New Roman" w:cs="Times New Roman"/>
                <w:bCs/>
                <w:color w:val="0000FF"/>
                <w:sz w:val="20"/>
                <w:szCs w:val="20"/>
              </w:rPr>
            </w:pPr>
            <w:hyperlink r:id="rId2737" w:history="1">
              <w:r w:rsidR="00F84085" w:rsidRPr="00F84085">
                <w:rPr>
                  <w:rFonts w:ascii="Times New Roman" w:hAnsi="Times New Roman" w:cs="Times New Roman"/>
                  <w:bCs/>
                  <w:color w:val="0000FF"/>
                  <w:sz w:val="20"/>
                  <w:szCs w:val="20"/>
                </w:rPr>
                <w:t>дополнить</w:t>
              </w:r>
            </w:hyperlink>
            <w:r w:rsidR="00F84085" w:rsidRPr="00F84085">
              <w:rPr>
                <w:rFonts w:ascii="Times New Roman" w:hAnsi="Times New Roman" w:cs="Times New Roman"/>
                <w:bCs/>
                <w:color w:val="0000FF"/>
                <w:sz w:val="20"/>
                <w:szCs w:val="20"/>
              </w:rPr>
              <w:t xml:space="preserve"> разделом следующего содержания:</w:t>
            </w:r>
          </w:p>
          <w:p w:rsidR="00F84085" w:rsidRPr="00F84085" w:rsidRDefault="00F84085" w:rsidP="00F84085">
            <w:pPr>
              <w:autoSpaceDE w:val="0"/>
              <w:autoSpaceDN w:val="0"/>
              <w:adjustRightInd w:val="0"/>
              <w:spacing w:after="0" w:line="240" w:lineRule="auto"/>
              <w:jc w:val="center"/>
              <w:rPr>
                <w:rFonts w:ascii="Times New Roman" w:hAnsi="Times New Roman" w:cs="Times New Roman"/>
                <w:color w:val="0000FF"/>
                <w:sz w:val="20"/>
                <w:szCs w:val="20"/>
              </w:rPr>
            </w:pPr>
            <w:r w:rsidRPr="00F84085">
              <w:rPr>
                <w:rFonts w:ascii="Times New Roman" w:hAnsi="Times New Roman" w:cs="Times New Roman"/>
                <w:color w:val="0000FF"/>
                <w:sz w:val="20"/>
                <w:szCs w:val="20"/>
              </w:rPr>
              <w:t>"XXXXIII. Эксплуатация взрывопожароопасных</w:t>
            </w:r>
          </w:p>
          <w:p w:rsidR="00F84085" w:rsidRPr="00F84085" w:rsidRDefault="00F84085" w:rsidP="00F84085">
            <w:pPr>
              <w:autoSpaceDE w:val="0"/>
              <w:autoSpaceDN w:val="0"/>
              <w:adjustRightInd w:val="0"/>
              <w:spacing w:after="0" w:line="240" w:lineRule="auto"/>
              <w:jc w:val="center"/>
              <w:rPr>
                <w:rFonts w:ascii="Times New Roman" w:hAnsi="Times New Roman" w:cs="Times New Roman"/>
                <w:color w:val="0000FF"/>
                <w:sz w:val="20"/>
                <w:szCs w:val="20"/>
              </w:rPr>
            </w:pPr>
            <w:r w:rsidRPr="00F84085">
              <w:rPr>
                <w:rFonts w:ascii="Times New Roman" w:hAnsi="Times New Roman" w:cs="Times New Roman"/>
                <w:color w:val="0000FF"/>
                <w:sz w:val="20"/>
                <w:szCs w:val="20"/>
              </w:rPr>
              <w:t>и химически опасных производственных объектов</w:t>
            </w:r>
          </w:p>
          <w:p w:rsidR="00F84085" w:rsidRPr="00F84085" w:rsidRDefault="00F84085" w:rsidP="00F84085">
            <w:pPr>
              <w:autoSpaceDE w:val="0"/>
              <w:autoSpaceDN w:val="0"/>
              <w:adjustRightInd w:val="0"/>
              <w:spacing w:after="0" w:line="240" w:lineRule="auto"/>
              <w:jc w:val="center"/>
              <w:rPr>
                <w:rFonts w:ascii="Times New Roman" w:hAnsi="Times New Roman" w:cs="Times New Roman"/>
                <w:color w:val="0000FF"/>
                <w:sz w:val="20"/>
                <w:szCs w:val="20"/>
              </w:rPr>
            </w:pPr>
            <w:r w:rsidRPr="00F84085">
              <w:rPr>
                <w:rFonts w:ascii="Times New Roman" w:hAnsi="Times New Roman" w:cs="Times New Roman"/>
                <w:color w:val="0000FF"/>
                <w:sz w:val="20"/>
                <w:szCs w:val="20"/>
              </w:rPr>
              <w:t>IV класса опасности</w:t>
            </w:r>
            <w:r>
              <w:rPr>
                <w:rFonts w:ascii="Times New Roman" w:hAnsi="Times New Roman" w:cs="Times New Roman"/>
                <w:color w:val="0000FF"/>
                <w:sz w:val="20"/>
                <w:szCs w:val="20"/>
              </w:rPr>
              <w:t>»</w:t>
            </w:r>
          </w:p>
          <w:p w:rsidR="003A1C34" w:rsidRPr="003A1C34" w:rsidRDefault="003A1C34" w:rsidP="00D32028">
            <w:pPr>
              <w:autoSpaceDE w:val="0"/>
              <w:autoSpaceDN w:val="0"/>
              <w:adjustRightInd w:val="0"/>
              <w:spacing w:after="0" w:line="240" w:lineRule="auto"/>
              <w:jc w:val="both"/>
              <w:rPr>
                <w:rFonts w:ascii="Times New Roman" w:hAnsi="Times New Roman" w:cs="Times New Roman"/>
                <w:b/>
                <w:color w:val="0000FF"/>
              </w:rPr>
            </w:pPr>
          </w:p>
        </w:tc>
        <w:tc>
          <w:tcPr>
            <w:tcW w:w="1173" w:type="pct"/>
            <w:tcBorders>
              <w:top w:val="single" w:sz="4" w:space="0" w:color="auto"/>
              <w:left w:val="single" w:sz="4" w:space="0" w:color="auto"/>
              <w:bottom w:val="single" w:sz="4" w:space="0" w:color="auto"/>
              <w:right w:val="single" w:sz="4" w:space="0" w:color="auto"/>
            </w:tcBorders>
          </w:tcPr>
          <w:p w:rsidR="00BA222C" w:rsidRDefault="00BA222C" w:rsidP="003A1C34">
            <w:pPr>
              <w:autoSpaceDE w:val="0"/>
              <w:autoSpaceDN w:val="0"/>
              <w:adjustRightInd w:val="0"/>
              <w:spacing w:after="0" w:line="240" w:lineRule="auto"/>
              <w:jc w:val="center"/>
              <w:rPr>
                <w:rFonts w:ascii="Times New Roman" w:eastAsia="Times New Roman" w:hAnsi="Times New Roman" w:cs="Tahoma"/>
                <w:b/>
                <w:color w:val="00B050"/>
                <w:sz w:val="20"/>
                <w:szCs w:val="20"/>
                <w:lang w:eastAsia="ru-RU"/>
              </w:rPr>
            </w:pPr>
          </w:p>
          <w:p w:rsidR="003A1C34" w:rsidRDefault="003A1C34" w:rsidP="003A1C34">
            <w:pPr>
              <w:autoSpaceDE w:val="0"/>
              <w:autoSpaceDN w:val="0"/>
              <w:adjustRightInd w:val="0"/>
              <w:spacing w:after="0" w:line="240" w:lineRule="auto"/>
              <w:jc w:val="center"/>
              <w:rPr>
                <w:rFonts w:ascii="Times New Roman" w:eastAsia="Times New Roman" w:hAnsi="Times New Roman" w:cs="Tahoma"/>
                <w:b/>
                <w:color w:val="00B050"/>
                <w:sz w:val="20"/>
                <w:szCs w:val="20"/>
                <w:lang w:eastAsia="ru-RU"/>
              </w:rPr>
            </w:pPr>
            <w:r w:rsidRPr="003A1C34">
              <w:rPr>
                <w:rFonts w:ascii="Times New Roman" w:eastAsia="Times New Roman" w:hAnsi="Times New Roman" w:cs="Tahoma"/>
                <w:b/>
                <w:color w:val="00B050"/>
                <w:sz w:val="20"/>
                <w:szCs w:val="20"/>
                <w:lang w:eastAsia="ru-RU"/>
              </w:rPr>
              <w:t>Постановление Правительства РФ</w:t>
            </w:r>
          </w:p>
          <w:p w:rsidR="003A1C34" w:rsidRDefault="003A1C34" w:rsidP="003A1C34">
            <w:pPr>
              <w:autoSpaceDE w:val="0"/>
              <w:autoSpaceDN w:val="0"/>
              <w:adjustRightInd w:val="0"/>
              <w:spacing w:after="0" w:line="240" w:lineRule="auto"/>
              <w:jc w:val="center"/>
              <w:rPr>
                <w:rFonts w:ascii="Times New Roman" w:eastAsia="Times New Roman" w:hAnsi="Times New Roman" w:cs="Tahoma"/>
                <w:b/>
                <w:color w:val="00B050"/>
                <w:sz w:val="20"/>
                <w:szCs w:val="20"/>
                <w:lang w:eastAsia="ru-RU"/>
              </w:rPr>
            </w:pPr>
            <w:r w:rsidRPr="003A1C34">
              <w:rPr>
                <w:rFonts w:ascii="Times New Roman" w:eastAsia="Times New Roman" w:hAnsi="Times New Roman" w:cs="Tahoma"/>
                <w:b/>
                <w:color w:val="00B050"/>
                <w:sz w:val="20"/>
                <w:szCs w:val="20"/>
                <w:lang w:eastAsia="ru-RU"/>
              </w:rPr>
              <w:t xml:space="preserve"> от 21.06.2013 </w:t>
            </w:r>
          </w:p>
          <w:p w:rsidR="003A1C34" w:rsidRPr="003A1C34" w:rsidRDefault="003A1C34" w:rsidP="003A1C34">
            <w:pPr>
              <w:autoSpaceDE w:val="0"/>
              <w:autoSpaceDN w:val="0"/>
              <w:adjustRightInd w:val="0"/>
              <w:spacing w:after="0" w:line="240" w:lineRule="auto"/>
              <w:jc w:val="center"/>
              <w:rPr>
                <w:rFonts w:ascii="Times New Roman" w:hAnsi="Times New Roman" w:cs="Times New Roman"/>
                <w:b/>
                <w:color w:val="00B050"/>
                <w:sz w:val="20"/>
                <w:szCs w:val="20"/>
              </w:rPr>
            </w:pPr>
            <w:r w:rsidRPr="003A1C34">
              <w:rPr>
                <w:rFonts w:ascii="Times New Roman" w:eastAsia="Times New Roman" w:hAnsi="Times New Roman" w:cs="Tahoma"/>
                <w:b/>
                <w:color w:val="00B050"/>
                <w:sz w:val="20"/>
                <w:szCs w:val="20"/>
                <w:lang w:val="en-US" w:eastAsia="ru-RU"/>
              </w:rPr>
              <w:t>N</w:t>
            </w:r>
            <w:r w:rsidRPr="003A1C34">
              <w:rPr>
                <w:rFonts w:ascii="Times New Roman" w:eastAsia="Times New Roman" w:hAnsi="Times New Roman" w:cs="Tahoma"/>
                <w:b/>
                <w:color w:val="00B050"/>
                <w:sz w:val="20"/>
                <w:szCs w:val="20"/>
                <w:lang w:eastAsia="ru-RU"/>
              </w:rPr>
              <w:t xml:space="preserve"> 526</w:t>
            </w:r>
          </w:p>
        </w:tc>
      </w:tr>
      <w:tr w:rsidR="000E3D59"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0E3D59" w:rsidRDefault="00BA222C" w:rsidP="00434B96">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361</w:t>
            </w:r>
          </w:p>
        </w:tc>
        <w:tc>
          <w:tcPr>
            <w:tcW w:w="3466" w:type="pct"/>
            <w:tcBorders>
              <w:top w:val="single" w:sz="4" w:space="0" w:color="auto"/>
              <w:left w:val="single" w:sz="4" w:space="0" w:color="auto"/>
              <w:bottom w:val="single" w:sz="4" w:space="0" w:color="auto"/>
              <w:right w:val="single" w:sz="4" w:space="0" w:color="auto"/>
            </w:tcBorders>
          </w:tcPr>
          <w:p w:rsidR="00BA222C" w:rsidRPr="008E06A3" w:rsidRDefault="00BA222C" w:rsidP="00BA222C">
            <w:pPr>
              <w:autoSpaceDE w:val="0"/>
              <w:autoSpaceDN w:val="0"/>
              <w:adjustRightInd w:val="0"/>
              <w:spacing w:after="0" w:line="240" w:lineRule="auto"/>
              <w:jc w:val="center"/>
              <w:rPr>
                <w:rFonts w:ascii="Times New Roman" w:hAnsi="Times New Roman" w:cs="Times New Roman"/>
                <w:b/>
                <w:color w:val="00B050"/>
              </w:rPr>
            </w:pPr>
            <w:r w:rsidRPr="008E06A3">
              <w:rPr>
                <w:rFonts w:ascii="Times New Roman" w:hAnsi="Times New Roman" w:cs="Times New Roman"/>
                <w:b/>
                <w:color w:val="00B050"/>
              </w:rPr>
              <w:t>«О вопросах государственного контроля (надзора) и признании утратившими силу некоторых актов Правительства Российской Федерации»</w:t>
            </w:r>
          </w:p>
          <w:p w:rsidR="00BA222C" w:rsidRPr="008E06A3" w:rsidRDefault="00BA222C" w:rsidP="00BA222C">
            <w:pPr>
              <w:autoSpaceDE w:val="0"/>
              <w:autoSpaceDN w:val="0"/>
              <w:adjustRightInd w:val="0"/>
              <w:spacing w:after="0" w:line="240" w:lineRule="auto"/>
              <w:jc w:val="center"/>
              <w:rPr>
                <w:rFonts w:ascii="Times New Roman" w:hAnsi="Times New Roman" w:cs="Times New Roman"/>
                <w:b/>
                <w:color w:val="00B050"/>
              </w:rPr>
            </w:pPr>
            <w:r w:rsidRPr="008E06A3">
              <w:rPr>
                <w:rFonts w:ascii="Times New Roman" w:hAnsi="Times New Roman" w:cs="Times New Roman"/>
                <w:b/>
                <w:color w:val="00B050"/>
              </w:rPr>
              <w:t>(вместе с «Положением о федеральном государственном надзоре в области связи», «Положением о государственном надзоре в области охраны атмосферного воздуха», «Положением о государственном надзоре в области использования и охраны водных объектов», «Положением о федеральном государственном надзоре в области охраны, воспроизводства и использования объектов животного мира и среды их обитания», «Положением о федеральном государственном пожарном надзоре в лесах», «Положением о государственном ветеринарном надзоре», «Положением о федеральном государственном санитарно-эпидемиологическом надзоре»)</w:t>
            </w:r>
          </w:p>
          <w:p w:rsidR="000E3D59" w:rsidRPr="00434B96" w:rsidRDefault="000E3D59" w:rsidP="00434B96">
            <w:pPr>
              <w:autoSpaceDE w:val="0"/>
              <w:autoSpaceDN w:val="0"/>
              <w:adjustRightInd w:val="0"/>
              <w:spacing w:after="0" w:line="240" w:lineRule="auto"/>
              <w:ind w:left="540"/>
              <w:jc w:val="center"/>
              <w:rPr>
                <w:rFonts w:ascii="Times New Roman" w:eastAsia="Calibri" w:hAnsi="Times New Roman" w:cs="Times New Roman"/>
                <w:b/>
                <w:color w:val="0000FF"/>
              </w:rPr>
            </w:pPr>
          </w:p>
        </w:tc>
        <w:tc>
          <w:tcPr>
            <w:tcW w:w="1173" w:type="pct"/>
            <w:tcBorders>
              <w:top w:val="single" w:sz="4" w:space="0" w:color="auto"/>
              <w:left w:val="single" w:sz="4" w:space="0" w:color="auto"/>
              <w:bottom w:val="single" w:sz="4" w:space="0" w:color="auto"/>
              <w:right w:val="single" w:sz="4" w:space="0" w:color="auto"/>
            </w:tcBorders>
          </w:tcPr>
          <w:p w:rsidR="0035798A" w:rsidRDefault="00BA222C" w:rsidP="00BA222C">
            <w:pPr>
              <w:autoSpaceDE w:val="0"/>
              <w:autoSpaceDN w:val="0"/>
              <w:adjustRightInd w:val="0"/>
              <w:spacing w:after="0" w:line="240" w:lineRule="auto"/>
              <w:jc w:val="center"/>
              <w:rPr>
                <w:rFonts w:ascii="Times New Roman" w:hAnsi="Times New Roman" w:cs="Times New Roman"/>
                <w:b/>
                <w:color w:val="00B050"/>
                <w:sz w:val="20"/>
                <w:szCs w:val="20"/>
              </w:rPr>
            </w:pPr>
            <w:r w:rsidRPr="00BA222C">
              <w:rPr>
                <w:rFonts w:ascii="Times New Roman" w:hAnsi="Times New Roman" w:cs="Times New Roman"/>
                <w:b/>
                <w:color w:val="00B050"/>
                <w:sz w:val="20"/>
                <w:szCs w:val="20"/>
              </w:rPr>
              <w:t>Постановление Правительства РФ</w:t>
            </w:r>
          </w:p>
          <w:p w:rsidR="00BA222C" w:rsidRPr="00BA222C" w:rsidRDefault="00BA222C" w:rsidP="00BA222C">
            <w:pPr>
              <w:autoSpaceDE w:val="0"/>
              <w:autoSpaceDN w:val="0"/>
              <w:adjustRightInd w:val="0"/>
              <w:spacing w:after="0" w:line="240" w:lineRule="auto"/>
              <w:jc w:val="center"/>
              <w:rPr>
                <w:rFonts w:ascii="Times New Roman" w:hAnsi="Times New Roman" w:cs="Times New Roman"/>
                <w:b/>
                <w:color w:val="00B050"/>
                <w:sz w:val="20"/>
                <w:szCs w:val="20"/>
              </w:rPr>
            </w:pPr>
            <w:r w:rsidRPr="00BA222C">
              <w:rPr>
                <w:rFonts w:ascii="Times New Roman" w:hAnsi="Times New Roman" w:cs="Times New Roman"/>
                <w:b/>
                <w:color w:val="00B050"/>
                <w:sz w:val="20"/>
                <w:szCs w:val="20"/>
              </w:rPr>
              <w:t xml:space="preserve"> от 05.06.2013</w:t>
            </w:r>
          </w:p>
          <w:p w:rsidR="00BA222C" w:rsidRPr="00BA222C" w:rsidRDefault="00BA222C" w:rsidP="00BA222C">
            <w:pPr>
              <w:autoSpaceDE w:val="0"/>
              <w:autoSpaceDN w:val="0"/>
              <w:adjustRightInd w:val="0"/>
              <w:spacing w:after="0" w:line="240" w:lineRule="auto"/>
              <w:jc w:val="center"/>
              <w:rPr>
                <w:rFonts w:ascii="Times New Roman" w:hAnsi="Times New Roman" w:cs="Times New Roman"/>
                <w:b/>
                <w:color w:val="00B050"/>
                <w:sz w:val="20"/>
                <w:szCs w:val="20"/>
              </w:rPr>
            </w:pPr>
            <w:r w:rsidRPr="00BA222C">
              <w:rPr>
                <w:rFonts w:ascii="Times New Roman" w:hAnsi="Times New Roman" w:cs="Times New Roman"/>
                <w:b/>
                <w:color w:val="00B050"/>
                <w:sz w:val="20"/>
                <w:szCs w:val="20"/>
              </w:rPr>
              <w:t>N 476</w:t>
            </w:r>
          </w:p>
          <w:p w:rsidR="000E3D59" w:rsidRDefault="000E3D59" w:rsidP="00434B96">
            <w:pPr>
              <w:autoSpaceDE w:val="0"/>
              <w:autoSpaceDN w:val="0"/>
              <w:adjustRightInd w:val="0"/>
              <w:spacing w:after="0" w:line="240" w:lineRule="auto"/>
              <w:ind w:left="540"/>
              <w:jc w:val="center"/>
            </w:pPr>
          </w:p>
        </w:tc>
      </w:tr>
      <w:tr w:rsidR="00BA222C"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BA222C" w:rsidRDefault="0035798A" w:rsidP="00434B96">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362</w:t>
            </w:r>
          </w:p>
        </w:tc>
        <w:tc>
          <w:tcPr>
            <w:tcW w:w="3466" w:type="pct"/>
            <w:tcBorders>
              <w:top w:val="single" w:sz="4" w:space="0" w:color="auto"/>
              <w:left w:val="single" w:sz="4" w:space="0" w:color="auto"/>
              <w:bottom w:val="single" w:sz="4" w:space="0" w:color="auto"/>
              <w:right w:val="single" w:sz="4" w:space="0" w:color="auto"/>
            </w:tcBorders>
          </w:tcPr>
          <w:p w:rsidR="0035798A" w:rsidRPr="0035798A" w:rsidRDefault="00C85539" w:rsidP="0077396D">
            <w:pPr>
              <w:autoSpaceDE w:val="0"/>
              <w:autoSpaceDN w:val="0"/>
              <w:adjustRightInd w:val="0"/>
              <w:spacing w:after="0" w:line="240" w:lineRule="auto"/>
              <w:jc w:val="center"/>
              <w:rPr>
                <w:rFonts w:ascii="Times New Roman" w:hAnsi="Times New Roman" w:cs="Times New Roman"/>
                <w:b/>
                <w:color w:val="0000FF"/>
              </w:rPr>
            </w:pPr>
            <w:r w:rsidRPr="0035798A">
              <w:rPr>
                <w:rFonts w:ascii="Times New Roman" w:hAnsi="Times New Roman" w:cs="Times New Roman"/>
                <w:color w:val="0000FF"/>
              </w:rPr>
              <w:t>"</w:t>
            </w:r>
            <w:r w:rsidRPr="0035798A">
              <w:rPr>
                <w:rFonts w:ascii="Times New Roman" w:hAnsi="Times New Roman" w:cs="Times New Roman"/>
                <w:b/>
                <w:color w:val="0000FF"/>
              </w:rPr>
              <w:t>О лицензировании образовательной деятельности"</w:t>
            </w:r>
          </w:p>
          <w:p w:rsidR="00285EDC" w:rsidRPr="0035798A" w:rsidRDefault="00C85539" w:rsidP="0077396D">
            <w:pPr>
              <w:autoSpaceDE w:val="0"/>
              <w:autoSpaceDN w:val="0"/>
              <w:adjustRightInd w:val="0"/>
              <w:spacing w:after="0" w:line="240" w:lineRule="auto"/>
              <w:jc w:val="center"/>
              <w:rPr>
                <w:rFonts w:ascii="Times New Roman" w:hAnsi="Times New Roman" w:cs="Times New Roman"/>
                <w:b/>
                <w:color w:val="0000FF"/>
              </w:rPr>
            </w:pPr>
            <w:r w:rsidRPr="0035798A">
              <w:rPr>
                <w:rFonts w:ascii="Times New Roman" w:hAnsi="Times New Roman" w:cs="Times New Roman"/>
                <w:b/>
                <w:color w:val="0000FF"/>
              </w:rPr>
              <w:t xml:space="preserve"> (вместе с "Положением о лицензировании образовательной деятельности")</w:t>
            </w:r>
            <w:r w:rsidRPr="0035798A">
              <w:rPr>
                <w:rFonts w:ascii="Tahoma" w:hAnsi="Tahoma" w:cs="Tahoma"/>
                <w:b/>
                <w:color w:val="0000FF"/>
                <w:sz w:val="19"/>
                <w:szCs w:val="19"/>
              </w:rPr>
              <w:br/>
            </w:r>
          </w:p>
          <w:p w:rsidR="00285EDC" w:rsidRDefault="00285EDC" w:rsidP="00285EDC">
            <w:pPr>
              <w:autoSpaceDE w:val="0"/>
              <w:autoSpaceDN w:val="0"/>
              <w:adjustRightInd w:val="0"/>
              <w:spacing w:after="0" w:line="240" w:lineRule="auto"/>
              <w:ind w:left="540"/>
              <w:jc w:val="both"/>
              <w:rPr>
                <w:rFonts w:ascii="Times New Roman" w:hAnsi="Times New Roman" w:cs="Times New Roman"/>
                <w:b/>
                <w:color w:val="0000FF"/>
              </w:rPr>
            </w:pPr>
            <w:r>
              <w:rPr>
                <w:rFonts w:ascii="Times New Roman" w:hAnsi="Times New Roman" w:cs="Times New Roman"/>
                <w:b/>
                <w:color w:val="0000FF"/>
              </w:rPr>
              <w:t>Примечание:</w:t>
            </w:r>
          </w:p>
          <w:p w:rsidR="00285EDC" w:rsidRPr="0077396D" w:rsidRDefault="00285EDC" w:rsidP="00285EDC">
            <w:pPr>
              <w:autoSpaceDE w:val="0"/>
              <w:autoSpaceDN w:val="0"/>
              <w:adjustRightInd w:val="0"/>
              <w:spacing w:after="0" w:line="240" w:lineRule="auto"/>
              <w:jc w:val="both"/>
              <w:rPr>
                <w:rFonts w:ascii="Times New Roman" w:hAnsi="Times New Roman" w:cs="Times New Roman"/>
                <w:bCs/>
                <w:color w:val="00B050"/>
                <w:sz w:val="20"/>
                <w:szCs w:val="20"/>
              </w:rPr>
            </w:pPr>
            <w:r w:rsidRPr="0077396D">
              <w:rPr>
                <w:rFonts w:ascii="Times New Roman" w:hAnsi="Times New Roman" w:cs="Times New Roman"/>
                <w:b/>
                <w:bCs/>
                <w:color w:val="00B050"/>
                <w:sz w:val="20"/>
                <w:szCs w:val="20"/>
              </w:rPr>
              <w:t xml:space="preserve">                </w:t>
            </w:r>
            <w:r w:rsidR="00B21B68" w:rsidRPr="00B21B68">
              <w:rPr>
                <w:rFonts w:ascii="Times New Roman" w:hAnsi="Times New Roman" w:cs="Times New Roman"/>
                <w:b/>
                <w:bCs/>
                <w:color w:val="0000FF"/>
                <w:sz w:val="20"/>
                <w:szCs w:val="20"/>
              </w:rPr>
              <w:t>См.  также</w:t>
            </w:r>
            <w:r w:rsidR="00B21B68">
              <w:rPr>
                <w:rFonts w:ascii="Times New Roman" w:hAnsi="Times New Roman" w:cs="Times New Roman"/>
                <w:b/>
                <w:bCs/>
                <w:color w:val="00B050"/>
                <w:sz w:val="20"/>
                <w:szCs w:val="20"/>
              </w:rPr>
              <w:t xml:space="preserve">  </w:t>
            </w:r>
            <w:hyperlink r:id="rId2738" w:history="1">
              <w:r w:rsidRPr="0077396D">
                <w:rPr>
                  <w:rFonts w:ascii="Times New Roman" w:hAnsi="Times New Roman" w:cs="Times New Roman"/>
                  <w:b/>
                  <w:bCs/>
                  <w:color w:val="00B050"/>
                  <w:sz w:val="20"/>
                  <w:szCs w:val="20"/>
                </w:rPr>
                <w:t>&lt;Письмо&gt;</w:t>
              </w:r>
            </w:hyperlink>
            <w:r w:rsidRPr="0077396D">
              <w:rPr>
                <w:rFonts w:ascii="Times New Roman" w:hAnsi="Times New Roman" w:cs="Times New Roman"/>
                <w:b/>
                <w:bCs/>
                <w:color w:val="00B050"/>
                <w:sz w:val="20"/>
                <w:szCs w:val="20"/>
              </w:rPr>
              <w:t xml:space="preserve"> Минобрнауки России от 09.10.2013 N 06-735 </w:t>
            </w:r>
            <w:r w:rsidRPr="0077396D">
              <w:rPr>
                <w:rFonts w:ascii="Times New Roman" w:hAnsi="Times New Roman" w:cs="Times New Roman"/>
                <w:bCs/>
                <w:color w:val="00B050"/>
                <w:sz w:val="20"/>
                <w:szCs w:val="20"/>
              </w:rPr>
              <w:t>"О дополнительном профессиональном образовании</w:t>
            </w:r>
            <w:r w:rsidR="0077396D">
              <w:rPr>
                <w:rFonts w:ascii="Times New Roman" w:hAnsi="Times New Roman" w:cs="Times New Roman"/>
                <w:bCs/>
                <w:color w:val="00B050"/>
                <w:sz w:val="20"/>
                <w:szCs w:val="20"/>
              </w:rPr>
              <w:t>.</w:t>
            </w:r>
            <w:r w:rsidRPr="0077396D">
              <w:rPr>
                <w:rFonts w:ascii="Times New Roman" w:hAnsi="Times New Roman" w:cs="Times New Roman"/>
                <w:bCs/>
                <w:color w:val="00B050"/>
                <w:sz w:val="20"/>
                <w:szCs w:val="20"/>
              </w:rPr>
              <w:t>"</w:t>
            </w:r>
          </w:p>
          <w:p w:rsidR="00BA222C" w:rsidRPr="00BA222C" w:rsidRDefault="00BA222C" w:rsidP="00C85539">
            <w:pPr>
              <w:autoSpaceDE w:val="0"/>
              <w:autoSpaceDN w:val="0"/>
              <w:adjustRightInd w:val="0"/>
              <w:spacing w:after="0" w:line="240" w:lineRule="auto"/>
              <w:jc w:val="both"/>
              <w:rPr>
                <w:rFonts w:ascii="Times New Roman" w:hAnsi="Times New Roman" w:cs="Times New Roman"/>
                <w:b/>
                <w:color w:val="0000FF"/>
              </w:rPr>
            </w:pPr>
          </w:p>
        </w:tc>
        <w:tc>
          <w:tcPr>
            <w:tcW w:w="1173" w:type="pct"/>
            <w:tcBorders>
              <w:top w:val="single" w:sz="4" w:space="0" w:color="auto"/>
              <w:left w:val="single" w:sz="4" w:space="0" w:color="auto"/>
              <w:bottom w:val="single" w:sz="4" w:space="0" w:color="auto"/>
              <w:right w:val="single" w:sz="4" w:space="0" w:color="auto"/>
            </w:tcBorders>
          </w:tcPr>
          <w:p w:rsidR="00C85539" w:rsidRPr="00C85539" w:rsidRDefault="00C85539" w:rsidP="00BA222C">
            <w:pPr>
              <w:autoSpaceDE w:val="0"/>
              <w:autoSpaceDN w:val="0"/>
              <w:adjustRightInd w:val="0"/>
              <w:spacing w:after="0" w:line="240" w:lineRule="auto"/>
              <w:jc w:val="center"/>
              <w:rPr>
                <w:rFonts w:ascii="Times New Roman" w:hAnsi="Times New Roman" w:cs="Times New Roman"/>
                <w:b/>
                <w:color w:val="00B050"/>
                <w:sz w:val="20"/>
                <w:szCs w:val="20"/>
              </w:rPr>
            </w:pPr>
            <w:r w:rsidRPr="00C85539">
              <w:rPr>
                <w:rFonts w:ascii="Times New Roman" w:hAnsi="Times New Roman" w:cs="Times New Roman"/>
                <w:b/>
                <w:color w:val="00B050"/>
                <w:sz w:val="20"/>
                <w:szCs w:val="20"/>
              </w:rPr>
              <w:t>Постановление Правительства РФ</w:t>
            </w:r>
          </w:p>
          <w:p w:rsidR="00C85539" w:rsidRPr="00C85539" w:rsidRDefault="00C85539" w:rsidP="00BA222C">
            <w:pPr>
              <w:autoSpaceDE w:val="0"/>
              <w:autoSpaceDN w:val="0"/>
              <w:adjustRightInd w:val="0"/>
              <w:spacing w:after="0" w:line="240" w:lineRule="auto"/>
              <w:jc w:val="center"/>
              <w:rPr>
                <w:rFonts w:ascii="Times New Roman" w:hAnsi="Times New Roman" w:cs="Times New Roman"/>
                <w:b/>
                <w:color w:val="00B050"/>
                <w:sz w:val="20"/>
                <w:szCs w:val="20"/>
              </w:rPr>
            </w:pPr>
            <w:r w:rsidRPr="00C85539">
              <w:rPr>
                <w:rFonts w:ascii="Times New Roman" w:hAnsi="Times New Roman" w:cs="Times New Roman"/>
                <w:b/>
                <w:color w:val="00B050"/>
                <w:sz w:val="20"/>
                <w:szCs w:val="20"/>
              </w:rPr>
              <w:t xml:space="preserve"> от 28.10.2013</w:t>
            </w:r>
          </w:p>
          <w:p w:rsidR="00BA222C" w:rsidRPr="00BA222C" w:rsidRDefault="00C85539" w:rsidP="00BA222C">
            <w:pPr>
              <w:autoSpaceDE w:val="0"/>
              <w:autoSpaceDN w:val="0"/>
              <w:adjustRightInd w:val="0"/>
              <w:spacing w:after="0" w:line="240" w:lineRule="auto"/>
              <w:jc w:val="center"/>
              <w:rPr>
                <w:rFonts w:ascii="Times New Roman" w:hAnsi="Times New Roman" w:cs="Times New Roman"/>
                <w:b/>
                <w:color w:val="00B050"/>
                <w:sz w:val="20"/>
                <w:szCs w:val="20"/>
              </w:rPr>
            </w:pPr>
            <w:r w:rsidRPr="00C85539">
              <w:rPr>
                <w:rFonts w:ascii="Times New Roman" w:hAnsi="Times New Roman" w:cs="Times New Roman"/>
                <w:b/>
                <w:color w:val="00B050"/>
                <w:sz w:val="20"/>
                <w:szCs w:val="20"/>
              </w:rPr>
              <w:t xml:space="preserve"> N 966</w:t>
            </w:r>
          </w:p>
        </w:tc>
      </w:tr>
      <w:tr w:rsidR="0035798A"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35798A" w:rsidRDefault="0035798A" w:rsidP="00434B96">
            <w:pPr>
              <w:spacing w:after="0" w:line="240" w:lineRule="auto"/>
              <w:rPr>
                <w:rFonts w:ascii="Times New Roman" w:eastAsia="Times New Roman" w:hAnsi="Times New Roman" w:cs="Times New Roman"/>
                <w:b/>
                <w:sz w:val="20"/>
                <w:szCs w:val="20"/>
                <w:lang w:eastAsia="ru-RU"/>
              </w:rPr>
            </w:pPr>
          </w:p>
          <w:p w:rsidR="0035798A" w:rsidRDefault="0035798A" w:rsidP="00434B96">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363</w:t>
            </w:r>
          </w:p>
        </w:tc>
        <w:tc>
          <w:tcPr>
            <w:tcW w:w="3466" w:type="pct"/>
            <w:tcBorders>
              <w:top w:val="single" w:sz="4" w:space="0" w:color="auto"/>
              <w:left w:val="single" w:sz="4" w:space="0" w:color="auto"/>
              <w:bottom w:val="single" w:sz="4" w:space="0" w:color="auto"/>
              <w:right w:val="single" w:sz="4" w:space="0" w:color="auto"/>
            </w:tcBorders>
          </w:tcPr>
          <w:p w:rsidR="0035798A" w:rsidRDefault="0035798A" w:rsidP="0035798A">
            <w:pPr>
              <w:autoSpaceDE w:val="0"/>
              <w:autoSpaceDN w:val="0"/>
              <w:adjustRightInd w:val="0"/>
              <w:spacing w:after="0" w:line="240" w:lineRule="auto"/>
              <w:jc w:val="center"/>
              <w:rPr>
                <w:rFonts w:ascii="Times New Roman" w:hAnsi="Times New Roman" w:cs="Times New Roman"/>
                <w:b/>
                <w:bCs/>
                <w:color w:val="0000FF"/>
                <w:sz w:val="20"/>
                <w:szCs w:val="20"/>
              </w:rPr>
            </w:pPr>
          </w:p>
          <w:p w:rsidR="0035798A" w:rsidRPr="008E06A3" w:rsidRDefault="0035798A" w:rsidP="0035798A">
            <w:pPr>
              <w:autoSpaceDE w:val="0"/>
              <w:autoSpaceDN w:val="0"/>
              <w:adjustRightInd w:val="0"/>
              <w:spacing w:after="0" w:line="240" w:lineRule="auto"/>
              <w:jc w:val="center"/>
              <w:rPr>
                <w:rFonts w:ascii="Times New Roman" w:hAnsi="Times New Roman" w:cs="Times New Roman"/>
                <w:b/>
                <w:bCs/>
                <w:color w:val="00B050"/>
                <w:sz w:val="20"/>
                <w:szCs w:val="20"/>
              </w:rPr>
            </w:pPr>
            <w:r w:rsidRPr="008E06A3">
              <w:rPr>
                <w:rFonts w:ascii="Times New Roman" w:hAnsi="Times New Roman" w:cs="Times New Roman"/>
                <w:b/>
                <w:bCs/>
                <w:color w:val="00B050"/>
                <w:sz w:val="20"/>
                <w:szCs w:val="20"/>
              </w:rPr>
              <w:t>"О внесении изменений в постановление Правительства Российской Федерации от 29 декабря 2004 г. N 869"</w:t>
            </w:r>
          </w:p>
          <w:p w:rsidR="0035798A" w:rsidRPr="008E06A3" w:rsidRDefault="0035798A" w:rsidP="0035798A">
            <w:pPr>
              <w:autoSpaceDE w:val="0"/>
              <w:autoSpaceDN w:val="0"/>
              <w:adjustRightInd w:val="0"/>
              <w:spacing w:after="0" w:line="240" w:lineRule="auto"/>
              <w:ind w:firstLine="540"/>
              <w:jc w:val="both"/>
              <w:outlineLvl w:val="0"/>
              <w:rPr>
                <w:rFonts w:ascii="Times New Roman" w:hAnsi="Times New Roman" w:cs="Times New Roman"/>
                <w:b/>
                <w:bCs/>
                <w:color w:val="00B050"/>
                <w:sz w:val="20"/>
                <w:szCs w:val="20"/>
              </w:rPr>
            </w:pPr>
          </w:p>
          <w:p w:rsidR="0035798A" w:rsidRPr="0035798A" w:rsidRDefault="0035798A" w:rsidP="0035798A">
            <w:pPr>
              <w:autoSpaceDE w:val="0"/>
              <w:autoSpaceDN w:val="0"/>
              <w:adjustRightInd w:val="0"/>
              <w:spacing w:after="0" w:line="240" w:lineRule="auto"/>
              <w:ind w:firstLine="540"/>
              <w:jc w:val="both"/>
              <w:outlineLvl w:val="0"/>
              <w:rPr>
                <w:rFonts w:ascii="Times New Roman" w:hAnsi="Times New Roman" w:cs="Times New Roman"/>
                <w:b/>
                <w:bCs/>
                <w:color w:val="0000FF"/>
                <w:sz w:val="20"/>
                <w:szCs w:val="20"/>
              </w:rPr>
            </w:pPr>
            <w:r w:rsidRPr="0035798A">
              <w:rPr>
                <w:rFonts w:ascii="Times New Roman" w:hAnsi="Times New Roman" w:cs="Times New Roman"/>
                <w:b/>
                <w:bCs/>
                <w:color w:val="0000FF"/>
                <w:sz w:val="20"/>
                <w:szCs w:val="20"/>
              </w:rPr>
              <w:t>Примечание:</w:t>
            </w:r>
          </w:p>
          <w:p w:rsidR="0035798A" w:rsidRPr="0035798A" w:rsidRDefault="0035798A" w:rsidP="0035798A">
            <w:pPr>
              <w:autoSpaceDE w:val="0"/>
              <w:autoSpaceDN w:val="0"/>
              <w:adjustRightInd w:val="0"/>
              <w:spacing w:after="0" w:line="240" w:lineRule="auto"/>
              <w:ind w:firstLine="540"/>
              <w:jc w:val="both"/>
              <w:rPr>
                <w:rFonts w:ascii="Times New Roman" w:hAnsi="Times New Roman" w:cs="Times New Roman"/>
                <w:bCs/>
                <w:color w:val="0000FF"/>
                <w:sz w:val="20"/>
                <w:szCs w:val="20"/>
              </w:rPr>
            </w:pPr>
            <w:r>
              <w:rPr>
                <w:rFonts w:ascii="Times New Roman" w:hAnsi="Times New Roman" w:cs="Times New Roman"/>
                <w:bCs/>
                <w:color w:val="0000FF"/>
                <w:sz w:val="20"/>
                <w:szCs w:val="20"/>
              </w:rPr>
              <w:t xml:space="preserve">         </w:t>
            </w:r>
            <w:r w:rsidRPr="0035798A">
              <w:rPr>
                <w:rFonts w:ascii="Times New Roman" w:hAnsi="Times New Roman" w:cs="Times New Roman"/>
                <w:bCs/>
                <w:color w:val="0000FF"/>
                <w:sz w:val="20"/>
                <w:szCs w:val="20"/>
              </w:rPr>
              <w:t>Компенсации материального ущерба пострадавшим вследствие катастрофы на Чернобыльской АЭС будет подлежать стоимость строений, имевшихся у граждан по состоянию на 1 января 1994 года</w:t>
            </w:r>
          </w:p>
          <w:p w:rsidR="0035798A" w:rsidRPr="0035798A" w:rsidRDefault="0035798A" w:rsidP="0035798A">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35798A">
              <w:rPr>
                <w:rFonts w:ascii="Times New Roman" w:hAnsi="Times New Roman" w:cs="Times New Roman"/>
                <w:bCs/>
                <w:color w:val="0000FF"/>
                <w:sz w:val="20"/>
                <w:szCs w:val="20"/>
              </w:rPr>
              <w:t>Соответствующее уточнение внесено в "Правила выплаты гражданам компенсации материального ущерба в связи с утратой имущества вследствие катастрофы на Чернобыльской АЭС...".</w:t>
            </w:r>
          </w:p>
          <w:p w:rsidR="0035798A" w:rsidRPr="0035798A" w:rsidRDefault="0035798A" w:rsidP="0035798A">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35798A">
              <w:rPr>
                <w:rFonts w:ascii="Times New Roman" w:hAnsi="Times New Roman" w:cs="Times New Roman"/>
                <w:bCs/>
                <w:color w:val="0000FF"/>
                <w:sz w:val="20"/>
                <w:szCs w:val="20"/>
              </w:rPr>
              <w:t>При обращении за получением компенсации гражданин, являющийся собственником утраченного имущества, должен будет представить документы, подтверждающие факт нахождения по состоянию на 1 января 1994 года в собственности (пользовании) соответствующих строений - жилых помещений, садовых домиков, дач, гаражей, хозяйственных построек. Также в перечень документов, необходимых для получения компенсации, включено удостоверение единого образца для граждан, подвергшихся воздействию радиации.</w:t>
            </w:r>
          </w:p>
          <w:p w:rsidR="0035798A" w:rsidRPr="0035798A" w:rsidRDefault="0035798A" w:rsidP="0035798A">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35798A">
              <w:rPr>
                <w:rFonts w:ascii="Times New Roman" w:hAnsi="Times New Roman" w:cs="Times New Roman"/>
                <w:bCs/>
                <w:color w:val="0000FF"/>
                <w:sz w:val="20"/>
                <w:szCs w:val="20"/>
              </w:rPr>
              <w:t>Кроме того, вносимыми поправками на органы исполнительной власти субъектов РФ возложена обязанность по формированию единого реестра утраченного имущества, за которое выплачена компенсация.</w:t>
            </w:r>
          </w:p>
          <w:p w:rsidR="0035798A" w:rsidRPr="0035798A" w:rsidRDefault="0035798A" w:rsidP="0035798A">
            <w:pPr>
              <w:autoSpaceDE w:val="0"/>
              <w:autoSpaceDN w:val="0"/>
              <w:adjustRightInd w:val="0"/>
              <w:spacing w:after="0" w:line="240" w:lineRule="auto"/>
              <w:jc w:val="center"/>
              <w:rPr>
                <w:rFonts w:ascii="Times New Roman" w:hAnsi="Times New Roman" w:cs="Times New Roman"/>
                <w:color w:val="0000FF"/>
              </w:rPr>
            </w:pPr>
            <w:r w:rsidRPr="00E13035">
              <w:rPr>
                <w:rFonts w:ascii="Tahoma" w:eastAsia="Times New Roman" w:hAnsi="Tahoma" w:cs="Tahoma"/>
                <w:color w:val="00B050"/>
                <w:sz w:val="20"/>
                <w:szCs w:val="20"/>
                <w:lang w:eastAsia="ru-RU"/>
              </w:rPr>
              <w:br/>
            </w:r>
          </w:p>
        </w:tc>
        <w:tc>
          <w:tcPr>
            <w:tcW w:w="1173" w:type="pct"/>
            <w:tcBorders>
              <w:top w:val="single" w:sz="4" w:space="0" w:color="auto"/>
              <w:left w:val="single" w:sz="4" w:space="0" w:color="auto"/>
              <w:bottom w:val="single" w:sz="4" w:space="0" w:color="auto"/>
              <w:right w:val="single" w:sz="4" w:space="0" w:color="auto"/>
            </w:tcBorders>
          </w:tcPr>
          <w:p w:rsidR="0035798A" w:rsidRDefault="0035798A" w:rsidP="0035798A">
            <w:pPr>
              <w:autoSpaceDE w:val="0"/>
              <w:autoSpaceDN w:val="0"/>
              <w:adjustRightInd w:val="0"/>
              <w:spacing w:after="0" w:line="240" w:lineRule="auto"/>
              <w:jc w:val="center"/>
              <w:rPr>
                <w:rFonts w:ascii="Times New Roman" w:hAnsi="Times New Roman" w:cs="Times New Roman"/>
                <w:b/>
                <w:bCs/>
                <w:color w:val="00B050"/>
                <w:sz w:val="20"/>
                <w:szCs w:val="20"/>
              </w:rPr>
            </w:pPr>
          </w:p>
          <w:p w:rsidR="0035798A" w:rsidRPr="0035798A" w:rsidRDefault="002633FC" w:rsidP="0035798A">
            <w:pPr>
              <w:autoSpaceDE w:val="0"/>
              <w:autoSpaceDN w:val="0"/>
              <w:adjustRightInd w:val="0"/>
              <w:spacing w:after="0" w:line="240" w:lineRule="auto"/>
              <w:jc w:val="center"/>
              <w:rPr>
                <w:rFonts w:ascii="Times New Roman" w:hAnsi="Times New Roman" w:cs="Times New Roman"/>
                <w:b/>
                <w:bCs/>
                <w:color w:val="00B050"/>
                <w:sz w:val="20"/>
                <w:szCs w:val="20"/>
              </w:rPr>
            </w:pPr>
            <w:hyperlink r:id="rId2739" w:history="1">
              <w:r w:rsidR="0035798A" w:rsidRPr="0035798A">
                <w:rPr>
                  <w:rFonts w:ascii="Times New Roman" w:hAnsi="Times New Roman" w:cs="Times New Roman"/>
                  <w:b/>
                  <w:bCs/>
                  <w:color w:val="00B050"/>
                  <w:sz w:val="20"/>
                  <w:szCs w:val="20"/>
                </w:rPr>
                <w:t>Постановление</w:t>
              </w:r>
            </w:hyperlink>
            <w:r w:rsidR="0035798A" w:rsidRPr="0035798A">
              <w:rPr>
                <w:rFonts w:ascii="Times New Roman" w:hAnsi="Times New Roman" w:cs="Times New Roman"/>
                <w:b/>
                <w:bCs/>
                <w:color w:val="00B050"/>
                <w:sz w:val="20"/>
                <w:szCs w:val="20"/>
              </w:rPr>
              <w:t xml:space="preserve"> Правительства РФ от 24.10.2013</w:t>
            </w:r>
          </w:p>
          <w:p w:rsidR="0035798A" w:rsidRPr="0035798A" w:rsidRDefault="0035798A" w:rsidP="0035798A">
            <w:pPr>
              <w:autoSpaceDE w:val="0"/>
              <w:autoSpaceDN w:val="0"/>
              <w:adjustRightInd w:val="0"/>
              <w:spacing w:after="0" w:line="240" w:lineRule="auto"/>
              <w:jc w:val="center"/>
              <w:rPr>
                <w:rFonts w:ascii="Times New Roman" w:hAnsi="Times New Roman" w:cs="Times New Roman"/>
                <w:b/>
                <w:bCs/>
                <w:color w:val="00B050"/>
                <w:sz w:val="20"/>
                <w:szCs w:val="20"/>
              </w:rPr>
            </w:pPr>
            <w:r w:rsidRPr="0035798A">
              <w:rPr>
                <w:rFonts w:ascii="Times New Roman" w:hAnsi="Times New Roman" w:cs="Times New Roman"/>
                <w:b/>
                <w:bCs/>
                <w:color w:val="00B050"/>
                <w:sz w:val="20"/>
                <w:szCs w:val="20"/>
              </w:rPr>
              <w:t>N 948</w:t>
            </w:r>
          </w:p>
          <w:p w:rsidR="0035798A" w:rsidRPr="00C85539" w:rsidRDefault="0035798A" w:rsidP="00BA222C">
            <w:pPr>
              <w:autoSpaceDE w:val="0"/>
              <w:autoSpaceDN w:val="0"/>
              <w:adjustRightInd w:val="0"/>
              <w:spacing w:after="0" w:line="240" w:lineRule="auto"/>
              <w:jc w:val="center"/>
              <w:rPr>
                <w:rFonts w:ascii="Times New Roman" w:hAnsi="Times New Roman" w:cs="Times New Roman"/>
                <w:b/>
                <w:color w:val="00B050"/>
                <w:sz w:val="20"/>
                <w:szCs w:val="20"/>
              </w:rPr>
            </w:pPr>
          </w:p>
        </w:tc>
      </w:tr>
      <w:tr w:rsidR="00C85539"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C85539" w:rsidRDefault="00643214" w:rsidP="00434B96">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364</w:t>
            </w:r>
          </w:p>
        </w:tc>
        <w:tc>
          <w:tcPr>
            <w:tcW w:w="3466" w:type="pct"/>
            <w:tcBorders>
              <w:top w:val="single" w:sz="4" w:space="0" w:color="auto"/>
              <w:left w:val="single" w:sz="4" w:space="0" w:color="auto"/>
              <w:bottom w:val="single" w:sz="4" w:space="0" w:color="auto"/>
              <w:right w:val="single" w:sz="4" w:space="0" w:color="auto"/>
            </w:tcBorders>
          </w:tcPr>
          <w:p w:rsidR="00BD14CC" w:rsidRPr="008E06A3" w:rsidRDefault="00BD14CC" w:rsidP="00BD14CC">
            <w:pPr>
              <w:autoSpaceDE w:val="0"/>
              <w:autoSpaceDN w:val="0"/>
              <w:adjustRightInd w:val="0"/>
              <w:spacing w:after="0" w:line="240" w:lineRule="auto"/>
              <w:jc w:val="center"/>
              <w:rPr>
                <w:rFonts w:ascii="Times New Roman" w:hAnsi="Times New Roman" w:cs="Times New Roman"/>
                <w:b/>
                <w:bCs/>
                <w:color w:val="00B050"/>
              </w:rPr>
            </w:pPr>
            <w:r w:rsidRPr="008E06A3">
              <w:rPr>
                <w:rFonts w:ascii="Times New Roman" w:hAnsi="Times New Roman" w:cs="Times New Roman"/>
                <w:b/>
                <w:bCs/>
                <w:color w:val="00B050"/>
              </w:rPr>
              <w:t>"О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p>
          <w:p w:rsidR="00BD14CC" w:rsidRPr="00FB0555" w:rsidRDefault="00BD14CC" w:rsidP="00BD14CC">
            <w:pPr>
              <w:autoSpaceDE w:val="0"/>
              <w:autoSpaceDN w:val="0"/>
              <w:adjustRightInd w:val="0"/>
              <w:spacing w:after="0" w:line="240" w:lineRule="auto"/>
              <w:jc w:val="both"/>
              <w:outlineLvl w:val="0"/>
              <w:rPr>
                <w:rFonts w:ascii="Times New Roman" w:hAnsi="Times New Roman" w:cs="Times New Roman"/>
                <w:b/>
                <w:bCs/>
                <w:color w:val="0000FF"/>
              </w:rPr>
            </w:pPr>
            <w:r>
              <w:rPr>
                <w:rFonts w:ascii="Times New Roman" w:hAnsi="Times New Roman" w:cs="Times New Roman"/>
                <w:b/>
                <w:bCs/>
                <w:color w:val="0000FF"/>
              </w:rPr>
              <w:t xml:space="preserve">   </w:t>
            </w:r>
            <w:r w:rsidRPr="00FB0555">
              <w:rPr>
                <w:rFonts w:ascii="Times New Roman" w:hAnsi="Times New Roman" w:cs="Times New Roman"/>
                <w:b/>
                <w:bCs/>
                <w:color w:val="0000FF"/>
              </w:rPr>
              <w:t>Примечание:</w:t>
            </w:r>
          </w:p>
          <w:p w:rsidR="00BD14CC" w:rsidRPr="00BD14CC" w:rsidRDefault="00BD14CC" w:rsidP="00BD14CC">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BD14CC">
              <w:rPr>
                <w:rFonts w:ascii="Times New Roman" w:hAnsi="Times New Roman" w:cs="Times New Roman"/>
                <w:bCs/>
                <w:color w:val="0000FF"/>
                <w:sz w:val="20"/>
                <w:szCs w:val="20"/>
              </w:rPr>
              <w:t>Определен порядок установления охранных зон объектов по производству электрической энергии и их границ</w:t>
            </w:r>
            <w:r>
              <w:rPr>
                <w:rFonts w:ascii="Times New Roman" w:hAnsi="Times New Roman" w:cs="Times New Roman"/>
                <w:bCs/>
                <w:color w:val="0000FF"/>
                <w:sz w:val="20"/>
                <w:szCs w:val="20"/>
              </w:rPr>
              <w:t>.</w:t>
            </w:r>
          </w:p>
          <w:p w:rsidR="00BD14CC" w:rsidRPr="00BD14CC" w:rsidRDefault="00BD14CC" w:rsidP="00BD14CC">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BD14CC">
              <w:rPr>
                <w:rFonts w:ascii="Times New Roman" w:hAnsi="Times New Roman" w:cs="Times New Roman"/>
                <w:bCs/>
                <w:color w:val="0000FF"/>
                <w:sz w:val="20"/>
                <w:szCs w:val="20"/>
              </w:rPr>
              <w:t xml:space="preserve">Под объектами по производству электрической энергии понимаются энергетические установки, предназначенные для производства электрической или электрической и тепловой энергии, состоящие из сооружений, оборудования для преобразования различных видов энергии в электрическую или электрическую и тепловую и распределительных устройств, </w:t>
            </w:r>
            <w:r w:rsidRPr="00BD14CC">
              <w:rPr>
                <w:rFonts w:ascii="Times New Roman" w:hAnsi="Times New Roman" w:cs="Times New Roman"/>
                <w:b/>
                <w:bCs/>
                <w:color w:val="0000FF"/>
                <w:sz w:val="20"/>
                <w:szCs w:val="20"/>
              </w:rPr>
              <w:t>мощность которых составляет 500 кВт и более.</w:t>
            </w:r>
          </w:p>
          <w:p w:rsidR="00BD14CC" w:rsidRPr="00BD14CC" w:rsidRDefault="00BD14CC" w:rsidP="00BD14CC">
            <w:pPr>
              <w:autoSpaceDE w:val="0"/>
              <w:autoSpaceDN w:val="0"/>
              <w:adjustRightInd w:val="0"/>
              <w:spacing w:after="0" w:line="240" w:lineRule="auto"/>
              <w:ind w:firstLine="540"/>
              <w:jc w:val="both"/>
              <w:rPr>
                <w:rFonts w:ascii="Times New Roman" w:hAnsi="Times New Roman" w:cs="Times New Roman"/>
                <w:b/>
                <w:bCs/>
                <w:color w:val="0000FF"/>
                <w:sz w:val="20"/>
                <w:szCs w:val="20"/>
              </w:rPr>
            </w:pPr>
            <w:r w:rsidRPr="00BD14CC">
              <w:rPr>
                <w:rFonts w:ascii="Times New Roman" w:hAnsi="Times New Roman" w:cs="Times New Roman"/>
                <w:bCs/>
                <w:color w:val="0000FF"/>
                <w:sz w:val="20"/>
                <w:szCs w:val="20"/>
              </w:rPr>
              <w:t xml:space="preserve">Решение об установлении границ охранной зоны принимается федеральным органом исполнительной власти, уполномоченным на осуществление федерального государственного энергетического надзора, на основании поступивших от организации, которая владеет объектом на праве собственности или на ином законном основании, заявления об установлении границ охранной зоны и карты объекта землеустройства, составленной в соответствии с требованиями Федерального закона "О землеустройстве" с отображением этих границ, </w:t>
            </w:r>
            <w:r w:rsidRPr="00BD14CC">
              <w:rPr>
                <w:rFonts w:ascii="Times New Roman" w:hAnsi="Times New Roman" w:cs="Times New Roman"/>
                <w:b/>
                <w:bCs/>
                <w:color w:val="0000FF"/>
                <w:sz w:val="20"/>
                <w:szCs w:val="20"/>
              </w:rPr>
              <w:t>в течение 15 рабочих дней со дня поступления заявления.</w:t>
            </w:r>
          </w:p>
          <w:p w:rsidR="00BD14CC" w:rsidRPr="00BD14CC" w:rsidRDefault="00BD14CC" w:rsidP="00BD14CC">
            <w:pPr>
              <w:autoSpaceDE w:val="0"/>
              <w:autoSpaceDN w:val="0"/>
              <w:adjustRightInd w:val="0"/>
              <w:spacing w:after="0" w:line="240" w:lineRule="auto"/>
              <w:ind w:firstLine="540"/>
              <w:jc w:val="both"/>
              <w:rPr>
                <w:rFonts w:ascii="Times New Roman" w:hAnsi="Times New Roman" w:cs="Times New Roman"/>
                <w:b/>
                <w:bCs/>
                <w:color w:val="0000FF"/>
                <w:sz w:val="20"/>
                <w:szCs w:val="20"/>
              </w:rPr>
            </w:pPr>
            <w:r w:rsidRPr="00BD14CC">
              <w:rPr>
                <w:rFonts w:ascii="Times New Roman" w:hAnsi="Times New Roman" w:cs="Times New Roman"/>
                <w:bCs/>
                <w:color w:val="0000FF"/>
                <w:sz w:val="20"/>
                <w:szCs w:val="20"/>
              </w:rPr>
              <w:t xml:space="preserve">Обозначение на местности границ охранной зоны осуществляется владельцем объекта посредством установки по периметру объекта </w:t>
            </w:r>
            <w:r w:rsidRPr="00BD14CC">
              <w:rPr>
                <w:rFonts w:ascii="Times New Roman" w:hAnsi="Times New Roman" w:cs="Times New Roman"/>
                <w:b/>
                <w:bCs/>
                <w:color w:val="0000FF"/>
                <w:sz w:val="20"/>
                <w:szCs w:val="20"/>
              </w:rPr>
              <w:t>предупреждающих знаков,</w:t>
            </w:r>
            <w:r w:rsidRPr="00BD14CC">
              <w:rPr>
                <w:rFonts w:ascii="Times New Roman" w:hAnsi="Times New Roman" w:cs="Times New Roman"/>
                <w:bCs/>
                <w:color w:val="0000FF"/>
                <w:sz w:val="20"/>
                <w:szCs w:val="20"/>
              </w:rPr>
              <w:t xml:space="preserve"> содержащих указания на размер охранной зоны, информацию об организации, эксплуатирующей объект, и о необходимости соблюдения предусмотренных настоящими Правилами </w:t>
            </w:r>
            <w:r w:rsidRPr="00BD14CC">
              <w:rPr>
                <w:rFonts w:ascii="Times New Roman" w:hAnsi="Times New Roman" w:cs="Times New Roman"/>
                <w:b/>
                <w:bCs/>
                <w:color w:val="0000FF"/>
                <w:sz w:val="20"/>
                <w:szCs w:val="20"/>
              </w:rPr>
              <w:t>ограничений и запретов.</w:t>
            </w:r>
          </w:p>
          <w:p w:rsidR="00BD14CC" w:rsidRPr="00BD14CC" w:rsidRDefault="00BD14CC" w:rsidP="00BD14CC">
            <w:pPr>
              <w:autoSpaceDE w:val="0"/>
              <w:autoSpaceDN w:val="0"/>
              <w:adjustRightInd w:val="0"/>
              <w:spacing w:after="0" w:line="240" w:lineRule="auto"/>
              <w:ind w:firstLine="540"/>
              <w:jc w:val="both"/>
              <w:rPr>
                <w:rFonts w:ascii="Times New Roman" w:hAnsi="Times New Roman" w:cs="Times New Roman"/>
                <w:b/>
                <w:bCs/>
                <w:color w:val="0000FF"/>
                <w:sz w:val="20"/>
                <w:szCs w:val="20"/>
              </w:rPr>
            </w:pPr>
            <w:r w:rsidRPr="00BD14CC">
              <w:rPr>
                <w:rFonts w:ascii="Times New Roman" w:hAnsi="Times New Roman" w:cs="Times New Roman"/>
                <w:b/>
                <w:bCs/>
                <w:color w:val="0000FF"/>
                <w:sz w:val="20"/>
                <w:szCs w:val="20"/>
              </w:rPr>
              <w:t>В охранных зонах запрещается, в частности:</w:t>
            </w:r>
          </w:p>
          <w:p w:rsidR="00BD14CC" w:rsidRPr="00BD14CC" w:rsidRDefault="00BD14CC" w:rsidP="00BD14CC">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BD14CC">
              <w:rPr>
                <w:rFonts w:ascii="Times New Roman" w:hAnsi="Times New Roman" w:cs="Times New Roman"/>
                <w:bCs/>
                <w:color w:val="0000FF"/>
                <w:sz w:val="20"/>
                <w:szCs w:val="20"/>
              </w:rPr>
              <w:t>- размещать кладбища, скотомогильники, захоронения отходов производства и потребления, радиоактивных, химических, взрывчатых, токсичных, отравляющих и ядовитых веществ;</w:t>
            </w:r>
          </w:p>
          <w:p w:rsidR="00BD14CC" w:rsidRPr="00BD14CC" w:rsidRDefault="00BD14CC" w:rsidP="00BD14CC">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BD14CC">
              <w:rPr>
                <w:rFonts w:ascii="Times New Roman" w:hAnsi="Times New Roman" w:cs="Times New Roman"/>
                <w:bCs/>
                <w:color w:val="0000FF"/>
                <w:sz w:val="20"/>
                <w:szCs w:val="20"/>
              </w:rPr>
              <w:t>- производить сброс и слив едких и коррозионных веществ, в том числе растворов кислот, щелочей и солей, а также горюче-смазочных материалов;</w:t>
            </w:r>
          </w:p>
          <w:p w:rsidR="00BD14CC" w:rsidRPr="00BD14CC" w:rsidRDefault="00BD14CC" w:rsidP="00BD14CC">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BD14CC">
              <w:rPr>
                <w:rFonts w:ascii="Times New Roman" w:hAnsi="Times New Roman" w:cs="Times New Roman"/>
                <w:bCs/>
                <w:color w:val="0000FF"/>
                <w:sz w:val="20"/>
                <w:szCs w:val="20"/>
              </w:rPr>
              <w:t>- разводить огонь и размещать какие-либо открытые или закрытые источники огня;</w:t>
            </w:r>
          </w:p>
          <w:p w:rsidR="00BD14CC" w:rsidRPr="00BD14CC" w:rsidRDefault="00BD14CC" w:rsidP="00BD14CC">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BD14CC">
              <w:rPr>
                <w:rFonts w:ascii="Times New Roman" w:hAnsi="Times New Roman" w:cs="Times New Roman"/>
                <w:bCs/>
                <w:color w:val="0000FF"/>
                <w:sz w:val="20"/>
                <w:szCs w:val="20"/>
              </w:rPr>
              <w:t>- производить работы ударными механизмами, сбрасывать тяжести массой свыше 5 тонн;</w:t>
            </w:r>
          </w:p>
          <w:p w:rsidR="00BD14CC" w:rsidRPr="00BD14CC" w:rsidRDefault="00BD14CC" w:rsidP="00BD14CC">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BD14CC">
              <w:rPr>
                <w:rFonts w:ascii="Times New Roman" w:hAnsi="Times New Roman" w:cs="Times New Roman"/>
                <w:bCs/>
                <w:color w:val="0000FF"/>
                <w:sz w:val="20"/>
                <w:szCs w:val="20"/>
              </w:rPr>
              <w:t>- складировать любые материалы, в том числе взрывоопасные, пожароопасные и горюче-смазочные.</w:t>
            </w:r>
          </w:p>
          <w:p w:rsidR="00C85539" w:rsidRPr="00C85539" w:rsidRDefault="00C85539" w:rsidP="00BD14CC">
            <w:pPr>
              <w:autoSpaceDE w:val="0"/>
              <w:autoSpaceDN w:val="0"/>
              <w:adjustRightInd w:val="0"/>
              <w:spacing w:after="0" w:line="240" w:lineRule="auto"/>
              <w:ind w:firstLine="540"/>
              <w:jc w:val="both"/>
              <w:rPr>
                <w:b/>
                <w:color w:val="00B050"/>
              </w:rPr>
            </w:pPr>
          </w:p>
        </w:tc>
        <w:tc>
          <w:tcPr>
            <w:tcW w:w="1173" w:type="pct"/>
            <w:tcBorders>
              <w:top w:val="single" w:sz="4" w:space="0" w:color="auto"/>
              <w:left w:val="single" w:sz="4" w:space="0" w:color="auto"/>
              <w:bottom w:val="single" w:sz="4" w:space="0" w:color="auto"/>
              <w:right w:val="single" w:sz="4" w:space="0" w:color="auto"/>
            </w:tcBorders>
          </w:tcPr>
          <w:p w:rsidR="00285EDC" w:rsidRDefault="00285EDC" w:rsidP="00BA222C">
            <w:pPr>
              <w:autoSpaceDE w:val="0"/>
              <w:autoSpaceDN w:val="0"/>
              <w:adjustRightInd w:val="0"/>
              <w:spacing w:after="0" w:line="240" w:lineRule="auto"/>
              <w:jc w:val="center"/>
              <w:rPr>
                <w:rFonts w:ascii="Times New Roman" w:hAnsi="Times New Roman" w:cs="Times New Roman"/>
                <w:b/>
                <w:color w:val="00B050"/>
                <w:sz w:val="20"/>
                <w:szCs w:val="20"/>
              </w:rPr>
            </w:pPr>
          </w:p>
          <w:p w:rsidR="00BD14CC" w:rsidRDefault="002633FC" w:rsidP="00BD14CC">
            <w:pPr>
              <w:autoSpaceDE w:val="0"/>
              <w:autoSpaceDN w:val="0"/>
              <w:adjustRightInd w:val="0"/>
              <w:spacing w:after="0" w:line="240" w:lineRule="auto"/>
              <w:jc w:val="center"/>
              <w:rPr>
                <w:rFonts w:ascii="Times New Roman" w:hAnsi="Times New Roman" w:cs="Times New Roman"/>
                <w:b/>
                <w:bCs/>
                <w:color w:val="00B050"/>
                <w:sz w:val="20"/>
                <w:szCs w:val="20"/>
              </w:rPr>
            </w:pPr>
            <w:hyperlink r:id="rId2740" w:history="1">
              <w:r w:rsidR="00BD14CC" w:rsidRPr="00BD14CC">
                <w:rPr>
                  <w:rFonts w:ascii="Times New Roman" w:hAnsi="Times New Roman" w:cs="Times New Roman"/>
                  <w:b/>
                  <w:bCs/>
                  <w:color w:val="00B050"/>
                  <w:sz w:val="20"/>
                  <w:szCs w:val="20"/>
                </w:rPr>
                <w:t>Постановление</w:t>
              </w:r>
            </w:hyperlink>
            <w:r w:rsidR="00BD14CC" w:rsidRPr="00BD14CC">
              <w:rPr>
                <w:rFonts w:ascii="Times New Roman" w:hAnsi="Times New Roman" w:cs="Times New Roman"/>
                <w:b/>
                <w:bCs/>
                <w:color w:val="00B050"/>
                <w:sz w:val="20"/>
                <w:szCs w:val="20"/>
              </w:rPr>
              <w:t xml:space="preserve"> Правительства РФ</w:t>
            </w:r>
          </w:p>
          <w:p w:rsidR="00BD14CC" w:rsidRPr="00BD14CC" w:rsidRDefault="00BD14CC" w:rsidP="00BD14CC">
            <w:pPr>
              <w:autoSpaceDE w:val="0"/>
              <w:autoSpaceDN w:val="0"/>
              <w:adjustRightInd w:val="0"/>
              <w:spacing w:after="0" w:line="240" w:lineRule="auto"/>
              <w:jc w:val="center"/>
              <w:rPr>
                <w:rFonts w:ascii="Times New Roman" w:hAnsi="Times New Roman" w:cs="Times New Roman"/>
                <w:b/>
                <w:bCs/>
                <w:color w:val="00B050"/>
                <w:sz w:val="20"/>
                <w:szCs w:val="20"/>
              </w:rPr>
            </w:pPr>
            <w:r w:rsidRPr="00BD14CC">
              <w:rPr>
                <w:rFonts w:ascii="Times New Roman" w:hAnsi="Times New Roman" w:cs="Times New Roman"/>
                <w:b/>
                <w:bCs/>
                <w:color w:val="00B050"/>
                <w:sz w:val="20"/>
                <w:szCs w:val="20"/>
              </w:rPr>
              <w:t xml:space="preserve"> от 18.11.2013</w:t>
            </w:r>
          </w:p>
          <w:p w:rsidR="00BD14CC" w:rsidRPr="00BD14CC" w:rsidRDefault="00BD14CC" w:rsidP="00BD14CC">
            <w:pPr>
              <w:autoSpaceDE w:val="0"/>
              <w:autoSpaceDN w:val="0"/>
              <w:adjustRightInd w:val="0"/>
              <w:spacing w:after="0" w:line="240" w:lineRule="auto"/>
              <w:jc w:val="center"/>
              <w:rPr>
                <w:rFonts w:ascii="Times New Roman" w:hAnsi="Times New Roman" w:cs="Times New Roman"/>
                <w:b/>
                <w:bCs/>
                <w:color w:val="00B050"/>
                <w:sz w:val="20"/>
                <w:szCs w:val="20"/>
              </w:rPr>
            </w:pPr>
            <w:r w:rsidRPr="00BD14CC">
              <w:rPr>
                <w:rFonts w:ascii="Times New Roman" w:hAnsi="Times New Roman" w:cs="Times New Roman"/>
                <w:b/>
                <w:bCs/>
                <w:color w:val="00B050"/>
                <w:sz w:val="20"/>
                <w:szCs w:val="20"/>
              </w:rPr>
              <w:t>N 1033</w:t>
            </w:r>
          </w:p>
          <w:p w:rsidR="00C85539" w:rsidRPr="00C85539" w:rsidRDefault="00C85539" w:rsidP="00BA222C">
            <w:pPr>
              <w:autoSpaceDE w:val="0"/>
              <w:autoSpaceDN w:val="0"/>
              <w:adjustRightInd w:val="0"/>
              <w:spacing w:after="0" w:line="240" w:lineRule="auto"/>
              <w:jc w:val="center"/>
              <w:rPr>
                <w:rFonts w:ascii="Times New Roman" w:hAnsi="Times New Roman" w:cs="Times New Roman"/>
                <w:b/>
                <w:color w:val="00B050"/>
                <w:sz w:val="20"/>
                <w:szCs w:val="20"/>
              </w:rPr>
            </w:pPr>
          </w:p>
        </w:tc>
      </w:tr>
      <w:tr w:rsidR="00C85539"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C85539" w:rsidRDefault="00643214" w:rsidP="00434B96">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365</w:t>
            </w:r>
          </w:p>
        </w:tc>
        <w:tc>
          <w:tcPr>
            <w:tcW w:w="3466" w:type="pct"/>
            <w:tcBorders>
              <w:top w:val="single" w:sz="4" w:space="0" w:color="auto"/>
              <w:left w:val="single" w:sz="4" w:space="0" w:color="auto"/>
              <w:bottom w:val="single" w:sz="4" w:space="0" w:color="auto"/>
              <w:right w:val="single" w:sz="4" w:space="0" w:color="auto"/>
            </w:tcBorders>
          </w:tcPr>
          <w:p w:rsidR="00D509C3" w:rsidRPr="00D509C3" w:rsidRDefault="00D509C3" w:rsidP="00D509C3">
            <w:pPr>
              <w:autoSpaceDE w:val="0"/>
              <w:autoSpaceDN w:val="0"/>
              <w:adjustRightInd w:val="0"/>
              <w:spacing w:after="0" w:line="240" w:lineRule="auto"/>
              <w:jc w:val="center"/>
              <w:rPr>
                <w:rFonts w:ascii="Times New Roman" w:hAnsi="Times New Roman" w:cs="Times New Roman"/>
                <w:b/>
                <w:color w:val="0000FF"/>
              </w:rPr>
            </w:pPr>
            <w:r w:rsidRPr="00D509C3">
              <w:rPr>
                <w:rFonts w:ascii="Times New Roman" w:hAnsi="Times New Roman" w:cs="Times New Roman"/>
                <w:b/>
                <w:color w:val="0000FF"/>
              </w:rPr>
              <w:t>"О Министерстве строительства и жилищно-коммунального хозяйства Российской Федерации"</w:t>
            </w:r>
          </w:p>
          <w:p w:rsidR="00D509C3" w:rsidRDefault="00D509C3" w:rsidP="00D509C3">
            <w:pPr>
              <w:autoSpaceDE w:val="0"/>
              <w:autoSpaceDN w:val="0"/>
              <w:adjustRightInd w:val="0"/>
              <w:spacing w:after="0" w:line="240" w:lineRule="auto"/>
              <w:ind w:firstLine="540"/>
              <w:jc w:val="both"/>
              <w:rPr>
                <w:rFonts w:ascii="Times New Roman" w:hAnsi="Times New Roman" w:cs="Times New Roman"/>
                <w:b/>
                <w:color w:val="0000FF"/>
              </w:rPr>
            </w:pPr>
          </w:p>
          <w:p w:rsidR="00D509C3" w:rsidRPr="00FB0555" w:rsidRDefault="00D509C3" w:rsidP="00D509C3">
            <w:pPr>
              <w:autoSpaceDE w:val="0"/>
              <w:autoSpaceDN w:val="0"/>
              <w:adjustRightInd w:val="0"/>
              <w:spacing w:after="0" w:line="240" w:lineRule="auto"/>
              <w:ind w:firstLine="540"/>
              <w:jc w:val="both"/>
              <w:rPr>
                <w:rFonts w:ascii="Times New Roman" w:hAnsi="Times New Roman" w:cs="Times New Roman"/>
                <w:b/>
                <w:color w:val="0000FF"/>
              </w:rPr>
            </w:pPr>
            <w:r w:rsidRPr="00FB0555">
              <w:rPr>
                <w:rFonts w:ascii="Times New Roman" w:hAnsi="Times New Roman" w:cs="Times New Roman"/>
                <w:b/>
                <w:color w:val="0000FF"/>
              </w:rPr>
              <w:t>Примечание:</w:t>
            </w:r>
          </w:p>
          <w:p w:rsidR="00D509C3" w:rsidRPr="00D509C3" w:rsidRDefault="00D509C3" w:rsidP="00D509C3">
            <w:pPr>
              <w:autoSpaceDE w:val="0"/>
              <w:autoSpaceDN w:val="0"/>
              <w:adjustRightInd w:val="0"/>
              <w:spacing w:after="0" w:line="240" w:lineRule="auto"/>
              <w:ind w:firstLine="540"/>
              <w:jc w:val="both"/>
              <w:rPr>
                <w:rFonts w:ascii="Times New Roman" w:hAnsi="Times New Roman" w:cs="Times New Roman"/>
                <w:color w:val="0000FF"/>
                <w:sz w:val="20"/>
                <w:szCs w:val="20"/>
              </w:rPr>
            </w:pPr>
            <w:r>
              <w:rPr>
                <w:rFonts w:ascii="Times New Roman" w:hAnsi="Times New Roman" w:cs="Times New Roman"/>
                <w:b/>
                <w:bCs/>
                <w:color w:val="0000FF"/>
              </w:rPr>
              <w:t xml:space="preserve">                </w:t>
            </w:r>
            <w:r w:rsidRPr="00D509C3">
              <w:rPr>
                <w:rFonts w:ascii="Times New Roman" w:hAnsi="Times New Roman" w:cs="Times New Roman"/>
                <w:b/>
                <w:bCs/>
                <w:color w:val="0000FF"/>
                <w:sz w:val="20"/>
                <w:szCs w:val="20"/>
              </w:rPr>
              <w:t>Утверждено положение о Минстрое России</w:t>
            </w:r>
          </w:p>
          <w:p w:rsidR="00D509C3" w:rsidRPr="00D509C3" w:rsidRDefault="00D509C3" w:rsidP="00D509C3">
            <w:pPr>
              <w:autoSpaceDE w:val="0"/>
              <w:autoSpaceDN w:val="0"/>
              <w:adjustRightInd w:val="0"/>
              <w:spacing w:after="0" w:line="240" w:lineRule="auto"/>
              <w:ind w:firstLine="540"/>
              <w:jc w:val="both"/>
              <w:rPr>
                <w:rFonts w:ascii="Times New Roman" w:hAnsi="Times New Roman" w:cs="Times New Roman"/>
                <w:color w:val="0000FF"/>
                <w:sz w:val="20"/>
                <w:szCs w:val="20"/>
              </w:rPr>
            </w:pPr>
            <w:r w:rsidRPr="00D509C3">
              <w:rPr>
                <w:rFonts w:ascii="Times New Roman" w:hAnsi="Times New Roman" w:cs="Times New Roman"/>
                <w:color w:val="0000FF"/>
                <w:sz w:val="20"/>
                <w:szCs w:val="20"/>
              </w:rPr>
              <w:t>Министерство осуществляет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и жилищно-коммунального хозяйства, по оказанию государственных услуг, управлению государственным имуществом в сфере строительства, градостроительства и жилищно-коммунального хозяйства, а также по координации деятельности Федерального фонда содействия развитию жилищного строительства, государственной корпорации - Фонда содействия реформированию жилищно-коммунального хозяйства и Государственной корпорации по строительству олимпийских объектов и развитию города Сочи как горноклиматического курорта.</w:t>
            </w:r>
          </w:p>
          <w:p w:rsidR="00D509C3" w:rsidRPr="00D509C3" w:rsidRDefault="00D509C3" w:rsidP="00D509C3">
            <w:pPr>
              <w:autoSpaceDE w:val="0"/>
              <w:autoSpaceDN w:val="0"/>
              <w:adjustRightInd w:val="0"/>
              <w:spacing w:after="0" w:line="240" w:lineRule="auto"/>
              <w:ind w:firstLine="540"/>
              <w:jc w:val="both"/>
              <w:rPr>
                <w:rFonts w:ascii="Times New Roman" w:hAnsi="Times New Roman" w:cs="Times New Roman"/>
                <w:color w:val="FF0000"/>
                <w:sz w:val="20"/>
                <w:szCs w:val="20"/>
              </w:rPr>
            </w:pPr>
            <w:r w:rsidRPr="00D509C3">
              <w:rPr>
                <w:rFonts w:ascii="Times New Roman" w:hAnsi="Times New Roman" w:cs="Times New Roman"/>
                <w:color w:val="FF0000"/>
                <w:sz w:val="20"/>
                <w:szCs w:val="20"/>
              </w:rPr>
              <w:t>Признано утратившими силу Постановление Правительства РФ от 30.06.2012 N 670, которым было утверждено Положение о Федеральном агентстве по строительству и жилищно-коммунальному хозяйству.</w:t>
            </w:r>
          </w:p>
          <w:p w:rsidR="00C85539" w:rsidRPr="00C85539" w:rsidRDefault="00C85539" w:rsidP="009951BD">
            <w:pPr>
              <w:autoSpaceDE w:val="0"/>
              <w:autoSpaceDN w:val="0"/>
              <w:adjustRightInd w:val="0"/>
              <w:spacing w:after="0" w:line="240" w:lineRule="auto"/>
              <w:jc w:val="center"/>
              <w:rPr>
                <w:rFonts w:ascii="Times New Roman" w:hAnsi="Times New Roman" w:cs="Times New Roman"/>
                <w:b/>
                <w:color w:val="00B050"/>
              </w:rPr>
            </w:pPr>
          </w:p>
        </w:tc>
        <w:tc>
          <w:tcPr>
            <w:tcW w:w="1173" w:type="pct"/>
            <w:tcBorders>
              <w:top w:val="single" w:sz="4" w:space="0" w:color="auto"/>
              <w:left w:val="single" w:sz="4" w:space="0" w:color="auto"/>
              <w:bottom w:val="single" w:sz="4" w:space="0" w:color="auto"/>
              <w:right w:val="single" w:sz="4" w:space="0" w:color="auto"/>
            </w:tcBorders>
          </w:tcPr>
          <w:p w:rsidR="00D509C3" w:rsidRPr="00D509C3" w:rsidRDefault="002633FC" w:rsidP="00D509C3">
            <w:pPr>
              <w:autoSpaceDE w:val="0"/>
              <w:autoSpaceDN w:val="0"/>
              <w:adjustRightInd w:val="0"/>
              <w:spacing w:after="0" w:line="240" w:lineRule="auto"/>
              <w:jc w:val="center"/>
              <w:rPr>
                <w:rFonts w:ascii="Times New Roman" w:hAnsi="Times New Roman" w:cs="Times New Roman"/>
                <w:b/>
                <w:color w:val="00B050"/>
                <w:sz w:val="20"/>
                <w:szCs w:val="20"/>
              </w:rPr>
            </w:pPr>
            <w:hyperlink r:id="rId2741" w:history="1">
              <w:r w:rsidR="00D509C3" w:rsidRPr="00D509C3">
                <w:rPr>
                  <w:rFonts w:ascii="Times New Roman" w:hAnsi="Times New Roman" w:cs="Times New Roman"/>
                  <w:b/>
                  <w:color w:val="00B050"/>
                  <w:sz w:val="20"/>
                  <w:szCs w:val="20"/>
                </w:rPr>
                <w:t>Постановление</w:t>
              </w:r>
            </w:hyperlink>
            <w:r w:rsidR="00D509C3" w:rsidRPr="00D509C3">
              <w:rPr>
                <w:rFonts w:ascii="Times New Roman" w:hAnsi="Times New Roman" w:cs="Times New Roman"/>
                <w:b/>
                <w:color w:val="00B050"/>
                <w:sz w:val="20"/>
                <w:szCs w:val="20"/>
              </w:rPr>
              <w:t xml:space="preserve"> Правительства РФ от 18.11.2013</w:t>
            </w:r>
          </w:p>
          <w:p w:rsidR="00D509C3" w:rsidRPr="00D509C3" w:rsidRDefault="00D509C3" w:rsidP="00D509C3">
            <w:pPr>
              <w:autoSpaceDE w:val="0"/>
              <w:autoSpaceDN w:val="0"/>
              <w:adjustRightInd w:val="0"/>
              <w:spacing w:after="0" w:line="240" w:lineRule="auto"/>
              <w:jc w:val="center"/>
              <w:rPr>
                <w:rFonts w:ascii="Times New Roman" w:hAnsi="Times New Roman" w:cs="Times New Roman"/>
                <w:b/>
                <w:color w:val="00B050"/>
                <w:sz w:val="20"/>
                <w:szCs w:val="20"/>
              </w:rPr>
            </w:pPr>
            <w:r w:rsidRPr="00D509C3">
              <w:rPr>
                <w:rFonts w:ascii="Times New Roman" w:hAnsi="Times New Roman" w:cs="Times New Roman"/>
                <w:b/>
                <w:color w:val="00B050"/>
                <w:sz w:val="20"/>
                <w:szCs w:val="20"/>
              </w:rPr>
              <w:t>N 1038</w:t>
            </w:r>
          </w:p>
          <w:p w:rsidR="00C85539" w:rsidRPr="00C85539" w:rsidRDefault="00C85539" w:rsidP="00BA222C">
            <w:pPr>
              <w:autoSpaceDE w:val="0"/>
              <w:autoSpaceDN w:val="0"/>
              <w:adjustRightInd w:val="0"/>
              <w:spacing w:after="0" w:line="240" w:lineRule="auto"/>
              <w:jc w:val="center"/>
              <w:rPr>
                <w:rFonts w:ascii="Times New Roman" w:hAnsi="Times New Roman" w:cs="Times New Roman"/>
                <w:b/>
                <w:color w:val="00B050"/>
                <w:sz w:val="20"/>
                <w:szCs w:val="20"/>
              </w:rPr>
            </w:pPr>
          </w:p>
        </w:tc>
      </w:tr>
      <w:tr w:rsidR="00BD14CC"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BD14CC" w:rsidRDefault="00643214" w:rsidP="002A0CC3">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36</w:t>
            </w:r>
            <w:r w:rsidR="002A0CC3">
              <w:rPr>
                <w:rFonts w:ascii="Times New Roman" w:eastAsia="Times New Roman" w:hAnsi="Times New Roman" w:cs="Times New Roman"/>
                <w:b/>
                <w:sz w:val="20"/>
                <w:szCs w:val="20"/>
                <w:lang w:eastAsia="ru-RU"/>
              </w:rPr>
              <w:t>6</w:t>
            </w:r>
          </w:p>
        </w:tc>
        <w:tc>
          <w:tcPr>
            <w:tcW w:w="3466" w:type="pct"/>
            <w:tcBorders>
              <w:top w:val="single" w:sz="4" w:space="0" w:color="auto"/>
              <w:left w:val="single" w:sz="4" w:space="0" w:color="auto"/>
              <w:bottom w:val="single" w:sz="4" w:space="0" w:color="auto"/>
              <w:right w:val="single" w:sz="4" w:space="0" w:color="auto"/>
            </w:tcBorders>
          </w:tcPr>
          <w:p w:rsidR="00BD14CC" w:rsidRPr="008E06A3" w:rsidRDefault="00BD14CC" w:rsidP="00BD14CC">
            <w:pPr>
              <w:autoSpaceDE w:val="0"/>
              <w:autoSpaceDN w:val="0"/>
              <w:adjustRightInd w:val="0"/>
              <w:spacing w:after="0" w:line="240" w:lineRule="auto"/>
              <w:jc w:val="center"/>
              <w:rPr>
                <w:rFonts w:ascii="Times New Roman" w:hAnsi="Times New Roman" w:cs="Times New Roman"/>
                <w:b/>
                <w:bCs/>
                <w:color w:val="00B050"/>
              </w:rPr>
            </w:pPr>
            <w:r w:rsidRPr="008E06A3">
              <w:rPr>
                <w:rFonts w:ascii="Times New Roman" w:hAnsi="Times New Roman" w:cs="Times New Roman"/>
                <w:b/>
                <w:bCs/>
                <w:color w:val="00B050"/>
              </w:rPr>
              <w:t>"О техническом осмотре самоходных машин и других видов техники, зарегистрированных органами, осуществляющими государственный надзор за их техническим состоянием"</w:t>
            </w:r>
          </w:p>
          <w:p w:rsidR="00BD14CC" w:rsidRPr="008E06A3" w:rsidRDefault="00BD14CC" w:rsidP="00BD14CC">
            <w:pPr>
              <w:autoSpaceDE w:val="0"/>
              <w:autoSpaceDN w:val="0"/>
              <w:adjustRightInd w:val="0"/>
              <w:spacing w:after="0" w:line="240" w:lineRule="auto"/>
              <w:jc w:val="both"/>
              <w:outlineLvl w:val="0"/>
              <w:rPr>
                <w:rFonts w:ascii="Times New Roman" w:hAnsi="Times New Roman" w:cs="Times New Roman"/>
                <w:b/>
                <w:bCs/>
                <w:color w:val="00B050"/>
              </w:rPr>
            </w:pPr>
          </w:p>
          <w:p w:rsidR="00BD14CC" w:rsidRPr="00BD14CC" w:rsidRDefault="00BD14CC" w:rsidP="00BD14CC">
            <w:pPr>
              <w:autoSpaceDE w:val="0"/>
              <w:autoSpaceDN w:val="0"/>
              <w:adjustRightInd w:val="0"/>
              <w:spacing w:after="0" w:line="240" w:lineRule="auto"/>
              <w:jc w:val="both"/>
              <w:outlineLvl w:val="0"/>
              <w:rPr>
                <w:rFonts w:ascii="Times New Roman" w:hAnsi="Times New Roman" w:cs="Times New Roman"/>
                <w:b/>
                <w:bCs/>
                <w:color w:val="0000FF"/>
              </w:rPr>
            </w:pPr>
            <w:r w:rsidRPr="00BD14CC">
              <w:rPr>
                <w:rFonts w:ascii="Times New Roman" w:hAnsi="Times New Roman" w:cs="Times New Roman"/>
                <w:b/>
                <w:bCs/>
                <w:color w:val="0000FF"/>
              </w:rPr>
              <w:t>Примечание:</w:t>
            </w:r>
          </w:p>
          <w:p w:rsidR="00BD14CC" w:rsidRPr="00D509C3" w:rsidRDefault="00BD14CC" w:rsidP="00BD14CC">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D509C3">
              <w:rPr>
                <w:rFonts w:ascii="Times New Roman" w:hAnsi="Times New Roman" w:cs="Times New Roman"/>
                <w:bCs/>
                <w:color w:val="0000FF"/>
                <w:sz w:val="20"/>
                <w:szCs w:val="20"/>
              </w:rPr>
              <w:t>Правила распространяются на самоходные машины, тракторы, самоходные дорожно-строительные и иные машины (за исключением колесных внедорожных мототранспортных средств), которые имеют двигатель внутреннего сгорания объемом более 50 куб. сантиметров или электродвигатель максимальной мощностью более 4 киловатт, прицепы к ним.</w:t>
            </w:r>
          </w:p>
          <w:p w:rsidR="00BD14CC" w:rsidRPr="00D509C3" w:rsidRDefault="00BD14CC" w:rsidP="00BD14CC">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D509C3">
              <w:rPr>
                <w:rFonts w:ascii="Times New Roman" w:hAnsi="Times New Roman" w:cs="Times New Roman"/>
                <w:bCs/>
                <w:color w:val="0000FF"/>
                <w:sz w:val="20"/>
                <w:szCs w:val="20"/>
              </w:rPr>
              <w:t>Установлена периодичность проведения ТО (каждые 6 месяцев либо ежегодно), перечень процедур и необходимых документов. По результатам техосмотра будет выдаваться свидетельство о прохождении ТО либо акт техосмотра в случае выявления несоответствия машины какому-либо требованию.</w:t>
            </w:r>
          </w:p>
          <w:p w:rsidR="00BD14CC" w:rsidRPr="00D509C3" w:rsidRDefault="00BD14CC" w:rsidP="00BD14CC">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D509C3">
              <w:rPr>
                <w:rFonts w:ascii="Times New Roman" w:hAnsi="Times New Roman" w:cs="Times New Roman"/>
                <w:bCs/>
                <w:color w:val="0000FF"/>
                <w:sz w:val="20"/>
                <w:szCs w:val="20"/>
              </w:rPr>
              <w:t>Кроме того, закреплены требования (включая параметры), предъявляемые при проведении технического осмотра к машинам отдельных видов.</w:t>
            </w:r>
          </w:p>
          <w:p w:rsidR="00BD14CC" w:rsidRPr="00D509C3" w:rsidRDefault="00BD14CC" w:rsidP="00BD14CC">
            <w:pPr>
              <w:autoSpaceDE w:val="0"/>
              <w:autoSpaceDN w:val="0"/>
              <w:adjustRightInd w:val="0"/>
              <w:spacing w:after="0" w:line="240" w:lineRule="auto"/>
              <w:ind w:firstLine="540"/>
              <w:jc w:val="both"/>
              <w:rPr>
                <w:rFonts w:ascii="Times New Roman" w:hAnsi="Times New Roman" w:cs="Times New Roman"/>
                <w:bCs/>
                <w:color w:val="FF0000"/>
                <w:sz w:val="20"/>
                <w:szCs w:val="20"/>
              </w:rPr>
            </w:pPr>
            <w:r w:rsidRPr="00D509C3">
              <w:rPr>
                <w:rFonts w:ascii="Times New Roman" w:hAnsi="Times New Roman" w:cs="Times New Roman"/>
                <w:bCs/>
                <w:color w:val="FF0000"/>
                <w:sz w:val="20"/>
                <w:szCs w:val="20"/>
              </w:rPr>
              <w:t>Признано утратившим силу Постановление Правительства РФ от 19.02.2002 N 117 "О порядке проведения государственного технического осмотра тракторов, самоходных дорожно-строительных и иных машин и прицепов к ним, зарегистрированных органами государственного надзора за техническим состоянием самоходных машин и других видов техники в Российской Федерации".</w:t>
            </w:r>
          </w:p>
          <w:p w:rsidR="00BD14CC" w:rsidRPr="00C85539" w:rsidRDefault="00BD14CC" w:rsidP="009951BD">
            <w:pPr>
              <w:autoSpaceDE w:val="0"/>
              <w:autoSpaceDN w:val="0"/>
              <w:adjustRightInd w:val="0"/>
              <w:spacing w:after="0" w:line="240" w:lineRule="auto"/>
              <w:jc w:val="center"/>
              <w:rPr>
                <w:rFonts w:ascii="Times New Roman" w:hAnsi="Times New Roman" w:cs="Times New Roman"/>
                <w:b/>
                <w:color w:val="00B050"/>
              </w:rPr>
            </w:pPr>
          </w:p>
        </w:tc>
        <w:tc>
          <w:tcPr>
            <w:tcW w:w="1173" w:type="pct"/>
            <w:tcBorders>
              <w:top w:val="single" w:sz="4" w:space="0" w:color="auto"/>
              <w:left w:val="single" w:sz="4" w:space="0" w:color="auto"/>
              <w:bottom w:val="single" w:sz="4" w:space="0" w:color="auto"/>
              <w:right w:val="single" w:sz="4" w:space="0" w:color="auto"/>
            </w:tcBorders>
          </w:tcPr>
          <w:p w:rsidR="00643214" w:rsidRDefault="002633FC" w:rsidP="00BD14CC">
            <w:pPr>
              <w:autoSpaceDE w:val="0"/>
              <w:autoSpaceDN w:val="0"/>
              <w:adjustRightInd w:val="0"/>
              <w:spacing w:after="0" w:line="240" w:lineRule="auto"/>
              <w:jc w:val="center"/>
              <w:rPr>
                <w:rFonts w:ascii="Times New Roman" w:hAnsi="Times New Roman" w:cs="Times New Roman"/>
                <w:b/>
                <w:bCs/>
                <w:color w:val="00B050"/>
                <w:sz w:val="20"/>
                <w:szCs w:val="20"/>
              </w:rPr>
            </w:pPr>
            <w:hyperlink r:id="rId2742" w:history="1">
              <w:r w:rsidR="00BD14CC" w:rsidRPr="00BD14CC">
                <w:rPr>
                  <w:rFonts w:ascii="Times New Roman" w:hAnsi="Times New Roman" w:cs="Times New Roman"/>
                  <w:b/>
                  <w:bCs/>
                  <w:color w:val="00B050"/>
                  <w:sz w:val="20"/>
                  <w:szCs w:val="20"/>
                </w:rPr>
                <w:t>Постановление</w:t>
              </w:r>
            </w:hyperlink>
            <w:r w:rsidR="00BD14CC" w:rsidRPr="00BD14CC">
              <w:rPr>
                <w:rFonts w:ascii="Times New Roman" w:hAnsi="Times New Roman" w:cs="Times New Roman"/>
                <w:b/>
                <w:bCs/>
                <w:color w:val="00B050"/>
                <w:sz w:val="20"/>
                <w:szCs w:val="20"/>
              </w:rPr>
              <w:t xml:space="preserve"> Правительства РФ</w:t>
            </w:r>
          </w:p>
          <w:p w:rsidR="00BD14CC" w:rsidRPr="00BD14CC" w:rsidRDefault="00BD14CC" w:rsidP="00BD14CC">
            <w:pPr>
              <w:autoSpaceDE w:val="0"/>
              <w:autoSpaceDN w:val="0"/>
              <w:adjustRightInd w:val="0"/>
              <w:spacing w:after="0" w:line="240" w:lineRule="auto"/>
              <w:jc w:val="center"/>
              <w:rPr>
                <w:rFonts w:ascii="Times New Roman" w:hAnsi="Times New Roman" w:cs="Times New Roman"/>
                <w:b/>
                <w:bCs/>
                <w:color w:val="00B050"/>
                <w:sz w:val="20"/>
                <w:szCs w:val="20"/>
              </w:rPr>
            </w:pPr>
            <w:r w:rsidRPr="00BD14CC">
              <w:rPr>
                <w:rFonts w:ascii="Times New Roman" w:hAnsi="Times New Roman" w:cs="Times New Roman"/>
                <w:b/>
                <w:bCs/>
                <w:color w:val="00B050"/>
                <w:sz w:val="20"/>
                <w:szCs w:val="20"/>
              </w:rPr>
              <w:t xml:space="preserve"> от 13.11.2013</w:t>
            </w:r>
          </w:p>
          <w:p w:rsidR="00BD14CC" w:rsidRPr="00BD14CC" w:rsidRDefault="00BD14CC" w:rsidP="00BD14CC">
            <w:pPr>
              <w:autoSpaceDE w:val="0"/>
              <w:autoSpaceDN w:val="0"/>
              <w:adjustRightInd w:val="0"/>
              <w:spacing w:after="0" w:line="240" w:lineRule="auto"/>
              <w:jc w:val="center"/>
              <w:rPr>
                <w:rFonts w:ascii="Times New Roman" w:hAnsi="Times New Roman" w:cs="Times New Roman"/>
                <w:b/>
                <w:bCs/>
                <w:color w:val="00B050"/>
                <w:sz w:val="20"/>
                <w:szCs w:val="20"/>
              </w:rPr>
            </w:pPr>
            <w:r w:rsidRPr="00BD14CC">
              <w:rPr>
                <w:rFonts w:ascii="Times New Roman" w:hAnsi="Times New Roman" w:cs="Times New Roman"/>
                <w:b/>
                <w:bCs/>
                <w:color w:val="00B050"/>
                <w:sz w:val="20"/>
                <w:szCs w:val="20"/>
              </w:rPr>
              <w:t>N 1013</w:t>
            </w:r>
          </w:p>
          <w:p w:rsidR="00BD14CC" w:rsidRPr="00C85539" w:rsidRDefault="00BD14CC" w:rsidP="00BD14CC">
            <w:pPr>
              <w:autoSpaceDE w:val="0"/>
              <w:autoSpaceDN w:val="0"/>
              <w:adjustRightInd w:val="0"/>
              <w:spacing w:after="0" w:line="240" w:lineRule="auto"/>
              <w:jc w:val="both"/>
              <w:rPr>
                <w:rFonts w:ascii="Times New Roman" w:hAnsi="Times New Roman" w:cs="Times New Roman"/>
                <w:b/>
                <w:color w:val="00B050"/>
                <w:sz w:val="20"/>
                <w:szCs w:val="20"/>
              </w:rPr>
            </w:pPr>
          </w:p>
        </w:tc>
      </w:tr>
      <w:tr w:rsidR="007D1EDC"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7D1EDC" w:rsidRDefault="00AB69CC" w:rsidP="002A0CC3">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36</w:t>
            </w:r>
            <w:r w:rsidR="002A0CC3">
              <w:rPr>
                <w:rFonts w:ascii="Times New Roman" w:eastAsia="Times New Roman" w:hAnsi="Times New Roman" w:cs="Times New Roman"/>
                <w:b/>
                <w:sz w:val="20"/>
                <w:szCs w:val="20"/>
                <w:lang w:eastAsia="ru-RU"/>
              </w:rPr>
              <w:t>7</w:t>
            </w:r>
          </w:p>
        </w:tc>
        <w:tc>
          <w:tcPr>
            <w:tcW w:w="3466" w:type="pct"/>
            <w:tcBorders>
              <w:top w:val="single" w:sz="4" w:space="0" w:color="auto"/>
              <w:left w:val="single" w:sz="4" w:space="0" w:color="auto"/>
              <w:bottom w:val="single" w:sz="4" w:space="0" w:color="auto"/>
              <w:right w:val="single" w:sz="4" w:space="0" w:color="auto"/>
            </w:tcBorders>
          </w:tcPr>
          <w:p w:rsidR="007D1EDC" w:rsidRDefault="007D1EDC" w:rsidP="008E06A3">
            <w:pPr>
              <w:spacing w:after="0"/>
              <w:jc w:val="center"/>
              <w:rPr>
                <w:rFonts w:ascii="Times New Roman" w:eastAsia="Calibri" w:hAnsi="Times New Roman" w:cs="Times New Roman"/>
                <w:b/>
                <w:color w:val="0000FF"/>
              </w:rPr>
            </w:pPr>
            <w:r w:rsidRPr="008E06A3">
              <w:rPr>
                <w:rFonts w:ascii="Times New Roman" w:eastAsia="Calibri" w:hAnsi="Times New Roman" w:cs="Times New Roman"/>
                <w:b/>
                <w:color w:val="00B050"/>
              </w:rPr>
              <w:t>"Об установлении величины прожиточного минимума на душу населения и по основным социально-демографическим группам населения в целом по Российской Федерации за II квартал 2013 г."</w:t>
            </w:r>
            <w:r w:rsidRPr="008E06A3">
              <w:rPr>
                <w:rFonts w:ascii="Times New Roman" w:eastAsia="Calibri" w:hAnsi="Times New Roman" w:cs="Times New Roman"/>
                <w:b/>
                <w:color w:val="00B050"/>
              </w:rPr>
              <w:br/>
            </w:r>
            <w:r>
              <w:rPr>
                <w:rFonts w:ascii="Times New Roman" w:eastAsia="Calibri" w:hAnsi="Times New Roman" w:cs="Times New Roman"/>
                <w:b/>
                <w:color w:val="0000FF"/>
              </w:rPr>
              <w:t>Примечание:</w:t>
            </w:r>
          </w:p>
          <w:p w:rsidR="007D1EDC" w:rsidRPr="007D1EDC" w:rsidRDefault="007D1EDC" w:rsidP="007D1EDC">
            <w:pPr>
              <w:spacing w:after="0"/>
              <w:jc w:val="both"/>
              <w:rPr>
                <w:rFonts w:ascii="Times New Roman" w:eastAsia="Calibri" w:hAnsi="Times New Roman" w:cs="Times New Roman"/>
                <w:b/>
                <w:color w:val="0000FF"/>
              </w:rPr>
            </w:pPr>
            <w:r w:rsidRPr="007D1EDC">
              <w:rPr>
                <w:rFonts w:ascii="Times New Roman" w:eastAsia="Calibri" w:hAnsi="Times New Roman" w:cs="Times New Roman"/>
                <w:color w:val="0000FF"/>
                <w:sz w:val="20"/>
                <w:szCs w:val="20"/>
              </w:rPr>
              <w:t xml:space="preserve">Во II квартале 2013 года величина прожиточного минимума на душу населения по сравнению с предыдущим кварталом увеличилась с 7095 до </w:t>
            </w:r>
            <w:r w:rsidRPr="007D1EDC">
              <w:rPr>
                <w:rFonts w:ascii="Times New Roman" w:eastAsia="Calibri" w:hAnsi="Times New Roman" w:cs="Times New Roman"/>
                <w:b/>
                <w:color w:val="0000FF"/>
                <w:sz w:val="20"/>
                <w:szCs w:val="20"/>
              </w:rPr>
              <w:t>7372</w:t>
            </w:r>
            <w:r w:rsidRPr="007D1EDC">
              <w:rPr>
                <w:rFonts w:ascii="Times New Roman" w:eastAsia="Calibri" w:hAnsi="Times New Roman" w:cs="Times New Roman"/>
                <w:color w:val="0000FF"/>
                <w:sz w:val="20"/>
                <w:szCs w:val="20"/>
              </w:rPr>
              <w:t xml:space="preserve">рублей. </w:t>
            </w:r>
            <w:r w:rsidRPr="007D1EDC">
              <w:rPr>
                <w:rFonts w:ascii="Times New Roman" w:eastAsia="Calibri" w:hAnsi="Times New Roman" w:cs="Times New Roman"/>
                <w:color w:val="0000FF"/>
                <w:sz w:val="20"/>
                <w:szCs w:val="20"/>
              </w:rPr>
              <w:br/>
            </w:r>
          </w:p>
          <w:p w:rsidR="007D1EDC" w:rsidRPr="007D1EDC" w:rsidRDefault="007D1EDC" w:rsidP="007D1EDC">
            <w:pPr>
              <w:spacing w:after="0"/>
              <w:jc w:val="both"/>
              <w:rPr>
                <w:rFonts w:ascii="Times New Roman" w:eastAsia="Calibri" w:hAnsi="Times New Roman" w:cs="Times New Roman"/>
                <w:color w:val="0000FF"/>
                <w:sz w:val="20"/>
                <w:szCs w:val="20"/>
              </w:rPr>
            </w:pPr>
          </w:p>
          <w:p w:rsidR="007D1EDC" w:rsidRPr="00BD14CC" w:rsidRDefault="007D1EDC" w:rsidP="00BD14CC">
            <w:pPr>
              <w:autoSpaceDE w:val="0"/>
              <w:autoSpaceDN w:val="0"/>
              <w:adjustRightInd w:val="0"/>
              <w:spacing w:after="0" w:line="240" w:lineRule="auto"/>
              <w:jc w:val="center"/>
              <w:rPr>
                <w:rFonts w:ascii="Times New Roman" w:hAnsi="Times New Roman" w:cs="Times New Roman"/>
                <w:b/>
                <w:bCs/>
                <w:color w:val="0000FF"/>
              </w:rPr>
            </w:pPr>
          </w:p>
        </w:tc>
        <w:tc>
          <w:tcPr>
            <w:tcW w:w="1173" w:type="pct"/>
            <w:tcBorders>
              <w:top w:val="single" w:sz="4" w:space="0" w:color="auto"/>
              <w:left w:val="single" w:sz="4" w:space="0" w:color="auto"/>
              <w:bottom w:val="single" w:sz="4" w:space="0" w:color="auto"/>
              <w:right w:val="single" w:sz="4" w:space="0" w:color="auto"/>
            </w:tcBorders>
          </w:tcPr>
          <w:p w:rsidR="00FF0663" w:rsidRDefault="007D1EDC" w:rsidP="00BD14CC">
            <w:pPr>
              <w:autoSpaceDE w:val="0"/>
              <w:autoSpaceDN w:val="0"/>
              <w:adjustRightInd w:val="0"/>
              <w:spacing w:after="0" w:line="240" w:lineRule="auto"/>
              <w:jc w:val="center"/>
              <w:rPr>
                <w:rFonts w:ascii="Times New Roman" w:eastAsia="Calibri" w:hAnsi="Times New Roman" w:cs="Times New Roman"/>
                <w:b/>
                <w:color w:val="00B050"/>
                <w:sz w:val="20"/>
                <w:szCs w:val="20"/>
              </w:rPr>
            </w:pPr>
            <w:r w:rsidRPr="007D1EDC">
              <w:rPr>
                <w:rFonts w:ascii="Times New Roman" w:eastAsia="Calibri" w:hAnsi="Times New Roman" w:cs="Times New Roman"/>
                <w:b/>
                <w:color w:val="00B050"/>
                <w:sz w:val="20"/>
                <w:szCs w:val="20"/>
              </w:rPr>
              <w:t>Постановление Правительства РФ</w:t>
            </w:r>
          </w:p>
          <w:p w:rsidR="007D1EDC" w:rsidRPr="007D1EDC" w:rsidRDefault="007D1EDC" w:rsidP="00BD14CC">
            <w:pPr>
              <w:autoSpaceDE w:val="0"/>
              <w:autoSpaceDN w:val="0"/>
              <w:adjustRightInd w:val="0"/>
              <w:spacing w:after="0" w:line="240" w:lineRule="auto"/>
              <w:jc w:val="center"/>
              <w:rPr>
                <w:rFonts w:ascii="Times New Roman" w:eastAsia="Calibri" w:hAnsi="Times New Roman" w:cs="Times New Roman"/>
                <w:b/>
                <w:color w:val="00B050"/>
                <w:sz w:val="20"/>
                <w:szCs w:val="20"/>
              </w:rPr>
            </w:pPr>
            <w:r w:rsidRPr="007D1EDC">
              <w:rPr>
                <w:rFonts w:ascii="Times New Roman" w:eastAsia="Calibri" w:hAnsi="Times New Roman" w:cs="Times New Roman"/>
                <w:b/>
                <w:color w:val="00B050"/>
                <w:sz w:val="20"/>
                <w:szCs w:val="20"/>
              </w:rPr>
              <w:t xml:space="preserve"> от 25.10.2013</w:t>
            </w:r>
          </w:p>
          <w:p w:rsidR="007D1EDC" w:rsidRPr="00BD14CC" w:rsidRDefault="007D1EDC" w:rsidP="00BD14CC">
            <w:pPr>
              <w:autoSpaceDE w:val="0"/>
              <w:autoSpaceDN w:val="0"/>
              <w:adjustRightInd w:val="0"/>
              <w:spacing w:after="0" w:line="240" w:lineRule="auto"/>
              <w:jc w:val="center"/>
              <w:rPr>
                <w:color w:val="00B050"/>
                <w:sz w:val="20"/>
                <w:szCs w:val="20"/>
              </w:rPr>
            </w:pPr>
            <w:r w:rsidRPr="007D1EDC">
              <w:rPr>
                <w:rFonts w:ascii="Times New Roman" w:eastAsia="Calibri" w:hAnsi="Times New Roman" w:cs="Times New Roman"/>
                <w:b/>
                <w:color w:val="00B050"/>
                <w:sz w:val="20"/>
                <w:szCs w:val="20"/>
              </w:rPr>
              <w:t xml:space="preserve"> N 958</w:t>
            </w:r>
          </w:p>
        </w:tc>
      </w:tr>
      <w:tr w:rsidR="003C2B19"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3C2B19" w:rsidRDefault="00DA065C" w:rsidP="00434B96">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367.1</w:t>
            </w:r>
          </w:p>
        </w:tc>
        <w:tc>
          <w:tcPr>
            <w:tcW w:w="3466" w:type="pct"/>
            <w:tcBorders>
              <w:top w:val="single" w:sz="4" w:space="0" w:color="auto"/>
              <w:left w:val="single" w:sz="4" w:space="0" w:color="auto"/>
              <w:bottom w:val="single" w:sz="4" w:space="0" w:color="auto"/>
              <w:right w:val="single" w:sz="4" w:space="0" w:color="auto"/>
            </w:tcBorders>
          </w:tcPr>
          <w:p w:rsidR="003C2B19" w:rsidRPr="003C2B19" w:rsidRDefault="003C2B19" w:rsidP="008E06A3">
            <w:pPr>
              <w:autoSpaceDE w:val="0"/>
              <w:autoSpaceDN w:val="0"/>
              <w:adjustRightInd w:val="0"/>
              <w:spacing w:after="0" w:line="240" w:lineRule="auto"/>
              <w:jc w:val="center"/>
              <w:rPr>
                <w:rFonts w:ascii="Times New Roman" w:hAnsi="Times New Roman" w:cs="Times New Roman"/>
                <w:b/>
                <w:bCs/>
                <w:color w:val="00B050"/>
              </w:rPr>
            </w:pPr>
            <w:r w:rsidRPr="003C2B19">
              <w:rPr>
                <w:rFonts w:ascii="Times New Roman" w:hAnsi="Times New Roman" w:cs="Times New Roman"/>
                <w:b/>
                <w:bCs/>
                <w:color w:val="00B050"/>
              </w:rPr>
              <w:t>"Об установлении величины прожиточного минимума на душу населения и по основным социально-демографическим группам населения в целом по Российской Федерации за III квартал 2013 г."</w:t>
            </w:r>
          </w:p>
          <w:p w:rsidR="003C2B19" w:rsidRPr="003C2B19" w:rsidRDefault="003C2B19" w:rsidP="003C2B19">
            <w:pPr>
              <w:autoSpaceDE w:val="0"/>
              <w:autoSpaceDN w:val="0"/>
              <w:adjustRightInd w:val="0"/>
              <w:spacing w:after="0" w:line="240" w:lineRule="auto"/>
              <w:ind w:firstLine="540"/>
              <w:jc w:val="both"/>
              <w:rPr>
                <w:rFonts w:ascii="Times New Roman" w:hAnsi="Times New Roman" w:cs="Times New Roman"/>
                <w:b/>
                <w:color w:val="00B050"/>
              </w:rPr>
            </w:pPr>
            <w:r w:rsidRPr="003C2B19">
              <w:rPr>
                <w:rFonts w:ascii="Times New Roman" w:hAnsi="Times New Roman" w:cs="Times New Roman"/>
                <w:b/>
                <w:color w:val="00B050"/>
              </w:rPr>
              <w:t>Примечание:</w:t>
            </w:r>
          </w:p>
          <w:p w:rsidR="003C2B19" w:rsidRPr="003C2B19" w:rsidRDefault="003C2B19" w:rsidP="003C2B19">
            <w:pPr>
              <w:autoSpaceDE w:val="0"/>
              <w:autoSpaceDN w:val="0"/>
              <w:adjustRightInd w:val="0"/>
              <w:spacing w:after="0" w:line="240" w:lineRule="auto"/>
              <w:ind w:firstLine="540"/>
              <w:jc w:val="both"/>
              <w:rPr>
                <w:rFonts w:ascii="Times New Roman" w:hAnsi="Times New Roman" w:cs="Times New Roman"/>
                <w:color w:val="00B050"/>
              </w:rPr>
            </w:pPr>
            <w:r>
              <w:rPr>
                <w:rFonts w:ascii="Times New Roman" w:hAnsi="Times New Roman" w:cs="Times New Roman"/>
                <w:color w:val="00B050"/>
              </w:rPr>
              <w:t xml:space="preserve">       </w:t>
            </w:r>
            <w:r w:rsidRPr="003C2B19">
              <w:rPr>
                <w:rFonts w:ascii="Times New Roman" w:hAnsi="Times New Roman" w:cs="Times New Roman"/>
                <w:color w:val="00B050"/>
              </w:rPr>
              <w:t xml:space="preserve">Установлена величина прожиточного минимума в целом по Российской Федерации </w:t>
            </w:r>
            <w:r w:rsidRPr="00DA065C">
              <w:rPr>
                <w:rFonts w:ascii="Times New Roman" w:hAnsi="Times New Roman" w:cs="Times New Roman"/>
                <w:b/>
                <w:color w:val="00B050"/>
              </w:rPr>
              <w:t xml:space="preserve">за III квартал </w:t>
            </w:r>
            <w:r w:rsidRPr="003C2B19">
              <w:rPr>
                <w:rFonts w:ascii="Times New Roman" w:hAnsi="Times New Roman" w:cs="Times New Roman"/>
                <w:color w:val="00B050"/>
              </w:rPr>
              <w:t xml:space="preserve">2013 г. на душу населения </w:t>
            </w:r>
            <w:r w:rsidRPr="003C2B19">
              <w:rPr>
                <w:rFonts w:ascii="Times New Roman" w:hAnsi="Times New Roman" w:cs="Times New Roman"/>
                <w:b/>
                <w:color w:val="00B050"/>
              </w:rPr>
              <w:t>7429</w:t>
            </w:r>
            <w:r w:rsidRPr="003C2B19">
              <w:rPr>
                <w:rFonts w:ascii="Times New Roman" w:hAnsi="Times New Roman" w:cs="Times New Roman"/>
                <w:color w:val="00B050"/>
              </w:rPr>
              <w:t xml:space="preserve"> рублей, для трудоспособного населения - </w:t>
            </w:r>
            <w:r w:rsidRPr="003C2B19">
              <w:rPr>
                <w:rFonts w:ascii="Times New Roman" w:hAnsi="Times New Roman" w:cs="Times New Roman"/>
                <w:b/>
                <w:color w:val="00B050"/>
              </w:rPr>
              <w:t>8014</w:t>
            </w:r>
            <w:r w:rsidRPr="003C2B19">
              <w:rPr>
                <w:rFonts w:ascii="Times New Roman" w:hAnsi="Times New Roman" w:cs="Times New Roman"/>
                <w:color w:val="00B050"/>
              </w:rPr>
              <w:t xml:space="preserve"> рублей, пенсионеров - </w:t>
            </w:r>
            <w:r w:rsidRPr="003C2B19">
              <w:rPr>
                <w:rFonts w:ascii="Times New Roman" w:hAnsi="Times New Roman" w:cs="Times New Roman"/>
                <w:b/>
                <w:color w:val="00B050"/>
              </w:rPr>
              <w:t>6097</w:t>
            </w:r>
            <w:r w:rsidRPr="003C2B19">
              <w:rPr>
                <w:rFonts w:ascii="Times New Roman" w:hAnsi="Times New Roman" w:cs="Times New Roman"/>
                <w:color w:val="00B050"/>
              </w:rPr>
              <w:t xml:space="preserve"> рублей, детей - </w:t>
            </w:r>
            <w:r w:rsidRPr="003C2B19">
              <w:rPr>
                <w:rFonts w:ascii="Times New Roman" w:hAnsi="Times New Roman" w:cs="Times New Roman"/>
                <w:b/>
                <w:color w:val="00B050"/>
              </w:rPr>
              <w:t>7105</w:t>
            </w:r>
            <w:r w:rsidRPr="003C2B19">
              <w:rPr>
                <w:rFonts w:ascii="Times New Roman" w:hAnsi="Times New Roman" w:cs="Times New Roman"/>
                <w:color w:val="00B050"/>
              </w:rPr>
              <w:t xml:space="preserve"> рублей.</w:t>
            </w:r>
          </w:p>
          <w:p w:rsidR="003C2B19" w:rsidRPr="003C2B19" w:rsidRDefault="003C2B19" w:rsidP="003C2B19">
            <w:pPr>
              <w:autoSpaceDE w:val="0"/>
              <w:autoSpaceDN w:val="0"/>
              <w:adjustRightInd w:val="0"/>
              <w:spacing w:after="0" w:line="240" w:lineRule="auto"/>
              <w:jc w:val="center"/>
              <w:rPr>
                <w:rFonts w:ascii="Times New Roman" w:hAnsi="Times New Roman" w:cs="Times New Roman"/>
                <w:b/>
                <w:color w:val="00B050"/>
              </w:rPr>
            </w:pPr>
          </w:p>
          <w:p w:rsidR="003C2B19" w:rsidRPr="007D1EDC" w:rsidRDefault="003C2B19" w:rsidP="00D5012A">
            <w:pPr>
              <w:spacing w:after="0"/>
              <w:rPr>
                <w:rFonts w:ascii="Times New Roman" w:eastAsia="Calibri" w:hAnsi="Times New Roman" w:cs="Times New Roman"/>
                <w:b/>
                <w:color w:val="0000FF"/>
              </w:rPr>
            </w:pPr>
          </w:p>
        </w:tc>
        <w:tc>
          <w:tcPr>
            <w:tcW w:w="1173" w:type="pct"/>
            <w:tcBorders>
              <w:top w:val="single" w:sz="4" w:space="0" w:color="auto"/>
              <w:left w:val="single" w:sz="4" w:space="0" w:color="auto"/>
              <w:bottom w:val="single" w:sz="4" w:space="0" w:color="auto"/>
              <w:right w:val="single" w:sz="4" w:space="0" w:color="auto"/>
            </w:tcBorders>
          </w:tcPr>
          <w:p w:rsidR="003C2B19" w:rsidRPr="003C2B19" w:rsidRDefault="003C2B19" w:rsidP="003C2B19">
            <w:pPr>
              <w:autoSpaceDE w:val="0"/>
              <w:autoSpaceDN w:val="0"/>
              <w:adjustRightInd w:val="0"/>
              <w:spacing w:after="0" w:line="240" w:lineRule="auto"/>
              <w:jc w:val="center"/>
              <w:rPr>
                <w:rFonts w:ascii="Times New Roman" w:hAnsi="Times New Roman" w:cs="Times New Roman"/>
                <w:b/>
                <w:bCs/>
                <w:color w:val="00B050"/>
                <w:sz w:val="20"/>
                <w:szCs w:val="20"/>
              </w:rPr>
            </w:pPr>
            <w:r w:rsidRPr="003C2B19">
              <w:rPr>
                <w:rFonts w:ascii="Times New Roman" w:hAnsi="Times New Roman" w:cs="Times New Roman"/>
                <w:b/>
                <w:bCs/>
                <w:color w:val="00B050"/>
                <w:sz w:val="20"/>
                <w:szCs w:val="20"/>
              </w:rPr>
              <w:t>Постановление Правительства РФ от 17.12.2013</w:t>
            </w:r>
          </w:p>
          <w:p w:rsidR="003C2B19" w:rsidRPr="003C2B19" w:rsidRDefault="003C2B19" w:rsidP="003C2B19">
            <w:pPr>
              <w:autoSpaceDE w:val="0"/>
              <w:autoSpaceDN w:val="0"/>
              <w:adjustRightInd w:val="0"/>
              <w:spacing w:after="0" w:line="240" w:lineRule="auto"/>
              <w:jc w:val="center"/>
              <w:rPr>
                <w:rFonts w:ascii="Times New Roman" w:hAnsi="Times New Roman" w:cs="Times New Roman"/>
                <w:b/>
                <w:bCs/>
                <w:color w:val="00B050"/>
                <w:sz w:val="20"/>
                <w:szCs w:val="20"/>
              </w:rPr>
            </w:pPr>
            <w:r w:rsidRPr="003C2B19">
              <w:rPr>
                <w:rFonts w:ascii="Times New Roman" w:hAnsi="Times New Roman" w:cs="Times New Roman"/>
                <w:b/>
                <w:bCs/>
                <w:color w:val="00B050"/>
                <w:sz w:val="20"/>
                <w:szCs w:val="20"/>
              </w:rPr>
              <w:t>N 1173</w:t>
            </w:r>
          </w:p>
          <w:p w:rsidR="003C2B19" w:rsidRPr="007D1EDC" w:rsidRDefault="003C2B19" w:rsidP="00BD14CC">
            <w:pPr>
              <w:autoSpaceDE w:val="0"/>
              <w:autoSpaceDN w:val="0"/>
              <w:adjustRightInd w:val="0"/>
              <w:spacing w:after="0" w:line="240" w:lineRule="auto"/>
              <w:jc w:val="center"/>
              <w:rPr>
                <w:rFonts w:ascii="Times New Roman" w:eastAsia="Calibri" w:hAnsi="Times New Roman" w:cs="Times New Roman"/>
                <w:b/>
                <w:color w:val="00B050"/>
                <w:sz w:val="20"/>
                <w:szCs w:val="20"/>
              </w:rPr>
            </w:pPr>
          </w:p>
        </w:tc>
      </w:tr>
      <w:tr w:rsidR="007D1EDC"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7D1EDC" w:rsidRDefault="00AB69CC" w:rsidP="002A0CC3">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36</w:t>
            </w:r>
            <w:r w:rsidR="002A0CC3">
              <w:rPr>
                <w:rFonts w:ascii="Times New Roman" w:eastAsia="Times New Roman" w:hAnsi="Times New Roman" w:cs="Times New Roman"/>
                <w:b/>
                <w:sz w:val="20"/>
                <w:szCs w:val="20"/>
                <w:lang w:eastAsia="ru-RU"/>
              </w:rPr>
              <w:t>8</w:t>
            </w:r>
          </w:p>
        </w:tc>
        <w:tc>
          <w:tcPr>
            <w:tcW w:w="3466" w:type="pct"/>
            <w:tcBorders>
              <w:top w:val="single" w:sz="4" w:space="0" w:color="auto"/>
              <w:left w:val="single" w:sz="4" w:space="0" w:color="auto"/>
              <w:bottom w:val="single" w:sz="4" w:space="0" w:color="auto"/>
              <w:right w:val="single" w:sz="4" w:space="0" w:color="auto"/>
            </w:tcBorders>
          </w:tcPr>
          <w:p w:rsidR="007D1EDC" w:rsidRPr="00AB69CC" w:rsidRDefault="007D1EDC" w:rsidP="00AB69CC">
            <w:pPr>
              <w:autoSpaceDE w:val="0"/>
              <w:autoSpaceDN w:val="0"/>
              <w:adjustRightInd w:val="0"/>
              <w:spacing w:after="0" w:line="240" w:lineRule="auto"/>
              <w:jc w:val="center"/>
              <w:rPr>
                <w:rFonts w:ascii="Times New Roman" w:eastAsia="Calibri" w:hAnsi="Times New Roman" w:cs="Times New Roman"/>
                <w:b/>
                <w:color w:val="00B050"/>
              </w:rPr>
            </w:pPr>
            <w:r w:rsidRPr="00AB69CC">
              <w:rPr>
                <w:rFonts w:ascii="Times New Roman" w:eastAsia="Calibri" w:hAnsi="Times New Roman" w:cs="Times New Roman"/>
                <w:b/>
                <w:color w:val="00B050"/>
              </w:rPr>
              <w:t>"О внесении изменений в Правила освидетельствования лица, которое управляет транспортным средством, на состояние алкогольного опьянения и оформления его результатов, направления указанного лица на медицинское освидетельствование на состояние опьянения, медицинского освидетельствования этого лица на состояние опьянения и оформления его результатов"</w:t>
            </w:r>
          </w:p>
          <w:p w:rsidR="007D1EDC" w:rsidRPr="00AB69CC" w:rsidRDefault="007D1EDC" w:rsidP="007D1EDC">
            <w:pPr>
              <w:autoSpaceDE w:val="0"/>
              <w:autoSpaceDN w:val="0"/>
              <w:adjustRightInd w:val="0"/>
              <w:spacing w:after="0" w:line="240" w:lineRule="auto"/>
              <w:ind w:firstLine="540"/>
              <w:jc w:val="both"/>
              <w:rPr>
                <w:rFonts w:ascii="Times New Roman" w:eastAsia="Calibri" w:hAnsi="Times New Roman" w:cs="Times New Roman"/>
                <w:b/>
                <w:color w:val="0000FF"/>
              </w:rPr>
            </w:pPr>
            <w:r w:rsidRPr="00AB69CC">
              <w:rPr>
                <w:rFonts w:ascii="Times New Roman" w:eastAsia="Calibri" w:hAnsi="Times New Roman" w:cs="Times New Roman"/>
                <w:b/>
                <w:color w:val="0000FF"/>
              </w:rPr>
              <w:t>Примечание:</w:t>
            </w:r>
          </w:p>
          <w:p w:rsidR="00AB69CC" w:rsidRDefault="007D1EDC" w:rsidP="007D1EDC">
            <w:pPr>
              <w:autoSpaceDE w:val="0"/>
              <w:autoSpaceDN w:val="0"/>
              <w:adjustRightInd w:val="0"/>
              <w:spacing w:after="0" w:line="240" w:lineRule="auto"/>
              <w:ind w:firstLine="540"/>
              <w:jc w:val="both"/>
              <w:rPr>
                <w:rFonts w:ascii="Times New Roman" w:eastAsia="Calibri" w:hAnsi="Times New Roman" w:cs="Times New Roman"/>
                <w:color w:val="0000FF"/>
              </w:rPr>
            </w:pPr>
            <w:r w:rsidRPr="00AB69CC">
              <w:rPr>
                <w:rFonts w:ascii="Times New Roman" w:eastAsia="Calibri" w:hAnsi="Times New Roman" w:cs="Times New Roman"/>
                <w:color w:val="0000FF"/>
              </w:rPr>
              <w:t xml:space="preserve">            </w:t>
            </w:r>
          </w:p>
          <w:p w:rsidR="00AB69CC" w:rsidRPr="00AB69CC" w:rsidRDefault="00AB69CC" w:rsidP="007D1EDC">
            <w:pPr>
              <w:autoSpaceDE w:val="0"/>
              <w:autoSpaceDN w:val="0"/>
              <w:adjustRightInd w:val="0"/>
              <w:spacing w:after="0" w:line="240" w:lineRule="auto"/>
              <w:ind w:firstLine="540"/>
              <w:jc w:val="both"/>
              <w:rPr>
                <w:rFonts w:ascii="Times New Roman" w:eastAsia="Calibri" w:hAnsi="Times New Roman" w:cs="Times New Roman"/>
                <w:b/>
                <w:color w:val="0000FF"/>
              </w:rPr>
            </w:pPr>
            <w:r w:rsidRPr="00AB69CC">
              <w:rPr>
                <w:rFonts w:ascii="Times New Roman" w:eastAsia="Calibri" w:hAnsi="Times New Roman" w:cs="Times New Roman"/>
                <w:b/>
                <w:color w:val="0000FF"/>
              </w:rPr>
              <w:t>Ниже представлена выписка из данного Постановления</w:t>
            </w:r>
          </w:p>
          <w:p w:rsidR="007D1EDC" w:rsidRPr="0085521E" w:rsidRDefault="00AB69CC" w:rsidP="0085521E">
            <w:pPr>
              <w:autoSpaceDE w:val="0"/>
              <w:autoSpaceDN w:val="0"/>
              <w:adjustRightInd w:val="0"/>
              <w:spacing w:after="0"/>
              <w:jc w:val="both"/>
              <w:rPr>
                <w:rFonts w:ascii="Times New Roman" w:eastAsia="Calibri" w:hAnsi="Times New Roman" w:cs="Times New Roman"/>
                <w:color w:val="0000FF"/>
                <w:sz w:val="20"/>
                <w:szCs w:val="20"/>
              </w:rPr>
            </w:pPr>
            <w:r w:rsidRPr="0085521E">
              <w:rPr>
                <w:rFonts w:ascii="Times New Roman" w:eastAsia="Calibri" w:hAnsi="Times New Roman" w:cs="Times New Roman"/>
                <w:color w:val="0000FF"/>
                <w:sz w:val="20"/>
                <w:szCs w:val="20"/>
              </w:rPr>
              <w:t>«</w:t>
            </w:r>
            <w:r w:rsidR="007D1EDC" w:rsidRPr="0085521E">
              <w:rPr>
                <w:rFonts w:ascii="Times New Roman" w:eastAsia="Calibri" w:hAnsi="Times New Roman" w:cs="Times New Roman"/>
                <w:color w:val="0000FF"/>
                <w:sz w:val="20"/>
                <w:szCs w:val="20"/>
              </w:rPr>
              <w:t>Правительство Российской Федерации постановляет:</w:t>
            </w:r>
          </w:p>
          <w:p w:rsidR="007D1EDC" w:rsidRPr="0085521E" w:rsidRDefault="007D1EDC" w:rsidP="0085521E">
            <w:pPr>
              <w:autoSpaceDE w:val="0"/>
              <w:autoSpaceDN w:val="0"/>
              <w:adjustRightInd w:val="0"/>
              <w:spacing w:after="0"/>
              <w:ind w:firstLine="540"/>
              <w:jc w:val="both"/>
              <w:rPr>
                <w:rFonts w:ascii="Times New Roman" w:eastAsia="Calibri" w:hAnsi="Times New Roman" w:cs="Times New Roman"/>
                <w:color w:val="0000FF"/>
                <w:sz w:val="20"/>
                <w:szCs w:val="20"/>
              </w:rPr>
            </w:pPr>
            <w:r w:rsidRPr="0085521E">
              <w:rPr>
                <w:rFonts w:ascii="Times New Roman" w:eastAsia="Calibri" w:hAnsi="Times New Roman" w:cs="Times New Roman"/>
                <w:color w:val="0000FF"/>
                <w:sz w:val="20"/>
                <w:szCs w:val="20"/>
              </w:rPr>
              <w:t xml:space="preserve">Утвердить прилагаемые </w:t>
            </w:r>
            <w:hyperlink r:id="rId2743" w:anchor="Par16" w:history="1">
              <w:r w:rsidRPr="0085521E">
                <w:rPr>
                  <w:rFonts w:ascii="Times New Roman" w:eastAsia="Calibri" w:hAnsi="Times New Roman" w:cs="Times New Roman"/>
                  <w:color w:val="0000FF"/>
                  <w:sz w:val="20"/>
                  <w:szCs w:val="20"/>
                </w:rPr>
                <w:t>изменения</w:t>
              </w:r>
            </w:hyperlink>
            <w:r w:rsidRPr="0085521E">
              <w:rPr>
                <w:rFonts w:ascii="Times New Roman" w:eastAsia="Calibri" w:hAnsi="Times New Roman" w:cs="Times New Roman"/>
                <w:color w:val="0000FF"/>
                <w:sz w:val="20"/>
                <w:szCs w:val="20"/>
              </w:rPr>
              <w:t xml:space="preserve">, которые вносятся в </w:t>
            </w:r>
            <w:hyperlink r:id="rId2744" w:history="1">
              <w:r w:rsidRPr="0085521E">
                <w:rPr>
                  <w:rFonts w:ascii="Times New Roman" w:eastAsia="Calibri" w:hAnsi="Times New Roman" w:cs="Times New Roman"/>
                  <w:color w:val="0000FF"/>
                  <w:sz w:val="20"/>
                  <w:szCs w:val="20"/>
                </w:rPr>
                <w:t>Правила</w:t>
              </w:r>
            </w:hyperlink>
            <w:r w:rsidRPr="0085521E">
              <w:rPr>
                <w:rFonts w:ascii="Times New Roman" w:eastAsia="Calibri" w:hAnsi="Times New Roman" w:cs="Times New Roman"/>
                <w:color w:val="0000FF"/>
                <w:sz w:val="20"/>
                <w:szCs w:val="20"/>
              </w:rPr>
              <w:t xml:space="preserve"> освидетельствования лица, которое управляет транспортным средством, на состояние алкогольного опьянения и оформления его результатов, направления указанного лица на медицинское освидетельствование на состояние опьянения, медицинского освидетельствования этого лица на состояние опьянения и оформления его результатов, утвержденные постановлением Правительства Российской Федерации от 26 июня 2008 г. N 475 "Об утверждении Правил освидетельствования лица, которое управляет транспортным средством, на состояние алкогольного опьянения и оформления его результатов, направления указанного лица на медицинское освидетельствование на состояние опьянения, медицинского освидетельствования этого лица на состояние опьянения и оформления его результатов и Правил определения наличия наркотических средств или психотропных веществ в организме человека при проведении медицинского освидетельствования на состояние опьянения лица, которое управляет транспортным средством" (Собрание законодательства Российской Федерации, 2008, N 27, ст. 3280; 2011, N 7, ст. 993; 2012, N 37, ст. 5002).</w:t>
            </w:r>
          </w:p>
          <w:p w:rsidR="007D1EDC" w:rsidRPr="0085521E" w:rsidRDefault="007D1EDC" w:rsidP="007D1EDC">
            <w:pPr>
              <w:autoSpaceDE w:val="0"/>
              <w:autoSpaceDN w:val="0"/>
              <w:adjustRightInd w:val="0"/>
              <w:spacing w:after="0" w:line="240" w:lineRule="auto"/>
              <w:jc w:val="right"/>
              <w:rPr>
                <w:rFonts w:ascii="Times New Roman" w:eastAsia="Calibri" w:hAnsi="Times New Roman" w:cs="Times New Roman"/>
                <w:color w:val="0000FF"/>
                <w:sz w:val="20"/>
                <w:szCs w:val="20"/>
              </w:rPr>
            </w:pPr>
            <w:r w:rsidRPr="0085521E">
              <w:rPr>
                <w:rFonts w:ascii="Times New Roman" w:eastAsia="Calibri" w:hAnsi="Times New Roman" w:cs="Times New Roman"/>
                <w:color w:val="0000FF"/>
                <w:sz w:val="20"/>
                <w:szCs w:val="20"/>
              </w:rPr>
              <w:t>Председатель Правительства</w:t>
            </w:r>
          </w:p>
          <w:p w:rsidR="007D1EDC" w:rsidRPr="0085521E" w:rsidRDefault="007D1EDC" w:rsidP="007D1EDC">
            <w:pPr>
              <w:autoSpaceDE w:val="0"/>
              <w:autoSpaceDN w:val="0"/>
              <w:adjustRightInd w:val="0"/>
              <w:spacing w:after="0" w:line="240" w:lineRule="auto"/>
              <w:jc w:val="right"/>
              <w:rPr>
                <w:rFonts w:ascii="Times New Roman" w:eastAsia="Calibri" w:hAnsi="Times New Roman" w:cs="Times New Roman"/>
                <w:color w:val="0000FF"/>
                <w:sz w:val="20"/>
                <w:szCs w:val="20"/>
              </w:rPr>
            </w:pPr>
            <w:r w:rsidRPr="0085521E">
              <w:rPr>
                <w:rFonts w:ascii="Times New Roman" w:eastAsia="Calibri" w:hAnsi="Times New Roman" w:cs="Times New Roman"/>
                <w:color w:val="0000FF"/>
                <w:sz w:val="20"/>
                <w:szCs w:val="20"/>
              </w:rPr>
              <w:t>Российской Федерации</w:t>
            </w:r>
          </w:p>
          <w:p w:rsidR="007D1EDC" w:rsidRPr="0085521E" w:rsidRDefault="007D1EDC" w:rsidP="007D1EDC">
            <w:pPr>
              <w:autoSpaceDE w:val="0"/>
              <w:autoSpaceDN w:val="0"/>
              <w:adjustRightInd w:val="0"/>
              <w:spacing w:after="0" w:line="240" w:lineRule="auto"/>
              <w:jc w:val="right"/>
              <w:rPr>
                <w:rFonts w:ascii="Times New Roman" w:eastAsia="Calibri" w:hAnsi="Times New Roman" w:cs="Times New Roman"/>
                <w:color w:val="0000FF"/>
                <w:sz w:val="20"/>
                <w:szCs w:val="20"/>
              </w:rPr>
            </w:pPr>
            <w:r w:rsidRPr="0085521E">
              <w:rPr>
                <w:rFonts w:ascii="Times New Roman" w:eastAsia="Calibri" w:hAnsi="Times New Roman" w:cs="Times New Roman"/>
                <w:color w:val="0000FF"/>
                <w:sz w:val="20"/>
                <w:szCs w:val="20"/>
              </w:rPr>
              <w:t>Д.МЕДВЕДЕВ</w:t>
            </w:r>
            <w:r w:rsidR="00AB69CC" w:rsidRPr="0085521E">
              <w:rPr>
                <w:rFonts w:ascii="Times New Roman" w:eastAsia="Calibri" w:hAnsi="Times New Roman" w:cs="Times New Roman"/>
                <w:color w:val="0000FF"/>
                <w:sz w:val="20"/>
                <w:szCs w:val="20"/>
              </w:rPr>
              <w:t>»</w:t>
            </w:r>
          </w:p>
          <w:p w:rsidR="007D1EDC" w:rsidRPr="004D5EA8" w:rsidRDefault="007D1EDC" w:rsidP="007D1EDC">
            <w:pPr>
              <w:autoSpaceDE w:val="0"/>
              <w:autoSpaceDN w:val="0"/>
              <w:adjustRightInd w:val="0"/>
              <w:spacing w:after="0" w:line="240" w:lineRule="auto"/>
              <w:jc w:val="right"/>
              <w:rPr>
                <w:rFonts w:ascii="Times New Roman" w:eastAsia="Calibri" w:hAnsi="Times New Roman" w:cs="Times New Roman"/>
              </w:rPr>
            </w:pPr>
          </w:p>
          <w:p w:rsidR="007D1EDC" w:rsidRPr="00AB69CC" w:rsidRDefault="007D1EDC" w:rsidP="007D1EDC">
            <w:pPr>
              <w:autoSpaceDE w:val="0"/>
              <w:autoSpaceDN w:val="0"/>
              <w:adjustRightInd w:val="0"/>
              <w:spacing w:after="0" w:line="240" w:lineRule="auto"/>
              <w:jc w:val="center"/>
              <w:rPr>
                <w:rFonts w:ascii="Times New Roman" w:eastAsia="Calibri" w:hAnsi="Times New Roman" w:cs="Times New Roman"/>
                <w:b/>
                <w:bCs/>
                <w:color w:val="0000FF"/>
                <w:sz w:val="16"/>
                <w:szCs w:val="16"/>
              </w:rPr>
            </w:pPr>
            <w:bookmarkStart w:id="15" w:name="Par16"/>
            <w:bookmarkEnd w:id="15"/>
            <w:r w:rsidRPr="00AB69CC">
              <w:rPr>
                <w:rFonts w:ascii="Times New Roman" w:eastAsia="Calibri" w:hAnsi="Times New Roman" w:cs="Times New Roman"/>
                <w:b/>
                <w:bCs/>
                <w:color w:val="0000FF"/>
                <w:sz w:val="16"/>
                <w:szCs w:val="16"/>
              </w:rPr>
              <w:t>ИЗМЕНЕНИЯ,</w:t>
            </w:r>
          </w:p>
          <w:p w:rsidR="007D1EDC" w:rsidRPr="00AB69CC" w:rsidRDefault="007D1EDC" w:rsidP="007D1EDC">
            <w:pPr>
              <w:autoSpaceDE w:val="0"/>
              <w:autoSpaceDN w:val="0"/>
              <w:adjustRightInd w:val="0"/>
              <w:spacing w:after="0" w:line="240" w:lineRule="auto"/>
              <w:jc w:val="center"/>
              <w:rPr>
                <w:rFonts w:ascii="Times New Roman" w:eastAsia="Calibri" w:hAnsi="Times New Roman" w:cs="Times New Roman"/>
                <w:b/>
                <w:bCs/>
                <w:color w:val="0000FF"/>
                <w:sz w:val="16"/>
                <w:szCs w:val="16"/>
              </w:rPr>
            </w:pPr>
            <w:r w:rsidRPr="00AB69CC">
              <w:rPr>
                <w:rFonts w:ascii="Times New Roman" w:eastAsia="Calibri" w:hAnsi="Times New Roman" w:cs="Times New Roman"/>
                <w:b/>
                <w:bCs/>
                <w:color w:val="0000FF"/>
                <w:sz w:val="16"/>
                <w:szCs w:val="16"/>
              </w:rPr>
              <w:t>КОТОРЫЕ ВНОСЯТСЯ В ПРАВИЛА ОСВИДЕТЕЛЬСТВОВАНИЯ ЛИЦА,</w:t>
            </w:r>
          </w:p>
          <w:p w:rsidR="007D1EDC" w:rsidRPr="00AB69CC" w:rsidRDefault="007D1EDC" w:rsidP="007D1EDC">
            <w:pPr>
              <w:autoSpaceDE w:val="0"/>
              <w:autoSpaceDN w:val="0"/>
              <w:adjustRightInd w:val="0"/>
              <w:spacing w:after="0" w:line="240" w:lineRule="auto"/>
              <w:jc w:val="center"/>
              <w:rPr>
                <w:rFonts w:ascii="Times New Roman" w:eastAsia="Calibri" w:hAnsi="Times New Roman" w:cs="Times New Roman"/>
                <w:b/>
                <w:bCs/>
                <w:color w:val="0000FF"/>
                <w:sz w:val="16"/>
                <w:szCs w:val="16"/>
              </w:rPr>
            </w:pPr>
            <w:r w:rsidRPr="00AB69CC">
              <w:rPr>
                <w:rFonts w:ascii="Times New Roman" w:eastAsia="Calibri" w:hAnsi="Times New Roman" w:cs="Times New Roman"/>
                <w:b/>
                <w:bCs/>
                <w:color w:val="0000FF"/>
                <w:sz w:val="16"/>
                <w:szCs w:val="16"/>
              </w:rPr>
              <w:t>КОТОРОЕ УПРАВЛЯЕТ ТРАНСПОРТНЫМ СРЕДСТВОМ, НА СОСТОЯНИЕ</w:t>
            </w:r>
          </w:p>
          <w:p w:rsidR="007D1EDC" w:rsidRPr="00AB69CC" w:rsidRDefault="007D1EDC" w:rsidP="007D1EDC">
            <w:pPr>
              <w:autoSpaceDE w:val="0"/>
              <w:autoSpaceDN w:val="0"/>
              <w:adjustRightInd w:val="0"/>
              <w:spacing w:after="0" w:line="240" w:lineRule="auto"/>
              <w:jc w:val="center"/>
              <w:rPr>
                <w:rFonts w:ascii="Times New Roman" w:eastAsia="Calibri" w:hAnsi="Times New Roman" w:cs="Times New Roman"/>
                <w:b/>
                <w:bCs/>
                <w:color w:val="0000FF"/>
                <w:sz w:val="16"/>
                <w:szCs w:val="16"/>
              </w:rPr>
            </w:pPr>
            <w:r w:rsidRPr="00AB69CC">
              <w:rPr>
                <w:rFonts w:ascii="Times New Roman" w:eastAsia="Calibri" w:hAnsi="Times New Roman" w:cs="Times New Roman"/>
                <w:b/>
                <w:bCs/>
                <w:color w:val="0000FF"/>
                <w:sz w:val="16"/>
                <w:szCs w:val="16"/>
              </w:rPr>
              <w:t>АЛКОГОЛЬНОГО ОПЬЯНЕНИЯ И ОФОРМЛЕНИЯ ЕГО РЕЗУЛЬТАТОВ,</w:t>
            </w:r>
          </w:p>
          <w:p w:rsidR="007D1EDC" w:rsidRPr="00AB69CC" w:rsidRDefault="007D1EDC" w:rsidP="007D1EDC">
            <w:pPr>
              <w:autoSpaceDE w:val="0"/>
              <w:autoSpaceDN w:val="0"/>
              <w:adjustRightInd w:val="0"/>
              <w:spacing w:after="0" w:line="240" w:lineRule="auto"/>
              <w:jc w:val="center"/>
              <w:rPr>
                <w:rFonts w:ascii="Times New Roman" w:eastAsia="Calibri" w:hAnsi="Times New Roman" w:cs="Times New Roman"/>
                <w:b/>
                <w:bCs/>
                <w:color w:val="0000FF"/>
                <w:sz w:val="16"/>
                <w:szCs w:val="16"/>
              </w:rPr>
            </w:pPr>
            <w:r w:rsidRPr="00AB69CC">
              <w:rPr>
                <w:rFonts w:ascii="Times New Roman" w:eastAsia="Calibri" w:hAnsi="Times New Roman" w:cs="Times New Roman"/>
                <w:b/>
                <w:bCs/>
                <w:color w:val="0000FF"/>
                <w:sz w:val="16"/>
                <w:szCs w:val="16"/>
              </w:rPr>
              <w:t>НАПРАВЛЕНИЯ УКАЗАННОГО ЛИЦА НА МЕДИЦИНСКОЕ</w:t>
            </w:r>
          </w:p>
          <w:p w:rsidR="007D1EDC" w:rsidRPr="00AB69CC" w:rsidRDefault="007D1EDC" w:rsidP="007D1EDC">
            <w:pPr>
              <w:autoSpaceDE w:val="0"/>
              <w:autoSpaceDN w:val="0"/>
              <w:adjustRightInd w:val="0"/>
              <w:spacing w:after="0" w:line="240" w:lineRule="auto"/>
              <w:jc w:val="center"/>
              <w:rPr>
                <w:rFonts w:ascii="Times New Roman" w:eastAsia="Calibri" w:hAnsi="Times New Roman" w:cs="Times New Roman"/>
                <w:b/>
                <w:bCs/>
                <w:color w:val="0000FF"/>
                <w:sz w:val="16"/>
                <w:szCs w:val="16"/>
              </w:rPr>
            </w:pPr>
            <w:r w:rsidRPr="00AB69CC">
              <w:rPr>
                <w:rFonts w:ascii="Times New Roman" w:eastAsia="Calibri" w:hAnsi="Times New Roman" w:cs="Times New Roman"/>
                <w:b/>
                <w:bCs/>
                <w:color w:val="0000FF"/>
                <w:sz w:val="16"/>
                <w:szCs w:val="16"/>
              </w:rPr>
              <w:t>ОСВИДЕТЕЛЬСТВОВАНИЕ НА СОСТОЯНИЕ ОПЬЯНЕНИЯ,</w:t>
            </w:r>
          </w:p>
          <w:p w:rsidR="007D1EDC" w:rsidRPr="00AB69CC" w:rsidRDefault="007D1EDC" w:rsidP="007D1EDC">
            <w:pPr>
              <w:autoSpaceDE w:val="0"/>
              <w:autoSpaceDN w:val="0"/>
              <w:adjustRightInd w:val="0"/>
              <w:spacing w:after="0" w:line="240" w:lineRule="auto"/>
              <w:jc w:val="center"/>
              <w:rPr>
                <w:rFonts w:ascii="Times New Roman" w:eastAsia="Calibri" w:hAnsi="Times New Roman" w:cs="Times New Roman"/>
                <w:b/>
                <w:bCs/>
                <w:color w:val="0000FF"/>
                <w:sz w:val="16"/>
                <w:szCs w:val="16"/>
              </w:rPr>
            </w:pPr>
            <w:r w:rsidRPr="00AB69CC">
              <w:rPr>
                <w:rFonts w:ascii="Times New Roman" w:eastAsia="Calibri" w:hAnsi="Times New Roman" w:cs="Times New Roman"/>
                <w:b/>
                <w:bCs/>
                <w:color w:val="0000FF"/>
                <w:sz w:val="16"/>
                <w:szCs w:val="16"/>
              </w:rPr>
              <w:t>МЕДИЦИНСКОГО ОСВИДЕТЕЛЬСТВОВАНИЯ ЭТОГО ЛИЦА</w:t>
            </w:r>
          </w:p>
          <w:p w:rsidR="007D1EDC" w:rsidRPr="00AB69CC" w:rsidRDefault="007D1EDC" w:rsidP="007D1EDC">
            <w:pPr>
              <w:autoSpaceDE w:val="0"/>
              <w:autoSpaceDN w:val="0"/>
              <w:adjustRightInd w:val="0"/>
              <w:spacing w:after="0" w:line="240" w:lineRule="auto"/>
              <w:jc w:val="center"/>
              <w:rPr>
                <w:rFonts w:ascii="Times New Roman" w:eastAsia="Calibri" w:hAnsi="Times New Roman" w:cs="Times New Roman"/>
                <w:b/>
                <w:bCs/>
                <w:color w:val="0000FF"/>
                <w:sz w:val="16"/>
                <w:szCs w:val="16"/>
              </w:rPr>
            </w:pPr>
            <w:r w:rsidRPr="00AB69CC">
              <w:rPr>
                <w:rFonts w:ascii="Times New Roman" w:eastAsia="Calibri" w:hAnsi="Times New Roman" w:cs="Times New Roman"/>
                <w:b/>
                <w:bCs/>
                <w:color w:val="0000FF"/>
                <w:sz w:val="16"/>
                <w:szCs w:val="16"/>
              </w:rPr>
              <w:t>НА СОСТОЯНИЕ ОПЬЯНЕНИЯ И ОФОРМЛЕНИЯ</w:t>
            </w:r>
          </w:p>
          <w:p w:rsidR="007D1EDC" w:rsidRPr="00AB69CC" w:rsidRDefault="007D1EDC" w:rsidP="007D1EDC">
            <w:pPr>
              <w:autoSpaceDE w:val="0"/>
              <w:autoSpaceDN w:val="0"/>
              <w:adjustRightInd w:val="0"/>
              <w:spacing w:after="0" w:line="240" w:lineRule="auto"/>
              <w:jc w:val="center"/>
              <w:rPr>
                <w:rFonts w:ascii="Times New Roman" w:eastAsia="Calibri" w:hAnsi="Times New Roman" w:cs="Times New Roman"/>
                <w:b/>
                <w:bCs/>
                <w:color w:val="0000FF"/>
                <w:sz w:val="16"/>
                <w:szCs w:val="16"/>
              </w:rPr>
            </w:pPr>
            <w:r w:rsidRPr="00AB69CC">
              <w:rPr>
                <w:rFonts w:ascii="Times New Roman" w:eastAsia="Calibri" w:hAnsi="Times New Roman" w:cs="Times New Roman"/>
                <w:b/>
                <w:bCs/>
                <w:color w:val="0000FF"/>
                <w:sz w:val="16"/>
                <w:szCs w:val="16"/>
              </w:rPr>
              <w:t>ЕГО РЕЗУЛЬТАТОВ</w:t>
            </w:r>
          </w:p>
          <w:p w:rsidR="007D1EDC" w:rsidRPr="00AB69CC" w:rsidRDefault="007D1EDC" w:rsidP="007D1EDC">
            <w:pPr>
              <w:autoSpaceDE w:val="0"/>
              <w:autoSpaceDN w:val="0"/>
              <w:adjustRightInd w:val="0"/>
              <w:spacing w:after="0" w:line="240" w:lineRule="auto"/>
              <w:ind w:firstLine="540"/>
              <w:jc w:val="both"/>
              <w:rPr>
                <w:rFonts w:ascii="Times New Roman" w:eastAsia="Calibri" w:hAnsi="Times New Roman" w:cs="Times New Roman"/>
                <w:color w:val="0000FF"/>
                <w:sz w:val="18"/>
                <w:szCs w:val="18"/>
              </w:rPr>
            </w:pPr>
          </w:p>
          <w:p w:rsidR="007D1EDC" w:rsidRPr="00AB69CC" w:rsidRDefault="007D1EDC" w:rsidP="007D1EDC">
            <w:pPr>
              <w:autoSpaceDE w:val="0"/>
              <w:autoSpaceDN w:val="0"/>
              <w:adjustRightInd w:val="0"/>
              <w:spacing w:after="0" w:line="240" w:lineRule="auto"/>
              <w:ind w:firstLine="540"/>
              <w:jc w:val="both"/>
              <w:rPr>
                <w:rFonts w:ascii="Times New Roman" w:eastAsia="Calibri" w:hAnsi="Times New Roman" w:cs="Times New Roman"/>
                <w:color w:val="0000FF"/>
                <w:sz w:val="18"/>
                <w:szCs w:val="18"/>
              </w:rPr>
            </w:pPr>
            <w:r w:rsidRPr="00AB69CC">
              <w:rPr>
                <w:rFonts w:ascii="Times New Roman" w:eastAsia="Calibri" w:hAnsi="Times New Roman" w:cs="Times New Roman"/>
                <w:b/>
                <w:color w:val="0000FF"/>
                <w:sz w:val="18"/>
                <w:szCs w:val="18"/>
              </w:rPr>
              <w:t xml:space="preserve">1. </w:t>
            </w:r>
            <w:hyperlink r:id="rId2745" w:history="1">
              <w:r w:rsidRPr="00AB69CC">
                <w:rPr>
                  <w:rFonts w:ascii="Times New Roman" w:eastAsia="Calibri" w:hAnsi="Times New Roman" w:cs="Times New Roman"/>
                  <w:b/>
                  <w:color w:val="0000FF"/>
                  <w:sz w:val="18"/>
                  <w:szCs w:val="18"/>
                </w:rPr>
                <w:t>Пункт 2</w:t>
              </w:r>
            </w:hyperlink>
            <w:r w:rsidRPr="00AB69CC">
              <w:rPr>
                <w:rFonts w:ascii="Times New Roman" w:eastAsia="Calibri" w:hAnsi="Times New Roman" w:cs="Times New Roman"/>
                <w:b/>
                <w:color w:val="0000FF"/>
                <w:sz w:val="18"/>
                <w:szCs w:val="18"/>
              </w:rPr>
              <w:t xml:space="preserve"> дополнить словами</w:t>
            </w:r>
            <w:r w:rsidRPr="00AB69CC">
              <w:rPr>
                <w:rFonts w:ascii="Times New Roman" w:eastAsia="Calibri" w:hAnsi="Times New Roman" w:cs="Times New Roman"/>
                <w:color w:val="0000FF"/>
                <w:sz w:val="18"/>
                <w:szCs w:val="18"/>
              </w:rPr>
              <w:t xml:space="preserve"> ", а также водитель, в отношении которого вынесено определение о возбуждении дела об административном правонарушении, предусмотренном </w:t>
            </w:r>
            <w:hyperlink r:id="rId2746" w:history="1">
              <w:r w:rsidRPr="00AB69CC">
                <w:rPr>
                  <w:rFonts w:ascii="Times New Roman" w:eastAsia="Calibri" w:hAnsi="Times New Roman" w:cs="Times New Roman"/>
                  <w:color w:val="0000FF"/>
                  <w:sz w:val="18"/>
                  <w:szCs w:val="18"/>
                </w:rPr>
                <w:t>статьей 12.24</w:t>
              </w:r>
            </w:hyperlink>
            <w:r w:rsidRPr="00AB69CC">
              <w:rPr>
                <w:rFonts w:ascii="Times New Roman" w:eastAsia="Calibri" w:hAnsi="Times New Roman" w:cs="Times New Roman"/>
                <w:color w:val="0000FF"/>
                <w:sz w:val="18"/>
                <w:szCs w:val="18"/>
              </w:rPr>
              <w:t xml:space="preserve"> Кодекса Российской Федерации об административных правонарушениях".</w:t>
            </w:r>
          </w:p>
          <w:p w:rsidR="007D1EDC" w:rsidRPr="00AB69CC" w:rsidRDefault="007D1EDC" w:rsidP="007D1EDC">
            <w:pPr>
              <w:autoSpaceDE w:val="0"/>
              <w:autoSpaceDN w:val="0"/>
              <w:adjustRightInd w:val="0"/>
              <w:spacing w:after="0" w:line="240" w:lineRule="auto"/>
              <w:ind w:firstLine="540"/>
              <w:jc w:val="both"/>
              <w:rPr>
                <w:rFonts w:ascii="Times New Roman" w:eastAsia="Calibri" w:hAnsi="Times New Roman" w:cs="Times New Roman"/>
                <w:b/>
                <w:color w:val="0000FF"/>
                <w:sz w:val="18"/>
                <w:szCs w:val="18"/>
              </w:rPr>
            </w:pPr>
            <w:r w:rsidRPr="00AB69CC">
              <w:rPr>
                <w:rFonts w:ascii="Times New Roman" w:eastAsia="Calibri" w:hAnsi="Times New Roman" w:cs="Times New Roman"/>
                <w:b/>
                <w:color w:val="0000FF"/>
                <w:sz w:val="18"/>
                <w:szCs w:val="18"/>
              </w:rPr>
              <w:t xml:space="preserve">2. </w:t>
            </w:r>
            <w:hyperlink r:id="rId2747" w:history="1">
              <w:r w:rsidRPr="00AB69CC">
                <w:rPr>
                  <w:rFonts w:ascii="Times New Roman" w:eastAsia="Calibri" w:hAnsi="Times New Roman" w:cs="Times New Roman"/>
                  <w:b/>
                  <w:color w:val="0000FF"/>
                  <w:sz w:val="18"/>
                  <w:szCs w:val="18"/>
                </w:rPr>
                <w:t>Пункт 8</w:t>
              </w:r>
            </w:hyperlink>
            <w:r w:rsidRPr="00AB69CC">
              <w:rPr>
                <w:rFonts w:ascii="Times New Roman" w:eastAsia="Calibri" w:hAnsi="Times New Roman" w:cs="Times New Roman"/>
                <w:b/>
                <w:color w:val="0000FF"/>
                <w:sz w:val="18"/>
                <w:szCs w:val="18"/>
              </w:rPr>
              <w:t xml:space="preserve"> изложить в следующей редакции:</w:t>
            </w:r>
          </w:p>
          <w:p w:rsidR="007D1EDC" w:rsidRPr="00AB69CC" w:rsidRDefault="007D1EDC" w:rsidP="007D1EDC">
            <w:pPr>
              <w:autoSpaceDE w:val="0"/>
              <w:autoSpaceDN w:val="0"/>
              <w:adjustRightInd w:val="0"/>
              <w:spacing w:after="0" w:line="240" w:lineRule="auto"/>
              <w:ind w:firstLine="540"/>
              <w:jc w:val="both"/>
              <w:rPr>
                <w:rFonts w:ascii="Times New Roman" w:eastAsia="Calibri" w:hAnsi="Times New Roman" w:cs="Times New Roman"/>
                <w:color w:val="0000FF"/>
                <w:sz w:val="18"/>
                <w:szCs w:val="18"/>
              </w:rPr>
            </w:pPr>
            <w:r w:rsidRPr="00AB69CC">
              <w:rPr>
                <w:rFonts w:ascii="Times New Roman" w:eastAsia="Calibri" w:hAnsi="Times New Roman" w:cs="Times New Roman"/>
                <w:color w:val="0000FF"/>
                <w:sz w:val="18"/>
                <w:szCs w:val="18"/>
              </w:rPr>
              <w:t>"8. Факт употребления вызывающих алкогольное опьянение веществ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w:t>
            </w:r>
          </w:p>
          <w:p w:rsidR="007D1EDC" w:rsidRPr="00AB69CC" w:rsidRDefault="007D1EDC" w:rsidP="007D1EDC">
            <w:pPr>
              <w:autoSpaceDE w:val="0"/>
              <w:autoSpaceDN w:val="0"/>
              <w:adjustRightInd w:val="0"/>
              <w:spacing w:after="0" w:line="240" w:lineRule="auto"/>
              <w:ind w:firstLine="540"/>
              <w:jc w:val="both"/>
              <w:rPr>
                <w:rFonts w:ascii="Times New Roman" w:eastAsia="Calibri" w:hAnsi="Times New Roman" w:cs="Times New Roman"/>
                <w:b/>
                <w:color w:val="0000FF"/>
                <w:sz w:val="18"/>
                <w:szCs w:val="18"/>
              </w:rPr>
            </w:pPr>
            <w:r w:rsidRPr="00AB69CC">
              <w:rPr>
                <w:rFonts w:ascii="Times New Roman" w:eastAsia="Calibri" w:hAnsi="Times New Roman" w:cs="Times New Roman"/>
                <w:b/>
                <w:color w:val="0000FF"/>
                <w:sz w:val="18"/>
                <w:szCs w:val="18"/>
              </w:rPr>
              <w:t xml:space="preserve">3. В </w:t>
            </w:r>
            <w:hyperlink r:id="rId2748" w:history="1">
              <w:r w:rsidRPr="00AB69CC">
                <w:rPr>
                  <w:rFonts w:ascii="Times New Roman" w:eastAsia="Calibri" w:hAnsi="Times New Roman" w:cs="Times New Roman"/>
                  <w:b/>
                  <w:color w:val="0000FF"/>
                  <w:sz w:val="18"/>
                  <w:szCs w:val="18"/>
                </w:rPr>
                <w:t>пункте 9</w:t>
              </w:r>
            </w:hyperlink>
            <w:r w:rsidRPr="00AB69CC">
              <w:rPr>
                <w:rFonts w:ascii="Times New Roman" w:eastAsia="Calibri" w:hAnsi="Times New Roman" w:cs="Times New Roman"/>
                <w:b/>
                <w:color w:val="0000FF"/>
                <w:sz w:val="18"/>
                <w:szCs w:val="18"/>
              </w:rPr>
              <w:t>:</w:t>
            </w:r>
          </w:p>
          <w:p w:rsidR="007D1EDC" w:rsidRPr="00AB69CC" w:rsidRDefault="007D1EDC" w:rsidP="007D1EDC">
            <w:pPr>
              <w:autoSpaceDE w:val="0"/>
              <w:autoSpaceDN w:val="0"/>
              <w:adjustRightInd w:val="0"/>
              <w:spacing w:after="0" w:line="240" w:lineRule="auto"/>
              <w:ind w:firstLine="540"/>
              <w:jc w:val="both"/>
              <w:rPr>
                <w:rFonts w:ascii="Times New Roman" w:eastAsia="Calibri" w:hAnsi="Times New Roman" w:cs="Times New Roman"/>
                <w:color w:val="0000FF"/>
                <w:sz w:val="18"/>
                <w:szCs w:val="18"/>
              </w:rPr>
            </w:pPr>
            <w:r w:rsidRPr="00AB69CC">
              <w:rPr>
                <w:rFonts w:ascii="Times New Roman" w:eastAsia="Calibri" w:hAnsi="Times New Roman" w:cs="Times New Roman"/>
                <w:color w:val="0000FF"/>
                <w:sz w:val="18"/>
                <w:szCs w:val="18"/>
              </w:rPr>
              <w:t>а) в предложении первом</w:t>
            </w:r>
            <w:r w:rsidRPr="00AB69CC">
              <w:rPr>
                <w:rFonts w:ascii="Times New Roman" w:eastAsia="Calibri" w:hAnsi="Times New Roman" w:cs="Times New Roman"/>
                <w:sz w:val="18"/>
                <w:szCs w:val="18"/>
              </w:rPr>
              <w:t xml:space="preserve"> </w:t>
            </w:r>
            <w:r w:rsidRPr="00AB69CC">
              <w:rPr>
                <w:rFonts w:ascii="Times New Roman" w:eastAsia="Calibri" w:hAnsi="Times New Roman" w:cs="Times New Roman"/>
                <w:color w:val="FF0000"/>
                <w:sz w:val="18"/>
                <w:szCs w:val="18"/>
              </w:rPr>
              <w:t>слова "В случае выявления наличия абсолютного этилового спирта в выдыхаемом воздухе в результате освидетельствования на состояние алкогольного опьянения, составляется акт"</w:t>
            </w:r>
            <w:r w:rsidRPr="00AB69CC">
              <w:rPr>
                <w:rFonts w:ascii="Times New Roman" w:eastAsia="Calibri" w:hAnsi="Times New Roman" w:cs="Times New Roman"/>
                <w:sz w:val="18"/>
                <w:szCs w:val="18"/>
              </w:rPr>
              <w:t xml:space="preserve"> </w:t>
            </w:r>
            <w:r w:rsidRPr="00AB69CC">
              <w:rPr>
                <w:rFonts w:ascii="Times New Roman" w:eastAsia="Calibri" w:hAnsi="Times New Roman" w:cs="Times New Roman"/>
                <w:b/>
                <w:color w:val="0000FF"/>
                <w:sz w:val="18"/>
                <w:szCs w:val="18"/>
              </w:rPr>
              <w:t>заменить словами</w:t>
            </w:r>
            <w:r w:rsidRPr="00AB69CC">
              <w:rPr>
                <w:rFonts w:ascii="Times New Roman" w:eastAsia="Calibri" w:hAnsi="Times New Roman" w:cs="Times New Roman"/>
                <w:color w:val="0000FF"/>
                <w:sz w:val="18"/>
                <w:szCs w:val="18"/>
              </w:rPr>
              <w:t xml:space="preserve"> "Результаты освидетельствования на состояние алкогольного опьянения отражаются в акте";</w:t>
            </w:r>
          </w:p>
          <w:p w:rsidR="007D1EDC" w:rsidRPr="00AB69CC" w:rsidRDefault="007D1EDC" w:rsidP="007D1EDC">
            <w:pPr>
              <w:autoSpaceDE w:val="0"/>
              <w:autoSpaceDN w:val="0"/>
              <w:adjustRightInd w:val="0"/>
              <w:spacing w:after="0" w:line="240" w:lineRule="auto"/>
              <w:ind w:firstLine="540"/>
              <w:jc w:val="both"/>
              <w:rPr>
                <w:rFonts w:ascii="Times New Roman" w:eastAsia="Calibri" w:hAnsi="Times New Roman" w:cs="Times New Roman"/>
                <w:color w:val="0000FF"/>
                <w:sz w:val="18"/>
                <w:szCs w:val="18"/>
              </w:rPr>
            </w:pPr>
            <w:r w:rsidRPr="00AB69CC">
              <w:rPr>
                <w:rFonts w:ascii="Times New Roman" w:eastAsia="Calibri" w:hAnsi="Times New Roman" w:cs="Times New Roman"/>
                <w:color w:val="0000FF"/>
                <w:sz w:val="18"/>
                <w:szCs w:val="18"/>
              </w:rPr>
              <w:t xml:space="preserve">б) </w:t>
            </w:r>
            <w:hyperlink r:id="rId2749" w:history="1">
              <w:r w:rsidRPr="00AB69CC">
                <w:rPr>
                  <w:rFonts w:ascii="Times New Roman" w:eastAsia="Calibri" w:hAnsi="Times New Roman" w:cs="Times New Roman"/>
                  <w:color w:val="0000FF"/>
                  <w:sz w:val="18"/>
                  <w:szCs w:val="18"/>
                </w:rPr>
                <w:t>дополнить</w:t>
              </w:r>
            </w:hyperlink>
            <w:r w:rsidRPr="00AB69CC">
              <w:rPr>
                <w:rFonts w:ascii="Times New Roman" w:eastAsia="Calibri" w:hAnsi="Times New Roman" w:cs="Times New Roman"/>
                <w:color w:val="0000FF"/>
                <w:sz w:val="18"/>
                <w:szCs w:val="18"/>
              </w:rPr>
              <w:t xml:space="preserve"> абзацем следующего содержания:</w:t>
            </w:r>
          </w:p>
          <w:p w:rsidR="007D1EDC" w:rsidRPr="00AB69CC" w:rsidRDefault="007D1EDC" w:rsidP="007D1EDC">
            <w:pPr>
              <w:autoSpaceDE w:val="0"/>
              <w:autoSpaceDN w:val="0"/>
              <w:adjustRightInd w:val="0"/>
              <w:spacing w:after="0" w:line="240" w:lineRule="auto"/>
              <w:ind w:firstLine="540"/>
              <w:jc w:val="both"/>
              <w:rPr>
                <w:rFonts w:ascii="Times New Roman" w:eastAsia="Calibri" w:hAnsi="Times New Roman" w:cs="Times New Roman"/>
                <w:color w:val="0000FF"/>
                <w:sz w:val="18"/>
                <w:szCs w:val="18"/>
              </w:rPr>
            </w:pPr>
            <w:r w:rsidRPr="00AB69CC">
              <w:rPr>
                <w:rFonts w:ascii="Times New Roman" w:eastAsia="Calibri" w:hAnsi="Times New Roman" w:cs="Times New Roman"/>
                <w:color w:val="0000FF"/>
                <w:sz w:val="18"/>
                <w:szCs w:val="18"/>
              </w:rPr>
              <w:t>"В случае отказа водителя транспортного средства от прохождения освидетельствования на состояние алкогольного опьянения акт освидетельствования на состояние алкогольного опьянения не составляется.".</w:t>
            </w:r>
          </w:p>
          <w:p w:rsidR="007D1EDC" w:rsidRPr="00AB69CC" w:rsidRDefault="007D1EDC" w:rsidP="007D1EDC">
            <w:pPr>
              <w:autoSpaceDE w:val="0"/>
              <w:autoSpaceDN w:val="0"/>
              <w:adjustRightInd w:val="0"/>
              <w:spacing w:after="0" w:line="240" w:lineRule="auto"/>
              <w:ind w:firstLine="540"/>
              <w:jc w:val="both"/>
              <w:rPr>
                <w:rFonts w:ascii="Times New Roman" w:eastAsia="Calibri" w:hAnsi="Times New Roman" w:cs="Times New Roman"/>
                <w:color w:val="0000FF"/>
                <w:sz w:val="18"/>
                <w:szCs w:val="18"/>
              </w:rPr>
            </w:pPr>
          </w:p>
          <w:p w:rsidR="007D1EDC" w:rsidRPr="00BD14CC" w:rsidRDefault="007D1EDC" w:rsidP="00BD14CC">
            <w:pPr>
              <w:autoSpaceDE w:val="0"/>
              <w:autoSpaceDN w:val="0"/>
              <w:adjustRightInd w:val="0"/>
              <w:spacing w:after="0" w:line="240" w:lineRule="auto"/>
              <w:jc w:val="center"/>
              <w:rPr>
                <w:rFonts w:ascii="Times New Roman" w:hAnsi="Times New Roman" w:cs="Times New Roman"/>
                <w:b/>
                <w:bCs/>
                <w:color w:val="0000FF"/>
              </w:rPr>
            </w:pPr>
          </w:p>
        </w:tc>
        <w:tc>
          <w:tcPr>
            <w:tcW w:w="1173" w:type="pct"/>
            <w:tcBorders>
              <w:top w:val="single" w:sz="4" w:space="0" w:color="auto"/>
              <w:left w:val="single" w:sz="4" w:space="0" w:color="auto"/>
              <w:bottom w:val="single" w:sz="4" w:space="0" w:color="auto"/>
              <w:right w:val="single" w:sz="4" w:space="0" w:color="auto"/>
            </w:tcBorders>
          </w:tcPr>
          <w:p w:rsidR="00AB69CC" w:rsidRPr="00AB69CC" w:rsidRDefault="00AB69CC" w:rsidP="00BD14CC">
            <w:pPr>
              <w:autoSpaceDE w:val="0"/>
              <w:autoSpaceDN w:val="0"/>
              <w:adjustRightInd w:val="0"/>
              <w:spacing w:after="0" w:line="240" w:lineRule="auto"/>
              <w:jc w:val="center"/>
              <w:rPr>
                <w:rFonts w:ascii="Times New Roman" w:eastAsia="Calibri" w:hAnsi="Times New Roman" w:cs="Times New Roman"/>
                <w:b/>
                <w:color w:val="00B050"/>
                <w:sz w:val="20"/>
                <w:szCs w:val="20"/>
              </w:rPr>
            </w:pPr>
            <w:r w:rsidRPr="00AB69CC">
              <w:rPr>
                <w:rFonts w:ascii="Times New Roman" w:eastAsia="Calibri" w:hAnsi="Times New Roman" w:cs="Times New Roman"/>
                <w:b/>
                <w:color w:val="00B050"/>
                <w:sz w:val="20"/>
                <w:szCs w:val="20"/>
              </w:rPr>
              <w:t>Постановление Правительства РФ от 18.11.2013</w:t>
            </w:r>
          </w:p>
          <w:p w:rsidR="007D1EDC" w:rsidRPr="00BD14CC" w:rsidRDefault="00AB69CC" w:rsidP="00BD14CC">
            <w:pPr>
              <w:autoSpaceDE w:val="0"/>
              <w:autoSpaceDN w:val="0"/>
              <w:adjustRightInd w:val="0"/>
              <w:spacing w:after="0" w:line="240" w:lineRule="auto"/>
              <w:jc w:val="center"/>
              <w:rPr>
                <w:color w:val="00B050"/>
                <w:sz w:val="20"/>
                <w:szCs w:val="20"/>
              </w:rPr>
            </w:pPr>
            <w:r w:rsidRPr="00AB69CC">
              <w:rPr>
                <w:rFonts w:ascii="Times New Roman" w:eastAsia="Calibri" w:hAnsi="Times New Roman" w:cs="Times New Roman"/>
                <w:b/>
                <w:color w:val="00B050"/>
                <w:sz w:val="20"/>
                <w:szCs w:val="20"/>
              </w:rPr>
              <w:t xml:space="preserve"> N 1025</w:t>
            </w:r>
          </w:p>
        </w:tc>
      </w:tr>
      <w:tr w:rsidR="007D1EDC"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7D1EDC" w:rsidRDefault="00E40110" w:rsidP="002A0CC3">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36</w:t>
            </w:r>
            <w:r w:rsidR="002A0CC3">
              <w:rPr>
                <w:rFonts w:ascii="Times New Roman" w:eastAsia="Times New Roman" w:hAnsi="Times New Roman" w:cs="Times New Roman"/>
                <w:b/>
                <w:sz w:val="20"/>
                <w:szCs w:val="20"/>
                <w:lang w:eastAsia="ru-RU"/>
              </w:rPr>
              <w:t>9</w:t>
            </w:r>
          </w:p>
        </w:tc>
        <w:tc>
          <w:tcPr>
            <w:tcW w:w="3466" w:type="pct"/>
            <w:tcBorders>
              <w:top w:val="single" w:sz="4" w:space="0" w:color="auto"/>
              <w:left w:val="single" w:sz="4" w:space="0" w:color="auto"/>
              <w:bottom w:val="single" w:sz="4" w:space="0" w:color="auto"/>
              <w:right w:val="single" w:sz="4" w:space="0" w:color="auto"/>
            </w:tcBorders>
          </w:tcPr>
          <w:p w:rsidR="003B0D43" w:rsidRPr="008E06A3" w:rsidRDefault="003B0D43" w:rsidP="003B0D43">
            <w:pPr>
              <w:autoSpaceDE w:val="0"/>
              <w:autoSpaceDN w:val="0"/>
              <w:adjustRightInd w:val="0"/>
              <w:spacing w:after="0" w:line="240" w:lineRule="auto"/>
              <w:jc w:val="center"/>
              <w:rPr>
                <w:rFonts w:ascii="Times New Roman" w:hAnsi="Times New Roman" w:cs="Times New Roman"/>
                <w:b/>
                <w:bCs/>
                <w:color w:val="00B050"/>
              </w:rPr>
            </w:pPr>
            <w:r w:rsidRPr="008E06A3">
              <w:rPr>
                <w:rFonts w:ascii="Times New Roman" w:hAnsi="Times New Roman" w:cs="Times New Roman"/>
                <w:b/>
                <w:bCs/>
                <w:color w:val="00B050"/>
              </w:rPr>
              <w:t>"О внесении изменения в Положение о лицензировании перевозок пассажиров автомобильным транспортом, оборудованным для перевозок более 8 человек (за исключением случая, если указанная деятельность осуществляется по заказам либо для собственных нужд юридического лица или индивидуального предпринимателя)"</w:t>
            </w:r>
          </w:p>
          <w:p w:rsidR="003B0D43" w:rsidRDefault="003B0D43" w:rsidP="003B0D43">
            <w:pPr>
              <w:autoSpaceDE w:val="0"/>
              <w:autoSpaceDN w:val="0"/>
              <w:adjustRightInd w:val="0"/>
              <w:spacing w:after="0" w:line="240" w:lineRule="auto"/>
              <w:ind w:firstLine="540"/>
              <w:jc w:val="both"/>
              <w:outlineLvl w:val="0"/>
              <w:rPr>
                <w:rFonts w:ascii="Times New Roman" w:hAnsi="Times New Roman" w:cs="Times New Roman"/>
                <w:b/>
                <w:bCs/>
                <w:color w:val="0000FF"/>
              </w:rPr>
            </w:pPr>
          </w:p>
          <w:p w:rsidR="003B0D43" w:rsidRPr="00E40110" w:rsidRDefault="003B0D43" w:rsidP="003B0D43">
            <w:pPr>
              <w:autoSpaceDE w:val="0"/>
              <w:autoSpaceDN w:val="0"/>
              <w:adjustRightInd w:val="0"/>
              <w:spacing w:after="0" w:line="240" w:lineRule="auto"/>
              <w:ind w:firstLine="540"/>
              <w:jc w:val="both"/>
              <w:outlineLvl w:val="0"/>
              <w:rPr>
                <w:rFonts w:ascii="Times New Roman" w:hAnsi="Times New Roman" w:cs="Times New Roman"/>
                <w:b/>
                <w:bCs/>
                <w:color w:val="0000FF"/>
                <w:sz w:val="20"/>
                <w:szCs w:val="20"/>
              </w:rPr>
            </w:pPr>
            <w:r w:rsidRPr="00E40110">
              <w:rPr>
                <w:rFonts w:ascii="Times New Roman" w:hAnsi="Times New Roman" w:cs="Times New Roman"/>
                <w:b/>
                <w:bCs/>
                <w:color w:val="0000FF"/>
                <w:sz w:val="20"/>
                <w:szCs w:val="20"/>
              </w:rPr>
              <w:t>Примечание:</w:t>
            </w:r>
          </w:p>
          <w:p w:rsidR="003B0D43" w:rsidRPr="00E40110" w:rsidRDefault="003B0D43" w:rsidP="003B0D43">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E40110">
              <w:rPr>
                <w:rFonts w:ascii="Times New Roman" w:hAnsi="Times New Roman" w:cs="Times New Roman"/>
                <w:bCs/>
                <w:color w:val="0000FF"/>
                <w:sz w:val="20"/>
                <w:szCs w:val="20"/>
              </w:rPr>
              <w:t xml:space="preserve">           Внесены уточнения в лицензионные требования при осуществлении регулярных перевозок пассажиров автомобильным транспортом, оборудованным для перевозок более 8 человек</w:t>
            </w:r>
          </w:p>
          <w:p w:rsidR="003B0D43" w:rsidRPr="00E40110" w:rsidRDefault="003B0D43" w:rsidP="003B0D43">
            <w:pPr>
              <w:autoSpaceDE w:val="0"/>
              <w:autoSpaceDN w:val="0"/>
              <w:adjustRightInd w:val="0"/>
              <w:spacing w:after="0"/>
              <w:ind w:firstLine="540"/>
              <w:jc w:val="both"/>
              <w:rPr>
                <w:rFonts w:ascii="Times New Roman" w:hAnsi="Times New Roman" w:cs="Times New Roman"/>
                <w:b/>
                <w:bCs/>
                <w:color w:val="00B050"/>
                <w:sz w:val="20"/>
                <w:szCs w:val="20"/>
                <w:u w:val="single"/>
              </w:rPr>
            </w:pPr>
            <w:r w:rsidRPr="00E40110">
              <w:rPr>
                <w:rFonts w:ascii="Times New Roman" w:hAnsi="Times New Roman" w:cs="Times New Roman"/>
                <w:bCs/>
                <w:color w:val="0000FF"/>
                <w:sz w:val="20"/>
                <w:szCs w:val="20"/>
              </w:rPr>
              <w:t>В целях отмены необоснованных обременений для перевозчиков</w:t>
            </w:r>
            <w:r w:rsidRPr="00E40110">
              <w:rPr>
                <w:rFonts w:ascii="Times New Roman" w:hAnsi="Times New Roman" w:cs="Times New Roman"/>
                <w:b/>
                <w:bCs/>
                <w:color w:val="0000FF"/>
                <w:sz w:val="20"/>
                <w:szCs w:val="20"/>
              </w:rPr>
              <w:t xml:space="preserve"> </w:t>
            </w:r>
            <w:r w:rsidRPr="00E40110">
              <w:rPr>
                <w:rFonts w:ascii="Times New Roman" w:hAnsi="Times New Roman" w:cs="Times New Roman"/>
                <w:b/>
                <w:bCs/>
                <w:color w:val="0000FF"/>
                <w:sz w:val="20"/>
                <w:szCs w:val="20"/>
                <w:u w:val="single"/>
              </w:rPr>
              <w:t>требование об оснащении транспортных средств лицензиата техническими средствами контроля</w:t>
            </w:r>
            <w:r w:rsidRPr="00E40110">
              <w:rPr>
                <w:rFonts w:ascii="Times New Roman" w:hAnsi="Times New Roman" w:cs="Times New Roman"/>
                <w:b/>
                <w:bCs/>
                <w:color w:val="0000FF"/>
                <w:sz w:val="20"/>
                <w:szCs w:val="20"/>
              </w:rPr>
              <w:t xml:space="preserve"> </w:t>
            </w:r>
            <w:r w:rsidRPr="00E40110">
              <w:rPr>
                <w:rFonts w:ascii="Times New Roman" w:hAnsi="Times New Roman" w:cs="Times New Roman"/>
                <w:b/>
                <w:bCs/>
                <w:color w:val="0000FF"/>
                <w:sz w:val="20"/>
                <w:szCs w:val="20"/>
                <w:u w:val="single"/>
              </w:rPr>
              <w:t>за соблюдением водителями режимов движения. труда и отдыха</w:t>
            </w:r>
            <w:r w:rsidRPr="00E40110">
              <w:rPr>
                <w:rFonts w:ascii="Times New Roman" w:hAnsi="Times New Roman" w:cs="Times New Roman"/>
                <w:b/>
                <w:bCs/>
                <w:color w:val="0000FF"/>
                <w:sz w:val="20"/>
                <w:szCs w:val="20"/>
              </w:rPr>
              <w:t xml:space="preserve"> </w:t>
            </w:r>
            <w:r w:rsidRPr="00E40110">
              <w:rPr>
                <w:rFonts w:ascii="Times New Roman" w:hAnsi="Times New Roman" w:cs="Times New Roman"/>
                <w:b/>
                <w:bCs/>
                <w:color w:val="0000FF"/>
                <w:sz w:val="20"/>
                <w:szCs w:val="20"/>
                <w:u w:val="single"/>
              </w:rPr>
              <w:t xml:space="preserve">будет применяться только в отношении транспортных средств, на которых осуществляются </w:t>
            </w:r>
            <w:r w:rsidRPr="00E40110">
              <w:rPr>
                <w:rFonts w:ascii="Times New Roman" w:hAnsi="Times New Roman" w:cs="Times New Roman"/>
                <w:b/>
                <w:bCs/>
                <w:color w:val="00B050"/>
                <w:sz w:val="20"/>
                <w:szCs w:val="20"/>
                <w:u w:val="single"/>
              </w:rPr>
              <w:t>регулярные перевозки пассажиров в междугородном сообщении.</w:t>
            </w:r>
          </w:p>
          <w:p w:rsidR="007D1EDC" w:rsidRPr="00BD14CC" w:rsidRDefault="007D1EDC" w:rsidP="004E2A79">
            <w:pPr>
              <w:autoSpaceDE w:val="0"/>
              <w:autoSpaceDN w:val="0"/>
              <w:adjustRightInd w:val="0"/>
              <w:spacing w:after="0" w:line="240" w:lineRule="auto"/>
              <w:ind w:firstLine="540"/>
              <w:jc w:val="both"/>
              <w:rPr>
                <w:rFonts w:ascii="Times New Roman" w:hAnsi="Times New Roman" w:cs="Times New Roman"/>
                <w:b/>
                <w:bCs/>
                <w:color w:val="0000FF"/>
              </w:rPr>
            </w:pPr>
          </w:p>
        </w:tc>
        <w:tc>
          <w:tcPr>
            <w:tcW w:w="1173" w:type="pct"/>
            <w:tcBorders>
              <w:top w:val="single" w:sz="4" w:space="0" w:color="auto"/>
              <w:left w:val="single" w:sz="4" w:space="0" w:color="auto"/>
              <w:bottom w:val="single" w:sz="4" w:space="0" w:color="auto"/>
              <w:right w:val="single" w:sz="4" w:space="0" w:color="auto"/>
            </w:tcBorders>
          </w:tcPr>
          <w:p w:rsidR="003B0D43" w:rsidRPr="003B0D43" w:rsidRDefault="002633FC" w:rsidP="003B0D43">
            <w:pPr>
              <w:autoSpaceDE w:val="0"/>
              <w:autoSpaceDN w:val="0"/>
              <w:adjustRightInd w:val="0"/>
              <w:spacing w:after="0" w:line="240" w:lineRule="auto"/>
              <w:jc w:val="center"/>
              <w:rPr>
                <w:rFonts w:ascii="Times New Roman" w:hAnsi="Times New Roman" w:cs="Times New Roman"/>
                <w:b/>
                <w:bCs/>
                <w:color w:val="00B050"/>
                <w:sz w:val="20"/>
                <w:szCs w:val="20"/>
              </w:rPr>
            </w:pPr>
            <w:hyperlink r:id="rId2750" w:history="1">
              <w:r w:rsidR="003B0D43" w:rsidRPr="003B0D43">
                <w:rPr>
                  <w:rFonts w:ascii="Times New Roman" w:hAnsi="Times New Roman" w:cs="Times New Roman"/>
                  <w:b/>
                  <w:bCs/>
                  <w:color w:val="00B050"/>
                  <w:sz w:val="20"/>
                  <w:szCs w:val="20"/>
                </w:rPr>
                <w:t>Постановление</w:t>
              </w:r>
            </w:hyperlink>
            <w:r w:rsidR="003B0D43" w:rsidRPr="003B0D43">
              <w:rPr>
                <w:rFonts w:ascii="Times New Roman" w:hAnsi="Times New Roman" w:cs="Times New Roman"/>
                <w:b/>
                <w:bCs/>
                <w:color w:val="00B050"/>
                <w:sz w:val="20"/>
                <w:szCs w:val="20"/>
              </w:rPr>
              <w:t xml:space="preserve"> Правительства РФ</w:t>
            </w:r>
          </w:p>
          <w:p w:rsidR="003B0D43" w:rsidRPr="003B0D43" w:rsidRDefault="003B0D43" w:rsidP="003B0D43">
            <w:pPr>
              <w:autoSpaceDE w:val="0"/>
              <w:autoSpaceDN w:val="0"/>
              <w:adjustRightInd w:val="0"/>
              <w:spacing w:after="0" w:line="240" w:lineRule="auto"/>
              <w:jc w:val="center"/>
              <w:rPr>
                <w:rFonts w:ascii="Times New Roman" w:hAnsi="Times New Roman" w:cs="Times New Roman"/>
                <w:b/>
                <w:bCs/>
                <w:color w:val="00B050"/>
                <w:sz w:val="20"/>
                <w:szCs w:val="20"/>
              </w:rPr>
            </w:pPr>
            <w:r w:rsidRPr="003B0D43">
              <w:rPr>
                <w:rFonts w:ascii="Times New Roman" w:hAnsi="Times New Roman" w:cs="Times New Roman"/>
                <w:b/>
                <w:bCs/>
                <w:color w:val="00B050"/>
                <w:sz w:val="20"/>
                <w:szCs w:val="20"/>
              </w:rPr>
              <w:t>от 26.11.2013</w:t>
            </w:r>
          </w:p>
          <w:p w:rsidR="003B0D43" w:rsidRPr="003B0D43" w:rsidRDefault="003B0D43" w:rsidP="003B0D43">
            <w:pPr>
              <w:autoSpaceDE w:val="0"/>
              <w:autoSpaceDN w:val="0"/>
              <w:adjustRightInd w:val="0"/>
              <w:spacing w:after="0" w:line="240" w:lineRule="auto"/>
              <w:jc w:val="center"/>
              <w:rPr>
                <w:rFonts w:ascii="Times New Roman" w:hAnsi="Times New Roman" w:cs="Times New Roman"/>
                <w:b/>
                <w:bCs/>
                <w:color w:val="00B050"/>
                <w:sz w:val="20"/>
                <w:szCs w:val="20"/>
              </w:rPr>
            </w:pPr>
            <w:r w:rsidRPr="003B0D43">
              <w:rPr>
                <w:rFonts w:ascii="Times New Roman" w:hAnsi="Times New Roman" w:cs="Times New Roman"/>
                <w:b/>
                <w:bCs/>
                <w:color w:val="00B050"/>
                <w:sz w:val="20"/>
                <w:szCs w:val="20"/>
              </w:rPr>
              <w:t>N 1064</w:t>
            </w:r>
          </w:p>
          <w:p w:rsidR="007D1EDC" w:rsidRPr="004E2A79" w:rsidRDefault="007D1EDC" w:rsidP="00BD14CC">
            <w:pPr>
              <w:autoSpaceDE w:val="0"/>
              <w:autoSpaceDN w:val="0"/>
              <w:adjustRightInd w:val="0"/>
              <w:spacing w:after="0" w:line="240" w:lineRule="auto"/>
              <w:jc w:val="center"/>
              <w:rPr>
                <w:rFonts w:ascii="Times New Roman" w:hAnsi="Times New Roman" w:cs="Times New Roman"/>
                <w:b/>
                <w:color w:val="00B050"/>
                <w:sz w:val="20"/>
                <w:szCs w:val="20"/>
              </w:rPr>
            </w:pPr>
          </w:p>
        </w:tc>
      </w:tr>
      <w:tr w:rsidR="00BD14CC"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6F37EA" w:rsidRDefault="006F37EA" w:rsidP="00434B96">
            <w:pPr>
              <w:spacing w:after="0" w:line="240" w:lineRule="auto"/>
              <w:rPr>
                <w:rFonts w:ascii="Times New Roman" w:eastAsia="Times New Roman" w:hAnsi="Times New Roman" w:cs="Times New Roman"/>
                <w:b/>
                <w:sz w:val="20"/>
                <w:szCs w:val="20"/>
                <w:lang w:eastAsia="ru-RU"/>
              </w:rPr>
            </w:pPr>
          </w:p>
          <w:p w:rsidR="00BD14CC" w:rsidRDefault="006F37EA" w:rsidP="002A0CC3">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w:t>
            </w:r>
            <w:r w:rsidR="002A0CC3">
              <w:rPr>
                <w:rFonts w:ascii="Times New Roman" w:eastAsia="Times New Roman" w:hAnsi="Times New Roman" w:cs="Times New Roman"/>
                <w:b/>
                <w:sz w:val="20"/>
                <w:szCs w:val="20"/>
                <w:lang w:eastAsia="ru-RU"/>
              </w:rPr>
              <w:t>70</w:t>
            </w:r>
          </w:p>
        </w:tc>
        <w:tc>
          <w:tcPr>
            <w:tcW w:w="3466" w:type="pct"/>
            <w:tcBorders>
              <w:top w:val="single" w:sz="4" w:space="0" w:color="auto"/>
              <w:left w:val="single" w:sz="4" w:space="0" w:color="auto"/>
              <w:bottom w:val="single" w:sz="4" w:space="0" w:color="auto"/>
              <w:right w:val="single" w:sz="4" w:space="0" w:color="auto"/>
            </w:tcBorders>
          </w:tcPr>
          <w:p w:rsidR="007D1EDC" w:rsidRPr="004D5EA8" w:rsidRDefault="007D1EDC" w:rsidP="007D1EDC">
            <w:pPr>
              <w:autoSpaceDE w:val="0"/>
              <w:autoSpaceDN w:val="0"/>
              <w:adjustRightInd w:val="0"/>
              <w:spacing w:after="0" w:line="240" w:lineRule="auto"/>
              <w:jc w:val="center"/>
              <w:outlineLvl w:val="0"/>
              <w:rPr>
                <w:rFonts w:ascii="Times New Roman" w:eastAsia="Calibri" w:hAnsi="Times New Roman" w:cs="Times New Roman"/>
              </w:rPr>
            </w:pPr>
          </w:p>
          <w:p w:rsidR="00F93365" w:rsidRPr="004C1629" w:rsidRDefault="00F93365" w:rsidP="004C1629">
            <w:pPr>
              <w:autoSpaceDE w:val="0"/>
              <w:autoSpaceDN w:val="0"/>
              <w:adjustRightInd w:val="0"/>
              <w:spacing w:after="0" w:line="240" w:lineRule="auto"/>
              <w:jc w:val="center"/>
              <w:rPr>
                <w:rFonts w:ascii="Times New Roman" w:hAnsi="Times New Roman" w:cs="Times New Roman"/>
                <w:b/>
                <w:color w:val="00B050"/>
              </w:rPr>
            </w:pPr>
            <w:r w:rsidRPr="004C1629">
              <w:rPr>
                <w:rFonts w:ascii="Times New Roman" w:hAnsi="Times New Roman" w:cs="Times New Roman"/>
                <w:b/>
                <w:color w:val="00B050"/>
              </w:rPr>
              <w:t>"О продолжительности ежегодного дополнительного оплачиваемого отпуска за работу с вредными и (или) опасными условиями труда, предоставляемого отдельным категориям работников"</w:t>
            </w:r>
          </w:p>
          <w:p w:rsidR="007D1EDC" w:rsidRPr="004C1629" w:rsidRDefault="007D1EDC" w:rsidP="004C1629">
            <w:pPr>
              <w:autoSpaceDE w:val="0"/>
              <w:autoSpaceDN w:val="0"/>
              <w:adjustRightInd w:val="0"/>
              <w:spacing w:after="0" w:line="240" w:lineRule="auto"/>
              <w:ind w:firstLine="540"/>
              <w:jc w:val="center"/>
              <w:rPr>
                <w:rFonts w:ascii="Times New Roman" w:eastAsia="Calibri" w:hAnsi="Times New Roman" w:cs="Times New Roman"/>
              </w:rPr>
            </w:pPr>
          </w:p>
          <w:p w:rsidR="00BD14CC" w:rsidRPr="00C85539" w:rsidRDefault="00BD14CC" w:rsidP="004E2A79">
            <w:pPr>
              <w:spacing w:line="240" w:lineRule="auto"/>
              <w:jc w:val="both"/>
              <w:rPr>
                <w:rFonts w:ascii="Times New Roman" w:hAnsi="Times New Roman" w:cs="Times New Roman"/>
                <w:b/>
                <w:color w:val="00B050"/>
              </w:rPr>
            </w:pPr>
          </w:p>
        </w:tc>
        <w:tc>
          <w:tcPr>
            <w:tcW w:w="1173" w:type="pct"/>
            <w:tcBorders>
              <w:top w:val="single" w:sz="4" w:space="0" w:color="auto"/>
              <w:left w:val="single" w:sz="4" w:space="0" w:color="auto"/>
              <w:bottom w:val="single" w:sz="4" w:space="0" w:color="auto"/>
              <w:right w:val="single" w:sz="4" w:space="0" w:color="auto"/>
            </w:tcBorders>
          </w:tcPr>
          <w:p w:rsidR="00F93365" w:rsidRPr="004C1629" w:rsidRDefault="00F93365" w:rsidP="00BA222C">
            <w:pPr>
              <w:autoSpaceDE w:val="0"/>
              <w:autoSpaceDN w:val="0"/>
              <w:adjustRightInd w:val="0"/>
              <w:spacing w:after="0" w:line="240" w:lineRule="auto"/>
              <w:jc w:val="center"/>
              <w:rPr>
                <w:rFonts w:ascii="Times New Roman" w:hAnsi="Times New Roman" w:cs="Times New Roman"/>
                <w:b/>
                <w:color w:val="00B050"/>
                <w:sz w:val="20"/>
                <w:szCs w:val="20"/>
              </w:rPr>
            </w:pPr>
          </w:p>
          <w:p w:rsidR="00F93365" w:rsidRPr="004C1629" w:rsidRDefault="00F93365" w:rsidP="00BA222C">
            <w:pPr>
              <w:autoSpaceDE w:val="0"/>
              <w:autoSpaceDN w:val="0"/>
              <w:adjustRightInd w:val="0"/>
              <w:spacing w:after="0" w:line="240" w:lineRule="auto"/>
              <w:jc w:val="center"/>
              <w:rPr>
                <w:rFonts w:ascii="Times New Roman" w:hAnsi="Times New Roman" w:cs="Times New Roman"/>
                <w:b/>
                <w:color w:val="00B050"/>
                <w:sz w:val="20"/>
                <w:szCs w:val="20"/>
              </w:rPr>
            </w:pPr>
            <w:r w:rsidRPr="004C1629">
              <w:rPr>
                <w:rFonts w:ascii="Times New Roman" w:hAnsi="Times New Roman" w:cs="Times New Roman"/>
                <w:b/>
                <w:color w:val="00B050"/>
                <w:sz w:val="20"/>
                <w:szCs w:val="20"/>
              </w:rPr>
              <w:t xml:space="preserve">Постановление Правительства РФ </w:t>
            </w:r>
          </w:p>
          <w:p w:rsidR="00F93365" w:rsidRPr="004C1629" w:rsidRDefault="00F93365" w:rsidP="00BA222C">
            <w:pPr>
              <w:autoSpaceDE w:val="0"/>
              <w:autoSpaceDN w:val="0"/>
              <w:adjustRightInd w:val="0"/>
              <w:spacing w:after="0" w:line="240" w:lineRule="auto"/>
              <w:jc w:val="center"/>
              <w:rPr>
                <w:rFonts w:ascii="Times New Roman" w:hAnsi="Times New Roman" w:cs="Times New Roman"/>
                <w:b/>
                <w:color w:val="00B050"/>
                <w:sz w:val="20"/>
                <w:szCs w:val="20"/>
              </w:rPr>
            </w:pPr>
            <w:r w:rsidRPr="004C1629">
              <w:rPr>
                <w:rFonts w:ascii="Times New Roman" w:hAnsi="Times New Roman" w:cs="Times New Roman"/>
                <w:b/>
                <w:color w:val="00B050"/>
                <w:sz w:val="20"/>
                <w:szCs w:val="20"/>
              </w:rPr>
              <w:t xml:space="preserve">от 06.06.2013 </w:t>
            </w:r>
          </w:p>
          <w:p w:rsidR="00BD14CC" w:rsidRPr="004C1629" w:rsidRDefault="00F93365" w:rsidP="00BA222C">
            <w:pPr>
              <w:autoSpaceDE w:val="0"/>
              <w:autoSpaceDN w:val="0"/>
              <w:adjustRightInd w:val="0"/>
              <w:spacing w:after="0" w:line="240" w:lineRule="auto"/>
              <w:jc w:val="center"/>
              <w:rPr>
                <w:rFonts w:ascii="Times New Roman" w:hAnsi="Times New Roman" w:cs="Times New Roman"/>
                <w:b/>
                <w:color w:val="00B050"/>
                <w:sz w:val="20"/>
                <w:szCs w:val="20"/>
              </w:rPr>
            </w:pPr>
            <w:r w:rsidRPr="004C1629">
              <w:rPr>
                <w:rFonts w:ascii="Times New Roman" w:hAnsi="Times New Roman" w:cs="Times New Roman"/>
                <w:b/>
                <w:color w:val="00B050"/>
                <w:sz w:val="20"/>
                <w:szCs w:val="20"/>
              </w:rPr>
              <w:t>N 482</w:t>
            </w:r>
          </w:p>
        </w:tc>
      </w:tr>
      <w:tr w:rsidR="00C85539"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4C1629" w:rsidRDefault="004C1629" w:rsidP="00434B96">
            <w:pPr>
              <w:spacing w:after="0" w:line="240" w:lineRule="auto"/>
              <w:rPr>
                <w:rFonts w:ascii="Times New Roman" w:eastAsia="Times New Roman" w:hAnsi="Times New Roman" w:cs="Times New Roman"/>
                <w:b/>
                <w:sz w:val="20"/>
                <w:szCs w:val="20"/>
                <w:lang w:eastAsia="ru-RU"/>
              </w:rPr>
            </w:pPr>
          </w:p>
          <w:p w:rsidR="00C85539" w:rsidRDefault="004C1629" w:rsidP="002A0CC3">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37</w:t>
            </w:r>
            <w:r w:rsidR="002A0CC3">
              <w:rPr>
                <w:rFonts w:ascii="Times New Roman" w:eastAsia="Times New Roman" w:hAnsi="Times New Roman" w:cs="Times New Roman"/>
                <w:b/>
                <w:sz w:val="20"/>
                <w:szCs w:val="20"/>
                <w:lang w:eastAsia="ru-RU"/>
              </w:rPr>
              <w:t>1</w:t>
            </w:r>
          </w:p>
        </w:tc>
        <w:tc>
          <w:tcPr>
            <w:tcW w:w="3466" w:type="pct"/>
            <w:tcBorders>
              <w:top w:val="single" w:sz="4" w:space="0" w:color="auto"/>
              <w:left w:val="single" w:sz="4" w:space="0" w:color="auto"/>
              <w:bottom w:val="single" w:sz="4" w:space="0" w:color="auto"/>
              <w:right w:val="single" w:sz="4" w:space="0" w:color="auto"/>
            </w:tcBorders>
          </w:tcPr>
          <w:p w:rsidR="003C2B19" w:rsidRPr="00817504" w:rsidRDefault="003C2B19" w:rsidP="003C2B19">
            <w:pPr>
              <w:autoSpaceDE w:val="0"/>
              <w:autoSpaceDN w:val="0"/>
              <w:adjustRightInd w:val="0"/>
              <w:spacing w:after="0" w:line="240" w:lineRule="auto"/>
              <w:jc w:val="both"/>
              <w:rPr>
                <w:rFonts w:ascii="Times New Roman" w:hAnsi="Times New Roman" w:cs="Times New Roman"/>
                <w:b/>
                <w:color w:val="00B050"/>
                <w:sz w:val="24"/>
                <w:szCs w:val="24"/>
              </w:rPr>
            </w:pPr>
          </w:p>
          <w:p w:rsidR="003C2B19" w:rsidRPr="004C1629" w:rsidRDefault="003C2B19" w:rsidP="004C1629">
            <w:pPr>
              <w:autoSpaceDE w:val="0"/>
              <w:autoSpaceDN w:val="0"/>
              <w:adjustRightInd w:val="0"/>
              <w:spacing w:after="0" w:line="240" w:lineRule="auto"/>
              <w:jc w:val="center"/>
              <w:rPr>
                <w:rFonts w:ascii="Times New Roman" w:hAnsi="Times New Roman" w:cs="Times New Roman"/>
                <w:b/>
                <w:color w:val="00B050"/>
              </w:rPr>
            </w:pPr>
            <w:r w:rsidRPr="004C1629">
              <w:rPr>
                <w:rFonts w:ascii="Times New Roman" w:hAnsi="Times New Roman" w:cs="Times New Roman"/>
                <w:b/>
                <w:color w:val="00B050"/>
              </w:rPr>
              <w:t>"О внесении изменения в список профессий и должностей на производствах с вредными условиями труда, работа по которым дает право гражданам, занятым на работах с химическим оружием, на меры социальной поддержки"</w:t>
            </w:r>
          </w:p>
          <w:p w:rsidR="003C2B19" w:rsidRPr="004C1629" w:rsidRDefault="003C2B19" w:rsidP="003C2B19">
            <w:pPr>
              <w:autoSpaceDE w:val="0"/>
              <w:autoSpaceDN w:val="0"/>
              <w:adjustRightInd w:val="0"/>
              <w:spacing w:after="0" w:line="240" w:lineRule="auto"/>
              <w:ind w:firstLine="540"/>
              <w:jc w:val="both"/>
              <w:outlineLvl w:val="0"/>
              <w:rPr>
                <w:rFonts w:ascii="Times New Roman" w:hAnsi="Times New Roman" w:cs="Times New Roman"/>
                <w:b/>
                <w:color w:val="0000FF"/>
              </w:rPr>
            </w:pPr>
            <w:r w:rsidRPr="004C1629">
              <w:rPr>
                <w:rFonts w:ascii="Times New Roman" w:hAnsi="Times New Roman" w:cs="Times New Roman"/>
                <w:b/>
                <w:color w:val="0000FF"/>
              </w:rPr>
              <w:t>Примечание:</w:t>
            </w:r>
          </w:p>
          <w:p w:rsidR="003C2B19" w:rsidRPr="004C1629" w:rsidRDefault="003C2B19" w:rsidP="003C2B19">
            <w:pPr>
              <w:autoSpaceDE w:val="0"/>
              <w:autoSpaceDN w:val="0"/>
              <w:adjustRightInd w:val="0"/>
              <w:spacing w:after="0" w:line="240" w:lineRule="auto"/>
              <w:ind w:firstLine="540"/>
              <w:jc w:val="both"/>
              <w:rPr>
                <w:rFonts w:ascii="Times New Roman" w:hAnsi="Times New Roman" w:cs="Times New Roman"/>
                <w:color w:val="0000FF"/>
              </w:rPr>
            </w:pPr>
            <w:r w:rsidRPr="004C1629">
              <w:rPr>
                <w:rFonts w:ascii="Times New Roman" w:hAnsi="Times New Roman" w:cs="Times New Roman"/>
                <w:b/>
                <w:bCs/>
                <w:color w:val="0000FF"/>
              </w:rPr>
              <w:t xml:space="preserve">           </w:t>
            </w:r>
            <w:r w:rsidRPr="004C1629">
              <w:rPr>
                <w:rFonts w:ascii="Times New Roman" w:hAnsi="Times New Roman" w:cs="Times New Roman"/>
                <w:bCs/>
                <w:color w:val="0000FF"/>
              </w:rPr>
              <w:t>Главные государственные инспекторы(всех наименований) по пожарному надзору, занятые на работах с химическим оружием, получили право на меры социальной поддержки</w:t>
            </w:r>
          </w:p>
          <w:p w:rsidR="003C2B19" w:rsidRPr="004C1629" w:rsidRDefault="003C2B19" w:rsidP="003C2B19">
            <w:pPr>
              <w:autoSpaceDE w:val="0"/>
              <w:autoSpaceDN w:val="0"/>
              <w:adjustRightInd w:val="0"/>
              <w:spacing w:after="0" w:line="240" w:lineRule="auto"/>
              <w:ind w:firstLine="540"/>
              <w:jc w:val="both"/>
              <w:rPr>
                <w:rFonts w:ascii="Times New Roman" w:hAnsi="Times New Roman" w:cs="Times New Roman"/>
                <w:color w:val="0000FF"/>
              </w:rPr>
            </w:pPr>
            <w:r w:rsidRPr="004C1629">
              <w:rPr>
                <w:rFonts w:ascii="Times New Roman" w:hAnsi="Times New Roman" w:cs="Times New Roman"/>
                <w:color w:val="0000FF"/>
              </w:rPr>
              <w:t>Соответствующие изменения внесены в список профессий и должностей на производствах с вредными условиями труда, работа по которым дает право гражданам, занятым на работах с химическим оружием, на меры социальной поддержки (утв. Постановлением Правительства РФ от 29.03.2002 N 188).</w:t>
            </w:r>
          </w:p>
          <w:p w:rsidR="003C2B19" w:rsidRPr="00817504" w:rsidRDefault="003C2B19" w:rsidP="003C2B19">
            <w:pPr>
              <w:autoSpaceDE w:val="0"/>
              <w:autoSpaceDN w:val="0"/>
              <w:adjustRightInd w:val="0"/>
              <w:spacing w:after="0" w:line="240" w:lineRule="auto"/>
              <w:ind w:left="540"/>
              <w:jc w:val="both"/>
              <w:rPr>
                <w:rFonts w:ascii="Times New Roman" w:hAnsi="Times New Roman" w:cs="Times New Roman"/>
                <w:sz w:val="24"/>
                <w:szCs w:val="24"/>
              </w:rPr>
            </w:pPr>
          </w:p>
          <w:p w:rsidR="00355511" w:rsidRPr="00C85539" w:rsidRDefault="00355511" w:rsidP="004C1629">
            <w:pPr>
              <w:autoSpaceDE w:val="0"/>
              <w:autoSpaceDN w:val="0"/>
              <w:adjustRightInd w:val="0"/>
              <w:spacing w:after="0" w:line="240" w:lineRule="auto"/>
              <w:ind w:left="540"/>
              <w:jc w:val="both"/>
              <w:rPr>
                <w:rFonts w:ascii="Times New Roman" w:hAnsi="Times New Roman" w:cs="Times New Roman"/>
                <w:b/>
                <w:color w:val="00B050"/>
              </w:rPr>
            </w:pPr>
          </w:p>
        </w:tc>
        <w:tc>
          <w:tcPr>
            <w:tcW w:w="1173" w:type="pct"/>
            <w:tcBorders>
              <w:top w:val="single" w:sz="4" w:space="0" w:color="auto"/>
              <w:left w:val="single" w:sz="4" w:space="0" w:color="auto"/>
              <w:bottom w:val="single" w:sz="4" w:space="0" w:color="auto"/>
              <w:right w:val="single" w:sz="4" w:space="0" w:color="auto"/>
            </w:tcBorders>
          </w:tcPr>
          <w:p w:rsidR="004C1629" w:rsidRPr="004C1629" w:rsidRDefault="004C1629" w:rsidP="004C1629">
            <w:pPr>
              <w:tabs>
                <w:tab w:val="left" w:pos="5909"/>
              </w:tabs>
              <w:autoSpaceDE w:val="0"/>
              <w:autoSpaceDN w:val="0"/>
              <w:adjustRightInd w:val="0"/>
              <w:spacing w:after="0" w:line="240" w:lineRule="auto"/>
              <w:jc w:val="center"/>
              <w:rPr>
                <w:rFonts w:ascii="Times New Roman" w:hAnsi="Times New Roman" w:cs="Times New Roman"/>
                <w:sz w:val="20"/>
                <w:szCs w:val="20"/>
              </w:rPr>
            </w:pPr>
          </w:p>
          <w:p w:rsidR="004C1629" w:rsidRDefault="002633FC" w:rsidP="004C1629">
            <w:pPr>
              <w:tabs>
                <w:tab w:val="left" w:pos="5909"/>
              </w:tabs>
              <w:autoSpaceDE w:val="0"/>
              <w:autoSpaceDN w:val="0"/>
              <w:adjustRightInd w:val="0"/>
              <w:spacing w:after="0" w:line="240" w:lineRule="auto"/>
              <w:jc w:val="center"/>
              <w:rPr>
                <w:rFonts w:ascii="Times New Roman" w:hAnsi="Times New Roman" w:cs="Times New Roman"/>
                <w:b/>
                <w:color w:val="00B050"/>
                <w:sz w:val="20"/>
                <w:szCs w:val="20"/>
              </w:rPr>
            </w:pPr>
            <w:hyperlink r:id="rId2751" w:history="1">
              <w:r w:rsidR="004C1629" w:rsidRPr="004C1629">
                <w:rPr>
                  <w:rFonts w:ascii="Times New Roman" w:hAnsi="Times New Roman" w:cs="Times New Roman"/>
                  <w:b/>
                  <w:color w:val="00B050"/>
                  <w:sz w:val="20"/>
                  <w:szCs w:val="20"/>
                </w:rPr>
                <w:t>Постановление</w:t>
              </w:r>
            </w:hyperlink>
            <w:r w:rsidR="004C1629" w:rsidRPr="004C1629">
              <w:rPr>
                <w:rFonts w:ascii="Times New Roman" w:hAnsi="Times New Roman" w:cs="Times New Roman"/>
                <w:b/>
                <w:color w:val="00B050"/>
                <w:sz w:val="20"/>
                <w:szCs w:val="20"/>
              </w:rPr>
              <w:t xml:space="preserve"> Правительства РФ</w:t>
            </w:r>
          </w:p>
          <w:p w:rsidR="004C1629" w:rsidRPr="004C1629" w:rsidRDefault="004C1629" w:rsidP="004C1629">
            <w:pPr>
              <w:tabs>
                <w:tab w:val="left" w:pos="5909"/>
              </w:tabs>
              <w:autoSpaceDE w:val="0"/>
              <w:autoSpaceDN w:val="0"/>
              <w:adjustRightInd w:val="0"/>
              <w:spacing w:after="0" w:line="240" w:lineRule="auto"/>
              <w:jc w:val="center"/>
              <w:rPr>
                <w:rFonts w:ascii="Times New Roman" w:hAnsi="Times New Roman" w:cs="Times New Roman"/>
                <w:b/>
                <w:color w:val="00B050"/>
                <w:sz w:val="20"/>
                <w:szCs w:val="20"/>
              </w:rPr>
            </w:pPr>
            <w:r w:rsidRPr="004C1629">
              <w:rPr>
                <w:rFonts w:ascii="Times New Roman" w:hAnsi="Times New Roman" w:cs="Times New Roman"/>
                <w:b/>
                <w:color w:val="00B050"/>
                <w:sz w:val="20"/>
                <w:szCs w:val="20"/>
              </w:rPr>
              <w:t xml:space="preserve"> от 16.12.2013</w:t>
            </w:r>
          </w:p>
          <w:p w:rsidR="004C1629" w:rsidRPr="004C1629" w:rsidRDefault="004C1629" w:rsidP="004C1629">
            <w:pPr>
              <w:tabs>
                <w:tab w:val="left" w:pos="5909"/>
              </w:tabs>
              <w:autoSpaceDE w:val="0"/>
              <w:autoSpaceDN w:val="0"/>
              <w:adjustRightInd w:val="0"/>
              <w:spacing w:after="0" w:line="240" w:lineRule="auto"/>
              <w:jc w:val="center"/>
              <w:rPr>
                <w:rFonts w:ascii="Times New Roman" w:hAnsi="Times New Roman" w:cs="Times New Roman"/>
                <w:b/>
                <w:color w:val="00B050"/>
                <w:sz w:val="20"/>
                <w:szCs w:val="20"/>
              </w:rPr>
            </w:pPr>
            <w:r w:rsidRPr="004C1629">
              <w:rPr>
                <w:rFonts w:ascii="Times New Roman" w:hAnsi="Times New Roman" w:cs="Times New Roman"/>
                <w:b/>
                <w:color w:val="00B050"/>
                <w:sz w:val="20"/>
                <w:szCs w:val="20"/>
              </w:rPr>
              <w:t>N 1161</w:t>
            </w:r>
          </w:p>
          <w:p w:rsidR="00C85539" w:rsidRPr="004C1629" w:rsidRDefault="00C85539" w:rsidP="00BA222C">
            <w:pPr>
              <w:autoSpaceDE w:val="0"/>
              <w:autoSpaceDN w:val="0"/>
              <w:adjustRightInd w:val="0"/>
              <w:spacing w:after="0" w:line="240" w:lineRule="auto"/>
              <w:jc w:val="center"/>
              <w:rPr>
                <w:rFonts w:ascii="Times New Roman" w:hAnsi="Times New Roman" w:cs="Times New Roman"/>
                <w:b/>
                <w:color w:val="00B050"/>
                <w:sz w:val="20"/>
                <w:szCs w:val="20"/>
              </w:rPr>
            </w:pPr>
          </w:p>
        </w:tc>
      </w:tr>
      <w:tr w:rsidR="00B3619E"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B3619E" w:rsidRDefault="005D7FA2" w:rsidP="002A0CC3">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37</w:t>
            </w:r>
            <w:r w:rsidR="002A0CC3">
              <w:rPr>
                <w:rFonts w:ascii="Times New Roman" w:eastAsia="Times New Roman" w:hAnsi="Times New Roman" w:cs="Times New Roman"/>
                <w:b/>
                <w:sz w:val="20"/>
                <w:szCs w:val="20"/>
                <w:lang w:eastAsia="ru-RU"/>
              </w:rPr>
              <w:t>2</w:t>
            </w:r>
          </w:p>
        </w:tc>
        <w:tc>
          <w:tcPr>
            <w:tcW w:w="3466" w:type="pct"/>
            <w:tcBorders>
              <w:top w:val="single" w:sz="4" w:space="0" w:color="auto"/>
              <w:left w:val="single" w:sz="4" w:space="0" w:color="auto"/>
              <w:bottom w:val="single" w:sz="4" w:space="0" w:color="auto"/>
              <w:right w:val="single" w:sz="4" w:space="0" w:color="auto"/>
            </w:tcBorders>
          </w:tcPr>
          <w:p w:rsidR="004C1629" w:rsidRPr="005D7FA2" w:rsidRDefault="004C1629" w:rsidP="004C1629">
            <w:pPr>
              <w:autoSpaceDE w:val="0"/>
              <w:autoSpaceDN w:val="0"/>
              <w:adjustRightInd w:val="0"/>
              <w:spacing w:after="0" w:line="240" w:lineRule="auto"/>
              <w:jc w:val="center"/>
              <w:rPr>
                <w:rFonts w:ascii="Times New Roman" w:hAnsi="Times New Roman" w:cs="Times New Roman"/>
                <w:b/>
                <w:color w:val="00B050"/>
              </w:rPr>
            </w:pPr>
            <w:r w:rsidRPr="005D7FA2">
              <w:rPr>
                <w:rFonts w:ascii="Times New Roman" w:hAnsi="Times New Roman" w:cs="Times New Roman"/>
                <w:b/>
                <w:color w:val="00B050"/>
              </w:rPr>
              <w:t>"О внесении изменений в постановление Правительства Российской Федерации от 30 июня 2010 г. N 481"</w:t>
            </w:r>
          </w:p>
          <w:p w:rsidR="004C1629" w:rsidRPr="005D7FA2" w:rsidRDefault="004C1629" w:rsidP="004C1629">
            <w:pPr>
              <w:autoSpaceDE w:val="0"/>
              <w:autoSpaceDN w:val="0"/>
              <w:adjustRightInd w:val="0"/>
              <w:spacing w:after="0" w:line="240" w:lineRule="auto"/>
              <w:ind w:firstLine="540"/>
              <w:jc w:val="both"/>
              <w:outlineLvl w:val="0"/>
              <w:rPr>
                <w:rFonts w:ascii="Times New Roman" w:hAnsi="Times New Roman" w:cs="Times New Roman"/>
                <w:b/>
                <w:color w:val="00B050"/>
              </w:rPr>
            </w:pPr>
          </w:p>
          <w:p w:rsidR="004C1629" w:rsidRPr="004C1629" w:rsidRDefault="004C1629" w:rsidP="004C1629">
            <w:pPr>
              <w:autoSpaceDE w:val="0"/>
              <w:autoSpaceDN w:val="0"/>
              <w:adjustRightInd w:val="0"/>
              <w:spacing w:after="0" w:line="240" w:lineRule="auto"/>
              <w:ind w:firstLine="540"/>
              <w:jc w:val="both"/>
              <w:rPr>
                <w:rFonts w:ascii="Times New Roman" w:hAnsi="Times New Roman" w:cs="Times New Roman"/>
                <w:b/>
                <w:bCs/>
                <w:color w:val="0000FF"/>
              </w:rPr>
            </w:pPr>
            <w:r w:rsidRPr="004C1629">
              <w:rPr>
                <w:rFonts w:ascii="Times New Roman" w:hAnsi="Times New Roman" w:cs="Times New Roman"/>
                <w:b/>
                <w:bCs/>
                <w:color w:val="0000FF"/>
              </w:rPr>
              <w:t>Примечание:</w:t>
            </w:r>
          </w:p>
          <w:p w:rsidR="004C1629" w:rsidRPr="004C1629" w:rsidRDefault="004C1629" w:rsidP="004C1629">
            <w:pPr>
              <w:autoSpaceDE w:val="0"/>
              <w:autoSpaceDN w:val="0"/>
              <w:adjustRightInd w:val="0"/>
              <w:spacing w:after="0" w:line="360" w:lineRule="auto"/>
              <w:ind w:firstLine="540"/>
              <w:jc w:val="both"/>
              <w:rPr>
                <w:rFonts w:ascii="Times New Roman" w:hAnsi="Times New Roman" w:cs="Times New Roman"/>
                <w:b/>
                <w:color w:val="0000FF"/>
              </w:rPr>
            </w:pPr>
            <w:r w:rsidRPr="004C1629">
              <w:rPr>
                <w:rFonts w:ascii="Times New Roman" w:hAnsi="Times New Roman" w:cs="Times New Roman"/>
                <w:bCs/>
                <w:color w:val="0000FF"/>
              </w:rPr>
              <w:t xml:space="preserve">          </w:t>
            </w:r>
            <w:r w:rsidRPr="004C1629">
              <w:rPr>
                <w:rFonts w:ascii="Times New Roman" w:hAnsi="Times New Roman" w:cs="Times New Roman"/>
                <w:b/>
                <w:bCs/>
                <w:color w:val="0000FF"/>
              </w:rPr>
              <w:t>Уточнен порядок назначения ежемесячного пособия детям военнослужащих, погибших (умерших, объявленных умершими, признанных безвестно отсутствующими) при исполнении обязанностей военной службы, и детям лиц, умерших вследствие военной травмы после увольнения с военной службы</w:t>
            </w:r>
          </w:p>
          <w:p w:rsidR="004C1629" w:rsidRPr="004C1629" w:rsidRDefault="004C1629" w:rsidP="004C1629">
            <w:pPr>
              <w:autoSpaceDE w:val="0"/>
              <w:autoSpaceDN w:val="0"/>
              <w:adjustRightInd w:val="0"/>
              <w:spacing w:after="0" w:line="240" w:lineRule="auto"/>
              <w:ind w:firstLine="540"/>
              <w:jc w:val="both"/>
              <w:rPr>
                <w:rFonts w:ascii="Times New Roman" w:hAnsi="Times New Roman" w:cs="Times New Roman"/>
                <w:color w:val="0000FF"/>
                <w:sz w:val="20"/>
                <w:szCs w:val="20"/>
              </w:rPr>
            </w:pPr>
            <w:r w:rsidRPr="004C1629">
              <w:rPr>
                <w:rFonts w:ascii="Times New Roman" w:hAnsi="Times New Roman" w:cs="Times New Roman"/>
                <w:color w:val="0000FF"/>
                <w:sz w:val="20"/>
                <w:szCs w:val="20"/>
              </w:rPr>
              <w:t>Уточнено, что для назначения ежемесячного пособия заявитель подает в соответствующий уполномоченный орган в том числе копию заключения военно-врачебной комиссии о причинной связи увечья или заболевания, приведших к смерти военнослужащего (сотрудника), с военной травмой, либо копию справки федерального учреждения медико-социальной экспертизы о причине смерти инвалида, а также лица, пострадавшего в результате ранения, контузии, увечья или заболевания, полученных им при исполнении обязанностей военной службы (служебных обязанностей), с формулировкой "военная травма".</w:t>
            </w:r>
          </w:p>
          <w:p w:rsidR="004C1629" w:rsidRPr="004C1629" w:rsidRDefault="004C1629" w:rsidP="004C1629">
            <w:pPr>
              <w:autoSpaceDE w:val="0"/>
              <w:autoSpaceDN w:val="0"/>
              <w:adjustRightInd w:val="0"/>
              <w:spacing w:after="0" w:line="240" w:lineRule="auto"/>
              <w:ind w:firstLine="540"/>
              <w:jc w:val="both"/>
              <w:rPr>
                <w:rFonts w:ascii="Times New Roman" w:hAnsi="Times New Roman" w:cs="Times New Roman"/>
                <w:color w:val="0000FF"/>
                <w:sz w:val="20"/>
                <w:szCs w:val="20"/>
              </w:rPr>
            </w:pPr>
            <w:r w:rsidRPr="004C1629">
              <w:rPr>
                <w:rFonts w:ascii="Times New Roman" w:hAnsi="Times New Roman" w:cs="Times New Roman"/>
                <w:color w:val="0000FF"/>
                <w:sz w:val="20"/>
                <w:szCs w:val="20"/>
              </w:rPr>
              <w:t>Кроме того, из документа исключено положение, определяющее размер пособия как 1500 рублей, так как в соответствии с Федеральным законом от 04.06.2011 N 128-ФЗ "О пособии детям военнослужащих и сотрудников некоторых федеральных органов исполнительной власти, погибших (умерших, объявленных умершими, признанных безвестно отсутствующими) при исполнении обязанностей военной службы (служебных обязанностей), и детям лиц, умерших вследствие военной травмы после увольнения с военной службы (службы в органах и учреждениях)" сумма пособия составляет 1597 рублей 50 копеек.</w:t>
            </w:r>
          </w:p>
          <w:p w:rsidR="004C1629" w:rsidRPr="004C1629" w:rsidRDefault="004C1629" w:rsidP="004C1629">
            <w:pPr>
              <w:autoSpaceDE w:val="0"/>
              <w:autoSpaceDN w:val="0"/>
              <w:adjustRightInd w:val="0"/>
              <w:spacing w:after="0" w:line="240" w:lineRule="auto"/>
              <w:ind w:firstLine="540"/>
              <w:jc w:val="both"/>
              <w:rPr>
                <w:rFonts w:ascii="Times New Roman" w:hAnsi="Times New Roman" w:cs="Times New Roman"/>
                <w:color w:val="0000FF"/>
                <w:sz w:val="20"/>
                <w:szCs w:val="20"/>
              </w:rPr>
            </w:pPr>
            <w:r w:rsidRPr="004C1629">
              <w:rPr>
                <w:rFonts w:ascii="Times New Roman" w:hAnsi="Times New Roman" w:cs="Times New Roman"/>
                <w:color w:val="0000FF"/>
                <w:sz w:val="20"/>
                <w:szCs w:val="20"/>
              </w:rPr>
              <w:t>Изменения, предусмотренные настоящим постановлением, распространяются на правоотношения, возникшие со дня вступления в силу Федерального закона от 04.06.2011 N 128-ФЗ.</w:t>
            </w:r>
          </w:p>
          <w:p w:rsidR="004C1629" w:rsidRPr="00817504" w:rsidRDefault="004C1629" w:rsidP="004C1629">
            <w:pPr>
              <w:autoSpaceDE w:val="0"/>
              <w:autoSpaceDN w:val="0"/>
              <w:adjustRightInd w:val="0"/>
              <w:spacing w:after="0" w:line="240" w:lineRule="auto"/>
              <w:ind w:left="540"/>
              <w:jc w:val="both"/>
              <w:rPr>
                <w:rFonts w:ascii="Times New Roman" w:hAnsi="Times New Roman" w:cs="Times New Roman"/>
                <w:sz w:val="24"/>
                <w:szCs w:val="24"/>
              </w:rPr>
            </w:pPr>
          </w:p>
          <w:p w:rsidR="00B3619E" w:rsidRDefault="00B3619E" w:rsidP="00B3619E">
            <w:pPr>
              <w:autoSpaceDE w:val="0"/>
              <w:autoSpaceDN w:val="0"/>
              <w:adjustRightInd w:val="0"/>
              <w:spacing w:after="0" w:line="240" w:lineRule="auto"/>
              <w:jc w:val="both"/>
              <w:rPr>
                <w:rFonts w:ascii="Times New Roman" w:hAnsi="Times New Roman" w:cs="Times New Roman"/>
                <w:b/>
                <w:color w:val="00B050"/>
              </w:rPr>
            </w:pPr>
          </w:p>
        </w:tc>
        <w:tc>
          <w:tcPr>
            <w:tcW w:w="1173" w:type="pct"/>
            <w:tcBorders>
              <w:top w:val="single" w:sz="4" w:space="0" w:color="auto"/>
              <w:left w:val="single" w:sz="4" w:space="0" w:color="auto"/>
              <w:bottom w:val="single" w:sz="4" w:space="0" w:color="auto"/>
              <w:right w:val="single" w:sz="4" w:space="0" w:color="auto"/>
            </w:tcBorders>
          </w:tcPr>
          <w:p w:rsidR="004C1629" w:rsidRDefault="002633FC" w:rsidP="004C1629">
            <w:pPr>
              <w:autoSpaceDE w:val="0"/>
              <w:autoSpaceDN w:val="0"/>
              <w:adjustRightInd w:val="0"/>
              <w:spacing w:after="0" w:line="240" w:lineRule="auto"/>
              <w:jc w:val="center"/>
              <w:rPr>
                <w:rFonts w:ascii="Times New Roman" w:hAnsi="Times New Roman" w:cs="Times New Roman"/>
                <w:b/>
                <w:color w:val="00B050"/>
                <w:sz w:val="20"/>
                <w:szCs w:val="20"/>
              </w:rPr>
            </w:pPr>
            <w:hyperlink r:id="rId2752" w:history="1">
              <w:r w:rsidR="004C1629" w:rsidRPr="004C1629">
                <w:rPr>
                  <w:rFonts w:ascii="Times New Roman" w:hAnsi="Times New Roman" w:cs="Times New Roman"/>
                  <w:b/>
                  <w:color w:val="00B050"/>
                  <w:sz w:val="20"/>
                  <w:szCs w:val="20"/>
                </w:rPr>
                <w:t>Постановление</w:t>
              </w:r>
            </w:hyperlink>
            <w:r w:rsidR="004C1629" w:rsidRPr="004C1629">
              <w:rPr>
                <w:rFonts w:ascii="Times New Roman" w:hAnsi="Times New Roman" w:cs="Times New Roman"/>
                <w:b/>
                <w:color w:val="00B050"/>
                <w:sz w:val="20"/>
                <w:szCs w:val="20"/>
              </w:rPr>
              <w:t xml:space="preserve"> Правительства РФ</w:t>
            </w:r>
          </w:p>
          <w:p w:rsidR="004C1629" w:rsidRDefault="004C1629" w:rsidP="004C1629">
            <w:pPr>
              <w:autoSpaceDE w:val="0"/>
              <w:autoSpaceDN w:val="0"/>
              <w:adjustRightInd w:val="0"/>
              <w:spacing w:after="0" w:line="240" w:lineRule="auto"/>
              <w:jc w:val="center"/>
              <w:rPr>
                <w:rFonts w:ascii="Times New Roman" w:hAnsi="Times New Roman" w:cs="Times New Roman"/>
                <w:b/>
                <w:color w:val="00B050"/>
                <w:sz w:val="20"/>
                <w:szCs w:val="20"/>
              </w:rPr>
            </w:pPr>
            <w:r w:rsidRPr="004C1629">
              <w:rPr>
                <w:rFonts w:ascii="Times New Roman" w:hAnsi="Times New Roman" w:cs="Times New Roman"/>
                <w:b/>
                <w:color w:val="00B050"/>
                <w:sz w:val="20"/>
                <w:szCs w:val="20"/>
              </w:rPr>
              <w:t>от 10.12.2013</w:t>
            </w:r>
          </w:p>
          <w:p w:rsidR="004C1629" w:rsidRPr="004C1629" w:rsidRDefault="004C1629" w:rsidP="004C1629">
            <w:pPr>
              <w:autoSpaceDE w:val="0"/>
              <w:autoSpaceDN w:val="0"/>
              <w:adjustRightInd w:val="0"/>
              <w:spacing w:after="0" w:line="240" w:lineRule="auto"/>
              <w:jc w:val="center"/>
              <w:rPr>
                <w:rFonts w:ascii="Times New Roman" w:hAnsi="Times New Roman" w:cs="Times New Roman"/>
                <w:b/>
                <w:color w:val="00B050"/>
                <w:sz w:val="20"/>
                <w:szCs w:val="20"/>
              </w:rPr>
            </w:pPr>
            <w:r w:rsidRPr="004C1629">
              <w:rPr>
                <w:rFonts w:ascii="Times New Roman" w:hAnsi="Times New Roman" w:cs="Times New Roman"/>
                <w:b/>
                <w:color w:val="00B050"/>
                <w:sz w:val="20"/>
                <w:szCs w:val="20"/>
              </w:rPr>
              <w:t>N 1142</w:t>
            </w:r>
          </w:p>
          <w:p w:rsidR="00B3619E" w:rsidRPr="00C85539" w:rsidRDefault="00B3619E" w:rsidP="00BA222C">
            <w:pPr>
              <w:autoSpaceDE w:val="0"/>
              <w:autoSpaceDN w:val="0"/>
              <w:adjustRightInd w:val="0"/>
              <w:spacing w:after="0" w:line="240" w:lineRule="auto"/>
              <w:jc w:val="center"/>
              <w:rPr>
                <w:rFonts w:ascii="Times New Roman" w:hAnsi="Times New Roman" w:cs="Times New Roman"/>
                <w:b/>
                <w:color w:val="00B050"/>
                <w:sz w:val="20"/>
                <w:szCs w:val="20"/>
              </w:rPr>
            </w:pPr>
          </w:p>
        </w:tc>
      </w:tr>
      <w:tr w:rsidR="00370762"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370762" w:rsidRDefault="008E06A3" w:rsidP="00434B96">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373</w:t>
            </w:r>
          </w:p>
        </w:tc>
        <w:tc>
          <w:tcPr>
            <w:tcW w:w="3466" w:type="pct"/>
            <w:tcBorders>
              <w:top w:val="single" w:sz="4" w:space="0" w:color="auto"/>
              <w:left w:val="single" w:sz="4" w:space="0" w:color="auto"/>
              <w:bottom w:val="single" w:sz="4" w:space="0" w:color="auto"/>
              <w:right w:val="single" w:sz="4" w:space="0" w:color="auto"/>
            </w:tcBorders>
          </w:tcPr>
          <w:p w:rsidR="00370762" w:rsidRPr="00370762" w:rsidRDefault="00370762" w:rsidP="00370762">
            <w:pPr>
              <w:spacing w:after="0" w:line="240" w:lineRule="auto"/>
              <w:jc w:val="center"/>
              <w:rPr>
                <w:rFonts w:ascii="Times New Roman" w:eastAsia="Times New Roman" w:hAnsi="Times New Roman" w:cs="Times New Roman"/>
                <w:b/>
                <w:color w:val="00B050"/>
                <w:lang w:eastAsia="ru-RU"/>
              </w:rPr>
            </w:pPr>
            <w:r w:rsidRPr="00370762">
              <w:rPr>
                <w:rFonts w:ascii="Times New Roman" w:eastAsia="Times New Roman" w:hAnsi="Times New Roman" w:cs="Times New Roman"/>
                <w:b/>
                <w:color w:val="00B050"/>
                <w:lang w:eastAsia="ru-RU"/>
              </w:rPr>
              <w:t>"Об установлении коэффициента индексации размера ежемесячной страховой выплаты по обязательному социальному страхованию от несчастных случаев на производстве и профессиональных заболеваний"</w:t>
            </w:r>
          </w:p>
          <w:p w:rsidR="00370762" w:rsidRPr="00370762" w:rsidRDefault="00370762" w:rsidP="00370762">
            <w:pPr>
              <w:autoSpaceDE w:val="0"/>
              <w:autoSpaceDN w:val="0"/>
              <w:adjustRightInd w:val="0"/>
              <w:spacing w:after="0" w:line="240" w:lineRule="auto"/>
              <w:jc w:val="both"/>
              <w:rPr>
                <w:rFonts w:ascii="Times New Roman" w:hAnsi="Times New Roman" w:cs="Times New Roman"/>
                <w:b/>
                <w:color w:val="00B050"/>
              </w:rPr>
            </w:pPr>
          </w:p>
          <w:p w:rsidR="002A0CC3" w:rsidRPr="00636FCB" w:rsidRDefault="002A0CC3" w:rsidP="002A0CC3">
            <w:pPr>
              <w:autoSpaceDE w:val="0"/>
              <w:autoSpaceDN w:val="0"/>
              <w:adjustRightInd w:val="0"/>
              <w:spacing w:after="0" w:line="240" w:lineRule="auto"/>
              <w:ind w:firstLine="540"/>
              <w:jc w:val="center"/>
              <w:rPr>
                <w:rFonts w:ascii="Times New Roman" w:hAnsi="Times New Roman" w:cs="Times New Roman"/>
                <w:b/>
                <w:bCs/>
                <w:color w:val="00B050"/>
                <w:sz w:val="20"/>
                <w:szCs w:val="20"/>
              </w:rPr>
            </w:pPr>
            <w:r w:rsidRPr="00636FCB">
              <w:rPr>
                <w:rFonts w:ascii="Times New Roman" w:hAnsi="Times New Roman" w:cs="Times New Roman"/>
                <w:b/>
                <w:bCs/>
                <w:color w:val="00B050"/>
                <w:sz w:val="20"/>
                <w:szCs w:val="20"/>
              </w:rPr>
              <w:t>Ниже представлена выписка из данного Постановления:</w:t>
            </w:r>
          </w:p>
          <w:p w:rsidR="002A0CC3" w:rsidRPr="00636FCB" w:rsidRDefault="002A0CC3" w:rsidP="002A0CC3">
            <w:pPr>
              <w:autoSpaceDE w:val="0"/>
              <w:autoSpaceDN w:val="0"/>
              <w:adjustRightInd w:val="0"/>
              <w:spacing w:after="0" w:line="240" w:lineRule="auto"/>
              <w:ind w:firstLine="540"/>
              <w:jc w:val="both"/>
              <w:rPr>
                <w:rFonts w:ascii="Times New Roman" w:hAnsi="Times New Roman" w:cs="Times New Roman"/>
                <w:bCs/>
                <w:color w:val="00B050"/>
                <w:sz w:val="20"/>
                <w:szCs w:val="20"/>
              </w:rPr>
            </w:pPr>
          </w:p>
          <w:p w:rsidR="002A0CC3" w:rsidRPr="00636FCB" w:rsidRDefault="002A0CC3" w:rsidP="002A0CC3">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636FCB">
              <w:rPr>
                <w:rFonts w:ascii="Times New Roman" w:hAnsi="Times New Roman" w:cs="Times New Roman"/>
                <w:bCs/>
                <w:color w:val="00B050"/>
                <w:sz w:val="20"/>
                <w:szCs w:val="20"/>
              </w:rPr>
              <w:t xml:space="preserve">«В целях реализации </w:t>
            </w:r>
            <w:hyperlink r:id="rId2753" w:history="1">
              <w:r w:rsidRPr="00636FCB">
                <w:rPr>
                  <w:rFonts w:ascii="Times New Roman" w:hAnsi="Times New Roman" w:cs="Times New Roman"/>
                  <w:bCs/>
                  <w:color w:val="00B050"/>
                  <w:sz w:val="20"/>
                  <w:szCs w:val="20"/>
                </w:rPr>
                <w:t>статьи 12</w:t>
              </w:r>
            </w:hyperlink>
            <w:r w:rsidRPr="00636FCB">
              <w:rPr>
                <w:rFonts w:ascii="Times New Roman" w:hAnsi="Times New Roman" w:cs="Times New Roman"/>
                <w:bCs/>
                <w:color w:val="00B050"/>
                <w:sz w:val="20"/>
                <w:szCs w:val="20"/>
              </w:rPr>
              <w:t xml:space="preserve"> Федерального закона "Об обязательном социальном страховании от несчастных случаев на производстве и профессиональных заболеваний" Правительство Российской Федерации постановляет:</w:t>
            </w:r>
          </w:p>
          <w:p w:rsidR="002A0CC3" w:rsidRPr="00636FCB" w:rsidRDefault="002A0CC3" w:rsidP="002A0CC3">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636FCB">
              <w:rPr>
                <w:rFonts w:ascii="Times New Roman" w:hAnsi="Times New Roman" w:cs="Times New Roman"/>
                <w:bCs/>
                <w:color w:val="00B050"/>
                <w:sz w:val="20"/>
                <w:szCs w:val="20"/>
              </w:rPr>
              <w:t xml:space="preserve">1. Установить, что </w:t>
            </w:r>
            <w:r w:rsidRPr="00636FCB">
              <w:rPr>
                <w:rFonts w:ascii="Times New Roman" w:hAnsi="Times New Roman" w:cs="Times New Roman"/>
                <w:b/>
                <w:bCs/>
                <w:color w:val="00B050"/>
                <w:sz w:val="20"/>
                <w:szCs w:val="20"/>
              </w:rPr>
              <w:t>с 1 января 2014</w:t>
            </w:r>
            <w:r w:rsidRPr="00636FCB">
              <w:rPr>
                <w:rFonts w:ascii="Times New Roman" w:hAnsi="Times New Roman" w:cs="Times New Roman"/>
                <w:bCs/>
                <w:color w:val="00B050"/>
                <w:sz w:val="20"/>
                <w:szCs w:val="20"/>
              </w:rPr>
              <w:t xml:space="preserve"> г. </w:t>
            </w:r>
            <w:r w:rsidRPr="00636FCB">
              <w:rPr>
                <w:rFonts w:ascii="Times New Roman" w:hAnsi="Times New Roman" w:cs="Times New Roman"/>
                <w:b/>
                <w:bCs/>
                <w:color w:val="00B050"/>
                <w:sz w:val="20"/>
                <w:szCs w:val="20"/>
              </w:rPr>
              <w:t>коэффициент индексации</w:t>
            </w:r>
            <w:r w:rsidRPr="00636FCB">
              <w:rPr>
                <w:rFonts w:ascii="Times New Roman" w:hAnsi="Times New Roman" w:cs="Times New Roman"/>
                <w:bCs/>
                <w:color w:val="00B050"/>
                <w:sz w:val="20"/>
                <w:szCs w:val="20"/>
              </w:rPr>
              <w:t xml:space="preserve"> размера ежемесячной страховой выплаты по обязательному социальному страхованию от несчастных случаев на производстве и профессиональных заболеваний, </w:t>
            </w:r>
            <w:r w:rsidRPr="00636FCB">
              <w:rPr>
                <w:rFonts w:ascii="Times New Roman" w:hAnsi="Times New Roman" w:cs="Times New Roman"/>
                <w:b/>
                <w:bCs/>
                <w:color w:val="00B050"/>
                <w:sz w:val="20"/>
                <w:szCs w:val="20"/>
              </w:rPr>
              <w:t>назначенной до 1 января 2014 г., составляет 1,05.</w:t>
            </w:r>
          </w:p>
          <w:p w:rsidR="002A0CC3" w:rsidRPr="00636FCB" w:rsidRDefault="002A0CC3" w:rsidP="002A0CC3">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636FCB">
              <w:rPr>
                <w:rFonts w:ascii="Times New Roman" w:hAnsi="Times New Roman" w:cs="Times New Roman"/>
                <w:bCs/>
                <w:color w:val="00B050"/>
                <w:sz w:val="20"/>
                <w:szCs w:val="20"/>
              </w:rPr>
              <w:t>2. Фонду социального страхования Российской Федерации произвести перерасчет ежемесячных страховых выплат по обязательному социальному страхованию от несчастных случаев на производстве и профессиональных заболеваний с учетом коэффициента индексации, установленного настоящим постановлением».</w:t>
            </w:r>
          </w:p>
          <w:p w:rsidR="00370762" w:rsidRPr="005D7FA2" w:rsidRDefault="00370762" w:rsidP="00370762">
            <w:pPr>
              <w:autoSpaceDE w:val="0"/>
              <w:autoSpaceDN w:val="0"/>
              <w:adjustRightInd w:val="0"/>
              <w:spacing w:after="0" w:line="240" w:lineRule="auto"/>
              <w:jc w:val="both"/>
              <w:rPr>
                <w:rFonts w:ascii="Times New Roman" w:hAnsi="Times New Roman" w:cs="Times New Roman"/>
                <w:b/>
                <w:color w:val="00B050"/>
              </w:rPr>
            </w:pPr>
          </w:p>
        </w:tc>
        <w:tc>
          <w:tcPr>
            <w:tcW w:w="1173" w:type="pct"/>
            <w:tcBorders>
              <w:top w:val="single" w:sz="4" w:space="0" w:color="auto"/>
              <w:left w:val="single" w:sz="4" w:space="0" w:color="auto"/>
              <w:bottom w:val="single" w:sz="4" w:space="0" w:color="auto"/>
              <w:right w:val="single" w:sz="4" w:space="0" w:color="auto"/>
            </w:tcBorders>
          </w:tcPr>
          <w:p w:rsidR="00370762" w:rsidRDefault="00370762" w:rsidP="00370762">
            <w:pPr>
              <w:spacing w:after="0" w:line="240" w:lineRule="auto"/>
              <w:jc w:val="center"/>
              <w:rPr>
                <w:rFonts w:ascii="Times New Roman" w:eastAsia="Times New Roman" w:hAnsi="Times New Roman" w:cs="Times New Roman"/>
                <w:b/>
                <w:color w:val="00B050"/>
                <w:sz w:val="20"/>
                <w:szCs w:val="20"/>
                <w:lang w:eastAsia="ru-RU"/>
              </w:rPr>
            </w:pPr>
            <w:r w:rsidRPr="00370762">
              <w:rPr>
                <w:rFonts w:ascii="Times New Roman" w:eastAsia="Times New Roman" w:hAnsi="Times New Roman" w:cs="Times New Roman"/>
                <w:b/>
                <w:color w:val="00B050"/>
                <w:sz w:val="20"/>
                <w:szCs w:val="20"/>
                <w:lang w:eastAsia="ru-RU"/>
              </w:rPr>
              <w:t>Постановление Правительства РФ</w:t>
            </w:r>
          </w:p>
          <w:p w:rsidR="00370762" w:rsidRDefault="00370762" w:rsidP="00370762">
            <w:pPr>
              <w:spacing w:after="0" w:line="240" w:lineRule="auto"/>
              <w:jc w:val="center"/>
              <w:rPr>
                <w:rFonts w:ascii="Times New Roman" w:eastAsia="Times New Roman" w:hAnsi="Times New Roman" w:cs="Times New Roman"/>
                <w:b/>
                <w:color w:val="00B050"/>
                <w:sz w:val="20"/>
                <w:szCs w:val="20"/>
                <w:lang w:eastAsia="ru-RU"/>
              </w:rPr>
            </w:pPr>
            <w:r w:rsidRPr="00370762">
              <w:rPr>
                <w:rFonts w:ascii="Times New Roman" w:eastAsia="Times New Roman" w:hAnsi="Times New Roman" w:cs="Times New Roman"/>
                <w:b/>
                <w:color w:val="00B050"/>
                <w:sz w:val="20"/>
                <w:szCs w:val="20"/>
                <w:lang w:eastAsia="ru-RU"/>
              </w:rPr>
              <w:t>от 18.12.2013</w:t>
            </w:r>
          </w:p>
          <w:p w:rsidR="00370762" w:rsidRPr="00370762" w:rsidRDefault="00370762" w:rsidP="00370762">
            <w:pPr>
              <w:spacing w:after="0" w:line="240" w:lineRule="auto"/>
              <w:jc w:val="center"/>
              <w:rPr>
                <w:rFonts w:ascii="Times New Roman" w:eastAsia="Times New Roman" w:hAnsi="Times New Roman" w:cs="Times New Roman"/>
                <w:b/>
                <w:color w:val="00B050"/>
                <w:sz w:val="20"/>
                <w:szCs w:val="20"/>
                <w:lang w:eastAsia="ru-RU"/>
              </w:rPr>
            </w:pPr>
            <w:r w:rsidRPr="00370762">
              <w:rPr>
                <w:rFonts w:ascii="Times New Roman" w:eastAsia="Times New Roman" w:hAnsi="Times New Roman" w:cs="Times New Roman"/>
                <w:b/>
                <w:color w:val="00B050"/>
                <w:sz w:val="20"/>
                <w:szCs w:val="20"/>
                <w:lang w:eastAsia="ru-RU"/>
              </w:rPr>
              <w:t>N 1179</w:t>
            </w:r>
          </w:p>
          <w:p w:rsidR="00370762" w:rsidRDefault="00370762" w:rsidP="004C1629">
            <w:pPr>
              <w:autoSpaceDE w:val="0"/>
              <w:autoSpaceDN w:val="0"/>
              <w:adjustRightInd w:val="0"/>
              <w:spacing w:after="0" w:line="240" w:lineRule="auto"/>
              <w:jc w:val="center"/>
            </w:pPr>
          </w:p>
        </w:tc>
      </w:tr>
      <w:tr w:rsidR="008E06A3"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8E06A3" w:rsidRDefault="00071143" w:rsidP="00434B96">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374</w:t>
            </w:r>
          </w:p>
        </w:tc>
        <w:tc>
          <w:tcPr>
            <w:tcW w:w="3466" w:type="pct"/>
            <w:tcBorders>
              <w:top w:val="single" w:sz="4" w:space="0" w:color="auto"/>
              <w:left w:val="single" w:sz="4" w:space="0" w:color="auto"/>
              <w:bottom w:val="single" w:sz="4" w:space="0" w:color="auto"/>
              <w:right w:val="single" w:sz="4" w:space="0" w:color="auto"/>
            </w:tcBorders>
          </w:tcPr>
          <w:p w:rsidR="008E06A3" w:rsidRPr="008E06A3" w:rsidRDefault="008E06A3" w:rsidP="008E06A3">
            <w:pPr>
              <w:autoSpaceDE w:val="0"/>
              <w:autoSpaceDN w:val="0"/>
              <w:adjustRightInd w:val="0"/>
              <w:spacing w:after="0" w:line="240" w:lineRule="auto"/>
              <w:jc w:val="center"/>
              <w:rPr>
                <w:rFonts w:ascii="Times New Roman" w:hAnsi="Times New Roman" w:cs="Times New Roman"/>
                <w:b/>
                <w:color w:val="00B050"/>
              </w:rPr>
            </w:pPr>
            <w:r w:rsidRPr="008E06A3">
              <w:rPr>
                <w:rFonts w:ascii="Times New Roman" w:hAnsi="Times New Roman" w:cs="Times New Roman"/>
                <w:b/>
                <w:color w:val="00B050"/>
              </w:rPr>
              <w:t>"О внесении изменений в Правила дорожного движения Российской Федерации"</w:t>
            </w:r>
          </w:p>
          <w:p w:rsidR="008E06A3" w:rsidRPr="008E06A3" w:rsidRDefault="008E06A3" w:rsidP="008E06A3">
            <w:pPr>
              <w:autoSpaceDE w:val="0"/>
              <w:autoSpaceDN w:val="0"/>
              <w:adjustRightInd w:val="0"/>
              <w:spacing w:after="0" w:line="240" w:lineRule="auto"/>
              <w:ind w:firstLine="540"/>
              <w:jc w:val="center"/>
              <w:outlineLvl w:val="0"/>
              <w:rPr>
                <w:rFonts w:ascii="Times New Roman" w:hAnsi="Times New Roman" w:cs="Times New Roman"/>
                <w:b/>
                <w:color w:val="00B050"/>
              </w:rPr>
            </w:pPr>
          </w:p>
          <w:p w:rsidR="008E06A3" w:rsidRPr="008E06A3" w:rsidRDefault="008E06A3" w:rsidP="008E06A3">
            <w:pPr>
              <w:autoSpaceDE w:val="0"/>
              <w:autoSpaceDN w:val="0"/>
              <w:adjustRightInd w:val="0"/>
              <w:spacing w:after="0" w:line="240" w:lineRule="auto"/>
              <w:ind w:firstLine="540"/>
              <w:jc w:val="both"/>
              <w:rPr>
                <w:rFonts w:ascii="Times New Roman" w:hAnsi="Times New Roman" w:cs="Times New Roman"/>
                <w:color w:val="00B050"/>
                <w:sz w:val="20"/>
                <w:szCs w:val="20"/>
              </w:rPr>
            </w:pPr>
            <w:r w:rsidRPr="008E06A3">
              <w:rPr>
                <w:rFonts w:ascii="Times New Roman" w:hAnsi="Times New Roman" w:cs="Times New Roman"/>
                <w:b/>
                <w:bCs/>
                <w:color w:val="00B050"/>
                <w:sz w:val="20"/>
                <w:szCs w:val="20"/>
              </w:rPr>
              <w:t>Внесены уточнения в понятийный аппарат Правил дорожного движения РФ в части, касающейся организованной перевозки группы детей</w:t>
            </w:r>
          </w:p>
          <w:p w:rsidR="008E06A3" w:rsidRPr="008E06A3" w:rsidRDefault="008E06A3" w:rsidP="008E06A3">
            <w:pPr>
              <w:autoSpaceDE w:val="0"/>
              <w:autoSpaceDN w:val="0"/>
              <w:adjustRightInd w:val="0"/>
              <w:spacing w:after="0" w:line="240" w:lineRule="auto"/>
              <w:ind w:firstLine="540"/>
              <w:jc w:val="both"/>
              <w:rPr>
                <w:rFonts w:ascii="Times New Roman" w:hAnsi="Times New Roman" w:cs="Times New Roman"/>
                <w:color w:val="00B050"/>
                <w:sz w:val="20"/>
                <w:szCs w:val="20"/>
              </w:rPr>
            </w:pPr>
            <w:r w:rsidRPr="008E06A3">
              <w:rPr>
                <w:rFonts w:ascii="Times New Roman" w:hAnsi="Times New Roman" w:cs="Times New Roman"/>
                <w:color w:val="00B050"/>
                <w:sz w:val="20"/>
                <w:szCs w:val="20"/>
              </w:rPr>
              <w:t>Согласно новой редакции организованная перевозка группы детей - это организованная перевозка восьми и более детей в автобусе, не относящемся к маршрутному транспортному средству.</w:t>
            </w:r>
          </w:p>
          <w:p w:rsidR="008E06A3" w:rsidRPr="008E06A3" w:rsidRDefault="008E06A3" w:rsidP="008E06A3">
            <w:pPr>
              <w:autoSpaceDE w:val="0"/>
              <w:autoSpaceDN w:val="0"/>
              <w:adjustRightInd w:val="0"/>
              <w:spacing w:after="0" w:line="240" w:lineRule="auto"/>
              <w:ind w:firstLine="540"/>
              <w:jc w:val="both"/>
              <w:rPr>
                <w:rFonts w:ascii="Times New Roman" w:hAnsi="Times New Roman" w:cs="Times New Roman"/>
                <w:color w:val="00B050"/>
                <w:sz w:val="20"/>
                <w:szCs w:val="20"/>
              </w:rPr>
            </w:pPr>
            <w:r w:rsidRPr="008E06A3">
              <w:rPr>
                <w:rFonts w:ascii="Times New Roman" w:hAnsi="Times New Roman" w:cs="Times New Roman"/>
                <w:color w:val="00B050"/>
                <w:sz w:val="20"/>
                <w:szCs w:val="20"/>
              </w:rPr>
              <w:t>Организованная перевозка группы детей должна осуществляться в соответствии с указанными Правилами, а также правилами, утверждаемыми Правительством РФ, в автобусе, обозначенном опознавательными знаками "Перевозка детей".</w:t>
            </w:r>
          </w:p>
          <w:p w:rsidR="008E06A3" w:rsidRPr="008E06A3" w:rsidRDefault="008E06A3" w:rsidP="008E06A3">
            <w:pPr>
              <w:autoSpaceDE w:val="0"/>
              <w:autoSpaceDN w:val="0"/>
              <w:adjustRightInd w:val="0"/>
              <w:spacing w:after="0" w:line="240" w:lineRule="auto"/>
              <w:ind w:firstLine="540"/>
              <w:jc w:val="both"/>
              <w:rPr>
                <w:rFonts w:ascii="Times New Roman" w:hAnsi="Times New Roman" w:cs="Times New Roman"/>
                <w:color w:val="00B050"/>
                <w:sz w:val="20"/>
                <w:szCs w:val="20"/>
              </w:rPr>
            </w:pPr>
          </w:p>
          <w:p w:rsidR="008E06A3" w:rsidRPr="00370762" w:rsidRDefault="008E06A3" w:rsidP="008E06A3">
            <w:pPr>
              <w:autoSpaceDE w:val="0"/>
              <w:autoSpaceDN w:val="0"/>
              <w:adjustRightInd w:val="0"/>
              <w:spacing w:after="0" w:line="240" w:lineRule="auto"/>
              <w:ind w:firstLine="540"/>
              <w:jc w:val="both"/>
              <w:rPr>
                <w:rFonts w:ascii="Times New Roman" w:eastAsia="Times New Roman" w:hAnsi="Times New Roman" w:cs="Times New Roman"/>
                <w:b/>
                <w:color w:val="00B050"/>
                <w:lang w:eastAsia="ru-RU"/>
              </w:rPr>
            </w:pPr>
          </w:p>
        </w:tc>
        <w:tc>
          <w:tcPr>
            <w:tcW w:w="1173" w:type="pct"/>
            <w:tcBorders>
              <w:top w:val="single" w:sz="4" w:space="0" w:color="auto"/>
              <w:left w:val="single" w:sz="4" w:space="0" w:color="auto"/>
              <w:bottom w:val="single" w:sz="4" w:space="0" w:color="auto"/>
              <w:right w:val="single" w:sz="4" w:space="0" w:color="auto"/>
            </w:tcBorders>
          </w:tcPr>
          <w:p w:rsidR="008E06A3" w:rsidRPr="008E06A3" w:rsidRDefault="002633FC" w:rsidP="008E06A3">
            <w:pPr>
              <w:autoSpaceDE w:val="0"/>
              <w:autoSpaceDN w:val="0"/>
              <w:adjustRightInd w:val="0"/>
              <w:spacing w:after="0" w:line="240" w:lineRule="auto"/>
              <w:jc w:val="center"/>
              <w:rPr>
                <w:rFonts w:ascii="Times New Roman" w:hAnsi="Times New Roman" w:cs="Times New Roman"/>
                <w:b/>
                <w:color w:val="00B050"/>
                <w:sz w:val="20"/>
                <w:szCs w:val="20"/>
              </w:rPr>
            </w:pPr>
            <w:hyperlink r:id="rId2754" w:history="1">
              <w:r w:rsidR="008E06A3" w:rsidRPr="008E06A3">
                <w:rPr>
                  <w:rFonts w:ascii="Times New Roman" w:hAnsi="Times New Roman" w:cs="Times New Roman"/>
                  <w:b/>
                  <w:color w:val="00B050"/>
                  <w:sz w:val="20"/>
                  <w:szCs w:val="20"/>
                </w:rPr>
                <w:t>Постановление</w:t>
              </w:r>
            </w:hyperlink>
            <w:r w:rsidR="008E06A3" w:rsidRPr="008E06A3">
              <w:rPr>
                <w:rFonts w:ascii="Times New Roman" w:hAnsi="Times New Roman" w:cs="Times New Roman"/>
                <w:b/>
                <w:color w:val="00B050"/>
                <w:sz w:val="20"/>
                <w:szCs w:val="20"/>
              </w:rPr>
              <w:t xml:space="preserve"> Правительства РФ</w:t>
            </w:r>
          </w:p>
          <w:p w:rsidR="008E06A3" w:rsidRPr="008E06A3" w:rsidRDefault="008E06A3" w:rsidP="008E06A3">
            <w:pPr>
              <w:autoSpaceDE w:val="0"/>
              <w:autoSpaceDN w:val="0"/>
              <w:adjustRightInd w:val="0"/>
              <w:spacing w:after="0" w:line="240" w:lineRule="auto"/>
              <w:jc w:val="center"/>
              <w:rPr>
                <w:rFonts w:ascii="Times New Roman" w:hAnsi="Times New Roman" w:cs="Times New Roman"/>
                <w:b/>
                <w:color w:val="00B050"/>
                <w:sz w:val="20"/>
                <w:szCs w:val="20"/>
              </w:rPr>
            </w:pPr>
            <w:r w:rsidRPr="008E06A3">
              <w:rPr>
                <w:rFonts w:ascii="Times New Roman" w:hAnsi="Times New Roman" w:cs="Times New Roman"/>
                <w:b/>
                <w:color w:val="00B050"/>
                <w:sz w:val="20"/>
                <w:szCs w:val="20"/>
              </w:rPr>
              <w:t>от 17.12.2013</w:t>
            </w:r>
          </w:p>
          <w:p w:rsidR="008E06A3" w:rsidRPr="008E06A3" w:rsidRDefault="008E06A3" w:rsidP="008E06A3">
            <w:pPr>
              <w:autoSpaceDE w:val="0"/>
              <w:autoSpaceDN w:val="0"/>
              <w:adjustRightInd w:val="0"/>
              <w:spacing w:after="0" w:line="240" w:lineRule="auto"/>
              <w:jc w:val="center"/>
              <w:rPr>
                <w:rFonts w:ascii="Times New Roman" w:hAnsi="Times New Roman" w:cs="Times New Roman"/>
                <w:b/>
                <w:color w:val="00B050"/>
                <w:sz w:val="20"/>
                <w:szCs w:val="20"/>
              </w:rPr>
            </w:pPr>
            <w:r w:rsidRPr="008E06A3">
              <w:rPr>
                <w:rFonts w:ascii="Times New Roman" w:hAnsi="Times New Roman" w:cs="Times New Roman"/>
                <w:b/>
                <w:color w:val="00B050"/>
                <w:sz w:val="20"/>
                <w:szCs w:val="20"/>
              </w:rPr>
              <w:t>N 1176</w:t>
            </w:r>
          </w:p>
          <w:p w:rsidR="008E06A3" w:rsidRPr="00370762" w:rsidRDefault="008E06A3" w:rsidP="00370762">
            <w:pPr>
              <w:spacing w:after="0" w:line="240" w:lineRule="auto"/>
              <w:jc w:val="center"/>
              <w:rPr>
                <w:rFonts w:ascii="Times New Roman" w:eastAsia="Times New Roman" w:hAnsi="Times New Roman" w:cs="Times New Roman"/>
                <w:b/>
                <w:color w:val="00B050"/>
                <w:sz w:val="20"/>
                <w:szCs w:val="20"/>
                <w:lang w:eastAsia="ru-RU"/>
              </w:rPr>
            </w:pPr>
          </w:p>
        </w:tc>
      </w:tr>
      <w:tr w:rsidR="008E06A3"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8E06A3" w:rsidRDefault="00071143" w:rsidP="00434B96">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375</w:t>
            </w:r>
          </w:p>
        </w:tc>
        <w:tc>
          <w:tcPr>
            <w:tcW w:w="3466" w:type="pct"/>
            <w:tcBorders>
              <w:top w:val="single" w:sz="4" w:space="0" w:color="auto"/>
              <w:left w:val="single" w:sz="4" w:space="0" w:color="auto"/>
              <w:bottom w:val="single" w:sz="4" w:space="0" w:color="auto"/>
              <w:right w:val="single" w:sz="4" w:space="0" w:color="auto"/>
            </w:tcBorders>
          </w:tcPr>
          <w:p w:rsidR="008E06A3" w:rsidRPr="008E06A3" w:rsidRDefault="008E06A3" w:rsidP="008E06A3">
            <w:pPr>
              <w:autoSpaceDE w:val="0"/>
              <w:autoSpaceDN w:val="0"/>
              <w:adjustRightInd w:val="0"/>
              <w:spacing w:after="0" w:line="240" w:lineRule="auto"/>
              <w:jc w:val="center"/>
              <w:rPr>
                <w:rFonts w:ascii="Times New Roman" w:hAnsi="Times New Roman" w:cs="Times New Roman"/>
                <w:b/>
                <w:color w:val="00B050"/>
              </w:rPr>
            </w:pPr>
            <w:r w:rsidRPr="008E06A3">
              <w:rPr>
                <w:rFonts w:ascii="Times New Roman" w:hAnsi="Times New Roman" w:cs="Times New Roman"/>
                <w:b/>
                <w:color w:val="00B050"/>
              </w:rPr>
              <w:t>"Об утверждении Правил организованной перевозки группы детей автобусами"</w:t>
            </w:r>
          </w:p>
          <w:p w:rsidR="008E06A3" w:rsidRDefault="008E06A3" w:rsidP="008E06A3">
            <w:pPr>
              <w:autoSpaceDE w:val="0"/>
              <w:autoSpaceDN w:val="0"/>
              <w:adjustRightInd w:val="0"/>
              <w:spacing w:after="0" w:line="240" w:lineRule="auto"/>
              <w:ind w:firstLine="540"/>
              <w:jc w:val="both"/>
              <w:rPr>
                <w:rFonts w:ascii="Times New Roman" w:hAnsi="Times New Roman" w:cs="Times New Roman"/>
                <w:b/>
                <w:bCs/>
                <w:color w:val="00B050"/>
                <w:sz w:val="20"/>
                <w:szCs w:val="20"/>
              </w:rPr>
            </w:pPr>
          </w:p>
          <w:p w:rsidR="008E06A3" w:rsidRDefault="008E06A3" w:rsidP="008E06A3">
            <w:pPr>
              <w:autoSpaceDE w:val="0"/>
              <w:autoSpaceDN w:val="0"/>
              <w:adjustRightInd w:val="0"/>
              <w:spacing w:after="0" w:line="240" w:lineRule="auto"/>
              <w:ind w:firstLine="540"/>
              <w:jc w:val="both"/>
              <w:rPr>
                <w:rFonts w:ascii="Times New Roman" w:hAnsi="Times New Roman" w:cs="Times New Roman"/>
                <w:b/>
                <w:bCs/>
                <w:color w:val="00B050"/>
                <w:sz w:val="20"/>
                <w:szCs w:val="20"/>
              </w:rPr>
            </w:pPr>
            <w:r>
              <w:rPr>
                <w:rFonts w:ascii="Times New Roman" w:hAnsi="Times New Roman" w:cs="Times New Roman"/>
                <w:b/>
                <w:bCs/>
                <w:color w:val="00B050"/>
                <w:sz w:val="20"/>
                <w:szCs w:val="20"/>
              </w:rPr>
              <w:t>Примечание:</w:t>
            </w:r>
          </w:p>
          <w:p w:rsidR="008E06A3" w:rsidRPr="008E06A3" w:rsidRDefault="008E06A3" w:rsidP="008E06A3">
            <w:pPr>
              <w:autoSpaceDE w:val="0"/>
              <w:autoSpaceDN w:val="0"/>
              <w:adjustRightInd w:val="0"/>
              <w:spacing w:after="0" w:line="240" w:lineRule="auto"/>
              <w:ind w:firstLine="540"/>
              <w:jc w:val="both"/>
              <w:rPr>
                <w:rFonts w:ascii="Times New Roman" w:hAnsi="Times New Roman" w:cs="Times New Roman"/>
                <w:color w:val="00B050"/>
                <w:sz w:val="20"/>
                <w:szCs w:val="20"/>
              </w:rPr>
            </w:pPr>
            <w:r>
              <w:rPr>
                <w:rFonts w:ascii="Times New Roman" w:hAnsi="Times New Roman" w:cs="Times New Roman"/>
                <w:b/>
                <w:bCs/>
                <w:color w:val="00B050"/>
                <w:sz w:val="20"/>
                <w:szCs w:val="20"/>
              </w:rPr>
              <w:t xml:space="preserve">         </w:t>
            </w:r>
            <w:r w:rsidRPr="008E06A3">
              <w:rPr>
                <w:rFonts w:ascii="Times New Roman" w:hAnsi="Times New Roman" w:cs="Times New Roman"/>
                <w:b/>
                <w:bCs/>
                <w:color w:val="00B050"/>
                <w:sz w:val="20"/>
                <w:szCs w:val="20"/>
              </w:rPr>
              <w:t>Установлены требования, которые должны соблюдаться при осуществлении организованной перевозки группы детей, в том числе детей-инвалидов, автобусами в городском, пригородном или междугородном сообщении</w:t>
            </w:r>
            <w:r>
              <w:rPr>
                <w:rFonts w:ascii="Times New Roman" w:hAnsi="Times New Roman" w:cs="Times New Roman"/>
                <w:b/>
                <w:bCs/>
                <w:color w:val="00B050"/>
                <w:sz w:val="20"/>
                <w:szCs w:val="20"/>
              </w:rPr>
              <w:t>.</w:t>
            </w:r>
          </w:p>
          <w:p w:rsidR="008E06A3" w:rsidRPr="008E06A3" w:rsidRDefault="008E06A3" w:rsidP="008E06A3">
            <w:pPr>
              <w:autoSpaceDE w:val="0"/>
              <w:autoSpaceDN w:val="0"/>
              <w:adjustRightInd w:val="0"/>
              <w:spacing w:after="0" w:line="240" w:lineRule="auto"/>
              <w:ind w:firstLine="540"/>
              <w:jc w:val="both"/>
              <w:rPr>
                <w:rFonts w:ascii="Times New Roman" w:hAnsi="Times New Roman" w:cs="Times New Roman"/>
                <w:color w:val="00B050"/>
                <w:sz w:val="20"/>
                <w:szCs w:val="20"/>
              </w:rPr>
            </w:pPr>
            <w:r w:rsidRPr="008E06A3">
              <w:rPr>
                <w:rFonts w:ascii="Times New Roman" w:hAnsi="Times New Roman" w:cs="Times New Roman"/>
                <w:color w:val="00B050"/>
                <w:sz w:val="20"/>
                <w:szCs w:val="20"/>
              </w:rPr>
              <w:t>Согласно утвержденным Правилам для осуществления организованной перевозки группы детей используется автобус, с года выпуска которого прошло не более 10 лет, который соответствует по назначению и конструкции техническим требованиям к перевозкам пассажиров, допущен в установленном порядке к участию в дорожном движении и оснащен в установленном порядке тахографом, а также аппаратурой спутниковой навигации ГЛОНАСС или ГЛОНАСС/GPS.</w:t>
            </w:r>
          </w:p>
          <w:p w:rsidR="008E06A3" w:rsidRPr="008E06A3" w:rsidRDefault="008E06A3" w:rsidP="0071550C">
            <w:pPr>
              <w:autoSpaceDE w:val="0"/>
              <w:autoSpaceDN w:val="0"/>
              <w:adjustRightInd w:val="0"/>
              <w:spacing w:after="0" w:line="240" w:lineRule="auto"/>
              <w:ind w:firstLine="540"/>
              <w:jc w:val="center"/>
              <w:rPr>
                <w:rFonts w:ascii="Times New Roman" w:hAnsi="Times New Roman" w:cs="Times New Roman"/>
                <w:color w:val="00B050"/>
                <w:sz w:val="20"/>
                <w:szCs w:val="20"/>
                <w:u w:val="single"/>
              </w:rPr>
            </w:pPr>
            <w:r w:rsidRPr="008E06A3">
              <w:rPr>
                <w:rFonts w:ascii="Times New Roman" w:hAnsi="Times New Roman" w:cs="Times New Roman"/>
                <w:color w:val="00B050"/>
                <w:sz w:val="20"/>
                <w:szCs w:val="20"/>
                <w:u w:val="single"/>
              </w:rPr>
              <w:t>Для осуществления организованной перевозки группы детей необходимо наличие следующих документов:</w:t>
            </w:r>
          </w:p>
          <w:p w:rsidR="008E06A3" w:rsidRPr="008E06A3" w:rsidRDefault="008E06A3" w:rsidP="008E06A3">
            <w:pPr>
              <w:autoSpaceDE w:val="0"/>
              <w:autoSpaceDN w:val="0"/>
              <w:adjustRightInd w:val="0"/>
              <w:spacing w:after="0" w:line="240" w:lineRule="auto"/>
              <w:ind w:firstLine="540"/>
              <w:jc w:val="both"/>
              <w:rPr>
                <w:rFonts w:ascii="Times New Roman" w:hAnsi="Times New Roman" w:cs="Times New Roman"/>
                <w:color w:val="00B050"/>
                <w:sz w:val="20"/>
                <w:szCs w:val="20"/>
              </w:rPr>
            </w:pPr>
            <w:r w:rsidRPr="008E06A3">
              <w:rPr>
                <w:rFonts w:ascii="Times New Roman" w:hAnsi="Times New Roman" w:cs="Times New Roman"/>
                <w:color w:val="00B050"/>
                <w:sz w:val="20"/>
                <w:szCs w:val="20"/>
              </w:rPr>
              <w:t>договор фрахтования - в случае осуществления организованной перевозки группы детей по договору фрахтования;</w:t>
            </w:r>
          </w:p>
          <w:p w:rsidR="008E06A3" w:rsidRPr="008E06A3" w:rsidRDefault="008E06A3" w:rsidP="008E06A3">
            <w:pPr>
              <w:autoSpaceDE w:val="0"/>
              <w:autoSpaceDN w:val="0"/>
              <w:adjustRightInd w:val="0"/>
              <w:spacing w:after="0" w:line="240" w:lineRule="auto"/>
              <w:ind w:firstLine="540"/>
              <w:jc w:val="both"/>
              <w:rPr>
                <w:rFonts w:ascii="Times New Roman" w:hAnsi="Times New Roman" w:cs="Times New Roman"/>
                <w:color w:val="00B050"/>
                <w:sz w:val="20"/>
                <w:szCs w:val="20"/>
              </w:rPr>
            </w:pPr>
            <w:r w:rsidRPr="008E06A3">
              <w:rPr>
                <w:rFonts w:ascii="Times New Roman" w:hAnsi="Times New Roman" w:cs="Times New Roman"/>
                <w:color w:val="00B050"/>
                <w:sz w:val="20"/>
                <w:szCs w:val="20"/>
              </w:rPr>
              <w:t>документ, содержащий сведения о медицинском работнике, копия лицензии на осуществление медицинской деятельности или копия договора с медицинской организацией или индивидуальным предпринимателем, имеющими соответствующую лицензию, - при организованной перевозке группы детей в междугородном сообщении организованной транспортной колонной в течение более 3 часов;</w:t>
            </w:r>
          </w:p>
          <w:p w:rsidR="008E06A3" w:rsidRPr="008E06A3" w:rsidRDefault="008E06A3" w:rsidP="008E06A3">
            <w:pPr>
              <w:autoSpaceDE w:val="0"/>
              <w:autoSpaceDN w:val="0"/>
              <w:adjustRightInd w:val="0"/>
              <w:spacing w:after="0" w:line="240" w:lineRule="auto"/>
              <w:ind w:firstLine="540"/>
              <w:jc w:val="both"/>
              <w:rPr>
                <w:rFonts w:ascii="Times New Roman" w:hAnsi="Times New Roman" w:cs="Times New Roman"/>
                <w:color w:val="00B050"/>
                <w:sz w:val="20"/>
                <w:szCs w:val="20"/>
              </w:rPr>
            </w:pPr>
            <w:r w:rsidRPr="008E06A3">
              <w:rPr>
                <w:rFonts w:ascii="Times New Roman" w:hAnsi="Times New Roman" w:cs="Times New Roman"/>
                <w:color w:val="00B050"/>
                <w:sz w:val="20"/>
                <w:szCs w:val="20"/>
              </w:rPr>
              <w:t>решение о назначении сопровождения автобусов автомобилем (автомобилями) подразделения Госавтоинспекции;</w:t>
            </w:r>
          </w:p>
          <w:p w:rsidR="008E06A3" w:rsidRPr="008E06A3" w:rsidRDefault="008E06A3" w:rsidP="008E06A3">
            <w:pPr>
              <w:autoSpaceDE w:val="0"/>
              <w:autoSpaceDN w:val="0"/>
              <w:adjustRightInd w:val="0"/>
              <w:spacing w:after="0" w:line="240" w:lineRule="auto"/>
              <w:ind w:firstLine="540"/>
              <w:jc w:val="both"/>
              <w:rPr>
                <w:rFonts w:ascii="Times New Roman" w:hAnsi="Times New Roman" w:cs="Times New Roman"/>
                <w:color w:val="00B050"/>
                <w:sz w:val="20"/>
                <w:szCs w:val="20"/>
              </w:rPr>
            </w:pPr>
            <w:r w:rsidRPr="008E06A3">
              <w:rPr>
                <w:rFonts w:ascii="Times New Roman" w:hAnsi="Times New Roman" w:cs="Times New Roman"/>
                <w:color w:val="00B050"/>
                <w:sz w:val="20"/>
                <w:szCs w:val="20"/>
              </w:rPr>
              <w:t>список набора пищевых продуктов (сухих пайков, бутилированной воды) согласно ассортименту, установленному Роспотребнадзором, - в случае нахождения детей в пути следования согласно графику движения более 3 часов;</w:t>
            </w:r>
          </w:p>
          <w:p w:rsidR="008E06A3" w:rsidRPr="008E06A3" w:rsidRDefault="008E06A3" w:rsidP="008E06A3">
            <w:pPr>
              <w:autoSpaceDE w:val="0"/>
              <w:autoSpaceDN w:val="0"/>
              <w:adjustRightInd w:val="0"/>
              <w:spacing w:after="0" w:line="240" w:lineRule="auto"/>
              <w:ind w:firstLine="540"/>
              <w:jc w:val="both"/>
              <w:rPr>
                <w:rFonts w:ascii="Times New Roman" w:hAnsi="Times New Roman" w:cs="Times New Roman"/>
                <w:color w:val="00B050"/>
                <w:sz w:val="20"/>
                <w:szCs w:val="20"/>
              </w:rPr>
            </w:pPr>
            <w:r w:rsidRPr="008E06A3">
              <w:rPr>
                <w:rFonts w:ascii="Times New Roman" w:hAnsi="Times New Roman" w:cs="Times New Roman"/>
                <w:color w:val="00B050"/>
                <w:sz w:val="20"/>
                <w:szCs w:val="20"/>
              </w:rPr>
              <w:t>список назначенных сопровождающих (с указанием фамилии, имени, отчества каждого сопровождающего, его телефона), список детей (с указанием фамилии, имени, отчества и возраста каждого ребенка);</w:t>
            </w:r>
          </w:p>
          <w:p w:rsidR="008E06A3" w:rsidRPr="008E06A3" w:rsidRDefault="008E06A3" w:rsidP="008E06A3">
            <w:pPr>
              <w:autoSpaceDE w:val="0"/>
              <w:autoSpaceDN w:val="0"/>
              <w:adjustRightInd w:val="0"/>
              <w:spacing w:after="0" w:line="240" w:lineRule="auto"/>
              <w:ind w:firstLine="540"/>
              <w:jc w:val="both"/>
              <w:rPr>
                <w:rFonts w:ascii="Times New Roman" w:hAnsi="Times New Roman" w:cs="Times New Roman"/>
                <w:color w:val="00B050"/>
                <w:sz w:val="20"/>
                <w:szCs w:val="20"/>
              </w:rPr>
            </w:pPr>
            <w:r w:rsidRPr="008E06A3">
              <w:rPr>
                <w:rFonts w:ascii="Times New Roman" w:hAnsi="Times New Roman" w:cs="Times New Roman"/>
                <w:color w:val="00B050"/>
                <w:sz w:val="20"/>
                <w:szCs w:val="20"/>
              </w:rPr>
              <w:t>документ, содержащий сведения о водителе (водителях) (с указанием фамилии, имени, отчества водителя, его телефона);</w:t>
            </w:r>
          </w:p>
          <w:p w:rsidR="008E06A3" w:rsidRPr="008E06A3" w:rsidRDefault="008E06A3" w:rsidP="008E06A3">
            <w:pPr>
              <w:autoSpaceDE w:val="0"/>
              <w:autoSpaceDN w:val="0"/>
              <w:adjustRightInd w:val="0"/>
              <w:spacing w:after="0" w:line="240" w:lineRule="auto"/>
              <w:ind w:firstLine="540"/>
              <w:jc w:val="both"/>
              <w:rPr>
                <w:rFonts w:ascii="Times New Roman" w:hAnsi="Times New Roman" w:cs="Times New Roman"/>
                <w:color w:val="00B050"/>
                <w:sz w:val="20"/>
                <w:szCs w:val="20"/>
              </w:rPr>
            </w:pPr>
            <w:r w:rsidRPr="008E06A3">
              <w:rPr>
                <w:rFonts w:ascii="Times New Roman" w:hAnsi="Times New Roman" w:cs="Times New Roman"/>
                <w:color w:val="00B050"/>
                <w:sz w:val="20"/>
                <w:szCs w:val="20"/>
              </w:rPr>
              <w:t>документ, содержащий порядок посадки детей в автобус;</w:t>
            </w:r>
          </w:p>
          <w:p w:rsidR="008E06A3" w:rsidRPr="008E06A3" w:rsidRDefault="008E06A3" w:rsidP="008E06A3">
            <w:pPr>
              <w:autoSpaceDE w:val="0"/>
              <w:autoSpaceDN w:val="0"/>
              <w:adjustRightInd w:val="0"/>
              <w:spacing w:after="0" w:line="240" w:lineRule="auto"/>
              <w:ind w:firstLine="540"/>
              <w:jc w:val="both"/>
              <w:rPr>
                <w:rFonts w:ascii="Times New Roman" w:hAnsi="Times New Roman" w:cs="Times New Roman"/>
                <w:color w:val="00B050"/>
                <w:sz w:val="20"/>
                <w:szCs w:val="20"/>
              </w:rPr>
            </w:pPr>
            <w:r w:rsidRPr="008E06A3">
              <w:rPr>
                <w:rFonts w:ascii="Times New Roman" w:hAnsi="Times New Roman" w:cs="Times New Roman"/>
                <w:color w:val="00B050"/>
                <w:sz w:val="20"/>
                <w:szCs w:val="20"/>
              </w:rPr>
              <w:t>график движения, включающий в себя расчетное время перевозки с указанием мест и времени остановок для отдыха и питания, и схема маршрута.</w:t>
            </w:r>
          </w:p>
          <w:p w:rsidR="008E06A3" w:rsidRPr="008E06A3" w:rsidRDefault="008E06A3" w:rsidP="008E06A3">
            <w:pPr>
              <w:autoSpaceDE w:val="0"/>
              <w:autoSpaceDN w:val="0"/>
              <w:adjustRightInd w:val="0"/>
              <w:spacing w:after="0" w:line="240" w:lineRule="auto"/>
              <w:ind w:firstLine="540"/>
              <w:jc w:val="both"/>
              <w:rPr>
                <w:rFonts w:ascii="Times New Roman" w:hAnsi="Times New Roman" w:cs="Times New Roman"/>
                <w:color w:val="00B050"/>
                <w:sz w:val="20"/>
                <w:szCs w:val="20"/>
              </w:rPr>
            </w:pPr>
            <w:r w:rsidRPr="008E06A3">
              <w:rPr>
                <w:rFonts w:ascii="Times New Roman" w:hAnsi="Times New Roman" w:cs="Times New Roman"/>
                <w:color w:val="00B050"/>
                <w:sz w:val="20"/>
                <w:szCs w:val="20"/>
              </w:rPr>
              <w:t>Оригиналы указанных документов хранятся в течение 3 лет после осуществления каждой организованной перевозки группы детей.</w:t>
            </w:r>
          </w:p>
          <w:p w:rsidR="008E06A3" w:rsidRPr="008E06A3" w:rsidRDefault="008E06A3" w:rsidP="008E06A3">
            <w:pPr>
              <w:autoSpaceDE w:val="0"/>
              <w:autoSpaceDN w:val="0"/>
              <w:adjustRightInd w:val="0"/>
              <w:spacing w:after="0" w:line="240" w:lineRule="auto"/>
              <w:jc w:val="center"/>
              <w:rPr>
                <w:rFonts w:ascii="Times New Roman" w:hAnsi="Times New Roman" w:cs="Times New Roman"/>
                <w:b/>
                <w:color w:val="00B050"/>
              </w:rPr>
            </w:pPr>
          </w:p>
        </w:tc>
        <w:tc>
          <w:tcPr>
            <w:tcW w:w="1173" w:type="pct"/>
            <w:tcBorders>
              <w:top w:val="single" w:sz="4" w:space="0" w:color="auto"/>
              <w:left w:val="single" w:sz="4" w:space="0" w:color="auto"/>
              <w:bottom w:val="single" w:sz="4" w:space="0" w:color="auto"/>
              <w:right w:val="single" w:sz="4" w:space="0" w:color="auto"/>
            </w:tcBorders>
          </w:tcPr>
          <w:p w:rsidR="008E06A3" w:rsidRPr="008E06A3" w:rsidRDefault="002633FC" w:rsidP="008E06A3">
            <w:pPr>
              <w:autoSpaceDE w:val="0"/>
              <w:autoSpaceDN w:val="0"/>
              <w:adjustRightInd w:val="0"/>
              <w:spacing w:after="0" w:line="240" w:lineRule="auto"/>
              <w:jc w:val="center"/>
              <w:rPr>
                <w:rFonts w:ascii="Times New Roman" w:hAnsi="Times New Roman" w:cs="Times New Roman"/>
                <w:b/>
                <w:color w:val="00B050"/>
                <w:sz w:val="20"/>
                <w:szCs w:val="20"/>
              </w:rPr>
            </w:pPr>
            <w:hyperlink r:id="rId2755" w:history="1">
              <w:r w:rsidR="008E06A3" w:rsidRPr="008E06A3">
                <w:rPr>
                  <w:rFonts w:ascii="Times New Roman" w:hAnsi="Times New Roman" w:cs="Times New Roman"/>
                  <w:b/>
                  <w:color w:val="00B050"/>
                  <w:sz w:val="20"/>
                  <w:szCs w:val="20"/>
                </w:rPr>
                <w:t>Постановление</w:t>
              </w:r>
            </w:hyperlink>
            <w:r w:rsidR="008E06A3" w:rsidRPr="008E06A3">
              <w:rPr>
                <w:rFonts w:ascii="Times New Roman" w:hAnsi="Times New Roman" w:cs="Times New Roman"/>
                <w:b/>
                <w:color w:val="00B050"/>
                <w:sz w:val="20"/>
                <w:szCs w:val="20"/>
              </w:rPr>
              <w:t xml:space="preserve"> Правительства РФ</w:t>
            </w:r>
          </w:p>
          <w:p w:rsidR="008E06A3" w:rsidRPr="008E06A3" w:rsidRDefault="008E06A3" w:rsidP="008E06A3">
            <w:pPr>
              <w:autoSpaceDE w:val="0"/>
              <w:autoSpaceDN w:val="0"/>
              <w:adjustRightInd w:val="0"/>
              <w:spacing w:after="0" w:line="240" w:lineRule="auto"/>
              <w:jc w:val="center"/>
              <w:rPr>
                <w:rFonts w:ascii="Times New Roman" w:hAnsi="Times New Roman" w:cs="Times New Roman"/>
                <w:b/>
                <w:color w:val="00B050"/>
                <w:sz w:val="20"/>
                <w:szCs w:val="20"/>
              </w:rPr>
            </w:pPr>
            <w:r w:rsidRPr="008E06A3">
              <w:rPr>
                <w:rFonts w:ascii="Times New Roman" w:hAnsi="Times New Roman" w:cs="Times New Roman"/>
                <w:b/>
                <w:color w:val="00B050"/>
                <w:sz w:val="20"/>
                <w:szCs w:val="20"/>
              </w:rPr>
              <w:t>от 17.12.2013</w:t>
            </w:r>
          </w:p>
          <w:p w:rsidR="008E06A3" w:rsidRPr="008E06A3" w:rsidRDefault="008E06A3" w:rsidP="008E06A3">
            <w:pPr>
              <w:autoSpaceDE w:val="0"/>
              <w:autoSpaceDN w:val="0"/>
              <w:adjustRightInd w:val="0"/>
              <w:spacing w:after="0" w:line="240" w:lineRule="auto"/>
              <w:jc w:val="center"/>
              <w:rPr>
                <w:rFonts w:ascii="Times New Roman" w:hAnsi="Times New Roman" w:cs="Times New Roman"/>
                <w:b/>
                <w:color w:val="00B050"/>
                <w:sz w:val="20"/>
                <w:szCs w:val="20"/>
              </w:rPr>
            </w:pPr>
            <w:r w:rsidRPr="008E06A3">
              <w:rPr>
                <w:rFonts w:ascii="Times New Roman" w:hAnsi="Times New Roman" w:cs="Times New Roman"/>
                <w:b/>
                <w:color w:val="00B050"/>
                <w:sz w:val="20"/>
                <w:szCs w:val="20"/>
              </w:rPr>
              <w:t>N 1177</w:t>
            </w:r>
          </w:p>
          <w:p w:rsidR="008E06A3" w:rsidRPr="008E06A3" w:rsidRDefault="008E06A3" w:rsidP="008E06A3">
            <w:pPr>
              <w:autoSpaceDE w:val="0"/>
              <w:autoSpaceDN w:val="0"/>
              <w:adjustRightInd w:val="0"/>
              <w:spacing w:after="0" w:line="240" w:lineRule="auto"/>
              <w:ind w:firstLine="540"/>
              <w:jc w:val="both"/>
              <w:rPr>
                <w:rFonts w:ascii="Times New Roman" w:hAnsi="Times New Roman" w:cs="Times New Roman"/>
                <w:color w:val="00B050"/>
                <w:sz w:val="20"/>
                <w:szCs w:val="20"/>
              </w:rPr>
            </w:pPr>
          </w:p>
          <w:p w:rsidR="008E06A3" w:rsidRPr="008E06A3" w:rsidRDefault="008E06A3" w:rsidP="008E06A3">
            <w:pPr>
              <w:autoSpaceDE w:val="0"/>
              <w:autoSpaceDN w:val="0"/>
              <w:adjustRightInd w:val="0"/>
              <w:spacing w:after="0" w:line="240" w:lineRule="auto"/>
              <w:jc w:val="center"/>
              <w:rPr>
                <w:rFonts w:ascii="Times New Roman" w:hAnsi="Times New Roman" w:cs="Times New Roman"/>
                <w:b/>
                <w:color w:val="00B050"/>
                <w:sz w:val="20"/>
                <w:szCs w:val="20"/>
              </w:rPr>
            </w:pPr>
          </w:p>
        </w:tc>
      </w:tr>
      <w:tr w:rsidR="008E06A3"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8E06A3" w:rsidRDefault="00071143" w:rsidP="00434B96">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376</w:t>
            </w:r>
          </w:p>
        </w:tc>
        <w:tc>
          <w:tcPr>
            <w:tcW w:w="3466" w:type="pct"/>
            <w:tcBorders>
              <w:top w:val="single" w:sz="4" w:space="0" w:color="auto"/>
              <w:left w:val="single" w:sz="4" w:space="0" w:color="auto"/>
              <w:bottom w:val="single" w:sz="4" w:space="0" w:color="auto"/>
              <w:right w:val="single" w:sz="4" w:space="0" w:color="auto"/>
            </w:tcBorders>
          </w:tcPr>
          <w:p w:rsidR="00DD6011" w:rsidRPr="00DD6011" w:rsidRDefault="00DD6011" w:rsidP="00DD6011">
            <w:pPr>
              <w:autoSpaceDE w:val="0"/>
              <w:autoSpaceDN w:val="0"/>
              <w:adjustRightInd w:val="0"/>
              <w:spacing w:after="0" w:line="240" w:lineRule="auto"/>
              <w:jc w:val="center"/>
              <w:rPr>
                <w:rFonts w:ascii="Times New Roman" w:hAnsi="Times New Roman" w:cs="Times New Roman"/>
                <w:b/>
                <w:bCs/>
                <w:color w:val="00B050"/>
              </w:rPr>
            </w:pPr>
            <w:r w:rsidRPr="00DD6011">
              <w:rPr>
                <w:rFonts w:ascii="Times New Roman" w:hAnsi="Times New Roman" w:cs="Times New Roman"/>
                <w:b/>
                <w:bCs/>
                <w:color w:val="00B050"/>
              </w:rPr>
              <w:t>"О внесении изменений в постановление Правительства Российской Федерации от 21 апреля 2011 г. N 294"</w:t>
            </w:r>
          </w:p>
          <w:p w:rsidR="00DD6011" w:rsidRDefault="00DD6011" w:rsidP="00DD6011">
            <w:pPr>
              <w:autoSpaceDE w:val="0"/>
              <w:autoSpaceDN w:val="0"/>
              <w:adjustRightInd w:val="0"/>
              <w:spacing w:after="0" w:line="240" w:lineRule="auto"/>
              <w:ind w:firstLine="540"/>
              <w:jc w:val="both"/>
              <w:outlineLvl w:val="0"/>
              <w:rPr>
                <w:rFonts w:ascii="Times New Roman" w:hAnsi="Times New Roman" w:cs="Times New Roman"/>
                <w:b/>
                <w:bCs/>
                <w:color w:val="00B050"/>
              </w:rPr>
            </w:pPr>
          </w:p>
          <w:p w:rsidR="00DD6011" w:rsidRPr="00DD6011" w:rsidRDefault="00DD6011" w:rsidP="00DD6011">
            <w:pPr>
              <w:autoSpaceDE w:val="0"/>
              <w:autoSpaceDN w:val="0"/>
              <w:adjustRightInd w:val="0"/>
              <w:spacing w:after="0" w:line="240" w:lineRule="auto"/>
              <w:ind w:firstLine="540"/>
              <w:jc w:val="both"/>
              <w:outlineLvl w:val="0"/>
              <w:rPr>
                <w:rFonts w:ascii="Times New Roman" w:hAnsi="Times New Roman" w:cs="Times New Roman"/>
                <w:b/>
                <w:bCs/>
                <w:color w:val="00B050"/>
              </w:rPr>
            </w:pPr>
            <w:r>
              <w:rPr>
                <w:rFonts w:ascii="Times New Roman" w:hAnsi="Times New Roman" w:cs="Times New Roman"/>
                <w:b/>
                <w:bCs/>
                <w:color w:val="00B050"/>
              </w:rPr>
              <w:t>Примечание:</w:t>
            </w:r>
          </w:p>
          <w:p w:rsidR="00DD6011" w:rsidRPr="00DD6011" w:rsidRDefault="00DD6011" w:rsidP="00DD601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DD6011">
              <w:rPr>
                <w:rFonts w:ascii="Times New Roman" w:hAnsi="Times New Roman" w:cs="Times New Roman"/>
                <w:b/>
                <w:bCs/>
                <w:color w:val="00B050"/>
                <w:sz w:val="20"/>
                <w:szCs w:val="20"/>
              </w:rPr>
              <w:t xml:space="preserve">        До 2014 года продлен срок действия положений об особенностях назначения и выплаты в 2012 и 2013 годах</w:t>
            </w:r>
            <w:r w:rsidRPr="00DD6011">
              <w:rPr>
                <w:rFonts w:ascii="Times New Roman" w:hAnsi="Times New Roman" w:cs="Times New Roman"/>
                <w:bCs/>
                <w:color w:val="00B050"/>
                <w:sz w:val="20"/>
                <w:szCs w:val="20"/>
              </w:rPr>
              <w:t xml:space="preserve"> </w:t>
            </w:r>
            <w:r w:rsidRPr="00DD6011">
              <w:rPr>
                <w:rFonts w:ascii="Times New Roman" w:hAnsi="Times New Roman" w:cs="Times New Roman"/>
                <w:b/>
                <w:bCs/>
                <w:color w:val="00B050"/>
                <w:sz w:val="20"/>
                <w:szCs w:val="20"/>
              </w:rPr>
              <w:t>застрахованным лицам</w:t>
            </w:r>
            <w:r w:rsidRPr="00DD6011">
              <w:rPr>
                <w:rFonts w:ascii="Times New Roman" w:hAnsi="Times New Roman" w:cs="Times New Roman"/>
                <w:bCs/>
                <w:color w:val="00B050"/>
                <w:sz w:val="20"/>
                <w:szCs w:val="20"/>
              </w:rPr>
              <w:t xml:space="preserve"> </w:t>
            </w:r>
            <w:r w:rsidRPr="00DD6011">
              <w:rPr>
                <w:rFonts w:ascii="Times New Roman" w:hAnsi="Times New Roman" w:cs="Times New Roman"/>
                <w:b/>
                <w:bCs/>
                <w:color w:val="00B050"/>
                <w:sz w:val="20"/>
                <w:szCs w:val="20"/>
              </w:rPr>
              <w:t>страхового обеспечения</w:t>
            </w:r>
            <w:r w:rsidRPr="00DD6011">
              <w:rPr>
                <w:rFonts w:ascii="Times New Roman" w:hAnsi="Times New Roman" w:cs="Times New Roman"/>
                <w:bCs/>
                <w:color w:val="00B050"/>
                <w:sz w:val="20"/>
                <w:szCs w:val="20"/>
              </w:rPr>
              <w:t xml:space="preserve"> по обязательному социальному страхованию на случай временной нетрудоспособности и в связи с материнством, а также </w:t>
            </w:r>
            <w:r w:rsidRPr="00DD6011">
              <w:rPr>
                <w:rFonts w:ascii="Times New Roman" w:hAnsi="Times New Roman" w:cs="Times New Roman"/>
                <w:b/>
                <w:bCs/>
                <w:color w:val="00B050"/>
                <w:sz w:val="20"/>
                <w:szCs w:val="20"/>
              </w:rPr>
              <w:t>в связи с несчастным случаем на производстве или профессиональным заболеванием</w:t>
            </w:r>
            <w:r>
              <w:rPr>
                <w:rFonts w:ascii="Times New Roman" w:hAnsi="Times New Roman" w:cs="Times New Roman"/>
                <w:b/>
                <w:bCs/>
                <w:color w:val="00B050"/>
                <w:sz w:val="20"/>
                <w:szCs w:val="20"/>
              </w:rPr>
              <w:t>.</w:t>
            </w:r>
          </w:p>
          <w:p w:rsidR="00DD6011" w:rsidRPr="00DD6011" w:rsidRDefault="00DD6011" w:rsidP="00DD6011">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DD6011">
              <w:rPr>
                <w:rFonts w:ascii="Times New Roman" w:hAnsi="Times New Roman" w:cs="Times New Roman"/>
                <w:bCs/>
                <w:color w:val="00B050"/>
                <w:sz w:val="20"/>
                <w:szCs w:val="20"/>
              </w:rPr>
              <w:t xml:space="preserve">На этот же срок </w:t>
            </w:r>
            <w:r w:rsidRPr="00DD6011">
              <w:rPr>
                <w:rFonts w:ascii="Times New Roman" w:hAnsi="Times New Roman" w:cs="Times New Roman"/>
                <w:b/>
                <w:bCs/>
                <w:color w:val="00B050"/>
                <w:sz w:val="20"/>
                <w:szCs w:val="20"/>
              </w:rPr>
              <w:t>продлено действие положение об особенностях возмещения расходов</w:t>
            </w:r>
            <w:r w:rsidRPr="00DD6011">
              <w:rPr>
                <w:rFonts w:ascii="Times New Roman" w:hAnsi="Times New Roman" w:cs="Times New Roman"/>
                <w:bCs/>
                <w:color w:val="00B050"/>
                <w:sz w:val="20"/>
                <w:szCs w:val="20"/>
              </w:rPr>
              <w:t xml:space="preserve"> страхователя в 2012 и 2013 годах </w:t>
            </w:r>
            <w:r w:rsidRPr="00DD6011">
              <w:rPr>
                <w:rFonts w:ascii="Times New Roman" w:hAnsi="Times New Roman" w:cs="Times New Roman"/>
                <w:b/>
                <w:bCs/>
                <w:color w:val="00B050"/>
                <w:sz w:val="20"/>
                <w:szCs w:val="20"/>
              </w:rPr>
              <w:t>на предупредительные меры по сокращению производственного травматизма и профессиональных заболеваний</w:t>
            </w:r>
            <w:r w:rsidRPr="00DD6011">
              <w:rPr>
                <w:rFonts w:ascii="Times New Roman" w:hAnsi="Times New Roman" w:cs="Times New Roman"/>
                <w:bCs/>
                <w:color w:val="00B050"/>
                <w:sz w:val="20"/>
                <w:szCs w:val="20"/>
              </w:rPr>
              <w:t xml:space="preserve"> работников в субъектах Российской Федерации, участвующих в реализации пилотного проекта.</w:t>
            </w:r>
          </w:p>
          <w:p w:rsidR="008E06A3" w:rsidRPr="008E06A3" w:rsidRDefault="008E06A3" w:rsidP="008E06A3">
            <w:pPr>
              <w:autoSpaceDE w:val="0"/>
              <w:autoSpaceDN w:val="0"/>
              <w:adjustRightInd w:val="0"/>
              <w:spacing w:after="0" w:line="240" w:lineRule="auto"/>
              <w:jc w:val="center"/>
              <w:rPr>
                <w:rFonts w:ascii="Times New Roman" w:hAnsi="Times New Roman" w:cs="Times New Roman"/>
                <w:b/>
                <w:color w:val="00B050"/>
              </w:rPr>
            </w:pPr>
          </w:p>
        </w:tc>
        <w:tc>
          <w:tcPr>
            <w:tcW w:w="1173" w:type="pct"/>
            <w:tcBorders>
              <w:top w:val="single" w:sz="4" w:space="0" w:color="auto"/>
              <w:left w:val="single" w:sz="4" w:space="0" w:color="auto"/>
              <w:bottom w:val="single" w:sz="4" w:space="0" w:color="auto"/>
              <w:right w:val="single" w:sz="4" w:space="0" w:color="auto"/>
            </w:tcBorders>
          </w:tcPr>
          <w:p w:rsidR="00DD6011" w:rsidRPr="00DD6011" w:rsidRDefault="002633FC" w:rsidP="00DD6011">
            <w:pPr>
              <w:autoSpaceDE w:val="0"/>
              <w:autoSpaceDN w:val="0"/>
              <w:adjustRightInd w:val="0"/>
              <w:spacing w:after="0" w:line="240" w:lineRule="auto"/>
              <w:jc w:val="center"/>
              <w:rPr>
                <w:rFonts w:ascii="Times New Roman" w:hAnsi="Times New Roman" w:cs="Times New Roman"/>
                <w:b/>
                <w:bCs/>
                <w:color w:val="00B050"/>
                <w:sz w:val="20"/>
                <w:szCs w:val="20"/>
              </w:rPr>
            </w:pPr>
            <w:hyperlink r:id="rId2756" w:history="1">
              <w:r w:rsidR="00DD6011" w:rsidRPr="00DD6011">
                <w:rPr>
                  <w:rFonts w:ascii="Times New Roman" w:hAnsi="Times New Roman" w:cs="Times New Roman"/>
                  <w:b/>
                  <w:bCs/>
                  <w:color w:val="00B050"/>
                  <w:sz w:val="20"/>
                  <w:szCs w:val="20"/>
                </w:rPr>
                <w:t>Постановление</w:t>
              </w:r>
            </w:hyperlink>
            <w:r w:rsidR="00DD6011" w:rsidRPr="00DD6011">
              <w:rPr>
                <w:rFonts w:ascii="Times New Roman" w:hAnsi="Times New Roman" w:cs="Times New Roman"/>
                <w:b/>
                <w:bCs/>
                <w:color w:val="00B050"/>
                <w:sz w:val="20"/>
                <w:szCs w:val="20"/>
              </w:rPr>
              <w:t xml:space="preserve"> Правительства РФ</w:t>
            </w:r>
          </w:p>
          <w:p w:rsidR="00DD6011" w:rsidRPr="00DD6011" w:rsidRDefault="00DD6011" w:rsidP="00DD6011">
            <w:pPr>
              <w:autoSpaceDE w:val="0"/>
              <w:autoSpaceDN w:val="0"/>
              <w:adjustRightInd w:val="0"/>
              <w:spacing w:after="0" w:line="240" w:lineRule="auto"/>
              <w:jc w:val="center"/>
              <w:rPr>
                <w:rFonts w:ascii="Times New Roman" w:hAnsi="Times New Roman" w:cs="Times New Roman"/>
                <w:b/>
                <w:bCs/>
                <w:color w:val="00B050"/>
                <w:sz w:val="20"/>
                <w:szCs w:val="20"/>
              </w:rPr>
            </w:pPr>
            <w:r w:rsidRPr="00DD6011">
              <w:rPr>
                <w:rFonts w:ascii="Times New Roman" w:hAnsi="Times New Roman" w:cs="Times New Roman"/>
                <w:b/>
                <w:bCs/>
                <w:color w:val="00B050"/>
                <w:sz w:val="20"/>
                <w:szCs w:val="20"/>
              </w:rPr>
              <w:t>от 20.12.2013</w:t>
            </w:r>
          </w:p>
          <w:p w:rsidR="00DD6011" w:rsidRPr="00DD6011" w:rsidRDefault="00DD6011" w:rsidP="00DD6011">
            <w:pPr>
              <w:autoSpaceDE w:val="0"/>
              <w:autoSpaceDN w:val="0"/>
              <w:adjustRightInd w:val="0"/>
              <w:spacing w:after="0" w:line="240" w:lineRule="auto"/>
              <w:jc w:val="center"/>
              <w:rPr>
                <w:rFonts w:ascii="Times New Roman" w:hAnsi="Times New Roman" w:cs="Times New Roman"/>
                <w:b/>
                <w:bCs/>
                <w:color w:val="00B050"/>
                <w:sz w:val="20"/>
                <w:szCs w:val="20"/>
              </w:rPr>
            </w:pPr>
            <w:r w:rsidRPr="00DD6011">
              <w:rPr>
                <w:rFonts w:ascii="Times New Roman" w:hAnsi="Times New Roman" w:cs="Times New Roman"/>
                <w:b/>
                <w:bCs/>
                <w:color w:val="00B050"/>
                <w:sz w:val="20"/>
                <w:szCs w:val="20"/>
              </w:rPr>
              <w:t>N 1195</w:t>
            </w:r>
          </w:p>
          <w:p w:rsidR="008E06A3" w:rsidRPr="008E06A3" w:rsidRDefault="008E06A3" w:rsidP="008E06A3">
            <w:pPr>
              <w:autoSpaceDE w:val="0"/>
              <w:autoSpaceDN w:val="0"/>
              <w:adjustRightInd w:val="0"/>
              <w:spacing w:after="0" w:line="240" w:lineRule="auto"/>
              <w:jc w:val="center"/>
              <w:rPr>
                <w:rFonts w:ascii="Times New Roman" w:hAnsi="Times New Roman" w:cs="Times New Roman"/>
                <w:b/>
                <w:color w:val="00B050"/>
                <w:sz w:val="20"/>
                <w:szCs w:val="20"/>
              </w:rPr>
            </w:pPr>
          </w:p>
        </w:tc>
      </w:tr>
      <w:tr w:rsidR="00071143"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071143" w:rsidRDefault="00071143" w:rsidP="00434B96">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376.1</w:t>
            </w:r>
          </w:p>
        </w:tc>
        <w:tc>
          <w:tcPr>
            <w:tcW w:w="3466" w:type="pct"/>
            <w:tcBorders>
              <w:top w:val="single" w:sz="4" w:space="0" w:color="auto"/>
              <w:left w:val="single" w:sz="4" w:space="0" w:color="auto"/>
              <w:bottom w:val="single" w:sz="4" w:space="0" w:color="auto"/>
              <w:right w:val="single" w:sz="4" w:space="0" w:color="auto"/>
            </w:tcBorders>
          </w:tcPr>
          <w:p w:rsidR="00071143" w:rsidRPr="00071143" w:rsidRDefault="00071143" w:rsidP="009E3B31">
            <w:pPr>
              <w:autoSpaceDE w:val="0"/>
              <w:autoSpaceDN w:val="0"/>
              <w:adjustRightInd w:val="0"/>
              <w:spacing w:after="0" w:line="240" w:lineRule="auto"/>
              <w:jc w:val="center"/>
              <w:rPr>
                <w:rFonts w:ascii="Times New Roman" w:hAnsi="Times New Roman" w:cs="Times New Roman"/>
                <w:b/>
                <w:color w:val="394EEB"/>
                <w:sz w:val="20"/>
                <w:szCs w:val="20"/>
              </w:rPr>
            </w:pPr>
            <w:r w:rsidRPr="00071143">
              <w:rPr>
                <w:rFonts w:ascii="Times New Roman" w:hAnsi="Times New Roman" w:cs="Times New Roman"/>
                <w:b/>
                <w:color w:val="00B050"/>
              </w:rPr>
              <w:t xml:space="preserve"> </w:t>
            </w:r>
          </w:p>
          <w:p w:rsidR="00071143" w:rsidRPr="00071143" w:rsidRDefault="00071143" w:rsidP="00071143">
            <w:pPr>
              <w:autoSpaceDE w:val="0"/>
              <w:autoSpaceDN w:val="0"/>
              <w:adjustRightInd w:val="0"/>
              <w:spacing w:after="0" w:line="240" w:lineRule="auto"/>
              <w:jc w:val="both"/>
              <w:rPr>
                <w:rFonts w:ascii="Times New Roman" w:hAnsi="Times New Roman" w:cs="Times New Roman"/>
                <w:b/>
                <w:color w:val="394EEB"/>
              </w:rPr>
            </w:pPr>
            <w:r w:rsidRPr="00071143">
              <w:rPr>
                <w:rFonts w:ascii="Times New Roman" w:hAnsi="Times New Roman" w:cs="Times New Roman"/>
                <w:color w:val="394EEB"/>
              </w:rPr>
              <w:t>"</w:t>
            </w:r>
            <w:r w:rsidRPr="00071143">
              <w:rPr>
                <w:rFonts w:ascii="Times New Roman" w:hAnsi="Times New Roman" w:cs="Times New Roman"/>
                <w:b/>
                <w:color w:val="394EEB"/>
              </w:rPr>
              <w:t xml:space="preserve">Об особенностях финансирования, назначения и выплаты в 2012 и </w:t>
            </w:r>
            <w:r w:rsidRPr="009E3B31">
              <w:rPr>
                <w:rFonts w:ascii="Times New Roman" w:hAnsi="Times New Roman" w:cs="Times New Roman"/>
                <w:b/>
                <w:color w:val="00B050"/>
              </w:rPr>
              <w:t>2013</w:t>
            </w:r>
            <w:r w:rsidRPr="00071143">
              <w:rPr>
                <w:rFonts w:ascii="Times New Roman" w:hAnsi="Times New Roman" w:cs="Times New Roman"/>
                <w:color w:val="394EEB"/>
              </w:rPr>
              <w:t xml:space="preserve"> годах страхового обеспечения, иных выплат и расходов, предусмотренных частью 4 статьи 6 Федерального закона "О бюджете Фонда социального страхования Российской Федерации на 2012 год и на плановый период </w:t>
            </w:r>
            <w:r w:rsidRPr="009E3B31">
              <w:rPr>
                <w:rFonts w:ascii="Times New Roman" w:hAnsi="Times New Roman" w:cs="Times New Roman"/>
                <w:b/>
                <w:color w:val="00B050"/>
              </w:rPr>
              <w:t>2013 и</w:t>
            </w:r>
            <w:r w:rsidRPr="00071143">
              <w:rPr>
                <w:rFonts w:ascii="Times New Roman" w:hAnsi="Times New Roman" w:cs="Times New Roman"/>
                <w:b/>
                <w:color w:val="394EEB"/>
              </w:rPr>
              <w:t xml:space="preserve"> </w:t>
            </w:r>
            <w:r w:rsidRPr="009E3B31">
              <w:rPr>
                <w:rFonts w:ascii="Times New Roman" w:hAnsi="Times New Roman" w:cs="Times New Roman"/>
                <w:b/>
                <w:color w:val="00B050"/>
              </w:rPr>
              <w:t xml:space="preserve">2014 </w:t>
            </w:r>
            <w:r w:rsidRPr="00071143">
              <w:rPr>
                <w:rFonts w:ascii="Times New Roman" w:hAnsi="Times New Roman" w:cs="Times New Roman"/>
                <w:b/>
                <w:color w:val="394EEB"/>
              </w:rPr>
              <w:t>годов</w:t>
            </w:r>
            <w:r w:rsidRPr="00071143">
              <w:rPr>
                <w:rFonts w:ascii="Times New Roman" w:hAnsi="Times New Roman" w:cs="Times New Roman"/>
                <w:color w:val="394EEB"/>
              </w:rPr>
              <w:t xml:space="preserve">" и частью 4 статьи 7 Федерального закона "О бюджете Фонда социального страхования Российской Федерации на 2013 год и на плановый период </w:t>
            </w:r>
            <w:r w:rsidRPr="009E3B31">
              <w:rPr>
                <w:rFonts w:ascii="Times New Roman" w:hAnsi="Times New Roman" w:cs="Times New Roman"/>
                <w:b/>
                <w:color w:val="00B050"/>
              </w:rPr>
              <w:t>2014 и 2015</w:t>
            </w:r>
            <w:r w:rsidRPr="009E3B31">
              <w:rPr>
                <w:rFonts w:ascii="Times New Roman" w:hAnsi="Times New Roman" w:cs="Times New Roman"/>
                <w:color w:val="00B050"/>
              </w:rPr>
              <w:t xml:space="preserve"> </w:t>
            </w:r>
            <w:r w:rsidRPr="00071143">
              <w:rPr>
                <w:rFonts w:ascii="Times New Roman" w:hAnsi="Times New Roman" w:cs="Times New Roman"/>
                <w:b/>
                <w:color w:val="394EEB"/>
              </w:rPr>
              <w:t>годов</w:t>
            </w:r>
            <w:r w:rsidRPr="00071143">
              <w:rPr>
                <w:rFonts w:ascii="Times New Roman" w:hAnsi="Times New Roman" w:cs="Times New Roman"/>
                <w:color w:val="394EEB"/>
              </w:rPr>
              <w:t xml:space="preserve">", особенностях уплаты страховых взносов по обязательному социальному страхованию на случай временной нетрудоспособности и в связи с материнством и по обязательному социальному страхованию </w:t>
            </w:r>
            <w:r w:rsidRPr="00071143">
              <w:rPr>
                <w:rFonts w:ascii="Times New Roman" w:hAnsi="Times New Roman" w:cs="Times New Roman"/>
                <w:b/>
                <w:color w:val="394EEB"/>
              </w:rPr>
              <w:t>от несчастных случаев на производстве и профессиональных заболеваний"</w:t>
            </w:r>
          </w:p>
          <w:p w:rsidR="00071143" w:rsidRPr="00071143" w:rsidRDefault="00071143" w:rsidP="00071143">
            <w:pPr>
              <w:autoSpaceDE w:val="0"/>
              <w:autoSpaceDN w:val="0"/>
              <w:adjustRightInd w:val="0"/>
              <w:spacing w:after="0" w:line="240" w:lineRule="auto"/>
              <w:jc w:val="both"/>
              <w:rPr>
                <w:rFonts w:ascii="Times New Roman" w:hAnsi="Times New Roman" w:cs="Times New Roman"/>
                <w:color w:val="394EEB"/>
              </w:rPr>
            </w:pPr>
            <w:r w:rsidRPr="00071143">
              <w:rPr>
                <w:rFonts w:ascii="Times New Roman" w:hAnsi="Times New Roman" w:cs="Times New Roman"/>
                <w:color w:val="394EEB"/>
              </w:rPr>
              <w:t>(вместе с "</w:t>
            </w:r>
            <w:r w:rsidRPr="00071143">
              <w:rPr>
                <w:rFonts w:ascii="Times New Roman" w:hAnsi="Times New Roman" w:cs="Times New Roman"/>
                <w:b/>
                <w:color w:val="394EEB"/>
              </w:rPr>
              <w:t xml:space="preserve">Положением </w:t>
            </w:r>
            <w:r w:rsidRPr="00071143">
              <w:rPr>
                <w:rFonts w:ascii="Times New Roman" w:hAnsi="Times New Roman" w:cs="Times New Roman"/>
                <w:color w:val="394EEB"/>
              </w:rPr>
              <w:t xml:space="preserve">об особенностях назначения и выплаты в 2012 и </w:t>
            </w:r>
            <w:r w:rsidRPr="009E3B31">
              <w:rPr>
                <w:rFonts w:ascii="Times New Roman" w:hAnsi="Times New Roman" w:cs="Times New Roman"/>
                <w:color w:val="00B050"/>
              </w:rPr>
              <w:t xml:space="preserve">2013 </w:t>
            </w:r>
            <w:r w:rsidRPr="00071143">
              <w:rPr>
                <w:rFonts w:ascii="Times New Roman" w:hAnsi="Times New Roman" w:cs="Times New Roman"/>
                <w:color w:val="394EEB"/>
              </w:rPr>
              <w:t xml:space="preserve">годах застрахованным лицам страхового обеспечения по обязательному социальному страхованию на случай временной нетрудоспособности и в связи с материнством и иных выплат в субъектах Российской Федерации, участвующих в реализации пилотного проекта", "Положением об особенностях назначения и выплаты в 2012 и </w:t>
            </w:r>
            <w:r w:rsidRPr="009E3B31">
              <w:rPr>
                <w:rFonts w:ascii="Times New Roman" w:hAnsi="Times New Roman" w:cs="Times New Roman"/>
                <w:color w:val="00B050"/>
              </w:rPr>
              <w:t>2013</w:t>
            </w:r>
            <w:r w:rsidRPr="00071143">
              <w:rPr>
                <w:rFonts w:ascii="Times New Roman" w:hAnsi="Times New Roman" w:cs="Times New Roman"/>
                <w:color w:val="394EEB"/>
              </w:rPr>
              <w:t xml:space="preserve"> годах застрахованным лицам пособия по временной нетрудоспособности </w:t>
            </w:r>
            <w:r w:rsidRPr="00071143">
              <w:rPr>
                <w:rFonts w:ascii="Times New Roman" w:hAnsi="Times New Roman" w:cs="Times New Roman"/>
                <w:b/>
                <w:color w:val="394EEB"/>
              </w:rPr>
              <w:t>в связи с несчастным случаем на производстве или профессиональным заболеванием</w:t>
            </w:r>
            <w:r w:rsidRPr="00071143">
              <w:rPr>
                <w:rFonts w:ascii="Times New Roman" w:hAnsi="Times New Roman" w:cs="Times New Roman"/>
                <w:color w:val="394EEB"/>
              </w:rPr>
              <w:t xml:space="preserve">, а также оплаты отпуска застрахованного лица (сверх ежегодного оплачиваемого отпуска, установленного законодательством Российской Федерации) на весь период лечения и проезда к месту лечения и обратно в субъектах Российской Федерации, участвующих в реализации пилотного проекта", "Положением об особенностях возмещения расходов страхователя в </w:t>
            </w:r>
            <w:r w:rsidRPr="00071143">
              <w:rPr>
                <w:rFonts w:ascii="Times New Roman" w:hAnsi="Times New Roman" w:cs="Times New Roman"/>
                <w:b/>
                <w:color w:val="394EEB"/>
              </w:rPr>
              <w:t xml:space="preserve">2012 и </w:t>
            </w:r>
            <w:r w:rsidRPr="009E3B31">
              <w:rPr>
                <w:rFonts w:ascii="Times New Roman" w:hAnsi="Times New Roman" w:cs="Times New Roman"/>
                <w:b/>
                <w:color w:val="00B050"/>
              </w:rPr>
              <w:t>2013</w:t>
            </w:r>
            <w:r w:rsidRPr="00071143">
              <w:rPr>
                <w:rFonts w:ascii="Times New Roman" w:hAnsi="Times New Roman" w:cs="Times New Roman"/>
                <w:color w:val="394EEB"/>
              </w:rPr>
              <w:t xml:space="preserve"> годах </w:t>
            </w:r>
            <w:r w:rsidRPr="00071143">
              <w:rPr>
                <w:rFonts w:ascii="Times New Roman" w:hAnsi="Times New Roman" w:cs="Times New Roman"/>
                <w:b/>
                <w:color w:val="394EEB"/>
              </w:rPr>
              <w:t>на предупредительные меры по сокращению производственного травматизма и профессиональных заболеваний</w:t>
            </w:r>
            <w:r w:rsidRPr="00071143">
              <w:rPr>
                <w:rFonts w:ascii="Times New Roman" w:hAnsi="Times New Roman" w:cs="Times New Roman"/>
                <w:color w:val="394EEB"/>
              </w:rPr>
              <w:t xml:space="preserve"> работников в субъектах Российской Федерации, участвующих в реализации пилотного проекта", "Положением об особенностях уплаты страховых взносов в </w:t>
            </w:r>
            <w:r w:rsidRPr="00071143">
              <w:rPr>
                <w:rFonts w:ascii="Times New Roman" w:hAnsi="Times New Roman" w:cs="Times New Roman"/>
                <w:b/>
                <w:color w:val="394EEB"/>
              </w:rPr>
              <w:t xml:space="preserve">2012 и </w:t>
            </w:r>
            <w:r w:rsidRPr="009E3B31">
              <w:rPr>
                <w:rFonts w:ascii="Times New Roman" w:hAnsi="Times New Roman" w:cs="Times New Roman"/>
                <w:b/>
                <w:color w:val="00B050"/>
              </w:rPr>
              <w:t>2013</w:t>
            </w:r>
            <w:r w:rsidRPr="00071143">
              <w:rPr>
                <w:rFonts w:ascii="Times New Roman" w:hAnsi="Times New Roman" w:cs="Times New Roman"/>
                <w:b/>
                <w:color w:val="394EEB"/>
              </w:rPr>
              <w:t xml:space="preserve"> годах</w:t>
            </w:r>
            <w:r w:rsidRPr="00071143">
              <w:rPr>
                <w:rFonts w:ascii="Times New Roman" w:hAnsi="Times New Roman" w:cs="Times New Roman"/>
                <w:color w:val="394EEB"/>
              </w:rPr>
              <w:t xml:space="preserve"> в Фонд социального страхования Российской Федерации в субъектах Российской Федерации, участвующих в реализации пилотного проекта")</w:t>
            </w:r>
          </w:p>
          <w:p w:rsidR="009E3B31" w:rsidRPr="00071143" w:rsidRDefault="009E3B31" w:rsidP="009E3B31">
            <w:pPr>
              <w:autoSpaceDE w:val="0"/>
              <w:autoSpaceDN w:val="0"/>
              <w:adjustRightInd w:val="0"/>
              <w:spacing w:after="0" w:line="240" w:lineRule="auto"/>
              <w:ind w:left="540"/>
              <w:jc w:val="center"/>
              <w:rPr>
                <w:rFonts w:ascii="Times New Roman" w:hAnsi="Times New Roman" w:cs="Times New Roman"/>
                <w:b/>
                <w:color w:val="00B050"/>
              </w:rPr>
            </w:pPr>
            <w:r w:rsidRPr="00071143">
              <w:rPr>
                <w:rFonts w:ascii="Times New Roman" w:hAnsi="Times New Roman" w:cs="Times New Roman"/>
                <w:b/>
                <w:color w:val="00B050"/>
              </w:rPr>
              <w:t>(ред. от 25.03.2013</w:t>
            </w:r>
            <w:r>
              <w:rPr>
                <w:rFonts w:ascii="Times New Roman" w:hAnsi="Times New Roman" w:cs="Times New Roman"/>
                <w:b/>
                <w:color w:val="00B050"/>
              </w:rPr>
              <w:t xml:space="preserve">, </w:t>
            </w:r>
            <w:r>
              <w:rPr>
                <w:rFonts w:ascii="Times New Roman" w:hAnsi="Times New Roman" w:cs="Times New Roman"/>
                <w:sz w:val="24"/>
                <w:szCs w:val="24"/>
              </w:rPr>
              <w:t xml:space="preserve"> </w:t>
            </w:r>
            <w:r w:rsidRPr="00071143">
              <w:rPr>
                <w:rFonts w:ascii="Times New Roman" w:hAnsi="Times New Roman" w:cs="Times New Roman"/>
                <w:b/>
                <w:color w:val="00B050"/>
              </w:rPr>
              <w:t xml:space="preserve">от 20.12.2013 </w:t>
            </w:r>
            <w:hyperlink r:id="rId2757" w:history="1">
              <w:r w:rsidRPr="00071143">
                <w:rPr>
                  <w:rFonts w:ascii="Times New Roman" w:hAnsi="Times New Roman" w:cs="Times New Roman"/>
                  <w:b/>
                  <w:color w:val="00B050"/>
                </w:rPr>
                <w:t>N 1195</w:t>
              </w:r>
              <w:r w:rsidRPr="00071143">
                <w:rPr>
                  <w:rFonts w:ascii="Times New Roman" w:hAnsi="Times New Roman" w:cs="Times New Roman"/>
                  <w:color w:val="00B050"/>
                  <w:sz w:val="24"/>
                  <w:szCs w:val="24"/>
                </w:rPr>
                <w:t xml:space="preserve"> </w:t>
              </w:r>
            </w:hyperlink>
            <w:r w:rsidRPr="00071143">
              <w:rPr>
                <w:rFonts w:ascii="Times New Roman" w:hAnsi="Times New Roman" w:cs="Times New Roman"/>
                <w:b/>
                <w:color w:val="00B050"/>
              </w:rPr>
              <w:t>)</w:t>
            </w:r>
          </w:p>
          <w:p w:rsidR="009E3B31" w:rsidRPr="00071143" w:rsidRDefault="009E3B31" w:rsidP="009E3B31">
            <w:pPr>
              <w:autoSpaceDE w:val="0"/>
              <w:autoSpaceDN w:val="0"/>
              <w:adjustRightInd w:val="0"/>
              <w:spacing w:after="0" w:line="240" w:lineRule="auto"/>
              <w:ind w:left="540"/>
              <w:jc w:val="both"/>
              <w:rPr>
                <w:rFonts w:ascii="Times New Roman" w:hAnsi="Times New Roman" w:cs="Times New Roman"/>
                <w:b/>
                <w:color w:val="00B050"/>
              </w:rPr>
            </w:pPr>
          </w:p>
          <w:p w:rsidR="00071143" w:rsidRPr="00DD6011" w:rsidRDefault="00071143" w:rsidP="00FC5027">
            <w:pPr>
              <w:autoSpaceDE w:val="0"/>
              <w:autoSpaceDN w:val="0"/>
              <w:adjustRightInd w:val="0"/>
              <w:spacing w:after="0" w:line="240" w:lineRule="auto"/>
              <w:ind w:left="540"/>
              <w:jc w:val="center"/>
              <w:rPr>
                <w:rFonts w:ascii="Times New Roman" w:hAnsi="Times New Roman" w:cs="Times New Roman"/>
                <w:b/>
                <w:bCs/>
                <w:color w:val="00B050"/>
              </w:rPr>
            </w:pPr>
          </w:p>
        </w:tc>
        <w:tc>
          <w:tcPr>
            <w:tcW w:w="1173" w:type="pct"/>
            <w:tcBorders>
              <w:top w:val="single" w:sz="4" w:space="0" w:color="auto"/>
              <w:left w:val="single" w:sz="4" w:space="0" w:color="auto"/>
              <w:bottom w:val="single" w:sz="4" w:space="0" w:color="auto"/>
              <w:right w:val="single" w:sz="4" w:space="0" w:color="auto"/>
            </w:tcBorders>
          </w:tcPr>
          <w:p w:rsidR="00071143" w:rsidRDefault="00071143" w:rsidP="00071143">
            <w:pPr>
              <w:autoSpaceDE w:val="0"/>
              <w:autoSpaceDN w:val="0"/>
              <w:adjustRightInd w:val="0"/>
              <w:spacing w:after="0" w:line="240" w:lineRule="auto"/>
              <w:jc w:val="center"/>
              <w:rPr>
                <w:rFonts w:ascii="Times New Roman" w:hAnsi="Times New Roman" w:cs="Times New Roman"/>
                <w:b/>
                <w:color w:val="394EEB"/>
                <w:sz w:val="20"/>
                <w:szCs w:val="20"/>
              </w:rPr>
            </w:pPr>
          </w:p>
          <w:p w:rsidR="009E3B31" w:rsidRPr="009E3B31" w:rsidRDefault="009E3B31" w:rsidP="009E3B31">
            <w:pPr>
              <w:autoSpaceDE w:val="0"/>
              <w:autoSpaceDN w:val="0"/>
              <w:adjustRightInd w:val="0"/>
              <w:spacing w:after="0" w:line="240" w:lineRule="auto"/>
              <w:jc w:val="center"/>
              <w:rPr>
                <w:rFonts w:ascii="Times New Roman" w:hAnsi="Times New Roman" w:cs="Times New Roman"/>
                <w:b/>
                <w:color w:val="0000FF"/>
                <w:sz w:val="20"/>
                <w:szCs w:val="20"/>
              </w:rPr>
            </w:pPr>
            <w:r w:rsidRPr="009E3B31">
              <w:rPr>
                <w:rFonts w:ascii="Times New Roman" w:hAnsi="Times New Roman" w:cs="Times New Roman"/>
                <w:b/>
                <w:color w:val="00B050"/>
                <w:sz w:val="20"/>
                <w:szCs w:val="20"/>
              </w:rPr>
              <w:t xml:space="preserve">Постановление </w:t>
            </w:r>
            <w:r w:rsidRPr="009E3B31">
              <w:rPr>
                <w:rFonts w:ascii="Times New Roman" w:hAnsi="Times New Roman" w:cs="Times New Roman"/>
                <w:b/>
                <w:color w:val="0000FF"/>
                <w:sz w:val="20"/>
                <w:szCs w:val="20"/>
              </w:rPr>
              <w:t>Правительства РФ</w:t>
            </w:r>
          </w:p>
          <w:p w:rsidR="009E3B31" w:rsidRPr="009E3B31" w:rsidRDefault="009E3B31" w:rsidP="009E3B31">
            <w:pPr>
              <w:autoSpaceDE w:val="0"/>
              <w:autoSpaceDN w:val="0"/>
              <w:adjustRightInd w:val="0"/>
              <w:spacing w:after="0" w:line="240" w:lineRule="auto"/>
              <w:jc w:val="center"/>
              <w:rPr>
                <w:rFonts w:ascii="Times New Roman" w:hAnsi="Times New Roman" w:cs="Times New Roman"/>
                <w:b/>
                <w:color w:val="0000FF"/>
                <w:sz w:val="20"/>
                <w:szCs w:val="20"/>
              </w:rPr>
            </w:pPr>
            <w:r w:rsidRPr="009E3B31">
              <w:rPr>
                <w:rFonts w:ascii="Times New Roman" w:hAnsi="Times New Roman" w:cs="Times New Roman"/>
                <w:b/>
                <w:color w:val="0000FF"/>
                <w:sz w:val="20"/>
                <w:szCs w:val="20"/>
              </w:rPr>
              <w:t>от 21.04.2011</w:t>
            </w:r>
          </w:p>
          <w:p w:rsidR="009E3B31" w:rsidRPr="009E3B31" w:rsidRDefault="009E3B31" w:rsidP="009E3B31">
            <w:pPr>
              <w:autoSpaceDE w:val="0"/>
              <w:autoSpaceDN w:val="0"/>
              <w:adjustRightInd w:val="0"/>
              <w:spacing w:after="0" w:line="240" w:lineRule="auto"/>
              <w:jc w:val="center"/>
              <w:rPr>
                <w:rFonts w:ascii="Times New Roman" w:hAnsi="Times New Roman" w:cs="Times New Roman"/>
                <w:b/>
                <w:color w:val="0000FF"/>
                <w:sz w:val="20"/>
                <w:szCs w:val="20"/>
              </w:rPr>
            </w:pPr>
            <w:r w:rsidRPr="009E3B31">
              <w:rPr>
                <w:rFonts w:ascii="Times New Roman" w:hAnsi="Times New Roman" w:cs="Times New Roman"/>
                <w:b/>
                <w:color w:val="0000FF"/>
                <w:sz w:val="20"/>
                <w:szCs w:val="20"/>
              </w:rPr>
              <w:t>N 294</w:t>
            </w:r>
          </w:p>
          <w:p w:rsidR="00071143" w:rsidRPr="00071143" w:rsidRDefault="00071143" w:rsidP="00071143">
            <w:pPr>
              <w:autoSpaceDE w:val="0"/>
              <w:autoSpaceDN w:val="0"/>
              <w:adjustRightInd w:val="0"/>
              <w:spacing w:after="0" w:line="240" w:lineRule="auto"/>
              <w:jc w:val="center"/>
              <w:rPr>
                <w:rFonts w:ascii="Times New Roman" w:hAnsi="Times New Roman" w:cs="Times New Roman"/>
                <w:b/>
                <w:bCs/>
                <w:color w:val="5407A9"/>
                <w:sz w:val="20"/>
                <w:szCs w:val="20"/>
              </w:rPr>
            </w:pPr>
          </w:p>
        </w:tc>
      </w:tr>
      <w:tr w:rsidR="009E3B31"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9E3B31" w:rsidRDefault="00636FCB" w:rsidP="00434B96">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377</w:t>
            </w:r>
          </w:p>
        </w:tc>
        <w:tc>
          <w:tcPr>
            <w:tcW w:w="3466" w:type="pct"/>
            <w:tcBorders>
              <w:top w:val="single" w:sz="4" w:space="0" w:color="auto"/>
              <w:left w:val="single" w:sz="4" w:space="0" w:color="auto"/>
              <w:bottom w:val="single" w:sz="4" w:space="0" w:color="auto"/>
              <w:right w:val="single" w:sz="4" w:space="0" w:color="auto"/>
            </w:tcBorders>
          </w:tcPr>
          <w:p w:rsidR="009E3B31" w:rsidRPr="009E3B31" w:rsidRDefault="009E3B31" w:rsidP="009E3B31">
            <w:pPr>
              <w:autoSpaceDE w:val="0"/>
              <w:autoSpaceDN w:val="0"/>
              <w:adjustRightInd w:val="0"/>
              <w:spacing w:after="0" w:line="240" w:lineRule="auto"/>
              <w:jc w:val="center"/>
              <w:rPr>
                <w:rFonts w:ascii="Times New Roman" w:hAnsi="Times New Roman" w:cs="Times New Roman"/>
                <w:b/>
                <w:bCs/>
                <w:color w:val="00B050"/>
              </w:rPr>
            </w:pPr>
            <w:r w:rsidRPr="009E3B31">
              <w:rPr>
                <w:rFonts w:ascii="Times New Roman" w:hAnsi="Times New Roman" w:cs="Times New Roman"/>
                <w:b/>
                <w:bCs/>
                <w:color w:val="00B050"/>
              </w:rPr>
              <w:t>"Об утверждении Правил формирования, размещения и расходования резерва средств на осуществление обязательного социального страхования от несчастных случаев на производстве и профессиональных заболеваний в 2014 году и на плановый период 2015 и 2016 годов"</w:t>
            </w:r>
          </w:p>
          <w:p w:rsidR="009E3B31" w:rsidRDefault="009E3B31" w:rsidP="009E3B31">
            <w:pPr>
              <w:autoSpaceDE w:val="0"/>
              <w:autoSpaceDN w:val="0"/>
              <w:adjustRightInd w:val="0"/>
              <w:spacing w:after="0" w:line="240" w:lineRule="auto"/>
              <w:ind w:firstLine="708"/>
              <w:jc w:val="center"/>
              <w:rPr>
                <w:rFonts w:ascii="Times New Roman" w:hAnsi="Times New Roman" w:cs="Times New Roman"/>
                <w:b/>
                <w:bCs/>
                <w:color w:val="00B050"/>
                <w:sz w:val="24"/>
                <w:szCs w:val="24"/>
              </w:rPr>
            </w:pPr>
          </w:p>
          <w:p w:rsidR="009E3B31" w:rsidRPr="009E3B31" w:rsidRDefault="009E3B31" w:rsidP="009E3B31">
            <w:pPr>
              <w:autoSpaceDE w:val="0"/>
              <w:autoSpaceDN w:val="0"/>
              <w:adjustRightInd w:val="0"/>
              <w:spacing w:after="0" w:line="240" w:lineRule="auto"/>
              <w:ind w:firstLine="708"/>
              <w:jc w:val="center"/>
              <w:rPr>
                <w:rFonts w:ascii="Times New Roman" w:hAnsi="Times New Roman" w:cs="Times New Roman"/>
                <w:b/>
                <w:bCs/>
                <w:color w:val="00B050"/>
              </w:rPr>
            </w:pPr>
            <w:r w:rsidRPr="009E3B31">
              <w:rPr>
                <w:rFonts w:ascii="Times New Roman" w:hAnsi="Times New Roman" w:cs="Times New Roman"/>
                <w:b/>
                <w:bCs/>
                <w:color w:val="00B050"/>
              </w:rPr>
              <w:t>(ред. от 24.12.2013)</w:t>
            </w:r>
          </w:p>
          <w:p w:rsidR="009E3B31" w:rsidRPr="00071143" w:rsidRDefault="009E3B31" w:rsidP="00071143">
            <w:pPr>
              <w:autoSpaceDE w:val="0"/>
              <w:autoSpaceDN w:val="0"/>
              <w:adjustRightInd w:val="0"/>
              <w:spacing w:after="0" w:line="240" w:lineRule="auto"/>
              <w:jc w:val="center"/>
              <w:rPr>
                <w:rFonts w:ascii="Times New Roman" w:hAnsi="Times New Roman" w:cs="Times New Roman"/>
                <w:b/>
                <w:color w:val="00B050"/>
              </w:rPr>
            </w:pPr>
          </w:p>
        </w:tc>
        <w:tc>
          <w:tcPr>
            <w:tcW w:w="1173" w:type="pct"/>
            <w:tcBorders>
              <w:top w:val="single" w:sz="4" w:space="0" w:color="auto"/>
              <w:left w:val="single" w:sz="4" w:space="0" w:color="auto"/>
              <w:bottom w:val="single" w:sz="4" w:space="0" w:color="auto"/>
              <w:right w:val="single" w:sz="4" w:space="0" w:color="auto"/>
            </w:tcBorders>
          </w:tcPr>
          <w:p w:rsidR="009E3B31" w:rsidRPr="006D014D" w:rsidRDefault="009E3B31" w:rsidP="00071143">
            <w:pPr>
              <w:autoSpaceDE w:val="0"/>
              <w:autoSpaceDN w:val="0"/>
              <w:adjustRightInd w:val="0"/>
              <w:spacing w:after="0" w:line="240" w:lineRule="auto"/>
              <w:jc w:val="center"/>
              <w:rPr>
                <w:rFonts w:ascii="Times New Roman" w:hAnsi="Times New Roman" w:cs="Times New Roman"/>
                <w:b/>
                <w:bCs/>
                <w:color w:val="0000FF"/>
                <w:sz w:val="20"/>
                <w:szCs w:val="20"/>
              </w:rPr>
            </w:pPr>
            <w:r w:rsidRPr="009E3B31">
              <w:rPr>
                <w:rFonts w:ascii="Times New Roman" w:hAnsi="Times New Roman" w:cs="Times New Roman"/>
                <w:b/>
                <w:bCs/>
                <w:color w:val="00B050"/>
                <w:sz w:val="20"/>
                <w:szCs w:val="20"/>
              </w:rPr>
              <w:t xml:space="preserve">Постановление </w:t>
            </w:r>
            <w:r w:rsidRPr="006D014D">
              <w:rPr>
                <w:rFonts w:ascii="Times New Roman" w:hAnsi="Times New Roman" w:cs="Times New Roman"/>
                <w:b/>
                <w:bCs/>
                <w:color w:val="0000FF"/>
                <w:sz w:val="20"/>
                <w:szCs w:val="20"/>
              </w:rPr>
              <w:t>Правительства РФ</w:t>
            </w:r>
          </w:p>
          <w:p w:rsidR="009E3B31" w:rsidRPr="006D014D" w:rsidRDefault="009E3B31" w:rsidP="00071143">
            <w:pPr>
              <w:autoSpaceDE w:val="0"/>
              <w:autoSpaceDN w:val="0"/>
              <w:adjustRightInd w:val="0"/>
              <w:spacing w:after="0" w:line="240" w:lineRule="auto"/>
              <w:jc w:val="center"/>
              <w:rPr>
                <w:rFonts w:ascii="Times New Roman" w:hAnsi="Times New Roman" w:cs="Times New Roman"/>
                <w:b/>
                <w:bCs/>
                <w:color w:val="0000FF"/>
                <w:sz w:val="20"/>
                <w:szCs w:val="20"/>
              </w:rPr>
            </w:pPr>
            <w:r w:rsidRPr="006D014D">
              <w:rPr>
                <w:rFonts w:ascii="Times New Roman" w:hAnsi="Times New Roman" w:cs="Times New Roman"/>
                <w:b/>
                <w:bCs/>
                <w:color w:val="0000FF"/>
                <w:sz w:val="20"/>
                <w:szCs w:val="20"/>
              </w:rPr>
              <w:t xml:space="preserve"> от 24.12.2012 </w:t>
            </w:r>
          </w:p>
          <w:p w:rsidR="009E3B31" w:rsidRDefault="009E3B31" w:rsidP="00071143">
            <w:pPr>
              <w:autoSpaceDE w:val="0"/>
              <w:autoSpaceDN w:val="0"/>
              <w:adjustRightInd w:val="0"/>
              <w:spacing w:after="0" w:line="240" w:lineRule="auto"/>
              <w:jc w:val="center"/>
              <w:rPr>
                <w:rFonts w:ascii="Times New Roman" w:hAnsi="Times New Roman" w:cs="Times New Roman"/>
                <w:b/>
                <w:color w:val="394EEB"/>
                <w:sz w:val="20"/>
                <w:szCs w:val="20"/>
              </w:rPr>
            </w:pPr>
            <w:r w:rsidRPr="006D014D">
              <w:rPr>
                <w:rFonts w:ascii="Times New Roman" w:hAnsi="Times New Roman" w:cs="Times New Roman"/>
                <w:b/>
                <w:bCs/>
                <w:color w:val="0000FF"/>
                <w:sz w:val="20"/>
                <w:szCs w:val="20"/>
              </w:rPr>
              <w:t>N 1396</w:t>
            </w:r>
          </w:p>
        </w:tc>
      </w:tr>
      <w:tr w:rsidR="009E3B31"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9E3B31" w:rsidRDefault="00636FCB" w:rsidP="00434B96">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378</w:t>
            </w:r>
          </w:p>
        </w:tc>
        <w:tc>
          <w:tcPr>
            <w:tcW w:w="3466" w:type="pct"/>
            <w:tcBorders>
              <w:top w:val="single" w:sz="4" w:space="0" w:color="auto"/>
              <w:left w:val="single" w:sz="4" w:space="0" w:color="auto"/>
              <w:bottom w:val="single" w:sz="4" w:space="0" w:color="auto"/>
              <w:right w:val="single" w:sz="4" w:space="0" w:color="auto"/>
            </w:tcBorders>
          </w:tcPr>
          <w:p w:rsidR="0033444F" w:rsidRDefault="006D014D" w:rsidP="006D014D">
            <w:pPr>
              <w:autoSpaceDE w:val="0"/>
              <w:autoSpaceDN w:val="0"/>
              <w:adjustRightInd w:val="0"/>
              <w:spacing w:after="0" w:line="240" w:lineRule="auto"/>
              <w:jc w:val="center"/>
              <w:rPr>
                <w:rFonts w:ascii="Times New Roman" w:hAnsi="Times New Roman" w:cs="Times New Roman"/>
                <w:b/>
                <w:color w:val="00B050"/>
                <w:sz w:val="20"/>
                <w:szCs w:val="20"/>
              </w:rPr>
            </w:pPr>
            <w:r w:rsidRPr="006D014D">
              <w:rPr>
                <w:rFonts w:ascii="Times New Roman" w:hAnsi="Times New Roman" w:cs="Times New Roman"/>
                <w:b/>
                <w:color w:val="00B050"/>
                <w:sz w:val="20"/>
                <w:szCs w:val="20"/>
              </w:rPr>
              <w:t>"О Федеральной службе по экологическому, технологическому и атомному надзору"</w:t>
            </w:r>
            <w:r>
              <w:rPr>
                <w:rFonts w:ascii="Times New Roman" w:hAnsi="Times New Roman" w:cs="Times New Roman"/>
                <w:b/>
                <w:color w:val="00B050"/>
                <w:sz w:val="20"/>
                <w:szCs w:val="20"/>
              </w:rPr>
              <w:t xml:space="preserve"> </w:t>
            </w:r>
            <w:r w:rsidRPr="006D014D">
              <w:rPr>
                <w:rFonts w:ascii="Times New Roman" w:hAnsi="Times New Roman" w:cs="Times New Roman"/>
                <w:b/>
                <w:color w:val="00B050"/>
                <w:sz w:val="20"/>
                <w:szCs w:val="20"/>
              </w:rPr>
              <w:t xml:space="preserve">(с изм. и доп., вступ. в силу с 12.01.2014) </w:t>
            </w:r>
          </w:p>
          <w:p w:rsidR="0033444F" w:rsidRDefault="0033444F" w:rsidP="006D014D">
            <w:pPr>
              <w:autoSpaceDE w:val="0"/>
              <w:autoSpaceDN w:val="0"/>
              <w:adjustRightInd w:val="0"/>
              <w:spacing w:after="0" w:line="240" w:lineRule="auto"/>
              <w:jc w:val="center"/>
              <w:rPr>
                <w:rFonts w:ascii="Times New Roman" w:hAnsi="Times New Roman" w:cs="Times New Roman"/>
                <w:b/>
                <w:color w:val="00B050"/>
                <w:sz w:val="20"/>
                <w:szCs w:val="20"/>
              </w:rPr>
            </w:pPr>
          </w:p>
          <w:p w:rsidR="006D014D" w:rsidRPr="00750A51" w:rsidRDefault="00750A51" w:rsidP="006D014D">
            <w:pPr>
              <w:autoSpaceDE w:val="0"/>
              <w:autoSpaceDN w:val="0"/>
              <w:adjustRightInd w:val="0"/>
              <w:spacing w:after="0" w:line="240" w:lineRule="auto"/>
              <w:jc w:val="center"/>
              <w:rPr>
                <w:rFonts w:ascii="Times New Roman" w:hAnsi="Times New Roman" w:cs="Times New Roman"/>
                <w:b/>
                <w:color w:val="0000FF"/>
                <w:sz w:val="20"/>
                <w:szCs w:val="20"/>
              </w:rPr>
            </w:pPr>
            <w:r w:rsidRPr="00750A51">
              <w:rPr>
                <w:rFonts w:ascii="Times New Roman" w:hAnsi="Times New Roman" w:cs="Times New Roman"/>
                <w:color w:val="0000FF"/>
                <w:sz w:val="20"/>
                <w:szCs w:val="20"/>
              </w:rPr>
              <w:t xml:space="preserve">(в ред. Постановлений Правительства РФ от 21.01.2006 </w:t>
            </w:r>
            <w:hyperlink r:id="rId2758" w:history="1">
              <w:r w:rsidRPr="00750A51">
                <w:rPr>
                  <w:rFonts w:ascii="Times New Roman" w:hAnsi="Times New Roman" w:cs="Times New Roman"/>
                  <w:color w:val="0000FF"/>
                  <w:sz w:val="20"/>
                  <w:szCs w:val="20"/>
                </w:rPr>
                <w:t xml:space="preserve">N 23, </w:t>
              </w:r>
            </w:hyperlink>
            <w:r w:rsidRPr="00750A51">
              <w:rPr>
                <w:rFonts w:ascii="Times New Roman" w:hAnsi="Times New Roman" w:cs="Times New Roman"/>
                <w:color w:val="0000FF"/>
                <w:sz w:val="20"/>
                <w:szCs w:val="20"/>
              </w:rPr>
              <w:t xml:space="preserve">от 29.05.2006 </w:t>
            </w:r>
            <w:hyperlink r:id="rId2759" w:history="1">
              <w:r w:rsidRPr="00750A51">
                <w:rPr>
                  <w:rFonts w:ascii="Times New Roman" w:hAnsi="Times New Roman" w:cs="Times New Roman"/>
                  <w:color w:val="0000FF"/>
                  <w:sz w:val="20"/>
                  <w:szCs w:val="20"/>
                </w:rPr>
                <w:t>N 335</w:t>
              </w:r>
            </w:hyperlink>
            <w:r w:rsidRPr="00750A51">
              <w:rPr>
                <w:rFonts w:ascii="Times New Roman" w:hAnsi="Times New Roman" w:cs="Times New Roman"/>
                <w:color w:val="0000FF"/>
                <w:sz w:val="20"/>
                <w:szCs w:val="20"/>
              </w:rPr>
              <w:t xml:space="preserve">, от 14.12.2006 </w:t>
            </w:r>
            <w:hyperlink r:id="rId2760" w:history="1">
              <w:r w:rsidRPr="00750A51">
                <w:rPr>
                  <w:rFonts w:ascii="Times New Roman" w:hAnsi="Times New Roman" w:cs="Times New Roman"/>
                  <w:color w:val="0000FF"/>
                  <w:sz w:val="20"/>
                  <w:szCs w:val="20"/>
                </w:rPr>
                <w:t>N 767</w:t>
              </w:r>
            </w:hyperlink>
            <w:r w:rsidRPr="00750A51">
              <w:rPr>
                <w:rFonts w:ascii="Times New Roman" w:hAnsi="Times New Roman" w:cs="Times New Roman"/>
                <w:color w:val="0000FF"/>
                <w:sz w:val="20"/>
                <w:szCs w:val="20"/>
              </w:rPr>
              <w:t xml:space="preserve">, от 29.05.2008 </w:t>
            </w:r>
            <w:hyperlink r:id="rId2761" w:history="1">
              <w:r w:rsidRPr="00750A51">
                <w:rPr>
                  <w:rFonts w:ascii="Times New Roman" w:hAnsi="Times New Roman" w:cs="Times New Roman"/>
                  <w:color w:val="0000FF"/>
                  <w:sz w:val="20"/>
                  <w:szCs w:val="20"/>
                </w:rPr>
                <w:t>N 404</w:t>
              </w:r>
            </w:hyperlink>
            <w:r w:rsidRPr="00750A51">
              <w:rPr>
                <w:rFonts w:ascii="Times New Roman" w:hAnsi="Times New Roman" w:cs="Times New Roman"/>
                <w:color w:val="0000FF"/>
                <w:sz w:val="20"/>
                <w:szCs w:val="20"/>
              </w:rPr>
              <w:t xml:space="preserve">, от 07.11.2008 </w:t>
            </w:r>
            <w:hyperlink r:id="rId2762" w:history="1">
              <w:r w:rsidRPr="00750A51">
                <w:rPr>
                  <w:rFonts w:ascii="Times New Roman" w:hAnsi="Times New Roman" w:cs="Times New Roman"/>
                  <w:color w:val="0000FF"/>
                  <w:sz w:val="20"/>
                  <w:szCs w:val="20"/>
                </w:rPr>
                <w:t>N 814</w:t>
              </w:r>
            </w:hyperlink>
            <w:r w:rsidRPr="00750A51">
              <w:rPr>
                <w:rFonts w:ascii="Times New Roman" w:hAnsi="Times New Roman" w:cs="Times New Roman"/>
                <w:color w:val="0000FF"/>
                <w:sz w:val="20"/>
                <w:szCs w:val="20"/>
              </w:rPr>
              <w:t xml:space="preserve">, от 27.01.2009 </w:t>
            </w:r>
            <w:hyperlink r:id="rId2763" w:history="1">
              <w:r w:rsidRPr="00750A51">
                <w:rPr>
                  <w:rFonts w:ascii="Times New Roman" w:hAnsi="Times New Roman" w:cs="Times New Roman"/>
                  <w:color w:val="0000FF"/>
                  <w:sz w:val="20"/>
                  <w:szCs w:val="20"/>
                </w:rPr>
                <w:t>N 43</w:t>
              </w:r>
            </w:hyperlink>
            <w:r w:rsidRPr="00750A51">
              <w:rPr>
                <w:rFonts w:ascii="Times New Roman" w:hAnsi="Times New Roman" w:cs="Times New Roman"/>
                <w:color w:val="0000FF"/>
                <w:sz w:val="20"/>
                <w:szCs w:val="20"/>
              </w:rPr>
              <w:t xml:space="preserve">, от 08.08.2009 </w:t>
            </w:r>
            <w:hyperlink r:id="rId2764" w:history="1">
              <w:r w:rsidRPr="00750A51">
                <w:rPr>
                  <w:rFonts w:ascii="Times New Roman" w:hAnsi="Times New Roman" w:cs="Times New Roman"/>
                  <w:color w:val="0000FF"/>
                  <w:sz w:val="20"/>
                  <w:szCs w:val="20"/>
                </w:rPr>
                <w:t>N 649</w:t>
              </w:r>
            </w:hyperlink>
            <w:r w:rsidRPr="00750A51">
              <w:rPr>
                <w:rFonts w:ascii="Times New Roman" w:hAnsi="Times New Roman" w:cs="Times New Roman"/>
                <w:color w:val="0000FF"/>
                <w:sz w:val="20"/>
                <w:szCs w:val="20"/>
              </w:rPr>
              <w:t xml:space="preserve">, от 01.12.2009 </w:t>
            </w:r>
            <w:hyperlink r:id="rId2765" w:history="1">
              <w:r w:rsidRPr="00750A51">
                <w:rPr>
                  <w:rFonts w:ascii="Times New Roman" w:hAnsi="Times New Roman" w:cs="Times New Roman"/>
                  <w:color w:val="0000FF"/>
                  <w:sz w:val="20"/>
                  <w:szCs w:val="20"/>
                </w:rPr>
                <w:t>N 975</w:t>
              </w:r>
            </w:hyperlink>
            <w:r w:rsidRPr="00750A51">
              <w:rPr>
                <w:rFonts w:ascii="Times New Roman" w:hAnsi="Times New Roman" w:cs="Times New Roman"/>
                <w:color w:val="0000FF"/>
                <w:sz w:val="20"/>
                <w:szCs w:val="20"/>
              </w:rPr>
              <w:t xml:space="preserve">, от 20.02.2010 </w:t>
            </w:r>
            <w:hyperlink r:id="rId2766" w:history="1">
              <w:r w:rsidRPr="00750A51">
                <w:rPr>
                  <w:rFonts w:ascii="Times New Roman" w:hAnsi="Times New Roman" w:cs="Times New Roman"/>
                  <w:color w:val="0000FF"/>
                  <w:sz w:val="20"/>
                  <w:szCs w:val="20"/>
                </w:rPr>
                <w:t>N 67</w:t>
              </w:r>
            </w:hyperlink>
            <w:r w:rsidRPr="00750A51">
              <w:rPr>
                <w:rFonts w:ascii="Times New Roman" w:hAnsi="Times New Roman" w:cs="Times New Roman"/>
                <w:color w:val="0000FF"/>
                <w:sz w:val="20"/>
                <w:szCs w:val="20"/>
              </w:rPr>
              <w:t xml:space="preserve">, от 15.06.2010 </w:t>
            </w:r>
            <w:hyperlink r:id="rId2767" w:history="1">
              <w:r w:rsidRPr="00750A51">
                <w:rPr>
                  <w:rFonts w:ascii="Times New Roman" w:hAnsi="Times New Roman" w:cs="Times New Roman"/>
                  <w:color w:val="0000FF"/>
                  <w:sz w:val="20"/>
                  <w:szCs w:val="20"/>
                </w:rPr>
                <w:t>N 438</w:t>
              </w:r>
            </w:hyperlink>
            <w:r w:rsidRPr="00750A51">
              <w:rPr>
                <w:rFonts w:ascii="Times New Roman" w:hAnsi="Times New Roman" w:cs="Times New Roman"/>
                <w:color w:val="0000FF"/>
                <w:sz w:val="20"/>
                <w:szCs w:val="20"/>
              </w:rPr>
              <w:t xml:space="preserve">, от 13.09.2010 </w:t>
            </w:r>
            <w:hyperlink r:id="rId2768" w:history="1">
              <w:r w:rsidRPr="00750A51">
                <w:rPr>
                  <w:rFonts w:ascii="Times New Roman" w:hAnsi="Times New Roman" w:cs="Times New Roman"/>
                  <w:color w:val="0000FF"/>
                  <w:sz w:val="20"/>
                  <w:szCs w:val="20"/>
                </w:rPr>
                <w:t>N 717</w:t>
              </w:r>
            </w:hyperlink>
            <w:r w:rsidRPr="00750A51">
              <w:rPr>
                <w:rFonts w:ascii="Times New Roman" w:hAnsi="Times New Roman" w:cs="Times New Roman"/>
                <w:color w:val="0000FF"/>
                <w:sz w:val="20"/>
                <w:szCs w:val="20"/>
              </w:rPr>
              <w:t xml:space="preserve">, от 28.01.2011 </w:t>
            </w:r>
            <w:hyperlink r:id="rId2769" w:history="1">
              <w:r w:rsidRPr="00750A51">
                <w:rPr>
                  <w:rFonts w:ascii="Times New Roman" w:hAnsi="Times New Roman" w:cs="Times New Roman"/>
                  <w:color w:val="0000FF"/>
                  <w:sz w:val="20"/>
                  <w:szCs w:val="20"/>
                </w:rPr>
                <w:t>N 39</w:t>
              </w:r>
            </w:hyperlink>
            <w:r w:rsidRPr="00750A51">
              <w:rPr>
                <w:rFonts w:ascii="Times New Roman" w:hAnsi="Times New Roman" w:cs="Times New Roman"/>
                <w:color w:val="0000FF"/>
                <w:sz w:val="20"/>
                <w:szCs w:val="20"/>
              </w:rPr>
              <w:t xml:space="preserve">, от 24.03.2011 </w:t>
            </w:r>
            <w:hyperlink r:id="rId2770" w:history="1">
              <w:r w:rsidRPr="00750A51">
                <w:rPr>
                  <w:rFonts w:ascii="Times New Roman" w:hAnsi="Times New Roman" w:cs="Times New Roman"/>
                  <w:color w:val="0000FF"/>
                  <w:sz w:val="20"/>
                  <w:szCs w:val="20"/>
                </w:rPr>
                <w:t>N 210</w:t>
              </w:r>
            </w:hyperlink>
            <w:r w:rsidRPr="00750A51">
              <w:rPr>
                <w:rFonts w:ascii="Times New Roman" w:hAnsi="Times New Roman" w:cs="Times New Roman"/>
                <w:color w:val="0000FF"/>
                <w:sz w:val="20"/>
                <w:szCs w:val="20"/>
              </w:rPr>
              <w:t xml:space="preserve">, от 06.10.2011 </w:t>
            </w:r>
            <w:hyperlink r:id="rId2771" w:history="1">
              <w:r w:rsidRPr="00750A51">
                <w:rPr>
                  <w:rFonts w:ascii="Times New Roman" w:hAnsi="Times New Roman" w:cs="Times New Roman"/>
                  <w:color w:val="0000FF"/>
                  <w:sz w:val="20"/>
                  <w:szCs w:val="20"/>
                </w:rPr>
                <w:t>N 817</w:t>
              </w:r>
            </w:hyperlink>
            <w:r w:rsidRPr="00750A51">
              <w:rPr>
                <w:rFonts w:ascii="Times New Roman" w:hAnsi="Times New Roman" w:cs="Times New Roman"/>
                <w:color w:val="0000FF"/>
                <w:sz w:val="20"/>
                <w:szCs w:val="20"/>
              </w:rPr>
              <w:t xml:space="preserve">, от 05.12.2011 </w:t>
            </w:r>
            <w:hyperlink r:id="rId2772" w:history="1">
              <w:r w:rsidRPr="00750A51">
                <w:rPr>
                  <w:rFonts w:ascii="Times New Roman" w:hAnsi="Times New Roman" w:cs="Times New Roman"/>
                  <w:color w:val="0000FF"/>
                  <w:sz w:val="20"/>
                  <w:szCs w:val="20"/>
                </w:rPr>
                <w:t>N 996</w:t>
              </w:r>
            </w:hyperlink>
            <w:r w:rsidRPr="00750A51">
              <w:rPr>
                <w:rFonts w:ascii="Times New Roman" w:hAnsi="Times New Roman" w:cs="Times New Roman"/>
                <w:color w:val="0000FF"/>
                <w:sz w:val="20"/>
                <w:szCs w:val="20"/>
              </w:rPr>
              <w:t xml:space="preserve">, от 07.07.2012 </w:t>
            </w:r>
            <w:hyperlink r:id="rId2773" w:history="1">
              <w:r w:rsidRPr="00750A51">
                <w:rPr>
                  <w:rFonts w:ascii="Times New Roman" w:hAnsi="Times New Roman" w:cs="Times New Roman"/>
                  <w:color w:val="0000FF"/>
                  <w:sz w:val="20"/>
                  <w:szCs w:val="20"/>
                </w:rPr>
                <w:t>N 695</w:t>
              </w:r>
            </w:hyperlink>
            <w:r w:rsidRPr="00750A51">
              <w:rPr>
                <w:rFonts w:ascii="Times New Roman" w:hAnsi="Times New Roman" w:cs="Times New Roman"/>
                <w:color w:val="0000FF"/>
                <w:sz w:val="20"/>
                <w:szCs w:val="20"/>
              </w:rPr>
              <w:t xml:space="preserve">, от 11.10.2012 </w:t>
            </w:r>
            <w:hyperlink r:id="rId2774" w:history="1">
              <w:r w:rsidRPr="00750A51">
                <w:rPr>
                  <w:rFonts w:ascii="Times New Roman" w:hAnsi="Times New Roman" w:cs="Times New Roman"/>
                  <w:color w:val="0000FF"/>
                  <w:sz w:val="20"/>
                  <w:szCs w:val="20"/>
                </w:rPr>
                <w:t>N 1037</w:t>
              </w:r>
            </w:hyperlink>
            <w:r w:rsidRPr="00750A51">
              <w:rPr>
                <w:rFonts w:ascii="Times New Roman" w:hAnsi="Times New Roman" w:cs="Times New Roman"/>
                <w:color w:val="0000FF"/>
                <w:sz w:val="20"/>
                <w:szCs w:val="20"/>
              </w:rPr>
              <w:t xml:space="preserve">, </w:t>
            </w:r>
            <w:r w:rsidRPr="00750A51">
              <w:rPr>
                <w:rFonts w:ascii="Times New Roman" w:hAnsi="Times New Roman" w:cs="Times New Roman"/>
                <w:b/>
                <w:color w:val="00B050"/>
                <w:sz w:val="20"/>
                <w:szCs w:val="20"/>
              </w:rPr>
              <w:t xml:space="preserve">от 20.03.2013 </w:t>
            </w:r>
            <w:hyperlink r:id="rId2775" w:history="1">
              <w:r w:rsidRPr="00750A51">
                <w:rPr>
                  <w:rFonts w:ascii="Times New Roman" w:hAnsi="Times New Roman" w:cs="Times New Roman"/>
                  <w:b/>
                  <w:color w:val="00B050"/>
                  <w:sz w:val="20"/>
                  <w:szCs w:val="20"/>
                </w:rPr>
                <w:t>N 245</w:t>
              </w:r>
            </w:hyperlink>
            <w:r w:rsidRPr="00750A51">
              <w:rPr>
                <w:rFonts w:ascii="Times New Roman" w:hAnsi="Times New Roman" w:cs="Times New Roman"/>
                <w:b/>
                <w:color w:val="00B050"/>
                <w:sz w:val="20"/>
                <w:szCs w:val="20"/>
              </w:rPr>
              <w:t xml:space="preserve">, от 02.11.2013 </w:t>
            </w:r>
            <w:hyperlink r:id="rId2776" w:history="1">
              <w:r w:rsidRPr="00750A51">
                <w:rPr>
                  <w:rFonts w:ascii="Times New Roman" w:hAnsi="Times New Roman" w:cs="Times New Roman"/>
                  <w:b/>
                  <w:color w:val="00B050"/>
                  <w:sz w:val="20"/>
                  <w:szCs w:val="20"/>
                </w:rPr>
                <w:t>N 988</w:t>
              </w:r>
            </w:hyperlink>
            <w:r w:rsidRPr="00750A51">
              <w:rPr>
                <w:rFonts w:ascii="Times New Roman" w:hAnsi="Times New Roman" w:cs="Times New Roman"/>
                <w:b/>
                <w:color w:val="00B050"/>
                <w:sz w:val="20"/>
                <w:szCs w:val="20"/>
              </w:rPr>
              <w:t xml:space="preserve">, от 26.12.2013 </w:t>
            </w:r>
            <w:hyperlink r:id="rId2777" w:history="1">
              <w:r w:rsidRPr="00750A51">
                <w:rPr>
                  <w:rFonts w:ascii="Times New Roman" w:hAnsi="Times New Roman" w:cs="Times New Roman"/>
                  <w:b/>
                  <w:color w:val="00B050"/>
                  <w:sz w:val="20"/>
                  <w:szCs w:val="20"/>
                </w:rPr>
                <w:t>N 1283</w:t>
              </w:r>
            </w:hyperlink>
            <w:r w:rsidRPr="00750A51">
              <w:rPr>
                <w:rFonts w:ascii="Times New Roman" w:hAnsi="Times New Roman" w:cs="Times New Roman"/>
                <w:color w:val="0000FF"/>
                <w:sz w:val="20"/>
                <w:szCs w:val="20"/>
              </w:rPr>
              <w:t xml:space="preserve">) </w:t>
            </w:r>
          </w:p>
          <w:p w:rsidR="00750A51" w:rsidRPr="00750A51" w:rsidRDefault="00750A51" w:rsidP="00750A51">
            <w:pPr>
              <w:autoSpaceDE w:val="0"/>
              <w:autoSpaceDN w:val="0"/>
              <w:adjustRightInd w:val="0"/>
              <w:spacing w:after="0" w:line="240" w:lineRule="auto"/>
              <w:jc w:val="both"/>
              <w:rPr>
                <w:rFonts w:ascii="Times New Roman" w:hAnsi="Times New Roman" w:cs="Times New Roman"/>
                <w:color w:val="00B050"/>
                <w:sz w:val="20"/>
                <w:szCs w:val="20"/>
              </w:rPr>
            </w:pPr>
            <w:r w:rsidRPr="00750A51">
              <w:rPr>
                <w:rFonts w:ascii="Times New Roman" w:hAnsi="Times New Roman" w:cs="Times New Roman"/>
                <w:color w:val="00B050"/>
                <w:sz w:val="20"/>
                <w:szCs w:val="20"/>
              </w:rPr>
              <w:t xml:space="preserve">Постановлением Правительства РФ от </w:t>
            </w:r>
            <w:r w:rsidRPr="00750A51">
              <w:rPr>
                <w:rFonts w:ascii="Times New Roman" w:hAnsi="Times New Roman" w:cs="Times New Roman"/>
                <w:b/>
                <w:color w:val="00B050"/>
                <w:sz w:val="20"/>
                <w:szCs w:val="20"/>
              </w:rPr>
              <w:t>26.12.2013 N 1283</w:t>
            </w:r>
            <w:r w:rsidRPr="00750A51">
              <w:rPr>
                <w:rFonts w:ascii="Times New Roman" w:hAnsi="Times New Roman" w:cs="Times New Roman"/>
                <w:color w:val="00B050"/>
                <w:sz w:val="20"/>
                <w:szCs w:val="20"/>
              </w:rPr>
              <w:t xml:space="preserve"> внесены следующие изменения</w:t>
            </w:r>
            <w:r w:rsidR="00A95B3D">
              <w:rPr>
                <w:rFonts w:ascii="Times New Roman" w:hAnsi="Times New Roman" w:cs="Times New Roman"/>
                <w:color w:val="00B050"/>
                <w:sz w:val="20"/>
                <w:szCs w:val="20"/>
              </w:rPr>
              <w:t xml:space="preserve"> в Положение</w:t>
            </w:r>
            <w:r w:rsidRPr="00750A51">
              <w:rPr>
                <w:rFonts w:ascii="Times New Roman" w:hAnsi="Times New Roman" w:cs="Times New Roman"/>
                <w:color w:val="00B050"/>
                <w:sz w:val="20"/>
                <w:szCs w:val="20"/>
              </w:rPr>
              <w:t>:</w:t>
            </w:r>
          </w:p>
          <w:p w:rsidR="00750A51" w:rsidRPr="00750A51" w:rsidRDefault="00750A51" w:rsidP="00750A51">
            <w:pPr>
              <w:autoSpaceDE w:val="0"/>
              <w:autoSpaceDN w:val="0"/>
              <w:adjustRightInd w:val="0"/>
              <w:spacing w:after="0" w:line="240" w:lineRule="auto"/>
              <w:ind w:firstLine="540"/>
              <w:jc w:val="both"/>
              <w:rPr>
                <w:rFonts w:ascii="Times New Roman" w:hAnsi="Times New Roman" w:cs="Times New Roman"/>
                <w:color w:val="FF0000"/>
                <w:sz w:val="20"/>
                <w:szCs w:val="20"/>
              </w:rPr>
            </w:pPr>
            <w:r w:rsidRPr="00750A51">
              <w:rPr>
                <w:rFonts w:ascii="Times New Roman" w:hAnsi="Times New Roman" w:cs="Times New Roman"/>
                <w:color w:val="FF0000"/>
                <w:sz w:val="20"/>
                <w:szCs w:val="20"/>
              </w:rPr>
              <w:t xml:space="preserve">1. </w:t>
            </w:r>
            <w:hyperlink r:id="rId2778" w:history="1">
              <w:r w:rsidRPr="00750A51">
                <w:rPr>
                  <w:rFonts w:ascii="Times New Roman" w:hAnsi="Times New Roman" w:cs="Times New Roman"/>
                  <w:color w:val="FF0000"/>
                  <w:sz w:val="20"/>
                  <w:szCs w:val="20"/>
                </w:rPr>
                <w:t>Подпункты 5.2.2.8</w:t>
              </w:r>
            </w:hyperlink>
            <w:r w:rsidRPr="00750A51">
              <w:rPr>
                <w:rFonts w:ascii="Times New Roman" w:hAnsi="Times New Roman" w:cs="Times New Roman"/>
                <w:color w:val="FF0000"/>
                <w:sz w:val="20"/>
                <w:szCs w:val="20"/>
              </w:rPr>
              <w:t xml:space="preserve"> и </w:t>
            </w:r>
            <w:hyperlink r:id="rId2779" w:history="1">
              <w:r w:rsidRPr="00750A51">
                <w:rPr>
                  <w:rFonts w:ascii="Times New Roman" w:hAnsi="Times New Roman" w:cs="Times New Roman"/>
                  <w:color w:val="FF0000"/>
                  <w:sz w:val="20"/>
                  <w:szCs w:val="20"/>
                </w:rPr>
                <w:t>5.3.3.2</w:t>
              </w:r>
            </w:hyperlink>
            <w:r w:rsidRPr="00750A51">
              <w:rPr>
                <w:rFonts w:ascii="Times New Roman" w:hAnsi="Times New Roman" w:cs="Times New Roman"/>
                <w:color w:val="FF0000"/>
                <w:sz w:val="20"/>
                <w:szCs w:val="20"/>
              </w:rPr>
              <w:t xml:space="preserve"> призна</w:t>
            </w:r>
            <w:r>
              <w:rPr>
                <w:rFonts w:ascii="Times New Roman" w:hAnsi="Times New Roman" w:cs="Times New Roman"/>
                <w:color w:val="FF0000"/>
                <w:sz w:val="20"/>
                <w:szCs w:val="20"/>
              </w:rPr>
              <w:t>ны</w:t>
            </w:r>
            <w:r w:rsidRPr="00750A51">
              <w:rPr>
                <w:rFonts w:ascii="Times New Roman" w:hAnsi="Times New Roman" w:cs="Times New Roman"/>
                <w:color w:val="FF0000"/>
                <w:sz w:val="20"/>
                <w:szCs w:val="20"/>
              </w:rPr>
              <w:t xml:space="preserve"> утратившими силу.</w:t>
            </w:r>
          </w:p>
          <w:p w:rsidR="00750A51" w:rsidRPr="00750A51" w:rsidRDefault="00750A51" w:rsidP="00750A51">
            <w:pPr>
              <w:autoSpaceDE w:val="0"/>
              <w:autoSpaceDN w:val="0"/>
              <w:adjustRightInd w:val="0"/>
              <w:spacing w:after="0" w:line="240" w:lineRule="auto"/>
              <w:ind w:firstLine="540"/>
              <w:jc w:val="both"/>
              <w:rPr>
                <w:rFonts w:ascii="Times New Roman" w:hAnsi="Times New Roman" w:cs="Times New Roman"/>
                <w:color w:val="00B050"/>
                <w:sz w:val="20"/>
                <w:szCs w:val="20"/>
              </w:rPr>
            </w:pPr>
            <w:r w:rsidRPr="00750A51">
              <w:rPr>
                <w:rFonts w:ascii="Times New Roman" w:hAnsi="Times New Roman" w:cs="Times New Roman"/>
                <w:color w:val="00B050"/>
                <w:sz w:val="20"/>
                <w:szCs w:val="20"/>
              </w:rPr>
              <w:t xml:space="preserve">2. </w:t>
            </w:r>
            <w:hyperlink r:id="rId2780" w:history="1">
              <w:r w:rsidRPr="00750A51">
                <w:rPr>
                  <w:rFonts w:ascii="Times New Roman" w:hAnsi="Times New Roman" w:cs="Times New Roman"/>
                  <w:color w:val="00B050"/>
                  <w:sz w:val="20"/>
                  <w:szCs w:val="20"/>
                </w:rPr>
                <w:t>Дополн</w:t>
              </w:r>
              <w:r>
                <w:rPr>
                  <w:rFonts w:ascii="Times New Roman" w:hAnsi="Times New Roman" w:cs="Times New Roman"/>
                  <w:color w:val="00B050"/>
                  <w:sz w:val="20"/>
                  <w:szCs w:val="20"/>
                </w:rPr>
                <w:t>ены</w:t>
              </w:r>
            </w:hyperlink>
            <w:r w:rsidRPr="00750A51">
              <w:rPr>
                <w:rFonts w:ascii="Times New Roman" w:hAnsi="Times New Roman" w:cs="Times New Roman"/>
                <w:color w:val="00B050"/>
                <w:sz w:val="20"/>
                <w:szCs w:val="20"/>
              </w:rPr>
              <w:t xml:space="preserve"> подпунктами 5.3.20 - 5.3.22 следующего содержания:</w:t>
            </w:r>
          </w:p>
          <w:p w:rsidR="00750A51" w:rsidRPr="00750A51" w:rsidRDefault="00750A51" w:rsidP="00750A51">
            <w:pPr>
              <w:autoSpaceDE w:val="0"/>
              <w:autoSpaceDN w:val="0"/>
              <w:adjustRightInd w:val="0"/>
              <w:spacing w:after="0" w:line="240" w:lineRule="auto"/>
              <w:ind w:firstLine="540"/>
              <w:jc w:val="both"/>
              <w:rPr>
                <w:rFonts w:ascii="Times New Roman" w:hAnsi="Times New Roman" w:cs="Times New Roman"/>
                <w:color w:val="00B050"/>
                <w:sz w:val="20"/>
                <w:szCs w:val="20"/>
              </w:rPr>
            </w:pPr>
            <w:r w:rsidRPr="00750A51">
              <w:rPr>
                <w:rFonts w:ascii="Times New Roman" w:hAnsi="Times New Roman" w:cs="Times New Roman"/>
                <w:color w:val="00B050"/>
                <w:sz w:val="20"/>
                <w:szCs w:val="20"/>
              </w:rPr>
              <w:t>"5.3.20. осуществляет прием и учет уведомлений о начале осуществления юридическими лицами и индивидуальными предпринимателями отдельных видов работ и услуг по перечню, утвержденному Правительством Российской Федерации;</w:t>
            </w:r>
          </w:p>
          <w:p w:rsidR="00750A51" w:rsidRPr="00750A51" w:rsidRDefault="00750A51" w:rsidP="00750A51">
            <w:pPr>
              <w:autoSpaceDE w:val="0"/>
              <w:autoSpaceDN w:val="0"/>
              <w:adjustRightInd w:val="0"/>
              <w:spacing w:after="0" w:line="240" w:lineRule="auto"/>
              <w:ind w:firstLine="540"/>
              <w:jc w:val="both"/>
              <w:rPr>
                <w:rFonts w:ascii="Times New Roman" w:hAnsi="Times New Roman" w:cs="Times New Roman"/>
                <w:color w:val="00B050"/>
                <w:sz w:val="20"/>
                <w:szCs w:val="20"/>
              </w:rPr>
            </w:pPr>
            <w:r w:rsidRPr="00750A51">
              <w:rPr>
                <w:rFonts w:ascii="Times New Roman" w:hAnsi="Times New Roman" w:cs="Times New Roman"/>
                <w:color w:val="00B050"/>
                <w:sz w:val="20"/>
                <w:szCs w:val="20"/>
              </w:rPr>
              <w:t>5.3.21. ведет реестр деклараций промышленной безопасности;</w:t>
            </w:r>
          </w:p>
          <w:p w:rsidR="00750A51" w:rsidRPr="00750A51" w:rsidRDefault="00750A51" w:rsidP="00750A51">
            <w:pPr>
              <w:autoSpaceDE w:val="0"/>
              <w:autoSpaceDN w:val="0"/>
              <w:adjustRightInd w:val="0"/>
              <w:spacing w:after="0" w:line="240" w:lineRule="auto"/>
              <w:ind w:firstLine="540"/>
              <w:jc w:val="both"/>
              <w:rPr>
                <w:rFonts w:ascii="Times New Roman" w:hAnsi="Times New Roman" w:cs="Times New Roman"/>
                <w:color w:val="00B050"/>
                <w:sz w:val="20"/>
                <w:szCs w:val="20"/>
              </w:rPr>
            </w:pPr>
            <w:r w:rsidRPr="00750A51">
              <w:rPr>
                <w:rFonts w:ascii="Times New Roman" w:hAnsi="Times New Roman" w:cs="Times New Roman"/>
                <w:color w:val="00B050"/>
                <w:sz w:val="20"/>
                <w:szCs w:val="20"/>
              </w:rPr>
              <w:t>5.3.22. ведет реестр заключений экспертизы промышленной безопасности".</w:t>
            </w:r>
          </w:p>
          <w:p w:rsidR="00750A51" w:rsidRPr="00750A51" w:rsidRDefault="00750A51" w:rsidP="00750A51">
            <w:pPr>
              <w:autoSpaceDE w:val="0"/>
              <w:autoSpaceDN w:val="0"/>
              <w:adjustRightInd w:val="0"/>
              <w:spacing w:after="0" w:line="240" w:lineRule="auto"/>
              <w:ind w:firstLine="540"/>
              <w:jc w:val="both"/>
              <w:rPr>
                <w:rFonts w:ascii="Times New Roman" w:hAnsi="Times New Roman" w:cs="Times New Roman"/>
                <w:color w:val="00B050"/>
                <w:sz w:val="20"/>
                <w:szCs w:val="20"/>
              </w:rPr>
            </w:pPr>
            <w:r w:rsidRPr="00750A51">
              <w:rPr>
                <w:rFonts w:ascii="Times New Roman" w:hAnsi="Times New Roman" w:cs="Times New Roman"/>
                <w:color w:val="00B050"/>
                <w:sz w:val="20"/>
                <w:szCs w:val="20"/>
              </w:rPr>
              <w:t xml:space="preserve">3. </w:t>
            </w:r>
            <w:hyperlink r:id="rId2781" w:history="1">
              <w:r w:rsidRPr="00750A51">
                <w:rPr>
                  <w:rFonts w:ascii="Times New Roman" w:hAnsi="Times New Roman" w:cs="Times New Roman"/>
                  <w:color w:val="00B050"/>
                  <w:sz w:val="20"/>
                  <w:szCs w:val="20"/>
                </w:rPr>
                <w:t>Подпункт 6.9</w:t>
              </w:r>
            </w:hyperlink>
            <w:r w:rsidRPr="00750A51">
              <w:rPr>
                <w:rFonts w:ascii="Times New Roman" w:hAnsi="Times New Roman" w:cs="Times New Roman"/>
                <w:color w:val="00B050"/>
                <w:sz w:val="20"/>
                <w:szCs w:val="20"/>
              </w:rPr>
              <w:t xml:space="preserve"> дополн</w:t>
            </w:r>
            <w:r>
              <w:rPr>
                <w:rFonts w:ascii="Times New Roman" w:hAnsi="Times New Roman" w:cs="Times New Roman"/>
                <w:color w:val="00B050"/>
                <w:sz w:val="20"/>
                <w:szCs w:val="20"/>
              </w:rPr>
              <w:t>ен</w:t>
            </w:r>
            <w:r w:rsidRPr="00750A51">
              <w:rPr>
                <w:rFonts w:ascii="Times New Roman" w:hAnsi="Times New Roman" w:cs="Times New Roman"/>
                <w:color w:val="00B050"/>
                <w:sz w:val="20"/>
                <w:szCs w:val="20"/>
              </w:rPr>
              <w:t xml:space="preserve"> словами "и нормы обеспечения".</w:t>
            </w:r>
          </w:p>
          <w:p w:rsidR="009E3B31" w:rsidRPr="00071143" w:rsidRDefault="009E3B31" w:rsidP="00071143">
            <w:pPr>
              <w:autoSpaceDE w:val="0"/>
              <w:autoSpaceDN w:val="0"/>
              <w:adjustRightInd w:val="0"/>
              <w:spacing w:after="0" w:line="240" w:lineRule="auto"/>
              <w:jc w:val="center"/>
              <w:rPr>
                <w:rFonts w:ascii="Times New Roman" w:hAnsi="Times New Roman" w:cs="Times New Roman"/>
                <w:b/>
                <w:color w:val="00B050"/>
              </w:rPr>
            </w:pPr>
          </w:p>
        </w:tc>
        <w:tc>
          <w:tcPr>
            <w:tcW w:w="1173" w:type="pct"/>
            <w:tcBorders>
              <w:top w:val="single" w:sz="4" w:space="0" w:color="auto"/>
              <w:left w:val="single" w:sz="4" w:space="0" w:color="auto"/>
              <w:bottom w:val="single" w:sz="4" w:space="0" w:color="auto"/>
              <w:right w:val="single" w:sz="4" w:space="0" w:color="auto"/>
            </w:tcBorders>
          </w:tcPr>
          <w:p w:rsidR="006D014D" w:rsidRPr="0033444F" w:rsidRDefault="006D014D" w:rsidP="006D014D">
            <w:pPr>
              <w:autoSpaceDE w:val="0"/>
              <w:autoSpaceDN w:val="0"/>
              <w:adjustRightInd w:val="0"/>
              <w:spacing w:after="0" w:line="240" w:lineRule="auto"/>
              <w:jc w:val="center"/>
              <w:rPr>
                <w:rFonts w:ascii="Times New Roman" w:hAnsi="Times New Roman" w:cs="Times New Roman"/>
                <w:b/>
                <w:color w:val="0000FF"/>
                <w:sz w:val="20"/>
                <w:szCs w:val="20"/>
              </w:rPr>
            </w:pPr>
            <w:r w:rsidRPr="006D014D">
              <w:rPr>
                <w:rFonts w:ascii="Times New Roman" w:hAnsi="Times New Roman" w:cs="Times New Roman"/>
                <w:b/>
                <w:color w:val="00B050"/>
                <w:sz w:val="20"/>
                <w:szCs w:val="20"/>
              </w:rPr>
              <w:t xml:space="preserve">Постановление </w:t>
            </w:r>
            <w:r w:rsidRPr="0033444F">
              <w:rPr>
                <w:rFonts w:ascii="Times New Roman" w:hAnsi="Times New Roman" w:cs="Times New Roman"/>
                <w:b/>
                <w:color w:val="0000FF"/>
                <w:sz w:val="20"/>
                <w:szCs w:val="20"/>
              </w:rPr>
              <w:t>Правительства РФ</w:t>
            </w:r>
          </w:p>
          <w:p w:rsidR="006D014D" w:rsidRPr="0033444F" w:rsidRDefault="006D014D" w:rsidP="006D014D">
            <w:pPr>
              <w:autoSpaceDE w:val="0"/>
              <w:autoSpaceDN w:val="0"/>
              <w:adjustRightInd w:val="0"/>
              <w:spacing w:after="0" w:line="240" w:lineRule="auto"/>
              <w:jc w:val="center"/>
              <w:rPr>
                <w:rFonts w:ascii="Times New Roman" w:hAnsi="Times New Roman" w:cs="Times New Roman"/>
                <w:b/>
                <w:color w:val="0000FF"/>
                <w:sz w:val="20"/>
                <w:szCs w:val="20"/>
              </w:rPr>
            </w:pPr>
            <w:r w:rsidRPr="0033444F">
              <w:rPr>
                <w:rFonts w:ascii="Times New Roman" w:hAnsi="Times New Roman" w:cs="Times New Roman"/>
                <w:b/>
                <w:color w:val="0000FF"/>
                <w:sz w:val="20"/>
                <w:szCs w:val="20"/>
              </w:rPr>
              <w:t>от 30.07.2004</w:t>
            </w:r>
          </w:p>
          <w:p w:rsidR="006D014D" w:rsidRPr="0033444F" w:rsidRDefault="006D014D" w:rsidP="006D014D">
            <w:pPr>
              <w:autoSpaceDE w:val="0"/>
              <w:autoSpaceDN w:val="0"/>
              <w:adjustRightInd w:val="0"/>
              <w:spacing w:after="0" w:line="240" w:lineRule="auto"/>
              <w:jc w:val="center"/>
              <w:rPr>
                <w:rFonts w:ascii="Times New Roman" w:hAnsi="Times New Roman" w:cs="Times New Roman"/>
                <w:b/>
                <w:color w:val="0000FF"/>
                <w:sz w:val="20"/>
                <w:szCs w:val="20"/>
              </w:rPr>
            </w:pPr>
            <w:r w:rsidRPr="0033444F">
              <w:rPr>
                <w:rFonts w:ascii="Times New Roman" w:hAnsi="Times New Roman" w:cs="Times New Roman"/>
                <w:b/>
                <w:color w:val="0000FF"/>
                <w:sz w:val="20"/>
                <w:szCs w:val="20"/>
              </w:rPr>
              <w:t>N 401</w:t>
            </w:r>
          </w:p>
          <w:p w:rsidR="009E3B31" w:rsidRDefault="009E3B31" w:rsidP="00071143">
            <w:pPr>
              <w:autoSpaceDE w:val="0"/>
              <w:autoSpaceDN w:val="0"/>
              <w:adjustRightInd w:val="0"/>
              <w:spacing w:after="0" w:line="240" w:lineRule="auto"/>
              <w:jc w:val="center"/>
              <w:rPr>
                <w:rFonts w:ascii="Times New Roman" w:hAnsi="Times New Roman" w:cs="Times New Roman"/>
                <w:b/>
                <w:color w:val="394EEB"/>
                <w:sz w:val="20"/>
                <w:szCs w:val="20"/>
              </w:rPr>
            </w:pPr>
          </w:p>
        </w:tc>
      </w:tr>
      <w:tr w:rsidR="00750A51"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750A51" w:rsidRDefault="00636FCB" w:rsidP="00434B96">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379</w:t>
            </w:r>
          </w:p>
        </w:tc>
        <w:tc>
          <w:tcPr>
            <w:tcW w:w="3466" w:type="pct"/>
            <w:tcBorders>
              <w:top w:val="single" w:sz="4" w:space="0" w:color="auto"/>
              <w:left w:val="single" w:sz="4" w:space="0" w:color="auto"/>
              <w:bottom w:val="single" w:sz="4" w:space="0" w:color="auto"/>
              <w:right w:val="single" w:sz="4" w:space="0" w:color="auto"/>
            </w:tcBorders>
          </w:tcPr>
          <w:p w:rsidR="00DA065C" w:rsidRPr="00DA065C" w:rsidRDefault="00DA065C" w:rsidP="00DA065C">
            <w:pPr>
              <w:autoSpaceDE w:val="0"/>
              <w:autoSpaceDN w:val="0"/>
              <w:adjustRightInd w:val="0"/>
              <w:spacing w:after="0" w:line="240" w:lineRule="auto"/>
              <w:jc w:val="center"/>
              <w:rPr>
                <w:rFonts w:ascii="Times New Roman" w:hAnsi="Times New Roman" w:cs="Times New Roman"/>
                <w:b/>
                <w:color w:val="00B050"/>
              </w:rPr>
            </w:pPr>
            <w:r w:rsidRPr="00DA065C">
              <w:rPr>
                <w:rFonts w:ascii="Times New Roman" w:hAnsi="Times New Roman" w:cs="Times New Roman"/>
                <w:b/>
                <w:color w:val="00B050"/>
              </w:rPr>
              <w:t>"О внесении изменений в Положение о Правительственной комиссии по экономическому развитию и интеграции"</w:t>
            </w:r>
          </w:p>
          <w:p w:rsidR="00DA065C" w:rsidRPr="00DA065C" w:rsidRDefault="00DA065C" w:rsidP="00DA065C">
            <w:pPr>
              <w:autoSpaceDE w:val="0"/>
              <w:autoSpaceDN w:val="0"/>
              <w:adjustRightInd w:val="0"/>
              <w:spacing w:after="0" w:line="240" w:lineRule="auto"/>
              <w:ind w:firstLine="540"/>
              <w:jc w:val="both"/>
              <w:outlineLvl w:val="0"/>
              <w:rPr>
                <w:rFonts w:ascii="Times New Roman" w:hAnsi="Times New Roman" w:cs="Times New Roman"/>
                <w:color w:val="00B050"/>
                <w:sz w:val="20"/>
                <w:szCs w:val="20"/>
              </w:rPr>
            </w:pPr>
          </w:p>
          <w:p w:rsidR="00DA065C" w:rsidRDefault="00DA065C" w:rsidP="00DA065C">
            <w:pPr>
              <w:autoSpaceDE w:val="0"/>
              <w:autoSpaceDN w:val="0"/>
              <w:adjustRightInd w:val="0"/>
              <w:spacing w:after="0" w:line="240" w:lineRule="auto"/>
              <w:ind w:firstLine="540"/>
              <w:jc w:val="both"/>
              <w:rPr>
                <w:rFonts w:ascii="Times New Roman" w:hAnsi="Times New Roman" w:cs="Times New Roman"/>
                <w:b/>
                <w:bCs/>
                <w:color w:val="00B050"/>
                <w:sz w:val="20"/>
                <w:szCs w:val="20"/>
              </w:rPr>
            </w:pPr>
            <w:r>
              <w:rPr>
                <w:rFonts w:ascii="Times New Roman" w:hAnsi="Times New Roman" w:cs="Times New Roman"/>
                <w:b/>
                <w:bCs/>
                <w:color w:val="00B050"/>
                <w:sz w:val="20"/>
                <w:szCs w:val="20"/>
              </w:rPr>
              <w:t>Примечание:</w:t>
            </w:r>
          </w:p>
          <w:p w:rsidR="00DA065C" w:rsidRPr="00DA065C" w:rsidRDefault="00DA065C" w:rsidP="00DA065C">
            <w:pPr>
              <w:autoSpaceDE w:val="0"/>
              <w:autoSpaceDN w:val="0"/>
              <w:adjustRightInd w:val="0"/>
              <w:spacing w:after="0" w:line="240" w:lineRule="auto"/>
              <w:ind w:firstLine="540"/>
              <w:jc w:val="both"/>
              <w:rPr>
                <w:rFonts w:ascii="Times New Roman" w:hAnsi="Times New Roman" w:cs="Times New Roman"/>
                <w:color w:val="00B050"/>
                <w:sz w:val="20"/>
                <w:szCs w:val="20"/>
              </w:rPr>
            </w:pPr>
            <w:r>
              <w:rPr>
                <w:rFonts w:ascii="Times New Roman" w:hAnsi="Times New Roman" w:cs="Times New Roman"/>
                <w:b/>
                <w:bCs/>
                <w:color w:val="00B050"/>
                <w:sz w:val="20"/>
                <w:szCs w:val="20"/>
              </w:rPr>
              <w:t xml:space="preserve">            </w:t>
            </w:r>
            <w:r w:rsidRPr="00DA065C">
              <w:rPr>
                <w:rFonts w:ascii="Times New Roman" w:hAnsi="Times New Roman" w:cs="Times New Roman"/>
                <w:b/>
                <w:bCs/>
                <w:color w:val="00B050"/>
                <w:sz w:val="20"/>
                <w:szCs w:val="20"/>
              </w:rPr>
              <w:t>Расширен круг задач Правительственной комиссии по экономическому развитию и интеграции</w:t>
            </w:r>
            <w:r>
              <w:rPr>
                <w:rFonts w:ascii="Times New Roman" w:hAnsi="Times New Roman" w:cs="Times New Roman"/>
                <w:b/>
                <w:bCs/>
                <w:color w:val="00B050"/>
                <w:sz w:val="20"/>
                <w:szCs w:val="20"/>
              </w:rPr>
              <w:t>:</w:t>
            </w:r>
          </w:p>
          <w:p w:rsidR="00DA065C" w:rsidRDefault="00DA065C" w:rsidP="00DA065C">
            <w:pPr>
              <w:autoSpaceDE w:val="0"/>
              <w:autoSpaceDN w:val="0"/>
              <w:adjustRightInd w:val="0"/>
              <w:spacing w:after="0" w:line="240" w:lineRule="auto"/>
              <w:ind w:firstLine="540"/>
              <w:jc w:val="both"/>
              <w:rPr>
                <w:rFonts w:ascii="Times New Roman" w:hAnsi="Times New Roman" w:cs="Times New Roman"/>
                <w:color w:val="00B050"/>
                <w:sz w:val="20"/>
                <w:szCs w:val="20"/>
              </w:rPr>
            </w:pPr>
            <w:r w:rsidRPr="00DA065C">
              <w:rPr>
                <w:rFonts w:ascii="Times New Roman" w:hAnsi="Times New Roman" w:cs="Times New Roman"/>
                <w:color w:val="00B050"/>
                <w:sz w:val="20"/>
                <w:szCs w:val="20"/>
              </w:rPr>
              <w:t xml:space="preserve">В целях реализации плана мероприятий по обеспечению увеличения производительности труда, создания и модернизации высокопроизводительных рабочих мест к сфере деятельности Комиссии отнесено, в частности: </w:t>
            </w:r>
          </w:p>
          <w:p w:rsidR="00DA065C" w:rsidRDefault="00DA065C" w:rsidP="00DA065C">
            <w:pPr>
              <w:autoSpaceDE w:val="0"/>
              <w:autoSpaceDN w:val="0"/>
              <w:adjustRightInd w:val="0"/>
              <w:spacing w:after="0" w:line="240" w:lineRule="auto"/>
              <w:ind w:firstLine="540"/>
              <w:jc w:val="both"/>
              <w:rPr>
                <w:rFonts w:ascii="Times New Roman" w:hAnsi="Times New Roman" w:cs="Times New Roman"/>
                <w:color w:val="00B050"/>
                <w:sz w:val="20"/>
                <w:szCs w:val="20"/>
              </w:rPr>
            </w:pPr>
            <w:r w:rsidRPr="00DA065C">
              <w:rPr>
                <w:rFonts w:ascii="Times New Roman" w:hAnsi="Times New Roman" w:cs="Times New Roman"/>
                <w:b/>
                <w:color w:val="00B050"/>
                <w:sz w:val="20"/>
                <w:szCs w:val="20"/>
              </w:rPr>
              <w:t>определение</w:t>
            </w:r>
            <w:r w:rsidRPr="00DA065C">
              <w:rPr>
                <w:rFonts w:ascii="Times New Roman" w:hAnsi="Times New Roman" w:cs="Times New Roman"/>
                <w:color w:val="00B050"/>
                <w:sz w:val="20"/>
                <w:szCs w:val="20"/>
              </w:rPr>
              <w:t xml:space="preserve"> </w:t>
            </w:r>
            <w:r w:rsidRPr="00DA065C">
              <w:rPr>
                <w:rFonts w:ascii="Times New Roman" w:hAnsi="Times New Roman" w:cs="Times New Roman"/>
                <w:b/>
                <w:color w:val="00B050"/>
                <w:sz w:val="20"/>
                <w:szCs w:val="20"/>
              </w:rPr>
              <w:t>потребностей</w:t>
            </w:r>
            <w:r w:rsidRPr="00DA065C">
              <w:rPr>
                <w:rFonts w:ascii="Times New Roman" w:hAnsi="Times New Roman" w:cs="Times New Roman"/>
                <w:color w:val="00B050"/>
                <w:sz w:val="20"/>
                <w:szCs w:val="20"/>
              </w:rPr>
              <w:t xml:space="preserve"> промышленных предприятий в создании и (или) модернизации высокопроизводительных рабочих мест; </w:t>
            </w:r>
          </w:p>
          <w:p w:rsidR="000F7F2F" w:rsidRDefault="00DA065C" w:rsidP="00DA065C">
            <w:pPr>
              <w:autoSpaceDE w:val="0"/>
              <w:autoSpaceDN w:val="0"/>
              <w:adjustRightInd w:val="0"/>
              <w:spacing w:after="0" w:line="240" w:lineRule="auto"/>
              <w:ind w:firstLine="540"/>
              <w:jc w:val="both"/>
              <w:rPr>
                <w:rFonts w:ascii="Times New Roman" w:hAnsi="Times New Roman" w:cs="Times New Roman"/>
                <w:color w:val="00B050"/>
                <w:sz w:val="20"/>
                <w:szCs w:val="20"/>
              </w:rPr>
            </w:pPr>
            <w:r w:rsidRPr="00DA065C">
              <w:rPr>
                <w:rFonts w:ascii="Times New Roman" w:hAnsi="Times New Roman" w:cs="Times New Roman"/>
                <w:b/>
                <w:color w:val="00B050"/>
                <w:sz w:val="20"/>
                <w:szCs w:val="20"/>
              </w:rPr>
              <w:t>подготовка предложений</w:t>
            </w:r>
            <w:r w:rsidRPr="00DA065C">
              <w:rPr>
                <w:rFonts w:ascii="Times New Roman" w:hAnsi="Times New Roman" w:cs="Times New Roman"/>
                <w:color w:val="00B050"/>
                <w:sz w:val="20"/>
                <w:szCs w:val="20"/>
              </w:rPr>
              <w:t xml:space="preserve">, в том числе по налоговому </w:t>
            </w:r>
            <w:r w:rsidRPr="00DA065C">
              <w:rPr>
                <w:rFonts w:ascii="Times New Roman" w:hAnsi="Times New Roman" w:cs="Times New Roman"/>
                <w:b/>
                <w:color w:val="00B050"/>
                <w:sz w:val="20"/>
                <w:szCs w:val="20"/>
              </w:rPr>
              <w:t xml:space="preserve">стимулированию </w:t>
            </w:r>
            <w:r w:rsidRPr="00DA065C">
              <w:rPr>
                <w:rFonts w:ascii="Times New Roman" w:hAnsi="Times New Roman" w:cs="Times New Roman"/>
                <w:color w:val="00B050"/>
                <w:sz w:val="20"/>
                <w:szCs w:val="20"/>
              </w:rPr>
              <w:t xml:space="preserve">создания высокопроизводительных рабочих мест, </w:t>
            </w:r>
            <w:r w:rsidR="000F7F2F">
              <w:rPr>
                <w:rFonts w:ascii="Times New Roman" w:hAnsi="Times New Roman" w:cs="Times New Roman"/>
                <w:color w:val="00B050"/>
                <w:sz w:val="20"/>
                <w:szCs w:val="20"/>
              </w:rPr>
              <w:t>и</w:t>
            </w:r>
          </w:p>
          <w:p w:rsidR="00DA065C" w:rsidRPr="00DA065C" w:rsidRDefault="00DA065C" w:rsidP="00DA065C">
            <w:pPr>
              <w:autoSpaceDE w:val="0"/>
              <w:autoSpaceDN w:val="0"/>
              <w:adjustRightInd w:val="0"/>
              <w:spacing w:after="0" w:line="240" w:lineRule="auto"/>
              <w:ind w:firstLine="540"/>
              <w:jc w:val="both"/>
              <w:rPr>
                <w:rFonts w:ascii="Times New Roman" w:hAnsi="Times New Roman" w:cs="Times New Roman"/>
                <w:color w:val="00B050"/>
                <w:sz w:val="20"/>
                <w:szCs w:val="20"/>
              </w:rPr>
            </w:pPr>
            <w:r w:rsidRPr="00DA065C">
              <w:rPr>
                <w:rFonts w:ascii="Times New Roman" w:hAnsi="Times New Roman" w:cs="Times New Roman"/>
                <w:color w:val="00B050"/>
                <w:sz w:val="20"/>
                <w:szCs w:val="20"/>
              </w:rPr>
              <w:t xml:space="preserve"> </w:t>
            </w:r>
            <w:r w:rsidRPr="007F45EF">
              <w:rPr>
                <w:rFonts w:ascii="Times New Roman" w:hAnsi="Times New Roman" w:cs="Times New Roman"/>
                <w:b/>
                <w:color w:val="00B050"/>
                <w:sz w:val="20"/>
                <w:szCs w:val="20"/>
              </w:rPr>
              <w:t>обеспечени</w:t>
            </w:r>
            <w:r w:rsidR="000F7F2F">
              <w:rPr>
                <w:rFonts w:ascii="Times New Roman" w:hAnsi="Times New Roman" w:cs="Times New Roman"/>
                <w:b/>
                <w:color w:val="00B050"/>
                <w:sz w:val="20"/>
                <w:szCs w:val="20"/>
              </w:rPr>
              <w:t>ю</w:t>
            </w:r>
            <w:r w:rsidRPr="007F45EF">
              <w:rPr>
                <w:rFonts w:ascii="Times New Roman" w:hAnsi="Times New Roman" w:cs="Times New Roman"/>
                <w:b/>
                <w:color w:val="00B050"/>
                <w:sz w:val="20"/>
                <w:szCs w:val="20"/>
              </w:rPr>
              <w:t xml:space="preserve">  квалифицированными</w:t>
            </w:r>
            <w:r w:rsidRPr="00DA065C">
              <w:rPr>
                <w:rFonts w:ascii="Times New Roman" w:hAnsi="Times New Roman" w:cs="Times New Roman"/>
                <w:color w:val="00B050"/>
                <w:sz w:val="20"/>
                <w:szCs w:val="20"/>
              </w:rPr>
              <w:t xml:space="preserve"> трудовыми ресурсами.</w:t>
            </w:r>
          </w:p>
          <w:p w:rsidR="000F7F2F" w:rsidRDefault="000F7F2F" w:rsidP="000F7F2F">
            <w:pPr>
              <w:autoSpaceDE w:val="0"/>
              <w:autoSpaceDN w:val="0"/>
              <w:adjustRightInd w:val="0"/>
              <w:spacing w:after="0" w:line="240" w:lineRule="auto"/>
              <w:ind w:left="540"/>
              <w:jc w:val="both"/>
              <w:rPr>
                <w:rFonts w:ascii="Times New Roman" w:hAnsi="Times New Roman" w:cs="Times New Roman"/>
                <w:sz w:val="20"/>
                <w:szCs w:val="20"/>
              </w:rPr>
            </w:pPr>
          </w:p>
          <w:p w:rsidR="000F7F2F" w:rsidRDefault="002633FC" w:rsidP="000F7F2F">
            <w:pPr>
              <w:autoSpaceDE w:val="0"/>
              <w:autoSpaceDN w:val="0"/>
              <w:adjustRightInd w:val="0"/>
              <w:spacing w:after="0" w:line="240" w:lineRule="auto"/>
              <w:jc w:val="center"/>
              <w:rPr>
                <w:rFonts w:ascii="Times New Roman" w:hAnsi="Times New Roman" w:cs="Times New Roman"/>
                <w:b/>
                <w:color w:val="00B050"/>
                <w:sz w:val="20"/>
                <w:szCs w:val="20"/>
              </w:rPr>
            </w:pPr>
            <w:hyperlink r:id="rId2782" w:history="1">
              <w:r w:rsidR="000F7F2F" w:rsidRPr="000F7F2F">
                <w:rPr>
                  <w:rFonts w:ascii="Times New Roman" w:hAnsi="Times New Roman" w:cs="Times New Roman"/>
                  <w:b/>
                  <w:color w:val="00B050"/>
                  <w:sz w:val="20"/>
                  <w:szCs w:val="20"/>
                </w:rPr>
                <w:t>Постановление</w:t>
              </w:r>
            </w:hyperlink>
            <w:r w:rsidR="000F7F2F" w:rsidRPr="000F7F2F">
              <w:rPr>
                <w:rFonts w:ascii="Times New Roman" w:hAnsi="Times New Roman" w:cs="Times New Roman"/>
                <w:b/>
                <w:color w:val="00B050"/>
                <w:sz w:val="20"/>
                <w:szCs w:val="20"/>
              </w:rPr>
              <w:t xml:space="preserve"> Правительства РФ от 30.12.2013 N 1312</w:t>
            </w:r>
          </w:p>
          <w:p w:rsidR="000F7F2F" w:rsidRPr="000F7F2F" w:rsidRDefault="000F7F2F" w:rsidP="000F7F2F">
            <w:pPr>
              <w:autoSpaceDE w:val="0"/>
              <w:autoSpaceDN w:val="0"/>
              <w:adjustRightInd w:val="0"/>
              <w:spacing w:after="0" w:line="240" w:lineRule="auto"/>
              <w:jc w:val="center"/>
              <w:rPr>
                <w:rFonts w:ascii="Times New Roman" w:hAnsi="Times New Roman" w:cs="Times New Roman"/>
                <w:b/>
                <w:color w:val="00B050"/>
                <w:sz w:val="20"/>
                <w:szCs w:val="20"/>
              </w:rPr>
            </w:pPr>
            <w:r w:rsidRPr="000F7F2F">
              <w:rPr>
                <w:rFonts w:ascii="Times New Roman" w:hAnsi="Times New Roman" w:cs="Times New Roman"/>
                <w:b/>
                <w:color w:val="00B050"/>
                <w:sz w:val="20"/>
                <w:szCs w:val="20"/>
              </w:rPr>
              <w:t>"Об утверждении Правил предоставления субсидий из федерального бюджета российским организациям на компенсацию части затрат на проведение научно-исследовательских и опытно-конструкторских работ по приоритетным направлениям гражданской промышленности в рамках реализации такими организациями комплексных инвестиционных проектов в рамках подпрограммы "Обеспечение реализации государственной программы" государственной программы Российской Федерации "Развитие промышленности и повышение ее конкурентоспособности"</w:t>
            </w:r>
          </w:p>
          <w:p w:rsidR="000F7F2F" w:rsidRDefault="000F7F2F" w:rsidP="000F7F2F">
            <w:pPr>
              <w:autoSpaceDE w:val="0"/>
              <w:autoSpaceDN w:val="0"/>
              <w:adjustRightInd w:val="0"/>
              <w:spacing w:after="0" w:line="240" w:lineRule="auto"/>
              <w:ind w:firstLine="540"/>
              <w:jc w:val="center"/>
              <w:outlineLvl w:val="0"/>
              <w:rPr>
                <w:rFonts w:ascii="Times New Roman" w:hAnsi="Times New Roman" w:cs="Times New Roman"/>
                <w:sz w:val="20"/>
                <w:szCs w:val="20"/>
              </w:rPr>
            </w:pPr>
          </w:p>
          <w:p w:rsidR="000F7F2F" w:rsidRPr="000F7F2F" w:rsidRDefault="000F7F2F" w:rsidP="000F7F2F">
            <w:pPr>
              <w:autoSpaceDE w:val="0"/>
              <w:autoSpaceDN w:val="0"/>
              <w:adjustRightInd w:val="0"/>
              <w:spacing w:after="0" w:line="240" w:lineRule="auto"/>
              <w:ind w:firstLine="540"/>
              <w:jc w:val="both"/>
              <w:rPr>
                <w:rFonts w:ascii="Times New Roman" w:hAnsi="Times New Roman" w:cs="Times New Roman"/>
                <w:color w:val="00B050"/>
                <w:sz w:val="20"/>
                <w:szCs w:val="20"/>
              </w:rPr>
            </w:pPr>
            <w:r w:rsidRPr="000F7F2F">
              <w:rPr>
                <w:rFonts w:ascii="Times New Roman" w:hAnsi="Times New Roman" w:cs="Times New Roman"/>
                <w:b/>
                <w:bCs/>
                <w:color w:val="00B050"/>
                <w:sz w:val="20"/>
                <w:szCs w:val="20"/>
              </w:rPr>
              <w:t xml:space="preserve">В частности, </w:t>
            </w:r>
            <w:r w:rsidRPr="000F7F2F">
              <w:rPr>
                <w:rFonts w:ascii="Times New Roman" w:hAnsi="Times New Roman" w:cs="Times New Roman"/>
                <w:bCs/>
                <w:color w:val="00B050"/>
                <w:sz w:val="20"/>
                <w:szCs w:val="20"/>
              </w:rPr>
              <w:t>п</w:t>
            </w:r>
            <w:r w:rsidRPr="000F7F2F">
              <w:rPr>
                <w:rFonts w:ascii="Times New Roman" w:hAnsi="Times New Roman" w:cs="Times New Roman"/>
                <w:color w:val="00B050"/>
                <w:sz w:val="20"/>
                <w:szCs w:val="20"/>
              </w:rPr>
              <w:t>од приоритетными направлениями гражданской промышленности понимаются направления, осуществление деятельности по которым способствует:</w:t>
            </w:r>
          </w:p>
          <w:p w:rsidR="000F7F2F" w:rsidRPr="000F7F2F" w:rsidRDefault="000F7F2F" w:rsidP="000F7F2F">
            <w:pPr>
              <w:autoSpaceDE w:val="0"/>
              <w:autoSpaceDN w:val="0"/>
              <w:adjustRightInd w:val="0"/>
              <w:spacing w:after="0" w:line="240" w:lineRule="auto"/>
              <w:ind w:firstLine="540"/>
              <w:jc w:val="both"/>
              <w:rPr>
                <w:rFonts w:ascii="Times New Roman" w:hAnsi="Times New Roman" w:cs="Times New Roman"/>
                <w:color w:val="00B050"/>
                <w:sz w:val="20"/>
                <w:szCs w:val="20"/>
              </w:rPr>
            </w:pPr>
            <w:r w:rsidRPr="000F7F2F">
              <w:rPr>
                <w:rFonts w:ascii="Times New Roman" w:hAnsi="Times New Roman" w:cs="Times New Roman"/>
                <w:color w:val="00B050"/>
                <w:sz w:val="20"/>
                <w:szCs w:val="20"/>
              </w:rPr>
              <w:t>- созданию новых экономически эффективных и экологически безопасных производств;</w:t>
            </w:r>
          </w:p>
          <w:p w:rsidR="000F7F2F" w:rsidRPr="000F7F2F" w:rsidRDefault="000F7F2F" w:rsidP="000F7F2F">
            <w:pPr>
              <w:autoSpaceDE w:val="0"/>
              <w:autoSpaceDN w:val="0"/>
              <w:adjustRightInd w:val="0"/>
              <w:spacing w:after="0" w:line="240" w:lineRule="auto"/>
              <w:ind w:firstLine="540"/>
              <w:jc w:val="both"/>
              <w:rPr>
                <w:rFonts w:ascii="Times New Roman" w:hAnsi="Times New Roman" w:cs="Times New Roman"/>
                <w:color w:val="00B050"/>
                <w:sz w:val="20"/>
                <w:szCs w:val="20"/>
              </w:rPr>
            </w:pPr>
            <w:r w:rsidRPr="000F7F2F">
              <w:rPr>
                <w:rFonts w:ascii="Times New Roman" w:hAnsi="Times New Roman" w:cs="Times New Roman"/>
                <w:color w:val="00B050"/>
                <w:sz w:val="20"/>
                <w:szCs w:val="20"/>
              </w:rPr>
              <w:t>- развитию промышленного производства в направлении увеличения выпуска высокотехнологичной продукции;</w:t>
            </w:r>
          </w:p>
          <w:p w:rsidR="000F7F2F" w:rsidRPr="006575AE" w:rsidRDefault="000F7F2F" w:rsidP="000F7F2F">
            <w:pPr>
              <w:autoSpaceDE w:val="0"/>
              <w:autoSpaceDN w:val="0"/>
              <w:adjustRightInd w:val="0"/>
              <w:spacing w:after="0" w:line="240" w:lineRule="auto"/>
              <w:ind w:firstLine="540"/>
              <w:jc w:val="both"/>
              <w:rPr>
                <w:rFonts w:ascii="Times New Roman" w:hAnsi="Times New Roman" w:cs="Times New Roman"/>
                <w:color w:val="00B050"/>
                <w:sz w:val="20"/>
                <w:szCs w:val="20"/>
                <w:u w:val="single"/>
              </w:rPr>
            </w:pPr>
            <w:r w:rsidRPr="006575AE">
              <w:rPr>
                <w:rFonts w:ascii="Times New Roman" w:hAnsi="Times New Roman" w:cs="Times New Roman"/>
                <w:color w:val="00B050"/>
                <w:sz w:val="20"/>
                <w:szCs w:val="20"/>
                <w:u w:val="single"/>
              </w:rPr>
              <w:t>- росту производительности труда за счет использования передовых технологий и современного оборудования и созданию высокопроизводительных рабочих мест;</w:t>
            </w:r>
          </w:p>
          <w:p w:rsidR="000F7F2F" w:rsidRPr="000F7F2F" w:rsidRDefault="000F7F2F" w:rsidP="000F7F2F">
            <w:pPr>
              <w:autoSpaceDE w:val="0"/>
              <w:autoSpaceDN w:val="0"/>
              <w:adjustRightInd w:val="0"/>
              <w:spacing w:after="0" w:line="240" w:lineRule="auto"/>
              <w:ind w:firstLine="540"/>
              <w:jc w:val="both"/>
              <w:rPr>
                <w:rFonts w:ascii="Times New Roman" w:hAnsi="Times New Roman" w:cs="Times New Roman"/>
                <w:color w:val="00B050"/>
                <w:sz w:val="20"/>
                <w:szCs w:val="20"/>
              </w:rPr>
            </w:pPr>
            <w:r w:rsidRPr="000F7F2F">
              <w:rPr>
                <w:rFonts w:ascii="Times New Roman" w:hAnsi="Times New Roman" w:cs="Times New Roman"/>
                <w:color w:val="00B050"/>
                <w:sz w:val="20"/>
                <w:szCs w:val="20"/>
              </w:rPr>
              <w:t>- повышению энергоэффективности и ресурсосбережения.</w:t>
            </w:r>
          </w:p>
          <w:p w:rsidR="00750A51" w:rsidRPr="006D014D" w:rsidRDefault="00750A51" w:rsidP="006D014D">
            <w:pPr>
              <w:autoSpaceDE w:val="0"/>
              <w:autoSpaceDN w:val="0"/>
              <w:adjustRightInd w:val="0"/>
              <w:spacing w:after="0" w:line="240" w:lineRule="auto"/>
              <w:jc w:val="center"/>
              <w:rPr>
                <w:rFonts w:ascii="Times New Roman" w:hAnsi="Times New Roman" w:cs="Times New Roman"/>
                <w:b/>
                <w:color w:val="00B050"/>
                <w:sz w:val="20"/>
                <w:szCs w:val="20"/>
              </w:rPr>
            </w:pPr>
          </w:p>
        </w:tc>
        <w:tc>
          <w:tcPr>
            <w:tcW w:w="1173" w:type="pct"/>
            <w:tcBorders>
              <w:top w:val="single" w:sz="4" w:space="0" w:color="auto"/>
              <w:left w:val="single" w:sz="4" w:space="0" w:color="auto"/>
              <w:bottom w:val="single" w:sz="4" w:space="0" w:color="auto"/>
              <w:right w:val="single" w:sz="4" w:space="0" w:color="auto"/>
            </w:tcBorders>
          </w:tcPr>
          <w:p w:rsidR="00DA065C" w:rsidRDefault="002633FC" w:rsidP="00DA065C">
            <w:pPr>
              <w:autoSpaceDE w:val="0"/>
              <w:autoSpaceDN w:val="0"/>
              <w:adjustRightInd w:val="0"/>
              <w:spacing w:after="0" w:line="240" w:lineRule="auto"/>
              <w:jc w:val="center"/>
              <w:rPr>
                <w:rFonts w:ascii="Times New Roman" w:hAnsi="Times New Roman" w:cs="Times New Roman"/>
                <w:b/>
                <w:color w:val="00B050"/>
                <w:sz w:val="20"/>
                <w:szCs w:val="20"/>
              </w:rPr>
            </w:pPr>
            <w:hyperlink r:id="rId2783" w:history="1">
              <w:r w:rsidR="00DA065C" w:rsidRPr="00DA065C">
                <w:rPr>
                  <w:rFonts w:ascii="Times New Roman" w:hAnsi="Times New Roman" w:cs="Times New Roman"/>
                  <w:b/>
                  <w:color w:val="00B050"/>
                  <w:sz w:val="20"/>
                  <w:szCs w:val="20"/>
                </w:rPr>
                <w:t>Постановление</w:t>
              </w:r>
            </w:hyperlink>
            <w:r w:rsidR="00DA065C" w:rsidRPr="00DA065C">
              <w:rPr>
                <w:rFonts w:ascii="Times New Roman" w:hAnsi="Times New Roman" w:cs="Times New Roman"/>
                <w:b/>
                <w:color w:val="00B050"/>
                <w:sz w:val="20"/>
                <w:szCs w:val="20"/>
              </w:rPr>
              <w:t xml:space="preserve"> Правительства РФ</w:t>
            </w:r>
          </w:p>
          <w:p w:rsidR="00DA065C" w:rsidRDefault="00DA065C" w:rsidP="00DA065C">
            <w:pPr>
              <w:autoSpaceDE w:val="0"/>
              <w:autoSpaceDN w:val="0"/>
              <w:adjustRightInd w:val="0"/>
              <w:spacing w:after="0" w:line="240" w:lineRule="auto"/>
              <w:jc w:val="center"/>
              <w:rPr>
                <w:rFonts w:ascii="Times New Roman" w:hAnsi="Times New Roman" w:cs="Times New Roman"/>
                <w:b/>
                <w:color w:val="00B050"/>
                <w:sz w:val="20"/>
                <w:szCs w:val="20"/>
              </w:rPr>
            </w:pPr>
            <w:r w:rsidRPr="00DA065C">
              <w:rPr>
                <w:rFonts w:ascii="Times New Roman" w:hAnsi="Times New Roman" w:cs="Times New Roman"/>
                <w:b/>
                <w:color w:val="00B050"/>
                <w:sz w:val="20"/>
                <w:szCs w:val="20"/>
              </w:rPr>
              <w:t>от 26.12.2013</w:t>
            </w:r>
          </w:p>
          <w:p w:rsidR="00DA065C" w:rsidRPr="00DA065C" w:rsidRDefault="00DA065C" w:rsidP="00DA065C">
            <w:pPr>
              <w:autoSpaceDE w:val="0"/>
              <w:autoSpaceDN w:val="0"/>
              <w:adjustRightInd w:val="0"/>
              <w:spacing w:after="0" w:line="240" w:lineRule="auto"/>
              <w:jc w:val="center"/>
              <w:rPr>
                <w:rFonts w:ascii="Times New Roman" w:hAnsi="Times New Roman" w:cs="Times New Roman"/>
                <w:b/>
                <w:color w:val="00B050"/>
                <w:sz w:val="20"/>
                <w:szCs w:val="20"/>
              </w:rPr>
            </w:pPr>
            <w:r w:rsidRPr="00DA065C">
              <w:rPr>
                <w:rFonts w:ascii="Times New Roman" w:hAnsi="Times New Roman" w:cs="Times New Roman"/>
                <w:b/>
                <w:color w:val="00B050"/>
                <w:sz w:val="20"/>
                <w:szCs w:val="20"/>
              </w:rPr>
              <w:t>N 1289</w:t>
            </w:r>
          </w:p>
          <w:p w:rsidR="00750A51" w:rsidRPr="006D014D" w:rsidRDefault="00750A51" w:rsidP="006D014D">
            <w:pPr>
              <w:autoSpaceDE w:val="0"/>
              <w:autoSpaceDN w:val="0"/>
              <w:adjustRightInd w:val="0"/>
              <w:spacing w:after="0" w:line="240" w:lineRule="auto"/>
              <w:jc w:val="center"/>
              <w:rPr>
                <w:rFonts w:ascii="Times New Roman" w:hAnsi="Times New Roman" w:cs="Times New Roman"/>
                <w:b/>
                <w:color w:val="00B050"/>
                <w:sz w:val="20"/>
                <w:szCs w:val="20"/>
              </w:rPr>
            </w:pPr>
          </w:p>
        </w:tc>
      </w:tr>
      <w:tr w:rsidR="00D13157"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D13157" w:rsidRDefault="00BE1E70" w:rsidP="00434B96">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380</w:t>
            </w:r>
          </w:p>
        </w:tc>
        <w:tc>
          <w:tcPr>
            <w:tcW w:w="3466" w:type="pct"/>
            <w:tcBorders>
              <w:top w:val="single" w:sz="4" w:space="0" w:color="auto"/>
              <w:left w:val="single" w:sz="4" w:space="0" w:color="auto"/>
              <w:bottom w:val="single" w:sz="4" w:space="0" w:color="auto"/>
              <w:right w:val="single" w:sz="4" w:space="0" w:color="auto"/>
            </w:tcBorders>
          </w:tcPr>
          <w:p w:rsidR="00D13157" w:rsidRDefault="00D13157" w:rsidP="00D13157">
            <w:pPr>
              <w:autoSpaceDE w:val="0"/>
              <w:autoSpaceDN w:val="0"/>
              <w:adjustRightInd w:val="0"/>
              <w:spacing w:after="0" w:line="240" w:lineRule="auto"/>
              <w:jc w:val="center"/>
              <w:rPr>
                <w:rFonts w:ascii="Times New Roman" w:eastAsia="Times New Roman" w:hAnsi="Times New Roman" w:cs="Times New Roman"/>
                <w:b/>
                <w:color w:val="00B050"/>
                <w:lang w:eastAsia="ru-RU"/>
              </w:rPr>
            </w:pPr>
          </w:p>
          <w:p w:rsidR="00D13157" w:rsidRPr="00A6004B" w:rsidRDefault="00D13157" w:rsidP="00D13157">
            <w:pPr>
              <w:autoSpaceDE w:val="0"/>
              <w:autoSpaceDN w:val="0"/>
              <w:adjustRightInd w:val="0"/>
              <w:spacing w:after="0" w:line="240" w:lineRule="auto"/>
              <w:jc w:val="center"/>
              <w:rPr>
                <w:rFonts w:ascii="Times New Roman" w:eastAsia="Times New Roman" w:hAnsi="Times New Roman" w:cs="Times New Roman"/>
                <w:b/>
                <w:color w:val="00B050"/>
                <w:lang w:eastAsia="ru-RU"/>
              </w:rPr>
            </w:pPr>
            <w:r w:rsidRPr="00A6004B">
              <w:rPr>
                <w:rFonts w:ascii="Times New Roman" w:eastAsia="Times New Roman" w:hAnsi="Times New Roman" w:cs="Times New Roman"/>
                <w:b/>
                <w:color w:val="00B050"/>
                <w:lang w:eastAsia="ru-RU"/>
              </w:rPr>
              <w:t>«О внесении изменения в список профессий и должностей на производствах с вредными условиями труда, работа по которым дает право гражданам, занятым на работах с химическим оружием, на меры социальной поддержки»</w:t>
            </w:r>
          </w:p>
          <w:p w:rsidR="007A6113" w:rsidRDefault="007A6113" w:rsidP="007A6113">
            <w:pPr>
              <w:autoSpaceDE w:val="0"/>
              <w:autoSpaceDN w:val="0"/>
              <w:adjustRightInd w:val="0"/>
              <w:spacing w:after="0" w:line="240" w:lineRule="auto"/>
              <w:ind w:firstLine="540"/>
              <w:jc w:val="both"/>
              <w:rPr>
                <w:rFonts w:ascii="Arial" w:hAnsi="Arial" w:cs="Arial"/>
                <w:sz w:val="20"/>
                <w:szCs w:val="20"/>
              </w:rPr>
            </w:pPr>
          </w:p>
          <w:p w:rsidR="007A6113" w:rsidRPr="007A6113" w:rsidRDefault="007A6113" w:rsidP="007A6113">
            <w:pPr>
              <w:autoSpaceDE w:val="0"/>
              <w:autoSpaceDN w:val="0"/>
              <w:adjustRightInd w:val="0"/>
              <w:spacing w:after="0"/>
              <w:ind w:firstLine="540"/>
              <w:jc w:val="both"/>
              <w:rPr>
                <w:rFonts w:ascii="Times New Roman" w:hAnsi="Times New Roman" w:cs="Times New Roman"/>
                <w:color w:val="00B050"/>
                <w:sz w:val="20"/>
                <w:szCs w:val="20"/>
              </w:rPr>
            </w:pPr>
            <w:r w:rsidRPr="007A6113">
              <w:rPr>
                <w:rFonts w:ascii="Arial" w:hAnsi="Arial" w:cs="Arial"/>
                <w:sz w:val="20"/>
                <w:szCs w:val="20"/>
              </w:rPr>
              <w:t xml:space="preserve"> </w:t>
            </w:r>
            <w:hyperlink r:id="rId2784" w:history="1">
              <w:r w:rsidRPr="007A6113">
                <w:rPr>
                  <w:rFonts w:ascii="Times New Roman" w:hAnsi="Times New Roman" w:cs="Times New Roman"/>
                  <w:b/>
                  <w:color w:val="00B050"/>
                  <w:sz w:val="20"/>
                  <w:szCs w:val="20"/>
                </w:rPr>
                <w:t>Список</w:t>
              </w:r>
            </w:hyperlink>
            <w:r w:rsidRPr="007A6113">
              <w:rPr>
                <w:rFonts w:ascii="Times New Roman" w:hAnsi="Times New Roman" w:cs="Times New Roman"/>
                <w:b/>
                <w:color w:val="00B050"/>
                <w:sz w:val="20"/>
                <w:szCs w:val="20"/>
              </w:rPr>
              <w:t xml:space="preserve"> профессий и должностей</w:t>
            </w:r>
            <w:r w:rsidRPr="007A6113">
              <w:rPr>
                <w:rFonts w:ascii="Times New Roman" w:hAnsi="Times New Roman" w:cs="Times New Roman"/>
                <w:color w:val="00B050"/>
                <w:sz w:val="20"/>
                <w:szCs w:val="20"/>
              </w:rPr>
              <w:t xml:space="preserve"> на производствах с вредными условиями труда, работа по которым дает право гражданам, занятым на работах с химическим оружием, на меры социальной поддержки, утвержденный постановлением Правительства Российской Федерации от 29 марта 2002 г. </w:t>
            </w:r>
            <w:r w:rsidRPr="007A6113">
              <w:rPr>
                <w:rFonts w:ascii="Times New Roman" w:hAnsi="Times New Roman" w:cs="Times New Roman"/>
                <w:b/>
                <w:color w:val="00B050"/>
                <w:sz w:val="20"/>
                <w:szCs w:val="20"/>
              </w:rPr>
              <w:t>N 188</w:t>
            </w:r>
            <w:r w:rsidRPr="007A6113">
              <w:rPr>
                <w:rFonts w:ascii="Times New Roman" w:hAnsi="Times New Roman" w:cs="Times New Roman"/>
                <w:color w:val="00B050"/>
                <w:sz w:val="20"/>
                <w:szCs w:val="20"/>
              </w:rPr>
              <w:t xml:space="preserve"> "Об утверждении списков производств, профессий и должностей с вредными условиями труда, работа в которых дает право гражданам, занятым на работах с химическим оружием, на меры социальной поддержки" после </w:t>
            </w:r>
            <w:hyperlink r:id="rId2785" w:history="1">
              <w:r w:rsidRPr="007A6113">
                <w:rPr>
                  <w:rFonts w:ascii="Times New Roman" w:hAnsi="Times New Roman" w:cs="Times New Roman"/>
                  <w:color w:val="00B050"/>
                  <w:sz w:val="20"/>
                  <w:szCs w:val="20"/>
                </w:rPr>
                <w:t>позиции</w:t>
              </w:r>
            </w:hyperlink>
            <w:r w:rsidRPr="007A6113">
              <w:rPr>
                <w:rFonts w:ascii="Times New Roman" w:hAnsi="Times New Roman" w:cs="Times New Roman"/>
                <w:color w:val="00B050"/>
                <w:sz w:val="20"/>
                <w:szCs w:val="20"/>
              </w:rPr>
              <w:t xml:space="preserve"> "Главный врач"  </w:t>
            </w:r>
            <w:r w:rsidRPr="007A6113">
              <w:rPr>
                <w:rFonts w:ascii="Times New Roman" w:hAnsi="Times New Roman" w:cs="Times New Roman"/>
                <w:b/>
                <w:color w:val="00B050"/>
                <w:sz w:val="20"/>
                <w:szCs w:val="20"/>
              </w:rPr>
              <w:t>дополнен позицией "Главный государственный инспектор по пожарному надзору (всех наименований)".</w:t>
            </w:r>
          </w:p>
          <w:p w:rsidR="00D13157" w:rsidRPr="00636FCB" w:rsidRDefault="00D13157" w:rsidP="00636FCB">
            <w:pPr>
              <w:autoSpaceDE w:val="0"/>
              <w:autoSpaceDN w:val="0"/>
              <w:adjustRightInd w:val="0"/>
              <w:spacing w:after="0" w:line="240" w:lineRule="auto"/>
              <w:jc w:val="center"/>
              <w:rPr>
                <w:rFonts w:ascii="Times New Roman" w:hAnsi="Times New Roman" w:cs="Times New Roman"/>
                <w:b/>
                <w:color w:val="00B050"/>
                <w:sz w:val="20"/>
                <w:szCs w:val="20"/>
              </w:rPr>
            </w:pPr>
          </w:p>
        </w:tc>
        <w:tc>
          <w:tcPr>
            <w:tcW w:w="1173" w:type="pct"/>
            <w:tcBorders>
              <w:top w:val="single" w:sz="4" w:space="0" w:color="auto"/>
              <w:left w:val="single" w:sz="4" w:space="0" w:color="auto"/>
              <w:bottom w:val="single" w:sz="4" w:space="0" w:color="auto"/>
              <w:right w:val="single" w:sz="4" w:space="0" w:color="auto"/>
            </w:tcBorders>
          </w:tcPr>
          <w:p w:rsidR="00D13157" w:rsidRDefault="00D13157" w:rsidP="00636FCB">
            <w:pPr>
              <w:autoSpaceDE w:val="0"/>
              <w:autoSpaceDN w:val="0"/>
              <w:adjustRightInd w:val="0"/>
              <w:spacing w:after="0" w:line="240" w:lineRule="auto"/>
              <w:jc w:val="center"/>
              <w:outlineLvl w:val="0"/>
              <w:rPr>
                <w:rFonts w:ascii="Times New Roman" w:eastAsia="Times New Roman" w:hAnsi="Times New Roman" w:cs="Times New Roman"/>
                <w:b/>
                <w:color w:val="00B050"/>
                <w:sz w:val="20"/>
                <w:szCs w:val="20"/>
                <w:lang w:eastAsia="ru-RU"/>
              </w:rPr>
            </w:pPr>
          </w:p>
          <w:p w:rsidR="00D13157" w:rsidRPr="00D13157" w:rsidRDefault="00D13157" w:rsidP="00636FCB">
            <w:pPr>
              <w:autoSpaceDE w:val="0"/>
              <w:autoSpaceDN w:val="0"/>
              <w:adjustRightInd w:val="0"/>
              <w:spacing w:after="0" w:line="240" w:lineRule="auto"/>
              <w:jc w:val="center"/>
              <w:outlineLvl w:val="0"/>
              <w:rPr>
                <w:rFonts w:ascii="Times New Roman" w:eastAsia="Times New Roman" w:hAnsi="Times New Roman" w:cs="Times New Roman"/>
                <w:b/>
                <w:color w:val="00B050"/>
                <w:sz w:val="20"/>
                <w:szCs w:val="20"/>
                <w:lang w:eastAsia="ru-RU"/>
              </w:rPr>
            </w:pPr>
            <w:r w:rsidRPr="00A6004B">
              <w:rPr>
                <w:rFonts w:ascii="Times New Roman" w:eastAsia="Times New Roman" w:hAnsi="Times New Roman" w:cs="Times New Roman"/>
                <w:b/>
                <w:color w:val="00B050"/>
                <w:sz w:val="20"/>
                <w:szCs w:val="20"/>
                <w:lang w:eastAsia="ru-RU"/>
              </w:rPr>
              <w:t>Постановление Правительства РФ от 16.12.2013</w:t>
            </w:r>
          </w:p>
          <w:p w:rsidR="00D13157" w:rsidRDefault="00D13157" w:rsidP="00636FCB">
            <w:pPr>
              <w:autoSpaceDE w:val="0"/>
              <w:autoSpaceDN w:val="0"/>
              <w:adjustRightInd w:val="0"/>
              <w:spacing w:after="0" w:line="240" w:lineRule="auto"/>
              <w:jc w:val="center"/>
              <w:outlineLvl w:val="0"/>
            </w:pPr>
            <w:r w:rsidRPr="00A6004B">
              <w:rPr>
                <w:rFonts w:ascii="Times New Roman" w:eastAsia="Times New Roman" w:hAnsi="Times New Roman" w:cs="Times New Roman"/>
                <w:b/>
                <w:color w:val="00B050"/>
                <w:sz w:val="20"/>
                <w:szCs w:val="20"/>
                <w:lang w:eastAsia="ru-RU"/>
              </w:rPr>
              <w:t xml:space="preserve"> № 1161</w:t>
            </w:r>
          </w:p>
        </w:tc>
      </w:tr>
      <w:tr w:rsidR="00DA065C"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DA065C" w:rsidRDefault="00636FCB" w:rsidP="00BE1E70">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38</w:t>
            </w:r>
            <w:r w:rsidR="00BE1E70">
              <w:rPr>
                <w:rFonts w:ascii="Times New Roman" w:eastAsia="Times New Roman" w:hAnsi="Times New Roman" w:cs="Times New Roman"/>
                <w:b/>
                <w:sz w:val="20"/>
                <w:szCs w:val="20"/>
                <w:lang w:eastAsia="ru-RU"/>
              </w:rPr>
              <w:t>1</w:t>
            </w:r>
          </w:p>
        </w:tc>
        <w:tc>
          <w:tcPr>
            <w:tcW w:w="3466" w:type="pct"/>
            <w:tcBorders>
              <w:top w:val="single" w:sz="4" w:space="0" w:color="auto"/>
              <w:left w:val="single" w:sz="4" w:space="0" w:color="auto"/>
              <w:bottom w:val="single" w:sz="4" w:space="0" w:color="auto"/>
              <w:right w:val="single" w:sz="4" w:space="0" w:color="auto"/>
            </w:tcBorders>
          </w:tcPr>
          <w:p w:rsidR="00636FCB" w:rsidRPr="00636FCB" w:rsidRDefault="00636FCB" w:rsidP="00636FCB">
            <w:pPr>
              <w:autoSpaceDE w:val="0"/>
              <w:autoSpaceDN w:val="0"/>
              <w:adjustRightInd w:val="0"/>
              <w:spacing w:after="0" w:line="240" w:lineRule="auto"/>
              <w:jc w:val="center"/>
              <w:rPr>
                <w:rFonts w:ascii="Times New Roman" w:hAnsi="Times New Roman" w:cs="Times New Roman"/>
                <w:b/>
                <w:color w:val="00B050"/>
                <w:sz w:val="20"/>
                <w:szCs w:val="20"/>
              </w:rPr>
            </w:pPr>
            <w:r w:rsidRPr="00636FCB">
              <w:rPr>
                <w:rFonts w:ascii="Times New Roman" w:hAnsi="Times New Roman" w:cs="Times New Roman"/>
                <w:b/>
                <w:color w:val="00B050"/>
                <w:sz w:val="20"/>
                <w:szCs w:val="20"/>
              </w:rPr>
              <w:t>"Об индексации в 2014 году размеров компенсаций и иных выплат гражданам, подвергшимся воздействию радиации вследствие катастрофы на Чернобыльской АЭС, аварии в 1957 году на производственном объединении "Маяк" и сбросов радиоактивных отходов в реку Теча, а также вследствие ядерных испытаний на Семипалатинском полигоне"</w:t>
            </w:r>
          </w:p>
          <w:p w:rsidR="00636FCB" w:rsidRDefault="00636FCB" w:rsidP="00636FCB">
            <w:pPr>
              <w:autoSpaceDE w:val="0"/>
              <w:autoSpaceDN w:val="0"/>
              <w:adjustRightInd w:val="0"/>
              <w:spacing w:after="0" w:line="240" w:lineRule="auto"/>
              <w:ind w:firstLine="540"/>
              <w:jc w:val="both"/>
              <w:rPr>
                <w:rFonts w:ascii="Times New Roman" w:hAnsi="Times New Roman" w:cs="Times New Roman"/>
                <w:sz w:val="20"/>
                <w:szCs w:val="20"/>
              </w:rPr>
            </w:pPr>
          </w:p>
          <w:p w:rsidR="00636FCB" w:rsidRPr="00636FCB" w:rsidRDefault="00636FCB" w:rsidP="00636FCB">
            <w:pPr>
              <w:autoSpaceDE w:val="0"/>
              <w:autoSpaceDN w:val="0"/>
              <w:adjustRightInd w:val="0"/>
              <w:spacing w:after="0" w:line="240" w:lineRule="auto"/>
              <w:ind w:firstLine="540"/>
              <w:jc w:val="both"/>
              <w:rPr>
                <w:rFonts w:ascii="Times New Roman" w:hAnsi="Times New Roman" w:cs="Times New Roman"/>
                <w:color w:val="00B050"/>
                <w:sz w:val="20"/>
                <w:szCs w:val="20"/>
              </w:rPr>
            </w:pPr>
            <w:r w:rsidRPr="00636FCB">
              <w:rPr>
                <w:rFonts w:ascii="Times New Roman" w:hAnsi="Times New Roman" w:cs="Times New Roman"/>
                <w:bCs/>
                <w:color w:val="00B050"/>
                <w:sz w:val="20"/>
                <w:szCs w:val="20"/>
              </w:rPr>
              <w:t>С 1 января 2014 года социальные выплаты гражданам, подвергшимся воздействию радиации, будут проиндексированы с применением коэффициента 1,05</w:t>
            </w:r>
          </w:p>
          <w:p w:rsidR="00636FCB" w:rsidRPr="00636FCB" w:rsidRDefault="00636FCB" w:rsidP="00636FCB">
            <w:pPr>
              <w:autoSpaceDE w:val="0"/>
              <w:autoSpaceDN w:val="0"/>
              <w:adjustRightInd w:val="0"/>
              <w:spacing w:after="0" w:line="240" w:lineRule="auto"/>
              <w:ind w:firstLine="540"/>
              <w:jc w:val="both"/>
              <w:rPr>
                <w:rFonts w:ascii="Times New Roman" w:hAnsi="Times New Roman" w:cs="Times New Roman"/>
                <w:color w:val="00B050"/>
                <w:sz w:val="20"/>
                <w:szCs w:val="20"/>
              </w:rPr>
            </w:pPr>
            <w:r w:rsidRPr="00636FCB">
              <w:rPr>
                <w:rFonts w:ascii="Times New Roman" w:hAnsi="Times New Roman" w:cs="Times New Roman"/>
                <w:color w:val="00B050"/>
                <w:sz w:val="20"/>
                <w:szCs w:val="20"/>
              </w:rPr>
              <w:t>Утверждены размеры денежных компенсаций и иных выплат гражданам, подвергшимся воздействию радиации вследствие катастрофы на Чернобыльской АЭС, аварии в 1957 году на производственном объединении "Маяк" и сбросов радиоактивных отходов в реку Теча, а также вследствие ядерных испытаний на Семипалатинском полигоне.</w:t>
            </w:r>
          </w:p>
          <w:p w:rsidR="00636FCB" w:rsidRPr="00636FCB" w:rsidRDefault="00636FCB" w:rsidP="00B95156">
            <w:pPr>
              <w:autoSpaceDE w:val="0"/>
              <w:autoSpaceDN w:val="0"/>
              <w:adjustRightInd w:val="0"/>
              <w:spacing w:after="0" w:line="240" w:lineRule="auto"/>
              <w:jc w:val="both"/>
              <w:rPr>
                <w:rFonts w:ascii="Times New Roman" w:hAnsi="Times New Roman" w:cs="Times New Roman"/>
                <w:color w:val="00B050"/>
                <w:sz w:val="20"/>
                <w:szCs w:val="20"/>
              </w:rPr>
            </w:pPr>
            <w:r w:rsidRPr="00636FCB">
              <w:rPr>
                <w:rFonts w:ascii="Times New Roman" w:hAnsi="Times New Roman" w:cs="Times New Roman"/>
                <w:color w:val="00B050"/>
                <w:sz w:val="20"/>
                <w:szCs w:val="20"/>
              </w:rPr>
              <w:t xml:space="preserve">Размеры выплат определены с учетом коэффициента 1,05, примененного исходя из уровня инфляции, установленного Федеральным </w:t>
            </w:r>
            <w:hyperlink r:id="rId2786" w:history="1">
              <w:r w:rsidRPr="00636FCB">
                <w:rPr>
                  <w:rFonts w:ascii="Times New Roman" w:hAnsi="Times New Roman" w:cs="Times New Roman"/>
                  <w:color w:val="00B050"/>
                  <w:sz w:val="20"/>
                  <w:szCs w:val="20"/>
                </w:rPr>
                <w:t>законом</w:t>
              </w:r>
            </w:hyperlink>
            <w:r w:rsidR="00B95156">
              <w:rPr>
                <w:rFonts w:ascii="Times New Roman" w:hAnsi="Times New Roman" w:cs="Times New Roman"/>
                <w:color w:val="00B050"/>
                <w:sz w:val="20"/>
                <w:szCs w:val="20"/>
              </w:rPr>
              <w:t xml:space="preserve"> </w:t>
            </w:r>
            <w:r w:rsidR="00B95156" w:rsidRPr="00B95156">
              <w:rPr>
                <w:rFonts w:ascii="Times New Roman" w:hAnsi="Times New Roman" w:cs="Times New Roman"/>
                <w:b/>
                <w:bCs/>
                <w:color w:val="00B050"/>
                <w:sz w:val="20"/>
                <w:szCs w:val="20"/>
              </w:rPr>
              <w:t>от 02.12.2013 N 349-ФЗ</w:t>
            </w:r>
            <w:r w:rsidR="00B95156">
              <w:rPr>
                <w:rFonts w:ascii="Times New Roman" w:hAnsi="Times New Roman" w:cs="Times New Roman"/>
                <w:b/>
                <w:bCs/>
                <w:color w:val="00B050"/>
                <w:sz w:val="20"/>
                <w:szCs w:val="20"/>
              </w:rPr>
              <w:t xml:space="preserve"> </w:t>
            </w:r>
            <w:r w:rsidRPr="00636FCB">
              <w:rPr>
                <w:rFonts w:ascii="Times New Roman" w:hAnsi="Times New Roman" w:cs="Times New Roman"/>
                <w:color w:val="00B050"/>
                <w:sz w:val="20"/>
                <w:szCs w:val="20"/>
              </w:rPr>
              <w:t xml:space="preserve"> "О федеральном бюджете на 2014 год и на плановый период 2015 и 2016 годов".</w:t>
            </w:r>
          </w:p>
          <w:p w:rsidR="00DA065C" w:rsidRPr="00DA065C" w:rsidRDefault="00DA065C" w:rsidP="00636FCB">
            <w:pPr>
              <w:autoSpaceDE w:val="0"/>
              <w:autoSpaceDN w:val="0"/>
              <w:adjustRightInd w:val="0"/>
              <w:spacing w:after="0" w:line="240" w:lineRule="auto"/>
              <w:ind w:firstLine="540"/>
              <w:jc w:val="both"/>
              <w:rPr>
                <w:rFonts w:ascii="Arial" w:hAnsi="Arial" w:cs="Arial"/>
                <w:sz w:val="20"/>
                <w:szCs w:val="20"/>
              </w:rPr>
            </w:pPr>
          </w:p>
        </w:tc>
        <w:tc>
          <w:tcPr>
            <w:tcW w:w="1173" w:type="pct"/>
            <w:tcBorders>
              <w:top w:val="single" w:sz="4" w:space="0" w:color="auto"/>
              <w:left w:val="single" w:sz="4" w:space="0" w:color="auto"/>
              <w:bottom w:val="single" w:sz="4" w:space="0" w:color="auto"/>
              <w:right w:val="single" w:sz="4" w:space="0" w:color="auto"/>
            </w:tcBorders>
          </w:tcPr>
          <w:p w:rsidR="00636FCB" w:rsidRPr="00636FCB" w:rsidRDefault="002633FC" w:rsidP="00636FCB">
            <w:pPr>
              <w:autoSpaceDE w:val="0"/>
              <w:autoSpaceDN w:val="0"/>
              <w:adjustRightInd w:val="0"/>
              <w:spacing w:after="0" w:line="240" w:lineRule="auto"/>
              <w:jc w:val="center"/>
              <w:outlineLvl w:val="0"/>
              <w:rPr>
                <w:rFonts w:ascii="Times New Roman" w:hAnsi="Times New Roman" w:cs="Times New Roman"/>
                <w:b/>
                <w:color w:val="00B050"/>
                <w:sz w:val="20"/>
                <w:szCs w:val="20"/>
              </w:rPr>
            </w:pPr>
            <w:hyperlink r:id="rId2787" w:history="1">
              <w:r w:rsidR="00636FCB" w:rsidRPr="00636FCB">
                <w:rPr>
                  <w:rFonts w:ascii="Times New Roman" w:hAnsi="Times New Roman" w:cs="Times New Roman"/>
                  <w:b/>
                  <w:color w:val="00B050"/>
                  <w:sz w:val="20"/>
                  <w:szCs w:val="20"/>
                </w:rPr>
                <w:t>Постановление</w:t>
              </w:r>
            </w:hyperlink>
            <w:r w:rsidR="00636FCB" w:rsidRPr="00636FCB">
              <w:rPr>
                <w:rFonts w:ascii="Times New Roman" w:hAnsi="Times New Roman" w:cs="Times New Roman"/>
                <w:b/>
                <w:color w:val="00B050"/>
                <w:sz w:val="20"/>
                <w:szCs w:val="20"/>
              </w:rPr>
              <w:t xml:space="preserve"> Правительства РФ</w:t>
            </w:r>
          </w:p>
          <w:p w:rsidR="00636FCB" w:rsidRPr="00636FCB" w:rsidRDefault="00636FCB" w:rsidP="00636FCB">
            <w:pPr>
              <w:autoSpaceDE w:val="0"/>
              <w:autoSpaceDN w:val="0"/>
              <w:adjustRightInd w:val="0"/>
              <w:spacing w:after="0" w:line="240" w:lineRule="auto"/>
              <w:jc w:val="center"/>
              <w:outlineLvl w:val="0"/>
              <w:rPr>
                <w:rFonts w:ascii="Times New Roman" w:hAnsi="Times New Roman" w:cs="Times New Roman"/>
                <w:b/>
                <w:color w:val="00B050"/>
                <w:sz w:val="20"/>
                <w:szCs w:val="20"/>
              </w:rPr>
            </w:pPr>
            <w:r w:rsidRPr="00636FCB">
              <w:rPr>
                <w:rFonts w:ascii="Times New Roman" w:hAnsi="Times New Roman" w:cs="Times New Roman"/>
                <w:b/>
                <w:color w:val="00B050"/>
                <w:sz w:val="20"/>
                <w:szCs w:val="20"/>
              </w:rPr>
              <w:t>от 19.12.2013</w:t>
            </w:r>
          </w:p>
          <w:p w:rsidR="00636FCB" w:rsidRPr="00636FCB" w:rsidRDefault="00636FCB" w:rsidP="00636FCB">
            <w:pPr>
              <w:autoSpaceDE w:val="0"/>
              <w:autoSpaceDN w:val="0"/>
              <w:adjustRightInd w:val="0"/>
              <w:spacing w:after="0" w:line="240" w:lineRule="auto"/>
              <w:jc w:val="center"/>
              <w:outlineLvl w:val="0"/>
              <w:rPr>
                <w:rFonts w:ascii="Times New Roman" w:hAnsi="Times New Roman" w:cs="Times New Roman"/>
                <w:b/>
                <w:color w:val="00B050"/>
                <w:sz w:val="20"/>
                <w:szCs w:val="20"/>
              </w:rPr>
            </w:pPr>
            <w:r w:rsidRPr="00636FCB">
              <w:rPr>
                <w:rFonts w:ascii="Times New Roman" w:hAnsi="Times New Roman" w:cs="Times New Roman"/>
                <w:b/>
                <w:color w:val="00B050"/>
                <w:sz w:val="20"/>
                <w:szCs w:val="20"/>
              </w:rPr>
              <w:t>N 1189</w:t>
            </w:r>
          </w:p>
          <w:p w:rsidR="00DA065C" w:rsidRPr="006D014D" w:rsidRDefault="00DA065C" w:rsidP="006D014D">
            <w:pPr>
              <w:autoSpaceDE w:val="0"/>
              <w:autoSpaceDN w:val="0"/>
              <w:adjustRightInd w:val="0"/>
              <w:spacing w:after="0" w:line="240" w:lineRule="auto"/>
              <w:jc w:val="center"/>
              <w:rPr>
                <w:rFonts w:ascii="Times New Roman" w:hAnsi="Times New Roman" w:cs="Times New Roman"/>
                <w:b/>
                <w:color w:val="00B050"/>
                <w:sz w:val="20"/>
                <w:szCs w:val="20"/>
              </w:rPr>
            </w:pPr>
          </w:p>
        </w:tc>
      </w:tr>
      <w:tr w:rsidR="00D13157"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D13157" w:rsidRDefault="00D13157" w:rsidP="00434B96">
            <w:pPr>
              <w:spacing w:after="0" w:line="240" w:lineRule="auto"/>
              <w:rPr>
                <w:rFonts w:ascii="Times New Roman" w:eastAsia="Times New Roman" w:hAnsi="Times New Roman" w:cs="Times New Roman"/>
                <w:b/>
                <w:sz w:val="20"/>
                <w:szCs w:val="20"/>
                <w:lang w:eastAsia="ru-RU"/>
              </w:rPr>
            </w:pPr>
          </w:p>
          <w:p w:rsidR="00BE1E70" w:rsidRDefault="00BE1E70" w:rsidP="00B6510F">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38</w:t>
            </w:r>
            <w:r w:rsidR="00B6510F">
              <w:rPr>
                <w:rFonts w:ascii="Times New Roman" w:eastAsia="Times New Roman" w:hAnsi="Times New Roman" w:cs="Times New Roman"/>
                <w:b/>
                <w:sz w:val="20"/>
                <w:szCs w:val="20"/>
                <w:lang w:eastAsia="ru-RU"/>
              </w:rPr>
              <w:t>2</w:t>
            </w:r>
          </w:p>
        </w:tc>
        <w:tc>
          <w:tcPr>
            <w:tcW w:w="3466" w:type="pct"/>
            <w:tcBorders>
              <w:top w:val="single" w:sz="4" w:space="0" w:color="auto"/>
              <w:left w:val="single" w:sz="4" w:space="0" w:color="auto"/>
              <w:bottom w:val="single" w:sz="4" w:space="0" w:color="auto"/>
              <w:right w:val="single" w:sz="4" w:space="0" w:color="auto"/>
            </w:tcBorders>
          </w:tcPr>
          <w:p w:rsidR="00D13157" w:rsidRDefault="00D13157" w:rsidP="00D13157">
            <w:pPr>
              <w:widowControl w:val="0"/>
              <w:autoSpaceDE w:val="0"/>
              <w:autoSpaceDN w:val="0"/>
              <w:adjustRightInd w:val="0"/>
              <w:spacing w:after="0" w:line="240" w:lineRule="auto"/>
              <w:jc w:val="center"/>
              <w:rPr>
                <w:rFonts w:ascii="Times New Roman" w:eastAsia="Times New Roman" w:hAnsi="Times New Roman" w:cs="Times New Roman"/>
                <w:b/>
                <w:color w:val="00B050"/>
                <w:lang w:eastAsia="ru-RU"/>
              </w:rPr>
            </w:pPr>
          </w:p>
          <w:p w:rsidR="00D13157" w:rsidRPr="00A6004B" w:rsidRDefault="00D13157" w:rsidP="00D13157">
            <w:pPr>
              <w:widowControl w:val="0"/>
              <w:autoSpaceDE w:val="0"/>
              <w:autoSpaceDN w:val="0"/>
              <w:adjustRightInd w:val="0"/>
              <w:spacing w:after="0" w:line="240" w:lineRule="auto"/>
              <w:jc w:val="center"/>
              <w:rPr>
                <w:rFonts w:ascii="Times New Roman" w:eastAsia="Times New Roman" w:hAnsi="Times New Roman" w:cs="Times New Roman"/>
                <w:b/>
                <w:color w:val="00B050"/>
                <w:lang w:eastAsia="ru-RU"/>
              </w:rPr>
            </w:pPr>
            <w:r w:rsidRPr="00A6004B">
              <w:rPr>
                <w:rFonts w:ascii="Times New Roman" w:eastAsia="Times New Roman" w:hAnsi="Times New Roman" w:cs="Times New Roman"/>
                <w:b/>
                <w:color w:val="00B050"/>
                <w:lang w:eastAsia="ru-RU"/>
              </w:rPr>
              <w:t>«Об установлении коэффициента индексации размера ежемесячной страховой выплаты по обязательному социальному страхованию от несчастных случаев на производстве и профессиональных заболеваний»</w:t>
            </w:r>
          </w:p>
          <w:p w:rsidR="00D13157" w:rsidRPr="00A6004B" w:rsidRDefault="00D13157" w:rsidP="00D13157">
            <w:pPr>
              <w:spacing w:after="0" w:line="240" w:lineRule="auto"/>
              <w:ind w:firstLine="567"/>
              <w:jc w:val="center"/>
              <w:rPr>
                <w:rFonts w:ascii="Times New Roman" w:eastAsia="Times New Roman" w:hAnsi="Times New Roman" w:cs="Times New Roman"/>
                <w:b/>
                <w:lang w:eastAsia="ru-RU"/>
              </w:rPr>
            </w:pPr>
          </w:p>
          <w:p w:rsidR="007A6113" w:rsidRPr="007A6113" w:rsidRDefault="007A6113" w:rsidP="007A6113">
            <w:pPr>
              <w:autoSpaceDE w:val="0"/>
              <w:autoSpaceDN w:val="0"/>
              <w:adjustRightInd w:val="0"/>
              <w:spacing w:after="0" w:line="240" w:lineRule="auto"/>
              <w:ind w:firstLine="540"/>
              <w:jc w:val="both"/>
              <w:rPr>
                <w:rFonts w:ascii="Times New Roman" w:hAnsi="Times New Roman" w:cs="Times New Roman"/>
                <w:b/>
                <w:color w:val="00B050"/>
                <w:sz w:val="20"/>
                <w:szCs w:val="20"/>
              </w:rPr>
            </w:pPr>
            <w:r w:rsidRPr="007A6113">
              <w:rPr>
                <w:rFonts w:ascii="Times New Roman" w:hAnsi="Times New Roman" w:cs="Times New Roman"/>
                <w:color w:val="00B050"/>
                <w:sz w:val="20"/>
                <w:szCs w:val="20"/>
              </w:rPr>
              <w:t xml:space="preserve">Установлено, что </w:t>
            </w:r>
            <w:r w:rsidRPr="007A6113">
              <w:rPr>
                <w:rFonts w:ascii="Times New Roman" w:hAnsi="Times New Roman" w:cs="Times New Roman"/>
                <w:b/>
                <w:color w:val="00B050"/>
                <w:sz w:val="20"/>
                <w:szCs w:val="20"/>
              </w:rPr>
              <w:t>с 1 января 2014 г. коэффициент индексации</w:t>
            </w:r>
            <w:r w:rsidRPr="007A6113">
              <w:rPr>
                <w:rFonts w:ascii="Times New Roman" w:hAnsi="Times New Roman" w:cs="Times New Roman"/>
                <w:color w:val="00B050"/>
                <w:sz w:val="20"/>
                <w:szCs w:val="20"/>
              </w:rPr>
              <w:t xml:space="preserve"> размера ежемесячной страховой выплаты по обязательному социальному страхованию от несчастных случаев на производстве и профессиональных заболеваний, назначенной до 1 января 2014 г., </w:t>
            </w:r>
            <w:r w:rsidRPr="007A6113">
              <w:rPr>
                <w:rFonts w:ascii="Times New Roman" w:hAnsi="Times New Roman" w:cs="Times New Roman"/>
                <w:b/>
                <w:color w:val="00B050"/>
                <w:sz w:val="20"/>
                <w:szCs w:val="20"/>
              </w:rPr>
              <w:t>составляет 1,05.</w:t>
            </w:r>
          </w:p>
          <w:p w:rsidR="00D13157" w:rsidRPr="00A6004B" w:rsidRDefault="00D13157" w:rsidP="00D13157">
            <w:pPr>
              <w:spacing w:after="0" w:line="240" w:lineRule="auto"/>
              <w:rPr>
                <w:rFonts w:ascii="Times New Roman" w:eastAsia="Times New Roman" w:hAnsi="Times New Roman" w:cs="Times New Roman"/>
                <w:sz w:val="28"/>
                <w:szCs w:val="28"/>
                <w:lang w:eastAsia="ru-RU"/>
              </w:rPr>
            </w:pPr>
          </w:p>
        </w:tc>
        <w:tc>
          <w:tcPr>
            <w:tcW w:w="1173" w:type="pct"/>
            <w:tcBorders>
              <w:top w:val="single" w:sz="4" w:space="0" w:color="auto"/>
              <w:left w:val="single" w:sz="4" w:space="0" w:color="auto"/>
              <w:bottom w:val="single" w:sz="4" w:space="0" w:color="auto"/>
              <w:right w:val="single" w:sz="4" w:space="0" w:color="auto"/>
            </w:tcBorders>
          </w:tcPr>
          <w:p w:rsidR="00D13157" w:rsidRDefault="00D13157" w:rsidP="00636FCB">
            <w:pPr>
              <w:autoSpaceDE w:val="0"/>
              <w:autoSpaceDN w:val="0"/>
              <w:adjustRightInd w:val="0"/>
              <w:spacing w:after="0" w:line="240" w:lineRule="auto"/>
              <w:jc w:val="center"/>
              <w:outlineLvl w:val="0"/>
              <w:rPr>
                <w:rFonts w:ascii="Times New Roman" w:eastAsia="Times New Roman" w:hAnsi="Times New Roman" w:cs="Times New Roman"/>
                <w:b/>
                <w:color w:val="00B050"/>
                <w:sz w:val="20"/>
                <w:szCs w:val="20"/>
                <w:lang w:eastAsia="ru-RU"/>
              </w:rPr>
            </w:pPr>
          </w:p>
          <w:p w:rsidR="00D13157" w:rsidRDefault="00D13157" w:rsidP="00636FCB">
            <w:pPr>
              <w:autoSpaceDE w:val="0"/>
              <w:autoSpaceDN w:val="0"/>
              <w:adjustRightInd w:val="0"/>
              <w:spacing w:after="0" w:line="240" w:lineRule="auto"/>
              <w:jc w:val="center"/>
              <w:outlineLvl w:val="0"/>
              <w:rPr>
                <w:rFonts w:ascii="Times New Roman" w:eastAsia="Times New Roman" w:hAnsi="Times New Roman" w:cs="Times New Roman"/>
                <w:b/>
                <w:color w:val="00B050"/>
                <w:sz w:val="20"/>
                <w:szCs w:val="20"/>
                <w:lang w:eastAsia="ru-RU"/>
              </w:rPr>
            </w:pPr>
            <w:r w:rsidRPr="00A6004B">
              <w:rPr>
                <w:rFonts w:ascii="Times New Roman" w:eastAsia="Times New Roman" w:hAnsi="Times New Roman" w:cs="Times New Roman"/>
                <w:b/>
                <w:color w:val="00B050"/>
                <w:sz w:val="20"/>
                <w:szCs w:val="20"/>
                <w:lang w:eastAsia="ru-RU"/>
              </w:rPr>
              <w:t xml:space="preserve">Постановление Правительства РФ </w:t>
            </w:r>
          </w:p>
          <w:p w:rsidR="00D13157" w:rsidRPr="00D13157" w:rsidRDefault="00D13157" w:rsidP="00636FCB">
            <w:pPr>
              <w:autoSpaceDE w:val="0"/>
              <w:autoSpaceDN w:val="0"/>
              <w:adjustRightInd w:val="0"/>
              <w:spacing w:after="0" w:line="240" w:lineRule="auto"/>
              <w:jc w:val="center"/>
              <w:outlineLvl w:val="0"/>
              <w:rPr>
                <w:rFonts w:ascii="Times New Roman" w:eastAsia="Times New Roman" w:hAnsi="Times New Roman" w:cs="Times New Roman"/>
                <w:b/>
                <w:color w:val="00B050"/>
                <w:sz w:val="20"/>
                <w:szCs w:val="20"/>
                <w:lang w:eastAsia="ru-RU"/>
              </w:rPr>
            </w:pPr>
            <w:r w:rsidRPr="00A6004B">
              <w:rPr>
                <w:rFonts w:ascii="Times New Roman" w:eastAsia="Times New Roman" w:hAnsi="Times New Roman" w:cs="Times New Roman"/>
                <w:b/>
                <w:color w:val="00B050"/>
                <w:sz w:val="20"/>
                <w:szCs w:val="20"/>
                <w:lang w:eastAsia="ru-RU"/>
              </w:rPr>
              <w:t xml:space="preserve">от 18.12.2013 </w:t>
            </w:r>
          </w:p>
          <w:p w:rsidR="00D13157" w:rsidRDefault="00D13157" w:rsidP="00636FCB">
            <w:pPr>
              <w:autoSpaceDE w:val="0"/>
              <w:autoSpaceDN w:val="0"/>
              <w:adjustRightInd w:val="0"/>
              <w:spacing w:after="0" w:line="240" w:lineRule="auto"/>
              <w:jc w:val="center"/>
              <w:outlineLvl w:val="0"/>
            </w:pPr>
            <w:r w:rsidRPr="00A6004B">
              <w:rPr>
                <w:rFonts w:ascii="Times New Roman" w:eastAsia="Times New Roman" w:hAnsi="Times New Roman" w:cs="Times New Roman"/>
                <w:b/>
                <w:color w:val="00B050"/>
                <w:sz w:val="20"/>
                <w:szCs w:val="20"/>
                <w:lang w:eastAsia="ru-RU"/>
              </w:rPr>
              <w:t>№ 1179</w:t>
            </w:r>
          </w:p>
        </w:tc>
      </w:tr>
      <w:tr w:rsidR="00D13157"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D13157" w:rsidRDefault="00D13157" w:rsidP="00434B96">
            <w:pPr>
              <w:spacing w:after="0" w:line="240" w:lineRule="auto"/>
              <w:rPr>
                <w:rFonts w:ascii="Times New Roman" w:eastAsia="Times New Roman" w:hAnsi="Times New Roman" w:cs="Times New Roman"/>
                <w:b/>
                <w:sz w:val="20"/>
                <w:szCs w:val="20"/>
                <w:lang w:eastAsia="ru-RU"/>
              </w:rPr>
            </w:pPr>
          </w:p>
          <w:p w:rsidR="00BE1E70" w:rsidRDefault="00BE1E70" w:rsidP="00B6510F">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38</w:t>
            </w:r>
            <w:r w:rsidR="00B6510F">
              <w:rPr>
                <w:rFonts w:ascii="Times New Roman" w:eastAsia="Times New Roman" w:hAnsi="Times New Roman" w:cs="Times New Roman"/>
                <w:b/>
                <w:sz w:val="20"/>
                <w:szCs w:val="20"/>
                <w:lang w:eastAsia="ru-RU"/>
              </w:rPr>
              <w:t>3</w:t>
            </w:r>
          </w:p>
        </w:tc>
        <w:tc>
          <w:tcPr>
            <w:tcW w:w="3466" w:type="pct"/>
            <w:tcBorders>
              <w:top w:val="single" w:sz="4" w:space="0" w:color="auto"/>
              <w:left w:val="single" w:sz="4" w:space="0" w:color="auto"/>
              <w:bottom w:val="single" w:sz="4" w:space="0" w:color="auto"/>
              <w:right w:val="single" w:sz="4" w:space="0" w:color="auto"/>
            </w:tcBorders>
          </w:tcPr>
          <w:p w:rsidR="00BE1E70" w:rsidRDefault="00BE1E70" w:rsidP="00BE1E70">
            <w:pPr>
              <w:autoSpaceDE w:val="0"/>
              <w:autoSpaceDN w:val="0"/>
              <w:adjustRightInd w:val="0"/>
              <w:spacing w:after="0" w:line="240" w:lineRule="auto"/>
              <w:jc w:val="center"/>
              <w:rPr>
                <w:rFonts w:ascii="Times New Roman" w:eastAsia="Times New Roman" w:hAnsi="Times New Roman" w:cs="Times New Roman"/>
                <w:b/>
                <w:color w:val="00B050"/>
                <w:lang w:eastAsia="ru-RU"/>
              </w:rPr>
            </w:pPr>
          </w:p>
          <w:p w:rsidR="00BE1E70" w:rsidRPr="00BE1E70" w:rsidRDefault="00BE1E70" w:rsidP="00BE1E70">
            <w:pPr>
              <w:autoSpaceDE w:val="0"/>
              <w:autoSpaceDN w:val="0"/>
              <w:adjustRightInd w:val="0"/>
              <w:spacing w:after="0" w:line="240" w:lineRule="auto"/>
              <w:jc w:val="center"/>
              <w:rPr>
                <w:rFonts w:ascii="Times New Roman" w:eastAsia="Times New Roman" w:hAnsi="Times New Roman" w:cs="Times New Roman"/>
                <w:b/>
                <w:color w:val="00B050"/>
                <w:lang w:eastAsia="ru-RU"/>
              </w:rPr>
            </w:pPr>
            <w:r w:rsidRPr="00BE1E70">
              <w:rPr>
                <w:rFonts w:ascii="Times New Roman" w:eastAsia="Times New Roman" w:hAnsi="Times New Roman" w:cs="Times New Roman"/>
                <w:b/>
                <w:color w:val="00B050"/>
                <w:lang w:eastAsia="ru-RU"/>
              </w:rPr>
              <w:t>«О внесении изменений в постановление Правительства Российской Федерации от 21 апреля 2011 г. № 294»</w:t>
            </w:r>
          </w:p>
          <w:p w:rsidR="00D13157" w:rsidRDefault="00D13157" w:rsidP="00D13157">
            <w:pPr>
              <w:widowControl w:val="0"/>
              <w:autoSpaceDE w:val="0"/>
              <w:autoSpaceDN w:val="0"/>
              <w:adjustRightInd w:val="0"/>
              <w:spacing w:after="0" w:line="240" w:lineRule="auto"/>
              <w:jc w:val="center"/>
              <w:rPr>
                <w:rFonts w:ascii="Times New Roman" w:eastAsia="Times New Roman" w:hAnsi="Times New Roman" w:cs="Times New Roman"/>
                <w:b/>
                <w:color w:val="00B050"/>
                <w:lang w:eastAsia="ru-RU"/>
              </w:rPr>
            </w:pPr>
          </w:p>
        </w:tc>
        <w:tc>
          <w:tcPr>
            <w:tcW w:w="1173" w:type="pct"/>
            <w:tcBorders>
              <w:top w:val="single" w:sz="4" w:space="0" w:color="auto"/>
              <w:left w:val="single" w:sz="4" w:space="0" w:color="auto"/>
              <w:bottom w:val="single" w:sz="4" w:space="0" w:color="auto"/>
              <w:right w:val="single" w:sz="4" w:space="0" w:color="auto"/>
            </w:tcBorders>
          </w:tcPr>
          <w:p w:rsidR="00BE1E70" w:rsidRPr="00BE1E70" w:rsidRDefault="00BE1E70" w:rsidP="00636FCB">
            <w:pPr>
              <w:autoSpaceDE w:val="0"/>
              <w:autoSpaceDN w:val="0"/>
              <w:adjustRightInd w:val="0"/>
              <w:spacing w:after="0" w:line="240" w:lineRule="auto"/>
              <w:jc w:val="center"/>
              <w:outlineLvl w:val="0"/>
              <w:rPr>
                <w:rFonts w:ascii="Times New Roman" w:eastAsia="Times New Roman" w:hAnsi="Times New Roman" w:cs="Times New Roman"/>
                <w:b/>
                <w:color w:val="00B050"/>
                <w:sz w:val="20"/>
                <w:szCs w:val="20"/>
                <w:lang w:eastAsia="ru-RU"/>
              </w:rPr>
            </w:pPr>
            <w:r w:rsidRPr="00BE1E70">
              <w:rPr>
                <w:rFonts w:ascii="Times New Roman" w:eastAsia="Times New Roman" w:hAnsi="Times New Roman" w:cs="Times New Roman"/>
                <w:b/>
                <w:color w:val="00B050"/>
                <w:sz w:val="20"/>
                <w:szCs w:val="20"/>
                <w:lang w:eastAsia="ru-RU"/>
              </w:rPr>
              <w:t>Постановление Правительства РФ</w:t>
            </w:r>
          </w:p>
          <w:p w:rsidR="00BE1E70" w:rsidRPr="00BE1E70" w:rsidRDefault="00BE1E70" w:rsidP="00636FCB">
            <w:pPr>
              <w:autoSpaceDE w:val="0"/>
              <w:autoSpaceDN w:val="0"/>
              <w:adjustRightInd w:val="0"/>
              <w:spacing w:after="0" w:line="240" w:lineRule="auto"/>
              <w:jc w:val="center"/>
              <w:outlineLvl w:val="0"/>
              <w:rPr>
                <w:rFonts w:ascii="Times New Roman" w:eastAsia="Times New Roman" w:hAnsi="Times New Roman" w:cs="Times New Roman"/>
                <w:b/>
                <w:color w:val="00B050"/>
                <w:sz w:val="20"/>
                <w:szCs w:val="20"/>
                <w:lang w:eastAsia="ru-RU"/>
              </w:rPr>
            </w:pPr>
            <w:r w:rsidRPr="00BE1E70">
              <w:rPr>
                <w:rFonts w:ascii="Times New Roman" w:eastAsia="Times New Roman" w:hAnsi="Times New Roman" w:cs="Times New Roman"/>
                <w:b/>
                <w:color w:val="00B050"/>
                <w:sz w:val="20"/>
                <w:szCs w:val="20"/>
                <w:lang w:eastAsia="ru-RU"/>
              </w:rPr>
              <w:t xml:space="preserve"> от 20.12.2013 </w:t>
            </w:r>
          </w:p>
          <w:p w:rsidR="00D13157" w:rsidRDefault="00BE1E70" w:rsidP="00636FCB">
            <w:pPr>
              <w:autoSpaceDE w:val="0"/>
              <w:autoSpaceDN w:val="0"/>
              <w:adjustRightInd w:val="0"/>
              <w:spacing w:after="0" w:line="240" w:lineRule="auto"/>
              <w:jc w:val="center"/>
              <w:outlineLvl w:val="0"/>
              <w:rPr>
                <w:rFonts w:ascii="Times New Roman" w:eastAsia="Times New Roman" w:hAnsi="Times New Roman" w:cs="Times New Roman"/>
                <w:b/>
                <w:color w:val="00B050"/>
                <w:sz w:val="20"/>
                <w:szCs w:val="20"/>
                <w:lang w:eastAsia="ru-RU"/>
              </w:rPr>
            </w:pPr>
            <w:r w:rsidRPr="00BE1E70">
              <w:rPr>
                <w:rFonts w:ascii="Times New Roman" w:eastAsia="Times New Roman" w:hAnsi="Times New Roman" w:cs="Times New Roman"/>
                <w:b/>
                <w:color w:val="00B050"/>
                <w:sz w:val="20"/>
                <w:szCs w:val="20"/>
                <w:lang w:eastAsia="ru-RU"/>
              </w:rPr>
              <w:t>№ 1195</w:t>
            </w:r>
          </w:p>
        </w:tc>
      </w:tr>
      <w:tr w:rsidR="00D13157"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D13157" w:rsidRDefault="00D13157" w:rsidP="00434B96">
            <w:pPr>
              <w:spacing w:after="0" w:line="240" w:lineRule="auto"/>
              <w:rPr>
                <w:rFonts w:ascii="Times New Roman" w:eastAsia="Times New Roman" w:hAnsi="Times New Roman" w:cs="Times New Roman"/>
                <w:b/>
                <w:sz w:val="20"/>
                <w:szCs w:val="20"/>
                <w:lang w:eastAsia="ru-RU"/>
              </w:rPr>
            </w:pPr>
          </w:p>
        </w:tc>
        <w:tc>
          <w:tcPr>
            <w:tcW w:w="3466" w:type="pct"/>
            <w:tcBorders>
              <w:top w:val="single" w:sz="4" w:space="0" w:color="auto"/>
              <w:left w:val="single" w:sz="4" w:space="0" w:color="auto"/>
              <w:bottom w:val="single" w:sz="4" w:space="0" w:color="auto"/>
              <w:right w:val="single" w:sz="4" w:space="0" w:color="auto"/>
            </w:tcBorders>
          </w:tcPr>
          <w:p w:rsidR="002C0CF0" w:rsidRPr="002C0CF0" w:rsidRDefault="002C0CF0" w:rsidP="002C0CF0">
            <w:pPr>
              <w:autoSpaceDE w:val="0"/>
              <w:autoSpaceDN w:val="0"/>
              <w:adjustRightInd w:val="0"/>
              <w:spacing w:after="0" w:line="240" w:lineRule="auto"/>
              <w:ind w:left="540"/>
              <w:jc w:val="both"/>
              <w:rPr>
                <w:rFonts w:ascii="Times New Roman" w:hAnsi="Times New Roman" w:cs="Times New Roman"/>
                <w:b/>
                <w:bCs/>
                <w:sz w:val="20"/>
                <w:szCs w:val="20"/>
              </w:rPr>
            </w:pPr>
            <w:r w:rsidRPr="002C0CF0">
              <w:rPr>
                <w:rFonts w:ascii="Times New Roman" w:hAnsi="Times New Roman" w:cs="Times New Roman"/>
                <w:b/>
                <w:bCs/>
                <w:sz w:val="20"/>
                <w:szCs w:val="20"/>
              </w:rPr>
              <w:t>Постановление Правительства РФ от 18.05.2011 N 394</w:t>
            </w:r>
          </w:p>
          <w:p w:rsidR="002C0CF0" w:rsidRPr="002C0CF0" w:rsidRDefault="002C0CF0" w:rsidP="002C0CF0">
            <w:pPr>
              <w:autoSpaceDE w:val="0"/>
              <w:autoSpaceDN w:val="0"/>
              <w:adjustRightInd w:val="0"/>
              <w:spacing w:after="0" w:line="240" w:lineRule="auto"/>
              <w:ind w:left="540"/>
              <w:jc w:val="both"/>
              <w:rPr>
                <w:rFonts w:ascii="Times New Roman" w:hAnsi="Times New Roman" w:cs="Times New Roman"/>
                <w:b/>
                <w:bCs/>
              </w:rPr>
            </w:pPr>
            <w:r w:rsidRPr="002C0CF0">
              <w:rPr>
                <w:rFonts w:ascii="Times New Roman" w:hAnsi="Times New Roman" w:cs="Times New Roman"/>
                <w:b/>
                <w:bCs/>
              </w:rPr>
              <w:t>(ред. от 04.09.2012)</w:t>
            </w:r>
          </w:p>
          <w:p w:rsidR="002C0CF0" w:rsidRPr="002C0CF0" w:rsidRDefault="002C0CF0" w:rsidP="002C0CF0">
            <w:pPr>
              <w:autoSpaceDE w:val="0"/>
              <w:autoSpaceDN w:val="0"/>
              <w:adjustRightInd w:val="0"/>
              <w:spacing w:after="0" w:line="240" w:lineRule="auto"/>
              <w:ind w:left="540"/>
              <w:jc w:val="both"/>
              <w:rPr>
                <w:rFonts w:ascii="Times New Roman" w:hAnsi="Times New Roman" w:cs="Times New Roman"/>
                <w:b/>
                <w:bCs/>
              </w:rPr>
            </w:pPr>
            <w:r w:rsidRPr="002C0CF0">
              <w:rPr>
                <w:rFonts w:ascii="Times New Roman" w:hAnsi="Times New Roman" w:cs="Times New Roman"/>
                <w:b/>
                <w:bCs/>
              </w:rPr>
              <w:t>"Об утверждении перечня отдельных видов профессиональной деятельности и деятельности, связанной с источником повышенной опасности, на занятие которыми устанавливаются ограничения для больных наркоманией"</w:t>
            </w:r>
          </w:p>
          <w:p w:rsidR="00D13157" w:rsidRPr="00636FCB" w:rsidRDefault="00D13157" w:rsidP="005569D7">
            <w:pPr>
              <w:autoSpaceDE w:val="0"/>
              <w:autoSpaceDN w:val="0"/>
              <w:adjustRightInd w:val="0"/>
              <w:spacing w:after="0" w:line="240" w:lineRule="auto"/>
              <w:jc w:val="both"/>
              <w:rPr>
                <w:rFonts w:ascii="Times New Roman" w:hAnsi="Times New Roman" w:cs="Times New Roman"/>
                <w:b/>
                <w:color w:val="00B050"/>
                <w:sz w:val="20"/>
                <w:szCs w:val="20"/>
              </w:rPr>
            </w:pPr>
          </w:p>
        </w:tc>
        <w:tc>
          <w:tcPr>
            <w:tcW w:w="1173" w:type="pct"/>
            <w:tcBorders>
              <w:top w:val="single" w:sz="4" w:space="0" w:color="auto"/>
              <w:left w:val="single" w:sz="4" w:space="0" w:color="auto"/>
              <w:bottom w:val="single" w:sz="4" w:space="0" w:color="auto"/>
              <w:right w:val="single" w:sz="4" w:space="0" w:color="auto"/>
            </w:tcBorders>
          </w:tcPr>
          <w:p w:rsidR="00D13157" w:rsidRDefault="00D13157" w:rsidP="00636FCB">
            <w:pPr>
              <w:autoSpaceDE w:val="0"/>
              <w:autoSpaceDN w:val="0"/>
              <w:adjustRightInd w:val="0"/>
              <w:spacing w:after="0" w:line="240" w:lineRule="auto"/>
              <w:jc w:val="center"/>
              <w:outlineLvl w:val="0"/>
            </w:pPr>
          </w:p>
        </w:tc>
      </w:tr>
      <w:tr w:rsidR="00D13157"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D13157" w:rsidRDefault="005569D7" w:rsidP="00B6510F">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38</w:t>
            </w:r>
            <w:r w:rsidR="00B6510F">
              <w:rPr>
                <w:rFonts w:ascii="Times New Roman" w:eastAsia="Times New Roman" w:hAnsi="Times New Roman" w:cs="Times New Roman"/>
                <w:b/>
                <w:sz w:val="20"/>
                <w:szCs w:val="20"/>
                <w:lang w:eastAsia="ru-RU"/>
              </w:rPr>
              <w:t>4</w:t>
            </w:r>
          </w:p>
        </w:tc>
        <w:tc>
          <w:tcPr>
            <w:tcW w:w="3466" w:type="pct"/>
            <w:tcBorders>
              <w:top w:val="single" w:sz="4" w:space="0" w:color="auto"/>
              <w:left w:val="single" w:sz="4" w:space="0" w:color="auto"/>
              <w:bottom w:val="single" w:sz="4" w:space="0" w:color="auto"/>
              <w:right w:val="single" w:sz="4" w:space="0" w:color="auto"/>
            </w:tcBorders>
          </w:tcPr>
          <w:p w:rsidR="00D13157" w:rsidRPr="00BE1E70" w:rsidRDefault="00D13157" w:rsidP="00BE1E70">
            <w:pPr>
              <w:widowControl w:val="0"/>
              <w:autoSpaceDE w:val="0"/>
              <w:autoSpaceDN w:val="0"/>
              <w:adjustRightInd w:val="0"/>
              <w:spacing w:after="0" w:line="240" w:lineRule="auto"/>
              <w:jc w:val="center"/>
              <w:rPr>
                <w:rFonts w:ascii="Times New Roman" w:eastAsia="Times New Roman" w:hAnsi="Times New Roman" w:cs="Times New Roman"/>
                <w:b/>
                <w:color w:val="00B050"/>
                <w:lang w:eastAsia="ru-RU"/>
              </w:rPr>
            </w:pPr>
            <w:r w:rsidRPr="00BE1E70">
              <w:rPr>
                <w:rFonts w:ascii="Times New Roman" w:eastAsia="Times New Roman" w:hAnsi="Times New Roman" w:cs="Times New Roman"/>
                <w:b/>
                <w:color w:val="00B050"/>
                <w:lang w:eastAsia="ru-RU"/>
              </w:rPr>
              <w:t>«О лицензировании образовательной деятельности» (вместе с «Положением о лицензировании образовательной деятельности»)</w:t>
            </w:r>
          </w:p>
          <w:p w:rsidR="007A6113" w:rsidRDefault="007A6113" w:rsidP="007A6113">
            <w:pPr>
              <w:autoSpaceDE w:val="0"/>
              <w:autoSpaceDN w:val="0"/>
              <w:adjustRightInd w:val="0"/>
              <w:spacing w:after="0" w:line="240" w:lineRule="auto"/>
              <w:jc w:val="center"/>
              <w:rPr>
                <w:rFonts w:ascii="Times New Roman" w:hAnsi="Times New Roman" w:cs="Times New Roman"/>
                <w:sz w:val="20"/>
                <w:szCs w:val="20"/>
              </w:rPr>
            </w:pPr>
          </w:p>
          <w:p w:rsidR="007A6113" w:rsidRPr="007A6113" w:rsidRDefault="007A6113" w:rsidP="007A6113">
            <w:pPr>
              <w:autoSpaceDE w:val="0"/>
              <w:autoSpaceDN w:val="0"/>
              <w:adjustRightInd w:val="0"/>
              <w:spacing w:after="0" w:line="240" w:lineRule="auto"/>
              <w:ind w:firstLine="540"/>
              <w:jc w:val="center"/>
              <w:outlineLvl w:val="0"/>
              <w:rPr>
                <w:rFonts w:ascii="Times New Roman" w:hAnsi="Times New Roman" w:cs="Times New Roman"/>
                <w:b/>
                <w:color w:val="FF0000"/>
              </w:rPr>
            </w:pPr>
            <w:r w:rsidRPr="007A6113">
              <w:rPr>
                <w:rFonts w:ascii="Times New Roman" w:hAnsi="Times New Roman" w:cs="Times New Roman"/>
                <w:b/>
                <w:color w:val="FF0000"/>
              </w:rPr>
              <w:t>Признаны утратившими силу:</w:t>
            </w:r>
          </w:p>
          <w:p w:rsidR="007A6113" w:rsidRDefault="007A6113" w:rsidP="007A6113">
            <w:pPr>
              <w:autoSpaceDE w:val="0"/>
              <w:autoSpaceDN w:val="0"/>
              <w:adjustRightInd w:val="0"/>
              <w:spacing w:after="0" w:line="240" w:lineRule="auto"/>
              <w:ind w:firstLine="540"/>
              <w:jc w:val="both"/>
              <w:rPr>
                <w:rFonts w:ascii="Times New Roman" w:hAnsi="Times New Roman" w:cs="Times New Roman"/>
                <w:color w:val="FF0000"/>
                <w:sz w:val="20"/>
                <w:szCs w:val="20"/>
              </w:rPr>
            </w:pPr>
          </w:p>
          <w:p w:rsidR="007A6113" w:rsidRDefault="007A6113" w:rsidP="007A6113">
            <w:pPr>
              <w:autoSpaceDE w:val="0"/>
              <w:autoSpaceDN w:val="0"/>
              <w:adjustRightInd w:val="0"/>
              <w:spacing w:after="0" w:line="240" w:lineRule="auto"/>
              <w:ind w:firstLine="540"/>
              <w:jc w:val="both"/>
              <w:rPr>
                <w:rFonts w:ascii="Times New Roman" w:hAnsi="Times New Roman" w:cs="Times New Roman"/>
                <w:color w:val="FF0000"/>
                <w:sz w:val="20"/>
                <w:szCs w:val="20"/>
              </w:rPr>
            </w:pPr>
            <w:r w:rsidRPr="007A6113">
              <w:rPr>
                <w:rFonts w:ascii="Times New Roman" w:hAnsi="Times New Roman" w:cs="Times New Roman"/>
                <w:b/>
                <w:color w:val="FF0000"/>
                <w:sz w:val="20"/>
                <w:szCs w:val="20"/>
              </w:rPr>
              <w:t xml:space="preserve">1. </w:t>
            </w:r>
            <w:hyperlink r:id="rId2788" w:history="1">
              <w:r w:rsidRPr="007A6113">
                <w:rPr>
                  <w:rFonts w:ascii="Times New Roman" w:hAnsi="Times New Roman" w:cs="Times New Roman"/>
                  <w:b/>
                  <w:color w:val="FF0000"/>
                  <w:sz w:val="20"/>
                  <w:szCs w:val="20"/>
                </w:rPr>
                <w:t>Постановление</w:t>
              </w:r>
            </w:hyperlink>
            <w:r w:rsidRPr="007A6113">
              <w:rPr>
                <w:rFonts w:ascii="Times New Roman" w:hAnsi="Times New Roman" w:cs="Times New Roman"/>
                <w:b/>
                <w:color w:val="FF0000"/>
                <w:sz w:val="20"/>
                <w:szCs w:val="20"/>
              </w:rPr>
              <w:t xml:space="preserve"> Правительства Российской Федерации от 17 октября 2009 г. N 837</w:t>
            </w:r>
            <w:r w:rsidRPr="007A6113">
              <w:rPr>
                <w:rFonts w:ascii="Times New Roman" w:hAnsi="Times New Roman" w:cs="Times New Roman"/>
                <w:color w:val="FF0000"/>
                <w:sz w:val="20"/>
                <w:szCs w:val="20"/>
              </w:rPr>
              <w:t xml:space="preserve"> "Об утверждении Положения о лицензировании образовательной деятельности образовательных учреждений, находящихся в ведении Федеральной службы безопасности Российской Федерации и Федеральной службы охраны Российской Федерации и реализующих образовательные программы, содержащие сведения, составляющие государственную тайну"</w:t>
            </w:r>
            <w:r>
              <w:rPr>
                <w:rFonts w:ascii="Times New Roman" w:hAnsi="Times New Roman" w:cs="Times New Roman"/>
                <w:color w:val="FF0000"/>
                <w:sz w:val="20"/>
                <w:szCs w:val="20"/>
              </w:rPr>
              <w:t>.</w:t>
            </w:r>
            <w:r w:rsidRPr="007A6113">
              <w:rPr>
                <w:rFonts w:ascii="Times New Roman" w:hAnsi="Times New Roman" w:cs="Times New Roman"/>
                <w:color w:val="FF0000"/>
                <w:sz w:val="20"/>
                <w:szCs w:val="20"/>
              </w:rPr>
              <w:t xml:space="preserve"> </w:t>
            </w:r>
          </w:p>
          <w:p w:rsidR="007A6113" w:rsidRPr="007A6113" w:rsidRDefault="007A6113" w:rsidP="007A6113">
            <w:pPr>
              <w:autoSpaceDE w:val="0"/>
              <w:autoSpaceDN w:val="0"/>
              <w:adjustRightInd w:val="0"/>
              <w:spacing w:after="0" w:line="240" w:lineRule="auto"/>
              <w:ind w:firstLine="540"/>
              <w:jc w:val="both"/>
              <w:rPr>
                <w:rFonts w:ascii="Times New Roman" w:hAnsi="Times New Roman" w:cs="Times New Roman"/>
                <w:sz w:val="20"/>
                <w:szCs w:val="20"/>
              </w:rPr>
            </w:pPr>
            <w:r w:rsidRPr="007A6113">
              <w:rPr>
                <w:rFonts w:ascii="Times New Roman" w:hAnsi="Times New Roman" w:cs="Times New Roman"/>
                <w:b/>
                <w:color w:val="FF0000"/>
                <w:sz w:val="20"/>
                <w:szCs w:val="20"/>
              </w:rPr>
              <w:t xml:space="preserve">2. </w:t>
            </w:r>
            <w:hyperlink r:id="rId2789" w:history="1">
              <w:r w:rsidRPr="007A6113">
                <w:rPr>
                  <w:rFonts w:ascii="Times New Roman" w:hAnsi="Times New Roman" w:cs="Times New Roman"/>
                  <w:b/>
                  <w:color w:val="FF0000"/>
                  <w:sz w:val="20"/>
                  <w:szCs w:val="20"/>
                </w:rPr>
                <w:t>Постановление</w:t>
              </w:r>
            </w:hyperlink>
            <w:r w:rsidRPr="007A6113">
              <w:rPr>
                <w:rFonts w:ascii="Times New Roman" w:hAnsi="Times New Roman" w:cs="Times New Roman"/>
                <w:b/>
                <w:color w:val="FF0000"/>
                <w:sz w:val="20"/>
                <w:szCs w:val="20"/>
              </w:rPr>
              <w:t xml:space="preserve"> Правительства Российской Федерации от 3 февраля 2010 г. N 49</w:t>
            </w:r>
            <w:r w:rsidRPr="007A6113">
              <w:rPr>
                <w:rFonts w:ascii="Times New Roman" w:hAnsi="Times New Roman" w:cs="Times New Roman"/>
                <w:color w:val="FF0000"/>
                <w:sz w:val="20"/>
                <w:szCs w:val="20"/>
              </w:rPr>
              <w:t xml:space="preserve"> "О лицензировании образовательной деятельности образовательных учреждений органа внешней разведки Министерства обороны Российской Федерации, реализующих военные профессиональные образовательные программы, содержащие сведения, составляющие государственную тайну"</w:t>
            </w:r>
            <w:r>
              <w:rPr>
                <w:rFonts w:ascii="Times New Roman" w:hAnsi="Times New Roman" w:cs="Times New Roman"/>
                <w:color w:val="FF0000"/>
                <w:sz w:val="20"/>
                <w:szCs w:val="20"/>
              </w:rPr>
              <w:t>.</w:t>
            </w:r>
            <w:r w:rsidRPr="007A6113">
              <w:rPr>
                <w:rFonts w:ascii="Times New Roman" w:hAnsi="Times New Roman" w:cs="Times New Roman"/>
                <w:color w:val="FF0000"/>
                <w:sz w:val="20"/>
                <w:szCs w:val="20"/>
              </w:rPr>
              <w:t xml:space="preserve"> </w:t>
            </w:r>
          </w:p>
          <w:p w:rsidR="007A6113" w:rsidRPr="007A6113" w:rsidRDefault="007A6113" w:rsidP="007A6113">
            <w:pPr>
              <w:autoSpaceDE w:val="0"/>
              <w:autoSpaceDN w:val="0"/>
              <w:adjustRightInd w:val="0"/>
              <w:spacing w:after="0" w:line="240" w:lineRule="auto"/>
              <w:ind w:firstLine="540"/>
              <w:jc w:val="both"/>
              <w:rPr>
                <w:rFonts w:ascii="Times New Roman" w:hAnsi="Times New Roman" w:cs="Times New Roman"/>
                <w:sz w:val="20"/>
                <w:szCs w:val="20"/>
              </w:rPr>
            </w:pPr>
            <w:r w:rsidRPr="007A6113">
              <w:rPr>
                <w:rFonts w:ascii="Times New Roman" w:hAnsi="Times New Roman" w:cs="Times New Roman"/>
                <w:b/>
                <w:color w:val="FF0000"/>
                <w:sz w:val="20"/>
                <w:szCs w:val="20"/>
              </w:rPr>
              <w:t xml:space="preserve">3. </w:t>
            </w:r>
            <w:hyperlink r:id="rId2790" w:history="1">
              <w:r w:rsidRPr="007A6113">
                <w:rPr>
                  <w:rFonts w:ascii="Times New Roman" w:hAnsi="Times New Roman" w:cs="Times New Roman"/>
                  <w:b/>
                  <w:color w:val="FF0000"/>
                  <w:sz w:val="20"/>
                  <w:szCs w:val="20"/>
                </w:rPr>
                <w:t>Пункт 50</w:t>
              </w:r>
            </w:hyperlink>
            <w:r w:rsidRPr="007A6113">
              <w:rPr>
                <w:rFonts w:ascii="Times New Roman" w:hAnsi="Times New Roman" w:cs="Times New Roman"/>
                <w:b/>
                <w:color w:val="FF0000"/>
                <w:sz w:val="20"/>
                <w:szCs w:val="20"/>
              </w:rPr>
              <w:t xml:space="preserve"> изменений</w:t>
            </w:r>
            <w:r w:rsidRPr="007A6113">
              <w:rPr>
                <w:rFonts w:ascii="Times New Roman" w:hAnsi="Times New Roman" w:cs="Times New Roman"/>
                <w:sz w:val="20"/>
                <w:szCs w:val="20"/>
              </w:rPr>
              <w:t xml:space="preserve">, </w:t>
            </w:r>
            <w:r w:rsidRPr="007A6113">
              <w:rPr>
                <w:rFonts w:ascii="Times New Roman" w:hAnsi="Times New Roman" w:cs="Times New Roman"/>
                <w:color w:val="00B050"/>
                <w:sz w:val="20"/>
                <w:szCs w:val="20"/>
              </w:rPr>
              <w:t>которые вносятся в постановления Правительства Российской Федерации по вопросам государственной пошлины, утвержденных постановлением Правительства Российской Федерации от 24 сентября 2010 г. N 749 "О внесении изменений в некоторые постановления Правительства Российской Федерации по вопросам государственной пошлины"</w:t>
            </w:r>
            <w:r w:rsidRPr="007A6113">
              <w:rPr>
                <w:rFonts w:ascii="Times New Roman" w:hAnsi="Times New Roman" w:cs="Times New Roman"/>
                <w:sz w:val="20"/>
                <w:szCs w:val="20"/>
              </w:rPr>
              <w:t>.</w:t>
            </w:r>
          </w:p>
          <w:p w:rsidR="007A6113" w:rsidRDefault="007A6113" w:rsidP="007A6113">
            <w:pPr>
              <w:autoSpaceDE w:val="0"/>
              <w:autoSpaceDN w:val="0"/>
              <w:adjustRightInd w:val="0"/>
              <w:spacing w:after="0" w:line="240" w:lineRule="auto"/>
              <w:ind w:firstLine="540"/>
              <w:jc w:val="both"/>
              <w:rPr>
                <w:rFonts w:ascii="Times New Roman" w:hAnsi="Times New Roman" w:cs="Times New Roman"/>
                <w:sz w:val="20"/>
                <w:szCs w:val="20"/>
              </w:rPr>
            </w:pPr>
            <w:r w:rsidRPr="007A6113">
              <w:rPr>
                <w:rFonts w:ascii="Times New Roman" w:hAnsi="Times New Roman" w:cs="Times New Roman"/>
                <w:b/>
                <w:color w:val="FF0000"/>
                <w:sz w:val="20"/>
                <w:szCs w:val="20"/>
              </w:rPr>
              <w:t xml:space="preserve">4. </w:t>
            </w:r>
            <w:hyperlink r:id="rId2791" w:history="1">
              <w:r w:rsidRPr="007A6113">
                <w:rPr>
                  <w:rFonts w:ascii="Times New Roman" w:hAnsi="Times New Roman" w:cs="Times New Roman"/>
                  <w:b/>
                  <w:color w:val="FF0000"/>
                  <w:sz w:val="20"/>
                  <w:szCs w:val="20"/>
                </w:rPr>
                <w:t>Абзац второй</w:t>
              </w:r>
            </w:hyperlink>
            <w:r w:rsidRPr="007A6113">
              <w:rPr>
                <w:rFonts w:ascii="Times New Roman" w:hAnsi="Times New Roman" w:cs="Times New Roman"/>
                <w:sz w:val="20"/>
                <w:szCs w:val="20"/>
              </w:rPr>
              <w:t xml:space="preserve"> </w:t>
            </w:r>
            <w:r w:rsidRPr="007A6113">
              <w:rPr>
                <w:rFonts w:ascii="Times New Roman" w:hAnsi="Times New Roman" w:cs="Times New Roman"/>
                <w:color w:val="00B050"/>
                <w:sz w:val="20"/>
                <w:szCs w:val="20"/>
              </w:rPr>
              <w:t xml:space="preserve">постановления Правительства Российской Федерации от 16 февраля 2011 г. </w:t>
            </w:r>
            <w:r w:rsidRPr="007A6113">
              <w:rPr>
                <w:rFonts w:ascii="Times New Roman" w:hAnsi="Times New Roman" w:cs="Times New Roman"/>
                <w:b/>
                <w:color w:val="00B050"/>
                <w:sz w:val="20"/>
                <w:szCs w:val="20"/>
              </w:rPr>
              <w:t>N 87 "</w:t>
            </w:r>
            <w:r w:rsidRPr="007A6113">
              <w:rPr>
                <w:rFonts w:ascii="Times New Roman" w:hAnsi="Times New Roman" w:cs="Times New Roman"/>
                <w:color w:val="00B050"/>
                <w:sz w:val="20"/>
                <w:szCs w:val="20"/>
              </w:rPr>
              <w:t>Об утверждении Положения о лицензировании образовательной деятельности федерального государственного бюджетного образовательного учреждения высшего профессионального образования "Московский государственный университет имени М.В. Ломоносова" и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и Положения о государственной аккредитации федерального государственного бюджетного образовательного учреждения высшего профессионального образования "Московский государственный университет имени М.В. Ломоносова" и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w:t>
            </w:r>
            <w:r w:rsidR="005569D7">
              <w:rPr>
                <w:rFonts w:ascii="Times New Roman" w:hAnsi="Times New Roman" w:cs="Times New Roman"/>
                <w:color w:val="00B050"/>
                <w:sz w:val="20"/>
                <w:szCs w:val="20"/>
              </w:rPr>
              <w:t>.</w:t>
            </w:r>
            <w:r w:rsidRPr="007A6113">
              <w:rPr>
                <w:rFonts w:ascii="Times New Roman" w:hAnsi="Times New Roman" w:cs="Times New Roman"/>
                <w:sz w:val="20"/>
                <w:szCs w:val="20"/>
              </w:rPr>
              <w:t xml:space="preserve"> </w:t>
            </w:r>
          </w:p>
          <w:p w:rsidR="007A6113" w:rsidRPr="005569D7" w:rsidRDefault="007A6113" w:rsidP="007A6113">
            <w:pPr>
              <w:autoSpaceDE w:val="0"/>
              <w:autoSpaceDN w:val="0"/>
              <w:adjustRightInd w:val="0"/>
              <w:spacing w:after="0" w:line="240" w:lineRule="auto"/>
              <w:ind w:firstLine="540"/>
              <w:jc w:val="both"/>
              <w:rPr>
                <w:rFonts w:ascii="Times New Roman" w:hAnsi="Times New Roman" w:cs="Times New Roman"/>
                <w:color w:val="FF0000"/>
                <w:sz w:val="20"/>
                <w:szCs w:val="20"/>
              </w:rPr>
            </w:pPr>
            <w:r w:rsidRPr="007A6113">
              <w:rPr>
                <w:rFonts w:ascii="Times New Roman" w:hAnsi="Times New Roman" w:cs="Times New Roman"/>
                <w:b/>
                <w:color w:val="FF0000"/>
                <w:sz w:val="20"/>
                <w:szCs w:val="20"/>
              </w:rPr>
              <w:t xml:space="preserve">5. </w:t>
            </w:r>
            <w:hyperlink r:id="rId2792" w:history="1">
              <w:r w:rsidRPr="007A6113">
                <w:rPr>
                  <w:rFonts w:ascii="Times New Roman" w:hAnsi="Times New Roman" w:cs="Times New Roman"/>
                  <w:b/>
                  <w:color w:val="FF0000"/>
                  <w:sz w:val="20"/>
                  <w:szCs w:val="20"/>
                </w:rPr>
                <w:t>Постановление</w:t>
              </w:r>
            </w:hyperlink>
            <w:r w:rsidRPr="007A6113">
              <w:rPr>
                <w:rFonts w:ascii="Times New Roman" w:hAnsi="Times New Roman" w:cs="Times New Roman"/>
                <w:b/>
                <w:color w:val="FF0000"/>
                <w:sz w:val="20"/>
                <w:szCs w:val="20"/>
              </w:rPr>
              <w:t xml:space="preserve"> Правительства Российской Федерации от 16 марта 2011 г. N 174 </w:t>
            </w:r>
            <w:r w:rsidRPr="005569D7">
              <w:rPr>
                <w:rFonts w:ascii="Times New Roman" w:hAnsi="Times New Roman" w:cs="Times New Roman"/>
                <w:color w:val="FF0000"/>
                <w:sz w:val="20"/>
                <w:szCs w:val="20"/>
              </w:rPr>
              <w:t>"Об утверждении Положения о лицензировании образовательной деятельности</w:t>
            </w:r>
            <w:r w:rsidR="005569D7" w:rsidRPr="005569D7">
              <w:rPr>
                <w:rFonts w:ascii="Times New Roman" w:hAnsi="Times New Roman" w:cs="Times New Roman"/>
                <w:color w:val="FF0000"/>
                <w:sz w:val="20"/>
                <w:szCs w:val="20"/>
              </w:rPr>
              <w:t>».</w:t>
            </w:r>
          </w:p>
          <w:p w:rsidR="007A6113" w:rsidRPr="007A6113" w:rsidRDefault="007A6113" w:rsidP="007A6113">
            <w:pPr>
              <w:autoSpaceDE w:val="0"/>
              <w:autoSpaceDN w:val="0"/>
              <w:adjustRightInd w:val="0"/>
              <w:spacing w:after="0" w:line="240" w:lineRule="auto"/>
              <w:ind w:firstLine="540"/>
              <w:jc w:val="both"/>
              <w:rPr>
                <w:rFonts w:ascii="Times New Roman" w:hAnsi="Times New Roman" w:cs="Times New Roman"/>
                <w:sz w:val="20"/>
                <w:szCs w:val="20"/>
              </w:rPr>
            </w:pPr>
            <w:r w:rsidRPr="007A6113">
              <w:rPr>
                <w:rFonts w:ascii="Times New Roman" w:hAnsi="Times New Roman" w:cs="Times New Roman"/>
                <w:b/>
                <w:color w:val="FF0000"/>
                <w:sz w:val="20"/>
                <w:szCs w:val="20"/>
              </w:rPr>
              <w:t xml:space="preserve">6. </w:t>
            </w:r>
            <w:hyperlink r:id="rId2793" w:history="1">
              <w:r w:rsidRPr="007A6113">
                <w:rPr>
                  <w:rFonts w:ascii="Times New Roman" w:hAnsi="Times New Roman" w:cs="Times New Roman"/>
                  <w:b/>
                  <w:color w:val="FF0000"/>
                  <w:sz w:val="20"/>
                  <w:szCs w:val="20"/>
                </w:rPr>
                <w:t>Постановление</w:t>
              </w:r>
            </w:hyperlink>
            <w:r w:rsidRPr="007A6113">
              <w:rPr>
                <w:rFonts w:ascii="Times New Roman" w:hAnsi="Times New Roman" w:cs="Times New Roman"/>
                <w:b/>
                <w:color w:val="FF0000"/>
                <w:sz w:val="20"/>
                <w:szCs w:val="20"/>
              </w:rPr>
              <w:t xml:space="preserve"> Правительства Российской Федерации от 28 июля 2011 г. N 626</w:t>
            </w:r>
            <w:r w:rsidRPr="007A6113">
              <w:rPr>
                <w:rFonts w:ascii="Times New Roman" w:hAnsi="Times New Roman" w:cs="Times New Roman"/>
                <w:color w:val="FF0000"/>
                <w:sz w:val="20"/>
                <w:szCs w:val="20"/>
              </w:rPr>
              <w:t xml:space="preserve"> "О лицензировании образовательной деятельности федеральных университетов, университетов, в отношении которых установлена категория "национальный исследовательский университет", других федеральных государственных образовательных учреждений высшего профессионального образования, реализующих образовательные программы высшего профессионального и послевузовского профессионального образования на основе образовательных стандартов и требований, устанавливаемых ими самостоятельно"</w:t>
            </w:r>
            <w:r>
              <w:rPr>
                <w:rFonts w:ascii="Times New Roman" w:hAnsi="Times New Roman" w:cs="Times New Roman"/>
                <w:color w:val="FF0000"/>
                <w:sz w:val="20"/>
                <w:szCs w:val="20"/>
              </w:rPr>
              <w:t>.</w:t>
            </w:r>
            <w:r w:rsidRPr="007A6113">
              <w:rPr>
                <w:rFonts w:ascii="Times New Roman" w:hAnsi="Times New Roman" w:cs="Times New Roman"/>
                <w:sz w:val="20"/>
                <w:szCs w:val="20"/>
              </w:rPr>
              <w:t xml:space="preserve"> </w:t>
            </w:r>
          </w:p>
          <w:p w:rsidR="007A6113" w:rsidRDefault="007A6113" w:rsidP="007A6113">
            <w:pPr>
              <w:autoSpaceDE w:val="0"/>
              <w:autoSpaceDN w:val="0"/>
              <w:adjustRightInd w:val="0"/>
              <w:spacing w:after="0" w:line="240" w:lineRule="auto"/>
              <w:ind w:firstLine="540"/>
              <w:jc w:val="both"/>
              <w:rPr>
                <w:rFonts w:ascii="Times New Roman" w:hAnsi="Times New Roman" w:cs="Times New Roman"/>
                <w:color w:val="00B050"/>
                <w:sz w:val="20"/>
                <w:szCs w:val="20"/>
              </w:rPr>
            </w:pPr>
            <w:r w:rsidRPr="007A6113">
              <w:rPr>
                <w:rFonts w:ascii="Times New Roman" w:hAnsi="Times New Roman" w:cs="Times New Roman"/>
                <w:b/>
                <w:color w:val="FF0000"/>
                <w:sz w:val="20"/>
                <w:szCs w:val="20"/>
              </w:rPr>
              <w:t xml:space="preserve">7. </w:t>
            </w:r>
            <w:hyperlink r:id="rId2794" w:history="1">
              <w:r w:rsidRPr="007A6113">
                <w:rPr>
                  <w:rFonts w:ascii="Times New Roman" w:hAnsi="Times New Roman" w:cs="Times New Roman"/>
                  <w:b/>
                  <w:color w:val="FF0000"/>
                  <w:sz w:val="20"/>
                  <w:szCs w:val="20"/>
                </w:rPr>
                <w:t>Пункты 1</w:t>
              </w:r>
            </w:hyperlink>
            <w:r w:rsidRPr="007A6113">
              <w:rPr>
                <w:rFonts w:ascii="Times New Roman" w:hAnsi="Times New Roman" w:cs="Times New Roman"/>
                <w:b/>
                <w:color w:val="FF0000"/>
                <w:sz w:val="20"/>
                <w:szCs w:val="20"/>
              </w:rPr>
              <w:t xml:space="preserve"> и </w:t>
            </w:r>
            <w:hyperlink r:id="rId2795" w:history="1">
              <w:r w:rsidRPr="007A6113">
                <w:rPr>
                  <w:rFonts w:ascii="Times New Roman" w:hAnsi="Times New Roman" w:cs="Times New Roman"/>
                  <w:b/>
                  <w:color w:val="FF0000"/>
                  <w:sz w:val="20"/>
                  <w:szCs w:val="20"/>
                </w:rPr>
                <w:t>3</w:t>
              </w:r>
            </w:hyperlink>
            <w:r w:rsidRPr="007A6113">
              <w:rPr>
                <w:rFonts w:ascii="Times New Roman" w:hAnsi="Times New Roman" w:cs="Times New Roman"/>
                <w:b/>
                <w:color w:val="FF0000"/>
                <w:sz w:val="20"/>
                <w:szCs w:val="20"/>
              </w:rPr>
              <w:t xml:space="preserve"> изменений</w:t>
            </w:r>
            <w:r w:rsidRPr="007A6113">
              <w:rPr>
                <w:rFonts w:ascii="Times New Roman" w:hAnsi="Times New Roman" w:cs="Times New Roman"/>
                <w:color w:val="00B050"/>
                <w:sz w:val="20"/>
                <w:szCs w:val="20"/>
              </w:rPr>
              <w:t>, которые вносятся в акты Правительства Российской Федерации, утвержденных постановлением Правительства Российской Федерации от 19 июля 2012 г</w:t>
            </w:r>
            <w:r w:rsidRPr="007A6113">
              <w:rPr>
                <w:rFonts w:ascii="Times New Roman" w:hAnsi="Times New Roman" w:cs="Times New Roman"/>
                <w:b/>
                <w:color w:val="00B050"/>
                <w:sz w:val="20"/>
                <w:szCs w:val="20"/>
              </w:rPr>
              <w:t>. N 731</w:t>
            </w:r>
            <w:r w:rsidRPr="007A6113">
              <w:rPr>
                <w:rFonts w:ascii="Times New Roman" w:hAnsi="Times New Roman" w:cs="Times New Roman"/>
                <w:color w:val="00B050"/>
                <w:sz w:val="20"/>
                <w:szCs w:val="20"/>
              </w:rPr>
              <w:t xml:space="preserve"> "О внесении изменений в некоторые акты Правительства Российской Федерации"</w:t>
            </w:r>
            <w:r w:rsidR="005569D7">
              <w:rPr>
                <w:rFonts w:ascii="Times New Roman" w:hAnsi="Times New Roman" w:cs="Times New Roman"/>
                <w:color w:val="00B050"/>
                <w:sz w:val="20"/>
                <w:szCs w:val="20"/>
              </w:rPr>
              <w:t>.</w:t>
            </w:r>
            <w:r w:rsidRPr="007A6113">
              <w:rPr>
                <w:rFonts w:ascii="Times New Roman" w:hAnsi="Times New Roman" w:cs="Times New Roman"/>
                <w:color w:val="00B050"/>
                <w:sz w:val="20"/>
                <w:szCs w:val="20"/>
              </w:rPr>
              <w:t xml:space="preserve"> </w:t>
            </w:r>
          </w:p>
          <w:p w:rsidR="005569D7" w:rsidRPr="005569D7" w:rsidRDefault="007A6113" w:rsidP="007A6113">
            <w:pPr>
              <w:autoSpaceDE w:val="0"/>
              <w:autoSpaceDN w:val="0"/>
              <w:adjustRightInd w:val="0"/>
              <w:spacing w:after="0" w:line="240" w:lineRule="auto"/>
              <w:ind w:firstLine="540"/>
              <w:jc w:val="both"/>
              <w:rPr>
                <w:rFonts w:ascii="Times New Roman" w:hAnsi="Times New Roman" w:cs="Times New Roman"/>
                <w:color w:val="FF0000"/>
                <w:sz w:val="20"/>
                <w:szCs w:val="20"/>
              </w:rPr>
            </w:pPr>
            <w:r w:rsidRPr="007A6113">
              <w:rPr>
                <w:rFonts w:ascii="Times New Roman" w:hAnsi="Times New Roman" w:cs="Times New Roman"/>
                <w:b/>
                <w:color w:val="FF0000"/>
                <w:sz w:val="20"/>
                <w:szCs w:val="20"/>
              </w:rPr>
              <w:t xml:space="preserve">8. </w:t>
            </w:r>
            <w:hyperlink r:id="rId2796" w:history="1">
              <w:r w:rsidRPr="007A6113">
                <w:rPr>
                  <w:rFonts w:ascii="Times New Roman" w:hAnsi="Times New Roman" w:cs="Times New Roman"/>
                  <w:b/>
                  <w:color w:val="FF0000"/>
                  <w:sz w:val="20"/>
                  <w:szCs w:val="20"/>
                </w:rPr>
                <w:t>Постановление</w:t>
              </w:r>
            </w:hyperlink>
            <w:r w:rsidRPr="007A6113">
              <w:rPr>
                <w:rFonts w:ascii="Times New Roman" w:hAnsi="Times New Roman" w:cs="Times New Roman"/>
                <w:b/>
                <w:color w:val="FF0000"/>
                <w:sz w:val="20"/>
                <w:szCs w:val="20"/>
              </w:rPr>
              <w:t xml:space="preserve"> Правительства Российской Федерации от 24 сентября 2012 г. N 957 "</w:t>
            </w:r>
            <w:r w:rsidRPr="005569D7">
              <w:rPr>
                <w:rFonts w:ascii="Times New Roman" w:hAnsi="Times New Roman" w:cs="Times New Roman"/>
                <w:color w:val="FF0000"/>
                <w:sz w:val="20"/>
                <w:szCs w:val="20"/>
              </w:rPr>
              <w:t>О внесении изменения в Положение о лицензировании образовательной деятельности"</w:t>
            </w:r>
          </w:p>
          <w:p w:rsidR="005569D7" w:rsidRDefault="007A6113" w:rsidP="007A6113">
            <w:pPr>
              <w:autoSpaceDE w:val="0"/>
              <w:autoSpaceDN w:val="0"/>
              <w:adjustRightInd w:val="0"/>
              <w:spacing w:after="0" w:line="240" w:lineRule="auto"/>
              <w:ind w:firstLine="540"/>
              <w:jc w:val="both"/>
              <w:rPr>
                <w:rFonts w:ascii="Times New Roman" w:hAnsi="Times New Roman" w:cs="Times New Roman"/>
                <w:color w:val="FF0000"/>
                <w:sz w:val="20"/>
                <w:szCs w:val="20"/>
              </w:rPr>
            </w:pPr>
            <w:r w:rsidRPr="005569D7">
              <w:rPr>
                <w:rFonts w:ascii="Times New Roman" w:hAnsi="Times New Roman" w:cs="Times New Roman"/>
                <w:b/>
                <w:color w:val="FF0000"/>
                <w:sz w:val="20"/>
                <w:szCs w:val="20"/>
              </w:rPr>
              <w:t xml:space="preserve"> 9. </w:t>
            </w:r>
            <w:hyperlink r:id="rId2797" w:history="1">
              <w:r w:rsidRPr="005569D7">
                <w:rPr>
                  <w:rFonts w:ascii="Times New Roman" w:hAnsi="Times New Roman" w:cs="Times New Roman"/>
                  <w:b/>
                  <w:color w:val="FF0000"/>
                  <w:sz w:val="20"/>
                  <w:szCs w:val="20"/>
                </w:rPr>
                <w:t>Постановление</w:t>
              </w:r>
            </w:hyperlink>
            <w:r w:rsidRPr="005569D7">
              <w:rPr>
                <w:rFonts w:ascii="Times New Roman" w:hAnsi="Times New Roman" w:cs="Times New Roman"/>
                <w:b/>
                <w:color w:val="FF0000"/>
                <w:sz w:val="20"/>
                <w:szCs w:val="20"/>
              </w:rPr>
              <w:t xml:space="preserve"> Правительства Российской Федерации от 24 сентября 2012 г. N 958 </w:t>
            </w:r>
            <w:r w:rsidRPr="005569D7">
              <w:rPr>
                <w:rFonts w:ascii="Times New Roman" w:hAnsi="Times New Roman" w:cs="Times New Roman"/>
                <w:color w:val="FF0000"/>
                <w:sz w:val="20"/>
                <w:szCs w:val="20"/>
              </w:rPr>
              <w:t>"О внесении изменения в Положение о лицензировании образовательной деятельности федеральных университетов, университетов, в отношении которых установлена категория "национальный исследовательский университет", других федеральных государственных образовательных учреждений высшего профессионального образования, реализующих образовательные программы высшего профессионального и послевузовского профессионального образования на основе образовательных стандартов и требований, устанавливаемых ими самостоятельно</w:t>
            </w:r>
            <w:r w:rsidR="005569D7">
              <w:rPr>
                <w:rFonts w:ascii="Times New Roman" w:hAnsi="Times New Roman" w:cs="Times New Roman"/>
                <w:color w:val="FF0000"/>
                <w:sz w:val="20"/>
                <w:szCs w:val="20"/>
              </w:rPr>
              <w:t>.</w:t>
            </w:r>
          </w:p>
          <w:p w:rsidR="005569D7" w:rsidRDefault="007A6113" w:rsidP="007A6113">
            <w:pPr>
              <w:autoSpaceDE w:val="0"/>
              <w:autoSpaceDN w:val="0"/>
              <w:adjustRightInd w:val="0"/>
              <w:spacing w:after="0" w:line="240" w:lineRule="auto"/>
              <w:ind w:firstLine="540"/>
              <w:jc w:val="both"/>
              <w:rPr>
                <w:rFonts w:ascii="Times New Roman" w:hAnsi="Times New Roman" w:cs="Times New Roman"/>
                <w:color w:val="FF0000"/>
                <w:sz w:val="20"/>
                <w:szCs w:val="20"/>
              </w:rPr>
            </w:pPr>
            <w:r w:rsidRPr="005569D7">
              <w:rPr>
                <w:rFonts w:ascii="Times New Roman" w:hAnsi="Times New Roman" w:cs="Times New Roman"/>
                <w:b/>
                <w:color w:val="FF0000"/>
                <w:sz w:val="20"/>
                <w:szCs w:val="20"/>
              </w:rPr>
              <w:t xml:space="preserve">10. </w:t>
            </w:r>
            <w:hyperlink r:id="rId2798" w:history="1">
              <w:r w:rsidRPr="005569D7">
                <w:rPr>
                  <w:rFonts w:ascii="Times New Roman" w:hAnsi="Times New Roman" w:cs="Times New Roman"/>
                  <w:b/>
                  <w:color w:val="FF0000"/>
                  <w:sz w:val="20"/>
                  <w:szCs w:val="20"/>
                </w:rPr>
                <w:t>Постановление</w:t>
              </w:r>
            </w:hyperlink>
            <w:r w:rsidRPr="005569D7">
              <w:rPr>
                <w:rFonts w:ascii="Times New Roman" w:hAnsi="Times New Roman" w:cs="Times New Roman"/>
                <w:b/>
                <w:color w:val="FF0000"/>
                <w:sz w:val="20"/>
                <w:szCs w:val="20"/>
              </w:rPr>
              <w:t xml:space="preserve"> Правительства Российской Федерации от 24 сентября 2012 г. N 959</w:t>
            </w:r>
            <w:r w:rsidRPr="005569D7">
              <w:rPr>
                <w:rFonts w:ascii="Times New Roman" w:hAnsi="Times New Roman" w:cs="Times New Roman"/>
                <w:color w:val="FF0000"/>
                <w:sz w:val="20"/>
                <w:szCs w:val="20"/>
              </w:rPr>
              <w:t xml:space="preserve"> "О внесении изменения в Положение о лицензировании образовательной деятельности федерального государственного бюджетного образовательного учреждения высшего профессионального образования "Московский государственный университет имени М.В. Ломоносова" и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w:t>
            </w:r>
            <w:r w:rsidR="005569D7">
              <w:rPr>
                <w:rFonts w:ascii="Times New Roman" w:hAnsi="Times New Roman" w:cs="Times New Roman"/>
                <w:color w:val="FF0000"/>
                <w:sz w:val="20"/>
                <w:szCs w:val="20"/>
              </w:rPr>
              <w:t>.</w:t>
            </w:r>
          </w:p>
          <w:p w:rsidR="007A6113" w:rsidRPr="007A6113" w:rsidRDefault="007A6113" w:rsidP="007A6113">
            <w:pPr>
              <w:autoSpaceDE w:val="0"/>
              <w:autoSpaceDN w:val="0"/>
              <w:adjustRightInd w:val="0"/>
              <w:spacing w:after="0" w:line="240" w:lineRule="auto"/>
              <w:ind w:firstLine="540"/>
              <w:jc w:val="both"/>
              <w:rPr>
                <w:rFonts w:ascii="Times New Roman" w:hAnsi="Times New Roman" w:cs="Times New Roman"/>
                <w:sz w:val="20"/>
                <w:szCs w:val="20"/>
              </w:rPr>
            </w:pPr>
            <w:r w:rsidRPr="005569D7">
              <w:rPr>
                <w:rFonts w:ascii="Times New Roman" w:hAnsi="Times New Roman" w:cs="Times New Roman"/>
                <w:color w:val="FF0000"/>
                <w:sz w:val="20"/>
                <w:szCs w:val="20"/>
              </w:rPr>
              <w:t xml:space="preserve"> </w:t>
            </w:r>
            <w:r w:rsidRPr="005569D7">
              <w:rPr>
                <w:rFonts w:ascii="Times New Roman" w:hAnsi="Times New Roman" w:cs="Times New Roman"/>
                <w:b/>
                <w:color w:val="FF0000"/>
                <w:sz w:val="20"/>
                <w:szCs w:val="20"/>
              </w:rPr>
              <w:t xml:space="preserve">11. </w:t>
            </w:r>
            <w:hyperlink r:id="rId2799" w:history="1">
              <w:r w:rsidRPr="005569D7">
                <w:rPr>
                  <w:rFonts w:ascii="Times New Roman" w:hAnsi="Times New Roman" w:cs="Times New Roman"/>
                  <w:b/>
                  <w:color w:val="FF0000"/>
                  <w:sz w:val="20"/>
                  <w:szCs w:val="20"/>
                </w:rPr>
                <w:t>Пункт 7</w:t>
              </w:r>
            </w:hyperlink>
            <w:r w:rsidRPr="005569D7">
              <w:rPr>
                <w:rFonts w:ascii="Times New Roman" w:hAnsi="Times New Roman" w:cs="Times New Roman"/>
                <w:b/>
                <w:color w:val="FF0000"/>
                <w:sz w:val="20"/>
                <w:szCs w:val="20"/>
              </w:rPr>
              <w:t xml:space="preserve"> изменений</w:t>
            </w:r>
            <w:r w:rsidRPr="007A6113">
              <w:rPr>
                <w:rFonts w:ascii="Times New Roman" w:hAnsi="Times New Roman" w:cs="Times New Roman"/>
                <w:sz w:val="20"/>
                <w:szCs w:val="20"/>
              </w:rPr>
              <w:t xml:space="preserve">, </w:t>
            </w:r>
            <w:r w:rsidRPr="005569D7">
              <w:rPr>
                <w:rFonts w:ascii="Times New Roman" w:hAnsi="Times New Roman" w:cs="Times New Roman"/>
                <w:color w:val="00B050"/>
                <w:sz w:val="20"/>
                <w:szCs w:val="20"/>
              </w:rPr>
              <w:t>которые вносятся в акты Правительства Российской Федерации в связи с принятием Федерального закона "Об электронной подписи", утвержденных постановлением Правительства Российской Федерации от 27 декабря 2012 г. N 1404 "О внесении изменений в некоторые акты Правительства Российской Федерации в связи с принятием Федерального закона "Об электронной подписи"</w:t>
            </w:r>
            <w:r w:rsidR="005569D7">
              <w:rPr>
                <w:rFonts w:ascii="Times New Roman" w:hAnsi="Times New Roman" w:cs="Times New Roman"/>
                <w:color w:val="00B050"/>
                <w:sz w:val="20"/>
                <w:szCs w:val="20"/>
              </w:rPr>
              <w:t>.</w:t>
            </w:r>
            <w:r w:rsidRPr="005569D7">
              <w:rPr>
                <w:rFonts w:ascii="Times New Roman" w:hAnsi="Times New Roman" w:cs="Times New Roman"/>
                <w:color w:val="00B050"/>
                <w:sz w:val="20"/>
                <w:szCs w:val="20"/>
              </w:rPr>
              <w:t xml:space="preserve"> </w:t>
            </w:r>
          </w:p>
          <w:p w:rsidR="00D13157" w:rsidRPr="00BE1E70" w:rsidRDefault="00D13157" w:rsidP="00BE1E70">
            <w:pPr>
              <w:spacing w:after="0" w:line="240" w:lineRule="auto"/>
              <w:jc w:val="center"/>
              <w:rPr>
                <w:rFonts w:ascii="Times New Roman" w:eastAsia="Times New Roman" w:hAnsi="Times New Roman" w:cs="Times New Roman"/>
                <w:b/>
                <w:color w:val="00B050"/>
                <w:lang w:eastAsia="ru-RU"/>
              </w:rPr>
            </w:pPr>
          </w:p>
        </w:tc>
        <w:tc>
          <w:tcPr>
            <w:tcW w:w="1173" w:type="pct"/>
            <w:tcBorders>
              <w:top w:val="single" w:sz="4" w:space="0" w:color="auto"/>
              <w:left w:val="single" w:sz="4" w:space="0" w:color="auto"/>
              <w:bottom w:val="single" w:sz="4" w:space="0" w:color="auto"/>
              <w:right w:val="single" w:sz="4" w:space="0" w:color="auto"/>
            </w:tcBorders>
          </w:tcPr>
          <w:p w:rsidR="00D13157" w:rsidRPr="00D13157" w:rsidRDefault="00D13157" w:rsidP="00636FCB">
            <w:pPr>
              <w:autoSpaceDE w:val="0"/>
              <w:autoSpaceDN w:val="0"/>
              <w:adjustRightInd w:val="0"/>
              <w:spacing w:after="0" w:line="240" w:lineRule="auto"/>
              <w:jc w:val="center"/>
              <w:outlineLvl w:val="0"/>
              <w:rPr>
                <w:rFonts w:ascii="Times New Roman" w:eastAsia="Times New Roman" w:hAnsi="Times New Roman" w:cs="Times New Roman"/>
                <w:b/>
                <w:color w:val="00B050"/>
                <w:sz w:val="20"/>
                <w:szCs w:val="20"/>
                <w:lang w:eastAsia="ru-RU"/>
              </w:rPr>
            </w:pPr>
            <w:r w:rsidRPr="00A6004B">
              <w:rPr>
                <w:rFonts w:ascii="Times New Roman" w:eastAsia="Times New Roman" w:hAnsi="Times New Roman" w:cs="Times New Roman"/>
                <w:b/>
                <w:color w:val="00B050"/>
                <w:sz w:val="20"/>
                <w:szCs w:val="20"/>
                <w:lang w:eastAsia="ru-RU"/>
              </w:rPr>
              <w:t xml:space="preserve">Постановление Правительства РФ </w:t>
            </w:r>
          </w:p>
          <w:p w:rsidR="00D13157" w:rsidRPr="00D13157" w:rsidRDefault="00D13157" w:rsidP="00636FCB">
            <w:pPr>
              <w:autoSpaceDE w:val="0"/>
              <w:autoSpaceDN w:val="0"/>
              <w:adjustRightInd w:val="0"/>
              <w:spacing w:after="0" w:line="240" w:lineRule="auto"/>
              <w:jc w:val="center"/>
              <w:outlineLvl w:val="0"/>
              <w:rPr>
                <w:rFonts w:ascii="Times New Roman" w:eastAsia="Times New Roman" w:hAnsi="Times New Roman" w:cs="Times New Roman"/>
                <w:b/>
                <w:color w:val="00B050"/>
                <w:sz w:val="20"/>
                <w:szCs w:val="20"/>
                <w:lang w:eastAsia="ru-RU"/>
              </w:rPr>
            </w:pPr>
            <w:r w:rsidRPr="00A6004B">
              <w:rPr>
                <w:rFonts w:ascii="Times New Roman" w:eastAsia="Times New Roman" w:hAnsi="Times New Roman" w:cs="Times New Roman"/>
                <w:b/>
                <w:color w:val="00B050"/>
                <w:sz w:val="20"/>
                <w:szCs w:val="20"/>
                <w:lang w:eastAsia="ru-RU"/>
              </w:rPr>
              <w:t xml:space="preserve">от 28.10.2013 </w:t>
            </w:r>
          </w:p>
          <w:p w:rsidR="00D13157" w:rsidRPr="00D13157" w:rsidRDefault="00D13157" w:rsidP="00636FCB">
            <w:pPr>
              <w:autoSpaceDE w:val="0"/>
              <w:autoSpaceDN w:val="0"/>
              <w:adjustRightInd w:val="0"/>
              <w:spacing w:after="0" w:line="240" w:lineRule="auto"/>
              <w:jc w:val="center"/>
              <w:outlineLvl w:val="0"/>
              <w:rPr>
                <w:color w:val="00B050"/>
                <w:sz w:val="20"/>
                <w:szCs w:val="20"/>
              </w:rPr>
            </w:pPr>
            <w:r w:rsidRPr="00A6004B">
              <w:rPr>
                <w:rFonts w:ascii="Times New Roman" w:eastAsia="Times New Roman" w:hAnsi="Times New Roman" w:cs="Times New Roman"/>
                <w:b/>
                <w:color w:val="00B050"/>
                <w:sz w:val="20"/>
                <w:szCs w:val="20"/>
                <w:lang w:eastAsia="ru-RU"/>
              </w:rPr>
              <w:t>№ 966</w:t>
            </w:r>
          </w:p>
        </w:tc>
      </w:tr>
      <w:tr w:rsidR="00D13157"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5569D7" w:rsidRDefault="005569D7" w:rsidP="00434B96">
            <w:pPr>
              <w:spacing w:after="0" w:line="240" w:lineRule="auto"/>
              <w:rPr>
                <w:rFonts w:ascii="Times New Roman" w:eastAsia="Times New Roman" w:hAnsi="Times New Roman" w:cs="Times New Roman"/>
                <w:b/>
                <w:sz w:val="20"/>
                <w:szCs w:val="20"/>
                <w:lang w:eastAsia="ru-RU"/>
              </w:rPr>
            </w:pPr>
          </w:p>
          <w:p w:rsidR="00D13157" w:rsidRDefault="005569D7" w:rsidP="00434B96">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38</w:t>
            </w:r>
            <w:r w:rsidR="00B6510F">
              <w:rPr>
                <w:rFonts w:ascii="Times New Roman" w:eastAsia="Times New Roman" w:hAnsi="Times New Roman" w:cs="Times New Roman"/>
                <w:b/>
                <w:sz w:val="20"/>
                <w:szCs w:val="20"/>
                <w:lang w:eastAsia="ru-RU"/>
              </w:rPr>
              <w:t>5</w:t>
            </w:r>
          </w:p>
          <w:p w:rsidR="005569D7" w:rsidRDefault="005569D7" w:rsidP="00434B96">
            <w:pPr>
              <w:spacing w:after="0" w:line="240" w:lineRule="auto"/>
              <w:rPr>
                <w:rFonts w:ascii="Times New Roman" w:eastAsia="Times New Roman" w:hAnsi="Times New Roman" w:cs="Times New Roman"/>
                <w:b/>
                <w:sz w:val="20"/>
                <w:szCs w:val="20"/>
                <w:lang w:eastAsia="ru-RU"/>
              </w:rPr>
            </w:pPr>
          </w:p>
        </w:tc>
        <w:tc>
          <w:tcPr>
            <w:tcW w:w="3466" w:type="pct"/>
            <w:tcBorders>
              <w:top w:val="single" w:sz="4" w:space="0" w:color="auto"/>
              <w:left w:val="single" w:sz="4" w:space="0" w:color="auto"/>
              <w:bottom w:val="single" w:sz="4" w:space="0" w:color="auto"/>
              <w:right w:val="single" w:sz="4" w:space="0" w:color="auto"/>
            </w:tcBorders>
          </w:tcPr>
          <w:p w:rsidR="00D13157" w:rsidRPr="00BE1E70" w:rsidRDefault="00D13157" w:rsidP="00BE1E70">
            <w:pPr>
              <w:autoSpaceDE w:val="0"/>
              <w:autoSpaceDN w:val="0"/>
              <w:adjustRightInd w:val="0"/>
              <w:spacing w:after="0" w:line="240" w:lineRule="auto"/>
              <w:jc w:val="center"/>
              <w:rPr>
                <w:rFonts w:ascii="Times New Roman" w:eastAsia="Times New Roman" w:hAnsi="Times New Roman" w:cs="Times New Roman"/>
                <w:b/>
                <w:color w:val="00B050"/>
                <w:lang w:eastAsia="ru-RU"/>
              </w:rPr>
            </w:pPr>
          </w:p>
          <w:p w:rsidR="00D13157" w:rsidRPr="00BE1E70" w:rsidRDefault="00D13157" w:rsidP="00BE1E70">
            <w:pPr>
              <w:autoSpaceDE w:val="0"/>
              <w:autoSpaceDN w:val="0"/>
              <w:adjustRightInd w:val="0"/>
              <w:spacing w:after="0" w:line="240" w:lineRule="auto"/>
              <w:jc w:val="center"/>
              <w:rPr>
                <w:rFonts w:ascii="Times New Roman" w:eastAsia="Times New Roman" w:hAnsi="Times New Roman" w:cs="Times New Roman"/>
                <w:b/>
                <w:color w:val="00B050"/>
                <w:lang w:eastAsia="ru-RU"/>
              </w:rPr>
            </w:pPr>
            <w:r w:rsidRPr="00BE1E70">
              <w:rPr>
                <w:rFonts w:ascii="Times New Roman" w:eastAsia="Times New Roman" w:hAnsi="Times New Roman" w:cs="Times New Roman"/>
                <w:b/>
                <w:color w:val="00B050"/>
                <w:lang w:eastAsia="ru-RU"/>
              </w:rPr>
              <w:t>«О внесении изменения в Положение о Министерстве труда и социальной защиты Российской Федерации»</w:t>
            </w:r>
          </w:p>
          <w:p w:rsidR="00D13157" w:rsidRPr="00BE1E70" w:rsidRDefault="00D13157" w:rsidP="00BE1E70">
            <w:pPr>
              <w:spacing w:after="0" w:line="240" w:lineRule="auto"/>
              <w:jc w:val="center"/>
              <w:rPr>
                <w:rFonts w:ascii="Times New Roman" w:eastAsia="Times New Roman" w:hAnsi="Times New Roman" w:cs="Times New Roman"/>
                <w:b/>
                <w:color w:val="00B050"/>
                <w:lang w:eastAsia="ru-RU"/>
              </w:rPr>
            </w:pPr>
          </w:p>
        </w:tc>
        <w:tc>
          <w:tcPr>
            <w:tcW w:w="1173" w:type="pct"/>
            <w:tcBorders>
              <w:top w:val="single" w:sz="4" w:space="0" w:color="auto"/>
              <w:left w:val="single" w:sz="4" w:space="0" w:color="auto"/>
              <w:bottom w:val="single" w:sz="4" w:space="0" w:color="auto"/>
              <w:right w:val="single" w:sz="4" w:space="0" w:color="auto"/>
            </w:tcBorders>
          </w:tcPr>
          <w:p w:rsidR="00D13157" w:rsidRPr="00D13157" w:rsidRDefault="00D13157" w:rsidP="00636FCB">
            <w:pPr>
              <w:autoSpaceDE w:val="0"/>
              <w:autoSpaceDN w:val="0"/>
              <w:adjustRightInd w:val="0"/>
              <w:spacing w:after="0" w:line="240" w:lineRule="auto"/>
              <w:jc w:val="center"/>
              <w:outlineLvl w:val="0"/>
              <w:rPr>
                <w:rFonts w:ascii="Times New Roman" w:eastAsia="Times New Roman" w:hAnsi="Times New Roman" w:cs="Times New Roman"/>
                <w:b/>
                <w:color w:val="00B050"/>
                <w:sz w:val="20"/>
                <w:szCs w:val="20"/>
                <w:lang w:eastAsia="ru-RU"/>
              </w:rPr>
            </w:pPr>
            <w:r w:rsidRPr="00A6004B">
              <w:rPr>
                <w:rFonts w:ascii="Times New Roman" w:eastAsia="Times New Roman" w:hAnsi="Times New Roman" w:cs="Times New Roman"/>
                <w:b/>
                <w:color w:val="00B050"/>
                <w:sz w:val="20"/>
                <w:szCs w:val="20"/>
                <w:lang w:eastAsia="ru-RU"/>
              </w:rPr>
              <w:t>Постановление Правительства РФ</w:t>
            </w:r>
          </w:p>
          <w:p w:rsidR="00D13157" w:rsidRPr="00D13157" w:rsidRDefault="00D13157" w:rsidP="00636FCB">
            <w:pPr>
              <w:autoSpaceDE w:val="0"/>
              <w:autoSpaceDN w:val="0"/>
              <w:adjustRightInd w:val="0"/>
              <w:spacing w:after="0" w:line="240" w:lineRule="auto"/>
              <w:jc w:val="center"/>
              <w:outlineLvl w:val="0"/>
              <w:rPr>
                <w:rFonts w:ascii="Times New Roman" w:eastAsia="Times New Roman" w:hAnsi="Times New Roman" w:cs="Times New Roman"/>
                <w:b/>
                <w:color w:val="00B050"/>
                <w:sz w:val="20"/>
                <w:szCs w:val="20"/>
                <w:lang w:eastAsia="ru-RU"/>
              </w:rPr>
            </w:pPr>
            <w:r w:rsidRPr="00A6004B">
              <w:rPr>
                <w:rFonts w:ascii="Times New Roman" w:eastAsia="Times New Roman" w:hAnsi="Times New Roman" w:cs="Times New Roman"/>
                <w:b/>
                <w:color w:val="00B050"/>
                <w:sz w:val="20"/>
                <w:szCs w:val="20"/>
                <w:lang w:eastAsia="ru-RU"/>
              </w:rPr>
              <w:t xml:space="preserve"> от 11.11.2013 </w:t>
            </w:r>
          </w:p>
          <w:p w:rsidR="00D13157" w:rsidRPr="00D13157" w:rsidRDefault="00D13157" w:rsidP="00636FCB">
            <w:pPr>
              <w:autoSpaceDE w:val="0"/>
              <w:autoSpaceDN w:val="0"/>
              <w:adjustRightInd w:val="0"/>
              <w:spacing w:after="0" w:line="240" w:lineRule="auto"/>
              <w:jc w:val="center"/>
              <w:outlineLvl w:val="0"/>
              <w:rPr>
                <w:color w:val="00B050"/>
                <w:sz w:val="20"/>
                <w:szCs w:val="20"/>
              </w:rPr>
            </w:pPr>
            <w:r w:rsidRPr="00A6004B">
              <w:rPr>
                <w:rFonts w:ascii="Times New Roman" w:eastAsia="Times New Roman" w:hAnsi="Times New Roman" w:cs="Times New Roman"/>
                <w:b/>
                <w:color w:val="00B050"/>
                <w:sz w:val="20"/>
                <w:szCs w:val="20"/>
                <w:lang w:eastAsia="ru-RU"/>
              </w:rPr>
              <w:t>№ 1010</w:t>
            </w:r>
          </w:p>
        </w:tc>
      </w:tr>
      <w:tr w:rsidR="00B6510F"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B6510F" w:rsidRDefault="00B6510F" w:rsidP="00434B96">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386</w:t>
            </w:r>
          </w:p>
        </w:tc>
        <w:tc>
          <w:tcPr>
            <w:tcW w:w="3466" w:type="pct"/>
            <w:tcBorders>
              <w:top w:val="single" w:sz="4" w:space="0" w:color="auto"/>
              <w:left w:val="single" w:sz="4" w:space="0" w:color="auto"/>
              <w:bottom w:val="single" w:sz="4" w:space="0" w:color="auto"/>
              <w:right w:val="single" w:sz="4" w:space="0" w:color="auto"/>
            </w:tcBorders>
          </w:tcPr>
          <w:p w:rsidR="00B6510F" w:rsidRPr="00B6510F" w:rsidRDefault="00B6510F" w:rsidP="00B6510F">
            <w:pPr>
              <w:autoSpaceDE w:val="0"/>
              <w:autoSpaceDN w:val="0"/>
              <w:adjustRightInd w:val="0"/>
              <w:spacing w:after="0" w:line="240" w:lineRule="auto"/>
              <w:jc w:val="center"/>
              <w:rPr>
                <w:rFonts w:ascii="Times New Roman" w:hAnsi="Times New Roman" w:cs="Times New Roman"/>
                <w:b/>
                <w:bCs/>
                <w:color w:val="00B050"/>
              </w:rPr>
            </w:pPr>
            <w:r w:rsidRPr="00B6510F">
              <w:rPr>
                <w:rFonts w:ascii="Times New Roman" w:hAnsi="Times New Roman" w:cs="Times New Roman"/>
                <w:b/>
                <w:bCs/>
                <w:color w:val="00B050"/>
              </w:rPr>
              <w:t>"Об утверждении коэффициента индексации с 1 февраля 2014 г. размера страховой части трудовой пенсии по старости и размеров трудовой пенсии по инвалидности и трудовой пенсии по случаю потери кормильца"</w:t>
            </w:r>
          </w:p>
          <w:p w:rsidR="00120DA3" w:rsidRDefault="00120DA3" w:rsidP="00120DA3">
            <w:pPr>
              <w:autoSpaceDE w:val="0"/>
              <w:autoSpaceDN w:val="0"/>
              <w:adjustRightInd w:val="0"/>
              <w:spacing w:after="0" w:line="240" w:lineRule="auto"/>
              <w:ind w:firstLine="540"/>
              <w:jc w:val="both"/>
              <w:rPr>
                <w:rFonts w:ascii="Times New Roman" w:hAnsi="Times New Roman" w:cs="Times New Roman"/>
                <w:b/>
                <w:bCs/>
              </w:rPr>
            </w:pPr>
          </w:p>
          <w:p w:rsidR="00120DA3" w:rsidRPr="00120DA3" w:rsidRDefault="00120DA3" w:rsidP="00120DA3">
            <w:pPr>
              <w:autoSpaceDE w:val="0"/>
              <w:autoSpaceDN w:val="0"/>
              <w:adjustRightInd w:val="0"/>
              <w:spacing w:after="0" w:line="240" w:lineRule="auto"/>
              <w:ind w:firstLine="540"/>
              <w:jc w:val="both"/>
              <w:rPr>
                <w:rFonts w:ascii="Times New Roman" w:hAnsi="Times New Roman" w:cs="Times New Roman"/>
                <w:b/>
                <w:bCs/>
                <w:color w:val="00B050"/>
              </w:rPr>
            </w:pPr>
            <w:r w:rsidRPr="00120DA3">
              <w:rPr>
                <w:rFonts w:ascii="Times New Roman" w:hAnsi="Times New Roman" w:cs="Times New Roman"/>
                <w:b/>
                <w:bCs/>
                <w:color w:val="00B050"/>
              </w:rPr>
              <w:t>Примечание:</w:t>
            </w:r>
          </w:p>
          <w:p w:rsidR="00120DA3" w:rsidRPr="00120DA3" w:rsidRDefault="00120DA3" w:rsidP="00120DA3">
            <w:pPr>
              <w:autoSpaceDE w:val="0"/>
              <w:autoSpaceDN w:val="0"/>
              <w:adjustRightInd w:val="0"/>
              <w:spacing w:after="0" w:line="240" w:lineRule="auto"/>
              <w:ind w:firstLine="540"/>
              <w:jc w:val="both"/>
              <w:rPr>
                <w:rFonts w:ascii="Times New Roman" w:hAnsi="Times New Roman" w:cs="Times New Roman"/>
                <w:b/>
                <w:bCs/>
                <w:color w:val="00B050"/>
              </w:rPr>
            </w:pPr>
            <w:r w:rsidRPr="00120DA3">
              <w:rPr>
                <w:rFonts w:ascii="Times New Roman" w:hAnsi="Times New Roman" w:cs="Times New Roman"/>
                <w:bCs/>
                <w:color w:val="00B050"/>
              </w:rPr>
              <w:t xml:space="preserve">        Утвержден коэффициент индексации с 1 февраля 2014 г. размера страховой части трудовой пенсии по старости и размеров трудовой пенсии по инвалидности и трудовой пенсии по случаю потери кормильца в размере </w:t>
            </w:r>
            <w:r w:rsidRPr="00120DA3">
              <w:rPr>
                <w:rFonts w:ascii="Times New Roman" w:hAnsi="Times New Roman" w:cs="Times New Roman"/>
                <w:b/>
                <w:bCs/>
                <w:color w:val="00B050"/>
              </w:rPr>
              <w:t>1,065.</w:t>
            </w:r>
          </w:p>
          <w:p w:rsidR="00B6510F" w:rsidRPr="00BE1E70" w:rsidRDefault="00B6510F" w:rsidP="00BE1E70">
            <w:pPr>
              <w:autoSpaceDE w:val="0"/>
              <w:autoSpaceDN w:val="0"/>
              <w:adjustRightInd w:val="0"/>
              <w:spacing w:after="0" w:line="240" w:lineRule="auto"/>
              <w:jc w:val="center"/>
              <w:rPr>
                <w:rFonts w:ascii="Times New Roman" w:eastAsia="Times New Roman" w:hAnsi="Times New Roman" w:cs="Times New Roman"/>
                <w:b/>
                <w:color w:val="00B050"/>
                <w:lang w:eastAsia="ru-RU"/>
              </w:rPr>
            </w:pPr>
          </w:p>
        </w:tc>
        <w:tc>
          <w:tcPr>
            <w:tcW w:w="1173" w:type="pct"/>
            <w:tcBorders>
              <w:top w:val="single" w:sz="4" w:space="0" w:color="auto"/>
              <w:left w:val="single" w:sz="4" w:space="0" w:color="auto"/>
              <w:bottom w:val="single" w:sz="4" w:space="0" w:color="auto"/>
              <w:right w:val="single" w:sz="4" w:space="0" w:color="auto"/>
            </w:tcBorders>
          </w:tcPr>
          <w:p w:rsidR="00B6510F" w:rsidRPr="00B6510F" w:rsidRDefault="00B6510F" w:rsidP="00B6510F">
            <w:pPr>
              <w:autoSpaceDE w:val="0"/>
              <w:autoSpaceDN w:val="0"/>
              <w:adjustRightInd w:val="0"/>
              <w:spacing w:after="0" w:line="240" w:lineRule="auto"/>
              <w:jc w:val="center"/>
              <w:rPr>
                <w:rFonts w:ascii="Times New Roman" w:hAnsi="Times New Roman" w:cs="Times New Roman"/>
                <w:b/>
                <w:bCs/>
                <w:color w:val="00B050"/>
                <w:sz w:val="20"/>
                <w:szCs w:val="20"/>
              </w:rPr>
            </w:pPr>
            <w:r w:rsidRPr="00B6510F">
              <w:rPr>
                <w:rFonts w:ascii="Times New Roman" w:hAnsi="Times New Roman" w:cs="Times New Roman"/>
                <w:b/>
                <w:bCs/>
                <w:color w:val="00B050"/>
                <w:sz w:val="20"/>
                <w:szCs w:val="20"/>
              </w:rPr>
              <w:t>Постановление Правительства РФ</w:t>
            </w:r>
          </w:p>
          <w:p w:rsidR="00B6510F" w:rsidRPr="00B6510F" w:rsidRDefault="00B6510F" w:rsidP="00B6510F">
            <w:pPr>
              <w:autoSpaceDE w:val="0"/>
              <w:autoSpaceDN w:val="0"/>
              <w:adjustRightInd w:val="0"/>
              <w:spacing w:after="0" w:line="240" w:lineRule="auto"/>
              <w:jc w:val="center"/>
              <w:rPr>
                <w:rFonts w:ascii="Times New Roman" w:hAnsi="Times New Roman" w:cs="Times New Roman"/>
                <w:b/>
                <w:bCs/>
                <w:color w:val="00B050"/>
                <w:sz w:val="20"/>
                <w:szCs w:val="20"/>
              </w:rPr>
            </w:pPr>
            <w:r w:rsidRPr="00B6510F">
              <w:rPr>
                <w:rFonts w:ascii="Times New Roman" w:hAnsi="Times New Roman" w:cs="Times New Roman"/>
                <w:b/>
                <w:bCs/>
                <w:color w:val="00B050"/>
                <w:sz w:val="20"/>
                <w:szCs w:val="20"/>
              </w:rPr>
              <w:t>от 23.01.2014</w:t>
            </w:r>
          </w:p>
          <w:p w:rsidR="00B6510F" w:rsidRPr="00B6510F" w:rsidRDefault="00B6510F" w:rsidP="00B6510F">
            <w:pPr>
              <w:autoSpaceDE w:val="0"/>
              <w:autoSpaceDN w:val="0"/>
              <w:adjustRightInd w:val="0"/>
              <w:spacing w:after="0" w:line="240" w:lineRule="auto"/>
              <w:jc w:val="center"/>
              <w:rPr>
                <w:rFonts w:ascii="Times New Roman" w:hAnsi="Times New Roman" w:cs="Times New Roman"/>
                <w:b/>
                <w:bCs/>
                <w:color w:val="00B050"/>
                <w:sz w:val="20"/>
                <w:szCs w:val="20"/>
              </w:rPr>
            </w:pPr>
            <w:r w:rsidRPr="00B6510F">
              <w:rPr>
                <w:rFonts w:ascii="Times New Roman" w:hAnsi="Times New Roman" w:cs="Times New Roman"/>
                <w:b/>
                <w:bCs/>
                <w:color w:val="00B050"/>
                <w:sz w:val="20"/>
                <w:szCs w:val="20"/>
              </w:rPr>
              <w:t>N 46</w:t>
            </w:r>
          </w:p>
          <w:p w:rsidR="00B6510F" w:rsidRPr="00A6004B" w:rsidRDefault="00B6510F" w:rsidP="00636FCB">
            <w:pPr>
              <w:autoSpaceDE w:val="0"/>
              <w:autoSpaceDN w:val="0"/>
              <w:adjustRightInd w:val="0"/>
              <w:spacing w:after="0" w:line="240" w:lineRule="auto"/>
              <w:jc w:val="center"/>
              <w:outlineLvl w:val="0"/>
              <w:rPr>
                <w:rFonts w:ascii="Times New Roman" w:eastAsia="Times New Roman" w:hAnsi="Times New Roman" w:cs="Times New Roman"/>
                <w:b/>
                <w:color w:val="00B050"/>
                <w:sz w:val="20"/>
                <w:szCs w:val="20"/>
                <w:lang w:eastAsia="ru-RU"/>
              </w:rPr>
            </w:pPr>
          </w:p>
        </w:tc>
      </w:tr>
      <w:tr w:rsidR="00CB21B8"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CB21B8" w:rsidRDefault="00CB21B8" w:rsidP="00434B96">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387</w:t>
            </w:r>
          </w:p>
        </w:tc>
        <w:tc>
          <w:tcPr>
            <w:tcW w:w="3466" w:type="pct"/>
            <w:tcBorders>
              <w:top w:val="single" w:sz="4" w:space="0" w:color="auto"/>
              <w:left w:val="single" w:sz="4" w:space="0" w:color="auto"/>
              <w:bottom w:val="single" w:sz="4" w:space="0" w:color="auto"/>
              <w:right w:val="single" w:sz="4" w:space="0" w:color="auto"/>
            </w:tcBorders>
          </w:tcPr>
          <w:p w:rsidR="00CB21B8" w:rsidRDefault="00CB21B8" w:rsidP="00CB21B8">
            <w:pPr>
              <w:widowControl w:val="0"/>
              <w:autoSpaceDE w:val="0"/>
              <w:autoSpaceDN w:val="0"/>
              <w:adjustRightInd w:val="0"/>
              <w:spacing w:after="0" w:line="240" w:lineRule="auto"/>
              <w:jc w:val="center"/>
              <w:rPr>
                <w:rFonts w:ascii="Times New Roman" w:hAnsi="Times New Roman" w:cs="Times New Roman"/>
                <w:b/>
                <w:color w:val="00B050"/>
              </w:rPr>
            </w:pPr>
            <w:r w:rsidRPr="0052759C">
              <w:rPr>
                <w:rFonts w:ascii="Times New Roman" w:hAnsi="Times New Roman" w:cs="Times New Roman"/>
                <w:b/>
                <w:color w:val="00B050"/>
              </w:rPr>
              <w:t>&lt;Об утверждении Федерального плана статистических работ&gt; (вместе с "Федеральным планом статистических работ")</w:t>
            </w:r>
            <w:r w:rsidRPr="0052759C">
              <w:rPr>
                <w:rFonts w:ascii="Times New Roman" w:hAnsi="Times New Roman" w:cs="Times New Roman"/>
                <w:b/>
                <w:color w:val="00B050"/>
              </w:rPr>
              <w:br/>
            </w:r>
            <w:r w:rsidRPr="0052759C">
              <w:rPr>
                <w:rFonts w:ascii="Times New Roman" w:hAnsi="Times New Roman" w:cs="Times New Roman"/>
                <w:b/>
              </w:rPr>
              <w:br/>
            </w:r>
            <w:r w:rsidRPr="0052759C">
              <w:rPr>
                <w:rFonts w:ascii="Times New Roman" w:hAnsi="Times New Roman" w:cs="Times New Roman"/>
                <w:b/>
                <w:color w:val="00B050"/>
              </w:rPr>
              <w:t>(ред. от 01.10.2013)</w:t>
            </w:r>
          </w:p>
          <w:p w:rsidR="00CB21B8" w:rsidRPr="0052759C" w:rsidRDefault="00CB21B8" w:rsidP="00CB21B8">
            <w:pPr>
              <w:widowControl w:val="0"/>
              <w:autoSpaceDE w:val="0"/>
              <w:autoSpaceDN w:val="0"/>
              <w:adjustRightInd w:val="0"/>
              <w:spacing w:after="0" w:line="240" w:lineRule="auto"/>
              <w:jc w:val="both"/>
              <w:rPr>
                <w:rFonts w:ascii="Times New Roman" w:eastAsia="Times New Roman" w:hAnsi="Times New Roman" w:cs="Times New Roman"/>
                <w:b/>
                <w:color w:val="00B050"/>
                <w:lang w:eastAsia="ru-RU"/>
              </w:rPr>
            </w:pPr>
          </w:p>
          <w:p w:rsidR="00C06CF6" w:rsidRPr="00C06CF6" w:rsidRDefault="00C06CF6" w:rsidP="00C06CF6">
            <w:pPr>
              <w:widowControl w:val="0"/>
              <w:autoSpaceDE w:val="0"/>
              <w:autoSpaceDN w:val="0"/>
              <w:adjustRightInd w:val="0"/>
              <w:spacing w:after="0" w:line="240" w:lineRule="auto"/>
              <w:jc w:val="both"/>
              <w:rPr>
                <w:rFonts w:ascii="Times New Roman" w:hAnsi="Times New Roman" w:cs="Times New Roman"/>
                <w:b/>
                <w:color w:val="00B050"/>
                <w:u w:val="single"/>
              </w:rPr>
            </w:pPr>
            <w:r w:rsidRPr="00C06CF6">
              <w:rPr>
                <w:rFonts w:ascii="Times New Roman" w:hAnsi="Times New Roman" w:cs="Times New Roman"/>
                <w:b/>
                <w:color w:val="00B050"/>
                <w:u w:val="single"/>
              </w:rPr>
              <w:t>См. также:</w:t>
            </w:r>
          </w:p>
          <w:p w:rsidR="00C06CF6" w:rsidRPr="002B5A1B" w:rsidRDefault="00C06CF6" w:rsidP="00C06CF6">
            <w:pPr>
              <w:widowControl w:val="0"/>
              <w:autoSpaceDE w:val="0"/>
              <w:autoSpaceDN w:val="0"/>
              <w:adjustRightInd w:val="0"/>
              <w:spacing w:after="0" w:line="240" w:lineRule="auto"/>
              <w:jc w:val="both"/>
              <w:rPr>
                <w:rFonts w:ascii="Times New Roman" w:eastAsia="Times New Roman" w:hAnsi="Times New Roman" w:cs="Times New Roman"/>
                <w:b/>
                <w:color w:val="00B050"/>
                <w:lang w:eastAsia="ru-RU"/>
              </w:rPr>
            </w:pPr>
            <w:r w:rsidRPr="002B5A1B">
              <w:rPr>
                <w:rFonts w:ascii="Times New Roman" w:hAnsi="Times New Roman" w:cs="Times New Roman"/>
                <w:b/>
                <w:color w:val="00B050"/>
              </w:rPr>
              <w:t xml:space="preserve">     Приказ Росстата от 09.01.2014 N 1 "Об утверждении Указаний по заполнению формы федерального статистического наблюдения N ПМ "Сведения об основных показателях деятельности малого предприятия"</w:t>
            </w:r>
            <w:r w:rsidRPr="002B5A1B">
              <w:rPr>
                <w:rFonts w:ascii="Times New Roman" w:hAnsi="Times New Roman" w:cs="Times New Roman"/>
                <w:b/>
                <w:color w:val="00B050"/>
              </w:rPr>
              <w:br/>
            </w:r>
            <w:r w:rsidRPr="002B5A1B">
              <w:rPr>
                <w:rFonts w:ascii="Times New Roman" w:hAnsi="Times New Roman" w:cs="Times New Roman"/>
                <w:b/>
                <w:color w:val="00B050"/>
              </w:rPr>
              <w:br/>
            </w:r>
          </w:p>
          <w:p w:rsidR="00CB21B8" w:rsidRPr="00B6510F" w:rsidRDefault="00CB21B8" w:rsidP="00B6510F">
            <w:pPr>
              <w:autoSpaceDE w:val="0"/>
              <w:autoSpaceDN w:val="0"/>
              <w:adjustRightInd w:val="0"/>
              <w:spacing w:after="0" w:line="240" w:lineRule="auto"/>
              <w:jc w:val="center"/>
              <w:rPr>
                <w:rFonts w:ascii="Times New Roman" w:hAnsi="Times New Roman" w:cs="Times New Roman"/>
                <w:b/>
                <w:bCs/>
                <w:color w:val="00B050"/>
              </w:rPr>
            </w:pPr>
          </w:p>
        </w:tc>
        <w:tc>
          <w:tcPr>
            <w:tcW w:w="1173" w:type="pct"/>
            <w:tcBorders>
              <w:top w:val="single" w:sz="4" w:space="0" w:color="auto"/>
              <w:left w:val="single" w:sz="4" w:space="0" w:color="auto"/>
              <w:bottom w:val="single" w:sz="4" w:space="0" w:color="auto"/>
              <w:right w:val="single" w:sz="4" w:space="0" w:color="auto"/>
            </w:tcBorders>
          </w:tcPr>
          <w:p w:rsidR="00CB21B8" w:rsidRPr="00CB21B8" w:rsidRDefault="00CB21B8" w:rsidP="00CB21B8">
            <w:pPr>
              <w:widowControl w:val="0"/>
              <w:autoSpaceDE w:val="0"/>
              <w:autoSpaceDN w:val="0"/>
              <w:adjustRightInd w:val="0"/>
              <w:spacing w:after="0" w:line="240" w:lineRule="auto"/>
              <w:jc w:val="center"/>
              <w:rPr>
                <w:rFonts w:ascii="Times New Roman" w:hAnsi="Times New Roman" w:cs="Times New Roman"/>
                <w:b/>
                <w:color w:val="00B050"/>
                <w:sz w:val="20"/>
                <w:szCs w:val="20"/>
              </w:rPr>
            </w:pPr>
            <w:r w:rsidRPr="00CB21B8">
              <w:rPr>
                <w:rFonts w:ascii="Times New Roman" w:hAnsi="Times New Roman" w:cs="Times New Roman"/>
                <w:b/>
                <w:color w:val="00B050"/>
                <w:sz w:val="20"/>
                <w:szCs w:val="20"/>
              </w:rPr>
              <w:t>Распоряжение Правительства РФ от 06.05.2008</w:t>
            </w:r>
          </w:p>
          <w:p w:rsidR="00CB21B8" w:rsidRPr="00CB21B8" w:rsidRDefault="00CB21B8" w:rsidP="00CB21B8">
            <w:pPr>
              <w:widowControl w:val="0"/>
              <w:autoSpaceDE w:val="0"/>
              <w:autoSpaceDN w:val="0"/>
              <w:adjustRightInd w:val="0"/>
              <w:spacing w:after="0" w:line="240" w:lineRule="auto"/>
              <w:jc w:val="center"/>
              <w:rPr>
                <w:rFonts w:ascii="Times New Roman" w:hAnsi="Times New Roman" w:cs="Times New Roman"/>
                <w:b/>
                <w:color w:val="00B050"/>
                <w:sz w:val="20"/>
                <w:szCs w:val="20"/>
              </w:rPr>
            </w:pPr>
            <w:r w:rsidRPr="00CB21B8">
              <w:rPr>
                <w:rFonts w:ascii="Times New Roman" w:hAnsi="Times New Roman" w:cs="Times New Roman"/>
                <w:b/>
                <w:color w:val="00B050"/>
                <w:sz w:val="20"/>
                <w:szCs w:val="20"/>
              </w:rPr>
              <w:t xml:space="preserve"> N 671-р</w:t>
            </w:r>
          </w:p>
          <w:p w:rsidR="00CB21B8" w:rsidRPr="00B6510F" w:rsidRDefault="00CB21B8" w:rsidP="00B6510F">
            <w:pPr>
              <w:autoSpaceDE w:val="0"/>
              <w:autoSpaceDN w:val="0"/>
              <w:adjustRightInd w:val="0"/>
              <w:spacing w:after="0" w:line="240" w:lineRule="auto"/>
              <w:jc w:val="center"/>
              <w:rPr>
                <w:rFonts w:ascii="Times New Roman" w:hAnsi="Times New Roman" w:cs="Times New Roman"/>
                <w:b/>
                <w:bCs/>
                <w:color w:val="00B050"/>
                <w:sz w:val="20"/>
                <w:szCs w:val="20"/>
              </w:rPr>
            </w:pPr>
          </w:p>
        </w:tc>
      </w:tr>
      <w:tr w:rsidR="00D92193"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D92193" w:rsidRDefault="00D92193" w:rsidP="00434B96">
            <w:pPr>
              <w:spacing w:after="0" w:line="240" w:lineRule="auto"/>
              <w:rPr>
                <w:rFonts w:ascii="Times New Roman" w:eastAsia="Times New Roman" w:hAnsi="Times New Roman" w:cs="Times New Roman"/>
                <w:b/>
                <w:sz w:val="20"/>
                <w:szCs w:val="20"/>
                <w:lang w:eastAsia="ru-RU"/>
              </w:rPr>
            </w:pPr>
          </w:p>
        </w:tc>
        <w:tc>
          <w:tcPr>
            <w:tcW w:w="3466" w:type="pct"/>
            <w:tcBorders>
              <w:top w:val="single" w:sz="4" w:space="0" w:color="auto"/>
              <w:left w:val="single" w:sz="4" w:space="0" w:color="auto"/>
              <w:bottom w:val="single" w:sz="4" w:space="0" w:color="auto"/>
              <w:right w:val="single" w:sz="4" w:space="0" w:color="auto"/>
            </w:tcBorders>
          </w:tcPr>
          <w:p w:rsidR="00D92193" w:rsidRPr="00D92193" w:rsidRDefault="002633FC" w:rsidP="00D92193">
            <w:pPr>
              <w:pStyle w:val="u"/>
              <w:jc w:val="center"/>
              <w:rPr>
                <w:b/>
                <w:color w:val="C00000"/>
                <w:sz w:val="22"/>
                <w:szCs w:val="22"/>
              </w:rPr>
            </w:pPr>
            <w:hyperlink r:id="rId2800" w:tooltip="Проект Постановления Правительства РФ &quot;О допуске к управлению транспортными средствами&quot; (по состоянию на 31.12.2013) (подготовлен МВД России)" w:history="1">
              <w:r w:rsidR="00D92193" w:rsidRPr="00D92193">
                <w:rPr>
                  <w:rStyle w:val="a3"/>
                  <w:b/>
                  <w:color w:val="C00000"/>
                  <w:sz w:val="22"/>
                  <w:szCs w:val="22"/>
                  <w:u w:val="none"/>
                </w:rPr>
                <w:t>Проект</w:t>
              </w:r>
            </w:hyperlink>
            <w:r w:rsidR="00D92193" w:rsidRPr="00D92193">
              <w:rPr>
                <w:b/>
                <w:color w:val="C00000"/>
                <w:sz w:val="22"/>
                <w:szCs w:val="22"/>
              </w:rPr>
              <w:t xml:space="preserve"> Постановления Правительства РФ </w:t>
            </w:r>
            <w:bookmarkStart w:id="16" w:name="p78"/>
            <w:bookmarkEnd w:id="16"/>
            <w:r w:rsidR="00D92193" w:rsidRPr="00D92193">
              <w:rPr>
                <w:b/>
                <w:color w:val="C00000"/>
                <w:sz w:val="22"/>
                <w:szCs w:val="22"/>
              </w:rPr>
              <w:t xml:space="preserve">"О допуске к управлению транспортными средствами" </w:t>
            </w:r>
            <w:bookmarkStart w:id="17" w:name="p79"/>
            <w:bookmarkEnd w:id="17"/>
            <w:r w:rsidR="00D92193" w:rsidRPr="00D92193">
              <w:rPr>
                <w:b/>
                <w:color w:val="C00000"/>
                <w:sz w:val="22"/>
                <w:szCs w:val="22"/>
              </w:rPr>
              <w:t>(по состоянию на 31.12.2013)</w:t>
            </w:r>
          </w:p>
          <w:p w:rsidR="00D92193" w:rsidRPr="00D92193" w:rsidRDefault="00D92193" w:rsidP="00D92193">
            <w:pPr>
              <w:pStyle w:val="u"/>
              <w:jc w:val="center"/>
              <w:rPr>
                <w:b/>
                <w:color w:val="C00000"/>
                <w:sz w:val="22"/>
                <w:szCs w:val="22"/>
              </w:rPr>
            </w:pPr>
            <w:bookmarkStart w:id="18" w:name="p80"/>
            <w:bookmarkEnd w:id="18"/>
            <w:r w:rsidRPr="00D92193">
              <w:rPr>
                <w:b/>
                <w:color w:val="C00000"/>
                <w:sz w:val="22"/>
                <w:szCs w:val="22"/>
              </w:rPr>
              <w:t>(подготовлен МВД России)</w:t>
            </w:r>
          </w:p>
          <w:p w:rsidR="00D92193" w:rsidRPr="006049DA" w:rsidRDefault="00D92193" w:rsidP="00D92193">
            <w:pPr>
              <w:pStyle w:val="u"/>
              <w:spacing w:line="276" w:lineRule="auto"/>
              <w:rPr>
                <w:color w:val="C00000"/>
                <w:sz w:val="20"/>
                <w:szCs w:val="20"/>
              </w:rPr>
            </w:pPr>
            <w:r>
              <w:rPr>
                <w:rFonts w:ascii="Tahoma" w:hAnsi="Tahoma" w:cs="Tahoma"/>
                <w:sz w:val="19"/>
                <w:szCs w:val="19"/>
              </w:rPr>
              <w:br/>
            </w:r>
            <w:bookmarkStart w:id="19" w:name="p82"/>
            <w:bookmarkEnd w:id="19"/>
            <w:r>
              <w:rPr>
                <w:color w:val="C00000"/>
                <w:sz w:val="20"/>
                <w:szCs w:val="20"/>
              </w:rPr>
              <w:t xml:space="preserve">             </w:t>
            </w:r>
            <w:hyperlink r:id="rId2801" w:tooltip="Проект Постановления Правительства РФ &quot;О допуске к управлению транспортными средствами&quot; (по состоянию на 31.12.2013) (подготовлен МВД России)" w:history="1">
              <w:r w:rsidRPr="006049DA">
                <w:rPr>
                  <w:color w:val="C00000"/>
                  <w:sz w:val="20"/>
                  <w:szCs w:val="20"/>
                  <w:u w:val="single"/>
                </w:rPr>
                <w:t>Проект</w:t>
              </w:r>
            </w:hyperlink>
            <w:r w:rsidRPr="006049DA">
              <w:rPr>
                <w:color w:val="C00000"/>
                <w:sz w:val="20"/>
                <w:szCs w:val="20"/>
              </w:rPr>
              <w:t xml:space="preserve"> разработан в целях реализации мероприятий по совершенствованию порядка исполнения государственных функций и процедур, связанных с приемом квалификационных экзаменов на получение права на управление транспортным средством и выдачей водительского удостоверения, а также в связи с принятием Федерального </w:t>
            </w:r>
            <w:hyperlink r:id="rId2802" w:tooltip="Федеральный закон от 07.05.2013 N 92-ФЗ (ред. от 02.11.2013)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w:history="1">
              <w:r w:rsidRPr="006049DA">
                <w:rPr>
                  <w:color w:val="C00000"/>
                  <w:sz w:val="20"/>
                  <w:szCs w:val="20"/>
                  <w:u w:val="single"/>
                </w:rPr>
                <w:t>закона</w:t>
              </w:r>
            </w:hyperlink>
            <w:r w:rsidRPr="006049DA">
              <w:rPr>
                <w:color w:val="C00000"/>
                <w:sz w:val="20"/>
                <w:szCs w:val="20"/>
              </w:rPr>
              <w:t xml:space="preserve"> от 07.05.2013 N 92-ФЗ "О внесении изменений в Федеральный закон "О безопасности дорожного движения" и Кодекс Российской Федерации об административных правонарушениях". </w:t>
            </w:r>
          </w:p>
          <w:bookmarkStart w:id="20" w:name="p83"/>
          <w:bookmarkEnd w:id="20"/>
          <w:p w:rsidR="00D92193" w:rsidRPr="00D92193" w:rsidRDefault="002633FC" w:rsidP="00D92193">
            <w:pPr>
              <w:spacing w:after="0"/>
              <w:ind w:firstLine="390"/>
              <w:jc w:val="center"/>
              <w:rPr>
                <w:rFonts w:ascii="Times New Roman" w:eastAsia="Times New Roman" w:hAnsi="Times New Roman" w:cs="Times New Roman"/>
                <w:color w:val="C00000"/>
                <w:sz w:val="20"/>
                <w:szCs w:val="20"/>
                <w:u w:val="single"/>
                <w:lang w:eastAsia="ru-RU"/>
              </w:rPr>
            </w:pPr>
            <w:r w:rsidRPr="00D92193">
              <w:rPr>
                <w:rFonts w:ascii="Times New Roman" w:eastAsia="Times New Roman" w:hAnsi="Times New Roman" w:cs="Times New Roman"/>
                <w:color w:val="C00000"/>
                <w:sz w:val="20"/>
                <w:szCs w:val="20"/>
                <w:u w:val="single"/>
                <w:lang w:eastAsia="ru-RU"/>
              </w:rPr>
              <w:fldChar w:fldCharType="begin"/>
            </w:r>
            <w:r w:rsidR="00D92193" w:rsidRPr="00D92193">
              <w:rPr>
                <w:rFonts w:ascii="Times New Roman" w:eastAsia="Times New Roman" w:hAnsi="Times New Roman" w:cs="Times New Roman"/>
                <w:color w:val="C00000"/>
                <w:sz w:val="20"/>
                <w:szCs w:val="20"/>
                <w:u w:val="single"/>
                <w:lang w:eastAsia="ru-RU"/>
              </w:rPr>
              <w:instrText xml:space="preserve"> HYPERLINK "http://www.consultant.ru/document/cons_doc_PNPA_3404/" \o "Проект Постановления Правительства РФ \"О допуске к управлению транспортными средствами\" (по состоянию на 31.12.2013) (подготовлен МВД России)" </w:instrText>
            </w:r>
            <w:r w:rsidRPr="00D92193">
              <w:rPr>
                <w:rFonts w:ascii="Times New Roman" w:eastAsia="Times New Roman" w:hAnsi="Times New Roman" w:cs="Times New Roman"/>
                <w:color w:val="C00000"/>
                <w:sz w:val="20"/>
                <w:szCs w:val="20"/>
                <w:u w:val="single"/>
                <w:lang w:eastAsia="ru-RU"/>
              </w:rPr>
              <w:fldChar w:fldCharType="separate"/>
            </w:r>
            <w:r w:rsidR="00D92193" w:rsidRPr="00D92193">
              <w:rPr>
                <w:rFonts w:ascii="Times New Roman" w:eastAsia="Times New Roman" w:hAnsi="Times New Roman" w:cs="Times New Roman"/>
                <w:color w:val="C00000"/>
                <w:sz w:val="20"/>
                <w:szCs w:val="20"/>
                <w:u w:val="single"/>
                <w:lang w:eastAsia="ru-RU"/>
              </w:rPr>
              <w:t>Проектом</w:t>
            </w:r>
            <w:r w:rsidRPr="00D92193">
              <w:rPr>
                <w:rFonts w:ascii="Times New Roman" w:eastAsia="Times New Roman" w:hAnsi="Times New Roman" w:cs="Times New Roman"/>
                <w:color w:val="C00000"/>
                <w:sz w:val="20"/>
                <w:szCs w:val="20"/>
                <w:u w:val="single"/>
                <w:lang w:eastAsia="ru-RU"/>
              </w:rPr>
              <w:fldChar w:fldCharType="end"/>
            </w:r>
            <w:r w:rsidR="00D92193" w:rsidRPr="00D92193">
              <w:rPr>
                <w:rFonts w:ascii="Times New Roman" w:eastAsia="Times New Roman" w:hAnsi="Times New Roman" w:cs="Times New Roman"/>
                <w:color w:val="C00000"/>
                <w:sz w:val="20"/>
                <w:szCs w:val="20"/>
                <w:u w:val="single"/>
                <w:lang w:eastAsia="ru-RU"/>
              </w:rPr>
              <w:t xml:space="preserve"> постановления:</w:t>
            </w:r>
          </w:p>
          <w:p w:rsidR="00D92193" w:rsidRPr="006049DA" w:rsidRDefault="00D92193" w:rsidP="00D92193">
            <w:pPr>
              <w:spacing w:after="0"/>
              <w:ind w:firstLine="390"/>
              <w:jc w:val="both"/>
              <w:rPr>
                <w:rFonts w:ascii="Times New Roman" w:eastAsia="Times New Roman" w:hAnsi="Times New Roman" w:cs="Times New Roman"/>
                <w:color w:val="C00000"/>
                <w:sz w:val="20"/>
                <w:szCs w:val="20"/>
                <w:lang w:eastAsia="ru-RU"/>
              </w:rPr>
            </w:pPr>
            <w:bookmarkStart w:id="21" w:name="p84"/>
            <w:bookmarkEnd w:id="21"/>
            <w:r w:rsidRPr="006049DA">
              <w:rPr>
                <w:rFonts w:ascii="Times New Roman" w:eastAsia="Times New Roman" w:hAnsi="Times New Roman" w:cs="Times New Roman"/>
                <w:color w:val="C00000"/>
                <w:sz w:val="20"/>
                <w:szCs w:val="20"/>
                <w:lang w:eastAsia="ru-RU"/>
              </w:rPr>
              <w:t xml:space="preserve">- утверждаются </w:t>
            </w:r>
            <w:hyperlink r:id="rId2803" w:tooltip="Проект Постановления Правительства РФ &quot;О допуске к управлению транспортными средствами&quot; (по состоянию на 31.12.2013) (подготовлен МВД России)" w:history="1">
              <w:r w:rsidRPr="006049DA">
                <w:rPr>
                  <w:rFonts w:ascii="Times New Roman" w:eastAsia="Times New Roman" w:hAnsi="Times New Roman" w:cs="Times New Roman"/>
                  <w:color w:val="C00000"/>
                  <w:sz w:val="20"/>
                  <w:szCs w:val="20"/>
                  <w:u w:val="single"/>
                  <w:lang w:eastAsia="ru-RU"/>
                </w:rPr>
                <w:t>Правила</w:t>
              </w:r>
            </w:hyperlink>
            <w:r w:rsidRPr="006049DA">
              <w:rPr>
                <w:rFonts w:ascii="Times New Roman" w:eastAsia="Times New Roman" w:hAnsi="Times New Roman" w:cs="Times New Roman"/>
                <w:color w:val="C00000"/>
                <w:sz w:val="20"/>
                <w:szCs w:val="20"/>
                <w:lang w:eastAsia="ru-RU"/>
              </w:rPr>
              <w:t xml:space="preserve"> сдачи экзаменов на право управления транспортными средствами и выдачи водительских удостоверений; </w:t>
            </w:r>
          </w:p>
          <w:p w:rsidR="00D92193" w:rsidRPr="006049DA" w:rsidRDefault="00D92193" w:rsidP="00D92193">
            <w:pPr>
              <w:spacing w:after="0"/>
              <w:ind w:firstLine="390"/>
              <w:jc w:val="both"/>
              <w:rPr>
                <w:rFonts w:ascii="Times New Roman" w:eastAsia="Times New Roman" w:hAnsi="Times New Roman" w:cs="Times New Roman"/>
                <w:color w:val="C00000"/>
                <w:sz w:val="20"/>
                <w:szCs w:val="20"/>
                <w:lang w:eastAsia="ru-RU"/>
              </w:rPr>
            </w:pPr>
            <w:bookmarkStart w:id="22" w:name="p85"/>
            <w:bookmarkEnd w:id="22"/>
            <w:r w:rsidRPr="006049DA">
              <w:rPr>
                <w:rFonts w:ascii="Times New Roman" w:eastAsia="Times New Roman" w:hAnsi="Times New Roman" w:cs="Times New Roman"/>
                <w:color w:val="C00000"/>
                <w:sz w:val="20"/>
                <w:szCs w:val="20"/>
                <w:lang w:eastAsia="ru-RU"/>
              </w:rPr>
              <w:t xml:space="preserve">- вносятся изменения в </w:t>
            </w:r>
            <w:hyperlink r:id="rId2804" w:tooltip="Постановление Правительства РФ от 23.10.1993 N 1090 (ред. от 17.12.201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sidRPr="006049DA">
                <w:rPr>
                  <w:rFonts w:ascii="Times New Roman" w:eastAsia="Times New Roman" w:hAnsi="Times New Roman" w:cs="Times New Roman"/>
                  <w:color w:val="C00000"/>
                  <w:sz w:val="20"/>
                  <w:szCs w:val="20"/>
                  <w:u w:val="single"/>
                  <w:lang w:eastAsia="ru-RU"/>
                </w:rPr>
                <w:t>ПДД</w:t>
              </w:r>
            </w:hyperlink>
            <w:r w:rsidRPr="006049DA">
              <w:rPr>
                <w:rFonts w:ascii="Times New Roman" w:eastAsia="Times New Roman" w:hAnsi="Times New Roman" w:cs="Times New Roman"/>
                <w:color w:val="C00000"/>
                <w:sz w:val="20"/>
                <w:szCs w:val="20"/>
                <w:lang w:eastAsia="ru-RU"/>
              </w:rPr>
              <w:t xml:space="preserve">, утв. Постановлением Совмина - Правительства РФ от 23.10.1993 N 1090; </w:t>
            </w:r>
          </w:p>
          <w:p w:rsidR="00D92193" w:rsidRPr="006049DA" w:rsidRDefault="00D92193" w:rsidP="00D92193">
            <w:pPr>
              <w:spacing w:after="0"/>
              <w:ind w:firstLine="390"/>
              <w:jc w:val="both"/>
              <w:rPr>
                <w:rFonts w:ascii="Times New Roman" w:eastAsia="Times New Roman" w:hAnsi="Times New Roman" w:cs="Times New Roman"/>
                <w:color w:val="C00000"/>
                <w:sz w:val="20"/>
                <w:szCs w:val="20"/>
                <w:lang w:eastAsia="ru-RU"/>
              </w:rPr>
            </w:pPr>
            <w:bookmarkStart w:id="23" w:name="p86"/>
            <w:bookmarkEnd w:id="23"/>
            <w:r w:rsidRPr="006049DA">
              <w:rPr>
                <w:rFonts w:ascii="Times New Roman" w:eastAsia="Times New Roman" w:hAnsi="Times New Roman" w:cs="Times New Roman"/>
                <w:color w:val="C00000"/>
                <w:sz w:val="20"/>
                <w:szCs w:val="20"/>
                <w:lang w:eastAsia="ru-RU"/>
              </w:rPr>
              <w:t xml:space="preserve">- МВД России наделяется полномочием по разработке и утверждению образцов российских национальных водительских удостоверений и образцов международных водительских удостоверений, содержания комплекта экзаменационных задач, а также методики проведения экзаменов на право управления транспортными средствами; </w:t>
            </w:r>
          </w:p>
          <w:p w:rsidR="00D92193" w:rsidRPr="006049DA" w:rsidRDefault="00D92193" w:rsidP="00D92193">
            <w:pPr>
              <w:spacing w:after="0"/>
              <w:ind w:firstLine="390"/>
              <w:jc w:val="both"/>
              <w:rPr>
                <w:rFonts w:ascii="Times New Roman" w:eastAsia="Times New Roman" w:hAnsi="Times New Roman" w:cs="Times New Roman"/>
                <w:color w:val="C00000"/>
                <w:sz w:val="20"/>
                <w:szCs w:val="20"/>
                <w:lang w:eastAsia="ru-RU"/>
              </w:rPr>
            </w:pPr>
            <w:bookmarkStart w:id="24" w:name="p87"/>
            <w:bookmarkEnd w:id="24"/>
            <w:r w:rsidRPr="006049DA">
              <w:rPr>
                <w:rFonts w:ascii="Times New Roman" w:eastAsia="Times New Roman" w:hAnsi="Times New Roman" w:cs="Times New Roman"/>
                <w:color w:val="C00000"/>
                <w:sz w:val="20"/>
                <w:szCs w:val="20"/>
                <w:lang w:eastAsia="ru-RU"/>
              </w:rPr>
              <w:t xml:space="preserve">- признается утратившим силу ряд актов Правительства РФ. </w:t>
            </w:r>
          </w:p>
          <w:bookmarkStart w:id="25" w:name="p88"/>
          <w:bookmarkEnd w:id="25"/>
          <w:p w:rsidR="00D92193" w:rsidRPr="00D92193" w:rsidRDefault="002633FC" w:rsidP="00D92193">
            <w:pPr>
              <w:spacing w:after="0"/>
              <w:ind w:firstLine="390"/>
              <w:jc w:val="center"/>
              <w:rPr>
                <w:rFonts w:ascii="Times New Roman" w:eastAsia="Times New Roman" w:hAnsi="Times New Roman" w:cs="Times New Roman"/>
                <w:color w:val="C00000"/>
                <w:sz w:val="20"/>
                <w:szCs w:val="20"/>
                <w:u w:val="single"/>
                <w:lang w:eastAsia="ru-RU"/>
              </w:rPr>
            </w:pPr>
            <w:r w:rsidRPr="00D92193">
              <w:rPr>
                <w:rFonts w:ascii="Times New Roman" w:eastAsia="Times New Roman" w:hAnsi="Times New Roman" w:cs="Times New Roman"/>
                <w:color w:val="C00000"/>
                <w:sz w:val="20"/>
                <w:szCs w:val="20"/>
                <w:u w:val="single"/>
                <w:lang w:eastAsia="ru-RU"/>
              </w:rPr>
              <w:fldChar w:fldCharType="begin"/>
            </w:r>
            <w:r w:rsidR="00D92193" w:rsidRPr="00D92193">
              <w:rPr>
                <w:rFonts w:ascii="Times New Roman" w:eastAsia="Times New Roman" w:hAnsi="Times New Roman" w:cs="Times New Roman"/>
                <w:color w:val="C00000"/>
                <w:sz w:val="20"/>
                <w:szCs w:val="20"/>
                <w:u w:val="single"/>
                <w:lang w:eastAsia="ru-RU"/>
              </w:rPr>
              <w:instrText xml:space="preserve"> HYPERLINK "http://www.consultant.ru/document/cons_doc_PNPA_3404/" \o "Проект Постановления Правительства РФ \"О допуске к управлению транспортными средствами\" (по состоянию на 31.12.2013) (подготовлен МВД России)" </w:instrText>
            </w:r>
            <w:r w:rsidRPr="00D92193">
              <w:rPr>
                <w:rFonts w:ascii="Times New Roman" w:eastAsia="Times New Roman" w:hAnsi="Times New Roman" w:cs="Times New Roman"/>
                <w:color w:val="C00000"/>
                <w:sz w:val="20"/>
                <w:szCs w:val="20"/>
                <w:u w:val="single"/>
                <w:lang w:eastAsia="ru-RU"/>
              </w:rPr>
              <w:fldChar w:fldCharType="separate"/>
            </w:r>
            <w:r w:rsidR="00D92193" w:rsidRPr="00D92193">
              <w:rPr>
                <w:rFonts w:ascii="Times New Roman" w:eastAsia="Times New Roman" w:hAnsi="Times New Roman" w:cs="Times New Roman"/>
                <w:color w:val="C00000"/>
                <w:sz w:val="20"/>
                <w:szCs w:val="20"/>
                <w:u w:val="single"/>
                <w:lang w:eastAsia="ru-RU"/>
              </w:rPr>
              <w:t>Проект</w:t>
            </w:r>
            <w:r w:rsidRPr="00D92193">
              <w:rPr>
                <w:rFonts w:ascii="Times New Roman" w:eastAsia="Times New Roman" w:hAnsi="Times New Roman" w:cs="Times New Roman"/>
                <w:color w:val="C00000"/>
                <w:sz w:val="20"/>
                <w:szCs w:val="20"/>
                <w:u w:val="single"/>
                <w:lang w:eastAsia="ru-RU"/>
              </w:rPr>
              <w:fldChar w:fldCharType="end"/>
            </w:r>
            <w:r w:rsidR="00D92193" w:rsidRPr="00D92193">
              <w:rPr>
                <w:rFonts w:ascii="Times New Roman" w:eastAsia="Times New Roman" w:hAnsi="Times New Roman" w:cs="Times New Roman"/>
                <w:color w:val="C00000"/>
                <w:sz w:val="20"/>
                <w:szCs w:val="20"/>
                <w:u w:val="single"/>
                <w:lang w:eastAsia="ru-RU"/>
              </w:rPr>
              <w:t xml:space="preserve"> включает следующие нововведения:</w:t>
            </w:r>
          </w:p>
          <w:p w:rsidR="00D92193" w:rsidRPr="006049DA" w:rsidRDefault="00D92193" w:rsidP="00D92193">
            <w:pPr>
              <w:spacing w:after="0"/>
              <w:ind w:firstLine="390"/>
              <w:jc w:val="both"/>
              <w:rPr>
                <w:rFonts w:ascii="Times New Roman" w:eastAsia="Times New Roman" w:hAnsi="Times New Roman" w:cs="Times New Roman"/>
                <w:color w:val="C00000"/>
                <w:sz w:val="20"/>
                <w:szCs w:val="20"/>
                <w:lang w:eastAsia="ru-RU"/>
              </w:rPr>
            </w:pPr>
            <w:bookmarkStart w:id="26" w:name="p89"/>
            <w:bookmarkEnd w:id="26"/>
            <w:r w:rsidRPr="006049DA">
              <w:rPr>
                <w:rFonts w:ascii="Times New Roman" w:eastAsia="Times New Roman" w:hAnsi="Times New Roman" w:cs="Times New Roman"/>
                <w:color w:val="C00000"/>
                <w:sz w:val="20"/>
                <w:szCs w:val="20"/>
                <w:lang w:eastAsia="ru-RU"/>
              </w:rPr>
              <w:t xml:space="preserve">- в связи с введением Федеральным законом новых категорий и подкатегорий транспортных средств даются определения разрешающих отметок новых категорий и подкатегорий в соответствующих графах водительского удостоверения; </w:t>
            </w:r>
          </w:p>
          <w:p w:rsidR="00D92193" w:rsidRPr="006049DA" w:rsidRDefault="00D92193" w:rsidP="00D92193">
            <w:pPr>
              <w:spacing w:after="0"/>
              <w:ind w:firstLine="390"/>
              <w:jc w:val="both"/>
              <w:rPr>
                <w:rFonts w:ascii="Times New Roman" w:eastAsia="Times New Roman" w:hAnsi="Times New Roman" w:cs="Times New Roman"/>
                <w:color w:val="C00000"/>
                <w:sz w:val="20"/>
                <w:szCs w:val="20"/>
                <w:lang w:eastAsia="ru-RU"/>
              </w:rPr>
            </w:pPr>
            <w:bookmarkStart w:id="27" w:name="p90"/>
            <w:bookmarkEnd w:id="27"/>
            <w:r w:rsidRPr="006049DA">
              <w:rPr>
                <w:rFonts w:ascii="Times New Roman" w:eastAsia="Times New Roman" w:hAnsi="Times New Roman" w:cs="Times New Roman"/>
                <w:color w:val="C00000"/>
                <w:sz w:val="20"/>
                <w:szCs w:val="20"/>
                <w:lang w:eastAsia="ru-RU"/>
              </w:rPr>
              <w:t xml:space="preserve">- ужесточаются требования, предъявляемые к экзаменаторам; </w:t>
            </w:r>
          </w:p>
          <w:p w:rsidR="00D92193" w:rsidRPr="006049DA" w:rsidRDefault="00D92193" w:rsidP="00D92193">
            <w:pPr>
              <w:spacing w:after="0"/>
              <w:ind w:firstLine="390"/>
              <w:jc w:val="both"/>
              <w:rPr>
                <w:rFonts w:ascii="Times New Roman" w:eastAsia="Times New Roman" w:hAnsi="Times New Roman" w:cs="Times New Roman"/>
                <w:color w:val="C00000"/>
                <w:sz w:val="20"/>
                <w:szCs w:val="20"/>
                <w:lang w:eastAsia="ru-RU"/>
              </w:rPr>
            </w:pPr>
            <w:bookmarkStart w:id="28" w:name="p91"/>
            <w:bookmarkEnd w:id="28"/>
            <w:r w:rsidRPr="006049DA">
              <w:rPr>
                <w:rFonts w:ascii="Times New Roman" w:eastAsia="Times New Roman" w:hAnsi="Times New Roman" w:cs="Times New Roman"/>
                <w:color w:val="C00000"/>
                <w:sz w:val="20"/>
                <w:szCs w:val="20"/>
                <w:lang w:eastAsia="ru-RU"/>
              </w:rPr>
              <w:t xml:space="preserve">- исключается допуск к экзаменам после самостоятельной подготовки; </w:t>
            </w:r>
          </w:p>
          <w:p w:rsidR="00D92193" w:rsidRPr="006049DA" w:rsidRDefault="00D92193" w:rsidP="00D92193">
            <w:pPr>
              <w:spacing w:after="0"/>
              <w:ind w:firstLine="390"/>
              <w:jc w:val="both"/>
              <w:rPr>
                <w:rFonts w:ascii="Times New Roman" w:eastAsia="Times New Roman" w:hAnsi="Times New Roman" w:cs="Times New Roman"/>
                <w:color w:val="C00000"/>
                <w:sz w:val="20"/>
                <w:szCs w:val="20"/>
                <w:lang w:eastAsia="ru-RU"/>
              </w:rPr>
            </w:pPr>
            <w:bookmarkStart w:id="29" w:name="p92"/>
            <w:bookmarkEnd w:id="29"/>
            <w:r w:rsidRPr="006049DA">
              <w:rPr>
                <w:rFonts w:ascii="Times New Roman" w:eastAsia="Times New Roman" w:hAnsi="Times New Roman" w:cs="Times New Roman"/>
                <w:color w:val="C00000"/>
                <w:sz w:val="20"/>
                <w:szCs w:val="20"/>
                <w:lang w:eastAsia="ru-RU"/>
              </w:rPr>
              <w:t xml:space="preserve">- заявление о допуске к экзаменам и выдаче водительского удостоверения может быть подано в электронном виде через федеральную государственную информационную систему "Единый портал государственных и муниципальных услуг (функций)" или региональные порталы государственных и муниципальных услуг (функций); </w:t>
            </w:r>
          </w:p>
          <w:p w:rsidR="00D92193" w:rsidRPr="006049DA" w:rsidRDefault="00D92193" w:rsidP="00D92193">
            <w:pPr>
              <w:spacing w:after="0"/>
              <w:ind w:firstLine="390"/>
              <w:jc w:val="both"/>
              <w:rPr>
                <w:rFonts w:ascii="Times New Roman" w:eastAsia="Times New Roman" w:hAnsi="Times New Roman" w:cs="Times New Roman"/>
                <w:color w:val="C00000"/>
                <w:sz w:val="20"/>
                <w:szCs w:val="20"/>
                <w:lang w:eastAsia="ru-RU"/>
              </w:rPr>
            </w:pPr>
            <w:bookmarkStart w:id="30" w:name="p93"/>
            <w:bookmarkEnd w:id="30"/>
            <w:r w:rsidRPr="006049DA">
              <w:rPr>
                <w:rFonts w:ascii="Times New Roman" w:eastAsia="Times New Roman" w:hAnsi="Times New Roman" w:cs="Times New Roman"/>
                <w:color w:val="C00000"/>
                <w:sz w:val="20"/>
                <w:szCs w:val="20"/>
                <w:lang w:eastAsia="ru-RU"/>
              </w:rPr>
              <w:t xml:space="preserve">- для получения права на управление необходимо сдать три экзамена: один теоретический и два практических (первый этап практического экзамена выделен в самостоятельный экзамен по первоначальным навыкам управления транспортным средством); </w:t>
            </w:r>
          </w:p>
          <w:p w:rsidR="00D92193" w:rsidRPr="006049DA" w:rsidRDefault="00D92193" w:rsidP="00D92193">
            <w:pPr>
              <w:spacing w:after="0"/>
              <w:ind w:firstLine="390"/>
              <w:jc w:val="both"/>
              <w:rPr>
                <w:rFonts w:ascii="Times New Roman" w:eastAsia="Times New Roman" w:hAnsi="Times New Roman" w:cs="Times New Roman"/>
                <w:color w:val="C00000"/>
                <w:sz w:val="20"/>
                <w:szCs w:val="20"/>
                <w:lang w:eastAsia="ru-RU"/>
              </w:rPr>
            </w:pPr>
            <w:bookmarkStart w:id="31" w:name="p94"/>
            <w:bookmarkEnd w:id="31"/>
            <w:r w:rsidRPr="006049DA">
              <w:rPr>
                <w:rFonts w:ascii="Times New Roman" w:eastAsia="Times New Roman" w:hAnsi="Times New Roman" w:cs="Times New Roman"/>
                <w:color w:val="C00000"/>
                <w:sz w:val="20"/>
                <w:szCs w:val="20"/>
                <w:lang w:eastAsia="ru-RU"/>
              </w:rPr>
              <w:t xml:space="preserve">- установлены требования к местам проведения экзамена по первоначальным навыкам управления транспортным средством, а также к автомототранспортным средствам и прицепам к ним, на которых принимаются практические экзамены на получение права на управление транспортными средствами соответствующих категорий и подкатегорий (они приведены в соответствие с международными требованиями); </w:t>
            </w:r>
          </w:p>
          <w:p w:rsidR="00D92193" w:rsidRPr="006049DA" w:rsidRDefault="00D92193" w:rsidP="00D92193">
            <w:pPr>
              <w:spacing w:after="0"/>
              <w:ind w:firstLine="390"/>
              <w:jc w:val="both"/>
              <w:rPr>
                <w:rFonts w:ascii="Times New Roman" w:eastAsia="Times New Roman" w:hAnsi="Times New Roman" w:cs="Times New Roman"/>
                <w:color w:val="C00000"/>
                <w:sz w:val="20"/>
                <w:szCs w:val="20"/>
                <w:lang w:eastAsia="ru-RU"/>
              </w:rPr>
            </w:pPr>
            <w:bookmarkStart w:id="32" w:name="p95"/>
            <w:bookmarkEnd w:id="32"/>
            <w:r w:rsidRPr="006049DA">
              <w:rPr>
                <w:rFonts w:ascii="Times New Roman" w:eastAsia="Times New Roman" w:hAnsi="Times New Roman" w:cs="Times New Roman"/>
                <w:color w:val="C00000"/>
                <w:sz w:val="20"/>
                <w:szCs w:val="20"/>
                <w:lang w:eastAsia="ru-RU"/>
              </w:rPr>
              <w:t xml:space="preserve">- предусматривается возможность сдачи квалификационных экзаменов как на транспортных средствах с механической трансмиссией, так и на транспортных средствах, оборудованных автоматической трансмиссией. </w:t>
            </w:r>
          </w:p>
          <w:p w:rsidR="00D92193" w:rsidRPr="0052759C" w:rsidRDefault="00D92193" w:rsidP="00E7226C">
            <w:pPr>
              <w:spacing w:after="0" w:line="240" w:lineRule="auto"/>
              <w:rPr>
                <w:rFonts w:ascii="Times New Roman" w:hAnsi="Times New Roman" w:cs="Times New Roman"/>
                <w:b/>
                <w:color w:val="00B050"/>
              </w:rPr>
            </w:pPr>
            <w:bookmarkStart w:id="33" w:name="p96"/>
            <w:bookmarkEnd w:id="33"/>
          </w:p>
        </w:tc>
        <w:tc>
          <w:tcPr>
            <w:tcW w:w="1173" w:type="pct"/>
            <w:tcBorders>
              <w:top w:val="single" w:sz="4" w:space="0" w:color="auto"/>
              <w:left w:val="single" w:sz="4" w:space="0" w:color="auto"/>
              <w:bottom w:val="single" w:sz="4" w:space="0" w:color="auto"/>
              <w:right w:val="single" w:sz="4" w:space="0" w:color="auto"/>
            </w:tcBorders>
          </w:tcPr>
          <w:p w:rsidR="00D92193" w:rsidRPr="00CB21B8" w:rsidRDefault="00D92193" w:rsidP="00CB21B8">
            <w:pPr>
              <w:widowControl w:val="0"/>
              <w:autoSpaceDE w:val="0"/>
              <w:autoSpaceDN w:val="0"/>
              <w:adjustRightInd w:val="0"/>
              <w:spacing w:after="0" w:line="240" w:lineRule="auto"/>
              <w:jc w:val="center"/>
              <w:rPr>
                <w:rFonts w:ascii="Times New Roman" w:hAnsi="Times New Roman" w:cs="Times New Roman"/>
                <w:b/>
                <w:color w:val="00B050"/>
                <w:sz w:val="20"/>
                <w:szCs w:val="20"/>
              </w:rPr>
            </w:pPr>
          </w:p>
        </w:tc>
      </w:tr>
      <w:tr w:rsidR="00E7226C"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E7226C" w:rsidRDefault="00E7226C" w:rsidP="00434B96">
            <w:pPr>
              <w:spacing w:after="0" w:line="240" w:lineRule="auto"/>
              <w:rPr>
                <w:rFonts w:ascii="Times New Roman" w:eastAsia="Times New Roman" w:hAnsi="Times New Roman" w:cs="Times New Roman"/>
                <w:b/>
                <w:sz w:val="20"/>
                <w:szCs w:val="20"/>
                <w:lang w:eastAsia="ru-RU"/>
              </w:rPr>
            </w:pPr>
          </w:p>
        </w:tc>
        <w:tc>
          <w:tcPr>
            <w:tcW w:w="3466" w:type="pct"/>
            <w:tcBorders>
              <w:top w:val="single" w:sz="4" w:space="0" w:color="auto"/>
              <w:left w:val="single" w:sz="4" w:space="0" w:color="auto"/>
              <w:bottom w:val="single" w:sz="4" w:space="0" w:color="auto"/>
              <w:right w:val="single" w:sz="4" w:space="0" w:color="auto"/>
            </w:tcBorders>
          </w:tcPr>
          <w:p w:rsidR="00E7226C" w:rsidRPr="00E7226C" w:rsidRDefault="00E7226C" w:rsidP="00E7226C">
            <w:pPr>
              <w:autoSpaceDE w:val="0"/>
              <w:autoSpaceDN w:val="0"/>
              <w:adjustRightInd w:val="0"/>
              <w:spacing w:after="0" w:line="240" w:lineRule="auto"/>
              <w:ind w:left="540"/>
              <w:jc w:val="both"/>
              <w:rPr>
                <w:rFonts w:ascii="Times New Roman" w:hAnsi="Times New Roman" w:cs="Times New Roman"/>
                <w:sz w:val="19"/>
                <w:szCs w:val="19"/>
              </w:rPr>
            </w:pPr>
          </w:p>
          <w:p w:rsidR="00E7226C" w:rsidRDefault="00E7226C" w:rsidP="00E7226C">
            <w:pPr>
              <w:spacing w:after="0" w:line="240" w:lineRule="auto"/>
            </w:pPr>
          </w:p>
        </w:tc>
        <w:tc>
          <w:tcPr>
            <w:tcW w:w="1173" w:type="pct"/>
            <w:tcBorders>
              <w:top w:val="single" w:sz="4" w:space="0" w:color="auto"/>
              <w:left w:val="single" w:sz="4" w:space="0" w:color="auto"/>
              <w:bottom w:val="single" w:sz="4" w:space="0" w:color="auto"/>
              <w:right w:val="single" w:sz="4" w:space="0" w:color="auto"/>
            </w:tcBorders>
          </w:tcPr>
          <w:p w:rsidR="00E7226C" w:rsidRPr="00CB21B8" w:rsidRDefault="00E7226C" w:rsidP="00CB21B8">
            <w:pPr>
              <w:widowControl w:val="0"/>
              <w:autoSpaceDE w:val="0"/>
              <w:autoSpaceDN w:val="0"/>
              <w:adjustRightInd w:val="0"/>
              <w:spacing w:after="0" w:line="240" w:lineRule="auto"/>
              <w:jc w:val="center"/>
              <w:rPr>
                <w:rFonts w:ascii="Times New Roman" w:hAnsi="Times New Roman" w:cs="Times New Roman"/>
                <w:b/>
                <w:color w:val="00B050"/>
                <w:sz w:val="20"/>
                <w:szCs w:val="20"/>
              </w:rPr>
            </w:pPr>
          </w:p>
        </w:tc>
      </w:tr>
      <w:tr w:rsidR="00E7226C"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E7226C" w:rsidRDefault="00E7226C" w:rsidP="00434B96">
            <w:pPr>
              <w:spacing w:after="0" w:line="240" w:lineRule="auto"/>
              <w:rPr>
                <w:rFonts w:ascii="Times New Roman" w:eastAsia="Times New Roman" w:hAnsi="Times New Roman" w:cs="Times New Roman"/>
                <w:b/>
                <w:sz w:val="20"/>
                <w:szCs w:val="20"/>
                <w:lang w:eastAsia="ru-RU"/>
              </w:rPr>
            </w:pPr>
          </w:p>
          <w:p w:rsidR="00C47B19" w:rsidRDefault="00C47B19" w:rsidP="00C47B19">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388</w:t>
            </w:r>
          </w:p>
        </w:tc>
        <w:tc>
          <w:tcPr>
            <w:tcW w:w="3466" w:type="pct"/>
            <w:tcBorders>
              <w:top w:val="single" w:sz="4" w:space="0" w:color="auto"/>
              <w:left w:val="single" w:sz="4" w:space="0" w:color="auto"/>
              <w:bottom w:val="single" w:sz="4" w:space="0" w:color="auto"/>
              <w:right w:val="single" w:sz="4" w:space="0" w:color="auto"/>
            </w:tcBorders>
          </w:tcPr>
          <w:p w:rsidR="00E7226C" w:rsidRPr="00E7226C" w:rsidRDefault="00E7226C" w:rsidP="00E7226C">
            <w:pPr>
              <w:autoSpaceDE w:val="0"/>
              <w:autoSpaceDN w:val="0"/>
              <w:adjustRightInd w:val="0"/>
              <w:spacing w:after="0" w:line="240" w:lineRule="auto"/>
              <w:ind w:left="540"/>
              <w:jc w:val="both"/>
              <w:rPr>
                <w:rFonts w:ascii="Times New Roman" w:hAnsi="Times New Roman" w:cs="Times New Roman"/>
                <w:color w:val="00B050"/>
                <w:sz w:val="19"/>
                <w:szCs w:val="19"/>
              </w:rPr>
            </w:pPr>
          </w:p>
          <w:p w:rsidR="00E7226C" w:rsidRPr="00E7226C" w:rsidRDefault="00E7226C" w:rsidP="00E7226C">
            <w:pPr>
              <w:autoSpaceDE w:val="0"/>
              <w:autoSpaceDN w:val="0"/>
              <w:adjustRightInd w:val="0"/>
              <w:spacing w:after="0" w:line="240" w:lineRule="auto"/>
              <w:ind w:left="540"/>
              <w:jc w:val="center"/>
              <w:rPr>
                <w:rFonts w:ascii="Times New Roman" w:hAnsi="Times New Roman" w:cs="Times New Roman"/>
                <w:b/>
                <w:color w:val="0000FF"/>
              </w:rPr>
            </w:pPr>
            <w:r w:rsidRPr="00E7226C">
              <w:rPr>
                <w:rFonts w:ascii="Times New Roman" w:hAnsi="Times New Roman" w:cs="Times New Roman"/>
                <w:b/>
                <w:color w:val="0000FF"/>
              </w:rPr>
              <w:t>"О противопожарном режиме"</w:t>
            </w:r>
          </w:p>
          <w:p w:rsidR="00E7226C" w:rsidRPr="00E7226C" w:rsidRDefault="00E7226C" w:rsidP="00E7226C">
            <w:pPr>
              <w:autoSpaceDE w:val="0"/>
              <w:autoSpaceDN w:val="0"/>
              <w:adjustRightInd w:val="0"/>
              <w:spacing w:after="0" w:line="240" w:lineRule="auto"/>
              <w:ind w:left="540"/>
              <w:jc w:val="center"/>
              <w:rPr>
                <w:rFonts w:ascii="Times New Roman" w:hAnsi="Times New Roman" w:cs="Times New Roman"/>
                <w:b/>
                <w:color w:val="0000FF"/>
              </w:rPr>
            </w:pPr>
            <w:r w:rsidRPr="00E7226C">
              <w:rPr>
                <w:rFonts w:ascii="Times New Roman" w:hAnsi="Times New Roman" w:cs="Times New Roman"/>
                <w:b/>
                <w:color w:val="0000FF"/>
              </w:rPr>
              <w:t>(вместе с "Правилами противопожарного режима в Российской Федерации")</w:t>
            </w:r>
          </w:p>
          <w:p w:rsidR="00E7226C" w:rsidRPr="00E7226C" w:rsidRDefault="00E7226C" w:rsidP="00E7226C">
            <w:pPr>
              <w:autoSpaceDE w:val="0"/>
              <w:autoSpaceDN w:val="0"/>
              <w:adjustRightInd w:val="0"/>
              <w:spacing w:after="0" w:line="240" w:lineRule="auto"/>
              <w:ind w:left="540"/>
              <w:jc w:val="center"/>
              <w:rPr>
                <w:rFonts w:ascii="Times New Roman" w:hAnsi="Times New Roman" w:cs="Times New Roman"/>
                <w:b/>
                <w:color w:val="00B050"/>
              </w:rPr>
            </w:pPr>
            <w:r w:rsidRPr="00E7226C">
              <w:rPr>
                <w:rFonts w:ascii="Times New Roman" w:hAnsi="Times New Roman" w:cs="Times New Roman"/>
                <w:b/>
                <w:color w:val="00B050"/>
              </w:rPr>
              <w:t>(ред. от 17.02.2014</w:t>
            </w:r>
            <w:r>
              <w:rPr>
                <w:rFonts w:ascii="Times New Roman" w:hAnsi="Times New Roman" w:cs="Times New Roman"/>
                <w:b/>
                <w:color w:val="00B050"/>
              </w:rPr>
              <w:t xml:space="preserve"> №113</w:t>
            </w:r>
            <w:r w:rsidRPr="00E7226C">
              <w:rPr>
                <w:rFonts w:ascii="Times New Roman" w:hAnsi="Times New Roman" w:cs="Times New Roman"/>
                <w:b/>
                <w:color w:val="00B050"/>
              </w:rPr>
              <w:t>)</w:t>
            </w:r>
          </w:p>
          <w:p w:rsidR="00E7226C" w:rsidRPr="00E7226C" w:rsidRDefault="00E7226C" w:rsidP="00E7226C">
            <w:pPr>
              <w:spacing w:after="0" w:line="240" w:lineRule="auto"/>
              <w:rPr>
                <w:rFonts w:ascii="Times New Roman" w:hAnsi="Times New Roman" w:cs="Times New Roman"/>
                <w:b/>
                <w:color w:val="00B050"/>
                <w:sz w:val="19"/>
                <w:szCs w:val="19"/>
              </w:rPr>
            </w:pPr>
            <w:r w:rsidRPr="00E7226C">
              <w:rPr>
                <w:rFonts w:ascii="Times New Roman" w:hAnsi="Times New Roman" w:cs="Times New Roman"/>
                <w:b/>
                <w:color w:val="00B050"/>
                <w:sz w:val="19"/>
                <w:szCs w:val="19"/>
              </w:rPr>
              <w:t>Примечание:</w:t>
            </w:r>
          </w:p>
          <w:p w:rsidR="00E7226C" w:rsidRDefault="00E7226C" w:rsidP="00E7226C">
            <w:pPr>
              <w:spacing w:after="0"/>
              <w:jc w:val="both"/>
              <w:rPr>
                <w:rFonts w:ascii="Times New Roman" w:eastAsia="Times New Roman" w:hAnsi="Times New Roman" w:cs="Times New Roman"/>
                <w:color w:val="00B050"/>
                <w:sz w:val="20"/>
                <w:szCs w:val="20"/>
                <w:lang w:eastAsia="ru-RU"/>
              </w:rPr>
            </w:pPr>
            <w:r w:rsidRPr="00E7226C">
              <w:rPr>
                <w:rFonts w:ascii="Times New Roman" w:hAnsi="Times New Roman" w:cs="Times New Roman"/>
                <w:b/>
                <w:color w:val="00B050"/>
                <w:sz w:val="19"/>
                <w:szCs w:val="19"/>
              </w:rPr>
              <w:t xml:space="preserve">          На основании Постановления Правительства РФ от 17.02.2014 N 113 </w:t>
            </w:r>
            <w:r w:rsidRPr="00E7226C">
              <w:rPr>
                <w:rFonts w:ascii="Times New Roman" w:hAnsi="Times New Roman" w:cs="Times New Roman"/>
                <w:color w:val="00B050"/>
                <w:sz w:val="19"/>
                <w:szCs w:val="19"/>
              </w:rPr>
              <w:t>"О внесении изменений в Правила противопожарного режима в Российской Федерации"    у</w:t>
            </w:r>
            <w:r w:rsidRPr="00E7226C">
              <w:rPr>
                <w:rFonts w:ascii="Times New Roman" w:eastAsia="Times New Roman" w:hAnsi="Times New Roman" w:cs="Times New Roman"/>
                <w:color w:val="00B050"/>
                <w:sz w:val="20"/>
                <w:szCs w:val="20"/>
                <w:lang w:eastAsia="ru-RU"/>
              </w:rPr>
              <w:t>становлено, в частности</w:t>
            </w:r>
            <w:r>
              <w:rPr>
                <w:rFonts w:ascii="Times New Roman" w:eastAsia="Times New Roman" w:hAnsi="Times New Roman" w:cs="Times New Roman"/>
                <w:color w:val="00B050"/>
                <w:sz w:val="20"/>
                <w:szCs w:val="20"/>
                <w:lang w:eastAsia="ru-RU"/>
              </w:rPr>
              <w:t>:</w:t>
            </w:r>
          </w:p>
          <w:p w:rsidR="00E7226C" w:rsidRPr="00E7226C" w:rsidRDefault="00E7226C" w:rsidP="00E7226C">
            <w:pPr>
              <w:spacing w:after="0"/>
              <w:jc w:val="both"/>
              <w:rPr>
                <w:rFonts w:ascii="Times New Roman" w:eastAsia="Times New Roman" w:hAnsi="Times New Roman" w:cs="Times New Roman"/>
                <w:color w:val="00B050"/>
                <w:sz w:val="20"/>
                <w:szCs w:val="20"/>
                <w:lang w:eastAsia="ru-RU"/>
              </w:rPr>
            </w:pPr>
            <w:r w:rsidRPr="00E7226C">
              <w:rPr>
                <w:rFonts w:ascii="Times New Roman" w:eastAsia="Times New Roman" w:hAnsi="Times New Roman" w:cs="Times New Roman"/>
                <w:color w:val="00B050"/>
                <w:sz w:val="20"/>
                <w:szCs w:val="20"/>
                <w:lang w:eastAsia="ru-RU"/>
              </w:rPr>
              <w:t xml:space="preserve"> что органы местного самоуправления каждого населенного пункта в России, подверженного угрозе лесных пожаров, будут ежегодно к началу пожароопасного сезона составлять паспорт населенного пункта, содержащий сведения, необходимые для пожарной охраны.</w:t>
            </w:r>
          </w:p>
          <w:p w:rsidR="00E7226C" w:rsidRPr="00E7226C" w:rsidRDefault="00E7226C" w:rsidP="00E7226C">
            <w:pPr>
              <w:spacing w:after="0"/>
              <w:jc w:val="both"/>
              <w:rPr>
                <w:rFonts w:ascii="Times New Roman" w:eastAsia="Times New Roman" w:hAnsi="Times New Roman" w:cs="Times New Roman"/>
                <w:color w:val="00B050"/>
                <w:sz w:val="20"/>
                <w:szCs w:val="20"/>
                <w:lang w:eastAsia="ru-RU"/>
              </w:rPr>
            </w:pPr>
            <w:r w:rsidRPr="00E7226C">
              <w:rPr>
                <w:rFonts w:ascii="Times New Roman" w:eastAsia="Times New Roman" w:hAnsi="Times New Roman" w:cs="Times New Roman"/>
                <w:color w:val="00B050"/>
                <w:sz w:val="20"/>
                <w:szCs w:val="20"/>
                <w:lang w:eastAsia="ru-RU"/>
              </w:rPr>
              <w:t>Паспорт должен содержать общие сведения о населенном пункте, а также:</w:t>
            </w:r>
          </w:p>
          <w:p w:rsidR="00E7226C" w:rsidRPr="00E7226C" w:rsidRDefault="00E7226C" w:rsidP="00E7226C">
            <w:pPr>
              <w:spacing w:after="0"/>
              <w:jc w:val="both"/>
              <w:rPr>
                <w:rFonts w:ascii="Times New Roman" w:eastAsia="Times New Roman" w:hAnsi="Times New Roman" w:cs="Times New Roman"/>
                <w:color w:val="00B050"/>
                <w:sz w:val="20"/>
                <w:szCs w:val="20"/>
                <w:lang w:eastAsia="ru-RU"/>
              </w:rPr>
            </w:pPr>
            <w:r w:rsidRPr="00E7226C">
              <w:rPr>
                <w:rFonts w:ascii="Times New Roman" w:eastAsia="Times New Roman" w:hAnsi="Times New Roman" w:cs="Times New Roman"/>
                <w:color w:val="00B050"/>
                <w:sz w:val="20"/>
                <w:szCs w:val="20"/>
                <w:lang w:eastAsia="ru-RU"/>
              </w:rPr>
              <w:t>- сведения о медицинских учреждениях, домах отдыха, пансионатах, детских оздоровительных лагерях и объектах с круглосуточным пребыванием людей, имеющих общую границу с лесным участком;</w:t>
            </w:r>
          </w:p>
          <w:p w:rsidR="00E7226C" w:rsidRPr="00E7226C" w:rsidRDefault="00E7226C" w:rsidP="00E7226C">
            <w:pPr>
              <w:spacing w:after="0"/>
              <w:jc w:val="both"/>
              <w:rPr>
                <w:rFonts w:ascii="Times New Roman" w:eastAsia="Times New Roman" w:hAnsi="Times New Roman" w:cs="Times New Roman"/>
                <w:color w:val="00B050"/>
                <w:sz w:val="20"/>
                <w:szCs w:val="20"/>
                <w:lang w:eastAsia="ru-RU"/>
              </w:rPr>
            </w:pPr>
            <w:r w:rsidRPr="00E7226C">
              <w:rPr>
                <w:rFonts w:ascii="Times New Roman" w:eastAsia="Times New Roman" w:hAnsi="Times New Roman" w:cs="Times New Roman"/>
                <w:color w:val="00B050"/>
                <w:sz w:val="20"/>
                <w:szCs w:val="20"/>
                <w:lang w:eastAsia="ru-RU"/>
              </w:rPr>
              <w:t>- сведения о ближайших к населенному пункту подразделениях пожарной охраны;</w:t>
            </w:r>
          </w:p>
          <w:p w:rsidR="00E7226C" w:rsidRPr="00E7226C" w:rsidRDefault="00E7226C" w:rsidP="00E7226C">
            <w:pPr>
              <w:spacing w:after="0"/>
              <w:jc w:val="both"/>
              <w:rPr>
                <w:rFonts w:ascii="Times New Roman" w:eastAsia="Times New Roman" w:hAnsi="Times New Roman" w:cs="Times New Roman"/>
                <w:color w:val="00B050"/>
                <w:sz w:val="20"/>
                <w:szCs w:val="20"/>
                <w:lang w:eastAsia="ru-RU"/>
              </w:rPr>
            </w:pPr>
            <w:r w:rsidRPr="00E7226C">
              <w:rPr>
                <w:rFonts w:ascii="Times New Roman" w:eastAsia="Times New Roman" w:hAnsi="Times New Roman" w:cs="Times New Roman"/>
                <w:color w:val="00B050"/>
                <w:sz w:val="20"/>
                <w:szCs w:val="20"/>
                <w:lang w:eastAsia="ru-RU"/>
              </w:rPr>
              <w:t>- сведения о лицах, ответственных за проведение мероприятий по предупреждению и ликвидации последствий чрезвычайных ситуаций и оказание необходимой помощи пострадавшим;</w:t>
            </w:r>
          </w:p>
          <w:p w:rsidR="00E7226C" w:rsidRPr="00E7226C" w:rsidRDefault="00E7226C" w:rsidP="00E7226C">
            <w:pPr>
              <w:spacing w:after="0"/>
              <w:jc w:val="both"/>
              <w:rPr>
                <w:rFonts w:ascii="Times New Roman" w:eastAsia="Times New Roman" w:hAnsi="Times New Roman" w:cs="Times New Roman"/>
                <w:color w:val="00B050"/>
                <w:sz w:val="20"/>
                <w:szCs w:val="20"/>
                <w:lang w:eastAsia="ru-RU"/>
              </w:rPr>
            </w:pPr>
            <w:r w:rsidRPr="00E7226C">
              <w:rPr>
                <w:rFonts w:ascii="Times New Roman" w:eastAsia="Times New Roman" w:hAnsi="Times New Roman" w:cs="Times New Roman"/>
                <w:color w:val="00B050"/>
                <w:sz w:val="20"/>
                <w:szCs w:val="20"/>
                <w:lang w:eastAsia="ru-RU"/>
              </w:rPr>
              <w:t>- сведения о выполнении требований пожарной безопасности.</w:t>
            </w:r>
          </w:p>
          <w:p w:rsidR="00E7226C" w:rsidRPr="00E7226C" w:rsidRDefault="00E7226C" w:rsidP="00E7226C">
            <w:pPr>
              <w:spacing w:after="0"/>
              <w:jc w:val="both"/>
              <w:rPr>
                <w:rFonts w:ascii="Times New Roman" w:eastAsia="Times New Roman" w:hAnsi="Times New Roman" w:cs="Times New Roman"/>
                <w:color w:val="00B050"/>
                <w:sz w:val="20"/>
                <w:szCs w:val="20"/>
                <w:lang w:eastAsia="ru-RU"/>
              </w:rPr>
            </w:pPr>
            <w:r w:rsidRPr="00E7226C">
              <w:rPr>
                <w:rFonts w:ascii="Times New Roman" w:eastAsia="Times New Roman" w:hAnsi="Times New Roman" w:cs="Times New Roman"/>
                <w:color w:val="00B050"/>
                <w:sz w:val="20"/>
                <w:szCs w:val="20"/>
                <w:lang w:eastAsia="ru-RU"/>
              </w:rPr>
              <w:t>Определено, что собственники индивидуальных жилых домов к началу пожароопасного периода должны обеспечивать наличие на земельных участках, где расположены такие дома, емкости (бочки) с водой или огнетушителя.</w:t>
            </w:r>
          </w:p>
          <w:p w:rsidR="00E7226C" w:rsidRPr="00E7226C" w:rsidRDefault="00E7226C" w:rsidP="00E7226C">
            <w:pPr>
              <w:spacing w:after="0"/>
              <w:jc w:val="both"/>
              <w:rPr>
                <w:rFonts w:ascii="Times New Roman" w:eastAsia="Times New Roman" w:hAnsi="Times New Roman" w:cs="Times New Roman"/>
                <w:color w:val="00B050"/>
                <w:sz w:val="20"/>
                <w:szCs w:val="20"/>
                <w:lang w:eastAsia="ru-RU"/>
              </w:rPr>
            </w:pPr>
            <w:r w:rsidRPr="00E7226C">
              <w:rPr>
                <w:rFonts w:ascii="Times New Roman" w:eastAsia="Times New Roman" w:hAnsi="Times New Roman" w:cs="Times New Roman"/>
                <w:color w:val="00B050"/>
                <w:sz w:val="20"/>
                <w:szCs w:val="20"/>
                <w:lang w:eastAsia="ru-RU"/>
              </w:rPr>
              <w:t>Кроме того, установлены правила выжигания сухой травянистой растительности на земельных участках (кроме торфяных почв). Выжигание может проводиться только в безветренную погоду при условии:</w:t>
            </w:r>
          </w:p>
          <w:p w:rsidR="00E7226C" w:rsidRPr="00E7226C" w:rsidRDefault="00E7226C" w:rsidP="00E7226C">
            <w:pPr>
              <w:spacing w:after="0" w:line="240" w:lineRule="auto"/>
              <w:jc w:val="both"/>
              <w:rPr>
                <w:rFonts w:ascii="Times New Roman" w:eastAsia="Times New Roman" w:hAnsi="Times New Roman" w:cs="Times New Roman"/>
                <w:color w:val="00B050"/>
                <w:sz w:val="20"/>
                <w:szCs w:val="20"/>
                <w:lang w:eastAsia="ru-RU"/>
              </w:rPr>
            </w:pPr>
            <w:r w:rsidRPr="00E7226C">
              <w:rPr>
                <w:rFonts w:ascii="Times New Roman" w:eastAsia="Times New Roman" w:hAnsi="Times New Roman" w:cs="Times New Roman"/>
                <w:color w:val="00B050"/>
                <w:sz w:val="20"/>
                <w:szCs w:val="20"/>
                <w:lang w:eastAsia="ru-RU"/>
              </w:rPr>
              <w:t>- участок для выжигания сухой травянистой растительности располагается на расстоянии не ближе пятидесяти метров от ближайшего объекта;</w:t>
            </w:r>
          </w:p>
          <w:p w:rsidR="00E7226C" w:rsidRPr="00E7226C" w:rsidRDefault="00E7226C" w:rsidP="00E7226C">
            <w:pPr>
              <w:spacing w:after="0" w:line="240" w:lineRule="auto"/>
              <w:jc w:val="both"/>
              <w:rPr>
                <w:rFonts w:ascii="Times New Roman" w:eastAsia="Times New Roman" w:hAnsi="Times New Roman" w:cs="Times New Roman"/>
                <w:color w:val="00B050"/>
                <w:sz w:val="20"/>
                <w:szCs w:val="20"/>
                <w:lang w:eastAsia="ru-RU"/>
              </w:rPr>
            </w:pPr>
            <w:r w:rsidRPr="00E7226C">
              <w:rPr>
                <w:rFonts w:ascii="Times New Roman" w:eastAsia="Times New Roman" w:hAnsi="Times New Roman" w:cs="Times New Roman"/>
                <w:color w:val="00B050"/>
                <w:sz w:val="20"/>
                <w:szCs w:val="20"/>
                <w:lang w:eastAsia="ru-RU"/>
              </w:rPr>
              <w:t>- территория вокруг участка для выжигания сухой травянистой растительности очищена в радиусе 25 - 30 метров от сухостойных деревьев, валежника, порубочных остатков, других горючих материалов и отделена противопожарной минерализованной полосой шириной не менее 1,4 метра;</w:t>
            </w:r>
          </w:p>
          <w:p w:rsidR="00E7226C" w:rsidRPr="00E7226C" w:rsidRDefault="00E7226C" w:rsidP="00E7226C">
            <w:pPr>
              <w:spacing w:after="0" w:line="240" w:lineRule="auto"/>
              <w:jc w:val="both"/>
              <w:rPr>
                <w:rFonts w:ascii="Times New Roman" w:eastAsia="Times New Roman" w:hAnsi="Times New Roman" w:cs="Times New Roman"/>
                <w:color w:val="00B050"/>
                <w:sz w:val="20"/>
                <w:szCs w:val="20"/>
                <w:lang w:eastAsia="ru-RU"/>
              </w:rPr>
            </w:pPr>
            <w:r w:rsidRPr="00E7226C">
              <w:rPr>
                <w:rFonts w:ascii="Times New Roman" w:eastAsia="Times New Roman" w:hAnsi="Times New Roman" w:cs="Times New Roman"/>
                <w:color w:val="00B050"/>
                <w:sz w:val="20"/>
                <w:szCs w:val="20"/>
                <w:lang w:eastAsia="ru-RU"/>
              </w:rPr>
              <w:t>- лица, участвующие в выжигании сухой травянистой растительности, обеспечены первичными средствами пожаротушения.</w:t>
            </w:r>
          </w:p>
          <w:p w:rsidR="00E7226C" w:rsidRPr="00E7226C" w:rsidRDefault="00E7226C" w:rsidP="00E7226C">
            <w:pPr>
              <w:spacing w:after="0" w:line="240" w:lineRule="auto"/>
              <w:jc w:val="both"/>
              <w:rPr>
                <w:rFonts w:ascii="Times New Roman" w:eastAsia="Times New Roman" w:hAnsi="Times New Roman" w:cs="Times New Roman"/>
                <w:color w:val="00B050"/>
                <w:sz w:val="20"/>
                <w:szCs w:val="20"/>
                <w:lang w:eastAsia="ru-RU"/>
              </w:rPr>
            </w:pPr>
            <w:r w:rsidRPr="00E7226C">
              <w:rPr>
                <w:rFonts w:ascii="Times New Roman" w:eastAsia="Times New Roman" w:hAnsi="Times New Roman" w:cs="Times New Roman"/>
                <w:color w:val="00B050"/>
                <w:sz w:val="20"/>
                <w:szCs w:val="20"/>
                <w:lang w:eastAsia="ru-RU"/>
              </w:rPr>
              <w:t>Уточнены требования пожарной безопасности, которые обеспечиваются руководителями организаций в помещениях, где такая организация расположена. Уточнены также положения, касающиеся оснащения автозаправочных станций первичными средствами пожаротушения.</w:t>
            </w:r>
          </w:p>
          <w:p w:rsidR="00E7226C" w:rsidRPr="00E7226C" w:rsidRDefault="00E7226C" w:rsidP="00E7226C">
            <w:pPr>
              <w:spacing w:after="0" w:line="240" w:lineRule="auto"/>
              <w:jc w:val="both"/>
              <w:rPr>
                <w:rFonts w:ascii="Times New Roman" w:eastAsia="Times New Roman" w:hAnsi="Times New Roman" w:cs="Times New Roman"/>
                <w:color w:val="00B050"/>
                <w:sz w:val="20"/>
                <w:szCs w:val="20"/>
                <w:lang w:eastAsia="ru-RU"/>
              </w:rPr>
            </w:pPr>
            <w:r w:rsidRPr="00E7226C">
              <w:rPr>
                <w:rFonts w:ascii="Times New Roman" w:eastAsia="Times New Roman" w:hAnsi="Times New Roman" w:cs="Times New Roman"/>
                <w:color w:val="00B050"/>
                <w:sz w:val="20"/>
                <w:szCs w:val="20"/>
                <w:lang w:eastAsia="ru-RU"/>
              </w:rPr>
              <w:t>Кроме того, запрещено запускать "небесные фонарики" (неуправляемые изделия из горючих материалов, принцип подъема которых на высоту основан на нагревании воздуха внутри конструкции с помощью открытого огня) на территории поселений и городских округов, а также на расстоянии менее ста метров от лесных массивов.</w:t>
            </w:r>
          </w:p>
          <w:p w:rsidR="00E7226C" w:rsidRDefault="00E7226C" w:rsidP="00D92193">
            <w:pPr>
              <w:pStyle w:val="u"/>
              <w:jc w:val="center"/>
            </w:pPr>
          </w:p>
        </w:tc>
        <w:tc>
          <w:tcPr>
            <w:tcW w:w="1173" w:type="pct"/>
            <w:tcBorders>
              <w:top w:val="single" w:sz="4" w:space="0" w:color="auto"/>
              <w:left w:val="single" w:sz="4" w:space="0" w:color="auto"/>
              <w:bottom w:val="single" w:sz="4" w:space="0" w:color="auto"/>
              <w:right w:val="single" w:sz="4" w:space="0" w:color="auto"/>
            </w:tcBorders>
          </w:tcPr>
          <w:p w:rsidR="00E7226C" w:rsidRDefault="00E7226C" w:rsidP="00E7226C">
            <w:pPr>
              <w:autoSpaceDE w:val="0"/>
              <w:autoSpaceDN w:val="0"/>
              <w:adjustRightInd w:val="0"/>
              <w:spacing w:after="0" w:line="240" w:lineRule="auto"/>
              <w:jc w:val="center"/>
              <w:rPr>
                <w:rFonts w:ascii="Times New Roman" w:hAnsi="Times New Roman" w:cs="Times New Roman"/>
                <w:b/>
                <w:color w:val="00B050"/>
                <w:sz w:val="20"/>
                <w:szCs w:val="20"/>
              </w:rPr>
            </w:pPr>
          </w:p>
          <w:p w:rsidR="00E7226C" w:rsidRPr="00E7226C" w:rsidRDefault="00E7226C" w:rsidP="00E7226C">
            <w:pPr>
              <w:autoSpaceDE w:val="0"/>
              <w:autoSpaceDN w:val="0"/>
              <w:adjustRightInd w:val="0"/>
              <w:spacing w:after="0" w:line="240" w:lineRule="auto"/>
              <w:jc w:val="center"/>
              <w:rPr>
                <w:rFonts w:ascii="Times New Roman" w:hAnsi="Times New Roman" w:cs="Times New Roman"/>
                <w:b/>
                <w:color w:val="0000FF"/>
                <w:sz w:val="20"/>
                <w:szCs w:val="20"/>
              </w:rPr>
            </w:pPr>
            <w:r w:rsidRPr="00E7226C">
              <w:rPr>
                <w:rFonts w:ascii="Times New Roman" w:hAnsi="Times New Roman" w:cs="Times New Roman"/>
                <w:b/>
                <w:color w:val="0000FF"/>
                <w:sz w:val="20"/>
                <w:szCs w:val="20"/>
              </w:rPr>
              <w:t>Постановление Правительства РФ</w:t>
            </w:r>
          </w:p>
          <w:p w:rsidR="00E7226C" w:rsidRPr="00E7226C" w:rsidRDefault="00E7226C" w:rsidP="00E7226C">
            <w:pPr>
              <w:autoSpaceDE w:val="0"/>
              <w:autoSpaceDN w:val="0"/>
              <w:adjustRightInd w:val="0"/>
              <w:spacing w:after="0" w:line="240" w:lineRule="auto"/>
              <w:jc w:val="center"/>
              <w:rPr>
                <w:rFonts w:ascii="Times New Roman" w:hAnsi="Times New Roman" w:cs="Times New Roman"/>
                <w:b/>
                <w:color w:val="0000FF"/>
                <w:sz w:val="20"/>
                <w:szCs w:val="20"/>
              </w:rPr>
            </w:pPr>
            <w:r w:rsidRPr="00E7226C">
              <w:rPr>
                <w:rFonts w:ascii="Times New Roman" w:hAnsi="Times New Roman" w:cs="Times New Roman"/>
                <w:b/>
                <w:color w:val="0000FF"/>
                <w:sz w:val="20"/>
                <w:szCs w:val="20"/>
              </w:rPr>
              <w:t>от 25.04.2012</w:t>
            </w:r>
          </w:p>
          <w:p w:rsidR="00E7226C" w:rsidRPr="00E7226C" w:rsidRDefault="00E7226C" w:rsidP="00E7226C">
            <w:pPr>
              <w:autoSpaceDE w:val="0"/>
              <w:autoSpaceDN w:val="0"/>
              <w:adjustRightInd w:val="0"/>
              <w:spacing w:after="0" w:line="240" w:lineRule="auto"/>
              <w:jc w:val="center"/>
              <w:rPr>
                <w:rFonts w:ascii="Times New Roman" w:hAnsi="Times New Roman" w:cs="Times New Roman"/>
                <w:b/>
                <w:color w:val="0000FF"/>
                <w:sz w:val="20"/>
                <w:szCs w:val="20"/>
              </w:rPr>
            </w:pPr>
            <w:r w:rsidRPr="00E7226C">
              <w:rPr>
                <w:rFonts w:ascii="Times New Roman" w:hAnsi="Times New Roman" w:cs="Times New Roman"/>
                <w:b/>
                <w:color w:val="0000FF"/>
                <w:sz w:val="20"/>
                <w:szCs w:val="20"/>
              </w:rPr>
              <w:t>N 390</w:t>
            </w:r>
          </w:p>
          <w:p w:rsidR="00E7226C" w:rsidRPr="00CB21B8" w:rsidRDefault="00E7226C" w:rsidP="00CB21B8">
            <w:pPr>
              <w:widowControl w:val="0"/>
              <w:autoSpaceDE w:val="0"/>
              <w:autoSpaceDN w:val="0"/>
              <w:adjustRightInd w:val="0"/>
              <w:spacing w:after="0" w:line="240" w:lineRule="auto"/>
              <w:jc w:val="center"/>
              <w:rPr>
                <w:rFonts w:ascii="Times New Roman" w:hAnsi="Times New Roman" w:cs="Times New Roman"/>
                <w:b/>
                <w:color w:val="00B050"/>
                <w:sz w:val="20"/>
                <w:szCs w:val="20"/>
              </w:rPr>
            </w:pPr>
          </w:p>
        </w:tc>
      </w:tr>
      <w:tr w:rsidR="00E7226C"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E7226C" w:rsidRDefault="00C47B19" w:rsidP="00434B96">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389</w:t>
            </w:r>
          </w:p>
        </w:tc>
        <w:tc>
          <w:tcPr>
            <w:tcW w:w="3466" w:type="pct"/>
            <w:tcBorders>
              <w:top w:val="single" w:sz="4" w:space="0" w:color="auto"/>
              <w:left w:val="single" w:sz="4" w:space="0" w:color="auto"/>
              <w:bottom w:val="single" w:sz="4" w:space="0" w:color="auto"/>
              <w:right w:val="single" w:sz="4" w:space="0" w:color="auto"/>
            </w:tcBorders>
          </w:tcPr>
          <w:p w:rsidR="00E7226C" w:rsidRPr="001A30C9" w:rsidRDefault="00E7226C" w:rsidP="00C47B19">
            <w:pPr>
              <w:spacing w:after="0"/>
              <w:jc w:val="center"/>
              <w:rPr>
                <w:rFonts w:ascii="Times New Roman" w:hAnsi="Times New Roman" w:cs="Times New Roman"/>
                <w:b/>
                <w:color w:val="00B050"/>
              </w:rPr>
            </w:pPr>
            <w:r w:rsidRPr="001A30C9">
              <w:rPr>
                <w:rFonts w:ascii="Times New Roman" w:hAnsi="Times New Roman" w:cs="Times New Roman"/>
                <w:b/>
                <w:color w:val="00B050"/>
              </w:rPr>
              <w:t xml:space="preserve">"О вопросах государственного контроля (надзора) и признании утратившими силу некоторых актов Правительства Российской Федерации" </w:t>
            </w:r>
          </w:p>
          <w:p w:rsidR="00BE480C" w:rsidRDefault="00BE480C" w:rsidP="00C47B19">
            <w:pPr>
              <w:pStyle w:val="u"/>
              <w:spacing w:line="276" w:lineRule="auto"/>
              <w:rPr>
                <w:b/>
                <w:color w:val="00B050"/>
                <w:sz w:val="22"/>
                <w:szCs w:val="22"/>
              </w:rPr>
            </w:pPr>
            <w:r>
              <w:rPr>
                <w:b/>
                <w:color w:val="00B050"/>
                <w:sz w:val="22"/>
                <w:szCs w:val="22"/>
              </w:rPr>
              <w:t>Данным Постановлением утверждены:</w:t>
            </w:r>
          </w:p>
          <w:p w:rsidR="00C47B19" w:rsidRDefault="00E7226C" w:rsidP="00C47B19">
            <w:pPr>
              <w:pStyle w:val="u"/>
              <w:spacing w:line="276" w:lineRule="auto"/>
              <w:rPr>
                <w:b/>
                <w:color w:val="00B050"/>
                <w:sz w:val="22"/>
                <w:szCs w:val="22"/>
              </w:rPr>
            </w:pPr>
            <w:r w:rsidRPr="00E7226C">
              <w:rPr>
                <w:b/>
                <w:color w:val="00B050"/>
                <w:sz w:val="22"/>
                <w:szCs w:val="22"/>
              </w:rPr>
              <w:t xml:space="preserve"> "Положение о федеральном государственном надзоре в области связи", </w:t>
            </w:r>
          </w:p>
          <w:p w:rsidR="00BE480C" w:rsidRDefault="00E7226C" w:rsidP="00C47B19">
            <w:pPr>
              <w:pStyle w:val="u"/>
              <w:spacing w:line="276" w:lineRule="auto"/>
              <w:rPr>
                <w:b/>
                <w:color w:val="00B050"/>
                <w:sz w:val="22"/>
                <w:szCs w:val="22"/>
              </w:rPr>
            </w:pPr>
            <w:r w:rsidRPr="00E7226C">
              <w:rPr>
                <w:b/>
                <w:color w:val="00B050"/>
                <w:sz w:val="22"/>
                <w:szCs w:val="22"/>
              </w:rPr>
              <w:t>"Положение о государственном надзоре в области охраны атмосферного воздуха",</w:t>
            </w:r>
          </w:p>
          <w:p w:rsidR="00BE480C" w:rsidRDefault="00E7226C" w:rsidP="00C47B19">
            <w:pPr>
              <w:pStyle w:val="u"/>
              <w:spacing w:line="276" w:lineRule="auto"/>
              <w:rPr>
                <w:b/>
                <w:color w:val="00B050"/>
                <w:sz w:val="22"/>
                <w:szCs w:val="22"/>
              </w:rPr>
            </w:pPr>
            <w:r w:rsidRPr="00E7226C">
              <w:rPr>
                <w:b/>
                <w:color w:val="00B050"/>
                <w:sz w:val="22"/>
                <w:szCs w:val="22"/>
              </w:rPr>
              <w:t xml:space="preserve"> "Положение о государственном надзоре в области использования и охраны водных объектов", </w:t>
            </w:r>
          </w:p>
          <w:p w:rsidR="00BE480C" w:rsidRDefault="00E7226C" w:rsidP="00C47B19">
            <w:pPr>
              <w:pStyle w:val="u"/>
              <w:spacing w:line="276" w:lineRule="auto"/>
              <w:rPr>
                <w:b/>
                <w:color w:val="00B050"/>
                <w:sz w:val="22"/>
                <w:szCs w:val="22"/>
              </w:rPr>
            </w:pPr>
            <w:r w:rsidRPr="00E7226C">
              <w:rPr>
                <w:b/>
                <w:color w:val="00B050"/>
                <w:sz w:val="22"/>
                <w:szCs w:val="22"/>
              </w:rPr>
              <w:t xml:space="preserve">"Положение о федеральном государственном надзоре в области охраны, воспроизводства и использования объектов животного мира и среды их обитания", </w:t>
            </w:r>
          </w:p>
          <w:p w:rsidR="00BE480C" w:rsidRDefault="00E7226C" w:rsidP="00C47B19">
            <w:pPr>
              <w:pStyle w:val="u"/>
              <w:spacing w:line="276" w:lineRule="auto"/>
              <w:rPr>
                <w:b/>
                <w:color w:val="00B050"/>
                <w:sz w:val="22"/>
                <w:szCs w:val="22"/>
              </w:rPr>
            </w:pPr>
            <w:r w:rsidRPr="00E7226C">
              <w:rPr>
                <w:b/>
                <w:color w:val="00B050"/>
                <w:sz w:val="22"/>
                <w:szCs w:val="22"/>
              </w:rPr>
              <w:t xml:space="preserve">"Положением о федеральном государственном пожарном надзоре в лесах", </w:t>
            </w:r>
          </w:p>
          <w:p w:rsidR="00E7226C" w:rsidRPr="00E7226C" w:rsidRDefault="00E7226C" w:rsidP="00BE480C">
            <w:pPr>
              <w:pStyle w:val="u"/>
              <w:spacing w:line="276" w:lineRule="auto"/>
              <w:rPr>
                <w:sz w:val="22"/>
                <w:szCs w:val="22"/>
              </w:rPr>
            </w:pPr>
            <w:r w:rsidRPr="00E7226C">
              <w:rPr>
                <w:b/>
                <w:color w:val="00B050"/>
                <w:sz w:val="22"/>
                <w:szCs w:val="22"/>
              </w:rPr>
              <w:t>"Положение о государственном ветеринарном надзоре", "Положением о федеральном государственном санитарно-эпидемиологическом надзоре"</w:t>
            </w:r>
            <w:r w:rsidRPr="00E7226C">
              <w:rPr>
                <w:b/>
                <w:color w:val="00B050"/>
                <w:sz w:val="22"/>
                <w:szCs w:val="22"/>
              </w:rPr>
              <w:br/>
            </w:r>
          </w:p>
        </w:tc>
        <w:tc>
          <w:tcPr>
            <w:tcW w:w="1173" w:type="pct"/>
            <w:tcBorders>
              <w:top w:val="single" w:sz="4" w:space="0" w:color="auto"/>
              <w:left w:val="single" w:sz="4" w:space="0" w:color="auto"/>
              <w:bottom w:val="single" w:sz="4" w:space="0" w:color="auto"/>
              <w:right w:val="single" w:sz="4" w:space="0" w:color="auto"/>
            </w:tcBorders>
          </w:tcPr>
          <w:p w:rsidR="00E7226C" w:rsidRDefault="00E7226C" w:rsidP="00E7226C">
            <w:pPr>
              <w:spacing w:after="0"/>
              <w:jc w:val="center"/>
              <w:rPr>
                <w:rFonts w:ascii="Times New Roman" w:hAnsi="Times New Roman" w:cs="Times New Roman"/>
                <w:b/>
                <w:color w:val="00B050"/>
                <w:sz w:val="20"/>
                <w:szCs w:val="20"/>
              </w:rPr>
            </w:pPr>
            <w:r w:rsidRPr="00E7226C">
              <w:rPr>
                <w:rFonts w:ascii="Times New Roman" w:hAnsi="Times New Roman" w:cs="Times New Roman"/>
                <w:b/>
                <w:color w:val="00B050"/>
                <w:sz w:val="20"/>
                <w:szCs w:val="20"/>
              </w:rPr>
              <w:t>Постановление Правительства РФ</w:t>
            </w:r>
          </w:p>
          <w:p w:rsidR="00E7226C" w:rsidRDefault="00E7226C" w:rsidP="00E7226C">
            <w:pPr>
              <w:spacing w:after="0"/>
              <w:jc w:val="center"/>
              <w:rPr>
                <w:rFonts w:ascii="Times New Roman" w:hAnsi="Times New Roman" w:cs="Times New Roman"/>
                <w:b/>
                <w:color w:val="00B050"/>
                <w:sz w:val="20"/>
                <w:szCs w:val="20"/>
              </w:rPr>
            </w:pPr>
            <w:r w:rsidRPr="00E7226C">
              <w:rPr>
                <w:rFonts w:ascii="Times New Roman" w:hAnsi="Times New Roman" w:cs="Times New Roman"/>
                <w:b/>
                <w:color w:val="00B050"/>
                <w:sz w:val="20"/>
                <w:szCs w:val="20"/>
              </w:rPr>
              <w:t xml:space="preserve"> от 05.06.2013</w:t>
            </w:r>
          </w:p>
          <w:p w:rsidR="00E7226C" w:rsidRPr="00E7226C" w:rsidRDefault="00E7226C" w:rsidP="00E7226C">
            <w:pPr>
              <w:spacing w:after="0"/>
              <w:jc w:val="center"/>
              <w:rPr>
                <w:rFonts w:ascii="Times New Roman" w:hAnsi="Times New Roman" w:cs="Times New Roman"/>
                <w:b/>
                <w:color w:val="00B050"/>
                <w:sz w:val="20"/>
                <w:szCs w:val="20"/>
              </w:rPr>
            </w:pPr>
            <w:r w:rsidRPr="00E7226C">
              <w:rPr>
                <w:rFonts w:ascii="Times New Roman" w:hAnsi="Times New Roman" w:cs="Times New Roman"/>
                <w:b/>
                <w:color w:val="00B050"/>
                <w:sz w:val="20"/>
                <w:szCs w:val="20"/>
              </w:rPr>
              <w:t xml:space="preserve"> N 476 </w:t>
            </w:r>
          </w:p>
          <w:p w:rsidR="00E7226C" w:rsidRPr="00CB21B8" w:rsidRDefault="00E7226C" w:rsidP="00CB21B8">
            <w:pPr>
              <w:widowControl w:val="0"/>
              <w:autoSpaceDE w:val="0"/>
              <w:autoSpaceDN w:val="0"/>
              <w:adjustRightInd w:val="0"/>
              <w:spacing w:after="0" w:line="240" w:lineRule="auto"/>
              <w:jc w:val="center"/>
              <w:rPr>
                <w:rFonts w:ascii="Times New Roman" w:hAnsi="Times New Roman" w:cs="Times New Roman"/>
                <w:b/>
                <w:color w:val="00B050"/>
                <w:sz w:val="20"/>
                <w:szCs w:val="20"/>
              </w:rPr>
            </w:pPr>
          </w:p>
        </w:tc>
      </w:tr>
      <w:tr w:rsidR="00BE480C"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BE480C" w:rsidRDefault="00BE480C" w:rsidP="00434B96">
            <w:pPr>
              <w:spacing w:after="0" w:line="240" w:lineRule="auto"/>
              <w:rPr>
                <w:rFonts w:ascii="Times New Roman" w:eastAsia="Times New Roman" w:hAnsi="Times New Roman" w:cs="Times New Roman"/>
                <w:b/>
                <w:sz w:val="20"/>
                <w:szCs w:val="20"/>
                <w:lang w:eastAsia="ru-RU"/>
              </w:rPr>
            </w:pPr>
          </w:p>
          <w:p w:rsidR="00C77F46" w:rsidRDefault="00C77F46" w:rsidP="00434B96">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390</w:t>
            </w:r>
          </w:p>
        </w:tc>
        <w:tc>
          <w:tcPr>
            <w:tcW w:w="3466" w:type="pct"/>
            <w:tcBorders>
              <w:top w:val="single" w:sz="4" w:space="0" w:color="auto"/>
              <w:left w:val="single" w:sz="4" w:space="0" w:color="auto"/>
              <w:bottom w:val="single" w:sz="4" w:space="0" w:color="auto"/>
              <w:right w:val="single" w:sz="4" w:space="0" w:color="auto"/>
            </w:tcBorders>
          </w:tcPr>
          <w:p w:rsidR="00BE480C" w:rsidRPr="00BE480C" w:rsidRDefault="00BE480C" w:rsidP="00BE480C">
            <w:pPr>
              <w:spacing w:before="150" w:after="150" w:line="240" w:lineRule="auto"/>
              <w:jc w:val="center"/>
              <w:rPr>
                <w:rFonts w:ascii="Times New Roman" w:hAnsi="Times New Roman" w:cs="Times New Roman"/>
                <w:b/>
                <w:bCs/>
                <w:color w:val="00B050"/>
              </w:rPr>
            </w:pPr>
            <w:r w:rsidRPr="00BE480C">
              <w:rPr>
                <w:rFonts w:ascii="Times New Roman" w:hAnsi="Times New Roman" w:cs="Times New Roman"/>
                <w:b/>
                <w:bCs/>
                <w:color w:val="00B050"/>
              </w:rPr>
              <w:t>&lt;О внесении изменений в перечень государственных программ Российской Федерации, утвержденный Распоряжением Правительства РФ от 11.11.2010 N 1950-р&gt;</w:t>
            </w:r>
          </w:p>
          <w:p w:rsidR="00BE480C" w:rsidRPr="001A30C9" w:rsidRDefault="00BE480C" w:rsidP="00C47B19">
            <w:pPr>
              <w:spacing w:after="0"/>
              <w:jc w:val="center"/>
              <w:rPr>
                <w:rFonts w:ascii="Times New Roman" w:hAnsi="Times New Roman" w:cs="Times New Roman"/>
                <w:b/>
                <w:color w:val="00B050"/>
              </w:rPr>
            </w:pPr>
          </w:p>
        </w:tc>
        <w:tc>
          <w:tcPr>
            <w:tcW w:w="1173" w:type="pct"/>
            <w:tcBorders>
              <w:top w:val="single" w:sz="4" w:space="0" w:color="auto"/>
              <w:left w:val="single" w:sz="4" w:space="0" w:color="auto"/>
              <w:bottom w:val="single" w:sz="4" w:space="0" w:color="auto"/>
              <w:right w:val="single" w:sz="4" w:space="0" w:color="auto"/>
            </w:tcBorders>
          </w:tcPr>
          <w:p w:rsidR="00BE480C" w:rsidRDefault="00BE480C" w:rsidP="00E7226C">
            <w:pPr>
              <w:spacing w:after="0"/>
              <w:jc w:val="center"/>
              <w:rPr>
                <w:rFonts w:ascii="Times New Roman" w:hAnsi="Times New Roman" w:cs="Times New Roman"/>
                <w:b/>
                <w:bCs/>
                <w:color w:val="00B050"/>
                <w:sz w:val="20"/>
                <w:szCs w:val="20"/>
              </w:rPr>
            </w:pPr>
          </w:p>
          <w:p w:rsidR="00BE480C" w:rsidRDefault="00BE480C" w:rsidP="00E7226C">
            <w:pPr>
              <w:spacing w:after="0"/>
              <w:jc w:val="center"/>
              <w:rPr>
                <w:rFonts w:ascii="Times New Roman" w:hAnsi="Times New Roman" w:cs="Times New Roman"/>
                <w:b/>
                <w:bCs/>
                <w:color w:val="00B050"/>
                <w:sz w:val="20"/>
                <w:szCs w:val="20"/>
              </w:rPr>
            </w:pPr>
            <w:r w:rsidRPr="00BE480C">
              <w:rPr>
                <w:rFonts w:ascii="Times New Roman" w:hAnsi="Times New Roman" w:cs="Times New Roman"/>
                <w:b/>
                <w:bCs/>
                <w:color w:val="00B050"/>
                <w:sz w:val="20"/>
                <w:szCs w:val="20"/>
              </w:rPr>
              <w:t xml:space="preserve">Распоряжение Правительства РФ </w:t>
            </w:r>
          </w:p>
          <w:p w:rsidR="00BE480C" w:rsidRDefault="00BE480C" w:rsidP="00E7226C">
            <w:pPr>
              <w:spacing w:after="0"/>
              <w:jc w:val="center"/>
              <w:rPr>
                <w:rFonts w:ascii="Times New Roman" w:hAnsi="Times New Roman" w:cs="Times New Roman"/>
                <w:b/>
                <w:bCs/>
                <w:color w:val="00B050"/>
                <w:sz w:val="20"/>
                <w:szCs w:val="20"/>
              </w:rPr>
            </w:pPr>
            <w:r w:rsidRPr="00BE480C">
              <w:rPr>
                <w:rFonts w:ascii="Times New Roman" w:hAnsi="Times New Roman" w:cs="Times New Roman"/>
                <w:b/>
                <w:bCs/>
                <w:color w:val="00B050"/>
                <w:sz w:val="20"/>
                <w:szCs w:val="20"/>
              </w:rPr>
              <w:t>от 24.01.2014</w:t>
            </w:r>
          </w:p>
          <w:p w:rsidR="00BE480C" w:rsidRPr="00E7226C" w:rsidRDefault="00BE480C" w:rsidP="00E7226C">
            <w:pPr>
              <w:spacing w:after="0"/>
              <w:jc w:val="center"/>
              <w:rPr>
                <w:rFonts w:ascii="Times New Roman" w:hAnsi="Times New Roman" w:cs="Times New Roman"/>
                <w:b/>
                <w:color w:val="00B050"/>
                <w:sz w:val="20"/>
                <w:szCs w:val="20"/>
              </w:rPr>
            </w:pPr>
            <w:r w:rsidRPr="00BE480C">
              <w:rPr>
                <w:rFonts w:ascii="Times New Roman" w:hAnsi="Times New Roman" w:cs="Times New Roman"/>
                <w:b/>
                <w:bCs/>
                <w:color w:val="00B050"/>
                <w:sz w:val="20"/>
                <w:szCs w:val="20"/>
              </w:rPr>
              <w:t xml:space="preserve"> N 71-р</w:t>
            </w:r>
          </w:p>
        </w:tc>
      </w:tr>
      <w:tr w:rsidR="00DA065C"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DA065C" w:rsidRDefault="00DA065C" w:rsidP="00434B96">
            <w:pPr>
              <w:spacing w:after="0" w:line="240" w:lineRule="auto"/>
              <w:rPr>
                <w:rFonts w:ascii="Times New Roman" w:eastAsia="Times New Roman" w:hAnsi="Times New Roman" w:cs="Times New Roman"/>
                <w:b/>
                <w:sz w:val="20"/>
                <w:szCs w:val="20"/>
                <w:lang w:eastAsia="ru-RU"/>
              </w:rPr>
            </w:pPr>
          </w:p>
        </w:tc>
        <w:tc>
          <w:tcPr>
            <w:tcW w:w="3466" w:type="pct"/>
            <w:tcBorders>
              <w:top w:val="single" w:sz="4" w:space="0" w:color="auto"/>
              <w:left w:val="single" w:sz="4" w:space="0" w:color="auto"/>
              <w:bottom w:val="single" w:sz="4" w:space="0" w:color="auto"/>
              <w:right w:val="single" w:sz="4" w:space="0" w:color="auto"/>
            </w:tcBorders>
          </w:tcPr>
          <w:p w:rsidR="00B95156" w:rsidRDefault="00B95156" w:rsidP="00B95156">
            <w:pPr>
              <w:autoSpaceDE w:val="0"/>
              <w:autoSpaceDN w:val="0"/>
              <w:adjustRightInd w:val="0"/>
              <w:spacing w:after="0" w:line="240" w:lineRule="auto"/>
              <w:jc w:val="both"/>
              <w:rPr>
                <w:rFonts w:ascii="Tahoma" w:hAnsi="Tahoma" w:cs="Tahoma"/>
                <w:sz w:val="19"/>
                <w:szCs w:val="19"/>
              </w:rPr>
            </w:pPr>
          </w:p>
          <w:p w:rsidR="00B95156" w:rsidRPr="00B95156" w:rsidRDefault="00B95156" w:rsidP="00B95156">
            <w:pPr>
              <w:autoSpaceDE w:val="0"/>
              <w:autoSpaceDN w:val="0"/>
              <w:adjustRightInd w:val="0"/>
              <w:spacing w:after="0" w:line="240" w:lineRule="auto"/>
              <w:jc w:val="center"/>
              <w:rPr>
                <w:rFonts w:ascii="Times New Roman" w:hAnsi="Times New Roman" w:cs="Times New Roman"/>
                <w:b/>
                <w:color w:val="00B050"/>
              </w:rPr>
            </w:pPr>
            <w:r w:rsidRPr="00B95156">
              <w:rPr>
                <w:rFonts w:ascii="Times New Roman" w:hAnsi="Times New Roman" w:cs="Times New Roman"/>
                <w:b/>
                <w:color w:val="00B050"/>
              </w:rPr>
              <w:t>ИНФОРМАЦИЯ</w:t>
            </w:r>
          </w:p>
          <w:p w:rsidR="00B95156" w:rsidRDefault="00B95156" w:rsidP="00B95156">
            <w:pPr>
              <w:autoSpaceDE w:val="0"/>
              <w:autoSpaceDN w:val="0"/>
              <w:adjustRightInd w:val="0"/>
              <w:spacing w:after="0" w:line="240" w:lineRule="auto"/>
              <w:jc w:val="both"/>
              <w:rPr>
                <w:rFonts w:ascii="Times New Roman" w:hAnsi="Times New Roman" w:cs="Times New Roman"/>
                <w:b/>
                <w:color w:val="00B050"/>
                <w:sz w:val="20"/>
                <w:szCs w:val="20"/>
              </w:rPr>
            </w:pPr>
          </w:p>
          <w:p w:rsidR="00AC292F" w:rsidRDefault="00AC292F" w:rsidP="00B95156">
            <w:pPr>
              <w:autoSpaceDE w:val="0"/>
              <w:autoSpaceDN w:val="0"/>
              <w:adjustRightInd w:val="0"/>
              <w:spacing w:after="0" w:line="240" w:lineRule="auto"/>
              <w:jc w:val="center"/>
              <w:rPr>
                <w:rFonts w:ascii="Times New Roman" w:hAnsi="Times New Roman" w:cs="Times New Roman"/>
                <w:b/>
                <w:color w:val="00B050"/>
              </w:rPr>
            </w:pPr>
          </w:p>
          <w:p w:rsidR="00B95156" w:rsidRDefault="00B95156" w:rsidP="00B95156">
            <w:pPr>
              <w:autoSpaceDE w:val="0"/>
              <w:autoSpaceDN w:val="0"/>
              <w:adjustRightInd w:val="0"/>
              <w:spacing w:after="0" w:line="240" w:lineRule="auto"/>
              <w:jc w:val="center"/>
              <w:rPr>
                <w:rFonts w:ascii="Times New Roman" w:hAnsi="Times New Roman" w:cs="Times New Roman"/>
                <w:b/>
                <w:color w:val="00B050"/>
              </w:rPr>
            </w:pPr>
            <w:r w:rsidRPr="00B95156">
              <w:rPr>
                <w:rFonts w:ascii="Times New Roman" w:hAnsi="Times New Roman" w:cs="Times New Roman"/>
                <w:b/>
                <w:color w:val="00B050"/>
              </w:rPr>
              <w:t>Федеральный закон от 28.12.2013 N 426-ФЗ</w:t>
            </w:r>
          </w:p>
          <w:p w:rsidR="00B95156" w:rsidRPr="00B95156" w:rsidRDefault="00B95156" w:rsidP="00B95156">
            <w:pPr>
              <w:autoSpaceDE w:val="0"/>
              <w:autoSpaceDN w:val="0"/>
              <w:adjustRightInd w:val="0"/>
              <w:spacing w:after="0" w:line="240" w:lineRule="auto"/>
              <w:jc w:val="center"/>
              <w:rPr>
                <w:rFonts w:ascii="Times New Roman" w:hAnsi="Times New Roman" w:cs="Times New Roman"/>
                <w:b/>
                <w:color w:val="00B050"/>
              </w:rPr>
            </w:pPr>
            <w:r w:rsidRPr="00B95156">
              <w:rPr>
                <w:rFonts w:ascii="Times New Roman" w:hAnsi="Times New Roman" w:cs="Times New Roman"/>
                <w:b/>
                <w:color w:val="00B050"/>
              </w:rPr>
              <w:t>"О специальной оценке условий труда"</w:t>
            </w:r>
          </w:p>
          <w:p w:rsidR="00B95156" w:rsidRDefault="00B95156" w:rsidP="00B95156">
            <w:pPr>
              <w:autoSpaceDE w:val="0"/>
              <w:autoSpaceDN w:val="0"/>
              <w:adjustRightInd w:val="0"/>
              <w:spacing w:after="0" w:line="240" w:lineRule="auto"/>
              <w:jc w:val="center"/>
              <w:rPr>
                <w:rFonts w:ascii="Times New Roman" w:hAnsi="Times New Roman" w:cs="Times New Roman"/>
                <w:b/>
                <w:color w:val="00B050"/>
                <w:sz w:val="20"/>
                <w:szCs w:val="20"/>
              </w:rPr>
            </w:pPr>
          </w:p>
          <w:p w:rsidR="00B95156" w:rsidRDefault="00B95156" w:rsidP="00B95156">
            <w:pPr>
              <w:autoSpaceDE w:val="0"/>
              <w:autoSpaceDN w:val="0"/>
              <w:adjustRightInd w:val="0"/>
              <w:spacing w:after="0" w:line="240" w:lineRule="auto"/>
              <w:jc w:val="center"/>
              <w:rPr>
                <w:rFonts w:ascii="Times New Roman" w:hAnsi="Times New Roman" w:cs="Times New Roman"/>
                <w:b/>
                <w:color w:val="00B050"/>
                <w:sz w:val="20"/>
                <w:szCs w:val="20"/>
              </w:rPr>
            </w:pPr>
            <w:r w:rsidRPr="00B95156">
              <w:rPr>
                <w:rFonts w:ascii="Times New Roman" w:hAnsi="Times New Roman" w:cs="Times New Roman"/>
                <w:b/>
                <w:color w:val="00B050"/>
                <w:sz w:val="20"/>
                <w:szCs w:val="20"/>
              </w:rPr>
              <w:t>Федеральный закон от 28.12.2013 N 421-ФЗ</w:t>
            </w:r>
            <w:r>
              <w:rPr>
                <w:rFonts w:ascii="Times New Roman" w:hAnsi="Times New Roman" w:cs="Times New Roman"/>
                <w:b/>
                <w:color w:val="00B050"/>
                <w:sz w:val="20"/>
                <w:szCs w:val="20"/>
              </w:rPr>
              <w:t xml:space="preserve">  </w:t>
            </w:r>
          </w:p>
          <w:p w:rsidR="00DA065C" w:rsidRPr="00B95156" w:rsidRDefault="00B95156" w:rsidP="00846B01">
            <w:pPr>
              <w:autoSpaceDE w:val="0"/>
              <w:autoSpaceDN w:val="0"/>
              <w:adjustRightInd w:val="0"/>
              <w:spacing w:after="0" w:line="240" w:lineRule="auto"/>
              <w:ind w:left="540"/>
              <w:jc w:val="both"/>
              <w:rPr>
                <w:rFonts w:ascii="Times New Roman" w:hAnsi="Times New Roman" w:cs="Times New Roman"/>
                <w:b/>
                <w:sz w:val="20"/>
                <w:szCs w:val="20"/>
              </w:rPr>
            </w:pPr>
            <w:r w:rsidRPr="00B95156">
              <w:rPr>
                <w:rFonts w:ascii="Times New Roman" w:hAnsi="Times New Roman" w:cs="Times New Roman"/>
                <w:b/>
                <w:color w:val="00B050"/>
                <w:sz w:val="20"/>
                <w:szCs w:val="20"/>
              </w:rPr>
              <w:t>"О внесении изменений в отдельные законодательные акты Российской Федерации в связи с принятием Федерального закона "О специальной оценке условий труда"</w:t>
            </w:r>
            <w:r w:rsidRPr="00B95156">
              <w:rPr>
                <w:rFonts w:ascii="Times New Roman" w:hAnsi="Times New Roman" w:cs="Times New Roman"/>
                <w:b/>
                <w:color w:val="00B050"/>
                <w:sz w:val="20"/>
                <w:szCs w:val="20"/>
              </w:rPr>
              <w:br/>
            </w:r>
            <w:r w:rsidRPr="00B95156">
              <w:rPr>
                <w:rFonts w:ascii="Times New Roman" w:hAnsi="Times New Roman" w:cs="Times New Roman"/>
                <w:b/>
                <w:color w:val="00B050"/>
                <w:sz w:val="20"/>
                <w:szCs w:val="20"/>
              </w:rPr>
              <w:br/>
            </w:r>
          </w:p>
        </w:tc>
        <w:tc>
          <w:tcPr>
            <w:tcW w:w="1173" w:type="pct"/>
            <w:tcBorders>
              <w:top w:val="single" w:sz="4" w:space="0" w:color="auto"/>
              <w:left w:val="single" w:sz="4" w:space="0" w:color="auto"/>
              <w:bottom w:val="single" w:sz="4" w:space="0" w:color="auto"/>
              <w:right w:val="single" w:sz="4" w:space="0" w:color="auto"/>
            </w:tcBorders>
          </w:tcPr>
          <w:p w:rsidR="00DA065C" w:rsidRPr="006D014D" w:rsidRDefault="00DA065C" w:rsidP="006D014D">
            <w:pPr>
              <w:autoSpaceDE w:val="0"/>
              <w:autoSpaceDN w:val="0"/>
              <w:adjustRightInd w:val="0"/>
              <w:spacing w:after="0" w:line="240" w:lineRule="auto"/>
              <w:jc w:val="center"/>
              <w:rPr>
                <w:rFonts w:ascii="Times New Roman" w:hAnsi="Times New Roman" w:cs="Times New Roman"/>
                <w:b/>
                <w:color w:val="00B050"/>
                <w:sz w:val="20"/>
                <w:szCs w:val="20"/>
              </w:rPr>
            </w:pPr>
          </w:p>
        </w:tc>
      </w:tr>
      <w:tr w:rsidR="008E7A2E" w:rsidRPr="00434B96" w:rsidTr="002956C0">
        <w:trPr>
          <w:trHeight w:val="590"/>
        </w:trPr>
        <w:tc>
          <w:tcPr>
            <w:tcW w:w="361" w:type="pct"/>
            <w:tcBorders>
              <w:top w:val="single" w:sz="4" w:space="0" w:color="auto"/>
              <w:left w:val="single" w:sz="4" w:space="0" w:color="auto"/>
              <w:bottom w:val="single" w:sz="4" w:space="0" w:color="auto"/>
              <w:right w:val="single" w:sz="4" w:space="0" w:color="auto"/>
            </w:tcBorders>
          </w:tcPr>
          <w:p w:rsidR="008E7A2E" w:rsidRDefault="008E7A2E" w:rsidP="00434B96">
            <w:pPr>
              <w:spacing w:after="0" w:line="240" w:lineRule="auto"/>
              <w:rPr>
                <w:rFonts w:ascii="Times New Roman" w:eastAsia="Times New Roman" w:hAnsi="Times New Roman" w:cs="Times New Roman"/>
                <w:b/>
                <w:sz w:val="20"/>
                <w:szCs w:val="20"/>
                <w:lang w:eastAsia="ru-RU"/>
              </w:rPr>
            </w:pPr>
          </w:p>
        </w:tc>
        <w:tc>
          <w:tcPr>
            <w:tcW w:w="3466" w:type="pct"/>
            <w:tcBorders>
              <w:top w:val="single" w:sz="4" w:space="0" w:color="auto"/>
              <w:left w:val="single" w:sz="4" w:space="0" w:color="auto"/>
              <w:bottom w:val="single" w:sz="4" w:space="0" w:color="auto"/>
              <w:right w:val="single" w:sz="4" w:space="0" w:color="auto"/>
            </w:tcBorders>
          </w:tcPr>
          <w:p w:rsidR="008E7A2E" w:rsidRDefault="008E7A2E" w:rsidP="00B95156">
            <w:pPr>
              <w:autoSpaceDE w:val="0"/>
              <w:autoSpaceDN w:val="0"/>
              <w:adjustRightInd w:val="0"/>
              <w:spacing w:after="0" w:line="240" w:lineRule="auto"/>
              <w:jc w:val="both"/>
              <w:rPr>
                <w:rFonts w:ascii="Tahoma" w:hAnsi="Tahoma" w:cs="Tahoma"/>
                <w:sz w:val="19"/>
                <w:szCs w:val="19"/>
              </w:rPr>
            </w:pPr>
          </w:p>
        </w:tc>
        <w:tc>
          <w:tcPr>
            <w:tcW w:w="1173" w:type="pct"/>
            <w:tcBorders>
              <w:top w:val="single" w:sz="4" w:space="0" w:color="auto"/>
              <w:left w:val="single" w:sz="4" w:space="0" w:color="auto"/>
              <w:bottom w:val="single" w:sz="4" w:space="0" w:color="auto"/>
              <w:right w:val="single" w:sz="4" w:space="0" w:color="auto"/>
            </w:tcBorders>
          </w:tcPr>
          <w:p w:rsidR="008E7A2E" w:rsidRPr="006D014D" w:rsidRDefault="008E7A2E" w:rsidP="006D014D">
            <w:pPr>
              <w:autoSpaceDE w:val="0"/>
              <w:autoSpaceDN w:val="0"/>
              <w:adjustRightInd w:val="0"/>
              <w:spacing w:after="0" w:line="240" w:lineRule="auto"/>
              <w:jc w:val="center"/>
              <w:rPr>
                <w:rFonts w:ascii="Times New Roman" w:hAnsi="Times New Roman" w:cs="Times New Roman"/>
                <w:b/>
                <w:color w:val="00B050"/>
                <w:sz w:val="20"/>
                <w:szCs w:val="20"/>
              </w:rPr>
            </w:pPr>
          </w:p>
        </w:tc>
      </w:tr>
      <w:tr w:rsidR="00B4199E" w:rsidRPr="00B4199E" w:rsidTr="008739F7">
        <w:trPr>
          <w:trHeight w:val="590"/>
        </w:trPr>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color w:val="00B0F0"/>
                <w:sz w:val="20"/>
                <w:szCs w:val="20"/>
                <w:lang w:eastAsia="ru-RU"/>
              </w:rPr>
            </w:pPr>
          </w:p>
        </w:tc>
        <w:tc>
          <w:tcPr>
            <w:tcW w:w="3466" w:type="pct"/>
            <w:tcBorders>
              <w:top w:val="single" w:sz="4" w:space="0" w:color="auto"/>
              <w:left w:val="single" w:sz="4" w:space="0" w:color="auto"/>
              <w:bottom w:val="single" w:sz="4" w:space="0" w:color="auto"/>
              <w:right w:val="single" w:sz="4" w:space="0" w:color="auto"/>
            </w:tcBorders>
          </w:tcPr>
          <w:p w:rsidR="009951BD" w:rsidRDefault="009951BD" w:rsidP="009951BD">
            <w:pPr>
              <w:jc w:val="center"/>
              <w:rPr>
                <w:rFonts w:ascii="Times New Roman" w:hAnsi="Times New Roman" w:cs="Times New Roman"/>
                <w:b/>
                <w:sz w:val="28"/>
                <w:szCs w:val="28"/>
              </w:rPr>
            </w:pPr>
          </w:p>
          <w:p w:rsidR="00B4199E" w:rsidRPr="00B4199E" w:rsidRDefault="00B4199E" w:rsidP="009951BD">
            <w:pPr>
              <w:spacing w:after="0" w:line="240" w:lineRule="auto"/>
              <w:jc w:val="center"/>
              <w:rPr>
                <w:rFonts w:ascii="Times New Roman" w:eastAsia="Times New Roman" w:hAnsi="Times New Roman" w:cs="Times New Roman"/>
                <w:b/>
                <w:sz w:val="32"/>
                <w:szCs w:val="32"/>
                <w:lang w:eastAsia="ru-RU"/>
              </w:rPr>
            </w:pPr>
            <w:r w:rsidRPr="00B4199E">
              <w:rPr>
                <w:rFonts w:ascii="Times New Roman" w:eastAsia="Times New Roman" w:hAnsi="Times New Roman" w:cs="Times New Roman"/>
                <w:b/>
                <w:sz w:val="32"/>
                <w:szCs w:val="32"/>
                <w:lang w:eastAsia="ru-RU"/>
              </w:rPr>
              <w:t>РАЗДЕЛ  3</w:t>
            </w:r>
          </w:p>
          <w:p w:rsidR="00B4199E" w:rsidRPr="00B4199E" w:rsidRDefault="00B4199E" w:rsidP="00B4199E">
            <w:pPr>
              <w:spacing w:after="0" w:line="240" w:lineRule="auto"/>
              <w:jc w:val="center"/>
              <w:rPr>
                <w:rFonts w:ascii="Times New Roman" w:eastAsia="Times New Roman" w:hAnsi="Times New Roman" w:cs="Times New Roman"/>
                <w:b/>
                <w:bCs/>
                <w:color w:val="00B0F0"/>
                <w:sz w:val="32"/>
                <w:szCs w:val="32"/>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B0F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color w:val="0000FF"/>
                <w:sz w:val="24"/>
                <w:szCs w:val="24"/>
                <w:lang w:eastAsia="ru-RU"/>
              </w:rPr>
            </w:pPr>
          </w:p>
          <w:p w:rsidR="00B4199E" w:rsidRPr="00B4199E" w:rsidRDefault="00B4199E" w:rsidP="00B4199E">
            <w:pPr>
              <w:spacing w:after="0" w:line="240" w:lineRule="auto"/>
              <w:rPr>
                <w:rFonts w:ascii="Times New Roman" w:eastAsia="Times New Roman" w:hAnsi="Times New Roman" w:cs="Times New Roman"/>
                <w:b/>
                <w:sz w:val="24"/>
                <w:szCs w:val="24"/>
                <w:lang w:eastAsia="ru-RU"/>
              </w:rPr>
            </w:pPr>
          </w:p>
          <w:p w:rsidR="00B4199E" w:rsidRPr="00B4199E" w:rsidRDefault="00B4199E" w:rsidP="00B4199E">
            <w:pPr>
              <w:spacing w:after="0" w:line="240" w:lineRule="auto"/>
              <w:rPr>
                <w:rFonts w:ascii="Times New Roman" w:eastAsia="Times New Roman" w:hAnsi="Times New Roman" w:cs="Times New Roman"/>
                <w:b/>
                <w:sz w:val="28"/>
                <w:szCs w:val="28"/>
                <w:lang w:eastAsia="ru-RU"/>
              </w:rPr>
            </w:pP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4"/>
                <w:szCs w:val="24"/>
                <w:lang w:eastAsia="ru-RU"/>
              </w:rPr>
            </w:pPr>
          </w:p>
          <w:p w:rsidR="00B4199E" w:rsidRPr="00B4199E" w:rsidRDefault="00B4199E" w:rsidP="00B4199E">
            <w:pPr>
              <w:spacing w:after="0" w:line="240" w:lineRule="auto"/>
              <w:rPr>
                <w:rFonts w:ascii="Times New Roman" w:eastAsia="Times New Roman" w:hAnsi="Times New Roman" w:cs="Times New Roman"/>
                <w:b/>
                <w:sz w:val="24"/>
                <w:szCs w:val="24"/>
                <w:lang w:eastAsia="ru-RU"/>
              </w:rPr>
            </w:pPr>
          </w:p>
          <w:p w:rsidR="00B4199E" w:rsidRPr="00B4199E" w:rsidRDefault="00B4199E" w:rsidP="00B4199E">
            <w:pPr>
              <w:keepNext/>
              <w:spacing w:after="0" w:line="240" w:lineRule="auto"/>
              <w:jc w:val="center"/>
              <w:outlineLvl w:val="7"/>
              <w:rPr>
                <w:rFonts w:ascii="Times New Roman" w:eastAsia="Times New Roman" w:hAnsi="Times New Roman" w:cs="Times New Roman"/>
                <w:b/>
                <w:sz w:val="28"/>
                <w:szCs w:val="28"/>
                <w:lang w:eastAsia="ru-RU"/>
              </w:rPr>
            </w:pPr>
            <w:r w:rsidRPr="00B4199E">
              <w:rPr>
                <w:rFonts w:ascii="Times New Roman" w:eastAsia="Times New Roman" w:hAnsi="Times New Roman" w:cs="Times New Roman"/>
                <w:b/>
                <w:sz w:val="28"/>
                <w:szCs w:val="28"/>
                <w:lang w:eastAsia="ru-RU"/>
              </w:rPr>
              <w:t>ПРАВИТЕЛЬСТВО  МОСКВЫ</w:t>
            </w:r>
          </w:p>
          <w:p w:rsidR="00B4199E" w:rsidRPr="00B4199E" w:rsidRDefault="00B4199E" w:rsidP="00B4199E">
            <w:pPr>
              <w:keepNext/>
              <w:spacing w:after="0" w:line="240" w:lineRule="auto"/>
              <w:jc w:val="center"/>
              <w:outlineLvl w:val="7"/>
              <w:rPr>
                <w:rFonts w:ascii="Times New Roman" w:eastAsia="Times New Roman" w:hAnsi="Times New Roman" w:cs="Times New Roman"/>
                <w:b/>
                <w:sz w:val="24"/>
                <w:szCs w:val="24"/>
                <w:lang w:eastAsia="ru-RU"/>
              </w:rPr>
            </w:pPr>
            <w:r w:rsidRPr="00B4199E">
              <w:rPr>
                <w:rFonts w:ascii="Times New Roman" w:eastAsia="Times New Roman" w:hAnsi="Times New Roman" w:cs="Times New Roman"/>
                <w:b/>
                <w:sz w:val="24"/>
                <w:szCs w:val="24"/>
                <w:lang w:eastAsia="ru-RU"/>
              </w:rPr>
              <w:t>(ЗАКОНЫ, УКАЗЫ,  ПОСТАНОВЛЕНИЯ И РАСПОРЯЖЕНИЯ)</w:t>
            </w:r>
          </w:p>
          <w:p w:rsidR="00B4199E" w:rsidRPr="00B4199E" w:rsidRDefault="00B4199E" w:rsidP="00B4199E">
            <w:pPr>
              <w:spacing w:after="0" w:line="240" w:lineRule="auto"/>
              <w:rPr>
                <w:rFonts w:ascii="Times New Roman" w:eastAsia="Times New Roman" w:hAnsi="Times New Roman" w:cs="Times New Roman"/>
                <w:b/>
                <w:sz w:val="24"/>
                <w:szCs w:val="24"/>
                <w:lang w:eastAsia="ru-RU"/>
              </w:rPr>
            </w:pPr>
          </w:p>
          <w:p w:rsidR="00B4199E" w:rsidRPr="00B4199E" w:rsidRDefault="00B4199E" w:rsidP="00B4199E">
            <w:pPr>
              <w:spacing w:after="0" w:line="240" w:lineRule="auto"/>
              <w:rPr>
                <w:rFonts w:ascii="Times New Roman" w:eastAsia="Times New Roman" w:hAnsi="Times New Roman" w:cs="Times New Roman"/>
                <w:b/>
                <w:sz w:val="24"/>
                <w:szCs w:val="24"/>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4"/>
                <w:szCs w:val="24"/>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p>
          <w:p w:rsidR="00B4199E" w:rsidRPr="00B4199E" w:rsidRDefault="00B4199E" w:rsidP="00B4199E">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B4199E">
              <w:rPr>
                <w:rFonts w:ascii="Times New Roman" w:eastAsia="Times New Roman" w:hAnsi="Times New Roman" w:cs="Times New Roman"/>
                <w:b/>
                <w:sz w:val="24"/>
                <w:szCs w:val="24"/>
                <w:lang w:eastAsia="ru-RU"/>
              </w:rPr>
              <w:t>"О правительстве Москвы"</w:t>
            </w:r>
            <w:r w:rsidRPr="00B4199E">
              <w:rPr>
                <w:rFonts w:ascii="Times New Roman" w:eastAsia="Times New Roman" w:hAnsi="Times New Roman" w:cs="Times New Roman"/>
                <w:sz w:val="24"/>
                <w:szCs w:val="24"/>
                <w:lang w:eastAsia="ru-RU"/>
              </w:rPr>
              <w:t xml:space="preserve">  </w:t>
            </w:r>
          </w:p>
          <w:p w:rsidR="00B4199E" w:rsidRPr="00B4199E" w:rsidRDefault="00B4199E" w:rsidP="00B4199E">
            <w:pPr>
              <w:autoSpaceDE w:val="0"/>
              <w:autoSpaceDN w:val="0"/>
              <w:adjustRightInd w:val="0"/>
              <w:spacing w:after="0" w:line="240" w:lineRule="auto"/>
              <w:jc w:val="center"/>
              <w:outlineLvl w:val="0"/>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(в ред. законов г. Москвы от 16.04.2008 </w:t>
            </w:r>
            <w:hyperlink r:id="rId2805" w:history="1">
              <w:r w:rsidRPr="00B4199E">
                <w:rPr>
                  <w:rFonts w:ascii="Times New Roman" w:eastAsia="Times New Roman" w:hAnsi="Times New Roman" w:cs="Times New Roman"/>
                  <w:color w:val="0000FF"/>
                  <w:sz w:val="20"/>
                  <w:szCs w:val="20"/>
                  <w:lang w:eastAsia="ru-RU"/>
                </w:rPr>
                <w:t>N 16</w:t>
              </w:r>
            </w:hyperlink>
            <w:r w:rsidRPr="00B4199E">
              <w:rPr>
                <w:rFonts w:ascii="Times New Roman" w:eastAsia="Times New Roman" w:hAnsi="Times New Roman" w:cs="Times New Roman"/>
                <w:color w:val="0000FF"/>
                <w:sz w:val="20"/>
                <w:szCs w:val="20"/>
                <w:lang w:eastAsia="ru-RU"/>
              </w:rPr>
              <w:t xml:space="preserve">, от 20.05.2009 </w:t>
            </w:r>
            <w:hyperlink r:id="rId2806" w:history="1">
              <w:r w:rsidRPr="00B4199E">
                <w:rPr>
                  <w:rFonts w:ascii="Times New Roman" w:eastAsia="Times New Roman" w:hAnsi="Times New Roman" w:cs="Times New Roman"/>
                  <w:color w:val="0000FF"/>
                  <w:sz w:val="20"/>
                  <w:szCs w:val="20"/>
                  <w:lang w:eastAsia="ru-RU"/>
                </w:rPr>
                <w:t>N 12</w:t>
              </w:r>
            </w:hyperlink>
            <w:r w:rsidRPr="00B4199E">
              <w:rPr>
                <w:rFonts w:ascii="Times New Roman" w:eastAsia="Times New Roman" w:hAnsi="Times New Roman" w:cs="Times New Roman"/>
                <w:color w:val="0000FF"/>
                <w:sz w:val="20"/>
                <w:szCs w:val="20"/>
                <w:lang w:eastAsia="ru-RU"/>
              </w:rPr>
              <w:t xml:space="preserve">, от 09.02.2011 </w:t>
            </w:r>
            <w:hyperlink r:id="rId2807" w:history="1">
              <w:r w:rsidRPr="00B4199E">
                <w:rPr>
                  <w:rFonts w:ascii="Times New Roman" w:eastAsia="Times New Roman" w:hAnsi="Times New Roman" w:cs="Times New Roman"/>
                  <w:color w:val="0000FF"/>
                  <w:sz w:val="20"/>
                  <w:szCs w:val="20"/>
                  <w:lang w:eastAsia="ru-RU"/>
                </w:rPr>
                <w:t>N 5</w:t>
              </w:r>
            </w:hyperlink>
            <w:r w:rsidRPr="00B4199E">
              <w:rPr>
                <w:rFonts w:ascii="Times New Roman" w:eastAsia="Times New Roman" w:hAnsi="Times New Roman" w:cs="Times New Roman"/>
                <w:color w:val="0000FF"/>
                <w:sz w:val="20"/>
                <w:szCs w:val="20"/>
                <w:lang w:eastAsia="ru-RU"/>
              </w:rPr>
              <w:t xml:space="preserve">, от 01.06.2011 </w:t>
            </w:r>
            <w:hyperlink r:id="rId2808" w:history="1">
              <w:r w:rsidRPr="00B4199E">
                <w:rPr>
                  <w:rFonts w:ascii="Times New Roman" w:eastAsia="Times New Roman" w:hAnsi="Times New Roman" w:cs="Times New Roman"/>
                  <w:color w:val="0000FF"/>
                  <w:sz w:val="20"/>
                  <w:szCs w:val="20"/>
                  <w:lang w:eastAsia="ru-RU"/>
                </w:rPr>
                <w:t>N 23</w:t>
              </w:r>
            </w:hyperlink>
            <w:r w:rsidRPr="00B4199E">
              <w:rPr>
                <w:rFonts w:ascii="Times New Roman" w:eastAsia="Times New Roman" w:hAnsi="Times New Roman" w:cs="Times New Roman"/>
                <w:color w:val="0000FF"/>
                <w:sz w:val="20"/>
                <w:szCs w:val="20"/>
                <w:lang w:eastAsia="ru-RU"/>
              </w:rPr>
              <w:t xml:space="preserve">, </w:t>
            </w:r>
            <w:r w:rsidRPr="00D5012A">
              <w:rPr>
                <w:rFonts w:ascii="Times New Roman" w:eastAsia="Times New Roman" w:hAnsi="Times New Roman" w:cs="Times New Roman"/>
                <w:b/>
                <w:color w:val="00B050"/>
                <w:sz w:val="20"/>
                <w:szCs w:val="20"/>
                <w:lang w:eastAsia="ru-RU"/>
              </w:rPr>
              <w:t xml:space="preserve">от 03.04.2013 </w:t>
            </w:r>
            <w:hyperlink r:id="rId2809" w:history="1">
              <w:r w:rsidRPr="00D5012A">
                <w:rPr>
                  <w:rFonts w:ascii="Times New Roman" w:eastAsia="Times New Roman" w:hAnsi="Times New Roman" w:cs="Times New Roman"/>
                  <w:b/>
                  <w:color w:val="00B050"/>
                  <w:sz w:val="20"/>
                  <w:szCs w:val="20"/>
                  <w:lang w:eastAsia="ru-RU"/>
                </w:rPr>
                <w:t>N 13</w:t>
              </w:r>
            </w:hyperlink>
            <w:r w:rsidRPr="00B4199E">
              <w:rPr>
                <w:rFonts w:ascii="Times New Roman" w:eastAsia="Times New Roman" w:hAnsi="Times New Roman" w:cs="Times New Roman"/>
                <w:color w:val="0000FF"/>
                <w:sz w:val="20"/>
                <w:szCs w:val="20"/>
                <w:lang w:eastAsia="ru-RU"/>
              </w:rPr>
              <w:t>)</w:t>
            </w:r>
          </w:p>
          <w:p w:rsidR="00B4199E" w:rsidRPr="00B4199E" w:rsidRDefault="00B4199E" w:rsidP="00B4199E">
            <w:pPr>
              <w:autoSpaceDE w:val="0"/>
              <w:autoSpaceDN w:val="0"/>
              <w:adjustRightInd w:val="0"/>
              <w:spacing w:after="0" w:line="240" w:lineRule="auto"/>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 xml:space="preserve">    Примечание:</w:t>
            </w:r>
          </w:p>
          <w:p w:rsidR="00B4199E" w:rsidRPr="00B4199E" w:rsidRDefault="00B4199E" w:rsidP="00B4199E">
            <w:pPr>
              <w:autoSpaceDE w:val="0"/>
              <w:autoSpaceDN w:val="0"/>
              <w:adjustRightInd w:val="0"/>
              <w:spacing w:after="0" w:line="240" w:lineRule="auto"/>
              <w:ind w:firstLine="540"/>
              <w:jc w:val="center"/>
              <w:outlineLvl w:val="0"/>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Система органов исполнительной власти города Москвы, подведомственных Правительству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1. Систему органов исполнительной власти города Москвы образуют Правительство Москвы, а также подведомственные Правительству Москвы отраслевые, функциональные и территориальные органы исполнительной власти города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2. Отраслевыми и функциональными органами исполнительной власти города Москвы являются департаменты, комитеты, главные управления, управления и инспекции.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3. Департаментом является отраслевой или функциональный орган исполнительной власти города Москвы, проводящий государственную политику и осуществляющий управление в приоритетных для города Москвы областях деятельности.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4. Комитетом является отраслевой орган исполнительной власти города Москвы, осуществляющий отраслевое управление в соответствующих областях деятельности.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5. Главным управлением (управлением) является функциональный орган исполнительной власти города Москвы, осуществляющий межотраслевое регулирование в определенной области городского управления.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6. Инспекцией является функциональный орган исполнительной власти города Москвы, осуществляющий контрольные и надзорные функции.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7. Территориальными органами исполнительной власти города Москвы являются префектуры административных округов города Москвы, возглавляемые префектами административных округов города Москвы, и управы районов города Москвы, возглавляемые главами управ районов города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8. Правительство Москвы руководит деятельностью департаментов, комитетов, главных управлений, управлений, инспекций, префектур административных округов города Москвы и управ районов города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9. Для координации деятельности органов исполнительной власти города Москвы, подведомственных Правительству Москвы, могут создаваться комплексы городского управления, возглавляемые членами Правительства Москвы в соответствии с распределением обязанностей.</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10. При отраслевых, функциональных и территориальных органах исполнительной власти города Москвы в соответствии с положениями о них могут быть созданы коллегии, а также научно-методические, научно-технические, экспертные и иные советы и комиссии.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11. Структура органов исполнительной власти города Москвы определяется </w:t>
            </w:r>
            <w:hyperlink r:id="rId2810" w:history="1">
              <w:r w:rsidRPr="00B4199E">
                <w:rPr>
                  <w:rFonts w:ascii="Times New Roman" w:eastAsia="Times New Roman" w:hAnsi="Times New Roman" w:cs="Times New Roman"/>
                  <w:color w:val="0000FF"/>
                  <w:sz w:val="20"/>
                  <w:szCs w:val="20"/>
                  <w:lang w:eastAsia="ru-RU"/>
                </w:rPr>
                <w:t>указом</w:t>
              </w:r>
            </w:hyperlink>
            <w:r w:rsidRPr="00B4199E">
              <w:rPr>
                <w:rFonts w:ascii="Times New Roman" w:eastAsia="Times New Roman" w:hAnsi="Times New Roman" w:cs="Times New Roman"/>
                <w:color w:val="0000FF"/>
                <w:sz w:val="20"/>
                <w:szCs w:val="20"/>
                <w:lang w:eastAsia="ru-RU"/>
              </w:rPr>
              <w:t xml:space="preserve"> Мэра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12. Отраслевые, функциональные и территориальные органы исполнительной власти города Москвы в пределах своих полномочий принимают приказы и распоряжения, представляют Правительству Москвы ежегодные отчеты о своей деятельности. Руководители органов исполнительной власти города Москвы действуют на основе единоначалия.</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(часть 12 в ред. </w:t>
            </w:r>
            <w:hyperlink r:id="rId2811" w:history="1">
              <w:r w:rsidRPr="00B4199E">
                <w:rPr>
                  <w:rFonts w:ascii="Times New Roman" w:eastAsia="Times New Roman" w:hAnsi="Times New Roman" w:cs="Times New Roman"/>
                  <w:color w:val="0000FF"/>
                  <w:sz w:val="20"/>
                  <w:szCs w:val="20"/>
                  <w:lang w:eastAsia="ru-RU"/>
                </w:rPr>
                <w:t>Закона</w:t>
              </w:r>
            </w:hyperlink>
            <w:r w:rsidRPr="00B4199E">
              <w:rPr>
                <w:rFonts w:ascii="Times New Roman" w:eastAsia="Times New Roman" w:hAnsi="Times New Roman" w:cs="Times New Roman"/>
                <w:color w:val="0000FF"/>
                <w:sz w:val="20"/>
                <w:szCs w:val="20"/>
                <w:lang w:eastAsia="ru-RU"/>
              </w:rPr>
              <w:t xml:space="preserve"> г. Москвы от 01.06.2011 N 23)</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1. В </w:t>
            </w:r>
            <w:hyperlink r:id="rId2812" w:history="1">
              <w:r w:rsidRPr="00B4199E">
                <w:rPr>
                  <w:rFonts w:ascii="Times New Roman" w:eastAsia="Times New Roman" w:hAnsi="Times New Roman" w:cs="Times New Roman"/>
                  <w:b/>
                  <w:bCs/>
                  <w:color w:val="0000FF"/>
                  <w:sz w:val="20"/>
                  <w:szCs w:val="20"/>
                  <w:lang w:eastAsia="ru-RU"/>
                </w:rPr>
                <w:t>пункте 11 статьи 11</w:t>
              </w:r>
            </w:hyperlink>
            <w:r w:rsidRPr="00B4199E">
              <w:rPr>
                <w:rFonts w:ascii="Times New Roman" w:eastAsia="Times New Roman" w:hAnsi="Times New Roman" w:cs="Times New Roman"/>
                <w:b/>
                <w:bCs/>
                <w:color w:val="0000FF"/>
                <w:sz w:val="20"/>
                <w:szCs w:val="20"/>
                <w:lang w:eastAsia="ru-RU"/>
              </w:rPr>
              <w:t xml:space="preserve"> слово</w:t>
            </w:r>
            <w:r w:rsidRPr="00B4199E">
              <w:rPr>
                <w:rFonts w:ascii="Times New Roman" w:eastAsia="Times New Roman" w:hAnsi="Times New Roman" w:cs="Times New Roman"/>
                <w:b/>
                <w:bCs/>
                <w:sz w:val="20"/>
                <w:szCs w:val="20"/>
                <w:lang w:eastAsia="ru-RU"/>
              </w:rPr>
              <w:t xml:space="preserve"> </w:t>
            </w:r>
            <w:r w:rsidRPr="00B4199E">
              <w:rPr>
                <w:rFonts w:ascii="Times New Roman" w:eastAsia="Times New Roman" w:hAnsi="Times New Roman" w:cs="Times New Roman"/>
                <w:b/>
                <w:bCs/>
                <w:color w:val="FF0000"/>
                <w:sz w:val="20"/>
                <w:szCs w:val="20"/>
                <w:lang w:eastAsia="ru-RU"/>
              </w:rPr>
              <w:t>"контроля"</w:t>
            </w:r>
            <w:r w:rsidRPr="00B4199E">
              <w:rPr>
                <w:rFonts w:ascii="Times New Roman" w:eastAsia="Times New Roman" w:hAnsi="Times New Roman" w:cs="Times New Roman"/>
                <w:b/>
                <w:bCs/>
                <w:sz w:val="20"/>
                <w:szCs w:val="20"/>
                <w:lang w:eastAsia="ru-RU"/>
              </w:rPr>
              <w:t xml:space="preserve"> </w:t>
            </w:r>
            <w:r w:rsidRPr="00B4199E">
              <w:rPr>
                <w:rFonts w:ascii="Times New Roman" w:eastAsia="Times New Roman" w:hAnsi="Times New Roman" w:cs="Times New Roman"/>
                <w:b/>
                <w:bCs/>
                <w:color w:val="0000FF"/>
                <w:sz w:val="20"/>
                <w:szCs w:val="20"/>
                <w:lang w:eastAsia="ru-RU"/>
              </w:rPr>
              <w:t>заменены словами "регионального государственного надзора".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sz w:val="20"/>
                <w:szCs w:val="20"/>
                <w:lang w:eastAsia="ru-RU"/>
              </w:rPr>
            </w:pPr>
            <w:r w:rsidRPr="00B4199E">
              <w:rPr>
                <w:rFonts w:ascii="Times New Roman" w:eastAsia="Times New Roman" w:hAnsi="Times New Roman" w:cs="Times New Roman"/>
                <w:b/>
                <w:bCs/>
                <w:color w:val="0000FF"/>
                <w:sz w:val="20"/>
                <w:szCs w:val="20"/>
                <w:lang w:eastAsia="ru-RU"/>
              </w:rPr>
              <w:t xml:space="preserve">2. В </w:t>
            </w:r>
            <w:hyperlink r:id="rId2813" w:history="1">
              <w:r w:rsidRPr="00B4199E">
                <w:rPr>
                  <w:rFonts w:ascii="Times New Roman" w:eastAsia="Times New Roman" w:hAnsi="Times New Roman" w:cs="Times New Roman"/>
                  <w:b/>
                  <w:bCs/>
                  <w:color w:val="0000FF"/>
                  <w:sz w:val="20"/>
                  <w:szCs w:val="20"/>
                  <w:lang w:eastAsia="ru-RU"/>
                </w:rPr>
                <w:t>пункте 6 статьи 12</w:t>
              </w:r>
            </w:hyperlink>
            <w:r w:rsidRPr="00B4199E">
              <w:rPr>
                <w:rFonts w:ascii="Times New Roman" w:eastAsia="Times New Roman" w:hAnsi="Times New Roman" w:cs="Times New Roman"/>
                <w:b/>
                <w:bCs/>
                <w:color w:val="0000FF"/>
                <w:sz w:val="20"/>
                <w:szCs w:val="20"/>
                <w:lang w:eastAsia="ru-RU"/>
              </w:rPr>
              <w:t xml:space="preserve"> слова "городской государственный</w:t>
            </w:r>
            <w:r w:rsidRPr="00B4199E">
              <w:rPr>
                <w:rFonts w:ascii="Times New Roman" w:eastAsia="Times New Roman" w:hAnsi="Times New Roman" w:cs="Times New Roman"/>
                <w:b/>
                <w:bCs/>
                <w:color w:val="FF0000"/>
                <w:sz w:val="20"/>
                <w:szCs w:val="20"/>
                <w:lang w:eastAsia="ru-RU"/>
              </w:rPr>
              <w:t xml:space="preserve"> контроль"</w:t>
            </w:r>
            <w:r w:rsidRPr="00B4199E">
              <w:rPr>
                <w:rFonts w:ascii="Times New Roman" w:eastAsia="Times New Roman" w:hAnsi="Times New Roman" w:cs="Times New Roman"/>
                <w:b/>
                <w:bCs/>
                <w:sz w:val="20"/>
                <w:szCs w:val="20"/>
                <w:lang w:eastAsia="ru-RU"/>
              </w:rPr>
              <w:t xml:space="preserve"> </w:t>
            </w:r>
            <w:r w:rsidRPr="00B4199E">
              <w:rPr>
                <w:rFonts w:ascii="Times New Roman" w:eastAsia="Times New Roman" w:hAnsi="Times New Roman" w:cs="Times New Roman"/>
                <w:b/>
                <w:bCs/>
                <w:color w:val="0000FF"/>
                <w:sz w:val="20"/>
                <w:szCs w:val="20"/>
                <w:lang w:eastAsia="ru-RU"/>
              </w:rPr>
              <w:t>заменены словами "региональный государственный контроль (надзор)".</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3. В </w:t>
            </w:r>
            <w:hyperlink r:id="rId2814" w:history="1">
              <w:r w:rsidRPr="00B4199E">
                <w:rPr>
                  <w:rFonts w:ascii="Times New Roman" w:eastAsia="Times New Roman" w:hAnsi="Times New Roman" w:cs="Times New Roman"/>
                  <w:b/>
                  <w:bCs/>
                  <w:color w:val="0000FF"/>
                  <w:sz w:val="20"/>
                  <w:szCs w:val="20"/>
                  <w:lang w:eastAsia="ru-RU"/>
                </w:rPr>
                <w:t>пункте 6 статьи 15</w:t>
              </w:r>
            </w:hyperlink>
            <w:r w:rsidRPr="00B4199E">
              <w:rPr>
                <w:rFonts w:ascii="Times New Roman" w:eastAsia="Times New Roman" w:hAnsi="Times New Roman" w:cs="Times New Roman"/>
                <w:b/>
                <w:bCs/>
                <w:color w:val="0000FF"/>
                <w:sz w:val="20"/>
                <w:szCs w:val="20"/>
                <w:lang w:eastAsia="ru-RU"/>
              </w:rPr>
              <w:t xml:space="preserve"> слова</w:t>
            </w:r>
            <w:r w:rsidRPr="00B4199E">
              <w:rPr>
                <w:rFonts w:ascii="Times New Roman" w:eastAsia="Times New Roman" w:hAnsi="Times New Roman" w:cs="Times New Roman"/>
                <w:b/>
                <w:bCs/>
                <w:sz w:val="20"/>
                <w:szCs w:val="20"/>
                <w:lang w:eastAsia="ru-RU"/>
              </w:rPr>
              <w:t xml:space="preserve"> </w:t>
            </w:r>
            <w:r w:rsidRPr="00B4199E">
              <w:rPr>
                <w:rFonts w:ascii="Times New Roman" w:eastAsia="Times New Roman" w:hAnsi="Times New Roman" w:cs="Times New Roman"/>
                <w:b/>
                <w:bCs/>
                <w:color w:val="FF0000"/>
                <w:sz w:val="20"/>
                <w:szCs w:val="20"/>
                <w:lang w:eastAsia="ru-RU"/>
              </w:rPr>
              <w:t>"государственного экологического контроля"</w:t>
            </w:r>
            <w:r w:rsidRPr="00B4199E">
              <w:rPr>
                <w:rFonts w:ascii="Times New Roman" w:eastAsia="Times New Roman" w:hAnsi="Times New Roman" w:cs="Times New Roman"/>
                <w:b/>
                <w:bCs/>
                <w:sz w:val="20"/>
                <w:szCs w:val="20"/>
                <w:lang w:eastAsia="ru-RU"/>
              </w:rPr>
              <w:t xml:space="preserve"> </w:t>
            </w:r>
            <w:r w:rsidRPr="00B4199E">
              <w:rPr>
                <w:rFonts w:ascii="Times New Roman" w:eastAsia="Times New Roman" w:hAnsi="Times New Roman" w:cs="Times New Roman"/>
                <w:b/>
                <w:bCs/>
                <w:color w:val="0000FF"/>
                <w:sz w:val="20"/>
                <w:szCs w:val="20"/>
                <w:lang w:eastAsia="ru-RU"/>
              </w:rPr>
              <w:t>заменены словами "регионального государственного экологического надзора".</w:t>
            </w:r>
          </w:p>
          <w:p w:rsidR="00B4199E" w:rsidRPr="00B4199E" w:rsidRDefault="00B4199E" w:rsidP="00B4199E">
            <w:pPr>
              <w:spacing w:after="0" w:line="240" w:lineRule="auto"/>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Закон г.  Москвы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от 20.12.06</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 65</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2</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lang w:eastAsia="ru-RU"/>
              </w:rPr>
            </w:pP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4199E">
              <w:rPr>
                <w:rFonts w:ascii="Times New Roman" w:eastAsia="Times New Roman" w:hAnsi="Times New Roman" w:cs="Times New Roman"/>
                <w:b/>
                <w:sz w:val="24"/>
                <w:szCs w:val="24"/>
                <w:lang w:eastAsia="ru-RU"/>
              </w:rPr>
              <w:t>"Об органах исполнительной власти города Москвы"</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(в ред. постановлений Правительства Москвы от 04.02.2003 </w:t>
            </w:r>
            <w:hyperlink r:id="rId2815" w:history="1">
              <w:r w:rsidRPr="00B4199E">
                <w:rPr>
                  <w:rFonts w:ascii="Times New Roman" w:eastAsia="Times New Roman" w:hAnsi="Times New Roman" w:cs="Times New Roman"/>
                  <w:color w:val="0000FF"/>
                  <w:sz w:val="20"/>
                  <w:szCs w:val="20"/>
                  <w:lang w:eastAsia="ru-RU"/>
                </w:rPr>
                <w:t>N 66-ПП</w:t>
              </w:r>
            </w:hyperlink>
            <w:r w:rsidRPr="00B4199E">
              <w:rPr>
                <w:rFonts w:ascii="Times New Roman" w:eastAsia="Times New Roman" w:hAnsi="Times New Roman" w:cs="Times New Roman"/>
                <w:color w:val="0000FF"/>
                <w:sz w:val="20"/>
                <w:szCs w:val="20"/>
                <w:lang w:eastAsia="ru-RU"/>
              </w:rPr>
              <w:t xml:space="preserve">, от 25.03.2003 </w:t>
            </w:r>
            <w:hyperlink r:id="rId2816" w:history="1">
              <w:r w:rsidRPr="00B4199E">
                <w:rPr>
                  <w:rFonts w:ascii="Times New Roman" w:eastAsia="Times New Roman" w:hAnsi="Times New Roman" w:cs="Times New Roman"/>
                  <w:color w:val="0000FF"/>
                  <w:sz w:val="20"/>
                  <w:szCs w:val="20"/>
                  <w:lang w:eastAsia="ru-RU"/>
                </w:rPr>
                <w:t>N 181-ПП</w:t>
              </w:r>
            </w:hyperlink>
            <w:r w:rsidRPr="00B4199E">
              <w:rPr>
                <w:rFonts w:ascii="Times New Roman" w:eastAsia="Times New Roman" w:hAnsi="Times New Roman" w:cs="Times New Roman"/>
                <w:color w:val="0000FF"/>
                <w:sz w:val="20"/>
                <w:szCs w:val="20"/>
                <w:lang w:eastAsia="ru-RU"/>
              </w:rPr>
              <w:t xml:space="preserve">, от 22.04.2003 </w:t>
            </w:r>
            <w:hyperlink r:id="rId2817" w:history="1">
              <w:r w:rsidRPr="00B4199E">
                <w:rPr>
                  <w:rFonts w:ascii="Times New Roman" w:eastAsia="Times New Roman" w:hAnsi="Times New Roman" w:cs="Times New Roman"/>
                  <w:color w:val="0000FF"/>
                  <w:sz w:val="20"/>
                  <w:szCs w:val="20"/>
                  <w:lang w:eastAsia="ru-RU"/>
                </w:rPr>
                <w:t>N 290-ПП</w:t>
              </w:r>
            </w:hyperlink>
            <w:r w:rsidRPr="00B4199E">
              <w:rPr>
                <w:rFonts w:ascii="Times New Roman" w:eastAsia="Times New Roman" w:hAnsi="Times New Roman" w:cs="Times New Roman"/>
                <w:color w:val="0000FF"/>
                <w:sz w:val="20"/>
                <w:szCs w:val="20"/>
                <w:lang w:eastAsia="ru-RU"/>
              </w:rPr>
              <w:t xml:space="preserve">, от 29.04.2003 </w:t>
            </w:r>
            <w:hyperlink r:id="rId2818" w:history="1">
              <w:r w:rsidRPr="00B4199E">
                <w:rPr>
                  <w:rFonts w:ascii="Times New Roman" w:eastAsia="Times New Roman" w:hAnsi="Times New Roman" w:cs="Times New Roman"/>
                  <w:color w:val="0000FF"/>
                  <w:sz w:val="20"/>
                  <w:szCs w:val="20"/>
                  <w:lang w:eastAsia="ru-RU"/>
                </w:rPr>
                <w:t>N 293-ПП</w:t>
              </w:r>
            </w:hyperlink>
            <w:r w:rsidRPr="00B4199E">
              <w:rPr>
                <w:rFonts w:ascii="Times New Roman" w:eastAsia="Times New Roman" w:hAnsi="Times New Roman" w:cs="Times New Roman"/>
                <w:color w:val="0000FF"/>
                <w:sz w:val="20"/>
                <w:szCs w:val="20"/>
                <w:lang w:eastAsia="ru-RU"/>
              </w:rPr>
              <w:t xml:space="preserve">, от 10.06.2003 </w:t>
            </w:r>
            <w:hyperlink r:id="rId2819" w:history="1">
              <w:r w:rsidRPr="00B4199E">
                <w:rPr>
                  <w:rFonts w:ascii="Times New Roman" w:eastAsia="Times New Roman" w:hAnsi="Times New Roman" w:cs="Times New Roman"/>
                  <w:color w:val="0000FF"/>
                  <w:sz w:val="20"/>
                  <w:szCs w:val="20"/>
                  <w:lang w:eastAsia="ru-RU"/>
                </w:rPr>
                <w:t>N 436-ПП</w:t>
              </w:r>
            </w:hyperlink>
            <w:r w:rsidRPr="00B4199E">
              <w:rPr>
                <w:rFonts w:ascii="Times New Roman" w:eastAsia="Times New Roman" w:hAnsi="Times New Roman" w:cs="Times New Roman"/>
                <w:color w:val="0000FF"/>
                <w:sz w:val="20"/>
                <w:szCs w:val="20"/>
                <w:lang w:eastAsia="ru-RU"/>
              </w:rPr>
              <w:t xml:space="preserve">, от 17.06.2003 </w:t>
            </w:r>
            <w:hyperlink r:id="rId2820" w:history="1">
              <w:r w:rsidRPr="00B4199E">
                <w:rPr>
                  <w:rFonts w:ascii="Times New Roman" w:eastAsia="Times New Roman" w:hAnsi="Times New Roman" w:cs="Times New Roman"/>
                  <w:color w:val="0000FF"/>
                  <w:sz w:val="20"/>
                  <w:szCs w:val="20"/>
                  <w:lang w:eastAsia="ru-RU"/>
                </w:rPr>
                <w:t>N 458-ПП</w:t>
              </w:r>
            </w:hyperlink>
            <w:r w:rsidRPr="00B4199E">
              <w:rPr>
                <w:rFonts w:ascii="Times New Roman" w:eastAsia="Times New Roman" w:hAnsi="Times New Roman" w:cs="Times New Roman"/>
                <w:color w:val="0000FF"/>
                <w:sz w:val="20"/>
                <w:szCs w:val="20"/>
                <w:lang w:eastAsia="ru-RU"/>
              </w:rPr>
              <w:t xml:space="preserve">, от 29.07.2003 </w:t>
            </w:r>
            <w:hyperlink r:id="rId2821" w:history="1">
              <w:r w:rsidRPr="00B4199E">
                <w:rPr>
                  <w:rFonts w:ascii="Times New Roman" w:eastAsia="Times New Roman" w:hAnsi="Times New Roman" w:cs="Times New Roman"/>
                  <w:color w:val="0000FF"/>
                  <w:sz w:val="20"/>
                  <w:szCs w:val="20"/>
                  <w:lang w:eastAsia="ru-RU"/>
                </w:rPr>
                <w:t>N 636-ПП</w:t>
              </w:r>
            </w:hyperlink>
            <w:r w:rsidRPr="00B4199E">
              <w:rPr>
                <w:rFonts w:ascii="Times New Roman" w:eastAsia="Times New Roman" w:hAnsi="Times New Roman" w:cs="Times New Roman"/>
                <w:color w:val="0000FF"/>
                <w:sz w:val="20"/>
                <w:szCs w:val="20"/>
                <w:lang w:eastAsia="ru-RU"/>
              </w:rPr>
              <w:t xml:space="preserve">, от 08.06.2004 </w:t>
            </w:r>
            <w:hyperlink r:id="rId2822" w:history="1">
              <w:r w:rsidRPr="00B4199E">
                <w:rPr>
                  <w:rFonts w:ascii="Times New Roman" w:eastAsia="Times New Roman" w:hAnsi="Times New Roman" w:cs="Times New Roman"/>
                  <w:color w:val="0000FF"/>
                  <w:sz w:val="20"/>
                  <w:szCs w:val="20"/>
                  <w:lang w:eastAsia="ru-RU"/>
                </w:rPr>
                <w:t>N 373-ПП</w:t>
              </w:r>
            </w:hyperlink>
            <w:r w:rsidRPr="00B4199E">
              <w:rPr>
                <w:rFonts w:ascii="Times New Roman" w:eastAsia="Times New Roman" w:hAnsi="Times New Roman" w:cs="Times New Roman"/>
                <w:color w:val="0000FF"/>
                <w:sz w:val="20"/>
                <w:szCs w:val="20"/>
                <w:lang w:eastAsia="ru-RU"/>
              </w:rPr>
              <w:t xml:space="preserve">, от 15.03.2005 </w:t>
            </w:r>
            <w:hyperlink r:id="rId2823" w:history="1">
              <w:r w:rsidRPr="00B4199E">
                <w:rPr>
                  <w:rFonts w:ascii="Times New Roman" w:eastAsia="Times New Roman" w:hAnsi="Times New Roman" w:cs="Times New Roman"/>
                  <w:color w:val="0000FF"/>
                  <w:sz w:val="20"/>
                  <w:szCs w:val="20"/>
                  <w:lang w:eastAsia="ru-RU"/>
                </w:rPr>
                <w:t>N 127-ПП</w:t>
              </w:r>
            </w:hyperlink>
            <w:r w:rsidRPr="00B4199E">
              <w:rPr>
                <w:rFonts w:ascii="Times New Roman" w:eastAsia="Times New Roman" w:hAnsi="Times New Roman" w:cs="Times New Roman"/>
                <w:color w:val="0000FF"/>
                <w:sz w:val="20"/>
                <w:szCs w:val="20"/>
                <w:lang w:eastAsia="ru-RU"/>
              </w:rPr>
              <w:t xml:space="preserve">, от 05.04.2005 </w:t>
            </w:r>
            <w:hyperlink r:id="rId2824" w:history="1">
              <w:r w:rsidRPr="00B4199E">
                <w:rPr>
                  <w:rFonts w:ascii="Times New Roman" w:eastAsia="Times New Roman" w:hAnsi="Times New Roman" w:cs="Times New Roman"/>
                  <w:color w:val="0000FF"/>
                  <w:sz w:val="20"/>
                  <w:szCs w:val="20"/>
                  <w:lang w:eastAsia="ru-RU"/>
                </w:rPr>
                <w:t>N 186-ПП</w:t>
              </w:r>
            </w:hyperlink>
            <w:r w:rsidRPr="00B4199E">
              <w:rPr>
                <w:rFonts w:ascii="Times New Roman" w:eastAsia="Times New Roman" w:hAnsi="Times New Roman" w:cs="Times New Roman"/>
                <w:color w:val="0000FF"/>
                <w:sz w:val="20"/>
                <w:szCs w:val="20"/>
                <w:lang w:eastAsia="ru-RU"/>
              </w:rPr>
              <w:t xml:space="preserve">, </w:t>
            </w:r>
            <w:r w:rsidRPr="00D62E9E">
              <w:rPr>
                <w:rFonts w:ascii="Times New Roman" w:eastAsia="Times New Roman" w:hAnsi="Times New Roman" w:cs="Times New Roman"/>
                <w:b/>
                <w:color w:val="00B050"/>
                <w:sz w:val="20"/>
                <w:szCs w:val="20"/>
                <w:lang w:eastAsia="ru-RU"/>
              </w:rPr>
              <w:t xml:space="preserve">от 08.02.2013 </w:t>
            </w:r>
            <w:hyperlink r:id="rId2825" w:history="1">
              <w:r w:rsidRPr="00D62E9E">
                <w:rPr>
                  <w:rFonts w:ascii="Times New Roman" w:eastAsia="Times New Roman" w:hAnsi="Times New Roman" w:cs="Times New Roman"/>
                  <w:b/>
                  <w:color w:val="00B050"/>
                  <w:sz w:val="20"/>
                  <w:szCs w:val="20"/>
                  <w:lang w:eastAsia="ru-RU"/>
                </w:rPr>
                <w:t>N 49-ПП</w:t>
              </w:r>
            </w:hyperlink>
            <w:r w:rsidRPr="00B4199E">
              <w:rPr>
                <w:rFonts w:ascii="Times New Roman" w:eastAsia="Times New Roman" w:hAnsi="Times New Roman" w:cs="Times New Roman"/>
                <w:color w:val="0000FF"/>
                <w:sz w:val="20"/>
                <w:szCs w:val="20"/>
                <w:lang w:eastAsia="ru-RU"/>
              </w:rPr>
              <w:t>)</w:t>
            </w:r>
            <w:r w:rsidRPr="00B4199E">
              <w:rPr>
                <w:rFonts w:ascii="Times New Roman" w:eastAsia="Times New Roman" w:hAnsi="Times New Roman" w:cs="Times New Roman"/>
                <w:sz w:val="24"/>
                <w:szCs w:val="24"/>
                <w:lang w:eastAsia="ru-RU"/>
              </w:rPr>
              <w:t xml:space="preserve"> </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r w:rsidRPr="00B4199E">
              <w:rPr>
                <w:rFonts w:ascii="Times New Roman" w:eastAsia="Times New Roman" w:hAnsi="Times New Roman" w:cs="Times New Roman"/>
                <w:b/>
                <w:bCs/>
                <w:color w:val="0000FF"/>
                <w:lang w:eastAsia="ru-RU"/>
              </w:rPr>
              <w:t>Примечание:</w:t>
            </w: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В частности, данным Постановлением установлено, что:</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sz w:val="20"/>
                <w:szCs w:val="20"/>
                <w:lang w:eastAsia="ru-RU"/>
              </w:rPr>
              <w:t xml:space="preserve">         </w:t>
            </w:r>
            <w:r w:rsidRPr="00B4199E">
              <w:rPr>
                <w:rFonts w:ascii="Times New Roman" w:eastAsia="Times New Roman" w:hAnsi="Times New Roman" w:cs="Times New Roman"/>
                <w:b/>
                <w:bCs/>
                <w:color w:val="0000FF"/>
                <w:sz w:val="20"/>
                <w:szCs w:val="20"/>
                <w:lang w:eastAsia="ru-RU"/>
              </w:rPr>
              <w:t xml:space="preserve">Департаментами города Москвы </w:t>
            </w:r>
            <w:r w:rsidRPr="00B4199E">
              <w:rPr>
                <w:rFonts w:ascii="Times New Roman" w:eastAsia="Times New Roman" w:hAnsi="Times New Roman" w:cs="Times New Roman"/>
                <w:bCs/>
                <w:color w:val="0000FF"/>
                <w:sz w:val="20"/>
                <w:szCs w:val="20"/>
                <w:lang w:eastAsia="ru-RU"/>
              </w:rPr>
              <w:t>являются отраслевые или функциональные</w:t>
            </w:r>
            <w:r w:rsidRPr="00B4199E">
              <w:rPr>
                <w:rFonts w:ascii="Times New Roman" w:eastAsia="Times New Roman" w:hAnsi="Times New Roman" w:cs="Times New Roman"/>
                <w:bCs/>
                <w:sz w:val="20"/>
                <w:szCs w:val="20"/>
                <w:lang w:eastAsia="ru-RU"/>
              </w:rPr>
              <w:t xml:space="preserve"> </w:t>
            </w:r>
            <w:r w:rsidRPr="00B4199E">
              <w:rPr>
                <w:rFonts w:ascii="Times New Roman" w:eastAsia="Times New Roman" w:hAnsi="Times New Roman" w:cs="Times New Roman"/>
                <w:bCs/>
                <w:color w:val="0000FF"/>
                <w:sz w:val="20"/>
                <w:szCs w:val="20"/>
                <w:lang w:eastAsia="ru-RU"/>
              </w:rPr>
              <w:t>органы исполнительной власти города Москвы, созданные для проведения государственной политики и осуществления управления в сфере деятельности, признанной приоритетной для развития города.</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        Комитетами города Москвы </w:t>
            </w:r>
            <w:r w:rsidRPr="00B4199E">
              <w:rPr>
                <w:rFonts w:ascii="Times New Roman" w:eastAsia="Times New Roman" w:hAnsi="Times New Roman" w:cs="Times New Roman"/>
                <w:bCs/>
                <w:color w:val="0000FF"/>
                <w:sz w:val="20"/>
                <w:szCs w:val="20"/>
                <w:lang w:eastAsia="ru-RU"/>
              </w:rPr>
              <w:t>являются отраслевые органы исполнительной власти города Москвы, осуществляющие государственное отраслевое или межотраслевое регулирование по вопросам, отнесенным к их ведению.</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           Главными управлениями и управлениями города Москвы </w:t>
            </w:r>
            <w:r w:rsidRPr="00B4199E">
              <w:rPr>
                <w:rFonts w:ascii="Times New Roman" w:eastAsia="Times New Roman" w:hAnsi="Times New Roman" w:cs="Times New Roman"/>
                <w:bCs/>
                <w:color w:val="0000FF"/>
                <w:sz w:val="20"/>
                <w:szCs w:val="20"/>
                <w:lang w:eastAsia="ru-RU"/>
              </w:rPr>
              <w:t>являются функциональные органы исполнительной власти города Москвы, осуществляющие государственное функциональное регулирование в определенной сфере деятельности.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Главное управление </w:t>
            </w:r>
            <w:r w:rsidRPr="00B4199E">
              <w:rPr>
                <w:rFonts w:ascii="Times New Roman" w:eastAsia="Times New Roman" w:hAnsi="Times New Roman" w:cs="Times New Roman"/>
                <w:bCs/>
                <w:color w:val="0000FF"/>
                <w:sz w:val="20"/>
                <w:szCs w:val="20"/>
                <w:lang w:eastAsia="ru-RU"/>
              </w:rPr>
              <w:t>создается при наличии у функционального органа исполнительной власти структурных подразделений в административных округах города Москвы и при штатной численности не менее 60 единиц.</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      Инспекциями (государственными инспекциями) города Москвы </w:t>
            </w:r>
            <w:r w:rsidRPr="00B4199E">
              <w:rPr>
                <w:rFonts w:ascii="Times New Roman" w:eastAsia="Times New Roman" w:hAnsi="Times New Roman" w:cs="Times New Roman"/>
                <w:bCs/>
                <w:color w:val="0000FF"/>
                <w:sz w:val="20"/>
                <w:szCs w:val="20"/>
                <w:lang w:eastAsia="ru-RU"/>
              </w:rPr>
              <w:t>являются органы исполнительной власти города Москвы, наделенные в установленном порядке контрольными и надзорными функциями.</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        </w:t>
            </w:r>
            <w:r w:rsidRPr="00B4199E">
              <w:rPr>
                <w:rFonts w:ascii="Times New Roman" w:eastAsia="Times New Roman" w:hAnsi="Times New Roman" w:cs="Times New Roman"/>
                <w:bCs/>
                <w:color w:val="0000FF"/>
                <w:sz w:val="20"/>
                <w:szCs w:val="20"/>
                <w:lang w:eastAsia="ru-RU"/>
              </w:rPr>
              <w:t>Департаменты, комитеты, главные управления, управления и инспекции возглавляются соответственно руководителями департаментов, председателями комитетов и начальниками главных управлений, управлений и инспекций.</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FF0000"/>
                <w:lang w:eastAsia="ru-RU"/>
              </w:rPr>
            </w:pPr>
            <w:r w:rsidRPr="00B4199E">
              <w:rPr>
                <w:rFonts w:ascii="Times New Roman" w:eastAsia="Times New Roman" w:hAnsi="Times New Roman" w:cs="Times New Roman"/>
                <w:b/>
                <w:bCs/>
                <w:color w:val="FF0000"/>
                <w:lang w:eastAsia="ru-RU"/>
              </w:rPr>
              <w:t xml:space="preserve">Признан утратившими силу:  </w:t>
            </w:r>
            <w:hyperlink r:id="rId2826" w:history="1">
              <w:r w:rsidRPr="00B4199E">
                <w:rPr>
                  <w:rFonts w:ascii="Times New Roman" w:eastAsia="Times New Roman" w:hAnsi="Times New Roman" w:cs="Times New Roman"/>
                  <w:b/>
                  <w:bCs/>
                  <w:color w:val="FF0000"/>
                  <w:lang w:eastAsia="ru-RU"/>
                </w:rPr>
                <w:t>Абзац второй пункта 3</w:t>
              </w:r>
            </w:hyperlink>
            <w:r w:rsidRPr="00B4199E">
              <w:rPr>
                <w:rFonts w:ascii="Times New Roman" w:eastAsia="Times New Roman" w:hAnsi="Times New Roman" w:cs="Times New Roman"/>
                <w:b/>
                <w:bCs/>
                <w:color w:val="FF0000"/>
                <w:lang w:eastAsia="ru-RU"/>
              </w:rPr>
              <w:t xml:space="preserve"> постановления Правительства Москвы от 21 января 2003 г. N 18-ПП "Об органах исполнительной власти города Москвы".</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Постановление Правительства Москвы</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от 21.01.2003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N 18-ПП </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3</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4199E">
              <w:rPr>
                <w:rFonts w:ascii="Times New Roman" w:eastAsia="Times New Roman" w:hAnsi="Times New Roman" w:cs="Times New Roman"/>
                <w:b/>
                <w:lang w:eastAsia="ru-RU"/>
              </w:rPr>
              <w:t>"О внесении изменений в постановление Правительства Москвы от 21 января 2003г. N 18-ПП"</w:t>
            </w:r>
            <w:r w:rsidRPr="00B4199E">
              <w:rPr>
                <w:rFonts w:ascii="Times New Roman" w:eastAsia="Times New Roman" w:hAnsi="Times New Roman" w:cs="Times New Roman"/>
                <w:sz w:val="24"/>
                <w:szCs w:val="24"/>
                <w:lang w:eastAsia="ru-RU"/>
              </w:rPr>
              <w:t xml:space="preserve"> </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color w:val="0000FF"/>
                <w:sz w:val="24"/>
                <w:szCs w:val="24"/>
                <w:lang w:eastAsia="ru-RU"/>
              </w:rPr>
            </w:pPr>
            <w:r w:rsidRPr="00B4199E">
              <w:rPr>
                <w:rFonts w:ascii="Times New Roman" w:eastAsia="Times New Roman" w:hAnsi="Times New Roman" w:cs="Times New Roman"/>
                <w:b/>
                <w:color w:val="0000FF"/>
                <w:sz w:val="24"/>
                <w:szCs w:val="24"/>
                <w:lang w:eastAsia="ru-RU"/>
              </w:rPr>
              <w:t>Примечание:</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В Постановление Правительства Москвы от 21.01.2003 N 18-ПП</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(ред. от 05.04.2005) "Об органах исполнительной власти города Москвы" изменения внесены следующими нормативными актами:</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color w:val="0000FF"/>
                <w:sz w:val="20"/>
                <w:szCs w:val="20"/>
                <w:lang w:eastAsia="ru-RU"/>
              </w:rPr>
            </w:pP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Постановление Правительства Москвы от 25.03.2003 N 181-ПП</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"О внесении изменений и дополнений в постановление Правительства Москвы от 21 января 2003 года N 18-ПП"</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Постановление Правительства Москвы от 22.04.2003 N 290-ПП</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(ред. от 22.07.2008)</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sz w:val="20"/>
                <w:szCs w:val="20"/>
                <w:lang w:eastAsia="ru-RU"/>
              </w:rPr>
              <w:t>"</w:t>
            </w:r>
            <w:r w:rsidRPr="00B4199E">
              <w:rPr>
                <w:rFonts w:ascii="Times New Roman" w:eastAsia="Times New Roman" w:hAnsi="Times New Roman" w:cs="Times New Roman"/>
                <w:bCs/>
                <w:color w:val="0000FF"/>
                <w:sz w:val="20"/>
                <w:szCs w:val="20"/>
                <w:lang w:eastAsia="ru-RU"/>
              </w:rPr>
              <w:t>Об утверждении Положения о Главном управлении государственного финансового контроля города Москвы"</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FF0000"/>
                <w:sz w:val="20"/>
                <w:szCs w:val="20"/>
                <w:lang w:eastAsia="ru-RU"/>
              </w:rPr>
            </w:pPr>
            <w:r w:rsidRPr="00B4199E">
              <w:rPr>
                <w:rFonts w:ascii="Times New Roman" w:eastAsia="Times New Roman" w:hAnsi="Times New Roman" w:cs="Times New Roman"/>
                <w:b/>
                <w:bCs/>
                <w:color w:val="FF0000"/>
                <w:sz w:val="20"/>
                <w:szCs w:val="20"/>
                <w:lang w:eastAsia="ru-RU"/>
              </w:rPr>
              <w:t>Постановление Правительства Москвы от 29.04.2003 N 293-ПП</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color w:val="FF0000"/>
                <w:sz w:val="20"/>
                <w:szCs w:val="20"/>
                <w:lang w:eastAsia="ru-RU"/>
              </w:rPr>
            </w:pPr>
            <w:r w:rsidRPr="00B4199E">
              <w:rPr>
                <w:rFonts w:ascii="Times New Roman" w:eastAsia="Times New Roman" w:hAnsi="Times New Roman" w:cs="Times New Roman"/>
                <w:b/>
                <w:bCs/>
                <w:color w:val="FF0000"/>
                <w:sz w:val="20"/>
                <w:szCs w:val="20"/>
                <w:lang w:eastAsia="ru-RU"/>
              </w:rPr>
              <w:t>(ред. от 08.06.2010)</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color w:val="FF0000"/>
                <w:sz w:val="20"/>
                <w:szCs w:val="20"/>
                <w:lang w:eastAsia="ru-RU"/>
              </w:rPr>
            </w:pPr>
            <w:r w:rsidRPr="00B4199E">
              <w:rPr>
                <w:rFonts w:ascii="Times New Roman" w:eastAsia="Times New Roman" w:hAnsi="Times New Roman" w:cs="Times New Roman"/>
                <w:b/>
                <w:bCs/>
                <w:color w:val="FF0000"/>
                <w:sz w:val="20"/>
                <w:szCs w:val="20"/>
                <w:lang w:eastAsia="ru-RU"/>
              </w:rPr>
              <w:t>"О создании Управления информатизации города Москвы"</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FF0000"/>
                <w:sz w:val="20"/>
                <w:szCs w:val="20"/>
                <w:lang w:eastAsia="ru-RU"/>
              </w:rPr>
              <w:t>Документ утратил силу</w:t>
            </w:r>
            <w:r w:rsidRPr="00B4199E">
              <w:rPr>
                <w:rFonts w:ascii="Times New Roman" w:eastAsia="Times New Roman" w:hAnsi="Times New Roman" w:cs="Times New Roman"/>
                <w:b/>
                <w:bCs/>
                <w:sz w:val="20"/>
                <w:szCs w:val="20"/>
                <w:lang w:eastAsia="ru-RU"/>
              </w:rPr>
              <w:t xml:space="preserve"> </w:t>
            </w:r>
            <w:r w:rsidRPr="00B4199E">
              <w:rPr>
                <w:rFonts w:ascii="Times New Roman" w:eastAsia="Times New Roman" w:hAnsi="Times New Roman" w:cs="Times New Roman"/>
                <w:b/>
                <w:bCs/>
                <w:color w:val="0000FF"/>
                <w:sz w:val="20"/>
                <w:szCs w:val="20"/>
                <w:lang w:eastAsia="ru-RU"/>
              </w:rPr>
              <w:t xml:space="preserve">в связи с принятием </w:t>
            </w:r>
            <w:hyperlink r:id="rId2827" w:history="1">
              <w:r w:rsidRPr="00B4199E">
                <w:rPr>
                  <w:rFonts w:ascii="Times New Roman" w:eastAsia="Times New Roman" w:hAnsi="Times New Roman" w:cs="Times New Roman"/>
                  <w:b/>
                  <w:bCs/>
                  <w:color w:val="0000FF"/>
                  <w:sz w:val="20"/>
                  <w:szCs w:val="20"/>
                  <w:lang w:eastAsia="ru-RU"/>
                </w:rPr>
                <w:t>постановления</w:t>
              </w:r>
            </w:hyperlink>
            <w:r w:rsidRPr="00B4199E">
              <w:rPr>
                <w:rFonts w:ascii="Times New Roman" w:eastAsia="Times New Roman" w:hAnsi="Times New Roman" w:cs="Times New Roman"/>
                <w:b/>
                <w:bCs/>
                <w:color w:val="0000FF"/>
                <w:sz w:val="20"/>
                <w:szCs w:val="20"/>
                <w:lang w:eastAsia="ru-RU"/>
              </w:rPr>
              <w:t xml:space="preserve"> Правительства Москвы от 05.10.2010 N 884-ПП, </w:t>
            </w:r>
            <w:hyperlink r:id="rId2828" w:history="1">
              <w:r w:rsidRPr="00B4199E">
                <w:rPr>
                  <w:rFonts w:ascii="Times New Roman" w:eastAsia="Times New Roman" w:hAnsi="Times New Roman" w:cs="Times New Roman"/>
                  <w:b/>
                  <w:bCs/>
                  <w:color w:val="0000FF"/>
                  <w:sz w:val="20"/>
                  <w:szCs w:val="20"/>
                  <w:lang w:eastAsia="ru-RU"/>
                </w:rPr>
                <w:t>вступившего</w:t>
              </w:r>
            </w:hyperlink>
            <w:r w:rsidRPr="00B4199E">
              <w:rPr>
                <w:rFonts w:ascii="Times New Roman" w:eastAsia="Times New Roman" w:hAnsi="Times New Roman" w:cs="Times New Roman"/>
                <w:b/>
                <w:bCs/>
                <w:color w:val="0000FF"/>
                <w:sz w:val="20"/>
                <w:szCs w:val="20"/>
                <w:lang w:eastAsia="ru-RU"/>
              </w:rPr>
              <w:t xml:space="preserve"> в силу со дня его официального опубликования (опубликован в "Вестнике Мэра и Правительства Москвы" - дата выхода в свет 19.10.2010).</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Постановление Правительства Москвы от 10.06.2003 N 436-ПП</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"О реорганизации Управления топливно-энергетического хозяйства города Москвы"</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FF0000"/>
                <w:sz w:val="20"/>
                <w:szCs w:val="20"/>
                <w:lang w:eastAsia="ru-RU"/>
              </w:rPr>
            </w:pPr>
            <w:r w:rsidRPr="00B4199E">
              <w:rPr>
                <w:rFonts w:ascii="Times New Roman" w:eastAsia="Times New Roman" w:hAnsi="Times New Roman" w:cs="Times New Roman"/>
                <w:b/>
                <w:bCs/>
                <w:color w:val="FF0000"/>
                <w:sz w:val="20"/>
                <w:szCs w:val="20"/>
                <w:lang w:eastAsia="ru-RU"/>
              </w:rPr>
              <w:t>Постановление Правительства Москвы от 17.06.2003 N 458-ПП</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color w:val="FF0000"/>
                <w:sz w:val="20"/>
                <w:szCs w:val="20"/>
                <w:lang w:eastAsia="ru-RU"/>
              </w:rPr>
            </w:pPr>
            <w:r w:rsidRPr="00B4199E">
              <w:rPr>
                <w:rFonts w:ascii="Times New Roman" w:eastAsia="Times New Roman" w:hAnsi="Times New Roman" w:cs="Times New Roman"/>
                <w:b/>
                <w:bCs/>
                <w:color w:val="FF0000"/>
                <w:sz w:val="20"/>
                <w:szCs w:val="20"/>
                <w:lang w:eastAsia="ru-RU"/>
              </w:rPr>
              <w:t>(ред. от 02.02.2010) "О создании Комитета города Москвы по государственной экспертизе проектов и ценообразования в строительстве"</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FF0000"/>
                <w:sz w:val="20"/>
                <w:szCs w:val="20"/>
                <w:lang w:eastAsia="ru-RU"/>
              </w:rPr>
              <w:t>Документ утратил силу</w:t>
            </w:r>
            <w:r w:rsidRPr="00B4199E">
              <w:rPr>
                <w:rFonts w:ascii="Times New Roman" w:eastAsia="Times New Roman" w:hAnsi="Times New Roman" w:cs="Times New Roman"/>
                <w:b/>
                <w:bCs/>
                <w:sz w:val="20"/>
                <w:szCs w:val="20"/>
                <w:lang w:eastAsia="ru-RU"/>
              </w:rPr>
              <w:t xml:space="preserve"> </w:t>
            </w:r>
            <w:r w:rsidRPr="00B4199E">
              <w:rPr>
                <w:rFonts w:ascii="Times New Roman" w:eastAsia="Times New Roman" w:hAnsi="Times New Roman" w:cs="Times New Roman"/>
                <w:b/>
                <w:bCs/>
                <w:color w:val="0000FF"/>
                <w:sz w:val="20"/>
                <w:szCs w:val="20"/>
                <w:lang w:eastAsia="ru-RU"/>
              </w:rPr>
              <w:t xml:space="preserve">в связи с принятием </w:t>
            </w:r>
            <w:hyperlink r:id="rId2829" w:history="1">
              <w:r w:rsidRPr="00B4199E">
                <w:rPr>
                  <w:rFonts w:ascii="Times New Roman" w:eastAsia="Times New Roman" w:hAnsi="Times New Roman" w:cs="Times New Roman"/>
                  <w:b/>
                  <w:bCs/>
                  <w:color w:val="0000FF"/>
                  <w:sz w:val="20"/>
                  <w:szCs w:val="20"/>
                  <w:lang w:eastAsia="ru-RU"/>
                </w:rPr>
                <w:t>постановления</w:t>
              </w:r>
            </w:hyperlink>
            <w:r w:rsidRPr="00B4199E">
              <w:rPr>
                <w:rFonts w:ascii="Times New Roman" w:eastAsia="Times New Roman" w:hAnsi="Times New Roman" w:cs="Times New Roman"/>
                <w:b/>
                <w:bCs/>
                <w:color w:val="0000FF"/>
                <w:sz w:val="20"/>
                <w:szCs w:val="20"/>
                <w:lang w:eastAsia="ru-RU"/>
              </w:rPr>
              <w:t xml:space="preserve"> Правительства Москвы от 24.02.2011 N 48-ПП, </w:t>
            </w:r>
            <w:hyperlink r:id="rId2830" w:history="1">
              <w:r w:rsidRPr="00B4199E">
                <w:rPr>
                  <w:rFonts w:ascii="Times New Roman" w:eastAsia="Times New Roman" w:hAnsi="Times New Roman" w:cs="Times New Roman"/>
                  <w:b/>
                  <w:bCs/>
                  <w:color w:val="0000FF"/>
                  <w:sz w:val="20"/>
                  <w:szCs w:val="20"/>
                  <w:lang w:eastAsia="ru-RU"/>
                </w:rPr>
                <w:t>вступившего</w:t>
              </w:r>
            </w:hyperlink>
            <w:r w:rsidRPr="00B4199E">
              <w:rPr>
                <w:rFonts w:ascii="Times New Roman" w:eastAsia="Times New Roman" w:hAnsi="Times New Roman" w:cs="Times New Roman"/>
                <w:b/>
                <w:bCs/>
                <w:color w:val="0000FF"/>
                <w:sz w:val="20"/>
                <w:szCs w:val="20"/>
                <w:lang w:eastAsia="ru-RU"/>
              </w:rPr>
              <w:t xml:space="preserve"> в силу со дня его официального опубликования (опубликовано в "Вестнике Мэра и Правительства Москвы" - дата выхода в свет 07.03.2011).</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Постановление Правительства Москвы от 29.07.2003 N 636-ПП</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(ред. от 30.08.2005)</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"О создании Управления по организации обезвреживания и переработки отходов производства и потребления города Москвы"</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(вместе с "Изменениями, вносимыми в ведомственную структуру расходов бюджета города Москвы на 2003 год")</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FF0000"/>
                <w:sz w:val="20"/>
                <w:szCs w:val="20"/>
                <w:lang w:eastAsia="ru-RU"/>
              </w:rPr>
            </w:pPr>
            <w:r w:rsidRPr="00B4199E">
              <w:rPr>
                <w:rFonts w:ascii="Times New Roman" w:eastAsia="Times New Roman" w:hAnsi="Times New Roman" w:cs="Times New Roman"/>
                <w:b/>
                <w:bCs/>
                <w:color w:val="FF0000"/>
                <w:sz w:val="20"/>
                <w:szCs w:val="20"/>
                <w:lang w:eastAsia="ru-RU"/>
              </w:rPr>
              <w:t>Постановление Правительства Москвы от 08.06.2004 N 373-ПП</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color w:val="FF0000"/>
                <w:sz w:val="20"/>
                <w:szCs w:val="20"/>
                <w:lang w:eastAsia="ru-RU"/>
              </w:rPr>
            </w:pPr>
            <w:r w:rsidRPr="00B4199E">
              <w:rPr>
                <w:rFonts w:ascii="Times New Roman" w:eastAsia="Times New Roman" w:hAnsi="Times New Roman" w:cs="Times New Roman"/>
                <w:b/>
                <w:bCs/>
                <w:color w:val="FF0000"/>
                <w:sz w:val="20"/>
                <w:szCs w:val="20"/>
                <w:lang w:eastAsia="ru-RU"/>
              </w:rPr>
              <w:t>"О Департаменте транспорта и связи города Москвы"</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FF0000"/>
                <w:sz w:val="20"/>
                <w:szCs w:val="20"/>
                <w:lang w:eastAsia="ru-RU"/>
              </w:rPr>
              <w:t>Документ утратил силу</w:t>
            </w:r>
            <w:r w:rsidRPr="00B4199E">
              <w:rPr>
                <w:rFonts w:ascii="Times New Roman" w:eastAsia="Times New Roman" w:hAnsi="Times New Roman" w:cs="Times New Roman"/>
                <w:b/>
                <w:bCs/>
                <w:sz w:val="20"/>
                <w:szCs w:val="20"/>
                <w:lang w:eastAsia="ru-RU"/>
              </w:rPr>
              <w:t xml:space="preserve"> </w:t>
            </w:r>
            <w:r w:rsidRPr="00B4199E">
              <w:rPr>
                <w:rFonts w:ascii="Times New Roman" w:eastAsia="Times New Roman" w:hAnsi="Times New Roman" w:cs="Times New Roman"/>
                <w:b/>
                <w:bCs/>
                <w:color w:val="0000FF"/>
                <w:sz w:val="20"/>
                <w:szCs w:val="20"/>
                <w:lang w:eastAsia="ru-RU"/>
              </w:rPr>
              <w:t xml:space="preserve">в связи с принятием </w:t>
            </w:r>
            <w:hyperlink r:id="rId2831" w:history="1">
              <w:r w:rsidRPr="00B4199E">
                <w:rPr>
                  <w:rFonts w:ascii="Times New Roman" w:eastAsia="Times New Roman" w:hAnsi="Times New Roman" w:cs="Times New Roman"/>
                  <w:b/>
                  <w:bCs/>
                  <w:color w:val="0000FF"/>
                  <w:sz w:val="20"/>
                  <w:szCs w:val="20"/>
                  <w:lang w:eastAsia="ru-RU"/>
                </w:rPr>
                <w:t>постановления</w:t>
              </w:r>
            </w:hyperlink>
            <w:r w:rsidRPr="00B4199E">
              <w:rPr>
                <w:rFonts w:ascii="Times New Roman" w:eastAsia="Times New Roman" w:hAnsi="Times New Roman" w:cs="Times New Roman"/>
                <w:b/>
                <w:bCs/>
                <w:color w:val="0000FF"/>
                <w:sz w:val="20"/>
                <w:szCs w:val="20"/>
                <w:lang w:eastAsia="ru-RU"/>
              </w:rPr>
              <w:t xml:space="preserve"> Правительства Москвы от 15.02.2011 N 32-ПП, </w:t>
            </w:r>
            <w:hyperlink r:id="rId2832" w:history="1">
              <w:r w:rsidRPr="00B4199E">
                <w:rPr>
                  <w:rFonts w:ascii="Times New Roman" w:eastAsia="Times New Roman" w:hAnsi="Times New Roman" w:cs="Times New Roman"/>
                  <w:b/>
                  <w:bCs/>
                  <w:color w:val="0000FF"/>
                  <w:sz w:val="20"/>
                  <w:szCs w:val="20"/>
                  <w:lang w:eastAsia="ru-RU"/>
                </w:rPr>
                <w:t>вступающего</w:t>
              </w:r>
            </w:hyperlink>
            <w:r w:rsidRPr="00B4199E">
              <w:rPr>
                <w:rFonts w:ascii="Times New Roman" w:eastAsia="Times New Roman" w:hAnsi="Times New Roman" w:cs="Times New Roman"/>
                <w:b/>
                <w:bCs/>
                <w:color w:val="0000FF"/>
                <w:sz w:val="20"/>
                <w:szCs w:val="20"/>
                <w:lang w:eastAsia="ru-RU"/>
              </w:rPr>
              <w:t xml:space="preserve"> в силу со дня его официального опубликования (опубликовано в "Вестнике Мэра и Правительства Москвы" - дата выхода в свет 01.03.2011).</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Постановление Правительства Москвы от 15.03.2005 N 127-ПП</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(ред. от 02.08.2011)</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"О реорганизации Главного управления по делам гражданской обороны и чрезвычайным ситуациям города Москвы"</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Постановление Правительства Москвы от 05.04.2005 N 186-ПП</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"О внесении изменений в постановление Правительства Москвы от 21 января 2003 г. N 18-ПП"</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sz w:val="20"/>
                <w:szCs w:val="20"/>
                <w:lang w:eastAsia="ru-RU"/>
              </w:rPr>
            </w:pP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sz w:val="20"/>
                <w:szCs w:val="20"/>
                <w:lang w:eastAsia="ru-RU"/>
              </w:rPr>
            </w:pP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Постановление Правительства Москвы </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sz w:val="20"/>
                <w:szCs w:val="20"/>
                <w:lang w:eastAsia="ru-RU"/>
              </w:rPr>
            </w:pPr>
            <w:r w:rsidRPr="00B4199E">
              <w:rPr>
                <w:rFonts w:ascii="Times New Roman" w:eastAsia="Times New Roman" w:hAnsi="Times New Roman" w:cs="Times New Roman"/>
                <w:b/>
                <w:bCs/>
                <w:sz w:val="20"/>
                <w:szCs w:val="20"/>
                <w:lang w:eastAsia="ru-RU"/>
              </w:rPr>
              <w:t>от 05.04.2005</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N 186-ПП</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4</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color w:val="0000FF"/>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"Об органах исполнительной власти города Москвы"</w:t>
            </w:r>
          </w:p>
          <w:p w:rsidR="00B4199E" w:rsidRPr="00B4199E" w:rsidRDefault="00B4199E" w:rsidP="00B4199E">
            <w:pPr>
              <w:spacing w:after="0" w:line="240" w:lineRule="auto"/>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 в ред. указов Мэра Москвы от 14.09.2007 </w:t>
            </w:r>
            <w:hyperlink r:id="rId2833" w:history="1">
              <w:r w:rsidRPr="00B4199E">
                <w:rPr>
                  <w:rFonts w:ascii="Times New Roman" w:eastAsia="Times New Roman" w:hAnsi="Times New Roman" w:cs="Times New Roman"/>
                  <w:color w:val="0000FF"/>
                  <w:sz w:val="20"/>
                  <w:szCs w:val="20"/>
                  <w:lang w:eastAsia="ru-RU"/>
                </w:rPr>
                <w:t>N 91-УМ</w:t>
              </w:r>
            </w:hyperlink>
            <w:r w:rsidRPr="00B4199E">
              <w:rPr>
                <w:rFonts w:ascii="Times New Roman" w:eastAsia="Times New Roman" w:hAnsi="Times New Roman" w:cs="Times New Roman"/>
                <w:color w:val="0000FF"/>
                <w:sz w:val="20"/>
                <w:szCs w:val="20"/>
                <w:lang w:eastAsia="ru-RU"/>
              </w:rPr>
              <w:t xml:space="preserve">, от 16.11.2007 </w:t>
            </w:r>
            <w:hyperlink r:id="rId2834" w:history="1">
              <w:r w:rsidRPr="00B4199E">
                <w:rPr>
                  <w:rFonts w:ascii="Times New Roman" w:eastAsia="Times New Roman" w:hAnsi="Times New Roman" w:cs="Times New Roman"/>
                  <w:color w:val="0000FF"/>
                  <w:sz w:val="20"/>
                  <w:szCs w:val="20"/>
                  <w:lang w:eastAsia="ru-RU"/>
                </w:rPr>
                <w:t>N 105-УМ</w:t>
              </w:r>
            </w:hyperlink>
            <w:r w:rsidRPr="00B4199E">
              <w:rPr>
                <w:rFonts w:ascii="Times New Roman" w:eastAsia="Times New Roman" w:hAnsi="Times New Roman" w:cs="Times New Roman"/>
                <w:color w:val="0000FF"/>
                <w:sz w:val="20"/>
                <w:szCs w:val="20"/>
                <w:lang w:eastAsia="ru-RU"/>
              </w:rPr>
              <w:t xml:space="preserve">, от 05.09.2008 </w:t>
            </w:r>
            <w:hyperlink r:id="rId2835" w:history="1">
              <w:r w:rsidRPr="00B4199E">
                <w:rPr>
                  <w:rFonts w:ascii="Times New Roman" w:eastAsia="Times New Roman" w:hAnsi="Times New Roman" w:cs="Times New Roman"/>
                  <w:color w:val="0000FF"/>
                  <w:sz w:val="20"/>
                  <w:szCs w:val="20"/>
                  <w:lang w:eastAsia="ru-RU"/>
                </w:rPr>
                <w:t>N 68-УМ</w:t>
              </w:r>
            </w:hyperlink>
            <w:r w:rsidRPr="00B4199E">
              <w:rPr>
                <w:rFonts w:ascii="Times New Roman" w:eastAsia="Times New Roman" w:hAnsi="Times New Roman" w:cs="Times New Roman"/>
                <w:color w:val="0000FF"/>
                <w:sz w:val="20"/>
                <w:szCs w:val="20"/>
                <w:lang w:eastAsia="ru-RU"/>
              </w:rPr>
              <w:t xml:space="preserve">, от 15.12.2008 </w:t>
            </w:r>
            <w:hyperlink r:id="rId2836" w:history="1">
              <w:r w:rsidRPr="00B4199E">
                <w:rPr>
                  <w:rFonts w:ascii="Times New Roman" w:eastAsia="Times New Roman" w:hAnsi="Times New Roman" w:cs="Times New Roman"/>
                  <w:color w:val="0000FF"/>
                  <w:sz w:val="20"/>
                  <w:szCs w:val="20"/>
                  <w:lang w:eastAsia="ru-RU"/>
                </w:rPr>
                <w:t>N 102-УМ</w:t>
              </w:r>
            </w:hyperlink>
            <w:r w:rsidRPr="00B4199E">
              <w:rPr>
                <w:rFonts w:ascii="Times New Roman" w:eastAsia="Times New Roman" w:hAnsi="Times New Roman" w:cs="Times New Roman"/>
                <w:color w:val="0000FF"/>
                <w:sz w:val="20"/>
                <w:szCs w:val="20"/>
                <w:lang w:eastAsia="ru-RU"/>
              </w:rPr>
              <w:t xml:space="preserve">, от 13.04.2009 </w:t>
            </w:r>
            <w:hyperlink r:id="rId2837" w:history="1">
              <w:r w:rsidRPr="00B4199E">
                <w:rPr>
                  <w:rFonts w:ascii="Times New Roman" w:eastAsia="Times New Roman" w:hAnsi="Times New Roman" w:cs="Times New Roman"/>
                  <w:color w:val="0000FF"/>
                  <w:sz w:val="20"/>
                  <w:szCs w:val="20"/>
                  <w:lang w:eastAsia="ru-RU"/>
                </w:rPr>
                <w:t>N 24-УМ</w:t>
              </w:r>
            </w:hyperlink>
            <w:r w:rsidRPr="00B4199E">
              <w:rPr>
                <w:rFonts w:ascii="Times New Roman" w:eastAsia="Times New Roman" w:hAnsi="Times New Roman" w:cs="Times New Roman"/>
                <w:color w:val="0000FF"/>
                <w:sz w:val="20"/>
                <w:szCs w:val="20"/>
                <w:lang w:eastAsia="ru-RU"/>
              </w:rPr>
              <w:t xml:space="preserve">, от 10.12.2009 </w:t>
            </w:r>
            <w:hyperlink r:id="rId2838" w:history="1">
              <w:r w:rsidRPr="00B4199E">
                <w:rPr>
                  <w:rFonts w:ascii="Times New Roman" w:eastAsia="Times New Roman" w:hAnsi="Times New Roman" w:cs="Times New Roman"/>
                  <w:color w:val="0000FF"/>
                  <w:sz w:val="20"/>
                  <w:szCs w:val="20"/>
                  <w:lang w:eastAsia="ru-RU"/>
                </w:rPr>
                <w:t>N 94-УМ</w:t>
              </w:r>
            </w:hyperlink>
            <w:r w:rsidRPr="00B4199E">
              <w:rPr>
                <w:rFonts w:ascii="Times New Roman" w:eastAsia="Times New Roman" w:hAnsi="Times New Roman" w:cs="Times New Roman"/>
                <w:color w:val="0000FF"/>
                <w:sz w:val="20"/>
                <w:szCs w:val="20"/>
                <w:lang w:eastAsia="ru-RU"/>
              </w:rPr>
              <w:t xml:space="preserve">, от 05.08.2011 </w:t>
            </w:r>
            <w:hyperlink r:id="rId2839" w:history="1">
              <w:r w:rsidRPr="00B4199E">
                <w:rPr>
                  <w:rFonts w:ascii="Times New Roman" w:eastAsia="Times New Roman" w:hAnsi="Times New Roman" w:cs="Times New Roman"/>
                  <w:color w:val="0000FF"/>
                  <w:sz w:val="20"/>
                  <w:szCs w:val="20"/>
                  <w:lang w:eastAsia="ru-RU"/>
                </w:rPr>
                <w:t>N 61-УМ</w:t>
              </w:r>
            </w:hyperlink>
            <w:r w:rsidRPr="00B4199E">
              <w:rPr>
                <w:rFonts w:ascii="Times New Roman" w:eastAsia="Times New Roman" w:hAnsi="Times New Roman" w:cs="Times New Roman"/>
                <w:color w:val="0000FF"/>
                <w:sz w:val="20"/>
                <w:szCs w:val="20"/>
                <w:lang w:eastAsia="ru-RU"/>
              </w:rPr>
              <w:t xml:space="preserve">, </w:t>
            </w:r>
            <w:r w:rsidRPr="00E2504E">
              <w:rPr>
                <w:rFonts w:ascii="Times New Roman" w:eastAsia="Times New Roman" w:hAnsi="Times New Roman" w:cs="Times New Roman"/>
                <w:b/>
                <w:color w:val="00B050"/>
                <w:sz w:val="20"/>
                <w:szCs w:val="20"/>
                <w:lang w:eastAsia="ru-RU"/>
              </w:rPr>
              <w:t xml:space="preserve">от 29.05.2013 </w:t>
            </w:r>
            <w:hyperlink r:id="rId2840" w:history="1">
              <w:r w:rsidRPr="00E2504E">
                <w:rPr>
                  <w:rFonts w:ascii="Times New Roman" w:eastAsia="Times New Roman" w:hAnsi="Times New Roman" w:cs="Times New Roman"/>
                  <w:b/>
                  <w:color w:val="00B050"/>
                  <w:sz w:val="20"/>
                  <w:szCs w:val="20"/>
                  <w:lang w:eastAsia="ru-RU"/>
                </w:rPr>
                <w:t>N 41-УМ</w:t>
              </w:r>
              <w:r w:rsidR="00D949CE">
                <w:rPr>
                  <w:rFonts w:ascii="Times New Roman" w:eastAsia="Times New Roman" w:hAnsi="Times New Roman" w:cs="Times New Roman"/>
                  <w:b/>
                  <w:color w:val="00B050"/>
                  <w:sz w:val="20"/>
                  <w:szCs w:val="20"/>
                  <w:lang w:eastAsia="ru-RU"/>
                </w:rPr>
                <w:t>,</w:t>
              </w:r>
              <w:r w:rsidRPr="00E2504E">
                <w:rPr>
                  <w:rFonts w:ascii="Times New Roman" w:eastAsia="Times New Roman" w:hAnsi="Times New Roman" w:cs="Times New Roman"/>
                  <w:color w:val="00B050"/>
                  <w:sz w:val="24"/>
                  <w:szCs w:val="24"/>
                  <w:lang w:eastAsia="ru-RU"/>
                </w:rPr>
                <w:t xml:space="preserve"> </w:t>
              </w:r>
            </w:hyperlink>
            <w:r w:rsidR="00D949CE" w:rsidRPr="005305D3">
              <w:rPr>
                <w:rFonts w:ascii="Times New Roman" w:hAnsi="Times New Roman" w:cs="Times New Roman"/>
                <w:b/>
                <w:color w:val="00B050"/>
                <w:sz w:val="20"/>
                <w:szCs w:val="20"/>
              </w:rPr>
              <w:t xml:space="preserve"> от 25.11.2013 </w:t>
            </w:r>
            <w:hyperlink r:id="rId2841" w:history="1">
              <w:r w:rsidR="00D949CE" w:rsidRPr="005305D3">
                <w:rPr>
                  <w:rFonts w:ascii="Times New Roman" w:hAnsi="Times New Roman" w:cs="Times New Roman"/>
                  <w:b/>
                  <w:color w:val="00B050"/>
                  <w:sz w:val="20"/>
                  <w:szCs w:val="20"/>
                </w:rPr>
                <w:t>N 128-УМ</w:t>
              </w:r>
            </w:hyperlink>
            <w:r w:rsidRPr="00B4199E">
              <w:rPr>
                <w:rFonts w:ascii="Times New Roman" w:eastAsia="Times New Roman" w:hAnsi="Times New Roman" w:cs="Times New Roman"/>
                <w:color w:val="0000FF"/>
                <w:sz w:val="20"/>
                <w:szCs w:val="20"/>
                <w:lang w:eastAsia="ru-RU"/>
              </w:rPr>
              <w:t>)</w:t>
            </w:r>
          </w:p>
          <w:p w:rsidR="00B4199E" w:rsidRPr="00B4199E" w:rsidRDefault="00B4199E" w:rsidP="00B4199E">
            <w:pPr>
              <w:spacing w:after="0" w:line="240" w:lineRule="auto"/>
              <w:jc w:val="both"/>
              <w:rPr>
                <w:rFonts w:ascii="Times New Roman" w:eastAsia="Times New Roman" w:hAnsi="Times New Roman" w:cs="Times New Roman"/>
                <w:color w:val="0000FF"/>
                <w:sz w:val="20"/>
                <w:szCs w:val="20"/>
                <w:lang w:eastAsia="ru-RU"/>
              </w:rPr>
            </w:pPr>
          </w:p>
          <w:p w:rsidR="00B4199E" w:rsidRPr="00110AF1" w:rsidRDefault="00B4199E" w:rsidP="00B4199E">
            <w:pPr>
              <w:spacing w:after="0" w:line="240" w:lineRule="auto"/>
              <w:jc w:val="both"/>
              <w:rPr>
                <w:rFonts w:ascii="Times New Roman" w:eastAsia="Times New Roman" w:hAnsi="Times New Roman" w:cs="Times New Roman"/>
                <w:b/>
                <w:color w:val="0000FF"/>
                <w:lang w:eastAsia="ru-RU"/>
              </w:rPr>
            </w:pPr>
            <w:r w:rsidRPr="00110AF1">
              <w:rPr>
                <w:rFonts w:ascii="Times New Roman" w:eastAsia="Times New Roman" w:hAnsi="Times New Roman" w:cs="Times New Roman"/>
                <w:b/>
                <w:color w:val="0000FF"/>
                <w:lang w:eastAsia="ru-RU"/>
              </w:rPr>
              <w:t xml:space="preserve">      Примечание:</w:t>
            </w:r>
          </w:p>
          <w:p w:rsidR="00B4199E" w:rsidRPr="00B4199E" w:rsidRDefault="00B4199E" w:rsidP="00B4199E">
            <w:pPr>
              <w:spacing w:after="0" w:line="240" w:lineRule="auto"/>
              <w:jc w:val="both"/>
              <w:rPr>
                <w:rFonts w:ascii="Times New Roman" w:eastAsia="Times New Roman" w:hAnsi="Times New Roman" w:cs="Times New Roman"/>
                <w:color w:val="0000FF"/>
                <w:sz w:val="20"/>
                <w:szCs w:val="20"/>
                <w:lang w:eastAsia="ru-RU"/>
              </w:rPr>
            </w:pP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sz w:val="16"/>
                <w:szCs w:val="16"/>
                <w:lang w:eastAsia="ru-RU"/>
              </w:rPr>
            </w:pPr>
            <w:r w:rsidRPr="00B4199E">
              <w:rPr>
                <w:rFonts w:ascii="Times New Roman" w:eastAsia="Times New Roman" w:hAnsi="Times New Roman" w:cs="Times New Roman"/>
                <w:b/>
                <w:bCs/>
                <w:color w:val="0000FF"/>
                <w:sz w:val="16"/>
                <w:szCs w:val="16"/>
                <w:lang w:eastAsia="ru-RU"/>
              </w:rPr>
              <w:t>ПЕРЕЧЕНЬ</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sz w:val="16"/>
                <w:szCs w:val="16"/>
                <w:lang w:eastAsia="ru-RU"/>
              </w:rPr>
            </w:pPr>
            <w:r w:rsidRPr="00B4199E">
              <w:rPr>
                <w:rFonts w:ascii="Times New Roman" w:eastAsia="Times New Roman" w:hAnsi="Times New Roman" w:cs="Times New Roman"/>
                <w:b/>
                <w:bCs/>
                <w:color w:val="0000FF"/>
                <w:sz w:val="16"/>
                <w:szCs w:val="16"/>
                <w:lang w:eastAsia="ru-RU"/>
              </w:rPr>
              <w:t>ОРГАНОВ ИСПОЛНИТЕЛЬНОЙ ВЛАСТИ ГОРОДА МОСКВЫ,</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sz w:val="16"/>
                <w:szCs w:val="16"/>
                <w:lang w:eastAsia="ru-RU"/>
              </w:rPr>
            </w:pPr>
            <w:r w:rsidRPr="00B4199E">
              <w:rPr>
                <w:rFonts w:ascii="Times New Roman" w:eastAsia="Times New Roman" w:hAnsi="Times New Roman" w:cs="Times New Roman"/>
                <w:b/>
                <w:bCs/>
                <w:color w:val="0000FF"/>
                <w:sz w:val="16"/>
                <w:szCs w:val="16"/>
                <w:lang w:eastAsia="ru-RU"/>
              </w:rPr>
              <w:t>ПОДВЕДОМСТВЕННЫХ ПРАВИТЕЛЬСТВУ МОСКВЫ</w:t>
            </w:r>
          </w:p>
          <w:p w:rsidR="00B4199E" w:rsidRPr="00110AF1" w:rsidRDefault="00110AF1" w:rsidP="00B4199E">
            <w:pPr>
              <w:autoSpaceDE w:val="0"/>
              <w:autoSpaceDN w:val="0"/>
              <w:adjustRightInd w:val="0"/>
              <w:spacing w:after="0" w:line="240" w:lineRule="auto"/>
              <w:jc w:val="center"/>
              <w:outlineLvl w:val="0"/>
              <w:rPr>
                <w:rFonts w:ascii="Times New Roman" w:eastAsia="Times New Roman" w:hAnsi="Times New Roman" w:cs="Times New Roman"/>
                <w:bCs/>
                <w:color w:val="0000FF"/>
                <w:sz w:val="20"/>
                <w:szCs w:val="20"/>
                <w:lang w:eastAsia="ru-RU"/>
              </w:rPr>
            </w:pPr>
            <w:r w:rsidRPr="00110AF1">
              <w:rPr>
                <w:rFonts w:ascii="Times New Roman" w:hAnsi="Times New Roman" w:cs="Times New Roman"/>
                <w:color w:val="0000FF"/>
                <w:sz w:val="20"/>
                <w:szCs w:val="20"/>
              </w:rPr>
              <w:t xml:space="preserve">(в ред. указов Мэра Москвы от 05.08.2011 </w:t>
            </w:r>
            <w:hyperlink r:id="rId2842" w:history="1">
              <w:r w:rsidRPr="00110AF1">
                <w:rPr>
                  <w:rFonts w:ascii="Times New Roman" w:hAnsi="Times New Roman" w:cs="Times New Roman"/>
                  <w:color w:val="0000FF"/>
                  <w:sz w:val="20"/>
                  <w:szCs w:val="20"/>
                </w:rPr>
                <w:t>N 61-УМ</w:t>
              </w:r>
            </w:hyperlink>
            <w:r w:rsidRPr="00110AF1">
              <w:rPr>
                <w:rFonts w:ascii="Times New Roman" w:hAnsi="Times New Roman" w:cs="Times New Roman"/>
                <w:color w:val="0000FF"/>
                <w:sz w:val="20"/>
                <w:szCs w:val="20"/>
              </w:rPr>
              <w:t xml:space="preserve">, </w:t>
            </w:r>
            <w:r w:rsidRPr="00110AF1">
              <w:rPr>
                <w:rFonts w:ascii="Times New Roman" w:hAnsi="Times New Roman" w:cs="Times New Roman"/>
                <w:b/>
                <w:color w:val="00B050"/>
                <w:sz w:val="20"/>
                <w:szCs w:val="20"/>
              </w:rPr>
              <w:t xml:space="preserve">от 29.05.2013 </w:t>
            </w:r>
            <w:hyperlink r:id="rId2843" w:history="1">
              <w:r w:rsidRPr="00110AF1">
                <w:rPr>
                  <w:rFonts w:ascii="Times New Roman" w:hAnsi="Times New Roman" w:cs="Times New Roman"/>
                  <w:b/>
                  <w:color w:val="00B050"/>
                  <w:sz w:val="20"/>
                  <w:szCs w:val="20"/>
                </w:rPr>
                <w:t>N 41-УМ</w:t>
              </w:r>
            </w:hyperlink>
            <w:r w:rsidRPr="00110AF1">
              <w:rPr>
                <w:rFonts w:ascii="Times New Roman" w:hAnsi="Times New Roman" w:cs="Times New Roman"/>
                <w:b/>
                <w:color w:val="00B050"/>
                <w:sz w:val="20"/>
                <w:szCs w:val="20"/>
              </w:rPr>
              <w:t xml:space="preserve">, от 25.11.2013 </w:t>
            </w:r>
            <w:hyperlink r:id="rId2844" w:history="1">
              <w:r w:rsidRPr="00110AF1">
                <w:rPr>
                  <w:rFonts w:ascii="Times New Roman" w:hAnsi="Times New Roman" w:cs="Times New Roman"/>
                  <w:b/>
                  <w:color w:val="00B050"/>
                  <w:sz w:val="20"/>
                  <w:szCs w:val="20"/>
                </w:rPr>
                <w:t>N 128-УМ</w:t>
              </w:r>
            </w:hyperlink>
            <w:r w:rsidRPr="00110AF1">
              <w:rPr>
                <w:rFonts w:ascii="Times New Roman" w:hAnsi="Times New Roman" w:cs="Times New Roman"/>
                <w:color w:val="0000FF"/>
                <w:sz w:val="20"/>
                <w:szCs w:val="20"/>
              </w:rPr>
              <w:t>)</w:t>
            </w:r>
          </w:p>
          <w:p w:rsidR="00110AF1" w:rsidRPr="00110AF1" w:rsidRDefault="00110AF1" w:rsidP="00110AF1">
            <w:pPr>
              <w:autoSpaceDE w:val="0"/>
              <w:autoSpaceDN w:val="0"/>
              <w:adjustRightInd w:val="0"/>
              <w:spacing w:after="0" w:line="240" w:lineRule="auto"/>
              <w:jc w:val="both"/>
              <w:outlineLvl w:val="0"/>
              <w:rPr>
                <w:rFonts w:ascii="Times New Roman" w:hAnsi="Times New Roman" w:cs="Times New Roman"/>
                <w:b/>
                <w:bCs/>
                <w:color w:val="00B050"/>
                <w:sz w:val="20"/>
                <w:szCs w:val="20"/>
              </w:rPr>
            </w:pP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1. Комплекс градостроительной политики и строительства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xml:space="preserve">1.1. </w:t>
            </w:r>
            <w:hyperlink r:id="rId2845" w:history="1">
              <w:r w:rsidRPr="00110AF1">
                <w:rPr>
                  <w:rFonts w:ascii="Times New Roman" w:hAnsi="Times New Roman" w:cs="Times New Roman"/>
                  <w:b/>
                  <w:bCs/>
                  <w:color w:val="00B050"/>
                  <w:sz w:val="20"/>
                  <w:szCs w:val="20"/>
                </w:rPr>
                <w:t>Департамент</w:t>
              </w:r>
            </w:hyperlink>
            <w:r w:rsidRPr="00110AF1">
              <w:rPr>
                <w:rFonts w:ascii="Times New Roman" w:hAnsi="Times New Roman" w:cs="Times New Roman"/>
                <w:b/>
                <w:bCs/>
                <w:color w:val="00B050"/>
                <w:sz w:val="20"/>
                <w:szCs w:val="20"/>
              </w:rPr>
              <w:t xml:space="preserve"> градостроительной политики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xml:space="preserve">1.2. </w:t>
            </w:r>
            <w:hyperlink r:id="rId2846" w:history="1">
              <w:r w:rsidRPr="00110AF1">
                <w:rPr>
                  <w:rFonts w:ascii="Times New Roman" w:hAnsi="Times New Roman" w:cs="Times New Roman"/>
                  <w:b/>
                  <w:bCs/>
                  <w:color w:val="00B050"/>
                  <w:sz w:val="20"/>
                  <w:szCs w:val="20"/>
                </w:rPr>
                <w:t>Департамент</w:t>
              </w:r>
            </w:hyperlink>
            <w:r w:rsidRPr="00110AF1">
              <w:rPr>
                <w:rFonts w:ascii="Times New Roman" w:hAnsi="Times New Roman" w:cs="Times New Roman"/>
                <w:b/>
                <w:bCs/>
                <w:color w:val="00B050"/>
                <w:sz w:val="20"/>
                <w:szCs w:val="20"/>
              </w:rPr>
              <w:t xml:space="preserve"> строительства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xml:space="preserve">1.3. </w:t>
            </w:r>
            <w:hyperlink r:id="rId2847" w:history="1">
              <w:r w:rsidRPr="00110AF1">
                <w:rPr>
                  <w:rFonts w:ascii="Times New Roman" w:hAnsi="Times New Roman" w:cs="Times New Roman"/>
                  <w:b/>
                  <w:bCs/>
                  <w:color w:val="00B050"/>
                  <w:sz w:val="20"/>
                  <w:szCs w:val="20"/>
                </w:rPr>
                <w:t>Комитет</w:t>
              </w:r>
            </w:hyperlink>
            <w:r w:rsidRPr="00110AF1">
              <w:rPr>
                <w:rFonts w:ascii="Times New Roman" w:hAnsi="Times New Roman" w:cs="Times New Roman"/>
                <w:b/>
                <w:bCs/>
                <w:color w:val="00B050"/>
                <w:sz w:val="20"/>
                <w:szCs w:val="20"/>
              </w:rPr>
              <w:t xml:space="preserve"> государственного строительного надзора города Москвы (Мосгосстройнадзор).</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xml:space="preserve">1.4. </w:t>
            </w:r>
            <w:hyperlink r:id="rId2848" w:history="1">
              <w:r w:rsidRPr="00110AF1">
                <w:rPr>
                  <w:rFonts w:ascii="Times New Roman" w:hAnsi="Times New Roman" w:cs="Times New Roman"/>
                  <w:b/>
                  <w:bCs/>
                  <w:color w:val="00B050"/>
                  <w:sz w:val="20"/>
                  <w:szCs w:val="20"/>
                </w:rPr>
                <w:t>Комитет</w:t>
              </w:r>
            </w:hyperlink>
            <w:r w:rsidRPr="00110AF1">
              <w:rPr>
                <w:rFonts w:ascii="Times New Roman" w:hAnsi="Times New Roman" w:cs="Times New Roman"/>
                <w:b/>
                <w:bCs/>
                <w:color w:val="00B050"/>
                <w:sz w:val="20"/>
                <w:szCs w:val="20"/>
              </w:rPr>
              <w:t xml:space="preserve"> по архитектуре и градостроительству города Москвы (Москомархитектура).</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xml:space="preserve">1.5. </w:t>
            </w:r>
            <w:hyperlink r:id="rId2849" w:history="1">
              <w:r w:rsidRPr="00110AF1">
                <w:rPr>
                  <w:rFonts w:ascii="Times New Roman" w:hAnsi="Times New Roman" w:cs="Times New Roman"/>
                  <w:b/>
                  <w:bCs/>
                  <w:color w:val="00B050"/>
                  <w:sz w:val="20"/>
                  <w:szCs w:val="20"/>
                </w:rPr>
                <w:t>Комитет</w:t>
              </w:r>
            </w:hyperlink>
            <w:r w:rsidRPr="00110AF1">
              <w:rPr>
                <w:rFonts w:ascii="Times New Roman" w:hAnsi="Times New Roman" w:cs="Times New Roman"/>
                <w:b/>
                <w:bCs/>
                <w:color w:val="00B050"/>
                <w:sz w:val="20"/>
                <w:szCs w:val="20"/>
              </w:rPr>
              <w:t xml:space="preserve"> города Москвы по ценовой политике в строительстве и государственной экспертизе проектов.</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xml:space="preserve">1.6. </w:t>
            </w:r>
            <w:hyperlink r:id="rId2850" w:history="1">
              <w:r w:rsidRPr="00110AF1">
                <w:rPr>
                  <w:rFonts w:ascii="Times New Roman" w:hAnsi="Times New Roman" w:cs="Times New Roman"/>
                  <w:b/>
                  <w:bCs/>
                  <w:color w:val="00B050"/>
                  <w:sz w:val="20"/>
                  <w:szCs w:val="20"/>
                </w:rPr>
                <w:t>Комитет</w:t>
              </w:r>
            </w:hyperlink>
            <w:r w:rsidRPr="00110AF1">
              <w:rPr>
                <w:rFonts w:ascii="Times New Roman" w:hAnsi="Times New Roman" w:cs="Times New Roman"/>
                <w:b/>
                <w:bCs/>
                <w:color w:val="00B050"/>
                <w:sz w:val="20"/>
                <w:szCs w:val="20"/>
              </w:rPr>
              <w:t xml:space="preserve"> города Москвы по обеспечению реализации инвестиционных проектов в строительстве и контролю в области долевого строительства.</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2. Комплекс экономической политики и развития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xml:space="preserve">2.1. </w:t>
            </w:r>
            <w:hyperlink r:id="rId2851" w:history="1">
              <w:r w:rsidRPr="00110AF1">
                <w:rPr>
                  <w:rFonts w:ascii="Times New Roman" w:hAnsi="Times New Roman" w:cs="Times New Roman"/>
                  <w:b/>
                  <w:bCs/>
                  <w:color w:val="00B050"/>
                  <w:sz w:val="20"/>
                  <w:szCs w:val="20"/>
                </w:rPr>
                <w:t>Департамент</w:t>
              </w:r>
            </w:hyperlink>
            <w:r w:rsidRPr="00110AF1">
              <w:rPr>
                <w:rFonts w:ascii="Times New Roman" w:hAnsi="Times New Roman" w:cs="Times New Roman"/>
                <w:b/>
                <w:bCs/>
                <w:color w:val="00B050"/>
                <w:sz w:val="20"/>
                <w:szCs w:val="20"/>
              </w:rPr>
              <w:t xml:space="preserve"> экономической политики и развития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xml:space="preserve">2.2. </w:t>
            </w:r>
            <w:hyperlink r:id="rId2852" w:history="1">
              <w:r w:rsidRPr="00110AF1">
                <w:rPr>
                  <w:rFonts w:ascii="Times New Roman" w:hAnsi="Times New Roman" w:cs="Times New Roman"/>
                  <w:b/>
                  <w:bCs/>
                  <w:color w:val="00B050"/>
                  <w:sz w:val="20"/>
                  <w:szCs w:val="20"/>
                </w:rPr>
                <w:t>Департамент</w:t>
              </w:r>
            </w:hyperlink>
            <w:r w:rsidRPr="00110AF1">
              <w:rPr>
                <w:rFonts w:ascii="Times New Roman" w:hAnsi="Times New Roman" w:cs="Times New Roman"/>
                <w:b/>
                <w:bCs/>
                <w:color w:val="00B050"/>
                <w:sz w:val="20"/>
                <w:szCs w:val="20"/>
              </w:rPr>
              <w:t xml:space="preserve"> города Москвы по конкурентной политике (Тендерный комитет).</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xml:space="preserve">2.3. </w:t>
            </w:r>
            <w:hyperlink r:id="rId2853" w:history="1">
              <w:r w:rsidRPr="00110AF1">
                <w:rPr>
                  <w:rFonts w:ascii="Times New Roman" w:hAnsi="Times New Roman" w:cs="Times New Roman"/>
                  <w:b/>
                  <w:bCs/>
                  <w:color w:val="00B050"/>
                  <w:sz w:val="20"/>
                  <w:szCs w:val="20"/>
                </w:rPr>
                <w:t>Департамент</w:t>
              </w:r>
            </w:hyperlink>
            <w:r w:rsidRPr="00110AF1">
              <w:rPr>
                <w:rFonts w:ascii="Times New Roman" w:hAnsi="Times New Roman" w:cs="Times New Roman"/>
                <w:b/>
                <w:bCs/>
                <w:color w:val="00B050"/>
                <w:sz w:val="20"/>
                <w:szCs w:val="20"/>
              </w:rPr>
              <w:t xml:space="preserve"> торговли и услуг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xml:space="preserve">2.4. </w:t>
            </w:r>
            <w:hyperlink r:id="rId2854" w:history="1">
              <w:r w:rsidRPr="00110AF1">
                <w:rPr>
                  <w:rFonts w:ascii="Times New Roman" w:hAnsi="Times New Roman" w:cs="Times New Roman"/>
                  <w:b/>
                  <w:bCs/>
                  <w:color w:val="00B050"/>
                  <w:sz w:val="20"/>
                  <w:szCs w:val="20"/>
                </w:rPr>
                <w:t>Департамент</w:t>
              </w:r>
            </w:hyperlink>
            <w:r w:rsidRPr="00110AF1">
              <w:rPr>
                <w:rFonts w:ascii="Times New Roman" w:hAnsi="Times New Roman" w:cs="Times New Roman"/>
                <w:b/>
                <w:bCs/>
                <w:color w:val="00B050"/>
                <w:sz w:val="20"/>
                <w:szCs w:val="20"/>
              </w:rPr>
              <w:t xml:space="preserve"> науки, промышленной политики и предпринимательства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xml:space="preserve">2.5. Региональная энергетическая </w:t>
            </w:r>
            <w:hyperlink r:id="rId2855" w:history="1">
              <w:r w:rsidRPr="00110AF1">
                <w:rPr>
                  <w:rFonts w:ascii="Times New Roman" w:hAnsi="Times New Roman" w:cs="Times New Roman"/>
                  <w:b/>
                  <w:bCs/>
                  <w:color w:val="00B050"/>
                  <w:sz w:val="20"/>
                  <w:szCs w:val="20"/>
                </w:rPr>
                <w:t>комиссия</w:t>
              </w:r>
            </w:hyperlink>
            <w:r w:rsidRPr="00110AF1">
              <w:rPr>
                <w:rFonts w:ascii="Times New Roman" w:hAnsi="Times New Roman" w:cs="Times New Roman"/>
                <w:b/>
                <w:bCs/>
                <w:color w:val="00B050"/>
                <w:sz w:val="20"/>
                <w:szCs w:val="20"/>
              </w:rPr>
              <w:t xml:space="preserve"> города Москвы (РЭК Москвы) (на правах Департамента).</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xml:space="preserve">2.6. Государственная </w:t>
            </w:r>
            <w:hyperlink r:id="rId2856" w:history="1">
              <w:r w:rsidRPr="00110AF1">
                <w:rPr>
                  <w:rFonts w:ascii="Times New Roman" w:hAnsi="Times New Roman" w:cs="Times New Roman"/>
                  <w:b/>
                  <w:bCs/>
                  <w:color w:val="00B050"/>
                  <w:sz w:val="20"/>
                  <w:szCs w:val="20"/>
                </w:rPr>
                <w:t>инспекция</w:t>
              </w:r>
            </w:hyperlink>
            <w:r w:rsidRPr="00110AF1">
              <w:rPr>
                <w:rFonts w:ascii="Times New Roman" w:hAnsi="Times New Roman" w:cs="Times New Roman"/>
                <w:b/>
                <w:bCs/>
                <w:color w:val="00B050"/>
                <w:sz w:val="20"/>
                <w:szCs w:val="20"/>
              </w:rPr>
              <w:t xml:space="preserve"> города Москвы по качеству сельскохозяйственной продукции, сырья и продовольствия (МосГИК).</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3. Комплекс городского хозяйства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xml:space="preserve">3.1. </w:t>
            </w:r>
            <w:hyperlink r:id="rId2857" w:history="1">
              <w:r w:rsidRPr="00110AF1">
                <w:rPr>
                  <w:rFonts w:ascii="Times New Roman" w:hAnsi="Times New Roman" w:cs="Times New Roman"/>
                  <w:b/>
                  <w:bCs/>
                  <w:color w:val="00B050"/>
                  <w:sz w:val="20"/>
                  <w:szCs w:val="20"/>
                </w:rPr>
                <w:t>Департамент</w:t>
              </w:r>
            </w:hyperlink>
            <w:r w:rsidRPr="00110AF1">
              <w:rPr>
                <w:rFonts w:ascii="Times New Roman" w:hAnsi="Times New Roman" w:cs="Times New Roman"/>
                <w:b/>
                <w:bCs/>
                <w:color w:val="00B050"/>
                <w:sz w:val="20"/>
                <w:szCs w:val="20"/>
              </w:rPr>
              <w:t xml:space="preserve"> жилищно-коммунального хозяйства и благоустройства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xml:space="preserve">3.2. </w:t>
            </w:r>
            <w:hyperlink r:id="rId2858" w:history="1">
              <w:r w:rsidRPr="00110AF1">
                <w:rPr>
                  <w:rFonts w:ascii="Times New Roman" w:hAnsi="Times New Roman" w:cs="Times New Roman"/>
                  <w:b/>
                  <w:bCs/>
                  <w:color w:val="00B050"/>
                  <w:sz w:val="20"/>
                  <w:szCs w:val="20"/>
                </w:rPr>
                <w:t>Департамент</w:t>
              </w:r>
            </w:hyperlink>
            <w:r w:rsidRPr="00110AF1">
              <w:rPr>
                <w:rFonts w:ascii="Times New Roman" w:hAnsi="Times New Roman" w:cs="Times New Roman"/>
                <w:b/>
                <w:bCs/>
                <w:color w:val="00B050"/>
                <w:sz w:val="20"/>
                <w:szCs w:val="20"/>
              </w:rPr>
              <w:t xml:space="preserve"> капитального ремонта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xml:space="preserve">3.3. </w:t>
            </w:r>
            <w:hyperlink r:id="rId2859" w:history="1">
              <w:r w:rsidRPr="00110AF1">
                <w:rPr>
                  <w:rFonts w:ascii="Times New Roman" w:hAnsi="Times New Roman" w:cs="Times New Roman"/>
                  <w:b/>
                  <w:bCs/>
                  <w:color w:val="00B050"/>
                  <w:sz w:val="20"/>
                  <w:szCs w:val="20"/>
                </w:rPr>
                <w:t>Департамент</w:t>
              </w:r>
            </w:hyperlink>
            <w:r w:rsidRPr="00110AF1">
              <w:rPr>
                <w:rFonts w:ascii="Times New Roman" w:hAnsi="Times New Roman" w:cs="Times New Roman"/>
                <w:b/>
                <w:bCs/>
                <w:color w:val="00B050"/>
                <w:sz w:val="20"/>
                <w:szCs w:val="20"/>
              </w:rPr>
              <w:t xml:space="preserve"> топливно-энергетического хозяйства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xml:space="preserve">3.4. </w:t>
            </w:r>
            <w:hyperlink r:id="rId2860" w:history="1">
              <w:r w:rsidRPr="00110AF1">
                <w:rPr>
                  <w:rFonts w:ascii="Times New Roman" w:hAnsi="Times New Roman" w:cs="Times New Roman"/>
                  <w:b/>
                  <w:bCs/>
                  <w:color w:val="00B050"/>
                  <w:sz w:val="20"/>
                  <w:szCs w:val="20"/>
                </w:rPr>
                <w:t>Управление</w:t>
              </w:r>
            </w:hyperlink>
            <w:r w:rsidRPr="00110AF1">
              <w:rPr>
                <w:rFonts w:ascii="Times New Roman" w:hAnsi="Times New Roman" w:cs="Times New Roman"/>
                <w:b/>
                <w:bCs/>
                <w:color w:val="00B050"/>
                <w:sz w:val="20"/>
                <w:szCs w:val="20"/>
              </w:rPr>
              <w:t xml:space="preserve"> по обеспечению мероприятий гражданской защиты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xml:space="preserve">3.5. Государственная жилищная </w:t>
            </w:r>
            <w:hyperlink r:id="rId2861" w:history="1">
              <w:r w:rsidRPr="00110AF1">
                <w:rPr>
                  <w:rFonts w:ascii="Times New Roman" w:hAnsi="Times New Roman" w:cs="Times New Roman"/>
                  <w:b/>
                  <w:bCs/>
                  <w:color w:val="00B050"/>
                  <w:sz w:val="20"/>
                  <w:szCs w:val="20"/>
                </w:rPr>
                <w:t>инспекция</w:t>
              </w:r>
            </w:hyperlink>
            <w:r w:rsidRPr="00110AF1">
              <w:rPr>
                <w:rFonts w:ascii="Times New Roman" w:hAnsi="Times New Roman" w:cs="Times New Roman"/>
                <w:b/>
                <w:bCs/>
                <w:color w:val="00B050"/>
                <w:sz w:val="20"/>
                <w:szCs w:val="20"/>
              </w:rPr>
              <w:t xml:space="preserve"> города Москвы (Мосжилинспекция).</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4. Комплекс имущественно-земельных отношений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xml:space="preserve">4.1. </w:t>
            </w:r>
            <w:hyperlink r:id="rId2862" w:history="1">
              <w:r w:rsidRPr="00110AF1">
                <w:rPr>
                  <w:rFonts w:ascii="Times New Roman" w:hAnsi="Times New Roman" w:cs="Times New Roman"/>
                  <w:b/>
                  <w:bCs/>
                  <w:color w:val="00B050"/>
                  <w:sz w:val="20"/>
                  <w:szCs w:val="20"/>
                </w:rPr>
                <w:t>Департамент</w:t>
              </w:r>
            </w:hyperlink>
            <w:r w:rsidRPr="00110AF1">
              <w:rPr>
                <w:rFonts w:ascii="Times New Roman" w:hAnsi="Times New Roman" w:cs="Times New Roman"/>
                <w:b/>
                <w:bCs/>
                <w:color w:val="00B050"/>
                <w:sz w:val="20"/>
                <w:szCs w:val="20"/>
              </w:rPr>
              <w:t xml:space="preserve"> городского имущества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xml:space="preserve">4.2. </w:t>
            </w:r>
            <w:hyperlink r:id="rId2863" w:history="1">
              <w:r w:rsidRPr="00110AF1">
                <w:rPr>
                  <w:rFonts w:ascii="Times New Roman" w:hAnsi="Times New Roman" w:cs="Times New Roman"/>
                  <w:b/>
                  <w:bCs/>
                  <w:color w:val="00B050"/>
                  <w:sz w:val="20"/>
                  <w:szCs w:val="20"/>
                </w:rPr>
                <w:t>Департамент</w:t>
              </w:r>
            </w:hyperlink>
            <w:r w:rsidRPr="00110AF1">
              <w:rPr>
                <w:rFonts w:ascii="Times New Roman" w:hAnsi="Times New Roman" w:cs="Times New Roman"/>
                <w:b/>
                <w:bCs/>
                <w:color w:val="00B050"/>
                <w:sz w:val="20"/>
                <w:szCs w:val="20"/>
              </w:rPr>
              <w:t xml:space="preserve"> жилищной политики и жилищного фонда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xml:space="preserve">4.3. Государственная </w:t>
            </w:r>
            <w:hyperlink r:id="rId2864" w:history="1">
              <w:r w:rsidRPr="00110AF1">
                <w:rPr>
                  <w:rFonts w:ascii="Times New Roman" w:hAnsi="Times New Roman" w:cs="Times New Roman"/>
                  <w:b/>
                  <w:bCs/>
                  <w:color w:val="00B050"/>
                  <w:sz w:val="20"/>
                  <w:szCs w:val="20"/>
                </w:rPr>
                <w:t>инспекция</w:t>
              </w:r>
            </w:hyperlink>
            <w:r w:rsidRPr="00110AF1">
              <w:rPr>
                <w:rFonts w:ascii="Times New Roman" w:hAnsi="Times New Roman" w:cs="Times New Roman"/>
                <w:b/>
                <w:bCs/>
                <w:color w:val="00B050"/>
                <w:sz w:val="20"/>
                <w:szCs w:val="20"/>
              </w:rPr>
              <w:t xml:space="preserve"> по контролю за использованием объектов недвижимости города Москвы (Госинспекция по недвижимости).</w:t>
            </w:r>
          </w:p>
          <w:p w:rsidR="00110AF1" w:rsidRPr="00110AF1" w:rsidRDefault="00110AF1" w:rsidP="00110AF1">
            <w:pPr>
              <w:autoSpaceDE w:val="0"/>
              <w:autoSpaceDN w:val="0"/>
              <w:adjustRightInd w:val="0"/>
              <w:spacing w:after="0" w:line="240" w:lineRule="auto"/>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xml:space="preserve">(п. 4 в ред. </w:t>
            </w:r>
            <w:hyperlink r:id="rId2865" w:history="1">
              <w:r w:rsidRPr="00110AF1">
                <w:rPr>
                  <w:rFonts w:ascii="Times New Roman" w:hAnsi="Times New Roman" w:cs="Times New Roman"/>
                  <w:b/>
                  <w:bCs/>
                  <w:color w:val="00B050"/>
                  <w:sz w:val="20"/>
                  <w:szCs w:val="20"/>
                </w:rPr>
                <w:t>указа</w:t>
              </w:r>
            </w:hyperlink>
            <w:r w:rsidRPr="00110AF1">
              <w:rPr>
                <w:rFonts w:ascii="Times New Roman" w:hAnsi="Times New Roman" w:cs="Times New Roman"/>
                <w:b/>
                <w:bCs/>
                <w:color w:val="00B050"/>
                <w:sz w:val="20"/>
                <w:szCs w:val="20"/>
              </w:rPr>
              <w:t xml:space="preserve"> Мэра Москвы от 29.05.2013 N 41-УМ)</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5. Органы исполнительной власти города Москвы, не входящие в состав комплексов городского управления:</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5.1. Департаменты: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xml:space="preserve">5.1.1. </w:t>
            </w:r>
            <w:hyperlink r:id="rId2866" w:history="1">
              <w:r w:rsidRPr="00110AF1">
                <w:rPr>
                  <w:rFonts w:ascii="Times New Roman" w:hAnsi="Times New Roman" w:cs="Times New Roman"/>
                  <w:b/>
                  <w:bCs/>
                  <w:color w:val="00B050"/>
                  <w:sz w:val="20"/>
                  <w:szCs w:val="20"/>
                </w:rPr>
                <w:t>Департамент</w:t>
              </w:r>
            </w:hyperlink>
            <w:r w:rsidRPr="00110AF1">
              <w:rPr>
                <w:rFonts w:ascii="Times New Roman" w:hAnsi="Times New Roman" w:cs="Times New Roman"/>
                <w:b/>
                <w:bCs/>
                <w:color w:val="00B050"/>
                <w:sz w:val="20"/>
                <w:szCs w:val="20"/>
              </w:rPr>
              <w:t xml:space="preserve"> внешнеэкономических и международных связей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xml:space="preserve">5.1.2. Утратил силу. - </w:t>
            </w:r>
            <w:hyperlink r:id="rId2867" w:history="1">
              <w:r w:rsidRPr="00110AF1">
                <w:rPr>
                  <w:rFonts w:ascii="Times New Roman" w:hAnsi="Times New Roman" w:cs="Times New Roman"/>
                  <w:b/>
                  <w:bCs/>
                  <w:color w:val="00B050"/>
                  <w:sz w:val="20"/>
                  <w:szCs w:val="20"/>
                </w:rPr>
                <w:t>Указ</w:t>
              </w:r>
            </w:hyperlink>
            <w:r w:rsidRPr="00110AF1">
              <w:rPr>
                <w:rFonts w:ascii="Times New Roman" w:hAnsi="Times New Roman" w:cs="Times New Roman"/>
                <w:b/>
                <w:bCs/>
                <w:color w:val="00B050"/>
                <w:sz w:val="20"/>
                <w:szCs w:val="20"/>
              </w:rPr>
              <w:t xml:space="preserve"> Мэра Москвы от 29.05.2013 N 41-УМ.</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xml:space="preserve">5.1.3. </w:t>
            </w:r>
            <w:hyperlink r:id="rId2868" w:history="1">
              <w:r w:rsidRPr="00110AF1">
                <w:rPr>
                  <w:rFonts w:ascii="Times New Roman" w:hAnsi="Times New Roman" w:cs="Times New Roman"/>
                  <w:b/>
                  <w:bCs/>
                  <w:color w:val="00B050"/>
                  <w:sz w:val="20"/>
                  <w:szCs w:val="20"/>
                </w:rPr>
                <w:t>Департамент</w:t>
              </w:r>
            </w:hyperlink>
            <w:r w:rsidRPr="00110AF1">
              <w:rPr>
                <w:rFonts w:ascii="Times New Roman" w:hAnsi="Times New Roman" w:cs="Times New Roman"/>
                <w:b/>
                <w:bCs/>
                <w:color w:val="00B050"/>
                <w:sz w:val="20"/>
                <w:szCs w:val="20"/>
              </w:rPr>
              <w:t xml:space="preserve"> здравоохранения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xml:space="preserve">5.1.4. </w:t>
            </w:r>
            <w:hyperlink r:id="rId2869" w:history="1">
              <w:r w:rsidRPr="00110AF1">
                <w:rPr>
                  <w:rFonts w:ascii="Times New Roman" w:hAnsi="Times New Roman" w:cs="Times New Roman"/>
                  <w:b/>
                  <w:bCs/>
                  <w:color w:val="00B050"/>
                  <w:sz w:val="20"/>
                  <w:szCs w:val="20"/>
                </w:rPr>
                <w:t>Департамент</w:t>
              </w:r>
            </w:hyperlink>
            <w:r w:rsidRPr="00110AF1">
              <w:rPr>
                <w:rFonts w:ascii="Times New Roman" w:hAnsi="Times New Roman" w:cs="Times New Roman"/>
                <w:b/>
                <w:bCs/>
                <w:color w:val="00B050"/>
                <w:sz w:val="20"/>
                <w:szCs w:val="20"/>
              </w:rPr>
              <w:t xml:space="preserve"> культуры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xml:space="preserve">5.1.5. </w:t>
            </w:r>
            <w:hyperlink r:id="rId2870" w:history="1">
              <w:r w:rsidRPr="00110AF1">
                <w:rPr>
                  <w:rFonts w:ascii="Times New Roman" w:hAnsi="Times New Roman" w:cs="Times New Roman"/>
                  <w:b/>
                  <w:bCs/>
                  <w:color w:val="00B050"/>
                  <w:sz w:val="20"/>
                  <w:szCs w:val="20"/>
                </w:rPr>
                <w:t>Департамент</w:t>
              </w:r>
            </w:hyperlink>
            <w:r w:rsidRPr="00110AF1">
              <w:rPr>
                <w:rFonts w:ascii="Times New Roman" w:hAnsi="Times New Roman" w:cs="Times New Roman"/>
                <w:b/>
                <w:bCs/>
                <w:color w:val="00B050"/>
                <w:sz w:val="20"/>
                <w:szCs w:val="20"/>
              </w:rPr>
              <w:t xml:space="preserve"> культурного наследия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xml:space="preserve">5.1.6. </w:t>
            </w:r>
            <w:hyperlink r:id="rId2871" w:history="1">
              <w:r w:rsidRPr="00110AF1">
                <w:rPr>
                  <w:rFonts w:ascii="Times New Roman" w:hAnsi="Times New Roman" w:cs="Times New Roman"/>
                  <w:b/>
                  <w:bCs/>
                  <w:color w:val="00B050"/>
                  <w:sz w:val="20"/>
                  <w:szCs w:val="20"/>
                </w:rPr>
                <w:t>Департамент</w:t>
              </w:r>
            </w:hyperlink>
            <w:r w:rsidRPr="00110AF1">
              <w:rPr>
                <w:rFonts w:ascii="Times New Roman" w:hAnsi="Times New Roman" w:cs="Times New Roman"/>
                <w:b/>
                <w:bCs/>
                <w:color w:val="00B050"/>
                <w:sz w:val="20"/>
                <w:szCs w:val="20"/>
              </w:rPr>
              <w:t xml:space="preserve"> информационных технологий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xml:space="preserve">5.1.7. </w:t>
            </w:r>
            <w:hyperlink r:id="rId2872" w:history="1">
              <w:r w:rsidRPr="00110AF1">
                <w:rPr>
                  <w:rFonts w:ascii="Times New Roman" w:hAnsi="Times New Roman" w:cs="Times New Roman"/>
                  <w:b/>
                  <w:bCs/>
                  <w:color w:val="00B050"/>
                  <w:sz w:val="20"/>
                  <w:szCs w:val="20"/>
                </w:rPr>
                <w:t>Департамент</w:t>
              </w:r>
            </w:hyperlink>
            <w:r w:rsidRPr="00110AF1">
              <w:rPr>
                <w:rFonts w:ascii="Times New Roman" w:hAnsi="Times New Roman" w:cs="Times New Roman"/>
                <w:b/>
                <w:bCs/>
                <w:color w:val="00B050"/>
                <w:sz w:val="20"/>
                <w:szCs w:val="20"/>
              </w:rPr>
              <w:t xml:space="preserve"> межрегионального сотрудничества, национальной политики и связей с религиозными организациями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xml:space="preserve">5.1.8. </w:t>
            </w:r>
            <w:hyperlink r:id="rId2873" w:history="1">
              <w:r w:rsidRPr="00110AF1">
                <w:rPr>
                  <w:rFonts w:ascii="Times New Roman" w:hAnsi="Times New Roman" w:cs="Times New Roman"/>
                  <w:b/>
                  <w:bCs/>
                  <w:color w:val="00B050"/>
                  <w:sz w:val="20"/>
                  <w:szCs w:val="20"/>
                </w:rPr>
                <w:t>Департамент</w:t>
              </w:r>
            </w:hyperlink>
            <w:r w:rsidRPr="00110AF1">
              <w:rPr>
                <w:rFonts w:ascii="Times New Roman" w:hAnsi="Times New Roman" w:cs="Times New Roman"/>
                <w:b/>
                <w:bCs/>
                <w:color w:val="00B050"/>
                <w:sz w:val="20"/>
                <w:szCs w:val="20"/>
              </w:rPr>
              <w:t xml:space="preserve"> образования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xml:space="preserve">5.1.9. </w:t>
            </w:r>
            <w:hyperlink r:id="rId2874" w:history="1">
              <w:r w:rsidRPr="00110AF1">
                <w:rPr>
                  <w:rFonts w:ascii="Times New Roman" w:hAnsi="Times New Roman" w:cs="Times New Roman"/>
                  <w:b/>
                  <w:bCs/>
                  <w:color w:val="00B050"/>
                  <w:sz w:val="20"/>
                  <w:szCs w:val="20"/>
                </w:rPr>
                <w:t>Департамент</w:t>
              </w:r>
            </w:hyperlink>
            <w:r w:rsidRPr="00110AF1">
              <w:rPr>
                <w:rFonts w:ascii="Times New Roman" w:hAnsi="Times New Roman" w:cs="Times New Roman"/>
                <w:b/>
                <w:bCs/>
                <w:color w:val="00B050"/>
                <w:sz w:val="20"/>
                <w:szCs w:val="20"/>
              </w:rPr>
              <w:t xml:space="preserve"> природопользования и охраны окружающей среды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xml:space="preserve">5.1.10. </w:t>
            </w:r>
            <w:hyperlink r:id="rId2875" w:history="1">
              <w:r w:rsidRPr="00110AF1">
                <w:rPr>
                  <w:rFonts w:ascii="Times New Roman" w:hAnsi="Times New Roman" w:cs="Times New Roman"/>
                  <w:b/>
                  <w:bCs/>
                  <w:color w:val="00B050"/>
                  <w:sz w:val="20"/>
                  <w:szCs w:val="20"/>
                </w:rPr>
                <w:t>Департамент</w:t>
              </w:r>
            </w:hyperlink>
            <w:r w:rsidRPr="00110AF1">
              <w:rPr>
                <w:rFonts w:ascii="Times New Roman" w:hAnsi="Times New Roman" w:cs="Times New Roman"/>
                <w:b/>
                <w:bCs/>
                <w:color w:val="00B050"/>
                <w:sz w:val="20"/>
                <w:szCs w:val="20"/>
              </w:rPr>
              <w:t xml:space="preserve"> региональной безопасности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xml:space="preserve">5.1.11. Утратил силу. - </w:t>
            </w:r>
            <w:hyperlink r:id="rId2876" w:history="1">
              <w:r w:rsidRPr="00110AF1">
                <w:rPr>
                  <w:rFonts w:ascii="Times New Roman" w:hAnsi="Times New Roman" w:cs="Times New Roman"/>
                  <w:b/>
                  <w:bCs/>
                  <w:color w:val="00B050"/>
                  <w:sz w:val="20"/>
                  <w:szCs w:val="20"/>
                </w:rPr>
                <w:t>Указ</w:t>
              </w:r>
            </w:hyperlink>
            <w:r w:rsidRPr="00110AF1">
              <w:rPr>
                <w:rFonts w:ascii="Times New Roman" w:hAnsi="Times New Roman" w:cs="Times New Roman"/>
                <w:b/>
                <w:bCs/>
                <w:color w:val="00B050"/>
                <w:sz w:val="20"/>
                <w:szCs w:val="20"/>
              </w:rPr>
              <w:t xml:space="preserve"> Мэра Москвы от 29.05.2013 N 41-УМ.</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xml:space="preserve">5.1.12. </w:t>
            </w:r>
            <w:hyperlink r:id="rId2877" w:history="1">
              <w:r w:rsidRPr="00110AF1">
                <w:rPr>
                  <w:rFonts w:ascii="Times New Roman" w:hAnsi="Times New Roman" w:cs="Times New Roman"/>
                  <w:b/>
                  <w:bCs/>
                  <w:color w:val="00B050"/>
                  <w:sz w:val="20"/>
                  <w:szCs w:val="20"/>
                </w:rPr>
                <w:t>Департамент</w:t>
              </w:r>
            </w:hyperlink>
            <w:r w:rsidRPr="00110AF1">
              <w:rPr>
                <w:rFonts w:ascii="Times New Roman" w:hAnsi="Times New Roman" w:cs="Times New Roman"/>
                <w:b/>
                <w:bCs/>
                <w:color w:val="00B050"/>
                <w:sz w:val="20"/>
                <w:szCs w:val="20"/>
              </w:rPr>
              <w:t xml:space="preserve"> социальной защиты населения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xml:space="preserve">5.1.13. </w:t>
            </w:r>
            <w:hyperlink r:id="rId2878" w:history="1">
              <w:r w:rsidRPr="00110AF1">
                <w:rPr>
                  <w:rFonts w:ascii="Times New Roman" w:hAnsi="Times New Roman" w:cs="Times New Roman"/>
                  <w:b/>
                  <w:bCs/>
                  <w:color w:val="00B050"/>
                  <w:sz w:val="20"/>
                  <w:szCs w:val="20"/>
                </w:rPr>
                <w:t>Департамент</w:t>
              </w:r>
            </w:hyperlink>
            <w:r w:rsidRPr="00110AF1">
              <w:rPr>
                <w:rFonts w:ascii="Times New Roman" w:hAnsi="Times New Roman" w:cs="Times New Roman"/>
                <w:b/>
                <w:bCs/>
                <w:color w:val="00B050"/>
                <w:sz w:val="20"/>
                <w:szCs w:val="20"/>
              </w:rPr>
              <w:t xml:space="preserve"> средств массовой информации и рекламы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xml:space="preserve">5.1.14. </w:t>
            </w:r>
            <w:hyperlink r:id="rId2879" w:history="1">
              <w:r w:rsidRPr="00110AF1">
                <w:rPr>
                  <w:rFonts w:ascii="Times New Roman" w:hAnsi="Times New Roman" w:cs="Times New Roman"/>
                  <w:b/>
                  <w:bCs/>
                  <w:color w:val="00B050"/>
                  <w:sz w:val="20"/>
                  <w:szCs w:val="20"/>
                </w:rPr>
                <w:t>Департамент</w:t>
              </w:r>
            </w:hyperlink>
            <w:r w:rsidRPr="00110AF1">
              <w:rPr>
                <w:rFonts w:ascii="Times New Roman" w:hAnsi="Times New Roman" w:cs="Times New Roman"/>
                <w:b/>
                <w:bCs/>
                <w:color w:val="00B050"/>
                <w:sz w:val="20"/>
                <w:szCs w:val="20"/>
              </w:rPr>
              <w:t xml:space="preserve"> территориальных органов исполнительной власти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xml:space="preserve">5.1.15. </w:t>
            </w:r>
            <w:hyperlink r:id="rId2880" w:history="1">
              <w:r w:rsidRPr="00110AF1">
                <w:rPr>
                  <w:rFonts w:ascii="Times New Roman" w:hAnsi="Times New Roman" w:cs="Times New Roman"/>
                  <w:b/>
                  <w:bCs/>
                  <w:color w:val="00B050"/>
                  <w:sz w:val="20"/>
                  <w:szCs w:val="20"/>
                </w:rPr>
                <w:t>Департамент</w:t>
              </w:r>
            </w:hyperlink>
            <w:r w:rsidRPr="00110AF1">
              <w:rPr>
                <w:rFonts w:ascii="Times New Roman" w:hAnsi="Times New Roman" w:cs="Times New Roman"/>
                <w:b/>
                <w:bCs/>
                <w:color w:val="00B050"/>
                <w:sz w:val="20"/>
                <w:szCs w:val="20"/>
              </w:rPr>
              <w:t xml:space="preserve"> транспорта и развития дорожно-транспортной инфраструктуры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xml:space="preserve">5.1.16. </w:t>
            </w:r>
            <w:hyperlink r:id="rId2881" w:history="1">
              <w:r w:rsidRPr="00110AF1">
                <w:rPr>
                  <w:rFonts w:ascii="Times New Roman" w:hAnsi="Times New Roman" w:cs="Times New Roman"/>
                  <w:b/>
                  <w:bCs/>
                  <w:color w:val="00B050"/>
                  <w:sz w:val="20"/>
                  <w:szCs w:val="20"/>
                </w:rPr>
                <w:t>Департамент</w:t>
              </w:r>
            </w:hyperlink>
            <w:r w:rsidRPr="00110AF1">
              <w:rPr>
                <w:rFonts w:ascii="Times New Roman" w:hAnsi="Times New Roman" w:cs="Times New Roman"/>
                <w:b/>
                <w:bCs/>
                <w:color w:val="00B050"/>
                <w:sz w:val="20"/>
                <w:szCs w:val="20"/>
              </w:rPr>
              <w:t xml:space="preserve"> труда и занятости населения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xml:space="preserve">5.1.17. </w:t>
            </w:r>
            <w:hyperlink r:id="rId2882" w:history="1">
              <w:r w:rsidRPr="00110AF1">
                <w:rPr>
                  <w:rFonts w:ascii="Times New Roman" w:hAnsi="Times New Roman" w:cs="Times New Roman"/>
                  <w:b/>
                  <w:bCs/>
                  <w:color w:val="00B050"/>
                  <w:sz w:val="20"/>
                  <w:szCs w:val="20"/>
                </w:rPr>
                <w:t>Департамент</w:t>
              </w:r>
            </w:hyperlink>
            <w:r w:rsidRPr="00110AF1">
              <w:rPr>
                <w:rFonts w:ascii="Times New Roman" w:hAnsi="Times New Roman" w:cs="Times New Roman"/>
                <w:b/>
                <w:bCs/>
                <w:color w:val="00B050"/>
                <w:sz w:val="20"/>
                <w:szCs w:val="20"/>
              </w:rPr>
              <w:t xml:space="preserve"> физической культуры и спорта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xml:space="preserve">5.1.18. </w:t>
            </w:r>
            <w:hyperlink r:id="rId2883" w:history="1">
              <w:r w:rsidRPr="00110AF1">
                <w:rPr>
                  <w:rFonts w:ascii="Times New Roman" w:hAnsi="Times New Roman" w:cs="Times New Roman"/>
                  <w:b/>
                  <w:bCs/>
                  <w:color w:val="00B050"/>
                  <w:sz w:val="20"/>
                  <w:szCs w:val="20"/>
                </w:rPr>
                <w:t>Департамент</w:t>
              </w:r>
            </w:hyperlink>
            <w:r w:rsidRPr="00110AF1">
              <w:rPr>
                <w:rFonts w:ascii="Times New Roman" w:hAnsi="Times New Roman" w:cs="Times New Roman"/>
                <w:b/>
                <w:bCs/>
                <w:color w:val="00B050"/>
                <w:sz w:val="20"/>
                <w:szCs w:val="20"/>
              </w:rPr>
              <w:t xml:space="preserve"> финансов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5.2. Комитеты: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xml:space="preserve">5.2.1. Утратил силу. - </w:t>
            </w:r>
            <w:hyperlink r:id="rId2884" w:history="1">
              <w:r w:rsidRPr="00110AF1">
                <w:rPr>
                  <w:rFonts w:ascii="Times New Roman" w:hAnsi="Times New Roman" w:cs="Times New Roman"/>
                  <w:b/>
                  <w:bCs/>
                  <w:color w:val="00B050"/>
                  <w:sz w:val="20"/>
                  <w:szCs w:val="20"/>
                </w:rPr>
                <w:t>Указ</w:t>
              </w:r>
            </w:hyperlink>
            <w:r w:rsidRPr="00110AF1">
              <w:rPr>
                <w:rFonts w:ascii="Times New Roman" w:hAnsi="Times New Roman" w:cs="Times New Roman"/>
                <w:b/>
                <w:bCs/>
                <w:color w:val="00B050"/>
                <w:sz w:val="20"/>
                <w:szCs w:val="20"/>
              </w:rPr>
              <w:t xml:space="preserve"> Мэра Москвы от 29.05.2013 N 41-УМ.</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xml:space="preserve">5.2.2. </w:t>
            </w:r>
            <w:hyperlink r:id="rId2885" w:history="1">
              <w:r w:rsidRPr="00110AF1">
                <w:rPr>
                  <w:rFonts w:ascii="Times New Roman" w:hAnsi="Times New Roman" w:cs="Times New Roman"/>
                  <w:b/>
                  <w:bCs/>
                  <w:color w:val="00B050"/>
                  <w:sz w:val="20"/>
                  <w:szCs w:val="20"/>
                </w:rPr>
                <w:t>Комитет</w:t>
              </w:r>
            </w:hyperlink>
            <w:r w:rsidRPr="00110AF1">
              <w:rPr>
                <w:rFonts w:ascii="Times New Roman" w:hAnsi="Times New Roman" w:cs="Times New Roman"/>
                <w:b/>
                <w:bCs/>
                <w:color w:val="00B050"/>
                <w:sz w:val="20"/>
                <w:szCs w:val="20"/>
              </w:rPr>
              <w:t xml:space="preserve"> ветеринарии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xml:space="preserve">5.2.3. </w:t>
            </w:r>
            <w:hyperlink r:id="rId2886" w:history="1">
              <w:r w:rsidRPr="00110AF1">
                <w:rPr>
                  <w:rFonts w:ascii="Times New Roman" w:hAnsi="Times New Roman" w:cs="Times New Roman"/>
                  <w:b/>
                  <w:bCs/>
                  <w:color w:val="00B050"/>
                  <w:sz w:val="20"/>
                  <w:szCs w:val="20"/>
                </w:rPr>
                <w:t>Комитет</w:t>
              </w:r>
            </w:hyperlink>
            <w:r w:rsidRPr="00110AF1">
              <w:rPr>
                <w:rFonts w:ascii="Times New Roman" w:hAnsi="Times New Roman" w:cs="Times New Roman"/>
                <w:b/>
                <w:bCs/>
                <w:color w:val="00B050"/>
                <w:sz w:val="20"/>
                <w:szCs w:val="20"/>
              </w:rPr>
              <w:t xml:space="preserve"> государственных услуг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xml:space="preserve">5.2.4. </w:t>
            </w:r>
            <w:hyperlink r:id="rId2887" w:history="1">
              <w:r w:rsidRPr="00110AF1">
                <w:rPr>
                  <w:rFonts w:ascii="Times New Roman" w:hAnsi="Times New Roman" w:cs="Times New Roman"/>
                  <w:b/>
                  <w:bCs/>
                  <w:color w:val="00B050"/>
                  <w:sz w:val="20"/>
                  <w:szCs w:val="20"/>
                </w:rPr>
                <w:t>Комитет</w:t>
              </w:r>
            </w:hyperlink>
            <w:r w:rsidRPr="00110AF1">
              <w:rPr>
                <w:rFonts w:ascii="Times New Roman" w:hAnsi="Times New Roman" w:cs="Times New Roman"/>
                <w:b/>
                <w:bCs/>
                <w:color w:val="00B050"/>
                <w:sz w:val="20"/>
                <w:szCs w:val="20"/>
              </w:rPr>
              <w:t xml:space="preserve"> общественных связей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xml:space="preserve">5.2.5. </w:t>
            </w:r>
            <w:hyperlink r:id="rId2888" w:history="1">
              <w:r w:rsidRPr="00110AF1">
                <w:rPr>
                  <w:rFonts w:ascii="Times New Roman" w:hAnsi="Times New Roman" w:cs="Times New Roman"/>
                  <w:b/>
                  <w:bCs/>
                  <w:color w:val="00B050"/>
                  <w:sz w:val="20"/>
                  <w:szCs w:val="20"/>
                </w:rPr>
                <w:t>Комитет</w:t>
              </w:r>
            </w:hyperlink>
            <w:r w:rsidRPr="00110AF1">
              <w:rPr>
                <w:rFonts w:ascii="Times New Roman" w:hAnsi="Times New Roman" w:cs="Times New Roman"/>
                <w:b/>
                <w:bCs/>
                <w:color w:val="00B050"/>
                <w:sz w:val="20"/>
                <w:szCs w:val="20"/>
              </w:rPr>
              <w:t xml:space="preserve"> по туризму и гостиничному хозяйству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5.3. Главные управления, управления и инспекции:</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xml:space="preserve">5.3.1. Главное архивное </w:t>
            </w:r>
            <w:hyperlink r:id="rId2889" w:history="1">
              <w:r w:rsidRPr="00110AF1">
                <w:rPr>
                  <w:rFonts w:ascii="Times New Roman" w:hAnsi="Times New Roman" w:cs="Times New Roman"/>
                  <w:b/>
                  <w:bCs/>
                  <w:color w:val="00B050"/>
                  <w:sz w:val="20"/>
                  <w:szCs w:val="20"/>
                </w:rPr>
                <w:t>управление</w:t>
              </w:r>
            </w:hyperlink>
            <w:r w:rsidRPr="00110AF1">
              <w:rPr>
                <w:rFonts w:ascii="Times New Roman" w:hAnsi="Times New Roman" w:cs="Times New Roman"/>
                <w:b/>
                <w:bCs/>
                <w:color w:val="00B050"/>
                <w:sz w:val="20"/>
                <w:szCs w:val="20"/>
              </w:rPr>
              <w:t xml:space="preserve"> города Москвы (Главархив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xml:space="preserve">5.3.2. Главное контрольное </w:t>
            </w:r>
            <w:hyperlink r:id="rId2890" w:history="1">
              <w:r w:rsidRPr="00110AF1">
                <w:rPr>
                  <w:rFonts w:ascii="Times New Roman" w:hAnsi="Times New Roman" w:cs="Times New Roman"/>
                  <w:b/>
                  <w:bCs/>
                  <w:color w:val="00B050"/>
                  <w:sz w:val="20"/>
                  <w:szCs w:val="20"/>
                </w:rPr>
                <w:t>управление</w:t>
              </w:r>
            </w:hyperlink>
            <w:r w:rsidRPr="00110AF1">
              <w:rPr>
                <w:rFonts w:ascii="Times New Roman" w:hAnsi="Times New Roman" w:cs="Times New Roman"/>
                <w:b/>
                <w:bCs/>
                <w:color w:val="00B050"/>
                <w:sz w:val="20"/>
                <w:szCs w:val="20"/>
              </w:rPr>
              <w:t xml:space="preserve"> города Москвы.</w:t>
            </w:r>
          </w:p>
          <w:p w:rsidR="00110AF1" w:rsidRPr="00110AF1" w:rsidRDefault="00110AF1" w:rsidP="00110AF1">
            <w:pPr>
              <w:autoSpaceDE w:val="0"/>
              <w:autoSpaceDN w:val="0"/>
              <w:adjustRightInd w:val="0"/>
              <w:spacing w:after="0" w:line="240" w:lineRule="auto"/>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xml:space="preserve">(п. 5.3.2 в ред. </w:t>
            </w:r>
            <w:hyperlink r:id="rId2891" w:history="1">
              <w:r w:rsidRPr="00110AF1">
                <w:rPr>
                  <w:rFonts w:ascii="Times New Roman" w:hAnsi="Times New Roman" w:cs="Times New Roman"/>
                  <w:b/>
                  <w:bCs/>
                  <w:color w:val="00B050"/>
                  <w:sz w:val="20"/>
                  <w:szCs w:val="20"/>
                </w:rPr>
                <w:t>указа</w:t>
              </w:r>
            </w:hyperlink>
            <w:r w:rsidRPr="00110AF1">
              <w:rPr>
                <w:rFonts w:ascii="Times New Roman" w:hAnsi="Times New Roman" w:cs="Times New Roman"/>
                <w:b/>
                <w:bCs/>
                <w:color w:val="00B050"/>
                <w:sz w:val="20"/>
                <w:szCs w:val="20"/>
              </w:rPr>
              <w:t xml:space="preserve"> Мэра Москвы от 29.05.2013 N 41-УМ)</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xml:space="preserve">5.3.3. </w:t>
            </w:r>
            <w:hyperlink r:id="rId2892" w:history="1">
              <w:r w:rsidRPr="00110AF1">
                <w:rPr>
                  <w:rFonts w:ascii="Times New Roman" w:hAnsi="Times New Roman" w:cs="Times New Roman"/>
                  <w:b/>
                  <w:bCs/>
                  <w:color w:val="00B050"/>
                  <w:sz w:val="20"/>
                  <w:szCs w:val="20"/>
                </w:rPr>
                <w:t>Управление</w:t>
              </w:r>
            </w:hyperlink>
            <w:r w:rsidRPr="00110AF1">
              <w:rPr>
                <w:rFonts w:ascii="Times New Roman" w:hAnsi="Times New Roman" w:cs="Times New Roman"/>
                <w:b/>
                <w:bCs/>
                <w:color w:val="00B050"/>
                <w:sz w:val="20"/>
                <w:szCs w:val="20"/>
              </w:rPr>
              <w:t xml:space="preserve"> делами Мэра и Правительства Москвы (на правах Департамента).</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xml:space="preserve">5.3.4. </w:t>
            </w:r>
            <w:hyperlink r:id="rId2893" w:history="1">
              <w:r w:rsidRPr="00110AF1">
                <w:rPr>
                  <w:rFonts w:ascii="Times New Roman" w:hAnsi="Times New Roman" w:cs="Times New Roman"/>
                  <w:b/>
                  <w:bCs/>
                  <w:color w:val="00B050"/>
                  <w:sz w:val="20"/>
                  <w:szCs w:val="20"/>
                </w:rPr>
                <w:t>Управление</w:t>
              </w:r>
            </w:hyperlink>
            <w:r w:rsidRPr="00110AF1">
              <w:rPr>
                <w:rFonts w:ascii="Times New Roman" w:hAnsi="Times New Roman" w:cs="Times New Roman"/>
                <w:b/>
                <w:bCs/>
                <w:color w:val="00B050"/>
                <w:sz w:val="20"/>
                <w:szCs w:val="20"/>
              </w:rPr>
              <w:t xml:space="preserve"> записи актов гражданского состояния города Москвы (Управление ЗАГС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xml:space="preserve">5.3.5. </w:t>
            </w:r>
            <w:hyperlink r:id="rId2894" w:history="1">
              <w:r w:rsidRPr="00110AF1">
                <w:rPr>
                  <w:rFonts w:ascii="Times New Roman" w:hAnsi="Times New Roman" w:cs="Times New Roman"/>
                  <w:b/>
                  <w:bCs/>
                  <w:color w:val="00B050"/>
                  <w:sz w:val="20"/>
                  <w:szCs w:val="20"/>
                </w:rPr>
                <w:t>Управление</w:t>
              </w:r>
            </w:hyperlink>
            <w:r w:rsidRPr="00110AF1">
              <w:rPr>
                <w:rFonts w:ascii="Times New Roman" w:hAnsi="Times New Roman" w:cs="Times New Roman"/>
                <w:b/>
                <w:bCs/>
                <w:color w:val="00B050"/>
                <w:sz w:val="20"/>
                <w:szCs w:val="20"/>
              </w:rPr>
              <w:t xml:space="preserve"> по обеспечению деятельности мировых судей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xml:space="preserve">5.3.6. </w:t>
            </w:r>
            <w:hyperlink r:id="rId2895" w:history="1">
              <w:r w:rsidRPr="00110AF1">
                <w:rPr>
                  <w:rFonts w:ascii="Times New Roman" w:hAnsi="Times New Roman" w:cs="Times New Roman"/>
                  <w:b/>
                  <w:bCs/>
                  <w:color w:val="00B050"/>
                  <w:sz w:val="20"/>
                  <w:szCs w:val="20"/>
                </w:rPr>
                <w:t>Объединение</w:t>
              </w:r>
            </w:hyperlink>
            <w:r w:rsidRPr="00110AF1">
              <w:rPr>
                <w:rFonts w:ascii="Times New Roman" w:hAnsi="Times New Roman" w:cs="Times New Roman"/>
                <w:b/>
                <w:bCs/>
                <w:color w:val="00B050"/>
                <w:sz w:val="20"/>
                <w:szCs w:val="20"/>
              </w:rPr>
              <w:t xml:space="preserve"> административно-технических инспекций города Москвы (ОАТИ).</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5.3.7. Московская административная дорожная инспекция (МАДИ).</w:t>
            </w:r>
          </w:p>
          <w:p w:rsidR="00110AF1" w:rsidRPr="00110AF1" w:rsidRDefault="00110AF1" w:rsidP="00110AF1">
            <w:pPr>
              <w:autoSpaceDE w:val="0"/>
              <w:autoSpaceDN w:val="0"/>
              <w:adjustRightInd w:val="0"/>
              <w:spacing w:after="0" w:line="240" w:lineRule="auto"/>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xml:space="preserve">(п. 5.3.7 введен </w:t>
            </w:r>
            <w:hyperlink r:id="rId2896" w:history="1">
              <w:r w:rsidRPr="00110AF1">
                <w:rPr>
                  <w:rFonts w:ascii="Times New Roman" w:hAnsi="Times New Roman" w:cs="Times New Roman"/>
                  <w:b/>
                  <w:bCs/>
                  <w:color w:val="00B050"/>
                  <w:sz w:val="20"/>
                  <w:szCs w:val="20"/>
                </w:rPr>
                <w:t>указом</w:t>
              </w:r>
            </w:hyperlink>
            <w:r w:rsidRPr="00110AF1">
              <w:rPr>
                <w:rFonts w:ascii="Times New Roman" w:hAnsi="Times New Roman" w:cs="Times New Roman"/>
                <w:b/>
                <w:bCs/>
                <w:color w:val="00B050"/>
                <w:sz w:val="20"/>
                <w:szCs w:val="20"/>
              </w:rPr>
              <w:t xml:space="preserve"> Мэра Москвы от 25.11.2013 N 128-УМ)</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6. Территориальные органы: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xml:space="preserve">6.1. </w:t>
            </w:r>
            <w:hyperlink r:id="rId2897" w:history="1">
              <w:r w:rsidRPr="00110AF1">
                <w:rPr>
                  <w:rFonts w:ascii="Times New Roman" w:hAnsi="Times New Roman" w:cs="Times New Roman"/>
                  <w:b/>
                  <w:bCs/>
                  <w:color w:val="00B050"/>
                  <w:sz w:val="20"/>
                  <w:szCs w:val="20"/>
                </w:rPr>
                <w:t>Префектуры</w:t>
              </w:r>
            </w:hyperlink>
            <w:r w:rsidRPr="00110AF1">
              <w:rPr>
                <w:rFonts w:ascii="Times New Roman" w:hAnsi="Times New Roman" w:cs="Times New Roman"/>
                <w:b/>
                <w:bCs/>
                <w:color w:val="00B050"/>
                <w:sz w:val="20"/>
                <w:szCs w:val="20"/>
              </w:rPr>
              <w:t xml:space="preserve"> административных округов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6.1.1. Префектура Центрального административного округа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6.1.2. Префектура Северного административного округа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6.1.3. Префектура Северо-Восточного административного округа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6.1.4. Префектура Восточного административного округа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6.1.5. Префектура Юго-Восточного административного округа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6.1.6. Префектура Южного административного округа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6.1.7. Префектура Юго-Западного административного округа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6.1.8. Префектура Западного административного округа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6.1.9. Префектура Северо-Западного административного округа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6.1.10. Префектура Зеленоградского административного округа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xml:space="preserve">6.2. </w:t>
            </w:r>
            <w:hyperlink r:id="rId2898" w:history="1">
              <w:r w:rsidRPr="00110AF1">
                <w:rPr>
                  <w:rFonts w:ascii="Times New Roman" w:hAnsi="Times New Roman" w:cs="Times New Roman"/>
                  <w:b/>
                  <w:bCs/>
                  <w:color w:val="00B050"/>
                  <w:sz w:val="20"/>
                  <w:szCs w:val="20"/>
                </w:rPr>
                <w:t>Управы</w:t>
              </w:r>
            </w:hyperlink>
            <w:r w:rsidRPr="00110AF1">
              <w:rPr>
                <w:rFonts w:ascii="Times New Roman" w:hAnsi="Times New Roman" w:cs="Times New Roman"/>
                <w:b/>
                <w:bCs/>
                <w:color w:val="00B050"/>
                <w:sz w:val="20"/>
                <w:szCs w:val="20"/>
              </w:rPr>
              <w:t xml:space="preserve"> районов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6.2.1. Входящие в Центральный административный округ:</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Арбат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Басманного района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Замоскворечье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Красносельского района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Мещанского района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Пресненского района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Таганского района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Тверского района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Хамовники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Якиманка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6.2.2. Входящие в Северный административный округ:</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Аэропорт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Беговой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Бескудниковского района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Войковского района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Восточное Дегунино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Головинского района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Дмитровского района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Западное Дегунино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Коптево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Левобережный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Молжаниновского района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Савеловского района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Сокол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Тимирязевского района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Ховрино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Хорошевского района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6.2.3. Входящие в Северо-Восточный административный округ:</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Алексеевского района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Алтуфьевского района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Бабушкинского района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Бибирево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Бутырского района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Лианозово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Лосиноостровского района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Марфино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Марьина роща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Останкинского района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Отрадное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Ростокино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Свиблово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Северный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Северное Медведково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Южное Медведково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Ярославского района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6.2.4. Входящие в Восточный административный округ:</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Богородское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Вешняки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Восточный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Восточное Измайлово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Гольяново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Ивановское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Измайлово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Косино-Ухтомский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Метрогородок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Новогиреево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Новокосино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Перово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Преображенское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Северное Измайлово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Соколиная гора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Сокольники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6.2.5. Входящие в Юго-Восточный административный округ:</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Выхино-Жулебино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Капотня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Кузьминки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Лефортово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Люблино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Марьино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Некрасовка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Нижегородского района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Печатники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Рязанского района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Текстильщики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Южнопортового района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6.2.6. Входящие в Южный административный округ:</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Бирюлево Восточное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Бирюлево Западное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Братеево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Даниловского района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Донского района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Зябликово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Москворечье-Сабурово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Нагатино-Садовники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Нагатинский затон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Нагорного района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Орехово-Борисово Северное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Орехово-Борисово Южное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Царицыно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Чертаново Северное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Чертаново Центральное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Чертаново Южное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6.2.7. Входящие в Юго-Западный административный округ:</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Академического района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Гагаринского района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Зюзино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Коньково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Котловка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Ломоносовского района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Обручевского района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Северное Бутово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Теплый Стан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Черемушки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Южное Бутово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Ясенево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6.2.8. Входящие в Западный административный округ:</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Внуково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Дорогомилово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Крылатское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Кунцево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Можайского района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Ново-Переделкино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Очаково-Матвеевское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Проспект Вернадского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Раменки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Солнцево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Тропарево-Никулино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Филевский парк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Фили-Давыдково.</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6.2.9. Входящие в Северо-Западный административный округ:</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Куркино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Митино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Покровское-Стрешнево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Северное Тушино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Строгино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Хорошево-Мневники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Щукино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Южное Тушино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6.2.10. Входящие в Зеленоградский административный округ:</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Крюково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Матушкино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Савелки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Силино города Москвы;</w:t>
            </w:r>
          </w:p>
          <w:p w:rsidR="00110AF1" w:rsidRPr="00110AF1" w:rsidRDefault="00110AF1" w:rsidP="00110AF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110AF1">
              <w:rPr>
                <w:rFonts w:ascii="Times New Roman" w:hAnsi="Times New Roman" w:cs="Times New Roman"/>
                <w:b/>
                <w:bCs/>
                <w:color w:val="00B050"/>
                <w:sz w:val="20"/>
                <w:szCs w:val="20"/>
              </w:rPr>
              <w:t>- управа района Старое Крюково города Москвы.</w:t>
            </w:r>
          </w:p>
          <w:p w:rsidR="00110AF1" w:rsidRDefault="00110AF1" w:rsidP="00B4199E">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p>
          <w:p w:rsidR="00B4199E" w:rsidRPr="00B4199E" w:rsidRDefault="00B4199E" w:rsidP="00110AF1">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Указ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Мэра Москвы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от 19.07.07</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 44-УМ</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5</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color w:val="0000FF"/>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0000FF"/>
                <w:sz w:val="24"/>
                <w:szCs w:val="24"/>
                <w:lang w:eastAsia="ru-RU"/>
              </w:rPr>
            </w:pPr>
            <w:r w:rsidRPr="00B4199E">
              <w:rPr>
                <w:rFonts w:ascii="Times New Roman" w:eastAsia="Times New Roman" w:hAnsi="Times New Roman" w:cs="Times New Roman"/>
                <w:b/>
                <w:color w:val="0000FF"/>
                <w:sz w:val="24"/>
                <w:szCs w:val="24"/>
                <w:lang w:eastAsia="ru-RU"/>
              </w:rPr>
              <w:t>«Об охране труда в городе Москве»</w:t>
            </w:r>
          </w:p>
          <w:p w:rsidR="00B4199E" w:rsidRPr="00B4199E" w:rsidRDefault="00B4199E" w:rsidP="00B4199E">
            <w:pPr>
              <w:autoSpaceDE w:val="0"/>
              <w:autoSpaceDN w:val="0"/>
              <w:adjustRightInd w:val="0"/>
              <w:spacing w:after="0" w:line="240" w:lineRule="auto"/>
              <w:jc w:val="center"/>
              <w:outlineLvl w:val="0"/>
              <w:rPr>
                <w:rFonts w:ascii="Times New Roman" w:eastAsia="Times New Roman" w:hAnsi="Times New Roman" w:cs="Times New Roman"/>
                <w:bCs/>
                <w:color w:val="0000FF"/>
                <w:lang w:eastAsia="ru-RU"/>
              </w:rPr>
            </w:pPr>
            <w:r w:rsidRPr="00B4199E">
              <w:rPr>
                <w:rFonts w:ascii="Times New Roman" w:eastAsia="Times New Roman" w:hAnsi="Times New Roman" w:cs="Times New Roman"/>
                <w:color w:val="0000FF"/>
                <w:lang w:eastAsia="ru-RU"/>
              </w:rPr>
              <w:t xml:space="preserve">(в ред. </w:t>
            </w:r>
            <w:hyperlink r:id="rId2899" w:history="1">
              <w:r w:rsidRPr="00B4199E">
                <w:rPr>
                  <w:rFonts w:ascii="Times New Roman" w:eastAsia="Times New Roman" w:hAnsi="Times New Roman" w:cs="Times New Roman"/>
                  <w:color w:val="0000FF"/>
                  <w:lang w:eastAsia="ru-RU"/>
                </w:rPr>
                <w:t>Закона</w:t>
              </w:r>
            </w:hyperlink>
            <w:r w:rsidRPr="00B4199E">
              <w:rPr>
                <w:rFonts w:ascii="Times New Roman" w:eastAsia="Times New Roman" w:hAnsi="Times New Roman" w:cs="Times New Roman"/>
                <w:color w:val="0000FF"/>
                <w:lang w:eastAsia="ru-RU"/>
              </w:rPr>
              <w:t xml:space="preserve"> г. Москвы от 04.04.2012 N 6</w:t>
            </w:r>
            <w:r w:rsidR="00D949CE">
              <w:rPr>
                <w:rFonts w:ascii="Times New Roman" w:eastAsia="Times New Roman" w:hAnsi="Times New Roman" w:cs="Times New Roman"/>
                <w:color w:val="0000FF"/>
                <w:lang w:eastAsia="ru-RU"/>
              </w:rPr>
              <w:t>,</w:t>
            </w:r>
            <w:r w:rsidR="00D949CE" w:rsidRPr="002807BB">
              <w:rPr>
                <w:rFonts w:ascii="Times New Roman" w:hAnsi="Times New Roman" w:cs="Times New Roman"/>
                <w:b/>
                <w:color w:val="00B050"/>
                <w:sz w:val="20"/>
                <w:szCs w:val="20"/>
              </w:rPr>
              <w:t xml:space="preserve"> от 02.10.2013 </w:t>
            </w:r>
            <w:hyperlink r:id="rId2900" w:history="1">
              <w:r w:rsidR="00D949CE" w:rsidRPr="002807BB">
                <w:rPr>
                  <w:rFonts w:ascii="Times New Roman" w:hAnsi="Times New Roman" w:cs="Times New Roman"/>
                  <w:b/>
                  <w:color w:val="00B050"/>
                  <w:sz w:val="20"/>
                  <w:szCs w:val="20"/>
                </w:rPr>
                <w:t>N 50</w:t>
              </w:r>
            </w:hyperlink>
            <w:r w:rsidRPr="00B4199E">
              <w:rPr>
                <w:rFonts w:ascii="Times New Roman" w:eastAsia="Times New Roman" w:hAnsi="Times New Roman" w:cs="Times New Roman"/>
                <w:color w:val="0000FF"/>
                <w:lang w:eastAsia="ru-RU"/>
              </w:rPr>
              <w:t>)</w:t>
            </w:r>
          </w:p>
          <w:p w:rsidR="00B4199E" w:rsidRPr="00B4199E" w:rsidRDefault="00B4199E" w:rsidP="00B4199E">
            <w:pPr>
              <w:autoSpaceDE w:val="0"/>
              <w:autoSpaceDN w:val="0"/>
              <w:adjustRightInd w:val="0"/>
              <w:spacing w:after="0" w:line="240" w:lineRule="auto"/>
              <w:jc w:val="both"/>
              <w:outlineLvl w:val="0"/>
              <w:rPr>
                <w:rFonts w:ascii="Times New Roman" w:eastAsia="Times New Roman" w:hAnsi="Times New Roman" w:cs="Times New Roman"/>
                <w:b/>
                <w:bCs/>
                <w:color w:val="0000FF"/>
                <w:lang w:eastAsia="ru-RU"/>
              </w:rPr>
            </w:pPr>
            <w:r w:rsidRPr="00B4199E">
              <w:rPr>
                <w:rFonts w:ascii="Times New Roman" w:eastAsia="Times New Roman" w:hAnsi="Times New Roman" w:cs="Times New Roman"/>
                <w:b/>
                <w:bCs/>
                <w:color w:val="0000FF"/>
                <w:lang w:eastAsia="ru-RU"/>
              </w:rPr>
              <w:t xml:space="preserve">Примечание:   </w:t>
            </w:r>
          </w:p>
          <w:p w:rsidR="00B4199E" w:rsidRPr="00B4199E" w:rsidRDefault="00B4199E" w:rsidP="00B4199E">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В частности, действие настоящего Закона распространяется на: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1) работодателей, осуществляющих свою деятельность на территории города Москвы (далее - работодатели);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2) работников, состоящих с работодателями в трудовых отношениях (далее - работники);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3) лиц, участвующих в производственной деятельности работодателя (при выполнении ими какой-либо работы по поручению работодателя или его представителя либо осуществлении иных правомерных действий, совершаемых в интересах работодателя), к которым относятся: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а) работники и другие лица, проходящие профессиональное обучение или переобучение в соответствии с ученическим договором;</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б) студенты и учащиеся образовательных учреждений всех типов, проходящие производственную практику;</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в) лица, страдающие психическими расстройствами, участвующие в производительном труде на лечебно-производственных предприятиях в порядке трудовой терапии в соответствии с медицинскими рекомендациями;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г) лица, осужденные к лишению свободы и привлекаемые к труду;</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д) лица, привлекаемые в установленном порядке к выполнению общественно полезных работ;</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е) члены производственных кооперативов, принимающие личное трудовое участие в их деятельности.</w:t>
            </w: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На основании закона государственная политика города Москвы в области охраны труда основывается на принципах:</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признания и обеспечения приоритета безопасности жизни и здоровья работников по отношению к результатам производственной деятельности;</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взаимодействия и сотрудничества органов государственной власти города Москвы с работодателями и их объединениями, профессиональными союзами и их объединениями и иными представительными органами, уполномоченными работниками.</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         На территории города Москвы действуют государственные нормативные требования охраны труда, предусмотренные федеральными законами и иными нормативными правовыми актами Российской Федерации, настоящим Законом, другими законами и иными нормативными правовыми актами города Москвы и содержащие правила, процедуры и критерии, направленные на сохранение жизни и здоровья работников в процессе их трудовой деятельности.</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          Государственные нормативные требования охраны труда обязательны для исполнения юридическими и физическими лицами при осуществлении любых видов деятельности, в том числе при проектировании, строительстве (реконструкции) и эксплуатации объектов, конструировании машин, механизмов и другого оборудования, разработке технологических процессов, организации производства и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Государственное управление охраной труда на территории города Москвы осуществляют федеральные органы исполнительной власти, Правительство Москвы, орган исполнительной власти города Москвы, уполномоченный в области охраны труда, а также иные отраслевые, функциональные и территориальные органы исполнительной власти города Москвы в пределах своих полномочий.</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Для сотрудничества работодателей и работников в решении вопросов охраны труда в организациях создаются и действуют в порядке, установленном федеральным законодательством и законодательством города Москвы, комитеты (комиссии) по охране труда.</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В соответствие с законом работодатель обязан обеспечить:</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1) выполнение требований охраны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2) рассмотрение возможности применения дисциплинарного взыскания к работнику, не соблюдающему требования охраны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3) выполнение требований об устранении выявленных нарушений прав и законных интересов работников в области охраны труда, содержащихся в представлениях соответствующего органа профессионального союза;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4) разработку и утверждение инструкций по охране труда для работников, положений и других организационно-методических документов, связанных с охраной труда, с учетом мнения профессионального союза или иного уполномоченного работниками органа и в соответствии с требованиями охраны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5) соответствующую численность службы охраны труда без дальнейшего ее необоснованного сокращения или ликвидации.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Финансирование мероприятий по улучшению условий и охраны труда в бюджетных организациях осуществляется за счет средств, выделяемых на их содержание.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 Финансирование мероприятий по улучшению условий и охраны труда в организациях в расчете на одного работника осуществляется в размерах, устанавливаемых в Московском трехстороннем соглашении, соглашениях и коллективных договорах, но не ниже предусмотренных Генеральным соглашением между общероссийскими объединениями профсоюзов, общероссийскими объединениями работодателей и Правительством Российской Федерации, межрегиональными соглашениями с участием города Москвы, федеральными законами и иными нормативными правовыми актами Российской Федерации.</w:t>
            </w:r>
          </w:p>
          <w:p w:rsidR="00B4199E" w:rsidRPr="00B4199E" w:rsidRDefault="00B4199E" w:rsidP="00B4199E">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both"/>
              <w:outlineLvl w:val="0"/>
              <w:rPr>
                <w:rFonts w:ascii="Times New Roman" w:eastAsia="Times New Roman" w:hAnsi="Times New Roman" w:cs="Times New Roman"/>
                <w:bCs/>
                <w:color w:val="FF0000"/>
                <w:sz w:val="20"/>
                <w:szCs w:val="20"/>
                <w:lang w:eastAsia="ru-RU"/>
              </w:rPr>
            </w:pPr>
            <w:r w:rsidRPr="00B4199E">
              <w:rPr>
                <w:rFonts w:ascii="Times New Roman" w:eastAsia="Times New Roman" w:hAnsi="Times New Roman" w:cs="Times New Roman"/>
                <w:bCs/>
                <w:color w:val="FF0000"/>
                <w:sz w:val="20"/>
                <w:szCs w:val="20"/>
                <w:lang w:eastAsia="ru-RU"/>
              </w:rPr>
              <w:t>Признаны утратившими силу:</w:t>
            </w:r>
          </w:p>
          <w:p w:rsidR="00B4199E" w:rsidRPr="00B4199E" w:rsidRDefault="00B4199E" w:rsidP="00B4199E">
            <w:pPr>
              <w:autoSpaceDE w:val="0"/>
              <w:autoSpaceDN w:val="0"/>
              <w:adjustRightInd w:val="0"/>
              <w:spacing w:after="0" w:line="240" w:lineRule="auto"/>
              <w:ind w:firstLine="540"/>
              <w:jc w:val="both"/>
              <w:outlineLvl w:val="0"/>
              <w:rPr>
                <w:rFonts w:ascii="Times New Roman" w:eastAsia="Times New Roman" w:hAnsi="Times New Roman" w:cs="Times New Roman"/>
                <w:bCs/>
                <w:color w:val="FF0000"/>
                <w:sz w:val="20"/>
                <w:szCs w:val="20"/>
                <w:lang w:eastAsia="ru-RU"/>
              </w:rPr>
            </w:pPr>
            <w:r w:rsidRPr="00B4199E">
              <w:rPr>
                <w:rFonts w:ascii="Times New Roman" w:eastAsia="Times New Roman" w:hAnsi="Times New Roman" w:cs="Times New Roman"/>
                <w:bCs/>
                <w:color w:val="FF0000"/>
                <w:sz w:val="20"/>
                <w:szCs w:val="20"/>
                <w:lang w:eastAsia="ru-RU"/>
              </w:rPr>
              <w:t xml:space="preserve">1) </w:t>
            </w:r>
            <w:hyperlink r:id="rId2901" w:history="1">
              <w:r w:rsidRPr="00B4199E">
                <w:rPr>
                  <w:rFonts w:ascii="Times New Roman" w:eastAsia="Times New Roman" w:hAnsi="Times New Roman" w:cs="Times New Roman"/>
                  <w:bCs/>
                  <w:color w:val="FF0000"/>
                  <w:sz w:val="20"/>
                  <w:szCs w:val="20"/>
                  <w:lang w:eastAsia="ru-RU"/>
                </w:rPr>
                <w:t>Закон</w:t>
              </w:r>
            </w:hyperlink>
            <w:r w:rsidRPr="00B4199E">
              <w:rPr>
                <w:rFonts w:ascii="Times New Roman" w:eastAsia="Times New Roman" w:hAnsi="Times New Roman" w:cs="Times New Roman"/>
                <w:bCs/>
                <w:color w:val="FF0000"/>
                <w:sz w:val="20"/>
                <w:szCs w:val="20"/>
                <w:lang w:eastAsia="ru-RU"/>
              </w:rPr>
              <w:t xml:space="preserve"> города Москвы от 14 марта 2001 года N 7 "Об охране труда в городе Москве";</w:t>
            </w:r>
          </w:p>
          <w:p w:rsidR="00B4199E" w:rsidRPr="00B4199E" w:rsidRDefault="00B4199E" w:rsidP="00B4199E">
            <w:pPr>
              <w:autoSpaceDE w:val="0"/>
              <w:autoSpaceDN w:val="0"/>
              <w:adjustRightInd w:val="0"/>
              <w:spacing w:after="0" w:line="240" w:lineRule="auto"/>
              <w:ind w:firstLine="540"/>
              <w:jc w:val="both"/>
              <w:outlineLvl w:val="0"/>
              <w:rPr>
                <w:rFonts w:ascii="Times New Roman" w:eastAsia="Times New Roman" w:hAnsi="Times New Roman" w:cs="Times New Roman"/>
                <w:bCs/>
                <w:color w:val="FF0000"/>
                <w:sz w:val="20"/>
                <w:szCs w:val="20"/>
                <w:lang w:eastAsia="ru-RU"/>
              </w:rPr>
            </w:pPr>
            <w:r w:rsidRPr="00B4199E">
              <w:rPr>
                <w:rFonts w:ascii="Times New Roman" w:eastAsia="Times New Roman" w:hAnsi="Times New Roman" w:cs="Times New Roman"/>
                <w:bCs/>
                <w:color w:val="FF0000"/>
                <w:sz w:val="20"/>
                <w:szCs w:val="20"/>
                <w:lang w:eastAsia="ru-RU"/>
              </w:rPr>
              <w:t xml:space="preserve">2) </w:t>
            </w:r>
            <w:hyperlink r:id="rId2902" w:history="1">
              <w:r w:rsidRPr="00B4199E">
                <w:rPr>
                  <w:rFonts w:ascii="Times New Roman" w:eastAsia="Times New Roman" w:hAnsi="Times New Roman" w:cs="Times New Roman"/>
                  <w:bCs/>
                  <w:color w:val="FF0000"/>
                  <w:sz w:val="20"/>
                  <w:szCs w:val="20"/>
                  <w:lang w:eastAsia="ru-RU"/>
                </w:rPr>
                <w:t>Закон</w:t>
              </w:r>
            </w:hyperlink>
            <w:r w:rsidRPr="00B4199E">
              <w:rPr>
                <w:rFonts w:ascii="Times New Roman" w:eastAsia="Times New Roman" w:hAnsi="Times New Roman" w:cs="Times New Roman"/>
                <w:bCs/>
                <w:color w:val="FF0000"/>
                <w:sz w:val="20"/>
                <w:szCs w:val="20"/>
                <w:lang w:eastAsia="ru-RU"/>
              </w:rPr>
              <w:t xml:space="preserve"> города Москвы от 26 декабря 2001 года N 74 "О внесении изменений в статьи 5, 7, 9, 11, 12, 13, 21 Закона города Москвы от 14 марта 2001 года N 7 "Об охране труда в городе Москве";</w:t>
            </w:r>
          </w:p>
          <w:p w:rsidR="00B4199E" w:rsidRPr="00B4199E" w:rsidRDefault="00B4199E" w:rsidP="00B4199E">
            <w:pPr>
              <w:autoSpaceDE w:val="0"/>
              <w:autoSpaceDN w:val="0"/>
              <w:adjustRightInd w:val="0"/>
              <w:spacing w:after="0" w:line="240" w:lineRule="auto"/>
              <w:ind w:firstLine="540"/>
              <w:jc w:val="both"/>
              <w:outlineLvl w:val="0"/>
              <w:rPr>
                <w:rFonts w:ascii="Times New Roman" w:eastAsia="Times New Roman" w:hAnsi="Times New Roman" w:cs="Times New Roman"/>
                <w:bCs/>
                <w:color w:val="FF0000"/>
                <w:sz w:val="20"/>
                <w:szCs w:val="20"/>
                <w:lang w:eastAsia="ru-RU"/>
              </w:rPr>
            </w:pPr>
            <w:r w:rsidRPr="00B4199E">
              <w:rPr>
                <w:rFonts w:ascii="Times New Roman" w:eastAsia="Times New Roman" w:hAnsi="Times New Roman" w:cs="Times New Roman"/>
                <w:bCs/>
                <w:color w:val="FF0000"/>
                <w:sz w:val="20"/>
                <w:szCs w:val="20"/>
                <w:lang w:eastAsia="ru-RU"/>
              </w:rPr>
              <w:t xml:space="preserve">3) </w:t>
            </w:r>
            <w:hyperlink r:id="rId2903" w:history="1">
              <w:r w:rsidRPr="00B4199E">
                <w:rPr>
                  <w:rFonts w:ascii="Times New Roman" w:eastAsia="Times New Roman" w:hAnsi="Times New Roman" w:cs="Times New Roman"/>
                  <w:bCs/>
                  <w:color w:val="FF0000"/>
                  <w:sz w:val="20"/>
                  <w:szCs w:val="20"/>
                  <w:lang w:eastAsia="ru-RU"/>
                </w:rPr>
                <w:t>Закон</w:t>
              </w:r>
            </w:hyperlink>
            <w:r w:rsidRPr="00B4199E">
              <w:rPr>
                <w:rFonts w:ascii="Times New Roman" w:eastAsia="Times New Roman" w:hAnsi="Times New Roman" w:cs="Times New Roman"/>
                <w:bCs/>
                <w:color w:val="FF0000"/>
                <w:sz w:val="20"/>
                <w:szCs w:val="20"/>
                <w:lang w:eastAsia="ru-RU"/>
              </w:rPr>
              <w:t xml:space="preserve"> города Москвы от 11 февраля 2004 года N 6 "О внесении изменений и дополнений в Закон города Москвы от 14 марта 2001 года N 7 "Об охране труда в городе Москве";</w:t>
            </w:r>
          </w:p>
          <w:p w:rsidR="00B4199E" w:rsidRPr="00B4199E" w:rsidRDefault="00B4199E" w:rsidP="00B4199E">
            <w:pPr>
              <w:autoSpaceDE w:val="0"/>
              <w:autoSpaceDN w:val="0"/>
              <w:adjustRightInd w:val="0"/>
              <w:spacing w:after="0" w:line="240" w:lineRule="auto"/>
              <w:ind w:firstLine="540"/>
              <w:jc w:val="both"/>
              <w:outlineLvl w:val="0"/>
              <w:rPr>
                <w:rFonts w:ascii="Times New Roman" w:eastAsia="Times New Roman" w:hAnsi="Times New Roman" w:cs="Times New Roman"/>
                <w:bCs/>
                <w:color w:val="FF0000"/>
                <w:sz w:val="20"/>
                <w:szCs w:val="20"/>
                <w:lang w:eastAsia="ru-RU"/>
              </w:rPr>
            </w:pPr>
            <w:r w:rsidRPr="00B4199E">
              <w:rPr>
                <w:rFonts w:ascii="Times New Roman" w:eastAsia="Times New Roman" w:hAnsi="Times New Roman" w:cs="Times New Roman"/>
                <w:bCs/>
                <w:color w:val="FF0000"/>
                <w:sz w:val="20"/>
                <w:szCs w:val="20"/>
                <w:lang w:eastAsia="ru-RU"/>
              </w:rPr>
              <w:t xml:space="preserve">4) </w:t>
            </w:r>
            <w:hyperlink r:id="rId2904" w:history="1">
              <w:r w:rsidRPr="00B4199E">
                <w:rPr>
                  <w:rFonts w:ascii="Times New Roman" w:eastAsia="Times New Roman" w:hAnsi="Times New Roman" w:cs="Times New Roman"/>
                  <w:bCs/>
                  <w:color w:val="FF0000"/>
                  <w:sz w:val="20"/>
                  <w:szCs w:val="20"/>
                  <w:lang w:eastAsia="ru-RU"/>
                </w:rPr>
                <w:t>Закон</w:t>
              </w:r>
            </w:hyperlink>
            <w:r w:rsidRPr="00B4199E">
              <w:rPr>
                <w:rFonts w:ascii="Times New Roman" w:eastAsia="Times New Roman" w:hAnsi="Times New Roman" w:cs="Times New Roman"/>
                <w:bCs/>
                <w:color w:val="FF0000"/>
                <w:sz w:val="20"/>
                <w:szCs w:val="20"/>
                <w:lang w:eastAsia="ru-RU"/>
              </w:rPr>
              <w:t xml:space="preserve"> города Москвы от 24 ноября 2004 года N 80 "О внесении изменений в Закон города Москвы от 14 марта 2001 года N 7 "Об охране труда в городе Москве".</w:t>
            </w:r>
          </w:p>
          <w:p w:rsidR="00B4199E" w:rsidRPr="00B4199E" w:rsidRDefault="00B4199E" w:rsidP="00B4199E">
            <w:pPr>
              <w:spacing w:after="0" w:line="240" w:lineRule="auto"/>
              <w:jc w:val="center"/>
              <w:rPr>
                <w:rFonts w:ascii="Times New Roman" w:eastAsia="Times New Roman" w:hAnsi="Times New Roman" w:cs="Times New Roman"/>
                <w:color w:val="0000FF"/>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Ниже по тексту представлены изменения,</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внесенные </w:t>
            </w:r>
            <w:hyperlink r:id="rId2905" w:history="1">
              <w:r w:rsidRPr="00B4199E">
                <w:rPr>
                  <w:rFonts w:ascii="Times New Roman" w:eastAsia="Times New Roman" w:hAnsi="Times New Roman" w:cs="Times New Roman"/>
                  <w:b/>
                  <w:color w:val="0000FF"/>
                  <w:sz w:val="20"/>
                  <w:szCs w:val="20"/>
                  <w:lang w:eastAsia="ru-RU"/>
                </w:rPr>
                <w:t>Законом</w:t>
              </w:r>
            </w:hyperlink>
            <w:r w:rsidRPr="00B4199E">
              <w:rPr>
                <w:rFonts w:ascii="Times New Roman" w:eastAsia="Times New Roman" w:hAnsi="Times New Roman" w:cs="Times New Roman"/>
                <w:b/>
                <w:color w:val="0000FF"/>
                <w:sz w:val="20"/>
                <w:szCs w:val="20"/>
                <w:lang w:eastAsia="ru-RU"/>
              </w:rPr>
              <w:t xml:space="preserve"> г. Москвы от 04.04.2012 N 6, которые </w:t>
            </w:r>
            <w:hyperlink r:id="rId2906" w:history="1">
              <w:r w:rsidRPr="00B4199E">
                <w:rPr>
                  <w:rFonts w:ascii="Times New Roman" w:eastAsia="Times New Roman" w:hAnsi="Times New Roman" w:cs="Times New Roman"/>
                  <w:b/>
                  <w:color w:val="0000FF"/>
                  <w:sz w:val="20"/>
                  <w:szCs w:val="20"/>
                  <w:lang w:eastAsia="ru-RU"/>
                </w:rPr>
                <w:t>вступили</w:t>
              </w:r>
            </w:hyperlink>
            <w:r w:rsidRPr="00B4199E">
              <w:rPr>
                <w:rFonts w:ascii="Times New Roman" w:eastAsia="Times New Roman" w:hAnsi="Times New Roman" w:cs="Times New Roman"/>
                <w:b/>
                <w:color w:val="0000FF"/>
                <w:sz w:val="20"/>
                <w:szCs w:val="20"/>
                <w:lang w:eastAsia="ru-RU"/>
              </w:rPr>
              <w:t xml:space="preserve"> в силу через 10 дней после его официального опубликования (опубликован в "Вестнике Мэра и Правительства Москвы" - дата выхода в свет 24.04.2012).</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both"/>
              <w:outlineLvl w:val="0"/>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Статья 4. Принципы и основные направления государственной политики города Москвы в области охраны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2. Основными направлениями государственной политики города Москвы в области охраны труда являются: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1) принятие законов и иных нормативных правовых актов, способствующих достижению безопасных условий труда, </w:t>
            </w:r>
            <w:r w:rsidRPr="00B4199E">
              <w:rPr>
                <w:rFonts w:ascii="Times New Roman" w:eastAsia="Times New Roman" w:hAnsi="Times New Roman" w:cs="Times New Roman"/>
                <w:b/>
                <w:color w:val="0000FF"/>
                <w:sz w:val="20"/>
                <w:szCs w:val="20"/>
                <w:lang w:eastAsia="ru-RU"/>
              </w:rPr>
              <w:t>снижению уровней профессиональных рисков</w:t>
            </w:r>
            <w:r w:rsidRPr="00B4199E">
              <w:rPr>
                <w:rFonts w:ascii="Times New Roman" w:eastAsia="Times New Roman" w:hAnsi="Times New Roman" w:cs="Times New Roman"/>
                <w:color w:val="0000FF"/>
                <w:sz w:val="20"/>
                <w:szCs w:val="20"/>
                <w:lang w:eastAsia="ru-RU"/>
              </w:rPr>
              <w:t xml:space="preserve"> и предотвращению несчастных случаев на производстве и профессиональных заболеваний;</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(в ред. </w:t>
            </w:r>
            <w:hyperlink r:id="rId2907" w:history="1">
              <w:r w:rsidRPr="00B4199E">
                <w:rPr>
                  <w:rFonts w:ascii="Times New Roman" w:eastAsia="Times New Roman" w:hAnsi="Times New Roman" w:cs="Times New Roman"/>
                  <w:color w:val="0000FF"/>
                  <w:sz w:val="20"/>
                  <w:szCs w:val="20"/>
                  <w:lang w:eastAsia="ru-RU"/>
                </w:rPr>
                <w:t>Закона</w:t>
              </w:r>
            </w:hyperlink>
            <w:r w:rsidRPr="00B4199E">
              <w:rPr>
                <w:rFonts w:ascii="Times New Roman" w:eastAsia="Times New Roman" w:hAnsi="Times New Roman" w:cs="Times New Roman"/>
                <w:color w:val="0000FF"/>
                <w:sz w:val="20"/>
                <w:szCs w:val="20"/>
                <w:lang w:eastAsia="ru-RU"/>
              </w:rPr>
              <w:t xml:space="preserve"> г. Москвы от 04.04.2012 N 6)</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6) разработка и осуществление мер экономической заинтересованности работодателей в обеспечении безопасных условий труда </w:t>
            </w:r>
            <w:r w:rsidRPr="00B4199E">
              <w:rPr>
                <w:rFonts w:ascii="Times New Roman" w:eastAsia="Times New Roman" w:hAnsi="Times New Roman" w:cs="Times New Roman"/>
                <w:b/>
                <w:color w:val="0000FF"/>
                <w:sz w:val="20"/>
                <w:szCs w:val="20"/>
                <w:lang w:eastAsia="ru-RU"/>
              </w:rPr>
              <w:t>и оценка профессиональных рисков;</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(в ред. </w:t>
            </w:r>
            <w:hyperlink r:id="rId2908" w:history="1">
              <w:r w:rsidRPr="00B4199E">
                <w:rPr>
                  <w:rFonts w:ascii="Times New Roman" w:eastAsia="Times New Roman" w:hAnsi="Times New Roman" w:cs="Times New Roman"/>
                  <w:color w:val="0000FF"/>
                  <w:sz w:val="20"/>
                  <w:szCs w:val="20"/>
                  <w:lang w:eastAsia="ru-RU"/>
                </w:rPr>
                <w:t>Закона</w:t>
              </w:r>
            </w:hyperlink>
            <w:r w:rsidRPr="00B4199E">
              <w:rPr>
                <w:rFonts w:ascii="Times New Roman" w:eastAsia="Times New Roman" w:hAnsi="Times New Roman" w:cs="Times New Roman"/>
                <w:color w:val="0000FF"/>
                <w:sz w:val="20"/>
                <w:szCs w:val="20"/>
                <w:lang w:eastAsia="ru-RU"/>
              </w:rPr>
              <w:t xml:space="preserve"> г. Москвы от 04.04.2012 N 6)</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14) распространение передового отечественного и зарубежного опыта работы в области охраны труда и </w:t>
            </w:r>
            <w:r w:rsidRPr="00B4199E">
              <w:rPr>
                <w:rFonts w:ascii="Times New Roman" w:eastAsia="Times New Roman" w:hAnsi="Times New Roman" w:cs="Times New Roman"/>
                <w:b/>
                <w:color w:val="0000FF"/>
                <w:sz w:val="20"/>
                <w:szCs w:val="20"/>
                <w:lang w:eastAsia="ru-RU"/>
              </w:rPr>
              <w:t>управления профессиональными рисками;</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(в ред. </w:t>
            </w:r>
            <w:hyperlink r:id="rId2909" w:history="1">
              <w:r w:rsidRPr="00B4199E">
                <w:rPr>
                  <w:rFonts w:ascii="Times New Roman" w:eastAsia="Times New Roman" w:hAnsi="Times New Roman" w:cs="Times New Roman"/>
                  <w:color w:val="0000FF"/>
                  <w:sz w:val="20"/>
                  <w:szCs w:val="20"/>
                  <w:lang w:eastAsia="ru-RU"/>
                </w:rPr>
                <w:t>Закона</w:t>
              </w:r>
            </w:hyperlink>
            <w:r w:rsidRPr="00B4199E">
              <w:rPr>
                <w:rFonts w:ascii="Times New Roman" w:eastAsia="Times New Roman" w:hAnsi="Times New Roman" w:cs="Times New Roman"/>
                <w:color w:val="0000FF"/>
                <w:sz w:val="20"/>
                <w:szCs w:val="20"/>
                <w:lang w:eastAsia="ru-RU"/>
              </w:rPr>
              <w:t xml:space="preserve"> г. Москвы от 04.04.2012 N 6)</w:t>
            </w:r>
          </w:p>
          <w:p w:rsidR="00B4199E" w:rsidRPr="00B4199E" w:rsidRDefault="00B4199E" w:rsidP="00B4199E">
            <w:pPr>
              <w:spacing w:after="0" w:line="240" w:lineRule="auto"/>
              <w:jc w:val="center"/>
              <w:rPr>
                <w:rFonts w:ascii="Times New Roman" w:eastAsia="Times New Roman" w:hAnsi="Times New Roman" w:cs="Times New Roman"/>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both"/>
              <w:outlineLvl w:val="0"/>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Статья 9. Полномочия органа исполнительной власти города Москвы, уполномоченного в области охраны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5) организует систему обучения руководителей и специалистов организаций независимо от организационно-правовых форм и форм собственности по охране труда и проверку их знаний требований охраны труда;</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(в ред. </w:t>
            </w:r>
            <w:hyperlink r:id="rId2910" w:history="1">
              <w:r w:rsidRPr="00B4199E">
                <w:rPr>
                  <w:rFonts w:ascii="Times New Roman" w:eastAsia="Times New Roman" w:hAnsi="Times New Roman" w:cs="Times New Roman"/>
                  <w:color w:val="0000FF"/>
                  <w:sz w:val="20"/>
                  <w:szCs w:val="20"/>
                  <w:lang w:eastAsia="ru-RU"/>
                </w:rPr>
                <w:t>Закона</w:t>
              </w:r>
            </w:hyperlink>
            <w:r w:rsidRPr="00B4199E">
              <w:rPr>
                <w:rFonts w:ascii="Times New Roman" w:eastAsia="Times New Roman" w:hAnsi="Times New Roman" w:cs="Times New Roman"/>
                <w:color w:val="0000FF"/>
                <w:sz w:val="20"/>
                <w:szCs w:val="20"/>
                <w:lang w:eastAsia="ru-RU"/>
              </w:rPr>
              <w:t xml:space="preserve"> г. Москвы от 04.04.2012 N 6)</w:t>
            </w:r>
          </w:p>
          <w:p w:rsidR="00B4199E" w:rsidRPr="00B4199E" w:rsidRDefault="00B4199E" w:rsidP="00B4199E">
            <w:pPr>
              <w:spacing w:after="0" w:line="240" w:lineRule="auto"/>
              <w:jc w:val="center"/>
              <w:rPr>
                <w:rFonts w:ascii="Times New Roman" w:eastAsia="Times New Roman" w:hAnsi="Times New Roman" w:cs="Times New Roman"/>
                <w:color w:val="0000FF"/>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both"/>
              <w:outlineLvl w:val="0"/>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Статья 10</w:t>
            </w:r>
            <w:r w:rsidRPr="00B4199E">
              <w:rPr>
                <w:rFonts w:ascii="Times New Roman" w:eastAsia="Times New Roman" w:hAnsi="Times New Roman" w:cs="Times New Roman"/>
                <w:bCs/>
                <w:color w:val="0000FF"/>
                <w:sz w:val="20"/>
                <w:szCs w:val="20"/>
                <w:lang w:eastAsia="ru-RU"/>
              </w:rPr>
              <w:t xml:space="preserve">. </w:t>
            </w:r>
            <w:r w:rsidRPr="00B4199E">
              <w:rPr>
                <w:rFonts w:ascii="Times New Roman" w:eastAsia="Times New Roman" w:hAnsi="Times New Roman" w:cs="Times New Roman"/>
                <w:b/>
                <w:bCs/>
                <w:color w:val="0000FF"/>
                <w:sz w:val="20"/>
                <w:szCs w:val="20"/>
                <w:lang w:eastAsia="ru-RU"/>
              </w:rPr>
              <w:t>Полномочия отраслевых органов исполнительной власти города Москвы в области охраны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Отраслевые органы исполнительной власти города Москвы осуществляют следующие полномочия в области охраны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2) разрабатывают и реализуют предупредительные и профилактические меры, направленные на улучшение условий труда и санитарно-бытового обслуживания работников, </w:t>
            </w:r>
            <w:r w:rsidRPr="00B4199E">
              <w:rPr>
                <w:rFonts w:ascii="Times New Roman" w:eastAsia="Times New Roman" w:hAnsi="Times New Roman" w:cs="Times New Roman"/>
                <w:b/>
                <w:bCs/>
                <w:color w:val="0000FF"/>
                <w:sz w:val="20"/>
                <w:szCs w:val="20"/>
                <w:lang w:eastAsia="ru-RU"/>
              </w:rPr>
              <w:t>снижение профессиональных рисков</w:t>
            </w:r>
            <w:r w:rsidRPr="00B4199E">
              <w:rPr>
                <w:rFonts w:ascii="Times New Roman" w:eastAsia="Times New Roman" w:hAnsi="Times New Roman" w:cs="Times New Roman"/>
                <w:bCs/>
                <w:color w:val="0000FF"/>
                <w:sz w:val="20"/>
                <w:szCs w:val="20"/>
                <w:lang w:eastAsia="ru-RU"/>
              </w:rPr>
              <w:t>, производственного травматизма и профессиональной заболеваемости в организациях соответствующей отрасли;</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(в ред. </w:t>
            </w:r>
            <w:hyperlink r:id="rId2911" w:history="1">
              <w:r w:rsidRPr="00B4199E">
                <w:rPr>
                  <w:rFonts w:ascii="Times New Roman" w:eastAsia="Times New Roman" w:hAnsi="Times New Roman" w:cs="Times New Roman"/>
                  <w:bCs/>
                  <w:color w:val="0000FF"/>
                  <w:sz w:val="20"/>
                  <w:szCs w:val="20"/>
                  <w:lang w:eastAsia="ru-RU"/>
                </w:rPr>
                <w:t>Закона</w:t>
              </w:r>
            </w:hyperlink>
            <w:r w:rsidRPr="00B4199E">
              <w:rPr>
                <w:rFonts w:ascii="Times New Roman" w:eastAsia="Times New Roman" w:hAnsi="Times New Roman" w:cs="Times New Roman"/>
                <w:bCs/>
                <w:color w:val="0000FF"/>
                <w:sz w:val="20"/>
                <w:szCs w:val="20"/>
                <w:lang w:eastAsia="ru-RU"/>
              </w:rPr>
              <w:t xml:space="preserve"> г. Москвы от 04.04.2012 N 6)</w:t>
            </w:r>
          </w:p>
          <w:p w:rsidR="00B4199E" w:rsidRPr="00B4199E" w:rsidRDefault="00B4199E" w:rsidP="00B4199E">
            <w:pPr>
              <w:autoSpaceDE w:val="0"/>
              <w:autoSpaceDN w:val="0"/>
              <w:adjustRightInd w:val="0"/>
              <w:spacing w:after="0" w:line="240" w:lineRule="auto"/>
              <w:ind w:firstLine="540"/>
              <w:jc w:val="both"/>
              <w:outlineLvl w:val="0"/>
              <w:rPr>
                <w:rFonts w:ascii="Times New Roman" w:eastAsia="Times New Roman" w:hAnsi="Times New Roman" w:cs="Times New Roman"/>
                <w:sz w:val="20"/>
                <w:szCs w:val="20"/>
                <w:lang w:eastAsia="ru-RU"/>
              </w:rPr>
            </w:pPr>
          </w:p>
          <w:p w:rsidR="00B4199E" w:rsidRPr="00B4199E" w:rsidRDefault="00B4199E" w:rsidP="00B4199E">
            <w:pPr>
              <w:autoSpaceDE w:val="0"/>
              <w:autoSpaceDN w:val="0"/>
              <w:adjustRightInd w:val="0"/>
              <w:spacing w:after="0" w:line="240" w:lineRule="auto"/>
              <w:ind w:firstLine="540"/>
              <w:jc w:val="both"/>
              <w:outlineLvl w:val="0"/>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Статья 12. Полномочия территориальных органов исполнительной власти города Москвы в области охраны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Территориальные органы исполнительной власти города Москвы осуществляют следующие полномочия в области охраны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2) разрабатывают и реализуют предупредительные и профилактические меры, направленные на улучшение условий труда и санитарно-бытового обслуживания работников, </w:t>
            </w:r>
            <w:r w:rsidRPr="00B4199E">
              <w:rPr>
                <w:rFonts w:ascii="Times New Roman" w:eastAsia="Times New Roman" w:hAnsi="Times New Roman" w:cs="Times New Roman"/>
                <w:b/>
                <w:color w:val="0000FF"/>
                <w:sz w:val="20"/>
                <w:szCs w:val="20"/>
                <w:lang w:eastAsia="ru-RU"/>
              </w:rPr>
              <w:t>снижение профессиональных рисков</w:t>
            </w:r>
            <w:r w:rsidRPr="00B4199E">
              <w:rPr>
                <w:rFonts w:ascii="Times New Roman" w:eastAsia="Times New Roman" w:hAnsi="Times New Roman" w:cs="Times New Roman"/>
                <w:color w:val="0000FF"/>
                <w:sz w:val="20"/>
                <w:szCs w:val="20"/>
                <w:lang w:eastAsia="ru-RU"/>
              </w:rPr>
              <w:t>, производственного травматизма и профессиональной заболеваемости;</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(в ред. </w:t>
            </w:r>
            <w:hyperlink r:id="rId2912" w:history="1">
              <w:r w:rsidRPr="00B4199E">
                <w:rPr>
                  <w:rFonts w:ascii="Times New Roman" w:eastAsia="Times New Roman" w:hAnsi="Times New Roman" w:cs="Times New Roman"/>
                  <w:color w:val="0000FF"/>
                  <w:sz w:val="20"/>
                  <w:szCs w:val="20"/>
                  <w:lang w:eastAsia="ru-RU"/>
                </w:rPr>
                <w:t>Закона</w:t>
              </w:r>
            </w:hyperlink>
            <w:r w:rsidRPr="00B4199E">
              <w:rPr>
                <w:rFonts w:ascii="Times New Roman" w:eastAsia="Times New Roman" w:hAnsi="Times New Roman" w:cs="Times New Roman"/>
                <w:color w:val="0000FF"/>
                <w:sz w:val="20"/>
                <w:szCs w:val="20"/>
                <w:lang w:eastAsia="ru-RU"/>
              </w:rPr>
              <w:t xml:space="preserve"> г. Москвы от 04.04.2012 N 6)</w:t>
            </w:r>
          </w:p>
          <w:p w:rsidR="00B4199E" w:rsidRPr="00B4199E" w:rsidRDefault="00B4199E" w:rsidP="00B4199E">
            <w:pPr>
              <w:spacing w:after="0" w:line="240" w:lineRule="auto"/>
              <w:jc w:val="both"/>
              <w:rPr>
                <w:rFonts w:ascii="Times New Roman" w:eastAsia="Times New Roman" w:hAnsi="Times New Roman" w:cs="Times New Roman"/>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both"/>
              <w:outlineLvl w:val="0"/>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Статья 13. Обеспечение охраны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B4199E">
              <w:rPr>
                <w:rFonts w:ascii="Times New Roman" w:eastAsia="Times New Roman" w:hAnsi="Times New Roman" w:cs="Times New Roman"/>
                <w:b/>
                <w:bCs/>
                <w:color w:val="FF0000"/>
                <w:sz w:val="20"/>
                <w:szCs w:val="20"/>
                <w:lang w:eastAsia="ru-RU"/>
              </w:rPr>
              <w:t xml:space="preserve"> 3. </w:t>
            </w:r>
            <w:r w:rsidRPr="00B4199E">
              <w:rPr>
                <w:rFonts w:ascii="Times New Roman" w:eastAsia="Times New Roman" w:hAnsi="Times New Roman" w:cs="Times New Roman"/>
                <w:color w:val="FF0000"/>
                <w:sz w:val="20"/>
                <w:szCs w:val="20"/>
                <w:lang w:eastAsia="ru-RU"/>
              </w:rPr>
              <w:t xml:space="preserve"> Организации и специалисты, оказывающие услуги в области охраны труда на территории города Москвы, проходят добровольную уведомительную регистрацию в </w:t>
            </w:r>
            <w:hyperlink r:id="rId2913" w:history="1">
              <w:r w:rsidRPr="00B4199E">
                <w:rPr>
                  <w:rFonts w:ascii="Times New Roman" w:eastAsia="Times New Roman" w:hAnsi="Times New Roman" w:cs="Times New Roman"/>
                  <w:color w:val="FF0000"/>
                  <w:sz w:val="20"/>
                  <w:szCs w:val="20"/>
                  <w:lang w:eastAsia="ru-RU"/>
                </w:rPr>
                <w:t>порядке</w:t>
              </w:r>
            </w:hyperlink>
            <w:r w:rsidRPr="00B4199E">
              <w:rPr>
                <w:rFonts w:ascii="Times New Roman" w:eastAsia="Times New Roman" w:hAnsi="Times New Roman" w:cs="Times New Roman"/>
                <w:color w:val="FF0000"/>
                <w:sz w:val="20"/>
                <w:szCs w:val="20"/>
                <w:lang w:eastAsia="ru-RU"/>
              </w:rPr>
              <w:t>, установленном Правительством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FF0000"/>
                <w:sz w:val="20"/>
                <w:szCs w:val="20"/>
                <w:lang w:eastAsia="ru-RU"/>
              </w:rPr>
              <w:t>Утратила силу.</w:t>
            </w:r>
            <w:r w:rsidRPr="00B4199E">
              <w:rPr>
                <w:rFonts w:ascii="Times New Roman" w:eastAsia="Times New Roman" w:hAnsi="Times New Roman" w:cs="Times New Roman"/>
                <w:bCs/>
                <w:color w:val="FF0000"/>
                <w:sz w:val="20"/>
                <w:szCs w:val="20"/>
                <w:lang w:eastAsia="ru-RU"/>
              </w:rPr>
              <w:t xml:space="preserve"> - </w:t>
            </w:r>
            <w:hyperlink r:id="rId2914" w:history="1">
              <w:r w:rsidRPr="00B4199E">
                <w:rPr>
                  <w:rFonts w:ascii="Times New Roman" w:eastAsia="Times New Roman" w:hAnsi="Times New Roman" w:cs="Times New Roman"/>
                  <w:bCs/>
                  <w:color w:val="0000FF"/>
                  <w:sz w:val="20"/>
                  <w:szCs w:val="20"/>
                  <w:lang w:eastAsia="ru-RU"/>
                </w:rPr>
                <w:t>Закон</w:t>
              </w:r>
            </w:hyperlink>
            <w:r w:rsidRPr="00B4199E">
              <w:rPr>
                <w:rFonts w:ascii="Times New Roman" w:eastAsia="Times New Roman" w:hAnsi="Times New Roman" w:cs="Times New Roman"/>
                <w:bCs/>
                <w:color w:val="0000FF"/>
                <w:sz w:val="20"/>
                <w:szCs w:val="20"/>
                <w:lang w:eastAsia="ru-RU"/>
              </w:rPr>
              <w:t xml:space="preserve"> г. Москвы от 04.04.2012 N 6.</w:t>
            </w:r>
          </w:p>
          <w:p w:rsidR="00B4199E" w:rsidRPr="00B4199E" w:rsidRDefault="00B4199E" w:rsidP="00B4199E">
            <w:pPr>
              <w:spacing w:after="0" w:line="240" w:lineRule="auto"/>
              <w:jc w:val="both"/>
              <w:rPr>
                <w:rFonts w:ascii="Times New Roman" w:eastAsia="Times New Roman" w:hAnsi="Times New Roman" w:cs="Times New Roman"/>
                <w:color w:val="0000FF"/>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color w:val="0000FF"/>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0000FF"/>
                <w:u w:val="single"/>
                <w:lang w:eastAsia="ru-RU"/>
              </w:rPr>
            </w:pPr>
            <w:r w:rsidRPr="00B4199E">
              <w:rPr>
                <w:rFonts w:ascii="Times New Roman" w:eastAsia="Times New Roman" w:hAnsi="Times New Roman" w:cs="Times New Roman"/>
                <w:b/>
                <w:color w:val="0000FF"/>
                <w:u w:val="single"/>
                <w:lang w:eastAsia="ru-RU"/>
              </w:rPr>
              <w:t xml:space="preserve">Дополнительная информация </w:t>
            </w:r>
          </w:p>
          <w:p w:rsidR="00B4199E" w:rsidRPr="00B4199E" w:rsidRDefault="00B4199E" w:rsidP="00B4199E">
            <w:pPr>
              <w:spacing w:after="0" w:line="240" w:lineRule="auto"/>
              <w:jc w:val="center"/>
              <w:rPr>
                <w:rFonts w:ascii="Times New Roman" w:eastAsia="Times New Roman" w:hAnsi="Times New Roman" w:cs="Times New Roman"/>
                <w:b/>
                <w:color w:val="0000FF"/>
                <w:u w:val="single"/>
                <w:lang w:eastAsia="ru-RU"/>
              </w:rPr>
            </w:pPr>
            <w:r w:rsidRPr="00B4199E">
              <w:rPr>
                <w:rFonts w:ascii="Times New Roman" w:eastAsia="Times New Roman" w:hAnsi="Times New Roman" w:cs="Times New Roman"/>
                <w:b/>
                <w:color w:val="0000FF"/>
                <w:u w:val="single"/>
                <w:lang w:eastAsia="ru-RU"/>
              </w:rPr>
              <w:t xml:space="preserve">об основных НПА в области охраны труда в городе Москве: </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1.</w:t>
            </w:r>
          </w:p>
          <w:p w:rsidR="00B4199E" w:rsidRPr="00B4199E" w:rsidRDefault="00B4199E" w:rsidP="00B4199E">
            <w:pPr>
              <w:spacing w:after="0" w:line="240" w:lineRule="auto"/>
              <w:jc w:val="center"/>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Постановление Правительства Москвы от 10.11.2009 N 1212-ПП </w:t>
            </w:r>
            <w:r w:rsidRPr="00B4199E">
              <w:rPr>
                <w:rFonts w:ascii="Times New Roman" w:eastAsia="Times New Roman" w:hAnsi="Times New Roman" w:cs="Times New Roman"/>
                <w:color w:val="0000FF"/>
                <w:sz w:val="20"/>
                <w:szCs w:val="20"/>
                <w:lang w:eastAsia="ru-RU"/>
              </w:rPr>
              <w:t>(ред. от 27.07.2010)</w:t>
            </w:r>
            <w:r w:rsidRPr="00B4199E">
              <w:rPr>
                <w:rFonts w:ascii="Times New Roman" w:eastAsia="Times New Roman" w:hAnsi="Times New Roman" w:cs="Times New Roman"/>
                <w:b/>
                <w:color w:val="0000FF"/>
                <w:sz w:val="20"/>
                <w:szCs w:val="20"/>
                <w:lang w:eastAsia="ru-RU"/>
              </w:rPr>
              <w:t xml:space="preserve"> </w:t>
            </w:r>
            <w:r w:rsidRPr="00B4199E">
              <w:rPr>
                <w:rFonts w:ascii="Times New Roman" w:eastAsia="Times New Roman" w:hAnsi="Times New Roman" w:cs="Times New Roman"/>
                <w:color w:val="0000FF"/>
                <w:sz w:val="20"/>
                <w:szCs w:val="20"/>
                <w:lang w:eastAsia="ru-RU"/>
              </w:rPr>
              <w:t>"Об утверждении Положения о системе государственного управления охраной труда и Положения о Межведомственной комиссии по охране труда"</w:t>
            </w:r>
          </w:p>
          <w:p w:rsidR="00B4199E" w:rsidRPr="00B4199E" w:rsidRDefault="00B4199E" w:rsidP="00B4199E">
            <w:pPr>
              <w:spacing w:after="0" w:line="240" w:lineRule="auto"/>
              <w:jc w:val="center"/>
              <w:rPr>
                <w:rFonts w:ascii="Times New Roman" w:eastAsia="Times New Roman" w:hAnsi="Times New Roman" w:cs="Times New Roman"/>
                <w:color w:val="0000FF"/>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2.</w:t>
            </w:r>
          </w:p>
          <w:p w:rsidR="00B4199E" w:rsidRPr="00B4199E" w:rsidRDefault="00B4199E" w:rsidP="00B4199E">
            <w:pPr>
              <w:spacing w:after="0" w:line="240" w:lineRule="auto"/>
              <w:jc w:val="center"/>
              <w:rPr>
                <w:rFonts w:ascii="Times New Roman" w:eastAsia="Times New Roman" w:hAnsi="Times New Roman" w:cs="Times New Roman"/>
                <w:sz w:val="24"/>
                <w:szCs w:val="24"/>
                <w:lang w:eastAsia="ru-RU"/>
              </w:rPr>
            </w:pPr>
            <w:r w:rsidRPr="00B4199E">
              <w:rPr>
                <w:rFonts w:ascii="Times New Roman" w:eastAsia="Times New Roman" w:hAnsi="Times New Roman" w:cs="Times New Roman"/>
                <w:b/>
                <w:color w:val="0000FF"/>
                <w:sz w:val="20"/>
                <w:szCs w:val="20"/>
                <w:lang w:eastAsia="ru-RU"/>
              </w:rPr>
              <w:t xml:space="preserve">Постановление Правительства Москвы от 25.10.2011 N 493-ПП </w:t>
            </w:r>
            <w:r w:rsidRPr="00B4199E">
              <w:rPr>
                <w:rFonts w:ascii="Times New Roman" w:eastAsia="Times New Roman" w:hAnsi="Times New Roman" w:cs="Times New Roman"/>
                <w:color w:val="0000FF"/>
                <w:sz w:val="20"/>
                <w:szCs w:val="20"/>
                <w:lang w:eastAsia="ru-RU"/>
              </w:rPr>
              <w:t xml:space="preserve">"Об утверждении состава Межведомственной комиссии по охране труда при Правительстве Москвы </w:t>
            </w:r>
            <w:r w:rsidRPr="00434B40">
              <w:rPr>
                <w:rFonts w:ascii="Times New Roman" w:eastAsia="Times New Roman" w:hAnsi="Times New Roman" w:cs="Times New Roman"/>
                <w:color w:val="FF0000"/>
                <w:sz w:val="20"/>
                <w:szCs w:val="20"/>
                <w:lang w:eastAsia="ru-RU"/>
              </w:rPr>
              <w:t>и признании утратившим силу постановления Правительства Москвы от 28 июля 2009 г. N 713-ПП"</w:t>
            </w:r>
            <w:r w:rsidRPr="00434B40">
              <w:rPr>
                <w:rFonts w:ascii="Times New Roman" w:eastAsia="Times New Roman" w:hAnsi="Times New Roman" w:cs="Times New Roman"/>
                <w:color w:val="FF0000"/>
                <w:sz w:val="24"/>
                <w:szCs w:val="24"/>
                <w:lang w:eastAsia="ru-RU"/>
              </w:rPr>
              <w:t xml:space="preserve"> </w:t>
            </w:r>
          </w:p>
          <w:p w:rsidR="00B4199E" w:rsidRPr="00D949CE" w:rsidRDefault="00B4199E" w:rsidP="00B4199E">
            <w:pPr>
              <w:spacing w:after="0" w:line="240" w:lineRule="auto"/>
              <w:jc w:val="center"/>
              <w:rPr>
                <w:rFonts w:ascii="Times New Roman" w:eastAsia="Times New Roman" w:hAnsi="Times New Roman" w:cs="Times New Roman"/>
                <w:b/>
                <w:color w:val="00B050"/>
                <w:sz w:val="20"/>
                <w:szCs w:val="20"/>
                <w:lang w:eastAsia="ru-RU"/>
              </w:rPr>
            </w:pPr>
            <w:r w:rsidRPr="00B4199E">
              <w:rPr>
                <w:rFonts w:ascii="Times New Roman" w:eastAsia="Times New Roman" w:hAnsi="Times New Roman" w:cs="Times New Roman"/>
                <w:color w:val="0000FF"/>
                <w:sz w:val="20"/>
                <w:szCs w:val="20"/>
                <w:lang w:eastAsia="ru-RU"/>
              </w:rPr>
              <w:t xml:space="preserve">(в ред. постановлений Правительства Москвы от 08.02.2012 </w:t>
            </w:r>
            <w:hyperlink r:id="rId2915" w:history="1">
              <w:r w:rsidRPr="00B4199E">
                <w:rPr>
                  <w:rFonts w:ascii="Times New Roman" w:eastAsia="Times New Roman" w:hAnsi="Times New Roman" w:cs="Times New Roman"/>
                  <w:color w:val="0000FF"/>
                  <w:sz w:val="20"/>
                  <w:szCs w:val="20"/>
                  <w:lang w:eastAsia="ru-RU"/>
                </w:rPr>
                <w:t>N 31-ПП</w:t>
              </w:r>
            </w:hyperlink>
            <w:r w:rsidRPr="00B4199E">
              <w:rPr>
                <w:rFonts w:ascii="Times New Roman" w:eastAsia="Times New Roman" w:hAnsi="Times New Roman" w:cs="Times New Roman"/>
                <w:color w:val="0000FF"/>
                <w:sz w:val="20"/>
                <w:szCs w:val="20"/>
                <w:lang w:eastAsia="ru-RU"/>
              </w:rPr>
              <w:t xml:space="preserve">, от 28.08.2012 </w:t>
            </w:r>
            <w:hyperlink r:id="rId2916" w:history="1">
              <w:r w:rsidRPr="00B4199E">
                <w:rPr>
                  <w:rFonts w:ascii="Times New Roman" w:eastAsia="Times New Roman" w:hAnsi="Times New Roman" w:cs="Times New Roman"/>
                  <w:color w:val="0000FF"/>
                  <w:sz w:val="20"/>
                  <w:szCs w:val="20"/>
                  <w:lang w:eastAsia="ru-RU"/>
                </w:rPr>
                <w:t>N 438-ПП</w:t>
              </w:r>
            </w:hyperlink>
            <w:r w:rsidRPr="00B4199E">
              <w:rPr>
                <w:rFonts w:ascii="Times New Roman" w:eastAsia="Times New Roman" w:hAnsi="Times New Roman" w:cs="Times New Roman"/>
                <w:color w:val="0000FF"/>
                <w:sz w:val="20"/>
                <w:szCs w:val="20"/>
                <w:lang w:eastAsia="ru-RU"/>
              </w:rPr>
              <w:t xml:space="preserve">, </w:t>
            </w:r>
            <w:r w:rsidRPr="00D949CE">
              <w:rPr>
                <w:rFonts w:ascii="Times New Roman" w:eastAsia="Times New Roman" w:hAnsi="Times New Roman" w:cs="Times New Roman"/>
                <w:b/>
                <w:color w:val="00B050"/>
                <w:sz w:val="20"/>
                <w:szCs w:val="20"/>
                <w:lang w:eastAsia="ru-RU"/>
              </w:rPr>
              <w:t xml:space="preserve">от 17.01.2013 </w:t>
            </w:r>
            <w:hyperlink r:id="rId2917" w:history="1">
              <w:r w:rsidRPr="00D949CE">
                <w:rPr>
                  <w:rFonts w:ascii="Times New Roman" w:eastAsia="Times New Roman" w:hAnsi="Times New Roman" w:cs="Times New Roman"/>
                  <w:b/>
                  <w:color w:val="00B050"/>
                  <w:sz w:val="20"/>
                  <w:szCs w:val="20"/>
                  <w:lang w:eastAsia="ru-RU"/>
                </w:rPr>
                <w:t>N 4-ПП</w:t>
              </w:r>
            </w:hyperlink>
            <w:r w:rsidRPr="00D949CE">
              <w:rPr>
                <w:rFonts w:ascii="Times New Roman" w:eastAsia="Times New Roman" w:hAnsi="Times New Roman" w:cs="Times New Roman"/>
                <w:color w:val="00B050"/>
                <w:sz w:val="20"/>
                <w:szCs w:val="20"/>
                <w:lang w:eastAsia="ru-RU"/>
              </w:rPr>
              <w:t>)</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3.</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Постановлением Правительства Москвы от 23.03.2010 N 226-ПП </w:t>
            </w:r>
            <w:r w:rsidRPr="00B4199E">
              <w:rPr>
                <w:rFonts w:ascii="Times New Roman" w:eastAsia="Times New Roman" w:hAnsi="Times New Roman" w:cs="Times New Roman"/>
                <w:bCs/>
                <w:color w:val="0000FF"/>
                <w:sz w:val="20"/>
                <w:szCs w:val="20"/>
                <w:lang w:eastAsia="ru-RU"/>
              </w:rPr>
              <w:t>утвержден " Порядок участия представителей органов исполнительной власти города Москвы в расследовании несчастных случаев на производстве"</w:t>
            </w:r>
          </w:p>
          <w:p w:rsidR="00B4199E" w:rsidRPr="00B4199E" w:rsidRDefault="00B4199E" w:rsidP="00B4199E">
            <w:pPr>
              <w:spacing w:after="0" w:line="240" w:lineRule="auto"/>
              <w:jc w:val="both"/>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Примечание: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 Данным  Порядком установлены единые требования к участию представителей органов исполнительной власти города Москвы в расследовании групповых несчастных случаев на производстве, тяжелых несчастных случаев на производстве, несчастных случаев на производстве со смертельным исходом.</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Участие представителей органов исполнительной власти субъектов Российской Федерации в расследовании несчастных случаев на производстве установлено </w:t>
            </w:r>
            <w:hyperlink r:id="rId2918" w:history="1">
              <w:r w:rsidRPr="00B4199E">
                <w:rPr>
                  <w:rFonts w:ascii="Times New Roman" w:eastAsia="Times New Roman" w:hAnsi="Times New Roman" w:cs="Times New Roman"/>
                  <w:b/>
                  <w:bCs/>
                  <w:color w:val="0000FF"/>
                  <w:sz w:val="20"/>
                  <w:szCs w:val="20"/>
                  <w:lang w:eastAsia="ru-RU"/>
                </w:rPr>
                <w:t>статьей 229</w:t>
              </w:r>
            </w:hyperlink>
            <w:r w:rsidRPr="00B4199E">
              <w:rPr>
                <w:rFonts w:ascii="Times New Roman" w:eastAsia="Times New Roman" w:hAnsi="Times New Roman" w:cs="Times New Roman"/>
                <w:b/>
                <w:bCs/>
                <w:color w:val="0000FF"/>
                <w:sz w:val="20"/>
                <w:szCs w:val="20"/>
                <w:lang w:eastAsia="ru-RU"/>
              </w:rPr>
              <w:t xml:space="preserve"> ТК РФ:</w:t>
            </w:r>
            <w:r w:rsidRPr="00B4199E">
              <w:rPr>
                <w:rFonts w:ascii="Times New Roman" w:eastAsia="Times New Roman" w:hAnsi="Times New Roman" w:cs="Times New Roman"/>
                <w:b/>
                <w:bCs/>
                <w:sz w:val="20"/>
                <w:szCs w:val="20"/>
                <w:lang w:eastAsia="ru-RU"/>
              </w:rPr>
              <w:t xml:space="preserve"> </w:t>
            </w:r>
            <w:r w:rsidRPr="00B4199E">
              <w:rPr>
                <w:rFonts w:ascii="Times New Roman" w:eastAsia="Times New Roman" w:hAnsi="Times New Roman" w:cs="Times New Roman"/>
                <w:b/>
                <w:bCs/>
                <w:color w:val="0000FF"/>
                <w:sz w:val="20"/>
                <w:szCs w:val="20"/>
                <w:lang w:eastAsia="ru-RU"/>
              </w:rPr>
              <w:t>«</w:t>
            </w:r>
            <w:r w:rsidRPr="00B4199E">
              <w:rPr>
                <w:rFonts w:ascii="Times New Roman" w:eastAsia="Times New Roman" w:hAnsi="Times New Roman" w:cs="Times New Roman"/>
                <w:bCs/>
                <w:color w:val="0000FF"/>
                <w:sz w:val="20"/>
                <w:szCs w:val="20"/>
                <w:lang w:eastAsia="ru-RU"/>
              </w:rPr>
              <w:t xml:space="preserve">При расследовании несчастного случая (в том числе группового), в результате которого один или несколько пострадавших получили тяжелые повреждения здоровья, либо несчастного случая (в том числе группового) со смертельным исходом </w:t>
            </w:r>
            <w:r w:rsidRPr="00B4199E">
              <w:rPr>
                <w:rFonts w:ascii="Times New Roman" w:eastAsia="Times New Roman" w:hAnsi="Times New Roman" w:cs="Times New Roman"/>
                <w:bCs/>
                <w:color w:val="0000FF"/>
                <w:sz w:val="20"/>
                <w:szCs w:val="20"/>
                <w:u w:val="single"/>
                <w:lang w:eastAsia="ru-RU"/>
              </w:rPr>
              <w:t>в состав комиссии также включаются</w:t>
            </w:r>
            <w:r w:rsidRPr="00B4199E">
              <w:rPr>
                <w:rFonts w:ascii="Times New Roman" w:eastAsia="Times New Roman" w:hAnsi="Times New Roman" w:cs="Times New Roman"/>
                <w:bCs/>
                <w:color w:val="0000FF"/>
                <w:sz w:val="20"/>
                <w:szCs w:val="20"/>
                <w:lang w:eastAsia="ru-RU"/>
              </w:rPr>
              <w:t xml:space="preserve"> государственный инспектор труда, </w:t>
            </w:r>
            <w:r w:rsidRPr="00B4199E">
              <w:rPr>
                <w:rFonts w:ascii="Times New Roman" w:eastAsia="Times New Roman" w:hAnsi="Times New Roman" w:cs="Times New Roman"/>
                <w:bCs/>
                <w:color w:val="0000FF"/>
                <w:sz w:val="20"/>
                <w:szCs w:val="20"/>
                <w:u w:val="single"/>
                <w:lang w:eastAsia="ru-RU"/>
              </w:rPr>
              <w:t>представители органа исполнительной власти субъекта Российской Федерации</w:t>
            </w:r>
            <w:r w:rsidRPr="00B4199E">
              <w:rPr>
                <w:rFonts w:ascii="Times New Roman" w:eastAsia="Times New Roman" w:hAnsi="Times New Roman" w:cs="Times New Roman"/>
                <w:bCs/>
                <w:color w:val="0000FF"/>
                <w:sz w:val="20"/>
                <w:szCs w:val="20"/>
                <w:lang w:eastAsia="ru-RU"/>
              </w:rPr>
              <w:t xml:space="preserve"> или органа местного самоуправления (по согласованию), представитель территориального объединения организаций профсоюзов, а при расследовании указанных несчастных случаев с застрахованными - представители исполнительного органа страховщика (по месту регистрации работодателя в качестве страхователя). Комиссию возглавляет, как правило, должностное лицо федерального органа исполнительной власти, уполномоченного на проведение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 В соответствии со </w:t>
            </w:r>
            <w:hyperlink r:id="rId2919" w:history="1">
              <w:r w:rsidRPr="00B4199E">
                <w:rPr>
                  <w:rFonts w:ascii="Times New Roman" w:eastAsia="Times New Roman" w:hAnsi="Times New Roman" w:cs="Times New Roman"/>
                  <w:b/>
                  <w:bCs/>
                  <w:color w:val="0000FF"/>
                  <w:sz w:val="20"/>
                  <w:szCs w:val="20"/>
                  <w:lang w:eastAsia="ru-RU"/>
                </w:rPr>
                <w:t>статьей 228</w:t>
              </w:r>
            </w:hyperlink>
            <w:r w:rsidRPr="00B4199E">
              <w:rPr>
                <w:rFonts w:ascii="Times New Roman" w:eastAsia="Times New Roman" w:hAnsi="Times New Roman" w:cs="Times New Roman"/>
                <w:b/>
                <w:bCs/>
                <w:color w:val="0000FF"/>
                <w:sz w:val="20"/>
                <w:szCs w:val="20"/>
                <w:lang w:eastAsia="ru-RU"/>
              </w:rPr>
              <w:t xml:space="preserve"> </w:t>
            </w:r>
            <w:r w:rsidRPr="00B4199E">
              <w:rPr>
                <w:rFonts w:ascii="Times New Roman" w:eastAsia="Times New Roman" w:hAnsi="Times New Roman" w:cs="Times New Roman"/>
                <w:bCs/>
                <w:color w:val="0000FF"/>
                <w:sz w:val="20"/>
                <w:szCs w:val="20"/>
                <w:lang w:eastAsia="ru-RU"/>
              </w:rPr>
              <w:t xml:space="preserve">ТК РФ работодатель направляет информацию о несчастном случае на производстве в орган исполнительной власти города Москвы, а в течение суток согласно </w:t>
            </w:r>
            <w:hyperlink r:id="rId2920" w:history="1">
              <w:r w:rsidRPr="00B4199E">
                <w:rPr>
                  <w:rFonts w:ascii="Times New Roman" w:eastAsia="Times New Roman" w:hAnsi="Times New Roman" w:cs="Times New Roman"/>
                  <w:b/>
                  <w:bCs/>
                  <w:color w:val="0000FF"/>
                  <w:sz w:val="20"/>
                  <w:szCs w:val="20"/>
                  <w:lang w:eastAsia="ru-RU"/>
                </w:rPr>
                <w:t>статье 228.1</w:t>
              </w:r>
            </w:hyperlink>
            <w:r w:rsidRPr="00B4199E">
              <w:rPr>
                <w:rFonts w:ascii="Times New Roman" w:eastAsia="Times New Roman" w:hAnsi="Times New Roman" w:cs="Times New Roman"/>
                <w:bCs/>
                <w:color w:val="0000FF"/>
                <w:sz w:val="20"/>
                <w:szCs w:val="20"/>
                <w:lang w:eastAsia="ru-RU"/>
              </w:rPr>
              <w:t xml:space="preserve"> ТК РФ направляет </w:t>
            </w:r>
            <w:hyperlink r:id="rId2921" w:history="1">
              <w:r w:rsidRPr="00B4199E">
                <w:rPr>
                  <w:rFonts w:ascii="Times New Roman" w:eastAsia="Times New Roman" w:hAnsi="Times New Roman" w:cs="Times New Roman"/>
                  <w:bCs/>
                  <w:color w:val="0000FF"/>
                  <w:sz w:val="20"/>
                  <w:szCs w:val="20"/>
                  <w:lang w:eastAsia="ru-RU"/>
                </w:rPr>
                <w:t>извещение</w:t>
              </w:r>
            </w:hyperlink>
            <w:r w:rsidRPr="00B4199E">
              <w:rPr>
                <w:rFonts w:ascii="Times New Roman" w:eastAsia="Times New Roman" w:hAnsi="Times New Roman" w:cs="Times New Roman"/>
                <w:bCs/>
                <w:color w:val="0000FF"/>
                <w:sz w:val="20"/>
                <w:szCs w:val="20"/>
                <w:lang w:eastAsia="ru-RU"/>
              </w:rPr>
              <w:t xml:space="preserve"> о несчастном случае на производстве по форме, предусмотренной </w:t>
            </w:r>
            <w:r w:rsidRPr="00B4199E">
              <w:rPr>
                <w:rFonts w:ascii="Times New Roman" w:eastAsia="Times New Roman" w:hAnsi="Times New Roman" w:cs="Times New Roman"/>
                <w:b/>
                <w:bCs/>
                <w:color w:val="0000FF"/>
                <w:sz w:val="20"/>
                <w:szCs w:val="20"/>
                <w:lang w:eastAsia="ru-RU"/>
              </w:rPr>
              <w:t xml:space="preserve">приложением 1 к постановлению Министерства труда и социального развития Российской Федерации от 24 октября 2002 г. N 73 </w:t>
            </w:r>
            <w:r w:rsidRPr="00B4199E">
              <w:rPr>
                <w:rFonts w:ascii="Times New Roman" w:eastAsia="Times New Roman" w:hAnsi="Times New Roman" w:cs="Times New Roman"/>
                <w:bCs/>
                <w:color w:val="0000FF"/>
                <w:sz w:val="20"/>
                <w:szCs w:val="20"/>
                <w:lang w:eastAsia="ru-RU"/>
              </w:rPr>
              <w:t>"Об утверждении форм документов, необходимых для расследования и учета несчастных случаев на производстве, и Положения об особенностях расследования несчастных случаев на производстве в отдельных отраслях и организациях".</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 Отраслевые органы исполнительной власти города Москвы доводят до всех подведомственных организаций, организаций соответствующих отраслей экономики города Москвы независимо от их организационно-правовых форм и форм собственности информацию о номерах телефонов и факсов, по которым работодатели должны направлять извещение о произошедших групповых несчастных случаях на производстве, тяжелых несчастных случаях на производстве, несчастных случаях на производстве со смертельным исходом.</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Префектуры административных округов города Москвы и управы районов города Москвы доводят аналогичную информацию до субъектов малого и среднего предпринимательства (организаций и физических лиц).</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sz w:val="20"/>
                <w:szCs w:val="20"/>
                <w:u w:val="single"/>
                <w:lang w:eastAsia="ru-RU"/>
              </w:rPr>
            </w:pPr>
            <w:r w:rsidRPr="00B4199E">
              <w:rPr>
                <w:rFonts w:ascii="Times New Roman" w:eastAsia="Times New Roman" w:hAnsi="Times New Roman" w:cs="Times New Roman"/>
                <w:b/>
                <w:bCs/>
                <w:color w:val="0000FF"/>
                <w:sz w:val="20"/>
                <w:szCs w:val="20"/>
                <w:u w:val="single"/>
                <w:lang w:eastAsia="ru-RU"/>
              </w:rPr>
              <w:t>Смотрите также:</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Приказ Минздравсоцразвития РФ от 15.04.2005 N 275 </w:t>
            </w:r>
            <w:r w:rsidRPr="00B4199E">
              <w:rPr>
                <w:rFonts w:ascii="Times New Roman" w:eastAsia="Times New Roman" w:hAnsi="Times New Roman" w:cs="Times New Roman"/>
                <w:bCs/>
                <w:color w:val="0000FF"/>
                <w:sz w:val="20"/>
                <w:szCs w:val="20"/>
                <w:lang w:eastAsia="ru-RU"/>
              </w:rPr>
              <w:t>"О формах документов, необходимых для расследования несчастных случаев на производстве"(Зарегистрировано в Минюсте РФ 20.05.2005 N 6609)</w:t>
            </w:r>
          </w:p>
          <w:p w:rsidR="00B4199E" w:rsidRPr="00B4199E" w:rsidRDefault="00B4199E" w:rsidP="00EE4B06">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 Приказ Минздравсоцразвития РФ от 24.02.2005 N 160 </w:t>
            </w:r>
            <w:r w:rsidRPr="00B4199E">
              <w:rPr>
                <w:rFonts w:ascii="Times New Roman" w:eastAsia="Times New Roman" w:hAnsi="Times New Roman" w:cs="Times New Roman"/>
                <w:bCs/>
                <w:color w:val="0000FF"/>
                <w:sz w:val="20"/>
                <w:szCs w:val="20"/>
                <w:lang w:eastAsia="ru-RU"/>
              </w:rPr>
              <w:t>"Об определении степени тяжести повреждения здоровья при несчастных случаях на производстве"(Зарегистрировано в Минюсте РФ 07.04.2005 N 6478)</w:t>
            </w:r>
          </w:p>
          <w:p w:rsidR="00B4199E" w:rsidRPr="00B4199E" w:rsidRDefault="00B4199E" w:rsidP="00B4199E">
            <w:pPr>
              <w:spacing w:before="195" w:after="195" w:line="240" w:lineRule="auto"/>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Приказ Департамента труда и занятости населения города Москвы от </w:t>
            </w:r>
            <w:r w:rsidRPr="00EE4B06">
              <w:rPr>
                <w:rFonts w:ascii="Times New Roman" w:eastAsia="Times New Roman" w:hAnsi="Times New Roman" w:cs="Times New Roman"/>
                <w:b/>
                <w:color w:val="00B050"/>
                <w:sz w:val="20"/>
                <w:szCs w:val="20"/>
                <w:lang w:eastAsia="ru-RU"/>
              </w:rPr>
              <w:t xml:space="preserve">15 марта 2013 года № 135 </w:t>
            </w:r>
            <w:r w:rsidRPr="00B4199E">
              <w:rPr>
                <w:rFonts w:ascii="Times New Roman" w:eastAsia="Times New Roman" w:hAnsi="Times New Roman" w:cs="Times New Roman"/>
                <w:color w:val="0000FF"/>
                <w:sz w:val="20"/>
                <w:szCs w:val="20"/>
                <w:lang w:eastAsia="ru-RU"/>
              </w:rPr>
              <w:t>«Об утверждении Методических рекомендаций по расследованию несчастных случаев на производстве»</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4.</w:t>
            </w:r>
          </w:p>
          <w:p w:rsidR="00B4199E" w:rsidRPr="00B4199E" w:rsidRDefault="00B4199E" w:rsidP="00B4199E">
            <w:pPr>
              <w:spacing w:after="0" w:line="240" w:lineRule="auto"/>
              <w:jc w:val="center"/>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Постановление Правительства Москвы от 07.04.2009 № 271-ПП </w:t>
            </w:r>
            <w:r w:rsidRPr="00B4199E">
              <w:rPr>
                <w:rFonts w:ascii="Times New Roman" w:eastAsia="Times New Roman" w:hAnsi="Times New Roman" w:cs="Times New Roman"/>
                <w:color w:val="0000FF"/>
                <w:sz w:val="20"/>
                <w:szCs w:val="20"/>
                <w:lang w:eastAsia="ru-RU"/>
              </w:rPr>
              <w:t>«О формировании сведений о существующих условиях труда в организациях города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Примечание: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u w:val="single"/>
                <w:lang w:eastAsia="ru-RU"/>
              </w:rPr>
            </w:pPr>
            <w:r w:rsidRPr="00B4199E">
              <w:rPr>
                <w:rFonts w:ascii="Times New Roman" w:eastAsia="Times New Roman" w:hAnsi="Times New Roman" w:cs="Times New Roman"/>
                <w:b/>
                <w:bCs/>
                <w:sz w:val="20"/>
                <w:szCs w:val="20"/>
                <w:lang w:eastAsia="ru-RU"/>
              </w:rPr>
              <w:t xml:space="preserve">         </w:t>
            </w:r>
            <w:r w:rsidRPr="00B4199E">
              <w:rPr>
                <w:rFonts w:ascii="Times New Roman" w:eastAsia="Times New Roman" w:hAnsi="Times New Roman" w:cs="Times New Roman"/>
                <w:b/>
                <w:bCs/>
                <w:color w:val="0000FF"/>
                <w:sz w:val="20"/>
                <w:szCs w:val="20"/>
                <w:lang w:eastAsia="ru-RU"/>
              </w:rPr>
              <w:t>Статьей 212 ТК РФ установлено</w:t>
            </w:r>
            <w:r w:rsidRPr="00B4199E">
              <w:rPr>
                <w:rFonts w:ascii="Times New Roman" w:eastAsia="Times New Roman" w:hAnsi="Times New Roman" w:cs="Times New Roman"/>
                <w:bCs/>
                <w:color w:val="0000FF"/>
                <w:sz w:val="20"/>
                <w:szCs w:val="20"/>
                <w:lang w:eastAsia="ru-RU"/>
              </w:rPr>
              <w:t xml:space="preserve"> </w:t>
            </w:r>
            <w:r w:rsidRPr="00B4199E">
              <w:rPr>
                <w:rFonts w:ascii="Times New Roman" w:eastAsia="Times New Roman" w:hAnsi="Times New Roman" w:cs="Times New Roman"/>
                <w:bCs/>
                <w:color w:val="0000FF"/>
                <w:sz w:val="20"/>
                <w:szCs w:val="20"/>
                <w:u w:val="single"/>
                <w:lang w:eastAsia="ru-RU"/>
              </w:rPr>
              <w:t>предоставление</w:t>
            </w:r>
            <w:r w:rsidRPr="00B4199E">
              <w:rPr>
                <w:rFonts w:ascii="Times New Roman" w:eastAsia="Times New Roman" w:hAnsi="Times New Roman" w:cs="Times New Roman"/>
                <w:bCs/>
                <w:color w:val="0000FF"/>
                <w:sz w:val="20"/>
                <w:szCs w:val="20"/>
                <w:lang w:eastAsia="ru-RU"/>
              </w:rPr>
              <w:t xml:space="preserve"> федеральным органам исполнительной власти, осуществляющим функции по выработке государственной политики и нормативно-правовому регулированию в сфере труда, федеральному органу исполнительной власти, уполномоченному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другим федеральным органам исполнительной власти, осуществляющим государственный контроль (надзор) в установленной сфере деятельности, </w:t>
            </w:r>
            <w:r w:rsidRPr="00B4199E">
              <w:rPr>
                <w:rFonts w:ascii="Times New Roman" w:eastAsia="Times New Roman" w:hAnsi="Times New Roman" w:cs="Times New Roman"/>
                <w:bCs/>
                <w:color w:val="0000FF"/>
                <w:sz w:val="20"/>
                <w:szCs w:val="20"/>
                <w:u w:val="single"/>
                <w:lang w:eastAsia="ru-RU"/>
              </w:rPr>
              <w:t>органам исполнительной власти субъектов Российской Федерации в области охраны труда</w:t>
            </w:r>
            <w:r w:rsidRPr="00B4199E">
              <w:rPr>
                <w:rFonts w:ascii="Times New Roman" w:eastAsia="Times New Roman" w:hAnsi="Times New Roman" w:cs="Times New Roman"/>
                <w:bCs/>
                <w:color w:val="0000FF"/>
                <w:sz w:val="20"/>
                <w:szCs w:val="20"/>
                <w:lang w:eastAsia="ru-RU"/>
              </w:rPr>
              <w:t xml:space="preserve">, органам профсоюзного контроля за соблюдением трудового законодательства и иных актов, содержащих нормы трудового права, </w:t>
            </w:r>
            <w:r w:rsidRPr="00B4199E">
              <w:rPr>
                <w:rFonts w:ascii="Times New Roman" w:eastAsia="Times New Roman" w:hAnsi="Times New Roman" w:cs="Times New Roman"/>
                <w:bCs/>
                <w:color w:val="0000FF"/>
                <w:sz w:val="20"/>
                <w:szCs w:val="20"/>
                <w:u w:val="single"/>
                <w:lang w:eastAsia="ru-RU"/>
              </w:rPr>
              <w:t>информации и документов, необходимых для осуществления ими своих полномочий.</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5.</w:t>
            </w:r>
          </w:p>
          <w:p w:rsidR="00B4199E" w:rsidRPr="00B4199E" w:rsidRDefault="00B4199E" w:rsidP="00B4199E">
            <w:pPr>
              <w:spacing w:after="0" w:line="240" w:lineRule="auto"/>
              <w:jc w:val="center"/>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b/>
                <w:color w:val="0000FF"/>
                <w:sz w:val="20"/>
                <w:szCs w:val="20"/>
                <w:lang w:eastAsia="ru-RU"/>
              </w:rPr>
              <w:t>Постановление Правительства Москвы от 04.10.2011 N 464-ПП</w:t>
            </w:r>
            <w:r w:rsidRPr="00B4199E">
              <w:rPr>
                <w:rFonts w:ascii="Times New Roman" w:eastAsia="Times New Roman" w:hAnsi="Times New Roman" w:cs="Times New Roman"/>
                <w:color w:val="0000FF"/>
                <w:sz w:val="20"/>
                <w:szCs w:val="20"/>
                <w:lang w:eastAsia="ru-RU"/>
              </w:rPr>
              <w:t xml:space="preserve"> "О проведении Московского городского смотра-конкурса на лучшую организацию работы в области охраны труда" (вместе с "Порядком проведения Московского городского смотра-конкурса на лучшую организацию работы в области охраны труда")</w:t>
            </w:r>
          </w:p>
          <w:p w:rsidR="00B4199E" w:rsidRPr="00B4199E" w:rsidRDefault="00B4199E" w:rsidP="00B4199E">
            <w:pPr>
              <w:spacing w:after="0" w:line="240" w:lineRule="auto"/>
              <w:jc w:val="center"/>
              <w:rPr>
                <w:rFonts w:ascii="Times New Roman" w:eastAsia="Times New Roman" w:hAnsi="Times New Roman" w:cs="Times New Roman"/>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Примечание: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Данным Постановлением утвержден </w:t>
            </w:r>
            <w:hyperlink r:id="rId2922" w:history="1">
              <w:r w:rsidRPr="00B4199E">
                <w:rPr>
                  <w:rFonts w:ascii="Times New Roman" w:eastAsia="Times New Roman" w:hAnsi="Times New Roman" w:cs="Times New Roman"/>
                  <w:bCs/>
                  <w:color w:val="0000FF"/>
                  <w:sz w:val="20"/>
                  <w:szCs w:val="20"/>
                  <w:lang w:eastAsia="ru-RU"/>
                </w:rPr>
                <w:t>Порядок</w:t>
              </w:r>
            </w:hyperlink>
            <w:r w:rsidRPr="00B4199E">
              <w:rPr>
                <w:rFonts w:ascii="Times New Roman" w:eastAsia="Times New Roman" w:hAnsi="Times New Roman" w:cs="Times New Roman"/>
                <w:bCs/>
                <w:color w:val="0000FF"/>
                <w:sz w:val="20"/>
                <w:szCs w:val="20"/>
                <w:lang w:eastAsia="ru-RU"/>
              </w:rPr>
              <w:t xml:space="preserve"> проведения и С</w:t>
            </w:r>
            <w:hyperlink r:id="rId2923" w:history="1">
              <w:r w:rsidRPr="00B4199E">
                <w:rPr>
                  <w:rFonts w:ascii="Times New Roman" w:eastAsia="Times New Roman" w:hAnsi="Times New Roman" w:cs="Times New Roman"/>
                  <w:bCs/>
                  <w:color w:val="0000FF"/>
                  <w:sz w:val="20"/>
                  <w:szCs w:val="20"/>
                  <w:lang w:eastAsia="ru-RU"/>
                </w:rPr>
                <w:t>остав</w:t>
              </w:r>
            </w:hyperlink>
            <w:r w:rsidRPr="00B4199E">
              <w:rPr>
                <w:rFonts w:ascii="Times New Roman" w:eastAsia="Times New Roman" w:hAnsi="Times New Roman" w:cs="Times New Roman"/>
                <w:bCs/>
                <w:color w:val="0000FF"/>
                <w:sz w:val="20"/>
                <w:szCs w:val="20"/>
                <w:lang w:eastAsia="ru-RU"/>
              </w:rPr>
              <w:t xml:space="preserve"> Организационного комитета по проведению Московского городского смотра-конкурса на лучшую организацию работы в области охраны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Смотр-конкурс проводится среди организаций независимо от их организационно-правовых форм и форм собственности, осуществляющих свою деятельность на территории города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Организаторами смотра-конкурса являются Департамент труда и занятости населения города Москвы, Московская Федерация профсоюзов и Московская Конфедерация промышленников и предпринимателей (работодателей).</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       6.</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           Распоряжения Правительства Москвы от 25.04.2012 N 198-РП </w:t>
            </w:r>
            <w:r w:rsidRPr="00B4199E">
              <w:rPr>
                <w:rFonts w:ascii="Times New Roman" w:eastAsia="Times New Roman" w:hAnsi="Times New Roman" w:cs="Times New Roman"/>
                <w:bCs/>
                <w:color w:val="0000FF"/>
                <w:sz w:val="20"/>
                <w:szCs w:val="20"/>
                <w:lang w:eastAsia="ru-RU"/>
              </w:rPr>
              <w:t>«Об итогах проведения Московского городского смотра-конкурса на лучшую организацию работы в области охраны труда»</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7.</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           Распоряжения Правительства Москвы от 29.11.2012 N 751-РП </w:t>
            </w:r>
            <w:r w:rsidRPr="00B4199E">
              <w:rPr>
                <w:rFonts w:ascii="Times New Roman" w:eastAsia="Times New Roman" w:hAnsi="Times New Roman" w:cs="Times New Roman"/>
                <w:bCs/>
                <w:color w:val="0000FF"/>
                <w:sz w:val="20"/>
                <w:szCs w:val="20"/>
                <w:lang w:eastAsia="ru-RU"/>
              </w:rPr>
              <w:t>"Об итогах проведения Московского городского смотра-конкурса на лучшую организацию работы в области охраны труда"</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8.</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color w:val="FF0000"/>
                <w:sz w:val="20"/>
                <w:szCs w:val="20"/>
                <w:lang w:eastAsia="ru-RU"/>
              </w:rPr>
            </w:pPr>
            <w:r w:rsidRPr="00B4199E">
              <w:rPr>
                <w:rFonts w:ascii="Times New Roman" w:eastAsia="Times New Roman" w:hAnsi="Times New Roman" w:cs="Times New Roman"/>
                <w:b/>
                <w:color w:val="0000FF"/>
                <w:sz w:val="20"/>
                <w:szCs w:val="20"/>
                <w:lang w:eastAsia="ru-RU"/>
              </w:rPr>
              <w:t>В частности</w:t>
            </w:r>
            <w:r w:rsidRPr="00B4199E">
              <w:rPr>
                <w:rFonts w:ascii="Times New Roman" w:eastAsia="Times New Roman" w:hAnsi="Times New Roman" w:cs="Times New Roman"/>
                <w:color w:val="0000FF"/>
                <w:sz w:val="20"/>
                <w:szCs w:val="20"/>
                <w:lang w:eastAsia="ru-RU"/>
              </w:rPr>
              <w:t xml:space="preserve">, на основании Постановления Правительства Москвы </w:t>
            </w:r>
            <w:r w:rsidRPr="00B4199E">
              <w:rPr>
                <w:rFonts w:ascii="Times New Roman" w:eastAsia="Times New Roman" w:hAnsi="Times New Roman" w:cs="Times New Roman"/>
                <w:b/>
                <w:color w:val="0000FF"/>
                <w:sz w:val="20"/>
                <w:szCs w:val="20"/>
                <w:lang w:eastAsia="ru-RU"/>
              </w:rPr>
              <w:t>от 03.07.2012 N 309-ПП "</w:t>
            </w:r>
            <w:r w:rsidRPr="00B4199E">
              <w:rPr>
                <w:rFonts w:ascii="Times New Roman" w:eastAsia="Times New Roman" w:hAnsi="Times New Roman" w:cs="Times New Roman"/>
                <w:color w:val="0000FF"/>
                <w:sz w:val="20"/>
                <w:szCs w:val="20"/>
                <w:lang w:eastAsia="ru-RU"/>
              </w:rPr>
              <w:t>О признании утратившими силу правовых актов (отдельных положений правовых актов) города Москвы и внесении изменений в правовые акты города Москвы"(вместе с "Перечнем правовых актов (отдельных положений правовых актов) города Москвы, признаваемых утратившими силу")</w:t>
            </w:r>
            <w:r w:rsidRPr="00B4199E">
              <w:rPr>
                <w:rFonts w:ascii="Times New Roman" w:eastAsia="Times New Roman" w:hAnsi="Times New Roman" w:cs="Times New Roman"/>
                <w:sz w:val="20"/>
                <w:szCs w:val="20"/>
                <w:lang w:eastAsia="ru-RU"/>
              </w:rPr>
              <w:t xml:space="preserve"> </w:t>
            </w:r>
            <w:r w:rsidRPr="00B4199E">
              <w:rPr>
                <w:rFonts w:ascii="Times New Roman" w:eastAsia="Times New Roman" w:hAnsi="Times New Roman" w:cs="Times New Roman"/>
                <w:b/>
                <w:color w:val="FF0000"/>
                <w:sz w:val="20"/>
                <w:szCs w:val="20"/>
                <w:lang w:eastAsia="ru-RU"/>
              </w:rPr>
              <w:t xml:space="preserve">утратило силу: </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color w:val="FF0000"/>
                <w:sz w:val="20"/>
                <w:szCs w:val="20"/>
                <w:lang w:eastAsia="ru-RU"/>
              </w:rPr>
            </w:pPr>
            <w:r w:rsidRPr="00B4199E">
              <w:rPr>
                <w:rFonts w:ascii="Times New Roman" w:eastAsia="Times New Roman" w:hAnsi="Times New Roman" w:cs="Times New Roman"/>
                <w:b/>
                <w:color w:val="FF0000"/>
                <w:sz w:val="20"/>
                <w:szCs w:val="20"/>
                <w:lang w:eastAsia="ru-RU"/>
              </w:rPr>
              <w:t>Постановление Правительства Москвы от 18.01.2005 N 29-ПП "О Порядке добровольной уведомительной регистрации организаций и специалистов, оказывающих услуги в сфере охраны труда на территории города Москвы".</w:t>
            </w:r>
          </w:p>
          <w:p w:rsidR="00422B00" w:rsidRPr="00422B00" w:rsidRDefault="00422B00" w:rsidP="00422B00">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422B00">
              <w:rPr>
                <w:rFonts w:ascii="Times New Roman" w:eastAsia="Times New Roman" w:hAnsi="Times New Roman" w:cs="Times New Roman"/>
                <w:b/>
                <w:color w:val="0000FF"/>
                <w:sz w:val="20"/>
                <w:szCs w:val="20"/>
                <w:lang w:eastAsia="ru-RU"/>
              </w:rPr>
              <w:t>9.</w:t>
            </w:r>
          </w:p>
          <w:p w:rsidR="00422B00" w:rsidRPr="00B4199E" w:rsidRDefault="00422B00" w:rsidP="00D9527D">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b/>
                <w:color w:val="0000FF"/>
                <w:lang w:eastAsia="ru-RU"/>
              </w:rPr>
              <w:t>Государственная программа города Москвы «Стимулирование экономической активности на 2012-2016г.г.»</w:t>
            </w:r>
            <w:r w:rsidRPr="00B4199E">
              <w:rPr>
                <w:rFonts w:ascii="Times New Roman" w:eastAsia="Times New Roman" w:hAnsi="Times New Roman" w:cs="Times New Roman"/>
                <w:sz w:val="24"/>
                <w:szCs w:val="24"/>
                <w:lang w:eastAsia="ru-RU"/>
              </w:rPr>
              <w:t xml:space="preserve"> </w:t>
            </w:r>
            <w:r w:rsidRPr="00B4199E">
              <w:rPr>
                <w:rFonts w:ascii="Times New Roman" w:eastAsia="Times New Roman" w:hAnsi="Times New Roman" w:cs="Times New Roman"/>
                <w:color w:val="0000FF"/>
                <w:sz w:val="20"/>
                <w:szCs w:val="20"/>
                <w:lang w:eastAsia="ru-RU"/>
              </w:rPr>
              <w:t xml:space="preserve">(Утверждена  Постановлением Правительства Москвы от 11.11. 2011г. </w:t>
            </w:r>
            <w:r w:rsidRPr="00B4199E">
              <w:rPr>
                <w:rFonts w:ascii="Times New Roman" w:eastAsia="Times New Roman" w:hAnsi="Times New Roman" w:cs="Times New Roman"/>
                <w:b/>
                <w:color w:val="0000FF"/>
                <w:sz w:val="20"/>
                <w:szCs w:val="20"/>
                <w:lang w:eastAsia="ru-RU"/>
              </w:rPr>
              <w:t>№ 477-ПП):</w:t>
            </w:r>
            <w:r w:rsidRPr="00B4199E">
              <w:rPr>
                <w:rFonts w:ascii="Times New Roman" w:eastAsia="Times New Roman" w:hAnsi="Times New Roman" w:cs="Times New Roman"/>
                <w:color w:val="0000FF"/>
                <w:sz w:val="20"/>
                <w:szCs w:val="20"/>
                <w:lang w:eastAsia="ru-RU"/>
              </w:rPr>
              <w:t xml:space="preserve"> </w:t>
            </w:r>
          </w:p>
          <w:p w:rsidR="00422B00" w:rsidRPr="00B4199E" w:rsidRDefault="00422B00" w:rsidP="00422B00">
            <w:pPr>
              <w:autoSpaceDE w:val="0"/>
              <w:autoSpaceDN w:val="0"/>
              <w:adjustRightInd w:val="0"/>
              <w:spacing w:after="0" w:line="240" w:lineRule="auto"/>
              <w:jc w:val="both"/>
              <w:rPr>
                <w:rFonts w:ascii="Times New Roman" w:eastAsia="Times New Roman" w:hAnsi="Times New Roman" w:cs="Times New Roman"/>
                <w:color w:val="0000FF"/>
                <w:lang w:eastAsia="ru-RU"/>
              </w:rPr>
            </w:pPr>
            <w:r w:rsidRPr="00B4199E">
              <w:rPr>
                <w:rFonts w:ascii="Times New Roman" w:eastAsia="Times New Roman" w:hAnsi="Times New Roman" w:cs="Times New Roman"/>
                <w:color w:val="0000FF"/>
                <w:lang w:eastAsia="ru-RU"/>
              </w:rPr>
              <w:t xml:space="preserve">         </w:t>
            </w:r>
            <w:r w:rsidRPr="00B4199E">
              <w:rPr>
                <w:rFonts w:ascii="Times New Roman" w:eastAsia="Times New Roman" w:hAnsi="Times New Roman" w:cs="Times New Roman"/>
                <w:color w:val="0000FF"/>
                <w:u w:val="single"/>
                <w:lang w:eastAsia="ru-RU"/>
              </w:rPr>
              <w:t>В данной Госпрограмме</w:t>
            </w:r>
            <w:r w:rsidRPr="00B4199E">
              <w:rPr>
                <w:rFonts w:ascii="Times New Roman" w:eastAsia="Times New Roman" w:hAnsi="Times New Roman" w:cs="Times New Roman"/>
                <w:color w:val="0000FF"/>
                <w:lang w:eastAsia="ru-RU"/>
              </w:rPr>
              <w:t xml:space="preserve">, </w:t>
            </w:r>
            <w:r w:rsidRPr="00B4199E">
              <w:rPr>
                <w:rFonts w:ascii="Times New Roman" w:eastAsia="Times New Roman" w:hAnsi="Times New Roman" w:cs="Times New Roman"/>
                <w:b/>
                <w:color w:val="0000FF"/>
                <w:lang w:eastAsia="ru-RU"/>
              </w:rPr>
              <w:t>мероприятия в области охраны труды отражены  в Подпрограмме 14А</w:t>
            </w:r>
            <w:r w:rsidRPr="00B4199E">
              <w:rPr>
                <w:rFonts w:ascii="Times New Roman" w:eastAsia="Times New Roman" w:hAnsi="Times New Roman" w:cs="Times New Roman"/>
                <w:color w:val="0000FF"/>
                <w:lang w:eastAsia="ru-RU"/>
              </w:rPr>
              <w:t xml:space="preserve"> «Развитие рынка труда и содействие занятости населения города Москвы». </w:t>
            </w:r>
          </w:p>
          <w:p w:rsidR="00422B00" w:rsidRPr="00422B00" w:rsidRDefault="00D9527D" w:rsidP="00422B00">
            <w:pPr>
              <w:spacing w:after="0" w:line="240" w:lineRule="auto"/>
              <w:jc w:val="both"/>
              <w:rPr>
                <w:rFonts w:ascii="Times New Roman" w:eastAsia="Times New Roman" w:hAnsi="Times New Roman" w:cs="Tahoma"/>
                <w:color w:val="00B050"/>
                <w:sz w:val="20"/>
                <w:szCs w:val="20"/>
                <w:lang w:eastAsia="ru-RU"/>
              </w:rPr>
            </w:pPr>
            <w:r>
              <w:rPr>
                <w:rFonts w:ascii="Times New Roman" w:eastAsia="Times New Roman" w:hAnsi="Times New Roman" w:cs="Tahoma"/>
                <w:b/>
                <w:color w:val="00B050"/>
                <w:sz w:val="20"/>
                <w:szCs w:val="20"/>
                <w:lang w:eastAsia="ru-RU"/>
              </w:rPr>
              <w:t xml:space="preserve">         </w:t>
            </w:r>
            <w:r w:rsidR="00422B00" w:rsidRPr="00422B00">
              <w:rPr>
                <w:rFonts w:ascii="Times New Roman" w:eastAsia="Times New Roman" w:hAnsi="Times New Roman" w:cs="Tahoma"/>
                <w:b/>
                <w:color w:val="00B050"/>
                <w:sz w:val="20"/>
                <w:szCs w:val="20"/>
                <w:lang w:eastAsia="ru-RU"/>
              </w:rPr>
              <w:t>Постановление Правительства Москвы от 14.08.2013 №539-ПП</w:t>
            </w:r>
            <w:r w:rsidR="00422B00" w:rsidRPr="00422B00">
              <w:rPr>
                <w:rFonts w:ascii="Times New Roman" w:eastAsia="Times New Roman" w:hAnsi="Times New Roman" w:cs="Tahoma"/>
                <w:color w:val="00B050"/>
                <w:sz w:val="20"/>
                <w:szCs w:val="20"/>
                <w:lang w:eastAsia="ru-RU"/>
              </w:rPr>
              <w:t xml:space="preserve"> «О внесении изменений в постановление Правительства Москвы от 11 октября</w:t>
            </w:r>
            <w:r w:rsidR="009E3B31">
              <w:rPr>
                <w:rFonts w:ascii="Times New Roman" w:eastAsia="Times New Roman" w:hAnsi="Times New Roman" w:cs="Tahoma"/>
                <w:color w:val="00B050"/>
                <w:sz w:val="20"/>
                <w:szCs w:val="20"/>
                <w:lang w:eastAsia="ru-RU"/>
              </w:rPr>
              <w:t xml:space="preserve"> </w:t>
            </w:r>
            <w:r w:rsidR="00422B00" w:rsidRPr="00422B00">
              <w:rPr>
                <w:rFonts w:ascii="Times New Roman" w:eastAsia="Times New Roman" w:hAnsi="Times New Roman" w:cs="Tahoma"/>
                <w:color w:val="00B050"/>
                <w:sz w:val="20"/>
                <w:szCs w:val="20"/>
                <w:lang w:eastAsia="ru-RU"/>
              </w:rPr>
              <w:t>2011 г. № 477-ПП «Об утверждении Государственной программы города Москвы</w:t>
            </w:r>
            <w:r>
              <w:rPr>
                <w:rFonts w:ascii="Times New Roman" w:eastAsia="Times New Roman" w:hAnsi="Times New Roman" w:cs="Tahoma"/>
                <w:color w:val="00B050"/>
                <w:sz w:val="20"/>
                <w:szCs w:val="20"/>
                <w:lang w:eastAsia="ru-RU"/>
              </w:rPr>
              <w:t xml:space="preserve"> </w:t>
            </w:r>
            <w:r w:rsidR="00422B00" w:rsidRPr="00422B00">
              <w:rPr>
                <w:rFonts w:ascii="Times New Roman" w:eastAsia="Times New Roman" w:hAnsi="Times New Roman" w:cs="Tahoma"/>
                <w:color w:val="00B050"/>
                <w:sz w:val="20"/>
                <w:szCs w:val="20"/>
                <w:lang w:eastAsia="ru-RU"/>
              </w:rPr>
              <w:t>«Стимулирование экономической активности на 2012-2016 гг.»</w:t>
            </w:r>
          </w:p>
          <w:p w:rsidR="009E3B31" w:rsidRDefault="009E3B31" w:rsidP="009E3B31">
            <w:pPr>
              <w:autoSpaceDE w:val="0"/>
              <w:autoSpaceDN w:val="0"/>
              <w:adjustRightInd w:val="0"/>
              <w:spacing w:after="0" w:line="240" w:lineRule="auto"/>
              <w:jc w:val="both"/>
              <w:rPr>
                <w:rFonts w:ascii="Times New Roman" w:hAnsi="Times New Roman" w:cs="Times New Roman"/>
                <w:b/>
                <w:color w:val="00B050"/>
                <w:sz w:val="20"/>
                <w:szCs w:val="20"/>
              </w:rPr>
            </w:pPr>
          </w:p>
          <w:p w:rsidR="009E3B31" w:rsidRPr="009E3B31" w:rsidRDefault="009E3B31" w:rsidP="009E3B31">
            <w:pPr>
              <w:autoSpaceDE w:val="0"/>
              <w:autoSpaceDN w:val="0"/>
              <w:adjustRightInd w:val="0"/>
              <w:spacing w:after="0" w:line="240" w:lineRule="auto"/>
              <w:jc w:val="both"/>
              <w:rPr>
                <w:rFonts w:ascii="Times New Roman" w:hAnsi="Times New Roman" w:cs="Times New Roman"/>
                <w:b/>
                <w:color w:val="00B050"/>
                <w:sz w:val="20"/>
                <w:szCs w:val="20"/>
              </w:rPr>
            </w:pPr>
            <w:r>
              <w:rPr>
                <w:rFonts w:ascii="Times New Roman" w:hAnsi="Times New Roman" w:cs="Times New Roman"/>
                <w:b/>
                <w:color w:val="00B050"/>
                <w:sz w:val="20"/>
                <w:szCs w:val="20"/>
              </w:rPr>
              <w:t xml:space="preserve">В </w:t>
            </w:r>
            <w:r w:rsidRPr="009E3B31">
              <w:rPr>
                <w:rFonts w:ascii="Times New Roman" w:hAnsi="Times New Roman" w:cs="Times New Roman"/>
                <w:b/>
                <w:color w:val="00B050"/>
                <w:sz w:val="20"/>
                <w:szCs w:val="20"/>
              </w:rPr>
              <w:t>Постановлени</w:t>
            </w:r>
            <w:r>
              <w:rPr>
                <w:rFonts w:ascii="Times New Roman" w:hAnsi="Times New Roman" w:cs="Times New Roman"/>
                <w:b/>
                <w:color w:val="00B050"/>
                <w:sz w:val="20"/>
                <w:szCs w:val="20"/>
              </w:rPr>
              <w:t>и</w:t>
            </w:r>
            <w:r w:rsidRPr="009E3B31">
              <w:rPr>
                <w:rFonts w:ascii="Times New Roman" w:hAnsi="Times New Roman" w:cs="Times New Roman"/>
                <w:b/>
                <w:color w:val="00B050"/>
                <w:sz w:val="20"/>
                <w:szCs w:val="20"/>
              </w:rPr>
              <w:t xml:space="preserve"> Правительства Москвы от 11.10.2011 N 477-ПП </w:t>
            </w:r>
            <w:r w:rsidRPr="009E3B31">
              <w:rPr>
                <w:rFonts w:ascii="Times New Roman" w:hAnsi="Times New Roman" w:cs="Times New Roman"/>
                <w:color w:val="00B050"/>
                <w:sz w:val="20"/>
                <w:szCs w:val="20"/>
              </w:rPr>
              <w:t>"Об утверждении Государственной программы города Москвы "Стимулирование экономической активности на 2012</w:t>
            </w:r>
            <w:r w:rsidRPr="009E3B31">
              <w:rPr>
                <w:rFonts w:ascii="Times New Roman" w:hAnsi="Times New Roman" w:cs="Times New Roman"/>
                <w:b/>
                <w:color w:val="00B050"/>
                <w:sz w:val="20"/>
                <w:szCs w:val="20"/>
              </w:rPr>
              <w:t>-</w:t>
            </w:r>
            <w:r w:rsidRPr="009E3B31">
              <w:rPr>
                <w:rFonts w:ascii="Times New Roman" w:hAnsi="Times New Roman" w:cs="Times New Roman"/>
                <w:color w:val="00B050"/>
                <w:sz w:val="20"/>
                <w:szCs w:val="20"/>
              </w:rPr>
              <w:t xml:space="preserve">2016 гг." </w:t>
            </w:r>
            <w:r>
              <w:rPr>
                <w:rFonts w:ascii="Times New Roman" w:hAnsi="Times New Roman" w:cs="Times New Roman"/>
                <w:b/>
                <w:color w:val="00B050"/>
                <w:sz w:val="20"/>
                <w:szCs w:val="20"/>
              </w:rPr>
              <w:t xml:space="preserve"> </w:t>
            </w:r>
            <w:r w:rsidRPr="009E3B31">
              <w:rPr>
                <w:rFonts w:ascii="Times New Roman" w:hAnsi="Times New Roman" w:cs="Times New Roman"/>
                <w:b/>
                <w:color w:val="00B050"/>
                <w:sz w:val="20"/>
                <w:szCs w:val="20"/>
              </w:rPr>
              <w:t>(ред. от 14.08.2013)</w:t>
            </w:r>
            <w:r>
              <w:rPr>
                <w:rFonts w:ascii="Times New Roman" w:hAnsi="Times New Roman" w:cs="Times New Roman"/>
                <w:b/>
                <w:color w:val="00B050"/>
                <w:sz w:val="20"/>
                <w:szCs w:val="20"/>
              </w:rPr>
              <w:t xml:space="preserve"> вопросы охраны труда  предусмотрены в </w:t>
            </w:r>
            <w:r w:rsidRPr="009E3B31">
              <w:rPr>
                <w:rFonts w:ascii="Times New Roman" w:hAnsi="Times New Roman" w:cs="Times New Roman"/>
                <w:b/>
                <w:color w:val="00B050"/>
                <w:sz w:val="20"/>
                <w:szCs w:val="20"/>
              </w:rPr>
              <w:t>Приложени</w:t>
            </w:r>
            <w:r>
              <w:rPr>
                <w:rFonts w:ascii="Times New Roman" w:hAnsi="Times New Roman" w:cs="Times New Roman"/>
                <w:b/>
                <w:color w:val="00B050"/>
                <w:sz w:val="20"/>
                <w:szCs w:val="20"/>
              </w:rPr>
              <w:t>и</w:t>
            </w:r>
            <w:r w:rsidRPr="009E3B31">
              <w:rPr>
                <w:rFonts w:ascii="Times New Roman" w:hAnsi="Times New Roman" w:cs="Times New Roman"/>
                <w:b/>
                <w:color w:val="00B050"/>
                <w:sz w:val="20"/>
                <w:szCs w:val="20"/>
              </w:rPr>
              <w:t xml:space="preserve"> №2 </w:t>
            </w:r>
            <w:r>
              <w:rPr>
                <w:rFonts w:ascii="Times New Roman" w:hAnsi="Times New Roman" w:cs="Times New Roman"/>
                <w:b/>
                <w:color w:val="00B050"/>
                <w:sz w:val="20"/>
                <w:szCs w:val="20"/>
              </w:rPr>
              <w:t xml:space="preserve"> (</w:t>
            </w:r>
            <w:r w:rsidRPr="009E3B31">
              <w:rPr>
                <w:rFonts w:ascii="Times New Roman" w:hAnsi="Times New Roman" w:cs="Times New Roman"/>
                <w:b/>
                <w:color w:val="00B050"/>
                <w:sz w:val="20"/>
                <w:szCs w:val="20"/>
              </w:rPr>
              <w:t>Подпрограмма 14А 0800.01 -039</w:t>
            </w:r>
            <w:r>
              <w:rPr>
                <w:rFonts w:ascii="Times New Roman" w:hAnsi="Times New Roman" w:cs="Times New Roman"/>
                <w:b/>
                <w:color w:val="00B050"/>
                <w:sz w:val="20"/>
                <w:szCs w:val="20"/>
              </w:rPr>
              <w:t>)</w:t>
            </w:r>
            <w:r w:rsidRPr="009E3B31">
              <w:rPr>
                <w:rFonts w:ascii="Times New Roman" w:hAnsi="Times New Roman" w:cs="Times New Roman"/>
                <w:b/>
                <w:color w:val="00B050"/>
                <w:sz w:val="20"/>
                <w:szCs w:val="20"/>
              </w:rPr>
              <w:t>.</w:t>
            </w:r>
          </w:p>
          <w:p w:rsidR="00B4199E" w:rsidRPr="00B4199E" w:rsidRDefault="009E3B31" w:rsidP="009E3B31">
            <w:pPr>
              <w:tabs>
                <w:tab w:val="left" w:pos="3912"/>
              </w:tabs>
              <w:spacing w:before="195" w:after="195" w:line="240" w:lineRule="auto"/>
              <w:jc w:val="both"/>
              <w:rPr>
                <w:rFonts w:ascii="Times New Roman" w:eastAsia="Times New Roman" w:hAnsi="Times New Roman" w:cs="Times New Roman"/>
                <w:b/>
                <w:color w:val="0000FF"/>
                <w:sz w:val="20"/>
                <w:szCs w:val="20"/>
                <w:lang w:eastAsia="ru-RU"/>
              </w:rPr>
            </w:pPr>
            <w:r>
              <w:rPr>
                <w:rFonts w:ascii="Times New Roman" w:eastAsia="Times New Roman" w:hAnsi="Times New Roman" w:cs="Times New Roman"/>
                <w:b/>
                <w:color w:val="0000FF"/>
                <w:sz w:val="20"/>
                <w:szCs w:val="20"/>
                <w:lang w:eastAsia="ru-RU"/>
              </w:rPr>
              <w:tab/>
            </w: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Закон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города  Москвы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от 12.03.08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 11</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6</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00FF"/>
                <w:lang w:eastAsia="ru-RU"/>
              </w:rPr>
            </w:pP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00FF"/>
                <w:lang w:eastAsia="ru-RU"/>
              </w:rPr>
            </w:pPr>
            <w:r w:rsidRPr="00B4199E">
              <w:rPr>
                <w:rFonts w:ascii="Times New Roman" w:eastAsia="Times New Roman" w:hAnsi="Times New Roman" w:cs="Times New Roman"/>
                <w:b/>
                <w:bCs/>
                <w:color w:val="0000FF"/>
                <w:lang w:eastAsia="ru-RU"/>
              </w:rPr>
              <w:t>"О внесении изменений в Закон города Москвы от 12 марта 2008 года N 11 "Об охране труда в городе Москве"</w:t>
            </w:r>
          </w:p>
          <w:p w:rsidR="00B4199E" w:rsidRPr="00B4199E" w:rsidRDefault="00B4199E" w:rsidP="00B4199E">
            <w:pPr>
              <w:spacing w:after="0" w:line="240" w:lineRule="auto"/>
              <w:jc w:val="both"/>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 xml:space="preserve">        Примечание. </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В  Закон внесены следующие изменения: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1. В </w:t>
            </w:r>
            <w:hyperlink r:id="rId2924" w:history="1">
              <w:r w:rsidRPr="00B4199E">
                <w:rPr>
                  <w:rFonts w:ascii="Times New Roman" w:eastAsia="Times New Roman" w:hAnsi="Times New Roman" w:cs="Times New Roman"/>
                  <w:bCs/>
                  <w:color w:val="0000FF"/>
                  <w:sz w:val="20"/>
                  <w:szCs w:val="20"/>
                  <w:lang w:eastAsia="ru-RU"/>
                </w:rPr>
                <w:t>части 2 статьи 4</w:t>
              </w:r>
            </w:hyperlink>
            <w:r w:rsidRPr="00B4199E">
              <w:rPr>
                <w:rFonts w:ascii="Times New Roman" w:eastAsia="Times New Roman" w:hAnsi="Times New Roman" w:cs="Times New Roman"/>
                <w:bCs/>
                <w:color w:val="0000FF"/>
                <w:sz w:val="20"/>
                <w:szCs w:val="20"/>
                <w:lang w:eastAsia="ru-RU"/>
              </w:rPr>
              <w:t>:</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1) </w:t>
            </w:r>
            <w:hyperlink r:id="rId2925" w:history="1">
              <w:r w:rsidRPr="00B4199E">
                <w:rPr>
                  <w:rFonts w:ascii="Times New Roman" w:eastAsia="Times New Roman" w:hAnsi="Times New Roman" w:cs="Times New Roman"/>
                  <w:bCs/>
                  <w:color w:val="0000FF"/>
                  <w:sz w:val="20"/>
                  <w:szCs w:val="20"/>
                  <w:lang w:eastAsia="ru-RU"/>
                </w:rPr>
                <w:t>пункт 1</w:t>
              </w:r>
            </w:hyperlink>
            <w:r w:rsidRPr="00B4199E">
              <w:rPr>
                <w:rFonts w:ascii="Times New Roman" w:eastAsia="Times New Roman" w:hAnsi="Times New Roman" w:cs="Times New Roman"/>
                <w:bCs/>
                <w:color w:val="0000FF"/>
                <w:sz w:val="20"/>
                <w:szCs w:val="20"/>
                <w:lang w:eastAsia="ru-RU"/>
              </w:rPr>
              <w:t xml:space="preserve"> после слов "безопасных условий труда" </w:t>
            </w:r>
            <w:r w:rsidRPr="00B4199E">
              <w:rPr>
                <w:rFonts w:ascii="Times New Roman" w:eastAsia="Times New Roman" w:hAnsi="Times New Roman" w:cs="Times New Roman"/>
                <w:bCs/>
                <w:color w:val="0000FF"/>
                <w:sz w:val="20"/>
                <w:szCs w:val="20"/>
                <w:u w:val="single"/>
                <w:lang w:eastAsia="ru-RU"/>
              </w:rPr>
              <w:t>дополнен словами</w:t>
            </w:r>
            <w:r w:rsidRPr="00B4199E">
              <w:rPr>
                <w:rFonts w:ascii="Times New Roman" w:eastAsia="Times New Roman" w:hAnsi="Times New Roman" w:cs="Times New Roman"/>
                <w:bCs/>
                <w:color w:val="0000FF"/>
                <w:sz w:val="20"/>
                <w:szCs w:val="20"/>
                <w:lang w:eastAsia="ru-RU"/>
              </w:rPr>
              <w:t xml:space="preserve"> ", снижению уровней профессиональных рисков";</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2) </w:t>
            </w:r>
            <w:hyperlink r:id="rId2926" w:history="1">
              <w:r w:rsidRPr="00B4199E">
                <w:rPr>
                  <w:rFonts w:ascii="Times New Roman" w:eastAsia="Times New Roman" w:hAnsi="Times New Roman" w:cs="Times New Roman"/>
                  <w:bCs/>
                  <w:color w:val="0000FF"/>
                  <w:sz w:val="20"/>
                  <w:szCs w:val="20"/>
                  <w:lang w:eastAsia="ru-RU"/>
                </w:rPr>
                <w:t>пункт 6</w:t>
              </w:r>
            </w:hyperlink>
            <w:r w:rsidRPr="00B4199E">
              <w:rPr>
                <w:rFonts w:ascii="Times New Roman" w:eastAsia="Times New Roman" w:hAnsi="Times New Roman" w:cs="Times New Roman"/>
                <w:bCs/>
                <w:color w:val="0000FF"/>
                <w:sz w:val="20"/>
                <w:szCs w:val="20"/>
                <w:lang w:eastAsia="ru-RU"/>
              </w:rPr>
              <w:t xml:space="preserve"> </w:t>
            </w:r>
            <w:r w:rsidRPr="00B4199E">
              <w:rPr>
                <w:rFonts w:ascii="Times New Roman" w:eastAsia="Times New Roman" w:hAnsi="Times New Roman" w:cs="Times New Roman"/>
                <w:bCs/>
                <w:color w:val="0000FF"/>
                <w:sz w:val="20"/>
                <w:szCs w:val="20"/>
                <w:u w:val="single"/>
                <w:lang w:eastAsia="ru-RU"/>
              </w:rPr>
              <w:t>дополнен  словами</w:t>
            </w:r>
            <w:r w:rsidRPr="00B4199E">
              <w:rPr>
                <w:rFonts w:ascii="Times New Roman" w:eastAsia="Times New Roman" w:hAnsi="Times New Roman" w:cs="Times New Roman"/>
                <w:bCs/>
                <w:color w:val="0000FF"/>
                <w:sz w:val="20"/>
                <w:szCs w:val="20"/>
                <w:lang w:eastAsia="ru-RU"/>
              </w:rPr>
              <w:t xml:space="preserve"> "и оценка профессиональных рисков";</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3) </w:t>
            </w:r>
            <w:hyperlink r:id="rId2927" w:history="1">
              <w:r w:rsidRPr="00B4199E">
                <w:rPr>
                  <w:rFonts w:ascii="Times New Roman" w:eastAsia="Times New Roman" w:hAnsi="Times New Roman" w:cs="Times New Roman"/>
                  <w:bCs/>
                  <w:color w:val="0000FF"/>
                  <w:sz w:val="20"/>
                  <w:szCs w:val="20"/>
                  <w:lang w:eastAsia="ru-RU"/>
                </w:rPr>
                <w:t>пункт 14</w:t>
              </w:r>
            </w:hyperlink>
            <w:r w:rsidRPr="00B4199E">
              <w:rPr>
                <w:rFonts w:ascii="Times New Roman" w:eastAsia="Times New Roman" w:hAnsi="Times New Roman" w:cs="Times New Roman"/>
                <w:bCs/>
                <w:color w:val="0000FF"/>
                <w:sz w:val="20"/>
                <w:szCs w:val="20"/>
                <w:lang w:eastAsia="ru-RU"/>
              </w:rPr>
              <w:t xml:space="preserve"> </w:t>
            </w:r>
            <w:r w:rsidRPr="00B4199E">
              <w:rPr>
                <w:rFonts w:ascii="Times New Roman" w:eastAsia="Times New Roman" w:hAnsi="Times New Roman" w:cs="Times New Roman"/>
                <w:bCs/>
                <w:color w:val="0000FF"/>
                <w:sz w:val="20"/>
                <w:szCs w:val="20"/>
                <w:u w:val="single"/>
                <w:lang w:eastAsia="ru-RU"/>
              </w:rPr>
              <w:t>дополнен словами</w:t>
            </w:r>
            <w:r w:rsidRPr="00B4199E">
              <w:rPr>
                <w:rFonts w:ascii="Times New Roman" w:eastAsia="Times New Roman" w:hAnsi="Times New Roman" w:cs="Times New Roman"/>
                <w:bCs/>
                <w:color w:val="0000FF"/>
                <w:sz w:val="20"/>
                <w:szCs w:val="20"/>
                <w:lang w:eastAsia="ru-RU"/>
              </w:rPr>
              <w:t xml:space="preserve"> "и управления профессиональными рисками".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2. В </w:t>
            </w:r>
            <w:hyperlink r:id="rId2928" w:history="1">
              <w:r w:rsidRPr="00B4199E">
                <w:rPr>
                  <w:rFonts w:ascii="Times New Roman" w:eastAsia="Times New Roman" w:hAnsi="Times New Roman" w:cs="Times New Roman"/>
                  <w:bCs/>
                  <w:color w:val="0000FF"/>
                  <w:sz w:val="20"/>
                  <w:szCs w:val="20"/>
                  <w:lang w:eastAsia="ru-RU"/>
                </w:rPr>
                <w:t>пункте 5 статьи 9</w:t>
              </w:r>
            </w:hyperlink>
            <w:r w:rsidRPr="00B4199E">
              <w:rPr>
                <w:rFonts w:ascii="Times New Roman" w:eastAsia="Times New Roman" w:hAnsi="Times New Roman" w:cs="Times New Roman"/>
                <w:bCs/>
                <w:color w:val="0000FF"/>
                <w:sz w:val="20"/>
                <w:szCs w:val="20"/>
                <w:lang w:eastAsia="ru-RU"/>
              </w:rPr>
              <w:t xml:space="preserve"> слова ", выдает обучающим организациям разрешения на право проведения обучения по охране труда и проверки знаний требований охраны труда</w:t>
            </w:r>
            <w:r w:rsidRPr="00B4199E">
              <w:rPr>
                <w:rFonts w:ascii="Times New Roman" w:eastAsia="Times New Roman" w:hAnsi="Times New Roman" w:cs="Times New Roman"/>
                <w:bCs/>
                <w:color w:val="0000FF"/>
                <w:sz w:val="20"/>
                <w:szCs w:val="20"/>
                <w:u w:val="single"/>
                <w:lang w:eastAsia="ru-RU"/>
              </w:rPr>
              <w:t>" исключены</w:t>
            </w:r>
            <w:r w:rsidRPr="00B4199E">
              <w:rPr>
                <w:rFonts w:ascii="Times New Roman" w:eastAsia="Times New Roman" w:hAnsi="Times New Roman" w:cs="Times New Roman"/>
                <w:bCs/>
                <w:color w:val="0000FF"/>
                <w:sz w:val="20"/>
                <w:szCs w:val="20"/>
                <w:lang w:eastAsia="ru-RU"/>
              </w:rPr>
              <w:t>.</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3. </w:t>
            </w:r>
            <w:hyperlink r:id="rId2929" w:history="1">
              <w:r w:rsidRPr="00B4199E">
                <w:rPr>
                  <w:rFonts w:ascii="Times New Roman" w:eastAsia="Times New Roman" w:hAnsi="Times New Roman" w:cs="Times New Roman"/>
                  <w:bCs/>
                  <w:color w:val="0000FF"/>
                  <w:sz w:val="20"/>
                  <w:szCs w:val="20"/>
                  <w:lang w:eastAsia="ru-RU"/>
                </w:rPr>
                <w:t>Пункт 2 статьи 10</w:t>
              </w:r>
            </w:hyperlink>
            <w:r w:rsidRPr="00B4199E">
              <w:rPr>
                <w:rFonts w:ascii="Times New Roman" w:eastAsia="Times New Roman" w:hAnsi="Times New Roman" w:cs="Times New Roman"/>
                <w:bCs/>
                <w:color w:val="0000FF"/>
                <w:sz w:val="20"/>
                <w:szCs w:val="20"/>
                <w:lang w:eastAsia="ru-RU"/>
              </w:rPr>
              <w:t xml:space="preserve"> и </w:t>
            </w:r>
            <w:hyperlink r:id="rId2930" w:history="1">
              <w:r w:rsidRPr="00B4199E">
                <w:rPr>
                  <w:rFonts w:ascii="Times New Roman" w:eastAsia="Times New Roman" w:hAnsi="Times New Roman" w:cs="Times New Roman"/>
                  <w:bCs/>
                  <w:color w:val="0000FF"/>
                  <w:sz w:val="20"/>
                  <w:szCs w:val="20"/>
                  <w:lang w:eastAsia="ru-RU"/>
                </w:rPr>
                <w:t>пункт 2 статьи 12</w:t>
              </w:r>
            </w:hyperlink>
            <w:r w:rsidRPr="00B4199E">
              <w:rPr>
                <w:rFonts w:ascii="Times New Roman" w:eastAsia="Times New Roman" w:hAnsi="Times New Roman" w:cs="Times New Roman"/>
                <w:bCs/>
                <w:color w:val="0000FF"/>
                <w:sz w:val="20"/>
                <w:szCs w:val="20"/>
                <w:lang w:eastAsia="ru-RU"/>
              </w:rPr>
              <w:t xml:space="preserve"> после слова "снижение" </w:t>
            </w:r>
            <w:r w:rsidRPr="00B4199E">
              <w:rPr>
                <w:rFonts w:ascii="Times New Roman" w:eastAsia="Times New Roman" w:hAnsi="Times New Roman" w:cs="Times New Roman"/>
                <w:bCs/>
                <w:color w:val="0000FF"/>
                <w:sz w:val="20"/>
                <w:szCs w:val="20"/>
                <w:u w:val="single"/>
                <w:lang w:eastAsia="ru-RU"/>
              </w:rPr>
              <w:t xml:space="preserve">дополнен словами </w:t>
            </w:r>
            <w:r w:rsidRPr="00B4199E">
              <w:rPr>
                <w:rFonts w:ascii="Times New Roman" w:eastAsia="Times New Roman" w:hAnsi="Times New Roman" w:cs="Times New Roman"/>
                <w:bCs/>
                <w:color w:val="0000FF"/>
                <w:sz w:val="20"/>
                <w:szCs w:val="20"/>
                <w:lang w:eastAsia="ru-RU"/>
              </w:rPr>
              <w:t>"профессиональных рисков,".</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r w:rsidRPr="00B4199E">
              <w:rPr>
                <w:rFonts w:ascii="Times New Roman" w:eastAsia="Times New Roman" w:hAnsi="Times New Roman" w:cs="Times New Roman"/>
                <w:bCs/>
                <w:color w:val="FF0000"/>
                <w:sz w:val="20"/>
                <w:szCs w:val="20"/>
                <w:lang w:eastAsia="ru-RU"/>
              </w:rPr>
              <w:t xml:space="preserve">4. </w:t>
            </w:r>
            <w:hyperlink r:id="rId2931" w:history="1">
              <w:r w:rsidRPr="00B4199E">
                <w:rPr>
                  <w:rFonts w:ascii="Times New Roman" w:eastAsia="Times New Roman" w:hAnsi="Times New Roman" w:cs="Times New Roman"/>
                  <w:bCs/>
                  <w:color w:val="FF0000"/>
                  <w:sz w:val="20"/>
                  <w:szCs w:val="20"/>
                  <w:lang w:eastAsia="ru-RU"/>
                </w:rPr>
                <w:t>Часть 3 статьи 13</w:t>
              </w:r>
            </w:hyperlink>
            <w:r w:rsidRPr="00B4199E">
              <w:rPr>
                <w:rFonts w:ascii="Times New Roman" w:eastAsia="Times New Roman" w:hAnsi="Times New Roman" w:cs="Times New Roman"/>
                <w:bCs/>
                <w:color w:val="FF0000"/>
                <w:sz w:val="20"/>
                <w:szCs w:val="20"/>
                <w:lang w:eastAsia="ru-RU"/>
              </w:rPr>
              <w:t xml:space="preserve"> признана утратившей силу.</w:t>
            </w:r>
          </w:p>
          <w:p w:rsidR="00B4199E" w:rsidRPr="00B4199E" w:rsidRDefault="00B4199E" w:rsidP="00B4199E">
            <w:pPr>
              <w:spacing w:after="0" w:line="240" w:lineRule="auto"/>
              <w:jc w:val="center"/>
              <w:rPr>
                <w:rFonts w:ascii="Times New Roman" w:eastAsia="Times New Roman" w:hAnsi="Times New Roman" w:cs="Times New Roman"/>
                <w:color w:val="0000FF"/>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bCs/>
                <w:color w:val="0000FF"/>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Закон </w:t>
            </w:r>
          </w:p>
          <w:p w:rsidR="00B4199E" w:rsidRPr="00B4199E" w:rsidRDefault="00B4199E" w:rsidP="00B4199E">
            <w:pPr>
              <w:spacing w:after="0" w:line="240" w:lineRule="auto"/>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г. Москвы </w:t>
            </w:r>
          </w:p>
          <w:p w:rsidR="00B4199E" w:rsidRPr="00B4199E" w:rsidRDefault="00B4199E" w:rsidP="00B4199E">
            <w:pPr>
              <w:spacing w:after="0" w:line="240" w:lineRule="auto"/>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от 04.04.2012</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 N 6  </w:t>
            </w:r>
          </w:p>
        </w:tc>
      </w:tr>
      <w:tr w:rsidR="00317511" w:rsidRPr="00B4199E" w:rsidTr="008739F7">
        <w:tc>
          <w:tcPr>
            <w:tcW w:w="361" w:type="pct"/>
            <w:tcBorders>
              <w:top w:val="single" w:sz="4" w:space="0" w:color="auto"/>
              <w:left w:val="single" w:sz="4" w:space="0" w:color="auto"/>
              <w:bottom w:val="single" w:sz="4" w:space="0" w:color="auto"/>
              <w:right w:val="single" w:sz="4" w:space="0" w:color="auto"/>
            </w:tcBorders>
          </w:tcPr>
          <w:p w:rsidR="00317511" w:rsidRPr="00B4199E" w:rsidRDefault="00317511" w:rsidP="00B4199E">
            <w:pPr>
              <w:spacing w:after="0" w:line="240" w:lineRule="auto"/>
              <w:rPr>
                <w:rFonts w:ascii="Times New Roman" w:eastAsia="Times New Roman" w:hAnsi="Times New Roman" w:cs="Times New Roman"/>
                <w:b/>
                <w:sz w:val="20"/>
                <w:szCs w:val="20"/>
                <w:lang w:eastAsia="ru-RU"/>
              </w:rPr>
            </w:pPr>
          </w:p>
        </w:tc>
        <w:tc>
          <w:tcPr>
            <w:tcW w:w="3466" w:type="pct"/>
            <w:tcBorders>
              <w:top w:val="single" w:sz="4" w:space="0" w:color="auto"/>
              <w:left w:val="single" w:sz="4" w:space="0" w:color="auto"/>
              <w:bottom w:val="single" w:sz="4" w:space="0" w:color="auto"/>
              <w:right w:val="single" w:sz="4" w:space="0" w:color="auto"/>
            </w:tcBorders>
          </w:tcPr>
          <w:p w:rsidR="00317511" w:rsidRDefault="00317511" w:rsidP="00317511">
            <w:pPr>
              <w:autoSpaceDE w:val="0"/>
              <w:autoSpaceDN w:val="0"/>
              <w:adjustRightInd w:val="0"/>
              <w:spacing w:after="0" w:line="240" w:lineRule="auto"/>
              <w:ind w:left="540"/>
              <w:jc w:val="both"/>
              <w:rPr>
                <w:rFonts w:ascii="Times New Roman" w:hAnsi="Times New Roman" w:cs="Times New Roman"/>
                <w:b/>
                <w:bCs/>
                <w:sz w:val="20"/>
                <w:szCs w:val="20"/>
              </w:rPr>
            </w:pPr>
          </w:p>
          <w:p w:rsidR="00317511" w:rsidRPr="00317511" w:rsidRDefault="00317511" w:rsidP="00317511">
            <w:pPr>
              <w:autoSpaceDE w:val="0"/>
              <w:autoSpaceDN w:val="0"/>
              <w:adjustRightInd w:val="0"/>
              <w:spacing w:after="0" w:line="240" w:lineRule="auto"/>
              <w:jc w:val="center"/>
              <w:rPr>
                <w:rFonts w:ascii="Times New Roman" w:hAnsi="Times New Roman" w:cs="Times New Roman"/>
                <w:b/>
                <w:bCs/>
                <w:color w:val="00B050"/>
              </w:rPr>
            </w:pPr>
            <w:r w:rsidRPr="00317511">
              <w:rPr>
                <w:rFonts w:ascii="Times New Roman" w:hAnsi="Times New Roman" w:cs="Times New Roman"/>
                <w:b/>
                <w:bCs/>
                <w:color w:val="00B050"/>
              </w:rPr>
              <w:t>"О внесении изменений в Закон города Москвы от 12 марта 2008 года N 11 "Об охране труда в городе Москве"</w:t>
            </w:r>
          </w:p>
          <w:p w:rsidR="00317511" w:rsidRDefault="00317511" w:rsidP="00317511">
            <w:pPr>
              <w:autoSpaceDE w:val="0"/>
              <w:autoSpaceDN w:val="0"/>
              <w:adjustRightInd w:val="0"/>
              <w:spacing w:after="0" w:line="240" w:lineRule="auto"/>
              <w:jc w:val="both"/>
              <w:rPr>
                <w:rFonts w:ascii="Times New Roman" w:hAnsi="Times New Roman" w:cs="Times New Roman"/>
                <w:b/>
                <w:bCs/>
                <w:sz w:val="20"/>
                <w:szCs w:val="20"/>
              </w:rPr>
            </w:pPr>
          </w:p>
          <w:p w:rsidR="00317511" w:rsidRPr="00317511" w:rsidRDefault="00317511" w:rsidP="00317511">
            <w:pPr>
              <w:autoSpaceDE w:val="0"/>
              <w:autoSpaceDN w:val="0"/>
              <w:adjustRightInd w:val="0"/>
              <w:spacing w:after="0" w:line="240" w:lineRule="auto"/>
              <w:jc w:val="center"/>
              <w:rPr>
                <w:rFonts w:ascii="Times New Roman" w:hAnsi="Times New Roman" w:cs="Times New Roman"/>
                <w:b/>
                <w:bCs/>
                <w:color w:val="00B050"/>
                <w:sz w:val="20"/>
                <w:szCs w:val="20"/>
              </w:rPr>
            </w:pPr>
            <w:r w:rsidRPr="00317511">
              <w:rPr>
                <w:rFonts w:ascii="Times New Roman" w:hAnsi="Times New Roman" w:cs="Times New Roman"/>
                <w:b/>
                <w:bCs/>
                <w:color w:val="00B050"/>
                <w:sz w:val="20"/>
                <w:szCs w:val="20"/>
              </w:rPr>
              <w:t xml:space="preserve">Ниже представлена </w:t>
            </w:r>
            <w:r>
              <w:rPr>
                <w:rFonts w:ascii="Times New Roman" w:hAnsi="Times New Roman" w:cs="Times New Roman"/>
                <w:b/>
                <w:bCs/>
                <w:color w:val="00B050"/>
                <w:sz w:val="20"/>
                <w:szCs w:val="20"/>
              </w:rPr>
              <w:t xml:space="preserve">изменения и дополнения установленные </w:t>
            </w:r>
            <w:r w:rsidRPr="00317511">
              <w:rPr>
                <w:rFonts w:ascii="Times New Roman" w:hAnsi="Times New Roman" w:cs="Times New Roman"/>
                <w:b/>
                <w:bCs/>
                <w:color w:val="00B050"/>
                <w:sz w:val="20"/>
                <w:szCs w:val="20"/>
              </w:rPr>
              <w:t xml:space="preserve"> данн</w:t>
            </w:r>
            <w:r>
              <w:rPr>
                <w:rFonts w:ascii="Times New Roman" w:hAnsi="Times New Roman" w:cs="Times New Roman"/>
                <w:b/>
                <w:bCs/>
                <w:color w:val="00B050"/>
                <w:sz w:val="20"/>
                <w:szCs w:val="20"/>
              </w:rPr>
              <w:t>ым</w:t>
            </w:r>
            <w:r w:rsidRPr="00317511">
              <w:rPr>
                <w:rFonts w:ascii="Times New Roman" w:hAnsi="Times New Roman" w:cs="Times New Roman"/>
                <w:b/>
                <w:bCs/>
                <w:color w:val="00B050"/>
                <w:sz w:val="20"/>
                <w:szCs w:val="20"/>
              </w:rPr>
              <w:t xml:space="preserve"> </w:t>
            </w:r>
            <w:r>
              <w:rPr>
                <w:rFonts w:ascii="Times New Roman" w:hAnsi="Times New Roman" w:cs="Times New Roman"/>
                <w:b/>
                <w:bCs/>
                <w:color w:val="00B050"/>
                <w:sz w:val="20"/>
                <w:szCs w:val="20"/>
              </w:rPr>
              <w:t>З</w:t>
            </w:r>
            <w:r w:rsidRPr="00317511">
              <w:rPr>
                <w:rFonts w:ascii="Times New Roman" w:hAnsi="Times New Roman" w:cs="Times New Roman"/>
                <w:b/>
                <w:bCs/>
                <w:color w:val="00B050"/>
                <w:sz w:val="20"/>
                <w:szCs w:val="20"/>
              </w:rPr>
              <w:t>акон</w:t>
            </w:r>
            <w:r>
              <w:rPr>
                <w:rFonts w:ascii="Times New Roman" w:hAnsi="Times New Roman" w:cs="Times New Roman"/>
                <w:b/>
                <w:bCs/>
                <w:color w:val="00B050"/>
                <w:sz w:val="20"/>
                <w:szCs w:val="20"/>
              </w:rPr>
              <w:t>ом:</w:t>
            </w:r>
          </w:p>
          <w:p w:rsidR="00317511" w:rsidRPr="00317511" w:rsidRDefault="00317511" w:rsidP="0031751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317511">
              <w:rPr>
                <w:rFonts w:ascii="Times New Roman" w:hAnsi="Times New Roman" w:cs="Times New Roman"/>
                <w:b/>
                <w:bCs/>
                <w:color w:val="00B050"/>
                <w:sz w:val="20"/>
                <w:szCs w:val="20"/>
              </w:rPr>
              <w:t xml:space="preserve">1. В </w:t>
            </w:r>
            <w:hyperlink r:id="rId2932" w:history="1">
              <w:r w:rsidRPr="00317511">
                <w:rPr>
                  <w:rFonts w:ascii="Times New Roman" w:hAnsi="Times New Roman" w:cs="Times New Roman"/>
                  <w:b/>
                  <w:bCs/>
                  <w:color w:val="00B050"/>
                  <w:sz w:val="20"/>
                  <w:szCs w:val="20"/>
                </w:rPr>
                <w:t>части 2 статьи 4</w:t>
              </w:r>
            </w:hyperlink>
            <w:r w:rsidRPr="00317511">
              <w:rPr>
                <w:rFonts w:ascii="Times New Roman" w:hAnsi="Times New Roman" w:cs="Times New Roman"/>
                <w:b/>
                <w:bCs/>
                <w:color w:val="00B050"/>
                <w:sz w:val="20"/>
                <w:szCs w:val="20"/>
              </w:rPr>
              <w:t>:</w:t>
            </w:r>
          </w:p>
          <w:p w:rsidR="00317511" w:rsidRPr="00317511" w:rsidRDefault="00317511" w:rsidP="00317511">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317511">
              <w:rPr>
                <w:rFonts w:ascii="Times New Roman" w:hAnsi="Times New Roman" w:cs="Times New Roman"/>
                <w:bCs/>
                <w:color w:val="00B050"/>
                <w:sz w:val="20"/>
                <w:szCs w:val="20"/>
              </w:rPr>
              <w:t xml:space="preserve">1) в </w:t>
            </w:r>
            <w:hyperlink r:id="rId2933" w:history="1">
              <w:r w:rsidRPr="00317511">
                <w:rPr>
                  <w:rFonts w:ascii="Times New Roman" w:hAnsi="Times New Roman" w:cs="Times New Roman"/>
                  <w:bCs/>
                  <w:color w:val="00B050"/>
                  <w:sz w:val="20"/>
                  <w:szCs w:val="20"/>
                </w:rPr>
                <w:t>пункте 3</w:t>
              </w:r>
            </w:hyperlink>
            <w:r w:rsidRPr="00317511">
              <w:rPr>
                <w:rFonts w:ascii="Times New Roman" w:hAnsi="Times New Roman" w:cs="Times New Roman"/>
                <w:bCs/>
                <w:color w:val="00B050"/>
                <w:sz w:val="20"/>
                <w:szCs w:val="20"/>
              </w:rPr>
              <w:t xml:space="preserve"> слова "городских целевых программ улучшения условий и охраны труда" замен</w:t>
            </w:r>
            <w:r>
              <w:rPr>
                <w:rFonts w:ascii="Times New Roman" w:hAnsi="Times New Roman" w:cs="Times New Roman"/>
                <w:bCs/>
                <w:color w:val="00B050"/>
                <w:sz w:val="20"/>
                <w:szCs w:val="20"/>
              </w:rPr>
              <w:t>ены</w:t>
            </w:r>
            <w:r w:rsidRPr="00317511">
              <w:rPr>
                <w:rFonts w:ascii="Times New Roman" w:hAnsi="Times New Roman" w:cs="Times New Roman"/>
                <w:bCs/>
                <w:color w:val="00B050"/>
                <w:sz w:val="20"/>
                <w:szCs w:val="20"/>
              </w:rPr>
              <w:t xml:space="preserve"> словами </w:t>
            </w:r>
            <w:r w:rsidRPr="00317511">
              <w:rPr>
                <w:rFonts w:ascii="Times New Roman" w:hAnsi="Times New Roman" w:cs="Times New Roman"/>
                <w:b/>
                <w:bCs/>
                <w:color w:val="00B050"/>
                <w:sz w:val="20"/>
                <w:szCs w:val="20"/>
              </w:rPr>
              <w:t>"государственных программ города Москвы, включающих мероприятия по охране труда,</w:t>
            </w:r>
            <w:r w:rsidRPr="00317511">
              <w:rPr>
                <w:rFonts w:ascii="Times New Roman" w:hAnsi="Times New Roman" w:cs="Times New Roman"/>
                <w:bCs/>
                <w:color w:val="00B050"/>
                <w:sz w:val="20"/>
                <w:szCs w:val="20"/>
              </w:rPr>
              <w:t>";</w:t>
            </w:r>
          </w:p>
          <w:p w:rsidR="00317511" w:rsidRPr="00317511" w:rsidRDefault="00317511" w:rsidP="00317511">
            <w:pPr>
              <w:autoSpaceDE w:val="0"/>
              <w:autoSpaceDN w:val="0"/>
              <w:adjustRightInd w:val="0"/>
              <w:spacing w:after="0" w:line="240" w:lineRule="auto"/>
              <w:ind w:firstLine="540"/>
              <w:jc w:val="both"/>
              <w:rPr>
                <w:rFonts w:ascii="Times New Roman" w:hAnsi="Times New Roman" w:cs="Times New Roman"/>
                <w:b/>
                <w:bCs/>
                <w:color w:val="FF0000"/>
                <w:sz w:val="20"/>
                <w:szCs w:val="20"/>
              </w:rPr>
            </w:pPr>
            <w:r w:rsidRPr="00317511">
              <w:rPr>
                <w:rFonts w:ascii="Times New Roman" w:hAnsi="Times New Roman" w:cs="Times New Roman"/>
                <w:b/>
                <w:bCs/>
                <w:color w:val="FF0000"/>
                <w:sz w:val="20"/>
                <w:szCs w:val="20"/>
              </w:rPr>
              <w:t xml:space="preserve">2) в </w:t>
            </w:r>
            <w:hyperlink r:id="rId2934" w:history="1">
              <w:r w:rsidRPr="00317511">
                <w:rPr>
                  <w:rFonts w:ascii="Times New Roman" w:hAnsi="Times New Roman" w:cs="Times New Roman"/>
                  <w:b/>
                  <w:bCs/>
                  <w:color w:val="FF0000"/>
                  <w:sz w:val="20"/>
                  <w:szCs w:val="20"/>
                </w:rPr>
                <w:t>пункте 11</w:t>
              </w:r>
            </w:hyperlink>
            <w:r w:rsidRPr="00317511">
              <w:rPr>
                <w:rFonts w:ascii="Times New Roman" w:hAnsi="Times New Roman" w:cs="Times New Roman"/>
                <w:b/>
                <w:bCs/>
                <w:color w:val="FF0000"/>
                <w:sz w:val="20"/>
                <w:szCs w:val="20"/>
              </w:rPr>
              <w:t xml:space="preserve"> слово "работников" исключить.</w:t>
            </w:r>
          </w:p>
          <w:p w:rsidR="00317511" w:rsidRDefault="00317511" w:rsidP="00317511">
            <w:pPr>
              <w:autoSpaceDE w:val="0"/>
              <w:autoSpaceDN w:val="0"/>
              <w:adjustRightInd w:val="0"/>
              <w:spacing w:after="0" w:line="240" w:lineRule="auto"/>
              <w:ind w:firstLine="540"/>
              <w:jc w:val="both"/>
              <w:rPr>
                <w:rFonts w:ascii="Times New Roman" w:hAnsi="Times New Roman" w:cs="Times New Roman"/>
                <w:b/>
                <w:bCs/>
                <w:color w:val="00B050"/>
                <w:sz w:val="20"/>
                <w:szCs w:val="20"/>
              </w:rPr>
            </w:pPr>
          </w:p>
          <w:p w:rsidR="00317511" w:rsidRPr="00317511" w:rsidRDefault="00317511" w:rsidP="00317511">
            <w:pPr>
              <w:autoSpaceDE w:val="0"/>
              <w:autoSpaceDN w:val="0"/>
              <w:adjustRightInd w:val="0"/>
              <w:spacing w:after="0" w:line="240" w:lineRule="auto"/>
              <w:ind w:firstLine="540"/>
              <w:jc w:val="center"/>
              <w:rPr>
                <w:rFonts w:ascii="Times New Roman" w:hAnsi="Times New Roman" w:cs="Times New Roman"/>
                <w:b/>
                <w:bCs/>
                <w:color w:val="00B050"/>
                <w:sz w:val="20"/>
                <w:szCs w:val="20"/>
              </w:rPr>
            </w:pPr>
            <w:r w:rsidRPr="00317511">
              <w:rPr>
                <w:rFonts w:ascii="Times New Roman" w:hAnsi="Times New Roman" w:cs="Times New Roman"/>
                <w:b/>
                <w:bCs/>
                <w:color w:val="00B050"/>
                <w:sz w:val="20"/>
                <w:szCs w:val="20"/>
              </w:rPr>
              <w:t xml:space="preserve">2. </w:t>
            </w:r>
            <w:hyperlink r:id="rId2935" w:history="1">
              <w:r w:rsidRPr="00317511">
                <w:rPr>
                  <w:rFonts w:ascii="Times New Roman" w:hAnsi="Times New Roman" w:cs="Times New Roman"/>
                  <w:b/>
                  <w:bCs/>
                  <w:color w:val="00B050"/>
                  <w:sz w:val="20"/>
                  <w:szCs w:val="20"/>
                </w:rPr>
                <w:t>Статьи 7</w:t>
              </w:r>
            </w:hyperlink>
            <w:r w:rsidRPr="00317511">
              <w:rPr>
                <w:rFonts w:ascii="Times New Roman" w:hAnsi="Times New Roman" w:cs="Times New Roman"/>
                <w:b/>
                <w:bCs/>
                <w:color w:val="00B050"/>
                <w:sz w:val="20"/>
                <w:szCs w:val="20"/>
              </w:rPr>
              <w:t>-</w:t>
            </w:r>
            <w:hyperlink r:id="rId2936" w:history="1">
              <w:r w:rsidRPr="00317511">
                <w:rPr>
                  <w:rFonts w:ascii="Times New Roman" w:hAnsi="Times New Roman" w:cs="Times New Roman"/>
                  <w:b/>
                  <w:bCs/>
                  <w:color w:val="00B050"/>
                  <w:sz w:val="20"/>
                  <w:szCs w:val="20"/>
                </w:rPr>
                <w:t>9</w:t>
              </w:r>
            </w:hyperlink>
            <w:r w:rsidRPr="00317511">
              <w:rPr>
                <w:rFonts w:ascii="Times New Roman" w:hAnsi="Times New Roman" w:cs="Times New Roman"/>
                <w:b/>
                <w:bCs/>
                <w:color w:val="00B050"/>
                <w:sz w:val="20"/>
                <w:szCs w:val="20"/>
              </w:rPr>
              <w:t xml:space="preserve"> излож</w:t>
            </w:r>
            <w:r>
              <w:rPr>
                <w:rFonts w:ascii="Times New Roman" w:hAnsi="Times New Roman" w:cs="Times New Roman"/>
                <w:b/>
                <w:bCs/>
                <w:color w:val="00B050"/>
                <w:sz w:val="20"/>
                <w:szCs w:val="20"/>
              </w:rPr>
              <w:t>ены</w:t>
            </w:r>
            <w:r w:rsidRPr="00317511">
              <w:rPr>
                <w:rFonts w:ascii="Times New Roman" w:hAnsi="Times New Roman" w:cs="Times New Roman"/>
                <w:b/>
                <w:bCs/>
                <w:color w:val="00B050"/>
                <w:sz w:val="20"/>
                <w:szCs w:val="20"/>
              </w:rPr>
              <w:t xml:space="preserve"> в следующей редакции:</w:t>
            </w:r>
          </w:p>
          <w:p w:rsidR="00317511" w:rsidRPr="00317511" w:rsidRDefault="00317511" w:rsidP="0031751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317511">
              <w:rPr>
                <w:rFonts w:ascii="Times New Roman" w:hAnsi="Times New Roman" w:cs="Times New Roman"/>
                <w:b/>
                <w:bCs/>
                <w:color w:val="00B050"/>
                <w:sz w:val="20"/>
                <w:szCs w:val="20"/>
              </w:rPr>
              <w:t>"Статья 7. Государственное управление охраной труда</w:t>
            </w:r>
          </w:p>
          <w:p w:rsidR="00317511" w:rsidRPr="00317511" w:rsidRDefault="00317511" w:rsidP="00317511">
            <w:pPr>
              <w:autoSpaceDE w:val="0"/>
              <w:autoSpaceDN w:val="0"/>
              <w:adjustRightInd w:val="0"/>
              <w:spacing w:after="0" w:line="240" w:lineRule="auto"/>
              <w:jc w:val="both"/>
              <w:rPr>
                <w:rFonts w:ascii="Times New Roman" w:hAnsi="Times New Roman" w:cs="Times New Roman"/>
                <w:b/>
                <w:bCs/>
                <w:color w:val="00B050"/>
                <w:sz w:val="20"/>
                <w:szCs w:val="20"/>
              </w:rPr>
            </w:pPr>
          </w:p>
          <w:p w:rsidR="00317511" w:rsidRPr="00317511" w:rsidRDefault="00317511" w:rsidP="0031751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317511">
              <w:rPr>
                <w:rFonts w:ascii="Times New Roman" w:hAnsi="Times New Roman" w:cs="Times New Roman"/>
                <w:b/>
                <w:bCs/>
                <w:color w:val="00B050"/>
                <w:sz w:val="20"/>
                <w:szCs w:val="20"/>
              </w:rPr>
              <w:t>Государственное управление охраной труда на территории города Москвы осуществляют федеральные органы исполнительной власти, Правительство Москвы, органы исполнительной власти города Москвы в пределах своих полномочий.</w:t>
            </w:r>
          </w:p>
          <w:p w:rsidR="00317511" w:rsidRPr="00317511" w:rsidRDefault="00317511" w:rsidP="00317511">
            <w:pPr>
              <w:autoSpaceDE w:val="0"/>
              <w:autoSpaceDN w:val="0"/>
              <w:adjustRightInd w:val="0"/>
              <w:spacing w:after="0" w:line="240" w:lineRule="auto"/>
              <w:jc w:val="both"/>
              <w:rPr>
                <w:rFonts w:ascii="Times New Roman" w:hAnsi="Times New Roman" w:cs="Times New Roman"/>
                <w:b/>
                <w:bCs/>
                <w:color w:val="00B050"/>
                <w:sz w:val="20"/>
                <w:szCs w:val="20"/>
              </w:rPr>
            </w:pPr>
          </w:p>
          <w:p w:rsidR="00317511" w:rsidRPr="00317511" w:rsidRDefault="00317511" w:rsidP="00317511">
            <w:pPr>
              <w:autoSpaceDE w:val="0"/>
              <w:autoSpaceDN w:val="0"/>
              <w:adjustRightInd w:val="0"/>
              <w:spacing w:after="0" w:line="240" w:lineRule="auto"/>
              <w:ind w:firstLine="540"/>
              <w:jc w:val="center"/>
              <w:rPr>
                <w:rFonts w:ascii="Times New Roman" w:hAnsi="Times New Roman" w:cs="Times New Roman"/>
                <w:b/>
                <w:bCs/>
                <w:color w:val="00B050"/>
                <w:sz w:val="20"/>
                <w:szCs w:val="20"/>
              </w:rPr>
            </w:pPr>
            <w:r w:rsidRPr="00317511">
              <w:rPr>
                <w:rFonts w:ascii="Times New Roman" w:hAnsi="Times New Roman" w:cs="Times New Roman"/>
                <w:b/>
                <w:bCs/>
                <w:color w:val="00B050"/>
                <w:sz w:val="20"/>
                <w:szCs w:val="20"/>
              </w:rPr>
              <w:t>Статья 8. Полномочия органов исполнительной власти города Москвы в области охраны труда</w:t>
            </w:r>
          </w:p>
          <w:p w:rsidR="00317511" w:rsidRPr="00317511" w:rsidRDefault="00317511" w:rsidP="00317511">
            <w:pPr>
              <w:autoSpaceDE w:val="0"/>
              <w:autoSpaceDN w:val="0"/>
              <w:adjustRightInd w:val="0"/>
              <w:spacing w:after="0" w:line="240" w:lineRule="auto"/>
              <w:jc w:val="both"/>
              <w:rPr>
                <w:rFonts w:ascii="Times New Roman" w:hAnsi="Times New Roman" w:cs="Times New Roman"/>
                <w:b/>
                <w:bCs/>
                <w:color w:val="00B050"/>
                <w:sz w:val="20"/>
                <w:szCs w:val="20"/>
              </w:rPr>
            </w:pPr>
          </w:p>
          <w:p w:rsidR="00317511" w:rsidRPr="00317511" w:rsidRDefault="00317511" w:rsidP="0031751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317511">
              <w:rPr>
                <w:rFonts w:ascii="Times New Roman" w:hAnsi="Times New Roman" w:cs="Times New Roman"/>
                <w:b/>
                <w:bCs/>
                <w:color w:val="00B050"/>
                <w:sz w:val="20"/>
                <w:szCs w:val="20"/>
              </w:rPr>
              <w:t>1. Правительство Москвы осуществляет следующие полномочия в области охраны труда:</w:t>
            </w:r>
          </w:p>
          <w:p w:rsidR="00317511" w:rsidRPr="005C2196" w:rsidRDefault="00317511" w:rsidP="00317511">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5C2196">
              <w:rPr>
                <w:rFonts w:ascii="Times New Roman" w:hAnsi="Times New Roman" w:cs="Times New Roman"/>
                <w:bCs/>
                <w:color w:val="00B050"/>
                <w:sz w:val="20"/>
                <w:szCs w:val="20"/>
              </w:rPr>
              <w:t>1) обеспечение реализации государственной политики в области охраны труда;</w:t>
            </w:r>
          </w:p>
          <w:p w:rsidR="00317511" w:rsidRPr="005C2196" w:rsidRDefault="00317511" w:rsidP="00317511">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5C2196">
              <w:rPr>
                <w:rFonts w:ascii="Times New Roman" w:hAnsi="Times New Roman" w:cs="Times New Roman"/>
                <w:bCs/>
                <w:color w:val="00B050"/>
                <w:sz w:val="20"/>
                <w:szCs w:val="20"/>
              </w:rPr>
              <w:t>2) осуществление государственного управления охраной труда в пределах полномочий города Москвы;</w:t>
            </w:r>
          </w:p>
          <w:p w:rsidR="00317511" w:rsidRPr="005C2196" w:rsidRDefault="00317511" w:rsidP="00317511">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5C2196">
              <w:rPr>
                <w:rFonts w:ascii="Times New Roman" w:hAnsi="Times New Roman" w:cs="Times New Roman"/>
                <w:bCs/>
                <w:color w:val="00B050"/>
                <w:sz w:val="20"/>
                <w:szCs w:val="20"/>
              </w:rPr>
              <w:t>3) принятие нормативных правовых актов города Москвы в области охраны труда в соответствии с федеральными законами и иными нормативными правовыми актами Российской Федерации, законами и иными нормативными правовыми актами города Москвы;</w:t>
            </w:r>
          </w:p>
          <w:p w:rsidR="00317511" w:rsidRPr="00317511" w:rsidRDefault="00317511" w:rsidP="0031751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5C2196">
              <w:rPr>
                <w:rFonts w:ascii="Times New Roman" w:hAnsi="Times New Roman" w:cs="Times New Roman"/>
                <w:bCs/>
                <w:color w:val="00B050"/>
                <w:sz w:val="20"/>
                <w:szCs w:val="20"/>
              </w:rPr>
              <w:t>4) иные полномочия, предусмотренные федеральными законами и иными нормативными правовыми актами Российской Федерации, законами и иными нормативными правовыми актами города Москвы.</w:t>
            </w:r>
          </w:p>
          <w:p w:rsidR="00317511" w:rsidRPr="00317511" w:rsidRDefault="00317511" w:rsidP="0031751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317511">
              <w:rPr>
                <w:rFonts w:ascii="Times New Roman" w:hAnsi="Times New Roman" w:cs="Times New Roman"/>
                <w:b/>
                <w:bCs/>
                <w:color w:val="00B050"/>
                <w:sz w:val="20"/>
                <w:szCs w:val="20"/>
              </w:rPr>
              <w:t>2. Правительство Москвы осуществляет свои полномочия в области охраны труда на принципах социального партнерства и во взаимодействии с работодателями и их объединениями, профессиональными союзами и их объединениями и иными представительными органами, уполномоченными работниками.</w:t>
            </w:r>
          </w:p>
          <w:p w:rsidR="00317511" w:rsidRPr="00317511" w:rsidRDefault="00317511" w:rsidP="00317511">
            <w:pPr>
              <w:autoSpaceDE w:val="0"/>
              <w:autoSpaceDN w:val="0"/>
              <w:adjustRightInd w:val="0"/>
              <w:spacing w:after="0" w:line="240" w:lineRule="auto"/>
              <w:ind w:firstLine="540"/>
              <w:jc w:val="both"/>
              <w:rPr>
                <w:rFonts w:ascii="Times New Roman" w:hAnsi="Times New Roman" w:cs="Times New Roman"/>
                <w:b/>
                <w:bCs/>
                <w:color w:val="00B050"/>
                <w:sz w:val="20"/>
                <w:szCs w:val="20"/>
              </w:rPr>
            </w:pPr>
            <w:r w:rsidRPr="00317511">
              <w:rPr>
                <w:rFonts w:ascii="Times New Roman" w:hAnsi="Times New Roman" w:cs="Times New Roman"/>
                <w:b/>
                <w:bCs/>
                <w:color w:val="00B050"/>
                <w:sz w:val="20"/>
                <w:szCs w:val="20"/>
              </w:rPr>
              <w:t>3. Органы исполнительной власти города Москвы в рамках своей компетенции осуществляют следующие полномочия в области охраны труда:</w:t>
            </w:r>
          </w:p>
          <w:p w:rsidR="00317511" w:rsidRPr="005C2196" w:rsidRDefault="00317511" w:rsidP="00317511">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5C2196">
              <w:rPr>
                <w:rFonts w:ascii="Times New Roman" w:hAnsi="Times New Roman" w:cs="Times New Roman"/>
                <w:bCs/>
                <w:color w:val="00B050"/>
                <w:sz w:val="20"/>
                <w:szCs w:val="20"/>
              </w:rPr>
              <w:t>1) реализация государственной политики в области охраны труда в городе Москве;</w:t>
            </w:r>
          </w:p>
          <w:p w:rsidR="00317511" w:rsidRPr="005C2196" w:rsidRDefault="00317511" w:rsidP="00317511">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5C2196">
              <w:rPr>
                <w:rFonts w:ascii="Times New Roman" w:hAnsi="Times New Roman" w:cs="Times New Roman"/>
                <w:bCs/>
                <w:color w:val="00B050"/>
                <w:sz w:val="20"/>
                <w:szCs w:val="20"/>
              </w:rPr>
              <w:t>2) проведение мониторинга состояния условий и охраны труда, организация сбора и обработки информации о состоянии условий и охраны труда у работодателей, осуществляющих деятельность на территории города Москвы;</w:t>
            </w:r>
          </w:p>
          <w:p w:rsidR="00317511" w:rsidRPr="005C2196" w:rsidRDefault="00317511" w:rsidP="00317511">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5C2196">
              <w:rPr>
                <w:rFonts w:ascii="Times New Roman" w:hAnsi="Times New Roman" w:cs="Times New Roman"/>
                <w:bCs/>
                <w:color w:val="00B050"/>
                <w:sz w:val="20"/>
                <w:szCs w:val="20"/>
              </w:rPr>
              <w:t>3) организация и осуществление государственной экспертизы условий труда, проведение аттестации рабочих мест по условиям труда и проведение подтверждения соответствия организации работ по охране труда государственным нормативным требованиям охраны труда;</w:t>
            </w:r>
          </w:p>
          <w:p w:rsidR="00317511" w:rsidRPr="005C2196" w:rsidRDefault="00317511" w:rsidP="00317511">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5C2196">
              <w:rPr>
                <w:rFonts w:ascii="Times New Roman" w:hAnsi="Times New Roman" w:cs="Times New Roman"/>
                <w:bCs/>
                <w:color w:val="00B050"/>
                <w:sz w:val="20"/>
                <w:szCs w:val="20"/>
              </w:rPr>
              <w:t>4) организация системы обучения работников, в том числе руководителей организаций, а также работодателей - индивидуальных предпринимателей, проверки знания ими требований охраны труда, а также проведения обучения по оказанию первой помощи пострадавшим на производстве, инструктажа по охране труда, стажировки на рабочем месте;</w:t>
            </w:r>
          </w:p>
          <w:p w:rsidR="00317511" w:rsidRPr="005C2196" w:rsidRDefault="00317511" w:rsidP="00317511">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5C2196">
              <w:rPr>
                <w:rFonts w:ascii="Times New Roman" w:hAnsi="Times New Roman" w:cs="Times New Roman"/>
                <w:bCs/>
                <w:color w:val="00B050"/>
                <w:sz w:val="20"/>
                <w:szCs w:val="20"/>
              </w:rPr>
              <w:t>5) участие в расследовании несчастных случаев (в том числе групповых), в результате которых один или несколько пострадавших получили тяжелые повреждения здоровья, либо несчастных случаев (в том числе групповых) со смертельным исходом;</w:t>
            </w:r>
          </w:p>
          <w:p w:rsidR="00317511" w:rsidRPr="005C2196" w:rsidRDefault="00317511" w:rsidP="00317511">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5C2196">
              <w:rPr>
                <w:rFonts w:ascii="Times New Roman" w:hAnsi="Times New Roman" w:cs="Times New Roman"/>
                <w:bCs/>
                <w:color w:val="00B050"/>
                <w:sz w:val="20"/>
                <w:szCs w:val="20"/>
              </w:rPr>
              <w:t>6) проведение анализа состояния условий и охраны труда в организациях, расположенных на территории города Москвы;</w:t>
            </w:r>
          </w:p>
          <w:p w:rsidR="00317511" w:rsidRPr="005C2196" w:rsidRDefault="00317511" w:rsidP="00317511">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5C2196">
              <w:rPr>
                <w:rFonts w:ascii="Times New Roman" w:hAnsi="Times New Roman" w:cs="Times New Roman"/>
                <w:bCs/>
                <w:color w:val="00B050"/>
                <w:sz w:val="20"/>
                <w:szCs w:val="20"/>
              </w:rPr>
              <w:t>7) контроль за реализацией предупредительных и профилактических мер, направленных на улучшение условий труда и санитарно-бытового обслуживания работников, снижение производственного травматизма и профессиональной заболеваемости в организациях, расположенных на территории города Москвы;</w:t>
            </w:r>
          </w:p>
          <w:p w:rsidR="00317511" w:rsidRPr="005C2196" w:rsidRDefault="00317511" w:rsidP="00317511">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5C2196">
              <w:rPr>
                <w:rFonts w:ascii="Times New Roman" w:hAnsi="Times New Roman" w:cs="Times New Roman"/>
                <w:bCs/>
                <w:color w:val="00B050"/>
                <w:sz w:val="20"/>
                <w:szCs w:val="20"/>
              </w:rPr>
              <w:t>8) обеспечение работы комиссий по охране труда;</w:t>
            </w:r>
          </w:p>
          <w:p w:rsidR="00317511" w:rsidRPr="005C2196" w:rsidRDefault="00317511" w:rsidP="00317511">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5C2196">
              <w:rPr>
                <w:rFonts w:ascii="Times New Roman" w:hAnsi="Times New Roman" w:cs="Times New Roman"/>
                <w:bCs/>
                <w:color w:val="00B050"/>
                <w:sz w:val="20"/>
                <w:szCs w:val="20"/>
              </w:rPr>
              <w:t>9) взаимодействие с работодателями и их объединениями, профессиональными союзами и их объединениями и иными представительными органами, уполномоченными работниками, при реализации государственной политики в области охраны труда;</w:t>
            </w:r>
          </w:p>
          <w:p w:rsidR="00317511" w:rsidRPr="005C2196" w:rsidRDefault="00317511" w:rsidP="00317511">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5C2196">
              <w:rPr>
                <w:rFonts w:ascii="Times New Roman" w:hAnsi="Times New Roman" w:cs="Times New Roman"/>
                <w:bCs/>
                <w:color w:val="00B050"/>
                <w:sz w:val="20"/>
                <w:szCs w:val="20"/>
              </w:rPr>
              <w:t>10) иные полномочия, предусмотренные федеральными законами и иными нормативными правовыми актами Российской Федерации, законами и иными нормативными правовыми актами города Москвы.</w:t>
            </w:r>
          </w:p>
          <w:p w:rsidR="00317511" w:rsidRPr="00317511" w:rsidRDefault="00317511" w:rsidP="00317511">
            <w:pPr>
              <w:autoSpaceDE w:val="0"/>
              <w:autoSpaceDN w:val="0"/>
              <w:adjustRightInd w:val="0"/>
              <w:spacing w:after="0" w:line="240" w:lineRule="auto"/>
              <w:jc w:val="both"/>
              <w:rPr>
                <w:rFonts w:ascii="Times New Roman" w:hAnsi="Times New Roman" w:cs="Times New Roman"/>
                <w:b/>
                <w:bCs/>
                <w:color w:val="00B050"/>
                <w:sz w:val="20"/>
                <w:szCs w:val="20"/>
              </w:rPr>
            </w:pPr>
          </w:p>
          <w:p w:rsidR="00317511" w:rsidRPr="00317511" w:rsidRDefault="00317511" w:rsidP="00317511">
            <w:pPr>
              <w:autoSpaceDE w:val="0"/>
              <w:autoSpaceDN w:val="0"/>
              <w:adjustRightInd w:val="0"/>
              <w:spacing w:after="0" w:line="240" w:lineRule="auto"/>
              <w:ind w:firstLine="540"/>
              <w:jc w:val="center"/>
              <w:rPr>
                <w:rFonts w:ascii="Times New Roman" w:hAnsi="Times New Roman" w:cs="Times New Roman"/>
                <w:b/>
                <w:bCs/>
                <w:color w:val="00B050"/>
                <w:sz w:val="20"/>
                <w:szCs w:val="20"/>
              </w:rPr>
            </w:pPr>
            <w:r w:rsidRPr="00317511">
              <w:rPr>
                <w:rFonts w:ascii="Times New Roman" w:hAnsi="Times New Roman" w:cs="Times New Roman"/>
                <w:b/>
                <w:bCs/>
                <w:color w:val="00B050"/>
                <w:sz w:val="20"/>
                <w:szCs w:val="20"/>
              </w:rPr>
              <w:t>Статья 9. Деятельность органов местного самоуправления внутригородских муниципальных образований в городе Москве в области охраны труда</w:t>
            </w:r>
          </w:p>
          <w:p w:rsidR="00317511" w:rsidRPr="00317511" w:rsidRDefault="00317511" w:rsidP="00317511">
            <w:pPr>
              <w:autoSpaceDE w:val="0"/>
              <w:autoSpaceDN w:val="0"/>
              <w:adjustRightInd w:val="0"/>
              <w:spacing w:after="0" w:line="240" w:lineRule="auto"/>
              <w:jc w:val="both"/>
              <w:rPr>
                <w:rFonts w:ascii="Times New Roman" w:hAnsi="Times New Roman" w:cs="Times New Roman"/>
                <w:b/>
                <w:bCs/>
                <w:color w:val="00B050"/>
                <w:sz w:val="20"/>
                <w:szCs w:val="20"/>
              </w:rPr>
            </w:pPr>
          </w:p>
          <w:p w:rsidR="00317511" w:rsidRPr="005C2196" w:rsidRDefault="00317511" w:rsidP="00317511">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5C2196">
              <w:rPr>
                <w:rFonts w:ascii="Times New Roman" w:hAnsi="Times New Roman" w:cs="Times New Roman"/>
                <w:bCs/>
                <w:color w:val="00B050"/>
                <w:sz w:val="20"/>
                <w:szCs w:val="20"/>
              </w:rPr>
              <w:t>Органы местного самоуправления внутригородских муниципальных образований в городе Москве в рамках своей компетенции осуществляют следующие функции в области охраны труда:</w:t>
            </w:r>
          </w:p>
          <w:p w:rsidR="00317511" w:rsidRPr="005C2196" w:rsidRDefault="00317511" w:rsidP="00317511">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5C2196">
              <w:rPr>
                <w:rFonts w:ascii="Times New Roman" w:hAnsi="Times New Roman" w:cs="Times New Roman"/>
                <w:bCs/>
                <w:color w:val="00B050"/>
                <w:sz w:val="20"/>
                <w:szCs w:val="20"/>
              </w:rPr>
              <w:t>1) проведение анализа состояния условий и охраны труда в муниципальных предприятиях и учреждениях;</w:t>
            </w:r>
          </w:p>
          <w:p w:rsidR="00317511" w:rsidRPr="005C2196" w:rsidRDefault="00317511" w:rsidP="00317511">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5C2196">
              <w:rPr>
                <w:rFonts w:ascii="Times New Roman" w:hAnsi="Times New Roman" w:cs="Times New Roman"/>
                <w:bCs/>
                <w:color w:val="00B050"/>
                <w:sz w:val="20"/>
                <w:szCs w:val="20"/>
              </w:rPr>
              <w:t>2) участие в установленном порядке в расследовании несчастных случаев (в том числе групповых), в результате которых один или несколько пострадавших получили тяжелые повреждения здоровья, либо несчастных случаев (в том числе групповых) со смертельным исходом".</w:t>
            </w:r>
          </w:p>
          <w:p w:rsidR="00317511" w:rsidRPr="00317511" w:rsidRDefault="00317511" w:rsidP="00317511">
            <w:pPr>
              <w:autoSpaceDE w:val="0"/>
              <w:autoSpaceDN w:val="0"/>
              <w:adjustRightInd w:val="0"/>
              <w:spacing w:after="0" w:line="240" w:lineRule="auto"/>
              <w:ind w:firstLine="540"/>
              <w:jc w:val="center"/>
              <w:rPr>
                <w:rFonts w:ascii="Times New Roman" w:hAnsi="Times New Roman" w:cs="Times New Roman"/>
                <w:b/>
                <w:bCs/>
                <w:color w:val="FF0000"/>
                <w:sz w:val="20"/>
                <w:szCs w:val="20"/>
              </w:rPr>
            </w:pPr>
            <w:r w:rsidRPr="00317511">
              <w:rPr>
                <w:rFonts w:ascii="Times New Roman" w:hAnsi="Times New Roman" w:cs="Times New Roman"/>
                <w:b/>
                <w:bCs/>
                <w:color w:val="FF0000"/>
                <w:sz w:val="20"/>
                <w:szCs w:val="20"/>
              </w:rPr>
              <w:t xml:space="preserve">3. </w:t>
            </w:r>
            <w:hyperlink r:id="rId2937" w:history="1">
              <w:r w:rsidRPr="00317511">
                <w:rPr>
                  <w:rFonts w:ascii="Times New Roman" w:hAnsi="Times New Roman" w:cs="Times New Roman"/>
                  <w:b/>
                  <w:bCs/>
                  <w:color w:val="FF0000"/>
                  <w:sz w:val="20"/>
                  <w:szCs w:val="20"/>
                </w:rPr>
                <w:t>Статьи 10</w:t>
              </w:r>
            </w:hyperlink>
            <w:r w:rsidRPr="00317511">
              <w:rPr>
                <w:rFonts w:ascii="Times New Roman" w:hAnsi="Times New Roman" w:cs="Times New Roman"/>
                <w:b/>
                <w:bCs/>
                <w:color w:val="FF0000"/>
                <w:sz w:val="20"/>
                <w:szCs w:val="20"/>
              </w:rPr>
              <w:t>-</w:t>
            </w:r>
            <w:hyperlink r:id="rId2938" w:history="1">
              <w:r w:rsidRPr="00317511">
                <w:rPr>
                  <w:rFonts w:ascii="Times New Roman" w:hAnsi="Times New Roman" w:cs="Times New Roman"/>
                  <w:b/>
                  <w:bCs/>
                  <w:color w:val="FF0000"/>
                  <w:sz w:val="20"/>
                  <w:szCs w:val="20"/>
                </w:rPr>
                <w:t>12</w:t>
              </w:r>
            </w:hyperlink>
            <w:r w:rsidRPr="00317511">
              <w:rPr>
                <w:rFonts w:ascii="Times New Roman" w:hAnsi="Times New Roman" w:cs="Times New Roman"/>
                <w:b/>
                <w:bCs/>
                <w:color w:val="FF0000"/>
                <w:sz w:val="20"/>
                <w:szCs w:val="20"/>
              </w:rPr>
              <w:t xml:space="preserve"> призна</w:t>
            </w:r>
            <w:r w:rsidR="005C2196">
              <w:rPr>
                <w:rFonts w:ascii="Times New Roman" w:hAnsi="Times New Roman" w:cs="Times New Roman"/>
                <w:b/>
                <w:bCs/>
                <w:color w:val="FF0000"/>
                <w:sz w:val="20"/>
                <w:szCs w:val="20"/>
              </w:rPr>
              <w:t>ны</w:t>
            </w:r>
            <w:r w:rsidRPr="00317511">
              <w:rPr>
                <w:rFonts w:ascii="Times New Roman" w:hAnsi="Times New Roman" w:cs="Times New Roman"/>
                <w:b/>
                <w:bCs/>
                <w:color w:val="FF0000"/>
                <w:sz w:val="20"/>
                <w:szCs w:val="20"/>
              </w:rPr>
              <w:t xml:space="preserve"> утратившими силу.</w:t>
            </w:r>
          </w:p>
          <w:p w:rsidR="00317511" w:rsidRPr="00317511" w:rsidRDefault="00317511" w:rsidP="00317511">
            <w:pPr>
              <w:autoSpaceDE w:val="0"/>
              <w:autoSpaceDN w:val="0"/>
              <w:adjustRightInd w:val="0"/>
              <w:spacing w:after="0" w:line="240" w:lineRule="auto"/>
              <w:ind w:firstLine="540"/>
              <w:jc w:val="center"/>
              <w:rPr>
                <w:rFonts w:ascii="Times New Roman" w:hAnsi="Times New Roman" w:cs="Times New Roman"/>
                <w:b/>
                <w:bCs/>
                <w:color w:val="00B050"/>
                <w:sz w:val="20"/>
                <w:szCs w:val="20"/>
              </w:rPr>
            </w:pPr>
            <w:r w:rsidRPr="00317511">
              <w:rPr>
                <w:rFonts w:ascii="Times New Roman" w:hAnsi="Times New Roman" w:cs="Times New Roman"/>
                <w:b/>
                <w:bCs/>
                <w:color w:val="00B050"/>
                <w:sz w:val="20"/>
                <w:szCs w:val="20"/>
              </w:rPr>
              <w:t xml:space="preserve">4. </w:t>
            </w:r>
            <w:hyperlink r:id="rId2939" w:history="1">
              <w:r w:rsidRPr="00317511">
                <w:rPr>
                  <w:rFonts w:ascii="Times New Roman" w:hAnsi="Times New Roman" w:cs="Times New Roman"/>
                  <w:b/>
                  <w:bCs/>
                  <w:color w:val="00B050"/>
                  <w:sz w:val="20"/>
                  <w:szCs w:val="20"/>
                </w:rPr>
                <w:t>Часть 4 статьи 14</w:t>
              </w:r>
            </w:hyperlink>
            <w:r w:rsidRPr="00317511">
              <w:rPr>
                <w:rFonts w:ascii="Times New Roman" w:hAnsi="Times New Roman" w:cs="Times New Roman"/>
                <w:b/>
                <w:bCs/>
                <w:color w:val="00B050"/>
                <w:sz w:val="20"/>
                <w:szCs w:val="20"/>
              </w:rPr>
              <w:t xml:space="preserve"> излож</w:t>
            </w:r>
            <w:r w:rsidR="005C2196">
              <w:rPr>
                <w:rFonts w:ascii="Times New Roman" w:hAnsi="Times New Roman" w:cs="Times New Roman"/>
                <w:b/>
                <w:bCs/>
                <w:color w:val="00B050"/>
                <w:sz w:val="20"/>
                <w:szCs w:val="20"/>
              </w:rPr>
              <w:t>ена</w:t>
            </w:r>
            <w:r w:rsidRPr="00317511">
              <w:rPr>
                <w:rFonts w:ascii="Times New Roman" w:hAnsi="Times New Roman" w:cs="Times New Roman"/>
                <w:b/>
                <w:bCs/>
                <w:color w:val="00B050"/>
                <w:sz w:val="20"/>
                <w:szCs w:val="20"/>
              </w:rPr>
              <w:t xml:space="preserve"> в следующей редакции:</w:t>
            </w:r>
          </w:p>
          <w:p w:rsidR="00317511" w:rsidRPr="005C2196" w:rsidRDefault="00317511" w:rsidP="00317511">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5C2196">
              <w:rPr>
                <w:rFonts w:ascii="Times New Roman" w:hAnsi="Times New Roman" w:cs="Times New Roman"/>
                <w:bCs/>
                <w:color w:val="00B050"/>
                <w:sz w:val="20"/>
                <w:szCs w:val="20"/>
              </w:rPr>
              <w:t>"4. Финансирование мероприятий по улучшению условий и охраны труда в организациях, финансируемых из бюджета города Москвы, осуществляется за счет средств, выделяемых на их содержание, и иных источников, предусмотренных законодательством".</w:t>
            </w:r>
          </w:p>
          <w:p w:rsidR="00317511" w:rsidRPr="005C2196" w:rsidRDefault="00317511" w:rsidP="00317511">
            <w:pPr>
              <w:autoSpaceDE w:val="0"/>
              <w:autoSpaceDN w:val="0"/>
              <w:adjustRightInd w:val="0"/>
              <w:spacing w:after="0" w:line="240" w:lineRule="auto"/>
              <w:jc w:val="both"/>
              <w:rPr>
                <w:rFonts w:ascii="Times New Roman" w:hAnsi="Times New Roman" w:cs="Times New Roman"/>
                <w:bCs/>
                <w:color w:val="00B050"/>
                <w:sz w:val="20"/>
                <w:szCs w:val="20"/>
              </w:rPr>
            </w:pPr>
          </w:p>
          <w:p w:rsidR="00317511" w:rsidRPr="00B4199E" w:rsidRDefault="00317511" w:rsidP="00317511">
            <w:pPr>
              <w:autoSpaceDE w:val="0"/>
              <w:autoSpaceDN w:val="0"/>
              <w:adjustRightInd w:val="0"/>
              <w:spacing w:after="0" w:line="240" w:lineRule="auto"/>
              <w:jc w:val="right"/>
              <w:rPr>
                <w:rFonts w:ascii="Times New Roman" w:eastAsia="Times New Roman" w:hAnsi="Times New Roman" w:cs="Times New Roman"/>
                <w:b/>
                <w:bCs/>
                <w:color w:val="0000FF"/>
                <w:lang w:eastAsia="ru-RU"/>
              </w:rPr>
            </w:pPr>
          </w:p>
        </w:tc>
        <w:tc>
          <w:tcPr>
            <w:tcW w:w="1173" w:type="pct"/>
            <w:tcBorders>
              <w:top w:val="single" w:sz="4" w:space="0" w:color="auto"/>
              <w:left w:val="single" w:sz="4" w:space="0" w:color="auto"/>
              <w:bottom w:val="single" w:sz="4" w:space="0" w:color="auto"/>
              <w:right w:val="single" w:sz="4" w:space="0" w:color="auto"/>
            </w:tcBorders>
          </w:tcPr>
          <w:p w:rsidR="00317511" w:rsidRPr="00317511" w:rsidRDefault="00317511" w:rsidP="00317511">
            <w:pPr>
              <w:autoSpaceDE w:val="0"/>
              <w:autoSpaceDN w:val="0"/>
              <w:adjustRightInd w:val="0"/>
              <w:spacing w:after="0" w:line="240" w:lineRule="auto"/>
              <w:jc w:val="center"/>
              <w:rPr>
                <w:rFonts w:ascii="Times New Roman" w:hAnsi="Times New Roman" w:cs="Times New Roman"/>
                <w:b/>
                <w:bCs/>
                <w:color w:val="00B050"/>
                <w:sz w:val="20"/>
                <w:szCs w:val="20"/>
              </w:rPr>
            </w:pPr>
            <w:r w:rsidRPr="00317511">
              <w:rPr>
                <w:rFonts w:ascii="Times New Roman" w:hAnsi="Times New Roman" w:cs="Times New Roman"/>
                <w:b/>
                <w:bCs/>
                <w:color w:val="00B050"/>
                <w:sz w:val="20"/>
                <w:szCs w:val="20"/>
              </w:rPr>
              <w:t>Закон г. Москвы</w:t>
            </w:r>
          </w:p>
          <w:p w:rsidR="00317511" w:rsidRPr="00317511" w:rsidRDefault="00317511" w:rsidP="00317511">
            <w:pPr>
              <w:autoSpaceDE w:val="0"/>
              <w:autoSpaceDN w:val="0"/>
              <w:adjustRightInd w:val="0"/>
              <w:spacing w:after="0" w:line="240" w:lineRule="auto"/>
              <w:jc w:val="center"/>
              <w:rPr>
                <w:rFonts w:ascii="Times New Roman" w:hAnsi="Times New Roman" w:cs="Times New Roman"/>
                <w:b/>
                <w:bCs/>
                <w:color w:val="00B050"/>
                <w:sz w:val="20"/>
                <w:szCs w:val="20"/>
              </w:rPr>
            </w:pPr>
            <w:r w:rsidRPr="00317511">
              <w:rPr>
                <w:rFonts w:ascii="Times New Roman" w:hAnsi="Times New Roman" w:cs="Times New Roman"/>
                <w:b/>
                <w:bCs/>
                <w:color w:val="00B050"/>
                <w:sz w:val="20"/>
                <w:szCs w:val="20"/>
              </w:rPr>
              <w:t>от 02.10.2013</w:t>
            </w:r>
          </w:p>
          <w:p w:rsidR="00317511" w:rsidRPr="00317511" w:rsidRDefault="00317511" w:rsidP="00317511">
            <w:pPr>
              <w:autoSpaceDE w:val="0"/>
              <w:autoSpaceDN w:val="0"/>
              <w:adjustRightInd w:val="0"/>
              <w:spacing w:after="0" w:line="240" w:lineRule="auto"/>
              <w:jc w:val="center"/>
              <w:rPr>
                <w:rFonts w:ascii="Times New Roman" w:hAnsi="Times New Roman" w:cs="Times New Roman"/>
                <w:b/>
                <w:bCs/>
                <w:color w:val="00B050"/>
                <w:sz w:val="20"/>
                <w:szCs w:val="20"/>
              </w:rPr>
            </w:pPr>
            <w:r w:rsidRPr="00317511">
              <w:rPr>
                <w:rFonts w:ascii="Times New Roman" w:hAnsi="Times New Roman" w:cs="Times New Roman"/>
                <w:b/>
                <w:bCs/>
                <w:color w:val="00B050"/>
                <w:sz w:val="20"/>
                <w:szCs w:val="20"/>
              </w:rPr>
              <w:t>N 50</w:t>
            </w:r>
          </w:p>
          <w:p w:rsidR="00317511" w:rsidRPr="00B4199E" w:rsidRDefault="00317511" w:rsidP="00317511">
            <w:pPr>
              <w:autoSpaceDE w:val="0"/>
              <w:autoSpaceDN w:val="0"/>
              <w:adjustRightInd w:val="0"/>
              <w:spacing w:after="0" w:line="240" w:lineRule="auto"/>
              <w:ind w:left="540"/>
              <w:jc w:val="both"/>
              <w:rPr>
                <w:rFonts w:ascii="Times New Roman" w:eastAsia="Times New Roman" w:hAnsi="Times New Roman" w:cs="Times New Roman"/>
                <w:b/>
                <w:bCs/>
                <w:color w:val="0000FF"/>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7</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FF0000"/>
                <w:lang w:eastAsia="ru-RU"/>
              </w:rPr>
            </w:pPr>
            <w:r w:rsidRPr="00B4199E">
              <w:rPr>
                <w:rFonts w:ascii="Times New Roman" w:eastAsia="Times New Roman" w:hAnsi="Times New Roman" w:cs="Times New Roman"/>
                <w:b/>
                <w:color w:val="FF0000"/>
                <w:lang w:eastAsia="ru-RU"/>
              </w:rPr>
              <w:t>"О Городской целевой программе по охране труда  в городе Москве на  2010-2011 годы"</w:t>
            </w:r>
          </w:p>
          <w:p w:rsidR="00B4199E" w:rsidRPr="00B4199E" w:rsidRDefault="00B4199E" w:rsidP="00B4199E">
            <w:pPr>
              <w:spacing w:after="0" w:line="240" w:lineRule="auto"/>
              <w:jc w:val="center"/>
              <w:rPr>
                <w:rFonts w:ascii="Times New Roman" w:eastAsia="Times New Roman" w:hAnsi="Times New Roman" w:cs="Times New Roman"/>
                <w:color w:val="FF0000"/>
                <w:sz w:val="20"/>
                <w:szCs w:val="20"/>
                <w:lang w:eastAsia="ru-RU"/>
              </w:rPr>
            </w:pPr>
            <w:r w:rsidRPr="00B4199E">
              <w:rPr>
                <w:rFonts w:ascii="Times New Roman" w:eastAsia="Times New Roman" w:hAnsi="Times New Roman" w:cs="Times New Roman"/>
                <w:color w:val="FF0000"/>
                <w:sz w:val="20"/>
                <w:szCs w:val="20"/>
                <w:lang w:eastAsia="ru-RU"/>
              </w:rPr>
              <w:t xml:space="preserve">(в ред. постановлений Правительства Москвы от 05.03.2011 </w:t>
            </w:r>
            <w:hyperlink r:id="rId2940" w:history="1">
              <w:r w:rsidRPr="00B4199E">
                <w:rPr>
                  <w:rFonts w:ascii="Times New Roman" w:eastAsia="Times New Roman" w:hAnsi="Times New Roman" w:cs="Times New Roman"/>
                  <w:color w:val="FF0000"/>
                  <w:sz w:val="20"/>
                  <w:szCs w:val="20"/>
                  <w:lang w:eastAsia="ru-RU"/>
                </w:rPr>
                <w:t>N 57-ПП</w:t>
              </w:r>
            </w:hyperlink>
            <w:r w:rsidRPr="00B4199E">
              <w:rPr>
                <w:rFonts w:ascii="Times New Roman" w:eastAsia="Times New Roman" w:hAnsi="Times New Roman" w:cs="Times New Roman"/>
                <w:color w:val="FF0000"/>
                <w:sz w:val="20"/>
                <w:szCs w:val="20"/>
                <w:lang w:eastAsia="ru-RU"/>
              </w:rPr>
              <w:t xml:space="preserve">, от 06.09.2011 </w:t>
            </w:r>
            <w:hyperlink r:id="rId2941" w:history="1">
              <w:r w:rsidRPr="00B4199E">
                <w:rPr>
                  <w:rFonts w:ascii="Times New Roman" w:eastAsia="Times New Roman" w:hAnsi="Times New Roman" w:cs="Times New Roman"/>
                  <w:color w:val="FF0000"/>
                  <w:sz w:val="20"/>
                  <w:szCs w:val="20"/>
                  <w:lang w:eastAsia="ru-RU"/>
                </w:rPr>
                <w:t>N 415-ПП</w:t>
              </w:r>
            </w:hyperlink>
            <w:r w:rsidRPr="00B4199E">
              <w:rPr>
                <w:rFonts w:ascii="Times New Roman" w:eastAsia="Times New Roman" w:hAnsi="Times New Roman" w:cs="Times New Roman"/>
                <w:color w:val="FF0000"/>
                <w:sz w:val="20"/>
                <w:szCs w:val="20"/>
                <w:lang w:eastAsia="ru-RU"/>
              </w:rPr>
              <w:t>)</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b/>
                <w:bCs/>
                <w:color w:val="FF0000"/>
                <w:sz w:val="20"/>
                <w:szCs w:val="20"/>
                <w:lang w:eastAsia="ru-RU"/>
              </w:rPr>
              <w:t xml:space="preserve">Документ утратил силу </w:t>
            </w:r>
            <w:r w:rsidRPr="00B4199E">
              <w:rPr>
                <w:rFonts w:ascii="Times New Roman" w:eastAsia="Times New Roman" w:hAnsi="Times New Roman" w:cs="Times New Roman"/>
                <w:b/>
                <w:bCs/>
                <w:color w:val="0000FF"/>
                <w:sz w:val="20"/>
                <w:szCs w:val="20"/>
                <w:lang w:eastAsia="ru-RU"/>
              </w:rPr>
              <w:t xml:space="preserve">в связи с принятием </w:t>
            </w:r>
            <w:hyperlink r:id="rId2942" w:history="1">
              <w:r w:rsidRPr="00B4199E">
                <w:rPr>
                  <w:rFonts w:ascii="Times New Roman" w:eastAsia="Times New Roman" w:hAnsi="Times New Roman" w:cs="Times New Roman"/>
                  <w:b/>
                  <w:bCs/>
                  <w:color w:val="0000FF"/>
                  <w:sz w:val="20"/>
                  <w:szCs w:val="20"/>
                  <w:lang w:eastAsia="ru-RU"/>
                </w:rPr>
                <w:t>постановления</w:t>
              </w:r>
            </w:hyperlink>
            <w:r w:rsidRPr="00B4199E">
              <w:rPr>
                <w:rFonts w:ascii="Times New Roman" w:eastAsia="Times New Roman" w:hAnsi="Times New Roman" w:cs="Times New Roman"/>
                <w:b/>
                <w:bCs/>
                <w:color w:val="0000FF"/>
                <w:sz w:val="20"/>
                <w:szCs w:val="20"/>
                <w:lang w:eastAsia="ru-RU"/>
              </w:rPr>
              <w:t xml:space="preserve"> Правительства Москвы от 03.07.2012 N 309-ПП </w:t>
            </w:r>
            <w:r w:rsidRPr="00B4199E">
              <w:rPr>
                <w:rFonts w:ascii="Times New Roman" w:eastAsia="Times New Roman" w:hAnsi="Times New Roman" w:cs="Times New Roman"/>
                <w:color w:val="0000FF"/>
                <w:sz w:val="20"/>
                <w:szCs w:val="20"/>
                <w:lang w:eastAsia="ru-RU"/>
              </w:rPr>
              <w:t>"О признании утратившими силу правовых актов (отдельных положений правовых актов) города Москвы и внесении изменений в правовые акты города Москвы"</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(вместе с "Перечнем правовых актов (отдельных положений правовых актов) города Москвы, признаваемых утратившими силу")</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color w:val="0000FF"/>
                <w:sz w:val="20"/>
                <w:szCs w:val="20"/>
                <w:lang w:eastAsia="ru-RU"/>
              </w:rPr>
            </w:pP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Примечание: </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sz w:val="20"/>
                <w:szCs w:val="20"/>
                <w:lang w:eastAsia="ru-RU"/>
              </w:rPr>
            </w:pPr>
            <w:r w:rsidRPr="00B4199E">
              <w:rPr>
                <w:rFonts w:ascii="Times New Roman" w:eastAsia="Times New Roman" w:hAnsi="Times New Roman" w:cs="Times New Roman"/>
                <w:b/>
                <w:bCs/>
                <w:color w:val="0000FF"/>
                <w:sz w:val="20"/>
                <w:szCs w:val="20"/>
                <w:lang w:eastAsia="ru-RU"/>
              </w:rPr>
              <w:t xml:space="preserve">На основании </w:t>
            </w:r>
            <w:hyperlink r:id="rId2943" w:history="1">
              <w:r w:rsidRPr="00B4199E">
                <w:rPr>
                  <w:rFonts w:ascii="Times New Roman" w:eastAsia="Times New Roman" w:hAnsi="Times New Roman" w:cs="Times New Roman"/>
                  <w:b/>
                  <w:bCs/>
                  <w:color w:val="0000FF"/>
                  <w:sz w:val="20"/>
                  <w:szCs w:val="20"/>
                  <w:lang w:eastAsia="ru-RU"/>
                </w:rPr>
                <w:t>постановления</w:t>
              </w:r>
            </w:hyperlink>
            <w:r w:rsidRPr="00B4199E">
              <w:rPr>
                <w:rFonts w:ascii="Times New Roman" w:eastAsia="Times New Roman" w:hAnsi="Times New Roman" w:cs="Times New Roman"/>
                <w:b/>
                <w:bCs/>
                <w:color w:val="0000FF"/>
                <w:sz w:val="20"/>
                <w:szCs w:val="20"/>
                <w:lang w:eastAsia="ru-RU"/>
              </w:rPr>
              <w:t xml:space="preserve"> Правительства Москвы от 03.07.2012 N 309-ПП признаны утратившими силу:</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FF0000"/>
                <w:lang w:eastAsia="ru-RU"/>
              </w:rPr>
            </w:pPr>
            <w:r w:rsidRPr="00B4199E">
              <w:rPr>
                <w:rFonts w:ascii="Times New Roman" w:eastAsia="Times New Roman" w:hAnsi="Times New Roman" w:cs="Times New Roman"/>
                <w:bCs/>
                <w:color w:val="FF0000"/>
                <w:lang w:eastAsia="ru-RU"/>
              </w:rPr>
              <w:t xml:space="preserve"> </w:t>
            </w:r>
            <w:hyperlink r:id="rId2944" w:history="1">
              <w:r w:rsidRPr="00B4199E">
                <w:rPr>
                  <w:rFonts w:ascii="Times New Roman" w:eastAsia="Times New Roman" w:hAnsi="Times New Roman" w:cs="Times New Roman"/>
                  <w:b/>
                  <w:bCs/>
                  <w:color w:val="FF0000"/>
                  <w:lang w:eastAsia="ru-RU"/>
                </w:rPr>
                <w:t>Распоряжение</w:t>
              </w:r>
            </w:hyperlink>
            <w:r w:rsidRPr="00B4199E">
              <w:rPr>
                <w:rFonts w:ascii="Times New Roman" w:eastAsia="Times New Roman" w:hAnsi="Times New Roman" w:cs="Times New Roman"/>
                <w:b/>
                <w:bCs/>
                <w:color w:val="FF0000"/>
                <w:lang w:eastAsia="ru-RU"/>
              </w:rPr>
              <w:t xml:space="preserve"> первого заместителя Премьера Правительства Москвы от 14 декабря 1999 г. N 998-РЗП </w:t>
            </w:r>
            <w:r w:rsidRPr="00B4199E">
              <w:rPr>
                <w:rFonts w:ascii="Times New Roman" w:eastAsia="Times New Roman" w:hAnsi="Times New Roman" w:cs="Times New Roman"/>
                <w:bCs/>
                <w:color w:val="FF0000"/>
                <w:lang w:eastAsia="ru-RU"/>
              </w:rPr>
              <w:t>"О состоянии производственного травматизма и охране труда по итогам девяти месяцев 1999 года в организациях Комплекса".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B4199E">
              <w:rPr>
                <w:rFonts w:ascii="Times New Roman" w:eastAsia="Times New Roman" w:hAnsi="Times New Roman" w:cs="Times New Roman"/>
                <w:color w:val="FF0000"/>
                <w:sz w:val="20"/>
                <w:szCs w:val="20"/>
                <w:lang w:eastAsia="ru-RU"/>
              </w:rPr>
              <w:t xml:space="preserve"> </w:t>
            </w:r>
            <w:hyperlink r:id="rId2945" w:history="1">
              <w:r w:rsidRPr="00B4199E">
                <w:rPr>
                  <w:rFonts w:ascii="Times New Roman" w:eastAsia="Times New Roman" w:hAnsi="Times New Roman" w:cs="Times New Roman"/>
                  <w:b/>
                  <w:color w:val="FF0000"/>
                  <w:sz w:val="20"/>
                  <w:szCs w:val="20"/>
                  <w:lang w:eastAsia="ru-RU"/>
                </w:rPr>
                <w:t>Распоряжение</w:t>
              </w:r>
            </w:hyperlink>
            <w:r w:rsidRPr="00B4199E">
              <w:rPr>
                <w:rFonts w:ascii="Times New Roman" w:eastAsia="Times New Roman" w:hAnsi="Times New Roman" w:cs="Times New Roman"/>
                <w:b/>
                <w:color w:val="FF0000"/>
                <w:sz w:val="20"/>
                <w:szCs w:val="20"/>
                <w:lang w:eastAsia="ru-RU"/>
              </w:rPr>
              <w:t xml:space="preserve"> первого заместителя Премьера Правительства Москвы от 10 ноября 2000 г. N 970-РЗП </w:t>
            </w:r>
            <w:r w:rsidRPr="00B4199E">
              <w:rPr>
                <w:rFonts w:ascii="Times New Roman" w:eastAsia="Times New Roman" w:hAnsi="Times New Roman" w:cs="Times New Roman"/>
                <w:color w:val="FF0000"/>
                <w:sz w:val="20"/>
                <w:szCs w:val="20"/>
                <w:lang w:eastAsia="ru-RU"/>
              </w:rPr>
              <w:t>"Об утверждении Порядка организации учета потребности организаций Москвы в специальной одежде, специальной обуви и других средствах индивидуальной защиты".</w:t>
            </w:r>
          </w:p>
          <w:p w:rsidR="00B4199E" w:rsidRPr="00B4199E" w:rsidRDefault="002633FC" w:rsidP="00B4199E">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hyperlink r:id="rId2946" w:history="1">
              <w:r w:rsidR="00B4199E" w:rsidRPr="00B4199E">
                <w:rPr>
                  <w:rFonts w:ascii="Times New Roman" w:eastAsia="Times New Roman" w:hAnsi="Times New Roman" w:cs="Times New Roman"/>
                  <w:b/>
                  <w:color w:val="FF0000"/>
                  <w:sz w:val="20"/>
                  <w:szCs w:val="20"/>
                  <w:lang w:eastAsia="ru-RU"/>
                </w:rPr>
                <w:t>Распоряжение</w:t>
              </w:r>
            </w:hyperlink>
            <w:r w:rsidR="00B4199E" w:rsidRPr="00B4199E">
              <w:rPr>
                <w:rFonts w:ascii="Times New Roman" w:eastAsia="Times New Roman" w:hAnsi="Times New Roman" w:cs="Times New Roman"/>
                <w:b/>
                <w:color w:val="FF0000"/>
                <w:sz w:val="20"/>
                <w:szCs w:val="20"/>
                <w:lang w:eastAsia="ru-RU"/>
              </w:rPr>
              <w:t xml:space="preserve"> Правительства Москвы от 30 декабря 2002 г. N 2051-РП</w:t>
            </w:r>
            <w:r w:rsidR="00B4199E" w:rsidRPr="00B4199E">
              <w:rPr>
                <w:rFonts w:ascii="Times New Roman" w:eastAsia="Times New Roman" w:hAnsi="Times New Roman" w:cs="Times New Roman"/>
                <w:color w:val="FF0000"/>
                <w:sz w:val="20"/>
                <w:szCs w:val="20"/>
                <w:lang w:eastAsia="ru-RU"/>
              </w:rPr>
              <w:t xml:space="preserve"> "О совершенствовании статистической отчетности о состоянии охраны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B4199E">
              <w:rPr>
                <w:rFonts w:ascii="Times New Roman" w:eastAsia="Times New Roman" w:hAnsi="Times New Roman" w:cs="Times New Roman"/>
                <w:color w:val="FF0000"/>
                <w:sz w:val="20"/>
                <w:szCs w:val="20"/>
                <w:lang w:eastAsia="ru-RU"/>
              </w:rPr>
              <w:t xml:space="preserve"> </w:t>
            </w:r>
            <w:hyperlink r:id="rId2947" w:history="1">
              <w:r w:rsidRPr="00B4199E">
                <w:rPr>
                  <w:rFonts w:ascii="Times New Roman" w:eastAsia="Times New Roman" w:hAnsi="Times New Roman" w:cs="Times New Roman"/>
                  <w:b/>
                  <w:color w:val="FF0000"/>
                  <w:sz w:val="20"/>
                  <w:szCs w:val="20"/>
                  <w:lang w:eastAsia="ru-RU"/>
                </w:rPr>
                <w:t>Постановление</w:t>
              </w:r>
            </w:hyperlink>
            <w:r w:rsidRPr="00B4199E">
              <w:rPr>
                <w:rFonts w:ascii="Times New Roman" w:eastAsia="Times New Roman" w:hAnsi="Times New Roman" w:cs="Times New Roman"/>
                <w:b/>
                <w:color w:val="FF0000"/>
                <w:sz w:val="20"/>
                <w:szCs w:val="20"/>
                <w:lang w:eastAsia="ru-RU"/>
              </w:rPr>
              <w:t xml:space="preserve"> Правительства Москвы от 4 февраля 2003 г. N 70-ПП </w:t>
            </w:r>
            <w:r w:rsidRPr="00B4199E">
              <w:rPr>
                <w:rFonts w:ascii="Times New Roman" w:eastAsia="Times New Roman" w:hAnsi="Times New Roman" w:cs="Times New Roman"/>
                <w:color w:val="FF0000"/>
                <w:sz w:val="20"/>
                <w:szCs w:val="20"/>
                <w:lang w:eastAsia="ru-RU"/>
              </w:rPr>
              <w:t>"Об утверждении Положения о смотре-конкурсе на лучшую организацию работы в области охраны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B4199E">
              <w:rPr>
                <w:rFonts w:ascii="Times New Roman" w:eastAsia="Times New Roman" w:hAnsi="Times New Roman" w:cs="Times New Roman"/>
                <w:b/>
                <w:color w:val="FF0000"/>
                <w:sz w:val="20"/>
                <w:szCs w:val="20"/>
                <w:lang w:eastAsia="ru-RU"/>
              </w:rPr>
              <w:t xml:space="preserve"> </w:t>
            </w:r>
            <w:hyperlink r:id="rId2948" w:history="1">
              <w:r w:rsidRPr="00B4199E">
                <w:rPr>
                  <w:rFonts w:ascii="Times New Roman" w:eastAsia="Times New Roman" w:hAnsi="Times New Roman" w:cs="Times New Roman"/>
                  <w:b/>
                  <w:color w:val="FF0000"/>
                  <w:sz w:val="20"/>
                  <w:szCs w:val="20"/>
                  <w:lang w:eastAsia="ru-RU"/>
                </w:rPr>
                <w:t>Распоряжение</w:t>
              </w:r>
            </w:hyperlink>
            <w:r w:rsidRPr="00B4199E">
              <w:rPr>
                <w:rFonts w:ascii="Times New Roman" w:eastAsia="Times New Roman" w:hAnsi="Times New Roman" w:cs="Times New Roman"/>
                <w:b/>
                <w:color w:val="FF0000"/>
                <w:sz w:val="20"/>
                <w:szCs w:val="20"/>
                <w:lang w:eastAsia="ru-RU"/>
              </w:rPr>
              <w:t xml:space="preserve"> Правительства Москвы от 13 февраля 2003 г. N 215-РП</w:t>
            </w:r>
            <w:r w:rsidRPr="00B4199E">
              <w:rPr>
                <w:rFonts w:ascii="Times New Roman" w:eastAsia="Times New Roman" w:hAnsi="Times New Roman" w:cs="Times New Roman"/>
                <w:color w:val="FF0000"/>
                <w:sz w:val="20"/>
                <w:szCs w:val="20"/>
                <w:lang w:eastAsia="ru-RU"/>
              </w:rPr>
              <w:t xml:space="preserve"> "О создании рабочей группы для формирования предложений Правительству Москвы о внесении изменений и дополнений в Закон города Москвы "Об охране труда в городе Москве".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B4199E">
              <w:rPr>
                <w:rFonts w:ascii="Times New Roman" w:eastAsia="Times New Roman" w:hAnsi="Times New Roman" w:cs="Times New Roman"/>
                <w:color w:val="FF0000"/>
                <w:sz w:val="20"/>
                <w:szCs w:val="20"/>
                <w:lang w:eastAsia="ru-RU"/>
              </w:rPr>
              <w:t xml:space="preserve"> </w:t>
            </w:r>
            <w:hyperlink r:id="rId2949" w:history="1">
              <w:r w:rsidRPr="00B4199E">
                <w:rPr>
                  <w:rFonts w:ascii="Times New Roman" w:eastAsia="Times New Roman" w:hAnsi="Times New Roman" w:cs="Times New Roman"/>
                  <w:b/>
                  <w:color w:val="FF0000"/>
                  <w:sz w:val="20"/>
                  <w:szCs w:val="20"/>
                  <w:lang w:eastAsia="ru-RU"/>
                </w:rPr>
                <w:t>Постановление</w:t>
              </w:r>
            </w:hyperlink>
            <w:r w:rsidRPr="00B4199E">
              <w:rPr>
                <w:rFonts w:ascii="Times New Roman" w:eastAsia="Times New Roman" w:hAnsi="Times New Roman" w:cs="Times New Roman"/>
                <w:b/>
                <w:color w:val="FF0000"/>
                <w:sz w:val="20"/>
                <w:szCs w:val="20"/>
                <w:lang w:eastAsia="ru-RU"/>
              </w:rPr>
              <w:t xml:space="preserve"> Правительства Москвы от 24 июня 2003 г. N 476-ПП</w:t>
            </w:r>
            <w:r w:rsidRPr="00B4199E">
              <w:rPr>
                <w:rFonts w:ascii="Times New Roman" w:eastAsia="Times New Roman" w:hAnsi="Times New Roman" w:cs="Times New Roman"/>
                <w:color w:val="FF0000"/>
                <w:sz w:val="20"/>
                <w:szCs w:val="20"/>
                <w:lang w:eastAsia="ru-RU"/>
              </w:rPr>
              <w:t xml:space="preserve"> "О проекте закона города Москвы "О внесении изменений и дополнений в Закон города Москвы от 14.03.2001 N 7 "Об охране труда в городе Москве".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B4199E">
              <w:rPr>
                <w:rFonts w:ascii="Times New Roman" w:eastAsia="Times New Roman" w:hAnsi="Times New Roman" w:cs="Times New Roman"/>
                <w:color w:val="FF0000"/>
                <w:sz w:val="20"/>
                <w:szCs w:val="20"/>
                <w:lang w:eastAsia="ru-RU"/>
              </w:rPr>
              <w:t xml:space="preserve"> </w:t>
            </w:r>
            <w:hyperlink r:id="rId2950" w:history="1">
              <w:r w:rsidRPr="00B4199E">
                <w:rPr>
                  <w:rFonts w:ascii="Times New Roman" w:eastAsia="Times New Roman" w:hAnsi="Times New Roman" w:cs="Times New Roman"/>
                  <w:b/>
                  <w:color w:val="FF0000"/>
                  <w:sz w:val="20"/>
                  <w:szCs w:val="20"/>
                  <w:lang w:eastAsia="ru-RU"/>
                </w:rPr>
                <w:t>Распоряжение</w:t>
              </w:r>
            </w:hyperlink>
            <w:r w:rsidRPr="00B4199E">
              <w:rPr>
                <w:rFonts w:ascii="Times New Roman" w:eastAsia="Times New Roman" w:hAnsi="Times New Roman" w:cs="Times New Roman"/>
                <w:b/>
                <w:color w:val="FF0000"/>
                <w:sz w:val="20"/>
                <w:szCs w:val="20"/>
                <w:lang w:eastAsia="ru-RU"/>
              </w:rPr>
              <w:t xml:space="preserve"> Правительства Москвы от 1 июля 2003 г. N 1140-РП</w:t>
            </w:r>
            <w:r w:rsidRPr="00B4199E">
              <w:rPr>
                <w:rFonts w:ascii="Times New Roman" w:eastAsia="Times New Roman" w:hAnsi="Times New Roman" w:cs="Times New Roman"/>
                <w:color w:val="FF0000"/>
                <w:sz w:val="20"/>
                <w:szCs w:val="20"/>
                <w:lang w:eastAsia="ru-RU"/>
              </w:rPr>
              <w:t xml:space="preserve"> "О методических указаниях по охране труда для организаций города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B4199E">
              <w:rPr>
                <w:rFonts w:ascii="Times New Roman" w:eastAsia="Times New Roman" w:hAnsi="Times New Roman" w:cs="Times New Roman"/>
                <w:color w:val="FF0000"/>
                <w:sz w:val="20"/>
                <w:szCs w:val="20"/>
                <w:lang w:eastAsia="ru-RU"/>
              </w:rPr>
              <w:t xml:space="preserve"> </w:t>
            </w:r>
            <w:hyperlink r:id="rId2951" w:history="1">
              <w:r w:rsidRPr="00B4199E">
                <w:rPr>
                  <w:rFonts w:ascii="Times New Roman" w:eastAsia="Times New Roman" w:hAnsi="Times New Roman" w:cs="Times New Roman"/>
                  <w:b/>
                  <w:color w:val="FF0000"/>
                  <w:sz w:val="20"/>
                  <w:szCs w:val="20"/>
                  <w:lang w:eastAsia="ru-RU"/>
                </w:rPr>
                <w:t>Постановление</w:t>
              </w:r>
            </w:hyperlink>
            <w:r w:rsidRPr="00B4199E">
              <w:rPr>
                <w:rFonts w:ascii="Times New Roman" w:eastAsia="Times New Roman" w:hAnsi="Times New Roman" w:cs="Times New Roman"/>
                <w:b/>
                <w:color w:val="FF0000"/>
                <w:sz w:val="20"/>
                <w:szCs w:val="20"/>
                <w:lang w:eastAsia="ru-RU"/>
              </w:rPr>
              <w:t xml:space="preserve"> Правительства Москвы от 31 августа 2004 г. N 599-ПП</w:t>
            </w:r>
            <w:r w:rsidRPr="00B4199E">
              <w:rPr>
                <w:rFonts w:ascii="Times New Roman" w:eastAsia="Times New Roman" w:hAnsi="Times New Roman" w:cs="Times New Roman"/>
                <w:color w:val="FF0000"/>
                <w:sz w:val="20"/>
                <w:szCs w:val="20"/>
                <w:lang w:eastAsia="ru-RU"/>
              </w:rPr>
              <w:t xml:space="preserve"> "Об итогах проведения городского смотра-конкурса на лучшую организацию работы в области охраны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B4199E">
              <w:rPr>
                <w:rFonts w:ascii="Times New Roman" w:eastAsia="Times New Roman" w:hAnsi="Times New Roman" w:cs="Times New Roman"/>
                <w:color w:val="FF0000"/>
                <w:sz w:val="20"/>
                <w:szCs w:val="20"/>
                <w:lang w:eastAsia="ru-RU"/>
              </w:rPr>
              <w:t xml:space="preserve"> </w:t>
            </w:r>
            <w:hyperlink r:id="rId2952" w:history="1">
              <w:r w:rsidRPr="00B4199E">
                <w:rPr>
                  <w:rFonts w:ascii="Times New Roman" w:eastAsia="Times New Roman" w:hAnsi="Times New Roman" w:cs="Times New Roman"/>
                  <w:b/>
                  <w:color w:val="FF0000"/>
                  <w:sz w:val="20"/>
                  <w:szCs w:val="20"/>
                  <w:lang w:eastAsia="ru-RU"/>
                </w:rPr>
                <w:t>Постановление</w:t>
              </w:r>
            </w:hyperlink>
            <w:r w:rsidRPr="00B4199E">
              <w:rPr>
                <w:rFonts w:ascii="Times New Roman" w:eastAsia="Times New Roman" w:hAnsi="Times New Roman" w:cs="Times New Roman"/>
                <w:b/>
                <w:color w:val="FF0000"/>
                <w:sz w:val="20"/>
                <w:szCs w:val="20"/>
                <w:lang w:eastAsia="ru-RU"/>
              </w:rPr>
              <w:t xml:space="preserve"> Правительства Москвы от 18 января 2005 г. N 29-ПП</w:t>
            </w:r>
            <w:r w:rsidRPr="00B4199E">
              <w:rPr>
                <w:rFonts w:ascii="Times New Roman" w:eastAsia="Times New Roman" w:hAnsi="Times New Roman" w:cs="Times New Roman"/>
                <w:color w:val="FF0000"/>
                <w:sz w:val="20"/>
                <w:szCs w:val="20"/>
                <w:lang w:eastAsia="ru-RU"/>
              </w:rPr>
              <w:t xml:space="preserve"> "О Порядке добровольной уведомительной регистрации организаций и специалистов, оказывающих услуги в сфере охраны труда на территории города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B4199E">
              <w:rPr>
                <w:rFonts w:ascii="Times New Roman" w:eastAsia="Times New Roman" w:hAnsi="Times New Roman" w:cs="Times New Roman"/>
                <w:color w:val="FF0000"/>
                <w:sz w:val="20"/>
                <w:szCs w:val="20"/>
                <w:lang w:eastAsia="ru-RU"/>
              </w:rPr>
              <w:t xml:space="preserve"> </w:t>
            </w:r>
            <w:hyperlink r:id="rId2953" w:history="1">
              <w:r w:rsidRPr="00B4199E">
                <w:rPr>
                  <w:rFonts w:ascii="Times New Roman" w:eastAsia="Times New Roman" w:hAnsi="Times New Roman" w:cs="Times New Roman"/>
                  <w:b/>
                  <w:color w:val="FF0000"/>
                  <w:sz w:val="20"/>
                  <w:szCs w:val="20"/>
                  <w:lang w:eastAsia="ru-RU"/>
                </w:rPr>
                <w:t>Постановление</w:t>
              </w:r>
            </w:hyperlink>
            <w:r w:rsidRPr="00B4199E">
              <w:rPr>
                <w:rFonts w:ascii="Times New Roman" w:eastAsia="Times New Roman" w:hAnsi="Times New Roman" w:cs="Times New Roman"/>
                <w:b/>
                <w:color w:val="FF0000"/>
                <w:sz w:val="20"/>
                <w:szCs w:val="20"/>
                <w:lang w:eastAsia="ru-RU"/>
              </w:rPr>
              <w:t xml:space="preserve"> Правительства Москвы от 24 января 2006 г. N 47-ПП</w:t>
            </w:r>
            <w:r w:rsidRPr="00B4199E">
              <w:rPr>
                <w:rFonts w:ascii="Times New Roman" w:eastAsia="Times New Roman" w:hAnsi="Times New Roman" w:cs="Times New Roman"/>
                <w:color w:val="FF0000"/>
                <w:sz w:val="20"/>
                <w:szCs w:val="20"/>
                <w:lang w:eastAsia="ru-RU"/>
              </w:rPr>
              <w:t xml:space="preserve"> "О проведении Московского городского смотра-конкурса на лучшую организацию работы в области охраны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B4199E">
              <w:rPr>
                <w:rFonts w:ascii="Times New Roman" w:eastAsia="Times New Roman" w:hAnsi="Times New Roman" w:cs="Times New Roman"/>
                <w:color w:val="FF0000"/>
                <w:sz w:val="20"/>
                <w:szCs w:val="20"/>
                <w:lang w:eastAsia="ru-RU"/>
              </w:rPr>
              <w:t xml:space="preserve"> </w:t>
            </w:r>
            <w:hyperlink r:id="rId2954" w:history="1">
              <w:r w:rsidRPr="00B4199E">
                <w:rPr>
                  <w:rFonts w:ascii="Times New Roman" w:eastAsia="Times New Roman" w:hAnsi="Times New Roman" w:cs="Times New Roman"/>
                  <w:b/>
                  <w:color w:val="FF0000"/>
                  <w:sz w:val="20"/>
                  <w:szCs w:val="20"/>
                  <w:lang w:eastAsia="ru-RU"/>
                </w:rPr>
                <w:t>Постановление</w:t>
              </w:r>
            </w:hyperlink>
            <w:r w:rsidRPr="00B4199E">
              <w:rPr>
                <w:rFonts w:ascii="Times New Roman" w:eastAsia="Times New Roman" w:hAnsi="Times New Roman" w:cs="Times New Roman"/>
                <w:b/>
                <w:color w:val="FF0000"/>
                <w:sz w:val="20"/>
                <w:szCs w:val="20"/>
                <w:lang w:eastAsia="ru-RU"/>
              </w:rPr>
              <w:t xml:space="preserve"> Правительства Москвы от 24 октября 2006 г. N 834-ПП</w:t>
            </w:r>
            <w:r w:rsidRPr="00B4199E">
              <w:rPr>
                <w:rFonts w:ascii="Times New Roman" w:eastAsia="Times New Roman" w:hAnsi="Times New Roman" w:cs="Times New Roman"/>
                <w:color w:val="FF0000"/>
                <w:sz w:val="20"/>
                <w:szCs w:val="20"/>
                <w:lang w:eastAsia="ru-RU"/>
              </w:rPr>
              <w:t xml:space="preserve"> "О проведении в городе Москве сплошного регионального статистического обследования по охране труда в субъектах малого предпринимательства за 2006 год".</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B4199E">
              <w:rPr>
                <w:rFonts w:ascii="Times New Roman" w:eastAsia="Times New Roman" w:hAnsi="Times New Roman" w:cs="Times New Roman"/>
                <w:color w:val="FF0000"/>
                <w:sz w:val="20"/>
                <w:szCs w:val="20"/>
                <w:lang w:eastAsia="ru-RU"/>
              </w:rPr>
              <w:t xml:space="preserve"> </w:t>
            </w:r>
            <w:hyperlink r:id="rId2955" w:history="1">
              <w:r w:rsidRPr="00B4199E">
                <w:rPr>
                  <w:rFonts w:ascii="Times New Roman" w:eastAsia="Times New Roman" w:hAnsi="Times New Roman" w:cs="Times New Roman"/>
                  <w:b/>
                  <w:color w:val="FF0000"/>
                  <w:sz w:val="20"/>
                  <w:szCs w:val="20"/>
                  <w:lang w:eastAsia="ru-RU"/>
                </w:rPr>
                <w:t>Постановление</w:t>
              </w:r>
            </w:hyperlink>
            <w:r w:rsidRPr="00B4199E">
              <w:rPr>
                <w:rFonts w:ascii="Times New Roman" w:eastAsia="Times New Roman" w:hAnsi="Times New Roman" w:cs="Times New Roman"/>
                <w:b/>
                <w:color w:val="FF0000"/>
                <w:sz w:val="20"/>
                <w:szCs w:val="20"/>
                <w:lang w:eastAsia="ru-RU"/>
              </w:rPr>
              <w:t xml:space="preserve"> Правительства Москвы от 30 октября 2007 г. N 941-ПП </w:t>
            </w:r>
            <w:r w:rsidRPr="00B4199E">
              <w:rPr>
                <w:rFonts w:ascii="Times New Roman" w:eastAsia="Times New Roman" w:hAnsi="Times New Roman" w:cs="Times New Roman"/>
                <w:color w:val="FF0000"/>
                <w:sz w:val="20"/>
                <w:szCs w:val="20"/>
                <w:lang w:eastAsia="ru-RU"/>
              </w:rPr>
              <w:t>"Об итогах проведения городского смотра-конкурса на лучшую организацию работы в области охраны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B4199E">
              <w:rPr>
                <w:rFonts w:ascii="Times New Roman" w:eastAsia="Times New Roman" w:hAnsi="Times New Roman" w:cs="Times New Roman"/>
                <w:color w:val="FF0000"/>
                <w:sz w:val="20"/>
                <w:szCs w:val="20"/>
                <w:lang w:eastAsia="ru-RU"/>
              </w:rPr>
              <w:t xml:space="preserve"> </w:t>
            </w:r>
            <w:hyperlink r:id="rId2956" w:history="1">
              <w:r w:rsidRPr="00B4199E">
                <w:rPr>
                  <w:rFonts w:ascii="Times New Roman" w:eastAsia="Times New Roman" w:hAnsi="Times New Roman" w:cs="Times New Roman"/>
                  <w:b/>
                  <w:color w:val="FF0000"/>
                  <w:sz w:val="20"/>
                  <w:szCs w:val="20"/>
                  <w:lang w:eastAsia="ru-RU"/>
                </w:rPr>
                <w:t>Распоряжение</w:t>
              </w:r>
            </w:hyperlink>
            <w:r w:rsidRPr="00B4199E">
              <w:rPr>
                <w:rFonts w:ascii="Times New Roman" w:eastAsia="Times New Roman" w:hAnsi="Times New Roman" w:cs="Times New Roman"/>
                <w:b/>
                <w:color w:val="FF0000"/>
                <w:sz w:val="20"/>
                <w:szCs w:val="20"/>
                <w:lang w:eastAsia="ru-RU"/>
              </w:rPr>
              <w:t xml:space="preserve"> Правительства Москвы от 12 февраля 2008 г. N 270-РП</w:t>
            </w:r>
            <w:r w:rsidRPr="00B4199E">
              <w:rPr>
                <w:rFonts w:ascii="Times New Roman" w:eastAsia="Times New Roman" w:hAnsi="Times New Roman" w:cs="Times New Roman"/>
                <w:color w:val="FF0000"/>
                <w:sz w:val="20"/>
                <w:szCs w:val="20"/>
                <w:lang w:eastAsia="ru-RU"/>
              </w:rPr>
              <w:t xml:space="preserve"> "О проведении выставки "Охрана труда в Москве - 2008".</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B4199E">
              <w:rPr>
                <w:rFonts w:ascii="Times New Roman" w:eastAsia="Times New Roman" w:hAnsi="Times New Roman" w:cs="Times New Roman"/>
                <w:color w:val="FF0000"/>
                <w:sz w:val="20"/>
                <w:szCs w:val="20"/>
                <w:lang w:eastAsia="ru-RU"/>
              </w:rPr>
              <w:t xml:space="preserve"> </w:t>
            </w:r>
            <w:hyperlink r:id="rId2957" w:history="1">
              <w:r w:rsidRPr="00B4199E">
                <w:rPr>
                  <w:rFonts w:ascii="Times New Roman" w:eastAsia="Times New Roman" w:hAnsi="Times New Roman" w:cs="Times New Roman"/>
                  <w:b/>
                  <w:color w:val="FF0000"/>
                  <w:sz w:val="20"/>
                  <w:szCs w:val="20"/>
                  <w:lang w:eastAsia="ru-RU"/>
                </w:rPr>
                <w:t>Распоряжение</w:t>
              </w:r>
            </w:hyperlink>
            <w:r w:rsidRPr="00B4199E">
              <w:rPr>
                <w:rFonts w:ascii="Times New Roman" w:eastAsia="Times New Roman" w:hAnsi="Times New Roman" w:cs="Times New Roman"/>
                <w:b/>
                <w:color w:val="FF0000"/>
                <w:sz w:val="20"/>
                <w:szCs w:val="20"/>
                <w:lang w:eastAsia="ru-RU"/>
              </w:rPr>
              <w:t xml:space="preserve"> Правительства Москвы от 19 февраля 2009 г. N 264-РП</w:t>
            </w:r>
            <w:r w:rsidRPr="00B4199E">
              <w:rPr>
                <w:rFonts w:ascii="Times New Roman" w:eastAsia="Times New Roman" w:hAnsi="Times New Roman" w:cs="Times New Roman"/>
                <w:color w:val="FF0000"/>
                <w:sz w:val="20"/>
                <w:szCs w:val="20"/>
                <w:lang w:eastAsia="ru-RU"/>
              </w:rPr>
              <w:t xml:space="preserve"> "О проведении выставки "Охрана труда в Москве - 2009".</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B4199E">
              <w:rPr>
                <w:rFonts w:ascii="Times New Roman" w:eastAsia="Times New Roman" w:hAnsi="Times New Roman" w:cs="Times New Roman"/>
                <w:color w:val="FF0000"/>
                <w:sz w:val="20"/>
                <w:szCs w:val="20"/>
                <w:lang w:eastAsia="ru-RU"/>
              </w:rPr>
              <w:t xml:space="preserve"> </w:t>
            </w:r>
            <w:hyperlink r:id="rId2958" w:history="1">
              <w:r w:rsidRPr="00B4199E">
                <w:rPr>
                  <w:rFonts w:ascii="Times New Roman" w:eastAsia="Times New Roman" w:hAnsi="Times New Roman" w:cs="Times New Roman"/>
                  <w:b/>
                  <w:color w:val="FF0000"/>
                  <w:sz w:val="20"/>
                  <w:szCs w:val="20"/>
                  <w:lang w:eastAsia="ru-RU"/>
                </w:rPr>
                <w:t>Постановление</w:t>
              </w:r>
            </w:hyperlink>
            <w:r w:rsidRPr="00B4199E">
              <w:rPr>
                <w:rFonts w:ascii="Times New Roman" w:eastAsia="Times New Roman" w:hAnsi="Times New Roman" w:cs="Times New Roman"/>
                <w:b/>
                <w:color w:val="FF0000"/>
                <w:sz w:val="20"/>
                <w:szCs w:val="20"/>
                <w:lang w:eastAsia="ru-RU"/>
              </w:rPr>
              <w:t xml:space="preserve"> Правительства Москвы от 15 декабря 2009 г. N 1376-ПП</w:t>
            </w:r>
            <w:r w:rsidRPr="00B4199E">
              <w:rPr>
                <w:rFonts w:ascii="Times New Roman" w:eastAsia="Times New Roman" w:hAnsi="Times New Roman" w:cs="Times New Roman"/>
                <w:color w:val="FF0000"/>
                <w:sz w:val="20"/>
                <w:szCs w:val="20"/>
                <w:lang w:eastAsia="ru-RU"/>
              </w:rPr>
              <w:t xml:space="preserve"> "Об итогах проведения Московского городского смотра-конкурса на лучшую организацию работы в области охраны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B4199E">
              <w:rPr>
                <w:rFonts w:ascii="Times New Roman" w:eastAsia="Times New Roman" w:hAnsi="Times New Roman" w:cs="Times New Roman"/>
                <w:color w:val="FF0000"/>
                <w:sz w:val="20"/>
                <w:szCs w:val="20"/>
                <w:lang w:eastAsia="ru-RU"/>
              </w:rPr>
              <w:t xml:space="preserve"> </w:t>
            </w:r>
            <w:hyperlink r:id="rId2959" w:history="1">
              <w:r w:rsidRPr="00B4199E">
                <w:rPr>
                  <w:rFonts w:ascii="Times New Roman" w:eastAsia="Times New Roman" w:hAnsi="Times New Roman" w:cs="Times New Roman"/>
                  <w:b/>
                  <w:color w:val="FF0000"/>
                  <w:sz w:val="20"/>
                  <w:szCs w:val="20"/>
                  <w:lang w:eastAsia="ru-RU"/>
                </w:rPr>
                <w:t>Постановление</w:t>
              </w:r>
            </w:hyperlink>
            <w:r w:rsidRPr="00B4199E">
              <w:rPr>
                <w:rFonts w:ascii="Times New Roman" w:eastAsia="Times New Roman" w:hAnsi="Times New Roman" w:cs="Times New Roman"/>
                <w:b/>
                <w:color w:val="FF0000"/>
                <w:sz w:val="20"/>
                <w:szCs w:val="20"/>
                <w:lang w:eastAsia="ru-RU"/>
              </w:rPr>
              <w:t xml:space="preserve"> Правительства Москвы от 20 апреля 2010 г. N 330-ПП</w:t>
            </w:r>
            <w:r w:rsidRPr="00B4199E">
              <w:rPr>
                <w:rFonts w:ascii="Times New Roman" w:eastAsia="Times New Roman" w:hAnsi="Times New Roman" w:cs="Times New Roman"/>
                <w:color w:val="FF0000"/>
                <w:sz w:val="20"/>
                <w:szCs w:val="20"/>
                <w:lang w:eastAsia="ru-RU"/>
              </w:rPr>
              <w:t xml:space="preserve"> "О Городской целевой программе по охране труда в городе Москве на 2010-2011 годы".</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FF0000"/>
                <w:sz w:val="20"/>
                <w:szCs w:val="20"/>
                <w:lang w:eastAsia="ru-RU"/>
              </w:rPr>
            </w:pPr>
            <w:r w:rsidRPr="00B4199E">
              <w:rPr>
                <w:rFonts w:ascii="Times New Roman" w:eastAsia="Times New Roman" w:hAnsi="Times New Roman" w:cs="Times New Roman"/>
                <w:b/>
                <w:color w:val="FF0000"/>
                <w:sz w:val="20"/>
                <w:szCs w:val="20"/>
                <w:lang w:eastAsia="ru-RU"/>
              </w:rPr>
              <w:t xml:space="preserve">Постановление Правительства Москвы </w:t>
            </w:r>
          </w:p>
          <w:p w:rsidR="00B4199E" w:rsidRPr="00B4199E" w:rsidRDefault="00B4199E" w:rsidP="00B4199E">
            <w:pPr>
              <w:spacing w:after="0" w:line="240" w:lineRule="auto"/>
              <w:jc w:val="center"/>
              <w:rPr>
                <w:rFonts w:ascii="Times New Roman" w:eastAsia="Times New Roman" w:hAnsi="Times New Roman" w:cs="Times New Roman"/>
                <w:b/>
                <w:color w:val="FF0000"/>
                <w:sz w:val="20"/>
                <w:szCs w:val="20"/>
                <w:lang w:eastAsia="ru-RU"/>
              </w:rPr>
            </w:pPr>
            <w:r w:rsidRPr="00B4199E">
              <w:rPr>
                <w:rFonts w:ascii="Times New Roman" w:eastAsia="Times New Roman" w:hAnsi="Times New Roman" w:cs="Times New Roman"/>
                <w:b/>
                <w:color w:val="FF0000"/>
                <w:sz w:val="20"/>
                <w:szCs w:val="20"/>
                <w:lang w:eastAsia="ru-RU"/>
              </w:rPr>
              <w:t xml:space="preserve"> от 20.04.10</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color w:val="FF0000"/>
                <w:sz w:val="20"/>
                <w:szCs w:val="20"/>
                <w:lang w:eastAsia="ru-RU"/>
              </w:rPr>
              <w:t xml:space="preserve"> № 330-ПП</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8</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sz w:val="20"/>
                <w:szCs w:val="20"/>
                <w:lang w:eastAsia="ru-RU"/>
              </w:rPr>
            </w:pPr>
            <w:r w:rsidRPr="00B4199E">
              <w:rPr>
                <w:rFonts w:ascii="Times New Roman" w:eastAsia="Times New Roman" w:hAnsi="Times New Roman" w:cs="Times New Roman"/>
                <w:b/>
                <w:lang w:eastAsia="ru-RU"/>
              </w:rPr>
              <w:t>"О Городской целевой программе по охране труда в городе Москве на 2010-2011 годы»</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Начало действия документа - </w:t>
            </w:r>
            <w:hyperlink r:id="rId2960" w:history="1">
              <w:r w:rsidRPr="00B4199E">
                <w:rPr>
                  <w:rFonts w:ascii="Times New Roman" w:eastAsia="Times New Roman" w:hAnsi="Times New Roman" w:cs="Times New Roman"/>
                  <w:b/>
                  <w:bCs/>
                  <w:color w:val="0000FF"/>
                  <w:sz w:val="20"/>
                  <w:szCs w:val="20"/>
                  <w:lang w:eastAsia="ru-RU"/>
                </w:rPr>
                <w:t>31.05.2010</w:t>
              </w:r>
            </w:hyperlink>
            <w:r w:rsidRPr="00B4199E">
              <w:rPr>
                <w:rFonts w:ascii="Times New Roman" w:eastAsia="Times New Roman" w:hAnsi="Times New Roman" w:cs="Times New Roman"/>
                <w:b/>
                <w:bCs/>
                <w:color w:val="0000FF"/>
                <w:sz w:val="20"/>
                <w:szCs w:val="20"/>
                <w:lang w:eastAsia="ru-RU"/>
              </w:rPr>
              <w:t>.</w:t>
            </w:r>
          </w:p>
          <w:p w:rsidR="00B4199E" w:rsidRPr="00B4199E" w:rsidRDefault="00B4199E" w:rsidP="00B4199E">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Приказ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Департамента здравоохранения г. Москвы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от 31.05.2010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N 885</w:t>
            </w:r>
          </w:p>
          <w:p w:rsidR="00B4199E" w:rsidRPr="00B4199E" w:rsidRDefault="00B4199E" w:rsidP="00B4199E">
            <w:pPr>
              <w:spacing w:after="0" w:line="240" w:lineRule="auto"/>
              <w:jc w:val="center"/>
              <w:rPr>
                <w:rFonts w:ascii="Times New Roman" w:eastAsia="Times New Roman" w:hAnsi="Times New Roman" w:cs="Times New Roman"/>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9</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ind w:left="540"/>
              <w:jc w:val="center"/>
              <w:rPr>
                <w:rFonts w:ascii="Times New Roman" w:eastAsia="Calibri" w:hAnsi="Times New Roman" w:cs="Times New Roman"/>
                <w:b/>
                <w:color w:val="0000FF"/>
              </w:rPr>
            </w:pPr>
          </w:p>
          <w:p w:rsidR="00B4199E" w:rsidRPr="00B4199E" w:rsidRDefault="00B4199E" w:rsidP="00B4199E">
            <w:pPr>
              <w:autoSpaceDE w:val="0"/>
              <w:autoSpaceDN w:val="0"/>
              <w:adjustRightInd w:val="0"/>
              <w:spacing w:after="0" w:line="240" w:lineRule="auto"/>
              <w:ind w:left="540"/>
              <w:jc w:val="center"/>
              <w:rPr>
                <w:rFonts w:ascii="Times New Roman" w:eastAsia="Calibri" w:hAnsi="Times New Roman" w:cs="Times New Roman"/>
                <w:b/>
                <w:color w:val="0000FF"/>
              </w:rPr>
            </w:pPr>
            <w:r w:rsidRPr="00B4199E">
              <w:rPr>
                <w:rFonts w:ascii="Times New Roman" w:eastAsia="Calibri" w:hAnsi="Times New Roman" w:cs="Times New Roman"/>
                <w:b/>
                <w:color w:val="0000FF"/>
              </w:rPr>
              <w:t>"Кодекс города Москвы об административных правонарушениях"</w:t>
            </w:r>
          </w:p>
          <w:p w:rsidR="00B4199E" w:rsidRPr="00B4199E" w:rsidRDefault="00B4199E" w:rsidP="00B4199E">
            <w:pPr>
              <w:autoSpaceDE w:val="0"/>
              <w:autoSpaceDN w:val="0"/>
              <w:adjustRightInd w:val="0"/>
              <w:spacing w:after="0" w:line="240" w:lineRule="auto"/>
              <w:ind w:left="540"/>
              <w:jc w:val="center"/>
              <w:rPr>
                <w:rFonts w:ascii="Times New Roman" w:eastAsia="Calibri" w:hAnsi="Times New Roman" w:cs="Times New Roman"/>
                <w:b/>
                <w:bCs/>
                <w:color w:val="00B050"/>
                <w:sz w:val="20"/>
                <w:szCs w:val="20"/>
              </w:rPr>
            </w:pPr>
            <w:r w:rsidRPr="00B4199E">
              <w:rPr>
                <w:rFonts w:ascii="Times New Roman" w:eastAsia="Times New Roman" w:hAnsi="Times New Roman" w:cs="Times New Roman"/>
                <w:color w:val="0000FF"/>
                <w:sz w:val="20"/>
                <w:szCs w:val="20"/>
                <w:lang w:eastAsia="ru-RU"/>
              </w:rPr>
              <w:t xml:space="preserve">(в ред. законов г. Москвы от 10.12.2008 </w:t>
            </w:r>
            <w:hyperlink r:id="rId2961" w:history="1">
              <w:r w:rsidRPr="00B4199E">
                <w:rPr>
                  <w:rFonts w:ascii="Times New Roman" w:eastAsia="Times New Roman" w:hAnsi="Times New Roman" w:cs="Times New Roman"/>
                  <w:color w:val="0000FF"/>
                  <w:sz w:val="20"/>
                  <w:szCs w:val="20"/>
                  <w:lang w:eastAsia="ru-RU"/>
                </w:rPr>
                <w:t>N 64</w:t>
              </w:r>
            </w:hyperlink>
            <w:r w:rsidRPr="00B4199E">
              <w:rPr>
                <w:rFonts w:ascii="Times New Roman" w:eastAsia="Times New Roman" w:hAnsi="Times New Roman" w:cs="Times New Roman"/>
                <w:color w:val="0000FF"/>
                <w:sz w:val="20"/>
                <w:szCs w:val="20"/>
                <w:lang w:eastAsia="ru-RU"/>
              </w:rPr>
              <w:t xml:space="preserve">, от 20.05.2009 </w:t>
            </w:r>
            <w:hyperlink r:id="rId2962" w:history="1">
              <w:r w:rsidRPr="00B4199E">
                <w:rPr>
                  <w:rFonts w:ascii="Times New Roman" w:eastAsia="Times New Roman" w:hAnsi="Times New Roman" w:cs="Times New Roman"/>
                  <w:color w:val="0000FF"/>
                  <w:sz w:val="20"/>
                  <w:szCs w:val="20"/>
                  <w:lang w:eastAsia="ru-RU"/>
                </w:rPr>
                <w:t>N 12</w:t>
              </w:r>
            </w:hyperlink>
            <w:r w:rsidRPr="00B4199E">
              <w:rPr>
                <w:rFonts w:ascii="Times New Roman" w:eastAsia="Times New Roman" w:hAnsi="Times New Roman" w:cs="Times New Roman"/>
                <w:color w:val="0000FF"/>
                <w:sz w:val="20"/>
                <w:szCs w:val="20"/>
                <w:lang w:eastAsia="ru-RU"/>
              </w:rPr>
              <w:t xml:space="preserve">, от 03.06.2009 </w:t>
            </w:r>
            <w:hyperlink r:id="rId2963" w:history="1">
              <w:r w:rsidRPr="00B4199E">
                <w:rPr>
                  <w:rFonts w:ascii="Times New Roman" w:eastAsia="Times New Roman" w:hAnsi="Times New Roman" w:cs="Times New Roman"/>
                  <w:color w:val="0000FF"/>
                  <w:sz w:val="20"/>
                  <w:szCs w:val="20"/>
                  <w:lang w:eastAsia="ru-RU"/>
                </w:rPr>
                <w:t>N 17</w:t>
              </w:r>
            </w:hyperlink>
            <w:r w:rsidRPr="00B4199E">
              <w:rPr>
                <w:rFonts w:ascii="Times New Roman" w:eastAsia="Times New Roman" w:hAnsi="Times New Roman" w:cs="Times New Roman"/>
                <w:color w:val="0000FF"/>
                <w:sz w:val="20"/>
                <w:szCs w:val="20"/>
                <w:lang w:eastAsia="ru-RU"/>
              </w:rPr>
              <w:t xml:space="preserve">, от 07.10.2009 </w:t>
            </w:r>
            <w:hyperlink r:id="rId2964" w:history="1">
              <w:r w:rsidRPr="00B4199E">
                <w:rPr>
                  <w:rFonts w:ascii="Times New Roman" w:eastAsia="Times New Roman" w:hAnsi="Times New Roman" w:cs="Times New Roman"/>
                  <w:color w:val="0000FF"/>
                  <w:sz w:val="20"/>
                  <w:szCs w:val="20"/>
                  <w:lang w:eastAsia="ru-RU"/>
                </w:rPr>
                <w:t>N 42</w:t>
              </w:r>
            </w:hyperlink>
            <w:r w:rsidRPr="00B4199E">
              <w:rPr>
                <w:rFonts w:ascii="Times New Roman" w:eastAsia="Times New Roman" w:hAnsi="Times New Roman" w:cs="Times New Roman"/>
                <w:color w:val="0000FF"/>
                <w:sz w:val="20"/>
                <w:szCs w:val="20"/>
                <w:lang w:eastAsia="ru-RU"/>
              </w:rPr>
              <w:t xml:space="preserve">, от 10.03.2010 </w:t>
            </w:r>
            <w:hyperlink r:id="rId2965" w:history="1">
              <w:r w:rsidRPr="00B4199E">
                <w:rPr>
                  <w:rFonts w:ascii="Times New Roman" w:eastAsia="Times New Roman" w:hAnsi="Times New Roman" w:cs="Times New Roman"/>
                  <w:color w:val="0000FF"/>
                  <w:sz w:val="20"/>
                  <w:szCs w:val="20"/>
                  <w:lang w:eastAsia="ru-RU"/>
                </w:rPr>
                <w:t>N 6</w:t>
              </w:r>
            </w:hyperlink>
            <w:r w:rsidRPr="00B4199E">
              <w:rPr>
                <w:rFonts w:ascii="Times New Roman" w:eastAsia="Times New Roman" w:hAnsi="Times New Roman" w:cs="Times New Roman"/>
                <w:color w:val="0000FF"/>
                <w:sz w:val="20"/>
                <w:szCs w:val="20"/>
                <w:lang w:eastAsia="ru-RU"/>
              </w:rPr>
              <w:t xml:space="preserve">, от 14.04.2010 </w:t>
            </w:r>
            <w:hyperlink r:id="rId2966" w:history="1">
              <w:r w:rsidRPr="00B4199E">
                <w:rPr>
                  <w:rFonts w:ascii="Times New Roman" w:eastAsia="Times New Roman" w:hAnsi="Times New Roman" w:cs="Times New Roman"/>
                  <w:color w:val="0000FF"/>
                  <w:sz w:val="20"/>
                  <w:szCs w:val="20"/>
                  <w:lang w:eastAsia="ru-RU"/>
                </w:rPr>
                <w:t>N 11</w:t>
              </w:r>
            </w:hyperlink>
            <w:r w:rsidRPr="00B4199E">
              <w:rPr>
                <w:rFonts w:ascii="Times New Roman" w:eastAsia="Times New Roman" w:hAnsi="Times New Roman" w:cs="Times New Roman"/>
                <w:color w:val="0000FF"/>
                <w:sz w:val="20"/>
                <w:szCs w:val="20"/>
                <w:lang w:eastAsia="ru-RU"/>
              </w:rPr>
              <w:t xml:space="preserve">, от 23.06.2010 </w:t>
            </w:r>
            <w:hyperlink r:id="rId2967" w:history="1">
              <w:r w:rsidRPr="00B4199E">
                <w:rPr>
                  <w:rFonts w:ascii="Times New Roman" w:eastAsia="Times New Roman" w:hAnsi="Times New Roman" w:cs="Times New Roman"/>
                  <w:color w:val="0000FF"/>
                  <w:sz w:val="20"/>
                  <w:szCs w:val="20"/>
                  <w:lang w:eastAsia="ru-RU"/>
                </w:rPr>
                <w:t>N 28</w:t>
              </w:r>
            </w:hyperlink>
            <w:r w:rsidRPr="00B4199E">
              <w:rPr>
                <w:rFonts w:ascii="Times New Roman" w:eastAsia="Times New Roman" w:hAnsi="Times New Roman" w:cs="Times New Roman"/>
                <w:color w:val="0000FF"/>
                <w:sz w:val="20"/>
                <w:szCs w:val="20"/>
                <w:lang w:eastAsia="ru-RU"/>
              </w:rPr>
              <w:t xml:space="preserve">, от 13.10.2010 </w:t>
            </w:r>
            <w:hyperlink r:id="rId2968" w:history="1">
              <w:r w:rsidRPr="00B4199E">
                <w:rPr>
                  <w:rFonts w:ascii="Times New Roman" w:eastAsia="Times New Roman" w:hAnsi="Times New Roman" w:cs="Times New Roman"/>
                  <w:color w:val="0000FF"/>
                  <w:sz w:val="20"/>
                  <w:szCs w:val="20"/>
                  <w:lang w:eastAsia="ru-RU"/>
                </w:rPr>
                <w:t>N 40</w:t>
              </w:r>
            </w:hyperlink>
            <w:r w:rsidRPr="00B4199E">
              <w:rPr>
                <w:rFonts w:ascii="Times New Roman" w:eastAsia="Times New Roman" w:hAnsi="Times New Roman" w:cs="Times New Roman"/>
                <w:color w:val="0000FF"/>
                <w:sz w:val="20"/>
                <w:szCs w:val="20"/>
                <w:lang w:eastAsia="ru-RU"/>
              </w:rPr>
              <w:t xml:space="preserve">, от 01.06.2011 </w:t>
            </w:r>
            <w:hyperlink r:id="rId2969" w:history="1">
              <w:r w:rsidRPr="00B4199E">
                <w:rPr>
                  <w:rFonts w:ascii="Times New Roman" w:eastAsia="Times New Roman" w:hAnsi="Times New Roman" w:cs="Times New Roman"/>
                  <w:color w:val="0000FF"/>
                  <w:sz w:val="20"/>
                  <w:szCs w:val="20"/>
                  <w:lang w:eastAsia="ru-RU"/>
                </w:rPr>
                <w:t>N 21</w:t>
              </w:r>
            </w:hyperlink>
            <w:r w:rsidRPr="00B4199E">
              <w:rPr>
                <w:rFonts w:ascii="Times New Roman" w:eastAsia="Times New Roman" w:hAnsi="Times New Roman" w:cs="Times New Roman"/>
                <w:color w:val="0000FF"/>
                <w:sz w:val="20"/>
                <w:szCs w:val="20"/>
                <w:lang w:eastAsia="ru-RU"/>
              </w:rPr>
              <w:t xml:space="preserve">, от 26.10.2011 </w:t>
            </w:r>
            <w:hyperlink r:id="rId2970" w:history="1">
              <w:r w:rsidRPr="00B4199E">
                <w:rPr>
                  <w:rFonts w:ascii="Times New Roman" w:eastAsia="Times New Roman" w:hAnsi="Times New Roman" w:cs="Times New Roman"/>
                  <w:color w:val="0000FF"/>
                  <w:sz w:val="20"/>
                  <w:szCs w:val="20"/>
                  <w:lang w:eastAsia="ru-RU"/>
                </w:rPr>
                <w:t>N 47</w:t>
              </w:r>
            </w:hyperlink>
            <w:r w:rsidRPr="00B4199E">
              <w:rPr>
                <w:rFonts w:ascii="Times New Roman" w:eastAsia="Times New Roman" w:hAnsi="Times New Roman" w:cs="Times New Roman"/>
                <w:color w:val="0000FF"/>
                <w:sz w:val="20"/>
                <w:szCs w:val="20"/>
                <w:lang w:eastAsia="ru-RU"/>
              </w:rPr>
              <w:t xml:space="preserve">, от 23.11.2011 </w:t>
            </w:r>
            <w:hyperlink r:id="rId2971" w:history="1">
              <w:r w:rsidRPr="00B4199E">
                <w:rPr>
                  <w:rFonts w:ascii="Times New Roman" w:eastAsia="Times New Roman" w:hAnsi="Times New Roman" w:cs="Times New Roman"/>
                  <w:color w:val="0000FF"/>
                  <w:sz w:val="20"/>
                  <w:szCs w:val="20"/>
                  <w:lang w:eastAsia="ru-RU"/>
                </w:rPr>
                <w:t>N 55</w:t>
              </w:r>
            </w:hyperlink>
            <w:r w:rsidRPr="00B4199E">
              <w:rPr>
                <w:rFonts w:ascii="Times New Roman" w:eastAsia="Times New Roman" w:hAnsi="Times New Roman" w:cs="Times New Roman"/>
                <w:color w:val="0000FF"/>
                <w:sz w:val="20"/>
                <w:szCs w:val="20"/>
                <w:lang w:eastAsia="ru-RU"/>
              </w:rPr>
              <w:t xml:space="preserve">, от 23.11.2011 </w:t>
            </w:r>
            <w:hyperlink r:id="rId2972" w:history="1">
              <w:r w:rsidRPr="00B4199E">
                <w:rPr>
                  <w:rFonts w:ascii="Times New Roman" w:eastAsia="Times New Roman" w:hAnsi="Times New Roman" w:cs="Times New Roman"/>
                  <w:color w:val="0000FF"/>
                  <w:sz w:val="20"/>
                  <w:szCs w:val="20"/>
                  <w:lang w:eastAsia="ru-RU"/>
                </w:rPr>
                <w:t>N 56</w:t>
              </w:r>
            </w:hyperlink>
            <w:r w:rsidRPr="00B4199E">
              <w:rPr>
                <w:rFonts w:ascii="Times New Roman" w:eastAsia="Times New Roman" w:hAnsi="Times New Roman" w:cs="Times New Roman"/>
                <w:color w:val="0000FF"/>
                <w:sz w:val="20"/>
                <w:szCs w:val="20"/>
                <w:lang w:eastAsia="ru-RU"/>
              </w:rPr>
              <w:t xml:space="preserve">, от 14.12.2011 </w:t>
            </w:r>
            <w:hyperlink r:id="rId2973" w:history="1">
              <w:r w:rsidRPr="00B4199E">
                <w:rPr>
                  <w:rFonts w:ascii="Times New Roman" w:eastAsia="Times New Roman" w:hAnsi="Times New Roman" w:cs="Times New Roman"/>
                  <w:color w:val="0000FF"/>
                  <w:sz w:val="20"/>
                  <w:szCs w:val="20"/>
                  <w:lang w:eastAsia="ru-RU"/>
                </w:rPr>
                <w:t>N 64</w:t>
              </w:r>
            </w:hyperlink>
            <w:r w:rsidRPr="00B4199E">
              <w:rPr>
                <w:rFonts w:ascii="Times New Roman" w:eastAsia="Times New Roman" w:hAnsi="Times New Roman" w:cs="Times New Roman"/>
                <w:color w:val="0000FF"/>
                <w:sz w:val="20"/>
                <w:szCs w:val="20"/>
                <w:lang w:eastAsia="ru-RU"/>
              </w:rPr>
              <w:t xml:space="preserve">, от 17.10.2012 </w:t>
            </w:r>
            <w:hyperlink r:id="rId2974" w:history="1">
              <w:r w:rsidRPr="00B4199E">
                <w:rPr>
                  <w:rFonts w:ascii="Times New Roman" w:eastAsia="Times New Roman" w:hAnsi="Times New Roman" w:cs="Times New Roman"/>
                  <w:color w:val="0000FF"/>
                  <w:sz w:val="20"/>
                  <w:szCs w:val="20"/>
                  <w:lang w:eastAsia="ru-RU"/>
                </w:rPr>
                <w:t>N 50</w:t>
              </w:r>
            </w:hyperlink>
            <w:r w:rsidRPr="00B4199E">
              <w:rPr>
                <w:rFonts w:ascii="Times New Roman" w:eastAsia="Times New Roman" w:hAnsi="Times New Roman" w:cs="Times New Roman"/>
                <w:color w:val="0000FF"/>
                <w:sz w:val="20"/>
                <w:szCs w:val="20"/>
                <w:lang w:eastAsia="ru-RU"/>
              </w:rPr>
              <w:t xml:space="preserve">, от 24.10.2012 </w:t>
            </w:r>
            <w:hyperlink r:id="rId2975" w:history="1">
              <w:r w:rsidRPr="00B4199E">
                <w:rPr>
                  <w:rFonts w:ascii="Times New Roman" w:eastAsia="Times New Roman" w:hAnsi="Times New Roman" w:cs="Times New Roman"/>
                  <w:color w:val="0000FF"/>
                  <w:sz w:val="20"/>
                  <w:szCs w:val="20"/>
                  <w:lang w:eastAsia="ru-RU"/>
                </w:rPr>
                <w:t>N 51</w:t>
              </w:r>
            </w:hyperlink>
            <w:r w:rsidRPr="00B4199E">
              <w:rPr>
                <w:rFonts w:ascii="Times New Roman" w:eastAsia="Times New Roman" w:hAnsi="Times New Roman" w:cs="Times New Roman"/>
                <w:color w:val="0000FF"/>
                <w:sz w:val="20"/>
                <w:szCs w:val="20"/>
                <w:lang w:eastAsia="ru-RU"/>
              </w:rPr>
              <w:t xml:space="preserve">, от 31.10.2012 </w:t>
            </w:r>
            <w:hyperlink r:id="rId2976" w:history="1">
              <w:r w:rsidRPr="00B4199E">
                <w:rPr>
                  <w:rFonts w:ascii="Times New Roman" w:eastAsia="Times New Roman" w:hAnsi="Times New Roman" w:cs="Times New Roman"/>
                  <w:color w:val="0000FF"/>
                  <w:sz w:val="20"/>
                  <w:szCs w:val="20"/>
                  <w:lang w:eastAsia="ru-RU"/>
                </w:rPr>
                <w:t>N 54</w:t>
              </w:r>
            </w:hyperlink>
            <w:r w:rsidRPr="00B4199E">
              <w:rPr>
                <w:rFonts w:ascii="Times New Roman" w:eastAsia="Times New Roman" w:hAnsi="Times New Roman" w:cs="Times New Roman"/>
                <w:color w:val="0000FF"/>
                <w:sz w:val="20"/>
                <w:szCs w:val="20"/>
                <w:lang w:eastAsia="ru-RU"/>
              </w:rPr>
              <w:t xml:space="preserve">, от 12.12.2012 </w:t>
            </w:r>
            <w:hyperlink r:id="rId2977" w:history="1">
              <w:r w:rsidRPr="00B4199E">
                <w:rPr>
                  <w:rFonts w:ascii="Times New Roman" w:eastAsia="Times New Roman" w:hAnsi="Times New Roman" w:cs="Times New Roman"/>
                  <w:color w:val="0000FF"/>
                  <w:sz w:val="20"/>
                  <w:szCs w:val="20"/>
                  <w:lang w:eastAsia="ru-RU"/>
                </w:rPr>
                <w:t>N 65</w:t>
              </w:r>
            </w:hyperlink>
            <w:r w:rsidRPr="00B4199E">
              <w:rPr>
                <w:rFonts w:ascii="Times New Roman" w:eastAsia="Times New Roman" w:hAnsi="Times New Roman" w:cs="Times New Roman"/>
                <w:color w:val="0000FF"/>
                <w:sz w:val="20"/>
                <w:szCs w:val="20"/>
                <w:lang w:eastAsia="ru-RU"/>
              </w:rPr>
              <w:t xml:space="preserve">, </w:t>
            </w:r>
            <w:r w:rsidRPr="00965952">
              <w:rPr>
                <w:rFonts w:ascii="Times New Roman" w:eastAsia="Times New Roman" w:hAnsi="Times New Roman" w:cs="Times New Roman"/>
                <w:b/>
                <w:color w:val="00B050"/>
                <w:sz w:val="20"/>
                <w:szCs w:val="20"/>
                <w:lang w:eastAsia="ru-RU"/>
              </w:rPr>
              <w:t xml:space="preserve">от 16.01.2013 </w:t>
            </w:r>
            <w:hyperlink r:id="rId2978" w:history="1">
              <w:r w:rsidRPr="00965952">
                <w:rPr>
                  <w:rFonts w:ascii="Times New Roman" w:eastAsia="Times New Roman" w:hAnsi="Times New Roman" w:cs="Times New Roman"/>
                  <w:b/>
                  <w:color w:val="00B050"/>
                  <w:sz w:val="20"/>
                  <w:szCs w:val="20"/>
                  <w:lang w:eastAsia="ru-RU"/>
                </w:rPr>
                <w:t>N 1</w:t>
              </w:r>
            </w:hyperlink>
            <w:r w:rsidRPr="00965952">
              <w:rPr>
                <w:rFonts w:ascii="Times New Roman" w:eastAsia="Times New Roman" w:hAnsi="Times New Roman" w:cs="Times New Roman"/>
                <w:b/>
                <w:color w:val="00B050"/>
                <w:sz w:val="20"/>
                <w:szCs w:val="20"/>
                <w:lang w:eastAsia="ru-RU"/>
              </w:rPr>
              <w:t xml:space="preserve">, от 13.03.2013 </w:t>
            </w:r>
            <w:hyperlink r:id="rId2979" w:history="1">
              <w:r w:rsidRPr="00965952">
                <w:rPr>
                  <w:rFonts w:ascii="Times New Roman" w:eastAsia="Times New Roman" w:hAnsi="Times New Roman" w:cs="Times New Roman"/>
                  <w:b/>
                  <w:color w:val="00B050"/>
                  <w:sz w:val="20"/>
                  <w:szCs w:val="20"/>
                  <w:lang w:eastAsia="ru-RU"/>
                </w:rPr>
                <w:t>N 11</w:t>
              </w:r>
            </w:hyperlink>
            <w:r w:rsidRPr="00965952">
              <w:rPr>
                <w:rFonts w:ascii="Times New Roman" w:eastAsia="Times New Roman" w:hAnsi="Times New Roman" w:cs="Times New Roman"/>
                <w:b/>
                <w:color w:val="00B050"/>
                <w:sz w:val="20"/>
                <w:szCs w:val="20"/>
                <w:lang w:eastAsia="ru-RU"/>
              </w:rPr>
              <w:t xml:space="preserve">, от 27.03.2013 </w:t>
            </w:r>
            <w:hyperlink r:id="rId2980" w:history="1">
              <w:r w:rsidRPr="00965952">
                <w:rPr>
                  <w:rFonts w:ascii="Times New Roman" w:eastAsia="Times New Roman" w:hAnsi="Times New Roman" w:cs="Times New Roman"/>
                  <w:b/>
                  <w:color w:val="00B050"/>
                  <w:sz w:val="20"/>
                  <w:szCs w:val="20"/>
                  <w:lang w:eastAsia="ru-RU"/>
                </w:rPr>
                <w:t>N 12</w:t>
              </w:r>
            </w:hyperlink>
            <w:r w:rsidRPr="00965952">
              <w:rPr>
                <w:rFonts w:ascii="Times New Roman" w:eastAsia="Times New Roman" w:hAnsi="Times New Roman" w:cs="Times New Roman"/>
                <w:b/>
                <w:color w:val="00B050"/>
                <w:sz w:val="20"/>
                <w:szCs w:val="20"/>
                <w:lang w:eastAsia="ru-RU"/>
              </w:rPr>
              <w:t xml:space="preserve">, от 03.04.2013 </w:t>
            </w:r>
            <w:hyperlink r:id="rId2981" w:history="1">
              <w:r w:rsidRPr="00965952">
                <w:rPr>
                  <w:rFonts w:ascii="Times New Roman" w:eastAsia="Times New Roman" w:hAnsi="Times New Roman" w:cs="Times New Roman"/>
                  <w:b/>
                  <w:color w:val="00B050"/>
                  <w:sz w:val="20"/>
                  <w:szCs w:val="20"/>
                  <w:lang w:eastAsia="ru-RU"/>
                </w:rPr>
                <w:t>N 13</w:t>
              </w:r>
            </w:hyperlink>
            <w:r w:rsidRPr="00965952">
              <w:rPr>
                <w:rFonts w:ascii="Times New Roman" w:eastAsia="Times New Roman" w:hAnsi="Times New Roman" w:cs="Times New Roman"/>
                <w:b/>
                <w:color w:val="00B050"/>
                <w:sz w:val="20"/>
                <w:szCs w:val="20"/>
                <w:lang w:eastAsia="ru-RU"/>
              </w:rPr>
              <w:t xml:space="preserve">, от 24.04.2013 </w:t>
            </w:r>
            <w:hyperlink r:id="rId2982" w:history="1">
              <w:r w:rsidRPr="00965952">
                <w:rPr>
                  <w:rFonts w:ascii="Times New Roman" w:eastAsia="Times New Roman" w:hAnsi="Times New Roman" w:cs="Times New Roman"/>
                  <w:b/>
                  <w:color w:val="00B050"/>
                  <w:sz w:val="20"/>
                  <w:szCs w:val="20"/>
                  <w:lang w:eastAsia="ru-RU"/>
                </w:rPr>
                <w:t>N 19</w:t>
              </w:r>
            </w:hyperlink>
            <w:r w:rsidRPr="00B4199E">
              <w:rPr>
                <w:rFonts w:ascii="Times New Roman" w:eastAsia="Times New Roman" w:hAnsi="Times New Roman" w:cs="Times New Roman"/>
                <w:color w:val="0000FF"/>
                <w:sz w:val="20"/>
                <w:szCs w:val="20"/>
                <w:lang w:eastAsia="ru-RU"/>
              </w:rPr>
              <w:t xml:space="preserve">, </w:t>
            </w:r>
            <w:r w:rsidR="00C86D53" w:rsidRPr="003F08CA">
              <w:rPr>
                <w:rFonts w:ascii="Times New Roman" w:hAnsi="Times New Roman" w:cs="Times New Roman"/>
                <w:b/>
                <w:color w:val="00B050"/>
                <w:sz w:val="20"/>
                <w:szCs w:val="20"/>
              </w:rPr>
              <w:t xml:space="preserve">от 26.06.2013 </w:t>
            </w:r>
            <w:hyperlink r:id="rId2983" w:history="1">
              <w:r w:rsidR="00C86D53" w:rsidRPr="003F08CA">
                <w:rPr>
                  <w:rFonts w:ascii="Times New Roman" w:hAnsi="Times New Roman" w:cs="Times New Roman"/>
                  <w:b/>
                  <w:color w:val="00B050"/>
                  <w:sz w:val="20"/>
                  <w:szCs w:val="20"/>
                </w:rPr>
                <w:t>N 35</w:t>
              </w:r>
            </w:hyperlink>
            <w:r w:rsidR="00C86D53" w:rsidRPr="003F08CA">
              <w:rPr>
                <w:rFonts w:ascii="Times New Roman" w:hAnsi="Times New Roman" w:cs="Times New Roman"/>
                <w:b/>
                <w:color w:val="00B050"/>
                <w:sz w:val="20"/>
                <w:szCs w:val="20"/>
              </w:rPr>
              <w:t xml:space="preserve">, от 26.06.2013 </w:t>
            </w:r>
            <w:hyperlink r:id="rId2984" w:history="1">
              <w:r w:rsidR="00C86D53" w:rsidRPr="003F08CA">
                <w:rPr>
                  <w:rFonts w:ascii="Times New Roman" w:hAnsi="Times New Roman" w:cs="Times New Roman"/>
                  <w:b/>
                  <w:color w:val="00B050"/>
                  <w:sz w:val="20"/>
                  <w:szCs w:val="20"/>
                </w:rPr>
                <w:t>N 36</w:t>
              </w:r>
            </w:hyperlink>
            <w:r w:rsidR="00C86D53" w:rsidRPr="003F08CA">
              <w:rPr>
                <w:rFonts w:ascii="Times New Roman" w:hAnsi="Times New Roman" w:cs="Times New Roman"/>
                <w:b/>
                <w:color w:val="00B050"/>
                <w:sz w:val="20"/>
                <w:szCs w:val="20"/>
              </w:rPr>
              <w:t xml:space="preserve">, от 20.11.2013 </w:t>
            </w:r>
            <w:hyperlink r:id="rId2985" w:history="1">
              <w:r w:rsidR="00C86D53" w:rsidRPr="003F08CA">
                <w:rPr>
                  <w:rFonts w:ascii="Times New Roman" w:hAnsi="Times New Roman" w:cs="Times New Roman"/>
                  <w:b/>
                  <w:color w:val="00B050"/>
                  <w:sz w:val="20"/>
                  <w:szCs w:val="20"/>
                </w:rPr>
                <w:t>N 65</w:t>
              </w:r>
              <w:r w:rsidR="00C86D53" w:rsidRPr="003F08CA">
                <w:rPr>
                  <w:rFonts w:ascii="Times New Roman" w:hAnsi="Times New Roman" w:cs="Times New Roman"/>
                  <w:color w:val="00B050"/>
                  <w:sz w:val="24"/>
                  <w:szCs w:val="24"/>
                </w:rPr>
                <w:t xml:space="preserve"> </w:t>
              </w:r>
            </w:hyperlink>
            <w:r w:rsidRPr="00B4199E">
              <w:rPr>
                <w:rFonts w:ascii="Times New Roman" w:eastAsia="Times New Roman" w:hAnsi="Times New Roman" w:cs="Times New Roman"/>
                <w:color w:val="0000FF"/>
                <w:sz w:val="20"/>
                <w:szCs w:val="20"/>
                <w:lang w:eastAsia="ru-RU"/>
              </w:rPr>
              <w:t xml:space="preserve">с изм., внесенными определениями Верховного Суда РФ от 14.01.2009 </w:t>
            </w:r>
            <w:hyperlink r:id="rId2986" w:history="1">
              <w:r w:rsidRPr="00B4199E">
                <w:rPr>
                  <w:rFonts w:ascii="Times New Roman" w:eastAsia="Times New Roman" w:hAnsi="Times New Roman" w:cs="Times New Roman"/>
                  <w:color w:val="0000FF"/>
                  <w:sz w:val="20"/>
                  <w:szCs w:val="20"/>
                  <w:lang w:eastAsia="ru-RU"/>
                </w:rPr>
                <w:t>N 5-Г08-105</w:t>
              </w:r>
            </w:hyperlink>
            <w:r w:rsidRPr="00B4199E">
              <w:rPr>
                <w:rFonts w:ascii="Times New Roman" w:eastAsia="Times New Roman" w:hAnsi="Times New Roman" w:cs="Times New Roman"/>
                <w:color w:val="0000FF"/>
                <w:sz w:val="20"/>
                <w:szCs w:val="20"/>
                <w:lang w:eastAsia="ru-RU"/>
              </w:rPr>
              <w:t xml:space="preserve">, от 14.01.2009 </w:t>
            </w:r>
            <w:hyperlink r:id="rId2987" w:history="1">
              <w:r w:rsidRPr="00B4199E">
                <w:rPr>
                  <w:rFonts w:ascii="Times New Roman" w:eastAsia="Times New Roman" w:hAnsi="Times New Roman" w:cs="Times New Roman"/>
                  <w:color w:val="0000FF"/>
                  <w:sz w:val="20"/>
                  <w:szCs w:val="20"/>
                  <w:lang w:eastAsia="ru-RU"/>
                </w:rPr>
                <w:t>N 5-Г08-107</w:t>
              </w:r>
            </w:hyperlink>
            <w:r w:rsidRPr="00B4199E">
              <w:rPr>
                <w:rFonts w:ascii="Times New Roman" w:eastAsia="Times New Roman" w:hAnsi="Times New Roman" w:cs="Times New Roman"/>
                <w:color w:val="0000FF"/>
                <w:sz w:val="20"/>
                <w:szCs w:val="20"/>
                <w:lang w:eastAsia="ru-RU"/>
              </w:rPr>
              <w:t xml:space="preserve">, </w:t>
            </w:r>
            <w:hyperlink r:id="rId2988" w:history="1">
              <w:r w:rsidRPr="00B4199E">
                <w:rPr>
                  <w:rFonts w:ascii="Times New Roman" w:eastAsia="Times New Roman" w:hAnsi="Times New Roman" w:cs="Times New Roman"/>
                  <w:color w:val="0000FF"/>
                  <w:sz w:val="20"/>
                  <w:szCs w:val="20"/>
                  <w:lang w:eastAsia="ru-RU"/>
                </w:rPr>
                <w:t>решением</w:t>
              </w:r>
            </w:hyperlink>
            <w:r w:rsidRPr="00B4199E">
              <w:rPr>
                <w:rFonts w:ascii="Times New Roman" w:eastAsia="Times New Roman" w:hAnsi="Times New Roman" w:cs="Times New Roman"/>
                <w:color w:val="0000FF"/>
                <w:sz w:val="20"/>
                <w:szCs w:val="20"/>
                <w:lang w:eastAsia="ru-RU"/>
              </w:rPr>
              <w:t xml:space="preserve"> Московского городского суда от 30.05.2012 N 3-29/3-2012)</w:t>
            </w:r>
            <w:r w:rsidRPr="00B4199E">
              <w:rPr>
                <w:rFonts w:ascii="Times New Roman" w:eastAsia="Times New Roman" w:hAnsi="Times New Roman" w:cs="Times New Roman"/>
                <w:sz w:val="24"/>
                <w:szCs w:val="24"/>
                <w:lang w:eastAsia="ru-RU"/>
              </w:rPr>
              <w:t xml:space="preserve"> </w:t>
            </w:r>
          </w:p>
          <w:p w:rsidR="00B4199E" w:rsidRPr="00B4199E" w:rsidRDefault="00B4199E" w:rsidP="00B4199E">
            <w:pPr>
              <w:autoSpaceDE w:val="0"/>
              <w:autoSpaceDN w:val="0"/>
              <w:adjustRightInd w:val="0"/>
              <w:spacing w:after="0" w:line="240" w:lineRule="auto"/>
              <w:ind w:firstLine="540"/>
              <w:jc w:val="both"/>
              <w:outlineLvl w:val="0"/>
              <w:rPr>
                <w:rFonts w:ascii="Times New Roman" w:eastAsia="Calibri" w:hAnsi="Times New Roman" w:cs="Times New Roman"/>
                <w:b/>
                <w:bCs/>
                <w:color w:val="0000FF"/>
              </w:rPr>
            </w:pPr>
          </w:p>
          <w:p w:rsidR="00B4199E" w:rsidRPr="00B4199E" w:rsidRDefault="00B4199E" w:rsidP="00B4199E">
            <w:pPr>
              <w:autoSpaceDE w:val="0"/>
              <w:autoSpaceDN w:val="0"/>
              <w:adjustRightInd w:val="0"/>
              <w:spacing w:after="0" w:line="240" w:lineRule="auto"/>
              <w:ind w:firstLine="540"/>
              <w:jc w:val="both"/>
              <w:outlineLvl w:val="0"/>
              <w:rPr>
                <w:rFonts w:ascii="Times New Roman" w:eastAsia="Calibri" w:hAnsi="Times New Roman" w:cs="Times New Roman"/>
                <w:b/>
                <w:bCs/>
                <w:color w:val="0000FF"/>
              </w:rPr>
            </w:pPr>
            <w:r w:rsidRPr="00B4199E">
              <w:rPr>
                <w:rFonts w:ascii="Times New Roman" w:eastAsia="Calibri" w:hAnsi="Times New Roman" w:cs="Times New Roman"/>
                <w:b/>
                <w:bCs/>
                <w:color w:val="0000FF"/>
              </w:rPr>
              <w:t>Примечание:</w:t>
            </w:r>
          </w:p>
          <w:p w:rsidR="00B4199E" w:rsidRPr="00B4199E" w:rsidRDefault="00B4199E" w:rsidP="00B4199E">
            <w:pPr>
              <w:autoSpaceDE w:val="0"/>
              <w:autoSpaceDN w:val="0"/>
              <w:adjustRightInd w:val="0"/>
              <w:spacing w:after="0" w:line="240" w:lineRule="auto"/>
              <w:ind w:firstLine="540"/>
              <w:jc w:val="center"/>
              <w:outlineLvl w:val="0"/>
              <w:rPr>
                <w:rFonts w:ascii="Times New Roman" w:eastAsia="Calibri" w:hAnsi="Times New Roman" w:cs="Times New Roman"/>
                <w:b/>
                <w:bCs/>
                <w:color w:val="0000FF"/>
                <w:sz w:val="20"/>
                <w:szCs w:val="20"/>
              </w:rPr>
            </w:pPr>
            <w:r w:rsidRPr="00B4199E">
              <w:rPr>
                <w:rFonts w:ascii="Times New Roman" w:eastAsia="Calibri" w:hAnsi="Times New Roman" w:cs="Times New Roman"/>
                <w:b/>
                <w:bCs/>
                <w:color w:val="0000FF"/>
                <w:sz w:val="20"/>
                <w:szCs w:val="20"/>
              </w:rPr>
              <w:t xml:space="preserve">В частности, статьей  8.12. Непринятие мер по очистке крыш от снега и льда (в ред. </w:t>
            </w:r>
            <w:hyperlink r:id="rId2989" w:history="1">
              <w:r w:rsidRPr="00B4199E">
                <w:rPr>
                  <w:rFonts w:ascii="Times New Roman" w:eastAsia="Calibri" w:hAnsi="Times New Roman" w:cs="Times New Roman"/>
                  <w:b/>
                  <w:bCs/>
                  <w:color w:val="0000FF"/>
                  <w:sz w:val="20"/>
                  <w:szCs w:val="20"/>
                </w:rPr>
                <w:t>Закона</w:t>
              </w:r>
            </w:hyperlink>
            <w:r w:rsidRPr="00B4199E">
              <w:rPr>
                <w:rFonts w:ascii="Times New Roman" w:eastAsia="Calibri" w:hAnsi="Times New Roman" w:cs="Times New Roman"/>
                <w:b/>
                <w:bCs/>
                <w:color w:val="0000FF"/>
                <w:sz w:val="20"/>
                <w:szCs w:val="20"/>
              </w:rPr>
              <w:t xml:space="preserve"> г. Москвы от 10.12.2008 N 64) установлено, что:</w:t>
            </w:r>
          </w:p>
          <w:p w:rsidR="00B4199E" w:rsidRPr="00B4199E" w:rsidRDefault="00B4199E" w:rsidP="00B4199E">
            <w:pPr>
              <w:autoSpaceDE w:val="0"/>
              <w:autoSpaceDN w:val="0"/>
              <w:adjustRightInd w:val="0"/>
              <w:spacing w:after="0" w:line="240" w:lineRule="auto"/>
              <w:ind w:firstLine="540"/>
              <w:jc w:val="both"/>
              <w:rPr>
                <w:rFonts w:ascii="Times New Roman" w:eastAsia="Calibri" w:hAnsi="Times New Roman" w:cs="Times New Roman"/>
                <w:b/>
                <w:bCs/>
                <w:color w:val="0000FF"/>
                <w:sz w:val="20"/>
                <w:szCs w:val="20"/>
              </w:rPr>
            </w:pPr>
          </w:p>
          <w:p w:rsidR="00B4199E" w:rsidRPr="00B4199E" w:rsidRDefault="00B4199E" w:rsidP="00B4199E">
            <w:pPr>
              <w:autoSpaceDE w:val="0"/>
              <w:autoSpaceDN w:val="0"/>
              <w:adjustRightInd w:val="0"/>
              <w:spacing w:after="0" w:line="240" w:lineRule="auto"/>
              <w:ind w:firstLine="540"/>
              <w:jc w:val="both"/>
              <w:rPr>
                <w:rFonts w:ascii="Times New Roman" w:eastAsia="Calibri" w:hAnsi="Times New Roman" w:cs="Times New Roman"/>
                <w:bCs/>
                <w:color w:val="0000FF"/>
                <w:sz w:val="20"/>
                <w:szCs w:val="20"/>
              </w:rPr>
            </w:pPr>
            <w:r w:rsidRPr="00B4199E">
              <w:rPr>
                <w:rFonts w:ascii="Times New Roman" w:eastAsia="Calibri" w:hAnsi="Times New Roman" w:cs="Times New Roman"/>
                <w:b/>
                <w:bCs/>
                <w:color w:val="0000FF"/>
                <w:sz w:val="20"/>
                <w:szCs w:val="20"/>
              </w:rPr>
              <w:t>«1.</w:t>
            </w:r>
            <w:r w:rsidRPr="00B4199E">
              <w:rPr>
                <w:rFonts w:ascii="Times New Roman" w:eastAsia="Calibri" w:hAnsi="Times New Roman" w:cs="Times New Roman"/>
                <w:bCs/>
                <w:color w:val="0000FF"/>
                <w:sz w:val="20"/>
                <w:szCs w:val="20"/>
              </w:rPr>
              <w:t xml:space="preserve"> Непринятие собственниками и иными законными владельцами зданий и сооружений, кроме жилых домов и объектов недвижимого имущества, находящихся в государственной или муниципальной собственности, мер по очистке крыш от снега и удалению наростов льда на карнизах, крышах и водостоках -</w:t>
            </w:r>
          </w:p>
          <w:p w:rsidR="00B4199E" w:rsidRPr="00B4199E" w:rsidRDefault="00B4199E" w:rsidP="00B4199E">
            <w:pPr>
              <w:autoSpaceDE w:val="0"/>
              <w:autoSpaceDN w:val="0"/>
              <w:adjustRightInd w:val="0"/>
              <w:spacing w:after="0" w:line="240" w:lineRule="auto"/>
              <w:ind w:firstLine="540"/>
              <w:jc w:val="both"/>
              <w:rPr>
                <w:rFonts w:ascii="Times New Roman" w:eastAsia="Calibri" w:hAnsi="Times New Roman" w:cs="Times New Roman"/>
                <w:bCs/>
                <w:color w:val="0000FF"/>
                <w:sz w:val="20"/>
                <w:szCs w:val="20"/>
              </w:rPr>
            </w:pPr>
            <w:r w:rsidRPr="00B4199E">
              <w:rPr>
                <w:rFonts w:ascii="Times New Roman" w:eastAsia="Calibri" w:hAnsi="Times New Roman" w:cs="Times New Roman"/>
                <w:bCs/>
                <w:color w:val="0000FF"/>
                <w:sz w:val="20"/>
                <w:szCs w:val="20"/>
              </w:rPr>
              <w:t>влечет наложение административного штрафа на граждан в размере от пятисот до одной тысячи рублей; на должностных лиц - от одной тысячи пятисот до двух тысяч рублей; на юридических лиц - от пятнадцати тысяч до двадцати тысяч рублей.</w:t>
            </w:r>
          </w:p>
          <w:p w:rsidR="00B4199E" w:rsidRPr="00B4199E" w:rsidRDefault="00B4199E" w:rsidP="00B4199E">
            <w:pPr>
              <w:autoSpaceDE w:val="0"/>
              <w:autoSpaceDN w:val="0"/>
              <w:adjustRightInd w:val="0"/>
              <w:spacing w:after="0" w:line="240" w:lineRule="auto"/>
              <w:ind w:firstLine="540"/>
              <w:jc w:val="both"/>
              <w:rPr>
                <w:rFonts w:ascii="Times New Roman" w:eastAsia="Calibri" w:hAnsi="Times New Roman" w:cs="Times New Roman"/>
                <w:bCs/>
                <w:color w:val="0000FF"/>
                <w:sz w:val="20"/>
                <w:szCs w:val="20"/>
              </w:rPr>
            </w:pPr>
            <w:r w:rsidRPr="00B4199E">
              <w:rPr>
                <w:rFonts w:ascii="Times New Roman" w:eastAsia="Calibri" w:hAnsi="Times New Roman" w:cs="Times New Roman"/>
                <w:b/>
                <w:bCs/>
                <w:color w:val="0000FF"/>
                <w:sz w:val="20"/>
                <w:szCs w:val="20"/>
              </w:rPr>
              <w:t>2.</w:t>
            </w:r>
            <w:r w:rsidRPr="00B4199E">
              <w:rPr>
                <w:rFonts w:ascii="Times New Roman" w:eastAsia="Calibri" w:hAnsi="Times New Roman" w:cs="Times New Roman"/>
                <w:bCs/>
                <w:color w:val="0000FF"/>
                <w:sz w:val="20"/>
                <w:szCs w:val="20"/>
              </w:rPr>
              <w:t xml:space="preserve"> Непринятие законными владельцами зданий и сооружений, находящихся в государственной или муниципальной собственности, за исключением особых объектов нежилого фонда города Москвы, мер по очистке крыш от снега и удалению наростов льда на карнизах, крышах и водостоках -</w:t>
            </w:r>
          </w:p>
          <w:p w:rsidR="00B4199E" w:rsidRPr="00B4199E" w:rsidRDefault="00B4199E" w:rsidP="00B4199E">
            <w:pPr>
              <w:autoSpaceDE w:val="0"/>
              <w:autoSpaceDN w:val="0"/>
              <w:adjustRightInd w:val="0"/>
              <w:spacing w:after="0" w:line="240" w:lineRule="auto"/>
              <w:ind w:firstLine="540"/>
              <w:jc w:val="both"/>
              <w:rPr>
                <w:rFonts w:ascii="Times New Roman" w:eastAsia="Calibri" w:hAnsi="Times New Roman" w:cs="Times New Roman"/>
                <w:bCs/>
                <w:color w:val="0000FF"/>
                <w:sz w:val="20"/>
                <w:szCs w:val="20"/>
              </w:rPr>
            </w:pPr>
            <w:r w:rsidRPr="00B4199E">
              <w:rPr>
                <w:rFonts w:ascii="Times New Roman" w:eastAsia="Calibri" w:hAnsi="Times New Roman" w:cs="Times New Roman"/>
                <w:bCs/>
                <w:color w:val="0000FF"/>
                <w:sz w:val="20"/>
                <w:szCs w:val="20"/>
              </w:rPr>
              <w:t>влечет наложение административного штрафа на граждан в размере от пятисот до одной тысячи рублей; на должностных лиц - от одной тысячи пятисот до двух тысяч рублей; на юридических лиц - от пятнадцати тысяч до двадцати тысяч рублей.</w:t>
            </w:r>
          </w:p>
          <w:p w:rsidR="00B4199E" w:rsidRPr="00B4199E" w:rsidRDefault="00B4199E" w:rsidP="00B4199E">
            <w:pPr>
              <w:autoSpaceDE w:val="0"/>
              <w:autoSpaceDN w:val="0"/>
              <w:adjustRightInd w:val="0"/>
              <w:spacing w:after="0" w:line="240" w:lineRule="auto"/>
              <w:ind w:firstLine="540"/>
              <w:jc w:val="both"/>
              <w:rPr>
                <w:rFonts w:ascii="Times New Roman" w:eastAsia="Calibri" w:hAnsi="Times New Roman" w:cs="Times New Roman"/>
                <w:bCs/>
                <w:color w:val="0000FF"/>
                <w:sz w:val="20"/>
                <w:szCs w:val="20"/>
              </w:rPr>
            </w:pPr>
            <w:r w:rsidRPr="00B4199E">
              <w:rPr>
                <w:rFonts w:ascii="Times New Roman" w:eastAsia="Calibri" w:hAnsi="Times New Roman" w:cs="Times New Roman"/>
                <w:b/>
                <w:bCs/>
                <w:color w:val="0000FF"/>
                <w:sz w:val="20"/>
                <w:szCs w:val="20"/>
              </w:rPr>
              <w:t>3.</w:t>
            </w:r>
            <w:r w:rsidRPr="00B4199E">
              <w:rPr>
                <w:rFonts w:ascii="Times New Roman" w:eastAsia="Calibri" w:hAnsi="Times New Roman" w:cs="Times New Roman"/>
                <w:bCs/>
                <w:color w:val="0000FF"/>
                <w:sz w:val="20"/>
                <w:szCs w:val="20"/>
              </w:rPr>
              <w:t xml:space="preserve"> Непринятие законными владельцами особых объектов нежилого фонда города Москвы мер по очистке крыш от снега и удалению наростов льда на карнизах, крышах и водостоках -</w:t>
            </w:r>
          </w:p>
          <w:p w:rsidR="00B4199E" w:rsidRPr="00B4199E" w:rsidRDefault="00B4199E" w:rsidP="00B4199E">
            <w:pPr>
              <w:autoSpaceDE w:val="0"/>
              <w:autoSpaceDN w:val="0"/>
              <w:adjustRightInd w:val="0"/>
              <w:spacing w:after="0" w:line="240" w:lineRule="auto"/>
              <w:ind w:firstLine="540"/>
              <w:jc w:val="both"/>
              <w:rPr>
                <w:rFonts w:ascii="Times New Roman" w:eastAsia="Calibri" w:hAnsi="Times New Roman" w:cs="Times New Roman"/>
                <w:bCs/>
                <w:color w:val="0000FF"/>
                <w:sz w:val="20"/>
                <w:szCs w:val="20"/>
              </w:rPr>
            </w:pPr>
            <w:r w:rsidRPr="00B4199E">
              <w:rPr>
                <w:rFonts w:ascii="Times New Roman" w:eastAsia="Calibri" w:hAnsi="Times New Roman" w:cs="Times New Roman"/>
                <w:bCs/>
                <w:color w:val="0000FF"/>
                <w:sz w:val="20"/>
                <w:szCs w:val="20"/>
              </w:rP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ind w:left="540"/>
              <w:jc w:val="center"/>
              <w:rPr>
                <w:rFonts w:ascii="Times New Roman" w:eastAsia="Calibri" w:hAnsi="Times New Roman" w:cs="Times New Roman"/>
                <w:b/>
                <w:color w:val="00B050"/>
                <w:sz w:val="20"/>
                <w:szCs w:val="20"/>
              </w:rPr>
            </w:pPr>
          </w:p>
          <w:p w:rsidR="00B4199E" w:rsidRPr="00B4199E" w:rsidRDefault="00B4199E" w:rsidP="00B4199E">
            <w:pPr>
              <w:autoSpaceDE w:val="0"/>
              <w:autoSpaceDN w:val="0"/>
              <w:adjustRightInd w:val="0"/>
              <w:spacing w:after="0" w:line="240" w:lineRule="auto"/>
              <w:ind w:left="540"/>
              <w:jc w:val="center"/>
              <w:rPr>
                <w:rFonts w:ascii="Times New Roman" w:eastAsia="Calibri" w:hAnsi="Times New Roman" w:cs="Times New Roman"/>
                <w:b/>
                <w:color w:val="00B050"/>
                <w:sz w:val="20"/>
                <w:szCs w:val="20"/>
              </w:rPr>
            </w:pPr>
            <w:r w:rsidRPr="00B4199E">
              <w:rPr>
                <w:rFonts w:ascii="Times New Roman" w:eastAsia="Calibri" w:hAnsi="Times New Roman" w:cs="Times New Roman"/>
                <w:b/>
                <w:color w:val="00B050"/>
                <w:sz w:val="20"/>
                <w:szCs w:val="20"/>
              </w:rPr>
              <w:t xml:space="preserve">Закон </w:t>
            </w:r>
          </w:p>
          <w:p w:rsidR="00B4199E" w:rsidRPr="00B4199E" w:rsidRDefault="00B4199E" w:rsidP="00B4199E">
            <w:pPr>
              <w:autoSpaceDE w:val="0"/>
              <w:autoSpaceDN w:val="0"/>
              <w:adjustRightInd w:val="0"/>
              <w:spacing w:after="0" w:line="240" w:lineRule="auto"/>
              <w:ind w:left="540"/>
              <w:jc w:val="center"/>
              <w:rPr>
                <w:rFonts w:ascii="Times New Roman" w:eastAsia="Calibri" w:hAnsi="Times New Roman" w:cs="Times New Roman"/>
                <w:b/>
                <w:color w:val="0000FF"/>
                <w:sz w:val="20"/>
                <w:szCs w:val="20"/>
              </w:rPr>
            </w:pPr>
            <w:r w:rsidRPr="00B4199E">
              <w:rPr>
                <w:rFonts w:ascii="Times New Roman" w:eastAsia="Calibri" w:hAnsi="Times New Roman" w:cs="Times New Roman"/>
                <w:b/>
                <w:color w:val="0000FF"/>
                <w:sz w:val="20"/>
                <w:szCs w:val="20"/>
              </w:rPr>
              <w:t>г. Москвы</w:t>
            </w:r>
          </w:p>
          <w:p w:rsidR="00B4199E" w:rsidRPr="00B4199E" w:rsidRDefault="00B4199E" w:rsidP="00B4199E">
            <w:pPr>
              <w:autoSpaceDE w:val="0"/>
              <w:autoSpaceDN w:val="0"/>
              <w:adjustRightInd w:val="0"/>
              <w:spacing w:after="0" w:line="240" w:lineRule="auto"/>
              <w:ind w:left="540"/>
              <w:jc w:val="center"/>
              <w:rPr>
                <w:rFonts w:ascii="Times New Roman" w:eastAsia="Calibri" w:hAnsi="Times New Roman" w:cs="Times New Roman"/>
                <w:b/>
                <w:color w:val="0000FF"/>
                <w:sz w:val="20"/>
                <w:szCs w:val="20"/>
              </w:rPr>
            </w:pPr>
            <w:r w:rsidRPr="00B4199E">
              <w:rPr>
                <w:rFonts w:ascii="Times New Roman" w:eastAsia="Calibri" w:hAnsi="Times New Roman" w:cs="Times New Roman"/>
                <w:b/>
                <w:color w:val="00B050"/>
                <w:sz w:val="20"/>
                <w:szCs w:val="20"/>
              </w:rPr>
              <w:t xml:space="preserve"> </w:t>
            </w:r>
            <w:r w:rsidRPr="00B4199E">
              <w:rPr>
                <w:rFonts w:ascii="Times New Roman" w:eastAsia="Calibri" w:hAnsi="Times New Roman" w:cs="Times New Roman"/>
                <w:b/>
                <w:color w:val="0000FF"/>
                <w:sz w:val="20"/>
                <w:szCs w:val="20"/>
              </w:rPr>
              <w:t>от 21.11.2007</w:t>
            </w:r>
          </w:p>
          <w:p w:rsidR="00B4199E" w:rsidRPr="00B4199E" w:rsidRDefault="00B4199E" w:rsidP="00B4199E">
            <w:pPr>
              <w:autoSpaceDE w:val="0"/>
              <w:autoSpaceDN w:val="0"/>
              <w:adjustRightInd w:val="0"/>
              <w:spacing w:after="0" w:line="240" w:lineRule="auto"/>
              <w:ind w:left="540"/>
              <w:jc w:val="center"/>
              <w:rPr>
                <w:rFonts w:ascii="Times New Roman" w:eastAsia="Calibri" w:hAnsi="Times New Roman" w:cs="Times New Roman"/>
                <w:b/>
                <w:color w:val="0000FF"/>
                <w:sz w:val="20"/>
                <w:szCs w:val="20"/>
              </w:rPr>
            </w:pPr>
            <w:r w:rsidRPr="00B4199E">
              <w:rPr>
                <w:rFonts w:ascii="Times New Roman" w:eastAsia="Calibri" w:hAnsi="Times New Roman" w:cs="Times New Roman"/>
                <w:b/>
                <w:color w:val="0000FF"/>
                <w:sz w:val="20"/>
                <w:szCs w:val="20"/>
              </w:rPr>
              <w:t xml:space="preserve"> N 45</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10</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Закон города Москвы  «О социальном партнерстве»</w:t>
            </w:r>
          </w:p>
          <w:p w:rsidR="00B4199E" w:rsidRPr="00B4199E" w:rsidRDefault="00B4199E" w:rsidP="00B4199E">
            <w:pPr>
              <w:autoSpaceDE w:val="0"/>
              <w:autoSpaceDN w:val="0"/>
              <w:adjustRightInd w:val="0"/>
              <w:spacing w:after="0" w:line="240" w:lineRule="auto"/>
              <w:ind w:firstLine="540"/>
              <w:jc w:val="both"/>
              <w:outlineLvl w:val="0"/>
              <w:rPr>
                <w:rFonts w:ascii="Times New Roman" w:eastAsia="Times New Roman" w:hAnsi="Times New Roman" w:cs="Times New Roman"/>
                <w:b/>
                <w:bCs/>
                <w:sz w:val="20"/>
                <w:szCs w:val="20"/>
                <w:lang w:eastAsia="ru-RU"/>
              </w:rPr>
            </w:pPr>
          </w:p>
          <w:p w:rsidR="00B4199E" w:rsidRPr="00B4199E" w:rsidRDefault="00B4199E" w:rsidP="00B4199E">
            <w:pPr>
              <w:autoSpaceDE w:val="0"/>
              <w:autoSpaceDN w:val="0"/>
              <w:adjustRightInd w:val="0"/>
              <w:spacing w:after="0" w:line="240" w:lineRule="auto"/>
              <w:ind w:firstLine="540"/>
              <w:jc w:val="both"/>
              <w:outlineLvl w:val="0"/>
              <w:rPr>
                <w:rFonts w:ascii="Times New Roman" w:eastAsia="Times New Roman" w:hAnsi="Times New Roman" w:cs="Times New Roman"/>
                <w:b/>
                <w:bCs/>
                <w:color w:val="0000FF"/>
                <w:lang w:eastAsia="ru-RU"/>
              </w:rPr>
            </w:pPr>
            <w:r w:rsidRPr="00B4199E">
              <w:rPr>
                <w:rFonts w:ascii="Times New Roman" w:eastAsia="Times New Roman" w:hAnsi="Times New Roman" w:cs="Times New Roman"/>
                <w:b/>
                <w:bCs/>
                <w:color w:val="0000FF"/>
                <w:lang w:eastAsia="ru-RU"/>
              </w:rPr>
              <w:t>Примечание: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          Настоящий Закон в соответствии с трудовым законодательством Российской Федерации регулирует правоотношения в сфере социального партнерства в городе Москве в целях регулирования социально-трудовых отношений и связанных с ними экономических отношений и достижения общественного согласия.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b/>
                <w:color w:val="0000FF"/>
                <w:sz w:val="20"/>
                <w:szCs w:val="20"/>
                <w:lang w:eastAsia="ru-RU"/>
              </w:rPr>
              <w:t>В частности,</w:t>
            </w:r>
            <w:r w:rsidRPr="00B4199E">
              <w:rPr>
                <w:rFonts w:ascii="Times New Roman" w:eastAsia="Times New Roman" w:hAnsi="Times New Roman" w:cs="Times New Roman"/>
                <w:sz w:val="20"/>
                <w:szCs w:val="20"/>
                <w:lang w:eastAsia="ru-RU"/>
              </w:rPr>
              <w:t xml:space="preserve">  </w:t>
            </w:r>
            <w:r w:rsidRPr="00B4199E">
              <w:rPr>
                <w:rFonts w:ascii="Times New Roman" w:eastAsia="Times New Roman" w:hAnsi="Times New Roman" w:cs="Times New Roman"/>
                <w:color w:val="0000FF"/>
                <w:sz w:val="20"/>
                <w:szCs w:val="20"/>
                <w:lang w:eastAsia="ru-RU"/>
              </w:rPr>
              <w:t>Московское трехстороннее соглашение разрабатывается на основе переговоров и</w:t>
            </w:r>
            <w:r w:rsidRPr="00B4199E">
              <w:rPr>
                <w:rFonts w:ascii="Times New Roman" w:eastAsia="Times New Roman" w:hAnsi="Times New Roman" w:cs="Times New Roman"/>
                <w:sz w:val="20"/>
                <w:szCs w:val="20"/>
                <w:lang w:eastAsia="ru-RU"/>
              </w:rPr>
              <w:t xml:space="preserve"> </w:t>
            </w:r>
            <w:r w:rsidRPr="00B4199E">
              <w:rPr>
                <w:rFonts w:ascii="Times New Roman" w:eastAsia="Times New Roman" w:hAnsi="Times New Roman" w:cs="Times New Roman"/>
                <w:color w:val="0000FF"/>
                <w:sz w:val="20"/>
                <w:szCs w:val="20"/>
                <w:lang w:eastAsia="ru-RU"/>
              </w:rPr>
              <w:t>заключается Правительством Москвы, объединениями профсоюзов города Москвы, объединениями работодателей города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Распространяется на работников, работодателей, органы исполнительной власти города Москвы, которые уполномочили своих представителей заключить соглашение от их имени.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Условия, содержащиеся в Московском трехстороннем соглашении, не могут ухудшать положение работников по сравнению с федеральными законами и иными нормативными правовыми актами Российской Федерации, законами и иными нормативными правовыми актами города Москвы, Генеральным соглашением, общероссийскими отраслевыми (межотраслевыми) соглашениями, межрегиональными соглашениями с участием города Москвы, межрегиональными отраслевыми (межотраслевыми) соглашениями с участием города Москвы на соответствующий период. Условия, содержащиеся в Московском трехстороннем соглашении, учитываются при принятии законов и иных нормативных правовых актов города Москвы по вопросам социально-трудовых отношений и связанных с ними экономических отношений.</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sz w:val="20"/>
                <w:szCs w:val="20"/>
                <w:lang w:eastAsia="ru-RU"/>
              </w:rPr>
              <w:t xml:space="preserve">        </w:t>
            </w:r>
            <w:r w:rsidRPr="00B4199E">
              <w:rPr>
                <w:rFonts w:ascii="Times New Roman" w:eastAsia="Times New Roman" w:hAnsi="Times New Roman" w:cs="Times New Roman"/>
                <w:color w:val="0000FF"/>
                <w:sz w:val="20"/>
                <w:szCs w:val="20"/>
                <w:lang w:eastAsia="ru-RU"/>
              </w:rPr>
              <w:t>Московское трехстороннее соглашение вступает в силу через 10 дней после его официального опубликования.</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           Работники и работодатели, не участвовавшие в заключении Московского трехстороннего соглашения, имеют право присоединиться к нему после его подписания.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 </w:t>
            </w:r>
            <w:r w:rsidRPr="00B4199E">
              <w:rPr>
                <w:rFonts w:ascii="Times New Roman" w:eastAsia="Times New Roman" w:hAnsi="Times New Roman" w:cs="Times New Roman"/>
                <w:b/>
                <w:color w:val="0000FF"/>
                <w:sz w:val="20"/>
                <w:szCs w:val="20"/>
                <w:lang w:eastAsia="ru-RU"/>
              </w:rPr>
              <w:t>Действие Московского трехстороннего соглашения распространяется на все организации в городе Москве, не подавшие в Московскую трехстороннюю комиссию в течение 30 календарных дней после официального опубликования текста соглашения письменное мотивированное заявление о своем несогласии с данным соглашением в целом или его конкретными обязательствами.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Срок действия Московского трехстороннего соглашения определяется сторонами в соглашении и </w:t>
            </w:r>
            <w:r w:rsidRPr="00B4199E">
              <w:rPr>
                <w:rFonts w:ascii="Times New Roman" w:eastAsia="Times New Roman" w:hAnsi="Times New Roman" w:cs="Times New Roman"/>
                <w:b/>
                <w:color w:val="0000FF"/>
                <w:sz w:val="20"/>
                <w:szCs w:val="20"/>
                <w:lang w:eastAsia="ru-RU"/>
              </w:rPr>
              <w:t>не может превышать трех лет.</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 </w:t>
            </w:r>
            <w:r w:rsidRPr="00B4199E">
              <w:rPr>
                <w:rFonts w:ascii="Times New Roman" w:eastAsia="Times New Roman" w:hAnsi="Times New Roman" w:cs="Times New Roman"/>
                <w:b/>
                <w:color w:val="0000FF"/>
                <w:sz w:val="20"/>
                <w:szCs w:val="20"/>
                <w:lang w:eastAsia="ru-RU"/>
              </w:rPr>
              <w:t xml:space="preserve">Соглашение о минимальной заработной плате в городе Москве </w:t>
            </w:r>
            <w:r w:rsidRPr="00B4199E">
              <w:rPr>
                <w:rFonts w:ascii="Times New Roman" w:eastAsia="Times New Roman" w:hAnsi="Times New Roman" w:cs="Times New Roman"/>
                <w:color w:val="0000FF"/>
                <w:sz w:val="20"/>
                <w:szCs w:val="20"/>
                <w:lang w:eastAsia="ru-RU"/>
              </w:rPr>
              <w:t>разрабатывается и заключается Московской трехсторонней комиссией на основе переговоров между Правительством Москвы, объединениями профсоюзов города Москвы, объединениями работодателей города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 Соглашение о минимальной заработной плате в городе Москве распространяется на работодателей, осуществляющих деятельность на территории города Москвы, присоединившихся к данному соглашению в порядке, предусмотренном </w:t>
            </w:r>
            <w:hyperlink r:id="rId2990" w:history="1">
              <w:r w:rsidRPr="00B4199E">
                <w:rPr>
                  <w:rFonts w:ascii="Times New Roman" w:eastAsia="Times New Roman" w:hAnsi="Times New Roman" w:cs="Times New Roman"/>
                  <w:b/>
                  <w:color w:val="0000FF"/>
                  <w:sz w:val="20"/>
                  <w:szCs w:val="20"/>
                  <w:lang w:eastAsia="ru-RU"/>
                </w:rPr>
                <w:t>статьей 133.1</w:t>
              </w:r>
            </w:hyperlink>
            <w:r w:rsidRPr="00B4199E">
              <w:rPr>
                <w:rFonts w:ascii="Times New Roman" w:eastAsia="Times New Roman" w:hAnsi="Times New Roman" w:cs="Times New Roman"/>
                <w:b/>
                <w:color w:val="0000FF"/>
                <w:sz w:val="20"/>
                <w:szCs w:val="20"/>
                <w:lang w:eastAsia="ru-RU"/>
              </w:rPr>
              <w:t xml:space="preserve"> Трудового кодекса Российской Федерации, за исключением работников организаций, финансируемых из федерального бюджета.</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         Размер минимальной заработной платы в городе Москве устанавливается с учетом социально-экономических условий и величины прожиточного минимума трудоспособного населения в городе Москве и не может быть ниже минимального </w:t>
            </w:r>
            <w:hyperlink r:id="rId2991" w:history="1">
              <w:r w:rsidRPr="00B4199E">
                <w:rPr>
                  <w:rFonts w:ascii="Times New Roman" w:eastAsia="Times New Roman" w:hAnsi="Times New Roman" w:cs="Times New Roman"/>
                  <w:color w:val="0000FF"/>
                  <w:sz w:val="20"/>
                  <w:szCs w:val="20"/>
                  <w:lang w:eastAsia="ru-RU"/>
                </w:rPr>
                <w:t>размера</w:t>
              </w:r>
            </w:hyperlink>
            <w:r w:rsidRPr="00B4199E">
              <w:rPr>
                <w:rFonts w:ascii="Times New Roman" w:eastAsia="Times New Roman" w:hAnsi="Times New Roman" w:cs="Times New Roman"/>
                <w:color w:val="0000FF"/>
                <w:sz w:val="20"/>
                <w:szCs w:val="20"/>
                <w:lang w:eastAsia="ru-RU"/>
              </w:rPr>
              <w:t xml:space="preserve"> оплаты труда, установленного федеральным законом.</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Действие Соглашения о минимальной заработной плате в городе Москве распространяется на все организации в городе Москве, не подавшие в Московскую трехстороннюю комиссию в течение 30 календарных дней со дня официального опубликования предложения о присоединении к данному Соглашению письменный мотивированный отказ присоединиться к нему с приложением протокола консультаций работодателя с выборным органом первичной профсоюзной организации, в случае его наличия, и предложения по срокам повышения минимальной заработной платы работников до размера, предусмотренного указанным Соглашением.</w:t>
            </w:r>
          </w:p>
          <w:p w:rsidR="00B4199E" w:rsidRPr="00B4199E" w:rsidRDefault="00B4199E" w:rsidP="00B4199E">
            <w:pPr>
              <w:autoSpaceDE w:val="0"/>
              <w:autoSpaceDN w:val="0"/>
              <w:adjustRightInd w:val="0"/>
              <w:spacing w:after="0" w:line="240" w:lineRule="auto"/>
              <w:ind w:firstLine="540"/>
              <w:jc w:val="center"/>
              <w:outlineLvl w:val="0"/>
              <w:rPr>
                <w:rFonts w:ascii="Times New Roman" w:eastAsia="Times New Roman" w:hAnsi="Times New Roman" w:cs="Times New Roman"/>
                <w:b/>
                <w:bCs/>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center"/>
              <w:outlineLvl w:val="0"/>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Законом определены основные понятия:</w:t>
            </w:r>
          </w:p>
          <w:p w:rsidR="00B4199E" w:rsidRPr="00B4199E" w:rsidRDefault="00B4199E" w:rsidP="00B4199E">
            <w:pPr>
              <w:autoSpaceDE w:val="0"/>
              <w:autoSpaceDN w:val="0"/>
              <w:adjustRightInd w:val="0"/>
              <w:spacing w:after="0" w:line="240" w:lineRule="auto"/>
              <w:ind w:firstLine="540"/>
              <w:jc w:val="center"/>
              <w:outlineLvl w:val="0"/>
              <w:rPr>
                <w:rFonts w:ascii="Times New Roman" w:eastAsia="Times New Roman" w:hAnsi="Times New Roman" w:cs="Times New Roman"/>
                <w:b/>
                <w:bCs/>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1. </w:t>
            </w:r>
            <w:r w:rsidRPr="00B4199E">
              <w:rPr>
                <w:rFonts w:ascii="Times New Roman" w:eastAsia="Times New Roman" w:hAnsi="Times New Roman" w:cs="Times New Roman"/>
                <w:b/>
                <w:bCs/>
                <w:color w:val="0000FF"/>
                <w:sz w:val="20"/>
                <w:szCs w:val="20"/>
                <w:lang w:eastAsia="ru-RU"/>
              </w:rPr>
              <w:t>Социальное партнерство в городе Москве</w:t>
            </w:r>
            <w:r w:rsidRPr="00B4199E">
              <w:rPr>
                <w:rFonts w:ascii="Times New Roman" w:eastAsia="Times New Roman" w:hAnsi="Times New Roman" w:cs="Times New Roman"/>
                <w:bCs/>
                <w:color w:val="0000FF"/>
                <w:sz w:val="20"/>
                <w:szCs w:val="20"/>
                <w:lang w:eastAsia="ru-RU"/>
              </w:rPr>
              <w:t xml:space="preserve"> (далее - социальное партнерство) - система взаимоотношений между работниками (представителями работников), работодателями (представителями работодателей), органами государственной власти города Москвы, направленная на обеспечение согласования интересов работников и работодателей по вопросам регулирования социально-трудовых и иных непосредственно связанных с ними отношений.</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2. </w:t>
            </w:r>
            <w:r w:rsidRPr="00B4199E">
              <w:rPr>
                <w:rFonts w:ascii="Times New Roman" w:eastAsia="Times New Roman" w:hAnsi="Times New Roman" w:cs="Times New Roman"/>
                <w:b/>
                <w:bCs/>
                <w:color w:val="0000FF"/>
                <w:sz w:val="20"/>
                <w:szCs w:val="20"/>
                <w:lang w:eastAsia="ru-RU"/>
              </w:rPr>
              <w:t>Стороны соглашений</w:t>
            </w:r>
            <w:r w:rsidRPr="00B4199E">
              <w:rPr>
                <w:rFonts w:ascii="Times New Roman" w:eastAsia="Times New Roman" w:hAnsi="Times New Roman" w:cs="Times New Roman"/>
                <w:bCs/>
                <w:color w:val="0000FF"/>
                <w:sz w:val="20"/>
                <w:szCs w:val="20"/>
                <w:lang w:eastAsia="ru-RU"/>
              </w:rPr>
              <w:t xml:space="preserve"> - соответствующие профессиональные союзы и их объединения, иные профсоюзные организации, предусмотренные уставами соответствующих профсоюзов, или иные представители, избираемые работниками в случаях, предусмотренных Трудовым </w:t>
            </w:r>
            <w:hyperlink r:id="rId2992" w:history="1">
              <w:r w:rsidRPr="00B4199E">
                <w:rPr>
                  <w:rFonts w:ascii="Times New Roman" w:eastAsia="Times New Roman" w:hAnsi="Times New Roman" w:cs="Times New Roman"/>
                  <w:bCs/>
                  <w:color w:val="0000FF"/>
                  <w:sz w:val="20"/>
                  <w:szCs w:val="20"/>
                  <w:lang w:eastAsia="ru-RU"/>
                </w:rPr>
                <w:t>кодексом</w:t>
              </w:r>
            </w:hyperlink>
            <w:r w:rsidRPr="00B4199E">
              <w:rPr>
                <w:rFonts w:ascii="Times New Roman" w:eastAsia="Times New Roman" w:hAnsi="Times New Roman" w:cs="Times New Roman"/>
                <w:bCs/>
                <w:color w:val="0000FF"/>
                <w:sz w:val="20"/>
                <w:szCs w:val="20"/>
                <w:lang w:eastAsia="ru-RU"/>
              </w:rPr>
              <w:t xml:space="preserve"> Российской Федерации, соответствующие объединения работодателей города Москвы, а также органы исполнительной власти города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3. </w:t>
            </w:r>
            <w:r w:rsidRPr="00B4199E">
              <w:rPr>
                <w:rFonts w:ascii="Times New Roman" w:eastAsia="Times New Roman" w:hAnsi="Times New Roman" w:cs="Times New Roman"/>
                <w:b/>
                <w:bCs/>
                <w:color w:val="0000FF"/>
                <w:sz w:val="20"/>
                <w:szCs w:val="20"/>
                <w:lang w:eastAsia="ru-RU"/>
              </w:rPr>
              <w:t>Система социального партнерства</w:t>
            </w:r>
            <w:r w:rsidRPr="00B4199E">
              <w:rPr>
                <w:rFonts w:ascii="Times New Roman" w:eastAsia="Times New Roman" w:hAnsi="Times New Roman" w:cs="Times New Roman"/>
                <w:bCs/>
                <w:color w:val="0000FF"/>
                <w:sz w:val="20"/>
                <w:szCs w:val="20"/>
                <w:lang w:eastAsia="ru-RU"/>
              </w:rPr>
              <w:t xml:space="preserve"> - совокупность трехсторонних (двусторонних) органов, формируемых работниками (представителями работников), работодателями (представителями работодателей), органами исполнительной власти города Москвы для реализации задач социального партнерства и заключаемых ими соглашений, коллективных договоров на различных уровнях регулирования социально-трудовых и иных непосредственно связанных с ними отношений в городе Москве, а также правовых актов, регламентирующих порядок и формы взаимодействия, соотношение указанных органов, последовательность разработки и сроки принятия соглашений, коллективных договоров.</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4. </w:t>
            </w:r>
            <w:r w:rsidRPr="00B4199E">
              <w:rPr>
                <w:rFonts w:ascii="Times New Roman" w:eastAsia="Times New Roman" w:hAnsi="Times New Roman" w:cs="Times New Roman"/>
                <w:b/>
                <w:bCs/>
                <w:color w:val="0000FF"/>
                <w:sz w:val="20"/>
                <w:szCs w:val="20"/>
                <w:lang w:eastAsia="ru-RU"/>
              </w:rPr>
              <w:t>Социально-трудовые нормативы</w:t>
            </w:r>
            <w:r w:rsidRPr="00B4199E">
              <w:rPr>
                <w:rFonts w:ascii="Times New Roman" w:eastAsia="Times New Roman" w:hAnsi="Times New Roman" w:cs="Times New Roman"/>
                <w:bCs/>
                <w:color w:val="0000FF"/>
                <w:sz w:val="20"/>
                <w:szCs w:val="20"/>
                <w:lang w:eastAsia="ru-RU"/>
              </w:rPr>
              <w:t xml:space="preserve"> - единые на всей территории города Москвы показатели объема и качества удовлетворения основных потребностей работников, возникающих и реализующихся в сфере социально-трудовых и иных непосредственно связанных с ними отношений.</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5. </w:t>
            </w:r>
            <w:r w:rsidRPr="00B4199E">
              <w:rPr>
                <w:rFonts w:ascii="Times New Roman" w:eastAsia="Times New Roman" w:hAnsi="Times New Roman" w:cs="Times New Roman"/>
                <w:b/>
                <w:bCs/>
                <w:color w:val="0000FF"/>
                <w:sz w:val="20"/>
                <w:szCs w:val="20"/>
                <w:lang w:eastAsia="ru-RU"/>
              </w:rPr>
              <w:t xml:space="preserve">Работник </w:t>
            </w:r>
            <w:r w:rsidRPr="00B4199E">
              <w:rPr>
                <w:rFonts w:ascii="Times New Roman" w:eastAsia="Times New Roman" w:hAnsi="Times New Roman" w:cs="Times New Roman"/>
                <w:bCs/>
                <w:color w:val="0000FF"/>
                <w:sz w:val="20"/>
                <w:szCs w:val="20"/>
                <w:lang w:eastAsia="ru-RU"/>
              </w:rPr>
              <w:t>- физическое лицо, вступившее в трудовые отношения с работодателем.</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6. </w:t>
            </w:r>
            <w:r w:rsidRPr="00B4199E">
              <w:rPr>
                <w:rFonts w:ascii="Times New Roman" w:eastAsia="Times New Roman" w:hAnsi="Times New Roman" w:cs="Times New Roman"/>
                <w:b/>
                <w:bCs/>
                <w:color w:val="0000FF"/>
                <w:sz w:val="20"/>
                <w:szCs w:val="20"/>
                <w:lang w:eastAsia="ru-RU"/>
              </w:rPr>
              <w:t xml:space="preserve">Работодатель </w:t>
            </w:r>
            <w:r w:rsidRPr="00B4199E">
              <w:rPr>
                <w:rFonts w:ascii="Times New Roman" w:eastAsia="Times New Roman" w:hAnsi="Times New Roman" w:cs="Times New Roman"/>
                <w:bCs/>
                <w:color w:val="0000FF"/>
                <w:sz w:val="20"/>
                <w:szCs w:val="20"/>
                <w:lang w:eastAsia="ru-RU"/>
              </w:rPr>
              <w:t>- физическое лицо либо юридическое лицо (организация), вступившее в трудовые отношения с работником.</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7. </w:t>
            </w:r>
            <w:r w:rsidRPr="00B4199E">
              <w:rPr>
                <w:rFonts w:ascii="Times New Roman" w:eastAsia="Times New Roman" w:hAnsi="Times New Roman" w:cs="Times New Roman"/>
                <w:b/>
                <w:bCs/>
                <w:color w:val="0000FF"/>
                <w:sz w:val="20"/>
                <w:szCs w:val="20"/>
                <w:lang w:eastAsia="ru-RU"/>
              </w:rPr>
              <w:t>Представители работников</w:t>
            </w:r>
            <w:r w:rsidRPr="00B4199E">
              <w:rPr>
                <w:rFonts w:ascii="Times New Roman" w:eastAsia="Times New Roman" w:hAnsi="Times New Roman" w:cs="Times New Roman"/>
                <w:bCs/>
                <w:color w:val="0000FF"/>
                <w:sz w:val="20"/>
                <w:szCs w:val="20"/>
                <w:lang w:eastAsia="ru-RU"/>
              </w:rPr>
              <w:t xml:space="preserve"> - профессиональные союзы и их объединения, иные профсоюзные организации, предусмотренные уставами соответствующих профсоюзов, межрегиональных профсоюзов, или иные представители, избираемые работниками в случаях, предусмотренных Трудовым </w:t>
            </w:r>
            <w:hyperlink r:id="rId2993" w:history="1">
              <w:r w:rsidRPr="00B4199E">
                <w:rPr>
                  <w:rFonts w:ascii="Times New Roman" w:eastAsia="Times New Roman" w:hAnsi="Times New Roman" w:cs="Times New Roman"/>
                  <w:bCs/>
                  <w:color w:val="0000FF"/>
                  <w:sz w:val="20"/>
                  <w:szCs w:val="20"/>
                  <w:lang w:eastAsia="ru-RU"/>
                </w:rPr>
                <w:t>кодексом</w:t>
              </w:r>
            </w:hyperlink>
            <w:r w:rsidRPr="00B4199E">
              <w:rPr>
                <w:rFonts w:ascii="Times New Roman" w:eastAsia="Times New Roman" w:hAnsi="Times New Roman" w:cs="Times New Roman"/>
                <w:bCs/>
                <w:color w:val="0000FF"/>
                <w:sz w:val="20"/>
                <w:szCs w:val="20"/>
                <w:lang w:eastAsia="ru-RU"/>
              </w:rPr>
              <w:t xml:space="preserve"> Российской Федерации.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8. </w:t>
            </w:r>
            <w:r w:rsidRPr="00B4199E">
              <w:rPr>
                <w:rFonts w:ascii="Times New Roman" w:eastAsia="Times New Roman" w:hAnsi="Times New Roman" w:cs="Times New Roman"/>
                <w:b/>
                <w:bCs/>
                <w:color w:val="0000FF"/>
                <w:sz w:val="20"/>
                <w:szCs w:val="20"/>
                <w:lang w:eastAsia="ru-RU"/>
              </w:rPr>
              <w:t>Представитель работодателя</w:t>
            </w:r>
            <w:r w:rsidRPr="00B4199E">
              <w:rPr>
                <w:rFonts w:ascii="Times New Roman" w:eastAsia="Times New Roman" w:hAnsi="Times New Roman" w:cs="Times New Roman"/>
                <w:bCs/>
                <w:color w:val="0000FF"/>
                <w:sz w:val="20"/>
                <w:szCs w:val="20"/>
                <w:lang w:eastAsia="ru-RU"/>
              </w:rPr>
              <w:t xml:space="preserve"> - индивидуальный предприниматель, руководитель организации или уполномоченное им лицо, а также соответствующее объединение работодателей.</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9. </w:t>
            </w:r>
            <w:r w:rsidRPr="00B4199E">
              <w:rPr>
                <w:rFonts w:ascii="Times New Roman" w:eastAsia="Times New Roman" w:hAnsi="Times New Roman" w:cs="Times New Roman"/>
                <w:b/>
                <w:bCs/>
                <w:color w:val="0000FF"/>
                <w:sz w:val="20"/>
                <w:szCs w:val="20"/>
                <w:lang w:eastAsia="ru-RU"/>
              </w:rPr>
              <w:t>Представители органов государственной власти города Москвы -</w:t>
            </w:r>
            <w:r w:rsidRPr="00B4199E">
              <w:rPr>
                <w:rFonts w:ascii="Times New Roman" w:eastAsia="Times New Roman" w:hAnsi="Times New Roman" w:cs="Times New Roman"/>
                <w:bCs/>
                <w:color w:val="0000FF"/>
                <w:sz w:val="20"/>
                <w:szCs w:val="20"/>
                <w:lang w:eastAsia="ru-RU"/>
              </w:rPr>
              <w:t xml:space="preserve"> руководители органов государственной власти города Москвы или другие уполномоченные лица.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10. </w:t>
            </w:r>
            <w:r w:rsidRPr="00B4199E">
              <w:rPr>
                <w:rFonts w:ascii="Times New Roman" w:eastAsia="Times New Roman" w:hAnsi="Times New Roman" w:cs="Times New Roman"/>
                <w:b/>
                <w:bCs/>
                <w:color w:val="0000FF"/>
                <w:sz w:val="20"/>
                <w:szCs w:val="20"/>
                <w:lang w:eastAsia="ru-RU"/>
              </w:rPr>
              <w:t xml:space="preserve">Межрегиональные соглашения по социальному партнерству с участием города Москвы </w:t>
            </w:r>
            <w:r w:rsidRPr="00B4199E">
              <w:rPr>
                <w:rFonts w:ascii="Times New Roman" w:eastAsia="Times New Roman" w:hAnsi="Times New Roman" w:cs="Times New Roman"/>
                <w:bCs/>
                <w:color w:val="0000FF"/>
                <w:sz w:val="20"/>
                <w:szCs w:val="20"/>
                <w:lang w:eastAsia="ru-RU"/>
              </w:rPr>
              <w:t>(далее - межрегиональные соглашения с участием города Москвы), межрегиональные отраслевые (межотраслевые) соглашения с участием города Москвы - правовые акты, устанавливающие общие принципы регулирования социально-трудовых отношений и связанных с ними экономических отношений, заключаемые между представителями работников города Москвы, представителями работодателей города Москвы, а в случае необходимости финансирования реализации положений соглашения из бюджета города Москвы и Правительством Москвы, и полномочными представителями сторон социального партнерства одного или более субъектов Российской Федерации.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11. </w:t>
            </w:r>
            <w:r w:rsidRPr="00B4199E">
              <w:rPr>
                <w:rFonts w:ascii="Times New Roman" w:eastAsia="Times New Roman" w:hAnsi="Times New Roman" w:cs="Times New Roman"/>
                <w:b/>
                <w:bCs/>
                <w:color w:val="0000FF"/>
                <w:sz w:val="20"/>
                <w:szCs w:val="20"/>
                <w:lang w:eastAsia="ru-RU"/>
              </w:rPr>
              <w:t>Московское трехстороннее соглашение</w:t>
            </w:r>
            <w:r w:rsidRPr="00B4199E">
              <w:rPr>
                <w:rFonts w:ascii="Times New Roman" w:eastAsia="Times New Roman" w:hAnsi="Times New Roman" w:cs="Times New Roman"/>
                <w:bCs/>
                <w:color w:val="0000FF"/>
                <w:sz w:val="20"/>
                <w:szCs w:val="20"/>
                <w:lang w:eastAsia="ru-RU"/>
              </w:rPr>
              <w:t xml:space="preserve"> - правовой акт, устанавливающий общие принципы регулирования социально-трудовых отношений и связанных с ними экономических отношений в городе Москве, заключаемый Правительством Москвы, объединениями профсоюзов города Москвы, объединениями работодателей города Москвы в пределах их компетенции.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12. </w:t>
            </w:r>
            <w:r w:rsidRPr="00B4199E">
              <w:rPr>
                <w:rFonts w:ascii="Times New Roman" w:eastAsia="Times New Roman" w:hAnsi="Times New Roman" w:cs="Times New Roman"/>
                <w:b/>
                <w:bCs/>
                <w:color w:val="0000FF"/>
                <w:sz w:val="20"/>
                <w:szCs w:val="20"/>
                <w:lang w:eastAsia="ru-RU"/>
              </w:rPr>
              <w:t>Соглашение о минимальной заработной плате в городе Москве</w:t>
            </w:r>
            <w:r w:rsidRPr="00B4199E">
              <w:rPr>
                <w:rFonts w:ascii="Times New Roman" w:eastAsia="Times New Roman" w:hAnsi="Times New Roman" w:cs="Times New Roman"/>
                <w:bCs/>
                <w:color w:val="0000FF"/>
                <w:sz w:val="20"/>
                <w:szCs w:val="20"/>
                <w:lang w:eastAsia="ru-RU"/>
              </w:rPr>
              <w:t xml:space="preserve"> - правовой акт, устанавливающий размер минимальной заработной платы в городе Москве, заключаемый Московской трехсторонней комиссией по регулированию социально-трудовых отношений на основании переговоров между Правительством Москвы, объединениями профсоюзов города Москвы, объединениями работодателей города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13. </w:t>
            </w:r>
            <w:r w:rsidRPr="00B4199E">
              <w:rPr>
                <w:rFonts w:ascii="Times New Roman" w:eastAsia="Times New Roman" w:hAnsi="Times New Roman" w:cs="Times New Roman"/>
                <w:b/>
                <w:bCs/>
                <w:color w:val="0000FF"/>
                <w:sz w:val="20"/>
                <w:szCs w:val="20"/>
                <w:lang w:eastAsia="ru-RU"/>
              </w:rPr>
              <w:t>Городские отраслевые (межотраслевые) соглашения</w:t>
            </w:r>
            <w:r w:rsidRPr="00B4199E">
              <w:rPr>
                <w:rFonts w:ascii="Times New Roman" w:eastAsia="Times New Roman" w:hAnsi="Times New Roman" w:cs="Times New Roman"/>
                <w:bCs/>
                <w:color w:val="0000FF"/>
                <w:sz w:val="20"/>
                <w:szCs w:val="20"/>
                <w:lang w:eastAsia="ru-RU"/>
              </w:rPr>
              <w:t xml:space="preserve"> - правовые акты, устанавливающие нормы оплаты и другие условия труда, а также социальные гарантии и льготы для работников определенной отрасли (нескольких отраслей), заключаемые отраслевыми профсоюзами, отраслевыми объединениями работодателей и соответствующими отраслевыми органами исполнительной власти города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14. </w:t>
            </w:r>
            <w:r w:rsidRPr="00B4199E">
              <w:rPr>
                <w:rFonts w:ascii="Times New Roman" w:eastAsia="Times New Roman" w:hAnsi="Times New Roman" w:cs="Times New Roman"/>
                <w:b/>
                <w:bCs/>
                <w:color w:val="0000FF"/>
                <w:sz w:val="20"/>
                <w:szCs w:val="20"/>
                <w:lang w:eastAsia="ru-RU"/>
              </w:rPr>
              <w:t>Территориальные (окружные и районные) соглашения</w:t>
            </w:r>
            <w:r w:rsidRPr="00B4199E">
              <w:rPr>
                <w:rFonts w:ascii="Times New Roman" w:eastAsia="Times New Roman" w:hAnsi="Times New Roman" w:cs="Times New Roman"/>
                <w:bCs/>
                <w:color w:val="0000FF"/>
                <w:sz w:val="20"/>
                <w:szCs w:val="20"/>
                <w:lang w:eastAsia="ru-RU"/>
              </w:rPr>
              <w:t xml:space="preserve"> - правовые акты, устанавливающие условия труда, а также социальные гарантии и льготы, связанные с территориальными особенностями, заключаемые сторонами соглашений на уровне территориальных единиц города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 Коллективный договор - </w:t>
            </w:r>
            <w:r w:rsidRPr="00B4199E">
              <w:rPr>
                <w:rFonts w:ascii="Times New Roman" w:eastAsia="Times New Roman" w:hAnsi="Times New Roman" w:cs="Times New Roman"/>
                <w:bCs/>
                <w:color w:val="0000FF"/>
                <w:sz w:val="20"/>
                <w:szCs w:val="20"/>
                <w:lang w:eastAsia="ru-RU"/>
              </w:rPr>
              <w:t>правовой акт, регулирующий социально-трудовые отношения в организации или у индивидуального предпринимателя и заключаемый работниками и работодателем в лице их представителей</w:t>
            </w:r>
            <w:r w:rsidRPr="00B4199E">
              <w:rPr>
                <w:rFonts w:ascii="Times New Roman" w:eastAsia="Times New Roman" w:hAnsi="Times New Roman" w:cs="Times New Roman"/>
                <w:bCs/>
                <w:sz w:val="20"/>
                <w:szCs w:val="20"/>
                <w:lang w:eastAsia="ru-RU"/>
              </w:rPr>
              <w:t xml:space="preserve">. </w:t>
            </w:r>
            <w:r w:rsidRPr="00B4199E">
              <w:rPr>
                <w:rFonts w:ascii="Times New Roman" w:eastAsia="Times New Roman" w:hAnsi="Times New Roman" w:cs="Times New Roman"/>
                <w:b/>
                <w:bCs/>
                <w:sz w:val="20"/>
                <w:szCs w:val="20"/>
                <w:lang w:eastAsia="ru-RU"/>
              </w:rPr>
              <w:t xml:space="preserve"> </w:t>
            </w:r>
            <w:r w:rsidRPr="00B4199E">
              <w:rPr>
                <w:rFonts w:ascii="Times New Roman" w:eastAsia="Times New Roman" w:hAnsi="Times New Roman" w:cs="Times New Roman"/>
                <w:bCs/>
                <w:color w:val="0000FF"/>
                <w:sz w:val="20"/>
                <w:szCs w:val="20"/>
                <w:lang w:eastAsia="ru-RU"/>
              </w:rPr>
              <w:t>Организации, заключившие коллективные договоры, обладают по представлению Московской трехсторонней комиссии и других органов социального партнерства при прочих равных условиях преимущественным правом на рассмотрение вопросов обеспечения социальной и экономической деятельности, социальной защиты работников в Правительстве Москвы, отраслевых, функциональных и территориальных органах исполнительной власти города Москвы, объединениях профсоюзов города Москвы, объединениях работодателей города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lang w:eastAsia="ru-RU"/>
              </w:rPr>
              <w:t xml:space="preserve"> </w:t>
            </w:r>
            <w:r w:rsidRPr="00B4199E">
              <w:rPr>
                <w:rFonts w:ascii="Times New Roman" w:eastAsia="Times New Roman" w:hAnsi="Times New Roman" w:cs="Times New Roman"/>
                <w:b/>
                <w:bCs/>
                <w:color w:val="0000FF"/>
                <w:sz w:val="20"/>
                <w:szCs w:val="20"/>
                <w:lang w:eastAsia="ru-RU"/>
              </w:rPr>
              <w:t>В случае если на работников одновременно распространяются несколько соглашений, действуют условия соглашения, наиболее благоприятные для работников.</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 Организации профсоюзов города Москвы и их объединения, объединения работодателей города Москвы, не участвовавшие в переговорах по заключению Московского трехстороннего, городского отраслевого (межотраслевого) и территориального (окружного и районного) соглашений, могут присоединиться к ним, направив каждой из сторон письменное уведомление об этом и принятии на себя обязательств соответствующей стороны.</w:t>
            </w: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Московским трехсторонним соглашением, городскими отраслевыми (межотраслевыми) соглашениями, территориальными (окружными, районными) соглашениями, коллективными договорами </w:t>
            </w:r>
            <w:r w:rsidRPr="00B4199E">
              <w:rPr>
                <w:rFonts w:ascii="Times New Roman" w:eastAsia="Times New Roman" w:hAnsi="Times New Roman" w:cs="Times New Roman"/>
                <w:b/>
                <w:bCs/>
                <w:color w:val="0000FF"/>
                <w:sz w:val="20"/>
                <w:szCs w:val="20"/>
                <w:lang w:eastAsia="ru-RU"/>
              </w:rPr>
              <w:t>могут устанавливаться</w:t>
            </w: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 договорные   социально-трудовые   стандарты  в   области: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1) обеспечения занятости, в том числе высвобождаемых работников;</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2) условий труда работников, в том числе женщин, молодежи, инвалидов и других лиц с ограничениями жизнедеятельности;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3) обучения, переобучения, повышения квалификации работников за счет работодателя;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4) гарантий и льгот работникам, совмещающим работу с обучением;</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 экологической безопасности и охраны здоровья работников на производстве;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6) оздоровления и отдыха работников и членов их семей;</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7) соблюдения интересов работников при приватизации организации;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8) обеспечения работников, привлекаемых к работам вне места постоянного проживания, за счет работодателя общежитиями, иными жилыми помещениями;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9) в иных областях.</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 </w:t>
            </w:r>
            <w:r w:rsidRPr="00B4199E">
              <w:rPr>
                <w:rFonts w:ascii="Times New Roman" w:eastAsia="Times New Roman" w:hAnsi="Times New Roman" w:cs="Times New Roman"/>
                <w:b/>
                <w:bCs/>
                <w:color w:val="0000FF"/>
                <w:sz w:val="20"/>
                <w:szCs w:val="20"/>
                <w:lang w:eastAsia="ru-RU"/>
              </w:rPr>
              <w:t>Перечень и содержание</w:t>
            </w:r>
            <w:r w:rsidRPr="00B4199E">
              <w:rPr>
                <w:rFonts w:ascii="Times New Roman" w:eastAsia="Times New Roman" w:hAnsi="Times New Roman" w:cs="Times New Roman"/>
                <w:bCs/>
                <w:color w:val="0000FF"/>
                <w:sz w:val="20"/>
                <w:szCs w:val="20"/>
                <w:lang w:eastAsia="ru-RU"/>
              </w:rPr>
              <w:t xml:space="preserve"> договорных социально-трудовых стандартов устанавливаются в коллективных договорах, соглашениях и определяются их сторонами по итогам переговоров.</w:t>
            </w: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Московским трехсторонним соглашением, городскими отраслевыми (межотраслевыми) соглашениями, коллективными договорами </w:t>
            </w:r>
            <w:r w:rsidRPr="00B4199E">
              <w:rPr>
                <w:rFonts w:ascii="Times New Roman" w:eastAsia="Times New Roman" w:hAnsi="Times New Roman" w:cs="Times New Roman"/>
                <w:b/>
                <w:bCs/>
                <w:color w:val="0000FF"/>
                <w:sz w:val="20"/>
                <w:szCs w:val="20"/>
                <w:lang w:eastAsia="ru-RU"/>
              </w:rPr>
              <w:t>могут устанавливаться следующие социально-трудовые нормативы: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1) рабочее время и время отдыха, включая предоставление и продолжительность отпусков;</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2) размер оплаты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3) размер пособий и компенсаций;</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4) иные социально-трудовые нормативы, определенные сторонами.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3. Перечень социально-трудовых нормативов в городе Москве устанавливается в коллективных договорах и соглашениях и определяется соответствующими сторонами по итогам переговоров.</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 Стороны соглашений предпринимают меры по увеличению социально-трудовых нормативов и повышению их уровня.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lang w:eastAsia="ru-RU"/>
              </w:rPr>
            </w:pP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b/>
                <w:color w:val="0000FF"/>
                <w:lang w:eastAsia="ru-RU"/>
              </w:rPr>
            </w:pPr>
            <w:r w:rsidRPr="0035038A">
              <w:rPr>
                <w:rFonts w:ascii="Times New Roman" w:eastAsia="Times New Roman" w:hAnsi="Times New Roman" w:cs="Times New Roman"/>
                <w:b/>
                <w:color w:val="0000FF"/>
                <w:lang w:eastAsia="ru-RU"/>
              </w:rPr>
              <w:t>Дополнит</w:t>
            </w:r>
            <w:r w:rsidRPr="00B4199E">
              <w:rPr>
                <w:rFonts w:ascii="Times New Roman" w:eastAsia="Times New Roman" w:hAnsi="Times New Roman" w:cs="Times New Roman"/>
                <w:b/>
                <w:color w:val="0000FF"/>
                <w:lang w:eastAsia="ru-RU"/>
              </w:rPr>
              <w:t>ельная информация</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35038A">
              <w:rPr>
                <w:rFonts w:ascii="Times New Roman" w:eastAsia="Times New Roman" w:hAnsi="Times New Roman" w:cs="Times New Roman"/>
                <w:b/>
                <w:bCs/>
                <w:color w:val="0000FF"/>
                <w:sz w:val="20"/>
                <w:szCs w:val="20"/>
                <w:lang w:eastAsia="ru-RU"/>
              </w:rPr>
              <w:t>Закон</w:t>
            </w:r>
            <w:r w:rsidRPr="00B4199E">
              <w:rPr>
                <w:rFonts w:ascii="Times New Roman" w:eastAsia="Times New Roman" w:hAnsi="Times New Roman" w:cs="Times New Roman"/>
                <w:b/>
                <w:bCs/>
                <w:color w:val="00B050"/>
                <w:sz w:val="20"/>
                <w:szCs w:val="20"/>
                <w:lang w:eastAsia="ru-RU"/>
              </w:rPr>
              <w:t xml:space="preserve"> </w:t>
            </w:r>
            <w:r w:rsidRPr="00B4199E">
              <w:rPr>
                <w:rFonts w:ascii="Times New Roman" w:eastAsia="Times New Roman" w:hAnsi="Times New Roman" w:cs="Times New Roman"/>
                <w:b/>
                <w:bCs/>
                <w:color w:val="0000FF"/>
                <w:sz w:val="20"/>
                <w:szCs w:val="20"/>
                <w:lang w:eastAsia="ru-RU"/>
              </w:rPr>
              <w:t xml:space="preserve"> г. Москвы от 03.11.2004 N 70 "О мерах социальной поддержки отдельных категорий жителей города Москвы" (ред. от 17.06.2009)</w:t>
            </w:r>
          </w:p>
          <w:p w:rsidR="00B4199E" w:rsidRPr="00B4199E" w:rsidRDefault="00B4199E" w:rsidP="00B4199E">
            <w:pPr>
              <w:autoSpaceDE w:val="0"/>
              <w:autoSpaceDN w:val="0"/>
              <w:adjustRightInd w:val="0"/>
              <w:spacing w:after="0" w:line="240" w:lineRule="auto"/>
              <w:ind w:firstLine="540"/>
              <w:jc w:val="both"/>
              <w:outlineLvl w:val="0"/>
              <w:rPr>
                <w:rFonts w:ascii="Times New Roman" w:eastAsia="Times New Roman" w:hAnsi="Times New Roman" w:cs="Times New Roman"/>
                <w:b/>
                <w:bCs/>
                <w:sz w:val="20"/>
                <w:szCs w:val="20"/>
                <w:lang w:eastAsia="ru-RU"/>
              </w:rPr>
            </w:pPr>
          </w:p>
          <w:p w:rsidR="00B4199E" w:rsidRPr="00B4199E" w:rsidRDefault="00B4199E" w:rsidP="00B4199E">
            <w:pPr>
              <w:autoSpaceDE w:val="0"/>
              <w:autoSpaceDN w:val="0"/>
              <w:adjustRightInd w:val="0"/>
              <w:spacing w:after="0" w:line="240" w:lineRule="auto"/>
              <w:ind w:firstLine="540"/>
              <w:jc w:val="both"/>
              <w:outlineLvl w:val="0"/>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Примечание:</w:t>
            </w:r>
          </w:p>
          <w:p w:rsidR="00B4199E" w:rsidRPr="00B4199E" w:rsidRDefault="00B4199E" w:rsidP="00B4199E">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          В частности, ст. 6 данного закона</w:t>
            </w:r>
            <w:r w:rsidRPr="00B4199E">
              <w:rPr>
                <w:rFonts w:ascii="Times New Roman" w:eastAsia="Times New Roman" w:hAnsi="Times New Roman" w:cs="Times New Roman"/>
                <w:bCs/>
                <w:color w:val="0000FF"/>
                <w:sz w:val="20"/>
                <w:szCs w:val="20"/>
                <w:lang w:eastAsia="ru-RU"/>
              </w:rPr>
              <w:t xml:space="preserve"> предусмотрены меры социальной поддержки, предоставляемые ветеранам труда и приравненным к ним лицам.</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Закон</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г. Москвы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от 11.11.09</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 4</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11</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"Московское трехстороннее соглашение на 2013-2015 годы между Правительством Москвы, московскими объединениями профсоюзов и московскими объединениями работодателей" (Заключено 12.12.2012)</w:t>
            </w:r>
          </w:p>
          <w:p w:rsidR="00B4199E" w:rsidRPr="0035038A"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r w:rsidRPr="0035038A">
              <w:rPr>
                <w:rFonts w:ascii="Times New Roman" w:eastAsia="Times New Roman" w:hAnsi="Times New Roman" w:cs="Times New Roman"/>
                <w:b/>
                <w:bCs/>
                <w:color w:val="00B050"/>
                <w:sz w:val="20"/>
                <w:szCs w:val="20"/>
                <w:lang w:eastAsia="ru-RU"/>
              </w:rPr>
              <w:t>(ред. от 21.02.2013)</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(вместе со "Списком организаций по оказанию помощи в урегулировании трудовых споров для размещения на информационных стендах в организациях города Москвы")</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Примечание.</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Ниже представлена выписка из раздела 5 данного Соглашения:</w:t>
            </w:r>
          </w:p>
          <w:p w:rsidR="00B4199E" w:rsidRPr="00B4199E" w:rsidRDefault="00B4199E" w:rsidP="00B4199E">
            <w:pPr>
              <w:autoSpaceDE w:val="0"/>
              <w:autoSpaceDN w:val="0"/>
              <w:adjustRightInd w:val="0"/>
              <w:spacing w:after="0" w:line="240" w:lineRule="auto"/>
              <w:jc w:val="center"/>
              <w:outlineLvl w:val="0"/>
              <w:rPr>
                <w:rFonts w:ascii="Times New Roman" w:eastAsia="Times New Roman" w:hAnsi="Times New Roman" w:cs="Times New Roman"/>
                <w:b/>
                <w:bCs/>
                <w:color w:val="0000FF"/>
                <w:sz w:val="18"/>
                <w:szCs w:val="18"/>
                <w:lang w:eastAsia="ru-RU"/>
              </w:rPr>
            </w:pPr>
          </w:p>
          <w:p w:rsidR="00B4199E" w:rsidRPr="00B4199E" w:rsidRDefault="00B4199E" w:rsidP="00B4199E">
            <w:pPr>
              <w:autoSpaceDE w:val="0"/>
              <w:autoSpaceDN w:val="0"/>
              <w:adjustRightInd w:val="0"/>
              <w:spacing w:after="0" w:line="240" w:lineRule="auto"/>
              <w:jc w:val="center"/>
              <w:outlineLvl w:val="0"/>
              <w:rPr>
                <w:rFonts w:ascii="Times New Roman" w:eastAsia="Times New Roman" w:hAnsi="Times New Roman" w:cs="Times New Roman"/>
                <w:b/>
                <w:bCs/>
                <w:color w:val="0000FF"/>
                <w:sz w:val="18"/>
                <w:szCs w:val="18"/>
                <w:lang w:eastAsia="ru-RU"/>
              </w:rPr>
            </w:pPr>
            <w:r w:rsidRPr="00B4199E">
              <w:rPr>
                <w:rFonts w:ascii="Times New Roman" w:eastAsia="Times New Roman" w:hAnsi="Times New Roman" w:cs="Times New Roman"/>
                <w:b/>
                <w:bCs/>
                <w:color w:val="0000FF"/>
                <w:sz w:val="18"/>
                <w:szCs w:val="18"/>
                <w:lang w:eastAsia="ru-RU"/>
              </w:rPr>
              <w:t>5. В ОБЛАСТИ ОХРАНЫ ТРУДА И ЭКОЛОГИИ</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В целях обеспечения благоприятных условий и охраны труда, повышения уровня его безопасности, ликвидации причин производственного травматизма и улучшения экологической ситуации Стороны обязуются: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5.1. Осуществлять контроль за обеспечением безопасности пребывания детей в детских загородных оздоровительных лагерях. Приемку детских оздоровительных лагерей осуществлять с участием технической инспекции труда МФП и отраслевых профсоюзов.</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5.2. Продолжить взаимодействие с органами государственного надзора и контроля по вопросам соблюдения трудового законодательства и иных актов, содержащих нормы трудового права, законодательства в области охраны окружающей среды в организациях, осуществляющих деятельность на территории города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5.3. Оказывать содействие в проведении работодателями аттестации рабочих мест по условиям труда, пропаганде и распространении в организациях передового опыта работы в сфере охраны труда, новых разработок, прогрессивных технологий и оборудования, направленных на предотвращение несчастных случаев на производстве и (или) профессиональных заболеваний.</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5.4. Принимать меры по организации и обеспечению функционирования в организациях, осуществляющих деятельность в городе Москве, системы управления профессиональными рисками как одного из важнейших направлений экономического стимулирования работодателей к постоянному улучшению условий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5.5. Принимать участие в организации и проведении Всемирных дней охраны труда и дней защиты от экологической опасности, в работах по озеленению и благоустройству городских территорий парков, садов и скверов.</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jc w:val="center"/>
              <w:outlineLvl w:val="1"/>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Работодатели: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5.6. Обеспечить финансирование мероприятий по охране труда, в том числе в государственных учреждениях города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5.7. Продолжить проведение аттестации рабочих мест по условиям труда с приведением рабочих мест в соответствие с требованиями охраны труда, в том числе в государственных учреждениях города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5.8. Обеспечить в соответствии с законодательством Российской Федерации финансирование мероприятий по улучшению условий и охраны труда в организациях, осуществляющих деятельность на территории города Москвы, при этом размер выделяемых средств в расчете на каждого работающего должен быть не ниже размера минимальной заработной платы, установленного </w:t>
            </w:r>
            <w:hyperlink r:id="rId2994" w:history="1">
              <w:r w:rsidRPr="00B4199E">
                <w:rPr>
                  <w:rFonts w:ascii="Times New Roman" w:eastAsia="Times New Roman" w:hAnsi="Times New Roman" w:cs="Times New Roman"/>
                  <w:bCs/>
                  <w:color w:val="0000FF"/>
                  <w:sz w:val="20"/>
                  <w:szCs w:val="20"/>
                  <w:lang w:eastAsia="ru-RU"/>
                </w:rPr>
                <w:t>соглашением</w:t>
              </w:r>
            </w:hyperlink>
            <w:r w:rsidRPr="00B4199E">
              <w:rPr>
                <w:rFonts w:ascii="Times New Roman" w:eastAsia="Times New Roman" w:hAnsi="Times New Roman" w:cs="Times New Roman"/>
                <w:bCs/>
                <w:color w:val="0000FF"/>
                <w:sz w:val="20"/>
                <w:szCs w:val="20"/>
                <w:lang w:eastAsia="ru-RU"/>
              </w:rPr>
              <w:t xml:space="preserve"> о минимальной заработной плате в городе Москве между Правительством Москвы, московскими объединениями профсоюзов и московскими объединениями работодателей на соответствующий календарный год.</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5.9. Результаты расследования несчастного случая на производстве рассматривать работодателем с участием выборного органа первичной профсоюзной организации для принятия решений, направленных на ликвидацию причин и предупреждение травматизма.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5.10. Обеспечить выплату единовременной денежной компенсации сверх предусмотренной федеральным законодательством семье в результате смерти работника, наступившей от несчастного случая, связанного с производством, или профессионального заболевания, в размере не менее 50 размеров минимальной заработной платы, установленной </w:t>
            </w:r>
            <w:hyperlink r:id="rId2995" w:history="1">
              <w:r w:rsidRPr="00B4199E">
                <w:rPr>
                  <w:rFonts w:ascii="Times New Roman" w:eastAsia="Times New Roman" w:hAnsi="Times New Roman" w:cs="Times New Roman"/>
                  <w:bCs/>
                  <w:color w:val="0000FF"/>
                  <w:sz w:val="20"/>
                  <w:szCs w:val="20"/>
                  <w:lang w:eastAsia="ru-RU"/>
                </w:rPr>
                <w:t>соглашением</w:t>
              </w:r>
            </w:hyperlink>
            <w:r w:rsidRPr="00B4199E">
              <w:rPr>
                <w:rFonts w:ascii="Times New Roman" w:eastAsia="Times New Roman" w:hAnsi="Times New Roman" w:cs="Times New Roman"/>
                <w:bCs/>
                <w:color w:val="0000FF"/>
                <w:sz w:val="20"/>
                <w:szCs w:val="20"/>
                <w:lang w:eastAsia="ru-RU"/>
              </w:rPr>
              <w:t xml:space="preserve"> о минимальной заработной плате в городе Москве между Правительством Москвы, московскими объединениями профсоюзов и московскими объединениями работодателей на соответствующий календарный год. В случае трудового увечья, полученного работником от несчастного случая, связанного с производством, или профессионального заболевания, размер единовременной денежной компенсации определяется в соответствии со степенью утраты профессиональной трудоспособности исходя из 50 размеров минимальной заработной платы, установленной </w:t>
            </w:r>
            <w:hyperlink r:id="rId2996" w:history="1">
              <w:r w:rsidRPr="00B4199E">
                <w:rPr>
                  <w:rFonts w:ascii="Times New Roman" w:eastAsia="Times New Roman" w:hAnsi="Times New Roman" w:cs="Times New Roman"/>
                  <w:bCs/>
                  <w:color w:val="0000FF"/>
                  <w:sz w:val="20"/>
                  <w:szCs w:val="20"/>
                  <w:lang w:eastAsia="ru-RU"/>
                </w:rPr>
                <w:t>соглашением</w:t>
              </w:r>
            </w:hyperlink>
            <w:r w:rsidRPr="00B4199E">
              <w:rPr>
                <w:rFonts w:ascii="Times New Roman" w:eastAsia="Times New Roman" w:hAnsi="Times New Roman" w:cs="Times New Roman"/>
                <w:bCs/>
                <w:color w:val="0000FF"/>
                <w:sz w:val="20"/>
                <w:szCs w:val="20"/>
                <w:lang w:eastAsia="ru-RU"/>
              </w:rPr>
              <w:t xml:space="preserve"> о минимальной заработной плате в городе Москве между Правительством Москвы, московскими объединениями профсоюзов и московскими объединениями работодателей на соответствующий календарный год, и уменьшается от степени вины потерпевшего, но не более чем на 25 процентов.</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5.11. МКПП(р), в том числе через территориальные объединения работодателей в административных округах города Москвы, организовать информационную кампанию по пропаганде необходимости аттестации рабочих мест по условиям труда в организациях, осуществляющих деятельность в городе Москве, и обеспечению проведения мониторинга этой работы.</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jc w:val="center"/>
              <w:outlineLvl w:val="1"/>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Работодатели и Профсоюзы: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5.12. Направлять в Министерство труда и социальной защиты Российской Федерации информацию о недобросовестных аттестующих организациях с целью рассмотрения целесообразности их пребывания в реестре организаций, оказывающих услуги в области аттестации рабочих мест.</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jc w:val="center"/>
              <w:outlineLvl w:val="1"/>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Профсоюзы: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5.13. Осуществлять профсоюзный контроль за соблюдением трудового законодательства и иных актов, содержащих нормы трудового права, в том числе с участием правовых и технических инспекторов труда профсоюзов, уполномоченных (доверенных) лиц профсоюзных комитетов.</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5.14. Проводить разъяснительную работу среди работников организаций, осуществляющих деятельность на территории города Москвы, а также работников, состоящих в трудовых отношениях с индивидуальными предпринимателями, по вопросам охраны труда и предоставления социальных гарантий.</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Московское трехстороннее соглашение</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 на 2013-2015</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Заключено 12.12.2012</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12</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FF0000"/>
                <w:lang w:eastAsia="ru-RU"/>
              </w:rPr>
            </w:pPr>
            <w:r w:rsidRPr="00B4199E">
              <w:rPr>
                <w:rFonts w:ascii="Times New Roman" w:eastAsia="Times New Roman" w:hAnsi="Times New Roman" w:cs="Times New Roman"/>
                <w:b/>
                <w:color w:val="FF0000"/>
                <w:lang w:eastAsia="ru-RU"/>
              </w:rPr>
              <w:t>«О повышении ответственности  сотрудников  органов исполнительной власти города Москвы»</w:t>
            </w:r>
          </w:p>
          <w:p w:rsidR="00B4199E" w:rsidRPr="00B4199E" w:rsidRDefault="00B4199E" w:rsidP="00B4199E">
            <w:pPr>
              <w:spacing w:after="0" w:line="240" w:lineRule="auto"/>
              <w:jc w:val="center"/>
              <w:rPr>
                <w:rFonts w:ascii="Times New Roman" w:eastAsia="Times New Roman" w:hAnsi="Times New Roman" w:cs="Times New Roman"/>
                <w:color w:val="FF0000"/>
                <w:sz w:val="20"/>
                <w:szCs w:val="20"/>
                <w:lang w:eastAsia="ru-RU"/>
              </w:rPr>
            </w:pPr>
            <w:r w:rsidRPr="00B4199E">
              <w:rPr>
                <w:rFonts w:ascii="Times New Roman" w:eastAsia="Times New Roman" w:hAnsi="Times New Roman" w:cs="Times New Roman"/>
                <w:color w:val="FF0000"/>
                <w:sz w:val="20"/>
                <w:szCs w:val="20"/>
                <w:lang w:eastAsia="ru-RU"/>
              </w:rPr>
              <w:t>( ред. 26.02.07 № 308-РП)</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color w:val="FF0000"/>
                <w:sz w:val="20"/>
                <w:szCs w:val="20"/>
                <w:lang w:eastAsia="ru-RU"/>
              </w:rPr>
            </w:pP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FF0000"/>
                <w:sz w:val="20"/>
                <w:szCs w:val="20"/>
                <w:lang w:eastAsia="ru-RU"/>
              </w:rPr>
              <w:t xml:space="preserve">        Документ утратил силу</w:t>
            </w:r>
            <w:r w:rsidRPr="00B4199E">
              <w:rPr>
                <w:rFonts w:ascii="Times New Roman" w:eastAsia="Times New Roman" w:hAnsi="Times New Roman" w:cs="Times New Roman"/>
                <w:b/>
                <w:bCs/>
                <w:sz w:val="20"/>
                <w:szCs w:val="20"/>
                <w:lang w:eastAsia="ru-RU"/>
              </w:rPr>
              <w:t xml:space="preserve"> </w:t>
            </w:r>
            <w:r w:rsidRPr="00B4199E">
              <w:rPr>
                <w:rFonts w:ascii="Times New Roman" w:eastAsia="Times New Roman" w:hAnsi="Times New Roman" w:cs="Times New Roman"/>
                <w:b/>
                <w:bCs/>
                <w:color w:val="FF0000"/>
                <w:sz w:val="20"/>
                <w:szCs w:val="20"/>
                <w:lang w:eastAsia="ru-RU"/>
              </w:rPr>
              <w:t xml:space="preserve">с </w:t>
            </w:r>
            <w:hyperlink r:id="rId2997" w:history="1">
              <w:r w:rsidRPr="00B4199E">
                <w:rPr>
                  <w:rFonts w:ascii="Times New Roman" w:eastAsia="Times New Roman" w:hAnsi="Times New Roman" w:cs="Times New Roman"/>
                  <w:b/>
                  <w:bCs/>
                  <w:color w:val="FF0000"/>
                  <w:sz w:val="20"/>
                  <w:szCs w:val="20"/>
                  <w:lang w:eastAsia="ru-RU"/>
                </w:rPr>
                <w:t>9 марта 2011 года</w:t>
              </w:r>
            </w:hyperlink>
            <w:r w:rsidRPr="00B4199E">
              <w:rPr>
                <w:rFonts w:ascii="Times New Roman" w:eastAsia="Times New Roman" w:hAnsi="Times New Roman" w:cs="Times New Roman"/>
                <w:b/>
                <w:bCs/>
                <w:color w:val="FF0000"/>
                <w:sz w:val="20"/>
                <w:szCs w:val="20"/>
                <w:lang w:eastAsia="ru-RU"/>
              </w:rPr>
              <w:t xml:space="preserve"> </w:t>
            </w:r>
            <w:r w:rsidRPr="00B4199E">
              <w:rPr>
                <w:rFonts w:ascii="Times New Roman" w:eastAsia="Times New Roman" w:hAnsi="Times New Roman" w:cs="Times New Roman"/>
                <w:b/>
                <w:bCs/>
                <w:color w:val="0000FF"/>
                <w:sz w:val="20"/>
                <w:szCs w:val="20"/>
                <w:lang w:eastAsia="ru-RU"/>
              </w:rPr>
              <w:t xml:space="preserve">в связи с принятием </w:t>
            </w:r>
            <w:hyperlink r:id="rId2998" w:history="1">
              <w:r w:rsidRPr="00B4199E">
                <w:rPr>
                  <w:rFonts w:ascii="Times New Roman" w:eastAsia="Times New Roman" w:hAnsi="Times New Roman" w:cs="Times New Roman"/>
                  <w:b/>
                  <w:bCs/>
                  <w:color w:val="0000FF"/>
                  <w:sz w:val="20"/>
                  <w:szCs w:val="20"/>
                  <w:lang w:eastAsia="ru-RU"/>
                </w:rPr>
                <w:t>распоряжения</w:t>
              </w:r>
            </w:hyperlink>
            <w:r w:rsidRPr="00B4199E">
              <w:rPr>
                <w:rFonts w:ascii="Times New Roman" w:eastAsia="Times New Roman" w:hAnsi="Times New Roman" w:cs="Times New Roman"/>
                <w:b/>
                <w:bCs/>
                <w:color w:val="0000FF"/>
                <w:sz w:val="20"/>
                <w:szCs w:val="20"/>
                <w:lang w:eastAsia="ru-RU"/>
              </w:rPr>
              <w:t xml:space="preserve"> Правительства Москвы от 09.03.2011 N 163-РП.</w:t>
            </w:r>
          </w:p>
          <w:p w:rsidR="00B4199E" w:rsidRPr="00B4199E" w:rsidRDefault="00B4199E" w:rsidP="00B4199E">
            <w:pPr>
              <w:spacing w:after="0" w:line="240" w:lineRule="auto"/>
              <w:jc w:val="center"/>
              <w:rPr>
                <w:rFonts w:ascii="Times New Roman" w:eastAsia="Times New Roman" w:hAnsi="Times New Roman" w:cs="Times New Roman"/>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FF0000"/>
                <w:sz w:val="20"/>
                <w:szCs w:val="20"/>
                <w:lang w:eastAsia="ru-RU"/>
              </w:rPr>
            </w:pPr>
            <w:r w:rsidRPr="00B4199E">
              <w:rPr>
                <w:rFonts w:ascii="Times New Roman" w:eastAsia="Times New Roman" w:hAnsi="Times New Roman" w:cs="Times New Roman"/>
                <w:b/>
                <w:color w:val="FF0000"/>
                <w:sz w:val="20"/>
                <w:szCs w:val="20"/>
                <w:lang w:eastAsia="ru-RU"/>
              </w:rPr>
              <w:t>Распоряжение  Правительства  Москвы</w:t>
            </w:r>
          </w:p>
          <w:p w:rsidR="00B4199E" w:rsidRPr="00B4199E" w:rsidRDefault="00B4199E" w:rsidP="00B4199E">
            <w:pPr>
              <w:spacing w:after="0" w:line="240" w:lineRule="auto"/>
              <w:jc w:val="center"/>
              <w:rPr>
                <w:rFonts w:ascii="Times New Roman" w:eastAsia="Times New Roman" w:hAnsi="Times New Roman" w:cs="Times New Roman"/>
                <w:b/>
                <w:color w:val="FF0000"/>
                <w:sz w:val="20"/>
                <w:szCs w:val="20"/>
                <w:lang w:eastAsia="ru-RU"/>
              </w:rPr>
            </w:pPr>
            <w:r w:rsidRPr="00B4199E">
              <w:rPr>
                <w:rFonts w:ascii="Times New Roman" w:eastAsia="Times New Roman" w:hAnsi="Times New Roman" w:cs="Times New Roman"/>
                <w:b/>
                <w:color w:val="FF0000"/>
                <w:sz w:val="20"/>
                <w:szCs w:val="20"/>
                <w:lang w:eastAsia="ru-RU"/>
              </w:rPr>
              <w:t xml:space="preserve"> от 12.09.05 </w:t>
            </w:r>
          </w:p>
          <w:p w:rsidR="00B4199E" w:rsidRPr="00B4199E" w:rsidRDefault="00B4199E" w:rsidP="00B4199E">
            <w:pPr>
              <w:spacing w:after="0" w:line="240" w:lineRule="auto"/>
              <w:jc w:val="center"/>
              <w:rPr>
                <w:rFonts w:ascii="Times New Roman" w:eastAsia="Times New Roman" w:hAnsi="Times New Roman" w:cs="Times New Roman"/>
                <w:sz w:val="20"/>
                <w:szCs w:val="20"/>
                <w:lang w:eastAsia="ru-RU"/>
              </w:rPr>
            </w:pPr>
            <w:r w:rsidRPr="00B4199E">
              <w:rPr>
                <w:rFonts w:ascii="Times New Roman" w:eastAsia="Times New Roman" w:hAnsi="Times New Roman" w:cs="Times New Roman"/>
                <w:b/>
                <w:color w:val="FF0000"/>
                <w:sz w:val="20"/>
                <w:szCs w:val="20"/>
                <w:lang w:eastAsia="ru-RU"/>
              </w:rPr>
              <w:t>№ 1776-РП</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13</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color w:val="FF0000"/>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FF0000"/>
                <w:lang w:eastAsia="ru-RU"/>
              </w:rPr>
            </w:pPr>
            <w:r w:rsidRPr="00B4199E">
              <w:rPr>
                <w:rFonts w:ascii="Times New Roman" w:eastAsia="Times New Roman" w:hAnsi="Times New Roman" w:cs="Times New Roman"/>
                <w:b/>
                <w:color w:val="FF0000"/>
                <w:lang w:eastAsia="ru-RU"/>
              </w:rPr>
              <w:t>"О  проведении в городе Москве сплошного регионального статистического  обследования по охране труда в субъектах малого предпринимательства за 2006 год"</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B4199E">
              <w:rPr>
                <w:rFonts w:ascii="Times New Roman" w:eastAsia="Calibri" w:hAnsi="Times New Roman" w:cs="Times New Roman"/>
                <w:b/>
                <w:color w:val="0000FF"/>
                <w:sz w:val="20"/>
                <w:szCs w:val="20"/>
              </w:rPr>
              <w:t>(</w:t>
            </w:r>
            <w:r w:rsidRPr="00B4199E">
              <w:rPr>
                <w:rFonts w:ascii="Times New Roman" w:eastAsia="Calibri" w:hAnsi="Times New Roman" w:cs="Times New Roman"/>
                <w:b/>
                <w:color w:val="FF0000"/>
                <w:sz w:val="20"/>
                <w:szCs w:val="20"/>
              </w:rPr>
              <w:t>Документ утратил силу</w:t>
            </w:r>
            <w:r w:rsidRPr="00B4199E">
              <w:rPr>
                <w:rFonts w:ascii="Times New Roman" w:eastAsia="Calibri" w:hAnsi="Times New Roman" w:cs="Times New Roman"/>
                <w:b/>
                <w:color w:val="0000FF"/>
                <w:sz w:val="20"/>
                <w:szCs w:val="20"/>
              </w:rPr>
              <w:t xml:space="preserve"> в связи с принятием </w:t>
            </w:r>
            <w:hyperlink r:id="rId2999" w:history="1">
              <w:r w:rsidRPr="00B4199E">
                <w:rPr>
                  <w:rFonts w:ascii="Times New Roman" w:eastAsia="Calibri" w:hAnsi="Times New Roman" w:cs="Times New Roman"/>
                  <w:b/>
                  <w:color w:val="0000FF"/>
                  <w:sz w:val="20"/>
                  <w:szCs w:val="20"/>
                </w:rPr>
                <w:t>постановления</w:t>
              </w:r>
            </w:hyperlink>
            <w:r w:rsidRPr="00B4199E">
              <w:rPr>
                <w:rFonts w:ascii="Times New Roman" w:eastAsia="Calibri" w:hAnsi="Times New Roman" w:cs="Times New Roman"/>
                <w:b/>
                <w:color w:val="0000FF"/>
                <w:sz w:val="20"/>
                <w:szCs w:val="20"/>
              </w:rPr>
              <w:t xml:space="preserve"> Правительства Москвы от 03.07.2012 N 309-ПП</w:t>
            </w:r>
            <w:r w:rsidRPr="00B4199E">
              <w:rPr>
                <w:rFonts w:ascii="Times New Roman" w:eastAsia="Times New Roman" w:hAnsi="Times New Roman" w:cs="Times New Roman"/>
                <w:b/>
                <w:bCs/>
                <w:color w:val="0000FF"/>
                <w:sz w:val="20"/>
                <w:szCs w:val="20"/>
                <w:lang w:eastAsia="ru-RU"/>
              </w:rPr>
              <w:t xml:space="preserve"> </w:t>
            </w:r>
            <w:r w:rsidRPr="00B4199E">
              <w:rPr>
                <w:rFonts w:ascii="Times New Roman" w:eastAsia="Times New Roman" w:hAnsi="Times New Roman" w:cs="Times New Roman"/>
                <w:bCs/>
                <w:color w:val="0000FF"/>
                <w:sz w:val="20"/>
                <w:szCs w:val="20"/>
                <w:lang w:eastAsia="ru-RU"/>
              </w:rPr>
              <w:t>"О признании утратившими силу правовых актов (отдельных положений правовых актов) города Москвы и внесении изменений в правовые акты города Москвы"</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(вместе с "Перечнем правовых актов (отдельных положений правовых актов) города Москвы, признаваемых утратившими силу")</w:t>
            </w:r>
          </w:p>
          <w:p w:rsidR="00B4199E" w:rsidRPr="00B4199E" w:rsidRDefault="00B4199E" w:rsidP="00B4199E">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color w:val="FF0000"/>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FF0000"/>
                <w:sz w:val="20"/>
                <w:szCs w:val="20"/>
                <w:lang w:eastAsia="ru-RU"/>
              </w:rPr>
            </w:pPr>
            <w:r w:rsidRPr="00B4199E">
              <w:rPr>
                <w:rFonts w:ascii="Times New Roman" w:eastAsia="Times New Roman" w:hAnsi="Times New Roman" w:cs="Times New Roman"/>
                <w:b/>
                <w:color w:val="FF0000"/>
                <w:sz w:val="20"/>
                <w:szCs w:val="20"/>
                <w:lang w:eastAsia="ru-RU"/>
              </w:rPr>
              <w:t>Постановление Правительства Москвы</w:t>
            </w:r>
          </w:p>
          <w:p w:rsidR="00B4199E" w:rsidRPr="00B4199E" w:rsidRDefault="00B4199E" w:rsidP="00B4199E">
            <w:pPr>
              <w:spacing w:after="0" w:line="240" w:lineRule="auto"/>
              <w:jc w:val="center"/>
              <w:rPr>
                <w:rFonts w:ascii="Times New Roman" w:eastAsia="Times New Roman" w:hAnsi="Times New Roman" w:cs="Times New Roman"/>
                <w:b/>
                <w:color w:val="FF0000"/>
                <w:sz w:val="20"/>
                <w:szCs w:val="20"/>
                <w:lang w:eastAsia="ru-RU"/>
              </w:rPr>
            </w:pPr>
            <w:r w:rsidRPr="00B4199E">
              <w:rPr>
                <w:rFonts w:ascii="Times New Roman" w:eastAsia="Times New Roman" w:hAnsi="Times New Roman" w:cs="Times New Roman"/>
                <w:b/>
                <w:color w:val="FF0000"/>
                <w:sz w:val="20"/>
                <w:szCs w:val="20"/>
                <w:lang w:eastAsia="ru-RU"/>
              </w:rPr>
              <w:t xml:space="preserve"> от  24.10.06 </w:t>
            </w:r>
          </w:p>
          <w:p w:rsidR="00B4199E" w:rsidRPr="00B4199E" w:rsidRDefault="00B4199E" w:rsidP="00B4199E">
            <w:pPr>
              <w:spacing w:after="0" w:line="240" w:lineRule="auto"/>
              <w:jc w:val="center"/>
              <w:rPr>
                <w:rFonts w:ascii="Times New Roman" w:eastAsia="Times New Roman" w:hAnsi="Times New Roman" w:cs="Times New Roman"/>
                <w:b/>
                <w:color w:val="FF0000"/>
                <w:sz w:val="20"/>
                <w:szCs w:val="20"/>
                <w:lang w:eastAsia="ru-RU"/>
              </w:rPr>
            </w:pPr>
            <w:r w:rsidRPr="00B4199E">
              <w:rPr>
                <w:rFonts w:ascii="Times New Roman" w:eastAsia="Times New Roman" w:hAnsi="Times New Roman" w:cs="Times New Roman"/>
                <w:b/>
                <w:color w:val="FF0000"/>
                <w:sz w:val="20"/>
                <w:szCs w:val="20"/>
                <w:lang w:eastAsia="ru-RU"/>
              </w:rPr>
              <w:t>№ 834-ПП</w:t>
            </w:r>
          </w:p>
          <w:p w:rsidR="00B4199E" w:rsidRPr="00B4199E" w:rsidRDefault="00B4199E" w:rsidP="00B4199E">
            <w:pPr>
              <w:spacing w:after="0" w:line="240" w:lineRule="auto"/>
              <w:jc w:val="center"/>
              <w:rPr>
                <w:rFonts w:ascii="Times New Roman" w:eastAsia="Times New Roman" w:hAnsi="Times New Roman" w:cs="Times New Roman"/>
                <w:b/>
                <w:color w:val="FF0000"/>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FF0000"/>
                <w:lang w:eastAsia="ru-RU"/>
              </w:rPr>
            </w:pPr>
            <w:r w:rsidRPr="00B4199E">
              <w:rPr>
                <w:rFonts w:ascii="Times New Roman" w:eastAsia="Times New Roman" w:hAnsi="Times New Roman" w:cs="Times New Roman"/>
                <w:b/>
                <w:color w:val="FF0000"/>
                <w:sz w:val="20"/>
                <w:szCs w:val="20"/>
                <w:lang w:eastAsia="ru-RU"/>
              </w:rPr>
              <w:t>Утратило силу</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14</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lang w:eastAsia="ru-RU"/>
              </w:rPr>
            </w:pP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 Департаменте труда и занятости населения города Москвы»  (вместе с Положением о Департаменте труда   и   занятости  населения  города Москвы и организации его деятельности»)</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4199E">
              <w:rPr>
                <w:rFonts w:ascii="Times New Roman" w:eastAsia="Times New Roman" w:hAnsi="Times New Roman" w:cs="Times New Roman"/>
                <w:sz w:val="20"/>
                <w:szCs w:val="20"/>
                <w:lang w:eastAsia="ru-RU"/>
              </w:rPr>
              <w:t xml:space="preserve">( ред. от 10.03.09 № 176-ПП ,  ред. 19.01.10 № 36-ПП,  </w:t>
            </w:r>
            <w:r w:rsidRPr="00B4199E">
              <w:rPr>
                <w:rFonts w:ascii="Times New Roman" w:eastAsia="Times New Roman" w:hAnsi="Times New Roman" w:cs="Times New Roman"/>
                <w:b/>
                <w:color w:val="0000FF"/>
                <w:sz w:val="20"/>
                <w:szCs w:val="20"/>
                <w:lang w:eastAsia="ru-RU"/>
              </w:rPr>
              <w:t>ред. от 08.02.2012 №33-ПП</w:t>
            </w:r>
            <w:r w:rsidRPr="00B4199E">
              <w:rPr>
                <w:rFonts w:ascii="Times New Roman" w:eastAsia="Times New Roman" w:hAnsi="Times New Roman" w:cs="Times New Roman"/>
                <w:color w:val="0000FF"/>
                <w:sz w:val="20"/>
                <w:szCs w:val="20"/>
                <w:lang w:eastAsia="ru-RU"/>
              </w:rPr>
              <w:t xml:space="preserve"> </w:t>
            </w:r>
            <w:r w:rsidRPr="00B4199E">
              <w:rPr>
                <w:rFonts w:ascii="Times New Roman" w:eastAsia="Times New Roman" w:hAnsi="Times New Roman" w:cs="Times New Roman"/>
                <w:sz w:val="20"/>
                <w:szCs w:val="20"/>
                <w:lang w:eastAsia="ru-RU"/>
              </w:rPr>
              <w:t>)</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color w:val="0000FF"/>
                <w:sz w:val="20"/>
                <w:szCs w:val="20"/>
                <w:lang w:eastAsia="ru-RU"/>
              </w:rPr>
            </w:pP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 xml:space="preserve">Примечание: </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         Постановлением  Правительства Москвы от 08.02.2012 </w:t>
            </w:r>
            <w:r w:rsidRPr="00B4199E">
              <w:rPr>
                <w:rFonts w:ascii="Times New Roman" w:eastAsia="Times New Roman" w:hAnsi="Times New Roman" w:cs="Times New Roman"/>
                <w:b/>
                <w:color w:val="0000FF"/>
                <w:sz w:val="20"/>
                <w:szCs w:val="20"/>
                <w:lang w:eastAsia="ru-RU"/>
              </w:rPr>
              <w:t>N 33-ПП</w:t>
            </w:r>
          </w:p>
          <w:p w:rsidR="00B4199E" w:rsidRPr="00B4199E" w:rsidRDefault="00B4199E" w:rsidP="00B4199E">
            <w:pPr>
              <w:autoSpaceDE w:val="0"/>
              <w:autoSpaceDN w:val="0"/>
              <w:adjustRightInd w:val="0"/>
              <w:spacing w:after="0" w:line="240" w:lineRule="auto"/>
              <w:ind w:left="57"/>
              <w:jc w:val="both"/>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утверждено </w:t>
            </w:r>
            <w:r w:rsidRPr="00B4199E">
              <w:rPr>
                <w:rFonts w:ascii="Times New Roman" w:eastAsia="Times New Roman" w:hAnsi="Times New Roman" w:cs="Times New Roman"/>
                <w:b/>
                <w:color w:val="0000FF"/>
                <w:sz w:val="20"/>
                <w:szCs w:val="20"/>
                <w:lang w:eastAsia="ru-RU"/>
              </w:rPr>
              <w:t>«Положение о Департаменте труда и занятости населения города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В частности, Департамент труда и занятости населения города Москвы (далее - Департамент) является: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функциональным органом исполнительной власти города Москвы, осуществляющим </w:t>
            </w:r>
            <w:r w:rsidRPr="00B4199E">
              <w:rPr>
                <w:rFonts w:ascii="Times New Roman" w:eastAsia="Times New Roman" w:hAnsi="Times New Roman" w:cs="Times New Roman"/>
                <w:b/>
                <w:color w:val="0000FF"/>
                <w:sz w:val="20"/>
                <w:szCs w:val="20"/>
                <w:lang w:eastAsia="ru-RU"/>
              </w:rPr>
              <w:t>функции по реализации государственной политики в сфере</w:t>
            </w:r>
            <w:r w:rsidRPr="00B4199E">
              <w:rPr>
                <w:rFonts w:ascii="Times New Roman" w:eastAsia="Times New Roman" w:hAnsi="Times New Roman" w:cs="Times New Roman"/>
                <w:color w:val="0000FF"/>
                <w:sz w:val="20"/>
                <w:szCs w:val="20"/>
                <w:lang w:eastAsia="ru-RU"/>
              </w:rPr>
              <w:t xml:space="preserve"> </w:t>
            </w:r>
            <w:r w:rsidRPr="00B4199E">
              <w:rPr>
                <w:rFonts w:ascii="Times New Roman" w:eastAsia="Times New Roman" w:hAnsi="Times New Roman" w:cs="Times New Roman"/>
                <w:b/>
                <w:color w:val="0000FF"/>
                <w:sz w:val="20"/>
                <w:szCs w:val="20"/>
                <w:lang w:eastAsia="ru-RU"/>
              </w:rPr>
              <w:t>труда,</w:t>
            </w:r>
            <w:r w:rsidRPr="00B4199E">
              <w:rPr>
                <w:rFonts w:ascii="Times New Roman" w:eastAsia="Times New Roman" w:hAnsi="Times New Roman" w:cs="Times New Roman"/>
                <w:color w:val="0000FF"/>
                <w:sz w:val="20"/>
                <w:szCs w:val="20"/>
                <w:lang w:eastAsia="ru-RU"/>
              </w:rPr>
              <w:t xml:space="preserve"> содействия занятости населения, трудовой миграции </w:t>
            </w:r>
            <w:r w:rsidRPr="00B4199E">
              <w:rPr>
                <w:rFonts w:ascii="Times New Roman" w:eastAsia="Times New Roman" w:hAnsi="Times New Roman" w:cs="Times New Roman"/>
                <w:b/>
                <w:color w:val="0000FF"/>
                <w:sz w:val="20"/>
                <w:szCs w:val="20"/>
                <w:lang w:eastAsia="ru-RU"/>
              </w:rPr>
              <w:t>и охраны труда</w:t>
            </w:r>
            <w:r w:rsidRPr="00B4199E">
              <w:rPr>
                <w:rFonts w:ascii="Times New Roman" w:eastAsia="Times New Roman" w:hAnsi="Times New Roman" w:cs="Times New Roman"/>
                <w:color w:val="0000FF"/>
                <w:sz w:val="20"/>
                <w:szCs w:val="20"/>
                <w:lang w:eastAsia="ru-RU"/>
              </w:rPr>
              <w:t>, а также по оказанию государственных услуг в сфере содействия занятости населения и защиты от безработицы, трудовой миграции (далее - установленная сфера деятельности);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уполномоченным органом исполнительной власти города Москвы по осуществлению </w:t>
            </w:r>
            <w:r w:rsidRPr="00B4199E">
              <w:rPr>
                <w:rFonts w:ascii="Times New Roman" w:eastAsia="Times New Roman" w:hAnsi="Times New Roman" w:cs="Times New Roman"/>
                <w:b/>
                <w:bCs/>
                <w:color w:val="0000FF"/>
                <w:sz w:val="20"/>
                <w:szCs w:val="20"/>
                <w:lang w:eastAsia="ru-RU"/>
              </w:rPr>
              <w:t>государственного управления охраной труда</w:t>
            </w:r>
            <w:r w:rsidRPr="00B4199E">
              <w:rPr>
                <w:rFonts w:ascii="Times New Roman" w:eastAsia="Times New Roman" w:hAnsi="Times New Roman" w:cs="Times New Roman"/>
                <w:bCs/>
                <w:color w:val="0000FF"/>
                <w:sz w:val="20"/>
                <w:szCs w:val="20"/>
                <w:lang w:eastAsia="ru-RU"/>
              </w:rPr>
              <w:t xml:space="preserve"> на территории города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Департамент осуществляет полномочия  в области охраны труда(п.4.1.18)</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В целях осуществления своих полномочий Департамент имеет право:</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Запрашивать в установленном порядке от органов исполнительной власти города Москвы, органов местного самоуправления, организаций и физических лиц информацию, необходимую для реализации полномочий в установленной сфере деятельности.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 Вносить в установленном порядке на рассмотрение уполномоченных органов государственной власти города Москвы и должностных лиц органов исполнительной власти города Москвы предложения по вопросам в пределах своей компетенции.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b/>
                <w:color w:val="0000FF"/>
                <w:sz w:val="20"/>
                <w:szCs w:val="20"/>
                <w:lang w:eastAsia="ru-RU"/>
              </w:rPr>
              <w:t>Проводить мониторинг, анализ и прогноз реализации государственной политики в установленной сфере деятельности,</w:t>
            </w:r>
            <w:r w:rsidRPr="00B4199E">
              <w:rPr>
                <w:rFonts w:ascii="Times New Roman" w:eastAsia="Times New Roman" w:hAnsi="Times New Roman" w:cs="Times New Roman"/>
                <w:color w:val="0000FF"/>
                <w:sz w:val="20"/>
                <w:szCs w:val="20"/>
                <w:lang w:eastAsia="ru-RU"/>
              </w:rPr>
              <w:t xml:space="preserve"> </w:t>
            </w:r>
            <w:r w:rsidRPr="00B4199E">
              <w:rPr>
                <w:rFonts w:ascii="Times New Roman" w:eastAsia="Times New Roman" w:hAnsi="Times New Roman" w:cs="Times New Roman"/>
                <w:b/>
                <w:color w:val="0000FF"/>
                <w:sz w:val="20"/>
                <w:szCs w:val="20"/>
                <w:lang w:eastAsia="ru-RU"/>
              </w:rPr>
              <w:t xml:space="preserve">в том числе исполнения законодательства </w:t>
            </w:r>
            <w:r w:rsidRPr="00B4199E">
              <w:rPr>
                <w:rFonts w:ascii="Times New Roman" w:eastAsia="Times New Roman" w:hAnsi="Times New Roman" w:cs="Times New Roman"/>
                <w:color w:val="0000FF"/>
                <w:sz w:val="20"/>
                <w:szCs w:val="20"/>
                <w:lang w:eastAsia="ru-RU"/>
              </w:rPr>
              <w:t xml:space="preserve">о занятости населения в городе Москве, уровня оплаты труда </w:t>
            </w:r>
            <w:r w:rsidRPr="00B4199E">
              <w:rPr>
                <w:rFonts w:ascii="Times New Roman" w:eastAsia="Times New Roman" w:hAnsi="Times New Roman" w:cs="Times New Roman"/>
                <w:b/>
                <w:color w:val="0000FF"/>
                <w:sz w:val="20"/>
                <w:szCs w:val="20"/>
                <w:lang w:eastAsia="ru-RU"/>
              </w:rPr>
              <w:t>и условий охраны труда</w:t>
            </w:r>
            <w:r w:rsidRPr="00B4199E">
              <w:rPr>
                <w:rFonts w:ascii="Times New Roman" w:eastAsia="Times New Roman" w:hAnsi="Times New Roman" w:cs="Times New Roman"/>
                <w:color w:val="0000FF"/>
                <w:sz w:val="20"/>
                <w:szCs w:val="20"/>
                <w:lang w:eastAsia="ru-RU"/>
              </w:rPr>
              <w:t>, квотирования рабочих мест для инвалидов и молодежи, оптимизации рынка труда и совершенствования трудовых отношений.</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Департамент является правопреемником Управления государственной службы занятости населения города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 </w:t>
            </w:r>
            <w:r w:rsidRPr="00B4199E">
              <w:rPr>
                <w:rFonts w:ascii="Times New Roman" w:eastAsia="Times New Roman" w:hAnsi="Times New Roman" w:cs="Times New Roman"/>
                <w:b/>
                <w:color w:val="0000FF"/>
                <w:sz w:val="20"/>
                <w:szCs w:val="20"/>
                <w:lang w:eastAsia="ru-RU"/>
              </w:rPr>
              <w:t>Сокращенное наименование Департамента - ДТиЗН города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 Юридический адрес Департамента: Докучаев пер., д. 12, Москва, 107078.</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Постановление  Правительства  Москвы </w:t>
            </w: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от 23.12.2008</w:t>
            </w: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sz w:val="20"/>
                <w:szCs w:val="20"/>
                <w:lang w:eastAsia="ru-RU"/>
              </w:rPr>
            </w:pPr>
            <w:r w:rsidRPr="00B4199E">
              <w:rPr>
                <w:rFonts w:ascii="Times New Roman" w:eastAsia="Times New Roman" w:hAnsi="Times New Roman" w:cs="Times New Roman"/>
                <w:b/>
                <w:sz w:val="20"/>
                <w:szCs w:val="20"/>
                <w:lang w:eastAsia="ru-RU"/>
              </w:rPr>
              <w:t xml:space="preserve"> № 1199-ПП</w:t>
            </w:r>
          </w:p>
        </w:tc>
      </w:tr>
      <w:tr w:rsidR="00B4199E" w:rsidRPr="00B4199E" w:rsidTr="008739F7">
        <w:trPr>
          <w:trHeight w:val="648"/>
        </w:trPr>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15</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lang w:eastAsia="ru-RU"/>
              </w:rPr>
            </w:pP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"Об утверждении Положения о системе государственного управления охраной труда и Положения о Межведомственной комиссии по охране труда"</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ред. от 27.07.10  № 598-ПП)</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r w:rsidRPr="00B4199E">
              <w:rPr>
                <w:rFonts w:ascii="Times New Roman" w:eastAsia="Times New Roman" w:hAnsi="Times New Roman" w:cs="Times New Roman"/>
                <w:b/>
                <w:bCs/>
                <w:color w:val="0000FF"/>
                <w:lang w:eastAsia="ru-RU"/>
              </w:rPr>
              <w:t>Примечание: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          </w:t>
            </w:r>
            <w:r w:rsidRPr="00B4199E">
              <w:rPr>
                <w:rFonts w:ascii="Times New Roman" w:eastAsia="Times New Roman" w:hAnsi="Times New Roman" w:cs="Times New Roman"/>
                <w:bCs/>
                <w:color w:val="0000FF"/>
                <w:sz w:val="20"/>
                <w:szCs w:val="20"/>
                <w:lang w:eastAsia="ru-RU"/>
              </w:rPr>
              <w:t xml:space="preserve">На основании Постановления </w:t>
            </w:r>
            <w:r w:rsidRPr="00B4199E">
              <w:rPr>
                <w:rFonts w:ascii="Times New Roman" w:eastAsia="Times New Roman" w:hAnsi="Times New Roman" w:cs="Times New Roman"/>
                <w:b/>
                <w:bCs/>
                <w:color w:val="0000FF"/>
                <w:sz w:val="20"/>
                <w:szCs w:val="20"/>
                <w:lang w:eastAsia="ru-RU"/>
              </w:rPr>
              <w:t>№598-ПП</w:t>
            </w:r>
            <w:r w:rsidRPr="00B4199E">
              <w:rPr>
                <w:rFonts w:ascii="Times New Roman" w:eastAsia="Times New Roman" w:hAnsi="Times New Roman" w:cs="Times New Roman"/>
                <w:bCs/>
                <w:color w:val="0000FF"/>
                <w:sz w:val="20"/>
                <w:szCs w:val="20"/>
                <w:lang w:eastAsia="ru-RU"/>
              </w:rPr>
              <w:t xml:space="preserve">  </w:t>
            </w:r>
            <w:hyperlink r:id="rId3000" w:history="1">
              <w:r w:rsidRPr="00B4199E">
                <w:rPr>
                  <w:rFonts w:ascii="Times New Roman" w:eastAsia="Times New Roman" w:hAnsi="Times New Roman" w:cs="Times New Roman"/>
                  <w:b/>
                  <w:bCs/>
                  <w:color w:val="0000FF"/>
                  <w:sz w:val="20"/>
                  <w:szCs w:val="20"/>
                  <w:lang w:eastAsia="ru-RU"/>
                </w:rPr>
                <w:t>пункт 4.2.19</w:t>
              </w:r>
            </w:hyperlink>
            <w:r w:rsidRPr="00B4199E">
              <w:rPr>
                <w:rFonts w:ascii="Times New Roman" w:eastAsia="Times New Roman" w:hAnsi="Times New Roman" w:cs="Times New Roman"/>
                <w:b/>
                <w:bCs/>
                <w:color w:val="0000FF"/>
                <w:sz w:val="20"/>
                <w:szCs w:val="20"/>
                <w:lang w:eastAsia="ru-RU"/>
              </w:rPr>
              <w:t xml:space="preserve"> приложения 1</w:t>
            </w:r>
            <w:r w:rsidRPr="00B4199E">
              <w:rPr>
                <w:rFonts w:ascii="Times New Roman" w:eastAsia="Times New Roman" w:hAnsi="Times New Roman" w:cs="Times New Roman"/>
                <w:bCs/>
                <w:color w:val="0000FF"/>
                <w:sz w:val="20"/>
                <w:szCs w:val="20"/>
                <w:lang w:eastAsia="ru-RU"/>
              </w:rPr>
              <w:t xml:space="preserve"> к постановлению </w:t>
            </w:r>
            <w:r w:rsidRPr="00B4199E">
              <w:rPr>
                <w:rFonts w:ascii="Times New Roman" w:eastAsia="Times New Roman" w:hAnsi="Times New Roman" w:cs="Times New Roman"/>
                <w:b/>
                <w:bCs/>
                <w:color w:val="0000FF"/>
                <w:sz w:val="20"/>
                <w:szCs w:val="20"/>
                <w:lang w:eastAsia="ru-RU"/>
              </w:rPr>
              <w:t>№ 1212-ПП</w:t>
            </w:r>
            <w:r w:rsidRPr="00B4199E">
              <w:rPr>
                <w:rFonts w:ascii="Times New Roman" w:eastAsia="Times New Roman" w:hAnsi="Times New Roman" w:cs="Times New Roman"/>
                <w:bCs/>
                <w:color w:val="0000FF"/>
                <w:sz w:val="20"/>
                <w:szCs w:val="20"/>
                <w:lang w:eastAsia="ru-RU"/>
              </w:rPr>
              <w:t xml:space="preserve">  изложен в следующей редакции: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"4.2.19. Проводит экспертизу коллективных договоров и соглашений в части соблюдения законодательства об охране труда".</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b/>
                <w:bCs/>
                <w:color w:val="FF0000"/>
                <w:sz w:val="20"/>
                <w:szCs w:val="20"/>
                <w:lang w:eastAsia="ru-RU"/>
              </w:rPr>
            </w:pPr>
            <w:r w:rsidRPr="00B4199E">
              <w:rPr>
                <w:rFonts w:ascii="Times New Roman" w:eastAsia="Times New Roman" w:hAnsi="Times New Roman" w:cs="Times New Roman"/>
                <w:b/>
                <w:bCs/>
                <w:color w:val="FF0000"/>
                <w:sz w:val="20"/>
                <w:szCs w:val="20"/>
                <w:lang w:eastAsia="ru-RU"/>
              </w:rPr>
              <w:t>Признаны утратившими силу:</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FF0000"/>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r w:rsidRPr="00B4199E">
              <w:rPr>
                <w:rFonts w:ascii="Times New Roman" w:eastAsia="Times New Roman" w:hAnsi="Times New Roman" w:cs="Times New Roman"/>
                <w:b/>
                <w:bCs/>
                <w:color w:val="FF0000"/>
                <w:sz w:val="20"/>
                <w:szCs w:val="20"/>
                <w:lang w:eastAsia="ru-RU"/>
              </w:rPr>
              <w:t xml:space="preserve"> </w:t>
            </w:r>
            <w:hyperlink r:id="rId3001" w:history="1">
              <w:r w:rsidRPr="00B4199E">
                <w:rPr>
                  <w:rFonts w:ascii="Times New Roman" w:eastAsia="Times New Roman" w:hAnsi="Times New Roman" w:cs="Times New Roman"/>
                  <w:b/>
                  <w:bCs/>
                  <w:color w:val="FF0000"/>
                  <w:sz w:val="20"/>
                  <w:szCs w:val="20"/>
                  <w:lang w:eastAsia="ru-RU"/>
                </w:rPr>
                <w:t>Постановление</w:t>
              </w:r>
            </w:hyperlink>
            <w:r w:rsidRPr="00B4199E">
              <w:rPr>
                <w:rFonts w:ascii="Times New Roman" w:eastAsia="Times New Roman" w:hAnsi="Times New Roman" w:cs="Times New Roman"/>
                <w:b/>
                <w:bCs/>
                <w:color w:val="FF0000"/>
                <w:sz w:val="20"/>
                <w:szCs w:val="20"/>
                <w:lang w:eastAsia="ru-RU"/>
              </w:rPr>
              <w:t xml:space="preserve"> Правительства Москвы от 23 декабря 1997 г. N 900 </w:t>
            </w:r>
            <w:r w:rsidRPr="00B4199E">
              <w:rPr>
                <w:rFonts w:ascii="Times New Roman" w:eastAsia="Times New Roman" w:hAnsi="Times New Roman" w:cs="Times New Roman"/>
                <w:bCs/>
                <w:color w:val="FF0000"/>
                <w:sz w:val="20"/>
                <w:szCs w:val="20"/>
                <w:lang w:eastAsia="ru-RU"/>
              </w:rPr>
              <w:t xml:space="preserve">"Об утверждении Положения о системе государственного управления охраной труда и Положения о межведомственной комиссии по охране труда", </w:t>
            </w:r>
          </w:p>
          <w:p w:rsidR="00B4199E" w:rsidRPr="00B4199E" w:rsidRDefault="002633FC" w:rsidP="00B4199E">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hyperlink r:id="rId3002" w:history="1">
              <w:r w:rsidR="00B4199E" w:rsidRPr="00B4199E">
                <w:rPr>
                  <w:rFonts w:ascii="Times New Roman" w:eastAsia="Times New Roman" w:hAnsi="Times New Roman" w:cs="Times New Roman"/>
                  <w:b/>
                  <w:bCs/>
                  <w:color w:val="FF0000"/>
                  <w:sz w:val="20"/>
                  <w:szCs w:val="20"/>
                  <w:lang w:eastAsia="ru-RU"/>
                </w:rPr>
                <w:t>Постановление</w:t>
              </w:r>
            </w:hyperlink>
            <w:r w:rsidR="00B4199E" w:rsidRPr="00B4199E">
              <w:rPr>
                <w:rFonts w:ascii="Times New Roman" w:eastAsia="Times New Roman" w:hAnsi="Times New Roman" w:cs="Times New Roman"/>
                <w:b/>
                <w:bCs/>
                <w:color w:val="FF0000"/>
                <w:sz w:val="20"/>
                <w:szCs w:val="20"/>
                <w:lang w:eastAsia="ru-RU"/>
              </w:rPr>
              <w:t xml:space="preserve"> Правительства Москвы от 15 апреля 2003 г. N 249-ПП </w:t>
            </w:r>
            <w:r w:rsidR="00B4199E" w:rsidRPr="00B4199E">
              <w:rPr>
                <w:rFonts w:ascii="Times New Roman" w:eastAsia="Times New Roman" w:hAnsi="Times New Roman" w:cs="Times New Roman"/>
                <w:bCs/>
                <w:color w:val="FF0000"/>
                <w:sz w:val="20"/>
                <w:szCs w:val="20"/>
                <w:lang w:eastAsia="ru-RU"/>
              </w:rPr>
              <w:t>"О внесении изменений в постановление Правительства Москвы от 23 декабря 1997 года N 900",</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r w:rsidRPr="00B4199E">
              <w:rPr>
                <w:rFonts w:ascii="Times New Roman" w:eastAsia="Times New Roman" w:hAnsi="Times New Roman" w:cs="Times New Roman"/>
                <w:b/>
                <w:bCs/>
                <w:color w:val="FF0000"/>
                <w:sz w:val="20"/>
                <w:szCs w:val="20"/>
                <w:lang w:eastAsia="ru-RU"/>
              </w:rPr>
              <w:t xml:space="preserve"> </w:t>
            </w:r>
            <w:hyperlink r:id="rId3003" w:history="1">
              <w:r w:rsidRPr="00B4199E">
                <w:rPr>
                  <w:rFonts w:ascii="Times New Roman" w:eastAsia="Times New Roman" w:hAnsi="Times New Roman" w:cs="Times New Roman"/>
                  <w:b/>
                  <w:bCs/>
                  <w:color w:val="FF0000"/>
                  <w:sz w:val="20"/>
                  <w:szCs w:val="20"/>
                  <w:lang w:eastAsia="ru-RU"/>
                </w:rPr>
                <w:t>Постановление</w:t>
              </w:r>
            </w:hyperlink>
            <w:r w:rsidRPr="00B4199E">
              <w:rPr>
                <w:rFonts w:ascii="Times New Roman" w:eastAsia="Times New Roman" w:hAnsi="Times New Roman" w:cs="Times New Roman"/>
                <w:b/>
                <w:bCs/>
                <w:color w:val="FF0000"/>
                <w:sz w:val="20"/>
                <w:szCs w:val="20"/>
                <w:lang w:eastAsia="ru-RU"/>
              </w:rPr>
              <w:t xml:space="preserve"> Правительства Москвы от 23 марта 1999 г. N 220 </w:t>
            </w:r>
            <w:r w:rsidRPr="00B4199E">
              <w:rPr>
                <w:rFonts w:ascii="Times New Roman" w:eastAsia="Times New Roman" w:hAnsi="Times New Roman" w:cs="Times New Roman"/>
                <w:bCs/>
                <w:color w:val="FF0000"/>
                <w:sz w:val="20"/>
                <w:szCs w:val="20"/>
                <w:lang w:eastAsia="ru-RU"/>
              </w:rPr>
              <w:t>"О внесении изменений и дополнений в постановление Правительства Москвы от 23.12.97 N 900".</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Постановление  Правительства Москвы</w:t>
            </w: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от 10.11.2009</w:t>
            </w: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 1212-ПП</w:t>
            </w:r>
          </w:p>
        </w:tc>
      </w:tr>
      <w:tr w:rsidR="00B4199E" w:rsidRPr="00B4199E" w:rsidTr="008739F7">
        <w:trPr>
          <w:trHeight w:val="648"/>
        </w:trPr>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16</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color w:val="FF0000"/>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FF0000"/>
                <w:lang w:eastAsia="ru-RU"/>
              </w:rPr>
            </w:pPr>
            <w:r w:rsidRPr="00B4199E">
              <w:rPr>
                <w:rFonts w:ascii="Times New Roman" w:eastAsia="Times New Roman" w:hAnsi="Times New Roman" w:cs="Times New Roman"/>
                <w:b/>
                <w:color w:val="FF0000"/>
                <w:lang w:eastAsia="ru-RU"/>
              </w:rPr>
              <w:t>«О возложении функций по осуществлению государственной экспертизы условий труда в городе Москве»</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Примечание: </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       </w:t>
            </w:r>
            <w:r w:rsidRPr="00B4199E">
              <w:rPr>
                <w:rFonts w:ascii="Times New Roman" w:eastAsia="Times New Roman" w:hAnsi="Times New Roman" w:cs="Times New Roman"/>
                <w:b/>
                <w:color w:val="FF0000"/>
                <w:sz w:val="20"/>
                <w:szCs w:val="20"/>
                <w:lang w:eastAsia="ru-RU"/>
              </w:rPr>
              <w:t xml:space="preserve">Документ утратил силу с </w:t>
            </w:r>
            <w:hyperlink r:id="rId3004" w:history="1">
              <w:r w:rsidRPr="00B4199E">
                <w:rPr>
                  <w:rFonts w:ascii="Times New Roman" w:eastAsia="Times New Roman" w:hAnsi="Times New Roman" w:cs="Times New Roman"/>
                  <w:b/>
                  <w:color w:val="FF0000"/>
                  <w:sz w:val="20"/>
                  <w:szCs w:val="20"/>
                  <w:lang w:eastAsia="ru-RU"/>
                </w:rPr>
                <w:t>8 февраля 2012 года</w:t>
              </w:r>
            </w:hyperlink>
            <w:r w:rsidRPr="00B4199E">
              <w:rPr>
                <w:rFonts w:ascii="Times New Roman" w:eastAsia="Times New Roman" w:hAnsi="Times New Roman" w:cs="Times New Roman"/>
                <w:color w:val="0000FF"/>
                <w:sz w:val="20"/>
                <w:szCs w:val="20"/>
                <w:lang w:eastAsia="ru-RU"/>
              </w:rPr>
              <w:t xml:space="preserve"> в связи с принятием </w:t>
            </w:r>
            <w:hyperlink r:id="rId3005" w:history="1">
              <w:r w:rsidRPr="00B4199E">
                <w:rPr>
                  <w:rFonts w:ascii="Times New Roman" w:eastAsia="Times New Roman" w:hAnsi="Times New Roman" w:cs="Times New Roman"/>
                  <w:color w:val="0000FF"/>
                  <w:sz w:val="20"/>
                  <w:szCs w:val="20"/>
                  <w:lang w:eastAsia="ru-RU"/>
                </w:rPr>
                <w:t>постановления</w:t>
              </w:r>
            </w:hyperlink>
            <w:r w:rsidRPr="00B4199E">
              <w:rPr>
                <w:rFonts w:ascii="Times New Roman" w:eastAsia="Times New Roman" w:hAnsi="Times New Roman" w:cs="Times New Roman"/>
                <w:color w:val="0000FF"/>
                <w:sz w:val="20"/>
                <w:szCs w:val="20"/>
                <w:lang w:eastAsia="ru-RU"/>
              </w:rPr>
              <w:t xml:space="preserve"> Правительства Москвы от 08.02.2012 </w:t>
            </w:r>
            <w:r w:rsidRPr="00B4199E">
              <w:rPr>
                <w:rFonts w:ascii="Times New Roman" w:eastAsia="Times New Roman" w:hAnsi="Times New Roman" w:cs="Times New Roman"/>
                <w:b/>
                <w:color w:val="0000FF"/>
                <w:sz w:val="20"/>
                <w:szCs w:val="20"/>
                <w:lang w:eastAsia="ru-RU"/>
              </w:rPr>
              <w:t>N 33-ПП.</w:t>
            </w:r>
          </w:p>
          <w:p w:rsidR="00B4199E" w:rsidRPr="00B4199E" w:rsidRDefault="00B4199E" w:rsidP="00B4199E">
            <w:pPr>
              <w:tabs>
                <w:tab w:val="left" w:pos="1575"/>
              </w:tabs>
              <w:spacing w:after="0" w:line="240" w:lineRule="auto"/>
              <w:jc w:val="both"/>
              <w:rPr>
                <w:rFonts w:ascii="Times New Roman" w:eastAsia="Times New Roman" w:hAnsi="Times New Roman" w:cs="Times New Roman"/>
                <w:sz w:val="20"/>
                <w:szCs w:val="20"/>
                <w:lang w:eastAsia="ru-RU"/>
              </w:rPr>
            </w:pPr>
            <w:r w:rsidRPr="00B4199E">
              <w:rPr>
                <w:rFonts w:ascii="Times New Roman" w:eastAsia="Times New Roman" w:hAnsi="Times New Roman" w:cs="Times New Roman"/>
                <w:sz w:val="20"/>
                <w:szCs w:val="20"/>
                <w:lang w:eastAsia="ru-RU"/>
              </w:rPr>
              <w:tab/>
            </w: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color w:val="FF0000"/>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FF0000"/>
                <w:sz w:val="20"/>
                <w:szCs w:val="20"/>
                <w:lang w:eastAsia="ru-RU"/>
              </w:rPr>
            </w:pPr>
            <w:r w:rsidRPr="00B4199E">
              <w:rPr>
                <w:rFonts w:ascii="Times New Roman" w:eastAsia="Times New Roman" w:hAnsi="Times New Roman" w:cs="Times New Roman"/>
                <w:b/>
                <w:color w:val="FF0000"/>
                <w:sz w:val="20"/>
                <w:szCs w:val="20"/>
                <w:lang w:eastAsia="ru-RU"/>
              </w:rPr>
              <w:t xml:space="preserve">Постановление Правительства Москвы </w:t>
            </w:r>
          </w:p>
          <w:p w:rsidR="00B4199E" w:rsidRPr="00B4199E" w:rsidRDefault="00B4199E" w:rsidP="00B4199E">
            <w:pPr>
              <w:spacing w:after="0" w:line="240" w:lineRule="auto"/>
              <w:jc w:val="center"/>
              <w:rPr>
                <w:rFonts w:ascii="Times New Roman" w:eastAsia="Times New Roman" w:hAnsi="Times New Roman" w:cs="Times New Roman"/>
                <w:b/>
                <w:color w:val="FF0000"/>
                <w:sz w:val="20"/>
                <w:szCs w:val="20"/>
                <w:lang w:eastAsia="ru-RU"/>
              </w:rPr>
            </w:pPr>
            <w:r w:rsidRPr="00B4199E">
              <w:rPr>
                <w:rFonts w:ascii="Times New Roman" w:eastAsia="Times New Roman" w:hAnsi="Times New Roman" w:cs="Times New Roman"/>
                <w:b/>
                <w:color w:val="FF0000"/>
                <w:sz w:val="20"/>
                <w:szCs w:val="20"/>
                <w:lang w:eastAsia="ru-RU"/>
              </w:rPr>
              <w:t xml:space="preserve">от 09.02.2010 </w:t>
            </w:r>
          </w:p>
          <w:p w:rsidR="00B4199E" w:rsidRPr="00B4199E" w:rsidRDefault="00B4199E" w:rsidP="00B4199E">
            <w:pPr>
              <w:spacing w:after="0" w:line="240" w:lineRule="auto"/>
              <w:jc w:val="center"/>
              <w:rPr>
                <w:rFonts w:ascii="Times New Roman" w:eastAsia="Times New Roman" w:hAnsi="Times New Roman" w:cs="Times New Roman"/>
                <w:b/>
                <w:color w:val="FF0000"/>
                <w:sz w:val="20"/>
                <w:szCs w:val="20"/>
                <w:lang w:eastAsia="ru-RU"/>
              </w:rPr>
            </w:pPr>
            <w:r w:rsidRPr="00B4199E">
              <w:rPr>
                <w:rFonts w:ascii="Times New Roman" w:eastAsia="Times New Roman" w:hAnsi="Times New Roman" w:cs="Times New Roman"/>
                <w:b/>
                <w:color w:val="FF0000"/>
                <w:sz w:val="20"/>
                <w:szCs w:val="20"/>
                <w:lang w:eastAsia="ru-RU"/>
              </w:rPr>
              <w:t>№ 107-ПП</w:t>
            </w:r>
          </w:p>
          <w:p w:rsidR="00B4199E" w:rsidRPr="00B4199E" w:rsidRDefault="00B4199E" w:rsidP="00B4199E">
            <w:pPr>
              <w:spacing w:after="0" w:line="240" w:lineRule="auto"/>
              <w:jc w:val="center"/>
              <w:rPr>
                <w:rFonts w:ascii="Times New Roman" w:eastAsia="Times New Roman" w:hAnsi="Times New Roman" w:cs="Times New Roman"/>
                <w:b/>
                <w:color w:val="FF0000"/>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FF0000"/>
                <w:sz w:val="20"/>
                <w:szCs w:val="20"/>
                <w:lang w:eastAsia="ru-RU"/>
              </w:rPr>
            </w:pPr>
            <w:r w:rsidRPr="00B4199E">
              <w:rPr>
                <w:rFonts w:ascii="Times New Roman" w:eastAsia="Times New Roman" w:hAnsi="Times New Roman" w:cs="Times New Roman"/>
                <w:b/>
                <w:color w:val="FF0000"/>
                <w:sz w:val="20"/>
                <w:szCs w:val="20"/>
                <w:lang w:eastAsia="ru-RU"/>
              </w:rPr>
              <w:t>Утратило силу</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17</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 внесении  изменений в постановление правительства Москвы от 07.10.03  № 843-ПП "О порядке формирования рабочих групп и их компенсации для ведения коллективных переговоров по подготовке проектов соглашений и их заключению в рамках  системы  социального партнерства в городе Москве"</w:t>
            </w:r>
          </w:p>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autoSpaceDE w:val="0"/>
              <w:autoSpaceDN w:val="0"/>
              <w:adjustRightInd w:val="0"/>
              <w:spacing w:after="0" w:line="240" w:lineRule="auto"/>
              <w:ind w:left="540"/>
              <w:jc w:val="both"/>
              <w:rPr>
                <w:rFonts w:ascii="Times New Roman" w:eastAsia="Calibri" w:hAnsi="Times New Roman" w:cs="Times New Roman"/>
                <w:b/>
                <w:bCs/>
                <w:color w:val="0000FF"/>
              </w:rPr>
            </w:pPr>
            <w:r w:rsidRPr="00B4199E">
              <w:rPr>
                <w:rFonts w:ascii="Times New Roman" w:eastAsia="Calibri" w:hAnsi="Times New Roman" w:cs="Times New Roman"/>
                <w:b/>
                <w:bCs/>
                <w:color w:val="0000FF"/>
              </w:rPr>
              <w:t>Примечание:</w:t>
            </w:r>
          </w:p>
          <w:p w:rsidR="00B4199E" w:rsidRPr="00B4199E" w:rsidRDefault="00B4199E" w:rsidP="00B4199E">
            <w:pPr>
              <w:autoSpaceDE w:val="0"/>
              <w:autoSpaceDN w:val="0"/>
              <w:adjustRightInd w:val="0"/>
              <w:spacing w:after="0" w:line="240" w:lineRule="auto"/>
              <w:jc w:val="center"/>
              <w:outlineLvl w:val="0"/>
              <w:rPr>
                <w:rFonts w:ascii="Times New Roman" w:eastAsia="Times New Roman" w:hAnsi="Times New Roman" w:cs="Times New Roman"/>
                <w:b/>
                <w:bCs/>
                <w:color w:val="0000FF"/>
                <w:lang w:eastAsia="ru-RU"/>
              </w:rPr>
            </w:pPr>
            <w:r w:rsidRPr="00B4199E">
              <w:rPr>
                <w:rFonts w:ascii="Times New Roman" w:eastAsia="Times New Roman" w:hAnsi="Times New Roman" w:cs="Times New Roman"/>
                <w:b/>
                <w:bCs/>
                <w:color w:val="0000FF"/>
                <w:lang w:eastAsia="ru-RU"/>
              </w:rPr>
              <w:t xml:space="preserve">Ниже представлен текст постановления </w:t>
            </w:r>
            <w:r w:rsidRPr="00B4199E">
              <w:rPr>
                <w:rFonts w:ascii="Times New Roman" w:eastAsia="Times New Roman" w:hAnsi="Times New Roman" w:cs="Times New Roman"/>
                <w:b/>
                <w:color w:val="0000FF"/>
                <w:lang w:eastAsia="ru-RU"/>
              </w:rPr>
              <w:t>№ 843-ПП с внесенными изменениями: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 xml:space="preserve">«В связи с изменением законодательства о труде и в целях упрощения заключения городских отраслевых (межотраслевых) соглашений между Правительством Москвы, городскими объединениями (ассоциациями) профсоюзов, городскими объединениями (ассоциациями) работодателей в рамках системы социального партнерства, а также в соответствии с </w:t>
            </w:r>
            <w:hyperlink r:id="rId3006" w:history="1">
              <w:r w:rsidRPr="00B4199E">
                <w:rPr>
                  <w:rFonts w:ascii="Times New Roman" w:eastAsia="Times New Roman" w:hAnsi="Times New Roman" w:cs="Times New Roman"/>
                  <w:bCs/>
                  <w:color w:val="0000FF"/>
                  <w:lang w:eastAsia="ru-RU"/>
                </w:rPr>
                <w:t>Законом</w:t>
              </w:r>
            </w:hyperlink>
            <w:r w:rsidRPr="00B4199E">
              <w:rPr>
                <w:rFonts w:ascii="Times New Roman" w:eastAsia="Times New Roman" w:hAnsi="Times New Roman" w:cs="Times New Roman"/>
                <w:bCs/>
                <w:color w:val="0000FF"/>
                <w:lang w:eastAsia="ru-RU"/>
              </w:rPr>
              <w:t xml:space="preserve"> города Москвы </w:t>
            </w:r>
            <w:r w:rsidRPr="00B4199E">
              <w:rPr>
                <w:rFonts w:ascii="Times New Roman" w:eastAsia="Times New Roman" w:hAnsi="Times New Roman" w:cs="Times New Roman"/>
                <w:b/>
                <w:bCs/>
                <w:color w:val="0000FF"/>
                <w:lang w:eastAsia="ru-RU"/>
              </w:rPr>
              <w:t>от 22 октября 1997 года N 44</w:t>
            </w:r>
            <w:r w:rsidRPr="00B4199E">
              <w:rPr>
                <w:rFonts w:ascii="Times New Roman" w:eastAsia="Times New Roman" w:hAnsi="Times New Roman" w:cs="Times New Roman"/>
                <w:bCs/>
                <w:color w:val="0000FF"/>
                <w:lang w:eastAsia="ru-RU"/>
              </w:rPr>
              <w:t xml:space="preserve"> "О социальном партнерстве" Правительство Москвы постановляет:</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 xml:space="preserve">1. Утвердить </w:t>
            </w:r>
            <w:hyperlink r:id="rId3007" w:history="1">
              <w:r w:rsidRPr="00B4199E">
                <w:rPr>
                  <w:rFonts w:ascii="Times New Roman" w:eastAsia="Times New Roman" w:hAnsi="Times New Roman" w:cs="Times New Roman"/>
                  <w:bCs/>
                  <w:color w:val="0000FF"/>
                  <w:lang w:eastAsia="ru-RU"/>
                </w:rPr>
                <w:t>структуру</w:t>
              </w:r>
            </w:hyperlink>
            <w:r w:rsidRPr="00B4199E">
              <w:rPr>
                <w:rFonts w:ascii="Times New Roman" w:eastAsia="Times New Roman" w:hAnsi="Times New Roman" w:cs="Times New Roman"/>
                <w:bCs/>
                <w:color w:val="0000FF"/>
                <w:lang w:eastAsia="ru-RU"/>
              </w:rPr>
              <w:t xml:space="preserve"> взаимодействия отраслевых (межотраслевых) органов исполнительной власти города Москвы (приложение).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2. Установить, что состав рабочей группы, представляющей Правительство Москвы для ведения коллективных переговоров с объединениями (ассоциациями) профсоюзов и объединениями (ассоциациями) работодателей при подготовке проектов соглашений в рамках социального партнерства в городе Москве, утверждается: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 на уровне Московской трехсторонней комиссии - распоряжением Правительства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 на отраслевом и межотраслевом уровне - соответствующими распоряжениями первых заместителей Мэра Москвы в Правительстве Москвы, заместителей Мэра Москвы в Правительстве Москвы и министров Правительства Москвы.</w:t>
            </w:r>
          </w:p>
          <w:p w:rsidR="00B4199E" w:rsidRPr="0035038A"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lang w:eastAsia="ru-RU"/>
              </w:rPr>
              <w:t xml:space="preserve">(в ред. </w:t>
            </w:r>
            <w:hyperlink r:id="rId3008" w:history="1">
              <w:r w:rsidRPr="00B4199E">
                <w:rPr>
                  <w:rFonts w:ascii="Times New Roman" w:eastAsia="Times New Roman" w:hAnsi="Times New Roman" w:cs="Times New Roman"/>
                  <w:bCs/>
                  <w:color w:val="0000FF"/>
                  <w:lang w:eastAsia="ru-RU"/>
                </w:rPr>
                <w:t>постановления</w:t>
              </w:r>
            </w:hyperlink>
            <w:r w:rsidRPr="00B4199E">
              <w:rPr>
                <w:rFonts w:ascii="Times New Roman" w:eastAsia="Times New Roman" w:hAnsi="Times New Roman" w:cs="Times New Roman"/>
                <w:bCs/>
                <w:color w:val="0000FF"/>
                <w:lang w:eastAsia="ru-RU"/>
              </w:rPr>
              <w:t xml:space="preserve"> Правительства Москвы </w:t>
            </w:r>
            <w:r w:rsidRPr="0035038A">
              <w:rPr>
                <w:rFonts w:ascii="Times New Roman" w:eastAsia="Times New Roman" w:hAnsi="Times New Roman" w:cs="Times New Roman"/>
                <w:b/>
                <w:bCs/>
                <w:color w:val="0000FF"/>
                <w:sz w:val="20"/>
                <w:szCs w:val="20"/>
                <w:lang w:eastAsia="ru-RU"/>
              </w:rPr>
              <w:t>от 09.10.2007 N 883-ПП)</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3. Предоставить членам рабочих групп следующие полномочия: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 ведение коллективных переговоров при разработке соглашений;</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 согласование всех спорных вопросов в ходе разработки соглашений с руководителями отраслевых (межотраслевых) органов исполнительной власти города Москвы;</w:t>
            </w:r>
          </w:p>
          <w:p w:rsidR="00B4199E" w:rsidRPr="0035038A"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35038A">
              <w:rPr>
                <w:rFonts w:ascii="Times New Roman" w:eastAsia="Times New Roman" w:hAnsi="Times New Roman" w:cs="Times New Roman"/>
                <w:bCs/>
                <w:color w:val="FF0000"/>
                <w:lang w:eastAsia="ru-RU"/>
              </w:rPr>
              <w:t>- абзац исключен</w:t>
            </w:r>
            <w:r w:rsidRPr="00B4199E">
              <w:rPr>
                <w:rFonts w:ascii="Times New Roman" w:eastAsia="Times New Roman" w:hAnsi="Times New Roman" w:cs="Times New Roman"/>
                <w:bCs/>
                <w:color w:val="0000FF"/>
                <w:lang w:eastAsia="ru-RU"/>
              </w:rPr>
              <w:t xml:space="preserve">. - </w:t>
            </w:r>
            <w:hyperlink r:id="rId3009" w:history="1">
              <w:r w:rsidRPr="00B4199E">
                <w:rPr>
                  <w:rFonts w:ascii="Times New Roman" w:eastAsia="Times New Roman" w:hAnsi="Times New Roman" w:cs="Times New Roman"/>
                  <w:bCs/>
                  <w:color w:val="0000FF"/>
                  <w:lang w:eastAsia="ru-RU"/>
                </w:rPr>
                <w:t>Постановление</w:t>
              </w:r>
            </w:hyperlink>
            <w:r w:rsidRPr="00B4199E">
              <w:rPr>
                <w:rFonts w:ascii="Times New Roman" w:eastAsia="Times New Roman" w:hAnsi="Times New Roman" w:cs="Times New Roman"/>
                <w:bCs/>
                <w:color w:val="0000FF"/>
                <w:lang w:eastAsia="ru-RU"/>
              </w:rPr>
              <w:t xml:space="preserve"> Правительства Москвы </w:t>
            </w:r>
            <w:r w:rsidRPr="00B4199E">
              <w:rPr>
                <w:rFonts w:ascii="Times New Roman" w:eastAsia="Times New Roman" w:hAnsi="Times New Roman" w:cs="Times New Roman"/>
                <w:b/>
                <w:bCs/>
                <w:color w:val="0000FF"/>
                <w:lang w:eastAsia="ru-RU"/>
              </w:rPr>
              <w:t xml:space="preserve">от </w:t>
            </w:r>
            <w:r w:rsidRPr="0035038A">
              <w:rPr>
                <w:rFonts w:ascii="Times New Roman" w:eastAsia="Times New Roman" w:hAnsi="Times New Roman" w:cs="Times New Roman"/>
                <w:b/>
                <w:bCs/>
                <w:color w:val="0000FF"/>
                <w:sz w:val="20"/>
                <w:szCs w:val="20"/>
                <w:lang w:eastAsia="ru-RU"/>
              </w:rPr>
              <w:t>09.10.2007 N 883-ПП.</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4. Включить в состав всех рабочих групп, помимо представителей отраслевых департаментов и комитетов, представителей:</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 Департамента имущества города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 Департамента экономической политики и развития города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 Департамента земельных ресурсов города Москвы.</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 xml:space="preserve">(в ред. </w:t>
            </w:r>
            <w:hyperlink r:id="rId3010" w:history="1">
              <w:r w:rsidRPr="00B4199E">
                <w:rPr>
                  <w:rFonts w:ascii="Times New Roman" w:eastAsia="Times New Roman" w:hAnsi="Times New Roman" w:cs="Times New Roman"/>
                  <w:bCs/>
                  <w:color w:val="0000FF"/>
                  <w:lang w:eastAsia="ru-RU"/>
                </w:rPr>
                <w:t>постановления</w:t>
              </w:r>
            </w:hyperlink>
            <w:r w:rsidRPr="00B4199E">
              <w:rPr>
                <w:rFonts w:ascii="Times New Roman" w:eastAsia="Times New Roman" w:hAnsi="Times New Roman" w:cs="Times New Roman"/>
                <w:bCs/>
                <w:color w:val="0000FF"/>
                <w:lang w:eastAsia="ru-RU"/>
              </w:rPr>
              <w:t xml:space="preserve"> Правительства Москвы от 09.10.2007 N 883-ПП)</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5. Право подписи согласованного варианта соглашения имеет первый заместитель Мэра Москвы в Правительстве Москвы (руководитель комплекса), заместитель Мэра Москвы в Правительстве Москвы или министр Правительства Москвы (руководитель отраслевого или функционального органа исполнительной власти).</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 xml:space="preserve">(п. 5 введен </w:t>
            </w:r>
            <w:hyperlink r:id="rId3011" w:history="1">
              <w:r w:rsidRPr="00B4199E">
                <w:rPr>
                  <w:rFonts w:ascii="Times New Roman" w:eastAsia="Times New Roman" w:hAnsi="Times New Roman" w:cs="Times New Roman"/>
                  <w:bCs/>
                  <w:color w:val="0000FF"/>
                  <w:lang w:eastAsia="ru-RU"/>
                </w:rPr>
                <w:t>постановлением</w:t>
              </w:r>
            </w:hyperlink>
            <w:r w:rsidRPr="00B4199E">
              <w:rPr>
                <w:rFonts w:ascii="Times New Roman" w:eastAsia="Times New Roman" w:hAnsi="Times New Roman" w:cs="Times New Roman"/>
                <w:bCs/>
                <w:color w:val="0000FF"/>
                <w:lang w:eastAsia="ru-RU"/>
              </w:rPr>
              <w:t xml:space="preserve"> Правительства Москвы от 09.10.2007 N 883-ПП)»</w:t>
            </w:r>
          </w:p>
          <w:p w:rsidR="00B4199E" w:rsidRPr="00B4199E" w:rsidRDefault="00B4199E" w:rsidP="00B4199E">
            <w:pPr>
              <w:autoSpaceDE w:val="0"/>
              <w:autoSpaceDN w:val="0"/>
              <w:adjustRightInd w:val="0"/>
              <w:spacing w:after="0" w:line="240" w:lineRule="auto"/>
              <w:ind w:left="540"/>
              <w:jc w:val="both"/>
              <w:rPr>
                <w:rFonts w:ascii="Times New Roman" w:eastAsia="Calibri" w:hAnsi="Times New Roman" w:cs="Times New Roman"/>
                <w:bCs/>
                <w:color w:val="0000FF"/>
              </w:rPr>
            </w:pPr>
          </w:p>
          <w:p w:rsidR="00B4199E" w:rsidRPr="00B4199E" w:rsidRDefault="00B4199E" w:rsidP="00B4199E">
            <w:pPr>
              <w:autoSpaceDE w:val="0"/>
              <w:autoSpaceDN w:val="0"/>
              <w:adjustRightInd w:val="0"/>
              <w:spacing w:after="0" w:line="240" w:lineRule="auto"/>
              <w:ind w:left="540"/>
              <w:jc w:val="center"/>
              <w:rPr>
                <w:rFonts w:ascii="Times New Roman" w:eastAsia="Calibri" w:hAnsi="Times New Roman" w:cs="Times New Roman"/>
                <w:b/>
                <w:bCs/>
                <w:color w:val="0000FF"/>
              </w:rPr>
            </w:pPr>
            <w:r w:rsidRPr="00B4199E">
              <w:rPr>
                <w:rFonts w:ascii="Times New Roman" w:eastAsia="Calibri" w:hAnsi="Times New Roman" w:cs="Times New Roman"/>
                <w:b/>
                <w:bCs/>
                <w:color w:val="0000FF"/>
              </w:rPr>
              <w:t>Дополнительная информация.</w:t>
            </w:r>
          </w:p>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bCs/>
                <w:color w:val="0000FF"/>
              </w:rPr>
            </w:pPr>
            <w:r w:rsidRPr="00B4199E">
              <w:rPr>
                <w:rFonts w:ascii="Times New Roman" w:eastAsia="Calibri" w:hAnsi="Times New Roman" w:cs="Times New Roman"/>
                <w:b/>
                <w:bCs/>
                <w:color w:val="0000FF"/>
              </w:rPr>
              <w:t>1.</w:t>
            </w:r>
          </w:p>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bCs/>
                <w:color w:val="0000FF"/>
              </w:rPr>
            </w:pPr>
            <w:r w:rsidRPr="00B4199E">
              <w:rPr>
                <w:rFonts w:ascii="Times New Roman" w:eastAsia="Calibri" w:hAnsi="Times New Roman" w:cs="Times New Roman"/>
                <w:b/>
                <w:bCs/>
                <w:color w:val="0000FF"/>
              </w:rPr>
              <w:t>Выписка</w:t>
            </w:r>
          </w:p>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bCs/>
                <w:color w:val="0000FF"/>
              </w:rPr>
            </w:pPr>
            <w:r w:rsidRPr="00B4199E">
              <w:rPr>
                <w:rFonts w:ascii="Times New Roman" w:eastAsia="Calibri" w:hAnsi="Times New Roman" w:cs="Times New Roman"/>
                <w:b/>
                <w:bCs/>
                <w:color w:val="0000FF"/>
              </w:rPr>
              <w:t xml:space="preserve"> из Письма Минздравсоцразвития РФ от 09.04.2009 N 22-2-15/4 "Минимальные размеры повышения заработной платы работникам, занятым на работах с вредными и (или) опасными условиями труда":</w:t>
            </w:r>
          </w:p>
          <w:p w:rsidR="00B4199E" w:rsidRPr="00B4199E" w:rsidRDefault="00B4199E" w:rsidP="00B4199E">
            <w:pPr>
              <w:autoSpaceDE w:val="0"/>
              <w:autoSpaceDN w:val="0"/>
              <w:adjustRightInd w:val="0"/>
              <w:spacing w:after="0" w:line="240" w:lineRule="auto"/>
              <w:ind w:firstLine="540"/>
              <w:jc w:val="both"/>
              <w:rPr>
                <w:rFonts w:ascii="Times New Roman" w:eastAsia="Calibri" w:hAnsi="Times New Roman" w:cs="Times New Roman"/>
                <w:b/>
                <w:bCs/>
                <w:color w:val="0000FF"/>
              </w:rPr>
            </w:pPr>
          </w:p>
          <w:p w:rsidR="00B4199E" w:rsidRPr="00B4199E" w:rsidRDefault="00B4199E" w:rsidP="00B4199E">
            <w:pPr>
              <w:autoSpaceDE w:val="0"/>
              <w:autoSpaceDN w:val="0"/>
              <w:adjustRightInd w:val="0"/>
              <w:spacing w:after="0" w:line="240" w:lineRule="auto"/>
              <w:ind w:firstLine="540"/>
              <w:jc w:val="both"/>
              <w:rPr>
                <w:rFonts w:ascii="Times New Roman" w:eastAsia="Calibri" w:hAnsi="Times New Roman" w:cs="Times New Roman"/>
                <w:bCs/>
                <w:color w:val="0000FF"/>
              </w:rPr>
            </w:pPr>
            <w:r w:rsidRPr="00B4199E">
              <w:rPr>
                <w:rFonts w:ascii="Times New Roman" w:eastAsia="Calibri" w:hAnsi="Times New Roman" w:cs="Times New Roman"/>
                <w:bCs/>
                <w:color w:val="0000FF"/>
              </w:rPr>
              <w:t xml:space="preserve">          «Департамент заработной платы, охраны труда и социального партнерства рассмотрел письмо и сообщает.</w:t>
            </w:r>
          </w:p>
          <w:p w:rsidR="00B4199E" w:rsidRPr="00B4199E" w:rsidRDefault="00B4199E" w:rsidP="00B4199E">
            <w:pPr>
              <w:autoSpaceDE w:val="0"/>
              <w:autoSpaceDN w:val="0"/>
              <w:adjustRightInd w:val="0"/>
              <w:spacing w:after="0" w:line="240" w:lineRule="auto"/>
              <w:ind w:firstLine="540"/>
              <w:jc w:val="both"/>
              <w:rPr>
                <w:rFonts w:ascii="Times New Roman" w:eastAsia="Calibri" w:hAnsi="Times New Roman" w:cs="Times New Roman"/>
                <w:bCs/>
                <w:color w:val="0000FF"/>
              </w:rPr>
            </w:pPr>
            <w:r w:rsidRPr="00B4199E">
              <w:rPr>
                <w:rFonts w:ascii="Times New Roman" w:eastAsia="Calibri" w:hAnsi="Times New Roman" w:cs="Times New Roman"/>
                <w:bCs/>
                <w:color w:val="0000FF"/>
              </w:rPr>
              <w:t>В настоящее время организации внебюджетного сектора экономики самостоятельно устанавливают системы оплаты труда, включая системы надбавок и доплат.</w:t>
            </w:r>
          </w:p>
          <w:p w:rsidR="00B4199E" w:rsidRPr="00B4199E" w:rsidRDefault="00B4199E" w:rsidP="00B4199E">
            <w:pPr>
              <w:autoSpaceDE w:val="0"/>
              <w:autoSpaceDN w:val="0"/>
              <w:adjustRightInd w:val="0"/>
              <w:spacing w:after="0" w:line="240" w:lineRule="auto"/>
              <w:ind w:firstLine="540"/>
              <w:jc w:val="both"/>
              <w:rPr>
                <w:rFonts w:ascii="Times New Roman" w:eastAsia="Calibri" w:hAnsi="Times New Roman" w:cs="Times New Roman"/>
                <w:bCs/>
                <w:color w:val="0000FF"/>
              </w:rPr>
            </w:pPr>
            <w:r w:rsidRPr="00B4199E">
              <w:rPr>
                <w:rFonts w:ascii="Times New Roman" w:eastAsia="Calibri" w:hAnsi="Times New Roman" w:cs="Times New Roman"/>
                <w:bCs/>
                <w:color w:val="0000FF"/>
              </w:rPr>
              <w:t>Таким образом, данные организации вправе при установлении размеров часовых тарифных ставок рабочих использовать соотношения между тарифными ставками различных категорий рабочих, установленные нормативными правовыми актами бывшего СССР.</w:t>
            </w:r>
          </w:p>
          <w:p w:rsidR="00B4199E" w:rsidRPr="00B4199E" w:rsidRDefault="00B4199E" w:rsidP="00B4199E">
            <w:pPr>
              <w:autoSpaceDE w:val="0"/>
              <w:autoSpaceDN w:val="0"/>
              <w:adjustRightInd w:val="0"/>
              <w:spacing w:after="0" w:line="240" w:lineRule="auto"/>
              <w:ind w:firstLine="540"/>
              <w:jc w:val="both"/>
              <w:rPr>
                <w:rFonts w:ascii="Times New Roman" w:eastAsia="Calibri" w:hAnsi="Times New Roman" w:cs="Times New Roman"/>
                <w:bCs/>
                <w:color w:val="0000FF"/>
              </w:rPr>
            </w:pPr>
            <w:r w:rsidRPr="00B4199E">
              <w:rPr>
                <w:rFonts w:ascii="Times New Roman" w:eastAsia="Calibri" w:hAnsi="Times New Roman" w:cs="Times New Roman"/>
                <w:bCs/>
                <w:color w:val="0000FF"/>
              </w:rPr>
              <w:t xml:space="preserve">Что касается повышенной оплаты труда за работу во вредных условиях труда, в соответствии с </w:t>
            </w:r>
            <w:hyperlink r:id="rId3012" w:history="1">
              <w:r w:rsidRPr="00B4199E">
                <w:rPr>
                  <w:rFonts w:ascii="Times New Roman" w:eastAsia="Calibri" w:hAnsi="Times New Roman" w:cs="Times New Roman"/>
                  <w:bCs/>
                  <w:color w:val="0000FF"/>
                </w:rPr>
                <w:t>Постановлением</w:t>
              </w:r>
            </w:hyperlink>
            <w:r w:rsidRPr="00B4199E">
              <w:rPr>
                <w:rFonts w:ascii="Times New Roman" w:eastAsia="Calibri" w:hAnsi="Times New Roman" w:cs="Times New Roman"/>
                <w:bCs/>
                <w:color w:val="0000FF"/>
              </w:rPr>
              <w:t xml:space="preserve"> Правительства Российской Федерации от </w:t>
            </w:r>
            <w:r w:rsidRPr="00B4199E">
              <w:rPr>
                <w:rFonts w:ascii="Times New Roman" w:eastAsia="Calibri" w:hAnsi="Times New Roman" w:cs="Times New Roman"/>
                <w:b/>
                <w:bCs/>
                <w:color w:val="0000FF"/>
              </w:rPr>
              <w:t>20 ноября 2008 года N 870</w:t>
            </w:r>
            <w:r w:rsidRPr="00B4199E">
              <w:rPr>
                <w:rFonts w:ascii="Times New Roman" w:eastAsia="Calibri" w:hAnsi="Times New Roman" w:cs="Times New Roman"/>
                <w:bCs/>
                <w:color w:val="0000FF"/>
              </w:rPr>
              <w:t>, минимальные размеры таких повышений в зависимости от класса условий труда должны быть установлены Минздравсоцразвития России.</w:t>
            </w:r>
          </w:p>
          <w:p w:rsidR="00B4199E" w:rsidRPr="00B4199E" w:rsidRDefault="00B4199E" w:rsidP="00B4199E">
            <w:pPr>
              <w:autoSpaceDE w:val="0"/>
              <w:autoSpaceDN w:val="0"/>
              <w:adjustRightInd w:val="0"/>
              <w:spacing w:after="0" w:line="240" w:lineRule="auto"/>
              <w:ind w:firstLine="540"/>
              <w:jc w:val="both"/>
              <w:rPr>
                <w:rFonts w:ascii="Times New Roman" w:eastAsia="Calibri" w:hAnsi="Times New Roman" w:cs="Times New Roman"/>
                <w:b/>
                <w:bCs/>
                <w:color w:val="0000FF"/>
              </w:rPr>
            </w:pPr>
            <w:r w:rsidRPr="00B4199E">
              <w:rPr>
                <w:rFonts w:ascii="Times New Roman" w:eastAsia="Calibri" w:hAnsi="Times New Roman" w:cs="Times New Roman"/>
                <w:bCs/>
                <w:color w:val="0000FF"/>
              </w:rPr>
              <w:t xml:space="preserve">Таким образом, до принятия соответствующего нормативного правового акта Минздравсоцразвития России, определяющего минимальные размеры повышения заработной платы работникам, занятым на работах с вредными и (или) опасными условиями труда, и условия указанного повышения, </w:t>
            </w:r>
            <w:r w:rsidRPr="00B4199E">
              <w:rPr>
                <w:rFonts w:ascii="Times New Roman" w:eastAsia="Calibri" w:hAnsi="Times New Roman" w:cs="Times New Roman"/>
                <w:b/>
                <w:bCs/>
                <w:color w:val="0000FF"/>
              </w:rPr>
              <w:t>продолжает действовать законодательство бывшего СССР, регламентирующее эти вопросы</w:t>
            </w:r>
            <w:r w:rsidRPr="00B4199E">
              <w:rPr>
                <w:rFonts w:ascii="Times New Roman" w:eastAsia="Calibri" w:hAnsi="Times New Roman" w:cs="Times New Roman"/>
                <w:bCs/>
                <w:color w:val="0000FF"/>
              </w:rPr>
              <w:t xml:space="preserve">, - </w:t>
            </w:r>
            <w:hyperlink r:id="rId3013" w:history="1">
              <w:r w:rsidRPr="00B4199E">
                <w:rPr>
                  <w:rFonts w:ascii="Times New Roman" w:eastAsia="Calibri" w:hAnsi="Times New Roman" w:cs="Times New Roman"/>
                  <w:bCs/>
                  <w:color w:val="0000FF"/>
                </w:rPr>
                <w:t>Постановление</w:t>
              </w:r>
            </w:hyperlink>
            <w:r w:rsidRPr="00B4199E">
              <w:rPr>
                <w:rFonts w:ascii="Times New Roman" w:eastAsia="Calibri" w:hAnsi="Times New Roman" w:cs="Times New Roman"/>
                <w:bCs/>
                <w:color w:val="0000FF"/>
              </w:rPr>
              <w:t xml:space="preserve"> ЦК КПСС, Совета Министров СССР и ВЦСПС </w:t>
            </w:r>
            <w:r w:rsidRPr="00B4199E">
              <w:rPr>
                <w:rFonts w:ascii="Times New Roman" w:eastAsia="Calibri" w:hAnsi="Times New Roman" w:cs="Times New Roman"/>
                <w:b/>
                <w:bCs/>
                <w:color w:val="0000FF"/>
              </w:rPr>
              <w:t>от 17 сентября 1986 года N 1115</w:t>
            </w:r>
            <w:r w:rsidRPr="00B4199E">
              <w:rPr>
                <w:rFonts w:ascii="Times New Roman" w:eastAsia="Calibri" w:hAnsi="Times New Roman" w:cs="Times New Roman"/>
                <w:bCs/>
                <w:color w:val="0000FF"/>
              </w:rPr>
              <w:t xml:space="preserve"> и принятое в соответствии с ним </w:t>
            </w:r>
            <w:hyperlink r:id="rId3014" w:history="1">
              <w:r w:rsidRPr="00B4199E">
                <w:rPr>
                  <w:rFonts w:ascii="Times New Roman" w:eastAsia="Calibri" w:hAnsi="Times New Roman" w:cs="Times New Roman"/>
                  <w:bCs/>
                  <w:color w:val="0000FF"/>
                </w:rPr>
                <w:t>Постановление</w:t>
              </w:r>
            </w:hyperlink>
            <w:r w:rsidRPr="00B4199E">
              <w:rPr>
                <w:rFonts w:ascii="Times New Roman" w:eastAsia="Calibri" w:hAnsi="Times New Roman" w:cs="Times New Roman"/>
                <w:bCs/>
                <w:color w:val="0000FF"/>
              </w:rPr>
              <w:t xml:space="preserve"> Госкомтруда СССР и Секретариата ВЦСПС </w:t>
            </w:r>
            <w:r w:rsidRPr="00B4199E">
              <w:rPr>
                <w:rFonts w:ascii="Times New Roman" w:eastAsia="Calibri" w:hAnsi="Times New Roman" w:cs="Times New Roman"/>
                <w:b/>
                <w:bCs/>
                <w:color w:val="0000FF"/>
              </w:rPr>
              <w:t>от 3 октября 1986 года N 387/22-78».</w:t>
            </w:r>
          </w:p>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bCs/>
                <w:color w:val="0000FF"/>
              </w:rPr>
            </w:pPr>
            <w:r w:rsidRPr="00B4199E">
              <w:rPr>
                <w:rFonts w:ascii="Times New Roman" w:eastAsia="Calibri" w:hAnsi="Times New Roman" w:cs="Times New Roman"/>
                <w:b/>
                <w:bCs/>
                <w:color w:val="0000FF"/>
              </w:rPr>
              <w:t>2.</w:t>
            </w:r>
          </w:p>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bCs/>
                <w:color w:val="0000FF"/>
              </w:rPr>
            </w:pPr>
            <w:r w:rsidRPr="00B4199E">
              <w:rPr>
                <w:rFonts w:ascii="Times New Roman" w:eastAsia="Calibri" w:hAnsi="Times New Roman" w:cs="Times New Roman"/>
                <w:b/>
                <w:bCs/>
                <w:color w:val="0000FF"/>
              </w:rPr>
              <w:t>Выписка</w:t>
            </w:r>
          </w:p>
          <w:p w:rsidR="00B4199E" w:rsidRPr="00B4199E" w:rsidRDefault="00B4199E" w:rsidP="00B4199E">
            <w:pPr>
              <w:autoSpaceDE w:val="0"/>
              <w:autoSpaceDN w:val="0"/>
              <w:adjustRightInd w:val="0"/>
              <w:spacing w:after="0" w:line="240" w:lineRule="auto"/>
              <w:ind w:left="540"/>
              <w:jc w:val="center"/>
              <w:rPr>
                <w:rFonts w:ascii="Times New Roman" w:eastAsia="Calibri" w:hAnsi="Times New Roman" w:cs="Times New Roman"/>
                <w:b/>
                <w:color w:val="0000FF"/>
              </w:rPr>
            </w:pPr>
            <w:r w:rsidRPr="00B4199E">
              <w:rPr>
                <w:rFonts w:ascii="Times New Roman" w:eastAsia="Calibri" w:hAnsi="Times New Roman" w:cs="Times New Roman"/>
                <w:b/>
                <w:color w:val="0000FF"/>
              </w:rPr>
              <w:t>Из информационного письма Минтруда России от 13.02.2013</w:t>
            </w:r>
          </w:p>
          <w:p w:rsidR="00B4199E" w:rsidRPr="00B4199E" w:rsidRDefault="00B4199E" w:rsidP="00B4199E">
            <w:pPr>
              <w:autoSpaceDE w:val="0"/>
              <w:autoSpaceDN w:val="0"/>
              <w:adjustRightInd w:val="0"/>
              <w:spacing w:after="0" w:line="240" w:lineRule="auto"/>
              <w:jc w:val="both"/>
              <w:rPr>
                <w:rFonts w:ascii="Times New Roman" w:eastAsia="Calibri" w:hAnsi="Times New Roman" w:cs="Times New Roman"/>
                <w:color w:val="0000FF"/>
              </w:rPr>
            </w:pPr>
            <w:r w:rsidRPr="00B4199E">
              <w:rPr>
                <w:rFonts w:ascii="Times New Roman" w:eastAsia="Calibri" w:hAnsi="Times New Roman" w:cs="Times New Roman"/>
                <w:color w:val="0000FF"/>
              </w:rPr>
              <w:t xml:space="preserve">"О порядке предоставления работникам, занятым на работах с вредными и (или) опасными условиями труда, сокращенной продолжительности рабочего времени, ежегодного дополнительного оплачиваемого отпуска, повышенной оплаты труда в соответствии с </w:t>
            </w:r>
            <w:r w:rsidRPr="00B4199E">
              <w:rPr>
                <w:rFonts w:ascii="Times New Roman" w:eastAsia="Calibri" w:hAnsi="Times New Roman" w:cs="Times New Roman"/>
                <w:b/>
                <w:color w:val="0000FF"/>
              </w:rPr>
              <w:t>пунктом 1 постановления Правительства Российской Федерации от 20 ноября 2008 г. N 870"</w:t>
            </w:r>
            <w:r w:rsidRPr="00B4199E">
              <w:rPr>
                <w:rFonts w:ascii="Times New Roman" w:eastAsia="Calibri" w:hAnsi="Times New Roman" w:cs="Times New Roman"/>
                <w:color w:val="0000FF"/>
              </w:rPr>
              <w:t>:</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B4199E">
              <w:rPr>
                <w:rFonts w:ascii="Times New Roman" w:eastAsia="Calibri" w:hAnsi="Times New Roman" w:cs="Times New Roman"/>
                <w:bCs/>
                <w:color w:val="0000FF"/>
              </w:rPr>
              <w:t xml:space="preserve">       «</w:t>
            </w:r>
            <w:r w:rsidRPr="00B4199E">
              <w:rPr>
                <w:rFonts w:ascii="Times New Roman" w:eastAsia="Times New Roman" w:hAnsi="Times New Roman" w:cs="Times New Roman"/>
                <w:bCs/>
                <w:color w:val="0000FF"/>
                <w:lang w:eastAsia="ru-RU"/>
              </w:rPr>
              <w:t>В связи с поступающими запросами о порядке предоставления и размерах компенсаций (сокращенной продолжительности рабочего времени, ежегодного дополнительного оплачиваемого отпуска, повышенной оплаты труда) работникам, занятым на работах с вредными и (или) опасными условиями труда, Министерство труда и социальной защиты Российской Федерации сообщает следующее.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 xml:space="preserve">До реализации поручения, указанного в </w:t>
            </w:r>
            <w:hyperlink r:id="rId3015" w:history="1">
              <w:r w:rsidRPr="00B4199E">
                <w:rPr>
                  <w:rFonts w:ascii="Times New Roman" w:eastAsia="Times New Roman" w:hAnsi="Times New Roman" w:cs="Times New Roman"/>
                  <w:bCs/>
                  <w:color w:val="0000FF"/>
                  <w:lang w:eastAsia="ru-RU"/>
                </w:rPr>
                <w:t>пункте 2</w:t>
              </w:r>
            </w:hyperlink>
            <w:r w:rsidRPr="00B4199E">
              <w:rPr>
                <w:rFonts w:ascii="Times New Roman" w:eastAsia="Times New Roman" w:hAnsi="Times New Roman" w:cs="Times New Roman"/>
                <w:bCs/>
                <w:color w:val="0000FF"/>
                <w:lang w:eastAsia="ru-RU"/>
              </w:rPr>
              <w:t xml:space="preserve"> постановления Правительства Российской Федерации </w:t>
            </w:r>
            <w:r w:rsidRPr="00B4199E">
              <w:rPr>
                <w:rFonts w:ascii="Times New Roman" w:eastAsia="Times New Roman" w:hAnsi="Times New Roman" w:cs="Times New Roman"/>
                <w:b/>
                <w:bCs/>
                <w:color w:val="0000FF"/>
                <w:lang w:eastAsia="ru-RU"/>
              </w:rPr>
              <w:t xml:space="preserve">от 20 ноября 2008 г. N 870, работодатель, руководствуясь </w:t>
            </w:r>
            <w:hyperlink r:id="rId3016" w:history="1">
              <w:r w:rsidRPr="00B4199E">
                <w:rPr>
                  <w:rFonts w:ascii="Times New Roman" w:eastAsia="Times New Roman" w:hAnsi="Times New Roman" w:cs="Times New Roman"/>
                  <w:b/>
                  <w:bCs/>
                  <w:color w:val="0000FF"/>
                  <w:lang w:eastAsia="ru-RU"/>
                </w:rPr>
                <w:t>статьями 92</w:t>
              </w:r>
            </w:hyperlink>
            <w:r w:rsidRPr="00B4199E">
              <w:rPr>
                <w:rFonts w:ascii="Times New Roman" w:eastAsia="Times New Roman" w:hAnsi="Times New Roman" w:cs="Times New Roman"/>
                <w:b/>
                <w:bCs/>
                <w:color w:val="0000FF"/>
                <w:lang w:eastAsia="ru-RU"/>
              </w:rPr>
              <w:t xml:space="preserve">, </w:t>
            </w:r>
            <w:hyperlink r:id="rId3017" w:history="1">
              <w:r w:rsidRPr="00B4199E">
                <w:rPr>
                  <w:rFonts w:ascii="Times New Roman" w:eastAsia="Times New Roman" w:hAnsi="Times New Roman" w:cs="Times New Roman"/>
                  <w:b/>
                  <w:bCs/>
                  <w:color w:val="0000FF"/>
                  <w:lang w:eastAsia="ru-RU"/>
                </w:rPr>
                <w:t>117</w:t>
              </w:r>
            </w:hyperlink>
            <w:r w:rsidRPr="00B4199E">
              <w:rPr>
                <w:rFonts w:ascii="Times New Roman" w:eastAsia="Times New Roman" w:hAnsi="Times New Roman" w:cs="Times New Roman"/>
                <w:b/>
                <w:bCs/>
                <w:color w:val="0000FF"/>
                <w:lang w:eastAsia="ru-RU"/>
              </w:rPr>
              <w:t xml:space="preserve">, </w:t>
            </w:r>
            <w:hyperlink r:id="rId3018" w:history="1">
              <w:r w:rsidRPr="00B4199E">
                <w:rPr>
                  <w:rFonts w:ascii="Times New Roman" w:eastAsia="Times New Roman" w:hAnsi="Times New Roman" w:cs="Times New Roman"/>
                  <w:b/>
                  <w:bCs/>
                  <w:color w:val="0000FF"/>
                  <w:lang w:eastAsia="ru-RU"/>
                </w:rPr>
                <w:t>147</w:t>
              </w:r>
            </w:hyperlink>
            <w:r w:rsidRPr="00B4199E">
              <w:rPr>
                <w:rFonts w:ascii="Times New Roman" w:eastAsia="Times New Roman" w:hAnsi="Times New Roman" w:cs="Times New Roman"/>
                <w:b/>
                <w:bCs/>
                <w:color w:val="0000FF"/>
                <w:lang w:eastAsia="ru-RU"/>
              </w:rPr>
              <w:t xml:space="preserve"> и </w:t>
            </w:r>
            <w:hyperlink r:id="rId3019" w:history="1">
              <w:r w:rsidRPr="00B4199E">
                <w:rPr>
                  <w:rFonts w:ascii="Times New Roman" w:eastAsia="Times New Roman" w:hAnsi="Times New Roman" w:cs="Times New Roman"/>
                  <w:b/>
                  <w:bCs/>
                  <w:color w:val="0000FF"/>
                  <w:lang w:eastAsia="ru-RU"/>
                </w:rPr>
                <w:t>219</w:t>
              </w:r>
            </w:hyperlink>
            <w:r w:rsidRPr="00B4199E">
              <w:rPr>
                <w:rFonts w:ascii="Times New Roman" w:eastAsia="Times New Roman" w:hAnsi="Times New Roman" w:cs="Times New Roman"/>
                <w:b/>
                <w:bCs/>
                <w:color w:val="0000FF"/>
                <w:lang w:eastAsia="ru-RU"/>
              </w:rPr>
              <w:t xml:space="preserve"> Трудового кодекса Российской Федерации,</w:t>
            </w:r>
            <w:r w:rsidRPr="00B4199E">
              <w:rPr>
                <w:rFonts w:ascii="Times New Roman" w:eastAsia="Times New Roman" w:hAnsi="Times New Roman" w:cs="Times New Roman"/>
                <w:bCs/>
                <w:color w:val="0000FF"/>
                <w:lang w:eastAsia="ru-RU"/>
              </w:rPr>
              <w:t xml:space="preserve"> может самостоятельно по результатам аттестации рабочих мест по условиям труда устанавливать одну или несколько компенсаций, повышенные или дополнительные компенсации за работу на тяжелых работах, работах с вредными и (или) опасными условиями труда. Виды, размеры и порядок предоставления соответствующих компенсаций устанавливаются коллективным договором, локальным нормативным актом с учетом финансово-экономического положения работодателя.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 xml:space="preserve">С учетом </w:t>
            </w:r>
            <w:hyperlink r:id="rId3020" w:history="1">
              <w:r w:rsidRPr="002D1217">
                <w:rPr>
                  <w:rFonts w:ascii="Times New Roman" w:eastAsia="Times New Roman" w:hAnsi="Times New Roman" w:cs="Times New Roman"/>
                  <w:b/>
                  <w:bCs/>
                  <w:color w:val="00B050"/>
                  <w:lang w:eastAsia="ru-RU"/>
                </w:rPr>
                <w:t>решения</w:t>
              </w:r>
            </w:hyperlink>
            <w:r w:rsidRPr="002D1217">
              <w:rPr>
                <w:rFonts w:ascii="Times New Roman" w:eastAsia="Times New Roman" w:hAnsi="Times New Roman" w:cs="Times New Roman"/>
                <w:b/>
                <w:bCs/>
                <w:color w:val="00B050"/>
                <w:lang w:eastAsia="ru-RU"/>
              </w:rPr>
              <w:t xml:space="preserve"> Верховного Суда Российской Федерации от </w:t>
            </w:r>
            <w:r w:rsidRPr="0035038A">
              <w:rPr>
                <w:rFonts w:ascii="Times New Roman" w:eastAsia="Times New Roman" w:hAnsi="Times New Roman" w:cs="Times New Roman"/>
                <w:b/>
                <w:bCs/>
                <w:color w:val="00B050"/>
                <w:lang w:eastAsia="ru-RU"/>
              </w:rPr>
              <w:t>14 января 2013 г. N АКПИ12-1570</w:t>
            </w:r>
            <w:r w:rsidRPr="0035038A">
              <w:rPr>
                <w:rFonts w:ascii="Times New Roman" w:eastAsia="Times New Roman" w:hAnsi="Times New Roman" w:cs="Times New Roman"/>
                <w:bCs/>
                <w:color w:val="00B050"/>
                <w:lang w:eastAsia="ru-RU"/>
              </w:rPr>
              <w:t xml:space="preserve"> </w:t>
            </w:r>
            <w:r w:rsidRPr="00B4199E">
              <w:rPr>
                <w:rFonts w:ascii="Times New Roman" w:eastAsia="Times New Roman" w:hAnsi="Times New Roman" w:cs="Times New Roman"/>
                <w:bCs/>
                <w:color w:val="0000FF"/>
                <w:u w:val="single"/>
                <w:lang w:eastAsia="ru-RU"/>
              </w:rPr>
              <w:t>для установления соответствующего размера компенсации работодатель может использовать</w:t>
            </w:r>
            <w:r w:rsidRPr="00B4199E">
              <w:rPr>
                <w:rFonts w:ascii="Times New Roman" w:eastAsia="Times New Roman" w:hAnsi="Times New Roman" w:cs="Times New Roman"/>
                <w:bCs/>
                <w:color w:val="0000FF"/>
                <w:lang w:eastAsia="ru-RU"/>
              </w:rPr>
              <w:t xml:space="preserve"> </w:t>
            </w:r>
            <w:hyperlink r:id="rId3021" w:history="1">
              <w:r w:rsidRPr="00B4199E">
                <w:rPr>
                  <w:rFonts w:ascii="Times New Roman" w:eastAsia="Times New Roman" w:hAnsi="Times New Roman" w:cs="Times New Roman"/>
                  <w:b/>
                  <w:bCs/>
                  <w:color w:val="0000FF"/>
                  <w:lang w:eastAsia="ru-RU"/>
                </w:rPr>
                <w:t xml:space="preserve">Список </w:t>
              </w:r>
              <w:r w:rsidRPr="00B4199E">
                <w:rPr>
                  <w:rFonts w:ascii="Times New Roman" w:eastAsia="Times New Roman" w:hAnsi="Times New Roman" w:cs="Times New Roman"/>
                  <w:bCs/>
                  <w:color w:val="0000FF"/>
                  <w:lang w:eastAsia="ru-RU"/>
                </w:rPr>
                <w:t>производств</w:t>
              </w:r>
            </w:hyperlink>
            <w:r w:rsidRPr="00B4199E">
              <w:rPr>
                <w:rFonts w:ascii="Times New Roman" w:eastAsia="Times New Roman" w:hAnsi="Times New Roman" w:cs="Times New Roman"/>
                <w:bCs/>
                <w:color w:val="0000FF"/>
                <w:lang w:eastAsia="ru-RU"/>
              </w:rPr>
              <w:t xml:space="preserve">, цехов, профессий и должностей с вредными условиями труда, работа в которых дает право на дополнительный отпуск и сокращенный рабочий день, утвержденный постановлением Госкомтруда СССР, Президиума ВЦСПС </w:t>
            </w:r>
            <w:r w:rsidRPr="00B4199E">
              <w:rPr>
                <w:rFonts w:ascii="Times New Roman" w:eastAsia="Times New Roman" w:hAnsi="Times New Roman" w:cs="Times New Roman"/>
                <w:b/>
                <w:bCs/>
                <w:color w:val="0000FF"/>
                <w:lang w:eastAsia="ru-RU"/>
              </w:rPr>
              <w:t>от 25 октября 1974 г. N 298/П-22,</w:t>
            </w:r>
            <w:r w:rsidRPr="00B4199E">
              <w:rPr>
                <w:rFonts w:ascii="Times New Roman" w:eastAsia="Times New Roman" w:hAnsi="Times New Roman" w:cs="Times New Roman"/>
                <w:bCs/>
                <w:color w:val="0000FF"/>
                <w:lang w:eastAsia="ru-RU"/>
              </w:rPr>
              <w:t xml:space="preserve"> </w:t>
            </w:r>
            <w:hyperlink r:id="rId3022" w:history="1">
              <w:r w:rsidRPr="00B4199E">
                <w:rPr>
                  <w:rFonts w:ascii="Times New Roman" w:eastAsia="Times New Roman" w:hAnsi="Times New Roman" w:cs="Times New Roman"/>
                  <w:b/>
                  <w:bCs/>
                  <w:color w:val="0000FF"/>
                  <w:lang w:eastAsia="ru-RU"/>
                </w:rPr>
                <w:t>Инструкцию</w:t>
              </w:r>
            </w:hyperlink>
            <w:r w:rsidRPr="00B4199E">
              <w:rPr>
                <w:rFonts w:ascii="Times New Roman" w:eastAsia="Times New Roman" w:hAnsi="Times New Roman" w:cs="Times New Roman"/>
                <w:b/>
                <w:bCs/>
                <w:color w:val="0000FF"/>
                <w:lang w:eastAsia="ru-RU"/>
              </w:rPr>
              <w:t xml:space="preserve"> </w:t>
            </w:r>
            <w:r w:rsidRPr="00B4199E">
              <w:rPr>
                <w:rFonts w:ascii="Times New Roman" w:eastAsia="Times New Roman" w:hAnsi="Times New Roman" w:cs="Times New Roman"/>
                <w:bCs/>
                <w:color w:val="0000FF"/>
                <w:lang w:eastAsia="ru-RU"/>
              </w:rPr>
              <w:t xml:space="preserve">о порядке применения Списка производств, цехов, профессий и должностей с вредными условиями труда, работа в которых дает право на дополнительный отпуск и сокращенный рабочий день, утвержденную постановлением Госкомтруда СССР, Президиума ВЦСПС </w:t>
            </w:r>
            <w:r w:rsidRPr="00B4199E">
              <w:rPr>
                <w:rFonts w:ascii="Times New Roman" w:eastAsia="Times New Roman" w:hAnsi="Times New Roman" w:cs="Times New Roman"/>
                <w:b/>
                <w:bCs/>
                <w:color w:val="0000FF"/>
                <w:lang w:eastAsia="ru-RU"/>
              </w:rPr>
              <w:t>от 21 ноября 1975 г. N 273/П-20,</w:t>
            </w:r>
            <w:r w:rsidRPr="00B4199E">
              <w:rPr>
                <w:rFonts w:ascii="Times New Roman" w:eastAsia="Times New Roman" w:hAnsi="Times New Roman" w:cs="Times New Roman"/>
                <w:bCs/>
                <w:color w:val="0000FF"/>
                <w:lang w:eastAsia="ru-RU"/>
              </w:rPr>
              <w:t xml:space="preserve"> а также </w:t>
            </w:r>
            <w:hyperlink r:id="rId3023" w:history="1">
              <w:r w:rsidRPr="00B4199E">
                <w:rPr>
                  <w:rFonts w:ascii="Times New Roman" w:eastAsia="Times New Roman" w:hAnsi="Times New Roman" w:cs="Times New Roman"/>
                  <w:b/>
                  <w:bCs/>
                  <w:color w:val="0000FF"/>
                  <w:lang w:eastAsia="ru-RU"/>
                </w:rPr>
                <w:t>Типовое положени</w:t>
              </w:r>
              <w:r w:rsidRPr="00B4199E">
                <w:rPr>
                  <w:rFonts w:ascii="Times New Roman" w:eastAsia="Times New Roman" w:hAnsi="Times New Roman" w:cs="Times New Roman"/>
                  <w:bCs/>
                  <w:color w:val="0000FF"/>
                  <w:lang w:eastAsia="ru-RU"/>
                </w:rPr>
                <w:t>е</w:t>
              </w:r>
            </w:hyperlink>
            <w:r w:rsidRPr="00B4199E">
              <w:rPr>
                <w:rFonts w:ascii="Times New Roman" w:eastAsia="Times New Roman" w:hAnsi="Times New Roman" w:cs="Times New Roman"/>
                <w:bCs/>
                <w:color w:val="0000FF"/>
                <w:lang w:eastAsia="ru-RU"/>
              </w:rPr>
              <w:t xml:space="preserve"> об оценке условий труда на рабочих местах и порядке применения отраслевых перечней работ, на которых могут устанавливаться доплаты рабочим за условия труда, утвержденное постановлением Госкомтруда СССР, Президиума ВЦСПС </w:t>
            </w:r>
            <w:r w:rsidRPr="00B4199E">
              <w:rPr>
                <w:rFonts w:ascii="Times New Roman" w:eastAsia="Times New Roman" w:hAnsi="Times New Roman" w:cs="Times New Roman"/>
                <w:b/>
                <w:bCs/>
                <w:color w:val="0000FF"/>
                <w:lang w:eastAsia="ru-RU"/>
              </w:rPr>
              <w:t>от 3 октября 1986 г. N 387/22-78</w:t>
            </w:r>
            <w:r w:rsidRPr="00B4199E">
              <w:rPr>
                <w:rFonts w:ascii="Times New Roman" w:eastAsia="Times New Roman" w:hAnsi="Times New Roman" w:cs="Times New Roman"/>
                <w:bCs/>
                <w:color w:val="0000FF"/>
                <w:lang w:eastAsia="ru-RU"/>
              </w:rPr>
              <w:t xml:space="preserve">, и иные действующие нормативные правовые акты, устанавливающие соответствующие размеры компенсаций, в части, не противоречащей Трудовому </w:t>
            </w:r>
            <w:hyperlink r:id="rId3024" w:history="1">
              <w:r w:rsidRPr="00B4199E">
                <w:rPr>
                  <w:rFonts w:ascii="Times New Roman" w:eastAsia="Times New Roman" w:hAnsi="Times New Roman" w:cs="Times New Roman"/>
                  <w:bCs/>
                  <w:color w:val="0000FF"/>
                  <w:lang w:eastAsia="ru-RU"/>
                </w:rPr>
                <w:t>кодексу</w:t>
              </w:r>
            </w:hyperlink>
            <w:r w:rsidRPr="00B4199E">
              <w:rPr>
                <w:rFonts w:ascii="Times New Roman" w:eastAsia="Times New Roman" w:hAnsi="Times New Roman" w:cs="Times New Roman"/>
                <w:bCs/>
                <w:color w:val="0000FF"/>
                <w:lang w:eastAsia="ru-RU"/>
              </w:rPr>
              <w:t xml:space="preserve"> Российской Федерации.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 xml:space="preserve">При этом в соответствии со </w:t>
            </w:r>
            <w:hyperlink r:id="rId3025" w:history="1">
              <w:r w:rsidRPr="00B4199E">
                <w:rPr>
                  <w:rFonts w:ascii="Times New Roman" w:eastAsia="Times New Roman" w:hAnsi="Times New Roman" w:cs="Times New Roman"/>
                  <w:b/>
                  <w:bCs/>
                  <w:color w:val="0000FF"/>
                  <w:lang w:eastAsia="ru-RU"/>
                </w:rPr>
                <w:t>статьей 219</w:t>
              </w:r>
            </w:hyperlink>
            <w:r w:rsidRPr="00B4199E">
              <w:rPr>
                <w:rFonts w:ascii="Times New Roman" w:eastAsia="Times New Roman" w:hAnsi="Times New Roman" w:cs="Times New Roman"/>
                <w:bCs/>
                <w:color w:val="0000FF"/>
                <w:lang w:eastAsia="ru-RU"/>
              </w:rPr>
              <w:t xml:space="preserve"> Трудового кодекса Российской Федерации в случае обеспечения на рабочих местах безопасных условий труда, подтвержденных результатами аттестации рабочих мест по условиям труда, компенсации работникам не устанавливаются.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 xml:space="preserve">В настоящее время Министерство труда и социальной защиты Российской Федерации проводит работу по реализации </w:t>
            </w:r>
            <w:hyperlink r:id="rId3026" w:history="1">
              <w:r w:rsidRPr="00B4199E">
                <w:rPr>
                  <w:rFonts w:ascii="Times New Roman" w:eastAsia="Times New Roman" w:hAnsi="Times New Roman" w:cs="Times New Roman"/>
                  <w:b/>
                  <w:bCs/>
                  <w:color w:val="0000FF"/>
                  <w:lang w:eastAsia="ru-RU"/>
                </w:rPr>
                <w:t>пункта 2</w:t>
              </w:r>
            </w:hyperlink>
            <w:r w:rsidRPr="00B4199E">
              <w:rPr>
                <w:rFonts w:ascii="Times New Roman" w:eastAsia="Times New Roman" w:hAnsi="Times New Roman" w:cs="Times New Roman"/>
                <w:b/>
                <w:bCs/>
                <w:color w:val="0000FF"/>
                <w:lang w:eastAsia="ru-RU"/>
              </w:rPr>
              <w:t xml:space="preserve"> постановления Правительства Российской Федерации от 20 ноября 2008 г. N 870.</w:t>
            </w:r>
            <w:r w:rsidRPr="00B4199E">
              <w:rPr>
                <w:rFonts w:ascii="Times New Roman" w:eastAsia="Times New Roman" w:hAnsi="Times New Roman" w:cs="Times New Roman"/>
                <w:bCs/>
                <w:color w:val="0000FF"/>
                <w:lang w:eastAsia="ru-RU"/>
              </w:rPr>
              <w:t xml:space="preserve"> Указанные в данном </w:t>
            </w:r>
            <w:hyperlink r:id="rId3027" w:history="1">
              <w:r w:rsidRPr="00B4199E">
                <w:rPr>
                  <w:rFonts w:ascii="Times New Roman" w:eastAsia="Times New Roman" w:hAnsi="Times New Roman" w:cs="Times New Roman"/>
                  <w:bCs/>
                  <w:color w:val="0000FF"/>
                  <w:lang w:eastAsia="ru-RU"/>
                </w:rPr>
                <w:t>пункте</w:t>
              </w:r>
            </w:hyperlink>
            <w:r w:rsidRPr="00B4199E">
              <w:rPr>
                <w:rFonts w:ascii="Times New Roman" w:eastAsia="Times New Roman" w:hAnsi="Times New Roman" w:cs="Times New Roman"/>
                <w:bCs/>
                <w:color w:val="0000FF"/>
                <w:lang w:eastAsia="ru-RU"/>
              </w:rPr>
              <w:t xml:space="preserve"> нормативные правовые акты будут утверждены после согласования со сторонами социального партнерства».</w:t>
            </w:r>
          </w:p>
          <w:p w:rsidR="00B4199E" w:rsidRPr="00B4199E" w:rsidRDefault="00B4199E" w:rsidP="00B4199E">
            <w:pPr>
              <w:autoSpaceDE w:val="0"/>
              <w:autoSpaceDN w:val="0"/>
              <w:adjustRightInd w:val="0"/>
              <w:spacing w:after="0" w:line="240" w:lineRule="auto"/>
              <w:ind w:firstLine="540"/>
              <w:jc w:val="center"/>
              <w:rPr>
                <w:rFonts w:ascii="Times New Roman" w:eastAsia="Calibri" w:hAnsi="Times New Roman" w:cs="Times New Roman"/>
                <w:b/>
                <w:bCs/>
                <w:color w:val="0000FF"/>
              </w:rPr>
            </w:pPr>
          </w:p>
          <w:p w:rsidR="00B4199E" w:rsidRPr="00B4199E" w:rsidRDefault="00B4199E" w:rsidP="00B4199E">
            <w:pPr>
              <w:autoSpaceDE w:val="0"/>
              <w:autoSpaceDN w:val="0"/>
              <w:adjustRightInd w:val="0"/>
              <w:spacing w:after="0" w:line="240" w:lineRule="auto"/>
              <w:ind w:firstLine="540"/>
              <w:jc w:val="center"/>
              <w:rPr>
                <w:rFonts w:ascii="Times New Roman" w:eastAsia="Calibri" w:hAnsi="Times New Roman" w:cs="Times New Roman"/>
                <w:b/>
                <w:bCs/>
                <w:color w:val="0000FF"/>
              </w:rPr>
            </w:pPr>
            <w:r w:rsidRPr="00B4199E">
              <w:rPr>
                <w:rFonts w:ascii="Times New Roman" w:eastAsia="Calibri" w:hAnsi="Times New Roman" w:cs="Times New Roman"/>
                <w:b/>
                <w:bCs/>
                <w:color w:val="0000FF"/>
              </w:rPr>
              <w:t>3.</w:t>
            </w:r>
          </w:p>
          <w:p w:rsidR="00B4199E" w:rsidRPr="00B4199E" w:rsidRDefault="00B4199E" w:rsidP="00B4199E">
            <w:pPr>
              <w:autoSpaceDE w:val="0"/>
              <w:autoSpaceDN w:val="0"/>
              <w:adjustRightInd w:val="0"/>
              <w:spacing w:after="0" w:line="240" w:lineRule="auto"/>
              <w:ind w:firstLine="540"/>
              <w:jc w:val="both"/>
              <w:rPr>
                <w:rFonts w:ascii="Times New Roman" w:eastAsia="Calibri" w:hAnsi="Times New Roman" w:cs="Times New Roman"/>
                <w:color w:val="0000FF"/>
              </w:rPr>
            </w:pPr>
            <w:r w:rsidRPr="00B4199E">
              <w:rPr>
                <w:rFonts w:ascii="Times New Roman" w:eastAsia="Calibri" w:hAnsi="Times New Roman" w:cs="Times New Roman"/>
                <w:color w:val="0000FF"/>
              </w:rPr>
              <w:t>«</w:t>
            </w:r>
            <w:r w:rsidRPr="00B4199E">
              <w:rPr>
                <w:rFonts w:ascii="Times New Roman" w:eastAsia="Calibri" w:hAnsi="Times New Roman" w:cs="Times New Roman"/>
                <w:b/>
                <w:color w:val="0000FF"/>
              </w:rPr>
              <w:t xml:space="preserve">В соответствии с </w:t>
            </w:r>
            <w:hyperlink r:id="rId3028" w:history="1">
              <w:r w:rsidRPr="00B4199E">
                <w:rPr>
                  <w:rFonts w:ascii="Times New Roman" w:eastAsia="Calibri" w:hAnsi="Times New Roman" w:cs="Times New Roman"/>
                  <w:b/>
                  <w:color w:val="0000FF"/>
                </w:rPr>
                <w:t>Постановлением</w:t>
              </w:r>
            </w:hyperlink>
            <w:r w:rsidRPr="00B4199E">
              <w:rPr>
                <w:rFonts w:ascii="Times New Roman" w:eastAsia="Calibri" w:hAnsi="Times New Roman" w:cs="Times New Roman"/>
                <w:b/>
                <w:color w:val="0000FF"/>
              </w:rPr>
              <w:t xml:space="preserve"> ЦК КПСС, Совета Министров СССР и ВЦСПС от 17 сентября 1986 г. N 1115</w:t>
            </w:r>
            <w:r w:rsidRPr="00B4199E">
              <w:rPr>
                <w:rFonts w:ascii="Times New Roman" w:eastAsia="Calibri" w:hAnsi="Times New Roman" w:cs="Times New Roman"/>
                <w:color w:val="0000FF"/>
              </w:rPr>
              <w:t xml:space="preserve"> "О совершенствовании организации заработной платы и введении новых тарифных ставок и должностных окладов работников производственных отраслей народного хозяйства" Государственный комитет СССР по труду и социальным вопросам и Секретариат Всесоюзного Центрального Совета Профессиональных Союзов постановляют:</w:t>
            </w:r>
          </w:p>
          <w:p w:rsidR="00B4199E" w:rsidRPr="00B4199E" w:rsidRDefault="00B4199E" w:rsidP="00B4199E">
            <w:pPr>
              <w:autoSpaceDE w:val="0"/>
              <w:autoSpaceDN w:val="0"/>
              <w:adjustRightInd w:val="0"/>
              <w:spacing w:after="0" w:line="240" w:lineRule="auto"/>
              <w:ind w:firstLine="540"/>
              <w:jc w:val="both"/>
              <w:rPr>
                <w:rFonts w:ascii="Times New Roman" w:eastAsia="Calibri" w:hAnsi="Times New Roman" w:cs="Times New Roman"/>
                <w:color w:val="0000FF"/>
              </w:rPr>
            </w:pPr>
            <w:r w:rsidRPr="00B4199E">
              <w:rPr>
                <w:rFonts w:ascii="Times New Roman" w:eastAsia="Calibri" w:hAnsi="Times New Roman" w:cs="Times New Roman"/>
                <w:color w:val="0000FF"/>
              </w:rPr>
              <w:t xml:space="preserve">1. Утвердить по согласованию с Министерством здравоохранения СССР </w:t>
            </w:r>
            <w:hyperlink r:id="rId3029" w:history="1">
              <w:r w:rsidRPr="00B4199E">
                <w:rPr>
                  <w:rFonts w:ascii="Times New Roman" w:eastAsia="Calibri" w:hAnsi="Times New Roman" w:cs="Times New Roman"/>
                  <w:color w:val="0000FF"/>
                </w:rPr>
                <w:t>Типовое положение</w:t>
              </w:r>
            </w:hyperlink>
            <w:r w:rsidRPr="00B4199E">
              <w:rPr>
                <w:rFonts w:ascii="Times New Roman" w:eastAsia="Calibri" w:hAnsi="Times New Roman" w:cs="Times New Roman"/>
                <w:color w:val="0000FF"/>
              </w:rPr>
              <w:t xml:space="preserve"> об оценке условий труда на рабочих местах и порядок применения отраслевых перечней работ, на которых могут устанавливаться доплаты рабочим за условия труда, согласно Приложению.</w:t>
            </w:r>
          </w:p>
          <w:p w:rsidR="00B4199E" w:rsidRPr="00B4199E" w:rsidRDefault="00B4199E" w:rsidP="00B4199E">
            <w:pPr>
              <w:autoSpaceDE w:val="0"/>
              <w:autoSpaceDN w:val="0"/>
              <w:adjustRightInd w:val="0"/>
              <w:spacing w:after="0" w:line="240" w:lineRule="auto"/>
              <w:ind w:firstLine="540"/>
              <w:jc w:val="both"/>
              <w:rPr>
                <w:rFonts w:ascii="Times New Roman" w:eastAsia="Calibri" w:hAnsi="Times New Roman" w:cs="Times New Roman"/>
                <w:color w:val="0000FF"/>
              </w:rPr>
            </w:pPr>
            <w:r w:rsidRPr="00B4199E">
              <w:rPr>
                <w:rFonts w:ascii="Times New Roman" w:eastAsia="Calibri" w:hAnsi="Times New Roman" w:cs="Times New Roman"/>
                <w:color w:val="0000FF"/>
              </w:rPr>
              <w:t xml:space="preserve">Настоящее </w:t>
            </w:r>
            <w:hyperlink r:id="rId3030" w:history="1">
              <w:r w:rsidRPr="00B4199E">
                <w:rPr>
                  <w:rFonts w:ascii="Times New Roman" w:eastAsia="Calibri" w:hAnsi="Times New Roman" w:cs="Times New Roman"/>
                  <w:color w:val="0000FF"/>
                </w:rPr>
                <w:t>Типовое положение</w:t>
              </w:r>
            </w:hyperlink>
            <w:r w:rsidRPr="00B4199E">
              <w:rPr>
                <w:rFonts w:ascii="Times New Roman" w:eastAsia="Calibri" w:hAnsi="Times New Roman" w:cs="Times New Roman"/>
                <w:color w:val="0000FF"/>
              </w:rPr>
              <w:t xml:space="preserve"> применяется одновременно с введением новых условий оплаты труда в соответствии с </w:t>
            </w:r>
            <w:hyperlink r:id="rId3031" w:history="1">
              <w:r w:rsidRPr="00B4199E">
                <w:rPr>
                  <w:rFonts w:ascii="Times New Roman" w:eastAsia="Calibri" w:hAnsi="Times New Roman" w:cs="Times New Roman"/>
                  <w:color w:val="0000FF"/>
                </w:rPr>
                <w:t>Постановлением</w:t>
              </w:r>
            </w:hyperlink>
            <w:r w:rsidRPr="00B4199E">
              <w:rPr>
                <w:rFonts w:ascii="Times New Roman" w:eastAsia="Calibri" w:hAnsi="Times New Roman" w:cs="Times New Roman"/>
                <w:color w:val="0000FF"/>
              </w:rPr>
              <w:t xml:space="preserve"> ЦК КПСС, Совета Министров СССР и ВЦСПС от 17 сентября 1986 г. N 1115.</w:t>
            </w:r>
          </w:p>
          <w:p w:rsidR="00B4199E" w:rsidRPr="00B4199E" w:rsidRDefault="00B4199E" w:rsidP="00B4199E">
            <w:pPr>
              <w:autoSpaceDE w:val="0"/>
              <w:autoSpaceDN w:val="0"/>
              <w:adjustRightInd w:val="0"/>
              <w:spacing w:after="0" w:line="240" w:lineRule="auto"/>
              <w:ind w:firstLine="540"/>
              <w:jc w:val="both"/>
              <w:rPr>
                <w:rFonts w:ascii="Times New Roman" w:eastAsia="Calibri" w:hAnsi="Times New Roman" w:cs="Times New Roman"/>
                <w:color w:val="0000FF"/>
              </w:rPr>
            </w:pPr>
            <w:r w:rsidRPr="00B4199E">
              <w:rPr>
                <w:rFonts w:ascii="Times New Roman" w:eastAsia="Calibri" w:hAnsi="Times New Roman" w:cs="Times New Roman"/>
                <w:color w:val="0000FF"/>
              </w:rPr>
              <w:t>2. Установить, что доплаты за условия труда производятся на рабочих местах, на которых выполняются работы, предусмотренные отраслевым перечнем работ с тяжелыми и вредными, особо тяжелыми и особо вредными условиями труда, в процентах к тарифной ставке (окладу) в следующих размерах:</w:t>
            </w:r>
          </w:p>
          <w:p w:rsidR="00B4199E" w:rsidRPr="00B4199E" w:rsidRDefault="00B4199E" w:rsidP="00B4199E">
            <w:pPr>
              <w:autoSpaceDE w:val="0"/>
              <w:autoSpaceDN w:val="0"/>
              <w:adjustRightInd w:val="0"/>
              <w:spacing w:after="0" w:line="240" w:lineRule="auto"/>
              <w:ind w:firstLine="540"/>
              <w:jc w:val="both"/>
              <w:rPr>
                <w:rFonts w:ascii="Times New Roman" w:eastAsia="Calibri" w:hAnsi="Times New Roman" w:cs="Times New Roman"/>
                <w:color w:val="0000FF"/>
              </w:rPr>
            </w:pPr>
            <w:r w:rsidRPr="00B4199E">
              <w:rPr>
                <w:rFonts w:ascii="Times New Roman" w:eastAsia="Calibri" w:hAnsi="Times New Roman" w:cs="Times New Roman"/>
                <w:color w:val="0000FF"/>
              </w:rPr>
              <w:t>на работах с тяжелыми и вредными условиями труда - 4, 8, 12 процентов;</w:t>
            </w:r>
          </w:p>
          <w:p w:rsidR="00B4199E" w:rsidRPr="00B4199E" w:rsidRDefault="00B4199E" w:rsidP="00B4199E">
            <w:pPr>
              <w:autoSpaceDE w:val="0"/>
              <w:autoSpaceDN w:val="0"/>
              <w:adjustRightInd w:val="0"/>
              <w:spacing w:after="0" w:line="240" w:lineRule="auto"/>
              <w:ind w:firstLine="540"/>
              <w:jc w:val="both"/>
              <w:rPr>
                <w:rFonts w:ascii="Times New Roman" w:eastAsia="Calibri" w:hAnsi="Times New Roman" w:cs="Times New Roman"/>
                <w:color w:val="0000FF"/>
              </w:rPr>
            </w:pPr>
            <w:r w:rsidRPr="00B4199E">
              <w:rPr>
                <w:rFonts w:ascii="Times New Roman" w:eastAsia="Calibri" w:hAnsi="Times New Roman" w:cs="Times New Roman"/>
                <w:color w:val="0000FF"/>
              </w:rPr>
              <w:t>на работах с особо тяжелыми и особо вредными условиями труда - 16, 20, 24 процента.</w:t>
            </w:r>
          </w:p>
          <w:p w:rsidR="00B4199E" w:rsidRPr="00B4199E" w:rsidRDefault="00B4199E" w:rsidP="00B4199E">
            <w:pPr>
              <w:autoSpaceDE w:val="0"/>
              <w:autoSpaceDN w:val="0"/>
              <w:adjustRightInd w:val="0"/>
              <w:spacing w:after="0" w:line="240" w:lineRule="auto"/>
              <w:ind w:firstLine="540"/>
              <w:jc w:val="both"/>
              <w:rPr>
                <w:rFonts w:ascii="Times New Roman" w:eastAsia="Calibri" w:hAnsi="Times New Roman" w:cs="Times New Roman"/>
                <w:color w:val="0000FF"/>
              </w:rPr>
            </w:pPr>
            <w:r w:rsidRPr="00B4199E">
              <w:rPr>
                <w:rFonts w:ascii="Times New Roman" w:eastAsia="Calibri" w:hAnsi="Times New Roman" w:cs="Times New Roman"/>
                <w:color w:val="0000FF"/>
              </w:rPr>
              <w:t xml:space="preserve">Конкретные размеры доплат определяются на основе аттестации рабочих мест и оценки условий труда на них в соответствии с </w:t>
            </w:r>
            <w:hyperlink r:id="rId3032" w:history="1">
              <w:r w:rsidRPr="00B4199E">
                <w:rPr>
                  <w:rFonts w:ascii="Times New Roman" w:eastAsia="Calibri" w:hAnsi="Times New Roman" w:cs="Times New Roman"/>
                  <w:color w:val="0000FF"/>
                </w:rPr>
                <w:t>Типовым положением</w:t>
              </w:r>
            </w:hyperlink>
            <w:r w:rsidRPr="00B4199E">
              <w:rPr>
                <w:rFonts w:ascii="Times New Roman" w:eastAsia="Calibri" w:hAnsi="Times New Roman" w:cs="Times New Roman"/>
                <w:color w:val="0000FF"/>
              </w:rPr>
              <w:t>, утвержденным настоящим Постановлением.</w:t>
            </w:r>
          </w:p>
          <w:p w:rsidR="00B4199E" w:rsidRPr="00B4199E" w:rsidRDefault="00B4199E" w:rsidP="00B4199E">
            <w:pPr>
              <w:autoSpaceDE w:val="0"/>
              <w:autoSpaceDN w:val="0"/>
              <w:adjustRightInd w:val="0"/>
              <w:spacing w:after="0" w:line="240" w:lineRule="auto"/>
              <w:ind w:firstLine="540"/>
              <w:jc w:val="both"/>
              <w:rPr>
                <w:rFonts w:ascii="Times New Roman" w:eastAsia="Calibri" w:hAnsi="Times New Roman" w:cs="Times New Roman"/>
                <w:color w:val="0000FF"/>
              </w:rPr>
            </w:pPr>
            <w:r w:rsidRPr="00B4199E">
              <w:rPr>
                <w:rFonts w:ascii="Times New Roman" w:eastAsia="Calibri" w:hAnsi="Times New Roman" w:cs="Times New Roman"/>
                <w:color w:val="0000FF"/>
              </w:rPr>
              <w:t>При последующей рационализации рабочих мест и улучшении условий труда доплаты уменьшаются или отменяются полностью.</w:t>
            </w:r>
          </w:p>
          <w:p w:rsidR="00B4199E" w:rsidRPr="00B4199E" w:rsidRDefault="00B4199E" w:rsidP="00B4199E">
            <w:pPr>
              <w:autoSpaceDE w:val="0"/>
              <w:autoSpaceDN w:val="0"/>
              <w:adjustRightInd w:val="0"/>
              <w:spacing w:after="0" w:line="240" w:lineRule="auto"/>
              <w:ind w:firstLine="540"/>
              <w:jc w:val="both"/>
              <w:rPr>
                <w:rFonts w:ascii="Times New Roman" w:eastAsia="Calibri" w:hAnsi="Times New Roman" w:cs="Times New Roman"/>
                <w:color w:val="0000FF"/>
              </w:rPr>
            </w:pPr>
            <w:r w:rsidRPr="00B4199E">
              <w:rPr>
                <w:rFonts w:ascii="Times New Roman" w:eastAsia="Calibri" w:hAnsi="Times New Roman" w:cs="Times New Roman"/>
                <w:color w:val="0000FF"/>
              </w:rPr>
              <w:t xml:space="preserve">3. Министерства и ведомства на основе Типового </w:t>
            </w:r>
            <w:hyperlink r:id="rId3033" w:history="1">
              <w:r w:rsidRPr="00B4199E">
                <w:rPr>
                  <w:rFonts w:ascii="Times New Roman" w:eastAsia="Calibri" w:hAnsi="Times New Roman" w:cs="Times New Roman"/>
                  <w:color w:val="0000FF"/>
                </w:rPr>
                <w:t>положения</w:t>
              </w:r>
            </w:hyperlink>
            <w:r w:rsidRPr="00B4199E">
              <w:rPr>
                <w:rFonts w:ascii="Times New Roman" w:eastAsia="Calibri" w:hAnsi="Times New Roman" w:cs="Times New Roman"/>
                <w:color w:val="0000FF"/>
              </w:rPr>
              <w:t>, утвержденного настоящим Постановлением, разрабатывают и по согласованию с соответствующими центральными комитетами профсоюзов утверждают отраслевые положения, в которые могут вводиться дополнительно к факторам условий труда, предусмотренным в Типовом положении, другие факторы, наиболее полно учитывающие специфику работ, выполняемых в отрасли.</w:t>
            </w:r>
          </w:p>
          <w:p w:rsidR="00B4199E" w:rsidRPr="00B4199E" w:rsidRDefault="00B4199E" w:rsidP="00B4199E">
            <w:pPr>
              <w:autoSpaceDE w:val="0"/>
              <w:autoSpaceDN w:val="0"/>
              <w:adjustRightInd w:val="0"/>
              <w:spacing w:after="0" w:line="240" w:lineRule="auto"/>
              <w:ind w:firstLine="540"/>
              <w:jc w:val="both"/>
              <w:rPr>
                <w:rFonts w:ascii="Times New Roman" w:eastAsia="Calibri" w:hAnsi="Times New Roman" w:cs="Times New Roman"/>
                <w:color w:val="0000FF"/>
              </w:rPr>
            </w:pPr>
            <w:r w:rsidRPr="00B4199E">
              <w:rPr>
                <w:rFonts w:ascii="Times New Roman" w:eastAsia="Calibri" w:hAnsi="Times New Roman" w:cs="Times New Roman"/>
                <w:color w:val="0000FF"/>
              </w:rPr>
              <w:t xml:space="preserve">4. Руководители объединений, предприятий и организаций могут, в порядке исключения, устанавливать временно сроком до одного года по согласованию с профсоюзным комитетом на отдельных рабочих местах, на которых оплата труда производилась по повышенным тарифным ставкам (окладам), размеры доплат за условия труда выше, чем они определены на основании оценки условий труда по критериям, предусмотренным в </w:t>
            </w:r>
            <w:hyperlink r:id="rId3034" w:history="1">
              <w:r w:rsidRPr="00B4199E">
                <w:rPr>
                  <w:rFonts w:ascii="Times New Roman" w:eastAsia="Calibri" w:hAnsi="Times New Roman" w:cs="Times New Roman"/>
                  <w:color w:val="0000FF"/>
                </w:rPr>
                <w:t>Типовом положении</w:t>
              </w:r>
            </w:hyperlink>
            <w:r w:rsidRPr="00B4199E">
              <w:rPr>
                <w:rFonts w:ascii="Times New Roman" w:eastAsia="Calibri" w:hAnsi="Times New Roman" w:cs="Times New Roman"/>
                <w:color w:val="0000FF"/>
              </w:rPr>
              <w:t>, утвержденном настоящим Постановлением, или в соответствующем отраслевом положении. При этом размеры доплат не должны превышать 12 и 24 процентов тарифной ставки (оклада) соответственно на работах с тяжелыми и вредными, с особо тяжелыми и особо вредными условиями труда.</w:t>
            </w:r>
          </w:p>
          <w:p w:rsidR="00B4199E" w:rsidRPr="00B4199E" w:rsidRDefault="00B4199E" w:rsidP="00B4199E">
            <w:pPr>
              <w:autoSpaceDE w:val="0"/>
              <w:autoSpaceDN w:val="0"/>
              <w:adjustRightInd w:val="0"/>
              <w:spacing w:after="0" w:line="240" w:lineRule="auto"/>
              <w:ind w:firstLine="540"/>
              <w:jc w:val="both"/>
              <w:rPr>
                <w:rFonts w:ascii="Times New Roman" w:eastAsia="Calibri" w:hAnsi="Times New Roman" w:cs="Times New Roman"/>
                <w:color w:val="0000FF"/>
              </w:rPr>
            </w:pPr>
            <w:r w:rsidRPr="00B4199E">
              <w:rPr>
                <w:rFonts w:ascii="Times New Roman" w:eastAsia="Calibri" w:hAnsi="Times New Roman" w:cs="Times New Roman"/>
                <w:color w:val="0000FF"/>
              </w:rPr>
              <w:t>5. Рекомендовать министерствам и ведомствам определить базовые отраслевые промышленно-санитарные лаборатории и закрепить за ними предприятия, находящиеся в данном регионе и не имеющие таких лабораторий, для проведения на них инструментальных замеров состояния условий труда с целью их оценки и определения на этой основе размеров доплат за условия труда.</w:t>
            </w:r>
          </w:p>
          <w:p w:rsidR="00B4199E" w:rsidRPr="00B4199E" w:rsidRDefault="00B4199E" w:rsidP="00B4199E">
            <w:pPr>
              <w:autoSpaceDE w:val="0"/>
              <w:autoSpaceDN w:val="0"/>
              <w:adjustRightInd w:val="0"/>
              <w:spacing w:after="0" w:line="240" w:lineRule="auto"/>
              <w:ind w:firstLine="540"/>
              <w:jc w:val="both"/>
              <w:rPr>
                <w:rFonts w:ascii="Times New Roman" w:eastAsia="Calibri" w:hAnsi="Times New Roman" w:cs="Times New Roman"/>
                <w:color w:val="0000FF"/>
              </w:rPr>
            </w:pPr>
            <w:r w:rsidRPr="00B4199E">
              <w:rPr>
                <w:rFonts w:ascii="Times New Roman" w:eastAsia="Calibri" w:hAnsi="Times New Roman" w:cs="Times New Roman"/>
                <w:color w:val="0000FF"/>
              </w:rPr>
              <w:t xml:space="preserve">6. НИИ труда и ВНМЦентру Госкомтруда СССР организовать при филиалах, а государственным комитетам союзных республик по труду - при республиканских центрах НОТ постоянно действующие консультационные пункты для проведения консультаций по применению Типового </w:t>
            </w:r>
            <w:hyperlink r:id="rId3035" w:history="1">
              <w:r w:rsidRPr="00B4199E">
                <w:rPr>
                  <w:rFonts w:ascii="Times New Roman" w:eastAsia="Calibri" w:hAnsi="Times New Roman" w:cs="Times New Roman"/>
                  <w:color w:val="0000FF"/>
                </w:rPr>
                <w:t>положения</w:t>
              </w:r>
            </w:hyperlink>
            <w:r w:rsidRPr="00B4199E">
              <w:rPr>
                <w:rFonts w:ascii="Times New Roman" w:eastAsia="Calibri" w:hAnsi="Times New Roman" w:cs="Times New Roman"/>
                <w:color w:val="0000FF"/>
              </w:rPr>
              <w:t>, утвержденного настоящим Постановлением, и другим вопросам, связанным с установлением доплат за условия труда.</w:t>
            </w:r>
          </w:p>
          <w:p w:rsidR="00B4199E" w:rsidRPr="00B4199E" w:rsidRDefault="00B4199E" w:rsidP="00B4199E">
            <w:pPr>
              <w:autoSpaceDE w:val="0"/>
              <w:autoSpaceDN w:val="0"/>
              <w:adjustRightInd w:val="0"/>
              <w:spacing w:after="0" w:line="240" w:lineRule="auto"/>
              <w:ind w:firstLine="540"/>
              <w:jc w:val="both"/>
              <w:rPr>
                <w:rFonts w:ascii="Times New Roman" w:eastAsia="Calibri" w:hAnsi="Times New Roman" w:cs="Times New Roman"/>
                <w:color w:val="0000FF"/>
              </w:rPr>
            </w:pPr>
            <w:r w:rsidRPr="00B4199E">
              <w:rPr>
                <w:rFonts w:ascii="Times New Roman" w:eastAsia="Calibri" w:hAnsi="Times New Roman" w:cs="Times New Roman"/>
                <w:color w:val="0000FF"/>
              </w:rPr>
              <w:t>Отделу условий труда изучить совместно с отраслевыми отделами в первом квартале 1987 года на ряде предприятий опыт проведения аттестации рабочих мест с целью оценки условий труда и установления доплат, а ВНМЦентру издать информацию по этому опыту. В дальнейшем систематически издавать информацию по передовому опыту организации этой работы.</w:t>
            </w:r>
          </w:p>
          <w:p w:rsidR="00B4199E" w:rsidRPr="00B4199E" w:rsidRDefault="00B4199E" w:rsidP="00B4199E">
            <w:pPr>
              <w:autoSpaceDE w:val="0"/>
              <w:autoSpaceDN w:val="0"/>
              <w:adjustRightInd w:val="0"/>
              <w:spacing w:after="0" w:line="240" w:lineRule="auto"/>
              <w:ind w:firstLine="540"/>
              <w:jc w:val="both"/>
              <w:rPr>
                <w:rFonts w:ascii="Times New Roman" w:eastAsia="Calibri" w:hAnsi="Times New Roman" w:cs="Times New Roman"/>
                <w:color w:val="0000FF"/>
              </w:rPr>
            </w:pPr>
            <w:r w:rsidRPr="00B4199E">
              <w:rPr>
                <w:rFonts w:ascii="Times New Roman" w:eastAsia="Calibri" w:hAnsi="Times New Roman" w:cs="Times New Roman"/>
                <w:color w:val="0000FF"/>
              </w:rPr>
              <w:t>7. Всесоюзному институту повышения квалификации руководящих работников и специалистов по труду и социальным вопросам Госкомтруда СССР в октябре - ноябре 1986 года провести для работников министерств и базовых промышленно-санитарных лабораторий целевые семинары по изучению нормативных актов и методических положений по оценке условий труда и установлению соответствующих доплат с использованием имеющихся кинофильмов и других материалов об опыте аттестации и рационализации рабочих мест, оценки условий труда и применения доплат.</w:t>
            </w:r>
          </w:p>
          <w:p w:rsidR="00B4199E" w:rsidRPr="00B4199E" w:rsidRDefault="00B4199E" w:rsidP="00B4199E">
            <w:pPr>
              <w:autoSpaceDE w:val="0"/>
              <w:autoSpaceDN w:val="0"/>
              <w:adjustRightInd w:val="0"/>
              <w:spacing w:after="0" w:line="240" w:lineRule="auto"/>
              <w:ind w:firstLine="540"/>
              <w:jc w:val="both"/>
              <w:rPr>
                <w:rFonts w:ascii="Times New Roman" w:eastAsia="Calibri" w:hAnsi="Times New Roman" w:cs="Times New Roman"/>
                <w:color w:val="0000FF"/>
              </w:rPr>
            </w:pPr>
            <w:r w:rsidRPr="00B4199E">
              <w:rPr>
                <w:rFonts w:ascii="Times New Roman" w:eastAsia="Calibri" w:hAnsi="Times New Roman" w:cs="Times New Roman"/>
                <w:color w:val="0000FF"/>
              </w:rPr>
              <w:t xml:space="preserve">8. Рекомендовать министерствам и ведомствам СССР, Советам Министров союзных республик, центральным комитетам и республиканским советам профсоюзов в связи с введением Типового </w:t>
            </w:r>
            <w:hyperlink r:id="rId3036" w:history="1">
              <w:r w:rsidRPr="00B4199E">
                <w:rPr>
                  <w:rFonts w:ascii="Times New Roman" w:eastAsia="Calibri" w:hAnsi="Times New Roman" w:cs="Times New Roman"/>
                  <w:color w:val="0000FF"/>
                </w:rPr>
                <w:t>положения</w:t>
              </w:r>
            </w:hyperlink>
            <w:r w:rsidRPr="00B4199E">
              <w:rPr>
                <w:rFonts w:ascii="Times New Roman" w:eastAsia="Calibri" w:hAnsi="Times New Roman" w:cs="Times New Roman"/>
                <w:color w:val="0000FF"/>
              </w:rPr>
              <w:t>, утвержденного настоящим Постановлением, провести необходимую организаторскую и массово-разъяснительную работу. В ходе этой работы:</w:t>
            </w:r>
          </w:p>
          <w:p w:rsidR="00B4199E" w:rsidRPr="00B4199E" w:rsidRDefault="00B4199E" w:rsidP="00B4199E">
            <w:pPr>
              <w:autoSpaceDE w:val="0"/>
              <w:autoSpaceDN w:val="0"/>
              <w:adjustRightInd w:val="0"/>
              <w:spacing w:after="0" w:line="240" w:lineRule="auto"/>
              <w:ind w:firstLine="540"/>
              <w:jc w:val="both"/>
              <w:rPr>
                <w:rFonts w:ascii="Times New Roman" w:eastAsia="Calibri" w:hAnsi="Times New Roman" w:cs="Times New Roman"/>
                <w:color w:val="0000FF"/>
              </w:rPr>
            </w:pPr>
            <w:r w:rsidRPr="00B4199E">
              <w:rPr>
                <w:rFonts w:ascii="Times New Roman" w:eastAsia="Calibri" w:hAnsi="Times New Roman" w:cs="Times New Roman"/>
                <w:color w:val="0000FF"/>
              </w:rPr>
              <w:t>провести краткосрочные курсы, совещания - семинары по изучению нормативно-методических материалов по оценке условий труда и установлению доплат;</w:t>
            </w:r>
          </w:p>
          <w:p w:rsidR="00B4199E" w:rsidRPr="00B4199E" w:rsidRDefault="00B4199E" w:rsidP="00B4199E">
            <w:pPr>
              <w:autoSpaceDE w:val="0"/>
              <w:autoSpaceDN w:val="0"/>
              <w:adjustRightInd w:val="0"/>
              <w:spacing w:after="0" w:line="240" w:lineRule="auto"/>
              <w:ind w:firstLine="540"/>
              <w:jc w:val="both"/>
              <w:rPr>
                <w:rFonts w:ascii="Times New Roman" w:eastAsia="Calibri" w:hAnsi="Times New Roman" w:cs="Times New Roman"/>
                <w:color w:val="0000FF"/>
              </w:rPr>
            </w:pPr>
            <w:r w:rsidRPr="00B4199E">
              <w:rPr>
                <w:rFonts w:ascii="Times New Roman" w:eastAsia="Calibri" w:hAnsi="Times New Roman" w:cs="Times New Roman"/>
                <w:color w:val="0000FF"/>
              </w:rPr>
              <w:t>обеспечить в объединениях, на предприятиях и в организациях качественное проведение оценки условий труда на рабочих местах с помощью инструментальных замеров уровней производственных факторов (в порядке исключения экспресс - методом) и введение по ее результатам обоснованных дифференцированных доплат за условия труда; широко привлекать к этой работе передовых рабочих, бригадиров, коллективы бригад, своевременно доводить до их сведения размеры доплат, систематически разъяснять трудящимся на собраниях трудовых коллективов через советы бригад, советы бригадиров и другими методами содержание новых нормативных документов по вопросам доплат за условия труда;</w:t>
            </w:r>
          </w:p>
          <w:p w:rsidR="00B4199E" w:rsidRPr="00B4199E" w:rsidRDefault="00B4199E" w:rsidP="00B4199E">
            <w:pPr>
              <w:autoSpaceDE w:val="0"/>
              <w:autoSpaceDN w:val="0"/>
              <w:adjustRightInd w:val="0"/>
              <w:spacing w:after="0" w:line="240" w:lineRule="auto"/>
              <w:ind w:firstLine="540"/>
              <w:jc w:val="both"/>
              <w:rPr>
                <w:rFonts w:ascii="Times New Roman" w:eastAsia="Calibri" w:hAnsi="Times New Roman" w:cs="Times New Roman"/>
                <w:color w:val="0000FF"/>
              </w:rPr>
            </w:pPr>
            <w:r w:rsidRPr="00B4199E">
              <w:rPr>
                <w:rFonts w:ascii="Times New Roman" w:eastAsia="Calibri" w:hAnsi="Times New Roman" w:cs="Times New Roman"/>
                <w:color w:val="0000FF"/>
              </w:rPr>
              <w:t>привлечь для оказания помощи объединениям, предприятиям и организациям в проведении обследований условий труда на рабочих местах и разработке мероприятий по их улучшению соответствующих работников научно-исследовательских институтов, центров НОТ и других организаций.</w:t>
            </w:r>
          </w:p>
          <w:p w:rsidR="00B4199E" w:rsidRPr="00B4199E" w:rsidRDefault="00B4199E" w:rsidP="00B4199E">
            <w:pPr>
              <w:autoSpaceDE w:val="0"/>
              <w:autoSpaceDN w:val="0"/>
              <w:adjustRightInd w:val="0"/>
              <w:spacing w:after="0" w:line="240" w:lineRule="auto"/>
              <w:ind w:firstLine="540"/>
              <w:jc w:val="both"/>
              <w:rPr>
                <w:rFonts w:ascii="Times New Roman" w:eastAsia="Calibri" w:hAnsi="Times New Roman" w:cs="Times New Roman"/>
                <w:color w:val="0000FF"/>
              </w:rPr>
            </w:pPr>
            <w:r w:rsidRPr="00B4199E">
              <w:rPr>
                <w:rFonts w:ascii="Times New Roman" w:eastAsia="Calibri" w:hAnsi="Times New Roman" w:cs="Times New Roman"/>
                <w:color w:val="0000FF"/>
              </w:rPr>
              <w:t xml:space="preserve">9. Отраслевым отделам и отделу условий труда Госкомтруда СССР, отделу заработной платы и экономической работы и отделу охраны труда ВЦСПС, а также государственным комитетам союзных республик по труду совместно с республиканскими советами профсоюзов проводить систематическую работу по разъяснению порядка применения утвержденного настоящим Постановлением </w:t>
            </w:r>
            <w:hyperlink r:id="rId3037" w:history="1">
              <w:r w:rsidRPr="00B4199E">
                <w:rPr>
                  <w:rFonts w:ascii="Times New Roman" w:eastAsia="Calibri" w:hAnsi="Times New Roman" w:cs="Times New Roman"/>
                  <w:color w:val="0000FF"/>
                </w:rPr>
                <w:t>Типового положения</w:t>
              </w:r>
            </w:hyperlink>
            <w:r w:rsidRPr="00B4199E">
              <w:rPr>
                <w:rFonts w:ascii="Times New Roman" w:eastAsia="Calibri" w:hAnsi="Times New Roman" w:cs="Times New Roman"/>
                <w:color w:val="0000FF"/>
              </w:rPr>
              <w:t>, обеспечить контроль за правильностью его применения при оценке условий труда и определении размеров доплат.</w:t>
            </w:r>
          </w:p>
          <w:p w:rsidR="00B4199E" w:rsidRPr="00B4199E" w:rsidRDefault="00B4199E" w:rsidP="00B4199E">
            <w:pPr>
              <w:autoSpaceDE w:val="0"/>
              <w:autoSpaceDN w:val="0"/>
              <w:adjustRightInd w:val="0"/>
              <w:spacing w:after="0" w:line="240" w:lineRule="auto"/>
              <w:ind w:firstLine="540"/>
              <w:jc w:val="both"/>
              <w:rPr>
                <w:rFonts w:ascii="Times New Roman" w:eastAsia="Calibri" w:hAnsi="Times New Roman" w:cs="Times New Roman"/>
                <w:bCs/>
                <w:color w:val="0000FF"/>
              </w:rPr>
            </w:pPr>
            <w:r w:rsidRPr="00B4199E">
              <w:rPr>
                <w:rFonts w:ascii="Times New Roman" w:eastAsia="Calibri" w:hAnsi="Times New Roman" w:cs="Times New Roman"/>
                <w:bCs/>
                <w:color w:val="FF0000"/>
              </w:rPr>
              <w:t xml:space="preserve">Гигиеническая классификация труда (по показателям вредности и опасности факторов производственной среды, тяжести и напряженности трудового процесса), утвержденная Минздравом СССР 12.08.1986 N 4137-86, утратила силу </w:t>
            </w:r>
            <w:r w:rsidRPr="00B4199E">
              <w:rPr>
                <w:rFonts w:ascii="Times New Roman" w:eastAsia="Calibri" w:hAnsi="Times New Roman" w:cs="Times New Roman"/>
                <w:bCs/>
                <w:color w:val="0000FF"/>
              </w:rPr>
              <w:t xml:space="preserve">в связи с изданием </w:t>
            </w:r>
            <w:r w:rsidRPr="00B4199E">
              <w:rPr>
                <w:rFonts w:ascii="Times New Roman" w:eastAsia="Calibri" w:hAnsi="Times New Roman" w:cs="Times New Roman"/>
                <w:b/>
                <w:bCs/>
                <w:color w:val="0000FF"/>
              </w:rPr>
              <w:t>Гигиенических критериев оценки условий труда по показателям вредности и опасности факторов производственной среды, тяжести и напряженности трудового процесса N Р 2.2.013-94, утвержденных Госкомсанэпиднадзором РФ 12.07.1994.</w:t>
            </w:r>
            <w:r w:rsidRPr="00B4199E">
              <w:rPr>
                <w:rFonts w:ascii="Times New Roman" w:eastAsia="Calibri" w:hAnsi="Times New Roman" w:cs="Times New Roman"/>
                <w:bCs/>
                <w:color w:val="0000FF"/>
              </w:rPr>
              <w:t xml:space="preserve"> В настоящее время подлежит применению </w:t>
            </w:r>
            <w:r w:rsidRPr="00B4199E">
              <w:rPr>
                <w:rFonts w:ascii="Times New Roman" w:eastAsia="Calibri" w:hAnsi="Times New Roman" w:cs="Times New Roman"/>
                <w:b/>
                <w:bCs/>
                <w:color w:val="0000FF"/>
              </w:rPr>
              <w:t>"</w:t>
            </w:r>
            <w:hyperlink r:id="rId3038" w:history="1">
              <w:r w:rsidRPr="00B4199E">
                <w:rPr>
                  <w:rFonts w:ascii="Times New Roman" w:eastAsia="Calibri" w:hAnsi="Times New Roman" w:cs="Times New Roman"/>
                  <w:b/>
                  <w:bCs/>
                  <w:color w:val="0000FF"/>
                </w:rPr>
                <w:t>Руководство</w:t>
              </w:r>
            </w:hyperlink>
            <w:r w:rsidRPr="00B4199E">
              <w:rPr>
                <w:rFonts w:ascii="Times New Roman" w:eastAsia="Calibri" w:hAnsi="Times New Roman" w:cs="Times New Roman"/>
                <w:b/>
                <w:bCs/>
                <w:color w:val="0000FF"/>
              </w:rPr>
              <w:t xml:space="preserve"> по гигиенической оценке факторов рабочей среды и трудового процесса. Критерии и классификации условий труда. Р 2.2.2006-05",</w:t>
            </w:r>
            <w:r w:rsidRPr="00B4199E">
              <w:rPr>
                <w:rFonts w:ascii="Times New Roman" w:eastAsia="Calibri" w:hAnsi="Times New Roman" w:cs="Times New Roman"/>
                <w:bCs/>
                <w:color w:val="0000FF"/>
              </w:rPr>
              <w:t xml:space="preserve"> утвержденное Главным государственным санитарным врачом РФ 29.07.2005».</w:t>
            </w:r>
          </w:p>
          <w:p w:rsidR="00B4199E" w:rsidRPr="00B4199E" w:rsidRDefault="00B4199E" w:rsidP="00B4199E">
            <w:pPr>
              <w:autoSpaceDE w:val="0"/>
              <w:autoSpaceDN w:val="0"/>
              <w:adjustRightInd w:val="0"/>
              <w:spacing w:after="0" w:line="240" w:lineRule="auto"/>
              <w:ind w:left="540"/>
              <w:jc w:val="both"/>
              <w:rPr>
                <w:rFonts w:ascii="Times New Roman" w:eastAsia="Calibri" w:hAnsi="Times New Roman" w:cs="Times New Roman"/>
                <w:bCs/>
                <w:color w:val="0070C0"/>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Постановление Правительства  Москвы</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от 09.10.07</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 883-ПП</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18</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 квотировании рабочих мест"</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ред. от 08.04.09 № 4)</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Примечание. </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Дополнительная информация:</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         </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     Постановление Правительства Москвы от 31.05.2011</w:t>
            </w:r>
            <w:r w:rsidRPr="00B4199E">
              <w:rPr>
                <w:rFonts w:ascii="Times New Roman" w:eastAsia="Times New Roman" w:hAnsi="Times New Roman" w:cs="Times New Roman"/>
                <w:color w:val="0000FF"/>
                <w:sz w:val="20"/>
                <w:szCs w:val="20"/>
                <w:lang w:eastAsia="ru-RU"/>
              </w:rPr>
              <w:t xml:space="preserve"> </w:t>
            </w:r>
            <w:r w:rsidRPr="00B4199E">
              <w:rPr>
                <w:rFonts w:ascii="Times New Roman" w:eastAsia="Times New Roman" w:hAnsi="Times New Roman" w:cs="Times New Roman"/>
                <w:b/>
                <w:color w:val="0000FF"/>
                <w:sz w:val="20"/>
                <w:szCs w:val="20"/>
                <w:lang w:eastAsia="ru-RU"/>
              </w:rPr>
              <w:t>N 236-ПП</w:t>
            </w:r>
            <w:r w:rsidRPr="00B4199E">
              <w:rPr>
                <w:rFonts w:ascii="Times New Roman" w:eastAsia="Times New Roman" w:hAnsi="Times New Roman" w:cs="Times New Roman"/>
                <w:sz w:val="20"/>
                <w:szCs w:val="20"/>
                <w:lang w:eastAsia="ru-RU"/>
              </w:rPr>
              <w:t xml:space="preserve"> </w:t>
            </w:r>
            <w:r w:rsidRPr="00197573">
              <w:rPr>
                <w:rFonts w:ascii="Times New Roman" w:eastAsia="Times New Roman" w:hAnsi="Times New Roman" w:cs="Times New Roman"/>
                <w:b/>
                <w:color w:val="00B050"/>
                <w:sz w:val="20"/>
                <w:szCs w:val="20"/>
                <w:lang w:eastAsia="ru-RU"/>
              </w:rPr>
              <w:t>(ред. от 22.01.2013)</w:t>
            </w:r>
            <w:r w:rsidRPr="00197573">
              <w:rPr>
                <w:rFonts w:ascii="Times New Roman" w:eastAsia="Times New Roman" w:hAnsi="Times New Roman" w:cs="Times New Roman"/>
                <w:color w:val="00B050"/>
                <w:sz w:val="20"/>
                <w:szCs w:val="20"/>
                <w:lang w:eastAsia="ru-RU"/>
              </w:rPr>
              <w:t xml:space="preserve"> </w:t>
            </w:r>
            <w:r w:rsidRPr="00B4199E">
              <w:rPr>
                <w:rFonts w:ascii="Times New Roman" w:eastAsia="Times New Roman" w:hAnsi="Times New Roman" w:cs="Times New Roman"/>
                <w:color w:val="0000FF"/>
                <w:sz w:val="20"/>
                <w:szCs w:val="20"/>
                <w:lang w:eastAsia="ru-RU"/>
              </w:rPr>
              <w:t>"Об утверждении Порядка распределения и предоставления субсидий из бюджета города Москвы на реализацию мероприятий по созданию, сохранению (модернизации) рабочих мест для инвалидов, созданию рабочих мест для молодежи, обеспечению беспрепятственного доступа инвалидов к рабочим местам и инфраструктуре организаций."</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Решение Московского городского суда от 25.10.2011 по делу N 3-239/3-2011</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&lt;Об отказе в удовлетворении заявления о признании недействующим пункта 2 части 3 статьи 2 Закона города Москвы от 22.12.2004 N 90 "О квотировании рабочих мест"&gt;</w:t>
            </w:r>
          </w:p>
          <w:p w:rsidR="00B4199E" w:rsidRPr="00B4199E" w:rsidRDefault="00B4199E" w:rsidP="00B4199E">
            <w:pPr>
              <w:spacing w:after="0" w:line="240" w:lineRule="auto"/>
              <w:jc w:val="center"/>
              <w:rPr>
                <w:rFonts w:ascii="Times New Roman" w:eastAsia="Times New Roman" w:hAnsi="Times New Roman" w:cs="Times New Roman"/>
                <w:sz w:val="20"/>
                <w:szCs w:val="20"/>
                <w:lang w:eastAsia="ru-RU"/>
              </w:rPr>
            </w:pPr>
          </w:p>
          <w:p w:rsidR="00B4199E" w:rsidRPr="00DC5649" w:rsidRDefault="00B4199E" w:rsidP="00B4199E">
            <w:pPr>
              <w:spacing w:after="0" w:line="240" w:lineRule="auto"/>
              <w:rPr>
                <w:rFonts w:ascii="Times New Roman" w:eastAsia="Times New Roman" w:hAnsi="Times New Roman" w:cs="Times New Roman"/>
                <w:color w:val="00B050"/>
                <w:sz w:val="20"/>
                <w:szCs w:val="20"/>
                <w:lang w:eastAsia="ru-RU"/>
              </w:rPr>
            </w:pPr>
            <w:r w:rsidRPr="00B4199E">
              <w:rPr>
                <w:rFonts w:ascii="Times New Roman" w:eastAsia="Times New Roman" w:hAnsi="Times New Roman" w:cs="Times New Roman"/>
                <w:b/>
                <w:bCs/>
                <w:color w:val="0000FF"/>
                <w:sz w:val="20"/>
                <w:szCs w:val="20"/>
                <w:lang w:eastAsia="ru-RU"/>
              </w:rPr>
              <w:t xml:space="preserve">   </w:t>
            </w:r>
            <w:r w:rsidRPr="00DC5649">
              <w:rPr>
                <w:rFonts w:ascii="Times New Roman" w:eastAsia="Times New Roman" w:hAnsi="Times New Roman" w:cs="Times New Roman"/>
                <w:b/>
                <w:bCs/>
                <w:color w:val="00B050"/>
                <w:sz w:val="20"/>
                <w:szCs w:val="20"/>
                <w:lang w:eastAsia="ru-RU"/>
              </w:rPr>
              <w:t>Федеральный закон от 23.02.2013 N 11-ФЗ "О внесении изменений в отдельные законодательные акты РФ по вопросу квотирования рабочих мест для инвалидов"</w:t>
            </w:r>
          </w:p>
          <w:p w:rsidR="00B4199E" w:rsidRPr="00B4199E" w:rsidRDefault="00B4199E" w:rsidP="00B4199E">
            <w:pPr>
              <w:spacing w:after="0" w:line="240" w:lineRule="auto"/>
              <w:jc w:val="both"/>
              <w:rPr>
                <w:rFonts w:ascii="Times New Roman" w:eastAsia="Times New Roman" w:hAnsi="Times New Roman" w:cs="Times New Roman"/>
                <w:b/>
                <w:color w:val="0000FF"/>
                <w:sz w:val="20"/>
                <w:szCs w:val="20"/>
                <w:lang w:eastAsia="ru-RU"/>
              </w:rPr>
            </w:pPr>
          </w:p>
          <w:p w:rsidR="00B4199E" w:rsidRPr="00B4199E" w:rsidRDefault="00B4199E" w:rsidP="00B4199E">
            <w:pPr>
              <w:spacing w:after="0" w:line="240" w:lineRule="auto"/>
              <w:jc w:val="both"/>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Примечание:</w:t>
            </w:r>
          </w:p>
          <w:p w:rsidR="00B4199E" w:rsidRPr="00B4199E" w:rsidRDefault="00B4199E" w:rsidP="00B4199E">
            <w:pPr>
              <w:spacing w:after="0" w:line="240" w:lineRule="auto"/>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        Федеральный закон "О занятости населения" дополнен положением, в соответствии с которым работодатели обязаны создавать или выделять рабочие места для инвалидов (в пределах установленной квоты) и информировать об этом службу занятости (квота устанавливается законодательством субъектов РФ для организаций с численностью работников более 100 человек в пределах от 2 до 4 процентов к среднесписочной численности работников).</w:t>
            </w:r>
          </w:p>
          <w:p w:rsidR="00B4199E" w:rsidRPr="00B4199E" w:rsidRDefault="00B4199E" w:rsidP="00B4199E">
            <w:pPr>
              <w:spacing w:after="0" w:line="240" w:lineRule="auto"/>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Одновременно скорректированы положения КоАП РФ, предусматривающие ответственность работодателей за неисполнение установленной обязанности.</w:t>
            </w:r>
          </w:p>
          <w:p w:rsidR="00B4199E" w:rsidRPr="00B4199E" w:rsidRDefault="00B4199E" w:rsidP="00B4199E">
            <w:pPr>
              <w:spacing w:after="0" w:line="240" w:lineRule="auto"/>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Согласно новой редакции статьи 5.42 КоАП РФ штраф за данное административное нарушение, а также за отказ в приеме на работу инвалида в пределах установленной квоты составит от 5 тысяч до 10 тысяч рублей.</w:t>
            </w:r>
          </w:p>
          <w:p w:rsidR="00B4199E" w:rsidRPr="00B4199E" w:rsidRDefault="00B4199E" w:rsidP="00B4199E">
            <w:pPr>
              <w:spacing w:after="0" w:line="240" w:lineRule="auto"/>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Такой же размер штрафа установлен за необоснованный отказ в регистрации инвалида в качестве безработного (ранее он составлял от 2 тысяч до 3 тысяч рублей).</w:t>
            </w:r>
          </w:p>
          <w:p w:rsidR="00B4199E" w:rsidRPr="00B4199E" w:rsidRDefault="00B4199E" w:rsidP="00B4199E">
            <w:pPr>
              <w:spacing w:after="0" w:line="240" w:lineRule="auto"/>
              <w:jc w:val="center"/>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Закон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г. Москвы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от 22.12.04</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 90</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19</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 создании государственного учреждения города Москвы «Центр квотирования рабочих мест»</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Начало действия документа - </w:t>
            </w:r>
            <w:hyperlink r:id="rId3039" w:history="1">
              <w:r w:rsidRPr="00B4199E">
                <w:rPr>
                  <w:rFonts w:ascii="Times New Roman" w:eastAsia="Times New Roman" w:hAnsi="Times New Roman" w:cs="Times New Roman"/>
                  <w:b/>
                  <w:bCs/>
                  <w:color w:val="0000FF"/>
                  <w:sz w:val="20"/>
                  <w:szCs w:val="20"/>
                  <w:lang w:eastAsia="ru-RU"/>
                </w:rPr>
                <w:t>28.11.2002</w:t>
              </w:r>
            </w:hyperlink>
            <w:r w:rsidRPr="00B4199E">
              <w:rPr>
                <w:rFonts w:ascii="Times New Roman" w:eastAsia="Times New Roman" w:hAnsi="Times New Roman" w:cs="Times New Roman"/>
                <w:b/>
                <w:bCs/>
                <w:color w:val="0000FF"/>
                <w:sz w:val="20"/>
                <w:szCs w:val="20"/>
                <w:lang w:eastAsia="ru-RU"/>
              </w:rPr>
              <w:t>.</w:t>
            </w:r>
          </w:p>
          <w:p w:rsidR="00B4199E" w:rsidRPr="00B4199E" w:rsidRDefault="00B4199E" w:rsidP="00B4199E">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Распоряжение Правительства Москвы </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от 28.11.2002 </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N 1858-РП</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20</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color w:val="0000FF"/>
                <w:lang w:eastAsia="ru-RU"/>
              </w:rPr>
            </w:pPr>
            <w:r w:rsidRPr="00B4199E">
              <w:rPr>
                <w:rFonts w:ascii="Times New Roman" w:eastAsia="Times New Roman" w:hAnsi="Times New Roman" w:cs="Times New Roman"/>
                <w:b/>
                <w:lang w:eastAsia="ru-RU"/>
              </w:rPr>
              <w:t>«Об утверждении Положения о квотировании рабочих мест в городе Москве, Положения о территориальной  комиссии по квотированию рабочих мест в городе Москве, Положения о Городской  комиссии по квотированию рабочих мест в городе Москве»</w:t>
            </w:r>
            <w:r w:rsidRPr="00B4199E">
              <w:rPr>
                <w:rFonts w:ascii="Times New Roman" w:eastAsia="Times New Roman" w:hAnsi="Times New Roman" w:cs="Times New Roman"/>
                <w:b/>
                <w:color w:val="0000FF"/>
                <w:lang w:eastAsia="ru-RU"/>
              </w:rPr>
              <w:t xml:space="preserve"> </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sz w:val="24"/>
                <w:szCs w:val="24"/>
                <w:lang w:eastAsia="ru-RU"/>
              </w:rPr>
            </w:pPr>
            <w:r w:rsidRPr="00B4199E">
              <w:rPr>
                <w:rFonts w:ascii="Times New Roman" w:eastAsia="Times New Roman" w:hAnsi="Times New Roman" w:cs="Times New Roman"/>
                <w:b/>
                <w:color w:val="0000FF"/>
                <w:sz w:val="20"/>
                <w:szCs w:val="20"/>
                <w:lang w:eastAsia="ru-RU"/>
              </w:rPr>
              <w:t xml:space="preserve">(в ред. постановлений Правительства Москвы от 31.05.2011 </w:t>
            </w:r>
            <w:hyperlink r:id="rId3040" w:history="1">
              <w:r w:rsidRPr="00B4199E">
                <w:rPr>
                  <w:rFonts w:ascii="Times New Roman" w:eastAsia="Times New Roman" w:hAnsi="Times New Roman" w:cs="Times New Roman"/>
                  <w:b/>
                  <w:color w:val="0000FF"/>
                  <w:sz w:val="20"/>
                  <w:szCs w:val="20"/>
                  <w:lang w:eastAsia="ru-RU"/>
                </w:rPr>
                <w:t>N 236-ПП</w:t>
              </w:r>
            </w:hyperlink>
            <w:r w:rsidRPr="00B4199E">
              <w:rPr>
                <w:rFonts w:ascii="Times New Roman" w:eastAsia="Times New Roman" w:hAnsi="Times New Roman" w:cs="Times New Roman"/>
                <w:b/>
                <w:color w:val="0000FF"/>
                <w:sz w:val="20"/>
                <w:szCs w:val="20"/>
                <w:lang w:eastAsia="ru-RU"/>
              </w:rPr>
              <w:t xml:space="preserve">, </w:t>
            </w:r>
            <w:r w:rsidRPr="004C000D">
              <w:rPr>
                <w:rFonts w:ascii="Times New Roman" w:eastAsia="Times New Roman" w:hAnsi="Times New Roman" w:cs="Times New Roman"/>
                <w:b/>
                <w:color w:val="00B050"/>
                <w:sz w:val="20"/>
                <w:szCs w:val="20"/>
                <w:lang w:eastAsia="ru-RU"/>
              </w:rPr>
              <w:t xml:space="preserve">от 22.01.2013 </w:t>
            </w:r>
            <w:hyperlink r:id="rId3041" w:history="1">
              <w:r w:rsidRPr="004C000D">
                <w:rPr>
                  <w:rFonts w:ascii="Times New Roman" w:eastAsia="Times New Roman" w:hAnsi="Times New Roman" w:cs="Times New Roman"/>
                  <w:b/>
                  <w:color w:val="00B050"/>
                  <w:sz w:val="20"/>
                  <w:szCs w:val="20"/>
                  <w:lang w:eastAsia="ru-RU"/>
                </w:rPr>
                <w:t>N 23-ПП</w:t>
              </w:r>
            </w:hyperlink>
            <w:r w:rsidRPr="00B4199E">
              <w:rPr>
                <w:rFonts w:ascii="Times New Roman" w:eastAsia="Times New Roman" w:hAnsi="Times New Roman" w:cs="Times New Roman"/>
                <w:b/>
                <w:color w:val="0000FF"/>
                <w:sz w:val="20"/>
                <w:szCs w:val="20"/>
                <w:lang w:eastAsia="ru-RU"/>
              </w:rPr>
              <w:t>)</w:t>
            </w:r>
            <w:r w:rsidRPr="00B4199E">
              <w:rPr>
                <w:rFonts w:ascii="Times New Roman" w:eastAsia="Times New Roman" w:hAnsi="Times New Roman" w:cs="Times New Roman"/>
                <w:sz w:val="24"/>
                <w:szCs w:val="24"/>
                <w:lang w:eastAsia="ru-RU"/>
              </w:rPr>
              <w:t xml:space="preserve"> </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Примечание: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sz w:val="20"/>
                <w:szCs w:val="20"/>
                <w:lang w:eastAsia="ru-RU"/>
              </w:rPr>
              <w:t xml:space="preserve">        </w:t>
            </w:r>
            <w:r w:rsidRPr="00B4199E">
              <w:rPr>
                <w:rFonts w:ascii="Times New Roman" w:eastAsia="Times New Roman" w:hAnsi="Times New Roman" w:cs="Times New Roman"/>
                <w:color w:val="0000FF"/>
                <w:sz w:val="20"/>
                <w:szCs w:val="20"/>
                <w:lang w:eastAsia="ru-RU"/>
              </w:rPr>
              <w:t xml:space="preserve"> Положение о квотировании рабочих мест в городе Москве  разработано в целях обеспечения дополнительных гарантий трудоустройства граждан, испытывающих трудности в поиске работы: </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инвалидов и молодежи (несовершеннолетних в возрасте от 14 до 18 лет, </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лиц из числа детей-сирот и детей, оставшихся без попечения родителей, в возрасте до 23 лет, </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выпускников учреждений начального и среднего профессионального образования в возрасте от 18 до 24 лет, высшего профессионального образования в возрасте от 21 года до 26 лет, ищущих работу впервые), </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и определяет механизм квотирования рабочих мест в городе Москве.</w:t>
            </w:r>
          </w:p>
          <w:p w:rsidR="00B4199E" w:rsidRPr="00B4199E" w:rsidRDefault="00B4199E" w:rsidP="00B4199E">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Постановление Правительства Москвы</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от 04.08.2009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N 742-ПП </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21</w:t>
            </w:r>
          </w:p>
          <w:p w:rsidR="00B4199E" w:rsidRPr="00B4199E" w:rsidRDefault="00B4199E" w:rsidP="00B4199E">
            <w:pPr>
              <w:spacing w:after="0" w:line="240" w:lineRule="auto"/>
              <w:rPr>
                <w:rFonts w:ascii="Times New Roman" w:eastAsia="Times New Roman" w:hAnsi="Times New Roman" w:cs="Times New Roman"/>
                <w:b/>
                <w:color w:val="0000FF"/>
                <w:sz w:val="20"/>
                <w:szCs w:val="20"/>
                <w:u w:val="single"/>
                <w:lang w:eastAsia="ru-RU"/>
              </w:rPr>
            </w:pPr>
          </w:p>
          <w:p w:rsidR="00B4199E" w:rsidRPr="00B4199E" w:rsidRDefault="00B4199E" w:rsidP="00B4199E">
            <w:pPr>
              <w:spacing w:after="0" w:line="240" w:lineRule="auto"/>
              <w:rPr>
                <w:rFonts w:ascii="Times New Roman" w:eastAsia="Times New Roman" w:hAnsi="Times New Roman" w:cs="Times New Roman"/>
                <w:b/>
                <w:color w:val="0000FF"/>
                <w:sz w:val="20"/>
                <w:szCs w:val="20"/>
                <w:u w:val="single"/>
                <w:lang w:eastAsia="ru-RU"/>
              </w:rPr>
            </w:pPr>
          </w:p>
          <w:p w:rsidR="00B4199E" w:rsidRPr="00B4199E" w:rsidRDefault="00B4199E" w:rsidP="00B4199E">
            <w:pPr>
              <w:spacing w:after="0" w:line="240" w:lineRule="auto"/>
              <w:rPr>
                <w:rFonts w:ascii="Times New Roman" w:eastAsia="Times New Roman" w:hAnsi="Times New Roman" w:cs="Times New Roman"/>
                <w:b/>
                <w:color w:val="0000FF"/>
                <w:sz w:val="20"/>
                <w:szCs w:val="20"/>
                <w:u w:val="single"/>
                <w:lang w:eastAsia="ru-RU"/>
              </w:rPr>
            </w:pP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"О внесении изменений в постановления Правительства Москвы от 4 августа 2009 г. N 742-ПП и от 31 мая 2011 г. N 236-ПП"</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Примечание: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sz w:val="20"/>
                <w:szCs w:val="20"/>
                <w:lang w:eastAsia="ru-RU"/>
              </w:rPr>
              <w:t xml:space="preserve">   </w:t>
            </w:r>
            <w:r w:rsidRPr="00B4199E">
              <w:rPr>
                <w:rFonts w:ascii="Times New Roman" w:eastAsia="Times New Roman" w:hAnsi="Times New Roman" w:cs="Times New Roman"/>
                <w:bCs/>
                <w:color w:val="0000FF"/>
                <w:sz w:val="20"/>
                <w:szCs w:val="20"/>
                <w:lang w:eastAsia="ru-RU"/>
              </w:rPr>
              <w:t xml:space="preserve">Изменения внесены в целях актуализации нормативных правовых актов Правительства Москвы в части квотирования рабочих мест в городе Москве и предоставления субсидий из бюджета города Москвы на реализацию мероприятий по созданию, сохранению (модернизации) рабочих мест для инвалидов, созданию рабочих мест для молодежи, обеспечению беспрепятственного доступа инвалидов к рабочим местам и инфраструктуре организаций Правительство Москвы </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DC5649" w:rsidRDefault="00B4199E" w:rsidP="00B4199E">
            <w:pPr>
              <w:spacing w:after="0" w:line="240" w:lineRule="auto"/>
              <w:jc w:val="center"/>
              <w:rPr>
                <w:rFonts w:ascii="Times New Roman" w:eastAsia="Times New Roman" w:hAnsi="Times New Roman" w:cs="Times New Roman"/>
                <w:b/>
                <w:bCs/>
                <w:color w:val="00B050"/>
                <w:sz w:val="20"/>
                <w:szCs w:val="20"/>
                <w:lang w:eastAsia="ru-RU"/>
              </w:rPr>
            </w:pPr>
            <w:r w:rsidRPr="00DC5649">
              <w:rPr>
                <w:rFonts w:ascii="Times New Roman" w:eastAsia="Times New Roman" w:hAnsi="Times New Roman" w:cs="Times New Roman"/>
                <w:b/>
                <w:bCs/>
                <w:color w:val="00B050"/>
                <w:sz w:val="20"/>
                <w:szCs w:val="20"/>
                <w:lang w:eastAsia="ru-RU"/>
              </w:rPr>
              <w:t>Постановление Правительства Москвы</w:t>
            </w:r>
          </w:p>
          <w:p w:rsidR="00B4199E" w:rsidRPr="00DC5649" w:rsidRDefault="00B4199E" w:rsidP="00B4199E">
            <w:pPr>
              <w:spacing w:after="0" w:line="240" w:lineRule="auto"/>
              <w:jc w:val="center"/>
              <w:rPr>
                <w:rFonts w:ascii="Times New Roman" w:eastAsia="Times New Roman" w:hAnsi="Times New Roman" w:cs="Times New Roman"/>
                <w:b/>
                <w:bCs/>
                <w:color w:val="00B050"/>
                <w:sz w:val="20"/>
                <w:szCs w:val="20"/>
                <w:lang w:eastAsia="ru-RU"/>
              </w:rPr>
            </w:pPr>
            <w:r w:rsidRPr="00DC5649">
              <w:rPr>
                <w:rFonts w:ascii="Times New Roman" w:eastAsia="Times New Roman" w:hAnsi="Times New Roman" w:cs="Times New Roman"/>
                <w:b/>
                <w:bCs/>
                <w:color w:val="00B050"/>
                <w:sz w:val="20"/>
                <w:szCs w:val="20"/>
                <w:lang w:eastAsia="ru-RU"/>
              </w:rPr>
              <w:t xml:space="preserve"> от 22.01.2013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DC5649">
              <w:rPr>
                <w:rFonts w:ascii="Times New Roman" w:eastAsia="Times New Roman" w:hAnsi="Times New Roman" w:cs="Times New Roman"/>
                <w:b/>
                <w:bCs/>
                <w:color w:val="00B050"/>
                <w:sz w:val="20"/>
                <w:szCs w:val="20"/>
                <w:lang w:eastAsia="ru-RU"/>
              </w:rPr>
              <w:t>N 23-ПП</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22</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color w:val="FF0000"/>
                <w:lang w:eastAsia="ru-RU"/>
              </w:rPr>
            </w:pPr>
            <w:r w:rsidRPr="00B4199E">
              <w:rPr>
                <w:rFonts w:ascii="Times New Roman" w:eastAsia="Times New Roman" w:hAnsi="Times New Roman" w:cs="Times New Roman"/>
                <w:color w:val="FF0000"/>
                <w:lang w:eastAsia="ru-RU"/>
              </w:rPr>
              <w:t>"</w:t>
            </w:r>
            <w:r w:rsidRPr="00B4199E">
              <w:rPr>
                <w:rFonts w:ascii="Times New Roman" w:eastAsia="Times New Roman" w:hAnsi="Times New Roman" w:cs="Times New Roman"/>
                <w:b/>
                <w:color w:val="FF0000"/>
                <w:lang w:eastAsia="ru-RU"/>
              </w:rPr>
              <w:t>Об утверждении состава городской комиссии по квотированию рабочих мест в городе Москве"</w:t>
            </w:r>
          </w:p>
          <w:p w:rsidR="00B4199E" w:rsidRPr="00B4199E" w:rsidRDefault="00B4199E" w:rsidP="00B4199E">
            <w:pPr>
              <w:spacing w:after="0" w:line="240" w:lineRule="auto"/>
              <w:jc w:val="center"/>
              <w:rPr>
                <w:rFonts w:ascii="Times New Roman" w:eastAsia="Times New Roman" w:hAnsi="Times New Roman" w:cs="Times New Roman"/>
                <w:color w:val="FF0000"/>
                <w:sz w:val="20"/>
                <w:szCs w:val="20"/>
                <w:lang w:eastAsia="ru-RU"/>
              </w:rPr>
            </w:pPr>
            <w:r w:rsidRPr="00B4199E">
              <w:rPr>
                <w:rFonts w:ascii="Times New Roman" w:eastAsia="Times New Roman" w:hAnsi="Times New Roman" w:cs="Times New Roman"/>
                <w:color w:val="FF0000"/>
                <w:sz w:val="20"/>
                <w:szCs w:val="20"/>
                <w:lang w:eastAsia="ru-RU"/>
              </w:rPr>
              <w:t xml:space="preserve">(в ред. постановлений Правительства Москвы от 20.03.2007 </w:t>
            </w:r>
            <w:hyperlink r:id="rId3042" w:history="1">
              <w:r w:rsidRPr="00B4199E">
                <w:rPr>
                  <w:rFonts w:ascii="Times New Roman" w:eastAsia="Times New Roman" w:hAnsi="Times New Roman" w:cs="Times New Roman"/>
                  <w:color w:val="FF0000"/>
                  <w:sz w:val="20"/>
                  <w:szCs w:val="20"/>
                  <w:lang w:eastAsia="ru-RU"/>
                </w:rPr>
                <w:t>N 187-ПП</w:t>
              </w:r>
            </w:hyperlink>
            <w:r w:rsidRPr="00B4199E">
              <w:rPr>
                <w:rFonts w:ascii="Times New Roman" w:eastAsia="Times New Roman" w:hAnsi="Times New Roman" w:cs="Times New Roman"/>
                <w:color w:val="FF0000"/>
                <w:sz w:val="20"/>
                <w:szCs w:val="20"/>
                <w:lang w:eastAsia="ru-RU"/>
              </w:rPr>
              <w:t xml:space="preserve">, от 21.08.2007 </w:t>
            </w:r>
            <w:hyperlink r:id="rId3043" w:history="1">
              <w:r w:rsidRPr="00B4199E">
                <w:rPr>
                  <w:rFonts w:ascii="Times New Roman" w:eastAsia="Times New Roman" w:hAnsi="Times New Roman" w:cs="Times New Roman"/>
                  <w:color w:val="FF0000"/>
                  <w:sz w:val="20"/>
                  <w:szCs w:val="20"/>
                  <w:lang w:eastAsia="ru-RU"/>
                </w:rPr>
                <w:t>N 722-ПП</w:t>
              </w:r>
            </w:hyperlink>
            <w:r w:rsidRPr="00B4199E">
              <w:rPr>
                <w:rFonts w:ascii="Times New Roman" w:eastAsia="Times New Roman" w:hAnsi="Times New Roman" w:cs="Times New Roman"/>
                <w:color w:val="FF0000"/>
                <w:sz w:val="20"/>
                <w:szCs w:val="20"/>
                <w:lang w:eastAsia="ru-RU"/>
              </w:rPr>
              <w:t xml:space="preserve">, от 18.12.2007 </w:t>
            </w:r>
            <w:hyperlink r:id="rId3044" w:history="1">
              <w:r w:rsidRPr="00B4199E">
                <w:rPr>
                  <w:rFonts w:ascii="Times New Roman" w:eastAsia="Times New Roman" w:hAnsi="Times New Roman" w:cs="Times New Roman"/>
                  <w:color w:val="FF0000"/>
                  <w:sz w:val="20"/>
                  <w:szCs w:val="20"/>
                  <w:lang w:eastAsia="ru-RU"/>
                </w:rPr>
                <w:t>N 1097-ПП</w:t>
              </w:r>
            </w:hyperlink>
            <w:r w:rsidRPr="00B4199E">
              <w:rPr>
                <w:rFonts w:ascii="Times New Roman" w:eastAsia="Times New Roman" w:hAnsi="Times New Roman" w:cs="Times New Roman"/>
                <w:color w:val="FF0000"/>
                <w:sz w:val="20"/>
                <w:szCs w:val="20"/>
                <w:lang w:eastAsia="ru-RU"/>
              </w:rPr>
              <w:t xml:space="preserve">, от 19.02.2008 </w:t>
            </w:r>
            <w:hyperlink r:id="rId3045" w:history="1">
              <w:r w:rsidRPr="00B4199E">
                <w:rPr>
                  <w:rFonts w:ascii="Times New Roman" w:eastAsia="Times New Roman" w:hAnsi="Times New Roman" w:cs="Times New Roman"/>
                  <w:color w:val="FF0000"/>
                  <w:sz w:val="20"/>
                  <w:szCs w:val="20"/>
                  <w:lang w:eastAsia="ru-RU"/>
                </w:rPr>
                <w:t>N 123-ПП</w:t>
              </w:r>
            </w:hyperlink>
            <w:r w:rsidRPr="00B4199E">
              <w:rPr>
                <w:rFonts w:ascii="Times New Roman" w:eastAsia="Times New Roman" w:hAnsi="Times New Roman" w:cs="Times New Roman"/>
                <w:color w:val="FF0000"/>
                <w:sz w:val="20"/>
                <w:szCs w:val="20"/>
                <w:lang w:eastAsia="ru-RU"/>
              </w:rPr>
              <w:t xml:space="preserve">, от 22.04.2008 </w:t>
            </w:r>
            <w:hyperlink r:id="rId3046" w:history="1">
              <w:r w:rsidRPr="00B4199E">
                <w:rPr>
                  <w:rFonts w:ascii="Times New Roman" w:eastAsia="Times New Roman" w:hAnsi="Times New Roman" w:cs="Times New Roman"/>
                  <w:color w:val="FF0000"/>
                  <w:sz w:val="20"/>
                  <w:szCs w:val="20"/>
                  <w:lang w:eastAsia="ru-RU"/>
                </w:rPr>
                <w:t>N 321-ПП</w:t>
              </w:r>
            </w:hyperlink>
            <w:r w:rsidRPr="00B4199E">
              <w:rPr>
                <w:rFonts w:ascii="Times New Roman" w:eastAsia="Times New Roman" w:hAnsi="Times New Roman" w:cs="Times New Roman"/>
                <w:color w:val="FF0000"/>
                <w:sz w:val="20"/>
                <w:szCs w:val="20"/>
                <w:lang w:eastAsia="ru-RU"/>
              </w:rPr>
              <w:t xml:space="preserve">, от 26.05.2009 </w:t>
            </w:r>
            <w:hyperlink r:id="rId3047" w:history="1">
              <w:r w:rsidRPr="00B4199E">
                <w:rPr>
                  <w:rFonts w:ascii="Times New Roman" w:eastAsia="Times New Roman" w:hAnsi="Times New Roman" w:cs="Times New Roman"/>
                  <w:color w:val="FF0000"/>
                  <w:sz w:val="20"/>
                  <w:szCs w:val="20"/>
                  <w:lang w:eastAsia="ru-RU"/>
                </w:rPr>
                <w:t>N 502-ПП</w:t>
              </w:r>
            </w:hyperlink>
            <w:r w:rsidRPr="00B4199E">
              <w:rPr>
                <w:rFonts w:ascii="Times New Roman" w:eastAsia="Times New Roman" w:hAnsi="Times New Roman" w:cs="Times New Roman"/>
                <w:color w:val="FF0000"/>
                <w:sz w:val="20"/>
                <w:szCs w:val="20"/>
                <w:lang w:eastAsia="ru-RU"/>
              </w:rPr>
              <w:t xml:space="preserve">, от 30.06.2009 </w:t>
            </w:r>
            <w:hyperlink r:id="rId3048" w:history="1">
              <w:r w:rsidRPr="00B4199E">
                <w:rPr>
                  <w:rFonts w:ascii="Times New Roman" w:eastAsia="Times New Roman" w:hAnsi="Times New Roman" w:cs="Times New Roman"/>
                  <w:color w:val="FF0000"/>
                  <w:sz w:val="20"/>
                  <w:szCs w:val="20"/>
                  <w:lang w:eastAsia="ru-RU"/>
                </w:rPr>
                <w:t>N 658-ПП</w:t>
              </w:r>
            </w:hyperlink>
            <w:r w:rsidRPr="00B4199E">
              <w:rPr>
                <w:rFonts w:ascii="Times New Roman" w:eastAsia="Times New Roman" w:hAnsi="Times New Roman" w:cs="Times New Roman"/>
                <w:color w:val="FF0000"/>
                <w:sz w:val="20"/>
                <w:szCs w:val="20"/>
                <w:lang w:eastAsia="ru-RU"/>
              </w:rPr>
              <w:t xml:space="preserve">) </w:t>
            </w:r>
          </w:p>
          <w:p w:rsidR="00B4199E" w:rsidRPr="00B4199E" w:rsidRDefault="00B4199E" w:rsidP="00B4199E">
            <w:pPr>
              <w:spacing w:after="0" w:line="240" w:lineRule="auto"/>
              <w:jc w:val="center"/>
              <w:rPr>
                <w:rFonts w:ascii="Times New Roman" w:eastAsia="Times New Roman" w:hAnsi="Times New Roman" w:cs="Times New Roman"/>
                <w:color w:val="0000FF"/>
                <w:sz w:val="20"/>
                <w:szCs w:val="20"/>
                <w:lang w:eastAsia="ru-RU"/>
              </w:rPr>
            </w:pP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FF0000"/>
                <w:sz w:val="20"/>
                <w:szCs w:val="20"/>
                <w:lang w:eastAsia="ru-RU"/>
              </w:rPr>
              <w:t xml:space="preserve">     Документ утратил силу </w:t>
            </w:r>
            <w:r w:rsidRPr="00B4199E">
              <w:rPr>
                <w:rFonts w:ascii="Times New Roman" w:eastAsia="Times New Roman" w:hAnsi="Times New Roman" w:cs="Times New Roman"/>
                <w:b/>
                <w:bCs/>
                <w:color w:val="0000FF"/>
                <w:sz w:val="20"/>
                <w:szCs w:val="20"/>
                <w:lang w:eastAsia="ru-RU"/>
              </w:rPr>
              <w:t xml:space="preserve">в связи с принятием </w:t>
            </w:r>
            <w:hyperlink r:id="rId3049" w:history="1">
              <w:r w:rsidRPr="00B4199E">
                <w:rPr>
                  <w:rFonts w:ascii="Times New Roman" w:eastAsia="Times New Roman" w:hAnsi="Times New Roman" w:cs="Times New Roman"/>
                  <w:b/>
                  <w:bCs/>
                  <w:color w:val="0000FF"/>
                  <w:sz w:val="20"/>
                  <w:szCs w:val="20"/>
                  <w:lang w:eastAsia="ru-RU"/>
                </w:rPr>
                <w:t>постановления</w:t>
              </w:r>
            </w:hyperlink>
            <w:r w:rsidRPr="00B4199E">
              <w:rPr>
                <w:rFonts w:ascii="Times New Roman" w:eastAsia="Times New Roman" w:hAnsi="Times New Roman" w:cs="Times New Roman"/>
                <w:b/>
                <w:bCs/>
                <w:color w:val="0000FF"/>
                <w:sz w:val="20"/>
                <w:szCs w:val="20"/>
                <w:lang w:eastAsia="ru-RU"/>
              </w:rPr>
              <w:t xml:space="preserve"> Правительства Москвы от 03.07.2012 N 309-ПП, </w:t>
            </w:r>
            <w:hyperlink r:id="rId3050" w:history="1">
              <w:r w:rsidRPr="00B4199E">
                <w:rPr>
                  <w:rFonts w:ascii="Times New Roman" w:eastAsia="Times New Roman" w:hAnsi="Times New Roman" w:cs="Times New Roman"/>
                  <w:b/>
                  <w:bCs/>
                  <w:color w:val="0000FF"/>
                  <w:sz w:val="20"/>
                  <w:szCs w:val="20"/>
                  <w:lang w:eastAsia="ru-RU"/>
                </w:rPr>
                <w:t>вступающего</w:t>
              </w:r>
            </w:hyperlink>
            <w:r w:rsidRPr="00B4199E">
              <w:rPr>
                <w:rFonts w:ascii="Times New Roman" w:eastAsia="Times New Roman" w:hAnsi="Times New Roman" w:cs="Times New Roman"/>
                <w:b/>
                <w:bCs/>
                <w:color w:val="0000FF"/>
                <w:sz w:val="20"/>
                <w:szCs w:val="20"/>
                <w:lang w:eastAsia="ru-RU"/>
              </w:rPr>
              <w:t xml:space="preserve"> в силу через 10 дней после его официального опубликования (опубликован в "Вестнике Мэра и Правительства Москвы" - дата выхода в свет 17.07.2012).</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00B050"/>
                <w:lang w:eastAsia="ru-RU"/>
              </w:rPr>
            </w:pP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lang w:eastAsia="ru-RU"/>
              </w:rPr>
            </w:pPr>
            <w:r w:rsidRPr="00B4199E">
              <w:rPr>
                <w:rFonts w:ascii="Times New Roman" w:eastAsia="Times New Roman" w:hAnsi="Times New Roman" w:cs="Times New Roman"/>
                <w:b/>
                <w:bCs/>
                <w:color w:val="0000FF"/>
                <w:lang w:eastAsia="ru-RU"/>
              </w:rPr>
              <w:t>Дополнительная информация:</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color w:val="0000FF"/>
                <w:lang w:eastAsia="ru-RU"/>
              </w:rPr>
            </w:pPr>
            <w:r w:rsidRPr="00B4199E">
              <w:rPr>
                <w:rFonts w:ascii="Times New Roman" w:eastAsia="Times New Roman" w:hAnsi="Times New Roman" w:cs="Times New Roman"/>
                <w:b/>
                <w:bCs/>
                <w:color w:val="00B050"/>
                <w:lang w:eastAsia="ru-RU"/>
              </w:rPr>
              <w:t xml:space="preserve">Распоряжение Мособлтруда </w:t>
            </w:r>
            <w:r w:rsidRPr="00B4199E">
              <w:rPr>
                <w:rFonts w:ascii="Times New Roman" w:eastAsia="Times New Roman" w:hAnsi="Times New Roman" w:cs="Times New Roman"/>
                <w:b/>
                <w:bCs/>
                <w:color w:val="0000FF"/>
                <w:lang w:eastAsia="ru-RU"/>
              </w:rPr>
              <w:t xml:space="preserve">от 28.12.2012 N 70-р </w:t>
            </w:r>
            <w:r w:rsidRPr="00B4199E">
              <w:rPr>
                <w:rFonts w:ascii="Times New Roman" w:eastAsia="Times New Roman" w:hAnsi="Times New Roman" w:cs="Times New Roman"/>
                <w:b/>
                <w:color w:val="0000FF"/>
                <w:lang w:eastAsia="ru-RU"/>
              </w:rPr>
              <w:t>"Об установлении минимального количества специальных рабочих мест для трудоустройства инвалидов"</w:t>
            </w:r>
          </w:p>
          <w:p w:rsidR="00B4199E" w:rsidRPr="00B4199E" w:rsidRDefault="00B4199E" w:rsidP="00B4199E">
            <w:pPr>
              <w:spacing w:after="0" w:line="240" w:lineRule="auto"/>
              <w:jc w:val="both"/>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 xml:space="preserve">        Примечание:</w:t>
            </w:r>
          </w:p>
          <w:p w:rsidR="00B4199E" w:rsidRPr="00B4199E" w:rsidRDefault="00B4199E" w:rsidP="00B4199E">
            <w:pPr>
              <w:spacing w:after="0" w:line="240" w:lineRule="auto"/>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            Установлено минимальное количество специальных рабочих мест для трудоустройства инвалидов в пределах установленной квоты для каждого предприятия, учреждения, организации, расположенных на территории области, независимо от их организационно-правовых форм и форм собственности, среднесписочная численность которых составляет более </w:t>
            </w:r>
            <w:r w:rsidRPr="00B4199E">
              <w:rPr>
                <w:rFonts w:ascii="Times New Roman" w:eastAsia="Times New Roman" w:hAnsi="Times New Roman" w:cs="Times New Roman"/>
                <w:b/>
                <w:color w:val="0000FF"/>
                <w:sz w:val="20"/>
                <w:szCs w:val="20"/>
                <w:lang w:eastAsia="ru-RU"/>
              </w:rPr>
              <w:t>100</w:t>
            </w:r>
            <w:r w:rsidRPr="00B4199E">
              <w:rPr>
                <w:rFonts w:ascii="Times New Roman" w:eastAsia="Times New Roman" w:hAnsi="Times New Roman" w:cs="Times New Roman"/>
                <w:color w:val="0000FF"/>
                <w:sz w:val="20"/>
                <w:szCs w:val="20"/>
                <w:lang w:eastAsia="ru-RU"/>
              </w:rPr>
              <w:t xml:space="preserve"> человек.</w:t>
            </w:r>
          </w:p>
          <w:p w:rsidR="00B4199E" w:rsidRPr="00B4199E" w:rsidRDefault="00B4199E" w:rsidP="00B4199E">
            <w:pPr>
              <w:spacing w:after="0" w:line="240" w:lineRule="auto"/>
              <w:jc w:val="center"/>
              <w:rPr>
                <w:rFonts w:ascii="Times New Roman" w:eastAsia="Times New Roman" w:hAnsi="Times New Roman" w:cs="Times New Roman"/>
                <w:color w:val="0000FF"/>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color w:val="FF0000"/>
                <w:sz w:val="20"/>
                <w:szCs w:val="20"/>
                <w:lang w:eastAsia="ru-RU"/>
              </w:rPr>
            </w:pPr>
            <w:r w:rsidRPr="00B4199E">
              <w:rPr>
                <w:rFonts w:ascii="Times New Roman" w:eastAsia="Times New Roman" w:hAnsi="Times New Roman" w:cs="Times New Roman"/>
                <w:b/>
                <w:color w:val="FF0000"/>
                <w:sz w:val="20"/>
                <w:szCs w:val="20"/>
                <w:lang w:eastAsia="ru-RU"/>
              </w:rPr>
              <w:t xml:space="preserve">Постановление Правительства Москвы </w:t>
            </w:r>
          </w:p>
          <w:p w:rsidR="00B4199E" w:rsidRPr="00B4199E" w:rsidRDefault="00B4199E" w:rsidP="00B4199E">
            <w:pPr>
              <w:spacing w:after="0" w:line="240" w:lineRule="auto"/>
              <w:jc w:val="center"/>
              <w:rPr>
                <w:rFonts w:ascii="Times New Roman" w:eastAsia="Times New Roman" w:hAnsi="Times New Roman" w:cs="Times New Roman"/>
                <w:b/>
                <w:color w:val="FF0000"/>
                <w:sz w:val="20"/>
                <w:szCs w:val="20"/>
                <w:lang w:eastAsia="ru-RU"/>
              </w:rPr>
            </w:pPr>
            <w:r w:rsidRPr="00B4199E">
              <w:rPr>
                <w:rFonts w:ascii="Times New Roman" w:eastAsia="Times New Roman" w:hAnsi="Times New Roman" w:cs="Times New Roman"/>
                <w:b/>
                <w:color w:val="FF0000"/>
                <w:sz w:val="20"/>
                <w:szCs w:val="20"/>
                <w:lang w:eastAsia="ru-RU"/>
              </w:rPr>
              <w:t>от 25.10.05г.</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color w:val="FF0000"/>
                <w:sz w:val="20"/>
                <w:szCs w:val="20"/>
                <w:lang w:eastAsia="ru-RU"/>
              </w:rPr>
              <w:t xml:space="preserve"> № 829-ПП</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23</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 порядке обеспечения специальной одеждой, обувью и инвентарем социальных работников центров социального обслуживания"</w:t>
            </w:r>
          </w:p>
          <w:p w:rsidR="00B4199E" w:rsidRPr="00B4199E" w:rsidRDefault="00B4199E" w:rsidP="00B4199E">
            <w:pPr>
              <w:spacing w:after="0" w:line="240" w:lineRule="auto"/>
              <w:rPr>
                <w:rFonts w:ascii="Times New Roman" w:eastAsia="Times New Roman" w:hAnsi="Times New Roman" w:cs="Times New Roman"/>
                <w:b/>
                <w:lang w:eastAsia="ru-RU"/>
              </w:rPr>
            </w:pPr>
          </w:p>
          <w:p w:rsidR="00B4199E" w:rsidRPr="00B4199E" w:rsidRDefault="00B4199E" w:rsidP="00B4199E">
            <w:pPr>
              <w:spacing w:after="0" w:line="240" w:lineRule="auto"/>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Примечание:</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FF0000"/>
                <w:sz w:val="20"/>
                <w:szCs w:val="20"/>
                <w:lang w:eastAsia="ru-RU"/>
              </w:rPr>
            </w:pPr>
            <w:r w:rsidRPr="00B4199E">
              <w:rPr>
                <w:rFonts w:ascii="Times New Roman" w:eastAsia="Times New Roman" w:hAnsi="Times New Roman" w:cs="Times New Roman"/>
                <w:b/>
                <w:bCs/>
                <w:color w:val="FF0000"/>
                <w:sz w:val="20"/>
                <w:szCs w:val="20"/>
                <w:lang w:eastAsia="ru-RU"/>
              </w:rPr>
              <w:t xml:space="preserve">        Приказ Минсоцзащиты РФ от 15.02.1996 N 44 "О порядке обеспечения специальной одеждой, обувью и инвентарем социальных работников государственных и муниципальных учреждений социального обслуживания"</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FF0000"/>
                <w:sz w:val="20"/>
                <w:szCs w:val="20"/>
                <w:lang w:eastAsia="ru-RU"/>
              </w:rPr>
              <w:t>фактически утратил силу</w:t>
            </w:r>
            <w:r w:rsidRPr="00B4199E">
              <w:rPr>
                <w:rFonts w:ascii="Times New Roman" w:eastAsia="Times New Roman" w:hAnsi="Times New Roman" w:cs="Times New Roman"/>
                <w:b/>
                <w:bCs/>
                <w:sz w:val="20"/>
                <w:szCs w:val="20"/>
                <w:lang w:eastAsia="ru-RU"/>
              </w:rPr>
              <w:t xml:space="preserve"> </w:t>
            </w:r>
            <w:r w:rsidRPr="00B4199E">
              <w:rPr>
                <w:rFonts w:ascii="Times New Roman" w:eastAsia="Times New Roman" w:hAnsi="Times New Roman" w:cs="Times New Roman"/>
                <w:b/>
                <w:bCs/>
                <w:color w:val="0000FF"/>
                <w:sz w:val="20"/>
                <w:szCs w:val="20"/>
                <w:lang w:eastAsia="ru-RU"/>
              </w:rPr>
              <w:t xml:space="preserve">с 1 января 2005 года  в связи с принятием Федерального </w:t>
            </w:r>
            <w:hyperlink r:id="rId3051" w:history="1">
              <w:r w:rsidRPr="00B4199E">
                <w:rPr>
                  <w:rFonts w:ascii="Times New Roman" w:eastAsia="Times New Roman" w:hAnsi="Times New Roman" w:cs="Times New Roman"/>
                  <w:b/>
                  <w:bCs/>
                  <w:color w:val="0000FF"/>
                  <w:sz w:val="20"/>
                  <w:szCs w:val="20"/>
                  <w:lang w:eastAsia="ru-RU"/>
                </w:rPr>
                <w:t>закона</w:t>
              </w:r>
            </w:hyperlink>
            <w:r w:rsidRPr="00B4199E">
              <w:rPr>
                <w:rFonts w:ascii="Times New Roman" w:eastAsia="Times New Roman" w:hAnsi="Times New Roman" w:cs="Times New Roman"/>
                <w:b/>
                <w:bCs/>
                <w:color w:val="0000FF"/>
                <w:sz w:val="20"/>
                <w:szCs w:val="20"/>
                <w:lang w:eastAsia="ru-RU"/>
              </w:rPr>
              <w:t xml:space="preserve"> от 22.08.2004 N 122-ФЗ, </w:t>
            </w:r>
            <w:r w:rsidRPr="00B4199E">
              <w:rPr>
                <w:rFonts w:ascii="Times New Roman" w:eastAsia="Times New Roman" w:hAnsi="Times New Roman" w:cs="Times New Roman"/>
                <w:bCs/>
                <w:color w:val="0000FF"/>
                <w:sz w:val="20"/>
                <w:szCs w:val="20"/>
                <w:lang w:eastAsia="ru-RU"/>
              </w:rPr>
              <w:t>которым изменена система льгот для различных категорий граждан, и в частности, меры социальной поддержки социальных работников, занятых в государственном секторе социального обслуживания, осуществляются в соответствии с законодательством субъектов Российской Федерации.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Статья 36. Меры социальной поддержки социальных работников данного закона изложена в следующей редакции: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«Меры социальной поддержки социальных работников, занятых в государственном секторе социального обслуживания, осуществляются в соответствии с законами и иными нормативными правовыми актами субъектов Российской Федерации.»</w:t>
            </w:r>
          </w:p>
          <w:p w:rsidR="00B4199E" w:rsidRPr="00B4199E" w:rsidRDefault="00B4199E" w:rsidP="00B4199E">
            <w:pPr>
              <w:spacing w:after="0" w:line="240" w:lineRule="auto"/>
              <w:jc w:val="center"/>
              <w:rPr>
                <w:rFonts w:ascii="Times New Roman" w:eastAsia="Times New Roman" w:hAnsi="Times New Roman" w:cs="Times New Roman"/>
                <w:color w:val="FF0000"/>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Распоряжение</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Мэра Москвы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23.12.96 </w:t>
            </w: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sz w:val="20"/>
                <w:szCs w:val="20"/>
                <w:lang w:eastAsia="ru-RU"/>
              </w:rPr>
              <w:t>№ 616/1-РМ</w:t>
            </w:r>
          </w:p>
          <w:p w:rsidR="00B4199E" w:rsidRPr="00B4199E" w:rsidRDefault="00B4199E" w:rsidP="00B4199E">
            <w:pPr>
              <w:spacing w:after="0" w:line="240" w:lineRule="auto"/>
              <w:jc w:val="center"/>
              <w:rPr>
                <w:rFonts w:ascii="Times New Roman" w:eastAsia="Times New Roman" w:hAnsi="Times New Roman" w:cs="Times New Roman"/>
                <w:b/>
                <w:color w:val="FF0000"/>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24</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lang w:eastAsia="ru-RU"/>
              </w:rPr>
            </w:pPr>
            <w:r w:rsidRPr="00B4199E">
              <w:rPr>
                <w:rFonts w:ascii="Times New Roman" w:eastAsia="Times New Roman" w:hAnsi="Times New Roman" w:cs="Times New Roman"/>
                <w:b/>
                <w:lang w:eastAsia="ru-RU"/>
              </w:rPr>
              <w:t>"О порядке ношения спецодежды</w:t>
            </w:r>
            <w:r w:rsidRPr="00B4199E">
              <w:rPr>
                <w:rFonts w:ascii="Times New Roman" w:eastAsia="Times New Roman" w:hAnsi="Times New Roman" w:cs="Times New Roman"/>
                <w:lang w:eastAsia="ru-RU"/>
              </w:rPr>
              <w:t>"</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r w:rsidRPr="00B4199E">
              <w:rPr>
                <w:rFonts w:ascii="Times New Roman" w:eastAsia="Times New Roman" w:hAnsi="Times New Roman" w:cs="Times New Roman"/>
                <w:b/>
                <w:bCs/>
                <w:color w:val="0000FF"/>
                <w:lang w:eastAsia="ru-RU"/>
              </w:rPr>
              <w:t>Примечания: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sz w:val="20"/>
                <w:szCs w:val="20"/>
                <w:lang w:eastAsia="ru-RU"/>
              </w:rPr>
            </w:pP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Ниже представлен текст данного документа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«В целях упорядочения работы дворников, занятых на уборке территорий, повышения исполнительской дисциплины и культуры труда и в связи с завершением комплектации и поставки спецодежды административным округам и городским службам:</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1. Установить обязательное ношение спецодежды, дворниками начиная с 18 августа т.г. в течение всего рабочего дня при производстве работ на уборке территорий и выполнении ими иных служебных обязанностей.</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2. Префектам административных округов:</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2.1. Обеспечить соблюдение установленного порядка выполнения работ дворниками и работниками служб, занятых на уборке территорий, только в спецодежде установленного образца.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2.2. Исключить случаи выхода на работу дворников в грязной спецодежде, имеющей различные дефекты.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3. Управлению жилищно - коммунального хозяйства и благоустройства, Объединению административно - технических инспекций, Главному управлению внутренних дел г. Москвы осуществлять контроль за выполнением установленного порядка.</w:t>
            </w:r>
          </w:p>
          <w:p w:rsidR="00B4199E" w:rsidRPr="00B4199E" w:rsidRDefault="00B4199E" w:rsidP="00B4199E">
            <w:pPr>
              <w:autoSpaceDE w:val="0"/>
              <w:autoSpaceDN w:val="0"/>
              <w:adjustRightInd w:val="0"/>
              <w:spacing w:after="0" w:line="240" w:lineRule="auto"/>
              <w:outlineLvl w:val="0"/>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Первый заместитель Премьера</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Правительства Москвы</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Б.В. Никольский»</w:t>
            </w:r>
          </w:p>
          <w:p w:rsidR="00B4199E" w:rsidRPr="00B4199E" w:rsidRDefault="00B4199E" w:rsidP="00B4199E">
            <w:pPr>
              <w:autoSpaceDE w:val="0"/>
              <w:autoSpaceDN w:val="0"/>
              <w:adjustRightInd w:val="0"/>
              <w:spacing w:after="0" w:line="240" w:lineRule="auto"/>
              <w:rPr>
                <w:rFonts w:ascii="Times New Roman" w:eastAsia="Times New Roman" w:hAnsi="Times New Roman" w:cs="Times New Roman"/>
                <w:b/>
                <w:bCs/>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Распоряжение Правительства Москвы первого  заместителя  Премьера</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от  12.08.97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835-РЗП</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25</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"Об обеспечении спецодеждой дворников"</w:t>
            </w:r>
          </w:p>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r w:rsidRPr="00B4199E">
              <w:rPr>
                <w:rFonts w:ascii="Times New Roman" w:eastAsia="Times New Roman" w:hAnsi="Times New Roman" w:cs="Times New Roman"/>
                <w:b/>
                <w:bCs/>
                <w:color w:val="0000FF"/>
                <w:lang w:eastAsia="ru-RU"/>
              </w:rPr>
              <w:t>Примечания: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sz w:val="20"/>
                <w:szCs w:val="20"/>
                <w:lang w:eastAsia="ru-RU"/>
              </w:rPr>
            </w:pP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Ниже представлен текст данного документа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«В целях обеспечения дворников и работников служб, занятых уборкой городских территорий, специальной одеждой единого образца, отвечающей современным требованиям, и в связи с подготовкой к празднованию 850-летия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1. Утвердить согласованную с префектурами административных округов и другими заинтересованными организациями разнарядку потребного количества комплектов спецодежды для дворников с распределением по административным округам и городским эксплуатационным службам </w:t>
            </w:r>
            <w:hyperlink r:id="rId3052" w:history="1">
              <w:r w:rsidRPr="00B4199E">
                <w:rPr>
                  <w:rFonts w:ascii="Times New Roman" w:eastAsia="Times New Roman" w:hAnsi="Times New Roman" w:cs="Times New Roman"/>
                  <w:bCs/>
                  <w:color w:val="0000FF"/>
                  <w:sz w:val="20"/>
                  <w:szCs w:val="20"/>
                  <w:lang w:eastAsia="ru-RU"/>
                </w:rPr>
                <w:t>(приложение 1).</w:t>
              </w:r>
            </w:hyperlink>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2. Департаменту финансов по заявке Управления городского заказа в декадный срок выделить ассигнования из резервного фонда бюджета г. Москвы в объеме 35,0 млрд. руб. для централизованного приобретения спецодежды дворникам.</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3. Управлению жилищно - коммунального хозяйства и благоустройства до 10.06.97:</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3.1. Определить на конкурсной основе в соответствии с установленным порядком проведения конкурсов и требованиями </w:t>
            </w:r>
            <w:hyperlink r:id="rId3053" w:history="1">
              <w:r w:rsidRPr="00B4199E">
                <w:rPr>
                  <w:rFonts w:ascii="Times New Roman" w:eastAsia="Times New Roman" w:hAnsi="Times New Roman" w:cs="Times New Roman"/>
                  <w:bCs/>
                  <w:color w:val="0000FF"/>
                  <w:sz w:val="20"/>
                  <w:szCs w:val="20"/>
                  <w:lang w:eastAsia="ru-RU"/>
                </w:rPr>
                <w:t>(приложение 2)</w:t>
              </w:r>
            </w:hyperlink>
            <w:r w:rsidRPr="00B4199E">
              <w:rPr>
                <w:rFonts w:ascii="Times New Roman" w:eastAsia="Times New Roman" w:hAnsi="Times New Roman" w:cs="Times New Roman"/>
                <w:bCs/>
                <w:color w:val="0000FF"/>
                <w:sz w:val="20"/>
                <w:szCs w:val="20"/>
                <w:lang w:eastAsia="ru-RU"/>
              </w:rPr>
              <w:t xml:space="preserve"> тип специальной одежды для дворников.</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3.2. Осуществить в месячный срок после проведения конкурса централизованное приобретение, комплектацию и распределение спецодежды по административным округам и городским службам.</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4. Префектам административных округов, Управлению жилищно - коммунального хозяйства и благоустройства обеспечить соблюдение порядка выполнения работ дворниками и работниками служб, занятыми на уборке территорий, только в специальной одежде установленного образца.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 Контроль за выполнением настоящего распоряжения возложить на первого заместителя Премьера Правительства Москвы Б.В. Никольского.</w:t>
            </w:r>
          </w:p>
          <w:p w:rsidR="00B4199E" w:rsidRPr="00B4199E" w:rsidRDefault="00B4199E" w:rsidP="00B4199E">
            <w:pPr>
              <w:autoSpaceDE w:val="0"/>
              <w:autoSpaceDN w:val="0"/>
              <w:adjustRightInd w:val="0"/>
              <w:spacing w:after="0" w:line="240" w:lineRule="auto"/>
              <w:outlineLvl w:val="0"/>
              <w:rPr>
                <w:rFonts w:ascii="Times New Roman" w:eastAsia="Times New Roman" w:hAnsi="Times New Roman" w:cs="Times New Roman"/>
                <w:b/>
                <w:bCs/>
                <w:color w:val="0000FF"/>
                <w:sz w:val="20"/>
                <w:szCs w:val="20"/>
                <w:lang w:eastAsia="ru-RU"/>
              </w:rPr>
            </w:pP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Мэр Москвы</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Ю.М. Лужков</w:t>
            </w:r>
          </w:p>
          <w:p w:rsidR="00B4199E" w:rsidRPr="00B4199E" w:rsidRDefault="00B4199E" w:rsidP="00B4199E">
            <w:pPr>
              <w:spacing w:after="0" w:line="240" w:lineRule="auto"/>
              <w:jc w:val="center"/>
              <w:rPr>
                <w:rFonts w:ascii="Times New Roman" w:eastAsia="Times New Roman" w:hAnsi="Times New Roman" w:cs="Times New Roman"/>
                <w:b/>
                <w:color w:val="0000FF"/>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0000FF"/>
                <w:lang w:eastAsia="ru-RU"/>
              </w:rPr>
            </w:pPr>
          </w:p>
          <w:p w:rsidR="00B4199E" w:rsidRPr="00B4199E" w:rsidRDefault="00B4199E" w:rsidP="00B4199E">
            <w:pPr>
              <w:autoSpaceDE w:val="0"/>
              <w:autoSpaceDN w:val="0"/>
              <w:adjustRightInd w:val="0"/>
              <w:spacing w:after="0" w:line="240" w:lineRule="auto"/>
              <w:jc w:val="right"/>
              <w:outlineLvl w:val="0"/>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Приложение N 1</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к распоряжению Мэра Москвы</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от 29 мая 1997 г. N 414-РМ</w:t>
            </w:r>
          </w:p>
          <w:p w:rsidR="00B4199E" w:rsidRPr="00B4199E" w:rsidRDefault="00B4199E" w:rsidP="00B4199E">
            <w:pPr>
              <w:autoSpaceDE w:val="0"/>
              <w:autoSpaceDN w:val="0"/>
              <w:adjustRightInd w:val="0"/>
              <w:spacing w:after="0" w:line="240" w:lineRule="auto"/>
              <w:rPr>
                <w:rFonts w:ascii="Times New Roman" w:eastAsia="Times New Roman" w:hAnsi="Times New Roman" w:cs="Times New Roman"/>
                <w:color w:val="0000FF"/>
                <w:sz w:val="20"/>
                <w:szCs w:val="20"/>
                <w:lang w:eastAsia="ru-RU"/>
              </w:rPr>
            </w:pP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РАЗНАРЯДКА</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ПОТРЕБНОГО КОЛИЧЕСТВА КОМПЛЕКТОВ СПЕЦОДЕЖДЫ</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ДЛЯ ДВОРНИКОВ Г. МОСКВЫ</w:t>
            </w:r>
          </w:p>
          <w:p w:rsidR="00B4199E" w:rsidRPr="00B4199E" w:rsidRDefault="00B4199E" w:rsidP="00B4199E">
            <w:pPr>
              <w:autoSpaceDE w:val="0"/>
              <w:autoSpaceDN w:val="0"/>
              <w:adjustRightInd w:val="0"/>
              <w:spacing w:after="0" w:line="240" w:lineRule="auto"/>
              <w:rPr>
                <w:rFonts w:ascii="Times New Roman" w:eastAsia="Times New Roman" w:hAnsi="Times New Roman" w:cs="Times New Roman"/>
                <w:color w:val="0000FF"/>
                <w:sz w:val="20"/>
                <w:szCs w:val="20"/>
                <w:lang w:eastAsia="ru-RU"/>
              </w:rPr>
            </w:pPr>
          </w:p>
          <w:p w:rsidR="00B4199E" w:rsidRPr="00B4199E" w:rsidRDefault="00B4199E" w:rsidP="00B4199E">
            <w:pPr>
              <w:autoSpaceDE w:val="0"/>
              <w:autoSpaceDN w:val="0"/>
              <w:adjustRightInd w:val="0"/>
              <w:spacing w:after="0" w:line="240" w:lineRule="auto"/>
              <w:rPr>
                <w:rFonts w:ascii="Courier New" w:eastAsia="Times New Roman" w:hAnsi="Courier New" w:cs="Courier New"/>
                <w:color w:val="0000FF"/>
                <w:sz w:val="18"/>
                <w:szCs w:val="18"/>
                <w:lang w:eastAsia="ru-RU"/>
              </w:rPr>
            </w:pPr>
            <w:r w:rsidRPr="00B4199E">
              <w:rPr>
                <w:rFonts w:ascii="Courier New" w:eastAsia="Times New Roman" w:hAnsi="Courier New" w:cs="Courier New"/>
                <w:color w:val="0000FF"/>
                <w:sz w:val="18"/>
                <w:szCs w:val="18"/>
                <w:lang w:eastAsia="ru-RU"/>
              </w:rPr>
              <w:t>┌────────────────────────────────────────────────────────────────┐</w:t>
            </w:r>
          </w:p>
          <w:p w:rsidR="00B4199E" w:rsidRPr="00B4199E" w:rsidRDefault="00B4199E" w:rsidP="00B4199E">
            <w:pPr>
              <w:autoSpaceDE w:val="0"/>
              <w:autoSpaceDN w:val="0"/>
              <w:adjustRightInd w:val="0"/>
              <w:spacing w:after="0" w:line="240" w:lineRule="auto"/>
              <w:rPr>
                <w:rFonts w:ascii="Courier New" w:eastAsia="Times New Roman" w:hAnsi="Courier New" w:cs="Courier New"/>
                <w:color w:val="0000FF"/>
                <w:sz w:val="18"/>
                <w:szCs w:val="18"/>
                <w:lang w:eastAsia="ru-RU"/>
              </w:rPr>
            </w:pPr>
            <w:r w:rsidRPr="00B4199E">
              <w:rPr>
                <w:rFonts w:ascii="Courier New" w:eastAsia="Times New Roman" w:hAnsi="Courier New" w:cs="Courier New"/>
                <w:color w:val="0000FF"/>
                <w:sz w:val="18"/>
                <w:szCs w:val="18"/>
                <w:lang w:eastAsia="ru-RU"/>
              </w:rPr>
              <w:t>│Административный      Кол-во                                    │</w:t>
            </w:r>
          </w:p>
          <w:p w:rsidR="00B4199E" w:rsidRPr="00B4199E" w:rsidRDefault="00B4199E" w:rsidP="00B4199E">
            <w:pPr>
              <w:autoSpaceDE w:val="0"/>
              <w:autoSpaceDN w:val="0"/>
              <w:adjustRightInd w:val="0"/>
              <w:spacing w:after="0" w:line="240" w:lineRule="auto"/>
              <w:rPr>
                <w:rFonts w:ascii="Courier New" w:eastAsia="Times New Roman" w:hAnsi="Courier New" w:cs="Courier New"/>
                <w:color w:val="0000FF"/>
                <w:sz w:val="18"/>
                <w:szCs w:val="18"/>
                <w:lang w:eastAsia="ru-RU"/>
              </w:rPr>
            </w:pPr>
            <w:r w:rsidRPr="00B4199E">
              <w:rPr>
                <w:rFonts w:ascii="Courier New" w:eastAsia="Times New Roman" w:hAnsi="Courier New" w:cs="Courier New"/>
                <w:color w:val="0000FF"/>
                <w:sz w:val="18"/>
                <w:szCs w:val="18"/>
                <w:lang w:eastAsia="ru-RU"/>
              </w:rPr>
              <w:t>│  округ               комплектов,                               │</w:t>
            </w:r>
          </w:p>
          <w:p w:rsidR="00B4199E" w:rsidRPr="00B4199E" w:rsidRDefault="00B4199E" w:rsidP="00B4199E">
            <w:pPr>
              <w:autoSpaceDE w:val="0"/>
              <w:autoSpaceDN w:val="0"/>
              <w:adjustRightInd w:val="0"/>
              <w:spacing w:after="0" w:line="240" w:lineRule="auto"/>
              <w:rPr>
                <w:rFonts w:ascii="Courier New" w:eastAsia="Times New Roman" w:hAnsi="Courier New" w:cs="Courier New"/>
                <w:color w:val="0000FF"/>
                <w:sz w:val="18"/>
                <w:szCs w:val="18"/>
                <w:lang w:eastAsia="ru-RU"/>
              </w:rPr>
            </w:pPr>
            <w:r w:rsidRPr="00B4199E">
              <w:rPr>
                <w:rFonts w:ascii="Courier New" w:eastAsia="Times New Roman" w:hAnsi="Courier New" w:cs="Courier New"/>
                <w:color w:val="0000FF"/>
                <w:sz w:val="18"/>
                <w:szCs w:val="18"/>
                <w:lang w:eastAsia="ru-RU"/>
              </w:rPr>
              <w:t>│                      шт.                                       │</w:t>
            </w:r>
          </w:p>
          <w:p w:rsidR="00B4199E" w:rsidRPr="00B4199E" w:rsidRDefault="00B4199E" w:rsidP="00B4199E">
            <w:pPr>
              <w:autoSpaceDE w:val="0"/>
              <w:autoSpaceDN w:val="0"/>
              <w:adjustRightInd w:val="0"/>
              <w:spacing w:after="0" w:line="240" w:lineRule="auto"/>
              <w:rPr>
                <w:rFonts w:ascii="Courier New" w:eastAsia="Times New Roman" w:hAnsi="Courier New" w:cs="Courier New"/>
                <w:color w:val="0000FF"/>
                <w:sz w:val="18"/>
                <w:szCs w:val="18"/>
                <w:lang w:eastAsia="ru-RU"/>
              </w:rPr>
            </w:pPr>
            <w:r w:rsidRPr="00B4199E">
              <w:rPr>
                <w:rFonts w:ascii="Courier New" w:eastAsia="Times New Roman" w:hAnsi="Courier New" w:cs="Courier New"/>
                <w:color w:val="0000FF"/>
                <w:sz w:val="18"/>
                <w:szCs w:val="18"/>
                <w:lang w:eastAsia="ru-RU"/>
              </w:rPr>
              <w:t>├────────────────────────────────────────────────────────────────┤</w:t>
            </w:r>
          </w:p>
          <w:p w:rsidR="00B4199E" w:rsidRPr="00B4199E" w:rsidRDefault="00B4199E" w:rsidP="00B4199E">
            <w:pPr>
              <w:autoSpaceDE w:val="0"/>
              <w:autoSpaceDN w:val="0"/>
              <w:adjustRightInd w:val="0"/>
              <w:spacing w:after="0" w:line="240" w:lineRule="auto"/>
              <w:rPr>
                <w:rFonts w:ascii="Courier New" w:eastAsia="Times New Roman" w:hAnsi="Courier New" w:cs="Courier New"/>
                <w:color w:val="0000FF"/>
                <w:sz w:val="18"/>
                <w:szCs w:val="18"/>
                <w:lang w:eastAsia="ru-RU"/>
              </w:rPr>
            </w:pPr>
            <w:r w:rsidRPr="00B4199E">
              <w:rPr>
                <w:rFonts w:ascii="Courier New" w:eastAsia="Times New Roman" w:hAnsi="Courier New" w:cs="Courier New"/>
                <w:color w:val="0000FF"/>
                <w:sz w:val="18"/>
                <w:szCs w:val="18"/>
                <w:lang w:eastAsia="ru-RU"/>
              </w:rPr>
              <w:t>│Центральный             5010                                    │</w:t>
            </w:r>
          </w:p>
          <w:p w:rsidR="00B4199E" w:rsidRPr="00B4199E" w:rsidRDefault="00B4199E" w:rsidP="00B4199E">
            <w:pPr>
              <w:autoSpaceDE w:val="0"/>
              <w:autoSpaceDN w:val="0"/>
              <w:adjustRightInd w:val="0"/>
              <w:spacing w:after="0" w:line="240" w:lineRule="auto"/>
              <w:rPr>
                <w:rFonts w:ascii="Courier New" w:eastAsia="Times New Roman" w:hAnsi="Courier New" w:cs="Courier New"/>
                <w:color w:val="0000FF"/>
                <w:sz w:val="18"/>
                <w:szCs w:val="18"/>
                <w:lang w:eastAsia="ru-RU"/>
              </w:rPr>
            </w:pPr>
            <w:r w:rsidRPr="00B4199E">
              <w:rPr>
                <w:rFonts w:ascii="Courier New" w:eastAsia="Times New Roman" w:hAnsi="Courier New" w:cs="Courier New"/>
                <w:color w:val="0000FF"/>
                <w:sz w:val="18"/>
                <w:szCs w:val="18"/>
                <w:lang w:eastAsia="ru-RU"/>
              </w:rPr>
              <w:t>│Северный                5730                                    │</w:t>
            </w:r>
          </w:p>
          <w:p w:rsidR="00B4199E" w:rsidRPr="00B4199E" w:rsidRDefault="00B4199E" w:rsidP="00B4199E">
            <w:pPr>
              <w:autoSpaceDE w:val="0"/>
              <w:autoSpaceDN w:val="0"/>
              <w:adjustRightInd w:val="0"/>
              <w:spacing w:after="0" w:line="240" w:lineRule="auto"/>
              <w:rPr>
                <w:rFonts w:ascii="Courier New" w:eastAsia="Times New Roman" w:hAnsi="Courier New" w:cs="Courier New"/>
                <w:color w:val="0000FF"/>
                <w:sz w:val="18"/>
                <w:szCs w:val="18"/>
                <w:lang w:eastAsia="ru-RU"/>
              </w:rPr>
            </w:pPr>
            <w:r w:rsidRPr="00B4199E">
              <w:rPr>
                <w:rFonts w:ascii="Courier New" w:eastAsia="Times New Roman" w:hAnsi="Courier New" w:cs="Courier New"/>
                <w:color w:val="0000FF"/>
                <w:sz w:val="18"/>
                <w:szCs w:val="18"/>
                <w:lang w:eastAsia="ru-RU"/>
              </w:rPr>
              <w:t>│Северо - Восточный      3875                                    │</w:t>
            </w:r>
          </w:p>
          <w:p w:rsidR="00B4199E" w:rsidRPr="00B4199E" w:rsidRDefault="00B4199E" w:rsidP="00B4199E">
            <w:pPr>
              <w:autoSpaceDE w:val="0"/>
              <w:autoSpaceDN w:val="0"/>
              <w:adjustRightInd w:val="0"/>
              <w:spacing w:after="0" w:line="240" w:lineRule="auto"/>
              <w:rPr>
                <w:rFonts w:ascii="Courier New" w:eastAsia="Times New Roman" w:hAnsi="Courier New" w:cs="Courier New"/>
                <w:color w:val="0000FF"/>
                <w:sz w:val="18"/>
                <w:szCs w:val="18"/>
                <w:lang w:eastAsia="ru-RU"/>
              </w:rPr>
            </w:pPr>
            <w:r w:rsidRPr="00B4199E">
              <w:rPr>
                <w:rFonts w:ascii="Courier New" w:eastAsia="Times New Roman" w:hAnsi="Courier New" w:cs="Courier New"/>
                <w:color w:val="0000FF"/>
                <w:sz w:val="18"/>
                <w:szCs w:val="18"/>
                <w:lang w:eastAsia="ru-RU"/>
              </w:rPr>
              <w:t>│Восточный               4545                                    │</w:t>
            </w:r>
          </w:p>
          <w:p w:rsidR="00B4199E" w:rsidRPr="00B4199E" w:rsidRDefault="00B4199E" w:rsidP="00B4199E">
            <w:pPr>
              <w:autoSpaceDE w:val="0"/>
              <w:autoSpaceDN w:val="0"/>
              <w:adjustRightInd w:val="0"/>
              <w:spacing w:after="0" w:line="240" w:lineRule="auto"/>
              <w:rPr>
                <w:rFonts w:ascii="Courier New" w:eastAsia="Times New Roman" w:hAnsi="Courier New" w:cs="Courier New"/>
                <w:color w:val="0000FF"/>
                <w:sz w:val="18"/>
                <w:szCs w:val="18"/>
                <w:lang w:eastAsia="ru-RU"/>
              </w:rPr>
            </w:pPr>
            <w:r w:rsidRPr="00B4199E">
              <w:rPr>
                <w:rFonts w:ascii="Courier New" w:eastAsia="Times New Roman" w:hAnsi="Courier New" w:cs="Courier New"/>
                <w:color w:val="0000FF"/>
                <w:sz w:val="18"/>
                <w:szCs w:val="18"/>
                <w:lang w:eastAsia="ru-RU"/>
              </w:rPr>
              <w:t>│Юго - Восточный         5150                                    │</w:t>
            </w:r>
          </w:p>
          <w:p w:rsidR="00B4199E" w:rsidRPr="00B4199E" w:rsidRDefault="00B4199E" w:rsidP="00B4199E">
            <w:pPr>
              <w:autoSpaceDE w:val="0"/>
              <w:autoSpaceDN w:val="0"/>
              <w:adjustRightInd w:val="0"/>
              <w:spacing w:after="0" w:line="240" w:lineRule="auto"/>
              <w:rPr>
                <w:rFonts w:ascii="Courier New" w:eastAsia="Times New Roman" w:hAnsi="Courier New" w:cs="Courier New"/>
                <w:color w:val="0000FF"/>
                <w:sz w:val="18"/>
                <w:szCs w:val="18"/>
                <w:lang w:eastAsia="ru-RU"/>
              </w:rPr>
            </w:pPr>
            <w:r w:rsidRPr="00B4199E">
              <w:rPr>
                <w:rFonts w:ascii="Courier New" w:eastAsia="Times New Roman" w:hAnsi="Courier New" w:cs="Courier New"/>
                <w:color w:val="0000FF"/>
                <w:sz w:val="18"/>
                <w:szCs w:val="18"/>
                <w:lang w:eastAsia="ru-RU"/>
              </w:rPr>
              <w:t>│Южный                   4800                                    │</w:t>
            </w:r>
          </w:p>
          <w:p w:rsidR="00B4199E" w:rsidRPr="00B4199E" w:rsidRDefault="00B4199E" w:rsidP="00B4199E">
            <w:pPr>
              <w:autoSpaceDE w:val="0"/>
              <w:autoSpaceDN w:val="0"/>
              <w:adjustRightInd w:val="0"/>
              <w:spacing w:after="0" w:line="240" w:lineRule="auto"/>
              <w:rPr>
                <w:rFonts w:ascii="Courier New" w:eastAsia="Times New Roman" w:hAnsi="Courier New" w:cs="Courier New"/>
                <w:color w:val="0000FF"/>
                <w:sz w:val="18"/>
                <w:szCs w:val="18"/>
                <w:lang w:eastAsia="ru-RU"/>
              </w:rPr>
            </w:pPr>
            <w:r w:rsidRPr="00B4199E">
              <w:rPr>
                <w:rFonts w:ascii="Courier New" w:eastAsia="Times New Roman" w:hAnsi="Courier New" w:cs="Courier New"/>
                <w:color w:val="0000FF"/>
                <w:sz w:val="18"/>
                <w:szCs w:val="18"/>
                <w:lang w:eastAsia="ru-RU"/>
              </w:rPr>
              <w:t>│Юго - Западный          5775                                    │</w:t>
            </w:r>
          </w:p>
          <w:p w:rsidR="00B4199E" w:rsidRPr="00B4199E" w:rsidRDefault="00B4199E" w:rsidP="00B4199E">
            <w:pPr>
              <w:autoSpaceDE w:val="0"/>
              <w:autoSpaceDN w:val="0"/>
              <w:adjustRightInd w:val="0"/>
              <w:spacing w:after="0" w:line="240" w:lineRule="auto"/>
              <w:rPr>
                <w:rFonts w:ascii="Courier New" w:eastAsia="Times New Roman" w:hAnsi="Courier New" w:cs="Courier New"/>
                <w:color w:val="0000FF"/>
                <w:sz w:val="18"/>
                <w:szCs w:val="18"/>
                <w:lang w:eastAsia="ru-RU"/>
              </w:rPr>
            </w:pPr>
            <w:r w:rsidRPr="00B4199E">
              <w:rPr>
                <w:rFonts w:ascii="Courier New" w:eastAsia="Times New Roman" w:hAnsi="Courier New" w:cs="Courier New"/>
                <w:color w:val="0000FF"/>
                <w:sz w:val="18"/>
                <w:szCs w:val="18"/>
                <w:lang w:eastAsia="ru-RU"/>
              </w:rPr>
              <w:t>│Западный                2540                                    │</w:t>
            </w:r>
          </w:p>
          <w:p w:rsidR="00B4199E" w:rsidRPr="00B4199E" w:rsidRDefault="00B4199E" w:rsidP="00B4199E">
            <w:pPr>
              <w:autoSpaceDE w:val="0"/>
              <w:autoSpaceDN w:val="0"/>
              <w:adjustRightInd w:val="0"/>
              <w:spacing w:after="0" w:line="240" w:lineRule="auto"/>
              <w:rPr>
                <w:rFonts w:ascii="Courier New" w:eastAsia="Times New Roman" w:hAnsi="Courier New" w:cs="Courier New"/>
                <w:color w:val="0000FF"/>
                <w:sz w:val="18"/>
                <w:szCs w:val="18"/>
                <w:lang w:eastAsia="ru-RU"/>
              </w:rPr>
            </w:pPr>
            <w:r w:rsidRPr="00B4199E">
              <w:rPr>
                <w:rFonts w:ascii="Courier New" w:eastAsia="Times New Roman" w:hAnsi="Courier New" w:cs="Courier New"/>
                <w:color w:val="0000FF"/>
                <w:sz w:val="18"/>
                <w:szCs w:val="18"/>
                <w:lang w:eastAsia="ru-RU"/>
              </w:rPr>
              <w:t>│Северо - Западный       2500                                    │</w:t>
            </w:r>
          </w:p>
          <w:p w:rsidR="00B4199E" w:rsidRPr="00B4199E" w:rsidRDefault="00B4199E" w:rsidP="00B4199E">
            <w:pPr>
              <w:autoSpaceDE w:val="0"/>
              <w:autoSpaceDN w:val="0"/>
              <w:adjustRightInd w:val="0"/>
              <w:spacing w:after="0" w:line="240" w:lineRule="auto"/>
              <w:rPr>
                <w:rFonts w:ascii="Courier New" w:eastAsia="Times New Roman" w:hAnsi="Courier New" w:cs="Courier New"/>
                <w:color w:val="0000FF"/>
                <w:sz w:val="18"/>
                <w:szCs w:val="18"/>
                <w:lang w:eastAsia="ru-RU"/>
              </w:rPr>
            </w:pPr>
            <w:r w:rsidRPr="00B4199E">
              <w:rPr>
                <w:rFonts w:ascii="Courier New" w:eastAsia="Times New Roman" w:hAnsi="Courier New" w:cs="Courier New"/>
                <w:color w:val="0000FF"/>
                <w:sz w:val="18"/>
                <w:szCs w:val="18"/>
                <w:lang w:eastAsia="ru-RU"/>
              </w:rPr>
              <w:t>│Зеленоград               580                                    │</w:t>
            </w:r>
          </w:p>
          <w:p w:rsidR="00B4199E" w:rsidRPr="00B4199E" w:rsidRDefault="00B4199E" w:rsidP="00B4199E">
            <w:pPr>
              <w:autoSpaceDE w:val="0"/>
              <w:autoSpaceDN w:val="0"/>
              <w:adjustRightInd w:val="0"/>
              <w:spacing w:after="0" w:line="240" w:lineRule="auto"/>
              <w:rPr>
                <w:rFonts w:ascii="Courier New" w:eastAsia="Times New Roman" w:hAnsi="Courier New" w:cs="Courier New"/>
                <w:color w:val="0000FF"/>
                <w:sz w:val="18"/>
                <w:szCs w:val="18"/>
                <w:lang w:eastAsia="ru-RU"/>
              </w:rPr>
            </w:pPr>
            <w:r w:rsidRPr="00B4199E">
              <w:rPr>
                <w:rFonts w:ascii="Courier New" w:eastAsia="Times New Roman" w:hAnsi="Courier New" w:cs="Courier New"/>
                <w:color w:val="0000FF"/>
                <w:sz w:val="18"/>
                <w:szCs w:val="18"/>
                <w:lang w:eastAsia="ru-RU"/>
              </w:rPr>
              <w:t>│ИТОГО по округам       40505                                    │</w:t>
            </w:r>
          </w:p>
          <w:p w:rsidR="00B4199E" w:rsidRPr="00B4199E" w:rsidRDefault="00B4199E" w:rsidP="00B4199E">
            <w:pPr>
              <w:autoSpaceDE w:val="0"/>
              <w:autoSpaceDN w:val="0"/>
              <w:adjustRightInd w:val="0"/>
              <w:spacing w:after="0" w:line="240" w:lineRule="auto"/>
              <w:rPr>
                <w:rFonts w:ascii="Courier New" w:eastAsia="Times New Roman" w:hAnsi="Courier New" w:cs="Courier New"/>
                <w:color w:val="0000FF"/>
                <w:sz w:val="18"/>
                <w:szCs w:val="18"/>
                <w:lang w:eastAsia="ru-RU"/>
              </w:rPr>
            </w:pPr>
            <w:r w:rsidRPr="00B4199E">
              <w:rPr>
                <w:rFonts w:ascii="Courier New" w:eastAsia="Times New Roman" w:hAnsi="Courier New" w:cs="Courier New"/>
                <w:color w:val="0000FF"/>
                <w:sz w:val="18"/>
                <w:szCs w:val="18"/>
                <w:lang w:eastAsia="ru-RU"/>
              </w:rPr>
              <w:t>│Государственному                                                │</w:t>
            </w:r>
          </w:p>
          <w:p w:rsidR="00B4199E" w:rsidRPr="00B4199E" w:rsidRDefault="00B4199E" w:rsidP="00B4199E">
            <w:pPr>
              <w:autoSpaceDE w:val="0"/>
              <w:autoSpaceDN w:val="0"/>
              <w:adjustRightInd w:val="0"/>
              <w:spacing w:after="0" w:line="240" w:lineRule="auto"/>
              <w:rPr>
                <w:rFonts w:ascii="Courier New" w:eastAsia="Times New Roman" w:hAnsi="Courier New" w:cs="Courier New"/>
                <w:color w:val="0000FF"/>
                <w:sz w:val="18"/>
                <w:szCs w:val="18"/>
                <w:lang w:eastAsia="ru-RU"/>
              </w:rPr>
            </w:pPr>
            <w:r w:rsidRPr="00B4199E">
              <w:rPr>
                <w:rFonts w:ascii="Courier New" w:eastAsia="Times New Roman" w:hAnsi="Courier New" w:cs="Courier New"/>
                <w:color w:val="0000FF"/>
                <w:sz w:val="18"/>
                <w:szCs w:val="18"/>
                <w:lang w:eastAsia="ru-RU"/>
              </w:rPr>
              <w:t>│унитарному предприятию                                          │</w:t>
            </w:r>
          </w:p>
          <w:p w:rsidR="00B4199E" w:rsidRPr="00B4199E" w:rsidRDefault="00B4199E" w:rsidP="00B4199E">
            <w:pPr>
              <w:autoSpaceDE w:val="0"/>
              <w:autoSpaceDN w:val="0"/>
              <w:adjustRightInd w:val="0"/>
              <w:spacing w:after="0" w:line="240" w:lineRule="auto"/>
              <w:rPr>
                <w:rFonts w:ascii="Courier New" w:eastAsia="Times New Roman" w:hAnsi="Courier New" w:cs="Courier New"/>
                <w:color w:val="0000FF"/>
                <w:sz w:val="18"/>
                <w:szCs w:val="18"/>
                <w:lang w:eastAsia="ru-RU"/>
              </w:rPr>
            </w:pPr>
            <w:r w:rsidRPr="00B4199E">
              <w:rPr>
                <w:rFonts w:ascii="Courier New" w:eastAsia="Times New Roman" w:hAnsi="Courier New" w:cs="Courier New"/>
                <w:color w:val="0000FF"/>
                <w:sz w:val="18"/>
                <w:szCs w:val="18"/>
                <w:lang w:eastAsia="ru-RU"/>
              </w:rPr>
              <w:t>│по эксплуатации                                                 │</w:t>
            </w:r>
          </w:p>
          <w:p w:rsidR="00B4199E" w:rsidRPr="00B4199E" w:rsidRDefault="00B4199E" w:rsidP="00B4199E">
            <w:pPr>
              <w:autoSpaceDE w:val="0"/>
              <w:autoSpaceDN w:val="0"/>
              <w:adjustRightInd w:val="0"/>
              <w:spacing w:after="0" w:line="240" w:lineRule="auto"/>
              <w:rPr>
                <w:rFonts w:ascii="Courier New" w:eastAsia="Times New Roman" w:hAnsi="Courier New" w:cs="Courier New"/>
                <w:color w:val="0000FF"/>
                <w:sz w:val="18"/>
                <w:szCs w:val="18"/>
                <w:lang w:eastAsia="ru-RU"/>
              </w:rPr>
            </w:pPr>
            <w:r w:rsidRPr="00B4199E">
              <w:rPr>
                <w:rFonts w:ascii="Courier New" w:eastAsia="Times New Roman" w:hAnsi="Courier New" w:cs="Courier New"/>
                <w:color w:val="0000FF"/>
                <w:sz w:val="18"/>
                <w:szCs w:val="18"/>
                <w:lang w:eastAsia="ru-RU"/>
              </w:rPr>
              <w:t>│высотных                                                        │</w:t>
            </w:r>
          </w:p>
          <w:p w:rsidR="00B4199E" w:rsidRPr="00B4199E" w:rsidRDefault="00B4199E" w:rsidP="00B4199E">
            <w:pPr>
              <w:autoSpaceDE w:val="0"/>
              <w:autoSpaceDN w:val="0"/>
              <w:adjustRightInd w:val="0"/>
              <w:spacing w:after="0" w:line="240" w:lineRule="auto"/>
              <w:rPr>
                <w:rFonts w:ascii="Courier New" w:eastAsia="Times New Roman" w:hAnsi="Courier New" w:cs="Courier New"/>
                <w:color w:val="0000FF"/>
                <w:sz w:val="18"/>
                <w:szCs w:val="18"/>
                <w:lang w:eastAsia="ru-RU"/>
              </w:rPr>
            </w:pPr>
            <w:r w:rsidRPr="00B4199E">
              <w:rPr>
                <w:rFonts w:ascii="Courier New" w:eastAsia="Times New Roman" w:hAnsi="Courier New" w:cs="Courier New"/>
                <w:color w:val="0000FF"/>
                <w:sz w:val="18"/>
                <w:szCs w:val="18"/>
                <w:lang w:eastAsia="ru-RU"/>
              </w:rPr>
              <w:t>│административных и                                              │</w:t>
            </w:r>
          </w:p>
          <w:p w:rsidR="00B4199E" w:rsidRPr="00B4199E" w:rsidRDefault="00B4199E" w:rsidP="00B4199E">
            <w:pPr>
              <w:autoSpaceDE w:val="0"/>
              <w:autoSpaceDN w:val="0"/>
              <w:adjustRightInd w:val="0"/>
              <w:spacing w:after="0" w:line="240" w:lineRule="auto"/>
              <w:rPr>
                <w:rFonts w:ascii="Courier New" w:eastAsia="Times New Roman" w:hAnsi="Courier New" w:cs="Courier New"/>
                <w:color w:val="0000FF"/>
                <w:sz w:val="18"/>
                <w:szCs w:val="18"/>
                <w:lang w:eastAsia="ru-RU"/>
              </w:rPr>
            </w:pPr>
            <w:r w:rsidRPr="00B4199E">
              <w:rPr>
                <w:rFonts w:ascii="Courier New" w:eastAsia="Times New Roman" w:hAnsi="Courier New" w:cs="Courier New"/>
                <w:color w:val="0000FF"/>
                <w:sz w:val="18"/>
                <w:szCs w:val="18"/>
                <w:lang w:eastAsia="ru-RU"/>
              </w:rPr>
              <w:t>│жилых домов              515                                    │</w:t>
            </w:r>
          </w:p>
          <w:p w:rsidR="00B4199E" w:rsidRPr="00B4199E" w:rsidRDefault="00B4199E" w:rsidP="00B4199E">
            <w:pPr>
              <w:autoSpaceDE w:val="0"/>
              <w:autoSpaceDN w:val="0"/>
              <w:adjustRightInd w:val="0"/>
              <w:spacing w:after="0" w:line="240" w:lineRule="auto"/>
              <w:rPr>
                <w:rFonts w:ascii="Courier New" w:eastAsia="Times New Roman" w:hAnsi="Courier New" w:cs="Courier New"/>
                <w:color w:val="0000FF"/>
                <w:sz w:val="18"/>
                <w:szCs w:val="18"/>
                <w:lang w:eastAsia="ru-RU"/>
              </w:rPr>
            </w:pPr>
            <w:r w:rsidRPr="00B4199E">
              <w:rPr>
                <w:rFonts w:ascii="Courier New" w:eastAsia="Times New Roman" w:hAnsi="Courier New" w:cs="Courier New"/>
                <w:color w:val="0000FF"/>
                <w:sz w:val="18"/>
                <w:szCs w:val="18"/>
                <w:lang w:eastAsia="ru-RU"/>
              </w:rPr>
              <w:t>│МП "Мослесопарк"        1600                                    │</w:t>
            </w:r>
          </w:p>
          <w:p w:rsidR="00B4199E" w:rsidRPr="00B4199E" w:rsidRDefault="00B4199E" w:rsidP="00B4199E">
            <w:pPr>
              <w:autoSpaceDE w:val="0"/>
              <w:autoSpaceDN w:val="0"/>
              <w:adjustRightInd w:val="0"/>
              <w:spacing w:after="0" w:line="240" w:lineRule="auto"/>
              <w:rPr>
                <w:rFonts w:ascii="Courier New" w:eastAsia="Times New Roman" w:hAnsi="Courier New" w:cs="Courier New"/>
                <w:color w:val="0000FF"/>
                <w:sz w:val="18"/>
                <w:szCs w:val="18"/>
                <w:lang w:eastAsia="ru-RU"/>
              </w:rPr>
            </w:pPr>
            <w:r w:rsidRPr="00B4199E">
              <w:rPr>
                <w:rFonts w:ascii="Courier New" w:eastAsia="Times New Roman" w:hAnsi="Courier New" w:cs="Courier New"/>
                <w:color w:val="0000FF"/>
                <w:sz w:val="18"/>
                <w:szCs w:val="18"/>
                <w:lang w:eastAsia="ru-RU"/>
              </w:rPr>
              <w:t>│ИТОГО по городу        42620                                    │</w:t>
            </w:r>
          </w:p>
          <w:p w:rsidR="00B4199E" w:rsidRPr="00B4199E" w:rsidRDefault="00B4199E" w:rsidP="00B4199E">
            <w:pPr>
              <w:autoSpaceDE w:val="0"/>
              <w:autoSpaceDN w:val="0"/>
              <w:adjustRightInd w:val="0"/>
              <w:spacing w:after="0" w:line="240" w:lineRule="auto"/>
              <w:rPr>
                <w:rFonts w:ascii="Courier New" w:eastAsia="Times New Roman" w:hAnsi="Courier New" w:cs="Courier New"/>
                <w:color w:val="0000FF"/>
                <w:sz w:val="18"/>
                <w:szCs w:val="18"/>
                <w:lang w:eastAsia="ru-RU"/>
              </w:rPr>
            </w:pPr>
            <w:r w:rsidRPr="00B4199E">
              <w:rPr>
                <w:rFonts w:ascii="Courier New" w:eastAsia="Times New Roman" w:hAnsi="Courier New" w:cs="Courier New"/>
                <w:color w:val="0000FF"/>
                <w:sz w:val="18"/>
                <w:szCs w:val="18"/>
                <w:lang w:eastAsia="ru-RU"/>
              </w:rPr>
              <w:t>└────────────────────────────────────────────────────────────────┘</w:t>
            </w:r>
          </w:p>
          <w:p w:rsidR="00B4199E" w:rsidRPr="00B4199E" w:rsidRDefault="00B4199E" w:rsidP="00B4199E">
            <w:pPr>
              <w:autoSpaceDE w:val="0"/>
              <w:autoSpaceDN w:val="0"/>
              <w:adjustRightInd w:val="0"/>
              <w:spacing w:after="0" w:line="240" w:lineRule="auto"/>
              <w:rPr>
                <w:rFonts w:ascii="Times New Roman" w:eastAsia="Times New Roman" w:hAnsi="Times New Roman" w:cs="Times New Roman"/>
                <w:color w:val="0000FF"/>
                <w:sz w:val="18"/>
                <w:szCs w:val="18"/>
                <w:lang w:eastAsia="ru-RU"/>
              </w:rPr>
            </w:pPr>
          </w:p>
          <w:p w:rsidR="00B4199E" w:rsidRPr="00B4199E" w:rsidRDefault="00B4199E" w:rsidP="00B4199E">
            <w:pPr>
              <w:autoSpaceDE w:val="0"/>
              <w:autoSpaceDN w:val="0"/>
              <w:adjustRightInd w:val="0"/>
              <w:spacing w:after="0" w:line="240" w:lineRule="auto"/>
              <w:rPr>
                <w:rFonts w:ascii="Times New Roman" w:eastAsia="Times New Roman" w:hAnsi="Times New Roman" w:cs="Times New Roman"/>
                <w:color w:val="0000FF"/>
                <w:sz w:val="18"/>
                <w:szCs w:val="18"/>
                <w:lang w:eastAsia="ru-RU"/>
              </w:rPr>
            </w:pPr>
          </w:p>
          <w:p w:rsidR="00B4199E" w:rsidRPr="00B4199E" w:rsidRDefault="00B4199E" w:rsidP="00B4199E">
            <w:pPr>
              <w:autoSpaceDE w:val="0"/>
              <w:autoSpaceDN w:val="0"/>
              <w:adjustRightInd w:val="0"/>
              <w:spacing w:after="0" w:line="240" w:lineRule="auto"/>
              <w:rPr>
                <w:rFonts w:ascii="Times New Roman" w:eastAsia="Times New Roman" w:hAnsi="Times New Roman" w:cs="Times New Roman"/>
                <w:color w:val="0000FF"/>
                <w:sz w:val="18"/>
                <w:szCs w:val="18"/>
                <w:lang w:eastAsia="ru-RU"/>
              </w:rPr>
            </w:pPr>
          </w:p>
          <w:p w:rsidR="00B4199E" w:rsidRPr="00B4199E" w:rsidRDefault="00B4199E" w:rsidP="00B4199E">
            <w:pPr>
              <w:autoSpaceDE w:val="0"/>
              <w:autoSpaceDN w:val="0"/>
              <w:adjustRightInd w:val="0"/>
              <w:spacing w:after="0" w:line="240" w:lineRule="auto"/>
              <w:rPr>
                <w:rFonts w:ascii="Times New Roman" w:eastAsia="Times New Roman" w:hAnsi="Times New Roman" w:cs="Times New Roman"/>
                <w:color w:val="0000FF"/>
                <w:sz w:val="18"/>
                <w:szCs w:val="18"/>
                <w:lang w:eastAsia="ru-RU"/>
              </w:rPr>
            </w:pPr>
          </w:p>
          <w:p w:rsidR="00B4199E" w:rsidRPr="00B4199E" w:rsidRDefault="00B4199E" w:rsidP="00B4199E">
            <w:pPr>
              <w:autoSpaceDE w:val="0"/>
              <w:autoSpaceDN w:val="0"/>
              <w:adjustRightInd w:val="0"/>
              <w:spacing w:after="0" w:line="240" w:lineRule="auto"/>
              <w:rPr>
                <w:rFonts w:ascii="Times New Roman" w:eastAsia="Times New Roman" w:hAnsi="Times New Roman" w:cs="Times New Roman"/>
                <w:color w:val="0000FF"/>
                <w:sz w:val="20"/>
                <w:szCs w:val="20"/>
                <w:lang w:eastAsia="ru-RU"/>
              </w:rPr>
            </w:pPr>
          </w:p>
          <w:p w:rsidR="00B4199E" w:rsidRPr="00B4199E" w:rsidRDefault="00B4199E" w:rsidP="00B4199E">
            <w:pPr>
              <w:autoSpaceDE w:val="0"/>
              <w:autoSpaceDN w:val="0"/>
              <w:adjustRightInd w:val="0"/>
              <w:spacing w:after="0" w:line="240" w:lineRule="auto"/>
              <w:jc w:val="right"/>
              <w:outlineLvl w:val="0"/>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Приложение N 2</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к распоряжению Мэра Москвы</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от 29 мая 1997 г. N 414-РМ</w:t>
            </w:r>
          </w:p>
          <w:p w:rsidR="00B4199E" w:rsidRPr="00B4199E" w:rsidRDefault="00B4199E" w:rsidP="00B4199E">
            <w:pPr>
              <w:autoSpaceDE w:val="0"/>
              <w:autoSpaceDN w:val="0"/>
              <w:adjustRightInd w:val="0"/>
              <w:spacing w:after="0" w:line="240" w:lineRule="auto"/>
              <w:rPr>
                <w:rFonts w:ascii="Times New Roman" w:eastAsia="Times New Roman" w:hAnsi="Times New Roman" w:cs="Times New Roman"/>
                <w:color w:val="0000FF"/>
                <w:sz w:val="20"/>
                <w:szCs w:val="20"/>
                <w:lang w:eastAsia="ru-RU"/>
              </w:rPr>
            </w:pP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ТРЕБОВАНИЯ</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К СПЕЦОДЕЖДЕ, ВЫСТАВЛЯЕМОЙ НА КОНКУРС</w:t>
            </w:r>
          </w:p>
          <w:p w:rsidR="00B4199E" w:rsidRPr="00B4199E" w:rsidRDefault="00B4199E" w:rsidP="00B4199E">
            <w:pPr>
              <w:autoSpaceDE w:val="0"/>
              <w:autoSpaceDN w:val="0"/>
              <w:adjustRightInd w:val="0"/>
              <w:spacing w:after="0" w:line="240" w:lineRule="auto"/>
              <w:rPr>
                <w:rFonts w:ascii="Times New Roman" w:eastAsia="Times New Roman" w:hAnsi="Times New Roman" w:cs="Times New Roman"/>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1. Спецодежда должна быть эстетичной, удобной, добротной, износоустойчивой, рациональной, повышающей культуру труда работников.</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2. Материал должен отвечать санитарно - гигиеническим требованиям выполняемой дворниками работы в летний и зимний периоды.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3. Поставка материала для пошива спецодежды должна осуществляться от предприятий Московской текстильной промышленности.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4. В конкурсе принимают участие текстильно - пошивочные предприятия г.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5. Цена на комплект спецодежды должна быть минимальной».</w:t>
            </w:r>
          </w:p>
          <w:p w:rsidR="00B4199E" w:rsidRPr="00B4199E" w:rsidRDefault="00B4199E" w:rsidP="00B4199E">
            <w:pPr>
              <w:autoSpaceDE w:val="0"/>
              <w:autoSpaceDN w:val="0"/>
              <w:adjustRightInd w:val="0"/>
              <w:spacing w:after="0" w:line="240" w:lineRule="auto"/>
              <w:rPr>
                <w:rFonts w:ascii="Times New Roman" w:eastAsia="Times New Roman" w:hAnsi="Times New Roman" w:cs="Times New Roman"/>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Распоряжение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Мэра Москвы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29.05.97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414-РМ</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26</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"Об осуществлении централизованной закупки спецодежды  и спецобуви организациям комплекса перспективного развития города"</w:t>
            </w: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Распоряжение Правительства Москвы, 1 зам Премьера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03.02.98г.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65-РЗП</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27</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color w:val="FF0000"/>
                <w:lang w:eastAsia="ru-RU"/>
              </w:rPr>
            </w:pPr>
            <w:r w:rsidRPr="00B4199E">
              <w:rPr>
                <w:rFonts w:ascii="Times New Roman" w:eastAsia="Times New Roman" w:hAnsi="Times New Roman" w:cs="Times New Roman"/>
                <w:b/>
                <w:color w:val="FF0000"/>
                <w:lang w:eastAsia="ru-RU"/>
              </w:rPr>
              <w:t>Порядок организации  учета потребности организаций Москвы в специальной одежде, специальной обуви и других средств индивидуальной защиты.</w:t>
            </w:r>
          </w:p>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FF0000"/>
                <w:sz w:val="20"/>
                <w:szCs w:val="20"/>
                <w:lang w:eastAsia="ru-RU"/>
              </w:rPr>
              <w:t>Документ утратил силу</w:t>
            </w:r>
            <w:r w:rsidRPr="00B4199E">
              <w:rPr>
                <w:rFonts w:ascii="Times New Roman" w:eastAsia="Times New Roman" w:hAnsi="Times New Roman" w:cs="Times New Roman"/>
                <w:b/>
                <w:bCs/>
                <w:sz w:val="20"/>
                <w:szCs w:val="20"/>
                <w:lang w:eastAsia="ru-RU"/>
              </w:rPr>
              <w:t xml:space="preserve"> </w:t>
            </w:r>
            <w:r w:rsidRPr="00B4199E">
              <w:rPr>
                <w:rFonts w:ascii="Times New Roman" w:eastAsia="Times New Roman" w:hAnsi="Times New Roman" w:cs="Times New Roman"/>
                <w:b/>
                <w:bCs/>
                <w:color w:val="0000FF"/>
                <w:sz w:val="20"/>
                <w:szCs w:val="20"/>
                <w:lang w:eastAsia="ru-RU"/>
              </w:rPr>
              <w:t xml:space="preserve">в связи с принятием </w:t>
            </w:r>
            <w:hyperlink r:id="rId3054" w:history="1">
              <w:r w:rsidRPr="00B4199E">
                <w:rPr>
                  <w:rFonts w:ascii="Times New Roman" w:eastAsia="Times New Roman" w:hAnsi="Times New Roman" w:cs="Times New Roman"/>
                  <w:b/>
                  <w:bCs/>
                  <w:color w:val="0000FF"/>
                  <w:sz w:val="20"/>
                  <w:szCs w:val="20"/>
                  <w:lang w:eastAsia="ru-RU"/>
                </w:rPr>
                <w:t>постановления</w:t>
              </w:r>
            </w:hyperlink>
            <w:r w:rsidRPr="00B4199E">
              <w:rPr>
                <w:rFonts w:ascii="Times New Roman" w:eastAsia="Times New Roman" w:hAnsi="Times New Roman" w:cs="Times New Roman"/>
                <w:b/>
                <w:bCs/>
                <w:color w:val="0000FF"/>
                <w:sz w:val="20"/>
                <w:szCs w:val="20"/>
                <w:lang w:eastAsia="ru-RU"/>
              </w:rPr>
              <w:t xml:space="preserve"> Правительства Москвы от 03.07.2012 N 309-ПП (</w:t>
            </w:r>
            <w:r w:rsidRPr="00682D16">
              <w:rPr>
                <w:rFonts w:ascii="Times New Roman" w:eastAsia="Times New Roman" w:hAnsi="Times New Roman" w:cs="Times New Roman"/>
                <w:b/>
                <w:bCs/>
                <w:color w:val="00B050"/>
                <w:sz w:val="20"/>
                <w:szCs w:val="20"/>
                <w:lang w:eastAsia="ru-RU"/>
              </w:rPr>
              <w:t>ред. от 02.04.2013</w:t>
            </w:r>
            <w:r w:rsidRPr="00B4199E">
              <w:rPr>
                <w:rFonts w:ascii="Times New Roman" w:eastAsia="Times New Roman" w:hAnsi="Times New Roman" w:cs="Times New Roman"/>
                <w:b/>
                <w:bCs/>
                <w:color w:val="0000FF"/>
                <w:sz w:val="20"/>
                <w:szCs w:val="20"/>
                <w:lang w:eastAsia="ru-RU"/>
              </w:rPr>
              <w:t>)</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color w:val="0000FF"/>
                <w:sz w:val="20"/>
                <w:szCs w:val="20"/>
                <w:lang w:eastAsia="ru-RU"/>
              </w:rPr>
            </w:pP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FF0000"/>
                <w:sz w:val="20"/>
                <w:szCs w:val="20"/>
                <w:lang w:eastAsia="ru-RU"/>
              </w:rPr>
            </w:pPr>
            <w:r w:rsidRPr="00B4199E">
              <w:rPr>
                <w:rFonts w:ascii="Times New Roman" w:eastAsia="Times New Roman" w:hAnsi="Times New Roman" w:cs="Times New Roman"/>
                <w:b/>
                <w:bCs/>
                <w:color w:val="0000FF"/>
                <w:sz w:val="20"/>
                <w:szCs w:val="20"/>
                <w:lang w:eastAsia="ru-RU"/>
              </w:rPr>
              <w:t xml:space="preserve">На основании постановления Правительства Москвы от 03.07.2012 N 309-ПП </w:t>
            </w:r>
            <w:r w:rsidRPr="00294556">
              <w:rPr>
                <w:rFonts w:ascii="Times New Roman" w:eastAsia="Times New Roman" w:hAnsi="Times New Roman" w:cs="Times New Roman"/>
                <w:b/>
                <w:bCs/>
                <w:color w:val="00B050"/>
                <w:sz w:val="20"/>
                <w:szCs w:val="20"/>
                <w:lang w:eastAsia="ru-RU"/>
              </w:rPr>
              <w:t>(ред. от 02.04.2013</w:t>
            </w:r>
            <w:r w:rsidRPr="00B4199E">
              <w:rPr>
                <w:rFonts w:ascii="Times New Roman" w:eastAsia="Times New Roman" w:hAnsi="Times New Roman" w:cs="Times New Roman"/>
                <w:b/>
                <w:bCs/>
                <w:color w:val="0000FF"/>
                <w:sz w:val="20"/>
                <w:szCs w:val="20"/>
                <w:lang w:eastAsia="ru-RU"/>
              </w:rPr>
              <w:t xml:space="preserve">) </w:t>
            </w:r>
            <w:r w:rsidRPr="00B4199E">
              <w:rPr>
                <w:rFonts w:ascii="Times New Roman" w:eastAsia="Times New Roman" w:hAnsi="Times New Roman" w:cs="Times New Roman"/>
                <w:b/>
                <w:bCs/>
                <w:color w:val="FF0000"/>
                <w:sz w:val="20"/>
                <w:szCs w:val="20"/>
                <w:lang w:eastAsia="ru-RU"/>
              </w:rPr>
              <w:t>признаны утратившие силу:</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color w:val="FF0000"/>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FF0000"/>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r w:rsidRPr="00B4199E">
              <w:rPr>
                <w:rFonts w:ascii="Times New Roman" w:eastAsia="Times New Roman" w:hAnsi="Times New Roman" w:cs="Times New Roman"/>
                <w:b/>
                <w:bCs/>
                <w:color w:val="FF0000"/>
                <w:sz w:val="20"/>
                <w:szCs w:val="20"/>
                <w:lang w:eastAsia="ru-RU"/>
              </w:rPr>
              <w:t xml:space="preserve">1. </w:t>
            </w:r>
            <w:hyperlink r:id="rId3055" w:history="1">
              <w:r w:rsidRPr="00B4199E">
                <w:rPr>
                  <w:rFonts w:ascii="Times New Roman" w:eastAsia="Times New Roman" w:hAnsi="Times New Roman" w:cs="Times New Roman"/>
                  <w:bCs/>
                  <w:color w:val="FF0000"/>
                  <w:sz w:val="20"/>
                  <w:szCs w:val="20"/>
                  <w:lang w:eastAsia="ru-RU"/>
                </w:rPr>
                <w:t>Распоряжение</w:t>
              </w:r>
            </w:hyperlink>
            <w:r w:rsidRPr="00B4199E">
              <w:rPr>
                <w:rFonts w:ascii="Times New Roman" w:eastAsia="Times New Roman" w:hAnsi="Times New Roman" w:cs="Times New Roman"/>
                <w:bCs/>
                <w:color w:val="FF0000"/>
                <w:sz w:val="20"/>
                <w:szCs w:val="20"/>
                <w:lang w:eastAsia="ru-RU"/>
              </w:rPr>
              <w:t xml:space="preserve"> первого заместителя Премьера Правительства Москвы от 14 декабря 1999 г. N 998-РЗП "О состоянии производственного травматизма и охране труда по итогам девяти месяцев 1999 года в организациях Комплекса".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r w:rsidRPr="00B4199E">
              <w:rPr>
                <w:rFonts w:ascii="Times New Roman" w:eastAsia="Times New Roman" w:hAnsi="Times New Roman" w:cs="Times New Roman"/>
                <w:bCs/>
                <w:color w:val="FF0000"/>
                <w:sz w:val="20"/>
                <w:szCs w:val="20"/>
                <w:lang w:eastAsia="ru-RU"/>
              </w:rPr>
              <w:t xml:space="preserve">2. </w:t>
            </w:r>
            <w:hyperlink r:id="rId3056" w:history="1">
              <w:r w:rsidRPr="00B4199E">
                <w:rPr>
                  <w:rFonts w:ascii="Times New Roman" w:eastAsia="Times New Roman" w:hAnsi="Times New Roman" w:cs="Times New Roman"/>
                  <w:bCs/>
                  <w:color w:val="FF0000"/>
                  <w:sz w:val="20"/>
                  <w:szCs w:val="20"/>
                  <w:lang w:eastAsia="ru-RU"/>
                </w:rPr>
                <w:t>Распоряжение</w:t>
              </w:r>
            </w:hyperlink>
            <w:r w:rsidRPr="00B4199E">
              <w:rPr>
                <w:rFonts w:ascii="Times New Roman" w:eastAsia="Times New Roman" w:hAnsi="Times New Roman" w:cs="Times New Roman"/>
                <w:bCs/>
                <w:color w:val="FF0000"/>
                <w:sz w:val="20"/>
                <w:szCs w:val="20"/>
                <w:lang w:eastAsia="ru-RU"/>
              </w:rPr>
              <w:t xml:space="preserve"> первого заместителя Премьера Правительства Москвы от 10 ноября 2000 г. N 970-РЗП "Об утверждении Порядка организации учета потребности организаций Москвы в специальной одежде, специальной обуви и других средствах индивидуальной защиты".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r w:rsidRPr="00B4199E">
              <w:rPr>
                <w:rFonts w:ascii="Times New Roman" w:eastAsia="Times New Roman" w:hAnsi="Times New Roman" w:cs="Times New Roman"/>
                <w:bCs/>
                <w:color w:val="FF0000"/>
                <w:sz w:val="20"/>
                <w:szCs w:val="20"/>
                <w:lang w:eastAsia="ru-RU"/>
              </w:rPr>
              <w:t xml:space="preserve">3. </w:t>
            </w:r>
            <w:hyperlink r:id="rId3057" w:history="1">
              <w:r w:rsidRPr="00B4199E">
                <w:rPr>
                  <w:rFonts w:ascii="Times New Roman" w:eastAsia="Times New Roman" w:hAnsi="Times New Roman" w:cs="Times New Roman"/>
                  <w:bCs/>
                  <w:color w:val="FF0000"/>
                  <w:sz w:val="20"/>
                  <w:szCs w:val="20"/>
                  <w:lang w:eastAsia="ru-RU"/>
                </w:rPr>
                <w:t>Распоряжение</w:t>
              </w:r>
            </w:hyperlink>
            <w:r w:rsidRPr="00B4199E">
              <w:rPr>
                <w:rFonts w:ascii="Times New Roman" w:eastAsia="Times New Roman" w:hAnsi="Times New Roman" w:cs="Times New Roman"/>
                <w:bCs/>
                <w:color w:val="FF0000"/>
                <w:sz w:val="20"/>
                <w:szCs w:val="20"/>
                <w:lang w:eastAsia="ru-RU"/>
              </w:rPr>
              <w:t xml:space="preserve"> Правительства Москвы от 30 декабря 2002 г. N 2051-РП "О совершенствовании статистической отчетности о состоянии охраны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r w:rsidRPr="00B4199E">
              <w:rPr>
                <w:rFonts w:ascii="Times New Roman" w:eastAsia="Times New Roman" w:hAnsi="Times New Roman" w:cs="Times New Roman"/>
                <w:bCs/>
                <w:color w:val="FF0000"/>
                <w:sz w:val="20"/>
                <w:szCs w:val="20"/>
                <w:lang w:eastAsia="ru-RU"/>
              </w:rPr>
              <w:t xml:space="preserve">4. </w:t>
            </w:r>
            <w:hyperlink r:id="rId3058" w:history="1">
              <w:r w:rsidRPr="00B4199E">
                <w:rPr>
                  <w:rFonts w:ascii="Times New Roman" w:eastAsia="Times New Roman" w:hAnsi="Times New Roman" w:cs="Times New Roman"/>
                  <w:bCs/>
                  <w:color w:val="FF0000"/>
                  <w:sz w:val="20"/>
                  <w:szCs w:val="20"/>
                  <w:lang w:eastAsia="ru-RU"/>
                </w:rPr>
                <w:t>Постановление</w:t>
              </w:r>
            </w:hyperlink>
            <w:r w:rsidRPr="00B4199E">
              <w:rPr>
                <w:rFonts w:ascii="Times New Roman" w:eastAsia="Times New Roman" w:hAnsi="Times New Roman" w:cs="Times New Roman"/>
                <w:bCs/>
                <w:color w:val="FF0000"/>
                <w:sz w:val="20"/>
                <w:szCs w:val="20"/>
                <w:lang w:eastAsia="ru-RU"/>
              </w:rPr>
              <w:t xml:space="preserve"> Правительства Москвы от 4 февраля 2003 г. N 70-ПП "Об утверждении Положения о смотре-конкурсе на лучшую организацию работы в области охраны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r w:rsidRPr="00B4199E">
              <w:rPr>
                <w:rFonts w:ascii="Times New Roman" w:eastAsia="Times New Roman" w:hAnsi="Times New Roman" w:cs="Times New Roman"/>
                <w:bCs/>
                <w:color w:val="FF0000"/>
                <w:sz w:val="20"/>
                <w:szCs w:val="20"/>
                <w:lang w:eastAsia="ru-RU"/>
              </w:rPr>
              <w:t xml:space="preserve">5. </w:t>
            </w:r>
            <w:hyperlink r:id="rId3059" w:history="1">
              <w:r w:rsidRPr="00B4199E">
                <w:rPr>
                  <w:rFonts w:ascii="Times New Roman" w:eastAsia="Times New Roman" w:hAnsi="Times New Roman" w:cs="Times New Roman"/>
                  <w:bCs/>
                  <w:color w:val="FF0000"/>
                  <w:sz w:val="20"/>
                  <w:szCs w:val="20"/>
                  <w:lang w:eastAsia="ru-RU"/>
                </w:rPr>
                <w:t>Распоряжение</w:t>
              </w:r>
            </w:hyperlink>
            <w:r w:rsidRPr="00B4199E">
              <w:rPr>
                <w:rFonts w:ascii="Times New Roman" w:eastAsia="Times New Roman" w:hAnsi="Times New Roman" w:cs="Times New Roman"/>
                <w:bCs/>
                <w:color w:val="FF0000"/>
                <w:sz w:val="20"/>
                <w:szCs w:val="20"/>
                <w:lang w:eastAsia="ru-RU"/>
              </w:rPr>
              <w:t xml:space="preserve"> Правительства Москвы от 13 февраля 2003 г. N 215-РП "О создании рабочей группы для формирования предложений Правительству Москвы о внесении изменений и дополнений в Закон города Москвы "Об охране труда в городе Москве".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r w:rsidRPr="00B4199E">
              <w:rPr>
                <w:rFonts w:ascii="Times New Roman" w:eastAsia="Times New Roman" w:hAnsi="Times New Roman" w:cs="Times New Roman"/>
                <w:bCs/>
                <w:color w:val="FF0000"/>
                <w:sz w:val="20"/>
                <w:szCs w:val="20"/>
                <w:lang w:eastAsia="ru-RU"/>
              </w:rPr>
              <w:t xml:space="preserve">6. </w:t>
            </w:r>
            <w:hyperlink r:id="rId3060" w:history="1">
              <w:r w:rsidRPr="00B4199E">
                <w:rPr>
                  <w:rFonts w:ascii="Times New Roman" w:eastAsia="Times New Roman" w:hAnsi="Times New Roman" w:cs="Times New Roman"/>
                  <w:bCs/>
                  <w:color w:val="FF0000"/>
                  <w:sz w:val="20"/>
                  <w:szCs w:val="20"/>
                  <w:lang w:eastAsia="ru-RU"/>
                </w:rPr>
                <w:t>Постановление</w:t>
              </w:r>
            </w:hyperlink>
            <w:r w:rsidRPr="00B4199E">
              <w:rPr>
                <w:rFonts w:ascii="Times New Roman" w:eastAsia="Times New Roman" w:hAnsi="Times New Roman" w:cs="Times New Roman"/>
                <w:bCs/>
                <w:color w:val="FF0000"/>
                <w:sz w:val="20"/>
                <w:szCs w:val="20"/>
                <w:lang w:eastAsia="ru-RU"/>
              </w:rPr>
              <w:t xml:space="preserve"> Правительства Москвы от 24 июня 2003 г. N 476-ПП "О проекте закона города Москвы "О внесении изменений и дополнений в Закон города Москвы от 14.03.2001 N 7 "Об охране труда в городе Москве".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r w:rsidRPr="00B4199E">
              <w:rPr>
                <w:rFonts w:ascii="Times New Roman" w:eastAsia="Times New Roman" w:hAnsi="Times New Roman" w:cs="Times New Roman"/>
                <w:bCs/>
                <w:color w:val="FF0000"/>
                <w:sz w:val="20"/>
                <w:szCs w:val="20"/>
                <w:lang w:eastAsia="ru-RU"/>
              </w:rPr>
              <w:t xml:space="preserve">7. </w:t>
            </w:r>
            <w:hyperlink r:id="rId3061" w:history="1">
              <w:r w:rsidRPr="00B4199E">
                <w:rPr>
                  <w:rFonts w:ascii="Times New Roman" w:eastAsia="Times New Roman" w:hAnsi="Times New Roman" w:cs="Times New Roman"/>
                  <w:bCs/>
                  <w:color w:val="FF0000"/>
                  <w:sz w:val="20"/>
                  <w:szCs w:val="20"/>
                  <w:lang w:eastAsia="ru-RU"/>
                </w:rPr>
                <w:t>Распоряжение</w:t>
              </w:r>
            </w:hyperlink>
            <w:r w:rsidRPr="00B4199E">
              <w:rPr>
                <w:rFonts w:ascii="Times New Roman" w:eastAsia="Times New Roman" w:hAnsi="Times New Roman" w:cs="Times New Roman"/>
                <w:bCs/>
                <w:color w:val="FF0000"/>
                <w:sz w:val="20"/>
                <w:szCs w:val="20"/>
                <w:lang w:eastAsia="ru-RU"/>
              </w:rPr>
              <w:t xml:space="preserve"> Правительства Москвы от 1 июля 2003 г. N 1140-РП "О методических указаниях по охране труда для организаций города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r w:rsidRPr="00B4199E">
              <w:rPr>
                <w:rFonts w:ascii="Times New Roman" w:eastAsia="Times New Roman" w:hAnsi="Times New Roman" w:cs="Times New Roman"/>
                <w:bCs/>
                <w:color w:val="FF0000"/>
                <w:sz w:val="20"/>
                <w:szCs w:val="20"/>
                <w:lang w:eastAsia="ru-RU"/>
              </w:rPr>
              <w:t xml:space="preserve">8. </w:t>
            </w:r>
            <w:hyperlink r:id="rId3062" w:history="1">
              <w:r w:rsidRPr="00B4199E">
                <w:rPr>
                  <w:rFonts w:ascii="Times New Roman" w:eastAsia="Times New Roman" w:hAnsi="Times New Roman" w:cs="Times New Roman"/>
                  <w:bCs/>
                  <w:color w:val="FF0000"/>
                  <w:sz w:val="20"/>
                  <w:szCs w:val="20"/>
                  <w:lang w:eastAsia="ru-RU"/>
                </w:rPr>
                <w:t>Постановление</w:t>
              </w:r>
            </w:hyperlink>
            <w:r w:rsidRPr="00B4199E">
              <w:rPr>
                <w:rFonts w:ascii="Times New Roman" w:eastAsia="Times New Roman" w:hAnsi="Times New Roman" w:cs="Times New Roman"/>
                <w:bCs/>
                <w:color w:val="FF0000"/>
                <w:sz w:val="20"/>
                <w:szCs w:val="20"/>
                <w:lang w:eastAsia="ru-RU"/>
              </w:rPr>
              <w:t xml:space="preserve"> Правительства Москвы от 31 августа 2004 г. N 599-ПП "Об итогах проведения городского смотра-конкурса на лучшую организацию работы в области охраны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r w:rsidRPr="00B4199E">
              <w:rPr>
                <w:rFonts w:ascii="Times New Roman" w:eastAsia="Times New Roman" w:hAnsi="Times New Roman" w:cs="Times New Roman"/>
                <w:bCs/>
                <w:color w:val="FF0000"/>
                <w:sz w:val="20"/>
                <w:szCs w:val="20"/>
                <w:lang w:eastAsia="ru-RU"/>
              </w:rPr>
              <w:t xml:space="preserve">9. </w:t>
            </w:r>
            <w:hyperlink r:id="rId3063" w:history="1">
              <w:r w:rsidRPr="00B4199E">
                <w:rPr>
                  <w:rFonts w:ascii="Times New Roman" w:eastAsia="Times New Roman" w:hAnsi="Times New Roman" w:cs="Times New Roman"/>
                  <w:bCs/>
                  <w:color w:val="FF0000"/>
                  <w:sz w:val="20"/>
                  <w:szCs w:val="20"/>
                  <w:lang w:eastAsia="ru-RU"/>
                </w:rPr>
                <w:t>Постановление</w:t>
              </w:r>
            </w:hyperlink>
            <w:r w:rsidRPr="00B4199E">
              <w:rPr>
                <w:rFonts w:ascii="Times New Roman" w:eastAsia="Times New Roman" w:hAnsi="Times New Roman" w:cs="Times New Roman"/>
                <w:bCs/>
                <w:color w:val="FF0000"/>
                <w:sz w:val="20"/>
                <w:szCs w:val="20"/>
                <w:lang w:eastAsia="ru-RU"/>
              </w:rPr>
              <w:t xml:space="preserve"> Правительства Москвы от 18 января 2005 г. N 29-ПП "О Порядке добровольной уведомительной регистрации организаций и специалистов, оказывающих услуги в сфере охраны труда на территории города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r w:rsidRPr="00B4199E">
              <w:rPr>
                <w:rFonts w:ascii="Times New Roman" w:eastAsia="Times New Roman" w:hAnsi="Times New Roman" w:cs="Times New Roman"/>
                <w:bCs/>
                <w:color w:val="FF0000"/>
                <w:sz w:val="20"/>
                <w:szCs w:val="20"/>
                <w:lang w:eastAsia="ru-RU"/>
              </w:rPr>
              <w:t xml:space="preserve">10. </w:t>
            </w:r>
            <w:hyperlink r:id="rId3064" w:history="1">
              <w:r w:rsidRPr="00B4199E">
                <w:rPr>
                  <w:rFonts w:ascii="Times New Roman" w:eastAsia="Times New Roman" w:hAnsi="Times New Roman" w:cs="Times New Roman"/>
                  <w:bCs/>
                  <w:color w:val="FF0000"/>
                  <w:sz w:val="20"/>
                  <w:szCs w:val="20"/>
                  <w:lang w:eastAsia="ru-RU"/>
                </w:rPr>
                <w:t>Постановление</w:t>
              </w:r>
            </w:hyperlink>
            <w:r w:rsidRPr="00B4199E">
              <w:rPr>
                <w:rFonts w:ascii="Times New Roman" w:eastAsia="Times New Roman" w:hAnsi="Times New Roman" w:cs="Times New Roman"/>
                <w:bCs/>
                <w:color w:val="FF0000"/>
                <w:sz w:val="20"/>
                <w:szCs w:val="20"/>
                <w:lang w:eastAsia="ru-RU"/>
              </w:rPr>
              <w:t xml:space="preserve"> Правительства Москвы от 24 января 2006 г. N 47-ПП "О проведении Московского городского смотра-конкурса на лучшую организацию работы в области охраны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r w:rsidRPr="00B4199E">
              <w:rPr>
                <w:rFonts w:ascii="Times New Roman" w:eastAsia="Times New Roman" w:hAnsi="Times New Roman" w:cs="Times New Roman"/>
                <w:bCs/>
                <w:color w:val="FF0000"/>
                <w:sz w:val="20"/>
                <w:szCs w:val="20"/>
                <w:lang w:eastAsia="ru-RU"/>
              </w:rPr>
              <w:t xml:space="preserve">11. </w:t>
            </w:r>
            <w:hyperlink r:id="rId3065" w:history="1">
              <w:r w:rsidRPr="00B4199E">
                <w:rPr>
                  <w:rFonts w:ascii="Times New Roman" w:eastAsia="Times New Roman" w:hAnsi="Times New Roman" w:cs="Times New Roman"/>
                  <w:bCs/>
                  <w:color w:val="FF0000"/>
                  <w:sz w:val="20"/>
                  <w:szCs w:val="20"/>
                  <w:lang w:eastAsia="ru-RU"/>
                </w:rPr>
                <w:t>Постановление</w:t>
              </w:r>
            </w:hyperlink>
            <w:r w:rsidRPr="00B4199E">
              <w:rPr>
                <w:rFonts w:ascii="Times New Roman" w:eastAsia="Times New Roman" w:hAnsi="Times New Roman" w:cs="Times New Roman"/>
                <w:bCs/>
                <w:color w:val="FF0000"/>
                <w:sz w:val="20"/>
                <w:szCs w:val="20"/>
                <w:lang w:eastAsia="ru-RU"/>
              </w:rPr>
              <w:t xml:space="preserve"> Правительства Москвы от 24 октября 2006 г. N 834-ПП "О проведении в городе Москве сплошного регионального статистического обследования по охране труда в субъектах малого предпринимательства за 2006 год".</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r w:rsidRPr="00B4199E">
              <w:rPr>
                <w:rFonts w:ascii="Times New Roman" w:eastAsia="Times New Roman" w:hAnsi="Times New Roman" w:cs="Times New Roman"/>
                <w:bCs/>
                <w:color w:val="FF0000"/>
                <w:sz w:val="20"/>
                <w:szCs w:val="20"/>
                <w:lang w:eastAsia="ru-RU"/>
              </w:rPr>
              <w:t xml:space="preserve">12. </w:t>
            </w:r>
            <w:hyperlink r:id="rId3066" w:history="1">
              <w:r w:rsidRPr="00B4199E">
                <w:rPr>
                  <w:rFonts w:ascii="Times New Roman" w:eastAsia="Times New Roman" w:hAnsi="Times New Roman" w:cs="Times New Roman"/>
                  <w:bCs/>
                  <w:color w:val="FF0000"/>
                  <w:sz w:val="20"/>
                  <w:szCs w:val="20"/>
                  <w:lang w:eastAsia="ru-RU"/>
                </w:rPr>
                <w:t>Постановление</w:t>
              </w:r>
            </w:hyperlink>
            <w:r w:rsidRPr="00B4199E">
              <w:rPr>
                <w:rFonts w:ascii="Times New Roman" w:eastAsia="Times New Roman" w:hAnsi="Times New Roman" w:cs="Times New Roman"/>
                <w:bCs/>
                <w:color w:val="FF0000"/>
                <w:sz w:val="20"/>
                <w:szCs w:val="20"/>
                <w:lang w:eastAsia="ru-RU"/>
              </w:rPr>
              <w:t xml:space="preserve"> Правительства Москвы от 30 октября 2007 г. N 941-ПП "Об итогах проведения городского смотра-конкурса на лучшую организацию работы в области охраны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r w:rsidRPr="00B4199E">
              <w:rPr>
                <w:rFonts w:ascii="Times New Roman" w:eastAsia="Times New Roman" w:hAnsi="Times New Roman" w:cs="Times New Roman"/>
                <w:bCs/>
                <w:color w:val="FF0000"/>
                <w:sz w:val="20"/>
                <w:szCs w:val="20"/>
                <w:lang w:eastAsia="ru-RU"/>
              </w:rPr>
              <w:t xml:space="preserve">13. </w:t>
            </w:r>
            <w:hyperlink r:id="rId3067" w:history="1">
              <w:r w:rsidRPr="00B4199E">
                <w:rPr>
                  <w:rFonts w:ascii="Times New Roman" w:eastAsia="Times New Roman" w:hAnsi="Times New Roman" w:cs="Times New Roman"/>
                  <w:bCs/>
                  <w:color w:val="FF0000"/>
                  <w:sz w:val="20"/>
                  <w:szCs w:val="20"/>
                  <w:lang w:eastAsia="ru-RU"/>
                </w:rPr>
                <w:t>Распоряжение</w:t>
              </w:r>
            </w:hyperlink>
            <w:r w:rsidRPr="00B4199E">
              <w:rPr>
                <w:rFonts w:ascii="Times New Roman" w:eastAsia="Times New Roman" w:hAnsi="Times New Roman" w:cs="Times New Roman"/>
                <w:bCs/>
                <w:color w:val="FF0000"/>
                <w:sz w:val="20"/>
                <w:szCs w:val="20"/>
                <w:lang w:eastAsia="ru-RU"/>
              </w:rPr>
              <w:t xml:space="preserve"> Правительства Москвы от 12 февраля 2008 г. N 270-РП "О проведении выставки "Охрана труда в Москве - 2008".</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r w:rsidRPr="00B4199E">
              <w:rPr>
                <w:rFonts w:ascii="Times New Roman" w:eastAsia="Times New Roman" w:hAnsi="Times New Roman" w:cs="Times New Roman"/>
                <w:bCs/>
                <w:color w:val="FF0000"/>
                <w:sz w:val="20"/>
                <w:szCs w:val="20"/>
                <w:lang w:eastAsia="ru-RU"/>
              </w:rPr>
              <w:t xml:space="preserve">14. </w:t>
            </w:r>
            <w:hyperlink r:id="rId3068" w:history="1">
              <w:r w:rsidRPr="00B4199E">
                <w:rPr>
                  <w:rFonts w:ascii="Times New Roman" w:eastAsia="Times New Roman" w:hAnsi="Times New Roman" w:cs="Times New Roman"/>
                  <w:bCs/>
                  <w:color w:val="FF0000"/>
                  <w:sz w:val="20"/>
                  <w:szCs w:val="20"/>
                  <w:lang w:eastAsia="ru-RU"/>
                </w:rPr>
                <w:t>Распоряжение</w:t>
              </w:r>
            </w:hyperlink>
            <w:r w:rsidRPr="00B4199E">
              <w:rPr>
                <w:rFonts w:ascii="Times New Roman" w:eastAsia="Times New Roman" w:hAnsi="Times New Roman" w:cs="Times New Roman"/>
                <w:bCs/>
                <w:color w:val="FF0000"/>
                <w:sz w:val="20"/>
                <w:szCs w:val="20"/>
                <w:lang w:eastAsia="ru-RU"/>
              </w:rPr>
              <w:t xml:space="preserve"> Правительства Москвы от 19 февраля 2009 г. N 264-РП "О проведении выставки "Охрана труда в Москве - 2009".</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r w:rsidRPr="00B4199E">
              <w:rPr>
                <w:rFonts w:ascii="Times New Roman" w:eastAsia="Times New Roman" w:hAnsi="Times New Roman" w:cs="Times New Roman"/>
                <w:bCs/>
                <w:color w:val="FF0000"/>
                <w:sz w:val="20"/>
                <w:szCs w:val="20"/>
                <w:lang w:eastAsia="ru-RU"/>
              </w:rPr>
              <w:t xml:space="preserve">15. </w:t>
            </w:r>
            <w:hyperlink r:id="rId3069" w:history="1">
              <w:r w:rsidRPr="00B4199E">
                <w:rPr>
                  <w:rFonts w:ascii="Times New Roman" w:eastAsia="Times New Roman" w:hAnsi="Times New Roman" w:cs="Times New Roman"/>
                  <w:bCs/>
                  <w:color w:val="FF0000"/>
                  <w:sz w:val="20"/>
                  <w:szCs w:val="20"/>
                  <w:lang w:eastAsia="ru-RU"/>
                </w:rPr>
                <w:t>Постановление</w:t>
              </w:r>
            </w:hyperlink>
            <w:r w:rsidRPr="00B4199E">
              <w:rPr>
                <w:rFonts w:ascii="Times New Roman" w:eastAsia="Times New Roman" w:hAnsi="Times New Roman" w:cs="Times New Roman"/>
                <w:bCs/>
                <w:color w:val="FF0000"/>
                <w:sz w:val="20"/>
                <w:szCs w:val="20"/>
                <w:lang w:eastAsia="ru-RU"/>
              </w:rPr>
              <w:t xml:space="preserve"> Правительства Москвы от 15 декабря 2009 г. N 1376-ПП "Об итогах проведения Московского городского смотра-конкурса на лучшую организацию работы в области охраны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r w:rsidRPr="00B4199E">
              <w:rPr>
                <w:rFonts w:ascii="Times New Roman" w:eastAsia="Times New Roman" w:hAnsi="Times New Roman" w:cs="Times New Roman"/>
                <w:bCs/>
                <w:color w:val="FF0000"/>
                <w:sz w:val="20"/>
                <w:szCs w:val="20"/>
                <w:lang w:eastAsia="ru-RU"/>
              </w:rPr>
              <w:t xml:space="preserve">16. </w:t>
            </w:r>
            <w:hyperlink r:id="rId3070" w:history="1">
              <w:r w:rsidRPr="00B4199E">
                <w:rPr>
                  <w:rFonts w:ascii="Times New Roman" w:eastAsia="Times New Roman" w:hAnsi="Times New Roman" w:cs="Times New Roman"/>
                  <w:bCs/>
                  <w:color w:val="FF0000"/>
                  <w:sz w:val="20"/>
                  <w:szCs w:val="20"/>
                  <w:lang w:eastAsia="ru-RU"/>
                </w:rPr>
                <w:t>Постановление</w:t>
              </w:r>
            </w:hyperlink>
            <w:r w:rsidRPr="00B4199E">
              <w:rPr>
                <w:rFonts w:ascii="Times New Roman" w:eastAsia="Times New Roman" w:hAnsi="Times New Roman" w:cs="Times New Roman"/>
                <w:bCs/>
                <w:color w:val="FF0000"/>
                <w:sz w:val="20"/>
                <w:szCs w:val="20"/>
                <w:lang w:eastAsia="ru-RU"/>
              </w:rPr>
              <w:t xml:space="preserve"> Правительства Москвы от 20 апреля 2010 г. N 330-ПП "О Городской целевой программе по охране труда в городе Москве на 2010-2011 годы".</w:t>
            </w:r>
          </w:p>
          <w:p w:rsidR="00B4199E" w:rsidRPr="00B4199E" w:rsidRDefault="00B4199E" w:rsidP="00B4199E">
            <w:pPr>
              <w:spacing w:after="0" w:line="240" w:lineRule="auto"/>
              <w:jc w:val="center"/>
              <w:rPr>
                <w:rFonts w:ascii="Times New Roman" w:eastAsia="Times New Roman" w:hAnsi="Times New Roman" w:cs="Times New Roman"/>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color w:val="FF0000"/>
                <w:sz w:val="20"/>
                <w:szCs w:val="20"/>
                <w:lang w:eastAsia="ru-RU"/>
              </w:rPr>
            </w:pPr>
            <w:r w:rsidRPr="00B4199E">
              <w:rPr>
                <w:rFonts w:ascii="Times New Roman" w:eastAsia="Times New Roman" w:hAnsi="Times New Roman" w:cs="Times New Roman"/>
                <w:b/>
                <w:color w:val="FF0000"/>
                <w:sz w:val="20"/>
                <w:szCs w:val="20"/>
                <w:lang w:eastAsia="ru-RU"/>
              </w:rPr>
              <w:t xml:space="preserve">Распоряжение 1-го заместителя Премьера Правительства Москвы от 10.11.00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color w:val="FF0000"/>
                <w:sz w:val="20"/>
                <w:szCs w:val="20"/>
                <w:lang w:eastAsia="ru-RU"/>
              </w:rPr>
              <w:t>№ 970-РЗП</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28</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 порядке организации и проведения производственного контроля  за  соблюдением санитарных правил».</w:t>
            </w:r>
          </w:p>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rPr>
                <w:rFonts w:ascii="Times New Roman" w:eastAsia="Times New Roman" w:hAnsi="Times New Roman" w:cs="Times New Roman"/>
                <w:b/>
                <w:color w:val="0000FF"/>
                <w:lang w:eastAsia="ru-RU"/>
              </w:rPr>
            </w:pPr>
            <w:r w:rsidRPr="00B4199E">
              <w:rPr>
                <w:rFonts w:ascii="Times New Roman" w:eastAsia="Times New Roman" w:hAnsi="Times New Roman" w:cs="Times New Roman"/>
                <w:b/>
                <w:lang w:eastAsia="ru-RU"/>
              </w:rPr>
              <w:t xml:space="preserve"> </w:t>
            </w:r>
            <w:r w:rsidRPr="00B4199E">
              <w:rPr>
                <w:rFonts w:ascii="Times New Roman" w:eastAsia="Times New Roman" w:hAnsi="Times New Roman" w:cs="Times New Roman"/>
                <w:b/>
                <w:color w:val="0000FF"/>
                <w:lang w:eastAsia="ru-RU"/>
              </w:rPr>
              <w:t>Примечание: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lang w:eastAsia="ru-RU"/>
              </w:rPr>
            </w:pPr>
            <w:r w:rsidRPr="00B4199E">
              <w:rPr>
                <w:rFonts w:ascii="Times New Roman" w:eastAsia="Times New Roman" w:hAnsi="Times New Roman" w:cs="Times New Roman"/>
                <w:b/>
                <w:bCs/>
                <w:color w:val="0000FF"/>
                <w:lang w:eastAsia="ru-RU"/>
              </w:rPr>
              <w:t>1.</w:t>
            </w:r>
            <w:r w:rsidRPr="00B4199E">
              <w:rPr>
                <w:rFonts w:ascii="Times New Roman" w:eastAsia="Times New Roman" w:hAnsi="Times New Roman" w:cs="Times New Roman"/>
                <w:bCs/>
                <w:color w:val="0000FF"/>
                <w:lang w:eastAsia="ru-RU"/>
              </w:rPr>
              <w:t xml:space="preserve">  На основании  Постановления  Правительства Москвы от 24.04.2001 N 395-ПП "снято с контроля постановлений Правительства Москвы"</w:t>
            </w:r>
            <w:r w:rsidRPr="00B4199E">
              <w:rPr>
                <w:rFonts w:ascii="Times New Roman" w:eastAsia="Times New Roman" w:hAnsi="Times New Roman" w:cs="Times New Roman"/>
                <w:color w:val="0000FF"/>
                <w:lang w:eastAsia="ru-RU"/>
              </w:rPr>
              <w:t xml:space="preserve"> </w:t>
            </w:r>
            <w:r w:rsidRPr="00B4199E">
              <w:rPr>
                <w:rFonts w:ascii="Times New Roman" w:eastAsia="Times New Roman" w:hAnsi="Times New Roman" w:cs="Times New Roman"/>
                <w:b/>
                <w:color w:val="0000FF"/>
                <w:lang w:eastAsia="ru-RU"/>
              </w:rPr>
              <w:t xml:space="preserve">от 15.02.2000 </w:t>
            </w:r>
            <w:hyperlink r:id="rId3071" w:history="1">
              <w:r w:rsidRPr="00B4199E">
                <w:rPr>
                  <w:rFonts w:ascii="Times New Roman" w:eastAsia="Times New Roman" w:hAnsi="Times New Roman" w:cs="Times New Roman"/>
                  <w:b/>
                  <w:color w:val="0000FF"/>
                  <w:lang w:eastAsia="ru-RU"/>
                </w:rPr>
                <w:t>N 118</w:t>
              </w:r>
            </w:hyperlink>
            <w:r w:rsidRPr="00B4199E">
              <w:rPr>
                <w:rFonts w:ascii="Times New Roman" w:eastAsia="Times New Roman" w:hAnsi="Times New Roman" w:cs="Times New Roman"/>
                <w:color w:val="0000FF"/>
                <w:lang w:eastAsia="ru-RU"/>
              </w:rPr>
              <w:t xml:space="preserve"> "О порядке организации и проведения производственного контроля за соблюдением санитарных правил".</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color w:val="0000FF"/>
                <w:lang w:eastAsia="ru-RU"/>
              </w:rPr>
            </w:pPr>
            <w:r w:rsidRPr="00B4199E">
              <w:rPr>
                <w:rFonts w:ascii="Times New Roman" w:eastAsia="Times New Roman" w:hAnsi="Times New Roman" w:cs="Times New Roman"/>
                <w:b/>
                <w:bCs/>
                <w:color w:val="0000FF"/>
                <w:lang w:eastAsia="ru-RU"/>
              </w:rPr>
              <w:t xml:space="preserve">         2.</w:t>
            </w:r>
            <w:r w:rsidRPr="00B4199E">
              <w:rPr>
                <w:rFonts w:ascii="Times New Roman" w:eastAsia="Times New Roman" w:hAnsi="Times New Roman" w:cs="Times New Roman"/>
                <w:bCs/>
                <w:color w:val="0000FF"/>
                <w:lang w:eastAsia="ru-RU"/>
              </w:rPr>
              <w:t xml:space="preserve">  </w:t>
            </w:r>
            <w:r w:rsidRPr="00B4199E">
              <w:rPr>
                <w:rFonts w:ascii="Times New Roman" w:eastAsia="Times New Roman" w:hAnsi="Times New Roman" w:cs="Times New Roman"/>
                <w:b/>
                <w:color w:val="0000FF"/>
                <w:lang w:eastAsia="ru-RU"/>
              </w:rPr>
              <w:t>Приказ ФГУЗ "Центр гигиены и эпидемиологии в г. Москве" от 26.04.2005 N 18 "О проведении обучения и аттестации должностных лиц и специалистов на осуществление производственного контроля"</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color w:val="0000FF"/>
                <w:lang w:eastAsia="ru-RU"/>
              </w:rPr>
            </w:pPr>
            <w:r w:rsidRPr="00B4199E">
              <w:rPr>
                <w:rFonts w:ascii="Times New Roman" w:eastAsia="Times New Roman" w:hAnsi="Times New Roman" w:cs="Times New Roman"/>
                <w:color w:val="0000FF"/>
                <w:lang w:eastAsia="ru-RU"/>
              </w:rPr>
              <w:t>(вместе с "Типовой программой специального обучения должностных лиц и специалистов для подготовки к аттестации на осуществление производственного контроля за соблюдением санитарных правил и выполнением санитарно-противоэпидемических (профилактических) мероприятий", "Порядком аттестации должностных лиц и специалистов на осуществление производственного контроля за соблюдением санитарных правил и выполнением санитарно-противоэпидемических (профилактических) мероприятий", "Положением об аттестационной комиссии Федерального государственного учреждения здравоохранения "Центр гигиены и эпидемиологии в г. Москве", "Типовым договором о проведении обучения и аттестации должностных лиц и специалистов, занятых осуществлением производственного контроля за соблюдением санитарных правил и выполнением санитарно-противоэпидемических (профилактических) мероприятий")</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lang w:eastAsia="ru-RU"/>
              </w:rPr>
            </w:pP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Постановление Главного государственного санитарного врача РФ от 13.07.2001 N 18 (ред. от 27.03.2007) "О введении в действие Санитарных правил - СП 1.1.1058-01"</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(вместе с "СП 1.1.1058-01. 1.1. Общие вопросы. Организация и проведение производственного контроля за соблюдением Санитарных правил и выполнением санитарно-противоэпидемических (профилактических) мероприятий. Санитарные правила", утв. Главным государственным санитарным врачом РФ 10.07.2001)</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(Зарегистрировано в Минюсте РФ 30.10.2001 N 3000)</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sz w:val="24"/>
                <w:szCs w:val="24"/>
                <w:lang w:eastAsia="ru-RU"/>
              </w:rPr>
            </w:pP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sz w:val="24"/>
                <w:szCs w:val="24"/>
                <w:lang w:eastAsia="ru-RU"/>
              </w:rPr>
            </w:pPr>
            <w:r w:rsidRPr="00B4199E">
              <w:rPr>
                <w:rFonts w:ascii="Times New Roman" w:eastAsia="Times New Roman" w:hAnsi="Times New Roman" w:cs="Times New Roman"/>
                <w:b/>
                <w:bCs/>
                <w:color w:val="0000FF"/>
                <w:sz w:val="24"/>
                <w:szCs w:val="24"/>
                <w:lang w:eastAsia="ru-RU"/>
              </w:rPr>
              <w:t>Дополнительная информация</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&lt;Письмо&gt; Роспотребнадзора от 15.02.2012 N 01/1350-12-32</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"О действии СП 1.1.1058-01"</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В дополнение к </w:t>
            </w:r>
            <w:hyperlink r:id="rId3072" w:history="1">
              <w:r w:rsidRPr="00B4199E">
                <w:rPr>
                  <w:rFonts w:ascii="Times New Roman" w:eastAsia="Times New Roman" w:hAnsi="Times New Roman" w:cs="Times New Roman"/>
                  <w:bCs/>
                  <w:color w:val="0000FF"/>
                  <w:sz w:val="20"/>
                  <w:szCs w:val="20"/>
                  <w:lang w:eastAsia="ru-RU"/>
                </w:rPr>
                <w:t>письму</w:t>
              </w:r>
            </w:hyperlink>
            <w:r w:rsidRPr="00B4199E">
              <w:rPr>
                <w:rFonts w:ascii="Times New Roman" w:eastAsia="Times New Roman" w:hAnsi="Times New Roman" w:cs="Times New Roman"/>
                <w:bCs/>
                <w:color w:val="0000FF"/>
                <w:sz w:val="20"/>
                <w:szCs w:val="20"/>
                <w:lang w:eastAsia="ru-RU"/>
              </w:rPr>
              <w:t xml:space="preserve"> Роспотребнадзора от </w:t>
            </w:r>
            <w:r w:rsidRPr="00B4199E">
              <w:rPr>
                <w:rFonts w:ascii="Times New Roman" w:eastAsia="Times New Roman" w:hAnsi="Times New Roman" w:cs="Times New Roman"/>
                <w:b/>
                <w:bCs/>
                <w:color w:val="0000FF"/>
                <w:sz w:val="20"/>
                <w:szCs w:val="20"/>
                <w:lang w:eastAsia="ru-RU"/>
              </w:rPr>
              <w:t>18.01.2012 N 01/220-12-32</w:t>
            </w:r>
            <w:r w:rsidRPr="00B4199E">
              <w:rPr>
                <w:rFonts w:ascii="Times New Roman" w:eastAsia="Times New Roman" w:hAnsi="Times New Roman" w:cs="Times New Roman"/>
                <w:bCs/>
                <w:color w:val="0000FF"/>
                <w:sz w:val="20"/>
                <w:szCs w:val="20"/>
                <w:lang w:eastAsia="ru-RU"/>
              </w:rPr>
              <w:t xml:space="preserve"> Федеральная служба по надзору в сфере защиты прав потребителей и благополучия человека сообщает.</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Санитарные правила </w:t>
            </w:r>
            <w:hyperlink r:id="rId3073" w:history="1">
              <w:r w:rsidRPr="00B4199E">
                <w:rPr>
                  <w:rFonts w:ascii="Times New Roman" w:eastAsia="Times New Roman" w:hAnsi="Times New Roman" w:cs="Times New Roman"/>
                  <w:b/>
                  <w:bCs/>
                  <w:color w:val="0000FF"/>
                  <w:sz w:val="20"/>
                  <w:szCs w:val="20"/>
                  <w:lang w:eastAsia="ru-RU"/>
                </w:rPr>
                <w:t>СП 1.1.1058-01</w:t>
              </w:r>
            </w:hyperlink>
            <w:r w:rsidRPr="00B4199E">
              <w:rPr>
                <w:rFonts w:ascii="Times New Roman" w:eastAsia="Times New Roman" w:hAnsi="Times New Roman" w:cs="Times New Roman"/>
                <w:bCs/>
                <w:color w:val="0000FF"/>
                <w:sz w:val="20"/>
                <w:szCs w:val="20"/>
                <w:lang w:eastAsia="ru-RU"/>
              </w:rPr>
              <w:t xml:space="preserve"> "Организация и проведение производственного контроля за соблюдением санитарных правил и выполнением санитарно-противоэпидемических (профилактических) мероприятий" утверждены Постановлением Главного государственного санитарного врача Российской Федерации </w:t>
            </w:r>
            <w:r w:rsidRPr="00B4199E">
              <w:rPr>
                <w:rFonts w:ascii="Times New Roman" w:eastAsia="Times New Roman" w:hAnsi="Times New Roman" w:cs="Times New Roman"/>
                <w:b/>
                <w:bCs/>
                <w:color w:val="0000FF"/>
                <w:sz w:val="20"/>
                <w:szCs w:val="20"/>
                <w:lang w:eastAsia="ru-RU"/>
              </w:rPr>
              <w:t>от 13.07.2001 N 18.</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В соответствии с </w:t>
            </w:r>
            <w:hyperlink r:id="rId3074" w:history="1">
              <w:r w:rsidRPr="00B4199E">
                <w:rPr>
                  <w:rFonts w:ascii="Times New Roman" w:eastAsia="Times New Roman" w:hAnsi="Times New Roman" w:cs="Times New Roman"/>
                  <w:b/>
                  <w:bCs/>
                  <w:color w:val="0000FF"/>
                  <w:sz w:val="20"/>
                  <w:szCs w:val="20"/>
                  <w:lang w:eastAsia="ru-RU"/>
                </w:rPr>
                <w:t>пунктом 10</w:t>
              </w:r>
            </w:hyperlink>
            <w:r w:rsidRPr="00B4199E">
              <w:rPr>
                <w:rFonts w:ascii="Times New Roman" w:eastAsia="Times New Roman" w:hAnsi="Times New Roman" w:cs="Times New Roman"/>
                <w:b/>
                <w:bCs/>
                <w:color w:val="0000FF"/>
                <w:sz w:val="20"/>
                <w:szCs w:val="20"/>
                <w:lang w:eastAsia="ru-RU"/>
              </w:rPr>
              <w:t xml:space="preserve"> Положения о</w:t>
            </w:r>
            <w:r w:rsidRPr="00B4199E">
              <w:rPr>
                <w:rFonts w:ascii="Times New Roman" w:eastAsia="Times New Roman" w:hAnsi="Times New Roman" w:cs="Times New Roman"/>
                <w:bCs/>
                <w:color w:val="0000FF"/>
                <w:sz w:val="20"/>
                <w:szCs w:val="20"/>
                <w:lang w:eastAsia="ru-RU"/>
              </w:rPr>
              <w:t xml:space="preserve"> государственном санитарно-эпидемиологическом нормировании, утвержденного постановлением Правительства Российской Федерации </w:t>
            </w:r>
            <w:r w:rsidRPr="00B4199E">
              <w:rPr>
                <w:rFonts w:ascii="Times New Roman" w:eastAsia="Times New Roman" w:hAnsi="Times New Roman" w:cs="Times New Roman"/>
                <w:b/>
                <w:bCs/>
                <w:color w:val="0000FF"/>
                <w:sz w:val="20"/>
                <w:szCs w:val="20"/>
                <w:lang w:eastAsia="ru-RU"/>
              </w:rPr>
              <w:t>от 24.07.2000 N 554</w:t>
            </w:r>
            <w:r w:rsidRPr="00B4199E">
              <w:rPr>
                <w:rFonts w:ascii="Times New Roman" w:eastAsia="Times New Roman" w:hAnsi="Times New Roman" w:cs="Times New Roman"/>
                <w:bCs/>
                <w:color w:val="0000FF"/>
                <w:sz w:val="20"/>
                <w:szCs w:val="20"/>
                <w:lang w:eastAsia="ru-RU"/>
              </w:rPr>
              <w:t>, срок действия санитарных правил устанавливается при их утверждении, но не более чем на 10 лет, с возможностью его продления не более чем на 5 лет.</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Однако, </w:t>
            </w:r>
            <w:hyperlink r:id="rId3075" w:history="1">
              <w:r w:rsidRPr="00B4199E">
                <w:rPr>
                  <w:rFonts w:ascii="Times New Roman" w:eastAsia="Times New Roman" w:hAnsi="Times New Roman" w:cs="Times New Roman"/>
                  <w:b/>
                  <w:bCs/>
                  <w:color w:val="0000FF"/>
                  <w:sz w:val="20"/>
                  <w:szCs w:val="20"/>
                  <w:lang w:eastAsia="ru-RU"/>
                </w:rPr>
                <w:t>подпунктом "б" пункта 13 статьи 31</w:t>
              </w:r>
            </w:hyperlink>
            <w:r w:rsidRPr="00B4199E">
              <w:rPr>
                <w:rFonts w:ascii="Times New Roman" w:eastAsia="Times New Roman" w:hAnsi="Times New Roman" w:cs="Times New Roman"/>
                <w:b/>
                <w:bCs/>
                <w:color w:val="0000FF"/>
                <w:sz w:val="20"/>
                <w:szCs w:val="20"/>
                <w:lang w:eastAsia="ru-RU"/>
              </w:rPr>
              <w:t xml:space="preserve"> Федерального закона от 19.07.2011 N 248-ФЗ </w:t>
            </w:r>
            <w:r w:rsidRPr="00B4199E">
              <w:rPr>
                <w:rFonts w:ascii="Times New Roman" w:eastAsia="Times New Roman" w:hAnsi="Times New Roman" w:cs="Times New Roman"/>
                <w:bCs/>
                <w:color w:val="0000FF"/>
                <w:sz w:val="20"/>
                <w:szCs w:val="20"/>
                <w:lang w:eastAsia="ru-RU"/>
              </w:rPr>
              <w:t xml:space="preserve">"О внесении изменений в отдельные законодательные акты Российской Федерации в связи с реализацией положений Федерального закона "О техническом регулировании" были внесены изменения в </w:t>
            </w:r>
            <w:hyperlink r:id="rId3076" w:history="1">
              <w:r w:rsidRPr="00B4199E">
                <w:rPr>
                  <w:rFonts w:ascii="Times New Roman" w:eastAsia="Times New Roman" w:hAnsi="Times New Roman" w:cs="Times New Roman"/>
                  <w:bCs/>
                  <w:color w:val="0000FF"/>
                  <w:sz w:val="20"/>
                  <w:szCs w:val="20"/>
                  <w:lang w:eastAsia="ru-RU"/>
                </w:rPr>
                <w:t>пункт 2 статьи 32</w:t>
              </w:r>
            </w:hyperlink>
            <w:r w:rsidRPr="00B4199E">
              <w:rPr>
                <w:rFonts w:ascii="Times New Roman" w:eastAsia="Times New Roman" w:hAnsi="Times New Roman" w:cs="Times New Roman"/>
                <w:bCs/>
                <w:color w:val="0000FF"/>
                <w:sz w:val="20"/>
                <w:szCs w:val="20"/>
                <w:lang w:eastAsia="ru-RU"/>
              </w:rPr>
              <w:t xml:space="preserve"> Федерального закона </w:t>
            </w:r>
            <w:r w:rsidRPr="00B4199E">
              <w:rPr>
                <w:rFonts w:ascii="Times New Roman" w:eastAsia="Times New Roman" w:hAnsi="Times New Roman" w:cs="Times New Roman"/>
                <w:b/>
                <w:bCs/>
                <w:color w:val="0000FF"/>
                <w:sz w:val="20"/>
                <w:szCs w:val="20"/>
                <w:lang w:eastAsia="ru-RU"/>
              </w:rPr>
              <w:t>от 30.03.1999 N 52-ФЗ "</w:t>
            </w:r>
            <w:r w:rsidRPr="00B4199E">
              <w:rPr>
                <w:rFonts w:ascii="Times New Roman" w:eastAsia="Times New Roman" w:hAnsi="Times New Roman" w:cs="Times New Roman"/>
                <w:bCs/>
                <w:color w:val="0000FF"/>
                <w:sz w:val="20"/>
                <w:szCs w:val="20"/>
                <w:lang w:eastAsia="ru-RU"/>
              </w:rPr>
              <w:t>О санитарно-эпидемиологическом благополучии населения", в соответствии с которыми производственный контроль осуществляется в порядке, установленном техническими регламентами или применяемыми до дня вступления в силу соответствующих технических регламентов санитарными правилами.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Вышеуказанная норма в силу </w:t>
            </w:r>
            <w:hyperlink r:id="rId3077" w:history="1">
              <w:r w:rsidRPr="00B4199E">
                <w:rPr>
                  <w:rFonts w:ascii="Times New Roman" w:eastAsia="Times New Roman" w:hAnsi="Times New Roman" w:cs="Times New Roman"/>
                  <w:bCs/>
                  <w:color w:val="0000FF"/>
                  <w:sz w:val="20"/>
                  <w:szCs w:val="20"/>
                  <w:lang w:eastAsia="ru-RU"/>
                </w:rPr>
                <w:t>части 1 статьи 76</w:t>
              </w:r>
            </w:hyperlink>
            <w:r w:rsidRPr="00B4199E">
              <w:rPr>
                <w:rFonts w:ascii="Times New Roman" w:eastAsia="Times New Roman" w:hAnsi="Times New Roman" w:cs="Times New Roman"/>
                <w:bCs/>
                <w:color w:val="0000FF"/>
                <w:sz w:val="20"/>
                <w:szCs w:val="20"/>
                <w:lang w:eastAsia="ru-RU"/>
              </w:rPr>
              <w:t xml:space="preserve"> Конституции Российской Федерации имеет прямое действие на всей территории Российской Федерации.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Таким образом, в настоящее время санитарные правила </w:t>
            </w:r>
            <w:hyperlink r:id="rId3078" w:history="1">
              <w:r w:rsidRPr="00B4199E">
                <w:rPr>
                  <w:rFonts w:ascii="Times New Roman" w:eastAsia="Times New Roman" w:hAnsi="Times New Roman" w:cs="Times New Roman"/>
                  <w:b/>
                  <w:bCs/>
                  <w:color w:val="0000FF"/>
                  <w:sz w:val="20"/>
                  <w:szCs w:val="20"/>
                  <w:lang w:eastAsia="ru-RU"/>
                </w:rPr>
                <w:t>СП 1.1.1058-01</w:t>
              </w:r>
            </w:hyperlink>
            <w:r w:rsidRPr="00B4199E">
              <w:rPr>
                <w:rFonts w:ascii="Times New Roman" w:eastAsia="Times New Roman" w:hAnsi="Times New Roman" w:cs="Times New Roman"/>
                <w:b/>
                <w:bCs/>
                <w:color w:val="0000FF"/>
                <w:sz w:val="20"/>
                <w:szCs w:val="20"/>
                <w:lang w:eastAsia="ru-RU"/>
              </w:rPr>
              <w:t xml:space="preserve"> "Организация и проведение производственного контроля за соблюдением санитарных правил и выполнением санитарно-противоэпидемических (профилактических) мероприятий", утвержденные Постановлением Главного государственного санитарного врача Российской Федерации от 13.07.2001 N 18, действуют на территории Российской Федерации до вступления в силу соответствующих технических регламентов.</w:t>
            </w:r>
          </w:p>
          <w:p w:rsidR="00B4199E" w:rsidRPr="00B4199E" w:rsidRDefault="00B4199E" w:rsidP="00B4199E">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Руководитель</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Г.Г.ОНИЩЕНКО</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FF0000"/>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Постановление Правительства Москвы</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от 15.02.00</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 118</w:t>
            </w:r>
          </w:p>
          <w:p w:rsidR="00B4199E" w:rsidRPr="00B4199E" w:rsidRDefault="00B4199E" w:rsidP="00B4199E">
            <w:pPr>
              <w:spacing w:after="0" w:line="240" w:lineRule="auto"/>
              <w:jc w:val="center"/>
              <w:rPr>
                <w:rFonts w:ascii="Times New Roman" w:eastAsia="Times New Roman" w:hAnsi="Times New Roman" w:cs="Times New Roman"/>
                <w:b/>
                <w:color w:val="FF0000"/>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29</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lang w:eastAsia="ru-RU"/>
              </w:rPr>
            </w:pP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&lt;О налоге на доходы физических лиц и налоге на прибыль&gt;</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sz w:val="20"/>
                <w:szCs w:val="20"/>
                <w:lang w:eastAsia="ru-RU"/>
              </w:rPr>
            </w:pP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Примечание:</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             При применении следует учитывать, что документ не носит нормативный характер и является разъяснением по конкретному запросу.</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Вопрос: </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Предприятие химической промышленности </w:t>
            </w:r>
            <w:r w:rsidRPr="00B4199E">
              <w:rPr>
                <w:rFonts w:ascii="Times New Roman" w:eastAsia="Times New Roman" w:hAnsi="Times New Roman" w:cs="Times New Roman"/>
                <w:b/>
                <w:color w:val="0000FF"/>
                <w:sz w:val="20"/>
                <w:szCs w:val="20"/>
                <w:lang w:eastAsia="ru-RU"/>
              </w:rPr>
              <w:t>выплачивает своим</w:t>
            </w:r>
            <w:r w:rsidRPr="00B4199E">
              <w:rPr>
                <w:rFonts w:ascii="Times New Roman" w:eastAsia="Times New Roman" w:hAnsi="Times New Roman" w:cs="Times New Roman"/>
                <w:color w:val="0000FF"/>
                <w:sz w:val="20"/>
                <w:szCs w:val="20"/>
                <w:lang w:eastAsia="ru-RU"/>
              </w:rPr>
              <w:t xml:space="preserve"> </w:t>
            </w:r>
            <w:r w:rsidRPr="00B4199E">
              <w:rPr>
                <w:rFonts w:ascii="Times New Roman" w:eastAsia="Times New Roman" w:hAnsi="Times New Roman" w:cs="Times New Roman"/>
                <w:b/>
                <w:color w:val="0000FF"/>
                <w:sz w:val="20"/>
                <w:szCs w:val="20"/>
                <w:lang w:eastAsia="ru-RU"/>
              </w:rPr>
              <w:t>сотрудникам компенсации за работу в тяжелых и вредных условиях труда.</w:t>
            </w:r>
            <w:r w:rsidRPr="00B4199E">
              <w:rPr>
                <w:rFonts w:ascii="Times New Roman" w:eastAsia="Times New Roman" w:hAnsi="Times New Roman" w:cs="Times New Roman"/>
                <w:color w:val="0000FF"/>
                <w:sz w:val="20"/>
                <w:szCs w:val="20"/>
                <w:lang w:eastAsia="ru-RU"/>
              </w:rPr>
              <w:t xml:space="preserve"> Могут ли включаться данные затраты в состав расходов, уменьшающих налогооблагаемую базу по налогу на прибыль?</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Ответ:</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В соответствии с положениями </w:t>
            </w:r>
            <w:hyperlink r:id="rId3079" w:history="1">
              <w:r w:rsidRPr="00B4199E">
                <w:rPr>
                  <w:rFonts w:ascii="Times New Roman" w:eastAsia="Times New Roman" w:hAnsi="Times New Roman" w:cs="Times New Roman"/>
                  <w:b/>
                  <w:color w:val="0000FF"/>
                  <w:sz w:val="20"/>
                  <w:szCs w:val="20"/>
                  <w:lang w:eastAsia="ru-RU"/>
                </w:rPr>
                <w:t>главы 25</w:t>
              </w:r>
            </w:hyperlink>
            <w:r w:rsidRPr="00B4199E">
              <w:rPr>
                <w:rFonts w:ascii="Times New Roman" w:eastAsia="Times New Roman" w:hAnsi="Times New Roman" w:cs="Times New Roman"/>
                <w:color w:val="0000FF"/>
                <w:sz w:val="20"/>
                <w:szCs w:val="20"/>
                <w:lang w:eastAsia="ru-RU"/>
              </w:rPr>
              <w:t xml:space="preserve"> Налогового кодекса Российской Федерации налогоплательщик уменьшает полученные доходы на сумму произведенных расходов. Расходами признаются обоснованные и документально подтвержденные затраты, осуществленные (понесенные) налогоплательщиком.</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Под обоснованными расходами понимаются экономически оправданные затраты, оценка которых выражена в денежной форме. 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Расходами признаются любые затраты при условии, что они произведены для осуществления деятельности, направленной на получение дохода.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Расходы, связанные с производством и (или) реализацией, подразделяются на: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1) материальные расходы;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2) расходы на оплату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3) суммы начисленной амортизации;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4) прочие расходы.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В соответствии со </w:t>
            </w:r>
            <w:hyperlink r:id="rId3080" w:history="1">
              <w:r w:rsidRPr="00B4199E">
                <w:rPr>
                  <w:rFonts w:ascii="Times New Roman" w:eastAsia="Times New Roman" w:hAnsi="Times New Roman" w:cs="Times New Roman"/>
                  <w:b/>
                  <w:color w:val="0000FF"/>
                  <w:sz w:val="20"/>
                  <w:szCs w:val="20"/>
                  <w:lang w:eastAsia="ru-RU"/>
                </w:rPr>
                <w:t>ст. 219</w:t>
              </w:r>
            </w:hyperlink>
            <w:r w:rsidRPr="00B4199E">
              <w:rPr>
                <w:rFonts w:ascii="Times New Roman" w:eastAsia="Times New Roman" w:hAnsi="Times New Roman" w:cs="Times New Roman"/>
                <w:color w:val="0000FF"/>
                <w:sz w:val="20"/>
                <w:szCs w:val="20"/>
                <w:lang w:eastAsia="ru-RU"/>
              </w:rPr>
              <w:t xml:space="preserve"> Трудового кодекса Российской Федерации каждый работник имеет право на компенсации, установленные законом, коллективным договором, соглашением, трудовым договором, если он занят на тяжелых работах и работах с вредными и (или) опасными условиями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Согласно </w:t>
            </w:r>
            <w:hyperlink r:id="rId3081" w:history="1">
              <w:r w:rsidRPr="00B4199E">
                <w:rPr>
                  <w:rFonts w:ascii="Times New Roman" w:eastAsia="Times New Roman" w:hAnsi="Times New Roman" w:cs="Times New Roman"/>
                  <w:b/>
                  <w:color w:val="0000FF"/>
                  <w:sz w:val="20"/>
                  <w:szCs w:val="20"/>
                  <w:lang w:eastAsia="ru-RU"/>
                </w:rPr>
                <w:t>ст. 255</w:t>
              </w:r>
            </w:hyperlink>
            <w:r w:rsidRPr="00B4199E">
              <w:rPr>
                <w:rFonts w:ascii="Times New Roman" w:eastAsia="Times New Roman" w:hAnsi="Times New Roman" w:cs="Times New Roman"/>
                <w:color w:val="0000FF"/>
                <w:sz w:val="20"/>
                <w:szCs w:val="20"/>
                <w:lang w:eastAsia="ru-RU"/>
              </w:rPr>
              <w:t xml:space="preserve"> Налогового кодекса Российской Федерации 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премии и единовременные поощрительные начисления, а также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B4199E" w:rsidRPr="00B4199E" w:rsidRDefault="002633FC"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hyperlink r:id="rId3082" w:history="1">
              <w:r w:rsidR="00B4199E" w:rsidRPr="00B4199E">
                <w:rPr>
                  <w:rFonts w:ascii="Times New Roman" w:eastAsia="Times New Roman" w:hAnsi="Times New Roman" w:cs="Times New Roman"/>
                  <w:b/>
                  <w:color w:val="0000FF"/>
                  <w:sz w:val="20"/>
                  <w:szCs w:val="20"/>
                  <w:lang w:eastAsia="ru-RU"/>
                </w:rPr>
                <w:t>Пунктом 3</w:t>
              </w:r>
            </w:hyperlink>
            <w:r w:rsidR="00B4199E" w:rsidRPr="00B4199E">
              <w:rPr>
                <w:rFonts w:ascii="Times New Roman" w:eastAsia="Times New Roman" w:hAnsi="Times New Roman" w:cs="Times New Roman"/>
                <w:b/>
                <w:color w:val="0000FF"/>
                <w:sz w:val="20"/>
                <w:szCs w:val="20"/>
                <w:lang w:eastAsia="ru-RU"/>
              </w:rPr>
              <w:t xml:space="preserve"> данной статьи</w:t>
            </w:r>
            <w:r w:rsidR="00B4199E" w:rsidRPr="00B4199E">
              <w:rPr>
                <w:rFonts w:ascii="Times New Roman" w:eastAsia="Times New Roman" w:hAnsi="Times New Roman" w:cs="Times New Roman"/>
                <w:color w:val="0000FF"/>
                <w:sz w:val="20"/>
                <w:szCs w:val="20"/>
                <w:lang w:eastAsia="ru-RU"/>
              </w:rPr>
              <w:t xml:space="preserve"> определено, что к расходам на оплату труда относятся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работу в тяжелых, вредных, особо вредных условиях труда, производимые в соответствии с законодательством Российской Федерации.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В соответствии с </w:t>
            </w:r>
            <w:hyperlink r:id="rId3083" w:history="1">
              <w:r w:rsidRPr="00B4199E">
                <w:rPr>
                  <w:rFonts w:ascii="Times New Roman" w:eastAsia="Times New Roman" w:hAnsi="Times New Roman" w:cs="Times New Roman"/>
                  <w:color w:val="0000FF"/>
                  <w:sz w:val="20"/>
                  <w:szCs w:val="20"/>
                  <w:lang w:eastAsia="ru-RU"/>
                </w:rPr>
                <w:t>Методическими рекомендациями</w:t>
              </w:r>
            </w:hyperlink>
            <w:r w:rsidRPr="00B4199E">
              <w:rPr>
                <w:rFonts w:ascii="Times New Roman" w:eastAsia="Times New Roman" w:hAnsi="Times New Roman" w:cs="Times New Roman"/>
                <w:color w:val="0000FF"/>
                <w:sz w:val="20"/>
                <w:szCs w:val="20"/>
                <w:lang w:eastAsia="ru-RU"/>
              </w:rPr>
              <w:t xml:space="preserve"> по применению </w:t>
            </w:r>
            <w:r w:rsidRPr="00B4199E">
              <w:rPr>
                <w:rFonts w:ascii="Times New Roman" w:eastAsia="Times New Roman" w:hAnsi="Times New Roman" w:cs="Times New Roman"/>
                <w:b/>
                <w:color w:val="0000FF"/>
                <w:sz w:val="20"/>
                <w:szCs w:val="20"/>
                <w:lang w:eastAsia="ru-RU"/>
              </w:rPr>
              <w:t>главы 25</w:t>
            </w:r>
            <w:r w:rsidRPr="00B4199E">
              <w:rPr>
                <w:rFonts w:ascii="Times New Roman" w:eastAsia="Times New Roman" w:hAnsi="Times New Roman" w:cs="Times New Roman"/>
                <w:color w:val="0000FF"/>
                <w:sz w:val="20"/>
                <w:szCs w:val="20"/>
                <w:lang w:eastAsia="ru-RU"/>
              </w:rPr>
              <w:t xml:space="preserve"> "Налог на прибыль организаций" </w:t>
            </w:r>
            <w:r w:rsidRPr="00B4199E">
              <w:rPr>
                <w:rFonts w:ascii="Times New Roman" w:eastAsia="Times New Roman" w:hAnsi="Times New Roman" w:cs="Times New Roman"/>
                <w:b/>
                <w:color w:val="0000FF"/>
                <w:sz w:val="20"/>
                <w:szCs w:val="20"/>
                <w:lang w:eastAsia="ru-RU"/>
              </w:rPr>
              <w:t>части второй</w:t>
            </w:r>
            <w:r w:rsidRPr="00B4199E">
              <w:rPr>
                <w:rFonts w:ascii="Times New Roman" w:eastAsia="Times New Roman" w:hAnsi="Times New Roman" w:cs="Times New Roman"/>
                <w:color w:val="0000FF"/>
                <w:sz w:val="20"/>
                <w:szCs w:val="20"/>
                <w:lang w:eastAsia="ru-RU"/>
              </w:rPr>
              <w:t xml:space="preserve"> Налогового кодекса Российской Федерации, утвержденными приказом МНС России от 26.02.2002 </w:t>
            </w:r>
            <w:r w:rsidRPr="00B4199E">
              <w:rPr>
                <w:rFonts w:ascii="Times New Roman" w:eastAsia="Times New Roman" w:hAnsi="Times New Roman" w:cs="Times New Roman"/>
                <w:b/>
                <w:color w:val="0000FF"/>
                <w:sz w:val="20"/>
                <w:szCs w:val="20"/>
                <w:lang w:eastAsia="ru-RU"/>
              </w:rPr>
              <w:t>N БГ-3-02/98</w:t>
            </w:r>
            <w:r w:rsidRPr="00B4199E">
              <w:rPr>
                <w:rFonts w:ascii="Times New Roman" w:eastAsia="Times New Roman" w:hAnsi="Times New Roman" w:cs="Times New Roman"/>
                <w:color w:val="0000FF"/>
                <w:sz w:val="20"/>
                <w:szCs w:val="20"/>
                <w:lang w:eastAsia="ru-RU"/>
              </w:rPr>
              <w:t xml:space="preserve">, следует учитывать, что организацией должны быть разработаны Правила внутреннего трудового распорядка организации, являющиеся локальным нормативным актом организации. Поскольку Правила внутреннего трудового распорядка организации регламентируют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в организации, организации вправе рассматривать расходы, осуществляемые на основе вышеуказанных Правил, в качестве расходов на оплату труда в соответствии </w:t>
            </w:r>
            <w:r w:rsidRPr="00B4199E">
              <w:rPr>
                <w:rFonts w:ascii="Times New Roman" w:eastAsia="Times New Roman" w:hAnsi="Times New Roman" w:cs="Times New Roman"/>
                <w:b/>
                <w:color w:val="0000FF"/>
                <w:sz w:val="20"/>
                <w:szCs w:val="20"/>
                <w:lang w:eastAsia="ru-RU"/>
              </w:rPr>
              <w:t xml:space="preserve">со </w:t>
            </w:r>
            <w:hyperlink r:id="rId3084" w:history="1">
              <w:r w:rsidRPr="00B4199E">
                <w:rPr>
                  <w:rFonts w:ascii="Times New Roman" w:eastAsia="Times New Roman" w:hAnsi="Times New Roman" w:cs="Times New Roman"/>
                  <w:b/>
                  <w:color w:val="0000FF"/>
                  <w:sz w:val="20"/>
                  <w:szCs w:val="20"/>
                  <w:lang w:eastAsia="ru-RU"/>
                </w:rPr>
                <w:t>ст. 255</w:t>
              </w:r>
            </w:hyperlink>
            <w:r w:rsidRPr="00B4199E">
              <w:rPr>
                <w:rFonts w:ascii="Times New Roman" w:eastAsia="Times New Roman" w:hAnsi="Times New Roman" w:cs="Times New Roman"/>
                <w:color w:val="0000FF"/>
                <w:sz w:val="20"/>
                <w:szCs w:val="20"/>
                <w:lang w:eastAsia="ru-RU"/>
              </w:rPr>
              <w:t xml:space="preserve"> Налогового кодекса Российской Федерации.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На основании изложенного, если предприятие в соответствии с заключенным коллективным договором выплачивает своим сотрудникам компенсации за работу в тяжелых, вредных и особо вредных условиях труда, предусмотренные действующим законодательством Российской Федерации, данные начисления могут включаться в состав расходов, уменьшающих налогооблагаемую базу по налогу на прибыль, при условии, что указанные затраты произведены для осуществления деятельности, направленной на получение дохода.</w:t>
            </w:r>
          </w:p>
          <w:p w:rsidR="00B4199E" w:rsidRPr="00B4199E" w:rsidRDefault="00B4199E" w:rsidP="00B4199E">
            <w:pPr>
              <w:autoSpaceDE w:val="0"/>
              <w:autoSpaceDN w:val="0"/>
              <w:adjustRightInd w:val="0"/>
              <w:spacing w:after="0" w:line="240" w:lineRule="auto"/>
              <w:rPr>
                <w:rFonts w:ascii="Times New Roman" w:eastAsia="Times New Roman" w:hAnsi="Times New Roman" w:cs="Times New Roman"/>
                <w:color w:val="0000FF"/>
                <w:sz w:val="20"/>
                <w:szCs w:val="20"/>
                <w:lang w:eastAsia="ru-RU"/>
              </w:rPr>
            </w:pPr>
          </w:p>
          <w:p w:rsidR="00B4199E" w:rsidRPr="00B4199E" w:rsidRDefault="00B4199E" w:rsidP="00B4199E">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Письмо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Управления МНС РФ по г. Москве</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от 07.06.2002</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 28-11/26182</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30</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"Об отражении расходов по износу спецодежды"</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Примечание:</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           При применении следует учитывать, что документ не носит нормативный характер и является разъяснением по конкретному запросу.</w:t>
            </w:r>
          </w:p>
          <w:p w:rsidR="00B4199E" w:rsidRPr="00B4199E" w:rsidRDefault="00B4199E" w:rsidP="00B4199E">
            <w:pPr>
              <w:spacing w:after="0" w:line="240" w:lineRule="auto"/>
              <w:jc w:val="center"/>
              <w:rPr>
                <w:rFonts w:ascii="Times New Roman" w:eastAsia="Times New Roman" w:hAnsi="Times New Roman" w:cs="Times New Roman"/>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Письмо</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УМНС г. Москвы</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от 03.08.02</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 26-12/37283</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31</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 Об учете затрат по приобретению форменной одежды  охранной организацией"</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Примечание:</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Вопрос: Какова правомерность уменьшения налоговой базы по налогу на прибыль охранной организации на сумму затрат по приобретению форменной одежды для охранников в соответствии со </w:t>
            </w:r>
            <w:hyperlink r:id="rId3085" w:history="1">
              <w:r w:rsidRPr="00B4199E">
                <w:rPr>
                  <w:rFonts w:ascii="Times New Roman" w:eastAsia="Times New Roman" w:hAnsi="Times New Roman" w:cs="Times New Roman"/>
                  <w:b/>
                  <w:bCs/>
                  <w:color w:val="0000FF"/>
                  <w:sz w:val="20"/>
                  <w:szCs w:val="20"/>
                  <w:lang w:eastAsia="ru-RU"/>
                </w:rPr>
                <w:t>ст. 254</w:t>
              </w:r>
            </w:hyperlink>
            <w:r w:rsidRPr="00B4199E">
              <w:rPr>
                <w:rFonts w:ascii="Times New Roman" w:eastAsia="Times New Roman" w:hAnsi="Times New Roman" w:cs="Times New Roman"/>
                <w:b/>
                <w:bCs/>
                <w:color w:val="0000FF"/>
                <w:sz w:val="20"/>
                <w:szCs w:val="20"/>
                <w:lang w:eastAsia="ru-RU"/>
              </w:rPr>
              <w:t xml:space="preserve"> НК РФ?</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Ниже представлен ответ УМНС г. Москвы </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«Прибылью для целей исчисления налога на прибыль для российских организаций признается полученный доход, уменьшенный на величину произведенных расходов, определяемых в соответствии с требованиями </w:t>
            </w:r>
            <w:hyperlink r:id="rId3086" w:history="1">
              <w:r w:rsidRPr="00B4199E">
                <w:rPr>
                  <w:rFonts w:ascii="Times New Roman" w:eastAsia="Times New Roman" w:hAnsi="Times New Roman" w:cs="Times New Roman"/>
                  <w:bCs/>
                  <w:color w:val="0000FF"/>
                  <w:sz w:val="20"/>
                  <w:szCs w:val="20"/>
                  <w:lang w:eastAsia="ru-RU"/>
                </w:rPr>
                <w:t>главы 25</w:t>
              </w:r>
            </w:hyperlink>
            <w:r w:rsidRPr="00B4199E">
              <w:rPr>
                <w:rFonts w:ascii="Times New Roman" w:eastAsia="Times New Roman" w:hAnsi="Times New Roman" w:cs="Times New Roman"/>
                <w:bCs/>
                <w:color w:val="0000FF"/>
                <w:sz w:val="20"/>
                <w:szCs w:val="20"/>
                <w:lang w:eastAsia="ru-RU"/>
              </w:rPr>
              <w:t xml:space="preserve"> части второй Налогового кодекса Российской Федерации (далее - НК РФ).</w:t>
            </w:r>
          </w:p>
          <w:p w:rsidR="00B4199E" w:rsidRPr="00B4199E" w:rsidRDefault="002633FC"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hyperlink r:id="rId3087" w:history="1">
              <w:r w:rsidR="00B4199E" w:rsidRPr="00B4199E">
                <w:rPr>
                  <w:rFonts w:ascii="Times New Roman" w:eastAsia="Times New Roman" w:hAnsi="Times New Roman" w:cs="Times New Roman"/>
                  <w:bCs/>
                  <w:color w:val="0000FF"/>
                  <w:sz w:val="20"/>
                  <w:szCs w:val="20"/>
                  <w:lang w:eastAsia="ru-RU"/>
                </w:rPr>
                <w:t>Подпунктом 3</w:t>
              </w:r>
            </w:hyperlink>
            <w:r w:rsidR="00B4199E" w:rsidRPr="00B4199E">
              <w:rPr>
                <w:rFonts w:ascii="Times New Roman" w:eastAsia="Times New Roman" w:hAnsi="Times New Roman" w:cs="Times New Roman"/>
                <w:bCs/>
                <w:color w:val="0000FF"/>
                <w:sz w:val="20"/>
                <w:szCs w:val="20"/>
                <w:lang w:eastAsia="ru-RU"/>
              </w:rPr>
              <w:t xml:space="preserve"> п. 1 ст. 254 НК РФ предусмотрено включение в состав материальных расходов затрат на приобретение спецодежды, спецобуви и других средств индивидуальной защиты, не являющихся амортизируемым имуществом.</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Названные затраты принимаются для целей налогообложения прибыли только в случае их экономической обоснованности, то есть если обязательное применение форменной одежды работниками конкретной профессии предусмотрено законодательством Российской Федерации.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Согласно </w:t>
            </w:r>
            <w:hyperlink r:id="rId3088" w:history="1">
              <w:r w:rsidRPr="00B4199E">
                <w:rPr>
                  <w:rFonts w:ascii="Times New Roman" w:eastAsia="Times New Roman" w:hAnsi="Times New Roman" w:cs="Times New Roman"/>
                  <w:bCs/>
                  <w:color w:val="0000FF"/>
                  <w:sz w:val="20"/>
                  <w:szCs w:val="20"/>
                  <w:lang w:eastAsia="ru-RU"/>
                </w:rPr>
                <w:t>ст. 221</w:t>
              </w:r>
            </w:hyperlink>
            <w:r w:rsidRPr="00B4199E">
              <w:rPr>
                <w:rFonts w:ascii="Times New Roman" w:eastAsia="Times New Roman" w:hAnsi="Times New Roman" w:cs="Times New Roman"/>
                <w:bCs/>
                <w:color w:val="0000FF"/>
                <w:sz w:val="20"/>
                <w:szCs w:val="20"/>
                <w:lang w:eastAsia="ru-RU"/>
              </w:rPr>
              <w:t xml:space="preserve"> Трудового кодекса Российской Федерации и </w:t>
            </w:r>
            <w:hyperlink r:id="rId3089" w:history="1">
              <w:r w:rsidRPr="00B4199E">
                <w:rPr>
                  <w:rFonts w:ascii="Times New Roman" w:eastAsia="Times New Roman" w:hAnsi="Times New Roman" w:cs="Times New Roman"/>
                  <w:bCs/>
                  <w:color w:val="0000FF"/>
                  <w:sz w:val="20"/>
                  <w:szCs w:val="20"/>
                  <w:lang w:eastAsia="ru-RU"/>
                </w:rPr>
                <w:t>п. 2</w:t>
              </w:r>
            </w:hyperlink>
            <w:r w:rsidRPr="00B4199E">
              <w:rPr>
                <w:rFonts w:ascii="Times New Roman" w:eastAsia="Times New Roman" w:hAnsi="Times New Roman" w:cs="Times New Roman"/>
                <w:bCs/>
                <w:color w:val="0000FF"/>
                <w:sz w:val="20"/>
                <w:szCs w:val="20"/>
                <w:lang w:eastAsia="ru-RU"/>
              </w:rPr>
              <w:t xml:space="preserve"> ст. 14 Федерального закона от 17.07.99 N 181-ФЗ "Об основах охраны труда в Российской Федерации" работодатель обязан обеспечить приобретение за счет собственных средств и выдачу специальной одежды, специальной обуви и других средств индивидуальной защиты, смывающих и обезвреживающих средств в соответствии с установленными нормами работникам, занятым на работах с вредными или опасными условиями труда, а также на работах, выполняемых в особых температурных условиях или связанных с загрязнением.</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Согласно </w:t>
            </w:r>
            <w:hyperlink r:id="rId3090" w:history="1">
              <w:r w:rsidRPr="00B4199E">
                <w:rPr>
                  <w:rFonts w:ascii="Times New Roman" w:eastAsia="Times New Roman" w:hAnsi="Times New Roman" w:cs="Times New Roman"/>
                  <w:bCs/>
                  <w:color w:val="0000FF"/>
                  <w:sz w:val="20"/>
                  <w:szCs w:val="20"/>
                  <w:lang w:eastAsia="ru-RU"/>
                </w:rPr>
                <w:t>Методическим рекомендациям</w:t>
              </w:r>
            </w:hyperlink>
            <w:r w:rsidRPr="00B4199E">
              <w:rPr>
                <w:rFonts w:ascii="Times New Roman" w:eastAsia="Times New Roman" w:hAnsi="Times New Roman" w:cs="Times New Roman"/>
                <w:bCs/>
                <w:color w:val="0000FF"/>
                <w:sz w:val="20"/>
                <w:szCs w:val="20"/>
                <w:lang w:eastAsia="ru-RU"/>
              </w:rPr>
              <w:t xml:space="preserve"> по применению главы 25 "Налог на прибыль организаций" части второй Налогового кодекса Российской Федерации, утвержденным приказом МНС России от 20.12.2002 N БГ-3-02/729, при применении названного положения следует руководствоваться </w:t>
            </w:r>
            <w:hyperlink r:id="rId3091" w:history="1">
              <w:r w:rsidRPr="00B4199E">
                <w:rPr>
                  <w:rFonts w:ascii="Times New Roman" w:eastAsia="Times New Roman" w:hAnsi="Times New Roman" w:cs="Times New Roman"/>
                  <w:bCs/>
                  <w:color w:val="0000FF"/>
                  <w:sz w:val="20"/>
                  <w:szCs w:val="20"/>
                  <w:lang w:eastAsia="ru-RU"/>
                </w:rPr>
                <w:t>Правилами</w:t>
              </w:r>
            </w:hyperlink>
            <w:r w:rsidRPr="00B4199E">
              <w:rPr>
                <w:rFonts w:ascii="Times New Roman" w:eastAsia="Times New Roman" w:hAnsi="Times New Roman" w:cs="Times New Roman"/>
                <w:bCs/>
                <w:color w:val="0000FF"/>
                <w:sz w:val="20"/>
                <w:szCs w:val="20"/>
                <w:lang w:eastAsia="ru-RU"/>
              </w:rPr>
              <w:t xml:space="preserve"> обеспечения работников специальной одеждой, специальной обувью и другими средствами индивидуальной защиты, утвержденными постановлением Минтруда России от 18.12.98 N 51 (далее - Правила).</w:t>
            </w:r>
          </w:p>
          <w:p w:rsidR="00B4199E" w:rsidRPr="00B4199E" w:rsidRDefault="002633FC"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hyperlink r:id="rId3092" w:history="1">
              <w:r w:rsidR="00B4199E" w:rsidRPr="00B4199E">
                <w:rPr>
                  <w:rFonts w:ascii="Times New Roman" w:eastAsia="Times New Roman" w:hAnsi="Times New Roman" w:cs="Times New Roman"/>
                  <w:bCs/>
                  <w:color w:val="0000FF"/>
                  <w:sz w:val="20"/>
                  <w:szCs w:val="20"/>
                  <w:lang w:eastAsia="ru-RU"/>
                </w:rPr>
                <w:t>Пунктом 3</w:t>
              </w:r>
            </w:hyperlink>
            <w:r w:rsidR="00B4199E" w:rsidRPr="00B4199E">
              <w:rPr>
                <w:rFonts w:ascii="Times New Roman" w:eastAsia="Times New Roman" w:hAnsi="Times New Roman" w:cs="Times New Roman"/>
                <w:bCs/>
                <w:color w:val="0000FF"/>
                <w:sz w:val="20"/>
                <w:szCs w:val="20"/>
                <w:lang w:eastAsia="ru-RU"/>
              </w:rPr>
              <w:t xml:space="preserve"> Правил определено, что типовые отраслевые нормы бесплатной выдачи специальной одежды, специальной обуви и других средств индивидуальной защиты предусматривают обеспечение работников средствами индивидуальной защиты независимо от того, к какой отрасли экономики относятся производства, цехи, участки и виды работ, а также независимо от форм собственности организаций и их организационно-правовых форм.</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Согласно </w:t>
            </w:r>
            <w:hyperlink r:id="rId3093" w:history="1">
              <w:r w:rsidRPr="00B4199E">
                <w:rPr>
                  <w:rFonts w:ascii="Times New Roman" w:eastAsia="Times New Roman" w:hAnsi="Times New Roman" w:cs="Times New Roman"/>
                  <w:bCs/>
                  <w:color w:val="0000FF"/>
                  <w:sz w:val="20"/>
                  <w:szCs w:val="20"/>
                  <w:lang w:eastAsia="ru-RU"/>
                </w:rPr>
                <w:t>п. 4</w:t>
              </w:r>
            </w:hyperlink>
            <w:r w:rsidRPr="00B4199E">
              <w:rPr>
                <w:rFonts w:ascii="Times New Roman" w:eastAsia="Times New Roman" w:hAnsi="Times New Roman" w:cs="Times New Roman"/>
                <w:bCs/>
                <w:color w:val="0000FF"/>
                <w:sz w:val="20"/>
                <w:szCs w:val="20"/>
                <w:lang w:eastAsia="ru-RU"/>
              </w:rPr>
              <w:t xml:space="preserve"> Правил работникам, профессии и должности которых предусмотрены в Типовых нормах бесплатной выдачи специальной одежды, специальной обуви и других средств индивидуальной защиты, работникам сквозных профессий и должностей всех отраслей экономики, утвержденных постановлением Минтруда России от 30.12.97 N 69 (далее - Типовые нормы), средства индивидуальной защиты выдаются независимо от того, в каких производствах, цехах и на участках они работают, если эти профессии и должности специально не предусмотрены в соответствующих типовых отраслевых нормах.</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Пунктом 81 Типовых норм установлены нормы бесплатной выдачи специальной одежды сторожам (вахтерам), занятым на наружных работах.</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Из этого следует, что охранные предприятия имеют право включать в расходы, уменьшающие налоговую базу по налогу на прибыль, расходы по обеспечению специальной одеждой сторожей (вахтеров), занятых на наружных работах, в соответствии с Типовыми нормами.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Следует также учитывать, что </w:t>
            </w:r>
            <w:hyperlink r:id="rId3094" w:history="1">
              <w:r w:rsidRPr="00B4199E">
                <w:rPr>
                  <w:rFonts w:ascii="Times New Roman" w:eastAsia="Times New Roman" w:hAnsi="Times New Roman" w:cs="Times New Roman"/>
                  <w:bCs/>
                  <w:color w:val="0000FF"/>
                  <w:sz w:val="20"/>
                  <w:szCs w:val="20"/>
                  <w:lang w:eastAsia="ru-RU"/>
                </w:rPr>
                <w:t>п. 5</w:t>
              </w:r>
            </w:hyperlink>
            <w:r w:rsidRPr="00B4199E">
              <w:rPr>
                <w:rFonts w:ascii="Times New Roman" w:eastAsia="Times New Roman" w:hAnsi="Times New Roman" w:cs="Times New Roman"/>
                <w:bCs/>
                <w:color w:val="0000FF"/>
                <w:sz w:val="20"/>
                <w:szCs w:val="20"/>
                <w:lang w:eastAsia="ru-RU"/>
              </w:rPr>
              <w:t xml:space="preserve"> ст. 255 НК РФ предусмотрено включение в состав расходов на оплату труда стоимости выдаваемых работникам бесплатно в соответствии с законодательством Российской Федерации предметов (включая форменную одежду, обмундирование), остающихся в личном постоянном пользовании (суммы льгот в связи с их продажей по пониженным ценам).</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Однако учитывая, что </w:t>
            </w:r>
            <w:hyperlink r:id="rId3095" w:history="1">
              <w:r w:rsidRPr="00B4199E">
                <w:rPr>
                  <w:rFonts w:ascii="Times New Roman" w:eastAsia="Times New Roman" w:hAnsi="Times New Roman" w:cs="Times New Roman"/>
                  <w:bCs/>
                  <w:color w:val="0000FF"/>
                  <w:sz w:val="20"/>
                  <w:szCs w:val="20"/>
                  <w:lang w:eastAsia="ru-RU"/>
                </w:rPr>
                <w:t>Законом</w:t>
              </w:r>
            </w:hyperlink>
            <w:r w:rsidRPr="00B4199E">
              <w:rPr>
                <w:rFonts w:ascii="Times New Roman" w:eastAsia="Times New Roman" w:hAnsi="Times New Roman" w:cs="Times New Roman"/>
                <w:bCs/>
                <w:color w:val="0000FF"/>
                <w:sz w:val="20"/>
                <w:szCs w:val="20"/>
                <w:lang w:eastAsia="ru-RU"/>
              </w:rPr>
              <w:t xml:space="preserve"> Российской Федерации от 11.03.92 N 2487-1 "О частной детективной и охранной деятельности в Российской Федерации", регламентирующим данный вид деятельности, не предусмотрена норма об обязательном ношении форменной одежды работниками частных охранных предприятий, считаем неправомерным учет для целей налогообложения прибыли расходов охранной организации по приобретению форменной одежды для своих работников, предусмотренной указанной выше нормой </w:t>
            </w:r>
            <w:hyperlink r:id="rId3096" w:history="1">
              <w:r w:rsidRPr="00B4199E">
                <w:rPr>
                  <w:rFonts w:ascii="Times New Roman" w:eastAsia="Times New Roman" w:hAnsi="Times New Roman" w:cs="Times New Roman"/>
                  <w:bCs/>
                  <w:color w:val="0000FF"/>
                  <w:sz w:val="20"/>
                  <w:szCs w:val="20"/>
                  <w:lang w:eastAsia="ru-RU"/>
                </w:rPr>
                <w:t>ст. 255</w:t>
              </w:r>
            </w:hyperlink>
            <w:r w:rsidRPr="00B4199E">
              <w:rPr>
                <w:rFonts w:ascii="Times New Roman" w:eastAsia="Times New Roman" w:hAnsi="Times New Roman" w:cs="Times New Roman"/>
                <w:bCs/>
                <w:color w:val="0000FF"/>
                <w:sz w:val="20"/>
                <w:szCs w:val="20"/>
                <w:lang w:eastAsia="ru-RU"/>
              </w:rPr>
              <w:t xml:space="preserve"> НК РФ.</w:t>
            </w:r>
          </w:p>
          <w:p w:rsidR="00B4199E" w:rsidRPr="00B4199E" w:rsidRDefault="00B4199E" w:rsidP="00B4199E">
            <w:pPr>
              <w:autoSpaceDE w:val="0"/>
              <w:autoSpaceDN w:val="0"/>
              <w:adjustRightInd w:val="0"/>
              <w:spacing w:after="0" w:line="240" w:lineRule="auto"/>
              <w:jc w:val="both"/>
              <w:outlineLvl w:val="0"/>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Заместитель</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руководителя Управления</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советник налоговой службы I ранга</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А.А. Глинкин»</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         При применении следует учитывать, что документ не носит нормативный характер и является разъяснением по конкретному запросу.</w:t>
            </w:r>
          </w:p>
          <w:p w:rsidR="00B4199E" w:rsidRPr="00B4199E" w:rsidRDefault="00B4199E" w:rsidP="00B4199E">
            <w:pPr>
              <w:spacing w:after="0" w:line="240" w:lineRule="auto"/>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Письмо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УМНС г. Москвы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от 08.10.03</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 26-12/55711</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32</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«Об учете затрат на обеспечение работников спецодеждой  для целей налогообложения прибыли»</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Примечание.</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color w:val="0000FF"/>
                <w:lang w:eastAsia="ru-RU"/>
              </w:rPr>
            </w:pPr>
            <w:r w:rsidRPr="00B4199E">
              <w:rPr>
                <w:rFonts w:ascii="Times New Roman" w:eastAsia="Times New Roman" w:hAnsi="Times New Roman" w:cs="Times New Roman"/>
                <w:color w:val="0000FF"/>
                <w:lang w:eastAsia="ru-RU"/>
              </w:rPr>
              <w:t xml:space="preserve">        </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Вопрос: Имеются ли ограничения для целей формирования налогооблагаемой прибыли в части затрат организации на обеспечение работников спецодеждой?</w:t>
            </w:r>
          </w:p>
          <w:p w:rsidR="00B4199E" w:rsidRPr="00B4199E" w:rsidRDefault="00B4199E" w:rsidP="00B4199E">
            <w:pPr>
              <w:autoSpaceDE w:val="0"/>
              <w:autoSpaceDN w:val="0"/>
              <w:adjustRightInd w:val="0"/>
              <w:spacing w:after="0" w:line="240" w:lineRule="auto"/>
              <w:ind w:firstLine="540"/>
              <w:jc w:val="both"/>
              <w:outlineLvl w:val="0"/>
              <w:rPr>
                <w:rFonts w:ascii="Times New Roman" w:eastAsia="Times New Roman" w:hAnsi="Times New Roman" w:cs="Times New Roman"/>
                <w:b/>
                <w:bCs/>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ОТВЕТ</w:t>
            </w: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b/>
                <w:bCs/>
                <w:color w:val="0000FF"/>
                <w:sz w:val="18"/>
                <w:szCs w:val="18"/>
                <w:lang w:eastAsia="ru-RU"/>
              </w:rPr>
            </w:pPr>
            <w:r w:rsidRPr="00B4199E">
              <w:rPr>
                <w:rFonts w:ascii="Times New Roman" w:eastAsia="Times New Roman" w:hAnsi="Times New Roman" w:cs="Times New Roman"/>
                <w:b/>
                <w:bCs/>
                <w:color w:val="0000FF"/>
                <w:sz w:val="18"/>
                <w:szCs w:val="18"/>
                <w:lang w:eastAsia="ru-RU"/>
              </w:rPr>
              <w:t>УПРАВЛЕНИЯ  МИНИСТЕРСТВА РОССИЙСКОЙ ФЕДЕРАЦИИ</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sz w:val="18"/>
                <w:szCs w:val="18"/>
                <w:lang w:eastAsia="ru-RU"/>
              </w:rPr>
            </w:pPr>
            <w:r w:rsidRPr="00B4199E">
              <w:rPr>
                <w:rFonts w:ascii="Times New Roman" w:eastAsia="Times New Roman" w:hAnsi="Times New Roman" w:cs="Times New Roman"/>
                <w:b/>
                <w:bCs/>
                <w:color w:val="0000FF"/>
                <w:sz w:val="18"/>
                <w:szCs w:val="18"/>
                <w:lang w:eastAsia="ru-RU"/>
              </w:rPr>
              <w:t>ПО НАЛОГАМ И СБОРАМ ПО Г. МОСКВЕ:</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sz w:val="18"/>
                <w:szCs w:val="18"/>
                <w:lang w:eastAsia="ru-RU"/>
              </w:rPr>
            </w:pP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«В соответствии с </w:t>
            </w:r>
            <w:hyperlink r:id="rId3097" w:history="1">
              <w:r w:rsidRPr="00B4199E">
                <w:rPr>
                  <w:rFonts w:ascii="Times New Roman" w:eastAsia="Times New Roman" w:hAnsi="Times New Roman" w:cs="Times New Roman"/>
                  <w:bCs/>
                  <w:color w:val="0000FF"/>
                  <w:sz w:val="20"/>
                  <w:szCs w:val="20"/>
                  <w:lang w:eastAsia="ru-RU"/>
                </w:rPr>
                <w:t>п. 1</w:t>
              </w:r>
            </w:hyperlink>
            <w:r w:rsidRPr="00B4199E">
              <w:rPr>
                <w:rFonts w:ascii="Times New Roman" w:eastAsia="Times New Roman" w:hAnsi="Times New Roman" w:cs="Times New Roman"/>
                <w:bCs/>
                <w:color w:val="0000FF"/>
                <w:sz w:val="20"/>
                <w:szCs w:val="20"/>
                <w:lang w:eastAsia="ru-RU"/>
              </w:rPr>
              <w:t xml:space="preserve"> ст. 252 Налогового кодекса Российской Федерации (далее - НК РФ) для целей налогообложения по налогу на прибыль налогоплательщик уменьшает полученные доходы на сумму произведенных расходов (за исключением расходов, указанных в </w:t>
            </w:r>
            <w:hyperlink r:id="rId3098" w:history="1">
              <w:r w:rsidRPr="00B4199E">
                <w:rPr>
                  <w:rFonts w:ascii="Times New Roman" w:eastAsia="Times New Roman" w:hAnsi="Times New Roman" w:cs="Times New Roman"/>
                  <w:bCs/>
                  <w:color w:val="0000FF"/>
                  <w:sz w:val="20"/>
                  <w:szCs w:val="20"/>
                  <w:lang w:eastAsia="ru-RU"/>
                </w:rPr>
                <w:t>ст. 270</w:t>
              </w:r>
            </w:hyperlink>
            <w:r w:rsidRPr="00B4199E">
              <w:rPr>
                <w:rFonts w:ascii="Times New Roman" w:eastAsia="Times New Roman" w:hAnsi="Times New Roman" w:cs="Times New Roman"/>
                <w:bCs/>
                <w:color w:val="0000FF"/>
                <w:sz w:val="20"/>
                <w:szCs w:val="20"/>
                <w:lang w:eastAsia="ru-RU"/>
              </w:rPr>
              <w:t xml:space="preserve"> НК РФ).</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Расходами признаются обоснованные и документально подтвержденные затраты (а в случаях, предусмотренных </w:t>
            </w:r>
            <w:hyperlink r:id="rId3099" w:history="1">
              <w:r w:rsidRPr="00B4199E">
                <w:rPr>
                  <w:rFonts w:ascii="Times New Roman" w:eastAsia="Times New Roman" w:hAnsi="Times New Roman" w:cs="Times New Roman"/>
                  <w:bCs/>
                  <w:color w:val="0000FF"/>
                  <w:sz w:val="20"/>
                  <w:szCs w:val="20"/>
                  <w:lang w:eastAsia="ru-RU"/>
                </w:rPr>
                <w:t>ст. 265</w:t>
              </w:r>
            </w:hyperlink>
            <w:r w:rsidRPr="00B4199E">
              <w:rPr>
                <w:rFonts w:ascii="Times New Roman" w:eastAsia="Times New Roman" w:hAnsi="Times New Roman" w:cs="Times New Roman"/>
                <w:bCs/>
                <w:color w:val="0000FF"/>
                <w:sz w:val="20"/>
                <w:szCs w:val="20"/>
                <w:lang w:eastAsia="ru-RU"/>
              </w:rPr>
              <w:t xml:space="preserve"> НК РФ, - убытки), осуществленные (понесенные) налогоплательщиком. Под обоснованными расходами понимаются экономически оправданные затраты, оценка которых выражена в денежной форме.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Расходами признаются любые затраты при условии, что они произведены для осуществления деятельности, направленной на получение дохода.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Согласно </w:t>
            </w:r>
            <w:hyperlink r:id="rId3100" w:history="1">
              <w:r w:rsidRPr="00B4199E">
                <w:rPr>
                  <w:rFonts w:ascii="Times New Roman" w:eastAsia="Times New Roman" w:hAnsi="Times New Roman" w:cs="Times New Roman"/>
                  <w:bCs/>
                  <w:color w:val="0000FF"/>
                  <w:sz w:val="20"/>
                  <w:szCs w:val="20"/>
                  <w:lang w:eastAsia="ru-RU"/>
                </w:rPr>
                <w:t>разделу 5</w:t>
              </w:r>
            </w:hyperlink>
            <w:r w:rsidRPr="00B4199E">
              <w:rPr>
                <w:rFonts w:ascii="Times New Roman" w:eastAsia="Times New Roman" w:hAnsi="Times New Roman" w:cs="Times New Roman"/>
                <w:bCs/>
                <w:color w:val="0000FF"/>
                <w:sz w:val="20"/>
                <w:szCs w:val="20"/>
                <w:lang w:eastAsia="ru-RU"/>
              </w:rPr>
              <w:t xml:space="preserve"> Методических рекомендаций по применению главы 25 "Налог на прибыль организаций" части второй Налогового кодекса Российской Федерации, утвержденных приказом МНС России от 20.12.2002 N БГ-3-02/729 (далее - Методические рекомендации), порядок оформления документов предусмотрен нормативными правовыми актами соответствующих органов исполнительной власти, которым в соответствии с законодательством Российской Федерации предоставлено право утверждать порядок составления и формы первичных документов, которыми оформляются хозяйственные операции.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Согласно </w:t>
            </w:r>
            <w:hyperlink r:id="rId3101" w:history="1">
              <w:r w:rsidRPr="00B4199E">
                <w:rPr>
                  <w:rFonts w:ascii="Times New Roman" w:eastAsia="Times New Roman" w:hAnsi="Times New Roman" w:cs="Times New Roman"/>
                  <w:bCs/>
                  <w:color w:val="0000FF"/>
                  <w:sz w:val="20"/>
                  <w:szCs w:val="20"/>
                  <w:lang w:eastAsia="ru-RU"/>
                </w:rPr>
                <w:t>подп. 3</w:t>
              </w:r>
            </w:hyperlink>
            <w:r w:rsidRPr="00B4199E">
              <w:rPr>
                <w:rFonts w:ascii="Times New Roman" w:eastAsia="Times New Roman" w:hAnsi="Times New Roman" w:cs="Times New Roman"/>
                <w:bCs/>
                <w:color w:val="0000FF"/>
                <w:sz w:val="20"/>
                <w:szCs w:val="20"/>
                <w:lang w:eastAsia="ru-RU"/>
              </w:rPr>
              <w:t xml:space="preserve"> п. 1 ст. 254 НК РФ к материальным расходам, в частности, относятся затраты налогоплательщика на приобретение инструментов, приспособлений, инвентаря, приборов, лабораторного оборудования, спецодежды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В соответствии с </w:t>
            </w:r>
            <w:hyperlink r:id="rId3102" w:history="1">
              <w:r w:rsidRPr="00B4199E">
                <w:rPr>
                  <w:rFonts w:ascii="Times New Roman" w:eastAsia="Times New Roman" w:hAnsi="Times New Roman" w:cs="Times New Roman"/>
                  <w:bCs/>
                  <w:color w:val="0000FF"/>
                  <w:sz w:val="20"/>
                  <w:szCs w:val="20"/>
                  <w:lang w:eastAsia="ru-RU"/>
                </w:rPr>
                <w:t>разделом 5.1</w:t>
              </w:r>
            </w:hyperlink>
            <w:r w:rsidRPr="00B4199E">
              <w:rPr>
                <w:rFonts w:ascii="Times New Roman" w:eastAsia="Times New Roman" w:hAnsi="Times New Roman" w:cs="Times New Roman"/>
                <w:bCs/>
                <w:color w:val="0000FF"/>
                <w:sz w:val="20"/>
                <w:szCs w:val="20"/>
                <w:lang w:eastAsia="ru-RU"/>
              </w:rPr>
              <w:t xml:space="preserve"> Методических рекомендаций при применении </w:t>
            </w:r>
            <w:hyperlink r:id="rId3103" w:history="1">
              <w:r w:rsidRPr="00B4199E">
                <w:rPr>
                  <w:rFonts w:ascii="Times New Roman" w:eastAsia="Times New Roman" w:hAnsi="Times New Roman" w:cs="Times New Roman"/>
                  <w:bCs/>
                  <w:color w:val="0000FF"/>
                  <w:sz w:val="20"/>
                  <w:szCs w:val="20"/>
                  <w:lang w:eastAsia="ru-RU"/>
                </w:rPr>
                <w:t>ст. 254</w:t>
              </w:r>
            </w:hyperlink>
            <w:r w:rsidRPr="00B4199E">
              <w:rPr>
                <w:rFonts w:ascii="Times New Roman" w:eastAsia="Times New Roman" w:hAnsi="Times New Roman" w:cs="Times New Roman"/>
                <w:bCs/>
                <w:color w:val="0000FF"/>
                <w:sz w:val="20"/>
                <w:szCs w:val="20"/>
                <w:lang w:eastAsia="ru-RU"/>
              </w:rPr>
              <w:t xml:space="preserve"> НК РФ затраты на приобретение спецодежды, спецобуви и других средств индивидуальной защиты, не являющихся амортизируемым имуществом, учитываются в составе материальных расходов только в том случае, если обязательное применение спецодежды, спецобуви и других средств индивидуальной защиты работниками конкретной профессии предусмотрено законодательством Российской Федерации.</w:t>
            </w:r>
          </w:p>
          <w:p w:rsidR="00B4199E" w:rsidRPr="00B4199E" w:rsidRDefault="002633FC"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hyperlink r:id="rId3104" w:history="1">
              <w:r w:rsidR="00B4199E" w:rsidRPr="00B4199E">
                <w:rPr>
                  <w:rFonts w:ascii="Times New Roman" w:eastAsia="Times New Roman" w:hAnsi="Times New Roman" w:cs="Times New Roman"/>
                  <w:bCs/>
                  <w:color w:val="0000FF"/>
                  <w:sz w:val="20"/>
                  <w:szCs w:val="20"/>
                  <w:lang w:eastAsia="ru-RU"/>
                </w:rPr>
                <w:t>Статьей 221</w:t>
              </w:r>
            </w:hyperlink>
            <w:r w:rsidR="00B4199E" w:rsidRPr="00B4199E">
              <w:rPr>
                <w:rFonts w:ascii="Times New Roman" w:eastAsia="Times New Roman" w:hAnsi="Times New Roman" w:cs="Times New Roman"/>
                <w:bCs/>
                <w:color w:val="0000FF"/>
                <w:sz w:val="20"/>
                <w:szCs w:val="20"/>
                <w:lang w:eastAsia="ru-RU"/>
              </w:rPr>
              <w:t xml:space="preserve"> Трудового кодекса Российской Федерации установлено, что на работах с вредными и (или) опасными условиями труда, а также на работах, выполняемых в особых температурных условиях или связанных с загрязнением, работникам выдаются бесплатно по установленным нормам специальная одежда, специальная обувь и другие средства индивидуальной защиты.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Согласно </w:t>
            </w:r>
            <w:hyperlink r:id="rId3105" w:history="1">
              <w:r w:rsidRPr="00B4199E">
                <w:rPr>
                  <w:rFonts w:ascii="Times New Roman" w:eastAsia="Times New Roman" w:hAnsi="Times New Roman" w:cs="Times New Roman"/>
                  <w:bCs/>
                  <w:color w:val="0000FF"/>
                  <w:sz w:val="20"/>
                  <w:szCs w:val="20"/>
                  <w:lang w:eastAsia="ru-RU"/>
                </w:rPr>
                <w:t>п. 2</w:t>
              </w:r>
            </w:hyperlink>
            <w:r w:rsidRPr="00B4199E">
              <w:rPr>
                <w:rFonts w:ascii="Times New Roman" w:eastAsia="Times New Roman" w:hAnsi="Times New Roman" w:cs="Times New Roman"/>
                <w:bCs/>
                <w:color w:val="0000FF"/>
                <w:sz w:val="20"/>
                <w:szCs w:val="20"/>
                <w:lang w:eastAsia="ru-RU"/>
              </w:rPr>
              <w:t xml:space="preserve"> ст. 14 Федерального закона от 17.07.99 N 181-ФЗ "Об основах охраны труда в Российской Федерации" работодатель обязан обеспечить приобретение за счет собственных средств и выдачу специальной одежды, специальной обуви и других средств индивидуальной защиты, смывающих и обезвреживающих средств в соответствии с установленными нормами работникам, занятым на работах с вредными или опасными условиями труда, а также на работах, выполняемых в особых температурных условиях или связанных с загрязнением.</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Типовые </w:t>
            </w:r>
            <w:hyperlink r:id="rId3106" w:history="1">
              <w:r w:rsidRPr="00B4199E">
                <w:rPr>
                  <w:rFonts w:ascii="Times New Roman" w:eastAsia="Times New Roman" w:hAnsi="Times New Roman" w:cs="Times New Roman"/>
                  <w:bCs/>
                  <w:color w:val="0000FF"/>
                  <w:sz w:val="20"/>
                  <w:szCs w:val="20"/>
                  <w:lang w:eastAsia="ru-RU"/>
                </w:rPr>
                <w:t>нормы</w:t>
              </w:r>
            </w:hyperlink>
            <w:r w:rsidRPr="00B4199E">
              <w:rPr>
                <w:rFonts w:ascii="Times New Roman" w:eastAsia="Times New Roman" w:hAnsi="Times New Roman" w:cs="Times New Roman"/>
                <w:bCs/>
                <w:color w:val="0000FF"/>
                <w:sz w:val="20"/>
                <w:szCs w:val="20"/>
                <w:lang w:eastAsia="ru-RU"/>
              </w:rPr>
              <w:t xml:space="preserve"> бесплатной выдачи специальной одежды, специальной обуви и других средств индивидуальной защиты работникам сквозных профессий и должностей всех отраслей экономики утверждены постановлением Минтруда России от 30.12.97 N 69, а также иными постановлениями Минтруда России, утвердившими типовые отраслевые нормы бесплатной выдачи специальной одежды, специальной обуви и других средств индивидуальной защиты работникам соответствующих отраслей. При этом постановлением Минтруда России от 18.12.98 N 51 "Об утверждении Правил обеспечения работников специальной одеждой, специальной обувью и другими средствами индивидуальной защиты", а также иными ведомственными актами утверждены </w:t>
            </w:r>
            <w:hyperlink r:id="rId3107" w:history="1">
              <w:r w:rsidRPr="00B4199E">
                <w:rPr>
                  <w:rFonts w:ascii="Times New Roman" w:eastAsia="Times New Roman" w:hAnsi="Times New Roman" w:cs="Times New Roman"/>
                  <w:bCs/>
                  <w:color w:val="0000FF"/>
                  <w:sz w:val="20"/>
                  <w:szCs w:val="20"/>
                  <w:lang w:eastAsia="ru-RU"/>
                </w:rPr>
                <w:t>Правила</w:t>
              </w:r>
            </w:hyperlink>
            <w:r w:rsidRPr="00B4199E">
              <w:rPr>
                <w:rFonts w:ascii="Times New Roman" w:eastAsia="Times New Roman" w:hAnsi="Times New Roman" w:cs="Times New Roman"/>
                <w:bCs/>
                <w:color w:val="0000FF"/>
                <w:sz w:val="20"/>
                <w:szCs w:val="20"/>
                <w:lang w:eastAsia="ru-RU"/>
              </w:rPr>
              <w:t xml:space="preserve"> обеспечения работников специальной одеждой, специальной обувью и другими средствами индивидуальной защиты.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Таким образом, для целей формирования налогооблагаемой прибыли расходы на обеспечение согласно требованиям законодательства, соответствующих нормативных актов работников спецодеждой учитываются в пределах, установленных указанными нормами.</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Заместитель</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руководителя Управления</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советник налоговой службы I ранга</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Ю.А. Мавашев»</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 </w:t>
            </w:r>
            <w:r w:rsidRPr="00B4199E">
              <w:rPr>
                <w:rFonts w:ascii="Times New Roman" w:eastAsia="Times New Roman" w:hAnsi="Times New Roman" w:cs="Times New Roman"/>
                <w:b/>
                <w:color w:val="0000FF"/>
                <w:sz w:val="20"/>
                <w:szCs w:val="20"/>
                <w:lang w:eastAsia="ru-RU"/>
              </w:rPr>
              <w:t>При применении следует учитывать, что документ не носит нормативный характер и является разъяснением по конкретному запросу.</w:t>
            </w:r>
          </w:p>
          <w:p w:rsidR="00B4199E" w:rsidRPr="00B4199E" w:rsidRDefault="00B4199E" w:rsidP="00B4199E">
            <w:pPr>
              <w:spacing w:after="0" w:line="240" w:lineRule="auto"/>
              <w:jc w:val="center"/>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Утв.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МНС по г. Москве</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письмо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от 19.02.04</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26-12 /11155</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33</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"Об утверждении  Рекомендаций   (вместе с "Рекомендациями по обеспечению работников специальной одеждой, специальной обувью, санитарной одеждой и другими СИЗ в учреждениях, организациях и предприятиях системы Департамента  здравоохранения города Москвы"</w:t>
            </w: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Распоряжение Департамента  Здравоохранения г. Москвы   24.09.07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922-р</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34</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"Об учете в целях налогообложения  прибыли расходов работодателя  на приобретение  специальной одежды"</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Примечание:</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           При применении следует учитывать, что документ не носит нормативный характер и является разъяснением по конкретному запросу.</w:t>
            </w:r>
          </w:p>
          <w:p w:rsidR="00B4199E" w:rsidRPr="00B4199E" w:rsidRDefault="00B4199E" w:rsidP="00B4199E">
            <w:pPr>
              <w:spacing w:after="0" w:line="240" w:lineRule="auto"/>
              <w:jc w:val="center"/>
              <w:rPr>
                <w:rFonts w:ascii="Times New Roman" w:eastAsia="Times New Roman" w:hAnsi="Times New Roman" w:cs="Times New Roman"/>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Письмо УФНС по г. Москве от 03.07.08</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  20-12/063172</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35</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«Об утверждении размера выплаты денежной компенсации за специальную одежду и обувь, приобретаемую работниками комплексных центров и центров социального обслуживания».</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Примечание:</w:t>
            </w:r>
          </w:p>
          <w:p w:rsidR="00B4199E" w:rsidRPr="00B4199E" w:rsidRDefault="00B4199E" w:rsidP="00B4199E">
            <w:pPr>
              <w:autoSpaceDE w:val="0"/>
              <w:autoSpaceDN w:val="0"/>
              <w:adjustRightInd w:val="0"/>
              <w:spacing w:after="0" w:line="240" w:lineRule="auto"/>
              <w:ind w:firstLine="540"/>
              <w:jc w:val="both"/>
              <w:outlineLvl w:val="0"/>
              <w:rPr>
                <w:rFonts w:ascii="Times New Roman" w:eastAsia="Times New Roman" w:hAnsi="Times New Roman" w:cs="Times New Roman"/>
                <w:color w:val="FF0000"/>
                <w:sz w:val="20"/>
                <w:szCs w:val="20"/>
                <w:lang w:eastAsia="ru-RU"/>
              </w:rPr>
            </w:pPr>
            <w:r w:rsidRPr="00B4199E">
              <w:rPr>
                <w:rFonts w:ascii="Times New Roman" w:eastAsia="Times New Roman" w:hAnsi="Times New Roman" w:cs="Times New Roman"/>
                <w:color w:val="FF0000"/>
                <w:sz w:val="20"/>
                <w:szCs w:val="20"/>
                <w:lang w:eastAsia="ru-RU"/>
              </w:rPr>
              <w:t xml:space="preserve">      Признано утратившим силу </w:t>
            </w:r>
            <w:hyperlink r:id="rId3108" w:history="1">
              <w:r w:rsidRPr="00B4199E">
                <w:rPr>
                  <w:rFonts w:ascii="Times New Roman" w:eastAsia="Times New Roman" w:hAnsi="Times New Roman" w:cs="Times New Roman"/>
                  <w:b/>
                  <w:color w:val="FF0000"/>
                  <w:sz w:val="20"/>
                  <w:szCs w:val="20"/>
                  <w:lang w:eastAsia="ru-RU"/>
                </w:rPr>
                <w:t>распоряжение</w:t>
              </w:r>
            </w:hyperlink>
            <w:r w:rsidRPr="00B4199E">
              <w:rPr>
                <w:rFonts w:ascii="Times New Roman" w:eastAsia="Times New Roman" w:hAnsi="Times New Roman" w:cs="Times New Roman"/>
                <w:b/>
                <w:color w:val="FF0000"/>
                <w:sz w:val="20"/>
                <w:szCs w:val="20"/>
                <w:lang w:eastAsia="ru-RU"/>
              </w:rPr>
              <w:t xml:space="preserve"> Правительства Москвы от 31 января 2002 г. N 124-РП </w:t>
            </w:r>
            <w:r w:rsidRPr="00B4199E">
              <w:rPr>
                <w:rFonts w:ascii="Times New Roman" w:eastAsia="Times New Roman" w:hAnsi="Times New Roman" w:cs="Times New Roman"/>
                <w:color w:val="FF0000"/>
                <w:sz w:val="20"/>
                <w:szCs w:val="20"/>
                <w:lang w:eastAsia="ru-RU"/>
              </w:rPr>
              <w:t>"Об утверждении размера выплаты денежной компенсации за специальную одежду и обувь, приобретаемую работниками центров социального обслуживания".</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FF0000"/>
                <w:sz w:val="20"/>
                <w:szCs w:val="20"/>
                <w:lang w:eastAsia="ru-RU"/>
              </w:rPr>
              <w:t>Постановление Правительства РФ от 04.12.1995 N 1187 "О порядке обеспечения специальной одеждой, обувью и инвентарем социальных работников государственных и муниципальных учреждений социального обслуживания" фактически утратило  силу</w:t>
            </w:r>
            <w:r w:rsidRPr="00B4199E">
              <w:rPr>
                <w:rFonts w:ascii="Times New Roman" w:eastAsia="Times New Roman" w:hAnsi="Times New Roman" w:cs="Times New Roman"/>
                <w:b/>
                <w:bCs/>
                <w:sz w:val="20"/>
                <w:szCs w:val="20"/>
                <w:lang w:eastAsia="ru-RU"/>
              </w:rPr>
              <w:t xml:space="preserve"> </w:t>
            </w:r>
            <w:r w:rsidRPr="00B4199E">
              <w:rPr>
                <w:rFonts w:ascii="Times New Roman" w:eastAsia="Times New Roman" w:hAnsi="Times New Roman" w:cs="Times New Roman"/>
                <w:b/>
                <w:bCs/>
                <w:color w:val="0000FF"/>
                <w:sz w:val="20"/>
                <w:szCs w:val="20"/>
                <w:lang w:eastAsia="ru-RU"/>
              </w:rPr>
              <w:t xml:space="preserve">в связи с принятием Федерального </w:t>
            </w:r>
            <w:hyperlink r:id="rId3109" w:history="1">
              <w:r w:rsidRPr="00B4199E">
                <w:rPr>
                  <w:rFonts w:ascii="Times New Roman" w:eastAsia="Times New Roman" w:hAnsi="Times New Roman" w:cs="Times New Roman"/>
                  <w:b/>
                  <w:bCs/>
                  <w:color w:val="0000FF"/>
                  <w:sz w:val="20"/>
                  <w:szCs w:val="20"/>
                  <w:lang w:eastAsia="ru-RU"/>
                </w:rPr>
                <w:t>закона</w:t>
              </w:r>
            </w:hyperlink>
            <w:r w:rsidRPr="00B4199E">
              <w:rPr>
                <w:rFonts w:ascii="Times New Roman" w:eastAsia="Times New Roman" w:hAnsi="Times New Roman" w:cs="Times New Roman"/>
                <w:b/>
                <w:bCs/>
                <w:color w:val="0000FF"/>
                <w:sz w:val="20"/>
                <w:szCs w:val="20"/>
                <w:lang w:eastAsia="ru-RU"/>
              </w:rPr>
              <w:t xml:space="preserve"> от 22.08.2004 N 122-ФЗ Федеральный закон от 22.08.2004 N 122-ФЗ (</w:t>
            </w:r>
            <w:r w:rsidRPr="009D3E90">
              <w:rPr>
                <w:rFonts w:ascii="Times New Roman" w:eastAsia="Times New Roman" w:hAnsi="Times New Roman" w:cs="Times New Roman"/>
                <w:b/>
                <w:bCs/>
                <w:color w:val="00B050"/>
                <w:sz w:val="20"/>
                <w:szCs w:val="20"/>
                <w:lang w:eastAsia="ru-RU"/>
              </w:rPr>
              <w:t>ред. от 07.05.2013, с изм. от 14.05.2013</w:t>
            </w:r>
            <w:r w:rsidRPr="00B4199E">
              <w:rPr>
                <w:rFonts w:ascii="Times New Roman" w:eastAsia="Times New Roman" w:hAnsi="Times New Roman" w:cs="Times New Roman"/>
                <w:b/>
                <w:bCs/>
                <w:color w:val="0000FF"/>
                <w:sz w:val="20"/>
                <w:szCs w:val="20"/>
                <w:lang w:eastAsia="ru-RU"/>
              </w:rPr>
              <w:t xml:space="preserve">) </w:t>
            </w:r>
            <w:r w:rsidRPr="00B4199E">
              <w:rPr>
                <w:rFonts w:ascii="Times New Roman" w:eastAsia="Times New Roman" w:hAnsi="Times New Roman" w:cs="Times New Roman"/>
                <w:bCs/>
                <w:color w:val="0000FF"/>
                <w:sz w:val="20"/>
                <w:szCs w:val="20"/>
                <w:lang w:eastAsia="ru-RU"/>
              </w:rPr>
              <w:t xml:space="preserve">"О внесении изменений в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федеральных законов "О внесении изменений и дополнений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и "Об общих принципах организации местного самоуправления в Российской Федерации". </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          Данным законом  изменена система льгот для различных категорий граждан, и в частности, меры социальной поддержки социальных работников, занятых в государственном секторе социального обслуживания, осуществляются в соответствии с законодательством субъектов Российской Федерации, а не устанавливаются Правительством РФ, как было ранее.</w:t>
            </w:r>
          </w:p>
          <w:p w:rsidR="00B4199E" w:rsidRPr="00B4199E" w:rsidRDefault="00B4199E" w:rsidP="00B4199E">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Распоряжение Правительства Москвы </w:t>
            </w: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от 19.03.2008 </w:t>
            </w: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524-РП</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36</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 государственных стандартах социального обслуживания населения в городе Москве" (вместе с "Социальными нормативами обеспеченности и обслуживания граждан в государственных учреждениях социального обслуживания города Москвы", ….. "Нормами  выдачи специальной одежды  для  работников  государственных  социальных  служб".</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sz w:val="20"/>
                <w:szCs w:val="20"/>
                <w:lang w:eastAsia="ru-RU"/>
              </w:rPr>
            </w:pP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Примечание:</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         На основании Закона г. Москвы от 09.07.2008 N 34 </w:t>
            </w:r>
            <w:r w:rsidRPr="00B4199E">
              <w:rPr>
                <w:rFonts w:ascii="Times New Roman" w:eastAsia="Times New Roman" w:hAnsi="Times New Roman" w:cs="Times New Roman"/>
                <w:bCs/>
                <w:color w:val="0000FF"/>
                <w:sz w:val="20"/>
                <w:szCs w:val="20"/>
                <w:lang w:eastAsia="ru-RU"/>
              </w:rPr>
              <w:t xml:space="preserve">"О социальном обслуживании населения города Москвы" </w:t>
            </w:r>
            <w:r w:rsidRPr="00B4199E">
              <w:rPr>
                <w:rFonts w:ascii="Times New Roman" w:eastAsia="Times New Roman" w:hAnsi="Times New Roman" w:cs="Times New Roman"/>
                <w:b/>
                <w:bCs/>
                <w:color w:val="0000FF"/>
                <w:sz w:val="20"/>
                <w:szCs w:val="20"/>
                <w:lang w:eastAsia="ru-RU"/>
              </w:rPr>
              <w:t xml:space="preserve"> государственные стандарты социального обслуживания устанавливаются Правительством Москвы.</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color w:val="0000FF"/>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Постановление Правительства Москвы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29.12.09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1500- ПП</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37</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  Положении о системе управления охраной труда в сфере малого предпринимательства города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Примечание: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FF0000"/>
                <w:sz w:val="20"/>
                <w:szCs w:val="20"/>
                <w:lang w:eastAsia="ru-RU"/>
              </w:rPr>
              <w:t xml:space="preserve">       </w:t>
            </w:r>
            <w:r w:rsidRPr="00B4199E">
              <w:rPr>
                <w:rFonts w:ascii="Times New Roman" w:eastAsia="Times New Roman" w:hAnsi="Times New Roman" w:cs="Times New Roman"/>
                <w:b/>
                <w:bCs/>
                <w:color w:val="0000FF"/>
                <w:sz w:val="20"/>
                <w:szCs w:val="20"/>
                <w:lang w:eastAsia="ru-RU"/>
              </w:rPr>
              <w:t>При использовании данного документа следует учитывать, что:</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FF0000"/>
                <w:sz w:val="20"/>
                <w:szCs w:val="20"/>
                <w:lang w:eastAsia="ru-RU"/>
              </w:rPr>
            </w:pPr>
            <w:r w:rsidRPr="00B4199E">
              <w:rPr>
                <w:rFonts w:ascii="Times New Roman" w:eastAsia="Times New Roman" w:hAnsi="Times New Roman" w:cs="Times New Roman"/>
                <w:b/>
                <w:bCs/>
                <w:color w:val="FF0000"/>
                <w:sz w:val="20"/>
                <w:szCs w:val="20"/>
                <w:lang w:eastAsia="ru-RU"/>
              </w:rPr>
              <w:t xml:space="preserve">Признаны утратившими силу </w:t>
            </w:r>
            <w:hyperlink r:id="rId3110" w:history="1">
              <w:r w:rsidRPr="00B4199E">
                <w:rPr>
                  <w:rFonts w:ascii="Times New Roman" w:eastAsia="Times New Roman" w:hAnsi="Times New Roman" w:cs="Times New Roman"/>
                  <w:b/>
                  <w:bCs/>
                  <w:color w:val="FF0000"/>
                  <w:sz w:val="20"/>
                  <w:szCs w:val="20"/>
                  <w:lang w:eastAsia="ru-RU"/>
                </w:rPr>
                <w:t>постановление</w:t>
              </w:r>
            </w:hyperlink>
            <w:r w:rsidRPr="00B4199E">
              <w:rPr>
                <w:rFonts w:ascii="Times New Roman" w:eastAsia="Times New Roman" w:hAnsi="Times New Roman" w:cs="Times New Roman"/>
                <w:b/>
                <w:bCs/>
                <w:color w:val="FF0000"/>
                <w:sz w:val="20"/>
                <w:szCs w:val="20"/>
                <w:lang w:eastAsia="ru-RU"/>
              </w:rPr>
              <w:t xml:space="preserve"> Правительства Москвы от 23 декабря 1997 г. N 900 "Об утверждении Положения о системе государственного управления охраной труда и Положения о межведомственной комиссии по охране труда", </w:t>
            </w:r>
          </w:p>
          <w:p w:rsidR="00B4199E" w:rsidRPr="00B4199E" w:rsidRDefault="002633FC" w:rsidP="00B4199E">
            <w:pPr>
              <w:autoSpaceDE w:val="0"/>
              <w:autoSpaceDN w:val="0"/>
              <w:adjustRightInd w:val="0"/>
              <w:spacing w:after="0" w:line="240" w:lineRule="auto"/>
              <w:ind w:firstLine="540"/>
              <w:jc w:val="both"/>
              <w:rPr>
                <w:rFonts w:ascii="Times New Roman" w:eastAsia="Times New Roman" w:hAnsi="Times New Roman" w:cs="Times New Roman"/>
                <w:b/>
                <w:bCs/>
                <w:color w:val="FF0000"/>
                <w:sz w:val="20"/>
                <w:szCs w:val="20"/>
                <w:lang w:eastAsia="ru-RU"/>
              </w:rPr>
            </w:pPr>
            <w:hyperlink r:id="rId3111" w:history="1">
              <w:r w:rsidR="00B4199E" w:rsidRPr="00B4199E">
                <w:rPr>
                  <w:rFonts w:ascii="Times New Roman" w:eastAsia="Times New Roman" w:hAnsi="Times New Roman" w:cs="Times New Roman"/>
                  <w:b/>
                  <w:bCs/>
                  <w:color w:val="FF0000"/>
                  <w:sz w:val="20"/>
                  <w:szCs w:val="20"/>
                  <w:lang w:eastAsia="ru-RU"/>
                </w:rPr>
                <w:t>Постановление</w:t>
              </w:r>
            </w:hyperlink>
            <w:r w:rsidR="00B4199E" w:rsidRPr="00B4199E">
              <w:rPr>
                <w:rFonts w:ascii="Times New Roman" w:eastAsia="Times New Roman" w:hAnsi="Times New Roman" w:cs="Times New Roman"/>
                <w:b/>
                <w:bCs/>
                <w:color w:val="FF0000"/>
                <w:sz w:val="20"/>
                <w:szCs w:val="20"/>
                <w:lang w:eastAsia="ru-RU"/>
              </w:rPr>
              <w:t xml:space="preserve"> Правительства Москвы от 15 апреля 2003 г. N 249-ПП "О внесении изменений в постановление Правительства Москвы от 23 декабря 1997 года N 900", </w:t>
            </w:r>
          </w:p>
          <w:p w:rsidR="00B4199E" w:rsidRPr="00B4199E" w:rsidRDefault="002633FC" w:rsidP="00B4199E">
            <w:pPr>
              <w:autoSpaceDE w:val="0"/>
              <w:autoSpaceDN w:val="0"/>
              <w:adjustRightInd w:val="0"/>
              <w:spacing w:after="0" w:line="240" w:lineRule="auto"/>
              <w:ind w:firstLine="540"/>
              <w:jc w:val="both"/>
              <w:rPr>
                <w:rFonts w:ascii="Times New Roman" w:eastAsia="Times New Roman" w:hAnsi="Times New Roman" w:cs="Times New Roman"/>
                <w:b/>
                <w:bCs/>
                <w:color w:val="FF0000"/>
                <w:sz w:val="20"/>
                <w:szCs w:val="20"/>
                <w:lang w:eastAsia="ru-RU"/>
              </w:rPr>
            </w:pPr>
            <w:hyperlink r:id="rId3112" w:history="1">
              <w:r w:rsidR="00B4199E" w:rsidRPr="00B4199E">
                <w:rPr>
                  <w:rFonts w:ascii="Times New Roman" w:eastAsia="Times New Roman" w:hAnsi="Times New Roman" w:cs="Times New Roman"/>
                  <w:b/>
                  <w:bCs/>
                  <w:color w:val="FF0000"/>
                  <w:sz w:val="20"/>
                  <w:szCs w:val="20"/>
                  <w:lang w:eastAsia="ru-RU"/>
                </w:rPr>
                <w:t>Постановление</w:t>
              </w:r>
            </w:hyperlink>
            <w:r w:rsidR="00B4199E" w:rsidRPr="00B4199E">
              <w:rPr>
                <w:rFonts w:ascii="Times New Roman" w:eastAsia="Times New Roman" w:hAnsi="Times New Roman" w:cs="Times New Roman"/>
                <w:b/>
                <w:bCs/>
                <w:color w:val="FF0000"/>
                <w:sz w:val="20"/>
                <w:szCs w:val="20"/>
                <w:lang w:eastAsia="ru-RU"/>
              </w:rPr>
              <w:t xml:space="preserve"> Правительства Москвы от 23 марта 1999 г. N 220 "О внесении изменений и дополнений в постановление Правительства Москвы от 23.12.97 N 900".</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lang w:eastAsia="ru-RU"/>
              </w:rPr>
            </w:pPr>
          </w:p>
          <w:p w:rsidR="00B4199E" w:rsidRPr="00345C93" w:rsidRDefault="00B4199E" w:rsidP="00B4199E">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345C93">
              <w:rPr>
                <w:rFonts w:ascii="Times New Roman" w:eastAsia="Times New Roman" w:hAnsi="Times New Roman" w:cs="Times New Roman"/>
                <w:b/>
                <w:color w:val="0000FF"/>
                <w:sz w:val="20"/>
                <w:szCs w:val="20"/>
                <w:lang w:eastAsia="ru-RU"/>
              </w:rPr>
              <w:t>На основании Постановления Правительства Москвы от 10.11.2009 N 1212-ПП (ред. от 27.07.2010) "Об утверждении Положения о системе государственного управления охраной труда и Положения о Межведомственной комиссии по охране труда"</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(Первоначальный текст документа опубликован в издании</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"Вестник Мэра и Правительства Москвы", N 65, 17.11.2009).</w:t>
            </w: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«1.1. </w:t>
            </w:r>
            <w:r w:rsidRPr="00B4199E">
              <w:rPr>
                <w:rFonts w:ascii="Times New Roman" w:eastAsia="Times New Roman" w:hAnsi="Times New Roman" w:cs="Times New Roman"/>
                <w:bCs/>
                <w:color w:val="0000FF"/>
                <w:sz w:val="20"/>
                <w:szCs w:val="20"/>
                <w:u w:val="single"/>
                <w:lang w:eastAsia="ru-RU"/>
              </w:rPr>
              <w:t>Государственное управление охраной труда в городе Москве - это</w:t>
            </w:r>
            <w:r w:rsidRPr="00B4199E">
              <w:rPr>
                <w:rFonts w:ascii="Times New Roman" w:eastAsia="Times New Roman" w:hAnsi="Times New Roman" w:cs="Times New Roman"/>
                <w:bCs/>
                <w:color w:val="0000FF"/>
                <w:u w:val="single"/>
                <w:lang w:eastAsia="ru-RU"/>
              </w:rPr>
              <w:t xml:space="preserve"> </w:t>
            </w:r>
            <w:r w:rsidRPr="00B4199E">
              <w:rPr>
                <w:rFonts w:ascii="Times New Roman" w:eastAsia="Times New Roman" w:hAnsi="Times New Roman" w:cs="Times New Roman"/>
                <w:bCs/>
                <w:color w:val="0000FF"/>
                <w:sz w:val="20"/>
                <w:szCs w:val="20"/>
                <w:u w:val="single"/>
                <w:lang w:eastAsia="ru-RU"/>
              </w:rPr>
              <w:t>осуществление органами исполнительной власти города Москвы исполнительных, регулирующих, разрешительных, координирующих и других функций, направленных на формирование и проведение государственной политики в области охраны труда, на разработку городских программ по охране труда, на содействие организациям и иным работодателям в разработке и выполнении мероприятий по обеспечению безопасности работников в процессе труда, предупреждению и устранению нарушений требований охраны труда</w:t>
            </w:r>
            <w:r w:rsidRPr="00B4199E">
              <w:rPr>
                <w:rFonts w:ascii="Times New Roman" w:eastAsia="Times New Roman" w:hAnsi="Times New Roman" w:cs="Times New Roman"/>
                <w:bCs/>
                <w:color w:val="0000FF"/>
                <w:sz w:val="20"/>
                <w:szCs w:val="20"/>
                <w:lang w:eastAsia="ru-RU"/>
              </w:rPr>
              <w:t>.</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1.2. Государственное управление охраной труда в городе Москве осуществляется на основании </w:t>
            </w:r>
            <w:hyperlink r:id="rId3113" w:history="1">
              <w:r w:rsidRPr="00B4199E">
                <w:rPr>
                  <w:rFonts w:ascii="Times New Roman" w:eastAsia="Times New Roman" w:hAnsi="Times New Roman" w:cs="Times New Roman"/>
                  <w:bCs/>
                  <w:color w:val="0000FF"/>
                  <w:sz w:val="20"/>
                  <w:szCs w:val="20"/>
                  <w:lang w:eastAsia="ru-RU"/>
                </w:rPr>
                <w:t>Конституции</w:t>
              </w:r>
            </w:hyperlink>
            <w:r w:rsidRPr="00B4199E">
              <w:rPr>
                <w:rFonts w:ascii="Times New Roman" w:eastAsia="Times New Roman" w:hAnsi="Times New Roman" w:cs="Times New Roman"/>
                <w:bCs/>
                <w:color w:val="0000FF"/>
                <w:sz w:val="20"/>
                <w:szCs w:val="20"/>
                <w:lang w:eastAsia="ru-RU"/>
              </w:rPr>
              <w:t xml:space="preserve"> Российской Федерации, Трудового </w:t>
            </w:r>
            <w:hyperlink r:id="rId3114" w:history="1">
              <w:r w:rsidRPr="00B4199E">
                <w:rPr>
                  <w:rFonts w:ascii="Times New Roman" w:eastAsia="Times New Roman" w:hAnsi="Times New Roman" w:cs="Times New Roman"/>
                  <w:bCs/>
                  <w:color w:val="0000FF"/>
                  <w:sz w:val="20"/>
                  <w:szCs w:val="20"/>
                  <w:lang w:eastAsia="ru-RU"/>
                </w:rPr>
                <w:t>кодекса</w:t>
              </w:r>
            </w:hyperlink>
            <w:r w:rsidRPr="00B4199E">
              <w:rPr>
                <w:rFonts w:ascii="Times New Roman" w:eastAsia="Times New Roman" w:hAnsi="Times New Roman" w:cs="Times New Roman"/>
                <w:bCs/>
                <w:color w:val="0000FF"/>
                <w:sz w:val="20"/>
                <w:szCs w:val="20"/>
                <w:lang w:eastAsia="ru-RU"/>
              </w:rPr>
              <w:t xml:space="preserve"> Российской Федерации и иных нормативных правовых актов Российской Федерации, </w:t>
            </w:r>
            <w:hyperlink r:id="rId3115" w:history="1">
              <w:r w:rsidRPr="00B4199E">
                <w:rPr>
                  <w:rFonts w:ascii="Times New Roman" w:eastAsia="Times New Roman" w:hAnsi="Times New Roman" w:cs="Times New Roman"/>
                  <w:bCs/>
                  <w:color w:val="0000FF"/>
                  <w:sz w:val="20"/>
                  <w:szCs w:val="20"/>
                  <w:lang w:eastAsia="ru-RU"/>
                </w:rPr>
                <w:t>Закона</w:t>
              </w:r>
            </w:hyperlink>
            <w:r w:rsidRPr="00B4199E">
              <w:rPr>
                <w:rFonts w:ascii="Times New Roman" w:eastAsia="Times New Roman" w:hAnsi="Times New Roman" w:cs="Times New Roman"/>
                <w:bCs/>
                <w:color w:val="0000FF"/>
                <w:sz w:val="20"/>
                <w:szCs w:val="20"/>
                <w:lang w:eastAsia="ru-RU"/>
              </w:rPr>
              <w:t xml:space="preserve"> города Москвы "Об охране труда в городе Москве" и иных правовых актов города Москвы, настоящего Положения.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Cs/>
                <w:color w:val="0000FF"/>
                <w:sz w:val="20"/>
                <w:szCs w:val="20"/>
                <w:lang w:eastAsia="ru-RU"/>
              </w:rPr>
              <w:t>1.3. Органы исполнительной власти города Москвы</w:t>
            </w:r>
            <w:r w:rsidRPr="00B4199E">
              <w:rPr>
                <w:rFonts w:ascii="Times New Roman" w:eastAsia="Times New Roman" w:hAnsi="Times New Roman" w:cs="Times New Roman"/>
                <w:b/>
                <w:bCs/>
                <w:color w:val="0000FF"/>
                <w:sz w:val="20"/>
                <w:szCs w:val="20"/>
                <w:lang w:eastAsia="ru-RU"/>
              </w:rPr>
              <w:t xml:space="preserve"> - субъекты управления - </w:t>
            </w:r>
            <w:r w:rsidRPr="00B4199E">
              <w:rPr>
                <w:rFonts w:ascii="Times New Roman" w:eastAsia="Times New Roman" w:hAnsi="Times New Roman" w:cs="Times New Roman"/>
                <w:bCs/>
                <w:color w:val="0000FF"/>
                <w:sz w:val="20"/>
                <w:szCs w:val="20"/>
                <w:lang w:eastAsia="ru-RU"/>
              </w:rPr>
              <w:t xml:space="preserve">образуют систему государственного управления охраной труда </w:t>
            </w:r>
            <w:r w:rsidRPr="00B4199E">
              <w:rPr>
                <w:rFonts w:ascii="Times New Roman" w:eastAsia="Times New Roman" w:hAnsi="Times New Roman" w:cs="Times New Roman"/>
                <w:b/>
                <w:bCs/>
                <w:color w:val="0000FF"/>
                <w:sz w:val="20"/>
                <w:szCs w:val="20"/>
                <w:lang w:eastAsia="ru-RU"/>
              </w:rPr>
              <w:t>(далее - Система).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lang w:eastAsia="ru-RU"/>
              </w:rPr>
              <w:t xml:space="preserve">1.4. </w:t>
            </w:r>
            <w:r w:rsidRPr="00B4199E">
              <w:rPr>
                <w:rFonts w:ascii="Times New Roman" w:eastAsia="Times New Roman" w:hAnsi="Times New Roman" w:cs="Times New Roman"/>
                <w:b/>
                <w:bCs/>
                <w:color w:val="0000FF"/>
                <w:lang w:eastAsia="ru-RU"/>
              </w:rPr>
              <w:t>Объект управления</w:t>
            </w:r>
            <w:r w:rsidRPr="00B4199E">
              <w:rPr>
                <w:rFonts w:ascii="Times New Roman" w:eastAsia="Times New Roman" w:hAnsi="Times New Roman" w:cs="Times New Roman"/>
                <w:bCs/>
                <w:color w:val="0000FF"/>
                <w:lang w:eastAsia="ru-RU"/>
              </w:rPr>
              <w:t xml:space="preserve"> - охрана труда как система сохранения жизни и </w:t>
            </w:r>
            <w:r w:rsidRPr="00B4199E">
              <w:rPr>
                <w:rFonts w:ascii="Times New Roman" w:eastAsia="Times New Roman" w:hAnsi="Times New Roman" w:cs="Times New Roman"/>
                <w:bCs/>
                <w:color w:val="0000FF"/>
                <w:sz w:val="20"/>
                <w:szCs w:val="20"/>
                <w:lang w:eastAsia="ru-RU"/>
              </w:rPr>
              <w:t>здоровья работника в процессе трудовой деятельности на уровне от отдельных работодателей, осуществляющих свою деятельность на территории города Москвы, до органов исполнительной власти.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1.5. На Систему возлагаются функции государственного регулирования обеспечения охраны труда (обоснование и формирование целей, организация, планирование, координация, контроль, информационно-аналитическое обеспечение в области охраны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1.6. Действие Системы направлено на совершенствование работы субъектов управления охраной труда, работодателей и работников в области охраны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1.7. Субъекты управления охраной труда при выполнении возложенных на них функций взаимодействуют с Московской городской Думой, органами судебной власти и прокуратуры города Москвы; Московской трехсторонней комиссией по регулированию социально-трудовых отношений; Межведомственной комиссией по охране труда при Правительстве Москвы; городскими объединениями профсоюзов и работодателей; органами государственного надзора и контроля по охране труда; органами социального страхования, стандартизации, лицензирования, экспертизы, сертификации, статистики; научно-исследовательскими и другими организациями».</w:t>
            </w:r>
          </w:p>
          <w:p w:rsidR="00B4199E" w:rsidRPr="00B4199E" w:rsidRDefault="00B4199E" w:rsidP="00B4199E">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Распоряжение </w:t>
            </w: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ДПРМП г. Москвы </w:t>
            </w: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25.04.07 </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sz w:val="20"/>
                <w:szCs w:val="20"/>
                <w:lang w:eastAsia="ru-RU"/>
              </w:rPr>
              <w:t>№ 38</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38</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color w:val="FF0000"/>
                <w:lang w:eastAsia="ru-RU"/>
              </w:rPr>
            </w:pPr>
            <w:r w:rsidRPr="00B4199E">
              <w:rPr>
                <w:rFonts w:ascii="Times New Roman" w:eastAsia="Times New Roman" w:hAnsi="Times New Roman" w:cs="Times New Roman"/>
                <w:b/>
                <w:color w:val="FF0000"/>
                <w:lang w:eastAsia="ru-RU"/>
              </w:rPr>
              <w:t>«Об утверждении положения о Департаменте поддержки и развития малого и среднего  предпринимательства города Москвы»</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Примечание:</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color w:val="FF0000"/>
                <w:sz w:val="20"/>
                <w:szCs w:val="20"/>
                <w:lang w:eastAsia="ru-RU"/>
              </w:rPr>
            </w:pPr>
            <w:r w:rsidRPr="00B4199E">
              <w:rPr>
                <w:rFonts w:ascii="Times New Roman" w:eastAsia="Times New Roman" w:hAnsi="Times New Roman" w:cs="Times New Roman"/>
                <w:color w:val="FF0000"/>
                <w:sz w:val="20"/>
                <w:szCs w:val="20"/>
                <w:lang w:eastAsia="ru-RU"/>
              </w:rPr>
              <w:t xml:space="preserve">            </w:t>
            </w:r>
            <w:r w:rsidRPr="00B4199E">
              <w:rPr>
                <w:rFonts w:ascii="Times New Roman" w:eastAsia="Times New Roman" w:hAnsi="Times New Roman" w:cs="Times New Roman"/>
                <w:b/>
                <w:color w:val="FF0000"/>
                <w:sz w:val="20"/>
                <w:szCs w:val="20"/>
                <w:lang w:eastAsia="ru-RU"/>
              </w:rPr>
              <w:t xml:space="preserve">Документ утратил силу с </w:t>
            </w:r>
            <w:hyperlink r:id="rId3116" w:history="1">
              <w:r w:rsidRPr="00B4199E">
                <w:rPr>
                  <w:rFonts w:ascii="Times New Roman" w:eastAsia="Times New Roman" w:hAnsi="Times New Roman" w:cs="Times New Roman"/>
                  <w:b/>
                  <w:color w:val="FF0000"/>
                  <w:sz w:val="20"/>
                  <w:szCs w:val="20"/>
                  <w:lang w:eastAsia="ru-RU"/>
                </w:rPr>
                <w:t>26 июля 2011 года</w:t>
              </w:r>
            </w:hyperlink>
            <w:r w:rsidRPr="00B4199E">
              <w:rPr>
                <w:rFonts w:ascii="Times New Roman" w:eastAsia="Times New Roman" w:hAnsi="Times New Roman" w:cs="Times New Roman"/>
                <w:b/>
                <w:color w:val="FF0000"/>
                <w:sz w:val="20"/>
                <w:szCs w:val="20"/>
                <w:lang w:eastAsia="ru-RU"/>
              </w:rPr>
              <w:t xml:space="preserve"> в связи с принятием </w:t>
            </w:r>
            <w:hyperlink r:id="rId3117" w:history="1">
              <w:r w:rsidRPr="00B4199E">
                <w:rPr>
                  <w:rFonts w:ascii="Times New Roman" w:eastAsia="Times New Roman" w:hAnsi="Times New Roman" w:cs="Times New Roman"/>
                  <w:b/>
                  <w:color w:val="FF0000"/>
                  <w:sz w:val="20"/>
                  <w:szCs w:val="20"/>
                  <w:lang w:eastAsia="ru-RU"/>
                </w:rPr>
                <w:t>постановления</w:t>
              </w:r>
            </w:hyperlink>
            <w:r w:rsidRPr="00B4199E">
              <w:rPr>
                <w:rFonts w:ascii="Times New Roman" w:eastAsia="Times New Roman" w:hAnsi="Times New Roman" w:cs="Times New Roman"/>
                <w:b/>
                <w:color w:val="FF0000"/>
                <w:sz w:val="20"/>
                <w:szCs w:val="20"/>
                <w:lang w:eastAsia="ru-RU"/>
              </w:rPr>
              <w:t xml:space="preserve"> Правительства Москвы от 26.07.2011 N 334-ПП.</w:t>
            </w:r>
          </w:p>
          <w:p w:rsidR="00B4199E" w:rsidRPr="00B4199E" w:rsidRDefault="00B4199E" w:rsidP="00B4199E">
            <w:pPr>
              <w:spacing w:after="0" w:line="240" w:lineRule="auto"/>
              <w:jc w:val="both"/>
              <w:rPr>
                <w:rFonts w:ascii="Times New Roman" w:eastAsia="Times New Roman" w:hAnsi="Times New Roman" w:cs="Times New Roman"/>
                <w:color w:val="FF0000"/>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color w:val="FF0000"/>
                <w:sz w:val="20"/>
                <w:szCs w:val="20"/>
                <w:lang w:eastAsia="ru-RU"/>
              </w:rPr>
            </w:pPr>
            <w:r w:rsidRPr="00B4199E">
              <w:rPr>
                <w:rFonts w:ascii="Times New Roman" w:eastAsia="Times New Roman" w:hAnsi="Times New Roman" w:cs="Times New Roman"/>
                <w:b/>
                <w:color w:val="FF0000"/>
                <w:sz w:val="20"/>
                <w:szCs w:val="20"/>
                <w:lang w:eastAsia="ru-RU"/>
              </w:rPr>
              <w:t xml:space="preserve">Постановление Правительства Москвы </w:t>
            </w:r>
          </w:p>
          <w:p w:rsidR="00B4199E" w:rsidRPr="00B4199E" w:rsidRDefault="00B4199E" w:rsidP="00B4199E">
            <w:pPr>
              <w:spacing w:after="0" w:line="240" w:lineRule="auto"/>
              <w:jc w:val="center"/>
              <w:rPr>
                <w:rFonts w:ascii="Times New Roman" w:eastAsia="Times New Roman" w:hAnsi="Times New Roman" w:cs="Times New Roman"/>
                <w:b/>
                <w:color w:val="FF0000"/>
                <w:sz w:val="20"/>
                <w:szCs w:val="20"/>
                <w:lang w:eastAsia="ru-RU"/>
              </w:rPr>
            </w:pPr>
            <w:r w:rsidRPr="00B4199E">
              <w:rPr>
                <w:rFonts w:ascii="Times New Roman" w:eastAsia="Times New Roman" w:hAnsi="Times New Roman" w:cs="Times New Roman"/>
                <w:b/>
                <w:color w:val="FF0000"/>
                <w:sz w:val="20"/>
                <w:szCs w:val="20"/>
                <w:lang w:eastAsia="ru-RU"/>
              </w:rPr>
              <w:t xml:space="preserve">28.07.09 </w:t>
            </w:r>
          </w:p>
          <w:p w:rsidR="00B4199E" w:rsidRPr="00B4199E" w:rsidRDefault="00B4199E" w:rsidP="00B4199E">
            <w:pPr>
              <w:spacing w:after="0" w:line="240" w:lineRule="auto"/>
              <w:jc w:val="center"/>
              <w:rPr>
                <w:rFonts w:ascii="Times New Roman" w:eastAsia="Times New Roman" w:hAnsi="Times New Roman" w:cs="Times New Roman"/>
                <w:b/>
                <w:color w:val="FF0000"/>
                <w:sz w:val="20"/>
                <w:szCs w:val="20"/>
                <w:lang w:eastAsia="ru-RU"/>
              </w:rPr>
            </w:pPr>
            <w:r w:rsidRPr="00B4199E">
              <w:rPr>
                <w:rFonts w:ascii="Times New Roman" w:eastAsia="Times New Roman" w:hAnsi="Times New Roman" w:cs="Times New Roman"/>
                <w:b/>
                <w:color w:val="FF0000"/>
                <w:sz w:val="20"/>
                <w:szCs w:val="20"/>
                <w:lang w:eastAsia="ru-RU"/>
              </w:rPr>
              <w:t xml:space="preserve"> № 674- ПП</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39 </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color w:val="FF0000"/>
                <w:lang w:eastAsia="ru-RU"/>
              </w:rPr>
            </w:pPr>
            <w:r w:rsidRPr="00B4199E">
              <w:rPr>
                <w:rFonts w:ascii="Times New Roman" w:eastAsia="Times New Roman" w:hAnsi="Times New Roman" w:cs="Times New Roman"/>
                <w:b/>
                <w:color w:val="FF0000"/>
                <w:lang w:eastAsia="ru-RU"/>
              </w:rPr>
              <w:t>«Об утверждении положения о смотре-конкурсе на лучшую организацию работы в области охраны труда».</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Примечание:</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color w:val="FF0000"/>
                <w:sz w:val="20"/>
                <w:szCs w:val="20"/>
                <w:lang w:eastAsia="ru-RU"/>
              </w:rPr>
            </w:pPr>
            <w:r w:rsidRPr="00B4199E">
              <w:rPr>
                <w:rFonts w:ascii="Times New Roman" w:eastAsia="Times New Roman" w:hAnsi="Times New Roman" w:cs="Times New Roman"/>
                <w:color w:val="FF0000"/>
                <w:sz w:val="20"/>
                <w:szCs w:val="20"/>
                <w:lang w:eastAsia="ru-RU"/>
              </w:rPr>
              <w:t xml:space="preserve">         Документ  снят с контроля в связи с выполнением.  (См. </w:t>
            </w:r>
            <w:hyperlink r:id="rId3118" w:history="1">
              <w:r w:rsidRPr="00B4199E">
                <w:rPr>
                  <w:rFonts w:ascii="Times New Roman" w:eastAsia="Times New Roman" w:hAnsi="Times New Roman" w:cs="Times New Roman"/>
                  <w:color w:val="FF0000"/>
                  <w:sz w:val="20"/>
                  <w:szCs w:val="20"/>
                  <w:lang w:eastAsia="ru-RU"/>
                </w:rPr>
                <w:t>постановление</w:t>
              </w:r>
            </w:hyperlink>
            <w:r w:rsidRPr="00B4199E">
              <w:rPr>
                <w:rFonts w:ascii="Times New Roman" w:eastAsia="Times New Roman" w:hAnsi="Times New Roman" w:cs="Times New Roman"/>
                <w:color w:val="FF0000"/>
                <w:sz w:val="20"/>
                <w:szCs w:val="20"/>
                <w:lang w:eastAsia="ru-RU"/>
              </w:rPr>
              <w:t xml:space="preserve"> Правительства Москвы от 30.10.2007 N 941-ПП "Об итогах проведения городского смотра-конкурса на лучшую организацию работы в области охраны труда" ).</w:t>
            </w:r>
          </w:p>
          <w:p w:rsidR="00B4199E" w:rsidRPr="00B4199E" w:rsidRDefault="00B4199E" w:rsidP="00B4199E">
            <w:pPr>
              <w:spacing w:after="0" w:line="240" w:lineRule="auto"/>
              <w:jc w:val="both"/>
              <w:rPr>
                <w:rFonts w:ascii="Times New Roman" w:eastAsia="Times New Roman" w:hAnsi="Times New Roman" w:cs="Times New Roman"/>
                <w:color w:val="FF0000"/>
                <w:sz w:val="20"/>
                <w:szCs w:val="20"/>
                <w:lang w:eastAsia="ru-RU"/>
              </w:rPr>
            </w:pPr>
          </w:p>
          <w:p w:rsidR="00B4199E" w:rsidRPr="00B4199E" w:rsidRDefault="00B4199E" w:rsidP="00B4199E">
            <w:pPr>
              <w:spacing w:after="0" w:line="240" w:lineRule="auto"/>
              <w:jc w:val="both"/>
              <w:rPr>
                <w:rFonts w:ascii="Times New Roman" w:eastAsia="Times New Roman" w:hAnsi="Times New Roman" w:cs="Times New Roman"/>
                <w:color w:val="FF0000"/>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color w:val="FF0000"/>
                <w:sz w:val="20"/>
                <w:szCs w:val="20"/>
                <w:lang w:eastAsia="ru-RU"/>
              </w:rPr>
            </w:pPr>
            <w:r w:rsidRPr="00B4199E">
              <w:rPr>
                <w:rFonts w:ascii="Times New Roman" w:eastAsia="Times New Roman" w:hAnsi="Times New Roman" w:cs="Times New Roman"/>
                <w:b/>
                <w:color w:val="FF0000"/>
                <w:sz w:val="20"/>
                <w:szCs w:val="20"/>
                <w:lang w:eastAsia="ru-RU"/>
              </w:rPr>
              <w:t xml:space="preserve">Постановление Правительства </w:t>
            </w:r>
          </w:p>
          <w:p w:rsidR="00B4199E" w:rsidRPr="00B4199E" w:rsidRDefault="00B4199E" w:rsidP="00B4199E">
            <w:pPr>
              <w:spacing w:after="0" w:line="240" w:lineRule="auto"/>
              <w:jc w:val="center"/>
              <w:rPr>
                <w:rFonts w:ascii="Times New Roman" w:eastAsia="Times New Roman" w:hAnsi="Times New Roman" w:cs="Times New Roman"/>
                <w:b/>
                <w:color w:val="FF0000"/>
                <w:sz w:val="20"/>
                <w:szCs w:val="20"/>
                <w:lang w:eastAsia="ru-RU"/>
              </w:rPr>
            </w:pPr>
            <w:r w:rsidRPr="00B4199E">
              <w:rPr>
                <w:rFonts w:ascii="Times New Roman" w:eastAsia="Times New Roman" w:hAnsi="Times New Roman" w:cs="Times New Roman"/>
                <w:b/>
                <w:color w:val="FF0000"/>
                <w:sz w:val="20"/>
                <w:szCs w:val="20"/>
                <w:lang w:eastAsia="ru-RU"/>
              </w:rPr>
              <w:t xml:space="preserve">от 24.01.06  </w:t>
            </w:r>
          </w:p>
          <w:p w:rsidR="00B4199E" w:rsidRPr="00B4199E" w:rsidRDefault="00B4199E" w:rsidP="00B4199E">
            <w:pPr>
              <w:spacing w:after="0" w:line="240" w:lineRule="auto"/>
              <w:jc w:val="center"/>
              <w:rPr>
                <w:rFonts w:ascii="Times New Roman" w:eastAsia="Times New Roman" w:hAnsi="Times New Roman" w:cs="Times New Roman"/>
                <w:color w:val="FF0000"/>
                <w:sz w:val="20"/>
                <w:szCs w:val="20"/>
                <w:lang w:eastAsia="ru-RU"/>
              </w:rPr>
            </w:pPr>
            <w:r w:rsidRPr="00B4199E">
              <w:rPr>
                <w:rFonts w:ascii="Times New Roman" w:eastAsia="Times New Roman" w:hAnsi="Times New Roman" w:cs="Times New Roman"/>
                <w:b/>
                <w:color w:val="FF0000"/>
                <w:sz w:val="20"/>
                <w:szCs w:val="20"/>
                <w:lang w:eastAsia="ru-RU"/>
              </w:rPr>
              <w:t>№ 47-ПП</w:t>
            </w:r>
            <w:r w:rsidRPr="00B4199E">
              <w:rPr>
                <w:rFonts w:ascii="Times New Roman" w:eastAsia="Times New Roman" w:hAnsi="Times New Roman" w:cs="Times New Roman"/>
                <w:color w:val="FF0000"/>
                <w:sz w:val="20"/>
                <w:szCs w:val="20"/>
                <w:lang w:eastAsia="ru-RU"/>
              </w:rPr>
              <w:t xml:space="preserve"> </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40</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color w:val="000000"/>
                <w:lang w:eastAsia="ru-RU"/>
              </w:rPr>
            </w:pPr>
            <w:r w:rsidRPr="00B4199E">
              <w:rPr>
                <w:rFonts w:ascii="Times New Roman" w:eastAsia="Times New Roman" w:hAnsi="Times New Roman" w:cs="Times New Roman"/>
                <w:b/>
                <w:color w:val="000000"/>
                <w:lang w:eastAsia="ru-RU"/>
              </w:rPr>
              <w:t>"Об утверждению рекомендаций по проведению смотров-конкурсов по охране труда в организациях, отраслях экономики города и административных округах города Москвы".</w:t>
            </w: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Распоряжение 1-го заместителя Мэра в Правительство Москвы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от 29.03.06</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 71-РЗМ</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41</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color w:val="000000"/>
                <w:lang w:eastAsia="ru-RU"/>
              </w:rPr>
            </w:pPr>
            <w:r w:rsidRPr="00B4199E">
              <w:rPr>
                <w:rFonts w:ascii="Times New Roman" w:eastAsia="Times New Roman" w:hAnsi="Times New Roman" w:cs="Times New Roman"/>
                <w:b/>
                <w:color w:val="000000"/>
                <w:lang w:eastAsia="ru-RU"/>
              </w:rPr>
              <w:t>"О проведении смотра-конкурса на лучшую организацию работы в области охраны труда"</w:t>
            </w:r>
          </w:p>
          <w:p w:rsidR="00B4199E" w:rsidRPr="00B4199E" w:rsidRDefault="00B4199E" w:rsidP="00B4199E">
            <w:pPr>
              <w:spacing w:after="0" w:line="240" w:lineRule="auto"/>
              <w:jc w:val="both"/>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Примечание: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FF0000"/>
                <w:sz w:val="20"/>
                <w:szCs w:val="20"/>
                <w:lang w:eastAsia="ru-RU"/>
              </w:rPr>
            </w:pPr>
            <w:r w:rsidRPr="00B4199E">
              <w:rPr>
                <w:rFonts w:ascii="Times New Roman" w:eastAsia="Times New Roman" w:hAnsi="Times New Roman" w:cs="Times New Roman"/>
                <w:b/>
                <w:bCs/>
                <w:color w:val="FF0000"/>
                <w:sz w:val="20"/>
                <w:szCs w:val="20"/>
                <w:lang w:eastAsia="ru-RU"/>
              </w:rPr>
              <w:t xml:space="preserve">Отменено </w:t>
            </w:r>
            <w:hyperlink r:id="rId3119" w:history="1">
              <w:r w:rsidRPr="00B4199E">
                <w:rPr>
                  <w:rFonts w:ascii="Times New Roman" w:eastAsia="Times New Roman" w:hAnsi="Times New Roman" w:cs="Times New Roman"/>
                  <w:b/>
                  <w:bCs/>
                  <w:color w:val="FF0000"/>
                  <w:sz w:val="20"/>
                  <w:szCs w:val="20"/>
                  <w:lang w:eastAsia="ru-RU"/>
                </w:rPr>
                <w:t>Постановление</w:t>
              </w:r>
            </w:hyperlink>
            <w:r w:rsidRPr="00B4199E">
              <w:rPr>
                <w:rFonts w:ascii="Times New Roman" w:eastAsia="Times New Roman" w:hAnsi="Times New Roman" w:cs="Times New Roman"/>
                <w:b/>
                <w:bCs/>
                <w:color w:val="FF0000"/>
                <w:sz w:val="20"/>
                <w:szCs w:val="20"/>
                <w:lang w:eastAsia="ru-RU"/>
              </w:rPr>
              <w:t xml:space="preserve"> Правительства Москвы от 24 января 2006 г. N 47-ПП "О проведении Московского городского смотра-конкурса на лучшую организацию работы в области охраны труда".</w:t>
            </w:r>
          </w:p>
          <w:p w:rsidR="00B4199E" w:rsidRPr="00B4199E" w:rsidRDefault="00B4199E" w:rsidP="00B4199E">
            <w:pPr>
              <w:spacing w:after="0" w:line="240" w:lineRule="auto"/>
              <w:jc w:val="center"/>
              <w:rPr>
                <w:rFonts w:ascii="Times New Roman" w:eastAsia="Times New Roman" w:hAnsi="Times New Roman" w:cs="Times New Roman"/>
                <w:b/>
                <w:color w:val="000000"/>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Приказ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Руководителя Департамента здравоохранения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от 10.03.06</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 120</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42</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color w:val="000000"/>
                <w:lang w:eastAsia="ru-RU"/>
              </w:rPr>
            </w:pPr>
            <w:r w:rsidRPr="00B4199E">
              <w:rPr>
                <w:rFonts w:ascii="Times New Roman" w:eastAsia="Times New Roman" w:hAnsi="Times New Roman" w:cs="Times New Roman"/>
                <w:b/>
                <w:color w:val="000000"/>
                <w:lang w:eastAsia="ru-RU"/>
              </w:rPr>
              <w:t>"О проведении окружного смотра-конкурса на лучшую организацию работы в области  охраны труда", (вместе с "Положением об окружном смотре-конкурсе на  лучшую организацию работы  в области охраны труда")</w:t>
            </w:r>
          </w:p>
          <w:p w:rsidR="00B4199E" w:rsidRPr="00B4199E" w:rsidRDefault="00B4199E" w:rsidP="00B4199E">
            <w:pPr>
              <w:spacing w:after="0" w:line="240" w:lineRule="auto"/>
              <w:jc w:val="center"/>
              <w:rPr>
                <w:rFonts w:ascii="Times New Roman" w:eastAsia="Times New Roman" w:hAnsi="Times New Roman" w:cs="Times New Roman"/>
                <w:b/>
                <w:color w:val="000000"/>
                <w:lang w:eastAsia="ru-RU"/>
              </w:rPr>
            </w:pPr>
          </w:p>
          <w:p w:rsidR="00B4199E" w:rsidRPr="00B4199E" w:rsidRDefault="00B4199E" w:rsidP="00B4199E">
            <w:pPr>
              <w:spacing w:after="0" w:line="240" w:lineRule="auto"/>
              <w:jc w:val="both"/>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Примечание: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FF0000"/>
                <w:sz w:val="20"/>
                <w:szCs w:val="20"/>
                <w:lang w:eastAsia="ru-RU"/>
              </w:rPr>
            </w:pPr>
            <w:r w:rsidRPr="00B4199E">
              <w:rPr>
                <w:rFonts w:ascii="Times New Roman" w:eastAsia="Times New Roman" w:hAnsi="Times New Roman" w:cs="Times New Roman"/>
                <w:b/>
                <w:bCs/>
                <w:color w:val="FF0000"/>
                <w:sz w:val="20"/>
                <w:szCs w:val="20"/>
                <w:lang w:eastAsia="ru-RU"/>
              </w:rPr>
              <w:t xml:space="preserve">Отменено </w:t>
            </w:r>
            <w:hyperlink r:id="rId3120" w:history="1">
              <w:r w:rsidRPr="00B4199E">
                <w:rPr>
                  <w:rFonts w:ascii="Times New Roman" w:eastAsia="Times New Roman" w:hAnsi="Times New Roman" w:cs="Times New Roman"/>
                  <w:b/>
                  <w:bCs/>
                  <w:color w:val="FF0000"/>
                  <w:sz w:val="20"/>
                  <w:szCs w:val="20"/>
                  <w:lang w:eastAsia="ru-RU"/>
                </w:rPr>
                <w:t>Постановление</w:t>
              </w:r>
            </w:hyperlink>
            <w:r w:rsidRPr="00B4199E">
              <w:rPr>
                <w:rFonts w:ascii="Times New Roman" w:eastAsia="Times New Roman" w:hAnsi="Times New Roman" w:cs="Times New Roman"/>
                <w:b/>
                <w:bCs/>
                <w:color w:val="FF0000"/>
                <w:sz w:val="20"/>
                <w:szCs w:val="20"/>
                <w:lang w:eastAsia="ru-RU"/>
              </w:rPr>
              <w:t xml:space="preserve"> Правительства Москвы от 24 января 2006 г. N 47-ПП "О проведении Московского городского смотра-конкурса на лучшую организацию работы в области охраны труда".</w:t>
            </w:r>
          </w:p>
          <w:p w:rsidR="00B4199E" w:rsidRPr="00B4199E" w:rsidRDefault="00B4199E" w:rsidP="00B4199E">
            <w:pPr>
              <w:spacing w:after="0" w:line="240" w:lineRule="auto"/>
              <w:jc w:val="center"/>
              <w:rPr>
                <w:rFonts w:ascii="Times New Roman" w:eastAsia="Times New Roman" w:hAnsi="Times New Roman" w:cs="Times New Roman"/>
                <w:b/>
                <w:color w:val="000000"/>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Распоряжение префекта САО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от 07.03.06</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 1485</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43</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 проведении  смотра-конкурса на лучшую организацию работы в области  охраны труда . (вместе с "Положением о смотре-конкурсе на лучшую организацию работы в области охраны труда в учреждениях, организациях и предприятиях системы Департамента  здравоохранения города Москвы"</w:t>
            </w:r>
          </w:p>
          <w:p w:rsidR="00B4199E" w:rsidRPr="00B4199E" w:rsidRDefault="00B4199E" w:rsidP="00B4199E">
            <w:pPr>
              <w:spacing w:after="0" w:line="240" w:lineRule="auto"/>
              <w:jc w:val="both"/>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Примечание: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FF0000"/>
                <w:sz w:val="20"/>
                <w:szCs w:val="20"/>
                <w:lang w:eastAsia="ru-RU"/>
              </w:rPr>
            </w:pPr>
            <w:r w:rsidRPr="00B4199E">
              <w:rPr>
                <w:rFonts w:ascii="Times New Roman" w:eastAsia="Times New Roman" w:hAnsi="Times New Roman" w:cs="Times New Roman"/>
                <w:b/>
                <w:bCs/>
                <w:color w:val="FF0000"/>
                <w:sz w:val="20"/>
                <w:szCs w:val="20"/>
                <w:lang w:eastAsia="ru-RU"/>
              </w:rPr>
              <w:t xml:space="preserve">Отменено </w:t>
            </w:r>
            <w:hyperlink r:id="rId3121" w:history="1">
              <w:r w:rsidRPr="00B4199E">
                <w:rPr>
                  <w:rFonts w:ascii="Times New Roman" w:eastAsia="Times New Roman" w:hAnsi="Times New Roman" w:cs="Times New Roman"/>
                  <w:b/>
                  <w:bCs/>
                  <w:color w:val="FF0000"/>
                  <w:sz w:val="20"/>
                  <w:szCs w:val="20"/>
                  <w:lang w:eastAsia="ru-RU"/>
                </w:rPr>
                <w:t>Постановление</w:t>
              </w:r>
            </w:hyperlink>
            <w:r w:rsidRPr="00B4199E">
              <w:rPr>
                <w:rFonts w:ascii="Times New Roman" w:eastAsia="Times New Roman" w:hAnsi="Times New Roman" w:cs="Times New Roman"/>
                <w:b/>
                <w:bCs/>
                <w:color w:val="FF0000"/>
                <w:sz w:val="20"/>
                <w:szCs w:val="20"/>
                <w:lang w:eastAsia="ru-RU"/>
              </w:rPr>
              <w:t xml:space="preserve"> Правительства Москвы от 24 января 2006 г. N 47-ПП "О проведении Московского городского смотра-конкурса на лучшую организацию работы в области охраны труда".</w:t>
            </w:r>
          </w:p>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Письмо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Департамента здравоохранения  г. Москвы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30.05.06</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 44-18-1671</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44</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FF0000"/>
                <w:lang w:eastAsia="ru-RU"/>
              </w:rPr>
            </w:pPr>
            <w:r w:rsidRPr="00B4199E">
              <w:rPr>
                <w:rFonts w:ascii="Times New Roman" w:eastAsia="Times New Roman" w:hAnsi="Times New Roman" w:cs="Times New Roman"/>
                <w:b/>
                <w:color w:val="FF0000"/>
                <w:lang w:eastAsia="ru-RU"/>
              </w:rPr>
              <w:t>"Об итогах проведения городского смотра-конкурса на лучшую организацию работы в области  охраны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sz w:val="20"/>
                <w:szCs w:val="20"/>
                <w:lang w:eastAsia="ru-RU"/>
              </w:rPr>
            </w:pP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b/>
                <w:color w:val="FF0000"/>
                <w:lang w:eastAsia="ru-RU"/>
              </w:rPr>
            </w:pPr>
            <w:r w:rsidRPr="00B4199E">
              <w:rPr>
                <w:rFonts w:ascii="Times New Roman" w:eastAsia="Times New Roman" w:hAnsi="Times New Roman" w:cs="Times New Roman"/>
                <w:b/>
                <w:color w:val="FF0000"/>
                <w:lang w:eastAsia="ru-RU"/>
              </w:rPr>
              <w:t>Утратило силу</w:t>
            </w: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FF0000"/>
                <w:sz w:val="20"/>
                <w:szCs w:val="20"/>
                <w:lang w:eastAsia="ru-RU"/>
              </w:rPr>
            </w:pPr>
            <w:r w:rsidRPr="00B4199E">
              <w:rPr>
                <w:rFonts w:ascii="Times New Roman" w:eastAsia="Times New Roman" w:hAnsi="Times New Roman" w:cs="Times New Roman"/>
                <w:b/>
                <w:color w:val="FF0000"/>
                <w:sz w:val="20"/>
                <w:szCs w:val="20"/>
                <w:lang w:eastAsia="ru-RU"/>
              </w:rPr>
              <w:t xml:space="preserve">Постановление Правительства Москвы </w:t>
            </w:r>
          </w:p>
          <w:p w:rsidR="00B4199E" w:rsidRPr="00B4199E" w:rsidRDefault="00B4199E" w:rsidP="00B4199E">
            <w:pPr>
              <w:spacing w:after="0" w:line="240" w:lineRule="auto"/>
              <w:jc w:val="center"/>
              <w:rPr>
                <w:rFonts w:ascii="Times New Roman" w:eastAsia="Times New Roman" w:hAnsi="Times New Roman" w:cs="Times New Roman"/>
                <w:b/>
                <w:color w:val="FF0000"/>
                <w:sz w:val="20"/>
                <w:szCs w:val="20"/>
                <w:lang w:eastAsia="ru-RU"/>
              </w:rPr>
            </w:pPr>
            <w:r w:rsidRPr="00B4199E">
              <w:rPr>
                <w:rFonts w:ascii="Times New Roman" w:eastAsia="Times New Roman" w:hAnsi="Times New Roman" w:cs="Times New Roman"/>
                <w:b/>
                <w:color w:val="FF0000"/>
                <w:sz w:val="20"/>
                <w:szCs w:val="20"/>
                <w:lang w:eastAsia="ru-RU"/>
              </w:rPr>
              <w:t xml:space="preserve">от 30.10.07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color w:val="FF0000"/>
                <w:sz w:val="20"/>
                <w:szCs w:val="20"/>
                <w:lang w:eastAsia="ru-RU"/>
              </w:rPr>
              <w:t xml:space="preserve"> № 941-ПП</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45</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 смотре-конкурсе на лучшую организацию работы в области охраны труда среди предприятий и организаций округа" (вместе с "Положением о смотре-конкурсе на лучшую организацию работы в области охраны труда среди предприятий и организаций округа"</w:t>
            </w:r>
          </w:p>
          <w:p w:rsidR="00B4199E" w:rsidRPr="00B4199E" w:rsidRDefault="00B4199E" w:rsidP="00B4199E">
            <w:pPr>
              <w:spacing w:after="0" w:line="240" w:lineRule="auto"/>
              <w:jc w:val="both"/>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Примечание: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FF0000"/>
                <w:sz w:val="20"/>
                <w:szCs w:val="20"/>
                <w:lang w:eastAsia="ru-RU"/>
              </w:rPr>
            </w:pPr>
            <w:r w:rsidRPr="00B4199E">
              <w:rPr>
                <w:rFonts w:ascii="Times New Roman" w:eastAsia="Times New Roman" w:hAnsi="Times New Roman" w:cs="Times New Roman"/>
                <w:b/>
                <w:bCs/>
                <w:color w:val="FF0000"/>
                <w:sz w:val="20"/>
                <w:szCs w:val="20"/>
                <w:lang w:eastAsia="ru-RU"/>
              </w:rPr>
              <w:t xml:space="preserve">Отменено </w:t>
            </w:r>
            <w:hyperlink r:id="rId3122" w:history="1">
              <w:r w:rsidRPr="00B4199E">
                <w:rPr>
                  <w:rFonts w:ascii="Times New Roman" w:eastAsia="Times New Roman" w:hAnsi="Times New Roman" w:cs="Times New Roman"/>
                  <w:b/>
                  <w:bCs/>
                  <w:color w:val="FF0000"/>
                  <w:sz w:val="20"/>
                  <w:szCs w:val="20"/>
                  <w:lang w:eastAsia="ru-RU"/>
                </w:rPr>
                <w:t>Постановление</w:t>
              </w:r>
            </w:hyperlink>
            <w:r w:rsidRPr="00B4199E">
              <w:rPr>
                <w:rFonts w:ascii="Times New Roman" w:eastAsia="Times New Roman" w:hAnsi="Times New Roman" w:cs="Times New Roman"/>
                <w:b/>
                <w:bCs/>
                <w:color w:val="FF0000"/>
                <w:sz w:val="20"/>
                <w:szCs w:val="20"/>
                <w:lang w:eastAsia="ru-RU"/>
              </w:rPr>
              <w:t xml:space="preserve"> Правительства Москвы от 24 января 2006 г. N 47-ПП "О проведении Московского городского смотра-конкурса на лучшую организацию работы в области охраны труда".</w:t>
            </w:r>
          </w:p>
          <w:p w:rsidR="00B4199E" w:rsidRPr="00B4199E" w:rsidRDefault="00B4199E" w:rsidP="00B4199E">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Распоряжение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префекта Зеленоградского АО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от 15.10.07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1051-рп</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46</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 смотре-конкурсе на лучшую организацию работы в области охраны труда среди предприятий  и организаций округа"</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 xml:space="preserve">      Примечания:</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color w:val="FF0000"/>
                <w:sz w:val="20"/>
                <w:szCs w:val="20"/>
                <w:lang w:eastAsia="ru-RU"/>
              </w:rPr>
            </w:pPr>
            <w:r w:rsidRPr="00B4199E">
              <w:rPr>
                <w:rFonts w:ascii="Times New Roman" w:eastAsia="Times New Roman" w:hAnsi="Times New Roman" w:cs="Times New Roman"/>
                <w:color w:val="FF0000"/>
                <w:sz w:val="20"/>
                <w:szCs w:val="20"/>
                <w:lang w:eastAsia="ru-RU"/>
              </w:rPr>
              <w:t xml:space="preserve">                    </w:t>
            </w:r>
            <w:r w:rsidRPr="00B4199E">
              <w:rPr>
                <w:rFonts w:ascii="Times New Roman" w:eastAsia="Times New Roman" w:hAnsi="Times New Roman" w:cs="Times New Roman"/>
                <w:b/>
                <w:color w:val="FF0000"/>
                <w:sz w:val="20"/>
                <w:szCs w:val="20"/>
                <w:lang w:eastAsia="ru-RU"/>
              </w:rPr>
              <w:t>Снято с контроля в связи с выполнением (</w:t>
            </w:r>
            <w:hyperlink r:id="rId3123" w:history="1">
              <w:r w:rsidRPr="00B4199E">
                <w:rPr>
                  <w:rFonts w:ascii="Times New Roman" w:eastAsia="Times New Roman" w:hAnsi="Times New Roman" w:cs="Times New Roman"/>
                  <w:b/>
                  <w:color w:val="FF0000"/>
                  <w:sz w:val="20"/>
                  <w:szCs w:val="20"/>
                  <w:lang w:eastAsia="ru-RU"/>
                </w:rPr>
                <w:t>распоряжение</w:t>
              </w:r>
            </w:hyperlink>
            <w:r w:rsidRPr="00B4199E">
              <w:rPr>
                <w:rFonts w:ascii="Times New Roman" w:eastAsia="Times New Roman" w:hAnsi="Times New Roman" w:cs="Times New Roman"/>
                <w:b/>
                <w:color w:val="FF0000"/>
                <w:sz w:val="20"/>
                <w:szCs w:val="20"/>
                <w:lang w:eastAsia="ru-RU"/>
              </w:rPr>
              <w:t xml:space="preserve"> префекта Зеленоградского АО г. Москвы от 07.05.2009 N 374-рп).</w:t>
            </w:r>
          </w:p>
          <w:p w:rsidR="00B4199E" w:rsidRPr="00B4199E" w:rsidRDefault="00B4199E" w:rsidP="00B4199E">
            <w:pPr>
              <w:spacing w:after="0" w:line="240" w:lineRule="auto"/>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Распоряжение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префекта Зеленоградского  АО 09.12.08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1020-РП</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color w:val="FF0000"/>
                <w:sz w:val="20"/>
                <w:szCs w:val="20"/>
                <w:lang w:eastAsia="ru-RU"/>
              </w:rPr>
              <w:t>Снято с контроля</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47</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FF0000"/>
                <w:lang w:eastAsia="ru-RU"/>
              </w:rPr>
            </w:pPr>
            <w:r w:rsidRPr="00B4199E">
              <w:rPr>
                <w:rFonts w:ascii="Times New Roman" w:eastAsia="Times New Roman" w:hAnsi="Times New Roman" w:cs="Times New Roman"/>
                <w:b/>
                <w:color w:val="FF0000"/>
                <w:lang w:eastAsia="ru-RU"/>
              </w:rPr>
              <w:t>«Об итогах проведении Московского городского смотра-конкурса на лучшую организацию работы в области охраны труда», (смотр-конкурс был  утвержден  Постановлением  Правительства  Москвы от 14.04.2009 № 294-ПП)</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sz w:val="20"/>
                <w:szCs w:val="20"/>
                <w:lang w:eastAsia="ru-RU"/>
              </w:rPr>
            </w:pP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color w:val="FF0000"/>
                <w:lang w:eastAsia="ru-RU"/>
              </w:rPr>
              <w:t xml:space="preserve">Утратило силу </w:t>
            </w:r>
            <w:r w:rsidRPr="00B4199E">
              <w:rPr>
                <w:rFonts w:ascii="Times New Roman" w:eastAsia="Times New Roman" w:hAnsi="Times New Roman" w:cs="Times New Roman"/>
                <w:b/>
                <w:color w:val="0000FF"/>
                <w:lang w:eastAsia="ru-RU"/>
              </w:rPr>
              <w:t xml:space="preserve">на основании </w:t>
            </w:r>
            <w:r w:rsidRPr="00B4199E">
              <w:rPr>
                <w:rFonts w:ascii="Times New Roman" w:eastAsia="Times New Roman" w:hAnsi="Times New Roman" w:cs="Times New Roman"/>
                <w:b/>
                <w:bCs/>
                <w:color w:val="0000FF"/>
                <w:sz w:val="20"/>
                <w:szCs w:val="20"/>
                <w:lang w:eastAsia="ru-RU"/>
              </w:rPr>
              <w:t>Постановление Правительства Москвы от 03.07.2012 N 309-ПП</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FF0000"/>
                <w:sz w:val="20"/>
                <w:szCs w:val="20"/>
                <w:lang w:eastAsia="ru-RU"/>
              </w:rPr>
            </w:pPr>
            <w:r w:rsidRPr="00B4199E">
              <w:rPr>
                <w:rFonts w:ascii="Times New Roman" w:eastAsia="Times New Roman" w:hAnsi="Times New Roman" w:cs="Times New Roman"/>
                <w:b/>
                <w:color w:val="FF0000"/>
                <w:sz w:val="20"/>
                <w:szCs w:val="20"/>
                <w:lang w:eastAsia="ru-RU"/>
              </w:rPr>
              <w:t xml:space="preserve">Постановление Правительства Москвы </w:t>
            </w:r>
          </w:p>
          <w:p w:rsidR="00B4199E" w:rsidRPr="00B4199E" w:rsidRDefault="00B4199E" w:rsidP="00B4199E">
            <w:pPr>
              <w:spacing w:after="0" w:line="240" w:lineRule="auto"/>
              <w:jc w:val="center"/>
              <w:rPr>
                <w:rFonts w:ascii="Times New Roman" w:eastAsia="Times New Roman" w:hAnsi="Times New Roman" w:cs="Times New Roman"/>
                <w:b/>
                <w:color w:val="FF0000"/>
                <w:sz w:val="20"/>
                <w:szCs w:val="20"/>
                <w:lang w:eastAsia="ru-RU"/>
              </w:rPr>
            </w:pPr>
            <w:r w:rsidRPr="00B4199E">
              <w:rPr>
                <w:rFonts w:ascii="Times New Roman" w:eastAsia="Times New Roman" w:hAnsi="Times New Roman" w:cs="Times New Roman"/>
                <w:b/>
                <w:color w:val="FF0000"/>
                <w:sz w:val="20"/>
                <w:szCs w:val="20"/>
                <w:lang w:eastAsia="ru-RU"/>
              </w:rPr>
              <w:t xml:space="preserve">от 15.12.2009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color w:val="FF0000"/>
                <w:sz w:val="20"/>
                <w:szCs w:val="20"/>
                <w:lang w:eastAsia="ru-RU"/>
              </w:rPr>
              <w:t>№ 1376-ПП</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48</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lang w:eastAsia="ru-RU"/>
              </w:rPr>
            </w:pP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color w:val="FF0000"/>
                <w:lang w:eastAsia="ru-RU"/>
              </w:rPr>
            </w:pPr>
            <w:r w:rsidRPr="00B4199E">
              <w:rPr>
                <w:rFonts w:ascii="Times New Roman" w:eastAsia="Times New Roman" w:hAnsi="Times New Roman" w:cs="Times New Roman"/>
                <w:b/>
                <w:color w:val="FF0000"/>
                <w:lang w:eastAsia="ru-RU"/>
              </w:rPr>
              <w:t>"О проведении смотра-конкурса на лучшую организацию работы в области охраны труда" (вместе с "Положением о смотре-конкурсе на лучшую организацию работы в области охраны труда в учреждениях, организациях и предприятиях Департамента здравоохранения города Москвы"</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color w:val="FF0000"/>
                <w:lang w:eastAsia="ru-RU"/>
              </w:rPr>
            </w:pP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color w:val="FF0000"/>
                <w:lang w:eastAsia="ru-RU"/>
              </w:rPr>
              <w:t xml:space="preserve">Утратило силу Утратило силу </w:t>
            </w:r>
            <w:r w:rsidRPr="00B4199E">
              <w:rPr>
                <w:rFonts w:ascii="Times New Roman" w:eastAsia="Times New Roman" w:hAnsi="Times New Roman" w:cs="Times New Roman"/>
                <w:b/>
                <w:color w:val="0000FF"/>
                <w:lang w:eastAsia="ru-RU"/>
              </w:rPr>
              <w:t xml:space="preserve">на основании </w:t>
            </w:r>
            <w:r w:rsidRPr="00B4199E">
              <w:rPr>
                <w:rFonts w:ascii="Times New Roman" w:eastAsia="Times New Roman" w:hAnsi="Times New Roman" w:cs="Times New Roman"/>
                <w:b/>
                <w:bCs/>
                <w:color w:val="0000FF"/>
                <w:sz w:val="20"/>
                <w:szCs w:val="20"/>
                <w:lang w:eastAsia="ru-RU"/>
              </w:rPr>
              <w:t>Постановление Правительства Москвы от 04.10.2011 N 464-ПП</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FF0000"/>
                <w:sz w:val="20"/>
                <w:szCs w:val="20"/>
                <w:lang w:eastAsia="ru-RU"/>
              </w:rPr>
            </w:pPr>
            <w:r w:rsidRPr="00B4199E">
              <w:rPr>
                <w:rFonts w:ascii="Times New Roman" w:eastAsia="Times New Roman" w:hAnsi="Times New Roman" w:cs="Times New Roman"/>
                <w:b/>
                <w:color w:val="FF0000"/>
                <w:sz w:val="20"/>
                <w:szCs w:val="20"/>
                <w:lang w:eastAsia="ru-RU"/>
              </w:rPr>
              <w:t xml:space="preserve">Письмо </w:t>
            </w:r>
          </w:p>
          <w:p w:rsidR="00B4199E" w:rsidRPr="00B4199E" w:rsidRDefault="00B4199E" w:rsidP="00B4199E">
            <w:pPr>
              <w:spacing w:after="0" w:line="240" w:lineRule="auto"/>
              <w:jc w:val="center"/>
              <w:rPr>
                <w:rFonts w:ascii="Times New Roman" w:eastAsia="Times New Roman" w:hAnsi="Times New Roman" w:cs="Times New Roman"/>
                <w:b/>
                <w:color w:val="FF0000"/>
                <w:sz w:val="20"/>
                <w:szCs w:val="20"/>
                <w:lang w:eastAsia="ru-RU"/>
              </w:rPr>
            </w:pPr>
            <w:r w:rsidRPr="00B4199E">
              <w:rPr>
                <w:rFonts w:ascii="Times New Roman" w:eastAsia="Times New Roman" w:hAnsi="Times New Roman" w:cs="Times New Roman"/>
                <w:b/>
                <w:color w:val="FF0000"/>
                <w:sz w:val="20"/>
                <w:szCs w:val="20"/>
                <w:lang w:eastAsia="ru-RU"/>
              </w:rPr>
              <w:t xml:space="preserve">Департамента здравоохранения г. Москвы  </w:t>
            </w:r>
          </w:p>
          <w:p w:rsidR="00B4199E" w:rsidRPr="00B4199E" w:rsidRDefault="00B4199E" w:rsidP="00B4199E">
            <w:pPr>
              <w:spacing w:after="0" w:line="240" w:lineRule="auto"/>
              <w:jc w:val="center"/>
              <w:rPr>
                <w:rFonts w:ascii="Times New Roman" w:eastAsia="Times New Roman" w:hAnsi="Times New Roman" w:cs="Times New Roman"/>
                <w:b/>
                <w:color w:val="FF0000"/>
                <w:sz w:val="20"/>
                <w:szCs w:val="20"/>
                <w:lang w:eastAsia="ru-RU"/>
              </w:rPr>
            </w:pPr>
            <w:r w:rsidRPr="00B4199E">
              <w:rPr>
                <w:rFonts w:ascii="Times New Roman" w:eastAsia="Times New Roman" w:hAnsi="Times New Roman" w:cs="Times New Roman"/>
                <w:b/>
                <w:color w:val="FF0000"/>
                <w:sz w:val="20"/>
                <w:szCs w:val="20"/>
                <w:lang w:eastAsia="ru-RU"/>
              </w:rPr>
              <w:t xml:space="preserve">04.06.09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color w:val="FF0000"/>
                <w:sz w:val="20"/>
                <w:szCs w:val="20"/>
                <w:lang w:eastAsia="ru-RU"/>
              </w:rPr>
              <w:t>№ 72-18-449</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49</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"О проведении Московского городского смотра-конкурса на лучшую организацию работы в области охраны труда"</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(вместе с "Порядком проведения Московского городского смотра-конкурса на лучшую организацию работы в области охраны труда")</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Постановление Правительства Москвы</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 от 04.10.2011</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 N 464-ПП</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50</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lang w:eastAsia="ru-RU"/>
              </w:rPr>
            </w:pP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 пожарной безопасности в городе Москве»</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(ред. от 16.09.09 № 31,  </w:t>
            </w:r>
            <w:r w:rsidRPr="00B4199E">
              <w:rPr>
                <w:rFonts w:ascii="Times New Roman" w:eastAsia="Times New Roman" w:hAnsi="Times New Roman" w:cs="Times New Roman"/>
                <w:b/>
                <w:color w:val="0000FF"/>
                <w:sz w:val="20"/>
                <w:szCs w:val="20"/>
                <w:lang w:eastAsia="ru-RU"/>
              </w:rPr>
              <w:t xml:space="preserve">от 27.06.2012 </w:t>
            </w:r>
            <w:hyperlink r:id="rId3124" w:history="1">
              <w:r w:rsidRPr="00B4199E">
                <w:rPr>
                  <w:rFonts w:ascii="Times New Roman" w:eastAsia="Times New Roman" w:hAnsi="Times New Roman" w:cs="Times New Roman"/>
                  <w:b/>
                  <w:color w:val="0000FF"/>
                  <w:sz w:val="20"/>
                  <w:szCs w:val="20"/>
                  <w:lang w:eastAsia="ru-RU"/>
                </w:rPr>
                <w:t xml:space="preserve">N 26 </w:t>
              </w:r>
            </w:hyperlink>
            <w:r w:rsidRPr="00B4199E">
              <w:rPr>
                <w:rFonts w:ascii="Times New Roman" w:eastAsia="Times New Roman" w:hAnsi="Times New Roman" w:cs="Times New Roman"/>
                <w:b/>
                <w:sz w:val="20"/>
                <w:szCs w:val="20"/>
                <w:lang w:eastAsia="ru-RU"/>
              </w:rPr>
              <w:t>)</w:t>
            </w:r>
          </w:p>
          <w:p w:rsidR="00B4199E" w:rsidRPr="00B4199E" w:rsidRDefault="00B4199E" w:rsidP="00B4199E">
            <w:pPr>
              <w:autoSpaceDE w:val="0"/>
              <w:autoSpaceDN w:val="0"/>
              <w:adjustRightInd w:val="0"/>
              <w:spacing w:after="0" w:line="240" w:lineRule="auto"/>
              <w:ind w:firstLine="540"/>
              <w:jc w:val="both"/>
              <w:outlineLvl w:val="0"/>
              <w:rPr>
                <w:rFonts w:ascii="Times New Roman" w:eastAsia="Times New Roman" w:hAnsi="Times New Roman" w:cs="Times New Roman"/>
                <w:b/>
                <w:bCs/>
                <w:sz w:val="20"/>
                <w:szCs w:val="20"/>
                <w:lang w:eastAsia="ru-RU"/>
              </w:rPr>
            </w:pPr>
          </w:p>
          <w:p w:rsidR="00B4199E" w:rsidRPr="00B4199E" w:rsidRDefault="00B4199E" w:rsidP="00B4199E">
            <w:pPr>
              <w:autoSpaceDE w:val="0"/>
              <w:autoSpaceDN w:val="0"/>
              <w:adjustRightInd w:val="0"/>
              <w:spacing w:after="0" w:line="240" w:lineRule="auto"/>
              <w:ind w:firstLine="540"/>
              <w:jc w:val="both"/>
              <w:outlineLvl w:val="0"/>
              <w:rPr>
                <w:rFonts w:ascii="Times New Roman" w:eastAsia="Times New Roman" w:hAnsi="Times New Roman" w:cs="Times New Roman"/>
                <w:b/>
                <w:bCs/>
                <w:color w:val="0000FF"/>
                <w:lang w:eastAsia="ru-RU"/>
              </w:rPr>
            </w:pPr>
            <w:r w:rsidRPr="00B4199E">
              <w:rPr>
                <w:rFonts w:ascii="Times New Roman" w:eastAsia="Times New Roman" w:hAnsi="Times New Roman" w:cs="Times New Roman"/>
                <w:b/>
                <w:bCs/>
                <w:color w:val="0000FF"/>
                <w:lang w:eastAsia="ru-RU"/>
              </w:rPr>
              <w:t>Примечание.</w:t>
            </w:r>
          </w:p>
          <w:p w:rsidR="00B4199E" w:rsidRPr="00B4199E" w:rsidRDefault="00B4199E" w:rsidP="00B4199E">
            <w:pPr>
              <w:autoSpaceDE w:val="0"/>
              <w:autoSpaceDN w:val="0"/>
              <w:adjustRightInd w:val="0"/>
              <w:spacing w:after="0" w:line="240" w:lineRule="auto"/>
              <w:ind w:left="56"/>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                  Законом  г. Москвы от 27.06.2012 N 26 внесены следующие изменения в Закон города Москвы от 12 марта 2008 года N 13 "О пожарной безопасности в городе Москве":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1. </w:t>
            </w:r>
            <w:hyperlink r:id="rId3125" w:history="1">
              <w:r w:rsidRPr="00B4199E">
                <w:rPr>
                  <w:rFonts w:ascii="Times New Roman" w:eastAsia="Times New Roman" w:hAnsi="Times New Roman" w:cs="Times New Roman"/>
                  <w:b/>
                  <w:bCs/>
                  <w:color w:val="0000FF"/>
                  <w:sz w:val="20"/>
                  <w:szCs w:val="20"/>
                  <w:lang w:eastAsia="ru-RU"/>
                </w:rPr>
                <w:t>Статья 2</w:t>
              </w:r>
            </w:hyperlink>
            <w:r w:rsidRPr="00B4199E">
              <w:rPr>
                <w:rFonts w:ascii="Times New Roman" w:eastAsia="Times New Roman" w:hAnsi="Times New Roman" w:cs="Times New Roman"/>
                <w:b/>
                <w:bCs/>
                <w:color w:val="0000FF"/>
                <w:sz w:val="20"/>
                <w:szCs w:val="20"/>
                <w:lang w:eastAsia="ru-RU"/>
              </w:rPr>
              <w:t xml:space="preserve"> </w:t>
            </w:r>
            <w:r w:rsidRPr="00B4199E">
              <w:rPr>
                <w:rFonts w:ascii="Times New Roman" w:eastAsia="Times New Roman" w:hAnsi="Times New Roman" w:cs="Times New Roman"/>
                <w:bCs/>
                <w:color w:val="0000FF"/>
                <w:sz w:val="20"/>
                <w:szCs w:val="20"/>
                <w:lang w:eastAsia="ru-RU"/>
              </w:rPr>
              <w:t>после слов "правовые акты города Москвы" дополнена словами ", правовые акты органов местного самоуправления городских округов и поселений".</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2. </w:t>
            </w:r>
            <w:hyperlink r:id="rId3126" w:history="1">
              <w:r w:rsidRPr="00B4199E">
                <w:rPr>
                  <w:rFonts w:ascii="Times New Roman" w:eastAsia="Times New Roman" w:hAnsi="Times New Roman" w:cs="Times New Roman"/>
                  <w:b/>
                  <w:bCs/>
                  <w:color w:val="0000FF"/>
                  <w:sz w:val="20"/>
                  <w:szCs w:val="20"/>
                  <w:lang w:eastAsia="ru-RU"/>
                </w:rPr>
                <w:t>Статья 9</w:t>
              </w:r>
            </w:hyperlink>
            <w:r w:rsidRPr="00B4199E">
              <w:rPr>
                <w:rFonts w:ascii="Times New Roman" w:eastAsia="Times New Roman" w:hAnsi="Times New Roman" w:cs="Times New Roman"/>
                <w:b/>
                <w:bCs/>
                <w:color w:val="0000FF"/>
                <w:sz w:val="20"/>
                <w:szCs w:val="20"/>
                <w:lang w:eastAsia="ru-RU"/>
              </w:rPr>
              <w:t xml:space="preserve"> дополнена  частью 1.1 следующего содержания: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"1.1. </w:t>
            </w:r>
            <w:r w:rsidRPr="00B4199E">
              <w:rPr>
                <w:rFonts w:ascii="Times New Roman" w:eastAsia="Times New Roman" w:hAnsi="Times New Roman" w:cs="Times New Roman"/>
                <w:bCs/>
                <w:color w:val="0000FF"/>
                <w:sz w:val="20"/>
                <w:szCs w:val="20"/>
                <w:lang w:eastAsia="ru-RU"/>
              </w:rPr>
              <w:t>Финансовое и материально-техническое обеспечение первичных мер пожарной безопасности в границах внутригородского муниципального образования в городе Москве - городского округа или поселения является расходным обязательством городского округа или поселения.".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3. </w:t>
            </w:r>
            <w:hyperlink r:id="rId3127" w:history="1">
              <w:r w:rsidRPr="00B4199E">
                <w:rPr>
                  <w:rFonts w:ascii="Times New Roman" w:eastAsia="Times New Roman" w:hAnsi="Times New Roman" w:cs="Times New Roman"/>
                  <w:b/>
                  <w:bCs/>
                  <w:color w:val="0000FF"/>
                  <w:sz w:val="20"/>
                  <w:szCs w:val="20"/>
                  <w:lang w:eastAsia="ru-RU"/>
                </w:rPr>
                <w:t>Статья  13</w:t>
              </w:r>
            </w:hyperlink>
            <w:r w:rsidRPr="00B4199E">
              <w:rPr>
                <w:rFonts w:ascii="Times New Roman" w:eastAsia="Times New Roman" w:hAnsi="Times New Roman" w:cs="Times New Roman"/>
                <w:b/>
                <w:bCs/>
                <w:color w:val="0000FF"/>
                <w:sz w:val="20"/>
                <w:szCs w:val="20"/>
                <w:lang w:eastAsia="ru-RU"/>
              </w:rPr>
              <w:t xml:space="preserve"> изложена  в следующей редакции: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"Статья 13. </w:t>
            </w:r>
            <w:r w:rsidRPr="00B4199E">
              <w:rPr>
                <w:rFonts w:ascii="Times New Roman" w:eastAsia="Times New Roman" w:hAnsi="Times New Roman" w:cs="Times New Roman"/>
                <w:bCs/>
                <w:color w:val="0000FF"/>
                <w:sz w:val="20"/>
                <w:szCs w:val="20"/>
                <w:lang w:eastAsia="ru-RU"/>
              </w:rPr>
              <w:t>Полномочия органов местного самоуправления внутригородских муниципальных образований в городе Москве в области пожарной безопасности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1. </w:t>
            </w:r>
            <w:r w:rsidRPr="00B4199E">
              <w:rPr>
                <w:rFonts w:ascii="Times New Roman" w:eastAsia="Times New Roman" w:hAnsi="Times New Roman" w:cs="Times New Roman"/>
                <w:bCs/>
                <w:color w:val="0000FF"/>
                <w:sz w:val="20"/>
                <w:szCs w:val="20"/>
                <w:lang w:eastAsia="ru-RU"/>
              </w:rPr>
              <w:t>Органы местного самоуправления муниципальных округов совместно с органами исполнительной власти города Москвы участвуют в пропаганде знаний в области пожарной безопасности.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2. </w:t>
            </w:r>
            <w:r w:rsidRPr="00B4199E">
              <w:rPr>
                <w:rFonts w:ascii="Times New Roman" w:eastAsia="Times New Roman" w:hAnsi="Times New Roman" w:cs="Times New Roman"/>
                <w:bCs/>
                <w:color w:val="0000FF"/>
                <w:sz w:val="20"/>
                <w:szCs w:val="20"/>
                <w:lang w:eastAsia="ru-RU"/>
              </w:rPr>
              <w:t>Органы местного самоуправления городских округов, поселений обеспечивают первичные меры пожарной безопасности в границах городских округов, поселений.".</w:t>
            </w:r>
          </w:p>
          <w:p w:rsidR="00B4199E" w:rsidRPr="00B4199E" w:rsidRDefault="00B4199E" w:rsidP="00B4199E">
            <w:pPr>
              <w:tabs>
                <w:tab w:val="left" w:pos="708"/>
                <w:tab w:val="center" w:pos="4153"/>
                <w:tab w:val="right" w:pos="8306"/>
              </w:tabs>
              <w:spacing w:after="0" w:line="240" w:lineRule="auto"/>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Закон</w:t>
            </w: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города Москвы </w:t>
            </w: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от 12.03.2008</w:t>
            </w: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sz w:val="20"/>
                <w:szCs w:val="20"/>
                <w:lang w:eastAsia="ru-RU"/>
              </w:rPr>
            </w:pPr>
            <w:r w:rsidRPr="00B4199E">
              <w:rPr>
                <w:rFonts w:ascii="Times New Roman" w:eastAsia="Times New Roman" w:hAnsi="Times New Roman" w:cs="Times New Roman"/>
                <w:b/>
                <w:sz w:val="20"/>
                <w:szCs w:val="20"/>
                <w:lang w:eastAsia="ru-RU"/>
              </w:rPr>
              <w:t xml:space="preserve"> N 13</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51</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"Об усилении пожарной безопасности в городе Москве"</w:t>
            </w: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Распоряжение Правительства Москвы от 02.10.07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2186-РП</w:t>
            </w:r>
          </w:p>
          <w:p w:rsidR="00B4199E" w:rsidRPr="00B4199E" w:rsidRDefault="00B4199E" w:rsidP="00B4199E">
            <w:pPr>
              <w:spacing w:after="0" w:line="240" w:lineRule="auto"/>
              <w:jc w:val="center"/>
              <w:rPr>
                <w:rFonts w:ascii="Times New Roman" w:eastAsia="Times New Roman" w:hAnsi="Times New Roman" w:cs="Times New Roman"/>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52</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"Об утверждении "Инструкции о мерах пожарной безопасности при проведении строительно-монтажных и ремонтных работ в учреждениях и предприятиях, подведомственных Департаменту здравоохранения города Москвы"</w:t>
            </w:r>
          </w:p>
          <w:p w:rsidR="00B4199E" w:rsidRPr="00B4199E" w:rsidRDefault="00B4199E" w:rsidP="00B4199E">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Приказ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Департамента   Здравоохранения  г. Москвы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26.11.07 </w:t>
            </w:r>
          </w:p>
          <w:p w:rsidR="00B4199E" w:rsidRPr="00B4199E" w:rsidRDefault="00B4199E" w:rsidP="00B4199E">
            <w:pPr>
              <w:spacing w:after="0" w:line="240" w:lineRule="auto"/>
              <w:jc w:val="center"/>
              <w:rPr>
                <w:rFonts w:ascii="Times New Roman" w:eastAsia="Times New Roman" w:hAnsi="Times New Roman" w:cs="Times New Roman"/>
                <w:sz w:val="20"/>
                <w:szCs w:val="20"/>
                <w:lang w:eastAsia="ru-RU"/>
              </w:rPr>
            </w:pPr>
            <w:r w:rsidRPr="00B4199E">
              <w:rPr>
                <w:rFonts w:ascii="Times New Roman" w:eastAsia="Times New Roman" w:hAnsi="Times New Roman" w:cs="Times New Roman"/>
                <w:b/>
                <w:sz w:val="20"/>
                <w:szCs w:val="20"/>
                <w:lang w:eastAsia="ru-RU"/>
              </w:rPr>
              <w:t>№ 510</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53</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"Об усилении пожарной безопасности в подведомственных учреждениях и предприятиях Департамента здравоохранения города Москвы в осенне-зимний период 2007-2008 годов"</w:t>
            </w:r>
          </w:p>
          <w:p w:rsidR="00B4199E" w:rsidRPr="00B4199E" w:rsidRDefault="00B4199E" w:rsidP="00B4199E">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Приказ Руководителя Департамента здравоохранения г. Москвы</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от 18.10.2007</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N 451</w:t>
            </w:r>
          </w:p>
          <w:p w:rsidR="00B4199E" w:rsidRPr="00B4199E" w:rsidRDefault="00B4199E" w:rsidP="00B4199E">
            <w:pPr>
              <w:spacing w:after="0" w:line="240" w:lineRule="auto"/>
              <w:jc w:val="center"/>
              <w:rPr>
                <w:rFonts w:ascii="Times New Roman" w:eastAsia="Times New Roman" w:hAnsi="Times New Roman" w:cs="Times New Roman"/>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54</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sz w:val="20"/>
                <w:szCs w:val="20"/>
                <w:lang w:eastAsia="ru-RU"/>
              </w:rPr>
            </w:pP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"Об усилении пожарной безопасности в городе Москве в осенне-зимний  период  2008-2009 годов"</w:t>
            </w: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Распоряжение Правительства Москвы </w:t>
            </w: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от 17.09.08 </w:t>
            </w: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2135-РП</w:t>
            </w: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55</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4199E">
              <w:rPr>
                <w:rFonts w:ascii="Times New Roman" w:eastAsia="Times New Roman" w:hAnsi="Times New Roman" w:cs="Times New Roman"/>
                <w:b/>
                <w:sz w:val="24"/>
                <w:szCs w:val="24"/>
                <w:lang w:eastAsia="ru-RU"/>
              </w:rPr>
              <w:t>"Об утверждении Правил пожарной безопасности в городе Москве"</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EC29D0">
              <w:rPr>
                <w:rFonts w:ascii="Times New Roman" w:eastAsia="Times New Roman" w:hAnsi="Times New Roman" w:cs="Times New Roman"/>
                <w:b/>
                <w:color w:val="00B050"/>
                <w:sz w:val="20"/>
                <w:szCs w:val="20"/>
                <w:lang w:eastAsia="ru-RU"/>
              </w:rPr>
              <w:t xml:space="preserve">(в ред. </w:t>
            </w:r>
            <w:hyperlink r:id="rId3128" w:history="1">
              <w:r w:rsidRPr="00EC29D0">
                <w:rPr>
                  <w:rFonts w:ascii="Times New Roman" w:eastAsia="Times New Roman" w:hAnsi="Times New Roman" w:cs="Times New Roman"/>
                  <w:b/>
                  <w:color w:val="00B050"/>
                  <w:sz w:val="20"/>
                  <w:szCs w:val="20"/>
                  <w:lang w:eastAsia="ru-RU"/>
                </w:rPr>
                <w:t>постановления</w:t>
              </w:r>
            </w:hyperlink>
            <w:r w:rsidRPr="00EC29D0">
              <w:rPr>
                <w:rFonts w:ascii="Times New Roman" w:eastAsia="Times New Roman" w:hAnsi="Times New Roman" w:cs="Times New Roman"/>
                <w:b/>
                <w:color w:val="00B050"/>
                <w:sz w:val="20"/>
                <w:szCs w:val="20"/>
                <w:lang w:eastAsia="ru-RU"/>
              </w:rPr>
              <w:t xml:space="preserve"> Правительства Москвы от </w:t>
            </w:r>
            <w:r w:rsidRPr="00345C93">
              <w:rPr>
                <w:rFonts w:ascii="Times New Roman" w:eastAsia="Times New Roman" w:hAnsi="Times New Roman" w:cs="Times New Roman"/>
                <w:b/>
                <w:color w:val="00B050"/>
                <w:sz w:val="20"/>
                <w:szCs w:val="20"/>
                <w:lang w:eastAsia="ru-RU"/>
              </w:rPr>
              <w:t>30.01.2013 N 36-ПП</w:t>
            </w:r>
            <w:r w:rsidRPr="00B4199E">
              <w:rPr>
                <w:rFonts w:ascii="Times New Roman" w:eastAsia="Times New Roman" w:hAnsi="Times New Roman" w:cs="Times New Roman"/>
                <w:b/>
                <w:color w:val="0000FF"/>
                <w:sz w:val="20"/>
                <w:szCs w:val="20"/>
                <w:lang w:eastAsia="ru-RU"/>
              </w:rPr>
              <w:t>)</w:t>
            </w:r>
          </w:p>
          <w:p w:rsidR="00B4199E" w:rsidRPr="00B4199E" w:rsidRDefault="00B4199E" w:rsidP="00B4199E">
            <w:pPr>
              <w:autoSpaceDE w:val="0"/>
              <w:autoSpaceDN w:val="0"/>
              <w:adjustRightInd w:val="0"/>
              <w:spacing w:after="0" w:line="240" w:lineRule="auto"/>
              <w:ind w:firstLine="540"/>
              <w:jc w:val="both"/>
              <w:outlineLvl w:val="1"/>
              <w:rPr>
                <w:rFonts w:ascii="Times New Roman" w:eastAsia="Times New Roman" w:hAnsi="Times New Roman" w:cs="Times New Roman"/>
                <w:b/>
                <w:color w:val="0000FF"/>
                <w:lang w:eastAsia="ru-RU"/>
              </w:rPr>
            </w:pPr>
          </w:p>
          <w:p w:rsidR="00B4199E" w:rsidRPr="00B4199E" w:rsidRDefault="00B4199E" w:rsidP="00B4199E">
            <w:pPr>
              <w:autoSpaceDE w:val="0"/>
              <w:autoSpaceDN w:val="0"/>
              <w:adjustRightInd w:val="0"/>
              <w:spacing w:after="0" w:line="240" w:lineRule="auto"/>
              <w:ind w:firstLine="540"/>
              <w:jc w:val="both"/>
              <w:outlineLvl w:val="1"/>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Примечание:</w:t>
            </w:r>
          </w:p>
          <w:p w:rsidR="00B4199E" w:rsidRPr="00B4199E" w:rsidRDefault="00B4199E" w:rsidP="00B4199E">
            <w:pPr>
              <w:autoSpaceDE w:val="0"/>
              <w:autoSpaceDN w:val="0"/>
              <w:adjustRightInd w:val="0"/>
              <w:spacing w:after="0" w:line="240" w:lineRule="auto"/>
              <w:ind w:firstLine="540"/>
              <w:jc w:val="both"/>
              <w:outlineLvl w:val="1"/>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        Правила устанавливают основные требования пожарной безопасности для территорий со сложившейся исторической застройкой, зданий и сооружений культурного наследия, отнесенных к объектам с низкой пожарной устойчивостью, высотных жилых, административных и многофункциональных комплексов (отдельно стоящие или находящиеся в составе многофункциональных комплексов высотой более 75 метров и до 400 м), крупных торговых центров (с площадью этажа 3000 кв. м), в т.ч. подземных, проведению фейерверков, объектов хранения и реализации пиротехнической продукции, коммуникационных коллекторов и кабельных линий в них, автозаправочных станций (АЗС), автомобильных газонаполнительных компрессорных станций (АГНКС), автомобильных газозаправочных станций (АГЗС); зданий и участков предприятий и производственного оборудования с применением сильнодействующих ядовитых веществ (СДЯВ), в сооружениях и на подвижном составе метрополитена.</w:t>
            </w: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b/>
                <w:bCs/>
                <w:lang w:eastAsia="ru-RU"/>
              </w:rPr>
            </w:pP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b/>
                <w:bCs/>
                <w:color w:val="0000FF"/>
                <w:lang w:eastAsia="ru-RU"/>
              </w:rPr>
            </w:pPr>
            <w:r w:rsidRPr="00B4199E">
              <w:rPr>
                <w:rFonts w:ascii="Times New Roman" w:eastAsia="Times New Roman" w:hAnsi="Times New Roman" w:cs="Times New Roman"/>
                <w:b/>
                <w:bCs/>
                <w:color w:val="0000FF"/>
                <w:lang w:eastAsia="ru-RU"/>
              </w:rPr>
              <w:t xml:space="preserve">Правила дополнены </w:t>
            </w:r>
            <w:hyperlink r:id="rId3129" w:history="1">
              <w:r w:rsidRPr="00B4199E">
                <w:rPr>
                  <w:rFonts w:ascii="Times New Roman" w:eastAsia="Times New Roman" w:hAnsi="Times New Roman" w:cs="Times New Roman"/>
                  <w:b/>
                  <w:bCs/>
                  <w:color w:val="0000FF"/>
                  <w:lang w:eastAsia="ru-RU"/>
                </w:rPr>
                <w:t>приложение</w:t>
              </w:r>
            </w:hyperlink>
            <w:r w:rsidRPr="00B4199E">
              <w:rPr>
                <w:rFonts w:ascii="Times New Roman" w:eastAsia="Times New Roman" w:hAnsi="Times New Roman" w:cs="Times New Roman"/>
                <w:b/>
                <w:bCs/>
                <w:color w:val="0000FF"/>
                <w:lang w:eastAsia="ru-RU"/>
              </w:rPr>
              <w:t>м раздела 12:</w:t>
            </w: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b/>
                <w:bCs/>
                <w:color w:val="0000FF"/>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12.1. На особо охраняемых природных территориях (ООПТ), природных и озелененных территориях (ПиОТ), особо охраняемых зеленых территориях (ООЗТ) города Москвы запрещается: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а) замусоривание, захламление зеленых насаждений бытовыми отходами и отбросами, свалка мусора и строительных остатков;</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б) выжигание травы, в том числе сухой травы;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в) разведение костров, проведение мероприятий, предусматривающих использование открытого огня, бросание горящих спичек, окурков и горячей золы из курительных трубок с момента схода снегового покрова до наступления устойчивой дождливой осенней погоды или образования снегового покрова (на ООПТ разведение костров запрещается в любое время года);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г) использование мангалов вне специально обустроенных площадок, оборудованных информационными щитами и противопожарным инвентарем;</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д) иные действия, противоречащие установленному режиму использования и (или) охраны указанных территорий и могущие привести к возникновению пожароопасных ситуаций.</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12.2. Юридические и физические лица, в ведении которых находятся территории, занятые зелеными насаждениями на ООПТ, ПиОТ, ООЗТ, обязаны своевременно осуществлять уборку сухой растительности, легковоспламеняющегося мусора и других легковоспламеняющихся материалов на указанных территориях.</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12.3. Лица, ответственные за организацию массовых спортивных, зрелищных и иных мероприятий на ООПТ, ПиОТ, ООЗТ обязаны непосредственно перед проведением указанных мероприятий в пожароопасный сезон провести инструктаж их участников о соблюдении требований пожарной безопасности в границах ООПТ, ПиОТ, ООЗТ, а также о способах предупреждения пожаров.</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12.4. При выявлении возгораний и пожароопасных ситуаций лица, указанные в пунктах 12.2-12.3 настоящих Правил, обязаны принимать необходимые меры к своевременному информированию об этом Государственной противопожарной службы или иной пожарной охраны в городе Москве.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12.5. Граждане при пребывании в границах ООПТ, ПиОТ, ООЗТ обязаны: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а) при обнаружении пожаров немедленно уведомлять об этом по телефонным номерам 01 или 112;</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б) выполнять иные установленные федеральным законодательством и законодательством города Москвы обязанности в области пожарной безопасности.</w:t>
            </w: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Постановление  Правительства  Москвы от 30.09.08</w:t>
            </w: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 880-ПП</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56</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"Об утверждении Положения о противопожарной службе города Москвы"</w:t>
            </w:r>
          </w:p>
          <w:p w:rsidR="004A0EAD" w:rsidRPr="00170EC6" w:rsidRDefault="004A0EAD" w:rsidP="004A0EAD">
            <w:pPr>
              <w:autoSpaceDE w:val="0"/>
              <w:autoSpaceDN w:val="0"/>
              <w:adjustRightInd w:val="0"/>
              <w:spacing w:after="0" w:line="240" w:lineRule="auto"/>
              <w:jc w:val="center"/>
              <w:outlineLvl w:val="0"/>
              <w:rPr>
                <w:rFonts w:ascii="Times New Roman" w:eastAsia="Times New Roman" w:hAnsi="Times New Roman" w:cs="Times New Roman"/>
                <w:b/>
                <w:bCs/>
                <w:color w:val="00B050"/>
                <w:sz w:val="20"/>
                <w:szCs w:val="20"/>
                <w:lang w:eastAsia="ru-RU"/>
              </w:rPr>
            </w:pPr>
            <w:r w:rsidRPr="00170EC6">
              <w:rPr>
                <w:rFonts w:ascii="Times New Roman" w:hAnsi="Times New Roman" w:cs="Times New Roman"/>
                <w:b/>
                <w:color w:val="00B050"/>
                <w:sz w:val="20"/>
                <w:szCs w:val="20"/>
              </w:rPr>
              <w:t xml:space="preserve">(в ред. </w:t>
            </w:r>
            <w:hyperlink r:id="rId3130" w:history="1">
              <w:r w:rsidRPr="00170EC6">
                <w:rPr>
                  <w:rFonts w:ascii="Times New Roman" w:hAnsi="Times New Roman" w:cs="Times New Roman"/>
                  <w:b/>
                  <w:color w:val="00B050"/>
                  <w:sz w:val="20"/>
                  <w:szCs w:val="20"/>
                </w:rPr>
                <w:t>постановления</w:t>
              </w:r>
            </w:hyperlink>
            <w:r w:rsidRPr="00170EC6">
              <w:rPr>
                <w:rFonts w:ascii="Times New Roman" w:hAnsi="Times New Roman" w:cs="Times New Roman"/>
                <w:b/>
                <w:color w:val="00B050"/>
                <w:sz w:val="20"/>
                <w:szCs w:val="20"/>
              </w:rPr>
              <w:t xml:space="preserve"> Правительства Москвы от 26.11.2013 N 762-ПП)</w:t>
            </w:r>
          </w:p>
          <w:p w:rsidR="00B4199E" w:rsidRPr="00B4199E" w:rsidRDefault="00B4199E" w:rsidP="00B4199E">
            <w:pPr>
              <w:autoSpaceDE w:val="0"/>
              <w:autoSpaceDN w:val="0"/>
              <w:adjustRightInd w:val="0"/>
              <w:spacing w:after="0" w:line="240" w:lineRule="auto"/>
              <w:jc w:val="both"/>
              <w:outlineLvl w:val="0"/>
              <w:rPr>
                <w:rFonts w:ascii="Times New Roman" w:eastAsia="Times New Roman" w:hAnsi="Times New Roman" w:cs="Times New Roman"/>
                <w:b/>
                <w:bCs/>
                <w:sz w:val="24"/>
                <w:szCs w:val="24"/>
                <w:lang w:eastAsia="ru-RU"/>
              </w:rPr>
            </w:pPr>
          </w:p>
          <w:p w:rsidR="00B4199E" w:rsidRPr="00B4199E" w:rsidRDefault="00B4199E" w:rsidP="00B4199E">
            <w:pPr>
              <w:autoSpaceDE w:val="0"/>
              <w:autoSpaceDN w:val="0"/>
              <w:adjustRightInd w:val="0"/>
              <w:spacing w:after="0" w:line="240" w:lineRule="auto"/>
              <w:ind w:firstLine="540"/>
              <w:jc w:val="both"/>
              <w:outlineLvl w:val="0"/>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Примечание.</w:t>
            </w:r>
          </w:p>
          <w:p w:rsidR="00B4199E" w:rsidRPr="00B4199E" w:rsidRDefault="00B4199E" w:rsidP="00B4199E">
            <w:pPr>
              <w:autoSpaceDE w:val="0"/>
              <w:autoSpaceDN w:val="0"/>
              <w:adjustRightInd w:val="0"/>
              <w:spacing w:after="0" w:line="240" w:lineRule="auto"/>
              <w:ind w:firstLine="540"/>
              <w:jc w:val="center"/>
              <w:outlineLvl w:val="0"/>
              <w:rPr>
                <w:rFonts w:ascii="Times New Roman" w:eastAsia="Times New Roman" w:hAnsi="Times New Roman" w:cs="Times New Roman"/>
                <w:b/>
                <w:bCs/>
                <w:color w:val="0000FF"/>
                <w:sz w:val="20"/>
                <w:szCs w:val="20"/>
                <w:u w:val="single"/>
                <w:lang w:eastAsia="ru-RU"/>
              </w:rPr>
            </w:pPr>
            <w:r w:rsidRPr="00B4199E">
              <w:rPr>
                <w:rFonts w:ascii="Times New Roman" w:eastAsia="Times New Roman" w:hAnsi="Times New Roman" w:cs="Times New Roman"/>
                <w:b/>
                <w:bCs/>
                <w:color w:val="0000FF"/>
                <w:sz w:val="20"/>
                <w:szCs w:val="20"/>
                <w:u w:val="single"/>
                <w:lang w:eastAsia="ru-RU"/>
              </w:rPr>
              <w:t>Ниже представлен текст данного Положения:</w:t>
            </w:r>
          </w:p>
          <w:p w:rsidR="00B4199E" w:rsidRPr="00B4199E" w:rsidRDefault="00B4199E" w:rsidP="00B4199E">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В соответствии с </w:t>
            </w:r>
            <w:hyperlink r:id="rId3131" w:history="1">
              <w:r w:rsidRPr="00B4199E">
                <w:rPr>
                  <w:rFonts w:ascii="Times New Roman" w:eastAsia="Times New Roman" w:hAnsi="Times New Roman" w:cs="Times New Roman"/>
                  <w:bCs/>
                  <w:color w:val="0000FF"/>
                  <w:sz w:val="20"/>
                  <w:szCs w:val="20"/>
                  <w:lang w:eastAsia="ru-RU"/>
                </w:rPr>
                <w:t>частью 3 статьи 5</w:t>
              </w:r>
            </w:hyperlink>
            <w:r w:rsidRPr="00B4199E">
              <w:rPr>
                <w:rFonts w:ascii="Times New Roman" w:eastAsia="Times New Roman" w:hAnsi="Times New Roman" w:cs="Times New Roman"/>
                <w:bCs/>
                <w:color w:val="0000FF"/>
                <w:sz w:val="20"/>
                <w:szCs w:val="20"/>
                <w:lang w:eastAsia="ru-RU"/>
              </w:rPr>
              <w:t xml:space="preserve"> Закона города Москвы от 12 марта 2008 г. N 13 "О пожарной безопасности в городе Москве" и в целях реализации на территории города Москвы единой государственной политики в области обеспечения пожарной безопасности, защиты личности, имущества, общества и государства от пожаров, повышения эффективности управления подразделениями противопожарной службы города Москвы Правительство Москвы постановляет:</w:t>
            </w:r>
          </w:p>
          <w:p w:rsidR="00B4199E" w:rsidRPr="00B4199E" w:rsidRDefault="00B4199E" w:rsidP="00B4199E">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1. Утвердить </w:t>
            </w:r>
            <w:hyperlink r:id="rId3132" w:history="1">
              <w:r w:rsidRPr="00B4199E">
                <w:rPr>
                  <w:rFonts w:ascii="Times New Roman" w:eastAsia="Times New Roman" w:hAnsi="Times New Roman" w:cs="Times New Roman"/>
                  <w:bCs/>
                  <w:color w:val="0000FF"/>
                  <w:sz w:val="20"/>
                  <w:szCs w:val="20"/>
                  <w:lang w:eastAsia="ru-RU"/>
                </w:rPr>
                <w:t>Положение</w:t>
              </w:r>
            </w:hyperlink>
            <w:r w:rsidRPr="00B4199E">
              <w:rPr>
                <w:rFonts w:ascii="Times New Roman" w:eastAsia="Times New Roman" w:hAnsi="Times New Roman" w:cs="Times New Roman"/>
                <w:bCs/>
                <w:color w:val="0000FF"/>
                <w:sz w:val="20"/>
                <w:szCs w:val="20"/>
                <w:lang w:eastAsia="ru-RU"/>
              </w:rPr>
              <w:t xml:space="preserve"> о противопожарной службе города Москвы (приложение).</w:t>
            </w:r>
          </w:p>
          <w:p w:rsidR="00B4199E" w:rsidRPr="00B4199E" w:rsidRDefault="00B4199E" w:rsidP="00B4199E">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2. Контроль за выполнением настоящего постановления возложить на заместителя Мэра Москвы в Правительстве Москвы по вопросам жилищно-коммунального хозяйства и благоустройства Бирюкова П.П.</w:t>
            </w:r>
          </w:p>
          <w:p w:rsidR="00B4199E" w:rsidRPr="00B4199E" w:rsidRDefault="00B4199E" w:rsidP="00B4199E">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jc w:val="right"/>
              <w:outlineLvl w:val="0"/>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Мэр Москвы</w:t>
            </w:r>
          </w:p>
          <w:p w:rsidR="00B4199E" w:rsidRPr="00B4199E" w:rsidRDefault="00B4199E" w:rsidP="00B4199E">
            <w:pPr>
              <w:autoSpaceDE w:val="0"/>
              <w:autoSpaceDN w:val="0"/>
              <w:adjustRightInd w:val="0"/>
              <w:spacing w:after="0" w:line="240" w:lineRule="auto"/>
              <w:jc w:val="right"/>
              <w:outlineLvl w:val="0"/>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С.С. Собянин</w:t>
            </w:r>
          </w:p>
          <w:p w:rsidR="00B4199E" w:rsidRPr="00B4199E" w:rsidRDefault="00B4199E" w:rsidP="00B4199E">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jc w:val="right"/>
              <w:outlineLvl w:val="0"/>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Приложение</w:t>
            </w:r>
          </w:p>
          <w:p w:rsidR="00B4199E" w:rsidRPr="00B4199E" w:rsidRDefault="00B4199E" w:rsidP="00B4199E">
            <w:pPr>
              <w:autoSpaceDE w:val="0"/>
              <w:autoSpaceDN w:val="0"/>
              <w:adjustRightInd w:val="0"/>
              <w:spacing w:after="0" w:line="240" w:lineRule="auto"/>
              <w:jc w:val="right"/>
              <w:outlineLvl w:val="0"/>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к постановлению Правительства</w:t>
            </w:r>
          </w:p>
          <w:p w:rsidR="00B4199E" w:rsidRPr="00B4199E" w:rsidRDefault="00B4199E" w:rsidP="00B4199E">
            <w:pPr>
              <w:autoSpaceDE w:val="0"/>
              <w:autoSpaceDN w:val="0"/>
              <w:adjustRightInd w:val="0"/>
              <w:spacing w:after="0" w:line="240" w:lineRule="auto"/>
              <w:jc w:val="right"/>
              <w:outlineLvl w:val="0"/>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Москвы</w:t>
            </w:r>
          </w:p>
          <w:p w:rsidR="00B4199E" w:rsidRPr="00B4199E" w:rsidRDefault="00B4199E" w:rsidP="00B4199E">
            <w:pPr>
              <w:autoSpaceDE w:val="0"/>
              <w:autoSpaceDN w:val="0"/>
              <w:adjustRightInd w:val="0"/>
              <w:spacing w:after="0" w:line="240" w:lineRule="auto"/>
              <w:jc w:val="right"/>
              <w:outlineLvl w:val="0"/>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от 28 июня 2011 г. N 289-ПП</w:t>
            </w:r>
          </w:p>
          <w:p w:rsidR="00B4199E" w:rsidRPr="00B4199E" w:rsidRDefault="00B4199E" w:rsidP="00B4199E">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jc w:val="center"/>
              <w:outlineLvl w:val="0"/>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ПОЛОЖЕНИЕ</w:t>
            </w:r>
          </w:p>
          <w:p w:rsidR="00B4199E" w:rsidRPr="00B4199E" w:rsidRDefault="00B4199E" w:rsidP="00B4199E">
            <w:pPr>
              <w:autoSpaceDE w:val="0"/>
              <w:autoSpaceDN w:val="0"/>
              <w:adjustRightInd w:val="0"/>
              <w:spacing w:after="0" w:line="240" w:lineRule="auto"/>
              <w:jc w:val="center"/>
              <w:outlineLvl w:val="0"/>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О ПРОТИВОПОЖАРНОЙ СЛУЖБЕ ГОРОДА МОСКВЫ</w:t>
            </w:r>
          </w:p>
          <w:p w:rsidR="00B4199E" w:rsidRPr="00B4199E" w:rsidRDefault="00B4199E" w:rsidP="00B4199E">
            <w:pPr>
              <w:autoSpaceDE w:val="0"/>
              <w:autoSpaceDN w:val="0"/>
              <w:adjustRightInd w:val="0"/>
              <w:spacing w:after="0" w:line="240" w:lineRule="auto"/>
              <w:jc w:val="center"/>
              <w:outlineLvl w:val="0"/>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jc w:val="center"/>
              <w:outlineLvl w:val="1"/>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I. Общие положения</w:t>
            </w:r>
          </w:p>
          <w:p w:rsidR="00B4199E" w:rsidRPr="00B4199E" w:rsidRDefault="00B4199E" w:rsidP="00B4199E">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1.1. Настоящее Положение определяет порядок деятельности, организационную структуру, задачи, функции, полномочия противопожарной службы города Москвы.</w:t>
            </w:r>
          </w:p>
          <w:p w:rsidR="00B4199E" w:rsidRPr="00B4199E" w:rsidRDefault="00B4199E" w:rsidP="00B4199E">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1.2. В своей деятельности противопожарная служба города Москвы руководствуется </w:t>
            </w:r>
            <w:hyperlink r:id="rId3133" w:history="1">
              <w:r w:rsidRPr="00B4199E">
                <w:rPr>
                  <w:rFonts w:ascii="Times New Roman" w:eastAsia="Times New Roman" w:hAnsi="Times New Roman" w:cs="Times New Roman"/>
                  <w:bCs/>
                  <w:color w:val="0000FF"/>
                  <w:sz w:val="20"/>
                  <w:szCs w:val="20"/>
                  <w:lang w:eastAsia="ru-RU"/>
                </w:rPr>
                <w:t>Конституцией</w:t>
              </w:r>
            </w:hyperlink>
            <w:r w:rsidRPr="00B4199E">
              <w:rPr>
                <w:rFonts w:ascii="Times New Roman" w:eastAsia="Times New Roman" w:hAnsi="Times New Roman" w:cs="Times New Roman"/>
                <w:bCs/>
                <w:color w:val="0000FF"/>
                <w:sz w:val="20"/>
                <w:szCs w:val="20"/>
                <w:lang w:eastAsia="ru-RU"/>
              </w:rPr>
              <w:t xml:space="preserve"> Российской Федерации, федеральными законами, иными нормативными правовыми актами Российской Федерации, </w:t>
            </w:r>
            <w:hyperlink r:id="rId3134" w:history="1">
              <w:r w:rsidRPr="00B4199E">
                <w:rPr>
                  <w:rFonts w:ascii="Times New Roman" w:eastAsia="Times New Roman" w:hAnsi="Times New Roman" w:cs="Times New Roman"/>
                  <w:bCs/>
                  <w:color w:val="0000FF"/>
                  <w:sz w:val="20"/>
                  <w:szCs w:val="20"/>
                  <w:lang w:eastAsia="ru-RU"/>
                </w:rPr>
                <w:t>Уставом</w:t>
              </w:r>
            </w:hyperlink>
            <w:r w:rsidRPr="00B4199E">
              <w:rPr>
                <w:rFonts w:ascii="Times New Roman" w:eastAsia="Times New Roman" w:hAnsi="Times New Roman" w:cs="Times New Roman"/>
                <w:bCs/>
                <w:color w:val="0000FF"/>
                <w:sz w:val="20"/>
                <w:szCs w:val="20"/>
                <w:lang w:eastAsia="ru-RU"/>
              </w:rPr>
              <w:t xml:space="preserve"> города Москвы и иными нормативными правовыми актами города Москвы, отраслевыми нормативными актами МЧС России, направленными на решение задач в области пожарной безопасности, а также настоящим Положением.</w:t>
            </w:r>
          </w:p>
          <w:p w:rsidR="00B4199E" w:rsidRPr="00B4199E" w:rsidRDefault="00B4199E" w:rsidP="00B4199E">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1.3. Противопожарная служба города Москвы создается в целях реализации на территории Москвы единой государственной политики в области обеспечения пожарной безопасности, защиты личности, имущества, общества и государства от пожаров, является составной частью Государственной противопожарной службы в городе Москве и входит в гарнизон пожарной охраны города Москвы.</w:t>
            </w:r>
          </w:p>
          <w:p w:rsidR="00B4199E" w:rsidRPr="00B4199E" w:rsidRDefault="00B4199E" w:rsidP="00B4199E">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1.4. В состав противопожарной службы города Москвы входят:</w:t>
            </w:r>
          </w:p>
          <w:p w:rsidR="00B4199E" w:rsidRPr="00B4199E" w:rsidRDefault="00B4199E" w:rsidP="00B4199E">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1.4.1. Подразделения противопожарной службы города Москвы, созданные в целях осуществления профилактики, тушения пожаров. Подразделениями противопожарной службы города Москвы являются пожарные, пожарно-спасательные, аварийно-спасательные и иные подразделения государственных учреждений города Москвы, содержащихся за счет средств бюджета города Москвы и созданных в целях осуществления профилактики и тушения пожаров, а также органы их управления.</w:t>
            </w:r>
          </w:p>
          <w:p w:rsidR="00B4199E" w:rsidRPr="00B4199E" w:rsidRDefault="00B4199E" w:rsidP="00B4199E">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1.4.2. Объектовые подразделения противопожарной службы города Москвы, созданные в целях осуществления профилактики пожаров, их тушения в организациях, находящихся на территории города Москвы, перечень которых утверждается Правительством Москвы.</w:t>
            </w:r>
          </w:p>
          <w:p w:rsidR="00B4199E" w:rsidRPr="00B4199E" w:rsidRDefault="00B4199E" w:rsidP="00B4199E">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1.4.3. Учебные центры противопожарной службы города Москвы. Учебными центрами противопожарной службы города Москвы являются государственные образовательные учреждения города Москвы, осуществляющие свою деятельность за счет бюджета города Москвы, созданные в целях осуществления подготовки пожарных и иных работников противопожарной службы города Москвы.</w:t>
            </w:r>
          </w:p>
          <w:p w:rsidR="00B4199E" w:rsidRPr="00B4199E" w:rsidRDefault="00B4199E" w:rsidP="00B4199E">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1.5. В своей деятельности противопожарная служба города Москвы взаимодействует:</w:t>
            </w:r>
          </w:p>
          <w:p w:rsidR="00B4199E" w:rsidRPr="00B4199E" w:rsidRDefault="00B4199E" w:rsidP="00B4199E">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с органами исполнительной власти города Москвы, органами местного самоуправления внутригородских муниципальных образований в городе Москве, иными организациями, участвующими в обеспечении пожарной безопасности на территории города Москвы;</w:t>
            </w:r>
          </w:p>
          <w:p w:rsidR="00B4199E" w:rsidRPr="00B4199E" w:rsidRDefault="00B4199E" w:rsidP="00B4199E">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с федеральной противопожарной службой;</w:t>
            </w:r>
          </w:p>
          <w:p w:rsidR="00B4199E" w:rsidRPr="00B4199E" w:rsidRDefault="00B4199E" w:rsidP="00B4199E">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с аварийно-спасательными службами, аварийно-спасательными формированиями, не входящими в состав противопожарной службы города Москвы;</w:t>
            </w:r>
          </w:p>
          <w:p w:rsidR="00B4199E" w:rsidRPr="00B4199E" w:rsidRDefault="00B4199E" w:rsidP="00B4199E">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с ведомственной, частной и добровольной пожарной охраной на территории города Москвы;</w:t>
            </w:r>
          </w:p>
          <w:p w:rsidR="00B4199E" w:rsidRPr="00B4199E" w:rsidRDefault="00B4199E" w:rsidP="00B4199E">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с Московским городским отделением Общероссийской общественной организации "Всероссийское добровольное пожарное общество";</w:t>
            </w:r>
          </w:p>
          <w:p w:rsidR="00B4199E" w:rsidRPr="00B4199E" w:rsidRDefault="00B4199E" w:rsidP="00B4199E">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со средствами массовой информации.</w:t>
            </w:r>
          </w:p>
          <w:p w:rsidR="00B4199E" w:rsidRPr="00B4199E" w:rsidRDefault="00B4199E" w:rsidP="00B4199E">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1.6. Пожарные и иные работники подразделений, входящих в состав противопожарной службы города Москвы, участвующие в тушении пожаров и проведении аварийно-спасательных работ, проходят обучение, специальную подготовку, процедуру допуска к тушению пожаров в установленном порядке.</w:t>
            </w:r>
          </w:p>
          <w:p w:rsidR="00B4199E" w:rsidRPr="00B4199E" w:rsidRDefault="00B4199E" w:rsidP="00B4199E">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1.7. Для выполнения возложенных задач противопожарная служба имеет специально оборудованные транспортные средства.</w:t>
            </w:r>
          </w:p>
          <w:p w:rsidR="00B4199E" w:rsidRPr="00B4199E" w:rsidRDefault="00B4199E" w:rsidP="00B4199E">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1.8. Координация и контроль за деятельностью противопожарной службы города Москвы осуществляются Главным управлением МЧС России по г. Москве и Управлением по обеспечению мероприятий гражданской защиты города Москвы в пределах своей компетенции.</w:t>
            </w:r>
          </w:p>
          <w:p w:rsidR="00B4199E" w:rsidRPr="00B4199E" w:rsidRDefault="00B4199E" w:rsidP="00B4199E">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jc w:val="center"/>
              <w:outlineLvl w:val="1"/>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II. Задачи противопожарной службы города Москвы</w:t>
            </w:r>
          </w:p>
          <w:p w:rsidR="00B4199E" w:rsidRPr="00B4199E" w:rsidRDefault="00B4199E" w:rsidP="00B4199E">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Задачами противопожарной службы города Москвы являются:</w:t>
            </w:r>
          </w:p>
          <w:p w:rsidR="00B4199E" w:rsidRPr="00B4199E" w:rsidRDefault="00B4199E" w:rsidP="00B4199E">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2.1. Реализация в пределах своей компетенции государственной политики в области пожарной безопасности в городе Москве.</w:t>
            </w:r>
          </w:p>
          <w:p w:rsidR="00B4199E" w:rsidRPr="00B4199E" w:rsidRDefault="00B4199E" w:rsidP="00B4199E">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2.2. Тушение пожаров и проведение аварийно-спасательных работ на территории города Москвы.</w:t>
            </w:r>
          </w:p>
          <w:p w:rsidR="00B4199E" w:rsidRPr="00B4199E" w:rsidRDefault="00B4199E" w:rsidP="00B4199E">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2.3. Спасение людей и имущества при пожарах.</w:t>
            </w:r>
          </w:p>
          <w:p w:rsidR="00B4199E" w:rsidRPr="00B4199E" w:rsidRDefault="00B4199E" w:rsidP="00B4199E">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2.4. Организация ресурсного обеспечения работ по тушению пожаров и аварийно-спасательных работ.</w:t>
            </w:r>
          </w:p>
          <w:p w:rsidR="00B4199E" w:rsidRPr="00B4199E" w:rsidRDefault="00B4199E" w:rsidP="00B4199E">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2.5. Поддержание готовности сил и средств к выполнению задач по тушению пожаров и проведению аварийно-спасательных работ.</w:t>
            </w:r>
          </w:p>
          <w:p w:rsidR="00B4199E" w:rsidRPr="00B4199E" w:rsidRDefault="00B4199E" w:rsidP="00B4199E">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2.6. Организация профессиональной подготовки, переподготовки и повышения квалификации пожарных и иных работников противопожарной службы города Москвы.</w:t>
            </w:r>
          </w:p>
          <w:p w:rsidR="00B4199E" w:rsidRPr="00B4199E" w:rsidRDefault="00B4199E" w:rsidP="00B4199E">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jc w:val="center"/>
              <w:outlineLvl w:val="1"/>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III. Основные функции противопожарной службы города Москвы</w:t>
            </w:r>
          </w:p>
          <w:p w:rsidR="00B4199E" w:rsidRPr="00B4199E" w:rsidRDefault="00B4199E" w:rsidP="00B4199E">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Противопожарная служба города Москвы в соответствии с возложенными на нее задачами осуществляет следующие основные функции:</w:t>
            </w:r>
          </w:p>
          <w:p w:rsidR="00B4199E" w:rsidRPr="00B4199E" w:rsidRDefault="00B4199E" w:rsidP="00B4199E">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3.1. Организует взаимодействие по вопросам тушения пожаров и проведения аварийно-спасательных работ с правоохранительными органами, аварийно-спасательными и другими службами и формированиями города Москвы, не входящими в состав противопожарной службы города Москвы.</w:t>
            </w:r>
          </w:p>
          <w:p w:rsidR="00B4199E" w:rsidRPr="00B4199E" w:rsidRDefault="00B4199E" w:rsidP="00B4199E">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3.2. Осуществляет профессиональную подготовку, переподготовку и повышение квалификации работников противопожарной службы города Москвы.</w:t>
            </w:r>
          </w:p>
          <w:p w:rsidR="00B4199E" w:rsidRPr="00B4199E" w:rsidRDefault="00B4199E" w:rsidP="00B4199E">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3.3. Участвует в обеспечении пожарной безопасности в местах проведения массовых спортивных и культурно-развлекательных мероприятий.</w:t>
            </w:r>
          </w:p>
          <w:p w:rsidR="00B4199E" w:rsidRPr="00B4199E" w:rsidRDefault="00B4199E" w:rsidP="00B4199E">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3.4. Организует и проводит иные мероприятия по профилактике пожаров.</w:t>
            </w:r>
          </w:p>
          <w:p w:rsidR="00B4199E" w:rsidRPr="00B4199E" w:rsidRDefault="00B4199E" w:rsidP="00B4199E">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3.5. Осуществляет противопожарную пропаганду.</w:t>
            </w:r>
          </w:p>
          <w:p w:rsidR="00B4199E" w:rsidRPr="00B4199E" w:rsidRDefault="00B4199E" w:rsidP="00B4199E">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3.6. Проводит испытания пожарной техники, огнетушащих средств и пожарно-технического оборудования и снаряжения.</w:t>
            </w:r>
          </w:p>
          <w:p w:rsidR="00B4199E" w:rsidRPr="00B4199E" w:rsidRDefault="00B4199E" w:rsidP="00B4199E">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3.7. Осуществляет сбор и обработку информации в области обеспечения пожарной безопасности, в том числе о количестве пожаров, на тушение которых привлекались подразделения противопожарной службы города Москвы, их последствиях на территории города Москвы.</w:t>
            </w:r>
          </w:p>
          <w:p w:rsidR="00B4199E" w:rsidRPr="00B4199E" w:rsidRDefault="00B4199E" w:rsidP="00B4199E">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3.8. Обеспечивает реализацию обязательных мер по охране труда пожарных и иных работников противопожарной службы города Москвы.</w:t>
            </w:r>
          </w:p>
          <w:p w:rsidR="00B4199E" w:rsidRPr="00B4199E" w:rsidRDefault="00B4199E" w:rsidP="00B4199E">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3.9. Организует и осуществляет в установленном порядке накопление и хранение техники и материально-технических средств.</w:t>
            </w:r>
          </w:p>
          <w:p w:rsidR="00B4199E" w:rsidRPr="00B4199E" w:rsidRDefault="00B4199E" w:rsidP="00B4199E">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3.10. Содействует созданию и функционированию добровольной пожарной охраны в городе Москве, а также ее участию в обеспечении пожарной безопасности в городе Москве.</w:t>
            </w:r>
          </w:p>
          <w:p w:rsidR="00B4199E" w:rsidRPr="00B4199E" w:rsidRDefault="00B4199E" w:rsidP="00B4199E">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3.11. Выполняет иные функции в установленной сфере деятельности в соответствии с законами и иными нормативными правовыми актами Российской Федерации, а также с законами и иными нормативными правовыми актами города Москвы.</w:t>
            </w:r>
          </w:p>
          <w:p w:rsidR="00B4199E" w:rsidRPr="00B4199E" w:rsidRDefault="00B4199E" w:rsidP="00B4199E">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jc w:val="center"/>
              <w:outlineLvl w:val="1"/>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IV. Полномочия противопожарной службы города Москвы</w:t>
            </w:r>
          </w:p>
          <w:p w:rsidR="00B4199E" w:rsidRPr="00B4199E" w:rsidRDefault="00B4199E" w:rsidP="00B4199E">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Противопожарная служба города Москвы в соответствии с возложенными на нее задачами в области пожарной безопасности вправе:</w:t>
            </w:r>
          </w:p>
          <w:p w:rsidR="00B4199E" w:rsidRPr="00B4199E" w:rsidRDefault="00B4199E" w:rsidP="00B4199E">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4.1. Участвовать в разработке расписания выезда сил и средств подразделений пожарной охраны, гарнизонов пожарной охраны для тушения пожаров и проведения аварийно-спасательных работ на территории города Москвы.</w:t>
            </w:r>
          </w:p>
          <w:p w:rsidR="00B4199E" w:rsidRPr="00B4199E" w:rsidRDefault="00B4199E" w:rsidP="00B4199E">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4.2. В пределах своей компетенции осуществлять управление привлекаемыми к тушению пожаров силами и средствами противопожарной службы города Москвы.</w:t>
            </w:r>
          </w:p>
          <w:p w:rsidR="00B4199E" w:rsidRPr="00B4199E" w:rsidRDefault="00B4199E" w:rsidP="00B4199E">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4.3. Осуществлять иные полномочия в соответствии с законами и иными нормативными правовыми актами Российской Федерации, а также с законами и иными нормативными правовыми актами города Москвы.</w:t>
            </w:r>
          </w:p>
          <w:p w:rsidR="00B4199E" w:rsidRPr="00B4199E" w:rsidRDefault="00B4199E" w:rsidP="00B4199E">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jc w:val="center"/>
              <w:outlineLvl w:val="1"/>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V. Тушение пожаров и проведение аварийно-спасательных работ</w:t>
            </w:r>
          </w:p>
          <w:p w:rsidR="00B4199E" w:rsidRPr="00B4199E" w:rsidRDefault="00B4199E" w:rsidP="00B4199E">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5.1. Тушение пожаров противопожарной службой города Москвы осуществляется на безвозмездной основе, за исключением случаев, предусмотренных федеральным законодательством.</w:t>
            </w:r>
          </w:p>
          <w:p w:rsidR="00B4199E" w:rsidRPr="00B4199E" w:rsidRDefault="00B4199E" w:rsidP="00B4199E">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5.2. Участие подразделений противопожарной службы города Москвы в тушении пожаров и проведении аварийно-спасательных работ, а также порядок взаимодействия с другими видами пожарной охраны, аварийно-спасательными, аварийно-восстановительными службами и службами жизнеобеспечения осуществляется в соответствии с законами и иными нормативными правовыми актами Российской Федерации и определяется расписанием выездов подразделений гарнизона пожарной охраны города Москвы для тушения пожаров и проведения аварийно-спасательных работ.</w:t>
            </w:r>
          </w:p>
          <w:p w:rsidR="00B4199E" w:rsidRPr="00B4199E" w:rsidRDefault="00B4199E" w:rsidP="00B4199E">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5.3. Организация тушения пожаров противопожарной службой города Москвы в соответствии с Соглашением между МЧС России и Правительством Москвы о передаче друг другу осуществления части своих полномочий в решении вопросов защиты населения и территории от чрезвычайных ситуаций природного и техногенного характера и ликвидации их последствий, организации и проведения аварийно-спасательных и других неотложных работ при чрезвычайных ситуациях межмуниципального и регионального характера, организации тушения пожаров, организации осуществления на межмуниципальном и региональном уровне мероприятий по гражданской обороне, осуществления поиска и спасания людей на водных объектах (далее - Соглашение) осуществляется Главным управлением МЧС России по г. Москве.</w:t>
            </w:r>
          </w:p>
          <w:p w:rsidR="00B4199E" w:rsidRPr="00B4199E" w:rsidRDefault="00B4199E" w:rsidP="00B4199E">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5.4. Непосредственное руководство тушением пожара при прибытии первыми подразделений противопожарной службы города Москвы осуществляется руководителем тушения пожара - оперативным должностным лицом противопожарной службы города Москвы до прибытия старшего оперативного должностного лица федеральной противопожарной службы, которое управляет на принципах единоначалия личным составом пожарной охраны, участвующим в тушении пожара, а также привлеченными к тушению пожара силами.</w:t>
            </w:r>
          </w:p>
          <w:p w:rsidR="00B4199E" w:rsidRPr="00B4199E" w:rsidRDefault="00B4199E" w:rsidP="00B4199E">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5.5. При тушении пожаров и проведении аварийно-спасательных работ пожарные и иные работники противопожарной службы города Москвы имеют право проводить необходимые действия по обеспечению безопасности людей, спасению имущества, в том числе проникать в места распространения (возможного распространения) опасных факторов пожаров, а также опасных проявлений аварий, катастроф и иных чрезвычайных ситуаций.</w:t>
            </w:r>
          </w:p>
          <w:p w:rsidR="00B4199E" w:rsidRPr="00B4199E" w:rsidRDefault="00B4199E" w:rsidP="00B4199E">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jc w:val="center"/>
              <w:outlineLvl w:val="1"/>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VI. Руководство противопожарной службой города Москвы</w:t>
            </w:r>
          </w:p>
          <w:p w:rsidR="00B4199E" w:rsidRPr="00B4199E" w:rsidRDefault="00B4199E" w:rsidP="00B4199E">
            <w:pPr>
              <w:autoSpaceDE w:val="0"/>
              <w:autoSpaceDN w:val="0"/>
              <w:adjustRightInd w:val="0"/>
              <w:spacing w:after="0" w:line="240" w:lineRule="auto"/>
              <w:jc w:val="center"/>
              <w:outlineLvl w:val="1"/>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и порядок ее деятельности</w:t>
            </w:r>
          </w:p>
          <w:p w:rsidR="00B4199E" w:rsidRPr="00B4199E" w:rsidRDefault="00B4199E" w:rsidP="00B4199E">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6.1. Общее руководство противопожарной службой города Москвы в соответствии с Соглашением осуществляет Главное управление МЧС России по г. Москве, в том числе определение общего порядка ее деятельности при тушении пожаров и проведении аварийно-спасательных работ, а также в вопросах оперативного реагирования на чрезвычайные ситуации, проведения учений и тренировок подразделений.</w:t>
            </w:r>
          </w:p>
          <w:p w:rsidR="00B4199E" w:rsidRPr="00B4199E" w:rsidRDefault="00B4199E" w:rsidP="00B4199E">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6.2. Противопожарная служба города Москвы осуществляет свою деятельность через:</w:t>
            </w:r>
          </w:p>
          <w:p w:rsidR="00B4199E" w:rsidRPr="00B4199E" w:rsidRDefault="00B4199E" w:rsidP="00B4199E">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государственные учреждения города Москвы, созданные в целях профилактики и (или) тушения пожаров;</w:t>
            </w:r>
          </w:p>
          <w:p w:rsidR="00B4199E" w:rsidRPr="00B4199E" w:rsidRDefault="00B4199E" w:rsidP="00B4199E">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государственные образовательные учреждения города Москвы, осуществляющие свою деятельность за счет бюджета города Москвы, созданные в целях осуществления подготовки пожарных и иных работников противопожарной службы города Москвы;</w:t>
            </w:r>
          </w:p>
          <w:p w:rsidR="00B4199E" w:rsidRPr="00B4199E" w:rsidRDefault="00B4199E" w:rsidP="00B4199E">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иные государственные учреждения города Москвы, участвующие в мероприятиях по обеспечению пожарной безопасности в городе Москве.</w:t>
            </w:r>
          </w:p>
          <w:p w:rsidR="00B4199E" w:rsidRPr="00B4199E" w:rsidRDefault="00B4199E" w:rsidP="00B4199E">
            <w:pPr>
              <w:autoSpaceDE w:val="0"/>
              <w:autoSpaceDN w:val="0"/>
              <w:adjustRightInd w:val="0"/>
              <w:spacing w:after="0" w:line="240" w:lineRule="auto"/>
              <w:ind w:firstLine="540"/>
              <w:jc w:val="both"/>
              <w:outlineLvl w:val="1"/>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6.3. Задачи, функции и порядок деятельности пожарных, пожарно-спасательных, аварийно-спасательных и иных подразделений, органов их управления, входящих в состав противопожарной службы города Москвы и содержащихся за счет средств бюджета города Москвы, определяются положениями (уставами) о них.</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Постановление Правительства Москвы </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от 28.06.2011 </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N 289-ПП</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color w:val="0000FF"/>
                <w:sz w:val="20"/>
                <w:szCs w:val="20"/>
                <w:lang w:eastAsia="ru-RU"/>
              </w:rPr>
            </w:pP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57</w:t>
            </w: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 xml:space="preserve">«Об утверждении рекомендаций по проведению аттестации рабочих мест по условиям труда в организациях города Москвы </w:t>
            </w: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 xml:space="preserve"> (вместе с «Рекомендациями по проведению аттестации рабочих мест по условиям труда в организациях города Москвы»).</w:t>
            </w:r>
          </w:p>
          <w:p w:rsidR="00B4199E" w:rsidRPr="00B4199E" w:rsidRDefault="00B4199E" w:rsidP="00B4199E">
            <w:pPr>
              <w:spacing w:after="0" w:line="240" w:lineRule="auto"/>
              <w:jc w:val="center"/>
              <w:rPr>
                <w:rFonts w:ascii="Times New Roman" w:eastAsia="Times New Roman" w:hAnsi="Times New Roman" w:cs="Times New Roman"/>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 xml:space="preserve">   Примечание: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При использовании данных Рекомендаций следует учитывать, что издан новый   Приказ Минздравсоцразвития РФ от 26.04.2011 </w:t>
            </w:r>
            <w:r w:rsidRPr="00B4199E">
              <w:rPr>
                <w:rFonts w:ascii="Times New Roman" w:eastAsia="Times New Roman" w:hAnsi="Times New Roman" w:cs="Times New Roman"/>
                <w:b/>
                <w:color w:val="0000FF"/>
                <w:sz w:val="20"/>
                <w:szCs w:val="20"/>
                <w:lang w:eastAsia="ru-RU"/>
              </w:rPr>
              <w:t>N 342н</w:t>
            </w:r>
            <w:r w:rsidRPr="00B4199E">
              <w:rPr>
                <w:rFonts w:ascii="Times New Roman" w:eastAsia="Times New Roman" w:hAnsi="Times New Roman" w:cs="Times New Roman"/>
                <w:color w:val="0000FF"/>
                <w:sz w:val="20"/>
                <w:szCs w:val="20"/>
                <w:lang w:eastAsia="ru-RU"/>
              </w:rPr>
              <w:t xml:space="preserve">  "Об утверждении Порядка проведения аттестации рабочих мест по условиям труда"</w:t>
            </w:r>
            <w:r w:rsidRPr="00B4199E">
              <w:rPr>
                <w:rFonts w:ascii="Times New Roman" w:eastAsia="Times New Roman" w:hAnsi="Times New Roman" w:cs="Times New Roman"/>
                <w:sz w:val="24"/>
                <w:szCs w:val="24"/>
                <w:lang w:eastAsia="ru-RU"/>
              </w:rPr>
              <w:t xml:space="preserve"> </w:t>
            </w:r>
            <w:r w:rsidRPr="00B4199E">
              <w:rPr>
                <w:rFonts w:ascii="Times New Roman" w:eastAsia="Times New Roman" w:hAnsi="Times New Roman" w:cs="Times New Roman"/>
                <w:color w:val="0000FF"/>
                <w:sz w:val="20"/>
                <w:szCs w:val="20"/>
                <w:lang w:eastAsia="ru-RU"/>
              </w:rPr>
              <w:t xml:space="preserve">(в ред. </w:t>
            </w:r>
            <w:hyperlink r:id="rId3135" w:history="1">
              <w:r w:rsidRPr="00B4199E">
                <w:rPr>
                  <w:rFonts w:ascii="Times New Roman" w:eastAsia="Times New Roman" w:hAnsi="Times New Roman" w:cs="Times New Roman"/>
                  <w:color w:val="0000FF"/>
                  <w:sz w:val="20"/>
                  <w:szCs w:val="20"/>
                  <w:lang w:eastAsia="ru-RU"/>
                </w:rPr>
                <w:t>Приказа</w:t>
              </w:r>
            </w:hyperlink>
            <w:r w:rsidRPr="00B4199E">
              <w:rPr>
                <w:rFonts w:ascii="Times New Roman" w:eastAsia="Times New Roman" w:hAnsi="Times New Roman" w:cs="Times New Roman"/>
                <w:color w:val="0000FF"/>
                <w:sz w:val="20"/>
                <w:szCs w:val="20"/>
                <w:lang w:eastAsia="ru-RU"/>
              </w:rPr>
              <w:t xml:space="preserve"> Минтруда России от 12.12.2012 N 590н) (Зарегистрировано в Минюсте РФ 09.06.2011 N 20963)</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color w:val="FF0000"/>
                <w:sz w:val="20"/>
                <w:szCs w:val="20"/>
                <w:lang w:eastAsia="ru-RU"/>
              </w:rPr>
            </w:pP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color w:val="FF0000"/>
                <w:sz w:val="20"/>
                <w:szCs w:val="20"/>
                <w:lang w:eastAsia="ru-RU"/>
              </w:rPr>
            </w:pPr>
            <w:r w:rsidRPr="00B4199E">
              <w:rPr>
                <w:rFonts w:ascii="Times New Roman" w:eastAsia="Times New Roman" w:hAnsi="Times New Roman" w:cs="Times New Roman"/>
                <w:b/>
                <w:color w:val="FF0000"/>
                <w:sz w:val="20"/>
                <w:szCs w:val="20"/>
                <w:lang w:eastAsia="ru-RU"/>
              </w:rPr>
              <w:t xml:space="preserve">Утратил силу действовавший ранее Приказ Минздравсоцразвития РФ от 31.08.2007 N 569 </w:t>
            </w:r>
            <w:r w:rsidRPr="00B4199E">
              <w:rPr>
                <w:rFonts w:ascii="Times New Roman" w:eastAsia="Times New Roman" w:hAnsi="Times New Roman" w:cs="Times New Roman"/>
                <w:color w:val="FF0000"/>
                <w:sz w:val="20"/>
                <w:szCs w:val="20"/>
                <w:lang w:eastAsia="ru-RU"/>
              </w:rPr>
              <w:t>"Об утверждении Порядка проведения аттестации рабочих мест по условиям труда"</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FF0000"/>
                <w:sz w:val="20"/>
                <w:szCs w:val="20"/>
                <w:lang w:eastAsia="ru-RU"/>
              </w:rPr>
            </w:pPr>
            <w:r w:rsidRPr="00B4199E">
              <w:rPr>
                <w:rFonts w:ascii="Times New Roman" w:eastAsia="Times New Roman" w:hAnsi="Times New Roman" w:cs="Times New Roman"/>
                <w:b/>
                <w:bCs/>
                <w:color w:val="FF0000"/>
                <w:sz w:val="20"/>
                <w:szCs w:val="20"/>
                <w:lang w:eastAsia="ru-RU"/>
              </w:rPr>
              <w:t>Признаны утратившими силу:</w:t>
            </w:r>
          </w:p>
          <w:p w:rsidR="00B4199E" w:rsidRPr="00B4199E" w:rsidRDefault="002633FC" w:rsidP="00B4199E">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hyperlink r:id="rId3136" w:history="1">
              <w:r w:rsidR="00B4199E" w:rsidRPr="00B4199E">
                <w:rPr>
                  <w:rFonts w:ascii="Times New Roman" w:eastAsia="Times New Roman" w:hAnsi="Times New Roman" w:cs="Times New Roman"/>
                  <w:b/>
                  <w:bCs/>
                  <w:color w:val="FF0000"/>
                  <w:sz w:val="20"/>
                  <w:szCs w:val="20"/>
                  <w:lang w:eastAsia="ru-RU"/>
                </w:rPr>
                <w:t>Постановление</w:t>
              </w:r>
            </w:hyperlink>
            <w:r w:rsidR="00B4199E" w:rsidRPr="00B4199E">
              <w:rPr>
                <w:rFonts w:ascii="Times New Roman" w:eastAsia="Times New Roman" w:hAnsi="Times New Roman" w:cs="Times New Roman"/>
                <w:b/>
                <w:bCs/>
                <w:color w:val="FF0000"/>
                <w:sz w:val="20"/>
                <w:szCs w:val="20"/>
                <w:lang w:eastAsia="ru-RU"/>
              </w:rPr>
              <w:t xml:space="preserve"> Минтруда России от 24 апреля 2002 г. N 28 </w:t>
            </w:r>
            <w:r w:rsidR="00B4199E" w:rsidRPr="00B4199E">
              <w:rPr>
                <w:rFonts w:ascii="Times New Roman" w:eastAsia="Times New Roman" w:hAnsi="Times New Roman" w:cs="Times New Roman"/>
                <w:bCs/>
                <w:color w:val="FF0000"/>
                <w:sz w:val="20"/>
                <w:szCs w:val="20"/>
                <w:lang w:eastAsia="ru-RU"/>
              </w:rPr>
              <w:t>"О создании Системы сертификации работ по охране труда в организациях" (зарегистрировано Минюстом России 26 июля 2002 г. N 3622);</w:t>
            </w:r>
          </w:p>
          <w:p w:rsidR="00B4199E" w:rsidRPr="00B4199E" w:rsidRDefault="002633FC" w:rsidP="00B4199E">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hyperlink r:id="rId3137" w:history="1">
              <w:r w:rsidR="00B4199E" w:rsidRPr="00B4199E">
                <w:rPr>
                  <w:rFonts w:ascii="Times New Roman" w:eastAsia="Times New Roman" w:hAnsi="Times New Roman" w:cs="Times New Roman"/>
                  <w:b/>
                  <w:bCs/>
                  <w:color w:val="FF0000"/>
                  <w:sz w:val="20"/>
                  <w:szCs w:val="20"/>
                  <w:lang w:eastAsia="ru-RU"/>
                </w:rPr>
                <w:t>Постановление</w:t>
              </w:r>
            </w:hyperlink>
            <w:r w:rsidR="00B4199E" w:rsidRPr="00B4199E">
              <w:rPr>
                <w:rFonts w:ascii="Times New Roman" w:eastAsia="Times New Roman" w:hAnsi="Times New Roman" w:cs="Times New Roman"/>
                <w:b/>
                <w:bCs/>
                <w:color w:val="FF0000"/>
                <w:sz w:val="20"/>
                <w:szCs w:val="20"/>
                <w:lang w:eastAsia="ru-RU"/>
              </w:rPr>
              <w:t xml:space="preserve"> Минтруда России от 10 декабря 2002 г. N </w:t>
            </w:r>
            <w:r w:rsidR="00B4199E" w:rsidRPr="00B4199E">
              <w:rPr>
                <w:rFonts w:ascii="Times New Roman" w:eastAsia="Times New Roman" w:hAnsi="Times New Roman" w:cs="Times New Roman"/>
                <w:bCs/>
                <w:color w:val="FF0000"/>
                <w:sz w:val="20"/>
                <w:szCs w:val="20"/>
                <w:lang w:eastAsia="ru-RU"/>
              </w:rPr>
              <w:t>77 "Об утверждении Правил аккредитации органов по сертификации и Правил аккредитации испытательных лабораторий" (зарегистрировано Минюстом России 31 января 2003 г. N 4160).</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   Постановлением Правительства РФ от 27.12.2010 N 1160 </w:t>
            </w:r>
            <w:r w:rsidRPr="004A0EAD">
              <w:rPr>
                <w:rFonts w:ascii="Times New Roman" w:eastAsia="Times New Roman" w:hAnsi="Times New Roman" w:cs="Times New Roman"/>
                <w:b/>
                <w:bCs/>
                <w:color w:val="00B050"/>
                <w:sz w:val="20"/>
                <w:szCs w:val="20"/>
                <w:lang w:eastAsia="ru-RU"/>
              </w:rPr>
              <w:t>(ред. от 25.03.2013)</w:t>
            </w:r>
            <w:r w:rsidRPr="00B4199E">
              <w:rPr>
                <w:rFonts w:ascii="Times New Roman" w:eastAsia="Times New Roman" w:hAnsi="Times New Roman" w:cs="Times New Roman"/>
                <w:bCs/>
                <w:color w:val="0000FF"/>
                <w:sz w:val="20"/>
                <w:szCs w:val="20"/>
                <w:lang w:eastAsia="ru-RU"/>
              </w:rPr>
              <w:t>утверждено новое «Положение о разработке, утверждении и изменении нормативных правовых актов, содержащих государственные нормативные требования охраны труда»</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Дополнительная справочная информация.</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"Охрана труда и техника безопасности на промышленных предприятиях"</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2012, N 10</w:t>
            </w:r>
          </w:p>
          <w:p w:rsidR="00B4199E" w:rsidRPr="00B4199E" w:rsidRDefault="00B4199E" w:rsidP="00B4199E">
            <w:pPr>
              <w:autoSpaceDE w:val="0"/>
              <w:autoSpaceDN w:val="0"/>
              <w:adjustRightInd w:val="0"/>
              <w:spacing w:after="0" w:line="240" w:lineRule="auto"/>
              <w:jc w:val="both"/>
              <w:outlineLvl w:val="0"/>
              <w:rPr>
                <w:rFonts w:ascii="Times New Roman" w:eastAsia="Times New Roman" w:hAnsi="Times New Roman" w:cs="Times New Roman"/>
                <w:b/>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b/>
                <w:bCs/>
                <w:color w:val="0000FF"/>
                <w:sz w:val="20"/>
                <w:szCs w:val="20"/>
                <w:lang w:eastAsia="ru-RU"/>
              </w:rPr>
              <w:t>Вопрос:</w:t>
            </w:r>
            <w:r w:rsidRPr="00B4199E">
              <w:rPr>
                <w:rFonts w:ascii="Times New Roman" w:eastAsia="Times New Roman" w:hAnsi="Times New Roman" w:cs="Times New Roman"/>
                <w:color w:val="0000FF"/>
                <w:sz w:val="20"/>
                <w:szCs w:val="20"/>
                <w:lang w:eastAsia="ru-RU"/>
              </w:rPr>
              <w:t xml:space="preserve"> На нашем предприятии проведена аттестация рабочих мест по условиям труда. Надо ли нам теперь проводить сертификацию работ по охране труда и с какой целью?</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b/>
                <w:bCs/>
                <w:color w:val="0000FF"/>
                <w:sz w:val="20"/>
                <w:szCs w:val="20"/>
                <w:lang w:eastAsia="ru-RU"/>
              </w:rPr>
              <w:t>Ответ:</w:t>
            </w:r>
            <w:r w:rsidRPr="00B4199E">
              <w:rPr>
                <w:rFonts w:ascii="Times New Roman" w:eastAsia="Times New Roman" w:hAnsi="Times New Roman" w:cs="Times New Roman"/>
                <w:color w:val="0000FF"/>
                <w:sz w:val="20"/>
                <w:szCs w:val="20"/>
                <w:lang w:eastAsia="ru-RU"/>
              </w:rPr>
              <w:t xml:space="preserve"> В </w:t>
            </w:r>
            <w:hyperlink r:id="rId3138" w:history="1">
              <w:r w:rsidRPr="004A0EAD">
                <w:rPr>
                  <w:rFonts w:ascii="Times New Roman" w:eastAsia="Times New Roman" w:hAnsi="Times New Roman" w:cs="Times New Roman"/>
                  <w:b/>
                  <w:color w:val="0000FF"/>
                  <w:sz w:val="20"/>
                  <w:szCs w:val="20"/>
                  <w:lang w:eastAsia="ru-RU"/>
                </w:rPr>
                <w:t>ст. 212</w:t>
              </w:r>
            </w:hyperlink>
            <w:r w:rsidRPr="004A0EAD">
              <w:rPr>
                <w:rFonts w:ascii="Times New Roman" w:eastAsia="Times New Roman" w:hAnsi="Times New Roman" w:cs="Times New Roman"/>
                <w:b/>
                <w:color w:val="0000FF"/>
                <w:sz w:val="20"/>
                <w:szCs w:val="20"/>
                <w:lang w:eastAsia="ru-RU"/>
              </w:rPr>
              <w:t xml:space="preserve"> </w:t>
            </w:r>
            <w:r w:rsidRPr="00B4199E">
              <w:rPr>
                <w:rFonts w:ascii="Times New Roman" w:eastAsia="Times New Roman" w:hAnsi="Times New Roman" w:cs="Times New Roman"/>
                <w:color w:val="0000FF"/>
                <w:sz w:val="20"/>
                <w:szCs w:val="20"/>
                <w:lang w:eastAsia="ru-RU"/>
              </w:rPr>
              <w:t>Трудового кодекса Российской Федерации среди обязанностей работодателя по обеспечению безопасных условий и охраны труда говорится и о "проведении аттестации рабочих мест по условиям труда с последующей сертификацией организации работ по охране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Раньше существовали две системы сертификации в области охраны труда: обязательная и добровольная.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Создание обязательной Системы сертификации работ по охране труда (далее - ССОТ) определялось </w:t>
            </w:r>
            <w:hyperlink r:id="rId3139" w:history="1">
              <w:r w:rsidRPr="00B4199E">
                <w:rPr>
                  <w:rFonts w:ascii="Times New Roman" w:eastAsia="Times New Roman" w:hAnsi="Times New Roman" w:cs="Times New Roman"/>
                  <w:b/>
                  <w:color w:val="FF0000"/>
                  <w:sz w:val="20"/>
                  <w:szCs w:val="20"/>
                  <w:lang w:eastAsia="ru-RU"/>
                </w:rPr>
                <w:t>Постановлением</w:t>
              </w:r>
            </w:hyperlink>
            <w:r w:rsidRPr="00B4199E">
              <w:rPr>
                <w:rFonts w:ascii="Times New Roman" w:eastAsia="Times New Roman" w:hAnsi="Times New Roman" w:cs="Times New Roman"/>
                <w:b/>
                <w:color w:val="FF0000"/>
                <w:sz w:val="20"/>
                <w:szCs w:val="20"/>
                <w:lang w:eastAsia="ru-RU"/>
              </w:rPr>
              <w:t xml:space="preserve"> Минтруда России от 24.04.2002 N 28 "</w:t>
            </w:r>
            <w:r w:rsidRPr="00B4199E">
              <w:rPr>
                <w:rFonts w:ascii="Times New Roman" w:eastAsia="Times New Roman" w:hAnsi="Times New Roman" w:cs="Times New Roman"/>
                <w:color w:val="FF0000"/>
                <w:sz w:val="20"/>
                <w:szCs w:val="20"/>
                <w:lang w:eastAsia="ru-RU"/>
              </w:rPr>
              <w:t>О создании Системы сертификации работ по охране труда в организациях"</w:t>
            </w:r>
            <w:r w:rsidRPr="00B4199E">
              <w:rPr>
                <w:rFonts w:ascii="Times New Roman" w:eastAsia="Times New Roman" w:hAnsi="Times New Roman" w:cs="Times New Roman"/>
                <w:color w:val="0000FF"/>
                <w:sz w:val="20"/>
                <w:szCs w:val="20"/>
                <w:lang w:eastAsia="ru-RU"/>
              </w:rPr>
              <w:t>. Однако в связи с упразднением Министерства труда в 2004 г. система обязательной сертификации не была перерегистрирована на Минздравсоцразвития России или другую структуру. Некоторое время в качестве центрального органа ССОТ было обозначено ГУ "ВЦОТ" (в настоящее время - ФГУ "ВНИИ ОиЭТ").</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B4199E">
              <w:rPr>
                <w:rFonts w:ascii="Times New Roman" w:eastAsia="Times New Roman" w:hAnsi="Times New Roman" w:cs="Times New Roman"/>
                <w:b/>
                <w:color w:val="0000FF"/>
                <w:sz w:val="20"/>
                <w:szCs w:val="20"/>
                <w:lang w:eastAsia="ru-RU"/>
              </w:rPr>
              <w:t xml:space="preserve">Позднее </w:t>
            </w:r>
            <w:hyperlink r:id="rId3140" w:history="1">
              <w:r w:rsidRPr="00B4199E">
                <w:rPr>
                  <w:rFonts w:ascii="Times New Roman" w:eastAsia="Times New Roman" w:hAnsi="Times New Roman" w:cs="Times New Roman"/>
                  <w:b/>
                  <w:color w:val="0000FF"/>
                  <w:sz w:val="20"/>
                  <w:szCs w:val="20"/>
                  <w:lang w:eastAsia="ru-RU"/>
                </w:rPr>
                <w:t>Приказом</w:t>
              </w:r>
            </w:hyperlink>
            <w:r w:rsidRPr="00B4199E">
              <w:rPr>
                <w:rFonts w:ascii="Times New Roman" w:eastAsia="Times New Roman" w:hAnsi="Times New Roman" w:cs="Times New Roman"/>
                <w:b/>
                <w:color w:val="0000FF"/>
                <w:sz w:val="20"/>
                <w:szCs w:val="20"/>
                <w:lang w:eastAsia="ru-RU"/>
              </w:rPr>
              <w:t xml:space="preserve"> Минздравсоцразвития России от 01.09.2010 N 779н</w:t>
            </w:r>
            <w:r w:rsidRPr="00B4199E">
              <w:rPr>
                <w:rFonts w:ascii="Times New Roman" w:eastAsia="Times New Roman" w:hAnsi="Times New Roman" w:cs="Times New Roman"/>
                <w:color w:val="0000FF"/>
                <w:sz w:val="20"/>
                <w:szCs w:val="20"/>
                <w:lang w:eastAsia="ru-RU"/>
              </w:rPr>
              <w:t xml:space="preserve"> упомянутое ранее </w:t>
            </w:r>
            <w:hyperlink r:id="rId3141" w:history="1">
              <w:r w:rsidRPr="00B4199E">
                <w:rPr>
                  <w:rFonts w:ascii="Times New Roman" w:eastAsia="Times New Roman" w:hAnsi="Times New Roman" w:cs="Times New Roman"/>
                  <w:color w:val="FF0000"/>
                  <w:sz w:val="20"/>
                  <w:szCs w:val="20"/>
                  <w:lang w:eastAsia="ru-RU"/>
                </w:rPr>
                <w:t>Постановление</w:t>
              </w:r>
            </w:hyperlink>
            <w:r w:rsidRPr="00B4199E">
              <w:rPr>
                <w:rFonts w:ascii="Times New Roman" w:eastAsia="Times New Roman" w:hAnsi="Times New Roman" w:cs="Times New Roman"/>
                <w:color w:val="FF0000"/>
                <w:sz w:val="20"/>
                <w:szCs w:val="20"/>
                <w:lang w:eastAsia="ru-RU"/>
              </w:rPr>
              <w:t xml:space="preserve"> Минтруда России от 24.04.2002 N 28 и </w:t>
            </w:r>
            <w:hyperlink r:id="rId3142" w:history="1">
              <w:r w:rsidRPr="00B4199E">
                <w:rPr>
                  <w:rFonts w:ascii="Times New Roman" w:eastAsia="Times New Roman" w:hAnsi="Times New Roman" w:cs="Times New Roman"/>
                  <w:color w:val="FF0000"/>
                  <w:sz w:val="20"/>
                  <w:szCs w:val="20"/>
                  <w:lang w:eastAsia="ru-RU"/>
                </w:rPr>
                <w:t>Постановление</w:t>
              </w:r>
            </w:hyperlink>
            <w:r w:rsidRPr="00B4199E">
              <w:rPr>
                <w:rFonts w:ascii="Times New Roman" w:eastAsia="Times New Roman" w:hAnsi="Times New Roman" w:cs="Times New Roman"/>
                <w:color w:val="FF0000"/>
                <w:sz w:val="20"/>
                <w:szCs w:val="20"/>
                <w:lang w:eastAsia="ru-RU"/>
              </w:rPr>
              <w:t xml:space="preserve"> Минтруда России от 10.12.2002 N 77 "Об утверждении Правил аккредитации органов по сертификации и Правил аккредитации испытательных лабораторий" признаны утратившими силу.</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Также </w:t>
            </w:r>
            <w:hyperlink r:id="rId3143" w:history="1">
              <w:r w:rsidRPr="00B4199E">
                <w:rPr>
                  <w:rFonts w:ascii="Times New Roman" w:eastAsia="Times New Roman" w:hAnsi="Times New Roman" w:cs="Times New Roman"/>
                  <w:b/>
                  <w:color w:val="0000FF"/>
                  <w:sz w:val="20"/>
                  <w:szCs w:val="20"/>
                  <w:lang w:eastAsia="ru-RU"/>
                </w:rPr>
                <w:t>Приказом</w:t>
              </w:r>
            </w:hyperlink>
            <w:r w:rsidRPr="00B4199E">
              <w:rPr>
                <w:rFonts w:ascii="Times New Roman" w:eastAsia="Times New Roman" w:hAnsi="Times New Roman" w:cs="Times New Roman"/>
                <w:b/>
                <w:color w:val="0000FF"/>
                <w:sz w:val="20"/>
                <w:szCs w:val="20"/>
                <w:lang w:eastAsia="ru-RU"/>
              </w:rPr>
              <w:t xml:space="preserve"> Минздравсоцразвития России от 01.09.2010 N 780</w:t>
            </w:r>
            <w:r w:rsidRPr="00B4199E">
              <w:rPr>
                <w:rFonts w:ascii="Times New Roman" w:eastAsia="Times New Roman" w:hAnsi="Times New Roman" w:cs="Times New Roman"/>
                <w:color w:val="0000FF"/>
                <w:sz w:val="20"/>
                <w:szCs w:val="20"/>
                <w:lang w:eastAsia="ru-RU"/>
              </w:rPr>
              <w:t xml:space="preserve"> </w:t>
            </w:r>
            <w:r w:rsidRPr="00B4199E">
              <w:rPr>
                <w:rFonts w:ascii="Times New Roman" w:eastAsia="Times New Roman" w:hAnsi="Times New Roman" w:cs="Times New Roman"/>
                <w:color w:val="FF0000"/>
                <w:sz w:val="20"/>
                <w:szCs w:val="20"/>
                <w:lang w:eastAsia="ru-RU"/>
              </w:rPr>
              <w:t xml:space="preserve">были отменены Приказы Минтруда России от 20.03.2003 </w:t>
            </w:r>
            <w:hyperlink r:id="rId3144" w:history="1">
              <w:r w:rsidRPr="00B4199E">
                <w:rPr>
                  <w:rFonts w:ascii="Times New Roman" w:eastAsia="Times New Roman" w:hAnsi="Times New Roman" w:cs="Times New Roman"/>
                  <w:color w:val="FF0000"/>
                  <w:sz w:val="20"/>
                  <w:szCs w:val="20"/>
                  <w:lang w:eastAsia="ru-RU"/>
                </w:rPr>
                <w:t>N 56</w:t>
              </w:r>
            </w:hyperlink>
            <w:r w:rsidRPr="00B4199E">
              <w:rPr>
                <w:rFonts w:ascii="Times New Roman" w:eastAsia="Times New Roman" w:hAnsi="Times New Roman" w:cs="Times New Roman"/>
                <w:color w:val="FF0000"/>
                <w:sz w:val="20"/>
                <w:szCs w:val="20"/>
                <w:lang w:eastAsia="ru-RU"/>
              </w:rPr>
              <w:t xml:space="preserve"> и от 26.04.2004 </w:t>
            </w:r>
            <w:hyperlink r:id="rId3145" w:history="1">
              <w:r w:rsidRPr="00B4199E">
                <w:rPr>
                  <w:rFonts w:ascii="Times New Roman" w:eastAsia="Times New Roman" w:hAnsi="Times New Roman" w:cs="Times New Roman"/>
                  <w:color w:val="FF0000"/>
                  <w:sz w:val="20"/>
                  <w:szCs w:val="20"/>
                  <w:lang w:eastAsia="ru-RU"/>
                </w:rPr>
                <w:t>N 126</w:t>
              </w:r>
            </w:hyperlink>
            <w:r w:rsidRPr="00B4199E">
              <w:rPr>
                <w:rFonts w:ascii="Times New Roman" w:eastAsia="Times New Roman" w:hAnsi="Times New Roman" w:cs="Times New Roman"/>
                <w:color w:val="FF0000"/>
                <w:sz w:val="20"/>
                <w:szCs w:val="20"/>
                <w:lang w:eastAsia="ru-RU"/>
              </w:rPr>
              <w:t xml:space="preserve"> "О Центральном органе Системы сертификации работ по охране труда в организациях".</w:t>
            </w:r>
            <w:r w:rsidRPr="00B4199E">
              <w:rPr>
                <w:rFonts w:ascii="Times New Roman" w:eastAsia="Times New Roman" w:hAnsi="Times New Roman" w:cs="Times New Roman"/>
                <w:color w:val="0000FF"/>
                <w:sz w:val="20"/>
                <w:szCs w:val="20"/>
                <w:lang w:eastAsia="ru-RU"/>
              </w:rPr>
              <w:t xml:space="preserve"> Таким образом, можно сказать, что Система сертификации работ по охране труда не является легитимной, следовательно, не может быть обязательной.</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Что касается добровольной сертификации, то Национальной ассоциацией центров охраны труда создана и зарегистрирована </w:t>
            </w:r>
            <w:r w:rsidRPr="00B4199E">
              <w:rPr>
                <w:rFonts w:ascii="Times New Roman" w:eastAsia="Times New Roman" w:hAnsi="Times New Roman" w:cs="Times New Roman"/>
                <w:b/>
                <w:color w:val="0000FF"/>
                <w:sz w:val="20"/>
                <w:szCs w:val="20"/>
                <w:lang w:eastAsia="ru-RU"/>
              </w:rPr>
              <w:t>Система добровольной сертификации организаций, специалистов, продукции и технологических процессов в области охраны труда (далее - СДСОТ)</w:t>
            </w:r>
            <w:r w:rsidRPr="00B4199E">
              <w:rPr>
                <w:rFonts w:ascii="Times New Roman" w:eastAsia="Times New Roman" w:hAnsi="Times New Roman" w:cs="Times New Roman"/>
                <w:color w:val="0000FF"/>
                <w:sz w:val="20"/>
                <w:szCs w:val="20"/>
                <w:lang w:eastAsia="ru-RU"/>
              </w:rPr>
              <w:t>, которая является наиболее распространенной из добровольных систем сертификации.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Сертификация в СДСОТ проводится органами по сертификации, экспертными центрами и испытательными лабораториями, аккредитованными в установленном порядке на право проведения данных работ.</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Этапы сертификации: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1) подача заявки на проведение сертификации;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2) проверка и оценка соответствия организации работ по охране труда установленным государственным нормативным требованиям;</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3) анализ результатов (по результатам проверки составляется акт, в котором комиссия органа по сертификации дает рекомендации о возможности выдачи (отказе в выдаче) сертификата соответствия);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4) выдача сертификата соответствия сроком на 3 года при условии положительного решения по результатам проверки.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Не реже 1 раза в год орган по сертификации проводит инспекционный контроль предприятия в течение срока действия сертификата.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Пройдя процедуру сертификации, предприятие получает сертификат соответствия деятельности работодателя по обеспечению требований охраны труда, тем самым гарантирует безопасные условия на рабочих местах и подтверждает выполнение требований трудового законодательства в части охраны труда. Наличие сертификата соответствия обеспечивает наиболее устойчивое положение организации (предприятия) при участии в торгах, запросах котировок, при осуществлении торговых операций с зарубежными партнерами.</w:t>
            </w:r>
          </w:p>
          <w:p w:rsidR="00B4199E" w:rsidRPr="00B4199E" w:rsidRDefault="00B4199E" w:rsidP="00B4199E">
            <w:pPr>
              <w:autoSpaceDE w:val="0"/>
              <w:autoSpaceDN w:val="0"/>
              <w:adjustRightInd w:val="0"/>
              <w:spacing w:after="0" w:line="240" w:lineRule="auto"/>
              <w:rPr>
                <w:rFonts w:ascii="Times New Roman" w:eastAsia="Times New Roman" w:hAnsi="Times New Roman" w:cs="Times New Roman"/>
                <w:color w:val="0000FF"/>
                <w:sz w:val="20"/>
                <w:szCs w:val="20"/>
                <w:lang w:eastAsia="ru-RU"/>
              </w:rPr>
            </w:pPr>
          </w:p>
          <w:p w:rsidR="00B4199E" w:rsidRPr="00B4199E" w:rsidRDefault="00B4199E" w:rsidP="00B4199E">
            <w:pPr>
              <w:autoSpaceDE w:val="0"/>
              <w:autoSpaceDN w:val="0"/>
              <w:adjustRightInd w:val="0"/>
              <w:spacing w:after="0" w:line="240" w:lineRule="auto"/>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Подписано в печать</w:t>
            </w:r>
          </w:p>
          <w:p w:rsidR="00B4199E" w:rsidRPr="00B4199E" w:rsidRDefault="00B4199E" w:rsidP="00B4199E">
            <w:pPr>
              <w:autoSpaceDE w:val="0"/>
              <w:autoSpaceDN w:val="0"/>
              <w:adjustRightInd w:val="0"/>
              <w:spacing w:after="0" w:line="240" w:lineRule="auto"/>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10.09.2012</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sz w:val="20"/>
                <w:szCs w:val="20"/>
                <w:lang w:eastAsia="ru-RU"/>
              </w:rPr>
            </w:pP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Распоряжение</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Вице-мэра Москвы</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23.06.04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10-РВМ</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58</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 формировании сведений о существующих условиях труда в организациях города Москвы »</w:t>
            </w:r>
          </w:p>
          <w:p w:rsidR="00B4199E" w:rsidRPr="00B4199E" w:rsidRDefault="00B4199E" w:rsidP="00B4199E">
            <w:pPr>
              <w:spacing w:after="0" w:line="240" w:lineRule="auto"/>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Примечание: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При использовании данного документа следует учитывать, что издан новый   Приказ Минздравсоцразвития РФ от 26.04.2011 </w:t>
            </w:r>
            <w:r w:rsidRPr="00B4199E">
              <w:rPr>
                <w:rFonts w:ascii="Times New Roman" w:eastAsia="Times New Roman" w:hAnsi="Times New Roman" w:cs="Times New Roman"/>
                <w:b/>
                <w:color w:val="0000FF"/>
                <w:sz w:val="20"/>
                <w:szCs w:val="20"/>
                <w:lang w:eastAsia="ru-RU"/>
              </w:rPr>
              <w:t>N 342н</w:t>
            </w:r>
            <w:r w:rsidRPr="00B4199E">
              <w:rPr>
                <w:rFonts w:ascii="Times New Roman" w:eastAsia="Times New Roman" w:hAnsi="Times New Roman" w:cs="Times New Roman"/>
                <w:color w:val="0000FF"/>
                <w:sz w:val="20"/>
                <w:szCs w:val="20"/>
                <w:lang w:eastAsia="ru-RU"/>
              </w:rPr>
              <w:t xml:space="preserve">  "Об утверждении Порядка проведения аттестации рабочих мест по условиям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(Зарегистрировано в Минюсте РФ 09.06.2011 N 20963)</w:t>
            </w:r>
          </w:p>
          <w:p w:rsidR="00B4199E" w:rsidRPr="00B4199E" w:rsidRDefault="00B4199E" w:rsidP="00B4199E">
            <w:pPr>
              <w:spacing w:after="0" w:line="240" w:lineRule="auto"/>
              <w:jc w:val="center"/>
              <w:rPr>
                <w:rFonts w:ascii="Times New Roman" w:eastAsia="Times New Roman" w:hAnsi="Times New Roman" w:cs="Times New Roman"/>
                <w:color w:val="0000FF"/>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Постановление  Правительства  Москвы от 07.04.2009</w:t>
            </w:r>
          </w:p>
          <w:p w:rsidR="00B4199E" w:rsidRPr="00B4199E" w:rsidRDefault="00B4199E" w:rsidP="00B4199E">
            <w:pPr>
              <w:spacing w:after="0" w:line="240" w:lineRule="auto"/>
              <w:jc w:val="center"/>
              <w:rPr>
                <w:rFonts w:ascii="Times New Roman" w:eastAsia="Times New Roman" w:hAnsi="Times New Roman" w:cs="Times New Roman"/>
                <w:sz w:val="20"/>
                <w:szCs w:val="20"/>
                <w:lang w:eastAsia="ru-RU"/>
              </w:rPr>
            </w:pPr>
            <w:r w:rsidRPr="00B4199E">
              <w:rPr>
                <w:rFonts w:ascii="Times New Roman" w:eastAsia="Times New Roman" w:hAnsi="Times New Roman" w:cs="Times New Roman"/>
                <w:b/>
                <w:sz w:val="20"/>
                <w:szCs w:val="20"/>
                <w:lang w:eastAsia="ru-RU"/>
              </w:rPr>
              <w:t xml:space="preserve"> № 271-ПП</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59</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"Об утверждении  Порядка формирования сведений о существующих условиях труда в организациях  города Москвы"</w:t>
            </w: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Приказ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ДТиЗН г. Москвы</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от 02.07.10</w:t>
            </w:r>
          </w:p>
          <w:p w:rsidR="00B4199E" w:rsidRPr="00B4199E" w:rsidRDefault="00B4199E" w:rsidP="00B4199E">
            <w:pPr>
              <w:spacing w:after="0" w:line="240" w:lineRule="auto"/>
              <w:jc w:val="center"/>
              <w:rPr>
                <w:rFonts w:ascii="Times New Roman" w:eastAsia="Times New Roman" w:hAnsi="Times New Roman" w:cs="Times New Roman"/>
                <w:sz w:val="20"/>
                <w:szCs w:val="20"/>
                <w:lang w:eastAsia="ru-RU"/>
              </w:rPr>
            </w:pPr>
            <w:r w:rsidRPr="00B4199E">
              <w:rPr>
                <w:rFonts w:ascii="Times New Roman" w:eastAsia="Times New Roman" w:hAnsi="Times New Roman" w:cs="Times New Roman"/>
                <w:b/>
                <w:sz w:val="20"/>
                <w:szCs w:val="20"/>
                <w:lang w:eastAsia="ru-RU"/>
              </w:rPr>
              <w:t xml:space="preserve"> № 257</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60</w:t>
            </w: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FF0000"/>
                <w:lang w:eastAsia="ru-RU"/>
              </w:rPr>
            </w:pPr>
            <w:r w:rsidRPr="00B4199E">
              <w:rPr>
                <w:rFonts w:ascii="Times New Roman" w:eastAsia="Times New Roman" w:hAnsi="Times New Roman" w:cs="Times New Roman"/>
                <w:b/>
                <w:color w:val="FF0000"/>
                <w:lang w:eastAsia="ru-RU"/>
              </w:rPr>
              <w:t>«О совершенствовании статистической отчетности о состоянии охраны труда»</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color w:val="0000FF"/>
                <w:lang w:eastAsia="ru-RU"/>
              </w:rPr>
            </w:pPr>
            <w:r w:rsidRPr="00B4199E">
              <w:rPr>
                <w:rFonts w:ascii="Times New Roman" w:eastAsia="Times New Roman" w:hAnsi="Times New Roman" w:cs="Times New Roman"/>
                <w:b/>
                <w:bCs/>
                <w:color w:val="0000FF"/>
                <w:lang w:eastAsia="ru-RU"/>
              </w:rPr>
              <w:t>Примечание:</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color w:val="0000FF"/>
                <w:lang w:eastAsia="ru-RU"/>
              </w:rPr>
            </w:pPr>
            <w:r w:rsidRPr="00B4199E">
              <w:rPr>
                <w:rFonts w:ascii="Times New Roman" w:eastAsia="Times New Roman" w:hAnsi="Times New Roman" w:cs="Times New Roman"/>
                <w:b/>
                <w:bCs/>
                <w:color w:val="FF0000"/>
                <w:lang w:eastAsia="ru-RU"/>
              </w:rPr>
              <w:t xml:space="preserve">            Документ утратил силу</w:t>
            </w:r>
            <w:r w:rsidRPr="00B4199E">
              <w:rPr>
                <w:rFonts w:ascii="Times New Roman" w:eastAsia="Times New Roman" w:hAnsi="Times New Roman" w:cs="Times New Roman"/>
                <w:b/>
                <w:bCs/>
                <w:lang w:eastAsia="ru-RU"/>
              </w:rPr>
              <w:t xml:space="preserve"> </w:t>
            </w:r>
            <w:r w:rsidRPr="00B4199E">
              <w:rPr>
                <w:rFonts w:ascii="Times New Roman" w:eastAsia="Times New Roman" w:hAnsi="Times New Roman" w:cs="Times New Roman"/>
                <w:b/>
                <w:bCs/>
                <w:color w:val="0000FF"/>
                <w:lang w:eastAsia="ru-RU"/>
              </w:rPr>
              <w:t xml:space="preserve">в связи с принятием </w:t>
            </w:r>
            <w:hyperlink r:id="rId3146" w:history="1">
              <w:r w:rsidRPr="00B4199E">
                <w:rPr>
                  <w:rFonts w:ascii="Times New Roman" w:eastAsia="Times New Roman" w:hAnsi="Times New Roman" w:cs="Times New Roman"/>
                  <w:b/>
                  <w:bCs/>
                  <w:color w:val="0000FF"/>
                  <w:lang w:eastAsia="ru-RU"/>
                </w:rPr>
                <w:t>Постановления</w:t>
              </w:r>
            </w:hyperlink>
          </w:p>
          <w:p w:rsidR="00B4199E" w:rsidRPr="00B4199E" w:rsidRDefault="00B4199E" w:rsidP="00B4199E">
            <w:pPr>
              <w:autoSpaceDE w:val="0"/>
              <w:autoSpaceDN w:val="0"/>
              <w:adjustRightInd w:val="0"/>
              <w:spacing w:after="0" w:line="240" w:lineRule="auto"/>
              <w:ind w:left="56" w:firstLine="484"/>
              <w:jc w:val="both"/>
              <w:rPr>
                <w:rFonts w:ascii="Times New Roman" w:eastAsia="Times New Roman" w:hAnsi="Times New Roman" w:cs="Times New Roman"/>
                <w:b/>
                <w:bCs/>
                <w:color w:val="0000FF"/>
                <w:lang w:eastAsia="ru-RU"/>
              </w:rPr>
            </w:pPr>
            <w:r w:rsidRPr="00B4199E">
              <w:rPr>
                <w:rFonts w:ascii="Times New Roman" w:eastAsia="Times New Roman" w:hAnsi="Times New Roman" w:cs="Times New Roman"/>
                <w:b/>
                <w:bCs/>
                <w:color w:val="0000FF"/>
                <w:lang w:eastAsia="ru-RU"/>
              </w:rPr>
              <w:t>Правительства Москвы от 03.07.2012 N 309-ПП (</w:t>
            </w:r>
            <w:r w:rsidRPr="00B4199E">
              <w:rPr>
                <w:rFonts w:ascii="Times New Roman" w:eastAsia="Times New Roman" w:hAnsi="Times New Roman" w:cs="Times New Roman"/>
                <w:bCs/>
                <w:color w:val="0000FF"/>
                <w:lang w:eastAsia="ru-RU"/>
              </w:rPr>
              <w:t xml:space="preserve">опубликован в "Вестнике Мэра и Правительства Москвы" - дата выхода в свет </w:t>
            </w:r>
            <w:r w:rsidRPr="00B4199E">
              <w:rPr>
                <w:rFonts w:ascii="Times New Roman" w:eastAsia="Times New Roman" w:hAnsi="Times New Roman" w:cs="Times New Roman"/>
                <w:b/>
                <w:bCs/>
                <w:color w:val="0000FF"/>
                <w:lang w:eastAsia="ru-RU"/>
              </w:rPr>
              <w:t>17.07.2012).</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lang w:eastAsia="ru-RU"/>
              </w:rPr>
            </w:pPr>
            <w:r w:rsidRPr="00B4199E">
              <w:rPr>
                <w:rFonts w:ascii="Times New Roman" w:eastAsia="Times New Roman" w:hAnsi="Times New Roman" w:cs="Times New Roman"/>
                <w:b/>
                <w:bCs/>
                <w:color w:val="0000FF"/>
                <w:lang w:eastAsia="ru-RU"/>
              </w:rPr>
              <w:t>В частности, на основании данного Постановления</w:t>
            </w:r>
            <w:r w:rsidRPr="00B4199E">
              <w:rPr>
                <w:rFonts w:ascii="Times New Roman" w:eastAsia="Times New Roman" w:hAnsi="Times New Roman" w:cs="Times New Roman"/>
                <w:b/>
                <w:bCs/>
                <w:lang w:eastAsia="ru-RU"/>
              </w:rPr>
              <w:t xml:space="preserve"> </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FF0000"/>
                <w:lang w:eastAsia="ru-RU"/>
              </w:rPr>
            </w:pPr>
            <w:r w:rsidRPr="00B4199E">
              <w:rPr>
                <w:rFonts w:ascii="Times New Roman" w:eastAsia="Times New Roman" w:hAnsi="Times New Roman" w:cs="Times New Roman"/>
                <w:b/>
                <w:bCs/>
                <w:color w:val="FF0000"/>
                <w:lang w:eastAsia="ru-RU"/>
              </w:rPr>
              <w:t>признаны  тратившими силу следующие правовые акты (отдельные положения правовых актов):</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FF000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FF0000"/>
                <w:lang w:eastAsia="ru-RU"/>
              </w:rPr>
            </w:pPr>
            <w:r w:rsidRPr="00B4199E">
              <w:rPr>
                <w:rFonts w:ascii="Times New Roman" w:eastAsia="Times New Roman" w:hAnsi="Times New Roman" w:cs="Times New Roman"/>
                <w:b/>
                <w:bCs/>
                <w:color w:val="FF0000"/>
                <w:lang w:eastAsia="ru-RU"/>
              </w:rPr>
              <w:t xml:space="preserve">1. </w:t>
            </w:r>
            <w:hyperlink r:id="rId3147" w:history="1">
              <w:r w:rsidRPr="00B4199E">
                <w:rPr>
                  <w:rFonts w:ascii="Times New Roman" w:eastAsia="Times New Roman" w:hAnsi="Times New Roman" w:cs="Times New Roman"/>
                  <w:bCs/>
                  <w:color w:val="FF0000"/>
                  <w:lang w:eastAsia="ru-RU"/>
                </w:rPr>
                <w:t>Распоряжение</w:t>
              </w:r>
            </w:hyperlink>
            <w:r w:rsidRPr="00B4199E">
              <w:rPr>
                <w:rFonts w:ascii="Times New Roman" w:eastAsia="Times New Roman" w:hAnsi="Times New Roman" w:cs="Times New Roman"/>
                <w:bCs/>
                <w:color w:val="FF0000"/>
                <w:lang w:eastAsia="ru-RU"/>
              </w:rPr>
              <w:t xml:space="preserve"> первого заместителя Премьера Правительства Москвы от 14 декабря 1999 г. N 998-РЗП </w:t>
            </w:r>
            <w:r w:rsidRPr="00B4199E">
              <w:rPr>
                <w:rFonts w:ascii="Times New Roman" w:eastAsia="Times New Roman" w:hAnsi="Times New Roman" w:cs="Times New Roman"/>
                <w:b/>
                <w:bCs/>
                <w:color w:val="FF0000"/>
                <w:lang w:eastAsia="ru-RU"/>
              </w:rPr>
              <w:t>"О состоянии производственного травматизма и охране труда по итогам девяти месяцев 1999 года в организациях Комплекса".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FF0000"/>
                <w:lang w:eastAsia="ru-RU"/>
              </w:rPr>
            </w:pPr>
            <w:r w:rsidRPr="00B4199E">
              <w:rPr>
                <w:rFonts w:ascii="Times New Roman" w:eastAsia="Times New Roman" w:hAnsi="Times New Roman" w:cs="Times New Roman"/>
                <w:b/>
                <w:bCs/>
                <w:color w:val="FF0000"/>
                <w:lang w:eastAsia="ru-RU"/>
              </w:rPr>
              <w:t xml:space="preserve">2. </w:t>
            </w:r>
            <w:hyperlink r:id="rId3148" w:history="1">
              <w:r w:rsidRPr="00B4199E">
                <w:rPr>
                  <w:rFonts w:ascii="Times New Roman" w:eastAsia="Times New Roman" w:hAnsi="Times New Roman" w:cs="Times New Roman"/>
                  <w:bCs/>
                  <w:color w:val="FF0000"/>
                  <w:lang w:eastAsia="ru-RU"/>
                </w:rPr>
                <w:t>Распоряжение</w:t>
              </w:r>
            </w:hyperlink>
            <w:r w:rsidRPr="00B4199E">
              <w:rPr>
                <w:rFonts w:ascii="Times New Roman" w:eastAsia="Times New Roman" w:hAnsi="Times New Roman" w:cs="Times New Roman"/>
                <w:bCs/>
                <w:color w:val="FF0000"/>
                <w:lang w:eastAsia="ru-RU"/>
              </w:rPr>
              <w:t xml:space="preserve"> первого заместителя Премьера Правительства Москвы от 10 ноября 2000 г. N 970-РЗП </w:t>
            </w:r>
            <w:r w:rsidRPr="00B4199E">
              <w:rPr>
                <w:rFonts w:ascii="Times New Roman" w:eastAsia="Times New Roman" w:hAnsi="Times New Roman" w:cs="Times New Roman"/>
                <w:b/>
                <w:bCs/>
                <w:color w:val="FF0000"/>
                <w:lang w:eastAsia="ru-RU"/>
              </w:rPr>
              <w:t>"Об утверждении Порядка организации учета потребности организаций Москвы в специальной одежде, специальной обуви и других средствах индивидуальной защиты".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FF0000"/>
                <w:lang w:eastAsia="ru-RU"/>
              </w:rPr>
            </w:pPr>
            <w:r w:rsidRPr="00B4199E">
              <w:rPr>
                <w:rFonts w:ascii="Times New Roman" w:eastAsia="Times New Roman" w:hAnsi="Times New Roman" w:cs="Times New Roman"/>
                <w:b/>
                <w:bCs/>
                <w:color w:val="FF0000"/>
                <w:lang w:eastAsia="ru-RU"/>
              </w:rPr>
              <w:t xml:space="preserve">3. </w:t>
            </w:r>
            <w:hyperlink r:id="rId3149" w:history="1">
              <w:r w:rsidRPr="00B4199E">
                <w:rPr>
                  <w:rFonts w:ascii="Times New Roman" w:eastAsia="Times New Roman" w:hAnsi="Times New Roman" w:cs="Times New Roman"/>
                  <w:bCs/>
                  <w:color w:val="FF0000"/>
                  <w:lang w:eastAsia="ru-RU"/>
                </w:rPr>
                <w:t>Распоряжение</w:t>
              </w:r>
            </w:hyperlink>
            <w:r w:rsidRPr="00B4199E">
              <w:rPr>
                <w:rFonts w:ascii="Times New Roman" w:eastAsia="Times New Roman" w:hAnsi="Times New Roman" w:cs="Times New Roman"/>
                <w:bCs/>
                <w:color w:val="FF0000"/>
                <w:lang w:eastAsia="ru-RU"/>
              </w:rPr>
              <w:t xml:space="preserve"> Правительства Москвы от 30 декабря 2002 г. N 2051-РП </w:t>
            </w:r>
            <w:r w:rsidRPr="00B4199E">
              <w:rPr>
                <w:rFonts w:ascii="Times New Roman" w:eastAsia="Times New Roman" w:hAnsi="Times New Roman" w:cs="Times New Roman"/>
                <w:b/>
                <w:bCs/>
                <w:color w:val="FF0000"/>
                <w:lang w:eastAsia="ru-RU"/>
              </w:rPr>
              <w:t>"О совершенствовании статистической отчетности о состоянии охраны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FF0000"/>
                <w:lang w:eastAsia="ru-RU"/>
              </w:rPr>
            </w:pPr>
            <w:r w:rsidRPr="00B4199E">
              <w:rPr>
                <w:rFonts w:ascii="Times New Roman" w:eastAsia="Times New Roman" w:hAnsi="Times New Roman" w:cs="Times New Roman"/>
                <w:b/>
                <w:bCs/>
                <w:color w:val="FF0000"/>
                <w:lang w:eastAsia="ru-RU"/>
              </w:rPr>
              <w:t xml:space="preserve">4. </w:t>
            </w:r>
            <w:hyperlink r:id="rId3150" w:history="1">
              <w:r w:rsidRPr="00B4199E">
                <w:rPr>
                  <w:rFonts w:ascii="Times New Roman" w:eastAsia="Times New Roman" w:hAnsi="Times New Roman" w:cs="Times New Roman"/>
                  <w:bCs/>
                  <w:color w:val="FF0000"/>
                  <w:lang w:eastAsia="ru-RU"/>
                </w:rPr>
                <w:t>Постановление</w:t>
              </w:r>
            </w:hyperlink>
            <w:r w:rsidRPr="00B4199E">
              <w:rPr>
                <w:rFonts w:ascii="Times New Roman" w:eastAsia="Times New Roman" w:hAnsi="Times New Roman" w:cs="Times New Roman"/>
                <w:bCs/>
                <w:color w:val="FF0000"/>
                <w:lang w:eastAsia="ru-RU"/>
              </w:rPr>
              <w:t xml:space="preserve"> Правительства Москвы от 4 февраля 2003 г. N 70-ПП "</w:t>
            </w:r>
            <w:r w:rsidRPr="00B4199E">
              <w:rPr>
                <w:rFonts w:ascii="Times New Roman" w:eastAsia="Times New Roman" w:hAnsi="Times New Roman" w:cs="Times New Roman"/>
                <w:b/>
                <w:bCs/>
                <w:color w:val="FF0000"/>
                <w:lang w:eastAsia="ru-RU"/>
              </w:rPr>
              <w:t>Об утверждении Положения о смотре-конкурсе на лучшую организацию работы в области охраны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FF0000"/>
                <w:lang w:eastAsia="ru-RU"/>
              </w:rPr>
            </w:pPr>
            <w:r w:rsidRPr="00B4199E">
              <w:rPr>
                <w:rFonts w:ascii="Times New Roman" w:eastAsia="Times New Roman" w:hAnsi="Times New Roman" w:cs="Times New Roman"/>
                <w:b/>
                <w:bCs/>
                <w:color w:val="FF0000"/>
                <w:lang w:eastAsia="ru-RU"/>
              </w:rPr>
              <w:t xml:space="preserve">5. </w:t>
            </w:r>
            <w:hyperlink r:id="rId3151" w:history="1">
              <w:r w:rsidRPr="00B4199E">
                <w:rPr>
                  <w:rFonts w:ascii="Times New Roman" w:eastAsia="Times New Roman" w:hAnsi="Times New Roman" w:cs="Times New Roman"/>
                  <w:bCs/>
                  <w:color w:val="FF0000"/>
                  <w:lang w:eastAsia="ru-RU"/>
                </w:rPr>
                <w:t>Распоряжение</w:t>
              </w:r>
            </w:hyperlink>
            <w:r w:rsidRPr="00B4199E">
              <w:rPr>
                <w:rFonts w:ascii="Times New Roman" w:eastAsia="Times New Roman" w:hAnsi="Times New Roman" w:cs="Times New Roman"/>
                <w:bCs/>
                <w:color w:val="FF0000"/>
                <w:lang w:eastAsia="ru-RU"/>
              </w:rPr>
              <w:t xml:space="preserve"> Правительства Москвы от 13 февраля 2003 г. N 215-РП </w:t>
            </w:r>
            <w:r w:rsidRPr="00B4199E">
              <w:rPr>
                <w:rFonts w:ascii="Times New Roman" w:eastAsia="Times New Roman" w:hAnsi="Times New Roman" w:cs="Times New Roman"/>
                <w:b/>
                <w:bCs/>
                <w:color w:val="FF0000"/>
                <w:lang w:eastAsia="ru-RU"/>
              </w:rPr>
              <w:t>"О создании рабочей группы для формирования предложений Правительству Москвы о внесении изменений и дополнений в Закон города Москвы "Об охране труда в городе Москве".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FF0000"/>
                <w:lang w:eastAsia="ru-RU"/>
              </w:rPr>
            </w:pPr>
            <w:r w:rsidRPr="00B4199E">
              <w:rPr>
                <w:rFonts w:ascii="Times New Roman" w:eastAsia="Times New Roman" w:hAnsi="Times New Roman" w:cs="Times New Roman"/>
                <w:b/>
                <w:bCs/>
                <w:color w:val="FF0000"/>
                <w:lang w:eastAsia="ru-RU"/>
              </w:rPr>
              <w:t xml:space="preserve">6. </w:t>
            </w:r>
            <w:hyperlink r:id="rId3152" w:history="1">
              <w:r w:rsidRPr="00B4199E">
                <w:rPr>
                  <w:rFonts w:ascii="Times New Roman" w:eastAsia="Times New Roman" w:hAnsi="Times New Roman" w:cs="Times New Roman"/>
                  <w:bCs/>
                  <w:color w:val="FF0000"/>
                  <w:lang w:eastAsia="ru-RU"/>
                </w:rPr>
                <w:t>Постановление</w:t>
              </w:r>
            </w:hyperlink>
            <w:r w:rsidRPr="00B4199E">
              <w:rPr>
                <w:rFonts w:ascii="Times New Roman" w:eastAsia="Times New Roman" w:hAnsi="Times New Roman" w:cs="Times New Roman"/>
                <w:bCs/>
                <w:color w:val="FF0000"/>
                <w:lang w:eastAsia="ru-RU"/>
              </w:rPr>
              <w:t xml:space="preserve"> Правительства Москвы от 24 июня 2003 г. N 476-ПП </w:t>
            </w:r>
            <w:r w:rsidRPr="00B4199E">
              <w:rPr>
                <w:rFonts w:ascii="Times New Roman" w:eastAsia="Times New Roman" w:hAnsi="Times New Roman" w:cs="Times New Roman"/>
                <w:b/>
                <w:bCs/>
                <w:color w:val="FF0000"/>
                <w:lang w:eastAsia="ru-RU"/>
              </w:rPr>
              <w:t>"О проекте закона города Москвы "О внесении изменений и дополнений в Закон города Москвы от 14.03.2001 N 7 "Об охране труда в городе Москве".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FF0000"/>
                <w:lang w:eastAsia="ru-RU"/>
              </w:rPr>
            </w:pPr>
            <w:r w:rsidRPr="00B4199E">
              <w:rPr>
                <w:rFonts w:ascii="Times New Roman" w:eastAsia="Times New Roman" w:hAnsi="Times New Roman" w:cs="Times New Roman"/>
                <w:b/>
                <w:bCs/>
                <w:color w:val="FF0000"/>
                <w:lang w:eastAsia="ru-RU"/>
              </w:rPr>
              <w:t xml:space="preserve">7. </w:t>
            </w:r>
            <w:hyperlink r:id="rId3153" w:history="1">
              <w:r w:rsidRPr="00B4199E">
                <w:rPr>
                  <w:rFonts w:ascii="Times New Roman" w:eastAsia="Times New Roman" w:hAnsi="Times New Roman" w:cs="Times New Roman"/>
                  <w:bCs/>
                  <w:color w:val="FF0000"/>
                  <w:lang w:eastAsia="ru-RU"/>
                </w:rPr>
                <w:t>Распоряжение</w:t>
              </w:r>
            </w:hyperlink>
            <w:r w:rsidRPr="00B4199E">
              <w:rPr>
                <w:rFonts w:ascii="Times New Roman" w:eastAsia="Times New Roman" w:hAnsi="Times New Roman" w:cs="Times New Roman"/>
                <w:bCs/>
                <w:color w:val="FF0000"/>
                <w:lang w:eastAsia="ru-RU"/>
              </w:rPr>
              <w:t xml:space="preserve"> Правительства Москвы от 1 июля 2003 г. N 1140-РП </w:t>
            </w:r>
            <w:r w:rsidRPr="00B4199E">
              <w:rPr>
                <w:rFonts w:ascii="Times New Roman" w:eastAsia="Times New Roman" w:hAnsi="Times New Roman" w:cs="Times New Roman"/>
                <w:b/>
                <w:bCs/>
                <w:color w:val="FF0000"/>
                <w:lang w:eastAsia="ru-RU"/>
              </w:rPr>
              <w:t>"О методических указаниях по охране труда для организаций города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FF0000"/>
                <w:lang w:eastAsia="ru-RU"/>
              </w:rPr>
            </w:pPr>
            <w:r w:rsidRPr="00B4199E">
              <w:rPr>
                <w:rFonts w:ascii="Times New Roman" w:eastAsia="Times New Roman" w:hAnsi="Times New Roman" w:cs="Times New Roman"/>
                <w:b/>
                <w:bCs/>
                <w:color w:val="FF0000"/>
                <w:lang w:eastAsia="ru-RU"/>
              </w:rPr>
              <w:t xml:space="preserve">8. </w:t>
            </w:r>
            <w:hyperlink r:id="rId3154" w:history="1">
              <w:r w:rsidRPr="00B4199E">
                <w:rPr>
                  <w:rFonts w:ascii="Times New Roman" w:eastAsia="Times New Roman" w:hAnsi="Times New Roman" w:cs="Times New Roman"/>
                  <w:bCs/>
                  <w:color w:val="FF0000"/>
                  <w:lang w:eastAsia="ru-RU"/>
                </w:rPr>
                <w:t>Постановление</w:t>
              </w:r>
            </w:hyperlink>
            <w:r w:rsidRPr="00B4199E">
              <w:rPr>
                <w:rFonts w:ascii="Times New Roman" w:eastAsia="Times New Roman" w:hAnsi="Times New Roman" w:cs="Times New Roman"/>
                <w:bCs/>
                <w:color w:val="FF0000"/>
                <w:lang w:eastAsia="ru-RU"/>
              </w:rPr>
              <w:t xml:space="preserve"> Правительства Москвы от 31 августа 2004 г. N 599-ПП </w:t>
            </w:r>
            <w:r w:rsidRPr="00B4199E">
              <w:rPr>
                <w:rFonts w:ascii="Times New Roman" w:eastAsia="Times New Roman" w:hAnsi="Times New Roman" w:cs="Times New Roman"/>
                <w:b/>
                <w:bCs/>
                <w:color w:val="FF0000"/>
                <w:lang w:eastAsia="ru-RU"/>
              </w:rPr>
              <w:t>"Об итогах проведения городского смотра-конкурса на лучшую организацию работы в области охраны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FF0000"/>
                <w:lang w:eastAsia="ru-RU"/>
              </w:rPr>
            </w:pPr>
            <w:r w:rsidRPr="00B4199E">
              <w:rPr>
                <w:rFonts w:ascii="Times New Roman" w:eastAsia="Times New Roman" w:hAnsi="Times New Roman" w:cs="Times New Roman"/>
                <w:b/>
                <w:bCs/>
                <w:color w:val="FF0000"/>
                <w:lang w:eastAsia="ru-RU"/>
              </w:rPr>
              <w:t xml:space="preserve">9. </w:t>
            </w:r>
            <w:hyperlink r:id="rId3155" w:history="1">
              <w:r w:rsidRPr="00B4199E">
                <w:rPr>
                  <w:rFonts w:ascii="Times New Roman" w:eastAsia="Times New Roman" w:hAnsi="Times New Roman" w:cs="Times New Roman"/>
                  <w:bCs/>
                  <w:color w:val="FF0000"/>
                  <w:lang w:eastAsia="ru-RU"/>
                </w:rPr>
                <w:t>Постановление</w:t>
              </w:r>
            </w:hyperlink>
            <w:r w:rsidRPr="00B4199E">
              <w:rPr>
                <w:rFonts w:ascii="Times New Roman" w:eastAsia="Times New Roman" w:hAnsi="Times New Roman" w:cs="Times New Roman"/>
                <w:bCs/>
                <w:color w:val="FF0000"/>
                <w:lang w:eastAsia="ru-RU"/>
              </w:rPr>
              <w:t xml:space="preserve"> Правительства Москвы от 18 января 2005 г. N 29-ПП </w:t>
            </w:r>
            <w:r w:rsidRPr="00B4199E">
              <w:rPr>
                <w:rFonts w:ascii="Times New Roman" w:eastAsia="Times New Roman" w:hAnsi="Times New Roman" w:cs="Times New Roman"/>
                <w:b/>
                <w:bCs/>
                <w:color w:val="FF0000"/>
                <w:lang w:eastAsia="ru-RU"/>
              </w:rPr>
              <w:t>"О Порядке добровольной уведомительной регистрации организаций и специалистов, оказывающих услуги в сфере охраны труда на территории города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FF0000"/>
                <w:lang w:eastAsia="ru-RU"/>
              </w:rPr>
            </w:pPr>
            <w:r w:rsidRPr="00B4199E">
              <w:rPr>
                <w:rFonts w:ascii="Times New Roman" w:eastAsia="Times New Roman" w:hAnsi="Times New Roman" w:cs="Times New Roman"/>
                <w:b/>
                <w:bCs/>
                <w:color w:val="FF0000"/>
                <w:lang w:eastAsia="ru-RU"/>
              </w:rPr>
              <w:t xml:space="preserve">10. </w:t>
            </w:r>
            <w:hyperlink r:id="rId3156" w:history="1">
              <w:r w:rsidRPr="00B4199E">
                <w:rPr>
                  <w:rFonts w:ascii="Times New Roman" w:eastAsia="Times New Roman" w:hAnsi="Times New Roman" w:cs="Times New Roman"/>
                  <w:bCs/>
                  <w:color w:val="FF0000"/>
                  <w:lang w:eastAsia="ru-RU"/>
                </w:rPr>
                <w:t>Постановление</w:t>
              </w:r>
            </w:hyperlink>
            <w:r w:rsidRPr="00B4199E">
              <w:rPr>
                <w:rFonts w:ascii="Times New Roman" w:eastAsia="Times New Roman" w:hAnsi="Times New Roman" w:cs="Times New Roman"/>
                <w:bCs/>
                <w:color w:val="FF0000"/>
                <w:lang w:eastAsia="ru-RU"/>
              </w:rPr>
              <w:t xml:space="preserve"> Правительства Москвы от 24 января 2006 г. N 47-ПП </w:t>
            </w:r>
            <w:r w:rsidRPr="00B4199E">
              <w:rPr>
                <w:rFonts w:ascii="Times New Roman" w:eastAsia="Times New Roman" w:hAnsi="Times New Roman" w:cs="Times New Roman"/>
                <w:b/>
                <w:bCs/>
                <w:color w:val="FF0000"/>
                <w:lang w:eastAsia="ru-RU"/>
              </w:rPr>
              <w:t>"О проведении Московского городского смотра-конкурса на лучшую организацию работы в области охраны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FF0000"/>
                <w:lang w:eastAsia="ru-RU"/>
              </w:rPr>
            </w:pPr>
            <w:r w:rsidRPr="00B4199E">
              <w:rPr>
                <w:rFonts w:ascii="Times New Roman" w:eastAsia="Times New Roman" w:hAnsi="Times New Roman" w:cs="Times New Roman"/>
                <w:b/>
                <w:bCs/>
                <w:color w:val="FF0000"/>
                <w:lang w:eastAsia="ru-RU"/>
              </w:rPr>
              <w:t xml:space="preserve">11. </w:t>
            </w:r>
            <w:hyperlink r:id="rId3157" w:history="1">
              <w:r w:rsidRPr="00B4199E">
                <w:rPr>
                  <w:rFonts w:ascii="Times New Roman" w:eastAsia="Times New Roman" w:hAnsi="Times New Roman" w:cs="Times New Roman"/>
                  <w:bCs/>
                  <w:color w:val="FF0000"/>
                  <w:lang w:eastAsia="ru-RU"/>
                </w:rPr>
                <w:t>Постановление</w:t>
              </w:r>
            </w:hyperlink>
            <w:r w:rsidRPr="00B4199E">
              <w:rPr>
                <w:rFonts w:ascii="Times New Roman" w:eastAsia="Times New Roman" w:hAnsi="Times New Roman" w:cs="Times New Roman"/>
                <w:bCs/>
                <w:color w:val="FF0000"/>
                <w:lang w:eastAsia="ru-RU"/>
              </w:rPr>
              <w:t xml:space="preserve"> Правительства Москвы от 24 октября 2006 г. N 834-ПП </w:t>
            </w:r>
            <w:r w:rsidRPr="00B4199E">
              <w:rPr>
                <w:rFonts w:ascii="Times New Roman" w:eastAsia="Times New Roman" w:hAnsi="Times New Roman" w:cs="Times New Roman"/>
                <w:b/>
                <w:bCs/>
                <w:color w:val="FF0000"/>
                <w:lang w:eastAsia="ru-RU"/>
              </w:rPr>
              <w:t>"О проведении в городе Москве сплошного регионального статистического обследования по охране труда в субъектах малого предпринимательства за 2006 год".</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FF0000"/>
                <w:lang w:eastAsia="ru-RU"/>
              </w:rPr>
            </w:pPr>
            <w:r w:rsidRPr="00B4199E">
              <w:rPr>
                <w:rFonts w:ascii="Times New Roman" w:eastAsia="Times New Roman" w:hAnsi="Times New Roman" w:cs="Times New Roman"/>
                <w:b/>
                <w:bCs/>
                <w:color w:val="FF0000"/>
                <w:lang w:eastAsia="ru-RU"/>
              </w:rPr>
              <w:t xml:space="preserve">12. </w:t>
            </w:r>
            <w:hyperlink r:id="rId3158" w:history="1">
              <w:r w:rsidRPr="00B4199E">
                <w:rPr>
                  <w:rFonts w:ascii="Times New Roman" w:eastAsia="Times New Roman" w:hAnsi="Times New Roman" w:cs="Times New Roman"/>
                  <w:bCs/>
                  <w:color w:val="FF0000"/>
                  <w:lang w:eastAsia="ru-RU"/>
                </w:rPr>
                <w:t>Постановление</w:t>
              </w:r>
            </w:hyperlink>
            <w:r w:rsidRPr="00B4199E">
              <w:rPr>
                <w:rFonts w:ascii="Times New Roman" w:eastAsia="Times New Roman" w:hAnsi="Times New Roman" w:cs="Times New Roman"/>
                <w:bCs/>
                <w:color w:val="FF0000"/>
                <w:lang w:eastAsia="ru-RU"/>
              </w:rPr>
              <w:t xml:space="preserve"> Правительства Москвы от 30 октября 2007 г. N 941-ПП</w:t>
            </w:r>
            <w:r w:rsidRPr="00B4199E">
              <w:rPr>
                <w:rFonts w:ascii="Times New Roman" w:eastAsia="Times New Roman" w:hAnsi="Times New Roman" w:cs="Times New Roman"/>
                <w:b/>
                <w:bCs/>
                <w:color w:val="FF0000"/>
                <w:lang w:eastAsia="ru-RU"/>
              </w:rPr>
              <w:t xml:space="preserve"> "Об итогах проведения городского смотра-конкурса на лучшую организацию работы в области охраны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FF0000"/>
                <w:lang w:eastAsia="ru-RU"/>
              </w:rPr>
            </w:pPr>
            <w:r w:rsidRPr="00B4199E">
              <w:rPr>
                <w:rFonts w:ascii="Times New Roman" w:eastAsia="Times New Roman" w:hAnsi="Times New Roman" w:cs="Times New Roman"/>
                <w:b/>
                <w:bCs/>
                <w:color w:val="FF0000"/>
                <w:lang w:eastAsia="ru-RU"/>
              </w:rPr>
              <w:t xml:space="preserve">13. </w:t>
            </w:r>
            <w:hyperlink r:id="rId3159" w:history="1">
              <w:r w:rsidRPr="00B4199E">
                <w:rPr>
                  <w:rFonts w:ascii="Times New Roman" w:eastAsia="Times New Roman" w:hAnsi="Times New Roman" w:cs="Times New Roman"/>
                  <w:bCs/>
                  <w:color w:val="FF0000"/>
                  <w:lang w:eastAsia="ru-RU"/>
                </w:rPr>
                <w:t>Распоряжение</w:t>
              </w:r>
            </w:hyperlink>
            <w:r w:rsidRPr="00B4199E">
              <w:rPr>
                <w:rFonts w:ascii="Times New Roman" w:eastAsia="Times New Roman" w:hAnsi="Times New Roman" w:cs="Times New Roman"/>
                <w:bCs/>
                <w:color w:val="FF0000"/>
                <w:lang w:eastAsia="ru-RU"/>
              </w:rPr>
              <w:t xml:space="preserve"> Правительства Москвы от 12 февраля 2008 г. N 270-РП </w:t>
            </w:r>
            <w:r w:rsidRPr="00B4199E">
              <w:rPr>
                <w:rFonts w:ascii="Times New Roman" w:eastAsia="Times New Roman" w:hAnsi="Times New Roman" w:cs="Times New Roman"/>
                <w:b/>
                <w:bCs/>
                <w:color w:val="FF0000"/>
                <w:lang w:eastAsia="ru-RU"/>
              </w:rPr>
              <w:t>"О проведении выставки "Охрана труда в Москве - 2008".</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FF0000"/>
                <w:lang w:eastAsia="ru-RU"/>
              </w:rPr>
            </w:pPr>
            <w:r w:rsidRPr="00B4199E">
              <w:rPr>
                <w:rFonts w:ascii="Times New Roman" w:eastAsia="Times New Roman" w:hAnsi="Times New Roman" w:cs="Times New Roman"/>
                <w:b/>
                <w:bCs/>
                <w:color w:val="FF0000"/>
                <w:lang w:eastAsia="ru-RU"/>
              </w:rPr>
              <w:t xml:space="preserve">14. </w:t>
            </w:r>
            <w:hyperlink r:id="rId3160" w:history="1">
              <w:r w:rsidRPr="00B4199E">
                <w:rPr>
                  <w:rFonts w:ascii="Times New Roman" w:eastAsia="Times New Roman" w:hAnsi="Times New Roman" w:cs="Times New Roman"/>
                  <w:bCs/>
                  <w:color w:val="FF0000"/>
                  <w:lang w:eastAsia="ru-RU"/>
                </w:rPr>
                <w:t>Распоряжение</w:t>
              </w:r>
            </w:hyperlink>
            <w:r w:rsidRPr="00B4199E">
              <w:rPr>
                <w:rFonts w:ascii="Times New Roman" w:eastAsia="Times New Roman" w:hAnsi="Times New Roman" w:cs="Times New Roman"/>
                <w:bCs/>
                <w:color w:val="FF0000"/>
                <w:lang w:eastAsia="ru-RU"/>
              </w:rPr>
              <w:t xml:space="preserve"> Правительства Москвы от 19 февраля 2009 г. N 264-РП </w:t>
            </w:r>
            <w:r w:rsidRPr="00B4199E">
              <w:rPr>
                <w:rFonts w:ascii="Times New Roman" w:eastAsia="Times New Roman" w:hAnsi="Times New Roman" w:cs="Times New Roman"/>
                <w:b/>
                <w:bCs/>
                <w:color w:val="FF0000"/>
                <w:lang w:eastAsia="ru-RU"/>
              </w:rPr>
              <w:t>"О проведении выставки "Охрана труда в Москве - 2009".</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FF0000"/>
                <w:lang w:eastAsia="ru-RU"/>
              </w:rPr>
            </w:pPr>
            <w:r w:rsidRPr="00B4199E">
              <w:rPr>
                <w:rFonts w:ascii="Times New Roman" w:eastAsia="Times New Roman" w:hAnsi="Times New Roman" w:cs="Times New Roman"/>
                <w:b/>
                <w:bCs/>
                <w:color w:val="FF0000"/>
                <w:lang w:eastAsia="ru-RU"/>
              </w:rPr>
              <w:t xml:space="preserve">15. </w:t>
            </w:r>
            <w:hyperlink r:id="rId3161" w:history="1">
              <w:r w:rsidRPr="00B4199E">
                <w:rPr>
                  <w:rFonts w:ascii="Times New Roman" w:eastAsia="Times New Roman" w:hAnsi="Times New Roman" w:cs="Times New Roman"/>
                  <w:bCs/>
                  <w:color w:val="FF0000"/>
                  <w:lang w:eastAsia="ru-RU"/>
                </w:rPr>
                <w:t>Постановление</w:t>
              </w:r>
            </w:hyperlink>
            <w:r w:rsidRPr="00B4199E">
              <w:rPr>
                <w:rFonts w:ascii="Times New Roman" w:eastAsia="Times New Roman" w:hAnsi="Times New Roman" w:cs="Times New Roman"/>
                <w:bCs/>
                <w:color w:val="FF0000"/>
                <w:lang w:eastAsia="ru-RU"/>
              </w:rPr>
              <w:t xml:space="preserve"> Правительства Москвы от 15 декабря 2009 г. N 1376-ПП </w:t>
            </w:r>
            <w:r w:rsidRPr="00B4199E">
              <w:rPr>
                <w:rFonts w:ascii="Times New Roman" w:eastAsia="Times New Roman" w:hAnsi="Times New Roman" w:cs="Times New Roman"/>
                <w:b/>
                <w:bCs/>
                <w:color w:val="FF0000"/>
                <w:lang w:eastAsia="ru-RU"/>
              </w:rPr>
              <w:t>"Об итогах проведения Московского городского смотра-конкурса на лучшую организацию работы в области охраны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FF0000"/>
                <w:lang w:eastAsia="ru-RU"/>
              </w:rPr>
            </w:pPr>
            <w:r w:rsidRPr="00B4199E">
              <w:rPr>
                <w:rFonts w:ascii="Times New Roman" w:eastAsia="Times New Roman" w:hAnsi="Times New Roman" w:cs="Times New Roman"/>
                <w:b/>
                <w:bCs/>
                <w:color w:val="FF0000"/>
                <w:lang w:eastAsia="ru-RU"/>
              </w:rPr>
              <w:t xml:space="preserve">16. </w:t>
            </w:r>
            <w:hyperlink r:id="rId3162" w:history="1">
              <w:r w:rsidRPr="00B4199E">
                <w:rPr>
                  <w:rFonts w:ascii="Times New Roman" w:eastAsia="Times New Roman" w:hAnsi="Times New Roman" w:cs="Times New Roman"/>
                  <w:bCs/>
                  <w:color w:val="FF0000"/>
                  <w:lang w:eastAsia="ru-RU"/>
                </w:rPr>
                <w:t>Постановление</w:t>
              </w:r>
            </w:hyperlink>
            <w:r w:rsidRPr="00B4199E">
              <w:rPr>
                <w:rFonts w:ascii="Times New Roman" w:eastAsia="Times New Roman" w:hAnsi="Times New Roman" w:cs="Times New Roman"/>
                <w:bCs/>
                <w:color w:val="FF0000"/>
                <w:lang w:eastAsia="ru-RU"/>
              </w:rPr>
              <w:t xml:space="preserve"> Правительства Москвы от 20 апреля 2010 г. N 330-ПП </w:t>
            </w:r>
            <w:r w:rsidRPr="00B4199E">
              <w:rPr>
                <w:rFonts w:ascii="Times New Roman" w:eastAsia="Times New Roman" w:hAnsi="Times New Roman" w:cs="Times New Roman"/>
                <w:b/>
                <w:bCs/>
                <w:color w:val="FF0000"/>
                <w:lang w:eastAsia="ru-RU"/>
              </w:rPr>
              <w:t>"О Городской целевой программе по охране труда в городе Москве на 2010-2011 годы".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sz w:val="20"/>
                <w:szCs w:val="20"/>
                <w:lang w:eastAsia="ru-RU"/>
              </w:rPr>
            </w:pP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sz w:val="20"/>
                <w:szCs w:val="20"/>
                <w:lang w:eastAsia="ru-RU"/>
              </w:rPr>
            </w:pP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color w:val="FF0000"/>
                <w:sz w:val="20"/>
                <w:szCs w:val="20"/>
                <w:lang w:eastAsia="ru-RU"/>
              </w:rPr>
            </w:pPr>
            <w:r w:rsidRPr="00B4199E">
              <w:rPr>
                <w:rFonts w:ascii="Times New Roman" w:eastAsia="Times New Roman" w:hAnsi="Times New Roman" w:cs="Times New Roman"/>
                <w:b/>
                <w:color w:val="FF0000"/>
                <w:sz w:val="20"/>
                <w:szCs w:val="20"/>
                <w:lang w:eastAsia="ru-RU"/>
              </w:rPr>
              <w:t>Распоряжение Правительства Москвы</w:t>
            </w:r>
          </w:p>
          <w:p w:rsidR="00B4199E" w:rsidRPr="00B4199E" w:rsidRDefault="00B4199E" w:rsidP="00B4199E">
            <w:pPr>
              <w:spacing w:after="0" w:line="240" w:lineRule="auto"/>
              <w:jc w:val="center"/>
              <w:rPr>
                <w:rFonts w:ascii="Times New Roman" w:eastAsia="Times New Roman" w:hAnsi="Times New Roman" w:cs="Times New Roman"/>
                <w:b/>
                <w:color w:val="FF0000"/>
                <w:sz w:val="20"/>
                <w:szCs w:val="20"/>
                <w:lang w:eastAsia="ru-RU"/>
              </w:rPr>
            </w:pPr>
            <w:r w:rsidRPr="00B4199E">
              <w:rPr>
                <w:rFonts w:ascii="Times New Roman" w:eastAsia="Times New Roman" w:hAnsi="Times New Roman" w:cs="Times New Roman"/>
                <w:b/>
                <w:color w:val="FF0000"/>
                <w:sz w:val="20"/>
                <w:szCs w:val="20"/>
                <w:lang w:eastAsia="ru-RU"/>
              </w:rPr>
              <w:t xml:space="preserve">             от  30.12.02</w:t>
            </w:r>
          </w:p>
          <w:p w:rsidR="00B4199E" w:rsidRPr="00B4199E" w:rsidRDefault="00B4199E" w:rsidP="00B4199E">
            <w:pPr>
              <w:spacing w:after="0" w:line="240" w:lineRule="auto"/>
              <w:jc w:val="center"/>
              <w:rPr>
                <w:rFonts w:ascii="Times New Roman" w:eastAsia="Times New Roman" w:hAnsi="Times New Roman" w:cs="Times New Roman"/>
                <w:sz w:val="20"/>
                <w:szCs w:val="20"/>
                <w:lang w:eastAsia="ru-RU"/>
              </w:rPr>
            </w:pPr>
            <w:r w:rsidRPr="00B4199E">
              <w:rPr>
                <w:rFonts w:ascii="Times New Roman" w:eastAsia="Times New Roman" w:hAnsi="Times New Roman" w:cs="Times New Roman"/>
                <w:b/>
                <w:color w:val="FF0000"/>
                <w:sz w:val="20"/>
                <w:szCs w:val="20"/>
                <w:lang w:eastAsia="ru-RU"/>
              </w:rPr>
              <w:t xml:space="preserve">                  № 2051 – РП</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61</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"Об утверждении порядка участия представителей органов исполнительной власти города Москвы  в расследовании несчастных случаев на производстве»</w:t>
            </w:r>
          </w:p>
          <w:p w:rsidR="00B4199E" w:rsidRPr="00B4199E" w:rsidRDefault="00B4199E" w:rsidP="00B4199E">
            <w:pPr>
              <w:spacing w:after="0" w:line="240" w:lineRule="auto"/>
              <w:jc w:val="both"/>
              <w:rPr>
                <w:rFonts w:ascii="Times New Roman" w:eastAsia="Times New Roman" w:hAnsi="Times New Roman" w:cs="Times New Roman"/>
                <w:b/>
                <w:color w:val="0000FF"/>
                <w:lang w:eastAsia="ru-RU"/>
              </w:rPr>
            </w:pPr>
          </w:p>
          <w:p w:rsidR="00B4199E" w:rsidRPr="00B4199E" w:rsidRDefault="00B4199E" w:rsidP="00B4199E">
            <w:pPr>
              <w:spacing w:after="0" w:line="240" w:lineRule="auto"/>
              <w:jc w:val="both"/>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 xml:space="preserve">    Примечание:</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Нормативно-информационный сборник выпуск 16</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«Расследование, учет несчастных случаев на производстве и профессиональных заболеваний и возмещение вреда пострадавшим»</w:t>
            </w:r>
          </w:p>
          <w:p w:rsidR="00B4199E" w:rsidRPr="00B4199E" w:rsidRDefault="00B4199E" w:rsidP="00B4199E">
            <w:pPr>
              <w:spacing w:after="0" w:line="240" w:lineRule="auto"/>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(Сборник подготовлен Московским городским центром условий и охраны труда во исполнение п.2.2.9 Городской целевой программы по охране труда в городе Москве на 2010-2011годы).  </w:t>
            </w:r>
          </w:p>
          <w:p w:rsidR="00B4199E" w:rsidRPr="00B4199E" w:rsidRDefault="00B4199E" w:rsidP="00B4199E">
            <w:pPr>
              <w:spacing w:after="0" w:line="240" w:lineRule="auto"/>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     Сборник предназначен для руководителей организаций, руководителей служб охраны труда,  членов комитетов (комиссий) по охране труда, уполномоченных (доверенных) лиц профессиональных союзов.</w:t>
            </w:r>
          </w:p>
          <w:p w:rsidR="00B4199E" w:rsidRPr="00B4199E" w:rsidRDefault="00B4199E" w:rsidP="00B4199E">
            <w:pPr>
              <w:spacing w:after="0" w:line="240" w:lineRule="auto"/>
              <w:jc w:val="both"/>
              <w:rPr>
                <w:rFonts w:ascii="Times New Roman" w:eastAsia="Times New Roman" w:hAnsi="Times New Roman" w:cs="Times New Roman"/>
                <w:b/>
                <w:color w:val="0000FF"/>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Постановление   Правительства  Москвы  от 23.03.10 </w:t>
            </w:r>
          </w:p>
          <w:p w:rsidR="00B4199E" w:rsidRPr="00B4199E" w:rsidRDefault="00B4199E" w:rsidP="00B4199E">
            <w:pPr>
              <w:spacing w:after="0" w:line="240" w:lineRule="auto"/>
              <w:jc w:val="center"/>
              <w:rPr>
                <w:rFonts w:ascii="Times New Roman" w:eastAsia="Times New Roman" w:hAnsi="Times New Roman" w:cs="Times New Roman"/>
                <w:sz w:val="20"/>
                <w:szCs w:val="20"/>
                <w:lang w:eastAsia="ru-RU"/>
              </w:rPr>
            </w:pPr>
            <w:r w:rsidRPr="00B4199E">
              <w:rPr>
                <w:rFonts w:ascii="Times New Roman" w:eastAsia="Times New Roman" w:hAnsi="Times New Roman" w:cs="Times New Roman"/>
                <w:b/>
                <w:sz w:val="20"/>
                <w:szCs w:val="20"/>
                <w:lang w:eastAsia="ru-RU"/>
              </w:rPr>
              <w:t>№ 226-ПП</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62</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 xml:space="preserve"> «О состоянии производственного травматизма в учреждениях, организациях и предприятиях Департамента здравоохранения в 2004 году и мерах по его профилактике».</w:t>
            </w:r>
          </w:p>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FF0000"/>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Решение</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Департамента здравоохранения  г. Москвы  от 31.03.05  </w:t>
            </w: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sz w:val="20"/>
                <w:szCs w:val="20"/>
                <w:lang w:eastAsia="ru-RU"/>
              </w:rPr>
              <w:t>Протокол  № 4-2</w:t>
            </w:r>
          </w:p>
          <w:p w:rsidR="00B4199E" w:rsidRPr="00B4199E" w:rsidRDefault="00B4199E" w:rsidP="00B4199E">
            <w:pPr>
              <w:spacing w:after="0" w:line="240" w:lineRule="auto"/>
              <w:jc w:val="center"/>
              <w:rPr>
                <w:rFonts w:ascii="Times New Roman" w:eastAsia="Times New Roman" w:hAnsi="Times New Roman" w:cs="Times New Roman"/>
                <w:b/>
                <w:color w:val="FF0000"/>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63</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color w:val="FF0000"/>
                <w:lang w:eastAsia="ru-RU"/>
              </w:rPr>
            </w:pPr>
            <w:r w:rsidRPr="00B4199E">
              <w:rPr>
                <w:rFonts w:ascii="Times New Roman" w:eastAsia="Times New Roman" w:hAnsi="Times New Roman" w:cs="Times New Roman"/>
                <w:b/>
                <w:lang w:eastAsia="ru-RU"/>
              </w:rPr>
              <w:t>"О предоставлении сведений о травматизме на производстве и профессиональных заболеваний за 2005 год".</w:t>
            </w:r>
          </w:p>
          <w:p w:rsidR="00B4199E" w:rsidRPr="00B4199E" w:rsidRDefault="00B4199E" w:rsidP="00B4199E">
            <w:pPr>
              <w:spacing w:after="0" w:line="240" w:lineRule="auto"/>
              <w:jc w:val="center"/>
              <w:rPr>
                <w:rFonts w:ascii="Times New Roman" w:eastAsia="Times New Roman" w:hAnsi="Times New Roman" w:cs="Times New Roman"/>
                <w:b/>
                <w:color w:val="FF0000"/>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Письмо</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Департамента  здравоохранения Москвы от 08.12.05</w:t>
            </w:r>
          </w:p>
          <w:p w:rsidR="00B4199E" w:rsidRPr="00B4199E" w:rsidRDefault="00B4199E" w:rsidP="00B4199E">
            <w:pPr>
              <w:spacing w:after="0" w:line="240" w:lineRule="auto"/>
              <w:jc w:val="center"/>
              <w:rPr>
                <w:rFonts w:ascii="Times New Roman" w:eastAsia="Times New Roman" w:hAnsi="Times New Roman" w:cs="Times New Roman"/>
                <w:b/>
                <w:color w:val="FF0000"/>
                <w:lang w:eastAsia="ru-RU"/>
              </w:rPr>
            </w:pPr>
            <w:r w:rsidRPr="00B4199E">
              <w:rPr>
                <w:rFonts w:ascii="Times New Roman" w:eastAsia="Times New Roman" w:hAnsi="Times New Roman" w:cs="Times New Roman"/>
                <w:b/>
                <w:sz w:val="20"/>
                <w:szCs w:val="20"/>
                <w:lang w:eastAsia="ru-RU"/>
              </w:rPr>
              <w:t>№ 44 - 18-3114</w:t>
            </w:r>
          </w:p>
          <w:p w:rsidR="00B4199E" w:rsidRPr="00B4199E" w:rsidRDefault="00B4199E" w:rsidP="00B4199E">
            <w:pPr>
              <w:spacing w:after="0" w:line="240" w:lineRule="auto"/>
              <w:jc w:val="center"/>
              <w:rPr>
                <w:rFonts w:ascii="Times New Roman" w:eastAsia="Times New Roman" w:hAnsi="Times New Roman" w:cs="Times New Roman"/>
                <w:b/>
                <w:color w:val="FF0000"/>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64</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 приеме заявлений о частичном финансировании предупредительных мер по сокращению производственного травматизма  и профессиональных   заболеваний</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Примечание:</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color w:val="0000FF"/>
                <w:sz w:val="20"/>
                <w:szCs w:val="20"/>
                <w:lang w:eastAsia="ru-RU"/>
              </w:rPr>
            </w:pP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        1. Приказ Минтруда России от 10.12.2012 N 580н "</w:t>
            </w:r>
            <w:r w:rsidRPr="00B4199E">
              <w:rPr>
                <w:rFonts w:ascii="Times New Roman" w:eastAsia="Times New Roman" w:hAnsi="Times New Roman" w:cs="Times New Roman"/>
                <w:bCs/>
                <w:color w:val="0000FF"/>
                <w:sz w:val="20"/>
                <w:szCs w:val="20"/>
                <w:lang w:eastAsia="ru-RU"/>
              </w:rPr>
              <w:t>Об утверждении Правил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 (Зарегистрировано в Минюсте России 29.12.2012 N 26440)</w:t>
            </w:r>
          </w:p>
          <w:p w:rsidR="00B4199E" w:rsidRPr="00B4199E" w:rsidRDefault="002633FC" w:rsidP="00B4199E">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hyperlink r:id="rId3163" w:history="1">
              <w:r w:rsidR="00B4199E" w:rsidRPr="00B4199E">
                <w:rPr>
                  <w:rFonts w:ascii="Times New Roman" w:eastAsia="Times New Roman" w:hAnsi="Times New Roman" w:cs="Times New Roman"/>
                  <w:b/>
                  <w:bCs/>
                  <w:color w:val="0000FF"/>
                  <w:sz w:val="20"/>
                  <w:szCs w:val="20"/>
                  <w:lang w:eastAsia="ru-RU"/>
                </w:rPr>
                <w:t>Правила</w:t>
              </w:r>
            </w:hyperlink>
            <w:r w:rsidR="00B4199E" w:rsidRPr="00B4199E">
              <w:rPr>
                <w:rFonts w:ascii="Times New Roman" w:eastAsia="Times New Roman" w:hAnsi="Times New Roman" w:cs="Times New Roman"/>
                <w:b/>
                <w:bCs/>
                <w:color w:val="0000FF"/>
                <w:sz w:val="20"/>
                <w:szCs w:val="20"/>
                <w:lang w:eastAsia="ru-RU"/>
              </w:rPr>
              <w:t xml:space="preserve">, утвержденные данным документом, </w:t>
            </w:r>
            <w:hyperlink r:id="rId3164" w:history="1">
              <w:r w:rsidR="00B4199E" w:rsidRPr="00B4199E">
                <w:rPr>
                  <w:rFonts w:ascii="Times New Roman" w:eastAsia="Times New Roman" w:hAnsi="Times New Roman" w:cs="Times New Roman"/>
                  <w:b/>
                  <w:bCs/>
                  <w:color w:val="0000FF"/>
                  <w:sz w:val="20"/>
                  <w:szCs w:val="20"/>
                  <w:lang w:eastAsia="ru-RU"/>
                </w:rPr>
                <w:t>введены</w:t>
              </w:r>
            </w:hyperlink>
            <w:r w:rsidR="00B4199E" w:rsidRPr="00B4199E">
              <w:rPr>
                <w:rFonts w:ascii="Times New Roman" w:eastAsia="Times New Roman" w:hAnsi="Times New Roman" w:cs="Times New Roman"/>
                <w:b/>
                <w:bCs/>
                <w:color w:val="0000FF"/>
                <w:sz w:val="20"/>
                <w:szCs w:val="20"/>
                <w:lang w:eastAsia="ru-RU"/>
              </w:rPr>
              <w:t xml:space="preserve"> в действие с 1 января 2013 года.</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      2.  Приказ Минтруда России от 01.08.2012 N 39н</w:t>
            </w:r>
            <w:r w:rsidRPr="00B4199E">
              <w:rPr>
                <w:rFonts w:ascii="Times New Roman" w:eastAsia="Times New Roman" w:hAnsi="Times New Roman" w:cs="Times New Roman"/>
                <w:b/>
                <w:bCs/>
                <w:sz w:val="20"/>
                <w:szCs w:val="20"/>
                <w:lang w:eastAsia="ru-RU"/>
              </w:rPr>
              <w:t xml:space="preserve"> </w:t>
            </w:r>
            <w:r w:rsidRPr="00B4199E">
              <w:rPr>
                <w:rFonts w:ascii="Times New Roman" w:eastAsia="Times New Roman" w:hAnsi="Times New Roman" w:cs="Times New Roman"/>
                <w:bCs/>
                <w:color w:val="0000FF"/>
                <w:sz w:val="20"/>
                <w:szCs w:val="20"/>
                <w:lang w:eastAsia="ru-RU"/>
              </w:rPr>
              <w:t>"Об утверждении Методики расчета скидок и надбавок к страховым тарифам на обязательное социальное страхование от несчастных случаев на производстве и профессиональных заболеваний"</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(Зарегистрировано в Минюсте России 31.08.2012 N 25340)</w:t>
            </w:r>
          </w:p>
          <w:p w:rsidR="00B4199E" w:rsidRPr="00B4199E" w:rsidRDefault="00B4199E" w:rsidP="00B4199E">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Письмо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Департамента Здравоохранения Москвы  от 07.07.05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44-18-1710</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65</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lang w:eastAsia="ru-RU"/>
              </w:rPr>
            </w:pPr>
            <w:r w:rsidRPr="00B4199E">
              <w:rPr>
                <w:rFonts w:ascii="Times New Roman" w:eastAsia="Times New Roman" w:hAnsi="Times New Roman" w:cs="Times New Roman"/>
                <w:b/>
                <w:bCs/>
                <w:color w:val="0000FF"/>
                <w:lang w:eastAsia="ru-RU"/>
              </w:rPr>
              <w:t xml:space="preserve"> «О представлении руководителями подведомственных учреждений Департаменту здравоохранения города Москвы сведений о степени тяжести травм, полученных на производстве, с полным наименованием перечня оказанных медицинских услуг пациенту с указанием стоимости конкретной услуги в соответствии с тарифами системы ОМС»</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r w:rsidRPr="00B4199E">
              <w:rPr>
                <w:rFonts w:ascii="Times New Roman" w:eastAsia="Times New Roman" w:hAnsi="Times New Roman" w:cs="Times New Roman"/>
                <w:b/>
                <w:bCs/>
                <w:color w:val="0000FF"/>
                <w:lang w:eastAsia="ru-RU"/>
              </w:rPr>
              <w:t>Примечание:</w:t>
            </w: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b/>
                <w:bCs/>
                <w:color w:val="0000FF"/>
                <w:lang w:eastAsia="ru-RU"/>
              </w:rPr>
            </w:pPr>
            <w:r w:rsidRPr="00B4199E">
              <w:rPr>
                <w:rFonts w:ascii="Times New Roman" w:eastAsia="Times New Roman" w:hAnsi="Times New Roman" w:cs="Times New Roman"/>
                <w:b/>
                <w:bCs/>
                <w:color w:val="0000FF"/>
                <w:lang w:eastAsia="ru-RU"/>
              </w:rPr>
              <w:t>Ниже представлена выписка из данного документа.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                «Во исполнение </w:t>
            </w:r>
            <w:hyperlink r:id="rId3165" w:history="1">
              <w:r w:rsidRPr="00B4199E">
                <w:rPr>
                  <w:rFonts w:ascii="Times New Roman" w:eastAsia="Times New Roman" w:hAnsi="Times New Roman" w:cs="Times New Roman"/>
                  <w:bCs/>
                  <w:color w:val="0000FF"/>
                  <w:sz w:val="20"/>
                  <w:szCs w:val="20"/>
                  <w:lang w:eastAsia="ru-RU"/>
                </w:rPr>
                <w:t>постановления</w:t>
              </w:r>
            </w:hyperlink>
            <w:r w:rsidRPr="00B4199E">
              <w:rPr>
                <w:rFonts w:ascii="Times New Roman" w:eastAsia="Times New Roman" w:hAnsi="Times New Roman" w:cs="Times New Roman"/>
                <w:bCs/>
                <w:color w:val="0000FF"/>
                <w:sz w:val="20"/>
                <w:szCs w:val="20"/>
                <w:lang w:eastAsia="ru-RU"/>
              </w:rPr>
              <w:t xml:space="preserve"> Правительства Российской Федерации от 15 мая 2006 г. N 286 "Об утверждении Положения об оплате дополнительных расходов на медицинскую, социальную и профессиональную реабилитацию застрахованных лиц, получивших повреждение здоровья вследствие несчастных случаев на производстве и профессиональных заболеваний" Департаменту здравоохранения поручает обязать руководителей подведомственных учреждений представлять своевременно (в 3-дневный срок) сведения о степени тяжести травм, полученных на производстве, с полным наименованием перечня оказанных медицинских услуг пациенту с указанием стоимости конкретной услуги в соответствии с действующими тарифами в системе ОМС.</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Кроме того, в соответствии с указанным </w:t>
            </w:r>
            <w:hyperlink r:id="rId3166" w:history="1">
              <w:r w:rsidRPr="00B4199E">
                <w:rPr>
                  <w:rFonts w:ascii="Times New Roman" w:eastAsia="Times New Roman" w:hAnsi="Times New Roman" w:cs="Times New Roman"/>
                  <w:bCs/>
                  <w:color w:val="0000FF"/>
                  <w:sz w:val="20"/>
                  <w:szCs w:val="20"/>
                  <w:lang w:eastAsia="ru-RU"/>
                </w:rPr>
                <w:t>постановлением</w:t>
              </w:r>
            </w:hyperlink>
            <w:r w:rsidRPr="00B4199E">
              <w:rPr>
                <w:rFonts w:ascii="Times New Roman" w:eastAsia="Times New Roman" w:hAnsi="Times New Roman" w:cs="Times New Roman"/>
                <w:bCs/>
                <w:color w:val="0000FF"/>
                <w:sz w:val="20"/>
                <w:szCs w:val="20"/>
                <w:lang w:eastAsia="ru-RU"/>
              </w:rPr>
              <w:t xml:space="preserve"> при необходимости по показаниям пациентам возможно оказание услуг, входящих в перечень видов высокотехнологичной медицинской помощи, оказываемой за счет средств федерального бюджета в федеральных специализированных медицинских учреждениях, подведомственных Федеральной службе по надзору в сфере здравоохранения и социального развития, Федеральному медико-биологическому агентству и РАМН.</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Для решения вопроса оказания высокотехнологичных видов помощи пострадавшим от несчастных случаев на производстве необходимо заключение договоров между вверенными лечебно-профилактическими учреждениями с исполнительным органом Фонда социального страхования Российской Федерации.</w:t>
            </w:r>
          </w:p>
          <w:p w:rsidR="00B4199E" w:rsidRPr="00B4199E" w:rsidRDefault="00B4199E" w:rsidP="00B4199E">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Заместитель руководителя</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Департамента здравоохранения</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В.А. Соболев»</w:t>
            </w:r>
          </w:p>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bCs/>
                <w:lang w:eastAsia="ru-RU"/>
              </w:rPr>
            </w:pPr>
            <w:r w:rsidRPr="00B4199E">
              <w:rPr>
                <w:rFonts w:ascii="Times New Roman" w:eastAsia="Times New Roman" w:hAnsi="Times New Roman" w:cs="Times New Roman"/>
                <w:b/>
                <w:bCs/>
                <w:lang w:eastAsia="ru-RU"/>
              </w:rPr>
              <w:t>Информационное письмо</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bCs/>
                <w:lang w:eastAsia="ru-RU"/>
              </w:rPr>
              <w:t xml:space="preserve"> Департамента </w:t>
            </w:r>
            <w:r w:rsidRPr="00B4199E">
              <w:rPr>
                <w:rFonts w:ascii="Times New Roman" w:eastAsia="Times New Roman" w:hAnsi="Times New Roman" w:cs="Times New Roman"/>
                <w:b/>
                <w:sz w:val="20"/>
                <w:szCs w:val="20"/>
                <w:lang w:eastAsia="ru-RU"/>
              </w:rPr>
              <w:t xml:space="preserve"> Здравоохранения Москвы от 29.12.06</w:t>
            </w: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sz w:val="20"/>
                <w:szCs w:val="20"/>
                <w:lang w:eastAsia="ru-RU"/>
              </w:rPr>
              <w:t xml:space="preserve"> № 32/351</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66</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 проведении сертификации организации работ по охране труда в учреждениях здравоохранения"</w:t>
            </w:r>
          </w:p>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bCs/>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Письмо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Департамента  Здравоохранения  г. Москвы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05.02.08</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72-18-170</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67</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lang w:eastAsia="ru-RU"/>
              </w:rPr>
            </w:pP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 xml:space="preserve"> «Об объявлении трехстороннего соглашения о взаимодействии при лечении пострадавших непосредственно после тяжелых несчастных случаев на производстве».</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lang w:eastAsia="ru-RU"/>
              </w:rPr>
            </w:pP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 xml:space="preserve">       Примечание. </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Ниже представлена выписка из данного Приказа: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«В целях реализации </w:t>
            </w:r>
            <w:hyperlink r:id="rId3167" w:history="1">
              <w:r w:rsidRPr="00B4199E">
                <w:rPr>
                  <w:rFonts w:ascii="Times New Roman" w:eastAsia="Times New Roman" w:hAnsi="Times New Roman" w:cs="Times New Roman"/>
                  <w:bCs/>
                  <w:color w:val="0000FF"/>
                  <w:sz w:val="20"/>
                  <w:szCs w:val="20"/>
                  <w:lang w:eastAsia="ru-RU"/>
                </w:rPr>
                <w:t>постановления</w:t>
              </w:r>
            </w:hyperlink>
            <w:r w:rsidRPr="00B4199E">
              <w:rPr>
                <w:rFonts w:ascii="Times New Roman" w:eastAsia="Times New Roman" w:hAnsi="Times New Roman" w:cs="Times New Roman"/>
                <w:bCs/>
                <w:color w:val="0000FF"/>
                <w:sz w:val="20"/>
                <w:szCs w:val="20"/>
                <w:lang w:eastAsia="ru-RU"/>
              </w:rPr>
              <w:t xml:space="preserve"> Правительства Российской Федерации от 15.05.2006 N 286 "Об утверждении Положения об оплате дополнительных расходов на медицинскую, социальную и профессиональную реабилитацию застрахованных лиц, получивших повреждение здоровья вследствие несчастных случаев на производстве и профессиональных заболеваний" приказываю:</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1. Объявить Трехстороннее </w:t>
            </w:r>
            <w:hyperlink r:id="rId3168" w:history="1">
              <w:r w:rsidRPr="00B4199E">
                <w:rPr>
                  <w:rFonts w:ascii="Times New Roman" w:eastAsia="Times New Roman" w:hAnsi="Times New Roman" w:cs="Times New Roman"/>
                  <w:bCs/>
                  <w:color w:val="0000FF"/>
                  <w:sz w:val="20"/>
                  <w:szCs w:val="20"/>
                  <w:lang w:eastAsia="ru-RU"/>
                </w:rPr>
                <w:t>соглашение</w:t>
              </w:r>
            </w:hyperlink>
            <w:r w:rsidRPr="00B4199E">
              <w:rPr>
                <w:rFonts w:ascii="Times New Roman" w:eastAsia="Times New Roman" w:hAnsi="Times New Roman" w:cs="Times New Roman"/>
                <w:bCs/>
                <w:color w:val="0000FF"/>
                <w:sz w:val="20"/>
                <w:szCs w:val="20"/>
                <w:lang w:eastAsia="ru-RU"/>
              </w:rPr>
              <w:t xml:space="preserve"> о взаимодействии при лечении пострадавших непосредственно после тяжелых несчастных случаев на производстве (приложение 1).</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2. Руководителям лечебно-профилактических учреждений городского подчинения: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2.1. В 3-дневный срок с даты поступления застрахованного лица на лечение представлять работодателю медицинское заключение врачебной комиссии о характере повреждений, полученных в результате несчастного случая на производстве, и степени их тяжести; копию указанного заключения необходимо также направлять в отделение ГУ "Московское региональное отделение Фонда социального страхования Российской Федерации", в котором работодатель состоит на учете.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2.2. С исполнительным органом ГУ "Московское региональное отделение Фонда социального страхования Российской Федерации", в котором работодатель состоит на учете, заключать договор об оплате расходов на лечение застрахованного лица непосредственно после тяжелого несчастного случая на производстве по установленной </w:t>
            </w:r>
            <w:hyperlink r:id="rId3169" w:history="1">
              <w:r w:rsidRPr="00B4199E">
                <w:rPr>
                  <w:rFonts w:ascii="Times New Roman" w:eastAsia="Times New Roman" w:hAnsi="Times New Roman" w:cs="Times New Roman"/>
                  <w:bCs/>
                  <w:color w:val="0000FF"/>
                  <w:sz w:val="20"/>
                  <w:szCs w:val="20"/>
                  <w:lang w:eastAsia="ru-RU"/>
                </w:rPr>
                <w:t>форме</w:t>
              </w:r>
            </w:hyperlink>
            <w:r w:rsidRPr="00B4199E">
              <w:rPr>
                <w:rFonts w:ascii="Times New Roman" w:eastAsia="Times New Roman" w:hAnsi="Times New Roman" w:cs="Times New Roman"/>
                <w:bCs/>
                <w:color w:val="0000FF"/>
                <w:sz w:val="20"/>
                <w:szCs w:val="20"/>
                <w:lang w:eastAsia="ru-RU"/>
              </w:rPr>
              <w:t xml:space="preserve"> (приложение 2).</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2.3. Осуществлять постоянный контроль за организацией и качеством оказания медицинской помощи пострадавшим вследствие тяжелых несчастных случаев на производстве.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2.4. Осуществлять контроль за целевым использованием средств обязательного социального страхования, поступивших на оплату лечения застрахованных лиц, непосредственно после происшедшего тяжелого несчастного случая на производстве.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3. Контроль за исполнением настоящего приказа возложить на первого заместителя руководителя Департамента здравоохранения города Москвы С.В. Полякова.</w:t>
            </w:r>
          </w:p>
          <w:p w:rsidR="00B4199E" w:rsidRPr="00B4199E" w:rsidRDefault="00B4199E" w:rsidP="00B4199E">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Руководитель Департамента</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здравоохранения города Москвы</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А.П. Сельцовский»</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sz w:val="20"/>
                <w:szCs w:val="20"/>
                <w:lang w:eastAsia="ru-RU"/>
              </w:rPr>
            </w:pP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lang w:eastAsia="ru-RU"/>
              </w:rPr>
            </w:pPr>
            <w:r w:rsidRPr="00B4199E">
              <w:rPr>
                <w:rFonts w:ascii="Times New Roman" w:eastAsia="Times New Roman" w:hAnsi="Times New Roman" w:cs="Times New Roman"/>
                <w:b/>
                <w:bCs/>
                <w:color w:val="0000FF"/>
                <w:lang w:eastAsia="ru-RU"/>
              </w:rPr>
              <w:t xml:space="preserve">Дополнительная информация: </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lang w:eastAsia="ru-RU"/>
              </w:rPr>
            </w:pPr>
          </w:p>
          <w:p w:rsidR="00B4199E" w:rsidRPr="00D54E7A"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D54E7A">
              <w:rPr>
                <w:rFonts w:ascii="Times New Roman" w:eastAsia="Times New Roman" w:hAnsi="Times New Roman" w:cs="Times New Roman"/>
                <w:b/>
                <w:bCs/>
                <w:color w:val="0000FF"/>
                <w:sz w:val="20"/>
                <w:szCs w:val="20"/>
                <w:lang w:eastAsia="ru-RU"/>
              </w:rPr>
              <w:t>Постановление Правительства РФ от 15.05.2006 N 286 (</w:t>
            </w:r>
            <w:r w:rsidRPr="00D54E7A">
              <w:rPr>
                <w:rFonts w:ascii="Times New Roman" w:eastAsia="Times New Roman" w:hAnsi="Times New Roman" w:cs="Times New Roman"/>
                <w:b/>
                <w:bCs/>
                <w:color w:val="00B050"/>
                <w:sz w:val="20"/>
                <w:szCs w:val="20"/>
                <w:lang w:eastAsia="ru-RU"/>
              </w:rPr>
              <w:t>ред. от 14.05.2013</w:t>
            </w:r>
            <w:r w:rsidRPr="00D54E7A">
              <w:rPr>
                <w:rFonts w:ascii="Times New Roman" w:eastAsia="Times New Roman" w:hAnsi="Times New Roman" w:cs="Times New Roman"/>
                <w:b/>
                <w:bCs/>
                <w:color w:val="0000FF"/>
                <w:sz w:val="20"/>
                <w:szCs w:val="20"/>
                <w:lang w:eastAsia="ru-RU"/>
              </w:rPr>
              <w:t>)</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"Об утверждении Положения об оплате дополнительных расходов на медицинскую, социальную и профессиональную реабилитацию застрахованных лиц, получивших повреждение здоровья вследствие несчастных случаев на производстве и профессиональных заболеваний"</w:t>
            </w:r>
          </w:p>
          <w:p w:rsidR="00B4199E" w:rsidRPr="00B4199E" w:rsidRDefault="00B4199E" w:rsidP="00B4199E">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Приказ</w:t>
            </w: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Департамента здравоохранения </w:t>
            </w: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от 05.06.2008 </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sz w:val="20"/>
                <w:szCs w:val="20"/>
                <w:lang w:eastAsia="ru-RU"/>
              </w:rPr>
              <w:t>№ 423</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68</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 состоянии производственного травматизма в учреждениях Департамента здравоохранения  в 2009 году и мерах по его профилактике"</w:t>
            </w: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Приказ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Департамента здравоохранения г. Москвы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19.02.10 </w:t>
            </w: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sz w:val="20"/>
                <w:szCs w:val="20"/>
                <w:lang w:eastAsia="ru-RU"/>
              </w:rPr>
              <w:t xml:space="preserve"> № 250</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69</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 состоянии производственного травматизма в учреждениях Департамента здравоохранения  в первом  полугодии  2010 года"</w:t>
            </w: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Информационное  письмо Департамента здравоохранения г. Москвы</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от 14.07.10 </w:t>
            </w: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sz w:val="20"/>
                <w:szCs w:val="20"/>
                <w:lang w:eastAsia="ru-RU"/>
              </w:rPr>
              <w:t>№ 81-18-369</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70</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"О состоянии производственного травматизма в учреждениях здравоохранения  в  2010 году  и мерах по его профилактике"</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Приказ </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Департамента здравоохранения г. Москвы</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 17.02.11  </w:t>
            </w:r>
          </w:p>
          <w:p w:rsidR="00B4199E" w:rsidRPr="00B4199E" w:rsidRDefault="00B4199E" w:rsidP="00B4199E">
            <w:pPr>
              <w:spacing w:after="0" w:line="240" w:lineRule="auto"/>
              <w:jc w:val="center"/>
              <w:rPr>
                <w:rFonts w:ascii="Times New Roman" w:eastAsia="Times New Roman" w:hAnsi="Times New Roman" w:cs="Times New Roman"/>
                <w:color w:val="0000FF"/>
                <w:lang w:eastAsia="ru-RU"/>
              </w:rPr>
            </w:pPr>
            <w:r w:rsidRPr="00B4199E">
              <w:rPr>
                <w:rFonts w:ascii="Times New Roman" w:eastAsia="Times New Roman" w:hAnsi="Times New Roman" w:cs="Times New Roman"/>
                <w:b/>
                <w:color w:val="0000FF"/>
                <w:sz w:val="20"/>
                <w:szCs w:val="20"/>
                <w:lang w:eastAsia="ru-RU"/>
              </w:rPr>
              <w:t>№ 140</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71</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color w:val="0000FF"/>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"О Соглашении между Правительством Москвы, Департаментом здравоохранения города Москвы и профсоюзом работников здравоохранения г. Москвы на 2010-2012 годы"</w:t>
            </w:r>
          </w:p>
          <w:p w:rsidR="00B4199E" w:rsidRPr="00B4199E" w:rsidRDefault="00B4199E" w:rsidP="00B4199E">
            <w:pPr>
              <w:spacing w:after="0" w:line="240" w:lineRule="auto"/>
              <w:jc w:val="center"/>
              <w:rPr>
                <w:rFonts w:ascii="Times New Roman" w:eastAsia="Times New Roman" w:hAnsi="Times New Roman" w:cs="Times New Roman"/>
                <w:b/>
                <w:color w:val="0000FF"/>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sz w:val="20"/>
                <w:szCs w:val="20"/>
                <w:lang w:eastAsia="ru-RU"/>
              </w:rPr>
            </w:pP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color w:val="0000FF"/>
                <w:lang w:eastAsia="ru-RU"/>
              </w:rPr>
            </w:pPr>
            <w:r w:rsidRPr="00B4199E">
              <w:rPr>
                <w:rFonts w:ascii="Times New Roman" w:eastAsia="Times New Roman" w:hAnsi="Times New Roman" w:cs="Times New Roman"/>
                <w:b/>
                <w:bCs/>
                <w:color w:val="0000FF"/>
                <w:lang w:eastAsia="ru-RU"/>
              </w:rPr>
              <w:t>Примечание:</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lang w:eastAsia="ru-RU"/>
              </w:rPr>
              <w:t xml:space="preserve">            </w:t>
            </w:r>
            <w:hyperlink r:id="rId3170" w:history="1">
              <w:r w:rsidRPr="00B4199E">
                <w:rPr>
                  <w:rFonts w:ascii="Times New Roman" w:eastAsia="Times New Roman" w:hAnsi="Times New Roman" w:cs="Times New Roman"/>
                  <w:b/>
                  <w:bCs/>
                  <w:color w:val="0000FF"/>
                  <w:sz w:val="20"/>
                  <w:szCs w:val="20"/>
                  <w:lang w:eastAsia="ru-RU"/>
                </w:rPr>
                <w:t>Соглашение</w:t>
              </w:r>
            </w:hyperlink>
            <w:r w:rsidRPr="00B4199E">
              <w:rPr>
                <w:rFonts w:ascii="Times New Roman" w:eastAsia="Times New Roman" w:hAnsi="Times New Roman" w:cs="Times New Roman"/>
                <w:b/>
                <w:bCs/>
                <w:color w:val="0000FF"/>
                <w:sz w:val="20"/>
                <w:szCs w:val="20"/>
                <w:lang w:eastAsia="ru-RU"/>
              </w:rPr>
              <w:t xml:space="preserve">, объявленное данным документом, </w:t>
            </w:r>
            <w:hyperlink r:id="rId3171" w:history="1">
              <w:r w:rsidRPr="00B4199E">
                <w:rPr>
                  <w:rFonts w:ascii="Times New Roman" w:eastAsia="Times New Roman" w:hAnsi="Times New Roman" w:cs="Times New Roman"/>
                  <w:b/>
                  <w:bCs/>
                  <w:color w:val="0000FF"/>
                  <w:sz w:val="20"/>
                  <w:szCs w:val="20"/>
                  <w:lang w:eastAsia="ru-RU"/>
                </w:rPr>
                <w:t>вступило</w:t>
              </w:r>
            </w:hyperlink>
            <w:r w:rsidRPr="00B4199E">
              <w:rPr>
                <w:rFonts w:ascii="Times New Roman" w:eastAsia="Times New Roman" w:hAnsi="Times New Roman" w:cs="Times New Roman"/>
                <w:b/>
                <w:bCs/>
                <w:color w:val="0000FF"/>
                <w:sz w:val="20"/>
                <w:szCs w:val="20"/>
                <w:lang w:eastAsia="ru-RU"/>
              </w:rPr>
              <w:t xml:space="preserve"> в силу со дня его подписания и действует до 31 декабря 2012 года.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0000FF"/>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0000FF"/>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Приказ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Департамента здравоохранения  г. Москвы</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от 29.04.10</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 693</w:t>
            </w:r>
          </w:p>
          <w:p w:rsidR="00B4199E" w:rsidRPr="00B4199E" w:rsidRDefault="00B4199E" w:rsidP="00B4199E">
            <w:pPr>
              <w:spacing w:after="0" w:line="240" w:lineRule="auto"/>
              <w:jc w:val="center"/>
              <w:rPr>
                <w:rFonts w:ascii="Times New Roman" w:eastAsia="Times New Roman" w:hAnsi="Times New Roman" w:cs="Times New Roman"/>
                <w:b/>
                <w:color w:val="0000FF"/>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72</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 Об обязанности лечебно-поликлинических учреждений сообщать в ГИТ г. Москвы  о  несчастных случаях  на производстве"</w:t>
            </w:r>
          </w:p>
          <w:p w:rsidR="00B4199E" w:rsidRPr="00B4199E" w:rsidRDefault="00B4199E" w:rsidP="00B4199E">
            <w:pPr>
              <w:spacing w:after="0" w:line="240" w:lineRule="auto"/>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Примечание.</w:t>
            </w:r>
          </w:p>
          <w:p w:rsidR="00B4199E" w:rsidRPr="00B4199E" w:rsidRDefault="00B4199E" w:rsidP="00B4199E">
            <w:pPr>
              <w:spacing w:after="0" w:line="240" w:lineRule="auto"/>
              <w:jc w:val="center"/>
              <w:rPr>
                <w:rFonts w:ascii="Times New Roman" w:eastAsia="Times New Roman" w:hAnsi="Times New Roman" w:cs="Times New Roman"/>
                <w:color w:val="0000FF"/>
                <w:lang w:eastAsia="ru-RU"/>
              </w:rPr>
            </w:pPr>
            <w:r w:rsidRPr="00B4199E">
              <w:rPr>
                <w:rFonts w:ascii="Times New Roman" w:eastAsia="Times New Roman" w:hAnsi="Times New Roman" w:cs="Times New Roman"/>
                <w:color w:val="0000FF"/>
                <w:lang w:eastAsia="ru-RU"/>
              </w:rPr>
              <w:t>Выписка из Письма: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«В целях обеспечения своевременного расследования несчастных случаев на производстве и в соответствии с решением Межведомственной комиссии по охране труда при Правительстве Москвы от 02.11.2006 "О ходе реализации мероприятий Городской программы по охране труда на 2005-2007 годы и подготовке Концепции Городской программы по охране труда на 2008-2010 годы", утвержденным первым заместителем Мэра Москвы в Правительстве Москвы Л.И. Швецовой, Департамент здравоохранения города Москвы обязывает подведомственные лечебно-профилактические учреждения незамедлительно сообщать в Государственную инспекцию труда по городу Москве обо всех случаях смерти людей, вызванной получением травмы на производстве, а также фактах тяжелого и группового травматизма с указанием характера и тяжести травмы, места работы пострадавшего (наименование и адрес).</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Информацию направлять по тел./факсу: 343-95-02.</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Данное поручение принять к обязательному исполнению».</w:t>
            </w:r>
          </w:p>
          <w:p w:rsidR="00B4199E" w:rsidRPr="00B4199E" w:rsidRDefault="00B4199E" w:rsidP="00B4199E">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Письмо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Департамента  Здравоохранения  г. Москвы  от 24.01.07</w:t>
            </w: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sz w:val="20"/>
                <w:szCs w:val="20"/>
                <w:lang w:eastAsia="ru-RU"/>
              </w:rPr>
              <w:t>№ 44-18-220</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73</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color w:val="FF0000"/>
                <w:sz w:val="20"/>
                <w:szCs w:val="20"/>
                <w:lang w:eastAsia="ru-RU"/>
              </w:rPr>
              <w:t xml:space="preserve"> </w:t>
            </w: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 проведении статистического обследования  по форме  № 1  (охрана труда)</w:t>
            </w:r>
          </w:p>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r w:rsidRPr="00B4199E">
              <w:rPr>
                <w:rFonts w:ascii="Times New Roman" w:eastAsia="Times New Roman" w:hAnsi="Times New Roman" w:cs="Times New Roman"/>
                <w:b/>
                <w:bCs/>
                <w:color w:val="0000FF"/>
                <w:lang w:eastAsia="ru-RU"/>
              </w:rPr>
              <w:t>Примечание.</w:t>
            </w: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Ниже представлен текст данного Письма: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            «В целях выработки мер по оказанию помощи руководителям субъектов малого предпринимательства в выполнении обязанностей в области обеспечения охраны труда, определенных Трудовым </w:t>
            </w:r>
            <w:hyperlink r:id="rId3172" w:history="1">
              <w:r w:rsidRPr="00B4199E">
                <w:rPr>
                  <w:rFonts w:ascii="Times New Roman" w:eastAsia="Times New Roman" w:hAnsi="Times New Roman" w:cs="Times New Roman"/>
                  <w:bCs/>
                  <w:color w:val="0000FF"/>
                  <w:sz w:val="20"/>
                  <w:szCs w:val="20"/>
                  <w:lang w:eastAsia="ru-RU"/>
                </w:rPr>
                <w:t>кодексом</w:t>
              </w:r>
            </w:hyperlink>
            <w:r w:rsidRPr="00B4199E">
              <w:rPr>
                <w:rFonts w:ascii="Times New Roman" w:eastAsia="Times New Roman" w:hAnsi="Times New Roman" w:cs="Times New Roman"/>
                <w:bCs/>
                <w:color w:val="0000FF"/>
                <w:sz w:val="20"/>
                <w:szCs w:val="20"/>
                <w:lang w:eastAsia="ru-RU"/>
              </w:rPr>
              <w:t xml:space="preserve"> РФ, в период с января по 20 апреля 2007 года в городе Москве проводится сплошное региональное статистическое обследование субъектов малого предпринимательства, являющихся юридическими лицами, по </w:t>
            </w:r>
            <w:hyperlink r:id="rId3173" w:history="1">
              <w:r w:rsidRPr="00B4199E">
                <w:rPr>
                  <w:rFonts w:ascii="Times New Roman" w:eastAsia="Times New Roman" w:hAnsi="Times New Roman" w:cs="Times New Roman"/>
                  <w:bCs/>
                  <w:color w:val="0000FF"/>
                  <w:sz w:val="20"/>
                  <w:szCs w:val="20"/>
                  <w:lang w:eastAsia="ru-RU"/>
                </w:rPr>
                <w:t>форме N 1</w:t>
              </w:r>
            </w:hyperlink>
            <w:r w:rsidRPr="00B4199E">
              <w:rPr>
                <w:rFonts w:ascii="Times New Roman" w:eastAsia="Times New Roman" w:hAnsi="Times New Roman" w:cs="Times New Roman"/>
                <w:bCs/>
                <w:color w:val="0000FF"/>
                <w:sz w:val="20"/>
                <w:szCs w:val="20"/>
                <w:lang w:eastAsia="ru-RU"/>
              </w:rPr>
              <w:t xml:space="preserve"> (охрана труда) "Сведения об организации работы по охране труда, производственном травматизме и условиях труда работающих за 2006 год".</w:t>
            </w:r>
          </w:p>
          <w:p w:rsidR="00B4199E" w:rsidRPr="00B4199E" w:rsidRDefault="002633FC"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hyperlink r:id="rId3174" w:history="1">
              <w:r w:rsidR="00B4199E" w:rsidRPr="00B4199E">
                <w:rPr>
                  <w:rFonts w:ascii="Times New Roman" w:eastAsia="Times New Roman" w:hAnsi="Times New Roman" w:cs="Times New Roman"/>
                  <w:bCs/>
                  <w:color w:val="0000FF"/>
                  <w:sz w:val="20"/>
                  <w:szCs w:val="20"/>
                  <w:lang w:eastAsia="ru-RU"/>
                </w:rPr>
                <w:t>Форму N 1</w:t>
              </w:r>
            </w:hyperlink>
            <w:r w:rsidR="00B4199E" w:rsidRPr="00B4199E">
              <w:rPr>
                <w:rFonts w:ascii="Times New Roman" w:eastAsia="Times New Roman" w:hAnsi="Times New Roman" w:cs="Times New Roman"/>
                <w:bCs/>
                <w:color w:val="0000FF"/>
                <w:sz w:val="20"/>
                <w:szCs w:val="20"/>
                <w:lang w:eastAsia="ru-RU"/>
              </w:rPr>
              <w:t xml:space="preserve"> (охрана труда), утвержденную постановлением Правительства Москвы от 24.10.2006 N 834-ПП, представляют субъекты малого предпринимательства, являющиеся юридическими лицами, в окружные отделы государственной статистики Мосгорстата по месту своего нахождения. </w:t>
            </w:r>
            <w:hyperlink r:id="rId3175" w:history="1">
              <w:r w:rsidR="00B4199E" w:rsidRPr="00B4199E">
                <w:rPr>
                  <w:rFonts w:ascii="Times New Roman" w:eastAsia="Times New Roman" w:hAnsi="Times New Roman" w:cs="Times New Roman"/>
                  <w:bCs/>
                  <w:color w:val="0000FF"/>
                  <w:sz w:val="20"/>
                  <w:szCs w:val="20"/>
                  <w:lang w:eastAsia="ru-RU"/>
                </w:rPr>
                <w:t>Адреса</w:t>
              </w:r>
            </w:hyperlink>
            <w:r w:rsidR="00B4199E" w:rsidRPr="00B4199E">
              <w:rPr>
                <w:rFonts w:ascii="Times New Roman" w:eastAsia="Times New Roman" w:hAnsi="Times New Roman" w:cs="Times New Roman"/>
                <w:bCs/>
                <w:color w:val="0000FF"/>
                <w:sz w:val="20"/>
                <w:szCs w:val="20"/>
                <w:lang w:eastAsia="ru-RU"/>
              </w:rPr>
              <w:t xml:space="preserve"> и телефоны окружных отделов государственной статистики Мосгорстата приведены в </w:t>
            </w:r>
            <w:hyperlink r:id="rId3176" w:history="1">
              <w:r w:rsidR="00B4199E" w:rsidRPr="00B4199E">
                <w:rPr>
                  <w:rFonts w:ascii="Times New Roman" w:eastAsia="Times New Roman" w:hAnsi="Times New Roman" w:cs="Times New Roman"/>
                  <w:bCs/>
                  <w:color w:val="0000FF"/>
                  <w:sz w:val="20"/>
                  <w:szCs w:val="20"/>
                  <w:lang w:eastAsia="ru-RU"/>
                </w:rPr>
                <w:t>Порядке</w:t>
              </w:r>
            </w:hyperlink>
            <w:r w:rsidR="00B4199E" w:rsidRPr="00B4199E">
              <w:rPr>
                <w:rFonts w:ascii="Times New Roman" w:eastAsia="Times New Roman" w:hAnsi="Times New Roman" w:cs="Times New Roman"/>
                <w:bCs/>
                <w:color w:val="0000FF"/>
                <w:sz w:val="20"/>
                <w:szCs w:val="20"/>
                <w:lang w:eastAsia="ru-RU"/>
              </w:rPr>
              <w:t xml:space="preserve"> заполнения формы.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Вам необходимо обеспечить полноту заполнения </w:t>
            </w:r>
            <w:hyperlink r:id="rId3177" w:history="1">
              <w:r w:rsidRPr="00B4199E">
                <w:rPr>
                  <w:rFonts w:ascii="Times New Roman" w:eastAsia="Times New Roman" w:hAnsi="Times New Roman" w:cs="Times New Roman"/>
                  <w:bCs/>
                  <w:color w:val="0000FF"/>
                  <w:sz w:val="20"/>
                  <w:szCs w:val="20"/>
                  <w:lang w:eastAsia="ru-RU"/>
                </w:rPr>
                <w:t>формы</w:t>
              </w:r>
            </w:hyperlink>
            <w:r w:rsidRPr="00B4199E">
              <w:rPr>
                <w:rFonts w:ascii="Times New Roman" w:eastAsia="Times New Roman" w:hAnsi="Times New Roman" w:cs="Times New Roman"/>
                <w:bCs/>
                <w:color w:val="0000FF"/>
                <w:sz w:val="20"/>
                <w:szCs w:val="20"/>
                <w:lang w:eastAsia="ru-RU"/>
              </w:rPr>
              <w:t>, достоверность представленных данных и установленный срок представления формы - не позднее 20 апреля 2007 года.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Итоги статистического обследования будут направлены в Правительство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Контактные телефоны в Мосгорстате: 319-85-57; 319-86-77».</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sz w:val="20"/>
                <w:szCs w:val="20"/>
                <w:lang w:eastAsia="ru-RU"/>
              </w:rPr>
            </w:pP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FF0000"/>
                <w:sz w:val="20"/>
                <w:szCs w:val="20"/>
                <w:lang w:eastAsia="ru-RU"/>
              </w:rPr>
            </w:pPr>
            <w:r w:rsidRPr="00B4199E">
              <w:rPr>
                <w:rFonts w:ascii="Times New Roman" w:eastAsia="Times New Roman" w:hAnsi="Times New Roman" w:cs="Times New Roman"/>
                <w:b/>
                <w:bCs/>
                <w:color w:val="FF0000"/>
                <w:sz w:val="20"/>
                <w:szCs w:val="20"/>
                <w:lang w:eastAsia="ru-RU"/>
              </w:rPr>
              <w:t>Утратило  силу Постановление Правительства Москвы от 24.10.2006 N 834-ПП</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FF0000"/>
                <w:sz w:val="20"/>
                <w:szCs w:val="20"/>
                <w:lang w:eastAsia="ru-RU"/>
              </w:rPr>
              <w:t>"О проведении в городе Москве сплошного регионального статистического обследования по охране труда в субъектах малого предпринимательства за 2006 год</w:t>
            </w:r>
            <w:r w:rsidRPr="00B4199E">
              <w:rPr>
                <w:rFonts w:ascii="Times New Roman" w:eastAsia="Times New Roman" w:hAnsi="Times New Roman" w:cs="Times New Roman"/>
                <w:b/>
                <w:bCs/>
                <w:color w:val="0000FF"/>
                <w:sz w:val="20"/>
                <w:szCs w:val="20"/>
                <w:lang w:eastAsia="ru-RU"/>
              </w:rPr>
              <w:t xml:space="preserve">" в связи с принятием </w:t>
            </w:r>
            <w:hyperlink r:id="rId3178" w:history="1">
              <w:r w:rsidRPr="00B4199E">
                <w:rPr>
                  <w:rFonts w:ascii="Times New Roman" w:eastAsia="Times New Roman" w:hAnsi="Times New Roman" w:cs="Times New Roman"/>
                  <w:b/>
                  <w:bCs/>
                  <w:color w:val="0000FF"/>
                  <w:sz w:val="20"/>
                  <w:szCs w:val="20"/>
                  <w:lang w:eastAsia="ru-RU"/>
                </w:rPr>
                <w:t>постановления</w:t>
              </w:r>
            </w:hyperlink>
            <w:r w:rsidRPr="00B4199E">
              <w:rPr>
                <w:rFonts w:ascii="Times New Roman" w:eastAsia="Times New Roman" w:hAnsi="Times New Roman" w:cs="Times New Roman"/>
                <w:b/>
                <w:bCs/>
                <w:color w:val="0000FF"/>
                <w:sz w:val="20"/>
                <w:szCs w:val="20"/>
                <w:lang w:eastAsia="ru-RU"/>
              </w:rPr>
              <w:t xml:space="preserve"> Правительства Москвы от 03.07.2012 N 309-ПП</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Письмо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Мосгорстата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от 02.11.06 </w:t>
            </w: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sz w:val="20"/>
                <w:szCs w:val="20"/>
                <w:lang w:eastAsia="ru-RU"/>
              </w:rPr>
              <w:t>№ 10-68/2229</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74</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"Методические рекомендации по первоочередным действиям  государственного инспектора  труда в г. Москве при расследовании группового несчастного случая с тяжелыми последствиями, происшедшего вследствие пожаров, обрушений зданий, транспортных происшествий, стихийных бедствий и др."</w:t>
            </w:r>
          </w:p>
          <w:p w:rsidR="00B4199E" w:rsidRPr="00B4199E" w:rsidRDefault="00B4199E" w:rsidP="00B4199E">
            <w:pPr>
              <w:spacing w:after="0" w:line="240" w:lineRule="auto"/>
              <w:jc w:val="both"/>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Примечание.</w:t>
            </w:r>
          </w:p>
          <w:p w:rsidR="00B4199E" w:rsidRPr="00B4199E" w:rsidRDefault="00B4199E" w:rsidP="00B4199E">
            <w:pPr>
              <w:spacing w:after="0" w:line="240" w:lineRule="auto"/>
              <w:jc w:val="both"/>
              <w:rPr>
                <w:rFonts w:ascii="Times New Roman" w:eastAsia="Times New Roman" w:hAnsi="Times New Roman" w:cs="Times New Roman"/>
                <w:color w:val="0000FF"/>
                <w:u w:val="single"/>
                <w:lang w:eastAsia="ru-RU"/>
              </w:rPr>
            </w:pPr>
            <w:r w:rsidRPr="00B4199E">
              <w:rPr>
                <w:rFonts w:ascii="Times New Roman" w:eastAsia="Times New Roman" w:hAnsi="Times New Roman" w:cs="Times New Roman"/>
                <w:color w:val="0000FF"/>
                <w:lang w:eastAsia="ru-RU"/>
              </w:rPr>
              <w:t xml:space="preserve">                                           </w:t>
            </w:r>
            <w:r w:rsidRPr="00B4199E">
              <w:rPr>
                <w:rFonts w:ascii="Times New Roman" w:eastAsia="Times New Roman" w:hAnsi="Times New Roman" w:cs="Times New Roman"/>
                <w:color w:val="0000FF"/>
                <w:u w:val="single"/>
                <w:lang w:eastAsia="ru-RU"/>
              </w:rPr>
              <w:t>Выписка из МР:</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«1. При получении письменного распоряжения (в отдельных ситуациях устного) руководителя (заместителя руководителя) Государственной инспекции труда в г. Москве немедленно выезжает на место происшествия для выяснения обстоятельств происшедшего.</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2. Взаимодействуя с территориальными органами МЧС по ЧС, ОВД, прокуратурой немедленно принимает меры по установлению предварительных сведений о количестве пострадавших, в т.ч. погибших, о чем незамедлительно сообщает начальнику отдела для подготовки и направления информации в Роструд в день происшествия (руководитель комитета ЧС - Жегалкин Виктор Иванович, тел. 650-17-10; тел. 617-20-59 - дежурный Госпожнадзора г.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3. Взаимодействуя с органами здравоохранения г. Москвы, устанавливает имеющуюся информацию о количестве пострадавших (погибших), характере полученных повреждений здоровья, выясняет, в какие лечебные учреждения и морги они поступили. В необходимых ситуациях направляет запрос на бланке Государственной инспекции труда в г. Москве оперативному дежурному по г. Москве экстренной медицинской помощи, факс 632-96-72, тел. 632-96-71 - директор центра Костомарова Людмила Григорьевна.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4. Взаимодействуя с органами внутренних дел, территориальными органами ФМС, местного самоуправления, работодателем, устанавливает личности пострадавших, характер трудовых отношений, место их проживания, гражданство, количество иждивенцев (начальник отдела ФМС по г. Москве Азаров Николай Петрович, тел. 363-89-36).</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5. </w:t>
            </w:r>
            <w:r w:rsidRPr="00B4199E">
              <w:rPr>
                <w:rFonts w:ascii="Times New Roman" w:eastAsia="Times New Roman" w:hAnsi="Times New Roman" w:cs="Times New Roman"/>
                <w:b/>
                <w:color w:val="0000FF"/>
                <w:sz w:val="20"/>
                <w:szCs w:val="20"/>
                <w:lang w:eastAsia="ru-RU"/>
              </w:rPr>
              <w:t xml:space="preserve">Проверяет своевременность направления работодателем извещения в установленные </w:t>
            </w:r>
            <w:hyperlink r:id="rId3179" w:history="1">
              <w:r w:rsidRPr="00B4199E">
                <w:rPr>
                  <w:rFonts w:ascii="Times New Roman" w:eastAsia="Times New Roman" w:hAnsi="Times New Roman" w:cs="Times New Roman"/>
                  <w:b/>
                  <w:color w:val="0000FF"/>
                  <w:sz w:val="20"/>
                  <w:szCs w:val="20"/>
                  <w:lang w:eastAsia="ru-RU"/>
                </w:rPr>
                <w:t>ст. 228.1</w:t>
              </w:r>
            </w:hyperlink>
            <w:r w:rsidRPr="00B4199E">
              <w:rPr>
                <w:rFonts w:ascii="Times New Roman" w:eastAsia="Times New Roman" w:hAnsi="Times New Roman" w:cs="Times New Roman"/>
                <w:b/>
                <w:color w:val="0000FF"/>
                <w:sz w:val="20"/>
                <w:szCs w:val="20"/>
                <w:lang w:eastAsia="ru-RU"/>
              </w:rPr>
              <w:t xml:space="preserve"> Трудового кодекса РФ организации с принятием мер по образованию комиссии по расследованию.</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6. Выполняя указанные действия, государственный инспектор труда при получении любых новых сведений немедленно информирует начальника отдела для направления руководителем Государственной инспекции труда своевременной информации в Роструд.</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7. Проведение расследования, соблюдение его сроков, оформление материалов контролирует начальник отдела и в отдельных ситуациях - заместитель руководителя Государственной инспекции труда в г. Москве.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В случае невозможности самостоятельно получить требуемую информацию государственный инспектор труда обращается к начальнику отдела N 4 или главному государственному инспектору труда, курирующему здравоохранение».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Утверждены  и.о. руководителя ГИТ в городе Москве  21.03.07</w:t>
            </w:r>
          </w:p>
          <w:p w:rsidR="00B4199E" w:rsidRPr="00B4199E" w:rsidRDefault="00B4199E" w:rsidP="00B4199E">
            <w:pPr>
              <w:spacing w:after="0" w:line="240" w:lineRule="auto"/>
              <w:jc w:val="center"/>
              <w:rPr>
                <w:rFonts w:ascii="Times New Roman" w:eastAsia="Times New Roman" w:hAnsi="Times New Roman" w:cs="Times New Roman"/>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75</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"Методические Рекомендации о действиях ГИТ при изменении степени тяжести производственных травм"</w:t>
            </w:r>
          </w:p>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B4199E">
              <w:rPr>
                <w:rFonts w:ascii="Times New Roman" w:eastAsia="Times New Roman" w:hAnsi="Times New Roman" w:cs="Times New Roman"/>
                <w:b/>
                <w:color w:val="0000FF"/>
                <w:lang w:eastAsia="ru-RU"/>
              </w:rPr>
              <w:t>Примечание</w:t>
            </w:r>
          </w:p>
          <w:p w:rsidR="00B4199E" w:rsidRPr="00B4199E" w:rsidRDefault="00B4199E" w:rsidP="00B4199E">
            <w:pPr>
              <w:spacing w:after="0" w:line="240" w:lineRule="auto"/>
              <w:jc w:val="both"/>
              <w:rPr>
                <w:rFonts w:ascii="Times New Roman" w:eastAsia="Times New Roman" w:hAnsi="Times New Roman" w:cs="Times New Roman"/>
                <w:b/>
                <w:color w:val="0000FF"/>
                <w:lang w:eastAsia="ru-RU"/>
              </w:rPr>
            </w:pPr>
            <w:r w:rsidRPr="00B4199E">
              <w:rPr>
                <w:rFonts w:ascii="Times New Roman" w:eastAsia="Times New Roman" w:hAnsi="Times New Roman" w:cs="Times New Roman"/>
                <w:color w:val="0000FF"/>
                <w:lang w:eastAsia="ru-RU"/>
              </w:rPr>
              <w:t xml:space="preserve">                                           </w:t>
            </w:r>
            <w:r w:rsidRPr="00B4199E">
              <w:rPr>
                <w:rFonts w:ascii="Times New Roman" w:eastAsia="Times New Roman" w:hAnsi="Times New Roman" w:cs="Times New Roman"/>
                <w:b/>
                <w:color w:val="0000FF"/>
                <w:lang w:eastAsia="ru-RU"/>
              </w:rPr>
              <w:t>Выписка из данных МР:</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«В Трудовом кодексе РФ (ред. Федерального закона от 30.06.2006 N 90-ФЗ) в </w:t>
            </w:r>
            <w:hyperlink r:id="rId3180" w:history="1">
              <w:r w:rsidRPr="00B4199E">
                <w:rPr>
                  <w:rFonts w:ascii="Times New Roman" w:eastAsia="Times New Roman" w:hAnsi="Times New Roman" w:cs="Times New Roman"/>
                  <w:color w:val="0000FF"/>
                  <w:sz w:val="20"/>
                  <w:szCs w:val="20"/>
                  <w:lang w:eastAsia="ru-RU"/>
                </w:rPr>
                <w:t>ст. 228.1</w:t>
              </w:r>
            </w:hyperlink>
            <w:r w:rsidRPr="00B4199E">
              <w:rPr>
                <w:rFonts w:ascii="Times New Roman" w:eastAsia="Times New Roman" w:hAnsi="Times New Roman" w:cs="Times New Roman"/>
                <w:color w:val="0000FF"/>
                <w:sz w:val="20"/>
                <w:szCs w:val="20"/>
                <w:lang w:eastAsia="ru-RU"/>
              </w:rPr>
              <w:t xml:space="preserve"> изложено понятие степени тяжести травм, "которые по прошествии времени перешли в категорию тяжелых несчастных случаев".</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К данным событиям относятся травмы, которые первоначально были квалифицированы лечебным учреждением как легкие, но по истечении времени заключением регионального ФГУ "ГБ МСЭ" пострадавшим определена стойкая утрата трудоспособности.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Если пострадавшему определена стойкая утрата трудоспособности, т.е. установлены последствия полученных повреждений здоровья, выраженных в стойкой утрате трудоспособности (в процентах), данная легкая травма перешла в категорию тяжелых (</w:t>
            </w:r>
            <w:hyperlink r:id="rId3181" w:history="1">
              <w:r w:rsidRPr="00B4199E">
                <w:rPr>
                  <w:rFonts w:ascii="Times New Roman" w:eastAsia="Times New Roman" w:hAnsi="Times New Roman" w:cs="Times New Roman"/>
                  <w:color w:val="0000FF"/>
                  <w:sz w:val="20"/>
                  <w:szCs w:val="20"/>
                  <w:lang w:eastAsia="ru-RU"/>
                </w:rPr>
                <w:t>приказ</w:t>
              </w:r>
            </w:hyperlink>
            <w:r w:rsidRPr="00B4199E">
              <w:rPr>
                <w:rFonts w:ascii="Times New Roman" w:eastAsia="Times New Roman" w:hAnsi="Times New Roman" w:cs="Times New Roman"/>
                <w:color w:val="0000FF"/>
                <w:sz w:val="20"/>
                <w:szCs w:val="20"/>
                <w:lang w:eastAsia="ru-RU"/>
              </w:rPr>
              <w:t xml:space="preserve"> Министерства здравоохранения и социального развития Российской Федерации от 24 февраля 2005 г. N 160 "Об определении степени тяжести повреждения здоровья при нечастных случаях на производстве").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О всех случаях, когда легкие травмы на производстве перешли в категорию тяжелых и (или) закончились летальным исходом, без выхода пострадавшего на производство, работодатель обязан в течение 3 дней сообщить в Государственную инспекцию труда. Данное расследование проводится комиссией работодателя во главе с государственным инспектором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Если извещение своевременно не поступило, несчастный случай на производстве рассматривается как сокрытый. Расследование проводит государственный инспектор труда без образования комиссии с составлением заключения, выдачей предписания, с требованием оформления нового акта </w:t>
            </w:r>
            <w:hyperlink r:id="rId3182" w:history="1">
              <w:r w:rsidRPr="00B4199E">
                <w:rPr>
                  <w:rFonts w:ascii="Times New Roman" w:eastAsia="Times New Roman" w:hAnsi="Times New Roman" w:cs="Times New Roman"/>
                  <w:color w:val="0000FF"/>
                  <w:sz w:val="20"/>
                  <w:szCs w:val="20"/>
                  <w:lang w:eastAsia="ru-RU"/>
                </w:rPr>
                <w:t>ф. Н-1</w:t>
              </w:r>
            </w:hyperlink>
            <w:r w:rsidRPr="00B4199E">
              <w:rPr>
                <w:rFonts w:ascii="Times New Roman" w:eastAsia="Times New Roman" w:hAnsi="Times New Roman" w:cs="Times New Roman"/>
                <w:color w:val="0000FF"/>
                <w:sz w:val="20"/>
                <w:szCs w:val="20"/>
                <w:lang w:eastAsia="ru-RU"/>
              </w:rPr>
              <w:t>.</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Если стойкая утрата трудоспособности и (или) инвалидность наступает через длительный промежуток времени (год, пять, десять лет и т.д.), и работник давно не работает в организации, где получил травму, инспектор обязан составить заключение по материалам расследования, представленным из ФСС, руководствуясь требованиями </w:t>
            </w:r>
            <w:hyperlink r:id="rId3183" w:history="1">
              <w:r w:rsidRPr="00B4199E">
                <w:rPr>
                  <w:rFonts w:ascii="Times New Roman" w:eastAsia="Times New Roman" w:hAnsi="Times New Roman" w:cs="Times New Roman"/>
                  <w:color w:val="0000FF"/>
                  <w:sz w:val="20"/>
                  <w:szCs w:val="20"/>
                  <w:lang w:eastAsia="ru-RU"/>
                </w:rPr>
                <w:t>ст. 229.3</w:t>
              </w:r>
            </w:hyperlink>
            <w:r w:rsidRPr="00B4199E">
              <w:rPr>
                <w:rFonts w:ascii="Times New Roman" w:eastAsia="Times New Roman" w:hAnsi="Times New Roman" w:cs="Times New Roman"/>
                <w:color w:val="0000FF"/>
                <w:sz w:val="20"/>
                <w:szCs w:val="20"/>
                <w:lang w:eastAsia="ru-RU"/>
              </w:rPr>
              <w:t xml:space="preserve"> Трудового кодекса РФ.</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При получении заключения регионального ФГУ "ГБ МСЭ" об определении стойкой утраты трудоспособности и (или) инвалидности запрашивать лечебное учреждение, выдавшее первоначальное заключение о легкой травме, не требуется, так как само заключение о стойкой утрате трудоспособности является определительным признаком, что травма перешла в категорию тяжелых.</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b/>
                <w:color w:val="0000FF"/>
                <w:sz w:val="20"/>
                <w:szCs w:val="20"/>
                <w:lang w:eastAsia="ru-RU"/>
              </w:rPr>
              <w:t>Если возникают сомнения в правильности установления степени тяжести травмы на производстве, инспектор обязан направить запрос о проведении экспертной оценки выданного заключения в Департамент здравоохранения г. Москвы по адресу</w:t>
            </w:r>
            <w:r w:rsidRPr="00B4199E">
              <w:rPr>
                <w:rFonts w:ascii="Times New Roman" w:eastAsia="Times New Roman" w:hAnsi="Times New Roman" w:cs="Times New Roman"/>
                <w:color w:val="0000FF"/>
                <w:sz w:val="20"/>
                <w:szCs w:val="20"/>
                <w:lang w:eastAsia="ru-RU"/>
              </w:rPr>
              <w:t>: 103006, г. Москва, Оружейный пер., д. 43 на имя первого заместителя руководителя Департамента здравоохранения Москвы Полякова С.В.</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Материалы расследования несчастного случая в установленном порядке направляются в прокуратуру, филиал ФСС и другие инстанции».</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sz w:val="20"/>
                <w:szCs w:val="20"/>
                <w:lang w:eastAsia="ru-RU"/>
              </w:rPr>
            </w:pP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Дополнительная информация:</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b/>
                <w:color w:val="0000FF"/>
                <w:sz w:val="20"/>
                <w:szCs w:val="20"/>
                <w:lang w:eastAsia="ru-RU"/>
              </w:rPr>
              <w:t>Приказ Минздравсоцразвития РФ от 24.02.2005 N 160</w:t>
            </w:r>
            <w:r w:rsidRPr="00B4199E">
              <w:rPr>
                <w:rFonts w:ascii="Times New Roman" w:eastAsia="Times New Roman" w:hAnsi="Times New Roman" w:cs="Times New Roman"/>
                <w:color w:val="0000FF"/>
                <w:sz w:val="20"/>
                <w:szCs w:val="20"/>
                <w:lang w:eastAsia="ru-RU"/>
              </w:rPr>
              <w:t xml:space="preserve"> "Об определении степени тяжести повреждения здоровья при несчастных случаях на производстве"</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(Зарегистрировано в Минюсте РФ 07.04.2005 N 6478)</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Постановление Минтруда РФ от 24.10.2002 N 73</w:t>
            </w:r>
            <w:r w:rsidRPr="00B4199E">
              <w:rPr>
                <w:rFonts w:ascii="Times New Roman" w:eastAsia="Times New Roman" w:hAnsi="Times New Roman" w:cs="Times New Roman"/>
                <w:b/>
                <w:bCs/>
                <w:sz w:val="20"/>
                <w:szCs w:val="20"/>
                <w:lang w:eastAsia="ru-RU"/>
              </w:rPr>
              <w:t xml:space="preserve"> </w:t>
            </w:r>
            <w:r w:rsidRPr="00B4199E">
              <w:rPr>
                <w:rFonts w:ascii="Times New Roman" w:eastAsia="Times New Roman" w:hAnsi="Times New Roman" w:cs="Times New Roman"/>
                <w:bCs/>
                <w:color w:val="0000FF"/>
                <w:sz w:val="20"/>
                <w:szCs w:val="20"/>
                <w:lang w:eastAsia="ru-RU"/>
              </w:rPr>
              <w:t>"Об утверждении форм документов, необходимых для расследования и учета несчастных случаев на производстве, и положения об особенностях расследования несчастных случаев на производстве в отдельных отраслях и организациях"</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(Зарегистрировано в Минюсте РФ 05.12.2002 N 3999)</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sz w:val="20"/>
                <w:szCs w:val="20"/>
                <w:lang w:eastAsia="ru-RU"/>
              </w:rPr>
            </w:pP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b/>
                <w:color w:val="0000FF"/>
                <w:sz w:val="20"/>
                <w:szCs w:val="20"/>
                <w:lang w:eastAsia="ru-RU"/>
              </w:rPr>
              <w:t>Приказ Минздравсоцразвития РФ от 15.04.2005 N 275</w:t>
            </w:r>
            <w:r w:rsidRPr="00B4199E">
              <w:rPr>
                <w:rFonts w:ascii="Times New Roman" w:eastAsia="Times New Roman" w:hAnsi="Times New Roman" w:cs="Times New Roman"/>
                <w:color w:val="0000FF"/>
                <w:sz w:val="20"/>
                <w:szCs w:val="20"/>
                <w:lang w:eastAsia="ru-RU"/>
              </w:rPr>
              <w:t xml:space="preserve"> "О формах документов, необходимых для расследования несчастных случаев на производстве"</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(Зарегистрировано в Минюсте РФ 20.05.2005 N 6609)</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color w:val="FF0000"/>
                <w:sz w:val="20"/>
                <w:szCs w:val="20"/>
                <w:lang w:eastAsia="ru-RU"/>
              </w:rPr>
            </w:pPr>
            <w:r w:rsidRPr="00B4199E">
              <w:rPr>
                <w:rFonts w:ascii="Times New Roman" w:eastAsia="Times New Roman" w:hAnsi="Times New Roman" w:cs="Times New Roman"/>
                <w:b/>
                <w:color w:val="FF0000"/>
                <w:sz w:val="20"/>
                <w:szCs w:val="20"/>
                <w:lang w:eastAsia="ru-RU"/>
              </w:rPr>
              <w:t>Признаны утратившим силу ранее действовавшие документы:</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color w:val="FF0000"/>
                <w:sz w:val="20"/>
                <w:szCs w:val="20"/>
                <w:lang w:eastAsia="ru-RU"/>
              </w:rPr>
            </w:pPr>
            <w:r w:rsidRPr="00B4199E">
              <w:rPr>
                <w:rFonts w:ascii="Times New Roman" w:eastAsia="Times New Roman" w:hAnsi="Times New Roman" w:cs="Times New Roman"/>
                <w:b/>
                <w:color w:val="FF0000"/>
                <w:sz w:val="20"/>
                <w:szCs w:val="20"/>
                <w:lang w:eastAsia="ru-RU"/>
              </w:rPr>
              <w:t xml:space="preserve">          </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color w:val="FF0000"/>
                <w:sz w:val="20"/>
                <w:szCs w:val="20"/>
                <w:lang w:eastAsia="ru-RU"/>
              </w:rPr>
            </w:pPr>
            <w:r w:rsidRPr="00B4199E">
              <w:rPr>
                <w:rFonts w:ascii="Times New Roman" w:eastAsia="Times New Roman" w:hAnsi="Times New Roman" w:cs="Times New Roman"/>
                <w:b/>
                <w:color w:val="FF0000"/>
                <w:sz w:val="20"/>
                <w:szCs w:val="20"/>
                <w:lang w:eastAsia="ru-RU"/>
              </w:rPr>
              <w:t xml:space="preserve">  Приказ Минздрава РФ от 17.08.1999 N 322 </w:t>
            </w:r>
            <w:r w:rsidRPr="00B4199E">
              <w:rPr>
                <w:rFonts w:ascii="Times New Roman" w:eastAsia="Times New Roman" w:hAnsi="Times New Roman" w:cs="Times New Roman"/>
                <w:color w:val="FF0000"/>
                <w:sz w:val="20"/>
                <w:szCs w:val="20"/>
                <w:lang w:eastAsia="ru-RU"/>
              </w:rPr>
              <w:t>"Об утверждении схемы определения тяжести несчастных случаев на производстве"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color w:val="FF0000"/>
                <w:sz w:val="20"/>
                <w:szCs w:val="20"/>
                <w:lang w:eastAsia="ru-RU"/>
              </w:rPr>
            </w:pPr>
          </w:p>
          <w:p w:rsidR="00B4199E" w:rsidRPr="00B4199E" w:rsidRDefault="002633FC" w:rsidP="00B4199E">
            <w:pPr>
              <w:autoSpaceDE w:val="0"/>
              <w:autoSpaceDN w:val="0"/>
              <w:adjustRightInd w:val="0"/>
              <w:spacing w:after="0" w:line="240" w:lineRule="auto"/>
              <w:jc w:val="both"/>
              <w:rPr>
                <w:rFonts w:ascii="Times New Roman" w:eastAsia="Times New Roman" w:hAnsi="Times New Roman" w:cs="Times New Roman"/>
                <w:color w:val="FF0000"/>
                <w:sz w:val="20"/>
                <w:szCs w:val="20"/>
                <w:lang w:eastAsia="ru-RU"/>
              </w:rPr>
            </w:pPr>
            <w:hyperlink r:id="rId3184" w:history="1">
              <w:r w:rsidR="00B4199E" w:rsidRPr="00B4199E">
                <w:rPr>
                  <w:rFonts w:ascii="Times New Roman" w:eastAsia="Times New Roman" w:hAnsi="Times New Roman" w:cs="Times New Roman"/>
                  <w:b/>
                  <w:color w:val="FF0000"/>
                  <w:sz w:val="20"/>
                  <w:szCs w:val="20"/>
                  <w:lang w:eastAsia="ru-RU"/>
                </w:rPr>
                <w:t>Постановление</w:t>
              </w:r>
            </w:hyperlink>
            <w:r w:rsidR="00B4199E" w:rsidRPr="00B4199E">
              <w:rPr>
                <w:rFonts w:ascii="Times New Roman" w:eastAsia="Times New Roman" w:hAnsi="Times New Roman" w:cs="Times New Roman"/>
                <w:b/>
                <w:color w:val="FF0000"/>
                <w:sz w:val="20"/>
                <w:szCs w:val="20"/>
                <w:lang w:eastAsia="ru-RU"/>
              </w:rPr>
              <w:t xml:space="preserve"> Правительства Российской Федерации от 11 марта 1999 г. N 279 "</w:t>
            </w:r>
            <w:r w:rsidR="00B4199E" w:rsidRPr="00B4199E">
              <w:rPr>
                <w:rFonts w:ascii="Times New Roman" w:eastAsia="Times New Roman" w:hAnsi="Times New Roman" w:cs="Times New Roman"/>
                <w:color w:val="FF0000"/>
                <w:sz w:val="20"/>
                <w:szCs w:val="20"/>
                <w:lang w:eastAsia="ru-RU"/>
              </w:rPr>
              <w:t xml:space="preserve">Об утверждении Положения о расследовании и учете несчастных случаев на производстве"  </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color w:val="FF0000"/>
                <w:sz w:val="20"/>
                <w:szCs w:val="20"/>
                <w:lang w:eastAsia="ru-RU"/>
              </w:rPr>
            </w:pPr>
          </w:p>
          <w:p w:rsidR="00B4199E" w:rsidRPr="00B4199E" w:rsidRDefault="002633FC" w:rsidP="00B4199E">
            <w:pPr>
              <w:autoSpaceDE w:val="0"/>
              <w:autoSpaceDN w:val="0"/>
              <w:adjustRightInd w:val="0"/>
              <w:spacing w:after="0" w:line="240" w:lineRule="auto"/>
              <w:jc w:val="both"/>
              <w:rPr>
                <w:rFonts w:ascii="Times New Roman" w:eastAsia="Times New Roman" w:hAnsi="Times New Roman" w:cs="Times New Roman"/>
                <w:b/>
                <w:color w:val="FF0000"/>
                <w:sz w:val="20"/>
                <w:szCs w:val="20"/>
                <w:lang w:eastAsia="ru-RU"/>
              </w:rPr>
            </w:pPr>
            <w:hyperlink r:id="rId3185" w:history="1">
              <w:r w:rsidR="00B4199E" w:rsidRPr="00B4199E">
                <w:rPr>
                  <w:rFonts w:ascii="Times New Roman" w:eastAsia="Times New Roman" w:hAnsi="Times New Roman" w:cs="Times New Roman"/>
                  <w:b/>
                  <w:color w:val="FF0000"/>
                  <w:sz w:val="20"/>
                  <w:szCs w:val="20"/>
                  <w:lang w:eastAsia="ru-RU"/>
                </w:rPr>
                <w:t>Подпункт "б"</w:t>
              </w:r>
            </w:hyperlink>
            <w:r w:rsidR="00B4199E" w:rsidRPr="00B4199E">
              <w:rPr>
                <w:rFonts w:ascii="Times New Roman" w:eastAsia="Times New Roman" w:hAnsi="Times New Roman" w:cs="Times New Roman"/>
                <w:b/>
                <w:color w:val="FF0000"/>
                <w:sz w:val="20"/>
                <w:szCs w:val="20"/>
                <w:lang w:eastAsia="ru-RU"/>
              </w:rPr>
              <w:t xml:space="preserve"> пункта 1 Постановления Правительства Российской Федерации от 28 января 2000 г. N 78 "О федеральной инспекции труда" </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color w:val="FF0000"/>
                <w:sz w:val="20"/>
                <w:szCs w:val="20"/>
                <w:lang w:eastAsia="ru-RU"/>
              </w:rPr>
            </w:pPr>
          </w:p>
          <w:p w:rsidR="00B4199E" w:rsidRPr="00B4199E" w:rsidRDefault="002633FC" w:rsidP="00B4199E">
            <w:pPr>
              <w:autoSpaceDE w:val="0"/>
              <w:autoSpaceDN w:val="0"/>
              <w:adjustRightInd w:val="0"/>
              <w:spacing w:after="0" w:line="240" w:lineRule="auto"/>
              <w:jc w:val="both"/>
              <w:rPr>
                <w:rFonts w:ascii="Times New Roman" w:eastAsia="Times New Roman" w:hAnsi="Times New Roman" w:cs="Times New Roman"/>
                <w:b/>
                <w:lang w:eastAsia="ru-RU"/>
              </w:rPr>
            </w:pPr>
            <w:hyperlink r:id="rId3186" w:history="1">
              <w:r w:rsidR="00B4199E" w:rsidRPr="00B4199E">
                <w:rPr>
                  <w:rFonts w:ascii="Times New Roman" w:eastAsia="Times New Roman" w:hAnsi="Times New Roman" w:cs="Times New Roman"/>
                  <w:b/>
                  <w:color w:val="FF0000"/>
                  <w:sz w:val="20"/>
                  <w:szCs w:val="20"/>
                  <w:lang w:eastAsia="ru-RU"/>
                </w:rPr>
                <w:t>Постановление</w:t>
              </w:r>
            </w:hyperlink>
            <w:r w:rsidR="00B4199E" w:rsidRPr="00B4199E">
              <w:rPr>
                <w:rFonts w:ascii="Times New Roman" w:eastAsia="Times New Roman" w:hAnsi="Times New Roman" w:cs="Times New Roman"/>
                <w:b/>
                <w:color w:val="FF0000"/>
                <w:sz w:val="20"/>
                <w:szCs w:val="20"/>
                <w:lang w:eastAsia="ru-RU"/>
              </w:rPr>
              <w:t xml:space="preserve"> Правительства Российской Федерации от 24 мая 2000 г. N 406 </w:t>
            </w:r>
            <w:r w:rsidR="00B4199E" w:rsidRPr="00B4199E">
              <w:rPr>
                <w:rFonts w:ascii="Times New Roman" w:eastAsia="Times New Roman" w:hAnsi="Times New Roman" w:cs="Times New Roman"/>
                <w:color w:val="FF0000"/>
                <w:sz w:val="20"/>
                <w:szCs w:val="20"/>
                <w:lang w:eastAsia="ru-RU"/>
              </w:rPr>
              <w:t xml:space="preserve">"О внесении изменений и дополнений в Положение о расследовании и учете несчастных случаев на производстве"    </w:t>
            </w: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sz w:val="20"/>
                <w:szCs w:val="20"/>
                <w:lang w:eastAsia="ru-RU"/>
              </w:rPr>
              <w:t>Утверждены и. о. руководителя  ГИТ в городе Москве  20.03.07</w:t>
            </w: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76</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lang w:eastAsia="ru-RU"/>
              </w:rPr>
            </w:pP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 финансировании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r w:rsidRPr="00B4199E">
              <w:rPr>
                <w:rFonts w:ascii="Times New Roman" w:eastAsia="Times New Roman" w:hAnsi="Times New Roman" w:cs="Times New Roman"/>
                <w:b/>
                <w:bCs/>
                <w:color w:val="0000FF"/>
                <w:lang w:eastAsia="ru-RU"/>
              </w:rPr>
              <w:t>Примечание:</w:t>
            </w: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Ниже представлена выписка из данного Письма: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«Департамент здравоохранения города Москвы сообщает, что в соответствии с </w:t>
            </w:r>
            <w:hyperlink r:id="rId3187" w:history="1">
              <w:r w:rsidRPr="00B4199E">
                <w:rPr>
                  <w:rFonts w:ascii="Times New Roman" w:eastAsia="Times New Roman" w:hAnsi="Times New Roman" w:cs="Times New Roman"/>
                  <w:bCs/>
                  <w:color w:val="0000FF"/>
                  <w:sz w:val="20"/>
                  <w:szCs w:val="20"/>
                  <w:lang w:eastAsia="ru-RU"/>
                </w:rPr>
                <w:t>постановлением</w:t>
              </w:r>
            </w:hyperlink>
            <w:r w:rsidRPr="00B4199E">
              <w:rPr>
                <w:rFonts w:ascii="Times New Roman" w:eastAsia="Times New Roman" w:hAnsi="Times New Roman" w:cs="Times New Roman"/>
                <w:bCs/>
                <w:color w:val="0000FF"/>
                <w:sz w:val="20"/>
                <w:szCs w:val="20"/>
                <w:lang w:eastAsia="ru-RU"/>
              </w:rPr>
              <w:t xml:space="preserve"> Правительства РФ от 19.11.2007 N 787 "О финансировании в 2008 г. и в плановый период 2009-2010 годов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 Министерство здравоохранения и социального развития России приказом от 30.01.2008 N 43н утвердило </w:t>
            </w:r>
            <w:hyperlink r:id="rId3188" w:history="1">
              <w:r w:rsidRPr="00B4199E">
                <w:rPr>
                  <w:rFonts w:ascii="Times New Roman" w:eastAsia="Times New Roman" w:hAnsi="Times New Roman" w:cs="Times New Roman"/>
                  <w:bCs/>
                  <w:color w:val="0000FF"/>
                  <w:sz w:val="20"/>
                  <w:szCs w:val="20"/>
                  <w:lang w:eastAsia="ru-RU"/>
                </w:rPr>
                <w:t>Правила</w:t>
              </w:r>
            </w:hyperlink>
            <w:r w:rsidRPr="00B4199E">
              <w:rPr>
                <w:rFonts w:ascii="Times New Roman" w:eastAsia="Times New Roman" w:hAnsi="Times New Roman" w:cs="Times New Roman"/>
                <w:bCs/>
                <w:color w:val="0000FF"/>
                <w:sz w:val="20"/>
                <w:szCs w:val="20"/>
                <w:lang w:eastAsia="ru-RU"/>
              </w:rPr>
              <w:t xml:space="preserve"> финансирования в 2008 г. и в плановый период 2009-2010 годов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В соответствии с указанными </w:t>
            </w:r>
            <w:hyperlink r:id="rId3189" w:history="1">
              <w:r w:rsidRPr="00B4199E">
                <w:rPr>
                  <w:rFonts w:ascii="Times New Roman" w:eastAsia="Times New Roman" w:hAnsi="Times New Roman" w:cs="Times New Roman"/>
                  <w:bCs/>
                  <w:color w:val="0000FF"/>
                  <w:sz w:val="20"/>
                  <w:szCs w:val="20"/>
                  <w:lang w:eastAsia="ru-RU"/>
                </w:rPr>
                <w:t>Правилами</w:t>
              </w:r>
            </w:hyperlink>
            <w:r w:rsidRPr="00B4199E">
              <w:rPr>
                <w:rFonts w:ascii="Times New Roman" w:eastAsia="Times New Roman" w:hAnsi="Times New Roman" w:cs="Times New Roman"/>
                <w:bCs/>
                <w:color w:val="0000FF"/>
                <w:sz w:val="20"/>
                <w:szCs w:val="20"/>
                <w:lang w:eastAsia="ru-RU"/>
              </w:rPr>
              <w:t xml:space="preserve"> заявления о финансировании предупредительных мер принимаются Фондом социального страхования до 1 августа текущего календарного года.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Предлагаю подготовить необходимые документы в соответствии с </w:t>
            </w:r>
            <w:hyperlink r:id="rId3190" w:history="1">
              <w:r w:rsidRPr="00B4199E">
                <w:rPr>
                  <w:rFonts w:ascii="Times New Roman" w:eastAsia="Times New Roman" w:hAnsi="Times New Roman" w:cs="Times New Roman"/>
                  <w:bCs/>
                  <w:color w:val="0000FF"/>
                  <w:sz w:val="20"/>
                  <w:szCs w:val="20"/>
                  <w:lang w:eastAsia="ru-RU"/>
                </w:rPr>
                <w:t>п. 4</w:t>
              </w:r>
            </w:hyperlink>
            <w:r w:rsidRPr="00B4199E">
              <w:rPr>
                <w:rFonts w:ascii="Times New Roman" w:eastAsia="Times New Roman" w:hAnsi="Times New Roman" w:cs="Times New Roman"/>
                <w:bCs/>
                <w:color w:val="0000FF"/>
                <w:sz w:val="20"/>
                <w:szCs w:val="20"/>
                <w:lang w:eastAsia="ru-RU"/>
              </w:rPr>
              <w:t xml:space="preserve"> Правил и направить их в филиал N 3 МРО Фонда социального страхования для оформления финансирования мероприятий по охране труда. Разъяснения по вопросам финансирования и оформления документов можно получить в ФСС по тел. 681-68-74 и 681-76-34.</w:t>
            </w:r>
          </w:p>
          <w:p w:rsidR="00B4199E" w:rsidRPr="00B4199E" w:rsidRDefault="00B4199E" w:rsidP="00B4199E">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Заместитель руководителя</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Департамента здравоохранения</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В.И. Зыков»</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lang w:eastAsia="ru-RU"/>
              </w:rPr>
            </w:pPr>
            <w:r w:rsidRPr="00B4199E">
              <w:rPr>
                <w:rFonts w:ascii="Times New Roman" w:eastAsia="Times New Roman" w:hAnsi="Times New Roman" w:cs="Times New Roman"/>
                <w:b/>
                <w:bCs/>
                <w:color w:val="0000FF"/>
                <w:lang w:eastAsia="ru-RU"/>
              </w:rPr>
              <w:t xml:space="preserve">Дополнительная информация: </w:t>
            </w:r>
          </w:p>
          <w:p w:rsidR="00B4199E" w:rsidRPr="00B4199E" w:rsidRDefault="00B4199E" w:rsidP="00B4199E">
            <w:pPr>
              <w:spacing w:after="0" w:line="240" w:lineRule="auto"/>
              <w:rPr>
                <w:rFonts w:ascii="Times New Roman" w:eastAsia="Times New Roman" w:hAnsi="Times New Roman" w:cs="Times New Roman"/>
                <w:b/>
                <w:color w:val="0000FF"/>
                <w:lang w:eastAsia="ru-RU"/>
              </w:rPr>
            </w:pPr>
          </w:p>
          <w:p w:rsidR="00B4199E" w:rsidRPr="00B4199E" w:rsidRDefault="00B4199E" w:rsidP="00B4199E">
            <w:pPr>
              <w:spacing w:after="0" w:line="240" w:lineRule="auto"/>
              <w:rPr>
                <w:rFonts w:ascii="Times New Roman" w:eastAsia="Times New Roman" w:hAnsi="Times New Roman" w:cs="Times New Roman"/>
                <w:b/>
                <w:color w:val="0000FF"/>
                <w:lang w:eastAsia="ru-RU"/>
              </w:rPr>
            </w:pP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Приказ Минтруда России от 10.12.2012 N 580н </w:t>
            </w:r>
            <w:r w:rsidRPr="00B4199E">
              <w:rPr>
                <w:rFonts w:ascii="Times New Roman" w:eastAsia="Times New Roman" w:hAnsi="Times New Roman" w:cs="Times New Roman"/>
                <w:bCs/>
                <w:color w:val="0000FF"/>
                <w:sz w:val="20"/>
                <w:szCs w:val="20"/>
                <w:lang w:eastAsia="ru-RU"/>
              </w:rPr>
              <w:t>"Об утверждении Правил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 (Зарегистрировано в Минюсте России 29.12.2012 N 26440)</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color w:val="0000FF"/>
                <w:sz w:val="20"/>
                <w:szCs w:val="20"/>
                <w:lang w:eastAsia="ru-RU"/>
              </w:rPr>
            </w:pPr>
          </w:p>
          <w:p w:rsidR="00B4199E" w:rsidRPr="004A0EAD" w:rsidRDefault="002633FC" w:rsidP="00B4199E">
            <w:pPr>
              <w:autoSpaceDE w:val="0"/>
              <w:autoSpaceDN w:val="0"/>
              <w:adjustRightInd w:val="0"/>
              <w:spacing w:after="0" w:line="240" w:lineRule="auto"/>
              <w:jc w:val="both"/>
              <w:rPr>
                <w:rFonts w:ascii="Times New Roman" w:eastAsia="Times New Roman" w:hAnsi="Times New Roman" w:cs="Times New Roman"/>
                <w:b/>
                <w:color w:val="00B050"/>
                <w:sz w:val="20"/>
                <w:szCs w:val="20"/>
                <w:lang w:eastAsia="ru-RU"/>
              </w:rPr>
            </w:pPr>
            <w:hyperlink r:id="rId3191" w:history="1">
              <w:r w:rsidR="00B4199E" w:rsidRPr="00B4199E">
                <w:rPr>
                  <w:rFonts w:ascii="Times New Roman" w:eastAsia="Times New Roman" w:hAnsi="Times New Roman" w:cs="Times New Roman"/>
                  <w:b/>
                  <w:color w:val="0000FF"/>
                  <w:sz w:val="20"/>
                  <w:szCs w:val="20"/>
                  <w:lang w:eastAsia="ru-RU"/>
                </w:rPr>
                <w:t>Правила</w:t>
              </w:r>
            </w:hyperlink>
            <w:r w:rsidR="00B4199E" w:rsidRPr="00B4199E">
              <w:rPr>
                <w:rFonts w:ascii="Times New Roman" w:eastAsia="Times New Roman" w:hAnsi="Times New Roman" w:cs="Times New Roman"/>
                <w:b/>
                <w:color w:val="0000FF"/>
                <w:sz w:val="20"/>
                <w:szCs w:val="20"/>
                <w:lang w:eastAsia="ru-RU"/>
              </w:rPr>
              <w:t xml:space="preserve">, утвержденные данным документом, </w:t>
            </w:r>
            <w:hyperlink r:id="rId3192" w:history="1">
              <w:r w:rsidR="00B4199E" w:rsidRPr="00B4199E">
                <w:rPr>
                  <w:rFonts w:ascii="Times New Roman" w:eastAsia="Times New Roman" w:hAnsi="Times New Roman" w:cs="Times New Roman"/>
                  <w:b/>
                  <w:color w:val="0000FF"/>
                  <w:sz w:val="20"/>
                  <w:szCs w:val="20"/>
                  <w:lang w:eastAsia="ru-RU"/>
                </w:rPr>
                <w:t>введены</w:t>
              </w:r>
            </w:hyperlink>
            <w:r w:rsidR="00B4199E" w:rsidRPr="00B4199E">
              <w:rPr>
                <w:rFonts w:ascii="Times New Roman" w:eastAsia="Times New Roman" w:hAnsi="Times New Roman" w:cs="Times New Roman"/>
                <w:b/>
                <w:color w:val="0000FF"/>
                <w:sz w:val="20"/>
                <w:szCs w:val="20"/>
                <w:lang w:eastAsia="ru-RU"/>
              </w:rPr>
              <w:t xml:space="preserve"> в действие </w:t>
            </w:r>
            <w:r w:rsidR="00B4199E" w:rsidRPr="004A0EAD">
              <w:rPr>
                <w:rFonts w:ascii="Times New Roman" w:eastAsia="Times New Roman" w:hAnsi="Times New Roman" w:cs="Times New Roman"/>
                <w:b/>
                <w:color w:val="00B050"/>
                <w:sz w:val="20"/>
                <w:szCs w:val="20"/>
                <w:lang w:eastAsia="ru-RU"/>
              </w:rPr>
              <w:t>с 1 января 2013 года.</w:t>
            </w:r>
          </w:p>
          <w:p w:rsidR="00B4199E" w:rsidRPr="00B4199E" w:rsidRDefault="00B4199E" w:rsidP="00B4199E">
            <w:pPr>
              <w:spacing w:after="0" w:line="240" w:lineRule="auto"/>
              <w:rPr>
                <w:rFonts w:ascii="Times New Roman" w:eastAsia="Times New Roman" w:hAnsi="Times New Roman" w:cs="Times New Roman"/>
                <w:b/>
                <w:color w:val="0000FF"/>
                <w:lang w:eastAsia="ru-RU"/>
              </w:rPr>
            </w:pPr>
          </w:p>
          <w:p w:rsidR="00B4199E" w:rsidRPr="00B4199E" w:rsidRDefault="00B4199E" w:rsidP="00B4199E">
            <w:pPr>
              <w:spacing w:after="0" w:line="240" w:lineRule="auto"/>
              <w:rPr>
                <w:rFonts w:ascii="Times New Roman" w:eastAsia="Times New Roman" w:hAnsi="Times New Roman" w:cs="Times New Roman"/>
                <w:b/>
                <w:color w:val="0000FF"/>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Письмо</w:t>
            </w: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Департамента здравоохранения </w:t>
            </w: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от 01.04.2008 </w:t>
            </w: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72-18-403</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77</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lang w:eastAsia="ru-RU"/>
              </w:rPr>
            </w:pP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"Об использовании в практической работе  "Методических рекомендаций по порядку представления  документов лечебно-профилактическими учреждениями  Департамента   здравоохранения города  Москвы в филиалы государственного учреждения - Московского  регионального отделения  Фонда социального страхования  РФ для согласования  оплаты лечения застрахованного лица непосредственно после произошедшего тяжелого  случая на производстве до восстановления стойкой  утраты профессиональной трудоспособности".</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Информационное письмо Департамента здравоохранения города Москвы </w:t>
            </w: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от 28.11.08  </w:t>
            </w: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31/338-инф.</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78</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lang w:eastAsia="ru-RU"/>
              </w:rPr>
              <w:t xml:space="preserve"> «О проведении благотворительной акции для семей строителей, потерявших кормильца вследствие несчастного случая на производстве»</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Распоряжение 1 заместителя Мэра в Правительстве Москвы  от 08.02. 05</w:t>
            </w: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sz w:val="20"/>
                <w:szCs w:val="20"/>
                <w:lang w:eastAsia="ru-RU"/>
              </w:rPr>
              <w:t xml:space="preserve">  № 24-РЗМ</w:t>
            </w: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79</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lang w:eastAsia="ru-RU"/>
              </w:rPr>
              <w:t>"О проведении благотворительной акции для семей строителей, потерявших кормильца вследствие несчастного случая на производстве"</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Распоряжение 1 заместителя Мэра в Правительстве Москвы 01.02.07</w:t>
            </w: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sz w:val="20"/>
                <w:szCs w:val="20"/>
                <w:lang w:eastAsia="ru-RU"/>
              </w:rPr>
              <w:t xml:space="preserve"> № 12-РЗМ</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80</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 xml:space="preserve"> «О проведении благотворительной акции для семей строителей, потерявших кормильца вследствие несчастного случая на производстве».</w:t>
            </w:r>
          </w:p>
          <w:p w:rsidR="00B4199E" w:rsidRPr="00B4199E" w:rsidRDefault="00B4199E" w:rsidP="00B4199E">
            <w:pPr>
              <w:spacing w:after="0" w:line="240" w:lineRule="auto"/>
              <w:jc w:val="both"/>
              <w:rPr>
                <w:rFonts w:ascii="Times New Roman" w:eastAsia="Times New Roman" w:hAnsi="Times New Roman" w:cs="Times New Roman"/>
                <w:b/>
                <w:color w:val="0000FF"/>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Распоряжение первого заместителя Мэра в Правительстве Москвы от 30.01.2009</w:t>
            </w: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sz w:val="20"/>
                <w:szCs w:val="20"/>
                <w:lang w:eastAsia="ru-RU"/>
              </w:rPr>
              <w:t xml:space="preserve"> N 8-РЗМ</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81</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 xml:space="preserve"> «О проведении благотворительной акции для семей строителей, потерявших кормильца вследствие несчастного случая на производстве».</w:t>
            </w:r>
          </w:p>
          <w:p w:rsidR="00B4199E" w:rsidRPr="00B4199E" w:rsidRDefault="00B4199E" w:rsidP="00B4199E">
            <w:pPr>
              <w:spacing w:after="0" w:line="240" w:lineRule="auto"/>
              <w:jc w:val="both"/>
              <w:rPr>
                <w:rFonts w:ascii="Times New Roman" w:eastAsia="Times New Roman" w:hAnsi="Times New Roman" w:cs="Times New Roman"/>
                <w:sz w:val="20"/>
                <w:szCs w:val="20"/>
                <w:lang w:eastAsia="ru-RU"/>
              </w:rPr>
            </w:pPr>
          </w:p>
          <w:p w:rsidR="00B4199E" w:rsidRPr="00B4199E" w:rsidRDefault="00B4199E" w:rsidP="00B4199E">
            <w:pPr>
              <w:spacing w:after="0" w:line="240" w:lineRule="auto"/>
              <w:jc w:val="both"/>
              <w:rPr>
                <w:rFonts w:ascii="Times New Roman" w:eastAsia="Times New Roman" w:hAnsi="Times New Roman" w:cs="Times New Roman"/>
                <w:sz w:val="20"/>
                <w:szCs w:val="20"/>
                <w:lang w:eastAsia="ru-RU"/>
              </w:rPr>
            </w:pPr>
          </w:p>
          <w:p w:rsidR="00B4199E" w:rsidRPr="00B4199E" w:rsidRDefault="00B4199E" w:rsidP="00B4199E">
            <w:pPr>
              <w:spacing w:after="0" w:line="240" w:lineRule="auto"/>
              <w:jc w:val="both"/>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 xml:space="preserve">      Примечание.</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Ниже представлена выписка из данного Распоряжения: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«В целях социальной поддержки семей строителей, потерявших кормильца вследствие несчастного случая на производстве в строительных организациях города: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1. Провести в марте 2010 года благотворительную акцию для семей работников строительных организаций и предприятий промышленности строительных материалов, потерявших кормильца вследствие несчастного случая на производстве (далее - благотворительная акция).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2. Утвердить </w:t>
            </w:r>
            <w:hyperlink r:id="rId3193" w:history="1">
              <w:r w:rsidRPr="00B4199E">
                <w:rPr>
                  <w:rFonts w:ascii="Times New Roman" w:eastAsia="Times New Roman" w:hAnsi="Times New Roman" w:cs="Times New Roman"/>
                  <w:bCs/>
                  <w:color w:val="0000FF"/>
                  <w:sz w:val="20"/>
                  <w:szCs w:val="20"/>
                  <w:lang w:eastAsia="ru-RU"/>
                </w:rPr>
                <w:t>состав</w:t>
              </w:r>
            </w:hyperlink>
            <w:r w:rsidRPr="00B4199E">
              <w:rPr>
                <w:rFonts w:ascii="Times New Roman" w:eastAsia="Times New Roman" w:hAnsi="Times New Roman" w:cs="Times New Roman"/>
                <w:bCs/>
                <w:color w:val="0000FF"/>
                <w:sz w:val="20"/>
                <w:szCs w:val="20"/>
                <w:lang w:eastAsia="ru-RU"/>
              </w:rPr>
              <w:t xml:space="preserve"> рабочей группы (приложение 1) и </w:t>
            </w:r>
            <w:hyperlink r:id="rId3194" w:history="1">
              <w:r w:rsidRPr="00B4199E">
                <w:rPr>
                  <w:rFonts w:ascii="Times New Roman" w:eastAsia="Times New Roman" w:hAnsi="Times New Roman" w:cs="Times New Roman"/>
                  <w:bCs/>
                  <w:color w:val="0000FF"/>
                  <w:sz w:val="20"/>
                  <w:szCs w:val="20"/>
                  <w:lang w:eastAsia="ru-RU"/>
                </w:rPr>
                <w:t>План</w:t>
              </w:r>
            </w:hyperlink>
            <w:r w:rsidRPr="00B4199E">
              <w:rPr>
                <w:rFonts w:ascii="Times New Roman" w:eastAsia="Times New Roman" w:hAnsi="Times New Roman" w:cs="Times New Roman"/>
                <w:bCs/>
                <w:color w:val="0000FF"/>
                <w:sz w:val="20"/>
                <w:szCs w:val="20"/>
                <w:lang w:eastAsia="ru-RU"/>
              </w:rPr>
              <w:t xml:space="preserve"> мероприятий (приложение 2) по подготовке и проведению благотворительной акции.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3. Предложить строительным организациям и предприятиям промышленности строительных материалов независимо от формы собственности принять участие в благотворительной акции и оказать социальную поддержку каждой семье, потерявшей кормильца вследствие несчастного случая на производстве за последние 10 лет.</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4. Просить Благотворительный фонд строительного комплекса за счет централизованного поступления денежных средств от строительных организаций:</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4.1. Организовать выдачу материальной помощи семьям строителей согласно утвержденному списку, представленному строительными организациями, в которых произошли несчастные случаи на производстве с потерей кормильца, в размере 20000 руб. вдове или одному из родителей и по 15000 руб. на каждого несовершеннолетнего ребенка на момент проведения акции и вручить продуктовый набор.</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4.2. Произвести расходы, связанные с организацией проведения благотворительной акции.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 Контроль за выполнением настоящего распоряжения возложить на заместителя руководителя Департамента городского строительства города Москвы Максименко А.С.</w:t>
            </w:r>
          </w:p>
          <w:p w:rsidR="00B4199E" w:rsidRPr="00B4199E" w:rsidRDefault="00B4199E" w:rsidP="00B4199E">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Первый заместитель Мэра Москвы</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в Правительстве Москвы</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В.И. Ресин»</w:t>
            </w:r>
          </w:p>
          <w:p w:rsidR="00B4199E" w:rsidRPr="00B4199E" w:rsidRDefault="00B4199E" w:rsidP="00B4199E">
            <w:pPr>
              <w:spacing w:after="0" w:line="240" w:lineRule="auto"/>
              <w:jc w:val="both"/>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Распоряжение  1-го заместителя Мэра в Правительстве  Москвы от 10.02.10 </w:t>
            </w:r>
          </w:p>
          <w:p w:rsidR="00B4199E" w:rsidRPr="00B4199E" w:rsidRDefault="00B4199E" w:rsidP="00B4199E">
            <w:pPr>
              <w:spacing w:after="0" w:line="240" w:lineRule="auto"/>
              <w:jc w:val="center"/>
              <w:rPr>
                <w:rFonts w:ascii="Times New Roman" w:eastAsia="Times New Roman" w:hAnsi="Times New Roman" w:cs="Times New Roman"/>
                <w:sz w:val="20"/>
                <w:szCs w:val="20"/>
                <w:lang w:eastAsia="ru-RU"/>
              </w:rPr>
            </w:pPr>
            <w:r w:rsidRPr="00B4199E">
              <w:rPr>
                <w:rFonts w:ascii="Times New Roman" w:eastAsia="Times New Roman" w:hAnsi="Times New Roman" w:cs="Times New Roman"/>
                <w:b/>
                <w:sz w:val="20"/>
                <w:szCs w:val="20"/>
                <w:lang w:eastAsia="ru-RU"/>
              </w:rPr>
              <w:t>N 7-РЗМ</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82</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 выплате денежной компенсации  работнику, получившему  тяжелую производственную травму"</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Примечание.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lang w:eastAsia="ru-RU"/>
              </w:rPr>
            </w:pPr>
            <w:r w:rsidRPr="00B4199E">
              <w:rPr>
                <w:rFonts w:ascii="Times New Roman" w:eastAsia="Times New Roman" w:hAnsi="Times New Roman" w:cs="Times New Roman"/>
                <w:b/>
                <w:color w:val="0000FF"/>
                <w:lang w:eastAsia="ru-RU"/>
              </w:rPr>
              <w:t xml:space="preserve">                                </w:t>
            </w:r>
            <w:r w:rsidRPr="00B4199E">
              <w:rPr>
                <w:rFonts w:ascii="Times New Roman" w:eastAsia="Times New Roman" w:hAnsi="Times New Roman" w:cs="Times New Roman"/>
                <w:color w:val="0000FF"/>
                <w:lang w:eastAsia="ru-RU"/>
              </w:rPr>
              <w:t>Выписка из Письма: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«В целях усиления ответственности работодателей за обеспечение требований охраны труда, а также повышения социальных гарантий работников, получивших повреждение здоровья вследствие несчастного случая на производстве, в Московском трехстороннем соглашении на 2009 год между Правительством Москвы, московскими объединениями профсоюзов и московскими объединениями работодателей на работодателей возложено обязательство по выплате денежной компенсации работнику, получившему тяжелую производственную травму, в размере не менее 50 минимальных заработных плат в городе Москве </w:t>
            </w:r>
            <w:hyperlink r:id="rId3195" w:history="1">
              <w:r w:rsidRPr="00B4199E">
                <w:rPr>
                  <w:rFonts w:ascii="Times New Roman" w:eastAsia="Times New Roman" w:hAnsi="Times New Roman" w:cs="Times New Roman"/>
                  <w:color w:val="0000FF"/>
                  <w:sz w:val="20"/>
                  <w:szCs w:val="20"/>
                  <w:lang w:eastAsia="ru-RU"/>
                </w:rPr>
                <w:t>(п. 5.18)</w:t>
              </w:r>
            </w:hyperlink>
            <w:r w:rsidRPr="00B4199E">
              <w:rPr>
                <w:rFonts w:ascii="Times New Roman" w:eastAsia="Times New Roman" w:hAnsi="Times New Roman" w:cs="Times New Roman"/>
                <w:color w:val="0000FF"/>
                <w:sz w:val="20"/>
                <w:szCs w:val="20"/>
                <w:lang w:eastAsia="ru-RU"/>
              </w:rPr>
              <w:t>.</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Департамент здравоохранения города Москвы напоминает, что в соответствии с действующим законодательством в случаях, когда производственная травма согласно медицинскому заключению отнесена к категории тяжелых, проводится расследование данного несчастного случая на производстве комиссией, возглавляемой государственным инспектором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В результате проведенного расследования оформляются </w:t>
            </w:r>
            <w:hyperlink r:id="rId3196" w:history="1">
              <w:r w:rsidRPr="00B4199E">
                <w:rPr>
                  <w:rFonts w:ascii="Times New Roman" w:eastAsia="Times New Roman" w:hAnsi="Times New Roman" w:cs="Times New Roman"/>
                  <w:color w:val="0000FF"/>
                  <w:sz w:val="20"/>
                  <w:szCs w:val="20"/>
                  <w:lang w:eastAsia="ru-RU"/>
                </w:rPr>
                <w:t>акт</w:t>
              </w:r>
            </w:hyperlink>
            <w:r w:rsidRPr="00B4199E">
              <w:rPr>
                <w:rFonts w:ascii="Times New Roman" w:eastAsia="Times New Roman" w:hAnsi="Times New Roman" w:cs="Times New Roman"/>
                <w:color w:val="0000FF"/>
                <w:sz w:val="20"/>
                <w:szCs w:val="20"/>
                <w:lang w:eastAsia="ru-RU"/>
              </w:rPr>
              <w:t xml:space="preserve"> о несчастном случае на производстве и </w:t>
            </w:r>
            <w:hyperlink r:id="rId3197" w:history="1">
              <w:r w:rsidRPr="00B4199E">
                <w:rPr>
                  <w:rFonts w:ascii="Times New Roman" w:eastAsia="Times New Roman" w:hAnsi="Times New Roman" w:cs="Times New Roman"/>
                  <w:color w:val="0000FF"/>
                  <w:sz w:val="20"/>
                  <w:szCs w:val="20"/>
                  <w:lang w:eastAsia="ru-RU"/>
                </w:rPr>
                <w:t>акт</w:t>
              </w:r>
            </w:hyperlink>
            <w:r w:rsidRPr="00B4199E">
              <w:rPr>
                <w:rFonts w:ascii="Times New Roman" w:eastAsia="Times New Roman" w:hAnsi="Times New Roman" w:cs="Times New Roman"/>
                <w:color w:val="0000FF"/>
                <w:sz w:val="20"/>
                <w:szCs w:val="20"/>
                <w:lang w:eastAsia="ru-RU"/>
              </w:rPr>
              <w:t xml:space="preserve"> о расследовании тяжелого несчастного случая, которые подписываются всеми членами комиссии по расследованию и утверждаются работодателем (руководителем учреждения здравоохранения).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Наличие этих документов подтверждает право пострадавшего на получение компенсации, указанной в </w:t>
            </w:r>
            <w:hyperlink r:id="rId3198" w:history="1">
              <w:r w:rsidRPr="00B4199E">
                <w:rPr>
                  <w:rFonts w:ascii="Times New Roman" w:eastAsia="Times New Roman" w:hAnsi="Times New Roman" w:cs="Times New Roman"/>
                  <w:color w:val="0000FF"/>
                  <w:sz w:val="20"/>
                  <w:szCs w:val="20"/>
                  <w:lang w:eastAsia="ru-RU"/>
                </w:rPr>
                <w:t>п. 5.18</w:t>
              </w:r>
            </w:hyperlink>
            <w:r w:rsidRPr="00B4199E">
              <w:rPr>
                <w:rFonts w:ascii="Times New Roman" w:eastAsia="Times New Roman" w:hAnsi="Times New Roman" w:cs="Times New Roman"/>
                <w:color w:val="0000FF"/>
                <w:sz w:val="20"/>
                <w:szCs w:val="20"/>
                <w:lang w:eastAsia="ru-RU"/>
              </w:rPr>
              <w:t xml:space="preserve"> Московского трехстороннего соглашения на 2009 год.</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Как следует из разъяснения Департамента финансов города Москвы от 24.11.2009 N 07-01-16/186, выплаты указанных сумм осуществляются работодателями за счет собственных средств. Они могут производиться за счет неиспользованных средств по смете доходов и расходов по основной бюджетной деятельности и приносящей доход деятельности, а также за счет средств главного распорядителя бюджетных средств, с внесением изменений в установленном порядке в плановые назначения по КОСГУ».</w:t>
            </w:r>
          </w:p>
          <w:p w:rsidR="00B4199E" w:rsidRPr="00B4199E" w:rsidRDefault="00B4199E" w:rsidP="00B4199E">
            <w:pPr>
              <w:autoSpaceDE w:val="0"/>
              <w:autoSpaceDN w:val="0"/>
              <w:adjustRightInd w:val="0"/>
              <w:spacing w:after="0" w:line="240" w:lineRule="auto"/>
              <w:ind w:firstLine="540"/>
              <w:jc w:val="both"/>
              <w:outlineLvl w:val="0"/>
              <w:rPr>
                <w:rFonts w:ascii="Times New Roman" w:eastAsia="Times New Roman" w:hAnsi="Times New Roman" w:cs="Times New Roman"/>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Письмо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Департамента здравоохранения г. Москвы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от 02.12.09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72-18-29055</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83</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lang w:eastAsia="ru-RU"/>
              </w:rPr>
            </w:pP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 предоставлении сведений в государственную инспекцию труда по городу Москве обо всех случаях смерти людей, вызванной получением травмы на производстве».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Примечание.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 xml:space="preserve">                                Выписка из Письма: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«Во исполнение действующего законодательства по охране труда и в целях защиты интересов работников, пострадавших в результате несчастных случаев на производстве, Департамент здравоохранения города Москвы обязывает подведомственные лечебно-профилактические учреждения незамедлительно сообщать в Государственную инспекцию труда по городу Москве обо всех случаях смерти людей, вызванной получением травмы на производстве, а также фактах тяжелого и группового травматизма с указанием характера и тяжести травмы, места работы пострадавшего (наименование и адрес).</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Информацию направлять по тел./факсу 343-95-02.</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Данное поручение принять к обязательному исполнению».</w:t>
            </w:r>
          </w:p>
          <w:p w:rsidR="00B4199E" w:rsidRPr="00B4199E" w:rsidRDefault="00B4199E" w:rsidP="00B4199E">
            <w:pPr>
              <w:spacing w:after="0" w:line="240" w:lineRule="auto"/>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Письмо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Департамента Здравоохранения .г. Москвы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от 27.03.2009 </w:t>
            </w:r>
          </w:p>
          <w:p w:rsidR="00B4199E" w:rsidRPr="00B4199E" w:rsidRDefault="00B4199E" w:rsidP="00B4199E">
            <w:pPr>
              <w:spacing w:after="0" w:line="240" w:lineRule="auto"/>
              <w:jc w:val="center"/>
              <w:rPr>
                <w:rFonts w:ascii="Times New Roman" w:eastAsia="Times New Roman" w:hAnsi="Times New Roman" w:cs="Times New Roman"/>
                <w:sz w:val="20"/>
                <w:szCs w:val="20"/>
                <w:lang w:eastAsia="ru-RU"/>
              </w:rPr>
            </w:pPr>
            <w:r w:rsidRPr="00B4199E">
              <w:rPr>
                <w:rFonts w:ascii="Times New Roman" w:eastAsia="Times New Roman" w:hAnsi="Times New Roman" w:cs="Times New Roman"/>
                <w:b/>
                <w:sz w:val="20"/>
                <w:szCs w:val="20"/>
                <w:lang w:eastAsia="ru-RU"/>
              </w:rPr>
              <w:t>№ 72-18-279</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84</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color w:val="FF0000"/>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FF0000"/>
                <w:lang w:eastAsia="ru-RU"/>
              </w:rPr>
            </w:pPr>
            <w:r w:rsidRPr="00B4199E">
              <w:rPr>
                <w:rFonts w:ascii="Times New Roman" w:eastAsia="Times New Roman" w:hAnsi="Times New Roman" w:cs="Times New Roman"/>
                <w:b/>
                <w:color w:val="FF0000"/>
                <w:lang w:eastAsia="ru-RU"/>
              </w:rPr>
              <w:t>«О проведении добровольной уведомительной регистрации организаций и специалистов, оказывающих услуги в сфере охраны труда на территории города  Москвы»</w:t>
            </w:r>
          </w:p>
          <w:p w:rsidR="00B4199E" w:rsidRPr="00B4199E" w:rsidRDefault="00B4199E" w:rsidP="00B4199E">
            <w:pPr>
              <w:spacing w:after="0" w:line="240" w:lineRule="auto"/>
              <w:jc w:val="center"/>
              <w:rPr>
                <w:rFonts w:ascii="Times New Roman" w:eastAsia="Times New Roman" w:hAnsi="Times New Roman" w:cs="Times New Roman"/>
                <w:b/>
                <w:color w:val="FF0000"/>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FF0000"/>
                <w:sz w:val="20"/>
                <w:szCs w:val="20"/>
                <w:lang w:eastAsia="ru-RU"/>
              </w:rPr>
            </w:pPr>
            <w:r w:rsidRPr="00B4199E">
              <w:rPr>
                <w:rFonts w:ascii="Times New Roman" w:eastAsia="Times New Roman" w:hAnsi="Times New Roman" w:cs="Times New Roman"/>
                <w:b/>
                <w:color w:val="FF0000"/>
                <w:sz w:val="20"/>
                <w:szCs w:val="20"/>
                <w:lang w:eastAsia="ru-RU"/>
              </w:rPr>
              <w:t xml:space="preserve">Приказ  </w:t>
            </w:r>
          </w:p>
          <w:p w:rsidR="00B4199E" w:rsidRPr="00B4199E" w:rsidRDefault="00B4199E" w:rsidP="00B4199E">
            <w:pPr>
              <w:spacing w:after="0" w:line="240" w:lineRule="auto"/>
              <w:jc w:val="center"/>
              <w:rPr>
                <w:rFonts w:ascii="Times New Roman" w:eastAsia="Times New Roman" w:hAnsi="Times New Roman" w:cs="Times New Roman"/>
                <w:b/>
                <w:color w:val="FF0000"/>
                <w:sz w:val="20"/>
                <w:szCs w:val="20"/>
                <w:lang w:eastAsia="ru-RU"/>
              </w:rPr>
            </w:pPr>
            <w:r w:rsidRPr="00B4199E">
              <w:rPr>
                <w:rFonts w:ascii="Times New Roman" w:eastAsia="Times New Roman" w:hAnsi="Times New Roman" w:cs="Times New Roman"/>
                <w:b/>
                <w:color w:val="FF0000"/>
                <w:sz w:val="20"/>
                <w:szCs w:val="20"/>
                <w:lang w:eastAsia="ru-RU"/>
              </w:rPr>
              <w:t>Комитета общественных связей  города Москвы</w:t>
            </w:r>
          </w:p>
          <w:p w:rsidR="00B4199E" w:rsidRPr="00B4199E" w:rsidRDefault="00B4199E" w:rsidP="00B4199E">
            <w:pPr>
              <w:spacing w:after="0" w:line="240" w:lineRule="auto"/>
              <w:jc w:val="center"/>
              <w:rPr>
                <w:rFonts w:ascii="Times New Roman" w:eastAsia="Times New Roman" w:hAnsi="Times New Roman" w:cs="Times New Roman"/>
                <w:b/>
                <w:color w:val="FF0000"/>
                <w:sz w:val="20"/>
                <w:szCs w:val="20"/>
                <w:lang w:eastAsia="ru-RU"/>
              </w:rPr>
            </w:pPr>
            <w:r w:rsidRPr="00B4199E">
              <w:rPr>
                <w:rFonts w:ascii="Times New Roman" w:eastAsia="Times New Roman" w:hAnsi="Times New Roman" w:cs="Times New Roman"/>
                <w:b/>
                <w:color w:val="FF0000"/>
                <w:sz w:val="20"/>
                <w:szCs w:val="20"/>
                <w:lang w:eastAsia="ru-RU"/>
              </w:rPr>
              <w:t xml:space="preserve"> от 22.03.05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color w:val="FF0000"/>
                <w:sz w:val="20"/>
                <w:szCs w:val="20"/>
                <w:lang w:eastAsia="ru-RU"/>
              </w:rPr>
              <w:t>№ 123</w:t>
            </w:r>
          </w:p>
        </w:tc>
      </w:tr>
      <w:tr w:rsidR="00B4199E" w:rsidRPr="00B4199E" w:rsidTr="008739F7">
        <w:trPr>
          <w:trHeight w:val="600"/>
        </w:trPr>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85</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FF0000"/>
                <w:lang w:eastAsia="ru-RU"/>
              </w:rPr>
            </w:pPr>
            <w:r w:rsidRPr="00B4199E">
              <w:rPr>
                <w:rFonts w:ascii="Times New Roman" w:eastAsia="Times New Roman" w:hAnsi="Times New Roman" w:cs="Times New Roman"/>
                <w:b/>
                <w:color w:val="FF0000"/>
                <w:lang w:eastAsia="ru-RU"/>
              </w:rPr>
              <w:t>« О порядке добровольной уведомительной регистрации  организаций и специалистов, оказывающих услуги в сфере охраны труда  на  территории города Москвы»</w:t>
            </w:r>
          </w:p>
          <w:p w:rsidR="00B4199E" w:rsidRPr="00B4199E" w:rsidRDefault="00B4199E" w:rsidP="00B4199E">
            <w:pPr>
              <w:spacing w:after="0" w:line="240" w:lineRule="auto"/>
              <w:jc w:val="both"/>
              <w:rPr>
                <w:rFonts w:ascii="Times New Roman" w:eastAsia="Times New Roman" w:hAnsi="Times New Roman" w:cs="Times New Roman"/>
                <w:b/>
                <w:lang w:eastAsia="ru-RU"/>
              </w:rPr>
            </w:pPr>
          </w:p>
          <w:p w:rsidR="00B4199E" w:rsidRPr="00B4199E" w:rsidRDefault="00B4199E" w:rsidP="00B4199E">
            <w:pPr>
              <w:spacing w:after="0" w:line="240" w:lineRule="auto"/>
              <w:jc w:val="both"/>
              <w:rPr>
                <w:rFonts w:ascii="Times New Roman" w:eastAsia="Times New Roman" w:hAnsi="Times New Roman" w:cs="Times New Roman"/>
                <w:b/>
                <w:color w:val="0000FF"/>
                <w:lang w:eastAsia="ru-RU"/>
              </w:rPr>
            </w:pPr>
            <w:r w:rsidRPr="00B4199E">
              <w:rPr>
                <w:rFonts w:ascii="Times New Roman" w:eastAsia="Times New Roman" w:hAnsi="Times New Roman" w:cs="Times New Roman"/>
                <w:b/>
                <w:lang w:eastAsia="ru-RU"/>
              </w:rPr>
              <w:t xml:space="preserve">    </w:t>
            </w:r>
            <w:r w:rsidRPr="00B4199E">
              <w:rPr>
                <w:rFonts w:ascii="Times New Roman" w:eastAsia="Times New Roman" w:hAnsi="Times New Roman" w:cs="Times New Roman"/>
                <w:b/>
                <w:color w:val="0000FF"/>
                <w:lang w:eastAsia="ru-RU"/>
              </w:rPr>
              <w:t>Примечание:</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FF0000"/>
                <w:sz w:val="20"/>
                <w:szCs w:val="20"/>
                <w:lang w:eastAsia="ru-RU"/>
              </w:rPr>
              <w:t xml:space="preserve">                 Документ утратил силу</w:t>
            </w:r>
            <w:r w:rsidRPr="00B4199E">
              <w:rPr>
                <w:rFonts w:ascii="Times New Roman" w:eastAsia="Times New Roman" w:hAnsi="Times New Roman" w:cs="Times New Roman"/>
                <w:b/>
                <w:bCs/>
                <w:sz w:val="20"/>
                <w:szCs w:val="20"/>
                <w:lang w:eastAsia="ru-RU"/>
              </w:rPr>
              <w:t xml:space="preserve"> </w:t>
            </w:r>
            <w:r w:rsidRPr="00B4199E">
              <w:rPr>
                <w:rFonts w:ascii="Times New Roman" w:eastAsia="Times New Roman" w:hAnsi="Times New Roman" w:cs="Times New Roman"/>
                <w:b/>
                <w:bCs/>
                <w:color w:val="0000FF"/>
                <w:sz w:val="20"/>
                <w:szCs w:val="20"/>
                <w:lang w:eastAsia="ru-RU"/>
              </w:rPr>
              <w:t xml:space="preserve">в связи с принятием </w:t>
            </w:r>
            <w:hyperlink r:id="rId3199" w:history="1">
              <w:r w:rsidRPr="00B4199E">
                <w:rPr>
                  <w:rFonts w:ascii="Times New Roman" w:eastAsia="Times New Roman" w:hAnsi="Times New Roman" w:cs="Times New Roman"/>
                  <w:b/>
                  <w:bCs/>
                  <w:color w:val="0000FF"/>
                  <w:sz w:val="20"/>
                  <w:szCs w:val="20"/>
                  <w:lang w:eastAsia="ru-RU"/>
                </w:rPr>
                <w:t>постановления</w:t>
              </w:r>
            </w:hyperlink>
            <w:r w:rsidRPr="00B4199E">
              <w:rPr>
                <w:rFonts w:ascii="Times New Roman" w:eastAsia="Times New Roman" w:hAnsi="Times New Roman" w:cs="Times New Roman"/>
                <w:b/>
                <w:bCs/>
                <w:color w:val="0000FF"/>
                <w:sz w:val="20"/>
                <w:szCs w:val="20"/>
                <w:lang w:eastAsia="ru-RU"/>
              </w:rPr>
              <w:t xml:space="preserve"> Правительства Москвы от 03.07.2012 N 309-ПП</w:t>
            </w:r>
          </w:p>
          <w:p w:rsidR="00B4199E" w:rsidRPr="00B4199E" w:rsidRDefault="00B4199E" w:rsidP="00B4199E">
            <w:pPr>
              <w:spacing w:after="0" w:line="240" w:lineRule="auto"/>
              <w:jc w:val="both"/>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FF0000"/>
                <w:sz w:val="20"/>
                <w:szCs w:val="20"/>
                <w:lang w:eastAsia="ru-RU"/>
              </w:rPr>
            </w:pPr>
            <w:r w:rsidRPr="00B4199E">
              <w:rPr>
                <w:rFonts w:ascii="Times New Roman" w:eastAsia="Times New Roman" w:hAnsi="Times New Roman" w:cs="Times New Roman"/>
                <w:b/>
                <w:color w:val="FF0000"/>
                <w:sz w:val="20"/>
                <w:szCs w:val="20"/>
                <w:lang w:eastAsia="ru-RU"/>
              </w:rPr>
              <w:t xml:space="preserve">Постановление  Правительства  Москвы  </w:t>
            </w:r>
          </w:p>
          <w:p w:rsidR="00B4199E" w:rsidRPr="00B4199E" w:rsidRDefault="00B4199E" w:rsidP="00B4199E">
            <w:pPr>
              <w:spacing w:after="0" w:line="240" w:lineRule="auto"/>
              <w:jc w:val="center"/>
              <w:rPr>
                <w:rFonts w:ascii="Times New Roman" w:eastAsia="Times New Roman" w:hAnsi="Times New Roman" w:cs="Times New Roman"/>
                <w:b/>
                <w:color w:val="FF0000"/>
                <w:sz w:val="20"/>
                <w:szCs w:val="20"/>
                <w:lang w:eastAsia="ru-RU"/>
              </w:rPr>
            </w:pPr>
            <w:r w:rsidRPr="00B4199E">
              <w:rPr>
                <w:rFonts w:ascii="Times New Roman" w:eastAsia="Times New Roman" w:hAnsi="Times New Roman" w:cs="Times New Roman"/>
                <w:b/>
                <w:color w:val="FF0000"/>
                <w:sz w:val="20"/>
                <w:szCs w:val="20"/>
                <w:lang w:eastAsia="ru-RU"/>
              </w:rPr>
              <w:t>от 18.01.2005</w:t>
            </w:r>
          </w:p>
          <w:p w:rsidR="00B4199E" w:rsidRPr="00B4199E" w:rsidRDefault="00B4199E" w:rsidP="00B4199E">
            <w:pPr>
              <w:spacing w:after="0" w:line="240" w:lineRule="auto"/>
              <w:jc w:val="center"/>
              <w:rPr>
                <w:rFonts w:ascii="Times New Roman" w:eastAsia="Times New Roman" w:hAnsi="Times New Roman" w:cs="Times New Roman"/>
                <w:b/>
                <w:color w:val="FF0000"/>
                <w:sz w:val="20"/>
                <w:szCs w:val="20"/>
                <w:lang w:eastAsia="ru-RU"/>
              </w:rPr>
            </w:pPr>
            <w:r w:rsidRPr="00B4199E">
              <w:rPr>
                <w:rFonts w:ascii="Times New Roman" w:eastAsia="Times New Roman" w:hAnsi="Times New Roman" w:cs="Times New Roman"/>
                <w:b/>
                <w:color w:val="FF0000"/>
                <w:sz w:val="20"/>
                <w:szCs w:val="20"/>
                <w:lang w:eastAsia="ru-RU"/>
              </w:rPr>
              <w:t xml:space="preserve"> № 29-ПП</w:t>
            </w:r>
          </w:p>
          <w:p w:rsidR="00B4199E" w:rsidRPr="00B4199E" w:rsidRDefault="00B4199E" w:rsidP="00B4199E">
            <w:pPr>
              <w:spacing w:after="0" w:line="240" w:lineRule="auto"/>
              <w:jc w:val="center"/>
              <w:rPr>
                <w:rFonts w:ascii="Times New Roman" w:eastAsia="Times New Roman" w:hAnsi="Times New Roman" w:cs="Times New Roman"/>
                <w:b/>
                <w:color w:val="FF0000"/>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color w:val="FF0000"/>
                <w:sz w:val="20"/>
                <w:szCs w:val="20"/>
                <w:lang w:eastAsia="ru-RU"/>
              </w:rPr>
              <w:t>Утратило силу</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86</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"Порядок уведомительной регистрации коллективных договоров и соглашений в городе Москве"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r w:rsidRPr="00B4199E">
              <w:rPr>
                <w:rFonts w:ascii="Times New Roman" w:eastAsia="Times New Roman" w:hAnsi="Times New Roman" w:cs="Times New Roman"/>
                <w:b/>
                <w:bCs/>
                <w:color w:val="0000FF"/>
                <w:lang w:eastAsia="ru-RU"/>
              </w:rPr>
              <w:t xml:space="preserve">Примечание: </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 xml:space="preserve">   </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1.</w:t>
            </w:r>
            <w:r w:rsidRPr="00B4199E">
              <w:rPr>
                <w:rFonts w:ascii="Times New Roman" w:eastAsia="Times New Roman" w:hAnsi="Times New Roman" w:cs="Times New Roman"/>
                <w:bCs/>
                <w:color w:val="0000FF"/>
                <w:sz w:val="20"/>
                <w:szCs w:val="20"/>
                <w:lang w:eastAsia="ru-RU"/>
              </w:rPr>
              <w:t xml:space="preserve">  Согласно </w:t>
            </w:r>
            <w:hyperlink r:id="rId3200" w:history="1">
              <w:r w:rsidRPr="00B4199E">
                <w:rPr>
                  <w:rFonts w:ascii="Times New Roman" w:eastAsia="Times New Roman" w:hAnsi="Times New Roman" w:cs="Times New Roman"/>
                  <w:b/>
                  <w:bCs/>
                  <w:color w:val="0000FF"/>
                  <w:sz w:val="20"/>
                  <w:szCs w:val="20"/>
                  <w:lang w:eastAsia="ru-RU"/>
                </w:rPr>
                <w:t>ст. 40</w:t>
              </w:r>
            </w:hyperlink>
            <w:r w:rsidRPr="00B4199E">
              <w:rPr>
                <w:rFonts w:ascii="Times New Roman" w:eastAsia="Times New Roman" w:hAnsi="Times New Roman" w:cs="Times New Roman"/>
                <w:b/>
                <w:bCs/>
                <w:color w:val="0000FF"/>
                <w:sz w:val="20"/>
                <w:szCs w:val="20"/>
                <w:lang w:eastAsia="ru-RU"/>
              </w:rPr>
              <w:t xml:space="preserve"> ТК РФ</w:t>
            </w:r>
            <w:r w:rsidRPr="00B4199E">
              <w:rPr>
                <w:rFonts w:ascii="Times New Roman" w:eastAsia="Times New Roman" w:hAnsi="Times New Roman" w:cs="Times New Roman"/>
                <w:bCs/>
                <w:color w:val="0000FF"/>
                <w:sz w:val="20"/>
                <w:szCs w:val="20"/>
                <w:lang w:eastAsia="ru-RU"/>
              </w:rPr>
              <w:t xml:space="preserve"> </w:t>
            </w:r>
            <w:r w:rsidRPr="00B4199E">
              <w:rPr>
                <w:rFonts w:ascii="Times New Roman" w:eastAsia="Times New Roman" w:hAnsi="Times New Roman" w:cs="Times New Roman"/>
                <w:b/>
                <w:bCs/>
                <w:color w:val="0000FF"/>
                <w:sz w:val="20"/>
                <w:szCs w:val="20"/>
                <w:lang w:eastAsia="ru-RU"/>
              </w:rPr>
              <w:t>коллективный договор - это правовой акт</w:t>
            </w:r>
            <w:r w:rsidRPr="00B4199E">
              <w:rPr>
                <w:rFonts w:ascii="Times New Roman" w:eastAsia="Times New Roman" w:hAnsi="Times New Roman" w:cs="Times New Roman"/>
                <w:bCs/>
                <w:color w:val="0000FF"/>
                <w:sz w:val="20"/>
                <w:szCs w:val="20"/>
                <w:lang w:eastAsia="ru-RU"/>
              </w:rPr>
              <w:t xml:space="preserve">, который регулирует социально-трудовые отношения в организации или у индивидуального предпринимателя и заключается работниками и работодателем в лице их представителей. </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В соответствии </w:t>
            </w:r>
            <w:r w:rsidRPr="00B4199E">
              <w:rPr>
                <w:rFonts w:ascii="Times New Roman" w:eastAsia="Times New Roman" w:hAnsi="Times New Roman" w:cs="Times New Roman"/>
                <w:b/>
                <w:bCs/>
                <w:color w:val="0000FF"/>
                <w:sz w:val="20"/>
                <w:szCs w:val="20"/>
                <w:lang w:eastAsia="ru-RU"/>
              </w:rPr>
              <w:t xml:space="preserve">с </w:t>
            </w:r>
            <w:hyperlink r:id="rId3201" w:history="1">
              <w:r w:rsidRPr="00B4199E">
                <w:rPr>
                  <w:rFonts w:ascii="Times New Roman" w:eastAsia="Times New Roman" w:hAnsi="Times New Roman" w:cs="Times New Roman"/>
                  <w:b/>
                  <w:bCs/>
                  <w:color w:val="0000FF"/>
                  <w:sz w:val="20"/>
                  <w:szCs w:val="20"/>
                  <w:lang w:eastAsia="ru-RU"/>
                </w:rPr>
                <w:t>пп. 1 п. 2 ст. 2</w:t>
              </w:r>
            </w:hyperlink>
            <w:r w:rsidRPr="00B4199E">
              <w:rPr>
                <w:rFonts w:ascii="Times New Roman" w:eastAsia="Times New Roman" w:hAnsi="Times New Roman" w:cs="Times New Roman"/>
                <w:b/>
                <w:bCs/>
                <w:color w:val="0000FF"/>
                <w:sz w:val="20"/>
                <w:szCs w:val="20"/>
                <w:lang w:eastAsia="ru-RU"/>
              </w:rPr>
              <w:t xml:space="preserve"> Рекомендации N 91 Международной организации труда "О коллективных договорах" от 29.06.1951</w:t>
            </w:r>
            <w:r w:rsidRPr="00B4199E">
              <w:rPr>
                <w:rFonts w:ascii="Times New Roman" w:eastAsia="Times New Roman" w:hAnsi="Times New Roman" w:cs="Times New Roman"/>
                <w:bCs/>
                <w:color w:val="0000FF"/>
                <w:sz w:val="20"/>
                <w:szCs w:val="20"/>
                <w:lang w:eastAsia="ru-RU"/>
              </w:rPr>
              <w:t xml:space="preserve"> под коллективным договором понимается всякое письменное соглашение относительно условий труда и найма, заключаемое, с одной стороны, между предпринимателем, группой предпринимателей или одной или несколькими организациями предпринимателей и, с другой стороны, одной или несколькими представительными организациями трудящихся, при их отсутствии - представителями самих трудящихся, надлежащим образом избранными и уполномоченными согласно законодательству страны.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Коллективный договор отражает интересы работников и работодателя в конкретной организации, ее филиалах, представительствах и иных обособленных структурных подразделениях </w:t>
            </w:r>
            <w:r w:rsidRPr="00B4199E">
              <w:rPr>
                <w:rFonts w:ascii="Times New Roman" w:eastAsia="Times New Roman" w:hAnsi="Times New Roman" w:cs="Times New Roman"/>
                <w:b/>
                <w:bCs/>
                <w:color w:val="0000FF"/>
                <w:sz w:val="20"/>
                <w:szCs w:val="20"/>
                <w:lang w:eastAsia="ru-RU"/>
              </w:rPr>
              <w:t>(</w:t>
            </w:r>
            <w:hyperlink r:id="rId3202" w:history="1">
              <w:r w:rsidRPr="00B4199E">
                <w:rPr>
                  <w:rFonts w:ascii="Times New Roman" w:eastAsia="Times New Roman" w:hAnsi="Times New Roman" w:cs="Times New Roman"/>
                  <w:b/>
                  <w:bCs/>
                  <w:color w:val="0000FF"/>
                  <w:sz w:val="20"/>
                  <w:szCs w:val="20"/>
                  <w:lang w:eastAsia="ru-RU"/>
                </w:rPr>
                <w:t>ч. 4 ст. 40</w:t>
              </w:r>
            </w:hyperlink>
            <w:r w:rsidRPr="00B4199E">
              <w:rPr>
                <w:rFonts w:ascii="Times New Roman" w:eastAsia="Times New Roman" w:hAnsi="Times New Roman" w:cs="Times New Roman"/>
                <w:b/>
                <w:bCs/>
                <w:color w:val="0000FF"/>
                <w:sz w:val="20"/>
                <w:szCs w:val="20"/>
                <w:lang w:eastAsia="ru-RU"/>
              </w:rPr>
              <w:t xml:space="preserve"> ТК РФ).</w:t>
            </w:r>
            <w:r w:rsidRPr="00B4199E">
              <w:rPr>
                <w:rFonts w:ascii="Times New Roman" w:eastAsia="Times New Roman" w:hAnsi="Times New Roman" w:cs="Times New Roman"/>
                <w:bCs/>
                <w:color w:val="0000FF"/>
                <w:sz w:val="20"/>
                <w:szCs w:val="20"/>
                <w:lang w:eastAsia="ru-RU"/>
              </w:rPr>
              <w:t xml:space="preserve"> Он не должен содержать условия, ограничивающие права работников или снижающие уровень их правовых гарантий. Даже если такие условия включены в коллективный договор, они не подлежат применению </w:t>
            </w:r>
            <w:r w:rsidRPr="00B4199E">
              <w:rPr>
                <w:rFonts w:ascii="Times New Roman" w:eastAsia="Times New Roman" w:hAnsi="Times New Roman" w:cs="Times New Roman"/>
                <w:b/>
                <w:bCs/>
                <w:color w:val="0000FF"/>
                <w:sz w:val="20"/>
                <w:szCs w:val="20"/>
                <w:lang w:eastAsia="ru-RU"/>
              </w:rPr>
              <w:t>(</w:t>
            </w:r>
            <w:hyperlink r:id="rId3203" w:history="1">
              <w:r w:rsidRPr="00B4199E">
                <w:rPr>
                  <w:rFonts w:ascii="Times New Roman" w:eastAsia="Times New Roman" w:hAnsi="Times New Roman" w:cs="Times New Roman"/>
                  <w:b/>
                  <w:bCs/>
                  <w:color w:val="0000FF"/>
                  <w:sz w:val="20"/>
                  <w:szCs w:val="20"/>
                  <w:lang w:eastAsia="ru-RU"/>
                </w:rPr>
                <w:t>ч. 2 ст. 9</w:t>
              </w:r>
            </w:hyperlink>
            <w:r w:rsidRPr="00B4199E">
              <w:rPr>
                <w:rFonts w:ascii="Times New Roman" w:eastAsia="Times New Roman" w:hAnsi="Times New Roman" w:cs="Times New Roman"/>
                <w:b/>
                <w:bCs/>
                <w:color w:val="0000FF"/>
                <w:sz w:val="20"/>
                <w:szCs w:val="20"/>
                <w:lang w:eastAsia="ru-RU"/>
              </w:rPr>
              <w:t xml:space="preserve"> ТК РФ).</w:t>
            </w:r>
          </w:p>
          <w:p w:rsidR="00B4199E" w:rsidRPr="00B4199E" w:rsidRDefault="00B4199E" w:rsidP="00B4199E">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Согласно</w:t>
            </w:r>
            <w:r w:rsidRPr="00B4199E">
              <w:rPr>
                <w:rFonts w:ascii="Times New Roman" w:eastAsia="Times New Roman" w:hAnsi="Times New Roman" w:cs="Times New Roman"/>
                <w:b/>
                <w:bCs/>
                <w:color w:val="0000FF"/>
                <w:sz w:val="20"/>
                <w:szCs w:val="20"/>
                <w:lang w:eastAsia="ru-RU"/>
              </w:rPr>
              <w:t xml:space="preserve"> </w:t>
            </w:r>
            <w:hyperlink r:id="rId3204" w:history="1">
              <w:r w:rsidRPr="00B4199E">
                <w:rPr>
                  <w:rFonts w:ascii="Times New Roman" w:eastAsia="Times New Roman" w:hAnsi="Times New Roman" w:cs="Times New Roman"/>
                  <w:b/>
                  <w:bCs/>
                  <w:color w:val="0000FF"/>
                  <w:sz w:val="20"/>
                  <w:szCs w:val="20"/>
                  <w:lang w:eastAsia="ru-RU"/>
                </w:rPr>
                <w:t>ст. 50</w:t>
              </w:r>
            </w:hyperlink>
            <w:r w:rsidRPr="00B4199E">
              <w:rPr>
                <w:rFonts w:ascii="Times New Roman" w:eastAsia="Times New Roman" w:hAnsi="Times New Roman" w:cs="Times New Roman"/>
                <w:b/>
                <w:bCs/>
                <w:color w:val="0000FF"/>
                <w:sz w:val="20"/>
                <w:szCs w:val="20"/>
                <w:lang w:eastAsia="ru-RU"/>
              </w:rPr>
              <w:t xml:space="preserve"> ТК РФ </w:t>
            </w:r>
            <w:r w:rsidRPr="00B4199E">
              <w:rPr>
                <w:rFonts w:ascii="Times New Roman" w:eastAsia="Times New Roman" w:hAnsi="Times New Roman" w:cs="Times New Roman"/>
                <w:bCs/>
                <w:color w:val="0000FF"/>
                <w:sz w:val="20"/>
                <w:szCs w:val="20"/>
                <w:lang w:eastAsia="ru-RU"/>
              </w:rPr>
              <w:t>коллективный договор должен быть направлен на уведомительную регистрацию в соответствующий орган по труду в течение семи дней со дня подписания. Направить договор на регистрацию обязан работодатель.</w:t>
            </w:r>
          </w:p>
          <w:p w:rsidR="00B4199E" w:rsidRPr="00B4199E" w:rsidRDefault="00B4199E" w:rsidP="00B4199E">
            <w:pPr>
              <w:autoSpaceDE w:val="0"/>
              <w:autoSpaceDN w:val="0"/>
              <w:adjustRightInd w:val="0"/>
              <w:spacing w:after="0" w:line="240" w:lineRule="auto"/>
              <w:jc w:val="center"/>
              <w:outlineLvl w:val="0"/>
              <w:rPr>
                <w:rFonts w:ascii="Times New Roman" w:eastAsia="Times New Roman" w:hAnsi="Times New Roman" w:cs="Times New Roman"/>
                <w:sz w:val="20"/>
                <w:szCs w:val="20"/>
                <w:lang w:eastAsia="ru-RU"/>
              </w:rPr>
            </w:pPr>
            <w:r w:rsidRPr="00B4199E">
              <w:rPr>
                <w:rFonts w:ascii="Times New Roman" w:eastAsia="Times New Roman" w:hAnsi="Times New Roman" w:cs="Times New Roman"/>
                <w:b/>
                <w:bCs/>
                <w:color w:val="0000FF"/>
                <w:sz w:val="20"/>
                <w:szCs w:val="20"/>
                <w:lang w:eastAsia="ru-RU"/>
              </w:rPr>
              <w:t>Ст. 50 ТК РФ</w:t>
            </w:r>
            <w:r w:rsidRPr="00B4199E">
              <w:rPr>
                <w:rFonts w:ascii="Times New Roman" w:eastAsia="Times New Roman" w:hAnsi="Times New Roman" w:cs="Times New Roman"/>
                <w:color w:val="0000FF"/>
                <w:sz w:val="20"/>
                <w:szCs w:val="20"/>
                <w:lang w:eastAsia="ru-RU"/>
              </w:rPr>
              <w:t xml:space="preserve"> </w:t>
            </w:r>
            <w:r w:rsidRPr="00B4199E">
              <w:rPr>
                <w:rFonts w:ascii="Times New Roman" w:eastAsia="Times New Roman" w:hAnsi="Times New Roman" w:cs="Times New Roman"/>
                <w:b/>
                <w:color w:val="0000FF"/>
                <w:sz w:val="20"/>
                <w:szCs w:val="20"/>
                <w:lang w:eastAsia="ru-RU"/>
              </w:rPr>
              <w:t>«Регистрация коллективного договора, соглашения»: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Коллективный договор, соглашение в течение семи дней со дня подписания направляются работодателем, представителем работодателя (работодателей) на уведомительную регистрацию в соответствующий </w:t>
            </w:r>
            <w:hyperlink r:id="rId3205" w:history="1">
              <w:r w:rsidRPr="00B4199E">
                <w:rPr>
                  <w:rFonts w:ascii="Times New Roman" w:eastAsia="Times New Roman" w:hAnsi="Times New Roman" w:cs="Times New Roman"/>
                  <w:color w:val="0000FF"/>
                  <w:sz w:val="20"/>
                  <w:szCs w:val="20"/>
                  <w:lang w:eastAsia="ru-RU"/>
                </w:rPr>
                <w:t>орган</w:t>
              </w:r>
            </w:hyperlink>
            <w:r w:rsidRPr="00B4199E">
              <w:rPr>
                <w:rFonts w:ascii="Times New Roman" w:eastAsia="Times New Roman" w:hAnsi="Times New Roman" w:cs="Times New Roman"/>
                <w:color w:val="0000FF"/>
                <w:sz w:val="20"/>
                <w:szCs w:val="20"/>
                <w:lang w:eastAsia="ru-RU"/>
              </w:rPr>
              <w:t xml:space="preserve"> по труду.</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(в ред. Федерального </w:t>
            </w:r>
            <w:hyperlink r:id="rId3206" w:history="1">
              <w:r w:rsidRPr="00B4199E">
                <w:rPr>
                  <w:rFonts w:ascii="Times New Roman" w:eastAsia="Times New Roman" w:hAnsi="Times New Roman" w:cs="Times New Roman"/>
                  <w:color w:val="0000FF"/>
                  <w:sz w:val="20"/>
                  <w:szCs w:val="20"/>
                  <w:lang w:eastAsia="ru-RU"/>
                </w:rPr>
                <w:t>закона</w:t>
              </w:r>
            </w:hyperlink>
            <w:r w:rsidRPr="00B4199E">
              <w:rPr>
                <w:rFonts w:ascii="Times New Roman" w:eastAsia="Times New Roman" w:hAnsi="Times New Roman" w:cs="Times New Roman"/>
                <w:color w:val="0000FF"/>
                <w:sz w:val="20"/>
                <w:szCs w:val="20"/>
                <w:lang w:eastAsia="ru-RU"/>
              </w:rPr>
              <w:t xml:space="preserve"> от 30.06.2006 N 90-ФЗ)</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Вступление коллективного договора, соглашения в силу не зависит от факта их уведомительной регистрации.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При осуществлении регистрации коллективного договора, соглашения соответствующий орган по труду выявляет условия, ухудшающие положение работников по сравнению с трудовым законодательством и иными нормативными правовыми актами, содержащими нормы трудового права, и сообщает об этом представителям сторон, подписавшим коллективный договор, соглашение, а также в соответствующую государственную инспекцию труда. Условия коллективного договора, соглашения, ухудшающие положение работников, недействительны и не подлежат применению.</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(в ред. Федерального </w:t>
            </w:r>
            <w:hyperlink r:id="rId3207" w:history="1">
              <w:r w:rsidRPr="00B4199E">
                <w:rPr>
                  <w:rFonts w:ascii="Times New Roman" w:eastAsia="Times New Roman" w:hAnsi="Times New Roman" w:cs="Times New Roman"/>
                  <w:color w:val="0000FF"/>
                  <w:sz w:val="20"/>
                  <w:szCs w:val="20"/>
                  <w:lang w:eastAsia="ru-RU"/>
                </w:rPr>
                <w:t>закона</w:t>
              </w:r>
            </w:hyperlink>
            <w:r w:rsidRPr="00B4199E">
              <w:rPr>
                <w:rFonts w:ascii="Times New Roman" w:eastAsia="Times New Roman" w:hAnsi="Times New Roman" w:cs="Times New Roman"/>
                <w:color w:val="0000FF"/>
                <w:sz w:val="20"/>
                <w:szCs w:val="20"/>
                <w:lang w:eastAsia="ru-RU"/>
              </w:rPr>
              <w:t xml:space="preserve"> от 30.06.2006 N 90-ФЗ)</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Орган, который осуществляет регистрацию коллективных договоров, определяется на уровне субъектов Российской Федерации. </w:t>
            </w:r>
            <w:r w:rsidRPr="00B4199E">
              <w:rPr>
                <w:rFonts w:ascii="Times New Roman" w:eastAsia="Times New Roman" w:hAnsi="Times New Roman" w:cs="Times New Roman"/>
                <w:b/>
                <w:bCs/>
                <w:color w:val="0000FF"/>
                <w:sz w:val="20"/>
                <w:szCs w:val="20"/>
                <w:lang w:eastAsia="ru-RU"/>
              </w:rPr>
              <w:t>Так, в г. Москве регистрацией коллективных договоров занимается Комитет общественных связей города Москвы (</w:t>
            </w:r>
            <w:hyperlink r:id="rId3208" w:history="1">
              <w:r w:rsidRPr="00B4199E">
                <w:rPr>
                  <w:rFonts w:ascii="Times New Roman" w:eastAsia="Times New Roman" w:hAnsi="Times New Roman" w:cs="Times New Roman"/>
                  <w:b/>
                  <w:bCs/>
                  <w:color w:val="0000FF"/>
                  <w:sz w:val="20"/>
                  <w:szCs w:val="20"/>
                  <w:lang w:eastAsia="ru-RU"/>
                </w:rPr>
                <w:t>п. 13.15</w:t>
              </w:r>
            </w:hyperlink>
            <w:r w:rsidRPr="00B4199E">
              <w:rPr>
                <w:rFonts w:ascii="Times New Roman" w:eastAsia="Times New Roman" w:hAnsi="Times New Roman" w:cs="Times New Roman"/>
                <w:b/>
                <w:bCs/>
                <w:color w:val="0000FF"/>
                <w:sz w:val="20"/>
                <w:szCs w:val="20"/>
                <w:lang w:eastAsia="ru-RU"/>
              </w:rPr>
              <w:t xml:space="preserve"> Положения о Комитете общественных связей города Москвы, утвержденного Постановлением Правительства Москвы от 05.03.2011 N 58-ПП). </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Cs/>
                <w:color w:val="0000FF"/>
                <w:sz w:val="20"/>
                <w:szCs w:val="20"/>
                <w:lang w:eastAsia="ru-RU"/>
              </w:rPr>
              <w:t>Вступление в силу коллективного договора не зависит от факта его уведомительной регистрации</w:t>
            </w:r>
            <w:r w:rsidRPr="00B4199E">
              <w:rPr>
                <w:rFonts w:ascii="Times New Roman" w:eastAsia="Times New Roman" w:hAnsi="Times New Roman" w:cs="Times New Roman"/>
                <w:b/>
                <w:bCs/>
                <w:color w:val="0000FF"/>
                <w:sz w:val="20"/>
                <w:szCs w:val="20"/>
                <w:lang w:eastAsia="ru-RU"/>
              </w:rPr>
              <w:t xml:space="preserve"> (</w:t>
            </w:r>
            <w:hyperlink r:id="rId3209" w:history="1">
              <w:r w:rsidRPr="00B4199E">
                <w:rPr>
                  <w:rFonts w:ascii="Times New Roman" w:eastAsia="Times New Roman" w:hAnsi="Times New Roman" w:cs="Times New Roman"/>
                  <w:b/>
                  <w:bCs/>
                  <w:color w:val="0000FF"/>
                  <w:sz w:val="20"/>
                  <w:szCs w:val="20"/>
                  <w:lang w:eastAsia="ru-RU"/>
                </w:rPr>
                <w:t>ч. 2 ст. 50</w:t>
              </w:r>
            </w:hyperlink>
            <w:r w:rsidRPr="00B4199E">
              <w:rPr>
                <w:rFonts w:ascii="Times New Roman" w:eastAsia="Times New Roman" w:hAnsi="Times New Roman" w:cs="Times New Roman"/>
                <w:b/>
                <w:bCs/>
                <w:color w:val="0000FF"/>
                <w:sz w:val="20"/>
                <w:szCs w:val="20"/>
                <w:lang w:eastAsia="ru-RU"/>
              </w:rPr>
              <w:t xml:space="preserve"> ТК РФ). </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Стороны обязаны </w:t>
            </w:r>
            <w:r w:rsidRPr="00B4199E">
              <w:rPr>
                <w:rFonts w:ascii="Times New Roman" w:eastAsia="Times New Roman" w:hAnsi="Times New Roman" w:cs="Times New Roman"/>
                <w:bCs/>
                <w:color w:val="0000FF"/>
                <w:sz w:val="20"/>
                <w:szCs w:val="20"/>
                <w:lang w:eastAsia="ru-RU"/>
              </w:rPr>
              <w:t>исполнять условия договора с момента его подписания. Задачей уведомительной регистрации является выявление условий коллективного договора, ухудшающих положение работника по сравнению с нормами трудового законодательства. Такие условия являются недействительными и не подлежат применению.</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При этом следует учитывать, что орган, который занимается регистрацией коллективных договоров, не вправе требовать от сторон внесения изменений в коллективный договор. Он лишь сообщает им о существующих противоречиях с действующим законодательством. А стороны могут либо самостоятельно принять решение о внесении изменений в договор, либо же просто не применять те положения, которые идут вразрез с действующим законодательством. Следует учитывать, что отдельный работник не вправе обратиться в суд с требованием о признании недействительными каких-либо положений коллективного договора или всего договора. </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Как указал </w:t>
            </w:r>
            <w:r w:rsidRPr="00B4199E">
              <w:rPr>
                <w:rFonts w:ascii="Times New Roman" w:eastAsia="Times New Roman" w:hAnsi="Times New Roman" w:cs="Times New Roman"/>
                <w:b/>
                <w:bCs/>
                <w:color w:val="0000FF"/>
                <w:sz w:val="20"/>
                <w:szCs w:val="20"/>
                <w:lang w:eastAsia="ru-RU"/>
              </w:rPr>
              <w:t>Верховный Суд РФ,</w:t>
            </w:r>
            <w:r w:rsidRPr="00B4199E">
              <w:rPr>
                <w:rFonts w:ascii="Times New Roman" w:eastAsia="Times New Roman" w:hAnsi="Times New Roman" w:cs="Times New Roman"/>
                <w:bCs/>
                <w:color w:val="0000FF"/>
                <w:sz w:val="20"/>
                <w:szCs w:val="20"/>
                <w:lang w:eastAsia="ru-RU"/>
              </w:rPr>
              <w:t xml:space="preserve"> положения коллективного договора не могут быть признаны недействительными по иску отдельного работника, поскольку он не является стороной этого договора. Работник не может представлять других работников организации, права и интересы которых урегулированы коллективным договором</w:t>
            </w:r>
            <w:r w:rsidRPr="00B4199E">
              <w:rPr>
                <w:rFonts w:ascii="Times New Roman" w:eastAsia="Times New Roman" w:hAnsi="Times New Roman" w:cs="Times New Roman"/>
                <w:b/>
                <w:bCs/>
                <w:color w:val="0000FF"/>
                <w:sz w:val="20"/>
                <w:szCs w:val="20"/>
                <w:lang w:eastAsia="ru-RU"/>
              </w:rPr>
              <w:t xml:space="preserve"> (см. </w:t>
            </w:r>
            <w:hyperlink r:id="rId3210" w:history="1">
              <w:r w:rsidRPr="00B4199E">
                <w:rPr>
                  <w:rFonts w:ascii="Times New Roman" w:eastAsia="Times New Roman" w:hAnsi="Times New Roman" w:cs="Times New Roman"/>
                  <w:b/>
                  <w:bCs/>
                  <w:color w:val="0000FF"/>
                  <w:sz w:val="20"/>
                  <w:szCs w:val="20"/>
                  <w:lang w:eastAsia="ru-RU"/>
                </w:rPr>
                <w:t>Определение</w:t>
              </w:r>
            </w:hyperlink>
            <w:r w:rsidRPr="00B4199E">
              <w:rPr>
                <w:rFonts w:ascii="Times New Roman" w:eastAsia="Times New Roman" w:hAnsi="Times New Roman" w:cs="Times New Roman"/>
                <w:b/>
                <w:bCs/>
                <w:color w:val="0000FF"/>
                <w:sz w:val="20"/>
                <w:szCs w:val="20"/>
                <w:lang w:eastAsia="ru-RU"/>
              </w:rPr>
              <w:t xml:space="preserve"> Верховного Суда РФ от 14.05.2010 N 1-В10-1).</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Сведения о всех договорах, прошедших регистрацию, заносятся </w:t>
            </w:r>
            <w:r w:rsidRPr="00B4199E">
              <w:rPr>
                <w:rFonts w:ascii="Times New Roman" w:eastAsia="Times New Roman" w:hAnsi="Times New Roman" w:cs="Times New Roman"/>
                <w:b/>
                <w:bCs/>
                <w:color w:val="0000FF"/>
                <w:sz w:val="20"/>
                <w:szCs w:val="20"/>
                <w:lang w:eastAsia="ru-RU"/>
              </w:rPr>
              <w:t>в Регистр соглашений и коллективных договоров</w:t>
            </w:r>
            <w:r w:rsidRPr="00B4199E">
              <w:rPr>
                <w:rFonts w:ascii="Times New Roman" w:eastAsia="Times New Roman" w:hAnsi="Times New Roman" w:cs="Times New Roman"/>
                <w:bCs/>
                <w:color w:val="0000FF"/>
                <w:sz w:val="20"/>
                <w:szCs w:val="20"/>
                <w:lang w:eastAsia="ru-RU"/>
              </w:rPr>
              <w:t xml:space="preserve"> в соответствии с </w:t>
            </w:r>
            <w:hyperlink r:id="rId3211" w:history="1">
              <w:r w:rsidRPr="00B4199E">
                <w:rPr>
                  <w:rFonts w:ascii="Times New Roman" w:eastAsia="Times New Roman" w:hAnsi="Times New Roman" w:cs="Times New Roman"/>
                  <w:bCs/>
                  <w:color w:val="0000FF"/>
                  <w:sz w:val="20"/>
                  <w:szCs w:val="20"/>
                  <w:lang w:eastAsia="ru-RU"/>
                </w:rPr>
                <w:t>Постановлением</w:t>
              </w:r>
            </w:hyperlink>
            <w:r w:rsidRPr="00B4199E">
              <w:rPr>
                <w:rFonts w:ascii="Times New Roman" w:eastAsia="Times New Roman" w:hAnsi="Times New Roman" w:cs="Times New Roman"/>
                <w:bCs/>
                <w:color w:val="0000FF"/>
                <w:sz w:val="20"/>
                <w:szCs w:val="20"/>
                <w:lang w:eastAsia="ru-RU"/>
              </w:rPr>
              <w:t xml:space="preserve"> Минтруда России от</w:t>
            </w:r>
            <w:r w:rsidRPr="00B4199E">
              <w:rPr>
                <w:rFonts w:ascii="Times New Roman" w:eastAsia="Times New Roman" w:hAnsi="Times New Roman" w:cs="Times New Roman"/>
                <w:b/>
                <w:bCs/>
                <w:color w:val="0000FF"/>
                <w:sz w:val="20"/>
                <w:szCs w:val="20"/>
                <w:lang w:eastAsia="ru-RU"/>
              </w:rPr>
              <w:t xml:space="preserve"> 10.10.2003 N 68.</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В действующем законодательстве нет специальной нормы, предусматривающей ответственность работодателя за ненаправление на регистрацию коллективного договора. Однако если организация не представит договор на регистрацию, проверяющие органы могут расценить это как нарушение законодательства о труде. В таком случае организация может быть привлечена к административной ответственности по общим основаниям, предусмотренным </w:t>
            </w:r>
            <w:hyperlink r:id="rId3212" w:history="1">
              <w:r w:rsidRPr="00B4199E">
                <w:rPr>
                  <w:rFonts w:ascii="Times New Roman" w:eastAsia="Times New Roman" w:hAnsi="Times New Roman" w:cs="Times New Roman"/>
                  <w:b/>
                  <w:bCs/>
                  <w:color w:val="0000FF"/>
                  <w:sz w:val="20"/>
                  <w:szCs w:val="20"/>
                  <w:lang w:eastAsia="ru-RU"/>
                </w:rPr>
                <w:t>ст. 5.27</w:t>
              </w:r>
            </w:hyperlink>
            <w:r w:rsidRPr="00B4199E">
              <w:rPr>
                <w:rFonts w:ascii="Times New Roman" w:eastAsia="Times New Roman" w:hAnsi="Times New Roman" w:cs="Times New Roman"/>
                <w:b/>
                <w:bCs/>
                <w:color w:val="0000FF"/>
                <w:sz w:val="20"/>
                <w:szCs w:val="20"/>
                <w:lang w:eastAsia="ru-RU"/>
              </w:rPr>
              <w:t xml:space="preserve"> КоАП РФ.</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sz w:val="20"/>
                <w:szCs w:val="20"/>
                <w:lang w:eastAsia="ru-RU"/>
              </w:rPr>
            </w:pP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2.  Постановление Минтруда РФ от 10.10.2003 N 68 "Об утверждении Положения о Регистре соглашений и коллективных договоров"</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lang w:eastAsia="ru-RU"/>
              </w:rPr>
            </w:pPr>
            <w:r w:rsidRPr="00B4199E">
              <w:rPr>
                <w:rFonts w:ascii="Times New Roman" w:eastAsia="Times New Roman" w:hAnsi="Times New Roman" w:cs="Times New Roman"/>
                <w:b/>
                <w:bCs/>
                <w:color w:val="0000FF"/>
                <w:lang w:eastAsia="ru-RU"/>
              </w:rPr>
              <w:t xml:space="preserve">В частности, на основании данного Постановления: </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«1. Регистр соглашений и коллективных договоров (далее - Регистр) является банком данных о соглашениях и коллективных договорах, регулирующих социально-трудовые отношения на всех уровнях системы социального партнерства, прошедших уведомительную регистрацию.</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2. Регистр ведется в целях:</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создания единой информационной базы данных о соглашениях и коллективных договорах;</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совершенствования процедур уведомительной регистрации соглашений и коллективных договоров;</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контроля за выполнением соглашений и коллективных договоров;</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сбора и анализа информации о соглашениях, заключаемых на федеральном, региональном, территориальном, отраслевом уровнях, и о коллективных договорах, заключаемых в организациях всех форм собственности;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изучения и обобщения опыта субъектов Российской Федерации в сфере коллективно-договорного регулирования социально-трудовых отношений.</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3. Структура Регистра соответствует уровням системы социального партнерства, установленной законодательством, и включает в себя: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а) федеральный уровень, в который входят:</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генеральные соглашения, их регистрационные карты;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отраслевые (межотраслевые) соглашения, заключенные на федеральном уровне, их регистрационные карты;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региональные соглашения, их регистрационные карты;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сведения о количестве соглашений, заключенных на федеральном, региональном и территориальном уровнях;</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сведения о количестве коллективных договоров, заключенных в организациях, и об их распределении по отраслям экономики и формам собственности в субъектах Российской Федерации;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аналитические материалы и информация о перечне законодательных актов по вопросам социального партнерства, разрабатываемых и принятых субъектами Российской Федерации;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утратившие силу оригиналы генеральных соглашений, отраслевых (межотраслевых) соглашений, заключенных на федеральном уровне, а также копии региональных соглашений и дополнительные сведения об указанных соглашениях, включая информацию о результатах их выполнения;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б) региональный уровень, в который входят:</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региональные соглашения, их регистрационные карты;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территориальные соглашения, их регистрационные карты;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отраслевые (межотраслевые) соглашения, заключенные на региональном, территориальном уровнях, их регистрационные карты;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регистрационные карты коллективных договоров;</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сведения о количестве соглашений, заключенных на региональном и территориальном уровнях;</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сведения о количестве коллективных договоров, заключенных в организациях, и об их распределении по отраслям экономики и формам собственности в субъекте Российской Федерации;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в) территориальный уровень, в который входят:</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территориальные соглашения, их регистрационные карты;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отраслевые (межотраслевые) соглашения, заключенные на территориальном уровне, их регистрационные карты;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коллективные договоры, заключенные в организациях, их регистрационные карты;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сведения о количестве отраслевых (межотраслевых) соглашений, заключенных на территориальном уровне;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сведения о количестве коллективных договоров, заключенных в организациях, и об их распределении по отраслям экономики и формам собственности на территориальном уровне;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г) уровень организации, в который входят:</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коллективные договоры.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4. Информация о соглашениях, заключенных на региональном и территориальном уровнях, коллективных договорах с разбивкой по отраслям экономики и формам собственности, а также тексты и регистрационные карты региональных соглашений представляются органами по труду субъектов Российской Федерации в Минтруд России для создания единой информационной базы данных о соглашениях и коллективных договорах».</w:t>
            </w:r>
          </w:p>
          <w:p w:rsidR="00B4199E" w:rsidRPr="00B4199E" w:rsidRDefault="00B4199E" w:rsidP="00B4199E">
            <w:pPr>
              <w:spacing w:after="0" w:line="240" w:lineRule="auto"/>
              <w:jc w:val="center"/>
              <w:rPr>
                <w:rFonts w:ascii="Times New Roman" w:eastAsia="Times New Roman" w:hAnsi="Times New Roman" w:cs="Times New Roman"/>
                <w:b/>
                <w:color w:val="0000FF"/>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Утвержден  на заседании Московской трехсторонней комиссии 11.09.2008</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87</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Организация и проведение работ по охране труда. Рекомендации для руководителей  и специалистов.  (Приложение  1 к приказу Комитета труда и занятости Правительства Москвы)</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
                <w:bCs/>
                <w:color w:val="0000FF"/>
                <w:sz w:val="20"/>
                <w:szCs w:val="20"/>
                <w:lang w:eastAsia="ru-RU"/>
              </w:rPr>
            </w:pP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
                <w:bCs/>
                <w:color w:val="0000FF"/>
                <w:sz w:val="20"/>
                <w:szCs w:val="20"/>
                <w:lang w:eastAsia="ru-RU"/>
              </w:rPr>
            </w:pP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sz w:val="24"/>
                <w:szCs w:val="24"/>
                <w:lang w:eastAsia="ru-RU"/>
              </w:rPr>
            </w:pPr>
            <w:r w:rsidRPr="00B4199E">
              <w:rPr>
                <w:rFonts w:ascii="Times New Roman" w:eastAsia="Times New Roman" w:hAnsi="Times New Roman" w:cs="Times New Roman"/>
                <w:b/>
                <w:bCs/>
                <w:color w:val="0000FF"/>
                <w:sz w:val="24"/>
                <w:szCs w:val="24"/>
                <w:lang w:eastAsia="ru-RU"/>
              </w:rPr>
              <w:t>Дополнительная информация</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
                <w:bCs/>
                <w:color w:val="0000FF"/>
                <w:sz w:val="20"/>
                <w:szCs w:val="20"/>
                <w:lang w:eastAsia="ru-RU"/>
              </w:rPr>
            </w:pP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"Охрана труда и техника безопасности в сельском хозяйстве", 2012, N 1</w:t>
            </w:r>
          </w:p>
          <w:p w:rsidR="00B4199E" w:rsidRPr="00D54E7A" w:rsidRDefault="00B4199E" w:rsidP="00B4199E">
            <w:pPr>
              <w:autoSpaceDE w:val="0"/>
              <w:autoSpaceDN w:val="0"/>
              <w:adjustRightInd w:val="0"/>
              <w:spacing w:after="0" w:line="240" w:lineRule="auto"/>
              <w:ind w:firstLine="540"/>
              <w:jc w:val="both"/>
              <w:outlineLvl w:val="0"/>
              <w:rPr>
                <w:rFonts w:ascii="Times New Roman" w:eastAsia="Times New Roman" w:hAnsi="Times New Roman" w:cs="Times New Roman"/>
                <w:b/>
                <w:bCs/>
                <w:color w:val="0000FF"/>
                <w:sz w:val="20"/>
                <w:szCs w:val="20"/>
                <w:lang w:eastAsia="ru-RU"/>
              </w:rPr>
            </w:pPr>
          </w:p>
          <w:p w:rsidR="00B4199E" w:rsidRPr="00D54E7A"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D54E7A">
              <w:rPr>
                <w:rFonts w:ascii="Times New Roman" w:eastAsia="Times New Roman" w:hAnsi="Times New Roman" w:cs="Times New Roman"/>
                <w:b/>
                <w:bCs/>
                <w:color w:val="0000FF"/>
                <w:sz w:val="20"/>
                <w:szCs w:val="20"/>
                <w:lang w:eastAsia="ru-RU"/>
              </w:rPr>
              <w:t xml:space="preserve">Вопрос: </w:t>
            </w:r>
            <w:r w:rsidRPr="00D54E7A">
              <w:rPr>
                <w:rFonts w:ascii="Times New Roman" w:eastAsia="Times New Roman" w:hAnsi="Times New Roman" w:cs="Times New Roman"/>
                <w:bCs/>
                <w:color w:val="0000FF"/>
                <w:sz w:val="20"/>
                <w:szCs w:val="20"/>
                <w:lang w:eastAsia="ru-RU"/>
              </w:rPr>
              <w:t>Просим осветить в журнале о функциональных обязанностях и ответственности по охране труда и технике безопасности должностных лиц и работников предприятия. Ранее таковые разрабатывались на предприятиях, а теперь об этом нет какой-либо информации и рекомендаций. Возможно, эти обязанности должны быть расписаны в должностных инструкциях, но на практике не все касающиеся охраны труда прописываются в последних.</w:t>
            </w:r>
          </w:p>
          <w:p w:rsidR="00B4199E" w:rsidRPr="00D54E7A"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D54E7A">
              <w:rPr>
                <w:rFonts w:ascii="Times New Roman" w:eastAsia="Times New Roman" w:hAnsi="Times New Roman" w:cs="Times New Roman"/>
                <w:bCs/>
                <w:color w:val="0000FF"/>
                <w:sz w:val="20"/>
                <w:szCs w:val="20"/>
                <w:lang w:eastAsia="ru-RU"/>
              </w:rPr>
              <w:t>Е.Н. Петровский, инженер по охране труда агрофирмы, Ростовская область</w:t>
            </w:r>
          </w:p>
          <w:p w:rsidR="00B4199E" w:rsidRPr="00D54E7A"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p>
          <w:p w:rsidR="00B4199E" w:rsidRPr="00D54E7A"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D54E7A">
              <w:rPr>
                <w:rFonts w:ascii="Times New Roman" w:eastAsia="Times New Roman" w:hAnsi="Times New Roman" w:cs="Times New Roman"/>
                <w:b/>
                <w:bCs/>
                <w:color w:val="0000FF"/>
                <w:sz w:val="20"/>
                <w:szCs w:val="20"/>
                <w:lang w:eastAsia="ru-RU"/>
              </w:rPr>
              <w:t xml:space="preserve">Ответ: </w:t>
            </w:r>
            <w:r w:rsidRPr="00D54E7A">
              <w:rPr>
                <w:rFonts w:ascii="Times New Roman" w:eastAsia="Times New Roman" w:hAnsi="Times New Roman" w:cs="Times New Roman"/>
                <w:bCs/>
                <w:color w:val="0000FF"/>
                <w:sz w:val="20"/>
                <w:szCs w:val="20"/>
                <w:lang w:eastAsia="ru-RU"/>
              </w:rPr>
              <w:t xml:space="preserve">Основным нормативным правовым актом, устанавливающим государственные нормативные требования по определению трудовых отношений и обеспечению охраны труда на производстве, продолжает оставаться Трудовой кодекс Российской Федерации (ТК РФ), особенно его </w:t>
            </w:r>
            <w:hyperlink r:id="rId3213" w:history="1">
              <w:r w:rsidRPr="00D54E7A">
                <w:rPr>
                  <w:rFonts w:ascii="Times New Roman" w:eastAsia="Times New Roman" w:hAnsi="Times New Roman" w:cs="Times New Roman"/>
                  <w:bCs/>
                  <w:color w:val="0000FF"/>
                  <w:sz w:val="20"/>
                  <w:szCs w:val="20"/>
                  <w:lang w:eastAsia="ru-RU"/>
                </w:rPr>
                <w:t>гл. 2</w:t>
              </w:r>
            </w:hyperlink>
            <w:r w:rsidRPr="00D54E7A">
              <w:rPr>
                <w:rFonts w:ascii="Times New Roman" w:eastAsia="Times New Roman" w:hAnsi="Times New Roman" w:cs="Times New Roman"/>
                <w:bCs/>
                <w:color w:val="0000FF"/>
                <w:sz w:val="20"/>
                <w:szCs w:val="20"/>
                <w:lang w:eastAsia="ru-RU"/>
              </w:rPr>
              <w:t xml:space="preserve"> "Трудовые отношения", </w:t>
            </w:r>
            <w:hyperlink r:id="rId3214" w:history="1">
              <w:r w:rsidRPr="00D54E7A">
                <w:rPr>
                  <w:rFonts w:ascii="Times New Roman" w:eastAsia="Times New Roman" w:hAnsi="Times New Roman" w:cs="Times New Roman"/>
                  <w:bCs/>
                  <w:color w:val="0000FF"/>
                  <w:sz w:val="20"/>
                  <w:szCs w:val="20"/>
                  <w:lang w:eastAsia="ru-RU"/>
                </w:rPr>
                <w:t>разд. III</w:t>
              </w:r>
            </w:hyperlink>
            <w:r w:rsidRPr="00D54E7A">
              <w:rPr>
                <w:rFonts w:ascii="Times New Roman" w:eastAsia="Times New Roman" w:hAnsi="Times New Roman" w:cs="Times New Roman"/>
                <w:bCs/>
                <w:color w:val="0000FF"/>
                <w:sz w:val="20"/>
                <w:szCs w:val="20"/>
                <w:lang w:eastAsia="ru-RU"/>
              </w:rPr>
              <w:t xml:space="preserve"> "Трудовой договор" и </w:t>
            </w:r>
            <w:hyperlink r:id="rId3215" w:history="1">
              <w:r w:rsidRPr="00D54E7A">
                <w:rPr>
                  <w:rFonts w:ascii="Times New Roman" w:eastAsia="Times New Roman" w:hAnsi="Times New Roman" w:cs="Times New Roman"/>
                  <w:bCs/>
                  <w:color w:val="0000FF"/>
                  <w:sz w:val="20"/>
                  <w:szCs w:val="20"/>
                  <w:lang w:eastAsia="ru-RU"/>
                </w:rPr>
                <w:t>разд. X</w:t>
              </w:r>
            </w:hyperlink>
            <w:r w:rsidRPr="00D54E7A">
              <w:rPr>
                <w:rFonts w:ascii="Times New Roman" w:eastAsia="Times New Roman" w:hAnsi="Times New Roman" w:cs="Times New Roman"/>
                <w:bCs/>
                <w:color w:val="0000FF"/>
                <w:sz w:val="20"/>
                <w:szCs w:val="20"/>
                <w:lang w:eastAsia="ru-RU"/>
              </w:rPr>
              <w:t xml:space="preserve"> "Охрана труда".</w:t>
            </w:r>
          </w:p>
          <w:p w:rsidR="00B4199E" w:rsidRPr="00D54E7A"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D54E7A">
              <w:rPr>
                <w:rFonts w:ascii="Times New Roman" w:eastAsia="Times New Roman" w:hAnsi="Times New Roman" w:cs="Times New Roman"/>
                <w:bCs/>
                <w:color w:val="0000FF"/>
                <w:sz w:val="20"/>
                <w:szCs w:val="20"/>
                <w:lang w:eastAsia="ru-RU"/>
              </w:rPr>
              <w:t xml:space="preserve">В соответствии со </w:t>
            </w:r>
            <w:hyperlink r:id="rId3216" w:history="1">
              <w:r w:rsidRPr="00D54E7A">
                <w:rPr>
                  <w:rFonts w:ascii="Times New Roman" w:eastAsia="Times New Roman" w:hAnsi="Times New Roman" w:cs="Times New Roman"/>
                  <w:bCs/>
                  <w:color w:val="0000FF"/>
                  <w:sz w:val="20"/>
                  <w:szCs w:val="20"/>
                  <w:lang w:eastAsia="ru-RU"/>
                </w:rPr>
                <w:t>ст. 15</w:t>
              </w:r>
            </w:hyperlink>
            <w:r w:rsidRPr="00D54E7A">
              <w:rPr>
                <w:rFonts w:ascii="Times New Roman" w:eastAsia="Times New Roman" w:hAnsi="Times New Roman" w:cs="Times New Roman"/>
                <w:bCs/>
                <w:color w:val="0000FF"/>
                <w:sz w:val="20"/>
                <w:szCs w:val="20"/>
                <w:lang w:eastAsia="ru-RU"/>
              </w:rPr>
              <w:t xml:space="preserve"> ТК РФ "Трудовые отношения - отношения, основанные на соглашении между работником и работодателем о личном выполнении работником за плату трудовых функций (работы по должности в соответствии со штатным расписанием, профессии, специальности с указанием квалификации, конкретного вида поручаемой работнику работы), подчинении работника правилам внутреннего трудового распорядка при обеспечении работодателем условий труда, предусмотренных трудовым законодательством...".</w:t>
            </w:r>
          </w:p>
          <w:p w:rsidR="00B4199E" w:rsidRPr="00D54E7A"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D54E7A">
              <w:rPr>
                <w:rFonts w:ascii="Times New Roman" w:eastAsia="Times New Roman" w:hAnsi="Times New Roman" w:cs="Times New Roman"/>
                <w:bCs/>
                <w:color w:val="0000FF"/>
                <w:sz w:val="20"/>
                <w:szCs w:val="20"/>
                <w:lang w:eastAsia="ru-RU"/>
              </w:rPr>
              <w:t xml:space="preserve">Основные права и обязанности работника определяет </w:t>
            </w:r>
            <w:hyperlink r:id="rId3217" w:history="1">
              <w:r w:rsidRPr="00D54E7A">
                <w:rPr>
                  <w:rFonts w:ascii="Times New Roman" w:eastAsia="Times New Roman" w:hAnsi="Times New Roman" w:cs="Times New Roman"/>
                  <w:bCs/>
                  <w:color w:val="0000FF"/>
                  <w:sz w:val="20"/>
                  <w:szCs w:val="20"/>
                  <w:lang w:eastAsia="ru-RU"/>
                </w:rPr>
                <w:t>ст. 21</w:t>
              </w:r>
            </w:hyperlink>
            <w:r w:rsidRPr="00D54E7A">
              <w:rPr>
                <w:rFonts w:ascii="Times New Roman" w:eastAsia="Times New Roman" w:hAnsi="Times New Roman" w:cs="Times New Roman"/>
                <w:bCs/>
                <w:color w:val="0000FF"/>
                <w:sz w:val="20"/>
                <w:szCs w:val="20"/>
                <w:lang w:eastAsia="ru-RU"/>
              </w:rPr>
              <w:t xml:space="preserve"> ТК РФ, а работодателя - </w:t>
            </w:r>
            <w:hyperlink r:id="rId3218" w:history="1">
              <w:r w:rsidRPr="00D54E7A">
                <w:rPr>
                  <w:rFonts w:ascii="Times New Roman" w:eastAsia="Times New Roman" w:hAnsi="Times New Roman" w:cs="Times New Roman"/>
                  <w:bCs/>
                  <w:color w:val="0000FF"/>
                  <w:sz w:val="20"/>
                  <w:szCs w:val="20"/>
                  <w:lang w:eastAsia="ru-RU"/>
                </w:rPr>
                <w:t>ст. 22</w:t>
              </w:r>
            </w:hyperlink>
            <w:r w:rsidRPr="00D54E7A">
              <w:rPr>
                <w:rFonts w:ascii="Times New Roman" w:eastAsia="Times New Roman" w:hAnsi="Times New Roman" w:cs="Times New Roman"/>
                <w:bCs/>
                <w:color w:val="0000FF"/>
                <w:sz w:val="20"/>
                <w:szCs w:val="20"/>
                <w:lang w:eastAsia="ru-RU"/>
              </w:rPr>
              <w:t xml:space="preserve"> ТК РФ, обязывающая его обеспечивать безопасность и условия труда, соответствующие государственным нормативным требованиям охраны труда. Более того, </w:t>
            </w:r>
            <w:hyperlink r:id="rId3219" w:history="1">
              <w:r w:rsidRPr="00D54E7A">
                <w:rPr>
                  <w:rFonts w:ascii="Times New Roman" w:eastAsia="Times New Roman" w:hAnsi="Times New Roman" w:cs="Times New Roman"/>
                  <w:bCs/>
                  <w:color w:val="0000FF"/>
                  <w:sz w:val="20"/>
                  <w:szCs w:val="20"/>
                  <w:lang w:eastAsia="ru-RU"/>
                </w:rPr>
                <w:t>ст. 212</w:t>
              </w:r>
            </w:hyperlink>
            <w:r w:rsidRPr="00D54E7A">
              <w:rPr>
                <w:rFonts w:ascii="Times New Roman" w:eastAsia="Times New Roman" w:hAnsi="Times New Roman" w:cs="Times New Roman"/>
                <w:bCs/>
                <w:color w:val="0000FF"/>
                <w:sz w:val="20"/>
                <w:szCs w:val="20"/>
                <w:lang w:eastAsia="ru-RU"/>
              </w:rPr>
              <w:t xml:space="preserve"> ТК РФ определяет широкий круг обязанностей работодателя по обеспечению безопасных условий и охраны труда, а </w:t>
            </w:r>
            <w:hyperlink r:id="rId3220" w:history="1">
              <w:r w:rsidRPr="00D54E7A">
                <w:rPr>
                  <w:rFonts w:ascii="Times New Roman" w:eastAsia="Times New Roman" w:hAnsi="Times New Roman" w:cs="Times New Roman"/>
                  <w:bCs/>
                  <w:color w:val="0000FF"/>
                  <w:sz w:val="20"/>
                  <w:szCs w:val="20"/>
                  <w:lang w:eastAsia="ru-RU"/>
                </w:rPr>
                <w:t>ст. 214</w:t>
              </w:r>
            </w:hyperlink>
            <w:r w:rsidRPr="00D54E7A">
              <w:rPr>
                <w:rFonts w:ascii="Times New Roman" w:eastAsia="Times New Roman" w:hAnsi="Times New Roman" w:cs="Times New Roman"/>
                <w:bCs/>
                <w:color w:val="0000FF"/>
                <w:sz w:val="20"/>
                <w:szCs w:val="20"/>
                <w:lang w:eastAsia="ru-RU"/>
              </w:rPr>
              <w:t xml:space="preserve"> ТК РФ - обязанности работника в области охраны труда.</w:t>
            </w:r>
          </w:p>
          <w:p w:rsidR="00B4199E" w:rsidRPr="00D54E7A"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D54E7A">
              <w:rPr>
                <w:rFonts w:ascii="Times New Roman" w:eastAsia="Times New Roman" w:hAnsi="Times New Roman" w:cs="Times New Roman"/>
                <w:bCs/>
                <w:color w:val="0000FF"/>
                <w:sz w:val="20"/>
                <w:szCs w:val="20"/>
                <w:lang w:eastAsia="ru-RU"/>
              </w:rPr>
              <w:t>При этом инициатива в определении трудовых обязанностей работника, естественно, принадлежит работодателю (он заказывает и оплачивает работу), но с соблюдением установленных законодательством требований и с обязательного согласия работника. Все это требуется для того, чтобы работодатель эффективно использовал труд работников, не нарушая правил охраны их труда.</w:t>
            </w:r>
          </w:p>
          <w:p w:rsidR="00B4199E" w:rsidRPr="00D54E7A"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D54E7A">
              <w:rPr>
                <w:rFonts w:ascii="Times New Roman" w:eastAsia="Times New Roman" w:hAnsi="Times New Roman" w:cs="Times New Roman"/>
                <w:bCs/>
                <w:color w:val="0000FF"/>
                <w:sz w:val="20"/>
                <w:szCs w:val="20"/>
                <w:lang w:eastAsia="ru-RU"/>
              </w:rPr>
              <w:t xml:space="preserve">Для разработки должностных инструкций с учетом конкретных особенностей организации используются два квалификационных справочника - Единый тарифно-квалификационный </w:t>
            </w:r>
            <w:hyperlink r:id="rId3221" w:history="1">
              <w:r w:rsidRPr="00D54E7A">
                <w:rPr>
                  <w:rFonts w:ascii="Times New Roman" w:eastAsia="Times New Roman" w:hAnsi="Times New Roman" w:cs="Times New Roman"/>
                  <w:bCs/>
                  <w:color w:val="0000FF"/>
                  <w:sz w:val="20"/>
                  <w:szCs w:val="20"/>
                  <w:lang w:eastAsia="ru-RU"/>
                </w:rPr>
                <w:t>справочник</w:t>
              </w:r>
            </w:hyperlink>
            <w:r w:rsidRPr="00D54E7A">
              <w:rPr>
                <w:rFonts w:ascii="Times New Roman" w:eastAsia="Times New Roman" w:hAnsi="Times New Roman" w:cs="Times New Roman"/>
                <w:bCs/>
                <w:color w:val="0000FF"/>
                <w:sz w:val="20"/>
                <w:szCs w:val="20"/>
                <w:lang w:eastAsia="ru-RU"/>
              </w:rPr>
              <w:t xml:space="preserve"> работ и профессий рабочих (ЕТКС) и Единый квалификационный </w:t>
            </w:r>
            <w:hyperlink r:id="rId3222" w:history="1">
              <w:r w:rsidRPr="00D54E7A">
                <w:rPr>
                  <w:rFonts w:ascii="Times New Roman" w:eastAsia="Times New Roman" w:hAnsi="Times New Roman" w:cs="Times New Roman"/>
                  <w:bCs/>
                  <w:color w:val="0000FF"/>
                  <w:sz w:val="20"/>
                  <w:szCs w:val="20"/>
                  <w:lang w:eastAsia="ru-RU"/>
                </w:rPr>
                <w:t>справочник</w:t>
              </w:r>
            </w:hyperlink>
            <w:r w:rsidRPr="00D54E7A">
              <w:rPr>
                <w:rFonts w:ascii="Times New Roman" w:eastAsia="Times New Roman" w:hAnsi="Times New Roman" w:cs="Times New Roman"/>
                <w:bCs/>
                <w:color w:val="0000FF"/>
                <w:sz w:val="20"/>
                <w:szCs w:val="20"/>
                <w:lang w:eastAsia="ru-RU"/>
              </w:rPr>
              <w:t xml:space="preserve"> должностей руководителей, специалистов и служащих (утв. Постановлением Минтруда России от 29.01.2004 N 5). Постановлением Минтруда России от 09.02.2004 N 9 утвержден </w:t>
            </w:r>
            <w:hyperlink r:id="rId3223" w:history="1">
              <w:r w:rsidRPr="00D54E7A">
                <w:rPr>
                  <w:rFonts w:ascii="Times New Roman" w:eastAsia="Times New Roman" w:hAnsi="Times New Roman" w:cs="Times New Roman"/>
                  <w:bCs/>
                  <w:color w:val="0000FF"/>
                  <w:sz w:val="20"/>
                  <w:szCs w:val="20"/>
                  <w:lang w:eastAsia="ru-RU"/>
                </w:rPr>
                <w:t>Порядок</w:t>
              </w:r>
            </w:hyperlink>
            <w:r w:rsidRPr="00D54E7A">
              <w:rPr>
                <w:rFonts w:ascii="Times New Roman" w:eastAsia="Times New Roman" w:hAnsi="Times New Roman" w:cs="Times New Roman"/>
                <w:bCs/>
                <w:color w:val="0000FF"/>
                <w:sz w:val="20"/>
                <w:szCs w:val="20"/>
                <w:lang w:eastAsia="ru-RU"/>
              </w:rPr>
              <w:t xml:space="preserve"> применения Единого квалификационного справочника должностей руководителей, специалистов и служащих.</w:t>
            </w:r>
          </w:p>
          <w:p w:rsidR="00B4199E" w:rsidRPr="00D54E7A"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D54E7A">
              <w:rPr>
                <w:rFonts w:ascii="Times New Roman" w:eastAsia="Times New Roman" w:hAnsi="Times New Roman" w:cs="Times New Roman"/>
                <w:bCs/>
                <w:color w:val="0000FF"/>
                <w:sz w:val="20"/>
                <w:szCs w:val="20"/>
                <w:lang w:eastAsia="ru-RU"/>
              </w:rPr>
              <w:t xml:space="preserve">Материалы справочников носят в основном рекомендательный характер, однако согласно </w:t>
            </w:r>
            <w:hyperlink r:id="rId3224" w:history="1">
              <w:r w:rsidRPr="00D54E7A">
                <w:rPr>
                  <w:rFonts w:ascii="Times New Roman" w:eastAsia="Times New Roman" w:hAnsi="Times New Roman" w:cs="Times New Roman"/>
                  <w:bCs/>
                  <w:color w:val="0000FF"/>
                  <w:sz w:val="20"/>
                  <w:szCs w:val="20"/>
                  <w:lang w:eastAsia="ru-RU"/>
                </w:rPr>
                <w:t>ст. 57</w:t>
              </w:r>
            </w:hyperlink>
            <w:r w:rsidRPr="00D54E7A">
              <w:rPr>
                <w:rFonts w:ascii="Times New Roman" w:eastAsia="Times New Roman" w:hAnsi="Times New Roman" w:cs="Times New Roman"/>
                <w:bCs/>
                <w:color w:val="0000FF"/>
                <w:sz w:val="20"/>
                <w:szCs w:val="20"/>
                <w:lang w:eastAsia="ru-RU"/>
              </w:rPr>
              <w:t xml:space="preserve"> ТК РФ применение справочников обязательно для определения названия профессии, если выполняемая работа связана с вредными и (или) опасными условиями труда.</w:t>
            </w:r>
          </w:p>
          <w:p w:rsidR="00B4199E" w:rsidRPr="00D54E7A"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D54E7A">
              <w:rPr>
                <w:rFonts w:ascii="Times New Roman" w:eastAsia="Times New Roman" w:hAnsi="Times New Roman" w:cs="Times New Roman"/>
                <w:bCs/>
                <w:color w:val="0000FF"/>
                <w:sz w:val="20"/>
                <w:szCs w:val="20"/>
                <w:lang w:eastAsia="ru-RU"/>
              </w:rPr>
              <w:t>Напрашивается вопрос о том, нужны ли вообще должностные инструкции, в том числе по охране труда? Может, просто принять человека на работу с указанием должности или профессии?</w:t>
            </w:r>
          </w:p>
          <w:p w:rsidR="00B4199E" w:rsidRPr="00D54E7A"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D54E7A">
              <w:rPr>
                <w:rFonts w:ascii="Times New Roman" w:eastAsia="Times New Roman" w:hAnsi="Times New Roman" w:cs="Times New Roman"/>
                <w:bCs/>
                <w:color w:val="0000FF"/>
                <w:sz w:val="20"/>
                <w:szCs w:val="20"/>
                <w:lang w:eastAsia="ru-RU"/>
              </w:rPr>
              <w:t>Однако эти должностные инструкции необходимы, во-первых, работодателю для четкого определения функций, обязанностей и прав работника, которому оплачивается труд. Чем более конкретно будут указаны эти функции и обязанности, тем более будет обоснован и спрос за их выполнение.</w:t>
            </w:r>
          </w:p>
          <w:p w:rsidR="00B4199E" w:rsidRPr="00D54E7A"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D54E7A">
              <w:rPr>
                <w:rFonts w:ascii="Times New Roman" w:eastAsia="Times New Roman" w:hAnsi="Times New Roman" w:cs="Times New Roman"/>
                <w:bCs/>
                <w:color w:val="0000FF"/>
                <w:sz w:val="20"/>
                <w:szCs w:val="20"/>
                <w:lang w:eastAsia="ru-RU"/>
              </w:rPr>
              <w:t>Во-вторых, это необходимо и самому работнику, добровольно принимающему на себя конкретные функции и обязанности, а также получающему гарантированные права, особенно по охране его труда.</w:t>
            </w:r>
          </w:p>
          <w:p w:rsidR="00B4199E" w:rsidRPr="00D54E7A"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D54E7A">
              <w:rPr>
                <w:rFonts w:ascii="Times New Roman" w:eastAsia="Times New Roman" w:hAnsi="Times New Roman" w:cs="Times New Roman"/>
                <w:bCs/>
                <w:color w:val="0000FF"/>
                <w:sz w:val="20"/>
                <w:szCs w:val="20"/>
                <w:lang w:eastAsia="ru-RU"/>
              </w:rPr>
              <w:t>Довольно часто имели место произвольные толкования функций и обязанностей специалистов по охране труда, их подчиненность.</w:t>
            </w:r>
          </w:p>
          <w:p w:rsidR="00B4199E" w:rsidRPr="00D54E7A"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u w:val="single"/>
                <w:lang w:eastAsia="ru-RU"/>
              </w:rPr>
            </w:pPr>
            <w:r w:rsidRPr="00D54E7A">
              <w:rPr>
                <w:rFonts w:ascii="Times New Roman" w:eastAsia="Times New Roman" w:hAnsi="Times New Roman" w:cs="Times New Roman"/>
                <w:bCs/>
                <w:color w:val="0000FF"/>
                <w:sz w:val="20"/>
                <w:szCs w:val="20"/>
                <w:u w:val="single"/>
                <w:lang w:eastAsia="ru-RU"/>
              </w:rPr>
              <w:t xml:space="preserve">Ранее </w:t>
            </w:r>
            <w:hyperlink r:id="rId3225" w:history="1">
              <w:r w:rsidRPr="00D54E7A">
                <w:rPr>
                  <w:rFonts w:ascii="Times New Roman" w:eastAsia="Times New Roman" w:hAnsi="Times New Roman" w:cs="Times New Roman"/>
                  <w:bCs/>
                  <w:color w:val="0000FF"/>
                  <w:sz w:val="20"/>
                  <w:szCs w:val="20"/>
                  <w:u w:val="single"/>
                  <w:lang w:eastAsia="ru-RU"/>
                </w:rPr>
                <w:t>Рекомендациями</w:t>
              </w:r>
            </w:hyperlink>
            <w:r w:rsidRPr="00D54E7A">
              <w:rPr>
                <w:rFonts w:ascii="Times New Roman" w:eastAsia="Times New Roman" w:hAnsi="Times New Roman" w:cs="Times New Roman"/>
                <w:bCs/>
                <w:color w:val="0000FF"/>
                <w:sz w:val="20"/>
                <w:szCs w:val="20"/>
                <w:u w:val="single"/>
                <w:lang w:eastAsia="ru-RU"/>
              </w:rPr>
              <w:t xml:space="preserve"> по организации работ службы охраны труда в организации, утвержденными в 2000 г. в соответствии с утратившим силу в настоящее время Федеральным </w:t>
            </w:r>
            <w:hyperlink r:id="rId3226" w:history="1">
              <w:r w:rsidRPr="00D54E7A">
                <w:rPr>
                  <w:rFonts w:ascii="Times New Roman" w:eastAsia="Times New Roman" w:hAnsi="Times New Roman" w:cs="Times New Roman"/>
                  <w:bCs/>
                  <w:color w:val="0000FF"/>
                  <w:sz w:val="20"/>
                  <w:szCs w:val="20"/>
                  <w:u w:val="single"/>
                  <w:lang w:eastAsia="ru-RU"/>
                </w:rPr>
                <w:t>законом</w:t>
              </w:r>
            </w:hyperlink>
            <w:r w:rsidRPr="00D54E7A">
              <w:rPr>
                <w:rFonts w:ascii="Times New Roman" w:eastAsia="Times New Roman" w:hAnsi="Times New Roman" w:cs="Times New Roman"/>
                <w:bCs/>
                <w:color w:val="0000FF"/>
                <w:sz w:val="20"/>
                <w:szCs w:val="20"/>
                <w:u w:val="single"/>
                <w:lang w:eastAsia="ru-RU"/>
              </w:rPr>
              <w:t xml:space="preserve"> "Об основах охраны труда в Российской Федерации", было предусмотрено право работодателя поручить непосредственное руководство службой охраны труда одному из его заместителей.</w:t>
            </w:r>
          </w:p>
          <w:p w:rsidR="00B4199E" w:rsidRPr="00D54E7A"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D54E7A">
              <w:rPr>
                <w:rFonts w:ascii="Times New Roman" w:eastAsia="Times New Roman" w:hAnsi="Times New Roman" w:cs="Times New Roman"/>
                <w:b/>
                <w:bCs/>
                <w:color w:val="0000FF"/>
                <w:sz w:val="20"/>
                <w:szCs w:val="20"/>
                <w:lang w:eastAsia="ru-RU"/>
              </w:rPr>
              <w:t xml:space="preserve">Впоследствии Постановлением Министерства труда и социального развития РФ от 22 января 2001 г. </w:t>
            </w:r>
            <w:hyperlink r:id="rId3227" w:history="1">
              <w:r w:rsidRPr="00D54E7A">
                <w:rPr>
                  <w:rFonts w:ascii="Times New Roman" w:eastAsia="Times New Roman" w:hAnsi="Times New Roman" w:cs="Times New Roman"/>
                  <w:b/>
                  <w:bCs/>
                  <w:color w:val="0000FF"/>
                  <w:sz w:val="20"/>
                  <w:szCs w:val="20"/>
                  <w:lang w:eastAsia="ru-RU"/>
                </w:rPr>
                <w:t>п. 3.1.1</w:t>
              </w:r>
            </w:hyperlink>
            <w:r w:rsidRPr="00D54E7A">
              <w:rPr>
                <w:rFonts w:ascii="Times New Roman" w:eastAsia="Times New Roman" w:hAnsi="Times New Roman" w:cs="Times New Roman"/>
                <w:b/>
                <w:bCs/>
                <w:color w:val="0000FF"/>
                <w:sz w:val="20"/>
                <w:szCs w:val="20"/>
                <w:lang w:eastAsia="ru-RU"/>
              </w:rPr>
              <w:t xml:space="preserve"> этот вопрос был более конкретизирован: "Служба охраны труда находится непосредственно в подчинении работодателя предприятия".</w:t>
            </w:r>
            <w:r w:rsidRPr="00D54E7A">
              <w:rPr>
                <w:rFonts w:ascii="Times New Roman" w:eastAsia="Times New Roman" w:hAnsi="Times New Roman" w:cs="Times New Roman"/>
                <w:bCs/>
                <w:color w:val="0000FF"/>
                <w:sz w:val="20"/>
                <w:szCs w:val="20"/>
                <w:lang w:eastAsia="ru-RU"/>
              </w:rPr>
              <w:t xml:space="preserve"> На практике именно так и поступают, так как попытка переложить (на одного из заместителей) ответственность за руководство и эффективность работы службы охраны труда нередко заканчивалась трагедиями. Получив дополнительную службу (по охране труда), у отдельных нерадивых заместителей руководителя появлялось желание использовать их на решение текущих вопросов, не имеющих отношения к охране труда. Более того, например, переведенный под непосредственное руководство одного из заместителей директора - по хозяйственной части, по снабжению, по работе с персоналом, главного инженера и т.п. (в зависимости от основного направления деятельности организации) специалист по охране труда во многом лишался возможности принимать немедленные и эффективные меры к устранению выявленных нарушений по охране труда, так как это могло затруднять выполнение производственного процесса на участке работы этого заместителя директора.</w:t>
            </w:r>
          </w:p>
          <w:p w:rsidR="00B4199E" w:rsidRPr="00D54E7A"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D54E7A">
              <w:rPr>
                <w:rFonts w:ascii="Times New Roman" w:eastAsia="Times New Roman" w:hAnsi="Times New Roman" w:cs="Times New Roman"/>
                <w:bCs/>
                <w:color w:val="0000FF"/>
                <w:sz w:val="20"/>
                <w:szCs w:val="20"/>
                <w:lang w:eastAsia="ru-RU"/>
              </w:rPr>
              <w:t>Поэтому каждый работодатель должен хорошо подумать перед принятием решения о передаче непосредственного руководства службой охраны труда одному из своих заместителей. Ведь в случае если придет беда по охране труда, персонально отвечать за ее причины и допущенные нарушения все равно придется непосредственно работодателю (в лице генерального директора, председателя правления ООО, ОАО, ЗАО и т.п.).</w:t>
            </w:r>
          </w:p>
          <w:p w:rsidR="00B4199E" w:rsidRPr="00D54E7A"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D54E7A">
              <w:rPr>
                <w:rFonts w:ascii="Times New Roman" w:eastAsia="Times New Roman" w:hAnsi="Times New Roman" w:cs="Times New Roman"/>
                <w:bCs/>
                <w:color w:val="0000FF"/>
                <w:sz w:val="20"/>
                <w:szCs w:val="20"/>
                <w:lang w:eastAsia="ru-RU"/>
              </w:rPr>
              <w:t>Кроме того, возможна разработка отдельно должностной инструкции непосредственно по охране труда.</w:t>
            </w:r>
          </w:p>
          <w:p w:rsidR="00B4199E" w:rsidRPr="00D54E7A"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u w:val="single"/>
                <w:lang w:eastAsia="ru-RU"/>
              </w:rPr>
            </w:pPr>
            <w:r w:rsidRPr="00D54E7A">
              <w:rPr>
                <w:rFonts w:ascii="Times New Roman" w:eastAsia="Times New Roman" w:hAnsi="Times New Roman" w:cs="Times New Roman"/>
                <w:b/>
                <w:bCs/>
                <w:color w:val="0000FF"/>
                <w:sz w:val="20"/>
                <w:szCs w:val="20"/>
                <w:lang w:eastAsia="ru-RU"/>
              </w:rPr>
              <w:t>Например, совершенно правильно поступил Комитет труда и занятости Правительства Москвы,</w:t>
            </w:r>
            <w:r w:rsidRPr="00D54E7A">
              <w:rPr>
                <w:rFonts w:ascii="Times New Roman" w:eastAsia="Times New Roman" w:hAnsi="Times New Roman" w:cs="Times New Roman"/>
                <w:bCs/>
                <w:color w:val="0000FF"/>
                <w:sz w:val="20"/>
                <w:szCs w:val="20"/>
                <w:lang w:eastAsia="ru-RU"/>
              </w:rPr>
              <w:t xml:space="preserve"> который в своем </w:t>
            </w:r>
            <w:r w:rsidRPr="00D54E7A">
              <w:rPr>
                <w:rFonts w:ascii="Times New Roman" w:eastAsia="Times New Roman" w:hAnsi="Times New Roman" w:cs="Times New Roman"/>
                <w:b/>
                <w:bCs/>
                <w:color w:val="0000FF"/>
                <w:sz w:val="20"/>
                <w:szCs w:val="20"/>
                <w:lang w:eastAsia="ru-RU"/>
              </w:rPr>
              <w:t>Приказе от 05.03.1998 N 58 в разд. 2</w:t>
            </w:r>
            <w:r w:rsidRPr="00D54E7A">
              <w:rPr>
                <w:rFonts w:ascii="Times New Roman" w:eastAsia="Times New Roman" w:hAnsi="Times New Roman" w:cs="Times New Roman"/>
                <w:bCs/>
                <w:color w:val="0000FF"/>
                <w:sz w:val="20"/>
                <w:szCs w:val="20"/>
                <w:lang w:eastAsia="ru-RU"/>
              </w:rPr>
              <w:t xml:space="preserve"> "Распределение функций по обеспечению охраны труда в организации между руководителями и специалистами" обязанностью руководителя организации (</w:t>
            </w:r>
            <w:r w:rsidRPr="00D54E7A">
              <w:rPr>
                <w:rFonts w:ascii="Times New Roman" w:eastAsia="Times New Roman" w:hAnsi="Times New Roman" w:cs="Times New Roman"/>
                <w:b/>
                <w:bCs/>
                <w:color w:val="0000FF"/>
                <w:sz w:val="20"/>
                <w:szCs w:val="20"/>
                <w:lang w:eastAsia="ru-RU"/>
              </w:rPr>
              <w:t>генерального директора, директора, начальника, управляющего</w:t>
            </w:r>
            <w:r w:rsidRPr="00D54E7A">
              <w:rPr>
                <w:rFonts w:ascii="Times New Roman" w:eastAsia="Times New Roman" w:hAnsi="Times New Roman" w:cs="Times New Roman"/>
                <w:bCs/>
                <w:color w:val="0000FF"/>
                <w:sz w:val="20"/>
                <w:szCs w:val="20"/>
                <w:lang w:eastAsia="ru-RU"/>
              </w:rPr>
              <w:t xml:space="preserve">) </w:t>
            </w:r>
            <w:r w:rsidRPr="00D54E7A">
              <w:rPr>
                <w:rFonts w:ascii="Times New Roman" w:eastAsia="Times New Roman" w:hAnsi="Times New Roman" w:cs="Times New Roman"/>
                <w:bCs/>
                <w:color w:val="0000FF"/>
                <w:sz w:val="20"/>
                <w:szCs w:val="20"/>
                <w:u w:val="single"/>
                <w:lang w:eastAsia="ru-RU"/>
              </w:rPr>
              <w:t>специальным пунктом четко предусмотрел:</w:t>
            </w:r>
          </w:p>
          <w:p w:rsidR="00B4199E" w:rsidRPr="00D54E7A" w:rsidRDefault="002633FC"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hyperlink r:id="rId3228" w:history="1">
              <w:r w:rsidR="00B4199E" w:rsidRPr="00D54E7A">
                <w:rPr>
                  <w:rFonts w:ascii="Times New Roman" w:eastAsia="Times New Roman" w:hAnsi="Times New Roman" w:cs="Times New Roman"/>
                  <w:b/>
                  <w:bCs/>
                  <w:color w:val="0000FF"/>
                  <w:sz w:val="20"/>
                  <w:szCs w:val="20"/>
                  <w:lang w:eastAsia="ru-RU"/>
                </w:rPr>
                <w:t>2.1.7</w:t>
              </w:r>
            </w:hyperlink>
            <w:r w:rsidR="00B4199E" w:rsidRPr="00D54E7A">
              <w:rPr>
                <w:rFonts w:ascii="Times New Roman" w:eastAsia="Times New Roman" w:hAnsi="Times New Roman" w:cs="Times New Roman"/>
                <w:b/>
                <w:bCs/>
                <w:color w:val="0000FF"/>
                <w:sz w:val="20"/>
                <w:szCs w:val="20"/>
                <w:lang w:eastAsia="ru-RU"/>
              </w:rPr>
              <w:t xml:space="preserve"> </w:t>
            </w:r>
            <w:r w:rsidR="00B4199E" w:rsidRPr="00D54E7A">
              <w:rPr>
                <w:rFonts w:ascii="Times New Roman" w:eastAsia="Times New Roman" w:hAnsi="Times New Roman" w:cs="Times New Roman"/>
                <w:bCs/>
                <w:color w:val="0000FF"/>
                <w:sz w:val="20"/>
                <w:szCs w:val="20"/>
                <w:lang w:eastAsia="ru-RU"/>
              </w:rPr>
              <w:t>"Осуществлять руководство службой охраны труда организации". В разделах распределения функций других руководителей (технического директора, заместителей руководителя организации по производству, по капитальному строительству, по снабжению, главного инженера) первой обязанностью (</w:t>
            </w:r>
            <w:hyperlink r:id="rId3229" w:history="1">
              <w:r w:rsidR="00B4199E" w:rsidRPr="00D54E7A">
                <w:rPr>
                  <w:rFonts w:ascii="Times New Roman" w:eastAsia="Times New Roman" w:hAnsi="Times New Roman" w:cs="Times New Roman"/>
                  <w:bCs/>
                  <w:color w:val="0000FF"/>
                  <w:sz w:val="20"/>
                  <w:szCs w:val="20"/>
                  <w:lang w:eastAsia="ru-RU"/>
                </w:rPr>
                <w:t>п. 2.2.1</w:t>
              </w:r>
            </w:hyperlink>
            <w:r w:rsidR="00B4199E" w:rsidRPr="00D54E7A">
              <w:rPr>
                <w:rFonts w:ascii="Times New Roman" w:eastAsia="Times New Roman" w:hAnsi="Times New Roman" w:cs="Times New Roman"/>
                <w:bCs/>
                <w:color w:val="0000FF"/>
                <w:sz w:val="20"/>
                <w:szCs w:val="20"/>
                <w:lang w:eastAsia="ru-RU"/>
              </w:rPr>
              <w:t xml:space="preserve"> и др.) также конкретно предусмотрено: "Руководство работой по обеспечению охраны труда руководителями структурных подразделений, а также обязанность </w:t>
            </w:r>
            <w:hyperlink r:id="rId3230" w:history="1">
              <w:r w:rsidR="00B4199E" w:rsidRPr="00D54E7A">
                <w:rPr>
                  <w:rFonts w:ascii="Times New Roman" w:eastAsia="Times New Roman" w:hAnsi="Times New Roman" w:cs="Times New Roman"/>
                  <w:bCs/>
                  <w:color w:val="0000FF"/>
                  <w:sz w:val="20"/>
                  <w:szCs w:val="20"/>
                  <w:lang w:eastAsia="ru-RU"/>
                </w:rPr>
                <w:t>(п. 2.6.15)</w:t>
              </w:r>
            </w:hyperlink>
            <w:r w:rsidR="00B4199E" w:rsidRPr="00D54E7A">
              <w:rPr>
                <w:rFonts w:ascii="Times New Roman" w:eastAsia="Times New Roman" w:hAnsi="Times New Roman" w:cs="Times New Roman"/>
                <w:bCs/>
                <w:color w:val="0000FF"/>
                <w:sz w:val="20"/>
                <w:szCs w:val="20"/>
                <w:lang w:eastAsia="ru-RU"/>
              </w:rPr>
              <w:t xml:space="preserve"> согласовывать разработанные по производственным участкам, отраслям проекты документов: инструкций по охране труда для работников; стандартов предприятия ССБТ; перечней профессий и должностей работников, освобожденных от первичного инструктажа на рабочем месте, программ первичного инструктажа по охране труда на рабочем месте".</w:t>
            </w:r>
          </w:p>
          <w:p w:rsidR="00B4199E" w:rsidRPr="00D54E7A"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p>
          <w:p w:rsidR="00B4199E" w:rsidRPr="00D54E7A"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D54E7A">
              <w:rPr>
                <w:rFonts w:ascii="Times New Roman" w:eastAsia="Times New Roman" w:hAnsi="Times New Roman" w:cs="Times New Roman"/>
                <w:bCs/>
                <w:color w:val="0000FF"/>
                <w:sz w:val="20"/>
                <w:szCs w:val="20"/>
                <w:lang w:eastAsia="ru-RU"/>
              </w:rPr>
              <w:t>В.И. Орлов</w:t>
            </w:r>
          </w:p>
          <w:p w:rsidR="00B4199E" w:rsidRPr="00D54E7A"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D54E7A">
              <w:rPr>
                <w:rFonts w:ascii="Times New Roman" w:eastAsia="Times New Roman" w:hAnsi="Times New Roman" w:cs="Times New Roman"/>
                <w:bCs/>
                <w:color w:val="0000FF"/>
                <w:sz w:val="20"/>
                <w:szCs w:val="20"/>
                <w:lang w:eastAsia="ru-RU"/>
              </w:rPr>
              <w:t>Замгендиректора АСОТ</w:t>
            </w:r>
          </w:p>
          <w:p w:rsidR="00B4199E" w:rsidRPr="00D54E7A" w:rsidRDefault="00B4199E" w:rsidP="00B4199E">
            <w:pPr>
              <w:autoSpaceDE w:val="0"/>
              <w:autoSpaceDN w:val="0"/>
              <w:adjustRightInd w:val="0"/>
              <w:spacing w:after="0" w:line="240" w:lineRule="auto"/>
              <w:rPr>
                <w:rFonts w:ascii="Times New Roman" w:eastAsia="Times New Roman" w:hAnsi="Times New Roman" w:cs="Times New Roman"/>
                <w:bCs/>
                <w:color w:val="0000FF"/>
                <w:sz w:val="20"/>
                <w:szCs w:val="20"/>
                <w:lang w:eastAsia="ru-RU"/>
              </w:rPr>
            </w:pPr>
            <w:r w:rsidRPr="00D54E7A">
              <w:rPr>
                <w:rFonts w:ascii="Times New Roman" w:eastAsia="Times New Roman" w:hAnsi="Times New Roman" w:cs="Times New Roman"/>
                <w:bCs/>
                <w:color w:val="0000FF"/>
                <w:sz w:val="20"/>
                <w:szCs w:val="20"/>
                <w:lang w:eastAsia="ru-RU"/>
              </w:rPr>
              <w:t>Подписано в печать</w:t>
            </w:r>
          </w:p>
          <w:p w:rsidR="00B4199E" w:rsidRPr="00D54E7A" w:rsidRDefault="00B4199E" w:rsidP="00B4199E">
            <w:pPr>
              <w:autoSpaceDE w:val="0"/>
              <w:autoSpaceDN w:val="0"/>
              <w:adjustRightInd w:val="0"/>
              <w:spacing w:after="0" w:line="240" w:lineRule="auto"/>
              <w:rPr>
                <w:rFonts w:ascii="Times New Roman" w:eastAsia="Times New Roman" w:hAnsi="Times New Roman" w:cs="Times New Roman"/>
                <w:bCs/>
                <w:color w:val="0000FF"/>
                <w:sz w:val="20"/>
                <w:szCs w:val="20"/>
                <w:lang w:eastAsia="ru-RU"/>
              </w:rPr>
            </w:pPr>
            <w:r w:rsidRPr="00D54E7A">
              <w:rPr>
                <w:rFonts w:ascii="Times New Roman" w:eastAsia="Times New Roman" w:hAnsi="Times New Roman" w:cs="Times New Roman"/>
                <w:bCs/>
                <w:color w:val="0000FF"/>
                <w:sz w:val="20"/>
                <w:szCs w:val="20"/>
                <w:lang w:eastAsia="ru-RU"/>
              </w:rPr>
              <w:t>09.12.2011</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lang w:eastAsia="ru-RU"/>
              </w:rPr>
            </w:pP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Приказ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Комитета труда и занятости  Москвы от  05.03.98</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 58</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88</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 создании отраслевой комиссии по охране труда»</w:t>
            </w:r>
          </w:p>
          <w:p w:rsidR="00B4199E" w:rsidRPr="00B4199E" w:rsidRDefault="00B4199E" w:rsidP="00B4199E">
            <w:pPr>
              <w:spacing w:after="0" w:line="240" w:lineRule="auto"/>
              <w:jc w:val="center"/>
              <w:rPr>
                <w:rFonts w:ascii="Times New Roman" w:eastAsia="Times New Roman" w:hAnsi="Times New Roman" w:cs="Times New Roman"/>
                <w:b/>
                <w:color w:val="000000"/>
                <w:lang w:eastAsia="ru-RU"/>
              </w:rPr>
            </w:pPr>
            <w:r w:rsidRPr="00B4199E">
              <w:rPr>
                <w:rFonts w:ascii="Times New Roman" w:eastAsia="Times New Roman" w:hAnsi="Times New Roman" w:cs="Times New Roman"/>
                <w:b/>
                <w:lang w:eastAsia="ru-RU"/>
              </w:rPr>
              <w:t xml:space="preserve"> (вместе с «Положением об отраслевой комиссии по охране труда при Департаменте образования города Москвы») в  </w:t>
            </w:r>
            <w:r w:rsidRPr="00B4199E">
              <w:rPr>
                <w:rFonts w:ascii="Times New Roman" w:eastAsia="Times New Roman" w:hAnsi="Times New Roman" w:cs="Times New Roman"/>
                <w:b/>
                <w:color w:val="000000"/>
                <w:lang w:eastAsia="ru-RU"/>
              </w:rPr>
              <w:t>ред. 29.10.04 № 668.</w:t>
            </w:r>
          </w:p>
          <w:p w:rsidR="00B4199E" w:rsidRPr="00B4199E" w:rsidRDefault="00B4199E" w:rsidP="00B4199E">
            <w:pPr>
              <w:spacing w:after="0" w:line="240" w:lineRule="auto"/>
              <w:jc w:val="center"/>
              <w:rPr>
                <w:rFonts w:ascii="Times New Roman" w:eastAsia="Times New Roman" w:hAnsi="Times New Roman" w:cs="Times New Roman"/>
                <w:b/>
                <w:color w:val="000000"/>
                <w:lang w:eastAsia="ru-RU"/>
              </w:rPr>
            </w:pPr>
          </w:p>
          <w:p w:rsidR="00B4199E" w:rsidRPr="00B4199E" w:rsidRDefault="00B4199E" w:rsidP="00B4199E">
            <w:pPr>
              <w:spacing w:after="0" w:line="240" w:lineRule="auto"/>
              <w:jc w:val="both"/>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Примечание:</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sz w:val="20"/>
                <w:szCs w:val="20"/>
                <w:lang w:eastAsia="ru-RU"/>
              </w:rPr>
              <w:t xml:space="preserve">               </w:t>
            </w:r>
            <w:r w:rsidRPr="00B4199E">
              <w:rPr>
                <w:rFonts w:ascii="Times New Roman" w:eastAsia="Times New Roman" w:hAnsi="Times New Roman" w:cs="Times New Roman"/>
                <w:bCs/>
                <w:color w:val="0000FF"/>
                <w:sz w:val="20"/>
                <w:szCs w:val="20"/>
                <w:lang w:eastAsia="ru-RU"/>
              </w:rPr>
              <w:t>Приказом  Департамента образования г. Москвы от 29.10.2004</w:t>
            </w:r>
            <w:r w:rsidRPr="00B4199E">
              <w:rPr>
                <w:rFonts w:ascii="Times New Roman" w:eastAsia="Times New Roman" w:hAnsi="Times New Roman" w:cs="Times New Roman"/>
                <w:b/>
                <w:bCs/>
                <w:color w:val="0000FF"/>
                <w:sz w:val="20"/>
                <w:szCs w:val="20"/>
                <w:lang w:eastAsia="ru-RU"/>
              </w:rPr>
              <w:t xml:space="preserve"> N 668 </w:t>
            </w:r>
            <w:r w:rsidRPr="00B4199E">
              <w:rPr>
                <w:rFonts w:ascii="Times New Roman" w:eastAsia="Times New Roman" w:hAnsi="Times New Roman" w:cs="Times New Roman"/>
                <w:bCs/>
                <w:color w:val="0000FF"/>
                <w:sz w:val="20"/>
                <w:szCs w:val="20"/>
                <w:lang w:eastAsia="ru-RU"/>
              </w:rPr>
              <w:t>"Об утверждении состава отраслевой комиссии по охране труда Департамента образования города Москвы"</w:t>
            </w:r>
            <w:r w:rsidRPr="00B4199E">
              <w:rPr>
                <w:rFonts w:ascii="Times New Roman" w:eastAsia="Times New Roman" w:hAnsi="Times New Roman" w:cs="Times New Roman"/>
                <w:b/>
                <w:bCs/>
                <w:sz w:val="20"/>
                <w:szCs w:val="20"/>
                <w:lang w:eastAsia="ru-RU"/>
              </w:rPr>
              <w:t xml:space="preserve"> </w:t>
            </w:r>
            <w:r w:rsidRPr="00B4199E">
              <w:rPr>
                <w:rFonts w:ascii="Times New Roman" w:eastAsia="Times New Roman" w:hAnsi="Times New Roman" w:cs="Times New Roman"/>
                <w:b/>
                <w:bCs/>
                <w:color w:val="FF0000"/>
                <w:sz w:val="20"/>
                <w:szCs w:val="20"/>
                <w:lang w:eastAsia="ru-RU"/>
              </w:rPr>
              <w:t xml:space="preserve">признано утратившим силу </w:t>
            </w:r>
            <w:hyperlink r:id="rId3231" w:history="1">
              <w:r w:rsidRPr="00B4199E">
                <w:rPr>
                  <w:rFonts w:ascii="Times New Roman" w:eastAsia="Times New Roman" w:hAnsi="Times New Roman" w:cs="Times New Roman"/>
                  <w:b/>
                  <w:bCs/>
                  <w:color w:val="FF0000"/>
                  <w:sz w:val="20"/>
                  <w:szCs w:val="20"/>
                  <w:lang w:eastAsia="ru-RU"/>
                </w:rPr>
                <w:t>приложение 2</w:t>
              </w:r>
            </w:hyperlink>
            <w:r w:rsidRPr="00B4199E">
              <w:rPr>
                <w:rFonts w:ascii="Times New Roman" w:eastAsia="Times New Roman" w:hAnsi="Times New Roman" w:cs="Times New Roman"/>
                <w:b/>
                <w:bCs/>
                <w:sz w:val="20"/>
                <w:szCs w:val="20"/>
                <w:lang w:eastAsia="ru-RU"/>
              </w:rPr>
              <w:t xml:space="preserve"> </w:t>
            </w:r>
            <w:r w:rsidRPr="00B4199E">
              <w:rPr>
                <w:rFonts w:ascii="Times New Roman" w:eastAsia="Times New Roman" w:hAnsi="Times New Roman" w:cs="Times New Roman"/>
                <w:bCs/>
                <w:color w:val="0000FF"/>
                <w:sz w:val="20"/>
                <w:szCs w:val="20"/>
                <w:lang w:eastAsia="ru-RU"/>
              </w:rPr>
              <w:t xml:space="preserve">к приказу Департамента образования от 8 октября 2002 года  </w:t>
            </w:r>
            <w:r w:rsidRPr="00B4199E">
              <w:rPr>
                <w:rFonts w:ascii="Times New Roman" w:eastAsia="Times New Roman" w:hAnsi="Times New Roman" w:cs="Times New Roman"/>
                <w:b/>
                <w:bCs/>
                <w:color w:val="0000FF"/>
                <w:sz w:val="20"/>
                <w:szCs w:val="20"/>
                <w:lang w:eastAsia="ru-RU"/>
              </w:rPr>
              <w:t>N 798</w:t>
            </w:r>
            <w:r w:rsidRPr="00B4199E">
              <w:rPr>
                <w:rFonts w:ascii="Times New Roman" w:eastAsia="Times New Roman" w:hAnsi="Times New Roman" w:cs="Times New Roman"/>
                <w:bCs/>
                <w:color w:val="0000FF"/>
                <w:sz w:val="20"/>
                <w:szCs w:val="20"/>
                <w:lang w:eastAsia="ru-RU"/>
              </w:rPr>
              <w:t xml:space="preserve"> "О создании отраслевой комиссии по охране труда".</w:t>
            </w:r>
          </w:p>
          <w:p w:rsidR="00B4199E" w:rsidRPr="00B4199E" w:rsidRDefault="00B4199E" w:rsidP="00B4199E">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Приказ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Департамента образования  Правительства  Москвы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от 08.10.02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798</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89</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 финансировании мероприятий по охране труда»</w:t>
            </w:r>
          </w:p>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both"/>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Примечание.</w:t>
            </w: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Ниже представлен текст данного Письма: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«Во исполнение решения коллегии Департамента здравоохранения от 29.01.2004 (протокол 1-2, п. 5.1) и в целях повышения эффективности работы в области охраны труда Департамент здравоохранения города Москвы сообщает, что финансирование мероприятий по охране труда, указанных в </w:t>
            </w:r>
            <w:hyperlink r:id="rId3232" w:history="1">
              <w:r w:rsidRPr="00B4199E">
                <w:rPr>
                  <w:rFonts w:ascii="Times New Roman" w:eastAsia="Times New Roman" w:hAnsi="Times New Roman" w:cs="Times New Roman"/>
                  <w:bCs/>
                  <w:color w:val="0000FF"/>
                  <w:sz w:val="20"/>
                  <w:szCs w:val="20"/>
                  <w:lang w:eastAsia="ru-RU"/>
                </w:rPr>
                <w:t>Рекомендациях</w:t>
              </w:r>
            </w:hyperlink>
            <w:r w:rsidRPr="00B4199E">
              <w:rPr>
                <w:rFonts w:ascii="Times New Roman" w:eastAsia="Times New Roman" w:hAnsi="Times New Roman" w:cs="Times New Roman"/>
                <w:bCs/>
                <w:color w:val="0000FF"/>
                <w:sz w:val="20"/>
                <w:szCs w:val="20"/>
                <w:lang w:eastAsia="ru-RU"/>
              </w:rPr>
              <w:t xml:space="preserve"> по планированию мероприятий по охране труда (утв. постановлением Минтруда России от 27.02.1995 N 11), следует осуществлять в пределах общей суммы средств консолидированного фонда учреждения.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При этом расходы на мероприятия по охране труда в зависимости от вида работ (товаров, услуг) производить по соответствующим статьям бюджетной классификации.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Кроме того, Департамент здравоохранения разрешает расходовать на мероприятия по охране труда до 5% средств, полученных от внебюджетной деятельности учреждения.</w:t>
            </w:r>
          </w:p>
          <w:p w:rsidR="00B4199E" w:rsidRPr="00B4199E" w:rsidRDefault="00B4199E" w:rsidP="00B4199E">
            <w:pPr>
              <w:autoSpaceDE w:val="0"/>
              <w:autoSpaceDN w:val="0"/>
              <w:adjustRightInd w:val="0"/>
              <w:spacing w:after="0" w:line="240" w:lineRule="auto"/>
              <w:jc w:val="both"/>
              <w:outlineLvl w:val="0"/>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Заместитель руководителя</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Департамента здравоохранения</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В.А. Соболев»</w:t>
            </w:r>
          </w:p>
          <w:p w:rsidR="00B4199E" w:rsidRPr="00B4199E" w:rsidRDefault="00B4199E" w:rsidP="00B4199E">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Письмо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Департамента здравоохранения г. Москвы от  25.10.04</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 44-18-2645</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90</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both"/>
              <w:rPr>
                <w:rFonts w:ascii="Times New Roman" w:eastAsia="Times New Roman" w:hAnsi="Times New Roman" w:cs="Times New Roman"/>
                <w:color w:val="000000"/>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000000"/>
                <w:lang w:eastAsia="ru-RU"/>
              </w:rPr>
            </w:pPr>
            <w:r w:rsidRPr="00B4199E">
              <w:rPr>
                <w:rFonts w:ascii="Times New Roman" w:eastAsia="Times New Roman" w:hAnsi="Times New Roman" w:cs="Times New Roman"/>
                <w:b/>
                <w:color w:val="000000"/>
                <w:lang w:eastAsia="ru-RU"/>
              </w:rPr>
              <w:t xml:space="preserve">"Об организации работы по охране труда в  учреждениях, организациях и  предприятиях системы Департамента здравоохранения города Москвы" </w:t>
            </w:r>
          </w:p>
          <w:p w:rsidR="00B4199E" w:rsidRPr="00B4199E" w:rsidRDefault="00B4199E" w:rsidP="00B4199E">
            <w:pPr>
              <w:spacing w:after="0" w:line="240" w:lineRule="auto"/>
              <w:jc w:val="center"/>
              <w:rPr>
                <w:rFonts w:ascii="Times New Roman" w:eastAsia="Times New Roman" w:hAnsi="Times New Roman" w:cs="Times New Roman"/>
                <w:b/>
                <w:color w:val="000000"/>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000000"/>
                <w:lang w:eastAsia="ru-RU"/>
              </w:rPr>
            </w:pPr>
            <w:r w:rsidRPr="00B4199E">
              <w:rPr>
                <w:rFonts w:ascii="Times New Roman" w:eastAsia="Times New Roman" w:hAnsi="Times New Roman" w:cs="Times New Roman"/>
                <w:b/>
                <w:color w:val="000000"/>
                <w:lang w:eastAsia="ru-RU"/>
              </w:rPr>
              <w:t>(вместе с "Положением о системе государственного управления  охраной труда в организациях, учреждениях, организациях и предприятиях системы Департамента  здравоохранения города Москвы",  "Положением о службе охраны труда  органов управления, учреждений организаций и предприятий системы Департамента здравоохранения города Москвы",    "Положением об организации  обучения и проверки знаний по охране труда в организациях, учреждениях, организациях и предприятиях системы Департамента  здравоохранения города Москвы")</w:t>
            </w:r>
          </w:p>
          <w:p w:rsidR="00B4199E" w:rsidRPr="00B4199E" w:rsidRDefault="00B4199E" w:rsidP="00B4199E">
            <w:pPr>
              <w:spacing w:after="0" w:line="240" w:lineRule="auto"/>
              <w:jc w:val="center"/>
              <w:rPr>
                <w:rFonts w:ascii="Times New Roman" w:eastAsia="Times New Roman" w:hAnsi="Times New Roman" w:cs="Times New Roman"/>
                <w:b/>
                <w:color w:val="000000"/>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Приказ</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Руководителя Департамента  здравоохранения г. Москвы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от 07.03.06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114</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91</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 представлении  информации для введения  должности инженера по охране труда"</w:t>
            </w: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Письмо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Департамента  Здравоохранения  г. Москвы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от 19.07.07</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72-18-407</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92</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 работе по охране труда в учреждениях системы Департамента здравоохранения в 2008 году"</w:t>
            </w:r>
          </w:p>
          <w:p w:rsidR="00B4199E" w:rsidRPr="00B4199E" w:rsidRDefault="00B4199E" w:rsidP="00B4199E">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Письмо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Департамента  Здравоохранения г. Москвы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от 18.02.09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72-18-172</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93</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 "Соглашении  между Правительством, Департаментом здравоохранения и профсоюзом  работников здравоохранения г. Москвы  на 2007-2009 годы "</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sz w:val="20"/>
                <w:szCs w:val="20"/>
                <w:lang w:eastAsia="ru-RU"/>
              </w:rPr>
            </w:pPr>
          </w:p>
          <w:p w:rsidR="00B4199E" w:rsidRPr="002E323F"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2E323F">
              <w:rPr>
                <w:rFonts w:ascii="Times New Roman" w:eastAsia="Times New Roman" w:hAnsi="Times New Roman" w:cs="Times New Roman"/>
                <w:b/>
                <w:bCs/>
                <w:color w:val="0000FF"/>
                <w:sz w:val="20"/>
                <w:szCs w:val="20"/>
                <w:lang w:eastAsia="ru-RU"/>
              </w:rPr>
              <w:t>Примечание.</w:t>
            </w: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В частности, данным Соглашением приняты следующие обязательства в области охраны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«4.2.7. Поручить работодателям, представителям работодателя лечебно-профилактических учреждений, предприятий, организаций независимо от организационно-правовой формы устанавливать коллективными договорами: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режим рабочего времени, режим отдыха;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порядок предоставления ежегодных оплачиваемых отпусков (в том числе дополнительных оплачиваемых отпусков работникам, занятым на работах с вредными и (или) опасными условиями труда, работникам с ненормированным рабочим днем);</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порядок выплаты пособий по временной нетрудоспособности из средств работодателя в размере среднемесячного заработка за первые два дня нетрудоспособности работника в связи с его заболеванием или травмой, за исключением несчастных случаев на производстве и профзаболеваний;</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организацию горячего питания работникам лечебно-профилактических учреждений, организаций, предприятий, в том числе льготного и бесплатного, в объемах, предусмотренных нормами, нормативами и коллективными договорами;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во всех проектируемых, вновь строящихся и реконструируемых учреждениях, предприятиях, организациях здравоохранения наличие социально-бытовых помещений для работников: комнат приема пищи, отдыха, гардеробных, душевых, комнат личной гигиены женщин, буфетов и др.;</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выдачу молока работникам при наличии вредных веществ, указанных в соответствующих правовых актах, в воздухе рабочей зоны независимо от их концентрации;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обеспечение в соответствии с действующими нормами соответствующей спецодеждой и спецобувью врачей и среднего медперсонала ЛПУ при выездах и выходах на участки и линии; санитарной обувью - работников стационаров, в том числе профилактической обувью - медсестер хирургического профиля;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организацию и проведение аттестации рабочих мест по условиям труда, сертификацию работ по охране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создание необходимых условий для организации и эффективной деятельности членов комиссий (комитетов) по охране труда и уполномоченных (доверенных) лиц первичных профсоюзных организаций;</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предоставление оплачиваемого времени не менее 1,5 часов в неделю уполномоченным профсоюзных комитетов и членам комиссий для выполнения возложенных на них обязанностей по контролю за состоянием условий и охраны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взимание членских профсоюзных взносов через централизованные бухгалтерии управлений здравоохранения административных округов и бухгалтерии учреждений, предприятий и организаций в безналичном порядке.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4.2.8. В 2007 году разработать и утвердить в Правительстве города Москвы Перечень должностей подлежащих обязательному страхованию медицинских, фармацевтических и иных работников государственной и муниципальной систем здравоохранения, занятие которых связано с угрозой жизни и здоровью этих работников.</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4.2.9. Обеспечивать разработку соглашений по охране труда на следующий год до утверждения бюджета с целью включения предполагаемых затрат на мероприятия по охране труда в консолидированную смету расходов учреждения.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Планировать мероприятия по охране труда с учетом </w:t>
            </w:r>
            <w:hyperlink r:id="rId3233" w:history="1">
              <w:r w:rsidRPr="00B4199E">
                <w:rPr>
                  <w:rFonts w:ascii="Times New Roman" w:eastAsia="Times New Roman" w:hAnsi="Times New Roman" w:cs="Times New Roman"/>
                  <w:bCs/>
                  <w:color w:val="0000FF"/>
                  <w:sz w:val="20"/>
                  <w:szCs w:val="20"/>
                  <w:lang w:eastAsia="ru-RU"/>
                </w:rPr>
                <w:t>рекомендаций</w:t>
              </w:r>
            </w:hyperlink>
            <w:r w:rsidRPr="00B4199E">
              <w:rPr>
                <w:rFonts w:ascii="Times New Roman" w:eastAsia="Times New Roman" w:hAnsi="Times New Roman" w:cs="Times New Roman"/>
                <w:bCs/>
                <w:color w:val="0000FF"/>
                <w:sz w:val="20"/>
                <w:szCs w:val="20"/>
                <w:lang w:eastAsia="ru-RU"/>
              </w:rPr>
              <w:t>, утвержденных постановлением Минтруда РФ от 27.02.95 N 11 "Об утверждении рекомендаций по планированию мероприятий по охране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Осуществлять финансирование мероприятий по охране труда в учреждениях, предприятиях, организациях здравоохранения в соответствии с федеральным законодательством и законодательством города Москвы, настоящим Соглашением, территориальными отраслевыми соглашениями и коллективными договорами. Обеспечить затраты на мероприятия по охране труда в расчете на каждого работника в размере не менее годовой суммы минимального </w:t>
            </w:r>
            <w:hyperlink r:id="rId3234" w:history="1">
              <w:r w:rsidRPr="00B4199E">
                <w:rPr>
                  <w:rFonts w:ascii="Times New Roman" w:eastAsia="Times New Roman" w:hAnsi="Times New Roman" w:cs="Times New Roman"/>
                  <w:bCs/>
                  <w:color w:val="0000FF"/>
                  <w:sz w:val="20"/>
                  <w:szCs w:val="20"/>
                  <w:lang w:eastAsia="ru-RU"/>
                </w:rPr>
                <w:t>размера</w:t>
              </w:r>
            </w:hyperlink>
            <w:r w:rsidRPr="00B4199E">
              <w:rPr>
                <w:rFonts w:ascii="Times New Roman" w:eastAsia="Times New Roman" w:hAnsi="Times New Roman" w:cs="Times New Roman"/>
                <w:bCs/>
                <w:color w:val="0000FF"/>
                <w:sz w:val="20"/>
                <w:szCs w:val="20"/>
                <w:lang w:eastAsia="ru-RU"/>
              </w:rPr>
              <w:t xml:space="preserve"> оплаты труда, установленного законодательством Российской Федерации. Планируемые и фактические расходы на выполнение мероприятий соглашения по охране труда фиксировать в соответствующих документах.</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4.2.10. Создать службу охраны труда или ввести должность специалиста по охране труда не менее 1 ставки в организациях, учреждениях, предприятиях с численностью работников более 50 человек.</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4.2.11. Ввести в управлениях здравоохранения административных округов в пределах установленного фонда оплаты труда должности специалистов по охране труда для координации деятельности подведомственных учреждений, предприятий, организаций, оказания им помощи в принятии мер по предупреждению производственного травматизма, в вопросах охраны труда и безопасности на производстве.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4.2.12. Информировать Профсоюз в течение суток о групповых и тяжелых несчастных случаях, несчастных случаях со смертельным исходом, происшедших на производстве, а также об экологических происшествиях, повлекших нанесение ущерба окружающей среде.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4.2.13. Провести организационные мероприятия по созданию Центра профпатологии.»</w:t>
            </w:r>
          </w:p>
          <w:p w:rsidR="00B4199E" w:rsidRPr="00B4199E" w:rsidRDefault="00B4199E" w:rsidP="00B4199E">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Приказ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Департамента  Здравоохранения  г. Москвы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от 23.07.07</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 330</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94</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"Об утверждении состава отраслевой комиссии по охране труда департамента образования  города Москвы"</w:t>
            </w:r>
          </w:p>
          <w:p w:rsidR="00B4199E" w:rsidRPr="00B4199E" w:rsidRDefault="00B4199E" w:rsidP="00B4199E">
            <w:pPr>
              <w:spacing w:after="0" w:line="240" w:lineRule="auto"/>
              <w:jc w:val="center"/>
              <w:rPr>
                <w:rFonts w:ascii="Times New Roman" w:eastAsia="Times New Roman" w:hAnsi="Times New Roman" w:cs="Times New Roman"/>
                <w:b/>
                <w:color w:val="0000FF"/>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Приказ Департамента образования города Москвы</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от 29.10.2004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668</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95</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"Рекомендации для органов исполнительной власти города Москвы по контролю за соблюдением требований охраны труда в подведомственных организациях"</w:t>
            </w:r>
          </w:p>
          <w:p w:rsidR="00B4199E" w:rsidRPr="00B4199E" w:rsidRDefault="00B4199E" w:rsidP="00B4199E">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Приказ  КОС города Москвы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22.09.06г.</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 200</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96</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"Рекомендации по проведению  анализа состояния  условий и охраны труда в организациях административных округов и отраслей экономики города Москвы"</w:t>
            </w:r>
          </w:p>
          <w:p w:rsidR="00B4199E" w:rsidRPr="00B4199E" w:rsidRDefault="00B4199E" w:rsidP="00B4199E">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Приказ  КОС города Москвы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22.09.06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 201</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97</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Соглашение между ГИТ в г. Москве и ГИТ в МО "О распределении компетенции при осуществлении надзорно-контрольной  деятельности за соблюдением законодательства о труде и об охране труда"</w:t>
            </w:r>
          </w:p>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both"/>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 xml:space="preserve">   Примечание.</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Ниже представлен текст данного  Соглашения: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Государственная инспекция труда в городе Москве в лице руководителя Захарова Н.И., действующего на основании Положения с одной стороны, и Государственная инспекция труда в Московской области в лице руководителя Панкратова В.В., действующего на основании Положения, с другой стороны, в целях повышения результативности работы по защите трудовых прав и законных интересов работников заключили настоящее Соглашение о нижеследующем:</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1. Надзорно-контрольная деятельность сторон за соблюдением законодательства о труде и иных нормативных правовых актов, содержащих нормы трудового права, осуществляется в соответствии с территориальным принципом с учетом того, что местом нахождения сторон является город Москва, в котором находятся государственные органы власти и управления двух субъектов Российской Федерации: Москвы и Московской области.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2. При осуществлении надзорно-контрольной деятельности компетенция Государственной инспекции труда в Московской области распространяется на организации, находящиеся в Москве и входящие в систему органов власти и управления Московской области. При этом обращения работников указанных организаций рассматриваются Государственной инспекцией труда в Московской области в пределах ее компетенции.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3. Компетенция соответствующей стороны Соглашения при осуществлении надзорно-контрольной деятельности (за исключением предусмотренной </w:t>
            </w:r>
            <w:hyperlink w:anchor="Par12" w:history="1">
              <w:r w:rsidRPr="00B4199E">
                <w:rPr>
                  <w:rFonts w:ascii="Times New Roman" w:eastAsia="Times New Roman" w:hAnsi="Times New Roman" w:cs="Times New Roman"/>
                  <w:bCs/>
                  <w:color w:val="0000FF"/>
                  <w:sz w:val="20"/>
                  <w:szCs w:val="20"/>
                  <w:lang w:eastAsia="ru-RU"/>
                </w:rPr>
                <w:t>п. 2</w:t>
              </w:r>
            </w:hyperlink>
            <w:r w:rsidRPr="00B4199E">
              <w:rPr>
                <w:rFonts w:ascii="Times New Roman" w:eastAsia="Times New Roman" w:hAnsi="Times New Roman" w:cs="Times New Roman"/>
                <w:bCs/>
                <w:color w:val="0000FF"/>
                <w:sz w:val="20"/>
                <w:szCs w:val="20"/>
                <w:lang w:eastAsia="ru-RU"/>
              </w:rPr>
              <w:t xml:space="preserve"> настоящего Соглашения) распространяется на организации, а также филиалы и представительства организаций (при условии наделения их руководителей функциями работодателя либо его представителя), фактически расположенные и (или) осуществляющие свою хозяйственную деятельность на территории соответствующего субъекта Российской Федерации (Москвы либо Московской области).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4. В случае если несчастный случай на производстве произошел в филиале, представительстве, в любом ином структурном подразделении организации, на выделенном в установленном порядке участке сторонней организации, расположенных на территории одного субъекта Российской Федерации (Москвы либо Московской области), а сама организация расположена на территории другого субъекта Российской Федерации, расследование указанных случаев, а также рассмотрение связанных с ними обращений как граждан, так и организаций осуществляются той госинспекцией труда субъекта Российской Федерации, на территории которого расположена организация. При этом другая госинспекция труда оказывает первой необходимую помощь, в т.ч. в получении документов, объяснений гражданам, иных материалов.</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Аналогично компетенция сторон Соглашения распределяется при проведении расследования несчастных случаев на производстве, произошедших в результате аварий транспортных средств (т.е. расследование проводится не по месту аварии, а по месту нахождения организации, работники которой пострадали в результате указанной аварии).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 Распределение компетенции сторон при осуществлении надзорно-контрольной деятельности за соблюдением законодательства о труде и иных нормативных правовых актов, содержащих нормы трудового права, в организациях железнодорожного, воздушного и речного транспорта, спецстроя и трансстроя осуществляется в ранее установленном порядке и настоящим Соглашением не регулируется.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6. Настоящее Соглашение вступает в силу с момента подписания его сторонами.</w:t>
            </w:r>
          </w:p>
          <w:p w:rsidR="00B4199E" w:rsidRPr="00B4199E" w:rsidRDefault="00B4199E" w:rsidP="00B4199E">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Руководитель</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Государственной инспекции труда -</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главный государственный инспектор труда</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bookmarkStart w:id="34" w:name="Par12"/>
            <w:bookmarkEnd w:id="34"/>
            <w:r w:rsidRPr="00B4199E">
              <w:rPr>
                <w:rFonts w:ascii="Times New Roman" w:eastAsia="Times New Roman" w:hAnsi="Times New Roman" w:cs="Times New Roman"/>
                <w:bCs/>
                <w:color w:val="0000FF"/>
                <w:sz w:val="20"/>
                <w:szCs w:val="20"/>
                <w:lang w:eastAsia="ru-RU"/>
              </w:rPr>
              <w:t>в городе Москве</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Н.И. Захаров</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Руководитель</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Государственной инспекции труда -</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главный государственный инспектор труда</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в Московской области</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В.В. Панкратов</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p>
          <w:p w:rsidR="00B4199E" w:rsidRPr="00B4199E" w:rsidRDefault="00B4199E" w:rsidP="00B4199E">
            <w:pPr>
              <w:autoSpaceDE w:val="0"/>
              <w:autoSpaceDN w:val="0"/>
              <w:adjustRightInd w:val="0"/>
              <w:spacing w:after="0" w:line="240" w:lineRule="auto"/>
              <w:jc w:val="right"/>
              <w:outlineLvl w:val="0"/>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Приложение</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к Соглашению</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1. Надзорно-контрольная деятельность осуществляется в соответствии с Положением о государственной инспекции труда в субъекте РФ по территориальному принципу с учетом того, что местом нахождения сторон является город Москва, в котором находятся органы власти и управления двух субъектов РФ (Москва и Московская область).</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2. При осуществлении надзорно-контрольной деятельности компетенция Государственной инспекции труда в Московской области распространяется на организации, находящиеся в Москве и входящие в систему органов власти и управления Московской области.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p>
          <w:tbl>
            <w:tblPr>
              <w:tblW w:w="13440" w:type="dxa"/>
              <w:tblCellSpacing w:w="5" w:type="nil"/>
              <w:tblLayout w:type="fixed"/>
              <w:tblCellMar>
                <w:left w:w="75" w:type="dxa"/>
                <w:right w:w="75" w:type="dxa"/>
              </w:tblCellMar>
              <w:tblLook w:val="0000"/>
            </w:tblPr>
            <w:tblGrid>
              <w:gridCol w:w="4871"/>
              <w:gridCol w:w="4369"/>
              <w:gridCol w:w="4200"/>
            </w:tblGrid>
            <w:tr w:rsidR="00B4199E" w:rsidRPr="00B4199E" w:rsidTr="008739F7">
              <w:trPr>
                <w:tblCellSpacing w:w="5" w:type="nil"/>
              </w:trPr>
              <w:tc>
                <w:tcPr>
                  <w:tcW w:w="4871" w:type="dxa"/>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rPr>
                      <w:rFonts w:ascii="Courier New" w:eastAsia="Times New Roman" w:hAnsi="Courier New" w:cs="Courier New"/>
                      <w:color w:val="0000FF"/>
                      <w:sz w:val="20"/>
                      <w:szCs w:val="20"/>
                      <w:lang w:eastAsia="ru-RU"/>
                    </w:rPr>
                  </w:pPr>
                </w:p>
              </w:tc>
              <w:tc>
                <w:tcPr>
                  <w:tcW w:w="4369" w:type="dxa"/>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rPr>
                      <w:rFonts w:ascii="Courier New" w:eastAsia="Times New Roman" w:hAnsi="Courier New" w:cs="Courier New"/>
                      <w:color w:val="0000FF"/>
                      <w:sz w:val="20"/>
                      <w:szCs w:val="20"/>
                      <w:lang w:eastAsia="ru-RU"/>
                    </w:rPr>
                  </w:pPr>
                  <w:r w:rsidRPr="00B4199E">
                    <w:rPr>
                      <w:rFonts w:ascii="Courier New" w:eastAsia="Times New Roman" w:hAnsi="Courier New" w:cs="Courier New"/>
                      <w:color w:val="0000FF"/>
                      <w:sz w:val="20"/>
                      <w:szCs w:val="20"/>
                      <w:lang w:eastAsia="ru-RU"/>
                    </w:rPr>
                    <w:t xml:space="preserve">Расследование проводится </w:t>
                  </w:r>
                  <w:r w:rsidRPr="00B4199E">
                    <w:rPr>
                      <w:rFonts w:ascii="Courier New" w:eastAsia="Times New Roman" w:hAnsi="Courier New" w:cs="Courier New"/>
                      <w:color w:val="0000FF"/>
                      <w:sz w:val="20"/>
                      <w:szCs w:val="20"/>
                      <w:lang w:eastAsia="ru-RU"/>
                    </w:rPr>
                    <w:br/>
                    <w:t xml:space="preserve">Государственной          </w:t>
                  </w:r>
                  <w:r w:rsidRPr="00B4199E">
                    <w:rPr>
                      <w:rFonts w:ascii="Courier New" w:eastAsia="Times New Roman" w:hAnsi="Courier New" w:cs="Courier New"/>
                      <w:color w:val="0000FF"/>
                      <w:sz w:val="20"/>
                      <w:szCs w:val="20"/>
                      <w:lang w:eastAsia="ru-RU"/>
                    </w:rPr>
                    <w:br/>
                    <w:t xml:space="preserve">инспекцией труда в       </w:t>
                  </w:r>
                  <w:r w:rsidRPr="00B4199E">
                    <w:rPr>
                      <w:rFonts w:ascii="Courier New" w:eastAsia="Times New Roman" w:hAnsi="Courier New" w:cs="Courier New"/>
                      <w:color w:val="0000FF"/>
                      <w:sz w:val="20"/>
                      <w:szCs w:val="20"/>
                      <w:lang w:eastAsia="ru-RU"/>
                    </w:rPr>
                    <w:br/>
                    <w:t xml:space="preserve">г. Москве                </w:t>
                  </w:r>
                </w:p>
              </w:tc>
              <w:tc>
                <w:tcPr>
                  <w:tcW w:w="4200" w:type="dxa"/>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rPr>
                      <w:rFonts w:ascii="Courier New" w:eastAsia="Times New Roman" w:hAnsi="Courier New" w:cs="Courier New"/>
                      <w:color w:val="0000FF"/>
                      <w:sz w:val="20"/>
                      <w:szCs w:val="20"/>
                      <w:lang w:eastAsia="ru-RU"/>
                    </w:rPr>
                  </w:pPr>
                  <w:r w:rsidRPr="00B4199E">
                    <w:rPr>
                      <w:rFonts w:ascii="Courier New" w:eastAsia="Times New Roman" w:hAnsi="Courier New" w:cs="Courier New"/>
                      <w:color w:val="0000FF"/>
                      <w:sz w:val="20"/>
                      <w:szCs w:val="20"/>
                      <w:lang w:eastAsia="ru-RU"/>
                    </w:rPr>
                    <w:t xml:space="preserve">Расследование проводится    </w:t>
                  </w:r>
                  <w:r w:rsidRPr="00B4199E">
                    <w:rPr>
                      <w:rFonts w:ascii="Courier New" w:eastAsia="Times New Roman" w:hAnsi="Courier New" w:cs="Courier New"/>
                      <w:color w:val="0000FF"/>
                      <w:sz w:val="20"/>
                      <w:szCs w:val="20"/>
                      <w:lang w:eastAsia="ru-RU"/>
                    </w:rPr>
                    <w:br/>
                    <w:t xml:space="preserve">Государственной инспекцией  </w:t>
                  </w:r>
                  <w:r w:rsidRPr="00B4199E">
                    <w:rPr>
                      <w:rFonts w:ascii="Courier New" w:eastAsia="Times New Roman" w:hAnsi="Courier New" w:cs="Courier New"/>
                      <w:color w:val="0000FF"/>
                      <w:sz w:val="20"/>
                      <w:szCs w:val="20"/>
                      <w:lang w:eastAsia="ru-RU"/>
                    </w:rPr>
                    <w:br/>
                    <w:t xml:space="preserve">труда в Московской области  </w:t>
                  </w:r>
                </w:p>
              </w:tc>
            </w:tr>
            <w:tr w:rsidR="00B4199E" w:rsidRPr="00B4199E" w:rsidTr="008739F7">
              <w:trPr>
                <w:tblCellSpacing w:w="5" w:type="nil"/>
              </w:trPr>
              <w:tc>
                <w:tcPr>
                  <w:tcW w:w="4871" w:type="dxa"/>
                  <w:tcBorders>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rPr>
                      <w:rFonts w:ascii="Courier New" w:eastAsia="Times New Roman" w:hAnsi="Courier New" w:cs="Courier New"/>
                      <w:color w:val="0000FF"/>
                      <w:sz w:val="20"/>
                      <w:szCs w:val="20"/>
                      <w:lang w:eastAsia="ru-RU"/>
                    </w:rPr>
                  </w:pPr>
                  <w:r w:rsidRPr="00B4199E">
                    <w:rPr>
                      <w:rFonts w:ascii="Courier New" w:eastAsia="Times New Roman" w:hAnsi="Courier New" w:cs="Courier New"/>
                      <w:color w:val="0000FF"/>
                      <w:sz w:val="20"/>
                      <w:szCs w:val="20"/>
                      <w:lang w:eastAsia="ru-RU"/>
                    </w:rPr>
                    <w:t xml:space="preserve">Несчастный случай произошел в        </w:t>
                  </w:r>
                  <w:r w:rsidRPr="00B4199E">
                    <w:rPr>
                      <w:rFonts w:ascii="Courier New" w:eastAsia="Times New Roman" w:hAnsi="Courier New" w:cs="Courier New"/>
                      <w:color w:val="0000FF"/>
                      <w:sz w:val="20"/>
                      <w:szCs w:val="20"/>
                      <w:lang w:eastAsia="ru-RU"/>
                    </w:rPr>
                    <w:br/>
                    <w:t xml:space="preserve">организации, зарегистрированной      </w:t>
                  </w:r>
                  <w:r w:rsidRPr="00B4199E">
                    <w:rPr>
                      <w:rFonts w:ascii="Courier New" w:eastAsia="Times New Roman" w:hAnsi="Courier New" w:cs="Courier New"/>
                      <w:color w:val="0000FF"/>
                      <w:sz w:val="20"/>
                      <w:szCs w:val="20"/>
                      <w:lang w:eastAsia="ru-RU"/>
                    </w:rPr>
                    <w:br/>
                    <w:t xml:space="preserve">в г. Москве и на территории          </w:t>
                  </w:r>
                  <w:r w:rsidRPr="00B4199E">
                    <w:rPr>
                      <w:rFonts w:ascii="Courier New" w:eastAsia="Times New Roman" w:hAnsi="Courier New" w:cs="Courier New"/>
                      <w:color w:val="0000FF"/>
                      <w:sz w:val="20"/>
                      <w:szCs w:val="20"/>
                      <w:lang w:eastAsia="ru-RU"/>
                    </w:rPr>
                    <w:br/>
                    <w:t xml:space="preserve">г. Москвы                            </w:t>
                  </w:r>
                </w:p>
              </w:tc>
              <w:tc>
                <w:tcPr>
                  <w:tcW w:w="4369" w:type="dxa"/>
                  <w:tcBorders>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rPr>
                      <w:rFonts w:ascii="Courier New" w:eastAsia="Times New Roman" w:hAnsi="Courier New" w:cs="Courier New"/>
                      <w:color w:val="0000FF"/>
                      <w:sz w:val="20"/>
                      <w:szCs w:val="20"/>
                      <w:lang w:eastAsia="ru-RU"/>
                    </w:rPr>
                  </w:pPr>
                  <w:r w:rsidRPr="00B4199E">
                    <w:rPr>
                      <w:rFonts w:ascii="Courier New" w:eastAsia="Times New Roman" w:hAnsi="Courier New" w:cs="Courier New"/>
                      <w:color w:val="0000FF"/>
                      <w:sz w:val="20"/>
                      <w:szCs w:val="20"/>
                      <w:lang w:eastAsia="ru-RU"/>
                    </w:rPr>
                    <w:t xml:space="preserve">Расследует ГИТ в         </w:t>
                  </w:r>
                  <w:r w:rsidRPr="00B4199E">
                    <w:rPr>
                      <w:rFonts w:ascii="Courier New" w:eastAsia="Times New Roman" w:hAnsi="Courier New" w:cs="Courier New"/>
                      <w:color w:val="0000FF"/>
                      <w:sz w:val="20"/>
                      <w:szCs w:val="20"/>
                      <w:lang w:eastAsia="ru-RU"/>
                    </w:rPr>
                    <w:br/>
                    <w:t xml:space="preserve">г. Москве                </w:t>
                  </w:r>
                </w:p>
              </w:tc>
              <w:tc>
                <w:tcPr>
                  <w:tcW w:w="4200" w:type="dxa"/>
                  <w:tcBorders>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rPr>
                      <w:rFonts w:ascii="Courier New" w:eastAsia="Times New Roman" w:hAnsi="Courier New" w:cs="Courier New"/>
                      <w:color w:val="0000FF"/>
                      <w:sz w:val="20"/>
                      <w:szCs w:val="20"/>
                      <w:lang w:eastAsia="ru-RU"/>
                    </w:rPr>
                  </w:pPr>
                </w:p>
              </w:tc>
            </w:tr>
            <w:tr w:rsidR="00B4199E" w:rsidRPr="00B4199E" w:rsidTr="008739F7">
              <w:trPr>
                <w:tblCellSpacing w:w="5" w:type="nil"/>
              </w:trPr>
              <w:tc>
                <w:tcPr>
                  <w:tcW w:w="4871" w:type="dxa"/>
                  <w:tcBorders>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rPr>
                      <w:rFonts w:ascii="Courier New" w:eastAsia="Times New Roman" w:hAnsi="Courier New" w:cs="Courier New"/>
                      <w:color w:val="0000FF"/>
                      <w:sz w:val="20"/>
                      <w:szCs w:val="20"/>
                      <w:lang w:eastAsia="ru-RU"/>
                    </w:rPr>
                  </w:pPr>
                  <w:r w:rsidRPr="00B4199E">
                    <w:rPr>
                      <w:rFonts w:ascii="Courier New" w:eastAsia="Times New Roman" w:hAnsi="Courier New" w:cs="Courier New"/>
                      <w:color w:val="0000FF"/>
                      <w:sz w:val="20"/>
                      <w:szCs w:val="20"/>
                      <w:lang w:eastAsia="ru-RU"/>
                    </w:rPr>
                    <w:t xml:space="preserve">Несчастный случай произошел в        </w:t>
                  </w:r>
                  <w:r w:rsidRPr="00B4199E">
                    <w:rPr>
                      <w:rFonts w:ascii="Courier New" w:eastAsia="Times New Roman" w:hAnsi="Courier New" w:cs="Courier New"/>
                      <w:color w:val="0000FF"/>
                      <w:sz w:val="20"/>
                      <w:szCs w:val="20"/>
                      <w:lang w:eastAsia="ru-RU"/>
                    </w:rPr>
                    <w:br/>
                    <w:t xml:space="preserve">организации, зарегистрированной в    </w:t>
                  </w:r>
                  <w:r w:rsidRPr="00B4199E">
                    <w:rPr>
                      <w:rFonts w:ascii="Courier New" w:eastAsia="Times New Roman" w:hAnsi="Courier New" w:cs="Courier New"/>
                      <w:color w:val="0000FF"/>
                      <w:sz w:val="20"/>
                      <w:szCs w:val="20"/>
                      <w:lang w:eastAsia="ru-RU"/>
                    </w:rPr>
                    <w:br/>
                    <w:t xml:space="preserve">Московской области, на территории    </w:t>
                  </w:r>
                  <w:r w:rsidRPr="00B4199E">
                    <w:rPr>
                      <w:rFonts w:ascii="Courier New" w:eastAsia="Times New Roman" w:hAnsi="Courier New" w:cs="Courier New"/>
                      <w:color w:val="0000FF"/>
                      <w:sz w:val="20"/>
                      <w:szCs w:val="20"/>
                      <w:lang w:eastAsia="ru-RU"/>
                    </w:rPr>
                    <w:br/>
                    <w:t xml:space="preserve">г. Москвы                            </w:t>
                  </w:r>
                </w:p>
              </w:tc>
              <w:tc>
                <w:tcPr>
                  <w:tcW w:w="4369" w:type="dxa"/>
                  <w:tcBorders>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rPr>
                      <w:rFonts w:ascii="Courier New" w:eastAsia="Times New Roman" w:hAnsi="Courier New" w:cs="Courier New"/>
                      <w:color w:val="0000FF"/>
                      <w:sz w:val="20"/>
                      <w:szCs w:val="20"/>
                      <w:lang w:eastAsia="ru-RU"/>
                    </w:rPr>
                  </w:pPr>
                  <w:r w:rsidRPr="00B4199E">
                    <w:rPr>
                      <w:rFonts w:ascii="Courier New" w:eastAsia="Times New Roman" w:hAnsi="Courier New" w:cs="Courier New"/>
                      <w:color w:val="0000FF"/>
                      <w:sz w:val="20"/>
                      <w:szCs w:val="20"/>
                      <w:lang w:eastAsia="ru-RU"/>
                    </w:rPr>
                    <w:t xml:space="preserve">Расследует ГИТ в         </w:t>
                  </w:r>
                  <w:r w:rsidRPr="00B4199E">
                    <w:rPr>
                      <w:rFonts w:ascii="Courier New" w:eastAsia="Times New Roman" w:hAnsi="Courier New" w:cs="Courier New"/>
                      <w:color w:val="0000FF"/>
                      <w:sz w:val="20"/>
                      <w:szCs w:val="20"/>
                      <w:lang w:eastAsia="ru-RU"/>
                    </w:rPr>
                    <w:br/>
                    <w:t xml:space="preserve">г. Москве                </w:t>
                  </w:r>
                </w:p>
              </w:tc>
              <w:tc>
                <w:tcPr>
                  <w:tcW w:w="4200" w:type="dxa"/>
                  <w:tcBorders>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rPr>
                      <w:rFonts w:ascii="Courier New" w:eastAsia="Times New Roman" w:hAnsi="Courier New" w:cs="Courier New"/>
                      <w:color w:val="0000FF"/>
                      <w:sz w:val="20"/>
                      <w:szCs w:val="20"/>
                      <w:lang w:eastAsia="ru-RU"/>
                    </w:rPr>
                  </w:pPr>
                </w:p>
              </w:tc>
            </w:tr>
            <w:tr w:rsidR="00B4199E" w:rsidRPr="00B4199E" w:rsidTr="008739F7">
              <w:trPr>
                <w:tblCellSpacing w:w="5" w:type="nil"/>
              </w:trPr>
              <w:tc>
                <w:tcPr>
                  <w:tcW w:w="4871" w:type="dxa"/>
                  <w:tcBorders>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rPr>
                      <w:rFonts w:ascii="Courier New" w:eastAsia="Times New Roman" w:hAnsi="Courier New" w:cs="Courier New"/>
                      <w:color w:val="0000FF"/>
                      <w:sz w:val="20"/>
                      <w:szCs w:val="20"/>
                      <w:lang w:eastAsia="ru-RU"/>
                    </w:rPr>
                  </w:pPr>
                  <w:r w:rsidRPr="00B4199E">
                    <w:rPr>
                      <w:rFonts w:ascii="Courier New" w:eastAsia="Times New Roman" w:hAnsi="Courier New" w:cs="Courier New"/>
                      <w:color w:val="0000FF"/>
                      <w:sz w:val="20"/>
                      <w:szCs w:val="20"/>
                      <w:lang w:eastAsia="ru-RU"/>
                    </w:rPr>
                    <w:t xml:space="preserve">Несчастный случай произошел в        </w:t>
                  </w:r>
                  <w:r w:rsidRPr="00B4199E">
                    <w:rPr>
                      <w:rFonts w:ascii="Courier New" w:eastAsia="Times New Roman" w:hAnsi="Courier New" w:cs="Courier New"/>
                      <w:color w:val="0000FF"/>
                      <w:sz w:val="20"/>
                      <w:szCs w:val="20"/>
                      <w:lang w:eastAsia="ru-RU"/>
                    </w:rPr>
                    <w:br/>
                    <w:t xml:space="preserve">организации, зарегистрированной      </w:t>
                  </w:r>
                  <w:r w:rsidRPr="00B4199E">
                    <w:rPr>
                      <w:rFonts w:ascii="Courier New" w:eastAsia="Times New Roman" w:hAnsi="Courier New" w:cs="Courier New"/>
                      <w:color w:val="0000FF"/>
                      <w:sz w:val="20"/>
                      <w:szCs w:val="20"/>
                      <w:lang w:eastAsia="ru-RU"/>
                    </w:rPr>
                    <w:br/>
                    <w:t xml:space="preserve">в г. Москве, в результате дорожно-   </w:t>
                  </w:r>
                  <w:r w:rsidRPr="00B4199E">
                    <w:rPr>
                      <w:rFonts w:ascii="Courier New" w:eastAsia="Times New Roman" w:hAnsi="Courier New" w:cs="Courier New"/>
                      <w:color w:val="0000FF"/>
                      <w:sz w:val="20"/>
                      <w:szCs w:val="20"/>
                      <w:lang w:eastAsia="ru-RU"/>
                    </w:rPr>
                    <w:br/>
                    <w:t xml:space="preserve">транспортного происшествия на        </w:t>
                  </w:r>
                  <w:r w:rsidRPr="00B4199E">
                    <w:rPr>
                      <w:rFonts w:ascii="Courier New" w:eastAsia="Times New Roman" w:hAnsi="Courier New" w:cs="Courier New"/>
                      <w:color w:val="0000FF"/>
                      <w:sz w:val="20"/>
                      <w:szCs w:val="20"/>
                      <w:lang w:eastAsia="ru-RU"/>
                    </w:rPr>
                    <w:br/>
                    <w:t xml:space="preserve">территории Московской области        </w:t>
                  </w:r>
                </w:p>
              </w:tc>
              <w:tc>
                <w:tcPr>
                  <w:tcW w:w="4369" w:type="dxa"/>
                  <w:tcBorders>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rPr>
                      <w:rFonts w:ascii="Courier New" w:eastAsia="Times New Roman" w:hAnsi="Courier New" w:cs="Courier New"/>
                      <w:color w:val="0000FF"/>
                      <w:sz w:val="20"/>
                      <w:szCs w:val="20"/>
                      <w:lang w:eastAsia="ru-RU"/>
                    </w:rPr>
                  </w:pPr>
                  <w:r w:rsidRPr="00B4199E">
                    <w:rPr>
                      <w:rFonts w:ascii="Courier New" w:eastAsia="Times New Roman" w:hAnsi="Courier New" w:cs="Courier New"/>
                      <w:color w:val="0000FF"/>
                      <w:sz w:val="20"/>
                      <w:szCs w:val="20"/>
                      <w:lang w:eastAsia="ru-RU"/>
                    </w:rPr>
                    <w:t xml:space="preserve">Расследует ГИТ в         </w:t>
                  </w:r>
                  <w:r w:rsidRPr="00B4199E">
                    <w:rPr>
                      <w:rFonts w:ascii="Courier New" w:eastAsia="Times New Roman" w:hAnsi="Courier New" w:cs="Courier New"/>
                      <w:color w:val="0000FF"/>
                      <w:sz w:val="20"/>
                      <w:szCs w:val="20"/>
                      <w:lang w:eastAsia="ru-RU"/>
                    </w:rPr>
                    <w:br/>
                    <w:t xml:space="preserve">г. Москве                </w:t>
                  </w:r>
                </w:p>
              </w:tc>
              <w:tc>
                <w:tcPr>
                  <w:tcW w:w="4200" w:type="dxa"/>
                  <w:tcBorders>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rPr>
                      <w:rFonts w:ascii="Courier New" w:eastAsia="Times New Roman" w:hAnsi="Courier New" w:cs="Courier New"/>
                      <w:color w:val="0000FF"/>
                      <w:sz w:val="20"/>
                      <w:szCs w:val="20"/>
                      <w:lang w:eastAsia="ru-RU"/>
                    </w:rPr>
                  </w:pPr>
                </w:p>
              </w:tc>
            </w:tr>
            <w:tr w:rsidR="00B4199E" w:rsidRPr="00B4199E" w:rsidTr="008739F7">
              <w:trPr>
                <w:tblCellSpacing w:w="5" w:type="nil"/>
              </w:trPr>
              <w:tc>
                <w:tcPr>
                  <w:tcW w:w="4871" w:type="dxa"/>
                  <w:tcBorders>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rPr>
                      <w:rFonts w:ascii="Courier New" w:eastAsia="Times New Roman" w:hAnsi="Courier New" w:cs="Courier New"/>
                      <w:color w:val="0000FF"/>
                      <w:sz w:val="20"/>
                      <w:szCs w:val="20"/>
                      <w:lang w:eastAsia="ru-RU"/>
                    </w:rPr>
                  </w:pPr>
                  <w:r w:rsidRPr="00B4199E">
                    <w:rPr>
                      <w:rFonts w:ascii="Courier New" w:eastAsia="Times New Roman" w:hAnsi="Courier New" w:cs="Courier New"/>
                      <w:color w:val="0000FF"/>
                      <w:sz w:val="20"/>
                      <w:szCs w:val="20"/>
                      <w:lang w:eastAsia="ru-RU"/>
                    </w:rPr>
                    <w:t xml:space="preserve">Несчастный случай произошел в        </w:t>
                  </w:r>
                  <w:r w:rsidRPr="00B4199E">
                    <w:rPr>
                      <w:rFonts w:ascii="Courier New" w:eastAsia="Times New Roman" w:hAnsi="Courier New" w:cs="Courier New"/>
                      <w:color w:val="0000FF"/>
                      <w:sz w:val="20"/>
                      <w:szCs w:val="20"/>
                      <w:lang w:eastAsia="ru-RU"/>
                    </w:rPr>
                    <w:br/>
                    <w:t xml:space="preserve">организациях Аэрофлота на территории </w:t>
                  </w:r>
                  <w:r w:rsidRPr="00B4199E">
                    <w:rPr>
                      <w:rFonts w:ascii="Courier New" w:eastAsia="Times New Roman" w:hAnsi="Courier New" w:cs="Courier New"/>
                      <w:color w:val="0000FF"/>
                      <w:sz w:val="20"/>
                      <w:szCs w:val="20"/>
                      <w:lang w:eastAsia="ru-RU"/>
                    </w:rPr>
                    <w:br/>
                    <w:t xml:space="preserve">г. Москвы и Московской области       </w:t>
                  </w:r>
                  <w:r w:rsidRPr="00B4199E">
                    <w:rPr>
                      <w:rFonts w:ascii="Courier New" w:eastAsia="Times New Roman" w:hAnsi="Courier New" w:cs="Courier New"/>
                      <w:color w:val="0000FF"/>
                      <w:sz w:val="20"/>
                      <w:szCs w:val="20"/>
                      <w:lang w:eastAsia="ru-RU"/>
                    </w:rPr>
                    <w:br/>
                    <w:t xml:space="preserve">(согласно перечню закрепленных       </w:t>
                  </w:r>
                  <w:r w:rsidRPr="00B4199E">
                    <w:rPr>
                      <w:rFonts w:ascii="Courier New" w:eastAsia="Times New Roman" w:hAnsi="Courier New" w:cs="Courier New"/>
                      <w:color w:val="0000FF"/>
                      <w:sz w:val="20"/>
                      <w:szCs w:val="20"/>
                      <w:lang w:eastAsia="ru-RU"/>
                    </w:rPr>
                    <w:br/>
                    <w:t xml:space="preserve">предприятий)                         </w:t>
                  </w:r>
                </w:p>
              </w:tc>
              <w:tc>
                <w:tcPr>
                  <w:tcW w:w="4369" w:type="dxa"/>
                  <w:tcBorders>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rPr>
                      <w:rFonts w:ascii="Courier New" w:eastAsia="Times New Roman" w:hAnsi="Courier New" w:cs="Courier New"/>
                      <w:color w:val="0000FF"/>
                      <w:sz w:val="20"/>
                      <w:szCs w:val="20"/>
                      <w:lang w:eastAsia="ru-RU"/>
                    </w:rPr>
                  </w:pPr>
                  <w:r w:rsidRPr="00B4199E">
                    <w:rPr>
                      <w:rFonts w:ascii="Courier New" w:eastAsia="Times New Roman" w:hAnsi="Courier New" w:cs="Courier New"/>
                      <w:color w:val="0000FF"/>
                      <w:sz w:val="20"/>
                      <w:szCs w:val="20"/>
                      <w:lang w:eastAsia="ru-RU"/>
                    </w:rPr>
                    <w:t xml:space="preserve">Расследует ГИТ в         </w:t>
                  </w:r>
                  <w:r w:rsidRPr="00B4199E">
                    <w:rPr>
                      <w:rFonts w:ascii="Courier New" w:eastAsia="Times New Roman" w:hAnsi="Courier New" w:cs="Courier New"/>
                      <w:color w:val="0000FF"/>
                      <w:sz w:val="20"/>
                      <w:szCs w:val="20"/>
                      <w:lang w:eastAsia="ru-RU"/>
                    </w:rPr>
                    <w:br/>
                    <w:t xml:space="preserve">г. Москве                </w:t>
                  </w:r>
                </w:p>
              </w:tc>
              <w:tc>
                <w:tcPr>
                  <w:tcW w:w="4200" w:type="dxa"/>
                  <w:tcBorders>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rPr>
                      <w:rFonts w:ascii="Courier New" w:eastAsia="Times New Roman" w:hAnsi="Courier New" w:cs="Courier New"/>
                      <w:color w:val="0000FF"/>
                      <w:sz w:val="20"/>
                      <w:szCs w:val="20"/>
                      <w:lang w:eastAsia="ru-RU"/>
                    </w:rPr>
                  </w:pPr>
                </w:p>
              </w:tc>
            </w:tr>
            <w:tr w:rsidR="00B4199E" w:rsidRPr="00B4199E" w:rsidTr="008739F7">
              <w:trPr>
                <w:tblCellSpacing w:w="5" w:type="nil"/>
              </w:trPr>
              <w:tc>
                <w:tcPr>
                  <w:tcW w:w="4871" w:type="dxa"/>
                  <w:tcBorders>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rPr>
                      <w:rFonts w:ascii="Courier New" w:eastAsia="Times New Roman" w:hAnsi="Courier New" w:cs="Courier New"/>
                      <w:color w:val="0000FF"/>
                      <w:sz w:val="20"/>
                      <w:szCs w:val="20"/>
                      <w:lang w:eastAsia="ru-RU"/>
                    </w:rPr>
                  </w:pPr>
                  <w:r w:rsidRPr="00B4199E">
                    <w:rPr>
                      <w:rFonts w:ascii="Courier New" w:eastAsia="Times New Roman" w:hAnsi="Courier New" w:cs="Courier New"/>
                      <w:color w:val="0000FF"/>
                      <w:sz w:val="20"/>
                      <w:szCs w:val="20"/>
                      <w:lang w:eastAsia="ru-RU"/>
                    </w:rPr>
                    <w:t xml:space="preserve">Несчастный случай произошел в        </w:t>
                  </w:r>
                  <w:r w:rsidRPr="00B4199E">
                    <w:rPr>
                      <w:rFonts w:ascii="Courier New" w:eastAsia="Times New Roman" w:hAnsi="Courier New" w:cs="Courier New"/>
                      <w:color w:val="0000FF"/>
                      <w:sz w:val="20"/>
                      <w:szCs w:val="20"/>
                      <w:lang w:eastAsia="ru-RU"/>
                    </w:rPr>
                    <w:br/>
                    <w:t xml:space="preserve">организациях водного транспорта      </w:t>
                  </w:r>
                  <w:r w:rsidRPr="00B4199E">
                    <w:rPr>
                      <w:rFonts w:ascii="Courier New" w:eastAsia="Times New Roman" w:hAnsi="Courier New" w:cs="Courier New"/>
                      <w:color w:val="0000FF"/>
                      <w:sz w:val="20"/>
                      <w:szCs w:val="20"/>
                      <w:lang w:eastAsia="ru-RU"/>
                    </w:rPr>
                    <w:br/>
                    <w:t xml:space="preserve">Московского бассейна на территории   </w:t>
                  </w:r>
                  <w:r w:rsidRPr="00B4199E">
                    <w:rPr>
                      <w:rFonts w:ascii="Courier New" w:eastAsia="Times New Roman" w:hAnsi="Courier New" w:cs="Courier New"/>
                      <w:color w:val="0000FF"/>
                      <w:sz w:val="20"/>
                      <w:szCs w:val="20"/>
                      <w:lang w:eastAsia="ru-RU"/>
                    </w:rPr>
                    <w:br/>
                    <w:t xml:space="preserve">г. Москвы и Московской области       </w:t>
                  </w:r>
                  <w:r w:rsidRPr="00B4199E">
                    <w:rPr>
                      <w:rFonts w:ascii="Courier New" w:eastAsia="Times New Roman" w:hAnsi="Courier New" w:cs="Courier New"/>
                      <w:color w:val="0000FF"/>
                      <w:sz w:val="20"/>
                      <w:szCs w:val="20"/>
                      <w:lang w:eastAsia="ru-RU"/>
                    </w:rPr>
                    <w:br/>
                    <w:t xml:space="preserve">(согласно перечню закрепленных       </w:t>
                  </w:r>
                  <w:r w:rsidRPr="00B4199E">
                    <w:rPr>
                      <w:rFonts w:ascii="Courier New" w:eastAsia="Times New Roman" w:hAnsi="Courier New" w:cs="Courier New"/>
                      <w:color w:val="0000FF"/>
                      <w:sz w:val="20"/>
                      <w:szCs w:val="20"/>
                      <w:lang w:eastAsia="ru-RU"/>
                    </w:rPr>
                    <w:br/>
                    <w:t xml:space="preserve">предприятий)                         </w:t>
                  </w:r>
                </w:p>
              </w:tc>
              <w:tc>
                <w:tcPr>
                  <w:tcW w:w="4369" w:type="dxa"/>
                  <w:tcBorders>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rPr>
                      <w:rFonts w:ascii="Courier New" w:eastAsia="Times New Roman" w:hAnsi="Courier New" w:cs="Courier New"/>
                      <w:color w:val="0000FF"/>
                      <w:sz w:val="20"/>
                      <w:szCs w:val="20"/>
                      <w:lang w:eastAsia="ru-RU"/>
                    </w:rPr>
                  </w:pPr>
                  <w:r w:rsidRPr="00B4199E">
                    <w:rPr>
                      <w:rFonts w:ascii="Courier New" w:eastAsia="Times New Roman" w:hAnsi="Courier New" w:cs="Courier New"/>
                      <w:color w:val="0000FF"/>
                      <w:sz w:val="20"/>
                      <w:szCs w:val="20"/>
                      <w:lang w:eastAsia="ru-RU"/>
                    </w:rPr>
                    <w:t xml:space="preserve">Расследует ГИТ в         </w:t>
                  </w:r>
                  <w:r w:rsidRPr="00B4199E">
                    <w:rPr>
                      <w:rFonts w:ascii="Courier New" w:eastAsia="Times New Roman" w:hAnsi="Courier New" w:cs="Courier New"/>
                      <w:color w:val="0000FF"/>
                      <w:sz w:val="20"/>
                      <w:szCs w:val="20"/>
                      <w:lang w:eastAsia="ru-RU"/>
                    </w:rPr>
                    <w:br/>
                    <w:t xml:space="preserve">г. Москве                </w:t>
                  </w:r>
                </w:p>
              </w:tc>
              <w:tc>
                <w:tcPr>
                  <w:tcW w:w="4200" w:type="dxa"/>
                  <w:tcBorders>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rPr>
                      <w:rFonts w:ascii="Courier New" w:eastAsia="Times New Roman" w:hAnsi="Courier New" w:cs="Courier New"/>
                      <w:color w:val="0000FF"/>
                      <w:sz w:val="20"/>
                      <w:szCs w:val="20"/>
                      <w:lang w:eastAsia="ru-RU"/>
                    </w:rPr>
                  </w:pPr>
                </w:p>
              </w:tc>
            </w:tr>
            <w:tr w:rsidR="00B4199E" w:rsidRPr="00B4199E" w:rsidTr="008739F7">
              <w:trPr>
                <w:tblCellSpacing w:w="5" w:type="nil"/>
              </w:trPr>
              <w:tc>
                <w:tcPr>
                  <w:tcW w:w="4871" w:type="dxa"/>
                  <w:tcBorders>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rPr>
                      <w:rFonts w:ascii="Courier New" w:eastAsia="Times New Roman" w:hAnsi="Courier New" w:cs="Courier New"/>
                      <w:color w:val="0000FF"/>
                      <w:sz w:val="20"/>
                      <w:szCs w:val="20"/>
                      <w:lang w:eastAsia="ru-RU"/>
                    </w:rPr>
                  </w:pPr>
                  <w:r w:rsidRPr="00B4199E">
                    <w:rPr>
                      <w:rFonts w:ascii="Courier New" w:eastAsia="Times New Roman" w:hAnsi="Courier New" w:cs="Courier New"/>
                      <w:color w:val="0000FF"/>
                      <w:sz w:val="20"/>
                      <w:szCs w:val="20"/>
                      <w:lang w:eastAsia="ru-RU"/>
                    </w:rPr>
                    <w:t xml:space="preserve">Несчастный случай произошел в        </w:t>
                  </w:r>
                  <w:r w:rsidRPr="00B4199E">
                    <w:rPr>
                      <w:rFonts w:ascii="Courier New" w:eastAsia="Times New Roman" w:hAnsi="Courier New" w:cs="Courier New"/>
                      <w:color w:val="0000FF"/>
                      <w:sz w:val="20"/>
                      <w:szCs w:val="20"/>
                      <w:lang w:eastAsia="ru-RU"/>
                    </w:rPr>
                    <w:br/>
                    <w:t xml:space="preserve">организации, зарегистрированной в    </w:t>
                  </w:r>
                  <w:r w:rsidRPr="00B4199E">
                    <w:rPr>
                      <w:rFonts w:ascii="Courier New" w:eastAsia="Times New Roman" w:hAnsi="Courier New" w:cs="Courier New"/>
                      <w:color w:val="0000FF"/>
                      <w:sz w:val="20"/>
                      <w:szCs w:val="20"/>
                      <w:lang w:eastAsia="ru-RU"/>
                    </w:rPr>
                    <w:br/>
                    <w:t xml:space="preserve">г. Москве, на территории Московской  </w:t>
                  </w:r>
                  <w:r w:rsidRPr="00B4199E">
                    <w:rPr>
                      <w:rFonts w:ascii="Courier New" w:eastAsia="Times New Roman" w:hAnsi="Courier New" w:cs="Courier New"/>
                      <w:color w:val="0000FF"/>
                      <w:sz w:val="20"/>
                      <w:szCs w:val="20"/>
                      <w:lang w:eastAsia="ru-RU"/>
                    </w:rPr>
                    <w:br/>
                    <w:t xml:space="preserve">области (в филиале,                  </w:t>
                  </w:r>
                  <w:r w:rsidRPr="00B4199E">
                    <w:rPr>
                      <w:rFonts w:ascii="Courier New" w:eastAsia="Times New Roman" w:hAnsi="Courier New" w:cs="Courier New"/>
                      <w:color w:val="0000FF"/>
                      <w:sz w:val="20"/>
                      <w:szCs w:val="20"/>
                      <w:lang w:eastAsia="ru-RU"/>
                    </w:rPr>
                    <w:br/>
                    <w:t xml:space="preserve">представительстве, в любом           </w:t>
                  </w:r>
                  <w:r w:rsidRPr="00B4199E">
                    <w:rPr>
                      <w:rFonts w:ascii="Courier New" w:eastAsia="Times New Roman" w:hAnsi="Courier New" w:cs="Courier New"/>
                      <w:color w:val="0000FF"/>
                      <w:sz w:val="20"/>
                      <w:szCs w:val="20"/>
                      <w:lang w:eastAsia="ru-RU"/>
                    </w:rPr>
                    <w:br/>
                    <w:t xml:space="preserve">ином структурном подразделении       </w:t>
                  </w:r>
                  <w:r w:rsidRPr="00B4199E">
                    <w:rPr>
                      <w:rFonts w:ascii="Courier New" w:eastAsia="Times New Roman" w:hAnsi="Courier New" w:cs="Courier New"/>
                      <w:color w:val="0000FF"/>
                      <w:sz w:val="20"/>
                      <w:szCs w:val="20"/>
                      <w:lang w:eastAsia="ru-RU"/>
                    </w:rPr>
                    <w:br/>
                    <w:t xml:space="preserve">организации, на выделенном в         </w:t>
                  </w:r>
                  <w:r w:rsidRPr="00B4199E">
                    <w:rPr>
                      <w:rFonts w:ascii="Courier New" w:eastAsia="Times New Roman" w:hAnsi="Courier New" w:cs="Courier New"/>
                      <w:color w:val="0000FF"/>
                      <w:sz w:val="20"/>
                      <w:szCs w:val="20"/>
                      <w:lang w:eastAsia="ru-RU"/>
                    </w:rPr>
                    <w:br/>
                    <w:t xml:space="preserve">установленном порядке участке        </w:t>
                  </w:r>
                  <w:r w:rsidRPr="00B4199E">
                    <w:rPr>
                      <w:rFonts w:ascii="Courier New" w:eastAsia="Times New Roman" w:hAnsi="Courier New" w:cs="Courier New"/>
                      <w:color w:val="0000FF"/>
                      <w:sz w:val="20"/>
                      <w:szCs w:val="20"/>
                      <w:lang w:eastAsia="ru-RU"/>
                    </w:rPr>
                    <w:br/>
                    <w:t xml:space="preserve">сторонней организации)               </w:t>
                  </w:r>
                </w:p>
              </w:tc>
              <w:tc>
                <w:tcPr>
                  <w:tcW w:w="4369" w:type="dxa"/>
                  <w:tcBorders>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rPr>
                      <w:rFonts w:ascii="Courier New" w:eastAsia="Times New Roman" w:hAnsi="Courier New" w:cs="Courier New"/>
                      <w:color w:val="0000FF"/>
                      <w:sz w:val="20"/>
                      <w:szCs w:val="20"/>
                      <w:lang w:eastAsia="ru-RU"/>
                    </w:rPr>
                  </w:pPr>
                  <w:r w:rsidRPr="00B4199E">
                    <w:rPr>
                      <w:rFonts w:ascii="Courier New" w:eastAsia="Times New Roman" w:hAnsi="Courier New" w:cs="Courier New"/>
                      <w:color w:val="0000FF"/>
                      <w:sz w:val="20"/>
                      <w:szCs w:val="20"/>
                      <w:lang w:eastAsia="ru-RU"/>
                    </w:rPr>
                    <w:t xml:space="preserve">Расследует ГИТ в г.      </w:t>
                  </w:r>
                  <w:r w:rsidRPr="00B4199E">
                    <w:rPr>
                      <w:rFonts w:ascii="Courier New" w:eastAsia="Times New Roman" w:hAnsi="Courier New" w:cs="Courier New"/>
                      <w:color w:val="0000FF"/>
                      <w:sz w:val="20"/>
                      <w:szCs w:val="20"/>
                      <w:lang w:eastAsia="ru-RU"/>
                    </w:rPr>
                    <w:br/>
                    <w:t xml:space="preserve">Москве (в соответствии с </w:t>
                  </w:r>
                  <w:r w:rsidRPr="00B4199E">
                    <w:rPr>
                      <w:rFonts w:ascii="Courier New" w:eastAsia="Times New Roman" w:hAnsi="Courier New" w:cs="Courier New"/>
                      <w:color w:val="0000FF"/>
                      <w:sz w:val="20"/>
                      <w:szCs w:val="20"/>
                      <w:lang w:eastAsia="ru-RU"/>
                    </w:rPr>
                    <w:br/>
                  </w:r>
                  <w:hyperlink w:anchor="Par14" w:history="1">
                    <w:r w:rsidRPr="00B4199E">
                      <w:rPr>
                        <w:rFonts w:ascii="Courier New" w:eastAsia="Times New Roman" w:hAnsi="Courier New" w:cs="Courier New"/>
                        <w:color w:val="0000FF"/>
                        <w:sz w:val="20"/>
                        <w:szCs w:val="20"/>
                        <w:lang w:eastAsia="ru-RU"/>
                      </w:rPr>
                      <w:t>п. 4</w:t>
                    </w:r>
                  </w:hyperlink>
                  <w:r w:rsidRPr="00B4199E">
                    <w:rPr>
                      <w:rFonts w:ascii="Courier New" w:eastAsia="Times New Roman" w:hAnsi="Courier New" w:cs="Courier New"/>
                      <w:color w:val="0000FF"/>
                      <w:sz w:val="20"/>
                      <w:szCs w:val="20"/>
                      <w:lang w:eastAsia="ru-RU"/>
                    </w:rPr>
                    <w:t xml:space="preserve"> Соглашения)         </w:t>
                  </w:r>
                </w:p>
              </w:tc>
              <w:tc>
                <w:tcPr>
                  <w:tcW w:w="4200" w:type="dxa"/>
                  <w:tcBorders>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rPr>
                      <w:rFonts w:ascii="Courier New" w:eastAsia="Times New Roman" w:hAnsi="Courier New" w:cs="Courier New"/>
                      <w:color w:val="0000FF"/>
                      <w:sz w:val="20"/>
                      <w:szCs w:val="20"/>
                      <w:lang w:eastAsia="ru-RU"/>
                    </w:rPr>
                  </w:pPr>
                </w:p>
              </w:tc>
            </w:tr>
            <w:tr w:rsidR="00B4199E" w:rsidRPr="00B4199E" w:rsidTr="008739F7">
              <w:trPr>
                <w:tblCellSpacing w:w="5" w:type="nil"/>
              </w:trPr>
              <w:tc>
                <w:tcPr>
                  <w:tcW w:w="4871" w:type="dxa"/>
                  <w:tcBorders>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rPr>
                      <w:rFonts w:ascii="Courier New" w:eastAsia="Times New Roman" w:hAnsi="Courier New" w:cs="Courier New"/>
                      <w:color w:val="0000FF"/>
                      <w:sz w:val="20"/>
                      <w:szCs w:val="20"/>
                      <w:lang w:eastAsia="ru-RU"/>
                    </w:rPr>
                  </w:pPr>
                  <w:r w:rsidRPr="00B4199E">
                    <w:rPr>
                      <w:rFonts w:ascii="Courier New" w:eastAsia="Times New Roman" w:hAnsi="Courier New" w:cs="Courier New"/>
                      <w:color w:val="0000FF"/>
                      <w:sz w:val="20"/>
                      <w:szCs w:val="20"/>
                      <w:lang w:eastAsia="ru-RU"/>
                    </w:rPr>
                    <w:t xml:space="preserve">Несчастный случай произошел в        </w:t>
                  </w:r>
                  <w:r w:rsidRPr="00B4199E">
                    <w:rPr>
                      <w:rFonts w:ascii="Courier New" w:eastAsia="Times New Roman" w:hAnsi="Courier New" w:cs="Courier New"/>
                      <w:color w:val="0000FF"/>
                      <w:sz w:val="20"/>
                      <w:szCs w:val="20"/>
                      <w:lang w:eastAsia="ru-RU"/>
                    </w:rPr>
                    <w:br/>
                    <w:t xml:space="preserve">организации, зарегистрированной в    </w:t>
                  </w:r>
                  <w:r w:rsidRPr="00B4199E">
                    <w:rPr>
                      <w:rFonts w:ascii="Courier New" w:eastAsia="Times New Roman" w:hAnsi="Courier New" w:cs="Courier New"/>
                      <w:color w:val="0000FF"/>
                      <w:sz w:val="20"/>
                      <w:szCs w:val="20"/>
                      <w:lang w:eastAsia="ru-RU"/>
                    </w:rPr>
                    <w:br/>
                    <w:t xml:space="preserve">Московской области, на территории    </w:t>
                  </w:r>
                  <w:r w:rsidRPr="00B4199E">
                    <w:rPr>
                      <w:rFonts w:ascii="Courier New" w:eastAsia="Times New Roman" w:hAnsi="Courier New" w:cs="Courier New"/>
                      <w:color w:val="0000FF"/>
                      <w:sz w:val="20"/>
                      <w:szCs w:val="20"/>
                      <w:lang w:eastAsia="ru-RU"/>
                    </w:rPr>
                    <w:br/>
                    <w:t xml:space="preserve">г. Москвы (в филиале,                </w:t>
                  </w:r>
                  <w:r w:rsidRPr="00B4199E">
                    <w:rPr>
                      <w:rFonts w:ascii="Courier New" w:eastAsia="Times New Roman" w:hAnsi="Courier New" w:cs="Courier New"/>
                      <w:color w:val="0000FF"/>
                      <w:sz w:val="20"/>
                      <w:szCs w:val="20"/>
                      <w:lang w:eastAsia="ru-RU"/>
                    </w:rPr>
                    <w:br/>
                    <w:t xml:space="preserve">представительстве, в любом           </w:t>
                  </w:r>
                  <w:r w:rsidRPr="00B4199E">
                    <w:rPr>
                      <w:rFonts w:ascii="Courier New" w:eastAsia="Times New Roman" w:hAnsi="Courier New" w:cs="Courier New"/>
                      <w:color w:val="0000FF"/>
                      <w:sz w:val="20"/>
                      <w:szCs w:val="20"/>
                      <w:lang w:eastAsia="ru-RU"/>
                    </w:rPr>
                    <w:br/>
                    <w:t xml:space="preserve">ином структурном подразделении       </w:t>
                  </w:r>
                  <w:r w:rsidRPr="00B4199E">
                    <w:rPr>
                      <w:rFonts w:ascii="Courier New" w:eastAsia="Times New Roman" w:hAnsi="Courier New" w:cs="Courier New"/>
                      <w:color w:val="0000FF"/>
                      <w:sz w:val="20"/>
                      <w:szCs w:val="20"/>
                      <w:lang w:eastAsia="ru-RU"/>
                    </w:rPr>
                    <w:br/>
                    <w:t xml:space="preserve">организации, на выделенном в         </w:t>
                  </w:r>
                  <w:r w:rsidRPr="00B4199E">
                    <w:rPr>
                      <w:rFonts w:ascii="Courier New" w:eastAsia="Times New Roman" w:hAnsi="Courier New" w:cs="Courier New"/>
                      <w:color w:val="0000FF"/>
                      <w:sz w:val="20"/>
                      <w:szCs w:val="20"/>
                      <w:lang w:eastAsia="ru-RU"/>
                    </w:rPr>
                    <w:br/>
                    <w:t xml:space="preserve">установленном порядке участке        </w:t>
                  </w:r>
                  <w:r w:rsidRPr="00B4199E">
                    <w:rPr>
                      <w:rFonts w:ascii="Courier New" w:eastAsia="Times New Roman" w:hAnsi="Courier New" w:cs="Courier New"/>
                      <w:color w:val="0000FF"/>
                      <w:sz w:val="20"/>
                      <w:szCs w:val="20"/>
                      <w:lang w:eastAsia="ru-RU"/>
                    </w:rPr>
                    <w:br/>
                    <w:t xml:space="preserve">сторонней организации)               </w:t>
                  </w:r>
                </w:p>
              </w:tc>
              <w:tc>
                <w:tcPr>
                  <w:tcW w:w="4369" w:type="dxa"/>
                  <w:tcBorders>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rPr>
                      <w:rFonts w:ascii="Courier New" w:eastAsia="Times New Roman" w:hAnsi="Courier New" w:cs="Courier New"/>
                      <w:color w:val="0000FF"/>
                      <w:sz w:val="20"/>
                      <w:szCs w:val="20"/>
                      <w:lang w:eastAsia="ru-RU"/>
                    </w:rPr>
                  </w:pPr>
                </w:p>
              </w:tc>
              <w:tc>
                <w:tcPr>
                  <w:tcW w:w="4200" w:type="dxa"/>
                  <w:tcBorders>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rPr>
                      <w:rFonts w:ascii="Courier New" w:eastAsia="Times New Roman" w:hAnsi="Courier New" w:cs="Courier New"/>
                      <w:color w:val="0000FF"/>
                      <w:sz w:val="20"/>
                      <w:szCs w:val="20"/>
                      <w:lang w:eastAsia="ru-RU"/>
                    </w:rPr>
                  </w:pPr>
                  <w:r w:rsidRPr="00B4199E">
                    <w:rPr>
                      <w:rFonts w:ascii="Courier New" w:eastAsia="Times New Roman" w:hAnsi="Courier New" w:cs="Courier New"/>
                      <w:color w:val="0000FF"/>
                      <w:sz w:val="20"/>
                      <w:szCs w:val="20"/>
                      <w:lang w:eastAsia="ru-RU"/>
                    </w:rPr>
                    <w:t xml:space="preserve">Расследует ГИТ в Московской </w:t>
                  </w:r>
                  <w:r w:rsidRPr="00B4199E">
                    <w:rPr>
                      <w:rFonts w:ascii="Courier New" w:eastAsia="Times New Roman" w:hAnsi="Courier New" w:cs="Courier New"/>
                      <w:color w:val="0000FF"/>
                      <w:sz w:val="20"/>
                      <w:szCs w:val="20"/>
                      <w:lang w:eastAsia="ru-RU"/>
                    </w:rPr>
                    <w:br/>
                    <w:t xml:space="preserve">области (в соответствии с   </w:t>
                  </w:r>
                  <w:r w:rsidRPr="00B4199E">
                    <w:rPr>
                      <w:rFonts w:ascii="Courier New" w:eastAsia="Times New Roman" w:hAnsi="Courier New" w:cs="Courier New"/>
                      <w:color w:val="0000FF"/>
                      <w:sz w:val="20"/>
                      <w:szCs w:val="20"/>
                      <w:lang w:eastAsia="ru-RU"/>
                    </w:rPr>
                    <w:br/>
                  </w:r>
                  <w:hyperlink w:anchor="Par14" w:history="1">
                    <w:r w:rsidRPr="00B4199E">
                      <w:rPr>
                        <w:rFonts w:ascii="Courier New" w:eastAsia="Times New Roman" w:hAnsi="Courier New" w:cs="Courier New"/>
                        <w:color w:val="0000FF"/>
                        <w:sz w:val="20"/>
                        <w:szCs w:val="20"/>
                        <w:lang w:eastAsia="ru-RU"/>
                      </w:rPr>
                      <w:t>п. 4</w:t>
                    </w:r>
                  </w:hyperlink>
                  <w:r w:rsidRPr="00B4199E">
                    <w:rPr>
                      <w:rFonts w:ascii="Courier New" w:eastAsia="Times New Roman" w:hAnsi="Courier New" w:cs="Courier New"/>
                      <w:color w:val="0000FF"/>
                      <w:sz w:val="20"/>
                      <w:szCs w:val="20"/>
                      <w:lang w:eastAsia="ru-RU"/>
                    </w:rPr>
                    <w:t xml:space="preserve"> Соглашения)            </w:t>
                  </w:r>
                </w:p>
              </w:tc>
            </w:tr>
            <w:tr w:rsidR="00B4199E" w:rsidRPr="00B4199E" w:rsidTr="008739F7">
              <w:trPr>
                <w:tblCellSpacing w:w="5" w:type="nil"/>
              </w:trPr>
              <w:tc>
                <w:tcPr>
                  <w:tcW w:w="4871" w:type="dxa"/>
                  <w:tcBorders>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rPr>
                      <w:rFonts w:ascii="Courier New" w:eastAsia="Times New Roman" w:hAnsi="Courier New" w:cs="Courier New"/>
                      <w:color w:val="0000FF"/>
                      <w:sz w:val="20"/>
                      <w:szCs w:val="20"/>
                      <w:lang w:eastAsia="ru-RU"/>
                    </w:rPr>
                  </w:pPr>
                  <w:r w:rsidRPr="00B4199E">
                    <w:rPr>
                      <w:rFonts w:ascii="Courier New" w:eastAsia="Times New Roman" w:hAnsi="Courier New" w:cs="Courier New"/>
                      <w:color w:val="0000FF"/>
                      <w:sz w:val="20"/>
                      <w:szCs w:val="20"/>
                      <w:lang w:eastAsia="ru-RU"/>
                    </w:rPr>
                    <w:t xml:space="preserve">Несчастный случай произошел в        </w:t>
                  </w:r>
                  <w:r w:rsidRPr="00B4199E">
                    <w:rPr>
                      <w:rFonts w:ascii="Courier New" w:eastAsia="Times New Roman" w:hAnsi="Courier New" w:cs="Courier New"/>
                      <w:color w:val="0000FF"/>
                      <w:sz w:val="20"/>
                      <w:szCs w:val="20"/>
                      <w:lang w:eastAsia="ru-RU"/>
                    </w:rPr>
                    <w:br/>
                    <w:t xml:space="preserve">организации, зарегистрированной в    </w:t>
                  </w:r>
                  <w:r w:rsidRPr="00B4199E">
                    <w:rPr>
                      <w:rFonts w:ascii="Courier New" w:eastAsia="Times New Roman" w:hAnsi="Courier New" w:cs="Courier New"/>
                      <w:color w:val="0000FF"/>
                      <w:sz w:val="20"/>
                      <w:szCs w:val="20"/>
                      <w:lang w:eastAsia="ru-RU"/>
                    </w:rPr>
                    <w:br/>
                    <w:t xml:space="preserve">Московской области, на территории    </w:t>
                  </w:r>
                  <w:r w:rsidRPr="00B4199E">
                    <w:rPr>
                      <w:rFonts w:ascii="Courier New" w:eastAsia="Times New Roman" w:hAnsi="Courier New" w:cs="Courier New"/>
                      <w:color w:val="0000FF"/>
                      <w:sz w:val="20"/>
                      <w:szCs w:val="20"/>
                      <w:lang w:eastAsia="ru-RU"/>
                    </w:rPr>
                    <w:br/>
                    <w:t xml:space="preserve">Московской области                   </w:t>
                  </w:r>
                </w:p>
              </w:tc>
              <w:tc>
                <w:tcPr>
                  <w:tcW w:w="4369" w:type="dxa"/>
                  <w:tcBorders>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rPr>
                      <w:rFonts w:ascii="Courier New" w:eastAsia="Times New Roman" w:hAnsi="Courier New" w:cs="Courier New"/>
                      <w:color w:val="0000FF"/>
                      <w:sz w:val="20"/>
                      <w:szCs w:val="20"/>
                      <w:lang w:eastAsia="ru-RU"/>
                    </w:rPr>
                  </w:pPr>
                </w:p>
              </w:tc>
              <w:tc>
                <w:tcPr>
                  <w:tcW w:w="4200" w:type="dxa"/>
                  <w:tcBorders>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rPr>
                      <w:rFonts w:ascii="Courier New" w:eastAsia="Times New Roman" w:hAnsi="Courier New" w:cs="Courier New"/>
                      <w:color w:val="0000FF"/>
                      <w:sz w:val="20"/>
                      <w:szCs w:val="20"/>
                      <w:lang w:eastAsia="ru-RU"/>
                    </w:rPr>
                  </w:pPr>
                  <w:r w:rsidRPr="00B4199E">
                    <w:rPr>
                      <w:rFonts w:ascii="Courier New" w:eastAsia="Times New Roman" w:hAnsi="Courier New" w:cs="Courier New"/>
                      <w:color w:val="0000FF"/>
                      <w:sz w:val="20"/>
                      <w:szCs w:val="20"/>
                      <w:lang w:eastAsia="ru-RU"/>
                    </w:rPr>
                    <w:t xml:space="preserve">Расследует ГИТ в Московской </w:t>
                  </w:r>
                  <w:r w:rsidRPr="00B4199E">
                    <w:rPr>
                      <w:rFonts w:ascii="Courier New" w:eastAsia="Times New Roman" w:hAnsi="Courier New" w:cs="Courier New"/>
                      <w:color w:val="0000FF"/>
                      <w:sz w:val="20"/>
                      <w:szCs w:val="20"/>
                      <w:lang w:eastAsia="ru-RU"/>
                    </w:rPr>
                    <w:br/>
                    <w:t xml:space="preserve">области                     </w:t>
                  </w:r>
                </w:p>
              </w:tc>
            </w:tr>
            <w:tr w:rsidR="00B4199E" w:rsidRPr="00B4199E" w:rsidTr="008739F7">
              <w:trPr>
                <w:tblCellSpacing w:w="5" w:type="nil"/>
              </w:trPr>
              <w:tc>
                <w:tcPr>
                  <w:tcW w:w="4871" w:type="dxa"/>
                  <w:tcBorders>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rPr>
                      <w:rFonts w:ascii="Courier New" w:eastAsia="Times New Roman" w:hAnsi="Courier New" w:cs="Courier New"/>
                      <w:color w:val="0000FF"/>
                      <w:sz w:val="20"/>
                      <w:szCs w:val="20"/>
                      <w:lang w:eastAsia="ru-RU"/>
                    </w:rPr>
                  </w:pPr>
                  <w:r w:rsidRPr="00B4199E">
                    <w:rPr>
                      <w:rFonts w:ascii="Courier New" w:eastAsia="Times New Roman" w:hAnsi="Courier New" w:cs="Courier New"/>
                      <w:color w:val="0000FF"/>
                      <w:sz w:val="20"/>
                      <w:szCs w:val="20"/>
                      <w:lang w:eastAsia="ru-RU"/>
                    </w:rPr>
                    <w:t xml:space="preserve">Несчастный случай произошел в        </w:t>
                  </w:r>
                  <w:r w:rsidRPr="00B4199E">
                    <w:rPr>
                      <w:rFonts w:ascii="Courier New" w:eastAsia="Times New Roman" w:hAnsi="Courier New" w:cs="Courier New"/>
                      <w:color w:val="0000FF"/>
                      <w:sz w:val="20"/>
                      <w:szCs w:val="20"/>
                      <w:lang w:eastAsia="ru-RU"/>
                    </w:rPr>
                    <w:br/>
                    <w:t xml:space="preserve">организации, зарегистрированной в    </w:t>
                  </w:r>
                  <w:r w:rsidRPr="00B4199E">
                    <w:rPr>
                      <w:rFonts w:ascii="Courier New" w:eastAsia="Times New Roman" w:hAnsi="Courier New" w:cs="Courier New"/>
                      <w:color w:val="0000FF"/>
                      <w:sz w:val="20"/>
                      <w:szCs w:val="20"/>
                      <w:lang w:eastAsia="ru-RU"/>
                    </w:rPr>
                    <w:br/>
                    <w:t xml:space="preserve">г. Москве, на территории Московской  </w:t>
                  </w:r>
                  <w:r w:rsidRPr="00B4199E">
                    <w:rPr>
                      <w:rFonts w:ascii="Courier New" w:eastAsia="Times New Roman" w:hAnsi="Courier New" w:cs="Courier New"/>
                      <w:color w:val="0000FF"/>
                      <w:sz w:val="20"/>
                      <w:szCs w:val="20"/>
                      <w:lang w:eastAsia="ru-RU"/>
                    </w:rPr>
                    <w:br/>
                    <w:t xml:space="preserve">области                              </w:t>
                  </w:r>
                </w:p>
              </w:tc>
              <w:tc>
                <w:tcPr>
                  <w:tcW w:w="4369" w:type="dxa"/>
                  <w:tcBorders>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rPr>
                      <w:rFonts w:ascii="Courier New" w:eastAsia="Times New Roman" w:hAnsi="Courier New" w:cs="Courier New"/>
                      <w:color w:val="0000FF"/>
                      <w:sz w:val="20"/>
                      <w:szCs w:val="20"/>
                      <w:lang w:eastAsia="ru-RU"/>
                    </w:rPr>
                  </w:pPr>
                </w:p>
              </w:tc>
              <w:tc>
                <w:tcPr>
                  <w:tcW w:w="4200" w:type="dxa"/>
                  <w:tcBorders>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rPr>
                      <w:rFonts w:ascii="Courier New" w:eastAsia="Times New Roman" w:hAnsi="Courier New" w:cs="Courier New"/>
                      <w:color w:val="0000FF"/>
                      <w:sz w:val="20"/>
                      <w:szCs w:val="20"/>
                      <w:lang w:eastAsia="ru-RU"/>
                    </w:rPr>
                  </w:pPr>
                  <w:r w:rsidRPr="00B4199E">
                    <w:rPr>
                      <w:rFonts w:ascii="Courier New" w:eastAsia="Times New Roman" w:hAnsi="Courier New" w:cs="Courier New"/>
                      <w:color w:val="0000FF"/>
                      <w:sz w:val="20"/>
                      <w:szCs w:val="20"/>
                      <w:lang w:eastAsia="ru-RU"/>
                    </w:rPr>
                    <w:t xml:space="preserve">Расследует ГИТ в Московской </w:t>
                  </w:r>
                  <w:r w:rsidRPr="00B4199E">
                    <w:rPr>
                      <w:rFonts w:ascii="Courier New" w:eastAsia="Times New Roman" w:hAnsi="Courier New" w:cs="Courier New"/>
                      <w:color w:val="0000FF"/>
                      <w:sz w:val="20"/>
                      <w:szCs w:val="20"/>
                      <w:lang w:eastAsia="ru-RU"/>
                    </w:rPr>
                    <w:br/>
                    <w:t xml:space="preserve">области                     </w:t>
                  </w:r>
                </w:p>
              </w:tc>
            </w:tr>
            <w:tr w:rsidR="00B4199E" w:rsidRPr="00B4199E" w:rsidTr="008739F7">
              <w:trPr>
                <w:tblCellSpacing w:w="5" w:type="nil"/>
              </w:trPr>
              <w:tc>
                <w:tcPr>
                  <w:tcW w:w="4871" w:type="dxa"/>
                  <w:tcBorders>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rPr>
                      <w:rFonts w:ascii="Courier New" w:eastAsia="Times New Roman" w:hAnsi="Courier New" w:cs="Courier New"/>
                      <w:color w:val="0000FF"/>
                      <w:sz w:val="20"/>
                      <w:szCs w:val="20"/>
                      <w:lang w:eastAsia="ru-RU"/>
                    </w:rPr>
                  </w:pPr>
                  <w:r w:rsidRPr="00B4199E">
                    <w:rPr>
                      <w:rFonts w:ascii="Courier New" w:eastAsia="Times New Roman" w:hAnsi="Courier New" w:cs="Courier New"/>
                      <w:color w:val="0000FF"/>
                      <w:sz w:val="20"/>
                      <w:szCs w:val="20"/>
                      <w:lang w:eastAsia="ru-RU"/>
                    </w:rPr>
                    <w:t xml:space="preserve">Несчастный случай произошел в        </w:t>
                  </w:r>
                  <w:r w:rsidRPr="00B4199E">
                    <w:rPr>
                      <w:rFonts w:ascii="Courier New" w:eastAsia="Times New Roman" w:hAnsi="Courier New" w:cs="Courier New"/>
                      <w:color w:val="0000FF"/>
                      <w:sz w:val="20"/>
                      <w:szCs w:val="20"/>
                      <w:lang w:eastAsia="ru-RU"/>
                    </w:rPr>
                    <w:br/>
                    <w:t xml:space="preserve">организации, зарегистрированной в    </w:t>
                  </w:r>
                  <w:r w:rsidRPr="00B4199E">
                    <w:rPr>
                      <w:rFonts w:ascii="Courier New" w:eastAsia="Times New Roman" w:hAnsi="Courier New" w:cs="Courier New"/>
                      <w:color w:val="0000FF"/>
                      <w:sz w:val="20"/>
                      <w:szCs w:val="20"/>
                      <w:lang w:eastAsia="ru-RU"/>
                    </w:rPr>
                    <w:br/>
                    <w:t xml:space="preserve">Московской области, в результате     </w:t>
                  </w:r>
                  <w:r w:rsidRPr="00B4199E">
                    <w:rPr>
                      <w:rFonts w:ascii="Courier New" w:eastAsia="Times New Roman" w:hAnsi="Courier New" w:cs="Courier New"/>
                      <w:color w:val="0000FF"/>
                      <w:sz w:val="20"/>
                      <w:szCs w:val="20"/>
                      <w:lang w:eastAsia="ru-RU"/>
                    </w:rPr>
                    <w:br/>
                    <w:t>дорожно-транспортного происшествия на</w:t>
                  </w:r>
                  <w:r w:rsidRPr="00B4199E">
                    <w:rPr>
                      <w:rFonts w:ascii="Courier New" w:eastAsia="Times New Roman" w:hAnsi="Courier New" w:cs="Courier New"/>
                      <w:color w:val="0000FF"/>
                      <w:sz w:val="20"/>
                      <w:szCs w:val="20"/>
                      <w:lang w:eastAsia="ru-RU"/>
                    </w:rPr>
                    <w:br/>
                    <w:t xml:space="preserve">территории г. Москвы                 </w:t>
                  </w:r>
                </w:p>
              </w:tc>
              <w:tc>
                <w:tcPr>
                  <w:tcW w:w="4369" w:type="dxa"/>
                  <w:tcBorders>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rPr>
                      <w:rFonts w:ascii="Courier New" w:eastAsia="Times New Roman" w:hAnsi="Courier New" w:cs="Courier New"/>
                      <w:color w:val="0000FF"/>
                      <w:sz w:val="20"/>
                      <w:szCs w:val="20"/>
                      <w:lang w:eastAsia="ru-RU"/>
                    </w:rPr>
                  </w:pPr>
                </w:p>
              </w:tc>
              <w:tc>
                <w:tcPr>
                  <w:tcW w:w="4200" w:type="dxa"/>
                  <w:tcBorders>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rPr>
                      <w:rFonts w:ascii="Courier New" w:eastAsia="Times New Roman" w:hAnsi="Courier New" w:cs="Courier New"/>
                      <w:color w:val="0000FF"/>
                      <w:sz w:val="20"/>
                      <w:szCs w:val="20"/>
                      <w:lang w:eastAsia="ru-RU"/>
                    </w:rPr>
                  </w:pPr>
                  <w:r w:rsidRPr="00B4199E">
                    <w:rPr>
                      <w:rFonts w:ascii="Courier New" w:eastAsia="Times New Roman" w:hAnsi="Courier New" w:cs="Courier New"/>
                      <w:color w:val="0000FF"/>
                      <w:sz w:val="20"/>
                      <w:szCs w:val="20"/>
                      <w:lang w:eastAsia="ru-RU"/>
                    </w:rPr>
                    <w:t xml:space="preserve">Расследует ГИТ в Московской </w:t>
                  </w:r>
                  <w:r w:rsidRPr="00B4199E">
                    <w:rPr>
                      <w:rFonts w:ascii="Courier New" w:eastAsia="Times New Roman" w:hAnsi="Courier New" w:cs="Courier New"/>
                      <w:color w:val="0000FF"/>
                      <w:sz w:val="20"/>
                      <w:szCs w:val="20"/>
                      <w:lang w:eastAsia="ru-RU"/>
                    </w:rPr>
                    <w:br/>
                    <w:t xml:space="preserve">области                     </w:t>
                  </w:r>
                </w:p>
              </w:tc>
            </w:tr>
          </w:tbl>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Заместитель руководителя</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Государственной инспекции труда</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в г. Москве</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Г.И. Помогаев</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Заместитель руководителя</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Государственной инспекции труда</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в Московской области</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А.П. Савченко</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Подписано обеими сторонами  20.02.06</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98</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both"/>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 вопросах по реализации городских программ и инвестиционных  проектов".</w:t>
            </w: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Протокол  коллегии по промышленной  политике 19.07.06г.</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 11(139)</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99</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FF0000"/>
                <w:lang w:eastAsia="ru-RU"/>
              </w:rPr>
            </w:pPr>
            <w:r w:rsidRPr="00B4199E">
              <w:rPr>
                <w:rFonts w:ascii="Times New Roman" w:eastAsia="Times New Roman" w:hAnsi="Times New Roman" w:cs="Times New Roman"/>
                <w:b/>
                <w:color w:val="FF0000"/>
                <w:lang w:eastAsia="ru-RU"/>
              </w:rPr>
              <w:t>"О проведении выставки "Охрана труда в Москве – 2008"</w:t>
            </w:r>
          </w:p>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FF0000"/>
                <w:sz w:val="20"/>
                <w:szCs w:val="20"/>
                <w:lang w:eastAsia="ru-RU"/>
              </w:rPr>
              <w:t>Документ утратил силу</w:t>
            </w:r>
            <w:r w:rsidRPr="00B4199E">
              <w:rPr>
                <w:rFonts w:ascii="Times New Roman" w:eastAsia="Times New Roman" w:hAnsi="Times New Roman" w:cs="Times New Roman"/>
                <w:b/>
                <w:bCs/>
                <w:sz w:val="20"/>
                <w:szCs w:val="20"/>
                <w:lang w:eastAsia="ru-RU"/>
              </w:rPr>
              <w:t xml:space="preserve"> </w:t>
            </w:r>
            <w:r w:rsidRPr="00B4199E">
              <w:rPr>
                <w:rFonts w:ascii="Times New Roman" w:eastAsia="Times New Roman" w:hAnsi="Times New Roman" w:cs="Times New Roman"/>
                <w:b/>
                <w:bCs/>
                <w:color w:val="0000FF"/>
                <w:sz w:val="20"/>
                <w:szCs w:val="20"/>
                <w:lang w:eastAsia="ru-RU"/>
              </w:rPr>
              <w:t xml:space="preserve">в связи с принятием </w:t>
            </w:r>
            <w:hyperlink r:id="rId3235" w:history="1">
              <w:r w:rsidRPr="00B4199E">
                <w:rPr>
                  <w:rFonts w:ascii="Times New Roman" w:eastAsia="Times New Roman" w:hAnsi="Times New Roman" w:cs="Times New Roman"/>
                  <w:b/>
                  <w:bCs/>
                  <w:color w:val="0000FF"/>
                  <w:sz w:val="20"/>
                  <w:szCs w:val="20"/>
                  <w:lang w:eastAsia="ru-RU"/>
                </w:rPr>
                <w:t>постановления</w:t>
              </w:r>
            </w:hyperlink>
            <w:r w:rsidRPr="00B4199E">
              <w:rPr>
                <w:rFonts w:ascii="Times New Roman" w:eastAsia="Times New Roman" w:hAnsi="Times New Roman" w:cs="Times New Roman"/>
                <w:b/>
                <w:bCs/>
                <w:color w:val="0000FF"/>
                <w:sz w:val="20"/>
                <w:szCs w:val="20"/>
                <w:lang w:eastAsia="ru-RU"/>
              </w:rPr>
              <w:t xml:space="preserve"> Правительства Москвы от 03.07.2012 N 309-ПП</w:t>
            </w:r>
          </w:p>
          <w:p w:rsidR="00B4199E" w:rsidRPr="00B4199E" w:rsidRDefault="00B4199E" w:rsidP="00B4199E">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FF0000"/>
                <w:sz w:val="20"/>
                <w:szCs w:val="20"/>
                <w:lang w:eastAsia="ru-RU"/>
              </w:rPr>
            </w:pPr>
            <w:r w:rsidRPr="00B4199E">
              <w:rPr>
                <w:rFonts w:ascii="Times New Roman" w:eastAsia="Times New Roman" w:hAnsi="Times New Roman" w:cs="Times New Roman"/>
                <w:b/>
                <w:color w:val="FF0000"/>
                <w:sz w:val="20"/>
                <w:szCs w:val="20"/>
                <w:lang w:eastAsia="ru-RU"/>
              </w:rPr>
              <w:t>Распоряжение  Правительства  Москвы 12.02.08</w:t>
            </w:r>
          </w:p>
          <w:p w:rsidR="00B4199E" w:rsidRPr="00B4199E" w:rsidRDefault="00B4199E" w:rsidP="00B4199E">
            <w:pPr>
              <w:spacing w:after="0" w:line="240" w:lineRule="auto"/>
              <w:jc w:val="center"/>
              <w:rPr>
                <w:rFonts w:ascii="Times New Roman" w:eastAsia="Times New Roman" w:hAnsi="Times New Roman" w:cs="Times New Roman"/>
                <w:b/>
                <w:color w:val="FF0000"/>
                <w:sz w:val="20"/>
                <w:szCs w:val="20"/>
                <w:lang w:eastAsia="ru-RU"/>
              </w:rPr>
            </w:pPr>
            <w:r w:rsidRPr="00B4199E">
              <w:rPr>
                <w:rFonts w:ascii="Times New Roman" w:eastAsia="Times New Roman" w:hAnsi="Times New Roman" w:cs="Times New Roman"/>
                <w:b/>
                <w:color w:val="FF0000"/>
                <w:sz w:val="20"/>
                <w:szCs w:val="20"/>
                <w:lang w:eastAsia="ru-RU"/>
              </w:rPr>
              <w:t xml:space="preserve"> № 270-РП</w:t>
            </w:r>
          </w:p>
          <w:p w:rsidR="00B4199E" w:rsidRPr="00B4199E" w:rsidRDefault="00B4199E" w:rsidP="00B4199E">
            <w:pPr>
              <w:spacing w:after="0" w:line="240" w:lineRule="auto"/>
              <w:jc w:val="center"/>
              <w:rPr>
                <w:rFonts w:ascii="Times New Roman" w:eastAsia="Times New Roman" w:hAnsi="Times New Roman" w:cs="Times New Roman"/>
                <w:b/>
                <w:bCs/>
                <w:color w:val="FF0000"/>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bCs/>
                <w:color w:val="FF0000"/>
                <w:sz w:val="20"/>
                <w:szCs w:val="20"/>
                <w:lang w:eastAsia="ru-RU"/>
              </w:rPr>
              <w:t>Утратило  силу</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100</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FF0000"/>
                <w:lang w:eastAsia="ru-RU"/>
              </w:rPr>
            </w:pPr>
            <w:r w:rsidRPr="00B4199E">
              <w:rPr>
                <w:rFonts w:ascii="Times New Roman" w:eastAsia="Times New Roman" w:hAnsi="Times New Roman" w:cs="Times New Roman"/>
                <w:b/>
                <w:color w:val="FF0000"/>
                <w:lang w:eastAsia="ru-RU"/>
              </w:rPr>
              <w:t>"О проведении выставки "Охрана труда в Москве", ред. от 28.08.09 № 1934-РП, ред. 08.07.10 № 1428-РП</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color w:val="FF0000"/>
                <w:sz w:val="20"/>
                <w:szCs w:val="20"/>
                <w:lang w:eastAsia="ru-RU"/>
              </w:rPr>
            </w:pP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FF0000"/>
                <w:sz w:val="20"/>
                <w:szCs w:val="20"/>
                <w:lang w:eastAsia="ru-RU"/>
              </w:rPr>
              <w:t>Документ утратил силу</w:t>
            </w:r>
            <w:r w:rsidRPr="00B4199E">
              <w:rPr>
                <w:rFonts w:ascii="Times New Roman" w:eastAsia="Times New Roman" w:hAnsi="Times New Roman" w:cs="Times New Roman"/>
                <w:b/>
                <w:bCs/>
                <w:sz w:val="20"/>
                <w:szCs w:val="20"/>
                <w:lang w:eastAsia="ru-RU"/>
              </w:rPr>
              <w:t xml:space="preserve"> </w:t>
            </w:r>
            <w:r w:rsidRPr="00B4199E">
              <w:rPr>
                <w:rFonts w:ascii="Times New Roman" w:eastAsia="Times New Roman" w:hAnsi="Times New Roman" w:cs="Times New Roman"/>
                <w:b/>
                <w:bCs/>
                <w:color w:val="0000FF"/>
                <w:sz w:val="20"/>
                <w:szCs w:val="20"/>
                <w:lang w:eastAsia="ru-RU"/>
              </w:rPr>
              <w:t xml:space="preserve">в связи с принятием </w:t>
            </w:r>
            <w:hyperlink r:id="rId3236" w:history="1">
              <w:r w:rsidRPr="00B4199E">
                <w:rPr>
                  <w:rFonts w:ascii="Times New Roman" w:eastAsia="Times New Roman" w:hAnsi="Times New Roman" w:cs="Times New Roman"/>
                  <w:b/>
                  <w:bCs/>
                  <w:color w:val="0000FF"/>
                  <w:sz w:val="20"/>
                  <w:szCs w:val="20"/>
                  <w:lang w:eastAsia="ru-RU"/>
                </w:rPr>
                <w:t>постановления</w:t>
              </w:r>
            </w:hyperlink>
            <w:r w:rsidRPr="00B4199E">
              <w:rPr>
                <w:rFonts w:ascii="Times New Roman" w:eastAsia="Times New Roman" w:hAnsi="Times New Roman" w:cs="Times New Roman"/>
                <w:b/>
                <w:bCs/>
                <w:color w:val="0000FF"/>
                <w:sz w:val="20"/>
                <w:szCs w:val="20"/>
                <w:lang w:eastAsia="ru-RU"/>
              </w:rPr>
              <w:t xml:space="preserve"> Правительства Москвы от 03.07.2012 N 309-ПП</w:t>
            </w:r>
          </w:p>
          <w:p w:rsidR="00B4199E" w:rsidRPr="00B4199E" w:rsidRDefault="00B4199E" w:rsidP="00B4199E">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FF0000"/>
                <w:sz w:val="20"/>
                <w:szCs w:val="20"/>
                <w:lang w:eastAsia="ru-RU"/>
              </w:rPr>
            </w:pPr>
            <w:r w:rsidRPr="00B4199E">
              <w:rPr>
                <w:rFonts w:ascii="Times New Roman" w:eastAsia="Times New Roman" w:hAnsi="Times New Roman" w:cs="Times New Roman"/>
                <w:b/>
                <w:color w:val="FF0000"/>
                <w:sz w:val="20"/>
                <w:szCs w:val="20"/>
                <w:lang w:eastAsia="ru-RU"/>
              </w:rPr>
              <w:t xml:space="preserve">Распоряжение  Правительства Москвы 19.02.09  </w:t>
            </w:r>
          </w:p>
          <w:p w:rsidR="00B4199E" w:rsidRPr="00B4199E" w:rsidRDefault="00B4199E" w:rsidP="00B4199E">
            <w:pPr>
              <w:spacing w:after="0" w:line="240" w:lineRule="auto"/>
              <w:jc w:val="center"/>
              <w:rPr>
                <w:rFonts w:ascii="Times New Roman" w:eastAsia="Times New Roman" w:hAnsi="Times New Roman" w:cs="Times New Roman"/>
                <w:b/>
                <w:color w:val="FF0000"/>
                <w:sz w:val="20"/>
                <w:szCs w:val="20"/>
                <w:lang w:eastAsia="ru-RU"/>
              </w:rPr>
            </w:pPr>
            <w:r w:rsidRPr="00B4199E">
              <w:rPr>
                <w:rFonts w:ascii="Times New Roman" w:eastAsia="Times New Roman" w:hAnsi="Times New Roman" w:cs="Times New Roman"/>
                <w:b/>
                <w:color w:val="FF0000"/>
                <w:sz w:val="20"/>
                <w:szCs w:val="20"/>
                <w:lang w:eastAsia="ru-RU"/>
              </w:rPr>
              <w:t>№ 264-РП</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101</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FF0000"/>
                <w:lang w:eastAsia="ru-RU"/>
              </w:rPr>
            </w:pPr>
            <w:r w:rsidRPr="00B4199E">
              <w:rPr>
                <w:rFonts w:ascii="Times New Roman" w:eastAsia="Times New Roman" w:hAnsi="Times New Roman" w:cs="Times New Roman"/>
                <w:b/>
                <w:color w:val="FF0000"/>
                <w:lang w:eastAsia="ru-RU"/>
              </w:rPr>
              <w:t>"О мерах по реализации полномочий в области охраны здоровья граждан"</w:t>
            </w:r>
          </w:p>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lang w:eastAsia="ru-RU"/>
              </w:rPr>
            </w:pPr>
            <w:r w:rsidRPr="00B4199E">
              <w:rPr>
                <w:rFonts w:ascii="Times New Roman" w:eastAsia="Times New Roman" w:hAnsi="Times New Roman" w:cs="Times New Roman"/>
                <w:b/>
                <w:bCs/>
                <w:color w:val="FF0000"/>
                <w:sz w:val="20"/>
                <w:szCs w:val="20"/>
                <w:lang w:eastAsia="ru-RU"/>
              </w:rPr>
              <w:t xml:space="preserve">        Документ утратил силу</w:t>
            </w:r>
            <w:r w:rsidRPr="00B4199E">
              <w:rPr>
                <w:rFonts w:ascii="Times New Roman" w:eastAsia="Times New Roman" w:hAnsi="Times New Roman" w:cs="Times New Roman"/>
                <w:b/>
                <w:bCs/>
                <w:sz w:val="20"/>
                <w:szCs w:val="20"/>
                <w:lang w:eastAsia="ru-RU"/>
              </w:rPr>
              <w:t xml:space="preserve"> </w:t>
            </w:r>
            <w:r w:rsidRPr="00B4199E">
              <w:rPr>
                <w:rFonts w:ascii="Times New Roman" w:eastAsia="Times New Roman" w:hAnsi="Times New Roman" w:cs="Times New Roman"/>
                <w:b/>
                <w:bCs/>
                <w:color w:val="FF0000"/>
                <w:sz w:val="20"/>
                <w:szCs w:val="20"/>
                <w:lang w:eastAsia="ru-RU"/>
              </w:rPr>
              <w:t xml:space="preserve">с </w:t>
            </w:r>
            <w:hyperlink r:id="rId3237" w:history="1">
              <w:r w:rsidRPr="00B4199E">
                <w:rPr>
                  <w:rFonts w:ascii="Times New Roman" w:eastAsia="Times New Roman" w:hAnsi="Times New Roman" w:cs="Times New Roman"/>
                  <w:b/>
                  <w:bCs/>
                  <w:color w:val="FF0000"/>
                  <w:sz w:val="20"/>
                  <w:szCs w:val="20"/>
                  <w:lang w:eastAsia="ru-RU"/>
                </w:rPr>
                <w:t>22 августа 2012 года</w:t>
              </w:r>
            </w:hyperlink>
            <w:r w:rsidRPr="00B4199E">
              <w:rPr>
                <w:rFonts w:ascii="Times New Roman" w:eastAsia="Times New Roman" w:hAnsi="Times New Roman" w:cs="Times New Roman"/>
                <w:b/>
                <w:bCs/>
                <w:sz w:val="20"/>
                <w:szCs w:val="20"/>
                <w:lang w:eastAsia="ru-RU"/>
              </w:rPr>
              <w:t xml:space="preserve"> </w:t>
            </w:r>
            <w:r w:rsidRPr="00B4199E">
              <w:rPr>
                <w:rFonts w:ascii="Times New Roman" w:eastAsia="Times New Roman" w:hAnsi="Times New Roman" w:cs="Times New Roman"/>
                <w:b/>
                <w:bCs/>
                <w:color w:val="0000FF"/>
                <w:sz w:val="20"/>
                <w:szCs w:val="20"/>
                <w:lang w:eastAsia="ru-RU"/>
              </w:rPr>
              <w:t xml:space="preserve">в связи с принятием </w:t>
            </w:r>
            <w:hyperlink r:id="rId3238" w:history="1">
              <w:r w:rsidRPr="00B4199E">
                <w:rPr>
                  <w:rFonts w:ascii="Times New Roman" w:eastAsia="Times New Roman" w:hAnsi="Times New Roman" w:cs="Times New Roman"/>
                  <w:b/>
                  <w:bCs/>
                  <w:color w:val="0000FF"/>
                  <w:sz w:val="20"/>
                  <w:szCs w:val="20"/>
                  <w:lang w:eastAsia="ru-RU"/>
                </w:rPr>
                <w:t>постановления</w:t>
              </w:r>
            </w:hyperlink>
            <w:r w:rsidRPr="00B4199E">
              <w:rPr>
                <w:rFonts w:ascii="Times New Roman" w:eastAsia="Times New Roman" w:hAnsi="Times New Roman" w:cs="Times New Roman"/>
                <w:b/>
                <w:bCs/>
                <w:color w:val="0000FF"/>
                <w:sz w:val="20"/>
                <w:szCs w:val="20"/>
                <w:lang w:eastAsia="ru-RU"/>
              </w:rPr>
              <w:t xml:space="preserve"> Правительства Москвы от 22.08.2012 N 425-ПП </w:t>
            </w:r>
            <w:r w:rsidRPr="00B4199E">
              <w:rPr>
                <w:rFonts w:ascii="Times New Roman" w:eastAsia="Times New Roman" w:hAnsi="Times New Roman" w:cs="Times New Roman"/>
                <w:b/>
                <w:bCs/>
                <w:color w:val="0000FF"/>
                <w:lang w:eastAsia="ru-RU"/>
              </w:rPr>
              <w:t>"Об утверждении Положения о Департаменте здравоохранения города Москвы"</w:t>
            </w:r>
          </w:p>
          <w:p w:rsidR="00B4199E" w:rsidRPr="00B4199E" w:rsidRDefault="00B4199E" w:rsidP="00B4199E">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FF0000"/>
                <w:sz w:val="20"/>
                <w:szCs w:val="20"/>
                <w:lang w:eastAsia="ru-RU"/>
              </w:rPr>
            </w:pPr>
            <w:r w:rsidRPr="00B4199E">
              <w:rPr>
                <w:rFonts w:ascii="Times New Roman" w:eastAsia="Times New Roman" w:hAnsi="Times New Roman" w:cs="Times New Roman"/>
                <w:b/>
                <w:color w:val="FF0000"/>
                <w:sz w:val="20"/>
                <w:szCs w:val="20"/>
                <w:lang w:eastAsia="ru-RU"/>
              </w:rPr>
              <w:t>Постановление Правительства Москвы</w:t>
            </w:r>
          </w:p>
          <w:p w:rsidR="00B4199E" w:rsidRPr="00B4199E" w:rsidRDefault="00B4199E" w:rsidP="00B4199E">
            <w:pPr>
              <w:spacing w:after="0" w:line="240" w:lineRule="auto"/>
              <w:jc w:val="center"/>
              <w:rPr>
                <w:rFonts w:ascii="Times New Roman" w:eastAsia="Times New Roman" w:hAnsi="Times New Roman" w:cs="Times New Roman"/>
                <w:b/>
                <w:color w:val="FF0000"/>
                <w:sz w:val="20"/>
                <w:szCs w:val="20"/>
                <w:lang w:eastAsia="ru-RU"/>
              </w:rPr>
            </w:pPr>
            <w:r w:rsidRPr="00B4199E">
              <w:rPr>
                <w:rFonts w:ascii="Times New Roman" w:eastAsia="Times New Roman" w:hAnsi="Times New Roman" w:cs="Times New Roman"/>
                <w:b/>
                <w:color w:val="FF0000"/>
                <w:sz w:val="20"/>
                <w:szCs w:val="20"/>
                <w:lang w:eastAsia="ru-RU"/>
              </w:rPr>
              <w:t xml:space="preserve"> от 18.12.07</w:t>
            </w:r>
          </w:p>
          <w:p w:rsidR="00B4199E" w:rsidRPr="00B4199E" w:rsidRDefault="00B4199E" w:rsidP="00B4199E">
            <w:pPr>
              <w:spacing w:after="0" w:line="240" w:lineRule="auto"/>
              <w:jc w:val="center"/>
              <w:rPr>
                <w:rFonts w:ascii="Times New Roman" w:eastAsia="Times New Roman" w:hAnsi="Times New Roman" w:cs="Times New Roman"/>
                <w:b/>
                <w:color w:val="FF0000"/>
                <w:sz w:val="20"/>
                <w:szCs w:val="20"/>
                <w:lang w:eastAsia="ru-RU"/>
              </w:rPr>
            </w:pPr>
            <w:r w:rsidRPr="00B4199E">
              <w:rPr>
                <w:rFonts w:ascii="Times New Roman" w:eastAsia="Times New Roman" w:hAnsi="Times New Roman" w:cs="Times New Roman"/>
                <w:b/>
                <w:color w:val="FF0000"/>
                <w:sz w:val="20"/>
                <w:szCs w:val="20"/>
                <w:lang w:eastAsia="ru-RU"/>
              </w:rPr>
              <w:t xml:space="preserve">  № 1093-ПП</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102</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lang w:eastAsia="ru-RU"/>
              </w:rPr>
            </w:pP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 внесении изменений  в Закон города  Москвы от 5 декабря 2007 года № 47 "О бюджете города Москвы на 2008 год".</w:t>
            </w:r>
          </w:p>
          <w:p w:rsidR="00B4199E" w:rsidRPr="00B4199E" w:rsidRDefault="00B4199E" w:rsidP="00B4199E">
            <w:pPr>
              <w:autoSpaceDE w:val="0"/>
              <w:autoSpaceDN w:val="0"/>
              <w:adjustRightInd w:val="0"/>
              <w:spacing w:after="0" w:line="240" w:lineRule="auto"/>
              <w:ind w:left="540"/>
              <w:jc w:val="center"/>
              <w:rPr>
                <w:rFonts w:ascii="Times New Roman" w:eastAsia="Calibri" w:hAnsi="Times New Roman" w:cs="Times New Roman"/>
                <w:b/>
                <w:bCs/>
                <w:color w:val="00B050"/>
                <w:sz w:val="20"/>
                <w:szCs w:val="20"/>
              </w:rPr>
            </w:pPr>
          </w:p>
          <w:p w:rsidR="00B4199E" w:rsidRPr="00B4199E" w:rsidRDefault="00B4199E" w:rsidP="00B4199E">
            <w:pPr>
              <w:autoSpaceDE w:val="0"/>
              <w:autoSpaceDN w:val="0"/>
              <w:adjustRightInd w:val="0"/>
              <w:spacing w:after="0" w:line="240" w:lineRule="auto"/>
              <w:ind w:left="540"/>
              <w:jc w:val="both"/>
              <w:rPr>
                <w:rFonts w:ascii="Times New Roman" w:eastAsia="Calibri" w:hAnsi="Times New Roman" w:cs="Times New Roman"/>
                <w:b/>
                <w:bCs/>
                <w:color w:val="0000FF"/>
                <w:sz w:val="20"/>
                <w:szCs w:val="20"/>
              </w:rPr>
            </w:pPr>
            <w:r w:rsidRPr="00B4199E">
              <w:rPr>
                <w:rFonts w:ascii="Times New Roman" w:eastAsia="Calibri" w:hAnsi="Times New Roman" w:cs="Times New Roman"/>
                <w:b/>
                <w:bCs/>
                <w:color w:val="0000FF"/>
                <w:sz w:val="20"/>
                <w:szCs w:val="20"/>
              </w:rPr>
              <w:t>Примечание:</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Cs/>
                <w:color w:val="0000FF"/>
                <w:sz w:val="20"/>
                <w:szCs w:val="20"/>
                <w:lang w:eastAsia="ru-RU"/>
              </w:rPr>
            </w:pPr>
            <w:r w:rsidRPr="00B4199E">
              <w:rPr>
                <w:rFonts w:ascii="Times New Roman" w:eastAsia="Calibri" w:hAnsi="Times New Roman" w:cs="Times New Roman"/>
                <w:b/>
                <w:bCs/>
                <w:color w:val="0000FF"/>
                <w:sz w:val="20"/>
                <w:szCs w:val="20"/>
              </w:rPr>
              <w:t xml:space="preserve">        В частности,  законом г. Москвы от 14.12.2001 N 70</w:t>
            </w:r>
            <w:r w:rsidRPr="00B4199E">
              <w:rPr>
                <w:rFonts w:ascii="Times New Roman" w:eastAsia="Calibri" w:hAnsi="Times New Roman" w:cs="Times New Roman"/>
                <w:bCs/>
                <w:color w:val="0000FF"/>
              </w:rPr>
              <w:t>"О законах города Москвы и постановлениях Московской городской Думы"(ред. от 26.12.2012) установлено, что з</w:t>
            </w:r>
            <w:r w:rsidRPr="00B4199E">
              <w:rPr>
                <w:rFonts w:ascii="Times New Roman" w:eastAsia="Times New Roman" w:hAnsi="Times New Roman" w:cs="Times New Roman"/>
                <w:bCs/>
                <w:color w:val="0000FF"/>
                <w:sz w:val="20"/>
                <w:szCs w:val="20"/>
                <w:lang w:eastAsia="ru-RU"/>
              </w:rPr>
              <w:t>аконом города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а) утверждаются бюджет города Москвы и бюджет территориального государственного внебюджетного фонда города Москвы, а также отчет об исполнении бюджета города Москвы и бюджета территориального государственного внебюджетного фонда города Москвы, представленные Мэром Москвы;</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(п. "а" в ред. </w:t>
            </w:r>
            <w:hyperlink r:id="rId3239" w:history="1">
              <w:r w:rsidRPr="00B4199E">
                <w:rPr>
                  <w:rFonts w:ascii="Times New Roman" w:eastAsia="Times New Roman" w:hAnsi="Times New Roman" w:cs="Times New Roman"/>
                  <w:b/>
                  <w:bCs/>
                  <w:color w:val="0000FF"/>
                  <w:sz w:val="20"/>
                  <w:szCs w:val="20"/>
                  <w:lang w:eastAsia="ru-RU"/>
                </w:rPr>
                <w:t>Закона</w:t>
              </w:r>
            </w:hyperlink>
            <w:r w:rsidRPr="00B4199E">
              <w:rPr>
                <w:rFonts w:ascii="Times New Roman" w:eastAsia="Times New Roman" w:hAnsi="Times New Roman" w:cs="Times New Roman"/>
                <w:b/>
                <w:bCs/>
                <w:color w:val="0000FF"/>
                <w:sz w:val="20"/>
                <w:szCs w:val="20"/>
                <w:lang w:eastAsia="ru-RU"/>
              </w:rPr>
              <w:t xml:space="preserve"> г. Москвы от 01.06.2011 N 23)</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Закон г. Москвы</w:t>
            </w: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от 05.11.08 </w:t>
            </w: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57</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103</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 xml:space="preserve">"Об утверждении  Общемосковских  классификаторов" </w:t>
            </w: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color w:val="0000FF"/>
                <w:lang w:eastAsia="ru-RU"/>
              </w:rPr>
              <w:t xml:space="preserve">  (в ред. постановлений Правительства Москвы </w:t>
            </w:r>
            <w:r w:rsidRPr="00B4199E">
              <w:rPr>
                <w:rFonts w:ascii="Times New Roman" w:eastAsia="Times New Roman" w:hAnsi="Times New Roman" w:cs="Times New Roman"/>
                <w:color w:val="0000FF"/>
                <w:lang w:eastAsia="ru-RU"/>
              </w:rPr>
              <w:t xml:space="preserve">от 10.02.2009 </w:t>
            </w:r>
            <w:hyperlink r:id="rId3240" w:history="1">
              <w:r w:rsidRPr="00B4199E">
                <w:rPr>
                  <w:rFonts w:ascii="Times New Roman" w:eastAsia="Times New Roman" w:hAnsi="Times New Roman" w:cs="Times New Roman"/>
                  <w:color w:val="0000FF"/>
                  <w:lang w:eastAsia="ru-RU"/>
                </w:rPr>
                <w:t>N 86-ПП</w:t>
              </w:r>
            </w:hyperlink>
            <w:r w:rsidRPr="00B4199E">
              <w:rPr>
                <w:rFonts w:ascii="Times New Roman" w:eastAsia="Times New Roman" w:hAnsi="Times New Roman" w:cs="Times New Roman"/>
                <w:b/>
                <w:color w:val="0000FF"/>
                <w:lang w:eastAsia="ru-RU"/>
              </w:rPr>
              <w:t xml:space="preserve">, </w:t>
            </w:r>
            <w:r w:rsidRPr="002E323F">
              <w:rPr>
                <w:rFonts w:ascii="Times New Roman" w:eastAsia="Times New Roman" w:hAnsi="Times New Roman" w:cs="Times New Roman"/>
                <w:b/>
                <w:color w:val="00B050"/>
                <w:lang w:eastAsia="ru-RU"/>
              </w:rPr>
              <w:t xml:space="preserve">от 17.05.2013 </w:t>
            </w:r>
            <w:hyperlink r:id="rId3241" w:history="1">
              <w:r w:rsidRPr="002E323F">
                <w:rPr>
                  <w:rFonts w:ascii="Times New Roman" w:eastAsia="Times New Roman" w:hAnsi="Times New Roman" w:cs="Times New Roman"/>
                  <w:b/>
                  <w:color w:val="00B050"/>
                  <w:lang w:eastAsia="ru-RU"/>
                </w:rPr>
                <w:t>N 294-ПП</w:t>
              </w:r>
            </w:hyperlink>
            <w:r w:rsidRPr="00B4199E">
              <w:rPr>
                <w:rFonts w:ascii="Times New Roman" w:eastAsia="Times New Roman" w:hAnsi="Times New Roman" w:cs="Times New Roman"/>
                <w:b/>
                <w:color w:val="0000FF"/>
                <w:lang w:eastAsia="ru-RU"/>
              </w:rPr>
              <w:t xml:space="preserve">) </w:t>
            </w:r>
            <w:r w:rsidRPr="00B4199E">
              <w:rPr>
                <w:rFonts w:ascii="Times New Roman" w:eastAsia="Times New Roman" w:hAnsi="Times New Roman" w:cs="Times New Roman"/>
                <w:b/>
                <w:lang w:eastAsia="ru-RU"/>
              </w:rPr>
              <w:t xml:space="preserve"> </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lang w:eastAsia="ru-RU"/>
              </w:rPr>
            </w:pP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lang w:eastAsia="ru-RU"/>
              </w:rPr>
            </w:pPr>
            <w:r w:rsidRPr="00B4199E">
              <w:rPr>
                <w:rFonts w:ascii="Times New Roman" w:eastAsia="Times New Roman" w:hAnsi="Times New Roman" w:cs="Times New Roman"/>
                <w:b/>
                <w:bCs/>
                <w:color w:val="0000FF"/>
                <w:lang w:eastAsia="ru-RU"/>
              </w:rPr>
              <w:t>(вместе с "Общемосковским классификатором информации об общемосковских классификаторах", "Общемосковским классификатором муниципальных образований Москвы", "Общемосковским классификатором типов информационных ресурсов", "Положением о ведении Общемосковского классификатора информации об общемосковских классификаторах (ОКОК М)", "Положением о ведении Общемосковского классификатора муниципальных образований Москвы (ОМК МО)", "Положением о ведении Общемосковского классификатора типов информационных ресурсов (ОМК ИР)")</w:t>
            </w:r>
          </w:p>
          <w:p w:rsidR="00B4199E" w:rsidRPr="00B4199E" w:rsidRDefault="00B4199E" w:rsidP="00B4199E">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Постановление Правительства Москвы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от 06.09.05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 683-ПП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104</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"Об Инструкции о порядке медицинского освидетельствования для установления факта употребления алкоголя и состояния опьянения в учреждениях комитета здравоохранения  г. Москвы", с измен. от 20.11.98 № 620</w:t>
            </w:r>
          </w:p>
          <w:p w:rsidR="00B4199E" w:rsidRPr="00B4199E" w:rsidRDefault="00B4199E" w:rsidP="00B4199E">
            <w:pPr>
              <w:spacing w:after="0" w:line="240" w:lineRule="auto"/>
              <w:jc w:val="both"/>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 xml:space="preserve">       Примечание:</w:t>
            </w:r>
          </w:p>
          <w:p w:rsidR="00B4199E" w:rsidRPr="004A0EAD"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B4199E">
              <w:rPr>
                <w:rFonts w:ascii="Times New Roman" w:eastAsia="Times New Roman" w:hAnsi="Times New Roman" w:cs="Times New Roman"/>
                <w:color w:val="0000FF"/>
                <w:sz w:val="20"/>
                <w:szCs w:val="20"/>
                <w:lang w:eastAsia="ru-RU"/>
              </w:rPr>
              <w:t xml:space="preserve">         При использовании данного документа следует учитывать, что на основании Приказа Минздрава РФ от 21.06.2003 N 274  </w:t>
            </w:r>
            <w:r w:rsidRPr="004A0EAD">
              <w:rPr>
                <w:rFonts w:ascii="Times New Roman" w:eastAsia="Times New Roman" w:hAnsi="Times New Roman" w:cs="Times New Roman"/>
                <w:color w:val="FF0000"/>
                <w:sz w:val="20"/>
                <w:szCs w:val="20"/>
                <w:lang w:eastAsia="ru-RU"/>
              </w:rPr>
              <w:t xml:space="preserve">признан  не действующим на территории Российской Федерации Приказ Минздрава СССР от 08.09.1988 N 694 "О мерах по дальнейшему совершенствованию медицинского освидетельствования для установления факта употребления алкоголя и состояния опьянения" </w:t>
            </w:r>
          </w:p>
          <w:p w:rsidR="00B4199E" w:rsidRPr="00B4199E" w:rsidRDefault="00B4199E" w:rsidP="00B4199E">
            <w:pPr>
              <w:tabs>
                <w:tab w:val="left" w:pos="5160"/>
              </w:tabs>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p>
          <w:p w:rsidR="00B4199E" w:rsidRPr="00B4199E" w:rsidRDefault="00B4199E" w:rsidP="00B4199E">
            <w:pPr>
              <w:spacing w:after="0" w:line="240" w:lineRule="auto"/>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Приказ Комитета здравоохранения г. Москвы  от 26.06.97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340</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105</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 порядке проведения предварительных и периодических медицинских осмотров"</w:t>
            </w: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Письмо   Департамента Здравоохранения  Москвы  12.07.05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31/144 инф.</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106</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both"/>
              <w:rPr>
                <w:rFonts w:ascii="Times New Roman" w:eastAsia="Times New Roman" w:hAnsi="Times New Roman" w:cs="Times New Roman"/>
                <w:b/>
                <w:lang w:eastAsia="ru-RU"/>
              </w:rPr>
            </w:pPr>
          </w:p>
          <w:p w:rsidR="00B4199E" w:rsidRPr="00B4199E" w:rsidRDefault="00B4199E" w:rsidP="00B4199E">
            <w:pPr>
              <w:spacing w:after="0" w:line="240" w:lineRule="auto"/>
              <w:jc w:val="both"/>
              <w:rPr>
                <w:rFonts w:ascii="Times New Roman" w:eastAsia="Times New Roman" w:hAnsi="Times New Roman" w:cs="Times New Roman"/>
                <w:b/>
                <w:lang w:eastAsia="ru-RU"/>
              </w:rPr>
            </w:pP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lang w:eastAsia="ru-RU"/>
              </w:rPr>
            </w:pPr>
            <w:r w:rsidRPr="00B4199E">
              <w:rPr>
                <w:rFonts w:ascii="Times New Roman" w:eastAsia="Times New Roman" w:hAnsi="Times New Roman" w:cs="Times New Roman"/>
                <w:b/>
                <w:bCs/>
                <w:lang w:eastAsia="ru-RU"/>
              </w:rPr>
              <w:t>"Об обязательных профилактических медицинских осмотрах и гигиенической аттестации"</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lang w:eastAsia="ru-RU"/>
              </w:rPr>
            </w:pPr>
            <w:r w:rsidRPr="00B4199E">
              <w:rPr>
                <w:rFonts w:ascii="Times New Roman" w:eastAsia="Times New Roman" w:hAnsi="Times New Roman" w:cs="Times New Roman"/>
                <w:b/>
                <w:bCs/>
                <w:lang w:eastAsia="ru-RU"/>
              </w:rPr>
              <w:t>(вместе с "Перечнем профессий, производств, предприятий, учреждений и организаций независимо от их организационно - правовой формы, работники которых проходят обязательные предварительные при поступлении на работу и периодические медицинские осмотры и гигиеническую аттестацию",</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lang w:eastAsia="ru-RU"/>
              </w:rPr>
            </w:pPr>
            <w:r w:rsidRPr="00B4199E">
              <w:rPr>
                <w:rFonts w:ascii="Times New Roman" w:eastAsia="Times New Roman" w:hAnsi="Times New Roman" w:cs="Times New Roman"/>
                <w:b/>
                <w:bCs/>
                <w:lang w:eastAsia="ru-RU"/>
              </w:rPr>
              <w:t>"Перечнем и кратностью прохождения обязательных предварительных при поступлении на работу и периодических медицинских осмотров работников декретированных профессий",</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lang w:eastAsia="ru-RU"/>
              </w:rPr>
            </w:pPr>
            <w:r w:rsidRPr="00B4199E">
              <w:rPr>
                <w:rFonts w:ascii="Times New Roman" w:eastAsia="Times New Roman" w:hAnsi="Times New Roman" w:cs="Times New Roman"/>
                <w:b/>
                <w:bCs/>
                <w:lang w:eastAsia="ru-RU"/>
              </w:rPr>
              <w:t>"Перечнем контингентов государственных служащих, работников бюджетной сферы г. Москвы, застрахованных по ОМС на территории г. Москвы, предварительные и периодические медицинские осмотры которых осуществляются за счет средств бюджета города, а также за счет средств обязательного медицинского страхования согласно действующей Московской городской программе ОМС и тарифам на медицинские услуги")</w:t>
            </w:r>
          </w:p>
          <w:p w:rsidR="00B4199E" w:rsidRPr="00B4199E" w:rsidRDefault="00B4199E" w:rsidP="00B4199E">
            <w:pPr>
              <w:spacing w:after="0" w:line="240" w:lineRule="auto"/>
              <w:jc w:val="both"/>
              <w:rPr>
                <w:rFonts w:ascii="Times New Roman" w:eastAsia="Times New Roman" w:hAnsi="Times New Roman" w:cs="Times New Roman"/>
                <w:b/>
                <w:lang w:eastAsia="ru-RU"/>
              </w:rPr>
            </w:pPr>
          </w:p>
          <w:p w:rsidR="00B4199E" w:rsidRPr="00B4199E" w:rsidRDefault="00B4199E" w:rsidP="00B4199E">
            <w:pPr>
              <w:spacing w:after="0" w:line="240" w:lineRule="auto"/>
              <w:jc w:val="both"/>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 xml:space="preserve">Примечание: </w:t>
            </w: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color w:val="0000FF"/>
                <w:lang w:eastAsia="ru-RU"/>
              </w:rPr>
              <w:t>В частности, данным Постановлением утверждены: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1. </w:t>
            </w:r>
            <w:r w:rsidRPr="00B4199E">
              <w:rPr>
                <w:rFonts w:ascii="Times New Roman" w:eastAsia="Times New Roman" w:hAnsi="Times New Roman" w:cs="Times New Roman"/>
                <w:b/>
                <w:bCs/>
                <w:color w:val="0000FF"/>
                <w:sz w:val="20"/>
                <w:szCs w:val="20"/>
                <w:lang w:eastAsia="ru-RU"/>
              </w:rPr>
              <w:t>Перечень профессий</w:t>
            </w:r>
            <w:r w:rsidRPr="00B4199E">
              <w:rPr>
                <w:rFonts w:ascii="Times New Roman" w:eastAsia="Times New Roman" w:hAnsi="Times New Roman" w:cs="Times New Roman"/>
                <w:bCs/>
                <w:color w:val="0000FF"/>
                <w:sz w:val="20"/>
                <w:szCs w:val="20"/>
                <w:lang w:eastAsia="ru-RU"/>
              </w:rPr>
              <w:t xml:space="preserve">, </w:t>
            </w:r>
            <w:r w:rsidRPr="00B4199E">
              <w:rPr>
                <w:rFonts w:ascii="Times New Roman" w:eastAsia="Times New Roman" w:hAnsi="Times New Roman" w:cs="Times New Roman"/>
                <w:b/>
                <w:bCs/>
                <w:color w:val="0000FF"/>
                <w:sz w:val="20"/>
                <w:szCs w:val="20"/>
                <w:lang w:eastAsia="ru-RU"/>
              </w:rPr>
              <w:t>производств, предприятий</w:t>
            </w:r>
            <w:r w:rsidRPr="00B4199E">
              <w:rPr>
                <w:rFonts w:ascii="Times New Roman" w:eastAsia="Times New Roman" w:hAnsi="Times New Roman" w:cs="Times New Roman"/>
                <w:bCs/>
                <w:color w:val="0000FF"/>
                <w:sz w:val="20"/>
                <w:szCs w:val="20"/>
                <w:lang w:eastAsia="ru-RU"/>
              </w:rPr>
              <w:t xml:space="preserve">, </w:t>
            </w:r>
            <w:r w:rsidRPr="00B4199E">
              <w:rPr>
                <w:rFonts w:ascii="Times New Roman" w:eastAsia="Times New Roman" w:hAnsi="Times New Roman" w:cs="Times New Roman"/>
                <w:b/>
                <w:bCs/>
                <w:color w:val="0000FF"/>
                <w:sz w:val="20"/>
                <w:szCs w:val="20"/>
                <w:lang w:eastAsia="ru-RU"/>
              </w:rPr>
              <w:t>учреждений и организаций,</w:t>
            </w:r>
            <w:r w:rsidRPr="00B4199E">
              <w:rPr>
                <w:rFonts w:ascii="Times New Roman" w:eastAsia="Times New Roman" w:hAnsi="Times New Roman" w:cs="Times New Roman"/>
                <w:bCs/>
                <w:color w:val="0000FF"/>
                <w:sz w:val="20"/>
                <w:szCs w:val="20"/>
                <w:lang w:eastAsia="ru-RU"/>
              </w:rPr>
              <w:t xml:space="preserve"> работники которых проходят обязательные предварительные (при поступлении на работу), периодические медицинские осмотры и гигиеническую аттестацию </w:t>
            </w:r>
            <w:hyperlink r:id="rId3242" w:history="1">
              <w:r w:rsidRPr="00B4199E">
                <w:rPr>
                  <w:rFonts w:ascii="Times New Roman" w:eastAsia="Times New Roman" w:hAnsi="Times New Roman" w:cs="Times New Roman"/>
                  <w:b/>
                  <w:bCs/>
                  <w:color w:val="0000FF"/>
                  <w:sz w:val="20"/>
                  <w:szCs w:val="20"/>
                  <w:lang w:eastAsia="ru-RU"/>
                </w:rPr>
                <w:t>(приложение 1).</w:t>
              </w:r>
            </w:hyperlink>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2. </w:t>
            </w:r>
            <w:r w:rsidRPr="00B4199E">
              <w:rPr>
                <w:rFonts w:ascii="Times New Roman" w:eastAsia="Times New Roman" w:hAnsi="Times New Roman" w:cs="Times New Roman"/>
                <w:b/>
                <w:bCs/>
                <w:color w:val="0000FF"/>
                <w:sz w:val="20"/>
                <w:szCs w:val="20"/>
                <w:lang w:eastAsia="ru-RU"/>
              </w:rPr>
              <w:t>Перечень и кратность обследований</w:t>
            </w:r>
            <w:r w:rsidRPr="00B4199E">
              <w:rPr>
                <w:rFonts w:ascii="Times New Roman" w:eastAsia="Times New Roman" w:hAnsi="Times New Roman" w:cs="Times New Roman"/>
                <w:bCs/>
                <w:color w:val="0000FF"/>
                <w:sz w:val="20"/>
                <w:szCs w:val="20"/>
                <w:lang w:eastAsia="ru-RU"/>
              </w:rPr>
              <w:t xml:space="preserve"> при прохождении обязательных предварительных (при поступлении на работу) и периодических медицинских осмотров работников декретированных профессий </w:t>
            </w:r>
            <w:hyperlink r:id="rId3243" w:history="1">
              <w:r w:rsidRPr="00B4199E">
                <w:rPr>
                  <w:rFonts w:ascii="Times New Roman" w:eastAsia="Times New Roman" w:hAnsi="Times New Roman" w:cs="Times New Roman"/>
                  <w:b/>
                  <w:bCs/>
                  <w:color w:val="0000FF"/>
                  <w:sz w:val="20"/>
                  <w:szCs w:val="20"/>
                  <w:lang w:eastAsia="ru-RU"/>
                </w:rPr>
                <w:t>(приложение 2)</w:t>
              </w:r>
              <w:r w:rsidRPr="00B4199E">
                <w:rPr>
                  <w:rFonts w:ascii="Times New Roman" w:eastAsia="Times New Roman" w:hAnsi="Times New Roman" w:cs="Times New Roman"/>
                  <w:bCs/>
                  <w:color w:val="0000FF"/>
                  <w:sz w:val="20"/>
                  <w:szCs w:val="20"/>
                  <w:lang w:eastAsia="ru-RU"/>
                </w:rPr>
                <w:t>.</w:t>
              </w:r>
            </w:hyperlink>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3. </w:t>
            </w:r>
            <w:r w:rsidRPr="00B4199E">
              <w:rPr>
                <w:rFonts w:ascii="Times New Roman" w:eastAsia="Times New Roman" w:hAnsi="Times New Roman" w:cs="Times New Roman"/>
                <w:b/>
                <w:bCs/>
                <w:color w:val="0000FF"/>
                <w:sz w:val="20"/>
                <w:szCs w:val="20"/>
                <w:lang w:eastAsia="ru-RU"/>
              </w:rPr>
              <w:t>Перечень контингентов государственных служащих</w:t>
            </w:r>
            <w:r w:rsidRPr="00B4199E">
              <w:rPr>
                <w:rFonts w:ascii="Times New Roman" w:eastAsia="Times New Roman" w:hAnsi="Times New Roman" w:cs="Times New Roman"/>
                <w:bCs/>
                <w:color w:val="0000FF"/>
                <w:sz w:val="20"/>
                <w:szCs w:val="20"/>
                <w:lang w:eastAsia="ru-RU"/>
              </w:rPr>
              <w:t xml:space="preserve">, работников бюджетной сферы г. Москвы, застрахованных по ОМС на территории г. Москвы, предварительные и периодические медицинские осмотры которых осуществляются за счет средств бюджета города, а также за счет средств обязательного медицинского страхования согласно действующей Московской городской программе ОМС и тарифам на медицинские услуги </w:t>
            </w:r>
            <w:hyperlink r:id="rId3244" w:history="1">
              <w:r w:rsidRPr="00B4199E">
                <w:rPr>
                  <w:rFonts w:ascii="Times New Roman" w:eastAsia="Times New Roman" w:hAnsi="Times New Roman" w:cs="Times New Roman"/>
                  <w:b/>
                  <w:bCs/>
                  <w:color w:val="0000FF"/>
                  <w:sz w:val="20"/>
                  <w:szCs w:val="20"/>
                  <w:lang w:eastAsia="ru-RU"/>
                </w:rPr>
                <w:t>(приложение 3).</w:t>
              </w:r>
            </w:hyperlink>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lang w:eastAsia="ru-RU"/>
              </w:rPr>
            </w:pP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lang w:eastAsia="ru-RU"/>
              </w:rPr>
            </w:pPr>
            <w:r w:rsidRPr="00B4199E">
              <w:rPr>
                <w:rFonts w:ascii="Times New Roman" w:eastAsia="Times New Roman" w:hAnsi="Times New Roman" w:cs="Times New Roman"/>
                <w:b/>
                <w:bCs/>
                <w:color w:val="0000FF"/>
                <w:lang w:eastAsia="ru-RU"/>
              </w:rPr>
              <w:t>Дополнительная информация</w:t>
            </w: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Ниже представлен текст Приказа Руководителя Департамента здравоохранения г. Москвы от 18.04.2006 N 170 "О порядке проведения медицинского освидетельствования и выдачи заключения о состоянии здоровья граждан, оформляющихся на работу в летние оздоровительные учреждения":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«Ведомствами Москвы ведется подготовка к летней оздоровительной кампании по обеспечению отдыха детей и подростков в период летних школьных каникул 2006 года. Проводится оформление граждан на работу в летние оздоровительные учреждения.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В целях своевременного медицинского освидетельствования граждан, оформляющихся на работу в летние оздоровительные учреждения, и во исполнение </w:t>
            </w:r>
            <w:r w:rsidRPr="00B4199E">
              <w:rPr>
                <w:rFonts w:ascii="Times New Roman" w:eastAsia="Times New Roman" w:hAnsi="Times New Roman" w:cs="Times New Roman"/>
                <w:b/>
                <w:bCs/>
                <w:color w:val="0000FF"/>
                <w:sz w:val="20"/>
                <w:szCs w:val="20"/>
                <w:lang w:eastAsia="ru-RU"/>
              </w:rPr>
              <w:t xml:space="preserve">постановлений Правительства Москвы от 28.12.99 </w:t>
            </w:r>
            <w:hyperlink r:id="rId3245" w:history="1">
              <w:r w:rsidRPr="00B4199E">
                <w:rPr>
                  <w:rFonts w:ascii="Times New Roman" w:eastAsia="Times New Roman" w:hAnsi="Times New Roman" w:cs="Times New Roman"/>
                  <w:b/>
                  <w:bCs/>
                  <w:color w:val="0000FF"/>
                  <w:sz w:val="20"/>
                  <w:szCs w:val="20"/>
                  <w:lang w:eastAsia="ru-RU"/>
                </w:rPr>
                <w:t>N 1228</w:t>
              </w:r>
            </w:hyperlink>
            <w:r w:rsidRPr="00B4199E">
              <w:rPr>
                <w:rFonts w:ascii="Times New Roman" w:eastAsia="Times New Roman" w:hAnsi="Times New Roman" w:cs="Times New Roman"/>
                <w:bCs/>
                <w:color w:val="0000FF"/>
                <w:sz w:val="20"/>
                <w:szCs w:val="20"/>
                <w:lang w:eastAsia="ru-RU"/>
              </w:rPr>
              <w:t xml:space="preserve"> "Об обязательных профилактических медицинских осмотрах и гигиенической аттестации",  главного санитарного врача по г. Москве </w:t>
            </w:r>
            <w:r w:rsidRPr="00B4199E">
              <w:rPr>
                <w:rFonts w:ascii="Times New Roman" w:eastAsia="Times New Roman" w:hAnsi="Times New Roman" w:cs="Times New Roman"/>
                <w:b/>
                <w:bCs/>
                <w:color w:val="0000FF"/>
                <w:sz w:val="20"/>
                <w:szCs w:val="20"/>
                <w:lang w:eastAsia="ru-RU"/>
              </w:rPr>
              <w:t xml:space="preserve">от 05.10.2000 </w:t>
            </w:r>
            <w:hyperlink r:id="rId3246" w:history="1">
              <w:r w:rsidRPr="00B4199E">
                <w:rPr>
                  <w:rFonts w:ascii="Times New Roman" w:eastAsia="Times New Roman" w:hAnsi="Times New Roman" w:cs="Times New Roman"/>
                  <w:b/>
                  <w:bCs/>
                  <w:color w:val="0000FF"/>
                  <w:sz w:val="20"/>
                  <w:szCs w:val="20"/>
                  <w:lang w:eastAsia="ru-RU"/>
                </w:rPr>
                <w:t>N 11</w:t>
              </w:r>
            </w:hyperlink>
            <w:r w:rsidRPr="00B4199E">
              <w:rPr>
                <w:rFonts w:ascii="Times New Roman" w:eastAsia="Times New Roman" w:hAnsi="Times New Roman" w:cs="Times New Roman"/>
                <w:bCs/>
                <w:color w:val="0000FF"/>
                <w:sz w:val="20"/>
                <w:szCs w:val="20"/>
                <w:lang w:eastAsia="ru-RU"/>
              </w:rPr>
              <w:t xml:space="preserve"> </w:t>
            </w:r>
            <w:r w:rsidRPr="00B4199E">
              <w:rPr>
                <w:rFonts w:ascii="Times New Roman" w:eastAsia="Times New Roman" w:hAnsi="Times New Roman" w:cs="Times New Roman"/>
                <w:b/>
                <w:bCs/>
                <w:color w:val="0000FF"/>
                <w:sz w:val="20"/>
                <w:szCs w:val="20"/>
                <w:lang w:eastAsia="ru-RU"/>
              </w:rPr>
              <w:t>"О реализации</w:t>
            </w:r>
            <w:r w:rsidRPr="00B4199E">
              <w:rPr>
                <w:rFonts w:ascii="Times New Roman" w:eastAsia="Times New Roman" w:hAnsi="Times New Roman" w:cs="Times New Roman"/>
                <w:bCs/>
                <w:color w:val="0000FF"/>
                <w:sz w:val="20"/>
                <w:szCs w:val="20"/>
                <w:lang w:eastAsia="ru-RU"/>
              </w:rPr>
              <w:t xml:space="preserve"> </w:t>
            </w:r>
            <w:r w:rsidRPr="00B4199E">
              <w:rPr>
                <w:rFonts w:ascii="Times New Roman" w:eastAsia="Times New Roman" w:hAnsi="Times New Roman" w:cs="Times New Roman"/>
                <w:b/>
                <w:bCs/>
                <w:color w:val="0000FF"/>
                <w:sz w:val="20"/>
                <w:szCs w:val="20"/>
                <w:lang w:eastAsia="ru-RU"/>
              </w:rPr>
              <w:t>приказов Министерства здравоохранения Российской Федерации от 14.04.2000 N 122</w:t>
            </w:r>
            <w:r w:rsidRPr="00B4199E">
              <w:rPr>
                <w:rFonts w:ascii="Times New Roman" w:eastAsia="Times New Roman" w:hAnsi="Times New Roman" w:cs="Times New Roman"/>
                <w:bCs/>
                <w:color w:val="0000FF"/>
                <w:sz w:val="20"/>
                <w:szCs w:val="20"/>
                <w:lang w:eastAsia="ru-RU"/>
              </w:rPr>
              <w:t xml:space="preserve"> "О личной медицинской книжке и санитарном паспорте на транспортные средства для перевозки пищевых продуктов", </w:t>
            </w:r>
            <w:r w:rsidRPr="00B4199E">
              <w:rPr>
                <w:rFonts w:ascii="Times New Roman" w:eastAsia="Times New Roman" w:hAnsi="Times New Roman" w:cs="Times New Roman"/>
                <w:b/>
                <w:bCs/>
                <w:color w:val="0000FF"/>
                <w:sz w:val="20"/>
                <w:szCs w:val="20"/>
                <w:lang w:eastAsia="ru-RU"/>
              </w:rPr>
              <w:t>от 29.06.2000 N 229</w:t>
            </w:r>
            <w:r w:rsidRPr="00B4199E">
              <w:rPr>
                <w:rFonts w:ascii="Times New Roman" w:eastAsia="Times New Roman" w:hAnsi="Times New Roman" w:cs="Times New Roman"/>
                <w:bCs/>
                <w:color w:val="0000FF"/>
                <w:sz w:val="20"/>
                <w:szCs w:val="20"/>
                <w:lang w:eastAsia="ru-RU"/>
              </w:rPr>
              <w:t xml:space="preserve"> "О профессиональной гигиенической подготовке и аттестации должностных лиц и работников организаций" приказываю:</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1. Начальникам управлений здравоохранения административных округов, главным врачам лечебно-профилактических учреждений городского подчинения обеспечить в подведомственных учреждениях и подразделениях проведение медицинского освидетельствования, обследования и внесение результатов профилактических медицинских осмотров в личные медицинские книжки гражданам (жителям Москвы - по месту жительства, жителям Московской области - по месту приписки летнего оздоровительного учреждения), оформляющимся на работу в летние оздоровительные учреждения, на бесплатной основе.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2. Контроль за выполнением настоящего приказа возложить на заместителя руководителя Департамента здравоохранения И.А. Лешкевича.</w:t>
            </w:r>
          </w:p>
          <w:p w:rsidR="00B4199E" w:rsidRPr="00B4199E" w:rsidRDefault="00B4199E" w:rsidP="00B4199E">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Руководитель</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Департамента здравоохранения</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города Москвы</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А.П. Сельцовский»</w:t>
            </w:r>
          </w:p>
          <w:p w:rsidR="00B4199E" w:rsidRPr="00B4199E" w:rsidRDefault="00B4199E" w:rsidP="00B4199E">
            <w:pPr>
              <w:spacing w:after="0" w:line="240" w:lineRule="auto"/>
              <w:jc w:val="both"/>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both"/>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Постановление Правительства Москвы</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от 28.12.99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1228</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107</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 личных медицинских книжках отдельных  групп работников"</w:t>
            </w: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p>
          <w:p w:rsidR="00B4199E" w:rsidRPr="00B4199E" w:rsidRDefault="00B4199E" w:rsidP="00B4199E">
            <w:pPr>
              <w:autoSpaceDE w:val="0"/>
              <w:autoSpaceDN w:val="0"/>
              <w:adjustRightInd w:val="0"/>
              <w:spacing w:after="0" w:line="240" w:lineRule="auto"/>
              <w:ind w:firstLine="540"/>
              <w:rPr>
                <w:rFonts w:ascii="Times New Roman" w:eastAsia="Times New Roman" w:hAnsi="Times New Roman" w:cs="Times New Roman"/>
                <w:b/>
                <w:bCs/>
                <w:color w:val="0000FF"/>
                <w:lang w:eastAsia="ru-RU"/>
              </w:rPr>
            </w:pPr>
            <w:r w:rsidRPr="00B4199E">
              <w:rPr>
                <w:rFonts w:ascii="Times New Roman" w:eastAsia="Times New Roman" w:hAnsi="Times New Roman" w:cs="Times New Roman"/>
                <w:b/>
                <w:bCs/>
                <w:color w:val="0000FF"/>
                <w:lang w:eastAsia="ru-RU"/>
              </w:rPr>
              <w:t>Примечание:</w:t>
            </w:r>
          </w:p>
          <w:p w:rsidR="00B4199E" w:rsidRPr="00B4199E" w:rsidRDefault="00B4199E" w:rsidP="00B4199E">
            <w:pPr>
              <w:autoSpaceDE w:val="0"/>
              <w:autoSpaceDN w:val="0"/>
              <w:adjustRightInd w:val="0"/>
              <w:spacing w:after="0" w:line="240" w:lineRule="auto"/>
              <w:ind w:firstLine="540"/>
              <w:rPr>
                <w:rFonts w:ascii="Times New Roman" w:eastAsia="Times New Roman" w:hAnsi="Times New Roman" w:cs="Times New Roman"/>
                <w:b/>
                <w:bCs/>
                <w:color w:val="0000FF"/>
                <w:lang w:eastAsia="ru-RU"/>
              </w:rPr>
            </w:pP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Ниже представлен текст данного Письма ЦГСЭН в г. Москве :</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 xml:space="preserve"> </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«Центр госсанэпиднадзора в г. Москве доводит до вашего сведения, что наличие личных медицинских книжек и прохождение профилактических медицинских осмотров и гигиенической подготовки необходимо для всех работников предприятий, учреждений, организаций, </w:t>
            </w:r>
            <w:r w:rsidRPr="00B4199E">
              <w:rPr>
                <w:rFonts w:ascii="Times New Roman" w:eastAsia="Times New Roman" w:hAnsi="Times New Roman" w:cs="Times New Roman"/>
                <w:b/>
                <w:bCs/>
                <w:color w:val="0000FF"/>
                <w:sz w:val="20"/>
                <w:szCs w:val="20"/>
                <w:lang w:eastAsia="ru-RU"/>
              </w:rPr>
              <w:t xml:space="preserve">перечисленных в </w:t>
            </w:r>
            <w:hyperlink r:id="rId3247" w:history="1">
              <w:r w:rsidRPr="00B4199E">
                <w:rPr>
                  <w:rFonts w:ascii="Times New Roman" w:eastAsia="Times New Roman" w:hAnsi="Times New Roman" w:cs="Times New Roman"/>
                  <w:b/>
                  <w:bCs/>
                  <w:color w:val="0000FF"/>
                  <w:sz w:val="20"/>
                  <w:szCs w:val="20"/>
                  <w:lang w:eastAsia="ru-RU"/>
                </w:rPr>
                <w:t>приложении 1</w:t>
              </w:r>
            </w:hyperlink>
            <w:r w:rsidRPr="00B4199E">
              <w:rPr>
                <w:rFonts w:ascii="Times New Roman" w:eastAsia="Times New Roman" w:hAnsi="Times New Roman" w:cs="Times New Roman"/>
                <w:b/>
                <w:bCs/>
                <w:color w:val="0000FF"/>
                <w:sz w:val="20"/>
                <w:szCs w:val="20"/>
                <w:lang w:eastAsia="ru-RU"/>
              </w:rPr>
              <w:t xml:space="preserve"> к постановлению Правительства Москвы от 28 декабря 1999 г. N 1228 </w:t>
            </w:r>
            <w:r w:rsidRPr="00B4199E">
              <w:rPr>
                <w:rFonts w:ascii="Times New Roman" w:eastAsia="Times New Roman" w:hAnsi="Times New Roman" w:cs="Times New Roman"/>
                <w:bCs/>
                <w:color w:val="0000FF"/>
                <w:sz w:val="20"/>
                <w:szCs w:val="20"/>
                <w:lang w:eastAsia="ru-RU"/>
              </w:rPr>
              <w:t>"Об обязательных профилактических медицинских осмотрах и гигиенической аттестации", за исключением руководителей предприятий промышленной торговли, а также работников бухгалтерии, отдела кадров, юридического и планово - экономического отделов всех предприятий (как не имеющих контакта с клиентами и продукцией).</w:t>
            </w:r>
          </w:p>
          <w:p w:rsidR="00B4199E" w:rsidRPr="00B4199E" w:rsidRDefault="00B4199E" w:rsidP="00B4199E">
            <w:pPr>
              <w:autoSpaceDE w:val="0"/>
              <w:autoSpaceDN w:val="0"/>
              <w:adjustRightInd w:val="0"/>
              <w:spacing w:after="0" w:line="240" w:lineRule="auto"/>
              <w:outlineLvl w:val="0"/>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Главный врач</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Н.Н. Филатов»</w:t>
            </w:r>
          </w:p>
          <w:p w:rsidR="00B4199E" w:rsidRPr="00B4199E" w:rsidRDefault="00B4199E" w:rsidP="00B4199E">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Письмо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ЦГСЭН в г. Москве</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от 22.08 00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16-2-286</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108</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"Об  обязательных профилактических медицинских осмотрах"</w:t>
            </w:r>
          </w:p>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Примечание:</w:t>
            </w:r>
          </w:p>
          <w:p w:rsidR="00B4199E" w:rsidRPr="00B4199E" w:rsidRDefault="00B4199E" w:rsidP="00B4199E">
            <w:pPr>
              <w:spacing w:after="0" w:line="240" w:lineRule="auto"/>
              <w:jc w:val="center"/>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Ниже представлена выписка из данного Письма:</w:t>
            </w:r>
          </w:p>
          <w:p w:rsidR="00B4199E" w:rsidRPr="00B4199E" w:rsidRDefault="00B4199E" w:rsidP="002E323F">
            <w:pPr>
              <w:autoSpaceDE w:val="0"/>
              <w:autoSpaceDN w:val="0"/>
              <w:adjustRightInd w:val="0"/>
              <w:spacing w:after="0"/>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«Центр госсанэпиднадзора в г. Москве разъясняет, что </w:t>
            </w:r>
            <w:r w:rsidRPr="00B4199E">
              <w:rPr>
                <w:rFonts w:ascii="Times New Roman" w:eastAsia="Times New Roman" w:hAnsi="Times New Roman" w:cs="Times New Roman"/>
                <w:b/>
                <w:bCs/>
                <w:color w:val="0000FF"/>
                <w:sz w:val="20"/>
                <w:szCs w:val="20"/>
                <w:lang w:eastAsia="ru-RU"/>
              </w:rPr>
              <w:t xml:space="preserve">в соответствии с </w:t>
            </w:r>
            <w:hyperlink r:id="rId3248" w:history="1">
              <w:r w:rsidRPr="00B4199E">
                <w:rPr>
                  <w:rFonts w:ascii="Times New Roman" w:eastAsia="Times New Roman" w:hAnsi="Times New Roman" w:cs="Times New Roman"/>
                  <w:b/>
                  <w:bCs/>
                  <w:color w:val="0000FF"/>
                  <w:sz w:val="20"/>
                  <w:szCs w:val="20"/>
                  <w:lang w:eastAsia="ru-RU"/>
                </w:rPr>
                <w:t>постановлением</w:t>
              </w:r>
            </w:hyperlink>
            <w:r w:rsidRPr="00B4199E">
              <w:rPr>
                <w:rFonts w:ascii="Times New Roman" w:eastAsia="Times New Roman" w:hAnsi="Times New Roman" w:cs="Times New Roman"/>
                <w:b/>
                <w:bCs/>
                <w:color w:val="0000FF"/>
                <w:sz w:val="20"/>
                <w:szCs w:val="20"/>
                <w:lang w:eastAsia="ru-RU"/>
              </w:rPr>
              <w:t xml:space="preserve"> Правительства Москвы от 28 декабря 1999 г. N 1228</w:t>
            </w:r>
            <w:r w:rsidRPr="00B4199E">
              <w:rPr>
                <w:rFonts w:ascii="Times New Roman" w:eastAsia="Times New Roman" w:hAnsi="Times New Roman" w:cs="Times New Roman"/>
                <w:bCs/>
                <w:color w:val="0000FF"/>
                <w:sz w:val="20"/>
                <w:szCs w:val="20"/>
                <w:lang w:eastAsia="ru-RU"/>
              </w:rPr>
              <w:t xml:space="preserve"> "Об обязательных профилактических медицинских осмотрах и гигиенической аттестации" и с учетом </w:t>
            </w:r>
            <w:r w:rsidRPr="00B4199E">
              <w:rPr>
                <w:rFonts w:ascii="Times New Roman" w:eastAsia="Times New Roman" w:hAnsi="Times New Roman" w:cs="Times New Roman"/>
                <w:bCs/>
                <w:color w:val="0000FF"/>
                <w:lang w:eastAsia="ru-RU"/>
              </w:rPr>
              <w:t xml:space="preserve">действующего </w:t>
            </w:r>
            <w:hyperlink r:id="rId3249" w:history="1">
              <w:r w:rsidRPr="002E323F">
                <w:rPr>
                  <w:rFonts w:ascii="Times New Roman" w:eastAsia="Times New Roman" w:hAnsi="Times New Roman" w:cs="Times New Roman"/>
                  <w:b/>
                  <w:bCs/>
                  <w:color w:val="FF0000"/>
                  <w:lang w:eastAsia="ru-RU"/>
                </w:rPr>
                <w:t>приказа</w:t>
              </w:r>
            </w:hyperlink>
            <w:r w:rsidRPr="002E323F">
              <w:rPr>
                <w:rFonts w:ascii="Times New Roman" w:eastAsia="Times New Roman" w:hAnsi="Times New Roman" w:cs="Times New Roman"/>
                <w:b/>
                <w:bCs/>
                <w:color w:val="FF0000"/>
                <w:lang w:eastAsia="ru-RU"/>
              </w:rPr>
              <w:t xml:space="preserve"> Министерства здравоохранения СССР от 29.09.89 N 555</w:t>
            </w:r>
            <w:r w:rsidRPr="002E323F">
              <w:rPr>
                <w:rFonts w:ascii="Times New Roman" w:eastAsia="Times New Roman" w:hAnsi="Times New Roman" w:cs="Times New Roman"/>
                <w:b/>
                <w:bCs/>
                <w:color w:val="FF0000"/>
                <w:sz w:val="20"/>
                <w:szCs w:val="20"/>
                <w:lang w:eastAsia="ru-RU"/>
              </w:rPr>
              <w:t xml:space="preserve"> </w:t>
            </w:r>
            <w:r w:rsidRPr="002E323F">
              <w:rPr>
                <w:rFonts w:ascii="Times New Roman" w:eastAsia="Times New Roman" w:hAnsi="Times New Roman" w:cs="Times New Roman"/>
                <w:bCs/>
                <w:color w:val="FF0000"/>
                <w:sz w:val="20"/>
                <w:szCs w:val="20"/>
                <w:lang w:eastAsia="ru-RU"/>
              </w:rPr>
              <w:t>"</w:t>
            </w:r>
            <w:r w:rsidRPr="002E323F">
              <w:rPr>
                <w:rFonts w:ascii="Times New Roman" w:eastAsia="Times New Roman" w:hAnsi="Times New Roman" w:cs="Times New Roman"/>
                <w:b/>
                <w:bCs/>
                <w:color w:val="FF0000"/>
                <w:lang w:eastAsia="ru-RU"/>
              </w:rPr>
              <w:t>О совершенствовании системы осмотров трудящихся и водителей индивидуальных транспортных средств"</w:t>
            </w:r>
            <w:r w:rsidRPr="00B4199E">
              <w:rPr>
                <w:rFonts w:ascii="Times New Roman" w:eastAsia="Times New Roman" w:hAnsi="Times New Roman" w:cs="Times New Roman"/>
                <w:bCs/>
                <w:color w:val="0000FF"/>
                <w:sz w:val="20"/>
                <w:szCs w:val="20"/>
                <w:lang w:eastAsia="ru-RU"/>
              </w:rPr>
              <w:t xml:space="preserve"> работники, чья деятельность связана с производством, хранением, транспортировкой и реализацией продуктов питания, в том числе на продовольственных рынках, проходят следующие медицинские обследования: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предварительно при поступлении на работу - осмотр терапевтом и дерматовенерологом, исследование крови на сифилис, бактериологическое исследование на гонорею и трихомониаз, флюорографическое обследование органов грудной клетки, исследование на носительство возбудителей кишечных инфекций, серологическое обследование на брюшной тиф, исследования на гельминтозы (в том числе энтеробиоз);</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периодически - 1 раз в год - осмотр терапевтом и флюорографическое обследование органов грудной клетки; 2 раза в год - осмотр дерматовенерологом, исследование крови на сифилис, бактериологическое исследование на гонорею и трихомониаз; 1 раз в год - исследование на гельминтозы (в том числе энтеробиоз).</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Работники торговли промышленными товарами, в том числе на рынках города, проходят следующие медицинские обследования: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предварительно при поступлении на работу - осмотр терапевтом и дерматовенерологом, исследование крови на сифилис, бактериологическое исследование на гонорею и трихомониаз, флюорографическое обследование органов грудной клетки;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периодически - 1 раз в год - осмотр терапевтом и дерматовенерологом, исследование крови на сифилис, бактериологическое исследование на гонорею и трихомониаз, флюорографическое обследование органов грудной клетки.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Объем и периодичность обязательных профилактических медицинских осмотров для остальных групп профессий указаны в таблице </w:t>
            </w:r>
            <w:hyperlink r:id="rId3250" w:history="1">
              <w:r w:rsidRPr="00B4199E">
                <w:rPr>
                  <w:rFonts w:ascii="Times New Roman" w:eastAsia="Times New Roman" w:hAnsi="Times New Roman" w:cs="Times New Roman"/>
                  <w:bCs/>
                  <w:color w:val="0000FF"/>
                  <w:sz w:val="20"/>
                  <w:szCs w:val="20"/>
                  <w:lang w:eastAsia="ru-RU"/>
                </w:rPr>
                <w:t>(приложение 1),</w:t>
              </w:r>
            </w:hyperlink>
            <w:r w:rsidRPr="00B4199E">
              <w:rPr>
                <w:rFonts w:ascii="Times New Roman" w:eastAsia="Times New Roman" w:hAnsi="Times New Roman" w:cs="Times New Roman"/>
                <w:bCs/>
                <w:color w:val="0000FF"/>
                <w:sz w:val="20"/>
                <w:szCs w:val="20"/>
                <w:lang w:eastAsia="ru-RU"/>
              </w:rPr>
              <w:t xml:space="preserve"> составленной на основании вышеназванных документов и предлагаемой для руководства в работе центров госсанэпиднадзора.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Проведение профилактических прививок против дифтерии декретированным контингентам регламентируется Федеральным </w:t>
            </w:r>
            <w:hyperlink r:id="rId3251" w:history="1">
              <w:r w:rsidRPr="00B4199E">
                <w:rPr>
                  <w:rFonts w:ascii="Times New Roman" w:eastAsia="Times New Roman" w:hAnsi="Times New Roman" w:cs="Times New Roman"/>
                  <w:bCs/>
                  <w:color w:val="0000FF"/>
                  <w:sz w:val="20"/>
                  <w:szCs w:val="20"/>
                  <w:lang w:eastAsia="ru-RU"/>
                </w:rPr>
                <w:t>законом</w:t>
              </w:r>
            </w:hyperlink>
            <w:r w:rsidRPr="00B4199E">
              <w:rPr>
                <w:rFonts w:ascii="Times New Roman" w:eastAsia="Times New Roman" w:hAnsi="Times New Roman" w:cs="Times New Roman"/>
                <w:bCs/>
                <w:color w:val="0000FF"/>
                <w:sz w:val="20"/>
                <w:szCs w:val="20"/>
                <w:lang w:eastAsia="ru-RU"/>
              </w:rPr>
              <w:t xml:space="preserve"> "Об иммунопрофилактике инфекционных заболеваний" от 17.09.98 N 157-ФЗ, </w:t>
            </w:r>
            <w:hyperlink r:id="rId3252" w:history="1">
              <w:r w:rsidRPr="00B4199E">
                <w:rPr>
                  <w:rFonts w:ascii="Times New Roman" w:eastAsia="Times New Roman" w:hAnsi="Times New Roman" w:cs="Times New Roman"/>
                  <w:bCs/>
                  <w:color w:val="0000FF"/>
                  <w:sz w:val="20"/>
                  <w:szCs w:val="20"/>
                  <w:lang w:eastAsia="ru-RU"/>
                </w:rPr>
                <w:t>постановлением</w:t>
              </w:r>
            </w:hyperlink>
            <w:r w:rsidRPr="00B4199E">
              <w:rPr>
                <w:rFonts w:ascii="Times New Roman" w:eastAsia="Times New Roman" w:hAnsi="Times New Roman" w:cs="Times New Roman"/>
                <w:bCs/>
                <w:color w:val="0000FF"/>
                <w:sz w:val="20"/>
                <w:szCs w:val="20"/>
                <w:lang w:eastAsia="ru-RU"/>
              </w:rPr>
              <w:t xml:space="preserve"> Правительства г. Москвы от 07.12.93 N 1115 "О массовой иммунизации населения города Москвы против дифтерии".</w:t>
            </w:r>
          </w:p>
          <w:p w:rsidR="00B4199E" w:rsidRPr="00B4199E" w:rsidRDefault="00B4199E" w:rsidP="00B4199E">
            <w:pPr>
              <w:autoSpaceDE w:val="0"/>
              <w:autoSpaceDN w:val="0"/>
              <w:adjustRightInd w:val="0"/>
              <w:spacing w:after="0" w:line="240" w:lineRule="auto"/>
              <w:outlineLvl w:val="0"/>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Главный врач</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Н.Н. Филатов»</w:t>
            </w:r>
          </w:p>
          <w:p w:rsidR="00B4199E" w:rsidRPr="00B4199E" w:rsidRDefault="00B4199E" w:rsidP="00B4199E">
            <w:pPr>
              <w:spacing w:after="0" w:line="240" w:lineRule="auto"/>
              <w:jc w:val="center"/>
              <w:rPr>
                <w:rFonts w:ascii="Times New Roman" w:eastAsia="Times New Roman" w:hAnsi="Times New Roman" w:cs="Times New Roman"/>
                <w:b/>
                <w:color w:val="0000FF"/>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Дополнительная информация</w:t>
            </w:r>
          </w:p>
          <w:p w:rsidR="00B4199E" w:rsidRPr="00B4199E" w:rsidRDefault="00B4199E" w:rsidP="00B4199E">
            <w:pPr>
              <w:spacing w:after="0" w:line="240" w:lineRule="auto"/>
              <w:jc w:val="center"/>
              <w:rPr>
                <w:rFonts w:ascii="Times New Roman" w:eastAsia="Times New Roman" w:hAnsi="Times New Roman" w:cs="Times New Roman"/>
                <w:b/>
                <w:color w:val="0000FF"/>
                <w:lang w:eastAsia="ru-RU"/>
              </w:rPr>
            </w:pP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          В отношении </w:t>
            </w:r>
            <w:r w:rsidRPr="002E323F">
              <w:rPr>
                <w:rFonts w:ascii="Times New Roman" w:eastAsia="Times New Roman" w:hAnsi="Times New Roman" w:cs="Times New Roman"/>
                <w:b/>
                <w:color w:val="FF0000"/>
                <w:sz w:val="20"/>
                <w:szCs w:val="20"/>
                <w:lang w:eastAsia="ru-RU"/>
              </w:rPr>
              <w:t>Приказа Минздрава СССР от 29.09.1989 N 555 (ред. от 12.04.2011</w:t>
            </w:r>
            <w:r w:rsidRPr="002E323F">
              <w:rPr>
                <w:rFonts w:ascii="Times New Roman" w:eastAsia="Times New Roman" w:hAnsi="Times New Roman" w:cs="Times New Roman"/>
                <w:color w:val="FF0000"/>
                <w:sz w:val="20"/>
                <w:szCs w:val="20"/>
                <w:lang w:eastAsia="ru-RU"/>
              </w:rPr>
              <w:t>) "О совершенствовании системы медицинских осмотров трудящихся и водителей индивидуальных транспортных средств" следует учитывать, что документ</w:t>
            </w:r>
            <w:r w:rsidRPr="00B4199E">
              <w:rPr>
                <w:rFonts w:ascii="Times New Roman" w:eastAsia="Times New Roman" w:hAnsi="Times New Roman" w:cs="Times New Roman"/>
                <w:sz w:val="20"/>
                <w:szCs w:val="20"/>
                <w:lang w:eastAsia="ru-RU"/>
              </w:rPr>
              <w:t xml:space="preserve"> </w:t>
            </w:r>
            <w:r w:rsidRPr="00B4199E">
              <w:rPr>
                <w:rFonts w:ascii="Times New Roman" w:eastAsia="Times New Roman" w:hAnsi="Times New Roman" w:cs="Times New Roman"/>
                <w:b/>
                <w:color w:val="FF0000"/>
                <w:sz w:val="20"/>
                <w:szCs w:val="20"/>
                <w:lang w:eastAsia="ru-RU"/>
              </w:rPr>
              <w:t>утратил силу в части, касающейся психических расстройств</w:t>
            </w:r>
            <w:r w:rsidRPr="00B4199E">
              <w:rPr>
                <w:rFonts w:ascii="Times New Roman" w:eastAsia="Times New Roman" w:hAnsi="Times New Roman" w:cs="Times New Roman"/>
                <w:sz w:val="20"/>
                <w:szCs w:val="20"/>
                <w:lang w:eastAsia="ru-RU"/>
              </w:rPr>
              <w:t xml:space="preserve"> (</w:t>
            </w:r>
            <w:hyperlink r:id="rId3253" w:history="1">
              <w:r w:rsidRPr="00B4199E">
                <w:rPr>
                  <w:rFonts w:ascii="Times New Roman" w:eastAsia="Times New Roman" w:hAnsi="Times New Roman" w:cs="Times New Roman"/>
                  <w:b/>
                  <w:color w:val="0000FF"/>
                  <w:sz w:val="20"/>
                  <w:szCs w:val="20"/>
                  <w:lang w:eastAsia="ru-RU"/>
                </w:rPr>
                <w:t>Приказ</w:t>
              </w:r>
            </w:hyperlink>
            <w:r w:rsidRPr="00B4199E">
              <w:rPr>
                <w:rFonts w:ascii="Times New Roman" w:eastAsia="Times New Roman" w:hAnsi="Times New Roman" w:cs="Times New Roman"/>
                <w:b/>
                <w:color w:val="0000FF"/>
                <w:sz w:val="20"/>
                <w:szCs w:val="20"/>
                <w:lang w:eastAsia="ru-RU"/>
              </w:rPr>
              <w:t xml:space="preserve"> Минздрава РФ от 31.05.1993 N 116).</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           При применении документа следует учитывать, что </w:t>
            </w:r>
            <w:hyperlink r:id="rId3254" w:history="1">
              <w:r w:rsidRPr="00B4199E">
                <w:rPr>
                  <w:rFonts w:ascii="Times New Roman" w:eastAsia="Times New Roman" w:hAnsi="Times New Roman" w:cs="Times New Roman"/>
                  <w:b/>
                  <w:color w:val="0000FF"/>
                  <w:sz w:val="20"/>
                  <w:szCs w:val="20"/>
                  <w:lang w:eastAsia="ru-RU"/>
                </w:rPr>
                <w:t>Постановлением</w:t>
              </w:r>
            </w:hyperlink>
            <w:r w:rsidRPr="00B4199E">
              <w:rPr>
                <w:rFonts w:ascii="Times New Roman" w:eastAsia="Times New Roman" w:hAnsi="Times New Roman" w:cs="Times New Roman"/>
                <w:b/>
                <w:color w:val="0000FF"/>
                <w:sz w:val="20"/>
                <w:szCs w:val="20"/>
                <w:lang w:eastAsia="ru-RU"/>
              </w:rPr>
              <w:t xml:space="preserve"> Правительства РФ от 28.04.1993 N 377 </w:t>
            </w:r>
            <w:r w:rsidRPr="00B4199E">
              <w:rPr>
                <w:rFonts w:ascii="Times New Roman" w:eastAsia="Times New Roman" w:hAnsi="Times New Roman" w:cs="Times New Roman"/>
                <w:color w:val="0000FF"/>
                <w:sz w:val="20"/>
                <w:szCs w:val="20"/>
                <w:lang w:eastAsia="ru-RU"/>
              </w:rPr>
              <w:t>определены медицинские психиатрические противопоказания для водителей транспортных средств.</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Смотрите также:</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color w:val="0000FF"/>
                <w:lang w:eastAsia="ru-RU"/>
              </w:rPr>
            </w:pP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                </w:t>
            </w:r>
            <w:r w:rsidRPr="00B4199E">
              <w:rPr>
                <w:rFonts w:ascii="Times New Roman" w:eastAsia="Times New Roman" w:hAnsi="Times New Roman" w:cs="Times New Roman"/>
                <w:color w:val="0000FF"/>
                <w:sz w:val="20"/>
                <w:szCs w:val="20"/>
                <w:lang w:eastAsia="ru-RU"/>
              </w:rPr>
              <w:t xml:space="preserve"> </w:t>
            </w:r>
            <w:r w:rsidRPr="00B4199E">
              <w:rPr>
                <w:rFonts w:ascii="Times New Roman" w:eastAsia="Times New Roman" w:hAnsi="Times New Roman" w:cs="Times New Roman"/>
                <w:b/>
                <w:color w:val="0000FF"/>
                <w:sz w:val="20"/>
                <w:szCs w:val="20"/>
                <w:lang w:eastAsia="ru-RU"/>
              </w:rPr>
              <w:t xml:space="preserve"> Постановление Правительства РФ от 28.04.1993 N 37</w:t>
            </w:r>
            <w:r w:rsidRPr="00B4199E">
              <w:rPr>
                <w:rFonts w:ascii="Times New Roman" w:eastAsia="Times New Roman" w:hAnsi="Times New Roman" w:cs="Times New Roman"/>
                <w:color w:val="0000FF"/>
                <w:sz w:val="20"/>
                <w:szCs w:val="20"/>
                <w:lang w:eastAsia="ru-RU"/>
              </w:rPr>
              <w:t xml:space="preserve">7 </w:t>
            </w:r>
            <w:r w:rsidRPr="00B4199E">
              <w:rPr>
                <w:rFonts w:ascii="Times New Roman" w:eastAsia="Times New Roman" w:hAnsi="Times New Roman" w:cs="Times New Roman"/>
                <w:b/>
                <w:color w:val="0000FF"/>
                <w:sz w:val="20"/>
                <w:szCs w:val="20"/>
                <w:lang w:eastAsia="ru-RU"/>
              </w:rPr>
              <w:t>(ред. от 23.09.2002)</w:t>
            </w:r>
            <w:r w:rsidRPr="00B4199E">
              <w:rPr>
                <w:rFonts w:ascii="Times New Roman" w:eastAsia="Times New Roman" w:hAnsi="Times New Roman" w:cs="Times New Roman"/>
                <w:color w:val="0000FF"/>
                <w:sz w:val="20"/>
                <w:szCs w:val="20"/>
                <w:lang w:eastAsia="ru-RU"/>
              </w:rPr>
              <w:t xml:space="preserve"> "О реализации Закона Российской Федерации "О психиатрической помощи и гарантиях прав граждан при ее оказании"</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(вместе с "Перечнем медицинских психиатрических противопоказаний для осуществления отдельных видов профессиональной деятельности и деятельности, связанной с источником повышенной опасности")</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                    </w:t>
            </w:r>
            <w:r w:rsidRPr="00B4199E">
              <w:rPr>
                <w:rFonts w:ascii="Times New Roman" w:eastAsia="Times New Roman" w:hAnsi="Times New Roman" w:cs="Times New Roman"/>
                <w:b/>
                <w:color w:val="0000FF"/>
                <w:sz w:val="20"/>
                <w:szCs w:val="20"/>
                <w:lang w:eastAsia="ru-RU"/>
              </w:rPr>
              <w:t>Постановление Правительства РФ от 23.09.2002 N 695 (ред. от 01.02.2005)</w:t>
            </w:r>
            <w:r w:rsidRPr="00B4199E">
              <w:rPr>
                <w:rFonts w:ascii="Times New Roman" w:eastAsia="Times New Roman" w:hAnsi="Times New Roman" w:cs="Times New Roman"/>
                <w:color w:val="0000FF"/>
                <w:sz w:val="20"/>
                <w:szCs w:val="20"/>
                <w:lang w:eastAsia="ru-RU"/>
              </w:rPr>
              <w:t xml:space="preserve"> "О прохождении обязательного психиатрического освидетельствования работниками, осуществляющими отдельные виды деятельности, в том числе деятельность, связанную с источниками повышенной опасности (с влиянием вредных веществ и неблагоприятных производственных факторов), а также работающими в условиях повышенной опасности"</w:t>
            </w:r>
          </w:p>
          <w:p w:rsidR="00B4199E" w:rsidRPr="00B4199E" w:rsidRDefault="00B4199E" w:rsidP="00B4199E">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Письмо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ЦГСЭН в г. Москве</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от 02.03 00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16-2-78</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109</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2E323F" w:rsidRDefault="00B4199E" w:rsidP="00B4199E">
            <w:pPr>
              <w:spacing w:after="0" w:line="240" w:lineRule="auto"/>
              <w:jc w:val="center"/>
              <w:rPr>
                <w:rFonts w:ascii="Times New Roman" w:eastAsia="Times New Roman" w:hAnsi="Times New Roman" w:cs="Times New Roman"/>
                <w:b/>
                <w:color w:val="FF0000"/>
                <w:lang w:eastAsia="ru-RU"/>
              </w:rPr>
            </w:pPr>
            <w:r w:rsidRPr="00B4199E">
              <w:rPr>
                <w:rFonts w:ascii="Times New Roman" w:eastAsia="Times New Roman" w:hAnsi="Times New Roman" w:cs="Times New Roman"/>
                <w:b/>
                <w:lang w:eastAsia="ru-RU"/>
              </w:rPr>
              <w:t>«</w:t>
            </w:r>
            <w:r w:rsidRPr="002E323F">
              <w:rPr>
                <w:rFonts w:ascii="Times New Roman" w:eastAsia="Times New Roman" w:hAnsi="Times New Roman" w:cs="Times New Roman"/>
                <w:b/>
                <w:color w:val="FF0000"/>
                <w:lang w:eastAsia="ru-RU"/>
              </w:rPr>
              <w:t>Об обязательном  наличии в организациях,  предприятиях и учреждениях города Москвы коллективных аптечек первой помощи»</w:t>
            </w:r>
          </w:p>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Примечание:</w:t>
            </w:r>
          </w:p>
          <w:p w:rsidR="002E323F" w:rsidRPr="00F60DB9" w:rsidRDefault="002E323F" w:rsidP="002E323F">
            <w:pPr>
              <w:autoSpaceDE w:val="0"/>
              <w:autoSpaceDN w:val="0"/>
              <w:adjustRightInd w:val="0"/>
              <w:spacing w:after="0" w:line="240" w:lineRule="auto"/>
              <w:jc w:val="both"/>
              <w:rPr>
                <w:rFonts w:ascii="Times New Roman" w:hAnsi="Times New Roman" w:cs="Times New Roman"/>
                <w:b/>
                <w:color w:val="0000FF"/>
                <w:sz w:val="20"/>
                <w:szCs w:val="20"/>
              </w:rPr>
            </w:pPr>
            <w:r>
              <w:rPr>
                <w:rFonts w:ascii="Times New Roman" w:hAnsi="Times New Roman" w:cs="Times New Roman"/>
                <w:b/>
                <w:color w:val="FF0000"/>
                <w:sz w:val="20"/>
                <w:szCs w:val="20"/>
              </w:rPr>
              <w:t xml:space="preserve">         </w:t>
            </w:r>
            <w:r w:rsidRPr="00F60DB9">
              <w:rPr>
                <w:rFonts w:ascii="Times New Roman" w:hAnsi="Times New Roman" w:cs="Times New Roman"/>
                <w:b/>
                <w:color w:val="FF0000"/>
                <w:sz w:val="20"/>
                <w:szCs w:val="20"/>
              </w:rPr>
              <w:t xml:space="preserve">Документ утратил силу </w:t>
            </w:r>
            <w:r w:rsidRPr="00F60DB9">
              <w:rPr>
                <w:rFonts w:ascii="Times New Roman" w:hAnsi="Times New Roman" w:cs="Times New Roman"/>
                <w:b/>
                <w:color w:val="0000FF"/>
                <w:sz w:val="20"/>
                <w:szCs w:val="20"/>
              </w:rPr>
              <w:t xml:space="preserve">со </w:t>
            </w:r>
            <w:hyperlink r:id="rId3255" w:history="1">
              <w:r w:rsidRPr="00F60DB9">
                <w:rPr>
                  <w:rFonts w:ascii="Times New Roman" w:hAnsi="Times New Roman" w:cs="Times New Roman"/>
                  <w:b/>
                  <w:color w:val="0000FF"/>
                  <w:sz w:val="20"/>
                  <w:szCs w:val="20"/>
                </w:rPr>
                <w:t>2 октября 2012 года</w:t>
              </w:r>
            </w:hyperlink>
            <w:r w:rsidRPr="00F60DB9">
              <w:rPr>
                <w:rFonts w:ascii="Times New Roman" w:hAnsi="Times New Roman" w:cs="Times New Roman"/>
                <w:b/>
                <w:color w:val="0000FF"/>
                <w:sz w:val="20"/>
                <w:szCs w:val="20"/>
              </w:rPr>
              <w:t xml:space="preserve"> в связи с принятием </w:t>
            </w:r>
            <w:hyperlink r:id="rId3256" w:history="1">
              <w:r w:rsidRPr="00F60DB9">
                <w:rPr>
                  <w:rFonts w:ascii="Times New Roman" w:hAnsi="Times New Roman" w:cs="Times New Roman"/>
                  <w:b/>
                  <w:color w:val="0000FF"/>
                  <w:sz w:val="20"/>
                  <w:szCs w:val="20"/>
                </w:rPr>
                <w:t>постановления</w:t>
              </w:r>
            </w:hyperlink>
            <w:r w:rsidRPr="00F60DB9">
              <w:rPr>
                <w:rFonts w:ascii="Times New Roman" w:hAnsi="Times New Roman" w:cs="Times New Roman"/>
                <w:b/>
                <w:color w:val="0000FF"/>
                <w:sz w:val="20"/>
                <w:szCs w:val="20"/>
              </w:rPr>
              <w:t xml:space="preserve"> Правительства Москвы от 02.10.2012 N 536-ПП.</w:t>
            </w:r>
          </w:p>
          <w:p w:rsidR="002E323F" w:rsidRPr="00B4199E" w:rsidRDefault="002E323F" w:rsidP="002E323F">
            <w:pPr>
              <w:spacing w:after="0" w:line="240" w:lineRule="auto"/>
              <w:jc w:val="center"/>
              <w:rPr>
                <w:rFonts w:ascii="Times New Roman" w:eastAsia="Times New Roman" w:hAnsi="Times New Roman" w:cs="Times New Roman"/>
                <w:b/>
                <w:lang w:eastAsia="ru-RU"/>
              </w:rPr>
            </w:pPr>
          </w:p>
          <w:p w:rsidR="002E323F" w:rsidRPr="00B4199E" w:rsidRDefault="002E323F" w:rsidP="002E323F">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На основании статьи 223 ТК РФ</w:t>
            </w:r>
            <w:r w:rsidRPr="00B4199E">
              <w:rPr>
                <w:rFonts w:ascii="Times New Roman" w:eastAsia="Times New Roman" w:hAnsi="Times New Roman" w:cs="Times New Roman"/>
                <w:b/>
                <w:bCs/>
                <w:sz w:val="20"/>
                <w:szCs w:val="20"/>
                <w:lang w:eastAsia="ru-RU"/>
              </w:rPr>
              <w:t xml:space="preserve"> </w:t>
            </w:r>
            <w:r w:rsidRPr="00B4199E">
              <w:rPr>
                <w:rFonts w:ascii="Times New Roman" w:eastAsia="Times New Roman" w:hAnsi="Times New Roman" w:cs="Times New Roman"/>
                <w:b/>
                <w:bCs/>
                <w:color w:val="0000FF"/>
                <w:sz w:val="20"/>
                <w:szCs w:val="20"/>
                <w:lang w:eastAsia="ru-RU"/>
              </w:rPr>
              <w:t>«Санитарно-бытовое и лечебно-профилактическое обслуживание работников»</w:t>
            </w:r>
            <w:r w:rsidRPr="00B4199E">
              <w:rPr>
                <w:rFonts w:ascii="Times New Roman" w:eastAsia="Times New Roman" w:hAnsi="Times New Roman" w:cs="Times New Roman"/>
                <w:b/>
                <w:bCs/>
                <w:sz w:val="20"/>
                <w:szCs w:val="20"/>
                <w:lang w:eastAsia="ru-RU"/>
              </w:rPr>
              <w:t xml:space="preserve"> </w:t>
            </w:r>
            <w:r w:rsidRPr="00B4199E">
              <w:rPr>
                <w:rFonts w:ascii="Times New Roman" w:eastAsia="Times New Roman" w:hAnsi="Times New Roman" w:cs="Times New Roman"/>
                <w:bCs/>
                <w:color w:val="0000FF"/>
                <w:sz w:val="20"/>
                <w:szCs w:val="20"/>
                <w:lang w:eastAsia="ru-RU"/>
              </w:rPr>
              <w:t>на работодателя возлагаются обязанности по доставке работников, пострадавших от несчастных случаев и профзаболеваний, по иным медицинским показаниям (заболевших на рабочем месте), в медицинскую организацию или к месту жительства таких работников транспортными средствами работодателя либо за его счет.</w:t>
            </w:r>
          </w:p>
          <w:p w:rsidR="002E323F" w:rsidRPr="00B4199E" w:rsidRDefault="002E323F" w:rsidP="002E323F">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В организации по установленным нормам оборудуются помещения для оказания медицинской помощи, создаются санитарные посты с аптечками, укомплектованными набором лекарственных средств и препаратов для оказания первой медицинской помощи.</w:t>
            </w:r>
          </w:p>
          <w:p w:rsidR="002E323F" w:rsidRPr="00B4199E" w:rsidRDefault="002E323F" w:rsidP="002E323F">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p>
          <w:p w:rsidR="002E323F" w:rsidRPr="00B4199E" w:rsidRDefault="002E323F" w:rsidP="002E323F">
            <w:pPr>
              <w:jc w:val="both"/>
              <w:rPr>
                <w:rFonts w:ascii="Times New Roman" w:eastAsia="Times New Roman" w:hAnsi="Times New Roman" w:cs="Times New Roman"/>
                <w:b/>
                <w:bCs/>
                <w:sz w:val="18"/>
                <w:szCs w:val="18"/>
                <w:lang w:eastAsia="ru-RU"/>
              </w:rPr>
            </w:pPr>
            <w:r w:rsidRPr="00F60DB9">
              <w:rPr>
                <w:rFonts w:ascii="Times New Roman" w:eastAsia="Times New Roman" w:hAnsi="Times New Roman" w:cs="Times New Roman"/>
                <w:b/>
                <w:bCs/>
                <w:color w:val="0000FF"/>
                <w:sz w:val="20"/>
                <w:szCs w:val="20"/>
                <w:lang w:eastAsia="ru-RU"/>
              </w:rPr>
              <w:t xml:space="preserve"> </w:t>
            </w:r>
            <w:r w:rsidRPr="00F60DB9">
              <w:rPr>
                <w:rFonts w:ascii="Times New Roman" w:eastAsia="Times New Roman" w:hAnsi="Times New Roman" w:cs="Times New Roman"/>
                <w:b/>
                <w:color w:val="FF0000"/>
                <w:sz w:val="20"/>
                <w:szCs w:val="20"/>
                <w:lang w:eastAsia="ru-RU"/>
              </w:rPr>
              <w:t xml:space="preserve">Распоряжение   Правительства  Москвы от 29.12.00  № 1292-РП </w:t>
            </w:r>
            <w:r w:rsidRPr="00F60DB9">
              <w:rPr>
                <w:rFonts w:ascii="Times New Roman" w:hAnsi="Times New Roman" w:cs="Times New Roman"/>
                <w:color w:val="FF0000"/>
                <w:sz w:val="20"/>
                <w:szCs w:val="20"/>
              </w:rPr>
              <w:t>"Об обязательном наличии в организациях, предприятиях и учреждениях города Москвы коллективных аптечек первой помощи</w:t>
            </w:r>
            <w:r w:rsidRPr="002E323F">
              <w:rPr>
                <w:rFonts w:ascii="Times New Roman" w:hAnsi="Times New Roman" w:cs="Times New Roman"/>
                <w:color w:val="FF0000"/>
                <w:sz w:val="20"/>
                <w:szCs w:val="20"/>
              </w:rPr>
              <w:t xml:space="preserve">" </w:t>
            </w:r>
            <w:r w:rsidRPr="002E323F">
              <w:rPr>
                <w:rFonts w:ascii="Times New Roman" w:hAnsi="Times New Roman" w:cs="Times New Roman"/>
                <w:b/>
                <w:color w:val="FF0000"/>
                <w:sz w:val="20"/>
                <w:szCs w:val="20"/>
              </w:rPr>
              <w:t xml:space="preserve">утратило силу </w:t>
            </w:r>
            <w:r w:rsidRPr="00F60DB9">
              <w:rPr>
                <w:rFonts w:ascii="Times New Roman" w:hAnsi="Times New Roman" w:cs="Times New Roman"/>
                <w:color w:val="0000FF"/>
                <w:sz w:val="20"/>
                <w:szCs w:val="20"/>
              </w:rPr>
              <w:t xml:space="preserve">со </w:t>
            </w:r>
            <w:hyperlink r:id="rId3257" w:history="1">
              <w:r w:rsidRPr="00F60DB9">
                <w:rPr>
                  <w:rFonts w:ascii="Times New Roman" w:hAnsi="Times New Roman" w:cs="Times New Roman"/>
                  <w:color w:val="0000FF"/>
                  <w:sz w:val="20"/>
                  <w:szCs w:val="20"/>
                </w:rPr>
                <w:t>2 октября 2012 года</w:t>
              </w:r>
            </w:hyperlink>
            <w:r w:rsidRPr="00F60DB9">
              <w:rPr>
                <w:rFonts w:ascii="Times New Roman" w:hAnsi="Times New Roman" w:cs="Times New Roman"/>
                <w:color w:val="0000FF"/>
                <w:sz w:val="20"/>
                <w:szCs w:val="20"/>
              </w:rPr>
              <w:t xml:space="preserve"> в связи с принятием </w:t>
            </w:r>
            <w:hyperlink r:id="rId3258" w:history="1">
              <w:r w:rsidRPr="00F60DB9">
                <w:rPr>
                  <w:rFonts w:ascii="Times New Roman" w:hAnsi="Times New Roman" w:cs="Times New Roman"/>
                  <w:color w:val="0000FF"/>
                  <w:sz w:val="20"/>
                  <w:szCs w:val="20"/>
                </w:rPr>
                <w:t>постановления</w:t>
              </w:r>
            </w:hyperlink>
            <w:r w:rsidRPr="00F60DB9">
              <w:rPr>
                <w:rFonts w:ascii="Times New Roman" w:hAnsi="Times New Roman" w:cs="Times New Roman"/>
                <w:color w:val="0000FF"/>
                <w:sz w:val="20"/>
                <w:szCs w:val="20"/>
              </w:rPr>
              <w:t xml:space="preserve"> Правительства Москвы от 02.10.2012 N 536-ПП.</w:t>
            </w:r>
          </w:p>
          <w:p w:rsidR="002E323F" w:rsidRPr="008929B0" w:rsidRDefault="002E323F" w:rsidP="002E323F">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8929B0">
              <w:rPr>
                <w:rFonts w:ascii="Times New Roman" w:eastAsia="Times New Roman" w:hAnsi="Times New Roman" w:cs="Times New Roman"/>
                <w:b/>
                <w:bCs/>
                <w:color w:val="0000FF"/>
                <w:sz w:val="20"/>
                <w:szCs w:val="20"/>
                <w:lang w:eastAsia="ru-RU"/>
              </w:rPr>
              <w:t>См. также:</w:t>
            </w:r>
          </w:p>
          <w:p w:rsidR="002E323F" w:rsidRDefault="002E323F" w:rsidP="002E323F">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                        </w:t>
            </w:r>
          </w:p>
          <w:p w:rsidR="002E323F" w:rsidRPr="008929B0" w:rsidRDefault="002E323F" w:rsidP="002E323F">
            <w:pPr>
              <w:autoSpaceDE w:val="0"/>
              <w:autoSpaceDN w:val="0"/>
              <w:adjustRightInd w:val="0"/>
              <w:spacing w:after="0" w:line="240" w:lineRule="auto"/>
              <w:jc w:val="both"/>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 </w:t>
            </w:r>
            <w:r>
              <w:rPr>
                <w:rFonts w:ascii="Times New Roman" w:eastAsia="Times New Roman" w:hAnsi="Times New Roman" w:cs="Times New Roman"/>
                <w:b/>
                <w:color w:val="0000FF"/>
                <w:sz w:val="20"/>
                <w:szCs w:val="20"/>
                <w:lang w:eastAsia="ru-RU"/>
              </w:rPr>
              <w:t xml:space="preserve">       </w:t>
            </w:r>
            <w:r w:rsidRPr="00B4199E">
              <w:rPr>
                <w:rFonts w:ascii="Times New Roman" w:eastAsia="Times New Roman" w:hAnsi="Times New Roman" w:cs="Times New Roman"/>
                <w:b/>
                <w:color w:val="0000FF"/>
                <w:sz w:val="20"/>
                <w:szCs w:val="20"/>
                <w:lang w:eastAsia="ru-RU"/>
              </w:rPr>
              <w:t>Закон г. Москвы от 05.11.1997 N 46</w:t>
            </w:r>
            <w:r>
              <w:rPr>
                <w:rFonts w:ascii="Times New Roman" w:eastAsia="Times New Roman" w:hAnsi="Times New Roman" w:cs="Times New Roman"/>
                <w:b/>
                <w:color w:val="0000FF"/>
                <w:sz w:val="20"/>
                <w:szCs w:val="20"/>
                <w:lang w:eastAsia="ru-RU"/>
              </w:rPr>
              <w:t xml:space="preserve">  </w:t>
            </w:r>
            <w:r w:rsidRPr="008929B0">
              <w:rPr>
                <w:rFonts w:ascii="Times New Roman" w:hAnsi="Times New Roman" w:cs="Times New Roman"/>
                <w:color w:val="0000FF"/>
                <w:sz w:val="18"/>
                <w:szCs w:val="18"/>
              </w:rPr>
              <w:t xml:space="preserve">(в ред. законов г. Москвы от 15.03.2000 </w:t>
            </w:r>
            <w:hyperlink r:id="rId3259" w:history="1">
              <w:r w:rsidRPr="008929B0">
                <w:rPr>
                  <w:rFonts w:ascii="Times New Roman" w:hAnsi="Times New Roman" w:cs="Times New Roman"/>
                  <w:color w:val="0000FF"/>
                  <w:sz w:val="18"/>
                  <w:szCs w:val="18"/>
                </w:rPr>
                <w:t>N 7</w:t>
              </w:r>
            </w:hyperlink>
            <w:r w:rsidRPr="008929B0">
              <w:rPr>
                <w:rFonts w:ascii="Times New Roman" w:hAnsi="Times New Roman" w:cs="Times New Roman"/>
                <w:color w:val="0000FF"/>
                <w:sz w:val="18"/>
                <w:szCs w:val="18"/>
              </w:rPr>
              <w:t xml:space="preserve">, от 21.02.2001 </w:t>
            </w:r>
            <w:hyperlink r:id="rId3260" w:history="1">
              <w:r w:rsidRPr="008929B0">
                <w:rPr>
                  <w:rFonts w:ascii="Times New Roman" w:hAnsi="Times New Roman" w:cs="Times New Roman"/>
                  <w:color w:val="0000FF"/>
                  <w:sz w:val="18"/>
                  <w:szCs w:val="18"/>
                </w:rPr>
                <w:t>N 6</w:t>
              </w:r>
            </w:hyperlink>
            <w:r w:rsidRPr="008929B0">
              <w:rPr>
                <w:rFonts w:ascii="Times New Roman" w:hAnsi="Times New Roman" w:cs="Times New Roman"/>
                <w:color w:val="0000FF"/>
                <w:sz w:val="18"/>
                <w:szCs w:val="18"/>
              </w:rPr>
              <w:t xml:space="preserve">, от 19.12.2001 </w:t>
            </w:r>
            <w:hyperlink r:id="rId3261" w:history="1">
              <w:r w:rsidRPr="008929B0">
                <w:rPr>
                  <w:rFonts w:ascii="Times New Roman" w:hAnsi="Times New Roman" w:cs="Times New Roman"/>
                  <w:color w:val="0000FF"/>
                  <w:sz w:val="18"/>
                  <w:szCs w:val="18"/>
                </w:rPr>
                <w:t>N 78</w:t>
              </w:r>
            </w:hyperlink>
            <w:r w:rsidRPr="008929B0">
              <w:rPr>
                <w:rFonts w:ascii="Times New Roman" w:hAnsi="Times New Roman" w:cs="Times New Roman"/>
                <w:color w:val="0000FF"/>
                <w:sz w:val="18"/>
                <w:szCs w:val="18"/>
              </w:rPr>
              <w:t xml:space="preserve">, от 21.05.2003 </w:t>
            </w:r>
            <w:hyperlink r:id="rId3262" w:history="1">
              <w:r w:rsidRPr="008929B0">
                <w:rPr>
                  <w:rFonts w:ascii="Times New Roman" w:hAnsi="Times New Roman" w:cs="Times New Roman"/>
                  <w:color w:val="0000FF"/>
                  <w:sz w:val="18"/>
                  <w:szCs w:val="18"/>
                </w:rPr>
                <w:t>N 29</w:t>
              </w:r>
            </w:hyperlink>
            <w:r w:rsidRPr="008929B0">
              <w:rPr>
                <w:rFonts w:ascii="Times New Roman" w:hAnsi="Times New Roman" w:cs="Times New Roman"/>
                <w:color w:val="0000FF"/>
                <w:sz w:val="18"/>
                <w:szCs w:val="18"/>
              </w:rPr>
              <w:t xml:space="preserve">, от 14.09.2005 </w:t>
            </w:r>
            <w:hyperlink r:id="rId3263" w:history="1">
              <w:r w:rsidRPr="008929B0">
                <w:rPr>
                  <w:rFonts w:ascii="Times New Roman" w:hAnsi="Times New Roman" w:cs="Times New Roman"/>
                  <w:color w:val="0000FF"/>
                  <w:sz w:val="18"/>
                  <w:szCs w:val="18"/>
                </w:rPr>
                <w:t>N 45</w:t>
              </w:r>
            </w:hyperlink>
            <w:r w:rsidRPr="008929B0">
              <w:rPr>
                <w:rFonts w:ascii="Times New Roman" w:hAnsi="Times New Roman" w:cs="Times New Roman"/>
                <w:color w:val="0000FF"/>
                <w:sz w:val="18"/>
                <w:szCs w:val="18"/>
              </w:rPr>
              <w:t xml:space="preserve">, от 20.06.2007 </w:t>
            </w:r>
            <w:hyperlink r:id="rId3264" w:history="1">
              <w:r w:rsidRPr="008929B0">
                <w:rPr>
                  <w:rFonts w:ascii="Times New Roman" w:hAnsi="Times New Roman" w:cs="Times New Roman"/>
                  <w:color w:val="0000FF"/>
                  <w:sz w:val="18"/>
                  <w:szCs w:val="18"/>
                </w:rPr>
                <w:t>N 24</w:t>
              </w:r>
            </w:hyperlink>
            <w:r w:rsidRPr="008929B0">
              <w:rPr>
                <w:rFonts w:ascii="Times New Roman" w:hAnsi="Times New Roman" w:cs="Times New Roman"/>
                <w:color w:val="0000FF"/>
                <w:sz w:val="18"/>
                <w:szCs w:val="18"/>
              </w:rPr>
              <w:t xml:space="preserve">, от 21.11.2007 </w:t>
            </w:r>
            <w:hyperlink r:id="rId3265" w:history="1">
              <w:r w:rsidRPr="008929B0">
                <w:rPr>
                  <w:rFonts w:ascii="Times New Roman" w:hAnsi="Times New Roman" w:cs="Times New Roman"/>
                  <w:color w:val="0000FF"/>
                  <w:sz w:val="18"/>
                  <w:szCs w:val="18"/>
                </w:rPr>
                <w:t>N 45</w:t>
              </w:r>
            </w:hyperlink>
            <w:r w:rsidRPr="008929B0">
              <w:rPr>
                <w:rFonts w:ascii="Times New Roman" w:hAnsi="Times New Roman" w:cs="Times New Roman"/>
                <w:color w:val="0000FF"/>
                <w:sz w:val="18"/>
                <w:szCs w:val="18"/>
              </w:rPr>
              <w:t xml:space="preserve">, от 20.05.2009 </w:t>
            </w:r>
            <w:hyperlink r:id="rId3266" w:history="1">
              <w:r w:rsidRPr="008929B0">
                <w:rPr>
                  <w:rFonts w:ascii="Times New Roman" w:hAnsi="Times New Roman" w:cs="Times New Roman"/>
                  <w:color w:val="0000FF"/>
                  <w:sz w:val="18"/>
                  <w:szCs w:val="18"/>
                </w:rPr>
                <w:t>N 12</w:t>
              </w:r>
            </w:hyperlink>
            <w:r w:rsidRPr="008929B0">
              <w:rPr>
                <w:rFonts w:ascii="Times New Roman" w:hAnsi="Times New Roman" w:cs="Times New Roman"/>
                <w:color w:val="0000FF"/>
                <w:sz w:val="18"/>
                <w:szCs w:val="18"/>
              </w:rPr>
              <w:t xml:space="preserve">, от 29.06.2011 </w:t>
            </w:r>
            <w:hyperlink r:id="rId3267" w:history="1">
              <w:r w:rsidRPr="008929B0">
                <w:rPr>
                  <w:rFonts w:ascii="Times New Roman" w:hAnsi="Times New Roman" w:cs="Times New Roman"/>
                  <w:color w:val="0000FF"/>
                  <w:sz w:val="18"/>
                  <w:szCs w:val="18"/>
                </w:rPr>
                <w:t>N 30</w:t>
              </w:r>
            </w:hyperlink>
            <w:r w:rsidRPr="008929B0">
              <w:rPr>
                <w:rFonts w:ascii="Times New Roman" w:hAnsi="Times New Roman" w:cs="Times New Roman"/>
                <w:color w:val="0000FF"/>
                <w:sz w:val="18"/>
                <w:szCs w:val="18"/>
              </w:rPr>
              <w:t xml:space="preserve">, от 27.06.2012 </w:t>
            </w:r>
            <w:hyperlink r:id="rId3268" w:history="1">
              <w:r w:rsidRPr="008929B0">
                <w:rPr>
                  <w:rFonts w:ascii="Times New Roman" w:hAnsi="Times New Roman" w:cs="Times New Roman"/>
                  <w:color w:val="0000FF"/>
                  <w:sz w:val="18"/>
                  <w:szCs w:val="18"/>
                </w:rPr>
                <w:t>N 26</w:t>
              </w:r>
            </w:hyperlink>
            <w:r w:rsidRPr="008929B0">
              <w:rPr>
                <w:rFonts w:ascii="Times New Roman" w:hAnsi="Times New Roman" w:cs="Times New Roman"/>
                <w:color w:val="0000FF"/>
                <w:sz w:val="18"/>
                <w:szCs w:val="18"/>
              </w:rPr>
              <w:t xml:space="preserve">, от 21.11.2012 </w:t>
            </w:r>
            <w:hyperlink r:id="rId3269" w:history="1">
              <w:r w:rsidRPr="008929B0">
                <w:rPr>
                  <w:rFonts w:ascii="Times New Roman" w:hAnsi="Times New Roman" w:cs="Times New Roman"/>
                  <w:color w:val="0000FF"/>
                  <w:sz w:val="18"/>
                  <w:szCs w:val="18"/>
                </w:rPr>
                <w:t>N 58</w:t>
              </w:r>
            </w:hyperlink>
            <w:r w:rsidRPr="008929B0">
              <w:rPr>
                <w:rFonts w:ascii="Times New Roman" w:hAnsi="Times New Roman" w:cs="Times New Roman"/>
                <w:color w:val="0000FF"/>
                <w:sz w:val="18"/>
                <w:szCs w:val="18"/>
              </w:rPr>
              <w:t xml:space="preserve">) </w:t>
            </w:r>
            <w:r w:rsidRPr="00B4199E">
              <w:rPr>
                <w:rFonts w:ascii="Times New Roman" w:eastAsia="Times New Roman" w:hAnsi="Times New Roman" w:cs="Times New Roman"/>
                <w:b/>
                <w:color w:val="0000FF"/>
                <w:sz w:val="20"/>
                <w:szCs w:val="20"/>
                <w:lang w:eastAsia="ru-RU"/>
              </w:rPr>
              <w:t xml:space="preserve"> </w:t>
            </w:r>
            <w:r w:rsidRPr="00B4199E">
              <w:rPr>
                <w:rFonts w:ascii="Times New Roman" w:eastAsia="Times New Roman" w:hAnsi="Times New Roman" w:cs="Times New Roman"/>
                <w:color w:val="0000FF"/>
                <w:sz w:val="20"/>
                <w:szCs w:val="20"/>
                <w:lang w:eastAsia="ru-RU"/>
              </w:rPr>
              <w:t>"</w:t>
            </w:r>
            <w:r w:rsidRPr="008929B0">
              <w:rPr>
                <w:rFonts w:ascii="Times New Roman" w:eastAsia="Times New Roman" w:hAnsi="Times New Roman" w:cs="Times New Roman"/>
                <w:b/>
                <w:color w:val="0000FF"/>
                <w:sz w:val="20"/>
                <w:szCs w:val="20"/>
                <w:lang w:eastAsia="ru-RU"/>
              </w:rPr>
              <w:t>О защите населения и территорий города от чрезвычайных ситуаций природного и техногенного характера"</w:t>
            </w:r>
          </w:p>
          <w:p w:rsidR="002E323F" w:rsidRDefault="002E323F" w:rsidP="002E323F">
            <w:pPr>
              <w:autoSpaceDE w:val="0"/>
              <w:autoSpaceDN w:val="0"/>
              <w:adjustRightInd w:val="0"/>
              <w:spacing w:after="0" w:line="240" w:lineRule="auto"/>
              <w:jc w:val="center"/>
              <w:rPr>
                <w:rFonts w:ascii="Times New Roman" w:hAnsi="Times New Roman" w:cs="Times New Roman"/>
                <w:bCs/>
                <w:color w:val="0000FF"/>
                <w:sz w:val="20"/>
                <w:szCs w:val="20"/>
              </w:rPr>
            </w:pPr>
          </w:p>
          <w:p w:rsidR="002E323F" w:rsidRPr="00CD498E" w:rsidRDefault="002E323F" w:rsidP="002E323F">
            <w:pPr>
              <w:autoSpaceDE w:val="0"/>
              <w:autoSpaceDN w:val="0"/>
              <w:adjustRightInd w:val="0"/>
              <w:spacing w:after="0" w:line="240" w:lineRule="auto"/>
              <w:jc w:val="both"/>
              <w:rPr>
                <w:rFonts w:ascii="Times New Roman" w:hAnsi="Times New Roman" w:cs="Times New Roman"/>
                <w:b/>
                <w:color w:val="0000FF"/>
                <w:sz w:val="20"/>
                <w:szCs w:val="20"/>
              </w:rPr>
            </w:pPr>
            <w:r>
              <w:rPr>
                <w:rFonts w:ascii="Times New Roman" w:hAnsi="Times New Roman" w:cs="Times New Roman"/>
                <w:b/>
                <w:color w:val="0000FF"/>
                <w:sz w:val="20"/>
                <w:szCs w:val="20"/>
              </w:rPr>
              <w:t xml:space="preserve">       </w:t>
            </w:r>
            <w:r w:rsidRPr="00CD498E">
              <w:rPr>
                <w:rFonts w:ascii="Times New Roman" w:hAnsi="Times New Roman" w:cs="Times New Roman"/>
                <w:b/>
                <w:color w:val="0000FF"/>
                <w:sz w:val="20"/>
                <w:szCs w:val="20"/>
              </w:rPr>
              <w:t>Приказ Минздравсоцразвития РФ от 05.03.2011 N 169н "Об утверждении требований к комплектации изделиями медицинского назначения аптечек для оказания первой помощи работникам"</w:t>
            </w:r>
          </w:p>
          <w:p w:rsidR="002E323F" w:rsidRPr="00CD498E" w:rsidRDefault="002E323F" w:rsidP="002E323F">
            <w:pPr>
              <w:autoSpaceDE w:val="0"/>
              <w:autoSpaceDN w:val="0"/>
              <w:adjustRightInd w:val="0"/>
              <w:spacing w:after="0" w:line="240" w:lineRule="auto"/>
              <w:ind w:left="540"/>
              <w:jc w:val="both"/>
              <w:rPr>
                <w:rFonts w:ascii="Times New Roman" w:hAnsi="Times New Roman" w:cs="Times New Roman"/>
                <w:b/>
                <w:color w:val="0000FF"/>
                <w:sz w:val="20"/>
                <w:szCs w:val="20"/>
              </w:rPr>
            </w:pPr>
            <w:r w:rsidRPr="00CD498E">
              <w:rPr>
                <w:rFonts w:ascii="Times New Roman" w:hAnsi="Times New Roman" w:cs="Times New Roman"/>
                <w:b/>
                <w:color w:val="0000FF"/>
                <w:sz w:val="20"/>
                <w:szCs w:val="20"/>
              </w:rPr>
              <w:t>(Зарегистрировано в Минюсте РФ 11.04.2011 N 20452)</w:t>
            </w:r>
          </w:p>
          <w:p w:rsidR="002E323F" w:rsidRDefault="002E323F" w:rsidP="002E323F">
            <w:pPr>
              <w:autoSpaceDE w:val="0"/>
              <w:autoSpaceDN w:val="0"/>
              <w:adjustRightInd w:val="0"/>
              <w:spacing w:after="0" w:line="240" w:lineRule="auto"/>
              <w:ind w:left="540"/>
              <w:jc w:val="both"/>
              <w:rPr>
                <w:rFonts w:ascii="Arial" w:hAnsi="Arial" w:cs="Arial"/>
                <w:sz w:val="20"/>
                <w:szCs w:val="20"/>
              </w:rPr>
            </w:pPr>
          </w:p>
          <w:p w:rsidR="002E323F" w:rsidRPr="006B0621" w:rsidRDefault="002E323F" w:rsidP="002E323F">
            <w:pPr>
              <w:autoSpaceDE w:val="0"/>
              <w:autoSpaceDN w:val="0"/>
              <w:adjustRightInd w:val="0"/>
              <w:spacing w:after="0" w:line="240" w:lineRule="auto"/>
              <w:jc w:val="both"/>
              <w:rPr>
                <w:rFonts w:ascii="Times New Roman" w:hAnsi="Times New Roman" w:cs="Times New Roman"/>
                <w:b/>
                <w:color w:val="00B050"/>
                <w:sz w:val="20"/>
                <w:szCs w:val="20"/>
              </w:rPr>
            </w:pPr>
            <w:r w:rsidRPr="006B0621">
              <w:rPr>
                <w:rFonts w:ascii="Times New Roman" w:hAnsi="Times New Roman" w:cs="Times New Roman"/>
                <w:b/>
                <w:color w:val="00B050"/>
                <w:sz w:val="20"/>
                <w:szCs w:val="20"/>
              </w:rPr>
              <w:t>&lt;Письмо&gt; Минздрава России от 11.03.2013 N 744-12&lt;О порядке применения Приказа Минздравсоцразвития России от 05.03.2011 N 169н в части соответствия изделий медицинского назначения требованиям новых ГОСТ Р ИСО 10993-2009&gt;</w:t>
            </w:r>
          </w:p>
          <w:p w:rsidR="002E323F" w:rsidRPr="006B0621" w:rsidRDefault="002E323F" w:rsidP="002E323F">
            <w:pPr>
              <w:autoSpaceDE w:val="0"/>
              <w:autoSpaceDN w:val="0"/>
              <w:adjustRightInd w:val="0"/>
              <w:spacing w:after="0" w:line="240" w:lineRule="auto"/>
              <w:jc w:val="center"/>
              <w:rPr>
                <w:rFonts w:ascii="Times New Roman" w:hAnsi="Times New Roman" w:cs="Times New Roman"/>
                <w:b/>
                <w:bCs/>
                <w:color w:val="00B050"/>
                <w:sz w:val="18"/>
                <w:szCs w:val="18"/>
              </w:rPr>
            </w:pPr>
          </w:p>
          <w:p w:rsidR="002E323F" w:rsidRPr="00550085" w:rsidRDefault="002E323F" w:rsidP="00A64EF4">
            <w:pPr>
              <w:autoSpaceDE w:val="0"/>
              <w:autoSpaceDN w:val="0"/>
              <w:adjustRightInd w:val="0"/>
              <w:spacing w:after="0" w:line="240" w:lineRule="auto"/>
              <w:jc w:val="center"/>
              <w:rPr>
                <w:rFonts w:ascii="Times New Roman" w:hAnsi="Times New Roman" w:cs="Times New Roman"/>
                <w:b/>
                <w:bCs/>
                <w:color w:val="0000FF"/>
                <w:sz w:val="20"/>
                <w:szCs w:val="20"/>
              </w:rPr>
            </w:pPr>
            <w:r w:rsidRPr="00550085">
              <w:rPr>
                <w:rFonts w:ascii="Times New Roman" w:hAnsi="Times New Roman" w:cs="Times New Roman"/>
                <w:b/>
                <w:bCs/>
                <w:color w:val="0000FF"/>
                <w:sz w:val="20"/>
                <w:szCs w:val="20"/>
              </w:rPr>
              <w:t>Ниже представлена выписка из</w:t>
            </w:r>
          </w:p>
          <w:p w:rsidR="002E323F" w:rsidRPr="00266543" w:rsidRDefault="002E323F" w:rsidP="00A64EF4">
            <w:pPr>
              <w:autoSpaceDE w:val="0"/>
              <w:autoSpaceDN w:val="0"/>
              <w:adjustRightInd w:val="0"/>
              <w:spacing w:after="0" w:line="240" w:lineRule="auto"/>
              <w:jc w:val="center"/>
              <w:rPr>
                <w:rFonts w:ascii="Times New Roman" w:hAnsi="Times New Roman" w:cs="Times New Roman"/>
                <w:b/>
                <w:bCs/>
                <w:color w:val="0000FF"/>
                <w:sz w:val="20"/>
                <w:szCs w:val="20"/>
              </w:rPr>
            </w:pPr>
            <w:r w:rsidRPr="00266543">
              <w:rPr>
                <w:rFonts w:ascii="Times New Roman" w:hAnsi="Times New Roman" w:cs="Times New Roman"/>
                <w:b/>
                <w:bCs/>
                <w:color w:val="0000FF"/>
                <w:sz w:val="20"/>
                <w:szCs w:val="20"/>
              </w:rPr>
              <w:t>&lt;Письм</w:t>
            </w:r>
            <w:r>
              <w:rPr>
                <w:rFonts w:ascii="Times New Roman" w:hAnsi="Times New Roman" w:cs="Times New Roman"/>
                <w:b/>
                <w:bCs/>
                <w:color w:val="0000FF"/>
                <w:sz w:val="20"/>
                <w:szCs w:val="20"/>
              </w:rPr>
              <w:t>а</w:t>
            </w:r>
            <w:r w:rsidRPr="00266543">
              <w:rPr>
                <w:rFonts w:ascii="Times New Roman" w:hAnsi="Times New Roman" w:cs="Times New Roman"/>
                <w:b/>
                <w:bCs/>
                <w:color w:val="0000FF"/>
                <w:sz w:val="20"/>
                <w:szCs w:val="20"/>
              </w:rPr>
              <w:t>&gt; Росздравнадзора от 04.02.2010 N 01И-73/10 "Об аптечках первой помощи (автомобильных)"</w:t>
            </w:r>
          </w:p>
          <w:p w:rsidR="002E323F" w:rsidRDefault="002E323F" w:rsidP="002E323F">
            <w:pPr>
              <w:autoSpaceDE w:val="0"/>
              <w:autoSpaceDN w:val="0"/>
              <w:adjustRightInd w:val="0"/>
              <w:spacing w:after="0" w:line="240" w:lineRule="auto"/>
              <w:jc w:val="center"/>
              <w:rPr>
                <w:rFonts w:ascii="Times New Roman" w:hAnsi="Times New Roman" w:cs="Times New Roman"/>
                <w:b/>
                <w:bCs/>
                <w:color w:val="0000FF"/>
                <w:sz w:val="18"/>
                <w:szCs w:val="18"/>
              </w:rPr>
            </w:pPr>
          </w:p>
          <w:p w:rsidR="002E323F" w:rsidRPr="008929B0" w:rsidRDefault="002E323F" w:rsidP="00A64EF4">
            <w:pPr>
              <w:autoSpaceDE w:val="0"/>
              <w:autoSpaceDN w:val="0"/>
              <w:adjustRightInd w:val="0"/>
              <w:spacing w:after="0" w:line="240" w:lineRule="auto"/>
              <w:ind w:firstLine="540"/>
              <w:jc w:val="both"/>
              <w:rPr>
                <w:rFonts w:ascii="Times New Roman" w:hAnsi="Times New Roman" w:cs="Times New Roman"/>
                <w:color w:val="0000FF"/>
                <w:sz w:val="20"/>
                <w:szCs w:val="20"/>
              </w:rPr>
            </w:pPr>
            <w:r w:rsidRPr="008929B0">
              <w:rPr>
                <w:rFonts w:ascii="Times New Roman" w:hAnsi="Times New Roman" w:cs="Times New Roman"/>
                <w:color w:val="0000FF"/>
                <w:sz w:val="20"/>
                <w:szCs w:val="20"/>
              </w:rPr>
              <w:t xml:space="preserve">Федеральная служба по надзору в сфере здравоохранения и социального развития в связи с поступающей информацией о выявлении в обращении на территориях субъектов Российской Федерации изделий медицинского назначения аптечек первой помощи (автомобильных), комплектация которых не соответствует положениям </w:t>
            </w:r>
            <w:hyperlink r:id="rId3270" w:history="1">
              <w:r w:rsidRPr="008929B0">
                <w:rPr>
                  <w:rFonts w:ascii="Times New Roman" w:hAnsi="Times New Roman" w:cs="Times New Roman"/>
                  <w:color w:val="0000FF"/>
                  <w:sz w:val="20"/>
                  <w:szCs w:val="20"/>
                </w:rPr>
                <w:t>Приказа</w:t>
              </w:r>
            </w:hyperlink>
            <w:r w:rsidRPr="008929B0">
              <w:rPr>
                <w:rFonts w:ascii="Times New Roman" w:hAnsi="Times New Roman" w:cs="Times New Roman"/>
                <w:color w:val="0000FF"/>
                <w:sz w:val="20"/>
                <w:szCs w:val="20"/>
              </w:rPr>
              <w:t xml:space="preserve"> Минздравмедпрома России от 20.08.1996 N 325 "Об утверждении аптечки первой помощи (автомобильной)" и техническим условиям производителей, сообщает.</w:t>
            </w:r>
          </w:p>
          <w:p w:rsidR="002E323F" w:rsidRPr="008929B0" w:rsidRDefault="002E323F" w:rsidP="002E323F">
            <w:pPr>
              <w:autoSpaceDE w:val="0"/>
              <w:autoSpaceDN w:val="0"/>
              <w:adjustRightInd w:val="0"/>
              <w:spacing w:after="0" w:line="240" w:lineRule="auto"/>
              <w:ind w:firstLine="540"/>
              <w:jc w:val="both"/>
              <w:rPr>
                <w:rFonts w:ascii="Times New Roman" w:hAnsi="Times New Roman" w:cs="Times New Roman"/>
                <w:color w:val="0000FF"/>
                <w:sz w:val="20"/>
                <w:szCs w:val="20"/>
              </w:rPr>
            </w:pPr>
            <w:r w:rsidRPr="008929B0">
              <w:rPr>
                <w:rFonts w:ascii="Times New Roman" w:hAnsi="Times New Roman" w:cs="Times New Roman"/>
                <w:color w:val="0000FF"/>
                <w:sz w:val="20"/>
                <w:szCs w:val="20"/>
              </w:rPr>
              <w:t>В настоящее время в целях обеспечения соответствия аптечек первой помощи (автомобильных) требованиям нормативной документации Росздравнадзором утверждены изменения технических условий на аптечки первой помощи (автомобильные), внесенные следующими организациями-производителями:</w:t>
            </w:r>
          </w:p>
          <w:p w:rsidR="002E323F" w:rsidRPr="008929B0" w:rsidRDefault="002E323F" w:rsidP="002E323F">
            <w:pPr>
              <w:autoSpaceDE w:val="0"/>
              <w:autoSpaceDN w:val="0"/>
              <w:adjustRightInd w:val="0"/>
              <w:spacing w:after="0" w:line="240" w:lineRule="auto"/>
              <w:ind w:firstLine="540"/>
              <w:jc w:val="both"/>
              <w:rPr>
                <w:rFonts w:ascii="Times New Roman" w:hAnsi="Times New Roman" w:cs="Times New Roman"/>
                <w:color w:val="0000FF"/>
                <w:sz w:val="20"/>
                <w:szCs w:val="20"/>
              </w:rPr>
            </w:pPr>
            <w:r w:rsidRPr="008929B0">
              <w:rPr>
                <w:rFonts w:ascii="Times New Roman" w:hAnsi="Times New Roman" w:cs="Times New Roman"/>
                <w:color w:val="0000FF"/>
                <w:sz w:val="20"/>
                <w:szCs w:val="20"/>
              </w:rPr>
              <w:t>- ООО "Предприятие "ФЭСТ", г. Кострома (аптечка "ФЭСТ");</w:t>
            </w:r>
          </w:p>
          <w:p w:rsidR="002E323F" w:rsidRPr="008929B0" w:rsidRDefault="002E323F" w:rsidP="002E323F">
            <w:pPr>
              <w:autoSpaceDE w:val="0"/>
              <w:autoSpaceDN w:val="0"/>
              <w:adjustRightInd w:val="0"/>
              <w:spacing w:after="0" w:line="240" w:lineRule="auto"/>
              <w:ind w:firstLine="540"/>
              <w:jc w:val="both"/>
              <w:rPr>
                <w:rFonts w:ascii="Times New Roman" w:hAnsi="Times New Roman" w:cs="Times New Roman"/>
                <w:color w:val="0000FF"/>
                <w:sz w:val="20"/>
                <w:szCs w:val="20"/>
              </w:rPr>
            </w:pPr>
            <w:r w:rsidRPr="008929B0">
              <w:rPr>
                <w:rFonts w:ascii="Times New Roman" w:hAnsi="Times New Roman" w:cs="Times New Roman"/>
                <w:color w:val="0000FF"/>
                <w:sz w:val="20"/>
                <w:szCs w:val="20"/>
              </w:rPr>
              <w:t>- ЗАО "Капитал-Медицинские технологии", г. Москва (аптечка "Капитал-Медицинские технологии");</w:t>
            </w:r>
          </w:p>
          <w:p w:rsidR="002E323F" w:rsidRPr="008929B0" w:rsidRDefault="002E323F" w:rsidP="002E323F">
            <w:pPr>
              <w:autoSpaceDE w:val="0"/>
              <w:autoSpaceDN w:val="0"/>
              <w:adjustRightInd w:val="0"/>
              <w:spacing w:after="0" w:line="240" w:lineRule="auto"/>
              <w:ind w:firstLine="540"/>
              <w:jc w:val="both"/>
              <w:rPr>
                <w:rFonts w:ascii="Times New Roman" w:hAnsi="Times New Roman" w:cs="Times New Roman"/>
                <w:color w:val="0000FF"/>
                <w:sz w:val="20"/>
                <w:szCs w:val="20"/>
              </w:rPr>
            </w:pPr>
            <w:r w:rsidRPr="008929B0">
              <w:rPr>
                <w:rFonts w:ascii="Times New Roman" w:hAnsi="Times New Roman" w:cs="Times New Roman"/>
                <w:color w:val="0000FF"/>
                <w:sz w:val="20"/>
                <w:szCs w:val="20"/>
              </w:rPr>
              <w:t>- ООО НПФ "МИРАЛ", г. Воронеж (аптечка "МИРАЛ");</w:t>
            </w:r>
          </w:p>
          <w:p w:rsidR="002E323F" w:rsidRPr="008929B0" w:rsidRDefault="002E323F" w:rsidP="002E323F">
            <w:pPr>
              <w:autoSpaceDE w:val="0"/>
              <w:autoSpaceDN w:val="0"/>
              <w:adjustRightInd w:val="0"/>
              <w:spacing w:after="0" w:line="240" w:lineRule="auto"/>
              <w:ind w:firstLine="540"/>
              <w:jc w:val="both"/>
              <w:rPr>
                <w:rFonts w:ascii="Times New Roman" w:hAnsi="Times New Roman" w:cs="Times New Roman"/>
                <w:color w:val="0000FF"/>
                <w:sz w:val="20"/>
                <w:szCs w:val="20"/>
              </w:rPr>
            </w:pPr>
            <w:r w:rsidRPr="008929B0">
              <w:rPr>
                <w:rFonts w:ascii="Times New Roman" w:hAnsi="Times New Roman" w:cs="Times New Roman"/>
                <w:color w:val="0000FF"/>
                <w:sz w:val="20"/>
                <w:szCs w:val="20"/>
              </w:rPr>
              <w:t>- ЗАО "Виталфарм", г. Санкт-Петербург (аптечки "Тандем", "Дорожная медицина");</w:t>
            </w:r>
          </w:p>
          <w:p w:rsidR="002E323F" w:rsidRPr="008929B0" w:rsidRDefault="002E323F" w:rsidP="002E323F">
            <w:pPr>
              <w:autoSpaceDE w:val="0"/>
              <w:autoSpaceDN w:val="0"/>
              <w:adjustRightInd w:val="0"/>
              <w:spacing w:after="0" w:line="240" w:lineRule="auto"/>
              <w:ind w:firstLine="540"/>
              <w:jc w:val="both"/>
              <w:rPr>
                <w:rFonts w:ascii="Times New Roman" w:hAnsi="Times New Roman" w:cs="Times New Roman"/>
                <w:color w:val="0000FF"/>
                <w:sz w:val="20"/>
                <w:szCs w:val="20"/>
              </w:rPr>
            </w:pPr>
            <w:r w:rsidRPr="008929B0">
              <w:rPr>
                <w:rFonts w:ascii="Times New Roman" w:hAnsi="Times New Roman" w:cs="Times New Roman"/>
                <w:color w:val="0000FF"/>
                <w:sz w:val="20"/>
                <w:szCs w:val="20"/>
              </w:rPr>
              <w:t>- ООО "ПАС", г. Самара (аптечка "ПАС");</w:t>
            </w:r>
          </w:p>
          <w:p w:rsidR="002E323F" w:rsidRPr="008929B0" w:rsidRDefault="002E323F" w:rsidP="002E323F">
            <w:pPr>
              <w:autoSpaceDE w:val="0"/>
              <w:autoSpaceDN w:val="0"/>
              <w:adjustRightInd w:val="0"/>
              <w:spacing w:after="0" w:line="240" w:lineRule="auto"/>
              <w:ind w:firstLine="540"/>
              <w:jc w:val="both"/>
              <w:rPr>
                <w:rFonts w:ascii="Times New Roman" w:hAnsi="Times New Roman" w:cs="Times New Roman"/>
                <w:color w:val="0000FF"/>
                <w:sz w:val="20"/>
                <w:szCs w:val="20"/>
              </w:rPr>
            </w:pPr>
            <w:r w:rsidRPr="008929B0">
              <w:rPr>
                <w:rFonts w:ascii="Times New Roman" w:hAnsi="Times New Roman" w:cs="Times New Roman"/>
                <w:color w:val="0000FF"/>
                <w:sz w:val="20"/>
                <w:szCs w:val="20"/>
              </w:rPr>
              <w:t>- ООО "Торговый дом "АППОЛО", г. Москва (аптечка "АППОЛО").</w:t>
            </w:r>
          </w:p>
          <w:p w:rsidR="002E323F" w:rsidRPr="008929B0" w:rsidRDefault="002E323F" w:rsidP="002E323F">
            <w:pPr>
              <w:autoSpaceDE w:val="0"/>
              <w:autoSpaceDN w:val="0"/>
              <w:adjustRightInd w:val="0"/>
              <w:spacing w:after="0" w:line="240" w:lineRule="auto"/>
              <w:ind w:firstLine="540"/>
              <w:jc w:val="both"/>
              <w:rPr>
                <w:rFonts w:ascii="Times New Roman" w:hAnsi="Times New Roman" w:cs="Times New Roman"/>
                <w:color w:val="0000FF"/>
                <w:sz w:val="20"/>
                <w:szCs w:val="20"/>
              </w:rPr>
            </w:pPr>
            <w:r w:rsidRPr="008929B0">
              <w:rPr>
                <w:rFonts w:ascii="Times New Roman" w:hAnsi="Times New Roman" w:cs="Times New Roman"/>
                <w:color w:val="0000FF"/>
                <w:sz w:val="20"/>
                <w:szCs w:val="20"/>
              </w:rPr>
              <w:t xml:space="preserve">В информационных письмах Росздравнадзора от 08.10.2009 </w:t>
            </w:r>
            <w:hyperlink r:id="rId3271" w:history="1">
              <w:r w:rsidRPr="008929B0">
                <w:rPr>
                  <w:rFonts w:ascii="Times New Roman" w:hAnsi="Times New Roman" w:cs="Times New Roman"/>
                  <w:color w:val="0000FF"/>
                  <w:sz w:val="20"/>
                  <w:szCs w:val="20"/>
                </w:rPr>
                <w:t>N 03И-662/09</w:t>
              </w:r>
            </w:hyperlink>
            <w:r w:rsidRPr="008929B0">
              <w:rPr>
                <w:rFonts w:ascii="Times New Roman" w:hAnsi="Times New Roman" w:cs="Times New Roman"/>
                <w:color w:val="0000FF"/>
                <w:sz w:val="20"/>
                <w:szCs w:val="20"/>
              </w:rPr>
              <w:t xml:space="preserve">, от 22.10.2009 </w:t>
            </w:r>
            <w:hyperlink r:id="rId3272" w:history="1">
              <w:r w:rsidRPr="008929B0">
                <w:rPr>
                  <w:rFonts w:ascii="Times New Roman" w:hAnsi="Times New Roman" w:cs="Times New Roman"/>
                  <w:color w:val="0000FF"/>
                  <w:sz w:val="20"/>
                  <w:szCs w:val="20"/>
                </w:rPr>
                <w:t>N 01И-702/09</w:t>
              </w:r>
            </w:hyperlink>
            <w:r w:rsidRPr="008929B0">
              <w:rPr>
                <w:rFonts w:ascii="Times New Roman" w:hAnsi="Times New Roman" w:cs="Times New Roman"/>
                <w:color w:val="0000FF"/>
                <w:sz w:val="20"/>
                <w:szCs w:val="20"/>
              </w:rPr>
              <w:t xml:space="preserve">, от 22.10.2009 </w:t>
            </w:r>
            <w:hyperlink r:id="rId3273" w:history="1">
              <w:r w:rsidRPr="008929B0">
                <w:rPr>
                  <w:rFonts w:ascii="Times New Roman" w:hAnsi="Times New Roman" w:cs="Times New Roman"/>
                  <w:color w:val="0000FF"/>
                  <w:sz w:val="20"/>
                  <w:szCs w:val="20"/>
                </w:rPr>
                <w:t>N 01И-703/09</w:t>
              </w:r>
            </w:hyperlink>
            <w:r w:rsidRPr="008929B0">
              <w:rPr>
                <w:rFonts w:ascii="Times New Roman" w:hAnsi="Times New Roman" w:cs="Times New Roman"/>
                <w:color w:val="0000FF"/>
                <w:sz w:val="20"/>
                <w:szCs w:val="20"/>
              </w:rPr>
              <w:t xml:space="preserve">, от 22.10.2009 </w:t>
            </w:r>
            <w:hyperlink r:id="rId3274" w:history="1">
              <w:r w:rsidRPr="008929B0">
                <w:rPr>
                  <w:rFonts w:ascii="Times New Roman" w:hAnsi="Times New Roman" w:cs="Times New Roman"/>
                  <w:color w:val="0000FF"/>
                  <w:sz w:val="20"/>
                  <w:szCs w:val="20"/>
                </w:rPr>
                <w:t>N 01И-704/09</w:t>
              </w:r>
            </w:hyperlink>
            <w:r w:rsidRPr="008929B0">
              <w:rPr>
                <w:rFonts w:ascii="Times New Roman" w:hAnsi="Times New Roman" w:cs="Times New Roman"/>
                <w:color w:val="0000FF"/>
                <w:sz w:val="20"/>
                <w:szCs w:val="20"/>
              </w:rPr>
              <w:t xml:space="preserve">, от 21.12.2009 </w:t>
            </w:r>
            <w:hyperlink r:id="rId3275" w:history="1">
              <w:r w:rsidRPr="008929B0">
                <w:rPr>
                  <w:rFonts w:ascii="Times New Roman" w:hAnsi="Times New Roman" w:cs="Times New Roman"/>
                  <w:color w:val="0000FF"/>
                  <w:sz w:val="20"/>
                  <w:szCs w:val="20"/>
                </w:rPr>
                <w:t>N 01И-894/09</w:t>
              </w:r>
            </w:hyperlink>
            <w:r w:rsidRPr="008929B0">
              <w:rPr>
                <w:rFonts w:ascii="Times New Roman" w:hAnsi="Times New Roman" w:cs="Times New Roman"/>
                <w:color w:val="0000FF"/>
                <w:sz w:val="20"/>
                <w:szCs w:val="20"/>
              </w:rPr>
              <w:t>, от 11.01.2010 N 01И-10/10 до сведения субъектов обращения изделий медицинского назначения доведен согласованный перечень разрешенных вложений для комплектации аптечек первой помощи (автомобильных) вышеуказанных организаций-производителей.</w:t>
            </w:r>
          </w:p>
          <w:p w:rsidR="002E323F" w:rsidRPr="008929B0" w:rsidRDefault="002E323F" w:rsidP="002E323F">
            <w:pPr>
              <w:autoSpaceDE w:val="0"/>
              <w:autoSpaceDN w:val="0"/>
              <w:adjustRightInd w:val="0"/>
              <w:spacing w:after="0" w:line="240" w:lineRule="auto"/>
              <w:ind w:firstLine="540"/>
              <w:jc w:val="both"/>
              <w:rPr>
                <w:rFonts w:ascii="Times New Roman" w:hAnsi="Times New Roman" w:cs="Times New Roman"/>
                <w:color w:val="0000FF"/>
                <w:sz w:val="20"/>
                <w:szCs w:val="20"/>
              </w:rPr>
            </w:pPr>
            <w:r w:rsidRPr="008929B0">
              <w:rPr>
                <w:rFonts w:ascii="Times New Roman" w:hAnsi="Times New Roman" w:cs="Times New Roman"/>
                <w:color w:val="0000FF"/>
                <w:sz w:val="20"/>
                <w:szCs w:val="20"/>
              </w:rPr>
              <w:t>Одновременно информируем, что в обращении на территории Российской Федерации могут находиться только аптечки первой помощи (автомобильные), зарегистрированные в установленном порядке и соответствующие техническим условиям производителей, утвержденным Росздравнадзором.</w:t>
            </w:r>
          </w:p>
          <w:p w:rsidR="002E323F" w:rsidRPr="008929B0" w:rsidRDefault="002E323F" w:rsidP="002E323F">
            <w:pPr>
              <w:autoSpaceDE w:val="0"/>
              <w:autoSpaceDN w:val="0"/>
              <w:adjustRightInd w:val="0"/>
              <w:spacing w:after="0" w:line="240" w:lineRule="auto"/>
              <w:ind w:firstLine="540"/>
              <w:jc w:val="both"/>
              <w:rPr>
                <w:rFonts w:ascii="Times New Roman" w:hAnsi="Times New Roman" w:cs="Times New Roman"/>
                <w:color w:val="0000FF"/>
                <w:sz w:val="20"/>
                <w:szCs w:val="20"/>
              </w:rPr>
            </w:pPr>
            <w:r w:rsidRPr="008929B0">
              <w:rPr>
                <w:rFonts w:ascii="Times New Roman" w:hAnsi="Times New Roman" w:cs="Times New Roman"/>
                <w:color w:val="0000FF"/>
                <w:sz w:val="20"/>
                <w:szCs w:val="20"/>
              </w:rPr>
              <w:t>Аптечки первой помощи (автомобильные), комплектация которых не соответствует обязательным требованиям, не подлежат дальнейшей реализации.</w:t>
            </w:r>
          </w:p>
          <w:p w:rsidR="002E323F" w:rsidRPr="008929B0" w:rsidRDefault="002E323F" w:rsidP="002E323F">
            <w:pPr>
              <w:autoSpaceDE w:val="0"/>
              <w:autoSpaceDN w:val="0"/>
              <w:adjustRightInd w:val="0"/>
              <w:spacing w:after="0" w:line="240" w:lineRule="auto"/>
              <w:ind w:firstLine="540"/>
              <w:jc w:val="both"/>
              <w:rPr>
                <w:rFonts w:ascii="Times New Roman" w:hAnsi="Times New Roman" w:cs="Times New Roman"/>
                <w:color w:val="0000FF"/>
                <w:sz w:val="20"/>
                <w:szCs w:val="20"/>
              </w:rPr>
            </w:pPr>
            <w:r w:rsidRPr="008929B0">
              <w:rPr>
                <w:rFonts w:ascii="Times New Roman" w:hAnsi="Times New Roman" w:cs="Times New Roman"/>
                <w:color w:val="0000FF"/>
                <w:sz w:val="20"/>
                <w:szCs w:val="20"/>
              </w:rPr>
              <w:t xml:space="preserve">Действия в отношении таких товаров определены </w:t>
            </w:r>
            <w:hyperlink r:id="rId3276" w:history="1">
              <w:r w:rsidRPr="008929B0">
                <w:rPr>
                  <w:rFonts w:ascii="Times New Roman" w:hAnsi="Times New Roman" w:cs="Times New Roman"/>
                  <w:color w:val="0000FF"/>
                  <w:sz w:val="20"/>
                  <w:szCs w:val="20"/>
                </w:rPr>
                <w:t>статьями 469</w:t>
              </w:r>
            </w:hyperlink>
            <w:r w:rsidRPr="008929B0">
              <w:rPr>
                <w:rFonts w:ascii="Times New Roman" w:hAnsi="Times New Roman" w:cs="Times New Roman"/>
                <w:color w:val="0000FF"/>
                <w:sz w:val="20"/>
                <w:szCs w:val="20"/>
              </w:rPr>
              <w:t xml:space="preserve">, </w:t>
            </w:r>
            <w:hyperlink r:id="rId3277" w:history="1">
              <w:r w:rsidRPr="008929B0">
                <w:rPr>
                  <w:rFonts w:ascii="Times New Roman" w:hAnsi="Times New Roman" w:cs="Times New Roman"/>
                  <w:color w:val="0000FF"/>
                  <w:sz w:val="20"/>
                  <w:szCs w:val="20"/>
                </w:rPr>
                <w:t>475</w:t>
              </w:r>
            </w:hyperlink>
            <w:r w:rsidRPr="008929B0">
              <w:rPr>
                <w:rFonts w:ascii="Times New Roman" w:hAnsi="Times New Roman" w:cs="Times New Roman"/>
                <w:color w:val="0000FF"/>
                <w:sz w:val="20"/>
                <w:szCs w:val="20"/>
              </w:rPr>
              <w:t xml:space="preserve"> - </w:t>
            </w:r>
            <w:hyperlink r:id="rId3278" w:history="1">
              <w:r w:rsidRPr="008929B0">
                <w:rPr>
                  <w:rFonts w:ascii="Times New Roman" w:hAnsi="Times New Roman" w:cs="Times New Roman"/>
                  <w:color w:val="0000FF"/>
                  <w:sz w:val="20"/>
                  <w:szCs w:val="20"/>
                </w:rPr>
                <w:t>478</w:t>
              </w:r>
            </w:hyperlink>
            <w:r w:rsidRPr="008929B0">
              <w:rPr>
                <w:rFonts w:ascii="Times New Roman" w:hAnsi="Times New Roman" w:cs="Times New Roman"/>
                <w:color w:val="0000FF"/>
                <w:sz w:val="20"/>
                <w:szCs w:val="20"/>
              </w:rPr>
              <w:t xml:space="preserve">, </w:t>
            </w:r>
            <w:hyperlink r:id="rId3279" w:history="1">
              <w:r w:rsidRPr="008929B0">
                <w:rPr>
                  <w:rFonts w:ascii="Times New Roman" w:hAnsi="Times New Roman" w:cs="Times New Roman"/>
                  <w:color w:val="0000FF"/>
                  <w:sz w:val="20"/>
                  <w:szCs w:val="20"/>
                </w:rPr>
                <w:t>480</w:t>
              </w:r>
            </w:hyperlink>
            <w:r w:rsidRPr="008929B0">
              <w:rPr>
                <w:rFonts w:ascii="Times New Roman" w:hAnsi="Times New Roman" w:cs="Times New Roman"/>
                <w:color w:val="0000FF"/>
                <w:sz w:val="20"/>
                <w:szCs w:val="20"/>
              </w:rPr>
              <w:t xml:space="preserve"> Части Второй "Гражданского кодекса Российской Федерации" от 26.01.1996 N 14-ФЗ.</w:t>
            </w:r>
          </w:p>
          <w:p w:rsidR="002E323F" w:rsidRPr="008929B0" w:rsidRDefault="002E323F" w:rsidP="002E323F">
            <w:pPr>
              <w:autoSpaceDE w:val="0"/>
              <w:autoSpaceDN w:val="0"/>
              <w:adjustRightInd w:val="0"/>
              <w:spacing w:after="0" w:line="240" w:lineRule="auto"/>
              <w:ind w:firstLine="540"/>
              <w:jc w:val="both"/>
              <w:rPr>
                <w:rFonts w:ascii="Times New Roman" w:hAnsi="Times New Roman" w:cs="Times New Roman"/>
                <w:color w:val="0000FF"/>
                <w:sz w:val="20"/>
                <w:szCs w:val="20"/>
              </w:rPr>
            </w:pPr>
          </w:p>
          <w:p w:rsidR="002E323F" w:rsidRPr="008929B0" w:rsidRDefault="002E323F" w:rsidP="002E323F">
            <w:pPr>
              <w:autoSpaceDE w:val="0"/>
              <w:autoSpaceDN w:val="0"/>
              <w:adjustRightInd w:val="0"/>
              <w:spacing w:after="0" w:line="240" w:lineRule="auto"/>
              <w:jc w:val="right"/>
              <w:rPr>
                <w:rFonts w:ascii="Times New Roman" w:hAnsi="Times New Roman" w:cs="Times New Roman"/>
                <w:color w:val="0000FF"/>
                <w:sz w:val="20"/>
                <w:szCs w:val="20"/>
              </w:rPr>
            </w:pPr>
            <w:r w:rsidRPr="008929B0">
              <w:rPr>
                <w:rFonts w:ascii="Times New Roman" w:hAnsi="Times New Roman" w:cs="Times New Roman"/>
                <w:color w:val="0000FF"/>
                <w:sz w:val="20"/>
                <w:szCs w:val="20"/>
              </w:rPr>
              <w:t>Руководитель</w:t>
            </w:r>
          </w:p>
          <w:p w:rsidR="002E323F" w:rsidRPr="008929B0" w:rsidRDefault="002E323F" w:rsidP="002E323F">
            <w:pPr>
              <w:autoSpaceDE w:val="0"/>
              <w:autoSpaceDN w:val="0"/>
              <w:adjustRightInd w:val="0"/>
              <w:spacing w:after="0" w:line="240" w:lineRule="auto"/>
              <w:jc w:val="right"/>
              <w:rPr>
                <w:rFonts w:ascii="Times New Roman" w:hAnsi="Times New Roman" w:cs="Times New Roman"/>
                <w:color w:val="0000FF"/>
                <w:sz w:val="20"/>
                <w:szCs w:val="20"/>
              </w:rPr>
            </w:pPr>
            <w:r w:rsidRPr="008929B0">
              <w:rPr>
                <w:rFonts w:ascii="Times New Roman" w:hAnsi="Times New Roman" w:cs="Times New Roman"/>
                <w:color w:val="0000FF"/>
                <w:sz w:val="20"/>
                <w:szCs w:val="20"/>
              </w:rPr>
              <w:t>Н.В.ЮРГЕЛЬ</w:t>
            </w:r>
          </w:p>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395BAE">
            <w:pPr>
              <w:autoSpaceDE w:val="0"/>
              <w:autoSpaceDN w:val="0"/>
              <w:adjustRightInd w:val="0"/>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2E323F" w:rsidRDefault="00B4199E" w:rsidP="00B4199E">
            <w:pPr>
              <w:spacing w:after="0" w:line="240" w:lineRule="auto"/>
              <w:jc w:val="center"/>
              <w:rPr>
                <w:rFonts w:ascii="Times New Roman" w:eastAsia="Times New Roman" w:hAnsi="Times New Roman" w:cs="Times New Roman"/>
                <w:b/>
                <w:color w:val="FF0000"/>
                <w:sz w:val="20"/>
                <w:szCs w:val="20"/>
                <w:lang w:eastAsia="ru-RU"/>
              </w:rPr>
            </w:pPr>
            <w:r w:rsidRPr="002E323F">
              <w:rPr>
                <w:rFonts w:ascii="Times New Roman" w:eastAsia="Times New Roman" w:hAnsi="Times New Roman" w:cs="Times New Roman"/>
                <w:b/>
                <w:color w:val="FF0000"/>
                <w:sz w:val="20"/>
                <w:szCs w:val="20"/>
                <w:lang w:eastAsia="ru-RU"/>
              </w:rPr>
              <w:t xml:space="preserve">Распоряжение   Правительства  Москвы </w:t>
            </w:r>
          </w:p>
          <w:p w:rsidR="00B4199E" w:rsidRPr="002E323F" w:rsidRDefault="00B4199E" w:rsidP="00B4199E">
            <w:pPr>
              <w:spacing w:after="0" w:line="240" w:lineRule="auto"/>
              <w:jc w:val="center"/>
              <w:rPr>
                <w:rFonts w:ascii="Times New Roman" w:eastAsia="Times New Roman" w:hAnsi="Times New Roman" w:cs="Times New Roman"/>
                <w:b/>
                <w:color w:val="FF0000"/>
                <w:sz w:val="20"/>
                <w:szCs w:val="20"/>
                <w:lang w:eastAsia="ru-RU"/>
              </w:rPr>
            </w:pPr>
            <w:r w:rsidRPr="002E323F">
              <w:rPr>
                <w:rFonts w:ascii="Times New Roman" w:eastAsia="Times New Roman" w:hAnsi="Times New Roman" w:cs="Times New Roman"/>
                <w:b/>
                <w:color w:val="FF0000"/>
                <w:sz w:val="20"/>
                <w:szCs w:val="20"/>
                <w:lang w:eastAsia="ru-RU"/>
              </w:rPr>
              <w:t>от 29.12.00</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2E323F">
              <w:rPr>
                <w:rFonts w:ascii="Times New Roman" w:eastAsia="Times New Roman" w:hAnsi="Times New Roman" w:cs="Times New Roman"/>
                <w:b/>
                <w:color w:val="FF0000"/>
                <w:sz w:val="20"/>
                <w:szCs w:val="20"/>
                <w:lang w:eastAsia="ru-RU"/>
              </w:rPr>
              <w:t>№ 1292-РП</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110</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 перечне  обязательных предварительных и периодических медицинских осмотров персонала лечебно-профилактических учреждений г. Москвы"</w:t>
            </w:r>
          </w:p>
          <w:p w:rsidR="00B4199E" w:rsidRPr="00B4199E" w:rsidRDefault="00B4199E" w:rsidP="00B4199E">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Письмо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ЦГСЭН в г. Москве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от 18.06 02</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 8/22-316</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111</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 личных  медицинских книжках работников лечебно-профилактических учреждений"</w:t>
            </w:r>
          </w:p>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r w:rsidRPr="00B4199E">
              <w:rPr>
                <w:rFonts w:ascii="Times New Roman" w:eastAsia="Times New Roman" w:hAnsi="Times New Roman" w:cs="Times New Roman"/>
                <w:b/>
                <w:bCs/>
                <w:color w:val="0000FF"/>
                <w:lang w:eastAsia="ru-RU"/>
              </w:rPr>
              <w:t>Примечание: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sz w:val="20"/>
                <w:szCs w:val="20"/>
                <w:lang w:eastAsia="ru-RU"/>
              </w:rPr>
              <w:t xml:space="preserve">      </w:t>
            </w:r>
            <w:r w:rsidRPr="00B4199E">
              <w:rPr>
                <w:rFonts w:ascii="Times New Roman" w:eastAsia="Times New Roman" w:hAnsi="Times New Roman" w:cs="Times New Roman"/>
                <w:bCs/>
                <w:color w:val="0000FF"/>
                <w:sz w:val="20"/>
                <w:szCs w:val="20"/>
                <w:lang w:eastAsia="ru-RU"/>
              </w:rPr>
              <w:t>При решении администрации лечебно - профилактического учреждения об оформлении личных медицинских книжек для медицинских работников для получения консультации по вопросу их приобретения следует обращаться в Центр госсанэпиднадзора в г. Москве.</w:t>
            </w:r>
          </w:p>
          <w:p w:rsidR="00B4199E" w:rsidRPr="00B4199E" w:rsidRDefault="00B4199E" w:rsidP="00B4199E">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Письмо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ЦГСЭН в г. Москве 27.08.02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16-2-292</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112</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 совершенствовании деятельности по расследованию и учету профессиональных заболеваний, организации и проведению  профмедосмотров  работников Москвы"</w:t>
            </w:r>
          </w:p>
          <w:p w:rsidR="00B4199E" w:rsidRPr="00B4199E" w:rsidRDefault="00B4199E" w:rsidP="00B4199E">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Приказ ЦГСЭН в г. Москве от 14.10 03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229</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113</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 взаимодействии с организациями, осуществляющими профилактические медицинские осмотры и профессиональную гигиеническую подготовку" (вместе с "Порядком заключения соглашения о сотрудничестве по вопросам организации профилактических медицинских осмотров и профессиональной гигиенической подготовки между ФГУЗ "Центр гигиены и эпидемиологии в городе Москве" и лечебно-профилактическим учреждением", "Порядком проведения профессиональной гигиенической подготовки и рекомендации ………..)</w:t>
            </w:r>
          </w:p>
          <w:p w:rsidR="00B4199E" w:rsidRPr="00B4199E" w:rsidRDefault="00B4199E" w:rsidP="00B4199E">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Приказ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Федерального государственного учреждения здравоохранения "Центр гигиены и эпидемиологии в г. Москве"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от 27.04.2005</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 20</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114</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 проведении  диспансеризации педагогических работников"</w:t>
            </w: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Приказ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Департамента Здравоохранения  Москвы  17.05.04</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 242</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115</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 порядке проведения  медицинского освидетельствования  и выдачи заключения  о состоянии здоровья граждан, оформляющихся на работу в летние оздоровительные учреждения "</w:t>
            </w:r>
          </w:p>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Примечание.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sz w:val="20"/>
                <w:szCs w:val="20"/>
                <w:lang w:eastAsia="ru-RU"/>
              </w:rPr>
            </w:pPr>
            <w:r w:rsidRPr="00B4199E">
              <w:rPr>
                <w:rFonts w:ascii="Times New Roman" w:eastAsia="Times New Roman" w:hAnsi="Times New Roman" w:cs="Times New Roman"/>
                <w:b/>
                <w:bCs/>
                <w:sz w:val="20"/>
                <w:szCs w:val="20"/>
                <w:lang w:eastAsia="ru-RU"/>
              </w:rPr>
              <w:t xml:space="preserve">         </w:t>
            </w: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Ниже представлена выписка из данного Приказа: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Ведомствами Москвы ведется подготовка к летней оздоровительной кампании по обеспечению отдыха детей и подростков в период летних школьных каникул 2005 года. Проводится оформление граждан на работу в летние оздоровительные учреждения.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В целях своевременного медицинского освидетельствования граждан, оформляющихся на работу в летние оздоровительные учреждения, и во исполнение постановлений Правительства Москвы от 28.12.99 </w:t>
            </w:r>
            <w:hyperlink r:id="rId3280" w:history="1">
              <w:r w:rsidRPr="00B4199E">
                <w:rPr>
                  <w:rFonts w:ascii="Times New Roman" w:eastAsia="Times New Roman" w:hAnsi="Times New Roman" w:cs="Times New Roman"/>
                  <w:bCs/>
                  <w:color w:val="0000FF"/>
                  <w:sz w:val="20"/>
                  <w:szCs w:val="20"/>
                  <w:lang w:eastAsia="ru-RU"/>
                </w:rPr>
                <w:t>N 1228</w:t>
              </w:r>
            </w:hyperlink>
            <w:r w:rsidRPr="00B4199E">
              <w:rPr>
                <w:rFonts w:ascii="Times New Roman" w:eastAsia="Times New Roman" w:hAnsi="Times New Roman" w:cs="Times New Roman"/>
                <w:bCs/>
                <w:color w:val="0000FF"/>
                <w:sz w:val="20"/>
                <w:szCs w:val="20"/>
                <w:lang w:eastAsia="ru-RU"/>
              </w:rPr>
              <w:t xml:space="preserve"> "Об обязательных профилактических медицинских осмотрах и гигиенической аттестации", главного санитарного врача по г. Москве от 05.10.2000 </w:t>
            </w:r>
            <w:hyperlink r:id="rId3281" w:history="1">
              <w:r w:rsidRPr="00B4199E">
                <w:rPr>
                  <w:rFonts w:ascii="Times New Roman" w:eastAsia="Times New Roman" w:hAnsi="Times New Roman" w:cs="Times New Roman"/>
                  <w:bCs/>
                  <w:color w:val="0000FF"/>
                  <w:sz w:val="20"/>
                  <w:szCs w:val="20"/>
                  <w:lang w:eastAsia="ru-RU"/>
                </w:rPr>
                <w:t>N 11</w:t>
              </w:r>
            </w:hyperlink>
            <w:r w:rsidRPr="00B4199E">
              <w:rPr>
                <w:rFonts w:ascii="Times New Roman" w:eastAsia="Times New Roman" w:hAnsi="Times New Roman" w:cs="Times New Roman"/>
                <w:bCs/>
                <w:color w:val="0000FF"/>
                <w:sz w:val="20"/>
                <w:szCs w:val="20"/>
                <w:lang w:eastAsia="ru-RU"/>
              </w:rPr>
              <w:t xml:space="preserve"> "О реализации приказов Министерства здравоохранения РФ от 14.04.2000 N 122 "О личной медицинской книжке и санитарном паспорте на транспортные средства для перевозки пищевых продуктов", от 29.06.2000 N 229 "О профессиональной гигиенической подготовке и аттестации должностных лиц и работников организаций" приказываю:</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1. Начальникам управлений здравоохранения административных округов, главным врачам лечебно-профилактических учреждений городского подчинения обеспечить в подведомственных учреждениях и подразделениях проведение медицинского освидетельствования, обследования и внесение результатов профилактических медицинских осмотров в личные медицинские книжки гражданам (жителям Москвы - по месту жительства, жителям Московской области - по месту приписки летнего оздоровительного учреждения), оформляющимся на работу в летние оздоровительные учреждения на бесплатной основе.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2. Контроль за выполнением настоящего приказа возложить на заместителя руководителя Департамента здравоохранения И.А. Лешкевича.</w:t>
            </w:r>
          </w:p>
          <w:p w:rsidR="00B4199E" w:rsidRPr="00B4199E" w:rsidRDefault="00B4199E" w:rsidP="00B4199E">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Руководитель Департамента</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здравоохранения города Москвы</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А.П. Сельцовский</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Приказ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Департамента Здравоохранения  Москвы  13.04.05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158</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116</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both"/>
              <w:rPr>
                <w:rFonts w:ascii="Times New Roman" w:eastAsia="Times New Roman" w:hAnsi="Times New Roman" w:cs="Times New Roman"/>
                <w:color w:val="0000FF"/>
                <w:sz w:val="24"/>
                <w:szCs w:val="24"/>
                <w:lang w:eastAsia="ru-RU"/>
              </w:rPr>
            </w:pPr>
          </w:p>
          <w:p w:rsidR="00C46330" w:rsidRPr="00F810E6" w:rsidRDefault="00B4199E" w:rsidP="00F810E6">
            <w:pPr>
              <w:spacing w:after="0" w:line="240" w:lineRule="auto"/>
              <w:jc w:val="center"/>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"О порядке проведения  медицинского освидетельствования  и выдачи заключения  о состоянии здоровья граждан, оформляющихся на работу в летн</w:t>
            </w:r>
            <w:r w:rsidR="00F810E6">
              <w:rPr>
                <w:rFonts w:ascii="Times New Roman" w:eastAsia="Times New Roman" w:hAnsi="Times New Roman" w:cs="Times New Roman"/>
                <w:b/>
                <w:color w:val="0000FF"/>
                <w:lang w:eastAsia="ru-RU"/>
              </w:rPr>
              <w:t xml:space="preserve">ие оздоровительные учреждения </w:t>
            </w:r>
          </w:p>
          <w:p w:rsidR="00B4199E" w:rsidRPr="00B4199E" w:rsidRDefault="00C46330" w:rsidP="00F810E6">
            <w:pPr>
              <w:autoSpaceDE w:val="0"/>
              <w:autoSpaceDN w:val="0"/>
              <w:adjustRightInd w:val="0"/>
              <w:spacing w:after="0" w:line="240" w:lineRule="auto"/>
              <w:jc w:val="both"/>
              <w:rPr>
                <w:rFonts w:ascii="Times New Roman" w:eastAsia="Times New Roman" w:hAnsi="Times New Roman" w:cs="Times New Roman"/>
                <w:b/>
                <w:color w:val="0000FF"/>
                <w:sz w:val="24"/>
                <w:szCs w:val="24"/>
                <w:lang w:eastAsia="ru-RU"/>
              </w:rPr>
            </w:pPr>
            <w:r>
              <w:rPr>
                <w:rFonts w:ascii="Times New Roman" w:hAnsi="Times New Roman" w:cs="Times New Roman"/>
                <w:color w:val="00B050"/>
                <w:sz w:val="20"/>
                <w:szCs w:val="20"/>
              </w:rPr>
              <w:t xml:space="preserve">              </w:t>
            </w: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Приказ  </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Департамента Здравоохранения</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 г. Москвы  </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10.03.11 </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199</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117</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color w:val="000000"/>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000000"/>
                <w:lang w:eastAsia="ru-RU"/>
              </w:rPr>
            </w:pPr>
            <w:r w:rsidRPr="00B4199E">
              <w:rPr>
                <w:rFonts w:ascii="Times New Roman" w:eastAsia="Times New Roman" w:hAnsi="Times New Roman" w:cs="Times New Roman"/>
                <w:b/>
                <w:color w:val="000000"/>
                <w:lang w:eastAsia="ru-RU"/>
              </w:rPr>
              <w:t>"Об учете в целях налогообложения прибыли расходов, связанных с обязательным медицинским осмотров работников"</w:t>
            </w:r>
          </w:p>
          <w:p w:rsidR="00B4199E" w:rsidRPr="00B4199E" w:rsidRDefault="00B4199E" w:rsidP="00B4199E">
            <w:pPr>
              <w:spacing w:after="0" w:line="240" w:lineRule="auto"/>
              <w:jc w:val="center"/>
              <w:rPr>
                <w:rFonts w:ascii="Times New Roman" w:eastAsia="Times New Roman" w:hAnsi="Times New Roman" w:cs="Times New Roman"/>
                <w:b/>
                <w:color w:val="000000"/>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Письмо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УФНС по г. Москве  26.10.05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20-12/77744</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118</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"Об обложении НДФЛ компенсации за травму на производстве, которая предусмотрена коллективным договором"</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Примечание:</w:t>
            </w: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Ниже представлена выписка из данного Письма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«Вопрос:</w:t>
            </w:r>
            <w:r w:rsidRPr="00B4199E">
              <w:rPr>
                <w:rFonts w:ascii="Times New Roman" w:eastAsia="Times New Roman" w:hAnsi="Times New Roman" w:cs="Times New Roman"/>
                <w:b/>
                <w:bCs/>
                <w:sz w:val="20"/>
                <w:szCs w:val="20"/>
                <w:lang w:eastAsia="ru-RU"/>
              </w:rPr>
              <w:t xml:space="preserve"> </w:t>
            </w:r>
            <w:r w:rsidRPr="00B4199E">
              <w:rPr>
                <w:rFonts w:ascii="Times New Roman" w:eastAsia="Times New Roman" w:hAnsi="Times New Roman" w:cs="Times New Roman"/>
                <w:bCs/>
                <w:color w:val="0000FF"/>
                <w:sz w:val="20"/>
                <w:szCs w:val="20"/>
                <w:lang w:eastAsia="ru-RU"/>
              </w:rPr>
              <w:t>Физическое лицо получило травму на производстве, ему была выплачена компенсация, установленная коллективным договором. Подлежит ли данная компенсация обложению НДФЛ?</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Ответ:</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Согласно </w:t>
            </w:r>
            <w:hyperlink r:id="rId3282" w:history="1">
              <w:r w:rsidRPr="00B4199E">
                <w:rPr>
                  <w:rFonts w:ascii="Times New Roman" w:eastAsia="Times New Roman" w:hAnsi="Times New Roman" w:cs="Times New Roman"/>
                  <w:bCs/>
                  <w:color w:val="0000FF"/>
                  <w:sz w:val="20"/>
                  <w:szCs w:val="20"/>
                  <w:lang w:eastAsia="ru-RU"/>
                </w:rPr>
                <w:t>пункту 1 статьи 210</w:t>
              </w:r>
            </w:hyperlink>
            <w:r w:rsidRPr="00B4199E">
              <w:rPr>
                <w:rFonts w:ascii="Times New Roman" w:eastAsia="Times New Roman" w:hAnsi="Times New Roman" w:cs="Times New Roman"/>
                <w:bCs/>
                <w:color w:val="0000FF"/>
                <w:sz w:val="20"/>
                <w:szCs w:val="20"/>
                <w:lang w:eastAsia="ru-RU"/>
              </w:rPr>
              <w:t xml:space="preserve"> Налогового кодекса РФ при определении налоговой базы по НДФЛ учитываются все доходы налогоплательщика, полученные им как в денежной, так и в натуральной форме или право на распоряжение которыми у него возникло, а также доходы в виде материальной выгоды, определяемой в соответствии со </w:t>
            </w:r>
            <w:hyperlink r:id="rId3283" w:history="1">
              <w:r w:rsidRPr="00B4199E">
                <w:rPr>
                  <w:rFonts w:ascii="Times New Roman" w:eastAsia="Times New Roman" w:hAnsi="Times New Roman" w:cs="Times New Roman"/>
                  <w:bCs/>
                  <w:color w:val="0000FF"/>
                  <w:sz w:val="20"/>
                  <w:szCs w:val="20"/>
                  <w:lang w:eastAsia="ru-RU"/>
                </w:rPr>
                <w:t>статьей 212</w:t>
              </w:r>
            </w:hyperlink>
            <w:r w:rsidRPr="00B4199E">
              <w:rPr>
                <w:rFonts w:ascii="Times New Roman" w:eastAsia="Times New Roman" w:hAnsi="Times New Roman" w:cs="Times New Roman"/>
                <w:bCs/>
                <w:color w:val="0000FF"/>
                <w:sz w:val="20"/>
                <w:szCs w:val="20"/>
                <w:lang w:eastAsia="ru-RU"/>
              </w:rPr>
              <w:t xml:space="preserve"> НК РФ.</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На основании </w:t>
            </w:r>
            <w:hyperlink r:id="rId3284" w:history="1">
              <w:r w:rsidRPr="00B4199E">
                <w:rPr>
                  <w:rFonts w:ascii="Times New Roman" w:eastAsia="Times New Roman" w:hAnsi="Times New Roman" w:cs="Times New Roman"/>
                  <w:b/>
                  <w:bCs/>
                  <w:color w:val="0000FF"/>
                  <w:sz w:val="20"/>
                  <w:szCs w:val="20"/>
                  <w:lang w:eastAsia="ru-RU"/>
                </w:rPr>
                <w:t>пункта 3 статьи 217</w:t>
              </w:r>
            </w:hyperlink>
            <w:r w:rsidRPr="00B4199E">
              <w:rPr>
                <w:rFonts w:ascii="Times New Roman" w:eastAsia="Times New Roman" w:hAnsi="Times New Roman" w:cs="Times New Roman"/>
                <w:b/>
                <w:bCs/>
                <w:color w:val="0000FF"/>
                <w:sz w:val="20"/>
                <w:szCs w:val="20"/>
                <w:lang w:eastAsia="ru-RU"/>
              </w:rPr>
              <w:t xml:space="preserve"> НК РФ не подлежат обложению НДФЛ</w:t>
            </w:r>
            <w:r w:rsidRPr="00B4199E">
              <w:rPr>
                <w:rFonts w:ascii="Times New Roman" w:eastAsia="Times New Roman" w:hAnsi="Times New Roman" w:cs="Times New Roman"/>
                <w:bCs/>
                <w:color w:val="0000FF"/>
                <w:sz w:val="20"/>
                <w:szCs w:val="20"/>
                <w:lang w:eastAsia="ru-RU"/>
              </w:rPr>
              <w:t xml:space="preserve"> </w:t>
            </w:r>
            <w:r w:rsidRPr="00B4199E">
              <w:rPr>
                <w:rFonts w:ascii="Times New Roman" w:eastAsia="Times New Roman" w:hAnsi="Times New Roman" w:cs="Times New Roman"/>
                <w:b/>
                <w:bCs/>
                <w:color w:val="0000FF"/>
                <w:sz w:val="20"/>
                <w:szCs w:val="20"/>
                <w:lang w:eastAsia="ru-RU"/>
              </w:rPr>
              <w:t>все виды</w:t>
            </w:r>
            <w:r w:rsidRPr="00B4199E">
              <w:rPr>
                <w:rFonts w:ascii="Times New Roman" w:eastAsia="Times New Roman" w:hAnsi="Times New Roman" w:cs="Times New Roman"/>
                <w:bCs/>
                <w:color w:val="0000FF"/>
                <w:sz w:val="20"/>
                <w:szCs w:val="20"/>
                <w:lang w:eastAsia="ru-RU"/>
              </w:rPr>
              <w:t xml:space="preserve"> установленных действующим законодательством РФ, законодательными актами субъектов РФ, решениями представительных органов местного самоуправления </w:t>
            </w:r>
            <w:r w:rsidRPr="00B4199E">
              <w:rPr>
                <w:rFonts w:ascii="Times New Roman" w:eastAsia="Times New Roman" w:hAnsi="Times New Roman" w:cs="Times New Roman"/>
                <w:b/>
                <w:bCs/>
                <w:color w:val="0000FF"/>
                <w:sz w:val="20"/>
                <w:szCs w:val="20"/>
                <w:lang w:eastAsia="ru-RU"/>
              </w:rPr>
              <w:t>компенсационных выплат</w:t>
            </w:r>
            <w:r w:rsidRPr="00B4199E">
              <w:rPr>
                <w:rFonts w:ascii="Times New Roman" w:eastAsia="Times New Roman" w:hAnsi="Times New Roman" w:cs="Times New Roman"/>
                <w:bCs/>
                <w:color w:val="0000FF"/>
                <w:sz w:val="20"/>
                <w:szCs w:val="20"/>
                <w:lang w:eastAsia="ru-RU"/>
              </w:rPr>
              <w:t xml:space="preserve"> (в пределах норм, установленных в соответствии с законодательством РФ), связанных с возмещением вреда, причиненного увечьем или иным повреждением здоровья.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При повреждении здоровья или в случае смерти работника вследствие несчастного случая на производстве либо профессионального заболевания работнику (его семье) возмещается его утраченный заработок (доход), а также связанные с повреждением здоровья дополнительные расходы на медицинскую, социальную и профессиональную реабилитацию либо соответствующие расходы в связи со смертью работника. Виды, объемы и условия предоставления работникам гарантий и компенсаций в указанных случаях определяются федеральными законами. Об этом сказано в </w:t>
            </w:r>
            <w:hyperlink r:id="rId3285" w:history="1">
              <w:r w:rsidRPr="00B4199E">
                <w:rPr>
                  <w:rFonts w:ascii="Times New Roman" w:eastAsia="Times New Roman" w:hAnsi="Times New Roman" w:cs="Times New Roman"/>
                  <w:bCs/>
                  <w:color w:val="0000FF"/>
                  <w:sz w:val="20"/>
                  <w:szCs w:val="20"/>
                  <w:lang w:eastAsia="ru-RU"/>
                </w:rPr>
                <w:t>статье 184</w:t>
              </w:r>
            </w:hyperlink>
            <w:r w:rsidRPr="00B4199E">
              <w:rPr>
                <w:rFonts w:ascii="Times New Roman" w:eastAsia="Times New Roman" w:hAnsi="Times New Roman" w:cs="Times New Roman"/>
                <w:bCs/>
                <w:color w:val="0000FF"/>
                <w:sz w:val="20"/>
                <w:szCs w:val="20"/>
                <w:lang w:eastAsia="ru-RU"/>
              </w:rPr>
              <w:t xml:space="preserve"> ТК РФ.</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В настоящее время действует Федеральный </w:t>
            </w:r>
            <w:hyperlink r:id="rId3286" w:history="1">
              <w:r w:rsidRPr="00B4199E">
                <w:rPr>
                  <w:rFonts w:ascii="Times New Roman" w:eastAsia="Times New Roman" w:hAnsi="Times New Roman" w:cs="Times New Roman"/>
                  <w:bCs/>
                  <w:color w:val="0000FF"/>
                  <w:sz w:val="20"/>
                  <w:szCs w:val="20"/>
                  <w:lang w:eastAsia="ru-RU"/>
                </w:rPr>
                <w:t>закон</w:t>
              </w:r>
            </w:hyperlink>
            <w:r w:rsidRPr="00B4199E">
              <w:rPr>
                <w:rFonts w:ascii="Times New Roman" w:eastAsia="Times New Roman" w:hAnsi="Times New Roman" w:cs="Times New Roman"/>
                <w:bCs/>
                <w:color w:val="0000FF"/>
                <w:sz w:val="20"/>
                <w:szCs w:val="20"/>
                <w:lang w:eastAsia="ru-RU"/>
              </w:rPr>
              <w:t xml:space="preserve"> от 24.07.98 N 125-ФЗ "Об обязательном социальном страховании от несчастных случаев на производстве и профессиональных заболеваний".</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Из представленных материалов следует, что коллективным договором организации предусмотрены выплаты единовременного пособия работникам, утратившим трудоспособность вследствие производственной травмы, за счет прибыли в размере двукратной заработной платы работника за год.</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Таким образом, сумма компенсации, предусмотренная коллективным договором дополнительно к выплатам, установленным </w:t>
            </w:r>
            <w:hyperlink r:id="rId3287" w:history="1">
              <w:r w:rsidRPr="00B4199E">
                <w:rPr>
                  <w:rFonts w:ascii="Times New Roman" w:eastAsia="Times New Roman" w:hAnsi="Times New Roman" w:cs="Times New Roman"/>
                  <w:b/>
                  <w:bCs/>
                  <w:color w:val="0000FF"/>
                  <w:sz w:val="20"/>
                  <w:szCs w:val="20"/>
                  <w:lang w:eastAsia="ru-RU"/>
                </w:rPr>
                <w:t>Законом</w:t>
              </w:r>
            </w:hyperlink>
            <w:r w:rsidRPr="00B4199E">
              <w:rPr>
                <w:rFonts w:ascii="Times New Roman" w:eastAsia="Times New Roman" w:hAnsi="Times New Roman" w:cs="Times New Roman"/>
                <w:b/>
                <w:bCs/>
                <w:color w:val="0000FF"/>
                <w:sz w:val="20"/>
                <w:szCs w:val="20"/>
                <w:lang w:eastAsia="ru-RU"/>
              </w:rPr>
              <w:t xml:space="preserve"> N 125-ФЗ, не признается компенсационной выплатой и подлежит обложению НДФЛ.</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Заместитель</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руководителя Управления</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государственный советник 3-го класса</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Е.А. Останина»</w:t>
            </w:r>
          </w:p>
          <w:p w:rsidR="00B4199E" w:rsidRPr="00B4199E" w:rsidRDefault="00B4199E" w:rsidP="00B4199E">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Письмо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УФНС г. Москвы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01.03.10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20-14/3/020700</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119</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"Об онкологической  специализированной  медицинской помощи"</w:t>
            </w: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Письмо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Департамента  г. Москвы</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от 29.06.06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33/181</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120</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"Методические рекомендации по организации и проведению профилактических медицинских осмотров (обследований) работающих в контакте с вредными и  (или) опасными производственными факторе в городе Москве в соответствии с приказами  Минздравмедпрома России от 14.03.1996г. № 90 и  Минздравсоцразвития  России от 16.08.2004г. .№ 83"</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lang w:eastAsia="ru-RU"/>
              </w:rPr>
            </w:pP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color w:val="0000FF"/>
                <w:lang w:eastAsia="ru-RU"/>
              </w:rPr>
            </w:pPr>
            <w:r w:rsidRPr="00B4199E">
              <w:rPr>
                <w:rFonts w:ascii="Times New Roman" w:eastAsia="Times New Roman" w:hAnsi="Times New Roman" w:cs="Times New Roman"/>
                <w:b/>
                <w:bCs/>
                <w:color w:val="0000FF"/>
                <w:lang w:eastAsia="ru-RU"/>
              </w:rPr>
              <w:t>Примечание:</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lang w:eastAsia="ru-RU"/>
              </w:rPr>
            </w:pPr>
            <w:r w:rsidRPr="00B4199E">
              <w:rPr>
                <w:rFonts w:ascii="Times New Roman" w:eastAsia="Times New Roman" w:hAnsi="Times New Roman" w:cs="Times New Roman"/>
                <w:b/>
                <w:bCs/>
                <w:color w:val="0000FF"/>
                <w:lang w:eastAsia="ru-RU"/>
              </w:rPr>
              <w:t xml:space="preserve">                Приказ Минздравсоцразвития РФ от 12.04.2011 N 302н "Об утверждении перечней вредных и (или) опасных производственных факторов и работ, при выполнении которых проводятся обязательные предварительные и периодические медицинские осмотры (обследования), и Порядка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color w:val="0000FF"/>
                <w:lang w:eastAsia="ru-RU"/>
              </w:rPr>
            </w:pPr>
            <w:r w:rsidRPr="00B4199E">
              <w:rPr>
                <w:rFonts w:ascii="Times New Roman" w:eastAsia="Times New Roman" w:hAnsi="Times New Roman" w:cs="Times New Roman"/>
                <w:b/>
                <w:bCs/>
                <w:color w:val="0000FF"/>
                <w:lang w:eastAsia="ru-RU"/>
              </w:rPr>
              <w:t>(Зарегистрировано в Минюсте РФ 21.10.2011 N 22111)</w:t>
            </w:r>
          </w:p>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b/>
                <w:bCs/>
                <w:color w:val="FF0000"/>
                <w:lang w:eastAsia="ru-RU"/>
              </w:rPr>
            </w:pPr>
            <w:r w:rsidRPr="00B4199E">
              <w:rPr>
                <w:rFonts w:ascii="Times New Roman" w:eastAsia="Times New Roman" w:hAnsi="Times New Roman" w:cs="Times New Roman"/>
                <w:b/>
                <w:bCs/>
                <w:color w:val="FF0000"/>
                <w:lang w:eastAsia="ru-RU"/>
              </w:rPr>
              <w:t>Признаны утратившими силу с 1 января 2012 года:</w:t>
            </w:r>
          </w:p>
          <w:p w:rsidR="00B4199E" w:rsidRPr="00B4199E" w:rsidRDefault="002633FC" w:rsidP="00B4199E">
            <w:pPr>
              <w:autoSpaceDE w:val="0"/>
              <w:autoSpaceDN w:val="0"/>
              <w:adjustRightInd w:val="0"/>
              <w:spacing w:after="0" w:line="240" w:lineRule="auto"/>
              <w:ind w:firstLine="540"/>
              <w:jc w:val="both"/>
              <w:rPr>
                <w:rFonts w:ascii="Times New Roman" w:eastAsia="Times New Roman" w:hAnsi="Times New Roman" w:cs="Times New Roman"/>
                <w:bCs/>
                <w:color w:val="FF0000"/>
                <w:lang w:eastAsia="ru-RU"/>
              </w:rPr>
            </w:pPr>
            <w:hyperlink r:id="rId3288" w:history="1">
              <w:r w:rsidR="00B4199E" w:rsidRPr="00B4199E">
                <w:rPr>
                  <w:rFonts w:ascii="Times New Roman" w:eastAsia="Times New Roman" w:hAnsi="Times New Roman" w:cs="Times New Roman"/>
                  <w:b/>
                  <w:bCs/>
                  <w:color w:val="FF0000"/>
                  <w:lang w:eastAsia="ru-RU"/>
                </w:rPr>
                <w:t>Приказ</w:t>
              </w:r>
            </w:hyperlink>
            <w:r w:rsidR="00B4199E" w:rsidRPr="00B4199E">
              <w:rPr>
                <w:rFonts w:ascii="Times New Roman" w:eastAsia="Times New Roman" w:hAnsi="Times New Roman" w:cs="Times New Roman"/>
                <w:b/>
                <w:bCs/>
                <w:color w:val="FF0000"/>
                <w:lang w:eastAsia="ru-RU"/>
              </w:rPr>
              <w:t xml:space="preserve"> Министерства здравоохранения и медицинской промышленности Российской Федерации от 14 марта 1996 г. N </w:t>
            </w:r>
            <w:r w:rsidR="00B4199E" w:rsidRPr="00B4199E">
              <w:rPr>
                <w:rFonts w:ascii="Times New Roman" w:eastAsia="Times New Roman" w:hAnsi="Times New Roman" w:cs="Times New Roman"/>
                <w:bCs/>
                <w:color w:val="FF0000"/>
                <w:lang w:eastAsia="ru-RU"/>
              </w:rPr>
              <w:t>90 "О порядке проведения предварительных и периодических медицинских осмотров работников и медицинских регламентах допуска к профессии" (по заключению Минюста России документ в государственной регистрации не нуждается, письмо от 30 декабря 1996 г. N 07-02-1376-96);</w:t>
            </w:r>
          </w:p>
          <w:p w:rsidR="00B4199E" w:rsidRPr="00B4199E" w:rsidRDefault="002633FC" w:rsidP="00B4199E">
            <w:pPr>
              <w:autoSpaceDE w:val="0"/>
              <w:autoSpaceDN w:val="0"/>
              <w:adjustRightInd w:val="0"/>
              <w:spacing w:after="0" w:line="240" w:lineRule="auto"/>
              <w:ind w:firstLine="540"/>
              <w:jc w:val="both"/>
              <w:rPr>
                <w:rFonts w:ascii="Times New Roman" w:eastAsia="Times New Roman" w:hAnsi="Times New Roman" w:cs="Times New Roman"/>
                <w:bCs/>
                <w:color w:val="FF0000"/>
                <w:lang w:eastAsia="ru-RU"/>
              </w:rPr>
            </w:pPr>
            <w:hyperlink r:id="rId3289" w:history="1">
              <w:r w:rsidR="00B4199E" w:rsidRPr="00B4199E">
                <w:rPr>
                  <w:rFonts w:ascii="Times New Roman" w:eastAsia="Times New Roman" w:hAnsi="Times New Roman" w:cs="Times New Roman"/>
                  <w:b/>
                  <w:bCs/>
                  <w:color w:val="FF0000"/>
                  <w:lang w:eastAsia="ru-RU"/>
                </w:rPr>
                <w:t>Приказ</w:t>
              </w:r>
            </w:hyperlink>
            <w:r w:rsidR="00B4199E" w:rsidRPr="00B4199E">
              <w:rPr>
                <w:rFonts w:ascii="Times New Roman" w:eastAsia="Times New Roman" w:hAnsi="Times New Roman" w:cs="Times New Roman"/>
                <w:b/>
                <w:bCs/>
                <w:color w:val="FF0000"/>
                <w:lang w:eastAsia="ru-RU"/>
              </w:rPr>
              <w:t xml:space="preserve"> Министерства здравоохранения и социального развития Российской Федерации от 16 августа 2004 г. N 83 </w:t>
            </w:r>
            <w:r w:rsidR="00B4199E" w:rsidRPr="00B4199E">
              <w:rPr>
                <w:rFonts w:ascii="Times New Roman" w:eastAsia="Times New Roman" w:hAnsi="Times New Roman" w:cs="Times New Roman"/>
                <w:bCs/>
                <w:color w:val="FF0000"/>
                <w:lang w:eastAsia="ru-RU"/>
              </w:rPr>
              <w:t>"Об утверждении перечней вредных и (или) опасных производственных факторов и работ, при выполнении которых проводятся предварительные и периодические медицинские осмотры (обследования), и порядка проведения этих осмотров (обследований)" (зарегистрирован Министерством юстиции Российской Федерации 10 сентября 2004 г. N 6015);</w:t>
            </w:r>
          </w:p>
          <w:p w:rsidR="00B4199E" w:rsidRPr="00B4199E" w:rsidRDefault="002633FC" w:rsidP="00B4199E">
            <w:pPr>
              <w:autoSpaceDE w:val="0"/>
              <w:autoSpaceDN w:val="0"/>
              <w:adjustRightInd w:val="0"/>
              <w:spacing w:after="0" w:line="240" w:lineRule="auto"/>
              <w:ind w:firstLine="540"/>
              <w:jc w:val="both"/>
              <w:rPr>
                <w:rFonts w:ascii="Times New Roman" w:eastAsia="Times New Roman" w:hAnsi="Times New Roman" w:cs="Times New Roman"/>
                <w:bCs/>
                <w:color w:val="FF0000"/>
                <w:lang w:eastAsia="ru-RU"/>
              </w:rPr>
            </w:pPr>
            <w:hyperlink r:id="rId3290" w:history="1">
              <w:r w:rsidR="00B4199E" w:rsidRPr="00B4199E">
                <w:rPr>
                  <w:rFonts w:ascii="Times New Roman" w:eastAsia="Times New Roman" w:hAnsi="Times New Roman" w:cs="Times New Roman"/>
                  <w:b/>
                  <w:bCs/>
                  <w:color w:val="FF0000"/>
                  <w:lang w:eastAsia="ru-RU"/>
                </w:rPr>
                <w:t>Приказ</w:t>
              </w:r>
            </w:hyperlink>
            <w:r w:rsidR="00B4199E" w:rsidRPr="00B4199E">
              <w:rPr>
                <w:rFonts w:ascii="Times New Roman" w:eastAsia="Times New Roman" w:hAnsi="Times New Roman" w:cs="Times New Roman"/>
                <w:b/>
                <w:bCs/>
                <w:color w:val="FF0000"/>
                <w:lang w:eastAsia="ru-RU"/>
              </w:rPr>
              <w:t xml:space="preserve"> Министерства здравоохранения и социального развития Российской Федерации от 16 мая 2005 г. N 338 </w:t>
            </w:r>
            <w:r w:rsidR="00B4199E" w:rsidRPr="00B4199E">
              <w:rPr>
                <w:rFonts w:ascii="Times New Roman" w:eastAsia="Times New Roman" w:hAnsi="Times New Roman" w:cs="Times New Roman"/>
                <w:bCs/>
                <w:color w:val="FF0000"/>
                <w:lang w:eastAsia="ru-RU"/>
              </w:rPr>
              <w:t>"О внесении изменений в приложение N 2 к Приказу Минздравсоцразвития России от 16 августа 2004 г. N 83 "Об утверждении перечней вредных и (или) опасных производственных факторов и работ, при выполнении которых проводятся предварительные и периодические медицинские осмотры (обследования), и порядка проведения этих осмотров (обследований)" (зарегистрирован Министерством юстиции Российской Федерации 3 июня 2005 г. N 6677).</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r w:rsidRPr="00B4199E">
              <w:rPr>
                <w:rFonts w:ascii="Times New Roman" w:eastAsia="Times New Roman" w:hAnsi="Times New Roman" w:cs="Times New Roman"/>
                <w:b/>
                <w:bCs/>
                <w:color w:val="0000FF"/>
                <w:lang w:eastAsia="ru-RU"/>
              </w:rPr>
              <w:t>4. Установлено, что с 1 января 2012 года на территории Российской Федерации</w:t>
            </w:r>
            <w:r w:rsidRPr="00B4199E">
              <w:rPr>
                <w:rFonts w:ascii="Times New Roman" w:eastAsia="Times New Roman" w:hAnsi="Times New Roman" w:cs="Times New Roman"/>
                <w:b/>
                <w:bCs/>
                <w:lang w:eastAsia="ru-RU"/>
              </w:rPr>
              <w:t xml:space="preserve"> </w:t>
            </w:r>
            <w:r w:rsidRPr="00B4199E">
              <w:rPr>
                <w:rFonts w:ascii="Times New Roman" w:eastAsia="Times New Roman" w:hAnsi="Times New Roman" w:cs="Times New Roman"/>
                <w:b/>
                <w:bCs/>
                <w:color w:val="FF0000"/>
                <w:lang w:eastAsia="ru-RU"/>
              </w:rPr>
              <w:t xml:space="preserve">не применяются </w:t>
            </w:r>
            <w:hyperlink r:id="rId3291" w:history="1">
              <w:r w:rsidRPr="00B4199E">
                <w:rPr>
                  <w:rFonts w:ascii="Times New Roman" w:eastAsia="Times New Roman" w:hAnsi="Times New Roman" w:cs="Times New Roman"/>
                  <w:b/>
                  <w:bCs/>
                  <w:color w:val="FF0000"/>
                  <w:lang w:eastAsia="ru-RU"/>
                </w:rPr>
                <w:t>подпункты 11</w:t>
              </w:r>
            </w:hyperlink>
            <w:r w:rsidRPr="00B4199E">
              <w:rPr>
                <w:rFonts w:ascii="Times New Roman" w:eastAsia="Times New Roman" w:hAnsi="Times New Roman" w:cs="Times New Roman"/>
                <w:b/>
                <w:bCs/>
                <w:color w:val="FF0000"/>
                <w:lang w:eastAsia="ru-RU"/>
              </w:rPr>
              <w:t xml:space="preserve">, </w:t>
            </w:r>
            <w:hyperlink r:id="rId3292" w:history="1">
              <w:r w:rsidRPr="00B4199E">
                <w:rPr>
                  <w:rFonts w:ascii="Times New Roman" w:eastAsia="Times New Roman" w:hAnsi="Times New Roman" w:cs="Times New Roman"/>
                  <w:b/>
                  <w:bCs/>
                  <w:color w:val="FF0000"/>
                  <w:lang w:eastAsia="ru-RU"/>
                </w:rPr>
                <w:t>12</w:t>
              </w:r>
            </w:hyperlink>
            <w:r w:rsidRPr="00B4199E">
              <w:rPr>
                <w:rFonts w:ascii="Times New Roman" w:eastAsia="Times New Roman" w:hAnsi="Times New Roman" w:cs="Times New Roman"/>
                <w:b/>
                <w:bCs/>
                <w:lang w:eastAsia="ru-RU"/>
              </w:rPr>
              <w:t xml:space="preserve"> </w:t>
            </w:r>
            <w:r w:rsidRPr="00B4199E">
              <w:rPr>
                <w:rFonts w:ascii="Times New Roman" w:eastAsia="Times New Roman" w:hAnsi="Times New Roman" w:cs="Times New Roman"/>
                <w:b/>
                <w:bCs/>
                <w:color w:val="0000FF"/>
                <w:lang w:eastAsia="ru-RU"/>
              </w:rPr>
              <w:t>(за исключением</w:t>
            </w:r>
            <w:r w:rsidRPr="00B4199E">
              <w:rPr>
                <w:rFonts w:ascii="Times New Roman" w:eastAsia="Times New Roman" w:hAnsi="Times New Roman" w:cs="Times New Roman"/>
                <w:b/>
                <w:bCs/>
                <w:lang w:eastAsia="ru-RU"/>
              </w:rPr>
              <w:t xml:space="preserve"> </w:t>
            </w:r>
            <w:hyperlink r:id="rId3293" w:history="1">
              <w:r w:rsidRPr="00B4199E">
                <w:rPr>
                  <w:rFonts w:ascii="Times New Roman" w:eastAsia="Times New Roman" w:hAnsi="Times New Roman" w:cs="Times New Roman"/>
                  <w:b/>
                  <w:bCs/>
                  <w:color w:val="0000FF"/>
                  <w:lang w:eastAsia="ru-RU"/>
                </w:rPr>
                <w:t>подпунктов 12.2</w:t>
              </w:r>
            </w:hyperlink>
            <w:r w:rsidRPr="00B4199E">
              <w:rPr>
                <w:rFonts w:ascii="Times New Roman" w:eastAsia="Times New Roman" w:hAnsi="Times New Roman" w:cs="Times New Roman"/>
                <w:b/>
                <w:bCs/>
                <w:lang w:eastAsia="ru-RU"/>
              </w:rPr>
              <w:t xml:space="preserve">, </w:t>
            </w:r>
            <w:hyperlink r:id="rId3294" w:history="1">
              <w:r w:rsidRPr="00B4199E">
                <w:rPr>
                  <w:rFonts w:ascii="Times New Roman" w:eastAsia="Times New Roman" w:hAnsi="Times New Roman" w:cs="Times New Roman"/>
                  <w:b/>
                  <w:bCs/>
                  <w:color w:val="0000FF"/>
                  <w:lang w:eastAsia="ru-RU"/>
                </w:rPr>
                <w:t>12.11</w:t>
              </w:r>
            </w:hyperlink>
            <w:r w:rsidRPr="00B4199E">
              <w:rPr>
                <w:rFonts w:ascii="Times New Roman" w:eastAsia="Times New Roman" w:hAnsi="Times New Roman" w:cs="Times New Roman"/>
                <w:b/>
                <w:bCs/>
                <w:lang w:eastAsia="ru-RU"/>
              </w:rPr>
              <w:t xml:space="preserve">, </w:t>
            </w:r>
            <w:hyperlink r:id="rId3295" w:history="1">
              <w:r w:rsidRPr="00B4199E">
                <w:rPr>
                  <w:rFonts w:ascii="Times New Roman" w:eastAsia="Times New Roman" w:hAnsi="Times New Roman" w:cs="Times New Roman"/>
                  <w:b/>
                  <w:bCs/>
                  <w:color w:val="0000FF"/>
                  <w:lang w:eastAsia="ru-RU"/>
                </w:rPr>
                <w:t>12.12</w:t>
              </w:r>
            </w:hyperlink>
            <w:r w:rsidRPr="00B4199E">
              <w:rPr>
                <w:rFonts w:ascii="Times New Roman" w:eastAsia="Times New Roman" w:hAnsi="Times New Roman" w:cs="Times New Roman"/>
                <w:b/>
                <w:bCs/>
                <w:lang w:eastAsia="ru-RU"/>
              </w:rPr>
              <w:t xml:space="preserve">), </w:t>
            </w:r>
            <w:hyperlink r:id="rId3296" w:history="1">
              <w:r w:rsidRPr="00B4199E">
                <w:rPr>
                  <w:rFonts w:ascii="Times New Roman" w:eastAsia="Times New Roman" w:hAnsi="Times New Roman" w:cs="Times New Roman"/>
                  <w:b/>
                  <w:bCs/>
                  <w:color w:val="FF0000"/>
                  <w:lang w:eastAsia="ru-RU"/>
                </w:rPr>
                <w:t>13</w:t>
              </w:r>
            </w:hyperlink>
            <w:r w:rsidRPr="00B4199E">
              <w:rPr>
                <w:rFonts w:ascii="Times New Roman" w:eastAsia="Times New Roman" w:hAnsi="Times New Roman" w:cs="Times New Roman"/>
                <w:b/>
                <w:bCs/>
                <w:color w:val="FF0000"/>
                <w:lang w:eastAsia="ru-RU"/>
              </w:rPr>
              <w:t xml:space="preserve"> приложения N 2 </w:t>
            </w:r>
            <w:r w:rsidRPr="00B4199E">
              <w:rPr>
                <w:rFonts w:ascii="Times New Roman" w:eastAsia="Times New Roman" w:hAnsi="Times New Roman" w:cs="Times New Roman"/>
                <w:b/>
                <w:bCs/>
                <w:color w:val="0000FF"/>
                <w:lang w:eastAsia="ru-RU"/>
              </w:rPr>
              <w:t>к приказу Министерства здравоохранения СССР от 29 сентября 1989 г. N 555 "О совершенствовании системы медицинских осмотров трудящихся и водителей индивидуальных транспортных средств".</w:t>
            </w:r>
          </w:p>
          <w:p w:rsidR="00B4199E" w:rsidRPr="00B4199E" w:rsidRDefault="00B4199E" w:rsidP="00B4199E">
            <w:pPr>
              <w:spacing w:after="0" w:line="240" w:lineRule="auto"/>
              <w:jc w:val="center"/>
              <w:rPr>
                <w:rFonts w:ascii="Times New Roman" w:eastAsia="Times New Roman" w:hAnsi="Times New Roman" w:cs="Times New Roman"/>
                <w:b/>
                <w:color w:val="0000FF"/>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Утв. Главным   Государственным  санитарным врачом по  г. Москве 26.12.2006</w:t>
            </w:r>
            <w:r w:rsidRPr="00B4199E">
              <w:rPr>
                <w:rFonts w:ascii="Times New Roman" w:eastAsia="Times New Roman" w:hAnsi="Times New Roman" w:cs="Times New Roman"/>
                <w:b/>
                <w:sz w:val="20"/>
                <w:szCs w:val="20"/>
                <w:lang w:eastAsia="ru-RU"/>
              </w:rPr>
              <w:br/>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121</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 повышении  эффективности Госсанеэпиднадзора за проведением медицинских осмотров работающих в контакте с вредными и (или) опасными производственными факторами в городе  Москве"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Примечание: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FF0000"/>
                <w:sz w:val="20"/>
                <w:szCs w:val="20"/>
                <w:lang w:eastAsia="ru-RU"/>
              </w:rPr>
            </w:pPr>
            <w:r w:rsidRPr="00B4199E">
              <w:rPr>
                <w:rFonts w:ascii="Times New Roman" w:eastAsia="Times New Roman" w:hAnsi="Times New Roman" w:cs="Times New Roman"/>
                <w:b/>
                <w:bCs/>
                <w:color w:val="FF0000"/>
                <w:sz w:val="20"/>
                <w:szCs w:val="20"/>
                <w:lang w:eastAsia="ru-RU"/>
              </w:rPr>
              <w:t xml:space="preserve">            Отменены п</w:t>
            </w:r>
            <w:hyperlink r:id="rId3297" w:history="1">
              <w:r w:rsidRPr="00B4199E">
                <w:rPr>
                  <w:rFonts w:ascii="Times New Roman" w:eastAsia="Times New Roman" w:hAnsi="Times New Roman" w:cs="Times New Roman"/>
                  <w:b/>
                  <w:bCs/>
                  <w:color w:val="FF0000"/>
                  <w:sz w:val="20"/>
                  <w:szCs w:val="20"/>
                  <w:lang w:eastAsia="ru-RU"/>
                </w:rPr>
                <w:t>риказы</w:t>
              </w:r>
            </w:hyperlink>
            <w:r w:rsidRPr="00B4199E">
              <w:rPr>
                <w:rFonts w:ascii="Times New Roman" w:eastAsia="Times New Roman" w:hAnsi="Times New Roman" w:cs="Times New Roman"/>
                <w:b/>
                <w:bCs/>
                <w:color w:val="FF0000"/>
                <w:sz w:val="20"/>
                <w:szCs w:val="20"/>
                <w:lang w:eastAsia="ru-RU"/>
              </w:rPr>
              <w:t xml:space="preserve"> Минздравмедпрома России от 14.03.96 N 90 и Минздравсоцразвития России от 16.08.2004 N 83.</w:t>
            </w:r>
          </w:p>
          <w:p w:rsidR="00B4199E" w:rsidRPr="00B4199E" w:rsidRDefault="00B4199E" w:rsidP="00B4199E">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Приказ  Территориального Управления Роспотребнадзора по г. Москве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от 29.05.06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57</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122</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lang w:eastAsia="ru-RU"/>
              </w:rPr>
            </w:pP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"Методические рекомендации № 21 "Профилактика профессионального заражения ВИЧ-инфекцией медицинских работников скорой и неотложной медицинской помощи" ( вместе с "Перечнем медикаментов и предметов общемедицинского назначения мини-укладки для оказания первой медицинской помощи"</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Примечание:</w:t>
            </w: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Ниже представлена выписка  п. 14 данных МР</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«П. 14. О несчастном случае медицинский работник должен сообщить заведующему подстанцией, а в его отсутствие (выходные, праздничные дни, ночные часы) ответственному диспетчеру подстанции. По каждому случаю срочно проводится расследование в соответствии с </w:t>
            </w:r>
            <w:hyperlink r:id="rId3298" w:history="1">
              <w:r w:rsidRPr="00B4199E">
                <w:rPr>
                  <w:rFonts w:ascii="Times New Roman" w:eastAsia="Times New Roman" w:hAnsi="Times New Roman" w:cs="Times New Roman"/>
                  <w:color w:val="0000FF"/>
                  <w:sz w:val="20"/>
                  <w:szCs w:val="20"/>
                  <w:lang w:eastAsia="ru-RU"/>
                </w:rPr>
                <w:t>постановлением</w:t>
              </w:r>
            </w:hyperlink>
            <w:r w:rsidRPr="00B4199E">
              <w:rPr>
                <w:rFonts w:ascii="Times New Roman" w:eastAsia="Times New Roman" w:hAnsi="Times New Roman" w:cs="Times New Roman"/>
                <w:color w:val="0000FF"/>
                <w:sz w:val="20"/>
                <w:szCs w:val="20"/>
                <w:lang w:eastAsia="ru-RU"/>
              </w:rPr>
              <w:t xml:space="preserve"> Минтруда Российской Федерации от 24.10.2002 N 73 "Об утверждении форм документов, необходимых для расследования и учета несчастных случаев на производстве, и Положения об особенностях расследования несчастных случаев на производстве в отдельных отраслях и организациях". При необходимости составляется </w:t>
            </w:r>
            <w:hyperlink r:id="rId3299" w:history="1">
              <w:r w:rsidRPr="00B4199E">
                <w:rPr>
                  <w:rFonts w:ascii="Times New Roman" w:eastAsia="Times New Roman" w:hAnsi="Times New Roman" w:cs="Times New Roman"/>
                  <w:color w:val="0000FF"/>
                  <w:sz w:val="20"/>
                  <w:szCs w:val="20"/>
                  <w:lang w:eastAsia="ru-RU"/>
                </w:rPr>
                <w:t>акт</w:t>
              </w:r>
            </w:hyperlink>
            <w:r w:rsidRPr="00B4199E">
              <w:rPr>
                <w:rFonts w:ascii="Times New Roman" w:eastAsia="Times New Roman" w:hAnsi="Times New Roman" w:cs="Times New Roman"/>
                <w:color w:val="0000FF"/>
                <w:sz w:val="20"/>
                <w:szCs w:val="20"/>
                <w:lang w:eastAsia="ru-RU"/>
              </w:rPr>
              <w:t xml:space="preserve"> о несчастном случае на производстве по форме Н-1 в 3 экземплярах (приложение 2 - не приводится). Все обстоятельства аварийной ситуации должны быть зафиксированы в журнале учета аварийных ситуаций с указанием даты и времени, места, характера повреждений и первичных профилактических мероприятий. Записи в журнале подтверждаются ответственным подстанции за профилактику ВИЧ-инфекции или лицом, его замещающим. В индивидуальную медицинскую карту сотрудника вносится запись о данном случае и проведенных профилактических мероприятиях».</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Дополнительная информация</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&lt;Письмо&gt; ФСС РФ от 02.02.2006 N 02-18/06-921</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&lt;О квалификации несчастных случаев на производстве, происшедших с работниками вследствие приступов общих заболеваний&gt; </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(вместе с &lt;Письмом&gt; Роструда от 10.11.2005 N 3855-ТЗ)</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Письмо ФССС РФ:</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«В связи с поступающими запросами о квалификации несчастных случаев на производстве, происшедших с работниками вследствие приступов общих заболеваний (в частности, эпилепсии), Фонд социального страхования Российской Федерации разъясняет.</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В соответствии со </w:t>
            </w:r>
            <w:hyperlink r:id="rId3300" w:history="1">
              <w:r w:rsidRPr="00B4199E">
                <w:rPr>
                  <w:rFonts w:ascii="Times New Roman" w:eastAsia="Times New Roman" w:hAnsi="Times New Roman" w:cs="Times New Roman"/>
                  <w:bCs/>
                  <w:color w:val="0000FF"/>
                  <w:sz w:val="20"/>
                  <w:szCs w:val="20"/>
                  <w:lang w:eastAsia="ru-RU"/>
                </w:rPr>
                <w:t>статьей 227</w:t>
              </w:r>
            </w:hyperlink>
            <w:r w:rsidRPr="00B4199E">
              <w:rPr>
                <w:rFonts w:ascii="Times New Roman" w:eastAsia="Times New Roman" w:hAnsi="Times New Roman" w:cs="Times New Roman"/>
                <w:bCs/>
                <w:color w:val="0000FF"/>
                <w:sz w:val="20"/>
                <w:szCs w:val="20"/>
                <w:lang w:eastAsia="ru-RU"/>
              </w:rPr>
              <w:t xml:space="preserve"> Трудового кодекса Российской Федерации расследованию и учету подлежат несчастные случаи на производстве, происшедшие с работниками при исполнении ими трудовых обязанностей и работы по заданию организации или работодателя - физического лица.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В той же </w:t>
            </w:r>
            <w:hyperlink r:id="rId3301" w:history="1">
              <w:r w:rsidRPr="00B4199E">
                <w:rPr>
                  <w:rFonts w:ascii="Times New Roman" w:eastAsia="Times New Roman" w:hAnsi="Times New Roman" w:cs="Times New Roman"/>
                  <w:bCs/>
                  <w:color w:val="0000FF"/>
                  <w:sz w:val="20"/>
                  <w:szCs w:val="20"/>
                  <w:lang w:eastAsia="ru-RU"/>
                </w:rPr>
                <w:t>статье</w:t>
              </w:r>
            </w:hyperlink>
            <w:r w:rsidRPr="00B4199E">
              <w:rPr>
                <w:rFonts w:ascii="Times New Roman" w:eastAsia="Times New Roman" w:hAnsi="Times New Roman" w:cs="Times New Roman"/>
                <w:bCs/>
                <w:color w:val="0000FF"/>
                <w:sz w:val="20"/>
                <w:szCs w:val="20"/>
                <w:lang w:eastAsia="ru-RU"/>
              </w:rPr>
              <w:t xml:space="preserve"> указано, что несчастный случай на производстве является страховым случаем, если он произошел с работником, подлежащим обязательному социальному страхованию от несчастных случаев на производстве и профессиональных заболеваний.</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Вместе с тем в соответствии со </w:t>
            </w:r>
            <w:hyperlink r:id="rId3302" w:history="1">
              <w:r w:rsidRPr="00B4199E">
                <w:rPr>
                  <w:rFonts w:ascii="Times New Roman" w:eastAsia="Times New Roman" w:hAnsi="Times New Roman" w:cs="Times New Roman"/>
                  <w:bCs/>
                  <w:color w:val="0000FF"/>
                  <w:sz w:val="20"/>
                  <w:szCs w:val="20"/>
                  <w:lang w:eastAsia="ru-RU"/>
                </w:rPr>
                <w:t>статьей 230</w:t>
              </w:r>
            </w:hyperlink>
            <w:r w:rsidRPr="00B4199E">
              <w:rPr>
                <w:rFonts w:ascii="Times New Roman" w:eastAsia="Times New Roman" w:hAnsi="Times New Roman" w:cs="Times New Roman"/>
                <w:bCs/>
                <w:color w:val="0000FF"/>
                <w:sz w:val="20"/>
                <w:szCs w:val="20"/>
                <w:lang w:eastAsia="ru-RU"/>
              </w:rPr>
              <w:t xml:space="preserve"> Трудового кодекса Российской Федерации квалифицируется как несчастный случай, не связанный с производством, и, следовательно, как нестраховой, смерть застрахованного, единственной причиной которой явилось общее заболевание, подтвержденное в установленном порядке учреждением здравоохранения. Аналогичная норма содержится в </w:t>
            </w:r>
            <w:hyperlink r:id="rId3303" w:history="1">
              <w:r w:rsidRPr="00B4199E">
                <w:rPr>
                  <w:rFonts w:ascii="Times New Roman" w:eastAsia="Times New Roman" w:hAnsi="Times New Roman" w:cs="Times New Roman"/>
                  <w:bCs/>
                  <w:color w:val="0000FF"/>
                  <w:sz w:val="20"/>
                  <w:szCs w:val="20"/>
                  <w:lang w:eastAsia="ru-RU"/>
                </w:rPr>
                <w:t>информации,</w:t>
              </w:r>
            </w:hyperlink>
            <w:r w:rsidRPr="00B4199E">
              <w:rPr>
                <w:rFonts w:ascii="Times New Roman" w:eastAsia="Times New Roman" w:hAnsi="Times New Roman" w:cs="Times New Roman"/>
                <w:bCs/>
                <w:color w:val="0000FF"/>
                <w:sz w:val="20"/>
                <w:szCs w:val="20"/>
                <w:lang w:eastAsia="ru-RU"/>
              </w:rPr>
              <w:t xml:space="preserve"> предоставленной Федеральной службой по труду и занятости от 10.11.2005 N 3855-ТЗ (прилагается).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С целью предупреждения наступления страховых случаев, обусловленных общими заболеваниями, исполнительные органы Фонда в соответствии с пунктом 6 </w:t>
            </w:r>
            <w:hyperlink r:id="rId3304" w:history="1">
              <w:r w:rsidRPr="00B4199E">
                <w:rPr>
                  <w:rFonts w:ascii="Times New Roman" w:eastAsia="Times New Roman" w:hAnsi="Times New Roman" w:cs="Times New Roman"/>
                  <w:bCs/>
                  <w:color w:val="0000FF"/>
                  <w:sz w:val="20"/>
                  <w:szCs w:val="20"/>
                  <w:lang w:eastAsia="ru-RU"/>
                </w:rPr>
                <w:t>статьи 18</w:t>
              </w:r>
            </w:hyperlink>
            <w:r w:rsidRPr="00B4199E">
              <w:rPr>
                <w:rFonts w:ascii="Times New Roman" w:eastAsia="Times New Roman" w:hAnsi="Times New Roman" w:cs="Times New Roman"/>
                <w:bCs/>
                <w:color w:val="0000FF"/>
                <w:sz w:val="20"/>
                <w:szCs w:val="20"/>
                <w:lang w:eastAsia="ru-RU"/>
              </w:rPr>
              <w:t xml:space="preserve"> Федерального закона от 24.07.1998 N 125-ФЗ "Об обязательном социальном страховании от несчастных случаев на производстве и профессиональных заболеваний" имеют право давать страхователям соответствующие рекомендации. При выдаче таких рекомендаций необходимо обратить особое внимание на соответствие требованиям безопасности труда рабочих мест, территорий предприятий, на качество проведения подведомственными лечебными учреждениями медицинских осмотров работников, а также на их недопущение к исполнению трудовых обязанностей в случаях медицинских противопоказаний.</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О выявленных нарушениях страхователями требований </w:t>
            </w:r>
            <w:hyperlink r:id="rId3305" w:history="1">
              <w:r w:rsidRPr="00B4199E">
                <w:rPr>
                  <w:rFonts w:ascii="Times New Roman" w:eastAsia="Times New Roman" w:hAnsi="Times New Roman" w:cs="Times New Roman"/>
                  <w:bCs/>
                  <w:color w:val="0000FF"/>
                  <w:sz w:val="20"/>
                  <w:szCs w:val="20"/>
                  <w:lang w:eastAsia="ru-RU"/>
                </w:rPr>
                <w:t>статей 69</w:t>
              </w:r>
            </w:hyperlink>
            <w:r w:rsidRPr="00B4199E">
              <w:rPr>
                <w:rFonts w:ascii="Times New Roman" w:eastAsia="Times New Roman" w:hAnsi="Times New Roman" w:cs="Times New Roman"/>
                <w:bCs/>
                <w:color w:val="0000FF"/>
                <w:sz w:val="20"/>
                <w:szCs w:val="20"/>
                <w:lang w:eastAsia="ru-RU"/>
              </w:rPr>
              <w:t xml:space="preserve"> и </w:t>
            </w:r>
            <w:hyperlink r:id="rId3306" w:history="1">
              <w:r w:rsidRPr="00B4199E">
                <w:rPr>
                  <w:rFonts w:ascii="Times New Roman" w:eastAsia="Times New Roman" w:hAnsi="Times New Roman" w:cs="Times New Roman"/>
                  <w:bCs/>
                  <w:color w:val="0000FF"/>
                  <w:sz w:val="20"/>
                  <w:szCs w:val="20"/>
                  <w:lang w:eastAsia="ru-RU"/>
                </w:rPr>
                <w:t>21</w:t>
              </w:r>
            </w:hyperlink>
            <w:r w:rsidRPr="00B4199E">
              <w:rPr>
                <w:rFonts w:ascii="Times New Roman" w:eastAsia="Times New Roman" w:hAnsi="Times New Roman" w:cs="Times New Roman"/>
                <w:bCs/>
                <w:color w:val="0000FF"/>
                <w:sz w:val="20"/>
                <w:szCs w:val="20"/>
                <w:lang w:eastAsia="ru-RU"/>
              </w:rPr>
              <w:t xml:space="preserve"> Трудового кодекса Российской Федерации исполнительные органы Фонда должны уведомить государственную инспекцию труда в субъекте Российской Федерации или соответствующий орган прокуратуры.</w:t>
            </w:r>
          </w:p>
          <w:p w:rsidR="00B4199E" w:rsidRPr="00B4199E" w:rsidRDefault="00B4199E" w:rsidP="00B4199E">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Л.Н.РАУ»</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lang w:eastAsia="ru-RU"/>
              </w:rPr>
            </w:pPr>
            <w:r w:rsidRPr="00B4199E">
              <w:rPr>
                <w:rFonts w:ascii="Times New Roman" w:eastAsia="Times New Roman" w:hAnsi="Times New Roman" w:cs="Times New Roman"/>
                <w:b/>
                <w:bCs/>
                <w:color w:val="0000FF"/>
                <w:lang w:eastAsia="ru-RU"/>
              </w:rPr>
              <w:t xml:space="preserve">Письмо Роструда: </w:t>
            </w:r>
          </w:p>
          <w:p w:rsidR="00B4199E" w:rsidRPr="00B4199E" w:rsidRDefault="00B4199E" w:rsidP="00B4199E">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«Роструд России по вопросам, связанным с порядком расследования, квалификации и оформления несчастных случаев, происшедших с работниками вследствие приступов общих заболеваний, разъясняет следующее.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 xml:space="preserve">Решение о порядке расследования указанных несчастных случаев должно приниматься в соответствии с требованиями п. п. </w:t>
            </w:r>
            <w:hyperlink r:id="rId3307" w:history="1">
              <w:r w:rsidRPr="00B4199E">
                <w:rPr>
                  <w:rFonts w:ascii="Times New Roman" w:eastAsia="Times New Roman" w:hAnsi="Times New Roman" w:cs="Times New Roman"/>
                  <w:bCs/>
                  <w:color w:val="0000FF"/>
                  <w:lang w:eastAsia="ru-RU"/>
                </w:rPr>
                <w:t>2</w:t>
              </w:r>
            </w:hyperlink>
            <w:r w:rsidRPr="00B4199E">
              <w:rPr>
                <w:rFonts w:ascii="Times New Roman" w:eastAsia="Times New Roman" w:hAnsi="Times New Roman" w:cs="Times New Roman"/>
                <w:bCs/>
                <w:color w:val="0000FF"/>
                <w:lang w:eastAsia="ru-RU"/>
              </w:rPr>
              <w:t xml:space="preserve"> и </w:t>
            </w:r>
            <w:hyperlink r:id="rId3308" w:history="1">
              <w:r w:rsidRPr="00B4199E">
                <w:rPr>
                  <w:rFonts w:ascii="Times New Roman" w:eastAsia="Times New Roman" w:hAnsi="Times New Roman" w:cs="Times New Roman"/>
                  <w:bCs/>
                  <w:color w:val="0000FF"/>
                  <w:lang w:eastAsia="ru-RU"/>
                </w:rPr>
                <w:t>3</w:t>
              </w:r>
            </w:hyperlink>
            <w:r w:rsidRPr="00B4199E">
              <w:rPr>
                <w:rFonts w:ascii="Times New Roman" w:eastAsia="Times New Roman" w:hAnsi="Times New Roman" w:cs="Times New Roman"/>
                <w:bCs/>
                <w:color w:val="0000FF"/>
                <w:lang w:eastAsia="ru-RU"/>
              </w:rPr>
              <w:t xml:space="preserve"> Положения об особенностях расследования несчастных случаев на производстве в отдельных отраслях и организациях, утвержденного Постановлением Минтруда России от 24 октября 2002 года N 73, определяющими круг лиц, несчастные случаи с которыми расследуются в соответствии с требованиями </w:t>
            </w:r>
            <w:hyperlink r:id="rId3309" w:history="1">
              <w:r w:rsidRPr="00B4199E">
                <w:rPr>
                  <w:rFonts w:ascii="Times New Roman" w:eastAsia="Times New Roman" w:hAnsi="Times New Roman" w:cs="Times New Roman"/>
                  <w:bCs/>
                  <w:color w:val="0000FF"/>
                  <w:lang w:eastAsia="ru-RU"/>
                </w:rPr>
                <w:t>Положения,</w:t>
              </w:r>
            </w:hyperlink>
            <w:r w:rsidRPr="00B4199E">
              <w:rPr>
                <w:rFonts w:ascii="Times New Roman" w:eastAsia="Times New Roman" w:hAnsi="Times New Roman" w:cs="Times New Roman"/>
                <w:bCs/>
                <w:color w:val="0000FF"/>
                <w:lang w:eastAsia="ru-RU"/>
              </w:rPr>
              <w:t xml:space="preserve"> и обстоятельства, при которых несчастный случай квалифицируется как производственный. В частности, если действия пострадавшего во время несчастного случая были непосредственно обусловлены его трудовыми отношениями с работодателем (в том числе при выполнении своих трудовых обязанностей, а также при осуществлении не входящих в трудовые обязанности действий, но совершаемых в интересах работодателя или направленных на предотвращение аварии или несчастного случая), то данные несчастные случаи подлежат расследованию, оформлению и учету в соответствии с </w:t>
            </w:r>
            <w:hyperlink r:id="rId3310" w:history="1">
              <w:r w:rsidRPr="00B4199E">
                <w:rPr>
                  <w:rFonts w:ascii="Times New Roman" w:eastAsia="Times New Roman" w:hAnsi="Times New Roman" w:cs="Times New Roman"/>
                  <w:bCs/>
                  <w:color w:val="0000FF"/>
                  <w:lang w:eastAsia="ru-RU"/>
                </w:rPr>
                <w:t>Положением.</w:t>
              </w:r>
            </w:hyperlink>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 xml:space="preserve">При принятии решения об оформлении таких несчастных случаев следует учитывать также, что в качестве исключения в </w:t>
            </w:r>
            <w:hyperlink r:id="rId3311" w:history="1">
              <w:r w:rsidRPr="00B4199E">
                <w:rPr>
                  <w:rFonts w:ascii="Times New Roman" w:eastAsia="Times New Roman" w:hAnsi="Times New Roman" w:cs="Times New Roman"/>
                  <w:bCs/>
                  <w:color w:val="0000FF"/>
                  <w:lang w:eastAsia="ru-RU"/>
                </w:rPr>
                <w:t>п. 23</w:t>
              </w:r>
            </w:hyperlink>
            <w:r w:rsidRPr="00B4199E">
              <w:rPr>
                <w:rFonts w:ascii="Times New Roman" w:eastAsia="Times New Roman" w:hAnsi="Times New Roman" w:cs="Times New Roman"/>
                <w:bCs/>
                <w:color w:val="0000FF"/>
                <w:lang w:eastAsia="ru-RU"/>
              </w:rPr>
              <w:t xml:space="preserve"> Положения изложен перечень обстоятельств, позволяющих квалифицировать несчастный случай как непроизводственный и не оформлять его актом по </w:t>
            </w:r>
            <w:hyperlink r:id="rId3312" w:history="1">
              <w:r w:rsidRPr="00B4199E">
                <w:rPr>
                  <w:rFonts w:ascii="Times New Roman" w:eastAsia="Times New Roman" w:hAnsi="Times New Roman" w:cs="Times New Roman"/>
                  <w:bCs/>
                  <w:color w:val="0000FF"/>
                  <w:lang w:eastAsia="ru-RU"/>
                </w:rPr>
                <w:t>форме Н-1.</w:t>
              </w:r>
            </w:hyperlink>
            <w:r w:rsidRPr="00B4199E">
              <w:rPr>
                <w:rFonts w:ascii="Times New Roman" w:eastAsia="Times New Roman" w:hAnsi="Times New Roman" w:cs="Times New Roman"/>
                <w:bCs/>
                <w:color w:val="0000FF"/>
                <w:lang w:eastAsia="ru-RU"/>
              </w:rPr>
              <w:t xml:space="preserve"> При этом упомянутый перечень является исчерпывающим и расширенному применению не подлежит.</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 xml:space="preserve">Таким образом, если работник получил травму (или погиб) в результате телесного повреждения, полученного вследствие внезапного ухудшения его здоровья во время приступа эпилепсии (например, при падении на ровной поверхности или при разности уровней высот, от контактных ударов при столкновении с движущимися и неподвижными предметами, деталями и машинами во время приступа и т.п.), представляется, что несчастный случай должен быть квалифицирован как связанный с производством и оформлен </w:t>
            </w:r>
            <w:hyperlink r:id="rId3313" w:history="1">
              <w:r w:rsidRPr="00B4199E">
                <w:rPr>
                  <w:rFonts w:ascii="Times New Roman" w:eastAsia="Times New Roman" w:hAnsi="Times New Roman" w:cs="Times New Roman"/>
                  <w:bCs/>
                  <w:color w:val="0000FF"/>
                  <w:lang w:eastAsia="ru-RU"/>
                </w:rPr>
                <w:t>актом Н-1</w:t>
              </w:r>
            </w:hyperlink>
            <w:r w:rsidRPr="00B4199E">
              <w:rPr>
                <w:rFonts w:ascii="Times New Roman" w:eastAsia="Times New Roman" w:hAnsi="Times New Roman" w:cs="Times New Roman"/>
                <w:bCs/>
                <w:color w:val="0000FF"/>
                <w:lang w:eastAsia="ru-RU"/>
              </w:rPr>
              <w:t xml:space="preserve"> независимо от совокупности установленных комиссией причин несчастного случая.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 xml:space="preserve">Учитывая изложенное, по нашему мнению, применительно к рассматриваемым случаям акт по </w:t>
            </w:r>
            <w:hyperlink r:id="rId3314" w:history="1">
              <w:r w:rsidRPr="00B4199E">
                <w:rPr>
                  <w:rFonts w:ascii="Times New Roman" w:eastAsia="Times New Roman" w:hAnsi="Times New Roman" w:cs="Times New Roman"/>
                  <w:bCs/>
                  <w:color w:val="0000FF"/>
                  <w:lang w:eastAsia="ru-RU"/>
                </w:rPr>
                <w:t>форме Н-1</w:t>
              </w:r>
            </w:hyperlink>
            <w:r w:rsidRPr="00B4199E">
              <w:rPr>
                <w:rFonts w:ascii="Times New Roman" w:eastAsia="Times New Roman" w:hAnsi="Times New Roman" w:cs="Times New Roman"/>
                <w:bCs/>
                <w:color w:val="0000FF"/>
                <w:lang w:eastAsia="ru-RU"/>
              </w:rPr>
              <w:t xml:space="preserve"> не оформляется только в случаях, если единственной причиной смерти работника явилось общее заболевание, подтвержденное в установленном порядке учреждением здравоохранения.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А.В.СЕЛИВАНОВ»</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lang w:eastAsia="ru-RU"/>
              </w:rPr>
            </w:pP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Утв. руководителем Департамента здравоохранения г. Москвы 14.04.04.№ 21</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123</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both"/>
              <w:rPr>
                <w:rFonts w:ascii="Times New Roman" w:eastAsia="Times New Roman" w:hAnsi="Times New Roman" w:cs="Times New Roman"/>
                <w:b/>
                <w:lang w:eastAsia="ru-RU"/>
              </w:rPr>
            </w:pPr>
          </w:p>
          <w:p w:rsidR="00B4199E" w:rsidRPr="00B4199E" w:rsidRDefault="00B4199E" w:rsidP="00F810E6">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 порядке проведения медицинского освидетельствования и выдачи заключения о состоянии здоровья граждан, оформляющихся на работу в летние оздоровительные учреждения"</w:t>
            </w:r>
            <w:r w:rsidRPr="00B4199E">
              <w:rPr>
                <w:rFonts w:ascii="Times New Roman" w:eastAsia="Times New Roman" w:hAnsi="Times New Roman" w:cs="Times New Roman"/>
                <w:b/>
                <w:lang w:eastAsia="ru-RU"/>
              </w:rPr>
              <w:br/>
            </w:r>
          </w:p>
          <w:p w:rsidR="00B4199E" w:rsidRPr="00B4199E" w:rsidRDefault="00B4199E" w:rsidP="00B4199E">
            <w:pPr>
              <w:spacing w:after="0" w:line="240" w:lineRule="auto"/>
              <w:jc w:val="both"/>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Примечание:</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lang w:eastAsia="ru-RU"/>
              </w:rPr>
            </w:pPr>
            <w:r w:rsidRPr="00B4199E">
              <w:rPr>
                <w:rFonts w:ascii="Times New Roman" w:eastAsia="Times New Roman" w:hAnsi="Times New Roman" w:cs="Times New Roman"/>
                <w:b/>
                <w:bCs/>
                <w:color w:val="0000FF"/>
                <w:lang w:eastAsia="ru-RU"/>
              </w:rPr>
              <w:t xml:space="preserve">Выписка </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lang w:eastAsia="ru-RU"/>
              </w:rPr>
            </w:pPr>
            <w:r w:rsidRPr="00B4199E">
              <w:rPr>
                <w:rFonts w:ascii="Times New Roman" w:eastAsia="Times New Roman" w:hAnsi="Times New Roman" w:cs="Times New Roman"/>
                <w:b/>
                <w:bCs/>
                <w:color w:val="0000FF"/>
                <w:lang w:eastAsia="ru-RU"/>
              </w:rPr>
              <w:t xml:space="preserve">из </w:t>
            </w:r>
            <w:hyperlink r:id="rId3315" w:history="1">
              <w:r w:rsidRPr="00B4199E">
                <w:rPr>
                  <w:rFonts w:ascii="Times New Roman" w:eastAsia="Times New Roman" w:hAnsi="Times New Roman" w:cs="Times New Roman"/>
                  <w:b/>
                  <w:bCs/>
                  <w:color w:val="0000FF"/>
                  <w:lang w:eastAsia="ru-RU"/>
                </w:rPr>
                <w:t>письма</w:t>
              </w:r>
            </w:hyperlink>
            <w:r w:rsidRPr="00B4199E">
              <w:rPr>
                <w:rFonts w:ascii="Times New Roman" w:eastAsia="Times New Roman" w:hAnsi="Times New Roman" w:cs="Times New Roman"/>
                <w:b/>
                <w:bCs/>
                <w:color w:val="0000FF"/>
                <w:lang w:eastAsia="ru-RU"/>
              </w:rPr>
              <w:t xml:space="preserve"> ЦГСЭН в г. Москве от 22.08.2000 N 16-2-286</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lang w:eastAsia="ru-RU"/>
              </w:rPr>
            </w:pPr>
            <w:r w:rsidRPr="00B4199E">
              <w:rPr>
                <w:rFonts w:ascii="Times New Roman" w:eastAsia="Times New Roman" w:hAnsi="Times New Roman" w:cs="Times New Roman"/>
                <w:bCs/>
                <w:color w:val="0000FF"/>
                <w:lang w:eastAsia="ru-RU"/>
              </w:rPr>
              <w:t>по вопросу наличия личных медицинских книжек и прохождения профилактических медицинских осмотров и гигиенической подготовки</w:t>
            </w:r>
            <w:r w:rsidRPr="00B4199E">
              <w:rPr>
                <w:rFonts w:ascii="Times New Roman" w:eastAsia="Times New Roman" w:hAnsi="Times New Roman" w:cs="Times New Roman"/>
                <w:b/>
                <w:bCs/>
                <w:color w:val="0000FF"/>
                <w:lang w:eastAsia="ru-RU"/>
              </w:rPr>
              <w:t>:</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lang w:eastAsia="ru-RU"/>
              </w:rPr>
            </w:pPr>
            <w:r w:rsidRPr="00B4199E">
              <w:rPr>
                <w:rFonts w:ascii="Times New Roman" w:eastAsia="Times New Roman" w:hAnsi="Times New Roman" w:cs="Times New Roman"/>
                <w:color w:val="0000FF"/>
                <w:lang w:eastAsia="ru-RU"/>
              </w:rPr>
              <w:t xml:space="preserve">«Центр госсанэпиднадзора в г. Москве доводит до вашего сведения, что наличие личных медицинских книжек и прохождение профилактических медицинских осмотров и гигиенической подготовки необходимо для всех работников предприятий, учреждений, организаций, перечисленных </w:t>
            </w:r>
            <w:r w:rsidRPr="00B4199E">
              <w:rPr>
                <w:rFonts w:ascii="Times New Roman" w:eastAsia="Times New Roman" w:hAnsi="Times New Roman" w:cs="Times New Roman"/>
                <w:b/>
                <w:color w:val="0000FF"/>
                <w:lang w:eastAsia="ru-RU"/>
              </w:rPr>
              <w:t xml:space="preserve">в </w:t>
            </w:r>
            <w:hyperlink r:id="rId3316" w:history="1">
              <w:r w:rsidRPr="00B4199E">
                <w:rPr>
                  <w:rFonts w:ascii="Times New Roman" w:eastAsia="Times New Roman" w:hAnsi="Times New Roman" w:cs="Times New Roman"/>
                  <w:b/>
                  <w:color w:val="0000FF"/>
                  <w:lang w:eastAsia="ru-RU"/>
                </w:rPr>
                <w:t>приложении 1</w:t>
              </w:r>
            </w:hyperlink>
            <w:r w:rsidRPr="00B4199E">
              <w:rPr>
                <w:rFonts w:ascii="Times New Roman" w:eastAsia="Times New Roman" w:hAnsi="Times New Roman" w:cs="Times New Roman"/>
                <w:color w:val="0000FF"/>
                <w:lang w:eastAsia="ru-RU"/>
              </w:rPr>
              <w:t xml:space="preserve"> к постановлению Правительства Москвы </w:t>
            </w:r>
            <w:r w:rsidRPr="00B4199E">
              <w:rPr>
                <w:rFonts w:ascii="Times New Roman" w:eastAsia="Times New Roman" w:hAnsi="Times New Roman" w:cs="Times New Roman"/>
                <w:b/>
                <w:color w:val="0000FF"/>
                <w:lang w:eastAsia="ru-RU"/>
              </w:rPr>
              <w:t>от 28 декабря 1999 г. N 1228</w:t>
            </w:r>
            <w:r w:rsidRPr="00B4199E">
              <w:rPr>
                <w:rFonts w:ascii="Times New Roman" w:eastAsia="Times New Roman" w:hAnsi="Times New Roman" w:cs="Times New Roman"/>
                <w:color w:val="0000FF"/>
                <w:lang w:eastAsia="ru-RU"/>
              </w:rPr>
              <w:t>, за исключением руководителей предприятий промышленной торговли, а также работников бухгалтерии, отдела кадров, юридического и планово - экономического отделов всех предприятий (как не имеющих контакта с клиентами и продукцией).</w:t>
            </w:r>
          </w:p>
          <w:p w:rsidR="00B4199E" w:rsidRPr="00B4199E" w:rsidRDefault="00B4199E" w:rsidP="00B4199E">
            <w:pPr>
              <w:autoSpaceDE w:val="0"/>
              <w:autoSpaceDN w:val="0"/>
              <w:adjustRightInd w:val="0"/>
              <w:spacing w:after="0" w:line="240" w:lineRule="auto"/>
              <w:outlineLvl w:val="0"/>
              <w:rPr>
                <w:rFonts w:ascii="Times New Roman" w:eastAsia="Times New Roman" w:hAnsi="Times New Roman" w:cs="Times New Roman"/>
                <w:color w:val="0000FF"/>
                <w:lang w:eastAsia="ru-RU"/>
              </w:rPr>
            </w:pP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color w:val="0000FF"/>
                <w:lang w:eastAsia="ru-RU"/>
              </w:rPr>
            </w:pPr>
            <w:r w:rsidRPr="00B4199E">
              <w:rPr>
                <w:rFonts w:ascii="Times New Roman" w:eastAsia="Times New Roman" w:hAnsi="Times New Roman" w:cs="Times New Roman"/>
                <w:color w:val="0000FF"/>
                <w:lang w:eastAsia="ru-RU"/>
              </w:rPr>
              <w:t>Главный врач</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color w:val="0000FF"/>
                <w:lang w:eastAsia="ru-RU"/>
              </w:rPr>
            </w:pPr>
            <w:r w:rsidRPr="00B4199E">
              <w:rPr>
                <w:rFonts w:ascii="Times New Roman" w:eastAsia="Times New Roman" w:hAnsi="Times New Roman" w:cs="Times New Roman"/>
                <w:color w:val="0000FF"/>
                <w:lang w:eastAsia="ru-RU"/>
              </w:rPr>
              <w:t>Н.Н. Филатов»</w:t>
            </w:r>
          </w:p>
          <w:p w:rsidR="00B4199E" w:rsidRPr="00B4199E" w:rsidRDefault="00B4199E" w:rsidP="00B4199E">
            <w:pPr>
              <w:spacing w:after="0" w:line="240" w:lineRule="auto"/>
              <w:jc w:val="both"/>
              <w:rPr>
                <w:rFonts w:ascii="Times New Roman" w:eastAsia="Times New Roman" w:hAnsi="Times New Roman" w:cs="Times New Roman"/>
                <w:b/>
                <w:color w:val="0000FF"/>
                <w:lang w:eastAsia="ru-RU"/>
              </w:rPr>
            </w:pP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См. также: </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 Постановление Правительства Москвы от 28.12.1999 N 1228 "Об обязательных профилактических медицинских осмотрах и гигиенической аттестации"</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(вместе с "</w:t>
            </w:r>
            <w:r w:rsidRPr="00B4199E">
              <w:rPr>
                <w:rFonts w:ascii="Times New Roman" w:eastAsia="Times New Roman" w:hAnsi="Times New Roman" w:cs="Times New Roman"/>
                <w:b/>
                <w:bCs/>
                <w:color w:val="0000FF"/>
                <w:sz w:val="20"/>
                <w:szCs w:val="20"/>
                <w:lang w:eastAsia="ru-RU"/>
              </w:rPr>
              <w:t>Перечнем</w:t>
            </w:r>
            <w:r w:rsidRPr="00B4199E">
              <w:rPr>
                <w:rFonts w:ascii="Times New Roman" w:eastAsia="Times New Roman" w:hAnsi="Times New Roman" w:cs="Times New Roman"/>
                <w:bCs/>
                <w:color w:val="0000FF"/>
                <w:sz w:val="20"/>
                <w:szCs w:val="20"/>
                <w:lang w:eastAsia="ru-RU"/>
              </w:rPr>
              <w:t xml:space="preserve"> профессий, производств, предприятий, учреждений и организаций независимо от их организационно-правовой формы, работники которых проходят обязательные предварительные при поступлении на работу и периодические медицинские осмотры и гигиеническую аттестацию", </w:t>
            </w:r>
            <w:r w:rsidRPr="00B4199E">
              <w:rPr>
                <w:rFonts w:ascii="Times New Roman" w:eastAsia="Times New Roman" w:hAnsi="Times New Roman" w:cs="Times New Roman"/>
                <w:b/>
                <w:bCs/>
                <w:color w:val="0000FF"/>
                <w:sz w:val="20"/>
                <w:szCs w:val="20"/>
                <w:lang w:eastAsia="ru-RU"/>
              </w:rPr>
              <w:t>"Перечнем</w:t>
            </w:r>
            <w:r w:rsidRPr="00B4199E">
              <w:rPr>
                <w:rFonts w:ascii="Times New Roman" w:eastAsia="Times New Roman" w:hAnsi="Times New Roman" w:cs="Times New Roman"/>
                <w:bCs/>
                <w:color w:val="0000FF"/>
                <w:sz w:val="20"/>
                <w:szCs w:val="20"/>
                <w:lang w:eastAsia="ru-RU"/>
              </w:rPr>
              <w:t xml:space="preserve"> и кратностью прохождения обязательных предварительных при поступлении на работу и периодических медицинских осмотров работников декретированных профессий", "</w:t>
            </w:r>
            <w:r w:rsidRPr="00B4199E">
              <w:rPr>
                <w:rFonts w:ascii="Times New Roman" w:eastAsia="Times New Roman" w:hAnsi="Times New Roman" w:cs="Times New Roman"/>
                <w:b/>
                <w:bCs/>
                <w:color w:val="0000FF"/>
                <w:sz w:val="20"/>
                <w:szCs w:val="20"/>
                <w:lang w:eastAsia="ru-RU"/>
              </w:rPr>
              <w:t>Перечнем</w:t>
            </w:r>
            <w:r w:rsidRPr="00B4199E">
              <w:rPr>
                <w:rFonts w:ascii="Times New Roman" w:eastAsia="Times New Roman" w:hAnsi="Times New Roman" w:cs="Times New Roman"/>
                <w:bCs/>
                <w:color w:val="0000FF"/>
                <w:sz w:val="20"/>
                <w:szCs w:val="20"/>
                <w:lang w:eastAsia="ru-RU"/>
              </w:rPr>
              <w:t xml:space="preserve"> контингентов государственных служащих, работников бюджетной сферы г. Москвы, застрахованных по ОМС на территории г. Москвы, предварительные и периодические медицинские осмотры которых осуществляются за счет средств бюджета города, а также за счет средств обязательного медицинского страхования согласно действующей Московской городской программе ОМС и тарифам на медицинские услуги")</w:t>
            </w:r>
          </w:p>
          <w:p w:rsidR="00B4199E" w:rsidRPr="00B4199E" w:rsidRDefault="00B4199E" w:rsidP="00B4199E">
            <w:pPr>
              <w:spacing w:after="0" w:line="240" w:lineRule="auto"/>
              <w:jc w:val="both"/>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Приказ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Департамента здравоохранения  г  Москвы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от 18.04.2006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170</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124</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both"/>
              <w:rPr>
                <w:rFonts w:ascii="Times New Roman" w:eastAsia="Times New Roman" w:hAnsi="Times New Roman" w:cs="Times New Roman"/>
                <w:b/>
                <w:lang w:eastAsia="ru-RU"/>
              </w:rPr>
            </w:pPr>
          </w:p>
          <w:p w:rsidR="00B4199E" w:rsidRPr="00B4199E" w:rsidRDefault="00B4199E" w:rsidP="00F810E6">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"Об основных регламентирующих документах по психиатрическому освидетельствованию и о порядке его проведения в учреждениях Департамента здравоохранения города Москвы"</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sz w:val="20"/>
                <w:szCs w:val="20"/>
                <w:lang w:eastAsia="ru-RU"/>
              </w:rPr>
            </w:pP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Примечание:</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Выписка</w:t>
            </w:r>
          </w:p>
          <w:p w:rsidR="00B4199E" w:rsidRPr="00395BA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B050"/>
                <w:sz w:val="20"/>
                <w:szCs w:val="20"/>
                <w:lang w:eastAsia="ru-RU"/>
              </w:rPr>
            </w:pPr>
            <w:r w:rsidRPr="00B4199E">
              <w:rPr>
                <w:rFonts w:ascii="Times New Roman" w:eastAsia="Times New Roman" w:hAnsi="Times New Roman" w:cs="Times New Roman"/>
                <w:b/>
                <w:bCs/>
                <w:color w:val="0000FF"/>
                <w:sz w:val="20"/>
                <w:szCs w:val="20"/>
                <w:lang w:eastAsia="ru-RU"/>
              </w:rPr>
              <w:t xml:space="preserve"> из Постановления Правительства РФ от 23.09.2002 N 695</w:t>
            </w:r>
            <w:r w:rsidRPr="00395BAE">
              <w:rPr>
                <w:rFonts w:ascii="Times New Roman" w:eastAsia="Times New Roman" w:hAnsi="Times New Roman" w:cs="Times New Roman"/>
                <w:b/>
                <w:bCs/>
                <w:color w:val="00B050"/>
                <w:sz w:val="20"/>
                <w:szCs w:val="20"/>
                <w:lang w:eastAsia="ru-RU"/>
              </w:rPr>
              <w:t>(ред. от 25.03.2013)</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"О прохождении обязательного психиатрического освидетельствования работниками, осуществляющими отдельные виды деятельности, в том числе деятельность, связанную с источниками повышенной опасности (с влиянием вредных веществ и неблагоприятных производственных факторов), а также работающими в условиях повышенной опасности"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«В соответствии со </w:t>
            </w:r>
            <w:hyperlink r:id="rId3317" w:history="1">
              <w:r w:rsidRPr="00B4199E">
                <w:rPr>
                  <w:rFonts w:ascii="Times New Roman" w:eastAsia="Times New Roman" w:hAnsi="Times New Roman" w:cs="Times New Roman"/>
                  <w:bCs/>
                  <w:color w:val="0000FF"/>
                  <w:sz w:val="20"/>
                  <w:szCs w:val="20"/>
                  <w:lang w:eastAsia="ru-RU"/>
                </w:rPr>
                <w:t>статьей 213</w:t>
              </w:r>
            </w:hyperlink>
            <w:r w:rsidRPr="00B4199E">
              <w:rPr>
                <w:rFonts w:ascii="Times New Roman" w:eastAsia="Times New Roman" w:hAnsi="Times New Roman" w:cs="Times New Roman"/>
                <w:bCs/>
                <w:color w:val="0000FF"/>
                <w:sz w:val="20"/>
                <w:szCs w:val="20"/>
                <w:lang w:eastAsia="ru-RU"/>
              </w:rPr>
              <w:t xml:space="preserve"> Трудового кодекса Российской Федерации Правительство Российской Федерации постановляет:</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1. Утвердить прилагаемые </w:t>
            </w:r>
            <w:hyperlink w:anchor="Par37" w:history="1">
              <w:r w:rsidRPr="00B4199E">
                <w:rPr>
                  <w:rFonts w:ascii="Times New Roman" w:eastAsia="Times New Roman" w:hAnsi="Times New Roman" w:cs="Times New Roman"/>
                  <w:bCs/>
                  <w:color w:val="0000FF"/>
                  <w:sz w:val="20"/>
                  <w:szCs w:val="20"/>
                  <w:lang w:eastAsia="ru-RU"/>
                </w:rPr>
                <w:t>Правила</w:t>
              </w:r>
            </w:hyperlink>
            <w:r w:rsidRPr="00B4199E">
              <w:rPr>
                <w:rFonts w:ascii="Times New Roman" w:eastAsia="Times New Roman" w:hAnsi="Times New Roman" w:cs="Times New Roman"/>
                <w:bCs/>
                <w:color w:val="0000FF"/>
                <w:sz w:val="20"/>
                <w:szCs w:val="20"/>
                <w:lang w:eastAsia="ru-RU"/>
              </w:rPr>
              <w:t xml:space="preserve"> прохождения обязательного психиатрического освидетельствования работниками, осуществляющими отдельные виды деятельности, в том числе деятельность, связанную с источниками повышенной опасности (с влиянием вредных веществ и неблагоприятных производственных факторов), а также работающими в условиях повышенной опасности.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2. Министерству здравоохранения Российской Федерации осуществлять организационно-методическую работу по вопросам, связанным с прохождением обязательного психиатрического освидетельствования работниками, осуществляющими отдельные виды деятельности, в том числе деятельность, связанную с источниками повышенной опасности (с влиянием вредных веществ и неблагоприятных производственных факторов), а также работающими в условиях повышенной опасности.</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(в ред. Постановлений Правительства РФ от 01.02.2005 </w:t>
            </w:r>
            <w:hyperlink r:id="rId3318" w:history="1">
              <w:r w:rsidRPr="00B4199E">
                <w:rPr>
                  <w:rFonts w:ascii="Times New Roman" w:eastAsia="Times New Roman" w:hAnsi="Times New Roman" w:cs="Times New Roman"/>
                  <w:bCs/>
                  <w:color w:val="0000FF"/>
                  <w:sz w:val="20"/>
                  <w:szCs w:val="20"/>
                  <w:lang w:eastAsia="ru-RU"/>
                </w:rPr>
                <w:t>N 49</w:t>
              </w:r>
            </w:hyperlink>
            <w:r w:rsidRPr="00B4199E">
              <w:rPr>
                <w:rFonts w:ascii="Times New Roman" w:eastAsia="Times New Roman" w:hAnsi="Times New Roman" w:cs="Times New Roman"/>
                <w:bCs/>
                <w:color w:val="0000FF"/>
                <w:sz w:val="20"/>
                <w:szCs w:val="20"/>
                <w:lang w:eastAsia="ru-RU"/>
              </w:rPr>
              <w:t xml:space="preserve">, от 25.03.2013 </w:t>
            </w:r>
            <w:hyperlink r:id="rId3319" w:history="1">
              <w:r w:rsidRPr="00B4199E">
                <w:rPr>
                  <w:rFonts w:ascii="Times New Roman" w:eastAsia="Times New Roman" w:hAnsi="Times New Roman" w:cs="Times New Roman"/>
                  <w:bCs/>
                  <w:color w:val="0000FF"/>
                  <w:sz w:val="20"/>
                  <w:szCs w:val="20"/>
                  <w:lang w:eastAsia="ru-RU"/>
                </w:rPr>
                <w:t>N 257</w:t>
              </w:r>
            </w:hyperlink>
            <w:r w:rsidRPr="00B4199E">
              <w:rPr>
                <w:rFonts w:ascii="Times New Roman" w:eastAsia="Times New Roman" w:hAnsi="Times New Roman" w:cs="Times New Roman"/>
                <w:bCs/>
                <w:color w:val="0000FF"/>
                <w:sz w:val="20"/>
                <w:szCs w:val="20"/>
                <w:lang w:eastAsia="ru-RU"/>
              </w:rPr>
              <w:t>)</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3. Признать утратившим силу </w:t>
            </w:r>
            <w:hyperlink r:id="rId3320" w:history="1">
              <w:r w:rsidRPr="00B4199E">
                <w:rPr>
                  <w:rFonts w:ascii="Times New Roman" w:eastAsia="Times New Roman" w:hAnsi="Times New Roman" w:cs="Times New Roman"/>
                  <w:bCs/>
                  <w:color w:val="0000FF"/>
                  <w:sz w:val="20"/>
                  <w:szCs w:val="20"/>
                  <w:lang w:eastAsia="ru-RU"/>
                </w:rPr>
                <w:t>пункт 5</w:t>
              </w:r>
            </w:hyperlink>
            <w:r w:rsidRPr="00B4199E">
              <w:rPr>
                <w:rFonts w:ascii="Times New Roman" w:eastAsia="Times New Roman" w:hAnsi="Times New Roman" w:cs="Times New Roman"/>
                <w:bCs/>
                <w:color w:val="0000FF"/>
                <w:sz w:val="20"/>
                <w:szCs w:val="20"/>
                <w:lang w:eastAsia="ru-RU"/>
              </w:rPr>
              <w:t xml:space="preserve"> примечаний к Перечню медицинских психиатрических противопоказаний для осуществления отдельных видов профессиональной деятельности и деятельности, связанной с источником повышенной опасности, утвержденному Постановлением Совета Министров - Правительства Российской Федерации от 28 апреля 1993 г. N 377 "О реализации Закона Российской Федерации "О психиатрической помощи и гарантиях прав граждан при ее оказании" (Собрание актов Президента и Правительства Российской Федерации, 1993, N 18, ст. 1602).</w:t>
            </w:r>
          </w:p>
          <w:p w:rsidR="00B4199E" w:rsidRPr="00B4199E" w:rsidRDefault="00B4199E" w:rsidP="00B4199E">
            <w:pPr>
              <w:autoSpaceDE w:val="0"/>
              <w:autoSpaceDN w:val="0"/>
              <w:adjustRightInd w:val="0"/>
              <w:spacing w:after="0" w:line="240" w:lineRule="auto"/>
              <w:outlineLvl w:val="0"/>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Председатель Правительства</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Российской Федерации</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М.КАСЬЯНОВ</w:t>
            </w:r>
          </w:p>
          <w:p w:rsidR="00B4199E" w:rsidRPr="00B4199E" w:rsidRDefault="00B4199E" w:rsidP="00B4199E">
            <w:pPr>
              <w:autoSpaceDE w:val="0"/>
              <w:autoSpaceDN w:val="0"/>
              <w:adjustRightInd w:val="0"/>
              <w:spacing w:after="0" w:line="240" w:lineRule="auto"/>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jc w:val="right"/>
              <w:outlineLvl w:val="0"/>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Утверждены</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Постановлением Правительства</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Российской Федерации</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от 23 сентября 2002 г. N 695</w:t>
            </w:r>
          </w:p>
          <w:p w:rsidR="00B4199E" w:rsidRPr="00B4199E" w:rsidRDefault="00B4199E" w:rsidP="00B4199E">
            <w:pPr>
              <w:autoSpaceDE w:val="0"/>
              <w:autoSpaceDN w:val="0"/>
              <w:adjustRightInd w:val="0"/>
              <w:spacing w:after="0" w:line="240" w:lineRule="auto"/>
              <w:rPr>
                <w:rFonts w:ascii="Times New Roman" w:eastAsia="Times New Roman" w:hAnsi="Times New Roman" w:cs="Times New Roman"/>
                <w:b/>
                <w:bCs/>
                <w:sz w:val="16"/>
                <w:szCs w:val="16"/>
                <w:lang w:eastAsia="ru-RU"/>
              </w:rPr>
            </w:pP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sz w:val="16"/>
                <w:szCs w:val="16"/>
                <w:lang w:eastAsia="ru-RU"/>
              </w:rPr>
            </w:pPr>
            <w:r w:rsidRPr="00B4199E">
              <w:rPr>
                <w:rFonts w:ascii="Times New Roman" w:eastAsia="Times New Roman" w:hAnsi="Times New Roman" w:cs="Times New Roman"/>
                <w:b/>
                <w:bCs/>
                <w:color w:val="0000FF"/>
                <w:sz w:val="16"/>
                <w:szCs w:val="16"/>
                <w:lang w:eastAsia="ru-RU"/>
              </w:rPr>
              <w:t>ПРАВИЛА</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sz w:val="16"/>
                <w:szCs w:val="16"/>
                <w:lang w:eastAsia="ru-RU"/>
              </w:rPr>
            </w:pPr>
            <w:r w:rsidRPr="00B4199E">
              <w:rPr>
                <w:rFonts w:ascii="Times New Roman" w:eastAsia="Times New Roman" w:hAnsi="Times New Roman" w:cs="Times New Roman"/>
                <w:b/>
                <w:bCs/>
                <w:color w:val="0000FF"/>
                <w:sz w:val="16"/>
                <w:szCs w:val="16"/>
                <w:lang w:eastAsia="ru-RU"/>
              </w:rPr>
              <w:t>ПРОХОЖДЕНИЯ ОБЯЗАТЕЛЬНОГО ПСИХИАТРИЧЕСКОГО</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sz w:val="16"/>
                <w:szCs w:val="16"/>
                <w:lang w:eastAsia="ru-RU"/>
              </w:rPr>
            </w:pPr>
            <w:r w:rsidRPr="00B4199E">
              <w:rPr>
                <w:rFonts w:ascii="Times New Roman" w:eastAsia="Times New Roman" w:hAnsi="Times New Roman" w:cs="Times New Roman"/>
                <w:b/>
                <w:bCs/>
                <w:color w:val="0000FF"/>
                <w:sz w:val="16"/>
                <w:szCs w:val="16"/>
                <w:lang w:eastAsia="ru-RU"/>
              </w:rPr>
              <w:t>ОСВИДЕТЕЛЬСТВОВАНИЯ РАБОТНИКАМИ, ОСУЩЕСТВЛЯЮЩИМИ</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sz w:val="16"/>
                <w:szCs w:val="16"/>
                <w:lang w:eastAsia="ru-RU"/>
              </w:rPr>
            </w:pPr>
            <w:r w:rsidRPr="00B4199E">
              <w:rPr>
                <w:rFonts w:ascii="Times New Roman" w:eastAsia="Times New Roman" w:hAnsi="Times New Roman" w:cs="Times New Roman"/>
                <w:b/>
                <w:bCs/>
                <w:color w:val="0000FF"/>
                <w:sz w:val="16"/>
                <w:szCs w:val="16"/>
                <w:lang w:eastAsia="ru-RU"/>
              </w:rPr>
              <w:t>ОТДЕЛЬНЫЕ ВИДЫ ДЕЯТЕЛЬНОСТИ, В ТОМ ЧИСЛЕ ДЕЯТЕЛЬНОСТЬ,</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sz w:val="16"/>
                <w:szCs w:val="16"/>
                <w:lang w:eastAsia="ru-RU"/>
              </w:rPr>
            </w:pPr>
            <w:r w:rsidRPr="00B4199E">
              <w:rPr>
                <w:rFonts w:ascii="Times New Roman" w:eastAsia="Times New Roman" w:hAnsi="Times New Roman" w:cs="Times New Roman"/>
                <w:b/>
                <w:bCs/>
                <w:color w:val="0000FF"/>
                <w:sz w:val="16"/>
                <w:szCs w:val="16"/>
                <w:lang w:eastAsia="ru-RU"/>
              </w:rPr>
              <w:t>СВЯЗАННУЮ С ИСТОЧНИКАМИ ПОВЫШЕННОЙ ОПАСНОСТИ (С ВЛИЯНИЕМ</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sz w:val="16"/>
                <w:szCs w:val="16"/>
                <w:lang w:eastAsia="ru-RU"/>
              </w:rPr>
            </w:pPr>
            <w:r w:rsidRPr="00B4199E">
              <w:rPr>
                <w:rFonts w:ascii="Times New Roman" w:eastAsia="Times New Roman" w:hAnsi="Times New Roman" w:cs="Times New Roman"/>
                <w:b/>
                <w:bCs/>
                <w:color w:val="0000FF"/>
                <w:sz w:val="16"/>
                <w:szCs w:val="16"/>
                <w:lang w:eastAsia="ru-RU"/>
              </w:rPr>
              <w:t>ВРЕДНЫХ ВЕЩЕСТВ И НЕБЛАГОПРИЯТНЫХ ПРОИЗВОДСТВЕННЫХ</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sz w:val="16"/>
                <w:szCs w:val="16"/>
                <w:lang w:eastAsia="ru-RU"/>
              </w:rPr>
            </w:pPr>
            <w:r w:rsidRPr="00B4199E">
              <w:rPr>
                <w:rFonts w:ascii="Times New Roman" w:eastAsia="Times New Roman" w:hAnsi="Times New Roman" w:cs="Times New Roman"/>
                <w:b/>
                <w:bCs/>
                <w:color w:val="0000FF"/>
                <w:sz w:val="16"/>
                <w:szCs w:val="16"/>
                <w:lang w:eastAsia="ru-RU"/>
              </w:rPr>
              <w:t>ФАКТОРОВ), А ТАКЖЕ РАБОТАЮЩИМИ В УСЛОВИЯХ</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sz w:val="16"/>
                <w:szCs w:val="16"/>
                <w:lang w:eastAsia="ru-RU"/>
              </w:rPr>
            </w:pPr>
            <w:r w:rsidRPr="00B4199E">
              <w:rPr>
                <w:rFonts w:ascii="Times New Roman" w:eastAsia="Times New Roman" w:hAnsi="Times New Roman" w:cs="Times New Roman"/>
                <w:b/>
                <w:bCs/>
                <w:color w:val="0000FF"/>
                <w:sz w:val="16"/>
                <w:szCs w:val="16"/>
                <w:lang w:eastAsia="ru-RU"/>
              </w:rPr>
              <w:t>ПОВЫШЕННОЙ ОПАСНОСТИ</w:t>
            </w:r>
          </w:p>
          <w:p w:rsidR="00B4199E" w:rsidRPr="00B4199E" w:rsidRDefault="00B4199E" w:rsidP="00B4199E">
            <w:pPr>
              <w:autoSpaceDE w:val="0"/>
              <w:autoSpaceDN w:val="0"/>
              <w:adjustRightInd w:val="0"/>
              <w:spacing w:after="0" w:line="240" w:lineRule="auto"/>
              <w:rPr>
                <w:rFonts w:ascii="Times New Roman" w:eastAsia="Times New Roman" w:hAnsi="Times New Roman" w:cs="Times New Roman"/>
                <w:b/>
                <w:bCs/>
                <w:color w:val="0000FF"/>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1. Настоящие Правила определяют порядок прохождения обязательного психиатрического освидетельствования (далее именуется - освидетельствование) работниками, осуществляющими отдельные виды деятельности, в том числе деятельность, связанную с источниками повышенной опасности (с влиянием вредных веществ и неблагоприятных производственных факторов), а также работающими в условиях повышенной опасности, предусмотренных </w:t>
            </w:r>
            <w:hyperlink r:id="rId3321" w:history="1">
              <w:r w:rsidRPr="00B4199E">
                <w:rPr>
                  <w:rFonts w:ascii="Times New Roman" w:eastAsia="Times New Roman" w:hAnsi="Times New Roman" w:cs="Times New Roman"/>
                  <w:bCs/>
                  <w:color w:val="0000FF"/>
                  <w:sz w:val="20"/>
                  <w:szCs w:val="20"/>
                  <w:lang w:eastAsia="ru-RU"/>
                </w:rPr>
                <w:t>Перечнем</w:t>
              </w:r>
            </w:hyperlink>
            <w:r w:rsidRPr="00B4199E">
              <w:rPr>
                <w:rFonts w:ascii="Times New Roman" w:eastAsia="Times New Roman" w:hAnsi="Times New Roman" w:cs="Times New Roman"/>
                <w:bCs/>
                <w:color w:val="0000FF"/>
                <w:sz w:val="20"/>
                <w:szCs w:val="20"/>
                <w:lang w:eastAsia="ru-RU"/>
              </w:rPr>
              <w:t xml:space="preserve"> медицинских психиатрических противопоказаний для осуществления отдельных видов профессиональной деятельности и деятельности, связанной с источником повышенной опасности, утвержденным Постановлением Совета Министров - Правительства Российской Федерации от 28 апреля 1993 г. N 377 "О реализации Закона Российской Федерации "О психиатрической помощи и гарантиях прав граждан при ее оказании" (далее именуется - Перечень).</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2. Освидетельствование работника проводится на добровольной основе с учетом норм, установленных </w:t>
            </w:r>
            <w:hyperlink r:id="rId3322" w:history="1">
              <w:r w:rsidRPr="00B4199E">
                <w:rPr>
                  <w:rFonts w:ascii="Times New Roman" w:eastAsia="Times New Roman" w:hAnsi="Times New Roman" w:cs="Times New Roman"/>
                  <w:bCs/>
                  <w:color w:val="0000FF"/>
                  <w:sz w:val="20"/>
                  <w:szCs w:val="20"/>
                  <w:lang w:eastAsia="ru-RU"/>
                </w:rPr>
                <w:t>Законом</w:t>
              </w:r>
            </w:hyperlink>
            <w:r w:rsidRPr="00B4199E">
              <w:rPr>
                <w:rFonts w:ascii="Times New Roman" w:eastAsia="Times New Roman" w:hAnsi="Times New Roman" w:cs="Times New Roman"/>
                <w:bCs/>
                <w:color w:val="0000FF"/>
                <w:sz w:val="20"/>
                <w:szCs w:val="20"/>
                <w:lang w:eastAsia="ru-RU"/>
              </w:rPr>
              <w:t xml:space="preserve"> Российской Федерации "О психиатрической помощи и гарантиях прав граждан при ее оказании".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3. Освидетельствование работника проводится с целью определения его пригодности по состоянию психического здоровья к осуществлению отдельных видов деятельности, а также к работе в условиях повышенной опасности, предусмотренных </w:t>
            </w:r>
            <w:hyperlink r:id="rId3323" w:history="1">
              <w:r w:rsidRPr="00B4199E">
                <w:rPr>
                  <w:rFonts w:ascii="Times New Roman" w:eastAsia="Times New Roman" w:hAnsi="Times New Roman" w:cs="Times New Roman"/>
                  <w:bCs/>
                  <w:color w:val="0000FF"/>
                  <w:sz w:val="20"/>
                  <w:szCs w:val="20"/>
                  <w:lang w:eastAsia="ru-RU"/>
                </w:rPr>
                <w:t>Перечнем</w:t>
              </w:r>
            </w:hyperlink>
            <w:r w:rsidRPr="00B4199E">
              <w:rPr>
                <w:rFonts w:ascii="Times New Roman" w:eastAsia="Times New Roman" w:hAnsi="Times New Roman" w:cs="Times New Roman"/>
                <w:bCs/>
                <w:color w:val="0000FF"/>
                <w:sz w:val="20"/>
                <w:szCs w:val="20"/>
                <w:lang w:eastAsia="ru-RU"/>
              </w:rPr>
              <w:t>.</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4. Освидетельствование работника проводится врачебной комиссией, создаваемой органом управления здравоохранением (далее именуется - комиссия).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 Освидетельствование работника проводится не реже одного раза в 5 лет.</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6. Работник для прохождения освидетельствования представляет выданное работодателем направление, в котором указываются вид деятельности и условия труда работника, предусмотренные </w:t>
            </w:r>
            <w:hyperlink r:id="rId3324" w:history="1">
              <w:r w:rsidRPr="00B4199E">
                <w:rPr>
                  <w:rFonts w:ascii="Times New Roman" w:eastAsia="Times New Roman" w:hAnsi="Times New Roman" w:cs="Times New Roman"/>
                  <w:bCs/>
                  <w:color w:val="0000FF"/>
                  <w:sz w:val="20"/>
                  <w:szCs w:val="20"/>
                  <w:lang w:eastAsia="ru-RU"/>
                </w:rPr>
                <w:t>Перечнем.</w:t>
              </w:r>
            </w:hyperlink>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Одновременно работником предъявляется паспорт или иной заменяющий его документ, удостоверяющий личность.</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7. Освидетельствование работника проводится в срок не более 20 дней с даты его обращения в комиссию.</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bookmarkStart w:id="35" w:name="Par37"/>
            <w:bookmarkEnd w:id="35"/>
            <w:r w:rsidRPr="00B4199E">
              <w:rPr>
                <w:rFonts w:ascii="Times New Roman" w:eastAsia="Times New Roman" w:hAnsi="Times New Roman" w:cs="Times New Roman"/>
                <w:bCs/>
                <w:color w:val="0000FF"/>
                <w:sz w:val="20"/>
                <w:szCs w:val="20"/>
                <w:lang w:eastAsia="ru-RU"/>
              </w:rPr>
              <w:t>В целях освидетельствования комиссия вправе запрашивать у медицинских учреждений дополнительные сведения, о чем работник ставится в известность.</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Комиссия принимает соответствующее решение в течение 10 дней после получения дополнительных сведений.</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8. При прохождении освидетельствования работник может получать разъяснения по вопросам, связанным с его освидетельствованием.</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9. Комиссия принимает решение простым большинством голосов о пригодности (непригодности) работника к выполнению вида деятельности (работы в условиях повышенной опасности), указанного в направлении на освидетельствование.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Решение комиссии (в письменной форме) выдается работнику под роспись в течение 3 дней после его принятия. В этот же срок работодателю направляется сообщение о дате принятия решения комиссией и дате выдачи его работнику.</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10. В случае несогласия работника с решением комиссии оно может быть </w:t>
            </w:r>
            <w:hyperlink r:id="rId3325" w:history="1">
              <w:r w:rsidRPr="00B4199E">
                <w:rPr>
                  <w:rFonts w:ascii="Times New Roman" w:eastAsia="Times New Roman" w:hAnsi="Times New Roman" w:cs="Times New Roman"/>
                  <w:bCs/>
                  <w:color w:val="0000FF"/>
                  <w:sz w:val="20"/>
                  <w:szCs w:val="20"/>
                  <w:lang w:eastAsia="ru-RU"/>
                </w:rPr>
                <w:t>обжаловано</w:t>
              </w:r>
            </w:hyperlink>
            <w:r w:rsidRPr="00B4199E">
              <w:rPr>
                <w:rFonts w:ascii="Times New Roman" w:eastAsia="Times New Roman" w:hAnsi="Times New Roman" w:cs="Times New Roman"/>
                <w:bCs/>
                <w:color w:val="0000FF"/>
                <w:sz w:val="20"/>
                <w:szCs w:val="20"/>
                <w:lang w:eastAsia="ru-RU"/>
              </w:rPr>
              <w:t xml:space="preserve"> в суде».</w:t>
            </w:r>
          </w:p>
          <w:p w:rsidR="00B4199E" w:rsidRPr="00B4199E" w:rsidRDefault="00B4199E" w:rsidP="00B4199E">
            <w:pPr>
              <w:spacing w:after="0" w:line="240" w:lineRule="auto"/>
              <w:jc w:val="both"/>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Письмо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Департамента здравоохранения города Москвы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01.11.06</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 44-18-3511</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125</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"Об  открытии счетов для зачисления  денежных средств, получаемых лечебными учреждениями из  фонда социального страхования на проведение дополнительных медицинских осмотров работников, занятых на работах с вредными и (или) опасными производственными факторами"</w:t>
            </w:r>
          </w:p>
          <w:p w:rsidR="00B4199E" w:rsidRPr="00B4199E" w:rsidRDefault="00B4199E" w:rsidP="00B4199E">
            <w:pPr>
              <w:spacing w:after="0" w:line="240" w:lineRule="auto"/>
              <w:rPr>
                <w:rFonts w:ascii="Times New Roman" w:eastAsia="Times New Roman" w:hAnsi="Times New Roman" w:cs="Times New Roman"/>
                <w:b/>
                <w:lang w:eastAsia="ru-RU"/>
              </w:rPr>
            </w:pPr>
          </w:p>
          <w:p w:rsidR="00B4199E" w:rsidRPr="00B4199E" w:rsidRDefault="00B4199E" w:rsidP="00B4199E">
            <w:pPr>
              <w:spacing w:after="0" w:line="240" w:lineRule="auto"/>
              <w:rPr>
                <w:rFonts w:ascii="Times New Roman" w:eastAsia="Times New Roman" w:hAnsi="Times New Roman" w:cs="Times New Roman"/>
                <w:b/>
                <w:color w:val="0000FF"/>
                <w:lang w:eastAsia="ru-RU"/>
              </w:rPr>
            </w:pPr>
            <w:r w:rsidRPr="00B4199E">
              <w:rPr>
                <w:rFonts w:ascii="Times New Roman" w:eastAsia="Times New Roman" w:hAnsi="Times New Roman" w:cs="Times New Roman"/>
                <w:b/>
                <w:lang w:eastAsia="ru-RU"/>
              </w:rPr>
              <w:t xml:space="preserve">      </w:t>
            </w:r>
            <w:r w:rsidRPr="00B4199E">
              <w:rPr>
                <w:rFonts w:ascii="Times New Roman" w:eastAsia="Times New Roman" w:hAnsi="Times New Roman" w:cs="Times New Roman"/>
                <w:b/>
                <w:color w:val="0000FF"/>
                <w:lang w:eastAsia="ru-RU"/>
              </w:rPr>
              <w:t>Примечание:</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&lt;Письмо&gt; ФНС РФ от 28.02.2006 N ММ-6-02/201@ </w:t>
            </w:r>
            <w:r w:rsidRPr="00B4199E">
              <w:rPr>
                <w:rFonts w:ascii="Times New Roman" w:eastAsia="Times New Roman" w:hAnsi="Times New Roman" w:cs="Times New Roman"/>
                <w:bCs/>
                <w:color w:val="0000FF"/>
                <w:sz w:val="20"/>
                <w:szCs w:val="20"/>
                <w:lang w:eastAsia="ru-RU"/>
              </w:rPr>
              <w:t>"О направлении письма Минфина России"(вместе с</w:t>
            </w:r>
            <w:r w:rsidRPr="00B4199E">
              <w:rPr>
                <w:rFonts w:ascii="Times New Roman" w:eastAsia="Times New Roman" w:hAnsi="Times New Roman" w:cs="Times New Roman"/>
                <w:b/>
                <w:bCs/>
                <w:color w:val="0000FF"/>
                <w:sz w:val="20"/>
                <w:szCs w:val="20"/>
                <w:lang w:eastAsia="ru-RU"/>
              </w:rPr>
              <w:t xml:space="preserve"> &lt;Письмом&gt; Минфина РФ от 05.12.2005 N 03-03-02/137)</w:t>
            </w:r>
          </w:p>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lang w:eastAsia="ru-RU"/>
              </w:rPr>
              <w:t>Ниже представлена выписка из Письма</w:t>
            </w:r>
            <w:r w:rsidRPr="00B4199E">
              <w:rPr>
                <w:rFonts w:ascii="Times New Roman" w:eastAsia="Times New Roman" w:hAnsi="Times New Roman" w:cs="Times New Roman"/>
                <w:color w:val="0000FF"/>
                <w:sz w:val="24"/>
                <w:szCs w:val="24"/>
                <w:lang w:eastAsia="ru-RU"/>
              </w:rPr>
              <w:t xml:space="preserve"> </w:t>
            </w:r>
            <w:r w:rsidRPr="00B4199E">
              <w:rPr>
                <w:rFonts w:ascii="Times New Roman" w:eastAsia="Times New Roman" w:hAnsi="Times New Roman" w:cs="Times New Roman"/>
                <w:b/>
                <w:color w:val="0000FF"/>
                <w:sz w:val="20"/>
                <w:szCs w:val="20"/>
                <w:lang w:eastAsia="ru-RU"/>
              </w:rPr>
              <w:t>от 5 декабря 2005 г. N 03-03-02/137:</w:t>
            </w:r>
          </w:p>
          <w:p w:rsidR="00B4199E" w:rsidRPr="00B4199E" w:rsidRDefault="00B4199E" w:rsidP="00B4199E">
            <w:pPr>
              <w:spacing w:after="0" w:line="240" w:lineRule="auto"/>
              <w:jc w:val="center"/>
              <w:rPr>
                <w:rFonts w:ascii="Times New Roman" w:eastAsia="Times New Roman" w:hAnsi="Times New Roman" w:cs="Times New Roman"/>
                <w:color w:val="0000FF"/>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По отдельным вопросам применения налогового законодательства медицинскими организациями при реализации приоритетного национального проекта в сфере здравоохранения Министерство финансов Российской Федерации разъясняет следующее.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В настоящее время в Министерстве здравоохранения и социального развития Российской Федерации проводится работа по подготовке к реализации приоритетного национального проекта в сфере здравоохранения, в рамках которого предусматривается осуществление комплекса мероприятий. В частности, в проекте федерального бюджета на 2006 год предусмотрены денежные средства, которые будут направляться в медицинские организации, оказывающие высокотехнологичную (дорогостоящую) медицинскую помощь на конкурсной основе в соответствии с госзаданием.</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Также предполагается выделение средств из бюджета Федерального фонда обязательного медицинского страхования и бюджета Фонда социального страхования Российской Федерации, которые будут направлены государственным и муниципальным учреждениям здравоохранения </w:t>
            </w:r>
            <w:r w:rsidRPr="00B4199E">
              <w:rPr>
                <w:rFonts w:ascii="Times New Roman" w:eastAsia="Times New Roman" w:hAnsi="Times New Roman" w:cs="Times New Roman"/>
                <w:b/>
                <w:bCs/>
                <w:color w:val="0000FF"/>
                <w:sz w:val="20"/>
                <w:szCs w:val="20"/>
                <w:lang w:eastAsia="ru-RU"/>
              </w:rPr>
              <w:t>на оказание услуг</w:t>
            </w:r>
            <w:r w:rsidRPr="00B4199E">
              <w:rPr>
                <w:rFonts w:ascii="Times New Roman" w:eastAsia="Times New Roman" w:hAnsi="Times New Roman" w:cs="Times New Roman"/>
                <w:bCs/>
                <w:color w:val="0000FF"/>
                <w:sz w:val="20"/>
                <w:szCs w:val="20"/>
                <w:lang w:eastAsia="ru-RU"/>
              </w:rPr>
              <w:t xml:space="preserve"> </w:t>
            </w:r>
            <w:r w:rsidRPr="00B4199E">
              <w:rPr>
                <w:rFonts w:ascii="Times New Roman" w:eastAsia="Times New Roman" w:hAnsi="Times New Roman" w:cs="Times New Roman"/>
                <w:b/>
                <w:bCs/>
                <w:color w:val="0000FF"/>
                <w:sz w:val="20"/>
                <w:szCs w:val="20"/>
                <w:lang w:eastAsia="ru-RU"/>
              </w:rPr>
              <w:t>по дополнительной диспансеризации работающих граждан и оказание ими первичной медико-санитарной помощи,</w:t>
            </w:r>
            <w:r w:rsidRPr="00B4199E">
              <w:rPr>
                <w:rFonts w:ascii="Times New Roman" w:eastAsia="Times New Roman" w:hAnsi="Times New Roman" w:cs="Times New Roman"/>
                <w:bCs/>
                <w:color w:val="0000FF"/>
                <w:sz w:val="20"/>
                <w:szCs w:val="20"/>
                <w:lang w:eastAsia="ru-RU"/>
              </w:rPr>
              <w:t xml:space="preserve"> а также на оказание медицинских услуг женщинам в период беременности и родов.</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В соответствии с пунктом 2 </w:t>
            </w:r>
            <w:hyperlink r:id="rId3326" w:history="1">
              <w:r w:rsidRPr="00B4199E">
                <w:rPr>
                  <w:rFonts w:ascii="Times New Roman" w:eastAsia="Times New Roman" w:hAnsi="Times New Roman" w:cs="Times New Roman"/>
                  <w:bCs/>
                  <w:color w:val="0000FF"/>
                  <w:sz w:val="20"/>
                  <w:szCs w:val="20"/>
                  <w:lang w:eastAsia="ru-RU"/>
                </w:rPr>
                <w:t>статьи 251</w:t>
              </w:r>
            </w:hyperlink>
            <w:r w:rsidRPr="00B4199E">
              <w:rPr>
                <w:rFonts w:ascii="Times New Roman" w:eastAsia="Times New Roman" w:hAnsi="Times New Roman" w:cs="Times New Roman"/>
                <w:bCs/>
                <w:color w:val="0000FF"/>
                <w:sz w:val="20"/>
                <w:szCs w:val="20"/>
                <w:lang w:eastAsia="ru-RU"/>
              </w:rPr>
              <w:t xml:space="preserve"> Налогового кодекса Российской Федерации (далее - Кодекс) при определении налоговой базы по налогу на прибыль организаций не учитываются целевые поступления (за исключением поступлений в виде подакцизных товаров). К ним относятся целевые поступления из бюджета бюджетополучателям и целевые поступления на содержание некоммерческих организаций и ведение ими уставной деятельности, поступившие безвозмездно от других организаций и (или) физических лиц и использованные указанными получателями по назначению.</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Согласно подпункту 3 пункта 2 </w:t>
            </w:r>
            <w:hyperlink r:id="rId3327" w:history="1">
              <w:r w:rsidRPr="00B4199E">
                <w:rPr>
                  <w:rFonts w:ascii="Times New Roman" w:eastAsia="Times New Roman" w:hAnsi="Times New Roman" w:cs="Times New Roman"/>
                  <w:bCs/>
                  <w:color w:val="0000FF"/>
                  <w:sz w:val="20"/>
                  <w:szCs w:val="20"/>
                  <w:lang w:eastAsia="ru-RU"/>
                </w:rPr>
                <w:t>статьи 251</w:t>
              </w:r>
            </w:hyperlink>
            <w:r w:rsidRPr="00B4199E">
              <w:rPr>
                <w:rFonts w:ascii="Times New Roman" w:eastAsia="Times New Roman" w:hAnsi="Times New Roman" w:cs="Times New Roman"/>
                <w:bCs/>
                <w:color w:val="0000FF"/>
                <w:sz w:val="20"/>
                <w:szCs w:val="20"/>
                <w:lang w:eastAsia="ru-RU"/>
              </w:rPr>
              <w:t xml:space="preserve"> Кодекса к указанным целевым поступлениям на содержание некоммерческих организаций и ведение ими уставной деятельности, в частности, относятся суммы финансирования из федерального бюджета, бюджетов субъектов Российской Федерации, местных бюджетов, бюджетов государственных внебюджетных фондов, выделяемые на осуществление уставной деятельности некоммерческих организаций.</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В связи с изложенным </w:t>
            </w:r>
            <w:r w:rsidRPr="00B4199E">
              <w:rPr>
                <w:rFonts w:ascii="Times New Roman" w:eastAsia="Times New Roman" w:hAnsi="Times New Roman" w:cs="Times New Roman"/>
                <w:b/>
                <w:bCs/>
                <w:color w:val="0000FF"/>
                <w:sz w:val="20"/>
                <w:szCs w:val="20"/>
                <w:u w:val="single"/>
                <w:lang w:eastAsia="ru-RU"/>
              </w:rPr>
              <w:t>не подлежат налогообложению налогом на прибыль</w:t>
            </w:r>
            <w:r w:rsidRPr="00B4199E">
              <w:rPr>
                <w:rFonts w:ascii="Times New Roman" w:eastAsia="Times New Roman" w:hAnsi="Times New Roman" w:cs="Times New Roman"/>
                <w:b/>
                <w:bCs/>
                <w:color w:val="0000FF"/>
                <w:sz w:val="20"/>
                <w:szCs w:val="20"/>
                <w:lang w:eastAsia="ru-RU"/>
              </w:rPr>
              <w:t xml:space="preserve"> организаций средства, получаемые медицинскими учреждениями, осуществляющими медицинскую деятельность по оказанию высокотехнологичной (дорогостоящей) медицинской помощи в рамках государственного задания за счет средств федерального бюджета, а также средства, получаемые государственными и муниципальными учреждениями здравоохранения за оказание услуг по дополнительной диспансеризации работающих граждан и оказание ими первичной медико-санитарной помощи, а также за оказание медицинских услуг женщинам в период беременности и родов за счет средств Федерального фонда обязательного медицинского страхования и Фонда социального страхования Российской Федерации.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Доведите изложенное до сведения нижестоящих налоговых органов для руководства в работе.</w:t>
            </w:r>
          </w:p>
          <w:p w:rsidR="00B4199E" w:rsidRPr="00B4199E" w:rsidRDefault="00B4199E" w:rsidP="00B4199E">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С.Д.ШАТАЛОВ»</w:t>
            </w:r>
          </w:p>
          <w:p w:rsidR="00B4199E" w:rsidRPr="00B4199E" w:rsidRDefault="00B4199E" w:rsidP="00B4199E">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Письмо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Департамента здравоохранения города Москвы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14.06.06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13-18-81</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126</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tabs>
                <w:tab w:val="left" w:pos="708"/>
                <w:tab w:val="center" w:pos="4153"/>
                <w:tab w:val="right" w:pos="8306"/>
              </w:tabs>
              <w:spacing w:after="0" w:line="240" w:lineRule="auto"/>
              <w:jc w:val="both"/>
              <w:rPr>
                <w:rFonts w:ascii="Times New Roman" w:eastAsia="Times New Roman" w:hAnsi="Times New Roman" w:cs="Times New Roman"/>
                <w:b/>
                <w:lang w:eastAsia="ru-RU"/>
              </w:rPr>
            </w:pP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 праве организации уменьшать налоговую базу по налогу на прибыль на сумму расходов, связанных с проведением предварительных и периодических медицинских осмотров сотрудников вневедомственной охраны, работа которых связана с ношением и применением огнестрельного оружия"</w:t>
            </w:r>
          </w:p>
          <w:p w:rsidR="00B4199E" w:rsidRPr="00B4199E" w:rsidRDefault="00B4199E" w:rsidP="00B4199E">
            <w:pPr>
              <w:tabs>
                <w:tab w:val="left" w:pos="708"/>
                <w:tab w:val="center" w:pos="4153"/>
                <w:tab w:val="right" w:pos="8306"/>
              </w:tabs>
              <w:spacing w:after="0" w:line="240" w:lineRule="auto"/>
              <w:jc w:val="both"/>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Письмо </w:t>
            </w: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УФНС по г. Москве  </w:t>
            </w: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от  04.08.06</w:t>
            </w: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09-14/069136</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127</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both"/>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"Методические рекомендации "Контроль за выполнением работодателями требований по медицинскому осмотру  работников организации"</w:t>
            </w:r>
          </w:p>
          <w:p w:rsidR="00B4199E" w:rsidRPr="00B4199E" w:rsidRDefault="00B4199E" w:rsidP="00B4199E">
            <w:pPr>
              <w:spacing w:after="0" w:line="240" w:lineRule="auto"/>
              <w:jc w:val="both"/>
              <w:rPr>
                <w:rFonts w:ascii="Times New Roman" w:eastAsia="Times New Roman" w:hAnsi="Times New Roman" w:cs="Times New Roman"/>
                <w:b/>
                <w:lang w:eastAsia="ru-RU"/>
              </w:rPr>
            </w:pPr>
          </w:p>
          <w:p w:rsidR="00B4199E" w:rsidRPr="00B4199E" w:rsidRDefault="00B4199E" w:rsidP="00B4199E">
            <w:pPr>
              <w:spacing w:after="0" w:line="240" w:lineRule="auto"/>
              <w:jc w:val="both"/>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 xml:space="preserve">Примечание. </w:t>
            </w:r>
          </w:p>
          <w:p w:rsidR="00B4199E" w:rsidRPr="00B4199E" w:rsidRDefault="00B4199E" w:rsidP="00B4199E">
            <w:pPr>
              <w:spacing w:after="0" w:line="240" w:lineRule="auto"/>
              <w:jc w:val="center"/>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Ниже представлен текст данных МР:</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В ходе проведения проверки выполнения требований </w:t>
            </w:r>
            <w:hyperlink r:id="rId3328" w:history="1">
              <w:r w:rsidRPr="00B4199E">
                <w:rPr>
                  <w:rFonts w:ascii="Times New Roman" w:eastAsia="Times New Roman" w:hAnsi="Times New Roman" w:cs="Times New Roman"/>
                  <w:bCs/>
                  <w:color w:val="0000FF"/>
                  <w:sz w:val="20"/>
                  <w:szCs w:val="20"/>
                  <w:lang w:eastAsia="ru-RU"/>
                </w:rPr>
                <w:t>ст. 213</w:t>
              </w:r>
            </w:hyperlink>
            <w:r w:rsidRPr="00B4199E">
              <w:rPr>
                <w:rFonts w:ascii="Times New Roman" w:eastAsia="Times New Roman" w:hAnsi="Times New Roman" w:cs="Times New Roman"/>
                <w:bCs/>
                <w:color w:val="0000FF"/>
                <w:sz w:val="20"/>
                <w:szCs w:val="20"/>
                <w:lang w:eastAsia="ru-RU"/>
              </w:rPr>
              <w:t xml:space="preserve"> Трудового кодекса Российской Федерации государственному инспектору труда работодатель должен предъявить следующие документы: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w:t>
            </w:r>
            <w:hyperlink r:id="rId3329" w:history="1">
              <w:r w:rsidRPr="00B4199E">
                <w:rPr>
                  <w:rFonts w:ascii="Times New Roman" w:eastAsia="Times New Roman" w:hAnsi="Times New Roman" w:cs="Times New Roman"/>
                  <w:bCs/>
                  <w:color w:val="0000FF"/>
                  <w:sz w:val="20"/>
                  <w:szCs w:val="20"/>
                  <w:lang w:eastAsia="ru-RU"/>
                </w:rPr>
                <w:t>2.1</w:t>
              </w:r>
            </w:hyperlink>
            <w:r w:rsidRPr="00B4199E">
              <w:rPr>
                <w:rFonts w:ascii="Times New Roman" w:eastAsia="Times New Roman" w:hAnsi="Times New Roman" w:cs="Times New Roman"/>
                <w:bCs/>
                <w:color w:val="0000FF"/>
                <w:sz w:val="20"/>
                <w:szCs w:val="20"/>
                <w:lang w:eastAsia="ru-RU"/>
              </w:rPr>
              <w:t xml:space="preserve">. </w:t>
            </w:r>
            <w:hyperlink w:anchor="Par21" w:history="1">
              <w:r w:rsidRPr="00B4199E">
                <w:rPr>
                  <w:rFonts w:ascii="Times New Roman" w:eastAsia="Times New Roman" w:hAnsi="Times New Roman" w:cs="Times New Roman"/>
                  <w:bCs/>
                  <w:color w:val="0000FF"/>
                  <w:sz w:val="20"/>
                  <w:szCs w:val="20"/>
                  <w:lang w:eastAsia="ru-RU"/>
                </w:rPr>
                <w:t>&lt;*&gt;</w:t>
              </w:r>
            </w:hyperlink>
            <w:r w:rsidRPr="00B4199E">
              <w:rPr>
                <w:rFonts w:ascii="Times New Roman" w:eastAsia="Times New Roman" w:hAnsi="Times New Roman" w:cs="Times New Roman"/>
                <w:bCs/>
                <w:color w:val="0000FF"/>
                <w:sz w:val="20"/>
                <w:szCs w:val="20"/>
                <w:lang w:eastAsia="ru-RU"/>
              </w:rPr>
              <w:t xml:space="preserve"> Контингенты, подлежащие предварительным и периодическим медицинским осмотрам, определяет Центр госсанэпиднадзора </w:t>
            </w:r>
            <w:hyperlink w:anchor="Par22" w:history="1">
              <w:r w:rsidRPr="00B4199E">
                <w:rPr>
                  <w:rFonts w:ascii="Times New Roman" w:eastAsia="Times New Roman" w:hAnsi="Times New Roman" w:cs="Times New Roman"/>
                  <w:bCs/>
                  <w:color w:val="0000FF"/>
                  <w:sz w:val="20"/>
                  <w:szCs w:val="20"/>
                  <w:lang w:eastAsia="ru-RU"/>
                </w:rPr>
                <w:t>&lt;**&gt;</w:t>
              </w:r>
            </w:hyperlink>
            <w:r w:rsidRPr="00B4199E">
              <w:rPr>
                <w:rFonts w:ascii="Times New Roman" w:eastAsia="Times New Roman" w:hAnsi="Times New Roman" w:cs="Times New Roman"/>
                <w:bCs/>
                <w:color w:val="0000FF"/>
                <w:sz w:val="20"/>
                <w:szCs w:val="20"/>
                <w:lang w:eastAsia="ru-RU"/>
              </w:rPr>
              <w:t xml:space="preserve"> совместно с работодателем и профсоюзной организацией предприятия, учреждения, организации (по цехам, профессиям, опасным, вредным веществам и производственным факторам) не позднее 1 декабря предшествующего года. Сроки проведения осмотров должны соответствовать установленной периодичности.</w:t>
            </w:r>
          </w:p>
          <w:p w:rsidR="00B4199E" w:rsidRPr="00B4199E" w:rsidRDefault="002633FC"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hyperlink r:id="rId3330" w:history="1">
              <w:r w:rsidR="00B4199E" w:rsidRPr="00B4199E">
                <w:rPr>
                  <w:rFonts w:ascii="Times New Roman" w:eastAsia="Times New Roman" w:hAnsi="Times New Roman" w:cs="Times New Roman"/>
                  <w:bCs/>
                  <w:color w:val="0000FF"/>
                  <w:sz w:val="20"/>
                  <w:szCs w:val="20"/>
                  <w:lang w:eastAsia="ru-RU"/>
                </w:rPr>
                <w:t>2.2</w:t>
              </w:r>
            </w:hyperlink>
            <w:r w:rsidR="00B4199E" w:rsidRPr="00B4199E">
              <w:rPr>
                <w:rFonts w:ascii="Times New Roman" w:eastAsia="Times New Roman" w:hAnsi="Times New Roman" w:cs="Times New Roman"/>
                <w:bCs/>
                <w:color w:val="0000FF"/>
                <w:sz w:val="20"/>
                <w:szCs w:val="20"/>
                <w:lang w:eastAsia="ru-RU"/>
              </w:rPr>
              <w:t xml:space="preserve">. </w:t>
            </w:r>
            <w:hyperlink w:anchor="Par21" w:history="1">
              <w:r w:rsidR="00B4199E" w:rsidRPr="00B4199E">
                <w:rPr>
                  <w:rFonts w:ascii="Times New Roman" w:eastAsia="Times New Roman" w:hAnsi="Times New Roman" w:cs="Times New Roman"/>
                  <w:bCs/>
                  <w:color w:val="0000FF"/>
                  <w:sz w:val="20"/>
                  <w:szCs w:val="20"/>
                  <w:lang w:eastAsia="ru-RU"/>
                </w:rPr>
                <w:t>&lt;*&gt;</w:t>
              </w:r>
            </w:hyperlink>
            <w:r w:rsidR="00B4199E" w:rsidRPr="00B4199E">
              <w:rPr>
                <w:rFonts w:ascii="Times New Roman" w:eastAsia="Times New Roman" w:hAnsi="Times New Roman" w:cs="Times New Roman"/>
                <w:bCs/>
                <w:color w:val="0000FF"/>
                <w:sz w:val="20"/>
                <w:szCs w:val="20"/>
                <w:lang w:eastAsia="ru-RU"/>
              </w:rPr>
              <w:t xml:space="preserve"> Направление на медицинский осмотр, перечень вредных, опасных веществ и производственных факторов, оказывающих воздействие на работника, выдается работодателем на руки работнику (освидетельствуемому) для предоставления лечащему врачу лечебно-профилактического учреждения, проводящего медосмотр".</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w:t>
            </w:r>
            <w:hyperlink r:id="rId3331" w:history="1">
              <w:r w:rsidRPr="00B4199E">
                <w:rPr>
                  <w:rFonts w:ascii="Times New Roman" w:eastAsia="Times New Roman" w:hAnsi="Times New Roman" w:cs="Times New Roman"/>
                  <w:bCs/>
                  <w:color w:val="0000FF"/>
                  <w:sz w:val="20"/>
                  <w:szCs w:val="20"/>
                  <w:lang w:eastAsia="ru-RU"/>
                </w:rPr>
                <w:t>4.1</w:t>
              </w:r>
            </w:hyperlink>
            <w:r w:rsidRPr="00B4199E">
              <w:rPr>
                <w:rFonts w:ascii="Times New Roman" w:eastAsia="Times New Roman" w:hAnsi="Times New Roman" w:cs="Times New Roman"/>
                <w:bCs/>
                <w:color w:val="0000FF"/>
                <w:sz w:val="20"/>
                <w:szCs w:val="20"/>
                <w:lang w:eastAsia="ru-RU"/>
              </w:rPr>
              <w:t xml:space="preserve">. </w:t>
            </w:r>
            <w:hyperlink w:anchor="Par21" w:history="1">
              <w:r w:rsidRPr="00B4199E">
                <w:rPr>
                  <w:rFonts w:ascii="Times New Roman" w:eastAsia="Times New Roman" w:hAnsi="Times New Roman" w:cs="Times New Roman"/>
                  <w:bCs/>
                  <w:color w:val="0000FF"/>
                  <w:sz w:val="20"/>
                  <w:szCs w:val="20"/>
                  <w:lang w:eastAsia="ru-RU"/>
                </w:rPr>
                <w:t>&lt;*&gt;</w:t>
              </w:r>
            </w:hyperlink>
            <w:r w:rsidRPr="00B4199E">
              <w:rPr>
                <w:rFonts w:ascii="Times New Roman" w:eastAsia="Times New Roman" w:hAnsi="Times New Roman" w:cs="Times New Roman"/>
                <w:bCs/>
                <w:color w:val="0000FF"/>
                <w:sz w:val="20"/>
                <w:szCs w:val="20"/>
                <w:lang w:eastAsia="ru-RU"/>
              </w:rPr>
              <w:t xml:space="preserve"> Работодатель (руководитель организации):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составляет в месячный срок после получения от Центра госсанэпиднадзора данных о контингентах лиц, подлежащих периодическим медицинским осмотрам, поименный список таких лиц с указанием наименования производства, цехов, профессий, вредных, опасных веществ и производственных факторов, воздействию которых подвергаются работники, стажа работы в данных условиях;</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 своевременно направляют работников на периодические медицинские осмотры, а также на внеочередные медицинские осмотры, при наличии показаний, указывая в направлениях, выдаваемых им на руки, все необходимые сведения в соответствии с </w:t>
            </w:r>
            <w:hyperlink r:id="rId3332" w:history="1">
              <w:r w:rsidRPr="00B4199E">
                <w:rPr>
                  <w:rFonts w:ascii="Times New Roman" w:eastAsia="Times New Roman" w:hAnsi="Times New Roman" w:cs="Times New Roman"/>
                  <w:bCs/>
                  <w:color w:val="0000FF"/>
                  <w:sz w:val="20"/>
                  <w:szCs w:val="20"/>
                  <w:lang w:eastAsia="ru-RU"/>
                </w:rPr>
                <w:t>п. 2.2</w:t>
              </w:r>
            </w:hyperlink>
            <w:r w:rsidRPr="00B4199E">
              <w:rPr>
                <w:rFonts w:ascii="Times New Roman" w:eastAsia="Times New Roman" w:hAnsi="Times New Roman" w:cs="Times New Roman"/>
                <w:bCs/>
                <w:color w:val="0000FF"/>
                <w:sz w:val="20"/>
                <w:szCs w:val="20"/>
                <w:lang w:eastAsia="ru-RU"/>
              </w:rPr>
              <w:t>;</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несет ответственность за допуск к работе лиц, не прошедших предварительный или периодический осмотр, либо не допущенных к работе по медицинским показаниям;</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обеспечивает лиц, направляемых на предварительные медицинские осмотры, бланками направлений, куда вносятся результаты медицинских обследований и заключение о возможности выполнения по состоянию здоровья поручаемой им работы".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&lt;*&gt; Пункты указаны в соответствии с </w:t>
            </w:r>
            <w:hyperlink r:id="rId3333" w:history="1">
              <w:r w:rsidRPr="00B4199E">
                <w:rPr>
                  <w:rFonts w:ascii="Times New Roman" w:eastAsia="Times New Roman" w:hAnsi="Times New Roman" w:cs="Times New Roman"/>
                  <w:bCs/>
                  <w:color w:val="0000FF"/>
                  <w:sz w:val="20"/>
                  <w:szCs w:val="20"/>
                  <w:lang w:eastAsia="ru-RU"/>
                </w:rPr>
                <w:t>приказом</w:t>
              </w:r>
            </w:hyperlink>
            <w:r w:rsidRPr="00B4199E">
              <w:rPr>
                <w:rFonts w:ascii="Times New Roman" w:eastAsia="Times New Roman" w:hAnsi="Times New Roman" w:cs="Times New Roman"/>
                <w:bCs/>
                <w:color w:val="0000FF"/>
                <w:sz w:val="20"/>
                <w:szCs w:val="20"/>
                <w:lang w:eastAsia="ru-RU"/>
              </w:rPr>
              <w:t xml:space="preserve"> Минздравмедпрома РФ от 14.03.1996 N 90 (ред. от 06.02.2001).</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&lt;**&gt; Новое наименование Центра госсанэпиднадзора - Федеральная служба по надзору в сфере защиты прав потребителей и благополучия человека (Роспотребнадзор).</w:t>
            </w:r>
          </w:p>
          <w:p w:rsidR="00B4199E" w:rsidRPr="00B4199E" w:rsidRDefault="00B4199E" w:rsidP="00B4199E">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Перечень вредных опасных веществ и производственных факторов, оказывающих воздействие на работника, составляется работодателем.</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Основание.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1. </w:t>
            </w:r>
            <w:hyperlink r:id="rId3334" w:history="1">
              <w:r w:rsidRPr="00B4199E">
                <w:rPr>
                  <w:rFonts w:ascii="Times New Roman" w:eastAsia="Times New Roman" w:hAnsi="Times New Roman" w:cs="Times New Roman"/>
                  <w:bCs/>
                  <w:color w:val="0000FF"/>
                  <w:sz w:val="20"/>
                  <w:szCs w:val="20"/>
                  <w:lang w:eastAsia="ru-RU"/>
                </w:rPr>
                <w:t>Приказ</w:t>
              </w:r>
            </w:hyperlink>
            <w:r w:rsidRPr="00B4199E">
              <w:rPr>
                <w:rFonts w:ascii="Times New Roman" w:eastAsia="Times New Roman" w:hAnsi="Times New Roman" w:cs="Times New Roman"/>
                <w:bCs/>
                <w:color w:val="0000FF"/>
                <w:sz w:val="20"/>
                <w:szCs w:val="20"/>
                <w:lang w:eastAsia="ru-RU"/>
              </w:rPr>
              <w:t xml:space="preserve"> Минздравсоцразвития РФ от 16.08.2004 N 83 (ред. от 16.05.2005) "Об утверждении перечней вредных и (или) опасных производственных факторов и работ, при выполнении которых проводятся предварительные и периодические медицинские осмотры (обследования), и порядка проведения этих осмотров (обследований)" (Зарегистрировано в Минюсте РФ 10.09.2004 N 6015).</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2. </w:t>
            </w:r>
            <w:hyperlink r:id="rId3335" w:history="1">
              <w:r w:rsidRPr="00B4199E">
                <w:rPr>
                  <w:rFonts w:ascii="Times New Roman" w:eastAsia="Times New Roman" w:hAnsi="Times New Roman" w:cs="Times New Roman"/>
                  <w:bCs/>
                  <w:color w:val="0000FF"/>
                  <w:sz w:val="20"/>
                  <w:szCs w:val="20"/>
                  <w:lang w:eastAsia="ru-RU"/>
                </w:rPr>
                <w:t>Письмо</w:t>
              </w:r>
            </w:hyperlink>
            <w:r w:rsidRPr="00B4199E">
              <w:rPr>
                <w:rFonts w:ascii="Times New Roman" w:eastAsia="Times New Roman" w:hAnsi="Times New Roman" w:cs="Times New Roman"/>
                <w:bCs/>
                <w:color w:val="0000FF"/>
                <w:sz w:val="20"/>
                <w:szCs w:val="20"/>
                <w:lang w:eastAsia="ru-RU"/>
              </w:rPr>
              <w:t xml:space="preserve"> Роспотребнадзора от 13.01.2005 N 0100/63-05-32 "О порядке применения приказа Минздравсоцразвития России от 16.08.2004 N 83" ("Об утверждении перечней вредных и (или) опасных производственных факторов и работ, при выполнении которых проводятся предварительные и периодические медицинские осмотры (обследования), и Порядка проведения этих осмотров (обследований)").</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Работодатель должен также представить утвержденный им перечень работ, который требует прохождения предварительного и периодического (1 раз в 5 лет) обязательного психиатрического освидетельствования работников, осуществляющих отдельные виды деятельности, в том числе деятельность, связанную с источниками повышенной опасности (с влиянием вредных веществ и неблагоприятных производственных факторов), а также работающих в условиях повышенной опасности. На основании выданного работодателем направления, в котором указываются вид деятельности и условия труда работника, работник обязан пройти комиссию в районном ПНД по месту жительства. Если работник не является жителем Москвы или ближайшего Подмосковья, то работодатель обязан направить работника в ПНД по месту его регистрации в г. Москве или в ПНД по месту юридического адреса работодателя.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Основание.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1. </w:t>
            </w:r>
            <w:hyperlink r:id="rId3336" w:history="1">
              <w:r w:rsidRPr="00B4199E">
                <w:rPr>
                  <w:rFonts w:ascii="Times New Roman" w:eastAsia="Times New Roman" w:hAnsi="Times New Roman" w:cs="Times New Roman"/>
                  <w:bCs/>
                  <w:color w:val="0000FF"/>
                  <w:sz w:val="20"/>
                  <w:szCs w:val="20"/>
                  <w:lang w:eastAsia="ru-RU"/>
                </w:rPr>
                <w:t>Правила</w:t>
              </w:r>
            </w:hyperlink>
            <w:r w:rsidRPr="00B4199E">
              <w:rPr>
                <w:rFonts w:ascii="Times New Roman" w:eastAsia="Times New Roman" w:hAnsi="Times New Roman" w:cs="Times New Roman"/>
                <w:bCs/>
                <w:color w:val="0000FF"/>
                <w:sz w:val="20"/>
                <w:szCs w:val="20"/>
                <w:lang w:eastAsia="ru-RU"/>
              </w:rPr>
              <w:t xml:space="preserve"> прохождения обязательного психиатрического освидетельствования работниками, осуществляющими отдельные виды деятельности, в том числе деятельность, связанную с источниками повышенной опасности (с влиянием вредных веществ и неблагоприятных производственных факторов), а также работающими в условиях повышенной опасности. Утверждены постановлением Правительства РФ от 23 сентября 2002 г. N 695.</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2. </w:t>
            </w:r>
            <w:hyperlink r:id="rId3337" w:history="1">
              <w:r w:rsidRPr="00B4199E">
                <w:rPr>
                  <w:rFonts w:ascii="Times New Roman" w:eastAsia="Times New Roman" w:hAnsi="Times New Roman" w:cs="Times New Roman"/>
                  <w:bCs/>
                  <w:color w:val="0000FF"/>
                  <w:sz w:val="20"/>
                  <w:szCs w:val="20"/>
                  <w:lang w:eastAsia="ru-RU"/>
                </w:rPr>
                <w:t>Перечень</w:t>
              </w:r>
            </w:hyperlink>
            <w:r w:rsidRPr="00B4199E">
              <w:rPr>
                <w:rFonts w:ascii="Times New Roman" w:eastAsia="Times New Roman" w:hAnsi="Times New Roman" w:cs="Times New Roman"/>
                <w:bCs/>
                <w:color w:val="0000FF"/>
                <w:sz w:val="20"/>
                <w:szCs w:val="20"/>
                <w:lang w:eastAsia="ru-RU"/>
              </w:rPr>
              <w:t xml:space="preserve"> медицинских психиатрических противопоказаний для осуществления отдельных видов профессиональной деятельности и деятельности, связанной с источником повышенной опасности. Утвержден постановлением Совета Министров Правительства Российской Федерации от 28 апреля 1993 г. N 377 (с изменениями и дополнениями постановления Правительства РФ от 23 мая 1998 г. N 486, от 23 мая, от 21 июля 2000 г., от 8 сентября 1999 г. N 1020, от 21 июля 2000 г. N 546).</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bookmarkStart w:id="36" w:name="Par22"/>
            <w:bookmarkEnd w:id="36"/>
            <w:r w:rsidRPr="00B4199E">
              <w:rPr>
                <w:rFonts w:ascii="Times New Roman" w:eastAsia="Times New Roman" w:hAnsi="Times New Roman" w:cs="Times New Roman"/>
                <w:bCs/>
                <w:color w:val="0000FF"/>
                <w:sz w:val="20"/>
                <w:szCs w:val="20"/>
                <w:lang w:eastAsia="ru-RU"/>
              </w:rPr>
              <w:t xml:space="preserve">Предварительные при поступлении на работу и периодические медицинские осмотры работников, перечисленных в </w:t>
            </w:r>
            <w:hyperlink r:id="rId3338" w:history="1">
              <w:r w:rsidRPr="00B4199E">
                <w:rPr>
                  <w:rFonts w:ascii="Times New Roman" w:eastAsia="Times New Roman" w:hAnsi="Times New Roman" w:cs="Times New Roman"/>
                  <w:bCs/>
                  <w:color w:val="0000FF"/>
                  <w:sz w:val="20"/>
                  <w:szCs w:val="20"/>
                  <w:lang w:eastAsia="ru-RU"/>
                </w:rPr>
                <w:t>приказе</w:t>
              </w:r>
            </w:hyperlink>
            <w:r w:rsidRPr="00B4199E">
              <w:rPr>
                <w:rFonts w:ascii="Times New Roman" w:eastAsia="Times New Roman" w:hAnsi="Times New Roman" w:cs="Times New Roman"/>
                <w:bCs/>
                <w:color w:val="0000FF"/>
                <w:sz w:val="20"/>
                <w:szCs w:val="20"/>
                <w:lang w:eastAsia="ru-RU"/>
              </w:rPr>
              <w:t xml:space="preserve"> Минздравмедпрома РФ от 14.03.1996 N 90 (ред. от 06.02.2001) "О порядке проведения предварительных и периодических медицинских осмотров работников и медицинских регламентах допуска к профессии", для отдельных профессий дополнительно включают: осмотр дерматовенерологом, исследование крови на сифилис, бактериоскопическое исследование на гонорею и трихомониаз, флюорографическое обследование органов грудной клетки, обследование на кишечную группу инфекций; проходят осмотр у стоматолога, отоларинголога и исследование мазка из носоглотки на стафилококк; проходят осмотр у стоматолога, отоларинголога, исследование крови на вирусные гепатиты B и C, обследование на ВИЧ-инфекцию.</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Основание.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1. </w:t>
            </w:r>
            <w:hyperlink r:id="rId3339" w:history="1">
              <w:r w:rsidRPr="00B4199E">
                <w:rPr>
                  <w:rFonts w:ascii="Times New Roman" w:eastAsia="Times New Roman" w:hAnsi="Times New Roman" w:cs="Times New Roman"/>
                  <w:bCs/>
                  <w:color w:val="0000FF"/>
                  <w:sz w:val="20"/>
                  <w:szCs w:val="20"/>
                  <w:lang w:eastAsia="ru-RU"/>
                </w:rPr>
                <w:t>Постановление</w:t>
              </w:r>
            </w:hyperlink>
            <w:r w:rsidRPr="00B4199E">
              <w:rPr>
                <w:rFonts w:ascii="Times New Roman" w:eastAsia="Times New Roman" w:hAnsi="Times New Roman" w:cs="Times New Roman"/>
                <w:bCs/>
                <w:color w:val="0000FF"/>
                <w:sz w:val="20"/>
                <w:szCs w:val="20"/>
                <w:lang w:eastAsia="ru-RU"/>
              </w:rPr>
              <w:t xml:space="preserve"> Правительства Москвы от 28 декабря 1999 г. N 1228 "Об обязательных профилактических медицинских осмотрах и гигиенической аттестации".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Приложение 1 к постановлению Правительства Москвы от 28 декабря 1999 г. N 1228 "</w:t>
            </w:r>
            <w:hyperlink r:id="rId3340" w:history="1">
              <w:r w:rsidRPr="00B4199E">
                <w:rPr>
                  <w:rFonts w:ascii="Times New Roman" w:eastAsia="Times New Roman" w:hAnsi="Times New Roman" w:cs="Times New Roman"/>
                  <w:bCs/>
                  <w:color w:val="0000FF"/>
                  <w:sz w:val="20"/>
                  <w:szCs w:val="20"/>
                  <w:lang w:eastAsia="ru-RU"/>
                </w:rPr>
                <w:t>Перечень</w:t>
              </w:r>
            </w:hyperlink>
            <w:r w:rsidRPr="00B4199E">
              <w:rPr>
                <w:rFonts w:ascii="Times New Roman" w:eastAsia="Times New Roman" w:hAnsi="Times New Roman" w:cs="Times New Roman"/>
                <w:bCs/>
                <w:color w:val="0000FF"/>
                <w:sz w:val="20"/>
                <w:szCs w:val="20"/>
                <w:lang w:eastAsia="ru-RU"/>
              </w:rPr>
              <w:t xml:space="preserve"> профессий, производств, предприятий, учреждений и организаций независимо от их организационно-правовой формы, работники которых проходят обязательные предварительные при поступлении на работу и периодические медицинские осмотры и гигиеническую аттестацию".</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Приложение 2 к постановлению Правительства Москвы от 28 декабря 1999 г. N 1228 "</w:t>
            </w:r>
            <w:hyperlink r:id="rId3341" w:history="1">
              <w:r w:rsidRPr="00B4199E">
                <w:rPr>
                  <w:rFonts w:ascii="Times New Roman" w:eastAsia="Times New Roman" w:hAnsi="Times New Roman" w:cs="Times New Roman"/>
                  <w:bCs/>
                  <w:color w:val="0000FF"/>
                  <w:sz w:val="20"/>
                  <w:szCs w:val="20"/>
                  <w:lang w:eastAsia="ru-RU"/>
                </w:rPr>
                <w:t>Перечень</w:t>
              </w:r>
            </w:hyperlink>
            <w:r w:rsidRPr="00B4199E">
              <w:rPr>
                <w:rFonts w:ascii="Times New Roman" w:eastAsia="Times New Roman" w:hAnsi="Times New Roman" w:cs="Times New Roman"/>
                <w:bCs/>
                <w:color w:val="0000FF"/>
                <w:sz w:val="20"/>
                <w:szCs w:val="20"/>
                <w:lang w:eastAsia="ru-RU"/>
              </w:rPr>
              <w:t xml:space="preserve"> и кратность прохождения обязательных предварительных при поступлении на работу и периодических медицинских осмотров работников декретированных профессий".</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2. </w:t>
            </w:r>
            <w:hyperlink r:id="rId3342" w:history="1">
              <w:r w:rsidRPr="00B4199E">
                <w:rPr>
                  <w:rFonts w:ascii="Times New Roman" w:eastAsia="Times New Roman" w:hAnsi="Times New Roman" w:cs="Times New Roman"/>
                  <w:bCs/>
                  <w:color w:val="0000FF"/>
                  <w:sz w:val="20"/>
                  <w:szCs w:val="20"/>
                  <w:lang w:eastAsia="ru-RU"/>
                </w:rPr>
                <w:t>Приказ</w:t>
              </w:r>
            </w:hyperlink>
            <w:r w:rsidRPr="00B4199E">
              <w:rPr>
                <w:rFonts w:ascii="Times New Roman" w:eastAsia="Times New Roman" w:hAnsi="Times New Roman" w:cs="Times New Roman"/>
                <w:bCs/>
                <w:color w:val="0000FF"/>
                <w:sz w:val="20"/>
                <w:szCs w:val="20"/>
                <w:lang w:eastAsia="ru-RU"/>
              </w:rPr>
              <w:t xml:space="preserve"> Минздрава РФ от 14 апреля 2000 г. N 122 "О личной медицинской книжке и санитарном паспорте на транспортные средства для перевозки пищевых продуктов".</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Примечание. Федеральный закон от 17.09.1998 N 157-ФЗ "Об иммунопрофилактике инфекционных болезней" (с изм. на 07.08.2000) предусматривает, что отсутствие профилактических прививок влечет отказ в приеме граждан на работы или отстранение граждан от работ, выполнение которых связано с высоким риском заболевания инфекционными болезнями </w:t>
            </w:r>
            <w:hyperlink r:id="rId3343" w:history="1">
              <w:r w:rsidRPr="00B4199E">
                <w:rPr>
                  <w:rFonts w:ascii="Times New Roman" w:eastAsia="Times New Roman" w:hAnsi="Times New Roman" w:cs="Times New Roman"/>
                  <w:bCs/>
                  <w:color w:val="0000FF"/>
                  <w:sz w:val="20"/>
                  <w:szCs w:val="20"/>
                  <w:lang w:eastAsia="ru-RU"/>
                </w:rPr>
                <w:t>(статья 5)</w:t>
              </w:r>
            </w:hyperlink>
            <w:r w:rsidRPr="00B4199E">
              <w:rPr>
                <w:rFonts w:ascii="Times New Roman" w:eastAsia="Times New Roman" w:hAnsi="Times New Roman" w:cs="Times New Roman"/>
                <w:bCs/>
                <w:color w:val="0000FF"/>
                <w:sz w:val="20"/>
                <w:szCs w:val="20"/>
                <w:lang w:eastAsia="ru-RU"/>
              </w:rPr>
              <w:t>.</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В случае отказа работника проходить предварительные, периодические медосмотры и психиатрическое освидетельствование работодатель обязан отстранить его от работы на основании </w:t>
            </w:r>
            <w:hyperlink r:id="rId3344" w:history="1">
              <w:r w:rsidRPr="00B4199E">
                <w:rPr>
                  <w:rFonts w:ascii="Times New Roman" w:eastAsia="Times New Roman" w:hAnsi="Times New Roman" w:cs="Times New Roman"/>
                  <w:bCs/>
                  <w:color w:val="0000FF"/>
                  <w:sz w:val="20"/>
                  <w:szCs w:val="20"/>
                  <w:lang w:eastAsia="ru-RU"/>
                </w:rPr>
                <w:t>ст. 76</w:t>
              </w:r>
            </w:hyperlink>
            <w:r w:rsidRPr="00B4199E">
              <w:rPr>
                <w:rFonts w:ascii="Times New Roman" w:eastAsia="Times New Roman" w:hAnsi="Times New Roman" w:cs="Times New Roman"/>
                <w:bCs/>
                <w:color w:val="0000FF"/>
                <w:sz w:val="20"/>
                <w:szCs w:val="20"/>
                <w:lang w:eastAsia="ru-RU"/>
              </w:rPr>
              <w:t xml:space="preserve"> ТК РФ.</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Согласно </w:t>
            </w:r>
            <w:hyperlink r:id="rId3345" w:history="1">
              <w:r w:rsidRPr="00B4199E">
                <w:rPr>
                  <w:rFonts w:ascii="Times New Roman" w:eastAsia="Times New Roman" w:hAnsi="Times New Roman" w:cs="Times New Roman"/>
                  <w:bCs/>
                  <w:color w:val="0000FF"/>
                  <w:sz w:val="20"/>
                  <w:szCs w:val="20"/>
                  <w:lang w:eastAsia="ru-RU"/>
                </w:rPr>
                <w:t>части второй статьи 212</w:t>
              </w:r>
            </w:hyperlink>
            <w:r w:rsidRPr="00B4199E">
              <w:rPr>
                <w:rFonts w:ascii="Times New Roman" w:eastAsia="Times New Roman" w:hAnsi="Times New Roman" w:cs="Times New Roman"/>
                <w:bCs/>
                <w:color w:val="0000FF"/>
                <w:sz w:val="20"/>
                <w:szCs w:val="20"/>
                <w:lang w:eastAsia="ru-RU"/>
              </w:rPr>
              <w:t xml:space="preserve"> Трудового кодекса РФ работодатель обязан обеспечить недопущение работников к исполнению ими трудовых обязанностей в случае медицинских противопоказаний. Такие противопоказания могут быть выявлены в ходе медицинских осмотров, проводимых как по инициативе работодателя (в силу требований законодательства), так и по инициативе работников.</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Если работодатель не организовал прохождение предварительного, периодического медосмотра и психиатрического освидетельствования работников, то согласно </w:t>
            </w:r>
            <w:hyperlink r:id="rId3346" w:history="1">
              <w:r w:rsidRPr="00B4199E">
                <w:rPr>
                  <w:rFonts w:ascii="Times New Roman" w:eastAsia="Times New Roman" w:hAnsi="Times New Roman" w:cs="Times New Roman"/>
                  <w:bCs/>
                  <w:color w:val="0000FF"/>
                  <w:sz w:val="20"/>
                  <w:szCs w:val="20"/>
                  <w:lang w:eastAsia="ru-RU"/>
                </w:rPr>
                <w:t>статье 357</w:t>
              </w:r>
            </w:hyperlink>
            <w:r w:rsidRPr="00B4199E">
              <w:rPr>
                <w:rFonts w:ascii="Times New Roman" w:eastAsia="Times New Roman" w:hAnsi="Times New Roman" w:cs="Times New Roman"/>
                <w:bCs/>
                <w:color w:val="0000FF"/>
                <w:sz w:val="20"/>
                <w:szCs w:val="20"/>
                <w:lang w:eastAsia="ru-RU"/>
              </w:rPr>
              <w:t xml:space="preserve"> Трудового кодекса РФ государственный инспектор труда должен:</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предъявить работодателю или его представителю обязательное для исполнения предписание об устранении нарушений трудового законодательства и иных нормативных правовых актов, содержащих нормы трудового права;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оформить предписание об отстранении от должности виновных лиц в указанных нарушениях в установленном порядке;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привлечь виновных лиц к административному наказанию.</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Основание: КоАП, </w:t>
            </w:r>
            <w:hyperlink r:id="rId3347" w:history="1">
              <w:r w:rsidRPr="00B4199E">
                <w:rPr>
                  <w:rFonts w:ascii="Times New Roman" w:eastAsia="Times New Roman" w:hAnsi="Times New Roman" w:cs="Times New Roman"/>
                  <w:bCs/>
                  <w:color w:val="0000FF"/>
                  <w:sz w:val="20"/>
                  <w:szCs w:val="20"/>
                  <w:lang w:eastAsia="ru-RU"/>
                </w:rPr>
                <w:t>ст. 5.27</w:t>
              </w:r>
            </w:hyperlink>
            <w:r w:rsidRPr="00B4199E">
              <w:rPr>
                <w:rFonts w:ascii="Times New Roman" w:eastAsia="Times New Roman" w:hAnsi="Times New Roman" w:cs="Times New Roman"/>
                <w:bCs/>
                <w:color w:val="0000FF"/>
                <w:sz w:val="20"/>
                <w:szCs w:val="20"/>
                <w:lang w:eastAsia="ru-RU"/>
              </w:rPr>
              <w:t>.</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Согласовано</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А.П. Турняков</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Разработчик</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В.А. Карташов</w:t>
            </w:r>
          </w:p>
          <w:p w:rsidR="00B4199E" w:rsidRPr="00B4199E" w:rsidRDefault="00B4199E" w:rsidP="00B4199E">
            <w:pPr>
              <w:spacing w:after="0" w:line="240" w:lineRule="auto"/>
              <w:jc w:val="both"/>
              <w:rPr>
                <w:rFonts w:ascii="Times New Roman" w:eastAsia="Times New Roman" w:hAnsi="Times New Roman" w:cs="Times New Roman"/>
                <w:b/>
                <w:lang w:eastAsia="ru-RU"/>
              </w:rPr>
            </w:pPr>
          </w:p>
          <w:p w:rsidR="00B4199E" w:rsidRPr="00B4199E" w:rsidRDefault="00B4199E" w:rsidP="00B4199E">
            <w:pPr>
              <w:spacing w:after="0" w:line="240" w:lineRule="auto"/>
              <w:jc w:val="both"/>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Утверждено врио  руководителя  ГИТ в г. Москве 29.12.06</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128</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both"/>
              <w:rPr>
                <w:rFonts w:ascii="Times New Roman" w:eastAsia="Times New Roman" w:hAnsi="Times New Roman" w:cs="Times New Roman"/>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 порядке проведения  дополнительной диспансеризации граждан, работающих в государственных и  муниципальных учреждениях сферы  образования, здравоохранения , социальной защиты, культуры, физической культуры и спорта и в научно-исследовательских  учреждениях".</w:t>
            </w:r>
          </w:p>
          <w:p w:rsidR="00B4199E" w:rsidRPr="00B4199E" w:rsidRDefault="00B4199E" w:rsidP="00B4199E">
            <w:pPr>
              <w:spacing w:after="0" w:line="240" w:lineRule="auto"/>
              <w:jc w:val="both"/>
              <w:rPr>
                <w:rFonts w:ascii="Times New Roman" w:eastAsia="Times New Roman" w:hAnsi="Times New Roman" w:cs="Times New Roman"/>
                <w:sz w:val="20"/>
                <w:szCs w:val="20"/>
                <w:lang w:eastAsia="ru-RU"/>
              </w:rPr>
            </w:pPr>
          </w:p>
          <w:p w:rsidR="00B4199E" w:rsidRPr="00B4199E" w:rsidRDefault="00B4199E" w:rsidP="00B4199E">
            <w:pPr>
              <w:spacing w:after="0" w:line="240" w:lineRule="auto"/>
              <w:jc w:val="both"/>
              <w:rPr>
                <w:rFonts w:ascii="Times New Roman" w:eastAsia="Times New Roman" w:hAnsi="Times New Roman" w:cs="Times New Roman"/>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Приказ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Департамента здравоохранения г. Москвы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от 26.02.07</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 91</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129</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 порядке проведения медицинского освидетельствования и выдачи заключения о состоянии здоровья граждан, оформляющихся на работу в летние оздоровительные учреждения".</w:t>
            </w:r>
          </w:p>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Примечание:</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1. Постановление Правительства Москвы от 28.12.1999 N 1228"Об обязательных профилактических медицинских осмотрах и гигиенической аттестации"</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(вместе с "</w:t>
            </w:r>
            <w:r w:rsidRPr="00B4199E">
              <w:rPr>
                <w:rFonts w:ascii="Times New Roman" w:eastAsia="Times New Roman" w:hAnsi="Times New Roman" w:cs="Times New Roman"/>
                <w:b/>
                <w:bCs/>
                <w:color w:val="0000FF"/>
                <w:sz w:val="20"/>
                <w:szCs w:val="20"/>
                <w:lang w:eastAsia="ru-RU"/>
              </w:rPr>
              <w:t xml:space="preserve">Перечнем </w:t>
            </w:r>
            <w:r w:rsidRPr="00B4199E">
              <w:rPr>
                <w:rFonts w:ascii="Times New Roman" w:eastAsia="Times New Roman" w:hAnsi="Times New Roman" w:cs="Times New Roman"/>
                <w:bCs/>
                <w:color w:val="0000FF"/>
                <w:sz w:val="20"/>
                <w:szCs w:val="20"/>
                <w:lang w:eastAsia="ru-RU"/>
              </w:rPr>
              <w:t>профессий, производств, предприятий, учреждений и организаций независимо от их организационно-правовой формы, работники которых проходят обязательные предварительные при поступлении на работу и периодические медицинские осмотры и гигиеническую аттестацию", "</w:t>
            </w:r>
            <w:r w:rsidRPr="00B4199E">
              <w:rPr>
                <w:rFonts w:ascii="Times New Roman" w:eastAsia="Times New Roman" w:hAnsi="Times New Roman" w:cs="Times New Roman"/>
                <w:b/>
                <w:bCs/>
                <w:color w:val="0000FF"/>
                <w:sz w:val="20"/>
                <w:szCs w:val="20"/>
                <w:lang w:eastAsia="ru-RU"/>
              </w:rPr>
              <w:t>Перечнем</w:t>
            </w:r>
            <w:r w:rsidRPr="00B4199E">
              <w:rPr>
                <w:rFonts w:ascii="Times New Roman" w:eastAsia="Times New Roman" w:hAnsi="Times New Roman" w:cs="Times New Roman"/>
                <w:bCs/>
                <w:color w:val="0000FF"/>
                <w:sz w:val="20"/>
                <w:szCs w:val="20"/>
                <w:lang w:eastAsia="ru-RU"/>
              </w:rPr>
              <w:t xml:space="preserve"> и кратностью прохождения обязательных предварительных при поступлении на работу и периодических медицинских осмотров работников декретированных профессий", "</w:t>
            </w:r>
            <w:r w:rsidRPr="00B4199E">
              <w:rPr>
                <w:rFonts w:ascii="Times New Roman" w:eastAsia="Times New Roman" w:hAnsi="Times New Roman" w:cs="Times New Roman"/>
                <w:b/>
                <w:bCs/>
                <w:color w:val="0000FF"/>
                <w:sz w:val="20"/>
                <w:szCs w:val="20"/>
                <w:lang w:eastAsia="ru-RU"/>
              </w:rPr>
              <w:t>Перечнем</w:t>
            </w:r>
            <w:r w:rsidRPr="00B4199E">
              <w:rPr>
                <w:rFonts w:ascii="Times New Roman" w:eastAsia="Times New Roman" w:hAnsi="Times New Roman" w:cs="Times New Roman"/>
                <w:bCs/>
                <w:color w:val="0000FF"/>
                <w:sz w:val="20"/>
                <w:szCs w:val="20"/>
                <w:lang w:eastAsia="ru-RU"/>
              </w:rPr>
              <w:t xml:space="preserve"> контингентов государственных служащих, работников бюджетной сферы г. Москвы, застрахованных по ОМС на территории г. Москвы, предварительные и периодические медицинские осмотры которых осуществляются за счет средств бюджета города, а также за счет средств обязательного медицинского страхования согласно действующей Московской городской программе ОМС и тарифам на медицинские услуги")</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2. Письмо ЦГСЭН в г. Москве от 22.08.2000 N 16-2-286 "О личных медицинских книжках отдельных групп работников"</w:t>
            </w:r>
          </w:p>
          <w:p w:rsidR="00B4199E" w:rsidRPr="00B4199E" w:rsidRDefault="00B4199E" w:rsidP="00B4199E">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Приказ</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Департамента  здравоохранения г. Москвы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от 16.04.07</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 163</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130</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lang w:eastAsia="ru-RU"/>
              </w:rPr>
            </w:pP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 проведении в 2008-2009 годах дополнительной диспансеризации работающих граждан (вместе с «Перечнем лечебно-профилактических учреждений Департамента здравоохранения города Москвы, осуществляющих дополнительную диспансеризацию граждан в 2008 году».</w:t>
            </w:r>
          </w:p>
          <w:p w:rsidR="00B4199E" w:rsidRPr="00B4199E" w:rsidRDefault="00B4199E" w:rsidP="00B4199E">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w:t>
            </w: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Информационное Письмо Департамента здравоохранения г. Москвы</w:t>
            </w: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от 16.04.2008       </w:t>
            </w: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32/151</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131</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lang w:eastAsia="ru-RU"/>
              </w:rPr>
            </w:pP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color w:val="FF0000"/>
                <w:lang w:eastAsia="ru-RU"/>
              </w:rPr>
            </w:pPr>
            <w:r w:rsidRPr="00B4199E">
              <w:rPr>
                <w:rFonts w:ascii="Times New Roman" w:eastAsia="Times New Roman" w:hAnsi="Times New Roman" w:cs="Times New Roman"/>
                <w:b/>
                <w:color w:val="FF0000"/>
                <w:lang w:eastAsia="ru-RU"/>
              </w:rPr>
              <w:t>"О проведении дополнительной диспансеризации  работающих граждан в лечебно-профилактических учреждениях Департамента здравоохранения г. Москвы в 2010 году"</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sz w:val="20"/>
                <w:szCs w:val="20"/>
                <w:lang w:eastAsia="ru-RU"/>
              </w:rPr>
            </w:pP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sz w:val="20"/>
                <w:szCs w:val="20"/>
                <w:lang w:eastAsia="ru-RU"/>
              </w:rPr>
              <w:t xml:space="preserve">     </w:t>
            </w:r>
            <w:r w:rsidRPr="00B4199E">
              <w:rPr>
                <w:rFonts w:ascii="Times New Roman" w:eastAsia="Times New Roman" w:hAnsi="Times New Roman" w:cs="Times New Roman"/>
                <w:b/>
                <w:bCs/>
                <w:color w:val="0000FF"/>
                <w:sz w:val="20"/>
                <w:szCs w:val="20"/>
                <w:lang w:eastAsia="ru-RU"/>
              </w:rPr>
              <w:t>Примечание:</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lang w:eastAsia="ru-RU"/>
              </w:rPr>
            </w:pPr>
            <w:r w:rsidRPr="00B4199E">
              <w:rPr>
                <w:rFonts w:ascii="Times New Roman" w:eastAsia="Times New Roman" w:hAnsi="Times New Roman" w:cs="Times New Roman"/>
                <w:b/>
                <w:bCs/>
                <w:sz w:val="20"/>
                <w:szCs w:val="20"/>
                <w:lang w:eastAsia="ru-RU"/>
              </w:rPr>
              <w:t xml:space="preserve"> </w:t>
            </w:r>
            <w:r w:rsidRPr="00B4199E">
              <w:rPr>
                <w:rFonts w:ascii="Times New Roman" w:eastAsia="Times New Roman" w:hAnsi="Times New Roman" w:cs="Times New Roman"/>
                <w:b/>
                <w:bCs/>
                <w:color w:val="FF0000"/>
                <w:sz w:val="20"/>
                <w:szCs w:val="20"/>
                <w:lang w:eastAsia="ru-RU"/>
              </w:rPr>
              <w:t xml:space="preserve">Документ утратил силу с </w:t>
            </w:r>
            <w:hyperlink r:id="rId3348" w:history="1">
              <w:r w:rsidRPr="00B4199E">
                <w:rPr>
                  <w:rFonts w:ascii="Times New Roman" w:eastAsia="Times New Roman" w:hAnsi="Times New Roman" w:cs="Times New Roman"/>
                  <w:b/>
                  <w:bCs/>
                  <w:color w:val="0000FF"/>
                  <w:sz w:val="20"/>
                  <w:szCs w:val="20"/>
                  <w:lang w:eastAsia="ru-RU"/>
                </w:rPr>
                <w:t>22 апреля 2011 года</w:t>
              </w:r>
            </w:hyperlink>
            <w:r w:rsidRPr="00B4199E">
              <w:rPr>
                <w:rFonts w:ascii="Times New Roman" w:eastAsia="Times New Roman" w:hAnsi="Times New Roman" w:cs="Times New Roman"/>
                <w:b/>
                <w:bCs/>
                <w:color w:val="0000FF"/>
                <w:sz w:val="20"/>
                <w:szCs w:val="20"/>
                <w:lang w:eastAsia="ru-RU"/>
              </w:rPr>
              <w:t xml:space="preserve"> в связи с принятием </w:t>
            </w:r>
            <w:hyperlink r:id="rId3349" w:history="1">
              <w:r w:rsidRPr="00B4199E">
                <w:rPr>
                  <w:rFonts w:ascii="Times New Roman" w:eastAsia="Times New Roman" w:hAnsi="Times New Roman" w:cs="Times New Roman"/>
                  <w:b/>
                  <w:bCs/>
                  <w:color w:val="0000FF"/>
                  <w:sz w:val="20"/>
                  <w:szCs w:val="20"/>
                  <w:lang w:eastAsia="ru-RU"/>
                </w:rPr>
                <w:t>приказа</w:t>
              </w:r>
            </w:hyperlink>
            <w:r w:rsidRPr="00B4199E">
              <w:rPr>
                <w:rFonts w:ascii="Times New Roman" w:eastAsia="Times New Roman" w:hAnsi="Times New Roman" w:cs="Times New Roman"/>
                <w:b/>
                <w:bCs/>
                <w:color w:val="0000FF"/>
                <w:sz w:val="20"/>
                <w:szCs w:val="20"/>
                <w:lang w:eastAsia="ru-RU"/>
              </w:rPr>
              <w:t xml:space="preserve"> Департамента здравоохранения г. Москвы от 22.04.2011 N 366</w:t>
            </w:r>
            <w:r w:rsidRPr="00B4199E">
              <w:rPr>
                <w:rFonts w:ascii="Times New Roman" w:eastAsia="Times New Roman" w:hAnsi="Times New Roman" w:cs="Times New Roman"/>
                <w:bCs/>
                <w:color w:val="0000FF"/>
                <w:sz w:val="20"/>
                <w:szCs w:val="20"/>
                <w:lang w:eastAsia="ru-RU"/>
              </w:rPr>
              <w:t xml:space="preserve">  </w:t>
            </w:r>
            <w:r w:rsidRPr="00B4199E">
              <w:rPr>
                <w:rFonts w:ascii="Times New Roman" w:eastAsia="Times New Roman" w:hAnsi="Times New Roman" w:cs="Times New Roman"/>
                <w:bCs/>
                <w:color w:val="0000FF"/>
                <w:lang w:eastAsia="ru-RU"/>
              </w:rPr>
              <w:t>"О проведении дополнительной диспансеризации работающих граждан в медицинских организациях Департамента здравоохранения города Москвы в 2011 году"</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color w:val="0000FF"/>
                <w:lang w:eastAsia="ru-RU"/>
              </w:rPr>
            </w:pPr>
            <w:r w:rsidRPr="00B4199E">
              <w:rPr>
                <w:rFonts w:ascii="Times New Roman" w:eastAsia="Times New Roman" w:hAnsi="Times New Roman" w:cs="Times New Roman"/>
                <w:b/>
                <w:bCs/>
                <w:color w:val="0000FF"/>
                <w:sz w:val="20"/>
                <w:szCs w:val="20"/>
                <w:lang w:eastAsia="ru-RU"/>
              </w:rPr>
              <w:t xml:space="preserve">Данный приказ от 22.04.2011  № 366 издан в  соответствии с </w:t>
            </w:r>
            <w:hyperlink r:id="rId3350" w:history="1">
              <w:r w:rsidRPr="00B4199E">
                <w:rPr>
                  <w:rFonts w:ascii="Times New Roman" w:eastAsia="Times New Roman" w:hAnsi="Times New Roman" w:cs="Times New Roman"/>
                  <w:b/>
                  <w:bCs/>
                  <w:color w:val="0000FF"/>
                  <w:sz w:val="20"/>
                  <w:szCs w:val="20"/>
                  <w:lang w:eastAsia="ru-RU"/>
                </w:rPr>
                <w:t>постановлением</w:t>
              </w:r>
            </w:hyperlink>
            <w:r w:rsidRPr="00B4199E">
              <w:rPr>
                <w:rFonts w:ascii="Times New Roman" w:eastAsia="Times New Roman" w:hAnsi="Times New Roman" w:cs="Times New Roman"/>
                <w:b/>
                <w:bCs/>
                <w:color w:val="0000FF"/>
                <w:sz w:val="20"/>
                <w:szCs w:val="20"/>
                <w:lang w:eastAsia="ru-RU"/>
              </w:rPr>
              <w:t xml:space="preserve"> Правительства Российской Федерации от 31.12.2010 N 1228 </w:t>
            </w:r>
            <w:r w:rsidRPr="00B4199E">
              <w:rPr>
                <w:rFonts w:ascii="Times New Roman" w:eastAsia="Times New Roman" w:hAnsi="Times New Roman" w:cs="Times New Roman"/>
                <w:bCs/>
                <w:color w:val="0000FF"/>
                <w:sz w:val="20"/>
                <w:szCs w:val="20"/>
                <w:lang w:eastAsia="ru-RU"/>
              </w:rPr>
              <w:t>"О порядке предоставления из бюджета Федерального фонда обязательного медицинского страхования субсидий бюджетам территориальных фондов обязательного медицинского страхования на проведение дополнительной диспансеризации работающих граждан"</w:t>
            </w:r>
            <w:r w:rsidRPr="00B4199E">
              <w:rPr>
                <w:rFonts w:ascii="Times New Roman" w:eastAsia="Times New Roman" w:hAnsi="Times New Roman" w:cs="Times New Roman"/>
                <w:b/>
                <w:bCs/>
                <w:color w:val="0000FF"/>
                <w:sz w:val="20"/>
                <w:szCs w:val="20"/>
                <w:lang w:eastAsia="ru-RU"/>
              </w:rPr>
              <w:t xml:space="preserve"> и во исполнение </w:t>
            </w:r>
            <w:hyperlink r:id="rId3351" w:history="1">
              <w:r w:rsidRPr="00B4199E">
                <w:rPr>
                  <w:rFonts w:ascii="Times New Roman" w:eastAsia="Times New Roman" w:hAnsi="Times New Roman" w:cs="Times New Roman"/>
                  <w:b/>
                  <w:bCs/>
                  <w:color w:val="0000FF"/>
                  <w:sz w:val="20"/>
                  <w:szCs w:val="20"/>
                  <w:lang w:eastAsia="ru-RU"/>
                </w:rPr>
                <w:t>приказа</w:t>
              </w:r>
            </w:hyperlink>
            <w:r w:rsidRPr="00B4199E">
              <w:rPr>
                <w:rFonts w:ascii="Times New Roman" w:eastAsia="Times New Roman" w:hAnsi="Times New Roman" w:cs="Times New Roman"/>
                <w:b/>
                <w:bCs/>
                <w:color w:val="0000FF"/>
                <w:sz w:val="20"/>
                <w:szCs w:val="20"/>
                <w:lang w:eastAsia="ru-RU"/>
              </w:rPr>
              <w:t xml:space="preserve"> Министерства здравоохранения и социального развития Российской Федерации от 04.02.2010 N 55н </w:t>
            </w:r>
            <w:r w:rsidRPr="00B4199E">
              <w:rPr>
                <w:rFonts w:ascii="Times New Roman" w:eastAsia="Times New Roman" w:hAnsi="Times New Roman" w:cs="Times New Roman"/>
                <w:bCs/>
                <w:color w:val="0000FF"/>
                <w:sz w:val="20"/>
                <w:szCs w:val="20"/>
                <w:lang w:eastAsia="ru-RU"/>
              </w:rPr>
              <w:t>"О порядке проведения дополнительной диспансеризации работающих граждан"</w:t>
            </w:r>
            <w:r w:rsidRPr="00B4199E">
              <w:rPr>
                <w:rFonts w:ascii="Times New Roman" w:eastAsia="Times New Roman" w:hAnsi="Times New Roman" w:cs="Times New Roman"/>
                <w:b/>
                <w:bCs/>
                <w:color w:val="0000FF"/>
                <w:sz w:val="20"/>
                <w:szCs w:val="20"/>
                <w:lang w:eastAsia="ru-RU"/>
              </w:rPr>
              <w:t xml:space="preserve"> в редакции приказа Министерства здравоохранения и социального развития Российской Федерации от 03.03.2011 N 163н "О внесении изменений в приказ Министерства здравоохранения и социального развития Российской Федерации от 04.02.2010 N 55н </w:t>
            </w:r>
            <w:r w:rsidRPr="00B4199E">
              <w:rPr>
                <w:rFonts w:ascii="Times New Roman" w:eastAsia="Times New Roman" w:hAnsi="Times New Roman" w:cs="Times New Roman"/>
                <w:bCs/>
                <w:color w:val="0000FF"/>
                <w:sz w:val="20"/>
                <w:szCs w:val="20"/>
                <w:lang w:eastAsia="ru-RU"/>
              </w:rPr>
              <w:t>"О порядке проведения дополнительной диспансеризации работающих граждан" .</w:t>
            </w: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color w:val="FF0000"/>
                <w:sz w:val="20"/>
                <w:szCs w:val="20"/>
                <w:lang w:eastAsia="ru-RU"/>
              </w:rPr>
            </w:pPr>
            <w:r w:rsidRPr="00B4199E">
              <w:rPr>
                <w:rFonts w:ascii="Times New Roman" w:eastAsia="Times New Roman" w:hAnsi="Times New Roman" w:cs="Times New Roman"/>
                <w:b/>
                <w:color w:val="FF0000"/>
                <w:sz w:val="20"/>
                <w:szCs w:val="20"/>
                <w:lang w:eastAsia="ru-RU"/>
              </w:rPr>
              <w:t xml:space="preserve">Приказ </w:t>
            </w: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color w:val="FF0000"/>
                <w:sz w:val="20"/>
                <w:szCs w:val="20"/>
                <w:lang w:eastAsia="ru-RU"/>
              </w:rPr>
            </w:pPr>
            <w:r w:rsidRPr="00B4199E">
              <w:rPr>
                <w:rFonts w:ascii="Times New Roman" w:eastAsia="Times New Roman" w:hAnsi="Times New Roman" w:cs="Times New Roman"/>
                <w:b/>
                <w:color w:val="FF0000"/>
                <w:sz w:val="20"/>
                <w:szCs w:val="20"/>
                <w:lang w:eastAsia="ru-RU"/>
              </w:rPr>
              <w:t xml:space="preserve"> Департамента  здравоохранения г. Москвы</w:t>
            </w: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color w:val="FF0000"/>
                <w:sz w:val="20"/>
                <w:szCs w:val="20"/>
                <w:lang w:eastAsia="ru-RU"/>
              </w:rPr>
            </w:pPr>
            <w:r w:rsidRPr="00B4199E">
              <w:rPr>
                <w:rFonts w:ascii="Times New Roman" w:eastAsia="Times New Roman" w:hAnsi="Times New Roman" w:cs="Times New Roman"/>
                <w:b/>
                <w:color w:val="FF0000"/>
                <w:sz w:val="20"/>
                <w:szCs w:val="20"/>
                <w:lang w:eastAsia="ru-RU"/>
              </w:rPr>
              <w:t>от 26.03.10</w:t>
            </w: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color w:val="FF0000"/>
                <w:sz w:val="20"/>
                <w:szCs w:val="20"/>
                <w:lang w:eastAsia="ru-RU"/>
              </w:rPr>
            </w:pPr>
            <w:r w:rsidRPr="00B4199E">
              <w:rPr>
                <w:rFonts w:ascii="Times New Roman" w:eastAsia="Times New Roman" w:hAnsi="Times New Roman" w:cs="Times New Roman"/>
                <w:b/>
                <w:color w:val="FF0000"/>
                <w:sz w:val="20"/>
                <w:szCs w:val="20"/>
                <w:lang w:eastAsia="ru-RU"/>
              </w:rPr>
              <w:t xml:space="preserve">  № 480</w:t>
            </w: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color w:val="FF0000"/>
                <w:sz w:val="20"/>
                <w:szCs w:val="20"/>
                <w:lang w:eastAsia="ru-RU"/>
              </w:rPr>
              <w:t>Утратил силу</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132</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lang w:eastAsia="ru-RU"/>
              </w:rPr>
            </w:pP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 бюджете Московского городского фонда обязательного медицинского страхования на 2009 год и на плановый период 2010 и 2011 годов (вместе с Перечнем главных администраторов доходов бюджета  Московского городского фонда обязательного медицинского страхования на 2009 год"</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Закон </w:t>
            </w: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города Москвы </w:t>
            </w: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от 24.09.08 </w:t>
            </w: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44</w:t>
            </w:r>
          </w:p>
        </w:tc>
      </w:tr>
      <w:tr w:rsidR="00B4199E" w:rsidRPr="00B4199E" w:rsidTr="008739F7">
        <w:trPr>
          <w:trHeight w:val="900"/>
        </w:trPr>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133</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Arial" w:eastAsia="Times New Roman" w:hAnsi="Arial" w:cs="Arial"/>
                <w:b/>
                <w:vanish/>
                <w:lang w:eastAsia="ru-RU"/>
              </w:rPr>
            </w:pPr>
            <w:r w:rsidRPr="00B4199E">
              <w:rPr>
                <w:rFonts w:ascii="Times New Roman" w:eastAsia="Times New Roman" w:hAnsi="Times New Roman" w:cs="Times New Roman"/>
                <w:b/>
                <w:lang w:eastAsia="ru-RU"/>
              </w:rPr>
              <w:t>«О проведении дополнительной диспансеризации работающих граждан в лечебно-профилактических учреждениях Департамента здравоохранения города Москвы в 2009 году»., ред. от  08.04.09, 16.09.09 № 1132</w:t>
            </w:r>
            <w:r w:rsidRPr="00B4199E">
              <w:rPr>
                <w:rFonts w:ascii="Arial" w:eastAsia="Times New Roman" w:hAnsi="Arial" w:cs="Arial"/>
                <w:b/>
                <w:vanish/>
                <w:lang w:eastAsia="ru-RU"/>
              </w:rPr>
              <w:t>Приказ</w:t>
            </w:r>
            <w:r w:rsidRPr="00B4199E">
              <w:rPr>
                <w:rFonts w:ascii="Arial" w:eastAsia="Times New Roman" w:hAnsi="Arial" w:cs="Arial"/>
                <w:b/>
                <w:vanish/>
                <w:lang w:eastAsia="ru-RU"/>
              </w:rPr>
              <w:br/>
              <w:t>Приложение N 1. План проведения дополнительной диспансеризации работающих граждан в лечебно-профилактических учреждениях Департамента здравоохранения в 2009 году</w:t>
            </w:r>
          </w:p>
          <w:p w:rsidR="00B4199E" w:rsidRPr="00B4199E" w:rsidRDefault="00B4199E" w:rsidP="00B4199E">
            <w:pPr>
              <w:spacing w:after="0" w:line="312" w:lineRule="auto"/>
              <w:jc w:val="center"/>
              <w:rPr>
                <w:rFonts w:ascii="Arial" w:eastAsia="Times New Roman" w:hAnsi="Arial" w:cs="Arial"/>
                <w:b/>
                <w:vanish/>
                <w:lang w:eastAsia="ru-RU"/>
              </w:rPr>
            </w:pPr>
            <w:r w:rsidRPr="00B4199E">
              <w:rPr>
                <w:rFonts w:ascii="Arial" w:eastAsia="Times New Roman" w:hAnsi="Arial" w:cs="Arial"/>
                <w:b/>
                <w:vanish/>
                <w:lang w:eastAsia="ru-RU"/>
              </w:rPr>
              <w:t>1. Управления здравоохранения административных округов</w:t>
            </w:r>
            <w:r w:rsidRPr="00B4199E">
              <w:rPr>
                <w:rFonts w:ascii="Arial" w:eastAsia="Times New Roman" w:hAnsi="Arial" w:cs="Arial"/>
                <w:b/>
                <w:vanish/>
                <w:lang w:eastAsia="ru-RU"/>
              </w:rPr>
              <w:br/>
              <w:t>2. ЛПУ городского подчинения</w:t>
            </w:r>
          </w:p>
          <w:p w:rsidR="00B4199E" w:rsidRPr="00B4199E" w:rsidRDefault="00B4199E" w:rsidP="00B4199E">
            <w:pPr>
              <w:spacing w:after="0" w:line="240" w:lineRule="auto"/>
              <w:jc w:val="center"/>
              <w:rPr>
                <w:rFonts w:ascii="Arial" w:eastAsia="Times New Roman" w:hAnsi="Arial" w:cs="Arial"/>
                <w:b/>
                <w:vanish/>
                <w:lang w:eastAsia="ru-RU"/>
              </w:rPr>
            </w:pPr>
            <w:r w:rsidRPr="00B4199E">
              <w:rPr>
                <w:rFonts w:ascii="Arial" w:eastAsia="Times New Roman" w:hAnsi="Arial" w:cs="Arial"/>
                <w:b/>
                <w:vanish/>
                <w:lang w:eastAsia="ru-RU"/>
              </w:rPr>
              <w:t>Приложение N 2. Отчет о выполнении дополнительной диспансеризации работающих граждан и углубленных медицинских осмотров граждан, работающих в отраслях с вредными и (или) опасными производственными условиями в 2009 году</w:t>
            </w:r>
          </w:p>
          <w:p w:rsidR="00B4199E" w:rsidRPr="00B4199E" w:rsidRDefault="00B4199E" w:rsidP="00B4199E">
            <w:pPr>
              <w:spacing w:after="0" w:line="240" w:lineRule="auto"/>
              <w:jc w:val="center"/>
              <w:rPr>
                <w:rFonts w:ascii="Arial" w:eastAsia="Times New Roman" w:hAnsi="Arial" w:cs="Arial"/>
                <w:b/>
                <w:vanish/>
                <w:lang w:eastAsia="ru-RU"/>
              </w:rPr>
            </w:pPr>
            <w:r w:rsidRPr="00B4199E">
              <w:rPr>
                <w:rFonts w:ascii="Arial" w:eastAsia="Times New Roman" w:hAnsi="Arial" w:cs="Arial"/>
                <w:b/>
                <w:vanish/>
                <w:lang w:eastAsia="ru-RU"/>
              </w:rPr>
              <w:t>Распоряжение</w:t>
            </w:r>
            <w:r w:rsidRPr="00B4199E">
              <w:rPr>
                <w:rFonts w:ascii="Arial" w:eastAsia="Times New Roman" w:hAnsi="Arial" w:cs="Arial"/>
                <w:b/>
                <w:vanish/>
                <w:lang w:eastAsia="ru-RU"/>
              </w:rPr>
              <w:br/>
              <w:t>Приложение. Оргкомитет по подготовке и проведению выставки "Охрана труда в Москве - 2009"</w:t>
            </w:r>
          </w:p>
          <w:p w:rsidR="00B4199E" w:rsidRPr="00B4199E" w:rsidRDefault="00B4199E" w:rsidP="00B4199E">
            <w:pPr>
              <w:spacing w:after="0" w:line="240" w:lineRule="auto"/>
              <w:jc w:val="center"/>
              <w:rPr>
                <w:rFonts w:ascii="Arial" w:eastAsia="Times New Roman" w:hAnsi="Arial" w:cs="Arial"/>
                <w:b/>
                <w:vanish/>
                <w:lang w:eastAsia="ru-RU"/>
              </w:rPr>
            </w:pPr>
            <w:r w:rsidRPr="00B4199E">
              <w:rPr>
                <w:rFonts w:ascii="Arial" w:eastAsia="Times New Roman" w:hAnsi="Arial" w:cs="Arial"/>
                <w:b/>
                <w:vanish/>
                <w:lang w:eastAsia="ru-RU"/>
              </w:rPr>
              <w:t>Постановление</w:t>
            </w:r>
            <w:r w:rsidRPr="00B4199E">
              <w:rPr>
                <w:rFonts w:ascii="Arial" w:eastAsia="Times New Roman" w:hAnsi="Arial" w:cs="Arial"/>
                <w:b/>
                <w:vanish/>
                <w:lang w:eastAsia="ru-RU"/>
              </w:rPr>
              <w:br/>
              <w:t>Положение об аккредитации органов по сертификации и испытательных лабораторий (центров), выполняющих работы по подтверждению соответствия</w:t>
            </w:r>
          </w:p>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Приказ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Департамента здравоохранения г. Москвы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от 25.02.2009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175</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134</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 порядке проведения медицинского освидетельствования и выдачи заключения о состоянии здоровья граждан, оформляющихся на работу в летние оздоровительные учреждения".</w:t>
            </w:r>
          </w:p>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Примечание: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       Данный Приказ  издан в целях своевременного медицинского освидетельствования граждан, оформляющихся на работу в летние оздоровительные учреждения, и во исполнение</w:t>
            </w:r>
            <w:r w:rsidRPr="00B4199E">
              <w:rPr>
                <w:rFonts w:ascii="Times New Roman" w:eastAsia="Times New Roman" w:hAnsi="Times New Roman" w:cs="Times New Roman"/>
                <w:b/>
                <w:bCs/>
                <w:color w:val="0000FF"/>
                <w:sz w:val="20"/>
                <w:szCs w:val="20"/>
                <w:lang w:eastAsia="ru-RU"/>
              </w:rPr>
              <w:t xml:space="preserve"> постановлений Правительства Москвы от 28.12.99 </w:t>
            </w:r>
            <w:hyperlink r:id="rId3352" w:history="1">
              <w:r w:rsidRPr="00B4199E">
                <w:rPr>
                  <w:rFonts w:ascii="Times New Roman" w:eastAsia="Times New Roman" w:hAnsi="Times New Roman" w:cs="Times New Roman"/>
                  <w:b/>
                  <w:bCs/>
                  <w:color w:val="0000FF"/>
                  <w:sz w:val="20"/>
                  <w:szCs w:val="20"/>
                  <w:lang w:eastAsia="ru-RU"/>
                </w:rPr>
                <w:t>N 1228</w:t>
              </w:r>
            </w:hyperlink>
            <w:r w:rsidRPr="00B4199E">
              <w:rPr>
                <w:rFonts w:ascii="Times New Roman" w:eastAsia="Times New Roman" w:hAnsi="Times New Roman" w:cs="Times New Roman"/>
                <w:b/>
                <w:bCs/>
                <w:color w:val="0000FF"/>
                <w:sz w:val="20"/>
                <w:szCs w:val="20"/>
                <w:lang w:eastAsia="ru-RU"/>
              </w:rPr>
              <w:t xml:space="preserve"> </w:t>
            </w:r>
            <w:r w:rsidRPr="00B4199E">
              <w:rPr>
                <w:rFonts w:ascii="Times New Roman" w:eastAsia="Times New Roman" w:hAnsi="Times New Roman" w:cs="Times New Roman"/>
                <w:bCs/>
                <w:color w:val="0000FF"/>
                <w:sz w:val="20"/>
                <w:szCs w:val="20"/>
                <w:lang w:eastAsia="ru-RU"/>
              </w:rPr>
              <w:t xml:space="preserve">"О профилактических медицинских осмотрах и гигиенической аттестации", </w:t>
            </w:r>
            <w:r w:rsidRPr="00B4199E">
              <w:rPr>
                <w:rFonts w:ascii="Times New Roman" w:eastAsia="Times New Roman" w:hAnsi="Times New Roman" w:cs="Times New Roman"/>
                <w:b/>
                <w:bCs/>
                <w:color w:val="0000FF"/>
                <w:sz w:val="20"/>
                <w:szCs w:val="20"/>
                <w:lang w:eastAsia="ru-RU"/>
              </w:rPr>
              <w:t xml:space="preserve">главного санитарного врача по г. Москве от 05.10.2000 </w:t>
            </w:r>
            <w:hyperlink r:id="rId3353" w:history="1">
              <w:r w:rsidRPr="00B4199E">
                <w:rPr>
                  <w:rFonts w:ascii="Times New Roman" w:eastAsia="Times New Roman" w:hAnsi="Times New Roman" w:cs="Times New Roman"/>
                  <w:b/>
                  <w:bCs/>
                  <w:color w:val="0000FF"/>
                  <w:sz w:val="20"/>
                  <w:szCs w:val="20"/>
                  <w:lang w:eastAsia="ru-RU"/>
                </w:rPr>
                <w:t>N 11</w:t>
              </w:r>
            </w:hyperlink>
            <w:r w:rsidRPr="00B4199E">
              <w:rPr>
                <w:rFonts w:ascii="Times New Roman" w:eastAsia="Times New Roman" w:hAnsi="Times New Roman" w:cs="Times New Roman"/>
                <w:b/>
                <w:bCs/>
                <w:color w:val="0000FF"/>
                <w:sz w:val="20"/>
                <w:szCs w:val="20"/>
                <w:lang w:eastAsia="ru-RU"/>
              </w:rPr>
              <w:t xml:space="preserve"> "О реализации приказов Министерства здравоохранения РФ от 14.04.2000 N 122 </w:t>
            </w:r>
            <w:r w:rsidRPr="00B4199E">
              <w:rPr>
                <w:rFonts w:ascii="Times New Roman" w:eastAsia="Times New Roman" w:hAnsi="Times New Roman" w:cs="Times New Roman"/>
                <w:bCs/>
                <w:color w:val="0000FF"/>
                <w:sz w:val="20"/>
                <w:szCs w:val="20"/>
                <w:lang w:eastAsia="ru-RU"/>
              </w:rPr>
              <w:t>"О личной медицинской книжке и санитарном паспорте на транспортные средства для перевозки пищевых продуктов"</w:t>
            </w:r>
            <w:r w:rsidRPr="00B4199E">
              <w:rPr>
                <w:rFonts w:ascii="Times New Roman" w:eastAsia="Times New Roman" w:hAnsi="Times New Roman" w:cs="Times New Roman"/>
                <w:b/>
                <w:bCs/>
                <w:color w:val="0000FF"/>
                <w:sz w:val="20"/>
                <w:szCs w:val="20"/>
                <w:lang w:eastAsia="ru-RU"/>
              </w:rPr>
              <w:t xml:space="preserve">, от 29.06.2000 N 229 </w:t>
            </w:r>
            <w:r w:rsidRPr="00B4199E">
              <w:rPr>
                <w:rFonts w:ascii="Times New Roman" w:eastAsia="Times New Roman" w:hAnsi="Times New Roman" w:cs="Times New Roman"/>
                <w:bCs/>
                <w:color w:val="0000FF"/>
                <w:sz w:val="20"/>
                <w:szCs w:val="20"/>
                <w:lang w:eastAsia="ru-RU"/>
              </w:rPr>
              <w:t>"О профессиональной гигиенической подготовке и аттестации должностных лиц и работников организаций"</w:t>
            </w:r>
          </w:p>
          <w:p w:rsidR="00B4199E" w:rsidRPr="00B4199E" w:rsidRDefault="00B4199E" w:rsidP="00B4199E">
            <w:pPr>
              <w:spacing w:after="0" w:line="240" w:lineRule="auto"/>
              <w:jc w:val="both"/>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Приказ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Департамента здравоохранения . г. Москвы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от 19.03.09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265</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F810E6" w:rsidRDefault="00F810E6"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135</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"Об организации Московского городского центра профпатологии в составе Медико-санитарной части № 51 Департамента здравоохранения города Москвы" (вместе с "Положением о Московском городском центе профпатологии Департамента здравоохранения города  Москвы" ).</w:t>
            </w:r>
          </w:p>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Примечание:</w:t>
            </w: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        Ниже представлена выписка из </w:t>
            </w:r>
            <w:hyperlink r:id="rId3354" w:history="1">
              <w:r w:rsidRPr="00B4199E">
                <w:rPr>
                  <w:rFonts w:ascii="Times New Roman" w:eastAsia="Times New Roman" w:hAnsi="Times New Roman" w:cs="Times New Roman"/>
                  <w:bCs/>
                  <w:color w:val="0000FF"/>
                  <w:sz w:val="20"/>
                  <w:szCs w:val="20"/>
                  <w:lang w:eastAsia="ru-RU"/>
                </w:rPr>
                <w:t>Положения</w:t>
              </w:r>
            </w:hyperlink>
            <w:r w:rsidRPr="00B4199E">
              <w:rPr>
                <w:rFonts w:ascii="Times New Roman" w:eastAsia="Times New Roman" w:hAnsi="Times New Roman" w:cs="Times New Roman"/>
                <w:bCs/>
                <w:color w:val="0000FF"/>
                <w:sz w:val="20"/>
                <w:szCs w:val="20"/>
                <w:lang w:eastAsia="ru-RU"/>
              </w:rPr>
              <w:t xml:space="preserve"> о Московском городском центре профпатологии (приложение N 1 к настоящему приказу)</w:t>
            </w:r>
          </w:p>
          <w:p w:rsidR="00B4199E" w:rsidRPr="00B4199E" w:rsidRDefault="00B4199E" w:rsidP="00B4199E">
            <w:pPr>
              <w:spacing w:after="0" w:line="240" w:lineRule="auto"/>
              <w:jc w:val="center"/>
              <w:rPr>
                <w:rFonts w:ascii="Times New Roman" w:eastAsia="Times New Roman" w:hAnsi="Times New Roman" w:cs="Times New Roman"/>
                <w:b/>
                <w:color w:val="0000FF"/>
                <w:lang w:eastAsia="ru-RU"/>
              </w:rPr>
            </w:pPr>
          </w:p>
          <w:p w:rsidR="00B4199E" w:rsidRPr="00B4199E" w:rsidRDefault="00B4199E" w:rsidP="00B4199E">
            <w:pPr>
              <w:autoSpaceDE w:val="0"/>
              <w:autoSpaceDN w:val="0"/>
              <w:adjustRightInd w:val="0"/>
              <w:spacing w:after="0" w:line="240" w:lineRule="auto"/>
              <w:jc w:val="center"/>
              <w:outlineLvl w:val="0"/>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I. Общие положения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1. Московский городской центр профпатологии Департамента здравоохранения города Москвы (далее - МГЦ профпатологии) является организационно-методическим и экспертным органом, </w:t>
            </w:r>
            <w:r w:rsidRPr="00B4199E">
              <w:rPr>
                <w:rFonts w:ascii="Times New Roman" w:eastAsia="Times New Roman" w:hAnsi="Times New Roman" w:cs="Times New Roman"/>
                <w:b/>
                <w:color w:val="0000FF"/>
                <w:sz w:val="20"/>
                <w:szCs w:val="20"/>
                <w:lang w:eastAsia="ru-RU"/>
              </w:rPr>
              <w:t>координирующим деятельность организаций, оказывающих профпатологическую помощь работающему населению.</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1.1. Деятельность Московского городского центра профпатологии осуществляется и регулируется в соответствии с </w:t>
            </w:r>
            <w:hyperlink r:id="rId3355" w:history="1">
              <w:r w:rsidRPr="00B4199E">
                <w:rPr>
                  <w:rFonts w:ascii="Times New Roman" w:eastAsia="Times New Roman" w:hAnsi="Times New Roman" w:cs="Times New Roman"/>
                  <w:color w:val="0000FF"/>
                  <w:sz w:val="20"/>
                  <w:szCs w:val="20"/>
                  <w:lang w:eastAsia="ru-RU"/>
                </w:rPr>
                <w:t>Конституцией</w:t>
              </w:r>
            </w:hyperlink>
            <w:r w:rsidRPr="00B4199E">
              <w:rPr>
                <w:rFonts w:ascii="Times New Roman" w:eastAsia="Times New Roman" w:hAnsi="Times New Roman" w:cs="Times New Roman"/>
                <w:color w:val="0000FF"/>
                <w:sz w:val="20"/>
                <w:szCs w:val="20"/>
                <w:lang w:eastAsia="ru-RU"/>
              </w:rPr>
              <w:t xml:space="preserve"> Российской Федерации, федеральными законами, нормативными правовыми актами Правительства Российской Федерации, Министерства здравоохранения и социального развития Российской Федерации, нормативными правовыми актами Мэра Москвы и Правительства Москвы, нормативными документами Департамента здравоохранения города Москвы, а также настоящим Положением.</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1.2. Основной целью деятельности Московского городского центра профпатологии является координация организационно-методической и экспертной деятельности по вопросам организации профпатологической помощи работающему населению, экспертизе связи заболевания с профессией, проведение экспертизы профпригодности.</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2. Оснащение Московского городского центра профпатологии должно соответствовать современным требованиям, предъявляемым к лечебно-диагностическому процессу, и соответствовать </w:t>
            </w:r>
            <w:hyperlink r:id="rId3356" w:history="1">
              <w:r w:rsidRPr="00B4199E">
                <w:rPr>
                  <w:rFonts w:ascii="Times New Roman" w:eastAsia="Times New Roman" w:hAnsi="Times New Roman" w:cs="Times New Roman"/>
                  <w:color w:val="FF0000"/>
                  <w:sz w:val="20"/>
                  <w:szCs w:val="20"/>
                  <w:lang w:eastAsia="ru-RU"/>
                </w:rPr>
                <w:t>приказу</w:t>
              </w:r>
            </w:hyperlink>
            <w:r w:rsidRPr="00B4199E">
              <w:rPr>
                <w:rFonts w:ascii="Times New Roman" w:eastAsia="Times New Roman" w:hAnsi="Times New Roman" w:cs="Times New Roman"/>
                <w:color w:val="FF0000"/>
                <w:sz w:val="20"/>
                <w:szCs w:val="20"/>
                <w:lang w:eastAsia="ru-RU"/>
              </w:rPr>
              <w:t xml:space="preserve"> МЗ и МП РФ от 14.03.96 N 90 "О порядке проведения предварительных и периодических медицинских осмотров работников и медицинских регламентов допуска к профессии".</w:t>
            </w:r>
            <w:r w:rsidRPr="00B4199E">
              <w:rPr>
                <w:rFonts w:ascii="Times New Roman" w:eastAsia="Times New Roman" w:hAnsi="Times New Roman" w:cs="Times New Roman"/>
                <w:sz w:val="20"/>
                <w:szCs w:val="20"/>
                <w:lang w:eastAsia="ru-RU"/>
              </w:rPr>
              <w:t xml:space="preserve"> </w:t>
            </w:r>
            <w:r w:rsidRPr="00B4199E">
              <w:rPr>
                <w:rFonts w:ascii="Times New Roman" w:eastAsia="Times New Roman" w:hAnsi="Times New Roman" w:cs="Times New Roman"/>
                <w:color w:val="FF0000"/>
                <w:sz w:val="20"/>
                <w:szCs w:val="20"/>
                <w:lang w:eastAsia="ru-RU"/>
              </w:rPr>
              <w:t xml:space="preserve">(Документ утратил силу с </w:t>
            </w:r>
            <w:hyperlink r:id="rId3357" w:history="1">
              <w:r w:rsidRPr="00B4199E">
                <w:rPr>
                  <w:rFonts w:ascii="Times New Roman" w:eastAsia="Times New Roman" w:hAnsi="Times New Roman" w:cs="Times New Roman"/>
                  <w:color w:val="FF0000"/>
                  <w:sz w:val="20"/>
                  <w:szCs w:val="20"/>
                  <w:lang w:eastAsia="ru-RU"/>
                </w:rPr>
                <w:t>1 января 2012 года</w:t>
              </w:r>
            </w:hyperlink>
            <w:r w:rsidRPr="00B4199E">
              <w:rPr>
                <w:rFonts w:ascii="Times New Roman" w:eastAsia="Times New Roman" w:hAnsi="Times New Roman" w:cs="Times New Roman"/>
                <w:sz w:val="20"/>
                <w:szCs w:val="20"/>
                <w:lang w:eastAsia="ru-RU"/>
              </w:rPr>
              <w:t xml:space="preserve"> </w:t>
            </w:r>
            <w:r w:rsidRPr="00B4199E">
              <w:rPr>
                <w:rFonts w:ascii="Times New Roman" w:eastAsia="Times New Roman" w:hAnsi="Times New Roman" w:cs="Times New Roman"/>
                <w:b/>
                <w:color w:val="0000FF"/>
                <w:sz w:val="20"/>
                <w:szCs w:val="20"/>
                <w:lang w:eastAsia="ru-RU"/>
              </w:rPr>
              <w:t xml:space="preserve">в связи с изданием </w:t>
            </w:r>
            <w:hyperlink r:id="rId3358" w:history="1">
              <w:r w:rsidRPr="00B4199E">
                <w:rPr>
                  <w:rFonts w:ascii="Times New Roman" w:eastAsia="Times New Roman" w:hAnsi="Times New Roman" w:cs="Times New Roman"/>
                  <w:b/>
                  <w:color w:val="0000FF"/>
                  <w:sz w:val="20"/>
                  <w:szCs w:val="20"/>
                  <w:lang w:eastAsia="ru-RU"/>
                </w:rPr>
                <w:t>Приказа</w:t>
              </w:r>
            </w:hyperlink>
            <w:r w:rsidRPr="00B4199E">
              <w:rPr>
                <w:rFonts w:ascii="Times New Roman" w:eastAsia="Times New Roman" w:hAnsi="Times New Roman" w:cs="Times New Roman"/>
                <w:b/>
                <w:color w:val="0000FF"/>
                <w:sz w:val="20"/>
                <w:szCs w:val="20"/>
                <w:lang w:eastAsia="ru-RU"/>
              </w:rPr>
              <w:t xml:space="preserve"> Минздравсоцразвития РФ от 12.04.2011 N 302н.)</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3. Московский городской центр профпатологии создается и ликвидируется</w:t>
            </w:r>
            <w:r w:rsidRPr="00B4199E">
              <w:rPr>
                <w:rFonts w:ascii="Times New Roman" w:eastAsia="Times New Roman" w:hAnsi="Times New Roman" w:cs="Times New Roman"/>
                <w:sz w:val="20"/>
                <w:szCs w:val="20"/>
                <w:lang w:eastAsia="ru-RU"/>
              </w:rPr>
              <w:t xml:space="preserve"> </w:t>
            </w:r>
            <w:r w:rsidRPr="00B4199E">
              <w:rPr>
                <w:rFonts w:ascii="Times New Roman" w:eastAsia="Times New Roman" w:hAnsi="Times New Roman" w:cs="Times New Roman"/>
                <w:color w:val="0000FF"/>
                <w:sz w:val="20"/>
                <w:szCs w:val="20"/>
                <w:lang w:eastAsia="ru-RU"/>
              </w:rPr>
              <w:t>приказом руководителя Департамента здравоохранения города Москвы в соответствии с действующими нормативно-правовыми актами.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4. Московский городской центр профпатологии возглавляет руководитель, назначаемый на должность в установленном порядке главным врачом </w:t>
            </w:r>
            <w:r w:rsidRPr="00B4199E">
              <w:rPr>
                <w:rFonts w:ascii="Times New Roman" w:eastAsia="Times New Roman" w:hAnsi="Times New Roman" w:cs="Times New Roman"/>
                <w:b/>
                <w:color w:val="0000FF"/>
                <w:sz w:val="20"/>
                <w:szCs w:val="20"/>
                <w:lang w:eastAsia="ru-RU"/>
              </w:rPr>
              <w:t>МСЧ N 51</w:t>
            </w:r>
            <w:r w:rsidRPr="00B4199E">
              <w:rPr>
                <w:rFonts w:ascii="Times New Roman" w:eastAsia="Times New Roman" w:hAnsi="Times New Roman" w:cs="Times New Roman"/>
                <w:color w:val="0000FF"/>
                <w:sz w:val="20"/>
                <w:szCs w:val="20"/>
                <w:lang w:eastAsia="ru-RU"/>
              </w:rPr>
              <w:t xml:space="preserve"> по согласованию с Департаментом города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5. Штатная численность медицинского и прочего персонала медицинского центра утверждается главным врачом МСЧ N 51 по согласованию с Департаментом здравоохранения в зависимости от выполняемого объема работы применительно к штатным нормативам.</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p>
          <w:p w:rsidR="00B4199E" w:rsidRPr="00B4199E" w:rsidRDefault="00B4199E" w:rsidP="00B4199E">
            <w:pPr>
              <w:autoSpaceDE w:val="0"/>
              <w:autoSpaceDN w:val="0"/>
              <w:adjustRightInd w:val="0"/>
              <w:spacing w:after="0" w:line="240" w:lineRule="auto"/>
              <w:jc w:val="center"/>
              <w:outlineLvl w:val="0"/>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II. Основные задачи и функции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МГЦ профпатологии осуществляет:</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1. Оказание консультативной и научно-методической помощи лечебно-профилактическим учреждениям города, осуществляющим проведение предварительных и периодических осмотров.</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2. Обобщение и анализ результатов периодических медицинских осмотров (обследований), проведенных в течение года на территории города Москвы, и представляет ежегодный отчет в установленном порядке.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3. Экспертизу связи заболевания с профессией с использованием данных обследований в стационарах Департамента здравоохранения города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4. Оказание специализированной профпатологической помощи лицам, страдающим профессиональными заболеваниями различной степени тяжести, работникам с подозрением на профессиональное заболевание, а также лицам, работающим в контакте с вредными и (или) опасными факторами и условиями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5. Экспертизу профпригодности.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6. Проведение периодических медицинских осмотров работников, занятых на вредных работах и на работах с вредными и (или) опасными производственными факторами в течение пяти и более лет, а также предварительных при поступлении на работу и очередных и внеочередных периодических медицинских осмотров работников, работающих в контакте с вредными и (или) опасными факторами и условиями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7. Разработку мероприятий по медицинской, социальной и комплексной реабилитации больных с выявленными профессиональными заболеваниями, не имеющих группу инвалидности, с выдачей рекомендаций больным по лечебно-профилактическим и реабилитационным мероприятиям на основе нормативных документов.</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8. Осуществление мониторинга за состоянием здоровья профессиональных больных и лиц, занятых на работах с высокой степенью риска развития профессиональных заболеваний.</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9. Представление информации о состоянии профессиональной заболеваемости, инвалидности, смертности в городе в Бюро медицинской статистики Департамента здравоохранения города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10. Внедрение информационных систем, создание и ведение банка данных по профессиональной заболеваемости; анализ профессиональной заболеваемости и инвалидности профессиональных заболеваний.</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11. Оценку и прогноз риска формирования профессиональных заболеваний, участие в выполнении научно-исследовательских работ в области профпатологии.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12. Проведение проверок лечебно-профилактических учреждений по контролю качества предварительных и периодических медицинских осмотров и по вопросам профессиональной заболеваемости.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13. Участие в разработке мероприятий по профилактике и снижению профессиональной заболеваемости совместно с органами Роспотребнадзора, работодателями и работниками (профсоюзами).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14. Направление пациентов при возникновении сложных диагностических случаев и экспертных вопросов, возникающих при установлении связи заболевания с профессией, на консультации и стационарное обследование в учреждения, подведомственные Департаменту здравоохранения города Москвы, и федеральные медицинские центры.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15. Участие в работе конференций, совещаний, симпозиумов по вопросам профессиональной патологии.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16. Участие в подготовке: нормативных правовых актов и методических документов по вопросам экспертизы связи заболевания с профессией; требований к охране здоровья работников с учетом экологических факторов и включения их в технические регламенты рабочих мест.</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17. Участие в подготовке и разработке методических рекомендаций по вопросам профилактики возникновения профессиональных заболеваний.</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18. Участие в разработке социально-гигиенических, организационно-методических и финансово-экономических нормативов для организаций, оказывающих профпатологическую помощь работающему населению.</w:t>
            </w:r>
          </w:p>
          <w:p w:rsidR="00B4199E" w:rsidRPr="00B4199E" w:rsidRDefault="00B4199E" w:rsidP="00B4199E">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Приказ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Департамента здравоохранения  г. Москвы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от 20.11.09</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 1515</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136</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"Об утверждении перечня базовых медицинских организаций города Москвы, осуществляющих предварительные и периодические медицинские осмотры (обследования) работников, занятых на тяжелых работах, работах с вредными и (или) опасными условиями труда, и работников, осуществляющих отдельные виды деятельности"</w:t>
            </w:r>
          </w:p>
          <w:p w:rsidR="00B4199E" w:rsidRPr="00B4199E" w:rsidRDefault="00B4199E" w:rsidP="00B4199E">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Приказ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Департамента здравоохранения  г. Москвы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от 02.09.09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1067</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137</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"Об основных регламентирующих документах по психиатрическому  освидетельствованию  и о порядке его проведения  в учреждениях  Департамента  здравоохранения города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Примечание: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Ниже представлена выписка из данного документа: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        </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 В соответствии со </w:t>
            </w:r>
            <w:hyperlink r:id="rId3359" w:history="1">
              <w:r w:rsidRPr="00B4199E">
                <w:rPr>
                  <w:rFonts w:ascii="Times New Roman" w:eastAsia="Times New Roman" w:hAnsi="Times New Roman" w:cs="Times New Roman"/>
                  <w:bCs/>
                  <w:color w:val="0000FF"/>
                  <w:sz w:val="20"/>
                  <w:szCs w:val="20"/>
                  <w:lang w:eastAsia="ru-RU"/>
                </w:rPr>
                <w:t>статьей 213</w:t>
              </w:r>
            </w:hyperlink>
            <w:r w:rsidRPr="00B4199E">
              <w:rPr>
                <w:rFonts w:ascii="Times New Roman" w:eastAsia="Times New Roman" w:hAnsi="Times New Roman" w:cs="Times New Roman"/>
                <w:bCs/>
                <w:color w:val="0000FF"/>
                <w:sz w:val="20"/>
                <w:szCs w:val="20"/>
                <w:lang w:eastAsia="ru-RU"/>
              </w:rPr>
              <w:t xml:space="preserve"> Трудового кодекса РФ "работники, осуществляющие отдельные виды деятельности, в том числе деятельность, связанную с источниками повышенной опасности (с влиянием вредных веществ и неблагоприятных производственных факторов), а также работающие в условиях повышенной опасности, проходят обязательное психиатрическое освидетельствование не реже 1 раза в пять лет в </w:t>
            </w:r>
            <w:hyperlink r:id="rId3360" w:history="1">
              <w:r w:rsidRPr="00B4199E">
                <w:rPr>
                  <w:rFonts w:ascii="Times New Roman" w:eastAsia="Times New Roman" w:hAnsi="Times New Roman" w:cs="Times New Roman"/>
                  <w:bCs/>
                  <w:color w:val="0000FF"/>
                  <w:sz w:val="20"/>
                  <w:szCs w:val="20"/>
                  <w:lang w:eastAsia="ru-RU"/>
                </w:rPr>
                <w:t>порядке</w:t>
              </w:r>
            </w:hyperlink>
            <w:r w:rsidRPr="00B4199E">
              <w:rPr>
                <w:rFonts w:ascii="Times New Roman" w:eastAsia="Times New Roman" w:hAnsi="Times New Roman" w:cs="Times New Roman"/>
                <w:bCs/>
                <w:color w:val="0000FF"/>
                <w:sz w:val="20"/>
                <w:szCs w:val="20"/>
                <w:lang w:eastAsia="ru-RU"/>
              </w:rPr>
              <w:t>, установленном Правительством РФ".</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Порядок прохождения психиатрического освидетельствования определен </w:t>
            </w:r>
            <w:hyperlink r:id="rId3361" w:history="1">
              <w:r w:rsidRPr="00B4199E">
                <w:rPr>
                  <w:rFonts w:ascii="Times New Roman" w:eastAsia="Times New Roman" w:hAnsi="Times New Roman" w:cs="Times New Roman"/>
                  <w:bCs/>
                  <w:color w:val="0000FF"/>
                  <w:sz w:val="20"/>
                  <w:szCs w:val="20"/>
                  <w:lang w:eastAsia="ru-RU"/>
                </w:rPr>
                <w:t>Правилами</w:t>
              </w:r>
            </w:hyperlink>
            <w:r w:rsidRPr="00B4199E">
              <w:rPr>
                <w:rFonts w:ascii="Times New Roman" w:eastAsia="Times New Roman" w:hAnsi="Times New Roman" w:cs="Times New Roman"/>
                <w:bCs/>
                <w:color w:val="0000FF"/>
                <w:sz w:val="20"/>
                <w:szCs w:val="20"/>
                <w:lang w:eastAsia="ru-RU"/>
              </w:rPr>
              <w:t xml:space="preserve"> прохождения обязательного психиатрического освидетельствования работниками, осуществляющими отдельные виды деятельности, в том числе деятельность, связанную с источниками повышенной опасности (с влиянием вредных веществ и неблагоприятных производственных факторов), а также работающими в условиях повышенной опасности, утвержденными постановлением Правительства РФ от 23.09.2002 N 695.</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Проводимые работы и виды деятельности перечислены в </w:t>
            </w:r>
            <w:hyperlink r:id="rId3362" w:history="1">
              <w:r w:rsidRPr="00B4199E">
                <w:rPr>
                  <w:rFonts w:ascii="Times New Roman" w:eastAsia="Times New Roman" w:hAnsi="Times New Roman" w:cs="Times New Roman"/>
                  <w:bCs/>
                  <w:color w:val="0000FF"/>
                  <w:sz w:val="20"/>
                  <w:szCs w:val="20"/>
                  <w:lang w:eastAsia="ru-RU"/>
                </w:rPr>
                <w:t>Перечне</w:t>
              </w:r>
            </w:hyperlink>
            <w:r w:rsidRPr="00B4199E">
              <w:rPr>
                <w:rFonts w:ascii="Times New Roman" w:eastAsia="Times New Roman" w:hAnsi="Times New Roman" w:cs="Times New Roman"/>
                <w:bCs/>
                <w:color w:val="0000FF"/>
                <w:sz w:val="20"/>
                <w:szCs w:val="20"/>
                <w:lang w:eastAsia="ru-RU"/>
              </w:rPr>
              <w:t xml:space="preserve"> медицинских психиатрических противопоказаний для осуществления отдельных видов профессиональной деятельности и деятельности, связанной с источником повышенной опасности, утвержденном постановлением Совета Министров - Правительства Российской Федерации от 28.04.1993 N 377 "О реализации Закона Российской Федерации "О психиатрической помощи и гарантиях прав граждан при ее оказании".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На основании перечисленных документов в каждом учреждении здравоохранения должен быть составлен свой перечень профессий и должностей работников, которые должны проходить психиатрическое освидетельствование. Указанные лица направляются на врачебную комиссию в психоневрологический диспансер по месту постоянной регистрации в связи с особенностями учета, принятого в психиатрической практике.</w:t>
            </w:r>
          </w:p>
          <w:p w:rsidR="00B4199E" w:rsidRPr="00B4199E" w:rsidRDefault="00B4199E" w:rsidP="00B4199E">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Заместитель руководителя</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Департамента здравоохранения</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В.А. Соболев»</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Письмо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Департамента здравоохранения  города Москвы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01.11.06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44-18-3511</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138</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"Об  организации обязательного психиатрического освидетельствования  работников, осуществляющих отдельные виды  деятельности, в том числе деятельность, связанную с источниками повышенной опасности (с влиянием вредных веществ  и неблагоприятных производственных  факторов), а также работающих в условиях повышенной опасности).</w:t>
            </w:r>
          </w:p>
          <w:p w:rsidR="00B4199E" w:rsidRPr="00B4199E" w:rsidRDefault="00B4199E" w:rsidP="00B4199E">
            <w:pPr>
              <w:spacing w:after="0" w:line="240" w:lineRule="auto"/>
              <w:jc w:val="both"/>
              <w:rPr>
                <w:rFonts w:ascii="Times New Roman" w:eastAsia="Times New Roman" w:hAnsi="Times New Roman" w:cs="Times New Roman"/>
                <w:b/>
                <w:lang w:eastAsia="ru-RU"/>
              </w:rPr>
            </w:pPr>
          </w:p>
          <w:p w:rsidR="00B4199E" w:rsidRPr="00B4199E" w:rsidRDefault="00B4199E" w:rsidP="00B4199E">
            <w:pPr>
              <w:spacing w:after="0" w:line="240" w:lineRule="auto"/>
              <w:jc w:val="both"/>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Примечание:</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          </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 Постановление Правительства РФ от 23.09.2002 N 695</w:t>
            </w:r>
            <w:r w:rsidRPr="00395BAE">
              <w:rPr>
                <w:rFonts w:ascii="Times New Roman" w:eastAsia="Times New Roman" w:hAnsi="Times New Roman" w:cs="Times New Roman"/>
                <w:b/>
                <w:bCs/>
                <w:color w:val="00B050"/>
                <w:sz w:val="20"/>
                <w:szCs w:val="20"/>
                <w:lang w:eastAsia="ru-RU"/>
              </w:rPr>
              <w:t xml:space="preserve">(ред. от 25.03.2013) </w:t>
            </w:r>
            <w:r w:rsidRPr="00B4199E">
              <w:rPr>
                <w:rFonts w:ascii="Times New Roman" w:eastAsia="Times New Roman" w:hAnsi="Times New Roman" w:cs="Times New Roman"/>
                <w:bCs/>
                <w:color w:val="0000FF"/>
                <w:sz w:val="20"/>
                <w:szCs w:val="20"/>
                <w:lang w:eastAsia="ru-RU"/>
              </w:rPr>
              <w:t>"О прохождении обязательного психиатрического освидетельствования работниками, осуществляющими отдельные виды деятельности, в том числе деятельность, связанную с источниками повышенной опасности (с влиянием вредных веществ и неблагоприятных производственных факторов), а также работающими в условиях повышенной опасности"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Данным документом утверждены </w:t>
            </w:r>
            <w:hyperlink r:id="rId3363" w:history="1">
              <w:r w:rsidRPr="00B4199E">
                <w:rPr>
                  <w:rFonts w:ascii="Times New Roman" w:eastAsia="Times New Roman" w:hAnsi="Times New Roman" w:cs="Times New Roman"/>
                  <w:b/>
                  <w:bCs/>
                  <w:color w:val="0000FF"/>
                  <w:sz w:val="20"/>
                  <w:szCs w:val="20"/>
                  <w:lang w:eastAsia="ru-RU"/>
                </w:rPr>
                <w:t>Правила</w:t>
              </w:r>
            </w:hyperlink>
            <w:r w:rsidRPr="00B4199E">
              <w:rPr>
                <w:rFonts w:ascii="Times New Roman" w:eastAsia="Times New Roman" w:hAnsi="Times New Roman" w:cs="Times New Roman"/>
                <w:bCs/>
                <w:color w:val="0000FF"/>
                <w:sz w:val="20"/>
                <w:szCs w:val="20"/>
                <w:lang w:eastAsia="ru-RU"/>
              </w:rPr>
              <w:t xml:space="preserve"> </w:t>
            </w:r>
            <w:r w:rsidRPr="00B4199E">
              <w:rPr>
                <w:rFonts w:ascii="Times New Roman" w:eastAsia="Times New Roman" w:hAnsi="Times New Roman" w:cs="Times New Roman"/>
                <w:b/>
                <w:bCs/>
                <w:color w:val="0000FF"/>
                <w:sz w:val="20"/>
                <w:szCs w:val="20"/>
                <w:lang w:eastAsia="ru-RU"/>
              </w:rPr>
              <w:t xml:space="preserve">прохождения обязательного психиатрического освидетельствования работниками, </w:t>
            </w:r>
            <w:r w:rsidRPr="00B4199E">
              <w:rPr>
                <w:rFonts w:ascii="Times New Roman" w:eastAsia="Times New Roman" w:hAnsi="Times New Roman" w:cs="Times New Roman"/>
                <w:bCs/>
                <w:color w:val="0000FF"/>
                <w:sz w:val="20"/>
                <w:szCs w:val="20"/>
                <w:lang w:eastAsia="ru-RU"/>
              </w:rPr>
              <w:t>осуществляющими отдельные виды деятельности, в том числе деятельность, связанную с источниками повышенной опасности (с влиянием вредных веществ и неблагоприятных производственных факторов), а также работающими в условиях повышенной опасности.</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          </w:t>
            </w:r>
            <w:r w:rsidRPr="00B4199E">
              <w:rPr>
                <w:rFonts w:ascii="Times New Roman" w:eastAsia="Times New Roman" w:hAnsi="Times New Roman" w:cs="Times New Roman"/>
                <w:bCs/>
                <w:color w:val="0000FF"/>
                <w:sz w:val="20"/>
                <w:szCs w:val="20"/>
                <w:lang w:eastAsia="ru-RU"/>
              </w:rPr>
              <w:t xml:space="preserve">Министерству здравоохранения Российской Федерации </w:t>
            </w:r>
            <w:r w:rsidRPr="00B4199E">
              <w:rPr>
                <w:rFonts w:ascii="Times New Roman" w:eastAsia="Times New Roman" w:hAnsi="Times New Roman" w:cs="Times New Roman"/>
                <w:b/>
                <w:bCs/>
                <w:color w:val="0000FF"/>
                <w:sz w:val="20"/>
                <w:szCs w:val="20"/>
                <w:lang w:eastAsia="ru-RU"/>
              </w:rPr>
              <w:t xml:space="preserve">поручено осуществлять организационно-методическую работу </w:t>
            </w:r>
            <w:r w:rsidRPr="00B4199E">
              <w:rPr>
                <w:rFonts w:ascii="Times New Roman" w:eastAsia="Times New Roman" w:hAnsi="Times New Roman" w:cs="Times New Roman"/>
                <w:bCs/>
                <w:color w:val="0000FF"/>
                <w:sz w:val="20"/>
                <w:szCs w:val="20"/>
                <w:lang w:eastAsia="ru-RU"/>
              </w:rPr>
              <w:t>по вопросам, связанным с прохождением обязательного психиатрического освидетельствования работниками, осуществляющими отдельные виды деятельности, в том числе деятельность, связанную с источниками повышенной опасности (с влиянием вредных веществ и неблагоприятных производственных факторов), а также работающими в условиях повышенной опасности.</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(в ред. Постановлений Правительства РФ от 01.02.2005 </w:t>
            </w:r>
            <w:hyperlink r:id="rId3364" w:history="1">
              <w:r w:rsidRPr="00B4199E">
                <w:rPr>
                  <w:rFonts w:ascii="Times New Roman" w:eastAsia="Times New Roman" w:hAnsi="Times New Roman" w:cs="Times New Roman"/>
                  <w:b/>
                  <w:bCs/>
                  <w:color w:val="0000FF"/>
                  <w:sz w:val="20"/>
                  <w:szCs w:val="20"/>
                  <w:lang w:eastAsia="ru-RU"/>
                </w:rPr>
                <w:t>N 49</w:t>
              </w:r>
            </w:hyperlink>
            <w:r w:rsidRPr="00B4199E">
              <w:rPr>
                <w:rFonts w:ascii="Times New Roman" w:eastAsia="Times New Roman" w:hAnsi="Times New Roman" w:cs="Times New Roman"/>
                <w:b/>
                <w:bCs/>
                <w:color w:val="0000FF"/>
                <w:sz w:val="20"/>
                <w:szCs w:val="20"/>
                <w:lang w:eastAsia="ru-RU"/>
              </w:rPr>
              <w:t xml:space="preserve">, </w:t>
            </w:r>
            <w:r w:rsidRPr="00FB52A8">
              <w:rPr>
                <w:rFonts w:ascii="Times New Roman" w:eastAsia="Times New Roman" w:hAnsi="Times New Roman" w:cs="Times New Roman"/>
                <w:b/>
                <w:bCs/>
                <w:color w:val="00B050"/>
                <w:sz w:val="20"/>
                <w:szCs w:val="20"/>
                <w:lang w:eastAsia="ru-RU"/>
              </w:rPr>
              <w:t xml:space="preserve">от 25.03.2013 </w:t>
            </w:r>
            <w:hyperlink r:id="rId3365" w:history="1">
              <w:r w:rsidRPr="00FB52A8">
                <w:rPr>
                  <w:rFonts w:ascii="Times New Roman" w:eastAsia="Times New Roman" w:hAnsi="Times New Roman" w:cs="Times New Roman"/>
                  <w:b/>
                  <w:bCs/>
                  <w:color w:val="00B050"/>
                  <w:sz w:val="20"/>
                  <w:szCs w:val="20"/>
                  <w:lang w:eastAsia="ru-RU"/>
                </w:rPr>
                <w:t>N 257</w:t>
              </w:r>
            </w:hyperlink>
            <w:r w:rsidRPr="00B4199E">
              <w:rPr>
                <w:rFonts w:ascii="Times New Roman" w:eastAsia="Times New Roman" w:hAnsi="Times New Roman" w:cs="Times New Roman"/>
                <w:b/>
                <w:bCs/>
                <w:color w:val="0000FF"/>
                <w:sz w:val="20"/>
                <w:szCs w:val="20"/>
                <w:lang w:eastAsia="ru-RU"/>
              </w:rPr>
              <w:t>)</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     </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FF0000"/>
                <w:sz w:val="20"/>
                <w:szCs w:val="20"/>
                <w:lang w:eastAsia="ru-RU"/>
              </w:rPr>
              <w:t xml:space="preserve">Признан утратившим силу </w:t>
            </w:r>
            <w:hyperlink r:id="rId3366" w:history="1">
              <w:r w:rsidRPr="00B4199E">
                <w:rPr>
                  <w:rFonts w:ascii="Times New Roman" w:eastAsia="Times New Roman" w:hAnsi="Times New Roman" w:cs="Times New Roman"/>
                  <w:b/>
                  <w:bCs/>
                  <w:color w:val="FF0000"/>
                  <w:sz w:val="20"/>
                  <w:szCs w:val="20"/>
                  <w:lang w:eastAsia="ru-RU"/>
                </w:rPr>
                <w:t>пункт 5</w:t>
              </w:r>
            </w:hyperlink>
            <w:r w:rsidRPr="00B4199E">
              <w:rPr>
                <w:rFonts w:ascii="Times New Roman" w:eastAsia="Times New Roman" w:hAnsi="Times New Roman" w:cs="Times New Roman"/>
                <w:b/>
                <w:bCs/>
                <w:color w:val="0000FF"/>
                <w:sz w:val="20"/>
                <w:szCs w:val="20"/>
                <w:lang w:eastAsia="ru-RU"/>
              </w:rPr>
              <w:t xml:space="preserve"> </w:t>
            </w:r>
            <w:r w:rsidRPr="00B4199E">
              <w:rPr>
                <w:rFonts w:ascii="Times New Roman" w:eastAsia="Times New Roman" w:hAnsi="Times New Roman" w:cs="Times New Roman"/>
                <w:bCs/>
                <w:color w:val="0000FF"/>
                <w:sz w:val="20"/>
                <w:szCs w:val="20"/>
                <w:lang w:eastAsia="ru-RU"/>
              </w:rPr>
              <w:t xml:space="preserve">примечаний к </w:t>
            </w:r>
            <w:r w:rsidRPr="00B4199E">
              <w:rPr>
                <w:rFonts w:ascii="Times New Roman" w:eastAsia="Times New Roman" w:hAnsi="Times New Roman" w:cs="Times New Roman"/>
                <w:b/>
                <w:bCs/>
                <w:color w:val="0000FF"/>
                <w:sz w:val="20"/>
                <w:szCs w:val="20"/>
                <w:lang w:eastAsia="ru-RU"/>
              </w:rPr>
              <w:t>Перечню</w:t>
            </w:r>
            <w:r w:rsidRPr="00B4199E">
              <w:rPr>
                <w:rFonts w:ascii="Times New Roman" w:eastAsia="Times New Roman" w:hAnsi="Times New Roman" w:cs="Times New Roman"/>
                <w:bCs/>
                <w:color w:val="0000FF"/>
                <w:sz w:val="20"/>
                <w:szCs w:val="20"/>
                <w:lang w:eastAsia="ru-RU"/>
              </w:rPr>
              <w:t xml:space="preserve"> медицинских психиатрических противопоказаний для осуществления отдельных видов профессиональной деятельности и деятельности, связанной с источником повышенной опасности, утвержденному </w:t>
            </w:r>
            <w:r w:rsidRPr="00B4199E">
              <w:rPr>
                <w:rFonts w:ascii="Times New Roman" w:eastAsia="Times New Roman" w:hAnsi="Times New Roman" w:cs="Times New Roman"/>
                <w:b/>
                <w:bCs/>
                <w:color w:val="0000FF"/>
                <w:sz w:val="20"/>
                <w:szCs w:val="20"/>
                <w:lang w:eastAsia="ru-RU"/>
              </w:rPr>
              <w:t xml:space="preserve">Постановлением Совета Министров - Правительства Российской Федерации от 28 апреля 1993 г. N 377 </w:t>
            </w:r>
            <w:r w:rsidRPr="00B4199E">
              <w:rPr>
                <w:rFonts w:ascii="Times New Roman" w:eastAsia="Times New Roman" w:hAnsi="Times New Roman" w:cs="Times New Roman"/>
                <w:bCs/>
                <w:color w:val="0000FF"/>
                <w:sz w:val="20"/>
                <w:szCs w:val="20"/>
                <w:lang w:eastAsia="ru-RU"/>
              </w:rPr>
              <w:t xml:space="preserve">"О реализации Закона Российской Федерации "О психиатрической помощи и гарантиях прав граждан при ее оказании". </w:t>
            </w:r>
          </w:p>
          <w:p w:rsidR="00B4199E" w:rsidRPr="00B4199E" w:rsidRDefault="00B4199E" w:rsidP="00B4199E">
            <w:pPr>
              <w:autoSpaceDE w:val="0"/>
              <w:autoSpaceDN w:val="0"/>
              <w:adjustRightInd w:val="0"/>
              <w:spacing w:after="0" w:line="240" w:lineRule="auto"/>
              <w:outlineLvl w:val="0"/>
              <w:rPr>
                <w:rFonts w:ascii="Times New Roman" w:eastAsia="Times New Roman" w:hAnsi="Times New Roman" w:cs="Times New Roman"/>
                <w:b/>
                <w:bCs/>
                <w:color w:val="0000FF"/>
                <w:sz w:val="20"/>
                <w:szCs w:val="20"/>
                <w:lang w:eastAsia="ru-RU"/>
              </w:rPr>
            </w:pPr>
          </w:p>
          <w:p w:rsidR="00FB52A8" w:rsidRDefault="00FB52A8" w:rsidP="00FB52A8">
            <w:pPr>
              <w:autoSpaceDE w:val="0"/>
              <w:autoSpaceDN w:val="0"/>
              <w:adjustRightInd w:val="0"/>
              <w:spacing w:after="0" w:line="240" w:lineRule="auto"/>
              <w:ind w:left="540"/>
              <w:jc w:val="both"/>
              <w:rPr>
                <w:rFonts w:ascii="Times New Roman" w:hAnsi="Times New Roman" w:cs="Times New Roman"/>
                <w:b/>
                <w:bCs/>
                <w:sz w:val="26"/>
                <w:szCs w:val="26"/>
              </w:rPr>
            </w:pPr>
          </w:p>
          <w:p w:rsidR="00B4199E" w:rsidRPr="00B4199E" w:rsidRDefault="00B4199E" w:rsidP="00B4199E">
            <w:pPr>
              <w:autoSpaceDE w:val="0"/>
              <w:autoSpaceDN w:val="0"/>
              <w:adjustRightInd w:val="0"/>
              <w:spacing w:after="0" w:line="240" w:lineRule="auto"/>
              <w:outlineLvl w:val="0"/>
              <w:rPr>
                <w:rFonts w:ascii="Times New Roman" w:eastAsia="Times New Roman" w:hAnsi="Times New Roman" w:cs="Times New Roman"/>
                <w:b/>
                <w:bCs/>
                <w:color w:val="0000FF"/>
                <w:sz w:val="20"/>
                <w:szCs w:val="20"/>
                <w:lang w:eastAsia="ru-RU"/>
              </w:rPr>
            </w:pPr>
          </w:p>
          <w:p w:rsidR="00B4199E" w:rsidRPr="00B4199E" w:rsidRDefault="00B4199E" w:rsidP="00B4199E">
            <w:pPr>
              <w:autoSpaceDE w:val="0"/>
              <w:autoSpaceDN w:val="0"/>
              <w:adjustRightInd w:val="0"/>
              <w:spacing w:after="0" w:line="240" w:lineRule="auto"/>
              <w:outlineLvl w:val="0"/>
              <w:rPr>
                <w:rFonts w:ascii="Times New Roman" w:eastAsia="Times New Roman" w:hAnsi="Times New Roman" w:cs="Times New Roman"/>
                <w:b/>
                <w:bCs/>
                <w:color w:val="0000FF"/>
                <w:sz w:val="20"/>
                <w:szCs w:val="20"/>
                <w:lang w:eastAsia="ru-RU"/>
              </w:rPr>
            </w:pPr>
          </w:p>
          <w:p w:rsidR="00B4199E" w:rsidRPr="00B4199E" w:rsidRDefault="00B4199E" w:rsidP="00B4199E">
            <w:pPr>
              <w:spacing w:after="0" w:line="240" w:lineRule="auto"/>
              <w:jc w:val="both"/>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Приказ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Руководителя Департамента здравоохранения г. Москвы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от 18.09.08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705</w:t>
            </w:r>
          </w:p>
        </w:tc>
      </w:tr>
      <w:tr w:rsidR="00B4199E" w:rsidRPr="00B4199E" w:rsidTr="00F810E6">
        <w:trPr>
          <w:trHeight w:val="5474"/>
        </w:trPr>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139</w:t>
            </w:r>
          </w:p>
        </w:tc>
        <w:tc>
          <w:tcPr>
            <w:tcW w:w="3466" w:type="pct"/>
            <w:tcBorders>
              <w:top w:val="single" w:sz="4" w:space="0" w:color="auto"/>
              <w:left w:val="single" w:sz="4" w:space="0" w:color="auto"/>
              <w:bottom w:val="nil"/>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 реализации отдельных Положений Приказа Минздравсоцразвития РФ  от 14..12.09. № 984н" , в редакции приказа Департамента здравоохранения г. Москвы от 26.10.10. № 1965 – (касается психиатрического освидетельствования  граждан, поступающих на гражданскую и муниципальную службу)</w:t>
            </w:r>
          </w:p>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both"/>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Примечание.</w:t>
            </w:r>
          </w:p>
          <w:p w:rsidR="00B4199E" w:rsidRPr="00B4199E" w:rsidRDefault="00B4199E" w:rsidP="00B4199E">
            <w:pPr>
              <w:spacing w:after="0" w:line="240" w:lineRule="auto"/>
              <w:jc w:val="center"/>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Дополнительная информация:</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Приказ Минздравсоцразвития РФ от 14.12.2009 N 984н</w:t>
            </w:r>
            <w:r w:rsidRPr="00B4199E">
              <w:rPr>
                <w:rFonts w:ascii="Times New Roman" w:eastAsia="Times New Roman" w:hAnsi="Times New Roman" w:cs="Times New Roman"/>
                <w:b/>
                <w:bCs/>
                <w:sz w:val="20"/>
                <w:szCs w:val="20"/>
                <w:lang w:eastAsia="ru-RU"/>
              </w:rPr>
              <w:t xml:space="preserve"> </w:t>
            </w:r>
            <w:r w:rsidRPr="00B4199E">
              <w:rPr>
                <w:rFonts w:ascii="Times New Roman" w:eastAsia="Times New Roman" w:hAnsi="Times New Roman" w:cs="Times New Roman"/>
                <w:bCs/>
                <w:color w:val="0000FF"/>
                <w:sz w:val="20"/>
                <w:szCs w:val="20"/>
                <w:lang w:eastAsia="ru-RU"/>
              </w:rPr>
              <w:t>"Об утверждении Порядка прохождения диспансеризации государственными гражданскими служащими Российской Федерации и муниципальными служащими, перечня заболеваний, препятствующих поступлению на государственную гражданскую службу Российской Федерации и муниципальную службу или ее прохождению, а также формы заключения медицинского учреждения"</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(Зарегистрировано в Минюсте РФ 29.12.2009 N 15878)</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lang w:eastAsia="ru-RU"/>
              </w:rPr>
            </w:pPr>
          </w:p>
          <w:p w:rsidR="00F810E6" w:rsidRDefault="00B4199E" w:rsidP="00F810E6">
            <w:pPr>
              <w:autoSpaceDE w:val="0"/>
              <w:autoSpaceDN w:val="0"/>
              <w:adjustRightInd w:val="0"/>
              <w:spacing w:after="0" w:line="240" w:lineRule="auto"/>
              <w:jc w:val="both"/>
              <w:rPr>
                <w:rFonts w:ascii="Times New Roman" w:eastAsia="Times New Roman" w:hAnsi="Times New Roman" w:cs="Times New Roman"/>
                <w:b/>
                <w:lang w:eastAsia="ru-RU"/>
              </w:rPr>
            </w:pPr>
            <w:r w:rsidRPr="00B4199E">
              <w:rPr>
                <w:rFonts w:ascii="Times New Roman" w:eastAsia="Times New Roman" w:hAnsi="Times New Roman" w:cs="Times New Roman"/>
                <w:b/>
                <w:bCs/>
                <w:color w:val="0000FF"/>
                <w:lang w:eastAsia="ru-RU"/>
              </w:rPr>
              <w:t>&lt;Письмо&gt; Роспотребнадзора от 03.09.2010 N 01/12719-0-32"О диспансеризации федеральных государственных гражданских служащих"</w:t>
            </w:r>
          </w:p>
          <w:p w:rsidR="00F810E6" w:rsidRDefault="00F810E6" w:rsidP="00B4199E">
            <w:pPr>
              <w:spacing w:after="0" w:line="240" w:lineRule="auto"/>
              <w:jc w:val="center"/>
              <w:rPr>
                <w:rFonts w:ascii="Times New Roman" w:eastAsia="Times New Roman" w:hAnsi="Times New Roman" w:cs="Times New Roman"/>
                <w:b/>
                <w:lang w:eastAsia="ru-RU"/>
              </w:rPr>
            </w:pPr>
          </w:p>
          <w:p w:rsidR="00F810E6" w:rsidRPr="00B4199E" w:rsidRDefault="00F810E6" w:rsidP="00B4199E">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Приказ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Департамента здравоохранения г. Москвы</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от 24.03.10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468</w:t>
            </w:r>
          </w:p>
        </w:tc>
      </w:tr>
      <w:tr w:rsidR="00B4199E" w:rsidRPr="00B4199E" w:rsidTr="00F810E6">
        <w:trPr>
          <w:trHeight w:val="21"/>
        </w:trPr>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tc>
        <w:tc>
          <w:tcPr>
            <w:tcW w:w="3466" w:type="pct"/>
            <w:tcBorders>
              <w:top w:val="nil"/>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color w:val="0000FF"/>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140</w:t>
            </w:r>
          </w:p>
        </w:tc>
        <w:tc>
          <w:tcPr>
            <w:tcW w:w="3466" w:type="pct"/>
            <w:tcBorders>
              <w:top w:val="nil"/>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w:t>
            </w:r>
            <w:r w:rsidRPr="00B4199E">
              <w:rPr>
                <w:rFonts w:ascii="Times New Roman" w:eastAsia="Times New Roman" w:hAnsi="Times New Roman" w:cs="Times New Roman"/>
                <w:b/>
                <w:lang w:eastAsia="ru-RU"/>
              </w:rPr>
              <w:t>Об утверждении Правил финансирования в 2006 году дополнительных медицинских осмотров работников, занятых на работах с вредными и (или) опасными производственными факторами</w:t>
            </w:r>
            <w:r w:rsidRPr="00B4199E">
              <w:rPr>
                <w:rFonts w:ascii="Times New Roman" w:eastAsia="Times New Roman" w:hAnsi="Times New Roman" w:cs="Times New Roman"/>
                <w:b/>
                <w:color w:val="0000FF"/>
                <w:lang w:eastAsia="ru-RU"/>
              </w:rPr>
              <w:t>"</w:t>
            </w:r>
          </w:p>
          <w:p w:rsidR="00B4199E" w:rsidRPr="00B4199E" w:rsidRDefault="00B4199E" w:rsidP="00B4199E">
            <w:pPr>
              <w:spacing w:after="0" w:line="240" w:lineRule="auto"/>
              <w:jc w:val="center"/>
              <w:rPr>
                <w:rFonts w:ascii="Times New Roman" w:eastAsia="Times New Roman" w:hAnsi="Times New Roman" w:cs="Times New Roman"/>
                <w:b/>
                <w:color w:val="0000FF"/>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Приказ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Руководителя Департамента здравоохранения г. Москвы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от 27.06.06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 267</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141</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 направлении рекомендаций  о порядке бесплатной выдачи молока работникам, занятых на работах с вредными условиями труда"</w:t>
            </w:r>
          </w:p>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Примечание:</w:t>
            </w:r>
          </w:p>
          <w:p w:rsidR="00B4199E" w:rsidRPr="00B4199E" w:rsidRDefault="00B4199E" w:rsidP="00B4199E">
            <w:pPr>
              <w:spacing w:after="0" w:line="240" w:lineRule="auto"/>
              <w:jc w:val="center"/>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Дополнительная информация:</w:t>
            </w:r>
          </w:p>
          <w:p w:rsidR="00B4199E" w:rsidRPr="00B4199E" w:rsidRDefault="00B4199E" w:rsidP="00B4199E">
            <w:pPr>
              <w:spacing w:after="0" w:line="240" w:lineRule="auto"/>
              <w:jc w:val="center"/>
              <w:rPr>
                <w:rFonts w:ascii="Times New Roman" w:eastAsia="Times New Roman" w:hAnsi="Times New Roman" w:cs="Times New Roman"/>
                <w:b/>
                <w:color w:val="0000FF"/>
                <w:lang w:eastAsia="ru-RU"/>
              </w:rPr>
            </w:pPr>
          </w:p>
          <w:p w:rsidR="00B4199E" w:rsidRPr="00395BAE"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sz w:val="20"/>
                <w:szCs w:val="20"/>
                <w:lang w:eastAsia="ru-RU"/>
              </w:rPr>
              <w:t xml:space="preserve">          </w:t>
            </w:r>
            <w:r w:rsidRPr="00B4199E">
              <w:rPr>
                <w:rFonts w:ascii="Times New Roman" w:eastAsia="Times New Roman" w:hAnsi="Times New Roman" w:cs="Times New Roman"/>
                <w:b/>
                <w:bCs/>
                <w:color w:val="0000FF"/>
                <w:sz w:val="20"/>
                <w:szCs w:val="20"/>
                <w:lang w:eastAsia="ru-RU"/>
              </w:rPr>
              <w:t>Приказ Минздравсоцразвития РФ от 07.04.2009 N 158н</w:t>
            </w:r>
            <w:r w:rsidRPr="00B4199E">
              <w:rPr>
                <w:rFonts w:ascii="Times New Roman" w:eastAsia="Times New Roman" w:hAnsi="Times New Roman" w:cs="Times New Roman"/>
                <w:b/>
                <w:bCs/>
                <w:sz w:val="20"/>
                <w:szCs w:val="20"/>
                <w:lang w:eastAsia="ru-RU"/>
              </w:rPr>
              <w:t xml:space="preserve"> </w:t>
            </w:r>
            <w:r w:rsidRPr="00395BAE">
              <w:rPr>
                <w:rFonts w:ascii="Times New Roman" w:eastAsia="Times New Roman" w:hAnsi="Times New Roman" w:cs="Times New Roman"/>
                <w:b/>
                <w:bCs/>
                <w:color w:val="0000FF"/>
                <w:sz w:val="20"/>
                <w:szCs w:val="20"/>
                <w:lang w:eastAsia="ru-RU"/>
              </w:rPr>
              <w:t>"О признании утратившими силу нормативных правовых актов Министерства здравоохранения Российской Федерации и Министерства труда и социального развития Российской Федерации, устанавливающих нормы и условия бесплатной выдачи работникам, занятым на работах с вредными условиями труда, молока или других равноценных пищевых продуктов, а также лечебно-профилактического питания"</w:t>
            </w:r>
          </w:p>
          <w:p w:rsidR="00B4199E" w:rsidRPr="00395BA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color w:val="0000FF"/>
                <w:sz w:val="20"/>
                <w:szCs w:val="20"/>
                <w:lang w:eastAsia="ru-RU"/>
              </w:rPr>
            </w:pPr>
            <w:r w:rsidRPr="00395BAE">
              <w:rPr>
                <w:rFonts w:ascii="Times New Roman" w:eastAsia="Times New Roman" w:hAnsi="Times New Roman" w:cs="Times New Roman"/>
                <w:b/>
                <w:bCs/>
                <w:color w:val="0000FF"/>
                <w:sz w:val="20"/>
                <w:szCs w:val="20"/>
                <w:lang w:eastAsia="ru-RU"/>
              </w:rPr>
              <w:t>(Зарегистрировано в Минюсте РФ 20.04.2009 N 13794)</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FF0000"/>
                <w:sz w:val="20"/>
                <w:szCs w:val="20"/>
                <w:lang w:eastAsia="ru-RU"/>
              </w:rPr>
            </w:pPr>
            <w:r w:rsidRPr="00B4199E">
              <w:rPr>
                <w:rFonts w:ascii="Times New Roman" w:eastAsia="Times New Roman" w:hAnsi="Times New Roman" w:cs="Times New Roman"/>
                <w:b/>
                <w:bCs/>
                <w:color w:val="0000FF"/>
                <w:sz w:val="20"/>
                <w:szCs w:val="20"/>
                <w:lang w:eastAsia="ru-RU"/>
              </w:rPr>
              <w:t>Данным Приказом признаны</w:t>
            </w:r>
            <w:r w:rsidRPr="00B4199E">
              <w:rPr>
                <w:rFonts w:ascii="Times New Roman" w:eastAsia="Times New Roman" w:hAnsi="Times New Roman" w:cs="Times New Roman"/>
                <w:b/>
                <w:bCs/>
                <w:sz w:val="20"/>
                <w:szCs w:val="20"/>
                <w:lang w:eastAsia="ru-RU"/>
              </w:rPr>
              <w:t xml:space="preserve"> </w:t>
            </w:r>
            <w:r w:rsidRPr="00B4199E">
              <w:rPr>
                <w:rFonts w:ascii="Times New Roman" w:eastAsia="Times New Roman" w:hAnsi="Times New Roman" w:cs="Times New Roman"/>
                <w:b/>
                <w:bCs/>
                <w:color w:val="FF0000"/>
                <w:sz w:val="20"/>
                <w:szCs w:val="20"/>
                <w:lang w:eastAsia="ru-RU"/>
              </w:rPr>
              <w:t>утратившими силу:</w:t>
            </w:r>
          </w:p>
          <w:p w:rsidR="00B4199E" w:rsidRPr="00B4199E" w:rsidRDefault="002633FC" w:rsidP="00B4199E">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hyperlink r:id="rId3367" w:history="1">
              <w:r w:rsidR="00B4199E" w:rsidRPr="00B4199E">
                <w:rPr>
                  <w:rFonts w:ascii="Times New Roman" w:eastAsia="Times New Roman" w:hAnsi="Times New Roman" w:cs="Times New Roman"/>
                  <w:b/>
                  <w:bCs/>
                  <w:color w:val="FF0000"/>
                  <w:sz w:val="20"/>
                  <w:szCs w:val="20"/>
                  <w:lang w:eastAsia="ru-RU"/>
                </w:rPr>
                <w:t>Приказ</w:t>
              </w:r>
            </w:hyperlink>
            <w:r w:rsidR="00B4199E" w:rsidRPr="00B4199E">
              <w:rPr>
                <w:rFonts w:ascii="Times New Roman" w:eastAsia="Times New Roman" w:hAnsi="Times New Roman" w:cs="Times New Roman"/>
                <w:b/>
                <w:bCs/>
                <w:color w:val="FF0000"/>
                <w:sz w:val="20"/>
                <w:szCs w:val="20"/>
                <w:lang w:eastAsia="ru-RU"/>
              </w:rPr>
              <w:t xml:space="preserve"> Министерства здравоохранения Российской Федерации от 28 марта 2003 г. N 126 </w:t>
            </w:r>
            <w:r w:rsidR="00B4199E" w:rsidRPr="00B4199E">
              <w:rPr>
                <w:rFonts w:ascii="Times New Roman" w:eastAsia="Times New Roman" w:hAnsi="Times New Roman" w:cs="Times New Roman"/>
                <w:bCs/>
                <w:color w:val="FF0000"/>
                <w:sz w:val="20"/>
                <w:szCs w:val="20"/>
                <w:lang w:eastAsia="ru-RU"/>
              </w:rPr>
              <w:t>"Об утверждении Перечня вредных производственных факторов, при воздействии которых в профилактических целях рекомендуется употребление молока или других равноценных пищевых продуктов" (зарегистрирован в Минюсте России 24 апреля 2003 г. N 4451);</w:t>
            </w:r>
          </w:p>
          <w:p w:rsidR="00B4199E" w:rsidRPr="00B4199E" w:rsidRDefault="002633FC" w:rsidP="00B4199E">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hyperlink r:id="rId3368" w:history="1">
              <w:r w:rsidR="00B4199E" w:rsidRPr="00B4199E">
                <w:rPr>
                  <w:rFonts w:ascii="Times New Roman" w:eastAsia="Times New Roman" w:hAnsi="Times New Roman" w:cs="Times New Roman"/>
                  <w:b/>
                  <w:bCs/>
                  <w:color w:val="FF0000"/>
                  <w:sz w:val="20"/>
                  <w:szCs w:val="20"/>
                  <w:lang w:eastAsia="ru-RU"/>
                </w:rPr>
                <w:t>Постановление</w:t>
              </w:r>
            </w:hyperlink>
            <w:r w:rsidR="00B4199E" w:rsidRPr="00B4199E">
              <w:rPr>
                <w:rFonts w:ascii="Times New Roman" w:eastAsia="Times New Roman" w:hAnsi="Times New Roman" w:cs="Times New Roman"/>
                <w:b/>
                <w:bCs/>
                <w:color w:val="FF0000"/>
                <w:sz w:val="20"/>
                <w:szCs w:val="20"/>
                <w:lang w:eastAsia="ru-RU"/>
              </w:rPr>
              <w:t xml:space="preserve"> Министерства труда и социального развития Российской Федерации от 31 марта 2003 г. N 13 </w:t>
            </w:r>
            <w:r w:rsidR="00B4199E" w:rsidRPr="00B4199E">
              <w:rPr>
                <w:rFonts w:ascii="Times New Roman" w:eastAsia="Times New Roman" w:hAnsi="Times New Roman" w:cs="Times New Roman"/>
                <w:bCs/>
                <w:color w:val="FF0000"/>
                <w:sz w:val="20"/>
                <w:szCs w:val="20"/>
                <w:lang w:eastAsia="ru-RU"/>
              </w:rPr>
              <w:t>"Об утверждении норм и условий бесплатной выдачи молока или других равноценных пищевых продуктов работникам, занятым на работах с вредными условиями труда" (зарегистрировано в Минюсте России 29 апреля 2003 г. N 4466);</w:t>
            </w:r>
          </w:p>
          <w:p w:rsidR="00B4199E" w:rsidRPr="00B4199E" w:rsidRDefault="002633FC" w:rsidP="00B4199E">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hyperlink r:id="rId3369" w:history="1">
              <w:r w:rsidR="00B4199E" w:rsidRPr="00B4199E">
                <w:rPr>
                  <w:rFonts w:ascii="Times New Roman" w:eastAsia="Times New Roman" w:hAnsi="Times New Roman" w:cs="Times New Roman"/>
                  <w:b/>
                  <w:bCs/>
                  <w:color w:val="FF0000"/>
                  <w:sz w:val="20"/>
                  <w:szCs w:val="20"/>
                  <w:lang w:eastAsia="ru-RU"/>
                </w:rPr>
                <w:t>Постановление</w:t>
              </w:r>
            </w:hyperlink>
            <w:r w:rsidR="00B4199E" w:rsidRPr="00B4199E">
              <w:rPr>
                <w:rFonts w:ascii="Times New Roman" w:eastAsia="Times New Roman" w:hAnsi="Times New Roman" w:cs="Times New Roman"/>
                <w:b/>
                <w:bCs/>
                <w:color w:val="FF0000"/>
                <w:sz w:val="20"/>
                <w:szCs w:val="20"/>
                <w:lang w:eastAsia="ru-RU"/>
              </w:rPr>
              <w:t xml:space="preserve"> Министерства труда и социального развития Российской Федерации от 31 марта 2003 г. N 14</w:t>
            </w:r>
            <w:r w:rsidR="00B4199E" w:rsidRPr="00B4199E">
              <w:rPr>
                <w:rFonts w:ascii="Times New Roman" w:eastAsia="Times New Roman" w:hAnsi="Times New Roman" w:cs="Times New Roman"/>
                <w:bCs/>
                <w:color w:val="FF0000"/>
                <w:sz w:val="20"/>
                <w:szCs w:val="20"/>
                <w:lang w:eastAsia="ru-RU"/>
              </w:rPr>
              <w:t xml:space="preserve"> "Об утверждении перечня производств, профессий и должностей, работа в которых дает право на бесплатное получение лечебно-профилактического питания в связи с особо вредными условиями труда, рационов лечебно-профилактического питания, норм бесплатной выдачи витаминных препаратов и правил бесплатной выдачи лечебно-профилактического питания" (зарегистрировано в Минюсте России 15 мая 2003 г. N 4548);</w:t>
            </w:r>
          </w:p>
          <w:p w:rsidR="00B4199E" w:rsidRPr="00B4199E" w:rsidRDefault="002633FC" w:rsidP="00B4199E">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hyperlink r:id="rId3370" w:history="1">
              <w:r w:rsidR="00B4199E" w:rsidRPr="00B4199E">
                <w:rPr>
                  <w:rFonts w:ascii="Times New Roman" w:eastAsia="Times New Roman" w:hAnsi="Times New Roman" w:cs="Times New Roman"/>
                  <w:b/>
                  <w:bCs/>
                  <w:color w:val="FF0000"/>
                  <w:sz w:val="20"/>
                  <w:szCs w:val="20"/>
                  <w:lang w:eastAsia="ru-RU"/>
                </w:rPr>
                <w:t>Постановление</w:t>
              </w:r>
            </w:hyperlink>
            <w:r w:rsidR="00B4199E" w:rsidRPr="00B4199E">
              <w:rPr>
                <w:rFonts w:ascii="Times New Roman" w:eastAsia="Times New Roman" w:hAnsi="Times New Roman" w:cs="Times New Roman"/>
                <w:b/>
                <w:bCs/>
                <w:color w:val="FF0000"/>
                <w:sz w:val="20"/>
                <w:szCs w:val="20"/>
                <w:lang w:eastAsia="ru-RU"/>
              </w:rPr>
              <w:t xml:space="preserve"> Министерства труда и социального развития Российской Федерации от 11 сентября 2003 г. N 64 </w:t>
            </w:r>
            <w:r w:rsidR="00B4199E" w:rsidRPr="00B4199E">
              <w:rPr>
                <w:rFonts w:ascii="Times New Roman" w:eastAsia="Times New Roman" w:hAnsi="Times New Roman" w:cs="Times New Roman"/>
                <w:bCs/>
                <w:color w:val="FF0000"/>
                <w:sz w:val="20"/>
                <w:szCs w:val="20"/>
                <w:lang w:eastAsia="ru-RU"/>
              </w:rPr>
              <w:t>"О внесении изменений и дополнений в перечень производств, профессий и должностей, работа в которых дает право на бесплатное получение лечебно-профилактического питания в связи с особо вредными условиями труда, утвержденный Постановлением Министерства труда и социального развития Российской Федерации от 31 марта 2003 г. N 14" (зарегистрировано в Минюсте России 30 сентября 2003 г. N 5120).</w:t>
            </w:r>
          </w:p>
          <w:p w:rsidR="00B4199E" w:rsidRPr="00B4199E" w:rsidRDefault="00B4199E" w:rsidP="00B4199E">
            <w:pPr>
              <w:autoSpaceDE w:val="0"/>
              <w:autoSpaceDN w:val="0"/>
              <w:adjustRightInd w:val="0"/>
              <w:spacing w:after="0" w:line="240" w:lineRule="auto"/>
              <w:ind w:firstLine="540"/>
              <w:jc w:val="both"/>
              <w:outlineLvl w:val="0"/>
              <w:rPr>
                <w:rFonts w:ascii="Times New Roman" w:eastAsia="Times New Roman" w:hAnsi="Times New Roman" w:cs="Times New Roman"/>
                <w:bCs/>
                <w:color w:val="FF0000"/>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0000FF"/>
                <w:lang w:eastAsia="ru-RU"/>
              </w:rPr>
            </w:pP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Постановление Правительства РФ от 13.03.2008 N 168 (ред. от 28.06.2012) </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"О порядке определения норм и условий бесплатной выдачи лечебно-профилактического питания, молока или других равноценных пищевых продуктов и осуществления компенсационной выплаты в размере, эквивалентном стоимости молока или других равноценных пищевых продуктов"</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Ниже представлен текст данного документа: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В соответствии со </w:t>
            </w:r>
            <w:hyperlink r:id="rId3371" w:history="1">
              <w:r w:rsidRPr="00B4199E">
                <w:rPr>
                  <w:rFonts w:ascii="Times New Roman" w:eastAsia="Times New Roman" w:hAnsi="Times New Roman" w:cs="Times New Roman"/>
                  <w:color w:val="0000FF"/>
                  <w:sz w:val="20"/>
                  <w:szCs w:val="20"/>
                  <w:lang w:eastAsia="ru-RU"/>
                </w:rPr>
                <w:t>статьей 222</w:t>
              </w:r>
            </w:hyperlink>
            <w:r w:rsidRPr="00B4199E">
              <w:rPr>
                <w:rFonts w:ascii="Times New Roman" w:eastAsia="Times New Roman" w:hAnsi="Times New Roman" w:cs="Times New Roman"/>
                <w:color w:val="0000FF"/>
                <w:sz w:val="20"/>
                <w:szCs w:val="20"/>
                <w:lang w:eastAsia="ru-RU"/>
              </w:rPr>
              <w:t xml:space="preserve"> Трудового кодекса Российской Федерации Правительство Российской Федерации постановляет:</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1. Установить, что:</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работникам, занятым на работах с особо вредными условиями труда, бесплатная выдача лечебно-профилактического питания осуществляется в соответствии с перечнем производств, профессий и должностей, работа в которых дает право на бесплатное получение лечебно-профилактического питания в связи с особо вредными условиями труда, рационами лечебно-профилактического питания, правилами бесплатной выдачи лечебно-профилактического питания и нормами бесплатной выдачи витаминных препаратов;</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работникам, занятым на работах с вредными условиями труда, бесплатная выдача молока или других равноценных пищевых продуктов осуществляется в соответствии с </w:t>
            </w:r>
            <w:hyperlink r:id="rId3372" w:history="1">
              <w:r w:rsidRPr="00B4199E">
                <w:rPr>
                  <w:rFonts w:ascii="Times New Roman" w:eastAsia="Times New Roman" w:hAnsi="Times New Roman" w:cs="Times New Roman"/>
                  <w:color w:val="0000FF"/>
                  <w:sz w:val="20"/>
                  <w:szCs w:val="20"/>
                  <w:lang w:eastAsia="ru-RU"/>
                </w:rPr>
                <w:t>перечнем</w:t>
              </w:r>
            </w:hyperlink>
            <w:r w:rsidRPr="00B4199E">
              <w:rPr>
                <w:rFonts w:ascii="Times New Roman" w:eastAsia="Times New Roman" w:hAnsi="Times New Roman" w:cs="Times New Roman"/>
                <w:color w:val="0000FF"/>
                <w:sz w:val="20"/>
                <w:szCs w:val="20"/>
                <w:lang w:eastAsia="ru-RU"/>
              </w:rPr>
              <w:t xml:space="preserve"> вредных производственных факторов, при воздействии которых в профилактических целях рекомендуется употребление молока или других равноценных пищевых продуктов, </w:t>
            </w:r>
            <w:hyperlink r:id="rId3373" w:history="1">
              <w:r w:rsidRPr="00B4199E">
                <w:rPr>
                  <w:rFonts w:ascii="Times New Roman" w:eastAsia="Times New Roman" w:hAnsi="Times New Roman" w:cs="Times New Roman"/>
                  <w:color w:val="0000FF"/>
                  <w:sz w:val="20"/>
                  <w:szCs w:val="20"/>
                  <w:lang w:eastAsia="ru-RU"/>
                </w:rPr>
                <w:t>нормами и условиями</w:t>
              </w:r>
            </w:hyperlink>
            <w:r w:rsidRPr="00B4199E">
              <w:rPr>
                <w:rFonts w:ascii="Times New Roman" w:eastAsia="Times New Roman" w:hAnsi="Times New Roman" w:cs="Times New Roman"/>
                <w:color w:val="0000FF"/>
                <w:sz w:val="20"/>
                <w:szCs w:val="20"/>
                <w:lang w:eastAsia="ru-RU"/>
              </w:rPr>
              <w:t xml:space="preserve"> бесплатной выдачи молока или других равноценных пищевых продуктов.</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2. Работникам, занятым на работах с вредными условиями труда, выдача по установленным нормам молока или других равноценных пищевых продуктов может быть заменена по их письменным заявлениям компенсационной выплатой в размере, эквивалентном стоимости молока или других равноценных пищевых продуктов, если это предусмотрено коллективным договором и (или) трудовым договором.</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3. Министерству здравоохранения и социального развития Российской Федерации до 30 декабря 2008 г. утвердить:</w:t>
            </w:r>
          </w:p>
          <w:p w:rsidR="00B4199E" w:rsidRPr="00B4199E" w:rsidRDefault="002633FC"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hyperlink r:id="rId3374" w:history="1">
              <w:r w:rsidR="00B4199E" w:rsidRPr="00B4199E">
                <w:rPr>
                  <w:rFonts w:ascii="Times New Roman" w:eastAsia="Times New Roman" w:hAnsi="Times New Roman" w:cs="Times New Roman"/>
                  <w:color w:val="0000FF"/>
                  <w:sz w:val="20"/>
                  <w:szCs w:val="20"/>
                  <w:lang w:eastAsia="ru-RU"/>
                </w:rPr>
                <w:t>нормы и условия</w:t>
              </w:r>
            </w:hyperlink>
            <w:r w:rsidR="00B4199E" w:rsidRPr="00B4199E">
              <w:rPr>
                <w:rFonts w:ascii="Times New Roman" w:eastAsia="Times New Roman" w:hAnsi="Times New Roman" w:cs="Times New Roman"/>
                <w:color w:val="0000FF"/>
                <w:sz w:val="20"/>
                <w:szCs w:val="20"/>
                <w:lang w:eastAsia="ru-RU"/>
              </w:rPr>
              <w:t xml:space="preserve"> бесплатной выдачи работникам, занятым на работах с вредными условиями труда, молока или других равноценных пищевых продуктов;</w:t>
            </w:r>
          </w:p>
          <w:p w:rsidR="00B4199E" w:rsidRPr="00B4199E" w:rsidRDefault="002633FC"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hyperlink r:id="rId3375" w:history="1">
              <w:r w:rsidR="00B4199E" w:rsidRPr="00B4199E">
                <w:rPr>
                  <w:rFonts w:ascii="Times New Roman" w:eastAsia="Times New Roman" w:hAnsi="Times New Roman" w:cs="Times New Roman"/>
                  <w:color w:val="0000FF"/>
                  <w:sz w:val="20"/>
                  <w:szCs w:val="20"/>
                  <w:lang w:eastAsia="ru-RU"/>
                </w:rPr>
                <w:t>порядок</w:t>
              </w:r>
            </w:hyperlink>
            <w:r w:rsidR="00B4199E" w:rsidRPr="00B4199E">
              <w:rPr>
                <w:rFonts w:ascii="Times New Roman" w:eastAsia="Times New Roman" w:hAnsi="Times New Roman" w:cs="Times New Roman"/>
                <w:color w:val="0000FF"/>
                <w:sz w:val="20"/>
                <w:szCs w:val="20"/>
                <w:lang w:eastAsia="ru-RU"/>
              </w:rPr>
              <w:t xml:space="preserve"> осуществления компенсационной выплаты в размере, эквивалентном стоимости молока или других равноценных пищевых продуктов;</w:t>
            </w:r>
          </w:p>
          <w:p w:rsidR="00B4199E" w:rsidRPr="00B4199E" w:rsidRDefault="002633FC"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hyperlink r:id="rId3376" w:history="1">
              <w:r w:rsidR="00B4199E" w:rsidRPr="00B4199E">
                <w:rPr>
                  <w:rFonts w:ascii="Times New Roman" w:eastAsia="Times New Roman" w:hAnsi="Times New Roman" w:cs="Times New Roman"/>
                  <w:color w:val="0000FF"/>
                  <w:sz w:val="20"/>
                  <w:szCs w:val="20"/>
                  <w:lang w:eastAsia="ru-RU"/>
                </w:rPr>
                <w:t>перечень</w:t>
              </w:r>
            </w:hyperlink>
            <w:r w:rsidR="00B4199E" w:rsidRPr="00B4199E">
              <w:rPr>
                <w:rFonts w:ascii="Times New Roman" w:eastAsia="Times New Roman" w:hAnsi="Times New Roman" w:cs="Times New Roman"/>
                <w:color w:val="0000FF"/>
                <w:sz w:val="20"/>
                <w:szCs w:val="20"/>
                <w:lang w:eastAsia="ru-RU"/>
              </w:rPr>
              <w:t xml:space="preserve"> вредных производственных факторов, при воздействии которых в профилактических целях рекомендуется употребление молока или других равноценных пищевых продуктов;</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перечень производств, профессий и должностей, работа в которых дает право на бесплатное получение лечебно-профилактического питания в связи с особо вредными условиями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рационы лечебно-профилактического питания;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правила бесплатной выдачи лечебно-профилактического питания;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нормы бесплатной выдачи витаминных препаратов.</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4. Утратил силу. - </w:t>
            </w:r>
            <w:hyperlink r:id="rId3377" w:history="1">
              <w:r w:rsidRPr="00B4199E">
                <w:rPr>
                  <w:rFonts w:ascii="Times New Roman" w:eastAsia="Times New Roman" w:hAnsi="Times New Roman" w:cs="Times New Roman"/>
                  <w:color w:val="0000FF"/>
                  <w:sz w:val="20"/>
                  <w:szCs w:val="20"/>
                  <w:lang w:eastAsia="ru-RU"/>
                </w:rPr>
                <w:t>Постановление</w:t>
              </w:r>
            </w:hyperlink>
            <w:r w:rsidRPr="00B4199E">
              <w:rPr>
                <w:rFonts w:ascii="Times New Roman" w:eastAsia="Times New Roman" w:hAnsi="Times New Roman" w:cs="Times New Roman"/>
                <w:color w:val="0000FF"/>
                <w:sz w:val="20"/>
                <w:szCs w:val="20"/>
                <w:lang w:eastAsia="ru-RU"/>
              </w:rPr>
              <w:t xml:space="preserve"> Правительства РФ от 28.06.2012 N 655.</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B4199E">
              <w:rPr>
                <w:rFonts w:ascii="Times New Roman" w:eastAsia="Times New Roman" w:hAnsi="Times New Roman" w:cs="Times New Roman"/>
                <w:color w:val="0000FF"/>
                <w:sz w:val="20"/>
                <w:szCs w:val="20"/>
                <w:lang w:eastAsia="ru-RU"/>
              </w:rPr>
              <w:t xml:space="preserve">5. </w:t>
            </w:r>
            <w:r w:rsidRPr="00B4199E">
              <w:rPr>
                <w:rFonts w:ascii="Times New Roman" w:eastAsia="Times New Roman" w:hAnsi="Times New Roman" w:cs="Times New Roman"/>
                <w:color w:val="FF0000"/>
                <w:sz w:val="20"/>
                <w:szCs w:val="20"/>
                <w:lang w:eastAsia="ru-RU"/>
              </w:rPr>
              <w:t xml:space="preserve">Признать утратившим силу </w:t>
            </w:r>
            <w:hyperlink r:id="rId3378" w:history="1">
              <w:r w:rsidRPr="00B4199E">
                <w:rPr>
                  <w:rFonts w:ascii="Times New Roman" w:eastAsia="Times New Roman" w:hAnsi="Times New Roman" w:cs="Times New Roman"/>
                  <w:color w:val="FF0000"/>
                  <w:sz w:val="20"/>
                  <w:szCs w:val="20"/>
                  <w:lang w:eastAsia="ru-RU"/>
                </w:rPr>
                <w:t>Постановление</w:t>
              </w:r>
            </w:hyperlink>
            <w:r w:rsidRPr="00B4199E">
              <w:rPr>
                <w:rFonts w:ascii="Times New Roman" w:eastAsia="Times New Roman" w:hAnsi="Times New Roman" w:cs="Times New Roman"/>
                <w:color w:val="FF0000"/>
                <w:sz w:val="20"/>
                <w:szCs w:val="20"/>
                <w:lang w:eastAsia="ru-RU"/>
              </w:rPr>
              <w:t xml:space="preserve"> Правительства Российской Федерации от 29 ноября 2002 г. N 849 "О порядке утверждения норм и условий бесплатной выдачи работникам, занятым на работах с вредными условиями труда, молока или других равноценных пищевых продуктов, а также лечебно-профилактического питания" (Собрание законодательства Российской Федерации, 2002, N 49, ст. 4883).</w:t>
            </w:r>
          </w:p>
          <w:p w:rsidR="00B4199E" w:rsidRPr="00B4199E" w:rsidRDefault="00B4199E" w:rsidP="00B4199E">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Председатель Правительства</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Российской Федерации</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В.ЗУБКОВ</w:t>
            </w:r>
          </w:p>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lang w:eastAsia="ru-RU"/>
              </w:rPr>
            </w:pPr>
            <w:r w:rsidRPr="00B4199E">
              <w:rPr>
                <w:rFonts w:ascii="Times New Roman" w:eastAsia="Times New Roman" w:hAnsi="Times New Roman" w:cs="Times New Roman"/>
                <w:b/>
                <w:bCs/>
                <w:color w:val="0000FF"/>
                <w:sz w:val="20"/>
                <w:szCs w:val="20"/>
                <w:lang w:eastAsia="ru-RU"/>
              </w:rPr>
              <w:t>Приказ Минздравсоцразвития РФ от 16.02.2009 N 45н (ред. от 19.04.2010 №245 н)</w:t>
            </w:r>
            <w:r w:rsidR="00F72F97">
              <w:rPr>
                <w:rFonts w:ascii="Times New Roman" w:eastAsia="Times New Roman" w:hAnsi="Times New Roman" w:cs="Times New Roman"/>
                <w:b/>
                <w:bCs/>
                <w:color w:val="0000FF"/>
                <w:sz w:val="20"/>
                <w:szCs w:val="20"/>
                <w:lang w:eastAsia="ru-RU"/>
              </w:rPr>
              <w:t xml:space="preserve"> </w:t>
            </w:r>
            <w:r w:rsidRPr="00B4199E">
              <w:rPr>
                <w:rFonts w:ascii="Times New Roman" w:eastAsia="Times New Roman" w:hAnsi="Times New Roman" w:cs="Times New Roman"/>
                <w:bCs/>
                <w:color w:val="0000FF"/>
                <w:lang w:eastAsia="ru-RU"/>
              </w:rPr>
              <w:t xml:space="preserve">"Об утверждении </w:t>
            </w:r>
            <w:r w:rsidRPr="00F72F97">
              <w:rPr>
                <w:rFonts w:ascii="Times New Roman" w:eastAsia="Times New Roman" w:hAnsi="Times New Roman" w:cs="Times New Roman"/>
                <w:b/>
                <w:bCs/>
                <w:color w:val="0000FF"/>
                <w:lang w:eastAsia="ru-RU"/>
              </w:rPr>
              <w:t>норм и условий</w:t>
            </w:r>
            <w:r w:rsidRPr="00B4199E">
              <w:rPr>
                <w:rFonts w:ascii="Times New Roman" w:eastAsia="Times New Roman" w:hAnsi="Times New Roman" w:cs="Times New Roman"/>
                <w:bCs/>
                <w:color w:val="0000FF"/>
                <w:lang w:eastAsia="ru-RU"/>
              </w:rPr>
              <w:t xml:space="preserve"> бесплатной выдачи работникам, занятым на работах с вредными условиями труда, молока или других равноценных пищевых продуктов, </w:t>
            </w:r>
            <w:r w:rsidRPr="00F72F97">
              <w:rPr>
                <w:rFonts w:ascii="Times New Roman" w:eastAsia="Times New Roman" w:hAnsi="Times New Roman" w:cs="Times New Roman"/>
                <w:b/>
                <w:bCs/>
                <w:color w:val="0000FF"/>
                <w:lang w:eastAsia="ru-RU"/>
              </w:rPr>
              <w:t>Порядка</w:t>
            </w:r>
            <w:r w:rsidRPr="00B4199E">
              <w:rPr>
                <w:rFonts w:ascii="Times New Roman" w:eastAsia="Times New Roman" w:hAnsi="Times New Roman" w:cs="Times New Roman"/>
                <w:bCs/>
                <w:color w:val="0000FF"/>
                <w:lang w:eastAsia="ru-RU"/>
              </w:rPr>
              <w:t xml:space="preserve"> осуществления компенсационной выплаты в размере, эквивалентном стоимости молока или других равноценных пищевых продуктов, и </w:t>
            </w:r>
            <w:r w:rsidRPr="00F72F97">
              <w:rPr>
                <w:rFonts w:ascii="Times New Roman" w:eastAsia="Times New Roman" w:hAnsi="Times New Roman" w:cs="Times New Roman"/>
                <w:b/>
                <w:bCs/>
                <w:color w:val="0000FF"/>
                <w:lang w:eastAsia="ru-RU"/>
              </w:rPr>
              <w:t>Перечня</w:t>
            </w:r>
            <w:r w:rsidRPr="00B4199E">
              <w:rPr>
                <w:rFonts w:ascii="Times New Roman" w:eastAsia="Times New Roman" w:hAnsi="Times New Roman" w:cs="Times New Roman"/>
                <w:bCs/>
                <w:color w:val="0000FF"/>
                <w:lang w:eastAsia="ru-RU"/>
              </w:rPr>
              <w:t xml:space="preserve"> вредных производственных факторов, при воздействии которых в профилактических целях рекомендуется употребление молока или других равноценных пищевых продуктов"</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(Зарегистрировано в Минюсте РФ 20.04.2009 N 13795)</w:t>
            </w:r>
          </w:p>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Письмо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Комитета Здравоохранения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от 15.11.02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10-18-236</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142</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 применении приказа Минздравсоцразвития  РФ от 16.02.09 № 45н (по молоку)</w:t>
            </w:r>
          </w:p>
          <w:p w:rsidR="00B4199E" w:rsidRPr="00B4199E" w:rsidRDefault="00B4199E" w:rsidP="00B4199E">
            <w:pPr>
              <w:spacing w:after="0" w:line="240" w:lineRule="auto"/>
              <w:jc w:val="center"/>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Ниже представлена выписка из данного Письма: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 xml:space="preserve">«Департамент здравоохранения города Москвы направляет разъяснение Министерства здравоохранения и социального развития России в отношении применения </w:t>
            </w:r>
            <w:hyperlink r:id="rId3379" w:history="1">
              <w:r w:rsidRPr="00B4199E">
                <w:rPr>
                  <w:rFonts w:ascii="Times New Roman" w:eastAsia="Times New Roman" w:hAnsi="Times New Roman" w:cs="Times New Roman"/>
                  <w:bCs/>
                  <w:color w:val="0000FF"/>
                  <w:lang w:eastAsia="ru-RU"/>
                </w:rPr>
                <w:t>приказа</w:t>
              </w:r>
            </w:hyperlink>
            <w:r w:rsidRPr="00B4199E">
              <w:rPr>
                <w:rFonts w:ascii="Times New Roman" w:eastAsia="Times New Roman" w:hAnsi="Times New Roman" w:cs="Times New Roman"/>
                <w:bCs/>
                <w:color w:val="0000FF"/>
                <w:lang w:eastAsia="ru-RU"/>
              </w:rPr>
              <w:t xml:space="preserve"> Минздравсоцразвития РФ от 16.02.2009 N 45н "Об утверждении норм и условий бесплатной выдачи работникам, занятым на работах с вредными условиями труда, молока или других равноценных пищевых продуктов, порядка осуществления компенсационной выплаты в размере, эквивалентном стоимости молока или других равноценных пищевых продуктов, и перечня вредных производственных факторов, при воздействии которых в профилактических целях рекомендуется употребление молока или других равноценных пищевых продуктов" и, в частности, </w:t>
            </w:r>
            <w:hyperlink r:id="rId3380" w:history="1">
              <w:r w:rsidRPr="00B4199E">
                <w:rPr>
                  <w:rFonts w:ascii="Times New Roman" w:eastAsia="Times New Roman" w:hAnsi="Times New Roman" w:cs="Times New Roman"/>
                  <w:bCs/>
                  <w:color w:val="0000FF"/>
                  <w:lang w:eastAsia="ru-RU"/>
                </w:rPr>
                <w:t>п. 2.3</w:t>
              </w:r>
            </w:hyperlink>
            <w:r w:rsidRPr="00B4199E">
              <w:rPr>
                <w:rFonts w:ascii="Times New Roman" w:eastAsia="Times New Roman" w:hAnsi="Times New Roman" w:cs="Times New Roman"/>
                <w:bCs/>
                <w:color w:val="0000FF"/>
                <w:lang w:eastAsia="ru-RU"/>
              </w:rPr>
              <w:t xml:space="preserve"> приложения N 3 к данному приказу, касающегося наличия патогенных микроорганизмов.</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Как следует из письма Минздравсоцразвития России патогенные организмы являются вредным биологическим производственным фактором, при наличии которого рекомендуется употребление молока или других равноценных пищевых продуктов.</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 xml:space="preserve">К группе "патогенные микроорганизмы" относятся все виды бактерий, вирусов, грибов и риккетсий, указанных в Санитарно-эпидемиологических </w:t>
            </w:r>
            <w:hyperlink r:id="rId3381" w:history="1">
              <w:r w:rsidRPr="00B4199E">
                <w:rPr>
                  <w:rFonts w:ascii="Times New Roman" w:eastAsia="Times New Roman" w:hAnsi="Times New Roman" w:cs="Times New Roman"/>
                  <w:bCs/>
                  <w:color w:val="0000FF"/>
                  <w:lang w:eastAsia="ru-RU"/>
                </w:rPr>
                <w:t>правилах</w:t>
              </w:r>
            </w:hyperlink>
            <w:r w:rsidRPr="00B4199E">
              <w:rPr>
                <w:rFonts w:ascii="Times New Roman" w:eastAsia="Times New Roman" w:hAnsi="Times New Roman" w:cs="Times New Roman"/>
                <w:bCs/>
                <w:color w:val="0000FF"/>
                <w:lang w:eastAsia="ru-RU"/>
              </w:rPr>
              <w:t xml:space="preserve"> "Безопасность работы с микроорганизмами I и II групп патогенности (опасности). СП 1.3.1285-03", утвержденных Главным государственным санитарным врачом Российской Федерации 12 марта 2003 г.</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При этом требования к величине предельно допустимых концентраций в воздухе рабочей зоны на указанную группу микроорганизмов не распространяются.</w:t>
            </w:r>
          </w:p>
          <w:p w:rsidR="00B4199E" w:rsidRPr="00B4199E" w:rsidRDefault="00B4199E" w:rsidP="00B4199E">
            <w:pPr>
              <w:autoSpaceDE w:val="0"/>
              <w:autoSpaceDN w:val="0"/>
              <w:adjustRightInd w:val="0"/>
              <w:spacing w:after="0" w:line="240" w:lineRule="auto"/>
              <w:jc w:val="both"/>
              <w:outlineLvl w:val="0"/>
              <w:rPr>
                <w:rFonts w:ascii="Times New Roman" w:eastAsia="Times New Roman" w:hAnsi="Times New Roman" w:cs="Times New Roman"/>
                <w:bCs/>
                <w:color w:val="0000FF"/>
                <w:lang w:eastAsia="ru-RU"/>
              </w:rPr>
            </w:pP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Заместитель руководителя Департамента</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
                <w:bCs/>
                <w:lang w:eastAsia="ru-RU"/>
              </w:rPr>
            </w:pPr>
            <w:r w:rsidRPr="00B4199E">
              <w:rPr>
                <w:rFonts w:ascii="Times New Roman" w:eastAsia="Times New Roman" w:hAnsi="Times New Roman" w:cs="Times New Roman"/>
                <w:bCs/>
                <w:color w:val="0000FF"/>
                <w:lang w:eastAsia="ru-RU"/>
              </w:rPr>
              <w:t>В.Н. Галкин»</w:t>
            </w:r>
          </w:p>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Письмо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Департамента здравоохранения города Москвы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09.09.09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72-18-629</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143</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"Методические указания  для предприятий (цехов) , вырабатывающих салатную продукцию на территории г. Москвы (МУ 2.3.4.003-2002"</w:t>
            </w: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Приказ</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ЦГСЭН в г. Москве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от 31.07 02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140</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144</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FF0000"/>
                <w:lang w:eastAsia="ru-RU"/>
              </w:rPr>
            </w:pPr>
            <w:r w:rsidRPr="00B4199E">
              <w:rPr>
                <w:rFonts w:ascii="Times New Roman" w:eastAsia="Times New Roman" w:hAnsi="Times New Roman" w:cs="Times New Roman"/>
                <w:b/>
                <w:color w:val="FF0000"/>
                <w:lang w:eastAsia="ru-RU"/>
              </w:rPr>
              <w:t>«О методических указаниях по охране труда для организаций города Москвы».</w:t>
            </w:r>
          </w:p>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Примечание:</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                 </w:t>
            </w:r>
            <w:r w:rsidRPr="00B4199E">
              <w:rPr>
                <w:rFonts w:ascii="Times New Roman" w:eastAsia="Times New Roman" w:hAnsi="Times New Roman" w:cs="Times New Roman"/>
                <w:b/>
                <w:bCs/>
                <w:color w:val="FF0000"/>
                <w:sz w:val="20"/>
                <w:szCs w:val="20"/>
                <w:lang w:eastAsia="ru-RU"/>
              </w:rPr>
              <w:t>Документ утратил силу</w:t>
            </w:r>
            <w:r w:rsidRPr="00B4199E">
              <w:rPr>
                <w:rFonts w:ascii="Times New Roman" w:eastAsia="Times New Roman" w:hAnsi="Times New Roman" w:cs="Times New Roman"/>
                <w:b/>
                <w:bCs/>
                <w:color w:val="0000FF"/>
                <w:sz w:val="20"/>
                <w:szCs w:val="20"/>
                <w:lang w:eastAsia="ru-RU"/>
              </w:rPr>
              <w:t xml:space="preserve"> </w:t>
            </w:r>
            <w:r w:rsidRPr="00B4199E">
              <w:rPr>
                <w:rFonts w:ascii="Times New Roman" w:eastAsia="Times New Roman" w:hAnsi="Times New Roman" w:cs="Times New Roman"/>
                <w:bCs/>
                <w:color w:val="0000FF"/>
                <w:sz w:val="20"/>
                <w:szCs w:val="20"/>
                <w:lang w:eastAsia="ru-RU"/>
              </w:rPr>
              <w:t xml:space="preserve">в связи с принятием </w:t>
            </w:r>
            <w:hyperlink r:id="rId3382" w:history="1">
              <w:r w:rsidRPr="00B4199E">
                <w:rPr>
                  <w:rFonts w:ascii="Times New Roman" w:eastAsia="Times New Roman" w:hAnsi="Times New Roman" w:cs="Times New Roman"/>
                  <w:bCs/>
                  <w:color w:val="0000FF"/>
                  <w:sz w:val="20"/>
                  <w:szCs w:val="20"/>
                  <w:lang w:eastAsia="ru-RU"/>
                </w:rPr>
                <w:t>постановления</w:t>
              </w:r>
            </w:hyperlink>
            <w:r w:rsidRPr="00B4199E">
              <w:rPr>
                <w:rFonts w:ascii="Times New Roman" w:eastAsia="Times New Roman" w:hAnsi="Times New Roman" w:cs="Times New Roman"/>
                <w:bCs/>
                <w:color w:val="0000FF"/>
                <w:sz w:val="20"/>
                <w:szCs w:val="20"/>
                <w:lang w:eastAsia="ru-RU"/>
              </w:rPr>
              <w:t xml:space="preserve"> Правительства Москвы от 03.07.2012 N 309-ПП, </w:t>
            </w:r>
            <w:hyperlink r:id="rId3383" w:history="1">
              <w:r w:rsidRPr="00B4199E">
                <w:rPr>
                  <w:rFonts w:ascii="Times New Roman" w:eastAsia="Times New Roman" w:hAnsi="Times New Roman" w:cs="Times New Roman"/>
                  <w:bCs/>
                  <w:color w:val="0000FF"/>
                  <w:sz w:val="20"/>
                  <w:szCs w:val="20"/>
                  <w:lang w:eastAsia="ru-RU"/>
                </w:rPr>
                <w:t>вступающего</w:t>
              </w:r>
            </w:hyperlink>
            <w:r w:rsidRPr="00B4199E">
              <w:rPr>
                <w:rFonts w:ascii="Times New Roman" w:eastAsia="Times New Roman" w:hAnsi="Times New Roman" w:cs="Times New Roman"/>
                <w:bCs/>
                <w:color w:val="0000FF"/>
                <w:sz w:val="20"/>
                <w:szCs w:val="20"/>
                <w:lang w:eastAsia="ru-RU"/>
              </w:rPr>
              <w:t xml:space="preserve"> в силу через 10 дней после его официального опубликования (опубликован в "Вестнике Мэра и Правительства Москвы" - дата выхода в свет 17.07.2012).</w:t>
            </w:r>
          </w:p>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FF0000"/>
                <w:sz w:val="20"/>
                <w:szCs w:val="20"/>
                <w:lang w:eastAsia="ru-RU"/>
              </w:rPr>
            </w:pPr>
            <w:r w:rsidRPr="00B4199E">
              <w:rPr>
                <w:rFonts w:ascii="Times New Roman" w:eastAsia="Times New Roman" w:hAnsi="Times New Roman" w:cs="Times New Roman"/>
                <w:b/>
                <w:color w:val="FF0000"/>
                <w:sz w:val="20"/>
                <w:szCs w:val="20"/>
                <w:lang w:eastAsia="ru-RU"/>
              </w:rPr>
              <w:t xml:space="preserve">Распоряжение  Правительства Москвы </w:t>
            </w:r>
          </w:p>
          <w:p w:rsidR="00B4199E" w:rsidRPr="00B4199E" w:rsidRDefault="00B4199E" w:rsidP="00B4199E">
            <w:pPr>
              <w:spacing w:after="0" w:line="240" w:lineRule="auto"/>
              <w:jc w:val="center"/>
              <w:rPr>
                <w:rFonts w:ascii="Times New Roman" w:eastAsia="Times New Roman" w:hAnsi="Times New Roman" w:cs="Times New Roman"/>
                <w:b/>
                <w:color w:val="FF0000"/>
                <w:sz w:val="20"/>
                <w:szCs w:val="20"/>
                <w:lang w:eastAsia="ru-RU"/>
              </w:rPr>
            </w:pPr>
            <w:r w:rsidRPr="00B4199E">
              <w:rPr>
                <w:rFonts w:ascii="Times New Roman" w:eastAsia="Times New Roman" w:hAnsi="Times New Roman" w:cs="Times New Roman"/>
                <w:b/>
                <w:color w:val="FF0000"/>
                <w:sz w:val="20"/>
                <w:szCs w:val="20"/>
                <w:lang w:eastAsia="ru-RU"/>
              </w:rPr>
              <w:t>от 01.07.03</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color w:val="FF0000"/>
                <w:sz w:val="20"/>
                <w:szCs w:val="20"/>
                <w:lang w:eastAsia="ru-RU"/>
              </w:rPr>
              <w:t xml:space="preserve"> № 1140-РП</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145</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000000"/>
                <w:lang w:eastAsia="ru-RU"/>
              </w:rPr>
            </w:pPr>
            <w:r w:rsidRPr="00B4199E">
              <w:rPr>
                <w:rFonts w:ascii="Times New Roman" w:eastAsia="Times New Roman" w:hAnsi="Times New Roman" w:cs="Times New Roman"/>
                <w:b/>
                <w:lang w:eastAsia="ru-RU"/>
              </w:rPr>
              <w:t>«Об утверждении Правил  подготовки и производства земляных работ, обустройства и содержания строительных площадок в городе Москве</w:t>
            </w:r>
            <w:r w:rsidRPr="00B4199E">
              <w:rPr>
                <w:rFonts w:ascii="Times New Roman" w:eastAsia="Times New Roman" w:hAnsi="Times New Roman" w:cs="Times New Roman"/>
                <w:b/>
                <w:color w:val="000000"/>
                <w:lang w:eastAsia="ru-RU"/>
              </w:rPr>
              <w:t>»</w:t>
            </w:r>
          </w:p>
          <w:p w:rsidR="00B4199E" w:rsidRPr="00B4199E" w:rsidRDefault="00B4199E" w:rsidP="00B4199E">
            <w:pPr>
              <w:spacing w:after="0" w:line="240" w:lineRule="auto"/>
              <w:jc w:val="both"/>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(в ред. постановлений Правительства Москвы от 12.04.2005 </w:t>
            </w:r>
            <w:hyperlink r:id="rId3384" w:history="1">
              <w:r w:rsidRPr="00B4199E">
                <w:rPr>
                  <w:rFonts w:ascii="Times New Roman" w:eastAsia="Times New Roman" w:hAnsi="Times New Roman" w:cs="Times New Roman"/>
                  <w:color w:val="0000FF"/>
                  <w:sz w:val="20"/>
                  <w:szCs w:val="20"/>
                  <w:lang w:eastAsia="ru-RU"/>
                </w:rPr>
                <w:t>N 215-ПП</w:t>
              </w:r>
            </w:hyperlink>
            <w:r w:rsidRPr="00B4199E">
              <w:rPr>
                <w:rFonts w:ascii="Times New Roman" w:eastAsia="Times New Roman" w:hAnsi="Times New Roman" w:cs="Times New Roman"/>
                <w:color w:val="0000FF"/>
                <w:sz w:val="20"/>
                <w:szCs w:val="20"/>
                <w:lang w:eastAsia="ru-RU"/>
              </w:rPr>
              <w:t xml:space="preserve">, от 14.06.2005 </w:t>
            </w:r>
            <w:hyperlink r:id="rId3385" w:history="1">
              <w:r w:rsidRPr="00B4199E">
                <w:rPr>
                  <w:rFonts w:ascii="Times New Roman" w:eastAsia="Times New Roman" w:hAnsi="Times New Roman" w:cs="Times New Roman"/>
                  <w:color w:val="0000FF"/>
                  <w:sz w:val="20"/>
                  <w:szCs w:val="20"/>
                  <w:lang w:eastAsia="ru-RU"/>
                </w:rPr>
                <w:t>N 418-ПП</w:t>
              </w:r>
            </w:hyperlink>
            <w:r w:rsidRPr="00B4199E">
              <w:rPr>
                <w:rFonts w:ascii="Times New Roman" w:eastAsia="Times New Roman" w:hAnsi="Times New Roman" w:cs="Times New Roman"/>
                <w:color w:val="0000FF"/>
                <w:sz w:val="20"/>
                <w:szCs w:val="20"/>
                <w:lang w:eastAsia="ru-RU"/>
              </w:rPr>
              <w:t xml:space="preserve">, от 11.10.2005 </w:t>
            </w:r>
            <w:hyperlink r:id="rId3386" w:history="1">
              <w:r w:rsidRPr="00B4199E">
                <w:rPr>
                  <w:rFonts w:ascii="Times New Roman" w:eastAsia="Times New Roman" w:hAnsi="Times New Roman" w:cs="Times New Roman"/>
                  <w:color w:val="0000FF"/>
                  <w:sz w:val="20"/>
                  <w:szCs w:val="20"/>
                  <w:lang w:eastAsia="ru-RU"/>
                </w:rPr>
                <w:t>N 780-ПП</w:t>
              </w:r>
            </w:hyperlink>
            <w:r w:rsidRPr="00B4199E">
              <w:rPr>
                <w:rFonts w:ascii="Times New Roman" w:eastAsia="Times New Roman" w:hAnsi="Times New Roman" w:cs="Times New Roman"/>
                <w:color w:val="0000FF"/>
                <w:sz w:val="20"/>
                <w:szCs w:val="20"/>
                <w:lang w:eastAsia="ru-RU"/>
              </w:rPr>
              <w:t xml:space="preserve">, от 06.12.2005 </w:t>
            </w:r>
            <w:hyperlink r:id="rId3387" w:history="1">
              <w:r w:rsidRPr="00B4199E">
                <w:rPr>
                  <w:rFonts w:ascii="Times New Roman" w:eastAsia="Times New Roman" w:hAnsi="Times New Roman" w:cs="Times New Roman"/>
                  <w:color w:val="0000FF"/>
                  <w:sz w:val="20"/>
                  <w:szCs w:val="20"/>
                  <w:lang w:eastAsia="ru-RU"/>
                </w:rPr>
                <w:t>N 980-ПП</w:t>
              </w:r>
            </w:hyperlink>
            <w:r w:rsidRPr="00B4199E">
              <w:rPr>
                <w:rFonts w:ascii="Times New Roman" w:eastAsia="Times New Roman" w:hAnsi="Times New Roman" w:cs="Times New Roman"/>
                <w:color w:val="0000FF"/>
                <w:sz w:val="20"/>
                <w:szCs w:val="20"/>
                <w:lang w:eastAsia="ru-RU"/>
              </w:rPr>
              <w:t xml:space="preserve">, от 17.01.2006 </w:t>
            </w:r>
            <w:hyperlink r:id="rId3388" w:history="1">
              <w:r w:rsidRPr="00B4199E">
                <w:rPr>
                  <w:rFonts w:ascii="Times New Roman" w:eastAsia="Times New Roman" w:hAnsi="Times New Roman" w:cs="Times New Roman"/>
                  <w:color w:val="0000FF"/>
                  <w:sz w:val="20"/>
                  <w:szCs w:val="20"/>
                  <w:lang w:eastAsia="ru-RU"/>
                </w:rPr>
                <w:t>N 19-ПП</w:t>
              </w:r>
            </w:hyperlink>
            <w:r w:rsidRPr="00B4199E">
              <w:rPr>
                <w:rFonts w:ascii="Times New Roman" w:eastAsia="Times New Roman" w:hAnsi="Times New Roman" w:cs="Times New Roman"/>
                <w:color w:val="0000FF"/>
                <w:sz w:val="20"/>
                <w:szCs w:val="20"/>
                <w:lang w:eastAsia="ru-RU"/>
              </w:rPr>
              <w:t xml:space="preserve">, от 21.03.2006 </w:t>
            </w:r>
            <w:hyperlink r:id="rId3389" w:history="1">
              <w:r w:rsidRPr="00B4199E">
                <w:rPr>
                  <w:rFonts w:ascii="Times New Roman" w:eastAsia="Times New Roman" w:hAnsi="Times New Roman" w:cs="Times New Roman"/>
                  <w:color w:val="0000FF"/>
                  <w:sz w:val="20"/>
                  <w:szCs w:val="20"/>
                  <w:lang w:eastAsia="ru-RU"/>
                </w:rPr>
                <w:t>N 199-ПП</w:t>
              </w:r>
            </w:hyperlink>
            <w:r w:rsidRPr="00B4199E">
              <w:rPr>
                <w:rFonts w:ascii="Times New Roman" w:eastAsia="Times New Roman" w:hAnsi="Times New Roman" w:cs="Times New Roman"/>
                <w:color w:val="0000FF"/>
                <w:sz w:val="20"/>
                <w:szCs w:val="20"/>
                <w:lang w:eastAsia="ru-RU"/>
              </w:rPr>
              <w:t xml:space="preserve">, от 22.08.2006 </w:t>
            </w:r>
            <w:hyperlink r:id="rId3390" w:history="1">
              <w:r w:rsidRPr="00B4199E">
                <w:rPr>
                  <w:rFonts w:ascii="Times New Roman" w:eastAsia="Times New Roman" w:hAnsi="Times New Roman" w:cs="Times New Roman"/>
                  <w:color w:val="0000FF"/>
                  <w:sz w:val="20"/>
                  <w:szCs w:val="20"/>
                  <w:lang w:eastAsia="ru-RU"/>
                </w:rPr>
                <w:t>N 596-ПП</w:t>
              </w:r>
            </w:hyperlink>
            <w:r w:rsidRPr="00B4199E">
              <w:rPr>
                <w:rFonts w:ascii="Times New Roman" w:eastAsia="Times New Roman" w:hAnsi="Times New Roman" w:cs="Times New Roman"/>
                <w:color w:val="0000FF"/>
                <w:sz w:val="20"/>
                <w:szCs w:val="20"/>
                <w:lang w:eastAsia="ru-RU"/>
              </w:rPr>
              <w:t xml:space="preserve">, от 12.09.2006 </w:t>
            </w:r>
            <w:hyperlink r:id="rId3391" w:history="1">
              <w:r w:rsidRPr="00B4199E">
                <w:rPr>
                  <w:rFonts w:ascii="Times New Roman" w:eastAsia="Times New Roman" w:hAnsi="Times New Roman" w:cs="Times New Roman"/>
                  <w:color w:val="0000FF"/>
                  <w:sz w:val="20"/>
                  <w:szCs w:val="20"/>
                  <w:lang w:eastAsia="ru-RU"/>
                </w:rPr>
                <w:t>N 687-ПП</w:t>
              </w:r>
            </w:hyperlink>
            <w:r w:rsidRPr="00B4199E">
              <w:rPr>
                <w:rFonts w:ascii="Times New Roman" w:eastAsia="Times New Roman" w:hAnsi="Times New Roman" w:cs="Times New Roman"/>
                <w:color w:val="0000FF"/>
                <w:sz w:val="20"/>
                <w:szCs w:val="20"/>
                <w:lang w:eastAsia="ru-RU"/>
              </w:rPr>
              <w:t xml:space="preserve">, от 07.11.2006 </w:t>
            </w:r>
            <w:hyperlink r:id="rId3392" w:history="1">
              <w:r w:rsidRPr="00B4199E">
                <w:rPr>
                  <w:rFonts w:ascii="Times New Roman" w:eastAsia="Times New Roman" w:hAnsi="Times New Roman" w:cs="Times New Roman"/>
                  <w:color w:val="0000FF"/>
                  <w:sz w:val="20"/>
                  <w:szCs w:val="20"/>
                  <w:lang w:eastAsia="ru-RU"/>
                </w:rPr>
                <w:t>N 866-ПП</w:t>
              </w:r>
            </w:hyperlink>
            <w:r w:rsidRPr="00B4199E">
              <w:rPr>
                <w:rFonts w:ascii="Times New Roman" w:eastAsia="Times New Roman" w:hAnsi="Times New Roman" w:cs="Times New Roman"/>
                <w:color w:val="0000FF"/>
                <w:sz w:val="20"/>
                <w:szCs w:val="20"/>
                <w:lang w:eastAsia="ru-RU"/>
              </w:rPr>
              <w:t xml:space="preserve">, от 13.03.2007 </w:t>
            </w:r>
            <w:hyperlink r:id="rId3393" w:history="1">
              <w:r w:rsidRPr="00B4199E">
                <w:rPr>
                  <w:rFonts w:ascii="Times New Roman" w:eastAsia="Times New Roman" w:hAnsi="Times New Roman" w:cs="Times New Roman"/>
                  <w:color w:val="0000FF"/>
                  <w:sz w:val="20"/>
                  <w:szCs w:val="20"/>
                  <w:lang w:eastAsia="ru-RU"/>
                </w:rPr>
                <w:t>N 173-ПП</w:t>
              </w:r>
            </w:hyperlink>
            <w:r w:rsidRPr="00B4199E">
              <w:rPr>
                <w:rFonts w:ascii="Times New Roman" w:eastAsia="Times New Roman" w:hAnsi="Times New Roman" w:cs="Times New Roman"/>
                <w:color w:val="0000FF"/>
                <w:sz w:val="20"/>
                <w:szCs w:val="20"/>
                <w:lang w:eastAsia="ru-RU"/>
              </w:rPr>
              <w:t xml:space="preserve">, от 19.06.2007 </w:t>
            </w:r>
            <w:hyperlink r:id="rId3394" w:history="1">
              <w:r w:rsidRPr="00B4199E">
                <w:rPr>
                  <w:rFonts w:ascii="Times New Roman" w:eastAsia="Times New Roman" w:hAnsi="Times New Roman" w:cs="Times New Roman"/>
                  <w:color w:val="0000FF"/>
                  <w:sz w:val="20"/>
                  <w:szCs w:val="20"/>
                  <w:lang w:eastAsia="ru-RU"/>
                </w:rPr>
                <w:t>N 482-ПП</w:t>
              </w:r>
            </w:hyperlink>
            <w:r w:rsidRPr="00B4199E">
              <w:rPr>
                <w:rFonts w:ascii="Times New Roman" w:eastAsia="Times New Roman" w:hAnsi="Times New Roman" w:cs="Times New Roman"/>
                <w:color w:val="0000FF"/>
                <w:sz w:val="20"/>
                <w:szCs w:val="20"/>
                <w:lang w:eastAsia="ru-RU"/>
              </w:rPr>
              <w:t xml:space="preserve">, от 31.07.2007 </w:t>
            </w:r>
            <w:hyperlink r:id="rId3395" w:history="1">
              <w:r w:rsidRPr="00B4199E">
                <w:rPr>
                  <w:rFonts w:ascii="Times New Roman" w:eastAsia="Times New Roman" w:hAnsi="Times New Roman" w:cs="Times New Roman"/>
                  <w:color w:val="0000FF"/>
                  <w:sz w:val="20"/>
                  <w:szCs w:val="20"/>
                  <w:lang w:eastAsia="ru-RU"/>
                </w:rPr>
                <w:t>N 650-ПП</w:t>
              </w:r>
            </w:hyperlink>
            <w:r w:rsidRPr="00B4199E">
              <w:rPr>
                <w:rFonts w:ascii="Times New Roman" w:eastAsia="Times New Roman" w:hAnsi="Times New Roman" w:cs="Times New Roman"/>
                <w:color w:val="0000FF"/>
                <w:sz w:val="20"/>
                <w:szCs w:val="20"/>
                <w:lang w:eastAsia="ru-RU"/>
              </w:rPr>
              <w:t xml:space="preserve">, от 11.12.2007 </w:t>
            </w:r>
            <w:hyperlink r:id="rId3396" w:history="1">
              <w:r w:rsidRPr="00B4199E">
                <w:rPr>
                  <w:rFonts w:ascii="Times New Roman" w:eastAsia="Times New Roman" w:hAnsi="Times New Roman" w:cs="Times New Roman"/>
                  <w:color w:val="0000FF"/>
                  <w:sz w:val="20"/>
                  <w:szCs w:val="20"/>
                  <w:lang w:eastAsia="ru-RU"/>
                </w:rPr>
                <w:t>N 1068-ПП</w:t>
              </w:r>
            </w:hyperlink>
            <w:r w:rsidRPr="00B4199E">
              <w:rPr>
                <w:rFonts w:ascii="Times New Roman" w:eastAsia="Times New Roman" w:hAnsi="Times New Roman" w:cs="Times New Roman"/>
                <w:color w:val="0000FF"/>
                <w:sz w:val="20"/>
                <w:szCs w:val="20"/>
                <w:lang w:eastAsia="ru-RU"/>
              </w:rPr>
              <w:t xml:space="preserve">, от 25.12.2007 </w:t>
            </w:r>
            <w:hyperlink r:id="rId3397" w:history="1">
              <w:r w:rsidRPr="00B4199E">
                <w:rPr>
                  <w:rFonts w:ascii="Times New Roman" w:eastAsia="Times New Roman" w:hAnsi="Times New Roman" w:cs="Times New Roman"/>
                  <w:color w:val="0000FF"/>
                  <w:sz w:val="20"/>
                  <w:szCs w:val="20"/>
                  <w:lang w:eastAsia="ru-RU"/>
                </w:rPr>
                <w:t>N 1113-ПП</w:t>
              </w:r>
            </w:hyperlink>
            <w:r w:rsidRPr="00B4199E">
              <w:rPr>
                <w:rFonts w:ascii="Times New Roman" w:eastAsia="Times New Roman" w:hAnsi="Times New Roman" w:cs="Times New Roman"/>
                <w:color w:val="0000FF"/>
                <w:sz w:val="20"/>
                <w:szCs w:val="20"/>
                <w:lang w:eastAsia="ru-RU"/>
              </w:rPr>
              <w:t xml:space="preserve">, от 04.03.2008 </w:t>
            </w:r>
            <w:hyperlink r:id="rId3398" w:history="1">
              <w:r w:rsidRPr="00B4199E">
                <w:rPr>
                  <w:rFonts w:ascii="Times New Roman" w:eastAsia="Times New Roman" w:hAnsi="Times New Roman" w:cs="Times New Roman"/>
                  <w:color w:val="0000FF"/>
                  <w:sz w:val="20"/>
                  <w:szCs w:val="20"/>
                  <w:lang w:eastAsia="ru-RU"/>
                </w:rPr>
                <w:t>N 157-ПП</w:t>
              </w:r>
            </w:hyperlink>
            <w:r w:rsidRPr="00B4199E">
              <w:rPr>
                <w:rFonts w:ascii="Times New Roman" w:eastAsia="Times New Roman" w:hAnsi="Times New Roman" w:cs="Times New Roman"/>
                <w:color w:val="0000FF"/>
                <w:sz w:val="20"/>
                <w:szCs w:val="20"/>
                <w:lang w:eastAsia="ru-RU"/>
              </w:rPr>
              <w:t xml:space="preserve">, от 29.04.2008 </w:t>
            </w:r>
            <w:hyperlink r:id="rId3399" w:history="1">
              <w:r w:rsidRPr="00B4199E">
                <w:rPr>
                  <w:rFonts w:ascii="Times New Roman" w:eastAsia="Times New Roman" w:hAnsi="Times New Roman" w:cs="Times New Roman"/>
                  <w:color w:val="0000FF"/>
                  <w:sz w:val="20"/>
                  <w:szCs w:val="20"/>
                  <w:lang w:eastAsia="ru-RU"/>
                </w:rPr>
                <w:t>N 357-ПП</w:t>
              </w:r>
            </w:hyperlink>
            <w:r w:rsidRPr="00B4199E">
              <w:rPr>
                <w:rFonts w:ascii="Times New Roman" w:eastAsia="Times New Roman" w:hAnsi="Times New Roman" w:cs="Times New Roman"/>
                <w:color w:val="0000FF"/>
                <w:sz w:val="20"/>
                <w:szCs w:val="20"/>
                <w:lang w:eastAsia="ru-RU"/>
              </w:rPr>
              <w:t xml:space="preserve">, от 14.10.2008 </w:t>
            </w:r>
            <w:hyperlink r:id="rId3400" w:history="1">
              <w:r w:rsidRPr="00B4199E">
                <w:rPr>
                  <w:rFonts w:ascii="Times New Roman" w:eastAsia="Times New Roman" w:hAnsi="Times New Roman" w:cs="Times New Roman"/>
                  <w:color w:val="0000FF"/>
                  <w:sz w:val="20"/>
                  <w:szCs w:val="20"/>
                  <w:lang w:eastAsia="ru-RU"/>
                </w:rPr>
                <w:t>N 929-ПП</w:t>
              </w:r>
            </w:hyperlink>
            <w:r w:rsidRPr="00B4199E">
              <w:rPr>
                <w:rFonts w:ascii="Times New Roman" w:eastAsia="Times New Roman" w:hAnsi="Times New Roman" w:cs="Times New Roman"/>
                <w:color w:val="0000FF"/>
                <w:sz w:val="20"/>
                <w:szCs w:val="20"/>
                <w:lang w:eastAsia="ru-RU"/>
              </w:rPr>
              <w:t xml:space="preserve">, от 30.12.2008 </w:t>
            </w:r>
            <w:hyperlink r:id="rId3401" w:history="1">
              <w:r w:rsidRPr="00B4199E">
                <w:rPr>
                  <w:rFonts w:ascii="Times New Roman" w:eastAsia="Times New Roman" w:hAnsi="Times New Roman" w:cs="Times New Roman"/>
                  <w:color w:val="0000FF"/>
                  <w:sz w:val="20"/>
                  <w:szCs w:val="20"/>
                  <w:lang w:eastAsia="ru-RU"/>
                </w:rPr>
                <w:t>N 1249-ПП</w:t>
              </w:r>
            </w:hyperlink>
            <w:r w:rsidRPr="00B4199E">
              <w:rPr>
                <w:rFonts w:ascii="Times New Roman" w:eastAsia="Times New Roman" w:hAnsi="Times New Roman" w:cs="Times New Roman"/>
                <w:color w:val="0000FF"/>
                <w:sz w:val="20"/>
                <w:szCs w:val="20"/>
                <w:lang w:eastAsia="ru-RU"/>
              </w:rPr>
              <w:t xml:space="preserve">, от 04.10.2011 </w:t>
            </w:r>
            <w:hyperlink r:id="rId3402" w:history="1">
              <w:r w:rsidRPr="00B4199E">
                <w:rPr>
                  <w:rFonts w:ascii="Times New Roman" w:eastAsia="Times New Roman" w:hAnsi="Times New Roman" w:cs="Times New Roman"/>
                  <w:color w:val="0000FF"/>
                  <w:sz w:val="20"/>
                  <w:szCs w:val="20"/>
                  <w:lang w:eastAsia="ru-RU"/>
                </w:rPr>
                <w:t>N 475-ПП</w:t>
              </w:r>
            </w:hyperlink>
            <w:r w:rsidRPr="00B4199E">
              <w:rPr>
                <w:rFonts w:ascii="Times New Roman" w:eastAsia="Times New Roman" w:hAnsi="Times New Roman" w:cs="Times New Roman"/>
                <w:color w:val="0000FF"/>
                <w:sz w:val="20"/>
                <w:szCs w:val="20"/>
                <w:lang w:eastAsia="ru-RU"/>
              </w:rPr>
              <w:t xml:space="preserve">, от </w:t>
            </w:r>
            <w:r w:rsidRPr="00B4199E">
              <w:rPr>
                <w:rFonts w:ascii="Times New Roman" w:eastAsia="Times New Roman" w:hAnsi="Times New Roman" w:cs="Times New Roman"/>
                <w:b/>
                <w:color w:val="0000FF"/>
                <w:sz w:val="20"/>
                <w:szCs w:val="20"/>
                <w:lang w:eastAsia="ru-RU"/>
              </w:rPr>
              <w:t xml:space="preserve">28.03.2012 </w:t>
            </w:r>
            <w:hyperlink r:id="rId3403" w:history="1">
              <w:r w:rsidRPr="00B4199E">
                <w:rPr>
                  <w:rFonts w:ascii="Times New Roman" w:eastAsia="Times New Roman" w:hAnsi="Times New Roman" w:cs="Times New Roman"/>
                  <w:b/>
                  <w:color w:val="0000FF"/>
                  <w:sz w:val="20"/>
                  <w:szCs w:val="20"/>
                  <w:lang w:eastAsia="ru-RU"/>
                </w:rPr>
                <w:t>N 114-ПП</w:t>
              </w:r>
            </w:hyperlink>
            <w:r w:rsidRPr="00B4199E">
              <w:rPr>
                <w:rFonts w:ascii="Times New Roman" w:eastAsia="Times New Roman" w:hAnsi="Times New Roman" w:cs="Times New Roman"/>
                <w:b/>
                <w:color w:val="0000FF"/>
                <w:sz w:val="20"/>
                <w:szCs w:val="20"/>
                <w:lang w:eastAsia="ru-RU"/>
              </w:rPr>
              <w:t xml:space="preserve">, от 20.04.2012 </w:t>
            </w:r>
            <w:hyperlink r:id="rId3404" w:history="1">
              <w:r w:rsidRPr="00B4199E">
                <w:rPr>
                  <w:rFonts w:ascii="Times New Roman" w:eastAsia="Times New Roman" w:hAnsi="Times New Roman" w:cs="Times New Roman"/>
                  <w:b/>
                  <w:color w:val="0000FF"/>
                  <w:sz w:val="20"/>
                  <w:szCs w:val="20"/>
                  <w:lang w:eastAsia="ru-RU"/>
                </w:rPr>
                <w:t>N 160-ПП</w:t>
              </w:r>
            </w:hyperlink>
            <w:r w:rsidRPr="00B4199E">
              <w:rPr>
                <w:rFonts w:ascii="Times New Roman" w:eastAsia="Times New Roman" w:hAnsi="Times New Roman" w:cs="Times New Roman"/>
                <w:b/>
                <w:color w:val="0000FF"/>
                <w:sz w:val="20"/>
                <w:szCs w:val="20"/>
                <w:lang w:eastAsia="ru-RU"/>
              </w:rPr>
              <w:t xml:space="preserve">, от 25.04.2012 </w:t>
            </w:r>
            <w:hyperlink r:id="rId3405" w:history="1">
              <w:r w:rsidRPr="00B4199E">
                <w:rPr>
                  <w:rFonts w:ascii="Times New Roman" w:eastAsia="Times New Roman" w:hAnsi="Times New Roman" w:cs="Times New Roman"/>
                  <w:b/>
                  <w:color w:val="0000FF"/>
                  <w:sz w:val="20"/>
                  <w:szCs w:val="20"/>
                  <w:lang w:eastAsia="ru-RU"/>
                </w:rPr>
                <w:t>N 186-ПП</w:t>
              </w:r>
            </w:hyperlink>
            <w:r w:rsidRPr="00B4199E">
              <w:rPr>
                <w:rFonts w:ascii="Times New Roman" w:eastAsia="Times New Roman" w:hAnsi="Times New Roman" w:cs="Times New Roman"/>
                <w:b/>
                <w:color w:val="0000FF"/>
                <w:sz w:val="20"/>
                <w:szCs w:val="20"/>
                <w:lang w:eastAsia="ru-RU"/>
              </w:rPr>
              <w:t>)</w:t>
            </w:r>
          </w:p>
          <w:p w:rsidR="00B4199E" w:rsidRPr="00B4199E" w:rsidRDefault="00B4199E" w:rsidP="00B4199E">
            <w:pPr>
              <w:spacing w:after="0" w:line="240" w:lineRule="auto"/>
              <w:jc w:val="both"/>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        </w:t>
            </w:r>
          </w:p>
          <w:p w:rsidR="00B4199E" w:rsidRPr="00B4199E" w:rsidRDefault="00B4199E" w:rsidP="00B4199E">
            <w:pPr>
              <w:spacing w:after="0" w:line="240" w:lineRule="auto"/>
              <w:jc w:val="both"/>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 xml:space="preserve">       Примечание: </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color w:val="000000"/>
                <w:lang w:eastAsia="ru-RU"/>
              </w:rPr>
              <w:t xml:space="preserve">           </w:t>
            </w:r>
            <w:r w:rsidRPr="00B4199E">
              <w:rPr>
                <w:rFonts w:ascii="Times New Roman" w:eastAsia="Times New Roman" w:hAnsi="Times New Roman" w:cs="Times New Roman"/>
                <w:b/>
                <w:bCs/>
                <w:color w:val="0000FF"/>
                <w:sz w:val="20"/>
                <w:szCs w:val="20"/>
                <w:lang w:eastAsia="ru-RU"/>
              </w:rPr>
              <w:t>Приказ ОАТИ от 23.12.2010 N 398 (ред. от 14.03.2012)</w:t>
            </w:r>
            <w:r w:rsidRPr="00B4199E">
              <w:rPr>
                <w:rFonts w:ascii="Times New Roman" w:eastAsia="Times New Roman" w:hAnsi="Times New Roman" w:cs="Times New Roman"/>
                <w:bCs/>
                <w:color w:val="0000FF"/>
                <w:sz w:val="20"/>
                <w:szCs w:val="20"/>
                <w:lang w:eastAsia="ru-RU"/>
              </w:rPr>
              <w:br/>
              <w:t xml:space="preserve">"Об утверждении Административного регламента исполнения функций по организации контроля за соблюдением требований в сфере внешнего благоустройства города в части содержания и ремонта дорог, осуществляемого Дорожной инспекцией Объединения административно-технических инспекций города Москвы" </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         </w:t>
            </w:r>
            <w:r w:rsidRPr="00B4199E">
              <w:rPr>
                <w:rFonts w:ascii="Times New Roman" w:eastAsia="Times New Roman" w:hAnsi="Times New Roman" w:cs="Times New Roman"/>
                <w:b/>
                <w:bCs/>
                <w:color w:val="0000FF"/>
                <w:sz w:val="20"/>
                <w:szCs w:val="20"/>
                <w:lang w:eastAsia="ru-RU"/>
              </w:rPr>
              <w:t>Приказ ОАТИ от 31.12.2010 N 455 (ред. от 14.03.2012)</w:t>
            </w:r>
            <w:r w:rsidRPr="00B4199E">
              <w:rPr>
                <w:rFonts w:ascii="Times New Roman" w:eastAsia="Times New Roman" w:hAnsi="Times New Roman" w:cs="Times New Roman"/>
                <w:bCs/>
                <w:color w:val="0000FF"/>
                <w:sz w:val="20"/>
                <w:szCs w:val="20"/>
                <w:lang w:eastAsia="ru-RU"/>
              </w:rPr>
              <w:br/>
              <w:t xml:space="preserve">"Об утверждении Административного регламента исполнения функции по осуществлению контроля за содержанием и обустройством строительных объектов, инженерных сооружений, фасадов зданий, сооружений, осуществляемого Технической инспекцией Объединения административно-технических инспекций города Москвы" </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sz w:val="20"/>
                <w:szCs w:val="20"/>
                <w:lang w:eastAsia="ru-RU"/>
              </w:rPr>
              <w:t xml:space="preserve">       </w:t>
            </w:r>
            <w:r w:rsidRPr="00B4199E">
              <w:rPr>
                <w:rFonts w:ascii="Times New Roman" w:eastAsia="Times New Roman" w:hAnsi="Times New Roman" w:cs="Times New Roman"/>
                <w:b/>
                <w:bCs/>
                <w:color w:val="0000FF"/>
                <w:sz w:val="20"/>
                <w:szCs w:val="20"/>
                <w:lang w:eastAsia="ru-RU"/>
              </w:rPr>
              <w:t>Постановление Правительства Москвы от 17.04.2012 N 145-ПП</w:t>
            </w:r>
            <w:r w:rsidRPr="00B4199E">
              <w:rPr>
                <w:rFonts w:ascii="Times New Roman" w:eastAsia="Times New Roman" w:hAnsi="Times New Roman" w:cs="Times New Roman"/>
                <w:b/>
                <w:bCs/>
                <w:sz w:val="20"/>
                <w:szCs w:val="20"/>
                <w:lang w:eastAsia="ru-RU"/>
              </w:rPr>
              <w:t xml:space="preserve"> </w:t>
            </w:r>
            <w:r w:rsidRPr="00B4199E">
              <w:rPr>
                <w:rFonts w:ascii="Times New Roman" w:eastAsia="Times New Roman" w:hAnsi="Times New Roman" w:cs="Times New Roman"/>
                <w:bCs/>
                <w:color w:val="0000FF"/>
                <w:sz w:val="20"/>
                <w:szCs w:val="20"/>
                <w:lang w:eastAsia="ru-RU"/>
              </w:rPr>
              <w:t>"Об утверждении административных регламентов предоставления государственных услуг города Москвы "Выдача разрешения на строительство" и "Выдача разрешения на ввод объекта в эксплуатацию"</w:t>
            </w:r>
          </w:p>
          <w:p w:rsidR="00B4199E" w:rsidRPr="00B4199E" w:rsidRDefault="00B4199E" w:rsidP="00B4199E">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Постановление  Правительства Москвы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от  07.12.04.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857 – ПП,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146</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"Об инструкции по охране труда при выполнении работ, связанных с подъемом на высоту  и на высоте"</w:t>
            </w: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Письмо</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Департамента здравоохранения  г. Москвы</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12.07.06</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 44-18-2349</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147</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"Разъяснения по вопросу назначения ответственных за электрохозяйство учреждений, организаций и предприятий городского здравоохранения"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Примечания:</w:t>
            </w: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Ниже представлена выписка из данного документа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«В соответствии с вводом в действие в 2003 г. новых </w:t>
            </w:r>
            <w:hyperlink r:id="rId3406" w:history="1">
              <w:r w:rsidRPr="00B4199E">
                <w:rPr>
                  <w:rFonts w:ascii="Times New Roman" w:eastAsia="Times New Roman" w:hAnsi="Times New Roman" w:cs="Times New Roman"/>
                  <w:bCs/>
                  <w:color w:val="0000FF"/>
                  <w:sz w:val="20"/>
                  <w:szCs w:val="20"/>
                  <w:lang w:eastAsia="ru-RU"/>
                </w:rPr>
                <w:t>Правил</w:t>
              </w:r>
            </w:hyperlink>
            <w:r w:rsidRPr="00B4199E">
              <w:rPr>
                <w:rFonts w:ascii="Times New Roman" w:eastAsia="Times New Roman" w:hAnsi="Times New Roman" w:cs="Times New Roman"/>
                <w:bCs/>
                <w:color w:val="0000FF"/>
                <w:sz w:val="20"/>
                <w:szCs w:val="20"/>
                <w:lang w:eastAsia="ru-RU"/>
              </w:rPr>
              <w:t xml:space="preserve"> технической эксплуатации электроустановок потребителей (ПТЭЭП) Департамент здравоохранения города Москвы направляет разъяснения по вопросу назначения ответственных за электрохозяйство учреждений, организаций и предприятий городского здравоохранения.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Согласно </w:t>
            </w:r>
            <w:hyperlink r:id="rId3407" w:history="1">
              <w:r w:rsidRPr="00B4199E">
                <w:rPr>
                  <w:rFonts w:ascii="Times New Roman" w:eastAsia="Times New Roman" w:hAnsi="Times New Roman" w:cs="Times New Roman"/>
                  <w:bCs/>
                  <w:color w:val="0000FF"/>
                  <w:sz w:val="20"/>
                  <w:szCs w:val="20"/>
                  <w:lang w:eastAsia="ru-RU"/>
                </w:rPr>
                <w:t>п. 1.2.3</w:t>
              </w:r>
            </w:hyperlink>
            <w:r w:rsidRPr="00B4199E">
              <w:rPr>
                <w:rFonts w:ascii="Times New Roman" w:eastAsia="Times New Roman" w:hAnsi="Times New Roman" w:cs="Times New Roman"/>
                <w:bCs/>
                <w:color w:val="0000FF"/>
                <w:sz w:val="20"/>
                <w:szCs w:val="20"/>
                <w:lang w:eastAsia="ru-RU"/>
              </w:rPr>
              <w:t xml:space="preserve"> ПТЭЭП ответственный за электрохозяйство и его заместитель назначаются из числа руководителей и специалистов потребителя (заместитель главного врача, завхоз, начальник отдела, инженер и т.д.). У потребителей, установленная мощность электроустановок которых не превышает 10 кВА, работник, замещающий ответственного за электрохозяйство, может не назначаться.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У потребителей, не занимающихся производственной деятельностью, электрохозяйство которых включает в себя только вводное (вводно-распределительное) устройство, осветительные установки, переносное электрооборудование номинальным напряжением не выше 380 В, ответственный за электрохозяйство может не назначаться. В этом случае руководитель потребителя ответственность за безопасную эксплуатацию электроустановок может возложить на себя по письменному согласованию с местным органом Госэнергонадзора путем оформления заявления-обязательства по установленной форме без проверки знаний и присвоения соответствующей группы по электробезопасности </w:t>
            </w:r>
            <w:hyperlink r:id="rId3408" w:history="1">
              <w:r w:rsidRPr="00B4199E">
                <w:rPr>
                  <w:rFonts w:ascii="Times New Roman" w:eastAsia="Times New Roman" w:hAnsi="Times New Roman" w:cs="Times New Roman"/>
                  <w:bCs/>
                  <w:color w:val="0000FF"/>
                  <w:sz w:val="20"/>
                  <w:szCs w:val="20"/>
                  <w:lang w:eastAsia="ru-RU"/>
                </w:rPr>
                <w:t>(п. 1.2.4</w:t>
              </w:r>
            </w:hyperlink>
            <w:r w:rsidRPr="00B4199E">
              <w:rPr>
                <w:rFonts w:ascii="Times New Roman" w:eastAsia="Times New Roman" w:hAnsi="Times New Roman" w:cs="Times New Roman"/>
                <w:bCs/>
                <w:color w:val="0000FF"/>
                <w:sz w:val="20"/>
                <w:szCs w:val="20"/>
                <w:lang w:eastAsia="ru-RU"/>
              </w:rPr>
              <w:t xml:space="preserve"> ПТЭЭП).</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Назначение ответственного за электрохозяйство и его заместителя производится после проверки знаний и инструкций и присвоения соответствующей группы по электробезопасности: V - в электроустановках напряжением выше 1000 В, IV - до 1000 В </w:t>
            </w:r>
            <w:hyperlink r:id="rId3409" w:history="1">
              <w:r w:rsidRPr="00B4199E">
                <w:rPr>
                  <w:rFonts w:ascii="Times New Roman" w:eastAsia="Times New Roman" w:hAnsi="Times New Roman" w:cs="Times New Roman"/>
                  <w:bCs/>
                  <w:color w:val="0000FF"/>
                  <w:sz w:val="20"/>
                  <w:szCs w:val="20"/>
                  <w:lang w:eastAsia="ru-RU"/>
                </w:rPr>
                <w:t>(п. 1.2.7</w:t>
              </w:r>
            </w:hyperlink>
            <w:r w:rsidRPr="00B4199E">
              <w:rPr>
                <w:rFonts w:ascii="Times New Roman" w:eastAsia="Times New Roman" w:hAnsi="Times New Roman" w:cs="Times New Roman"/>
                <w:bCs/>
                <w:color w:val="0000FF"/>
                <w:sz w:val="20"/>
                <w:szCs w:val="20"/>
                <w:lang w:eastAsia="ru-RU"/>
              </w:rPr>
              <w:t xml:space="preserve"> ПТЭЭП).</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Обязанности ответственного за электрохозяйство изложены в </w:t>
            </w:r>
            <w:hyperlink r:id="rId3410" w:history="1">
              <w:r w:rsidRPr="00B4199E">
                <w:rPr>
                  <w:rFonts w:ascii="Times New Roman" w:eastAsia="Times New Roman" w:hAnsi="Times New Roman" w:cs="Times New Roman"/>
                  <w:bCs/>
                  <w:color w:val="0000FF"/>
                  <w:sz w:val="20"/>
                  <w:szCs w:val="20"/>
                  <w:lang w:eastAsia="ru-RU"/>
                </w:rPr>
                <w:t>п. 1.2.6</w:t>
              </w:r>
            </w:hyperlink>
            <w:r w:rsidRPr="00B4199E">
              <w:rPr>
                <w:rFonts w:ascii="Times New Roman" w:eastAsia="Times New Roman" w:hAnsi="Times New Roman" w:cs="Times New Roman"/>
                <w:bCs/>
                <w:color w:val="0000FF"/>
                <w:sz w:val="20"/>
                <w:szCs w:val="20"/>
                <w:lang w:eastAsia="ru-RU"/>
              </w:rPr>
              <w:t xml:space="preserve"> ПТЭЭП.</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Руководитель потребителя имеет право возложить обязанности ответственного за электрохозяйство на специалиста, принятого на работу по совместительству, при соблюдении условий, предусмотренных в </w:t>
            </w:r>
            <w:hyperlink r:id="rId3411" w:history="1">
              <w:r w:rsidRPr="00B4199E">
                <w:rPr>
                  <w:rFonts w:ascii="Times New Roman" w:eastAsia="Times New Roman" w:hAnsi="Times New Roman" w:cs="Times New Roman"/>
                  <w:bCs/>
                  <w:color w:val="0000FF"/>
                  <w:sz w:val="20"/>
                  <w:szCs w:val="20"/>
                  <w:lang w:eastAsia="ru-RU"/>
                </w:rPr>
                <w:t>п. 1.4.29</w:t>
              </w:r>
            </w:hyperlink>
            <w:r w:rsidRPr="00B4199E">
              <w:rPr>
                <w:rFonts w:ascii="Times New Roman" w:eastAsia="Times New Roman" w:hAnsi="Times New Roman" w:cs="Times New Roman"/>
                <w:bCs/>
                <w:color w:val="0000FF"/>
                <w:sz w:val="20"/>
                <w:szCs w:val="20"/>
                <w:lang w:eastAsia="ru-RU"/>
              </w:rPr>
              <w:t xml:space="preserve"> ПТЭЭП.</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В целях обеспечения безопасной эксплуатации электрохозяйства учреждений Департамент здравоохранения требует строго выполнять положения действующих </w:t>
            </w:r>
            <w:hyperlink r:id="rId3412" w:history="1">
              <w:r w:rsidRPr="00B4199E">
                <w:rPr>
                  <w:rFonts w:ascii="Times New Roman" w:eastAsia="Times New Roman" w:hAnsi="Times New Roman" w:cs="Times New Roman"/>
                  <w:bCs/>
                  <w:color w:val="0000FF"/>
                  <w:sz w:val="20"/>
                  <w:szCs w:val="20"/>
                  <w:lang w:eastAsia="ru-RU"/>
                </w:rPr>
                <w:t>Правил</w:t>
              </w:r>
            </w:hyperlink>
            <w:r w:rsidRPr="00B4199E">
              <w:rPr>
                <w:rFonts w:ascii="Times New Roman" w:eastAsia="Times New Roman" w:hAnsi="Times New Roman" w:cs="Times New Roman"/>
                <w:bCs/>
                <w:color w:val="0000FF"/>
                <w:sz w:val="20"/>
                <w:szCs w:val="20"/>
                <w:lang w:eastAsia="ru-RU"/>
              </w:rPr>
              <w:t xml:space="preserve"> технической эксплуатации электроустановок потребителей».</w:t>
            </w:r>
          </w:p>
          <w:p w:rsidR="00B4199E" w:rsidRPr="00B4199E" w:rsidRDefault="00B4199E" w:rsidP="00B4199E">
            <w:pPr>
              <w:autoSpaceDE w:val="0"/>
              <w:autoSpaceDN w:val="0"/>
              <w:adjustRightInd w:val="0"/>
              <w:spacing w:after="0" w:line="240" w:lineRule="auto"/>
              <w:jc w:val="both"/>
              <w:outlineLvl w:val="0"/>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b/>
                <w:color w:val="0000FF"/>
                <w:sz w:val="20"/>
                <w:szCs w:val="20"/>
                <w:lang w:eastAsia="ru-RU"/>
              </w:rPr>
              <w:t>Приказ Ростехнадзора от 28.07.2011 N 435"</w:t>
            </w:r>
            <w:r w:rsidRPr="00B4199E">
              <w:rPr>
                <w:rFonts w:ascii="Times New Roman" w:eastAsia="Times New Roman" w:hAnsi="Times New Roman" w:cs="Times New Roman"/>
                <w:color w:val="0000FF"/>
                <w:sz w:val="20"/>
                <w:szCs w:val="20"/>
                <w:lang w:eastAsia="ru-RU"/>
              </w:rPr>
              <w:t>Об утверждении раздела I "Технологический, строительный, энергетический надзор" Перечня нормативных правовых актов и нормативных документов, относящихся к сфере деятельности Федеральной службы по экологическому, технологическому и атомному надзору по состоянию на 1 июля 2011 года"(вместе с "П-01-01-2011...")</w:t>
            </w:r>
          </w:p>
          <w:p w:rsidR="00B4199E" w:rsidRPr="00B4199E" w:rsidRDefault="00B4199E" w:rsidP="00B4199E">
            <w:pPr>
              <w:spacing w:after="0" w:line="240" w:lineRule="auto"/>
              <w:jc w:val="center"/>
              <w:rPr>
                <w:rFonts w:ascii="Times New Roman" w:eastAsia="Times New Roman" w:hAnsi="Times New Roman" w:cs="Times New Roman"/>
                <w:b/>
                <w:color w:val="0000FF"/>
                <w:lang w:eastAsia="ru-RU"/>
              </w:rPr>
            </w:pP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lang w:eastAsia="ru-RU"/>
              </w:rPr>
            </w:pPr>
            <w:r w:rsidRPr="00B4199E">
              <w:rPr>
                <w:rFonts w:ascii="Times New Roman" w:eastAsia="Times New Roman" w:hAnsi="Times New Roman" w:cs="Times New Roman"/>
                <w:b/>
                <w:bCs/>
                <w:color w:val="0000FF"/>
                <w:lang w:eastAsia="ru-RU"/>
              </w:rPr>
              <w:t xml:space="preserve">Приказ Ростехнадзора от 17.03.2010 N 178 </w:t>
            </w:r>
            <w:r w:rsidRPr="00B4199E">
              <w:rPr>
                <w:rFonts w:ascii="Times New Roman" w:eastAsia="Times New Roman" w:hAnsi="Times New Roman" w:cs="Times New Roman"/>
                <w:bCs/>
                <w:color w:val="0000FF"/>
                <w:lang w:eastAsia="ru-RU"/>
              </w:rPr>
              <w:t>"Об утверждении и введении в действие раздела II "Государственное регулирование безопасности при использовании атомной энергии" Перечня нормативных правовых актов и нормативных документов, относящихся к сфере деятельности Федеральной службы по экологическому, технологическому и атомному надзору (П-01-01-2009)"</w:t>
            </w:r>
          </w:p>
          <w:p w:rsidR="00B4199E" w:rsidRPr="00B4199E" w:rsidRDefault="00B4199E" w:rsidP="00B4199E">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Письмо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Департамента здравоохранения города Москвы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25.03.04</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 44-18-723</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148</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 периодичности  испытаний электрооборудования"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Примечание: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 </w:t>
            </w:r>
            <w:hyperlink r:id="rId3413" w:history="1">
              <w:r w:rsidRPr="00B4199E">
                <w:rPr>
                  <w:rFonts w:ascii="Times New Roman" w:eastAsia="Times New Roman" w:hAnsi="Times New Roman" w:cs="Times New Roman"/>
                  <w:b/>
                  <w:bCs/>
                  <w:color w:val="0000FF"/>
                  <w:sz w:val="20"/>
                  <w:szCs w:val="20"/>
                  <w:lang w:eastAsia="ru-RU"/>
                </w:rPr>
                <w:t>Правил</w:t>
              </w:r>
            </w:hyperlink>
            <w:r w:rsidRPr="00B4199E">
              <w:rPr>
                <w:rFonts w:ascii="Times New Roman" w:eastAsia="Times New Roman" w:hAnsi="Times New Roman" w:cs="Times New Roman"/>
                <w:b/>
                <w:bCs/>
                <w:color w:val="0000FF"/>
                <w:sz w:val="20"/>
                <w:szCs w:val="20"/>
                <w:lang w:eastAsia="ru-RU"/>
              </w:rPr>
              <w:t>а технической эксплуатации электроустановок Потребителей, утвержденных приказом Минэнерго России от 13.01.2003 N 6 (ПТЭЭП) (Зарегистрировано в Минюсте РФ 22.01.2003 N 4145);</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Правила устройства электроустановок (седьмое издание), утвержденных приказом Минэнерго России от 09.04.2003 N 150 (ПУЭ);</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Межотраслевые правила по охране труда (правил безопасности) при эксплуатации электроустановок (с изменениями и дополнениями), утвержденных Минэнерго России от 27.12.2000 N 163.</w:t>
            </w:r>
          </w:p>
          <w:p w:rsidR="00B4199E" w:rsidRPr="00B4199E" w:rsidRDefault="00B4199E" w:rsidP="00B4199E">
            <w:pPr>
              <w:spacing w:after="0" w:line="240" w:lineRule="auto"/>
              <w:jc w:val="both"/>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Письмо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Департамента здравоохранения города Москвы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18.02.04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44-18-440</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w:t>
            </w: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149</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«Об организации контроля за техническим состоянием и правилами эксплуатации аттракционной техники»., ред. 22.01.08 № 51-ПП</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r w:rsidRPr="00B4199E">
              <w:rPr>
                <w:rFonts w:ascii="Times New Roman" w:eastAsia="Times New Roman" w:hAnsi="Times New Roman" w:cs="Times New Roman"/>
                <w:b/>
                <w:bCs/>
                <w:color w:val="0000FF"/>
                <w:lang w:eastAsia="ru-RU"/>
              </w:rPr>
              <w:t>Примечание:</w:t>
            </w: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Ниже представлен текст данного документа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«В целях обеспечения контроля за эксплуатацией и техническим состоянием аттракционной техники в городе Москве, соблюдения требований Правил технического содержания и безопасной эксплуатации аттракционов, утвержденных приказом Министерства культуры Российской Федерации от 1 ноября 1994 года N 737, Правительство Москвы постановляет:</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1. Временно возложить на Объединение административно-технических инспекций города Москвы функции по надзору за эксплуатацией и техническим состоянием аттракционной техники, используемой на территории города Москвы.</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(в ред. </w:t>
            </w:r>
            <w:hyperlink r:id="rId3414" w:history="1">
              <w:r w:rsidRPr="00B4199E">
                <w:rPr>
                  <w:rFonts w:ascii="Times New Roman" w:eastAsia="Times New Roman" w:hAnsi="Times New Roman" w:cs="Times New Roman"/>
                  <w:bCs/>
                  <w:color w:val="0000FF"/>
                  <w:sz w:val="20"/>
                  <w:szCs w:val="20"/>
                  <w:lang w:eastAsia="ru-RU"/>
                </w:rPr>
                <w:t>постановления</w:t>
              </w:r>
            </w:hyperlink>
            <w:r w:rsidRPr="00B4199E">
              <w:rPr>
                <w:rFonts w:ascii="Times New Roman" w:eastAsia="Times New Roman" w:hAnsi="Times New Roman" w:cs="Times New Roman"/>
                <w:bCs/>
                <w:color w:val="0000FF"/>
                <w:sz w:val="20"/>
                <w:szCs w:val="20"/>
                <w:lang w:eastAsia="ru-RU"/>
              </w:rPr>
              <w:t xml:space="preserve"> Правительства Москвы от 22.01.2008 N 51-ПП)</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2. Объединению административно-технических инспекций города Москвы образовать специальное подразделение (инспекцию) по осуществлению надзора за технической эксплуатацией аттракционной техники.</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(в ред. </w:t>
            </w:r>
            <w:hyperlink r:id="rId3415" w:history="1">
              <w:r w:rsidRPr="00B4199E">
                <w:rPr>
                  <w:rFonts w:ascii="Times New Roman" w:eastAsia="Times New Roman" w:hAnsi="Times New Roman" w:cs="Times New Roman"/>
                  <w:bCs/>
                  <w:color w:val="0000FF"/>
                  <w:sz w:val="20"/>
                  <w:szCs w:val="20"/>
                  <w:lang w:eastAsia="ru-RU"/>
                </w:rPr>
                <w:t>постановления</w:t>
              </w:r>
            </w:hyperlink>
            <w:r w:rsidRPr="00B4199E">
              <w:rPr>
                <w:rFonts w:ascii="Times New Roman" w:eastAsia="Times New Roman" w:hAnsi="Times New Roman" w:cs="Times New Roman"/>
                <w:bCs/>
                <w:color w:val="0000FF"/>
                <w:sz w:val="20"/>
                <w:szCs w:val="20"/>
                <w:lang w:eastAsia="ru-RU"/>
              </w:rPr>
              <w:t xml:space="preserve"> Правительства Москвы от 22.01.2008 N 51-ПП)</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3. Внести изменения и дополнения в приложение к постановлению Правительства Москвы от 18 марта 2003 года N 172-ПП (Положение о Объединении административно-технических инспекций города Москвы:</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(в ред. </w:t>
            </w:r>
            <w:hyperlink r:id="rId3416" w:history="1">
              <w:r w:rsidRPr="00B4199E">
                <w:rPr>
                  <w:rFonts w:ascii="Times New Roman" w:eastAsia="Times New Roman" w:hAnsi="Times New Roman" w:cs="Times New Roman"/>
                  <w:bCs/>
                  <w:color w:val="0000FF"/>
                  <w:sz w:val="20"/>
                  <w:szCs w:val="20"/>
                  <w:lang w:eastAsia="ru-RU"/>
                </w:rPr>
                <w:t>постановления</w:t>
              </w:r>
            </w:hyperlink>
            <w:r w:rsidRPr="00B4199E">
              <w:rPr>
                <w:rFonts w:ascii="Times New Roman" w:eastAsia="Times New Roman" w:hAnsi="Times New Roman" w:cs="Times New Roman"/>
                <w:bCs/>
                <w:color w:val="0000FF"/>
                <w:sz w:val="20"/>
                <w:szCs w:val="20"/>
                <w:lang w:eastAsia="ru-RU"/>
              </w:rPr>
              <w:t xml:space="preserve"> Правительства Москвы от 22.01.2008 N 51-ПП)</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3.1. </w:t>
            </w:r>
            <w:hyperlink r:id="rId3417" w:history="1">
              <w:r w:rsidRPr="00B4199E">
                <w:rPr>
                  <w:rFonts w:ascii="Times New Roman" w:eastAsia="Times New Roman" w:hAnsi="Times New Roman" w:cs="Times New Roman"/>
                  <w:bCs/>
                  <w:color w:val="0000FF"/>
                  <w:sz w:val="20"/>
                  <w:szCs w:val="20"/>
                  <w:lang w:eastAsia="ru-RU"/>
                </w:rPr>
                <w:t>Раздел 1</w:t>
              </w:r>
            </w:hyperlink>
            <w:r w:rsidRPr="00B4199E">
              <w:rPr>
                <w:rFonts w:ascii="Times New Roman" w:eastAsia="Times New Roman" w:hAnsi="Times New Roman" w:cs="Times New Roman"/>
                <w:bCs/>
                <w:color w:val="0000FF"/>
                <w:sz w:val="20"/>
                <w:szCs w:val="20"/>
                <w:lang w:eastAsia="ru-RU"/>
              </w:rPr>
              <w:t xml:space="preserve"> дополнить пунктом 1.4.2 в следующей редакции: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"1.4.2. Инспекцию (территориальные инспекции), осуществляющую надзор за эксплуатацией и техническим состоянием аттракционной техники".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3.2. </w:t>
            </w:r>
            <w:hyperlink r:id="rId3418" w:history="1">
              <w:r w:rsidRPr="00B4199E">
                <w:rPr>
                  <w:rFonts w:ascii="Times New Roman" w:eastAsia="Times New Roman" w:hAnsi="Times New Roman" w:cs="Times New Roman"/>
                  <w:bCs/>
                  <w:color w:val="0000FF"/>
                  <w:sz w:val="20"/>
                  <w:szCs w:val="20"/>
                  <w:lang w:eastAsia="ru-RU"/>
                </w:rPr>
                <w:t>Пункт 1.4.2</w:t>
              </w:r>
            </w:hyperlink>
            <w:r w:rsidRPr="00B4199E">
              <w:rPr>
                <w:rFonts w:ascii="Times New Roman" w:eastAsia="Times New Roman" w:hAnsi="Times New Roman" w:cs="Times New Roman"/>
                <w:bCs/>
                <w:color w:val="0000FF"/>
                <w:sz w:val="20"/>
                <w:szCs w:val="20"/>
                <w:lang w:eastAsia="ru-RU"/>
              </w:rPr>
              <w:t xml:space="preserve"> считать пунктом 1.4.3.</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3.3. </w:t>
            </w:r>
            <w:hyperlink r:id="rId3419" w:history="1">
              <w:r w:rsidRPr="00B4199E">
                <w:rPr>
                  <w:rFonts w:ascii="Times New Roman" w:eastAsia="Times New Roman" w:hAnsi="Times New Roman" w:cs="Times New Roman"/>
                  <w:bCs/>
                  <w:color w:val="0000FF"/>
                  <w:sz w:val="20"/>
                  <w:szCs w:val="20"/>
                  <w:lang w:eastAsia="ru-RU"/>
                </w:rPr>
                <w:t>Раздел 2</w:t>
              </w:r>
            </w:hyperlink>
            <w:r w:rsidRPr="00B4199E">
              <w:rPr>
                <w:rFonts w:ascii="Times New Roman" w:eastAsia="Times New Roman" w:hAnsi="Times New Roman" w:cs="Times New Roman"/>
                <w:bCs/>
                <w:color w:val="0000FF"/>
                <w:sz w:val="20"/>
                <w:szCs w:val="20"/>
                <w:lang w:eastAsia="ru-RU"/>
              </w:rPr>
              <w:t xml:space="preserve"> дополнить пунктом 2.2.4 в следующей редакции: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"2.2.4. Надзор за техническим состоянием и соблюдением правил эксплуатации аттракционной техники".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3.4. </w:t>
            </w:r>
            <w:hyperlink r:id="rId3420" w:history="1">
              <w:r w:rsidRPr="00B4199E">
                <w:rPr>
                  <w:rFonts w:ascii="Times New Roman" w:eastAsia="Times New Roman" w:hAnsi="Times New Roman" w:cs="Times New Roman"/>
                  <w:bCs/>
                  <w:color w:val="0000FF"/>
                  <w:sz w:val="20"/>
                  <w:szCs w:val="20"/>
                  <w:lang w:eastAsia="ru-RU"/>
                </w:rPr>
                <w:t>Пункты 2.2.4-2.2.15</w:t>
              </w:r>
            </w:hyperlink>
            <w:r w:rsidRPr="00B4199E">
              <w:rPr>
                <w:rFonts w:ascii="Times New Roman" w:eastAsia="Times New Roman" w:hAnsi="Times New Roman" w:cs="Times New Roman"/>
                <w:bCs/>
                <w:color w:val="0000FF"/>
                <w:sz w:val="20"/>
                <w:szCs w:val="20"/>
                <w:lang w:eastAsia="ru-RU"/>
              </w:rPr>
              <w:t xml:space="preserve"> считать соответственно пунктами 2.2.5-2.2.16.</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3.5. </w:t>
            </w:r>
            <w:hyperlink r:id="rId3421" w:history="1">
              <w:r w:rsidRPr="00B4199E">
                <w:rPr>
                  <w:rFonts w:ascii="Times New Roman" w:eastAsia="Times New Roman" w:hAnsi="Times New Roman" w:cs="Times New Roman"/>
                  <w:bCs/>
                  <w:color w:val="0000FF"/>
                  <w:sz w:val="20"/>
                  <w:szCs w:val="20"/>
                  <w:lang w:eastAsia="ru-RU"/>
                </w:rPr>
                <w:t>Пункт 4.4 раздела 4</w:t>
              </w:r>
            </w:hyperlink>
            <w:r w:rsidRPr="00B4199E">
              <w:rPr>
                <w:rFonts w:ascii="Times New Roman" w:eastAsia="Times New Roman" w:hAnsi="Times New Roman" w:cs="Times New Roman"/>
                <w:bCs/>
                <w:color w:val="0000FF"/>
                <w:sz w:val="20"/>
                <w:szCs w:val="20"/>
                <w:lang w:eastAsia="ru-RU"/>
              </w:rPr>
              <w:t xml:space="preserve"> приложения изложить в новой редакции: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"4.4. Начальник Объединения административно-технических инспекций города Москвы имеет одного первого заместителя и четырех заместителей".</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(в ред. </w:t>
            </w:r>
            <w:hyperlink r:id="rId3422" w:history="1">
              <w:r w:rsidRPr="00B4199E">
                <w:rPr>
                  <w:rFonts w:ascii="Times New Roman" w:eastAsia="Times New Roman" w:hAnsi="Times New Roman" w:cs="Times New Roman"/>
                  <w:bCs/>
                  <w:color w:val="0000FF"/>
                  <w:sz w:val="20"/>
                  <w:szCs w:val="20"/>
                  <w:lang w:eastAsia="ru-RU"/>
                </w:rPr>
                <w:t>постановления</w:t>
              </w:r>
            </w:hyperlink>
            <w:r w:rsidRPr="00B4199E">
              <w:rPr>
                <w:rFonts w:ascii="Times New Roman" w:eastAsia="Times New Roman" w:hAnsi="Times New Roman" w:cs="Times New Roman"/>
                <w:bCs/>
                <w:color w:val="0000FF"/>
                <w:sz w:val="20"/>
                <w:szCs w:val="20"/>
                <w:lang w:eastAsia="ru-RU"/>
              </w:rPr>
              <w:t xml:space="preserve"> Правительства Москвы от 22.01.2008 N 51-ПП)</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4. С 1 апреля 2005 года увеличить предельную численность Объединения административно-технических инспекций города Москвы:</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(в ред. </w:t>
            </w:r>
            <w:hyperlink r:id="rId3423" w:history="1">
              <w:r w:rsidRPr="00B4199E">
                <w:rPr>
                  <w:rFonts w:ascii="Times New Roman" w:eastAsia="Times New Roman" w:hAnsi="Times New Roman" w:cs="Times New Roman"/>
                  <w:bCs/>
                  <w:color w:val="0000FF"/>
                  <w:sz w:val="20"/>
                  <w:szCs w:val="20"/>
                  <w:lang w:eastAsia="ru-RU"/>
                </w:rPr>
                <w:t>постановления</w:t>
              </w:r>
            </w:hyperlink>
            <w:r w:rsidRPr="00B4199E">
              <w:rPr>
                <w:rFonts w:ascii="Times New Roman" w:eastAsia="Times New Roman" w:hAnsi="Times New Roman" w:cs="Times New Roman"/>
                <w:bCs/>
                <w:color w:val="0000FF"/>
                <w:sz w:val="20"/>
                <w:szCs w:val="20"/>
                <w:lang w:eastAsia="ru-RU"/>
              </w:rPr>
              <w:t xml:space="preserve"> Правительства Москвы от 22.01.2008 N 51-ПП)</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4.1. Государственных служащих государственной службы города Москвы на 11 единиц с месячным фондом оплаты труда по должностным окладам 62750 рублей.</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4.2. Работников, занимающих должности, не отнесенные к государственным должностям государственной службы, на 4 единицы и месячным фондом оплаты труда по должностным окладам 4396 рублей.</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4.3. Рабочих, занятых обслуживанием административных зданий, и водителей специального автотранспорта на 4 единицы с месячным фондом оплаты труда 11636 рублей.</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 Выделить Объединению административно-технических инспекций города Москвы средства в сумме 1870000 рублей для приобретения и эксплуатации необходимого оборудования, инвентаря, инструментов и двух специальных автомобилей с полуторасменным режимом работы.</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(в ред. </w:t>
            </w:r>
            <w:hyperlink r:id="rId3424" w:history="1">
              <w:r w:rsidRPr="00B4199E">
                <w:rPr>
                  <w:rFonts w:ascii="Times New Roman" w:eastAsia="Times New Roman" w:hAnsi="Times New Roman" w:cs="Times New Roman"/>
                  <w:bCs/>
                  <w:color w:val="0000FF"/>
                  <w:sz w:val="20"/>
                  <w:szCs w:val="20"/>
                  <w:lang w:eastAsia="ru-RU"/>
                </w:rPr>
                <w:t>постановления</w:t>
              </w:r>
            </w:hyperlink>
            <w:r w:rsidRPr="00B4199E">
              <w:rPr>
                <w:rFonts w:ascii="Times New Roman" w:eastAsia="Times New Roman" w:hAnsi="Times New Roman" w:cs="Times New Roman"/>
                <w:bCs/>
                <w:color w:val="0000FF"/>
                <w:sz w:val="20"/>
                <w:szCs w:val="20"/>
                <w:lang w:eastAsia="ru-RU"/>
              </w:rPr>
              <w:t xml:space="preserve"> Правительства Москвы от 22.01.2008 N 51-ПП)</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6. Департаменту имущества города Москвы в двухмесячный срок подобрать и оформить Объединению административно-технических инспекций города Москвы в установленном порядке помещение площадью 150 кв. м для размещения служащих, осуществляющих надзор за эксплуатацией аттракционов.</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(в ред. </w:t>
            </w:r>
            <w:hyperlink r:id="rId3425" w:history="1">
              <w:r w:rsidRPr="00B4199E">
                <w:rPr>
                  <w:rFonts w:ascii="Times New Roman" w:eastAsia="Times New Roman" w:hAnsi="Times New Roman" w:cs="Times New Roman"/>
                  <w:bCs/>
                  <w:color w:val="0000FF"/>
                  <w:sz w:val="20"/>
                  <w:szCs w:val="20"/>
                  <w:lang w:eastAsia="ru-RU"/>
                </w:rPr>
                <w:t>постановления</w:t>
              </w:r>
            </w:hyperlink>
            <w:r w:rsidRPr="00B4199E">
              <w:rPr>
                <w:rFonts w:ascii="Times New Roman" w:eastAsia="Times New Roman" w:hAnsi="Times New Roman" w:cs="Times New Roman"/>
                <w:bCs/>
                <w:color w:val="0000FF"/>
                <w:sz w:val="20"/>
                <w:szCs w:val="20"/>
                <w:lang w:eastAsia="ru-RU"/>
              </w:rPr>
              <w:t xml:space="preserve"> Правительства Москвы от 22.01.2008 N 51-ПП)</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7. Комитету по культуре города Москвы совместно с префектурами административных округов в месячный срок составить и вести реестр организаций, владеющих аттракционной техникой в городе Москве, по форме, согласованной с Объединением административно-технических инспекций города Москвы.</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(в ред. </w:t>
            </w:r>
            <w:hyperlink r:id="rId3426" w:history="1">
              <w:r w:rsidRPr="00B4199E">
                <w:rPr>
                  <w:rFonts w:ascii="Times New Roman" w:eastAsia="Times New Roman" w:hAnsi="Times New Roman" w:cs="Times New Roman"/>
                  <w:bCs/>
                  <w:color w:val="0000FF"/>
                  <w:sz w:val="20"/>
                  <w:szCs w:val="20"/>
                  <w:lang w:eastAsia="ru-RU"/>
                </w:rPr>
                <w:t>постановления</w:t>
              </w:r>
            </w:hyperlink>
            <w:r w:rsidRPr="00B4199E">
              <w:rPr>
                <w:rFonts w:ascii="Times New Roman" w:eastAsia="Times New Roman" w:hAnsi="Times New Roman" w:cs="Times New Roman"/>
                <w:bCs/>
                <w:color w:val="0000FF"/>
                <w:sz w:val="20"/>
                <w:szCs w:val="20"/>
                <w:lang w:eastAsia="ru-RU"/>
              </w:rPr>
              <w:t xml:space="preserve"> Правительства Москвы от 22.01.2008 N 51-ПП)</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8. Департаменту науки и промышленной политики города Москвы совместно с Комитетом по культуре города Москвы разработать и утвердить до 1 апреля 2005 года: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8.1. Положение о выдаче разрешительной документации на размещение и эксплуатацию аттракционов в городе Москве.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8.2. Временное </w:t>
            </w:r>
            <w:hyperlink r:id="rId3427" w:history="1">
              <w:r w:rsidRPr="00B4199E">
                <w:rPr>
                  <w:rFonts w:ascii="Times New Roman" w:eastAsia="Times New Roman" w:hAnsi="Times New Roman" w:cs="Times New Roman"/>
                  <w:bCs/>
                  <w:color w:val="0000FF"/>
                  <w:sz w:val="20"/>
                  <w:szCs w:val="20"/>
                  <w:lang w:eastAsia="ru-RU"/>
                </w:rPr>
                <w:t>положение</w:t>
              </w:r>
            </w:hyperlink>
            <w:r w:rsidRPr="00B4199E">
              <w:rPr>
                <w:rFonts w:ascii="Times New Roman" w:eastAsia="Times New Roman" w:hAnsi="Times New Roman" w:cs="Times New Roman"/>
                <w:bCs/>
                <w:color w:val="0000FF"/>
                <w:sz w:val="20"/>
                <w:szCs w:val="20"/>
                <w:lang w:eastAsia="ru-RU"/>
              </w:rPr>
              <w:t xml:space="preserve"> о надзоре за эксплуатацией и техническим состоянием аттракционной техники в городе Москве, согласованное с Объединением административно-технических инспекций города Москвы.</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(в ред. </w:t>
            </w:r>
            <w:hyperlink r:id="rId3428" w:history="1">
              <w:r w:rsidRPr="00B4199E">
                <w:rPr>
                  <w:rFonts w:ascii="Times New Roman" w:eastAsia="Times New Roman" w:hAnsi="Times New Roman" w:cs="Times New Roman"/>
                  <w:bCs/>
                  <w:color w:val="0000FF"/>
                  <w:sz w:val="20"/>
                  <w:szCs w:val="20"/>
                  <w:lang w:eastAsia="ru-RU"/>
                </w:rPr>
                <w:t>постановления</w:t>
              </w:r>
            </w:hyperlink>
            <w:r w:rsidRPr="00B4199E">
              <w:rPr>
                <w:rFonts w:ascii="Times New Roman" w:eastAsia="Times New Roman" w:hAnsi="Times New Roman" w:cs="Times New Roman"/>
                <w:bCs/>
                <w:color w:val="0000FF"/>
                <w:sz w:val="20"/>
                <w:szCs w:val="20"/>
                <w:lang w:eastAsia="ru-RU"/>
              </w:rPr>
              <w:t xml:space="preserve"> Правительства Москвы от 22.01.2008 N 51-ПП)</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9. Контроль за выполнением настоящего постановления возложить на первого заместителя Мэра Москвы в Правительстве Москвы Аксенова П.Н.</w:t>
            </w:r>
          </w:p>
          <w:p w:rsidR="00B4199E" w:rsidRPr="00B4199E" w:rsidRDefault="00B4199E" w:rsidP="00B4199E">
            <w:pPr>
              <w:autoSpaceDE w:val="0"/>
              <w:autoSpaceDN w:val="0"/>
              <w:adjustRightInd w:val="0"/>
              <w:spacing w:after="0" w:line="240" w:lineRule="auto"/>
              <w:jc w:val="both"/>
              <w:outlineLvl w:val="0"/>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Мэр Москвы</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Ю.М. Лужков»</w:t>
            </w:r>
          </w:p>
          <w:p w:rsidR="00B4199E" w:rsidRPr="00B4199E" w:rsidRDefault="00B4199E" w:rsidP="00B4199E">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Постановление Правительства Москвы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от 08.02.05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53-ПП</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150</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"Временная инструкция по организации и технологии зимней уборки дворовых территорий  без применения химических противогололедных реагентов"</w:t>
            </w:r>
          </w:p>
          <w:p w:rsidR="00B4199E" w:rsidRPr="00B4199E" w:rsidRDefault="00B4199E" w:rsidP="00B4199E">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Утв. первым зам. мэра г. Москвы   Аксеновым П.Н. 29.08.05</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151</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 создании отраслевого центра по обучению требованиям охраны труда работников предприятий потребительского рынка и услуг города Москвы».</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sz w:val="20"/>
                <w:szCs w:val="20"/>
                <w:lang w:eastAsia="ru-RU"/>
              </w:rPr>
            </w:pP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Примечание:</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          Постановление Правительства Москвы от 10.11.2009 N 1212-ПП (ред. от 27.07.2010) </w:t>
            </w:r>
            <w:r w:rsidRPr="00B4199E">
              <w:rPr>
                <w:rFonts w:ascii="Times New Roman" w:eastAsia="Times New Roman" w:hAnsi="Times New Roman" w:cs="Times New Roman"/>
                <w:bCs/>
                <w:color w:val="0000FF"/>
                <w:sz w:val="20"/>
                <w:szCs w:val="20"/>
                <w:lang w:eastAsia="ru-RU"/>
              </w:rPr>
              <w:t>"Об утверждении Положения о системе государственного управления охраной труда и Положения о Межведомственной комиссии по охране труда"</w:t>
            </w:r>
          </w:p>
          <w:p w:rsidR="00B4199E" w:rsidRPr="00BC2C16" w:rsidRDefault="00B4199E" w:rsidP="00B4199E">
            <w:pPr>
              <w:autoSpaceDE w:val="0"/>
              <w:autoSpaceDN w:val="0"/>
              <w:adjustRightInd w:val="0"/>
              <w:spacing w:after="0" w:line="240" w:lineRule="auto"/>
              <w:ind w:firstLine="540"/>
              <w:jc w:val="both"/>
              <w:outlineLvl w:val="0"/>
              <w:rPr>
                <w:rFonts w:ascii="Times New Roman" w:eastAsia="Times New Roman" w:hAnsi="Times New Roman" w:cs="Times New Roman"/>
                <w:b/>
                <w:bCs/>
                <w:color w:val="00B050"/>
                <w:lang w:eastAsia="ru-RU"/>
              </w:rPr>
            </w:pPr>
            <w:r w:rsidRPr="00B4199E">
              <w:rPr>
                <w:rFonts w:ascii="Times New Roman" w:eastAsia="Times New Roman" w:hAnsi="Times New Roman" w:cs="Times New Roman"/>
                <w:b/>
                <w:bCs/>
                <w:color w:val="0000FF"/>
                <w:lang w:eastAsia="ru-RU"/>
              </w:rPr>
              <w:t xml:space="preserve">Статья 225. Обучение и профессиональная подготовка в области охраны труда ТК РФ от 30.12.2001 N 197-ФЗ </w:t>
            </w:r>
            <w:r w:rsidRPr="00BC2C16">
              <w:rPr>
                <w:rFonts w:ascii="Times New Roman" w:eastAsia="Times New Roman" w:hAnsi="Times New Roman" w:cs="Times New Roman"/>
                <w:b/>
                <w:bCs/>
                <w:color w:val="00B050"/>
                <w:lang w:eastAsia="ru-RU"/>
              </w:rPr>
              <w:t>(ред. от 07.05.2013)</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b/>
                <w:sz w:val="20"/>
                <w:szCs w:val="20"/>
                <w:lang w:eastAsia="ru-RU"/>
              </w:rPr>
              <w:t xml:space="preserve">          </w:t>
            </w:r>
            <w:r w:rsidRPr="00B4199E">
              <w:rPr>
                <w:rFonts w:ascii="Times New Roman" w:eastAsia="Times New Roman" w:hAnsi="Times New Roman" w:cs="Times New Roman"/>
                <w:b/>
                <w:color w:val="0000FF"/>
                <w:sz w:val="20"/>
                <w:szCs w:val="20"/>
                <w:lang w:eastAsia="ru-RU"/>
              </w:rPr>
              <w:t>Постановление Минтруда РФ, Минобразования РФ от 13.01.2003 N 1/29</w:t>
            </w:r>
            <w:r w:rsidRPr="00B4199E">
              <w:rPr>
                <w:rFonts w:ascii="Times New Roman" w:eastAsia="Times New Roman" w:hAnsi="Times New Roman" w:cs="Times New Roman"/>
                <w:color w:val="0000FF"/>
                <w:sz w:val="20"/>
                <w:szCs w:val="20"/>
                <w:lang w:eastAsia="ru-RU"/>
              </w:rPr>
              <w:t xml:space="preserve"> "Об утверждении Порядка обучения по охране труда и проверки знаний требований охраны труда работников организаций"(Зарегистрировано в Минюсте РФ 12.02.2003 N 4209)</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lang w:eastAsia="ru-RU"/>
              </w:rPr>
            </w:pPr>
            <w:r w:rsidRPr="00B4199E">
              <w:rPr>
                <w:rFonts w:ascii="Times New Roman" w:eastAsia="Times New Roman" w:hAnsi="Times New Roman" w:cs="Times New Roman"/>
                <w:b/>
                <w:bCs/>
                <w:color w:val="0000FF"/>
                <w:lang w:eastAsia="ru-RU"/>
              </w:rPr>
              <w:t xml:space="preserve">       Приказ Минздравсоцразвития РФ от 01.04.2010 N 205н(ред. от 22.11.2011) </w:t>
            </w:r>
            <w:r w:rsidRPr="00B4199E">
              <w:rPr>
                <w:rFonts w:ascii="Times New Roman" w:eastAsia="Times New Roman" w:hAnsi="Times New Roman" w:cs="Times New Roman"/>
                <w:bCs/>
                <w:color w:val="0000FF"/>
                <w:lang w:eastAsia="ru-RU"/>
              </w:rPr>
              <w:t>"Об утверждении перечня услуг в области охраны труда, для оказания которых необходима аккредитация, и Правил аккредитации организаций, оказывающих услуги в области охраны труда" (Зарегистрировано в Минюсте РФ 29.06.2010 N 17648)</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color w:val="0000FF"/>
                <w:lang w:eastAsia="ru-RU"/>
              </w:rPr>
            </w:pPr>
            <w:r w:rsidRPr="00B4199E">
              <w:rPr>
                <w:rFonts w:ascii="Times New Roman" w:eastAsia="Times New Roman" w:hAnsi="Times New Roman" w:cs="Times New Roman"/>
                <w:lang w:eastAsia="ru-RU"/>
              </w:rPr>
              <w:t xml:space="preserve">          </w:t>
            </w:r>
            <w:r w:rsidRPr="00B4199E">
              <w:rPr>
                <w:rFonts w:ascii="Times New Roman" w:eastAsia="Times New Roman" w:hAnsi="Times New Roman" w:cs="Times New Roman"/>
                <w:b/>
                <w:color w:val="0000FF"/>
                <w:lang w:eastAsia="ru-RU"/>
              </w:rPr>
              <w:t>Приказ Минобрнауки РФ от 06.05.2005 N 137</w:t>
            </w:r>
            <w:r w:rsidRPr="00B4199E">
              <w:rPr>
                <w:rFonts w:ascii="Times New Roman" w:eastAsia="Times New Roman" w:hAnsi="Times New Roman" w:cs="Times New Roman"/>
                <w:color w:val="0000FF"/>
                <w:lang w:eastAsia="ru-RU"/>
              </w:rPr>
              <w:t xml:space="preserve"> "Об использовании дистанционных образовательных технологий" (Зарегистрировано в Минюсте РФ 02.08.2005 N 6862)</w:t>
            </w:r>
          </w:p>
          <w:p w:rsidR="00B4199E" w:rsidRPr="00B4199E" w:rsidRDefault="00B4199E" w:rsidP="00B4199E">
            <w:pPr>
              <w:spacing w:after="0" w:line="240" w:lineRule="auto"/>
              <w:jc w:val="both"/>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Распоряжение  Правительства Москвы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от 18.08.05</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1580 – РП</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152</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 направлении средств от оказания платных медицинских услуг на осуществление в т.ч. мероприятий по охране труда лечебных учреждений»</w:t>
            </w: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Письмо</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Департамента здравоохранения  города Москвы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от 02.08.05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42-18-487</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153</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 примерной Инструкции по охране  труда при выполнении работ с кровью и другими биологическими жидкостями пациентов"</w:t>
            </w:r>
          </w:p>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both"/>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Примечание:</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      Приказ Минздрава РФ от 28.05.2001 N 176(ред. от 15.08.2011</w:t>
            </w:r>
            <w:r w:rsidRPr="00B4199E">
              <w:rPr>
                <w:rFonts w:ascii="Times New Roman" w:eastAsia="Times New Roman" w:hAnsi="Times New Roman" w:cs="Times New Roman"/>
                <w:bCs/>
                <w:color w:val="0000FF"/>
                <w:sz w:val="20"/>
                <w:szCs w:val="20"/>
                <w:lang w:eastAsia="ru-RU"/>
              </w:rPr>
              <w:t>)"О совершенствовании системы расследования и учета профессиональных заболеваний в Российской Федерации"(вместе с "Инструкцией о порядке применения Положения о расследовании и учете профессиональных заболеваний, утвержденного Постановлением Правительства Российской Федерации от 15.12.2000 N 967")</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(Зарегистрировано в Минюсте РФ 27.07.2001 N 2828)</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       </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      Постановление Правительства РФ от 15.12.2000 N 967</w:t>
            </w:r>
            <w:r w:rsidRPr="00B4199E">
              <w:rPr>
                <w:rFonts w:ascii="Times New Roman" w:eastAsia="Times New Roman" w:hAnsi="Times New Roman" w:cs="Times New Roman"/>
                <w:b/>
                <w:bCs/>
                <w:sz w:val="20"/>
                <w:szCs w:val="20"/>
                <w:lang w:eastAsia="ru-RU"/>
              </w:rPr>
              <w:t xml:space="preserve"> </w:t>
            </w:r>
            <w:r w:rsidRPr="00B4199E">
              <w:rPr>
                <w:rFonts w:ascii="Times New Roman" w:eastAsia="Times New Roman" w:hAnsi="Times New Roman" w:cs="Times New Roman"/>
                <w:bCs/>
                <w:color w:val="0000FF"/>
                <w:sz w:val="20"/>
                <w:szCs w:val="20"/>
                <w:lang w:eastAsia="ru-RU"/>
              </w:rPr>
              <w:t>"Об утверждении Положения о расследовании и учете профессиональных заболеваний". (</w:t>
            </w:r>
            <w:r w:rsidRPr="00B4199E">
              <w:rPr>
                <w:rFonts w:ascii="Times New Roman" w:eastAsia="Times New Roman" w:hAnsi="Times New Roman" w:cs="Times New Roman"/>
                <w:b/>
                <w:bCs/>
                <w:color w:val="0000FF"/>
                <w:sz w:val="20"/>
                <w:szCs w:val="20"/>
                <w:lang w:eastAsia="ru-RU"/>
              </w:rPr>
              <w:t xml:space="preserve">Применяется в части, не противоречащей </w:t>
            </w:r>
            <w:hyperlink r:id="rId3429" w:history="1">
              <w:r w:rsidRPr="00B4199E">
                <w:rPr>
                  <w:rFonts w:ascii="Times New Roman" w:eastAsia="Times New Roman" w:hAnsi="Times New Roman" w:cs="Times New Roman"/>
                  <w:b/>
                  <w:bCs/>
                  <w:color w:val="0000FF"/>
                  <w:sz w:val="20"/>
                  <w:szCs w:val="20"/>
                  <w:lang w:eastAsia="ru-RU"/>
                </w:rPr>
                <w:t>статье 423</w:t>
              </w:r>
            </w:hyperlink>
            <w:r w:rsidRPr="00B4199E">
              <w:rPr>
                <w:rFonts w:ascii="Times New Roman" w:eastAsia="Times New Roman" w:hAnsi="Times New Roman" w:cs="Times New Roman"/>
                <w:b/>
                <w:bCs/>
                <w:color w:val="0000FF"/>
                <w:sz w:val="20"/>
                <w:szCs w:val="20"/>
                <w:lang w:eastAsia="ru-RU"/>
              </w:rPr>
              <w:t xml:space="preserve"> Трудового кодекса РФ).</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      Письмо ФСС РФ от 29.04.2005 N 02-18/06-3810 &lt;</w:t>
            </w:r>
            <w:r w:rsidRPr="00B4199E">
              <w:rPr>
                <w:rFonts w:ascii="Times New Roman" w:eastAsia="Times New Roman" w:hAnsi="Times New Roman" w:cs="Times New Roman"/>
                <w:bCs/>
                <w:color w:val="0000FF"/>
                <w:sz w:val="20"/>
                <w:szCs w:val="20"/>
                <w:lang w:eastAsia="ru-RU"/>
              </w:rPr>
              <w:t>О направлении обзора по вопросам экспертизы страховых случаев в связи с профессиональным заболеванием&gt;</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sz w:val="20"/>
                <w:szCs w:val="20"/>
                <w:lang w:eastAsia="ru-RU"/>
              </w:rPr>
            </w:pP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sz w:val="20"/>
                <w:szCs w:val="20"/>
                <w:lang w:eastAsia="ru-RU"/>
              </w:rPr>
              <w:t xml:space="preserve">      </w:t>
            </w:r>
            <w:r w:rsidRPr="00B4199E">
              <w:rPr>
                <w:rFonts w:ascii="Times New Roman" w:eastAsia="Times New Roman" w:hAnsi="Times New Roman" w:cs="Times New Roman"/>
                <w:b/>
                <w:bCs/>
                <w:color w:val="0000FF"/>
                <w:sz w:val="20"/>
                <w:szCs w:val="20"/>
                <w:lang w:eastAsia="ru-RU"/>
              </w:rPr>
              <w:t>"Р 2.2.2006-05. Руководство по гигиенической оценке факторов рабочей среды и трудового процесса. Критерии и классификация условий труда"(утв. Роспотребнадзором 29.07.2005)</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lang w:eastAsia="ru-RU"/>
              </w:rPr>
            </w:pPr>
            <w:r w:rsidRPr="00B4199E">
              <w:rPr>
                <w:rFonts w:ascii="Times New Roman" w:eastAsia="Times New Roman" w:hAnsi="Times New Roman" w:cs="Times New Roman"/>
                <w:b/>
                <w:bCs/>
                <w:color w:val="0000FF"/>
                <w:lang w:eastAsia="ru-RU"/>
              </w:rPr>
              <w:t xml:space="preserve">Приказ Минздравсоцразвития России от 26.04.2011 N 342н(ред. от 12.12.2012) </w:t>
            </w:r>
            <w:r w:rsidRPr="00B4199E">
              <w:rPr>
                <w:rFonts w:ascii="Times New Roman" w:eastAsia="Times New Roman" w:hAnsi="Times New Roman" w:cs="Times New Roman"/>
                <w:bCs/>
                <w:color w:val="0000FF"/>
                <w:lang w:eastAsia="ru-RU"/>
              </w:rPr>
              <w:t>"Об утверждении Порядка проведения аттестации рабочих мест по условиям труда"(Зарегистрировано в Минюсте России 09.06.2011 N 20963)</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lang w:eastAsia="ru-RU"/>
              </w:rPr>
            </w:pP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lang w:eastAsia="ru-RU"/>
              </w:rPr>
            </w:pPr>
            <w:r w:rsidRPr="00B4199E">
              <w:rPr>
                <w:rFonts w:ascii="Times New Roman" w:eastAsia="Times New Roman" w:hAnsi="Times New Roman" w:cs="Times New Roman"/>
                <w:b/>
                <w:bCs/>
                <w:color w:val="0000FF"/>
                <w:lang w:eastAsia="ru-RU"/>
              </w:rPr>
              <w:t>Приказ Минтруда России от 12.12.2012 N 590н</w:t>
            </w:r>
            <w:r w:rsidRPr="00B4199E">
              <w:rPr>
                <w:rFonts w:ascii="Times New Roman" w:eastAsia="Times New Roman" w:hAnsi="Times New Roman" w:cs="Times New Roman"/>
                <w:b/>
                <w:bCs/>
                <w:lang w:eastAsia="ru-RU"/>
              </w:rPr>
              <w:t xml:space="preserve"> </w:t>
            </w:r>
            <w:r w:rsidRPr="00B4199E">
              <w:rPr>
                <w:rFonts w:ascii="Times New Roman" w:eastAsia="Times New Roman" w:hAnsi="Times New Roman" w:cs="Times New Roman"/>
                <w:bCs/>
                <w:color w:val="0000FF"/>
                <w:lang w:eastAsia="ru-RU"/>
              </w:rPr>
              <w:t>"О внесении изменений в Порядок проведения аттестации рабочих мест по условиям труда, утвержденный приказом Министерства здравоохранения и социального развития Российской Федерации от 26 апреля 2011 г. N 342н"(Зарегистрировано в Минюсте России 06.02.2013 N 26881)</w:t>
            </w:r>
          </w:p>
          <w:p w:rsidR="00B4199E" w:rsidRPr="00B4199E" w:rsidRDefault="00B4199E" w:rsidP="00B4199E">
            <w:pPr>
              <w:spacing w:after="0" w:line="240" w:lineRule="auto"/>
              <w:jc w:val="both"/>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Письмо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Департамента  здравоохранения г. Москвы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от 26.10.06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44-18-3461</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154</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 мерах по обеспечению  безопасности труда на объектах строительства"</w:t>
            </w:r>
          </w:p>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Примечание</w:t>
            </w:r>
            <w:r w:rsidRPr="00B4199E">
              <w:rPr>
                <w:rFonts w:ascii="Times New Roman" w:eastAsia="Times New Roman" w:hAnsi="Times New Roman" w:cs="Times New Roman"/>
                <w:bCs/>
                <w:color w:val="0000FF"/>
                <w:sz w:val="20"/>
                <w:szCs w:val="20"/>
                <w:lang w:eastAsia="ru-RU"/>
              </w:rPr>
              <w:t>:</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        </w:t>
            </w: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Ниже представлен текст данного документа.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В целях повышения степени защиты работающих на высоте при строительстве монолитных и монолитно-кирпичных зданий различного назначения (далее - объекты) с третьего этажа и выше: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Cs/>
                <w:color w:val="0000FF"/>
                <w:sz w:val="20"/>
                <w:szCs w:val="20"/>
                <w:lang w:eastAsia="ru-RU"/>
              </w:rPr>
              <w:t>1</w:t>
            </w:r>
            <w:r w:rsidRPr="00B4199E">
              <w:rPr>
                <w:rFonts w:ascii="Times New Roman" w:eastAsia="Times New Roman" w:hAnsi="Times New Roman" w:cs="Times New Roman"/>
                <w:b/>
                <w:bCs/>
                <w:color w:val="0000FF"/>
                <w:sz w:val="20"/>
                <w:szCs w:val="20"/>
                <w:lang w:eastAsia="ru-RU"/>
              </w:rPr>
              <w:t>. Заказчикам:</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1.1. При подготовке заданий на проектирование объектов предусматривать применение защитно-улавливающих сеток при строительстве монолитных и монолитно-кирпичных зданий.</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1.2. Ввести журнал по применению защитно-улавливающих сеток, в котором фиксировать перенос защитно-улавливающих сеток, контроль за их эксплуатацией и результаты комиссионных проверок объектов.</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2. </w:t>
            </w:r>
            <w:r w:rsidRPr="00B4199E">
              <w:rPr>
                <w:rFonts w:ascii="Times New Roman" w:eastAsia="Times New Roman" w:hAnsi="Times New Roman" w:cs="Times New Roman"/>
                <w:b/>
                <w:bCs/>
                <w:color w:val="0000FF"/>
                <w:sz w:val="20"/>
                <w:szCs w:val="20"/>
                <w:lang w:eastAsia="ru-RU"/>
              </w:rPr>
              <w:t>Проектным организациям</w:t>
            </w:r>
            <w:r w:rsidRPr="00B4199E">
              <w:rPr>
                <w:rFonts w:ascii="Times New Roman" w:eastAsia="Times New Roman" w:hAnsi="Times New Roman" w:cs="Times New Roman"/>
                <w:bCs/>
                <w:color w:val="0000FF"/>
                <w:sz w:val="20"/>
                <w:szCs w:val="20"/>
                <w:lang w:eastAsia="ru-RU"/>
              </w:rPr>
              <w:t xml:space="preserve"> включать в раздел проекта "Организация строительства" (подраздел "Техника безопасности") применение защитно-улавливающих сеток.</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3. Установить, что затраты на монтаж и демонтаж защитно-улавливающих сеток учитываются за счет норм на временные здания и сооружения, установленных в процентах от суммы глав 1-7 сводных сметных расчетов стоимости строительства объектов государственного заказа города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Cs/>
                <w:color w:val="0000FF"/>
                <w:sz w:val="20"/>
                <w:szCs w:val="20"/>
                <w:lang w:eastAsia="ru-RU"/>
              </w:rPr>
              <w:t>4</w:t>
            </w:r>
            <w:r w:rsidRPr="00B4199E">
              <w:rPr>
                <w:rFonts w:ascii="Times New Roman" w:eastAsia="Times New Roman" w:hAnsi="Times New Roman" w:cs="Times New Roman"/>
                <w:b/>
                <w:bCs/>
                <w:color w:val="0000FF"/>
                <w:sz w:val="20"/>
                <w:szCs w:val="20"/>
                <w:lang w:eastAsia="ru-RU"/>
              </w:rPr>
              <w:t>. Подрядным организациям:</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4.1. Применять в установленном порядке защитно-улавливающие сетки в качестве обязательного средства обеспечения безопасности труда при выполнении работ на объектах города.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4.2. Проводить монтаж и демонтаж защитно-улавливающих сеток под контролем инженерно-технических работников в строгом соответствии с разработанным проектом с регистрацией завершения монтажа в журнале </w:t>
            </w:r>
            <w:hyperlink w:anchor="Par12" w:history="1">
              <w:r w:rsidRPr="00B4199E">
                <w:rPr>
                  <w:rFonts w:ascii="Times New Roman" w:eastAsia="Times New Roman" w:hAnsi="Times New Roman" w:cs="Times New Roman"/>
                  <w:bCs/>
                  <w:color w:val="0000FF"/>
                  <w:sz w:val="20"/>
                  <w:szCs w:val="20"/>
                  <w:lang w:eastAsia="ru-RU"/>
                </w:rPr>
                <w:t>(п. 1.2)</w:t>
              </w:r>
            </w:hyperlink>
            <w:r w:rsidRPr="00B4199E">
              <w:rPr>
                <w:rFonts w:ascii="Times New Roman" w:eastAsia="Times New Roman" w:hAnsi="Times New Roman" w:cs="Times New Roman"/>
                <w:bCs/>
                <w:color w:val="0000FF"/>
                <w:sz w:val="20"/>
                <w:szCs w:val="20"/>
                <w:lang w:eastAsia="ru-RU"/>
              </w:rPr>
              <w:t>.</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5. </w:t>
            </w:r>
            <w:r w:rsidRPr="00B4199E">
              <w:rPr>
                <w:rFonts w:ascii="Times New Roman" w:eastAsia="Times New Roman" w:hAnsi="Times New Roman" w:cs="Times New Roman"/>
                <w:b/>
                <w:bCs/>
                <w:color w:val="0000FF"/>
                <w:sz w:val="20"/>
                <w:szCs w:val="20"/>
                <w:lang w:eastAsia="ru-RU"/>
              </w:rPr>
              <w:t xml:space="preserve">Мосгосэкспертизе </w:t>
            </w:r>
            <w:r w:rsidRPr="00B4199E">
              <w:rPr>
                <w:rFonts w:ascii="Times New Roman" w:eastAsia="Times New Roman" w:hAnsi="Times New Roman" w:cs="Times New Roman"/>
                <w:bCs/>
                <w:color w:val="0000FF"/>
                <w:sz w:val="20"/>
                <w:szCs w:val="20"/>
                <w:lang w:eastAsia="ru-RU"/>
              </w:rPr>
              <w:t>согласовывать проектную документацию на объекты при наличии применения защитно-улавливающих сеток.</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6. </w:t>
            </w:r>
            <w:r w:rsidRPr="00B4199E">
              <w:rPr>
                <w:rFonts w:ascii="Times New Roman" w:eastAsia="Times New Roman" w:hAnsi="Times New Roman" w:cs="Times New Roman"/>
                <w:b/>
                <w:bCs/>
                <w:color w:val="0000FF"/>
                <w:sz w:val="20"/>
                <w:szCs w:val="20"/>
                <w:lang w:eastAsia="ru-RU"/>
              </w:rPr>
              <w:t>Мосгосстройнадзору</w:t>
            </w:r>
            <w:r w:rsidRPr="00B4199E">
              <w:rPr>
                <w:rFonts w:ascii="Times New Roman" w:eastAsia="Times New Roman" w:hAnsi="Times New Roman" w:cs="Times New Roman"/>
                <w:bCs/>
                <w:color w:val="0000FF"/>
                <w:sz w:val="20"/>
                <w:szCs w:val="20"/>
                <w:lang w:eastAsia="ru-RU"/>
              </w:rPr>
              <w:t xml:space="preserve"> обеспечивать надлежащий надзор за соответствием объектов капитального строительства требованиям нормативных правовых актов Российской Федерации и утвержденной проектной документации в части, предусматривающей наличие на объектах защитно-улавливающих сеток.</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7. </w:t>
            </w:r>
            <w:r w:rsidRPr="00B4199E">
              <w:rPr>
                <w:rFonts w:ascii="Times New Roman" w:eastAsia="Times New Roman" w:hAnsi="Times New Roman" w:cs="Times New Roman"/>
                <w:b/>
                <w:bCs/>
                <w:color w:val="0000FF"/>
                <w:sz w:val="20"/>
                <w:szCs w:val="20"/>
                <w:lang w:eastAsia="ru-RU"/>
              </w:rPr>
              <w:t>Объединению административно-технических инспекций города Москвы</w:t>
            </w:r>
            <w:r w:rsidRPr="00B4199E">
              <w:rPr>
                <w:rFonts w:ascii="Times New Roman" w:eastAsia="Times New Roman" w:hAnsi="Times New Roman" w:cs="Times New Roman"/>
                <w:bCs/>
                <w:color w:val="0000FF"/>
                <w:sz w:val="20"/>
                <w:szCs w:val="20"/>
                <w:lang w:eastAsia="ru-RU"/>
              </w:rPr>
              <w:t xml:space="preserve"> в случае отсутствия защитно-улавливающих сеток на объектах, где их установка предусмотрена проектной документацией, приостанавливать действие ордера на производство работ до полного устранения замечаний.</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8. Контроль за выполнением настоящего распоряжения возложить на первого заместителя Мэра Москвы в Правительстве Москвы Ресина В.И.</w:t>
            </w:r>
          </w:p>
          <w:p w:rsidR="00B4199E" w:rsidRPr="00B4199E" w:rsidRDefault="00B4199E" w:rsidP="00B4199E">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Мэр Москвы</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Ю.М. Лужков</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Распоряжение Правительства Москвы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от 10.10.07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2260-РП</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155</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"Рекомендации по обучению охране труда  работников организаций города"</w:t>
            </w: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Приказ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КОС города Москвы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от 22.09.06</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 190</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156</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 проведении вводного инструктажа  и обучения  по  охране труда  и пожарной безопасности в аппарате и  подведомственных учреждениях и предприятиях департамента здравоохранения  города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Примечание.</w:t>
            </w: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Ниже представлена выписка из данного Приказа: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«В соответствии со </w:t>
            </w:r>
            <w:hyperlink r:id="rId3430" w:history="1">
              <w:r w:rsidRPr="00B4199E">
                <w:rPr>
                  <w:rFonts w:ascii="Times New Roman" w:eastAsia="Times New Roman" w:hAnsi="Times New Roman" w:cs="Times New Roman"/>
                  <w:bCs/>
                  <w:color w:val="0000FF"/>
                  <w:sz w:val="20"/>
                  <w:szCs w:val="20"/>
                  <w:lang w:eastAsia="ru-RU"/>
                </w:rPr>
                <w:t>статьей 225</w:t>
              </w:r>
            </w:hyperlink>
            <w:r w:rsidRPr="00B4199E">
              <w:rPr>
                <w:rFonts w:ascii="Times New Roman" w:eastAsia="Times New Roman" w:hAnsi="Times New Roman" w:cs="Times New Roman"/>
                <w:bCs/>
                <w:color w:val="0000FF"/>
                <w:sz w:val="20"/>
                <w:szCs w:val="20"/>
                <w:lang w:eastAsia="ru-RU"/>
              </w:rPr>
              <w:t xml:space="preserve"> Трудового кодекса РФ, совместным </w:t>
            </w:r>
            <w:hyperlink r:id="rId3431" w:history="1">
              <w:r w:rsidRPr="00B4199E">
                <w:rPr>
                  <w:rFonts w:ascii="Times New Roman" w:eastAsia="Times New Roman" w:hAnsi="Times New Roman" w:cs="Times New Roman"/>
                  <w:bCs/>
                  <w:color w:val="0000FF"/>
                  <w:sz w:val="20"/>
                  <w:szCs w:val="20"/>
                  <w:lang w:eastAsia="ru-RU"/>
                </w:rPr>
                <w:t>постановлением</w:t>
              </w:r>
            </w:hyperlink>
            <w:r w:rsidRPr="00B4199E">
              <w:rPr>
                <w:rFonts w:ascii="Times New Roman" w:eastAsia="Times New Roman" w:hAnsi="Times New Roman" w:cs="Times New Roman"/>
                <w:bCs/>
                <w:color w:val="0000FF"/>
                <w:sz w:val="20"/>
                <w:szCs w:val="20"/>
                <w:lang w:eastAsia="ru-RU"/>
              </w:rPr>
              <w:t xml:space="preserve"> Министерства образования РФ и Министерства труда и социального развития от 13.01.2003 N 1/29 "Об утверждении порядка обучения по охране труда и проверки знаний требований охраны труда работников организаций", </w:t>
            </w:r>
            <w:hyperlink r:id="rId3432" w:history="1">
              <w:r w:rsidRPr="00B4199E">
                <w:rPr>
                  <w:rFonts w:ascii="Times New Roman" w:eastAsia="Times New Roman" w:hAnsi="Times New Roman" w:cs="Times New Roman"/>
                  <w:bCs/>
                  <w:color w:val="0000FF"/>
                  <w:sz w:val="20"/>
                  <w:szCs w:val="20"/>
                  <w:lang w:eastAsia="ru-RU"/>
                </w:rPr>
                <w:t>Правилами</w:t>
              </w:r>
            </w:hyperlink>
            <w:r w:rsidRPr="00B4199E">
              <w:rPr>
                <w:rFonts w:ascii="Times New Roman" w:eastAsia="Times New Roman" w:hAnsi="Times New Roman" w:cs="Times New Roman"/>
                <w:bCs/>
                <w:color w:val="0000FF"/>
                <w:sz w:val="20"/>
                <w:szCs w:val="20"/>
                <w:lang w:eastAsia="ru-RU"/>
              </w:rPr>
              <w:t xml:space="preserve"> пожарной безопасности (ППБ 01-03) все вновь принимаемые на работу работники и руководители перед началом работы должны проходить в установленном порядке вводный инструктаж по охране труда и пожарной безопасности, а руководители также специальное обучение по охране труда и обеспечению пожарной безопасности на территории, в зданиях, сооружениях и помещениях учреждений и предприятий, подведомственных Департаменту здравоохранения города Москвы, в объеме должностных обязанностей в течение первого месяца работы.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В целях реализации указанных законодательных и нормативных документов приказываю:</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1. Заместителю руководителя Департамента здравоохранения В.И. Зыкову:</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1.1. Обеспечить проведение вводного инструктажа по охране труда и пожарной безопасности со всеми вновь принятыми на работу начальниками управлений здравоохранения административных округов, руководителями учреждений здравоохранения городского подчинения, также сотрудниками аппарата Департамента здравоохранения до начала их работы в утвержденной должности.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1.2. Осуществлять контроль за ходом обучения и проверки знаний требований охраны труда и пожарной безопасности у руководителей органов управлений и учреждений в установленные сроки.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2. Начальнику отдела государственной службы и кадров Л.М. Шаталовой при оформлении на работу вновь принятых руководителей управлений здравоохранения, учреждений здравоохранения городского подчинения, также сотрудников аппарата Департамента здравоохранения направлять до начала самостоятельной работы к главному специалисту по охране труда и ведущему специалисту по пожарной и охранной безопасности отдела материально-технического обеспечения для прохождения обязательного вводного инструктажа по охране труда и вводного противопожарного инструктажа.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3. Начальникам управлений здравоохранения административных округов, руководителям медицинских учреждений городского подчинения, директорам медицинских училищ и колледжей, предприятий организовать работу по проведению вводных инструктажей и обучения по охране труда и пожарной безопасности во вверенных учреждениях и предприятиях.</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4. Руководителям структурных подразделений Департамента здравоохранения проводить инструктажи по охране труда и пожарной безопасности на рабочем месте (первичный, повторный, целевой, внеплановый) с подчиненными работниками в соответствии с требованиями действующего законодательства.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 Заместителю начальника отдела материально-технического обеспечения Е.А. Дерюгину приобрести в необходимом количестве журналы учета проведения инструктажей.</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6. Контроль за исполнением настоящего приказа возложить на первого заместителя руководителя Департамента здравоохранения С.В. Полякова.</w:t>
            </w:r>
          </w:p>
          <w:p w:rsidR="00B4199E" w:rsidRPr="00B4199E" w:rsidRDefault="00B4199E" w:rsidP="00B4199E">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Руководитель</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Департамента здравоохранения</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А.П. Сельцовский»</w:t>
            </w:r>
          </w:p>
          <w:p w:rsidR="00B4199E" w:rsidRPr="00B4199E" w:rsidRDefault="00B4199E" w:rsidP="00B4199E">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Приказ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Департамента  здравоохранения г. Москвы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от 13.02.08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86</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157</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color w:val="0000FF"/>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FF0000"/>
                <w:lang w:eastAsia="ru-RU"/>
              </w:rPr>
            </w:pPr>
            <w:r w:rsidRPr="00B4199E">
              <w:rPr>
                <w:rFonts w:ascii="Times New Roman" w:eastAsia="Times New Roman" w:hAnsi="Times New Roman" w:cs="Times New Roman"/>
                <w:b/>
                <w:color w:val="FF0000"/>
                <w:lang w:eastAsia="ru-RU"/>
              </w:rPr>
              <w:t>"Об утверждении Регламента подготовки и выдачи заявителям Департаментом труда и занятости населения города Москвы разрешений на право проведения обучения по охране труда и проверки знаний требований охраны труда"</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color w:val="0000FF"/>
                <w:lang w:eastAsia="ru-RU"/>
              </w:rPr>
            </w:pPr>
            <w:r w:rsidRPr="00B4199E">
              <w:rPr>
                <w:rFonts w:ascii="Times New Roman" w:eastAsia="Times New Roman" w:hAnsi="Times New Roman" w:cs="Times New Roman"/>
                <w:b/>
                <w:bCs/>
                <w:color w:val="0000FF"/>
                <w:lang w:eastAsia="ru-RU"/>
              </w:rPr>
              <w:t>Примечание:</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sz w:val="20"/>
                <w:szCs w:val="20"/>
                <w:lang w:eastAsia="ru-RU"/>
              </w:rPr>
            </w:pPr>
            <w:r w:rsidRPr="00B4199E">
              <w:rPr>
                <w:rFonts w:ascii="Times New Roman" w:eastAsia="Times New Roman" w:hAnsi="Times New Roman" w:cs="Times New Roman"/>
                <w:b/>
                <w:bCs/>
                <w:sz w:val="20"/>
                <w:szCs w:val="20"/>
                <w:lang w:eastAsia="ru-RU"/>
              </w:rPr>
              <w:t xml:space="preserve">        </w:t>
            </w:r>
            <w:r w:rsidRPr="00B4199E">
              <w:rPr>
                <w:rFonts w:ascii="Times New Roman" w:eastAsia="Times New Roman" w:hAnsi="Times New Roman" w:cs="Times New Roman"/>
                <w:b/>
                <w:bCs/>
                <w:color w:val="FF0000"/>
                <w:sz w:val="20"/>
                <w:szCs w:val="20"/>
                <w:lang w:eastAsia="ru-RU"/>
              </w:rPr>
              <w:t xml:space="preserve"> Данный документ  признан утратившим силу </w:t>
            </w:r>
            <w:r w:rsidRPr="00B4199E">
              <w:rPr>
                <w:rFonts w:ascii="Times New Roman" w:eastAsia="Times New Roman" w:hAnsi="Times New Roman" w:cs="Times New Roman"/>
                <w:b/>
                <w:bCs/>
                <w:sz w:val="20"/>
                <w:szCs w:val="20"/>
                <w:lang w:eastAsia="ru-RU"/>
              </w:rPr>
              <w:t xml:space="preserve">на основании Постановления Правительства Москвы от 29.03.2011 N 90-ПП  </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color w:val="0000FF"/>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8"/>
                <w:lang w:eastAsia="ru-RU"/>
              </w:rPr>
            </w:pP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color w:val="FF0000"/>
                <w:sz w:val="20"/>
                <w:szCs w:val="28"/>
                <w:lang w:eastAsia="ru-RU"/>
              </w:rPr>
            </w:pPr>
            <w:r w:rsidRPr="00B4199E">
              <w:rPr>
                <w:rFonts w:ascii="Times New Roman" w:eastAsia="Times New Roman" w:hAnsi="Times New Roman" w:cs="Times New Roman"/>
                <w:b/>
                <w:color w:val="FF0000"/>
                <w:sz w:val="20"/>
                <w:szCs w:val="28"/>
                <w:lang w:eastAsia="ru-RU"/>
              </w:rPr>
              <w:t xml:space="preserve">Постановление Правительства  Москвы </w:t>
            </w: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color w:val="FF0000"/>
                <w:sz w:val="20"/>
                <w:szCs w:val="28"/>
                <w:lang w:eastAsia="ru-RU"/>
              </w:rPr>
            </w:pPr>
            <w:r w:rsidRPr="00B4199E">
              <w:rPr>
                <w:rFonts w:ascii="Times New Roman" w:eastAsia="Times New Roman" w:hAnsi="Times New Roman" w:cs="Times New Roman"/>
                <w:b/>
                <w:color w:val="FF0000"/>
                <w:sz w:val="20"/>
                <w:szCs w:val="28"/>
                <w:lang w:eastAsia="ru-RU"/>
              </w:rPr>
              <w:t>от 28.07.09</w:t>
            </w: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color w:val="FF0000"/>
                <w:sz w:val="20"/>
                <w:szCs w:val="28"/>
                <w:lang w:eastAsia="ru-RU"/>
              </w:rPr>
            </w:pPr>
            <w:r w:rsidRPr="00B4199E">
              <w:rPr>
                <w:rFonts w:ascii="Times New Roman" w:eastAsia="Times New Roman" w:hAnsi="Times New Roman" w:cs="Times New Roman"/>
                <w:b/>
                <w:color w:val="FF0000"/>
                <w:sz w:val="20"/>
                <w:szCs w:val="28"/>
                <w:lang w:eastAsia="ru-RU"/>
              </w:rPr>
              <w:t xml:space="preserve"> № 687-ПП</w:t>
            </w: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8"/>
                <w:lang w:eastAsia="ru-RU"/>
              </w:rPr>
            </w:pP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color w:val="FF0000"/>
                <w:sz w:val="20"/>
                <w:szCs w:val="28"/>
                <w:lang w:eastAsia="ru-RU"/>
              </w:rPr>
            </w:pPr>
            <w:r w:rsidRPr="00B4199E">
              <w:rPr>
                <w:rFonts w:ascii="Times New Roman" w:eastAsia="Times New Roman" w:hAnsi="Times New Roman" w:cs="Times New Roman"/>
                <w:b/>
                <w:color w:val="FF0000"/>
                <w:sz w:val="20"/>
                <w:szCs w:val="28"/>
                <w:lang w:eastAsia="ru-RU"/>
              </w:rPr>
              <w:t>Утратил силу</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158</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 xml:space="preserve">"Методические рекомендации по проведению документальных (выездных) проверок достоверности сведений о периодах работы, дающей право на досрочное пенсионное обеспечение по спискам " 1 и 2 </w:t>
            </w:r>
          </w:p>
          <w:p w:rsidR="00B4199E" w:rsidRPr="00B4199E" w:rsidRDefault="00B4199E" w:rsidP="00B4199E">
            <w:pPr>
              <w:spacing w:after="0" w:line="240" w:lineRule="auto"/>
              <w:jc w:val="both"/>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(вместе с "Рекомендациями  по применению имеющихся в организациях документов для  подтверждения права на досрочное пенсионное обеспечение по показателям (факторам), предусмотренным Списками № 1 и 2")</w:t>
            </w:r>
          </w:p>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color w:val="0000FF"/>
                <w:lang w:eastAsia="ru-RU"/>
              </w:rPr>
            </w:pPr>
            <w:r w:rsidRPr="00B4199E">
              <w:rPr>
                <w:rFonts w:ascii="Times New Roman" w:eastAsia="Times New Roman" w:hAnsi="Times New Roman" w:cs="Times New Roman"/>
                <w:b/>
                <w:bCs/>
                <w:color w:val="0000FF"/>
                <w:lang w:eastAsia="ru-RU"/>
              </w:rPr>
              <w:t>Примечание:</w:t>
            </w:r>
          </w:p>
          <w:p w:rsidR="00B4199E" w:rsidRPr="00B4199E" w:rsidRDefault="00B4199E" w:rsidP="00B4199E">
            <w:pPr>
              <w:autoSpaceDE w:val="0"/>
              <w:autoSpaceDN w:val="0"/>
              <w:adjustRightInd w:val="0"/>
              <w:spacing w:after="0" w:line="240" w:lineRule="auto"/>
              <w:ind w:left="56"/>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                   Постановление Кабинета Министров СССР от 26.01.1991 N 10</w:t>
            </w:r>
            <w:r w:rsidRPr="00B4199E">
              <w:rPr>
                <w:rFonts w:ascii="Times New Roman" w:eastAsia="Times New Roman" w:hAnsi="Times New Roman" w:cs="Times New Roman"/>
                <w:bCs/>
                <w:color w:val="0000FF"/>
                <w:sz w:val="20"/>
                <w:szCs w:val="20"/>
                <w:lang w:eastAsia="ru-RU"/>
              </w:rPr>
              <w:t xml:space="preserve"> (ред. от 02.10.1991)"Об утверждении Списков производств, работ, профессий, должностей и показателей, дающих право на льготное пенсионное обеспечение"</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                 </w:t>
            </w:r>
            <w:hyperlink r:id="rId3433" w:history="1">
              <w:r w:rsidRPr="00B4199E">
                <w:rPr>
                  <w:rFonts w:ascii="Times New Roman" w:eastAsia="Times New Roman" w:hAnsi="Times New Roman" w:cs="Times New Roman"/>
                  <w:color w:val="0000FF"/>
                  <w:sz w:val="20"/>
                  <w:szCs w:val="20"/>
                  <w:lang w:eastAsia="ru-RU"/>
                </w:rPr>
                <w:t>Список N 1,</w:t>
              </w:r>
            </w:hyperlink>
            <w:r w:rsidRPr="00B4199E">
              <w:rPr>
                <w:rFonts w:ascii="Times New Roman" w:eastAsia="Times New Roman" w:hAnsi="Times New Roman" w:cs="Times New Roman"/>
                <w:color w:val="0000FF"/>
                <w:sz w:val="20"/>
                <w:szCs w:val="20"/>
                <w:lang w:eastAsia="ru-RU"/>
              </w:rPr>
              <w:t xml:space="preserve"> </w:t>
            </w:r>
            <w:hyperlink r:id="rId3434" w:history="1">
              <w:r w:rsidRPr="00B4199E">
                <w:rPr>
                  <w:rFonts w:ascii="Times New Roman" w:eastAsia="Times New Roman" w:hAnsi="Times New Roman" w:cs="Times New Roman"/>
                  <w:color w:val="0000FF"/>
                  <w:sz w:val="20"/>
                  <w:szCs w:val="20"/>
                  <w:lang w:eastAsia="ru-RU"/>
                </w:rPr>
                <w:t>Список N 2</w:t>
              </w:r>
            </w:hyperlink>
            <w:r w:rsidRPr="00B4199E">
              <w:rPr>
                <w:rFonts w:ascii="Times New Roman" w:eastAsia="Times New Roman" w:hAnsi="Times New Roman" w:cs="Times New Roman"/>
                <w:color w:val="0000FF"/>
                <w:sz w:val="20"/>
                <w:szCs w:val="20"/>
                <w:lang w:eastAsia="ru-RU"/>
              </w:rPr>
              <w:t xml:space="preserve"> производств, работ, профессий и должностей, утвержденные данным документом, применяются при досрочном назначении трудовой пенсии по старости в соответствии </w:t>
            </w:r>
            <w:r w:rsidRPr="00B4199E">
              <w:rPr>
                <w:rFonts w:ascii="Times New Roman" w:eastAsia="Times New Roman" w:hAnsi="Times New Roman" w:cs="Times New Roman"/>
                <w:b/>
                <w:color w:val="0000FF"/>
                <w:sz w:val="20"/>
                <w:szCs w:val="20"/>
                <w:lang w:eastAsia="ru-RU"/>
              </w:rPr>
              <w:t xml:space="preserve">со статьей </w:t>
            </w:r>
            <w:hyperlink r:id="rId3435" w:history="1">
              <w:r w:rsidRPr="00B4199E">
                <w:rPr>
                  <w:rFonts w:ascii="Times New Roman" w:eastAsia="Times New Roman" w:hAnsi="Times New Roman" w:cs="Times New Roman"/>
                  <w:b/>
                  <w:color w:val="0000FF"/>
                  <w:sz w:val="20"/>
                  <w:szCs w:val="20"/>
                  <w:lang w:eastAsia="ru-RU"/>
                </w:rPr>
                <w:t>27</w:t>
              </w:r>
            </w:hyperlink>
            <w:r w:rsidRPr="00B4199E">
              <w:rPr>
                <w:rFonts w:ascii="Times New Roman" w:eastAsia="Times New Roman" w:hAnsi="Times New Roman" w:cs="Times New Roman"/>
                <w:b/>
                <w:color w:val="0000FF"/>
                <w:sz w:val="20"/>
                <w:szCs w:val="20"/>
                <w:lang w:eastAsia="ru-RU"/>
              </w:rPr>
              <w:t xml:space="preserve"> Федерального закона от 17.12.2001 N 173-ФЗ</w:t>
            </w:r>
            <w:r w:rsidRPr="00B4199E">
              <w:rPr>
                <w:rFonts w:ascii="Times New Roman" w:eastAsia="Times New Roman" w:hAnsi="Times New Roman" w:cs="Times New Roman"/>
                <w:color w:val="0000FF"/>
                <w:sz w:val="20"/>
                <w:szCs w:val="20"/>
                <w:lang w:eastAsia="ru-RU"/>
              </w:rPr>
              <w:t xml:space="preserve"> "О трудовых пенсиях в Российской Федерации", в порядке, установленном </w:t>
            </w:r>
            <w:hyperlink r:id="rId3436" w:history="1">
              <w:r w:rsidRPr="00B4199E">
                <w:rPr>
                  <w:rFonts w:ascii="Times New Roman" w:eastAsia="Times New Roman" w:hAnsi="Times New Roman" w:cs="Times New Roman"/>
                  <w:b/>
                  <w:color w:val="0000FF"/>
                  <w:sz w:val="20"/>
                  <w:szCs w:val="20"/>
                  <w:lang w:eastAsia="ru-RU"/>
                </w:rPr>
                <w:t>Постановлением</w:t>
              </w:r>
            </w:hyperlink>
            <w:r w:rsidRPr="00B4199E">
              <w:rPr>
                <w:rFonts w:ascii="Times New Roman" w:eastAsia="Times New Roman" w:hAnsi="Times New Roman" w:cs="Times New Roman"/>
                <w:b/>
                <w:color w:val="0000FF"/>
                <w:sz w:val="20"/>
                <w:szCs w:val="20"/>
                <w:lang w:eastAsia="ru-RU"/>
              </w:rPr>
              <w:t xml:space="preserve"> Правительства РФ от 18.07.2002 N 537.</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lang w:eastAsia="ru-RU"/>
              </w:rPr>
            </w:pPr>
            <w:r w:rsidRPr="00B4199E">
              <w:rPr>
                <w:rFonts w:ascii="Times New Roman" w:eastAsia="Times New Roman" w:hAnsi="Times New Roman" w:cs="Times New Roman"/>
                <w:bCs/>
                <w:color w:val="0000FF"/>
                <w:lang w:eastAsia="ru-RU"/>
              </w:rPr>
              <w:t xml:space="preserve"> </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По вопросу, касающемуся порядка применения </w:t>
            </w:r>
            <w:hyperlink r:id="rId3437" w:history="1">
              <w:r w:rsidRPr="00B4199E">
                <w:rPr>
                  <w:rFonts w:ascii="Times New Roman" w:eastAsia="Times New Roman" w:hAnsi="Times New Roman" w:cs="Times New Roman"/>
                  <w:bCs/>
                  <w:color w:val="0000FF"/>
                  <w:sz w:val="20"/>
                  <w:szCs w:val="20"/>
                  <w:lang w:eastAsia="ru-RU"/>
                </w:rPr>
                <w:t>Списков N 1</w:t>
              </w:r>
            </w:hyperlink>
            <w:r w:rsidRPr="00B4199E">
              <w:rPr>
                <w:rFonts w:ascii="Times New Roman" w:eastAsia="Times New Roman" w:hAnsi="Times New Roman" w:cs="Times New Roman"/>
                <w:bCs/>
                <w:color w:val="0000FF"/>
                <w:sz w:val="20"/>
                <w:szCs w:val="20"/>
                <w:lang w:eastAsia="ru-RU"/>
              </w:rPr>
              <w:t xml:space="preserve"> и </w:t>
            </w:r>
            <w:hyperlink r:id="rId3438" w:history="1">
              <w:r w:rsidRPr="00B4199E">
                <w:rPr>
                  <w:rFonts w:ascii="Times New Roman" w:eastAsia="Times New Roman" w:hAnsi="Times New Roman" w:cs="Times New Roman"/>
                  <w:bCs/>
                  <w:color w:val="0000FF"/>
                  <w:sz w:val="20"/>
                  <w:szCs w:val="20"/>
                  <w:lang w:eastAsia="ru-RU"/>
                </w:rPr>
                <w:t>N 2</w:t>
              </w:r>
            </w:hyperlink>
            <w:r w:rsidRPr="00B4199E">
              <w:rPr>
                <w:rFonts w:ascii="Times New Roman" w:eastAsia="Times New Roman" w:hAnsi="Times New Roman" w:cs="Times New Roman"/>
                <w:bCs/>
                <w:color w:val="0000FF"/>
                <w:sz w:val="20"/>
                <w:szCs w:val="20"/>
                <w:lang w:eastAsia="ru-RU"/>
              </w:rPr>
              <w:t xml:space="preserve"> производств, работ, профессий, должностей и показателей, дающих право на льготное пенсионное обеспечение, утвержденных данным документом, см. Постановления Минтруда РФ от 30.09.1997 </w:t>
            </w:r>
            <w:hyperlink r:id="rId3439" w:history="1">
              <w:r w:rsidRPr="00B4199E">
                <w:rPr>
                  <w:rFonts w:ascii="Times New Roman" w:eastAsia="Times New Roman" w:hAnsi="Times New Roman" w:cs="Times New Roman"/>
                  <w:bCs/>
                  <w:color w:val="0000FF"/>
                  <w:sz w:val="20"/>
                  <w:szCs w:val="20"/>
                  <w:lang w:eastAsia="ru-RU"/>
                </w:rPr>
                <w:t>N 51,</w:t>
              </w:r>
            </w:hyperlink>
            <w:r w:rsidRPr="00B4199E">
              <w:rPr>
                <w:rFonts w:ascii="Times New Roman" w:eastAsia="Times New Roman" w:hAnsi="Times New Roman" w:cs="Times New Roman"/>
                <w:bCs/>
                <w:color w:val="0000FF"/>
                <w:sz w:val="20"/>
                <w:szCs w:val="20"/>
                <w:lang w:eastAsia="ru-RU"/>
              </w:rPr>
              <w:t xml:space="preserve"> от 22.05.1996 </w:t>
            </w:r>
            <w:hyperlink r:id="rId3440" w:history="1">
              <w:r w:rsidRPr="00B4199E">
                <w:rPr>
                  <w:rFonts w:ascii="Times New Roman" w:eastAsia="Times New Roman" w:hAnsi="Times New Roman" w:cs="Times New Roman"/>
                  <w:bCs/>
                  <w:color w:val="0000FF"/>
                  <w:sz w:val="20"/>
                  <w:szCs w:val="20"/>
                  <w:lang w:eastAsia="ru-RU"/>
                </w:rPr>
                <w:t>N 29,</w:t>
              </w:r>
            </w:hyperlink>
            <w:r w:rsidRPr="00B4199E">
              <w:rPr>
                <w:rFonts w:ascii="Times New Roman" w:eastAsia="Times New Roman" w:hAnsi="Times New Roman" w:cs="Times New Roman"/>
                <w:bCs/>
                <w:color w:val="0000FF"/>
                <w:sz w:val="20"/>
                <w:szCs w:val="20"/>
                <w:lang w:eastAsia="ru-RU"/>
              </w:rPr>
              <w:t xml:space="preserve"> от 23.06.1995 </w:t>
            </w:r>
            <w:hyperlink r:id="rId3441" w:history="1">
              <w:r w:rsidRPr="00B4199E">
                <w:rPr>
                  <w:rFonts w:ascii="Times New Roman" w:eastAsia="Times New Roman" w:hAnsi="Times New Roman" w:cs="Times New Roman"/>
                  <w:bCs/>
                  <w:color w:val="0000FF"/>
                  <w:sz w:val="20"/>
                  <w:szCs w:val="20"/>
                  <w:lang w:eastAsia="ru-RU"/>
                </w:rPr>
                <w:t>N 34,</w:t>
              </w:r>
            </w:hyperlink>
            <w:r w:rsidRPr="00B4199E">
              <w:rPr>
                <w:rFonts w:ascii="Times New Roman" w:eastAsia="Times New Roman" w:hAnsi="Times New Roman" w:cs="Times New Roman"/>
                <w:bCs/>
                <w:color w:val="0000FF"/>
                <w:sz w:val="20"/>
                <w:szCs w:val="20"/>
                <w:lang w:eastAsia="ru-RU"/>
              </w:rPr>
              <w:t xml:space="preserve"> от 25.02.1994 </w:t>
            </w:r>
            <w:hyperlink r:id="rId3442" w:history="1">
              <w:r w:rsidRPr="00B4199E">
                <w:rPr>
                  <w:rFonts w:ascii="Times New Roman" w:eastAsia="Times New Roman" w:hAnsi="Times New Roman" w:cs="Times New Roman"/>
                  <w:bCs/>
                  <w:color w:val="0000FF"/>
                  <w:sz w:val="20"/>
                  <w:szCs w:val="20"/>
                  <w:lang w:eastAsia="ru-RU"/>
                </w:rPr>
                <w:t>N 18,</w:t>
              </w:r>
            </w:hyperlink>
            <w:r w:rsidRPr="00B4199E">
              <w:rPr>
                <w:rFonts w:ascii="Times New Roman" w:eastAsia="Times New Roman" w:hAnsi="Times New Roman" w:cs="Times New Roman"/>
                <w:bCs/>
                <w:color w:val="0000FF"/>
                <w:sz w:val="20"/>
                <w:szCs w:val="20"/>
                <w:lang w:eastAsia="ru-RU"/>
              </w:rPr>
              <w:t xml:space="preserve"> от 11.05.1993 </w:t>
            </w:r>
            <w:hyperlink r:id="rId3443" w:history="1">
              <w:r w:rsidRPr="00B4199E">
                <w:rPr>
                  <w:rFonts w:ascii="Times New Roman" w:eastAsia="Times New Roman" w:hAnsi="Times New Roman" w:cs="Times New Roman"/>
                  <w:bCs/>
                  <w:color w:val="0000FF"/>
                  <w:sz w:val="20"/>
                  <w:szCs w:val="20"/>
                  <w:lang w:eastAsia="ru-RU"/>
                </w:rPr>
                <w:t>N 105,</w:t>
              </w:r>
            </w:hyperlink>
            <w:r w:rsidRPr="00B4199E">
              <w:rPr>
                <w:rFonts w:ascii="Times New Roman" w:eastAsia="Times New Roman" w:hAnsi="Times New Roman" w:cs="Times New Roman"/>
                <w:bCs/>
                <w:color w:val="0000FF"/>
                <w:sz w:val="20"/>
                <w:szCs w:val="20"/>
                <w:lang w:eastAsia="ru-RU"/>
              </w:rPr>
              <w:t xml:space="preserve"> от 23.10.1992 </w:t>
            </w:r>
            <w:hyperlink r:id="rId3444" w:history="1">
              <w:r w:rsidRPr="00B4199E">
                <w:rPr>
                  <w:rFonts w:ascii="Times New Roman" w:eastAsia="Times New Roman" w:hAnsi="Times New Roman" w:cs="Times New Roman"/>
                  <w:bCs/>
                  <w:color w:val="0000FF"/>
                  <w:sz w:val="20"/>
                  <w:szCs w:val="20"/>
                  <w:lang w:eastAsia="ru-RU"/>
                </w:rPr>
                <w:t>N 26.</w:t>
              </w:r>
            </w:hyperlink>
          </w:p>
          <w:p w:rsidR="00B4199E" w:rsidRPr="00B4199E" w:rsidRDefault="00B4199E" w:rsidP="00B4199E">
            <w:pPr>
              <w:spacing w:after="0" w:line="240" w:lineRule="auto"/>
              <w:jc w:val="center"/>
              <w:rPr>
                <w:rFonts w:ascii="Times New Roman" w:eastAsia="Times New Roman" w:hAnsi="Times New Roman" w:cs="Times New Roman"/>
                <w:b/>
                <w:color w:val="0000FF"/>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Утверждено зам. управляющего ГУ-ОПФР по г. Москве и Московской области 20.04.06</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159</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«Квалификационные характеристики, определенные законодательством для должности главной медицинской сестры»</w:t>
            </w:r>
          </w:p>
          <w:p w:rsidR="00B4199E" w:rsidRPr="00B4199E" w:rsidRDefault="00B4199E" w:rsidP="00B4199E">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Консультация эксперта, 2007г.</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160</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 создании рабочей группы".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r w:rsidRPr="00B4199E">
              <w:rPr>
                <w:rFonts w:ascii="Times New Roman" w:eastAsia="Times New Roman" w:hAnsi="Times New Roman" w:cs="Times New Roman"/>
                <w:b/>
                <w:bCs/>
                <w:color w:val="0000FF"/>
                <w:lang w:eastAsia="ru-RU"/>
              </w:rPr>
              <w:t>Примечания: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sz w:val="20"/>
                <w:szCs w:val="20"/>
                <w:lang w:eastAsia="ru-RU"/>
              </w:rPr>
              <w:t xml:space="preserve">        </w:t>
            </w:r>
            <w:r w:rsidRPr="00B4199E">
              <w:rPr>
                <w:rFonts w:ascii="Times New Roman" w:eastAsia="Times New Roman" w:hAnsi="Times New Roman" w:cs="Times New Roman"/>
                <w:b/>
                <w:bCs/>
                <w:color w:val="0000FF"/>
                <w:sz w:val="20"/>
                <w:szCs w:val="20"/>
                <w:lang w:eastAsia="ru-RU"/>
              </w:rPr>
              <w:t>Данное Распоряжение издано во исполнение решения отраслевой комиссии по охране труда при Департаменте здравоохранения города Москвы от 24.01.2007 по вопросу разработки единого подхода в применении действующих нормативных правовых документов по вопросам труда и отдыха работников здравоохранения системы Департамента.</w:t>
            </w:r>
          </w:p>
          <w:p w:rsidR="00B4199E" w:rsidRPr="00B4199E" w:rsidRDefault="00B4199E" w:rsidP="00B4199E">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Распоряжение Департамента Здравоохранения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от 28.02.07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177-р.</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161</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lang w:eastAsia="ru-RU"/>
              </w:rPr>
            </w:pP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 минимальном размере повышения оплаты труда за работу в ночное время"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lang w:eastAsia="ru-RU"/>
              </w:rPr>
            </w:pPr>
            <w:r w:rsidRPr="00B4199E">
              <w:rPr>
                <w:rFonts w:ascii="Times New Roman" w:eastAsia="Times New Roman" w:hAnsi="Times New Roman" w:cs="Times New Roman"/>
                <w:b/>
                <w:bCs/>
                <w:lang w:eastAsia="ru-RU"/>
              </w:rPr>
              <w:t>Примечание:</w:t>
            </w: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u w:val="single"/>
                <w:lang w:eastAsia="ru-RU"/>
              </w:rPr>
            </w:pPr>
            <w:r w:rsidRPr="00B4199E">
              <w:rPr>
                <w:rFonts w:ascii="Times New Roman" w:eastAsia="Times New Roman" w:hAnsi="Times New Roman" w:cs="Times New Roman"/>
                <w:b/>
                <w:bCs/>
                <w:color w:val="0000FF"/>
                <w:sz w:val="20"/>
                <w:szCs w:val="20"/>
                <w:u w:val="single"/>
                <w:lang w:eastAsia="ru-RU"/>
              </w:rPr>
              <w:t>Ниже представлена выписка из данного Письма: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Департамент здравоохранения города Москвы доводит до сведения руководителей, что в соответствии со </w:t>
            </w:r>
            <w:hyperlink r:id="rId3445" w:history="1">
              <w:r w:rsidRPr="00B4199E">
                <w:rPr>
                  <w:rFonts w:ascii="Times New Roman" w:eastAsia="Times New Roman" w:hAnsi="Times New Roman" w:cs="Times New Roman"/>
                  <w:bCs/>
                  <w:color w:val="0000FF"/>
                  <w:sz w:val="20"/>
                  <w:szCs w:val="20"/>
                  <w:lang w:eastAsia="ru-RU"/>
                </w:rPr>
                <w:t>статьей 154</w:t>
              </w:r>
            </w:hyperlink>
            <w:r w:rsidRPr="00B4199E">
              <w:rPr>
                <w:rFonts w:ascii="Times New Roman" w:eastAsia="Times New Roman" w:hAnsi="Times New Roman" w:cs="Times New Roman"/>
                <w:bCs/>
                <w:color w:val="0000FF"/>
                <w:sz w:val="20"/>
                <w:szCs w:val="20"/>
                <w:lang w:eastAsia="ru-RU"/>
              </w:rPr>
              <w:t xml:space="preserve"> Трудового кодекса Российской Федерации Правительство Российской Федерации </w:t>
            </w:r>
            <w:hyperlink r:id="rId3446" w:history="1">
              <w:r w:rsidRPr="00B4199E">
                <w:rPr>
                  <w:rFonts w:ascii="Times New Roman" w:eastAsia="Times New Roman" w:hAnsi="Times New Roman" w:cs="Times New Roman"/>
                  <w:bCs/>
                  <w:color w:val="0000FF"/>
                  <w:sz w:val="20"/>
                  <w:szCs w:val="20"/>
                  <w:lang w:eastAsia="ru-RU"/>
                </w:rPr>
                <w:t>постановлением</w:t>
              </w:r>
            </w:hyperlink>
            <w:r w:rsidRPr="00B4199E">
              <w:rPr>
                <w:rFonts w:ascii="Times New Roman" w:eastAsia="Times New Roman" w:hAnsi="Times New Roman" w:cs="Times New Roman"/>
                <w:bCs/>
                <w:color w:val="0000FF"/>
                <w:sz w:val="20"/>
                <w:szCs w:val="20"/>
                <w:lang w:eastAsia="ru-RU"/>
              </w:rPr>
              <w:t xml:space="preserve"> от 22 июля 2008 г. N 554 установило минимальный размер повышения оплаты труда за работу в ночное время (с 22 часов до 6 часов), который составляет 20 процентов часовой тарифной ставки (оклада (должностного оклада), рассчитанного за час работы) за каждый час работы в ночное время.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Прошу руководителей учреждений (организаций, предприятий) принять данное письмо к сведению и неукоснительному руководству.</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Дополнительная информация:</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sz w:val="20"/>
                <w:szCs w:val="20"/>
                <w:lang w:eastAsia="ru-RU"/>
              </w:rPr>
            </w:pPr>
            <w:r w:rsidRPr="00B4199E">
              <w:rPr>
                <w:rFonts w:ascii="Times New Roman" w:eastAsia="Times New Roman" w:hAnsi="Times New Roman" w:cs="Times New Roman"/>
                <w:b/>
                <w:color w:val="0000FF"/>
                <w:sz w:val="20"/>
                <w:szCs w:val="20"/>
                <w:lang w:eastAsia="ru-RU"/>
              </w:rPr>
              <w:t>«Письмо» Роструда от 28.10.2009 N 3201-6-1 «По вопросу оплаты труда в ночное время»</w:t>
            </w:r>
            <w:r w:rsidRPr="00B4199E">
              <w:rPr>
                <w:rFonts w:ascii="Times New Roman" w:eastAsia="Times New Roman" w:hAnsi="Times New Roman" w:cs="Times New Roman"/>
                <w:b/>
                <w:bCs/>
                <w:sz w:val="20"/>
                <w:szCs w:val="20"/>
                <w:lang w:eastAsia="ru-RU"/>
              </w:rPr>
              <w:t xml:space="preserve"> </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(При применении данного документа следует учитывать, что он не носит нормативный характер и является разъяснением по конкретному запросу).</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color w:val="0000FF"/>
                <w:sz w:val="20"/>
                <w:szCs w:val="20"/>
                <w:lang w:eastAsia="ru-RU"/>
              </w:rPr>
            </w:pP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Письмо </w:t>
            </w: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Департамента здравоохранения </w:t>
            </w: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от 18.09.08  </w:t>
            </w: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61-11-16099</w:t>
            </w: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162</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FF0000"/>
                <w:lang w:eastAsia="ru-RU"/>
              </w:rPr>
            </w:pPr>
            <w:r w:rsidRPr="00B4199E">
              <w:rPr>
                <w:rFonts w:ascii="Times New Roman" w:eastAsia="Times New Roman" w:hAnsi="Times New Roman" w:cs="Times New Roman"/>
                <w:b/>
                <w:bCs/>
                <w:color w:val="FF0000"/>
                <w:lang w:eastAsia="ru-RU"/>
              </w:rPr>
              <w:t>"О проекте Московского трехстороннего соглашения на 2008 год между Правительством Москвы, Московскими объединениями профсоюзов и Московскими объединениями работодателей"</w:t>
            </w:r>
          </w:p>
          <w:p w:rsidR="00B4199E" w:rsidRPr="00B4199E" w:rsidRDefault="00B4199E" w:rsidP="00B4199E">
            <w:pPr>
              <w:spacing w:after="0" w:line="240" w:lineRule="auto"/>
              <w:jc w:val="center"/>
              <w:rPr>
                <w:rFonts w:ascii="Times New Roman" w:eastAsia="Times New Roman" w:hAnsi="Times New Roman" w:cs="Times New Roman"/>
                <w:b/>
                <w:color w:val="FF0000"/>
                <w:lang w:eastAsia="ru-RU"/>
              </w:rPr>
            </w:pP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color w:val="0000FF"/>
                <w:lang w:eastAsia="ru-RU"/>
              </w:rPr>
            </w:pPr>
            <w:r w:rsidRPr="00B4199E">
              <w:rPr>
                <w:rFonts w:ascii="Times New Roman" w:eastAsia="Times New Roman" w:hAnsi="Times New Roman" w:cs="Times New Roman"/>
                <w:b/>
                <w:bCs/>
                <w:color w:val="0000FF"/>
                <w:lang w:eastAsia="ru-RU"/>
              </w:rPr>
              <w:t>Примечание.</w:t>
            </w:r>
          </w:p>
          <w:p w:rsidR="00B4199E" w:rsidRPr="00B4199E" w:rsidRDefault="00B4199E" w:rsidP="00B4199E">
            <w:pPr>
              <w:autoSpaceDE w:val="0"/>
              <w:autoSpaceDN w:val="0"/>
              <w:adjustRightInd w:val="0"/>
              <w:spacing w:after="0" w:line="240" w:lineRule="auto"/>
              <w:ind w:left="56" w:firstLine="484"/>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               11 декабря 2007 года между Правительством Москвы, московскими объединениями профсоюзов и московскими объединениями промышленников и предпринимателей (работодателей) заключено Московское трехстороннее </w:t>
            </w:r>
            <w:hyperlink r:id="rId3447" w:history="1">
              <w:r w:rsidRPr="00B4199E">
                <w:rPr>
                  <w:rFonts w:ascii="Times New Roman" w:eastAsia="Times New Roman" w:hAnsi="Times New Roman" w:cs="Times New Roman"/>
                  <w:b/>
                  <w:bCs/>
                  <w:color w:val="0000FF"/>
                  <w:sz w:val="20"/>
                  <w:szCs w:val="20"/>
                  <w:lang w:eastAsia="ru-RU"/>
                </w:rPr>
                <w:t>соглашение</w:t>
              </w:r>
            </w:hyperlink>
            <w:r w:rsidRPr="00B4199E">
              <w:rPr>
                <w:rFonts w:ascii="Times New Roman" w:eastAsia="Times New Roman" w:hAnsi="Times New Roman" w:cs="Times New Roman"/>
                <w:b/>
                <w:bCs/>
                <w:color w:val="0000FF"/>
                <w:sz w:val="20"/>
                <w:szCs w:val="20"/>
                <w:lang w:eastAsia="ru-RU"/>
              </w:rPr>
              <w:t xml:space="preserve"> на 2008 год.</w:t>
            </w:r>
          </w:p>
          <w:p w:rsidR="00B4199E" w:rsidRPr="00B4199E" w:rsidRDefault="00B4199E" w:rsidP="00B4199E">
            <w:pPr>
              <w:autoSpaceDE w:val="0"/>
              <w:autoSpaceDN w:val="0"/>
              <w:adjustRightInd w:val="0"/>
              <w:spacing w:after="0" w:line="240" w:lineRule="auto"/>
              <w:ind w:left="56" w:firstLine="484"/>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FF0000"/>
                <w:sz w:val="20"/>
                <w:szCs w:val="20"/>
                <w:lang w:eastAsia="ru-RU"/>
              </w:rPr>
              <w:t>Документ утратил силу</w:t>
            </w:r>
            <w:r w:rsidRPr="00B4199E">
              <w:rPr>
                <w:rFonts w:ascii="Times New Roman" w:eastAsia="Times New Roman" w:hAnsi="Times New Roman" w:cs="Times New Roman"/>
                <w:b/>
                <w:bCs/>
                <w:sz w:val="20"/>
                <w:szCs w:val="20"/>
                <w:lang w:eastAsia="ru-RU"/>
              </w:rPr>
              <w:t xml:space="preserve"> </w:t>
            </w:r>
            <w:r w:rsidRPr="00B4199E">
              <w:rPr>
                <w:rFonts w:ascii="Times New Roman" w:eastAsia="Times New Roman" w:hAnsi="Times New Roman" w:cs="Times New Roman"/>
                <w:b/>
                <w:bCs/>
                <w:color w:val="0000FF"/>
                <w:sz w:val="20"/>
                <w:szCs w:val="20"/>
                <w:lang w:eastAsia="ru-RU"/>
              </w:rPr>
              <w:t xml:space="preserve">в связи с принятием </w:t>
            </w:r>
            <w:hyperlink r:id="rId3448" w:history="1">
              <w:r w:rsidRPr="00B4199E">
                <w:rPr>
                  <w:rFonts w:ascii="Times New Roman" w:eastAsia="Times New Roman" w:hAnsi="Times New Roman" w:cs="Times New Roman"/>
                  <w:b/>
                  <w:bCs/>
                  <w:color w:val="0000FF"/>
                  <w:sz w:val="20"/>
                  <w:szCs w:val="20"/>
                  <w:lang w:eastAsia="ru-RU"/>
                </w:rPr>
                <w:t>постановления</w:t>
              </w:r>
            </w:hyperlink>
            <w:r w:rsidRPr="00B4199E">
              <w:rPr>
                <w:rFonts w:ascii="Times New Roman" w:eastAsia="Times New Roman" w:hAnsi="Times New Roman" w:cs="Times New Roman"/>
                <w:b/>
                <w:bCs/>
                <w:color w:val="0000FF"/>
                <w:sz w:val="20"/>
                <w:szCs w:val="20"/>
                <w:lang w:eastAsia="ru-RU"/>
              </w:rPr>
              <w:t xml:space="preserve"> Правительства Москвы от 26.04.2011 N 161-ПП, </w:t>
            </w:r>
            <w:hyperlink r:id="rId3449" w:history="1">
              <w:r w:rsidRPr="00B4199E">
                <w:rPr>
                  <w:rFonts w:ascii="Times New Roman" w:eastAsia="Times New Roman" w:hAnsi="Times New Roman" w:cs="Times New Roman"/>
                  <w:b/>
                  <w:bCs/>
                  <w:color w:val="0000FF"/>
                  <w:sz w:val="20"/>
                  <w:szCs w:val="20"/>
                  <w:lang w:eastAsia="ru-RU"/>
                </w:rPr>
                <w:t>вступившего</w:t>
              </w:r>
            </w:hyperlink>
            <w:r w:rsidRPr="00B4199E">
              <w:rPr>
                <w:rFonts w:ascii="Times New Roman" w:eastAsia="Times New Roman" w:hAnsi="Times New Roman" w:cs="Times New Roman"/>
                <w:b/>
                <w:bCs/>
                <w:color w:val="0000FF"/>
                <w:sz w:val="20"/>
                <w:szCs w:val="20"/>
                <w:lang w:eastAsia="ru-RU"/>
              </w:rPr>
              <w:t xml:space="preserve"> в силу со дня его официального опубликования (опубликовано в "Вестнике Мэра и Правительства Москвы" - дата выхода в свет 10.05.2011).</w:t>
            </w:r>
          </w:p>
          <w:p w:rsidR="00B4199E" w:rsidRPr="00B4199E" w:rsidRDefault="00B4199E" w:rsidP="00B4199E">
            <w:pPr>
              <w:spacing w:after="0" w:line="240" w:lineRule="auto"/>
              <w:jc w:val="center"/>
              <w:rPr>
                <w:rFonts w:ascii="Times New Roman" w:eastAsia="Times New Roman" w:hAnsi="Times New Roman" w:cs="Times New Roman"/>
                <w:b/>
                <w:color w:val="0000FF"/>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FF0000"/>
                <w:sz w:val="20"/>
                <w:szCs w:val="20"/>
                <w:lang w:eastAsia="ru-RU"/>
              </w:rPr>
            </w:pPr>
            <w:r w:rsidRPr="00B4199E">
              <w:rPr>
                <w:rFonts w:ascii="Times New Roman" w:eastAsia="Times New Roman" w:hAnsi="Times New Roman" w:cs="Times New Roman"/>
                <w:b/>
                <w:color w:val="FF0000"/>
                <w:sz w:val="20"/>
                <w:szCs w:val="20"/>
                <w:lang w:eastAsia="ru-RU"/>
              </w:rPr>
              <w:t>Постановление Правительства Москвы</w:t>
            </w:r>
          </w:p>
          <w:p w:rsidR="00B4199E" w:rsidRPr="00B4199E" w:rsidRDefault="00B4199E" w:rsidP="00B4199E">
            <w:pPr>
              <w:spacing w:after="0" w:line="240" w:lineRule="auto"/>
              <w:jc w:val="center"/>
              <w:rPr>
                <w:rFonts w:ascii="Times New Roman" w:eastAsia="Times New Roman" w:hAnsi="Times New Roman" w:cs="Times New Roman"/>
                <w:b/>
                <w:color w:val="FF0000"/>
                <w:sz w:val="20"/>
                <w:szCs w:val="20"/>
                <w:lang w:eastAsia="ru-RU"/>
              </w:rPr>
            </w:pPr>
            <w:r w:rsidRPr="00B4199E">
              <w:rPr>
                <w:rFonts w:ascii="Times New Roman" w:eastAsia="Times New Roman" w:hAnsi="Times New Roman" w:cs="Times New Roman"/>
                <w:b/>
                <w:color w:val="FF0000"/>
                <w:sz w:val="20"/>
                <w:szCs w:val="20"/>
                <w:lang w:eastAsia="ru-RU"/>
              </w:rPr>
              <w:t xml:space="preserve">11.12.07 </w:t>
            </w:r>
          </w:p>
          <w:p w:rsidR="00B4199E" w:rsidRPr="00B4199E" w:rsidRDefault="00B4199E" w:rsidP="00B4199E">
            <w:pPr>
              <w:spacing w:after="0" w:line="240" w:lineRule="auto"/>
              <w:jc w:val="center"/>
              <w:rPr>
                <w:rFonts w:ascii="Times New Roman" w:eastAsia="Times New Roman" w:hAnsi="Times New Roman" w:cs="Times New Roman"/>
                <w:b/>
                <w:color w:val="FF0000"/>
                <w:sz w:val="20"/>
                <w:szCs w:val="20"/>
                <w:lang w:eastAsia="ru-RU"/>
              </w:rPr>
            </w:pPr>
            <w:r w:rsidRPr="00B4199E">
              <w:rPr>
                <w:rFonts w:ascii="Times New Roman" w:eastAsia="Times New Roman" w:hAnsi="Times New Roman" w:cs="Times New Roman"/>
                <w:b/>
                <w:color w:val="FF0000"/>
                <w:sz w:val="20"/>
                <w:szCs w:val="20"/>
                <w:lang w:eastAsia="ru-RU"/>
              </w:rPr>
              <w:t>№ 1077-ПП</w:t>
            </w:r>
          </w:p>
          <w:p w:rsidR="00B4199E" w:rsidRPr="00B4199E" w:rsidRDefault="00B4199E" w:rsidP="00B4199E">
            <w:pPr>
              <w:spacing w:after="0" w:line="240" w:lineRule="auto"/>
              <w:jc w:val="center"/>
              <w:rPr>
                <w:rFonts w:ascii="Times New Roman" w:eastAsia="Times New Roman" w:hAnsi="Times New Roman" w:cs="Times New Roman"/>
                <w:b/>
                <w:bCs/>
                <w:color w:val="FF0000"/>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bCs/>
                <w:color w:val="FF0000"/>
                <w:sz w:val="20"/>
                <w:szCs w:val="20"/>
                <w:lang w:eastAsia="ru-RU"/>
              </w:rPr>
              <w:t>Документ утратил силу</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163</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FF0000"/>
                <w:lang w:eastAsia="ru-RU"/>
              </w:rPr>
            </w:pPr>
            <w:r w:rsidRPr="00B4199E">
              <w:rPr>
                <w:rFonts w:ascii="Times New Roman" w:eastAsia="Times New Roman" w:hAnsi="Times New Roman" w:cs="Times New Roman"/>
                <w:b/>
                <w:color w:val="FF0000"/>
                <w:lang w:eastAsia="ru-RU"/>
              </w:rPr>
              <w:t>«Московское трехстороннее соглашение на 2009 год между Правительством Москвы, Московскими объединениями профсоюзов и Московскими объединениями работодателей».</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color w:val="0000FF"/>
                <w:lang w:eastAsia="ru-RU"/>
              </w:rPr>
            </w:pPr>
            <w:r w:rsidRPr="00B4199E">
              <w:rPr>
                <w:rFonts w:ascii="Times New Roman" w:eastAsia="Times New Roman" w:hAnsi="Times New Roman" w:cs="Times New Roman"/>
                <w:b/>
                <w:bCs/>
                <w:color w:val="0000FF"/>
                <w:lang w:eastAsia="ru-RU"/>
              </w:rPr>
              <w:t>Примечание.</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lang w:eastAsia="ru-RU"/>
              </w:rPr>
            </w:pPr>
            <w:r w:rsidRPr="00B4199E">
              <w:rPr>
                <w:rFonts w:ascii="Times New Roman" w:eastAsia="Times New Roman" w:hAnsi="Times New Roman" w:cs="Times New Roman"/>
                <w:b/>
                <w:bCs/>
                <w:lang w:eastAsia="ru-RU"/>
              </w:rPr>
              <w:t xml:space="preserve">               </w:t>
            </w:r>
            <w:r w:rsidRPr="00B4199E">
              <w:rPr>
                <w:rFonts w:ascii="Times New Roman" w:eastAsia="Times New Roman" w:hAnsi="Times New Roman" w:cs="Times New Roman"/>
                <w:b/>
                <w:bCs/>
                <w:color w:val="FF0000"/>
                <w:lang w:eastAsia="ru-RU"/>
              </w:rPr>
              <w:t xml:space="preserve">Документ утратил силу с </w:t>
            </w:r>
            <w:hyperlink r:id="rId3450" w:history="1">
              <w:r w:rsidRPr="00B4199E">
                <w:rPr>
                  <w:rFonts w:ascii="Times New Roman" w:eastAsia="Times New Roman" w:hAnsi="Times New Roman" w:cs="Times New Roman"/>
                  <w:b/>
                  <w:bCs/>
                  <w:color w:val="FF0000"/>
                  <w:lang w:eastAsia="ru-RU"/>
                </w:rPr>
                <w:t>1 января 2010 года</w:t>
              </w:r>
            </w:hyperlink>
            <w:r w:rsidRPr="00B4199E">
              <w:rPr>
                <w:rFonts w:ascii="Times New Roman" w:eastAsia="Times New Roman" w:hAnsi="Times New Roman" w:cs="Times New Roman"/>
                <w:b/>
                <w:bCs/>
                <w:lang w:eastAsia="ru-RU"/>
              </w:rPr>
              <w:t xml:space="preserve"> </w:t>
            </w:r>
            <w:r w:rsidRPr="00B4199E">
              <w:rPr>
                <w:rFonts w:ascii="Times New Roman" w:eastAsia="Times New Roman" w:hAnsi="Times New Roman" w:cs="Times New Roman"/>
                <w:bCs/>
                <w:color w:val="0000FF"/>
                <w:lang w:eastAsia="ru-RU"/>
              </w:rPr>
              <w:t xml:space="preserve">в связи с заключением Московского трехстороннего </w:t>
            </w:r>
            <w:hyperlink r:id="rId3451" w:history="1">
              <w:r w:rsidRPr="00B4199E">
                <w:rPr>
                  <w:rFonts w:ascii="Times New Roman" w:eastAsia="Times New Roman" w:hAnsi="Times New Roman" w:cs="Times New Roman"/>
                  <w:bCs/>
                  <w:color w:val="0000FF"/>
                  <w:lang w:eastAsia="ru-RU"/>
                </w:rPr>
                <w:t>соглашения</w:t>
              </w:r>
            </w:hyperlink>
            <w:r w:rsidRPr="00B4199E">
              <w:rPr>
                <w:rFonts w:ascii="Times New Roman" w:eastAsia="Times New Roman" w:hAnsi="Times New Roman" w:cs="Times New Roman"/>
                <w:bCs/>
                <w:color w:val="0000FF"/>
                <w:lang w:eastAsia="ru-RU"/>
              </w:rPr>
              <w:t xml:space="preserve"> на 2010 год между Правительством Москвы, Московскими объединениями профсоюзов и Московскими объединениями работодателей.</w:t>
            </w:r>
          </w:p>
          <w:p w:rsidR="00B4199E" w:rsidRPr="00B4199E" w:rsidRDefault="00B4199E" w:rsidP="00B4199E">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8"/>
                <w:lang w:eastAsia="ru-RU"/>
              </w:rPr>
            </w:pP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color w:val="FF0000"/>
                <w:sz w:val="20"/>
                <w:szCs w:val="28"/>
                <w:lang w:eastAsia="ru-RU"/>
              </w:rPr>
            </w:pPr>
            <w:r w:rsidRPr="00B4199E">
              <w:rPr>
                <w:rFonts w:ascii="Times New Roman" w:eastAsia="Times New Roman" w:hAnsi="Times New Roman" w:cs="Times New Roman"/>
                <w:b/>
                <w:color w:val="FF0000"/>
                <w:sz w:val="20"/>
                <w:szCs w:val="28"/>
                <w:lang w:eastAsia="ru-RU"/>
              </w:rPr>
              <w:t>Соглашение между Правительством Москвы, Московской федерацией профсоюзов и МК промышленников и предпринимателей от 24.12.2008</w:t>
            </w: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color w:val="FF0000"/>
                <w:sz w:val="20"/>
                <w:szCs w:val="20"/>
                <w:lang w:eastAsia="ru-RU"/>
              </w:rPr>
            </w:pPr>
            <w:r w:rsidRPr="00B4199E">
              <w:rPr>
                <w:rFonts w:ascii="Times New Roman" w:eastAsia="Times New Roman" w:hAnsi="Times New Roman" w:cs="Times New Roman"/>
                <w:b/>
                <w:color w:val="FF0000"/>
                <w:sz w:val="20"/>
                <w:szCs w:val="20"/>
                <w:lang w:eastAsia="ru-RU"/>
              </w:rPr>
              <w:t>Утратил силу</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164</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sz w:val="20"/>
                <w:szCs w:val="20"/>
                <w:lang w:eastAsia="ru-RU"/>
              </w:rPr>
            </w:pP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FF0000"/>
                <w:lang w:eastAsia="ru-RU"/>
              </w:rPr>
            </w:pPr>
            <w:r w:rsidRPr="00B4199E">
              <w:rPr>
                <w:rFonts w:ascii="Times New Roman" w:eastAsia="Times New Roman" w:hAnsi="Times New Roman" w:cs="Times New Roman"/>
                <w:b/>
                <w:bCs/>
                <w:color w:val="FF0000"/>
                <w:lang w:eastAsia="ru-RU"/>
              </w:rPr>
              <w:t>"О проектах Московского трехстороннего соглашения на 2010 год между Правительством Москвы, московскими объединениями профсоюзов и московскими объединениями работодателей и Соглашения о минимальной заработной плате в городе Москве на 2010 год между Правительством Москвы, московскими объединениями профсоюзов и московскими объединениями работодателей"</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FF0000"/>
                <w:lang w:eastAsia="ru-RU"/>
              </w:rPr>
            </w:pPr>
            <w:r w:rsidRPr="00B4199E">
              <w:rPr>
                <w:rFonts w:ascii="Times New Roman" w:eastAsia="Times New Roman" w:hAnsi="Times New Roman" w:cs="Times New Roman"/>
                <w:b/>
                <w:bCs/>
                <w:color w:val="FF0000"/>
                <w:lang w:eastAsia="ru-RU"/>
              </w:rPr>
              <w:t>(вместе с "Проектом состава представителей Правительства Москвы в Московской трехсторонней комиссии по регулированию социально-трудовых отношений")</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00FF"/>
                <w:lang w:eastAsia="ru-RU"/>
              </w:rPr>
            </w:pP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color w:val="0000FF"/>
                <w:lang w:eastAsia="ru-RU"/>
              </w:rPr>
            </w:pPr>
            <w:r w:rsidRPr="00B4199E">
              <w:rPr>
                <w:rFonts w:ascii="Times New Roman" w:eastAsia="Times New Roman" w:hAnsi="Times New Roman" w:cs="Times New Roman"/>
                <w:b/>
                <w:bCs/>
                <w:color w:val="0000FF"/>
                <w:lang w:eastAsia="ru-RU"/>
              </w:rPr>
              <w:t xml:space="preserve">Примечание: </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lang w:eastAsia="ru-RU"/>
              </w:rPr>
            </w:pPr>
            <w:r w:rsidRPr="00B4199E">
              <w:rPr>
                <w:rFonts w:ascii="Times New Roman" w:eastAsia="Times New Roman" w:hAnsi="Times New Roman" w:cs="Times New Roman"/>
                <w:b/>
                <w:bCs/>
                <w:color w:val="FF0000"/>
                <w:lang w:eastAsia="ru-RU"/>
              </w:rPr>
              <w:t xml:space="preserve">                  Документ утратил силу</w:t>
            </w:r>
            <w:r w:rsidRPr="00B4199E">
              <w:rPr>
                <w:rFonts w:ascii="Times New Roman" w:eastAsia="Times New Roman" w:hAnsi="Times New Roman" w:cs="Times New Roman"/>
                <w:b/>
                <w:bCs/>
                <w:lang w:eastAsia="ru-RU"/>
              </w:rPr>
              <w:t xml:space="preserve"> </w:t>
            </w:r>
            <w:r w:rsidRPr="00B4199E">
              <w:rPr>
                <w:rFonts w:ascii="Times New Roman" w:eastAsia="Times New Roman" w:hAnsi="Times New Roman" w:cs="Times New Roman"/>
                <w:b/>
                <w:bCs/>
                <w:color w:val="0000FF"/>
                <w:lang w:eastAsia="ru-RU"/>
              </w:rPr>
              <w:t xml:space="preserve">в связи с принятием </w:t>
            </w:r>
            <w:hyperlink r:id="rId3452" w:history="1">
              <w:r w:rsidRPr="00B4199E">
                <w:rPr>
                  <w:rFonts w:ascii="Times New Roman" w:eastAsia="Times New Roman" w:hAnsi="Times New Roman" w:cs="Times New Roman"/>
                  <w:b/>
                  <w:bCs/>
                  <w:color w:val="0000FF"/>
                  <w:lang w:eastAsia="ru-RU"/>
                </w:rPr>
                <w:t>постановления</w:t>
              </w:r>
            </w:hyperlink>
            <w:r w:rsidRPr="00B4199E">
              <w:rPr>
                <w:rFonts w:ascii="Times New Roman" w:eastAsia="Times New Roman" w:hAnsi="Times New Roman" w:cs="Times New Roman"/>
                <w:b/>
                <w:bCs/>
                <w:color w:val="0000FF"/>
                <w:lang w:eastAsia="ru-RU"/>
              </w:rPr>
              <w:t xml:space="preserve"> Правительства Москвы от 26.04.2011 N 161-ПП, </w:t>
            </w:r>
            <w:hyperlink r:id="rId3453" w:history="1">
              <w:r w:rsidRPr="00B4199E">
                <w:rPr>
                  <w:rFonts w:ascii="Times New Roman" w:eastAsia="Times New Roman" w:hAnsi="Times New Roman" w:cs="Times New Roman"/>
                  <w:b/>
                  <w:bCs/>
                  <w:color w:val="0000FF"/>
                  <w:lang w:eastAsia="ru-RU"/>
                </w:rPr>
                <w:t>вступившего</w:t>
              </w:r>
            </w:hyperlink>
            <w:r w:rsidRPr="00B4199E">
              <w:rPr>
                <w:rFonts w:ascii="Times New Roman" w:eastAsia="Times New Roman" w:hAnsi="Times New Roman" w:cs="Times New Roman"/>
                <w:b/>
                <w:bCs/>
                <w:color w:val="0000FF"/>
                <w:lang w:eastAsia="ru-RU"/>
              </w:rPr>
              <w:t xml:space="preserve"> в силу со дня его официального опубликования (опубликовано в "Вестнике Мэра и Правительства Москвы" - дата выхода в свет 10.05.2011).</w:t>
            </w:r>
          </w:p>
          <w:p w:rsidR="00B4199E" w:rsidRPr="00B4199E" w:rsidRDefault="00B4199E" w:rsidP="00B4199E">
            <w:pPr>
              <w:spacing w:after="0" w:line="240" w:lineRule="auto"/>
              <w:jc w:val="both"/>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8"/>
                <w:lang w:eastAsia="ru-RU"/>
              </w:rPr>
            </w:pP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color w:val="FF0000"/>
                <w:sz w:val="20"/>
                <w:szCs w:val="28"/>
                <w:lang w:eastAsia="ru-RU"/>
              </w:rPr>
            </w:pPr>
            <w:r w:rsidRPr="00B4199E">
              <w:rPr>
                <w:rFonts w:ascii="Times New Roman" w:eastAsia="Times New Roman" w:hAnsi="Times New Roman" w:cs="Times New Roman"/>
                <w:b/>
                <w:color w:val="FF0000"/>
                <w:sz w:val="20"/>
                <w:szCs w:val="28"/>
                <w:lang w:eastAsia="ru-RU"/>
              </w:rPr>
              <w:t xml:space="preserve">Постановление Правительства  Москвы </w:t>
            </w: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color w:val="FF0000"/>
                <w:sz w:val="20"/>
                <w:szCs w:val="28"/>
                <w:lang w:eastAsia="ru-RU"/>
              </w:rPr>
            </w:pPr>
            <w:r w:rsidRPr="00B4199E">
              <w:rPr>
                <w:rFonts w:ascii="Times New Roman" w:eastAsia="Times New Roman" w:hAnsi="Times New Roman" w:cs="Times New Roman"/>
                <w:b/>
                <w:color w:val="FF0000"/>
                <w:sz w:val="20"/>
                <w:szCs w:val="28"/>
                <w:lang w:eastAsia="ru-RU"/>
              </w:rPr>
              <w:t xml:space="preserve">от 22.12.09  </w:t>
            </w: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color w:val="FF0000"/>
                <w:sz w:val="20"/>
                <w:szCs w:val="28"/>
                <w:lang w:eastAsia="ru-RU"/>
              </w:rPr>
            </w:pPr>
            <w:r w:rsidRPr="00B4199E">
              <w:rPr>
                <w:rFonts w:ascii="Times New Roman" w:eastAsia="Times New Roman" w:hAnsi="Times New Roman" w:cs="Times New Roman"/>
                <w:b/>
                <w:color w:val="FF0000"/>
                <w:sz w:val="20"/>
                <w:szCs w:val="28"/>
                <w:lang w:eastAsia="ru-RU"/>
              </w:rPr>
              <w:t>№ 1407-ПП</w:t>
            </w: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8"/>
                <w:lang w:eastAsia="ru-RU"/>
              </w:rPr>
            </w:pP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8"/>
                <w:lang w:eastAsia="ru-RU"/>
              </w:rPr>
            </w:pPr>
            <w:r w:rsidRPr="00B4199E">
              <w:rPr>
                <w:rFonts w:ascii="Times New Roman" w:eastAsia="Times New Roman" w:hAnsi="Times New Roman" w:cs="Times New Roman"/>
                <w:b/>
                <w:bCs/>
                <w:color w:val="FF0000"/>
                <w:lang w:eastAsia="ru-RU"/>
              </w:rPr>
              <w:t>Документ утратил силу</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165</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FF0000"/>
                <w:lang w:eastAsia="ru-RU"/>
              </w:rPr>
            </w:pPr>
            <w:r w:rsidRPr="00B4199E">
              <w:rPr>
                <w:rFonts w:ascii="Times New Roman" w:eastAsia="Times New Roman" w:hAnsi="Times New Roman" w:cs="Times New Roman"/>
                <w:b/>
                <w:bCs/>
                <w:color w:val="FF0000"/>
                <w:lang w:eastAsia="ru-RU"/>
              </w:rPr>
              <w:t>"Московское трехстороннее соглашение на 2011 год между Правительством Москвы, московскими объединениями профсоюзов и московскими объединениями работодателей"</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FF0000"/>
                <w:lang w:eastAsia="ru-RU"/>
              </w:rPr>
            </w:pPr>
            <w:r w:rsidRPr="00B4199E">
              <w:rPr>
                <w:rFonts w:ascii="Times New Roman" w:eastAsia="Times New Roman" w:hAnsi="Times New Roman" w:cs="Times New Roman"/>
                <w:b/>
                <w:bCs/>
                <w:color w:val="FF0000"/>
                <w:lang w:eastAsia="ru-RU"/>
              </w:rPr>
              <w:t>(вместе со "Списком организаций по оказанию помощи в урегулировании трудовых споров для размещения на информационных стендах в организациях города Москвы")</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color w:val="0000FF"/>
                <w:lang w:eastAsia="ru-RU"/>
              </w:rPr>
            </w:pPr>
            <w:r w:rsidRPr="00B4199E">
              <w:rPr>
                <w:rFonts w:ascii="Times New Roman" w:eastAsia="Times New Roman" w:hAnsi="Times New Roman" w:cs="Times New Roman"/>
                <w:b/>
                <w:bCs/>
                <w:color w:val="0000FF"/>
                <w:lang w:eastAsia="ru-RU"/>
              </w:rPr>
              <w:t xml:space="preserve">Примечание: </w:t>
            </w:r>
          </w:p>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color w:val="0000FF"/>
                <w:lang w:eastAsia="ru-RU"/>
              </w:rPr>
            </w:pPr>
            <w:r w:rsidRPr="00B4199E">
              <w:rPr>
                <w:rFonts w:ascii="Times New Roman" w:eastAsia="Times New Roman" w:hAnsi="Times New Roman" w:cs="Times New Roman"/>
                <w:b/>
                <w:bCs/>
                <w:color w:val="FF0000"/>
                <w:lang w:eastAsia="ru-RU"/>
              </w:rPr>
              <w:t>Документ утратил силу</w:t>
            </w:r>
            <w:r w:rsidRPr="00B4199E">
              <w:rPr>
                <w:rFonts w:ascii="Times New Roman" w:eastAsia="Times New Roman" w:hAnsi="Times New Roman" w:cs="Times New Roman"/>
                <w:b/>
                <w:bCs/>
                <w:lang w:eastAsia="ru-RU"/>
              </w:rPr>
              <w:t xml:space="preserve"> </w:t>
            </w:r>
            <w:r w:rsidRPr="00B4199E">
              <w:rPr>
                <w:rFonts w:ascii="Times New Roman" w:eastAsia="Times New Roman" w:hAnsi="Times New Roman" w:cs="Times New Roman"/>
                <w:b/>
                <w:bCs/>
                <w:color w:val="0000FF"/>
                <w:lang w:eastAsia="ru-RU"/>
              </w:rPr>
              <w:t xml:space="preserve">с </w:t>
            </w:r>
            <w:hyperlink r:id="rId3454" w:history="1">
              <w:r w:rsidRPr="00B4199E">
                <w:rPr>
                  <w:rFonts w:ascii="Times New Roman" w:eastAsia="Times New Roman" w:hAnsi="Times New Roman" w:cs="Times New Roman"/>
                  <w:b/>
                  <w:bCs/>
                  <w:color w:val="0000FF"/>
                  <w:lang w:eastAsia="ru-RU"/>
                </w:rPr>
                <w:t>1 января 2012 года</w:t>
              </w:r>
            </w:hyperlink>
            <w:r w:rsidRPr="00B4199E">
              <w:rPr>
                <w:rFonts w:ascii="Times New Roman" w:eastAsia="Times New Roman" w:hAnsi="Times New Roman" w:cs="Times New Roman"/>
                <w:b/>
                <w:bCs/>
                <w:color w:val="0000FF"/>
                <w:lang w:eastAsia="ru-RU"/>
              </w:rPr>
              <w:t xml:space="preserve"> в связи с заключением Московского трехстороннего </w:t>
            </w:r>
            <w:hyperlink r:id="rId3455" w:history="1">
              <w:r w:rsidRPr="00B4199E">
                <w:rPr>
                  <w:rFonts w:ascii="Times New Roman" w:eastAsia="Times New Roman" w:hAnsi="Times New Roman" w:cs="Times New Roman"/>
                  <w:b/>
                  <w:bCs/>
                  <w:color w:val="0000FF"/>
                  <w:lang w:eastAsia="ru-RU"/>
                </w:rPr>
                <w:t>соглашения</w:t>
              </w:r>
            </w:hyperlink>
            <w:r w:rsidRPr="00B4199E">
              <w:rPr>
                <w:rFonts w:ascii="Times New Roman" w:eastAsia="Times New Roman" w:hAnsi="Times New Roman" w:cs="Times New Roman"/>
                <w:b/>
                <w:bCs/>
                <w:color w:val="0000FF"/>
                <w:lang w:eastAsia="ru-RU"/>
              </w:rPr>
              <w:t xml:space="preserve"> на 2012 год между Правительством Москвы, Московскими объединениями профсоюзов и Московскими объединениями работодателей.</w:t>
            </w:r>
          </w:p>
          <w:p w:rsidR="00B4199E" w:rsidRPr="00B4199E" w:rsidRDefault="00B4199E" w:rsidP="00B4199E">
            <w:pPr>
              <w:spacing w:after="0" w:line="240" w:lineRule="auto"/>
              <w:jc w:val="center"/>
              <w:rPr>
                <w:rFonts w:ascii="Times New Roman" w:eastAsia="Times New Roman" w:hAnsi="Times New Roman" w:cs="Times New Roman"/>
                <w:color w:val="0000FF"/>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lang w:eastAsia="ru-RU"/>
              </w:rPr>
            </w:pPr>
            <w:r w:rsidRPr="00B4199E">
              <w:rPr>
                <w:rFonts w:ascii="Times New Roman" w:eastAsia="Times New Roman" w:hAnsi="Times New Roman" w:cs="Times New Roman"/>
                <w:b/>
                <w:bCs/>
                <w:lang w:eastAsia="ru-RU"/>
              </w:rPr>
              <w:t>Заключено 02.12.2010</w:t>
            </w: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8"/>
                <w:lang w:eastAsia="ru-RU"/>
              </w:rPr>
            </w:pP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8"/>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166</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color w:val="0000FF"/>
                <w:lang w:eastAsia="ru-RU"/>
              </w:rPr>
            </w:pP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"Об итогах реализации Окружного трехстороннего соглашения на 2011 год между органами исполнительной власти ЮВАО, Окружным Советом Московской Федерации профсоюзов ЮВАО, Территориальным объединением работодателей ЮВАО и проекте Окружного трехстороннего соглашения на 2012 год"</w:t>
            </w:r>
          </w:p>
          <w:p w:rsidR="00B4199E" w:rsidRPr="00B4199E" w:rsidRDefault="00B4199E" w:rsidP="00B4199E">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Распоряжение префектуры ЮВАО г. Москвы </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от 25.11.2011 </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N 1131</w:t>
            </w: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b/>
                <w:sz w:val="20"/>
                <w:szCs w:val="28"/>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167</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color w:val="0000FF"/>
                <w:lang w:eastAsia="ru-RU"/>
              </w:rPr>
            </w:pP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lang w:eastAsia="ru-RU"/>
              </w:rPr>
            </w:pPr>
            <w:r w:rsidRPr="00B4199E">
              <w:rPr>
                <w:rFonts w:ascii="Times New Roman" w:eastAsia="Times New Roman" w:hAnsi="Times New Roman" w:cs="Times New Roman"/>
                <w:b/>
                <w:bCs/>
                <w:color w:val="0000FF"/>
                <w:lang w:eastAsia="ru-RU"/>
              </w:rPr>
              <w:t>"О подписании Московского трехстороннего соглашения на 2012 год между Правительством Москвы, московскими объединениями профсоюзов и московскими объединениями работодателей и Соглашения о минимальной заработной плате в городе Москве на 2012 год между Правительством Москвы, московскими объединениями профсоюзов и московскими объединениями работодателей"</w:t>
            </w:r>
          </w:p>
          <w:p w:rsidR="00B4199E" w:rsidRPr="00B4199E" w:rsidRDefault="00B4199E" w:rsidP="00B4199E">
            <w:pPr>
              <w:spacing w:after="0" w:line="240" w:lineRule="auto"/>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 xml:space="preserve">   </w:t>
            </w:r>
          </w:p>
          <w:p w:rsidR="00B4199E" w:rsidRPr="00B4199E" w:rsidRDefault="00B4199E" w:rsidP="00B4199E">
            <w:pPr>
              <w:spacing w:after="0" w:line="240" w:lineRule="auto"/>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 xml:space="preserve">     Примечание.</w:t>
            </w:r>
          </w:p>
          <w:p w:rsidR="00B4199E" w:rsidRPr="00B4199E" w:rsidRDefault="00B4199E" w:rsidP="00B4199E">
            <w:pPr>
              <w:spacing w:after="0" w:line="240" w:lineRule="auto"/>
              <w:jc w:val="both"/>
              <w:rPr>
                <w:rFonts w:ascii="Times New Roman" w:eastAsia="Times New Roman" w:hAnsi="Times New Roman" w:cs="Times New Roman"/>
                <w:color w:val="0000FF"/>
                <w:lang w:eastAsia="ru-RU"/>
              </w:rPr>
            </w:pPr>
            <w:r w:rsidRPr="00B4199E">
              <w:rPr>
                <w:rFonts w:ascii="Times New Roman" w:eastAsia="Times New Roman" w:hAnsi="Times New Roman" w:cs="Times New Roman"/>
                <w:b/>
                <w:color w:val="0000FF"/>
                <w:lang w:eastAsia="ru-RU"/>
              </w:rPr>
              <w:t xml:space="preserve">                Ниже представлен текст </w:t>
            </w:r>
            <w:r w:rsidRPr="00B4199E">
              <w:rPr>
                <w:rFonts w:ascii="Times New Roman" w:eastAsia="Times New Roman" w:hAnsi="Times New Roman" w:cs="Times New Roman"/>
                <w:color w:val="0000FF"/>
                <w:lang w:eastAsia="ru-RU"/>
              </w:rPr>
              <w:t>"Соглашения о минимальной заработной плате в городе Москве на 2012 год между Правительством Москвы, московскими объединениями профсоюзов и московскими объединениями работодателей" (Заключено 30.11.2011):</w:t>
            </w:r>
          </w:p>
          <w:p w:rsidR="00B4199E" w:rsidRPr="00B4199E" w:rsidRDefault="00B4199E" w:rsidP="00B4199E">
            <w:pPr>
              <w:spacing w:after="0" w:line="240" w:lineRule="auto"/>
              <w:jc w:val="center"/>
              <w:rPr>
                <w:rFonts w:ascii="Times New Roman" w:eastAsia="Times New Roman" w:hAnsi="Times New Roman" w:cs="Times New Roman"/>
                <w:b/>
                <w:color w:val="0000FF"/>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«Правительство Москвы от лица органов исполнительной власти города Москвы, Московская Федерация профсоюзов от лица московских объединений профсоюзов, Московская Конфедерация промышленников и предпринимателей (работодателей) от лица московских объединений работодателей, действуя в соответствии с законодательством Российской Федерации и законодательством города Москвы, на основании </w:t>
            </w:r>
            <w:hyperlink r:id="rId3456" w:history="1">
              <w:r w:rsidRPr="00B4199E">
                <w:rPr>
                  <w:rFonts w:ascii="Times New Roman" w:eastAsia="Times New Roman" w:hAnsi="Times New Roman" w:cs="Times New Roman"/>
                  <w:color w:val="0000FF"/>
                  <w:sz w:val="20"/>
                  <w:szCs w:val="20"/>
                  <w:lang w:eastAsia="ru-RU"/>
                </w:rPr>
                <w:t>статьи 133.1</w:t>
              </w:r>
            </w:hyperlink>
            <w:r w:rsidRPr="00B4199E">
              <w:rPr>
                <w:rFonts w:ascii="Times New Roman" w:eastAsia="Times New Roman" w:hAnsi="Times New Roman" w:cs="Times New Roman"/>
                <w:color w:val="0000FF"/>
                <w:sz w:val="20"/>
                <w:szCs w:val="20"/>
                <w:lang w:eastAsia="ru-RU"/>
              </w:rPr>
              <w:t xml:space="preserve"> Трудового кодекса Российской Федерации заключили настоящее Соглашение о следующем:</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1. Предусмотреть двухэтапное повышение размера минимальной заработной платы в городе Москве. Установить размер минимальной заработной платы </w:t>
            </w:r>
            <w:r w:rsidRPr="00B4199E">
              <w:rPr>
                <w:rFonts w:ascii="Times New Roman" w:eastAsia="Times New Roman" w:hAnsi="Times New Roman" w:cs="Times New Roman"/>
                <w:b/>
                <w:color w:val="0000FF"/>
                <w:sz w:val="20"/>
                <w:szCs w:val="20"/>
                <w:lang w:eastAsia="ru-RU"/>
              </w:rPr>
              <w:t>с 1 января 2012 г. - 11300 рублей, с 1 июля 2012 г. - 11700 рублей.</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2. </w:t>
            </w:r>
            <w:r w:rsidRPr="00B4199E">
              <w:rPr>
                <w:rFonts w:ascii="Times New Roman" w:eastAsia="Times New Roman" w:hAnsi="Times New Roman" w:cs="Times New Roman"/>
                <w:b/>
                <w:color w:val="0000FF"/>
                <w:sz w:val="20"/>
                <w:szCs w:val="20"/>
                <w:lang w:eastAsia="ru-RU"/>
              </w:rPr>
              <w:t>Размер минимальной заработной платы включает</w:t>
            </w:r>
            <w:r w:rsidRPr="00B4199E">
              <w:rPr>
                <w:rFonts w:ascii="Times New Roman" w:eastAsia="Times New Roman" w:hAnsi="Times New Roman" w:cs="Times New Roman"/>
                <w:color w:val="0000FF"/>
                <w:sz w:val="20"/>
                <w:szCs w:val="20"/>
                <w:lang w:eastAsia="ru-RU"/>
              </w:rPr>
              <w:t xml:space="preserve"> минимальную сумму выплат работнику, отработавшему месячную норму рабочего времени, установленную законодательством Российской Федерации, и исполнившему свои трудовые обязанности (нормы труда), включающую тарифную ставку (оклад) или оплату труда по бестарифной системе, а также доплаты, надбавки, премии и другие выплаты</w:t>
            </w:r>
            <w:r w:rsidRPr="00B4199E">
              <w:rPr>
                <w:rFonts w:ascii="Times New Roman" w:eastAsia="Times New Roman" w:hAnsi="Times New Roman" w:cs="Times New Roman"/>
                <w:b/>
                <w:color w:val="0000FF"/>
                <w:sz w:val="20"/>
                <w:szCs w:val="20"/>
                <w:lang w:eastAsia="ru-RU"/>
              </w:rPr>
              <w:t xml:space="preserve">, за исключением выплат, производимых в соответствии со </w:t>
            </w:r>
            <w:hyperlink r:id="rId3457" w:history="1">
              <w:r w:rsidRPr="00B4199E">
                <w:rPr>
                  <w:rFonts w:ascii="Times New Roman" w:eastAsia="Times New Roman" w:hAnsi="Times New Roman" w:cs="Times New Roman"/>
                  <w:b/>
                  <w:color w:val="0000FF"/>
                  <w:sz w:val="20"/>
                  <w:szCs w:val="20"/>
                  <w:lang w:eastAsia="ru-RU"/>
                </w:rPr>
                <w:t>статьями 147</w:t>
              </w:r>
            </w:hyperlink>
            <w:r w:rsidRPr="00B4199E">
              <w:rPr>
                <w:rFonts w:ascii="Times New Roman" w:eastAsia="Times New Roman" w:hAnsi="Times New Roman" w:cs="Times New Roman"/>
                <w:b/>
                <w:color w:val="0000FF"/>
                <w:sz w:val="20"/>
                <w:szCs w:val="20"/>
                <w:lang w:eastAsia="ru-RU"/>
              </w:rPr>
              <w:t xml:space="preserve">, </w:t>
            </w:r>
            <w:hyperlink r:id="rId3458" w:history="1">
              <w:r w:rsidRPr="00B4199E">
                <w:rPr>
                  <w:rFonts w:ascii="Times New Roman" w:eastAsia="Times New Roman" w:hAnsi="Times New Roman" w:cs="Times New Roman"/>
                  <w:b/>
                  <w:color w:val="0000FF"/>
                  <w:sz w:val="20"/>
                  <w:szCs w:val="20"/>
                  <w:lang w:eastAsia="ru-RU"/>
                </w:rPr>
                <w:t>151</w:t>
              </w:r>
            </w:hyperlink>
            <w:r w:rsidRPr="00B4199E">
              <w:rPr>
                <w:rFonts w:ascii="Times New Roman" w:eastAsia="Times New Roman" w:hAnsi="Times New Roman" w:cs="Times New Roman"/>
                <w:b/>
                <w:color w:val="0000FF"/>
                <w:sz w:val="20"/>
                <w:szCs w:val="20"/>
                <w:lang w:eastAsia="ru-RU"/>
              </w:rPr>
              <w:t xml:space="preserve">, </w:t>
            </w:r>
            <w:hyperlink r:id="rId3459" w:history="1">
              <w:r w:rsidRPr="00B4199E">
                <w:rPr>
                  <w:rFonts w:ascii="Times New Roman" w:eastAsia="Times New Roman" w:hAnsi="Times New Roman" w:cs="Times New Roman"/>
                  <w:b/>
                  <w:color w:val="0000FF"/>
                  <w:sz w:val="20"/>
                  <w:szCs w:val="20"/>
                  <w:lang w:eastAsia="ru-RU"/>
                </w:rPr>
                <w:t>152</w:t>
              </w:r>
            </w:hyperlink>
            <w:r w:rsidRPr="00B4199E">
              <w:rPr>
                <w:rFonts w:ascii="Times New Roman" w:eastAsia="Times New Roman" w:hAnsi="Times New Roman" w:cs="Times New Roman"/>
                <w:b/>
                <w:color w:val="0000FF"/>
                <w:sz w:val="20"/>
                <w:szCs w:val="20"/>
                <w:lang w:eastAsia="ru-RU"/>
              </w:rPr>
              <w:t xml:space="preserve">, </w:t>
            </w:r>
            <w:hyperlink r:id="rId3460" w:history="1">
              <w:r w:rsidRPr="00B4199E">
                <w:rPr>
                  <w:rFonts w:ascii="Times New Roman" w:eastAsia="Times New Roman" w:hAnsi="Times New Roman" w:cs="Times New Roman"/>
                  <w:b/>
                  <w:color w:val="0000FF"/>
                  <w:sz w:val="20"/>
                  <w:szCs w:val="20"/>
                  <w:lang w:eastAsia="ru-RU"/>
                </w:rPr>
                <w:t>153</w:t>
              </w:r>
            </w:hyperlink>
            <w:r w:rsidRPr="00B4199E">
              <w:rPr>
                <w:rFonts w:ascii="Times New Roman" w:eastAsia="Times New Roman" w:hAnsi="Times New Roman" w:cs="Times New Roman"/>
                <w:b/>
                <w:color w:val="0000FF"/>
                <w:sz w:val="20"/>
                <w:szCs w:val="20"/>
                <w:lang w:eastAsia="ru-RU"/>
              </w:rPr>
              <w:t xml:space="preserve"> Трудового кодекса Российской Федерации.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3. Настоящее Соглашение распространяется на работодателей, осуществляющих деятельность на территории города Москвы, присоединившихся в порядке, предусмотренном </w:t>
            </w:r>
            <w:hyperlink r:id="rId3461" w:history="1">
              <w:r w:rsidRPr="00B4199E">
                <w:rPr>
                  <w:rFonts w:ascii="Times New Roman" w:eastAsia="Times New Roman" w:hAnsi="Times New Roman" w:cs="Times New Roman"/>
                  <w:color w:val="0000FF"/>
                  <w:sz w:val="20"/>
                  <w:szCs w:val="20"/>
                  <w:lang w:eastAsia="ru-RU"/>
                </w:rPr>
                <w:t>статьей 133.1</w:t>
              </w:r>
            </w:hyperlink>
            <w:r w:rsidRPr="00B4199E">
              <w:rPr>
                <w:rFonts w:ascii="Times New Roman" w:eastAsia="Times New Roman" w:hAnsi="Times New Roman" w:cs="Times New Roman"/>
                <w:color w:val="0000FF"/>
                <w:sz w:val="20"/>
                <w:szCs w:val="20"/>
                <w:lang w:eastAsia="ru-RU"/>
              </w:rPr>
              <w:t xml:space="preserve"> Трудового кодекса Российской Федерации.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4. Контроль над исполнением Соглашения осуществляется Московской трехсторонней комиссией по регулированию социально-трудовых отношений (далее - МТК).</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5. Стороны поручают МТК в случае необходимости вносить изменения и дополнения в заключенное Соглашение в порядке, установленном Регламентом работы МТК».</w:t>
            </w: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Дополнительная информация к пункту 2:</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В соответствии с </w:t>
            </w:r>
            <w:hyperlink r:id="rId3462" w:history="1">
              <w:r w:rsidRPr="00B4199E">
                <w:rPr>
                  <w:rFonts w:ascii="Times New Roman" w:eastAsia="Times New Roman" w:hAnsi="Times New Roman" w:cs="Times New Roman"/>
                  <w:bCs/>
                  <w:color w:val="0000FF"/>
                  <w:sz w:val="20"/>
                  <w:szCs w:val="20"/>
                  <w:lang w:eastAsia="ru-RU"/>
                </w:rPr>
                <w:t>Соглашением</w:t>
              </w:r>
            </w:hyperlink>
            <w:r w:rsidRPr="00B4199E">
              <w:rPr>
                <w:rFonts w:ascii="Times New Roman" w:eastAsia="Times New Roman" w:hAnsi="Times New Roman" w:cs="Times New Roman"/>
                <w:bCs/>
                <w:color w:val="0000FF"/>
                <w:sz w:val="20"/>
                <w:szCs w:val="20"/>
                <w:lang w:eastAsia="ru-RU"/>
              </w:rPr>
              <w:t xml:space="preserve"> о минимальной заработной плате в городе Москве на 2012 год между Правительством Москвы, московскими объединениями профсоюзов и московскими объединениями работодателей от 30.11.2011 в МЗП не входят выплаты, производимые: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за работу во вредных условиях (</w:t>
            </w:r>
            <w:hyperlink r:id="rId3463" w:history="1">
              <w:r w:rsidRPr="00B4199E">
                <w:rPr>
                  <w:rFonts w:ascii="Times New Roman" w:eastAsia="Times New Roman" w:hAnsi="Times New Roman" w:cs="Times New Roman"/>
                  <w:b/>
                  <w:bCs/>
                  <w:color w:val="0000FF"/>
                  <w:sz w:val="20"/>
                  <w:szCs w:val="20"/>
                  <w:lang w:eastAsia="ru-RU"/>
                </w:rPr>
                <w:t>ст. 147</w:t>
              </w:r>
            </w:hyperlink>
            <w:r w:rsidRPr="00B4199E">
              <w:rPr>
                <w:rFonts w:ascii="Times New Roman" w:eastAsia="Times New Roman" w:hAnsi="Times New Roman" w:cs="Times New Roman"/>
                <w:b/>
                <w:bCs/>
                <w:color w:val="0000FF"/>
                <w:sz w:val="20"/>
                <w:szCs w:val="20"/>
                <w:lang w:eastAsia="ru-RU"/>
              </w:rPr>
              <w:t xml:space="preserve"> ТК РФ</w:t>
            </w:r>
            <w:r w:rsidRPr="00B4199E">
              <w:rPr>
                <w:rFonts w:ascii="Times New Roman" w:eastAsia="Times New Roman" w:hAnsi="Times New Roman" w:cs="Times New Roman"/>
                <w:bCs/>
                <w:color w:val="0000FF"/>
                <w:sz w:val="20"/>
                <w:szCs w:val="20"/>
                <w:lang w:eastAsia="ru-RU"/>
              </w:rPr>
              <w:t>);</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совмещение профессий, расширение зон обслуживания, увеличение объема работы или исполнение обязанностей временно отсутствующего работника без освобождения от работы, определенной трудовым договором (</w:t>
            </w:r>
            <w:hyperlink r:id="rId3464" w:history="1">
              <w:r w:rsidRPr="00B4199E">
                <w:rPr>
                  <w:rFonts w:ascii="Times New Roman" w:eastAsia="Times New Roman" w:hAnsi="Times New Roman" w:cs="Times New Roman"/>
                  <w:b/>
                  <w:bCs/>
                  <w:color w:val="0000FF"/>
                  <w:sz w:val="20"/>
                  <w:szCs w:val="20"/>
                  <w:lang w:eastAsia="ru-RU"/>
                </w:rPr>
                <w:t>ст. 151</w:t>
              </w:r>
            </w:hyperlink>
            <w:r w:rsidRPr="00B4199E">
              <w:rPr>
                <w:rFonts w:ascii="Times New Roman" w:eastAsia="Times New Roman" w:hAnsi="Times New Roman" w:cs="Times New Roman"/>
                <w:b/>
                <w:bCs/>
                <w:color w:val="0000FF"/>
                <w:sz w:val="20"/>
                <w:szCs w:val="20"/>
                <w:lang w:eastAsia="ru-RU"/>
              </w:rPr>
              <w:t xml:space="preserve"> ТК РФ</w:t>
            </w:r>
            <w:r w:rsidRPr="00B4199E">
              <w:rPr>
                <w:rFonts w:ascii="Times New Roman" w:eastAsia="Times New Roman" w:hAnsi="Times New Roman" w:cs="Times New Roman"/>
                <w:bCs/>
                <w:color w:val="0000FF"/>
                <w:sz w:val="20"/>
                <w:szCs w:val="20"/>
                <w:lang w:eastAsia="ru-RU"/>
              </w:rPr>
              <w:t>);</w:t>
            </w:r>
          </w:p>
          <w:p w:rsidR="00B4199E" w:rsidRPr="00B4199E" w:rsidRDefault="00B4199E" w:rsidP="00B4199E">
            <w:pPr>
              <w:tabs>
                <w:tab w:val="left" w:pos="4485"/>
              </w:tabs>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сверхурочную работу (</w:t>
            </w:r>
            <w:hyperlink r:id="rId3465" w:history="1">
              <w:r w:rsidRPr="00B4199E">
                <w:rPr>
                  <w:rFonts w:ascii="Times New Roman" w:eastAsia="Times New Roman" w:hAnsi="Times New Roman" w:cs="Times New Roman"/>
                  <w:b/>
                  <w:bCs/>
                  <w:color w:val="0000FF"/>
                  <w:sz w:val="20"/>
                  <w:szCs w:val="20"/>
                  <w:lang w:eastAsia="ru-RU"/>
                </w:rPr>
                <w:t>ст. 152</w:t>
              </w:r>
            </w:hyperlink>
            <w:r w:rsidRPr="00B4199E">
              <w:rPr>
                <w:rFonts w:ascii="Times New Roman" w:eastAsia="Times New Roman" w:hAnsi="Times New Roman" w:cs="Times New Roman"/>
                <w:b/>
                <w:bCs/>
                <w:color w:val="0000FF"/>
                <w:sz w:val="20"/>
                <w:szCs w:val="20"/>
                <w:lang w:eastAsia="ru-RU"/>
              </w:rPr>
              <w:t xml:space="preserve"> ТК РФ</w:t>
            </w:r>
            <w:r w:rsidRPr="00B4199E">
              <w:rPr>
                <w:rFonts w:ascii="Times New Roman" w:eastAsia="Times New Roman" w:hAnsi="Times New Roman" w:cs="Times New Roman"/>
                <w:bCs/>
                <w:color w:val="0000FF"/>
                <w:sz w:val="20"/>
                <w:szCs w:val="20"/>
                <w:lang w:eastAsia="ru-RU"/>
              </w:rPr>
              <w:t>);</w:t>
            </w:r>
            <w:r w:rsidRPr="00B4199E">
              <w:rPr>
                <w:rFonts w:ascii="Times New Roman" w:eastAsia="Times New Roman" w:hAnsi="Times New Roman" w:cs="Times New Roman"/>
                <w:bCs/>
                <w:color w:val="0000FF"/>
                <w:sz w:val="20"/>
                <w:szCs w:val="20"/>
                <w:lang w:eastAsia="ru-RU"/>
              </w:rPr>
              <w:tab/>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работу в выходные и праздничные дни (</w:t>
            </w:r>
            <w:hyperlink r:id="rId3466" w:history="1">
              <w:r w:rsidRPr="00B4199E">
                <w:rPr>
                  <w:rFonts w:ascii="Times New Roman" w:eastAsia="Times New Roman" w:hAnsi="Times New Roman" w:cs="Times New Roman"/>
                  <w:b/>
                  <w:bCs/>
                  <w:color w:val="0000FF"/>
                  <w:sz w:val="20"/>
                  <w:szCs w:val="20"/>
                  <w:lang w:eastAsia="ru-RU"/>
                </w:rPr>
                <w:t>ст. 153</w:t>
              </w:r>
            </w:hyperlink>
            <w:r w:rsidRPr="00B4199E">
              <w:rPr>
                <w:rFonts w:ascii="Times New Roman" w:eastAsia="Times New Roman" w:hAnsi="Times New Roman" w:cs="Times New Roman"/>
                <w:b/>
                <w:bCs/>
                <w:color w:val="0000FF"/>
                <w:sz w:val="20"/>
                <w:szCs w:val="20"/>
                <w:lang w:eastAsia="ru-RU"/>
              </w:rPr>
              <w:t xml:space="preserve"> ТК РФ</w:t>
            </w:r>
            <w:r w:rsidRPr="00B4199E">
              <w:rPr>
                <w:rFonts w:ascii="Times New Roman" w:eastAsia="Times New Roman" w:hAnsi="Times New Roman" w:cs="Times New Roman"/>
                <w:bCs/>
                <w:color w:val="0000FF"/>
                <w:sz w:val="20"/>
                <w:szCs w:val="20"/>
                <w:lang w:eastAsia="ru-RU"/>
              </w:rPr>
              <w:t>).</w:t>
            </w:r>
          </w:p>
          <w:p w:rsidR="00B4199E" w:rsidRPr="00B4199E" w:rsidRDefault="00B4199E" w:rsidP="00B4199E">
            <w:pPr>
              <w:spacing w:after="0" w:line="240" w:lineRule="auto"/>
              <w:jc w:val="center"/>
              <w:rPr>
                <w:rFonts w:ascii="Times New Roman" w:eastAsia="Times New Roman" w:hAnsi="Times New Roman" w:cs="Times New Roman"/>
                <w:color w:val="0000FF"/>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Постановление Правительства Москвы от 22.11.2011</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 N 552-ПП</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color w:val="0000FF"/>
                <w:sz w:val="20"/>
                <w:szCs w:val="20"/>
                <w:lang w:eastAsia="ru-RU"/>
              </w:rPr>
            </w:pPr>
          </w:p>
          <w:p w:rsidR="00B4199E" w:rsidRPr="00B4199E" w:rsidRDefault="00B4199E" w:rsidP="00B4199E">
            <w:pPr>
              <w:tabs>
                <w:tab w:val="left" w:pos="708"/>
                <w:tab w:val="center" w:pos="4153"/>
                <w:tab w:val="right" w:pos="8306"/>
              </w:tabs>
              <w:spacing w:after="0" w:line="240" w:lineRule="auto"/>
              <w:jc w:val="center"/>
              <w:rPr>
                <w:rFonts w:ascii="Times New Roman" w:eastAsia="Times New Roman" w:hAnsi="Times New Roman" w:cs="Times New Roman"/>
                <w:sz w:val="20"/>
                <w:szCs w:val="28"/>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168</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00FF"/>
                <w:lang w:eastAsia="ru-RU"/>
              </w:rPr>
            </w:pP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00FF"/>
                <w:lang w:eastAsia="ru-RU"/>
              </w:rPr>
            </w:pPr>
            <w:r w:rsidRPr="00B4199E">
              <w:rPr>
                <w:rFonts w:ascii="Times New Roman" w:eastAsia="Times New Roman" w:hAnsi="Times New Roman" w:cs="Times New Roman"/>
                <w:b/>
                <w:bCs/>
                <w:color w:val="0000FF"/>
                <w:lang w:eastAsia="ru-RU"/>
              </w:rPr>
              <w:t>"Об Окружном трехстороннем соглашении на 2012 год между органами исполнительной власти Северо-Западного административного округа, окружным советом Московской Федерации профсоюзов и территориальным объединением работодателей"</w:t>
            </w:r>
          </w:p>
          <w:p w:rsidR="00B4199E" w:rsidRPr="00B4199E" w:rsidRDefault="00B4199E" w:rsidP="00B4199E">
            <w:pPr>
              <w:spacing w:after="0" w:line="240" w:lineRule="auto"/>
              <w:jc w:val="center"/>
              <w:rPr>
                <w:rFonts w:ascii="Times New Roman" w:eastAsia="Times New Roman" w:hAnsi="Times New Roman" w:cs="Times New Roman"/>
                <w:b/>
                <w:color w:val="0000FF"/>
                <w:sz w:val="24"/>
                <w:szCs w:val="28"/>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Распоряжение префектуры СЗАО г. Москвы </w:t>
            </w:r>
          </w:p>
          <w:p w:rsidR="00BC2C16"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от 20.01.2012</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 N 9-рп</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w:t>
            </w: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169</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 xml:space="preserve">«Об организации регионального государственного контроля (надзора) в городе Москве в 2009 году»., (вместе с "Перечнем исполнительной власти г. Москвы и подведомственным им организациям, уполномоченным на проведение государственного контроля (надзора) </w:t>
            </w: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ред.  от 08.10.09г. № 34-УМ</w:t>
            </w:r>
          </w:p>
          <w:p w:rsidR="00B4199E" w:rsidRPr="00B4199E" w:rsidRDefault="00B4199E" w:rsidP="00B4199E">
            <w:pPr>
              <w:spacing w:after="0" w:line="240" w:lineRule="auto"/>
              <w:jc w:val="both"/>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both"/>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both"/>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 xml:space="preserve">      Примечания: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sz w:val="20"/>
                <w:szCs w:val="20"/>
                <w:lang w:eastAsia="ru-RU"/>
              </w:rPr>
              <w:t xml:space="preserve">      </w:t>
            </w:r>
            <w:r w:rsidRPr="00B4199E">
              <w:rPr>
                <w:rFonts w:ascii="Times New Roman" w:eastAsia="Times New Roman" w:hAnsi="Times New Roman" w:cs="Times New Roman"/>
                <w:bCs/>
                <w:color w:val="0000FF"/>
                <w:sz w:val="20"/>
                <w:szCs w:val="20"/>
                <w:lang w:eastAsia="ru-RU"/>
              </w:rPr>
              <w:t xml:space="preserve">В Москве до конца 2009 г. </w:t>
            </w:r>
            <w:hyperlink r:id="rId3467" w:history="1">
              <w:r w:rsidRPr="00B4199E">
                <w:rPr>
                  <w:rFonts w:ascii="Times New Roman" w:eastAsia="Times New Roman" w:hAnsi="Times New Roman" w:cs="Times New Roman"/>
                  <w:bCs/>
                  <w:color w:val="0000FF"/>
                  <w:sz w:val="20"/>
                  <w:szCs w:val="20"/>
                  <w:lang w:eastAsia="ru-RU"/>
                </w:rPr>
                <w:t>Указом</w:t>
              </w:r>
            </w:hyperlink>
            <w:r w:rsidRPr="00B4199E">
              <w:rPr>
                <w:rFonts w:ascii="Times New Roman" w:eastAsia="Times New Roman" w:hAnsi="Times New Roman" w:cs="Times New Roman"/>
                <w:bCs/>
                <w:color w:val="0000FF"/>
                <w:sz w:val="20"/>
                <w:szCs w:val="20"/>
                <w:lang w:eastAsia="ru-RU"/>
              </w:rPr>
              <w:t xml:space="preserve"> мэра Москвы от 10 февраля 2009 г. N 8-УМ "Об организации регионального государственного контроля (надзора) в городе Москве в 2009 году" приостановлено проведение плановых проверок в рамках регионального государственного контроля. Выездные внеплановые проверки субъектов малого или среднего предпринимательства проводятся органами исполнительной власти г. Москвы только после согласования в установленном порядке с органом прокуратуры. </w:t>
            </w:r>
          </w:p>
          <w:p w:rsidR="00B4199E" w:rsidRPr="00B4199E" w:rsidRDefault="002633FC"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hyperlink r:id="rId3468" w:history="1">
              <w:r w:rsidR="00B4199E" w:rsidRPr="00B4199E">
                <w:rPr>
                  <w:rFonts w:ascii="Times New Roman" w:eastAsia="Times New Roman" w:hAnsi="Times New Roman" w:cs="Times New Roman"/>
                  <w:bCs/>
                  <w:color w:val="0000FF"/>
                  <w:sz w:val="20"/>
                  <w:szCs w:val="20"/>
                  <w:lang w:eastAsia="ru-RU"/>
                </w:rPr>
                <w:t>Перечень</w:t>
              </w:r>
            </w:hyperlink>
            <w:r w:rsidR="00B4199E" w:rsidRPr="00B4199E">
              <w:rPr>
                <w:rFonts w:ascii="Times New Roman" w:eastAsia="Times New Roman" w:hAnsi="Times New Roman" w:cs="Times New Roman"/>
                <w:bCs/>
                <w:color w:val="0000FF"/>
                <w:sz w:val="20"/>
                <w:szCs w:val="20"/>
                <w:lang w:eastAsia="ru-RU"/>
              </w:rPr>
              <w:t xml:space="preserve"> этих органов приведен в Приложении к названному Указу.</w:t>
            </w:r>
          </w:p>
          <w:p w:rsidR="00B4199E" w:rsidRPr="00B4199E" w:rsidRDefault="00B4199E" w:rsidP="00B4199E">
            <w:pPr>
              <w:spacing w:after="0" w:line="240" w:lineRule="auto"/>
              <w:jc w:val="both"/>
              <w:rPr>
                <w:rFonts w:ascii="Times New Roman" w:eastAsia="Times New Roman" w:hAnsi="Times New Roman" w:cs="Times New Roman"/>
                <w:b/>
                <w:color w:val="0000FF"/>
                <w:sz w:val="20"/>
                <w:szCs w:val="20"/>
                <w:lang w:eastAsia="ru-RU"/>
              </w:rPr>
            </w:pP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            В частности, </w:t>
            </w:r>
            <w:r w:rsidRPr="00B4199E">
              <w:rPr>
                <w:rFonts w:ascii="Times New Roman" w:eastAsia="Times New Roman" w:hAnsi="Times New Roman" w:cs="Times New Roman"/>
                <w:bCs/>
                <w:color w:val="0000FF"/>
                <w:sz w:val="20"/>
                <w:szCs w:val="20"/>
                <w:lang w:eastAsia="ru-RU"/>
              </w:rPr>
              <w:t xml:space="preserve">Федеральным законом от 24.07.2007 </w:t>
            </w:r>
            <w:r w:rsidRPr="00B4199E">
              <w:rPr>
                <w:rFonts w:ascii="Times New Roman" w:eastAsia="Times New Roman" w:hAnsi="Times New Roman" w:cs="Times New Roman"/>
                <w:b/>
                <w:bCs/>
                <w:color w:val="0000FF"/>
                <w:sz w:val="20"/>
                <w:szCs w:val="20"/>
                <w:lang w:eastAsia="ru-RU"/>
              </w:rPr>
              <w:t>N 209-ФЗ</w:t>
            </w:r>
            <w:r w:rsidRPr="00B4199E">
              <w:rPr>
                <w:rFonts w:ascii="Times New Roman" w:eastAsia="Times New Roman" w:hAnsi="Times New Roman" w:cs="Times New Roman"/>
                <w:bCs/>
                <w:color w:val="0000FF"/>
                <w:sz w:val="20"/>
                <w:szCs w:val="20"/>
                <w:lang w:eastAsia="ru-RU"/>
              </w:rPr>
              <w:t xml:space="preserve"> (ред. от 06.12.2011) "О развитии малого и среднего предпринимательства в Российской Федерации" </w:t>
            </w:r>
            <w:r w:rsidRPr="00B4199E">
              <w:rPr>
                <w:rFonts w:ascii="Times New Roman" w:eastAsia="Times New Roman" w:hAnsi="Times New Roman" w:cs="Times New Roman"/>
                <w:b/>
                <w:bCs/>
                <w:color w:val="0000FF"/>
                <w:sz w:val="20"/>
                <w:szCs w:val="20"/>
                <w:lang w:eastAsia="ru-RU"/>
              </w:rPr>
              <w:t>определено, что:</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  </w:t>
            </w:r>
            <w:r w:rsidRPr="00B4199E">
              <w:rPr>
                <w:rFonts w:ascii="Times New Roman" w:eastAsia="Times New Roman" w:hAnsi="Times New Roman" w:cs="Times New Roman"/>
                <w:b/>
                <w:bCs/>
                <w:color w:val="0000FF"/>
                <w:sz w:val="20"/>
                <w:szCs w:val="20"/>
                <w:lang w:eastAsia="ru-RU"/>
              </w:rPr>
              <w:t>к субъектам малого и среднего предпринимательства относятся</w:t>
            </w:r>
            <w:r w:rsidRPr="00B4199E">
              <w:rPr>
                <w:rFonts w:ascii="Times New Roman" w:eastAsia="Times New Roman" w:hAnsi="Times New Roman" w:cs="Times New Roman"/>
                <w:bCs/>
                <w:color w:val="0000FF"/>
                <w:sz w:val="20"/>
                <w:szCs w:val="20"/>
                <w:lang w:eastAsia="ru-RU"/>
              </w:rPr>
              <w:t xml:space="preserve"> внесенные в единый государственный реестр юридических лиц потребительские кооперативы и </w:t>
            </w:r>
            <w:hyperlink r:id="rId3469" w:history="1">
              <w:r w:rsidRPr="00B4199E">
                <w:rPr>
                  <w:rFonts w:ascii="Times New Roman" w:eastAsia="Times New Roman" w:hAnsi="Times New Roman" w:cs="Times New Roman"/>
                  <w:bCs/>
                  <w:color w:val="0000FF"/>
                  <w:sz w:val="20"/>
                  <w:szCs w:val="20"/>
                  <w:lang w:eastAsia="ru-RU"/>
                </w:rPr>
                <w:t>коммерческие организации</w:t>
              </w:r>
            </w:hyperlink>
            <w:r w:rsidRPr="00B4199E">
              <w:rPr>
                <w:rFonts w:ascii="Times New Roman" w:eastAsia="Times New Roman" w:hAnsi="Times New Roman" w:cs="Times New Roman"/>
                <w:bCs/>
                <w:color w:val="0000FF"/>
                <w:sz w:val="20"/>
                <w:szCs w:val="20"/>
                <w:lang w:eastAsia="ru-RU"/>
              </w:rPr>
              <w:t xml:space="preserve"> (за исключением государственных и муниципальных унитарных предприятий), а также физические лица, внесенные в единый государственный реестр индивидуальных предпринимателей и осуществляющие предпринимательскую деятельность без образования юридического лица (далее - индивидуальные предприниматели), крестьянские (фермерские) хозяйства, </w:t>
            </w:r>
            <w:r w:rsidRPr="00B4199E">
              <w:rPr>
                <w:rFonts w:ascii="Times New Roman" w:eastAsia="Times New Roman" w:hAnsi="Times New Roman" w:cs="Times New Roman"/>
                <w:b/>
                <w:bCs/>
                <w:color w:val="0000FF"/>
                <w:sz w:val="20"/>
                <w:szCs w:val="20"/>
                <w:lang w:eastAsia="ru-RU"/>
              </w:rPr>
              <w:t>соответствующие следующим условиям:</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средняя численность работников за предшествующий календарный год не должна превышать следующие предельные значения средней численности работников для каждой категории субъектов малого и среднего предпринимательства: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а) </w:t>
            </w:r>
            <w:r w:rsidRPr="00B4199E">
              <w:rPr>
                <w:rFonts w:ascii="Times New Roman" w:eastAsia="Times New Roman" w:hAnsi="Times New Roman" w:cs="Times New Roman"/>
                <w:b/>
                <w:color w:val="0000FF"/>
                <w:sz w:val="20"/>
                <w:szCs w:val="20"/>
                <w:lang w:eastAsia="ru-RU"/>
              </w:rPr>
              <w:t>от ста одного до двухсот пятидесяти человек</w:t>
            </w:r>
            <w:r w:rsidRPr="00B4199E">
              <w:rPr>
                <w:rFonts w:ascii="Times New Roman" w:eastAsia="Times New Roman" w:hAnsi="Times New Roman" w:cs="Times New Roman"/>
                <w:color w:val="0000FF"/>
                <w:sz w:val="20"/>
                <w:szCs w:val="20"/>
                <w:lang w:eastAsia="ru-RU"/>
              </w:rPr>
              <w:t xml:space="preserve"> включительно для средних предприятий;</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б) </w:t>
            </w:r>
            <w:r w:rsidRPr="00B4199E">
              <w:rPr>
                <w:rFonts w:ascii="Times New Roman" w:eastAsia="Times New Roman" w:hAnsi="Times New Roman" w:cs="Times New Roman"/>
                <w:b/>
                <w:color w:val="0000FF"/>
                <w:sz w:val="20"/>
                <w:szCs w:val="20"/>
                <w:lang w:eastAsia="ru-RU"/>
              </w:rPr>
              <w:t>до ста человек</w:t>
            </w:r>
            <w:r w:rsidRPr="00B4199E">
              <w:rPr>
                <w:rFonts w:ascii="Times New Roman" w:eastAsia="Times New Roman" w:hAnsi="Times New Roman" w:cs="Times New Roman"/>
                <w:color w:val="0000FF"/>
                <w:sz w:val="20"/>
                <w:szCs w:val="20"/>
                <w:lang w:eastAsia="ru-RU"/>
              </w:rPr>
              <w:t xml:space="preserve"> включительно для малых предприятий; среди малых предприятий выделяются </w:t>
            </w:r>
            <w:r w:rsidRPr="00B4199E">
              <w:rPr>
                <w:rFonts w:ascii="Times New Roman" w:eastAsia="Times New Roman" w:hAnsi="Times New Roman" w:cs="Times New Roman"/>
                <w:b/>
                <w:color w:val="0000FF"/>
                <w:sz w:val="20"/>
                <w:szCs w:val="20"/>
                <w:lang w:eastAsia="ru-RU"/>
              </w:rPr>
              <w:t>микропредприятия - до пятнадцати человек.</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p>
          <w:p w:rsidR="00B4199E" w:rsidRPr="00B4199E" w:rsidRDefault="00B4199E" w:rsidP="00B4199E">
            <w:pPr>
              <w:spacing w:after="0" w:line="240" w:lineRule="auto"/>
              <w:jc w:val="both"/>
              <w:rPr>
                <w:rFonts w:ascii="Times New Roman" w:eastAsia="Times New Roman" w:hAnsi="Times New Roman" w:cs="Times New Roman"/>
                <w:b/>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Указ Мэра Москвы от 10.02.2009</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 8-УМ</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170</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"Об Окружной  межведомственной комиссии по охране труда"</w:t>
            </w: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 xml:space="preserve"> (вместе  с "Положением об Окружной межведомственной  комиссии по охране труда при префектуре  Юго-Восточного административного округа города Москвы"),</w:t>
            </w: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ред. от 29.01.08, с измен. от 21.01.1032</w:t>
            </w:r>
          </w:p>
          <w:p w:rsidR="00B4199E" w:rsidRPr="00B4199E" w:rsidRDefault="00B4199E" w:rsidP="00B4199E">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Распоряжение префекта ЮВАО г. Москвы</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13.02.07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№276</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171</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 проведении семинаров-совещаний и круглых столов по охране труда " - ( по  ЮВАО в 2010 )</w:t>
            </w: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Распоряжение префекта ЮВАО</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от 28.01.10</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 43</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172</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  реализации отдельных положений приказа Министерства здравоохранения и социального развития  Российской Федерации от 14.12.09  № 984н"  (вместе с "Порядком выдачи гражданам, поступающим на государственную  гражданскую  службу или муниципальную службу,  формы   № 001- ГС/у  "Заключение медицинского учреждения о наличии (отсутствии) заболевания, препятствующего поступлению на государственную гражданскую службу Российской Федерации и муниципальную службу или ее прохождение").</w:t>
            </w:r>
          </w:p>
          <w:p w:rsidR="00B4199E" w:rsidRPr="00B4199E" w:rsidRDefault="00B4199E" w:rsidP="00B4199E">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Приказ  Департамента  Здравоохранения г. Москвы 24.03.10</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 № 468</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173</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 предварительных итогах исполнения бюджета города Москвы за 2009 год  и мерах по реализации закона города Москвы от 02.12.09  "О бюджете города Москвы на  2010 год"</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(вместе с "Перечнем органов государственной власти города Москвы - администраторов доходов бюджета города Москвы от предоставления субсидий, субвенций и иных межбюджетных трансфертов из федерального бюджета, уполномоченных на использование указанных денежных средств")</w:t>
            </w:r>
          </w:p>
          <w:p w:rsidR="00B4199E" w:rsidRPr="00B4199E" w:rsidRDefault="00B4199E" w:rsidP="00B4199E">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8"/>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8"/>
                <w:lang w:eastAsia="ru-RU"/>
              </w:rPr>
            </w:pPr>
            <w:r w:rsidRPr="00B4199E">
              <w:rPr>
                <w:rFonts w:ascii="Times New Roman" w:eastAsia="Times New Roman" w:hAnsi="Times New Roman" w:cs="Times New Roman"/>
                <w:b/>
                <w:sz w:val="20"/>
                <w:szCs w:val="28"/>
                <w:lang w:eastAsia="ru-RU"/>
              </w:rPr>
              <w:t xml:space="preserve">Постановление Правительства  Москвы </w:t>
            </w:r>
          </w:p>
          <w:p w:rsidR="00B4199E" w:rsidRPr="00B4199E" w:rsidRDefault="00B4199E" w:rsidP="00B4199E">
            <w:pPr>
              <w:spacing w:after="0" w:line="240" w:lineRule="auto"/>
              <w:jc w:val="center"/>
              <w:rPr>
                <w:rFonts w:ascii="Times New Roman" w:eastAsia="Times New Roman" w:hAnsi="Times New Roman" w:cs="Times New Roman"/>
                <w:b/>
                <w:sz w:val="20"/>
                <w:szCs w:val="28"/>
                <w:lang w:eastAsia="ru-RU"/>
              </w:rPr>
            </w:pPr>
            <w:r w:rsidRPr="00B4199E">
              <w:rPr>
                <w:rFonts w:ascii="Times New Roman" w:eastAsia="Times New Roman" w:hAnsi="Times New Roman" w:cs="Times New Roman"/>
                <w:b/>
                <w:sz w:val="20"/>
                <w:szCs w:val="28"/>
                <w:lang w:eastAsia="ru-RU"/>
              </w:rPr>
              <w:t xml:space="preserve">от 30.03.10  </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8"/>
                <w:lang w:eastAsia="ru-RU"/>
              </w:rPr>
              <w:t>№ 242-ПП</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174</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 проекте постановления  Московской городской Думы  "О проекте Федерального закона "О внесении изменения в статью 230.1 Трудового кодекса Российской Федерации"</w:t>
            </w:r>
          </w:p>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color w:val="0000FF"/>
                <w:lang w:eastAsia="ru-RU"/>
              </w:rPr>
            </w:pPr>
            <w:r w:rsidRPr="00B4199E">
              <w:rPr>
                <w:rFonts w:ascii="Times New Roman" w:eastAsia="Times New Roman" w:hAnsi="Times New Roman" w:cs="Times New Roman"/>
                <w:b/>
                <w:bCs/>
                <w:color w:val="0000FF"/>
                <w:lang w:eastAsia="ru-RU"/>
              </w:rPr>
              <w:t>Примечание:</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C00000"/>
                <w:sz w:val="20"/>
                <w:szCs w:val="20"/>
                <w:lang w:eastAsia="ru-RU"/>
              </w:rPr>
            </w:pPr>
            <w:r w:rsidRPr="00B4199E">
              <w:rPr>
                <w:rFonts w:ascii="Times New Roman" w:eastAsia="Times New Roman" w:hAnsi="Times New Roman" w:cs="Times New Roman"/>
                <w:bCs/>
                <w:color w:val="0000FF"/>
                <w:sz w:val="20"/>
                <w:szCs w:val="20"/>
                <w:lang w:eastAsia="ru-RU"/>
              </w:rPr>
              <w:t xml:space="preserve">На рассмотрение Государственной Думы Федерального Собрания Российской Федерации в порядке законодательной инициативы МГД  </w:t>
            </w:r>
            <w:r w:rsidRPr="00B4199E">
              <w:rPr>
                <w:rFonts w:ascii="Times New Roman" w:eastAsia="Times New Roman" w:hAnsi="Times New Roman" w:cs="Times New Roman"/>
                <w:bCs/>
                <w:color w:val="C00000"/>
                <w:sz w:val="20"/>
                <w:szCs w:val="20"/>
                <w:lang w:eastAsia="ru-RU"/>
              </w:rPr>
              <w:t xml:space="preserve">направлен </w:t>
            </w:r>
            <w:hyperlink r:id="rId3470" w:history="1">
              <w:r w:rsidRPr="00B4199E">
                <w:rPr>
                  <w:rFonts w:ascii="Times New Roman" w:eastAsia="Times New Roman" w:hAnsi="Times New Roman" w:cs="Times New Roman"/>
                  <w:bCs/>
                  <w:color w:val="C00000"/>
                  <w:sz w:val="20"/>
                  <w:szCs w:val="20"/>
                  <w:lang w:eastAsia="ru-RU"/>
                </w:rPr>
                <w:t>проект</w:t>
              </w:r>
            </w:hyperlink>
            <w:r w:rsidRPr="00B4199E">
              <w:rPr>
                <w:rFonts w:ascii="Times New Roman" w:eastAsia="Times New Roman" w:hAnsi="Times New Roman" w:cs="Times New Roman"/>
                <w:bCs/>
                <w:color w:val="C00000"/>
                <w:sz w:val="20"/>
                <w:szCs w:val="20"/>
                <w:lang w:eastAsia="ru-RU"/>
              </w:rPr>
              <w:t xml:space="preserve"> федерального закона "О внесении изменения в статью 230.1 Трудового кодекса Российской Федерации" следующего содержания: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C00000"/>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C00000"/>
                <w:sz w:val="20"/>
                <w:szCs w:val="20"/>
                <w:lang w:eastAsia="ru-RU"/>
              </w:rPr>
            </w:pPr>
            <w:r w:rsidRPr="00B4199E">
              <w:rPr>
                <w:rFonts w:ascii="Times New Roman" w:eastAsia="Times New Roman" w:hAnsi="Times New Roman" w:cs="Times New Roman"/>
                <w:bCs/>
                <w:color w:val="C00000"/>
                <w:sz w:val="20"/>
                <w:szCs w:val="20"/>
                <w:lang w:eastAsia="ru-RU"/>
              </w:rPr>
              <w:t xml:space="preserve">"В субъектах Российской Федерации </w:t>
            </w:r>
            <w:r w:rsidRPr="00B4199E">
              <w:rPr>
                <w:rFonts w:ascii="Times New Roman" w:eastAsia="Times New Roman" w:hAnsi="Times New Roman" w:cs="Times New Roman"/>
                <w:b/>
                <w:bCs/>
                <w:color w:val="C00000"/>
                <w:sz w:val="20"/>
                <w:szCs w:val="20"/>
                <w:lang w:eastAsia="ru-RU"/>
              </w:rPr>
              <w:t>учет групповых несчастных случаев на производстве, тяжелых несчастных случаев на производстве и несчастных случаев на производстве со смертельным исходом</w:t>
            </w:r>
            <w:r w:rsidRPr="00B4199E">
              <w:rPr>
                <w:rFonts w:ascii="Times New Roman" w:eastAsia="Times New Roman" w:hAnsi="Times New Roman" w:cs="Times New Roman"/>
                <w:bCs/>
                <w:color w:val="C00000"/>
                <w:sz w:val="20"/>
                <w:szCs w:val="20"/>
                <w:lang w:eastAsia="ru-RU"/>
              </w:rPr>
              <w:t xml:space="preserve"> </w:t>
            </w:r>
            <w:r w:rsidRPr="00B4199E">
              <w:rPr>
                <w:rFonts w:ascii="Times New Roman" w:eastAsia="Times New Roman" w:hAnsi="Times New Roman" w:cs="Times New Roman"/>
                <w:b/>
                <w:bCs/>
                <w:color w:val="C00000"/>
                <w:sz w:val="20"/>
                <w:szCs w:val="20"/>
                <w:lang w:eastAsia="ru-RU"/>
              </w:rPr>
              <w:t xml:space="preserve">осуществляется </w:t>
            </w:r>
            <w:r w:rsidRPr="00B4199E">
              <w:rPr>
                <w:rFonts w:ascii="Times New Roman" w:eastAsia="Times New Roman" w:hAnsi="Times New Roman" w:cs="Times New Roman"/>
                <w:bCs/>
                <w:color w:val="C00000"/>
                <w:sz w:val="20"/>
                <w:szCs w:val="20"/>
                <w:lang w:eastAsia="ru-RU"/>
              </w:rPr>
              <w:t xml:space="preserve">федеральным органом исполнительной власти, уполномоченным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а также федеральными органами исполнительной власти, осуществляющими функции по контролю и надзору в установленной сфере деятельности (на объектах, подконтрольных этим органам) </w:t>
            </w:r>
            <w:r w:rsidRPr="00B4199E">
              <w:rPr>
                <w:rFonts w:ascii="Times New Roman" w:eastAsia="Times New Roman" w:hAnsi="Times New Roman" w:cs="Times New Roman"/>
                <w:b/>
                <w:bCs/>
                <w:color w:val="C00000"/>
                <w:sz w:val="20"/>
                <w:szCs w:val="20"/>
                <w:lang w:eastAsia="ru-RU"/>
              </w:rPr>
              <w:t>по месту их фактического происшествия независимо от места регистрации юридического лица, индивидуального предпринимателя или объекта, где произошел несчастный случай".</w:t>
            </w:r>
          </w:p>
          <w:p w:rsidR="00B4199E" w:rsidRPr="00B4199E" w:rsidRDefault="00B4199E" w:rsidP="00B4199E">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 xml:space="preserve">Постановление Правительства Москвы  12.01.10 </w:t>
            </w: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sz w:val="20"/>
                <w:szCs w:val="20"/>
                <w:lang w:eastAsia="ru-RU"/>
              </w:rPr>
              <w:t>№ 11-ПП</w:t>
            </w:r>
          </w:p>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8"/>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175</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color w:val="0000FF"/>
                <w:sz w:val="24"/>
                <w:szCs w:val="24"/>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 xml:space="preserve">"Об отзыве из Государственной Думы Федерального  Собрания Российской Федерации проекта  федерального закона № 359464-5 </w:t>
            </w: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color w:val="0000FF"/>
                <w:lang w:eastAsia="ru-RU"/>
              </w:rPr>
              <w:t>"О внесении изменений в статью 230.1 Трудового кодекса Российской Федерации</w:t>
            </w:r>
            <w:r w:rsidRPr="00B4199E">
              <w:rPr>
                <w:rFonts w:ascii="Times New Roman" w:eastAsia="Times New Roman" w:hAnsi="Times New Roman" w:cs="Times New Roman"/>
                <w:b/>
                <w:lang w:eastAsia="ru-RU"/>
              </w:rPr>
              <w:t>"</w:t>
            </w:r>
          </w:p>
          <w:p w:rsidR="00B4199E" w:rsidRPr="00B4199E" w:rsidRDefault="00B4199E" w:rsidP="00B4199E">
            <w:pPr>
              <w:spacing w:after="0" w:line="240" w:lineRule="auto"/>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Примечание:</w:t>
            </w: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Ниже представлен текст данного документа.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Московская городская Дума постановляет:</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1. Отозвать из Государственной Думы Федерального Собрания Российской Федерации внесенный Московской городской Думой в порядке законодательной инициативы проект федерального закона N 359464-5 "О внесении изменения в статью 230.1 Трудового кодекса Российской Федерации".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FF0000"/>
                <w:sz w:val="20"/>
                <w:szCs w:val="20"/>
                <w:lang w:eastAsia="ru-RU"/>
              </w:rPr>
            </w:pPr>
            <w:r w:rsidRPr="00B4199E">
              <w:rPr>
                <w:rFonts w:ascii="Times New Roman" w:eastAsia="Times New Roman" w:hAnsi="Times New Roman" w:cs="Times New Roman"/>
                <w:bCs/>
                <w:color w:val="0000FF"/>
                <w:sz w:val="20"/>
                <w:szCs w:val="20"/>
                <w:lang w:eastAsia="ru-RU"/>
              </w:rPr>
              <w:t xml:space="preserve">2. </w:t>
            </w:r>
            <w:r w:rsidRPr="00B4199E">
              <w:rPr>
                <w:rFonts w:ascii="Times New Roman" w:eastAsia="Times New Roman" w:hAnsi="Times New Roman" w:cs="Times New Roman"/>
                <w:b/>
                <w:bCs/>
                <w:color w:val="FF0000"/>
                <w:sz w:val="20"/>
                <w:szCs w:val="20"/>
                <w:lang w:eastAsia="ru-RU"/>
              </w:rPr>
              <w:t>Признать утратившим силу</w:t>
            </w:r>
            <w:r w:rsidRPr="00B4199E">
              <w:rPr>
                <w:rFonts w:ascii="Times New Roman" w:eastAsia="Times New Roman" w:hAnsi="Times New Roman" w:cs="Times New Roman"/>
                <w:bCs/>
                <w:color w:val="FF0000"/>
                <w:sz w:val="20"/>
                <w:szCs w:val="20"/>
                <w:lang w:eastAsia="ru-RU"/>
              </w:rPr>
              <w:t xml:space="preserve"> </w:t>
            </w:r>
            <w:hyperlink r:id="rId3471" w:history="1">
              <w:r w:rsidRPr="00B4199E">
                <w:rPr>
                  <w:rFonts w:ascii="Times New Roman" w:eastAsia="Times New Roman" w:hAnsi="Times New Roman" w:cs="Times New Roman"/>
                  <w:bCs/>
                  <w:color w:val="FF0000"/>
                  <w:sz w:val="20"/>
                  <w:szCs w:val="20"/>
                  <w:lang w:eastAsia="ru-RU"/>
                </w:rPr>
                <w:t>постановление</w:t>
              </w:r>
            </w:hyperlink>
            <w:r w:rsidRPr="00B4199E">
              <w:rPr>
                <w:rFonts w:ascii="Times New Roman" w:eastAsia="Times New Roman" w:hAnsi="Times New Roman" w:cs="Times New Roman"/>
                <w:bCs/>
                <w:color w:val="FF0000"/>
                <w:sz w:val="20"/>
                <w:szCs w:val="20"/>
                <w:lang w:eastAsia="ru-RU"/>
              </w:rPr>
              <w:t xml:space="preserve"> Московской городской Думы от 31 марта 2010 года </w:t>
            </w:r>
            <w:r w:rsidRPr="00B4199E">
              <w:rPr>
                <w:rFonts w:ascii="Times New Roman" w:eastAsia="Times New Roman" w:hAnsi="Times New Roman" w:cs="Times New Roman"/>
                <w:b/>
                <w:bCs/>
                <w:color w:val="FF0000"/>
                <w:sz w:val="20"/>
                <w:szCs w:val="20"/>
                <w:lang w:eastAsia="ru-RU"/>
              </w:rPr>
              <w:t xml:space="preserve">N 97 </w:t>
            </w:r>
            <w:r w:rsidRPr="00B4199E">
              <w:rPr>
                <w:rFonts w:ascii="Times New Roman" w:eastAsia="Times New Roman" w:hAnsi="Times New Roman" w:cs="Times New Roman"/>
                <w:bCs/>
                <w:color w:val="FF0000"/>
                <w:sz w:val="20"/>
                <w:szCs w:val="20"/>
                <w:lang w:eastAsia="ru-RU"/>
              </w:rPr>
              <w:t>"О проекте федерального закона "О внесении изменения в статью 230.1 Трудового кодекса Российской Федерации".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3. Настоящее постановление вступает в силу со дня его принятия.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4. Контроль за исполнением настоящего постановления возложить на Председателя Московской городской Думы.</w:t>
            </w:r>
          </w:p>
          <w:p w:rsidR="00B4199E" w:rsidRPr="00B4199E" w:rsidRDefault="00B4199E" w:rsidP="00B4199E">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Председатель</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Московской городской Думы</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В.М. Платонов</w:t>
            </w:r>
          </w:p>
          <w:p w:rsidR="00B4199E" w:rsidRPr="00B4199E" w:rsidRDefault="00B4199E" w:rsidP="00B4199E">
            <w:pPr>
              <w:spacing w:after="0" w:line="240" w:lineRule="auto"/>
              <w:jc w:val="center"/>
              <w:rPr>
                <w:rFonts w:ascii="Times New Roman" w:eastAsia="Times New Roman" w:hAnsi="Times New Roman" w:cs="Times New Roman"/>
                <w:color w:val="0000FF"/>
                <w:sz w:val="24"/>
                <w:szCs w:val="24"/>
                <w:lang w:eastAsia="ru-RU"/>
              </w:rPr>
            </w:pPr>
          </w:p>
          <w:p w:rsidR="00B4199E" w:rsidRPr="00B4199E" w:rsidRDefault="00B4199E" w:rsidP="00B4199E">
            <w:pPr>
              <w:spacing w:after="0" w:line="240" w:lineRule="auto"/>
              <w:jc w:val="center"/>
              <w:rPr>
                <w:rFonts w:ascii="Times New Roman" w:eastAsia="Times New Roman" w:hAnsi="Times New Roman" w:cs="Times New Roman"/>
                <w:sz w:val="24"/>
                <w:szCs w:val="24"/>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Постановление Московской городской думы</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 от  26.01.11 </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17</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176</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color w:val="0000FF"/>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0000FF"/>
                <w:sz w:val="24"/>
                <w:szCs w:val="24"/>
                <w:lang w:eastAsia="ru-RU"/>
              </w:rPr>
            </w:pPr>
            <w:r w:rsidRPr="00B4199E">
              <w:rPr>
                <w:rFonts w:ascii="Times New Roman" w:eastAsia="Times New Roman" w:hAnsi="Times New Roman" w:cs="Times New Roman"/>
                <w:b/>
                <w:color w:val="0000FF"/>
                <w:lang w:eastAsia="ru-RU"/>
              </w:rPr>
              <w:t>«О проведении семинаров – совещаний   и "круглых столов"  по охране труда»</w:t>
            </w: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Распоряжение</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 префекта ЮВАО  г. Москвы </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от 14.01.2011 </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 № 9</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177</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color w:val="0000FF"/>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FF0000"/>
                <w:lang w:eastAsia="ru-RU"/>
              </w:rPr>
            </w:pPr>
            <w:r w:rsidRPr="00B4199E">
              <w:rPr>
                <w:rFonts w:ascii="Times New Roman" w:eastAsia="Times New Roman" w:hAnsi="Times New Roman" w:cs="Times New Roman"/>
                <w:b/>
                <w:color w:val="FF0000"/>
                <w:lang w:eastAsia="ru-RU"/>
              </w:rPr>
              <w:t>«О внесении изменений в постановление Правительства Москвы от 20 апреля 2010 г. N 330-ПП «О Городской целевой программе по охране труда в городе Москве на 2010-2011 годы»</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color w:val="FF0000"/>
                <w:sz w:val="20"/>
                <w:szCs w:val="20"/>
                <w:lang w:eastAsia="ru-RU"/>
              </w:rPr>
            </w:pPr>
          </w:p>
          <w:p w:rsidR="00B4199E" w:rsidRPr="00B4199E" w:rsidRDefault="002A539B" w:rsidP="002A539B">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Pr>
                <w:rFonts w:ascii="Times New Roman" w:eastAsia="Times New Roman" w:hAnsi="Times New Roman" w:cs="Times New Roman"/>
                <w:b/>
                <w:bCs/>
                <w:color w:val="FF0000"/>
                <w:sz w:val="20"/>
                <w:szCs w:val="20"/>
                <w:lang w:eastAsia="ru-RU"/>
              </w:rPr>
              <w:t xml:space="preserve">         </w:t>
            </w:r>
            <w:r w:rsidR="00B4199E" w:rsidRPr="00B4199E">
              <w:rPr>
                <w:rFonts w:ascii="Times New Roman" w:eastAsia="Times New Roman" w:hAnsi="Times New Roman" w:cs="Times New Roman"/>
                <w:b/>
                <w:bCs/>
                <w:color w:val="FF0000"/>
                <w:sz w:val="20"/>
                <w:szCs w:val="20"/>
                <w:lang w:eastAsia="ru-RU"/>
              </w:rPr>
              <w:t>Документ утратил силу</w:t>
            </w:r>
            <w:r w:rsidR="00B4199E" w:rsidRPr="00B4199E">
              <w:rPr>
                <w:rFonts w:ascii="Times New Roman" w:eastAsia="Times New Roman" w:hAnsi="Times New Roman" w:cs="Times New Roman"/>
                <w:b/>
                <w:bCs/>
                <w:sz w:val="20"/>
                <w:szCs w:val="20"/>
                <w:lang w:eastAsia="ru-RU"/>
              </w:rPr>
              <w:t xml:space="preserve"> </w:t>
            </w:r>
            <w:r w:rsidR="00B4199E" w:rsidRPr="00B4199E">
              <w:rPr>
                <w:rFonts w:ascii="Times New Roman" w:eastAsia="Times New Roman" w:hAnsi="Times New Roman" w:cs="Times New Roman"/>
                <w:bCs/>
                <w:color w:val="0000FF"/>
                <w:sz w:val="20"/>
                <w:szCs w:val="20"/>
                <w:lang w:eastAsia="ru-RU"/>
              </w:rPr>
              <w:t xml:space="preserve">в связи с принятием </w:t>
            </w:r>
            <w:hyperlink r:id="rId3472" w:history="1">
              <w:r w:rsidR="00B4199E" w:rsidRPr="00B4199E">
                <w:rPr>
                  <w:rFonts w:ascii="Times New Roman" w:eastAsia="Times New Roman" w:hAnsi="Times New Roman" w:cs="Times New Roman"/>
                  <w:bCs/>
                  <w:color w:val="0000FF"/>
                  <w:sz w:val="20"/>
                  <w:szCs w:val="20"/>
                  <w:lang w:eastAsia="ru-RU"/>
                </w:rPr>
                <w:t>постановления</w:t>
              </w:r>
            </w:hyperlink>
            <w:r w:rsidR="00B4199E" w:rsidRPr="00B4199E">
              <w:rPr>
                <w:rFonts w:ascii="Times New Roman" w:eastAsia="Times New Roman" w:hAnsi="Times New Roman" w:cs="Times New Roman"/>
                <w:bCs/>
                <w:color w:val="0000FF"/>
                <w:sz w:val="20"/>
                <w:szCs w:val="20"/>
                <w:lang w:eastAsia="ru-RU"/>
              </w:rPr>
              <w:t xml:space="preserve"> Правительства Москвы от 03.07.2012 N 309-ПП, </w:t>
            </w:r>
            <w:hyperlink r:id="rId3473" w:history="1">
              <w:r w:rsidR="00B4199E" w:rsidRPr="00B4199E">
                <w:rPr>
                  <w:rFonts w:ascii="Times New Roman" w:eastAsia="Times New Roman" w:hAnsi="Times New Roman" w:cs="Times New Roman"/>
                  <w:bCs/>
                  <w:color w:val="0000FF"/>
                  <w:sz w:val="20"/>
                  <w:szCs w:val="20"/>
                  <w:lang w:eastAsia="ru-RU"/>
                </w:rPr>
                <w:t>вступающего</w:t>
              </w:r>
            </w:hyperlink>
            <w:r w:rsidR="00B4199E" w:rsidRPr="00B4199E">
              <w:rPr>
                <w:rFonts w:ascii="Times New Roman" w:eastAsia="Times New Roman" w:hAnsi="Times New Roman" w:cs="Times New Roman"/>
                <w:bCs/>
                <w:color w:val="0000FF"/>
                <w:sz w:val="20"/>
                <w:szCs w:val="20"/>
                <w:lang w:eastAsia="ru-RU"/>
              </w:rPr>
              <w:t xml:space="preserve"> в силу через 10 дней после его официального опубликования (опубликован в "Вестнике Мэра и Правительства Москвы" - дата выхода в свет 17.07.2012).</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FF0000"/>
                <w:sz w:val="20"/>
                <w:szCs w:val="20"/>
                <w:lang w:eastAsia="ru-RU"/>
              </w:rPr>
            </w:pPr>
            <w:r w:rsidRPr="00B4199E">
              <w:rPr>
                <w:rFonts w:ascii="Times New Roman" w:eastAsia="Times New Roman" w:hAnsi="Times New Roman" w:cs="Times New Roman"/>
                <w:b/>
                <w:color w:val="FF0000"/>
                <w:sz w:val="20"/>
                <w:szCs w:val="20"/>
                <w:lang w:eastAsia="ru-RU"/>
              </w:rPr>
              <w:t xml:space="preserve">Постановление Правительства Москвы </w:t>
            </w:r>
          </w:p>
          <w:p w:rsidR="00B4199E" w:rsidRPr="00B4199E" w:rsidRDefault="00B4199E" w:rsidP="00B4199E">
            <w:pPr>
              <w:spacing w:after="0" w:line="240" w:lineRule="auto"/>
              <w:jc w:val="center"/>
              <w:rPr>
                <w:rFonts w:ascii="Times New Roman" w:eastAsia="Times New Roman" w:hAnsi="Times New Roman" w:cs="Times New Roman"/>
                <w:b/>
                <w:color w:val="FF0000"/>
                <w:sz w:val="20"/>
                <w:szCs w:val="20"/>
                <w:lang w:eastAsia="ru-RU"/>
              </w:rPr>
            </w:pPr>
            <w:r w:rsidRPr="00B4199E">
              <w:rPr>
                <w:rFonts w:ascii="Times New Roman" w:eastAsia="Times New Roman" w:hAnsi="Times New Roman" w:cs="Times New Roman"/>
                <w:b/>
                <w:color w:val="FF0000"/>
                <w:sz w:val="20"/>
                <w:szCs w:val="20"/>
                <w:lang w:eastAsia="ru-RU"/>
              </w:rPr>
              <w:t xml:space="preserve">от 05.03.2011 </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FF0000"/>
                <w:sz w:val="20"/>
                <w:szCs w:val="20"/>
                <w:lang w:eastAsia="ru-RU"/>
              </w:rPr>
              <w:t>N 57-ПП</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178</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jc w:val="center"/>
              <w:outlineLvl w:val="0"/>
              <w:rPr>
                <w:rFonts w:ascii="Times New Roman" w:eastAsia="Times New Roman" w:hAnsi="Times New Roman" w:cs="Times New Roman"/>
                <w:b/>
                <w:color w:val="0000FF"/>
                <w:sz w:val="24"/>
                <w:szCs w:val="24"/>
                <w:lang w:eastAsia="ru-RU"/>
              </w:rPr>
            </w:pPr>
          </w:p>
          <w:p w:rsidR="00B4199E" w:rsidRPr="00B4199E" w:rsidRDefault="00B4199E" w:rsidP="00B4199E">
            <w:pPr>
              <w:autoSpaceDE w:val="0"/>
              <w:autoSpaceDN w:val="0"/>
              <w:adjustRightInd w:val="0"/>
              <w:spacing w:after="0" w:line="240" w:lineRule="auto"/>
              <w:jc w:val="center"/>
              <w:outlineLvl w:val="0"/>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 xml:space="preserve">«О правовых актах города Москвы»   </w:t>
            </w:r>
          </w:p>
          <w:p w:rsidR="00B4199E" w:rsidRPr="00B4199E" w:rsidRDefault="00B4199E" w:rsidP="00B4199E">
            <w:pPr>
              <w:autoSpaceDE w:val="0"/>
              <w:autoSpaceDN w:val="0"/>
              <w:adjustRightInd w:val="0"/>
              <w:spacing w:after="0" w:line="240" w:lineRule="auto"/>
              <w:jc w:val="center"/>
              <w:outlineLvl w:val="0"/>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(в ред. Законов г. Москвы от 09.02.2011 </w:t>
            </w:r>
            <w:hyperlink r:id="rId3474" w:history="1">
              <w:r w:rsidRPr="00B4199E">
                <w:rPr>
                  <w:rFonts w:ascii="Times New Roman" w:eastAsia="Times New Roman" w:hAnsi="Times New Roman" w:cs="Times New Roman"/>
                  <w:b/>
                  <w:color w:val="0000FF"/>
                  <w:sz w:val="20"/>
                  <w:szCs w:val="20"/>
                  <w:lang w:eastAsia="ru-RU"/>
                </w:rPr>
                <w:t>N 5</w:t>
              </w:r>
            </w:hyperlink>
            <w:r w:rsidRPr="00B4199E">
              <w:rPr>
                <w:rFonts w:ascii="Times New Roman" w:eastAsia="Times New Roman" w:hAnsi="Times New Roman" w:cs="Times New Roman"/>
                <w:b/>
                <w:color w:val="0000FF"/>
                <w:sz w:val="20"/>
                <w:szCs w:val="20"/>
                <w:lang w:eastAsia="ru-RU"/>
              </w:rPr>
              <w:t xml:space="preserve">, от 16.02.2011 </w:t>
            </w:r>
            <w:hyperlink r:id="rId3475" w:history="1">
              <w:r w:rsidRPr="00B4199E">
                <w:rPr>
                  <w:rFonts w:ascii="Times New Roman" w:eastAsia="Times New Roman" w:hAnsi="Times New Roman" w:cs="Times New Roman"/>
                  <w:b/>
                  <w:color w:val="0000FF"/>
                  <w:sz w:val="20"/>
                  <w:szCs w:val="20"/>
                  <w:lang w:eastAsia="ru-RU"/>
                </w:rPr>
                <w:t>N 6</w:t>
              </w:r>
            </w:hyperlink>
            <w:r w:rsidRPr="00B4199E">
              <w:rPr>
                <w:rFonts w:ascii="Times New Roman" w:eastAsia="Times New Roman" w:hAnsi="Times New Roman" w:cs="Times New Roman"/>
                <w:b/>
                <w:color w:val="0000FF"/>
                <w:sz w:val="20"/>
                <w:szCs w:val="20"/>
                <w:lang w:eastAsia="ru-RU"/>
              </w:rPr>
              <w:t xml:space="preserve">, от 01.06.2011 </w:t>
            </w:r>
            <w:hyperlink r:id="rId3476" w:history="1">
              <w:r w:rsidRPr="00B4199E">
                <w:rPr>
                  <w:rFonts w:ascii="Times New Roman" w:eastAsia="Times New Roman" w:hAnsi="Times New Roman" w:cs="Times New Roman"/>
                  <w:b/>
                  <w:color w:val="0000FF"/>
                  <w:sz w:val="20"/>
                  <w:szCs w:val="20"/>
                  <w:lang w:eastAsia="ru-RU"/>
                </w:rPr>
                <w:t>N 23</w:t>
              </w:r>
            </w:hyperlink>
            <w:r w:rsidRPr="00B4199E">
              <w:rPr>
                <w:rFonts w:ascii="Times New Roman" w:eastAsia="Times New Roman" w:hAnsi="Times New Roman" w:cs="Times New Roman"/>
                <w:b/>
                <w:color w:val="0000FF"/>
                <w:sz w:val="20"/>
                <w:szCs w:val="20"/>
                <w:lang w:eastAsia="ru-RU"/>
              </w:rPr>
              <w:t>)</w:t>
            </w:r>
          </w:p>
          <w:p w:rsidR="00B4199E" w:rsidRPr="00B4199E" w:rsidRDefault="00B4199E" w:rsidP="00B4199E">
            <w:pPr>
              <w:autoSpaceDE w:val="0"/>
              <w:autoSpaceDN w:val="0"/>
              <w:adjustRightInd w:val="0"/>
              <w:spacing w:after="0" w:line="240" w:lineRule="auto"/>
              <w:ind w:firstLine="540"/>
              <w:jc w:val="both"/>
              <w:outlineLvl w:val="0"/>
              <w:rPr>
                <w:rFonts w:ascii="Times New Roman" w:eastAsia="Times New Roman" w:hAnsi="Times New Roman" w:cs="Times New Roman"/>
                <w:b/>
                <w:bCs/>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both"/>
              <w:outlineLvl w:val="0"/>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Примечание:</w:t>
            </w:r>
          </w:p>
          <w:p w:rsidR="00B4199E" w:rsidRPr="00B4199E" w:rsidRDefault="00B4199E" w:rsidP="00B4199E">
            <w:pPr>
              <w:autoSpaceDE w:val="0"/>
              <w:autoSpaceDN w:val="0"/>
              <w:adjustRightInd w:val="0"/>
              <w:spacing w:after="0" w:line="240" w:lineRule="auto"/>
              <w:ind w:firstLine="540"/>
              <w:jc w:val="both"/>
              <w:outlineLvl w:val="0"/>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              </w:t>
            </w:r>
            <w:r w:rsidRPr="00B4199E">
              <w:rPr>
                <w:rFonts w:ascii="Times New Roman" w:eastAsia="Times New Roman" w:hAnsi="Times New Roman" w:cs="Times New Roman"/>
                <w:b/>
                <w:bCs/>
                <w:color w:val="0000FF"/>
                <w:sz w:val="20"/>
                <w:szCs w:val="20"/>
                <w:lang w:eastAsia="ru-RU"/>
              </w:rPr>
              <w:t>Статья 1. Основные понятия, используемые в настоящем Законе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1. </w:t>
            </w:r>
            <w:r w:rsidRPr="00B4199E">
              <w:rPr>
                <w:rFonts w:ascii="Times New Roman" w:eastAsia="Times New Roman" w:hAnsi="Times New Roman" w:cs="Times New Roman"/>
                <w:b/>
                <w:bCs/>
                <w:color w:val="0000FF"/>
                <w:sz w:val="20"/>
                <w:szCs w:val="20"/>
                <w:lang w:eastAsia="ru-RU"/>
              </w:rPr>
              <w:t>Правовые акты города Москвы</w:t>
            </w:r>
            <w:r w:rsidRPr="00B4199E">
              <w:rPr>
                <w:rFonts w:ascii="Times New Roman" w:eastAsia="Times New Roman" w:hAnsi="Times New Roman" w:cs="Times New Roman"/>
                <w:bCs/>
                <w:color w:val="0000FF"/>
                <w:sz w:val="20"/>
                <w:szCs w:val="20"/>
                <w:lang w:eastAsia="ru-RU"/>
              </w:rPr>
              <w:t xml:space="preserve"> ( правовые акты) - официальные документы, принятые жителями города Москвы на референдумах города Москвы, принятые (изданные) органами государственной власти города Москвы (должностными лицами города Москвы), содержащие положения нормативного характера и (или) индивидуального действия и направленные на регулирование общественных отношений.</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2. </w:t>
            </w:r>
            <w:r w:rsidRPr="00B4199E">
              <w:rPr>
                <w:rFonts w:ascii="Times New Roman" w:eastAsia="Times New Roman" w:hAnsi="Times New Roman" w:cs="Times New Roman"/>
                <w:b/>
                <w:bCs/>
                <w:color w:val="0000FF"/>
                <w:sz w:val="20"/>
                <w:szCs w:val="20"/>
                <w:lang w:eastAsia="ru-RU"/>
              </w:rPr>
              <w:t>Нормативные правовые акты города Москвы</w:t>
            </w:r>
            <w:r w:rsidRPr="00B4199E">
              <w:rPr>
                <w:rFonts w:ascii="Times New Roman" w:eastAsia="Times New Roman" w:hAnsi="Times New Roman" w:cs="Times New Roman"/>
                <w:bCs/>
                <w:color w:val="0000FF"/>
                <w:sz w:val="20"/>
                <w:szCs w:val="20"/>
                <w:lang w:eastAsia="ru-RU"/>
              </w:rPr>
              <w:t xml:space="preserve"> (нормативные правовые акты) - правовые акты, устанавливающие правовые нормы (правила поведения), обязательные для неопределенного круга лиц, рассчитанные на неоднократное применение и действующие независимо от того, возникли или прекратились конкретные правоотношения, предусмотренные правовыми актами.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3. </w:t>
            </w:r>
            <w:r w:rsidRPr="00B4199E">
              <w:rPr>
                <w:rFonts w:ascii="Times New Roman" w:eastAsia="Times New Roman" w:hAnsi="Times New Roman" w:cs="Times New Roman"/>
                <w:b/>
                <w:bCs/>
                <w:color w:val="0000FF"/>
                <w:sz w:val="20"/>
                <w:szCs w:val="20"/>
                <w:lang w:eastAsia="ru-RU"/>
              </w:rPr>
              <w:t>Подзаконные правовые акты города Москвы</w:t>
            </w:r>
            <w:r w:rsidRPr="00B4199E">
              <w:rPr>
                <w:rFonts w:ascii="Times New Roman" w:eastAsia="Times New Roman" w:hAnsi="Times New Roman" w:cs="Times New Roman"/>
                <w:bCs/>
                <w:color w:val="0000FF"/>
                <w:sz w:val="20"/>
                <w:szCs w:val="20"/>
                <w:lang w:eastAsia="ru-RU"/>
              </w:rPr>
              <w:t xml:space="preserve"> ( подзаконные правовые акты) - правовые акты, направленные на реализацию федеральных законов и иных нормативных правовых актов Российской Федерации, </w:t>
            </w:r>
            <w:hyperlink r:id="rId3477" w:history="1">
              <w:r w:rsidRPr="00B4199E">
                <w:rPr>
                  <w:rFonts w:ascii="Times New Roman" w:eastAsia="Times New Roman" w:hAnsi="Times New Roman" w:cs="Times New Roman"/>
                  <w:bCs/>
                  <w:color w:val="0000FF"/>
                  <w:sz w:val="20"/>
                  <w:szCs w:val="20"/>
                  <w:lang w:eastAsia="ru-RU"/>
                </w:rPr>
                <w:t>Устава</w:t>
              </w:r>
            </w:hyperlink>
            <w:r w:rsidRPr="00B4199E">
              <w:rPr>
                <w:rFonts w:ascii="Times New Roman" w:eastAsia="Times New Roman" w:hAnsi="Times New Roman" w:cs="Times New Roman"/>
                <w:bCs/>
                <w:color w:val="0000FF"/>
                <w:sz w:val="20"/>
                <w:szCs w:val="20"/>
                <w:lang w:eastAsia="ru-RU"/>
              </w:rPr>
              <w:t xml:space="preserve"> города Москвы, иных нормативных правовых актов города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4. </w:t>
            </w:r>
            <w:r w:rsidRPr="00B4199E">
              <w:rPr>
                <w:rFonts w:ascii="Times New Roman" w:eastAsia="Times New Roman" w:hAnsi="Times New Roman" w:cs="Times New Roman"/>
                <w:b/>
                <w:bCs/>
                <w:color w:val="0000FF"/>
                <w:sz w:val="20"/>
                <w:szCs w:val="20"/>
                <w:lang w:eastAsia="ru-RU"/>
              </w:rPr>
              <w:t>Законодательство города Москвы</w:t>
            </w:r>
            <w:r w:rsidRPr="00B4199E">
              <w:rPr>
                <w:rFonts w:ascii="Times New Roman" w:eastAsia="Times New Roman" w:hAnsi="Times New Roman" w:cs="Times New Roman"/>
                <w:bCs/>
                <w:color w:val="0000FF"/>
                <w:sz w:val="20"/>
                <w:szCs w:val="20"/>
                <w:lang w:eastAsia="ru-RU"/>
              </w:rPr>
              <w:t xml:space="preserve"> - совокупность законов города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5. </w:t>
            </w:r>
            <w:r w:rsidRPr="00B4199E">
              <w:rPr>
                <w:rFonts w:ascii="Times New Roman" w:eastAsia="Times New Roman" w:hAnsi="Times New Roman" w:cs="Times New Roman"/>
                <w:b/>
                <w:bCs/>
                <w:color w:val="0000FF"/>
                <w:sz w:val="20"/>
                <w:szCs w:val="20"/>
                <w:lang w:eastAsia="ru-RU"/>
              </w:rPr>
              <w:t>Правотворчество</w:t>
            </w:r>
            <w:r w:rsidRPr="00B4199E">
              <w:rPr>
                <w:rFonts w:ascii="Times New Roman" w:eastAsia="Times New Roman" w:hAnsi="Times New Roman" w:cs="Times New Roman"/>
                <w:bCs/>
                <w:color w:val="0000FF"/>
                <w:sz w:val="20"/>
                <w:szCs w:val="20"/>
                <w:lang w:eastAsia="ru-RU"/>
              </w:rPr>
              <w:t xml:space="preserve"> - деятельность по планированию правотворчества, разработке, принятию (изданию), подписанию, опубликованию и мониторингу правовых актов.</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6. </w:t>
            </w:r>
            <w:r w:rsidRPr="00B4199E">
              <w:rPr>
                <w:rFonts w:ascii="Times New Roman" w:eastAsia="Times New Roman" w:hAnsi="Times New Roman" w:cs="Times New Roman"/>
                <w:b/>
                <w:bCs/>
                <w:color w:val="0000FF"/>
                <w:sz w:val="20"/>
                <w:szCs w:val="20"/>
                <w:lang w:eastAsia="ru-RU"/>
              </w:rPr>
              <w:t>Должностное лицо города Москвы</w:t>
            </w:r>
            <w:r w:rsidRPr="00B4199E">
              <w:rPr>
                <w:rFonts w:ascii="Times New Roman" w:eastAsia="Times New Roman" w:hAnsi="Times New Roman" w:cs="Times New Roman"/>
                <w:bCs/>
                <w:color w:val="0000FF"/>
                <w:sz w:val="20"/>
                <w:szCs w:val="20"/>
                <w:lang w:eastAsia="ru-RU"/>
              </w:rPr>
              <w:t xml:space="preserve"> ( должностное лицо) - лицо, постоянно, временно или по специальному полномочию осуществляющее функции представителя власти либо выполняющее организационно-распорядительные функции в органе государственной власти города Москвы (далее - орган государственной власти) и наделенное в соответствии с </w:t>
            </w:r>
            <w:hyperlink r:id="rId3478" w:history="1">
              <w:r w:rsidRPr="00B4199E">
                <w:rPr>
                  <w:rFonts w:ascii="Times New Roman" w:eastAsia="Times New Roman" w:hAnsi="Times New Roman" w:cs="Times New Roman"/>
                  <w:bCs/>
                  <w:color w:val="0000FF"/>
                  <w:sz w:val="20"/>
                  <w:szCs w:val="20"/>
                  <w:lang w:eastAsia="ru-RU"/>
                </w:rPr>
                <w:t>Уставом</w:t>
              </w:r>
            </w:hyperlink>
            <w:r w:rsidRPr="00B4199E">
              <w:rPr>
                <w:rFonts w:ascii="Times New Roman" w:eastAsia="Times New Roman" w:hAnsi="Times New Roman" w:cs="Times New Roman"/>
                <w:bCs/>
                <w:color w:val="0000FF"/>
                <w:sz w:val="20"/>
                <w:szCs w:val="20"/>
                <w:lang w:eastAsia="ru-RU"/>
              </w:rPr>
              <w:t xml:space="preserve"> города Москвы полномочиями по осуществлению правотворчества.</w:t>
            </w:r>
          </w:p>
          <w:p w:rsidR="00B4199E" w:rsidRPr="00B4199E" w:rsidRDefault="00B4199E" w:rsidP="00B4199E">
            <w:pPr>
              <w:autoSpaceDE w:val="0"/>
              <w:autoSpaceDN w:val="0"/>
              <w:adjustRightInd w:val="0"/>
              <w:spacing w:after="0" w:line="240" w:lineRule="auto"/>
              <w:ind w:firstLine="540"/>
              <w:jc w:val="center"/>
              <w:outlineLvl w:val="0"/>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Система правовых актов включает в себя: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1) </w:t>
            </w:r>
            <w:hyperlink r:id="rId3479" w:history="1">
              <w:r w:rsidRPr="00B4199E">
                <w:rPr>
                  <w:rFonts w:ascii="Times New Roman" w:eastAsia="Times New Roman" w:hAnsi="Times New Roman" w:cs="Times New Roman"/>
                  <w:b/>
                  <w:bCs/>
                  <w:color w:val="0000FF"/>
                  <w:sz w:val="20"/>
                  <w:szCs w:val="20"/>
                  <w:lang w:eastAsia="ru-RU"/>
                </w:rPr>
                <w:t>Устав</w:t>
              </w:r>
            </w:hyperlink>
            <w:r w:rsidRPr="00B4199E">
              <w:rPr>
                <w:rFonts w:ascii="Times New Roman" w:eastAsia="Times New Roman" w:hAnsi="Times New Roman" w:cs="Times New Roman"/>
                <w:b/>
                <w:bCs/>
                <w:color w:val="0000FF"/>
                <w:sz w:val="20"/>
                <w:szCs w:val="20"/>
                <w:lang w:eastAsia="ru-RU"/>
              </w:rPr>
              <w:t xml:space="preserve"> города Москвы - </w:t>
            </w:r>
            <w:r w:rsidRPr="00B4199E">
              <w:rPr>
                <w:rFonts w:ascii="Times New Roman" w:eastAsia="Times New Roman" w:hAnsi="Times New Roman" w:cs="Times New Roman"/>
                <w:bCs/>
                <w:color w:val="0000FF"/>
                <w:sz w:val="20"/>
                <w:szCs w:val="20"/>
                <w:lang w:eastAsia="ru-RU"/>
              </w:rPr>
              <w:t>Основной Закон города Москвы, устанавливающий полномочия города Москвы, территориальное устройство города Москвы, статус органов государственной власти, порядок их формирования, взаимодействия, полномочия и ответственность, правовую и финансово-экономическую основу их деятельности, организацию местного самоуправления в городе Москве, формы прямого волеизъявления жителей города Москвы и их участия в деятельности органов государственной власти и органов местного самоуправления;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2) Законы о внесении поправок в </w:t>
            </w:r>
            <w:hyperlink r:id="rId3480" w:history="1">
              <w:r w:rsidRPr="00B4199E">
                <w:rPr>
                  <w:rFonts w:ascii="Times New Roman" w:eastAsia="Times New Roman" w:hAnsi="Times New Roman" w:cs="Times New Roman"/>
                  <w:b/>
                  <w:bCs/>
                  <w:color w:val="0000FF"/>
                  <w:sz w:val="20"/>
                  <w:szCs w:val="20"/>
                  <w:lang w:eastAsia="ru-RU"/>
                </w:rPr>
                <w:t>Устав</w:t>
              </w:r>
            </w:hyperlink>
            <w:r w:rsidRPr="00B4199E">
              <w:rPr>
                <w:rFonts w:ascii="Times New Roman" w:eastAsia="Times New Roman" w:hAnsi="Times New Roman" w:cs="Times New Roman"/>
                <w:b/>
                <w:bCs/>
                <w:color w:val="0000FF"/>
                <w:sz w:val="20"/>
                <w:szCs w:val="20"/>
                <w:lang w:eastAsia="ru-RU"/>
              </w:rPr>
              <w:t xml:space="preserve"> города Москвы - </w:t>
            </w:r>
            <w:r w:rsidRPr="00B4199E">
              <w:rPr>
                <w:rFonts w:ascii="Times New Roman" w:eastAsia="Times New Roman" w:hAnsi="Times New Roman" w:cs="Times New Roman"/>
                <w:bCs/>
                <w:color w:val="0000FF"/>
                <w:sz w:val="20"/>
                <w:szCs w:val="20"/>
                <w:lang w:eastAsia="ru-RU"/>
              </w:rPr>
              <w:t xml:space="preserve">законы города Москвы, вносящие изменения в </w:t>
            </w:r>
            <w:hyperlink r:id="rId3481" w:history="1">
              <w:r w:rsidRPr="00B4199E">
                <w:rPr>
                  <w:rFonts w:ascii="Times New Roman" w:eastAsia="Times New Roman" w:hAnsi="Times New Roman" w:cs="Times New Roman"/>
                  <w:bCs/>
                  <w:color w:val="0000FF"/>
                  <w:sz w:val="20"/>
                  <w:szCs w:val="20"/>
                  <w:lang w:eastAsia="ru-RU"/>
                </w:rPr>
                <w:t>Устав</w:t>
              </w:r>
            </w:hyperlink>
            <w:r w:rsidRPr="00B4199E">
              <w:rPr>
                <w:rFonts w:ascii="Times New Roman" w:eastAsia="Times New Roman" w:hAnsi="Times New Roman" w:cs="Times New Roman"/>
                <w:bCs/>
                <w:color w:val="0000FF"/>
                <w:sz w:val="20"/>
                <w:szCs w:val="20"/>
                <w:lang w:eastAsia="ru-RU"/>
              </w:rPr>
              <w:t xml:space="preserve"> города Москвы и имеющие равную с ним юридическую силу;</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3)</w:t>
            </w:r>
            <w:r w:rsidRPr="00B4199E">
              <w:rPr>
                <w:rFonts w:ascii="Times New Roman" w:eastAsia="Times New Roman" w:hAnsi="Times New Roman" w:cs="Times New Roman"/>
                <w:b/>
                <w:bCs/>
                <w:sz w:val="20"/>
                <w:szCs w:val="20"/>
                <w:lang w:eastAsia="ru-RU"/>
              </w:rPr>
              <w:t xml:space="preserve"> </w:t>
            </w:r>
            <w:r w:rsidRPr="00B4199E">
              <w:rPr>
                <w:rFonts w:ascii="Times New Roman" w:eastAsia="Times New Roman" w:hAnsi="Times New Roman" w:cs="Times New Roman"/>
                <w:b/>
                <w:bCs/>
                <w:color w:val="0000FF"/>
                <w:sz w:val="20"/>
                <w:szCs w:val="20"/>
                <w:lang w:eastAsia="ru-RU"/>
              </w:rPr>
              <w:t>Законы города Москвы</w:t>
            </w:r>
            <w:r w:rsidRPr="00B4199E">
              <w:rPr>
                <w:rFonts w:ascii="Times New Roman" w:eastAsia="Times New Roman" w:hAnsi="Times New Roman" w:cs="Times New Roman"/>
                <w:b/>
                <w:bCs/>
                <w:sz w:val="20"/>
                <w:szCs w:val="20"/>
                <w:lang w:eastAsia="ru-RU"/>
              </w:rPr>
              <w:t xml:space="preserve"> - </w:t>
            </w:r>
            <w:r w:rsidRPr="00B4199E">
              <w:rPr>
                <w:rFonts w:ascii="Times New Roman" w:eastAsia="Times New Roman" w:hAnsi="Times New Roman" w:cs="Times New Roman"/>
                <w:bCs/>
                <w:color w:val="0000FF"/>
                <w:sz w:val="20"/>
                <w:szCs w:val="20"/>
                <w:lang w:eastAsia="ru-RU"/>
              </w:rPr>
              <w:t>нормативные правовые акты, принимаемые Московской городской Думой либо на референдуме города Москвы в целях регулирования наиболее значимых общественных отношений.</w:t>
            </w: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Подзаконные правовые акты, принимаемые (издаваемые) органами исполнительной власти города Москвы (должностными лицами), по юридической силе располагаются в следующем порядке: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1) указы Мэра Москвы - </w:t>
            </w:r>
            <w:r w:rsidRPr="00B4199E">
              <w:rPr>
                <w:rFonts w:ascii="Times New Roman" w:eastAsia="Times New Roman" w:hAnsi="Times New Roman" w:cs="Times New Roman"/>
                <w:bCs/>
                <w:color w:val="0000FF"/>
                <w:sz w:val="20"/>
                <w:szCs w:val="20"/>
                <w:lang w:eastAsia="ru-RU"/>
              </w:rPr>
              <w:t>правовые акты, издаваемые Мэром Москвы по вопросам нормативного характера, а также по иным вопросам, предусмотренным федеральными законами и законами города Москвы и отнесенным к его компетенции;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2) постановления Правительства Москвы </w:t>
            </w:r>
            <w:r w:rsidRPr="00B4199E">
              <w:rPr>
                <w:rFonts w:ascii="Times New Roman" w:eastAsia="Times New Roman" w:hAnsi="Times New Roman" w:cs="Times New Roman"/>
                <w:bCs/>
                <w:color w:val="0000FF"/>
                <w:sz w:val="20"/>
                <w:szCs w:val="20"/>
                <w:lang w:eastAsia="ru-RU"/>
              </w:rPr>
              <w:t>- нормативные правовые акты, принимаемые Правительством Москвы по вопросам, отнесенным к его компетенции;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3) распоряжения Мэра Москвы - </w:t>
            </w:r>
            <w:r w:rsidRPr="00B4199E">
              <w:rPr>
                <w:rFonts w:ascii="Times New Roman" w:eastAsia="Times New Roman" w:hAnsi="Times New Roman" w:cs="Times New Roman"/>
                <w:bCs/>
                <w:color w:val="0000FF"/>
                <w:sz w:val="20"/>
                <w:szCs w:val="20"/>
                <w:lang w:eastAsia="ru-RU"/>
              </w:rPr>
              <w:t>правовые акты, издаваемые Мэром Москвы по вопросам организационно-распорядительного характера;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4) распоряжения Правительства Москвы - </w:t>
            </w:r>
            <w:r w:rsidRPr="00B4199E">
              <w:rPr>
                <w:rFonts w:ascii="Times New Roman" w:eastAsia="Times New Roman" w:hAnsi="Times New Roman" w:cs="Times New Roman"/>
                <w:bCs/>
                <w:color w:val="0000FF"/>
                <w:sz w:val="20"/>
                <w:szCs w:val="20"/>
                <w:lang w:eastAsia="ru-RU"/>
              </w:rPr>
              <w:t>правовые акты, принимаемые Правительством Москвы по вопросам организационно-распорядительного характера;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5) приказы и распоряжения заместителя Мэра Москвы в Правительстве Москвы - руководителя Аппарата Мэра и Правительства Москвы - </w:t>
            </w:r>
            <w:r w:rsidRPr="00B4199E">
              <w:rPr>
                <w:rFonts w:ascii="Times New Roman" w:eastAsia="Times New Roman" w:hAnsi="Times New Roman" w:cs="Times New Roman"/>
                <w:bCs/>
                <w:color w:val="0000FF"/>
                <w:sz w:val="20"/>
                <w:szCs w:val="20"/>
                <w:lang w:eastAsia="ru-RU"/>
              </w:rPr>
              <w:t>правовые акты, издаваемые заместителем Мэра Москвы в Правительстве Москвы - руководителем Аппарата Мэра и Правительства Москвы по вопросам организационно-распорядительного характера в пределах его компетенции;</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(п. 5 в ред. </w:t>
            </w:r>
            <w:hyperlink r:id="rId3482" w:history="1">
              <w:r w:rsidRPr="00B4199E">
                <w:rPr>
                  <w:rFonts w:ascii="Times New Roman" w:eastAsia="Times New Roman" w:hAnsi="Times New Roman" w:cs="Times New Roman"/>
                  <w:b/>
                  <w:bCs/>
                  <w:color w:val="0000FF"/>
                  <w:sz w:val="20"/>
                  <w:szCs w:val="20"/>
                  <w:lang w:eastAsia="ru-RU"/>
                </w:rPr>
                <w:t>Закона</w:t>
              </w:r>
            </w:hyperlink>
            <w:r w:rsidRPr="00B4199E">
              <w:rPr>
                <w:rFonts w:ascii="Times New Roman" w:eastAsia="Times New Roman" w:hAnsi="Times New Roman" w:cs="Times New Roman"/>
                <w:b/>
                <w:bCs/>
                <w:color w:val="0000FF"/>
                <w:sz w:val="20"/>
                <w:szCs w:val="20"/>
                <w:lang w:eastAsia="ru-RU"/>
              </w:rPr>
              <w:t xml:space="preserve"> г. Москвы от 01.06.2011 N 23)</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6) приказы и распоряжения органов исполнительной власти города Москвы - </w:t>
            </w:r>
            <w:r w:rsidRPr="00B4199E">
              <w:rPr>
                <w:rFonts w:ascii="Times New Roman" w:eastAsia="Times New Roman" w:hAnsi="Times New Roman" w:cs="Times New Roman"/>
                <w:bCs/>
                <w:color w:val="0000FF"/>
                <w:sz w:val="20"/>
                <w:szCs w:val="20"/>
                <w:lang w:eastAsia="ru-RU"/>
              </w:rPr>
              <w:t>правовые акты, принимаемые отраслевыми, функциональными и территориальными органами исполнительной власти города Москвы (далее - органы исполнительной власти города Москвы) по вопросам, связанным с реализацией полномочий, определенных положениями о соответствующих органах исполнительной власти города Москвы, и подписываемые их руководителями либо иными уполномоченными должностными лицами данных органов.</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(в ред. </w:t>
            </w:r>
            <w:hyperlink r:id="rId3483" w:history="1">
              <w:r w:rsidRPr="00B4199E">
                <w:rPr>
                  <w:rFonts w:ascii="Times New Roman" w:eastAsia="Times New Roman" w:hAnsi="Times New Roman" w:cs="Times New Roman"/>
                  <w:bCs/>
                  <w:color w:val="0000FF"/>
                  <w:sz w:val="20"/>
                  <w:szCs w:val="20"/>
                  <w:lang w:eastAsia="ru-RU"/>
                </w:rPr>
                <w:t>Закона</w:t>
              </w:r>
            </w:hyperlink>
            <w:r w:rsidRPr="00B4199E">
              <w:rPr>
                <w:rFonts w:ascii="Times New Roman" w:eastAsia="Times New Roman" w:hAnsi="Times New Roman" w:cs="Times New Roman"/>
                <w:bCs/>
                <w:color w:val="0000FF"/>
                <w:sz w:val="20"/>
                <w:szCs w:val="20"/>
                <w:lang w:eastAsia="ru-RU"/>
              </w:rPr>
              <w:t xml:space="preserve"> г. Москвы от 01.06.2011 N 23)</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 </w:t>
            </w:r>
            <w:r w:rsidRPr="00B4199E">
              <w:rPr>
                <w:rFonts w:ascii="Times New Roman" w:eastAsia="Times New Roman" w:hAnsi="Times New Roman" w:cs="Times New Roman"/>
                <w:b/>
                <w:color w:val="0000FF"/>
                <w:sz w:val="20"/>
                <w:szCs w:val="20"/>
                <w:lang w:eastAsia="ru-RU"/>
              </w:rPr>
              <w:t>Юридическая сила постановлений Московской городской Думы</w:t>
            </w:r>
            <w:r w:rsidRPr="00B4199E">
              <w:rPr>
                <w:rFonts w:ascii="Times New Roman" w:eastAsia="Times New Roman" w:hAnsi="Times New Roman" w:cs="Times New Roman"/>
                <w:color w:val="0000FF"/>
                <w:sz w:val="20"/>
                <w:szCs w:val="20"/>
                <w:lang w:eastAsia="ru-RU"/>
              </w:rPr>
              <w:t xml:space="preserve"> определяется </w:t>
            </w:r>
            <w:hyperlink r:id="rId3484" w:history="1">
              <w:r w:rsidRPr="00B4199E">
                <w:rPr>
                  <w:rFonts w:ascii="Times New Roman" w:eastAsia="Times New Roman" w:hAnsi="Times New Roman" w:cs="Times New Roman"/>
                  <w:color w:val="0000FF"/>
                  <w:sz w:val="20"/>
                  <w:szCs w:val="20"/>
                  <w:lang w:eastAsia="ru-RU"/>
                </w:rPr>
                <w:t>Законом</w:t>
              </w:r>
            </w:hyperlink>
            <w:r w:rsidRPr="00B4199E">
              <w:rPr>
                <w:rFonts w:ascii="Times New Roman" w:eastAsia="Times New Roman" w:hAnsi="Times New Roman" w:cs="Times New Roman"/>
                <w:color w:val="0000FF"/>
                <w:sz w:val="20"/>
                <w:szCs w:val="20"/>
                <w:lang w:eastAsia="ru-RU"/>
              </w:rPr>
              <w:t xml:space="preserve"> города Москвы от 14 декабря 2001 года </w:t>
            </w:r>
            <w:r w:rsidRPr="00B4199E">
              <w:rPr>
                <w:rFonts w:ascii="Times New Roman" w:eastAsia="Times New Roman" w:hAnsi="Times New Roman" w:cs="Times New Roman"/>
                <w:b/>
                <w:color w:val="0000FF"/>
                <w:sz w:val="20"/>
                <w:szCs w:val="20"/>
                <w:lang w:eastAsia="ru-RU"/>
              </w:rPr>
              <w:t>N 70</w:t>
            </w:r>
            <w:r w:rsidRPr="00B4199E">
              <w:rPr>
                <w:rFonts w:ascii="Times New Roman" w:eastAsia="Times New Roman" w:hAnsi="Times New Roman" w:cs="Times New Roman"/>
                <w:color w:val="0000FF"/>
                <w:sz w:val="20"/>
                <w:szCs w:val="20"/>
                <w:lang w:eastAsia="ru-RU"/>
              </w:rPr>
              <w:t xml:space="preserve"> "О законах города Москвы и постановлениях Московской городской Думы".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 </w:t>
            </w:r>
            <w:r w:rsidRPr="00B4199E">
              <w:rPr>
                <w:rFonts w:ascii="Times New Roman" w:eastAsia="Times New Roman" w:hAnsi="Times New Roman" w:cs="Times New Roman"/>
                <w:b/>
                <w:color w:val="0000FF"/>
                <w:sz w:val="20"/>
                <w:szCs w:val="20"/>
                <w:lang w:eastAsia="ru-RU"/>
              </w:rPr>
              <w:t>Юридическая сила решений Уставного суда города Москвы</w:t>
            </w:r>
            <w:r w:rsidRPr="00B4199E">
              <w:rPr>
                <w:rFonts w:ascii="Times New Roman" w:eastAsia="Times New Roman" w:hAnsi="Times New Roman" w:cs="Times New Roman"/>
                <w:color w:val="0000FF"/>
                <w:sz w:val="20"/>
                <w:szCs w:val="20"/>
                <w:lang w:eastAsia="ru-RU"/>
              </w:rPr>
              <w:t xml:space="preserve"> определяется </w:t>
            </w:r>
            <w:hyperlink r:id="rId3485" w:history="1">
              <w:r w:rsidRPr="00B4199E">
                <w:rPr>
                  <w:rFonts w:ascii="Times New Roman" w:eastAsia="Times New Roman" w:hAnsi="Times New Roman" w:cs="Times New Roman"/>
                  <w:color w:val="0000FF"/>
                  <w:sz w:val="20"/>
                  <w:szCs w:val="20"/>
                  <w:lang w:eastAsia="ru-RU"/>
                </w:rPr>
                <w:t>Законом</w:t>
              </w:r>
            </w:hyperlink>
            <w:r w:rsidRPr="00B4199E">
              <w:rPr>
                <w:rFonts w:ascii="Times New Roman" w:eastAsia="Times New Roman" w:hAnsi="Times New Roman" w:cs="Times New Roman"/>
                <w:color w:val="0000FF"/>
                <w:sz w:val="20"/>
                <w:szCs w:val="20"/>
                <w:lang w:eastAsia="ru-RU"/>
              </w:rPr>
              <w:t xml:space="preserve"> города Москвы от 13 февраля 2002 года </w:t>
            </w:r>
            <w:r w:rsidRPr="00B4199E">
              <w:rPr>
                <w:rFonts w:ascii="Times New Roman" w:eastAsia="Times New Roman" w:hAnsi="Times New Roman" w:cs="Times New Roman"/>
                <w:b/>
                <w:color w:val="0000FF"/>
                <w:sz w:val="20"/>
                <w:szCs w:val="20"/>
                <w:lang w:eastAsia="ru-RU"/>
              </w:rPr>
              <w:t>N 10</w:t>
            </w:r>
            <w:r w:rsidRPr="00B4199E">
              <w:rPr>
                <w:rFonts w:ascii="Times New Roman" w:eastAsia="Times New Roman" w:hAnsi="Times New Roman" w:cs="Times New Roman"/>
                <w:color w:val="0000FF"/>
                <w:sz w:val="20"/>
                <w:szCs w:val="20"/>
                <w:lang w:eastAsia="ru-RU"/>
              </w:rPr>
              <w:t xml:space="preserve"> "Об Уставном суде города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 </w:t>
            </w:r>
            <w:r w:rsidRPr="00B4199E">
              <w:rPr>
                <w:rFonts w:ascii="Times New Roman" w:eastAsia="Times New Roman" w:hAnsi="Times New Roman" w:cs="Times New Roman"/>
                <w:b/>
                <w:color w:val="0000FF"/>
                <w:sz w:val="20"/>
                <w:szCs w:val="20"/>
                <w:lang w:eastAsia="ru-RU"/>
              </w:rPr>
              <w:t xml:space="preserve">Юридическая сила договоров между органами государственной власти Российской Федерации и органами государственной власти города Москвы и соглашений между органами исполнительной власти Российской Федерации и органами исполнительной власти города Москвы </w:t>
            </w:r>
            <w:r w:rsidRPr="00B4199E">
              <w:rPr>
                <w:rFonts w:ascii="Times New Roman" w:eastAsia="Times New Roman" w:hAnsi="Times New Roman" w:cs="Times New Roman"/>
                <w:color w:val="0000FF"/>
                <w:sz w:val="20"/>
                <w:szCs w:val="20"/>
                <w:lang w:eastAsia="ru-RU"/>
              </w:rPr>
              <w:t xml:space="preserve">определяется </w:t>
            </w:r>
            <w:hyperlink r:id="rId3486" w:history="1">
              <w:r w:rsidRPr="00B4199E">
                <w:rPr>
                  <w:rFonts w:ascii="Times New Roman" w:eastAsia="Times New Roman" w:hAnsi="Times New Roman" w:cs="Times New Roman"/>
                  <w:color w:val="0000FF"/>
                  <w:sz w:val="20"/>
                  <w:szCs w:val="20"/>
                  <w:lang w:eastAsia="ru-RU"/>
                </w:rPr>
                <w:t>Законом</w:t>
              </w:r>
            </w:hyperlink>
            <w:r w:rsidRPr="00B4199E">
              <w:rPr>
                <w:rFonts w:ascii="Times New Roman" w:eastAsia="Times New Roman" w:hAnsi="Times New Roman" w:cs="Times New Roman"/>
                <w:color w:val="0000FF"/>
                <w:sz w:val="20"/>
                <w:szCs w:val="20"/>
                <w:lang w:eastAsia="ru-RU"/>
              </w:rPr>
              <w:t xml:space="preserve"> города Москвы от 28 марта 2001 года </w:t>
            </w:r>
            <w:r w:rsidRPr="00B4199E">
              <w:rPr>
                <w:rFonts w:ascii="Times New Roman" w:eastAsia="Times New Roman" w:hAnsi="Times New Roman" w:cs="Times New Roman"/>
                <w:b/>
                <w:color w:val="0000FF"/>
                <w:sz w:val="20"/>
                <w:szCs w:val="20"/>
                <w:lang w:eastAsia="ru-RU"/>
              </w:rPr>
              <w:t>N 11</w:t>
            </w:r>
            <w:r w:rsidRPr="00B4199E">
              <w:rPr>
                <w:rFonts w:ascii="Times New Roman" w:eastAsia="Times New Roman" w:hAnsi="Times New Roman" w:cs="Times New Roman"/>
                <w:color w:val="0000FF"/>
                <w:sz w:val="20"/>
                <w:szCs w:val="20"/>
                <w:lang w:eastAsia="ru-RU"/>
              </w:rPr>
              <w:t xml:space="preserve"> "О договорах и соглашениях города Москвы".</w:t>
            </w:r>
          </w:p>
          <w:p w:rsidR="00B4199E" w:rsidRPr="00B4199E" w:rsidRDefault="00B4199E" w:rsidP="00B4199E">
            <w:pPr>
              <w:keepNext/>
              <w:spacing w:before="240" w:after="60" w:line="240" w:lineRule="auto"/>
              <w:jc w:val="center"/>
              <w:outlineLvl w:val="2"/>
              <w:rPr>
                <w:rFonts w:ascii="Arial" w:eastAsia="Times New Roman" w:hAnsi="Arial" w:cs="Arial"/>
                <w:b/>
                <w:bCs/>
                <w:color w:val="0000FF"/>
                <w:sz w:val="24"/>
                <w:szCs w:val="24"/>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Закон </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города Москвы</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от 08.07.2009 </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N 25</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179</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keepNext/>
              <w:spacing w:before="240" w:after="60" w:line="240" w:lineRule="auto"/>
              <w:jc w:val="center"/>
              <w:outlineLvl w:val="1"/>
              <w:rPr>
                <w:rFonts w:ascii="Times New Roman" w:eastAsia="Times New Roman" w:hAnsi="Times New Roman" w:cs="Times New Roman"/>
                <w:b/>
                <w:color w:val="0000FF"/>
                <w:sz w:val="24"/>
                <w:szCs w:val="24"/>
                <w:lang w:eastAsia="ru-RU"/>
              </w:rPr>
            </w:pPr>
            <w:r w:rsidRPr="00B4199E">
              <w:rPr>
                <w:rFonts w:ascii="Times New Roman" w:eastAsia="Times New Roman" w:hAnsi="Times New Roman" w:cs="Times New Roman"/>
                <w:b/>
                <w:bCs/>
                <w:iCs/>
                <w:color w:val="0000FF"/>
                <w:sz w:val="24"/>
                <w:szCs w:val="24"/>
                <w:lang w:eastAsia="ru-RU"/>
              </w:rPr>
              <w:t>«</w:t>
            </w:r>
            <w:r w:rsidRPr="00B4199E">
              <w:rPr>
                <w:rFonts w:ascii="Times New Roman" w:eastAsia="Times New Roman" w:hAnsi="Times New Roman" w:cs="Times New Roman"/>
                <w:b/>
                <w:color w:val="0000FF"/>
                <w:sz w:val="24"/>
                <w:szCs w:val="24"/>
                <w:lang w:eastAsia="ru-RU"/>
              </w:rPr>
              <w:t>Об охране здоровья в городе Москве»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Примечание:</w:t>
            </w: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На основании данного Закона государственная система здравоохранения города Москвы включает в себя: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1) уполномоченный Правительством Москвы орган исполнительной власти города Москвы в сфере здравоохранения; </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2) государственные учреждения здравоохранения города Москвы - учреждения здравоохранения, находящиеся в собственности города Москвы и подведомственные уполномоченному органу исполнительной власти города Москвы в сфере здравоохранения;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3) медицинские образовательные учреждения, фармацевтические, аптечные и иные организации, находящиеся в собственности города Москвы и подведомственные уполномоченному органу исполнительной власти города Москвы в сфере здравоохранения.</w:t>
            </w: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В частности, Законом предусмотрены: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b/>
                <w:color w:val="0000FF"/>
                <w:sz w:val="20"/>
                <w:szCs w:val="20"/>
                <w:lang w:eastAsia="ru-RU"/>
              </w:rPr>
              <w:t>Территориальная программа государственных гарантий оказания населению города Москвы бесплатной медицинской помощи</w:t>
            </w:r>
            <w:r w:rsidRPr="00B4199E">
              <w:rPr>
                <w:rFonts w:ascii="Times New Roman" w:eastAsia="Times New Roman" w:hAnsi="Times New Roman" w:cs="Times New Roman"/>
                <w:color w:val="0000FF"/>
                <w:sz w:val="20"/>
                <w:szCs w:val="20"/>
                <w:lang w:eastAsia="ru-RU"/>
              </w:rPr>
              <w:t>, включающая в себя территориальную программу обязательного медицинского страхования, разрабатывается в соответствии с Программой государственных гарантий оказания гражданам Российской Федерации бесплатной медицинской помощи, включающей в себя базовую программу обязательного медицинского страхования. Может определять дополнительные условия, виды и объемы оказания помощи в сфере здравоохранения в городе Москве. Финансируется за счет средств бюджета города Москвы, средств обязательного медицинского страхования.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r w:rsidRPr="00B4199E">
              <w:rPr>
                <w:rFonts w:ascii="Times New Roman" w:eastAsia="Times New Roman" w:hAnsi="Times New Roman" w:cs="Times New Roman"/>
                <w:b/>
                <w:bCs/>
                <w:color w:val="0000FF"/>
                <w:sz w:val="20"/>
                <w:szCs w:val="20"/>
                <w:lang w:eastAsia="ru-RU"/>
              </w:rPr>
              <w:t xml:space="preserve">Государственные целевые программы в сфере здравоохранения, </w:t>
            </w:r>
            <w:r w:rsidRPr="00B4199E">
              <w:rPr>
                <w:rFonts w:ascii="Times New Roman" w:eastAsia="Times New Roman" w:hAnsi="Times New Roman" w:cs="Times New Roman"/>
                <w:bCs/>
                <w:color w:val="0000FF"/>
                <w:sz w:val="20"/>
                <w:szCs w:val="20"/>
                <w:lang w:eastAsia="ru-RU"/>
              </w:rPr>
              <w:t>направленные на развитие здравоохранения, профилактику заболеваний, лекарственное обеспечение, санитарно-гигиеническое образование населения города Москвы, в том числе поддержку исследований и разработок в сфере здравоохранения, подготовку медицинских работников и решение других вопросов в сфере охраны здоровья населения города Москвы</w:t>
            </w:r>
            <w:r w:rsidRPr="00B4199E">
              <w:rPr>
                <w:rFonts w:ascii="Times New Roman" w:eastAsia="Times New Roman" w:hAnsi="Times New Roman" w:cs="Times New Roman"/>
                <w:b/>
                <w:bCs/>
                <w:color w:val="0000FF"/>
                <w:sz w:val="20"/>
                <w:szCs w:val="20"/>
                <w:lang w:eastAsia="ru-RU"/>
              </w:rPr>
              <w:t xml:space="preserve">. </w:t>
            </w:r>
            <w:r w:rsidRPr="00B4199E">
              <w:rPr>
                <w:rFonts w:ascii="Times New Roman" w:eastAsia="Times New Roman" w:hAnsi="Times New Roman" w:cs="Times New Roman"/>
                <w:bCs/>
                <w:color w:val="0000FF"/>
                <w:sz w:val="20"/>
                <w:szCs w:val="20"/>
                <w:lang w:eastAsia="ru-RU"/>
              </w:rPr>
              <w:t xml:space="preserve"> Финансирование осуществляется за счет средств бюджета города Москвы и иных источников, не запрещенных федеральным законодательством и правовыми актами города Москвы</w:t>
            </w:r>
            <w:r w:rsidRPr="00B4199E">
              <w:rPr>
                <w:rFonts w:ascii="Times New Roman" w:eastAsia="Times New Roman" w:hAnsi="Times New Roman" w:cs="Times New Roman"/>
                <w:bCs/>
                <w:sz w:val="24"/>
                <w:szCs w:val="24"/>
                <w:lang w:eastAsia="ru-RU"/>
              </w:rPr>
              <w:t>.</w:t>
            </w:r>
          </w:p>
          <w:p w:rsidR="00B4199E" w:rsidRPr="00B4199E" w:rsidRDefault="00B4199E" w:rsidP="00B4199E">
            <w:pPr>
              <w:autoSpaceDE w:val="0"/>
              <w:autoSpaceDN w:val="0"/>
              <w:adjustRightInd w:val="0"/>
              <w:spacing w:after="0" w:line="240" w:lineRule="auto"/>
              <w:ind w:firstLine="540"/>
              <w:jc w:val="center"/>
              <w:outlineLvl w:val="0"/>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Государственные гарантии охраны здоровья населения города Москвы, включающие в себя:</w:t>
            </w:r>
          </w:p>
          <w:p w:rsidR="00B4199E" w:rsidRPr="00B4199E" w:rsidRDefault="00B4199E" w:rsidP="00B4199E">
            <w:pPr>
              <w:autoSpaceDE w:val="0"/>
              <w:autoSpaceDN w:val="0"/>
              <w:adjustRightInd w:val="0"/>
              <w:spacing w:after="0" w:line="240" w:lineRule="auto"/>
              <w:ind w:firstLine="540"/>
              <w:jc w:val="both"/>
              <w:outlineLvl w:val="0"/>
              <w:rPr>
                <w:rFonts w:ascii="Times New Roman" w:eastAsia="Times New Roman" w:hAnsi="Times New Roman" w:cs="Times New Roman"/>
                <w:b/>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1) медицинскую и иные виды помощи в сфере здравоохранения в объеме государственных гарантий, предусмотренных Территориальной программой государственных гарантий и государственными целевыми программами города Москвы в сфере здравоохранения;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2) доступ к санаторно-оздоровительным и реабилитационным услугам;</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3) регулярное информирование по вопросам охраны здоровья;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4) просвещение в сфере здравоохранения;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5) охрану здоровья, здоровые и безопасные условия труда</w:t>
            </w:r>
            <w:r w:rsidRPr="00B4199E">
              <w:rPr>
                <w:rFonts w:ascii="Times New Roman" w:eastAsia="Times New Roman" w:hAnsi="Times New Roman" w:cs="Times New Roman"/>
                <w:bCs/>
                <w:color w:val="0000FF"/>
                <w:sz w:val="20"/>
                <w:szCs w:val="20"/>
                <w:lang w:eastAsia="ru-RU"/>
              </w:rPr>
              <w:t>, обучения, быта и отдыха;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6) получение в рамках Территориальной программы государственных гарантий медицинской и иных видов помощи в сфере здравоохранения, качество которых соответствует установленным стандартам;</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7) получение гражданами медицинской и иных видов помощи в сфере здравоохранения сверх государственных гарантий на основе добровольного медицинского страхования, а также за счет средств организаций, личных средств граждан и иных источников, не запрещенных федеральным законодательством и правовыми актами города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8) </w:t>
            </w:r>
            <w:r w:rsidRPr="00B4199E">
              <w:rPr>
                <w:rFonts w:ascii="Times New Roman" w:eastAsia="Times New Roman" w:hAnsi="Times New Roman" w:cs="Times New Roman"/>
                <w:b/>
                <w:bCs/>
                <w:color w:val="0000FF"/>
                <w:sz w:val="20"/>
                <w:szCs w:val="20"/>
                <w:lang w:eastAsia="ru-RU"/>
              </w:rPr>
              <w:t>получение экстренной медицинской и лекарственной помощи в любое время суток и при любых обстоятельствах;</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9) охрану здоровья при заболевании ВИЧ-инфекцией;</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10) защиту интересов в сфере охраны здоровья в порядке, установленном федеральным законодательством;</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11) возмещение в случаях причинения вреда здоровью вследствие ненадлежащего качества медицинской и иных видов помощи в сфере здравоохранения;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12) получение в доступной для граждан форме имеющейся информации о состоянии их здоровья, включая сведения о результатах обследования, наличии заболевания, диагнозе и прогнозе, методах лечения и связанном с ними риске для здоровья, возможных вариантах медицинского вмешательства, их последствиях и результатах проведенного лечения.</w:t>
            </w:r>
          </w:p>
          <w:p w:rsidR="00B4199E" w:rsidRPr="00B4199E" w:rsidRDefault="00B4199E" w:rsidP="00B4199E">
            <w:pPr>
              <w:autoSpaceDE w:val="0"/>
              <w:autoSpaceDN w:val="0"/>
              <w:adjustRightInd w:val="0"/>
              <w:spacing w:after="0" w:line="240" w:lineRule="auto"/>
              <w:ind w:firstLine="540"/>
              <w:jc w:val="center"/>
              <w:outlineLvl w:val="0"/>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Оказание медицинской и иных видов помощи в сфере здравоохранения в городе Москве: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1) первичная медико-санитарная помощь;</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2) скорая и неотложная медицинская помощь;</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3) специализированная медицинская помощь;</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4) медико-социальная помощь;</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 восстановительное лечение и медицинская реабилитация;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6) лекарственная помощь.</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 Медицинская и иные виды помощи в сфере здравоохранения в городе Москве оказываются в порядке, предусмотренном федеральным законодательством и правовыми актами города Москвы, государственными учреждениями здравоохранения и частными медицинскими организациями, а также лицами, занимающимися частной медицинской практикой.</w:t>
            </w:r>
          </w:p>
          <w:p w:rsidR="00B4199E" w:rsidRPr="00B4199E" w:rsidRDefault="00B4199E" w:rsidP="00B4199E">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Московские городские стандарты медицинской помощи, которые </w:t>
            </w:r>
            <w:r w:rsidRPr="00B4199E">
              <w:rPr>
                <w:rFonts w:ascii="Times New Roman" w:eastAsia="Times New Roman" w:hAnsi="Times New Roman" w:cs="Times New Roman"/>
                <w:color w:val="0000FF"/>
                <w:sz w:val="20"/>
                <w:szCs w:val="20"/>
                <w:lang w:eastAsia="ru-RU"/>
              </w:rPr>
              <w:t>утверждаются правовыми актами города Москвы.</w:t>
            </w:r>
          </w:p>
          <w:p w:rsidR="00B4199E" w:rsidRPr="00B4199E" w:rsidRDefault="00B4199E" w:rsidP="00B4199E">
            <w:pPr>
              <w:autoSpaceDE w:val="0"/>
              <w:autoSpaceDN w:val="0"/>
              <w:adjustRightInd w:val="0"/>
              <w:spacing w:after="0" w:line="240" w:lineRule="auto"/>
              <w:ind w:firstLine="540"/>
              <w:jc w:val="both"/>
              <w:outlineLvl w:val="0"/>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b/>
                <w:color w:val="0000FF"/>
                <w:sz w:val="20"/>
                <w:szCs w:val="20"/>
                <w:lang w:eastAsia="ru-RU"/>
              </w:rPr>
              <w:t>Страхование профессиональной ответственности</w:t>
            </w:r>
            <w:r w:rsidRPr="00B4199E">
              <w:rPr>
                <w:rFonts w:ascii="Times New Roman" w:eastAsia="Times New Roman" w:hAnsi="Times New Roman" w:cs="Times New Roman"/>
                <w:sz w:val="24"/>
                <w:szCs w:val="24"/>
                <w:lang w:eastAsia="ru-RU"/>
              </w:rPr>
              <w:t xml:space="preserve"> </w:t>
            </w:r>
            <w:r w:rsidRPr="00B4199E">
              <w:rPr>
                <w:rFonts w:ascii="Times New Roman" w:eastAsia="Times New Roman" w:hAnsi="Times New Roman" w:cs="Times New Roman"/>
                <w:color w:val="0000FF"/>
                <w:sz w:val="20"/>
                <w:szCs w:val="20"/>
                <w:lang w:eastAsia="ru-RU"/>
              </w:rPr>
              <w:t>медицинских и фармацевтических работников государственных учреждений здравоохранения города Москвы</w:t>
            </w:r>
          </w:p>
          <w:p w:rsidR="00B4199E" w:rsidRPr="00B4199E" w:rsidRDefault="00B4199E" w:rsidP="00B4199E">
            <w:pPr>
              <w:spacing w:after="0" w:line="240" w:lineRule="auto"/>
              <w:jc w:val="both"/>
              <w:rPr>
                <w:rFonts w:ascii="Times New Roman" w:eastAsia="Times New Roman" w:hAnsi="Times New Roman" w:cs="Times New Roman"/>
                <w:color w:val="0000FF"/>
                <w:sz w:val="24"/>
                <w:szCs w:val="24"/>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Закон </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города Москвы</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 от 17 марта 2010 г.</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 № 7 </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180</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keepNext/>
              <w:spacing w:before="240" w:after="60" w:line="240" w:lineRule="auto"/>
              <w:jc w:val="center"/>
              <w:outlineLvl w:val="1"/>
              <w:rPr>
                <w:rFonts w:ascii="Times New Roman" w:eastAsia="Times New Roman" w:hAnsi="Times New Roman" w:cs="Times New Roman"/>
                <w:b/>
                <w:bCs/>
                <w:iCs/>
                <w:color w:val="0000FF"/>
                <w:lang w:eastAsia="ru-RU"/>
              </w:rPr>
            </w:pPr>
            <w:r w:rsidRPr="00B4199E">
              <w:rPr>
                <w:rFonts w:ascii="Times New Roman" w:eastAsia="Times New Roman" w:hAnsi="Times New Roman" w:cs="Times New Roman"/>
                <w:b/>
                <w:bCs/>
                <w:iCs/>
                <w:color w:val="0000FF"/>
                <w:lang w:eastAsia="ru-RU"/>
              </w:rPr>
              <w:t>«О внесении изменений в Закон города Москвы от 21 ноября 2007 года № 45 «Кодекс города Москвы об административных правонарушениях»</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1. Самовольное ограничение доступа на земельные участки общего пользования -</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(в ред. </w:t>
            </w:r>
            <w:hyperlink r:id="rId3487" w:history="1">
              <w:r w:rsidRPr="00B4199E">
                <w:rPr>
                  <w:rFonts w:ascii="Times New Roman" w:eastAsia="Times New Roman" w:hAnsi="Times New Roman" w:cs="Times New Roman"/>
                  <w:bCs/>
                  <w:color w:val="0000FF"/>
                  <w:sz w:val="20"/>
                  <w:szCs w:val="20"/>
                  <w:lang w:eastAsia="ru-RU"/>
                </w:rPr>
                <w:t>Закона</w:t>
              </w:r>
            </w:hyperlink>
            <w:r w:rsidRPr="00B4199E">
              <w:rPr>
                <w:rFonts w:ascii="Times New Roman" w:eastAsia="Times New Roman" w:hAnsi="Times New Roman" w:cs="Times New Roman"/>
                <w:bCs/>
                <w:color w:val="0000FF"/>
                <w:sz w:val="20"/>
                <w:szCs w:val="20"/>
                <w:lang w:eastAsia="ru-RU"/>
              </w:rPr>
              <w:t xml:space="preserve"> г. Москвы от 10.03.2010 N 6)</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влечет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2. Неисполнение законных требований уполномоченного органа исполнительной власти города Москвы по контролю за использованием объектов недвижимости об устранении нарушения, указанного в </w:t>
            </w:r>
            <w:hyperlink r:id="rId3488" w:history="1">
              <w:r w:rsidRPr="00B4199E">
                <w:rPr>
                  <w:rFonts w:ascii="Times New Roman" w:eastAsia="Times New Roman" w:hAnsi="Times New Roman" w:cs="Times New Roman"/>
                  <w:bCs/>
                  <w:color w:val="0000FF"/>
                  <w:sz w:val="20"/>
                  <w:szCs w:val="20"/>
                  <w:lang w:eastAsia="ru-RU"/>
                </w:rPr>
                <w:t>части 1</w:t>
              </w:r>
            </w:hyperlink>
            <w:r w:rsidRPr="00B4199E">
              <w:rPr>
                <w:rFonts w:ascii="Times New Roman" w:eastAsia="Times New Roman" w:hAnsi="Times New Roman" w:cs="Times New Roman"/>
                <w:bCs/>
                <w:color w:val="0000FF"/>
                <w:sz w:val="20"/>
                <w:szCs w:val="20"/>
                <w:lang w:eastAsia="ru-RU"/>
              </w:rPr>
              <w:t xml:space="preserve"> настоящей статьи, - влечет наложение административного штрафа на граждан в размере от одной тысячи до одной тысячи пятисот рублей; на должностных лиц - от трех тысяч до шести тысяч рублей; на юридических лиц - от десяти тысяч до двадцати тысяч рублей.</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(часть 2 введена </w:t>
            </w:r>
            <w:hyperlink r:id="rId3489" w:history="1">
              <w:r w:rsidRPr="00B4199E">
                <w:rPr>
                  <w:rFonts w:ascii="Times New Roman" w:eastAsia="Times New Roman" w:hAnsi="Times New Roman" w:cs="Times New Roman"/>
                  <w:bCs/>
                  <w:color w:val="0000FF"/>
                  <w:sz w:val="20"/>
                  <w:szCs w:val="20"/>
                  <w:lang w:eastAsia="ru-RU"/>
                </w:rPr>
                <w:t>Законом</w:t>
              </w:r>
            </w:hyperlink>
            <w:r w:rsidRPr="00B4199E">
              <w:rPr>
                <w:rFonts w:ascii="Times New Roman" w:eastAsia="Times New Roman" w:hAnsi="Times New Roman" w:cs="Times New Roman"/>
                <w:bCs/>
                <w:color w:val="0000FF"/>
                <w:sz w:val="20"/>
                <w:szCs w:val="20"/>
                <w:lang w:eastAsia="ru-RU"/>
              </w:rPr>
              <w:t xml:space="preserve"> г. Москвы от 10.03.2010 N 6)</w:t>
            </w:r>
          </w:p>
          <w:p w:rsidR="00B4199E" w:rsidRPr="00B4199E" w:rsidRDefault="00B4199E" w:rsidP="00B4199E">
            <w:pPr>
              <w:spacing w:after="0" w:line="240" w:lineRule="auto"/>
              <w:jc w:val="center"/>
              <w:rPr>
                <w:rFonts w:ascii="Times New Roman" w:eastAsia="Times New Roman" w:hAnsi="Times New Roman" w:cs="Times New Roman"/>
                <w:b/>
                <w:color w:val="0000FF"/>
                <w:sz w:val="24"/>
                <w:szCs w:val="24"/>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Закон</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 города Москвы</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 от 10 марта 2010 г.</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6</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181</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keepNext/>
              <w:spacing w:before="240" w:after="60" w:line="240" w:lineRule="auto"/>
              <w:jc w:val="center"/>
              <w:outlineLvl w:val="2"/>
              <w:rPr>
                <w:rFonts w:ascii="Times New Roman" w:eastAsia="Times New Roman" w:hAnsi="Times New Roman" w:cs="Times New Roman"/>
                <w:b/>
                <w:bCs/>
                <w:color w:val="0000FF"/>
                <w:lang w:eastAsia="ru-RU"/>
              </w:rPr>
            </w:pPr>
            <w:r w:rsidRPr="00B4199E">
              <w:rPr>
                <w:rFonts w:ascii="Times New Roman" w:eastAsia="Times New Roman" w:hAnsi="Times New Roman" w:cs="Times New Roman"/>
                <w:b/>
                <w:bCs/>
                <w:color w:val="0000FF"/>
                <w:lang w:eastAsia="ru-RU"/>
              </w:rPr>
              <w:t>«О мерах по формированию у молодежи города Москвы навыков безопасности жизнедеятельности»</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lang w:eastAsia="ru-RU"/>
              </w:rPr>
            </w:pPr>
            <w:r w:rsidRPr="00B4199E">
              <w:rPr>
                <w:rFonts w:ascii="Times New Roman" w:eastAsia="Times New Roman" w:hAnsi="Times New Roman" w:cs="Times New Roman"/>
                <w:b/>
                <w:bCs/>
                <w:color w:val="0000FF"/>
                <w:lang w:eastAsia="ru-RU"/>
              </w:rPr>
              <w:t>(вместе с "Планом мероприятий по формированию у молодежи города Москвы навыков безопасности жизнедеятельности на 2010-2015 гг.", "Концепцией проекта закона города Москвы "Об общественных аварийно-спасательных формированиях города Москвы и статусе резервистов")</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r w:rsidRPr="00B4199E">
              <w:rPr>
                <w:rFonts w:ascii="Times New Roman" w:eastAsia="Times New Roman" w:hAnsi="Times New Roman" w:cs="Times New Roman"/>
                <w:b/>
                <w:bCs/>
                <w:color w:val="0000FF"/>
                <w:lang w:eastAsia="ru-RU"/>
              </w:rPr>
              <w:t>Примечание:</w:t>
            </w: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Данным постановлением утверждены: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 Основные </w:t>
            </w:r>
            <w:hyperlink r:id="rId3490" w:history="1">
              <w:r w:rsidRPr="00B4199E">
                <w:rPr>
                  <w:rFonts w:ascii="Times New Roman" w:eastAsia="Times New Roman" w:hAnsi="Times New Roman" w:cs="Times New Roman"/>
                  <w:bCs/>
                  <w:color w:val="0000FF"/>
                  <w:sz w:val="20"/>
                  <w:szCs w:val="20"/>
                  <w:lang w:eastAsia="ru-RU"/>
                </w:rPr>
                <w:t>направления</w:t>
              </w:r>
            </w:hyperlink>
            <w:r w:rsidRPr="00B4199E">
              <w:rPr>
                <w:rFonts w:ascii="Times New Roman" w:eastAsia="Times New Roman" w:hAnsi="Times New Roman" w:cs="Times New Roman"/>
                <w:bCs/>
                <w:color w:val="0000FF"/>
                <w:sz w:val="20"/>
                <w:szCs w:val="20"/>
                <w:lang w:eastAsia="ru-RU"/>
              </w:rPr>
              <w:t xml:space="preserve"> по формированию у молодежи города Москвы навыков безопасности жизнедеятельности до 2015 года (приложение 1).</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 </w:t>
            </w:r>
            <w:hyperlink r:id="rId3491" w:history="1">
              <w:r w:rsidRPr="00B4199E">
                <w:rPr>
                  <w:rFonts w:ascii="Times New Roman" w:eastAsia="Times New Roman" w:hAnsi="Times New Roman" w:cs="Times New Roman"/>
                  <w:bCs/>
                  <w:color w:val="0000FF"/>
                  <w:sz w:val="20"/>
                  <w:szCs w:val="20"/>
                  <w:lang w:eastAsia="ru-RU"/>
                </w:rPr>
                <w:t>План</w:t>
              </w:r>
            </w:hyperlink>
            <w:r w:rsidRPr="00B4199E">
              <w:rPr>
                <w:rFonts w:ascii="Times New Roman" w:eastAsia="Times New Roman" w:hAnsi="Times New Roman" w:cs="Times New Roman"/>
                <w:bCs/>
                <w:color w:val="0000FF"/>
                <w:sz w:val="20"/>
                <w:szCs w:val="20"/>
                <w:lang w:eastAsia="ru-RU"/>
              </w:rPr>
              <w:t xml:space="preserve"> мероприятий по формированию у молодежи города Москвы навыков безопасности жизнедеятельности на 2010-2015 гг. (далее - План) (приложение 2).</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 Одобрена </w:t>
            </w:r>
            <w:hyperlink r:id="rId3492" w:history="1">
              <w:r w:rsidRPr="00B4199E">
                <w:rPr>
                  <w:rFonts w:ascii="Times New Roman" w:eastAsia="Times New Roman" w:hAnsi="Times New Roman" w:cs="Times New Roman"/>
                  <w:bCs/>
                  <w:color w:val="0000FF"/>
                  <w:sz w:val="20"/>
                  <w:szCs w:val="20"/>
                  <w:lang w:eastAsia="ru-RU"/>
                </w:rPr>
                <w:t>Концепция</w:t>
              </w:r>
            </w:hyperlink>
            <w:r w:rsidRPr="00B4199E">
              <w:rPr>
                <w:rFonts w:ascii="Times New Roman" w:eastAsia="Times New Roman" w:hAnsi="Times New Roman" w:cs="Times New Roman"/>
                <w:bCs/>
                <w:color w:val="0000FF"/>
                <w:sz w:val="20"/>
                <w:szCs w:val="20"/>
                <w:lang w:eastAsia="ru-RU"/>
              </w:rPr>
              <w:t xml:space="preserve"> проекта закона города Москвы "Об общественных аварийно-спасательных формированиях города Москвы и статусе резервистов" (приложение 3).</w:t>
            </w:r>
          </w:p>
          <w:p w:rsidR="00B4199E" w:rsidRPr="00B4199E" w:rsidRDefault="00B4199E" w:rsidP="00B4199E">
            <w:pPr>
              <w:keepNext/>
              <w:spacing w:before="240" w:after="60" w:line="240" w:lineRule="auto"/>
              <w:jc w:val="center"/>
              <w:outlineLvl w:val="1"/>
              <w:rPr>
                <w:rFonts w:ascii="Times New Roman" w:eastAsia="Times New Roman" w:hAnsi="Times New Roman" w:cs="Times New Roman"/>
                <w:b/>
                <w:bCs/>
                <w:iCs/>
                <w:color w:val="0000FF"/>
                <w:sz w:val="24"/>
                <w:szCs w:val="24"/>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Постановление Правительства Москвы </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от 7 сентября 2010 г.</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776-ПП</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182</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jc w:val="center"/>
              <w:rPr>
                <w:rFonts w:ascii="Times New Roman" w:eastAsia="Times New Roman" w:hAnsi="Times New Roman" w:cs="Times New Roman"/>
                <w:color w:val="0000FF"/>
                <w:lang w:eastAsia="ru-RU"/>
              </w:rPr>
            </w:pPr>
          </w:p>
          <w:p w:rsidR="00B4199E" w:rsidRPr="00B4199E" w:rsidRDefault="00B4199E" w:rsidP="00B419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jc w:val="center"/>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«О проекте закона города Москвы «О внесении изменения в статью 5 Закона города Москвы от 5 ноября 1997 г. N46 "О защите населения и территорий от чрезвычайных ситуаций  природного и техногенного характера".</w:t>
            </w:r>
          </w:p>
          <w:p w:rsidR="00B4199E" w:rsidRPr="00B4199E" w:rsidRDefault="00B4199E" w:rsidP="00B4199E">
            <w:pPr>
              <w:spacing w:after="0" w:line="240" w:lineRule="auto"/>
              <w:jc w:val="center"/>
              <w:rPr>
                <w:rFonts w:ascii="Times New Roman" w:eastAsia="Times New Roman" w:hAnsi="Times New Roman" w:cs="Times New Roman"/>
                <w:color w:val="0000FF"/>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Постановление Правительства Москвы от24мая 2011г.</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216-ПП</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183</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keepNext/>
              <w:spacing w:before="240" w:after="60" w:line="240" w:lineRule="atLeast"/>
              <w:jc w:val="center"/>
              <w:outlineLvl w:val="1"/>
              <w:rPr>
                <w:rFonts w:ascii="Times New Roman" w:eastAsia="Times New Roman" w:hAnsi="Times New Roman" w:cs="Times New Roman"/>
                <w:b/>
                <w:color w:val="0000FF"/>
                <w:lang w:eastAsia="ru-RU"/>
              </w:rPr>
            </w:pPr>
            <w:r w:rsidRPr="00B4199E">
              <w:rPr>
                <w:rFonts w:ascii="Times New Roman" w:eastAsia="Times New Roman" w:hAnsi="Times New Roman" w:cs="Times New Roman"/>
                <w:b/>
                <w:bCs/>
                <w:iCs/>
                <w:color w:val="0000FF"/>
                <w:lang w:eastAsia="ru-RU"/>
              </w:rPr>
              <w:t>«Об утверждении плана мероприятий по усилению  пожарной  безопасности  в  городе Москве в весенне-летний период 2011 года»</w:t>
            </w:r>
          </w:p>
          <w:p w:rsidR="00B4199E" w:rsidRPr="00B4199E" w:rsidRDefault="00B4199E" w:rsidP="00B419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jc w:val="both"/>
              <w:rPr>
                <w:rFonts w:ascii="Times New Roman" w:eastAsia="Times New Roman" w:hAnsi="Times New Roman" w:cs="Times New Roman"/>
                <w:color w:val="0000FF"/>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Распоряжение Правительства Москвы </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от 14 апреля 2011 г.</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 290-РП  </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184</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color w:val="FF0000"/>
                <w:sz w:val="20"/>
                <w:szCs w:val="20"/>
                <w:lang w:eastAsia="ru-RU"/>
              </w:rPr>
            </w:pPr>
            <w:r w:rsidRPr="00B4199E">
              <w:rPr>
                <w:rFonts w:ascii="Times New Roman" w:eastAsia="Times New Roman" w:hAnsi="Times New Roman" w:cs="Arial"/>
                <w:b/>
                <w:color w:val="FF0000"/>
                <w:sz w:val="20"/>
                <w:szCs w:val="20"/>
                <w:lang w:eastAsia="ru-RU"/>
              </w:rPr>
              <w:t>«О признании утратившими силу постановления Правительства Москвы от 28 июля 2009 г. N 687-ПП «Об утверждении Регламента подготовки и выдачи заявителям Департаментом труда и занятости населения города Москвы разрешений на право проведения обучения по охране труда и проверки знаний требований охраны труда» и отдельных положений постановления Правительства Москвы от 8 июня 2010 г. N 472-ПП «</w:t>
            </w:r>
            <w:r w:rsidRPr="00B4199E">
              <w:rPr>
                <w:rFonts w:ascii="Times New Roman" w:eastAsia="Times New Roman" w:hAnsi="Times New Roman" w:cs="Times New Roman"/>
                <w:b/>
                <w:color w:val="FF0000"/>
                <w:sz w:val="20"/>
                <w:szCs w:val="20"/>
                <w:lang w:eastAsia="ru-RU"/>
              </w:rPr>
              <w:t>О выполнении поручений Правительства Москвы по вопросу оптимизации системы предоставления государственных услуг по принципу "одного окна" и сокращения сроков подготовки документов»»</w:t>
            </w:r>
          </w:p>
          <w:p w:rsidR="00B4199E" w:rsidRPr="00B4199E" w:rsidRDefault="00B4199E" w:rsidP="00B4199E">
            <w:pPr>
              <w:keepNext/>
              <w:spacing w:before="240" w:after="60" w:line="240" w:lineRule="atLeast"/>
              <w:jc w:val="both"/>
              <w:outlineLvl w:val="1"/>
              <w:rPr>
                <w:rFonts w:ascii="Times New Roman" w:eastAsia="Times New Roman" w:hAnsi="Times New Roman" w:cs="Times New Roman"/>
                <w:bCs/>
                <w:iCs/>
                <w:color w:val="0000FF"/>
                <w:sz w:val="24"/>
                <w:szCs w:val="24"/>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Постановление Правительства Москвы </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от 29.03.2011г. </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N 90-ПП</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185</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color w:val="0000FF"/>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FF0000"/>
                <w:lang w:eastAsia="ru-RU"/>
              </w:rPr>
            </w:pPr>
            <w:r w:rsidRPr="00B4199E">
              <w:rPr>
                <w:rFonts w:ascii="Times New Roman" w:eastAsia="Times New Roman" w:hAnsi="Times New Roman" w:cs="Times New Roman"/>
                <w:b/>
                <w:color w:val="FF0000"/>
                <w:lang w:eastAsia="ru-RU"/>
              </w:rPr>
              <w:t>«Об утверждении состава представителей Правительства Москвы в Московской трехсторонней комиссии по регулированию социально-трудовых отношений»</w:t>
            </w:r>
          </w:p>
          <w:p w:rsidR="00B4199E" w:rsidRPr="00B4199E" w:rsidRDefault="00B4199E" w:rsidP="00B4199E">
            <w:pPr>
              <w:spacing w:after="0" w:line="240" w:lineRule="auto"/>
              <w:jc w:val="both"/>
              <w:rPr>
                <w:rFonts w:ascii="Times New Roman" w:eastAsia="Times New Roman" w:hAnsi="Times New Roman" w:cs="Times New Roman"/>
                <w:color w:val="0000FF"/>
                <w:sz w:val="24"/>
                <w:szCs w:val="24"/>
                <w:lang w:eastAsia="ru-RU"/>
              </w:rPr>
            </w:pP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color w:val="0000FF"/>
                <w:lang w:eastAsia="ru-RU"/>
              </w:rPr>
            </w:pPr>
            <w:r w:rsidRPr="00B4199E">
              <w:rPr>
                <w:rFonts w:ascii="Times New Roman" w:eastAsia="Times New Roman" w:hAnsi="Times New Roman" w:cs="Times New Roman"/>
                <w:b/>
                <w:bCs/>
                <w:color w:val="0000FF"/>
                <w:lang w:eastAsia="ru-RU"/>
              </w:rPr>
              <w:t>Примечание:</w:t>
            </w:r>
          </w:p>
          <w:p w:rsidR="00B4199E" w:rsidRPr="00434B40" w:rsidRDefault="00B4199E" w:rsidP="00B4199E">
            <w:pPr>
              <w:autoSpaceDE w:val="0"/>
              <w:autoSpaceDN w:val="0"/>
              <w:adjustRightInd w:val="0"/>
              <w:spacing w:after="0" w:line="240" w:lineRule="auto"/>
              <w:jc w:val="both"/>
              <w:rPr>
                <w:rFonts w:ascii="Times New Roman" w:eastAsia="Times New Roman" w:hAnsi="Times New Roman" w:cs="Times New Roman"/>
                <w:b/>
                <w:color w:val="FF0000"/>
                <w:sz w:val="20"/>
                <w:szCs w:val="20"/>
                <w:lang w:eastAsia="ru-RU"/>
              </w:rPr>
            </w:pPr>
            <w:r w:rsidRPr="00B4199E">
              <w:rPr>
                <w:rFonts w:ascii="Times New Roman" w:eastAsia="Times New Roman" w:hAnsi="Times New Roman" w:cs="Times New Roman"/>
                <w:b/>
                <w:bCs/>
                <w:color w:val="0000FF"/>
                <w:lang w:eastAsia="ru-RU"/>
              </w:rPr>
              <w:t xml:space="preserve">       </w:t>
            </w:r>
            <w:r w:rsidRPr="00B4199E">
              <w:rPr>
                <w:rFonts w:ascii="Times New Roman" w:eastAsia="Times New Roman" w:hAnsi="Times New Roman" w:cs="Times New Roman"/>
                <w:b/>
                <w:bCs/>
                <w:color w:val="0000FF"/>
                <w:sz w:val="20"/>
                <w:szCs w:val="20"/>
                <w:lang w:eastAsia="ru-RU"/>
              </w:rPr>
              <w:t xml:space="preserve">             Постановлением  Правительства Москвы от 14.02.2012 N 44-ПП "Об утверждении состава представителей Правительства Москвы в Московской трехсторонней комиссии по регулированию социально-трудовых отношений" </w:t>
            </w:r>
            <w:r w:rsidRPr="00B4199E">
              <w:rPr>
                <w:rFonts w:ascii="Times New Roman" w:eastAsia="Times New Roman" w:hAnsi="Times New Roman" w:cs="Times New Roman"/>
                <w:color w:val="0000FF"/>
                <w:sz w:val="20"/>
                <w:szCs w:val="20"/>
                <w:lang w:eastAsia="ru-RU"/>
              </w:rPr>
              <w:t xml:space="preserve">(в ред. </w:t>
            </w:r>
            <w:hyperlink r:id="rId3493" w:history="1">
              <w:r w:rsidRPr="00B4199E">
                <w:rPr>
                  <w:rFonts w:ascii="Times New Roman" w:eastAsia="Times New Roman" w:hAnsi="Times New Roman" w:cs="Times New Roman"/>
                  <w:color w:val="0000FF"/>
                  <w:sz w:val="20"/>
                  <w:szCs w:val="20"/>
                  <w:lang w:eastAsia="ru-RU"/>
                </w:rPr>
                <w:t>постановления</w:t>
              </w:r>
            </w:hyperlink>
            <w:r w:rsidRPr="00B4199E">
              <w:rPr>
                <w:rFonts w:ascii="Times New Roman" w:eastAsia="Times New Roman" w:hAnsi="Times New Roman" w:cs="Times New Roman"/>
                <w:color w:val="0000FF"/>
                <w:sz w:val="20"/>
                <w:szCs w:val="20"/>
                <w:lang w:eastAsia="ru-RU"/>
              </w:rPr>
              <w:t xml:space="preserve"> Правительства Москвы от 08.08.2012 N 378-ПП)   </w:t>
            </w:r>
            <w:r w:rsidRPr="00434B40">
              <w:rPr>
                <w:rFonts w:ascii="Times New Roman" w:eastAsia="Times New Roman" w:hAnsi="Times New Roman" w:cs="Times New Roman"/>
                <w:b/>
                <w:color w:val="FF0000"/>
                <w:sz w:val="20"/>
                <w:szCs w:val="20"/>
                <w:lang w:eastAsia="ru-RU"/>
              </w:rPr>
              <w:t>признаны утратившими силу:</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B4199E">
              <w:rPr>
                <w:rFonts w:ascii="Times New Roman" w:eastAsia="Times New Roman" w:hAnsi="Times New Roman" w:cs="Times New Roman"/>
                <w:color w:val="FF0000"/>
                <w:sz w:val="20"/>
                <w:szCs w:val="20"/>
                <w:lang w:eastAsia="ru-RU"/>
              </w:rPr>
              <w:t xml:space="preserve">- </w:t>
            </w:r>
            <w:hyperlink r:id="rId3494" w:history="1">
              <w:r w:rsidRPr="00B4199E">
                <w:rPr>
                  <w:rFonts w:ascii="Times New Roman" w:eastAsia="Times New Roman" w:hAnsi="Times New Roman" w:cs="Times New Roman"/>
                  <w:b/>
                  <w:color w:val="FF0000"/>
                  <w:sz w:val="20"/>
                  <w:szCs w:val="20"/>
                  <w:lang w:eastAsia="ru-RU"/>
                </w:rPr>
                <w:t>Постановление</w:t>
              </w:r>
            </w:hyperlink>
            <w:r w:rsidRPr="00B4199E">
              <w:rPr>
                <w:rFonts w:ascii="Times New Roman" w:eastAsia="Times New Roman" w:hAnsi="Times New Roman" w:cs="Times New Roman"/>
                <w:b/>
                <w:color w:val="FF0000"/>
                <w:sz w:val="20"/>
                <w:szCs w:val="20"/>
                <w:lang w:eastAsia="ru-RU"/>
              </w:rPr>
              <w:t xml:space="preserve"> Правительства Москвы от 29 декабря 1995 г. N 1036</w:t>
            </w:r>
            <w:r w:rsidRPr="00B4199E">
              <w:rPr>
                <w:rFonts w:ascii="Times New Roman" w:eastAsia="Times New Roman" w:hAnsi="Times New Roman" w:cs="Times New Roman"/>
                <w:color w:val="FF0000"/>
                <w:sz w:val="20"/>
                <w:szCs w:val="20"/>
                <w:lang w:eastAsia="ru-RU"/>
              </w:rPr>
              <w:t xml:space="preserve"> "О проекте трехстороннего соглашения Правительства Москвы, Конфедерации промышленников и предпринимателей Москвы и Московской Федерации профсоюзов на 1996 год".</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B4199E">
              <w:rPr>
                <w:rFonts w:ascii="Times New Roman" w:eastAsia="Times New Roman" w:hAnsi="Times New Roman" w:cs="Times New Roman"/>
                <w:color w:val="FF0000"/>
                <w:sz w:val="20"/>
                <w:szCs w:val="20"/>
                <w:lang w:eastAsia="ru-RU"/>
              </w:rPr>
              <w:t xml:space="preserve">- </w:t>
            </w:r>
            <w:hyperlink r:id="rId3495" w:history="1">
              <w:r w:rsidRPr="00B4199E">
                <w:rPr>
                  <w:rFonts w:ascii="Times New Roman" w:eastAsia="Times New Roman" w:hAnsi="Times New Roman" w:cs="Times New Roman"/>
                  <w:b/>
                  <w:color w:val="FF0000"/>
                  <w:sz w:val="20"/>
                  <w:szCs w:val="20"/>
                  <w:lang w:eastAsia="ru-RU"/>
                </w:rPr>
                <w:t>Распоряжение</w:t>
              </w:r>
            </w:hyperlink>
            <w:r w:rsidRPr="00B4199E">
              <w:rPr>
                <w:rFonts w:ascii="Times New Roman" w:eastAsia="Times New Roman" w:hAnsi="Times New Roman" w:cs="Times New Roman"/>
                <w:b/>
                <w:color w:val="FF0000"/>
                <w:sz w:val="20"/>
                <w:szCs w:val="20"/>
                <w:lang w:eastAsia="ru-RU"/>
              </w:rPr>
              <w:t xml:space="preserve"> Премьера Правительства Москвы от 28 августа 1996 г. N 793-РП </w:t>
            </w:r>
            <w:r w:rsidRPr="00B4199E">
              <w:rPr>
                <w:rFonts w:ascii="Times New Roman" w:eastAsia="Times New Roman" w:hAnsi="Times New Roman" w:cs="Times New Roman"/>
                <w:color w:val="FF0000"/>
                <w:sz w:val="20"/>
                <w:szCs w:val="20"/>
                <w:lang w:eastAsia="ru-RU"/>
              </w:rPr>
              <w:t>"Об участии представителей Правительства Москвы в работе трехсторонней комиссии".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B4199E">
              <w:rPr>
                <w:rFonts w:ascii="Times New Roman" w:eastAsia="Times New Roman" w:hAnsi="Times New Roman" w:cs="Times New Roman"/>
                <w:color w:val="FF0000"/>
                <w:sz w:val="20"/>
                <w:szCs w:val="20"/>
                <w:lang w:eastAsia="ru-RU"/>
              </w:rPr>
              <w:t xml:space="preserve">- </w:t>
            </w:r>
            <w:hyperlink r:id="rId3496" w:history="1">
              <w:r w:rsidRPr="00B4199E">
                <w:rPr>
                  <w:rFonts w:ascii="Times New Roman" w:eastAsia="Times New Roman" w:hAnsi="Times New Roman" w:cs="Times New Roman"/>
                  <w:b/>
                  <w:color w:val="FF0000"/>
                  <w:sz w:val="20"/>
                  <w:szCs w:val="20"/>
                  <w:lang w:eastAsia="ru-RU"/>
                </w:rPr>
                <w:t>Постановление</w:t>
              </w:r>
            </w:hyperlink>
            <w:r w:rsidRPr="00B4199E">
              <w:rPr>
                <w:rFonts w:ascii="Times New Roman" w:eastAsia="Times New Roman" w:hAnsi="Times New Roman" w:cs="Times New Roman"/>
                <w:b/>
                <w:color w:val="FF0000"/>
                <w:sz w:val="20"/>
                <w:szCs w:val="20"/>
                <w:lang w:eastAsia="ru-RU"/>
              </w:rPr>
              <w:t xml:space="preserve"> Правительства Москвы от 16 марта 2004 г. N 149-ПП </w:t>
            </w:r>
            <w:r w:rsidRPr="00B4199E">
              <w:rPr>
                <w:rFonts w:ascii="Times New Roman" w:eastAsia="Times New Roman" w:hAnsi="Times New Roman" w:cs="Times New Roman"/>
                <w:color w:val="FF0000"/>
                <w:sz w:val="20"/>
                <w:szCs w:val="20"/>
                <w:lang w:eastAsia="ru-RU"/>
              </w:rPr>
              <w:t>"Об утверждении состава представителей Правительства Москвы в Московской трехсторонней комиссии по регулированию социально-трудовых отношений и о возложении контроля за выполнением Московского трехстороннего соглашения и Соглашения между Министерством труда и социального развития Российской Федерации и Правительством Москвы на 2004 год".</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B4199E">
              <w:rPr>
                <w:rFonts w:ascii="Times New Roman" w:eastAsia="Times New Roman" w:hAnsi="Times New Roman" w:cs="Times New Roman"/>
                <w:color w:val="FF0000"/>
                <w:sz w:val="20"/>
                <w:szCs w:val="20"/>
                <w:lang w:eastAsia="ru-RU"/>
              </w:rPr>
              <w:t xml:space="preserve">- </w:t>
            </w:r>
            <w:hyperlink r:id="rId3497" w:history="1">
              <w:r w:rsidRPr="00B4199E">
                <w:rPr>
                  <w:rFonts w:ascii="Times New Roman" w:eastAsia="Times New Roman" w:hAnsi="Times New Roman" w:cs="Times New Roman"/>
                  <w:b/>
                  <w:color w:val="FF0000"/>
                  <w:sz w:val="20"/>
                  <w:szCs w:val="20"/>
                  <w:lang w:eastAsia="ru-RU"/>
                </w:rPr>
                <w:t>Постановление</w:t>
              </w:r>
            </w:hyperlink>
            <w:r w:rsidRPr="00B4199E">
              <w:rPr>
                <w:rFonts w:ascii="Times New Roman" w:eastAsia="Times New Roman" w:hAnsi="Times New Roman" w:cs="Times New Roman"/>
                <w:b/>
                <w:color w:val="FF0000"/>
                <w:sz w:val="20"/>
                <w:szCs w:val="20"/>
                <w:lang w:eastAsia="ru-RU"/>
              </w:rPr>
              <w:t xml:space="preserve"> Правительства Москвы от 30 ноября 2010 г. N 1042-ПП </w:t>
            </w:r>
            <w:r w:rsidRPr="00B4199E">
              <w:rPr>
                <w:rFonts w:ascii="Times New Roman" w:eastAsia="Times New Roman" w:hAnsi="Times New Roman" w:cs="Times New Roman"/>
                <w:color w:val="FF0000"/>
                <w:sz w:val="20"/>
                <w:szCs w:val="20"/>
                <w:lang w:eastAsia="ru-RU"/>
              </w:rPr>
              <w:t>"О проектах Московского трехстороннего соглашения на 2011 год между Правительством Москвы, московскими объединениями профсоюзов и московскими объединениями работодателей и Соглашения о минимальной заработной плате в городе Москве на 2011 год между Правительством Москвы, московскими объединениями профсоюзов и московскими объединениями работодателей".</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FF0000"/>
                <w:sz w:val="20"/>
                <w:szCs w:val="20"/>
                <w:lang w:eastAsia="ru-RU"/>
              </w:rPr>
            </w:pPr>
            <w:r w:rsidRPr="00B4199E">
              <w:rPr>
                <w:rFonts w:ascii="Times New Roman" w:eastAsia="Times New Roman" w:hAnsi="Times New Roman" w:cs="Times New Roman"/>
                <w:color w:val="FF0000"/>
                <w:sz w:val="20"/>
                <w:szCs w:val="20"/>
                <w:lang w:eastAsia="ru-RU"/>
              </w:rPr>
              <w:t xml:space="preserve">- </w:t>
            </w:r>
            <w:hyperlink r:id="rId3498" w:history="1">
              <w:r w:rsidRPr="00B4199E">
                <w:rPr>
                  <w:rFonts w:ascii="Times New Roman" w:eastAsia="Times New Roman" w:hAnsi="Times New Roman" w:cs="Times New Roman"/>
                  <w:b/>
                  <w:color w:val="FF0000"/>
                  <w:sz w:val="20"/>
                  <w:szCs w:val="20"/>
                  <w:lang w:eastAsia="ru-RU"/>
                </w:rPr>
                <w:t>Постановление</w:t>
              </w:r>
            </w:hyperlink>
            <w:r w:rsidRPr="00B4199E">
              <w:rPr>
                <w:rFonts w:ascii="Times New Roman" w:eastAsia="Times New Roman" w:hAnsi="Times New Roman" w:cs="Times New Roman"/>
                <w:b/>
                <w:color w:val="FF0000"/>
                <w:sz w:val="20"/>
                <w:szCs w:val="20"/>
                <w:lang w:eastAsia="ru-RU"/>
              </w:rPr>
              <w:t xml:space="preserve"> Правительства Москвы от 5 апреля 2011 г. N 101-ПП </w:t>
            </w:r>
            <w:r w:rsidRPr="00B4199E">
              <w:rPr>
                <w:rFonts w:ascii="Times New Roman" w:eastAsia="Times New Roman" w:hAnsi="Times New Roman" w:cs="Times New Roman"/>
                <w:color w:val="FF0000"/>
                <w:sz w:val="20"/>
                <w:szCs w:val="20"/>
                <w:lang w:eastAsia="ru-RU"/>
              </w:rPr>
              <w:t>"Об утверждении состава представителей Правительства Москвы в Московской трехсторонней комиссии по регулированию социально-трудовых отношений".</w:t>
            </w:r>
          </w:p>
          <w:p w:rsidR="00B4199E" w:rsidRPr="00B4199E" w:rsidRDefault="00B4199E" w:rsidP="00B4199E">
            <w:pPr>
              <w:keepNext/>
              <w:spacing w:before="240" w:after="60" w:line="240" w:lineRule="atLeast"/>
              <w:jc w:val="both"/>
              <w:outlineLvl w:val="1"/>
              <w:rPr>
                <w:rFonts w:ascii="Times New Roman" w:eastAsia="Times New Roman" w:hAnsi="Times New Roman" w:cs="Times New Roman"/>
                <w:bCs/>
                <w:iCs/>
                <w:color w:val="0000FF"/>
                <w:sz w:val="24"/>
                <w:szCs w:val="24"/>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FF0000"/>
                <w:sz w:val="20"/>
                <w:szCs w:val="20"/>
                <w:lang w:eastAsia="ru-RU"/>
              </w:rPr>
            </w:pPr>
            <w:r w:rsidRPr="00B4199E">
              <w:rPr>
                <w:rFonts w:ascii="Times New Roman" w:eastAsia="Times New Roman" w:hAnsi="Times New Roman" w:cs="Times New Roman"/>
                <w:b/>
                <w:color w:val="FF0000"/>
                <w:sz w:val="20"/>
                <w:szCs w:val="20"/>
                <w:lang w:eastAsia="ru-RU"/>
              </w:rPr>
              <w:t>Постановление Правительства Москвы</w:t>
            </w:r>
          </w:p>
          <w:p w:rsidR="00B4199E" w:rsidRPr="00B4199E" w:rsidRDefault="00B4199E" w:rsidP="00B4199E">
            <w:pPr>
              <w:spacing w:after="0" w:line="240" w:lineRule="auto"/>
              <w:jc w:val="center"/>
              <w:rPr>
                <w:rFonts w:ascii="Times New Roman" w:eastAsia="Times New Roman" w:hAnsi="Times New Roman" w:cs="Times New Roman"/>
                <w:b/>
                <w:color w:val="FF0000"/>
                <w:sz w:val="20"/>
                <w:szCs w:val="20"/>
                <w:lang w:eastAsia="ru-RU"/>
              </w:rPr>
            </w:pPr>
            <w:r w:rsidRPr="00B4199E">
              <w:rPr>
                <w:rFonts w:ascii="Times New Roman" w:eastAsia="Times New Roman" w:hAnsi="Times New Roman" w:cs="Times New Roman"/>
                <w:b/>
                <w:color w:val="FF0000"/>
                <w:sz w:val="20"/>
                <w:szCs w:val="20"/>
                <w:lang w:eastAsia="ru-RU"/>
              </w:rPr>
              <w:t xml:space="preserve"> от 05.04.11 г.</w:t>
            </w:r>
          </w:p>
          <w:p w:rsidR="00B4199E" w:rsidRPr="00B4199E" w:rsidRDefault="00B4199E" w:rsidP="00B4199E">
            <w:pPr>
              <w:spacing w:after="0" w:line="240" w:lineRule="auto"/>
              <w:jc w:val="center"/>
              <w:rPr>
                <w:rFonts w:ascii="Times New Roman" w:eastAsia="Times New Roman" w:hAnsi="Times New Roman" w:cs="Times New Roman"/>
                <w:b/>
                <w:color w:val="FF0000"/>
                <w:sz w:val="20"/>
                <w:szCs w:val="20"/>
                <w:lang w:eastAsia="ru-RU"/>
              </w:rPr>
            </w:pPr>
            <w:r w:rsidRPr="00B4199E">
              <w:rPr>
                <w:rFonts w:ascii="Times New Roman" w:eastAsia="Times New Roman" w:hAnsi="Times New Roman" w:cs="Times New Roman"/>
                <w:b/>
                <w:color w:val="FF0000"/>
                <w:sz w:val="20"/>
                <w:szCs w:val="20"/>
                <w:lang w:eastAsia="ru-RU"/>
              </w:rPr>
              <w:t xml:space="preserve"> № 101-ПП</w:t>
            </w:r>
          </w:p>
          <w:p w:rsidR="00B4199E" w:rsidRPr="00B4199E" w:rsidRDefault="00B4199E" w:rsidP="00B4199E">
            <w:pPr>
              <w:spacing w:after="0" w:line="240" w:lineRule="auto"/>
              <w:jc w:val="center"/>
              <w:rPr>
                <w:rFonts w:ascii="Times New Roman" w:eastAsia="Times New Roman" w:hAnsi="Times New Roman" w:cs="Times New Roman"/>
                <w:b/>
                <w:color w:val="FF0000"/>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FF0000"/>
                <w:sz w:val="20"/>
                <w:szCs w:val="20"/>
                <w:lang w:eastAsia="ru-RU"/>
              </w:rPr>
              <w:t>Утратило силу</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186</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color w:val="0000FF"/>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«Об оформлении финансового обеспечения мероприятий по охране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r w:rsidRPr="00B4199E">
              <w:rPr>
                <w:rFonts w:ascii="Times New Roman" w:eastAsia="Times New Roman" w:hAnsi="Times New Roman" w:cs="Times New Roman"/>
                <w:b/>
                <w:bCs/>
                <w:color w:val="0000FF"/>
                <w:lang w:eastAsia="ru-RU"/>
              </w:rPr>
              <w:t>Примечание.</w:t>
            </w: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Ниже представлен текст данного письма:</w:t>
            </w:r>
          </w:p>
          <w:p w:rsidR="00B4199E" w:rsidRPr="00B4199E" w:rsidRDefault="00434B40"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Pr>
                <w:rFonts w:ascii="Times New Roman" w:eastAsia="Times New Roman" w:hAnsi="Times New Roman" w:cs="Times New Roman"/>
                <w:bCs/>
                <w:color w:val="0000FF"/>
                <w:sz w:val="20"/>
                <w:szCs w:val="20"/>
                <w:lang w:eastAsia="ru-RU"/>
              </w:rPr>
              <w:t>«</w:t>
            </w:r>
            <w:r w:rsidR="00B4199E" w:rsidRPr="00B4199E">
              <w:rPr>
                <w:rFonts w:ascii="Times New Roman" w:eastAsia="Times New Roman" w:hAnsi="Times New Roman" w:cs="Times New Roman"/>
                <w:bCs/>
                <w:color w:val="0000FF"/>
                <w:sz w:val="20"/>
                <w:szCs w:val="20"/>
                <w:lang w:eastAsia="ru-RU"/>
              </w:rPr>
              <w:t xml:space="preserve">Департамент здравоохранения города Москвы сообщает, что приказом Министерства здравоохранения и социального развития России от 11 февраля 2011 г. N 101н утверждены </w:t>
            </w:r>
            <w:hyperlink r:id="rId3499" w:history="1">
              <w:r w:rsidR="00B4199E" w:rsidRPr="00B4199E">
                <w:rPr>
                  <w:rFonts w:ascii="Times New Roman" w:eastAsia="Times New Roman" w:hAnsi="Times New Roman" w:cs="Times New Roman"/>
                  <w:bCs/>
                  <w:color w:val="0000FF"/>
                  <w:sz w:val="20"/>
                  <w:szCs w:val="20"/>
                  <w:lang w:eastAsia="ru-RU"/>
                </w:rPr>
                <w:t>Правила</w:t>
              </w:r>
            </w:hyperlink>
            <w:r w:rsidR="00B4199E" w:rsidRPr="00B4199E">
              <w:rPr>
                <w:rFonts w:ascii="Times New Roman" w:eastAsia="Times New Roman" w:hAnsi="Times New Roman" w:cs="Times New Roman"/>
                <w:bCs/>
                <w:color w:val="0000FF"/>
                <w:sz w:val="20"/>
                <w:szCs w:val="20"/>
                <w:lang w:eastAsia="ru-RU"/>
              </w:rPr>
              <w:t xml:space="preserve"> финансового обеспечения в 2011 году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Заявления о финансировании предупредительных мер принимаются Фондом социального страхования до 1 августа 2011 г.</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Для оформления финансового обеспечения мероприятий по охране труда необходимо подготовить соответствующие документы и направить их в филиал N 3 МРО Фонда социального страхования по адресу: Электролитный проезд, д. 9, корп. 1. Разъяснения по вопросам финансирования и оформления документов можно получить в ФСС по тел. 8-499-613-30-92.</w:t>
            </w:r>
          </w:p>
          <w:p w:rsidR="00B4199E" w:rsidRPr="00B4199E" w:rsidRDefault="00B4199E" w:rsidP="00B4199E">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Первый заместитель руководителя</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Департамента здравоохранения</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Н.Ф. Плавунов</w:t>
            </w:r>
            <w:r w:rsidR="00434B40">
              <w:rPr>
                <w:rFonts w:ascii="Times New Roman" w:eastAsia="Times New Roman" w:hAnsi="Times New Roman" w:cs="Times New Roman"/>
                <w:bCs/>
                <w:color w:val="0000FF"/>
                <w:sz w:val="20"/>
                <w:szCs w:val="20"/>
                <w:lang w:eastAsia="ru-RU"/>
              </w:rPr>
              <w:t>»</w:t>
            </w:r>
          </w:p>
          <w:p w:rsidR="00B4199E" w:rsidRPr="00B4199E" w:rsidRDefault="00B4199E" w:rsidP="00B4199E">
            <w:pPr>
              <w:keepNext/>
              <w:spacing w:before="240" w:after="60" w:line="240" w:lineRule="atLeast"/>
              <w:jc w:val="both"/>
              <w:outlineLvl w:val="1"/>
              <w:rPr>
                <w:rFonts w:ascii="Times New Roman" w:eastAsia="Times New Roman" w:hAnsi="Times New Roman" w:cs="Times New Roman"/>
                <w:bCs/>
                <w:iCs/>
                <w:color w:val="0000FF"/>
                <w:sz w:val="24"/>
                <w:szCs w:val="24"/>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«Письмо»</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 Департамента здравоохранения г. Москвы от 14.04.2011г.</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 N 01-01-79/11</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187</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color w:val="0000FF"/>
                <w:sz w:val="24"/>
                <w:szCs w:val="24"/>
                <w:lang w:eastAsia="ru-RU"/>
              </w:rPr>
            </w:pP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color w:val="0000FF"/>
                <w:lang w:eastAsia="ru-RU"/>
              </w:rPr>
            </w:pPr>
            <w:r w:rsidRPr="00B4199E">
              <w:rPr>
                <w:rFonts w:ascii="Times New Roman" w:eastAsia="Times New Roman" w:hAnsi="Times New Roman" w:cs="Times New Roman"/>
                <w:color w:val="0000FF"/>
                <w:lang w:eastAsia="ru-RU"/>
              </w:rPr>
              <w:t>"</w:t>
            </w:r>
            <w:r w:rsidRPr="00B4199E">
              <w:rPr>
                <w:rFonts w:ascii="Times New Roman" w:eastAsia="Times New Roman" w:hAnsi="Times New Roman" w:cs="Times New Roman"/>
                <w:b/>
                <w:color w:val="0000FF"/>
                <w:lang w:eastAsia="ru-RU"/>
              </w:rPr>
              <w:t>Об аварийно-спасательных службах и статусе спасателей города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r w:rsidRPr="00B4199E">
              <w:rPr>
                <w:rFonts w:ascii="Times New Roman" w:eastAsia="Times New Roman" w:hAnsi="Times New Roman" w:cs="Times New Roman"/>
                <w:b/>
                <w:bCs/>
                <w:color w:val="0000FF"/>
                <w:lang w:eastAsia="ru-RU"/>
              </w:rPr>
              <w:t xml:space="preserve">Примечание: </w:t>
            </w: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В частности, Законом установлено, что:</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 Организации, эксплуатирующие объекты, указанные в </w:t>
            </w:r>
            <w:hyperlink r:id="rId3500" w:history="1">
              <w:r w:rsidRPr="00B4199E">
                <w:rPr>
                  <w:rFonts w:ascii="Times New Roman" w:eastAsia="Times New Roman" w:hAnsi="Times New Roman" w:cs="Times New Roman"/>
                  <w:bCs/>
                  <w:color w:val="0000FF"/>
                  <w:sz w:val="20"/>
                  <w:szCs w:val="20"/>
                  <w:lang w:eastAsia="ru-RU"/>
                </w:rPr>
                <w:t>части 1 настоящей статьи</w:t>
              </w:r>
            </w:hyperlink>
            <w:r w:rsidRPr="00B4199E">
              <w:rPr>
                <w:rFonts w:ascii="Times New Roman" w:eastAsia="Times New Roman" w:hAnsi="Times New Roman" w:cs="Times New Roman"/>
                <w:bCs/>
                <w:color w:val="0000FF"/>
                <w:sz w:val="20"/>
                <w:szCs w:val="20"/>
                <w:lang w:eastAsia="ru-RU"/>
              </w:rPr>
              <w:t>, создают аварийно-спасательные службы и формирования либо заключают договоры на обслуживание таких объектов с профессиональными аварийно-спасательными службами или формированиями.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Спасатели, принимавшие участие в проведении аварийно-спасательных работ, имеют право на бесплатную медицинскую реабилитацию.</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Бесплатная медицинская реабилитация спасателей осуществляется в медицинских организациях и реабилитационных центрах за счет финансовых средств, выделенных на содержание аварийно-спасательных служб и формирований, и проводится в формах и порядке, утвержденных Правительством Российской Федерации.</w:t>
            </w: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Спасатели подлежат обязательному государственному личному страхованию (далее - страхование). Страхование осуществляется за счет финансовых средств, выделенных на содержание аварийно-спасательных служб и формирований.</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Страхование спасателей производится: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1) при назначении их на должности спасателей в профессиональные аварийно-спасательные службы и формирования;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2) в случае привлечения в индивидуальном порядке либо в составе нештатных или общественных аварийно-спасательных формирований к проведению работ по ликвидации чрезвычайных ситуаций.</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 </w:t>
            </w:r>
            <w:r w:rsidRPr="00B4199E">
              <w:rPr>
                <w:rFonts w:ascii="Times New Roman" w:eastAsia="Times New Roman" w:hAnsi="Times New Roman" w:cs="Times New Roman"/>
                <w:bCs/>
                <w:color w:val="0000FF"/>
                <w:sz w:val="20"/>
                <w:szCs w:val="20"/>
                <w:lang w:eastAsia="ru-RU"/>
              </w:rPr>
              <w:t>Страхование резервистов, входящих в состав общественных аварийно-спасательных формирований, производится в случае их привлечения к проведению работ по ликвидации чрезвычайных ситуаций.</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 Страховыми случаями для спасателей профессиональных аварийно-спасательных служб и формирований являются гибель (смерть) при исполнении ими должностных обязанностей, возложенных на них трудовым договором, смерть, наступившая вследствие увечья (ранения, травмы, контузии) или заболевания, полученных в период и в связи с исполнением ими должностных обязанностей, возложенных на них трудовым договором, а также утрата трудоспособности, наступившая в связи с исполнением указанных должностных обязанностей. При этом в заключении, выдаваемом органом, уполномоченным Правительством Москвы либо органом местного самоуправления городского округа, поселения соответственно, должно содержаться указание о связи страхового случая с исполнением застрахованным спасателем должностных обязанностей, возложенных на него трудовым договором.</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(в ред. </w:t>
            </w:r>
            <w:hyperlink r:id="rId3501" w:history="1">
              <w:r w:rsidRPr="00B4199E">
                <w:rPr>
                  <w:rFonts w:ascii="Times New Roman" w:eastAsia="Times New Roman" w:hAnsi="Times New Roman" w:cs="Times New Roman"/>
                  <w:bCs/>
                  <w:color w:val="0000FF"/>
                  <w:sz w:val="20"/>
                  <w:szCs w:val="20"/>
                  <w:lang w:eastAsia="ru-RU"/>
                </w:rPr>
                <w:t>Закона</w:t>
              </w:r>
            </w:hyperlink>
            <w:r w:rsidRPr="00B4199E">
              <w:rPr>
                <w:rFonts w:ascii="Times New Roman" w:eastAsia="Times New Roman" w:hAnsi="Times New Roman" w:cs="Times New Roman"/>
                <w:bCs/>
                <w:color w:val="0000FF"/>
                <w:sz w:val="20"/>
                <w:szCs w:val="20"/>
                <w:lang w:eastAsia="ru-RU"/>
              </w:rPr>
              <w:t xml:space="preserve"> г. Москвы от 27.06.2012 N 26)</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 Страховыми случаями для спасателей и резервистов, привлекаемых к проведению работ по ликвидации чрезвычайных ситуаций в индивидуальном порядке либо в составе нештатных или общественных аварийно-спасательных формирований, являются гибель (смерть) в ходе проведения работ по ликвидации чрезвычайных ситуаций, смерть, наступившая вследствие увечья (ранения, травмы, контузии) или заболевания, полученных в ходе проведения указанных работ, а также утрата трудоспособности, наступившая как следствие их участия в проведении указанных работ. При этом в заключении, выдаваемом органом, уполномоченным Правительством Москвы либо органом местного самоуправления городского округа, поселения соответственно, должно содержаться указание о связи страхового случая с участием застрахованного спасателя, резервиста в проведении работ по ликвидации чрезвычайных ситуаций.</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(в ред. </w:t>
            </w:r>
            <w:hyperlink r:id="rId3502" w:history="1">
              <w:r w:rsidRPr="00B4199E">
                <w:rPr>
                  <w:rFonts w:ascii="Times New Roman" w:eastAsia="Times New Roman" w:hAnsi="Times New Roman" w:cs="Times New Roman"/>
                  <w:bCs/>
                  <w:color w:val="0000FF"/>
                  <w:sz w:val="20"/>
                  <w:szCs w:val="20"/>
                  <w:lang w:eastAsia="ru-RU"/>
                </w:rPr>
                <w:t>Закона</w:t>
              </w:r>
            </w:hyperlink>
            <w:r w:rsidRPr="00B4199E">
              <w:rPr>
                <w:rFonts w:ascii="Times New Roman" w:eastAsia="Times New Roman" w:hAnsi="Times New Roman" w:cs="Times New Roman"/>
                <w:bCs/>
                <w:color w:val="0000FF"/>
                <w:sz w:val="20"/>
                <w:szCs w:val="20"/>
                <w:lang w:eastAsia="ru-RU"/>
              </w:rPr>
              <w:t xml:space="preserve"> г. Москвы от 27.06.2012 N 26)</w:t>
            </w:r>
          </w:p>
          <w:p w:rsidR="00B4199E" w:rsidRPr="00B4199E" w:rsidRDefault="00B4199E" w:rsidP="00B4199E">
            <w:pPr>
              <w:keepNext/>
              <w:spacing w:before="240" w:after="60" w:line="240" w:lineRule="atLeast"/>
              <w:jc w:val="both"/>
              <w:outlineLvl w:val="1"/>
              <w:rPr>
                <w:rFonts w:ascii="Times New Roman" w:eastAsia="Times New Roman" w:hAnsi="Times New Roman" w:cs="Times New Roman"/>
                <w:bCs/>
                <w:iCs/>
                <w:color w:val="0000FF"/>
                <w:sz w:val="24"/>
                <w:szCs w:val="24"/>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Закон </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г. Москвы</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 от 12.03.2008г. </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N 12</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188</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FF"/>
                <w:kern w:val="36"/>
                <w:sz w:val="24"/>
                <w:szCs w:val="24"/>
                <w:lang w:eastAsia="ru-RU"/>
              </w:rPr>
            </w:pP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color w:val="0000FF"/>
                <w:kern w:val="36"/>
                <w:lang w:eastAsia="ru-RU"/>
              </w:rPr>
              <w:t>"Об утверждении Государственной программы города Москвы "Безопасный город" на 2012-2016 годы"</w:t>
            </w:r>
            <w:r w:rsidRPr="00B4199E">
              <w:rPr>
                <w:rFonts w:ascii="Times New Roman" w:eastAsia="Times New Roman" w:hAnsi="Times New Roman" w:cs="Times New Roman"/>
                <w:b/>
                <w:bCs/>
                <w:color w:val="0000FF"/>
                <w:sz w:val="20"/>
                <w:szCs w:val="20"/>
                <w:lang w:eastAsia="ru-RU"/>
              </w:rPr>
              <w:t>(ред. от 04.09.2012)</w:t>
            </w:r>
          </w:p>
          <w:p w:rsidR="00B4199E" w:rsidRPr="00B4199E" w:rsidRDefault="00B4199E" w:rsidP="00B419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 xml:space="preserve">     </w:t>
            </w:r>
          </w:p>
          <w:p w:rsidR="00B4199E" w:rsidRPr="00B4199E" w:rsidRDefault="00B4199E" w:rsidP="00B419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Courier New"/>
                <w:b/>
                <w:color w:val="0000FF"/>
                <w:kern w:val="36"/>
                <w:lang w:eastAsia="ru-RU"/>
              </w:rPr>
            </w:pPr>
            <w:r w:rsidRPr="00B4199E">
              <w:rPr>
                <w:rFonts w:ascii="Courier New" w:eastAsia="Times New Roman" w:hAnsi="Courier New" w:cs="Courier New"/>
                <w:b/>
                <w:color w:val="0000FF"/>
                <w:lang w:eastAsia="ru-RU"/>
              </w:rPr>
              <w:t xml:space="preserve">  </w:t>
            </w:r>
            <w:r w:rsidRPr="00B4199E">
              <w:rPr>
                <w:rFonts w:ascii="Times New Roman" w:eastAsia="Times New Roman" w:hAnsi="Times New Roman" w:cs="Courier New"/>
                <w:b/>
                <w:color w:val="0000FF"/>
                <w:kern w:val="36"/>
                <w:lang w:eastAsia="ru-RU"/>
              </w:rPr>
              <w:t>Примечание:</w:t>
            </w:r>
          </w:p>
          <w:p w:rsidR="00B4199E" w:rsidRPr="00B4199E" w:rsidRDefault="00B4199E" w:rsidP="00B4199E">
            <w:pPr>
              <w:spacing w:before="75" w:after="180" w:line="240" w:lineRule="auto"/>
              <w:jc w:val="both"/>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                   </w:t>
            </w:r>
            <w:hyperlink r:id="rId3503" w:history="1">
              <w:r w:rsidRPr="00B4199E">
                <w:rPr>
                  <w:rFonts w:ascii="Times New Roman" w:eastAsia="Times New Roman" w:hAnsi="Times New Roman" w:cs="Times New Roman"/>
                  <w:b/>
                  <w:color w:val="0000FF"/>
                  <w:sz w:val="20"/>
                  <w:szCs w:val="20"/>
                  <w:lang w:eastAsia="ru-RU"/>
                </w:rPr>
                <w:t>Государственная программа "Безопасный город"</w:t>
              </w:r>
            </w:hyperlink>
            <w:r w:rsidRPr="00B4199E">
              <w:rPr>
                <w:rFonts w:ascii="Times New Roman" w:eastAsia="Times New Roman" w:hAnsi="Times New Roman" w:cs="Times New Roman"/>
                <w:b/>
                <w:color w:val="0000FF"/>
                <w:sz w:val="20"/>
                <w:szCs w:val="20"/>
                <w:lang w:eastAsia="ru-RU"/>
              </w:rPr>
              <w:t xml:space="preserve"> разработана с целью комплексного обеспечения безопасности населения и объектов на территории города.</w:t>
            </w:r>
            <w:r w:rsidRPr="00B4199E">
              <w:rPr>
                <w:rFonts w:ascii="Times New Roman" w:eastAsia="Times New Roman" w:hAnsi="Times New Roman" w:cs="Times New Roman"/>
                <w:color w:val="0000FF"/>
                <w:sz w:val="20"/>
                <w:szCs w:val="20"/>
                <w:lang w:eastAsia="ru-RU"/>
              </w:rPr>
              <w:t xml:space="preserve"> В состав Программы включено 4 подпрограммы: "Обеспечение правопорядка и профилактика правонарушений", "Предупреждение чрезвычайных ситуаций, развитие гражданской обороны, защита населения и территорий города от чрезвычайных ситуаций природного и техногенного характера, обеспечение пожарной безопасности и безопасности людей на водных объектах", "Мобилизационная подготовка экономики города", "Предупреждение и пресечение нарушений в сфере миграционного законодательства".   Программа реализуется </w:t>
            </w:r>
            <w:r w:rsidRPr="00B4199E">
              <w:rPr>
                <w:rFonts w:ascii="Times New Roman" w:eastAsia="Times New Roman" w:hAnsi="Times New Roman" w:cs="Times New Roman"/>
                <w:b/>
                <w:color w:val="0000FF"/>
                <w:sz w:val="20"/>
                <w:szCs w:val="20"/>
                <w:lang w:eastAsia="ru-RU"/>
              </w:rPr>
              <w:t xml:space="preserve">в 2012-2016 гг. </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См. также:</w:t>
            </w:r>
            <w:r w:rsidRPr="00B4199E">
              <w:rPr>
                <w:rFonts w:ascii="Times New Roman" w:eastAsia="Times New Roman" w:hAnsi="Times New Roman" w:cs="Times New Roman"/>
                <w:b/>
                <w:bCs/>
                <w:sz w:val="20"/>
                <w:szCs w:val="20"/>
                <w:lang w:eastAsia="ru-RU"/>
              </w:rPr>
              <w:t xml:space="preserve">     </w:t>
            </w:r>
            <w:r w:rsidRPr="00B4199E">
              <w:rPr>
                <w:rFonts w:ascii="Times New Roman" w:eastAsia="Times New Roman" w:hAnsi="Times New Roman" w:cs="Times New Roman"/>
                <w:b/>
                <w:bCs/>
                <w:color w:val="0000FF"/>
                <w:sz w:val="20"/>
                <w:szCs w:val="20"/>
                <w:lang w:eastAsia="ru-RU"/>
              </w:rPr>
              <w:t xml:space="preserve">Закон г. Москвы от 19.03.2008 N 14 </w:t>
            </w:r>
            <w:r w:rsidRPr="00B4199E">
              <w:rPr>
                <w:rFonts w:ascii="Times New Roman" w:eastAsia="Times New Roman" w:hAnsi="Times New Roman" w:cs="Times New Roman"/>
                <w:bCs/>
                <w:color w:val="0000FF"/>
                <w:sz w:val="20"/>
                <w:szCs w:val="20"/>
                <w:lang w:eastAsia="ru-RU"/>
              </w:rPr>
              <w:t>"О единой системе профилактики правонарушений в городе Москве"</w:t>
            </w:r>
          </w:p>
          <w:p w:rsidR="00B4199E" w:rsidRPr="00B4199E" w:rsidRDefault="00B4199E" w:rsidP="00B4199E">
            <w:pPr>
              <w:keepNext/>
              <w:spacing w:before="240" w:after="60" w:line="240" w:lineRule="atLeast"/>
              <w:jc w:val="both"/>
              <w:outlineLvl w:val="1"/>
              <w:rPr>
                <w:rFonts w:ascii="Times New Roman" w:eastAsia="Times New Roman" w:hAnsi="Times New Roman" w:cs="Times New Roman"/>
                <w:b/>
                <w:bCs/>
                <w:iCs/>
                <w:color w:val="0000FF"/>
                <w:sz w:val="24"/>
                <w:szCs w:val="24"/>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color w:val="0000FF"/>
                <w:kern w:val="36"/>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kern w:val="36"/>
                <w:sz w:val="20"/>
                <w:szCs w:val="20"/>
                <w:lang w:eastAsia="ru-RU"/>
              </w:rPr>
              <w:t>П</w:t>
            </w:r>
            <w:r w:rsidRPr="00B4199E">
              <w:rPr>
                <w:rFonts w:ascii="Times New Roman" w:eastAsia="Times New Roman" w:hAnsi="Times New Roman" w:cs="Times New Roman"/>
                <w:b/>
                <w:color w:val="0000FF"/>
                <w:sz w:val="20"/>
                <w:szCs w:val="20"/>
                <w:lang w:eastAsia="ru-RU"/>
              </w:rPr>
              <w:t xml:space="preserve">остановление Правительства Москвы </w:t>
            </w:r>
          </w:p>
          <w:p w:rsidR="00B4199E" w:rsidRPr="00B4199E" w:rsidRDefault="00B4199E" w:rsidP="00B4199E">
            <w:pPr>
              <w:spacing w:after="0" w:line="240" w:lineRule="auto"/>
              <w:jc w:val="center"/>
              <w:rPr>
                <w:rFonts w:ascii="Times New Roman" w:eastAsia="Times New Roman" w:hAnsi="Times New Roman" w:cs="Times New Roman"/>
                <w:b/>
                <w:color w:val="0000FF"/>
                <w:kern w:val="36"/>
                <w:sz w:val="20"/>
                <w:szCs w:val="20"/>
                <w:lang w:eastAsia="ru-RU"/>
              </w:rPr>
            </w:pPr>
            <w:r w:rsidRPr="00B4199E">
              <w:rPr>
                <w:rFonts w:ascii="Times New Roman" w:eastAsia="Times New Roman" w:hAnsi="Times New Roman" w:cs="Times New Roman"/>
                <w:b/>
                <w:color w:val="0000FF"/>
                <w:sz w:val="20"/>
                <w:szCs w:val="20"/>
                <w:lang w:eastAsia="ru-RU"/>
              </w:rPr>
              <w:t xml:space="preserve">от </w:t>
            </w:r>
            <w:r w:rsidRPr="00B4199E">
              <w:rPr>
                <w:rFonts w:ascii="Times New Roman" w:eastAsia="Times New Roman" w:hAnsi="Times New Roman" w:cs="Times New Roman"/>
                <w:b/>
                <w:color w:val="0000FF"/>
                <w:kern w:val="36"/>
                <w:sz w:val="20"/>
                <w:szCs w:val="20"/>
                <w:lang w:eastAsia="ru-RU"/>
              </w:rPr>
              <w:t xml:space="preserve"> 23 сентября 2011  г.</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kern w:val="36"/>
                <w:sz w:val="20"/>
                <w:szCs w:val="20"/>
                <w:lang w:eastAsia="ru-RU"/>
              </w:rPr>
              <w:t xml:space="preserve"> N 443-ПП</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189</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color w:val="0000FF"/>
                <w:sz w:val="24"/>
                <w:szCs w:val="24"/>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«Об обеспечении безопасности при производстве работ»</w:t>
            </w:r>
          </w:p>
          <w:p w:rsidR="00B4199E" w:rsidRPr="00B4199E" w:rsidRDefault="00B4199E" w:rsidP="00B4199E">
            <w:pPr>
              <w:spacing w:after="0" w:line="240" w:lineRule="auto"/>
              <w:jc w:val="both"/>
              <w:rPr>
                <w:rFonts w:ascii="Times New Roman" w:eastAsia="Times New Roman" w:hAnsi="Times New Roman" w:cs="Times New Roman"/>
                <w:b/>
                <w:color w:val="0000FF"/>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r w:rsidRPr="00B4199E">
              <w:rPr>
                <w:rFonts w:ascii="Times New Roman" w:eastAsia="Times New Roman" w:hAnsi="Times New Roman" w:cs="Times New Roman"/>
                <w:b/>
                <w:bCs/>
                <w:color w:val="0000FF"/>
                <w:lang w:eastAsia="ru-RU"/>
              </w:rPr>
              <w:t>Примечание.</w:t>
            </w:r>
          </w:p>
          <w:p w:rsidR="00B4199E" w:rsidRPr="00B4199E" w:rsidRDefault="00434B40"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u w:val="single"/>
                <w:lang w:eastAsia="ru-RU"/>
              </w:rPr>
            </w:pPr>
            <w:r>
              <w:rPr>
                <w:rFonts w:ascii="Times New Roman" w:eastAsia="Times New Roman" w:hAnsi="Times New Roman" w:cs="Times New Roman"/>
                <w:b/>
                <w:bCs/>
                <w:color w:val="0000FF"/>
                <w:sz w:val="20"/>
                <w:szCs w:val="20"/>
                <w:lang w:eastAsia="ru-RU"/>
              </w:rPr>
              <w:t xml:space="preserve">             </w:t>
            </w:r>
            <w:r w:rsidR="00B4199E" w:rsidRPr="00B4199E">
              <w:rPr>
                <w:rFonts w:ascii="Times New Roman" w:eastAsia="Times New Roman" w:hAnsi="Times New Roman" w:cs="Times New Roman"/>
                <w:b/>
                <w:bCs/>
                <w:color w:val="0000FF"/>
                <w:sz w:val="20"/>
                <w:szCs w:val="20"/>
                <w:lang w:eastAsia="ru-RU"/>
              </w:rPr>
              <w:t xml:space="preserve">В частности, </w:t>
            </w:r>
            <w:r w:rsidR="00B4199E" w:rsidRPr="00B4199E">
              <w:rPr>
                <w:rFonts w:ascii="Times New Roman" w:eastAsia="Times New Roman" w:hAnsi="Times New Roman" w:cs="Times New Roman"/>
                <w:bCs/>
                <w:color w:val="0000FF"/>
                <w:sz w:val="20"/>
                <w:szCs w:val="20"/>
                <w:lang w:eastAsia="ru-RU"/>
              </w:rPr>
              <w:t>в информационном письме</w:t>
            </w:r>
            <w:r w:rsidR="00B4199E" w:rsidRPr="00B4199E">
              <w:rPr>
                <w:rFonts w:ascii="Times New Roman" w:eastAsia="Times New Roman" w:hAnsi="Times New Roman" w:cs="Times New Roman"/>
                <w:b/>
                <w:bCs/>
                <w:color w:val="0000FF"/>
                <w:sz w:val="20"/>
                <w:szCs w:val="20"/>
                <w:lang w:eastAsia="ru-RU"/>
              </w:rPr>
              <w:t xml:space="preserve"> </w:t>
            </w:r>
            <w:r w:rsidR="00B4199E" w:rsidRPr="00B4199E">
              <w:rPr>
                <w:rFonts w:ascii="Times New Roman" w:eastAsia="Times New Roman" w:hAnsi="Times New Roman" w:cs="Times New Roman"/>
                <w:bCs/>
                <w:color w:val="0000FF"/>
                <w:sz w:val="20"/>
                <w:szCs w:val="20"/>
                <w:lang w:eastAsia="ru-RU"/>
              </w:rPr>
              <w:t xml:space="preserve">отмечено, что в подведомственных учреждениях департамента в первом полугодии 2011 г. имели место факты получения работниками производственных травм при выполнении работы, </w:t>
            </w:r>
            <w:r w:rsidR="00B4199E" w:rsidRPr="00B4199E">
              <w:rPr>
                <w:rFonts w:ascii="Times New Roman" w:eastAsia="Times New Roman" w:hAnsi="Times New Roman" w:cs="Times New Roman"/>
                <w:bCs/>
                <w:color w:val="0000FF"/>
                <w:sz w:val="20"/>
                <w:szCs w:val="20"/>
                <w:u w:val="single"/>
                <w:lang w:eastAsia="ru-RU"/>
              </w:rPr>
              <w:t>не соответствующей их трудовым функциям.</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В целях обеспечения безопасности при производстве работ и при нахождении на территории учреждений сторонних организаций департамент предлагает следующее: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разработать локальный документ (положение, приказ), определяющий порядок взаимной ответственности учреждения и сторонних организаций в процессе выполнения работы, учитывающий требования действующего законодательства в области охраны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не допускать случаев самовольного использования работниками ручного инструмента, обеспечить его надлежащий учет и хранение;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усилить административный контроль за соблюдением трудовой и производственной дисциплины;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проверить наличие приказов о назначении ответственных лиц за участки работ с повышенной опасностью, наличие соответствующих удостоверений об обучении и проверке знаний у ответственных лиц и обслуживающего персонала;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производить выплату единовременной денежной компенсации в случае получения работником производственной травмы в порядке, определенном Московским трехсторонним соглашением на 2011 г.</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color w:val="0000FF"/>
                <w:kern w:val="36"/>
                <w:sz w:val="24"/>
                <w:szCs w:val="24"/>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Письмо Департамента здравоохранения г. Москвы</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 от 29.06.2011</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 N 81-18-325</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190</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color w:val="0000FF"/>
                <w:lang w:eastAsia="ru-RU"/>
              </w:rPr>
            </w:pPr>
            <w:r w:rsidRPr="00B4199E">
              <w:rPr>
                <w:rFonts w:ascii="Times New Roman" w:eastAsia="Times New Roman" w:hAnsi="Times New Roman" w:cs="Times New Roman"/>
                <w:color w:val="0000FF"/>
                <w:lang w:eastAsia="ru-RU"/>
              </w:rPr>
              <w:t xml:space="preserve">       </w:t>
            </w:r>
            <w:r w:rsidRPr="00B4199E">
              <w:rPr>
                <w:rFonts w:ascii="Times New Roman" w:eastAsia="Times New Roman" w:hAnsi="Times New Roman" w:cs="Times New Roman"/>
                <w:b/>
                <w:color w:val="0000FF"/>
                <w:lang w:eastAsia="ru-RU"/>
              </w:rPr>
              <w:t xml:space="preserve">       </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FF0000"/>
                <w:lang w:eastAsia="ru-RU"/>
              </w:rPr>
            </w:pPr>
            <w:r w:rsidRPr="00B4199E">
              <w:rPr>
                <w:rFonts w:ascii="Times New Roman" w:eastAsia="Times New Roman" w:hAnsi="Times New Roman" w:cs="Times New Roman"/>
                <w:b/>
                <w:bCs/>
                <w:color w:val="0000FF"/>
                <w:lang w:eastAsia="ru-RU"/>
              </w:rPr>
              <w:t xml:space="preserve">"Об утверждении состава Межведомственной комиссии по охране труда при Правительстве Москвы и </w:t>
            </w:r>
            <w:r w:rsidRPr="00B4199E">
              <w:rPr>
                <w:rFonts w:ascii="Times New Roman" w:eastAsia="Times New Roman" w:hAnsi="Times New Roman" w:cs="Times New Roman"/>
                <w:b/>
                <w:bCs/>
                <w:color w:val="FF0000"/>
                <w:lang w:eastAsia="ru-RU"/>
              </w:rPr>
              <w:t>признании утратившим силу постановления Правительства Москвы от 28 июля 2009 г. N 713-ПП"</w:t>
            </w:r>
          </w:p>
          <w:p w:rsidR="00B4199E" w:rsidRPr="00B4199E" w:rsidRDefault="00B4199E" w:rsidP="00B4199E">
            <w:pPr>
              <w:tabs>
                <w:tab w:val="num" w:pos="900"/>
              </w:tabs>
              <w:autoSpaceDE w:val="0"/>
              <w:autoSpaceDN w:val="0"/>
              <w:adjustRightInd w:val="0"/>
              <w:spacing w:after="0" w:line="240" w:lineRule="auto"/>
              <w:jc w:val="both"/>
              <w:outlineLvl w:val="1"/>
              <w:rPr>
                <w:rFonts w:ascii="Times New Roman" w:eastAsia="Times New Roman" w:hAnsi="Times New Roman" w:cs="Times New Roman"/>
                <w:b/>
                <w:color w:val="0000FF"/>
                <w:sz w:val="24"/>
                <w:szCs w:val="24"/>
                <w:lang w:eastAsia="ru-RU"/>
              </w:rPr>
            </w:pPr>
          </w:p>
          <w:p w:rsidR="00B4199E" w:rsidRPr="00B4199E" w:rsidRDefault="00B4199E" w:rsidP="00B419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FF"/>
                <w:kern w:val="36"/>
                <w:sz w:val="24"/>
                <w:szCs w:val="24"/>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bCs/>
                <w:color w:val="0000FF"/>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Постановление Правительства Москвы</w:t>
            </w:r>
          </w:p>
          <w:p w:rsidR="00B4199E" w:rsidRPr="00B4199E" w:rsidRDefault="00B4199E" w:rsidP="00B4199E">
            <w:pPr>
              <w:spacing w:after="0" w:line="240" w:lineRule="auto"/>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 от 25.10.2011 </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bCs/>
                <w:color w:val="0000FF"/>
                <w:sz w:val="20"/>
                <w:szCs w:val="20"/>
                <w:lang w:eastAsia="ru-RU"/>
              </w:rPr>
              <w:t>N 493-ПП</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191</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ru-RU"/>
              </w:rPr>
            </w:pP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 xml:space="preserve">"О проведении Московского городского смотра-конкурса на лучшую организацию работы в области охраны труда" </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(вместе с "Порядком проведения Московского городского смотра-конкурса на лучшую организацию работы в области охраны труда")</w:t>
            </w:r>
          </w:p>
          <w:p w:rsidR="00B4199E" w:rsidRPr="00B4199E" w:rsidRDefault="00B4199E" w:rsidP="00B419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FF"/>
                <w:kern w:val="36"/>
                <w:lang w:eastAsia="ru-RU"/>
              </w:rPr>
            </w:pPr>
            <w:r w:rsidRPr="00B4199E">
              <w:rPr>
                <w:rFonts w:ascii="Times New Roman" w:eastAsia="Times New Roman" w:hAnsi="Times New Roman" w:cs="Times New Roman"/>
                <w:b/>
                <w:color w:val="0000FF"/>
                <w:kern w:val="36"/>
                <w:lang w:eastAsia="ru-RU"/>
              </w:rPr>
              <w:t xml:space="preserve">  </w:t>
            </w:r>
          </w:p>
          <w:p w:rsidR="00B4199E" w:rsidRPr="00B4199E" w:rsidRDefault="00B4199E" w:rsidP="00B419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FF"/>
                <w:kern w:val="36"/>
                <w:lang w:eastAsia="ru-RU"/>
              </w:rPr>
            </w:pPr>
            <w:r w:rsidRPr="00B4199E">
              <w:rPr>
                <w:rFonts w:ascii="Times New Roman" w:eastAsia="Times New Roman" w:hAnsi="Times New Roman" w:cs="Times New Roman"/>
                <w:b/>
                <w:color w:val="0000FF"/>
                <w:kern w:val="36"/>
                <w:lang w:eastAsia="ru-RU"/>
              </w:rPr>
              <w:t xml:space="preserve">          Примечание.</w:t>
            </w:r>
          </w:p>
          <w:p w:rsidR="00B4199E" w:rsidRPr="00B4199E" w:rsidRDefault="00B4199E" w:rsidP="00B4199E">
            <w:pPr>
              <w:adjustRightInd w:val="0"/>
              <w:spacing w:after="0" w:line="240" w:lineRule="auto"/>
              <w:ind w:firstLine="540"/>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Ниже по тексту приведен текст данного Постановления:</w:t>
            </w:r>
          </w:p>
          <w:p w:rsidR="00B4199E" w:rsidRPr="00B4199E" w:rsidRDefault="00B4199E" w:rsidP="00B4199E">
            <w:pPr>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В целях снижения уровня производственного травматизма и улучшения условий труда работников в процессе трудовой деятельности, активизации профилактической работы по предупреждению производственного травматизма и профессиональной заболеваемости в организациях города Москвы Правительство Москвы постановляет:</w:t>
            </w:r>
          </w:p>
          <w:p w:rsidR="00B4199E" w:rsidRPr="00B4199E" w:rsidRDefault="00B4199E" w:rsidP="00B4199E">
            <w:pPr>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1. Утвердить Порядок проведения Московского городского смотра-конкурса на лучшую организацию работы в области охраны труда согласно приложению 1 (не приводится) к настоящему постановлению.</w:t>
            </w:r>
          </w:p>
          <w:p w:rsidR="00B4199E" w:rsidRPr="00B4199E" w:rsidRDefault="00B4199E" w:rsidP="00B4199E">
            <w:pPr>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2. Утвердить состав Организационного комитета по проведению Московского городского смотра-конкурса на лучшую организацию работы в области охраны труда согласно приложению 2 (не приводится) к настоящему постановлению.</w:t>
            </w:r>
          </w:p>
          <w:p w:rsidR="00B4199E" w:rsidRPr="00B4199E" w:rsidRDefault="00B4199E" w:rsidP="00B4199E">
            <w:pPr>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3. Признать утратившим силу </w:t>
            </w:r>
            <w:hyperlink r:id="rId3504" w:history="1">
              <w:r w:rsidRPr="00B4199E">
                <w:rPr>
                  <w:rFonts w:ascii="Times New Roman" w:eastAsia="Times New Roman" w:hAnsi="Times New Roman" w:cs="Times New Roman"/>
                  <w:color w:val="0000FF"/>
                  <w:sz w:val="20"/>
                  <w:szCs w:val="20"/>
                  <w:lang w:eastAsia="ru-RU"/>
                </w:rPr>
                <w:t>постановление</w:t>
              </w:r>
            </w:hyperlink>
            <w:r w:rsidRPr="00B4199E">
              <w:rPr>
                <w:rFonts w:ascii="Times New Roman" w:eastAsia="Times New Roman" w:hAnsi="Times New Roman" w:cs="Times New Roman"/>
                <w:color w:val="0000FF"/>
                <w:sz w:val="20"/>
                <w:szCs w:val="20"/>
                <w:lang w:eastAsia="ru-RU"/>
              </w:rPr>
              <w:t xml:space="preserve"> Правительства Москвы от 14 апреля 2009 г. N 294-ПП 'О проведении Московского городского смотра-конкурса на лучшую организацию работы в области охраны труда'.</w:t>
            </w:r>
          </w:p>
          <w:p w:rsidR="00B4199E" w:rsidRPr="00B4199E" w:rsidRDefault="00B4199E" w:rsidP="00B4199E">
            <w:pPr>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4. Контроль за выполнением настоящего постановления возложить на заместителя Мэра Москвы в Правительстве Москвы по социальной политике Швецову Л.И.</w:t>
            </w:r>
          </w:p>
          <w:p w:rsidR="00B4199E" w:rsidRPr="00B4199E" w:rsidRDefault="00B4199E" w:rsidP="00B4199E">
            <w:pPr>
              <w:adjustRightInd w:val="0"/>
              <w:spacing w:after="0" w:line="240" w:lineRule="auto"/>
              <w:ind w:firstLine="540"/>
              <w:jc w:val="both"/>
              <w:rPr>
                <w:rFonts w:ascii="Times New Roman" w:eastAsia="Times New Roman" w:hAnsi="Times New Roman" w:cs="Times New Roman"/>
                <w:color w:val="0000FF"/>
                <w:sz w:val="20"/>
                <w:szCs w:val="20"/>
                <w:lang w:eastAsia="ru-RU"/>
              </w:rPr>
            </w:pPr>
          </w:p>
          <w:p w:rsidR="00B4199E" w:rsidRPr="00B4199E" w:rsidRDefault="00B4199E" w:rsidP="00B419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FF"/>
                <w:kern w:val="36"/>
                <w:sz w:val="24"/>
                <w:szCs w:val="24"/>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Постановление Правительства Москвы</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 от 04.10.2011 </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N 464-ПП</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193</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ind w:hanging="35"/>
              <w:jc w:val="both"/>
              <w:rPr>
                <w:rFonts w:ascii="Times New Roman" w:eastAsia="Times New Roman" w:hAnsi="Times New Roman" w:cs="Times New Roman"/>
                <w:b/>
                <w:color w:val="0000FF"/>
                <w:sz w:val="24"/>
                <w:szCs w:val="24"/>
                <w:lang w:eastAsia="ru-RU"/>
              </w:rPr>
            </w:pPr>
          </w:p>
          <w:p w:rsidR="00B4199E" w:rsidRPr="00B4199E" w:rsidRDefault="00B4199E" w:rsidP="00B4199E">
            <w:pPr>
              <w:autoSpaceDE w:val="0"/>
              <w:autoSpaceDN w:val="0"/>
              <w:adjustRightInd w:val="0"/>
              <w:spacing w:after="0" w:line="240" w:lineRule="auto"/>
              <w:ind w:hanging="35"/>
              <w:jc w:val="center"/>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"Об утверждении Государственной программы города Москвы "Стимулирование экономической активности на 2012-2016 гг."</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color w:val="0000FF"/>
                <w:lang w:eastAsia="ru-RU"/>
              </w:rPr>
            </w:pP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Примечания:</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               </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b/>
                <w:color w:val="0000FF"/>
                <w:sz w:val="24"/>
                <w:szCs w:val="24"/>
                <w:lang w:eastAsia="ru-RU"/>
              </w:rPr>
              <w:t xml:space="preserve">         </w:t>
            </w:r>
            <w:r w:rsidRPr="00B4199E">
              <w:rPr>
                <w:rFonts w:ascii="Times New Roman" w:eastAsia="Times New Roman" w:hAnsi="Times New Roman" w:cs="Times New Roman"/>
                <w:b/>
                <w:color w:val="0000FF"/>
                <w:sz w:val="20"/>
                <w:szCs w:val="20"/>
                <w:lang w:eastAsia="ru-RU"/>
              </w:rPr>
              <w:t>Постановление Правительства Москвы от 22.02.2012 N 64-ПП</w:t>
            </w:r>
            <w:r w:rsidRPr="00B4199E">
              <w:rPr>
                <w:rFonts w:ascii="Times New Roman" w:eastAsia="Times New Roman" w:hAnsi="Times New Roman" w:cs="Times New Roman"/>
                <w:color w:val="0000FF"/>
                <w:sz w:val="20"/>
                <w:szCs w:val="20"/>
                <w:lang w:eastAsia="ru-RU"/>
              </w:rPr>
              <w:t xml:space="preserve"> "О внесении изменений в государственные программы города Москвы и об утверждении государственной программы "Открытое Правительство" на 2012-2016 гг."</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(вместе с "Государственной программой города Москвы "Информационный город (2012-2016 годы)", "Государственной программой города Москвы "Развитие транспортной системы на 2012-2016 гг.", "Государственной программой "Социальная поддержка жителей города Москвы на 2012-2016 годы", "Государственной программой города Москвы "Энергосбережение в городе Москве" на 2011, 2012-2016 гг. и на перспективу до 2020 года", "Государственной программой города Москвы "Имущественно-земельная политика города Москвы на 2012-2016 гг.", "Государственной программой "Спорт Москвы" на 2012-2016 гг.", "Государственной программой города Москвы "Безопасный город" на 2012-2016 годы", "Государственной программой города Москвы на среднесрочный период (2012-2016 гг.) "Жилище", "Государственной программой города Москвы "Градостроительная политика" на 2012-2016 гг.", "Государственной программой города Москвы "Развитие индустрии отдыха и туризма на 2012-2016 годы", "Государственной программой "Стимулирование экономической активности на 2012-2016 гг.", "Государственной программой города Москвы на среднесрочный период (2012-2016 годы) "Развитие здравоохранения города Москвы (Столичное здравоохранение)", "Государственной программой города Москвы на среднесрочный период (2012-2016 гг.) "Развитие образования города Москвы ("Столичное образование")")</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lang w:eastAsia="ru-RU"/>
              </w:rPr>
            </w:pP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lang w:eastAsia="ru-RU"/>
              </w:rPr>
              <w:t xml:space="preserve">         </w:t>
            </w:r>
            <w:r w:rsidRPr="00B4199E">
              <w:rPr>
                <w:rFonts w:ascii="Times New Roman" w:eastAsia="Times New Roman" w:hAnsi="Times New Roman" w:cs="Times New Roman"/>
                <w:b/>
                <w:bCs/>
                <w:color w:val="0000FF"/>
                <w:sz w:val="20"/>
                <w:szCs w:val="20"/>
                <w:lang w:eastAsia="ru-RU"/>
              </w:rPr>
              <w:t>Постановление Правительства Москвы от 25.07.2012 N 357-ПП</w:t>
            </w:r>
            <w:r w:rsidRPr="00B4199E">
              <w:rPr>
                <w:rFonts w:ascii="Times New Roman" w:eastAsia="Times New Roman" w:hAnsi="Times New Roman" w:cs="Times New Roman"/>
                <w:bCs/>
                <w:color w:val="0000FF"/>
                <w:sz w:val="20"/>
                <w:szCs w:val="20"/>
                <w:lang w:eastAsia="ru-RU"/>
              </w:rPr>
              <w:t xml:space="preserve"> "О внесении изменений в постановление Правительства Москвы от 11 октября 2011 г. N 477-ПП"</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color w:val="0000FF"/>
                <w:lang w:eastAsia="ru-RU"/>
              </w:rPr>
            </w:pP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color w:val="0000FF"/>
                <w:sz w:val="24"/>
                <w:szCs w:val="24"/>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Постановление Правительства Москвы</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 от 11.10.2011 </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N 477-ПП</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194</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lang w:eastAsia="ru-RU"/>
              </w:rPr>
              <w:t>"О мерах по обеспечению безопасности труда на объектах строительства"</w:t>
            </w:r>
          </w:p>
          <w:p w:rsidR="00B4199E" w:rsidRPr="00B4199E" w:rsidRDefault="00B4199E" w:rsidP="00B4199E">
            <w:pPr>
              <w:spacing w:after="0" w:line="240" w:lineRule="auto"/>
              <w:jc w:val="center"/>
              <w:rPr>
                <w:rFonts w:ascii="Times New Roman" w:eastAsia="Times New Roman" w:hAnsi="Times New Roman" w:cs="Times New Roman"/>
                <w:color w:val="0000FF"/>
                <w:sz w:val="20"/>
                <w:szCs w:val="20"/>
                <w:lang w:eastAsia="ru-RU"/>
              </w:rPr>
            </w:pPr>
          </w:p>
          <w:p w:rsidR="00B4199E" w:rsidRPr="00B4199E" w:rsidRDefault="00B4199E" w:rsidP="00B4199E">
            <w:pPr>
              <w:spacing w:after="0" w:line="240" w:lineRule="auto"/>
              <w:jc w:val="both"/>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 xml:space="preserve">              Примечание:</w:t>
            </w:r>
          </w:p>
          <w:p w:rsidR="00434B40" w:rsidRDefault="00434B40" w:rsidP="00B4199E">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u w:val="single"/>
                <w:lang w:eastAsia="ru-RU"/>
              </w:rPr>
            </w:pP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u w:val="single"/>
                <w:lang w:eastAsia="ru-RU"/>
              </w:rPr>
            </w:pPr>
            <w:r w:rsidRPr="00B4199E">
              <w:rPr>
                <w:rFonts w:ascii="Times New Roman" w:eastAsia="Times New Roman" w:hAnsi="Times New Roman" w:cs="Times New Roman"/>
                <w:b/>
                <w:color w:val="0000FF"/>
                <w:sz w:val="20"/>
                <w:szCs w:val="20"/>
                <w:u w:val="single"/>
                <w:lang w:eastAsia="ru-RU"/>
              </w:rPr>
              <w:t>Выписка из Распоряжение Правительства Москвы от 10.10.2007 N 2260-РП</w:t>
            </w:r>
          </w:p>
          <w:p w:rsidR="00B4199E" w:rsidRPr="00B4199E" w:rsidRDefault="00B4199E" w:rsidP="00B4199E">
            <w:pPr>
              <w:spacing w:after="0" w:line="240" w:lineRule="auto"/>
              <w:jc w:val="both"/>
              <w:rPr>
                <w:rFonts w:ascii="Times New Roman" w:eastAsia="Times New Roman" w:hAnsi="Times New Roman" w:cs="Times New Roman"/>
                <w:b/>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«В целях повышения степени защиты работающих на высоте при строительстве монолитных и монолитно-кирпичных зданий различного назначения (далее - объекты) с третьего этажа и выше: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1. Заказчикам:</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1.1. При подготовке заданий на проектирование объектов предусматривать применение защитно-улавливающих сеток при строительстве монолитных и монолитно-кирпичных зданий.</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1.2. Ввести журнал по применению защитно-улавливающих сеток, в котором фиксировать перенос защитно-улавливающих сеток, контроль за их эксплуатацией и результаты комиссионных проверок объектов.</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2. Проектным организациям включать в раздел проекта "Организация строительства" (подраздел "Техника безопасности") применение защитно-улавливающих сеток.</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3. Установить, что затраты на монтаж и демонтаж защитно-улавливающих сеток учитываются за счет норм на временные здания и сооружения, установленных в процентах от суммы глав 1-7 сводных сметных расчетов стоимости строительства объектов государственного заказа города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4. Подрядным организациям:</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4.1. Применять в установленном порядке защитно-улавливающие сетки в качестве обязательного средства обеспечения безопасности труда при выполнении работ на объектах города.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4.2. Проводить монтаж и демонтаж защитно-улавливающих сеток под контролем инженерно-технических работников в строгом соответствии с разработанным проектом с регистрацией завершения монтажа в журнале </w:t>
            </w:r>
            <w:hyperlink r:id="rId3505" w:history="1">
              <w:r w:rsidRPr="00B4199E">
                <w:rPr>
                  <w:rFonts w:ascii="Times New Roman" w:eastAsia="Times New Roman" w:hAnsi="Times New Roman" w:cs="Times New Roman"/>
                  <w:bCs/>
                  <w:color w:val="0000FF"/>
                  <w:sz w:val="20"/>
                  <w:szCs w:val="20"/>
                  <w:lang w:eastAsia="ru-RU"/>
                </w:rPr>
                <w:t>(п. 1.2)</w:t>
              </w:r>
            </w:hyperlink>
            <w:r w:rsidRPr="00B4199E">
              <w:rPr>
                <w:rFonts w:ascii="Times New Roman" w:eastAsia="Times New Roman" w:hAnsi="Times New Roman" w:cs="Times New Roman"/>
                <w:bCs/>
                <w:color w:val="0000FF"/>
                <w:sz w:val="20"/>
                <w:szCs w:val="20"/>
                <w:lang w:eastAsia="ru-RU"/>
              </w:rPr>
              <w:t>.</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 Мосгосэкспертизе согласовывать проектную документацию на объекты при наличии применения защитно-улавливающих сеток.</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6. Мосгосстройнадзору обеспечивать надлежащий надзор за соответствием объектов капитального строительства требованиям нормативных правовых актов Российской Федерации и утвержденной проектной документации в части, предусматривающей наличие на объектах защитно-улавливающих сеток.</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7. Объединению административно-технических инспекций города Москвы в случае отсутствия защитно-улавливающих сеток на объектах, где их установка предусмотрена проектной документацией, приостанавливать действие ордера на производство работ до полного устранения замечаний.</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8. Контроль за выполнением настоящего распоряжения возложить на первого заместителя Мэра Москвы в Правительстве Москвы Ресина В.И».</w:t>
            </w:r>
          </w:p>
          <w:p w:rsidR="00B4199E" w:rsidRPr="00B4199E" w:rsidRDefault="00B4199E" w:rsidP="00B4199E">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color w:val="0000FF"/>
                <w:sz w:val="24"/>
                <w:szCs w:val="24"/>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sz w:val="20"/>
                <w:szCs w:val="20"/>
                <w:lang w:eastAsia="ru-RU"/>
              </w:rPr>
            </w:pPr>
            <w:r w:rsidRPr="00B4199E">
              <w:rPr>
                <w:rFonts w:ascii="Times New Roman" w:eastAsia="Times New Roman" w:hAnsi="Times New Roman" w:cs="Times New Roman"/>
                <w:b/>
                <w:bCs/>
                <w:sz w:val="20"/>
                <w:szCs w:val="20"/>
                <w:lang w:eastAsia="ru-RU"/>
              </w:rPr>
              <w:t xml:space="preserve">Распоряжение Правительства Москвы </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sz w:val="20"/>
                <w:szCs w:val="20"/>
                <w:lang w:eastAsia="ru-RU"/>
              </w:rPr>
            </w:pPr>
            <w:r w:rsidRPr="00B4199E">
              <w:rPr>
                <w:rFonts w:ascii="Times New Roman" w:eastAsia="Times New Roman" w:hAnsi="Times New Roman" w:cs="Times New Roman"/>
                <w:b/>
                <w:bCs/>
                <w:sz w:val="20"/>
                <w:szCs w:val="20"/>
                <w:lang w:eastAsia="ru-RU"/>
              </w:rPr>
              <w:t>от 10.10.2007</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sz w:val="20"/>
                <w:szCs w:val="20"/>
                <w:lang w:eastAsia="ru-RU"/>
              </w:rPr>
            </w:pPr>
            <w:r w:rsidRPr="00B4199E">
              <w:rPr>
                <w:rFonts w:ascii="Times New Roman" w:eastAsia="Times New Roman" w:hAnsi="Times New Roman" w:cs="Times New Roman"/>
                <w:b/>
                <w:bCs/>
                <w:sz w:val="20"/>
                <w:szCs w:val="20"/>
                <w:lang w:eastAsia="ru-RU"/>
              </w:rPr>
              <w:t>N 2260-РП</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195</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B4199E" w:rsidRPr="00B4199E" w:rsidRDefault="00B4199E" w:rsidP="00B4199E">
            <w:pPr>
              <w:spacing w:after="0" w:line="240" w:lineRule="auto"/>
              <w:jc w:val="center"/>
              <w:rPr>
                <w:rFonts w:ascii="Times New Roman" w:eastAsia="Times New Roman" w:hAnsi="Times New Roman" w:cs="Times New Roman"/>
                <w:b/>
                <w:lang w:eastAsia="ru-RU"/>
              </w:rPr>
            </w:pPr>
            <w:r w:rsidRPr="00B4199E">
              <w:rPr>
                <w:rFonts w:ascii="Times New Roman" w:eastAsia="Times New Roman" w:hAnsi="Times New Roman" w:cs="Times New Roman"/>
                <w:b/>
                <w:color w:val="0000FF"/>
                <w:lang w:eastAsia="ru-RU"/>
              </w:rPr>
              <w:t xml:space="preserve">«О внесении изменений в постановление Правительства Москвы от 25 октября 2011 г. N 493-ПП «Об утверждении состава Межведомственной комиссии по охране труда при Правительстве Москвы и </w:t>
            </w:r>
            <w:r w:rsidRPr="00B4199E">
              <w:rPr>
                <w:rFonts w:ascii="Times New Roman" w:eastAsia="Times New Roman" w:hAnsi="Times New Roman" w:cs="Times New Roman"/>
                <w:b/>
                <w:color w:val="FF0000"/>
                <w:lang w:eastAsia="ru-RU"/>
              </w:rPr>
              <w:t>признании утратившим силу постановления Правительства Москвы от 28 июля 2009 г. N 713-ПП</w:t>
            </w:r>
            <w:r w:rsidRPr="00B4199E">
              <w:rPr>
                <w:rFonts w:ascii="Times New Roman" w:eastAsia="Times New Roman" w:hAnsi="Times New Roman" w:cs="Times New Roman"/>
                <w:b/>
                <w:lang w:eastAsia="ru-RU"/>
              </w:rPr>
              <w:t>»</w:t>
            </w:r>
          </w:p>
          <w:p w:rsidR="00B4199E" w:rsidRPr="00B4199E" w:rsidRDefault="00B4199E" w:rsidP="00B4199E">
            <w:pPr>
              <w:spacing w:after="0" w:line="240" w:lineRule="auto"/>
              <w:jc w:val="both"/>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 xml:space="preserve">  </w:t>
            </w:r>
          </w:p>
          <w:p w:rsidR="00B4199E" w:rsidRPr="00B4199E" w:rsidRDefault="00B4199E" w:rsidP="00B4199E">
            <w:pPr>
              <w:spacing w:after="0" w:line="240" w:lineRule="auto"/>
              <w:jc w:val="both"/>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sz w:val="24"/>
                <w:szCs w:val="24"/>
                <w:lang w:eastAsia="ru-RU"/>
              </w:rPr>
              <w:t xml:space="preserve">    </w:t>
            </w:r>
            <w:r w:rsidRPr="00B4199E">
              <w:rPr>
                <w:rFonts w:ascii="Times New Roman" w:eastAsia="Times New Roman" w:hAnsi="Times New Roman" w:cs="Times New Roman"/>
                <w:b/>
                <w:color w:val="0000FF"/>
                <w:lang w:eastAsia="ru-RU"/>
              </w:rPr>
              <w:t xml:space="preserve">  Примечание: </w:t>
            </w:r>
          </w:p>
          <w:p w:rsidR="00B4199E" w:rsidRPr="00434B40" w:rsidRDefault="00B4199E" w:rsidP="00B4199E">
            <w:pPr>
              <w:spacing w:after="0" w:line="240" w:lineRule="auto"/>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sz w:val="24"/>
                <w:szCs w:val="24"/>
                <w:lang w:eastAsia="ru-RU"/>
              </w:rPr>
              <w:t xml:space="preserve">           </w:t>
            </w:r>
            <w:r w:rsidRPr="00434B40">
              <w:rPr>
                <w:rFonts w:ascii="Times New Roman" w:eastAsia="Times New Roman" w:hAnsi="Times New Roman" w:cs="Times New Roman"/>
                <w:color w:val="0000FF"/>
                <w:sz w:val="20"/>
                <w:szCs w:val="20"/>
                <w:lang w:eastAsia="ru-RU"/>
              </w:rPr>
              <w:t xml:space="preserve">Изменения в составе МВК по охране труда при Правительстве Москвы,  произведены в связи с кадровыми изменениями в органах исполнительной власти города Москвы.  </w:t>
            </w:r>
          </w:p>
          <w:p w:rsidR="00B4199E" w:rsidRPr="00B4199E" w:rsidRDefault="00B4199E" w:rsidP="00B4199E">
            <w:pPr>
              <w:spacing w:after="0" w:line="240" w:lineRule="auto"/>
              <w:jc w:val="both"/>
              <w:rPr>
                <w:rFonts w:ascii="Times New Roman" w:eastAsia="Times New Roman" w:hAnsi="Times New Roman" w:cs="Times New Roman"/>
                <w:b/>
                <w:color w:val="0000FF"/>
                <w:sz w:val="24"/>
                <w:szCs w:val="24"/>
                <w:lang w:eastAsia="ru-RU"/>
              </w:rPr>
            </w:pPr>
          </w:p>
          <w:p w:rsidR="00B4199E" w:rsidRPr="00B4199E" w:rsidRDefault="00B4199E" w:rsidP="00B4199E">
            <w:pPr>
              <w:autoSpaceDE w:val="0"/>
              <w:autoSpaceDN w:val="0"/>
              <w:adjustRightInd w:val="0"/>
              <w:spacing w:after="0" w:line="240" w:lineRule="auto"/>
              <w:ind w:firstLine="540"/>
              <w:jc w:val="both"/>
              <w:outlineLvl w:val="1"/>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Постановление Правительства Москвы от 08.02.2012 </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N 31-ПП</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196</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color w:val="0000FF"/>
                <w:sz w:val="24"/>
                <w:szCs w:val="24"/>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«Об утверждении Положения о Департаменте труда и занятости населения города Москвы»</w:t>
            </w:r>
          </w:p>
          <w:p w:rsidR="00B4199E" w:rsidRPr="00B4199E" w:rsidRDefault="00B4199E" w:rsidP="00B4199E">
            <w:pPr>
              <w:spacing w:after="0" w:line="240" w:lineRule="auto"/>
              <w:jc w:val="both"/>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 xml:space="preserve">      </w:t>
            </w:r>
          </w:p>
          <w:p w:rsidR="00B4199E" w:rsidRPr="00B4199E" w:rsidRDefault="00B4199E" w:rsidP="00B4199E">
            <w:pPr>
              <w:spacing w:after="0" w:line="240" w:lineRule="auto"/>
              <w:jc w:val="both"/>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sz w:val="24"/>
                <w:szCs w:val="24"/>
                <w:lang w:eastAsia="ru-RU"/>
              </w:rPr>
              <w:t xml:space="preserve">     </w:t>
            </w:r>
            <w:r w:rsidRPr="00B4199E">
              <w:rPr>
                <w:rFonts w:ascii="Times New Roman" w:eastAsia="Times New Roman" w:hAnsi="Times New Roman" w:cs="Times New Roman"/>
                <w:b/>
                <w:color w:val="0000FF"/>
                <w:lang w:eastAsia="ru-RU"/>
              </w:rPr>
              <w:t xml:space="preserve">Примечание: </w:t>
            </w:r>
          </w:p>
          <w:p w:rsidR="00B4199E" w:rsidRPr="00434B40"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434B40">
              <w:rPr>
                <w:rFonts w:ascii="Times New Roman" w:eastAsia="Times New Roman" w:hAnsi="Times New Roman" w:cs="Times New Roman"/>
                <w:b/>
                <w:color w:val="0000FF"/>
                <w:sz w:val="20"/>
                <w:szCs w:val="20"/>
                <w:lang w:eastAsia="ru-RU"/>
              </w:rPr>
              <w:t>В частности, в  соответствие с утвержденным Положением:</w:t>
            </w:r>
          </w:p>
          <w:p w:rsidR="00B4199E" w:rsidRPr="00434B40" w:rsidRDefault="00B4199E" w:rsidP="00B4199E">
            <w:pPr>
              <w:autoSpaceDE w:val="0"/>
              <w:autoSpaceDN w:val="0"/>
              <w:adjustRightInd w:val="0"/>
              <w:spacing w:after="0" w:line="240" w:lineRule="auto"/>
              <w:outlineLvl w:val="1"/>
              <w:rPr>
                <w:rFonts w:ascii="Times New Roman" w:eastAsia="Calibri" w:hAnsi="Times New Roman" w:cs="Times New Roman"/>
                <w:bCs/>
                <w:color w:val="0000FF"/>
                <w:sz w:val="20"/>
                <w:szCs w:val="20"/>
              </w:rPr>
            </w:pPr>
            <w:r w:rsidRPr="00434B40">
              <w:rPr>
                <w:rFonts w:ascii="Times New Roman" w:eastAsia="Calibri" w:hAnsi="Times New Roman" w:cs="Times New Roman"/>
                <w:b/>
                <w:bCs/>
                <w:color w:val="0000FF"/>
                <w:sz w:val="20"/>
                <w:szCs w:val="20"/>
              </w:rPr>
              <w:t xml:space="preserve">1. </w:t>
            </w:r>
            <w:r w:rsidRPr="00434B40">
              <w:rPr>
                <w:rFonts w:ascii="Times New Roman" w:eastAsia="Calibri" w:hAnsi="Times New Roman" w:cs="Times New Roman"/>
                <w:bCs/>
                <w:color w:val="0000FF"/>
                <w:sz w:val="20"/>
                <w:szCs w:val="20"/>
              </w:rPr>
              <w:t>Департамент труда и занятости населения города Москвы  является:</w:t>
            </w:r>
          </w:p>
          <w:p w:rsidR="00B4199E" w:rsidRPr="00434B40" w:rsidRDefault="00B4199E" w:rsidP="00B4199E">
            <w:pPr>
              <w:autoSpaceDE w:val="0"/>
              <w:autoSpaceDN w:val="0"/>
              <w:adjustRightInd w:val="0"/>
              <w:spacing w:after="0" w:line="240" w:lineRule="auto"/>
              <w:ind w:firstLine="540"/>
              <w:jc w:val="both"/>
              <w:outlineLvl w:val="1"/>
              <w:rPr>
                <w:rFonts w:ascii="Times New Roman" w:eastAsia="Calibri" w:hAnsi="Times New Roman" w:cs="Times New Roman"/>
                <w:b/>
                <w:bCs/>
                <w:color w:val="0000FF"/>
                <w:sz w:val="20"/>
                <w:szCs w:val="20"/>
              </w:rPr>
            </w:pPr>
            <w:r w:rsidRPr="00434B40">
              <w:rPr>
                <w:rFonts w:ascii="Times New Roman" w:eastAsia="Calibri" w:hAnsi="Times New Roman" w:cs="Times New Roman"/>
                <w:bCs/>
                <w:color w:val="0000FF"/>
                <w:sz w:val="20"/>
                <w:szCs w:val="20"/>
              </w:rPr>
              <w:t xml:space="preserve">Функциональным органом исполнительной власти города Москвы, осуществляющим функции по реализации государственной политики в сфере труда …  </w:t>
            </w:r>
            <w:r w:rsidRPr="00434B40">
              <w:rPr>
                <w:rFonts w:ascii="Times New Roman" w:eastAsia="Calibri" w:hAnsi="Times New Roman" w:cs="Times New Roman"/>
                <w:b/>
                <w:bCs/>
                <w:color w:val="0000FF"/>
                <w:sz w:val="20"/>
                <w:szCs w:val="20"/>
              </w:rPr>
              <w:t>и охраны труда;</w:t>
            </w:r>
          </w:p>
          <w:p w:rsidR="00B4199E" w:rsidRPr="00434B40" w:rsidRDefault="00B4199E" w:rsidP="00B4199E">
            <w:pPr>
              <w:autoSpaceDE w:val="0"/>
              <w:autoSpaceDN w:val="0"/>
              <w:adjustRightInd w:val="0"/>
              <w:spacing w:after="0" w:line="240" w:lineRule="auto"/>
              <w:ind w:firstLine="540"/>
              <w:jc w:val="both"/>
              <w:outlineLvl w:val="1"/>
              <w:rPr>
                <w:rFonts w:ascii="Times New Roman" w:eastAsia="Calibri" w:hAnsi="Times New Roman" w:cs="Times New Roman"/>
                <w:b/>
                <w:bCs/>
                <w:color w:val="0000FF"/>
                <w:sz w:val="20"/>
                <w:szCs w:val="20"/>
              </w:rPr>
            </w:pPr>
            <w:r w:rsidRPr="00434B40">
              <w:rPr>
                <w:rFonts w:ascii="Times New Roman" w:eastAsia="Calibri" w:hAnsi="Times New Roman" w:cs="Times New Roman"/>
                <w:bCs/>
                <w:color w:val="0000FF"/>
                <w:sz w:val="20"/>
                <w:szCs w:val="20"/>
              </w:rPr>
              <w:t xml:space="preserve">Уполномоченным органом исполнительной власти города Москвы </w:t>
            </w:r>
            <w:r w:rsidRPr="00434B40">
              <w:rPr>
                <w:rFonts w:ascii="Times New Roman" w:eastAsia="Calibri" w:hAnsi="Times New Roman" w:cs="Times New Roman"/>
                <w:b/>
                <w:bCs/>
                <w:color w:val="0000FF"/>
                <w:sz w:val="20"/>
                <w:szCs w:val="20"/>
              </w:rPr>
              <w:t>… по осуществлению государственного управления охраной труда на территории города Москвы.</w:t>
            </w:r>
          </w:p>
          <w:p w:rsidR="00B4199E" w:rsidRPr="00434B40" w:rsidRDefault="00B4199E" w:rsidP="00B4199E">
            <w:pPr>
              <w:autoSpaceDE w:val="0"/>
              <w:autoSpaceDN w:val="0"/>
              <w:adjustRightInd w:val="0"/>
              <w:spacing w:after="0" w:line="240" w:lineRule="auto"/>
              <w:outlineLvl w:val="1"/>
              <w:rPr>
                <w:rFonts w:ascii="Times New Roman" w:eastAsia="Calibri" w:hAnsi="Times New Roman" w:cs="Times New Roman"/>
                <w:bCs/>
                <w:color w:val="0000FF"/>
                <w:sz w:val="20"/>
                <w:szCs w:val="20"/>
              </w:rPr>
            </w:pPr>
            <w:r w:rsidRPr="00434B40">
              <w:rPr>
                <w:rFonts w:ascii="Times New Roman" w:eastAsia="Calibri" w:hAnsi="Times New Roman" w:cs="Times New Roman"/>
                <w:b/>
                <w:bCs/>
                <w:color w:val="0000FF"/>
                <w:sz w:val="20"/>
                <w:szCs w:val="20"/>
              </w:rPr>
              <w:t xml:space="preserve">4. </w:t>
            </w:r>
            <w:r w:rsidRPr="00434B40">
              <w:rPr>
                <w:rFonts w:ascii="Times New Roman" w:eastAsia="Calibri" w:hAnsi="Times New Roman" w:cs="Times New Roman"/>
                <w:bCs/>
                <w:color w:val="0000FF"/>
                <w:sz w:val="20"/>
                <w:szCs w:val="20"/>
              </w:rPr>
              <w:t>Департамент осуществляет следующие полномочия в установленной сфере деятельности:</w:t>
            </w:r>
          </w:p>
          <w:p w:rsidR="00B4199E" w:rsidRPr="00434B40" w:rsidRDefault="00B4199E" w:rsidP="00B4199E">
            <w:pPr>
              <w:autoSpaceDE w:val="0"/>
              <w:autoSpaceDN w:val="0"/>
              <w:adjustRightInd w:val="0"/>
              <w:spacing w:after="0" w:line="240" w:lineRule="auto"/>
              <w:ind w:firstLine="540"/>
              <w:jc w:val="both"/>
              <w:outlineLvl w:val="1"/>
              <w:rPr>
                <w:rFonts w:ascii="Times New Roman" w:eastAsia="Calibri" w:hAnsi="Times New Roman" w:cs="Times New Roman"/>
                <w:bCs/>
                <w:color w:val="0000FF"/>
                <w:sz w:val="20"/>
                <w:szCs w:val="20"/>
              </w:rPr>
            </w:pPr>
            <w:r w:rsidRPr="00434B40">
              <w:rPr>
                <w:rFonts w:ascii="Times New Roman" w:eastAsia="Calibri" w:hAnsi="Times New Roman" w:cs="Times New Roman"/>
                <w:b/>
                <w:bCs/>
                <w:color w:val="0000FF"/>
                <w:sz w:val="20"/>
                <w:szCs w:val="20"/>
              </w:rPr>
              <w:t>4.1.</w:t>
            </w:r>
            <w:r w:rsidRPr="00434B40">
              <w:rPr>
                <w:rFonts w:ascii="Times New Roman" w:eastAsia="Calibri" w:hAnsi="Times New Roman" w:cs="Times New Roman"/>
                <w:bCs/>
                <w:color w:val="0000FF"/>
                <w:sz w:val="20"/>
                <w:szCs w:val="20"/>
              </w:rPr>
              <w:t xml:space="preserve"> Разрабатывает и вносит в установленном порядке на рассмотрение Мэра Москвы и Правительства Москвы проекты правовых актов Мэра Москвы и Правительства Москвы по вопросам, относящимся к установленной сфере деятельности Департамента, в том числе:</w:t>
            </w:r>
          </w:p>
          <w:p w:rsidR="00B4199E" w:rsidRPr="00434B40" w:rsidRDefault="00B4199E" w:rsidP="00B4199E">
            <w:pPr>
              <w:autoSpaceDE w:val="0"/>
              <w:autoSpaceDN w:val="0"/>
              <w:adjustRightInd w:val="0"/>
              <w:spacing w:after="0" w:line="240" w:lineRule="auto"/>
              <w:ind w:firstLine="540"/>
              <w:jc w:val="both"/>
              <w:outlineLvl w:val="1"/>
              <w:rPr>
                <w:rFonts w:ascii="Times New Roman" w:eastAsia="Calibri" w:hAnsi="Times New Roman" w:cs="Times New Roman"/>
                <w:b/>
                <w:color w:val="0000FF"/>
                <w:sz w:val="20"/>
                <w:szCs w:val="20"/>
              </w:rPr>
            </w:pPr>
            <w:r w:rsidRPr="00434B40">
              <w:rPr>
                <w:rFonts w:ascii="Times New Roman" w:eastAsia="Calibri" w:hAnsi="Times New Roman" w:cs="Times New Roman"/>
                <w:b/>
                <w:color w:val="0000FF"/>
                <w:sz w:val="20"/>
                <w:szCs w:val="20"/>
              </w:rPr>
              <w:t>п. 4.1.18</w:t>
            </w:r>
            <w:r w:rsidRPr="00434B40">
              <w:rPr>
                <w:rFonts w:ascii="Times New Roman" w:eastAsia="Calibri" w:hAnsi="Times New Roman" w:cs="Times New Roman"/>
                <w:color w:val="0000FF"/>
                <w:sz w:val="20"/>
                <w:szCs w:val="20"/>
              </w:rPr>
              <w:t xml:space="preserve">. </w:t>
            </w:r>
            <w:r w:rsidRPr="00434B40">
              <w:rPr>
                <w:rFonts w:ascii="Times New Roman" w:eastAsia="Calibri" w:hAnsi="Times New Roman" w:cs="Times New Roman"/>
                <w:b/>
                <w:color w:val="0000FF"/>
                <w:sz w:val="20"/>
                <w:szCs w:val="20"/>
              </w:rPr>
              <w:t>В области охраны труда.</w:t>
            </w:r>
          </w:p>
          <w:p w:rsidR="00B4199E" w:rsidRPr="00434B40" w:rsidRDefault="00B4199E" w:rsidP="00B4199E">
            <w:pPr>
              <w:autoSpaceDE w:val="0"/>
              <w:autoSpaceDN w:val="0"/>
              <w:adjustRightInd w:val="0"/>
              <w:spacing w:after="0" w:line="240" w:lineRule="auto"/>
              <w:outlineLvl w:val="1"/>
              <w:rPr>
                <w:rFonts w:ascii="Times New Roman" w:eastAsia="Calibri" w:hAnsi="Times New Roman" w:cs="Times New Roman"/>
                <w:bCs/>
                <w:color w:val="0000FF"/>
                <w:sz w:val="20"/>
                <w:szCs w:val="20"/>
              </w:rPr>
            </w:pPr>
            <w:r w:rsidRPr="00434B40">
              <w:rPr>
                <w:rFonts w:ascii="Times New Roman" w:eastAsia="Calibri" w:hAnsi="Times New Roman" w:cs="Times New Roman"/>
                <w:b/>
                <w:bCs/>
                <w:color w:val="0000FF"/>
                <w:sz w:val="20"/>
                <w:szCs w:val="20"/>
              </w:rPr>
              <w:t>5</w:t>
            </w:r>
            <w:r w:rsidRPr="00434B40">
              <w:rPr>
                <w:rFonts w:ascii="Times New Roman" w:eastAsia="Calibri" w:hAnsi="Times New Roman" w:cs="Times New Roman"/>
                <w:bCs/>
                <w:color w:val="0000FF"/>
                <w:sz w:val="20"/>
                <w:szCs w:val="20"/>
              </w:rPr>
              <w:t>. В целях осуществления своих полномочий Департамент имеет право:</w:t>
            </w:r>
          </w:p>
          <w:p w:rsidR="00B4199E" w:rsidRPr="00434B40" w:rsidRDefault="00B4199E" w:rsidP="00B4199E">
            <w:pPr>
              <w:autoSpaceDE w:val="0"/>
              <w:autoSpaceDN w:val="0"/>
              <w:adjustRightInd w:val="0"/>
              <w:spacing w:after="0" w:line="240" w:lineRule="auto"/>
              <w:ind w:firstLine="540"/>
              <w:jc w:val="both"/>
              <w:outlineLvl w:val="1"/>
              <w:rPr>
                <w:rFonts w:ascii="Times New Roman" w:eastAsia="Calibri" w:hAnsi="Times New Roman" w:cs="Times New Roman"/>
                <w:color w:val="0000FF"/>
                <w:sz w:val="20"/>
                <w:szCs w:val="20"/>
              </w:rPr>
            </w:pPr>
            <w:r w:rsidRPr="00434B40">
              <w:rPr>
                <w:rFonts w:ascii="Times New Roman" w:eastAsia="Calibri" w:hAnsi="Times New Roman" w:cs="Times New Roman"/>
                <w:b/>
                <w:color w:val="0000FF"/>
                <w:sz w:val="20"/>
                <w:szCs w:val="20"/>
              </w:rPr>
              <w:t>5.6.</w:t>
            </w:r>
            <w:r w:rsidRPr="00434B40">
              <w:rPr>
                <w:rFonts w:ascii="Times New Roman" w:eastAsia="Calibri" w:hAnsi="Times New Roman" w:cs="Times New Roman"/>
                <w:color w:val="0000FF"/>
                <w:sz w:val="20"/>
                <w:szCs w:val="20"/>
              </w:rPr>
              <w:t xml:space="preserve"> Проводить мониторинг, анализ и прогноз реализации государственной политики в установленной сфере деятельности, в том числе… </w:t>
            </w:r>
            <w:r w:rsidRPr="00434B40">
              <w:rPr>
                <w:rFonts w:ascii="Times New Roman" w:eastAsia="Calibri" w:hAnsi="Times New Roman" w:cs="Times New Roman"/>
                <w:b/>
                <w:color w:val="0000FF"/>
                <w:sz w:val="20"/>
                <w:szCs w:val="20"/>
              </w:rPr>
              <w:t>уровня  условий охраны труда</w:t>
            </w:r>
            <w:r w:rsidRPr="00434B40">
              <w:rPr>
                <w:rFonts w:ascii="Times New Roman" w:eastAsia="Calibri" w:hAnsi="Times New Roman" w:cs="Times New Roman"/>
                <w:color w:val="0000FF"/>
                <w:sz w:val="20"/>
                <w:szCs w:val="20"/>
              </w:rPr>
              <w:t>….</w:t>
            </w:r>
          </w:p>
          <w:p w:rsidR="00B4199E" w:rsidRPr="00B4199E" w:rsidRDefault="00B4199E" w:rsidP="00B4199E">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color w:val="0000FF"/>
                <w:sz w:val="24"/>
                <w:szCs w:val="24"/>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Постановление Правительства Москвы от 08.02.2012 </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N 33-ПП</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197</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color w:val="0000FF"/>
                <w:lang w:eastAsia="ru-RU"/>
              </w:rPr>
            </w:pPr>
          </w:p>
          <w:p w:rsidR="00B4199E" w:rsidRPr="00B4199E" w:rsidRDefault="00B4199E" w:rsidP="00B4199E">
            <w:pPr>
              <w:spacing w:after="0" w:line="240" w:lineRule="auto"/>
              <w:jc w:val="center"/>
              <w:rPr>
                <w:rFonts w:ascii="Times New Roman" w:eastAsia="Times New Roman" w:hAnsi="Times New Roman" w:cs="Times New Roman"/>
                <w:color w:val="0000FF"/>
                <w:lang w:eastAsia="ru-RU"/>
              </w:rPr>
            </w:pPr>
            <w:r w:rsidRPr="00B4199E">
              <w:rPr>
                <w:rFonts w:ascii="Times New Roman" w:eastAsia="Times New Roman" w:hAnsi="Times New Roman" w:cs="Times New Roman"/>
                <w:color w:val="0000FF"/>
                <w:lang w:eastAsia="ru-RU"/>
              </w:rPr>
              <w:t>«</w:t>
            </w:r>
            <w:r w:rsidRPr="00B4199E">
              <w:rPr>
                <w:rFonts w:ascii="Times New Roman" w:eastAsia="Times New Roman" w:hAnsi="Times New Roman" w:cs="Times New Roman"/>
                <w:b/>
                <w:color w:val="0000FF"/>
                <w:lang w:eastAsia="ru-RU"/>
              </w:rPr>
              <w:t>Соглашение об изменении границы между субъектами Российской Федерации городом Москвой и Московской областью»</w:t>
            </w:r>
            <w:r w:rsidRPr="00B4199E">
              <w:rPr>
                <w:rFonts w:ascii="Times New Roman" w:eastAsia="Times New Roman" w:hAnsi="Times New Roman" w:cs="Times New Roman"/>
                <w:color w:val="0000FF"/>
                <w:lang w:eastAsia="ru-RU"/>
              </w:rPr>
              <w:t xml:space="preserve"> </w:t>
            </w:r>
          </w:p>
          <w:p w:rsidR="00B4199E" w:rsidRPr="00B4199E" w:rsidRDefault="00B4199E" w:rsidP="00B4199E">
            <w:pPr>
              <w:spacing w:after="0" w:line="240" w:lineRule="auto"/>
              <w:jc w:val="center"/>
              <w:rPr>
                <w:rFonts w:ascii="Times New Roman" w:eastAsia="Times New Roman" w:hAnsi="Times New Roman" w:cs="Times New Roman"/>
                <w:b/>
                <w:color w:val="0000FF"/>
                <w:lang w:eastAsia="ru-RU"/>
              </w:rPr>
            </w:pPr>
            <w:r w:rsidRPr="00B4199E">
              <w:rPr>
                <w:rFonts w:ascii="Times New Roman" w:eastAsia="Times New Roman" w:hAnsi="Times New Roman" w:cs="Times New Roman"/>
                <w:color w:val="0000FF"/>
                <w:lang w:eastAsia="ru-RU"/>
              </w:rPr>
              <w:t>от 30.06.2011.</w:t>
            </w: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Утверждено Постановлениями Московской городской Думы от 06.07.2011</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N 218</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и Мособлдумы от 07.07.2011</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N 1/164-П</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198</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"Об организации направления жителей города Москвы в учреждения здравоохранения, участвующие в оказании высокотехнологичной медицинской помощи"</w:t>
            </w:r>
          </w:p>
          <w:p w:rsidR="00B4199E" w:rsidRPr="00B4199E" w:rsidRDefault="00B4199E" w:rsidP="00B4199E">
            <w:pPr>
              <w:spacing w:after="0" w:line="240" w:lineRule="auto"/>
              <w:jc w:val="center"/>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(вместе с "Порядком организации первичного отбора пациентов - жителей города Москвы для направления в учреждения здравоохранения, участвующие в оказании высокотехнологичной медицинской помощи", "Положением о комиссии Департамента здравоохранения города Москвы по отбору пациентов для оказания высокотехнологичной медицинской помощи")</w:t>
            </w:r>
          </w:p>
          <w:p w:rsidR="00B4199E" w:rsidRPr="00B4199E" w:rsidRDefault="00B4199E" w:rsidP="00B4199E">
            <w:pPr>
              <w:spacing w:after="0" w:line="240" w:lineRule="auto"/>
              <w:jc w:val="both"/>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Приказ  </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Департамента Здравоохранения г. Москвы</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от 05.03.2012</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N 150</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199</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both"/>
              <w:rPr>
                <w:rFonts w:ascii="Times New Roman" w:eastAsia="Times New Roman" w:hAnsi="Times New Roman" w:cs="Times New Roman"/>
                <w:b/>
                <w:color w:val="0000FF"/>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"Об утверждении Методических указаний по разработке и реализации государственных программ города Москвы"</w:t>
            </w:r>
          </w:p>
          <w:p w:rsidR="00B4199E" w:rsidRPr="00B4199E" w:rsidRDefault="00B4199E" w:rsidP="00B4199E">
            <w:pPr>
              <w:spacing w:after="0" w:line="240" w:lineRule="auto"/>
              <w:jc w:val="both"/>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 xml:space="preserve">           </w:t>
            </w:r>
          </w:p>
          <w:p w:rsidR="00B4199E" w:rsidRPr="00B4199E" w:rsidRDefault="00B4199E" w:rsidP="00B4199E">
            <w:pPr>
              <w:spacing w:after="0" w:line="240" w:lineRule="auto"/>
              <w:jc w:val="both"/>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 xml:space="preserve">       Примечание:</w:t>
            </w:r>
          </w:p>
          <w:p w:rsidR="00B4199E" w:rsidRPr="00B4199E" w:rsidRDefault="00B4199E" w:rsidP="00B4199E">
            <w:pPr>
              <w:spacing w:after="0" w:line="240" w:lineRule="auto"/>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                   Утвержденные Методические указания определяют требования (рекомендации) к разработке проектов государственных программ и подготовке отчетов о ходе реализации и оценке эффективности государственных программ.</w:t>
            </w:r>
          </w:p>
          <w:p w:rsidR="00B4199E" w:rsidRPr="00B4199E" w:rsidRDefault="00B4199E" w:rsidP="00B4199E">
            <w:pPr>
              <w:spacing w:after="0" w:line="240" w:lineRule="auto"/>
              <w:jc w:val="both"/>
              <w:rPr>
                <w:rFonts w:ascii="Times New Roman" w:eastAsia="Times New Roman" w:hAnsi="Times New Roman" w:cs="Times New Roman"/>
                <w:b/>
                <w:lang w:eastAsia="ru-RU"/>
              </w:rPr>
            </w:pPr>
            <w:r w:rsidRPr="00B4199E">
              <w:rPr>
                <w:rFonts w:ascii="Times New Roman" w:eastAsia="Times New Roman" w:hAnsi="Times New Roman" w:cs="Times New Roman"/>
                <w:color w:val="0000FF"/>
                <w:sz w:val="20"/>
                <w:szCs w:val="20"/>
                <w:lang w:eastAsia="ru-RU"/>
              </w:rPr>
              <w:t xml:space="preserve">          Также определен порядок проведения Департаментом экономической политики и развития города Москвы мониторинга реализации государственных программ.</w:t>
            </w:r>
            <w:r w:rsidRPr="00B4199E">
              <w:rPr>
                <w:rFonts w:ascii="Times New Roman" w:eastAsia="Times New Roman" w:hAnsi="Times New Roman" w:cs="Times New Roman"/>
                <w:color w:val="0000FF"/>
                <w:sz w:val="20"/>
                <w:szCs w:val="20"/>
                <w:lang w:eastAsia="ru-RU"/>
              </w:rPr>
              <w:br/>
            </w:r>
            <w:r w:rsidRPr="00B4199E">
              <w:rPr>
                <w:rFonts w:ascii="Times New Roman" w:eastAsia="Times New Roman" w:hAnsi="Times New Roman" w:cs="Times New Roman"/>
                <w:color w:val="FF0000"/>
                <w:sz w:val="20"/>
                <w:szCs w:val="20"/>
                <w:lang w:eastAsia="ru-RU"/>
              </w:rPr>
              <w:t xml:space="preserve">          Утратил силу приказ Департамента экономической политики и развития города Москвы и Департамента финансов города Москвы от 25 марта 2011 г. </w:t>
            </w:r>
            <w:r w:rsidRPr="00B4199E">
              <w:rPr>
                <w:rFonts w:ascii="Times New Roman" w:eastAsia="Times New Roman" w:hAnsi="Times New Roman" w:cs="Times New Roman"/>
                <w:b/>
                <w:color w:val="FF0000"/>
                <w:sz w:val="20"/>
                <w:szCs w:val="20"/>
                <w:lang w:eastAsia="ru-RU"/>
              </w:rPr>
              <w:t>N 56-ПР/151</w:t>
            </w:r>
            <w:r w:rsidRPr="00B4199E">
              <w:rPr>
                <w:rFonts w:ascii="Times New Roman" w:eastAsia="Times New Roman" w:hAnsi="Times New Roman" w:cs="Times New Roman"/>
                <w:color w:val="FF0000"/>
                <w:sz w:val="20"/>
                <w:szCs w:val="20"/>
                <w:lang w:eastAsia="ru-RU"/>
              </w:rPr>
              <w:t xml:space="preserve"> "Об утверждении Методических указаний по разработке и реализации государственных программ города Москвы".</w:t>
            </w:r>
            <w:r w:rsidRPr="00B4199E">
              <w:rPr>
                <w:rFonts w:ascii="Times New Roman" w:eastAsia="Times New Roman" w:hAnsi="Times New Roman" w:cs="Times New Roman"/>
                <w:color w:val="FF0000"/>
                <w:sz w:val="20"/>
                <w:szCs w:val="20"/>
                <w:lang w:eastAsia="ru-RU"/>
              </w:rPr>
              <w:br/>
            </w:r>
            <w:r w:rsidRPr="00B4199E">
              <w:rPr>
                <w:rFonts w:ascii="Times New Roman" w:eastAsia="Times New Roman" w:hAnsi="Times New Roman" w:cs="Times New Roman"/>
                <w:b/>
                <w:lang w:eastAsia="ru-RU"/>
              </w:rPr>
              <w:br/>
            </w: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Приказ </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Департамента экономической политики и развития г. Москвы и Департамента финансов г. Москвы</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 от 17.04.2012 </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N 29-ПР/61-ГП</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200</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color w:val="0000FF"/>
                <w:sz w:val="24"/>
                <w:szCs w:val="24"/>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"Об утверждении Административного регламента предоставления государственной услуги города Москвы "Предоставление сведений из Регистра муниципальных нормативных правовых актов города Москвы"</w:t>
            </w:r>
          </w:p>
          <w:p w:rsidR="00B4199E" w:rsidRPr="00B4199E" w:rsidRDefault="00B4199E" w:rsidP="00B4199E">
            <w:pPr>
              <w:spacing w:after="0" w:line="240" w:lineRule="auto"/>
              <w:jc w:val="both"/>
              <w:rPr>
                <w:rFonts w:ascii="Times New Roman" w:eastAsia="Times New Roman" w:hAnsi="Times New Roman" w:cs="Times New Roman"/>
                <w:b/>
                <w:lang w:eastAsia="ru-RU"/>
              </w:rPr>
            </w:pPr>
          </w:p>
          <w:p w:rsidR="00B4199E" w:rsidRPr="00B4199E" w:rsidRDefault="00B4199E" w:rsidP="00B4199E">
            <w:pPr>
              <w:spacing w:after="0" w:line="240" w:lineRule="auto"/>
              <w:jc w:val="both"/>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 xml:space="preserve">         Примечание:</w:t>
            </w:r>
          </w:p>
          <w:p w:rsidR="00B4199E" w:rsidRPr="00B4199E" w:rsidRDefault="00B4199E" w:rsidP="00B4199E">
            <w:pPr>
              <w:spacing w:after="0" w:line="240" w:lineRule="auto"/>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sz w:val="20"/>
                <w:szCs w:val="20"/>
                <w:lang w:eastAsia="ru-RU"/>
              </w:rPr>
              <w:t xml:space="preserve">                        </w:t>
            </w:r>
            <w:r w:rsidRPr="00B4199E">
              <w:rPr>
                <w:rFonts w:ascii="Times New Roman" w:eastAsia="Times New Roman" w:hAnsi="Times New Roman" w:cs="Times New Roman"/>
                <w:color w:val="0000FF"/>
                <w:sz w:val="20"/>
                <w:szCs w:val="20"/>
                <w:lang w:eastAsia="ru-RU"/>
              </w:rPr>
              <w:t xml:space="preserve">В данном Административном регламенте, определены последовательность и сроки административных процедур и/или принятия решений по предоставлению государственной услуги, осуществляемой по запросу (заявлению) физического или юридического лица либо их уполномоченных представителей.        Государственной услугой является предоставление сведений из Регистра муниципальных нормативных правовых актов города Москвы. </w:t>
            </w:r>
          </w:p>
          <w:p w:rsidR="00B4199E" w:rsidRPr="00B4199E" w:rsidRDefault="00B4199E" w:rsidP="00B4199E">
            <w:pPr>
              <w:spacing w:after="0" w:line="240" w:lineRule="auto"/>
              <w:jc w:val="both"/>
              <w:rPr>
                <w:rFonts w:ascii="Times New Roman" w:eastAsia="Times New Roman" w:hAnsi="Times New Roman" w:cs="Times New Roman"/>
                <w:b/>
                <w:lang w:eastAsia="ru-RU"/>
              </w:rPr>
            </w:pPr>
            <w:r w:rsidRPr="00B4199E">
              <w:rPr>
                <w:rFonts w:ascii="Times New Roman" w:eastAsia="Times New Roman" w:hAnsi="Times New Roman" w:cs="Times New Roman"/>
                <w:color w:val="0000FF"/>
                <w:sz w:val="20"/>
                <w:szCs w:val="20"/>
                <w:lang w:eastAsia="ru-RU"/>
              </w:rPr>
              <w:t>Установлено, что административные процедуры и/или действия осуществляются в том числе в электронном виде с соблюдением Единых требований к предоставлению государственных услуг в городе Москве.</w:t>
            </w:r>
            <w:r w:rsidRPr="00B4199E">
              <w:rPr>
                <w:rFonts w:ascii="Times New Roman" w:eastAsia="Times New Roman" w:hAnsi="Times New Roman" w:cs="Times New Roman"/>
                <w:sz w:val="20"/>
                <w:szCs w:val="20"/>
                <w:lang w:eastAsia="ru-RU"/>
              </w:rPr>
              <w:br/>
            </w:r>
            <w:r w:rsidRPr="00B4199E">
              <w:rPr>
                <w:rFonts w:ascii="Times New Roman" w:eastAsia="Times New Roman" w:hAnsi="Times New Roman" w:cs="Times New Roman"/>
                <w:color w:val="FF0000"/>
                <w:sz w:val="20"/>
                <w:szCs w:val="20"/>
                <w:lang w:eastAsia="ru-RU"/>
              </w:rPr>
              <w:t xml:space="preserve">       В связи с утверждением указанного Административного регламента утратило силу постановление Правительства Москвы от 2 июня 2009 г. N 523-ПП "Об утверждении Положения о порядке предоставления сведений из Регистра муниципальных нормативных правовых актов города Москвы"</w:t>
            </w:r>
            <w:r w:rsidRPr="00B4199E">
              <w:rPr>
                <w:rFonts w:ascii="Times New Roman" w:eastAsia="Times New Roman" w:hAnsi="Times New Roman" w:cs="Times New Roman"/>
                <w:sz w:val="20"/>
                <w:szCs w:val="20"/>
                <w:lang w:eastAsia="ru-RU"/>
              </w:rPr>
              <w:t xml:space="preserve">, </w:t>
            </w:r>
            <w:r w:rsidRPr="00B4199E">
              <w:rPr>
                <w:rFonts w:ascii="Times New Roman" w:eastAsia="Times New Roman" w:hAnsi="Times New Roman" w:cs="Times New Roman"/>
                <w:color w:val="0000FF"/>
                <w:sz w:val="20"/>
                <w:szCs w:val="20"/>
                <w:lang w:eastAsia="ru-RU"/>
              </w:rPr>
              <w:t>а также внесены соответствующие изменения в постановление Правительства Москвы от 8 июня 2010 г. N 472-ПП "О выполнении поручений Правительства Москвы по вопросу оптимизации системы предоставления государственных услуг по принципу "одного окна" и сокращения сроков подготовки документов".</w:t>
            </w:r>
            <w:r w:rsidRPr="00B4199E">
              <w:rPr>
                <w:rFonts w:ascii="Tahoma" w:eastAsia="Times New Roman" w:hAnsi="Tahoma" w:cs="Tahoma"/>
                <w:sz w:val="19"/>
                <w:szCs w:val="19"/>
                <w:lang w:eastAsia="ru-RU"/>
              </w:rPr>
              <w:br/>
            </w:r>
            <w:r w:rsidRPr="00B4199E">
              <w:rPr>
                <w:rFonts w:ascii="Tahoma" w:eastAsia="Times New Roman" w:hAnsi="Tahoma" w:cs="Tahoma"/>
                <w:sz w:val="19"/>
                <w:szCs w:val="19"/>
                <w:lang w:eastAsia="ru-RU"/>
              </w:rPr>
              <w:br/>
            </w: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Постановление Правительства Москвы </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от 15.05.2012 </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N 200-ПП</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201</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color w:val="0000FF"/>
                <w:sz w:val="24"/>
                <w:szCs w:val="24"/>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"Об утверждении административных регламентов предоставления государственных услуг Объединением административно-технических инспекций города Москвы"</w:t>
            </w:r>
          </w:p>
          <w:p w:rsidR="00B4199E" w:rsidRPr="00B4199E" w:rsidRDefault="00B4199E" w:rsidP="00B4199E">
            <w:pPr>
              <w:spacing w:after="0" w:line="240" w:lineRule="auto"/>
              <w:jc w:val="both"/>
              <w:rPr>
                <w:rFonts w:ascii="Times New Roman" w:eastAsia="Times New Roman" w:hAnsi="Times New Roman" w:cs="Times New Roman"/>
                <w:color w:val="0000FF"/>
                <w:lang w:eastAsia="ru-RU"/>
              </w:rPr>
            </w:pPr>
            <w:r w:rsidRPr="00B4199E">
              <w:rPr>
                <w:rFonts w:ascii="Times New Roman" w:eastAsia="Times New Roman" w:hAnsi="Times New Roman" w:cs="Times New Roman"/>
                <w:color w:val="0000FF"/>
                <w:lang w:eastAsia="ru-RU"/>
              </w:rPr>
              <w:t>(вместе с "Административным регламентом предоставления государственной услуги "Государственная регистрация тракторов, самоходных дорожно-строительных и иных машин и прицепов к ним" в городе Москве", "Административным регламентом предоставления государственной услуги "Проведение государственного технического осмотра тракторов, самоходных дорожно-строительных и иных машин и прицепов к ним, зарегистрированных органами государственного надзора за техническим состоянием самоходных машин и других видов техники в Российской Федерации" в городе Москве", "Административным регламентом предоставления государственной услуги "Выдача удостоверений на право управления самоходными машинами и другими видами техники" в городе Москве")</w:t>
            </w:r>
          </w:p>
          <w:p w:rsidR="00B4199E" w:rsidRPr="00B4199E" w:rsidRDefault="00B4199E" w:rsidP="00B4199E">
            <w:pPr>
              <w:spacing w:after="0" w:line="240" w:lineRule="auto"/>
              <w:jc w:val="center"/>
              <w:rPr>
                <w:rFonts w:ascii="Times New Roman" w:eastAsia="Times New Roman" w:hAnsi="Times New Roman" w:cs="Times New Roman"/>
                <w:b/>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Постановление Правительства Москвы</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 от 01.06.2012</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 N 253-ПП</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202</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jc w:val="both"/>
              <w:rPr>
                <w:rFonts w:ascii="Times New Roman" w:eastAsia="Calibri" w:hAnsi="Times New Roman" w:cs="Times New Roman"/>
                <w:b/>
                <w:color w:val="0000FF"/>
              </w:rPr>
            </w:pPr>
          </w:p>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color w:val="0000FF"/>
              </w:rPr>
            </w:pPr>
            <w:r w:rsidRPr="00B4199E">
              <w:rPr>
                <w:rFonts w:ascii="Times New Roman" w:eastAsia="Calibri" w:hAnsi="Times New Roman" w:cs="Times New Roman"/>
                <w:b/>
                <w:color w:val="0000FF"/>
              </w:rPr>
              <w:t>"О распределении обязанностей между Мэром Москвы и заместителями Мэра Москвы в Правительстве Москвы"</w:t>
            </w:r>
          </w:p>
          <w:p w:rsidR="00B4199E" w:rsidRPr="00B4199E" w:rsidRDefault="00B4199E" w:rsidP="00B4199E">
            <w:pPr>
              <w:autoSpaceDE w:val="0"/>
              <w:autoSpaceDN w:val="0"/>
              <w:adjustRightInd w:val="0"/>
              <w:spacing w:after="0" w:line="240" w:lineRule="auto"/>
              <w:ind w:left="540"/>
              <w:jc w:val="both"/>
              <w:rPr>
                <w:rFonts w:ascii="Times New Roman" w:eastAsia="Calibri" w:hAnsi="Times New Roman" w:cs="Times New Roman"/>
                <w:b/>
                <w:bCs/>
                <w:color w:val="0000FF"/>
                <w:sz w:val="20"/>
                <w:szCs w:val="20"/>
              </w:rPr>
            </w:pPr>
          </w:p>
          <w:p w:rsidR="00B4199E" w:rsidRPr="00BC2C16" w:rsidRDefault="00B4199E" w:rsidP="00B4199E">
            <w:pPr>
              <w:autoSpaceDE w:val="0"/>
              <w:autoSpaceDN w:val="0"/>
              <w:adjustRightInd w:val="0"/>
              <w:spacing w:after="0" w:line="240" w:lineRule="auto"/>
              <w:ind w:left="540"/>
              <w:jc w:val="both"/>
              <w:rPr>
                <w:rFonts w:ascii="Times New Roman" w:eastAsia="Calibri" w:hAnsi="Times New Roman" w:cs="Times New Roman"/>
                <w:b/>
                <w:bCs/>
                <w:color w:val="0000FF"/>
              </w:rPr>
            </w:pPr>
            <w:r w:rsidRPr="00BC2C16">
              <w:rPr>
                <w:rFonts w:ascii="Times New Roman" w:eastAsia="Calibri" w:hAnsi="Times New Roman" w:cs="Times New Roman"/>
                <w:b/>
                <w:bCs/>
                <w:color w:val="0000FF"/>
              </w:rPr>
              <w:t>Примечание:</w:t>
            </w:r>
          </w:p>
          <w:p w:rsidR="00B4199E" w:rsidRPr="00B4199E" w:rsidRDefault="00B4199E" w:rsidP="00B4199E">
            <w:pPr>
              <w:autoSpaceDE w:val="0"/>
              <w:autoSpaceDN w:val="0"/>
              <w:adjustRightInd w:val="0"/>
              <w:spacing w:after="0" w:line="240" w:lineRule="auto"/>
              <w:ind w:left="540"/>
              <w:jc w:val="both"/>
              <w:rPr>
                <w:rFonts w:ascii="Times New Roman" w:eastAsia="Calibri" w:hAnsi="Times New Roman" w:cs="Times New Roman"/>
                <w:b/>
                <w:bCs/>
                <w:color w:val="0000FF"/>
                <w:sz w:val="20"/>
                <w:szCs w:val="20"/>
              </w:rPr>
            </w:pPr>
            <w:r w:rsidRPr="00B4199E">
              <w:rPr>
                <w:rFonts w:ascii="Times New Roman" w:eastAsia="Calibri" w:hAnsi="Times New Roman" w:cs="Times New Roman"/>
                <w:b/>
                <w:bCs/>
                <w:color w:val="0000FF"/>
                <w:sz w:val="20"/>
                <w:szCs w:val="20"/>
              </w:rPr>
              <w:t xml:space="preserve">        Ниже представлена выписка из данного Распоряжения о полномочиях</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B4199E">
              <w:rPr>
                <w:rFonts w:ascii="Times New Roman" w:eastAsia="Calibri" w:hAnsi="Times New Roman" w:cs="Times New Roman"/>
                <w:b/>
                <w:bCs/>
                <w:color w:val="0000FF"/>
                <w:sz w:val="20"/>
                <w:szCs w:val="20"/>
              </w:rPr>
              <w:t xml:space="preserve">  </w:t>
            </w:r>
            <w:r w:rsidRPr="00B4199E">
              <w:rPr>
                <w:rFonts w:ascii="Times New Roman" w:eastAsia="Times New Roman" w:hAnsi="Times New Roman" w:cs="Times New Roman"/>
                <w:b/>
                <w:bCs/>
                <w:color w:val="0000FF"/>
                <w:sz w:val="20"/>
                <w:szCs w:val="20"/>
                <w:lang w:eastAsia="ru-RU"/>
              </w:rPr>
              <w:t>Печатникова  Л.М. - заместителя Мэра Москвы в Правительстве Москвы по вопросам социального развития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«5.1. Ведет вопросы: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5.1.1. Разработки и осуществления политики в сфере социальной защиты населения, повышения качества жизни москвичей, оказания социальной поддержки, доступного и качественного предоставления услуг в курируемых сферах.</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5.1.2. Реализации программ социальной защиты жителей города Москвы, поддержки инвалидов, пенсионеров, семей с детьми и малообеспеченных граждан, а также профилактики детской беспризорности и безнадзорности.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5.1.3. Организации работы по реализации комплекса мероприятий, направленных на дальнейшее совершенствование предоставления медицинской помощи, оказанию населению города Москвы лечебно-профилактической помощи, охраны материнства и детства, по осуществлению контроля за реализацией городских программ медицинской помощи и сохранением гарантированного уровня бесплатной медицинской помощи.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5.1.4. Деятельности в сфере дошкольного, общего среднего, высшего профессионального и послевузовского образования.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5.1.5. Реализации программы развития здравоохранения города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5.1.6. Организации работы по обеспечению санитарно-эпидемиологического благополучия населения города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5.1.7. Осуществления координации деятельности аптечных предприятий города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5.1.8. Осуществления взаимодействия с профсоюзными и другими общественными объединениями и негосударственными некоммерческими организациями в социальной сфере.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5.1.9. Деятельности в области труда и содействия занятости населения.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5.1.10. Деятельности в сфере регулирования миграционных процессов и организации трудового обмена, проведения работ по анализу состояния и прогнозирования изменений на рынке труда и занятости.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5.1.11. Осуществления политики в области социально-трудовых отношений и организации общественных работ.</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5.1.12. Организации работы по обеспечению ветеринарно-эпизоотического благополучия населения города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5.1.13. Реализации государственной политики города Москвы в отношении молодежи, создания равных стартовых возможностей для самореализации молодых граждан в интересах общества, реализации семейной политики, в том числе государственной поддержки молодых семей, координации деятельности в этих областях органов исполнительной власти города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5.1.14. Осуществления политики города Москвы в области культуры, искусства, кинопроката, охраны и использования культурных ценностей, отнесенных к движимым памятникам истории и культуры, обеспечения доступности объектов массовой культуры, реализации и поддержки творческих проектов.</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5.1.15. Организации работы органов ЗАГС по государственной регистрации актов гражданского состояния на территории города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5.1.16. Привлечения и оказания гуманитарной помощи.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5.1.17. Обеспечения взаимодействия органов исполнительной власти города Москвы с расположенными на территории города органами военного управления в целях решения задач обязательной подготовки граждан к военной службе, призыва на военную службу, возложенных федеральными законами на органы исполнительной власти субъектов Российской Федерации, социальной защиты военнослужащих и граждан, уволенных с военной службы, и членов их семей, организации и проведения мероприятий, связанных с событиями военной истории Отечества.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5.1.18. Взаимодействия с Уполномоченным по правам человека в городе Москве.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5.1.19. Наименования территориальных единиц, улиц, станций метрополитена, организаций и других объектов города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5.1.20. Координации деятельности отраслевых и функциональных органов исполнительной власти по реализации в городе Москве демографической политики.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5.1.21. Информационно-аналитического и организационного обеспечения деятельности Московской трехсторонней комиссии по регулированию социально-трудовых отношений.</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5.1.22. Совершенствования структуры управления курируемой сферы и повышения ее эффективности.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5.1.23. Анализа достаточности и оптимальности системы государственных учреждений города Москвы для осуществления государственных функций и предоставления государственных услуг города Москвы в курируемой сфере, а также финансового и материально-технического обеспечения деятельности указанных государственных учреждений.</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5.1.24. Осуществления контроля за развитием материально-технической базы государственных предприятий и государственных учреждений города Москвы в курируемой сфере.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5.1.25. Подготовки информационно-аналитических материалов о ситуации в курируемой сфере для Правительства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5.1.26. Информирования органов государственной власти города Москвы и населения города Москвы о проводимой работе в курируемой сфере, в том числе через средства массовой информации.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5.1.27. Подготовки в пределах своей компетенции проектов правовых актов города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5.1.28. Организации участия в составлении и исполнении бюджета города Москвы в части расходов на социальную сферу, разработке нормативов расходов и контроле за использованием материальных ресурсов по переданным органам местного самоуправления полномочиям в социальной сфере.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5.1.29. Подготовки предложений в курируемой сфере по сотрудничеству города Москвы и Московской области.</w:t>
            </w: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5.2. Осуществляет контроль за деятельностью и координацию работы: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5.2.1. Управления заместителя Мэра Москвы в Правительстве Москвы по вопросам социального развития.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5.2.2. Департамента здравоохранения города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5.2.3. Департамента образования города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5.2.4. Департамента социальной защиты населения города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5.2.5. Департамента семейной и молодежной политики города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5.2.6. Департамента культуры города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5.2.7. Департамента труда и занятости населения города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5.2.8. Комитета ветеринарии города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5.2.9. Управления записи актов гражданского состояния города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5.2.10. Главного архивного управления города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5.2.11. Государственной инспекции города Москвы по качеству сельскохозяйственной продукции, сырья и продовольствия.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5.2.12. Московского городского фонда обязательного медицинского страхования.</w:t>
            </w: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5.3. Возглавляет:</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5.3.1. Санитарно-противоэпидемическую комиссию Правительства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5.3.2. Государственно-общественный координационный совет города Москвы по подготовке квалифицированных рабочих кадров при Правительстве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5.3.3. Совет по реализации приоритетного национального проекта "Образование" в городе Москве.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5.3.4. Московскую городскую межведомственную комиссию по делам несовершеннолетних и защите их прав.</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5.3.5. Совет по делам молодежи при Правительстве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5.3.6. Попечительский совет Московского Дома ветеранов войн и Вооруженных Сил.</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5.3.7. Межведомственную комиссию по охране труда при Правительстве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5.3.8. Постоянную Межведомственную комиссию Правительства Москвы по восстановлению прав реабилитированных жертв политических репрессий.</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5.3.9. Комиссию по награждению Почетным знаком "Родительская слава города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5.3.10. Межведомственную комиссию по вопросам привлечения и использования иностранных работников.</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5.3.11. Городскую межведомственную комиссию по наименованию территориальных единиц, улиц, станций метрополитена, организаций и других объектов города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5.3.12. Комиссию Правительства Москвы по выплате компенсаций за утраченное жилье и/или имущество гражданам, пострадавшим в результате разрешения кризиса в Чеченской Республике и покинувшим ее безвозвратно.</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5.3.13. Комиссию по рассмотрению материалов о награждении родителей (усыновителей) орденом "Родительская слава" и медалью ордена "Родительская слава".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5.3.14. Городскую межведомственную комиссию по решению жилищных вопросов детей-сирот и детей, оставшихся без попечения родителей, лиц из их числа.</w:t>
            </w: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5.4. Осуществляет взаимодействие с:</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5.4.1. Федеральным государственным учреждением "Главное бюро медико-социальной экспертизы по городу Москве".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5.4.2. Территориальным управлением Федеральной службы по надзору в сфере защиты прав потребителей и благополучия человека по городу Москве.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5.4.3. Государственным учреждением "Московское региональное отделение Фонда социального страхования Российской Федерации".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5.4.4. Государственным учреждением "Отделение Пенсионного фонда РФ по городу Москве и Московской области".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5.4.5. Московским городским отделением общероссийской общественной организации "Российский Красный Крест".</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5.4.6. Московской городской организацией Всероссийского общества слепых.</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5.4.7. Московской городской организацией Всероссийского общества глухих.</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5.5. Обеспечивает взаимодействие с федеральными органами государственной власти, органами государственной власти субъектов Российской Федерации, органами государственной власти города Москвы, общественными объединениями, юридическими и физическими лицами, негосударственными некоммерческими организациями по вопросам, отнесенным к его компетенции.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5.6. Осуществляет иные полномочия в соответствии с федеральным законодательством и правовыми актами города Москвы».</w:t>
            </w:r>
          </w:p>
          <w:p w:rsidR="00B4199E" w:rsidRPr="00B4199E" w:rsidRDefault="00B4199E" w:rsidP="00B4199E">
            <w:pPr>
              <w:spacing w:after="0" w:line="240" w:lineRule="auto"/>
              <w:jc w:val="center"/>
              <w:rPr>
                <w:rFonts w:ascii="Times New Roman" w:eastAsia="Times New Roman" w:hAnsi="Times New Roman" w:cs="Times New Roman"/>
                <w:b/>
                <w:color w:val="0000FF"/>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color w:val="00B050"/>
                <w:sz w:val="20"/>
                <w:szCs w:val="20"/>
              </w:rPr>
            </w:pPr>
          </w:p>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color w:val="00B050"/>
                <w:sz w:val="20"/>
                <w:szCs w:val="20"/>
              </w:rPr>
            </w:pPr>
            <w:r w:rsidRPr="00B4199E">
              <w:rPr>
                <w:rFonts w:ascii="Times New Roman" w:eastAsia="Calibri" w:hAnsi="Times New Roman" w:cs="Times New Roman"/>
                <w:b/>
                <w:color w:val="00B050"/>
                <w:sz w:val="20"/>
                <w:szCs w:val="20"/>
              </w:rPr>
              <w:t xml:space="preserve">Распоряжение </w:t>
            </w:r>
          </w:p>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color w:val="0000FF"/>
                <w:sz w:val="20"/>
                <w:szCs w:val="20"/>
              </w:rPr>
            </w:pPr>
            <w:r w:rsidRPr="00B4199E">
              <w:rPr>
                <w:rFonts w:ascii="Times New Roman" w:eastAsia="Calibri" w:hAnsi="Times New Roman" w:cs="Times New Roman"/>
                <w:b/>
                <w:color w:val="0000FF"/>
                <w:sz w:val="20"/>
                <w:szCs w:val="20"/>
              </w:rPr>
              <w:t xml:space="preserve">Мэра Москвы </w:t>
            </w:r>
          </w:p>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color w:val="0000FF"/>
                <w:sz w:val="20"/>
                <w:szCs w:val="20"/>
              </w:rPr>
            </w:pPr>
            <w:r w:rsidRPr="00B4199E">
              <w:rPr>
                <w:rFonts w:ascii="Times New Roman" w:eastAsia="Calibri" w:hAnsi="Times New Roman" w:cs="Times New Roman"/>
                <w:b/>
                <w:color w:val="0000FF"/>
                <w:sz w:val="20"/>
                <w:szCs w:val="20"/>
              </w:rPr>
              <w:t xml:space="preserve">от 27.07.2012 </w:t>
            </w:r>
          </w:p>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color w:val="0000FF"/>
                <w:sz w:val="20"/>
                <w:szCs w:val="20"/>
              </w:rPr>
            </w:pPr>
            <w:r w:rsidRPr="00B4199E">
              <w:rPr>
                <w:rFonts w:ascii="Times New Roman" w:eastAsia="Calibri" w:hAnsi="Times New Roman" w:cs="Times New Roman"/>
                <w:b/>
                <w:color w:val="0000FF"/>
                <w:sz w:val="20"/>
                <w:szCs w:val="20"/>
              </w:rPr>
              <w:t>N 620-РМ</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203</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bCs/>
                <w:color w:val="0000FF"/>
              </w:rPr>
            </w:pPr>
            <w:r w:rsidRPr="00B4199E">
              <w:rPr>
                <w:rFonts w:ascii="Times New Roman" w:eastAsia="Calibri" w:hAnsi="Times New Roman" w:cs="Times New Roman"/>
                <w:b/>
                <w:bCs/>
                <w:color w:val="0000FF"/>
              </w:rPr>
              <w:t>"Об исполнении бюджета города Москвы за 2011 год"</w:t>
            </w:r>
          </w:p>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Cs/>
                <w:color w:val="0000FF"/>
              </w:rPr>
            </w:pPr>
            <w:r w:rsidRPr="00B4199E">
              <w:rPr>
                <w:rFonts w:ascii="Times New Roman" w:eastAsia="Calibri" w:hAnsi="Times New Roman" w:cs="Times New Roman"/>
                <w:bCs/>
                <w:color w:val="0000FF"/>
              </w:rPr>
              <w:t>(Вступает в силу со дня его официального опубликования).</w:t>
            </w:r>
          </w:p>
          <w:p w:rsidR="00B4199E" w:rsidRPr="00B4199E" w:rsidRDefault="00B4199E" w:rsidP="00B4199E">
            <w:pPr>
              <w:autoSpaceDE w:val="0"/>
              <w:autoSpaceDN w:val="0"/>
              <w:adjustRightInd w:val="0"/>
              <w:spacing w:after="0" w:line="240" w:lineRule="auto"/>
              <w:jc w:val="both"/>
              <w:rPr>
                <w:rFonts w:ascii="Times New Roman" w:eastAsia="Calibri" w:hAnsi="Times New Roman" w:cs="Times New Roman"/>
                <w:bCs/>
                <w:color w:val="0000FF"/>
              </w:rPr>
            </w:pPr>
          </w:p>
          <w:p w:rsidR="00B4199E" w:rsidRPr="00B4199E" w:rsidRDefault="00B4199E" w:rsidP="00B4199E">
            <w:pPr>
              <w:autoSpaceDE w:val="0"/>
              <w:autoSpaceDN w:val="0"/>
              <w:adjustRightInd w:val="0"/>
              <w:spacing w:after="0" w:line="240" w:lineRule="auto"/>
              <w:jc w:val="both"/>
              <w:rPr>
                <w:rFonts w:ascii="Times New Roman" w:eastAsia="Calibri" w:hAnsi="Times New Roman" w:cs="Times New Roman"/>
                <w:b/>
                <w:color w:val="0000FF"/>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2633FC" w:rsidP="00B4199E">
            <w:pPr>
              <w:autoSpaceDE w:val="0"/>
              <w:autoSpaceDN w:val="0"/>
              <w:adjustRightInd w:val="0"/>
              <w:spacing w:after="0" w:line="240" w:lineRule="auto"/>
              <w:jc w:val="center"/>
              <w:rPr>
                <w:rFonts w:ascii="Times New Roman" w:eastAsia="Calibri" w:hAnsi="Times New Roman" w:cs="Times New Roman"/>
                <w:b/>
                <w:bCs/>
                <w:color w:val="00B050"/>
                <w:sz w:val="20"/>
                <w:szCs w:val="20"/>
              </w:rPr>
            </w:pPr>
            <w:hyperlink r:id="rId3506" w:history="1">
              <w:r w:rsidR="00B4199E" w:rsidRPr="00B4199E">
                <w:rPr>
                  <w:rFonts w:ascii="Times New Roman" w:eastAsia="Calibri" w:hAnsi="Times New Roman" w:cs="Times New Roman"/>
                  <w:b/>
                  <w:bCs/>
                  <w:color w:val="00B050"/>
                  <w:sz w:val="20"/>
                  <w:szCs w:val="20"/>
                </w:rPr>
                <w:t>Закон</w:t>
              </w:r>
            </w:hyperlink>
            <w:r w:rsidR="00B4199E" w:rsidRPr="00B4199E">
              <w:rPr>
                <w:rFonts w:ascii="Times New Roman" w:eastAsia="Calibri" w:hAnsi="Times New Roman" w:cs="Times New Roman"/>
                <w:b/>
                <w:bCs/>
                <w:color w:val="00B050"/>
                <w:sz w:val="20"/>
                <w:szCs w:val="20"/>
              </w:rPr>
              <w:t xml:space="preserve"> </w:t>
            </w:r>
          </w:p>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bCs/>
                <w:color w:val="00B050"/>
                <w:sz w:val="20"/>
                <w:szCs w:val="20"/>
              </w:rPr>
            </w:pPr>
            <w:r w:rsidRPr="00B4199E">
              <w:rPr>
                <w:rFonts w:ascii="Times New Roman" w:eastAsia="Calibri" w:hAnsi="Times New Roman" w:cs="Times New Roman"/>
                <w:b/>
                <w:bCs/>
                <w:color w:val="00B050"/>
                <w:sz w:val="20"/>
                <w:szCs w:val="20"/>
              </w:rPr>
              <w:t>г. Москвы</w:t>
            </w:r>
          </w:p>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bCs/>
                <w:color w:val="0000FF"/>
                <w:sz w:val="20"/>
                <w:szCs w:val="20"/>
              </w:rPr>
            </w:pPr>
            <w:r w:rsidRPr="00B4199E">
              <w:rPr>
                <w:rFonts w:ascii="Times New Roman" w:eastAsia="Calibri" w:hAnsi="Times New Roman" w:cs="Times New Roman"/>
                <w:b/>
                <w:bCs/>
                <w:color w:val="0000FF"/>
                <w:sz w:val="20"/>
                <w:szCs w:val="20"/>
              </w:rPr>
              <w:t>от 11.07.2012</w:t>
            </w:r>
          </w:p>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bCs/>
                <w:color w:val="0000FF"/>
                <w:sz w:val="20"/>
                <w:szCs w:val="20"/>
              </w:rPr>
            </w:pPr>
            <w:r w:rsidRPr="00B4199E">
              <w:rPr>
                <w:rFonts w:ascii="Times New Roman" w:eastAsia="Calibri" w:hAnsi="Times New Roman" w:cs="Times New Roman"/>
                <w:b/>
                <w:bCs/>
                <w:color w:val="0000FF"/>
                <w:sz w:val="20"/>
                <w:szCs w:val="20"/>
              </w:rPr>
              <w:t>N 40</w:t>
            </w:r>
          </w:p>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color w:val="00B050"/>
                <w:sz w:val="20"/>
                <w:szCs w:val="20"/>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204</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jc w:val="both"/>
              <w:rPr>
                <w:rFonts w:ascii="Times New Roman" w:eastAsia="Calibri" w:hAnsi="Times New Roman" w:cs="Times New Roman"/>
                <w:b/>
                <w:bCs/>
                <w:color w:val="0000FF"/>
                <w:sz w:val="24"/>
                <w:szCs w:val="24"/>
              </w:rPr>
            </w:pPr>
          </w:p>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bCs/>
                <w:color w:val="0000FF"/>
              </w:rPr>
            </w:pPr>
            <w:r w:rsidRPr="00B4199E">
              <w:rPr>
                <w:rFonts w:ascii="Times New Roman" w:eastAsia="Calibri" w:hAnsi="Times New Roman" w:cs="Times New Roman"/>
                <w:b/>
                <w:bCs/>
                <w:color w:val="0000FF"/>
              </w:rPr>
              <w:t>"О внесении изменений в Закон города Москвы от 7 декабря 2011 года N 62 "О бюджете города Москвы на 2012 год и плановый период 2013 и 2014 годов"</w:t>
            </w:r>
          </w:p>
          <w:p w:rsidR="00B4199E" w:rsidRPr="00B4199E" w:rsidRDefault="00B4199E" w:rsidP="00B4199E">
            <w:pPr>
              <w:autoSpaceDE w:val="0"/>
              <w:autoSpaceDN w:val="0"/>
              <w:adjustRightInd w:val="0"/>
              <w:spacing w:after="0" w:line="240" w:lineRule="auto"/>
              <w:jc w:val="both"/>
              <w:rPr>
                <w:rFonts w:ascii="Times New Roman" w:eastAsia="Calibri" w:hAnsi="Times New Roman" w:cs="Times New Roman"/>
                <w:b/>
                <w:bCs/>
                <w:color w:val="0000FF"/>
              </w:rPr>
            </w:pPr>
          </w:p>
          <w:p w:rsidR="00B4199E" w:rsidRPr="00B4199E" w:rsidRDefault="00B4199E" w:rsidP="00B4199E">
            <w:pPr>
              <w:autoSpaceDE w:val="0"/>
              <w:autoSpaceDN w:val="0"/>
              <w:adjustRightInd w:val="0"/>
              <w:spacing w:after="0" w:line="240" w:lineRule="auto"/>
              <w:jc w:val="both"/>
              <w:rPr>
                <w:rFonts w:ascii="Times New Roman" w:eastAsia="Calibri" w:hAnsi="Times New Roman" w:cs="Times New Roman"/>
                <w:b/>
                <w:color w:val="0000FF"/>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bCs/>
                <w:color w:val="00B050"/>
                <w:sz w:val="20"/>
                <w:szCs w:val="20"/>
              </w:rPr>
            </w:pPr>
          </w:p>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bCs/>
                <w:color w:val="00B050"/>
                <w:sz w:val="20"/>
                <w:szCs w:val="20"/>
              </w:rPr>
            </w:pPr>
            <w:r w:rsidRPr="00B4199E">
              <w:rPr>
                <w:rFonts w:ascii="Times New Roman" w:eastAsia="Calibri" w:hAnsi="Times New Roman" w:cs="Times New Roman"/>
                <w:b/>
                <w:bCs/>
                <w:color w:val="00B050"/>
                <w:sz w:val="20"/>
                <w:szCs w:val="20"/>
              </w:rPr>
              <w:t xml:space="preserve">Закон </w:t>
            </w:r>
          </w:p>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bCs/>
                <w:color w:val="00B050"/>
                <w:sz w:val="20"/>
                <w:szCs w:val="20"/>
              </w:rPr>
            </w:pPr>
            <w:r w:rsidRPr="00B4199E">
              <w:rPr>
                <w:rFonts w:ascii="Times New Roman" w:eastAsia="Calibri" w:hAnsi="Times New Roman" w:cs="Times New Roman"/>
                <w:b/>
                <w:bCs/>
                <w:color w:val="00B050"/>
                <w:sz w:val="20"/>
                <w:szCs w:val="20"/>
              </w:rPr>
              <w:t>г. Москвы</w:t>
            </w:r>
          </w:p>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bCs/>
                <w:color w:val="0000FF"/>
                <w:sz w:val="20"/>
                <w:szCs w:val="20"/>
              </w:rPr>
            </w:pPr>
            <w:r w:rsidRPr="00B4199E">
              <w:rPr>
                <w:rFonts w:ascii="Times New Roman" w:eastAsia="Calibri" w:hAnsi="Times New Roman" w:cs="Times New Roman"/>
                <w:b/>
                <w:bCs/>
                <w:color w:val="0000FF"/>
                <w:sz w:val="20"/>
                <w:szCs w:val="20"/>
              </w:rPr>
              <w:t>от 27.06.2012</w:t>
            </w:r>
          </w:p>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bCs/>
                <w:color w:val="0000FF"/>
                <w:sz w:val="20"/>
                <w:szCs w:val="20"/>
              </w:rPr>
            </w:pPr>
            <w:r w:rsidRPr="00B4199E">
              <w:rPr>
                <w:rFonts w:ascii="Times New Roman" w:eastAsia="Calibri" w:hAnsi="Times New Roman" w:cs="Times New Roman"/>
                <w:b/>
                <w:bCs/>
                <w:color w:val="0000FF"/>
                <w:sz w:val="20"/>
                <w:szCs w:val="20"/>
              </w:rPr>
              <w:t>N 32</w:t>
            </w:r>
          </w:p>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color w:val="00B050"/>
                <w:sz w:val="20"/>
                <w:szCs w:val="20"/>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205</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jc w:val="both"/>
              <w:rPr>
                <w:rFonts w:ascii="Times New Roman" w:eastAsia="Calibri" w:hAnsi="Times New Roman" w:cs="Times New Roman"/>
                <w:b/>
                <w:bCs/>
                <w:color w:val="0000FF"/>
                <w:sz w:val="24"/>
                <w:szCs w:val="24"/>
              </w:rPr>
            </w:pPr>
          </w:p>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bCs/>
                <w:color w:val="0000FF"/>
              </w:rPr>
            </w:pPr>
            <w:r w:rsidRPr="00B4199E">
              <w:rPr>
                <w:rFonts w:ascii="Times New Roman" w:eastAsia="Calibri" w:hAnsi="Times New Roman" w:cs="Times New Roman"/>
                <w:b/>
                <w:bCs/>
                <w:color w:val="0000FF"/>
              </w:rPr>
              <w:t>"О ходе выполнения в первом полугодии 2012 года Окружного трехстороннего соглашения на 2012 год"</w:t>
            </w:r>
          </w:p>
          <w:p w:rsidR="00B4199E" w:rsidRPr="00B4199E" w:rsidRDefault="00B4199E" w:rsidP="00B4199E">
            <w:pPr>
              <w:autoSpaceDE w:val="0"/>
              <w:autoSpaceDN w:val="0"/>
              <w:adjustRightInd w:val="0"/>
              <w:spacing w:after="0" w:line="240" w:lineRule="auto"/>
              <w:ind w:left="540"/>
              <w:jc w:val="center"/>
              <w:rPr>
                <w:rFonts w:ascii="Times New Roman" w:eastAsia="Calibri" w:hAnsi="Times New Roman" w:cs="Times New Roman"/>
                <w:b/>
                <w:bCs/>
                <w:color w:val="0000FF"/>
              </w:rPr>
            </w:pPr>
          </w:p>
          <w:p w:rsidR="00B4199E" w:rsidRPr="00B4199E" w:rsidRDefault="00B4199E" w:rsidP="00B4199E">
            <w:pPr>
              <w:spacing w:after="0" w:line="240" w:lineRule="auto"/>
              <w:jc w:val="both"/>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Примечание:</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Дополнительная информация</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p>
          <w:p w:rsidR="00B4199E" w:rsidRPr="00B4199E" w:rsidRDefault="00B4199E" w:rsidP="00B4199E">
            <w:pPr>
              <w:spacing w:after="0" w:line="240" w:lineRule="auto"/>
              <w:jc w:val="both"/>
              <w:rPr>
                <w:rFonts w:ascii="Times New Roman" w:eastAsia="Times New Roman" w:hAnsi="Times New Roman" w:cs="Times New Roman"/>
                <w:color w:val="0000FF"/>
                <w:lang w:eastAsia="ru-RU"/>
              </w:rPr>
            </w:pPr>
            <w:r w:rsidRPr="00B4199E">
              <w:rPr>
                <w:rFonts w:ascii="Times New Roman" w:eastAsia="Times New Roman" w:hAnsi="Times New Roman" w:cs="Times New Roman"/>
                <w:b/>
                <w:color w:val="0000FF"/>
                <w:sz w:val="20"/>
                <w:szCs w:val="20"/>
                <w:lang w:eastAsia="ru-RU"/>
              </w:rPr>
              <w:t>Распоряжение  Префекта Зеленоградского  АО от 15.09.06 № 1016-рп</w:t>
            </w:r>
            <w:r w:rsidRPr="00B4199E">
              <w:rPr>
                <w:rFonts w:ascii="Times New Roman" w:eastAsia="Times New Roman" w:hAnsi="Times New Roman" w:cs="Times New Roman"/>
                <w:b/>
                <w:sz w:val="20"/>
                <w:szCs w:val="20"/>
                <w:lang w:eastAsia="ru-RU"/>
              </w:rPr>
              <w:t xml:space="preserve"> </w:t>
            </w:r>
            <w:r w:rsidRPr="00B4199E">
              <w:rPr>
                <w:rFonts w:ascii="Times New Roman" w:eastAsia="Times New Roman" w:hAnsi="Times New Roman" w:cs="Times New Roman"/>
                <w:color w:val="0000FF"/>
                <w:lang w:eastAsia="ru-RU"/>
              </w:rPr>
              <w:t>"О работе  префектуры округа, управ районов, окружного базового центра по охране труда по предупреждению несчастных случаев на производстве"</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lang w:eastAsia="ru-RU"/>
              </w:rPr>
            </w:pP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Ниже по тексту представлена выписка из данного Распоряжения: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«В целях реализации государственной политики в области охраны труда распоряжением префекта от 14 января 2005 года N 16-рп утверждена Окружная программа по охране труда на 2005-2007 годы. </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В ее рамках префектура округа, управы районов</w:t>
            </w:r>
            <w:r w:rsidRPr="00B4199E">
              <w:rPr>
                <w:rFonts w:ascii="Times New Roman" w:eastAsia="Times New Roman" w:hAnsi="Times New Roman" w:cs="Times New Roman"/>
                <w:bCs/>
                <w:color w:val="0000FF"/>
                <w:sz w:val="20"/>
                <w:szCs w:val="20"/>
                <w:lang w:eastAsia="ru-RU"/>
              </w:rPr>
              <w:t xml:space="preserve">,     </w:t>
            </w:r>
            <w:r w:rsidRPr="00B4199E">
              <w:rPr>
                <w:rFonts w:ascii="Times New Roman" w:eastAsia="Times New Roman" w:hAnsi="Times New Roman" w:cs="Times New Roman"/>
                <w:b/>
                <w:bCs/>
                <w:color w:val="0000FF"/>
                <w:sz w:val="20"/>
                <w:szCs w:val="20"/>
                <w:lang w:eastAsia="ru-RU"/>
              </w:rPr>
              <w:t>окружной базовый центр по охране труда,</w:t>
            </w:r>
            <w:r w:rsidRPr="00B4199E">
              <w:rPr>
                <w:rFonts w:ascii="Times New Roman" w:eastAsia="Times New Roman" w:hAnsi="Times New Roman" w:cs="Times New Roman"/>
                <w:bCs/>
                <w:color w:val="0000FF"/>
                <w:sz w:val="20"/>
                <w:szCs w:val="20"/>
                <w:lang w:eastAsia="ru-RU"/>
              </w:rPr>
              <w:t xml:space="preserve">  </w:t>
            </w:r>
            <w:r w:rsidRPr="00B4199E">
              <w:rPr>
                <w:rFonts w:ascii="Times New Roman" w:eastAsia="Times New Roman" w:hAnsi="Times New Roman" w:cs="Times New Roman"/>
                <w:b/>
                <w:bCs/>
                <w:color w:val="0000FF"/>
                <w:sz w:val="20"/>
                <w:szCs w:val="20"/>
                <w:lang w:eastAsia="ru-RU"/>
              </w:rPr>
              <w:t>Центр развития предпринимательства в тесном сотрудничестве с окружной Межведомственной комиссией по охране труда, окружным отделением Московской конфедерации промышленников и предпринимателей (работодателей), окружным Советом Московской федерации профсоюзов осуществляют комплекс мероприятий, направленных на предупреждение несчастных случаев на производстве, а именно:</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проведение мониторинга условий и охраны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обучение и проверка знаний специалистов и руководителей по охране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оказание методической и практической помощи организациям в работе по обеспечению охраны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информирование организаций и населения по вопросам охраны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В 2006 году в этих направлениях осуществлены следующие мероприятия: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проведены проверки 46 организаций, даны рекомендации и консультации по улучшению условий и охраны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на заседаниях Межведомственной комиссии по охране труда при префектуре округа заслушаны руководители организаций, допустившие тяжелые и смертельные несчастные случаи на производстве, - о мерах, принимаемых по предупреждению несчастных случаев, и руководители ряда организаций - о работе, направленной на улучшение условий и охраны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осуществлены обучение и проверка знаний по охране труда 134 специалистов и руководителей службы охраны труда, руководителей предприятий, отдельных категорий застрахованных лиц;</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проведены "круглые столы" по вопросам охраны труда и электробезопасности;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осуществлена подготовка и проведен первый этап Окружного семинара-совещания по охране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проводится работа по проведению окружного этапа смотра-конкурса на лучшую организацию работы в области охраны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вопросы охраны труда регулярно освещались в средствах массовой информации, бюллетенях НП "Центр развития предпринимательства".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Положительным результатом совместной работы является снижение числа тяжелых и смертельных несчастных случаев на производстве (за 8 месяцев 2006 года - 4 случая, в т.ч. 1 смертельный, за 8 месяцев 2005 года - 7 случаев, в т.ч. 3 смертельных).</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В то же время в работе по указанным направлениям имеется ряд недостатков:</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остается высоким уровень производственного травматизма в организациях малого бизнеса (2006 год - 3, 2005 год - 4), а также в строительных организациях (4 и 3 соответственно);</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недостаточно активно проводится работа по проведению аттестации рабочих мест по условиям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недостаточно активно используются средства фонда социального страхования на мероприятия по предупреждению несчастных случаев на производстве и профессиональных заболеваний.</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С целью активизации и повышения уровня работы, направленной на снижение производственного травматизма и профессиональной заболеваемости в организациях округа: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1. Принять к сведению информацию о работе префектуры округа, управ районов и окружного базового центра по охране труда, направленной на снижение производственного травматизма и профессиональной заболеваемости.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2. С целью увеличения масштабов непосредственного взаимодействия с организациями по вопросам охраны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2.1. Первому заместителю префекта (Михальченков А.И.), заместителям префекта (Забелина Т.Н., Кирюхин В.Н., Кузин В.Ю., Немерюк А.А., Тельминов А.И., Хурумов А.И.) </w:t>
            </w:r>
            <w:r w:rsidRPr="00B4199E">
              <w:rPr>
                <w:rFonts w:ascii="Times New Roman" w:eastAsia="Times New Roman" w:hAnsi="Times New Roman" w:cs="Times New Roman"/>
                <w:b/>
                <w:bCs/>
                <w:color w:val="0000FF"/>
                <w:sz w:val="20"/>
                <w:szCs w:val="20"/>
                <w:lang w:eastAsia="ru-RU"/>
              </w:rPr>
              <w:t>совместно с окружным базовым центром по охране труда (Степанова Н.А.)</w:t>
            </w:r>
            <w:r w:rsidRPr="00B4199E">
              <w:rPr>
                <w:rFonts w:ascii="Times New Roman" w:eastAsia="Times New Roman" w:hAnsi="Times New Roman" w:cs="Times New Roman"/>
                <w:bCs/>
                <w:color w:val="0000FF"/>
                <w:sz w:val="20"/>
                <w:szCs w:val="20"/>
                <w:lang w:eastAsia="ru-RU"/>
              </w:rPr>
              <w:t xml:space="preserve"> и Центром развития предпринимательства (Щербаков М.Л.):</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в срок до 20 октября 2006 года создать рабочие группы по проверке условий и охраны труда в организациях курируемых отраслей;</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в срок до 30 октября 2006 года подготовить графики проверок в организациях курируемых отраслей;</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осуществлять регулярные проверки условий и охраны труда в организациях курируемых отраслей в соответствии с утвержденными графиками;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в срок до 30 ноября 2006 года провести отраслевые совещания с организациями курируемых отраслей по вопросам условий и охраны труда, обратив особое внимание на обучение требованиям охраны труда руководителей среднего звена;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в срок до 30 ноября 2006 года провести анализ состояния аттестации рабочих мест в организациях курируемых отраслей и наметить меры по ее активизации.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2.2. В месячный срок проинформировать организации курируемых отраслей о возможности использования средств фонда социального страхования на мероприятия по предупреждению несчастных случаев на производстве и профессиональных заболеваний.</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3. Первому заместителю префекта (Михальченков А.И.), главам управ районов (Ласточкин В.П., Чеботарев А.В., Бодаданов Д.А.) при проведении конкурсов на выполнение государственного заказа и оказания финансовой поддержки субъектам малого бизнеса учитывать состояние условий и охраны труда у участников конкурса.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4. Заместителю префекта Тельминову А.И.: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4.1. Обеспечить дальнейшее развитие взаимодействия представителей территориальных органов исполнительной власти, </w:t>
            </w:r>
            <w:r w:rsidRPr="00B4199E">
              <w:rPr>
                <w:rFonts w:ascii="Times New Roman" w:eastAsia="Times New Roman" w:hAnsi="Times New Roman" w:cs="Times New Roman"/>
                <w:b/>
                <w:bCs/>
                <w:color w:val="0000FF"/>
                <w:sz w:val="20"/>
                <w:szCs w:val="20"/>
                <w:lang w:eastAsia="ru-RU"/>
              </w:rPr>
              <w:t>специалистов базового центра по охране труда</w:t>
            </w:r>
            <w:r w:rsidRPr="00B4199E">
              <w:rPr>
                <w:rFonts w:ascii="Times New Roman" w:eastAsia="Times New Roman" w:hAnsi="Times New Roman" w:cs="Times New Roman"/>
                <w:bCs/>
                <w:color w:val="0000FF"/>
                <w:sz w:val="20"/>
                <w:szCs w:val="20"/>
                <w:lang w:eastAsia="ru-RU"/>
              </w:rPr>
              <w:t>, Центра развития предпринимательства и руководителей субъектов малого бизнеса, строительных организаций путем непосредственного посещения организаций с целью выявления имеющихся трудностей в вопросах охраны труда и оказания практической помощи при организации необходимых мероприятий.</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4.2. Проводить выездные заседания Межведомственной комиссии по охране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4.3. Улучшить информирование всех структур по вопросам охраны труда и производственного травматизма.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4.4. </w:t>
            </w:r>
            <w:r w:rsidRPr="00B4199E">
              <w:rPr>
                <w:rFonts w:ascii="Times New Roman" w:eastAsia="Times New Roman" w:hAnsi="Times New Roman" w:cs="Times New Roman"/>
                <w:b/>
                <w:bCs/>
                <w:color w:val="0000FF"/>
                <w:sz w:val="20"/>
                <w:szCs w:val="20"/>
                <w:lang w:eastAsia="ru-RU"/>
              </w:rPr>
              <w:t>Совместно с окружным базовым центром по охране труда (Степанова Н.А.):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продолжить работу по обучению руководителей и специалистов по вопросам охраны труда, особенно в субъектах малого бизнеса и строительных организациях;</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продолжить практику проверки организаций округа по обеспечению безопасных условий труда для работников, сконцентрировав внимание на субъектах малого бизнеса и строительных организациях.</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4.5. Обеспечить эффективное взаимодействие префектуры с Комитетом общественных связей города Москвы и организациями, осуществляющими надзор и контроль за состоянием охраны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4.6. Систематически информировать префекта Зеленоградского административного округа города Москвы и Комитет общественных связей города Москвы о состоянии работы по охране труда в организациях округа.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 Внести следующие изменения и дополнения в Окружную программу по охране труда на 2005-2007 годы (приложение 1 к распоряжению префекта от 14 января 2005 года N 16-рп "Об Окружной программе по охране труда на 2005-2007 годы"):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пункты 1.6, 2.4, 2.6, 2.7, 3.4, 3.6, 3.8, 4.3, 4.4, раздел "Ответственные исполнители" - дополнить словами "</w:t>
            </w:r>
            <w:r w:rsidRPr="00B4199E">
              <w:rPr>
                <w:rFonts w:ascii="Times New Roman" w:eastAsia="Times New Roman" w:hAnsi="Times New Roman" w:cs="Times New Roman"/>
                <w:b/>
                <w:bCs/>
                <w:color w:val="0000FF"/>
                <w:sz w:val="20"/>
                <w:szCs w:val="20"/>
                <w:lang w:eastAsia="ru-RU"/>
              </w:rPr>
              <w:t>Окружной базовый центр по охране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пункт 3.6, раздел "Мероприятия" изложить в редакции: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"Организация и проведение аттестации рабочих мест по условиям труда в организациях всех форм собственности";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пункт 3.6, раздел "Ответственные исполнители" изложить в редакции: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"Префектура округа. Организации округа".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6. Обратить внимание руководителей организаций округа независимо от ведомственной принадлежности и формы собственности на необходимость своевременно </w:t>
            </w:r>
            <w:r w:rsidRPr="00B4199E">
              <w:rPr>
                <w:rFonts w:ascii="Times New Roman" w:eastAsia="Times New Roman" w:hAnsi="Times New Roman" w:cs="Times New Roman"/>
                <w:b/>
                <w:bCs/>
                <w:color w:val="0000FF"/>
                <w:sz w:val="20"/>
                <w:szCs w:val="20"/>
                <w:lang w:eastAsia="ru-RU"/>
              </w:rPr>
              <w:t>информировать префектуру о несчастных случаях, происшедших в организации.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7. Контроль за исполнением настоящего распоряжения возложить на заместителя префекта Тельминова А.И.</w:t>
            </w:r>
          </w:p>
          <w:p w:rsidR="00B4199E" w:rsidRPr="00B4199E" w:rsidRDefault="00B4199E" w:rsidP="00B4199E">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Префект</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А.Н. Смирнов»</w:t>
            </w:r>
          </w:p>
          <w:p w:rsidR="00B4199E" w:rsidRPr="00B4199E" w:rsidRDefault="00B4199E" w:rsidP="00B4199E">
            <w:pPr>
              <w:spacing w:after="0" w:line="240" w:lineRule="auto"/>
              <w:jc w:val="center"/>
              <w:rPr>
                <w:rFonts w:ascii="Times New Roman" w:eastAsia="Times New Roman" w:hAnsi="Times New Roman" w:cs="Times New Roman"/>
                <w:b/>
                <w:sz w:val="20"/>
                <w:szCs w:val="20"/>
                <w:lang w:eastAsia="ru-RU"/>
              </w:rPr>
            </w:pPr>
          </w:p>
          <w:p w:rsidR="00B4199E" w:rsidRPr="00B4199E" w:rsidRDefault="00B4199E" w:rsidP="00B4199E">
            <w:pPr>
              <w:autoSpaceDE w:val="0"/>
              <w:autoSpaceDN w:val="0"/>
              <w:adjustRightInd w:val="0"/>
              <w:spacing w:after="0" w:line="240" w:lineRule="auto"/>
              <w:jc w:val="both"/>
              <w:rPr>
                <w:rFonts w:ascii="Times New Roman" w:eastAsia="Calibri" w:hAnsi="Times New Roman" w:cs="Times New Roman"/>
                <w:b/>
                <w:color w:val="0000FF"/>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bCs/>
                <w:color w:val="00B050"/>
                <w:sz w:val="20"/>
                <w:szCs w:val="20"/>
              </w:rPr>
            </w:pPr>
          </w:p>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bCs/>
                <w:color w:val="0000FF"/>
                <w:sz w:val="20"/>
                <w:szCs w:val="20"/>
              </w:rPr>
            </w:pPr>
            <w:r w:rsidRPr="00B4199E">
              <w:rPr>
                <w:rFonts w:ascii="Times New Roman" w:eastAsia="Calibri" w:hAnsi="Times New Roman" w:cs="Times New Roman"/>
                <w:b/>
                <w:bCs/>
                <w:color w:val="00B050"/>
                <w:sz w:val="20"/>
                <w:szCs w:val="20"/>
              </w:rPr>
              <w:t xml:space="preserve">Распоряжение </w:t>
            </w:r>
            <w:r w:rsidRPr="00B4199E">
              <w:rPr>
                <w:rFonts w:ascii="Times New Roman" w:eastAsia="Calibri" w:hAnsi="Times New Roman" w:cs="Times New Roman"/>
                <w:b/>
                <w:bCs/>
                <w:color w:val="0000FF"/>
                <w:sz w:val="20"/>
                <w:szCs w:val="20"/>
              </w:rPr>
              <w:t xml:space="preserve">префектуры Зеленоградского АО г. Москвы </w:t>
            </w:r>
          </w:p>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bCs/>
                <w:color w:val="0000FF"/>
                <w:sz w:val="20"/>
                <w:szCs w:val="20"/>
              </w:rPr>
            </w:pPr>
            <w:r w:rsidRPr="00B4199E">
              <w:rPr>
                <w:rFonts w:ascii="Times New Roman" w:eastAsia="Calibri" w:hAnsi="Times New Roman" w:cs="Times New Roman"/>
                <w:b/>
                <w:bCs/>
                <w:color w:val="0000FF"/>
                <w:sz w:val="20"/>
                <w:szCs w:val="20"/>
              </w:rPr>
              <w:t xml:space="preserve">от 11.07.2012 </w:t>
            </w:r>
          </w:p>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bCs/>
                <w:color w:val="0000FF"/>
                <w:sz w:val="20"/>
                <w:szCs w:val="20"/>
              </w:rPr>
            </w:pPr>
            <w:r w:rsidRPr="00B4199E">
              <w:rPr>
                <w:rFonts w:ascii="Times New Roman" w:eastAsia="Calibri" w:hAnsi="Times New Roman" w:cs="Times New Roman"/>
                <w:b/>
                <w:bCs/>
                <w:color w:val="0000FF"/>
                <w:sz w:val="20"/>
                <w:szCs w:val="20"/>
              </w:rPr>
              <w:t>N 355-рп</w:t>
            </w:r>
          </w:p>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color w:val="00B050"/>
                <w:sz w:val="20"/>
                <w:szCs w:val="20"/>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206</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jc w:val="both"/>
              <w:rPr>
                <w:rFonts w:ascii="Times New Roman" w:eastAsia="Calibri" w:hAnsi="Times New Roman" w:cs="Times New Roman"/>
                <w:b/>
                <w:bCs/>
                <w:color w:val="0000FF"/>
                <w:sz w:val="24"/>
                <w:szCs w:val="24"/>
              </w:rPr>
            </w:pPr>
          </w:p>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bCs/>
                <w:color w:val="0000FF"/>
              </w:rPr>
            </w:pPr>
            <w:r w:rsidRPr="00B4199E">
              <w:rPr>
                <w:rFonts w:ascii="Times New Roman" w:eastAsia="Calibri" w:hAnsi="Times New Roman" w:cs="Times New Roman"/>
                <w:b/>
                <w:bCs/>
                <w:color w:val="0000FF"/>
              </w:rPr>
              <w:t>"Об Окружном трехстороннем соглашении на 2012 год между органами исполнительной власти Северо-Западного административного округа, окружным советом Московской Федерации профсоюзов и территориальным объединением работодателей"</w:t>
            </w:r>
          </w:p>
          <w:p w:rsidR="00B4199E" w:rsidRPr="00B4199E" w:rsidRDefault="00B4199E" w:rsidP="00B4199E">
            <w:pPr>
              <w:autoSpaceDE w:val="0"/>
              <w:autoSpaceDN w:val="0"/>
              <w:adjustRightInd w:val="0"/>
              <w:spacing w:after="0" w:line="240" w:lineRule="auto"/>
              <w:jc w:val="both"/>
              <w:rPr>
                <w:rFonts w:ascii="Times New Roman" w:eastAsia="Calibri" w:hAnsi="Times New Roman" w:cs="Times New Roman"/>
                <w:bCs/>
                <w:color w:val="0000FF"/>
              </w:rPr>
            </w:pPr>
          </w:p>
          <w:p w:rsidR="00B4199E" w:rsidRPr="00B4199E" w:rsidRDefault="00B4199E" w:rsidP="00B4199E">
            <w:pPr>
              <w:autoSpaceDE w:val="0"/>
              <w:autoSpaceDN w:val="0"/>
              <w:adjustRightInd w:val="0"/>
              <w:spacing w:after="0" w:line="240" w:lineRule="auto"/>
              <w:outlineLvl w:val="0"/>
              <w:rPr>
                <w:rFonts w:ascii="Times New Roman" w:eastAsia="Times New Roman" w:hAnsi="Times New Roman" w:cs="Times New Roman"/>
                <w:b/>
                <w:bCs/>
                <w:color w:val="0000FF"/>
                <w:lang w:eastAsia="ru-RU"/>
              </w:rPr>
            </w:pPr>
            <w:r w:rsidRPr="00B4199E">
              <w:rPr>
                <w:rFonts w:ascii="Times New Roman" w:eastAsia="Times New Roman" w:hAnsi="Times New Roman" w:cs="Times New Roman"/>
                <w:b/>
                <w:bCs/>
                <w:color w:val="0000FF"/>
                <w:sz w:val="20"/>
                <w:szCs w:val="20"/>
                <w:lang w:eastAsia="ru-RU"/>
              </w:rPr>
              <w:t xml:space="preserve"> </w:t>
            </w:r>
            <w:r w:rsidRPr="00B4199E">
              <w:rPr>
                <w:rFonts w:ascii="Times New Roman" w:eastAsia="Times New Roman" w:hAnsi="Times New Roman" w:cs="Times New Roman"/>
                <w:b/>
                <w:bCs/>
                <w:color w:val="0000FF"/>
                <w:lang w:eastAsia="ru-RU"/>
              </w:rPr>
              <w:t>Примечание:</w:t>
            </w:r>
          </w:p>
          <w:p w:rsidR="00B4199E" w:rsidRPr="00B4199E" w:rsidRDefault="00B4199E" w:rsidP="00B4199E">
            <w:pPr>
              <w:autoSpaceDE w:val="0"/>
              <w:autoSpaceDN w:val="0"/>
              <w:adjustRightInd w:val="0"/>
              <w:spacing w:after="0" w:line="240" w:lineRule="auto"/>
              <w:jc w:val="center"/>
              <w:outlineLvl w:val="0"/>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Данным Соглашением предусмотрены обязательства сторон в области охраны труда и экологии.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«В целях обеспечения благоприятных условий и охраны труда, повышения уровня его безопасности, ликвидации причин производственного травматизма и улучшения экологической ситуации стороны обязуются: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5.1. При разработке программы социально-экономического развития округа на 2012 год предусмотреть включение мероприятий по обеспечению безопасных условий и охраны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5.2. Осуществлять контроль за санитарно-экологической, противопожарной обстановкой и обеспечением безопасности пребывания детей и подростков в детских загородных оздоровительных лагерях. Приемку детских оздоровительных лагерей осуществлять с участием технической инспекции труда МФП и отраслевых профсоюзов.</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5.3. Продолжить взаимодействие с федеральными органами государственного надзора и контроля по вопросам соблюдения трудового, природоохранного законодательства и законодательства об охране труда в организациях, осуществляющих свою деятельность на территории округа.</w:t>
            </w: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Органы исполнительной власти и Работодатели: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5.4. Обеспечить выполнение организациям, расположенным на территории округа, санитарно-противоэпидемических требований и требований экологической безопасности при осуществлении хозяйственной деятельности, включая транспортировку, обезвреживание и переработку промышленных и бытовых отходов.</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5.5. Продолжить в организациях округа проведение аттестации рабочих мест по условиям труда с последующей сертификацией работ по охране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5.6. Обеспечить в полном объеме выполнение мероприятий Государственной программы "Стимулирование экономической активности" в части подпрограммы "Развитие рынка труда и содействие занятости населения города Москвы на 2012-2016 гг." и продолжить деятельность Окружной Межведомственной комиссии по охране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5.7. Предусмотреть создание в государственных бюджетных учреждениях округа резервного фонда для обеспечения выплаты единовременных денежных компенсаций пострадавшим, получившим трудовые увечья, и семьям погибших от несчастных случаев на производстве работников.</w:t>
            </w: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Органы исполнительной власти: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5.8. Продолжить внедрение Системы государственного управления охраной труда в организациях, расположенных на территории округа.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5.9. Обеспечить финансирование мероприятий по охране труда в государственных учреждениях города Москвы, расположенных на территории округа, осуществлять за счет средств, выделяемых на их содержание, с отражением данных (конкретных) расходов в коллективном договоре и соглашении по охране труда организации.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5.10. Размещать информацию о взаимодействии Сторон по вопросам охраны и условий труда в окружных и районных СМИ и информационном портале СЗАО (www.szao.mos.ru).</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5.11. Предусмотреть размещение в округе на объектах наружной рекламы вопросы охраны и условий труда, в том числе в средствах массовой информации.</w:t>
            </w: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Работодатели: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5.12. Результаты расследования несчастного случая на производстве рассматривать работодателем с участием выборного органа первичной профсоюзной организации для принятия решений, направленных на ликвидацию причин и предупреждение травматизма.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5.13. Обеспечить выплату единовременной денежной компенсации сверх предусмотренной действующим федеральным законодательством семье в результате смерти работника от несчастного случая на производстве в размере не менее 50 минимальных заработных плат, установленных в городе Москве. В случае трудового увечья, полученного работником от несчастного случая на производстве или профессионального заболевания, размер единовременной денежной компенсации определяется в соответствии со степенью утраты профессиональной трудоспособности исходя из размера 50 минимальных заработных плат в городе Москве.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5.14. Предоставлять дополнительные к установленным законодательством компенсации работникам, если они заняты на тяжелых работах и работах с вредными и (или) опасными условиями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5.15. Обеспечить условия для осуществления государственного надзора и контроля, профсоюзного контроля за соблюдением требований законодательства и иных нормативных правовых актов о труде, об охране труда и экологической безопасности.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5.16. </w:t>
            </w:r>
            <w:r w:rsidRPr="00B4199E">
              <w:rPr>
                <w:rFonts w:ascii="Times New Roman" w:eastAsia="Times New Roman" w:hAnsi="Times New Roman" w:cs="Times New Roman"/>
                <w:b/>
                <w:bCs/>
                <w:color w:val="0000FF"/>
                <w:sz w:val="20"/>
                <w:szCs w:val="20"/>
                <w:lang w:eastAsia="ru-RU"/>
              </w:rPr>
              <w:t xml:space="preserve">Обеспечить в соответствии с законодательством РФ финансирование мероприятий по улучшению условий и охраны труда в организациях округа, зарегистрированных в городе Москве, при этом размер выделяемых средств в расчете на каждого работающего должен быть не ниже минимального размера заработной платы, установленного </w:t>
            </w:r>
            <w:hyperlink r:id="rId3507" w:history="1">
              <w:r w:rsidRPr="00B4199E">
                <w:rPr>
                  <w:rFonts w:ascii="Times New Roman" w:eastAsia="Times New Roman" w:hAnsi="Times New Roman" w:cs="Times New Roman"/>
                  <w:b/>
                  <w:bCs/>
                  <w:color w:val="0000FF"/>
                  <w:sz w:val="20"/>
                  <w:szCs w:val="20"/>
                  <w:lang w:eastAsia="ru-RU"/>
                </w:rPr>
                <w:t>Соглашением</w:t>
              </w:r>
            </w:hyperlink>
            <w:r w:rsidRPr="00B4199E">
              <w:rPr>
                <w:rFonts w:ascii="Times New Roman" w:eastAsia="Times New Roman" w:hAnsi="Times New Roman" w:cs="Times New Roman"/>
                <w:b/>
                <w:bCs/>
                <w:color w:val="0000FF"/>
                <w:sz w:val="20"/>
                <w:szCs w:val="20"/>
                <w:lang w:eastAsia="ru-RU"/>
              </w:rPr>
              <w:t xml:space="preserve"> о минимальной заработной плате в городе Москве на 2012 год между Правительством Москвы, объединениями профсоюзов и московскими объединениями работодателей.</w:t>
            </w: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Профсоюзы: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5.17. Осуществлять общественный контроль над соблюдением законодательных и иных нормативных правовых актов по труду силами правовых и технических инспекторов труда профсоюзов, уполномоченных (доверенных) лиц профсоюзных комитетов.</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5.18. Проводить разъяснительную работу среди работников организации, а также работников, состоящих в трудовых отношениях с индивидуальными предпринимателями, по вопросам охраны труда и предоставления социальных гарантий».</w:t>
            </w:r>
          </w:p>
          <w:p w:rsidR="00B4199E" w:rsidRPr="00B4199E" w:rsidRDefault="00B4199E" w:rsidP="00B4199E">
            <w:pPr>
              <w:autoSpaceDE w:val="0"/>
              <w:autoSpaceDN w:val="0"/>
              <w:adjustRightInd w:val="0"/>
              <w:spacing w:after="0" w:line="240" w:lineRule="auto"/>
              <w:jc w:val="both"/>
              <w:rPr>
                <w:rFonts w:ascii="Times New Roman" w:eastAsia="Calibri" w:hAnsi="Times New Roman" w:cs="Times New Roman"/>
                <w:b/>
                <w:color w:val="0000FF"/>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bCs/>
                <w:color w:val="00B050"/>
                <w:sz w:val="20"/>
                <w:szCs w:val="20"/>
              </w:rPr>
            </w:pPr>
          </w:p>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bCs/>
                <w:color w:val="0000FF"/>
                <w:sz w:val="20"/>
                <w:szCs w:val="20"/>
              </w:rPr>
            </w:pPr>
            <w:r w:rsidRPr="00B4199E">
              <w:rPr>
                <w:rFonts w:ascii="Times New Roman" w:eastAsia="Calibri" w:hAnsi="Times New Roman" w:cs="Times New Roman"/>
                <w:b/>
                <w:bCs/>
                <w:color w:val="00B050"/>
                <w:sz w:val="20"/>
                <w:szCs w:val="20"/>
              </w:rPr>
              <w:t xml:space="preserve">Распоряжение </w:t>
            </w:r>
            <w:r w:rsidRPr="00B4199E">
              <w:rPr>
                <w:rFonts w:ascii="Times New Roman" w:eastAsia="Calibri" w:hAnsi="Times New Roman" w:cs="Times New Roman"/>
                <w:b/>
                <w:bCs/>
                <w:color w:val="0000FF"/>
                <w:sz w:val="20"/>
                <w:szCs w:val="20"/>
              </w:rPr>
              <w:t xml:space="preserve">префектуры СЗАО г. Москвы </w:t>
            </w:r>
          </w:p>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bCs/>
                <w:color w:val="0000FF"/>
                <w:sz w:val="20"/>
                <w:szCs w:val="20"/>
              </w:rPr>
            </w:pPr>
            <w:r w:rsidRPr="00B4199E">
              <w:rPr>
                <w:rFonts w:ascii="Times New Roman" w:eastAsia="Calibri" w:hAnsi="Times New Roman" w:cs="Times New Roman"/>
                <w:b/>
                <w:bCs/>
                <w:color w:val="0000FF"/>
                <w:sz w:val="20"/>
                <w:szCs w:val="20"/>
              </w:rPr>
              <w:t xml:space="preserve">от 20.01.2012 </w:t>
            </w:r>
          </w:p>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bCs/>
                <w:color w:val="0000FF"/>
                <w:sz w:val="20"/>
                <w:szCs w:val="20"/>
              </w:rPr>
            </w:pPr>
            <w:r w:rsidRPr="00B4199E">
              <w:rPr>
                <w:rFonts w:ascii="Times New Roman" w:eastAsia="Calibri" w:hAnsi="Times New Roman" w:cs="Times New Roman"/>
                <w:b/>
                <w:bCs/>
                <w:color w:val="0000FF"/>
                <w:sz w:val="20"/>
                <w:szCs w:val="20"/>
              </w:rPr>
              <w:t>N 9-рп</w:t>
            </w:r>
          </w:p>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color w:val="00B050"/>
                <w:sz w:val="20"/>
                <w:szCs w:val="20"/>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207</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jc w:val="both"/>
              <w:rPr>
                <w:rFonts w:ascii="Times New Roman" w:eastAsia="Calibri" w:hAnsi="Times New Roman" w:cs="Times New Roman"/>
                <w:b/>
                <w:bCs/>
                <w:color w:val="0000FF"/>
              </w:rPr>
            </w:pPr>
          </w:p>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bCs/>
                <w:color w:val="0000FF"/>
              </w:rPr>
            </w:pPr>
            <w:r w:rsidRPr="00B4199E">
              <w:rPr>
                <w:rFonts w:ascii="Times New Roman" w:eastAsia="Calibri" w:hAnsi="Times New Roman" w:cs="Times New Roman"/>
                <w:b/>
                <w:bCs/>
                <w:color w:val="0000FF"/>
              </w:rPr>
              <w:t>"Об итогах реализации Окружного трехстороннего соглашения на 2011 год между органами исполнительной власти ЮВАО, Окружным Советом Московской Федерации профсоюзов ЮВАО, Территориальным объединением работодателей ЮВАО и проекте Окружного трехстороннего соглашения на 2012 год"</w:t>
            </w:r>
          </w:p>
          <w:p w:rsidR="00B4199E" w:rsidRPr="00B4199E" w:rsidRDefault="00B4199E" w:rsidP="00B4199E">
            <w:pPr>
              <w:autoSpaceDE w:val="0"/>
              <w:autoSpaceDN w:val="0"/>
              <w:adjustRightInd w:val="0"/>
              <w:spacing w:after="0" w:line="240" w:lineRule="auto"/>
              <w:ind w:left="540"/>
              <w:jc w:val="both"/>
              <w:rPr>
                <w:rFonts w:ascii="Times New Roman" w:eastAsia="Calibri" w:hAnsi="Times New Roman" w:cs="Times New Roman"/>
                <w:b/>
                <w:bCs/>
                <w:color w:val="0000FF"/>
              </w:rPr>
            </w:pP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color w:val="0000FF"/>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bCs/>
                <w:color w:val="00B050"/>
                <w:sz w:val="20"/>
                <w:szCs w:val="20"/>
              </w:rPr>
            </w:pPr>
          </w:p>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bCs/>
                <w:color w:val="0000FF"/>
                <w:sz w:val="20"/>
                <w:szCs w:val="20"/>
              </w:rPr>
            </w:pPr>
            <w:r w:rsidRPr="00B4199E">
              <w:rPr>
                <w:rFonts w:ascii="Times New Roman" w:eastAsia="Calibri" w:hAnsi="Times New Roman" w:cs="Times New Roman"/>
                <w:b/>
                <w:bCs/>
                <w:color w:val="00B050"/>
                <w:sz w:val="20"/>
                <w:szCs w:val="20"/>
              </w:rPr>
              <w:t xml:space="preserve">Распоряжение </w:t>
            </w:r>
            <w:r w:rsidRPr="00B4199E">
              <w:rPr>
                <w:rFonts w:ascii="Times New Roman" w:eastAsia="Calibri" w:hAnsi="Times New Roman" w:cs="Times New Roman"/>
                <w:b/>
                <w:bCs/>
                <w:color w:val="0000FF"/>
                <w:sz w:val="20"/>
                <w:szCs w:val="20"/>
              </w:rPr>
              <w:t xml:space="preserve">префектуры ЮВАО г. Москвы </w:t>
            </w:r>
          </w:p>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bCs/>
                <w:color w:val="0000FF"/>
                <w:sz w:val="20"/>
                <w:szCs w:val="20"/>
              </w:rPr>
            </w:pPr>
            <w:r w:rsidRPr="00B4199E">
              <w:rPr>
                <w:rFonts w:ascii="Times New Roman" w:eastAsia="Calibri" w:hAnsi="Times New Roman" w:cs="Times New Roman"/>
                <w:b/>
                <w:bCs/>
                <w:color w:val="0000FF"/>
                <w:sz w:val="20"/>
                <w:szCs w:val="20"/>
              </w:rPr>
              <w:t xml:space="preserve">от 25.11.2011 </w:t>
            </w:r>
          </w:p>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bCs/>
                <w:color w:val="0000FF"/>
                <w:sz w:val="20"/>
                <w:szCs w:val="20"/>
              </w:rPr>
            </w:pPr>
            <w:r w:rsidRPr="00B4199E">
              <w:rPr>
                <w:rFonts w:ascii="Times New Roman" w:eastAsia="Calibri" w:hAnsi="Times New Roman" w:cs="Times New Roman"/>
                <w:b/>
                <w:bCs/>
                <w:color w:val="0000FF"/>
                <w:sz w:val="20"/>
                <w:szCs w:val="20"/>
              </w:rPr>
              <w:t>N 1131</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208</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jc w:val="both"/>
              <w:rPr>
                <w:rFonts w:ascii="Times New Roman" w:eastAsia="Calibri" w:hAnsi="Times New Roman" w:cs="Times New Roman"/>
                <w:b/>
                <w:bCs/>
                <w:color w:val="0000FF"/>
              </w:rPr>
            </w:pPr>
          </w:p>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bCs/>
                <w:color w:val="0000FF"/>
              </w:rPr>
            </w:pPr>
            <w:r w:rsidRPr="00B4199E">
              <w:rPr>
                <w:rFonts w:ascii="Times New Roman" w:eastAsia="Calibri" w:hAnsi="Times New Roman" w:cs="Times New Roman"/>
                <w:b/>
                <w:bCs/>
                <w:color w:val="0000FF"/>
              </w:rPr>
              <w:t>"Об обеспечении деятельности Управления Роспотребнадзора по городу Москве по надзору за условиями отдыха и оздоровления детей и подростков в 2012 году"</w:t>
            </w:r>
          </w:p>
          <w:p w:rsidR="00B4199E" w:rsidRPr="00B4199E" w:rsidRDefault="00B4199E" w:rsidP="00B4199E">
            <w:pPr>
              <w:spacing w:after="0" w:line="240" w:lineRule="auto"/>
              <w:jc w:val="center"/>
              <w:rPr>
                <w:rFonts w:ascii="Times New Roman" w:eastAsia="Times New Roman" w:hAnsi="Times New Roman" w:cs="Times New Roman"/>
                <w:b/>
                <w:color w:val="0000FF"/>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bCs/>
                <w:color w:val="00B050"/>
                <w:sz w:val="20"/>
                <w:szCs w:val="20"/>
              </w:rPr>
            </w:pPr>
          </w:p>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bCs/>
                <w:color w:val="00B050"/>
                <w:sz w:val="20"/>
                <w:szCs w:val="20"/>
              </w:rPr>
            </w:pPr>
            <w:r w:rsidRPr="00B4199E">
              <w:rPr>
                <w:rFonts w:ascii="Times New Roman" w:eastAsia="Calibri" w:hAnsi="Times New Roman" w:cs="Times New Roman"/>
                <w:b/>
                <w:bCs/>
                <w:color w:val="00B050"/>
                <w:sz w:val="20"/>
                <w:szCs w:val="20"/>
              </w:rPr>
              <w:t xml:space="preserve">Приказ </w:t>
            </w:r>
          </w:p>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bCs/>
                <w:color w:val="0000FF"/>
                <w:sz w:val="20"/>
                <w:szCs w:val="20"/>
              </w:rPr>
            </w:pPr>
            <w:r w:rsidRPr="00B4199E">
              <w:rPr>
                <w:rFonts w:ascii="Times New Roman" w:eastAsia="Calibri" w:hAnsi="Times New Roman" w:cs="Times New Roman"/>
                <w:b/>
                <w:bCs/>
                <w:color w:val="0000FF"/>
                <w:sz w:val="20"/>
                <w:szCs w:val="20"/>
              </w:rPr>
              <w:t xml:space="preserve">ФБУЗ "Центр гигиены и эпидемиологии в г. Москве" </w:t>
            </w:r>
          </w:p>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bCs/>
                <w:color w:val="0000FF"/>
                <w:sz w:val="20"/>
                <w:szCs w:val="20"/>
              </w:rPr>
            </w:pPr>
            <w:r w:rsidRPr="00B4199E">
              <w:rPr>
                <w:rFonts w:ascii="Times New Roman" w:eastAsia="Calibri" w:hAnsi="Times New Roman" w:cs="Times New Roman"/>
                <w:b/>
                <w:bCs/>
                <w:color w:val="0000FF"/>
                <w:sz w:val="20"/>
                <w:szCs w:val="20"/>
              </w:rPr>
              <w:t xml:space="preserve">от 16.05.2012 </w:t>
            </w:r>
          </w:p>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bCs/>
                <w:color w:val="0000FF"/>
                <w:sz w:val="24"/>
                <w:szCs w:val="24"/>
              </w:rPr>
            </w:pPr>
            <w:r w:rsidRPr="00B4199E">
              <w:rPr>
                <w:rFonts w:ascii="Times New Roman" w:eastAsia="Calibri" w:hAnsi="Times New Roman" w:cs="Times New Roman"/>
                <w:b/>
                <w:bCs/>
                <w:color w:val="0000FF"/>
                <w:sz w:val="20"/>
                <w:szCs w:val="20"/>
              </w:rPr>
              <w:t>N 95</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209</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00FF"/>
                <w:sz w:val="24"/>
                <w:szCs w:val="24"/>
                <w:lang w:eastAsia="ru-RU"/>
              </w:rPr>
            </w:pP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00FF"/>
                <w:lang w:eastAsia="ru-RU"/>
              </w:rPr>
            </w:pPr>
            <w:r w:rsidRPr="00B4199E">
              <w:rPr>
                <w:rFonts w:ascii="Times New Roman" w:eastAsia="Times New Roman" w:hAnsi="Times New Roman" w:cs="Times New Roman"/>
                <w:b/>
                <w:bCs/>
                <w:color w:val="0000FF"/>
                <w:lang w:eastAsia="ru-RU"/>
              </w:rPr>
              <w:t>"Об утверждении Правил пользования Московским метрополитеном"</w:t>
            </w:r>
          </w:p>
          <w:p w:rsidR="00B4199E" w:rsidRPr="00B4199E" w:rsidRDefault="00B4199E" w:rsidP="00B4199E">
            <w:pPr>
              <w:autoSpaceDE w:val="0"/>
              <w:autoSpaceDN w:val="0"/>
              <w:adjustRightInd w:val="0"/>
              <w:spacing w:after="0" w:line="240" w:lineRule="auto"/>
              <w:jc w:val="both"/>
              <w:rPr>
                <w:rFonts w:ascii="Times New Roman" w:eastAsia="Calibri" w:hAnsi="Times New Roman" w:cs="Times New Roman"/>
                <w:b/>
                <w:bCs/>
                <w:color w:val="0000FF"/>
                <w:sz w:val="24"/>
                <w:szCs w:val="24"/>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B050"/>
                <w:sz w:val="20"/>
                <w:szCs w:val="20"/>
                <w:lang w:eastAsia="ru-RU"/>
              </w:rPr>
              <w:t xml:space="preserve">Постановление </w:t>
            </w:r>
            <w:r w:rsidRPr="00B4199E">
              <w:rPr>
                <w:rFonts w:ascii="Times New Roman" w:eastAsia="Times New Roman" w:hAnsi="Times New Roman" w:cs="Times New Roman"/>
                <w:b/>
                <w:bCs/>
                <w:color w:val="0000FF"/>
                <w:sz w:val="20"/>
                <w:szCs w:val="20"/>
                <w:lang w:eastAsia="ru-RU"/>
              </w:rPr>
              <w:t xml:space="preserve">Правительства Москвы </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от 16.09.2008 </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N 844-ПП</w:t>
            </w:r>
          </w:p>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bCs/>
                <w:color w:val="00B050"/>
                <w:sz w:val="20"/>
                <w:szCs w:val="20"/>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210</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color w:val="0000FF"/>
                <w:sz w:val="20"/>
                <w:szCs w:val="20"/>
                <w:lang w:eastAsia="ru-RU"/>
              </w:rPr>
            </w:pP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00FF"/>
                <w:lang w:eastAsia="ru-RU"/>
              </w:rPr>
            </w:pPr>
            <w:r w:rsidRPr="00B4199E">
              <w:rPr>
                <w:rFonts w:ascii="Times New Roman" w:eastAsia="Times New Roman" w:hAnsi="Times New Roman" w:cs="Times New Roman"/>
                <w:b/>
                <w:bCs/>
                <w:color w:val="0000FF"/>
                <w:lang w:eastAsia="ru-RU"/>
              </w:rPr>
              <w:t>"Об утверждении Административного регламента по надзору за техническим состоянием и безопасной эксплуатацией аттракционной техники Спецгостехнадзором ОАТИ"(ред. от 14.03.2012)</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color w:val="0000FF"/>
                <w:sz w:val="20"/>
                <w:szCs w:val="20"/>
                <w:lang w:eastAsia="ru-RU"/>
              </w:rPr>
            </w:pPr>
          </w:p>
          <w:p w:rsidR="00B4199E" w:rsidRPr="001B2912"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r w:rsidRPr="001B2912">
              <w:rPr>
                <w:rFonts w:ascii="Times New Roman" w:eastAsia="Times New Roman" w:hAnsi="Times New Roman" w:cs="Times New Roman"/>
                <w:b/>
                <w:bCs/>
                <w:color w:val="0000FF"/>
                <w:lang w:eastAsia="ru-RU"/>
              </w:rPr>
              <w:t>Примечание: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4"/>
                <w:szCs w:val="24"/>
                <w:lang w:eastAsia="ru-RU"/>
              </w:rPr>
              <w:t xml:space="preserve"> </w:t>
            </w:r>
            <w:r w:rsidRPr="00B4199E">
              <w:rPr>
                <w:rFonts w:ascii="Times New Roman" w:eastAsia="Times New Roman" w:hAnsi="Times New Roman" w:cs="Times New Roman"/>
                <w:bCs/>
                <w:color w:val="0000FF"/>
                <w:sz w:val="20"/>
                <w:szCs w:val="20"/>
                <w:lang w:eastAsia="ru-RU"/>
              </w:rPr>
              <w:t xml:space="preserve">      Данным Регламентом установлено, что основной задачей исполнения функции по контролю в городе Москве является обеспечение безопасности для жизни, здоровья людей, сохранности имущества, охраны окружающей среды.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color w:val="0000FF"/>
                <w:sz w:val="20"/>
                <w:szCs w:val="20"/>
                <w:lang w:eastAsia="ru-RU"/>
              </w:rPr>
              <w:t>В частности,</w:t>
            </w:r>
            <w:r w:rsidRPr="00B4199E">
              <w:rPr>
                <w:rFonts w:ascii="Times New Roman" w:eastAsia="Times New Roman" w:hAnsi="Times New Roman" w:cs="Times New Roman"/>
                <w:color w:val="0000FF"/>
                <w:sz w:val="20"/>
                <w:szCs w:val="20"/>
                <w:lang w:eastAsia="ru-RU"/>
              </w:rPr>
              <w:t xml:space="preserve"> основные функции </w:t>
            </w:r>
            <w:r w:rsidRPr="00B4199E">
              <w:rPr>
                <w:rFonts w:ascii="Times New Roman" w:eastAsia="Times New Roman" w:hAnsi="Times New Roman" w:cs="Times New Roman"/>
                <w:bCs/>
                <w:color w:val="0000FF"/>
                <w:sz w:val="20"/>
                <w:szCs w:val="20"/>
                <w:u w:val="single"/>
                <w:lang w:eastAsia="ru-RU"/>
              </w:rPr>
              <w:t>Специализированной государственной инспекцией по надзору за техническим состоянием самоходных машин и других видов техники</w:t>
            </w:r>
            <w:r w:rsidRPr="00B4199E">
              <w:rPr>
                <w:rFonts w:ascii="Times New Roman" w:eastAsia="Times New Roman" w:hAnsi="Times New Roman" w:cs="Times New Roman"/>
                <w:bCs/>
                <w:color w:val="0000FF"/>
                <w:sz w:val="20"/>
                <w:szCs w:val="20"/>
                <w:lang w:eastAsia="ru-RU"/>
              </w:rPr>
              <w:t xml:space="preserve"> (</w:t>
            </w:r>
            <w:r w:rsidRPr="00B4199E">
              <w:rPr>
                <w:rFonts w:ascii="Times New Roman" w:eastAsia="Times New Roman" w:hAnsi="Times New Roman" w:cs="Times New Roman"/>
                <w:b/>
                <w:bCs/>
                <w:color w:val="0000FF"/>
                <w:sz w:val="20"/>
                <w:szCs w:val="20"/>
                <w:lang w:eastAsia="ru-RU"/>
              </w:rPr>
              <w:t>Спецгостехнадзор ОАТИ</w:t>
            </w:r>
            <w:r w:rsidRPr="00B4199E">
              <w:rPr>
                <w:rFonts w:ascii="Times New Roman" w:eastAsia="Times New Roman" w:hAnsi="Times New Roman" w:cs="Times New Roman"/>
                <w:bCs/>
                <w:color w:val="0000FF"/>
                <w:sz w:val="20"/>
                <w:szCs w:val="20"/>
                <w:lang w:eastAsia="ru-RU"/>
              </w:rPr>
              <w:t>) включают:</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надзор за техническим состоянием аттракционной техники в процессе ее эксплуатации, а также за соблюдением требований и норм безопасности для жизни и здоровья физических лиц, сохранности имущества физических и юридических лиц, государственного и муниципального имущества, а также охраны окружающей среды;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регистрацию аттракционов, снятие с регистрации, а также выдачу на аттракционы регистрационных знаков;</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выдачу талонов (допусков) на ежегодную (сезонную) эксплуатацию аттракционов;</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ведение регистрации, оформление и учет документации строгой отчетности (регистрационных документов, талонов (допусков) на ежегодную (сезонную) эксплуатацию аттракционов и т.п.);</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ведение базы данных аттракционов, зарегистрированных в городе Москве;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проведение плановых, внеплановых инспекционных проверок аттракционов, в том числе во взаимодействии с заинтересованными контрольными и надзорными органами (федеральными и/или города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согласование учебных программ, разработанных учебными учреждениями, по подготовке оперативно-технического, ремонтного и обслуживающего аттракционы персонала;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участие в работе комиссий, создаваемых учебными заведениями, при аттестации инженерно-технических работников, отвечающих за безопасную эксплуатацию аттракционов, а также оперативно-технического, ремонтного и обслуживающего аттракционы персонала;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участие в работе комиссий, создаваемых в связи с расследованием аварий и несчастных случаев при эксплуатации аттракционов, с целью установления обстоятельств и причин, приведших к аварии и несчастным случаям;</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участие в работе комиссий, создаваемых владельцами (арендаторами) аттракционов, по рассмотрению претензий владельцев (арендаторов) аттракционов к организации-изготовителю или ремонтной организации по поводу ненадлежащего качества изготовленной или отремонтированной ими аттракционной техники;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подготовку совместно с Департаментом культуры города Москвы и Департаментом науки и промышленной политики города Москвы замечаний и предложений на разрабатываемые технические регламенты, стандарты и другие нормативные документы в области эксплуатации аттракционной техники, а также участие в информационной деятельности по вопросам надзора;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иные полномочия в области надзора.</w:t>
            </w: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Государственному инженеру-инспектору </w:t>
            </w:r>
            <w:r w:rsidRPr="00B4199E">
              <w:rPr>
                <w:rFonts w:ascii="Times New Roman" w:eastAsia="Times New Roman" w:hAnsi="Times New Roman" w:cs="Times New Roman"/>
                <w:b/>
                <w:color w:val="0000FF"/>
                <w:sz w:val="20"/>
                <w:szCs w:val="20"/>
                <w:lang w:eastAsia="ru-RU"/>
              </w:rPr>
              <w:t>Спецгостехнадзора ОАТИ</w:t>
            </w:r>
            <w:r w:rsidRPr="00B4199E">
              <w:rPr>
                <w:rFonts w:ascii="Times New Roman" w:eastAsia="Times New Roman" w:hAnsi="Times New Roman" w:cs="Times New Roman"/>
                <w:color w:val="0000FF"/>
                <w:sz w:val="20"/>
                <w:szCs w:val="20"/>
                <w:lang w:eastAsia="ru-RU"/>
              </w:rPr>
              <w:t xml:space="preserve"> предоставляется право:</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 проводить проверки и обследования в соответствии с функциями Спецгостехнадзора ОАТИ согласно требованиям Временного </w:t>
            </w:r>
            <w:hyperlink r:id="rId3508" w:history="1">
              <w:r w:rsidRPr="00B4199E">
                <w:rPr>
                  <w:rFonts w:ascii="Times New Roman" w:eastAsia="Times New Roman" w:hAnsi="Times New Roman" w:cs="Times New Roman"/>
                  <w:color w:val="0000FF"/>
                  <w:sz w:val="20"/>
                  <w:szCs w:val="20"/>
                  <w:lang w:eastAsia="ru-RU"/>
                </w:rPr>
                <w:t>положения</w:t>
              </w:r>
            </w:hyperlink>
            <w:r w:rsidRPr="00B4199E">
              <w:rPr>
                <w:rFonts w:ascii="Times New Roman" w:eastAsia="Times New Roman" w:hAnsi="Times New Roman" w:cs="Times New Roman"/>
                <w:color w:val="0000FF"/>
                <w:sz w:val="20"/>
                <w:szCs w:val="20"/>
                <w:lang w:eastAsia="ru-RU"/>
              </w:rPr>
              <w:t xml:space="preserve"> и своим должностным регламентом. При этом для фиксирования доказательств нарушений, выявленных при проверках, разрешается проводить при необходимости фото- и видеосъемку, аудиозапись и т.п.;</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выдавать талоны (допуска) на ежегодную (сезонную) эксплуатацию аттракционов;</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запрещать эксплуатацию аттракционов, техническое состояние которых не отвечает требованиям нормативных документов по безопасности для жизни и/или здоровья физических лиц, сохранности имущества физических или юридических лиц, государственного или муниципального имущества и охраны окружающей среды;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давать обязательные предписания (постановления, представления) владельцам (арендаторам) аттракционов, а также должностным лицам об устранении выявленных нарушений;</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запрашивать и получать в установленном порядке от юридических и физических лиц, а также должностных лиц документы и сведения, необходимые для осуществления контроля (надзора).</w:t>
            </w:r>
          </w:p>
          <w:p w:rsidR="00B4199E" w:rsidRPr="00B4199E" w:rsidRDefault="00B4199E" w:rsidP="00B4199E">
            <w:pPr>
              <w:autoSpaceDE w:val="0"/>
              <w:autoSpaceDN w:val="0"/>
              <w:adjustRightInd w:val="0"/>
              <w:spacing w:after="0" w:line="240" w:lineRule="auto"/>
              <w:ind w:firstLine="540"/>
              <w:jc w:val="both"/>
              <w:rPr>
                <w:rFonts w:ascii="Times New Roman" w:eastAsia="Calibri" w:hAnsi="Times New Roman" w:cs="Times New Roman"/>
                <w:b/>
                <w:bCs/>
                <w:color w:val="0000FF"/>
                <w:sz w:val="24"/>
                <w:szCs w:val="24"/>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r w:rsidRPr="00B4199E">
              <w:rPr>
                <w:rFonts w:ascii="Times New Roman" w:eastAsia="Times New Roman" w:hAnsi="Times New Roman" w:cs="Times New Roman"/>
                <w:b/>
                <w:bCs/>
                <w:color w:val="00B050"/>
                <w:sz w:val="20"/>
                <w:szCs w:val="20"/>
                <w:lang w:eastAsia="ru-RU"/>
              </w:rPr>
              <w:t xml:space="preserve">Приказ </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ОАТИ</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 от 30.11.2010</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 N 343</w:t>
            </w:r>
          </w:p>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bCs/>
                <w:color w:val="00B050"/>
                <w:sz w:val="20"/>
                <w:szCs w:val="20"/>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color w:val="00B0F0"/>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211</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color w:val="0000FF"/>
                <w:sz w:val="24"/>
                <w:szCs w:val="24"/>
                <w:lang w:eastAsia="ru-RU"/>
              </w:rPr>
            </w:pP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"Об утверждении Временного положения о порядке регистрации, надзоре за техническим состоянием и безопасной эксплуатацией аттракционной техники в городе Москве"</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(ред. от 22.01.2008)</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color w:val="0000FF"/>
                <w:sz w:val="20"/>
                <w:szCs w:val="20"/>
                <w:lang w:eastAsia="ru-RU"/>
              </w:rPr>
            </w:pP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color w:val="0000FF"/>
                <w:sz w:val="20"/>
                <w:szCs w:val="20"/>
                <w:lang w:eastAsia="ru-RU"/>
              </w:rPr>
            </w:pP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color w:val="0000FF"/>
                <w:lang w:eastAsia="ru-RU"/>
              </w:rPr>
            </w:pPr>
            <w:r w:rsidRPr="00B4199E">
              <w:rPr>
                <w:rFonts w:ascii="Times New Roman" w:eastAsia="Times New Roman" w:hAnsi="Times New Roman" w:cs="Times New Roman"/>
                <w:b/>
                <w:bCs/>
                <w:color w:val="0000FF"/>
                <w:lang w:eastAsia="ru-RU"/>
              </w:rPr>
              <w:t xml:space="preserve">Примечание: </w:t>
            </w:r>
          </w:p>
          <w:p w:rsidR="00B4199E" w:rsidRPr="00B4199E" w:rsidRDefault="00B4199E" w:rsidP="00B4199E">
            <w:pPr>
              <w:autoSpaceDE w:val="0"/>
              <w:autoSpaceDN w:val="0"/>
              <w:adjustRightInd w:val="0"/>
              <w:spacing w:after="0" w:line="240" w:lineRule="auto"/>
              <w:jc w:val="center"/>
              <w:outlineLvl w:val="0"/>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В частности, разделом 7. «Инспекционные проверки и принимаемые меры</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по фактам нарушений»  данного Постановления установлено:</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7.1. Надзор за эксплуатацией аттракционов осуществляется в форме плановых и внеплановых инспекционных проверок, проводимых инспекцией Объединения административно-технических инспекций города Москвы в соответствии с требованиями:</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(в ред. </w:t>
            </w:r>
            <w:hyperlink r:id="rId3509" w:history="1">
              <w:r w:rsidRPr="00B4199E">
                <w:rPr>
                  <w:rFonts w:ascii="Times New Roman" w:eastAsia="Times New Roman" w:hAnsi="Times New Roman" w:cs="Times New Roman"/>
                  <w:bCs/>
                  <w:color w:val="0000FF"/>
                  <w:sz w:val="20"/>
                  <w:szCs w:val="20"/>
                  <w:lang w:eastAsia="ru-RU"/>
                </w:rPr>
                <w:t>постановления</w:t>
              </w:r>
            </w:hyperlink>
            <w:r w:rsidRPr="00B4199E">
              <w:rPr>
                <w:rFonts w:ascii="Times New Roman" w:eastAsia="Times New Roman" w:hAnsi="Times New Roman" w:cs="Times New Roman"/>
                <w:bCs/>
                <w:color w:val="0000FF"/>
                <w:sz w:val="20"/>
                <w:szCs w:val="20"/>
                <w:lang w:eastAsia="ru-RU"/>
              </w:rPr>
              <w:t xml:space="preserve"> Правительства Москвы от 22.01.2008 N 51-ПП)</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 </w:t>
            </w:r>
            <w:hyperlink r:id="rId3510" w:history="1">
              <w:r w:rsidRPr="00B4199E">
                <w:rPr>
                  <w:rFonts w:ascii="Times New Roman" w:eastAsia="Times New Roman" w:hAnsi="Times New Roman" w:cs="Times New Roman"/>
                  <w:bCs/>
                  <w:color w:val="0000FF"/>
                  <w:sz w:val="20"/>
                  <w:szCs w:val="20"/>
                  <w:lang w:eastAsia="ru-RU"/>
                </w:rPr>
                <w:t>Положения</w:t>
              </w:r>
            </w:hyperlink>
            <w:r w:rsidRPr="00B4199E">
              <w:rPr>
                <w:rFonts w:ascii="Times New Roman" w:eastAsia="Times New Roman" w:hAnsi="Times New Roman" w:cs="Times New Roman"/>
                <w:bCs/>
                <w:color w:val="0000FF"/>
                <w:sz w:val="20"/>
                <w:szCs w:val="20"/>
                <w:lang w:eastAsia="ru-RU"/>
              </w:rPr>
              <w:t xml:space="preserve"> о государственном надзоре за техническим состоянием самоходных машин и других видов техники в Российской Федерации, утвержденного постановлением Совета Министров - Правительства Российской Федерации от 13 декабря 1993 г. N 1291;</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 Федерального </w:t>
            </w:r>
            <w:hyperlink r:id="rId3511" w:history="1">
              <w:r w:rsidRPr="00B4199E">
                <w:rPr>
                  <w:rFonts w:ascii="Times New Roman" w:eastAsia="Times New Roman" w:hAnsi="Times New Roman" w:cs="Times New Roman"/>
                  <w:bCs/>
                  <w:color w:val="0000FF"/>
                  <w:sz w:val="20"/>
                  <w:szCs w:val="20"/>
                  <w:lang w:eastAsia="ru-RU"/>
                </w:rPr>
                <w:t>закона</w:t>
              </w:r>
            </w:hyperlink>
            <w:r w:rsidRPr="00B4199E">
              <w:rPr>
                <w:rFonts w:ascii="Times New Roman" w:eastAsia="Times New Roman" w:hAnsi="Times New Roman" w:cs="Times New Roman"/>
                <w:bCs/>
                <w:color w:val="0000FF"/>
                <w:sz w:val="20"/>
                <w:szCs w:val="20"/>
                <w:lang w:eastAsia="ru-RU"/>
              </w:rPr>
              <w:t xml:space="preserve"> от 8 августа 2001 г. N 134-ФЗ "О защите прав юридических лиц и индивидуальных предпринимателей при проведении государственного контроля (надзора)".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7.2. Целью проведения инспекционных проверок является выявление нарушений требований и норм безопасной эксплуатации аттракционов, а также выявление причин и условий, приводящих к этим нарушениям, для предупреждения аварий и несчастных случаев на аттракционах, эксплуатируемых на территории города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7.3. Инспекционные проверки осуществляются государственными инженерами - инспекторами инспекции Объединения административно-технических инспекций города Москвы (далее - инспектор) как в рабочие, так и в выходные и праздничные дни. Инспекционные проверки проводятся при обязательном присутствии инженерно-технического работника, ответственного за безопасную эксплуатацию аттракциона.</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(в ред. </w:t>
            </w:r>
            <w:hyperlink r:id="rId3512" w:history="1">
              <w:r w:rsidRPr="00B4199E">
                <w:rPr>
                  <w:rFonts w:ascii="Times New Roman" w:eastAsia="Times New Roman" w:hAnsi="Times New Roman" w:cs="Times New Roman"/>
                  <w:bCs/>
                  <w:color w:val="0000FF"/>
                  <w:sz w:val="20"/>
                  <w:szCs w:val="20"/>
                  <w:lang w:eastAsia="ru-RU"/>
                </w:rPr>
                <w:t>постановления</w:t>
              </w:r>
            </w:hyperlink>
            <w:r w:rsidRPr="00B4199E">
              <w:rPr>
                <w:rFonts w:ascii="Times New Roman" w:eastAsia="Times New Roman" w:hAnsi="Times New Roman" w:cs="Times New Roman"/>
                <w:bCs/>
                <w:color w:val="0000FF"/>
                <w:sz w:val="20"/>
                <w:szCs w:val="20"/>
                <w:lang w:eastAsia="ru-RU"/>
              </w:rPr>
              <w:t xml:space="preserve"> Правительства Москвы от 22.01.2008 N 51-ПП)</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7.3.1. Инспектор при выявлении нарушений в обязательном порядке выдает предписания по их устранению. Если замеченные нарушения таковы, что могут привести к аварии или несчастному случаю, инспектор вправе приостановить действие талона (допуска) и запретить эксплуатацию аттракциона.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При запрещении эксплуатации аттракцион должен быть опломбирован. В предписании указываются место и время установки пломбы, а также фамилия и должность инженерно-технического работника, который должен отвечать за ее сохранность.</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При этом регистрационный знак снимается, а также изымается талон (допуск).</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7.3.2. Решение о выдаче изъятого регистрационного знака и талона (допуска) принимается инспекцией Объединения административно-технических инспекций</w:t>
            </w:r>
            <w:r w:rsidRPr="00B4199E">
              <w:rPr>
                <w:rFonts w:ascii="Times New Roman" w:eastAsia="Times New Roman" w:hAnsi="Times New Roman" w:cs="Times New Roman"/>
                <w:b/>
                <w:bCs/>
                <w:color w:val="0000FF"/>
                <w:sz w:val="20"/>
                <w:szCs w:val="20"/>
                <w:lang w:eastAsia="ru-RU"/>
              </w:rPr>
              <w:t xml:space="preserve"> </w:t>
            </w:r>
            <w:r w:rsidRPr="00B4199E">
              <w:rPr>
                <w:rFonts w:ascii="Times New Roman" w:eastAsia="Times New Roman" w:hAnsi="Times New Roman" w:cs="Times New Roman"/>
                <w:bCs/>
                <w:color w:val="0000FF"/>
                <w:sz w:val="20"/>
                <w:szCs w:val="20"/>
                <w:lang w:eastAsia="ru-RU"/>
              </w:rPr>
              <w:t>города Москвы после устранения выявленных нарушений на основании письменного заявления владельца.</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(в ред. </w:t>
            </w:r>
            <w:hyperlink r:id="rId3513" w:history="1">
              <w:r w:rsidRPr="00B4199E">
                <w:rPr>
                  <w:rFonts w:ascii="Times New Roman" w:eastAsia="Times New Roman" w:hAnsi="Times New Roman" w:cs="Times New Roman"/>
                  <w:bCs/>
                  <w:color w:val="0000FF"/>
                  <w:sz w:val="20"/>
                  <w:szCs w:val="20"/>
                  <w:lang w:eastAsia="ru-RU"/>
                </w:rPr>
                <w:t>постановления</w:t>
              </w:r>
            </w:hyperlink>
            <w:r w:rsidRPr="00B4199E">
              <w:rPr>
                <w:rFonts w:ascii="Times New Roman" w:eastAsia="Times New Roman" w:hAnsi="Times New Roman" w:cs="Times New Roman"/>
                <w:bCs/>
                <w:color w:val="0000FF"/>
                <w:sz w:val="20"/>
                <w:szCs w:val="20"/>
                <w:lang w:eastAsia="ru-RU"/>
              </w:rPr>
              <w:t xml:space="preserve"> Правительства Москвы от 22.01.2008 N 51-ПП)</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color w:val="0000FF"/>
                <w:sz w:val="20"/>
                <w:szCs w:val="20"/>
                <w:lang w:eastAsia="ru-RU"/>
              </w:rPr>
            </w:pP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color w:val="0000FF"/>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color w:val="00B050"/>
                <w:sz w:val="24"/>
                <w:szCs w:val="24"/>
                <w:lang w:eastAsia="ru-RU"/>
              </w:rPr>
            </w:pPr>
          </w:p>
          <w:p w:rsidR="00B4199E" w:rsidRPr="00B4199E" w:rsidRDefault="002633FC" w:rsidP="00B4199E">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hyperlink r:id="rId3514" w:history="1">
              <w:r w:rsidR="00B4199E" w:rsidRPr="00B4199E">
                <w:rPr>
                  <w:rFonts w:ascii="Times New Roman" w:eastAsia="Times New Roman" w:hAnsi="Times New Roman" w:cs="Times New Roman"/>
                  <w:b/>
                  <w:color w:val="00B050"/>
                  <w:sz w:val="20"/>
                  <w:szCs w:val="20"/>
                  <w:lang w:eastAsia="ru-RU"/>
                </w:rPr>
                <w:t>Постановление</w:t>
              </w:r>
            </w:hyperlink>
            <w:r w:rsidR="00B4199E" w:rsidRPr="00B4199E">
              <w:rPr>
                <w:rFonts w:ascii="Times New Roman" w:eastAsia="Times New Roman" w:hAnsi="Times New Roman" w:cs="Times New Roman"/>
                <w:b/>
                <w:color w:val="00B050"/>
                <w:sz w:val="20"/>
                <w:szCs w:val="20"/>
                <w:lang w:eastAsia="ru-RU"/>
              </w:rPr>
              <w:t xml:space="preserve"> </w:t>
            </w:r>
            <w:r w:rsidR="00B4199E" w:rsidRPr="00B4199E">
              <w:rPr>
                <w:rFonts w:ascii="Times New Roman" w:eastAsia="Times New Roman" w:hAnsi="Times New Roman" w:cs="Times New Roman"/>
                <w:b/>
                <w:color w:val="0000FF"/>
                <w:sz w:val="20"/>
                <w:szCs w:val="20"/>
                <w:lang w:eastAsia="ru-RU"/>
              </w:rPr>
              <w:t xml:space="preserve">Правительства Москвы </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от 13 июня 2006 года </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r w:rsidRPr="00B4199E">
              <w:rPr>
                <w:rFonts w:ascii="Times New Roman" w:eastAsia="Times New Roman" w:hAnsi="Times New Roman" w:cs="Times New Roman"/>
                <w:b/>
                <w:color w:val="0000FF"/>
                <w:sz w:val="20"/>
                <w:szCs w:val="20"/>
                <w:lang w:eastAsia="ru-RU"/>
              </w:rPr>
              <w:t>N 392-ПП</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212</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color w:val="0000FF"/>
                <w:lang w:eastAsia="ru-RU"/>
              </w:rPr>
            </w:pP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"Об утверждении Московских городских строительных норм "Проектирование городских мостовых сооружений" (МГСН 5.02-99)"</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(в ред. постановлений Правительства Москвы от 19.08.2003 </w:t>
            </w:r>
            <w:hyperlink r:id="rId3515" w:history="1">
              <w:r w:rsidRPr="00B4199E">
                <w:rPr>
                  <w:rFonts w:ascii="Times New Roman" w:eastAsia="Times New Roman" w:hAnsi="Times New Roman" w:cs="Times New Roman"/>
                  <w:color w:val="0000FF"/>
                  <w:sz w:val="20"/>
                  <w:szCs w:val="20"/>
                  <w:lang w:eastAsia="ru-RU"/>
                </w:rPr>
                <w:t>N 693-ПП,</w:t>
              </w:r>
            </w:hyperlink>
            <w:r w:rsidRPr="00B4199E">
              <w:rPr>
                <w:rFonts w:ascii="Times New Roman" w:eastAsia="Times New Roman" w:hAnsi="Times New Roman" w:cs="Times New Roman"/>
                <w:color w:val="0000FF"/>
                <w:sz w:val="20"/>
                <w:szCs w:val="20"/>
                <w:lang w:eastAsia="ru-RU"/>
              </w:rPr>
              <w:t xml:space="preserve"> от 29.03.2005 </w:t>
            </w:r>
            <w:hyperlink r:id="rId3516" w:history="1">
              <w:r w:rsidRPr="00B4199E">
                <w:rPr>
                  <w:rFonts w:ascii="Times New Roman" w:eastAsia="Times New Roman" w:hAnsi="Times New Roman" w:cs="Times New Roman"/>
                  <w:color w:val="0000FF"/>
                  <w:sz w:val="20"/>
                  <w:szCs w:val="20"/>
                  <w:lang w:eastAsia="ru-RU"/>
                </w:rPr>
                <w:t xml:space="preserve">N 173-ПП) </w:t>
              </w:r>
            </w:hyperlink>
            <w:r w:rsidRPr="00B4199E">
              <w:rPr>
                <w:rFonts w:ascii="Times New Roman" w:eastAsia="Times New Roman" w:hAnsi="Times New Roman" w:cs="Times New Roman"/>
                <w:color w:val="0000FF"/>
                <w:sz w:val="20"/>
                <w:szCs w:val="20"/>
                <w:lang w:eastAsia="ru-RU"/>
              </w:rPr>
              <w:t xml:space="preserve"> </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r w:rsidRPr="00B4199E">
              <w:rPr>
                <w:rFonts w:ascii="Times New Roman" w:eastAsia="Times New Roman" w:hAnsi="Times New Roman" w:cs="Times New Roman"/>
                <w:b/>
                <w:bCs/>
                <w:color w:val="0000FF"/>
                <w:lang w:eastAsia="ru-RU"/>
              </w:rPr>
              <w:t xml:space="preserve">Примечание: </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                </w:t>
            </w:r>
            <w:r w:rsidRPr="00B4199E">
              <w:rPr>
                <w:rFonts w:ascii="Times New Roman" w:eastAsia="Times New Roman" w:hAnsi="Times New Roman" w:cs="Times New Roman"/>
                <w:bCs/>
                <w:color w:val="0000FF"/>
                <w:sz w:val="20"/>
                <w:szCs w:val="20"/>
                <w:lang w:eastAsia="ru-RU"/>
              </w:rPr>
              <w:t>Настоящие нормы распространяются на проектирование в Москве новых и реконструкцию существующих постоянных мостов, в том числе путепроводов любых типов, виадуков, эстакад, пешеходных и совмещенных мостов, сооружений тоннельного типа для прохода пешеходов и для проезда автомобильного транспорта, а также в части противопожарных требований на проектирование новых и реконструкцию существующих сооружений, зданий и помещений, размещаемых в подэстакадном пространстве (пространстве под мостовым сооружением в пределах его вертикальной проекции и в зоне не более 20 м от указанной проекции).</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(п. 1.1 в ред. </w:t>
            </w:r>
            <w:hyperlink r:id="rId3517" w:history="1">
              <w:r w:rsidRPr="00B4199E">
                <w:rPr>
                  <w:rFonts w:ascii="Times New Roman" w:eastAsia="Times New Roman" w:hAnsi="Times New Roman" w:cs="Times New Roman"/>
                  <w:bCs/>
                  <w:color w:val="0000FF"/>
                  <w:sz w:val="20"/>
                  <w:szCs w:val="20"/>
                  <w:lang w:eastAsia="ru-RU"/>
                </w:rPr>
                <w:t>изменений и дополнений N 1</w:t>
              </w:r>
            </w:hyperlink>
            <w:r w:rsidRPr="00B4199E">
              <w:rPr>
                <w:rFonts w:ascii="Times New Roman" w:eastAsia="Times New Roman" w:hAnsi="Times New Roman" w:cs="Times New Roman"/>
                <w:bCs/>
                <w:color w:val="0000FF"/>
                <w:sz w:val="20"/>
                <w:szCs w:val="20"/>
                <w:lang w:eastAsia="ru-RU"/>
              </w:rPr>
              <w:t xml:space="preserve"> к МГСН 5.02-99 от 29.03.2005)</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 Нормы не распространяются на проектирование и реконструкцию в Москве железнодорожных и автодорожных тоннелей.</w:t>
            </w: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В настоящих нормах использованы ссылки на следующие нормативные документы: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СНиП 1.02.07-87 - Инженерные изыскания для строительства.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СНиП 2.02.01-83* - Основания зданий и сооружений.</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СНиП 2.02.03-85 - Свайные фундаменты.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СНиП 2.03.11-85 - Защита строительных конструкций от коррозии.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СНиП 2.04.03-85 - Канализация. Наружные сети и сооружения.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СНиП 2.05.03-84* - Мосты и трубы.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СНиП 2.05.09-90 - Трамвайные и троллейбусные линии.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СНиП 2.06.07-87 - Подпорные стены, судоходные шлюзы, рыбопропускные и рыбозащитные сооружения.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СНиП 2.07.01-89 - Градостроительство. Планировка и застройка городских и сельских поселений.</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СНиП 3.04.03-85 - Защита строительных конструкций и сооружений от коррозии.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СНиП 32-01-95 - Железные дороги колеи 1520 мм.</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СНиП 32-04-97 - Тоннели железнодорожные и автодорожные.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СНиП 2.01.02-85* - Противопожарные нормы.</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(абзац введен </w:t>
            </w:r>
            <w:hyperlink r:id="rId3518" w:history="1">
              <w:r w:rsidRPr="00B4199E">
                <w:rPr>
                  <w:rFonts w:ascii="Times New Roman" w:eastAsia="Times New Roman" w:hAnsi="Times New Roman" w:cs="Times New Roman"/>
                  <w:b/>
                  <w:bCs/>
                  <w:color w:val="0000FF"/>
                  <w:sz w:val="20"/>
                  <w:szCs w:val="20"/>
                  <w:lang w:eastAsia="ru-RU"/>
                </w:rPr>
                <w:t>изменениями и дополнениями N 1</w:t>
              </w:r>
            </w:hyperlink>
            <w:r w:rsidRPr="00B4199E">
              <w:rPr>
                <w:rFonts w:ascii="Times New Roman" w:eastAsia="Times New Roman" w:hAnsi="Times New Roman" w:cs="Times New Roman"/>
                <w:b/>
                <w:bCs/>
                <w:color w:val="0000FF"/>
                <w:sz w:val="20"/>
                <w:szCs w:val="20"/>
                <w:lang w:eastAsia="ru-RU"/>
              </w:rPr>
              <w:t xml:space="preserve"> к МГСН 5.02-99 от 29.03.2005)</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СНиП 21-01-97* - Пожарная безопасность зданий и сооружений.</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(абзац введен </w:t>
            </w:r>
            <w:hyperlink r:id="rId3519" w:history="1">
              <w:r w:rsidRPr="00B4199E">
                <w:rPr>
                  <w:rFonts w:ascii="Times New Roman" w:eastAsia="Times New Roman" w:hAnsi="Times New Roman" w:cs="Times New Roman"/>
                  <w:b/>
                  <w:bCs/>
                  <w:color w:val="0000FF"/>
                  <w:sz w:val="20"/>
                  <w:szCs w:val="20"/>
                  <w:lang w:eastAsia="ru-RU"/>
                </w:rPr>
                <w:t>изменениями и дополнениями N 1</w:t>
              </w:r>
            </w:hyperlink>
            <w:r w:rsidRPr="00B4199E">
              <w:rPr>
                <w:rFonts w:ascii="Times New Roman" w:eastAsia="Times New Roman" w:hAnsi="Times New Roman" w:cs="Times New Roman"/>
                <w:b/>
                <w:bCs/>
                <w:color w:val="0000FF"/>
                <w:sz w:val="20"/>
                <w:szCs w:val="20"/>
                <w:lang w:eastAsia="ru-RU"/>
              </w:rPr>
              <w:t xml:space="preserve"> к МГСН 5.02-99 от 29.03.2005)</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СНиП 21-02-99 - Стоянки автомобилей.</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(абзац введен </w:t>
            </w:r>
            <w:hyperlink r:id="rId3520" w:history="1">
              <w:r w:rsidRPr="00B4199E">
                <w:rPr>
                  <w:rFonts w:ascii="Times New Roman" w:eastAsia="Times New Roman" w:hAnsi="Times New Roman" w:cs="Times New Roman"/>
                  <w:b/>
                  <w:bCs/>
                  <w:color w:val="0000FF"/>
                  <w:sz w:val="20"/>
                  <w:szCs w:val="20"/>
                  <w:lang w:eastAsia="ru-RU"/>
                </w:rPr>
                <w:t>изменениями и дополнениями N 1</w:t>
              </w:r>
            </w:hyperlink>
            <w:r w:rsidRPr="00B4199E">
              <w:rPr>
                <w:rFonts w:ascii="Times New Roman" w:eastAsia="Times New Roman" w:hAnsi="Times New Roman" w:cs="Times New Roman"/>
                <w:b/>
                <w:bCs/>
                <w:color w:val="0000FF"/>
                <w:sz w:val="20"/>
                <w:szCs w:val="20"/>
                <w:lang w:eastAsia="ru-RU"/>
              </w:rPr>
              <w:t xml:space="preserve"> к МГСН 5.02-99 от 29.03.2005)</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СНиП 2.04.01-85* - Внутренний водопровод и канализация зданий.</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(абзац введен </w:t>
            </w:r>
            <w:hyperlink r:id="rId3521" w:history="1">
              <w:r w:rsidRPr="00B4199E">
                <w:rPr>
                  <w:rFonts w:ascii="Times New Roman" w:eastAsia="Times New Roman" w:hAnsi="Times New Roman" w:cs="Times New Roman"/>
                  <w:b/>
                  <w:bCs/>
                  <w:color w:val="0000FF"/>
                  <w:sz w:val="20"/>
                  <w:szCs w:val="20"/>
                  <w:lang w:eastAsia="ru-RU"/>
                </w:rPr>
                <w:t>изменениями и дополнениями N 1</w:t>
              </w:r>
            </w:hyperlink>
            <w:r w:rsidRPr="00B4199E">
              <w:rPr>
                <w:rFonts w:ascii="Times New Roman" w:eastAsia="Times New Roman" w:hAnsi="Times New Roman" w:cs="Times New Roman"/>
                <w:b/>
                <w:bCs/>
                <w:color w:val="0000FF"/>
                <w:sz w:val="20"/>
                <w:szCs w:val="20"/>
                <w:lang w:eastAsia="ru-RU"/>
              </w:rPr>
              <w:t xml:space="preserve"> к МГСН 5.02-99 от 29.03.2005)</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СНиП 41-01-2003 - Отопление, вентиляция и кондиционирование.</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(абзац введен </w:t>
            </w:r>
            <w:hyperlink r:id="rId3522" w:history="1">
              <w:r w:rsidRPr="00B4199E">
                <w:rPr>
                  <w:rFonts w:ascii="Times New Roman" w:eastAsia="Times New Roman" w:hAnsi="Times New Roman" w:cs="Times New Roman"/>
                  <w:b/>
                  <w:bCs/>
                  <w:color w:val="0000FF"/>
                  <w:sz w:val="20"/>
                  <w:szCs w:val="20"/>
                  <w:lang w:eastAsia="ru-RU"/>
                </w:rPr>
                <w:t>изменениями и дополнениями N 1</w:t>
              </w:r>
            </w:hyperlink>
            <w:r w:rsidRPr="00B4199E">
              <w:rPr>
                <w:rFonts w:ascii="Times New Roman" w:eastAsia="Times New Roman" w:hAnsi="Times New Roman" w:cs="Times New Roman"/>
                <w:b/>
                <w:bCs/>
                <w:color w:val="0000FF"/>
                <w:sz w:val="20"/>
                <w:szCs w:val="20"/>
                <w:lang w:eastAsia="ru-RU"/>
              </w:rPr>
              <w:t xml:space="preserve"> к МГСН 5.02-99 от 29.03.2005)</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СНиП 2.07.01-89* - Градостроительство. Планировка и застройка городских и сельских поселений.</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(абзац введен </w:t>
            </w:r>
            <w:hyperlink r:id="rId3523" w:history="1">
              <w:r w:rsidRPr="00B4199E">
                <w:rPr>
                  <w:rFonts w:ascii="Times New Roman" w:eastAsia="Times New Roman" w:hAnsi="Times New Roman" w:cs="Times New Roman"/>
                  <w:b/>
                  <w:bCs/>
                  <w:color w:val="0000FF"/>
                  <w:sz w:val="20"/>
                  <w:szCs w:val="20"/>
                  <w:lang w:eastAsia="ru-RU"/>
                </w:rPr>
                <w:t>изменениями и дополнениями N 1</w:t>
              </w:r>
            </w:hyperlink>
            <w:r w:rsidRPr="00B4199E">
              <w:rPr>
                <w:rFonts w:ascii="Times New Roman" w:eastAsia="Times New Roman" w:hAnsi="Times New Roman" w:cs="Times New Roman"/>
                <w:b/>
                <w:bCs/>
                <w:color w:val="0000FF"/>
                <w:sz w:val="20"/>
                <w:szCs w:val="20"/>
                <w:lang w:eastAsia="ru-RU"/>
              </w:rPr>
              <w:t xml:space="preserve"> к МГСН 5.02-99 от 29.03.2005)</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СНиП 2.08.02-89* - Общественные здания и сооружения.</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(абзац введен </w:t>
            </w:r>
            <w:hyperlink r:id="rId3524" w:history="1">
              <w:r w:rsidRPr="00B4199E">
                <w:rPr>
                  <w:rFonts w:ascii="Times New Roman" w:eastAsia="Times New Roman" w:hAnsi="Times New Roman" w:cs="Times New Roman"/>
                  <w:b/>
                  <w:bCs/>
                  <w:color w:val="0000FF"/>
                  <w:sz w:val="20"/>
                  <w:szCs w:val="20"/>
                  <w:lang w:eastAsia="ru-RU"/>
                </w:rPr>
                <w:t>изменениями и дополнениями N 1</w:t>
              </w:r>
            </w:hyperlink>
            <w:r w:rsidRPr="00B4199E">
              <w:rPr>
                <w:rFonts w:ascii="Times New Roman" w:eastAsia="Times New Roman" w:hAnsi="Times New Roman" w:cs="Times New Roman"/>
                <w:b/>
                <w:bCs/>
                <w:color w:val="0000FF"/>
                <w:sz w:val="20"/>
                <w:szCs w:val="20"/>
                <w:lang w:eastAsia="ru-RU"/>
              </w:rPr>
              <w:t xml:space="preserve"> к МГСН 5.02-99 от 29.03.2005)</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СНиП 2.09.04-87* - Административные и бытовые здания.</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(абзац введен </w:t>
            </w:r>
            <w:hyperlink r:id="rId3525" w:history="1">
              <w:r w:rsidRPr="00B4199E">
                <w:rPr>
                  <w:rFonts w:ascii="Times New Roman" w:eastAsia="Times New Roman" w:hAnsi="Times New Roman" w:cs="Times New Roman"/>
                  <w:b/>
                  <w:bCs/>
                  <w:color w:val="0000FF"/>
                  <w:sz w:val="20"/>
                  <w:szCs w:val="20"/>
                  <w:lang w:eastAsia="ru-RU"/>
                </w:rPr>
                <w:t>изменениями и дополнениями N 1</w:t>
              </w:r>
            </w:hyperlink>
            <w:r w:rsidRPr="00B4199E">
              <w:rPr>
                <w:rFonts w:ascii="Times New Roman" w:eastAsia="Times New Roman" w:hAnsi="Times New Roman" w:cs="Times New Roman"/>
                <w:b/>
                <w:bCs/>
                <w:color w:val="0000FF"/>
                <w:sz w:val="20"/>
                <w:szCs w:val="20"/>
                <w:lang w:eastAsia="ru-RU"/>
              </w:rPr>
              <w:t xml:space="preserve"> к МГСН 5.02-99 от 29.03.2005)</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СНиП 31.03-2001 - Производственные здания.</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(абзац введен </w:t>
            </w:r>
            <w:hyperlink r:id="rId3526" w:history="1">
              <w:r w:rsidRPr="00B4199E">
                <w:rPr>
                  <w:rFonts w:ascii="Times New Roman" w:eastAsia="Times New Roman" w:hAnsi="Times New Roman" w:cs="Times New Roman"/>
                  <w:b/>
                  <w:bCs/>
                  <w:color w:val="0000FF"/>
                  <w:sz w:val="20"/>
                  <w:szCs w:val="20"/>
                  <w:lang w:eastAsia="ru-RU"/>
                </w:rPr>
                <w:t>изменениями и дополнениями N 1</w:t>
              </w:r>
            </w:hyperlink>
            <w:r w:rsidRPr="00B4199E">
              <w:rPr>
                <w:rFonts w:ascii="Times New Roman" w:eastAsia="Times New Roman" w:hAnsi="Times New Roman" w:cs="Times New Roman"/>
                <w:b/>
                <w:bCs/>
                <w:color w:val="0000FF"/>
                <w:sz w:val="20"/>
                <w:szCs w:val="20"/>
                <w:lang w:eastAsia="ru-RU"/>
              </w:rPr>
              <w:t xml:space="preserve"> к МГСН 5.02-99 от 29.03.2005)</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СНиП 31.04-2001 - Складские здания.</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(абзац введен </w:t>
            </w:r>
            <w:hyperlink r:id="rId3527" w:history="1">
              <w:r w:rsidRPr="00B4199E">
                <w:rPr>
                  <w:rFonts w:ascii="Times New Roman" w:eastAsia="Times New Roman" w:hAnsi="Times New Roman" w:cs="Times New Roman"/>
                  <w:b/>
                  <w:bCs/>
                  <w:color w:val="0000FF"/>
                  <w:sz w:val="20"/>
                  <w:szCs w:val="20"/>
                  <w:lang w:eastAsia="ru-RU"/>
                </w:rPr>
                <w:t>изменениями и дополнениями N 1</w:t>
              </w:r>
            </w:hyperlink>
            <w:r w:rsidRPr="00B4199E">
              <w:rPr>
                <w:rFonts w:ascii="Times New Roman" w:eastAsia="Times New Roman" w:hAnsi="Times New Roman" w:cs="Times New Roman"/>
                <w:b/>
                <w:bCs/>
                <w:color w:val="0000FF"/>
                <w:sz w:val="20"/>
                <w:szCs w:val="20"/>
                <w:lang w:eastAsia="ru-RU"/>
              </w:rPr>
              <w:t xml:space="preserve"> к МГСН 5.02-99 от 29.03.2005)</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СНиП II-89-80* - Генеральные планы промышленных предприятий.</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(абзац введен </w:t>
            </w:r>
            <w:hyperlink r:id="rId3528" w:history="1">
              <w:r w:rsidRPr="00B4199E">
                <w:rPr>
                  <w:rFonts w:ascii="Times New Roman" w:eastAsia="Times New Roman" w:hAnsi="Times New Roman" w:cs="Times New Roman"/>
                  <w:b/>
                  <w:bCs/>
                  <w:color w:val="0000FF"/>
                  <w:sz w:val="20"/>
                  <w:szCs w:val="20"/>
                  <w:lang w:eastAsia="ru-RU"/>
                </w:rPr>
                <w:t>изменениями и дополнениями N 1</w:t>
              </w:r>
            </w:hyperlink>
            <w:r w:rsidRPr="00B4199E">
              <w:rPr>
                <w:rFonts w:ascii="Times New Roman" w:eastAsia="Times New Roman" w:hAnsi="Times New Roman" w:cs="Times New Roman"/>
                <w:b/>
                <w:bCs/>
                <w:color w:val="0000FF"/>
                <w:sz w:val="20"/>
                <w:szCs w:val="20"/>
                <w:lang w:eastAsia="ru-RU"/>
              </w:rPr>
              <w:t xml:space="preserve"> к МГСН 5.02-99 от 29.03.2005)</w:t>
            </w:r>
          </w:p>
          <w:p w:rsidR="00B4199E" w:rsidRPr="00B4199E" w:rsidRDefault="002633FC"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hyperlink r:id="rId3529" w:history="1">
              <w:r w:rsidR="00B4199E" w:rsidRPr="00B4199E">
                <w:rPr>
                  <w:rFonts w:ascii="Times New Roman" w:eastAsia="Times New Roman" w:hAnsi="Times New Roman" w:cs="Times New Roman"/>
                  <w:b/>
                  <w:bCs/>
                  <w:color w:val="0000FF"/>
                  <w:sz w:val="20"/>
                  <w:szCs w:val="20"/>
                  <w:lang w:eastAsia="ru-RU"/>
                </w:rPr>
                <w:t>НПБ 110-03</w:t>
              </w:r>
            </w:hyperlink>
            <w:r w:rsidR="00B4199E" w:rsidRPr="00B4199E">
              <w:rPr>
                <w:rFonts w:ascii="Times New Roman" w:eastAsia="Times New Roman" w:hAnsi="Times New Roman" w:cs="Times New Roman"/>
                <w:b/>
                <w:bCs/>
                <w:color w:val="0000FF"/>
                <w:sz w:val="20"/>
                <w:szCs w:val="20"/>
                <w:lang w:eastAsia="ru-RU"/>
              </w:rPr>
              <w:t xml:space="preserve"> - Перечень зданий, сооружений, помещений и оборудования, подлежащих защите автоматическими установками пожаротушения и автоматической пожарной сигнализацией.</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(абзац в ред. </w:t>
            </w:r>
            <w:hyperlink r:id="rId3530" w:history="1">
              <w:r w:rsidRPr="00B4199E">
                <w:rPr>
                  <w:rFonts w:ascii="Times New Roman" w:eastAsia="Times New Roman" w:hAnsi="Times New Roman" w:cs="Times New Roman"/>
                  <w:b/>
                  <w:bCs/>
                  <w:color w:val="0000FF"/>
                  <w:sz w:val="20"/>
                  <w:szCs w:val="20"/>
                  <w:lang w:eastAsia="ru-RU"/>
                </w:rPr>
                <w:t>изменений и дополнений N 1</w:t>
              </w:r>
            </w:hyperlink>
            <w:r w:rsidRPr="00B4199E">
              <w:rPr>
                <w:rFonts w:ascii="Times New Roman" w:eastAsia="Times New Roman" w:hAnsi="Times New Roman" w:cs="Times New Roman"/>
                <w:b/>
                <w:bCs/>
                <w:color w:val="0000FF"/>
                <w:sz w:val="20"/>
                <w:szCs w:val="20"/>
                <w:lang w:eastAsia="ru-RU"/>
              </w:rPr>
              <w:t xml:space="preserve"> к МГСН 5.02-99 от 29.03.2005)</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НПБ 88-01 - Установки пожаротушения и сигнализации. Нормы и правила проектирования.</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(абзац введен </w:t>
            </w:r>
            <w:hyperlink r:id="rId3531" w:history="1">
              <w:r w:rsidRPr="00B4199E">
                <w:rPr>
                  <w:rFonts w:ascii="Times New Roman" w:eastAsia="Times New Roman" w:hAnsi="Times New Roman" w:cs="Times New Roman"/>
                  <w:b/>
                  <w:bCs/>
                  <w:color w:val="0000FF"/>
                  <w:sz w:val="20"/>
                  <w:szCs w:val="20"/>
                  <w:lang w:eastAsia="ru-RU"/>
                </w:rPr>
                <w:t>изменениями и дополнениями N 1</w:t>
              </w:r>
            </w:hyperlink>
            <w:r w:rsidRPr="00B4199E">
              <w:rPr>
                <w:rFonts w:ascii="Times New Roman" w:eastAsia="Times New Roman" w:hAnsi="Times New Roman" w:cs="Times New Roman"/>
                <w:b/>
                <w:bCs/>
                <w:color w:val="0000FF"/>
                <w:sz w:val="20"/>
                <w:szCs w:val="20"/>
                <w:lang w:eastAsia="ru-RU"/>
              </w:rPr>
              <w:t xml:space="preserve"> к МГСН 5.02-99 от 29.03.2005)</w:t>
            </w:r>
          </w:p>
          <w:p w:rsidR="00B4199E" w:rsidRPr="00B4199E" w:rsidRDefault="002633FC"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hyperlink r:id="rId3532" w:history="1">
              <w:r w:rsidR="00B4199E" w:rsidRPr="00B4199E">
                <w:rPr>
                  <w:rFonts w:ascii="Times New Roman" w:eastAsia="Times New Roman" w:hAnsi="Times New Roman" w:cs="Times New Roman"/>
                  <w:b/>
                  <w:bCs/>
                  <w:color w:val="0000FF"/>
                  <w:sz w:val="20"/>
                  <w:szCs w:val="20"/>
                  <w:lang w:eastAsia="ru-RU"/>
                </w:rPr>
                <w:t>НПБ 104-03</w:t>
              </w:r>
            </w:hyperlink>
            <w:r w:rsidR="00B4199E" w:rsidRPr="00B4199E">
              <w:rPr>
                <w:rFonts w:ascii="Times New Roman" w:eastAsia="Times New Roman" w:hAnsi="Times New Roman" w:cs="Times New Roman"/>
                <w:b/>
                <w:bCs/>
                <w:color w:val="0000FF"/>
                <w:sz w:val="20"/>
                <w:szCs w:val="20"/>
                <w:lang w:eastAsia="ru-RU"/>
              </w:rPr>
              <w:t xml:space="preserve"> - Проектирование систем оповещения людей о пожаре в зданиях и сооружениях.</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(абзац введен </w:t>
            </w:r>
            <w:hyperlink r:id="rId3533" w:history="1">
              <w:r w:rsidRPr="00B4199E">
                <w:rPr>
                  <w:rFonts w:ascii="Times New Roman" w:eastAsia="Times New Roman" w:hAnsi="Times New Roman" w:cs="Times New Roman"/>
                  <w:b/>
                  <w:bCs/>
                  <w:color w:val="0000FF"/>
                  <w:sz w:val="20"/>
                  <w:szCs w:val="20"/>
                  <w:lang w:eastAsia="ru-RU"/>
                </w:rPr>
                <w:t>изменениями и дополнениями N 1</w:t>
              </w:r>
            </w:hyperlink>
            <w:r w:rsidRPr="00B4199E">
              <w:rPr>
                <w:rFonts w:ascii="Times New Roman" w:eastAsia="Times New Roman" w:hAnsi="Times New Roman" w:cs="Times New Roman"/>
                <w:b/>
                <w:bCs/>
                <w:color w:val="0000FF"/>
                <w:sz w:val="20"/>
                <w:szCs w:val="20"/>
                <w:lang w:eastAsia="ru-RU"/>
              </w:rPr>
              <w:t xml:space="preserve"> к МГСН 5.02-99 от 29.03.2005)</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НПБ 105-03 - Определение категорий помещений и зданий по взрывопожарной и пожарной опасности.</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(абзац введен </w:t>
            </w:r>
            <w:hyperlink r:id="rId3534" w:history="1">
              <w:r w:rsidRPr="00B4199E">
                <w:rPr>
                  <w:rFonts w:ascii="Times New Roman" w:eastAsia="Times New Roman" w:hAnsi="Times New Roman" w:cs="Times New Roman"/>
                  <w:b/>
                  <w:bCs/>
                  <w:color w:val="0000FF"/>
                  <w:sz w:val="20"/>
                  <w:szCs w:val="20"/>
                  <w:lang w:eastAsia="ru-RU"/>
                </w:rPr>
                <w:t>изменениями и дополнениями N 1</w:t>
              </w:r>
            </w:hyperlink>
            <w:r w:rsidRPr="00B4199E">
              <w:rPr>
                <w:rFonts w:ascii="Times New Roman" w:eastAsia="Times New Roman" w:hAnsi="Times New Roman" w:cs="Times New Roman"/>
                <w:b/>
                <w:bCs/>
                <w:color w:val="0000FF"/>
                <w:sz w:val="20"/>
                <w:szCs w:val="20"/>
                <w:lang w:eastAsia="ru-RU"/>
              </w:rPr>
              <w:t xml:space="preserve"> к МГСН 5.02-99 от 29.03.2005)</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НПБ 236-97 - Огнезащитные составы для стальных конструкций. Общие требования. Методы определения огнезащитной эффективности.</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(абзац введен </w:t>
            </w:r>
            <w:hyperlink r:id="rId3535" w:history="1">
              <w:r w:rsidRPr="00B4199E">
                <w:rPr>
                  <w:rFonts w:ascii="Times New Roman" w:eastAsia="Times New Roman" w:hAnsi="Times New Roman" w:cs="Times New Roman"/>
                  <w:b/>
                  <w:bCs/>
                  <w:color w:val="0000FF"/>
                  <w:sz w:val="20"/>
                  <w:szCs w:val="20"/>
                  <w:lang w:eastAsia="ru-RU"/>
                </w:rPr>
                <w:t>изменениями и дополнениями N 1</w:t>
              </w:r>
            </w:hyperlink>
            <w:r w:rsidRPr="00B4199E">
              <w:rPr>
                <w:rFonts w:ascii="Times New Roman" w:eastAsia="Times New Roman" w:hAnsi="Times New Roman" w:cs="Times New Roman"/>
                <w:b/>
                <w:bCs/>
                <w:color w:val="0000FF"/>
                <w:sz w:val="20"/>
                <w:szCs w:val="20"/>
                <w:lang w:eastAsia="ru-RU"/>
              </w:rPr>
              <w:t xml:space="preserve"> к МГСН 5.02-99 от 29.03.2005)</w:t>
            </w:r>
          </w:p>
          <w:p w:rsidR="00B4199E" w:rsidRPr="00B4199E" w:rsidRDefault="002633FC"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hyperlink r:id="rId3536" w:history="1">
              <w:r w:rsidR="00B4199E" w:rsidRPr="00B4199E">
                <w:rPr>
                  <w:rFonts w:ascii="Times New Roman" w:eastAsia="Times New Roman" w:hAnsi="Times New Roman" w:cs="Times New Roman"/>
                  <w:b/>
                  <w:bCs/>
                  <w:color w:val="0000FF"/>
                  <w:sz w:val="20"/>
                  <w:szCs w:val="20"/>
                  <w:lang w:eastAsia="ru-RU"/>
                </w:rPr>
                <w:t>МГСН 1.01-99</w:t>
              </w:r>
            </w:hyperlink>
            <w:r w:rsidR="00B4199E" w:rsidRPr="00B4199E">
              <w:rPr>
                <w:rFonts w:ascii="Times New Roman" w:eastAsia="Times New Roman" w:hAnsi="Times New Roman" w:cs="Times New Roman"/>
                <w:b/>
                <w:bCs/>
                <w:color w:val="0000FF"/>
                <w:sz w:val="20"/>
                <w:szCs w:val="20"/>
                <w:lang w:eastAsia="ru-RU"/>
              </w:rPr>
              <w:t xml:space="preserve"> - Временные нормы и правила проектирования планировки и застройки г. Москвы.</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(абзац в ред. </w:t>
            </w:r>
            <w:hyperlink r:id="rId3537" w:history="1">
              <w:r w:rsidRPr="00B4199E">
                <w:rPr>
                  <w:rFonts w:ascii="Times New Roman" w:eastAsia="Times New Roman" w:hAnsi="Times New Roman" w:cs="Times New Roman"/>
                  <w:b/>
                  <w:bCs/>
                  <w:color w:val="0000FF"/>
                  <w:sz w:val="20"/>
                  <w:szCs w:val="20"/>
                  <w:lang w:eastAsia="ru-RU"/>
                </w:rPr>
                <w:t>изменений и дополнений N 1</w:t>
              </w:r>
            </w:hyperlink>
            <w:r w:rsidRPr="00B4199E">
              <w:rPr>
                <w:rFonts w:ascii="Times New Roman" w:eastAsia="Times New Roman" w:hAnsi="Times New Roman" w:cs="Times New Roman"/>
                <w:b/>
                <w:bCs/>
                <w:color w:val="0000FF"/>
                <w:sz w:val="20"/>
                <w:szCs w:val="20"/>
                <w:lang w:eastAsia="ru-RU"/>
              </w:rPr>
              <w:t xml:space="preserve"> к МГСН 5.02-99 от 29.03.2005)</w:t>
            </w:r>
          </w:p>
          <w:p w:rsidR="00B4199E" w:rsidRPr="00B4199E" w:rsidRDefault="002633FC"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hyperlink r:id="rId3538" w:history="1">
              <w:r w:rsidR="00B4199E" w:rsidRPr="00B4199E">
                <w:rPr>
                  <w:rFonts w:ascii="Times New Roman" w:eastAsia="Times New Roman" w:hAnsi="Times New Roman" w:cs="Times New Roman"/>
                  <w:b/>
                  <w:bCs/>
                  <w:color w:val="0000FF"/>
                  <w:sz w:val="20"/>
                  <w:szCs w:val="20"/>
                  <w:lang w:eastAsia="ru-RU"/>
                </w:rPr>
                <w:t>МГСН 4.13-97*</w:t>
              </w:r>
            </w:hyperlink>
            <w:r w:rsidR="00B4199E" w:rsidRPr="00B4199E">
              <w:rPr>
                <w:rFonts w:ascii="Times New Roman" w:eastAsia="Times New Roman" w:hAnsi="Times New Roman" w:cs="Times New Roman"/>
                <w:b/>
                <w:bCs/>
                <w:color w:val="0000FF"/>
                <w:sz w:val="20"/>
                <w:szCs w:val="20"/>
                <w:lang w:eastAsia="ru-RU"/>
              </w:rPr>
              <w:t xml:space="preserve"> - Предприятия розничной торговли.</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(абзац введен </w:t>
            </w:r>
            <w:hyperlink r:id="rId3539" w:history="1">
              <w:r w:rsidRPr="00B4199E">
                <w:rPr>
                  <w:rFonts w:ascii="Times New Roman" w:eastAsia="Times New Roman" w:hAnsi="Times New Roman" w:cs="Times New Roman"/>
                  <w:b/>
                  <w:bCs/>
                  <w:color w:val="0000FF"/>
                  <w:sz w:val="20"/>
                  <w:szCs w:val="20"/>
                  <w:lang w:eastAsia="ru-RU"/>
                </w:rPr>
                <w:t>изменениями и дополнениями N 1</w:t>
              </w:r>
            </w:hyperlink>
            <w:r w:rsidRPr="00B4199E">
              <w:rPr>
                <w:rFonts w:ascii="Times New Roman" w:eastAsia="Times New Roman" w:hAnsi="Times New Roman" w:cs="Times New Roman"/>
                <w:b/>
                <w:bCs/>
                <w:color w:val="0000FF"/>
                <w:sz w:val="20"/>
                <w:szCs w:val="20"/>
                <w:lang w:eastAsia="ru-RU"/>
              </w:rPr>
              <w:t xml:space="preserve"> к МГСН 5.02-99 от 29.03.2005)</w:t>
            </w:r>
          </w:p>
          <w:p w:rsidR="00B4199E" w:rsidRPr="00B4199E" w:rsidRDefault="002633FC"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hyperlink r:id="rId3540" w:history="1">
              <w:r w:rsidR="00B4199E" w:rsidRPr="00B4199E">
                <w:rPr>
                  <w:rFonts w:ascii="Times New Roman" w:eastAsia="Times New Roman" w:hAnsi="Times New Roman" w:cs="Times New Roman"/>
                  <w:b/>
                  <w:bCs/>
                  <w:color w:val="0000FF"/>
                  <w:sz w:val="20"/>
                  <w:szCs w:val="20"/>
                  <w:lang w:eastAsia="ru-RU"/>
                </w:rPr>
                <w:t>МГСН 4.14-98</w:t>
              </w:r>
            </w:hyperlink>
            <w:r w:rsidR="00B4199E" w:rsidRPr="00B4199E">
              <w:rPr>
                <w:rFonts w:ascii="Times New Roman" w:eastAsia="Times New Roman" w:hAnsi="Times New Roman" w:cs="Times New Roman"/>
                <w:b/>
                <w:bCs/>
                <w:color w:val="0000FF"/>
                <w:sz w:val="20"/>
                <w:szCs w:val="20"/>
                <w:lang w:eastAsia="ru-RU"/>
              </w:rPr>
              <w:t xml:space="preserve"> - Предприятия общественного питания.</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(абзац введен </w:t>
            </w:r>
            <w:hyperlink r:id="rId3541" w:history="1">
              <w:r w:rsidRPr="00B4199E">
                <w:rPr>
                  <w:rFonts w:ascii="Times New Roman" w:eastAsia="Times New Roman" w:hAnsi="Times New Roman" w:cs="Times New Roman"/>
                  <w:b/>
                  <w:bCs/>
                  <w:color w:val="0000FF"/>
                  <w:sz w:val="20"/>
                  <w:szCs w:val="20"/>
                  <w:lang w:eastAsia="ru-RU"/>
                </w:rPr>
                <w:t>изменениями и дополнениями N 1</w:t>
              </w:r>
            </w:hyperlink>
            <w:r w:rsidRPr="00B4199E">
              <w:rPr>
                <w:rFonts w:ascii="Times New Roman" w:eastAsia="Times New Roman" w:hAnsi="Times New Roman" w:cs="Times New Roman"/>
                <w:b/>
                <w:bCs/>
                <w:color w:val="0000FF"/>
                <w:sz w:val="20"/>
                <w:szCs w:val="20"/>
                <w:lang w:eastAsia="ru-RU"/>
              </w:rPr>
              <w:t xml:space="preserve"> к МГСН 5.02-99 от 29.03.2005)</w:t>
            </w:r>
          </w:p>
          <w:p w:rsidR="00B4199E" w:rsidRPr="00B4199E" w:rsidRDefault="002633FC"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hyperlink r:id="rId3542" w:history="1">
              <w:r w:rsidR="00B4199E" w:rsidRPr="00B4199E">
                <w:rPr>
                  <w:rFonts w:ascii="Times New Roman" w:eastAsia="Times New Roman" w:hAnsi="Times New Roman" w:cs="Times New Roman"/>
                  <w:b/>
                  <w:bCs/>
                  <w:color w:val="0000FF"/>
                  <w:sz w:val="20"/>
                  <w:szCs w:val="20"/>
                  <w:lang w:eastAsia="ru-RU"/>
                </w:rPr>
                <w:t>МГСН 4.18-99</w:t>
              </w:r>
            </w:hyperlink>
            <w:r w:rsidR="00B4199E" w:rsidRPr="00B4199E">
              <w:rPr>
                <w:rFonts w:ascii="Times New Roman" w:eastAsia="Times New Roman" w:hAnsi="Times New Roman" w:cs="Times New Roman"/>
                <w:b/>
                <w:bCs/>
                <w:color w:val="0000FF"/>
                <w:sz w:val="20"/>
                <w:szCs w:val="20"/>
                <w:lang w:eastAsia="ru-RU"/>
              </w:rPr>
              <w:t xml:space="preserve"> - Предприятия бытового обслуживания населения.</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(абзац введен </w:t>
            </w:r>
            <w:hyperlink r:id="rId3543" w:history="1">
              <w:r w:rsidRPr="00B4199E">
                <w:rPr>
                  <w:rFonts w:ascii="Times New Roman" w:eastAsia="Times New Roman" w:hAnsi="Times New Roman" w:cs="Times New Roman"/>
                  <w:b/>
                  <w:bCs/>
                  <w:color w:val="0000FF"/>
                  <w:sz w:val="20"/>
                  <w:szCs w:val="20"/>
                  <w:lang w:eastAsia="ru-RU"/>
                </w:rPr>
                <w:t>изменениями и дополнениями N 1</w:t>
              </w:r>
            </w:hyperlink>
            <w:r w:rsidRPr="00B4199E">
              <w:rPr>
                <w:rFonts w:ascii="Times New Roman" w:eastAsia="Times New Roman" w:hAnsi="Times New Roman" w:cs="Times New Roman"/>
                <w:b/>
                <w:bCs/>
                <w:color w:val="0000FF"/>
                <w:sz w:val="20"/>
                <w:szCs w:val="20"/>
                <w:lang w:eastAsia="ru-RU"/>
              </w:rPr>
              <w:t xml:space="preserve"> к МГСН 5.02-99 от 29.03.2005)</w:t>
            </w:r>
          </w:p>
          <w:p w:rsidR="00B4199E" w:rsidRPr="00B4199E" w:rsidRDefault="002633FC"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hyperlink r:id="rId3544" w:history="1">
              <w:r w:rsidR="00B4199E" w:rsidRPr="00B4199E">
                <w:rPr>
                  <w:rFonts w:ascii="Times New Roman" w:eastAsia="Times New Roman" w:hAnsi="Times New Roman" w:cs="Times New Roman"/>
                  <w:b/>
                  <w:bCs/>
                  <w:color w:val="0000FF"/>
                  <w:sz w:val="20"/>
                  <w:szCs w:val="20"/>
                  <w:lang w:eastAsia="ru-RU"/>
                </w:rPr>
                <w:t>МГСН 5.01-01</w:t>
              </w:r>
            </w:hyperlink>
            <w:r w:rsidR="00B4199E" w:rsidRPr="00B4199E">
              <w:rPr>
                <w:rFonts w:ascii="Times New Roman" w:eastAsia="Times New Roman" w:hAnsi="Times New Roman" w:cs="Times New Roman"/>
                <w:b/>
                <w:bCs/>
                <w:color w:val="0000FF"/>
                <w:sz w:val="20"/>
                <w:szCs w:val="20"/>
                <w:lang w:eastAsia="ru-RU"/>
              </w:rPr>
              <w:t xml:space="preserve"> - Стоянки легковых автомобилей.</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(абзац введен </w:t>
            </w:r>
            <w:hyperlink r:id="rId3545" w:history="1">
              <w:r w:rsidRPr="00B4199E">
                <w:rPr>
                  <w:rFonts w:ascii="Times New Roman" w:eastAsia="Times New Roman" w:hAnsi="Times New Roman" w:cs="Times New Roman"/>
                  <w:b/>
                  <w:bCs/>
                  <w:color w:val="0000FF"/>
                  <w:sz w:val="20"/>
                  <w:szCs w:val="20"/>
                  <w:lang w:eastAsia="ru-RU"/>
                </w:rPr>
                <w:t>изменениями и дополнениями N 1</w:t>
              </w:r>
            </w:hyperlink>
            <w:r w:rsidRPr="00B4199E">
              <w:rPr>
                <w:rFonts w:ascii="Times New Roman" w:eastAsia="Times New Roman" w:hAnsi="Times New Roman" w:cs="Times New Roman"/>
                <w:b/>
                <w:bCs/>
                <w:color w:val="0000FF"/>
                <w:sz w:val="20"/>
                <w:szCs w:val="20"/>
                <w:lang w:eastAsia="ru-RU"/>
              </w:rPr>
              <w:t xml:space="preserve"> к МГСН 5.02-99 от 29.03.2005)</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СТН Ц-01-95 - Железные дороги колеи 1520 мм (Строительно-технические нормы МПС РФ).</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ГОСТ 9128-84 - Смеси асфальтобетонные дорожные, аэродромные и асфальтобетон. Технические условия.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ГОСТ 9.402-80 - ЕСЗКС. Покрытия лакокрасочные. Подготовка металлических поверхностей перед окрашиванием.</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ГОСТ 10060.0 - Бетоны. Методы определения морозостойкости. Общие требования.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ГОСТ 10060.1 - Бетоны. Базовый метод определения морозостойкости.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ГОСТ 10060.2 - Бетоны. Ускоренные методы определения морозостойкости.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ГОСТ 13508-74 - Разметка дорожная.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ГОСТ 13840-68* - Канаты стальные арматурные 1 x 7. Технические условия.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ГОСТ 20522-96 - Грунты. Методы статистической обработки результатов испытаний.</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ГОСТ 23457-86 - Технические средства организации дорожного движения. Правила применения.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ГОСТ 23961-80 - Метрополитены. Габаритные приближения строений, оборудования и подвижного состава.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ГОСТ 25100-95 - Грунты. Классификация.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ГОСТ 26600-85 - Знаки и огни навигационные внутренних водных путей. Общие технические условия.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ГОСТ 26633-91 - Бетоны тяжелые и мелкозернистые. Технические условия.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ГОСТ 26804-86 - Ограждения дорожные металлические барьерного типа. Технические условия.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ГОСТ 12.1.004-91 - Пожарная безопасность. Общие требования.</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(абзац введен </w:t>
            </w:r>
            <w:hyperlink r:id="rId3546" w:history="1">
              <w:r w:rsidRPr="00B4199E">
                <w:rPr>
                  <w:rFonts w:ascii="Times New Roman" w:eastAsia="Times New Roman" w:hAnsi="Times New Roman" w:cs="Times New Roman"/>
                  <w:b/>
                  <w:bCs/>
                  <w:color w:val="0000FF"/>
                  <w:sz w:val="20"/>
                  <w:szCs w:val="20"/>
                  <w:lang w:eastAsia="ru-RU"/>
                </w:rPr>
                <w:t>изменениями и дополнениями N 1</w:t>
              </w:r>
            </w:hyperlink>
            <w:r w:rsidRPr="00B4199E">
              <w:rPr>
                <w:rFonts w:ascii="Times New Roman" w:eastAsia="Times New Roman" w:hAnsi="Times New Roman" w:cs="Times New Roman"/>
                <w:b/>
                <w:bCs/>
                <w:color w:val="0000FF"/>
                <w:sz w:val="20"/>
                <w:szCs w:val="20"/>
                <w:lang w:eastAsia="ru-RU"/>
              </w:rPr>
              <w:t xml:space="preserve"> к МГСН 5.02-99 от 29.03.2005)</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Инструкция по проектированию зданий и сооружений в районах г. Москвы с проявлением карстово-суффозионных процессов (утверждена исполкомом Моссовета 23.01.84 N 149).</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ВСН 01-89 - Предприятия по обслуживанию автомобилей.</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(абзац введен </w:t>
            </w:r>
            <w:hyperlink r:id="rId3547" w:history="1">
              <w:r w:rsidRPr="00B4199E">
                <w:rPr>
                  <w:rFonts w:ascii="Times New Roman" w:eastAsia="Times New Roman" w:hAnsi="Times New Roman" w:cs="Times New Roman"/>
                  <w:b/>
                  <w:bCs/>
                  <w:color w:val="0000FF"/>
                  <w:sz w:val="20"/>
                  <w:szCs w:val="20"/>
                  <w:lang w:eastAsia="ru-RU"/>
                </w:rPr>
                <w:t>изменениями и дополнениями N 1</w:t>
              </w:r>
            </w:hyperlink>
            <w:r w:rsidRPr="00B4199E">
              <w:rPr>
                <w:rFonts w:ascii="Times New Roman" w:eastAsia="Times New Roman" w:hAnsi="Times New Roman" w:cs="Times New Roman"/>
                <w:b/>
                <w:bCs/>
                <w:color w:val="0000FF"/>
                <w:sz w:val="20"/>
                <w:szCs w:val="20"/>
                <w:lang w:eastAsia="ru-RU"/>
              </w:rPr>
              <w:t xml:space="preserve"> к МГСН 5.02-99 от 29.03.2005)</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ВСН 59-88 - Электрооборудование жилых и общественных зданий. Нормы проектирования.</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(абзац введен </w:t>
            </w:r>
            <w:hyperlink r:id="rId3548" w:history="1">
              <w:r w:rsidRPr="00B4199E">
                <w:rPr>
                  <w:rFonts w:ascii="Times New Roman" w:eastAsia="Times New Roman" w:hAnsi="Times New Roman" w:cs="Times New Roman"/>
                  <w:b/>
                  <w:bCs/>
                  <w:color w:val="0000FF"/>
                  <w:sz w:val="20"/>
                  <w:szCs w:val="20"/>
                  <w:lang w:eastAsia="ru-RU"/>
                </w:rPr>
                <w:t>изменениями и дополнениями N 1</w:t>
              </w:r>
            </w:hyperlink>
            <w:r w:rsidRPr="00B4199E">
              <w:rPr>
                <w:rFonts w:ascii="Times New Roman" w:eastAsia="Times New Roman" w:hAnsi="Times New Roman" w:cs="Times New Roman"/>
                <w:b/>
                <w:bCs/>
                <w:color w:val="0000FF"/>
                <w:sz w:val="20"/>
                <w:szCs w:val="20"/>
                <w:lang w:eastAsia="ru-RU"/>
              </w:rPr>
              <w:t xml:space="preserve"> к МГСН 5.02-99 от 29.03.2005)</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Правила устройства электроустановок.</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(абзац введен </w:t>
            </w:r>
            <w:hyperlink r:id="rId3549" w:history="1">
              <w:r w:rsidRPr="00B4199E">
                <w:rPr>
                  <w:rFonts w:ascii="Times New Roman" w:eastAsia="Times New Roman" w:hAnsi="Times New Roman" w:cs="Times New Roman"/>
                  <w:b/>
                  <w:bCs/>
                  <w:color w:val="0000FF"/>
                  <w:sz w:val="20"/>
                  <w:szCs w:val="20"/>
                  <w:lang w:eastAsia="ru-RU"/>
                </w:rPr>
                <w:t>изменениями и дополнениями N 1</w:t>
              </w:r>
            </w:hyperlink>
            <w:r w:rsidRPr="00B4199E">
              <w:rPr>
                <w:rFonts w:ascii="Times New Roman" w:eastAsia="Times New Roman" w:hAnsi="Times New Roman" w:cs="Times New Roman"/>
                <w:b/>
                <w:bCs/>
                <w:color w:val="0000FF"/>
                <w:sz w:val="20"/>
                <w:szCs w:val="20"/>
                <w:lang w:eastAsia="ru-RU"/>
              </w:rPr>
              <w:t xml:space="preserve"> к МГСН 5.02-99 от 29.03.2005)</w:t>
            </w:r>
          </w:p>
          <w:p w:rsidR="00B4199E" w:rsidRPr="00B4199E" w:rsidRDefault="002633FC"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hyperlink r:id="rId3550" w:history="1">
              <w:r w:rsidR="00B4199E" w:rsidRPr="00B4199E">
                <w:rPr>
                  <w:rFonts w:ascii="Times New Roman" w:eastAsia="Times New Roman" w:hAnsi="Times New Roman" w:cs="Times New Roman"/>
                  <w:b/>
                  <w:bCs/>
                  <w:color w:val="0000FF"/>
                  <w:sz w:val="20"/>
                  <w:szCs w:val="20"/>
                  <w:lang w:eastAsia="ru-RU"/>
                </w:rPr>
                <w:t>ППБ 01-03</w:t>
              </w:r>
            </w:hyperlink>
            <w:r w:rsidR="00B4199E" w:rsidRPr="00B4199E">
              <w:rPr>
                <w:rFonts w:ascii="Times New Roman" w:eastAsia="Times New Roman" w:hAnsi="Times New Roman" w:cs="Times New Roman"/>
                <w:b/>
                <w:bCs/>
                <w:color w:val="0000FF"/>
                <w:sz w:val="20"/>
                <w:szCs w:val="20"/>
                <w:lang w:eastAsia="ru-RU"/>
              </w:rPr>
              <w:t xml:space="preserve"> - Правила пожарной безопасности в Российской Федерации.</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(абзац введен </w:t>
            </w:r>
            <w:hyperlink r:id="rId3551" w:history="1">
              <w:r w:rsidRPr="00B4199E">
                <w:rPr>
                  <w:rFonts w:ascii="Times New Roman" w:eastAsia="Times New Roman" w:hAnsi="Times New Roman" w:cs="Times New Roman"/>
                  <w:b/>
                  <w:bCs/>
                  <w:color w:val="0000FF"/>
                  <w:sz w:val="20"/>
                  <w:szCs w:val="20"/>
                  <w:lang w:eastAsia="ru-RU"/>
                </w:rPr>
                <w:t>изменениями и дополнениями N 1</w:t>
              </w:r>
            </w:hyperlink>
            <w:r w:rsidRPr="00B4199E">
              <w:rPr>
                <w:rFonts w:ascii="Times New Roman" w:eastAsia="Times New Roman" w:hAnsi="Times New Roman" w:cs="Times New Roman"/>
                <w:b/>
                <w:bCs/>
                <w:color w:val="0000FF"/>
                <w:sz w:val="20"/>
                <w:szCs w:val="20"/>
                <w:lang w:eastAsia="ru-RU"/>
              </w:rPr>
              <w:t xml:space="preserve"> к МГСН 5.02-99 от 29.03.2005)</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color w:val="00B050"/>
                <w:sz w:val="20"/>
                <w:szCs w:val="20"/>
                <w:lang w:eastAsia="ru-RU"/>
              </w:rPr>
            </w:pP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B050"/>
                <w:sz w:val="20"/>
                <w:szCs w:val="20"/>
                <w:lang w:eastAsia="ru-RU"/>
              </w:rPr>
              <w:t xml:space="preserve">Постановление </w:t>
            </w:r>
            <w:r w:rsidRPr="00B4199E">
              <w:rPr>
                <w:rFonts w:ascii="Times New Roman" w:eastAsia="Times New Roman" w:hAnsi="Times New Roman" w:cs="Times New Roman"/>
                <w:b/>
                <w:color w:val="0000FF"/>
                <w:sz w:val="20"/>
                <w:szCs w:val="20"/>
                <w:lang w:eastAsia="ru-RU"/>
              </w:rPr>
              <w:t xml:space="preserve">Правительства Москвы </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от 07.09.1999 </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N 848</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213</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00FF"/>
                <w:lang w:eastAsia="ru-RU"/>
              </w:rPr>
            </w:pP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00FF"/>
                <w:lang w:eastAsia="ru-RU"/>
              </w:rPr>
            </w:pP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lang w:eastAsia="ru-RU"/>
              </w:rPr>
              <w:t xml:space="preserve">"Об утверждении Временного положения о составе мероприятий по предупреждению чрезвычайных ситуаций в специальном разделе </w:t>
            </w:r>
            <w:r w:rsidRPr="00B4199E">
              <w:rPr>
                <w:rFonts w:ascii="Times New Roman" w:eastAsia="Times New Roman" w:hAnsi="Times New Roman" w:cs="Times New Roman"/>
                <w:b/>
                <w:bCs/>
                <w:color w:val="0000FF"/>
                <w:sz w:val="20"/>
                <w:szCs w:val="20"/>
                <w:lang w:eastAsia="ru-RU"/>
              </w:rPr>
              <w:t>"Инженерно - технические мероприятия гражданской обороны. мероприятия по предупреждению чрезвычайных ситуаций" градостроительной документации г.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Примечание. </w:t>
            </w: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          Ниже представлена выписка основных терминов и определений из данного документа: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«Авария - </w:t>
            </w:r>
            <w:r w:rsidRPr="00B4199E">
              <w:rPr>
                <w:rFonts w:ascii="Times New Roman" w:eastAsia="Times New Roman" w:hAnsi="Times New Roman" w:cs="Times New Roman"/>
                <w:bCs/>
                <w:color w:val="0000FF"/>
                <w:sz w:val="20"/>
                <w:szCs w:val="20"/>
                <w:lang w:eastAsia="ru-RU"/>
              </w:rPr>
              <w:t>опасное техногенное происшествие, создающее на объекте, определенной территории или акватории угрозу жизни и здоровью людей и приводящее к разрушению зданий, сооружений, оборудования и транспортных средств, нарушению производственного процесса, а также нанесению ущерба окружающей природной среде (по ГОСТ 22.0.05).</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Архитектурно - строительный объект (АСО) </w:t>
            </w:r>
            <w:r w:rsidRPr="00B4199E">
              <w:rPr>
                <w:rFonts w:ascii="Times New Roman" w:eastAsia="Times New Roman" w:hAnsi="Times New Roman" w:cs="Times New Roman"/>
                <w:bCs/>
                <w:color w:val="0000FF"/>
                <w:sz w:val="20"/>
                <w:szCs w:val="20"/>
                <w:lang w:eastAsia="ru-RU"/>
              </w:rPr>
              <w:t>- локальный объект архитектурно - строительной деятельности по микропространственной организации экологически комфортной среды в здании или сооружении и их непосредственном городском или природном окружении на конкретном земельном участке в границах, утвержденных городской или окружной администрацией.</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Государственная экспертиза в области защиты населения и территорий от чрезвычайных ситуаций - </w:t>
            </w:r>
            <w:r w:rsidRPr="00B4199E">
              <w:rPr>
                <w:rFonts w:ascii="Times New Roman" w:eastAsia="Times New Roman" w:hAnsi="Times New Roman" w:cs="Times New Roman"/>
                <w:bCs/>
                <w:color w:val="0000FF"/>
                <w:sz w:val="20"/>
                <w:szCs w:val="20"/>
                <w:lang w:eastAsia="ru-RU"/>
              </w:rPr>
              <w:t>осуществляемое на основании действующего законодательства рассмотрение проектной документации с целью выявления степени соответствия проектных решений требованиям обеспечения защиты населения и территорий от чрезвычайных ситуаций природного и техногенного характера, а также последствий воздействия современных средств поражения, диверсий и террористических актов.</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Градостроительный объект (ГСО) - </w:t>
            </w:r>
            <w:r w:rsidRPr="00B4199E">
              <w:rPr>
                <w:rFonts w:ascii="Times New Roman" w:eastAsia="Times New Roman" w:hAnsi="Times New Roman" w:cs="Times New Roman"/>
                <w:bCs/>
                <w:color w:val="0000FF"/>
                <w:sz w:val="20"/>
                <w:szCs w:val="20"/>
                <w:lang w:eastAsia="ru-RU"/>
              </w:rPr>
              <w:t>объект градостроительной деятельности по макропространственной организации экологически комфортной среды на территориях страны, ее регионов, городов и их административно - территориальных образований (округов, районов, микрорайонов, кварталов, промзон).</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Градостроительная документация (ГСД) - </w:t>
            </w:r>
            <w:r w:rsidRPr="00B4199E">
              <w:rPr>
                <w:rFonts w:ascii="Times New Roman" w:eastAsia="Times New Roman" w:hAnsi="Times New Roman" w:cs="Times New Roman"/>
                <w:bCs/>
                <w:color w:val="0000FF"/>
                <w:sz w:val="20"/>
                <w:szCs w:val="20"/>
                <w:lang w:eastAsia="ru-RU"/>
              </w:rPr>
              <w:t>предпроектная и проектная документация градостроительного объекта (района, микрорайона, квартала).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Задание на разработку предпроектной (проектной) документации - </w:t>
            </w:r>
            <w:r w:rsidRPr="00B4199E">
              <w:rPr>
                <w:rFonts w:ascii="Times New Roman" w:eastAsia="Times New Roman" w:hAnsi="Times New Roman" w:cs="Times New Roman"/>
                <w:bCs/>
                <w:color w:val="0000FF"/>
                <w:sz w:val="20"/>
                <w:szCs w:val="20"/>
                <w:lang w:eastAsia="ru-RU"/>
              </w:rPr>
              <w:t>задание для проектных организаций, включающее весь комплекс основных требований заказчика, городских структур и контрольных (надзорных) органов.</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Защита населения - </w:t>
            </w:r>
            <w:r w:rsidRPr="00B4199E">
              <w:rPr>
                <w:rFonts w:ascii="Times New Roman" w:eastAsia="Times New Roman" w:hAnsi="Times New Roman" w:cs="Times New Roman"/>
                <w:bCs/>
                <w:color w:val="0000FF"/>
                <w:sz w:val="20"/>
                <w:szCs w:val="20"/>
                <w:lang w:eastAsia="ru-RU"/>
              </w:rPr>
              <w:t>комплекс взаимоувязанных по месту, времени проведения, цели, ресурсам мероприятий РСЧС,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 (по ГОСТ Р 22.0.03).</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Зона чрезвычайной ситуации - </w:t>
            </w:r>
            <w:r w:rsidRPr="00B4199E">
              <w:rPr>
                <w:rFonts w:ascii="Times New Roman" w:eastAsia="Times New Roman" w:hAnsi="Times New Roman" w:cs="Times New Roman"/>
                <w:bCs/>
                <w:color w:val="0000FF"/>
                <w:sz w:val="20"/>
                <w:szCs w:val="20"/>
                <w:lang w:eastAsia="ru-RU"/>
              </w:rPr>
              <w:t>территория или акватория, на которой в результате возникновения источника чрезвычайной ситуации или распространения его последствий из других районов возникла чрезвычайная ситуация (по ГОСТ Р 22.0.02).</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Зона вероятной чрезвычайной ситуации </w:t>
            </w:r>
            <w:r w:rsidRPr="00B4199E">
              <w:rPr>
                <w:rFonts w:ascii="Times New Roman" w:eastAsia="Times New Roman" w:hAnsi="Times New Roman" w:cs="Times New Roman"/>
                <w:bCs/>
                <w:color w:val="0000FF"/>
                <w:sz w:val="20"/>
                <w:szCs w:val="20"/>
                <w:lang w:eastAsia="ru-RU"/>
              </w:rPr>
              <w:t>- территория или акватория, на которой существует или не исключена опасность возникновения чрезвычайной ситуации (по ГОСТ Р 22.0.02).</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 Источник чрезвычайной ситуации - </w:t>
            </w:r>
            <w:r w:rsidRPr="00B4199E">
              <w:rPr>
                <w:rFonts w:ascii="Times New Roman" w:eastAsia="Times New Roman" w:hAnsi="Times New Roman" w:cs="Times New Roman"/>
                <w:bCs/>
                <w:color w:val="0000FF"/>
                <w:sz w:val="20"/>
                <w:szCs w:val="20"/>
                <w:lang w:eastAsia="ru-RU"/>
              </w:rPr>
              <w:t>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чрезвычайная ситуация (по ГОСТ Р 22.0.02).</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Исходно - разрешительная документация (ИРД) - </w:t>
            </w:r>
            <w:r w:rsidRPr="00B4199E">
              <w:rPr>
                <w:rFonts w:ascii="Times New Roman" w:eastAsia="Times New Roman" w:hAnsi="Times New Roman" w:cs="Times New Roman"/>
                <w:bCs/>
                <w:color w:val="0000FF"/>
                <w:sz w:val="20"/>
                <w:szCs w:val="20"/>
                <w:lang w:eastAsia="ru-RU"/>
              </w:rPr>
              <w:t>изначальная документация, позволяющая заказчику заключить договор с проектной организацией на проектирование градостроительного или архитектурно - строительного объекта.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Опасность в чрезвычайной ситуации - </w:t>
            </w:r>
            <w:r w:rsidRPr="00B4199E">
              <w:rPr>
                <w:rFonts w:ascii="Times New Roman" w:eastAsia="Times New Roman" w:hAnsi="Times New Roman" w:cs="Times New Roman"/>
                <w:bCs/>
                <w:color w:val="0000FF"/>
                <w:sz w:val="20"/>
                <w:szCs w:val="20"/>
                <w:lang w:eastAsia="ru-RU"/>
              </w:rPr>
              <w:t>состояние, при котором создалась или вероятна угроза возникновения поражающих факторов и воздействий источника чрезвычайной ситуации на население, объекты народного хозяйства и окружающую природную среду в зоне чрезвычайной ситуации (по ГОСТ Р 22.0.02).</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Потенциально опасный объект - </w:t>
            </w:r>
            <w:r w:rsidRPr="00B4199E">
              <w:rPr>
                <w:rFonts w:ascii="Times New Roman" w:eastAsia="Times New Roman" w:hAnsi="Times New Roman" w:cs="Times New Roman"/>
                <w:bCs/>
                <w:color w:val="0000FF"/>
                <w:sz w:val="20"/>
                <w:szCs w:val="20"/>
                <w:lang w:eastAsia="ru-RU"/>
              </w:rPr>
              <w:t>объект, на котором используют, производят, перерабатывают, хранят или транспортируют радиоактивные, пожаровзрывоопасные, опасные химические и биологические вещества, создающие реальную угрозу возникновения источника чрезвычайной ситуации (по ГОСТ Р 22.0.02).</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Предупреждение чрезвычайных ситуаций - </w:t>
            </w:r>
            <w:r w:rsidRPr="00B4199E">
              <w:rPr>
                <w:rFonts w:ascii="Times New Roman" w:eastAsia="Times New Roman" w:hAnsi="Times New Roman" w:cs="Times New Roman"/>
                <w:bCs/>
                <w:color w:val="0000FF"/>
                <w:sz w:val="20"/>
                <w:szCs w:val="20"/>
                <w:lang w:eastAsia="ru-RU"/>
              </w:rPr>
              <w:t>совокупность мероприятий, проводимых органами исполнительной власти Российской Федерации и ее субъектов, органами местного самоуправления и организационными структурами РСЧС, направленных на предотвращение чрезвычайных ситуаций и уменьшение их масштабов в случае возникновения (по ГОСТ Р 22.0.02).</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Промышленный объект, подлежащий декларированию безопасности </w:t>
            </w:r>
            <w:r w:rsidRPr="00B4199E">
              <w:rPr>
                <w:rFonts w:ascii="Times New Roman" w:eastAsia="Times New Roman" w:hAnsi="Times New Roman" w:cs="Times New Roman"/>
                <w:bCs/>
                <w:color w:val="0000FF"/>
                <w:sz w:val="20"/>
                <w:szCs w:val="20"/>
                <w:lang w:eastAsia="ru-RU"/>
              </w:rPr>
              <w:t>- субъект предпринимательской деятельности (организация), имеющий в своем составе одно или несколько особо опасных производств, расположенных на единой площадке.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Риск - </w:t>
            </w:r>
            <w:r w:rsidRPr="00B4199E">
              <w:rPr>
                <w:rFonts w:ascii="Times New Roman" w:eastAsia="Times New Roman" w:hAnsi="Times New Roman" w:cs="Times New Roman"/>
                <w:bCs/>
                <w:color w:val="0000FF"/>
                <w:sz w:val="20"/>
                <w:szCs w:val="20"/>
                <w:lang w:eastAsia="ru-RU"/>
              </w:rPr>
              <w:t>сочетание частоты (или вероятности) и последствий определенного опасного события. Понятие риска всегда включает два элемента: частоту, с которой осуществляется опасное событие, и последствия этого события.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Чрезвычайная ситуация - </w:t>
            </w:r>
            <w:r w:rsidRPr="00B4199E">
              <w:rPr>
                <w:rFonts w:ascii="Times New Roman" w:eastAsia="Times New Roman" w:hAnsi="Times New Roman" w:cs="Times New Roman"/>
                <w:bCs/>
                <w:color w:val="0000FF"/>
                <w:sz w:val="20"/>
                <w:szCs w:val="20"/>
                <w:lang w:eastAsia="ru-RU"/>
              </w:rPr>
              <w:t>состояние, при котором в результате возникновения источника чрезвычайной ситуации на объекте, определенной территории или акватории нарушаются нормальные условия жизни и деятельности, возникает угроза их жизни и здоровью, наносится ущерб имуществу населения, народному хозяйству и окружающей природной среде. Различают чрезвычайные ситуации по характеру источника (природные, техногенные, биолого - социальные и военные) и по масштабам (по ГОСТ Р 22.0.02)».</w:t>
            </w:r>
          </w:p>
          <w:p w:rsidR="00B4199E" w:rsidRPr="00B4199E" w:rsidRDefault="00B4199E" w:rsidP="00B4199E">
            <w:pPr>
              <w:autoSpaceDE w:val="0"/>
              <w:autoSpaceDN w:val="0"/>
              <w:adjustRightInd w:val="0"/>
              <w:spacing w:after="0" w:line="240" w:lineRule="auto"/>
              <w:outlineLvl w:val="0"/>
              <w:rPr>
                <w:rFonts w:ascii="Times New Roman" w:eastAsia="Times New Roman" w:hAnsi="Times New Roman" w:cs="Times New Roman"/>
                <w:bCs/>
                <w:color w:val="0000FF"/>
                <w:lang w:eastAsia="ru-RU"/>
              </w:rPr>
            </w:pPr>
          </w:p>
          <w:p w:rsidR="00B4199E" w:rsidRPr="00B4199E" w:rsidRDefault="00B4199E" w:rsidP="00B4199E">
            <w:pPr>
              <w:autoSpaceDE w:val="0"/>
              <w:autoSpaceDN w:val="0"/>
              <w:adjustRightInd w:val="0"/>
              <w:spacing w:after="0" w:line="240" w:lineRule="auto"/>
              <w:rPr>
                <w:rFonts w:ascii="Times New Roman" w:eastAsia="Times New Roman" w:hAnsi="Times New Roman" w:cs="Times New Roman"/>
                <w:b/>
                <w:bCs/>
                <w:color w:val="0000FF"/>
                <w:lang w:eastAsia="ru-RU"/>
              </w:rPr>
            </w:pP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color w:val="0000FF"/>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B050"/>
                <w:sz w:val="20"/>
                <w:szCs w:val="20"/>
                <w:lang w:eastAsia="ru-RU"/>
              </w:rPr>
              <w:t xml:space="preserve">Постановление </w:t>
            </w:r>
            <w:r w:rsidRPr="00B4199E">
              <w:rPr>
                <w:rFonts w:ascii="Times New Roman" w:eastAsia="Times New Roman" w:hAnsi="Times New Roman" w:cs="Times New Roman"/>
                <w:b/>
                <w:bCs/>
                <w:color w:val="0000FF"/>
                <w:sz w:val="20"/>
                <w:szCs w:val="20"/>
                <w:lang w:eastAsia="ru-RU"/>
              </w:rPr>
              <w:t xml:space="preserve">Правительства Москвы </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от 08.02.2000</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 N 107</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color w:val="00B050"/>
                <w:sz w:val="20"/>
                <w:szCs w:val="20"/>
                <w:lang w:eastAsia="ru-RU"/>
              </w:rPr>
            </w:pPr>
            <w:r w:rsidRPr="00B4199E">
              <w:rPr>
                <w:rFonts w:ascii="Times New Roman" w:eastAsia="Times New Roman" w:hAnsi="Times New Roman" w:cs="Times New Roman"/>
                <w:b/>
                <w:color w:val="00B050"/>
                <w:sz w:val="20"/>
                <w:szCs w:val="20"/>
                <w:lang w:eastAsia="ru-RU"/>
              </w:rPr>
              <w:t xml:space="preserve"> </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214</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color w:val="0000FF"/>
                <w:lang w:eastAsia="ru-RU"/>
              </w:rPr>
            </w:pPr>
          </w:p>
          <w:p w:rsidR="00434B40"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lang w:eastAsia="ru-RU"/>
              </w:rPr>
            </w:pPr>
            <w:r w:rsidRPr="00B4199E">
              <w:rPr>
                <w:rFonts w:ascii="Times New Roman" w:eastAsia="Times New Roman" w:hAnsi="Times New Roman" w:cs="Times New Roman"/>
                <w:b/>
                <w:bCs/>
                <w:color w:val="0000FF"/>
                <w:lang w:eastAsia="ru-RU"/>
              </w:rPr>
              <w:t xml:space="preserve">"Методическое пособие </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lang w:eastAsia="ru-RU"/>
              </w:rPr>
            </w:pPr>
            <w:r w:rsidRPr="00B4199E">
              <w:rPr>
                <w:rFonts w:ascii="Times New Roman" w:eastAsia="Times New Roman" w:hAnsi="Times New Roman" w:cs="Times New Roman"/>
                <w:b/>
                <w:bCs/>
                <w:color w:val="0000FF"/>
                <w:lang w:eastAsia="ru-RU"/>
              </w:rPr>
              <w:t>"Организация санитарно-эпидемиологического надзора за внутрибольничными инфекциями медицинского персонала в г. Москве. Меры профилактики" (МосМП 2.1.3.007-04)"</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r w:rsidRPr="00B4199E">
              <w:rPr>
                <w:rFonts w:ascii="Times New Roman" w:eastAsia="Times New Roman" w:hAnsi="Times New Roman" w:cs="Times New Roman"/>
                <w:b/>
                <w:bCs/>
                <w:color w:val="0000FF"/>
                <w:lang w:eastAsia="ru-RU"/>
              </w:rPr>
              <w:t xml:space="preserve">Примечание: </w:t>
            </w:r>
          </w:p>
          <w:p w:rsidR="00B4199E" w:rsidRPr="00434B40"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lang w:eastAsia="ru-RU"/>
              </w:rPr>
              <w:t xml:space="preserve">      </w:t>
            </w:r>
            <w:r w:rsidRPr="00434B40">
              <w:rPr>
                <w:rFonts w:ascii="Times New Roman" w:eastAsia="Times New Roman" w:hAnsi="Times New Roman" w:cs="Times New Roman"/>
                <w:bCs/>
                <w:color w:val="0000FF"/>
                <w:sz w:val="20"/>
                <w:szCs w:val="20"/>
                <w:lang w:eastAsia="ru-RU"/>
              </w:rPr>
              <w:t>Настоящее Методическое пособии   предназначено для специалистов, осуществляющих деятельность в области государственного санитарно-эпидемиологического надзора за ВБИ, в том числе медицинского персонала, административных лиц, ответственных за сохранение здоровья медицинских работников, профпатологов и других медицинских работников.</w:t>
            </w:r>
          </w:p>
          <w:p w:rsidR="00B4199E" w:rsidRPr="00434B40"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34B40">
              <w:rPr>
                <w:rFonts w:ascii="Times New Roman" w:eastAsia="Times New Roman" w:hAnsi="Times New Roman" w:cs="Times New Roman"/>
                <w:bCs/>
                <w:color w:val="0000FF"/>
                <w:sz w:val="20"/>
                <w:szCs w:val="20"/>
                <w:lang w:eastAsia="ru-RU"/>
              </w:rPr>
              <w:t xml:space="preserve"> Пособие разработано на основании Федерального </w:t>
            </w:r>
            <w:hyperlink r:id="rId3552" w:history="1">
              <w:r w:rsidRPr="00434B40">
                <w:rPr>
                  <w:rFonts w:ascii="Times New Roman" w:eastAsia="Times New Roman" w:hAnsi="Times New Roman" w:cs="Times New Roman"/>
                  <w:bCs/>
                  <w:color w:val="0000FF"/>
                  <w:sz w:val="20"/>
                  <w:szCs w:val="20"/>
                  <w:lang w:eastAsia="ru-RU"/>
                </w:rPr>
                <w:t>закона</w:t>
              </w:r>
            </w:hyperlink>
            <w:r w:rsidRPr="00434B40">
              <w:rPr>
                <w:rFonts w:ascii="Times New Roman" w:eastAsia="Times New Roman" w:hAnsi="Times New Roman" w:cs="Times New Roman"/>
                <w:bCs/>
                <w:color w:val="0000FF"/>
                <w:sz w:val="20"/>
                <w:szCs w:val="20"/>
                <w:lang w:eastAsia="ru-RU"/>
              </w:rPr>
              <w:t xml:space="preserve"> "О санитарно-эпидемиологическом благополучии населения" и Региональной программы по профилактике ВБИ в г. Москве.</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00FF"/>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00FF"/>
                <w:lang w:eastAsia="ru-RU"/>
              </w:rPr>
            </w:pP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B050"/>
                <w:sz w:val="20"/>
                <w:szCs w:val="20"/>
                <w:lang w:eastAsia="ru-RU"/>
              </w:rPr>
              <w:t xml:space="preserve">Утв. Главным гос. санитарным врачом по г. Москве </w:t>
            </w:r>
            <w:r w:rsidRPr="00B4199E">
              <w:rPr>
                <w:rFonts w:ascii="Times New Roman" w:eastAsia="Times New Roman" w:hAnsi="Times New Roman" w:cs="Times New Roman"/>
                <w:b/>
                <w:bCs/>
                <w:color w:val="0000FF"/>
                <w:sz w:val="20"/>
                <w:szCs w:val="20"/>
                <w:lang w:eastAsia="ru-RU"/>
              </w:rPr>
              <w:t>13.09.2004</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215</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color w:val="0000FF"/>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lang w:eastAsia="ru-RU"/>
              </w:rPr>
              <w:t>«О признании утратившими силу правовых актов (отдельных положений правовых актов) города Москвы и внесении изменений в правовые акты города Москвы» (вместе с «Перечнем правовых актов (отдельных положений правовых актов) города Москвы, признаваемых утратившими силу</w:t>
            </w:r>
            <w:r w:rsidRPr="00B4199E">
              <w:rPr>
                <w:rFonts w:ascii="Times New Roman" w:eastAsia="Times New Roman" w:hAnsi="Times New Roman" w:cs="Times New Roman"/>
                <w:b/>
                <w:color w:val="0000FF"/>
                <w:sz w:val="20"/>
                <w:szCs w:val="20"/>
                <w:lang w:eastAsia="ru-RU"/>
              </w:rPr>
              <w:t>»)</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 (в ред. </w:t>
            </w:r>
            <w:hyperlink r:id="rId3553" w:history="1">
              <w:r w:rsidRPr="00B4199E">
                <w:rPr>
                  <w:rFonts w:ascii="Times New Roman" w:eastAsia="Times New Roman" w:hAnsi="Times New Roman" w:cs="Times New Roman"/>
                  <w:b/>
                  <w:color w:val="0000FF"/>
                  <w:sz w:val="20"/>
                  <w:szCs w:val="20"/>
                  <w:lang w:eastAsia="ru-RU"/>
                </w:rPr>
                <w:t>постановления</w:t>
              </w:r>
            </w:hyperlink>
            <w:r w:rsidRPr="00B4199E">
              <w:rPr>
                <w:rFonts w:ascii="Times New Roman" w:eastAsia="Times New Roman" w:hAnsi="Times New Roman" w:cs="Times New Roman"/>
                <w:b/>
                <w:color w:val="0000FF"/>
                <w:sz w:val="20"/>
                <w:szCs w:val="20"/>
                <w:lang w:eastAsia="ru-RU"/>
              </w:rPr>
              <w:t xml:space="preserve"> Правительства Москвы от 02.04.2013 N 198-ПП)</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lang w:eastAsia="ru-RU"/>
              </w:rPr>
            </w:pP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color w:val="0000FF"/>
                <w:lang w:eastAsia="ru-RU"/>
              </w:rPr>
            </w:pPr>
            <w:r w:rsidRPr="00B4199E">
              <w:rPr>
                <w:rFonts w:ascii="Times New Roman" w:eastAsia="Times New Roman" w:hAnsi="Times New Roman" w:cs="Times New Roman"/>
                <w:b/>
                <w:bCs/>
                <w:color w:val="0000FF"/>
                <w:lang w:eastAsia="ru-RU"/>
              </w:rPr>
              <w:t>Примечание:</w:t>
            </w:r>
          </w:p>
          <w:p w:rsidR="00B4199E" w:rsidRPr="005C12BA"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FF0000"/>
                <w:sz w:val="20"/>
                <w:szCs w:val="20"/>
                <w:lang w:eastAsia="ru-RU"/>
              </w:rPr>
            </w:pPr>
            <w:r w:rsidRPr="005C12BA">
              <w:rPr>
                <w:rFonts w:ascii="Times New Roman" w:eastAsia="Times New Roman" w:hAnsi="Times New Roman" w:cs="Times New Roman"/>
                <w:b/>
                <w:bCs/>
                <w:color w:val="FF0000"/>
                <w:sz w:val="20"/>
                <w:szCs w:val="20"/>
                <w:lang w:eastAsia="ru-RU"/>
              </w:rPr>
              <w:t xml:space="preserve">        Данным Постановлением признаны утратившими силу:</w:t>
            </w:r>
          </w:p>
          <w:p w:rsidR="00B4199E" w:rsidRPr="005C12BA" w:rsidRDefault="00B4199E" w:rsidP="00B4199E">
            <w:pPr>
              <w:autoSpaceDE w:val="0"/>
              <w:autoSpaceDN w:val="0"/>
              <w:adjustRightInd w:val="0"/>
              <w:spacing w:after="0" w:line="240" w:lineRule="auto"/>
              <w:jc w:val="both"/>
              <w:rPr>
                <w:rFonts w:ascii="Times New Roman" w:eastAsia="Times New Roman" w:hAnsi="Times New Roman" w:cs="Times New Roman"/>
                <w:bCs/>
                <w:color w:val="FF0000"/>
                <w:sz w:val="20"/>
                <w:szCs w:val="20"/>
                <w:lang w:eastAsia="ru-RU"/>
              </w:rPr>
            </w:pPr>
            <w:r w:rsidRPr="005C12BA">
              <w:rPr>
                <w:rFonts w:ascii="Times New Roman" w:eastAsia="Times New Roman" w:hAnsi="Times New Roman" w:cs="Times New Roman"/>
                <w:bCs/>
                <w:color w:val="FF0000"/>
                <w:sz w:val="20"/>
                <w:szCs w:val="20"/>
                <w:lang w:eastAsia="ru-RU"/>
              </w:rPr>
              <w:t xml:space="preserve"> </w:t>
            </w:r>
          </w:p>
          <w:p w:rsidR="00B4199E" w:rsidRPr="005C12BA" w:rsidRDefault="00B4199E" w:rsidP="00B4199E">
            <w:pPr>
              <w:autoSpaceDE w:val="0"/>
              <w:autoSpaceDN w:val="0"/>
              <w:adjustRightInd w:val="0"/>
              <w:spacing w:after="0" w:line="240" w:lineRule="auto"/>
              <w:jc w:val="both"/>
              <w:rPr>
                <w:rFonts w:ascii="Times New Roman" w:eastAsia="Times New Roman" w:hAnsi="Times New Roman" w:cs="Times New Roman"/>
                <w:bCs/>
                <w:color w:val="FF0000"/>
                <w:sz w:val="20"/>
                <w:szCs w:val="20"/>
                <w:lang w:eastAsia="ru-RU"/>
              </w:rPr>
            </w:pPr>
            <w:r w:rsidRPr="005C12BA">
              <w:rPr>
                <w:rFonts w:ascii="Times New Roman" w:eastAsia="Times New Roman" w:hAnsi="Times New Roman" w:cs="Times New Roman"/>
                <w:bCs/>
                <w:color w:val="FF0000"/>
                <w:sz w:val="20"/>
                <w:szCs w:val="20"/>
                <w:lang w:eastAsia="ru-RU"/>
              </w:rPr>
              <w:t xml:space="preserve">- </w:t>
            </w:r>
            <w:hyperlink r:id="rId3554" w:history="1">
              <w:r w:rsidRPr="005C12BA">
                <w:rPr>
                  <w:rFonts w:ascii="Times New Roman" w:eastAsia="Times New Roman" w:hAnsi="Times New Roman" w:cs="Times New Roman"/>
                  <w:b/>
                  <w:bCs/>
                  <w:color w:val="FF0000"/>
                  <w:sz w:val="20"/>
                  <w:szCs w:val="20"/>
                  <w:lang w:eastAsia="ru-RU"/>
                </w:rPr>
                <w:t>Распоряжение</w:t>
              </w:r>
            </w:hyperlink>
            <w:r w:rsidRPr="005C12BA">
              <w:rPr>
                <w:rFonts w:ascii="Times New Roman" w:eastAsia="Times New Roman" w:hAnsi="Times New Roman" w:cs="Times New Roman"/>
                <w:b/>
                <w:bCs/>
                <w:color w:val="FF0000"/>
                <w:sz w:val="20"/>
                <w:szCs w:val="20"/>
                <w:lang w:eastAsia="ru-RU"/>
              </w:rPr>
              <w:t xml:space="preserve"> первого заместителя Премьера Правительства Москвы от 14 декабря 1999 г. N 998-РЗП </w:t>
            </w:r>
            <w:r w:rsidRPr="005C12BA">
              <w:rPr>
                <w:rFonts w:ascii="Times New Roman" w:eastAsia="Times New Roman" w:hAnsi="Times New Roman" w:cs="Times New Roman"/>
                <w:bCs/>
                <w:color w:val="FF0000"/>
                <w:sz w:val="20"/>
                <w:szCs w:val="20"/>
                <w:lang w:eastAsia="ru-RU"/>
              </w:rPr>
              <w:t>"О состоянии производственного травматизма и охране труда по итогам девяти месяцев 1999 года в организациях Комплекса".</w:t>
            </w:r>
          </w:p>
          <w:p w:rsidR="00B4199E" w:rsidRPr="005C12BA" w:rsidRDefault="00B4199E" w:rsidP="00B4199E">
            <w:pPr>
              <w:autoSpaceDE w:val="0"/>
              <w:autoSpaceDN w:val="0"/>
              <w:adjustRightInd w:val="0"/>
              <w:spacing w:after="0" w:line="240" w:lineRule="auto"/>
              <w:jc w:val="both"/>
              <w:rPr>
                <w:rFonts w:ascii="Times New Roman" w:eastAsia="Times New Roman" w:hAnsi="Times New Roman" w:cs="Times New Roman"/>
                <w:bCs/>
                <w:color w:val="FF0000"/>
                <w:sz w:val="20"/>
                <w:szCs w:val="20"/>
                <w:lang w:eastAsia="ru-RU"/>
              </w:rPr>
            </w:pPr>
            <w:r w:rsidRPr="005C12BA">
              <w:rPr>
                <w:rFonts w:ascii="Times New Roman" w:eastAsia="Times New Roman" w:hAnsi="Times New Roman" w:cs="Times New Roman"/>
                <w:bCs/>
                <w:color w:val="FF0000"/>
                <w:sz w:val="20"/>
                <w:szCs w:val="20"/>
                <w:lang w:eastAsia="ru-RU"/>
              </w:rPr>
              <w:t xml:space="preserve">-  </w:t>
            </w:r>
            <w:hyperlink r:id="rId3555" w:history="1">
              <w:r w:rsidRPr="005C12BA">
                <w:rPr>
                  <w:rFonts w:ascii="Times New Roman" w:eastAsia="Times New Roman" w:hAnsi="Times New Roman" w:cs="Times New Roman"/>
                  <w:b/>
                  <w:bCs/>
                  <w:color w:val="FF0000"/>
                  <w:sz w:val="20"/>
                  <w:szCs w:val="20"/>
                  <w:lang w:eastAsia="ru-RU"/>
                </w:rPr>
                <w:t>Распоряжение</w:t>
              </w:r>
            </w:hyperlink>
            <w:r w:rsidRPr="005C12BA">
              <w:rPr>
                <w:rFonts w:ascii="Times New Roman" w:eastAsia="Times New Roman" w:hAnsi="Times New Roman" w:cs="Times New Roman"/>
                <w:b/>
                <w:bCs/>
                <w:color w:val="FF0000"/>
                <w:sz w:val="20"/>
                <w:szCs w:val="20"/>
                <w:lang w:eastAsia="ru-RU"/>
              </w:rPr>
              <w:t xml:space="preserve"> первого заместителя Премьера Правительства Москвы от 10 ноября 2000 г. N 970-РЗП </w:t>
            </w:r>
            <w:r w:rsidRPr="005C12BA">
              <w:rPr>
                <w:rFonts w:ascii="Times New Roman" w:eastAsia="Times New Roman" w:hAnsi="Times New Roman" w:cs="Times New Roman"/>
                <w:bCs/>
                <w:color w:val="FF0000"/>
                <w:sz w:val="20"/>
                <w:szCs w:val="20"/>
                <w:lang w:eastAsia="ru-RU"/>
              </w:rPr>
              <w:t>"Об утверждении Порядка организации учета потребности организаций Москвы в специальной одежде, специальной обуви и других средствах индивидуальной защиты".</w:t>
            </w:r>
          </w:p>
          <w:p w:rsidR="00B4199E" w:rsidRPr="005C12BA" w:rsidRDefault="00B4199E" w:rsidP="00B4199E">
            <w:pPr>
              <w:autoSpaceDE w:val="0"/>
              <w:autoSpaceDN w:val="0"/>
              <w:adjustRightInd w:val="0"/>
              <w:spacing w:after="0" w:line="240" w:lineRule="auto"/>
              <w:jc w:val="both"/>
              <w:rPr>
                <w:rFonts w:ascii="Times New Roman" w:eastAsia="Times New Roman" w:hAnsi="Times New Roman" w:cs="Times New Roman"/>
                <w:bCs/>
                <w:color w:val="FF0000"/>
                <w:sz w:val="20"/>
                <w:szCs w:val="20"/>
                <w:lang w:eastAsia="ru-RU"/>
              </w:rPr>
            </w:pPr>
            <w:r w:rsidRPr="005C12BA">
              <w:rPr>
                <w:rFonts w:ascii="Times New Roman" w:eastAsia="Times New Roman" w:hAnsi="Times New Roman" w:cs="Times New Roman"/>
                <w:bCs/>
                <w:color w:val="FF0000"/>
                <w:sz w:val="20"/>
                <w:szCs w:val="20"/>
                <w:lang w:eastAsia="ru-RU"/>
              </w:rPr>
              <w:t xml:space="preserve">-  </w:t>
            </w:r>
            <w:hyperlink r:id="rId3556" w:history="1">
              <w:r w:rsidRPr="005C12BA">
                <w:rPr>
                  <w:rFonts w:ascii="Times New Roman" w:eastAsia="Times New Roman" w:hAnsi="Times New Roman" w:cs="Times New Roman"/>
                  <w:b/>
                  <w:bCs/>
                  <w:color w:val="FF0000"/>
                  <w:sz w:val="20"/>
                  <w:szCs w:val="20"/>
                  <w:lang w:eastAsia="ru-RU"/>
                </w:rPr>
                <w:t>Распоряжение</w:t>
              </w:r>
            </w:hyperlink>
            <w:r w:rsidRPr="005C12BA">
              <w:rPr>
                <w:rFonts w:ascii="Times New Roman" w:eastAsia="Times New Roman" w:hAnsi="Times New Roman" w:cs="Times New Roman"/>
                <w:b/>
                <w:bCs/>
                <w:color w:val="FF0000"/>
                <w:sz w:val="20"/>
                <w:szCs w:val="20"/>
                <w:lang w:eastAsia="ru-RU"/>
              </w:rPr>
              <w:t xml:space="preserve"> Правительства Москвы от 30 декабря 2002 г. N 2051-РП</w:t>
            </w:r>
            <w:r w:rsidRPr="005C12BA">
              <w:rPr>
                <w:rFonts w:ascii="Times New Roman" w:eastAsia="Times New Roman" w:hAnsi="Times New Roman" w:cs="Times New Roman"/>
                <w:bCs/>
                <w:color w:val="FF0000"/>
                <w:sz w:val="20"/>
                <w:szCs w:val="20"/>
                <w:lang w:eastAsia="ru-RU"/>
              </w:rPr>
              <w:t xml:space="preserve"> "О совершенствовании статистической отчетности о состоянии охраны труда".</w:t>
            </w:r>
          </w:p>
          <w:p w:rsidR="00B4199E" w:rsidRPr="005C12BA" w:rsidRDefault="00B4199E" w:rsidP="00B4199E">
            <w:pPr>
              <w:autoSpaceDE w:val="0"/>
              <w:autoSpaceDN w:val="0"/>
              <w:adjustRightInd w:val="0"/>
              <w:spacing w:after="0" w:line="240" w:lineRule="auto"/>
              <w:jc w:val="both"/>
              <w:rPr>
                <w:rFonts w:ascii="Times New Roman" w:eastAsia="Times New Roman" w:hAnsi="Times New Roman" w:cs="Times New Roman"/>
                <w:bCs/>
                <w:color w:val="FF0000"/>
                <w:sz w:val="20"/>
                <w:szCs w:val="20"/>
                <w:lang w:eastAsia="ru-RU"/>
              </w:rPr>
            </w:pPr>
            <w:r w:rsidRPr="005C12BA">
              <w:rPr>
                <w:rFonts w:ascii="Times New Roman" w:eastAsia="Times New Roman" w:hAnsi="Times New Roman" w:cs="Times New Roman"/>
                <w:bCs/>
                <w:color w:val="FF0000"/>
                <w:sz w:val="20"/>
                <w:szCs w:val="20"/>
                <w:lang w:eastAsia="ru-RU"/>
              </w:rPr>
              <w:t xml:space="preserve">-  </w:t>
            </w:r>
            <w:hyperlink r:id="rId3557" w:history="1">
              <w:r w:rsidRPr="005C12BA">
                <w:rPr>
                  <w:rFonts w:ascii="Times New Roman" w:eastAsia="Times New Roman" w:hAnsi="Times New Roman" w:cs="Times New Roman"/>
                  <w:b/>
                  <w:bCs/>
                  <w:color w:val="FF0000"/>
                  <w:sz w:val="20"/>
                  <w:szCs w:val="20"/>
                  <w:lang w:eastAsia="ru-RU"/>
                </w:rPr>
                <w:t>Постановление</w:t>
              </w:r>
            </w:hyperlink>
            <w:r w:rsidRPr="005C12BA">
              <w:rPr>
                <w:rFonts w:ascii="Times New Roman" w:eastAsia="Times New Roman" w:hAnsi="Times New Roman" w:cs="Times New Roman"/>
                <w:b/>
                <w:bCs/>
                <w:color w:val="FF0000"/>
                <w:sz w:val="20"/>
                <w:szCs w:val="20"/>
                <w:lang w:eastAsia="ru-RU"/>
              </w:rPr>
              <w:t xml:space="preserve"> Правительства Москвы от 4 февраля 2003 г. N 70-ПП</w:t>
            </w:r>
            <w:r w:rsidRPr="005C12BA">
              <w:rPr>
                <w:rFonts w:ascii="Times New Roman" w:eastAsia="Times New Roman" w:hAnsi="Times New Roman" w:cs="Times New Roman"/>
                <w:bCs/>
                <w:color w:val="FF0000"/>
                <w:sz w:val="20"/>
                <w:szCs w:val="20"/>
                <w:lang w:eastAsia="ru-RU"/>
              </w:rPr>
              <w:t xml:space="preserve"> "Об утверждении Положения о смотре-конкурсе на лучшую организацию работы в области охраны труда".</w:t>
            </w:r>
          </w:p>
          <w:p w:rsidR="00B4199E" w:rsidRPr="005C12BA" w:rsidRDefault="00B4199E" w:rsidP="00B4199E">
            <w:pPr>
              <w:autoSpaceDE w:val="0"/>
              <w:autoSpaceDN w:val="0"/>
              <w:adjustRightInd w:val="0"/>
              <w:spacing w:after="0" w:line="240" w:lineRule="auto"/>
              <w:jc w:val="both"/>
              <w:rPr>
                <w:rFonts w:ascii="Times New Roman" w:eastAsia="Times New Roman" w:hAnsi="Times New Roman" w:cs="Times New Roman"/>
                <w:bCs/>
                <w:color w:val="FF0000"/>
                <w:sz w:val="20"/>
                <w:szCs w:val="20"/>
                <w:lang w:eastAsia="ru-RU"/>
              </w:rPr>
            </w:pPr>
            <w:r w:rsidRPr="005C12BA">
              <w:rPr>
                <w:rFonts w:ascii="Times New Roman" w:eastAsia="Times New Roman" w:hAnsi="Times New Roman" w:cs="Times New Roman"/>
                <w:bCs/>
                <w:color w:val="FF0000"/>
                <w:sz w:val="20"/>
                <w:szCs w:val="20"/>
                <w:lang w:eastAsia="ru-RU"/>
              </w:rPr>
              <w:t xml:space="preserve">-  </w:t>
            </w:r>
            <w:hyperlink r:id="rId3558" w:history="1">
              <w:r w:rsidRPr="005C12BA">
                <w:rPr>
                  <w:rFonts w:ascii="Times New Roman" w:eastAsia="Times New Roman" w:hAnsi="Times New Roman" w:cs="Times New Roman"/>
                  <w:b/>
                  <w:bCs/>
                  <w:color w:val="FF0000"/>
                  <w:sz w:val="20"/>
                  <w:szCs w:val="20"/>
                  <w:lang w:eastAsia="ru-RU"/>
                </w:rPr>
                <w:t>Распоряжение</w:t>
              </w:r>
            </w:hyperlink>
            <w:r w:rsidRPr="005C12BA">
              <w:rPr>
                <w:rFonts w:ascii="Times New Roman" w:eastAsia="Times New Roman" w:hAnsi="Times New Roman" w:cs="Times New Roman"/>
                <w:b/>
                <w:bCs/>
                <w:color w:val="FF0000"/>
                <w:sz w:val="20"/>
                <w:szCs w:val="20"/>
                <w:lang w:eastAsia="ru-RU"/>
              </w:rPr>
              <w:t xml:space="preserve"> Правительства Москвы от 13 февраля 2003 г. N 215-РП</w:t>
            </w:r>
            <w:r w:rsidRPr="005C12BA">
              <w:rPr>
                <w:rFonts w:ascii="Times New Roman" w:eastAsia="Times New Roman" w:hAnsi="Times New Roman" w:cs="Times New Roman"/>
                <w:bCs/>
                <w:color w:val="FF0000"/>
                <w:sz w:val="20"/>
                <w:szCs w:val="20"/>
                <w:lang w:eastAsia="ru-RU"/>
              </w:rPr>
              <w:t xml:space="preserve"> "О создании рабочей группы для формирования предложений Правительству Москвы о внесении изменений и дополнений в Закон города Москвы "Об охране труда в городе Москве".</w:t>
            </w:r>
          </w:p>
          <w:p w:rsidR="00B4199E" w:rsidRPr="005C12BA" w:rsidRDefault="00B4199E" w:rsidP="00B4199E">
            <w:pPr>
              <w:autoSpaceDE w:val="0"/>
              <w:autoSpaceDN w:val="0"/>
              <w:adjustRightInd w:val="0"/>
              <w:spacing w:after="0" w:line="240" w:lineRule="auto"/>
              <w:jc w:val="both"/>
              <w:rPr>
                <w:rFonts w:ascii="Times New Roman" w:eastAsia="Times New Roman" w:hAnsi="Times New Roman" w:cs="Times New Roman"/>
                <w:bCs/>
                <w:color w:val="FF0000"/>
                <w:sz w:val="20"/>
                <w:szCs w:val="20"/>
                <w:lang w:eastAsia="ru-RU"/>
              </w:rPr>
            </w:pPr>
            <w:r w:rsidRPr="005C12BA">
              <w:rPr>
                <w:rFonts w:ascii="Times New Roman" w:eastAsia="Times New Roman" w:hAnsi="Times New Roman" w:cs="Times New Roman"/>
                <w:bCs/>
                <w:color w:val="FF0000"/>
                <w:sz w:val="20"/>
                <w:szCs w:val="20"/>
                <w:lang w:eastAsia="ru-RU"/>
              </w:rPr>
              <w:t xml:space="preserve">-  </w:t>
            </w:r>
            <w:hyperlink r:id="rId3559" w:history="1">
              <w:r w:rsidRPr="005C12BA">
                <w:rPr>
                  <w:rFonts w:ascii="Times New Roman" w:eastAsia="Times New Roman" w:hAnsi="Times New Roman" w:cs="Times New Roman"/>
                  <w:b/>
                  <w:bCs/>
                  <w:color w:val="FF0000"/>
                  <w:sz w:val="20"/>
                  <w:szCs w:val="20"/>
                  <w:lang w:eastAsia="ru-RU"/>
                </w:rPr>
                <w:t>Постановление</w:t>
              </w:r>
            </w:hyperlink>
            <w:r w:rsidRPr="005C12BA">
              <w:rPr>
                <w:rFonts w:ascii="Times New Roman" w:eastAsia="Times New Roman" w:hAnsi="Times New Roman" w:cs="Times New Roman"/>
                <w:b/>
                <w:bCs/>
                <w:color w:val="FF0000"/>
                <w:sz w:val="20"/>
                <w:szCs w:val="20"/>
                <w:lang w:eastAsia="ru-RU"/>
              </w:rPr>
              <w:t xml:space="preserve"> Правительства Москвы от 24 июня 2003 г. N 476-ПП</w:t>
            </w:r>
            <w:r w:rsidRPr="005C12BA">
              <w:rPr>
                <w:rFonts w:ascii="Times New Roman" w:eastAsia="Times New Roman" w:hAnsi="Times New Roman" w:cs="Times New Roman"/>
                <w:bCs/>
                <w:color w:val="FF0000"/>
                <w:sz w:val="20"/>
                <w:szCs w:val="20"/>
                <w:lang w:eastAsia="ru-RU"/>
              </w:rPr>
              <w:t xml:space="preserve"> "О проекте закона города Москвы "О внесении изменений и дополнений в Закон города Москвы от 14.03.2001 N 7 "Об охране труда в городе Москве".</w:t>
            </w:r>
          </w:p>
          <w:p w:rsidR="00B4199E" w:rsidRPr="005C12BA" w:rsidRDefault="00B4199E" w:rsidP="00B4199E">
            <w:pPr>
              <w:autoSpaceDE w:val="0"/>
              <w:autoSpaceDN w:val="0"/>
              <w:adjustRightInd w:val="0"/>
              <w:spacing w:after="0" w:line="240" w:lineRule="auto"/>
              <w:jc w:val="both"/>
              <w:rPr>
                <w:rFonts w:ascii="Times New Roman" w:eastAsia="Times New Roman" w:hAnsi="Times New Roman" w:cs="Times New Roman"/>
                <w:bCs/>
                <w:color w:val="FF0000"/>
                <w:sz w:val="20"/>
                <w:szCs w:val="20"/>
                <w:lang w:eastAsia="ru-RU"/>
              </w:rPr>
            </w:pPr>
            <w:r w:rsidRPr="005C12BA">
              <w:rPr>
                <w:rFonts w:ascii="Times New Roman" w:eastAsia="Times New Roman" w:hAnsi="Times New Roman" w:cs="Times New Roman"/>
                <w:bCs/>
                <w:color w:val="FF0000"/>
                <w:sz w:val="20"/>
                <w:szCs w:val="20"/>
                <w:lang w:eastAsia="ru-RU"/>
              </w:rPr>
              <w:t xml:space="preserve">-  </w:t>
            </w:r>
            <w:hyperlink r:id="rId3560" w:history="1">
              <w:r w:rsidRPr="005C12BA">
                <w:rPr>
                  <w:rFonts w:ascii="Times New Roman" w:eastAsia="Times New Roman" w:hAnsi="Times New Roman" w:cs="Times New Roman"/>
                  <w:b/>
                  <w:bCs/>
                  <w:color w:val="FF0000"/>
                  <w:sz w:val="20"/>
                  <w:szCs w:val="20"/>
                  <w:lang w:eastAsia="ru-RU"/>
                </w:rPr>
                <w:t>Распоряжение</w:t>
              </w:r>
            </w:hyperlink>
            <w:r w:rsidRPr="005C12BA">
              <w:rPr>
                <w:rFonts w:ascii="Times New Roman" w:eastAsia="Times New Roman" w:hAnsi="Times New Roman" w:cs="Times New Roman"/>
                <w:b/>
                <w:bCs/>
                <w:color w:val="FF0000"/>
                <w:sz w:val="20"/>
                <w:szCs w:val="20"/>
                <w:lang w:eastAsia="ru-RU"/>
              </w:rPr>
              <w:t xml:space="preserve"> Правительства Москвы от 1 июля 2003 г. N 1140-РП</w:t>
            </w:r>
            <w:r w:rsidRPr="005C12BA">
              <w:rPr>
                <w:rFonts w:ascii="Times New Roman" w:eastAsia="Times New Roman" w:hAnsi="Times New Roman" w:cs="Times New Roman"/>
                <w:bCs/>
                <w:color w:val="FF0000"/>
                <w:sz w:val="20"/>
                <w:szCs w:val="20"/>
                <w:lang w:eastAsia="ru-RU"/>
              </w:rPr>
              <w:t xml:space="preserve"> "О методических указаниях по охране труда для организаций города Москвы".</w:t>
            </w:r>
          </w:p>
          <w:p w:rsidR="00B4199E" w:rsidRPr="005C12BA" w:rsidRDefault="00B4199E" w:rsidP="00B4199E">
            <w:pPr>
              <w:autoSpaceDE w:val="0"/>
              <w:autoSpaceDN w:val="0"/>
              <w:adjustRightInd w:val="0"/>
              <w:spacing w:after="0" w:line="240" w:lineRule="auto"/>
              <w:jc w:val="both"/>
              <w:rPr>
                <w:rFonts w:ascii="Times New Roman" w:eastAsia="Times New Roman" w:hAnsi="Times New Roman" w:cs="Times New Roman"/>
                <w:bCs/>
                <w:color w:val="FF0000"/>
                <w:sz w:val="20"/>
                <w:szCs w:val="20"/>
                <w:lang w:eastAsia="ru-RU"/>
              </w:rPr>
            </w:pPr>
            <w:r w:rsidRPr="005C12BA">
              <w:rPr>
                <w:rFonts w:ascii="Times New Roman" w:eastAsia="Times New Roman" w:hAnsi="Times New Roman" w:cs="Times New Roman"/>
                <w:bCs/>
                <w:color w:val="FF0000"/>
                <w:sz w:val="20"/>
                <w:szCs w:val="20"/>
                <w:lang w:eastAsia="ru-RU"/>
              </w:rPr>
              <w:t xml:space="preserve">-  </w:t>
            </w:r>
            <w:hyperlink r:id="rId3561" w:history="1">
              <w:r w:rsidRPr="005C12BA">
                <w:rPr>
                  <w:rFonts w:ascii="Times New Roman" w:eastAsia="Times New Roman" w:hAnsi="Times New Roman" w:cs="Times New Roman"/>
                  <w:b/>
                  <w:bCs/>
                  <w:color w:val="FF0000"/>
                  <w:sz w:val="20"/>
                  <w:szCs w:val="20"/>
                  <w:lang w:eastAsia="ru-RU"/>
                </w:rPr>
                <w:t>Постановление</w:t>
              </w:r>
            </w:hyperlink>
            <w:r w:rsidRPr="005C12BA">
              <w:rPr>
                <w:rFonts w:ascii="Times New Roman" w:eastAsia="Times New Roman" w:hAnsi="Times New Roman" w:cs="Times New Roman"/>
                <w:b/>
                <w:bCs/>
                <w:color w:val="FF0000"/>
                <w:sz w:val="20"/>
                <w:szCs w:val="20"/>
                <w:lang w:eastAsia="ru-RU"/>
              </w:rPr>
              <w:t xml:space="preserve"> Правительства Москвы от 31 августа 2004 г. N 599-ПП </w:t>
            </w:r>
            <w:r w:rsidRPr="005C12BA">
              <w:rPr>
                <w:rFonts w:ascii="Times New Roman" w:eastAsia="Times New Roman" w:hAnsi="Times New Roman" w:cs="Times New Roman"/>
                <w:bCs/>
                <w:color w:val="FF0000"/>
                <w:sz w:val="20"/>
                <w:szCs w:val="20"/>
                <w:lang w:eastAsia="ru-RU"/>
              </w:rPr>
              <w:t>"Об итогах проведения городского смотра-конкурса на лучшую организацию работы в области охраны труда".</w:t>
            </w:r>
          </w:p>
          <w:p w:rsidR="00B4199E" w:rsidRPr="005C12BA" w:rsidRDefault="00B4199E" w:rsidP="00B4199E">
            <w:pPr>
              <w:autoSpaceDE w:val="0"/>
              <w:autoSpaceDN w:val="0"/>
              <w:adjustRightInd w:val="0"/>
              <w:spacing w:after="0" w:line="240" w:lineRule="auto"/>
              <w:jc w:val="both"/>
              <w:rPr>
                <w:rFonts w:ascii="Times New Roman" w:eastAsia="Times New Roman" w:hAnsi="Times New Roman" w:cs="Times New Roman"/>
                <w:bCs/>
                <w:color w:val="FF0000"/>
                <w:sz w:val="20"/>
                <w:szCs w:val="20"/>
                <w:lang w:eastAsia="ru-RU"/>
              </w:rPr>
            </w:pPr>
            <w:r w:rsidRPr="005C12BA">
              <w:rPr>
                <w:rFonts w:ascii="Times New Roman" w:eastAsia="Times New Roman" w:hAnsi="Times New Roman" w:cs="Times New Roman"/>
                <w:bCs/>
                <w:color w:val="FF0000"/>
                <w:sz w:val="20"/>
                <w:szCs w:val="20"/>
                <w:lang w:eastAsia="ru-RU"/>
              </w:rPr>
              <w:t xml:space="preserve">-  </w:t>
            </w:r>
            <w:hyperlink r:id="rId3562" w:history="1">
              <w:r w:rsidRPr="005C12BA">
                <w:rPr>
                  <w:rFonts w:ascii="Times New Roman" w:eastAsia="Times New Roman" w:hAnsi="Times New Roman" w:cs="Times New Roman"/>
                  <w:b/>
                  <w:bCs/>
                  <w:color w:val="FF0000"/>
                  <w:sz w:val="20"/>
                  <w:szCs w:val="20"/>
                  <w:lang w:eastAsia="ru-RU"/>
                </w:rPr>
                <w:t>Постановление</w:t>
              </w:r>
            </w:hyperlink>
            <w:r w:rsidRPr="005C12BA">
              <w:rPr>
                <w:rFonts w:ascii="Times New Roman" w:eastAsia="Times New Roman" w:hAnsi="Times New Roman" w:cs="Times New Roman"/>
                <w:b/>
                <w:bCs/>
                <w:color w:val="FF0000"/>
                <w:sz w:val="20"/>
                <w:szCs w:val="20"/>
                <w:lang w:eastAsia="ru-RU"/>
              </w:rPr>
              <w:t xml:space="preserve"> Правительства Москвы от 18 января 2005 г. N 29-ПП</w:t>
            </w:r>
            <w:r w:rsidRPr="005C12BA">
              <w:rPr>
                <w:rFonts w:ascii="Times New Roman" w:eastAsia="Times New Roman" w:hAnsi="Times New Roman" w:cs="Times New Roman"/>
                <w:bCs/>
                <w:color w:val="FF0000"/>
                <w:sz w:val="20"/>
                <w:szCs w:val="20"/>
                <w:lang w:eastAsia="ru-RU"/>
              </w:rPr>
              <w:t xml:space="preserve"> "О Порядке добровольной уведомительной регистрации организаций и специалистов, оказывающих услуги в сфере охраны труда на территории города Москвы".</w:t>
            </w:r>
          </w:p>
          <w:p w:rsidR="00B4199E" w:rsidRPr="005C12BA" w:rsidRDefault="00B4199E" w:rsidP="00B4199E">
            <w:pPr>
              <w:autoSpaceDE w:val="0"/>
              <w:autoSpaceDN w:val="0"/>
              <w:adjustRightInd w:val="0"/>
              <w:spacing w:after="0" w:line="240" w:lineRule="auto"/>
              <w:jc w:val="both"/>
              <w:rPr>
                <w:rFonts w:ascii="Times New Roman" w:eastAsia="Times New Roman" w:hAnsi="Times New Roman" w:cs="Times New Roman"/>
                <w:bCs/>
                <w:color w:val="FF0000"/>
                <w:sz w:val="20"/>
                <w:szCs w:val="20"/>
                <w:lang w:eastAsia="ru-RU"/>
              </w:rPr>
            </w:pPr>
            <w:r w:rsidRPr="005C12BA">
              <w:rPr>
                <w:rFonts w:ascii="Times New Roman" w:eastAsia="Times New Roman" w:hAnsi="Times New Roman" w:cs="Times New Roman"/>
                <w:bCs/>
                <w:color w:val="FF0000"/>
                <w:sz w:val="20"/>
                <w:szCs w:val="20"/>
                <w:lang w:eastAsia="ru-RU"/>
              </w:rPr>
              <w:t xml:space="preserve">-  </w:t>
            </w:r>
            <w:hyperlink r:id="rId3563" w:history="1">
              <w:r w:rsidRPr="005C12BA">
                <w:rPr>
                  <w:rFonts w:ascii="Times New Roman" w:eastAsia="Times New Roman" w:hAnsi="Times New Roman" w:cs="Times New Roman"/>
                  <w:b/>
                  <w:bCs/>
                  <w:color w:val="FF0000"/>
                  <w:sz w:val="20"/>
                  <w:szCs w:val="20"/>
                  <w:lang w:eastAsia="ru-RU"/>
                </w:rPr>
                <w:t>Постановление</w:t>
              </w:r>
            </w:hyperlink>
            <w:r w:rsidRPr="005C12BA">
              <w:rPr>
                <w:rFonts w:ascii="Times New Roman" w:eastAsia="Times New Roman" w:hAnsi="Times New Roman" w:cs="Times New Roman"/>
                <w:b/>
                <w:bCs/>
                <w:color w:val="FF0000"/>
                <w:sz w:val="20"/>
                <w:szCs w:val="20"/>
                <w:lang w:eastAsia="ru-RU"/>
              </w:rPr>
              <w:t xml:space="preserve"> Правительства Москвы от 24 октября 2006 г. N 834-ПП</w:t>
            </w:r>
            <w:r w:rsidRPr="005C12BA">
              <w:rPr>
                <w:rFonts w:ascii="Times New Roman" w:eastAsia="Times New Roman" w:hAnsi="Times New Roman" w:cs="Times New Roman"/>
                <w:bCs/>
                <w:color w:val="FF0000"/>
                <w:sz w:val="20"/>
                <w:szCs w:val="20"/>
                <w:lang w:eastAsia="ru-RU"/>
              </w:rPr>
              <w:t xml:space="preserve"> "О проведении в городе Москве сплошного регионального статистического обследования по охране труда в субъектах малого предпринимательства за 2006 год".</w:t>
            </w:r>
          </w:p>
          <w:p w:rsidR="00B4199E" w:rsidRPr="005C12BA" w:rsidRDefault="00B4199E" w:rsidP="00B4199E">
            <w:pPr>
              <w:autoSpaceDE w:val="0"/>
              <w:autoSpaceDN w:val="0"/>
              <w:adjustRightInd w:val="0"/>
              <w:spacing w:after="0" w:line="240" w:lineRule="auto"/>
              <w:jc w:val="both"/>
              <w:rPr>
                <w:rFonts w:ascii="Times New Roman" w:eastAsia="Times New Roman" w:hAnsi="Times New Roman" w:cs="Times New Roman"/>
                <w:bCs/>
                <w:color w:val="FF0000"/>
                <w:sz w:val="20"/>
                <w:szCs w:val="20"/>
                <w:lang w:eastAsia="ru-RU"/>
              </w:rPr>
            </w:pPr>
            <w:r w:rsidRPr="005C12BA">
              <w:rPr>
                <w:rFonts w:ascii="Times New Roman" w:eastAsia="Times New Roman" w:hAnsi="Times New Roman" w:cs="Times New Roman"/>
                <w:bCs/>
                <w:color w:val="FF0000"/>
                <w:sz w:val="20"/>
                <w:szCs w:val="20"/>
                <w:lang w:eastAsia="ru-RU"/>
              </w:rPr>
              <w:t xml:space="preserve">-  </w:t>
            </w:r>
            <w:hyperlink r:id="rId3564" w:history="1">
              <w:r w:rsidRPr="005C12BA">
                <w:rPr>
                  <w:rFonts w:ascii="Times New Roman" w:eastAsia="Times New Roman" w:hAnsi="Times New Roman" w:cs="Times New Roman"/>
                  <w:b/>
                  <w:bCs/>
                  <w:color w:val="FF0000"/>
                  <w:sz w:val="20"/>
                  <w:szCs w:val="20"/>
                  <w:lang w:eastAsia="ru-RU"/>
                </w:rPr>
                <w:t>Постановление</w:t>
              </w:r>
            </w:hyperlink>
            <w:r w:rsidRPr="005C12BA">
              <w:rPr>
                <w:rFonts w:ascii="Times New Roman" w:eastAsia="Times New Roman" w:hAnsi="Times New Roman" w:cs="Times New Roman"/>
                <w:b/>
                <w:bCs/>
                <w:color w:val="FF0000"/>
                <w:sz w:val="20"/>
                <w:szCs w:val="20"/>
                <w:lang w:eastAsia="ru-RU"/>
              </w:rPr>
              <w:t xml:space="preserve"> Правительства Москвы от 30 октября 2007 г. N 941-ПП</w:t>
            </w:r>
            <w:r w:rsidRPr="005C12BA">
              <w:rPr>
                <w:rFonts w:ascii="Times New Roman" w:eastAsia="Times New Roman" w:hAnsi="Times New Roman" w:cs="Times New Roman"/>
                <w:bCs/>
                <w:color w:val="FF0000"/>
                <w:sz w:val="20"/>
                <w:szCs w:val="20"/>
                <w:lang w:eastAsia="ru-RU"/>
              </w:rPr>
              <w:t xml:space="preserve"> "Об итогах проведения городского смотра-конкурса на лучшую организацию работы в области охраны труда".</w:t>
            </w:r>
          </w:p>
          <w:p w:rsidR="00B4199E" w:rsidRPr="005C12BA" w:rsidRDefault="00B4199E" w:rsidP="00B4199E">
            <w:pPr>
              <w:autoSpaceDE w:val="0"/>
              <w:autoSpaceDN w:val="0"/>
              <w:adjustRightInd w:val="0"/>
              <w:spacing w:after="0" w:line="240" w:lineRule="auto"/>
              <w:jc w:val="both"/>
              <w:rPr>
                <w:rFonts w:ascii="Times New Roman" w:eastAsia="Times New Roman" w:hAnsi="Times New Roman" w:cs="Times New Roman"/>
                <w:bCs/>
                <w:color w:val="FF0000"/>
                <w:sz w:val="20"/>
                <w:szCs w:val="20"/>
                <w:lang w:eastAsia="ru-RU"/>
              </w:rPr>
            </w:pPr>
            <w:r w:rsidRPr="005C12BA">
              <w:rPr>
                <w:rFonts w:ascii="Times New Roman" w:eastAsia="Times New Roman" w:hAnsi="Times New Roman" w:cs="Times New Roman"/>
                <w:bCs/>
                <w:color w:val="FF0000"/>
                <w:sz w:val="20"/>
                <w:szCs w:val="20"/>
                <w:lang w:eastAsia="ru-RU"/>
              </w:rPr>
              <w:t xml:space="preserve">-  </w:t>
            </w:r>
            <w:hyperlink r:id="rId3565" w:history="1">
              <w:r w:rsidRPr="005C12BA">
                <w:rPr>
                  <w:rFonts w:ascii="Times New Roman" w:eastAsia="Times New Roman" w:hAnsi="Times New Roman" w:cs="Times New Roman"/>
                  <w:b/>
                  <w:bCs/>
                  <w:color w:val="FF0000"/>
                  <w:sz w:val="20"/>
                  <w:szCs w:val="20"/>
                  <w:lang w:eastAsia="ru-RU"/>
                </w:rPr>
                <w:t>Распоряжение</w:t>
              </w:r>
            </w:hyperlink>
            <w:r w:rsidRPr="005C12BA">
              <w:rPr>
                <w:rFonts w:ascii="Times New Roman" w:eastAsia="Times New Roman" w:hAnsi="Times New Roman" w:cs="Times New Roman"/>
                <w:b/>
                <w:bCs/>
                <w:color w:val="FF0000"/>
                <w:sz w:val="20"/>
                <w:szCs w:val="20"/>
                <w:lang w:eastAsia="ru-RU"/>
              </w:rPr>
              <w:t xml:space="preserve"> Правительства Москвы от 12 февраля 2008 г. N 270-РП</w:t>
            </w:r>
            <w:r w:rsidRPr="005C12BA">
              <w:rPr>
                <w:rFonts w:ascii="Times New Roman" w:eastAsia="Times New Roman" w:hAnsi="Times New Roman" w:cs="Times New Roman"/>
                <w:bCs/>
                <w:color w:val="FF0000"/>
                <w:sz w:val="20"/>
                <w:szCs w:val="20"/>
                <w:lang w:eastAsia="ru-RU"/>
              </w:rPr>
              <w:t xml:space="preserve"> "О проведении выставки "Охрана труда в Москве - 2008".</w:t>
            </w:r>
          </w:p>
          <w:p w:rsidR="00B4199E" w:rsidRPr="005C12BA" w:rsidRDefault="00B4199E" w:rsidP="00B4199E">
            <w:pPr>
              <w:autoSpaceDE w:val="0"/>
              <w:autoSpaceDN w:val="0"/>
              <w:adjustRightInd w:val="0"/>
              <w:spacing w:after="0" w:line="240" w:lineRule="auto"/>
              <w:jc w:val="both"/>
              <w:rPr>
                <w:rFonts w:ascii="Times New Roman" w:eastAsia="Times New Roman" w:hAnsi="Times New Roman" w:cs="Times New Roman"/>
                <w:bCs/>
                <w:color w:val="FF0000"/>
                <w:sz w:val="20"/>
                <w:szCs w:val="20"/>
                <w:lang w:eastAsia="ru-RU"/>
              </w:rPr>
            </w:pPr>
            <w:r w:rsidRPr="005C12BA">
              <w:rPr>
                <w:rFonts w:ascii="Times New Roman" w:eastAsia="Times New Roman" w:hAnsi="Times New Roman" w:cs="Times New Roman"/>
                <w:bCs/>
                <w:color w:val="FF0000"/>
                <w:sz w:val="20"/>
                <w:szCs w:val="20"/>
                <w:lang w:eastAsia="ru-RU"/>
              </w:rPr>
              <w:t xml:space="preserve">-  </w:t>
            </w:r>
            <w:hyperlink r:id="rId3566" w:history="1">
              <w:r w:rsidRPr="005C12BA">
                <w:rPr>
                  <w:rFonts w:ascii="Times New Roman" w:eastAsia="Times New Roman" w:hAnsi="Times New Roman" w:cs="Times New Roman"/>
                  <w:b/>
                  <w:bCs/>
                  <w:color w:val="FF0000"/>
                  <w:sz w:val="20"/>
                  <w:szCs w:val="20"/>
                  <w:lang w:eastAsia="ru-RU"/>
                </w:rPr>
                <w:t>Постановление</w:t>
              </w:r>
            </w:hyperlink>
            <w:r w:rsidRPr="005C12BA">
              <w:rPr>
                <w:rFonts w:ascii="Times New Roman" w:eastAsia="Times New Roman" w:hAnsi="Times New Roman" w:cs="Times New Roman"/>
                <w:b/>
                <w:bCs/>
                <w:color w:val="FF0000"/>
                <w:sz w:val="20"/>
                <w:szCs w:val="20"/>
                <w:lang w:eastAsia="ru-RU"/>
              </w:rPr>
              <w:t xml:space="preserve"> Правительства Москвы от 15 декабря 2009 г. N 1376-ПП</w:t>
            </w:r>
            <w:r w:rsidRPr="005C12BA">
              <w:rPr>
                <w:rFonts w:ascii="Times New Roman" w:eastAsia="Times New Roman" w:hAnsi="Times New Roman" w:cs="Times New Roman"/>
                <w:bCs/>
                <w:color w:val="FF0000"/>
                <w:sz w:val="20"/>
                <w:szCs w:val="20"/>
                <w:lang w:eastAsia="ru-RU"/>
              </w:rPr>
              <w:t xml:space="preserve"> "Об итогах проведения Московского городского смотра-конкурса на лучшую организацию работы в области охраны труда".</w:t>
            </w:r>
          </w:p>
          <w:p w:rsidR="00B4199E" w:rsidRPr="005C12BA" w:rsidRDefault="00B4199E" w:rsidP="00B4199E">
            <w:pPr>
              <w:autoSpaceDE w:val="0"/>
              <w:autoSpaceDN w:val="0"/>
              <w:adjustRightInd w:val="0"/>
              <w:spacing w:after="0" w:line="240" w:lineRule="auto"/>
              <w:jc w:val="both"/>
              <w:rPr>
                <w:rFonts w:ascii="Times New Roman" w:eastAsia="Times New Roman" w:hAnsi="Times New Roman" w:cs="Times New Roman"/>
                <w:bCs/>
                <w:color w:val="FF0000"/>
                <w:sz w:val="20"/>
                <w:szCs w:val="20"/>
                <w:lang w:eastAsia="ru-RU"/>
              </w:rPr>
            </w:pPr>
            <w:r w:rsidRPr="005C12BA">
              <w:rPr>
                <w:rFonts w:ascii="Times New Roman" w:eastAsia="Times New Roman" w:hAnsi="Times New Roman" w:cs="Times New Roman"/>
                <w:bCs/>
                <w:color w:val="FF0000"/>
                <w:sz w:val="20"/>
                <w:szCs w:val="20"/>
                <w:lang w:eastAsia="ru-RU"/>
              </w:rPr>
              <w:t xml:space="preserve">-  </w:t>
            </w:r>
            <w:hyperlink r:id="rId3567" w:history="1">
              <w:r w:rsidRPr="005C12BA">
                <w:rPr>
                  <w:rFonts w:ascii="Times New Roman" w:eastAsia="Times New Roman" w:hAnsi="Times New Roman" w:cs="Times New Roman"/>
                  <w:b/>
                  <w:bCs/>
                  <w:color w:val="FF0000"/>
                  <w:sz w:val="20"/>
                  <w:szCs w:val="20"/>
                  <w:lang w:eastAsia="ru-RU"/>
                </w:rPr>
                <w:t>Постановление</w:t>
              </w:r>
            </w:hyperlink>
            <w:r w:rsidRPr="005C12BA">
              <w:rPr>
                <w:rFonts w:ascii="Times New Roman" w:eastAsia="Times New Roman" w:hAnsi="Times New Roman" w:cs="Times New Roman"/>
                <w:b/>
                <w:bCs/>
                <w:color w:val="FF0000"/>
                <w:sz w:val="20"/>
                <w:szCs w:val="20"/>
                <w:lang w:eastAsia="ru-RU"/>
              </w:rPr>
              <w:t xml:space="preserve"> Правительства Москвы от 20 апреля 2010 г. N 330-ПП</w:t>
            </w:r>
            <w:r w:rsidRPr="005C12BA">
              <w:rPr>
                <w:rFonts w:ascii="Times New Roman" w:eastAsia="Times New Roman" w:hAnsi="Times New Roman" w:cs="Times New Roman"/>
                <w:bCs/>
                <w:color w:val="FF0000"/>
                <w:sz w:val="20"/>
                <w:szCs w:val="20"/>
                <w:lang w:eastAsia="ru-RU"/>
              </w:rPr>
              <w:t xml:space="preserve"> "О Городской целевой программе по охране труда в городе Москве на 2010-2011 годы".</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color w:val="00B050"/>
                <w:sz w:val="20"/>
                <w:szCs w:val="20"/>
                <w:lang w:eastAsia="ru-RU"/>
              </w:rPr>
            </w:pP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B050"/>
                <w:sz w:val="20"/>
                <w:szCs w:val="20"/>
                <w:lang w:eastAsia="ru-RU"/>
              </w:rPr>
              <w:t xml:space="preserve">Постановление </w:t>
            </w:r>
            <w:r w:rsidRPr="00B4199E">
              <w:rPr>
                <w:rFonts w:ascii="Times New Roman" w:eastAsia="Times New Roman" w:hAnsi="Times New Roman" w:cs="Times New Roman"/>
                <w:b/>
                <w:color w:val="0000FF"/>
                <w:sz w:val="20"/>
                <w:szCs w:val="20"/>
                <w:lang w:eastAsia="ru-RU"/>
              </w:rPr>
              <w:t>Правительства Москвы</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 от 03.07.2012</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r w:rsidRPr="00B4199E">
              <w:rPr>
                <w:rFonts w:ascii="Times New Roman" w:eastAsia="Times New Roman" w:hAnsi="Times New Roman" w:cs="Times New Roman"/>
                <w:b/>
                <w:color w:val="0000FF"/>
                <w:sz w:val="20"/>
                <w:szCs w:val="20"/>
                <w:lang w:eastAsia="ru-RU"/>
              </w:rPr>
              <w:t xml:space="preserve"> N 309-ПП</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216</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djustRightInd w:val="0"/>
              <w:spacing w:after="0" w:line="240" w:lineRule="auto"/>
              <w:jc w:val="center"/>
              <w:rPr>
                <w:rFonts w:ascii="Times New Roman" w:eastAsia="Times New Roman" w:hAnsi="Times New Roman" w:cs="Times New Roman"/>
                <w:b/>
                <w:color w:val="7030A0"/>
                <w:sz w:val="32"/>
                <w:szCs w:val="32"/>
                <w:lang w:eastAsia="ru-RU"/>
              </w:rPr>
            </w:pPr>
          </w:p>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color w:val="0000FF"/>
              </w:rPr>
            </w:pPr>
            <w:r w:rsidRPr="00B4199E">
              <w:rPr>
                <w:rFonts w:ascii="Times New Roman" w:eastAsia="Calibri" w:hAnsi="Times New Roman" w:cs="Times New Roman"/>
                <w:b/>
                <w:color w:val="0000FF"/>
              </w:rPr>
              <w:t>"Об утверждении Положения о Департаменте территориальных органов исполнительной власти города Москвы"</w:t>
            </w:r>
          </w:p>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color w:val="0000FF"/>
              </w:rPr>
            </w:pPr>
            <w:r w:rsidRPr="00B4199E">
              <w:rPr>
                <w:rFonts w:ascii="Times New Roman" w:eastAsia="Calibri" w:hAnsi="Times New Roman" w:cs="Times New Roman"/>
                <w:b/>
                <w:color w:val="0000FF"/>
              </w:rPr>
              <w:t xml:space="preserve"> (ред. от 18.09.2012)</w:t>
            </w:r>
          </w:p>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color w:val="0000FF"/>
              </w:rPr>
            </w:pPr>
          </w:p>
          <w:p w:rsidR="00B4199E" w:rsidRPr="00B4199E" w:rsidRDefault="00B4199E" w:rsidP="00B4199E">
            <w:pPr>
              <w:adjustRightInd w:val="0"/>
              <w:spacing w:after="0" w:line="240" w:lineRule="auto"/>
              <w:jc w:val="center"/>
              <w:rPr>
                <w:rFonts w:ascii="Times New Roman" w:eastAsia="Times New Roman" w:hAnsi="Times New Roman" w:cs="Times New Roman"/>
                <w:b/>
                <w:color w:val="7030A0"/>
                <w:sz w:val="32"/>
                <w:szCs w:val="32"/>
                <w:lang w:eastAsia="ru-RU"/>
              </w:rPr>
            </w:pP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ind w:left="540"/>
              <w:jc w:val="center"/>
              <w:rPr>
                <w:rFonts w:ascii="Times New Roman" w:eastAsia="Calibri" w:hAnsi="Times New Roman" w:cs="Times New Roman"/>
                <w:b/>
                <w:color w:val="00B050"/>
                <w:sz w:val="20"/>
                <w:szCs w:val="20"/>
              </w:rPr>
            </w:pPr>
          </w:p>
          <w:p w:rsidR="00B4199E" w:rsidRPr="00B4199E" w:rsidRDefault="00B4199E" w:rsidP="00B4199E">
            <w:pPr>
              <w:autoSpaceDE w:val="0"/>
              <w:autoSpaceDN w:val="0"/>
              <w:adjustRightInd w:val="0"/>
              <w:spacing w:after="0" w:line="240" w:lineRule="auto"/>
              <w:ind w:left="540"/>
              <w:jc w:val="center"/>
              <w:rPr>
                <w:rFonts w:ascii="Times New Roman" w:eastAsia="Calibri" w:hAnsi="Times New Roman" w:cs="Times New Roman"/>
                <w:b/>
                <w:color w:val="0000FF"/>
                <w:sz w:val="20"/>
                <w:szCs w:val="20"/>
              </w:rPr>
            </w:pPr>
            <w:r w:rsidRPr="00B4199E">
              <w:rPr>
                <w:rFonts w:ascii="Times New Roman" w:eastAsia="Calibri" w:hAnsi="Times New Roman" w:cs="Times New Roman"/>
                <w:b/>
                <w:color w:val="00B050"/>
                <w:sz w:val="20"/>
                <w:szCs w:val="20"/>
              </w:rPr>
              <w:t xml:space="preserve">Постановление </w:t>
            </w:r>
            <w:r w:rsidRPr="00B4199E">
              <w:rPr>
                <w:rFonts w:ascii="Times New Roman" w:eastAsia="Calibri" w:hAnsi="Times New Roman" w:cs="Times New Roman"/>
                <w:b/>
                <w:color w:val="0000FF"/>
                <w:sz w:val="20"/>
                <w:szCs w:val="20"/>
              </w:rPr>
              <w:t xml:space="preserve">Правительства Москвы </w:t>
            </w:r>
          </w:p>
          <w:p w:rsidR="00B4199E" w:rsidRPr="00B4199E" w:rsidRDefault="00B4199E" w:rsidP="00B4199E">
            <w:pPr>
              <w:autoSpaceDE w:val="0"/>
              <w:autoSpaceDN w:val="0"/>
              <w:adjustRightInd w:val="0"/>
              <w:spacing w:after="0" w:line="240" w:lineRule="auto"/>
              <w:ind w:left="540"/>
              <w:jc w:val="center"/>
              <w:rPr>
                <w:rFonts w:ascii="Times New Roman" w:eastAsia="Calibri" w:hAnsi="Times New Roman" w:cs="Times New Roman"/>
                <w:b/>
                <w:color w:val="0000FF"/>
                <w:sz w:val="20"/>
                <w:szCs w:val="20"/>
              </w:rPr>
            </w:pPr>
            <w:r w:rsidRPr="00B4199E">
              <w:rPr>
                <w:rFonts w:ascii="Times New Roman" w:eastAsia="Calibri" w:hAnsi="Times New Roman" w:cs="Times New Roman"/>
                <w:b/>
                <w:color w:val="0000FF"/>
                <w:sz w:val="20"/>
                <w:szCs w:val="20"/>
              </w:rPr>
              <w:t xml:space="preserve">от 29.04.2011 </w:t>
            </w:r>
          </w:p>
          <w:p w:rsidR="00B4199E" w:rsidRPr="00B4199E" w:rsidRDefault="00B4199E" w:rsidP="00B4199E">
            <w:pPr>
              <w:autoSpaceDE w:val="0"/>
              <w:autoSpaceDN w:val="0"/>
              <w:adjustRightInd w:val="0"/>
              <w:spacing w:after="0" w:line="240" w:lineRule="auto"/>
              <w:ind w:left="540"/>
              <w:jc w:val="center"/>
              <w:rPr>
                <w:rFonts w:ascii="Times New Roman" w:eastAsia="Calibri" w:hAnsi="Times New Roman" w:cs="Times New Roman"/>
                <w:b/>
                <w:color w:val="0000FF"/>
                <w:sz w:val="20"/>
                <w:szCs w:val="20"/>
              </w:rPr>
            </w:pPr>
            <w:r w:rsidRPr="00B4199E">
              <w:rPr>
                <w:rFonts w:ascii="Times New Roman" w:eastAsia="Calibri" w:hAnsi="Times New Roman" w:cs="Times New Roman"/>
                <w:b/>
                <w:color w:val="0000FF"/>
                <w:sz w:val="20"/>
                <w:szCs w:val="20"/>
              </w:rPr>
              <w:t>N 170-ПП</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217</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color w:val="0000FF"/>
              </w:rPr>
            </w:pPr>
            <w:r w:rsidRPr="00B4199E">
              <w:rPr>
                <w:rFonts w:ascii="Times New Roman" w:eastAsia="Calibri" w:hAnsi="Times New Roman" w:cs="Times New Roman"/>
                <w:b/>
                <w:color w:val="0000FF"/>
              </w:rPr>
              <w:t>"Об административных комиссиях по делам об административных правонарушениях в городе Москве"</w:t>
            </w:r>
          </w:p>
          <w:p w:rsidR="00B4199E" w:rsidRPr="00B4199E" w:rsidRDefault="00B4199E" w:rsidP="00B4199E">
            <w:pPr>
              <w:autoSpaceDE w:val="0"/>
              <w:autoSpaceDN w:val="0"/>
              <w:adjustRightInd w:val="0"/>
              <w:spacing w:after="0" w:line="240" w:lineRule="auto"/>
              <w:jc w:val="both"/>
              <w:rPr>
                <w:rFonts w:ascii="Times New Roman" w:eastAsia="Calibri" w:hAnsi="Times New Roman" w:cs="Times New Roman"/>
                <w:b/>
                <w:color w:val="0000FF"/>
                <w:sz w:val="20"/>
                <w:szCs w:val="20"/>
              </w:rPr>
            </w:pPr>
            <w:r w:rsidRPr="00B4199E">
              <w:rPr>
                <w:rFonts w:ascii="Times New Roman" w:eastAsia="Calibri" w:hAnsi="Times New Roman" w:cs="Times New Roman"/>
                <w:b/>
                <w:color w:val="0000FF"/>
                <w:sz w:val="20"/>
                <w:szCs w:val="20"/>
              </w:rPr>
              <w:t>(вместе с "Положением об Административной комиссии при Правительстве Москвы по делам об административных правонарушениях", "Типовым положением об Административной комиссии префектуры административного округа города Москвы по делам об административных правонарушениях", "Типовым положением об Административной комиссии управы района города Москвы по делам об административных правонарушениях")  (ред. от 18.09.2012)</w:t>
            </w:r>
          </w:p>
          <w:p w:rsidR="00B4199E" w:rsidRPr="00B4199E" w:rsidRDefault="00B4199E" w:rsidP="00B4199E">
            <w:pPr>
              <w:adjustRightInd w:val="0"/>
              <w:spacing w:after="0" w:line="240" w:lineRule="auto"/>
              <w:jc w:val="center"/>
              <w:rPr>
                <w:rFonts w:ascii="Times New Roman" w:eastAsia="Times New Roman" w:hAnsi="Times New Roman" w:cs="Times New Roman"/>
                <w:b/>
                <w:color w:val="7030A0"/>
                <w:sz w:val="32"/>
                <w:szCs w:val="32"/>
                <w:lang w:eastAsia="ru-RU"/>
              </w:rPr>
            </w:pPr>
          </w:p>
        </w:tc>
        <w:tc>
          <w:tcPr>
            <w:tcW w:w="1173" w:type="pct"/>
            <w:tcBorders>
              <w:top w:val="single" w:sz="4" w:space="0" w:color="auto"/>
              <w:left w:val="single" w:sz="4" w:space="0" w:color="auto"/>
              <w:bottom w:val="single" w:sz="4" w:space="0" w:color="auto"/>
              <w:right w:val="single" w:sz="4" w:space="0" w:color="auto"/>
            </w:tcBorders>
          </w:tcPr>
          <w:p w:rsidR="005C12BA" w:rsidRPr="00B4199E" w:rsidRDefault="005C12BA" w:rsidP="005C12BA">
            <w:pPr>
              <w:autoSpaceDE w:val="0"/>
              <w:autoSpaceDN w:val="0"/>
              <w:adjustRightInd w:val="0"/>
              <w:spacing w:after="0" w:line="240" w:lineRule="auto"/>
              <w:jc w:val="center"/>
              <w:rPr>
                <w:rFonts w:ascii="Times New Roman" w:eastAsia="Calibri" w:hAnsi="Times New Roman" w:cs="Times New Roman"/>
                <w:b/>
                <w:color w:val="0000FF"/>
                <w:sz w:val="20"/>
                <w:szCs w:val="20"/>
              </w:rPr>
            </w:pPr>
            <w:r w:rsidRPr="00B4199E">
              <w:rPr>
                <w:rFonts w:ascii="Times New Roman" w:eastAsia="Calibri" w:hAnsi="Times New Roman" w:cs="Times New Roman"/>
                <w:b/>
                <w:color w:val="00B050"/>
                <w:sz w:val="20"/>
                <w:szCs w:val="20"/>
              </w:rPr>
              <w:t xml:space="preserve">Постановление </w:t>
            </w:r>
            <w:r w:rsidRPr="00B4199E">
              <w:rPr>
                <w:rFonts w:ascii="Times New Roman" w:eastAsia="Calibri" w:hAnsi="Times New Roman" w:cs="Times New Roman"/>
                <w:b/>
                <w:color w:val="0000FF"/>
                <w:sz w:val="20"/>
                <w:szCs w:val="20"/>
              </w:rPr>
              <w:t>Правительства Москвы</w:t>
            </w:r>
          </w:p>
          <w:p w:rsidR="005C12BA" w:rsidRPr="00B4199E" w:rsidRDefault="005C12BA" w:rsidP="005C12BA">
            <w:pPr>
              <w:autoSpaceDE w:val="0"/>
              <w:autoSpaceDN w:val="0"/>
              <w:adjustRightInd w:val="0"/>
              <w:spacing w:after="0" w:line="240" w:lineRule="auto"/>
              <w:jc w:val="center"/>
              <w:rPr>
                <w:rFonts w:ascii="Times New Roman" w:eastAsia="Calibri" w:hAnsi="Times New Roman" w:cs="Times New Roman"/>
                <w:b/>
                <w:color w:val="0000FF"/>
                <w:sz w:val="20"/>
                <w:szCs w:val="20"/>
              </w:rPr>
            </w:pPr>
            <w:r w:rsidRPr="00B4199E">
              <w:rPr>
                <w:rFonts w:ascii="Times New Roman" w:eastAsia="Calibri" w:hAnsi="Times New Roman" w:cs="Times New Roman"/>
                <w:b/>
                <w:color w:val="0000FF"/>
                <w:sz w:val="20"/>
                <w:szCs w:val="20"/>
              </w:rPr>
              <w:t xml:space="preserve"> от 06.05.2003</w:t>
            </w:r>
          </w:p>
          <w:p w:rsidR="005C12BA" w:rsidRPr="00B4199E" w:rsidRDefault="005C12BA" w:rsidP="005C12BA">
            <w:pPr>
              <w:autoSpaceDE w:val="0"/>
              <w:autoSpaceDN w:val="0"/>
              <w:adjustRightInd w:val="0"/>
              <w:spacing w:after="0" w:line="240" w:lineRule="auto"/>
              <w:jc w:val="center"/>
              <w:rPr>
                <w:rFonts w:ascii="Times New Roman" w:eastAsia="Calibri" w:hAnsi="Times New Roman" w:cs="Times New Roman"/>
                <w:b/>
                <w:color w:val="0000FF"/>
                <w:sz w:val="20"/>
                <w:szCs w:val="20"/>
              </w:rPr>
            </w:pPr>
            <w:r w:rsidRPr="00B4199E">
              <w:rPr>
                <w:rFonts w:ascii="Times New Roman" w:eastAsia="Calibri" w:hAnsi="Times New Roman" w:cs="Times New Roman"/>
                <w:b/>
                <w:color w:val="0000FF"/>
                <w:sz w:val="20"/>
                <w:szCs w:val="20"/>
              </w:rPr>
              <w:t xml:space="preserve"> N 322-ПП</w:t>
            </w:r>
          </w:p>
          <w:p w:rsidR="005C12BA" w:rsidRPr="00B4199E" w:rsidRDefault="005C12BA" w:rsidP="005C12BA">
            <w:pPr>
              <w:autoSpaceDE w:val="0"/>
              <w:autoSpaceDN w:val="0"/>
              <w:adjustRightInd w:val="0"/>
              <w:spacing w:after="0" w:line="240" w:lineRule="auto"/>
              <w:jc w:val="center"/>
              <w:rPr>
                <w:rFonts w:ascii="Times New Roman" w:eastAsia="Calibri" w:hAnsi="Times New Roman" w:cs="Times New Roman"/>
                <w:b/>
                <w:color w:val="0000FF"/>
              </w:rPr>
            </w:pPr>
          </w:p>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color w:val="00B050"/>
                <w:sz w:val="20"/>
                <w:szCs w:val="20"/>
              </w:rPr>
            </w:pP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B050"/>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218</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color w:val="0000FF"/>
              </w:rPr>
            </w:pPr>
          </w:p>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color w:val="0000FF"/>
              </w:rPr>
            </w:pPr>
            <w:r w:rsidRPr="00B4199E">
              <w:rPr>
                <w:rFonts w:ascii="Times New Roman" w:eastAsia="Calibri" w:hAnsi="Times New Roman" w:cs="Times New Roman"/>
                <w:b/>
                <w:color w:val="0000FF"/>
              </w:rPr>
              <w:t>"О внесении изменений в приказ Департамента здравоохранения города Москвы от 22.02.2012 N 128"</w:t>
            </w:r>
          </w:p>
          <w:p w:rsidR="00B4199E" w:rsidRPr="00B4199E" w:rsidRDefault="00B4199E" w:rsidP="00B4199E">
            <w:pPr>
              <w:autoSpaceDE w:val="0"/>
              <w:autoSpaceDN w:val="0"/>
              <w:adjustRightInd w:val="0"/>
              <w:spacing w:after="0" w:line="240" w:lineRule="auto"/>
              <w:jc w:val="both"/>
              <w:rPr>
                <w:rFonts w:ascii="Times New Roman" w:eastAsia="Calibri" w:hAnsi="Times New Roman" w:cs="Times New Roman"/>
                <w:b/>
                <w:color w:val="0000FF"/>
                <w:sz w:val="20"/>
                <w:szCs w:val="20"/>
              </w:rPr>
            </w:pPr>
            <w:r w:rsidRPr="00B4199E">
              <w:rPr>
                <w:rFonts w:ascii="Times New Roman" w:eastAsia="Calibri" w:hAnsi="Times New Roman" w:cs="Times New Roman"/>
                <w:b/>
                <w:color w:val="0000FF"/>
                <w:sz w:val="20"/>
                <w:szCs w:val="20"/>
              </w:rPr>
              <w:t>(вместе с "Методическими рекомендациями по оформлению в 2012 году трудовых отношений между врачами-специалистами, специалистами со средним медицинским образованием, участвующими в реализации мероприятий по повышению доступности амбулаторной медицинской помощи, и медицинскими организациями, оказывающими первичную медико-санитарную помощь взрослому населению", "Методическими рекомендациями по оформлению в 2012 году трудовых отношений между врачами-специалистами, специалистами со средним медицинским образованием, участвующими в реализации мероприятий по повышению доступности амбулаторной медицинской помощи, и медицинскими организациями, оказывающими первичную медико-санитарную помощь детям")</w:t>
            </w:r>
          </w:p>
          <w:p w:rsidR="00B4199E" w:rsidRPr="00B4199E" w:rsidRDefault="00B4199E" w:rsidP="00B4199E">
            <w:pPr>
              <w:adjustRightInd w:val="0"/>
              <w:spacing w:after="0" w:line="240" w:lineRule="auto"/>
              <w:jc w:val="center"/>
              <w:rPr>
                <w:rFonts w:ascii="Times New Roman" w:eastAsia="Times New Roman" w:hAnsi="Times New Roman" w:cs="Times New Roman"/>
                <w:b/>
                <w:color w:val="7030A0"/>
                <w:sz w:val="32"/>
                <w:szCs w:val="32"/>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ind w:left="540"/>
              <w:jc w:val="center"/>
              <w:rPr>
                <w:rFonts w:ascii="Times New Roman" w:eastAsia="Calibri" w:hAnsi="Times New Roman" w:cs="Times New Roman"/>
                <w:b/>
                <w:color w:val="00B050"/>
                <w:sz w:val="20"/>
                <w:szCs w:val="20"/>
              </w:rPr>
            </w:pPr>
          </w:p>
          <w:p w:rsidR="00B4199E" w:rsidRPr="00B4199E" w:rsidRDefault="00B4199E" w:rsidP="00B4199E">
            <w:pPr>
              <w:autoSpaceDE w:val="0"/>
              <w:autoSpaceDN w:val="0"/>
              <w:adjustRightInd w:val="0"/>
              <w:spacing w:after="0" w:line="240" w:lineRule="auto"/>
              <w:ind w:left="540"/>
              <w:jc w:val="center"/>
              <w:rPr>
                <w:rFonts w:ascii="Times New Roman" w:eastAsia="Calibri" w:hAnsi="Times New Roman" w:cs="Times New Roman"/>
                <w:b/>
                <w:color w:val="0000FF"/>
                <w:sz w:val="20"/>
                <w:szCs w:val="20"/>
              </w:rPr>
            </w:pPr>
            <w:r w:rsidRPr="00B4199E">
              <w:rPr>
                <w:rFonts w:ascii="Times New Roman" w:eastAsia="Calibri" w:hAnsi="Times New Roman" w:cs="Times New Roman"/>
                <w:b/>
                <w:color w:val="00B050"/>
                <w:sz w:val="20"/>
                <w:szCs w:val="20"/>
              </w:rPr>
              <w:t xml:space="preserve">Приказ </w:t>
            </w:r>
            <w:r w:rsidRPr="00B4199E">
              <w:rPr>
                <w:rFonts w:ascii="Times New Roman" w:eastAsia="Calibri" w:hAnsi="Times New Roman" w:cs="Times New Roman"/>
                <w:b/>
                <w:color w:val="0000FF"/>
                <w:sz w:val="20"/>
                <w:szCs w:val="20"/>
              </w:rPr>
              <w:t xml:space="preserve">Департамента здравоохранения г. Москвы </w:t>
            </w:r>
          </w:p>
          <w:p w:rsidR="00B4199E" w:rsidRPr="00B4199E" w:rsidRDefault="00B4199E" w:rsidP="00B4199E">
            <w:pPr>
              <w:autoSpaceDE w:val="0"/>
              <w:autoSpaceDN w:val="0"/>
              <w:adjustRightInd w:val="0"/>
              <w:spacing w:after="0" w:line="240" w:lineRule="auto"/>
              <w:ind w:left="540"/>
              <w:jc w:val="center"/>
              <w:rPr>
                <w:rFonts w:ascii="Times New Roman" w:eastAsia="Calibri" w:hAnsi="Times New Roman" w:cs="Times New Roman"/>
                <w:b/>
                <w:color w:val="0000FF"/>
                <w:sz w:val="20"/>
                <w:szCs w:val="20"/>
              </w:rPr>
            </w:pPr>
            <w:r w:rsidRPr="00B4199E">
              <w:rPr>
                <w:rFonts w:ascii="Times New Roman" w:eastAsia="Calibri" w:hAnsi="Times New Roman" w:cs="Times New Roman"/>
                <w:b/>
                <w:color w:val="0000FF"/>
                <w:sz w:val="20"/>
                <w:szCs w:val="20"/>
              </w:rPr>
              <w:t xml:space="preserve">от 27.08.2012 </w:t>
            </w:r>
          </w:p>
          <w:p w:rsidR="00B4199E" w:rsidRPr="00B4199E" w:rsidRDefault="00B4199E" w:rsidP="00B4199E">
            <w:pPr>
              <w:autoSpaceDE w:val="0"/>
              <w:autoSpaceDN w:val="0"/>
              <w:adjustRightInd w:val="0"/>
              <w:spacing w:after="0" w:line="240" w:lineRule="auto"/>
              <w:ind w:left="540"/>
              <w:jc w:val="center"/>
              <w:rPr>
                <w:rFonts w:ascii="Times New Roman" w:eastAsia="Calibri" w:hAnsi="Times New Roman" w:cs="Times New Roman"/>
                <w:b/>
                <w:color w:val="0000FF"/>
                <w:sz w:val="20"/>
                <w:szCs w:val="20"/>
              </w:rPr>
            </w:pPr>
            <w:r w:rsidRPr="00B4199E">
              <w:rPr>
                <w:rFonts w:ascii="Times New Roman" w:eastAsia="Calibri" w:hAnsi="Times New Roman" w:cs="Times New Roman"/>
                <w:b/>
                <w:color w:val="0000FF"/>
                <w:sz w:val="20"/>
                <w:szCs w:val="20"/>
              </w:rPr>
              <w:t>N 929</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219</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color w:val="0000FF"/>
              </w:rPr>
            </w:pPr>
            <w:r w:rsidRPr="00B4199E">
              <w:rPr>
                <w:rFonts w:ascii="Times New Roman" w:eastAsia="Calibri" w:hAnsi="Times New Roman" w:cs="Times New Roman"/>
                <w:b/>
                <w:color w:val="0000FF"/>
              </w:rPr>
              <w:t>"Об утверждении Положения о Департаменте здравоохранения города Москвы</w:t>
            </w:r>
          </w:p>
          <w:p w:rsidR="00B4199E" w:rsidRPr="00B4199E" w:rsidRDefault="00B4199E" w:rsidP="00B4199E">
            <w:pPr>
              <w:autoSpaceDE w:val="0"/>
              <w:autoSpaceDN w:val="0"/>
              <w:adjustRightInd w:val="0"/>
              <w:spacing w:after="0" w:line="240" w:lineRule="auto"/>
              <w:ind w:left="540"/>
              <w:jc w:val="center"/>
              <w:rPr>
                <w:rFonts w:ascii="Times New Roman" w:eastAsia="Calibri" w:hAnsi="Times New Roman" w:cs="Times New Roman"/>
                <w:b/>
                <w:color w:val="0000FF"/>
              </w:rPr>
            </w:pPr>
          </w:p>
          <w:p w:rsidR="00B4199E" w:rsidRPr="00B4199E" w:rsidRDefault="00B4199E" w:rsidP="00B4199E">
            <w:pPr>
              <w:autoSpaceDE w:val="0"/>
              <w:autoSpaceDN w:val="0"/>
              <w:adjustRightInd w:val="0"/>
              <w:spacing w:after="0" w:line="240" w:lineRule="auto"/>
              <w:ind w:left="540"/>
              <w:jc w:val="center"/>
              <w:rPr>
                <w:rFonts w:ascii="Times New Roman" w:eastAsia="Calibri" w:hAnsi="Times New Roman" w:cs="Times New Roman"/>
                <w:b/>
                <w:color w:val="0000FF"/>
              </w:rPr>
            </w:pPr>
            <w:r w:rsidRPr="00B4199E">
              <w:rPr>
                <w:rFonts w:ascii="Times New Roman" w:eastAsia="Calibri" w:hAnsi="Times New Roman" w:cs="Times New Roman"/>
                <w:b/>
                <w:color w:val="0000FF"/>
              </w:rPr>
              <w:t>Дополнительная информация:</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sz w:val="20"/>
                <w:szCs w:val="20"/>
                <w:lang w:eastAsia="ru-RU"/>
              </w:rPr>
            </w:pP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Постановление Правительства Москвы от 25.12.2012 N 799-</w:t>
            </w:r>
            <w:r w:rsidRPr="00B4199E">
              <w:rPr>
                <w:rFonts w:ascii="Times New Roman" w:eastAsia="Times New Roman" w:hAnsi="Times New Roman" w:cs="Times New Roman"/>
                <w:bCs/>
                <w:color w:val="0000FF"/>
                <w:sz w:val="20"/>
                <w:szCs w:val="20"/>
                <w:lang w:eastAsia="ru-RU"/>
              </w:rPr>
              <w:t>ПП "О Территориальной программе государственных гарантий бесплатного оказания гражданам медицинской помощи в городе Москве на 2013 год и на плановый период 2014 и 2015 годов"</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b/>
                <w:color w:val="0000FF"/>
                <w:sz w:val="20"/>
                <w:szCs w:val="20"/>
                <w:lang w:eastAsia="ru-RU"/>
              </w:rPr>
              <w:t>В частности</w:t>
            </w:r>
            <w:r w:rsidRPr="00B4199E">
              <w:rPr>
                <w:rFonts w:ascii="Times New Roman" w:eastAsia="Times New Roman" w:hAnsi="Times New Roman" w:cs="Times New Roman"/>
                <w:color w:val="0000FF"/>
                <w:sz w:val="20"/>
                <w:szCs w:val="20"/>
                <w:lang w:eastAsia="ru-RU"/>
              </w:rPr>
              <w:t>, в рамках Территориальной программы бесплатно предоставляются: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1) первичная медико-санитарная помощь, в том числе доврачебная, врачебная и специализированная;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2) специализированная, в том числе высокотехнологичная, медицинская помощь;</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3) скорая, в том числе скорая специализированная, медицинская помощь;</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4) паллиативная медицинская помощь в медицинских организациях.</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Медицинская помощь в рамках Территориальной программы предоставляется: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1) станцией скорой и неотложной медицинской помощи (скорая медицинская помощь) и ее структурными подразделениями;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2) амбулаторно-поликлиническими учреждениями и другими медицинскими организациями или их соответствующими структурными подразделениями, а также дневными стационарами всех типов (амбулаторная и неотложная медицинская помощь);</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3) больничными учреждениями и другими медицинскими организациями или их соответствующими структурными подразделениями (стационарная медицинская помощь).</w:t>
            </w:r>
          </w:p>
          <w:p w:rsidR="00B4199E" w:rsidRPr="00B4199E" w:rsidRDefault="00B4199E" w:rsidP="00B4199E">
            <w:pPr>
              <w:adjustRightInd w:val="0"/>
              <w:spacing w:after="0" w:line="240" w:lineRule="auto"/>
              <w:jc w:val="center"/>
              <w:rPr>
                <w:rFonts w:ascii="Times New Roman" w:eastAsia="Times New Roman" w:hAnsi="Times New Roman" w:cs="Times New Roman"/>
                <w:b/>
                <w:color w:val="7030A0"/>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ind w:left="540"/>
              <w:jc w:val="center"/>
              <w:rPr>
                <w:rFonts w:ascii="Times New Roman" w:eastAsia="Calibri" w:hAnsi="Times New Roman" w:cs="Times New Roman"/>
                <w:b/>
                <w:color w:val="0000FF"/>
                <w:sz w:val="20"/>
                <w:szCs w:val="20"/>
              </w:rPr>
            </w:pPr>
            <w:r w:rsidRPr="00B4199E">
              <w:rPr>
                <w:rFonts w:ascii="Times New Roman" w:eastAsia="Calibri" w:hAnsi="Times New Roman" w:cs="Times New Roman"/>
                <w:b/>
                <w:color w:val="00B050"/>
                <w:sz w:val="20"/>
                <w:szCs w:val="20"/>
              </w:rPr>
              <w:t xml:space="preserve">Постановление </w:t>
            </w:r>
            <w:r w:rsidRPr="00B4199E">
              <w:rPr>
                <w:rFonts w:ascii="Times New Roman" w:eastAsia="Calibri" w:hAnsi="Times New Roman" w:cs="Times New Roman"/>
                <w:b/>
                <w:color w:val="0000FF"/>
                <w:sz w:val="20"/>
                <w:szCs w:val="20"/>
              </w:rPr>
              <w:t xml:space="preserve">Правительства Москвы </w:t>
            </w:r>
          </w:p>
          <w:p w:rsidR="00B4199E" w:rsidRPr="00B4199E" w:rsidRDefault="00B4199E" w:rsidP="00B4199E">
            <w:pPr>
              <w:autoSpaceDE w:val="0"/>
              <w:autoSpaceDN w:val="0"/>
              <w:adjustRightInd w:val="0"/>
              <w:spacing w:after="0" w:line="240" w:lineRule="auto"/>
              <w:ind w:left="540"/>
              <w:jc w:val="center"/>
              <w:rPr>
                <w:rFonts w:ascii="Times New Roman" w:eastAsia="Calibri" w:hAnsi="Times New Roman" w:cs="Times New Roman"/>
                <w:b/>
                <w:color w:val="0000FF"/>
                <w:sz w:val="20"/>
                <w:szCs w:val="20"/>
              </w:rPr>
            </w:pPr>
            <w:r w:rsidRPr="00B4199E">
              <w:rPr>
                <w:rFonts w:ascii="Times New Roman" w:eastAsia="Calibri" w:hAnsi="Times New Roman" w:cs="Times New Roman"/>
                <w:b/>
                <w:color w:val="0000FF"/>
                <w:sz w:val="20"/>
                <w:szCs w:val="20"/>
              </w:rPr>
              <w:t xml:space="preserve">от 22.08.2012 </w:t>
            </w:r>
          </w:p>
          <w:p w:rsidR="00B4199E" w:rsidRPr="00B4199E" w:rsidRDefault="00B4199E" w:rsidP="00B4199E">
            <w:pPr>
              <w:autoSpaceDE w:val="0"/>
              <w:autoSpaceDN w:val="0"/>
              <w:adjustRightInd w:val="0"/>
              <w:spacing w:after="0" w:line="240" w:lineRule="auto"/>
              <w:ind w:left="540"/>
              <w:jc w:val="center"/>
              <w:rPr>
                <w:rFonts w:ascii="Times New Roman" w:eastAsia="Calibri" w:hAnsi="Times New Roman" w:cs="Times New Roman"/>
                <w:b/>
                <w:color w:val="0000FF"/>
                <w:sz w:val="20"/>
                <w:szCs w:val="20"/>
              </w:rPr>
            </w:pPr>
            <w:r w:rsidRPr="00B4199E">
              <w:rPr>
                <w:rFonts w:ascii="Times New Roman" w:eastAsia="Calibri" w:hAnsi="Times New Roman" w:cs="Times New Roman"/>
                <w:b/>
                <w:color w:val="0000FF"/>
                <w:sz w:val="20"/>
                <w:szCs w:val="20"/>
              </w:rPr>
              <w:t>N 425-ПП</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220</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color w:val="0000FF"/>
              </w:rPr>
            </w:pPr>
            <w:r w:rsidRPr="00B4199E">
              <w:rPr>
                <w:rFonts w:ascii="Times New Roman" w:eastAsia="Calibri" w:hAnsi="Times New Roman" w:cs="Times New Roman"/>
                <w:b/>
                <w:color w:val="0000FF"/>
              </w:rPr>
              <w:t>"Об утверждении Положения о Департаменте науки, промышленной политики и предпринимательства города Москвы"</w:t>
            </w:r>
          </w:p>
          <w:p w:rsidR="00B4199E" w:rsidRPr="001B2912"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r w:rsidRPr="001B2912">
              <w:rPr>
                <w:rFonts w:ascii="Times New Roman" w:eastAsia="Times New Roman" w:hAnsi="Times New Roman" w:cs="Times New Roman"/>
                <w:b/>
                <w:bCs/>
                <w:color w:val="00B050"/>
                <w:sz w:val="20"/>
                <w:szCs w:val="20"/>
                <w:lang w:eastAsia="ru-RU"/>
              </w:rPr>
              <w:t>(ред. от 17.01.2013)</w:t>
            </w:r>
          </w:p>
          <w:p w:rsidR="00B4199E" w:rsidRPr="00B4199E" w:rsidRDefault="00B4199E" w:rsidP="00B4199E">
            <w:pPr>
              <w:autoSpaceDE w:val="0"/>
              <w:autoSpaceDN w:val="0"/>
              <w:adjustRightInd w:val="0"/>
              <w:spacing w:after="0" w:line="240" w:lineRule="auto"/>
              <w:ind w:left="540"/>
              <w:jc w:val="both"/>
              <w:rPr>
                <w:rFonts w:ascii="Times New Roman" w:eastAsia="Calibri" w:hAnsi="Times New Roman" w:cs="Times New Roman"/>
                <w:b/>
                <w:color w:val="0000FF"/>
              </w:rPr>
            </w:pPr>
            <w:r w:rsidRPr="00B4199E">
              <w:rPr>
                <w:rFonts w:ascii="Times New Roman" w:eastAsia="Calibri" w:hAnsi="Times New Roman" w:cs="Times New Roman"/>
                <w:b/>
                <w:color w:val="0000FF"/>
              </w:rPr>
              <w:t>Примечание: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Департамент науки, промышленной политики и предпринимательства города Москвы (далее - Департамент) является отраслевым органом исполнительной власти города Москвы, осуществляющим функции по разработке и реализации государственной политики города Москвы в сфере промышленной, научно-технической и инновационной деятельности, поддержки и развития предпринимательства, конгрессно-выставочной деятельности, по формированию благоприятного инвестиционного климата, привлечению и сопровождению инвестиций в вышеуказанных сферах деятельности, развитию и определению направлений использования промышленных зон города Москвы, предоставлению государственных услуг (далее - установленная сфера деятельности).</w:t>
            </w:r>
          </w:p>
          <w:p w:rsidR="00B4199E" w:rsidRPr="001B2912" w:rsidRDefault="00B4199E" w:rsidP="00B4199E">
            <w:pPr>
              <w:autoSpaceDE w:val="0"/>
              <w:autoSpaceDN w:val="0"/>
              <w:adjustRightInd w:val="0"/>
              <w:spacing w:after="0" w:line="240" w:lineRule="auto"/>
              <w:jc w:val="both"/>
              <w:rPr>
                <w:rFonts w:ascii="Times New Roman" w:eastAsia="Times New Roman" w:hAnsi="Times New Roman" w:cs="Times New Roman"/>
                <w:color w:val="00B050"/>
                <w:sz w:val="20"/>
                <w:szCs w:val="20"/>
                <w:lang w:eastAsia="ru-RU"/>
              </w:rPr>
            </w:pPr>
            <w:r w:rsidRPr="00B4199E">
              <w:rPr>
                <w:rFonts w:ascii="Times New Roman" w:eastAsia="Times New Roman" w:hAnsi="Times New Roman" w:cs="Times New Roman"/>
                <w:color w:val="0000FF"/>
                <w:sz w:val="20"/>
                <w:szCs w:val="20"/>
                <w:lang w:eastAsia="ru-RU"/>
              </w:rPr>
              <w:t xml:space="preserve">(в ред. </w:t>
            </w:r>
            <w:hyperlink r:id="rId3568" w:history="1">
              <w:r w:rsidRPr="00B4199E">
                <w:rPr>
                  <w:rFonts w:ascii="Times New Roman" w:eastAsia="Times New Roman" w:hAnsi="Times New Roman" w:cs="Times New Roman"/>
                  <w:color w:val="0000FF"/>
                  <w:sz w:val="20"/>
                  <w:szCs w:val="20"/>
                  <w:lang w:eastAsia="ru-RU"/>
                </w:rPr>
                <w:t>постановления</w:t>
              </w:r>
            </w:hyperlink>
            <w:r w:rsidRPr="00B4199E">
              <w:rPr>
                <w:rFonts w:ascii="Times New Roman" w:eastAsia="Times New Roman" w:hAnsi="Times New Roman" w:cs="Times New Roman"/>
                <w:color w:val="0000FF"/>
                <w:sz w:val="20"/>
                <w:szCs w:val="20"/>
                <w:lang w:eastAsia="ru-RU"/>
              </w:rPr>
              <w:t xml:space="preserve"> Правительства Москвы от </w:t>
            </w:r>
            <w:r w:rsidRPr="001B2912">
              <w:rPr>
                <w:rFonts w:ascii="Times New Roman" w:eastAsia="Times New Roman" w:hAnsi="Times New Roman" w:cs="Times New Roman"/>
                <w:color w:val="00B050"/>
                <w:sz w:val="20"/>
                <w:szCs w:val="20"/>
                <w:lang w:eastAsia="ru-RU"/>
              </w:rPr>
              <w:t>17.01.2013 N 6-ПП)</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В частности,</w:t>
            </w:r>
            <w:r w:rsidRPr="00B4199E">
              <w:rPr>
                <w:rFonts w:ascii="Times New Roman" w:eastAsia="Times New Roman" w:hAnsi="Times New Roman" w:cs="Times New Roman"/>
                <w:bCs/>
                <w:color w:val="0000FF"/>
                <w:sz w:val="20"/>
                <w:szCs w:val="20"/>
                <w:lang w:eastAsia="ru-RU"/>
              </w:rPr>
              <w:t xml:space="preserve"> в целях осуществления своих полномочий Департамент является держателем и ведет следующие реестры: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субъектов малого и среднего предпринимательства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субъектов малого и среднего предпринимательства - получателей поддержки;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управляющих организаций и резидентов технополисов, технологических парков и индустриальных парков города Москвы;</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(дефис введен </w:t>
            </w:r>
            <w:hyperlink r:id="rId3569" w:history="1">
              <w:r w:rsidRPr="00B4199E">
                <w:rPr>
                  <w:rFonts w:ascii="Times New Roman" w:eastAsia="Times New Roman" w:hAnsi="Times New Roman" w:cs="Times New Roman"/>
                  <w:bCs/>
                  <w:color w:val="0000FF"/>
                  <w:sz w:val="20"/>
                  <w:szCs w:val="20"/>
                  <w:lang w:eastAsia="ru-RU"/>
                </w:rPr>
                <w:t>постановлением</w:t>
              </w:r>
            </w:hyperlink>
            <w:r w:rsidRPr="00B4199E">
              <w:rPr>
                <w:rFonts w:ascii="Times New Roman" w:eastAsia="Times New Roman" w:hAnsi="Times New Roman" w:cs="Times New Roman"/>
                <w:bCs/>
                <w:color w:val="0000FF"/>
                <w:sz w:val="20"/>
                <w:szCs w:val="20"/>
                <w:lang w:eastAsia="ru-RU"/>
              </w:rPr>
              <w:t xml:space="preserve"> Правительства Москвы от 18.09.2012 N 492-ПП)</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объектов интеллектуальной собственности города Москвы;</w:t>
            </w:r>
          </w:p>
          <w:p w:rsidR="00B4199E" w:rsidRPr="001B2912" w:rsidRDefault="00B4199E" w:rsidP="00B4199E">
            <w:pPr>
              <w:autoSpaceDE w:val="0"/>
              <w:autoSpaceDN w:val="0"/>
              <w:adjustRightInd w:val="0"/>
              <w:spacing w:after="0" w:line="240" w:lineRule="auto"/>
              <w:jc w:val="both"/>
              <w:rPr>
                <w:rFonts w:ascii="Times New Roman" w:eastAsia="Times New Roman" w:hAnsi="Times New Roman" w:cs="Times New Roman"/>
                <w:bCs/>
                <w:color w:val="00B050"/>
                <w:sz w:val="20"/>
                <w:szCs w:val="20"/>
                <w:lang w:eastAsia="ru-RU"/>
              </w:rPr>
            </w:pPr>
            <w:r w:rsidRPr="00B4199E">
              <w:rPr>
                <w:rFonts w:ascii="Times New Roman" w:eastAsia="Times New Roman" w:hAnsi="Times New Roman" w:cs="Times New Roman"/>
                <w:bCs/>
                <w:color w:val="0000FF"/>
                <w:sz w:val="20"/>
                <w:szCs w:val="20"/>
                <w:lang w:eastAsia="ru-RU"/>
              </w:rPr>
              <w:t xml:space="preserve">(дефис введен </w:t>
            </w:r>
            <w:hyperlink r:id="rId3570" w:history="1">
              <w:r w:rsidRPr="00B4199E">
                <w:rPr>
                  <w:rFonts w:ascii="Times New Roman" w:eastAsia="Times New Roman" w:hAnsi="Times New Roman" w:cs="Times New Roman"/>
                  <w:bCs/>
                  <w:color w:val="0000FF"/>
                  <w:sz w:val="20"/>
                  <w:szCs w:val="20"/>
                  <w:lang w:eastAsia="ru-RU"/>
                </w:rPr>
                <w:t>постановлением</w:t>
              </w:r>
            </w:hyperlink>
            <w:r w:rsidRPr="00B4199E">
              <w:rPr>
                <w:rFonts w:ascii="Times New Roman" w:eastAsia="Times New Roman" w:hAnsi="Times New Roman" w:cs="Times New Roman"/>
                <w:bCs/>
                <w:color w:val="0000FF"/>
                <w:sz w:val="20"/>
                <w:szCs w:val="20"/>
                <w:lang w:eastAsia="ru-RU"/>
              </w:rPr>
              <w:t xml:space="preserve"> Правительства Москвы от </w:t>
            </w:r>
            <w:r w:rsidRPr="001B2912">
              <w:rPr>
                <w:rFonts w:ascii="Times New Roman" w:eastAsia="Times New Roman" w:hAnsi="Times New Roman" w:cs="Times New Roman"/>
                <w:bCs/>
                <w:color w:val="00B050"/>
                <w:sz w:val="20"/>
                <w:szCs w:val="20"/>
                <w:lang w:eastAsia="ru-RU"/>
              </w:rPr>
              <w:t>17.01.2013 N 6-ПП)</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организаций, экспортирующих и (или) импортирующих научно-техническую и инновационную продукцию.</w:t>
            </w:r>
          </w:p>
          <w:p w:rsidR="00B4199E" w:rsidRPr="001B2912" w:rsidRDefault="00B4199E" w:rsidP="00B4199E">
            <w:pPr>
              <w:autoSpaceDE w:val="0"/>
              <w:autoSpaceDN w:val="0"/>
              <w:adjustRightInd w:val="0"/>
              <w:spacing w:after="0" w:line="240" w:lineRule="auto"/>
              <w:jc w:val="both"/>
              <w:rPr>
                <w:rFonts w:ascii="Times New Roman" w:eastAsia="Times New Roman" w:hAnsi="Times New Roman" w:cs="Times New Roman"/>
                <w:bCs/>
                <w:color w:val="00B050"/>
                <w:sz w:val="20"/>
                <w:szCs w:val="20"/>
                <w:lang w:eastAsia="ru-RU"/>
              </w:rPr>
            </w:pPr>
            <w:r w:rsidRPr="00B4199E">
              <w:rPr>
                <w:rFonts w:ascii="Times New Roman" w:eastAsia="Times New Roman" w:hAnsi="Times New Roman" w:cs="Times New Roman"/>
                <w:bCs/>
                <w:color w:val="0000FF"/>
                <w:sz w:val="20"/>
                <w:szCs w:val="20"/>
                <w:lang w:eastAsia="ru-RU"/>
              </w:rPr>
              <w:t xml:space="preserve">(дефис введен </w:t>
            </w:r>
            <w:hyperlink r:id="rId3571" w:history="1">
              <w:r w:rsidRPr="00B4199E">
                <w:rPr>
                  <w:rFonts w:ascii="Times New Roman" w:eastAsia="Times New Roman" w:hAnsi="Times New Roman" w:cs="Times New Roman"/>
                  <w:bCs/>
                  <w:color w:val="0000FF"/>
                  <w:sz w:val="20"/>
                  <w:szCs w:val="20"/>
                  <w:lang w:eastAsia="ru-RU"/>
                </w:rPr>
                <w:t>постановлением</w:t>
              </w:r>
            </w:hyperlink>
            <w:r w:rsidRPr="00B4199E">
              <w:rPr>
                <w:rFonts w:ascii="Times New Roman" w:eastAsia="Times New Roman" w:hAnsi="Times New Roman" w:cs="Times New Roman"/>
                <w:bCs/>
                <w:color w:val="0000FF"/>
                <w:sz w:val="20"/>
                <w:szCs w:val="20"/>
                <w:lang w:eastAsia="ru-RU"/>
              </w:rPr>
              <w:t xml:space="preserve"> Правительства Москвы от </w:t>
            </w:r>
            <w:r w:rsidRPr="001B2912">
              <w:rPr>
                <w:rFonts w:ascii="Times New Roman" w:eastAsia="Times New Roman" w:hAnsi="Times New Roman" w:cs="Times New Roman"/>
                <w:bCs/>
                <w:color w:val="00B050"/>
                <w:sz w:val="20"/>
                <w:szCs w:val="20"/>
                <w:lang w:eastAsia="ru-RU"/>
              </w:rPr>
              <w:t>17.01.2013 N 6-ПП)</w:t>
            </w:r>
          </w:p>
          <w:p w:rsidR="00B4199E" w:rsidRPr="00B4199E" w:rsidRDefault="00B4199E" w:rsidP="00B4199E">
            <w:pPr>
              <w:adjustRightInd w:val="0"/>
              <w:spacing w:after="0" w:line="240" w:lineRule="auto"/>
              <w:jc w:val="both"/>
              <w:rPr>
                <w:rFonts w:ascii="Times New Roman" w:eastAsia="Times New Roman" w:hAnsi="Times New Roman" w:cs="Times New Roman"/>
                <w:b/>
                <w:color w:val="7030A0"/>
                <w:sz w:val="32"/>
                <w:szCs w:val="32"/>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color w:val="00B050"/>
                <w:sz w:val="20"/>
                <w:szCs w:val="20"/>
              </w:rPr>
            </w:pPr>
            <w:r w:rsidRPr="00B4199E">
              <w:rPr>
                <w:rFonts w:ascii="Times New Roman" w:eastAsia="Calibri" w:hAnsi="Times New Roman" w:cs="Times New Roman"/>
                <w:b/>
                <w:color w:val="00B050"/>
                <w:sz w:val="20"/>
                <w:szCs w:val="20"/>
              </w:rPr>
              <w:t xml:space="preserve">Постановление </w:t>
            </w:r>
            <w:r w:rsidRPr="00B4199E">
              <w:rPr>
                <w:rFonts w:ascii="Times New Roman" w:eastAsia="Calibri" w:hAnsi="Times New Roman" w:cs="Times New Roman"/>
                <w:b/>
                <w:color w:val="0000FF"/>
                <w:sz w:val="20"/>
                <w:szCs w:val="20"/>
              </w:rPr>
              <w:t>Правительства Москвы</w:t>
            </w:r>
          </w:p>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color w:val="0000FF"/>
                <w:sz w:val="20"/>
                <w:szCs w:val="20"/>
              </w:rPr>
            </w:pPr>
            <w:r w:rsidRPr="00B4199E">
              <w:rPr>
                <w:rFonts w:ascii="Times New Roman" w:eastAsia="Calibri" w:hAnsi="Times New Roman" w:cs="Times New Roman"/>
                <w:b/>
                <w:color w:val="0000FF"/>
                <w:sz w:val="20"/>
                <w:szCs w:val="20"/>
              </w:rPr>
              <w:t xml:space="preserve"> от 26.07.2011</w:t>
            </w:r>
          </w:p>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color w:val="0000FF"/>
                <w:sz w:val="20"/>
                <w:szCs w:val="20"/>
              </w:rPr>
            </w:pPr>
            <w:r w:rsidRPr="00B4199E">
              <w:rPr>
                <w:rFonts w:ascii="Times New Roman" w:eastAsia="Calibri" w:hAnsi="Times New Roman" w:cs="Times New Roman"/>
                <w:b/>
                <w:color w:val="0000FF"/>
                <w:sz w:val="20"/>
                <w:szCs w:val="20"/>
              </w:rPr>
              <w:t xml:space="preserve"> N 334-ПП</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221</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color w:val="0000FF"/>
              </w:rPr>
            </w:pPr>
          </w:p>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color w:val="0000FF"/>
              </w:rPr>
            </w:pPr>
            <w:r w:rsidRPr="00B4199E">
              <w:rPr>
                <w:rFonts w:ascii="Times New Roman" w:eastAsia="Calibri" w:hAnsi="Times New Roman" w:cs="Times New Roman"/>
                <w:b/>
                <w:color w:val="0000FF"/>
              </w:rPr>
              <w:t>"О видах, параметрах и характеристиках объектов благоустройства территории, для размещения которых не требуется получение разрешения на строительство, и видах работ по изменению объектов капитального строительства и (или) их частей, не затрагивающих конструктивные и иные характеристики их надежности и безопасности, не нарушающих права третьих лиц и не превышающих предельные параметры разрешенного строительства, реконструкции, установленные градостроительными планами соответствующих земельных участков, для выполнения которых не требуется получение разрешения</w:t>
            </w:r>
            <w:r w:rsidRPr="00B4199E">
              <w:rPr>
                <w:rFonts w:ascii="Times New Roman" w:eastAsia="Calibri" w:hAnsi="Times New Roman" w:cs="Times New Roman"/>
                <w:color w:val="0000FF"/>
              </w:rPr>
              <w:t xml:space="preserve"> </w:t>
            </w:r>
            <w:r w:rsidRPr="00B4199E">
              <w:rPr>
                <w:rFonts w:ascii="Times New Roman" w:eastAsia="Calibri" w:hAnsi="Times New Roman" w:cs="Times New Roman"/>
                <w:b/>
                <w:color w:val="0000FF"/>
              </w:rPr>
              <w:t>на строительство"</w:t>
            </w:r>
          </w:p>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color w:val="0000FF"/>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ind w:left="540"/>
              <w:jc w:val="center"/>
              <w:rPr>
                <w:rFonts w:ascii="Times New Roman" w:eastAsia="Calibri" w:hAnsi="Times New Roman" w:cs="Times New Roman"/>
                <w:b/>
                <w:color w:val="00B050"/>
                <w:sz w:val="20"/>
                <w:szCs w:val="20"/>
              </w:rPr>
            </w:pPr>
          </w:p>
          <w:p w:rsidR="00B4199E" w:rsidRPr="00B4199E" w:rsidRDefault="00B4199E" w:rsidP="00B4199E">
            <w:pPr>
              <w:autoSpaceDE w:val="0"/>
              <w:autoSpaceDN w:val="0"/>
              <w:adjustRightInd w:val="0"/>
              <w:spacing w:after="0" w:line="240" w:lineRule="auto"/>
              <w:ind w:left="540"/>
              <w:jc w:val="center"/>
              <w:rPr>
                <w:rFonts w:ascii="Times New Roman" w:eastAsia="Calibri" w:hAnsi="Times New Roman" w:cs="Times New Roman"/>
                <w:b/>
                <w:color w:val="0000FF"/>
                <w:sz w:val="20"/>
                <w:szCs w:val="20"/>
              </w:rPr>
            </w:pPr>
            <w:r w:rsidRPr="00B4199E">
              <w:rPr>
                <w:rFonts w:ascii="Times New Roman" w:eastAsia="Calibri" w:hAnsi="Times New Roman" w:cs="Times New Roman"/>
                <w:b/>
                <w:color w:val="00B050"/>
                <w:sz w:val="20"/>
                <w:szCs w:val="20"/>
              </w:rPr>
              <w:t xml:space="preserve">Постановление </w:t>
            </w:r>
            <w:r w:rsidRPr="00B4199E">
              <w:rPr>
                <w:rFonts w:ascii="Times New Roman" w:eastAsia="Calibri" w:hAnsi="Times New Roman" w:cs="Times New Roman"/>
                <w:b/>
                <w:color w:val="0000FF"/>
                <w:sz w:val="20"/>
                <w:szCs w:val="20"/>
              </w:rPr>
              <w:t>Правительства Москвы</w:t>
            </w:r>
          </w:p>
          <w:p w:rsidR="00B4199E" w:rsidRPr="00B4199E" w:rsidRDefault="00B4199E" w:rsidP="00B4199E">
            <w:pPr>
              <w:autoSpaceDE w:val="0"/>
              <w:autoSpaceDN w:val="0"/>
              <w:adjustRightInd w:val="0"/>
              <w:spacing w:after="0" w:line="240" w:lineRule="auto"/>
              <w:ind w:left="540"/>
              <w:jc w:val="center"/>
              <w:rPr>
                <w:rFonts w:ascii="Times New Roman" w:eastAsia="Calibri" w:hAnsi="Times New Roman" w:cs="Times New Roman"/>
                <w:b/>
                <w:color w:val="0000FF"/>
                <w:sz w:val="20"/>
                <w:szCs w:val="20"/>
              </w:rPr>
            </w:pPr>
            <w:r w:rsidRPr="00B4199E">
              <w:rPr>
                <w:rFonts w:ascii="Times New Roman" w:eastAsia="Calibri" w:hAnsi="Times New Roman" w:cs="Times New Roman"/>
                <w:b/>
                <w:color w:val="0000FF"/>
                <w:sz w:val="20"/>
                <w:szCs w:val="20"/>
              </w:rPr>
              <w:t xml:space="preserve"> от 27.08.2012 </w:t>
            </w:r>
          </w:p>
          <w:p w:rsidR="00B4199E" w:rsidRPr="00B4199E" w:rsidRDefault="00B4199E" w:rsidP="00B4199E">
            <w:pPr>
              <w:autoSpaceDE w:val="0"/>
              <w:autoSpaceDN w:val="0"/>
              <w:adjustRightInd w:val="0"/>
              <w:spacing w:after="0" w:line="240" w:lineRule="auto"/>
              <w:ind w:left="540"/>
              <w:jc w:val="center"/>
              <w:rPr>
                <w:rFonts w:ascii="Times New Roman" w:eastAsia="Calibri" w:hAnsi="Times New Roman" w:cs="Times New Roman"/>
                <w:b/>
                <w:color w:val="0000FF"/>
                <w:sz w:val="20"/>
                <w:szCs w:val="20"/>
              </w:rPr>
            </w:pPr>
            <w:r w:rsidRPr="00B4199E">
              <w:rPr>
                <w:rFonts w:ascii="Times New Roman" w:eastAsia="Calibri" w:hAnsi="Times New Roman" w:cs="Times New Roman"/>
                <w:b/>
                <w:color w:val="0000FF"/>
                <w:sz w:val="20"/>
                <w:szCs w:val="20"/>
              </w:rPr>
              <w:t>N 432-ПП</w:t>
            </w:r>
          </w:p>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color w:val="00B050"/>
                <w:sz w:val="20"/>
                <w:szCs w:val="20"/>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222</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ind w:left="540"/>
              <w:jc w:val="both"/>
              <w:rPr>
                <w:rFonts w:ascii="Times New Roman" w:eastAsia="Calibri" w:hAnsi="Times New Roman" w:cs="Times New Roman"/>
                <w:color w:val="0000FF"/>
                <w:sz w:val="20"/>
                <w:szCs w:val="20"/>
              </w:rPr>
            </w:pPr>
          </w:p>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color w:val="0000FF"/>
              </w:rPr>
            </w:pPr>
            <w:r w:rsidRPr="00B4199E">
              <w:rPr>
                <w:rFonts w:ascii="Times New Roman" w:eastAsia="Calibri" w:hAnsi="Times New Roman" w:cs="Times New Roman"/>
                <w:b/>
                <w:color w:val="0000FF"/>
              </w:rPr>
              <w:t>"О порядке ежегодного заслушивания Советом депутатов муниципального округа отчета главы управы района и информации руководителей городских организаций"</w:t>
            </w:r>
          </w:p>
          <w:p w:rsidR="00B4199E" w:rsidRPr="00B4199E" w:rsidRDefault="00B4199E" w:rsidP="00B4199E">
            <w:pPr>
              <w:autoSpaceDE w:val="0"/>
              <w:autoSpaceDN w:val="0"/>
              <w:adjustRightInd w:val="0"/>
              <w:spacing w:after="0" w:line="240" w:lineRule="auto"/>
              <w:jc w:val="both"/>
              <w:rPr>
                <w:rFonts w:ascii="Times New Roman" w:eastAsia="Calibri" w:hAnsi="Times New Roman" w:cs="Times New Roman"/>
                <w:b/>
                <w:color w:val="0000FF"/>
                <w:sz w:val="20"/>
                <w:szCs w:val="20"/>
              </w:rPr>
            </w:pPr>
            <w:r w:rsidRPr="00B4199E">
              <w:rPr>
                <w:rFonts w:ascii="Times New Roman" w:eastAsia="Calibri" w:hAnsi="Times New Roman" w:cs="Times New Roman"/>
                <w:b/>
                <w:color w:val="0000FF"/>
                <w:sz w:val="20"/>
                <w:szCs w:val="20"/>
              </w:rPr>
              <w:t>(вместе с "Порядком ежегодного заслушивания на заседании Совета депутатов муниципального округа отчета главы управы района о результатах деятельности управы района города Москвы", "Порядком ежегодного заслушивания на заседании Совета депутатов муниципального округа информации руководителей государственного учреждения города Москвы инженерной службы района, многофункционального центра предоставления государственных услуг населению, амбулаторно-поликлинического учреждения, территориального центра социального обслуживания населения о работе возглавляемых ими учреждений")</w:t>
            </w:r>
          </w:p>
          <w:p w:rsidR="00B4199E" w:rsidRPr="00B4199E" w:rsidRDefault="00B4199E" w:rsidP="00B4199E">
            <w:pPr>
              <w:adjustRightInd w:val="0"/>
              <w:spacing w:after="0" w:line="240" w:lineRule="auto"/>
              <w:jc w:val="center"/>
              <w:rPr>
                <w:rFonts w:ascii="Times New Roman" w:eastAsia="Times New Roman" w:hAnsi="Times New Roman" w:cs="Times New Roman"/>
                <w:b/>
                <w:color w:val="7030A0"/>
                <w:sz w:val="32"/>
                <w:szCs w:val="32"/>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ind w:left="540"/>
              <w:jc w:val="center"/>
              <w:rPr>
                <w:rFonts w:ascii="Times New Roman" w:eastAsia="Calibri" w:hAnsi="Times New Roman" w:cs="Times New Roman"/>
                <w:b/>
                <w:color w:val="00B050"/>
                <w:sz w:val="20"/>
                <w:szCs w:val="20"/>
              </w:rPr>
            </w:pPr>
          </w:p>
          <w:p w:rsidR="00B4199E" w:rsidRPr="00B4199E" w:rsidRDefault="00B4199E" w:rsidP="00B4199E">
            <w:pPr>
              <w:autoSpaceDE w:val="0"/>
              <w:autoSpaceDN w:val="0"/>
              <w:adjustRightInd w:val="0"/>
              <w:spacing w:after="0" w:line="240" w:lineRule="auto"/>
              <w:ind w:left="540"/>
              <w:jc w:val="center"/>
              <w:rPr>
                <w:rFonts w:ascii="Times New Roman" w:eastAsia="Calibri" w:hAnsi="Times New Roman" w:cs="Times New Roman"/>
                <w:b/>
                <w:color w:val="0000FF"/>
                <w:sz w:val="20"/>
                <w:szCs w:val="20"/>
              </w:rPr>
            </w:pPr>
            <w:r w:rsidRPr="00B4199E">
              <w:rPr>
                <w:rFonts w:ascii="Times New Roman" w:eastAsia="Calibri" w:hAnsi="Times New Roman" w:cs="Times New Roman"/>
                <w:b/>
                <w:color w:val="00B050"/>
                <w:sz w:val="20"/>
                <w:szCs w:val="20"/>
              </w:rPr>
              <w:t xml:space="preserve">Постановление </w:t>
            </w:r>
            <w:r w:rsidRPr="00B4199E">
              <w:rPr>
                <w:rFonts w:ascii="Times New Roman" w:eastAsia="Calibri" w:hAnsi="Times New Roman" w:cs="Times New Roman"/>
                <w:b/>
                <w:color w:val="0000FF"/>
                <w:sz w:val="20"/>
                <w:szCs w:val="20"/>
              </w:rPr>
              <w:t xml:space="preserve">Правительства Москвы </w:t>
            </w:r>
          </w:p>
          <w:p w:rsidR="00B4199E" w:rsidRPr="00B4199E" w:rsidRDefault="00B4199E" w:rsidP="00B4199E">
            <w:pPr>
              <w:autoSpaceDE w:val="0"/>
              <w:autoSpaceDN w:val="0"/>
              <w:adjustRightInd w:val="0"/>
              <w:spacing w:after="0" w:line="240" w:lineRule="auto"/>
              <w:ind w:left="540"/>
              <w:jc w:val="center"/>
              <w:rPr>
                <w:rFonts w:ascii="Times New Roman" w:eastAsia="Calibri" w:hAnsi="Times New Roman" w:cs="Times New Roman"/>
                <w:b/>
                <w:color w:val="0000FF"/>
                <w:sz w:val="20"/>
                <w:szCs w:val="20"/>
              </w:rPr>
            </w:pPr>
            <w:r w:rsidRPr="00B4199E">
              <w:rPr>
                <w:rFonts w:ascii="Times New Roman" w:eastAsia="Calibri" w:hAnsi="Times New Roman" w:cs="Times New Roman"/>
                <w:b/>
                <w:color w:val="0000FF"/>
                <w:sz w:val="20"/>
                <w:szCs w:val="20"/>
              </w:rPr>
              <w:t xml:space="preserve">от 10.09.2012 </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r w:rsidRPr="00B4199E">
              <w:rPr>
                <w:rFonts w:ascii="Times New Roman" w:eastAsia="Calibri" w:hAnsi="Times New Roman" w:cs="Times New Roman"/>
                <w:b/>
                <w:color w:val="0000FF"/>
                <w:sz w:val="20"/>
                <w:szCs w:val="20"/>
              </w:rPr>
              <w:t>N 474-ПП</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223</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color w:val="0000FF"/>
                <w:lang w:eastAsia="ru-RU"/>
              </w:rPr>
            </w:pP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"О мерах по реализации Федерального закона от 30 декабря 2006 г. N 271-ФЗ "О розничных рынках и о внесении изменений в Трудовой кодекс Российской Федерации"</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color w:val="0000FF"/>
                <w:lang w:eastAsia="ru-RU"/>
              </w:rPr>
            </w:pPr>
            <w:r w:rsidRPr="00B4199E">
              <w:rPr>
                <w:rFonts w:ascii="Times New Roman" w:eastAsia="Times New Roman" w:hAnsi="Times New Roman" w:cs="Times New Roman"/>
                <w:color w:val="0000FF"/>
                <w:lang w:eastAsia="ru-RU"/>
              </w:rPr>
              <w:t>(вместе с "Требованиями к рынкам", "Требованиями к торговым местам на рынках", "Порядком заключения договора о предоставлении торгового места на рынке", "Порядком предоставления торговых мест на сельскохозяйственных и сельскохозяйственных кооперативных рынках", "Порядком формирования и ведения реестра рынков города Москвы")</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(ред. от 19.07.2011)</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00FF"/>
                <w:u w:val="single"/>
                <w:lang w:eastAsia="ru-RU"/>
              </w:rPr>
            </w:pPr>
          </w:p>
          <w:p w:rsidR="00B4199E" w:rsidRPr="005C12BA"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u w:val="single"/>
                <w:lang w:eastAsia="ru-RU"/>
              </w:rPr>
            </w:pPr>
            <w:r w:rsidRPr="005C12BA">
              <w:rPr>
                <w:rFonts w:ascii="Times New Roman" w:eastAsia="Times New Roman" w:hAnsi="Times New Roman" w:cs="Times New Roman"/>
                <w:b/>
                <w:bCs/>
                <w:color w:val="0000FF"/>
                <w:sz w:val="20"/>
                <w:szCs w:val="20"/>
                <w:u w:val="single"/>
                <w:lang w:eastAsia="ru-RU"/>
              </w:rPr>
              <w:t>Дополнительная информация</w:t>
            </w:r>
          </w:p>
          <w:p w:rsidR="00B4199E" w:rsidRPr="005C12BA" w:rsidRDefault="00B4199E" w:rsidP="00B4199E">
            <w:pPr>
              <w:autoSpaceDE w:val="0"/>
              <w:autoSpaceDN w:val="0"/>
              <w:adjustRightInd w:val="0"/>
              <w:spacing w:after="0" w:line="240" w:lineRule="auto"/>
              <w:ind w:left="540"/>
              <w:jc w:val="center"/>
              <w:rPr>
                <w:rFonts w:ascii="Times New Roman" w:eastAsia="Times New Roman" w:hAnsi="Times New Roman" w:cs="Times New Roman"/>
                <w:b/>
                <w:color w:val="00B050"/>
                <w:sz w:val="20"/>
                <w:szCs w:val="20"/>
                <w:lang w:eastAsia="ru-RU"/>
              </w:rPr>
            </w:pPr>
          </w:p>
          <w:p w:rsidR="00B4199E" w:rsidRPr="005C12BA" w:rsidRDefault="00B4199E" w:rsidP="00B4199E">
            <w:pPr>
              <w:autoSpaceDE w:val="0"/>
              <w:autoSpaceDN w:val="0"/>
              <w:adjustRightInd w:val="0"/>
              <w:spacing w:after="0" w:line="240" w:lineRule="auto"/>
              <w:ind w:firstLine="540"/>
              <w:jc w:val="center"/>
              <w:outlineLvl w:val="0"/>
              <w:rPr>
                <w:rFonts w:ascii="Times New Roman" w:eastAsia="Times New Roman" w:hAnsi="Times New Roman" w:cs="Times New Roman"/>
                <w:b/>
                <w:bCs/>
                <w:color w:val="0000FF"/>
                <w:sz w:val="20"/>
                <w:szCs w:val="20"/>
                <w:lang w:eastAsia="ru-RU"/>
              </w:rPr>
            </w:pPr>
            <w:r w:rsidRPr="005C12BA">
              <w:rPr>
                <w:rFonts w:ascii="Times New Roman" w:eastAsia="Times New Roman" w:hAnsi="Times New Roman" w:cs="Times New Roman"/>
                <w:b/>
                <w:bCs/>
                <w:color w:val="0000FF"/>
                <w:sz w:val="20"/>
                <w:szCs w:val="20"/>
                <w:lang w:eastAsia="ru-RU"/>
              </w:rPr>
              <w:t>О внесении изменений в статью 83 Трудового кодекса Российской Федерации</w:t>
            </w:r>
          </w:p>
          <w:p w:rsidR="00B4199E" w:rsidRPr="005C12BA"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5C12BA">
              <w:rPr>
                <w:rFonts w:ascii="Times New Roman" w:eastAsia="Times New Roman" w:hAnsi="Times New Roman" w:cs="Times New Roman"/>
                <w:b/>
                <w:bCs/>
                <w:color w:val="0000FF"/>
                <w:sz w:val="20"/>
                <w:szCs w:val="20"/>
                <w:lang w:eastAsia="ru-RU"/>
              </w:rPr>
              <w:t xml:space="preserve">1) </w:t>
            </w:r>
            <w:hyperlink r:id="rId3572" w:history="1">
              <w:r w:rsidRPr="005C12BA">
                <w:rPr>
                  <w:rFonts w:ascii="Times New Roman" w:eastAsia="Times New Roman" w:hAnsi="Times New Roman" w:cs="Times New Roman"/>
                  <w:b/>
                  <w:bCs/>
                  <w:color w:val="0000FF"/>
                  <w:sz w:val="20"/>
                  <w:szCs w:val="20"/>
                  <w:lang w:eastAsia="ru-RU"/>
                </w:rPr>
                <w:t>часть первая</w:t>
              </w:r>
            </w:hyperlink>
            <w:r w:rsidRPr="005C12BA">
              <w:rPr>
                <w:rFonts w:ascii="Times New Roman" w:eastAsia="Times New Roman" w:hAnsi="Times New Roman" w:cs="Times New Roman"/>
                <w:b/>
                <w:bCs/>
                <w:color w:val="0000FF"/>
                <w:sz w:val="20"/>
                <w:szCs w:val="20"/>
                <w:lang w:eastAsia="ru-RU"/>
              </w:rPr>
              <w:t xml:space="preserve"> ст. 83 ТК РФ дополнена пунктом 12 следующего содержания:</w:t>
            </w:r>
          </w:p>
          <w:p w:rsidR="00B4199E" w:rsidRPr="005C12BA"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5C12BA">
              <w:rPr>
                <w:rFonts w:ascii="Times New Roman" w:eastAsia="Times New Roman" w:hAnsi="Times New Roman" w:cs="Times New Roman"/>
                <w:bCs/>
                <w:color w:val="0000FF"/>
                <w:sz w:val="20"/>
                <w:szCs w:val="20"/>
                <w:lang w:eastAsia="ru-RU"/>
              </w:rPr>
              <w:t>"12) приведение общего количества работников, являющихся иностранными гражданами или лицами без гражданства, в соответствие с допустимой долей таких работников, установленной Правительством Российской Федерации для работодателей, осуществляющих на территории Российской Федерации определенные виды экономической деятельности.";</w:t>
            </w:r>
          </w:p>
          <w:p w:rsidR="00B4199E" w:rsidRPr="005C12BA"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5C12BA">
              <w:rPr>
                <w:rFonts w:ascii="Times New Roman" w:eastAsia="Times New Roman" w:hAnsi="Times New Roman" w:cs="Times New Roman"/>
                <w:b/>
                <w:bCs/>
                <w:color w:val="0000FF"/>
                <w:sz w:val="20"/>
                <w:szCs w:val="20"/>
                <w:lang w:eastAsia="ru-RU"/>
              </w:rPr>
              <w:t xml:space="preserve">2) ст. 83 ТК РФ </w:t>
            </w:r>
            <w:hyperlink r:id="rId3573" w:history="1">
              <w:r w:rsidRPr="005C12BA">
                <w:rPr>
                  <w:rFonts w:ascii="Times New Roman" w:eastAsia="Times New Roman" w:hAnsi="Times New Roman" w:cs="Times New Roman"/>
                  <w:b/>
                  <w:bCs/>
                  <w:color w:val="0000FF"/>
                  <w:sz w:val="20"/>
                  <w:szCs w:val="20"/>
                  <w:lang w:eastAsia="ru-RU"/>
                </w:rPr>
                <w:t>дополнена</w:t>
              </w:r>
            </w:hyperlink>
            <w:r w:rsidRPr="005C12BA">
              <w:rPr>
                <w:rFonts w:ascii="Times New Roman" w:eastAsia="Times New Roman" w:hAnsi="Times New Roman" w:cs="Times New Roman"/>
                <w:b/>
                <w:bCs/>
                <w:color w:val="0000FF"/>
                <w:sz w:val="20"/>
                <w:szCs w:val="20"/>
                <w:lang w:eastAsia="ru-RU"/>
              </w:rPr>
              <w:t xml:space="preserve"> частью третьей следующего содержания:</w:t>
            </w:r>
          </w:p>
          <w:p w:rsidR="00B4199E" w:rsidRPr="005C12BA"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5C12BA">
              <w:rPr>
                <w:rFonts w:ascii="Times New Roman" w:eastAsia="Times New Roman" w:hAnsi="Times New Roman" w:cs="Times New Roman"/>
                <w:bCs/>
                <w:color w:val="0000FF"/>
                <w:sz w:val="20"/>
                <w:szCs w:val="20"/>
                <w:lang w:eastAsia="ru-RU"/>
              </w:rPr>
              <w:t>"Трудовой договор по основанию, предусмотренному пунктом 12 части первой настоящей статьи, прекращается не позднее окончания срока, установленного Правительством Российской Федерации для приведения работодателями, осуществляющими на территории Российской Федерации определенные виды экономической деятельности, общего количества работников, являющихся иностранными гражданами или лицами без гражданства, в соответствие с допустимой долей таких работников.".</w:t>
            </w:r>
          </w:p>
          <w:p w:rsidR="00B4199E" w:rsidRPr="00B4199E" w:rsidRDefault="00B4199E" w:rsidP="00B4199E">
            <w:pPr>
              <w:autoSpaceDE w:val="0"/>
              <w:autoSpaceDN w:val="0"/>
              <w:adjustRightInd w:val="0"/>
              <w:spacing w:after="0" w:line="240" w:lineRule="auto"/>
              <w:ind w:left="540"/>
              <w:jc w:val="both"/>
              <w:rPr>
                <w:rFonts w:ascii="Times New Roman" w:eastAsia="Calibri" w:hAnsi="Times New Roman" w:cs="Times New Roman"/>
                <w:b/>
                <w:color w:val="0000FF"/>
                <w:sz w:val="20"/>
                <w:szCs w:val="20"/>
              </w:rPr>
            </w:pP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00B050"/>
                <w:sz w:val="20"/>
                <w:szCs w:val="20"/>
                <w:lang w:eastAsia="ru-RU"/>
              </w:rPr>
            </w:pPr>
            <w:r w:rsidRPr="00B4199E">
              <w:rPr>
                <w:rFonts w:ascii="Times New Roman" w:eastAsia="Times New Roman" w:hAnsi="Times New Roman" w:cs="Times New Roman"/>
                <w:b/>
                <w:bCs/>
                <w:color w:val="0000FF"/>
                <w:sz w:val="20"/>
                <w:szCs w:val="20"/>
                <w:lang w:eastAsia="ru-RU"/>
              </w:rPr>
              <w:t xml:space="preserve">             Федеральный закон от 25.07.2002 N 115-ФЗ </w:t>
            </w:r>
            <w:r w:rsidRPr="00B4199E">
              <w:rPr>
                <w:rFonts w:ascii="Times New Roman" w:eastAsia="Times New Roman" w:hAnsi="Times New Roman" w:cs="Times New Roman"/>
                <w:b/>
                <w:bCs/>
                <w:color w:val="00B050"/>
                <w:sz w:val="20"/>
                <w:szCs w:val="20"/>
                <w:lang w:eastAsia="ru-RU"/>
              </w:rPr>
              <w:t>(ред. от 23.07.2013)</w:t>
            </w:r>
            <w:r w:rsidRPr="00B4199E">
              <w:rPr>
                <w:rFonts w:ascii="Times New Roman" w:eastAsia="Times New Roman" w:hAnsi="Times New Roman" w:cs="Times New Roman"/>
                <w:b/>
                <w:bCs/>
                <w:color w:val="0000FF"/>
                <w:sz w:val="20"/>
                <w:szCs w:val="20"/>
                <w:lang w:eastAsia="ru-RU"/>
              </w:rPr>
              <w:t xml:space="preserve"> "О правовом положении иностранных граждан в Российской Федерации" </w:t>
            </w:r>
            <w:r w:rsidRPr="00B4199E">
              <w:rPr>
                <w:rFonts w:ascii="Times New Roman" w:eastAsia="Times New Roman" w:hAnsi="Times New Roman" w:cs="Times New Roman"/>
                <w:b/>
                <w:bCs/>
                <w:color w:val="00B050"/>
                <w:sz w:val="20"/>
                <w:szCs w:val="20"/>
                <w:lang w:eastAsia="ru-RU"/>
              </w:rPr>
              <w:t>(с изм. и доп., вступающими в силу с 03.08.2013).</w:t>
            </w:r>
          </w:p>
          <w:p w:rsidR="00B4199E" w:rsidRPr="00B4199E" w:rsidRDefault="00B4199E" w:rsidP="00B4199E">
            <w:pPr>
              <w:autoSpaceDE w:val="0"/>
              <w:autoSpaceDN w:val="0"/>
              <w:adjustRightInd w:val="0"/>
              <w:spacing w:after="0" w:line="240" w:lineRule="auto"/>
              <w:ind w:left="540"/>
              <w:jc w:val="both"/>
              <w:rPr>
                <w:rFonts w:ascii="Times New Roman" w:eastAsia="Calibri" w:hAnsi="Times New Roman" w:cs="Times New Roman"/>
                <w:color w:val="0000FF"/>
                <w:sz w:val="20"/>
                <w:szCs w:val="20"/>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ind w:left="540"/>
              <w:jc w:val="center"/>
              <w:rPr>
                <w:rFonts w:ascii="Times New Roman" w:eastAsia="Calibri" w:hAnsi="Times New Roman" w:cs="Times New Roman"/>
                <w:b/>
                <w:color w:val="00B050"/>
                <w:sz w:val="20"/>
                <w:szCs w:val="20"/>
              </w:rPr>
            </w:pP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B050"/>
                <w:lang w:eastAsia="ru-RU"/>
              </w:rPr>
              <w:t xml:space="preserve">Постановление </w:t>
            </w:r>
            <w:r w:rsidRPr="00B4199E">
              <w:rPr>
                <w:rFonts w:ascii="Times New Roman" w:eastAsia="Times New Roman" w:hAnsi="Times New Roman" w:cs="Times New Roman"/>
                <w:b/>
                <w:color w:val="0000FF"/>
                <w:sz w:val="20"/>
                <w:szCs w:val="20"/>
                <w:lang w:eastAsia="ru-RU"/>
              </w:rPr>
              <w:t xml:space="preserve">Правительства Москвы от 22.05.2007 </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N 394-ПП</w:t>
            </w:r>
          </w:p>
          <w:p w:rsidR="00B4199E" w:rsidRPr="00B4199E" w:rsidRDefault="00B4199E" w:rsidP="00B4199E">
            <w:pPr>
              <w:autoSpaceDE w:val="0"/>
              <w:autoSpaceDN w:val="0"/>
              <w:adjustRightInd w:val="0"/>
              <w:spacing w:after="0" w:line="240" w:lineRule="auto"/>
              <w:ind w:left="540"/>
              <w:jc w:val="center"/>
              <w:rPr>
                <w:rFonts w:ascii="Times New Roman" w:eastAsia="Calibri" w:hAnsi="Times New Roman" w:cs="Times New Roman"/>
                <w:b/>
                <w:color w:val="00B050"/>
                <w:sz w:val="20"/>
                <w:szCs w:val="20"/>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224</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00FF"/>
                <w:lang w:eastAsia="ru-RU"/>
              </w:rPr>
            </w:pPr>
            <w:r w:rsidRPr="00B4199E">
              <w:rPr>
                <w:rFonts w:ascii="Times New Roman" w:eastAsia="Times New Roman" w:hAnsi="Times New Roman" w:cs="Times New Roman"/>
                <w:b/>
                <w:bCs/>
                <w:color w:val="0000FF"/>
                <w:lang w:eastAsia="ru-RU"/>
              </w:rPr>
              <w:t>&lt;Об обновлении информации&gt;</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r w:rsidRPr="00B4199E">
              <w:rPr>
                <w:rFonts w:ascii="Times New Roman" w:eastAsia="Times New Roman" w:hAnsi="Times New Roman" w:cs="Times New Roman"/>
                <w:b/>
                <w:bCs/>
                <w:color w:val="0000FF"/>
                <w:lang w:eastAsia="ru-RU"/>
              </w:rPr>
              <w:t>Примечание:</w:t>
            </w: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Ниже представлена выписка из данного документа: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            Департамент здравоохранения города Москвы по обращению Управления Роспотребнадзора по городу Москве доводит до сведения, что на сайте Управления Роспотребнадзора по городу Москве http://77.rospotrebnadzor.ru/index.php/napravlenie/2010-08-19-07-20-36 обновлена информация, необходимая для процедуры лицензирования и обеспечения выполнения лицензионных требований и условий при осуществлении деятельности, связанной с использованием возбудителей инфекционных заболеваний, а также деятельности в </w:t>
            </w:r>
            <w:r w:rsidRPr="00B4199E">
              <w:rPr>
                <w:rFonts w:ascii="Times New Roman" w:eastAsia="Times New Roman" w:hAnsi="Times New Roman" w:cs="Times New Roman"/>
                <w:b/>
                <w:bCs/>
                <w:color w:val="0000FF"/>
                <w:sz w:val="20"/>
                <w:szCs w:val="20"/>
                <w:lang w:eastAsia="ru-RU"/>
              </w:rPr>
              <w:t>области использования источников ионизирующего излучения (генерирующих).</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Данная информация обновлена в связи с вступлением в силу</w:t>
            </w:r>
            <w:r w:rsidRPr="00B4199E">
              <w:rPr>
                <w:rFonts w:ascii="Times New Roman" w:eastAsia="Times New Roman" w:hAnsi="Times New Roman" w:cs="Times New Roman"/>
                <w:bCs/>
                <w:color w:val="0000FF"/>
                <w:sz w:val="20"/>
                <w:szCs w:val="20"/>
                <w:lang w:eastAsia="ru-RU"/>
              </w:rPr>
              <w:t xml:space="preserve"> с 01.01.2011 Федеральных законов от 27.07.2010 </w:t>
            </w:r>
            <w:hyperlink r:id="rId3574" w:history="1">
              <w:r w:rsidRPr="00B4199E">
                <w:rPr>
                  <w:rFonts w:ascii="Times New Roman" w:eastAsia="Times New Roman" w:hAnsi="Times New Roman" w:cs="Times New Roman"/>
                  <w:bCs/>
                  <w:color w:val="0000FF"/>
                  <w:sz w:val="20"/>
                  <w:szCs w:val="20"/>
                  <w:lang w:eastAsia="ru-RU"/>
                </w:rPr>
                <w:t>N 239-ФЗ</w:t>
              </w:r>
            </w:hyperlink>
            <w:r w:rsidRPr="00B4199E">
              <w:rPr>
                <w:rFonts w:ascii="Times New Roman" w:eastAsia="Times New Roman" w:hAnsi="Times New Roman" w:cs="Times New Roman"/>
                <w:bCs/>
                <w:color w:val="0000FF"/>
                <w:sz w:val="20"/>
                <w:szCs w:val="20"/>
                <w:lang w:eastAsia="ru-RU"/>
              </w:rPr>
              <w:t xml:space="preserve"> и от 08.11.2010 </w:t>
            </w:r>
            <w:hyperlink r:id="rId3575" w:history="1">
              <w:r w:rsidRPr="00B4199E">
                <w:rPr>
                  <w:rFonts w:ascii="Times New Roman" w:eastAsia="Times New Roman" w:hAnsi="Times New Roman" w:cs="Times New Roman"/>
                  <w:bCs/>
                  <w:color w:val="0000FF"/>
                  <w:sz w:val="20"/>
                  <w:szCs w:val="20"/>
                  <w:lang w:eastAsia="ru-RU"/>
                </w:rPr>
                <w:t>N 293-ФЗ</w:t>
              </w:r>
            </w:hyperlink>
            <w:r w:rsidRPr="00B4199E">
              <w:rPr>
                <w:rFonts w:ascii="Times New Roman" w:eastAsia="Times New Roman" w:hAnsi="Times New Roman" w:cs="Times New Roman"/>
                <w:bCs/>
                <w:color w:val="0000FF"/>
                <w:sz w:val="20"/>
                <w:szCs w:val="20"/>
                <w:lang w:eastAsia="ru-RU"/>
              </w:rPr>
              <w:t xml:space="preserve"> </w:t>
            </w:r>
            <w:r w:rsidRPr="00B4199E">
              <w:rPr>
                <w:rFonts w:ascii="Times New Roman" w:eastAsia="Times New Roman" w:hAnsi="Times New Roman" w:cs="Times New Roman"/>
                <w:b/>
                <w:bCs/>
                <w:color w:val="0000FF"/>
                <w:sz w:val="20"/>
                <w:szCs w:val="20"/>
                <w:lang w:eastAsia="ru-RU"/>
              </w:rPr>
              <w:t>"О внесении изменений в Кодекс Российской Федерации об административных правонарушениях".</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Учреждениям здравоохранения использовать указанную информацию при осуществлении деятельности, связанной с использованием возбудителей инфекционных заболеваний, а также деятельности в области использования источников ионизирующего излучения (генерирующих).</w:t>
            </w:r>
          </w:p>
          <w:p w:rsidR="00B4199E" w:rsidRPr="00B4199E" w:rsidRDefault="00B4199E" w:rsidP="00B4199E">
            <w:pPr>
              <w:autoSpaceDE w:val="0"/>
              <w:autoSpaceDN w:val="0"/>
              <w:adjustRightInd w:val="0"/>
              <w:spacing w:after="0" w:line="240" w:lineRule="auto"/>
              <w:ind w:firstLine="540"/>
              <w:jc w:val="both"/>
              <w:outlineLvl w:val="0"/>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Первый заместитель</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руководителя Департамента</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здравоохранения города Москвы</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А.Ю. Абрамов</w:t>
            </w:r>
          </w:p>
          <w:p w:rsidR="00B4199E" w:rsidRPr="00B4199E" w:rsidRDefault="00B4199E" w:rsidP="00B4199E">
            <w:pPr>
              <w:autoSpaceDE w:val="0"/>
              <w:autoSpaceDN w:val="0"/>
              <w:adjustRightInd w:val="0"/>
              <w:spacing w:after="0" w:line="240" w:lineRule="auto"/>
              <w:jc w:val="both"/>
              <w:rPr>
                <w:rFonts w:ascii="Times New Roman" w:eastAsia="Calibri" w:hAnsi="Times New Roman" w:cs="Times New Roman"/>
                <w:color w:val="0000FF"/>
                <w:sz w:val="20"/>
                <w:szCs w:val="20"/>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5C12BA">
              <w:rPr>
                <w:rFonts w:ascii="Times New Roman" w:eastAsia="Times New Roman" w:hAnsi="Times New Roman" w:cs="Times New Roman"/>
                <w:b/>
                <w:bCs/>
                <w:color w:val="00B050"/>
                <w:sz w:val="20"/>
                <w:szCs w:val="20"/>
                <w:lang w:eastAsia="ru-RU"/>
              </w:rPr>
              <w:t>&lt;Письмо&gt;</w:t>
            </w:r>
            <w:r w:rsidRPr="00B4199E">
              <w:rPr>
                <w:rFonts w:ascii="Times New Roman" w:eastAsia="Times New Roman" w:hAnsi="Times New Roman" w:cs="Times New Roman"/>
                <w:b/>
                <w:bCs/>
                <w:color w:val="00B050"/>
                <w:lang w:eastAsia="ru-RU"/>
              </w:rPr>
              <w:t xml:space="preserve"> </w:t>
            </w:r>
            <w:r w:rsidRPr="00B4199E">
              <w:rPr>
                <w:rFonts w:ascii="Times New Roman" w:eastAsia="Times New Roman" w:hAnsi="Times New Roman" w:cs="Times New Roman"/>
                <w:b/>
                <w:bCs/>
                <w:color w:val="0000FF"/>
                <w:sz w:val="20"/>
                <w:szCs w:val="20"/>
                <w:lang w:eastAsia="ru-RU"/>
              </w:rPr>
              <w:t>Департамента здравоохранения г. Москвы</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 от 11.02.2011 </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N 14-18-078</w:t>
            </w:r>
          </w:p>
          <w:p w:rsidR="00B4199E" w:rsidRPr="00B4199E" w:rsidRDefault="00B4199E" w:rsidP="00B4199E">
            <w:pPr>
              <w:autoSpaceDE w:val="0"/>
              <w:autoSpaceDN w:val="0"/>
              <w:adjustRightInd w:val="0"/>
              <w:spacing w:after="0" w:line="240" w:lineRule="auto"/>
              <w:ind w:left="540"/>
              <w:jc w:val="center"/>
              <w:rPr>
                <w:rFonts w:ascii="Times New Roman" w:eastAsia="Calibri" w:hAnsi="Times New Roman" w:cs="Times New Roman"/>
                <w:b/>
                <w:color w:val="00B050"/>
                <w:sz w:val="20"/>
                <w:szCs w:val="20"/>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225</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jc w:val="both"/>
              <w:rPr>
                <w:rFonts w:ascii="Times New Roman" w:eastAsia="Calibri" w:hAnsi="Times New Roman" w:cs="Times New Roman"/>
                <w:b/>
                <w:color w:val="0000FF"/>
                <w:sz w:val="24"/>
                <w:szCs w:val="24"/>
              </w:rPr>
            </w:pPr>
          </w:p>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bCs/>
                <w:color w:val="0000FF"/>
              </w:rPr>
            </w:pPr>
            <w:r w:rsidRPr="00B4199E">
              <w:rPr>
                <w:rFonts w:ascii="Times New Roman" w:eastAsia="Calibri" w:hAnsi="Times New Roman" w:cs="Times New Roman"/>
                <w:b/>
                <w:bCs/>
                <w:color w:val="0000FF"/>
              </w:rPr>
              <w:t>"Московское трехстороннее соглашение на 2013-2015 годы между Правительством Москвы, московскими объединениями профсоюзов и московскими объединениями работодателей"</w:t>
            </w:r>
          </w:p>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bCs/>
                <w:color w:val="0000FF"/>
              </w:rPr>
            </w:pPr>
            <w:r w:rsidRPr="00B4199E">
              <w:rPr>
                <w:rFonts w:ascii="Times New Roman" w:eastAsia="Calibri" w:hAnsi="Times New Roman" w:cs="Times New Roman"/>
                <w:b/>
                <w:bCs/>
                <w:color w:val="0000FF"/>
              </w:rPr>
              <w:t>(вместе со "Списком организаций по оказанию помощи в урегулировании трудовых споров для размещения на информационных стендах в организациях города Москвы")</w:t>
            </w:r>
          </w:p>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bCs/>
                <w:color w:val="0000FF"/>
              </w:rPr>
            </w:pPr>
          </w:p>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bCs/>
                <w:color w:val="0000FF"/>
              </w:rPr>
            </w:pPr>
            <w:r w:rsidRPr="00B4199E">
              <w:rPr>
                <w:rFonts w:ascii="Times New Roman" w:eastAsia="Calibri" w:hAnsi="Times New Roman" w:cs="Times New Roman"/>
                <w:b/>
                <w:bCs/>
                <w:color w:val="0000FF"/>
              </w:rPr>
              <w:t>МТ</w:t>
            </w:r>
            <w:r w:rsidR="004E1CD4">
              <w:rPr>
                <w:rFonts w:ascii="Times New Roman" w:eastAsia="Calibri" w:hAnsi="Times New Roman" w:cs="Times New Roman"/>
                <w:b/>
                <w:bCs/>
                <w:color w:val="0000FF"/>
              </w:rPr>
              <w:t>С</w:t>
            </w:r>
            <w:r w:rsidRPr="00B4199E">
              <w:rPr>
                <w:rFonts w:ascii="Times New Roman" w:eastAsia="Calibri" w:hAnsi="Times New Roman" w:cs="Times New Roman"/>
                <w:b/>
                <w:bCs/>
                <w:color w:val="0000FF"/>
              </w:rPr>
              <w:t xml:space="preserve"> заключено 12.12.2012</w:t>
            </w:r>
          </w:p>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color w:val="0000FF"/>
                <w:sz w:val="24"/>
                <w:szCs w:val="24"/>
              </w:rPr>
            </w:pPr>
          </w:p>
          <w:p w:rsidR="00B4199E" w:rsidRPr="00B4199E" w:rsidRDefault="00B4199E" w:rsidP="00B4199E">
            <w:pPr>
              <w:autoSpaceDE w:val="0"/>
              <w:autoSpaceDN w:val="0"/>
              <w:adjustRightInd w:val="0"/>
              <w:spacing w:after="0" w:line="240" w:lineRule="auto"/>
              <w:outlineLvl w:val="0"/>
              <w:rPr>
                <w:rFonts w:ascii="Times New Roman" w:eastAsia="Calibri" w:hAnsi="Times New Roman" w:cs="Times New Roman"/>
                <w:b/>
                <w:bCs/>
                <w:color w:val="0000FF"/>
              </w:rPr>
            </w:pPr>
            <w:r w:rsidRPr="00B4199E">
              <w:rPr>
                <w:rFonts w:ascii="Times New Roman" w:eastAsia="Calibri" w:hAnsi="Times New Roman" w:cs="Times New Roman"/>
                <w:b/>
                <w:bCs/>
                <w:color w:val="0000FF"/>
              </w:rPr>
              <w:t xml:space="preserve">Примечание: </w:t>
            </w:r>
          </w:p>
          <w:p w:rsidR="00B4199E" w:rsidRPr="00B4199E" w:rsidRDefault="00B4199E" w:rsidP="00B4199E">
            <w:pPr>
              <w:autoSpaceDE w:val="0"/>
              <w:autoSpaceDN w:val="0"/>
              <w:adjustRightInd w:val="0"/>
              <w:spacing w:after="0" w:line="240" w:lineRule="auto"/>
              <w:jc w:val="center"/>
              <w:outlineLvl w:val="0"/>
              <w:rPr>
                <w:rFonts w:ascii="Times New Roman" w:eastAsia="Calibri" w:hAnsi="Times New Roman" w:cs="Times New Roman"/>
                <w:b/>
                <w:bCs/>
                <w:color w:val="0000FF"/>
              </w:rPr>
            </w:pPr>
          </w:p>
          <w:p w:rsidR="00B4199E" w:rsidRPr="004E1CD4" w:rsidRDefault="005C12BA" w:rsidP="00B4199E">
            <w:pPr>
              <w:autoSpaceDE w:val="0"/>
              <w:autoSpaceDN w:val="0"/>
              <w:adjustRightInd w:val="0"/>
              <w:spacing w:after="0" w:line="240" w:lineRule="auto"/>
              <w:jc w:val="center"/>
              <w:outlineLvl w:val="0"/>
              <w:rPr>
                <w:rFonts w:ascii="Times New Roman" w:eastAsia="Calibri" w:hAnsi="Times New Roman" w:cs="Times New Roman"/>
                <w:b/>
                <w:bCs/>
                <w:color w:val="0000FF"/>
                <w:sz w:val="20"/>
                <w:szCs w:val="20"/>
              </w:rPr>
            </w:pPr>
            <w:r>
              <w:rPr>
                <w:rFonts w:ascii="Times New Roman" w:eastAsia="Calibri" w:hAnsi="Times New Roman" w:cs="Times New Roman"/>
                <w:b/>
                <w:bCs/>
                <w:color w:val="0000FF"/>
                <w:sz w:val="20"/>
                <w:szCs w:val="20"/>
              </w:rPr>
              <w:t xml:space="preserve"> В </w:t>
            </w:r>
            <w:r w:rsidR="00B4199E" w:rsidRPr="004E1CD4">
              <w:rPr>
                <w:rFonts w:ascii="Times New Roman" w:eastAsia="Calibri" w:hAnsi="Times New Roman" w:cs="Times New Roman"/>
                <w:b/>
                <w:bCs/>
                <w:color w:val="0000FF"/>
                <w:sz w:val="20"/>
                <w:szCs w:val="20"/>
              </w:rPr>
              <w:t xml:space="preserve"> разделе</w:t>
            </w:r>
            <w:r>
              <w:rPr>
                <w:rFonts w:ascii="Times New Roman" w:eastAsia="Calibri" w:hAnsi="Times New Roman" w:cs="Times New Roman"/>
                <w:b/>
                <w:bCs/>
                <w:color w:val="0000FF"/>
                <w:sz w:val="20"/>
                <w:szCs w:val="20"/>
              </w:rPr>
              <w:t xml:space="preserve"> </w:t>
            </w:r>
            <w:r w:rsidR="00B4199E" w:rsidRPr="004E1CD4">
              <w:rPr>
                <w:rFonts w:ascii="Times New Roman" w:eastAsia="Calibri" w:hAnsi="Times New Roman" w:cs="Times New Roman"/>
                <w:b/>
                <w:bCs/>
                <w:color w:val="0000FF"/>
                <w:sz w:val="20"/>
                <w:szCs w:val="20"/>
              </w:rPr>
              <w:t xml:space="preserve"> </w:t>
            </w:r>
            <w:r w:rsidR="00B4199E" w:rsidRPr="005C12BA">
              <w:rPr>
                <w:rFonts w:ascii="Times New Roman" w:eastAsia="Calibri" w:hAnsi="Times New Roman" w:cs="Times New Roman"/>
                <w:b/>
                <w:bCs/>
                <w:color w:val="0000FF"/>
              </w:rPr>
              <w:t>5</w:t>
            </w:r>
            <w:r w:rsidR="004E1CD4">
              <w:rPr>
                <w:rFonts w:ascii="Times New Roman" w:eastAsia="Calibri" w:hAnsi="Times New Roman" w:cs="Times New Roman"/>
                <w:b/>
                <w:bCs/>
                <w:color w:val="0000FF"/>
                <w:sz w:val="20"/>
                <w:szCs w:val="20"/>
              </w:rPr>
              <w:t xml:space="preserve"> </w:t>
            </w:r>
            <w:r>
              <w:rPr>
                <w:rFonts w:ascii="Times New Roman" w:eastAsia="Calibri" w:hAnsi="Times New Roman" w:cs="Times New Roman"/>
                <w:b/>
                <w:bCs/>
                <w:color w:val="0000FF"/>
                <w:sz w:val="20"/>
                <w:szCs w:val="20"/>
              </w:rPr>
              <w:t xml:space="preserve"> </w:t>
            </w:r>
            <w:r w:rsidR="00B4199E" w:rsidRPr="004E1CD4">
              <w:rPr>
                <w:rFonts w:ascii="Times New Roman" w:eastAsia="Calibri" w:hAnsi="Times New Roman" w:cs="Times New Roman"/>
                <w:b/>
                <w:bCs/>
                <w:color w:val="0000FF"/>
                <w:sz w:val="20"/>
                <w:szCs w:val="20"/>
              </w:rPr>
              <w:t xml:space="preserve"> </w:t>
            </w:r>
            <w:r w:rsidR="0064460E">
              <w:rPr>
                <w:rFonts w:ascii="Times New Roman" w:eastAsia="Calibri" w:hAnsi="Times New Roman" w:cs="Times New Roman"/>
                <w:b/>
                <w:bCs/>
                <w:color w:val="0000FF"/>
                <w:sz w:val="20"/>
                <w:szCs w:val="20"/>
              </w:rPr>
              <w:t xml:space="preserve">Соглашения </w:t>
            </w:r>
            <w:r w:rsidR="00B4199E" w:rsidRPr="004E1CD4">
              <w:rPr>
                <w:rFonts w:ascii="Times New Roman" w:eastAsia="Calibri" w:hAnsi="Times New Roman" w:cs="Times New Roman"/>
                <w:b/>
                <w:bCs/>
                <w:color w:val="0000FF"/>
                <w:sz w:val="20"/>
                <w:szCs w:val="20"/>
              </w:rPr>
              <w:t xml:space="preserve">установлены следующие обязательства в области охраны труда и экологии: </w:t>
            </w:r>
          </w:p>
          <w:p w:rsidR="00B4199E" w:rsidRPr="00B4199E" w:rsidRDefault="00B4199E" w:rsidP="00B4199E">
            <w:pPr>
              <w:autoSpaceDE w:val="0"/>
              <w:autoSpaceDN w:val="0"/>
              <w:adjustRightInd w:val="0"/>
              <w:spacing w:after="0" w:line="240" w:lineRule="auto"/>
              <w:ind w:firstLine="540"/>
              <w:jc w:val="both"/>
              <w:rPr>
                <w:rFonts w:ascii="Times New Roman" w:eastAsia="Calibri" w:hAnsi="Times New Roman" w:cs="Times New Roman"/>
                <w:bCs/>
                <w:color w:val="0000FF"/>
              </w:rPr>
            </w:pPr>
          </w:p>
          <w:p w:rsidR="00B4199E" w:rsidRPr="00B4199E" w:rsidRDefault="0064460E" w:rsidP="00B4199E">
            <w:pPr>
              <w:autoSpaceDE w:val="0"/>
              <w:autoSpaceDN w:val="0"/>
              <w:adjustRightInd w:val="0"/>
              <w:spacing w:after="0" w:line="240" w:lineRule="auto"/>
              <w:ind w:firstLine="540"/>
              <w:jc w:val="both"/>
              <w:rPr>
                <w:rFonts w:ascii="Times New Roman" w:eastAsia="Calibri" w:hAnsi="Times New Roman" w:cs="Times New Roman"/>
                <w:b/>
                <w:bCs/>
                <w:color w:val="0000FF"/>
                <w:sz w:val="20"/>
                <w:szCs w:val="20"/>
              </w:rPr>
            </w:pPr>
            <w:r>
              <w:rPr>
                <w:rFonts w:ascii="Times New Roman" w:eastAsia="Calibri" w:hAnsi="Times New Roman" w:cs="Times New Roman"/>
                <w:bCs/>
                <w:color w:val="0000FF"/>
                <w:sz w:val="20"/>
                <w:szCs w:val="20"/>
              </w:rPr>
              <w:t>«</w:t>
            </w:r>
            <w:r w:rsidR="00B4199E" w:rsidRPr="00B4199E">
              <w:rPr>
                <w:rFonts w:ascii="Times New Roman" w:eastAsia="Calibri" w:hAnsi="Times New Roman" w:cs="Times New Roman"/>
                <w:bCs/>
                <w:color w:val="0000FF"/>
                <w:sz w:val="20"/>
                <w:szCs w:val="20"/>
              </w:rPr>
              <w:t xml:space="preserve">В целях обеспечения благоприятных условий и охраны труда, повышения уровня его безопасности, ликвидации причин производственного травматизма и улучшения экологической ситуации </w:t>
            </w:r>
            <w:r w:rsidR="00B4199E" w:rsidRPr="00B4199E">
              <w:rPr>
                <w:rFonts w:ascii="Times New Roman" w:eastAsia="Calibri" w:hAnsi="Times New Roman" w:cs="Times New Roman"/>
                <w:b/>
                <w:bCs/>
                <w:color w:val="0000FF"/>
                <w:sz w:val="20"/>
                <w:szCs w:val="20"/>
              </w:rPr>
              <w:t>Стороны обязуются:</w:t>
            </w:r>
          </w:p>
          <w:p w:rsidR="00B4199E" w:rsidRPr="00B4199E" w:rsidRDefault="00B4199E" w:rsidP="00B4199E">
            <w:pPr>
              <w:autoSpaceDE w:val="0"/>
              <w:autoSpaceDN w:val="0"/>
              <w:adjustRightInd w:val="0"/>
              <w:spacing w:after="0" w:line="240" w:lineRule="auto"/>
              <w:ind w:firstLine="540"/>
              <w:jc w:val="both"/>
              <w:rPr>
                <w:rFonts w:ascii="Times New Roman" w:eastAsia="Calibri" w:hAnsi="Times New Roman" w:cs="Times New Roman"/>
                <w:bCs/>
                <w:color w:val="0000FF"/>
                <w:sz w:val="20"/>
                <w:szCs w:val="20"/>
              </w:rPr>
            </w:pPr>
            <w:r w:rsidRPr="00B4199E">
              <w:rPr>
                <w:rFonts w:ascii="Times New Roman" w:eastAsia="Calibri" w:hAnsi="Times New Roman" w:cs="Times New Roman"/>
                <w:bCs/>
                <w:color w:val="0000FF"/>
                <w:sz w:val="20"/>
                <w:szCs w:val="20"/>
              </w:rPr>
              <w:t>5.1. Осуществлять контроль за обеспечением безопасности пребывания детей в детских загородных оздоровительных лагерях. Приемку детских оздоровительных лагерей осуществлять с участием технической инспекции труда МФП и отраслевых профсоюзов.</w:t>
            </w:r>
          </w:p>
          <w:p w:rsidR="00B4199E" w:rsidRPr="00B4199E" w:rsidRDefault="00B4199E" w:rsidP="00B4199E">
            <w:pPr>
              <w:autoSpaceDE w:val="0"/>
              <w:autoSpaceDN w:val="0"/>
              <w:adjustRightInd w:val="0"/>
              <w:spacing w:after="0" w:line="240" w:lineRule="auto"/>
              <w:ind w:firstLine="540"/>
              <w:jc w:val="both"/>
              <w:rPr>
                <w:rFonts w:ascii="Times New Roman" w:eastAsia="Calibri" w:hAnsi="Times New Roman" w:cs="Times New Roman"/>
                <w:bCs/>
                <w:color w:val="0000FF"/>
                <w:sz w:val="20"/>
                <w:szCs w:val="20"/>
              </w:rPr>
            </w:pPr>
            <w:r w:rsidRPr="00B4199E">
              <w:rPr>
                <w:rFonts w:ascii="Times New Roman" w:eastAsia="Calibri" w:hAnsi="Times New Roman" w:cs="Times New Roman"/>
                <w:bCs/>
                <w:color w:val="0000FF"/>
                <w:sz w:val="20"/>
                <w:szCs w:val="20"/>
              </w:rPr>
              <w:t>5.2. Продолжить взаимодействие с органами государственного надзора и контроля по вопросам соблюдения трудового законодательства и иных актов, содержащих нормы трудового права, законодательства в области охраны окружающей среды в организациях, осуществляющих деятельность на территории города Москвы.</w:t>
            </w:r>
          </w:p>
          <w:p w:rsidR="00B4199E" w:rsidRPr="00B4199E" w:rsidRDefault="00B4199E" w:rsidP="00B4199E">
            <w:pPr>
              <w:autoSpaceDE w:val="0"/>
              <w:autoSpaceDN w:val="0"/>
              <w:adjustRightInd w:val="0"/>
              <w:spacing w:after="0" w:line="240" w:lineRule="auto"/>
              <w:ind w:firstLine="540"/>
              <w:jc w:val="both"/>
              <w:rPr>
                <w:rFonts w:ascii="Times New Roman" w:eastAsia="Calibri" w:hAnsi="Times New Roman" w:cs="Times New Roman"/>
                <w:bCs/>
                <w:color w:val="0000FF"/>
                <w:sz w:val="20"/>
                <w:szCs w:val="20"/>
              </w:rPr>
            </w:pPr>
            <w:r w:rsidRPr="00B4199E">
              <w:rPr>
                <w:rFonts w:ascii="Times New Roman" w:eastAsia="Calibri" w:hAnsi="Times New Roman" w:cs="Times New Roman"/>
                <w:bCs/>
                <w:color w:val="0000FF"/>
                <w:sz w:val="20"/>
                <w:szCs w:val="20"/>
              </w:rPr>
              <w:t>5.3. Оказывать содействие в проведении работодателями аттестации рабочих мест по условиям труда, пропаганде и распространении в организациях передового опыта работы в сфере охраны труда, новых разработок, прогрессивных технологий и оборудования, направленных на предотвращение несчастных случаев на производстве и (или) профессиональных заболеваний.</w:t>
            </w:r>
          </w:p>
          <w:p w:rsidR="00B4199E" w:rsidRPr="00B4199E" w:rsidRDefault="00B4199E" w:rsidP="00B4199E">
            <w:pPr>
              <w:autoSpaceDE w:val="0"/>
              <w:autoSpaceDN w:val="0"/>
              <w:adjustRightInd w:val="0"/>
              <w:spacing w:after="0" w:line="240" w:lineRule="auto"/>
              <w:ind w:firstLine="540"/>
              <w:jc w:val="both"/>
              <w:rPr>
                <w:rFonts w:ascii="Times New Roman" w:eastAsia="Calibri" w:hAnsi="Times New Roman" w:cs="Times New Roman"/>
                <w:bCs/>
                <w:color w:val="0000FF"/>
                <w:sz w:val="20"/>
                <w:szCs w:val="20"/>
              </w:rPr>
            </w:pPr>
            <w:r w:rsidRPr="00B4199E">
              <w:rPr>
                <w:rFonts w:ascii="Times New Roman" w:eastAsia="Calibri" w:hAnsi="Times New Roman" w:cs="Times New Roman"/>
                <w:bCs/>
                <w:color w:val="0000FF"/>
                <w:sz w:val="20"/>
                <w:szCs w:val="20"/>
              </w:rPr>
              <w:t>5.4. Принимать меры по организации и обеспечению функционирования в организациях, осуществляющих деятельность в городе Москве, системы управления профессиональными рисками как одного из важнейших направлений экономического стимулирования работодателей к постоянному улучшению условий труда.</w:t>
            </w:r>
          </w:p>
          <w:p w:rsidR="00B4199E" w:rsidRPr="00B4199E" w:rsidRDefault="00B4199E" w:rsidP="00B4199E">
            <w:pPr>
              <w:autoSpaceDE w:val="0"/>
              <w:autoSpaceDN w:val="0"/>
              <w:adjustRightInd w:val="0"/>
              <w:spacing w:after="0" w:line="240" w:lineRule="auto"/>
              <w:ind w:firstLine="540"/>
              <w:jc w:val="both"/>
              <w:rPr>
                <w:rFonts w:ascii="Times New Roman" w:eastAsia="Calibri" w:hAnsi="Times New Roman" w:cs="Times New Roman"/>
                <w:bCs/>
                <w:color w:val="0000FF"/>
                <w:sz w:val="20"/>
                <w:szCs w:val="20"/>
              </w:rPr>
            </w:pPr>
            <w:r w:rsidRPr="00B4199E">
              <w:rPr>
                <w:rFonts w:ascii="Times New Roman" w:eastAsia="Calibri" w:hAnsi="Times New Roman" w:cs="Times New Roman"/>
                <w:bCs/>
                <w:color w:val="0000FF"/>
                <w:sz w:val="20"/>
                <w:szCs w:val="20"/>
              </w:rPr>
              <w:t>5.5. Принимать участие в организации и проведении Всемирных дней охраны труда и дней защиты от экологической опасности, в работах по озеленению и благоустройству городских территорий парков, садов и скверов.</w:t>
            </w:r>
          </w:p>
          <w:p w:rsidR="00B4199E" w:rsidRPr="00B4199E" w:rsidRDefault="00B4199E" w:rsidP="00B4199E">
            <w:pPr>
              <w:autoSpaceDE w:val="0"/>
              <w:autoSpaceDN w:val="0"/>
              <w:adjustRightInd w:val="0"/>
              <w:spacing w:after="0" w:line="240" w:lineRule="auto"/>
              <w:jc w:val="center"/>
              <w:outlineLvl w:val="1"/>
              <w:rPr>
                <w:rFonts w:ascii="Times New Roman" w:eastAsia="Calibri" w:hAnsi="Times New Roman" w:cs="Times New Roman"/>
                <w:b/>
                <w:bCs/>
                <w:color w:val="0000FF"/>
                <w:sz w:val="20"/>
                <w:szCs w:val="20"/>
              </w:rPr>
            </w:pPr>
          </w:p>
          <w:p w:rsidR="00B4199E" w:rsidRPr="00B4199E" w:rsidRDefault="00B4199E" w:rsidP="00B4199E">
            <w:pPr>
              <w:autoSpaceDE w:val="0"/>
              <w:autoSpaceDN w:val="0"/>
              <w:adjustRightInd w:val="0"/>
              <w:spacing w:after="0" w:line="240" w:lineRule="auto"/>
              <w:jc w:val="center"/>
              <w:outlineLvl w:val="1"/>
              <w:rPr>
                <w:rFonts w:ascii="Times New Roman" w:eastAsia="Calibri" w:hAnsi="Times New Roman" w:cs="Times New Roman"/>
                <w:b/>
                <w:bCs/>
                <w:color w:val="0000FF"/>
                <w:sz w:val="20"/>
                <w:szCs w:val="20"/>
              </w:rPr>
            </w:pPr>
            <w:r w:rsidRPr="00B4199E">
              <w:rPr>
                <w:rFonts w:ascii="Times New Roman" w:eastAsia="Calibri" w:hAnsi="Times New Roman" w:cs="Times New Roman"/>
                <w:b/>
                <w:bCs/>
                <w:color w:val="0000FF"/>
                <w:sz w:val="20"/>
                <w:szCs w:val="20"/>
              </w:rPr>
              <w:t>Работодатели:</w:t>
            </w:r>
          </w:p>
          <w:p w:rsidR="00B4199E" w:rsidRPr="00B4199E" w:rsidRDefault="00B4199E" w:rsidP="00B4199E">
            <w:pPr>
              <w:autoSpaceDE w:val="0"/>
              <w:autoSpaceDN w:val="0"/>
              <w:adjustRightInd w:val="0"/>
              <w:spacing w:after="0" w:line="240" w:lineRule="auto"/>
              <w:ind w:firstLine="540"/>
              <w:jc w:val="both"/>
              <w:rPr>
                <w:rFonts w:ascii="Times New Roman" w:eastAsia="Calibri" w:hAnsi="Times New Roman" w:cs="Times New Roman"/>
                <w:bCs/>
                <w:color w:val="0000FF"/>
                <w:sz w:val="20"/>
                <w:szCs w:val="20"/>
              </w:rPr>
            </w:pPr>
            <w:r w:rsidRPr="00B4199E">
              <w:rPr>
                <w:rFonts w:ascii="Times New Roman" w:eastAsia="Calibri" w:hAnsi="Times New Roman" w:cs="Times New Roman"/>
                <w:bCs/>
                <w:color w:val="0000FF"/>
                <w:sz w:val="20"/>
                <w:szCs w:val="20"/>
              </w:rPr>
              <w:t>5.6. Обеспечить финансирование мероприятий по охране труда, в том числе в государственных учреждениях города Москвы.</w:t>
            </w:r>
          </w:p>
          <w:p w:rsidR="00B4199E" w:rsidRPr="00B4199E" w:rsidRDefault="00B4199E" w:rsidP="00B4199E">
            <w:pPr>
              <w:autoSpaceDE w:val="0"/>
              <w:autoSpaceDN w:val="0"/>
              <w:adjustRightInd w:val="0"/>
              <w:spacing w:after="0" w:line="240" w:lineRule="auto"/>
              <w:ind w:firstLine="540"/>
              <w:jc w:val="both"/>
              <w:rPr>
                <w:rFonts w:ascii="Times New Roman" w:eastAsia="Calibri" w:hAnsi="Times New Roman" w:cs="Times New Roman"/>
                <w:bCs/>
                <w:color w:val="0000FF"/>
                <w:sz w:val="20"/>
                <w:szCs w:val="20"/>
              </w:rPr>
            </w:pPr>
            <w:r w:rsidRPr="00B4199E">
              <w:rPr>
                <w:rFonts w:ascii="Times New Roman" w:eastAsia="Calibri" w:hAnsi="Times New Roman" w:cs="Times New Roman"/>
                <w:bCs/>
                <w:color w:val="0000FF"/>
                <w:sz w:val="20"/>
                <w:szCs w:val="20"/>
              </w:rPr>
              <w:t>5.7. Продолжить проведение аттестации рабочих мест по условиям труда с приведением рабочих мест в соответствие с требованиями охраны труда, в том числе в государственных учреждениях города Москвы.</w:t>
            </w:r>
          </w:p>
          <w:p w:rsidR="00B4199E" w:rsidRPr="00B4199E" w:rsidRDefault="00B4199E" w:rsidP="00B4199E">
            <w:pPr>
              <w:autoSpaceDE w:val="0"/>
              <w:autoSpaceDN w:val="0"/>
              <w:adjustRightInd w:val="0"/>
              <w:spacing w:after="0" w:line="240" w:lineRule="auto"/>
              <w:ind w:firstLine="540"/>
              <w:jc w:val="both"/>
              <w:rPr>
                <w:rFonts w:ascii="Times New Roman" w:eastAsia="Calibri" w:hAnsi="Times New Roman" w:cs="Times New Roman"/>
                <w:bCs/>
                <w:color w:val="0000FF"/>
                <w:sz w:val="20"/>
                <w:szCs w:val="20"/>
              </w:rPr>
            </w:pPr>
            <w:r w:rsidRPr="00B4199E">
              <w:rPr>
                <w:rFonts w:ascii="Times New Roman" w:eastAsia="Calibri" w:hAnsi="Times New Roman" w:cs="Times New Roman"/>
                <w:bCs/>
                <w:color w:val="0000FF"/>
                <w:sz w:val="20"/>
                <w:szCs w:val="20"/>
              </w:rPr>
              <w:t xml:space="preserve">5.8. Обеспечить в соответствии с законодательством Российской Федерации финансирование мероприятий по улучшению условий и охраны труда в организациях, осуществляющих деятельность на территории города Москвы, при этом размер выделяемых средств в расчете на каждого работающего должен быть не ниже размера минимальной заработной платы, установленного </w:t>
            </w:r>
            <w:hyperlink r:id="rId3576" w:history="1">
              <w:r w:rsidRPr="00B4199E">
                <w:rPr>
                  <w:rFonts w:ascii="Times New Roman" w:eastAsia="Calibri" w:hAnsi="Times New Roman" w:cs="Times New Roman"/>
                  <w:bCs/>
                  <w:color w:val="0000FF"/>
                  <w:sz w:val="20"/>
                  <w:szCs w:val="20"/>
                </w:rPr>
                <w:t>соглашением</w:t>
              </w:r>
            </w:hyperlink>
            <w:r w:rsidRPr="00B4199E">
              <w:rPr>
                <w:rFonts w:ascii="Times New Roman" w:eastAsia="Calibri" w:hAnsi="Times New Roman" w:cs="Times New Roman"/>
                <w:bCs/>
                <w:color w:val="0000FF"/>
                <w:sz w:val="20"/>
                <w:szCs w:val="20"/>
              </w:rPr>
              <w:t xml:space="preserve"> о минимальной заработной плате в городе Москве между Правительством Москвы, московскими объединениями профсоюзов и московскими объединениями работодателей на соответствующий календарный год.</w:t>
            </w:r>
          </w:p>
          <w:p w:rsidR="00B4199E" w:rsidRPr="00B4199E" w:rsidRDefault="00B4199E" w:rsidP="00B4199E">
            <w:pPr>
              <w:autoSpaceDE w:val="0"/>
              <w:autoSpaceDN w:val="0"/>
              <w:adjustRightInd w:val="0"/>
              <w:spacing w:after="0" w:line="240" w:lineRule="auto"/>
              <w:ind w:firstLine="540"/>
              <w:jc w:val="both"/>
              <w:rPr>
                <w:rFonts w:ascii="Times New Roman" w:eastAsia="Calibri" w:hAnsi="Times New Roman" w:cs="Times New Roman"/>
                <w:bCs/>
                <w:color w:val="0000FF"/>
                <w:sz w:val="20"/>
                <w:szCs w:val="20"/>
              </w:rPr>
            </w:pPr>
            <w:r w:rsidRPr="00B4199E">
              <w:rPr>
                <w:rFonts w:ascii="Times New Roman" w:eastAsia="Calibri" w:hAnsi="Times New Roman" w:cs="Times New Roman"/>
                <w:bCs/>
                <w:color w:val="0000FF"/>
                <w:sz w:val="20"/>
                <w:szCs w:val="20"/>
              </w:rPr>
              <w:t>5.9. Результаты расследования несчастного случая на производстве рассматривать работодателем с участием выборного органа первичной профсоюзной организации для принятия решений, направленных на ликвидацию причин и предупреждение травматизма.</w:t>
            </w:r>
          </w:p>
          <w:p w:rsidR="00B4199E" w:rsidRPr="00B4199E" w:rsidRDefault="00B4199E" w:rsidP="00B4199E">
            <w:pPr>
              <w:autoSpaceDE w:val="0"/>
              <w:autoSpaceDN w:val="0"/>
              <w:adjustRightInd w:val="0"/>
              <w:spacing w:after="0" w:line="240" w:lineRule="auto"/>
              <w:ind w:firstLine="540"/>
              <w:jc w:val="both"/>
              <w:rPr>
                <w:rFonts w:ascii="Times New Roman" w:eastAsia="Calibri" w:hAnsi="Times New Roman" w:cs="Times New Roman"/>
                <w:bCs/>
                <w:color w:val="0000FF"/>
                <w:sz w:val="20"/>
                <w:szCs w:val="20"/>
              </w:rPr>
            </w:pPr>
            <w:r w:rsidRPr="00B4199E">
              <w:rPr>
                <w:rFonts w:ascii="Times New Roman" w:eastAsia="Calibri" w:hAnsi="Times New Roman" w:cs="Times New Roman"/>
                <w:bCs/>
                <w:color w:val="0000FF"/>
                <w:sz w:val="20"/>
                <w:szCs w:val="20"/>
              </w:rPr>
              <w:t xml:space="preserve">5.10. Обеспечить выплату единовременной денежной компенсации </w:t>
            </w:r>
            <w:r w:rsidRPr="00B4199E">
              <w:rPr>
                <w:rFonts w:ascii="Times New Roman" w:eastAsia="Calibri" w:hAnsi="Times New Roman" w:cs="Times New Roman"/>
                <w:b/>
                <w:bCs/>
                <w:color w:val="0000FF"/>
                <w:sz w:val="20"/>
                <w:szCs w:val="20"/>
              </w:rPr>
              <w:t xml:space="preserve">сверх предусмотренной федеральным законодательством </w:t>
            </w:r>
            <w:r w:rsidRPr="00B4199E">
              <w:rPr>
                <w:rFonts w:ascii="Times New Roman" w:eastAsia="Calibri" w:hAnsi="Times New Roman" w:cs="Times New Roman"/>
                <w:bCs/>
                <w:color w:val="0000FF"/>
                <w:sz w:val="20"/>
                <w:szCs w:val="20"/>
              </w:rPr>
              <w:t xml:space="preserve">семье в результате смерти работника, наступившей от несчастного случая, связанного с производством, или профессионального заболевания, в размере не менее 50 размеров минимальной заработной платы, установленной </w:t>
            </w:r>
            <w:hyperlink r:id="rId3577" w:history="1">
              <w:r w:rsidRPr="00B4199E">
                <w:rPr>
                  <w:rFonts w:ascii="Times New Roman" w:eastAsia="Calibri" w:hAnsi="Times New Roman" w:cs="Times New Roman"/>
                  <w:bCs/>
                  <w:color w:val="0000FF"/>
                  <w:sz w:val="20"/>
                  <w:szCs w:val="20"/>
                </w:rPr>
                <w:t>соглашением</w:t>
              </w:r>
            </w:hyperlink>
            <w:r w:rsidRPr="00B4199E">
              <w:rPr>
                <w:rFonts w:ascii="Times New Roman" w:eastAsia="Calibri" w:hAnsi="Times New Roman" w:cs="Times New Roman"/>
                <w:bCs/>
                <w:color w:val="0000FF"/>
                <w:sz w:val="20"/>
                <w:szCs w:val="20"/>
              </w:rPr>
              <w:t xml:space="preserve"> о минимальной заработной плате в городе Москве между Правительством Москвы, московскими объединениями профсоюзов и московскими объединениями работодателей на соответствующий календарный год. В случае трудового увечья, полученного работником от несчастного случая, связанного с производством, или профессионального заболевания, размер единовременной денежной компенсации определяется в соответствии со степенью утраты профессиональной трудоспособности исходя из 50 размеров минимальной заработной платы, установленной </w:t>
            </w:r>
            <w:hyperlink r:id="rId3578" w:history="1">
              <w:r w:rsidRPr="00B4199E">
                <w:rPr>
                  <w:rFonts w:ascii="Times New Roman" w:eastAsia="Calibri" w:hAnsi="Times New Roman" w:cs="Times New Roman"/>
                  <w:bCs/>
                  <w:color w:val="0000FF"/>
                  <w:sz w:val="20"/>
                  <w:szCs w:val="20"/>
                </w:rPr>
                <w:t>соглашением</w:t>
              </w:r>
            </w:hyperlink>
            <w:r w:rsidRPr="00B4199E">
              <w:rPr>
                <w:rFonts w:ascii="Times New Roman" w:eastAsia="Calibri" w:hAnsi="Times New Roman" w:cs="Times New Roman"/>
                <w:bCs/>
                <w:color w:val="0000FF"/>
                <w:sz w:val="20"/>
                <w:szCs w:val="20"/>
              </w:rPr>
              <w:t xml:space="preserve"> о минимальной заработной плате в городе Москве между Правительством Москвы, московскими объединениями профсоюзов и московскими объединениями работодателей на соответствующий календарный год, и уменьшается от степени вины потерпевшего, но не более чем на 25 процентов.</w:t>
            </w:r>
          </w:p>
          <w:p w:rsidR="00B4199E" w:rsidRPr="00B4199E" w:rsidRDefault="00B4199E" w:rsidP="00B4199E">
            <w:pPr>
              <w:autoSpaceDE w:val="0"/>
              <w:autoSpaceDN w:val="0"/>
              <w:adjustRightInd w:val="0"/>
              <w:spacing w:after="0" w:line="240" w:lineRule="auto"/>
              <w:ind w:firstLine="540"/>
              <w:jc w:val="both"/>
              <w:rPr>
                <w:rFonts w:ascii="Times New Roman" w:eastAsia="Calibri" w:hAnsi="Times New Roman" w:cs="Times New Roman"/>
                <w:bCs/>
                <w:color w:val="0000FF"/>
                <w:sz w:val="20"/>
                <w:szCs w:val="20"/>
              </w:rPr>
            </w:pPr>
            <w:r w:rsidRPr="00B4199E">
              <w:rPr>
                <w:rFonts w:ascii="Times New Roman" w:eastAsia="Calibri" w:hAnsi="Times New Roman" w:cs="Times New Roman"/>
                <w:bCs/>
                <w:color w:val="0000FF"/>
                <w:sz w:val="20"/>
                <w:szCs w:val="20"/>
              </w:rPr>
              <w:t>5.11. МКПП(р), в том числе через территориальные объединения работодателей в административных округах города Москвы, организовать информационную кампанию по пропаганде необходимости аттестации рабочих мест по условиям труда в организациях, осуществляющих деятельность в городе Москве, и обеспечению проведения мониторинга этой работы.</w:t>
            </w:r>
          </w:p>
          <w:p w:rsidR="00B4199E" w:rsidRPr="00B4199E" w:rsidRDefault="00B4199E" w:rsidP="00B4199E">
            <w:pPr>
              <w:autoSpaceDE w:val="0"/>
              <w:autoSpaceDN w:val="0"/>
              <w:adjustRightInd w:val="0"/>
              <w:spacing w:after="0" w:line="240" w:lineRule="auto"/>
              <w:jc w:val="center"/>
              <w:outlineLvl w:val="1"/>
              <w:rPr>
                <w:rFonts w:ascii="Times New Roman" w:eastAsia="Calibri" w:hAnsi="Times New Roman" w:cs="Times New Roman"/>
                <w:b/>
                <w:bCs/>
                <w:color w:val="0000FF"/>
                <w:sz w:val="20"/>
                <w:szCs w:val="20"/>
              </w:rPr>
            </w:pPr>
            <w:r w:rsidRPr="00B4199E">
              <w:rPr>
                <w:rFonts w:ascii="Times New Roman" w:eastAsia="Calibri" w:hAnsi="Times New Roman" w:cs="Times New Roman"/>
                <w:b/>
                <w:bCs/>
                <w:color w:val="0000FF"/>
                <w:sz w:val="20"/>
                <w:szCs w:val="20"/>
              </w:rPr>
              <w:t>Работодатели и Профсоюзы:</w:t>
            </w:r>
          </w:p>
          <w:p w:rsidR="00B4199E" w:rsidRPr="00B4199E" w:rsidRDefault="00B4199E" w:rsidP="00B4199E">
            <w:pPr>
              <w:autoSpaceDE w:val="0"/>
              <w:autoSpaceDN w:val="0"/>
              <w:adjustRightInd w:val="0"/>
              <w:spacing w:after="0" w:line="240" w:lineRule="auto"/>
              <w:ind w:firstLine="540"/>
              <w:jc w:val="both"/>
              <w:rPr>
                <w:rFonts w:ascii="Times New Roman" w:eastAsia="Calibri" w:hAnsi="Times New Roman" w:cs="Times New Roman"/>
                <w:bCs/>
                <w:color w:val="0000FF"/>
                <w:sz w:val="20"/>
                <w:szCs w:val="20"/>
              </w:rPr>
            </w:pPr>
            <w:r w:rsidRPr="00B4199E">
              <w:rPr>
                <w:rFonts w:ascii="Times New Roman" w:eastAsia="Calibri" w:hAnsi="Times New Roman" w:cs="Times New Roman"/>
                <w:bCs/>
                <w:color w:val="0000FF"/>
                <w:sz w:val="20"/>
                <w:szCs w:val="20"/>
              </w:rPr>
              <w:t>5.12. Направлять в Министерство труда и социальной защиты Российской Федерации информацию о недобросовестных аттестующих организациях с целью рассмотрения целесообразности их пребывания в реестре организаций, оказывающих услуги в области аттестации рабочих мест.</w:t>
            </w:r>
          </w:p>
          <w:p w:rsidR="00B4199E" w:rsidRPr="00B4199E" w:rsidRDefault="00B4199E" w:rsidP="00B4199E">
            <w:pPr>
              <w:autoSpaceDE w:val="0"/>
              <w:autoSpaceDN w:val="0"/>
              <w:adjustRightInd w:val="0"/>
              <w:spacing w:after="0" w:line="240" w:lineRule="auto"/>
              <w:jc w:val="center"/>
              <w:outlineLvl w:val="1"/>
              <w:rPr>
                <w:rFonts w:ascii="Times New Roman" w:eastAsia="Calibri" w:hAnsi="Times New Roman" w:cs="Times New Roman"/>
                <w:b/>
                <w:bCs/>
                <w:color w:val="0000FF"/>
                <w:sz w:val="20"/>
                <w:szCs w:val="20"/>
              </w:rPr>
            </w:pPr>
            <w:r w:rsidRPr="00B4199E">
              <w:rPr>
                <w:rFonts w:ascii="Times New Roman" w:eastAsia="Calibri" w:hAnsi="Times New Roman" w:cs="Times New Roman"/>
                <w:b/>
                <w:bCs/>
                <w:color w:val="0000FF"/>
                <w:sz w:val="20"/>
                <w:szCs w:val="20"/>
              </w:rPr>
              <w:t>Профсоюзы:</w:t>
            </w:r>
          </w:p>
          <w:p w:rsidR="00B4199E" w:rsidRPr="00B4199E" w:rsidRDefault="00B4199E" w:rsidP="00B4199E">
            <w:pPr>
              <w:autoSpaceDE w:val="0"/>
              <w:autoSpaceDN w:val="0"/>
              <w:adjustRightInd w:val="0"/>
              <w:spacing w:after="0" w:line="240" w:lineRule="auto"/>
              <w:ind w:firstLine="540"/>
              <w:jc w:val="both"/>
              <w:rPr>
                <w:rFonts w:ascii="Times New Roman" w:eastAsia="Calibri" w:hAnsi="Times New Roman" w:cs="Times New Roman"/>
                <w:bCs/>
                <w:color w:val="0000FF"/>
                <w:sz w:val="20"/>
                <w:szCs w:val="20"/>
              </w:rPr>
            </w:pPr>
            <w:r w:rsidRPr="00B4199E">
              <w:rPr>
                <w:rFonts w:ascii="Times New Roman" w:eastAsia="Calibri" w:hAnsi="Times New Roman" w:cs="Times New Roman"/>
                <w:bCs/>
                <w:color w:val="0000FF"/>
                <w:sz w:val="20"/>
                <w:szCs w:val="20"/>
              </w:rPr>
              <w:t>5.13. Осуществлять профсоюзный контроль за соблюдением трудового законодательства и иных актов, содержащих нормы трудового права, в том числе с участием правовых и технических инспекторов труда профсоюзов, уполномоченных (доверенных) лиц профсоюзных комитетов.</w:t>
            </w:r>
          </w:p>
          <w:p w:rsidR="00B4199E" w:rsidRPr="00B4199E" w:rsidRDefault="00B4199E" w:rsidP="00B4199E">
            <w:pPr>
              <w:autoSpaceDE w:val="0"/>
              <w:autoSpaceDN w:val="0"/>
              <w:adjustRightInd w:val="0"/>
              <w:spacing w:after="0" w:line="240" w:lineRule="auto"/>
              <w:ind w:firstLine="540"/>
              <w:jc w:val="both"/>
              <w:rPr>
                <w:rFonts w:ascii="Times New Roman" w:eastAsia="Calibri" w:hAnsi="Times New Roman" w:cs="Times New Roman"/>
                <w:bCs/>
                <w:color w:val="0000FF"/>
                <w:sz w:val="20"/>
                <w:szCs w:val="20"/>
              </w:rPr>
            </w:pPr>
            <w:r w:rsidRPr="00B4199E">
              <w:rPr>
                <w:rFonts w:ascii="Times New Roman" w:eastAsia="Calibri" w:hAnsi="Times New Roman" w:cs="Times New Roman"/>
                <w:bCs/>
                <w:color w:val="0000FF"/>
                <w:sz w:val="20"/>
                <w:szCs w:val="20"/>
              </w:rPr>
              <w:t>5.14. Проводить разъяснительную работу среди работников организаций, осуществляющих деятельность на территории города Москвы, а также работников, состоящих в трудовых отношениях с индивидуальными предпринимателями, по вопросам охраны труда и предоставления социальных гарантий</w:t>
            </w:r>
            <w:r w:rsidR="0064460E">
              <w:rPr>
                <w:rFonts w:ascii="Times New Roman" w:eastAsia="Calibri" w:hAnsi="Times New Roman" w:cs="Times New Roman"/>
                <w:bCs/>
                <w:color w:val="0000FF"/>
                <w:sz w:val="20"/>
                <w:szCs w:val="20"/>
              </w:rPr>
              <w:t>»</w:t>
            </w:r>
            <w:r w:rsidRPr="00B4199E">
              <w:rPr>
                <w:rFonts w:ascii="Times New Roman" w:eastAsia="Calibri" w:hAnsi="Times New Roman" w:cs="Times New Roman"/>
                <w:bCs/>
                <w:color w:val="0000FF"/>
                <w:sz w:val="20"/>
                <w:szCs w:val="20"/>
              </w:rPr>
              <w:t>.</w:t>
            </w:r>
          </w:p>
          <w:p w:rsidR="00B4199E" w:rsidRPr="00B4199E" w:rsidRDefault="00B4199E" w:rsidP="00B4199E">
            <w:pPr>
              <w:autoSpaceDE w:val="0"/>
              <w:autoSpaceDN w:val="0"/>
              <w:adjustRightInd w:val="0"/>
              <w:spacing w:after="0" w:line="240" w:lineRule="auto"/>
              <w:jc w:val="both"/>
              <w:rPr>
                <w:rFonts w:ascii="Times New Roman" w:eastAsia="Calibri" w:hAnsi="Times New Roman" w:cs="Times New Roman"/>
                <w:b/>
                <w:color w:val="0000FF"/>
                <w:sz w:val="20"/>
                <w:szCs w:val="20"/>
              </w:rPr>
            </w:pP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sz w:val="24"/>
                <w:szCs w:val="24"/>
                <w:lang w:eastAsia="ru-RU"/>
              </w:rPr>
            </w:pPr>
            <w:r w:rsidRPr="00B4199E">
              <w:rPr>
                <w:rFonts w:ascii="Times New Roman" w:eastAsia="Calibri" w:hAnsi="Times New Roman" w:cs="Times New Roman"/>
                <w:b/>
                <w:color w:val="0000FF"/>
                <w:sz w:val="24"/>
                <w:szCs w:val="24"/>
              </w:rPr>
              <w:t xml:space="preserve">         </w:t>
            </w: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jc w:val="both"/>
              <w:rPr>
                <w:rFonts w:ascii="Times New Roman" w:eastAsia="Calibri" w:hAnsi="Times New Roman" w:cs="Times New Roman"/>
                <w:b/>
                <w:bCs/>
                <w:color w:val="0000FF"/>
              </w:rPr>
            </w:pPr>
          </w:p>
          <w:p w:rsidR="004E1CD4" w:rsidRPr="004E1CD4" w:rsidRDefault="00B4199E" w:rsidP="00B4199E">
            <w:pPr>
              <w:autoSpaceDE w:val="0"/>
              <w:autoSpaceDN w:val="0"/>
              <w:adjustRightInd w:val="0"/>
              <w:spacing w:after="0" w:line="240" w:lineRule="auto"/>
              <w:jc w:val="center"/>
              <w:rPr>
                <w:rFonts w:ascii="Times New Roman" w:eastAsia="Calibri" w:hAnsi="Times New Roman" w:cs="Times New Roman"/>
                <w:bCs/>
                <w:color w:val="0000FF"/>
                <w:sz w:val="20"/>
                <w:szCs w:val="20"/>
              </w:rPr>
            </w:pPr>
            <w:r w:rsidRPr="004E1CD4">
              <w:rPr>
                <w:rFonts w:ascii="Times New Roman" w:eastAsia="Calibri" w:hAnsi="Times New Roman" w:cs="Times New Roman"/>
                <w:b/>
                <w:bCs/>
                <w:color w:val="00B050"/>
                <w:sz w:val="20"/>
                <w:szCs w:val="20"/>
              </w:rPr>
              <w:t xml:space="preserve">Социальное </w:t>
            </w:r>
            <w:r w:rsidRPr="004E1CD4">
              <w:rPr>
                <w:rFonts w:ascii="Times New Roman" w:eastAsia="Calibri" w:hAnsi="Times New Roman" w:cs="Times New Roman"/>
                <w:b/>
                <w:bCs/>
                <w:color w:val="0000FF"/>
                <w:sz w:val="20"/>
                <w:szCs w:val="20"/>
              </w:rPr>
              <w:t>партнерство</w:t>
            </w:r>
            <w:r w:rsidRPr="004E1CD4">
              <w:rPr>
                <w:rFonts w:ascii="Times New Roman" w:eastAsia="Calibri" w:hAnsi="Times New Roman" w:cs="Times New Roman"/>
                <w:bCs/>
                <w:color w:val="0000FF"/>
                <w:sz w:val="20"/>
                <w:szCs w:val="20"/>
              </w:rPr>
              <w:t xml:space="preserve"> </w:t>
            </w:r>
          </w:p>
          <w:p w:rsidR="00B4199E" w:rsidRPr="004E1CD4" w:rsidRDefault="00B4199E" w:rsidP="00B4199E">
            <w:pPr>
              <w:autoSpaceDE w:val="0"/>
              <w:autoSpaceDN w:val="0"/>
              <w:adjustRightInd w:val="0"/>
              <w:spacing w:after="0" w:line="240" w:lineRule="auto"/>
              <w:jc w:val="center"/>
              <w:rPr>
                <w:rFonts w:ascii="Times New Roman" w:eastAsia="Calibri" w:hAnsi="Times New Roman" w:cs="Times New Roman"/>
                <w:b/>
                <w:bCs/>
                <w:color w:val="0000FF"/>
                <w:sz w:val="20"/>
                <w:szCs w:val="20"/>
              </w:rPr>
            </w:pPr>
            <w:r w:rsidRPr="004E1CD4">
              <w:rPr>
                <w:rFonts w:ascii="Times New Roman" w:eastAsia="Calibri" w:hAnsi="Times New Roman" w:cs="Times New Roman"/>
                <w:bCs/>
                <w:color w:val="0000FF"/>
                <w:sz w:val="20"/>
                <w:szCs w:val="20"/>
              </w:rPr>
              <w:t>между Правительством Москвы, московскими объединениями профсоюзов и московскими объединениями работодателей</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B05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226</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bCs/>
                <w:color w:val="0000FF"/>
              </w:rPr>
            </w:pPr>
          </w:p>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color w:val="0000FF"/>
              </w:rPr>
            </w:pPr>
            <w:r w:rsidRPr="00B4199E">
              <w:rPr>
                <w:rFonts w:ascii="Times New Roman" w:eastAsia="Calibri" w:hAnsi="Times New Roman" w:cs="Times New Roman"/>
                <w:b/>
                <w:color w:val="0000FF"/>
              </w:rPr>
              <w:t>"О признании утратившими силу постановлений Правительства Москвы"</w:t>
            </w:r>
          </w:p>
          <w:p w:rsidR="00B4199E" w:rsidRPr="00B4199E" w:rsidRDefault="00B4199E" w:rsidP="00B4199E">
            <w:pPr>
              <w:autoSpaceDE w:val="0"/>
              <w:autoSpaceDN w:val="0"/>
              <w:adjustRightInd w:val="0"/>
              <w:spacing w:after="0" w:line="240" w:lineRule="auto"/>
              <w:ind w:firstLine="540"/>
              <w:jc w:val="both"/>
              <w:rPr>
                <w:rFonts w:ascii="Times New Roman" w:eastAsia="Calibri" w:hAnsi="Times New Roman" w:cs="Times New Roman"/>
                <w:b/>
                <w:color w:val="0000FF"/>
                <w:sz w:val="24"/>
                <w:szCs w:val="24"/>
              </w:rPr>
            </w:pPr>
          </w:p>
          <w:p w:rsidR="00B4199E" w:rsidRPr="00B4199E" w:rsidRDefault="00B4199E" w:rsidP="00B4199E">
            <w:pPr>
              <w:autoSpaceDE w:val="0"/>
              <w:autoSpaceDN w:val="0"/>
              <w:adjustRightInd w:val="0"/>
              <w:spacing w:after="0" w:line="240" w:lineRule="auto"/>
              <w:ind w:firstLine="540"/>
              <w:jc w:val="both"/>
              <w:rPr>
                <w:rFonts w:ascii="Times New Roman" w:eastAsia="Calibri" w:hAnsi="Times New Roman" w:cs="Times New Roman"/>
                <w:b/>
                <w:color w:val="0000FF"/>
              </w:rPr>
            </w:pPr>
            <w:r w:rsidRPr="00B4199E">
              <w:rPr>
                <w:rFonts w:ascii="Times New Roman" w:eastAsia="Calibri" w:hAnsi="Times New Roman" w:cs="Times New Roman"/>
                <w:b/>
                <w:color w:val="0000FF"/>
              </w:rPr>
              <w:t>Примечания:</w:t>
            </w:r>
          </w:p>
          <w:p w:rsidR="00B4199E" w:rsidRPr="00B4199E" w:rsidRDefault="00B4199E" w:rsidP="00B4199E">
            <w:pPr>
              <w:autoSpaceDE w:val="0"/>
              <w:autoSpaceDN w:val="0"/>
              <w:adjustRightInd w:val="0"/>
              <w:spacing w:after="0" w:line="240" w:lineRule="auto"/>
              <w:ind w:firstLine="540"/>
              <w:jc w:val="both"/>
              <w:rPr>
                <w:rFonts w:ascii="Times New Roman" w:eastAsia="Calibri" w:hAnsi="Times New Roman" w:cs="Times New Roman"/>
                <w:b/>
                <w:color w:val="0000FF"/>
                <w:sz w:val="20"/>
                <w:szCs w:val="20"/>
              </w:rPr>
            </w:pPr>
            <w:r w:rsidRPr="00B4199E">
              <w:rPr>
                <w:rFonts w:ascii="Times New Roman" w:eastAsia="Calibri" w:hAnsi="Times New Roman" w:cs="Times New Roman"/>
                <w:color w:val="0000FF"/>
                <w:sz w:val="20"/>
                <w:szCs w:val="20"/>
              </w:rPr>
              <w:t xml:space="preserve">            </w:t>
            </w:r>
            <w:r w:rsidRPr="00B4199E">
              <w:rPr>
                <w:rFonts w:ascii="Times New Roman" w:eastAsia="Calibri" w:hAnsi="Times New Roman" w:cs="Times New Roman"/>
                <w:b/>
                <w:color w:val="0000FF"/>
                <w:sz w:val="20"/>
                <w:szCs w:val="20"/>
              </w:rPr>
              <w:t xml:space="preserve">В связи с выполнением городских программ по охране труда на </w:t>
            </w:r>
            <w:hyperlink r:id="rId3579" w:history="1">
              <w:r w:rsidRPr="00B4199E">
                <w:rPr>
                  <w:rFonts w:ascii="Times New Roman" w:eastAsia="Calibri" w:hAnsi="Times New Roman" w:cs="Times New Roman"/>
                  <w:b/>
                  <w:color w:val="0000FF"/>
                  <w:sz w:val="20"/>
                  <w:szCs w:val="20"/>
                </w:rPr>
                <w:t>2002-2004</w:t>
              </w:r>
            </w:hyperlink>
            <w:r w:rsidRPr="00B4199E">
              <w:rPr>
                <w:rFonts w:ascii="Times New Roman" w:eastAsia="Calibri" w:hAnsi="Times New Roman" w:cs="Times New Roman"/>
                <w:b/>
                <w:color w:val="0000FF"/>
                <w:sz w:val="20"/>
                <w:szCs w:val="20"/>
              </w:rPr>
              <w:t xml:space="preserve"> годы и на </w:t>
            </w:r>
            <w:hyperlink r:id="rId3580" w:history="1">
              <w:r w:rsidRPr="00B4199E">
                <w:rPr>
                  <w:rFonts w:ascii="Times New Roman" w:eastAsia="Calibri" w:hAnsi="Times New Roman" w:cs="Times New Roman"/>
                  <w:b/>
                  <w:color w:val="0000FF"/>
                  <w:sz w:val="20"/>
                  <w:szCs w:val="20"/>
                </w:rPr>
                <w:t>2005-2007</w:t>
              </w:r>
            </w:hyperlink>
            <w:r w:rsidRPr="00B4199E">
              <w:rPr>
                <w:rFonts w:ascii="Times New Roman" w:eastAsia="Calibri" w:hAnsi="Times New Roman" w:cs="Times New Roman"/>
                <w:b/>
                <w:color w:val="0000FF"/>
                <w:sz w:val="20"/>
                <w:szCs w:val="20"/>
              </w:rPr>
              <w:t xml:space="preserve"> годы Правительство Москвы постановляет:</w:t>
            </w:r>
          </w:p>
          <w:p w:rsidR="00B4199E" w:rsidRPr="00B4199E" w:rsidRDefault="00B4199E" w:rsidP="00B4199E">
            <w:pPr>
              <w:autoSpaceDE w:val="0"/>
              <w:autoSpaceDN w:val="0"/>
              <w:adjustRightInd w:val="0"/>
              <w:spacing w:after="0" w:line="240" w:lineRule="auto"/>
              <w:ind w:firstLine="540"/>
              <w:jc w:val="both"/>
              <w:rPr>
                <w:rFonts w:ascii="Times New Roman" w:eastAsia="Calibri" w:hAnsi="Times New Roman" w:cs="Times New Roman"/>
                <w:b/>
                <w:color w:val="FF0000"/>
                <w:sz w:val="20"/>
                <w:szCs w:val="20"/>
              </w:rPr>
            </w:pPr>
            <w:r w:rsidRPr="00B4199E">
              <w:rPr>
                <w:rFonts w:ascii="Times New Roman" w:eastAsia="Calibri" w:hAnsi="Times New Roman" w:cs="Times New Roman"/>
                <w:b/>
                <w:color w:val="FF0000"/>
                <w:sz w:val="20"/>
                <w:szCs w:val="20"/>
              </w:rPr>
              <w:t>1. Признать утратившими силу:</w:t>
            </w:r>
          </w:p>
          <w:p w:rsidR="00B4199E" w:rsidRPr="00B4199E" w:rsidRDefault="00B4199E" w:rsidP="00B4199E">
            <w:pPr>
              <w:autoSpaceDE w:val="0"/>
              <w:autoSpaceDN w:val="0"/>
              <w:adjustRightInd w:val="0"/>
              <w:spacing w:after="0" w:line="240" w:lineRule="auto"/>
              <w:ind w:firstLine="540"/>
              <w:jc w:val="both"/>
              <w:rPr>
                <w:rFonts w:ascii="Times New Roman" w:eastAsia="Calibri" w:hAnsi="Times New Roman" w:cs="Times New Roman"/>
                <w:b/>
                <w:color w:val="FF0000"/>
                <w:sz w:val="20"/>
                <w:szCs w:val="20"/>
              </w:rPr>
            </w:pPr>
            <w:r w:rsidRPr="00B4199E">
              <w:rPr>
                <w:rFonts w:ascii="Times New Roman" w:eastAsia="Calibri" w:hAnsi="Times New Roman" w:cs="Times New Roman"/>
                <w:color w:val="FF0000"/>
                <w:sz w:val="20"/>
                <w:szCs w:val="20"/>
              </w:rPr>
              <w:t xml:space="preserve">1.1. </w:t>
            </w:r>
            <w:hyperlink r:id="rId3581" w:history="1">
              <w:r w:rsidRPr="00B4199E">
                <w:rPr>
                  <w:rFonts w:ascii="Times New Roman" w:eastAsia="Calibri" w:hAnsi="Times New Roman" w:cs="Times New Roman"/>
                  <w:color w:val="FF0000"/>
                  <w:sz w:val="20"/>
                  <w:szCs w:val="20"/>
                </w:rPr>
                <w:t>Постановление</w:t>
              </w:r>
            </w:hyperlink>
            <w:r w:rsidRPr="00B4199E">
              <w:rPr>
                <w:rFonts w:ascii="Times New Roman" w:eastAsia="Calibri" w:hAnsi="Times New Roman" w:cs="Times New Roman"/>
                <w:color w:val="FF0000"/>
                <w:sz w:val="20"/>
                <w:szCs w:val="20"/>
              </w:rPr>
              <w:t xml:space="preserve"> Правительства Москвы от 4 июня 2002 г.</w:t>
            </w:r>
            <w:r w:rsidRPr="00B4199E">
              <w:rPr>
                <w:rFonts w:ascii="Times New Roman" w:eastAsia="Calibri" w:hAnsi="Times New Roman" w:cs="Times New Roman"/>
                <w:b/>
                <w:color w:val="FF0000"/>
                <w:sz w:val="20"/>
                <w:szCs w:val="20"/>
              </w:rPr>
              <w:t xml:space="preserve"> N 419-ПП "О Городской программе по охране труда на 2002-2004 годы".</w:t>
            </w:r>
          </w:p>
          <w:p w:rsidR="00B4199E" w:rsidRPr="00B4199E" w:rsidRDefault="00B4199E" w:rsidP="00B4199E">
            <w:pPr>
              <w:autoSpaceDE w:val="0"/>
              <w:autoSpaceDN w:val="0"/>
              <w:adjustRightInd w:val="0"/>
              <w:spacing w:after="0" w:line="240" w:lineRule="auto"/>
              <w:ind w:firstLine="540"/>
              <w:jc w:val="both"/>
              <w:rPr>
                <w:rFonts w:ascii="Times New Roman" w:eastAsia="Calibri" w:hAnsi="Times New Roman" w:cs="Times New Roman"/>
                <w:b/>
                <w:color w:val="FF0000"/>
                <w:sz w:val="20"/>
                <w:szCs w:val="20"/>
              </w:rPr>
            </w:pPr>
            <w:r w:rsidRPr="00B4199E">
              <w:rPr>
                <w:rFonts w:ascii="Times New Roman" w:eastAsia="Calibri" w:hAnsi="Times New Roman" w:cs="Times New Roman"/>
                <w:color w:val="FF0000"/>
                <w:sz w:val="20"/>
                <w:szCs w:val="20"/>
              </w:rPr>
              <w:t>1.2.</w:t>
            </w:r>
            <w:r w:rsidRPr="00B4199E">
              <w:rPr>
                <w:rFonts w:ascii="Times New Roman" w:eastAsia="Calibri" w:hAnsi="Times New Roman" w:cs="Times New Roman"/>
                <w:b/>
                <w:color w:val="FF0000"/>
                <w:sz w:val="20"/>
                <w:szCs w:val="20"/>
              </w:rPr>
              <w:t xml:space="preserve"> </w:t>
            </w:r>
            <w:hyperlink r:id="rId3582" w:history="1">
              <w:r w:rsidRPr="00B4199E">
                <w:rPr>
                  <w:rFonts w:ascii="Times New Roman" w:eastAsia="Calibri" w:hAnsi="Times New Roman" w:cs="Times New Roman"/>
                  <w:color w:val="FF0000"/>
                  <w:sz w:val="20"/>
                  <w:szCs w:val="20"/>
                </w:rPr>
                <w:t>Постановление</w:t>
              </w:r>
            </w:hyperlink>
            <w:r w:rsidRPr="00B4199E">
              <w:rPr>
                <w:rFonts w:ascii="Times New Roman" w:eastAsia="Calibri" w:hAnsi="Times New Roman" w:cs="Times New Roman"/>
                <w:color w:val="FF0000"/>
                <w:sz w:val="20"/>
                <w:szCs w:val="20"/>
              </w:rPr>
              <w:t xml:space="preserve"> Правительства Москвы от 8 февраля 2005 г.</w:t>
            </w:r>
            <w:r w:rsidRPr="00B4199E">
              <w:rPr>
                <w:rFonts w:ascii="Times New Roman" w:eastAsia="Calibri" w:hAnsi="Times New Roman" w:cs="Times New Roman"/>
                <w:b/>
                <w:color w:val="FF0000"/>
                <w:sz w:val="20"/>
                <w:szCs w:val="20"/>
              </w:rPr>
              <w:t xml:space="preserve"> N 55-ПП "О Городской программе по охране труда на 2005-2007 годы".</w:t>
            </w:r>
          </w:p>
          <w:p w:rsidR="00B4199E" w:rsidRPr="00B4199E" w:rsidRDefault="00B4199E" w:rsidP="00B4199E">
            <w:pPr>
              <w:autoSpaceDE w:val="0"/>
              <w:autoSpaceDN w:val="0"/>
              <w:adjustRightInd w:val="0"/>
              <w:spacing w:after="0" w:line="240" w:lineRule="auto"/>
              <w:ind w:firstLine="540"/>
              <w:jc w:val="both"/>
              <w:rPr>
                <w:rFonts w:ascii="Times New Roman" w:eastAsia="Calibri" w:hAnsi="Times New Roman" w:cs="Times New Roman"/>
                <w:b/>
                <w:color w:val="FF0000"/>
                <w:sz w:val="20"/>
                <w:szCs w:val="20"/>
              </w:rPr>
            </w:pPr>
            <w:r w:rsidRPr="00B4199E">
              <w:rPr>
                <w:rFonts w:ascii="Times New Roman" w:eastAsia="Calibri" w:hAnsi="Times New Roman" w:cs="Times New Roman"/>
                <w:color w:val="FF0000"/>
                <w:sz w:val="20"/>
                <w:szCs w:val="20"/>
              </w:rPr>
              <w:t xml:space="preserve">1.3. </w:t>
            </w:r>
            <w:hyperlink r:id="rId3583" w:history="1">
              <w:r w:rsidRPr="00B4199E">
                <w:rPr>
                  <w:rFonts w:ascii="Times New Roman" w:eastAsia="Calibri" w:hAnsi="Times New Roman" w:cs="Times New Roman"/>
                  <w:color w:val="FF0000"/>
                  <w:sz w:val="20"/>
                  <w:szCs w:val="20"/>
                </w:rPr>
                <w:t>Постановление</w:t>
              </w:r>
            </w:hyperlink>
            <w:r w:rsidRPr="00B4199E">
              <w:rPr>
                <w:rFonts w:ascii="Times New Roman" w:eastAsia="Calibri" w:hAnsi="Times New Roman" w:cs="Times New Roman"/>
                <w:color w:val="FF0000"/>
                <w:sz w:val="20"/>
                <w:szCs w:val="20"/>
              </w:rPr>
              <w:t xml:space="preserve"> Правительства Москвы от 14 марта 2006 г.</w:t>
            </w:r>
            <w:r w:rsidRPr="00B4199E">
              <w:rPr>
                <w:rFonts w:ascii="Times New Roman" w:eastAsia="Calibri" w:hAnsi="Times New Roman" w:cs="Times New Roman"/>
                <w:b/>
                <w:color w:val="FF0000"/>
                <w:sz w:val="20"/>
                <w:szCs w:val="20"/>
              </w:rPr>
              <w:t xml:space="preserve"> N 187-ПП "О внесении изменений в постановление Правительства Москвы от 8 февраля 2005 г. N 55-ПП".</w:t>
            </w:r>
          </w:p>
          <w:p w:rsidR="00B4199E" w:rsidRPr="00B4199E" w:rsidRDefault="00B4199E" w:rsidP="00B4199E">
            <w:pPr>
              <w:autoSpaceDE w:val="0"/>
              <w:autoSpaceDN w:val="0"/>
              <w:adjustRightInd w:val="0"/>
              <w:spacing w:after="0" w:line="240" w:lineRule="auto"/>
              <w:ind w:firstLine="540"/>
              <w:jc w:val="both"/>
              <w:rPr>
                <w:rFonts w:ascii="Times New Roman" w:eastAsia="Calibri" w:hAnsi="Times New Roman" w:cs="Times New Roman"/>
                <w:b/>
                <w:bCs/>
                <w:noProof/>
                <w:color w:val="0000FF"/>
                <w:sz w:val="20"/>
                <w:szCs w:val="20"/>
                <w:lang w:eastAsia="ru-RU"/>
              </w:rPr>
            </w:pPr>
          </w:p>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bCs/>
                <w:color w:val="0000FF"/>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ind w:left="540"/>
              <w:jc w:val="center"/>
              <w:rPr>
                <w:rFonts w:ascii="Times New Roman" w:eastAsia="Calibri" w:hAnsi="Times New Roman" w:cs="Times New Roman"/>
                <w:b/>
                <w:bCs/>
                <w:color w:val="0000FF"/>
                <w:sz w:val="20"/>
                <w:szCs w:val="20"/>
              </w:rPr>
            </w:pPr>
          </w:p>
          <w:p w:rsidR="00B4199E" w:rsidRPr="00B4199E" w:rsidRDefault="00B4199E" w:rsidP="00B4199E">
            <w:pPr>
              <w:autoSpaceDE w:val="0"/>
              <w:autoSpaceDN w:val="0"/>
              <w:adjustRightInd w:val="0"/>
              <w:spacing w:after="0" w:line="240" w:lineRule="auto"/>
              <w:ind w:left="540"/>
              <w:jc w:val="center"/>
              <w:rPr>
                <w:rFonts w:ascii="Times New Roman" w:eastAsia="Calibri" w:hAnsi="Times New Roman" w:cs="Times New Roman"/>
                <w:b/>
                <w:color w:val="0000FF"/>
                <w:sz w:val="20"/>
                <w:szCs w:val="20"/>
              </w:rPr>
            </w:pPr>
            <w:r w:rsidRPr="00B4199E">
              <w:rPr>
                <w:rFonts w:ascii="Times New Roman" w:eastAsia="Calibri" w:hAnsi="Times New Roman" w:cs="Times New Roman"/>
                <w:b/>
                <w:color w:val="00B050"/>
                <w:sz w:val="20"/>
                <w:szCs w:val="20"/>
              </w:rPr>
              <w:t xml:space="preserve">Постановление </w:t>
            </w:r>
            <w:r w:rsidRPr="00B4199E">
              <w:rPr>
                <w:rFonts w:ascii="Times New Roman" w:eastAsia="Calibri" w:hAnsi="Times New Roman" w:cs="Times New Roman"/>
                <w:b/>
                <w:color w:val="0000FF"/>
                <w:sz w:val="20"/>
                <w:szCs w:val="20"/>
              </w:rPr>
              <w:t xml:space="preserve">Правительства Москвы </w:t>
            </w:r>
          </w:p>
          <w:p w:rsidR="00B4199E" w:rsidRPr="00B4199E" w:rsidRDefault="00B4199E" w:rsidP="00B4199E">
            <w:pPr>
              <w:autoSpaceDE w:val="0"/>
              <w:autoSpaceDN w:val="0"/>
              <w:adjustRightInd w:val="0"/>
              <w:spacing w:after="0" w:line="240" w:lineRule="auto"/>
              <w:ind w:left="540"/>
              <w:jc w:val="center"/>
              <w:rPr>
                <w:rFonts w:ascii="Times New Roman" w:eastAsia="Calibri" w:hAnsi="Times New Roman" w:cs="Times New Roman"/>
                <w:b/>
                <w:color w:val="0000FF"/>
                <w:sz w:val="20"/>
                <w:szCs w:val="20"/>
              </w:rPr>
            </w:pPr>
            <w:r w:rsidRPr="00B4199E">
              <w:rPr>
                <w:rFonts w:ascii="Times New Roman" w:eastAsia="Calibri" w:hAnsi="Times New Roman" w:cs="Times New Roman"/>
                <w:b/>
                <w:color w:val="0000FF"/>
                <w:sz w:val="20"/>
                <w:szCs w:val="20"/>
              </w:rPr>
              <w:t xml:space="preserve">от 22.07.2008 </w:t>
            </w:r>
          </w:p>
          <w:p w:rsidR="00B4199E" w:rsidRPr="00B4199E" w:rsidRDefault="00B4199E" w:rsidP="00B4199E">
            <w:pPr>
              <w:autoSpaceDE w:val="0"/>
              <w:autoSpaceDN w:val="0"/>
              <w:adjustRightInd w:val="0"/>
              <w:spacing w:after="0" w:line="240" w:lineRule="auto"/>
              <w:ind w:left="540"/>
              <w:jc w:val="center"/>
              <w:rPr>
                <w:rFonts w:ascii="Times New Roman" w:eastAsia="Calibri" w:hAnsi="Times New Roman" w:cs="Times New Roman"/>
                <w:b/>
                <w:bCs/>
                <w:color w:val="0000FF"/>
                <w:sz w:val="20"/>
                <w:szCs w:val="20"/>
              </w:rPr>
            </w:pPr>
            <w:r w:rsidRPr="00B4199E">
              <w:rPr>
                <w:rFonts w:ascii="Times New Roman" w:eastAsia="Calibri" w:hAnsi="Times New Roman" w:cs="Times New Roman"/>
                <w:b/>
                <w:color w:val="0000FF"/>
                <w:sz w:val="20"/>
                <w:szCs w:val="20"/>
              </w:rPr>
              <w:t>N 598-ПП</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227</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ind w:left="540"/>
              <w:jc w:val="both"/>
              <w:rPr>
                <w:rFonts w:ascii="Times New Roman" w:eastAsia="Calibri" w:hAnsi="Times New Roman" w:cs="Times New Roman"/>
                <w:sz w:val="24"/>
                <w:szCs w:val="24"/>
              </w:rPr>
            </w:pPr>
          </w:p>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color w:val="0000FF"/>
              </w:rPr>
            </w:pPr>
            <w:r w:rsidRPr="00B4199E">
              <w:rPr>
                <w:rFonts w:ascii="Times New Roman" w:eastAsia="Calibri" w:hAnsi="Times New Roman" w:cs="Times New Roman"/>
                <w:b/>
                <w:color w:val="0000FF"/>
              </w:rPr>
              <w:t>"О признании утратившими силу правовых актов (отдельных положений правовых актов) города Москвы и внесении изменений в правовые акты города Москвы"</w:t>
            </w:r>
            <w:r w:rsidRPr="00B4199E">
              <w:rPr>
                <w:rFonts w:ascii="Times New Roman" w:eastAsia="Calibri" w:hAnsi="Times New Roman" w:cs="Times New Roman"/>
                <w:color w:val="0000FF"/>
              </w:rPr>
              <w:t xml:space="preserve"> </w:t>
            </w:r>
          </w:p>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color w:val="0000FF"/>
              </w:rPr>
            </w:pPr>
            <w:r w:rsidRPr="00B4199E">
              <w:rPr>
                <w:rFonts w:ascii="Times New Roman" w:eastAsia="Calibri" w:hAnsi="Times New Roman" w:cs="Times New Roman"/>
                <w:b/>
                <w:color w:val="0000FF"/>
              </w:rPr>
              <w:t>(вместе с "Перечнем правовых актов (отдельных положений правовых актов) города Москвы, признаваемых утратившими силу")</w:t>
            </w:r>
          </w:p>
          <w:p w:rsidR="00B4199E" w:rsidRPr="00B4199E" w:rsidRDefault="00B4199E" w:rsidP="00B4199E">
            <w:pPr>
              <w:autoSpaceDE w:val="0"/>
              <w:autoSpaceDN w:val="0"/>
              <w:adjustRightInd w:val="0"/>
              <w:spacing w:after="0" w:line="240" w:lineRule="auto"/>
              <w:ind w:firstLine="540"/>
              <w:jc w:val="both"/>
              <w:rPr>
                <w:rFonts w:ascii="Times New Roman" w:eastAsia="Calibri" w:hAnsi="Times New Roman" w:cs="Times New Roman"/>
                <w:b/>
                <w:bCs/>
                <w:color w:val="0000FF"/>
              </w:rPr>
            </w:pPr>
          </w:p>
          <w:p w:rsidR="00B4199E" w:rsidRPr="00B4199E" w:rsidRDefault="00B4199E" w:rsidP="00B4199E">
            <w:pPr>
              <w:autoSpaceDE w:val="0"/>
              <w:autoSpaceDN w:val="0"/>
              <w:adjustRightInd w:val="0"/>
              <w:spacing w:after="0" w:line="240" w:lineRule="auto"/>
              <w:ind w:firstLine="540"/>
              <w:jc w:val="both"/>
              <w:rPr>
                <w:rFonts w:ascii="Times New Roman" w:eastAsia="Calibri" w:hAnsi="Times New Roman" w:cs="Times New Roman"/>
                <w:b/>
                <w:bCs/>
                <w:color w:val="0000FF"/>
              </w:rPr>
            </w:pPr>
            <w:r w:rsidRPr="00B4199E">
              <w:rPr>
                <w:rFonts w:ascii="Times New Roman" w:eastAsia="Calibri" w:hAnsi="Times New Roman" w:cs="Times New Roman"/>
                <w:b/>
                <w:bCs/>
                <w:color w:val="0000FF"/>
              </w:rPr>
              <w:t>Примечания:</w:t>
            </w:r>
          </w:p>
          <w:p w:rsidR="00B4199E" w:rsidRPr="004E1CD4" w:rsidRDefault="00B4199E" w:rsidP="00B4199E">
            <w:pPr>
              <w:autoSpaceDE w:val="0"/>
              <w:autoSpaceDN w:val="0"/>
              <w:adjustRightInd w:val="0"/>
              <w:spacing w:after="0" w:line="240" w:lineRule="auto"/>
              <w:ind w:firstLine="540"/>
              <w:jc w:val="both"/>
              <w:rPr>
                <w:rFonts w:ascii="Times New Roman" w:eastAsia="Calibri" w:hAnsi="Times New Roman" w:cs="Times New Roman"/>
                <w:b/>
                <w:bCs/>
                <w:color w:val="FF0000"/>
                <w:sz w:val="20"/>
                <w:szCs w:val="20"/>
              </w:rPr>
            </w:pPr>
            <w:r w:rsidRPr="004E1CD4">
              <w:rPr>
                <w:rFonts w:ascii="Times New Roman" w:eastAsia="Calibri" w:hAnsi="Times New Roman" w:cs="Times New Roman"/>
                <w:b/>
                <w:bCs/>
                <w:color w:val="FF0000"/>
                <w:sz w:val="20"/>
                <w:szCs w:val="20"/>
              </w:rPr>
              <w:t>В частности, признаны утратившими силу:</w:t>
            </w:r>
          </w:p>
          <w:p w:rsidR="00B4199E" w:rsidRPr="004E1CD4" w:rsidRDefault="00B4199E" w:rsidP="00B4199E">
            <w:pPr>
              <w:autoSpaceDE w:val="0"/>
              <w:autoSpaceDN w:val="0"/>
              <w:adjustRightInd w:val="0"/>
              <w:spacing w:after="0" w:line="240" w:lineRule="auto"/>
              <w:ind w:firstLine="540"/>
              <w:jc w:val="both"/>
              <w:rPr>
                <w:rFonts w:ascii="Times New Roman" w:eastAsia="Calibri" w:hAnsi="Times New Roman" w:cs="Times New Roman"/>
                <w:bCs/>
                <w:color w:val="FF0000"/>
                <w:sz w:val="20"/>
                <w:szCs w:val="20"/>
              </w:rPr>
            </w:pPr>
            <w:r w:rsidRPr="004E1CD4">
              <w:rPr>
                <w:rFonts w:ascii="Times New Roman" w:eastAsia="Calibri" w:hAnsi="Times New Roman" w:cs="Times New Roman"/>
                <w:bCs/>
                <w:color w:val="FF0000"/>
                <w:sz w:val="20"/>
                <w:szCs w:val="20"/>
              </w:rPr>
              <w:t xml:space="preserve">1. </w:t>
            </w:r>
            <w:hyperlink r:id="rId3584" w:history="1">
              <w:r w:rsidRPr="004E1CD4">
                <w:rPr>
                  <w:rFonts w:ascii="Times New Roman" w:eastAsia="Calibri" w:hAnsi="Times New Roman" w:cs="Times New Roman"/>
                  <w:bCs/>
                  <w:color w:val="FF0000"/>
                  <w:sz w:val="20"/>
                  <w:szCs w:val="20"/>
                </w:rPr>
                <w:t>Распоряжение</w:t>
              </w:r>
            </w:hyperlink>
            <w:r w:rsidRPr="004E1CD4">
              <w:rPr>
                <w:rFonts w:ascii="Times New Roman" w:eastAsia="Calibri" w:hAnsi="Times New Roman" w:cs="Times New Roman"/>
                <w:bCs/>
                <w:color w:val="FF0000"/>
                <w:sz w:val="20"/>
                <w:szCs w:val="20"/>
              </w:rPr>
              <w:t xml:space="preserve"> первого заместителя Премьера Правительства Москвы от 14 декабря 1999 г</w:t>
            </w:r>
            <w:r w:rsidRPr="004E1CD4">
              <w:rPr>
                <w:rFonts w:ascii="Times New Roman" w:eastAsia="Calibri" w:hAnsi="Times New Roman" w:cs="Times New Roman"/>
                <w:b/>
                <w:bCs/>
                <w:color w:val="FF0000"/>
                <w:sz w:val="20"/>
                <w:szCs w:val="20"/>
              </w:rPr>
              <w:t>. N 998-РЗП</w:t>
            </w:r>
            <w:r w:rsidRPr="004E1CD4">
              <w:rPr>
                <w:rFonts w:ascii="Times New Roman" w:eastAsia="Calibri" w:hAnsi="Times New Roman" w:cs="Times New Roman"/>
                <w:bCs/>
                <w:color w:val="FF0000"/>
                <w:sz w:val="20"/>
                <w:szCs w:val="20"/>
              </w:rPr>
              <w:t xml:space="preserve"> "О состоянии производственного травматизма и охране труда по итогам девяти месяцев 1999 года в организациях Комплекса".</w:t>
            </w:r>
          </w:p>
          <w:p w:rsidR="00B4199E" w:rsidRPr="004E1CD4" w:rsidRDefault="00B4199E" w:rsidP="00B4199E">
            <w:pPr>
              <w:autoSpaceDE w:val="0"/>
              <w:autoSpaceDN w:val="0"/>
              <w:adjustRightInd w:val="0"/>
              <w:spacing w:after="0" w:line="240" w:lineRule="auto"/>
              <w:ind w:firstLine="540"/>
              <w:jc w:val="both"/>
              <w:rPr>
                <w:rFonts w:ascii="Times New Roman" w:eastAsia="Calibri" w:hAnsi="Times New Roman" w:cs="Times New Roman"/>
                <w:bCs/>
                <w:color w:val="FF0000"/>
                <w:sz w:val="20"/>
                <w:szCs w:val="20"/>
              </w:rPr>
            </w:pPr>
            <w:r w:rsidRPr="004E1CD4">
              <w:rPr>
                <w:rFonts w:ascii="Times New Roman" w:eastAsia="Calibri" w:hAnsi="Times New Roman" w:cs="Times New Roman"/>
                <w:bCs/>
                <w:color w:val="FF0000"/>
                <w:sz w:val="20"/>
                <w:szCs w:val="20"/>
              </w:rPr>
              <w:t xml:space="preserve">2. </w:t>
            </w:r>
            <w:hyperlink r:id="rId3585" w:history="1">
              <w:r w:rsidRPr="004E1CD4">
                <w:rPr>
                  <w:rFonts w:ascii="Times New Roman" w:eastAsia="Calibri" w:hAnsi="Times New Roman" w:cs="Times New Roman"/>
                  <w:bCs/>
                  <w:color w:val="FF0000"/>
                  <w:sz w:val="20"/>
                  <w:szCs w:val="20"/>
                </w:rPr>
                <w:t>Распоряжение</w:t>
              </w:r>
            </w:hyperlink>
            <w:r w:rsidRPr="004E1CD4">
              <w:rPr>
                <w:rFonts w:ascii="Times New Roman" w:eastAsia="Calibri" w:hAnsi="Times New Roman" w:cs="Times New Roman"/>
                <w:bCs/>
                <w:color w:val="FF0000"/>
                <w:sz w:val="20"/>
                <w:szCs w:val="20"/>
              </w:rPr>
              <w:t xml:space="preserve"> первого заместителя Премьера Правительства Москвы от 10 ноября 2000 г. </w:t>
            </w:r>
            <w:r w:rsidRPr="004E1CD4">
              <w:rPr>
                <w:rFonts w:ascii="Times New Roman" w:eastAsia="Calibri" w:hAnsi="Times New Roman" w:cs="Times New Roman"/>
                <w:b/>
                <w:bCs/>
                <w:color w:val="FF0000"/>
                <w:sz w:val="20"/>
                <w:szCs w:val="20"/>
              </w:rPr>
              <w:t>N 970-РЗП</w:t>
            </w:r>
            <w:r w:rsidRPr="004E1CD4">
              <w:rPr>
                <w:rFonts w:ascii="Times New Roman" w:eastAsia="Calibri" w:hAnsi="Times New Roman" w:cs="Times New Roman"/>
                <w:bCs/>
                <w:color w:val="FF0000"/>
                <w:sz w:val="20"/>
                <w:szCs w:val="20"/>
              </w:rPr>
              <w:t xml:space="preserve"> "Об утверждении Порядка организации учета потребности организаций Москвы в специальной одежде, специальной обуви и других средствах индивидуальной защиты".</w:t>
            </w:r>
          </w:p>
          <w:p w:rsidR="00B4199E" w:rsidRPr="004E1CD4" w:rsidRDefault="00B4199E" w:rsidP="00B4199E">
            <w:pPr>
              <w:autoSpaceDE w:val="0"/>
              <w:autoSpaceDN w:val="0"/>
              <w:adjustRightInd w:val="0"/>
              <w:spacing w:after="0" w:line="240" w:lineRule="auto"/>
              <w:ind w:firstLine="540"/>
              <w:jc w:val="both"/>
              <w:rPr>
                <w:rFonts w:ascii="Times New Roman" w:eastAsia="Calibri" w:hAnsi="Times New Roman" w:cs="Times New Roman"/>
                <w:bCs/>
                <w:color w:val="FF0000"/>
                <w:sz w:val="20"/>
                <w:szCs w:val="20"/>
              </w:rPr>
            </w:pPr>
            <w:r w:rsidRPr="004E1CD4">
              <w:rPr>
                <w:rFonts w:ascii="Times New Roman" w:eastAsia="Calibri" w:hAnsi="Times New Roman" w:cs="Times New Roman"/>
                <w:bCs/>
                <w:color w:val="FF0000"/>
                <w:sz w:val="20"/>
                <w:szCs w:val="20"/>
              </w:rPr>
              <w:t xml:space="preserve">3. </w:t>
            </w:r>
            <w:hyperlink r:id="rId3586" w:history="1">
              <w:r w:rsidRPr="004E1CD4">
                <w:rPr>
                  <w:rFonts w:ascii="Times New Roman" w:eastAsia="Calibri" w:hAnsi="Times New Roman" w:cs="Times New Roman"/>
                  <w:bCs/>
                  <w:color w:val="FF0000"/>
                  <w:sz w:val="20"/>
                  <w:szCs w:val="20"/>
                </w:rPr>
                <w:t>Распоряжение</w:t>
              </w:r>
            </w:hyperlink>
            <w:r w:rsidRPr="004E1CD4">
              <w:rPr>
                <w:rFonts w:ascii="Times New Roman" w:eastAsia="Calibri" w:hAnsi="Times New Roman" w:cs="Times New Roman"/>
                <w:bCs/>
                <w:color w:val="FF0000"/>
                <w:sz w:val="20"/>
                <w:szCs w:val="20"/>
              </w:rPr>
              <w:t xml:space="preserve"> Правительства Москвы от 30 декабря 2002 г. </w:t>
            </w:r>
            <w:r w:rsidRPr="004E1CD4">
              <w:rPr>
                <w:rFonts w:ascii="Times New Roman" w:eastAsia="Calibri" w:hAnsi="Times New Roman" w:cs="Times New Roman"/>
                <w:b/>
                <w:bCs/>
                <w:color w:val="FF0000"/>
                <w:sz w:val="20"/>
                <w:szCs w:val="20"/>
              </w:rPr>
              <w:t>N 2051-РП</w:t>
            </w:r>
            <w:r w:rsidRPr="004E1CD4">
              <w:rPr>
                <w:rFonts w:ascii="Times New Roman" w:eastAsia="Calibri" w:hAnsi="Times New Roman" w:cs="Times New Roman"/>
                <w:bCs/>
                <w:color w:val="FF0000"/>
                <w:sz w:val="20"/>
                <w:szCs w:val="20"/>
              </w:rPr>
              <w:t xml:space="preserve"> "О совершенствовании статистической отчетности о состоянии охраны труда".</w:t>
            </w:r>
          </w:p>
          <w:p w:rsidR="00B4199E" w:rsidRPr="004E1CD4" w:rsidRDefault="00B4199E" w:rsidP="00B4199E">
            <w:pPr>
              <w:autoSpaceDE w:val="0"/>
              <w:autoSpaceDN w:val="0"/>
              <w:adjustRightInd w:val="0"/>
              <w:spacing w:after="0" w:line="240" w:lineRule="auto"/>
              <w:ind w:firstLine="540"/>
              <w:jc w:val="both"/>
              <w:rPr>
                <w:rFonts w:ascii="Times New Roman" w:eastAsia="Calibri" w:hAnsi="Times New Roman" w:cs="Times New Roman"/>
                <w:bCs/>
                <w:color w:val="FF0000"/>
                <w:sz w:val="20"/>
                <w:szCs w:val="20"/>
              </w:rPr>
            </w:pPr>
            <w:r w:rsidRPr="004E1CD4">
              <w:rPr>
                <w:rFonts w:ascii="Times New Roman" w:eastAsia="Calibri" w:hAnsi="Times New Roman" w:cs="Times New Roman"/>
                <w:bCs/>
                <w:color w:val="FF0000"/>
                <w:sz w:val="20"/>
                <w:szCs w:val="20"/>
              </w:rPr>
              <w:t xml:space="preserve">4. </w:t>
            </w:r>
            <w:hyperlink r:id="rId3587" w:history="1">
              <w:r w:rsidRPr="004E1CD4">
                <w:rPr>
                  <w:rFonts w:ascii="Times New Roman" w:eastAsia="Calibri" w:hAnsi="Times New Roman" w:cs="Times New Roman"/>
                  <w:bCs/>
                  <w:color w:val="FF0000"/>
                  <w:sz w:val="20"/>
                  <w:szCs w:val="20"/>
                </w:rPr>
                <w:t>Постановление</w:t>
              </w:r>
            </w:hyperlink>
            <w:r w:rsidRPr="004E1CD4">
              <w:rPr>
                <w:rFonts w:ascii="Times New Roman" w:eastAsia="Calibri" w:hAnsi="Times New Roman" w:cs="Times New Roman"/>
                <w:bCs/>
                <w:color w:val="FF0000"/>
                <w:sz w:val="20"/>
                <w:szCs w:val="20"/>
              </w:rPr>
              <w:t xml:space="preserve"> Правительства Москвы от 4 февраля 2003 г. </w:t>
            </w:r>
            <w:r w:rsidRPr="004E1CD4">
              <w:rPr>
                <w:rFonts w:ascii="Times New Roman" w:eastAsia="Calibri" w:hAnsi="Times New Roman" w:cs="Times New Roman"/>
                <w:b/>
                <w:bCs/>
                <w:color w:val="FF0000"/>
                <w:sz w:val="20"/>
                <w:szCs w:val="20"/>
              </w:rPr>
              <w:t>N 70-ПП</w:t>
            </w:r>
            <w:r w:rsidRPr="004E1CD4">
              <w:rPr>
                <w:rFonts w:ascii="Times New Roman" w:eastAsia="Calibri" w:hAnsi="Times New Roman" w:cs="Times New Roman"/>
                <w:bCs/>
                <w:color w:val="FF0000"/>
                <w:sz w:val="20"/>
                <w:szCs w:val="20"/>
              </w:rPr>
              <w:t xml:space="preserve"> "Об утверждении Положения о смотре-конкурсе на лучшую организацию работы в области охраны труда".</w:t>
            </w:r>
          </w:p>
          <w:p w:rsidR="00B4199E" w:rsidRPr="004E1CD4" w:rsidRDefault="00B4199E" w:rsidP="00B4199E">
            <w:pPr>
              <w:autoSpaceDE w:val="0"/>
              <w:autoSpaceDN w:val="0"/>
              <w:adjustRightInd w:val="0"/>
              <w:spacing w:after="0" w:line="240" w:lineRule="auto"/>
              <w:ind w:firstLine="540"/>
              <w:jc w:val="both"/>
              <w:rPr>
                <w:rFonts w:ascii="Times New Roman" w:eastAsia="Calibri" w:hAnsi="Times New Roman" w:cs="Times New Roman"/>
                <w:bCs/>
                <w:color w:val="FF0000"/>
                <w:sz w:val="20"/>
                <w:szCs w:val="20"/>
              </w:rPr>
            </w:pPr>
            <w:r w:rsidRPr="004E1CD4">
              <w:rPr>
                <w:rFonts w:ascii="Times New Roman" w:eastAsia="Calibri" w:hAnsi="Times New Roman" w:cs="Times New Roman"/>
                <w:bCs/>
                <w:color w:val="FF0000"/>
                <w:sz w:val="20"/>
                <w:szCs w:val="20"/>
              </w:rPr>
              <w:t xml:space="preserve">5. </w:t>
            </w:r>
            <w:hyperlink r:id="rId3588" w:history="1">
              <w:r w:rsidRPr="004E1CD4">
                <w:rPr>
                  <w:rFonts w:ascii="Times New Roman" w:eastAsia="Calibri" w:hAnsi="Times New Roman" w:cs="Times New Roman"/>
                  <w:bCs/>
                  <w:color w:val="FF0000"/>
                  <w:sz w:val="20"/>
                  <w:szCs w:val="20"/>
                </w:rPr>
                <w:t>Распоряжение</w:t>
              </w:r>
            </w:hyperlink>
            <w:r w:rsidRPr="004E1CD4">
              <w:rPr>
                <w:rFonts w:ascii="Times New Roman" w:eastAsia="Calibri" w:hAnsi="Times New Roman" w:cs="Times New Roman"/>
                <w:bCs/>
                <w:color w:val="FF0000"/>
                <w:sz w:val="20"/>
                <w:szCs w:val="20"/>
              </w:rPr>
              <w:t xml:space="preserve"> Правительства Москвы от 13 февраля 2003 г. </w:t>
            </w:r>
            <w:r w:rsidRPr="004E1CD4">
              <w:rPr>
                <w:rFonts w:ascii="Times New Roman" w:eastAsia="Calibri" w:hAnsi="Times New Roman" w:cs="Times New Roman"/>
                <w:b/>
                <w:bCs/>
                <w:color w:val="FF0000"/>
                <w:sz w:val="20"/>
                <w:szCs w:val="20"/>
              </w:rPr>
              <w:t>N 215-РП</w:t>
            </w:r>
            <w:r w:rsidRPr="004E1CD4">
              <w:rPr>
                <w:rFonts w:ascii="Times New Roman" w:eastAsia="Calibri" w:hAnsi="Times New Roman" w:cs="Times New Roman"/>
                <w:bCs/>
                <w:color w:val="FF0000"/>
                <w:sz w:val="20"/>
                <w:szCs w:val="20"/>
              </w:rPr>
              <w:t xml:space="preserve"> "О создании рабочей группы для формирования предложений Правительству Москвы о внесении изменений и дополнений в Закон города Москвы "Об охране труда в городе Москве".</w:t>
            </w:r>
          </w:p>
          <w:p w:rsidR="00B4199E" w:rsidRPr="004E1CD4" w:rsidRDefault="00B4199E" w:rsidP="00B4199E">
            <w:pPr>
              <w:autoSpaceDE w:val="0"/>
              <w:autoSpaceDN w:val="0"/>
              <w:adjustRightInd w:val="0"/>
              <w:spacing w:after="0" w:line="240" w:lineRule="auto"/>
              <w:ind w:firstLine="540"/>
              <w:jc w:val="both"/>
              <w:rPr>
                <w:rFonts w:ascii="Times New Roman" w:eastAsia="Calibri" w:hAnsi="Times New Roman" w:cs="Times New Roman"/>
                <w:bCs/>
                <w:color w:val="FF0000"/>
                <w:sz w:val="20"/>
                <w:szCs w:val="20"/>
              </w:rPr>
            </w:pPr>
            <w:r w:rsidRPr="004E1CD4">
              <w:rPr>
                <w:rFonts w:ascii="Times New Roman" w:eastAsia="Calibri" w:hAnsi="Times New Roman" w:cs="Times New Roman"/>
                <w:bCs/>
                <w:color w:val="FF0000"/>
                <w:sz w:val="20"/>
                <w:szCs w:val="20"/>
              </w:rPr>
              <w:t xml:space="preserve">6. </w:t>
            </w:r>
            <w:hyperlink r:id="rId3589" w:history="1">
              <w:r w:rsidRPr="004E1CD4">
                <w:rPr>
                  <w:rFonts w:ascii="Times New Roman" w:eastAsia="Calibri" w:hAnsi="Times New Roman" w:cs="Times New Roman"/>
                  <w:bCs/>
                  <w:color w:val="FF0000"/>
                  <w:sz w:val="20"/>
                  <w:szCs w:val="20"/>
                </w:rPr>
                <w:t>Постановление</w:t>
              </w:r>
            </w:hyperlink>
            <w:r w:rsidRPr="004E1CD4">
              <w:rPr>
                <w:rFonts w:ascii="Times New Roman" w:eastAsia="Calibri" w:hAnsi="Times New Roman" w:cs="Times New Roman"/>
                <w:bCs/>
                <w:color w:val="FF0000"/>
                <w:sz w:val="20"/>
                <w:szCs w:val="20"/>
              </w:rPr>
              <w:t xml:space="preserve"> Правительства Москвы от 24 июня 2003 г. </w:t>
            </w:r>
            <w:r w:rsidRPr="004E1CD4">
              <w:rPr>
                <w:rFonts w:ascii="Times New Roman" w:eastAsia="Calibri" w:hAnsi="Times New Roman" w:cs="Times New Roman"/>
                <w:b/>
                <w:bCs/>
                <w:color w:val="FF0000"/>
                <w:sz w:val="20"/>
                <w:szCs w:val="20"/>
              </w:rPr>
              <w:t>N 476-ПП</w:t>
            </w:r>
            <w:r w:rsidRPr="004E1CD4">
              <w:rPr>
                <w:rFonts w:ascii="Times New Roman" w:eastAsia="Calibri" w:hAnsi="Times New Roman" w:cs="Times New Roman"/>
                <w:bCs/>
                <w:color w:val="FF0000"/>
                <w:sz w:val="20"/>
                <w:szCs w:val="20"/>
              </w:rPr>
              <w:t xml:space="preserve"> "О проекте закона города Москвы "О внесении изменений и дополнений в Закон города Москвы от 14.03.2001 N 7 "Об охране труда в городе Москве".</w:t>
            </w:r>
          </w:p>
          <w:p w:rsidR="00B4199E" w:rsidRPr="004E1CD4" w:rsidRDefault="00B4199E" w:rsidP="00B4199E">
            <w:pPr>
              <w:autoSpaceDE w:val="0"/>
              <w:autoSpaceDN w:val="0"/>
              <w:adjustRightInd w:val="0"/>
              <w:spacing w:after="0" w:line="240" w:lineRule="auto"/>
              <w:ind w:firstLine="540"/>
              <w:jc w:val="both"/>
              <w:rPr>
                <w:rFonts w:ascii="Times New Roman" w:eastAsia="Calibri" w:hAnsi="Times New Roman" w:cs="Times New Roman"/>
                <w:bCs/>
                <w:color w:val="FF0000"/>
                <w:sz w:val="20"/>
                <w:szCs w:val="20"/>
              </w:rPr>
            </w:pPr>
            <w:r w:rsidRPr="004E1CD4">
              <w:rPr>
                <w:rFonts w:ascii="Times New Roman" w:eastAsia="Calibri" w:hAnsi="Times New Roman" w:cs="Times New Roman"/>
                <w:bCs/>
                <w:color w:val="FF0000"/>
                <w:sz w:val="20"/>
                <w:szCs w:val="20"/>
              </w:rPr>
              <w:t xml:space="preserve">7. </w:t>
            </w:r>
            <w:hyperlink r:id="rId3590" w:history="1">
              <w:r w:rsidRPr="004E1CD4">
                <w:rPr>
                  <w:rFonts w:ascii="Times New Roman" w:eastAsia="Calibri" w:hAnsi="Times New Roman" w:cs="Times New Roman"/>
                  <w:bCs/>
                  <w:color w:val="FF0000"/>
                  <w:sz w:val="20"/>
                  <w:szCs w:val="20"/>
                </w:rPr>
                <w:t>Распоряжение</w:t>
              </w:r>
            </w:hyperlink>
            <w:r w:rsidRPr="004E1CD4">
              <w:rPr>
                <w:rFonts w:ascii="Times New Roman" w:eastAsia="Calibri" w:hAnsi="Times New Roman" w:cs="Times New Roman"/>
                <w:bCs/>
                <w:color w:val="FF0000"/>
                <w:sz w:val="20"/>
                <w:szCs w:val="20"/>
              </w:rPr>
              <w:t xml:space="preserve"> Правительства Москвы от 1 июля 2003 г. </w:t>
            </w:r>
            <w:r w:rsidRPr="004E1CD4">
              <w:rPr>
                <w:rFonts w:ascii="Times New Roman" w:eastAsia="Calibri" w:hAnsi="Times New Roman" w:cs="Times New Roman"/>
                <w:b/>
                <w:bCs/>
                <w:color w:val="FF0000"/>
                <w:sz w:val="20"/>
                <w:szCs w:val="20"/>
              </w:rPr>
              <w:t>N 1140-РП</w:t>
            </w:r>
            <w:r w:rsidRPr="004E1CD4">
              <w:rPr>
                <w:rFonts w:ascii="Times New Roman" w:eastAsia="Calibri" w:hAnsi="Times New Roman" w:cs="Times New Roman"/>
                <w:bCs/>
                <w:color w:val="FF0000"/>
                <w:sz w:val="20"/>
                <w:szCs w:val="20"/>
              </w:rPr>
              <w:t xml:space="preserve"> "О методических указаниях по охране труда для организаций города Москвы".</w:t>
            </w:r>
          </w:p>
          <w:p w:rsidR="00B4199E" w:rsidRPr="004E1CD4" w:rsidRDefault="00B4199E" w:rsidP="00B4199E">
            <w:pPr>
              <w:autoSpaceDE w:val="0"/>
              <w:autoSpaceDN w:val="0"/>
              <w:adjustRightInd w:val="0"/>
              <w:spacing w:after="0" w:line="240" w:lineRule="auto"/>
              <w:ind w:firstLine="540"/>
              <w:jc w:val="both"/>
              <w:rPr>
                <w:rFonts w:ascii="Times New Roman" w:eastAsia="Calibri" w:hAnsi="Times New Roman" w:cs="Times New Roman"/>
                <w:bCs/>
                <w:color w:val="FF0000"/>
                <w:sz w:val="20"/>
                <w:szCs w:val="20"/>
              </w:rPr>
            </w:pPr>
            <w:r w:rsidRPr="004E1CD4">
              <w:rPr>
                <w:rFonts w:ascii="Times New Roman" w:eastAsia="Calibri" w:hAnsi="Times New Roman" w:cs="Times New Roman"/>
                <w:bCs/>
                <w:color w:val="FF0000"/>
                <w:sz w:val="20"/>
                <w:szCs w:val="20"/>
              </w:rPr>
              <w:t xml:space="preserve">8. </w:t>
            </w:r>
            <w:hyperlink r:id="rId3591" w:history="1">
              <w:r w:rsidRPr="004E1CD4">
                <w:rPr>
                  <w:rFonts w:ascii="Times New Roman" w:eastAsia="Calibri" w:hAnsi="Times New Roman" w:cs="Times New Roman"/>
                  <w:bCs/>
                  <w:color w:val="FF0000"/>
                  <w:sz w:val="20"/>
                  <w:szCs w:val="20"/>
                </w:rPr>
                <w:t>Постановление</w:t>
              </w:r>
            </w:hyperlink>
            <w:r w:rsidRPr="004E1CD4">
              <w:rPr>
                <w:rFonts w:ascii="Times New Roman" w:eastAsia="Calibri" w:hAnsi="Times New Roman" w:cs="Times New Roman"/>
                <w:bCs/>
                <w:color w:val="FF0000"/>
                <w:sz w:val="20"/>
                <w:szCs w:val="20"/>
              </w:rPr>
              <w:t xml:space="preserve"> Правительства Москвы от 31 августа 2004 г. </w:t>
            </w:r>
            <w:r w:rsidRPr="004E1CD4">
              <w:rPr>
                <w:rFonts w:ascii="Times New Roman" w:eastAsia="Calibri" w:hAnsi="Times New Roman" w:cs="Times New Roman"/>
                <w:b/>
                <w:bCs/>
                <w:color w:val="FF0000"/>
                <w:sz w:val="20"/>
                <w:szCs w:val="20"/>
              </w:rPr>
              <w:t>N 599-ПП</w:t>
            </w:r>
            <w:r w:rsidRPr="004E1CD4">
              <w:rPr>
                <w:rFonts w:ascii="Times New Roman" w:eastAsia="Calibri" w:hAnsi="Times New Roman" w:cs="Times New Roman"/>
                <w:bCs/>
                <w:color w:val="FF0000"/>
                <w:sz w:val="20"/>
                <w:szCs w:val="20"/>
              </w:rPr>
              <w:t xml:space="preserve"> "Об итогах проведения городского смотра-конкурса на лучшую организацию работы в области охраны труда".</w:t>
            </w:r>
          </w:p>
          <w:p w:rsidR="00B4199E" w:rsidRPr="004E1CD4" w:rsidRDefault="00B4199E" w:rsidP="00B4199E">
            <w:pPr>
              <w:autoSpaceDE w:val="0"/>
              <w:autoSpaceDN w:val="0"/>
              <w:adjustRightInd w:val="0"/>
              <w:spacing w:after="0" w:line="240" w:lineRule="auto"/>
              <w:ind w:firstLine="540"/>
              <w:jc w:val="both"/>
              <w:rPr>
                <w:rFonts w:ascii="Times New Roman" w:eastAsia="Calibri" w:hAnsi="Times New Roman" w:cs="Times New Roman"/>
                <w:bCs/>
                <w:color w:val="FF0000"/>
                <w:sz w:val="20"/>
                <w:szCs w:val="20"/>
              </w:rPr>
            </w:pPr>
            <w:r w:rsidRPr="004E1CD4">
              <w:rPr>
                <w:rFonts w:ascii="Times New Roman" w:eastAsia="Calibri" w:hAnsi="Times New Roman" w:cs="Times New Roman"/>
                <w:bCs/>
                <w:color w:val="FF0000"/>
                <w:sz w:val="20"/>
                <w:szCs w:val="20"/>
              </w:rPr>
              <w:t xml:space="preserve">9. </w:t>
            </w:r>
            <w:hyperlink r:id="rId3592" w:history="1">
              <w:r w:rsidRPr="004E1CD4">
                <w:rPr>
                  <w:rFonts w:ascii="Times New Roman" w:eastAsia="Calibri" w:hAnsi="Times New Roman" w:cs="Times New Roman"/>
                  <w:bCs/>
                  <w:color w:val="FF0000"/>
                  <w:sz w:val="20"/>
                  <w:szCs w:val="20"/>
                </w:rPr>
                <w:t>Постановление</w:t>
              </w:r>
            </w:hyperlink>
            <w:r w:rsidRPr="004E1CD4">
              <w:rPr>
                <w:rFonts w:ascii="Times New Roman" w:eastAsia="Calibri" w:hAnsi="Times New Roman" w:cs="Times New Roman"/>
                <w:bCs/>
                <w:color w:val="FF0000"/>
                <w:sz w:val="20"/>
                <w:szCs w:val="20"/>
              </w:rPr>
              <w:t xml:space="preserve"> Правительства Москвы от 18 января 2005 г. </w:t>
            </w:r>
            <w:r w:rsidRPr="004E1CD4">
              <w:rPr>
                <w:rFonts w:ascii="Times New Roman" w:eastAsia="Calibri" w:hAnsi="Times New Roman" w:cs="Times New Roman"/>
                <w:b/>
                <w:bCs/>
                <w:color w:val="FF0000"/>
                <w:sz w:val="20"/>
                <w:szCs w:val="20"/>
              </w:rPr>
              <w:t>N 29-ПП</w:t>
            </w:r>
            <w:r w:rsidRPr="004E1CD4">
              <w:rPr>
                <w:rFonts w:ascii="Times New Roman" w:eastAsia="Calibri" w:hAnsi="Times New Roman" w:cs="Times New Roman"/>
                <w:bCs/>
                <w:color w:val="FF0000"/>
                <w:sz w:val="20"/>
                <w:szCs w:val="20"/>
              </w:rPr>
              <w:t xml:space="preserve"> "О Порядке добровольной уведомительной регистрации организаций и специалистов, оказывающих услуги в сфере охраны труда на территории города Москвы"</w:t>
            </w:r>
          </w:p>
          <w:p w:rsidR="00B4199E" w:rsidRPr="004E1CD4" w:rsidRDefault="00B4199E" w:rsidP="00B4199E">
            <w:pPr>
              <w:autoSpaceDE w:val="0"/>
              <w:autoSpaceDN w:val="0"/>
              <w:adjustRightInd w:val="0"/>
              <w:spacing w:after="0" w:line="240" w:lineRule="auto"/>
              <w:ind w:firstLine="540"/>
              <w:jc w:val="both"/>
              <w:rPr>
                <w:rFonts w:ascii="Times New Roman" w:eastAsia="Calibri" w:hAnsi="Times New Roman" w:cs="Times New Roman"/>
                <w:bCs/>
                <w:color w:val="FF0000"/>
                <w:sz w:val="20"/>
                <w:szCs w:val="20"/>
              </w:rPr>
            </w:pPr>
            <w:r w:rsidRPr="004E1CD4">
              <w:rPr>
                <w:rFonts w:ascii="Times New Roman" w:eastAsia="Calibri" w:hAnsi="Times New Roman" w:cs="Times New Roman"/>
                <w:bCs/>
                <w:color w:val="FF0000"/>
                <w:sz w:val="20"/>
                <w:szCs w:val="20"/>
              </w:rPr>
              <w:t xml:space="preserve">10. </w:t>
            </w:r>
            <w:hyperlink r:id="rId3593" w:history="1">
              <w:r w:rsidRPr="004E1CD4">
                <w:rPr>
                  <w:rFonts w:ascii="Times New Roman" w:eastAsia="Calibri" w:hAnsi="Times New Roman" w:cs="Times New Roman"/>
                  <w:bCs/>
                  <w:color w:val="FF0000"/>
                  <w:sz w:val="20"/>
                  <w:szCs w:val="20"/>
                </w:rPr>
                <w:t>Постановление</w:t>
              </w:r>
            </w:hyperlink>
            <w:r w:rsidRPr="004E1CD4">
              <w:rPr>
                <w:rFonts w:ascii="Times New Roman" w:eastAsia="Calibri" w:hAnsi="Times New Roman" w:cs="Times New Roman"/>
                <w:bCs/>
                <w:color w:val="FF0000"/>
                <w:sz w:val="20"/>
                <w:szCs w:val="20"/>
              </w:rPr>
              <w:t xml:space="preserve"> Правительства Москвы от 24 января 2006 г. </w:t>
            </w:r>
            <w:r w:rsidRPr="004E1CD4">
              <w:rPr>
                <w:rFonts w:ascii="Times New Roman" w:eastAsia="Calibri" w:hAnsi="Times New Roman" w:cs="Times New Roman"/>
                <w:b/>
                <w:bCs/>
                <w:color w:val="FF0000"/>
                <w:sz w:val="20"/>
                <w:szCs w:val="20"/>
              </w:rPr>
              <w:t>N 47-ПП</w:t>
            </w:r>
            <w:r w:rsidRPr="004E1CD4">
              <w:rPr>
                <w:rFonts w:ascii="Times New Roman" w:eastAsia="Calibri" w:hAnsi="Times New Roman" w:cs="Times New Roman"/>
                <w:bCs/>
                <w:color w:val="FF0000"/>
                <w:sz w:val="20"/>
                <w:szCs w:val="20"/>
              </w:rPr>
              <w:t xml:space="preserve"> "О проведении Московского городского смотра-конкурса на лучшую организацию работы в области охраны труда".</w:t>
            </w:r>
          </w:p>
          <w:p w:rsidR="00B4199E" w:rsidRPr="004E1CD4" w:rsidRDefault="00B4199E" w:rsidP="00B4199E">
            <w:pPr>
              <w:autoSpaceDE w:val="0"/>
              <w:autoSpaceDN w:val="0"/>
              <w:adjustRightInd w:val="0"/>
              <w:spacing w:after="0" w:line="240" w:lineRule="auto"/>
              <w:ind w:firstLine="540"/>
              <w:jc w:val="both"/>
              <w:rPr>
                <w:rFonts w:ascii="Times New Roman" w:eastAsia="Calibri" w:hAnsi="Times New Roman" w:cs="Times New Roman"/>
                <w:bCs/>
                <w:color w:val="FF0000"/>
                <w:sz w:val="20"/>
                <w:szCs w:val="20"/>
              </w:rPr>
            </w:pPr>
            <w:r w:rsidRPr="004E1CD4">
              <w:rPr>
                <w:rFonts w:ascii="Times New Roman" w:eastAsia="Calibri" w:hAnsi="Times New Roman" w:cs="Times New Roman"/>
                <w:bCs/>
                <w:color w:val="FF0000"/>
                <w:sz w:val="20"/>
                <w:szCs w:val="20"/>
              </w:rPr>
              <w:t xml:space="preserve">11. </w:t>
            </w:r>
            <w:hyperlink r:id="rId3594" w:history="1">
              <w:r w:rsidRPr="004E1CD4">
                <w:rPr>
                  <w:rFonts w:ascii="Times New Roman" w:eastAsia="Calibri" w:hAnsi="Times New Roman" w:cs="Times New Roman"/>
                  <w:bCs/>
                  <w:color w:val="FF0000"/>
                  <w:sz w:val="20"/>
                  <w:szCs w:val="20"/>
                </w:rPr>
                <w:t>Постановление</w:t>
              </w:r>
            </w:hyperlink>
            <w:r w:rsidRPr="004E1CD4">
              <w:rPr>
                <w:rFonts w:ascii="Times New Roman" w:eastAsia="Calibri" w:hAnsi="Times New Roman" w:cs="Times New Roman"/>
                <w:bCs/>
                <w:color w:val="FF0000"/>
                <w:sz w:val="20"/>
                <w:szCs w:val="20"/>
              </w:rPr>
              <w:t xml:space="preserve"> Правительства Москвы от 24 октября 2006 г. </w:t>
            </w:r>
            <w:r w:rsidRPr="004E1CD4">
              <w:rPr>
                <w:rFonts w:ascii="Times New Roman" w:eastAsia="Calibri" w:hAnsi="Times New Roman" w:cs="Times New Roman"/>
                <w:b/>
                <w:bCs/>
                <w:color w:val="FF0000"/>
                <w:sz w:val="20"/>
                <w:szCs w:val="20"/>
              </w:rPr>
              <w:t>N 834-ПП</w:t>
            </w:r>
            <w:r w:rsidRPr="004E1CD4">
              <w:rPr>
                <w:rFonts w:ascii="Times New Roman" w:eastAsia="Calibri" w:hAnsi="Times New Roman" w:cs="Times New Roman"/>
                <w:bCs/>
                <w:color w:val="FF0000"/>
                <w:sz w:val="20"/>
                <w:szCs w:val="20"/>
              </w:rPr>
              <w:t xml:space="preserve"> "О проведении в городе Москве сплошного регионального статистического обследования по охране труда в субъектах малого предпринимательства за 2006 год".</w:t>
            </w:r>
          </w:p>
          <w:p w:rsidR="00B4199E" w:rsidRPr="004E1CD4" w:rsidRDefault="00B4199E" w:rsidP="00B4199E">
            <w:pPr>
              <w:autoSpaceDE w:val="0"/>
              <w:autoSpaceDN w:val="0"/>
              <w:adjustRightInd w:val="0"/>
              <w:spacing w:after="0" w:line="240" w:lineRule="auto"/>
              <w:ind w:firstLine="540"/>
              <w:jc w:val="both"/>
              <w:rPr>
                <w:rFonts w:ascii="Times New Roman" w:eastAsia="Calibri" w:hAnsi="Times New Roman" w:cs="Times New Roman"/>
                <w:bCs/>
                <w:color w:val="FF0000"/>
                <w:sz w:val="20"/>
                <w:szCs w:val="20"/>
              </w:rPr>
            </w:pPr>
            <w:r w:rsidRPr="004E1CD4">
              <w:rPr>
                <w:rFonts w:ascii="Times New Roman" w:eastAsia="Calibri" w:hAnsi="Times New Roman" w:cs="Times New Roman"/>
                <w:bCs/>
                <w:color w:val="FF0000"/>
                <w:sz w:val="20"/>
                <w:szCs w:val="20"/>
              </w:rPr>
              <w:t xml:space="preserve">12. </w:t>
            </w:r>
            <w:hyperlink r:id="rId3595" w:history="1">
              <w:r w:rsidRPr="004E1CD4">
                <w:rPr>
                  <w:rFonts w:ascii="Times New Roman" w:eastAsia="Calibri" w:hAnsi="Times New Roman" w:cs="Times New Roman"/>
                  <w:bCs/>
                  <w:color w:val="FF0000"/>
                  <w:sz w:val="20"/>
                  <w:szCs w:val="20"/>
                </w:rPr>
                <w:t>Постановление</w:t>
              </w:r>
            </w:hyperlink>
            <w:r w:rsidRPr="004E1CD4">
              <w:rPr>
                <w:rFonts w:ascii="Times New Roman" w:eastAsia="Calibri" w:hAnsi="Times New Roman" w:cs="Times New Roman"/>
                <w:bCs/>
                <w:color w:val="FF0000"/>
                <w:sz w:val="20"/>
                <w:szCs w:val="20"/>
              </w:rPr>
              <w:t xml:space="preserve"> Правительства Москвы от 30 октября 2007 г. </w:t>
            </w:r>
            <w:r w:rsidRPr="004E1CD4">
              <w:rPr>
                <w:rFonts w:ascii="Times New Roman" w:eastAsia="Calibri" w:hAnsi="Times New Roman" w:cs="Times New Roman"/>
                <w:b/>
                <w:bCs/>
                <w:color w:val="FF0000"/>
                <w:sz w:val="20"/>
                <w:szCs w:val="20"/>
              </w:rPr>
              <w:t>N 941-ПП</w:t>
            </w:r>
            <w:r w:rsidRPr="004E1CD4">
              <w:rPr>
                <w:rFonts w:ascii="Times New Roman" w:eastAsia="Calibri" w:hAnsi="Times New Roman" w:cs="Times New Roman"/>
                <w:bCs/>
                <w:color w:val="FF0000"/>
                <w:sz w:val="20"/>
                <w:szCs w:val="20"/>
              </w:rPr>
              <w:t xml:space="preserve"> "Об итогах проведения городского смотра-конкурса на лучшую организацию работы в области охраны труда".</w:t>
            </w:r>
          </w:p>
          <w:p w:rsidR="00B4199E" w:rsidRPr="004E1CD4" w:rsidRDefault="00B4199E" w:rsidP="00B4199E">
            <w:pPr>
              <w:autoSpaceDE w:val="0"/>
              <w:autoSpaceDN w:val="0"/>
              <w:adjustRightInd w:val="0"/>
              <w:spacing w:after="0" w:line="240" w:lineRule="auto"/>
              <w:ind w:firstLine="540"/>
              <w:jc w:val="both"/>
              <w:rPr>
                <w:rFonts w:ascii="Times New Roman" w:eastAsia="Calibri" w:hAnsi="Times New Roman" w:cs="Times New Roman"/>
                <w:bCs/>
                <w:color w:val="FF0000"/>
                <w:sz w:val="20"/>
                <w:szCs w:val="20"/>
              </w:rPr>
            </w:pPr>
            <w:r w:rsidRPr="004E1CD4">
              <w:rPr>
                <w:rFonts w:ascii="Times New Roman" w:eastAsia="Calibri" w:hAnsi="Times New Roman" w:cs="Times New Roman"/>
                <w:bCs/>
                <w:color w:val="FF0000"/>
                <w:sz w:val="20"/>
                <w:szCs w:val="20"/>
              </w:rPr>
              <w:t xml:space="preserve">13. </w:t>
            </w:r>
            <w:hyperlink r:id="rId3596" w:history="1">
              <w:r w:rsidRPr="004E1CD4">
                <w:rPr>
                  <w:rFonts w:ascii="Times New Roman" w:eastAsia="Calibri" w:hAnsi="Times New Roman" w:cs="Times New Roman"/>
                  <w:bCs/>
                  <w:color w:val="FF0000"/>
                  <w:sz w:val="20"/>
                  <w:szCs w:val="20"/>
                </w:rPr>
                <w:t>Распоряжение</w:t>
              </w:r>
            </w:hyperlink>
            <w:r w:rsidRPr="004E1CD4">
              <w:rPr>
                <w:rFonts w:ascii="Times New Roman" w:eastAsia="Calibri" w:hAnsi="Times New Roman" w:cs="Times New Roman"/>
                <w:bCs/>
                <w:color w:val="FF0000"/>
                <w:sz w:val="20"/>
                <w:szCs w:val="20"/>
              </w:rPr>
              <w:t xml:space="preserve"> Правительства Москвы от 12 февраля 2008 г. </w:t>
            </w:r>
            <w:r w:rsidRPr="004E1CD4">
              <w:rPr>
                <w:rFonts w:ascii="Times New Roman" w:eastAsia="Calibri" w:hAnsi="Times New Roman" w:cs="Times New Roman"/>
                <w:b/>
                <w:bCs/>
                <w:color w:val="FF0000"/>
                <w:sz w:val="20"/>
                <w:szCs w:val="20"/>
              </w:rPr>
              <w:t>N 270-РП</w:t>
            </w:r>
            <w:r w:rsidRPr="004E1CD4">
              <w:rPr>
                <w:rFonts w:ascii="Times New Roman" w:eastAsia="Calibri" w:hAnsi="Times New Roman" w:cs="Times New Roman"/>
                <w:bCs/>
                <w:color w:val="FF0000"/>
                <w:sz w:val="20"/>
                <w:szCs w:val="20"/>
              </w:rPr>
              <w:t xml:space="preserve"> "О проведении выставки "Охрана труда в Москве - 2008".</w:t>
            </w:r>
          </w:p>
          <w:p w:rsidR="00B4199E" w:rsidRPr="004E1CD4" w:rsidRDefault="00B4199E" w:rsidP="00B4199E">
            <w:pPr>
              <w:autoSpaceDE w:val="0"/>
              <w:autoSpaceDN w:val="0"/>
              <w:adjustRightInd w:val="0"/>
              <w:spacing w:after="0" w:line="240" w:lineRule="auto"/>
              <w:ind w:firstLine="540"/>
              <w:jc w:val="both"/>
              <w:rPr>
                <w:rFonts w:ascii="Times New Roman" w:eastAsia="Calibri" w:hAnsi="Times New Roman" w:cs="Times New Roman"/>
                <w:bCs/>
                <w:color w:val="FF0000"/>
                <w:sz w:val="20"/>
                <w:szCs w:val="20"/>
              </w:rPr>
            </w:pPr>
            <w:r w:rsidRPr="004E1CD4">
              <w:rPr>
                <w:rFonts w:ascii="Times New Roman" w:eastAsia="Calibri" w:hAnsi="Times New Roman" w:cs="Times New Roman"/>
                <w:bCs/>
                <w:color w:val="FF0000"/>
                <w:sz w:val="20"/>
                <w:szCs w:val="20"/>
              </w:rPr>
              <w:t xml:space="preserve">14. </w:t>
            </w:r>
            <w:hyperlink r:id="rId3597" w:history="1">
              <w:r w:rsidRPr="004E1CD4">
                <w:rPr>
                  <w:rFonts w:ascii="Times New Roman" w:eastAsia="Calibri" w:hAnsi="Times New Roman" w:cs="Times New Roman"/>
                  <w:bCs/>
                  <w:color w:val="FF0000"/>
                  <w:sz w:val="20"/>
                  <w:szCs w:val="20"/>
                </w:rPr>
                <w:t>Распоряжение</w:t>
              </w:r>
            </w:hyperlink>
            <w:r w:rsidRPr="004E1CD4">
              <w:rPr>
                <w:rFonts w:ascii="Times New Roman" w:eastAsia="Calibri" w:hAnsi="Times New Roman" w:cs="Times New Roman"/>
                <w:bCs/>
                <w:color w:val="FF0000"/>
                <w:sz w:val="20"/>
                <w:szCs w:val="20"/>
              </w:rPr>
              <w:t xml:space="preserve"> Правительства Москвы от 19 февраля 2009 г. </w:t>
            </w:r>
            <w:r w:rsidRPr="004E1CD4">
              <w:rPr>
                <w:rFonts w:ascii="Times New Roman" w:eastAsia="Calibri" w:hAnsi="Times New Roman" w:cs="Times New Roman"/>
                <w:b/>
                <w:bCs/>
                <w:color w:val="FF0000"/>
                <w:sz w:val="20"/>
                <w:szCs w:val="20"/>
              </w:rPr>
              <w:t>N 264-РП</w:t>
            </w:r>
            <w:r w:rsidRPr="004E1CD4">
              <w:rPr>
                <w:rFonts w:ascii="Times New Roman" w:eastAsia="Calibri" w:hAnsi="Times New Roman" w:cs="Times New Roman"/>
                <w:bCs/>
                <w:color w:val="FF0000"/>
                <w:sz w:val="20"/>
                <w:szCs w:val="20"/>
              </w:rPr>
              <w:t xml:space="preserve"> "О проведении выставки "Охрана труда в Москве - 2009".</w:t>
            </w:r>
          </w:p>
          <w:p w:rsidR="00B4199E" w:rsidRPr="004E1CD4" w:rsidRDefault="00B4199E" w:rsidP="00B4199E">
            <w:pPr>
              <w:autoSpaceDE w:val="0"/>
              <w:autoSpaceDN w:val="0"/>
              <w:adjustRightInd w:val="0"/>
              <w:spacing w:after="0" w:line="240" w:lineRule="auto"/>
              <w:ind w:firstLine="540"/>
              <w:jc w:val="both"/>
              <w:rPr>
                <w:rFonts w:ascii="Times New Roman" w:eastAsia="Calibri" w:hAnsi="Times New Roman" w:cs="Times New Roman"/>
                <w:bCs/>
                <w:color w:val="FF0000"/>
                <w:sz w:val="20"/>
                <w:szCs w:val="20"/>
              </w:rPr>
            </w:pPr>
            <w:r w:rsidRPr="004E1CD4">
              <w:rPr>
                <w:rFonts w:ascii="Times New Roman" w:eastAsia="Calibri" w:hAnsi="Times New Roman" w:cs="Times New Roman"/>
                <w:bCs/>
                <w:color w:val="FF0000"/>
                <w:sz w:val="20"/>
                <w:szCs w:val="20"/>
              </w:rPr>
              <w:t xml:space="preserve">15. </w:t>
            </w:r>
            <w:hyperlink r:id="rId3598" w:history="1">
              <w:r w:rsidRPr="004E1CD4">
                <w:rPr>
                  <w:rFonts w:ascii="Times New Roman" w:eastAsia="Calibri" w:hAnsi="Times New Roman" w:cs="Times New Roman"/>
                  <w:bCs/>
                  <w:color w:val="FF0000"/>
                  <w:sz w:val="20"/>
                  <w:szCs w:val="20"/>
                </w:rPr>
                <w:t>Постановление</w:t>
              </w:r>
            </w:hyperlink>
            <w:r w:rsidRPr="004E1CD4">
              <w:rPr>
                <w:rFonts w:ascii="Times New Roman" w:eastAsia="Calibri" w:hAnsi="Times New Roman" w:cs="Times New Roman"/>
                <w:bCs/>
                <w:color w:val="FF0000"/>
                <w:sz w:val="20"/>
                <w:szCs w:val="20"/>
              </w:rPr>
              <w:t xml:space="preserve"> Правительства Москвы от 15 декабря 2009 г. </w:t>
            </w:r>
            <w:r w:rsidRPr="004E1CD4">
              <w:rPr>
                <w:rFonts w:ascii="Times New Roman" w:eastAsia="Calibri" w:hAnsi="Times New Roman" w:cs="Times New Roman"/>
                <w:b/>
                <w:bCs/>
                <w:color w:val="FF0000"/>
                <w:sz w:val="20"/>
                <w:szCs w:val="20"/>
              </w:rPr>
              <w:t>N 1376-ПП</w:t>
            </w:r>
            <w:r w:rsidRPr="004E1CD4">
              <w:rPr>
                <w:rFonts w:ascii="Times New Roman" w:eastAsia="Calibri" w:hAnsi="Times New Roman" w:cs="Times New Roman"/>
                <w:bCs/>
                <w:color w:val="FF0000"/>
                <w:sz w:val="20"/>
                <w:szCs w:val="20"/>
              </w:rPr>
              <w:t xml:space="preserve"> "Об итогах проведения Московского городского смотра-конкурса на лучшую организацию работы в области охраны труда".</w:t>
            </w:r>
          </w:p>
          <w:p w:rsidR="00B4199E" w:rsidRPr="00B4199E" w:rsidRDefault="00B4199E" w:rsidP="00B4199E">
            <w:pPr>
              <w:autoSpaceDE w:val="0"/>
              <w:autoSpaceDN w:val="0"/>
              <w:adjustRightInd w:val="0"/>
              <w:spacing w:after="0" w:line="240" w:lineRule="auto"/>
              <w:ind w:firstLine="540"/>
              <w:jc w:val="both"/>
              <w:rPr>
                <w:rFonts w:ascii="Times New Roman" w:eastAsia="Calibri" w:hAnsi="Times New Roman" w:cs="Times New Roman"/>
                <w:bCs/>
                <w:color w:val="FF0000"/>
              </w:rPr>
            </w:pPr>
            <w:r w:rsidRPr="004E1CD4">
              <w:rPr>
                <w:rFonts w:ascii="Times New Roman" w:eastAsia="Calibri" w:hAnsi="Times New Roman" w:cs="Times New Roman"/>
                <w:bCs/>
                <w:color w:val="FF0000"/>
                <w:sz w:val="20"/>
                <w:szCs w:val="20"/>
              </w:rPr>
              <w:t xml:space="preserve">16. </w:t>
            </w:r>
            <w:hyperlink r:id="rId3599" w:history="1">
              <w:r w:rsidRPr="004E1CD4">
                <w:rPr>
                  <w:rFonts w:ascii="Times New Roman" w:eastAsia="Calibri" w:hAnsi="Times New Roman" w:cs="Times New Roman"/>
                  <w:bCs/>
                  <w:color w:val="FF0000"/>
                  <w:sz w:val="20"/>
                  <w:szCs w:val="20"/>
                </w:rPr>
                <w:t>Постановление</w:t>
              </w:r>
            </w:hyperlink>
            <w:r w:rsidRPr="004E1CD4">
              <w:rPr>
                <w:rFonts w:ascii="Times New Roman" w:eastAsia="Calibri" w:hAnsi="Times New Roman" w:cs="Times New Roman"/>
                <w:bCs/>
                <w:color w:val="FF0000"/>
                <w:sz w:val="20"/>
                <w:szCs w:val="20"/>
              </w:rPr>
              <w:t xml:space="preserve"> Правительства Москвы от 20 апреля 2010 г. </w:t>
            </w:r>
            <w:r w:rsidRPr="004E1CD4">
              <w:rPr>
                <w:rFonts w:ascii="Times New Roman" w:eastAsia="Calibri" w:hAnsi="Times New Roman" w:cs="Times New Roman"/>
                <w:b/>
                <w:bCs/>
                <w:color w:val="FF0000"/>
                <w:sz w:val="20"/>
                <w:szCs w:val="20"/>
              </w:rPr>
              <w:t>N 330-ПП</w:t>
            </w:r>
            <w:r w:rsidRPr="004E1CD4">
              <w:rPr>
                <w:rFonts w:ascii="Times New Roman" w:eastAsia="Calibri" w:hAnsi="Times New Roman" w:cs="Times New Roman"/>
                <w:bCs/>
                <w:color w:val="FF0000"/>
                <w:sz w:val="20"/>
                <w:szCs w:val="20"/>
              </w:rPr>
              <w:t xml:space="preserve"> "О Городской целевой </w:t>
            </w:r>
            <w:r w:rsidRPr="00B4199E">
              <w:rPr>
                <w:rFonts w:ascii="Times New Roman" w:eastAsia="Calibri" w:hAnsi="Times New Roman" w:cs="Times New Roman"/>
                <w:bCs/>
                <w:color w:val="FF0000"/>
              </w:rPr>
              <w:t>программе по охране труда в городе Москве на 2010-2011 годы".</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00FF"/>
                <w:sz w:val="24"/>
                <w:szCs w:val="24"/>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ind w:left="540"/>
              <w:jc w:val="center"/>
              <w:rPr>
                <w:rFonts w:ascii="Times New Roman" w:eastAsia="Calibri" w:hAnsi="Times New Roman" w:cs="Times New Roman"/>
                <w:b/>
                <w:color w:val="0000FF"/>
                <w:sz w:val="20"/>
                <w:szCs w:val="20"/>
              </w:rPr>
            </w:pPr>
          </w:p>
          <w:p w:rsidR="00B4199E" w:rsidRPr="00B4199E" w:rsidRDefault="00B4199E" w:rsidP="00B4199E">
            <w:pPr>
              <w:autoSpaceDE w:val="0"/>
              <w:autoSpaceDN w:val="0"/>
              <w:adjustRightInd w:val="0"/>
              <w:spacing w:after="0" w:line="240" w:lineRule="auto"/>
              <w:ind w:left="540"/>
              <w:jc w:val="center"/>
              <w:rPr>
                <w:rFonts w:ascii="Times New Roman" w:eastAsia="Calibri" w:hAnsi="Times New Roman" w:cs="Times New Roman"/>
                <w:b/>
                <w:color w:val="0000FF"/>
                <w:sz w:val="20"/>
                <w:szCs w:val="20"/>
              </w:rPr>
            </w:pPr>
            <w:r w:rsidRPr="00B4199E">
              <w:rPr>
                <w:rFonts w:ascii="Times New Roman" w:eastAsia="Calibri" w:hAnsi="Times New Roman" w:cs="Times New Roman"/>
                <w:b/>
                <w:color w:val="00B050"/>
                <w:sz w:val="20"/>
                <w:szCs w:val="20"/>
              </w:rPr>
              <w:t xml:space="preserve">Постановление </w:t>
            </w:r>
            <w:r w:rsidRPr="00B4199E">
              <w:rPr>
                <w:rFonts w:ascii="Times New Roman" w:eastAsia="Calibri" w:hAnsi="Times New Roman" w:cs="Times New Roman"/>
                <w:b/>
                <w:color w:val="0000FF"/>
                <w:sz w:val="20"/>
                <w:szCs w:val="20"/>
              </w:rPr>
              <w:t xml:space="preserve">Правительства Москвы </w:t>
            </w:r>
          </w:p>
          <w:p w:rsidR="00B4199E" w:rsidRPr="00B4199E" w:rsidRDefault="00B4199E" w:rsidP="00B4199E">
            <w:pPr>
              <w:autoSpaceDE w:val="0"/>
              <w:autoSpaceDN w:val="0"/>
              <w:adjustRightInd w:val="0"/>
              <w:spacing w:after="0" w:line="240" w:lineRule="auto"/>
              <w:ind w:left="540"/>
              <w:jc w:val="center"/>
              <w:rPr>
                <w:rFonts w:ascii="Times New Roman" w:eastAsia="Calibri" w:hAnsi="Times New Roman" w:cs="Times New Roman"/>
                <w:b/>
                <w:color w:val="0000FF"/>
                <w:sz w:val="20"/>
                <w:szCs w:val="20"/>
              </w:rPr>
            </w:pPr>
            <w:r w:rsidRPr="00B4199E">
              <w:rPr>
                <w:rFonts w:ascii="Times New Roman" w:eastAsia="Calibri" w:hAnsi="Times New Roman" w:cs="Times New Roman"/>
                <w:b/>
                <w:color w:val="0000FF"/>
                <w:sz w:val="20"/>
                <w:szCs w:val="20"/>
              </w:rPr>
              <w:t>от 03.07.2012</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B050"/>
                <w:lang w:eastAsia="ru-RU"/>
              </w:rPr>
            </w:pPr>
            <w:r w:rsidRPr="00B4199E">
              <w:rPr>
                <w:rFonts w:ascii="Times New Roman" w:eastAsia="Calibri" w:hAnsi="Times New Roman" w:cs="Times New Roman"/>
                <w:b/>
                <w:color w:val="0000FF"/>
                <w:sz w:val="20"/>
                <w:szCs w:val="20"/>
              </w:rPr>
              <w:t xml:space="preserve"> N 309-ПП</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228</w:t>
            </w:r>
          </w:p>
        </w:tc>
        <w:tc>
          <w:tcPr>
            <w:tcW w:w="3466" w:type="pct"/>
            <w:tcBorders>
              <w:top w:val="single" w:sz="4" w:space="0" w:color="auto"/>
              <w:left w:val="single" w:sz="4" w:space="0" w:color="auto"/>
              <w:bottom w:val="single" w:sz="4" w:space="0" w:color="auto"/>
              <w:right w:val="single" w:sz="4" w:space="0" w:color="auto"/>
            </w:tcBorders>
          </w:tcPr>
          <w:p w:rsidR="00B4199E" w:rsidRPr="004E1CD4"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p>
          <w:p w:rsidR="00B4199E" w:rsidRPr="004E1CD4"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4E1CD4">
              <w:rPr>
                <w:rFonts w:ascii="Times New Roman" w:eastAsia="Times New Roman" w:hAnsi="Times New Roman" w:cs="Times New Roman"/>
                <w:b/>
                <w:bCs/>
                <w:color w:val="0000FF"/>
                <w:sz w:val="20"/>
                <w:szCs w:val="20"/>
                <w:lang w:eastAsia="ru-RU"/>
              </w:rPr>
              <w:t>СОГЛАШЕНИЕ</w:t>
            </w:r>
          </w:p>
          <w:p w:rsidR="00B4199E" w:rsidRPr="004E1CD4"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4E1CD4">
              <w:rPr>
                <w:rFonts w:ascii="Times New Roman" w:eastAsia="Times New Roman" w:hAnsi="Times New Roman" w:cs="Times New Roman"/>
                <w:b/>
                <w:bCs/>
                <w:color w:val="0000FF"/>
                <w:sz w:val="20"/>
                <w:szCs w:val="20"/>
                <w:lang w:eastAsia="ru-RU"/>
              </w:rPr>
              <w:t>О МИНИМАЛЬНОЙ ЗАРАБОТНОЙ ПЛАТЕ В ГОРОДЕ МОСКВЕ НА 2013 ГОД</w:t>
            </w:r>
          </w:p>
          <w:p w:rsidR="00B4199E" w:rsidRPr="004E1CD4"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4E1CD4">
              <w:rPr>
                <w:rFonts w:ascii="Times New Roman" w:eastAsia="Times New Roman" w:hAnsi="Times New Roman" w:cs="Times New Roman"/>
                <w:b/>
                <w:bCs/>
                <w:color w:val="0000FF"/>
                <w:sz w:val="20"/>
                <w:szCs w:val="20"/>
                <w:lang w:eastAsia="ru-RU"/>
              </w:rPr>
              <w:t>МЕЖДУ ПРАВИТЕЛЬСТВОМ МОСКВЫ, МОСКОВСКИМИ ОБЪЕДИНЕНИЯМИ</w:t>
            </w:r>
          </w:p>
          <w:p w:rsidR="00B4199E" w:rsidRPr="004E1CD4"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4E1CD4">
              <w:rPr>
                <w:rFonts w:ascii="Times New Roman" w:eastAsia="Times New Roman" w:hAnsi="Times New Roman" w:cs="Times New Roman"/>
                <w:b/>
                <w:bCs/>
                <w:color w:val="0000FF"/>
                <w:sz w:val="20"/>
                <w:szCs w:val="20"/>
                <w:lang w:eastAsia="ru-RU"/>
              </w:rPr>
              <w:t>ПРОФСОЮЗОВ И МОСКОВСКИМИ ОБЪЕДИНЕНИЯМИ РАБОТОДАТЕЛЕЙ</w:t>
            </w:r>
          </w:p>
          <w:p w:rsidR="00B4199E" w:rsidRPr="004E1CD4" w:rsidRDefault="00B4199E" w:rsidP="00B4199E">
            <w:pPr>
              <w:autoSpaceDE w:val="0"/>
              <w:autoSpaceDN w:val="0"/>
              <w:adjustRightInd w:val="0"/>
              <w:spacing w:after="0" w:line="240" w:lineRule="auto"/>
              <w:jc w:val="center"/>
              <w:outlineLvl w:val="0"/>
              <w:rPr>
                <w:rFonts w:ascii="Times New Roman" w:eastAsia="Times New Roman" w:hAnsi="Times New Roman" w:cs="Times New Roman"/>
                <w:b/>
                <w:bCs/>
                <w:color w:val="0000FF"/>
                <w:sz w:val="20"/>
                <w:szCs w:val="20"/>
                <w:lang w:eastAsia="ru-RU"/>
              </w:rPr>
            </w:pPr>
          </w:p>
          <w:p w:rsidR="00B4199E" w:rsidRPr="004E1CD4"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4E1CD4">
              <w:rPr>
                <w:rFonts w:ascii="Times New Roman" w:eastAsia="Times New Roman" w:hAnsi="Times New Roman" w:cs="Times New Roman"/>
                <w:b/>
                <w:bCs/>
                <w:color w:val="0000FF"/>
                <w:sz w:val="20"/>
                <w:szCs w:val="20"/>
                <w:lang w:eastAsia="ru-RU"/>
              </w:rPr>
              <w:t>(12 декабря 2012 года)</w:t>
            </w:r>
          </w:p>
          <w:p w:rsidR="00B4199E" w:rsidRPr="004E1CD4"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p>
          <w:p w:rsidR="00B4199E" w:rsidRPr="004E1CD4"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E1CD4">
              <w:rPr>
                <w:rFonts w:ascii="Times New Roman" w:eastAsia="Times New Roman" w:hAnsi="Times New Roman" w:cs="Times New Roman"/>
                <w:bCs/>
                <w:color w:val="0000FF"/>
                <w:sz w:val="20"/>
                <w:szCs w:val="20"/>
                <w:lang w:eastAsia="ru-RU"/>
              </w:rPr>
              <w:t xml:space="preserve">Правительство Москвы от лица органов исполнительной власти города Москвы, Московская Федерация профсоюзов от лица московских объединений профсоюзов, Московская Конфедерация промышленников и предпринимателей (работодателей) от лица московских объединений работодателей, действуя в соответствии с законодательством Российской Федерации и законодательством города Москвы, на основании </w:t>
            </w:r>
            <w:hyperlink r:id="rId3600" w:history="1">
              <w:r w:rsidRPr="004E1CD4">
                <w:rPr>
                  <w:rFonts w:ascii="Times New Roman" w:eastAsia="Times New Roman" w:hAnsi="Times New Roman" w:cs="Times New Roman"/>
                  <w:bCs/>
                  <w:color w:val="0000FF"/>
                  <w:sz w:val="20"/>
                  <w:szCs w:val="20"/>
                  <w:lang w:eastAsia="ru-RU"/>
                </w:rPr>
                <w:t>статьи 133.1</w:t>
              </w:r>
            </w:hyperlink>
            <w:r w:rsidRPr="004E1CD4">
              <w:rPr>
                <w:rFonts w:ascii="Times New Roman" w:eastAsia="Times New Roman" w:hAnsi="Times New Roman" w:cs="Times New Roman"/>
                <w:bCs/>
                <w:color w:val="0000FF"/>
                <w:sz w:val="20"/>
                <w:szCs w:val="20"/>
                <w:lang w:eastAsia="ru-RU"/>
              </w:rPr>
              <w:t xml:space="preserve"> Трудового кодекса Российской Федерации, заключили настоящее Соглашение о следующем:</w:t>
            </w:r>
          </w:p>
          <w:p w:rsidR="00B4199E" w:rsidRPr="004E1CD4"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4E1CD4">
              <w:rPr>
                <w:rFonts w:ascii="Times New Roman" w:eastAsia="Times New Roman" w:hAnsi="Times New Roman" w:cs="Times New Roman"/>
                <w:b/>
                <w:bCs/>
                <w:color w:val="0000FF"/>
                <w:sz w:val="20"/>
                <w:szCs w:val="20"/>
                <w:lang w:eastAsia="ru-RU"/>
              </w:rPr>
              <w:t>1. Установить размер минимальной заработной платы с 1 января 2013 г. - 11700 рублей,    с 1 июля 2013 г. - 12200 рублей.</w:t>
            </w:r>
          </w:p>
          <w:p w:rsidR="00B4199E" w:rsidRPr="004E1CD4"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E1CD4">
              <w:rPr>
                <w:rFonts w:ascii="Times New Roman" w:eastAsia="Times New Roman" w:hAnsi="Times New Roman" w:cs="Times New Roman"/>
                <w:bCs/>
                <w:color w:val="0000FF"/>
                <w:sz w:val="20"/>
                <w:szCs w:val="20"/>
                <w:lang w:eastAsia="ru-RU"/>
              </w:rPr>
              <w:t xml:space="preserve">2. Размер минимальной заработной платы включает минимальную сумму выплат работнику, отработавшему месячную норму рабочего времени, установленную законодательством Российской Федерации, и исполнившему свои трудовые обязанности (нормы труда), включающую тарифную ставку (оклад) или оплату труда по бестарифной системе, а также доплаты, надбавки, премии и другие выплаты, за исключением выплат, производимых в соответствии </w:t>
            </w:r>
            <w:r w:rsidRPr="004E1CD4">
              <w:rPr>
                <w:rFonts w:ascii="Times New Roman" w:eastAsia="Times New Roman" w:hAnsi="Times New Roman" w:cs="Times New Roman"/>
                <w:b/>
                <w:bCs/>
                <w:color w:val="0000FF"/>
                <w:sz w:val="20"/>
                <w:szCs w:val="20"/>
                <w:lang w:eastAsia="ru-RU"/>
              </w:rPr>
              <w:t xml:space="preserve">со </w:t>
            </w:r>
            <w:hyperlink r:id="rId3601" w:history="1">
              <w:r w:rsidRPr="004E1CD4">
                <w:rPr>
                  <w:rFonts w:ascii="Times New Roman" w:eastAsia="Times New Roman" w:hAnsi="Times New Roman" w:cs="Times New Roman"/>
                  <w:b/>
                  <w:bCs/>
                  <w:color w:val="0000FF"/>
                  <w:sz w:val="20"/>
                  <w:szCs w:val="20"/>
                  <w:lang w:eastAsia="ru-RU"/>
                </w:rPr>
                <w:t>статьями 147</w:t>
              </w:r>
            </w:hyperlink>
            <w:r w:rsidRPr="004E1CD4">
              <w:rPr>
                <w:rFonts w:ascii="Times New Roman" w:eastAsia="Times New Roman" w:hAnsi="Times New Roman" w:cs="Times New Roman"/>
                <w:b/>
                <w:bCs/>
                <w:color w:val="0000FF"/>
                <w:sz w:val="20"/>
                <w:szCs w:val="20"/>
                <w:lang w:eastAsia="ru-RU"/>
              </w:rPr>
              <w:t xml:space="preserve">, </w:t>
            </w:r>
            <w:hyperlink r:id="rId3602" w:history="1">
              <w:r w:rsidRPr="004E1CD4">
                <w:rPr>
                  <w:rFonts w:ascii="Times New Roman" w:eastAsia="Times New Roman" w:hAnsi="Times New Roman" w:cs="Times New Roman"/>
                  <w:b/>
                  <w:bCs/>
                  <w:color w:val="0000FF"/>
                  <w:sz w:val="20"/>
                  <w:szCs w:val="20"/>
                  <w:lang w:eastAsia="ru-RU"/>
                </w:rPr>
                <w:t>151</w:t>
              </w:r>
            </w:hyperlink>
            <w:r w:rsidRPr="004E1CD4">
              <w:rPr>
                <w:rFonts w:ascii="Times New Roman" w:eastAsia="Times New Roman" w:hAnsi="Times New Roman" w:cs="Times New Roman"/>
                <w:b/>
                <w:bCs/>
                <w:color w:val="0000FF"/>
                <w:sz w:val="20"/>
                <w:szCs w:val="20"/>
                <w:lang w:eastAsia="ru-RU"/>
              </w:rPr>
              <w:t xml:space="preserve">, </w:t>
            </w:r>
            <w:hyperlink r:id="rId3603" w:history="1">
              <w:r w:rsidRPr="004E1CD4">
                <w:rPr>
                  <w:rFonts w:ascii="Times New Roman" w:eastAsia="Times New Roman" w:hAnsi="Times New Roman" w:cs="Times New Roman"/>
                  <w:b/>
                  <w:bCs/>
                  <w:color w:val="0000FF"/>
                  <w:sz w:val="20"/>
                  <w:szCs w:val="20"/>
                  <w:lang w:eastAsia="ru-RU"/>
                </w:rPr>
                <w:t>152</w:t>
              </w:r>
            </w:hyperlink>
            <w:r w:rsidRPr="004E1CD4">
              <w:rPr>
                <w:rFonts w:ascii="Times New Roman" w:eastAsia="Times New Roman" w:hAnsi="Times New Roman" w:cs="Times New Roman"/>
                <w:b/>
                <w:bCs/>
                <w:color w:val="0000FF"/>
                <w:sz w:val="20"/>
                <w:szCs w:val="20"/>
                <w:lang w:eastAsia="ru-RU"/>
              </w:rPr>
              <w:t xml:space="preserve">, </w:t>
            </w:r>
            <w:hyperlink r:id="rId3604" w:history="1">
              <w:r w:rsidRPr="004E1CD4">
                <w:rPr>
                  <w:rFonts w:ascii="Times New Roman" w:eastAsia="Times New Roman" w:hAnsi="Times New Roman" w:cs="Times New Roman"/>
                  <w:b/>
                  <w:bCs/>
                  <w:color w:val="0000FF"/>
                  <w:sz w:val="20"/>
                  <w:szCs w:val="20"/>
                  <w:lang w:eastAsia="ru-RU"/>
                </w:rPr>
                <w:t>153</w:t>
              </w:r>
            </w:hyperlink>
            <w:r w:rsidRPr="004E1CD4">
              <w:rPr>
                <w:rFonts w:ascii="Times New Roman" w:eastAsia="Times New Roman" w:hAnsi="Times New Roman" w:cs="Times New Roman"/>
                <w:bCs/>
                <w:color w:val="0000FF"/>
                <w:sz w:val="20"/>
                <w:szCs w:val="20"/>
                <w:lang w:eastAsia="ru-RU"/>
              </w:rPr>
              <w:t xml:space="preserve"> Трудового кодекса Российской Федерации.</w:t>
            </w:r>
          </w:p>
          <w:p w:rsidR="00B4199E" w:rsidRPr="004E1CD4"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E1CD4">
              <w:rPr>
                <w:rFonts w:ascii="Times New Roman" w:eastAsia="Times New Roman" w:hAnsi="Times New Roman" w:cs="Times New Roman"/>
                <w:bCs/>
                <w:color w:val="0000FF"/>
                <w:sz w:val="20"/>
                <w:szCs w:val="20"/>
                <w:lang w:eastAsia="ru-RU"/>
              </w:rPr>
              <w:t xml:space="preserve">3. Настоящее Соглашение распространяется на работодателей, осуществляющих деятельность на территории города Москвы, присоединившихся в порядке, предусмотренном </w:t>
            </w:r>
            <w:hyperlink r:id="rId3605" w:history="1">
              <w:r w:rsidRPr="004E1CD4">
                <w:rPr>
                  <w:rFonts w:ascii="Times New Roman" w:eastAsia="Times New Roman" w:hAnsi="Times New Roman" w:cs="Times New Roman"/>
                  <w:b/>
                  <w:bCs/>
                  <w:color w:val="0000FF"/>
                  <w:sz w:val="20"/>
                  <w:szCs w:val="20"/>
                  <w:lang w:eastAsia="ru-RU"/>
                </w:rPr>
                <w:t>статьей 133.1</w:t>
              </w:r>
            </w:hyperlink>
            <w:r w:rsidRPr="004E1CD4">
              <w:rPr>
                <w:rFonts w:ascii="Times New Roman" w:eastAsia="Times New Roman" w:hAnsi="Times New Roman" w:cs="Times New Roman"/>
                <w:bCs/>
                <w:color w:val="0000FF"/>
                <w:sz w:val="20"/>
                <w:szCs w:val="20"/>
                <w:lang w:eastAsia="ru-RU"/>
              </w:rPr>
              <w:t xml:space="preserve"> Трудового кодекса Российской Федерации.</w:t>
            </w:r>
          </w:p>
          <w:p w:rsidR="00B4199E" w:rsidRPr="004E1CD4"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E1CD4">
              <w:rPr>
                <w:rFonts w:ascii="Times New Roman" w:eastAsia="Times New Roman" w:hAnsi="Times New Roman" w:cs="Times New Roman"/>
                <w:bCs/>
                <w:color w:val="0000FF"/>
                <w:sz w:val="20"/>
                <w:szCs w:val="20"/>
                <w:lang w:eastAsia="ru-RU"/>
              </w:rPr>
              <w:t>4. Контроль над исполнением Соглашения осуществляется Московской трехсторонней комиссией по регулированию социально-трудовых отношений (далее - МТК).</w:t>
            </w:r>
          </w:p>
          <w:p w:rsidR="00B4199E" w:rsidRPr="004E1CD4"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4E1CD4">
              <w:rPr>
                <w:rFonts w:ascii="Times New Roman" w:eastAsia="Times New Roman" w:hAnsi="Times New Roman" w:cs="Times New Roman"/>
                <w:bCs/>
                <w:color w:val="0000FF"/>
                <w:sz w:val="20"/>
                <w:szCs w:val="20"/>
                <w:lang w:eastAsia="ru-RU"/>
              </w:rPr>
              <w:t>5. Стороны поручают МТК в случае необходимости вносить изменения и дополнения в заключенное Соглашение в порядке, установленном Регламентом работы МТК.</w:t>
            </w:r>
          </w:p>
          <w:p w:rsidR="00B4199E" w:rsidRPr="004E1CD4"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p>
          <w:p w:rsidR="00B4199E" w:rsidRPr="004E1CD4"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4E1CD4">
              <w:rPr>
                <w:rFonts w:ascii="Times New Roman" w:eastAsia="Times New Roman" w:hAnsi="Times New Roman" w:cs="Times New Roman"/>
                <w:bCs/>
                <w:color w:val="0000FF"/>
                <w:sz w:val="20"/>
                <w:szCs w:val="20"/>
                <w:lang w:eastAsia="ru-RU"/>
              </w:rPr>
              <w:t>От Правительства Москвы</w:t>
            </w:r>
          </w:p>
          <w:p w:rsidR="00B4199E" w:rsidRPr="004E1CD4"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4E1CD4">
              <w:rPr>
                <w:rFonts w:ascii="Times New Roman" w:eastAsia="Times New Roman" w:hAnsi="Times New Roman" w:cs="Times New Roman"/>
                <w:bCs/>
                <w:color w:val="0000FF"/>
                <w:sz w:val="20"/>
                <w:szCs w:val="20"/>
                <w:lang w:eastAsia="ru-RU"/>
              </w:rPr>
              <w:t>Мэр Москвы</w:t>
            </w:r>
          </w:p>
          <w:p w:rsidR="00B4199E" w:rsidRPr="004E1CD4"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4E1CD4">
              <w:rPr>
                <w:rFonts w:ascii="Times New Roman" w:eastAsia="Times New Roman" w:hAnsi="Times New Roman" w:cs="Times New Roman"/>
                <w:bCs/>
                <w:color w:val="0000FF"/>
                <w:sz w:val="20"/>
                <w:szCs w:val="20"/>
                <w:lang w:eastAsia="ru-RU"/>
              </w:rPr>
              <w:t>С.С. Собянин</w:t>
            </w:r>
          </w:p>
          <w:p w:rsidR="00B4199E" w:rsidRPr="004E1CD4"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p>
          <w:p w:rsidR="00B4199E" w:rsidRPr="004E1CD4"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4E1CD4">
              <w:rPr>
                <w:rFonts w:ascii="Times New Roman" w:eastAsia="Times New Roman" w:hAnsi="Times New Roman" w:cs="Times New Roman"/>
                <w:bCs/>
                <w:color w:val="0000FF"/>
                <w:sz w:val="20"/>
                <w:szCs w:val="20"/>
                <w:lang w:eastAsia="ru-RU"/>
              </w:rPr>
              <w:t>От московских объединений</w:t>
            </w:r>
          </w:p>
          <w:p w:rsidR="00B4199E" w:rsidRPr="004E1CD4"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4E1CD4">
              <w:rPr>
                <w:rFonts w:ascii="Times New Roman" w:eastAsia="Times New Roman" w:hAnsi="Times New Roman" w:cs="Times New Roman"/>
                <w:bCs/>
                <w:color w:val="0000FF"/>
                <w:sz w:val="20"/>
                <w:szCs w:val="20"/>
                <w:lang w:eastAsia="ru-RU"/>
              </w:rPr>
              <w:t>профсоюзов</w:t>
            </w:r>
          </w:p>
          <w:p w:rsidR="00B4199E" w:rsidRPr="004E1CD4"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4E1CD4">
              <w:rPr>
                <w:rFonts w:ascii="Times New Roman" w:eastAsia="Times New Roman" w:hAnsi="Times New Roman" w:cs="Times New Roman"/>
                <w:bCs/>
                <w:color w:val="0000FF"/>
                <w:sz w:val="20"/>
                <w:szCs w:val="20"/>
                <w:lang w:eastAsia="ru-RU"/>
              </w:rPr>
              <w:t>Председатель Московской</w:t>
            </w:r>
          </w:p>
          <w:p w:rsidR="00B4199E" w:rsidRPr="004E1CD4"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4E1CD4">
              <w:rPr>
                <w:rFonts w:ascii="Times New Roman" w:eastAsia="Times New Roman" w:hAnsi="Times New Roman" w:cs="Times New Roman"/>
                <w:bCs/>
                <w:color w:val="0000FF"/>
                <w:sz w:val="20"/>
                <w:szCs w:val="20"/>
                <w:lang w:eastAsia="ru-RU"/>
              </w:rPr>
              <w:t>Федерации профсоюзов</w:t>
            </w:r>
          </w:p>
          <w:p w:rsidR="00B4199E" w:rsidRPr="004E1CD4"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4E1CD4">
              <w:rPr>
                <w:rFonts w:ascii="Times New Roman" w:eastAsia="Times New Roman" w:hAnsi="Times New Roman" w:cs="Times New Roman"/>
                <w:bCs/>
                <w:color w:val="0000FF"/>
                <w:sz w:val="20"/>
                <w:szCs w:val="20"/>
                <w:lang w:eastAsia="ru-RU"/>
              </w:rPr>
              <w:t>М.Д. Нагайцев</w:t>
            </w:r>
          </w:p>
          <w:p w:rsidR="00B4199E" w:rsidRPr="004E1CD4"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p>
          <w:p w:rsidR="00B4199E" w:rsidRPr="004E1CD4"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4E1CD4">
              <w:rPr>
                <w:rFonts w:ascii="Times New Roman" w:eastAsia="Times New Roman" w:hAnsi="Times New Roman" w:cs="Times New Roman"/>
                <w:bCs/>
                <w:color w:val="0000FF"/>
                <w:sz w:val="20"/>
                <w:szCs w:val="20"/>
                <w:lang w:eastAsia="ru-RU"/>
              </w:rPr>
              <w:t>От московских объединений</w:t>
            </w:r>
          </w:p>
          <w:p w:rsidR="00B4199E" w:rsidRPr="004E1CD4"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4E1CD4">
              <w:rPr>
                <w:rFonts w:ascii="Times New Roman" w:eastAsia="Times New Roman" w:hAnsi="Times New Roman" w:cs="Times New Roman"/>
                <w:bCs/>
                <w:color w:val="0000FF"/>
                <w:sz w:val="20"/>
                <w:szCs w:val="20"/>
                <w:lang w:eastAsia="ru-RU"/>
              </w:rPr>
              <w:t>работодателей</w:t>
            </w:r>
          </w:p>
          <w:p w:rsidR="00B4199E" w:rsidRPr="004E1CD4"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4E1CD4">
              <w:rPr>
                <w:rFonts w:ascii="Times New Roman" w:eastAsia="Times New Roman" w:hAnsi="Times New Roman" w:cs="Times New Roman"/>
                <w:bCs/>
                <w:color w:val="0000FF"/>
                <w:sz w:val="20"/>
                <w:szCs w:val="20"/>
                <w:lang w:eastAsia="ru-RU"/>
              </w:rPr>
              <w:t>Председатель Московской</w:t>
            </w:r>
          </w:p>
          <w:p w:rsidR="00B4199E" w:rsidRPr="004E1CD4"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4E1CD4">
              <w:rPr>
                <w:rFonts w:ascii="Times New Roman" w:eastAsia="Times New Roman" w:hAnsi="Times New Roman" w:cs="Times New Roman"/>
                <w:bCs/>
                <w:color w:val="0000FF"/>
                <w:sz w:val="20"/>
                <w:szCs w:val="20"/>
                <w:lang w:eastAsia="ru-RU"/>
              </w:rPr>
              <w:t>Конфедерации промышленников</w:t>
            </w:r>
          </w:p>
          <w:p w:rsidR="00B4199E" w:rsidRPr="004E1CD4"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4E1CD4">
              <w:rPr>
                <w:rFonts w:ascii="Times New Roman" w:eastAsia="Times New Roman" w:hAnsi="Times New Roman" w:cs="Times New Roman"/>
                <w:bCs/>
                <w:color w:val="0000FF"/>
                <w:sz w:val="20"/>
                <w:szCs w:val="20"/>
                <w:lang w:eastAsia="ru-RU"/>
              </w:rPr>
              <w:t>и предпринимателей (работодателей)</w:t>
            </w:r>
          </w:p>
          <w:p w:rsidR="00B4199E" w:rsidRPr="004E1CD4"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4E1CD4">
              <w:rPr>
                <w:rFonts w:ascii="Times New Roman" w:eastAsia="Times New Roman" w:hAnsi="Times New Roman" w:cs="Times New Roman"/>
                <w:bCs/>
                <w:color w:val="0000FF"/>
                <w:sz w:val="20"/>
                <w:szCs w:val="20"/>
                <w:lang w:eastAsia="ru-RU"/>
              </w:rPr>
              <w:t>Е.В. Панина</w:t>
            </w:r>
          </w:p>
          <w:p w:rsidR="00B4199E" w:rsidRPr="004E1CD4"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p>
          <w:p w:rsidR="00B4199E" w:rsidRPr="004E1CD4" w:rsidRDefault="00B4199E" w:rsidP="00B4199E">
            <w:pPr>
              <w:spacing w:after="0" w:line="240" w:lineRule="auto"/>
              <w:jc w:val="both"/>
              <w:rPr>
                <w:rFonts w:ascii="Times New Roman" w:eastAsia="Times New Roman" w:hAnsi="Times New Roman" w:cs="Times New Roman"/>
                <w:b/>
                <w:color w:val="0000FF"/>
                <w:sz w:val="20"/>
                <w:szCs w:val="20"/>
                <w:lang w:eastAsia="ru-RU"/>
              </w:rPr>
            </w:pPr>
            <w:r w:rsidRPr="004E1CD4">
              <w:rPr>
                <w:rFonts w:ascii="Times New Roman" w:eastAsia="Times New Roman" w:hAnsi="Times New Roman" w:cs="Times New Roman"/>
                <w:b/>
                <w:color w:val="0000FF"/>
                <w:sz w:val="20"/>
                <w:szCs w:val="20"/>
                <w:lang w:eastAsia="ru-RU"/>
              </w:rPr>
              <w:t>"Московское трехстороннее соглашение на 2013-2015 годы между Правительством Москвы, московскими объединениями профсоюзов и московскими объединениями работодателей"</w:t>
            </w:r>
            <w:r w:rsidR="004E1CD4" w:rsidRPr="004E1CD4">
              <w:rPr>
                <w:rFonts w:ascii="Times New Roman" w:eastAsia="Times New Roman" w:hAnsi="Times New Roman" w:cs="Times New Roman"/>
                <w:b/>
                <w:color w:val="0000FF"/>
                <w:sz w:val="20"/>
                <w:szCs w:val="20"/>
                <w:lang w:eastAsia="ru-RU"/>
              </w:rPr>
              <w:t xml:space="preserve"> </w:t>
            </w:r>
            <w:r w:rsidRPr="004E1CD4">
              <w:rPr>
                <w:rFonts w:ascii="Times New Roman" w:eastAsia="Times New Roman" w:hAnsi="Times New Roman" w:cs="Times New Roman"/>
                <w:b/>
                <w:color w:val="0000FF"/>
                <w:sz w:val="20"/>
                <w:szCs w:val="20"/>
                <w:lang w:eastAsia="ru-RU"/>
              </w:rPr>
              <w:t>(Заключено 12.12.2012)</w:t>
            </w:r>
          </w:p>
          <w:p w:rsidR="00B4199E" w:rsidRPr="004E1CD4" w:rsidRDefault="00B4199E" w:rsidP="00B4199E">
            <w:pPr>
              <w:spacing w:after="0" w:line="240" w:lineRule="auto"/>
              <w:jc w:val="both"/>
              <w:rPr>
                <w:rFonts w:ascii="Times New Roman" w:eastAsia="Times New Roman" w:hAnsi="Times New Roman" w:cs="Times New Roman"/>
                <w:b/>
                <w:color w:val="0000FF"/>
                <w:sz w:val="20"/>
                <w:szCs w:val="20"/>
                <w:lang w:eastAsia="ru-RU"/>
              </w:rPr>
            </w:pPr>
            <w:r w:rsidRPr="004E1CD4">
              <w:rPr>
                <w:rFonts w:ascii="Times New Roman" w:eastAsia="Times New Roman" w:hAnsi="Times New Roman" w:cs="Times New Roman"/>
                <w:b/>
                <w:color w:val="0000FF"/>
                <w:sz w:val="20"/>
                <w:szCs w:val="20"/>
                <w:lang w:eastAsia="ru-RU"/>
              </w:rPr>
              <w:t>(вместе со "Списком организаций по оказанию помощи в урегулировании трудовых споров для размещения на информационных стендах в организациях города Москвы")</w:t>
            </w:r>
          </w:p>
          <w:p w:rsidR="00B4199E" w:rsidRPr="004E1CD4" w:rsidRDefault="00B4199E" w:rsidP="00B4199E">
            <w:pPr>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B4199E" w:rsidRPr="004E1CD4"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B050"/>
                <w:lang w:eastAsia="ru-RU"/>
              </w:rPr>
            </w:pP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00FF"/>
                <w:sz w:val="18"/>
                <w:szCs w:val="18"/>
                <w:lang w:eastAsia="ru-RU"/>
              </w:rPr>
            </w:pPr>
            <w:r w:rsidRPr="00B4199E">
              <w:rPr>
                <w:rFonts w:ascii="Times New Roman" w:eastAsia="Times New Roman" w:hAnsi="Times New Roman" w:cs="Times New Roman"/>
                <w:b/>
                <w:bCs/>
                <w:color w:val="0000FF"/>
                <w:sz w:val="18"/>
                <w:szCs w:val="18"/>
                <w:lang w:eastAsia="ru-RU"/>
              </w:rPr>
              <w:t>СОЦИАЛЬНОЕ ПАРТНЕРСТВО</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229</w:t>
            </w:r>
          </w:p>
        </w:tc>
        <w:tc>
          <w:tcPr>
            <w:tcW w:w="3466" w:type="pct"/>
            <w:tcBorders>
              <w:top w:val="single" w:sz="4" w:space="0" w:color="auto"/>
              <w:left w:val="single" w:sz="4" w:space="0" w:color="auto"/>
              <w:bottom w:val="single" w:sz="4" w:space="0" w:color="auto"/>
              <w:right w:val="single" w:sz="4" w:space="0" w:color="auto"/>
            </w:tcBorders>
          </w:tcPr>
          <w:p w:rsidR="00B4199E" w:rsidRPr="004E1CD4" w:rsidRDefault="00B4199E" w:rsidP="00B4199E">
            <w:pPr>
              <w:autoSpaceDE w:val="0"/>
              <w:autoSpaceDN w:val="0"/>
              <w:adjustRightInd w:val="0"/>
              <w:spacing w:after="0" w:line="240" w:lineRule="auto"/>
              <w:jc w:val="center"/>
              <w:rPr>
                <w:rFonts w:ascii="Times New Roman" w:eastAsia="Times New Roman" w:hAnsi="Times New Roman" w:cs="Times New Roman"/>
                <w:b/>
                <w:color w:val="0000FF"/>
                <w:lang w:eastAsia="ru-RU"/>
              </w:rPr>
            </w:pPr>
            <w:r w:rsidRPr="004E1CD4">
              <w:rPr>
                <w:rFonts w:ascii="Times New Roman" w:eastAsia="Times New Roman" w:hAnsi="Times New Roman" w:cs="Times New Roman"/>
                <w:b/>
                <w:color w:val="0000FF"/>
                <w:lang w:eastAsia="ru-RU"/>
              </w:rPr>
              <w:t>"Об утверждении Московских городских строительных норм "Предприятия общественного питания" (МГСН 4.14-98)"</w:t>
            </w:r>
          </w:p>
          <w:p w:rsidR="00B4199E" w:rsidRPr="004E1CD4" w:rsidRDefault="00B4199E" w:rsidP="00B4199E">
            <w:pPr>
              <w:autoSpaceDE w:val="0"/>
              <w:autoSpaceDN w:val="0"/>
              <w:adjustRightInd w:val="0"/>
              <w:spacing w:after="0" w:line="240" w:lineRule="auto"/>
              <w:ind w:left="540"/>
              <w:jc w:val="center"/>
              <w:rPr>
                <w:rFonts w:ascii="Times New Roman" w:eastAsia="Times New Roman" w:hAnsi="Times New Roman" w:cs="Times New Roman"/>
                <w:b/>
                <w:color w:val="0000FF"/>
                <w:lang w:eastAsia="ru-RU"/>
              </w:rPr>
            </w:pPr>
            <w:r w:rsidRPr="004E1CD4">
              <w:rPr>
                <w:rFonts w:ascii="Times New Roman" w:eastAsia="Times New Roman" w:hAnsi="Times New Roman" w:cs="Times New Roman"/>
                <w:b/>
                <w:color w:val="0000FF"/>
                <w:lang w:eastAsia="ru-RU"/>
              </w:rPr>
              <w:t>(ред. от 26.04.2005)</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00FF"/>
                <w:sz w:val="24"/>
                <w:szCs w:val="24"/>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B050"/>
                <w:sz w:val="20"/>
                <w:szCs w:val="20"/>
                <w:lang w:eastAsia="ru-RU"/>
              </w:rPr>
              <w:t xml:space="preserve">Постановление </w:t>
            </w:r>
            <w:r w:rsidRPr="00B4199E">
              <w:rPr>
                <w:rFonts w:ascii="Times New Roman" w:eastAsia="Times New Roman" w:hAnsi="Times New Roman" w:cs="Times New Roman"/>
                <w:b/>
                <w:color w:val="0000FF"/>
                <w:sz w:val="20"/>
                <w:szCs w:val="20"/>
                <w:lang w:eastAsia="ru-RU"/>
              </w:rPr>
              <w:t xml:space="preserve">Правительства Москвы </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от 04.08.1998 </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N 612</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B05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230</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lang w:eastAsia="ru-RU"/>
              </w:rPr>
            </w:pPr>
            <w:r w:rsidRPr="00B4199E">
              <w:rPr>
                <w:rFonts w:ascii="Times New Roman" w:eastAsia="Times New Roman" w:hAnsi="Times New Roman" w:cs="Times New Roman"/>
                <w:b/>
                <w:bCs/>
                <w:color w:val="0000FF"/>
                <w:lang w:eastAsia="ru-RU"/>
              </w:rPr>
              <w:t>"О Территориальной программе государственных гарантий бесплатного оказания гражданам медицинской помощи в городе Москве на 2013 год и на плановый период 2014 и 2015 годов"</w:t>
            </w:r>
          </w:p>
          <w:p w:rsidR="00B4199E" w:rsidRPr="00B4199E" w:rsidRDefault="00B4199E" w:rsidP="00B4199E">
            <w:pPr>
              <w:spacing w:after="0" w:line="240" w:lineRule="auto"/>
              <w:jc w:val="center"/>
              <w:rPr>
                <w:rFonts w:ascii="Times New Roman" w:eastAsia="Times New Roman" w:hAnsi="Times New Roman" w:cs="Times New Roman"/>
                <w:b/>
                <w:color w:val="0000FF"/>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Программой установлены:</w:t>
            </w:r>
          </w:p>
          <w:p w:rsidR="00B4199E" w:rsidRPr="00B4199E" w:rsidRDefault="00B4199E" w:rsidP="00B4199E">
            <w:pPr>
              <w:spacing w:after="0" w:line="240" w:lineRule="auto"/>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b/>
                <w:color w:val="0000FF"/>
                <w:sz w:val="20"/>
                <w:szCs w:val="20"/>
                <w:lang w:eastAsia="ru-RU"/>
              </w:rPr>
              <w:t>перечень видов,</w:t>
            </w:r>
            <w:r w:rsidRPr="00B4199E">
              <w:rPr>
                <w:rFonts w:ascii="Times New Roman" w:eastAsia="Times New Roman" w:hAnsi="Times New Roman" w:cs="Times New Roman"/>
                <w:color w:val="0000FF"/>
                <w:sz w:val="20"/>
                <w:szCs w:val="20"/>
                <w:lang w:eastAsia="ru-RU"/>
              </w:rPr>
              <w:t xml:space="preserve"> форм и условий оказываемой бесплатно медицинской помощи, перечень заболеваний и состояний, оказание медицинской помощи при которых осуществляется бесплатно, категории граждан, оказание медицинской помощи которым осуществляется бесплатно, нормативы объема медицинской помощи, нормативы финансовых затрат на единицу объема медицинской помощи, подушевые нормативы финансирования, порядок и структура формирования тарифов на медицинскую помощь и способы ее оплаты; </w:t>
            </w:r>
          </w:p>
          <w:p w:rsidR="00B4199E" w:rsidRPr="00B4199E" w:rsidRDefault="00B4199E" w:rsidP="00B4199E">
            <w:pPr>
              <w:spacing w:after="0" w:line="240" w:lineRule="auto"/>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b/>
                <w:color w:val="0000FF"/>
                <w:sz w:val="20"/>
                <w:szCs w:val="20"/>
                <w:lang w:eastAsia="ru-RU"/>
              </w:rPr>
              <w:t>порядок и условия</w:t>
            </w:r>
            <w:r w:rsidRPr="00B4199E">
              <w:rPr>
                <w:rFonts w:ascii="Times New Roman" w:eastAsia="Times New Roman" w:hAnsi="Times New Roman" w:cs="Times New Roman"/>
                <w:color w:val="0000FF"/>
                <w:sz w:val="20"/>
                <w:szCs w:val="20"/>
                <w:lang w:eastAsia="ru-RU"/>
              </w:rPr>
              <w:t xml:space="preserve"> предоставления медицинской помощи, включая порядок обеспечения граждан лекарственными препаратами, медицинскими изделиями, донорской кровью и ее компонентами, лечебным питанием, в том числе специализированными продуктами лечебного питания, по медицинским показаниям в соответствии со стандартами медицинской помощи с учетом видов, условий и форм оказания медицинской помощи, перечень медицинских организаций, участвующих в реализации территориальной программы, в том числе Территориальной программы обязательного медицинского страхования города Москвы; </w:t>
            </w:r>
          </w:p>
          <w:p w:rsidR="00B4199E" w:rsidRPr="00B4199E" w:rsidRDefault="00B4199E" w:rsidP="00B4199E">
            <w:pPr>
              <w:spacing w:after="0" w:line="240" w:lineRule="auto"/>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b/>
                <w:color w:val="0000FF"/>
                <w:sz w:val="20"/>
                <w:szCs w:val="20"/>
                <w:lang w:eastAsia="ru-RU"/>
              </w:rPr>
              <w:t>сроки ожидания</w:t>
            </w:r>
            <w:r w:rsidRPr="00B4199E">
              <w:rPr>
                <w:rFonts w:ascii="Times New Roman" w:eastAsia="Times New Roman" w:hAnsi="Times New Roman" w:cs="Times New Roman"/>
                <w:color w:val="0000FF"/>
                <w:sz w:val="20"/>
                <w:szCs w:val="20"/>
                <w:lang w:eastAsia="ru-RU"/>
              </w:rPr>
              <w:t xml:space="preserve"> медицинской помощи, оказываемой в плановой форме, в том числе сроки ожидания оказания медицинской помощи в стационарных условиях, проведения отдельных диагностических обследований, а также консультаций врачей-специалистов; </w:t>
            </w:r>
          </w:p>
          <w:p w:rsidR="00B4199E" w:rsidRPr="00B4199E" w:rsidRDefault="00B4199E" w:rsidP="00B4199E">
            <w:pPr>
              <w:spacing w:after="0" w:line="240" w:lineRule="auto"/>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b/>
                <w:color w:val="0000FF"/>
                <w:sz w:val="20"/>
                <w:szCs w:val="20"/>
                <w:lang w:eastAsia="ru-RU"/>
              </w:rPr>
              <w:t>целевые значения</w:t>
            </w:r>
            <w:r w:rsidRPr="00B4199E">
              <w:rPr>
                <w:rFonts w:ascii="Times New Roman" w:eastAsia="Times New Roman" w:hAnsi="Times New Roman" w:cs="Times New Roman"/>
                <w:color w:val="0000FF"/>
                <w:sz w:val="20"/>
                <w:szCs w:val="20"/>
                <w:lang w:eastAsia="ru-RU"/>
              </w:rPr>
              <w:t xml:space="preserve"> критериев доступности и качества медицинской помощи, оказываемой в рамках Территориальной программы. </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В Программу включены:</w:t>
            </w:r>
          </w:p>
          <w:p w:rsidR="00B4199E" w:rsidRPr="00B4199E" w:rsidRDefault="00B4199E" w:rsidP="00B4199E">
            <w:pPr>
              <w:spacing w:after="0" w:line="240" w:lineRule="auto"/>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b/>
                <w:color w:val="0000FF"/>
                <w:sz w:val="20"/>
                <w:szCs w:val="20"/>
                <w:lang w:eastAsia="ru-RU"/>
              </w:rPr>
              <w:t>стоимость</w:t>
            </w:r>
            <w:r w:rsidRPr="00B4199E">
              <w:rPr>
                <w:rFonts w:ascii="Times New Roman" w:eastAsia="Times New Roman" w:hAnsi="Times New Roman" w:cs="Times New Roman"/>
                <w:color w:val="0000FF"/>
                <w:sz w:val="20"/>
                <w:szCs w:val="20"/>
                <w:lang w:eastAsia="ru-RU"/>
              </w:rPr>
              <w:t xml:space="preserve"> Территориальной программы по источникам финансового обеспечения; </w:t>
            </w:r>
          </w:p>
          <w:p w:rsidR="00B4199E" w:rsidRPr="00B4199E" w:rsidRDefault="00B4199E" w:rsidP="00B4199E">
            <w:pPr>
              <w:spacing w:after="0" w:line="240" w:lineRule="auto"/>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утвержденная стоимость; </w:t>
            </w:r>
          </w:p>
          <w:p w:rsidR="00B4199E" w:rsidRPr="00B4199E" w:rsidRDefault="00B4199E" w:rsidP="00B4199E">
            <w:pPr>
              <w:spacing w:after="0" w:line="240" w:lineRule="auto"/>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b/>
                <w:color w:val="0000FF"/>
                <w:sz w:val="20"/>
                <w:szCs w:val="20"/>
                <w:lang w:eastAsia="ru-RU"/>
              </w:rPr>
              <w:t>перечень</w:t>
            </w:r>
            <w:r w:rsidRPr="00B4199E">
              <w:rPr>
                <w:rFonts w:ascii="Times New Roman" w:eastAsia="Times New Roman" w:hAnsi="Times New Roman" w:cs="Times New Roman"/>
                <w:color w:val="0000FF"/>
                <w:sz w:val="20"/>
                <w:szCs w:val="20"/>
                <w:lang w:eastAsia="ru-RU"/>
              </w:rPr>
              <w:t xml:space="preserve"> жизненно необходимых и важнейших лекарственных препаратов, необходимых для оказания стационарной и медицинской помощи в дневных стационарах всех типов, а также скорой и неотложной медицинской помощи; </w:t>
            </w:r>
          </w:p>
          <w:p w:rsidR="00B4199E" w:rsidRPr="00B4199E" w:rsidRDefault="00B4199E" w:rsidP="00B4199E">
            <w:pPr>
              <w:spacing w:after="0" w:line="240" w:lineRule="auto"/>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b/>
                <w:color w:val="0000FF"/>
                <w:sz w:val="20"/>
                <w:szCs w:val="20"/>
                <w:lang w:eastAsia="ru-RU"/>
              </w:rPr>
              <w:t>перечень</w:t>
            </w:r>
            <w:r w:rsidRPr="00B4199E">
              <w:rPr>
                <w:rFonts w:ascii="Times New Roman" w:eastAsia="Times New Roman" w:hAnsi="Times New Roman" w:cs="Times New Roman"/>
                <w:color w:val="0000FF"/>
                <w:sz w:val="20"/>
                <w:szCs w:val="20"/>
                <w:lang w:eastAsia="ru-RU"/>
              </w:rPr>
              <w:t xml:space="preserve"> лекарственных препаратов, отпускаемых населению в соответствии с перечнем групп населения и категорий заболеваний, при амбулаторном лечении которых лекарственные препараты и изделия медицинского назначения отпускаются по рецептам врачей бесплатно, а также в соответствии с перечнем групп населения, при амбулаторном лечении которых лекарственные препараты отпускаются бесплатно или с пятидесятипроцентной скидкой по рецептам врачей, в соответствии со стандартами медицинской помощи. </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color w:val="0000FF"/>
                <w:sz w:val="24"/>
                <w:szCs w:val="24"/>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4E1CD4" w:rsidRDefault="00B4199E" w:rsidP="00B4199E">
            <w:pPr>
              <w:spacing w:before="100" w:beforeAutospacing="1" w:after="0" w:line="240" w:lineRule="auto"/>
              <w:jc w:val="center"/>
              <w:rPr>
                <w:rFonts w:ascii="Times New Roman" w:eastAsia="Times New Roman" w:hAnsi="Times New Roman" w:cs="Times New Roman"/>
                <w:b/>
                <w:bCs/>
                <w:color w:val="0000FF"/>
                <w:sz w:val="20"/>
                <w:szCs w:val="20"/>
                <w:lang w:eastAsia="ru-RU"/>
              </w:rPr>
            </w:pPr>
            <w:r w:rsidRPr="004E1CD4">
              <w:rPr>
                <w:rFonts w:ascii="Times New Roman" w:eastAsia="Times New Roman" w:hAnsi="Times New Roman" w:cs="Times New Roman"/>
                <w:b/>
                <w:bCs/>
                <w:color w:val="00B050"/>
                <w:sz w:val="20"/>
                <w:szCs w:val="20"/>
                <w:lang w:eastAsia="ru-RU"/>
              </w:rPr>
              <w:t xml:space="preserve">Постановление </w:t>
            </w:r>
            <w:r w:rsidRPr="004E1CD4">
              <w:rPr>
                <w:rFonts w:ascii="Times New Roman" w:eastAsia="Times New Roman" w:hAnsi="Times New Roman" w:cs="Times New Roman"/>
                <w:b/>
                <w:bCs/>
                <w:color w:val="0000FF"/>
                <w:sz w:val="20"/>
                <w:szCs w:val="20"/>
                <w:lang w:eastAsia="ru-RU"/>
              </w:rPr>
              <w:t xml:space="preserve">Правительства Москвы от 25.12.2012 </w:t>
            </w:r>
          </w:p>
          <w:p w:rsidR="00B4199E" w:rsidRPr="004E1CD4" w:rsidRDefault="00B4199E" w:rsidP="00B4199E">
            <w:pPr>
              <w:spacing w:before="100" w:beforeAutospacing="1" w:after="0" w:line="240" w:lineRule="auto"/>
              <w:jc w:val="center"/>
              <w:rPr>
                <w:rFonts w:ascii="Times New Roman" w:eastAsia="Times New Roman" w:hAnsi="Times New Roman" w:cs="Times New Roman"/>
                <w:color w:val="0000FF"/>
                <w:sz w:val="20"/>
                <w:szCs w:val="20"/>
                <w:lang w:eastAsia="ru-RU"/>
              </w:rPr>
            </w:pPr>
            <w:r w:rsidRPr="004E1CD4">
              <w:rPr>
                <w:rFonts w:ascii="Times New Roman" w:eastAsia="Times New Roman" w:hAnsi="Times New Roman" w:cs="Times New Roman"/>
                <w:b/>
                <w:bCs/>
                <w:color w:val="0000FF"/>
                <w:sz w:val="20"/>
                <w:szCs w:val="20"/>
                <w:lang w:eastAsia="ru-RU"/>
              </w:rPr>
              <w:t>N 799-ПП</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B05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231</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p>
          <w:p w:rsidR="00B4199E" w:rsidRPr="004E1CD4"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lang w:eastAsia="ru-RU"/>
              </w:rPr>
            </w:pPr>
            <w:r w:rsidRPr="004E1CD4">
              <w:rPr>
                <w:rFonts w:ascii="Times New Roman" w:eastAsia="Times New Roman" w:hAnsi="Times New Roman" w:cs="Times New Roman"/>
                <w:b/>
                <w:bCs/>
                <w:color w:val="0000FF"/>
                <w:lang w:eastAsia="ru-RU"/>
              </w:rPr>
              <w:t>"О совершенствовании порядка формирования государственного задания для государственных учреждений города Москвы"</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p>
          <w:p w:rsidR="00B4199E" w:rsidRPr="00B4199E" w:rsidRDefault="00B4199E" w:rsidP="004E1CD4">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B050"/>
                <w:sz w:val="20"/>
                <w:szCs w:val="20"/>
                <w:lang w:eastAsia="ru-RU"/>
              </w:rPr>
              <w:t xml:space="preserve">Постановление </w:t>
            </w:r>
            <w:r w:rsidRPr="00B4199E">
              <w:rPr>
                <w:rFonts w:ascii="Times New Roman" w:eastAsia="Times New Roman" w:hAnsi="Times New Roman" w:cs="Times New Roman"/>
                <w:b/>
                <w:bCs/>
                <w:color w:val="0000FF"/>
                <w:sz w:val="20"/>
                <w:szCs w:val="20"/>
                <w:lang w:eastAsia="ru-RU"/>
              </w:rPr>
              <w:t>Правительства Москвы</w:t>
            </w:r>
          </w:p>
          <w:p w:rsidR="00B4199E" w:rsidRPr="00B4199E" w:rsidRDefault="00B4199E" w:rsidP="004E1CD4">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от 26.12.2012</w:t>
            </w:r>
          </w:p>
          <w:p w:rsidR="00B4199E" w:rsidRPr="00B4199E" w:rsidRDefault="00B4199E" w:rsidP="004E1CD4">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N 836-ПП</w:t>
            </w:r>
          </w:p>
          <w:p w:rsidR="00B4199E" w:rsidRPr="00B4199E" w:rsidRDefault="00B4199E" w:rsidP="00B4199E">
            <w:pPr>
              <w:spacing w:before="100" w:beforeAutospacing="1" w:after="0" w:line="240" w:lineRule="auto"/>
              <w:jc w:val="center"/>
              <w:rPr>
                <w:rFonts w:ascii="Times New Roman" w:eastAsia="Times New Roman" w:hAnsi="Times New Roman" w:cs="Times New Roman"/>
                <w:b/>
                <w:bCs/>
                <w:color w:val="00B05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232</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color w:val="0000FF"/>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"Об установлении величины прожиточного минимума в городе Москве за IV квартал 2012 г."</w:t>
            </w:r>
          </w:p>
          <w:p w:rsidR="00B4199E" w:rsidRPr="00B4199E" w:rsidRDefault="00B4199E" w:rsidP="00B4199E">
            <w:pPr>
              <w:spacing w:after="0" w:line="240" w:lineRule="auto"/>
              <w:jc w:val="center"/>
              <w:rPr>
                <w:rFonts w:ascii="Times New Roman" w:eastAsia="Times New Roman" w:hAnsi="Times New Roman" w:cs="Times New Roman"/>
                <w:b/>
                <w:color w:val="0000FF"/>
                <w:lang w:eastAsia="ru-RU"/>
              </w:rPr>
            </w:pPr>
          </w:p>
          <w:p w:rsidR="00B4199E" w:rsidRPr="00B4199E" w:rsidRDefault="00B4199E" w:rsidP="00B4199E">
            <w:pPr>
              <w:spacing w:after="0" w:line="240" w:lineRule="auto"/>
              <w:ind w:firstLine="510"/>
              <w:jc w:val="both"/>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Примечание:</w:t>
            </w:r>
          </w:p>
          <w:p w:rsidR="00B4199E" w:rsidRPr="00B4199E" w:rsidRDefault="00B4199E" w:rsidP="00B4199E">
            <w:pPr>
              <w:spacing w:after="0" w:line="240" w:lineRule="auto"/>
              <w:ind w:firstLine="51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           В соответствии с Законом города Москвы от 15 мая 2002 г. N 23 "О прожиточном минимуме в городе Москве" Правительство Москвы постановляет:</w:t>
            </w:r>
          </w:p>
          <w:p w:rsidR="00B4199E" w:rsidRPr="00B4199E" w:rsidRDefault="00B4199E" w:rsidP="00B4199E">
            <w:pPr>
              <w:spacing w:after="0" w:line="240" w:lineRule="auto"/>
              <w:ind w:firstLine="51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1. Установить величину прожиточного минимума в городе Москве за IV квартал 2012 г.:</w:t>
            </w:r>
          </w:p>
          <w:p w:rsidR="00B4199E" w:rsidRPr="00B4199E" w:rsidRDefault="00B4199E" w:rsidP="00B4199E">
            <w:pPr>
              <w:spacing w:after="0" w:line="240" w:lineRule="auto"/>
              <w:ind w:firstLine="51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в расчете на душу населения - 9747 руб.;</w:t>
            </w:r>
          </w:p>
          <w:p w:rsidR="00B4199E" w:rsidRPr="00B4199E" w:rsidRDefault="00B4199E" w:rsidP="00B4199E">
            <w:pPr>
              <w:spacing w:after="0" w:line="240" w:lineRule="auto"/>
              <w:ind w:firstLine="51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для трудоспособного населения - 10998 руб.;</w:t>
            </w:r>
          </w:p>
          <w:p w:rsidR="00B4199E" w:rsidRPr="00B4199E" w:rsidRDefault="00B4199E" w:rsidP="00B4199E">
            <w:pPr>
              <w:spacing w:after="0" w:line="240" w:lineRule="auto"/>
              <w:ind w:firstLine="51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для пенсионеров - 6752 руб.;</w:t>
            </w:r>
          </w:p>
          <w:p w:rsidR="00B4199E" w:rsidRPr="00B4199E" w:rsidRDefault="00B4199E" w:rsidP="00B4199E">
            <w:pPr>
              <w:spacing w:after="0" w:line="240" w:lineRule="auto"/>
              <w:ind w:firstLine="51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для детей - 8424 руб.</w:t>
            </w:r>
          </w:p>
          <w:p w:rsidR="00B4199E" w:rsidRPr="00B4199E" w:rsidRDefault="00B4199E" w:rsidP="00B4199E">
            <w:pPr>
              <w:spacing w:after="0" w:line="240" w:lineRule="auto"/>
              <w:ind w:firstLine="539"/>
              <w:jc w:val="both"/>
              <w:rPr>
                <w:rFonts w:ascii="Times New Roman" w:eastAsia="Times New Roman" w:hAnsi="Times New Roman" w:cs="Times New Roman"/>
                <w:b/>
                <w:bCs/>
                <w:color w:val="0000FF"/>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4E1CD4" w:rsidRDefault="00B4199E" w:rsidP="004E1CD4">
            <w:pPr>
              <w:spacing w:after="0" w:line="240" w:lineRule="auto"/>
              <w:jc w:val="center"/>
              <w:rPr>
                <w:rFonts w:ascii="Times New Roman" w:eastAsia="Times New Roman" w:hAnsi="Times New Roman" w:cs="Times New Roman"/>
                <w:b/>
                <w:color w:val="00B050"/>
                <w:sz w:val="20"/>
                <w:szCs w:val="20"/>
                <w:lang w:eastAsia="ru-RU"/>
              </w:rPr>
            </w:pPr>
            <w:r w:rsidRPr="004E1CD4">
              <w:rPr>
                <w:rFonts w:ascii="Times New Roman" w:eastAsia="Times New Roman" w:hAnsi="Times New Roman" w:cs="Times New Roman"/>
                <w:b/>
                <w:color w:val="00B050"/>
                <w:sz w:val="20"/>
                <w:szCs w:val="20"/>
                <w:lang w:eastAsia="ru-RU"/>
              </w:rPr>
              <w:t>Постановление Правительства Москвы</w:t>
            </w:r>
          </w:p>
          <w:p w:rsidR="00B4199E" w:rsidRPr="004E1CD4" w:rsidRDefault="00B4199E" w:rsidP="004E1CD4">
            <w:pPr>
              <w:spacing w:after="0" w:line="240" w:lineRule="auto"/>
              <w:jc w:val="center"/>
              <w:rPr>
                <w:rFonts w:ascii="Times New Roman" w:eastAsia="Times New Roman" w:hAnsi="Times New Roman" w:cs="Times New Roman"/>
                <w:b/>
                <w:color w:val="00B050"/>
                <w:sz w:val="20"/>
                <w:szCs w:val="20"/>
                <w:lang w:eastAsia="ru-RU"/>
              </w:rPr>
            </w:pPr>
            <w:r w:rsidRPr="004E1CD4">
              <w:rPr>
                <w:rFonts w:ascii="Times New Roman" w:eastAsia="Times New Roman" w:hAnsi="Times New Roman" w:cs="Times New Roman"/>
                <w:b/>
                <w:color w:val="00B050"/>
                <w:sz w:val="20"/>
                <w:szCs w:val="20"/>
                <w:lang w:eastAsia="ru-RU"/>
              </w:rPr>
              <w:t>от 19.02.2013</w:t>
            </w:r>
          </w:p>
          <w:p w:rsidR="00B4199E" w:rsidRPr="004E1CD4" w:rsidRDefault="00B4199E" w:rsidP="004E1CD4">
            <w:pPr>
              <w:spacing w:after="0" w:line="240" w:lineRule="auto"/>
              <w:jc w:val="center"/>
              <w:rPr>
                <w:rFonts w:ascii="Times New Roman" w:eastAsia="Times New Roman" w:hAnsi="Times New Roman" w:cs="Times New Roman"/>
                <w:b/>
                <w:color w:val="00B050"/>
                <w:sz w:val="20"/>
                <w:szCs w:val="20"/>
                <w:lang w:eastAsia="ru-RU"/>
              </w:rPr>
            </w:pPr>
            <w:r w:rsidRPr="004E1CD4">
              <w:rPr>
                <w:rFonts w:ascii="Times New Roman" w:eastAsia="Times New Roman" w:hAnsi="Times New Roman" w:cs="Times New Roman"/>
                <w:b/>
                <w:color w:val="00B050"/>
                <w:sz w:val="20"/>
                <w:szCs w:val="20"/>
                <w:lang w:eastAsia="ru-RU"/>
              </w:rPr>
              <w:t>N 84-ПП</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B05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233</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ind w:firstLine="539"/>
              <w:jc w:val="center"/>
              <w:rPr>
                <w:rFonts w:ascii="Times New Roman" w:eastAsia="Times New Roman" w:hAnsi="Times New Roman" w:cs="Times New Roman"/>
                <w:b/>
                <w:color w:val="0000FF"/>
                <w:sz w:val="24"/>
                <w:szCs w:val="24"/>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"Об утверждении Методических указаний по разработке и реализации государственных программ города Москвы"</w:t>
            </w:r>
          </w:p>
          <w:p w:rsidR="00B4199E" w:rsidRPr="00B4199E" w:rsidRDefault="00B4199E" w:rsidP="00B4199E">
            <w:pPr>
              <w:spacing w:after="0" w:line="240" w:lineRule="auto"/>
              <w:jc w:val="center"/>
              <w:rPr>
                <w:rFonts w:ascii="Times New Roman" w:eastAsia="Times New Roman" w:hAnsi="Times New Roman" w:cs="Times New Roman"/>
                <w:b/>
                <w:bCs/>
                <w:color w:val="0000FF"/>
                <w:sz w:val="24"/>
                <w:szCs w:val="24"/>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ind w:firstLine="539"/>
              <w:jc w:val="center"/>
              <w:rPr>
                <w:rFonts w:ascii="Times New Roman" w:eastAsia="Times New Roman" w:hAnsi="Times New Roman" w:cs="Times New Roman"/>
                <w:b/>
                <w:color w:val="00B050"/>
                <w:sz w:val="20"/>
                <w:szCs w:val="20"/>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B050"/>
                <w:sz w:val="20"/>
                <w:szCs w:val="20"/>
                <w:lang w:eastAsia="ru-RU"/>
              </w:rPr>
              <w:t>Приказ</w:t>
            </w:r>
            <w:r w:rsidRPr="00B4199E">
              <w:rPr>
                <w:rFonts w:ascii="Times New Roman" w:eastAsia="Times New Roman" w:hAnsi="Times New Roman" w:cs="Times New Roman"/>
                <w:color w:val="00B050"/>
                <w:sz w:val="24"/>
                <w:szCs w:val="24"/>
                <w:lang w:eastAsia="ru-RU"/>
              </w:rPr>
              <w:t xml:space="preserve"> </w:t>
            </w:r>
            <w:r w:rsidRPr="00B4199E">
              <w:rPr>
                <w:rFonts w:ascii="Times New Roman" w:eastAsia="Times New Roman" w:hAnsi="Times New Roman" w:cs="Times New Roman"/>
                <w:b/>
                <w:color w:val="00B050"/>
                <w:sz w:val="20"/>
                <w:szCs w:val="20"/>
                <w:lang w:eastAsia="ru-RU"/>
              </w:rPr>
              <w:t>Департамента</w:t>
            </w:r>
            <w:r w:rsidRPr="00B4199E">
              <w:rPr>
                <w:rFonts w:ascii="Times New Roman" w:eastAsia="Times New Roman" w:hAnsi="Times New Roman" w:cs="Times New Roman"/>
                <w:b/>
                <w:color w:val="0000FF"/>
                <w:sz w:val="20"/>
                <w:szCs w:val="20"/>
                <w:lang w:eastAsia="ru-RU"/>
              </w:rPr>
              <w:t xml:space="preserve"> экономической политики и развития г. Москвы и Департамента финансов г. Москвы </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от 13.12.2012</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 N 141-ПР/224</w:t>
            </w:r>
          </w:p>
          <w:p w:rsidR="00B4199E" w:rsidRPr="00B4199E" w:rsidRDefault="00B4199E" w:rsidP="00B4199E">
            <w:pPr>
              <w:spacing w:after="0" w:line="240" w:lineRule="auto"/>
              <w:jc w:val="center"/>
              <w:rPr>
                <w:rFonts w:ascii="Times New Roman" w:eastAsia="Times New Roman" w:hAnsi="Times New Roman" w:cs="Times New Roman"/>
                <w:b/>
                <w:bCs/>
                <w:color w:val="00B05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234</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"Об утверждении Административного регламента предоставления государственной услуги "Выдача направления на профессиональную подготовку, переподготовку и повышение квалификации безработных граждан"</w:t>
            </w:r>
          </w:p>
          <w:p w:rsidR="00B4199E" w:rsidRPr="00B4199E" w:rsidRDefault="00B4199E" w:rsidP="00B4199E">
            <w:pPr>
              <w:spacing w:after="0" w:line="240" w:lineRule="auto"/>
              <w:jc w:val="both"/>
              <w:rPr>
                <w:rFonts w:ascii="Times New Roman" w:eastAsia="Times New Roman" w:hAnsi="Times New Roman" w:cs="Times New Roman"/>
                <w:color w:val="0000FF"/>
                <w:sz w:val="20"/>
                <w:szCs w:val="20"/>
                <w:lang w:eastAsia="ru-RU"/>
              </w:rPr>
            </w:pPr>
          </w:p>
          <w:p w:rsidR="00B4199E" w:rsidRPr="00B4199E" w:rsidRDefault="00B4199E" w:rsidP="00B4199E">
            <w:pPr>
              <w:spacing w:after="0" w:line="240" w:lineRule="auto"/>
              <w:jc w:val="both"/>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      Примечание:</w:t>
            </w:r>
          </w:p>
          <w:p w:rsidR="00B4199E" w:rsidRPr="00B4199E" w:rsidRDefault="00B4199E" w:rsidP="00B4199E">
            <w:pPr>
              <w:spacing w:after="0" w:line="240" w:lineRule="auto"/>
              <w:jc w:val="both"/>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               В частности, данным Постановлением</w:t>
            </w:r>
          </w:p>
          <w:p w:rsidR="00B4199E" w:rsidRPr="00B4199E" w:rsidRDefault="00B4199E" w:rsidP="00B4199E">
            <w:pPr>
              <w:spacing w:after="0" w:line="240" w:lineRule="auto"/>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              - установлены последовательность и сроки административных процедур и/или принятия решений по предоставлению государственной услуги (выдача направления на профессиональную подготовку, переподготовку и повышение квалификации безработных граждан), осуществляемых по запросу физического лица.</w:t>
            </w:r>
          </w:p>
          <w:p w:rsidR="00B4199E" w:rsidRPr="00B4199E" w:rsidRDefault="00B4199E" w:rsidP="00B4199E">
            <w:pPr>
              <w:spacing w:after="0" w:line="240" w:lineRule="auto"/>
              <w:jc w:val="center"/>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установлен исчерпывающий перечень документов, представляемых при обращении за предоставлением государственной услуги:</w:t>
            </w:r>
          </w:p>
          <w:p w:rsidR="00B4199E" w:rsidRPr="00B4199E" w:rsidRDefault="00B4199E" w:rsidP="00B4199E">
            <w:pPr>
              <w:spacing w:after="0" w:line="240" w:lineRule="auto"/>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запрос (заявление-анкета) на предоставление государственной услуги (утверждена его форма);</w:t>
            </w:r>
          </w:p>
          <w:p w:rsidR="00B4199E" w:rsidRPr="00B4199E" w:rsidRDefault="00B4199E" w:rsidP="00B4199E">
            <w:pPr>
              <w:spacing w:after="0" w:line="240" w:lineRule="auto"/>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документ, удостоверяющий личность заявителя, с отметкой о регистрации;</w:t>
            </w:r>
          </w:p>
          <w:p w:rsidR="00B4199E" w:rsidRPr="00B4199E" w:rsidRDefault="00B4199E" w:rsidP="00B4199E">
            <w:pPr>
              <w:spacing w:after="0" w:line="240" w:lineRule="auto"/>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трудовая книжка (при наличии);</w:t>
            </w:r>
          </w:p>
          <w:p w:rsidR="00B4199E" w:rsidRPr="00B4199E" w:rsidRDefault="00B4199E" w:rsidP="00B4199E">
            <w:pPr>
              <w:spacing w:after="0" w:line="240" w:lineRule="auto"/>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документ об образовании и (или) квалификации (при наличии);</w:t>
            </w:r>
          </w:p>
          <w:p w:rsidR="00B4199E" w:rsidRPr="00B4199E" w:rsidRDefault="00B4199E" w:rsidP="00B4199E">
            <w:pPr>
              <w:spacing w:after="0" w:line="240" w:lineRule="auto"/>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индивидуальная программа реабилитации инвалида - для граждан, признанных инвалидами, а в случае отсутствия указанной программы соответствующая информация указывается в запросе.</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color w:val="0000FF"/>
                <w:sz w:val="24"/>
                <w:szCs w:val="24"/>
                <w:lang w:eastAsia="ru-RU"/>
              </w:rPr>
            </w:pPr>
          </w:p>
        </w:tc>
        <w:tc>
          <w:tcPr>
            <w:tcW w:w="1173" w:type="pct"/>
            <w:tcBorders>
              <w:top w:val="single" w:sz="4" w:space="0" w:color="auto"/>
              <w:left w:val="single" w:sz="4" w:space="0" w:color="auto"/>
              <w:bottom w:val="single" w:sz="4" w:space="0" w:color="auto"/>
              <w:right w:val="single" w:sz="4" w:space="0" w:color="auto"/>
            </w:tcBorders>
          </w:tcPr>
          <w:p w:rsidR="004E1CD4" w:rsidRDefault="00B4199E" w:rsidP="00B4199E">
            <w:pPr>
              <w:spacing w:after="0" w:line="240" w:lineRule="auto"/>
              <w:jc w:val="center"/>
              <w:rPr>
                <w:rFonts w:ascii="Times New Roman" w:eastAsia="Times New Roman" w:hAnsi="Times New Roman" w:cs="Times New Roman"/>
                <w:b/>
                <w:color w:val="00B050"/>
                <w:sz w:val="20"/>
                <w:szCs w:val="20"/>
                <w:lang w:eastAsia="ru-RU"/>
              </w:rPr>
            </w:pPr>
            <w:r w:rsidRPr="00B4199E">
              <w:rPr>
                <w:rFonts w:ascii="Times New Roman" w:eastAsia="Times New Roman" w:hAnsi="Times New Roman" w:cs="Times New Roman"/>
                <w:b/>
                <w:color w:val="00B050"/>
                <w:sz w:val="20"/>
                <w:szCs w:val="20"/>
                <w:lang w:eastAsia="ru-RU"/>
              </w:rPr>
              <w:t xml:space="preserve">Постановление </w:t>
            </w:r>
            <w:r w:rsidRPr="004E1CD4">
              <w:rPr>
                <w:rFonts w:ascii="Times New Roman" w:eastAsia="Times New Roman" w:hAnsi="Times New Roman" w:cs="Times New Roman"/>
                <w:b/>
                <w:color w:val="00B050"/>
                <w:sz w:val="20"/>
                <w:szCs w:val="20"/>
                <w:lang w:eastAsia="ru-RU"/>
              </w:rPr>
              <w:t xml:space="preserve">Правительства Москвы </w:t>
            </w:r>
          </w:p>
          <w:p w:rsidR="00B4199E" w:rsidRPr="004E1CD4" w:rsidRDefault="00B4199E" w:rsidP="00B4199E">
            <w:pPr>
              <w:spacing w:after="0" w:line="240" w:lineRule="auto"/>
              <w:jc w:val="center"/>
              <w:rPr>
                <w:rFonts w:ascii="Times New Roman" w:eastAsia="Times New Roman" w:hAnsi="Times New Roman" w:cs="Times New Roman"/>
                <w:b/>
                <w:color w:val="00B050"/>
                <w:sz w:val="20"/>
                <w:szCs w:val="20"/>
                <w:lang w:eastAsia="ru-RU"/>
              </w:rPr>
            </w:pPr>
            <w:r w:rsidRPr="004E1CD4">
              <w:rPr>
                <w:rFonts w:ascii="Times New Roman" w:eastAsia="Times New Roman" w:hAnsi="Times New Roman" w:cs="Times New Roman"/>
                <w:b/>
                <w:color w:val="00B050"/>
                <w:sz w:val="20"/>
                <w:szCs w:val="20"/>
                <w:lang w:eastAsia="ru-RU"/>
              </w:rPr>
              <w:t xml:space="preserve">от 13.02.2013 </w:t>
            </w:r>
          </w:p>
          <w:p w:rsidR="00B4199E" w:rsidRPr="004E1CD4" w:rsidRDefault="00B4199E" w:rsidP="00B4199E">
            <w:pPr>
              <w:spacing w:after="0" w:line="240" w:lineRule="auto"/>
              <w:jc w:val="center"/>
              <w:rPr>
                <w:rFonts w:ascii="Times New Roman" w:eastAsia="Times New Roman" w:hAnsi="Times New Roman" w:cs="Times New Roman"/>
                <w:b/>
                <w:color w:val="00B050"/>
                <w:sz w:val="20"/>
                <w:szCs w:val="20"/>
                <w:lang w:eastAsia="ru-RU"/>
              </w:rPr>
            </w:pPr>
            <w:r w:rsidRPr="004E1CD4">
              <w:rPr>
                <w:rFonts w:ascii="Times New Roman" w:eastAsia="Times New Roman" w:hAnsi="Times New Roman" w:cs="Times New Roman"/>
                <w:b/>
                <w:color w:val="00B050"/>
                <w:sz w:val="20"/>
                <w:szCs w:val="20"/>
                <w:lang w:eastAsia="ru-RU"/>
              </w:rPr>
              <w:t>N 59-ПП</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B05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235</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p>
          <w:p w:rsidR="00B4199E" w:rsidRPr="004716D6" w:rsidRDefault="00B4199E" w:rsidP="00B4199E">
            <w:pPr>
              <w:spacing w:after="0" w:line="240" w:lineRule="auto"/>
              <w:jc w:val="center"/>
              <w:rPr>
                <w:rFonts w:ascii="Times New Roman" w:eastAsia="Times New Roman" w:hAnsi="Times New Roman" w:cs="Times New Roman"/>
                <w:b/>
                <w:color w:val="0000FF"/>
                <w:lang w:eastAsia="ru-RU"/>
              </w:rPr>
            </w:pPr>
            <w:r w:rsidRPr="004716D6">
              <w:rPr>
                <w:rFonts w:ascii="Times New Roman" w:eastAsia="Times New Roman" w:hAnsi="Times New Roman" w:cs="Times New Roman"/>
                <w:b/>
                <w:color w:val="0000FF"/>
                <w:lang w:eastAsia="ru-RU"/>
              </w:rPr>
              <w:t>"О внесении изменений в Закон города Москвы от 25 июня 2008 года N 28 "Градостроительный кодекс города Москвы"</w:t>
            </w:r>
          </w:p>
          <w:p w:rsidR="00B4199E" w:rsidRPr="00B4199E" w:rsidRDefault="00B4199E" w:rsidP="00B4199E">
            <w:pPr>
              <w:spacing w:after="0" w:line="240" w:lineRule="auto"/>
              <w:jc w:val="both"/>
              <w:rPr>
                <w:rFonts w:ascii="Times New Roman" w:eastAsia="Times New Roman" w:hAnsi="Times New Roman" w:cs="Times New Roman"/>
                <w:sz w:val="20"/>
                <w:szCs w:val="20"/>
                <w:lang w:eastAsia="ru-RU"/>
              </w:rPr>
            </w:pPr>
          </w:p>
          <w:p w:rsidR="00B4199E" w:rsidRPr="004716D6" w:rsidRDefault="00B4199E" w:rsidP="00B4199E">
            <w:pPr>
              <w:spacing w:after="0" w:line="240" w:lineRule="auto"/>
              <w:jc w:val="both"/>
              <w:rPr>
                <w:rFonts w:ascii="Times New Roman" w:eastAsia="Times New Roman" w:hAnsi="Times New Roman" w:cs="Times New Roman"/>
                <w:b/>
                <w:color w:val="0000FF"/>
                <w:lang w:eastAsia="ru-RU"/>
              </w:rPr>
            </w:pPr>
            <w:r w:rsidRPr="004716D6">
              <w:rPr>
                <w:rFonts w:ascii="Times New Roman" w:eastAsia="Times New Roman" w:hAnsi="Times New Roman" w:cs="Times New Roman"/>
                <w:b/>
                <w:color w:val="0000FF"/>
                <w:lang w:eastAsia="ru-RU"/>
              </w:rPr>
              <w:t xml:space="preserve">           Примечание:</w:t>
            </w:r>
          </w:p>
          <w:p w:rsidR="00B4199E" w:rsidRPr="004716D6" w:rsidRDefault="00B4199E" w:rsidP="00B4199E">
            <w:pPr>
              <w:spacing w:after="0" w:line="240" w:lineRule="auto"/>
              <w:jc w:val="both"/>
              <w:rPr>
                <w:rFonts w:ascii="Times New Roman" w:eastAsia="Times New Roman" w:hAnsi="Times New Roman" w:cs="Times New Roman"/>
                <w:b/>
                <w:color w:val="0000FF"/>
                <w:sz w:val="21"/>
                <w:szCs w:val="21"/>
                <w:lang w:eastAsia="ru-RU"/>
              </w:rPr>
            </w:pPr>
            <w:r w:rsidRPr="00B4199E">
              <w:rPr>
                <w:rFonts w:ascii="Times New Roman" w:eastAsia="Times New Roman" w:hAnsi="Times New Roman" w:cs="Times New Roman"/>
                <w:color w:val="0000FF"/>
                <w:sz w:val="20"/>
                <w:szCs w:val="20"/>
                <w:lang w:eastAsia="ru-RU"/>
              </w:rPr>
              <w:t xml:space="preserve">                  </w:t>
            </w:r>
            <w:r w:rsidRPr="004716D6">
              <w:rPr>
                <w:rFonts w:ascii="Times New Roman" w:eastAsia="Times New Roman" w:hAnsi="Times New Roman" w:cs="Times New Roman"/>
                <w:color w:val="0000FF"/>
                <w:sz w:val="21"/>
                <w:szCs w:val="21"/>
                <w:lang w:eastAsia="ru-RU"/>
              </w:rPr>
              <w:t>Внесенные изменения касаются уточнения полномочий Городской и окружных комиссий по вопросам градостроительства, землепользования и застройки при Правительстве Москвы, порядка утверждения составов окружных комиссий (теперь эти составы утверждаются уполномоченным органом), порядка разработки, согласования, утверждения, введения в действие и изменения региональных нормативов, порядка и сроков проведения публичных слушаний по вопросам градостроительной деятельности в городе.</w:t>
            </w:r>
            <w:r w:rsidRPr="004716D6">
              <w:rPr>
                <w:rFonts w:ascii="Times New Roman" w:eastAsia="Times New Roman" w:hAnsi="Times New Roman" w:cs="Times New Roman"/>
                <w:color w:val="0000FF"/>
                <w:sz w:val="21"/>
                <w:szCs w:val="21"/>
                <w:lang w:eastAsia="ru-RU"/>
              </w:rPr>
              <w:br/>
            </w:r>
            <w:r w:rsidRPr="004716D6">
              <w:rPr>
                <w:rFonts w:ascii="Times New Roman" w:eastAsia="Times New Roman" w:hAnsi="Times New Roman" w:cs="Times New Roman"/>
                <w:color w:val="0000FF"/>
                <w:sz w:val="21"/>
                <w:szCs w:val="21"/>
                <w:lang w:eastAsia="ru-RU"/>
              </w:rPr>
              <w:br/>
            </w: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color w:val="00B050"/>
                <w:sz w:val="20"/>
                <w:szCs w:val="20"/>
                <w:lang w:eastAsia="ru-RU"/>
              </w:rPr>
            </w:pPr>
            <w:r w:rsidRPr="00B4199E">
              <w:rPr>
                <w:rFonts w:ascii="Times New Roman" w:eastAsia="Times New Roman" w:hAnsi="Times New Roman" w:cs="Times New Roman"/>
                <w:b/>
                <w:color w:val="00B050"/>
                <w:sz w:val="20"/>
                <w:szCs w:val="20"/>
                <w:lang w:eastAsia="ru-RU"/>
              </w:rPr>
              <w:t xml:space="preserve">Закон </w:t>
            </w:r>
          </w:p>
          <w:p w:rsidR="00B4199E" w:rsidRPr="004E1CD4" w:rsidRDefault="00B4199E" w:rsidP="00B4199E">
            <w:pPr>
              <w:spacing w:after="0" w:line="240" w:lineRule="auto"/>
              <w:jc w:val="center"/>
              <w:rPr>
                <w:rFonts w:ascii="Times New Roman" w:eastAsia="Times New Roman" w:hAnsi="Times New Roman" w:cs="Times New Roman"/>
                <w:b/>
                <w:color w:val="00B050"/>
                <w:sz w:val="20"/>
                <w:szCs w:val="20"/>
                <w:lang w:eastAsia="ru-RU"/>
              </w:rPr>
            </w:pPr>
            <w:r w:rsidRPr="004E1CD4">
              <w:rPr>
                <w:rFonts w:ascii="Times New Roman" w:eastAsia="Times New Roman" w:hAnsi="Times New Roman" w:cs="Times New Roman"/>
                <w:b/>
                <w:color w:val="00B050"/>
                <w:sz w:val="20"/>
                <w:szCs w:val="20"/>
                <w:lang w:eastAsia="ru-RU"/>
              </w:rPr>
              <w:t>г. Москвы</w:t>
            </w:r>
          </w:p>
          <w:p w:rsidR="00B4199E" w:rsidRPr="004E1CD4" w:rsidRDefault="00B4199E" w:rsidP="00B4199E">
            <w:pPr>
              <w:spacing w:after="0" w:line="240" w:lineRule="auto"/>
              <w:jc w:val="center"/>
              <w:rPr>
                <w:rFonts w:ascii="Times New Roman" w:eastAsia="Times New Roman" w:hAnsi="Times New Roman" w:cs="Times New Roman"/>
                <w:b/>
                <w:color w:val="00B050"/>
                <w:sz w:val="20"/>
                <w:szCs w:val="20"/>
                <w:lang w:eastAsia="ru-RU"/>
              </w:rPr>
            </w:pPr>
            <w:r w:rsidRPr="004E1CD4">
              <w:rPr>
                <w:rFonts w:ascii="Times New Roman" w:eastAsia="Times New Roman" w:hAnsi="Times New Roman" w:cs="Times New Roman"/>
                <w:b/>
                <w:color w:val="00B050"/>
                <w:sz w:val="20"/>
                <w:szCs w:val="20"/>
                <w:lang w:eastAsia="ru-RU"/>
              </w:rPr>
              <w:t xml:space="preserve"> от 30.01.2013</w:t>
            </w:r>
          </w:p>
          <w:p w:rsidR="00B4199E" w:rsidRPr="00B4199E" w:rsidRDefault="00B4199E" w:rsidP="00B4199E">
            <w:pPr>
              <w:spacing w:after="0" w:line="240" w:lineRule="auto"/>
              <w:jc w:val="center"/>
              <w:rPr>
                <w:rFonts w:ascii="Times New Roman" w:eastAsia="Times New Roman" w:hAnsi="Times New Roman" w:cs="Times New Roman"/>
                <w:b/>
                <w:color w:val="00B050"/>
                <w:sz w:val="20"/>
                <w:szCs w:val="20"/>
                <w:lang w:eastAsia="ru-RU"/>
              </w:rPr>
            </w:pPr>
            <w:r w:rsidRPr="004E1CD4">
              <w:rPr>
                <w:rFonts w:ascii="Times New Roman" w:eastAsia="Times New Roman" w:hAnsi="Times New Roman" w:cs="Times New Roman"/>
                <w:b/>
                <w:color w:val="00B050"/>
                <w:sz w:val="20"/>
                <w:szCs w:val="20"/>
                <w:lang w:eastAsia="ru-RU"/>
              </w:rPr>
              <w:t xml:space="preserve"> N 5</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236</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bCs/>
                <w:color w:val="0000FF"/>
              </w:rPr>
            </w:pPr>
            <w:r w:rsidRPr="00B4199E">
              <w:rPr>
                <w:rFonts w:ascii="Times New Roman" w:eastAsia="Calibri" w:hAnsi="Times New Roman" w:cs="Times New Roman"/>
                <w:b/>
                <w:bCs/>
                <w:color w:val="0000FF"/>
              </w:rPr>
              <w:t>"Об оказании помощи семьям погибших и пострадавшим в результате крушения самолета ТУ-204 в аэропорту Внуково 29 декабря 2012 г."</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4716D6" w:rsidRDefault="00B4199E" w:rsidP="004716D6">
            <w:pPr>
              <w:autoSpaceDE w:val="0"/>
              <w:autoSpaceDN w:val="0"/>
              <w:adjustRightInd w:val="0"/>
              <w:spacing w:after="0" w:line="240" w:lineRule="auto"/>
              <w:jc w:val="center"/>
              <w:rPr>
                <w:rFonts w:ascii="Times New Roman" w:eastAsia="Calibri" w:hAnsi="Times New Roman" w:cs="Times New Roman"/>
                <w:b/>
                <w:bCs/>
                <w:color w:val="00B050"/>
                <w:sz w:val="20"/>
                <w:szCs w:val="20"/>
              </w:rPr>
            </w:pPr>
            <w:r w:rsidRPr="004716D6">
              <w:rPr>
                <w:rFonts w:ascii="Times New Roman" w:eastAsia="Calibri" w:hAnsi="Times New Roman" w:cs="Times New Roman"/>
                <w:b/>
                <w:bCs/>
                <w:color w:val="00B050"/>
                <w:sz w:val="20"/>
                <w:szCs w:val="20"/>
              </w:rPr>
              <w:t>Распоряжение Правительства Москвы</w:t>
            </w:r>
          </w:p>
          <w:p w:rsidR="00B4199E" w:rsidRPr="004716D6" w:rsidRDefault="00B4199E" w:rsidP="004716D6">
            <w:pPr>
              <w:autoSpaceDE w:val="0"/>
              <w:autoSpaceDN w:val="0"/>
              <w:adjustRightInd w:val="0"/>
              <w:spacing w:after="0" w:line="240" w:lineRule="auto"/>
              <w:jc w:val="center"/>
              <w:rPr>
                <w:rFonts w:ascii="Times New Roman" w:eastAsia="Calibri" w:hAnsi="Times New Roman" w:cs="Times New Roman"/>
                <w:b/>
                <w:bCs/>
                <w:color w:val="00B050"/>
                <w:sz w:val="20"/>
                <w:szCs w:val="20"/>
              </w:rPr>
            </w:pPr>
            <w:r w:rsidRPr="004716D6">
              <w:rPr>
                <w:rFonts w:ascii="Times New Roman" w:eastAsia="Calibri" w:hAnsi="Times New Roman" w:cs="Times New Roman"/>
                <w:b/>
                <w:bCs/>
                <w:color w:val="00B050"/>
                <w:sz w:val="20"/>
                <w:szCs w:val="20"/>
              </w:rPr>
              <w:t>от 15.01.2013</w:t>
            </w:r>
          </w:p>
          <w:p w:rsidR="00B4199E" w:rsidRPr="004716D6" w:rsidRDefault="00B4199E" w:rsidP="004716D6">
            <w:pPr>
              <w:autoSpaceDE w:val="0"/>
              <w:autoSpaceDN w:val="0"/>
              <w:adjustRightInd w:val="0"/>
              <w:spacing w:after="0" w:line="240" w:lineRule="auto"/>
              <w:jc w:val="center"/>
              <w:rPr>
                <w:rFonts w:ascii="Times New Roman" w:eastAsia="Calibri" w:hAnsi="Times New Roman" w:cs="Times New Roman"/>
                <w:b/>
                <w:color w:val="00B050"/>
                <w:sz w:val="24"/>
                <w:szCs w:val="24"/>
              </w:rPr>
            </w:pPr>
            <w:r w:rsidRPr="004716D6">
              <w:rPr>
                <w:rFonts w:ascii="Times New Roman" w:eastAsia="Calibri" w:hAnsi="Times New Roman" w:cs="Times New Roman"/>
                <w:b/>
                <w:bCs/>
                <w:color w:val="00B050"/>
                <w:sz w:val="20"/>
                <w:szCs w:val="20"/>
              </w:rPr>
              <w:t>N 1-РП</w:t>
            </w:r>
          </w:p>
          <w:p w:rsidR="00B4199E" w:rsidRPr="00B4199E" w:rsidRDefault="00B4199E" w:rsidP="00B4199E">
            <w:pPr>
              <w:spacing w:after="0" w:line="240" w:lineRule="auto"/>
              <w:jc w:val="center"/>
              <w:rPr>
                <w:rFonts w:ascii="Times New Roman" w:eastAsia="Times New Roman" w:hAnsi="Times New Roman" w:cs="Times New Roman"/>
                <w:b/>
                <w:color w:val="00B050"/>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237</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jc w:val="center"/>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 xml:space="preserve">"О внесении изменений в Закон города Москвы от 5 </w:t>
            </w:r>
            <w:r w:rsidRPr="004E1CD4">
              <w:rPr>
                <w:rFonts w:ascii="Times New Roman" w:eastAsia="Times New Roman" w:hAnsi="Times New Roman" w:cs="Times New Roman"/>
                <w:b/>
                <w:color w:val="0000FF"/>
                <w:lang w:eastAsia="ru-RU"/>
              </w:rPr>
              <w:t>ноября 1997 года N 46 "О защите населения и территорий города от чрезвычайных ситуаций природного и техногенного характера</w:t>
            </w:r>
            <w:r w:rsidRPr="00B4199E">
              <w:rPr>
                <w:rFonts w:ascii="Times New Roman" w:eastAsia="Times New Roman" w:hAnsi="Times New Roman" w:cs="Times New Roman"/>
                <w:b/>
                <w:color w:val="0000FF"/>
                <w:lang w:eastAsia="ru-RU"/>
              </w:rPr>
              <w:t>"</w:t>
            </w: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color w:val="0000FF"/>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4716D6" w:rsidRDefault="00B4199E" w:rsidP="00B4199E">
            <w:pPr>
              <w:spacing w:after="0" w:line="240" w:lineRule="auto"/>
              <w:jc w:val="center"/>
              <w:rPr>
                <w:rFonts w:ascii="Times New Roman" w:eastAsia="Times New Roman" w:hAnsi="Times New Roman" w:cs="Times New Roman"/>
                <w:b/>
                <w:color w:val="00B050"/>
                <w:sz w:val="20"/>
                <w:szCs w:val="20"/>
                <w:lang w:eastAsia="ru-RU"/>
              </w:rPr>
            </w:pPr>
            <w:r w:rsidRPr="004716D6">
              <w:rPr>
                <w:rFonts w:ascii="Times New Roman" w:eastAsia="Times New Roman" w:hAnsi="Times New Roman" w:cs="Times New Roman"/>
                <w:b/>
                <w:color w:val="00B050"/>
                <w:sz w:val="20"/>
                <w:szCs w:val="20"/>
                <w:lang w:eastAsia="ru-RU"/>
              </w:rPr>
              <w:t>Закон</w:t>
            </w:r>
          </w:p>
          <w:p w:rsidR="00B4199E" w:rsidRPr="004E1CD4"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4E1CD4">
              <w:rPr>
                <w:rFonts w:ascii="Times New Roman" w:eastAsia="Times New Roman" w:hAnsi="Times New Roman" w:cs="Times New Roman"/>
                <w:b/>
                <w:color w:val="0000FF"/>
                <w:sz w:val="20"/>
                <w:szCs w:val="20"/>
                <w:lang w:eastAsia="ru-RU"/>
              </w:rPr>
              <w:t>г. Москвы</w:t>
            </w:r>
          </w:p>
          <w:p w:rsidR="00B4199E" w:rsidRPr="004E1CD4"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4E1CD4">
              <w:rPr>
                <w:rFonts w:ascii="Times New Roman" w:eastAsia="Times New Roman" w:hAnsi="Times New Roman" w:cs="Times New Roman"/>
                <w:b/>
                <w:color w:val="0000FF"/>
                <w:sz w:val="20"/>
                <w:szCs w:val="20"/>
                <w:lang w:eastAsia="ru-RU"/>
              </w:rPr>
              <w:t>от 21.11.2012</w:t>
            </w:r>
          </w:p>
          <w:p w:rsidR="00B4199E" w:rsidRPr="004E1CD4"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4E1CD4">
              <w:rPr>
                <w:rFonts w:ascii="Times New Roman" w:eastAsia="Times New Roman" w:hAnsi="Times New Roman" w:cs="Times New Roman"/>
                <w:b/>
                <w:color w:val="0000FF"/>
                <w:sz w:val="20"/>
                <w:szCs w:val="20"/>
                <w:lang w:eastAsia="ru-RU"/>
              </w:rPr>
              <w:t>N 58</w:t>
            </w:r>
          </w:p>
          <w:p w:rsidR="00B4199E" w:rsidRPr="00B4199E" w:rsidRDefault="00B4199E" w:rsidP="00B4199E">
            <w:pPr>
              <w:spacing w:after="0" w:line="240" w:lineRule="auto"/>
              <w:jc w:val="center"/>
              <w:rPr>
                <w:rFonts w:ascii="Times New Roman" w:eastAsia="Times New Roman" w:hAnsi="Times New Roman" w:cs="Times New Roman"/>
                <w:b/>
                <w:color w:val="00B050"/>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238</w:t>
            </w:r>
          </w:p>
        </w:tc>
        <w:tc>
          <w:tcPr>
            <w:tcW w:w="3466" w:type="pct"/>
            <w:tcBorders>
              <w:top w:val="single" w:sz="4" w:space="0" w:color="auto"/>
              <w:left w:val="single" w:sz="4" w:space="0" w:color="auto"/>
              <w:bottom w:val="single" w:sz="4" w:space="0" w:color="auto"/>
              <w:right w:val="single" w:sz="4" w:space="0" w:color="auto"/>
            </w:tcBorders>
          </w:tcPr>
          <w:p w:rsidR="00B4199E" w:rsidRPr="003831E8"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lang w:eastAsia="ru-RU"/>
              </w:rPr>
            </w:pPr>
            <w:r w:rsidRPr="003831E8">
              <w:rPr>
                <w:rFonts w:ascii="Times New Roman" w:eastAsia="Times New Roman" w:hAnsi="Times New Roman" w:cs="Times New Roman"/>
                <w:b/>
                <w:bCs/>
                <w:color w:val="0000FF"/>
                <w:lang w:eastAsia="ru-RU"/>
              </w:rPr>
              <w:t>"О внесении изменения в постановление Правительства Москвы от 16 июня 2011 г. N 272-ПП"</w:t>
            </w:r>
          </w:p>
          <w:p w:rsidR="00B4199E" w:rsidRPr="004716D6"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lang w:eastAsia="ru-RU"/>
              </w:rPr>
            </w:pPr>
            <w:r w:rsidRPr="004716D6">
              <w:rPr>
                <w:rFonts w:ascii="Times New Roman" w:eastAsia="Times New Roman" w:hAnsi="Times New Roman" w:cs="Times New Roman"/>
                <w:b/>
                <w:bCs/>
                <w:color w:val="0000FF"/>
                <w:lang w:eastAsia="ru-RU"/>
              </w:rPr>
              <w:t>Примечание</w:t>
            </w:r>
            <w:r w:rsidR="004716D6">
              <w:rPr>
                <w:rFonts w:ascii="Times New Roman" w:eastAsia="Times New Roman" w:hAnsi="Times New Roman" w:cs="Times New Roman"/>
                <w:b/>
                <w:bCs/>
                <w:color w:val="0000FF"/>
                <w:lang w:eastAsia="ru-RU"/>
              </w:rPr>
              <w:t>.</w:t>
            </w:r>
          </w:p>
          <w:p w:rsidR="004716D6" w:rsidRDefault="004716D6" w:rsidP="00B4199E">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Ниже по тексту представлена выписка из данного Постановления</w:t>
            </w:r>
            <w:r w:rsidR="004716D6">
              <w:rPr>
                <w:rFonts w:ascii="Times New Roman" w:eastAsia="Times New Roman" w:hAnsi="Times New Roman" w:cs="Times New Roman"/>
                <w:b/>
                <w:bCs/>
                <w:color w:val="0000FF"/>
                <w:sz w:val="20"/>
                <w:szCs w:val="20"/>
                <w:lang w:eastAsia="ru-RU"/>
              </w:rPr>
              <w:t>:</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        «В целях реализации распоряжения Правительства Российской Федерации от </w:t>
            </w:r>
            <w:r w:rsidRPr="00B4199E">
              <w:rPr>
                <w:rFonts w:ascii="Times New Roman" w:eastAsia="Times New Roman" w:hAnsi="Times New Roman" w:cs="Times New Roman"/>
                <w:b/>
                <w:color w:val="0000FF"/>
                <w:sz w:val="20"/>
                <w:szCs w:val="20"/>
                <w:lang w:eastAsia="ru-RU"/>
              </w:rPr>
              <w:t>26 ноября 2012 г. N 2193-р</w:t>
            </w:r>
            <w:r w:rsidRPr="00B4199E">
              <w:rPr>
                <w:rFonts w:ascii="Times New Roman" w:eastAsia="Times New Roman" w:hAnsi="Times New Roman" w:cs="Times New Roman"/>
                <w:color w:val="0000FF"/>
                <w:sz w:val="20"/>
                <w:szCs w:val="20"/>
                <w:lang w:eastAsia="ru-RU"/>
              </w:rPr>
              <w:t xml:space="preserve"> об утверждении Соглашения между Федеральной службой по экологическому, технологическому и атомному надзору и Правительством Москвы о передаче Правительству Москвы осуществления части полномочий в области государственного строительного надзора и иных видов государственного контроля (надзора) при проектировании, строительстве, реконструкции, эксплуатации, выводе из эксплуатации и ликвидации объектов Московского метрополитена Правительство Москвы постановляет:</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1. Внести изменение в постановление Правительства Москвы от 16 июня 2011 г. </w:t>
            </w:r>
            <w:r w:rsidRPr="00B4199E">
              <w:rPr>
                <w:rFonts w:ascii="Times New Roman" w:eastAsia="Times New Roman" w:hAnsi="Times New Roman" w:cs="Times New Roman"/>
                <w:b/>
                <w:color w:val="0000FF"/>
                <w:sz w:val="20"/>
                <w:szCs w:val="20"/>
                <w:lang w:eastAsia="ru-RU"/>
              </w:rPr>
              <w:t xml:space="preserve">N 272-ПП </w:t>
            </w:r>
            <w:r w:rsidRPr="00B4199E">
              <w:rPr>
                <w:rFonts w:ascii="Times New Roman" w:eastAsia="Times New Roman" w:hAnsi="Times New Roman" w:cs="Times New Roman"/>
                <w:color w:val="0000FF"/>
                <w:sz w:val="20"/>
                <w:szCs w:val="20"/>
                <w:lang w:eastAsia="ru-RU"/>
              </w:rPr>
              <w:t xml:space="preserve">"Об утверждении Положения о Комитете государственного строительного надзора города Москвы" (в редакции постановления Правительства Москвы от 22 мая 2012 г. </w:t>
            </w:r>
            <w:r w:rsidRPr="00B4199E">
              <w:rPr>
                <w:rFonts w:ascii="Times New Roman" w:eastAsia="Times New Roman" w:hAnsi="Times New Roman" w:cs="Times New Roman"/>
                <w:b/>
                <w:color w:val="0000FF"/>
                <w:sz w:val="20"/>
                <w:szCs w:val="20"/>
                <w:lang w:eastAsia="ru-RU"/>
              </w:rPr>
              <w:t>N 231-ПП</w:t>
            </w:r>
            <w:r w:rsidRPr="00B4199E">
              <w:rPr>
                <w:rFonts w:ascii="Times New Roman" w:eastAsia="Times New Roman" w:hAnsi="Times New Roman" w:cs="Times New Roman"/>
                <w:color w:val="0000FF"/>
                <w:sz w:val="20"/>
                <w:szCs w:val="20"/>
                <w:lang w:eastAsia="ru-RU"/>
              </w:rPr>
              <w:t xml:space="preserve">), </w:t>
            </w:r>
            <w:r w:rsidRPr="00B4199E">
              <w:rPr>
                <w:rFonts w:ascii="Times New Roman" w:eastAsia="Times New Roman" w:hAnsi="Times New Roman" w:cs="Times New Roman"/>
                <w:b/>
                <w:color w:val="0000FF"/>
                <w:sz w:val="20"/>
                <w:szCs w:val="20"/>
                <w:lang w:eastAsia="ru-RU"/>
              </w:rPr>
              <w:t xml:space="preserve">дополнив </w:t>
            </w:r>
            <w:hyperlink r:id="rId3606" w:history="1">
              <w:r w:rsidRPr="00B4199E">
                <w:rPr>
                  <w:rFonts w:ascii="Times New Roman" w:eastAsia="Times New Roman" w:hAnsi="Times New Roman" w:cs="Times New Roman"/>
                  <w:b/>
                  <w:color w:val="0000FF"/>
                  <w:sz w:val="20"/>
                  <w:szCs w:val="20"/>
                  <w:lang w:eastAsia="ru-RU"/>
                </w:rPr>
                <w:t>приложение</w:t>
              </w:r>
            </w:hyperlink>
            <w:r w:rsidRPr="00B4199E">
              <w:rPr>
                <w:rFonts w:ascii="Times New Roman" w:eastAsia="Times New Roman" w:hAnsi="Times New Roman" w:cs="Times New Roman"/>
                <w:b/>
                <w:color w:val="0000FF"/>
                <w:sz w:val="20"/>
                <w:szCs w:val="20"/>
                <w:lang w:eastAsia="ru-RU"/>
              </w:rPr>
              <w:t xml:space="preserve"> к постановлению пунктом 4.4 в следующей редакции:</w:t>
            </w:r>
          </w:p>
          <w:p w:rsidR="00B4199E" w:rsidRPr="004716D6"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color w:val="0000FF"/>
                <w:sz w:val="21"/>
                <w:szCs w:val="21"/>
                <w:lang w:eastAsia="ru-RU"/>
              </w:rPr>
            </w:pPr>
            <w:r w:rsidRPr="004716D6">
              <w:rPr>
                <w:rFonts w:ascii="Times New Roman" w:eastAsia="Times New Roman" w:hAnsi="Times New Roman" w:cs="Times New Roman"/>
                <w:b/>
                <w:color w:val="0000FF"/>
                <w:sz w:val="21"/>
                <w:szCs w:val="21"/>
                <w:lang w:eastAsia="ru-RU"/>
              </w:rPr>
              <w:t>"4.4. Осуществляет полномочия по предметам ведения Российской Федерации и полномочия по предметам совместного ведения Российской Федерации и субъектов Российской Федерации в области государственного строительного надзора и иных видов государственного контроля (надзора) при проектировании, строительстве, реконструкции, эксплуатации, выводе из эксплуатации и ликвидации объектов Московского метрополитена, переданные в соответствии с законодательными и иными нормативными правовыми актами Российской Федерации, Соглашением между Федеральной службой по экологическому, технологическому и атомному надзору и Правительством Москвы для осуществления органам государственной власти субъекта Российской Федерации".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2. Контроль за выполнением настоящего постановления возложить на заместителя Мэра Москвы в Правительстве Москвы по вопросам градостроительной политики и строительства Хуснуллина М.Ш.</w:t>
            </w:r>
          </w:p>
          <w:p w:rsidR="00B4199E" w:rsidRPr="00B4199E" w:rsidRDefault="00B4199E" w:rsidP="00B4199E">
            <w:pPr>
              <w:autoSpaceDE w:val="0"/>
              <w:autoSpaceDN w:val="0"/>
              <w:adjustRightInd w:val="0"/>
              <w:spacing w:after="0" w:line="240" w:lineRule="auto"/>
              <w:jc w:val="both"/>
              <w:outlineLvl w:val="0"/>
              <w:rPr>
                <w:rFonts w:ascii="Times New Roman" w:eastAsia="Times New Roman" w:hAnsi="Times New Roman" w:cs="Times New Roman"/>
                <w:color w:val="0000FF"/>
                <w:sz w:val="20"/>
                <w:szCs w:val="20"/>
                <w:lang w:eastAsia="ru-RU"/>
              </w:rPr>
            </w:pP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Мэр Москвы</w:t>
            </w:r>
          </w:p>
          <w:p w:rsidR="00B4199E" w:rsidRPr="00B4199E" w:rsidRDefault="00B4199E" w:rsidP="00B4199E">
            <w:pPr>
              <w:autoSpaceDE w:val="0"/>
              <w:autoSpaceDN w:val="0"/>
              <w:adjustRightInd w:val="0"/>
              <w:spacing w:after="0" w:line="240" w:lineRule="auto"/>
              <w:jc w:val="right"/>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С.С. Собянин»</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color w:val="0000FF"/>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4E1CD4"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B050"/>
                <w:sz w:val="20"/>
                <w:szCs w:val="20"/>
                <w:lang w:eastAsia="ru-RU"/>
              </w:rPr>
              <w:t xml:space="preserve">Постановление </w:t>
            </w:r>
            <w:r w:rsidRPr="004E1CD4">
              <w:rPr>
                <w:rFonts w:ascii="Times New Roman" w:eastAsia="Times New Roman" w:hAnsi="Times New Roman" w:cs="Times New Roman"/>
                <w:b/>
                <w:bCs/>
                <w:color w:val="0000FF"/>
                <w:sz w:val="20"/>
                <w:szCs w:val="20"/>
                <w:lang w:eastAsia="ru-RU"/>
              </w:rPr>
              <w:t xml:space="preserve">Правительства Москвы </w:t>
            </w:r>
          </w:p>
          <w:p w:rsidR="00B4199E" w:rsidRPr="004E1CD4"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E1CD4">
              <w:rPr>
                <w:rFonts w:ascii="Times New Roman" w:eastAsia="Times New Roman" w:hAnsi="Times New Roman" w:cs="Times New Roman"/>
                <w:b/>
                <w:bCs/>
                <w:color w:val="0000FF"/>
                <w:sz w:val="20"/>
                <w:szCs w:val="20"/>
                <w:lang w:eastAsia="ru-RU"/>
              </w:rPr>
              <w:t xml:space="preserve">от 13.12.2012 </w:t>
            </w:r>
          </w:p>
          <w:p w:rsidR="00B4199E" w:rsidRPr="004E1CD4"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4E1CD4">
              <w:rPr>
                <w:rFonts w:ascii="Times New Roman" w:eastAsia="Times New Roman" w:hAnsi="Times New Roman" w:cs="Times New Roman"/>
                <w:b/>
                <w:bCs/>
                <w:color w:val="0000FF"/>
                <w:sz w:val="20"/>
                <w:szCs w:val="20"/>
                <w:lang w:eastAsia="ru-RU"/>
              </w:rPr>
              <w:t>N 735-ПП</w:t>
            </w:r>
          </w:p>
          <w:p w:rsidR="00B4199E" w:rsidRPr="00B4199E" w:rsidRDefault="00B4199E" w:rsidP="00B4199E">
            <w:pPr>
              <w:spacing w:after="0" w:line="240" w:lineRule="auto"/>
              <w:jc w:val="center"/>
              <w:rPr>
                <w:rFonts w:ascii="Times New Roman" w:eastAsia="Times New Roman" w:hAnsi="Times New Roman" w:cs="Times New Roman"/>
                <w:b/>
                <w:color w:val="00B050"/>
                <w:sz w:val="20"/>
                <w:szCs w:val="20"/>
                <w:lang w:eastAsia="ru-RU"/>
              </w:rPr>
            </w:pPr>
          </w:p>
        </w:tc>
      </w:tr>
      <w:tr w:rsidR="00D249CB" w:rsidRPr="00B4199E" w:rsidTr="008739F7">
        <w:tc>
          <w:tcPr>
            <w:tcW w:w="361" w:type="pct"/>
            <w:tcBorders>
              <w:top w:val="single" w:sz="4" w:space="0" w:color="auto"/>
              <w:left w:val="single" w:sz="4" w:space="0" w:color="auto"/>
              <w:bottom w:val="single" w:sz="4" w:space="0" w:color="auto"/>
              <w:right w:val="single" w:sz="4" w:space="0" w:color="auto"/>
            </w:tcBorders>
          </w:tcPr>
          <w:p w:rsidR="00D249CB" w:rsidRPr="00B4199E" w:rsidRDefault="00AC244F" w:rsidP="00B4199E">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239</w:t>
            </w:r>
          </w:p>
        </w:tc>
        <w:tc>
          <w:tcPr>
            <w:tcW w:w="3466" w:type="pct"/>
            <w:tcBorders>
              <w:top w:val="single" w:sz="4" w:space="0" w:color="auto"/>
              <w:left w:val="single" w:sz="4" w:space="0" w:color="auto"/>
              <w:bottom w:val="single" w:sz="4" w:space="0" w:color="auto"/>
              <w:right w:val="single" w:sz="4" w:space="0" w:color="auto"/>
            </w:tcBorders>
          </w:tcPr>
          <w:p w:rsidR="00D249CB" w:rsidRPr="00996B01" w:rsidRDefault="00D249CB" w:rsidP="00AC244F">
            <w:pPr>
              <w:autoSpaceDE w:val="0"/>
              <w:autoSpaceDN w:val="0"/>
              <w:adjustRightInd w:val="0"/>
              <w:spacing w:after="0" w:line="240" w:lineRule="auto"/>
              <w:jc w:val="center"/>
              <w:rPr>
                <w:rFonts w:ascii="Times New Roman" w:hAnsi="Times New Roman" w:cs="Times New Roman"/>
                <w:b/>
                <w:bCs/>
                <w:color w:val="00B050"/>
              </w:rPr>
            </w:pPr>
            <w:r w:rsidRPr="00996B01">
              <w:rPr>
                <w:rFonts w:ascii="Times New Roman" w:hAnsi="Times New Roman" w:cs="Times New Roman"/>
                <w:b/>
                <w:bCs/>
                <w:color w:val="00B050"/>
              </w:rPr>
              <w:t>"О полномочиях территориальных органов исполнительной власти города Москвы"</w:t>
            </w:r>
          </w:p>
          <w:p w:rsidR="00D249CB" w:rsidRPr="00996B01" w:rsidRDefault="00D249CB" w:rsidP="00AC244F">
            <w:pPr>
              <w:autoSpaceDE w:val="0"/>
              <w:autoSpaceDN w:val="0"/>
              <w:adjustRightInd w:val="0"/>
              <w:spacing w:after="0" w:line="240" w:lineRule="auto"/>
              <w:jc w:val="center"/>
              <w:rPr>
                <w:rFonts w:ascii="Times New Roman" w:hAnsi="Times New Roman" w:cs="Times New Roman"/>
                <w:color w:val="00B050"/>
                <w:sz w:val="24"/>
                <w:szCs w:val="24"/>
              </w:rPr>
            </w:pPr>
            <w:r w:rsidRPr="00996B01">
              <w:rPr>
                <w:rFonts w:ascii="Times New Roman" w:hAnsi="Times New Roman" w:cs="Times New Roman"/>
                <w:b/>
                <w:bCs/>
                <w:color w:val="00B050"/>
              </w:rPr>
              <w:t>(вместе с "Положением о префектуре административного округа города Москвы", "Положением об управе района города Москвы", "Перечнем управ районов города Москвы")</w:t>
            </w:r>
          </w:p>
          <w:p w:rsidR="00D249CB" w:rsidRPr="00AC244F" w:rsidRDefault="00D249CB" w:rsidP="00D249CB">
            <w:pPr>
              <w:autoSpaceDE w:val="0"/>
              <w:autoSpaceDN w:val="0"/>
              <w:adjustRightInd w:val="0"/>
              <w:spacing w:after="0" w:line="240" w:lineRule="auto"/>
              <w:jc w:val="both"/>
              <w:rPr>
                <w:rFonts w:ascii="Times New Roman" w:hAnsi="Times New Roman" w:cs="Times New Roman"/>
                <w:b/>
                <w:bCs/>
                <w:color w:val="00B050"/>
                <w:sz w:val="20"/>
                <w:szCs w:val="20"/>
              </w:rPr>
            </w:pPr>
            <w:r w:rsidRPr="00AC244F">
              <w:rPr>
                <w:rFonts w:ascii="Times New Roman" w:hAnsi="Times New Roman" w:cs="Times New Roman"/>
                <w:color w:val="0000FF"/>
                <w:sz w:val="20"/>
                <w:szCs w:val="20"/>
              </w:rPr>
              <w:t xml:space="preserve">(в ред. постановлений Правительства Москвы от 18.05.2010 </w:t>
            </w:r>
            <w:hyperlink r:id="rId3607" w:history="1">
              <w:r w:rsidRPr="00AC244F">
                <w:rPr>
                  <w:rFonts w:ascii="Times New Roman" w:hAnsi="Times New Roman" w:cs="Times New Roman"/>
                  <w:color w:val="0000FF"/>
                  <w:sz w:val="20"/>
                  <w:szCs w:val="20"/>
                </w:rPr>
                <w:t>N 403-ПП</w:t>
              </w:r>
            </w:hyperlink>
            <w:r w:rsidRPr="00AC244F">
              <w:rPr>
                <w:rFonts w:ascii="Times New Roman" w:hAnsi="Times New Roman" w:cs="Times New Roman"/>
                <w:color w:val="0000FF"/>
                <w:sz w:val="20"/>
                <w:szCs w:val="20"/>
              </w:rPr>
              <w:t xml:space="preserve">, от 12.10.2010 </w:t>
            </w:r>
            <w:hyperlink r:id="rId3608" w:history="1">
              <w:r w:rsidRPr="00AC244F">
                <w:rPr>
                  <w:rFonts w:ascii="Times New Roman" w:hAnsi="Times New Roman" w:cs="Times New Roman"/>
                  <w:color w:val="0000FF"/>
                  <w:sz w:val="20"/>
                  <w:szCs w:val="20"/>
                </w:rPr>
                <w:t>N 938-ПП</w:t>
              </w:r>
            </w:hyperlink>
            <w:r w:rsidRPr="00AC244F">
              <w:rPr>
                <w:rFonts w:ascii="Times New Roman" w:hAnsi="Times New Roman" w:cs="Times New Roman"/>
                <w:color w:val="0000FF"/>
                <w:sz w:val="20"/>
                <w:szCs w:val="20"/>
              </w:rPr>
              <w:t xml:space="preserve">, от 07.06.2011 </w:t>
            </w:r>
            <w:hyperlink r:id="rId3609" w:history="1">
              <w:r w:rsidRPr="00AC244F">
                <w:rPr>
                  <w:rFonts w:ascii="Times New Roman" w:hAnsi="Times New Roman" w:cs="Times New Roman"/>
                  <w:color w:val="0000FF"/>
                  <w:sz w:val="20"/>
                  <w:szCs w:val="20"/>
                </w:rPr>
                <w:t>N 254-ПП</w:t>
              </w:r>
            </w:hyperlink>
            <w:r w:rsidRPr="00AC244F">
              <w:rPr>
                <w:rFonts w:ascii="Times New Roman" w:hAnsi="Times New Roman" w:cs="Times New Roman"/>
                <w:color w:val="0000FF"/>
                <w:sz w:val="20"/>
                <w:szCs w:val="20"/>
              </w:rPr>
              <w:t xml:space="preserve">, от 16.06.2011 </w:t>
            </w:r>
            <w:hyperlink r:id="rId3610" w:history="1">
              <w:r w:rsidRPr="00AC244F">
                <w:rPr>
                  <w:rFonts w:ascii="Times New Roman" w:hAnsi="Times New Roman" w:cs="Times New Roman"/>
                  <w:color w:val="0000FF"/>
                  <w:sz w:val="20"/>
                  <w:szCs w:val="20"/>
                </w:rPr>
                <w:t>N 269-ПП</w:t>
              </w:r>
            </w:hyperlink>
            <w:r w:rsidRPr="00AC244F">
              <w:rPr>
                <w:rFonts w:ascii="Times New Roman" w:hAnsi="Times New Roman" w:cs="Times New Roman"/>
                <w:color w:val="0000FF"/>
                <w:sz w:val="20"/>
                <w:szCs w:val="20"/>
              </w:rPr>
              <w:t xml:space="preserve">, от 28.06.2011 </w:t>
            </w:r>
            <w:hyperlink r:id="rId3611" w:history="1">
              <w:r w:rsidRPr="00AC244F">
                <w:rPr>
                  <w:rFonts w:ascii="Times New Roman" w:hAnsi="Times New Roman" w:cs="Times New Roman"/>
                  <w:color w:val="0000FF"/>
                  <w:sz w:val="20"/>
                  <w:szCs w:val="20"/>
                </w:rPr>
                <w:t>N 285-ПП</w:t>
              </w:r>
            </w:hyperlink>
            <w:r w:rsidRPr="00AC244F">
              <w:rPr>
                <w:rFonts w:ascii="Times New Roman" w:hAnsi="Times New Roman" w:cs="Times New Roman"/>
                <w:color w:val="0000FF"/>
                <w:sz w:val="20"/>
                <w:szCs w:val="20"/>
              </w:rPr>
              <w:t xml:space="preserve">, от 19.07.2011 </w:t>
            </w:r>
            <w:hyperlink r:id="rId3612" w:history="1">
              <w:r w:rsidRPr="00AC244F">
                <w:rPr>
                  <w:rFonts w:ascii="Times New Roman" w:hAnsi="Times New Roman" w:cs="Times New Roman"/>
                  <w:color w:val="0000FF"/>
                  <w:sz w:val="20"/>
                  <w:szCs w:val="20"/>
                </w:rPr>
                <w:t>N 330-ПП</w:t>
              </w:r>
            </w:hyperlink>
            <w:r w:rsidRPr="00AC244F">
              <w:rPr>
                <w:rFonts w:ascii="Times New Roman" w:hAnsi="Times New Roman" w:cs="Times New Roman"/>
                <w:color w:val="0000FF"/>
                <w:sz w:val="20"/>
                <w:szCs w:val="20"/>
              </w:rPr>
              <w:t xml:space="preserve">, от 02.08.2011 </w:t>
            </w:r>
            <w:hyperlink r:id="rId3613" w:history="1">
              <w:r w:rsidRPr="00AC244F">
                <w:rPr>
                  <w:rFonts w:ascii="Times New Roman" w:hAnsi="Times New Roman" w:cs="Times New Roman"/>
                  <w:color w:val="0000FF"/>
                  <w:sz w:val="20"/>
                  <w:szCs w:val="20"/>
                </w:rPr>
                <w:t>N 347-ПП</w:t>
              </w:r>
            </w:hyperlink>
            <w:r w:rsidRPr="00AC244F">
              <w:rPr>
                <w:rFonts w:ascii="Times New Roman" w:hAnsi="Times New Roman" w:cs="Times New Roman"/>
                <w:color w:val="0000FF"/>
                <w:sz w:val="20"/>
                <w:szCs w:val="20"/>
              </w:rPr>
              <w:t xml:space="preserve">, от 30.08.2011 </w:t>
            </w:r>
            <w:hyperlink r:id="rId3614" w:history="1">
              <w:r w:rsidRPr="00AC244F">
                <w:rPr>
                  <w:rFonts w:ascii="Times New Roman" w:hAnsi="Times New Roman" w:cs="Times New Roman"/>
                  <w:color w:val="0000FF"/>
                  <w:sz w:val="20"/>
                  <w:szCs w:val="20"/>
                </w:rPr>
                <w:t>N 396-ПП</w:t>
              </w:r>
            </w:hyperlink>
            <w:r w:rsidRPr="00AC244F">
              <w:rPr>
                <w:rFonts w:ascii="Times New Roman" w:hAnsi="Times New Roman" w:cs="Times New Roman"/>
                <w:color w:val="0000FF"/>
                <w:sz w:val="20"/>
                <w:szCs w:val="20"/>
              </w:rPr>
              <w:t xml:space="preserve">, от 25.10.2011 </w:t>
            </w:r>
            <w:hyperlink r:id="rId3615" w:history="1">
              <w:r w:rsidRPr="00AC244F">
                <w:rPr>
                  <w:rFonts w:ascii="Times New Roman" w:hAnsi="Times New Roman" w:cs="Times New Roman"/>
                  <w:color w:val="0000FF"/>
                  <w:sz w:val="20"/>
                  <w:szCs w:val="20"/>
                </w:rPr>
                <w:t>N 491-ПП</w:t>
              </w:r>
            </w:hyperlink>
            <w:r w:rsidRPr="00AC244F">
              <w:rPr>
                <w:rFonts w:ascii="Times New Roman" w:hAnsi="Times New Roman" w:cs="Times New Roman"/>
                <w:color w:val="0000FF"/>
                <w:sz w:val="20"/>
                <w:szCs w:val="20"/>
              </w:rPr>
              <w:t xml:space="preserve">, от 15.05.2012 </w:t>
            </w:r>
            <w:hyperlink r:id="rId3616" w:history="1">
              <w:r w:rsidRPr="00AC244F">
                <w:rPr>
                  <w:rFonts w:ascii="Times New Roman" w:hAnsi="Times New Roman" w:cs="Times New Roman"/>
                  <w:color w:val="0000FF"/>
                  <w:sz w:val="20"/>
                  <w:szCs w:val="20"/>
                </w:rPr>
                <w:t>N 208-ПП</w:t>
              </w:r>
            </w:hyperlink>
            <w:r w:rsidRPr="00AC244F">
              <w:rPr>
                <w:rFonts w:ascii="Times New Roman" w:hAnsi="Times New Roman" w:cs="Times New Roman"/>
                <w:color w:val="0000FF"/>
                <w:sz w:val="20"/>
                <w:szCs w:val="20"/>
              </w:rPr>
              <w:t xml:space="preserve">, от 15.05.2012 </w:t>
            </w:r>
            <w:hyperlink r:id="rId3617" w:history="1">
              <w:r w:rsidRPr="00AC244F">
                <w:rPr>
                  <w:rFonts w:ascii="Times New Roman" w:hAnsi="Times New Roman" w:cs="Times New Roman"/>
                  <w:color w:val="0000FF"/>
                  <w:sz w:val="20"/>
                  <w:szCs w:val="20"/>
                </w:rPr>
                <w:t>N 209-ПП</w:t>
              </w:r>
            </w:hyperlink>
            <w:r w:rsidRPr="00AC244F">
              <w:rPr>
                <w:rFonts w:ascii="Times New Roman" w:hAnsi="Times New Roman" w:cs="Times New Roman"/>
                <w:color w:val="0000FF"/>
                <w:sz w:val="20"/>
                <w:szCs w:val="20"/>
              </w:rPr>
              <w:t xml:space="preserve">, от 22.05.2012 </w:t>
            </w:r>
            <w:hyperlink r:id="rId3618" w:history="1">
              <w:r w:rsidRPr="00AC244F">
                <w:rPr>
                  <w:rFonts w:ascii="Times New Roman" w:hAnsi="Times New Roman" w:cs="Times New Roman"/>
                  <w:color w:val="0000FF"/>
                  <w:sz w:val="20"/>
                  <w:szCs w:val="20"/>
                </w:rPr>
                <w:t>N 233-ПП</w:t>
              </w:r>
            </w:hyperlink>
            <w:r w:rsidRPr="00AC244F">
              <w:rPr>
                <w:rFonts w:ascii="Times New Roman" w:hAnsi="Times New Roman" w:cs="Times New Roman"/>
                <w:color w:val="0000FF"/>
                <w:sz w:val="20"/>
                <w:szCs w:val="20"/>
              </w:rPr>
              <w:t xml:space="preserve">, от 15.06.2012 </w:t>
            </w:r>
            <w:hyperlink r:id="rId3619" w:history="1">
              <w:r w:rsidRPr="00AC244F">
                <w:rPr>
                  <w:rFonts w:ascii="Times New Roman" w:hAnsi="Times New Roman" w:cs="Times New Roman"/>
                  <w:color w:val="0000FF"/>
                  <w:sz w:val="20"/>
                  <w:szCs w:val="20"/>
                </w:rPr>
                <w:t>N 272-ПП</w:t>
              </w:r>
            </w:hyperlink>
            <w:r w:rsidRPr="00AC244F">
              <w:rPr>
                <w:rFonts w:ascii="Times New Roman" w:hAnsi="Times New Roman" w:cs="Times New Roman"/>
                <w:color w:val="0000FF"/>
                <w:sz w:val="20"/>
                <w:szCs w:val="20"/>
              </w:rPr>
              <w:t xml:space="preserve">, от 18.06.2012 </w:t>
            </w:r>
            <w:hyperlink r:id="rId3620" w:history="1">
              <w:r w:rsidRPr="00AC244F">
                <w:rPr>
                  <w:rFonts w:ascii="Times New Roman" w:hAnsi="Times New Roman" w:cs="Times New Roman"/>
                  <w:color w:val="0000FF"/>
                  <w:sz w:val="20"/>
                  <w:szCs w:val="20"/>
                </w:rPr>
                <w:t>N 274-ПП</w:t>
              </w:r>
            </w:hyperlink>
            <w:r w:rsidRPr="00AC244F">
              <w:rPr>
                <w:rFonts w:ascii="Times New Roman" w:hAnsi="Times New Roman" w:cs="Times New Roman"/>
                <w:color w:val="0000FF"/>
                <w:sz w:val="20"/>
                <w:szCs w:val="20"/>
              </w:rPr>
              <w:t xml:space="preserve">, от 03.07.2012 </w:t>
            </w:r>
            <w:hyperlink r:id="rId3621" w:history="1">
              <w:r w:rsidRPr="00AC244F">
                <w:rPr>
                  <w:rFonts w:ascii="Times New Roman" w:hAnsi="Times New Roman" w:cs="Times New Roman"/>
                  <w:color w:val="0000FF"/>
                  <w:sz w:val="20"/>
                  <w:szCs w:val="20"/>
                </w:rPr>
                <w:t>N 303-ПП</w:t>
              </w:r>
            </w:hyperlink>
            <w:r w:rsidRPr="00AC244F">
              <w:rPr>
                <w:rFonts w:ascii="Times New Roman" w:hAnsi="Times New Roman" w:cs="Times New Roman"/>
                <w:color w:val="0000FF"/>
                <w:sz w:val="20"/>
                <w:szCs w:val="20"/>
              </w:rPr>
              <w:t xml:space="preserve">, от 25.10.2012 </w:t>
            </w:r>
            <w:hyperlink r:id="rId3622" w:history="1">
              <w:r w:rsidRPr="00AC244F">
                <w:rPr>
                  <w:rFonts w:ascii="Times New Roman" w:hAnsi="Times New Roman" w:cs="Times New Roman"/>
                  <w:color w:val="0000FF"/>
                  <w:sz w:val="20"/>
                  <w:szCs w:val="20"/>
                </w:rPr>
                <w:t>N 597-ПП</w:t>
              </w:r>
            </w:hyperlink>
            <w:r w:rsidRPr="00AC244F">
              <w:rPr>
                <w:rFonts w:ascii="Times New Roman" w:hAnsi="Times New Roman" w:cs="Times New Roman"/>
                <w:color w:val="0000FF"/>
                <w:sz w:val="20"/>
                <w:szCs w:val="20"/>
              </w:rPr>
              <w:t xml:space="preserve">, от 07.11.2012 </w:t>
            </w:r>
            <w:hyperlink r:id="rId3623" w:history="1">
              <w:r w:rsidRPr="00AC244F">
                <w:rPr>
                  <w:rFonts w:ascii="Times New Roman" w:hAnsi="Times New Roman" w:cs="Times New Roman"/>
                  <w:color w:val="0000FF"/>
                  <w:sz w:val="20"/>
                  <w:szCs w:val="20"/>
                </w:rPr>
                <w:t>N 632-ПП</w:t>
              </w:r>
            </w:hyperlink>
            <w:r w:rsidRPr="00AC244F">
              <w:rPr>
                <w:rFonts w:ascii="Times New Roman" w:hAnsi="Times New Roman" w:cs="Times New Roman"/>
                <w:color w:val="0000FF"/>
                <w:sz w:val="20"/>
                <w:szCs w:val="20"/>
              </w:rPr>
              <w:t xml:space="preserve">, от 13.11.2012 </w:t>
            </w:r>
            <w:hyperlink r:id="rId3624" w:history="1">
              <w:r w:rsidRPr="00AC244F">
                <w:rPr>
                  <w:rFonts w:ascii="Times New Roman" w:hAnsi="Times New Roman" w:cs="Times New Roman"/>
                  <w:color w:val="0000FF"/>
                  <w:sz w:val="20"/>
                  <w:szCs w:val="20"/>
                </w:rPr>
                <w:t>N 636-ПП</w:t>
              </w:r>
            </w:hyperlink>
            <w:r w:rsidRPr="00AC244F">
              <w:rPr>
                <w:rFonts w:ascii="Times New Roman" w:hAnsi="Times New Roman" w:cs="Times New Roman"/>
                <w:color w:val="0000FF"/>
                <w:sz w:val="20"/>
                <w:szCs w:val="20"/>
              </w:rPr>
              <w:t xml:space="preserve">, от 26.12.2012 </w:t>
            </w:r>
            <w:hyperlink r:id="rId3625" w:history="1">
              <w:r w:rsidRPr="00AC244F">
                <w:rPr>
                  <w:rFonts w:ascii="Times New Roman" w:hAnsi="Times New Roman" w:cs="Times New Roman"/>
                  <w:color w:val="0000FF"/>
                  <w:sz w:val="20"/>
                  <w:szCs w:val="20"/>
                </w:rPr>
                <w:t>N 848-ПП</w:t>
              </w:r>
            </w:hyperlink>
            <w:r w:rsidRPr="00AC244F">
              <w:rPr>
                <w:rFonts w:ascii="Times New Roman" w:hAnsi="Times New Roman" w:cs="Times New Roman"/>
                <w:color w:val="0000FF"/>
                <w:sz w:val="20"/>
                <w:szCs w:val="20"/>
              </w:rPr>
              <w:t xml:space="preserve">, </w:t>
            </w:r>
            <w:r w:rsidRPr="00AC244F">
              <w:rPr>
                <w:rFonts w:ascii="Times New Roman" w:hAnsi="Times New Roman" w:cs="Times New Roman"/>
                <w:b/>
                <w:color w:val="00B050"/>
                <w:sz w:val="20"/>
                <w:szCs w:val="20"/>
              </w:rPr>
              <w:t xml:space="preserve">от 15.02.2013 </w:t>
            </w:r>
            <w:hyperlink r:id="rId3626" w:history="1">
              <w:r w:rsidRPr="00AC244F">
                <w:rPr>
                  <w:rFonts w:ascii="Times New Roman" w:hAnsi="Times New Roman" w:cs="Times New Roman"/>
                  <w:b/>
                  <w:color w:val="00B050"/>
                  <w:sz w:val="20"/>
                  <w:szCs w:val="20"/>
                </w:rPr>
                <w:t>N 76-ПП</w:t>
              </w:r>
            </w:hyperlink>
            <w:r w:rsidRPr="00AC244F">
              <w:rPr>
                <w:rFonts w:ascii="Times New Roman" w:hAnsi="Times New Roman" w:cs="Times New Roman"/>
                <w:b/>
                <w:color w:val="00B050"/>
                <w:sz w:val="20"/>
                <w:szCs w:val="20"/>
              </w:rPr>
              <w:t xml:space="preserve">, от 28.03.2013 </w:t>
            </w:r>
            <w:hyperlink r:id="rId3627" w:history="1">
              <w:r w:rsidRPr="00AC244F">
                <w:rPr>
                  <w:rFonts w:ascii="Times New Roman" w:hAnsi="Times New Roman" w:cs="Times New Roman"/>
                  <w:b/>
                  <w:color w:val="00B050"/>
                  <w:sz w:val="20"/>
                  <w:szCs w:val="20"/>
                </w:rPr>
                <w:t>N 179-ПП</w:t>
              </w:r>
            </w:hyperlink>
            <w:r w:rsidRPr="00AC244F">
              <w:rPr>
                <w:rFonts w:ascii="Times New Roman" w:hAnsi="Times New Roman" w:cs="Times New Roman"/>
                <w:b/>
                <w:color w:val="00B050"/>
                <w:sz w:val="20"/>
                <w:szCs w:val="20"/>
              </w:rPr>
              <w:t xml:space="preserve">, от 16.04.2013 </w:t>
            </w:r>
            <w:hyperlink r:id="rId3628" w:history="1">
              <w:r w:rsidRPr="00AC244F">
                <w:rPr>
                  <w:rFonts w:ascii="Times New Roman" w:hAnsi="Times New Roman" w:cs="Times New Roman"/>
                  <w:b/>
                  <w:color w:val="00B050"/>
                  <w:sz w:val="20"/>
                  <w:szCs w:val="20"/>
                </w:rPr>
                <w:t>N 242-ПП</w:t>
              </w:r>
            </w:hyperlink>
            <w:r w:rsidRPr="00AC244F">
              <w:rPr>
                <w:rFonts w:ascii="Times New Roman" w:hAnsi="Times New Roman" w:cs="Times New Roman"/>
                <w:b/>
                <w:color w:val="00B050"/>
                <w:sz w:val="20"/>
                <w:szCs w:val="20"/>
              </w:rPr>
              <w:t xml:space="preserve">, от 13.06.2013 </w:t>
            </w:r>
            <w:hyperlink r:id="rId3629" w:history="1">
              <w:r w:rsidRPr="00AC244F">
                <w:rPr>
                  <w:rFonts w:ascii="Times New Roman" w:hAnsi="Times New Roman" w:cs="Times New Roman"/>
                  <w:b/>
                  <w:color w:val="00B050"/>
                  <w:sz w:val="20"/>
                  <w:szCs w:val="20"/>
                </w:rPr>
                <w:t>N 377-ПП</w:t>
              </w:r>
            </w:hyperlink>
            <w:r w:rsidRPr="00AC244F">
              <w:rPr>
                <w:rFonts w:ascii="Times New Roman" w:hAnsi="Times New Roman" w:cs="Times New Roman"/>
                <w:b/>
                <w:color w:val="00B050"/>
                <w:sz w:val="20"/>
                <w:szCs w:val="20"/>
              </w:rPr>
              <w:t xml:space="preserve">, от 20.08.2013 </w:t>
            </w:r>
            <w:hyperlink r:id="rId3630" w:history="1">
              <w:r w:rsidRPr="00AC244F">
                <w:rPr>
                  <w:rFonts w:ascii="Times New Roman" w:hAnsi="Times New Roman" w:cs="Times New Roman"/>
                  <w:b/>
                  <w:color w:val="00B050"/>
                  <w:sz w:val="20"/>
                  <w:szCs w:val="20"/>
                </w:rPr>
                <w:t>N 552-ПП</w:t>
              </w:r>
            </w:hyperlink>
            <w:r w:rsidRPr="00AC244F">
              <w:rPr>
                <w:rFonts w:ascii="Times New Roman" w:hAnsi="Times New Roman" w:cs="Times New Roman"/>
                <w:b/>
                <w:color w:val="00B050"/>
                <w:sz w:val="20"/>
                <w:szCs w:val="20"/>
              </w:rPr>
              <w:t xml:space="preserve">, от 06.09.2013 </w:t>
            </w:r>
            <w:hyperlink r:id="rId3631" w:history="1">
              <w:r w:rsidRPr="00AC244F">
                <w:rPr>
                  <w:rFonts w:ascii="Times New Roman" w:hAnsi="Times New Roman" w:cs="Times New Roman"/>
                  <w:b/>
                  <w:color w:val="00B050"/>
                  <w:sz w:val="20"/>
                  <w:szCs w:val="20"/>
                </w:rPr>
                <w:t>N 587-ПП</w:t>
              </w:r>
            </w:hyperlink>
            <w:r w:rsidRPr="00AC244F">
              <w:rPr>
                <w:rFonts w:ascii="Times New Roman" w:hAnsi="Times New Roman" w:cs="Times New Roman"/>
                <w:b/>
                <w:color w:val="00B050"/>
                <w:sz w:val="20"/>
                <w:szCs w:val="20"/>
              </w:rPr>
              <w:t xml:space="preserve">, от 13.09.2013 </w:t>
            </w:r>
            <w:hyperlink r:id="rId3632" w:history="1">
              <w:r w:rsidRPr="00AC244F">
                <w:rPr>
                  <w:rFonts w:ascii="Times New Roman" w:hAnsi="Times New Roman" w:cs="Times New Roman"/>
                  <w:b/>
                  <w:color w:val="00B050"/>
                  <w:sz w:val="20"/>
                  <w:szCs w:val="20"/>
                </w:rPr>
                <w:t>N 606-ПП</w:t>
              </w:r>
            </w:hyperlink>
            <w:r w:rsidRPr="00AC244F">
              <w:rPr>
                <w:rFonts w:ascii="Times New Roman" w:hAnsi="Times New Roman" w:cs="Times New Roman"/>
                <w:b/>
                <w:color w:val="00B050"/>
                <w:sz w:val="20"/>
                <w:szCs w:val="20"/>
              </w:rPr>
              <w:t xml:space="preserve">, от 02.10.2013 </w:t>
            </w:r>
            <w:hyperlink r:id="rId3633" w:history="1">
              <w:r w:rsidRPr="00AC244F">
                <w:rPr>
                  <w:rFonts w:ascii="Times New Roman" w:hAnsi="Times New Roman" w:cs="Times New Roman"/>
                  <w:b/>
                  <w:color w:val="00B050"/>
                  <w:sz w:val="20"/>
                  <w:szCs w:val="20"/>
                </w:rPr>
                <w:t>N 661-ПП</w:t>
              </w:r>
            </w:hyperlink>
            <w:r w:rsidRPr="00AC244F">
              <w:rPr>
                <w:rFonts w:ascii="Times New Roman" w:hAnsi="Times New Roman" w:cs="Times New Roman"/>
                <w:b/>
                <w:color w:val="00B050"/>
                <w:sz w:val="20"/>
                <w:szCs w:val="20"/>
              </w:rPr>
              <w:t xml:space="preserve">, от 15.10.2013 </w:t>
            </w:r>
            <w:hyperlink r:id="rId3634" w:history="1">
              <w:r w:rsidRPr="00AC244F">
                <w:rPr>
                  <w:rFonts w:ascii="Times New Roman" w:hAnsi="Times New Roman" w:cs="Times New Roman"/>
                  <w:b/>
                  <w:color w:val="00B050"/>
                  <w:sz w:val="20"/>
                  <w:szCs w:val="20"/>
                </w:rPr>
                <w:t>N 684-ПП</w:t>
              </w:r>
            </w:hyperlink>
            <w:r w:rsidRPr="00AC244F">
              <w:rPr>
                <w:rFonts w:ascii="Times New Roman" w:hAnsi="Times New Roman" w:cs="Times New Roman"/>
                <w:b/>
                <w:color w:val="00B050"/>
                <w:sz w:val="20"/>
                <w:szCs w:val="20"/>
              </w:rPr>
              <w:t xml:space="preserve">, от 22.10.2013 </w:t>
            </w:r>
            <w:hyperlink r:id="rId3635" w:history="1">
              <w:r w:rsidRPr="00AC244F">
                <w:rPr>
                  <w:rFonts w:ascii="Times New Roman" w:hAnsi="Times New Roman" w:cs="Times New Roman"/>
                  <w:b/>
                  <w:color w:val="00B050"/>
                  <w:sz w:val="20"/>
                  <w:szCs w:val="20"/>
                </w:rPr>
                <w:t>N 701-ПП</w:t>
              </w:r>
            </w:hyperlink>
            <w:r w:rsidRPr="00AC244F">
              <w:rPr>
                <w:rFonts w:ascii="Times New Roman" w:hAnsi="Times New Roman" w:cs="Times New Roman"/>
                <w:b/>
                <w:color w:val="00B050"/>
                <w:sz w:val="20"/>
                <w:szCs w:val="20"/>
              </w:rPr>
              <w:t xml:space="preserve">, от 26.11.2013 </w:t>
            </w:r>
            <w:hyperlink r:id="rId3636" w:history="1">
              <w:r w:rsidRPr="00AC244F">
                <w:rPr>
                  <w:rFonts w:ascii="Times New Roman" w:hAnsi="Times New Roman" w:cs="Times New Roman"/>
                  <w:b/>
                  <w:color w:val="00B050"/>
                  <w:sz w:val="20"/>
                  <w:szCs w:val="20"/>
                </w:rPr>
                <w:t>N 758-ПП</w:t>
              </w:r>
            </w:hyperlink>
            <w:r w:rsidRPr="00AC244F">
              <w:rPr>
                <w:rFonts w:ascii="Times New Roman" w:hAnsi="Times New Roman" w:cs="Times New Roman"/>
                <w:b/>
                <w:color w:val="00B050"/>
                <w:sz w:val="20"/>
                <w:szCs w:val="20"/>
              </w:rPr>
              <w:t xml:space="preserve">, от 11.12.2013 </w:t>
            </w:r>
            <w:hyperlink r:id="rId3637" w:history="1">
              <w:r w:rsidRPr="00AC244F">
                <w:rPr>
                  <w:rFonts w:ascii="Times New Roman" w:hAnsi="Times New Roman" w:cs="Times New Roman"/>
                  <w:b/>
                  <w:color w:val="00B050"/>
                  <w:sz w:val="20"/>
                  <w:szCs w:val="20"/>
                </w:rPr>
                <w:t>N 819-ПП</w:t>
              </w:r>
            </w:hyperlink>
            <w:r w:rsidRPr="00AC244F">
              <w:rPr>
                <w:rFonts w:ascii="Times New Roman" w:hAnsi="Times New Roman" w:cs="Times New Roman"/>
                <w:b/>
                <w:color w:val="00B050"/>
                <w:sz w:val="20"/>
                <w:szCs w:val="20"/>
              </w:rPr>
              <w:t>)</w:t>
            </w:r>
          </w:p>
          <w:p w:rsidR="00D249CB" w:rsidRPr="00AC244F" w:rsidRDefault="00D249CB" w:rsidP="00D249CB">
            <w:pPr>
              <w:autoSpaceDE w:val="0"/>
              <w:autoSpaceDN w:val="0"/>
              <w:adjustRightInd w:val="0"/>
              <w:spacing w:after="0" w:line="240" w:lineRule="auto"/>
              <w:ind w:left="540"/>
              <w:jc w:val="both"/>
              <w:rPr>
                <w:rFonts w:ascii="Times New Roman" w:hAnsi="Times New Roman" w:cs="Times New Roman"/>
                <w:b/>
                <w:bCs/>
                <w:color w:val="00B050"/>
                <w:sz w:val="20"/>
                <w:szCs w:val="20"/>
              </w:rPr>
            </w:pPr>
          </w:p>
          <w:p w:rsidR="00D249CB" w:rsidRPr="003831E8" w:rsidRDefault="00D249CB" w:rsidP="00B4199E">
            <w:pPr>
              <w:autoSpaceDE w:val="0"/>
              <w:autoSpaceDN w:val="0"/>
              <w:adjustRightInd w:val="0"/>
              <w:spacing w:after="0" w:line="240" w:lineRule="auto"/>
              <w:jc w:val="center"/>
              <w:rPr>
                <w:rFonts w:ascii="Times New Roman" w:eastAsia="Times New Roman" w:hAnsi="Times New Roman" w:cs="Times New Roman"/>
                <w:b/>
                <w:bCs/>
                <w:color w:val="0000FF"/>
                <w:lang w:eastAsia="ru-RU"/>
              </w:rPr>
            </w:pPr>
          </w:p>
        </w:tc>
        <w:tc>
          <w:tcPr>
            <w:tcW w:w="1173" w:type="pct"/>
            <w:tcBorders>
              <w:top w:val="single" w:sz="4" w:space="0" w:color="auto"/>
              <w:left w:val="single" w:sz="4" w:space="0" w:color="auto"/>
              <w:bottom w:val="single" w:sz="4" w:space="0" w:color="auto"/>
              <w:right w:val="single" w:sz="4" w:space="0" w:color="auto"/>
            </w:tcBorders>
          </w:tcPr>
          <w:p w:rsidR="00D249CB" w:rsidRPr="00AC244F" w:rsidRDefault="00D249CB" w:rsidP="00D249CB">
            <w:pPr>
              <w:autoSpaceDE w:val="0"/>
              <w:autoSpaceDN w:val="0"/>
              <w:adjustRightInd w:val="0"/>
              <w:spacing w:after="0" w:line="240" w:lineRule="auto"/>
              <w:jc w:val="center"/>
              <w:rPr>
                <w:rFonts w:ascii="Times New Roman" w:hAnsi="Times New Roman" w:cs="Times New Roman"/>
                <w:b/>
                <w:bCs/>
                <w:color w:val="00B050"/>
                <w:sz w:val="20"/>
                <w:szCs w:val="20"/>
              </w:rPr>
            </w:pPr>
            <w:r w:rsidRPr="00AC244F">
              <w:rPr>
                <w:rFonts w:ascii="Times New Roman" w:hAnsi="Times New Roman" w:cs="Times New Roman"/>
                <w:b/>
                <w:bCs/>
                <w:color w:val="00B050"/>
                <w:sz w:val="20"/>
                <w:szCs w:val="20"/>
              </w:rPr>
              <w:t>Постановление Правительства Москвы</w:t>
            </w:r>
          </w:p>
          <w:p w:rsidR="00D249CB" w:rsidRPr="00AC244F" w:rsidRDefault="00D249CB" w:rsidP="00D249CB">
            <w:pPr>
              <w:autoSpaceDE w:val="0"/>
              <w:autoSpaceDN w:val="0"/>
              <w:adjustRightInd w:val="0"/>
              <w:spacing w:after="0" w:line="240" w:lineRule="auto"/>
              <w:jc w:val="center"/>
              <w:rPr>
                <w:rFonts w:ascii="Times New Roman" w:hAnsi="Times New Roman" w:cs="Times New Roman"/>
                <w:b/>
                <w:bCs/>
                <w:color w:val="00B050"/>
                <w:sz w:val="20"/>
                <w:szCs w:val="20"/>
              </w:rPr>
            </w:pPr>
            <w:r w:rsidRPr="00AC244F">
              <w:rPr>
                <w:rFonts w:ascii="Times New Roman" w:hAnsi="Times New Roman" w:cs="Times New Roman"/>
                <w:b/>
                <w:bCs/>
                <w:color w:val="00B050"/>
                <w:sz w:val="20"/>
                <w:szCs w:val="20"/>
              </w:rPr>
              <w:t>от 24.02.2010</w:t>
            </w:r>
          </w:p>
          <w:p w:rsidR="00D249CB" w:rsidRPr="00AC244F" w:rsidRDefault="00D249CB" w:rsidP="00D249CB">
            <w:pPr>
              <w:autoSpaceDE w:val="0"/>
              <w:autoSpaceDN w:val="0"/>
              <w:adjustRightInd w:val="0"/>
              <w:spacing w:after="0" w:line="240" w:lineRule="auto"/>
              <w:jc w:val="center"/>
              <w:rPr>
                <w:rFonts w:ascii="Times New Roman" w:hAnsi="Times New Roman" w:cs="Times New Roman"/>
                <w:b/>
                <w:bCs/>
                <w:color w:val="00B050"/>
                <w:sz w:val="20"/>
                <w:szCs w:val="20"/>
              </w:rPr>
            </w:pPr>
            <w:r w:rsidRPr="00AC244F">
              <w:rPr>
                <w:rFonts w:ascii="Times New Roman" w:hAnsi="Times New Roman" w:cs="Times New Roman"/>
                <w:b/>
                <w:bCs/>
                <w:color w:val="00B050"/>
                <w:sz w:val="20"/>
                <w:szCs w:val="20"/>
              </w:rPr>
              <w:t>N 157-ПП</w:t>
            </w:r>
          </w:p>
          <w:p w:rsidR="00D249CB" w:rsidRPr="00B4199E" w:rsidRDefault="00D249CB" w:rsidP="00B4199E">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239</w:t>
            </w:r>
            <w:r w:rsidR="00AC244F">
              <w:rPr>
                <w:rFonts w:ascii="Times New Roman" w:eastAsia="Times New Roman" w:hAnsi="Times New Roman" w:cs="Times New Roman"/>
                <w:b/>
                <w:sz w:val="20"/>
                <w:szCs w:val="20"/>
                <w:lang w:eastAsia="ru-RU"/>
              </w:rPr>
              <w:t>.1</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ind w:firstLine="539"/>
              <w:jc w:val="center"/>
              <w:rPr>
                <w:rFonts w:ascii="Times New Roman" w:eastAsia="Times New Roman" w:hAnsi="Times New Roman" w:cs="Times New Roman"/>
                <w:b/>
                <w:color w:val="0000FF"/>
                <w:lang w:eastAsia="ru-RU"/>
              </w:rPr>
            </w:pPr>
          </w:p>
          <w:p w:rsidR="00B4199E" w:rsidRPr="00B4199E" w:rsidRDefault="00B4199E" w:rsidP="00B4199E">
            <w:pPr>
              <w:spacing w:after="0" w:line="240" w:lineRule="auto"/>
              <w:ind w:firstLine="539"/>
              <w:jc w:val="center"/>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 xml:space="preserve">"О внесении изменений в постановление Правительства Москвы от 24 февраля 2010 г. N 157-ПП «О полномочиях территориальных органов исполнительной власти города Москвы» </w:t>
            </w:r>
          </w:p>
          <w:p w:rsidR="00B4199E" w:rsidRPr="00B4199E" w:rsidRDefault="00B4199E" w:rsidP="00B4199E">
            <w:pPr>
              <w:spacing w:after="0" w:line="240" w:lineRule="auto"/>
              <w:jc w:val="center"/>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(вместе с "Положением о префектуре административного округа  города Москвы", "Положением об управе района города Москвы")</w:t>
            </w:r>
          </w:p>
          <w:p w:rsidR="00B4199E" w:rsidRPr="001D7CE8" w:rsidRDefault="00B4199E" w:rsidP="00B4199E">
            <w:pPr>
              <w:spacing w:after="0" w:line="240" w:lineRule="auto"/>
              <w:ind w:firstLine="539"/>
              <w:jc w:val="center"/>
              <w:rPr>
                <w:rFonts w:ascii="Times New Roman" w:eastAsia="Times New Roman" w:hAnsi="Times New Roman" w:cs="Times New Roman"/>
                <w:b/>
                <w:color w:val="00B050"/>
                <w:lang w:eastAsia="ru-RU"/>
              </w:rPr>
            </w:pPr>
            <w:r w:rsidRPr="001D7CE8">
              <w:rPr>
                <w:rFonts w:ascii="Times New Roman" w:eastAsia="Times New Roman" w:hAnsi="Times New Roman" w:cs="Times New Roman"/>
                <w:b/>
                <w:color w:val="00B050"/>
                <w:lang w:eastAsia="ru-RU"/>
              </w:rPr>
              <w:t>Начало действия документа - 15.02.2013.</w:t>
            </w:r>
          </w:p>
          <w:p w:rsidR="00B4199E" w:rsidRPr="001D7CE8"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color w:val="0000FF"/>
                <w:lang w:eastAsia="ru-RU"/>
              </w:rPr>
            </w:pPr>
          </w:p>
          <w:p w:rsidR="00B4199E" w:rsidRPr="00B4199E" w:rsidRDefault="00B4199E" w:rsidP="00B4199E">
            <w:pPr>
              <w:autoSpaceDE w:val="0"/>
              <w:autoSpaceDN w:val="0"/>
              <w:adjustRightInd w:val="0"/>
              <w:spacing w:after="0" w:line="240" w:lineRule="auto"/>
              <w:ind w:left="540"/>
              <w:jc w:val="both"/>
              <w:rPr>
                <w:rFonts w:ascii="Times New Roman" w:eastAsia="Times New Roman" w:hAnsi="Times New Roman" w:cs="Times New Roman"/>
                <w:b/>
                <w:bCs/>
                <w:color w:val="0000FF"/>
                <w:lang w:eastAsia="ru-RU"/>
              </w:rPr>
            </w:pPr>
            <w:r w:rsidRPr="00B4199E">
              <w:rPr>
                <w:rFonts w:ascii="Times New Roman" w:eastAsia="Times New Roman" w:hAnsi="Times New Roman" w:cs="Times New Roman"/>
                <w:b/>
                <w:bCs/>
                <w:color w:val="0000FF"/>
                <w:lang w:eastAsia="ru-RU"/>
              </w:rPr>
              <w:t>Примечание:</w:t>
            </w:r>
          </w:p>
          <w:p w:rsidR="00B4199E" w:rsidRPr="00B4199E" w:rsidRDefault="00B4199E" w:rsidP="00B4199E">
            <w:pPr>
              <w:spacing w:after="0" w:line="240" w:lineRule="auto"/>
              <w:ind w:firstLine="510"/>
              <w:jc w:val="both"/>
              <w:rPr>
                <w:rFonts w:ascii="Times New Roman" w:eastAsia="Times New Roman" w:hAnsi="Times New Roman" w:cs="Times New Roman"/>
                <w:b/>
                <w:color w:val="0000FF"/>
                <w:sz w:val="20"/>
                <w:szCs w:val="20"/>
                <w:lang w:eastAsia="ru-RU"/>
              </w:rPr>
            </w:pPr>
          </w:p>
          <w:p w:rsidR="00B4199E" w:rsidRPr="00B4199E" w:rsidRDefault="00B4199E" w:rsidP="00B4199E">
            <w:pPr>
              <w:spacing w:after="0" w:line="240" w:lineRule="auto"/>
              <w:ind w:firstLine="510"/>
              <w:jc w:val="center"/>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b/>
                <w:color w:val="0000FF"/>
                <w:sz w:val="20"/>
                <w:szCs w:val="20"/>
                <w:lang w:eastAsia="ru-RU"/>
              </w:rPr>
              <w:t>В частности, в соответствие с</w:t>
            </w:r>
            <w:r w:rsidRPr="00B4199E">
              <w:rPr>
                <w:rFonts w:ascii="Times New Roman" w:eastAsia="Times New Roman" w:hAnsi="Times New Roman" w:cs="Times New Roman"/>
                <w:color w:val="0000FF"/>
                <w:sz w:val="20"/>
                <w:szCs w:val="20"/>
                <w:lang w:eastAsia="ru-RU"/>
              </w:rPr>
              <w:t xml:space="preserve"> </w:t>
            </w:r>
            <w:r w:rsidRPr="00B4199E">
              <w:rPr>
                <w:rFonts w:ascii="Times New Roman" w:eastAsia="Times New Roman" w:hAnsi="Times New Roman" w:cs="Times New Roman"/>
                <w:b/>
                <w:color w:val="0000FF"/>
                <w:sz w:val="20"/>
                <w:szCs w:val="20"/>
                <w:lang w:eastAsia="ru-RU"/>
              </w:rPr>
              <w:t>Приложением №1</w:t>
            </w:r>
            <w:r w:rsidRPr="00B4199E">
              <w:rPr>
                <w:rFonts w:ascii="Times New Roman" w:eastAsia="Times New Roman" w:hAnsi="Times New Roman" w:cs="Times New Roman"/>
                <w:color w:val="0000FF"/>
                <w:sz w:val="20"/>
                <w:szCs w:val="20"/>
                <w:lang w:eastAsia="ru-RU"/>
              </w:rPr>
              <w:t xml:space="preserve"> к данному Постановлению Префектура осуществляет контроль:</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p>
          <w:p w:rsidR="00B4199E" w:rsidRPr="00B4199E" w:rsidRDefault="002633FC" w:rsidP="00B4199E">
            <w:pPr>
              <w:autoSpaceDE w:val="0"/>
              <w:autoSpaceDN w:val="0"/>
              <w:adjustRightInd w:val="0"/>
              <w:spacing w:after="0" w:line="240" w:lineRule="auto"/>
              <w:ind w:firstLine="540"/>
              <w:jc w:val="both"/>
              <w:rPr>
                <w:rFonts w:ascii="Times New Roman" w:eastAsia="Times New Roman" w:hAnsi="Times New Roman" w:cs="Times New Roman"/>
                <w:b/>
                <w:color w:val="0000FF"/>
                <w:sz w:val="20"/>
                <w:szCs w:val="20"/>
                <w:lang w:eastAsia="ru-RU"/>
              </w:rPr>
            </w:pPr>
            <w:hyperlink r:id="rId3638" w:history="1">
              <w:r w:rsidR="00B4199E" w:rsidRPr="00B4199E">
                <w:rPr>
                  <w:rFonts w:ascii="Times New Roman" w:eastAsia="Times New Roman" w:hAnsi="Times New Roman" w:cs="Times New Roman"/>
                  <w:color w:val="0000FF"/>
                  <w:sz w:val="20"/>
                  <w:szCs w:val="20"/>
                  <w:lang w:eastAsia="ru-RU"/>
                </w:rPr>
                <w:t>2.1.25</w:t>
              </w:r>
            </w:hyperlink>
            <w:r w:rsidR="00B4199E" w:rsidRPr="00B4199E">
              <w:rPr>
                <w:rFonts w:ascii="Times New Roman" w:eastAsia="Times New Roman" w:hAnsi="Times New Roman" w:cs="Times New Roman"/>
                <w:color w:val="0000FF"/>
                <w:sz w:val="20"/>
                <w:szCs w:val="20"/>
                <w:lang w:eastAsia="ru-RU"/>
              </w:rPr>
              <w:t xml:space="preserve">. За реализацией </w:t>
            </w:r>
            <w:r w:rsidR="00B4199E" w:rsidRPr="00B4199E">
              <w:rPr>
                <w:rFonts w:ascii="Times New Roman" w:eastAsia="Times New Roman" w:hAnsi="Times New Roman" w:cs="Times New Roman"/>
                <w:b/>
                <w:color w:val="0000FF"/>
                <w:sz w:val="20"/>
                <w:szCs w:val="20"/>
                <w:lang w:eastAsia="ru-RU"/>
              </w:rPr>
              <w:t>программы социально-экономического развития</w:t>
            </w:r>
            <w:r w:rsidR="00B4199E" w:rsidRPr="00B4199E">
              <w:rPr>
                <w:rFonts w:ascii="Times New Roman" w:eastAsia="Times New Roman" w:hAnsi="Times New Roman" w:cs="Times New Roman"/>
                <w:color w:val="0000FF"/>
                <w:sz w:val="20"/>
                <w:szCs w:val="20"/>
                <w:lang w:eastAsia="ru-RU"/>
              </w:rPr>
              <w:t xml:space="preserve"> </w:t>
            </w:r>
            <w:r w:rsidR="00B4199E" w:rsidRPr="00B4199E">
              <w:rPr>
                <w:rFonts w:ascii="Times New Roman" w:eastAsia="Times New Roman" w:hAnsi="Times New Roman" w:cs="Times New Roman"/>
                <w:b/>
                <w:color w:val="0000FF"/>
                <w:sz w:val="20"/>
                <w:szCs w:val="20"/>
                <w:lang w:eastAsia="ru-RU"/>
              </w:rPr>
              <w:t>административного округа.</w:t>
            </w:r>
          </w:p>
          <w:p w:rsidR="00B4199E" w:rsidRPr="00B4199E" w:rsidRDefault="00B4199E" w:rsidP="00B4199E">
            <w:pPr>
              <w:spacing w:after="0" w:line="240" w:lineRule="auto"/>
              <w:ind w:firstLine="510"/>
              <w:jc w:val="both"/>
              <w:rPr>
                <w:rFonts w:ascii="Times New Roman" w:eastAsia="Times New Roman" w:hAnsi="Times New Roman" w:cs="Times New Roman"/>
                <w:b/>
                <w:color w:val="0000FF"/>
                <w:sz w:val="20"/>
                <w:szCs w:val="20"/>
                <w:lang w:eastAsia="ru-RU"/>
              </w:rPr>
            </w:pPr>
          </w:p>
          <w:p w:rsidR="00B4199E" w:rsidRPr="00B4199E" w:rsidRDefault="00B4199E" w:rsidP="00B4199E">
            <w:pPr>
              <w:spacing w:after="0" w:line="240" w:lineRule="auto"/>
              <w:ind w:firstLine="51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Осуществляет  иные  полномочия:</w:t>
            </w:r>
          </w:p>
          <w:p w:rsidR="00B4199E" w:rsidRPr="00B4199E" w:rsidRDefault="00B4199E" w:rsidP="00B4199E">
            <w:pPr>
              <w:spacing w:after="0" w:line="240" w:lineRule="auto"/>
              <w:ind w:firstLine="510"/>
              <w:jc w:val="both"/>
              <w:rPr>
                <w:rFonts w:ascii="Times New Roman" w:eastAsia="Times New Roman" w:hAnsi="Times New Roman" w:cs="Times New Roman"/>
                <w:color w:val="0000FF"/>
                <w:sz w:val="20"/>
                <w:szCs w:val="20"/>
                <w:lang w:eastAsia="ru-RU"/>
              </w:rPr>
            </w:pPr>
          </w:p>
          <w:p w:rsidR="00B4199E" w:rsidRPr="00B4199E" w:rsidRDefault="00B4199E" w:rsidP="00B4199E">
            <w:pPr>
              <w:spacing w:after="0" w:line="240" w:lineRule="auto"/>
              <w:ind w:firstLine="510"/>
              <w:jc w:val="both"/>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2.6.12. </w:t>
            </w:r>
            <w:r w:rsidRPr="00B4199E">
              <w:rPr>
                <w:rFonts w:ascii="Times New Roman" w:eastAsia="Times New Roman" w:hAnsi="Times New Roman" w:cs="Times New Roman"/>
                <w:b/>
                <w:color w:val="0000FF"/>
                <w:sz w:val="20"/>
                <w:szCs w:val="20"/>
                <w:lang w:eastAsia="ru-RU"/>
              </w:rPr>
              <w:t>Участвует в разработке и реализации комплекса мер по регулированию социально-трудовых отношений</w:t>
            </w:r>
            <w:r w:rsidRPr="00B4199E">
              <w:rPr>
                <w:rFonts w:ascii="Times New Roman" w:eastAsia="Times New Roman" w:hAnsi="Times New Roman" w:cs="Times New Roman"/>
                <w:color w:val="0000FF"/>
                <w:sz w:val="20"/>
                <w:szCs w:val="20"/>
                <w:lang w:eastAsia="ru-RU"/>
              </w:rPr>
              <w:t xml:space="preserve">, во взаимодействии с заинтересованными отраслевыми органами исполнительной власти города Москвы </w:t>
            </w:r>
            <w:r w:rsidRPr="00B4199E">
              <w:rPr>
                <w:rFonts w:ascii="Times New Roman" w:eastAsia="Times New Roman" w:hAnsi="Times New Roman" w:cs="Times New Roman"/>
                <w:b/>
                <w:color w:val="0000FF"/>
                <w:sz w:val="20"/>
                <w:szCs w:val="20"/>
                <w:lang w:eastAsia="ru-RU"/>
              </w:rPr>
              <w:t>проводит анализ состояния условий и охраны труда</w:t>
            </w:r>
            <w:r w:rsidRPr="00B4199E">
              <w:rPr>
                <w:rFonts w:ascii="Times New Roman" w:eastAsia="Times New Roman" w:hAnsi="Times New Roman" w:cs="Times New Roman"/>
                <w:color w:val="0000FF"/>
                <w:sz w:val="20"/>
                <w:szCs w:val="20"/>
                <w:lang w:eastAsia="ru-RU"/>
              </w:rPr>
              <w:t xml:space="preserve"> </w:t>
            </w:r>
            <w:r w:rsidRPr="00B4199E">
              <w:rPr>
                <w:rFonts w:ascii="Times New Roman" w:eastAsia="Times New Roman" w:hAnsi="Times New Roman" w:cs="Times New Roman"/>
                <w:b/>
                <w:color w:val="0000FF"/>
                <w:sz w:val="20"/>
                <w:szCs w:val="20"/>
                <w:lang w:eastAsia="ru-RU"/>
              </w:rPr>
              <w:t>в подведомственных префектуре организациях.</w:t>
            </w:r>
          </w:p>
          <w:p w:rsidR="00B4199E" w:rsidRPr="00B4199E" w:rsidRDefault="00B4199E" w:rsidP="00B4199E">
            <w:pPr>
              <w:spacing w:after="0" w:line="240" w:lineRule="auto"/>
              <w:ind w:firstLine="510"/>
              <w:jc w:val="both"/>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2.6.13. </w:t>
            </w:r>
            <w:r w:rsidRPr="00B4199E">
              <w:rPr>
                <w:rFonts w:ascii="Times New Roman" w:eastAsia="Times New Roman" w:hAnsi="Times New Roman" w:cs="Times New Roman"/>
                <w:b/>
                <w:color w:val="0000FF"/>
                <w:sz w:val="20"/>
                <w:szCs w:val="20"/>
                <w:lang w:eastAsia="ru-RU"/>
              </w:rPr>
              <w:t>Принимает участие в</w:t>
            </w:r>
            <w:r w:rsidRPr="00B4199E">
              <w:rPr>
                <w:rFonts w:ascii="Times New Roman" w:eastAsia="Times New Roman" w:hAnsi="Times New Roman" w:cs="Times New Roman"/>
                <w:color w:val="0000FF"/>
                <w:sz w:val="20"/>
                <w:szCs w:val="20"/>
                <w:lang w:eastAsia="ru-RU"/>
              </w:rPr>
              <w:t xml:space="preserve"> </w:t>
            </w:r>
            <w:r w:rsidRPr="00B4199E">
              <w:rPr>
                <w:rFonts w:ascii="Times New Roman" w:eastAsia="Times New Roman" w:hAnsi="Times New Roman" w:cs="Times New Roman"/>
                <w:b/>
                <w:color w:val="0000FF"/>
                <w:sz w:val="20"/>
                <w:szCs w:val="20"/>
                <w:lang w:eastAsia="ru-RU"/>
              </w:rPr>
              <w:t>расследовании групповых несчастных случаев на производстве, тяжелых несчастных случаев на производстве, несчастных случаев на производстве со смертельным исходом,</w:t>
            </w:r>
            <w:r w:rsidRPr="00B4199E">
              <w:rPr>
                <w:rFonts w:ascii="Times New Roman" w:eastAsia="Times New Roman" w:hAnsi="Times New Roman" w:cs="Times New Roman"/>
                <w:color w:val="0000FF"/>
                <w:sz w:val="20"/>
                <w:szCs w:val="20"/>
                <w:lang w:eastAsia="ru-RU"/>
              </w:rPr>
              <w:t xml:space="preserve"> </w:t>
            </w:r>
            <w:r w:rsidRPr="00B4199E">
              <w:rPr>
                <w:rFonts w:ascii="Times New Roman" w:eastAsia="Times New Roman" w:hAnsi="Times New Roman" w:cs="Times New Roman"/>
                <w:b/>
                <w:color w:val="0000FF"/>
                <w:sz w:val="20"/>
                <w:szCs w:val="20"/>
                <w:lang w:eastAsia="ru-RU"/>
              </w:rPr>
              <w:t>если несчастный случай произошел в подведомственной префектуре организации или организации, являющейся субъектом малого или среднего предпринимательства и расположенной на территории административного округа.</w:t>
            </w:r>
          </w:p>
          <w:p w:rsidR="00B4199E" w:rsidRPr="00B4199E" w:rsidRDefault="00B4199E" w:rsidP="00B4199E">
            <w:pPr>
              <w:spacing w:after="0" w:line="240" w:lineRule="auto"/>
              <w:ind w:firstLine="51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2.6.14. Оказывает </w:t>
            </w:r>
            <w:r w:rsidRPr="00B4199E">
              <w:rPr>
                <w:rFonts w:ascii="Times New Roman" w:eastAsia="Times New Roman" w:hAnsi="Times New Roman" w:cs="Times New Roman"/>
                <w:b/>
                <w:color w:val="0000FF"/>
                <w:sz w:val="20"/>
                <w:szCs w:val="20"/>
                <w:lang w:eastAsia="ru-RU"/>
              </w:rPr>
              <w:t>содействие развитию и укреплению системы социального партнерства</w:t>
            </w:r>
            <w:r w:rsidRPr="00B4199E">
              <w:rPr>
                <w:rFonts w:ascii="Times New Roman" w:eastAsia="Times New Roman" w:hAnsi="Times New Roman" w:cs="Times New Roman"/>
                <w:color w:val="0000FF"/>
                <w:sz w:val="20"/>
                <w:szCs w:val="20"/>
                <w:lang w:eastAsia="ru-RU"/>
              </w:rPr>
              <w:t xml:space="preserve"> в административном округе.</w:t>
            </w:r>
          </w:p>
          <w:p w:rsidR="00B4199E" w:rsidRPr="00B4199E" w:rsidRDefault="00B4199E" w:rsidP="00B4199E">
            <w:pPr>
              <w:spacing w:after="0" w:line="240" w:lineRule="auto"/>
              <w:ind w:firstLine="51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4.3.16. </w:t>
            </w:r>
            <w:r w:rsidRPr="00B4199E">
              <w:rPr>
                <w:rFonts w:ascii="Times New Roman" w:eastAsia="Times New Roman" w:hAnsi="Times New Roman" w:cs="Times New Roman"/>
                <w:b/>
                <w:color w:val="0000FF"/>
                <w:sz w:val="20"/>
                <w:szCs w:val="20"/>
                <w:lang w:eastAsia="ru-RU"/>
              </w:rPr>
              <w:t>Обеспечивает соблюдение</w:t>
            </w:r>
            <w:r w:rsidRPr="00B4199E">
              <w:rPr>
                <w:rFonts w:ascii="Times New Roman" w:eastAsia="Times New Roman" w:hAnsi="Times New Roman" w:cs="Times New Roman"/>
                <w:color w:val="0000FF"/>
                <w:sz w:val="20"/>
                <w:szCs w:val="20"/>
                <w:lang w:eastAsia="ru-RU"/>
              </w:rPr>
              <w:t xml:space="preserve"> государственными гражданскими служащими законодательства о государственной гражданской службе, служебной дисциплины, </w:t>
            </w:r>
            <w:r w:rsidRPr="00B4199E">
              <w:rPr>
                <w:rFonts w:ascii="Times New Roman" w:eastAsia="Times New Roman" w:hAnsi="Times New Roman" w:cs="Times New Roman"/>
                <w:b/>
                <w:color w:val="0000FF"/>
                <w:sz w:val="20"/>
                <w:szCs w:val="20"/>
                <w:lang w:eastAsia="ru-RU"/>
              </w:rPr>
              <w:t>коллективных договоров,</w:t>
            </w:r>
            <w:r w:rsidRPr="00B4199E">
              <w:rPr>
                <w:rFonts w:ascii="Times New Roman" w:eastAsia="Times New Roman" w:hAnsi="Times New Roman" w:cs="Times New Roman"/>
                <w:color w:val="0000FF"/>
                <w:sz w:val="20"/>
                <w:szCs w:val="20"/>
                <w:lang w:eastAsia="ru-RU"/>
              </w:rPr>
              <w:t xml:space="preserve"> служебного распорядка, должностных регламентов.</w:t>
            </w:r>
          </w:p>
          <w:p w:rsidR="00B4199E" w:rsidRPr="00B4199E" w:rsidRDefault="00B4199E" w:rsidP="00B4199E">
            <w:pPr>
              <w:spacing w:after="0" w:line="240" w:lineRule="auto"/>
              <w:ind w:firstLine="51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4.4. При префектуре административного округа создается </w:t>
            </w:r>
            <w:r w:rsidRPr="00B4199E">
              <w:rPr>
                <w:rFonts w:ascii="Times New Roman" w:eastAsia="Times New Roman" w:hAnsi="Times New Roman" w:cs="Times New Roman"/>
                <w:b/>
                <w:color w:val="0000FF"/>
                <w:sz w:val="20"/>
                <w:szCs w:val="20"/>
                <w:lang w:eastAsia="ru-RU"/>
              </w:rPr>
              <w:t>Коллегия</w:t>
            </w:r>
            <w:r w:rsidRPr="00B4199E">
              <w:rPr>
                <w:rFonts w:ascii="Times New Roman" w:eastAsia="Times New Roman" w:hAnsi="Times New Roman" w:cs="Times New Roman"/>
                <w:color w:val="0000FF"/>
                <w:sz w:val="20"/>
                <w:szCs w:val="20"/>
                <w:lang w:eastAsia="ru-RU"/>
              </w:rPr>
              <w:t xml:space="preserve">. Коллегия рассматривает </w:t>
            </w:r>
            <w:r w:rsidRPr="00B4199E">
              <w:rPr>
                <w:rFonts w:ascii="Times New Roman" w:eastAsia="Times New Roman" w:hAnsi="Times New Roman" w:cs="Times New Roman"/>
                <w:b/>
                <w:color w:val="0000FF"/>
                <w:sz w:val="20"/>
                <w:szCs w:val="20"/>
                <w:lang w:eastAsia="ru-RU"/>
              </w:rPr>
              <w:t>основные вопросы деятельности</w:t>
            </w:r>
            <w:r w:rsidRPr="00B4199E">
              <w:rPr>
                <w:rFonts w:ascii="Times New Roman" w:eastAsia="Times New Roman" w:hAnsi="Times New Roman" w:cs="Times New Roman"/>
                <w:color w:val="0000FF"/>
                <w:sz w:val="20"/>
                <w:szCs w:val="20"/>
                <w:lang w:eastAsia="ru-RU"/>
              </w:rPr>
              <w:t xml:space="preserve"> префектуры и подведомственных ей организаций. Положение о Коллегии префектуры административного округа и ее состав утверждаются префектурой административного округа на основе Примерного положения. Решения Коллегии оформляются протоколами. Реализация решений Коллегии осуществляется распоряжениями, приказами префектуры административного округа.</w:t>
            </w:r>
          </w:p>
          <w:p w:rsidR="00B4199E" w:rsidRPr="00B4199E" w:rsidRDefault="00B4199E" w:rsidP="00B4199E">
            <w:pPr>
              <w:autoSpaceDE w:val="0"/>
              <w:autoSpaceDN w:val="0"/>
              <w:adjustRightInd w:val="0"/>
              <w:spacing w:after="0" w:line="240" w:lineRule="auto"/>
              <w:rPr>
                <w:rFonts w:ascii="Times New Roman" w:eastAsia="Times New Roman" w:hAnsi="Times New Roman" w:cs="Times New Roman"/>
                <w:bCs/>
                <w:sz w:val="20"/>
                <w:szCs w:val="20"/>
                <w:lang w:eastAsia="ru-RU"/>
              </w:rPr>
            </w:pP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     </w:t>
            </w:r>
            <w:r w:rsidRPr="00B4199E">
              <w:rPr>
                <w:rFonts w:ascii="Times New Roman" w:eastAsia="Times New Roman" w:hAnsi="Times New Roman" w:cs="Times New Roman"/>
                <w:b/>
                <w:bCs/>
                <w:color w:val="0000FF"/>
                <w:sz w:val="20"/>
                <w:szCs w:val="20"/>
                <w:lang w:eastAsia="ru-RU"/>
              </w:rPr>
              <w:t>В Приложении  № 2</w:t>
            </w:r>
            <w:r w:rsidRPr="00B4199E">
              <w:rPr>
                <w:rFonts w:ascii="Times New Roman" w:eastAsia="Times New Roman" w:hAnsi="Times New Roman" w:cs="Times New Roman"/>
                <w:bCs/>
                <w:color w:val="0000FF"/>
                <w:sz w:val="20"/>
                <w:szCs w:val="20"/>
                <w:lang w:eastAsia="ru-RU"/>
              </w:rPr>
              <w:t xml:space="preserve"> к данному Постановлению,</w:t>
            </w:r>
            <w:r w:rsidRPr="00B4199E">
              <w:rPr>
                <w:rFonts w:ascii="Times New Roman" w:eastAsia="Times New Roman" w:hAnsi="Times New Roman" w:cs="Times New Roman"/>
                <w:bCs/>
                <w:sz w:val="20"/>
                <w:szCs w:val="20"/>
                <w:lang w:eastAsia="ru-RU"/>
              </w:rPr>
              <w:t xml:space="preserve"> </w:t>
            </w:r>
            <w:r w:rsidRPr="00B4199E">
              <w:rPr>
                <w:rFonts w:ascii="Times New Roman" w:eastAsia="Times New Roman" w:hAnsi="Times New Roman" w:cs="Times New Roman"/>
                <w:b/>
                <w:bCs/>
                <w:color w:val="0000FF"/>
                <w:sz w:val="20"/>
                <w:szCs w:val="20"/>
                <w:lang w:eastAsia="ru-RU"/>
              </w:rPr>
              <w:t xml:space="preserve"> в разделе  </w:t>
            </w:r>
            <w:r w:rsidRPr="00B4199E">
              <w:rPr>
                <w:rFonts w:ascii="Times New Roman" w:eastAsia="Times New Roman" w:hAnsi="Times New Roman" w:cs="Times New Roman"/>
                <w:b/>
                <w:color w:val="0000FF"/>
                <w:sz w:val="20"/>
                <w:szCs w:val="20"/>
                <w:lang w:eastAsia="ru-RU"/>
              </w:rPr>
              <w:t>2</w:t>
            </w:r>
            <w:r w:rsidRPr="00B4199E">
              <w:rPr>
                <w:rFonts w:ascii="Times New Roman" w:eastAsia="Times New Roman" w:hAnsi="Times New Roman" w:cs="Times New Roman"/>
                <w:b/>
                <w:color w:val="0000FF"/>
                <w:sz w:val="24"/>
                <w:szCs w:val="24"/>
                <w:lang w:eastAsia="ru-RU"/>
              </w:rPr>
              <w:t xml:space="preserve"> </w:t>
            </w:r>
            <w:r w:rsidRPr="00B4199E">
              <w:rPr>
                <w:rFonts w:ascii="Times New Roman" w:eastAsia="Times New Roman" w:hAnsi="Times New Roman" w:cs="Times New Roman"/>
                <w:color w:val="0000FF"/>
                <w:sz w:val="24"/>
                <w:szCs w:val="24"/>
                <w:lang w:eastAsia="ru-RU"/>
              </w:rPr>
              <w:t xml:space="preserve"> </w:t>
            </w:r>
            <w:r w:rsidRPr="00B4199E">
              <w:rPr>
                <w:rFonts w:ascii="Times New Roman" w:eastAsia="Times New Roman" w:hAnsi="Times New Roman" w:cs="Times New Roman"/>
                <w:color w:val="0000FF"/>
                <w:sz w:val="20"/>
                <w:szCs w:val="20"/>
                <w:lang w:eastAsia="ru-RU"/>
              </w:rPr>
              <w:t xml:space="preserve">о полномочиях управы района </w:t>
            </w:r>
            <w:r w:rsidRPr="00B4199E">
              <w:rPr>
                <w:rFonts w:ascii="Times New Roman" w:eastAsia="Times New Roman" w:hAnsi="Times New Roman" w:cs="Times New Roman"/>
                <w:bCs/>
                <w:color w:val="0000FF"/>
                <w:sz w:val="20"/>
                <w:szCs w:val="20"/>
                <w:lang w:eastAsia="ru-RU"/>
              </w:rPr>
              <w:t xml:space="preserve"> слова «охрана труда»  введены только в текст заголовка </w:t>
            </w:r>
            <w:r w:rsidRPr="00B4199E">
              <w:rPr>
                <w:rFonts w:ascii="Times New Roman" w:eastAsia="Times New Roman" w:hAnsi="Times New Roman" w:cs="Times New Roman"/>
                <w:b/>
                <w:bCs/>
                <w:color w:val="0000FF"/>
                <w:sz w:val="20"/>
                <w:szCs w:val="20"/>
                <w:lang w:eastAsia="ru-RU"/>
              </w:rPr>
              <w:t>пункта  2.6</w:t>
            </w:r>
            <w:r w:rsidRPr="00B4199E">
              <w:rPr>
                <w:rFonts w:ascii="Times New Roman" w:eastAsia="Times New Roman" w:hAnsi="Times New Roman" w:cs="Times New Roman"/>
                <w:bCs/>
                <w:color w:val="0000FF"/>
                <w:sz w:val="20"/>
                <w:szCs w:val="20"/>
                <w:lang w:eastAsia="ru-RU"/>
              </w:rPr>
              <w:t xml:space="preserve"> о полномочиях управы в сфере социальной политики, без их конкретизации:</w:t>
            </w:r>
            <w:r w:rsidRPr="00B4199E">
              <w:rPr>
                <w:rFonts w:ascii="Times New Roman" w:eastAsia="Times New Roman" w:hAnsi="Times New Roman" w:cs="Times New Roman"/>
                <w:b/>
                <w:bCs/>
                <w:color w:val="0000FF"/>
                <w:sz w:val="20"/>
                <w:szCs w:val="20"/>
                <w:lang w:eastAsia="ru-RU"/>
              </w:rPr>
              <w:t xml:space="preserve"> </w:t>
            </w:r>
          </w:p>
          <w:p w:rsidR="00B4199E" w:rsidRPr="00B4199E" w:rsidRDefault="00B4199E" w:rsidP="00B4199E">
            <w:pPr>
              <w:autoSpaceDE w:val="0"/>
              <w:autoSpaceDN w:val="0"/>
              <w:adjustRightInd w:val="0"/>
              <w:spacing w:after="0" w:line="240" w:lineRule="auto"/>
              <w:rPr>
                <w:rFonts w:ascii="Times New Roman" w:eastAsia="Times New Roman" w:hAnsi="Times New Roman" w:cs="Times New Roman"/>
                <w:b/>
                <w:bCs/>
                <w:color w:val="0000FF"/>
                <w:sz w:val="20"/>
                <w:szCs w:val="20"/>
                <w:u w:val="single"/>
                <w:lang w:eastAsia="ru-RU"/>
              </w:rPr>
            </w:pPr>
            <w:r w:rsidRPr="00B4199E">
              <w:rPr>
                <w:rFonts w:ascii="Times New Roman" w:eastAsia="Times New Roman" w:hAnsi="Times New Roman" w:cs="Times New Roman"/>
                <w:b/>
                <w:bCs/>
                <w:color w:val="0000FF"/>
                <w:sz w:val="20"/>
                <w:szCs w:val="20"/>
                <w:lang w:eastAsia="ru-RU"/>
              </w:rPr>
              <w:t xml:space="preserve">пункт  2.6.  В сфере социальной политики,  </w:t>
            </w:r>
            <w:r w:rsidRPr="00B4199E">
              <w:rPr>
                <w:rFonts w:ascii="Times New Roman" w:eastAsia="Times New Roman" w:hAnsi="Times New Roman" w:cs="Times New Roman"/>
                <w:b/>
                <w:bCs/>
                <w:color w:val="0000FF"/>
                <w:sz w:val="20"/>
                <w:szCs w:val="20"/>
                <w:u w:val="single"/>
                <w:lang w:eastAsia="ru-RU"/>
              </w:rPr>
              <w:t>охраны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sz w:val="20"/>
                <w:szCs w:val="20"/>
                <w:lang w:eastAsia="ru-RU"/>
              </w:rPr>
            </w:pP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sz w:val="20"/>
                <w:szCs w:val="20"/>
                <w:lang w:eastAsia="ru-RU"/>
              </w:rPr>
            </w:pP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b/>
                <w:bCs/>
                <w:color w:val="0000FF"/>
                <w:lang w:eastAsia="ru-RU"/>
              </w:rPr>
            </w:pPr>
            <w:r w:rsidRPr="00B4199E">
              <w:rPr>
                <w:rFonts w:ascii="Times New Roman" w:eastAsia="Times New Roman" w:hAnsi="Times New Roman" w:cs="Times New Roman"/>
                <w:b/>
                <w:bCs/>
                <w:color w:val="0000FF"/>
                <w:lang w:eastAsia="ru-RU"/>
              </w:rPr>
              <w:t>Дополнительная информация.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Ниже по тексту представлены </w:t>
            </w:r>
            <w:r w:rsidRPr="00B4199E">
              <w:rPr>
                <w:rFonts w:ascii="Times New Roman" w:eastAsia="Times New Roman" w:hAnsi="Times New Roman" w:cs="Times New Roman"/>
                <w:b/>
                <w:bCs/>
                <w:color w:val="0000FF"/>
                <w:sz w:val="20"/>
                <w:szCs w:val="20"/>
                <w:lang w:eastAsia="ru-RU"/>
              </w:rPr>
              <w:t>полномочия</w:t>
            </w:r>
            <w:r w:rsidRPr="00B4199E">
              <w:rPr>
                <w:rFonts w:ascii="Times New Roman" w:eastAsia="Times New Roman" w:hAnsi="Times New Roman" w:cs="Times New Roman"/>
                <w:bCs/>
                <w:color w:val="0000FF"/>
                <w:sz w:val="20"/>
                <w:szCs w:val="20"/>
                <w:lang w:eastAsia="ru-RU"/>
              </w:rPr>
              <w:t xml:space="preserve"> территориальных органов исполнительной власти  в области охраны труда установленные   Законом об охране труда и другими нормативными правовыми актами города Москвы, которые дополняют полномочия этих органов, предусмотренные Постановлением Правительства Москвы  </w:t>
            </w:r>
          </w:p>
          <w:p w:rsidR="00B4199E" w:rsidRPr="001D7CE8" w:rsidRDefault="00B4199E" w:rsidP="00B4199E">
            <w:pPr>
              <w:spacing w:after="0" w:line="240" w:lineRule="auto"/>
              <w:jc w:val="both"/>
              <w:rPr>
                <w:rFonts w:ascii="Times New Roman" w:eastAsia="Times New Roman" w:hAnsi="Times New Roman" w:cs="Times New Roman"/>
                <w:b/>
                <w:color w:val="00B050"/>
                <w:sz w:val="20"/>
                <w:szCs w:val="20"/>
                <w:lang w:eastAsia="ru-RU"/>
              </w:rPr>
            </w:pPr>
            <w:r w:rsidRPr="00B4199E">
              <w:rPr>
                <w:rFonts w:ascii="Times New Roman" w:eastAsia="Times New Roman" w:hAnsi="Times New Roman" w:cs="Times New Roman"/>
                <w:color w:val="0000FF"/>
                <w:sz w:val="20"/>
                <w:szCs w:val="20"/>
                <w:lang w:eastAsia="ru-RU"/>
              </w:rPr>
              <w:t xml:space="preserve">от </w:t>
            </w:r>
            <w:r w:rsidRPr="001D7CE8">
              <w:rPr>
                <w:rFonts w:ascii="Times New Roman" w:eastAsia="Times New Roman" w:hAnsi="Times New Roman" w:cs="Times New Roman"/>
                <w:b/>
                <w:color w:val="00B050"/>
                <w:sz w:val="20"/>
                <w:szCs w:val="20"/>
                <w:lang w:eastAsia="ru-RU"/>
              </w:rPr>
              <w:t>15.02.2013 N 76-ПП.</w:t>
            </w: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1.</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Постановление Правительства Москвы от 10.11.2009 N 1212-ПП (ред. от 27.07.2010) «Об утверждении Положения о системе государственного управления охраной труда и Положения о Межведомственной комиссии по охране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bCs/>
                <w:color w:val="0000FF"/>
                <w:sz w:val="20"/>
                <w:szCs w:val="20"/>
                <w:u w:val="single"/>
                <w:lang w:eastAsia="ru-RU"/>
              </w:rPr>
            </w:pPr>
            <w:r w:rsidRPr="00B4199E">
              <w:rPr>
                <w:rFonts w:ascii="Times New Roman" w:eastAsia="Times New Roman" w:hAnsi="Times New Roman" w:cs="Times New Roman"/>
                <w:bCs/>
                <w:color w:val="0000FF"/>
                <w:sz w:val="20"/>
                <w:szCs w:val="20"/>
                <w:u w:val="single"/>
                <w:lang w:eastAsia="ru-RU"/>
              </w:rPr>
              <w:t xml:space="preserve">В частности, на основании данного Постановления </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4.5. Префектуры административных округов:</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4.5.1. Проводят государственную политику в области охраны труда в административном округе.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4.5.2. Осуществляют координацию деятельности организаций и общественных объединений по охране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4.5.3. Принимают участие в установленном порядке в расследовании групповых несчастных случаев на производстве, тяжелых несчастных случаев на производстве, несчастных случаев на производстве со смертельным исходом в подведомственных организациях и организациях малого предпринимательства.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4.5.4. Участвуют в подготовке предложений для внесения в проекты федеральных и городских программ по охране труда, правовых актов об охране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4.5.5. Организуют окружные семинары-совещания по охране труда, участвуют в организации городских научно-практических конференций, семинаров, выставок по охране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4.5.6. Организуют проведение аттестации рабочих мест по условиям труда и сертификации работ по охране труда в подведомственных организациях.</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4.5.7. Организуют работу межведомственных комиссий по охране труда при префектурах административных округов, направляют их решения в Департамент труда и занятости населения города Москвы и другие заинтересованные организации, контролируют исполнение решений комиссий.</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4.5.8. Взаимодействуют по вопросам охраны труда с отраслевыми и функциональными органами исполнительной власти города Москвы, органами государственного надзора и контроля, профессиональными союзами, объединениями работодателей, руководителями организаций.</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4.5.9. Проводят анализ состояния условий и охраны труда в подведомственных им организациях.</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4.5.10. Организуют проведение территориальных и участвуют в проведении городских смотров-конкурсов на лучшую организацию работы в области охраны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4.5.11. Взаимодействуют с отделами Государственного бюджетного учреждения города Москвы «Московский городской центр условий и охраны труда» – базовыми центрами по охране труда в административных округах.</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4.5.12. Представляют информацию по реализации государственной политики в области охраны труда в округе в Департамент труда и занятости населения города Москвы.</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4.6. Управы районов:</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4.6.1. Участвуют в разработке и реализации предупредительных и профилактических мер, направленных на улучшение условий труда и санитарно-бытового обслуживания работников, снижение производственного травматизма и профессиональной заболеваемости в районе.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4.6.2. Принимают участие в установленном порядке в расследовании групповых несчастных случаев на производстве, тяжелых несчастных случаев на производстве и несчастных случаев со смертельным исходом в подведомственных организациях и организациях малого предпринимательства.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4.6.3. Создают межведомственные комиссии по охране труда при управах районов, организуют их работу и контролируют исполнение решений комиссий.</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4.6.4. Участвуют в проведении семинаров-совещаний по охране труда.</w:t>
            </w:r>
          </w:p>
          <w:p w:rsidR="00B4199E" w:rsidRPr="00B4199E" w:rsidRDefault="00B4199E" w:rsidP="00B4199E">
            <w:pPr>
              <w:spacing w:after="0" w:line="240" w:lineRule="auto"/>
              <w:ind w:firstLine="539"/>
              <w:jc w:val="center"/>
              <w:rPr>
                <w:rFonts w:ascii="Times New Roman" w:eastAsia="Times New Roman" w:hAnsi="Times New Roman" w:cs="Times New Roman"/>
                <w:b/>
                <w:bCs/>
                <w:color w:val="0000FF"/>
                <w:sz w:val="24"/>
                <w:szCs w:val="24"/>
                <w:lang w:eastAsia="ru-RU"/>
              </w:rPr>
            </w:pPr>
          </w:p>
          <w:p w:rsidR="00B4199E" w:rsidRPr="007D4C4D" w:rsidRDefault="00B4199E" w:rsidP="00B4199E">
            <w:pPr>
              <w:spacing w:after="0" w:line="240" w:lineRule="auto"/>
              <w:ind w:firstLine="539"/>
              <w:jc w:val="center"/>
              <w:rPr>
                <w:rFonts w:ascii="Times New Roman" w:eastAsia="Times New Roman" w:hAnsi="Times New Roman" w:cs="Times New Roman"/>
                <w:b/>
                <w:bCs/>
                <w:color w:val="0000FF"/>
                <w:sz w:val="20"/>
                <w:szCs w:val="20"/>
                <w:lang w:eastAsia="ru-RU"/>
              </w:rPr>
            </w:pPr>
            <w:r w:rsidRPr="007D4C4D">
              <w:rPr>
                <w:rFonts w:ascii="Times New Roman" w:eastAsia="Times New Roman" w:hAnsi="Times New Roman" w:cs="Times New Roman"/>
                <w:b/>
                <w:bCs/>
                <w:color w:val="0000FF"/>
                <w:sz w:val="20"/>
                <w:szCs w:val="20"/>
                <w:lang w:eastAsia="ru-RU"/>
              </w:rPr>
              <w:t>2.</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Закон г. Москвы от 12.03.2008 N 11(ред. от 04.04.2012) "Об охране труда в городе Москве"</w:t>
            </w:r>
          </w:p>
          <w:p w:rsidR="00B4199E" w:rsidRPr="00B4199E" w:rsidRDefault="00B4199E" w:rsidP="00B4199E">
            <w:pPr>
              <w:autoSpaceDE w:val="0"/>
              <w:autoSpaceDN w:val="0"/>
              <w:adjustRightInd w:val="0"/>
              <w:spacing w:after="0" w:line="240" w:lineRule="auto"/>
              <w:ind w:firstLine="540"/>
              <w:jc w:val="center"/>
              <w:outlineLvl w:val="0"/>
              <w:rPr>
                <w:rFonts w:ascii="Times New Roman" w:eastAsia="Times New Roman" w:hAnsi="Times New Roman" w:cs="Times New Roman"/>
                <w:b/>
                <w:bCs/>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center"/>
              <w:outlineLvl w:val="0"/>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u w:val="single"/>
                <w:lang w:eastAsia="ru-RU"/>
              </w:rPr>
              <w:t>В частности,</w:t>
            </w:r>
            <w:r w:rsidRPr="00B4199E">
              <w:rPr>
                <w:rFonts w:ascii="Times New Roman" w:eastAsia="Times New Roman" w:hAnsi="Times New Roman" w:cs="Times New Roman"/>
                <w:b/>
                <w:bCs/>
                <w:color w:val="0000FF"/>
                <w:sz w:val="20"/>
                <w:szCs w:val="20"/>
                <w:u w:val="single"/>
                <w:lang w:eastAsia="ru-RU"/>
              </w:rPr>
              <w:t xml:space="preserve"> </w:t>
            </w:r>
            <w:r w:rsidRPr="00B4199E">
              <w:rPr>
                <w:rFonts w:ascii="Times New Roman" w:eastAsia="Times New Roman" w:hAnsi="Times New Roman" w:cs="Times New Roman"/>
                <w:bCs/>
                <w:color w:val="0000FF"/>
                <w:sz w:val="20"/>
                <w:szCs w:val="20"/>
                <w:u w:val="single"/>
                <w:lang w:eastAsia="ru-RU"/>
              </w:rPr>
              <w:t>на основании</w:t>
            </w:r>
            <w:r w:rsidRPr="00B4199E">
              <w:rPr>
                <w:rFonts w:ascii="Times New Roman" w:eastAsia="Times New Roman" w:hAnsi="Times New Roman" w:cs="Times New Roman"/>
                <w:b/>
                <w:bCs/>
                <w:color w:val="0000FF"/>
                <w:sz w:val="20"/>
                <w:szCs w:val="20"/>
                <w:u w:val="single"/>
                <w:lang w:eastAsia="ru-RU"/>
              </w:rPr>
              <w:t xml:space="preserve"> </w:t>
            </w:r>
            <w:r w:rsidRPr="00B4199E">
              <w:rPr>
                <w:rFonts w:ascii="Times New Roman" w:eastAsia="Times New Roman" w:hAnsi="Times New Roman" w:cs="Times New Roman"/>
                <w:bCs/>
                <w:color w:val="0000FF"/>
                <w:sz w:val="20"/>
                <w:szCs w:val="20"/>
                <w:u w:val="single"/>
                <w:lang w:eastAsia="ru-RU"/>
              </w:rPr>
              <w:t>ст. 12  данного Закона</w:t>
            </w:r>
            <w:r w:rsidRPr="00B4199E">
              <w:rPr>
                <w:rFonts w:ascii="Times New Roman" w:eastAsia="Times New Roman" w:hAnsi="Times New Roman" w:cs="Times New Roman"/>
                <w:b/>
                <w:bCs/>
                <w:color w:val="0000FF"/>
                <w:sz w:val="20"/>
                <w:szCs w:val="20"/>
                <w:lang w:eastAsia="ru-RU"/>
              </w:rPr>
              <w:t xml:space="preserve"> </w:t>
            </w:r>
            <w:r w:rsidRPr="00B4199E">
              <w:rPr>
                <w:rFonts w:ascii="Times New Roman" w:eastAsia="Times New Roman" w:hAnsi="Times New Roman" w:cs="Times New Roman"/>
                <w:bCs/>
                <w:color w:val="0000FF"/>
                <w:sz w:val="20"/>
                <w:szCs w:val="20"/>
                <w:lang w:eastAsia="ru-RU"/>
              </w:rPr>
              <w:t>Территориальные органы исполнительной власти города Москвы осуществляют следующие полномочия в области охраны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осуществляют координацию деятельности организаций и общественных объединений по охране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разрабатывают и реализуют предупредительные и профилактические меры, направленные на улучшение условий труда и санитарно-бытового обслуживания работников, снижение профессиональных рисков, производственного травматизма и профессиональной заболеваемости;</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(в ред. </w:t>
            </w:r>
            <w:hyperlink r:id="rId3639" w:history="1">
              <w:r w:rsidRPr="00B4199E">
                <w:rPr>
                  <w:rFonts w:ascii="Times New Roman" w:eastAsia="Times New Roman" w:hAnsi="Times New Roman" w:cs="Times New Roman"/>
                  <w:bCs/>
                  <w:color w:val="0000FF"/>
                  <w:sz w:val="20"/>
                  <w:szCs w:val="20"/>
                  <w:lang w:eastAsia="ru-RU"/>
                </w:rPr>
                <w:t>Закона</w:t>
              </w:r>
            </w:hyperlink>
            <w:r w:rsidRPr="00B4199E">
              <w:rPr>
                <w:rFonts w:ascii="Times New Roman" w:eastAsia="Times New Roman" w:hAnsi="Times New Roman" w:cs="Times New Roman"/>
                <w:bCs/>
                <w:color w:val="0000FF"/>
                <w:sz w:val="20"/>
                <w:szCs w:val="20"/>
                <w:lang w:eastAsia="ru-RU"/>
              </w:rPr>
              <w:t xml:space="preserve"> г. Москвы от 04.04.2012 N 6)</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принимают участие в установленном порядке в расследовании групповых несчастных случаев на производстве, тяжелых несчастных случаев на производстве, несчастных случаев на производстве со смертельным исходом;</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создают межведомственные комиссии по охране труда и организуют их работу;</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участвуют в разработке и реализации городских целевых программ улучшения условий и охраны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осуществляют иные полномочия, предусмотренные федеральными законами и иными нормативными правовыми актами Российской Федерации, законами и иными нормативными правовыми актами города Москвы.</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3.</w:t>
            </w:r>
          </w:p>
          <w:p w:rsidR="00B4199E" w:rsidRPr="00B4199E" w:rsidRDefault="00B4199E" w:rsidP="008739F7">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Закон города от 08.07.2009 N 25</w:t>
            </w:r>
            <w:r w:rsidRPr="00B4199E">
              <w:rPr>
                <w:rFonts w:ascii="Times New Roman" w:eastAsia="Times New Roman" w:hAnsi="Times New Roman" w:cs="Times New Roman"/>
                <w:b/>
                <w:color w:val="0000FF"/>
                <w:sz w:val="24"/>
                <w:szCs w:val="24"/>
                <w:lang w:eastAsia="ru-RU"/>
              </w:rPr>
              <w:t xml:space="preserve"> </w:t>
            </w:r>
            <w:r w:rsidRPr="00B4199E">
              <w:rPr>
                <w:rFonts w:ascii="Times New Roman" w:eastAsia="Times New Roman" w:hAnsi="Times New Roman" w:cs="Times New Roman"/>
                <w:b/>
                <w:color w:val="0000FF"/>
                <w:lang w:eastAsia="ru-RU"/>
              </w:rPr>
              <w:t>«О правовых актах города Москвы»</w:t>
            </w:r>
          </w:p>
          <w:p w:rsidR="00B4199E" w:rsidRPr="00B4199E" w:rsidRDefault="00B4199E" w:rsidP="00B4199E">
            <w:pPr>
              <w:autoSpaceDE w:val="0"/>
              <w:autoSpaceDN w:val="0"/>
              <w:adjustRightInd w:val="0"/>
              <w:spacing w:after="0" w:line="240" w:lineRule="auto"/>
              <w:jc w:val="center"/>
              <w:outlineLvl w:val="0"/>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(в ред. Законов г. Москвы от 09.02.2011 </w:t>
            </w:r>
            <w:hyperlink r:id="rId3640" w:history="1">
              <w:r w:rsidRPr="00B4199E">
                <w:rPr>
                  <w:rFonts w:ascii="Times New Roman" w:eastAsia="Times New Roman" w:hAnsi="Times New Roman" w:cs="Times New Roman"/>
                  <w:color w:val="0000FF"/>
                  <w:sz w:val="20"/>
                  <w:szCs w:val="20"/>
                  <w:lang w:eastAsia="ru-RU"/>
                </w:rPr>
                <w:t>N 5</w:t>
              </w:r>
            </w:hyperlink>
            <w:r w:rsidRPr="00B4199E">
              <w:rPr>
                <w:rFonts w:ascii="Times New Roman" w:eastAsia="Times New Roman" w:hAnsi="Times New Roman" w:cs="Times New Roman"/>
                <w:color w:val="0000FF"/>
                <w:sz w:val="20"/>
                <w:szCs w:val="20"/>
                <w:lang w:eastAsia="ru-RU"/>
              </w:rPr>
              <w:t xml:space="preserve">, от 16.02.2011 </w:t>
            </w:r>
            <w:hyperlink r:id="rId3641" w:history="1">
              <w:r w:rsidRPr="00B4199E">
                <w:rPr>
                  <w:rFonts w:ascii="Times New Roman" w:eastAsia="Times New Roman" w:hAnsi="Times New Roman" w:cs="Times New Roman"/>
                  <w:color w:val="0000FF"/>
                  <w:sz w:val="20"/>
                  <w:szCs w:val="20"/>
                  <w:lang w:eastAsia="ru-RU"/>
                </w:rPr>
                <w:t>N 6</w:t>
              </w:r>
            </w:hyperlink>
            <w:r w:rsidRPr="00B4199E">
              <w:rPr>
                <w:rFonts w:ascii="Times New Roman" w:eastAsia="Times New Roman" w:hAnsi="Times New Roman" w:cs="Times New Roman"/>
                <w:color w:val="0000FF"/>
                <w:sz w:val="20"/>
                <w:szCs w:val="20"/>
                <w:lang w:eastAsia="ru-RU"/>
              </w:rPr>
              <w:t xml:space="preserve">, от 01.06.2011 </w:t>
            </w:r>
            <w:hyperlink r:id="rId3642" w:history="1">
              <w:r w:rsidRPr="00B4199E">
                <w:rPr>
                  <w:rFonts w:ascii="Times New Roman" w:eastAsia="Times New Roman" w:hAnsi="Times New Roman" w:cs="Times New Roman"/>
                  <w:color w:val="0000FF"/>
                  <w:sz w:val="20"/>
                  <w:szCs w:val="20"/>
                  <w:lang w:eastAsia="ru-RU"/>
                </w:rPr>
                <w:t>N 23</w:t>
              </w:r>
            </w:hyperlink>
            <w:r w:rsidRPr="00B4199E">
              <w:rPr>
                <w:rFonts w:ascii="Times New Roman" w:eastAsia="Times New Roman" w:hAnsi="Times New Roman" w:cs="Times New Roman"/>
                <w:color w:val="0000FF"/>
                <w:sz w:val="20"/>
                <w:szCs w:val="20"/>
                <w:lang w:eastAsia="ru-RU"/>
              </w:rPr>
              <w:t>)</w:t>
            </w:r>
          </w:p>
          <w:p w:rsidR="00B4199E" w:rsidRPr="00B4199E" w:rsidRDefault="00B4199E" w:rsidP="00B4199E">
            <w:pPr>
              <w:autoSpaceDE w:val="0"/>
              <w:autoSpaceDN w:val="0"/>
              <w:adjustRightInd w:val="0"/>
              <w:spacing w:after="0" w:line="240" w:lineRule="auto"/>
              <w:ind w:firstLine="540"/>
              <w:jc w:val="center"/>
              <w:outlineLvl w:val="0"/>
              <w:rPr>
                <w:rFonts w:ascii="Times New Roman" w:eastAsia="Times New Roman" w:hAnsi="Times New Roman" w:cs="Times New Roman"/>
                <w:bCs/>
                <w:color w:val="0000FF"/>
                <w:sz w:val="20"/>
                <w:szCs w:val="20"/>
                <w:u w:val="single"/>
                <w:lang w:eastAsia="ru-RU"/>
              </w:rPr>
            </w:pPr>
            <w:r w:rsidRPr="00B4199E">
              <w:rPr>
                <w:rFonts w:ascii="Times New Roman" w:eastAsia="Times New Roman" w:hAnsi="Times New Roman" w:cs="Times New Roman"/>
                <w:b/>
                <w:color w:val="0000FF"/>
                <w:lang w:eastAsia="ru-RU"/>
              </w:rPr>
              <w:t xml:space="preserve">     </w:t>
            </w:r>
            <w:r w:rsidRPr="008739F7">
              <w:rPr>
                <w:rFonts w:ascii="Times New Roman" w:eastAsia="Times New Roman" w:hAnsi="Times New Roman" w:cs="Times New Roman"/>
                <w:color w:val="0000FF"/>
                <w:sz w:val="20"/>
                <w:szCs w:val="20"/>
                <w:u w:val="single"/>
                <w:lang w:eastAsia="ru-RU"/>
              </w:rPr>
              <w:t>На основании данного закона</w:t>
            </w:r>
            <w:r w:rsidRPr="00B4199E">
              <w:rPr>
                <w:rFonts w:ascii="Times New Roman" w:eastAsia="Times New Roman" w:hAnsi="Times New Roman" w:cs="Times New Roman"/>
                <w:color w:val="0000FF"/>
                <w:u w:val="single"/>
                <w:lang w:eastAsia="ru-RU"/>
              </w:rPr>
              <w:t xml:space="preserve">  </w:t>
            </w:r>
            <w:r w:rsidRPr="00B4199E">
              <w:rPr>
                <w:rFonts w:ascii="Times New Roman" w:eastAsia="Times New Roman" w:hAnsi="Times New Roman" w:cs="Times New Roman"/>
                <w:bCs/>
                <w:color w:val="0000FF"/>
                <w:sz w:val="20"/>
                <w:szCs w:val="20"/>
                <w:u w:val="single"/>
                <w:lang w:eastAsia="ru-RU"/>
              </w:rPr>
              <w:t>Система правовых актов включает в себя: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1) </w:t>
            </w:r>
            <w:hyperlink r:id="rId3643" w:history="1">
              <w:r w:rsidRPr="00B4199E">
                <w:rPr>
                  <w:rFonts w:ascii="Times New Roman" w:eastAsia="Times New Roman" w:hAnsi="Times New Roman" w:cs="Times New Roman"/>
                  <w:b/>
                  <w:bCs/>
                  <w:color w:val="0000FF"/>
                  <w:sz w:val="20"/>
                  <w:szCs w:val="20"/>
                  <w:lang w:eastAsia="ru-RU"/>
                </w:rPr>
                <w:t>Устав</w:t>
              </w:r>
            </w:hyperlink>
            <w:r w:rsidRPr="00B4199E">
              <w:rPr>
                <w:rFonts w:ascii="Times New Roman" w:eastAsia="Times New Roman" w:hAnsi="Times New Roman" w:cs="Times New Roman"/>
                <w:b/>
                <w:bCs/>
                <w:color w:val="0000FF"/>
                <w:sz w:val="20"/>
                <w:szCs w:val="20"/>
                <w:lang w:eastAsia="ru-RU"/>
              </w:rPr>
              <w:t xml:space="preserve"> города Москвы - </w:t>
            </w:r>
            <w:r w:rsidRPr="00B4199E">
              <w:rPr>
                <w:rFonts w:ascii="Times New Roman" w:eastAsia="Times New Roman" w:hAnsi="Times New Roman" w:cs="Times New Roman"/>
                <w:bCs/>
                <w:color w:val="0000FF"/>
                <w:sz w:val="20"/>
                <w:szCs w:val="20"/>
                <w:lang w:eastAsia="ru-RU"/>
              </w:rPr>
              <w:t>Основной Закон города Москвы, устанавливающий полномочия города Москвы, территориальное устройство города Москвы, статус органов государственной власти, порядок их формирования, взаимодействия, полномочия и ответственность, правовую и финансово-экономическую основу их деятельности, организацию местного самоуправления в городе Москве, формы прямого волеизъявления жителей города Москвы и их участия в деятельности органов государственной власти и органов местного самоуправления;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2) Законы о внесении поправок в </w:t>
            </w:r>
            <w:hyperlink r:id="rId3644" w:history="1">
              <w:r w:rsidRPr="00B4199E">
                <w:rPr>
                  <w:rFonts w:ascii="Times New Roman" w:eastAsia="Times New Roman" w:hAnsi="Times New Roman" w:cs="Times New Roman"/>
                  <w:b/>
                  <w:bCs/>
                  <w:color w:val="0000FF"/>
                  <w:sz w:val="20"/>
                  <w:szCs w:val="20"/>
                  <w:lang w:eastAsia="ru-RU"/>
                </w:rPr>
                <w:t>Устав</w:t>
              </w:r>
            </w:hyperlink>
            <w:r w:rsidRPr="00B4199E">
              <w:rPr>
                <w:rFonts w:ascii="Times New Roman" w:eastAsia="Times New Roman" w:hAnsi="Times New Roman" w:cs="Times New Roman"/>
                <w:b/>
                <w:bCs/>
                <w:color w:val="0000FF"/>
                <w:sz w:val="20"/>
                <w:szCs w:val="20"/>
                <w:lang w:eastAsia="ru-RU"/>
              </w:rPr>
              <w:t xml:space="preserve"> города Москвы - </w:t>
            </w:r>
            <w:r w:rsidRPr="00B4199E">
              <w:rPr>
                <w:rFonts w:ascii="Times New Roman" w:eastAsia="Times New Roman" w:hAnsi="Times New Roman" w:cs="Times New Roman"/>
                <w:bCs/>
                <w:color w:val="0000FF"/>
                <w:sz w:val="20"/>
                <w:szCs w:val="20"/>
                <w:lang w:eastAsia="ru-RU"/>
              </w:rPr>
              <w:t xml:space="preserve">законы города Москвы, вносящие изменения в </w:t>
            </w:r>
            <w:hyperlink r:id="rId3645" w:history="1">
              <w:r w:rsidRPr="00B4199E">
                <w:rPr>
                  <w:rFonts w:ascii="Times New Roman" w:eastAsia="Times New Roman" w:hAnsi="Times New Roman" w:cs="Times New Roman"/>
                  <w:bCs/>
                  <w:color w:val="0000FF"/>
                  <w:sz w:val="20"/>
                  <w:szCs w:val="20"/>
                  <w:lang w:eastAsia="ru-RU"/>
                </w:rPr>
                <w:t>Устав</w:t>
              </w:r>
            </w:hyperlink>
            <w:r w:rsidRPr="00B4199E">
              <w:rPr>
                <w:rFonts w:ascii="Times New Roman" w:eastAsia="Times New Roman" w:hAnsi="Times New Roman" w:cs="Times New Roman"/>
                <w:bCs/>
                <w:color w:val="0000FF"/>
                <w:sz w:val="20"/>
                <w:szCs w:val="20"/>
                <w:lang w:eastAsia="ru-RU"/>
              </w:rPr>
              <w:t xml:space="preserve"> города Москвы и имеющие равную с ним юридическую силу;</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3)</w:t>
            </w:r>
            <w:r w:rsidRPr="00B4199E">
              <w:rPr>
                <w:rFonts w:ascii="Times New Roman" w:eastAsia="Times New Roman" w:hAnsi="Times New Roman" w:cs="Times New Roman"/>
                <w:b/>
                <w:bCs/>
                <w:sz w:val="20"/>
                <w:szCs w:val="20"/>
                <w:lang w:eastAsia="ru-RU"/>
              </w:rPr>
              <w:t xml:space="preserve"> </w:t>
            </w:r>
            <w:r w:rsidRPr="00B4199E">
              <w:rPr>
                <w:rFonts w:ascii="Times New Roman" w:eastAsia="Times New Roman" w:hAnsi="Times New Roman" w:cs="Times New Roman"/>
                <w:b/>
                <w:bCs/>
                <w:color w:val="0000FF"/>
                <w:sz w:val="20"/>
                <w:szCs w:val="20"/>
                <w:lang w:eastAsia="ru-RU"/>
              </w:rPr>
              <w:t>Законы города Москвы</w:t>
            </w:r>
            <w:r w:rsidRPr="00B4199E">
              <w:rPr>
                <w:rFonts w:ascii="Times New Roman" w:eastAsia="Times New Roman" w:hAnsi="Times New Roman" w:cs="Times New Roman"/>
                <w:b/>
                <w:bCs/>
                <w:sz w:val="20"/>
                <w:szCs w:val="20"/>
                <w:lang w:eastAsia="ru-RU"/>
              </w:rPr>
              <w:t xml:space="preserve"> - </w:t>
            </w:r>
            <w:r w:rsidRPr="00B4199E">
              <w:rPr>
                <w:rFonts w:ascii="Times New Roman" w:eastAsia="Times New Roman" w:hAnsi="Times New Roman" w:cs="Times New Roman"/>
                <w:bCs/>
                <w:color w:val="0000FF"/>
                <w:sz w:val="20"/>
                <w:szCs w:val="20"/>
                <w:lang w:eastAsia="ru-RU"/>
              </w:rPr>
              <w:t>нормативные правовые акты, принимаемые Московской городской Думой либо на референдуме города Москвы в целях регулирования наиболее значимых общественных отношений.</w:t>
            </w: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Подзаконные правовые акты, принимаемые (издаваемые) органами исполнительной власти города Москвы (должностными лицами), по юридической силе располагаются в следующем порядке: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1) указы Мэра Москвы - </w:t>
            </w:r>
            <w:r w:rsidRPr="00B4199E">
              <w:rPr>
                <w:rFonts w:ascii="Times New Roman" w:eastAsia="Times New Roman" w:hAnsi="Times New Roman" w:cs="Times New Roman"/>
                <w:bCs/>
                <w:color w:val="0000FF"/>
                <w:sz w:val="20"/>
                <w:szCs w:val="20"/>
                <w:lang w:eastAsia="ru-RU"/>
              </w:rPr>
              <w:t>правовые акты, издаваемые Мэром Москвы по вопросам нормативного характера, а также по иным вопросам, предусмотренным федеральными законами и законами города Москвы и отнесенным к его компетенции;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2) постановления Правительства Москвы </w:t>
            </w:r>
            <w:r w:rsidRPr="00B4199E">
              <w:rPr>
                <w:rFonts w:ascii="Times New Roman" w:eastAsia="Times New Roman" w:hAnsi="Times New Roman" w:cs="Times New Roman"/>
                <w:bCs/>
                <w:color w:val="0000FF"/>
                <w:sz w:val="20"/>
                <w:szCs w:val="20"/>
                <w:lang w:eastAsia="ru-RU"/>
              </w:rPr>
              <w:t xml:space="preserve">- нормативные правовые акты, принимаемые Правительством Москвы </w:t>
            </w:r>
            <w:r w:rsidRPr="00B4199E">
              <w:rPr>
                <w:rFonts w:ascii="Times New Roman" w:eastAsia="Times New Roman" w:hAnsi="Times New Roman" w:cs="Times New Roman"/>
                <w:bCs/>
                <w:color w:val="0000FF"/>
                <w:sz w:val="20"/>
                <w:szCs w:val="20"/>
                <w:u w:val="single"/>
                <w:lang w:eastAsia="ru-RU"/>
              </w:rPr>
              <w:t>по вопросам, отнесенным к его компетенции</w:t>
            </w:r>
            <w:r w:rsidRPr="00B4199E">
              <w:rPr>
                <w:rFonts w:ascii="Times New Roman" w:eastAsia="Times New Roman" w:hAnsi="Times New Roman" w:cs="Times New Roman"/>
                <w:bCs/>
                <w:color w:val="0000FF"/>
                <w:sz w:val="20"/>
                <w:szCs w:val="20"/>
                <w:lang w:eastAsia="ru-RU"/>
              </w:rPr>
              <w:t>;</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3) распоряжения Мэра Москвы - </w:t>
            </w:r>
            <w:r w:rsidRPr="00B4199E">
              <w:rPr>
                <w:rFonts w:ascii="Times New Roman" w:eastAsia="Times New Roman" w:hAnsi="Times New Roman" w:cs="Times New Roman"/>
                <w:bCs/>
                <w:color w:val="0000FF"/>
                <w:sz w:val="20"/>
                <w:szCs w:val="20"/>
                <w:lang w:eastAsia="ru-RU"/>
              </w:rPr>
              <w:t>правовые акты, издаваемые Мэром Москвы по вопросам организационно-распорядительного характера;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4) распоряжения Правительства Москвы - </w:t>
            </w:r>
            <w:r w:rsidRPr="00B4199E">
              <w:rPr>
                <w:rFonts w:ascii="Times New Roman" w:eastAsia="Times New Roman" w:hAnsi="Times New Roman" w:cs="Times New Roman"/>
                <w:bCs/>
                <w:color w:val="0000FF"/>
                <w:sz w:val="20"/>
                <w:szCs w:val="20"/>
                <w:lang w:eastAsia="ru-RU"/>
              </w:rPr>
              <w:t>правовые акты, принимаемые Правительством Москвы по вопросам организационно-распорядительного характера;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5) приказы и распоряжения заместителя Мэра Москвы в Правительстве Москвы - руководителя Аппарата Мэра и Правительства Москвы - </w:t>
            </w:r>
            <w:r w:rsidRPr="00B4199E">
              <w:rPr>
                <w:rFonts w:ascii="Times New Roman" w:eastAsia="Times New Roman" w:hAnsi="Times New Roman" w:cs="Times New Roman"/>
                <w:bCs/>
                <w:color w:val="0000FF"/>
                <w:sz w:val="20"/>
                <w:szCs w:val="20"/>
                <w:lang w:eastAsia="ru-RU"/>
              </w:rPr>
              <w:t>правовые акты, издаваемые заместителем Мэра Москвы в Правительстве Москвы - руководителем Аппарата Мэра и Правительства Москвы по вопросам организационно-распорядительного характера в пределах его компетенции;</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(п. 5 в ред. </w:t>
            </w:r>
            <w:hyperlink r:id="rId3646" w:history="1">
              <w:r w:rsidRPr="00B4199E">
                <w:rPr>
                  <w:rFonts w:ascii="Times New Roman" w:eastAsia="Times New Roman" w:hAnsi="Times New Roman" w:cs="Times New Roman"/>
                  <w:b/>
                  <w:bCs/>
                  <w:color w:val="0000FF"/>
                  <w:sz w:val="20"/>
                  <w:szCs w:val="20"/>
                  <w:lang w:eastAsia="ru-RU"/>
                </w:rPr>
                <w:t>Закона</w:t>
              </w:r>
            </w:hyperlink>
            <w:r w:rsidRPr="00B4199E">
              <w:rPr>
                <w:rFonts w:ascii="Times New Roman" w:eastAsia="Times New Roman" w:hAnsi="Times New Roman" w:cs="Times New Roman"/>
                <w:b/>
                <w:bCs/>
                <w:color w:val="0000FF"/>
                <w:sz w:val="20"/>
                <w:szCs w:val="20"/>
                <w:lang w:eastAsia="ru-RU"/>
              </w:rPr>
              <w:t xml:space="preserve"> г. Москвы от 01.06.2011 N 23)</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
                <w:bCs/>
                <w:color w:val="0000FF"/>
                <w:sz w:val="20"/>
                <w:szCs w:val="20"/>
                <w:lang w:eastAsia="ru-RU"/>
              </w:rPr>
              <w:t xml:space="preserve">6) приказы и распоряжения органов исполнительной власти города Москвы - </w:t>
            </w:r>
            <w:r w:rsidRPr="00B4199E">
              <w:rPr>
                <w:rFonts w:ascii="Times New Roman" w:eastAsia="Times New Roman" w:hAnsi="Times New Roman" w:cs="Times New Roman"/>
                <w:bCs/>
                <w:color w:val="0000FF"/>
                <w:sz w:val="20"/>
                <w:szCs w:val="20"/>
                <w:lang w:eastAsia="ru-RU"/>
              </w:rPr>
              <w:t>правовые акты, принимаемые отраслевыми, функциональными и территориальными органами исполнительной власти города Москвы (далее - органы исполнительной власти города Москвы) по вопросам, связанным с реализацией полномочий, определенных положениями о соответствующих органах исполнительной власти города Москвы, и подписываемые их руководителями либо иными уполномоченными должностными лицами данных органов.</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Cs/>
                <w:color w:val="0000FF"/>
                <w:sz w:val="20"/>
                <w:szCs w:val="20"/>
                <w:lang w:eastAsia="ru-RU"/>
              </w:rPr>
            </w:pPr>
            <w:r w:rsidRPr="00B4199E">
              <w:rPr>
                <w:rFonts w:ascii="Times New Roman" w:eastAsia="Times New Roman" w:hAnsi="Times New Roman" w:cs="Times New Roman"/>
                <w:bCs/>
                <w:color w:val="0000FF"/>
                <w:sz w:val="20"/>
                <w:szCs w:val="20"/>
                <w:lang w:eastAsia="ru-RU"/>
              </w:rPr>
              <w:t xml:space="preserve">(в ред. </w:t>
            </w:r>
            <w:hyperlink r:id="rId3647" w:history="1">
              <w:r w:rsidRPr="00B4199E">
                <w:rPr>
                  <w:rFonts w:ascii="Times New Roman" w:eastAsia="Times New Roman" w:hAnsi="Times New Roman" w:cs="Times New Roman"/>
                  <w:bCs/>
                  <w:color w:val="0000FF"/>
                  <w:sz w:val="20"/>
                  <w:szCs w:val="20"/>
                  <w:lang w:eastAsia="ru-RU"/>
                </w:rPr>
                <w:t>Закона</w:t>
              </w:r>
            </w:hyperlink>
            <w:r w:rsidRPr="00B4199E">
              <w:rPr>
                <w:rFonts w:ascii="Times New Roman" w:eastAsia="Times New Roman" w:hAnsi="Times New Roman" w:cs="Times New Roman"/>
                <w:bCs/>
                <w:color w:val="0000FF"/>
                <w:sz w:val="20"/>
                <w:szCs w:val="20"/>
                <w:lang w:eastAsia="ru-RU"/>
              </w:rPr>
              <w:t xml:space="preserve"> г. Москвы от 01.06.2011 N 23)</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color w:val="0000FF"/>
                <w:lang w:eastAsia="ru-RU"/>
              </w:rPr>
            </w:pPr>
          </w:p>
          <w:p w:rsidR="00B4199E" w:rsidRPr="0050061D" w:rsidRDefault="00B4199E" w:rsidP="00B4199E">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50061D">
              <w:rPr>
                <w:rFonts w:ascii="Times New Roman" w:eastAsia="Times New Roman" w:hAnsi="Times New Roman" w:cs="Times New Roman"/>
                <w:b/>
                <w:color w:val="0000FF"/>
                <w:sz w:val="20"/>
                <w:szCs w:val="20"/>
                <w:lang w:eastAsia="ru-RU"/>
              </w:rPr>
              <w:t>4.</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Распоряжение Мэра Москвы от 27.07.2012 N 620-РМ</w:t>
            </w:r>
            <w:r w:rsidR="008739F7">
              <w:rPr>
                <w:rFonts w:ascii="Times New Roman" w:eastAsia="Times New Roman" w:hAnsi="Times New Roman" w:cs="Times New Roman"/>
                <w:b/>
                <w:color w:val="0000FF"/>
                <w:lang w:eastAsia="ru-RU"/>
              </w:rPr>
              <w:t xml:space="preserve"> </w:t>
            </w:r>
            <w:r w:rsidRPr="00B4199E">
              <w:rPr>
                <w:rFonts w:ascii="Times New Roman" w:eastAsia="Times New Roman" w:hAnsi="Times New Roman" w:cs="Times New Roman"/>
                <w:b/>
                <w:color w:val="0000FF"/>
                <w:lang w:eastAsia="ru-RU"/>
              </w:rPr>
              <w:t>(</w:t>
            </w:r>
            <w:r w:rsidRPr="008739F7">
              <w:rPr>
                <w:rFonts w:ascii="Times New Roman" w:eastAsia="Times New Roman" w:hAnsi="Times New Roman" w:cs="Times New Roman"/>
                <w:b/>
                <w:color w:val="00B050"/>
                <w:sz w:val="20"/>
                <w:szCs w:val="20"/>
                <w:lang w:eastAsia="ru-RU"/>
              </w:rPr>
              <w:t>ред. от 01.02.2013</w:t>
            </w:r>
            <w:r w:rsidRPr="00B4199E">
              <w:rPr>
                <w:rFonts w:ascii="Times New Roman" w:eastAsia="Times New Roman" w:hAnsi="Times New Roman" w:cs="Times New Roman"/>
                <w:b/>
                <w:color w:val="0000FF"/>
                <w:lang w:eastAsia="ru-RU"/>
              </w:rPr>
              <w:t>)  "О распределении обязанностей между Мэром Москвы и заместителями Мэра Москвы в Правительстве Москвы":</w:t>
            </w:r>
          </w:p>
          <w:p w:rsidR="00B4199E" w:rsidRPr="008739F7" w:rsidRDefault="00B4199E" w:rsidP="00B4199E">
            <w:pPr>
              <w:autoSpaceDE w:val="0"/>
              <w:autoSpaceDN w:val="0"/>
              <w:adjustRightInd w:val="0"/>
              <w:spacing w:after="0" w:line="240" w:lineRule="auto"/>
              <w:jc w:val="both"/>
              <w:rPr>
                <w:rFonts w:ascii="Times New Roman" w:eastAsia="Times New Roman" w:hAnsi="Times New Roman" w:cs="Times New Roman"/>
                <w:b/>
                <w:color w:val="0000FF"/>
                <w:sz w:val="20"/>
                <w:szCs w:val="20"/>
                <w:lang w:eastAsia="ru-RU"/>
              </w:rPr>
            </w:pPr>
            <w:r w:rsidRPr="008739F7">
              <w:rPr>
                <w:rFonts w:ascii="Times New Roman" w:eastAsia="Times New Roman" w:hAnsi="Times New Roman" w:cs="Times New Roman"/>
                <w:color w:val="0000FF"/>
                <w:sz w:val="20"/>
                <w:szCs w:val="20"/>
                <w:lang w:eastAsia="ru-RU"/>
              </w:rPr>
              <w:t xml:space="preserve">      </w:t>
            </w:r>
            <w:r w:rsidRPr="008739F7">
              <w:rPr>
                <w:rFonts w:ascii="Times New Roman" w:eastAsia="Times New Roman" w:hAnsi="Times New Roman" w:cs="Times New Roman"/>
                <w:color w:val="0000FF"/>
                <w:sz w:val="20"/>
                <w:szCs w:val="20"/>
                <w:u w:val="single"/>
                <w:lang w:eastAsia="ru-RU"/>
              </w:rPr>
              <w:t xml:space="preserve">В частности, согласно данному Распоряжению, </w:t>
            </w:r>
            <w:r w:rsidRPr="008739F7">
              <w:rPr>
                <w:rFonts w:ascii="Times New Roman" w:eastAsia="Times New Roman" w:hAnsi="Times New Roman" w:cs="Times New Roman"/>
                <w:color w:val="0000FF"/>
                <w:sz w:val="20"/>
                <w:szCs w:val="20"/>
                <w:lang w:eastAsia="ru-RU"/>
              </w:rPr>
              <w:t xml:space="preserve"> заместитель Мэра Москвы в Правительстве Москвы по вопросам социального развития возглавляет </w:t>
            </w:r>
            <w:r w:rsidRPr="008739F7">
              <w:rPr>
                <w:rFonts w:ascii="Times New Roman" w:eastAsia="Times New Roman" w:hAnsi="Times New Roman" w:cs="Times New Roman"/>
                <w:b/>
                <w:color w:val="0000FF"/>
                <w:sz w:val="20"/>
                <w:szCs w:val="20"/>
                <w:lang w:eastAsia="ru-RU"/>
              </w:rPr>
              <w:t>Межведомственную комиссию по охране труда при Правительстве Москвы (п.5.3.7.)</w:t>
            </w:r>
          </w:p>
          <w:p w:rsidR="00B4199E" w:rsidRPr="008739F7"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8739F7">
              <w:rPr>
                <w:rFonts w:ascii="Times New Roman" w:eastAsia="Times New Roman" w:hAnsi="Times New Roman" w:cs="Times New Roman"/>
                <w:bCs/>
                <w:color w:val="0000FF"/>
                <w:sz w:val="20"/>
                <w:szCs w:val="20"/>
                <w:lang w:eastAsia="ru-RU"/>
              </w:rPr>
              <w:t xml:space="preserve">Ведет вопросы информационно-аналитического и организационного обеспечения деятельности </w:t>
            </w:r>
            <w:r w:rsidRPr="008739F7">
              <w:rPr>
                <w:rFonts w:ascii="Times New Roman" w:eastAsia="Times New Roman" w:hAnsi="Times New Roman" w:cs="Times New Roman"/>
                <w:b/>
                <w:bCs/>
                <w:color w:val="0000FF"/>
                <w:sz w:val="20"/>
                <w:szCs w:val="20"/>
                <w:lang w:eastAsia="ru-RU"/>
              </w:rPr>
              <w:t>Московской трехсторонней комиссии по регулированию социально-трудовых отношений (5.1.21)</w:t>
            </w:r>
          </w:p>
          <w:p w:rsidR="00B4199E" w:rsidRPr="008739F7"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8739F7">
              <w:rPr>
                <w:rFonts w:ascii="Times New Roman" w:eastAsia="Times New Roman" w:hAnsi="Times New Roman" w:cs="Times New Roman"/>
                <w:b/>
                <w:bCs/>
                <w:color w:val="0000FF"/>
                <w:sz w:val="20"/>
                <w:szCs w:val="20"/>
                <w:lang w:eastAsia="ru-RU"/>
              </w:rPr>
              <w:t>Обеспечивает взаимодействие</w:t>
            </w:r>
            <w:r w:rsidRPr="008739F7">
              <w:rPr>
                <w:rFonts w:ascii="Times New Roman" w:eastAsia="Times New Roman" w:hAnsi="Times New Roman" w:cs="Times New Roman"/>
                <w:bCs/>
                <w:color w:val="0000FF"/>
                <w:sz w:val="20"/>
                <w:szCs w:val="20"/>
                <w:lang w:eastAsia="ru-RU"/>
              </w:rPr>
              <w:t xml:space="preserve"> </w:t>
            </w:r>
            <w:r w:rsidRPr="008739F7">
              <w:rPr>
                <w:rFonts w:ascii="Times New Roman" w:eastAsia="Times New Roman" w:hAnsi="Times New Roman" w:cs="Times New Roman"/>
                <w:b/>
                <w:bCs/>
                <w:color w:val="0000FF"/>
                <w:sz w:val="20"/>
                <w:szCs w:val="20"/>
                <w:lang w:eastAsia="ru-RU"/>
              </w:rPr>
              <w:t>с</w:t>
            </w:r>
            <w:r w:rsidRPr="008739F7">
              <w:rPr>
                <w:rFonts w:ascii="Times New Roman" w:eastAsia="Times New Roman" w:hAnsi="Times New Roman" w:cs="Times New Roman"/>
                <w:bCs/>
                <w:color w:val="0000FF"/>
                <w:sz w:val="20"/>
                <w:szCs w:val="20"/>
                <w:lang w:eastAsia="ru-RU"/>
              </w:rPr>
              <w:t xml:space="preserve"> федеральными органами государственной власти, органами государственной власти субъектов Российской Федерации, органами государственной власти города Москвы, общественными объединениями, юридическими и физическими лицами, негосударственными некоммерческими организациями </w:t>
            </w:r>
            <w:r w:rsidRPr="008739F7">
              <w:rPr>
                <w:rFonts w:ascii="Times New Roman" w:eastAsia="Times New Roman" w:hAnsi="Times New Roman" w:cs="Times New Roman"/>
                <w:b/>
                <w:bCs/>
                <w:color w:val="0000FF"/>
                <w:sz w:val="20"/>
                <w:szCs w:val="20"/>
                <w:lang w:eastAsia="ru-RU"/>
              </w:rPr>
              <w:t>по вопросам, отнесенным к его компетенции (5.5).</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color w:val="0000FF"/>
                <w:lang w:eastAsia="ru-RU"/>
              </w:rPr>
            </w:pP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color w:val="0000FF"/>
                <w:lang w:eastAsia="ru-RU"/>
              </w:rPr>
            </w:pP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5.</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4199E">
              <w:rPr>
                <w:rFonts w:ascii="Times New Roman" w:eastAsia="Times New Roman" w:hAnsi="Times New Roman" w:cs="Times New Roman"/>
                <w:b/>
                <w:color w:val="0000FF"/>
                <w:lang w:eastAsia="ru-RU"/>
              </w:rPr>
              <w:t>Государственная программа города Москвы «Стимулирование экономической активности на 2012-2016г.г.»</w:t>
            </w:r>
            <w:r w:rsidRPr="00B4199E">
              <w:rPr>
                <w:rFonts w:ascii="Times New Roman" w:eastAsia="Times New Roman" w:hAnsi="Times New Roman" w:cs="Times New Roman"/>
                <w:sz w:val="24"/>
                <w:szCs w:val="24"/>
                <w:lang w:eastAsia="ru-RU"/>
              </w:rPr>
              <w:t xml:space="preserve"> </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(Утверждена  Постановлением Правительства Москвы от 11.11. 2011г. </w:t>
            </w:r>
            <w:r w:rsidRPr="00B4199E">
              <w:rPr>
                <w:rFonts w:ascii="Times New Roman" w:eastAsia="Times New Roman" w:hAnsi="Times New Roman" w:cs="Times New Roman"/>
                <w:b/>
                <w:color w:val="0000FF"/>
                <w:sz w:val="20"/>
                <w:szCs w:val="20"/>
                <w:lang w:eastAsia="ru-RU"/>
              </w:rPr>
              <w:t>№ 477-ПП):</w:t>
            </w:r>
            <w:r w:rsidRPr="00B4199E">
              <w:rPr>
                <w:rFonts w:ascii="Times New Roman" w:eastAsia="Times New Roman" w:hAnsi="Times New Roman" w:cs="Times New Roman"/>
                <w:color w:val="0000FF"/>
                <w:sz w:val="20"/>
                <w:szCs w:val="20"/>
                <w:lang w:eastAsia="ru-RU"/>
              </w:rPr>
              <w:t xml:space="preserve"> </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color w:val="0000FF"/>
                <w:lang w:eastAsia="ru-RU"/>
              </w:rPr>
            </w:pPr>
            <w:r w:rsidRPr="00B4199E">
              <w:rPr>
                <w:rFonts w:ascii="Times New Roman" w:eastAsia="Times New Roman" w:hAnsi="Times New Roman" w:cs="Times New Roman"/>
                <w:color w:val="0000FF"/>
                <w:lang w:eastAsia="ru-RU"/>
              </w:rPr>
              <w:t xml:space="preserve">         </w:t>
            </w:r>
            <w:r w:rsidRPr="00B4199E">
              <w:rPr>
                <w:rFonts w:ascii="Times New Roman" w:eastAsia="Times New Roman" w:hAnsi="Times New Roman" w:cs="Times New Roman"/>
                <w:color w:val="0000FF"/>
                <w:u w:val="single"/>
                <w:lang w:eastAsia="ru-RU"/>
              </w:rPr>
              <w:t>В данной Госпрограмме</w:t>
            </w:r>
            <w:r w:rsidRPr="00B4199E">
              <w:rPr>
                <w:rFonts w:ascii="Times New Roman" w:eastAsia="Times New Roman" w:hAnsi="Times New Roman" w:cs="Times New Roman"/>
                <w:color w:val="0000FF"/>
                <w:lang w:eastAsia="ru-RU"/>
              </w:rPr>
              <w:t xml:space="preserve">, </w:t>
            </w:r>
            <w:r w:rsidRPr="00B4199E">
              <w:rPr>
                <w:rFonts w:ascii="Times New Roman" w:eastAsia="Times New Roman" w:hAnsi="Times New Roman" w:cs="Times New Roman"/>
                <w:b/>
                <w:color w:val="0000FF"/>
                <w:lang w:eastAsia="ru-RU"/>
              </w:rPr>
              <w:t>мероприятия в области охраны труды отражены  в Подпрограмме 14А</w:t>
            </w:r>
            <w:r w:rsidRPr="00B4199E">
              <w:rPr>
                <w:rFonts w:ascii="Times New Roman" w:eastAsia="Times New Roman" w:hAnsi="Times New Roman" w:cs="Times New Roman"/>
                <w:color w:val="0000FF"/>
                <w:lang w:eastAsia="ru-RU"/>
              </w:rPr>
              <w:t xml:space="preserve"> «Развитие рынка труда и содействие занятости населения города Москвы». </w:t>
            </w:r>
          </w:p>
          <w:p w:rsidR="00B4199E" w:rsidRPr="00B4199E" w:rsidRDefault="00B4199E" w:rsidP="00B4199E">
            <w:pPr>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6.</w:t>
            </w: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Трудовой Кодекс РФ</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b/>
                <w:color w:val="0000FF"/>
                <w:sz w:val="20"/>
                <w:szCs w:val="20"/>
                <w:lang w:eastAsia="ru-RU"/>
              </w:rPr>
              <w:t>В частности ст. 216 ТК РФ установлено, что:</w:t>
            </w:r>
            <w:r w:rsidRPr="00B4199E">
              <w:rPr>
                <w:rFonts w:ascii="Times New Roman" w:eastAsia="Times New Roman" w:hAnsi="Times New Roman" w:cs="Times New Roman"/>
                <w:color w:val="0000FF"/>
                <w:sz w:val="20"/>
                <w:szCs w:val="20"/>
                <w:lang w:eastAsia="ru-RU"/>
              </w:rPr>
              <w:t xml:space="preserve"> </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 Государственное управление охраной труда на территориях субъектов Российской Федерации осуществляется федеральными органами исполнительной власти и </w:t>
            </w:r>
            <w:r w:rsidRPr="00B4199E">
              <w:rPr>
                <w:rFonts w:ascii="Times New Roman" w:eastAsia="Times New Roman" w:hAnsi="Times New Roman" w:cs="Times New Roman"/>
                <w:b/>
                <w:color w:val="0000FF"/>
                <w:sz w:val="20"/>
                <w:szCs w:val="20"/>
                <w:lang w:eastAsia="ru-RU"/>
              </w:rPr>
              <w:t>органами исполнительной власти субъектов Российской Федерации в области охраны труда</w:t>
            </w:r>
            <w:r w:rsidRPr="00B4199E">
              <w:rPr>
                <w:rFonts w:ascii="Times New Roman" w:eastAsia="Times New Roman" w:hAnsi="Times New Roman" w:cs="Times New Roman"/>
                <w:color w:val="0000FF"/>
                <w:sz w:val="20"/>
                <w:szCs w:val="20"/>
                <w:lang w:eastAsia="ru-RU"/>
              </w:rPr>
              <w:t xml:space="preserve"> </w:t>
            </w:r>
            <w:r w:rsidRPr="00B4199E">
              <w:rPr>
                <w:rFonts w:ascii="Times New Roman" w:eastAsia="Times New Roman" w:hAnsi="Times New Roman" w:cs="Times New Roman"/>
                <w:b/>
                <w:color w:val="0000FF"/>
                <w:sz w:val="20"/>
                <w:szCs w:val="20"/>
                <w:lang w:eastAsia="ru-RU"/>
              </w:rPr>
              <w:t>в пределах их полномочий</w:t>
            </w:r>
            <w:r w:rsidRPr="00B4199E">
              <w:rPr>
                <w:rFonts w:ascii="Times New Roman" w:eastAsia="Times New Roman" w:hAnsi="Times New Roman" w:cs="Times New Roman"/>
                <w:color w:val="0000FF"/>
                <w:sz w:val="20"/>
                <w:szCs w:val="20"/>
                <w:lang w:eastAsia="ru-RU"/>
              </w:rPr>
              <w:t>. Отдельные полномочия по государственному управлению охраной труда могут быть переданы органам местного самоуправления в порядке и на условиях, которые определяются федеральными законами и законами субъектов Российской Федерации.</w:t>
            </w:r>
          </w:p>
          <w:p w:rsidR="00B4199E" w:rsidRPr="00B4199E" w:rsidRDefault="00B4199E" w:rsidP="00B4199E">
            <w:pPr>
              <w:autoSpaceDE w:val="0"/>
              <w:autoSpaceDN w:val="0"/>
              <w:adjustRightInd w:val="0"/>
              <w:spacing w:after="0" w:line="240" w:lineRule="auto"/>
              <w:ind w:firstLine="540"/>
              <w:jc w:val="center"/>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В целях государственного управления охраной труда органы исполнительной власти субъектов Российской Федерации в области охраны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lang w:eastAsia="ru-RU"/>
              </w:rPr>
            </w:pPr>
            <w:r w:rsidRPr="00B4199E">
              <w:rPr>
                <w:rFonts w:ascii="Times New Roman" w:eastAsia="Times New Roman" w:hAnsi="Times New Roman" w:cs="Times New Roman"/>
                <w:color w:val="0000FF"/>
                <w:lang w:eastAsia="ru-RU"/>
              </w:rPr>
              <w:t>- обеспечивают реализацию на территории субъекта Российской Федерации государственной политики в области охраны труда и федеральных целевых программ улучшения условий и охраны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lang w:eastAsia="ru-RU"/>
              </w:rPr>
            </w:pPr>
            <w:r w:rsidRPr="00B4199E">
              <w:rPr>
                <w:rFonts w:ascii="Times New Roman" w:eastAsia="Times New Roman" w:hAnsi="Times New Roman" w:cs="Times New Roman"/>
                <w:color w:val="0000FF"/>
                <w:lang w:eastAsia="ru-RU"/>
              </w:rPr>
              <w:t>- разрабатывают и утверждают территориальные целевые программы улучшения условий и охраны труда и обеспечивают контроль за их выполнением;</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lang w:eastAsia="ru-RU"/>
              </w:rPr>
            </w:pPr>
            <w:r w:rsidRPr="00B4199E">
              <w:rPr>
                <w:rFonts w:ascii="Times New Roman" w:eastAsia="Times New Roman" w:hAnsi="Times New Roman" w:cs="Times New Roman"/>
                <w:color w:val="0000FF"/>
                <w:lang w:eastAsia="ru-RU"/>
              </w:rPr>
              <w:t>- организуют проведение на территории субъекта Российской Федерации в установленном порядке обучения по охране труда работников, в том числе руководителей организаций, а также работодателей - индивидуальных предпринимателей, проверки знания ими требований охраны труда, а также проведение обучения оказанию первой помощи пострадавшим на производстве, инструктажа по охране труда, стажировки на рабочем месте;</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lang w:eastAsia="ru-RU"/>
              </w:rPr>
            </w:pPr>
            <w:r w:rsidRPr="00B4199E">
              <w:rPr>
                <w:rFonts w:ascii="Times New Roman" w:eastAsia="Times New Roman" w:hAnsi="Times New Roman" w:cs="Times New Roman"/>
                <w:color w:val="0000FF"/>
                <w:lang w:eastAsia="ru-RU"/>
              </w:rPr>
              <w:t>- осуществляют на территории субъекта Российской Федерации в установленном порядке государственную экспертизу условий труда, организуют проведение аттестации рабочих мест по условиям труда и проведение подтверждения соответствия организации работ по охране труда государственным нормативным требованиям охраны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lang w:eastAsia="ru-RU"/>
              </w:rPr>
            </w:pPr>
            <w:r w:rsidRPr="00B4199E">
              <w:rPr>
                <w:rFonts w:ascii="Times New Roman" w:eastAsia="Times New Roman" w:hAnsi="Times New Roman" w:cs="Times New Roman"/>
                <w:color w:val="0000FF"/>
                <w:lang w:eastAsia="ru-RU"/>
              </w:rPr>
              <w:t>- организуют сбор и обработку информации о состоянии условий и охраны труда у работодателей, осуществляющих деятельность на территории субъекта Российской Федерации;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lang w:eastAsia="ru-RU"/>
              </w:rPr>
            </w:pPr>
            <w:r w:rsidRPr="00B4199E">
              <w:rPr>
                <w:rFonts w:ascii="Times New Roman" w:eastAsia="Times New Roman" w:hAnsi="Times New Roman" w:cs="Times New Roman"/>
                <w:color w:val="0000FF"/>
                <w:lang w:eastAsia="ru-RU"/>
              </w:rPr>
              <w:t>- исполняют иные полномочия в сфере государственного управления охраной труда, не отнесенные к полномочиям федеральных органов исполнительной власти, в соответствии с законами и иными нормативными правовыми актами субъектов Российской Федерации.</w:t>
            </w:r>
          </w:p>
          <w:p w:rsidR="00B4199E" w:rsidRPr="00B4199E" w:rsidRDefault="00B4199E" w:rsidP="00B4199E">
            <w:pPr>
              <w:autoSpaceDE w:val="0"/>
              <w:autoSpaceDN w:val="0"/>
              <w:adjustRightInd w:val="0"/>
              <w:spacing w:after="0" w:line="240" w:lineRule="auto"/>
              <w:ind w:firstLine="540"/>
              <w:jc w:val="center"/>
              <w:outlineLvl w:val="0"/>
              <w:rPr>
                <w:rFonts w:ascii="Times New Roman" w:eastAsia="Times New Roman" w:hAnsi="Times New Roman" w:cs="Times New Roman"/>
                <w:b/>
                <w:color w:val="0000FF"/>
                <w:sz w:val="20"/>
                <w:szCs w:val="20"/>
                <w:lang w:eastAsia="ru-RU"/>
              </w:rPr>
            </w:pPr>
          </w:p>
          <w:p w:rsidR="00B4199E" w:rsidRPr="00B4199E" w:rsidRDefault="00B4199E" w:rsidP="00B4199E">
            <w:pPr>
              <w:autoSpaceDE w:val="0"/>
              <w:autoSpaceDN w:val="0"/>
              <w:adjustRightInd w:val="0"/>
              <w:spacing w:after="0" w:line="240" w:lineRule="auto"/>
              <w:ind w:firstLine="540"/>
              <w:jc w:val="both"/>
              <w:outlineLvl w:val="0"/>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Статьей 210 ТК РФ установлено, что основными направлениями государственной политики в области охраны труда являются:</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обеспечение приоритета сохранения жизни и здоровья работников;</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принятие и реализация федеральных законов и иных нормативных правовых актов Российской Федерации, законов и иных нормативных правовых актов субъектов Российской Федерации в области охраны труда, а также федеральных целевых, ведомственных целевых и территориальных целевых программ улучшения условий и охраны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государственное управление охраной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федеральный государственный надзор за соблюдением трудового законодательства и иных нормативных правовых актов, содержащих нормы трудового права, включающий в себя проведение проверок соблюдения государственных нормативных требований охраны труда;</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(в ред. Федерального </w:t>
            </w:r>
            <w:hyperlink r:id="rId3648" w:history="1">
              <w:r w:rsidRPr="00B4199E">
                <w:rPr>
                  <w:rFonts w:ascii="Times New Roman" w:eastAsia="Times New Roman" w:hAnsi="Times New Roman" w:cs="Times New Roman"/>
                  <w:color w:val="0000FF"/>
                  <w:sz w:val="20"/>
                  <w:szCs w:val="20"/>
                  <w:lang w:eastAsia="ru-RU"/>
                </w:rPr>
                <w:t>закона</w:t>
              </w:r>
            </w:hyperlink>
            <w:r w:rsidRPr="00B4199E">
              <w:rPr>
                <w:rFonts w:ascii="Times New Roman" w:eastAsia="Times New Roman" w:hAnsi="Times New Roman" w:cs="Times New Roman"/>
                <w:color w:val="0000FF"/>
                <w:sz w:val="20"/>
                <w:szCs w:val="20"/>
                <w:lang w:eastAsia="ru-RU"/>
              </w:rPr>
              <w:t xml:space="preserve"> от 18.07.2011 N 242-ФЗ)</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государственная экспертиза условий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установление порядка проведения аттестации рабочих мест по условиям труда и порядка подтверждения соответствия организации работ по охране труда государственным нормативным требованиям охраны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содействие общественному контролю за соблюдением прав и законных интересов работников в области охраны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профилактика несчастных случаев и повреждения здоровья работников;</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расследование и учет несчастных случаев на производстве и профессиональных заболеваний;</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защита законных интересов работников, пострадавших от несчастных случаев на производстве и профессиональных заболеваний, а также членов их семей на основе обязательного социального страхования работников от несчастных случаев на производстве и профессиональных заболеваний;</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установление компенсаций за тяжелую работу и работу с вредными и (или) опасными условиями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координация деятельности в области охраны труда, охраны окружающей среды и других видов экономической и социальной деятельности;</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(в ред. Федерального </w:t>
            </w:r>
            <w:hyperlink r:id="rId3649" w:history="1">
              <w:r w:rsidRPr="00B4199E">
                <w:rPr>
                  <w:rFonts w:ascii="Times New Roman" w:eastAsia="Times New Roman" w:hAnsi="Times New Roman" w:cs="Times New Roman"/>
                  <w:color w:val="0000FF"/>
                  <w:sz w:val="20"/>
                  <w:szCs w:val="20"/>
                  <w:lang w:eastAsia="ru-RU"/>
                </w:rPr>
                <w:t>закона</w:t>
              </w:r>
            </w:hyperlink>
            <w:r w:rsidRPr="00B4199E">
              <w:rPr>
                <w:rFonts w:ascii="Times New Roman" w:eastAsia="Times New Roman" w:hAnsi="Times New Roman" w:cs="Times New Roman"/>
                <w:color w:val="0000FF"/>
                <w:sz w:val="20"/>
                <w:szCs w:val="20"/>
                <w:lang w:eastAsia="ru-RU"/>
              </w:rPr>
              <w:t xml:space="preserve"> от 30.12.2008 N 309-ФЗ)</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распространение передового отечественного и зарубежного опыта работы по улучшению условий и охраны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участие государства в финансировании мероприятий по охране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подготовка специалистов по охране труда и повышение их квалификации;</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организация государственной статистической отчетности об условиях труда, а также о производственном травматизме, профессиональной заболеваемости и об их материальных последствиях;</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 обеспечение функционирования единой </w:t>
            </w:r>
            <w:hyperlink r:id="rId3650" w:history="1">
              <w:r w:rsidRPr="00B4199E">
                <w:rPr>
                  <w:rFonts w:ascii="Times New Roman" w:eastAsia="Times New Roman" w:hAnsi="Times New Roman" w:cs="Times New Roman"/>
                  <w:color w:val="0000FF"/>
                  <w:sz w:val="20"/>
                  <w:szCs w:val="20"/>
                  <w:lang w:eastAsia="ru-RU"/>
                </w:rPr>
                <w:t>информационной системы</w:t>
              </w:r>
            </w:hyperlink>
            <w:r w:rsidRPr="00B4199E">
              <w:rPr>
                <w:rFonts w:ascii="Times New Roman" w:eastAsia="Times New Roman" w:hAnsi="Times New Roman" w:cs="Times New Roman"/>
                <w:color w:val="0000FF"/>
                <w:sz w:val="20"/>
                <w:szCs w:val="20"/>
                <w:lang w:eastAsia="ru-RU"/>
              </w:rPr>
              <w:t xml:space="preserve"> охраны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международное сотрудничество в области охраны труда;</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проведение эффективной налоговой политики, стимулирующей создание безопасных условий труда, разработку и внедрение безопасных техники и технологий, производство средств индивидуальной и коллективной защиты работников;</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установление порядка обеспечения работников средствами индивидуальной и коллективной защиты, а также санитарно-бытовыми помещениями и устройствами, лечебно-профилактическими средствами за счет средств работодателей.</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B4199E">
              <w:rPr>
                <w:rFonts w:ascii="Times New Roman" w:eastAsia="Times New Roman" w:hAnsi="Times New Roman" w:cs="Times New Roman"/>
                <w:color w:val="0000FF"/>
                <w:sz w:val="20"/>
                <w:szCs w:val="20"/>
                <w:lang w:eastAsia="ru-RU"/>
              </w:rPr>
              <w:t xml:space="preserve">(часть первая в ред. Федерального </w:t>
            </w:r>
            <w:hyperlink r:id="rId3651" w:history="1">
              <w:r w:rsidRPr="00B4199E">
                <w:rPr>
                  <w:rFonts w:ascii="Times New Roman" w:eastAsia="Times New Roman" w:hAnsi="Times New Roman" w:cs="Times New Roman"/>
                  <w:color w:val="0000FF"/>
                  <w:sz w:val="20"/>
                  <w:szCs w:val="20"/>
                  <w:lang w:eastAsia="ru-RU"/>
                </w:rPr>
                <w:t>закона</w:t>
              </w:r>
            </w:hyperlink>
            <w:r w:rsidRPr="00B4199E">
              <w:rPr>
                <w:rFonts w:ascii="Times New Roman" w:eastAsia="Times New Roman" w:hAnsi="Times New Roman" w:cs="Times New Roman"/>
                <w:color w:val="0000FF"/>
                <w:sz w:val="20"/>
                <w:szCs w:val="20"/>
                <w:lang w:eastAsia="ru-RU"/>
              </w:rPr>
              <w:t xml:space="preserve"> от 30.06.2006 N 90-ФЗ)</w:t>
            </w:r>
          </w:p>
          <w:p w:rsidR="00B4199E" w:rsidRPr="00B4199E"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Реализация основных направлений государственной политики в области охраны труда обеспечивается согласованными действиями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 работодателей, объединений работодателей, а также профессиональных союзов, их объединений и иных уполномоченных работниками представительных органов по вопросам охраны труда.</w:t>
            </w:r>
          </w:p>
          <w:p w:rsidR="00B4199E" w:rsidRPr="00B4199E" w:rsidRDefault="00B4199E" w:rsidP="00B4199E">
            <w:pPr>
              <w:spacing w:after="0" w:line="240" w:lineRule="auto"/>
              <w:jc w:val="both"/>
              <w:rPr>
                <w:rFonts w:ascii="Times New Roman" w:eastAsia="Times New Roman" w:hAnsi="Times New Roman" w:cs="Times New Roman"/>
                <w:b/>
                <w:color w:val="0000FF"/>
                <w:lang w:eastAsia="ru-RU"/>
              </w:rPr>
            </w:pP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ind w:firstLine="539"/>
              <w:jc w:val="center"/>
              <w:rPr>
                <w:rFonts w:ascii="Times New Roman" w:eastAsia="Times New Roman" w:hAnsi="Times New Roman" w:cs="Times New Roman"/>
                <w:b/>
                <w:color w:val="00B050"/>
                <w:sz w:val="20"/>
                <w:szCs w:val="20"/>
                <w:lang w:eastAsia="ru-RU"/>
              </w:rPr>
            </w:pPr>
          </w:p>
          <w:p w:rsidR="00B4199E" w:rsidRPr="008739F7" w:rsidRDefault="00B4199E" w:rsidP="008739F7">
            <w:pPr>
              <w:spacing w:after="0" w:line="240" w:lineRule="auto"/>
              <w:jc w:val="center"/>
              <w:rPr>
                <w:rFonts w:ascii="Times New Roman" w:eastAsia="Times New Roman" w:hAnsi="Times New Roman" w:cs="Times New Roman"/>
                <w:b/>
                <w:color w:val="00B050"/>
                <w:sz w:val="20"/>
                <w:szCs w:val="20"/>
                <w:lang w:eastAsia="ru-RU"/>
              </w:rPr>
            </w:pPr>
            <w:r w:rsidRPr="00B4199E">
              <w:rPr>
                <w:rFonts w:ascii="Times New Roman" w:eastAsia="Times New Roman" w:hAnsi="Times New Roman" w:cs="Times New Roman"/>
                <w:b/>
                <w:color w:val="00B050"/>
                <w:sz w:val="20"/>
                <w:szCs w:val="20"/>
                <w:lang w:eastAsia="ru-RU"/>
              </w:rPr>
              <w:t xml:space="preserve">Постановление </w:t>
            </w:r>
            <w:r w:rsidRPr="008739F7">
              <w:rPr>
                <w:rFonts w:ascii="Times New Roman" w:eastAsia="Times New Roman" w:hAnsi="Times New Roman" w:cs="Times New Roman"/>
                <w:b/>
                <w:color w:val="00B050"/>
                <w:sz w:val="20"/>
                <w:szCs w:val="20"/>
                <w:lang w:eastAsia="ru-RU"/>
              </w:rPr>
              <w:t>Правительства Москвы</w:t>
            </w:r>
          </w:p>
          <w:p w:rsidR="00B4199E" w:rsidRPr="008739F7" w:rsidRDefault="00B4199E" w:rsidP="008739F7">
            <w:pPr>
              <w:spacing w:after="0" w:line="240" w:lineRule="auto"/>
              <w:jc w:val="center"/>
              <w:rPr>
                <w:rFonts w:ascii="Times New Roman" w:eastAsia="Times New Roman" w:hAnsi="Times New Roman" w:cs="Times New Roman"/>
                <w:b/>
                <w:color w:val="00B050"/>
                <w:sz w:val="20"/>
                <w:szCs w:val="20"/>
                <w:lang w:eastAsia="ru-RU"/>
              </w:rPr>
            </w:pPr>
            <w:r w:rsidRPr="008739F7">
              <w:rPr>
                <w:rFonts w:ascii="Times New Roman" w:eastAsia="Times New Roman" w:hAnsi="Times New Roman" w:cs="Times New Roman"/>
                <w:b/>
                <w:color w:val="00B050"/>
                <w:sz w:val="20"/>
                <w:szCs w:val="20"/>
                <w:lang w:eastAsia="ru-RU"/>
              </w:rPr>
              <w:t>от 15.02.2013</w:t>
            </w:r>
          </w:p>
          <w:p w:rsidR="00B4199E" w:rsidRPr="008739F7" w:rsidRDefault="00B4199E" w:rsidP="008739F7">
            <w:pPr>
              <w:spacing w:after="0" w:line="240" w:lineRule="auto"/>
              <w:jc w:val="center"/>
              <w:rPr>
                <w:rFonts w:ascii="Times New Roman" w:eastAsia="Times New Roman" w:hAnsi="Times New Roman" w:cs="Times New Roman"/>
                <w:b/>
                <w:color w:val="00B050"/>
                <w:sz w:val="20"/>
                <w:szCs w:val="20"/>
                <w:lang w:eastAsia="ru-RU"/>
              </w:rPr>
            </w:pPr>
            <w:r w:rsidRPr="008739F7">
              <w:rPr>
                <w:rFonts w:ascii="Times New Roman" w:eastAsia="Times New Roman" w:hAnsi="Times New Roman" w:cs="Times New Roman"/>
                <w:b/>
                <w:color w:val="00B050"/>
                <w:sz w:val="20"/>
                <w:szCs w:val="20"/>
                <w:lang w:eastAsia="ru-RU"/>
              </w:rPr>
              <w:t>N 76-ПП</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240</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"Об Окружной программе по охране труда на 2012-2016 годы в Северном административном округе"</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Распоряжение префектуры САО г. Москвы</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 от 19.03.2012</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 N 151</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241</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"О Межведомственной комиссии по охране труда при префектуре Северного административного округа г. Москвы"</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(вместе с "Положением об Окружной межведомственной комиссии по охране труда при префектуре Северного административного округа г. Москвы")</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Распоряжение префектуры САО г. Москвы</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 от 31.10.2012 </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N 737</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242</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lang w:eastAsia="ru-RU"/>
              </w:rPr>
            </w:pPr>
            <w:r w:rsidRPr="00B4199E">
              <w:rPr>
                <w:rFonts w:ascii="Times New Roman" w:eastAsia="Times New Roman" w:hAnsi="Times New Roman" w:cs="Times New Roman"/>
                <w:b/>
                <w:color w:val="0000FF"/>
                <w:lang w:eastAsia="ru-RU"/>
              </w:rPr>
              <w:t xml:space="preserve">"О внесении изменений в распоряжение префекта Восточного административного округа города Москвы от 19 июня 2006 г. N 1023-В-РП" </w:t>
            </w:r>
            <w:r w:rsidRPr="00B4199E">
              <w:rPr>
                <w:rFonts w:ascii="Times New Roman" w:eastAsia="Times New Roman" w:hAnsi="Times New Roman" w:cs="Times New Roman"/>
                <w:b/>
                <w:bCs/>
                <w:color w:val="0000FF"/>
                <w:lang w:eastAsia="ru-RU"/>
              </w:rPr>
              <w:t>"Об окружной межведомственной комиссии по охране труда в Восточном административном округе города Москвы"</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00FF"/>
                <w:lang w:eastAsia="ru-RU"/>
              </w:rPr>
            </w:pPr>
            <w:r w:rsidRPr="00B4199E">
              <w:rPr>
                <w:rFonts w:ascii="Times New Roman" w:eastAsia="Times New Roman" w:hAnsi="Times New Roman" w:cs="Times New Roman"/>
                <w:b/>
                <w:bCs/>
                <w:color w:val="0000FF"/>
                <w:lang w:eastAsia="ru-RU"/>
              </w:rPr>
              <w:t>(вместе с "Положением об окружной межведомственной комиссии")</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00FF"/>
                <w:sz w:val="20"/>
                <w:szCs w:val="20"/>
                <w:lang w:eastAsia="ru-RU"/>
              </w:rPr>
            </w:pPr>
          </w:p>
        </w:tc>
        <w:tc>
          <w:tcPr>
            <w:tcW w:w="1173" w:type="pct"/>
            <w:tcBorders>
              <w:top w:val="single" w:sz="4" w:space="0" w:color="auto"/>
              <w:left w:val="single" w:sz="4" w:space="0" w:color="auto"/>
              <w:bottom w:val="single" w:sz="4" w:space="0" w:color="auto"/>
              <w:right w:val="single" w:sz="4" w:space="0" w:color="auto"/>
            </w:tcBorders>
          </w:tcPr>
          <w:p w:rsidR="004E1CD4" w:rsidRPr="004E1CD4" w:rsidRDefault="00B4199E" w:rsidP="00B4199E">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B050"/>
                <w:sz w:val="20"/>
                <w:szCs w:val="20"/>
                <w:lang w:eastAsia="ru-RU"/>
              </w:rPr>
              <w:t xml:space="preserve">Распоряжение </w:t>
            </w:r>
            <w:r w:rsidRPr="004E1CD4">
              <w:rPr>
                <w:rFonts w:ascii="Times New Roman" w:eastAsia="Times New Roman" w:hAnsi="Times New Roman" w:cs="Times New Roman"/>
                <w:b/>
                <w:color w:val="0000FF"/>
                <w:sz w:val="20"/>
                <w:szCs w:val="20"/>
                <w:lang w:eastAsia="ru-RU"/>
              </w:rPr>
              <w:t xml:space="preserve">префектуры </w:t>
            </w:r>
          </w:p>
          <w:p w:rsidR="00B4199E" w:rsidRPr="004E1CD4" w:rsidRDefault="00B4199E" w:rsidP="00B4199E">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4E1CD4">
              <w:rPr>
                <w:rFonts w:ascii="Times New Roman" w:eastAsia="Times New Roman" w:hAnsi="Times New Roman" w:cs="Times New Roman"/>
                <w:b/>
                <w:color w:val="0000FF"/>
                <w:sz w:val="20"/>
                <w:szCs w:val="20"/>
                <w:lang w:eastAsia="ru-RU"/>
              </w:rPr>
              <w:t>ВАО г. Москвы</w:t>
            </w:r>
          </w:p>
          <w:p w:rsidR="00B4199E" w:rsidRPr="004E1CD4" w:rsidRDefault="00B4199E" w:rsidP="00B4199E">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4E1CD4">
              <w:rPr>
                <w:rFonts w:ascii="Times New Roman" w:eastAsia="Times New Roman" w:hAnsi="Times New Roman" w:cs="Times New Roman"/>
                <w:b/>
                <w:color w:val="0000FF"/>
                <w:sz w:val="20"/>
                <w:szCs w:val="20"/>
                <w:lang w:eastAsia="ru-RU"/>
              </w:rPr>
              <w:t xml:space="preserve"> от 29.04.2011 </w:t>
            </w:r>
          </w:p>
          <w:p w:rsidR="00B4199E" w:rsidRPr="004E1CD4" w:rsidRDefault="00B4199E" w:rsidP="00B4199E">
            <w:pPr>
              <w:autoSpaceDE w:val="0"/>
              <w:autoSpaceDN w:val="0"/>
              <w:adjustRightInd w:val="0"/>
              <w:spacing w:after="0" w:line="240" w:lineRule="auto"/>
              <w:jc w:val="center"/>
              <w:rPr>
                <w:rFonts w:ascii="Times New Roman" w:eastAsia="Times New Roman" w:hAnsi="Times New Roman" w:cs="Times New Roman"/>
                <w:b/>
                <w:color w:val="0000FF"/>
                <w:lang w:eastAsia="ru-RU"/>
              </w:rPr>
            </w:pPr>
            <w:r w:rsidRPr="004E1CD4">
              <w:rPr>
                <w:rFonts w:ascii="Times New Roman" w:eastAsia="Times New Roman" w:hAnsi="Times New Roman" w:cs="Times New Roman"/>
                <w:b/>
                <w:color w:val="0000FF"/>
                <w:sz w:val="20"/>
                <w:szCs w:val="20"/>
                <w:lang w:eastAsia="ru-RU"/>
              </w:rPr>
              <w:t>N 225-В-РП</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p w:rsidR="00B4199E" w:rsidRPr="00B4199E" w:rsidRDefault="00B4199E" w:rsidP="00B4199E">
            <w:pPr>
              <w:spacing w:after="0" w:line="240" w:lineRule="auto"/>
              <w:rPr>
                <w:rFonts w:ascii="Times New Roman" w:eastAsia="Times New Roman" w:hAnsi="Times New Roman" w:cs="Times New Roman"/>
                <w:b/>
                <w:sz w:val="20"/>
                <w:szCs w:val="20"/>
                <w:lang w:eastAsia="ru-RU"/>
              </w:rPr>
            </w:pPr>
            <w:r w:rsidRPr="00B4199E">
              <w:rPr>
                <w:rFonts w:ascii="Times New Roman" w:eastAsia="Times New Roman" w:hAnsi="Times New Roman" w:cs="Times New Roman"/>
                <w:b/>
                <w:sz w:val="20"/>
                <w:szCs w:val="20"/>
                <w:lang w:eastAsia="ru-RU"/>
              </w:rPr>
              <w:t>243</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color w:val="0000FF"/>
                <w:lang w:eastAsia="ru-RU"/>
              </w:rPr>
            </w:pP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 xml:space="preserve">«О внесении изменений  в  постановление  Правительства  Москвы от 25 октября 2011 г. № 493-ПП </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bCs/>
                <w:color w:val="FF0000"/>
                <w:lang w:eastAsia="ru-RU"/>
              </w:rPr>
            </w:pPr>
            <w:r w:rsidRPr="00B4199E">
              <w:rPr>
                <w:rFonts w:ascii="Times New Roman" w:eastAsia="Times New Roman" w:hAnsi="Times New Roman" w:cs="Times New Roman"/>
                <w:b/>
                <w:color w:val="0000FF"/>
                <w:lang w:eastAsia="ru-RU"/>
              </w:rPr>
              <w:t xml:space="preserve">«Об утверждении состава Межведомственной комиссии по охране труда при Правительстве Москвы и </w:t>
            </w:r>
            <w:r w:rsidRPr="008739F7">
              <w:rPr>
                <w:rFonts w:ascii="Times New Roman" w:eastAsia="Times New Roman" w:hAnsi="Times New Roman" w:cs="Times New Roman"/>
                <w:b/>
                <w:color w:val="FF0000"/>
                <w:lang w:eastAsia="ru-RU"/>
              </w:rPr>
              <w:t xml:space="preserve">признании </w:t>
            </w:r>
            <w:r w:rsidRPr="00B4199E">
              <w:rPr>
                <w:rFonts w:ascii="Times New Roman" w:eastAsia="Times New Roman" w:hAnsi="Times New Roman" w:cs="Times New Roman"/>
                <w:b/>
                <w:color w:val="FF0000"/>
                <w:lang w:eastAsia="ru-RU"/>
              </w:rPr>
              <w:t>утратившим силу постановления Правительства Москвы от 28 июля 2009 г. № 713-ПП</w:t>
            </w:r>
            <w:r w:rsidRPr="00B4199E">
              <w:rPr>
                <w:rFonts w:ascii="Times New Roman" w:eastAsia="Times New Roman" w:hAnsi="Times New Roman" w:cs="Times New Roman"/>
                <w:b/>
                <w:bCs/>
                <w:color w:val="FF0000"/>
                <w:lang w:eastAsia="ru-RU"/>
              </w:rPr>
              <w:t xml:space="preserve"> "О ходе реализации Комплекса программных мероприятий города Москвы по охране труда на 2008-2010 годы и проведении аттестации рабочих мест по условиям труда в организациях города Москвы"</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Примечание:</w:t>
            </w:r>
          </w:p>
          <w:p w:rsidR="00B4199E" w:rsidRPr="008739F7" w:rsidRDefault="00B4199E" w:rsidP="00B4199E">
            <w:pPr>
              <w:autoSpaceDE w:val="0"/>
              <w:autoSpaceDN w:val="0"/>
              <w:adjustRightInd w:val="0"/>
              <w:spacing w:after="0" w:line="240" w:lineRule="auto"/>
              <w:jc w:val="center"/>
              <w:rPr>
                <w:rFonts w:ascii="Times New Roman" w:eastAsia="Times New Roman" w:hAnsi="Times New Roman" w:cs="Times New Roman"/>
                <w:b/>
                <w:color w:val="0000FF"/>
                <w:sz w:val="20"/>
                <w:szCs w:val="20"/>
                <w:lang w:eastAsia="ru-RU"/>
              </w:rPr>
            </w:pPr>
            <w:r w:rsidRPr="008739F7">
              <w:rPr>
                <w:rFonts w:ascii="Times New Roman" w:eastAsia="Times New Roman" w:hAnsi="Times New Roman" w:cs="Times New Roman"/>
                <w:b/>
                <w:color w:val="0000FF"/>
                <w:sz w:val="20"/>
                <w:szCs w:val="20"/>
                <w:lang w:eastAsia="ru-RU"/>
              </w:rPr>
              <w:t>Ниже представлена выписка из данного Постановления</w:t>
            </w:r>
          </w:p>
          <w:p w:rsidR="00B4199E" w:rsidRPr="008739F7"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8739F7">
              <w:rPr>
                <w:rFonts w:ascii="Times New Roman" w:eastAsia="Times New Roman" w:hAnsi="Times New Roman" w:cs="Times New Roman"/>
                <w:bCs/>
                <w:color w:val="0000FF"/>
                <w:sz w:val="20"/>
                <w:szCs w:val="20"/>
                <w:lang w:eastAsia="ru-RU"/>
              </w:rPr>
              <w:t>«В</w:t>
            </w:r>
            <w:r w:rsidRPr="008739F7">
              <w:rPr>
                <w:rFonts w:ascii="Times New Roman" w:eastAsia="Times New Roman" w:hAnsi="Times New Roman" w:cs="Times New Roman"/>
                <w:b/>
                <w:bCs/>
                <w:color w:val="0000FF"/>
                <w:sz w:val="20"/>
                <w:szCs w:val="20"/>
                <w:lang w:eastAsia="ru-RU"/>
              </w:rPr>
              <w:t xml:space="preserve"> </w:t>
            </w:r>
            <w:r w:rsidRPr="008739F7">
              <w:rPr>
                <w:rFonts w:ascii="Times New Roman" w:eastAsia="Times New Roman" w:hAnsi="Times New Roman" w:cs="Times New Roman"/>
                <w:bCs/>
                <w:color w:val="0000FF"/>
                <w:sz w:val="20"/>
                <w:szCs w:val="20"/>
                <w:lang w:eastAsia="ru-RU"/>
              </w:rPr>
              <w:t>связи с кадровыми изменениями в органах исполнительной власти города Москвы Правительство Москвы постановляет:</w:t>
            </w:r>
          </w:p>
          <w:p w:rsidR="00B4199E" w:rsidRPr="008739F7"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8739F7">
              <w:rPr>
                <w:rFonts w:ascii="Times New Roman" w:eastAsia="Times New Roman" w:hAnsi="Times New Roman" w:cs="Times New Roman"/>
                <w:bCs/>
                <w:color w:val="0000FF"/>
                <w:sz w:val="20"/>
                <w:szCs w:val="20"/>
                <w:lang w:eastAsia="ru-RU"/>
              </w:rPr>
              <w:t xml:space="preserve">1. Внести изменения в </w:t>
            </w:r>
            <w:hyperlink r:id="rId3652" w:history="1">
              <w:r w:rsidRPr="008739F7">
                <w:rPr>
                  <w:rFonts w:ascii="Times New Roman" w:eastAsia="Times New Roman" w:hAnsi="Times New Roman" w:cs="Times New Roman"/>
                  <w:bCs/>
                  <w:color w:val="0000FF"/>
                  <w:sz w:val="20"/>
                  <w:szCs w:val="20"/>
                  <w:lang w:eastAsia="ru-RU"/>
                </w:rPr>
                <w:t>постановление</w:t>
              </w:r>
            </w:hyperlink>
            <w:r w:rsidRPr="008739F7">
              <w:rPr>
                <w:rFonts w:ascii="Times New Roman" w:eastAsia="Times New Roman" w:hAnsi="Times New Roman" w:cs="Times New Roman"/>
                <w:bCs/>
                <w:color w:val="0000FF"/>
                <w:sz w:val="20"/>
                <w:szCs w:val="20"/>
                <w:lang w:eastAsia="ru-RU"/>
              </w:rPr>
              <w:t xml:space="preserve"> Правительства Москвы от 25 октября 2011 г. </w:t>
            </w:r>
            <w:r w:rsidRPr="008739F7">
              <w:rPr>
                <w:rFonts w:ascii="Times New Roman" w:eastAsia="Times New Roman" w:hAnsi="Times New Roman" w:cs="Times New Roman"/>
                <w:b/>
                <w:bCs/>
                <w:color w:val="0000FF"/>
                <w:sz w:val="20"/>
                <w:szCs w:val="20"/>
                <w:lang w:eastAsia="ru-RU"/>
              </w:rPr>
              <w:t xml:space="preserve">N 493-ПП </w:t>
            </w:r>
            <w:r w:rsidRPr="008739F7">
              <w:rPr>
                <w:rFonts w:ascii="Times New Roman" w:eastAsia="Times New Roman" w:hAnsi="Times New Roman" w:cs="Times New Roman"/>
                <w:bCs/>
                <w:color w:val="0000FF"/>
                <w:sz w:val="20"/>
                <w:szCs w:val="20"/>
                <w:lang w:eastAsia="ru-RU"/>
              </w:rPr>
              <w:t xml:space="preserve">"Об утверждении состава Межведомственной комиссии по охране труда при Правительстве Москвы и </w:t>
            </w:r>
            <w:r w:rsidRPr="008739F7">
              <w:rPr>
                <w:rFonts w:ascii="Times New Roman" w:eastAsia="Times New Roman" w:hAnsi="Times New Roman" w:cs="Times New Roman"/>
                <w:bCs/>
                <w:color w:val="FF0000"/>
                <w:sz w:val="20"/>
                <w:szCs w:val="20"/>
                <w:lang w:eastAsia="ru-RU"/>
              </w:rPr>
              <w:t>признании утратившим силу постановления Правительства Москвы от 28 июля 2009 г</w:t>
            </w:r>
            <w:r w:rsidRPr="008739F7">
              <w:rPr>
                <w:rFonts w:ascii="Times New Roman" w:eastAsia="Times New Roman" w:hAnsi="Times New Roman" w:cs="Times New Roman"/>
                <w:b/>
                <w:bCs/>
                <w:color w:val="FF0000"/>
                <w:sz w:val="20"/>
                <w:szCs w:val="20"/>
                <w:lang w:eastAsia="ru-RU"/>
              </w:rPr>
              <w:t>. N 713-ПП"</w:t>
            </w:r>
            <w:r w:rsidRPr="008739F7">
              <w:rPr>
                <w:rFonts w:ascii="Times New Roman" w:eastAsia="Times New Roman" w:hAnsi="Times New Roman" w:cs="Times New Roman"/>
                <w:bCs/>
                <w:color w:val="0000FF"/>
                <w:sz w:val="20"/>
                <w:szCs w:val="20"/>
                <w:lang w:eastAsia="ru-RU"/>
              </w:rPr>
              <w:t xml:space="preserve"> (в редакции постановлений Правительства Москвы от 8 февраля 2012 г. </w:t>
            </w:r>
            <w:r w:rsidRPr="008739F7">
              <w:rPr>
                <w:rFonts w:ascii="Times New Roman" w:eastAsia="Times New Roman" w:hAnsi="Times New Roman" w:cs="Times New Roman"/>
                <w:b/>
                <w:bCs/>
                <w:color w:val="0000FF"/>
                <w:sz w:val="20"/>
                <w:szCs w:val="20"/>
                <w:lang w:eastAsia="ru-RU"/>
              </w:rPr>
              <w:t>N 31-ПП,</w:t>
            </w:r>
            <w:r w:rsidRPr="008739F7">
              <w:rPr>
                <w:rFonts w:ascii="Times New Roman" w:eastAsia="Times New Roman" w:hAnsi="Times New Roman" w:cs="Times New Roman"/>
                <w:bCs/>
                <w:color w:val="0000FF"/>
                <w:sz w:val="20"/>
                <w:szCs w:val="20"/>
                <w:lang w:eastAsia="ru-RU"/>
              </w:rPr>
              <w:t xml:space="preserve"> от 28 августа 2012 г. </w:t>
            </w:r>
            <w:r w:rsidRPr="008739F7">
              <w:rPr>
                <w:rFonts w:ascii="Times New Roman" w:eastAsia="Times New Roman" w:hAnsi="Times New Roman" w:cs="Times New Roman"/>
                <w:b/>
                <w:bCs/>
                <w:color w:val="0000FF"/>
                <w:sz w:val="20"/>
                <w:szCs w:val="20"/>
                <w:lang w:eastAsia="ru-RU"/>
              </w:rPr>
              <w:t>N 438-ПП</w:t>
            </w:r>
            <w:r w:rsidRPr="008739F7">
              <w:rPr>
                <w:rFonts w:ascii="Times New Roman" w:eastAsia="Times New Roman" w:hAnsi="Times New Roman" w:cs="Times New Roman"/>
                <w:bCs/>
                <w:color w:val="0000FF"/>
                <w:sz w:val="20"/>
                <w:szCs w:val="20"/>
                <w:lang w:eastAsia="ru-RU"/>
              </w:rPr>
              <w:t>):</w:t>
            </w:r>
          </w:p>
          <w:p w:rsidR="00B4199E" w:rsidRPr="008739F7"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8739F7">
              <w:rPr>
                <w:rFonts w:ascii="Times New Roman" w:eastAsia="Times New Roman" w:hAnsi="Times New Roman" w:cs="Times New Roman"/>
                <w:bCs/>
                <w:color w:val="0000FF"/>
                <w:sz w:val="20"/>
                <w:szCs w:val="20"/>
                <w:lang w:eastAsia="ru-RU"/>
              </w:rPr>
              <w:t xml:space="preserve">1.1. </w:t>
            </w:r>
            <w:hyperlink r:id="rId3653" w:history="1">
              <w:r w:rsidRPr="008739F7">
                <w:rPr>
                  <w:rFonts w:ascii="Times New Roman" w:eastAsia="Times New Roman" w:hAnsi="Times New Roman" w:cs="Times New Roman"/>
                  <w:bCs/>
                  <w:color w:val="0000FF"/>
                  <w:sz w:val="20"/>
                  <w:szCs w:val="20"/>
                  <w:lang w:eastAsia="ru-RU"/>
                </w:rPr>
                <w:t>Строку</w:t>
              </w:r>
            </w:hyperlink>
            <w:r w:rsidRPr="008739F7">
              <w:rPr>
                <w:rFonts w:ascii="Times New Roman" w:eastAsia="Times New Roman" w:hAnsi="Times New Roman" w:cs="Times New Roman"/>
                <w:bCs/>
                <w:color w:val="0000FF"/>
                <w:sz w:val="20"/>
                <w:szCs w:val="20"/>
                <w:lang w:eastAsia="ru-RU"/>
              </w:rPr>
              <w:t xml:space="preserve"> "Нетеребский О.В. - руководитель Департамента труда и занятости населения города Москвы" приложения к постановлению </w:t>
            </w:r>
            <w:r w:rsidRPr="008739F7">
              <w:rPr>
                <w:rFonts w:ascii="Times New Roman" w:eastAsia="Times New Roman" w:hAnsi="Times New Roman" w:cs="Times New Roman"/>
                <w:b/>
                <w:bCs/>
                <w:color w:val="0000FF"/>
                <w:sz w:val="20"/>
                <w:szCs w:val="20"/>
                <w:lang w:eastAsia="ru-RU"/>
              </w:rPr>
              <w:t>заменить</w:t>
            </w:r>
            <w:r w:rsidRPr="008739F7">
              <w:rPr>
                <w:rFonts w:ascii="Times New Roman" w:eastAsia="Times New Roman" w:hAnsi="Times New Roman" w:cs="Times New Roman"/>
                <w:bCs/>
                <w:color w:val="0000FF"/>
                <w:sz w:val="20"/>
                <w:szCs w:val="20"/>
                <w:lang w:eastAsia="ru-RU"/>
              </w:rPr>
              <w:t xml:space="preserve"> строкой </w:t>
            </w:r>
            <w:r w:rsidRPr="008739F7">
              <w:rPr>
                <w:rFonts w:ascii="Times New Roman" w:eastAsia="Times New Roman" w:hAnsi="Times New Roman" w:cs="Times New Roman"/>
                <w:b/>
                <w:bCs/>
                <w:color w:val="0000FF"/>
                <w:sz w:val="20"/>
                <w:szCs w:val="20"/>
                <w:lang w:eastAsia="ru-RU"/>
              </w:rPr>
              <w:t>"Кириллин А.А.</w:t>
            </w:r>
            <w:r w:rsidRPr="008739F7">
              <w:rPr>
                <w:rFonts w:ascii="Times New Roman" w:eastAsia="Times New Roman" w:hAnsi="Times New Roman" w:cs="Times New Roman"/>
                <w:bCs/>
                <w:color w:val="0000FF"/>
                <w:sz w:val="20"/>
                <w:szCs w:val="20"/>
                <w:lang w:eastAsia="ru-RU"/>
              </w:rPr>
              <w:t xml:space="preserve"> - руководитель Департамента труда и занятости населения города Москвы".</w:t>
            </w:r>
          </w:p>
          <w:p w:rsidR="00B4199E" w:rsidRPr="008739F7"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8739F7">
              <w:rPr>
                <w:rFonts w:ascii="Times New Roman" w:eastAsia="Times New Roman" w:hAnsi="Times New Roman" w:cs="Times New Roman"/>
                <w:bCs/>
                <w:color w:val="0000FF"/>
                <w:sz w:val="20"/>
                <w:szCs w:val="20"/>
                <w:lang w:eastAsia="ru-RU"/>
              </w:rPr>
              <w:t xml:space="preserve">1.2. </w:t>
            </w:r>
            <w:hyperlink r:id="rId3654" w:history="1">
              <w:r w:rsidRPr="008739F7">
                <w:rPr>
                  <w:rFonts w:ascii="Times New Roman" w:eastAsia="Times New Roman" w:hAnsi="Times New Roman" w:cs="Times New Roman"/>
                  <w:bCs/>
                  <w:color w:val="0000FF"/>
                  <w:sz w:val="20"/>
                  <w:szCs w:val="20"/>
                  <w:lang w:eastAsia="ru-RU"/>
                </w:rPr>
                <w:t>Строку</w:t>
              </w:r>
            </w:hyperlink>
            <w:r w:rsidRPr="008739F7">
              <w:rPr>
                <w:rFonts w:ascii="Times New Roman" w:eastAsia="Times New Roman" w:hAnsi="Times New Roman" w:cs="Times New Roman"/>
                <w:bCs/>
                <w:color w:val="0000FF"/>
                <w:sz w:val="20"/>
                <w:szCs w:val="20"/>
                <w:lang w:eastAsia="ru-RU"/>
              </w:rPr>
              <w:t xml:space="preserve"> "Бородычев С.В. - заместитель префекта Южного административного округа города Москвы" приложения к постановлению </w:t>
            </w:r>
            <w:r w:rsidRPr="008739F7">
              <w:rPr>
                <w:rFonts w:ascii="Times New Roman" w:eastAsia="Times New Roman" w:hAnsi="Times New Roman" w:cs="Times New Roman"/>
                <w:b/>
                <w:bCs/>
                <w:color w:val="0000FF"/>
                <w:sz w:val="20"/>
                <w:szCs w:val="20"/>
                <w:lang w:eastAsia="ru-RU"/>
              </w:rPr>
              <w:t xml:space="preserve">заменить </w:t>
            </w:r>
            <w:r w:rsidRPr="008739F7">
              <w:rPr>
                <w:rFonts w:ascii="Times New Roman" w:eastAsia="Times New Roman" w:hAnsi="Times New Roman" w:cs="Times New Roman"/>
                <w:bCs/>
                <w:color w:val="0000FF"/>
                <w:sz w:val="20"/>
                <w:szCs w:val="20"/>
                <w:lang w:eastAsia="ru-RU"/>
              </w:rPr>
              <w:t xml:space="preserve">строкой </w:t>
            </w:r>
            <w:r w:rsidRPr="008739F7">
              <w:rPr>
                <w:rFonts w:ascii="Times New Roman" w:eastAsia="Times New Roman" w:hAnsi="Times New Roman" w:cs="Times New Roman"/>
                <w:b/>
                <w:bCs/>
                <w:color w:val="0000FF"/>
                <w:sz w:val="20"/>
                <w:szCs w:val="20"/>
                <w:lang w:eastAsia="ru-RU"/>
              </w:rPr>
              <w:t>"Лачинов М.М</w:t>
            </w:r>
            <w:r w:rsidRPr="008739F7">
              <w:rPr>
                <w:rFonts w:ascii="Times New Roman" w:eastAsia="Times New Roman" w:hAnsi="Times New Roman" w:cs="Times New Roman"/>
                <w:bCs/>
                <w:color w:val="0000FF"/>
                <w:sz w:val="20"/>
                <w:szCs w:val="20"/>
                <w:lang w:eastAsia="ru-RU"/>
              </w:rPr>
              <w:t>. - заместитель префекта Южного административного округа города Москвы".</w:t>
            </w:r>
          </w:p>
          <w:p w:rsidR="00B4199E" w:rsidRPr="008739F7"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8739F7">
              <w:rPr>
                <w:rFonts w:ascii="Times New Roman" w:eastAsia="Times New Roman" w:hAnsi="Times New Roman" w:cs="Times New Roman"/>
                <w:bCs/>
                <w:color w:val="0000FF"/>
                <w:sz w:val="20"/>
                <w:szCs w:val="20"/>
                <w:lang w:eastAsia="ru-RU"/>
              </w:rPr>
              <w:t xml:space="preserve">1.3. </w:t>
            </w:r>
            <w:hyperlink r:id="rId3655" w:history="1">
              <w:r w:rsidRPr="008739F7">
                <w:rPr>
                  <w:rFonts w:ascii="Times New Roman" w:eastAsia="Times New Roman" w:hAnsi="Times New Roman" w:cs="Times New Roman"/>
                  <w:bCs/>
                  <w:color w:val="0000FF"/>
                  <w:sz w:val="20"/>
                  <w:szCs w:val="20"/>
                  <w:lang w:eastAsia="ru-RU"/>
                </w:rPr>
                <w:t>Строку</w:t>
              </w:r>
            </w:hyperlink>
            <w:r w:rsidRPr="008739F7">
              <w:rPr>
                <w:rFonts w:ascii="Times New Roman" w:eastAsia="Times New Roman" w:hAnsi="Times New Roman" w:cs="Times New Roman"/>
                <w:bCs/>
                <w:color w:val="0000FF"/>
                <w:sz w:val="20"/>
                <w:szCs w:val="20"/>
                <w:lang w:eastAsia="ru-RU"/>
              </w:rPr>
              <w:t xml:space="preserve"> "Власов И.П. - заместитель префекта Северо-Восточного административного округа города Москвы" приложения к постановлению </w:t>
            </w:r>
            <w:r w:rsidRPr="008739F7">
              <w:rPr>
                <w:rFonts w:ascii="Times New Roman" w:eastAsia="Times New Roman" w:hAnsi="Times New Roman" w:cs="Times New Roman"/>
                <w:b/>
                <w:bCs/>
                <w:color w:val="0000FF"/>
                <w:sz w:val="20"/>
                <w:szCs w:val="20"/>
                <w:lang w:eastAsia="ru-RU"/>
              </w:rPr>
              <w:t xml:space="preserve">заменить </w:t>
            </w:r>
            <w:r w:rsidRPr="008739F7">
              <w:rPr>
                <w:rFonts w:ascii="Times New Roman" w:eastAsia="Times New Roman" w:hAnsi="Times New Roman" w:cs="Times New Roman"/>
                <w:bCs/>
                <w:color w:val="0000FF"/>
                <w:sz w:val="20"/>
                <w:szCs w:val="20"/>
                <w:lang w:eastAsia="ru-RU"/>
              </w:rPr>
              <w:t xml:space="preserve">строкой </w:t>
            </w:r>
            <w:r w:rsidRPr="008739F7">
              <w:rPr>
                <w:rFonts w:ascii="Times New Roman" w:eastAsia="Times New Roman" w:hAnsi="Times New Roman" w:cs="Times New Roman"/>
                <w:b/>
                <w:bCs/>
                <w:color w:val="0000FF"/>
                <w:sz w:val="20"/>
                <w:szCs w:val="20"/>
                <w:lang w:eastAsia="ru-RU"/>
              </w:rPr>
              <w:t>"Колесников И.Н</w:t>
            </w:r>
            <w:r w:rsidRPr="008739F7">
              <w:rPr>
                <w:rFonts w:ascii="Times New Roman" w:eastAsia="Times New Roman" w:hAnsi="Times New Roman" w:cs="Times New Roman"/>
                <w:bCs/>
                <w:color w:val="0000FF"/>
                <w:sz w:val="20"/>
                <w:szCs w:val="20"/>
                <w:lang w:eastAsia="ru-RU"/>
              </w:rPr>
              <w:t>. - первый заместитель префекта Северо-Восточного административного округа города Москвы".</w:t>
            </w:r>
          </w:p>
          <w:p w:rsidR="00B4199E" w:rsidRPr="008739F7"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8739F7">
              <w:rPr>
                <w:rFonts w:ascii="Times New Roman" w:eastAsia="Times New Roman" w:hAnsi="Times New Roman" w:cs="Times New Roman"/>
                <w:bCs/>
                <w:color w:val="0000FF"/>
                <w:sz w:val="20"/>
                <w:szCs w:val="20"/>
                <w:lang w:eastAsia="ru-RU"/>
              </w:rPr>
              <w:t xml:space="preserve">1.4. </w:t>
            </w:r>
            <w:hyperlink r:id="rId3656" w:history="1">
              <w:r w:rsidRPr="008739F7">
                <w:rPr>
                  <w:rFonts w:ascii="Times New Roman" w:eastAsia="Times New Roman" w:hAnsi="Times New Roman" w:cs="Times New Roman"/>
                  <w:bCs/>
                  <w:color w:val="0000FF"/>
                  <w:sz w:val="20"/>
                  <w:szCs w:val="20"/>
                  <w:lang w:eastAsia="ru-RU"/>
                </w:rPr>
                <w:t>Строку</w:t>
              </w:r>
            </w:hyperlink>
            <w:r w:rsidRPr="008739F7">
              <w:rPr>
                <w:rFonts w:ascii="Times New Roman" w:eastAsia="Times New Roman" w:hAnsi="Times New Roman" w:cs="Times New Roman"/>
                <w:bCs/>
                <w:color w:val="0000FF"/>
                <w:sz w:val="20"/>
                <w:szCs w:val="20"/>
                <w:lang w:eastAsia="ru-RU"/>
              </w:rPr>
              <w:t xml:space="preserve"> "Казинцев А.М. - исполняющий обязанности управляющего Государственным учреждением - Московским региональным</w:t>
            </w:r>
            <w:r w:rsidRPr="00B4199E">
              <w:rPr>
                <w:rFonts w:ascii="Times New Roman" w:eastAsia="Times New Roman" w:hAnsi="Times New Roman" w:cs="Times New Roman"/>
                <w:bCs/>
                <w:color w:val="0000FF"/>
                <w:sz w:val="20"/>
                <w:szCs w:val="20"/>
                <w:lang w:eastAsia="ru-RU"/>
              </w:rPr>
              <w:t xml:space="preserve"> </w:t>
            </w:r>
            <w:r w:rsidRPr="008739F7">
              <w:rPr>
                <w:rFonts w:ascii="Times New Roman" w:eastAsia="Times New Roman" w:hAnsi="Times New Roman" w:cs="Times New Roman"/>
                <w:bCs/>
                <w:color w:val="0000FF"/>
                <w:sz w:val="20"/>
                <w:szCs w:val="20"/>
                <w:lang w:eastAsia="ru-RU"/>
              </w:rPr>
              <w:t xml:space="preserve">отделением Фонда социального страхования Российской Федерации (по согласованию)" приложения к постановлению </w:t>
            </w:r>
            <w:r w:rsidRPr="008739F7">
              <w:rPr>
                <w:rFonts w:ascii="Times New Roman" w:eastAsia="Times New Roman" w:hAnsi="Times New Roman" w:cs="Times New Roman"/>
                <w:b/>
                <w:bCs/>
                <w:color w:val="0000FF"/>
                <w:sz w:val="20"/>
                <w:szCs w:val="20"/>
                <w:lang w:eastAsia="ru-RU"/>
              </w:rPr>
              <w:t xml:space="preserve">заменить </w:t>
            </w:r>
            <w:r w:rsidRPr="008739F7">
              <w:rPr>
                <w:rFonts w:ascii="Times New Roman" w:eastAsia="Times New Roman" w:hAnsi="Times New Roman" w:cs="Times New Roman"/>
                <w:bCs/>
                <w:color w:val="0000FF"/>
                <w:sz w:val="20"/>
                <w:szCs w:val="20"/>
                <w:lang w:eastAsia="ru-RU"/>
              </w:rPr>
              <w:t xml:space="preserve">строкой </w:t>
            </w:r>
            <w:r w:rsidRPr="008739F7">
              <w:rPr>
                <w:rFonts w:ascii="Times New Roman" w:eastAsia="Times New Roman" w:hAnsi="Times New Roman" w:cs="Times New Roman"/>
                <w:b/>
                <w:bCs/>
                <w:color w:val="0000FF"/>
                <w:sz w:val="20"/>
                <w:szCs w:val="20"/>
                <w:lang w:eastAsia="ru-RU"/>
              </w:rPr>
              <w:t>"Сидорова Н.С</w:t>
            </w:r>
            <w:r w:rsidRPr="008739F7">
              <w:rPr>
                <w:rFonts w:ascii="Times New Roman" w:eastAsia="Times New Roman" w:hAnsi="Times New Roman" w:cs="Times New Roman"/>
                <w:bCs/>
                <w:color w:val="0000FF"/>
                <w:sz w:val="20"/>
                <w:szCs w:val="20"/>
                <w:lang w:eastAsia="ru-RU"/>
              </w:rPr>
              <w:t>. - управляющий Государственным учреждением - Московским региональным отделением Фонда социального страхования Российской Федерации (по согласованию)".</w:t>
            </w:r>
          </w:p>
          <w:p w:rsidR="00B4199E" w:rsidRPr="008739F7"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8739F7">
              <w:rPr>
                <w:rFonts w:ascii="Times New Roman" w:eastAsia="Times New Roman" w:hAnsi="Times New Roman" w:cs="Times New Roman"/>
                <w:bCs/>
                <w:color w:val="0000FF"/>
                <w:sz w:val="20"/>
                <w:szCs w:val="20"/>
                <w:lang w:eastAsia="ru-RU"/>
              </w:rPr>
              <w:t xml:space="preserve">1.5. </w:t>
            </w:r>
            <w:hyperlink r:id="rId3657" w:history="1">
              <w:r w:rsidRPr="008739F7">
                <w:rPr>
                  <w:rFonts w:ascii="Times New Roman" w:eastAsia="Times New Roman" w:hAnsi="Times New Roman" w:cs="Times New Roman"/>
                  <w:bCs/>
                  <w:color w:val="0000FF"/>
                  <w:sz w:val="20"/>
                  <w:szCs w:val="20"/>
                  <w:lang w:eastAsia="ru-RU"/>
                </w:rPr>
                <w:t>Строку</w:t>
              </w:r>
            </w:hyperlink>
            <w:r w:rsidRPr="008739F7">
              <w:rPr>
                <w:rFonts w:ascii="Times New Roman" w:eastAsia="Times New Roman" w:hAnsi="Times New Roman" w:cs="Times New Roman"/>
                <w:bCs/>
                <w:color w:val="0000FF"/>
                <w:sz w:val="20"/>
                <w:szCs w:val="20"/>
                <w:lang w:eastAsia="ru-RU"/>
              </w:rPr>
              <w:t xml:space="preserve"> "Филатов Н.Н. - руководитель Управления Федеральной службы по надзору в сфере защиты прав потребителей и благополучия человека по городу Москве (по согласованию)" приложения к постановлению </w:t>
            </w:r>
            <w:r w:rsidRPr="008739F7">
              <w:rPr>
                <w:rFonts w:ascii="Times New Roman" w:eastAsia="Times New Roman" w:hAnsi="Times New Roman" w:cs="Times New Roman"/>
                <w:b/>
                <w:bCs/>
                <w:color w:val="0000FF"/>
                <w:sz w:val="20"/>
                <w:szCs w:val="20"/>
                <w:lang w:eastAsia="ru-RU"/>
              </w:rPr>
              <w:t>заменить</w:t>
            </w:r>
            <w:r w:rsidRPr="008739F7">
              <w:rPr>
                <w:rFonts w:ascii="Times New Roman" w:eastAsia="Times New Roman" w:hAnsi="Times New Roman" w:cs="Times New Roman"/>
                <w:bCs/>
                <w:color w:val="0000FF"/>
                <w:sz w:val="20"/>
                <w:szCs w:val="20"/>
                <w:lang w:eastAsia="ru-RU"/>
              </w:rPr>
              <w:t xml:space="preserve"> строкой </w:t>
            </w:r>
            <w:r w:rsidRPr="008739F7">
              <w:rPr>
                <w:rFonts w:ascii="Times New Roman" w:eastAsia="Times New Roman" w:hAnsi="Times New Roman" w:cs="Times New Roman"/>
                <w:b/>
                <w:bCs/>
                <w:color w:val="0000FF"/>
                <w:sz w:val="20"/>
                <w:szCs w:val="20"/>
                <w:lang w:eastAsia="ru-RU"/>
              </w:rPr>
              <w:t>"Фокин С.Г</w:t>
            </w:r>
            <w:r w:rsidRPr="008739F7">
              <w:rPr>
                <w:rFonts w:ascii="Times New Roman" w:eastAsia="Times New Roman" w:hAnsi="Times New Roman" w:cs="Times New Roman"/>
                <w:bCs/>
                <w:color w:val="0000FF"/>
                <w:sz w:val="20"/>
                <w:szCs w:val="20"/>
                <w:lang w:eastAsia="ru-RU"/>
              </w:rPr>
              <w:t>. - заместитель руководителя Управления Федеральной службы по надзору в сфере защиты прав потребителей и благополучия человека по городу Москве (по согласованию)".</w:t>
            </w:r>
          </w:p>
          <w:p w:rsidR="00B4199E" w:rsidRPr="008739F7"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8739F7">
              <w:rPr>
                <w:rFonts w:ascii="Times New Roman" w:eastAsia="Times New Roman" w:hAnsi="Times New Roman" w:cs="Times New Roman"/>
                <w:bCs/>
                <w:color w:val="0000FF"/>
                <w:sz w:val="20"/>
                <w:szCs w:val="20"/>
                <w:lang w:eastAsia="ru-RU"/>
              </w:rPr>
              <w:t xml:space="preserve">1.6. </w:t>
            </w:r>
            <w:hyperlink r:id="rId3658" w:history="1">
              <w:r w:rsidRPr="008739F7">
                <w:rPr>
                  <w:rFonts w:ascii="Times New Roman" w:eastAsia="Times New Roman" w:hAnsi="Times New Roman" w:cs="Times New Roman"/>
                  <w:bCs/>
                  <w:color w:val="0000FF"/>
                  <w:sz w:val="20"/>
                  <w:szCs w:val="20"/>
                  <w:lang w:eastAsia="ru-RU"/>
                </w:rPr>
                <w:t>Строку</w:t>
              </w:r>
            </w:hyperlink>
            <w:r w:rsidRPr="008739F7">
              <w:rPr>
                <w:rFonts w:ascii="Times New Roman" w:eastAsia="Times New Roman" w:hAnsi="Times New Roman" w:cs="Times New Roman"/>
                <w:bCs/>
                <w:color w:val="0000FF"/>
                <w:sz w:val="20"/>
                <w:szCs w:val="20"/>
                <w:lang w:eastAsia="ru-RU"/>
              </w:rPr>
              <w:t xml:space="preserve"> "Дурыгина Н.С. - начальник Управления экономики Департамента торговли и услуг города Москвы" приложения к постановлению </w:t>
            </w:r>
            <w:r w:rsidRPr="008739F7">
              <w:rPr>
                <w:rFonts w:ascii="Times New Roman" w:eastAsia="Times New Roman" w:hAnsi="Times New Roman" w:cs="Times New Roman"/>
                <w:b/>
                <w:bCs/>
                <w:color w:val="0000FF"/>
                <w:sz w:val="20"/>
                <w:szCs w:val="20"/>
                <w:lang w:eastAsia="ru-RU"/>
              </w:rPr>
              <w:t>заменить</w:t>
            </w:r>
            <w:r w:rsidRPr="008739F7">
              <w:rPr>
                <w:rFonts w:ascii="Times New Roman" w:eastAsia="Times New Roman" w:hAnsi="Times New Roman" w:cs="Times New Roman"/>
                <w:bCs/>
                <w:color w:val="0000FF"/>
                <w:sz w:val="20"/>
                <w:szCs w:val="20"/>
                <w:lang w:eastAsia="ru-RU"/>
              </w:rPr>
              <w:t xml:space="preserve"> строкой </w:t>
            </w:r>
            <w:r w:rsidRPr="008739F7">
              <w:rPr>
                <w:rFonts w:ascii="Times New Roman" w:eastAsia="Times New Roman" w:hAnsi="Times New Roman" w:cs="Times New Roman"/>
                <w:b/>
                <w:bCs/>
                <w:color w:val="0000FF"/>
                <w:sz w:val="20"/>
                <w:szCs w:val="20"/>
                <w:lang w:eastAsia="ru-RU"/>
              </w:rPr>
              <w:t>"Лебедева О.В.</w:t>
            </w:r>
            <w:r w:rsidRPr="008739F7">
              <w:rPr>
                <w:rFonts w:ascii="Times New Roman" w:eastAsia="Times New Roman" w:hAnsi="Times New Roman" w:cs="Times New Roman"/>
                <w:bCs/>
                <w:color w:val="0000FF"/>
                <w:sz w:val="20"/>
                <w:szCs w:val="20"/>
                <w:lang w:eastAsia="ru-RU"/>
              </w:rPr>
              <w:t xml:space="preserve"> - начальник Управления экономики Департамента торговли и услуг города Москвы".</w:t>
            </w:r>
          </w:p>
          <w:p w:rsidR="00B4199E" w:rsidRPr="008739F7"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8739F7">
              <w:rPr>
                <w:rFonts w:ascii="Times New Roman" w:eastAsia="Times New Roman" w:hAnsi="Times New Roman" w:cs="Times New Roman"/>
                <w:bCs/>
                <w:color w:val="0000FF"/>
                <w:sz w:val="20"/>
                <w:szCs w:val="20"/>
                <w:lang w:eastAsia="ru-RU"/>
              </w:rPr>
              <w:t xml:space="preserve">1.7. </w:t>
            </w:r>
            <w:hyperlink r:id="rId3659" w:history="1">
              <w:r w:rsidRPr="008739F7">
                <w:rPr>
                  <w:rFonts w:ascii="Times New Roman" w:eastAsia="Times New Roman" w:hAnsi="Times New Roman" w:cs="Times New Roman"/>
                  <w:bCs/>
                  <w:color w:val="0000FF"/>
                  <w:sz w:val="20"/>
                  <w:szCs w:val="20"/>
                  <w:lang w:eastAsia="ru-RU"/>
                </w:rPr>
                <w:t>Строку</w:t>
              </w:r>
            </w:hyperlink>
            <w:r w:rsidRPr="008739F7">
              <w:rPr>
                <w:rFonts w:ascii="Times New Roman" w:eastAsia="Times New Roman" w:hAnsi="Times New Roman" w:cs="Times New Roman"/>
                <w:bCs/>
                <w:color w:val="0000FF"/>
                <w:sz w:val="20"/>
                <w:szCs w:val="20"/>
                <w:lang w:eastAsia="ru-RU"/>
              </w:rPr>
              <w:t xml:space="preserve"> "Тищенко М.Е. - начальник управления экономики и перспективного развития префектуры Юго-Западного административного округа города Москвы" приложения к постановлению </w:t>
            </w:r>
            <w:r w:rsidRPr="008739F7">
              <w:rPr>
                <w:rFonts w:ascii="Times New Roman" w:eastAsia="Times New Roman" w:hAnsi="Times New Roman" w:cs="Times New Roman"/>
                <w:b/>
                <w:bCs/>
                <w:color w:val="0000FF"/>
                <w:sz w:val="20"/>
                <w:szCs w:val="20"/>
                <w:lang w:eastAsia="ru-RU"/>
              </w:rPr>
              <w:t>заменить</w:t>
            </w:r>
            <w:r w:rsidRPr="008739F7">
              <w:rPr>
                <w:rFonts w:ascii="Times New Roman" w:eastAsia="Times New Roman" w:hAnsi="Times New Roman" w:cs="Times New Roman"/>
                <w:bCs/>
                <w:color w:val="0000FF"/>
                <w:sz w:val="20"/>
                <w:szCs w:val="20"/>
                <w:lang w:eastAsia="ru-RU"/>
              </w:rPr>
              <w:t xml:space="preserve"> строкой </w:t>
            </w:r>
            <w:r w:rsidRPr="008739F7">
              <w:rPr>
                <w:rFonts w:ascii="Times New Roman" w:eastAsia="Times New Roman" w:hAnsi="Times New Roman" w:cs="Times New Roman"/>
                <w:b/>
                <w:bCs/>
                <w:color w:val="0000FF"/>
                <w:sz w:val="20"/>
                <w:szCs w:val="20"/>
                <w:lang w:eastAsia="ru-RU"/>
              </w:rPr>
              <w:t>"Камаев Р.А.</w:t>
            </w:r>
            <w:r w:rsidRPr="008739F7">
              <w:rPr>
                <w:rFonts w:ascii="Times New Roman" w:eastAsia="Times New Roman" w:hAnsi="Times New Roman" w:cs="Times New Roman"/>
                <w:bCs/>
                <w:color w:val="0000FF"/>
                <w:sz w:val="20"/>
                <w:szCs w:val="20"/>
                <w:lang w:eastAsia="ru-RU"/>
              </w:rPr>
              <w:t xml:space="preserve"> - начальник управления экономики и перспективного развития префектуры Юго-Западного административного округа города Москвы".</w:t>
            </w:r>
          </w:p>
          <w:p w:rsidR="00B4199E" w:rsidRPr="008739F7"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8739F7">
              <w:rPr>
                <w:rFonts w:ascii="Times New Roman" w:eastAsia="Times New Roman" w:hAnsi="Times New Roman" w:cs="Times New Roman"/>
                <w:bCs/>
                <w:color w:val="0000FF"/>
                <w:sz w:val="20"/>
                <w:szCs w:val="20"/>
                <w:lang w:eastAsia="ru-RU"/>
              </w:rPr>
              <w:t xml:space="preserve">1.8. После строки "Юсипов Н.А. - заместитель префекта Троицкого и Новомосковского административных округов города Москвы" приложения к постановлению </w:t>
            </w:r>
            <w:hyperlink r:id="rId3660" w:history="1">
              <w:r w:rsidRPr="008739F7">
                <w:rPr>
                  <w:rFonts w:ascii="Times New Roman" w:eastAsia="Times New Roman" w:hAnsi="Times New Roman" w:cs="Times New Roman"/>
                  <w:b/>
                  <w:bCs/>
                  <w:color w:val="0000FF"/>
                  <w:sz w:val="20"/>
                  <w:szCs w:val="20"/>
                  <w:lang w:eastAsia="ru-RU"/>
                </w:rPr>
                <w:t>дополнить</w:t>
              </w:r>
            </w:hyperlink>
            <w:r w:rsidRPr="008739F7">
              <w:rPr>
                <w:rFonts w:ascii="Times New Roman" w:eastAsia="Times New Roman" w:hAnsi="Times New Roman" w:cs="Times New Roman"/>
                <w:bCs/>
                <w:color w:val="0000FF"/>
                <w:sz w:val="20"/>
                <w:szCs w:val="20"/>
                <w:lang w:eastAsia="ru-RU"/>
              </w:rPr>
              <w:t xml:space="preserve"> строками </w:t>
            </w:r>
            <w:r w:rsidRPr="008739F7">
              <w:rPr>
                <w:rFonts w:ascii="Times New Roman" w:eastAsia="Times New Roman" w:hAnsi="Times New Roman" w:cs="Times New Roman"/>
                <w:b/>
                <w:bCs/>
                <w:color w:val="0000FF"/>
                <w:sz w:val="20"/>
                <w:szCs w:val="20"/>
                <w:lang w:eastAsia="ru-RU"/>
              </w:rPr>
              <w:t>"Перепелица П.С.</w:t>
            </w:r>
            <w:r w:rsidRPr="008739F7">
              <w:rPr>
                <w:rFonts w:ascii="Times New Roman" w:eastAsia="Times New Roman" w:hAnsi="Times New Roman" w:cs="Times New Roman"/>
                <w:bCs/>
                <w:color w:val="0000FF"/>
                <w:sz w:val="20"/>
                <w:szCs w:val="20"/>
                <w:lang w:eastAsia="ru-RU"/>
              </w:rPr>
              <w:t xml:space="preserve"> - заместитель руководителя Департамента развития новых территорий города Москвы", </w:t>
            </w:r>
            <w:r w:rsidRPr="008739F7">
              <w:rPr>
                <w:rFonts w:ascii="Times New Roman" w:eastAsia="Times New Roman" w:hAnsi="Times New Roman" w:cs="Times New Roman"/>
                <w:b/>
                <w:bCs/>
                <w:color w:val="0000FF"/>
                <w:sz w:val="20"/>
                <w:szCs w:val="20"/>
                <w:lang w:eastAsia="ru-RU"/>
              </w:rPr>
              <w:t>"Бледная Н.И</w:t>
            </w:r>
            <w:r w:rsidRPr="008739F7">
              <w:rPr>
                <w:rFonts w:ascii="Times New Roman" w:eastAsia="Times New Roman" w:hAnsi="Times New Roman" w:cs="Times New Roman"/>
                <w:bCs/>
                <w:color w:val="0000FF"/>
                <w:sz w:val="20"/>
                <w:szCs w:val="20"/>
                <w:lang w:eastAsia="ru-RU"/>
              </w:rPr>
              <w:t>. - заместитель руководителя Департамента территориальных органов исполнительной власти города Москвы".</w:t>
            </w:r>
          </w:p>
          <w:p w:rsidR="00B4199E" w:rsidRPr="008739F7" w:rsidRDefault="00B4199E" w:rsidP="00B4199E">
            <w:pPr>
              <w:autoSpaceDE w:val="0"/>
              <w:autoSpaceDN w:val="0"/>
              <w:adjustRightInd w:val="0"/>
              <w:spacing w:after="0" w:line="240" w:lineRule="auto"/>
              <w:ind w:firstLine="540"/>
              <w:jc w:val="both"/>
              <w:rPr>
                <w:rFonts w:ascii="Times New Roman" w:eastAsia="Times New Roman" w:hAnsi="Times New Roman" w:cs="Times New Roman"/>
                <w:bCs/>
                <w:color w:val="0000FF"/>
                <w:sz w:val="20"/>
                <w:szCs w:val="20"/>
                <w:lang w:eastAsia="ru-RU"/>
              </w:rPr>
            </w:pPr>
            <w:r w:rsidRPr="008739F7">
              <w:rPr>
                <w:rFonts w:ascii="Times New Roman" w:eastAsia="Times New Roman" w:hAnsi="Times New Roman" w:cs="Times New Roman"/>
                <w:bCs/>
                <w:color w:val="0000FF"/>
                <w:sz w:val="20"/>
                <w:szCs w:val="20"/>
                <w:lang w:eastAsia="ru-RU"/>
              </w:rPr>
              <w:t xml:space="preserve">1.9. </w:t>
            </w:r>
            <w:hyperlink r:id="rId3661" w:history="1">
              <w:r w:rsidRPr="008739F7">
                <w:rPr>
                  <w:rFonts w:ascii="Times New Roman" w:eastAsia="Times New Roman" w:hAnsi="Times New Roman" w:cs="Times New Roman"/>
                  <w:bCs/>
                  <w:color w:val="0000FF"/>
                  <w:sz w:val="20"/>
                  <w:szCs w:val="20"/>
                  <w:lang w:eastAsia="ru-RU"/>
                </w:rPr>
                <w:t>Строку</w:t>
              </w:r>
            </w:hyperlink>
            <w:r w:rsidRPr="008739F7">
              <w:rPr>
                <w:rFonts w:ascii="Times New Roman" w:eastAsia="Times New Roman" w:hAnsi="Times New Roman" w:cs="Times New Roman"/>
                <w:bCs/>
                <w:color w:val="0000FF"/>
                <w:sz w:val="20"/>
                <w:szCs w:val="20"/>
                <w:lang w:eastAsia="ru-RU"/>
              </w:rPr>
              <w:t xml:space="preserve"> "Горшков В.В. - заместитель начальника Аналитического управления - начальник отдела условий и охраны труда Департамента труда и занятости населения города Москвы" приложения к постановлению </w:t>
            </w:r>
            <w:r w:rsidRPr="008739F7">
              <w:rPr>
                <w:rFonts w:ascii="Times New Roman" w:eastAsia="Times New Roman" w:hAnsi="Times New Roman" w:cs="Times New Roman"/>
                <w:b/>
                <w:bCs/>
                <w:color w:val="0000FF"/>
                <w:sz w:val="20"/>
                <w:szCs w:val="20"/>
                <w:lang w:eastAsia="ru-RU"/>
              </w:rPr>
              <w:t xml:space="preserve">заменить </w:t>
            </w:r>
            <w:r w:rsidRPr="008739F7">
              <w:rPr>
                <w:rFonts w:ascii="Times New Roman" w:eastAsia="Times New Roman" w:hAnsi="Times New Roman" w:cs="Times New Roman"/>
                <w:bCs/>
                <w:color w:val="0000FF"/>
                <w:sz w:val="20"/>
                <w:szCs w:val="20"/>
                <w:lang w:eastAsia="ru-RU"/>
              </w:rPr>
              <w:t xml:space="preserve">строкой </w:t>
            </w:r>
            <w:r w:rsidRPr="008739F7">
              <w:rPr>
                <w:rFonts w:ascii="Times New Roman" w:eastAsia="Times New Roman" w:hAnsi="Times New Roman" w:cs="Times New Roman"/>
                <w:b/>
                <w:bCs/>
                <w:color w:val="0000FF"/>
                <w:sz w:val="20"/>
                <w:szCs w:val="20"/>
                <w:lang w:eastAsia="ru-RU"/>
              </w:rPr>
              <w:t>"Кручинина И.Е.</w:t>
            </w:r>
            <w:r w:rsidRPr="008739F7">
              <w:rPr>
                <w:rFonts w:ascii="Times New Roman" w:eastAsia="Times New Roman" w:hAnsi="Times New Roman" w:cs="Times New Roman"/>
                <w:bCs/>
                <w:color w:val="0000FF"/>
                <w:sz w:val="20"/>
                <w:szCs w:val="20"/>
                <w:lang w:eastAsia="ru-RU"/>
              </w:rPr>
              <w:t xml:space="preserve"> - консультант сектора экспертизы условий труда отдела условий и охраны труда Аналитического управления Департамента труда и занятости населения города Москвы".</w:t>
            </w:r>
          </w:p>
          <w:p w:rsidR="00B4199E" w:rsidRPr="008739F7" w:rsidRDefault="00B4199E" w:rsidP="00B4199E">
            <w:pPr>
              <w:autoSpaceDE w:val="0"/>
              <w:autoSpaceDN w:val="0"/>
              <w:adjustRightInd w:val="0"/>
              <w:spacing w:after="0" w:line="240" w:lineRule="auto"/>
              <w:ind w:firstLine="540"/>
              <w:jc w:val="both"/>
              <w:rPr>
                <w:rFonts w:ascii="Times New Roman" w:eastAsia="Times New Roman" w:hAnsi="Times New Roman" w:cs="Times New Roman"/>
                <w:b/>
                <w:bCs/>
                <w:color w:val="0000FF"/>
                <w:sz w:val="20"/>
                <w:szCs w:val="20"/>
                <w:lang w:eastAsia="ru-RU"/>
              </w:rPr>
            </w:pPr>
            <w:r w:rsidRPr="008739F7">
              <w:rPr>
                <w:rFonts w:ascii="Times New Roman" w:eastAsia="Times New Roman" w:hAnsi="Times New Roman" w:cs="Times New Roman"/>
                <w:b/>
                <w:bCs/>
                <w:color w:val="0000FF"/>
                <w:sz w:val="20"/>
                <w:szCs w:val="20"/>
                <w:lang w:eastAsia="ru-RU"/>
              </w:rPr>
              <w:t>2. Контроль за выполнением настоящего постановления возложить на заместителя Мэра Москвы в Правительстве Москвы по вопросам социального развития Печатникова Л.М.</w:t>
            </w:r>
          </w:p>
          <w:p w:rsidR="00B4199E" w:rsidRPr="008739F7" w:rsidRDefault="00B4199E" w:rsidP="00B4199E">
            <w:pPr>
              <w:autoSpaceDE w:val="0"/>
              <w:autoSpaceDN w:val="0"/>
              <w:adjustRightInd w:val="0"/>
              <w:spacing w:after="0" w:line="240" w:lineRule="auto"/>
              <w:jc w:val="both"/>
              <w:outlineLvl w:val="0"/>
              <w:rPr>
                <w:rFonts w:ascii="Times New Roman" w:eastAsia="Times New Roman" w:hAnsi="Times New Roman" w:cs="Times New Roman"/>
                <w:bCs/>
                <w:color w:val="0000FF"/>
                <w:sz w:val="20"/>
                <w:szCs w:val="20"/>
                <w:lang w:eastAsia="ru-RU"/>
              </w:rPr>
            </w:pPr>
          </w:p>
          <w:p w:rsidR="00B4199E" w:rsidRPr="008739F7"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8739F7">
              <w:rPr>
                <w:rFonts w:ascii="Times New Roman" w:eastAsia="Times New Roman" w:hAnsi="Times New Roman" w:cs="Times New Roman"/>
                <w:bCs/>
                <w:color w:val="0000FF"/>
                <w:sz w:val="20"/>
                <w:szCs w:val="20"/>
                <w:lang w:eastAsia="ru-RU"/>
              </w:rPr>
              <w:t>Мэр Москвы</w:t>
            </w:r>
          </w:p>
          <w:p w:rsidR="00B4199E" w:rsidRPr="008739F7" w:rsidRDefault="00B4199E" w:rsidP="00B4199E">
            <w:pPr>
              <w:autoSpaceDE w:val="0"/>
              <w:autoSpaceDN w:val="0"/>
              <w:adjustRightInd w:val="0"/>
              <w:spacing w:after="0" w:line="240" w:lineRule="auto"/>
              <w:jc w:val="right"/>
              <w:rPr>
                <w:rFonts w:ascii="Times New Roman" w:eastAsia="Times New Roman" w:hAnsi="Times New Roman" w:cs="Times New Roman"/>
                <w:bCs/>
                <w:color w:val="0000FF"/>
                <w:sz w:val="20"/>
                <w:szCs w:val="20"/>
                <w:lang w:eastAsia="ru-RU"/>
              </w:rPr>
            </w:pPr>
            <w:r w:rsidRPr="008739F7">
              <w:rPr>
                <w:rFonts w:ascii="Times New Roman" w:eastAsia="Times New Roman" w:hAnsi="Times New Roman" w:cs="Times New Roman"/>
                <w:bCs/>
                <w:color w:val="0000FF"/>
                <w:sz w:val="20"/>
                <w:szCs w:val="20"/>
                <w:lang w:eastAsia="ru-RU"/>
              </w:rPr>
              <w:t>С.С. Собянин»</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color w:val="0000FF"/>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color w:val="00B050"/>
                <w:sz w:val="20"/>
                <w:szCs w:val="20"/>
                <w:lang w:eastAsia="ru-RU"/>
              </w:rPr>
            </w:pPr>
          </w:p>
          <w:p w:rsidR="00B4199E" w:rsidRPr="008739F7" w:rsidRDefault="00B4199E" w:rsidP="00B4199E">
            <w:pPr>
              <w:autoSpaceDE w:val="0"/>
              <w:autoSpaceDN w:val="0"/>
              <w:adjustRightInd w:val="0"/>
              <w:spacing w:after="0" w:line="240" w:lineRule="auto"/>
              <w:jc w:val="center"/>
              <w:rPr>
                <w:rFonts w:ascii="Times New Roman" w:eastAsia="Times New Roman" w:hAnsi="Times New Roman" w:cs="Times New Roman"/>
                <w:b/>
                <w:color w:val="00B050"/>
                <w:sz w:val="20"/>
                <w:szCs w:val="20"/>
                <w:lang w:eastAsia="ru-RU"/>
              </w:rPr>
            </w:pPr>
            <w:r w:rsidRPr="00B4199E">
              <w:rPr>
                <w:rFonts w:ascii="Times New Roman" w:eastAsia="Times New Roman" w:hAnsi="Times New Roman" w:cs="Times New Roman"/>
                <w:b/>
                <w:color w:val="00B050"/>
                <w:sz w:val="20"/>
                <w:szCs w:val="20"/>
                <w:lang w:eastAsia="ru-RU"/>
              </w:rPr>
              <w:t xml:space="preserve">Постановление </w:t>
            </w:r>
            <w:r w:rsidRPr="008739F7">
              <w:rPr>
                <w:rFonts w:ascii="Times New Roman" w:eastAsia="Times New Roman" w:hAnsi="Times New Roman" w:cs="Times New Roman"/>
                <w:b/>
                <w:color w:val="00B050"/>
                <w:sz w:val="20"/>
                <w:szCs w:val="20"/>
                <w:lang w:eastAsia="ru-RU"/>
              </w:rPr>
              <w:t xml:space="preserve">Правительства Москвы </w:t>
            </w:r>
          </w:p>
          <w:p w:rsidR="00B4199E" w:rsidRPr="008739F7" w:rsidRDefault="00B4199E" w:rsidP="00B4199E">
            <w:pPr>
              <w:autoSpaceDE w:val="0"/>
              <w:autoSpaceDN w:val="0"/>
              <w:adjustRightInd w:val="0"/>
              <w:spacing w:after="0" w:line="240" w:lineRule="auto"/>
              <w:jc w:val="center"/>
              <w:rPr>
                <w:rFonts w:ascii="Times New Roman" w:eastAsia="Times New Roman" w:hAnsi="Times New Roman" w:cs="Times New Roman"/>
                <w:b/>
                <w:color w:val="00B050"/>
                <w:sz w:val="20"/>
                <w:szCs w:val="20"/>
                <w:lang w:eastAsia="ru-RU"/>
              </w:rPr>
            </w:pPr>
            <w:r w:rsidRPr="008739F7">
              <w:rPr>
                <w:rFonts w:ascii="Times New Roman" w:eastAsia="Times New Roman" w:hAnsi="Times New Roman" w:cs="Times New Roman"/>
                <w:b/>
                <w:color w:val="00B050"/>
                <w:sz w:val="20"/>
                <w:szCs w:val="20"/>
                <w:lang w:eastAsia="ru-RU"/>
              </w:rPr>
              <w:t>от 17.01.2013</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color w:val="00B050"/>
                <w:sz w:val="20"/>
                <w:szCs w:val="20"/>
                <w:lang w:eastAsia="ru-RU"/>
              </w:rPr>
            </w:pPr>
            <w:r w:rsidRPr="008739F7">
              <w:rPr>
                <w:rFonts w:ascii="Times New Roman" w:eastAsia="Times New Roman" w:hAnsi="Times New Roman" w:cs="Times New Roman"/>
                <w:b/>
                <w:color w:val="00B050"/>
                <w:sz w:val="20"/>
                <w:szCs w:val="20"/>
                <w:lang w:eastAsia="ru-RU"/>
              </w:rPr>
              <w:t xml:space="preserve"> № 4-ПП</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Default="00B4199E" w:rsidP="00B4199E">
            <w:pPr>
              <w:spacing w:after="0" w:line="240" w:lineRule="auto"/>
              <w:rPr>
                <w:rFonts w:ascii="Times New Roman" w:eastAsia="Times New Roman" w:hAnsi="Times New Roman" w:cs="Times New Roman"/>
                <w:b/>
                <w:sz w:val="20"/>
                <w:szCs w:val="20"/>
                <w:lang w:eastAsia="ru-RU"/>
              </w:rPr>
            </w:pPr>
          </w:p>
          <w:p w:rsidR="00B173DE" w:rsidRPr="00B4199E" w:rsidRDefault="00B173DE" w:rsidP="00B4199E">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244</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B050"/>
                <w:lang w:eastAsia="ru-RU"/>
              </w:rPr>
            </w:pP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B050"/>
                <w:sz w:val="24"/>
                <w:szCs w:val="24"/>
                <w:lang w:eastAsia="ru-RU"/>
              </w:rPr>
            </w:pPr>
            <w:r w:rsidRPr="00B4199E">
              <w:rPr>
                <w:rFonts w:ascii="Times New Roman" w:eastAsia="Times New Roman" w:hAnsi="Times New Roman" w:cs="Times New Roman"/>
                <w:b/>
                <w:bCs/>
                <w:color w:val="00B050"/>
                <w:sz w:val="24"/>
                <w:szCs w:val="24"/>
                <w:lang w:eastAsia="ru-RU"/>
              </w:rPr>
              <w:t>Дополнительная информация</w:t>
            </w:r>
          </w:p>
          <w:p w:rsidR="00B4199E" w:rsidRPr="00B4199E"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B050"/>
                <w:lang w:eastAsia="ru-RU"/>
              </w:rPr>
            </w:pPr>
          </w:p>
          <w:p w:rsidR="00B4199E" w:rsidRPr="00F20FA9"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00FF"/>
                <w:lang w:eastAsia="ru-RU"/>
              </w:rPr>
            </w:pPr>
            <w:r w:rsidRPr="00B4199E">
              <w:rPr>
                <w:rFonts w:ascii="Times New Roman" w:eastAsia="Times New Roman" w:hAnsi="Times New Roman" w:cs="Times New Roman"/>
                <w:b/>
                <w:bCs/>
                <w:color w:val="00B050"/>
                <w:lang w:eastAsia="ru-RU"/>
              </w:rPr>
              <w:t>1.</w:t>
            </w:r>
          </w:p>
          <w:p w:rsidR="00B4199E" w:rsidRPr="00F20FA9"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00FF"/>
                <w:sz w:val="20"/>
                <w:szCs w:val="20"/>
                <w:lang w:eastAsia="ru-RU"/>
              </w:rPr>
            </w:pPr>
            <w:r w:rsidRPr="00F20FA9">
              <w:rPr>
                <w:rFonts w:ascii="Times New Roman" w:eastAsia="Times New Roman" w:hAnsi="Times New Roman" w:cs="Times New Roman"/>
                <w:b/>
                <w:bCs/>
                <w:color w:val="0000FF"/>
                <w:sz w:val="20"/>
                <w:szCs w:val="20"/>
                <w:lang w:eastAsia="ru-RU"/>
              </w:rPr>
              <w:t>СТАТЬЯ:  Локтюхина Н.  Аттестация полная и безоговорочная... // Кадровик. Трудовое право для кадровика. 2012. N 9.</w:t>
            </w:r>
          </w:p>
          <w:p w:rsidR="00B4199E" w:rsidRPr="00F20FA9" w:rsidRDefault="00B4199E" w:rsidP="00B4199E">
            <w:pPr>
              <w:autoSpaceDE w:val="0"/>
              <w:autoSpaceDN w:val="0"/>
              <w:adjustRightInd w:val="0"/>
              <w:spacing w:after="0" w:line="240" w:lineRule="auto"/>
              <w:jc w:val="both"/>
              <w:rPr>
                <w:rFonts w:ascii="Times New Roman" w:eastAsia="Times New Roman" w:hAnsi="Times New Roman" w:cs="Times New Roman"/>
                <w:b/>
                <w:bCs/>
                <w:color w:val="0000FF"/>
                <w:sz w:val="20"/>
                <w:szCs w:val="20"/>
                <w:lang w:eastAsia="ru-RU"/>
              </w:rPr>
            </w:pPr>
            <w:r w:rsidRPr="00F20FA9">
              <w:rPr>
                <w:rFonts w:ascii="Times New Roman" w:eastAsia="Times New Roman" w:hAnsi="Times New Roman" w:cs="Times New Roman"/>
                <w:b/>
                <w:bCs/>
                <w:color w:val="0000FF"/>
                <w:sz w:val="20"/>
                <w:szCs w:val="20"/>
                <w:lang w:eastAsia="ru-RU"/>
              </w:rPr>
              <w:t>Автор: Локтюхина Н., к. э. н.,  доцент, начальник Аналитического управления Департамента труда и занятости населения г. Москвы</w:t>
            </w:r>
          </w:p>
          <w:p w:rsidR="00B4199E" w:rsidRPr="008739F7"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p>
          <w:p w:rsidR="00B4199E" w:rsidRPr="008739F7"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r w:rsidRPr="008739F7">
              <w:rPr>
                <w:rFonts w:ascii="Times New Roman" w:eastAsia="Times New Roman" w:hAnsi="Times New Roman" w:cs="Times New Roman"/>
                <w:b/>
                <w:bCs/>
                <w:color w:val="00B050"/>
                <w:sz w:val="20"/>
                <w:szCs w:val="20"/>
                <w:lang w:eastAsia="ru-RU"/>
              </w:rPr>
              <w:t>2.</w:t>
            </w:r>
          </w:p>
          <w:p w:rsidR="00B4199E" w:rsidRPr="008739F7"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r w:rsidRPr="008739F7">
              <w:rPr>
                <w:rFonts w:ascii="Times New Roman" w:eastAsia="Times New Roman" w:hAnsi="Times New Roman" w:cs="Times New Roman"/>
                <w:b/>
                <w:bCs/>
                <w:color w:val="00B050"/>
                <w:sz w:val="20"/>
                <w:szCs w:val="20"/>
                <w:lang w:eastAsia="ru-RU"/>
              </w:rPr>
              <w:t>Путеводитель по кадровым вопросам. Охрана труда. Требования охраны труда.</w:t>
            </w:r>
          </w:p>
          <w:p w:rsidR="00B4199E" w:rsidRPr="008739F7" w:rsidRDefault="00B4199E" w:rsidP="00B4199E">
            <w:pPr>
              <w:autoSpaceDE w:val="0"/>
              <w:autoSpaceDN w:val="0"/>
              <w:adjustRightInd w:val="0"/>
              <w:spacing w:after="0" w:line="240" w:lineRule="auto"/>
              <w:rPr>
                <w:rFonts w:ascii="Times New Roman" w:eastAsia="Times New Roman" w:hAnsi="Times New Roman" w:cs="Times New Roman"/>
                <w:bCs/>
                <w:color w:val="00B050"/>
                <w:sz w:val="20"/>
                <w:szCs w:val="20"/>
                <w:lang w:eastAsia="ru-RU"/>
              </w:rPr>
            </w:pPr>
            <w:r w:rsidRPr="008739F7">
              <w:rPr>
                <w:rFonts w:ascii="Times New Roman" w:eastAsia="Times New Roman" w:hAnsi="Times New Roman" w:cs="Times New Roman"/>
                <w:b/>
                <w:bCs/>
                <w:color w:val="00B050"/>
                <w:sz w:val="20"/>
                <w:szCs w:val="20"/>
                <w:lang w:eastAsia="ru-RU"/>
              </w:rPr>
              <w:t xml:space="preserve">Информация о публикации: </w:t>
            </w:r>
            <w:r w:rsidRPr="008739F7">
              <w:rPr>
                <w:rFonts w:ascii="Times New Roman" w:eastAsia="Times New Roman" w:hAnsi="Times New Roman" w:cs="Times New Roman"/>
                <w:bCs/>
                <w:color w:val="00B050"/>
                <w:sz w:val="20"/>
                <w:szCs w:val="20"/>
                <w:lang w:eastAsia="ru-RU"/>
              </w:rPr>
              <w:t>Подготовлен специалистами АО "Консультант Плюс.  Подписано в печать 02.08.2013г.</w:t>
            </w:r>
          </w:p>
          <w:p w:rsidR="00B4199E" w:rsidRPr="008739F7"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p>
          <w:p w:rsidR="00B4199E" w:rsidRPr="008739F7"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r w:rsidRPr="008739F7">
              <w:rPr>
                <w:rFonts w:ascii="Times New Roman" w:eastAsia="Times New Roman" w:hAnsi="Times New Roman" w:cs="Times New Roman"/>
                <w:b/>
                <w:bCs/>
                <w:color w:val="00B050"/>
                <w:sz w:val="20"/>
                <w:szCs w:val="20"/>
                <w:lang w:eastAsia="ru-RU"/>
              </w:rPr>
              <w:t>3.</w:t>
            </w:r>
          </w:p>
          <w:p w:rsidR="00B4199E" w:rsidRPr="008739F7"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r w:rsidRPr="008739F7">
              <w:rPr>
                <w:rFonts w:ascii="Times New Roman" w:eastAsia="Times New Roman" w:hAnsi="Times New Roman" w:cs="Times New Roman"/>
                <w:b/>
                <w:bCs/>
                <w:color w:val="00B050"/>
                <w:sz w:val="20"/>
                <w:szCs w:val="20"/>
                <w:lang w:eastAsia="ru-RU"/>
              </w:rPr>
              <w:t>Путеводитель по кадровым вопросам. Особенности работы авиационного персонала (летного состава).</w:t>
            </w:r>
          </w:p>
          <w:p w:rsidR="00B4199E" w:rsidRPr="008739F7" w:rsidRDefault="00B4199E" w:rsidP="00B4199E">
            <w:pPr>
              <w:autoSpaceDE w:val="0"/>
              <w:autoSpaceDN w:val="0"/>
              <w:adjustRightInd w:val="0"/>
              <w:spacing w:after="0" w:line="240" w:lineRule="auto"/>
              <w:rPr>
                <w:rFonts w:ascii="Times New Roman" w:eastAsia="Times New Roman" w:hAnsi="Times New Roman" w:cs="Times New Roman"/>
                <w:bCs/>
                <w:color w:val="00B050"/>
                <w:sz w:val="20"/>
                <w:szCs w:val="20"/>
                <w:lang w:eastAsia="ru-RU"/>
              </w:rPr>
            </w:pPr>
            <w:r w:rsidRPr="008739F7">
              <w:rPr>
                <w:rFonts w:ascii="Times New Roman" w:eastAsia="Times New Roman" w:hAnsi="Times New Roman" w:cs="Times New Roman"/>
                <w:b/>
                <w:bCs/>
                <w:color w:val="00B050"/>
                <w:sz w:val="20"/>
                <w:szCs w:val="20"/>
                <w:lang w:eastAsia="ru-RU"/>
              </w:rPr>
              <w:t xml:space="preserve">Информация о публикации: </w:t>
            </w:r>
            <w:r w:rsidRPr="008739F7">
              <w:rPr>
                <w:rFonts w:ascii="Times New Roman" w:eastAsia="Times New Roman" w:hAnsi="Times New Roman" w:cs="Times New Roman"/>
                <w:bCs/>
                <w:color w:val="00B050"/>
                <w:sz w:val="20"/>
                <w:szCs w:val="20"/>
                <w:lang w:eastAsia="ru-RU"/>
              </w:rPr>
              <w:t>Подготовлен специалистами АО "Консультант Плюс".  Подписано в печать 02.08.2013г.</w:t>
            </w:r>
          </w:p>
          <w:p w:rsidR="00B4199E" w:rsidRPr="008739F7" w:rsidRDefault="00B4199E" w:rsidP="00B4199E">
            <w:pPr>
              <w:autoSpaceDE w:val="0"/>
              <w:autoSpaceDN w:val="0"/>
              <w:adjustRightInd w:val="0"/>
              <w:spacing w:after="0" w:line="240" w:lineRule="auto"/>
              <w:jc w:val="center"/>
              <w:rPr>
                <w:rFonts w:ascii="Times New Roman" w:eastAsia="Times New Roman" w:hAnsi="Times New Roman" w:cs="Times New Roman"/>
                <w:bCs/>
                <w:color w:val="00B050"/>
                <w:sz w:val="20"/>
                <w:szCs w:val="20"/>
                <w:lang w:eastAsia="ru-RU"/>
              </w:rPr>
            </w:pPr>
          </w:p>
          <w:p w:rsidR="00B4199E" w:rsidRPr="008739F7"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B050"/>
                <w:sz w:val="20"/>
                <w:szCs w:val="20"/>
                <w:lang w:eastAsia="ru-RU"/>
              </w:rPr>
            </w:pPr>
            <w:r w:rsidRPr="008739F7">
              <w:rPr>
                <w:rFonts w:ascii="Times New Roman" w:eastAsia="Times New Roman" w:hAnsi="Times New Roman" w:cs="Times New Roman"/>
                <w:b/>
                <w:bCs/>
                <w:color w:val="00B050"/>
                <w:sz w:val="20"/>
                <w:szCs w:val="20"/>
                <w:lang w:eastAsia="ru-RU"/>
              </w:rPr>
              <w:t>4.</w:t>
            </w:r>
          </w:p>
          <w:p w:rsidR="00B4199E" w:rsidRPr="008739F7"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r w:rsidRPr="008739F7">
              <w:rPr>
                <w:rFonts w:ascii="Times New Roman" w:eastAsia="Times New Roman" w:hAnsi="Times New Roman" w:cs="Times New Roman"/>
                <w:b/>
                <w:bCs/>
                <w:color w:val="00B050"/>
                <w:sz w:val="20"/>
                <w:szCs w:val="20"/>
                <w:lang w:eastAsia="ru-RU"/>
              </w:rPr>
              <w:t>Путеводитель по кадровым вопросам. Отстранение работника от работы.</w:t>
            </w:r>
          </w:p>
          <w:p w:rsidR="00B4199E" w:rsidRPr="008739F7" w:rsidRDefault="00B4199E" w:rsidP="00B4199E">
            <w:pPr>
              <w:autoSpaceDE w:val="0"/>
              <w:autoSpaceDN w:val="0"/>
              <w:adjustRightInd w:val="0"/>
              <w:spacing w:after="0" w:line="240" w:lineRule="auto"/>
              <w:rPr>
                <w:rFonts w:ascii="Times New Roman" w:eastAsia="Times New Roman" w:hAnsi="Times New Roman" w:cs="Times New Roman"/>
                <w:bCs/>
                <w:color w:val="00B050"/>
                <w:sz w:val="20"/>
                <w:szCs w:val="20"/>
                <w:lang w:eastAsia="ru-RU"/>
              </w:rPr>
            </w:pPr>
            <w:r w:rsidRPr="008739F7">
              <w:rPr>
                <w:rFonts w:ascii="Times New Roman" w:eastAsia="Times New Roman" w:hAnsi="Times New Roman" w:cs="Times New Roman"/>
                <w:b/>
                <w:bCs/>
                <w:color w:val="00B050"/>
                <w:sz w:val="20"/>
                <w:szCs w:val="20"/>
                <w:lang w:eastAsia="ru-RU"/>
              </w:rPr>
              <w:t xml:space="preserve">Информация о публикации: </w:t>
            </w:r>
            <w:r w:rsidRPr="008739F7">
              <w:rPr>
                <w:rFonts w:ascii="Times New Roman" w:eastAsia="Times New Roman" w:hAnsi="Times New Roman" w:cs="Times New Roman"/>
                <w:bCs/>
                <w:color w:val="00B050"/>
                <w:sz w:val="20"/>
                <w:szCs w:val="20"/>
                <w:lang w:eastAsia="ru-RU"/>
              </w:rPr>
              <w:t>Подготовлен специалистами АО "Консультант Плюс".  Подписано в печать 02.08.2013г.</w:t>
            </w:r>
          </w:p>
          <w:p w:rsidR="00B4199E" w:rsidRPr="008739F7" w:rsidRDefault="00B4199E" w:rsidP="00B4199E">
            <w:pPr>
              <w:autoSpaceDE w:val="0"/>
              <w:autoSpaceDN w:val="0"/>
              <w:adjustRightInd w:val="0"/>
              <w:spacing w:after="0" w:line="240" w:lineRule="auto"/>
              <w:jc w:val="center"/>
              <w:rPr>
                <w:rFonts w:ascii="Times New Roman" w:eastAsia="Times New Roman" w:hAnsi="Times New Roman" w:cs="Times New Roman"/>
                <w:b/>
                <w:color w:val="00B050"/>
                <w:sz w:val="20"/>
                <w:szCs w:val="20"/>
                <w:lang w:eastAsia="ru-RU"/>
              </w:rPr>
            </w:pPr>
          </w:p>
          <w:p w:rsidR="00B4199E" w:rsidRPr="008739F7" w:rsidRDefault="00B4199E" w:rsidP="00B4199E">
            <w:pPr>
              <w:autoSpaceDE w:val="0"/>
              <w:autoSpaceDN w:val="0"/>
              <w:adjustRightInd w:val="0"/>
              <w:spacing w:after="0" w:line="240" w:lineRule="auto"/>
              <w:jc w:val="center"/>
              <w:rPr>
                <w:rFonts w:ascii="Times New Roman" w:eastAsia="Times New Roman" w:hAnsi="Times New Roman" w:cs="Times New Roman"/>
                <w:b/>
                <w:color w:val="00B050"/>
                <w:sz w:val="20"/>
                <w:szCs w:val="20"/>
                <w:lang w:eastAsia="ru-RU"/>
              </w:rPr>
            </w:pPr>
            <w:r w:rsidRPr="008739F7">
              <w:rPr>
                <w:rFonts w:ascii="Times New Roman" w:eastAsia="Times New Roman" w:hAnsi="Times New Roman" w:cs="Times New Roman"/>
                <w:b/>
                <w:color w:val="00B050"/>
                <w:sz w:val="20"/>
                <w:szCs w:val="20"/>
                <w:lang w:eastAsia="ru-RU"/>
              </w:rPr>
              <w:t>5.</w:t>
            </w:r>
          </w:p>
          <w:p w:rsidR="00B4199E" w:rsidRPr="008739F7"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r w:rsidRPr="008739F7">
              <w:rPr>
                <w:rFonts w:ascii="Times New Roman" w:eastAsia="Times New Roman" w:hAnsi="Times New Roman" w:cs="Times New Roman"/>
                <w:b/>
                <w:bCs/>
                <w:color w:val="00B050"/>
                <w:sz w:val="20"/>
                <w:szCs w:val="20"/>
                <w:lang w:eastAsia="ru-RU"/>
              </w:rPr>
              <w:t>Путеводитель по кадровым вопросам. Изменение условий трудового договора</w:t>
            </w:r>
          </w:p>
          <w:p w:rsidR="00B4199E" w:rsidRPr="008739F7" w:rsidRDefault="00B4199E" w:rsidP="00B4199E">
            <w:pPr>
              <w:autoSpaceDE w:val="0"/>
              <w:autoSpaceDN w:val="0"/>
              <w:adjustRightInd w:val="0"/>
              <w:spacing w:after="0" w:line="240" w:lineRule="auto"/>
              <w:rPr>
                <w:rFonts w:ascii="Times New Roman" w:eastAsia="Times New Roman" w:hAnsi="Times New Roman" w:cs="Times New Roman"/>
                <w:b/>
                <w:bCs/>
                <w:color w:val="00B050"/>
                <w:sz w:val="20"/>
                <w:szCs w:val="20"/>
                <w:lang w:eastAsia="ru-RU"/>
              </w:rPr>
            </w:pPr>
            <w:r w:rsidRPr="008739F7">
              <w:rPr>
                <w:rFonts w:ascii="Times New Roman" w:eastAsia="Times New Roman" w:hAnsi="Times New Roman" w:cs="Times New Roman"/>
                <w:b/>
                <w:bCs/>
                <w:color w:val="00B050"/>
                <w:sz w:val="20"/>
                <w:szCs w:val="20"/>
                <w:lang w:eastAsia="ru-RU"/>
              </w:rPr>
              <w:t xml:space="preserve">Информация о публикации: Подготовлен специалистами АО "Консультант Плюс". </w:t>
            </w:r>
            <w:r w:rsidRPr="008739F7">
              <w:rPr>
                <w:rFonts w:ascii="Times New Roman" w:eastAsia="Times New Roman" w:hAnsi="Times New Roman" w:cs="Times New Roman"/>
                <w:bCs/>
                <w:color w:val="00B050"/>
                <w:sz w:val="20"/>
                <w:szCs w:val="20"/>
                <w:lang w:eastAsia="ru-RU"/>
              </w:rPr>
              <w:t>Подписано в печать 02.08.2013г.</w:t>
            </w:r>
          </w:p>
          <w:p w:rsidR="00B4199E" w:rsidRPr="008739F7" w:rsidRDefault="00B4199E" w:rsidP="00B4199E">
            <w:pPr>
              <w:autoSpaceDE w:val="0"/>
              <w:autoSpaceDN w:val="0"/>
              <w:adjustRightInd w:val="0"/>
              <w:spacing w:after="0" w:line="240" w:lineRule="auto"/>
              <w:jc w:val="center"/>
              <w:rPr>
                <w:rFonts w:ascii="Times New Roman" w:eastAsia="Times New Roman" w:hAnsi="Times New Roman" w:cs="Times New Roman"/>
                <w:b/>
                <w:color w:val="00B050"/>
                <w:sz w:val="20"/>
                <w:szCs w:val="20"/>
                <w:lang w:eastAsia="ru-RU"/>
              </w:rPr>
            </w:pPr>
          </w:p>
          <w:p w:rsidR="00B4199E" w:rsidRPr="008739F7" w:rsidRDefault="00B4199E" w:rsidP="00B4199E">
            <w:pPr>
              <w:autoSpaceDE w:val="0"/>
              <w:autoSpaceDN w:val="0"/>
              <w:adjustRightInd w:val="0"/>
              <w:spacing w:after="0" w:line="240" w:lineRule="auto"/>
              <w:jc w:val="center"/>
              <w:rPr>
                <w:rFonts w:ascii="Times New Roman" w:eastAsia="Times New Roman" w:hAnsi="Times New Roman" w:cs="Times New Roman"/>
                <w:b/>
                <w:color w:val="00B050"/>
                <w:sz w:val="20"/>
                <w:szCs w:val="20"/>
                <w:lang w:eastAsia="ru-RU"/>
              </w:rPr>
            </w:pPr>
            <w:r w:rsidRPr="008739F7">
              <w:rPr>
                <w:rFonts w:ascii="Times New Roman" w:eastAsia="Times New Roman" w:hAnsi="Times New Roman" w:cs="Times New Roman"/>
                <w:b/>
                <w:color w:val="00B050"/>
                <w:sz w:val="20"/>
                <w:szCs w:val="20"/>
                <w:lang w:eastAsia="ru-RU"/>
              </w:rPr>
              <w:t>6.</w:t>
            </w:r>
          </w:p>
          <w:p w:rsidR="00B4199E" w:rsidRPr="008739F7"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r w:rsidRPr="008739F7">
              <w:rPr>
                <w:rFonts w:ascii="Times New Roman" w:eastAsia="Times New Roman" w:hAnsi="Times New Roman" w:cs="Times New Roman"/>
                <w:b/>
                <w:bCs/>
                <w:color w:val="00B050"/>
                <w:sz w:val="20"/>
                <w:szCs w:val="20"/>
                <w:lang w:eastAsia="ru-RU"/>
              </w:rPr>
              <w:t>Путеводитель по кадровым вопросам. Материальная ответственность работодателя</w:t>
            </w:r>
          </w:p>
          <w:p w:rsidR="00B4199E" w:rsidRPr="008739F7" w:rsidRDefault="00B4199E" w:rsidP="00B4199E">
            <w:pPr>
              <w:autoSpaceDE w:val="0"/>
              <w:autoSpaceDN w:val="0"/>
              <w:adjustRightInd w:val="0"/>
              <w:spacing w:after="0" w:line="240" w:lineRule="auto"/>
              <w:rPr>
                <w:rFonts w:ascii="Times New Roman" w:eastAsia="Times New Roman" w:hAnsi="Times New Roman" w:cs="Times New Roman"/>
                <w:bCs/>
                <w:color w:val="00B050"/>
                <w:sz w:val="20"/>
                <w:szCs w:val="20"/>
                <w:lang w:eastAsia="ru-RU"/>
              </w:rPr>
            </w:pPr>
            <w:r w:rsidRPr="008739F7">
              <w:rPr>
                <w:rFonts w:ascii="Times New Roman" w:eastAsia="Times New Roman" w:hAnsi="Times New Roman" w:cs="Times New Roman"/>
                <w:b/>
                <w:bCs/>
                <w:color w:val="00B050"/>
                <w:sz w:val="20"/>
                <w:szCs w:val="20"/>
                <w:lang w:eastAsia="ru-RU"/>
              </w:rPr>
              <w:t xml:space="preserve">Информация о публикации: </w:t>
            </w:r>
            <w:r w:rsidRPr="008739F7">
              <w:rPr>
                <w:rFonts w:ascii="Times New Roman" w:eastAsia="Times New Roman" w:hAnsi="Times New Roman" w:cs="Times New Roman"/>
                <w:bCs/>
                <w:color w:val="00B050"/>
                <w:sz w:val="20"/>
                <w:szCs w:val="20"/>
                <w:lang w:eastAsia="ru-RU"/>
              </w:rPr>
              <w:t>Подготовлен специалистами АО "Консультант Плюс". Подписано в печать 02.08.2013г.</w:t>
            </w:r>
          </w:p>
          <w:p w:rsidR="00B4199E" w:rsidRPr="008739F7" w:rsidRDefault="00B4199E" w:rsidP="00B4199E">
            <w:pPr>
              <w:autoSpaceDE w:val="0"/>
              <w:autoSpaceDN w:val="0"/>
              <w:adjustRightInd w:val="0"/>
              <w:spacing w:after="0" w:line="240" w:lineRule="auto"/>
              <w:jc w:val="center"/>
              <w:rPr>
                <w:rFonts w:ascii="Times New Roman" w:eastAsia="Times New Roman" w:hAnsi="Times New Roman" w:cs="Times New Roman"/>
                <w:b/>
                <w:color w:val="00B050"/>
                <w:sz w:val="20"/>
                <w:szCs w:val="20"/>
                <w:lang w:eastAsia="ru-RU"/>
              </w:rPr>
            </w:pPr>
          </w:p>
          <w:p w:rsidR="00B4199E" w:rsidRPr="008739F7" w:rsidRDefault="00B4199E" w:rsidP="00B4199E">
            <w:pPr>
              <w:autoSpaceDE w:val="0"/>
              <w:autoSpaceDN w:val="0"/>
              <w:adjustRightInd w:val="0"/>
              <w:spacing w:after="0" w:line="240" w:lineRule="auto"/>
              <w:jc w:val="center"/>
              <w:rPr>
                <w:rFonts w:ascii="Times New Roman" w:eastAsia="Times New Roman" w:hAnsi="Times New Roman" w:cs="Times New Roman"/>
                <w:b/>
                <w:color w:val="00B050"/>
                <w:sz w:val="20"/>
                <w:szCs w:val="20"/>
                <w:lang w:eastAsia="ru-RU"/>
              </w:rPr>
            </w:pPr>
            <w:r w:rsidRPr="008739F7">
              <w:rPr>
                <w:rFonts w:ascii="Times New Roman" w:eastAsia="Times New Roman" w:hAnsi="Times New Roman" w:cs="Times New Roman"/>
                <w:b/>
                <w:color w:val="00B050"/>
                <w:sz w:val="20"/>
                <w:szCs w:val="20"/>
                <w:lang w:eastAsia="ru-RU"/>
              </w:rPr>
              <w:t>7.</w:t>
            </w:r>
          </w:p>
          <w:p w:rsidR="00B4199E" w:rsidRPr="008739F7" w:rsidRDefault="00B4199E" w:rsidP="00B4199E">
            <w:pPr>
              <w:autoSpaceDE w:val="0"/>
              <w:autoSpaceDN w:val="0"/>
              <w:adjustRightInd w:val="0"/>
              <w:spacing w:after="0" w:line="240" w:lineRule="auto"/>
              <w:ind w:left="540"/>
              <w:jc w:val="center"/>
              <w:rPr>
                <w:rFonts w:ascii="Times New Roman" w:eastAsia="Times New Roman" w:hAnsi="Times New Roman" w:cs="Times New Roman"/>
                <w:b/>
                <w:bCs/>
                <w:color w:val="00B050"/>
                <w:sz w:val="20"/>
                <w:szCs w:val="20"/>
                <w:lang w:eastAsia="ru-RU"/>
              </w:rPr>
            </w:pPr>
            <w:r w:rsidRPr="008739F7">
              <w:rPr>
                <w:rFonts w:ascii="Times New Roman" w:eastAsia="Times New Roman" w:hAnsi="Times New Roman" w:cs="Times New Roman"/>
                <w:b/>
                <w:bCs/>
                <w:color w:val="00B050"/>
                <w:sz w:val="20"/>
                <w:szCs w:val="20"/>
                <w:lang w:eastAsia="ru-RU"/>
              </w:rPr>
              <w:t>Путеводитель по кадровым вопросам. Материальная ответственность работника</w:t>
            </w:r>
          </w:p>
          <w:p w:rsidR="00B4199E" w:rsidRPr="008739F7" w:rsidRDefault="00B4199E" w:rsidP="00B4199E">
            <w:pPr>
              <w:autoSpaceDE w:val="0"/>
              <w:autoSpaceDN w:val="0"/>
              <w:adjustRightInd w:val="0"/>
              <w:spacing w:after="0" w:line="240" w:lineRule="auto"/>
              <w:rPr>
                <w:rFonts w:ascii="Times New Roman" w:eastAsia="Times New Roman" w:hAnsi="Times New Roman" w:cs="Times New Roman"/>
                <w:bCs/>
                <w:color w:val="00B050"/>
                <w:sz w:val="20"/>
                <w:szCs w:val="20"/>
                <w:lang w:eastAsia="ru-RU"/>
              </w:rPr>
            </w:pPr>
            <w:r w:rsidRPr="008739F7">
              <w:rPr>
                <w:rFonts w:ascii="Times New Roman" w:eastAsia="Times New Roman" w:hAnsi="Times New Roman" w:cs="Times New Roman"/>
                <w:b/>
                <w:bCs/>
                <w:color w:val="00B050"/>
                <w:sz w:val="20"/>
                <w:szCs w:val="20"/>
                <w:lang w:eastAsia="ru-RU"/>
              </w:rPr>
              <w:t xml:space="preserve">Информация о публикации:  </w:t>
            </w:r>
            <w:r w:rsidRPr="008739F7">
              <w:rPr>
                <w:rFonts w:ascii="Times New Roman" w:eastAsia="Times New Roman" w:hAnsi="Times New Roman" w:cs="Times New Roman"/>
                <w:bCs/>
                <w:color w:val="00B050"/>
                <w:sz w:val="20"/>
                <w:szCs w:val="20"/>
                <w:lang w:eastAsia="ru-RU"/>
              </w:rPr>
              <w:t>Подготовлен специалистами АО "Консультант Плюс". Подписано в печать 02.08.2013г.</w:t>
            </w:r>
          </w:p>
          <w:p w:rsidR="00B4199E" w:rsidRPr="008739F7"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B050"/>
                <w:sz w:val="20"/>
                <w:szCs w:val="20"/>
                <w:lang w:eastAsia="ru-RU"/>
              </w:rPr>
            </w:pPr>
          </w:p>
          <w:p w:rsidR="00B4199E" w:rsidRPr="008739F7"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B050"/>
                <w:sz w:val="20"/>
                <w:szCs w:val="20"/>
                <w:lang w:eastAsia="ru-RU"/>
              </w:rPr>
            </w:pPr>
            <w:r w:rsidRPr="008739F7">
              <w:rPr>
                <w:rFonts w:ascii="Times New Roman" w:eastAsia="Times New Roman" w:hAnsi="Times New Roman" w:cs="Times New Roman"/>
                <w:b/>
                <w:bCs/>
                <w:color w:val="00B050"/>
                <w:sz w:val="20"/>
                <w:szCs w:val="20"/>
                <w:lang w:eastAsia="ru-RU"/>
              </w:rPr>
              <w:t>8.</w:t>
            </w:r>
          </w:p>
          <w:p w:rsidR="00B4199E" w:rsidRPr="008739F7"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B050"/>
                <w:sz w:val="20"/>
                <w:szCs w:val="20"/>
                <w:lang w:eastAsia="ru-RU"/>
              </w:rPr>
            </w:pPr>
            <w:r w:rsidRPr="008739F7">
              <w:rPr>
                <w:rFonts w:ascii="Times New Roman" w:eastAsia="Times New Roman" w:hAnsi="Times New Roman" w:cs="Times New Roman"/>
                <w:b/>
                <w:bCs/>
                <w:color w:val="00B050"/>
                <w:sz w:val="20"/>
                <w:szCs w:val="20"/>
                <w:lang w:eastAsia="ru-RU"/>
              </w:rPr>
              <w:t>Путеводитель по кадровым вопросам. Охрана труда. Организация охраны труда</w:t>
            </w:r>
          </w:p>
          <w:p w:rsidR="00B4199E" w:rsidRPr="008739F7" w:rsidRDefault="00B4199E" w:rsidP="00B4199E">
            <w:pPr>
              <w:autoSpaceDE w:val="0"/>
              <w:autoSpaceDN w:val="0"/>
              <w:adjustRightInd w:val="0"/>
              <w:spacing w:after="0" w:line="240" w:lineRule="auto"/>
              <w:rPr>
                <w:rFonts w:ascii="Times New Roman" w:eastAsia="Times New Roman" w:hAnsi="Times New Roman" w:cs="Times New Roman"/>
                <w:b/>
                <w:bCs/>
                <w:color w:val="00B050"/>
                <w:sz w:val="20"/>
                <w:szCs w:val="20"/>
                <w:lang w:eastAsia="ru-RU"/>
              </w:rPr>
            </w:pPr>
            <w:r w:rsidRPr="008739F7">
              <w:rPr>
                <w:rFonts w:ascii="Times New Roman" w:eastAsia="Times New Roman" w:hAnsi="Times New Roman" w:cs="Times New Roman"/>
                <w:b/>
                <w:bCs/>
                <w:color w:val="00B050"/>
                <w:sz w:val="20"/>
                <w:szCs w:val="20"/>
                <w:lang w:eastAsia="ru-RU"/>
              </w:rPr>
              <w:t xml:space="preserve">Информация о публикации: </w:t>
            </w:r>
            <w:r w:rsidRPr="008739F7">
              <w:rPr>
                <w:rFonts w:ascii="Times New Roman" w:eastAsia="Times New Roman" w:hAnsi="Times New Roman" w:cs="Times New Roman"/>
                <w:bCs/>
                <w:color w:val="00B050"/>
                <w:sz w:val="20"/>
                <w:szCs w:val="20"/>
                <w:lang w:eastAsia="ru-RU"/>
              </w:rPr>
              <w:t>Подготовлен специалистами АО «Консультант Плюс». Подписано в печать 02.08.2013г.</w:t>
            </w:r>
          </w:p>
          <w:p w:rsidR="00B4199E" w:rsidRPr="008739F7"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B050"/>
                <w:sz w:val="20"/>
                <w:szCs w:val="20"/>
                <w:lang w:eastAsia="ru-RU"/>
              </w:rPr>
            </w:pPr>
            <w:r w:rsidRPr="008739F7">
              <w:rPr>
                <w:rFonts w:ascii="Times New Roman" w:eastAsia="Times New Roman" w:hAnsi="Times New Roman" w:cs="Times New Roman"/>
                <w:b/>
                <w:bCs/>
                <w:color w:val="00B050"/>
                <w:sz w:val="20"/>
                <w:szCs w:val="20"/>
                <w:lang w:eastAsia="ru-RU"/>
              </w:rPr>
              <w:br/>
              <w:t>9.</w:t>
            </w:r>
          </w:p>
          <w:p w:rsidR="00B4199E" w:rsidRPr="008739F7"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B050"/>
                <w:sz w:val="20"/>
                <w:szCs w:val="20"/>
                <w:lang w:eastAsia="ru-RU"/>
              </w:rPr>
            </w:pPr>
            <w:r w:rsidRPr="008739F7">
              <w:rPr>
                <w:rFonts w:ascii="Times New Roman" w:eastAsia="Times New Roman" w:hAnsi="Times New Roman" w:cs="Times New Roman"/>
                <w:b/>
                <w:bCs/>
                <w:color w:val="00B050"/>
                <w:sz w:val="20"/>
                <w:szCs w:val="20"/>
                <w:lang w:eastAsia="ru-RU"/>
              </w:rPr>
              <w:t>Путеводитель по кадровым вопросам. Дисциплинарные взыскания. Замечание, выговор, увольнение</w:t>
            </w:r>
          </w:p>
          <w:p w:rsidR="00B4199E" w:rsidRPr="008739F7" w:rsidRDefault="00B4199E" w:rsidP="00B4199E">
            <w:pPr>
              <w:autoSpaceDE w:val="0"/>
              <w:autoSpaceDN w:val="0"/>
              <w:adjustRightInd w:val="0"/>
              <w:spacing w:after="0" w:line="240" w:lineRule="auto"/>
              <w:rPr>
                <w:rFonts w:ascii="Times New Roman" w:eastAsia="Times New Roman" w:hAnsi="Times New Roman" w:cs="Times New Roman"/>
                <w:b/>
                <w:bCs/>
                <w:color w:val="00B050"/>
                <w:sz w:val="20"/>
                <w:szCs w:val="20"/>
                <w:lang w:eastAsia="ru-RU"/>
              </w:rPr>
            </w:pPr>
            <w:r w:rsidRPr="008739F7">
              <w:rPr>
                <w:rFonts w:ascii="Times New Roman" w:eastAsia="Times New Roman" w:hAnsi="Times New Roman" w:cs="Times New Roman"/>
                <w:b/>
                <w:bCs/>
                <w:color w:val="00B050"/>
                <w:sz w:val="20"/>
                <w:szCs w:val="20"/>
                <w:lang w:eastAsia="ru-RU"/>
              </w:rPr>
              <w:t xml:space="preserve">Информация о публикации: Подготовлен специалистами АО "Консультант Плюс". </w:t>
            </w:r>
            <w:r w:rsidRPr="008739F7">
              <w:rPr>
                <w:rFonts w:ascii="Times New Roman" w:eastAsia="Times New Roman" w:hAnsi="Times New Roman" w:cs="Times New Roman"/>
                <w:bCs/>
                <w:color w:val="00B050"/>
                <w:sz w:val="20"/>
                <w:szCs w:val="20"/>
                <w:lang w:eastAsia="ru-RU"/>
              </w:rPr>
              <w:t>Подписано в печать 02.08.2013г.</w:t>
            </w:r>
          </w:p>
          <w:p w:rsidR="00B4199E" w:rsidRPr="008739F7"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B050"/>
                <w:sz w:val="20"/>
                <w:szCs w:val="20"/>
                <w:lang w:eastAsia="ru-RU"/>
              </w:rPr>
            </w:pPr>
            <w:r w:rsidRPr="008739F7">
              <w:rPr>
                <w:rFonts w:ascii="Times New Roman" w:eastAsia="Times New Roman" w:hAnsi="Times New Roman" w:cs="Times New Roman"/>
                <w:b/>
                <w:bCs/>
                <w:color w:val="00B050"/>
                <w:sz w:val="20"/>
                <w:szCs w:val="20"/>
                <w:lang w:eastAsia="ru-RU"/>
              </w:rPr>
              <w:br/>
              <w:t>10.</w:t>
            </w:r>
          </w:p>
          <w:p w:rsidR="00B4199E" w:rsidRPr="008739F7"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B050"/>
                <w:sz w:val="20"/>
                <w:szCs w:val="20"/>
                <w:lang w:eastAsia="ru-RU"/>
              </w:rPr>
            </w:pPr>
            <w:r w:rsidRPr="008739F7">
              <w:rPr>
                <w:rFonts w:ascii="Times New Roman" w:eastAsia="Times New Roman" w:hAnsi="Times New Roman" w:cs="Times New Roman"/>
                <w:b/>
                <w:bCs/>
                <w:color w:val="00B050"/>
                <w:sz w:val="20"/>
                <w:szCs w:val="20"/>
                <w:lang w:eastAsia="ru-RU"/>
              </w:rPr>
              <w:t>Путеводитель по кадровым вопросам. Расторжение трудового договора</w:t>
            </w:r>
          </w:p>
          <w:p w:rsidR="00B4199E" w:rsidRPr="008739F7" w:rsidRDefault="00B4199E" w:rsidP="00B4199E">
            <w:pPr>
              <w:autoSpaceDE w:val="0"/>
              <w:autoSpaceDN w:val="0"/>
              <w:adjustRightInd w:val="0"/>
              <w:spacing w:after="0" w:line="240" w:lineRule="auto"/>
              <w:rPr>
                <w:rFonts w:ascii="Times New Roman" w:eastAsia="Times New Roman" w:hAnsi="Times New Roman" w:cs="Times New Roman"/>
                <w:bCs/>
                <w:color w:val="00B050"/>
                <w:sz w:val="20"/>
                <w:szCs w:val="20"/>
                <w:lang w:eastAsia="ru-RU"/>
              </w:rPr>
            </w:pPr>
            <w:r w:rsidRPr="008739F7">
              <w:rPr>
                <w:rFonts w:ascii="Times New Roman" w:eastAsia="Times New Roman" w:hAnsi="Times New Roman" w:cs="Times New Roman"/>
                <w:b/>
                <w:bCs/>
                <w:color w:val="00B050"/>
                <w:sz w:val="20"/>
                <w:szCs w:val="20"/>
                <w:lang w:eastAsia="ru-RU"/>
              </w:rPr>
              <w:t xml:space="preserve">Информация о публикации: </w:t>
            </w:r>
            <w:r w:rsidRPr="008739F7">
              <w:rPr>
                <w:rFonts w:ascii="Times New Roman" w:eastAsia="Times New Roman" w:hAnsi="Times New Roman" w:cs="Times New Roman"/>
                <w:bCs/>
                <w:color w:val="00B050"/>
                <w:sz w:val="20"/>
                <w:szCs w:val="20"/>
                <w:lang w:eastAsia="ru-RU"/>
              </w:rPr>
              <w:t>Подготовлен специалистами АО «Консультант Плюс». Подписано в печать 02.08.2013г.</w:t>
            </w:r>
          </w:p>
          <w:p w:rsidR="00B4199E" w:rsidRPr="008739F7"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B050"/>
                <w:sz w:val="20"/>
                <w:szCs w:val="20"/>
                <w:lang w:eastAsia="ru-RU"/>
              </w:rPr>
            </w:pPr>
            <w:r w:rsidRPr="008739F7">
              <w:rPr>
                <w:rFonts w:ascii="Times New Roman" w:eastAsia="Times New Roman" w:hAnsi="Times New Roman" w:cs="Times New Roman"/>
                <w:bCs/>
                <w:color w:val="00B050"/>
                <w:sz w:val="20"/>
                <w:szCs w:val="20"/>
                <w:lang w:eastAsia="ru-RU"/>
              </w:rPr>
              <w:br/>
            </w:r>
            <w:r w:rsidRPr="008739F7">
              <w:rPr>
                <w:rFonts w:ascii="Times New Roman" w:eastAsia="Times New Roman" w:hAnsi="Times New Roman" w:cs="Times New Roman"/>
                <w:b/>
                <w:bCs/>
                <w:color w:val="00B050"/>
                <w:sz w:val="20"/>
                <w:szCs w:val="20"/>
                <w:lang w:eastAsia="ru-RU"/>
              </w:rPr>
              <w:t>11.</w:t>
            </w:r>
          </w:p>
          <w:p w:rsidR="00B4199E" w:rsidRPr="008739F7"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B050"/>
                <w:sz w:val="20"/>
                <w:szCs w:val="20"/>
                <w:lang w:eastAsia="ru-RU"/>
              </w:rPr>
            </w:pPr>
            <w:r w:rsidRPr="008739F7">
              <w:rPr>
                <w:rFonts w:ascii="Times New Roman" w:eastAsia="Times New Roman" w:hAnsi="Times New Roman" w:cs="Times New Roman"/>
                <w:b/>
                <w:bCs/>
                <w:color w:val="00B050"/>
                <w:sz w:val="20"/>
                <w:szCs w:val="20"/>
                <w:lang w:eastAsia="ru-RU"/>
              </w:rPr>
              <w:t>Путеводитель по кадровым вопросам. Особенности работы женщин, лиц с семейными обязанностями</w:t>
            </w:r>
          </w:p>
          <w:p w:rsidR="00B4199E" w:rsidRPr="008739F7" w:rsidRDefault="00B4199E" w:rsidP="00B4199E">
            <w:pPr>
              <w:autoSpaceDE w:val="0"/>
              <w:autoSpaceDN w:val="0"/>
              <w:adjustRightInd w:val="0"/>
              <w:spacing w:after="0" w:line="240" w:lineRule="auto"/>
              <w:rPr>
                <w:rFonts w:ascii="Times New Roman" w:eastAsia="Times New Roman" w:hAnsi="Times New Roman" w:cs="Times New Roman"/>
                <w:b/>
                <w:bCs/>
                <w:color w:val="00B050"/>
                <w:sz w:val="20"/>
                <w:szCs w:val="20"/>
                <w:lang w:eastAsia="ru-RU"/>
              </w:rPr>
            </w:pPr>
            <w:r w:rsidRPr="008739F7">
              <w:rPr>
                <w:rFonts w:ascii="Times New Roman" w:eastAsia="Times New Roman" w:hAnsi="Times New Roman" w:cs="Times New Roman"/>
                <w:b/>
                <w:bCs/>
                <w:color w:val="00B050"/>
                <w:sz w:val="20"/>
                <w:szCs w:val="20"/>
                <w:lang w:eastAsia="ru-RU"/>
              </w:rPr>
              <w:t xml:space="preserve">Информация о публикации: </w:t>
            </w:r>
            <w:r w:rsidRPr="008739F7">
              <w:rPr>
                <w:rFonts w:ascii="Times New Roman" w:eastAsia="Times New Roman" w:hAnsi="Times New Roman" w:cs="Times New Roman"/>
                <w:bCs/>
                <w:color w:val="00B050"/>
                <w:sz w:val="20"/>
                <w:szCs w:val="20"/>
                <w:lang w:eastAsia="ru-RU"/>
              </w:rPr>
              <w:t>Подготовлен специалистами АО "Консультант Плюс". Подписано в печать 02.08.2013г.</w:t>
            </w:r>
          </w:p>
          <w:p w:rsidR="00B4199E" w:rsidRPr="008739F7"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B050"/>
                <w:sz w:val="20"/>
                <w:szCs w:val="20"/>
                <w:lang w:eastAsia="ru-RU"/>
              </w:rPr>
            </w:pPr>
            <w:r w:rsidRPr="008739F7">
              <w:rPr>
                <w:rFonts w:ascii="Times New Roman" w:eastAsia="Times New Roman" w:hAnsi="Times New Roman" w:cs="Times New Roman"/>
                <w:b/>
                <w:bCs/>
                <w:color w:val="00B050"/>
                <w:sz w:val="20"/>
                <w:szCs w:val="20"/>
                <w:lang w:eastAsia="ru-RU"/>
              </w:rPr>
              <w:br/>
              <w:t>12.</w:t>
            </w:r>
          </w:p>
          <w:p w:rsidR="00B4199E" w:rsidRPr="008739F7" w:rsidRDefault="00B4199E" w:rsidP="00B4199E">
            <w:pPr>
              <w:autoSpaceDE w:val="0"/>
              <w:autoSpaceDN w:val="0"/>
              <w:adjustRightInd w:val="0"/>
              <w:spacing w:after="0" w:line="240" w:lineRule="auto"/>
              <w:jc w:val="center"/>
              <w:rPr>
                <w:rFonts w:ascii="Times New Roman" w:eastAsia="Times New Roman" w:hAnsi="Times New Roman" w:cs="Times New Roman"/>
                <w:b/>
                <w:bCs/>
                <w:color w:val="00B050"/>
                <w:sz w:val="20"/>
                <w:szCs w:val="20"/>
                <w:lang w:eastAsia="ru-RU"/>
              </w:rPr>
            </w:pPr>
            <w:r w:rsidRPr="008739F7">
              <w:rPr>
                <w:rFonts w:ascii="Times New Roman" w:eastAsia="Times New Roman" w:hAnsi="Times New Roman" w:cs="Times New Roman"/>
                <w:b/>
                <w:bCs/>
                <w:color w:val="00B050"/>
                <w:sz w:val="20"/>
                <w:szCs w:val="20"/>
                <w:lang w:eastAsia="ru-RU"/>
              </w:rPr>
              <w:t>Путеводитель по кадровым вопросам. Особенности работы водителей служебных легковых автомобилей</w:t>
            </w:r>
          </w:p>
          <w:p w:rsidR="00B4199E" w:rsidRPr="008739F7" w:rsidRDefault="00B4199E" w:rsidP="00B4199E">
            <w:pPr>
              <w:autoSpaceDE w:val="0"/>
              <w:autoSpaceDN w:val="0"/>
              <w:adjustRightInd w:val="0"/>
              <w:spacing w:after="0" w:line="240" w:lineRule="auto"/>
              <w:rPr>
                <w:rFonts w:ascii="Times New Roman" w:eastAsia="Times New Roman" w:hAnsi="Times New Roman" w:cs="Times New Roman"/>
                <w:bCs/>
                <w:color w:val="00B050"/>
                <w:sz w:val="20"/>
                <w:szCs w:val="20"/>
                <w:lang w:eastAsia="ru-RU"/>
              </w:rPr>
            </w:pPr>
            <w:r w:rsidRPr="008739F7">
              <w:rPr>
                <w:rFonts w:ascii="Times New Roman" w:eastAsia="Times New Roman" w:hAnsi="Times New Roman" w:cs="Times New Roman"/>
                <w:b/>
                <w:bCs/>
                <w:color w:val="00B050"/>
                <w:sz w:val="20"/>
                <w:szCs w:val="20"/>
                <w:lang w:eastAsia="ru-RU"/>
              </w:rPr>
              <w:t xml:space="preserve">Информация о публикации: </w:t>
            </w:r>
            <w:r w:rsidRPr="008739F7">
              <w:rPr>
                <w:rFonts w:ascii="Times New Roman" w:eastAsia="Times New Roman" w:hAnsi="Times New Roman" w:cs="Times New Roman"/>
                <w:bCs/>
                <w:color w:val="00B050"/>
                <w:sz w:val="20"/>
                <w:szCs w:val="20"/>
                <w:lang w:eastAsia="ru-RU"/>
              </w:rPr>
              <w:t>Подготовлен специалистами АО "Консультант Плюс". Подписано в печать 02.08.2013г.</w:t>
            </w:r>
          </w:p>
          <w:p w:rsidR="00B4199E" w:rsidRPr="00B4199E" w:rsidRDefault="00B4199E" w:rsidP="00B469BD">
            <w:pPr>
              <w:autoSpaceDE w:val="0"/>
              <w:autoSpaceDN w:val="0"/>
              <w:adjustRightInd w:val="0"/>
              <w:spacing w:after="0" w:line="240" w:lineRule="auto"/>
              <w:rPr>
                <w:rFonts w:ascii="Times New Roman" w:eastAsia="Times New Roman" w:hAnsi="Times New Roman" w:cs="Times New Roman"/>
                <w:b/>
                <w:color w:val="00B050"/>
                <w:lang w:eastAsia="ru-RU"/>
              </w:rPr>
            </w:pPr>
            <w:r w:rsidRPr="00B4199E">
              <w:rPr>
                <w:rFonts w:ascii="Times New Roman" w:eastAsia="Times New Roman" w:hAnsi="Times New Roman" w:cs="Times New Roman"/>
                <w:b/>
                <w:bCs/>
                <w:lang w:eastAsia="ru-RU"/>
              </w:rPr>
              <w:br/>
            </w: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color w:val="00B050"/>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173DE" w:rsidP="00B4199E">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245</w:t>
            </w: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jc w:val="center"/>
              <w:rPr>
                <w:rFonts w:ascii="Times New Roman" w:eastAsia="Calibri" w:hAnsi="Times New Roman" w:cs="Times New Roman"/>
                <w:b/>
                <w:color w:val="0000FF"/>
              </w:rPr>
            </w:pPr>
            <w:r w:rsidRPr="00B4199E">
              <w:rPr>
                <w:rFonts w:ascii="Times New Roman" w:eastAsia="Calibri" w:hAnsi="Times New Roman" w:cs="Times New Roman"/>
                <w:b/>
                <w:color w:val="0000FF"/>
              </w:rPr>
              <w:t>"Об упразднении Государственной службы медико-социальной экспертизы Москвы»</w:t>
            </w:r>
          </w:p>
          <w:p w:rsidR="00B4199E" w:rsidRPr="00B4199E" w:rsidRDefault="00B4199E" w:rsidP="00B4199E">
            <w:pPr>
              <w:spacing w:after="0"/>
              <w:rPr>
                <w:rFonts w:ascii="Times New Roman" w:eastAsia="Times New Roman" w:hAnsi="Times New Roman" w:cs="Times New Roman"/>
                <w:b/>
                <w:color w:val="0000FF"/>
                <w:lang w:eastAsia="ru-RU"/>
              </w:rPr>
            </w:pPr>
            <w:r w:rsidRPr="00B4199E">
              <w:rPr>
                <w:rFonts w:ascii="Times New Roman" w:eastAsia="Times New Roman" w:hAnsi="Times New Roman" w:cs="Times New Roman"/>
                <w:b/>
                <w:color w:val="0000FF"/>
                <w:lang w:eastAsia="ru-RU"/>
              </w:rPr>
              <w:t>Примечание:</w:t>
            </w:r>
          </w:p>
          <w:p w:rsidR="00B4199E" w:rsidRPr="008739F7" w:rsidRDefault="00B4199E" w:rsidP="00B4199E">
            <w:pPr>
              <w:autoSpaceDE w:val="0"/>
              <w:autoSpaceDN w:val="0"/>
              <w:adjustRightInd w:val="0"/>
              <w:spacing w:after="0" w:line="240" w:lineRule="auto"/>
              <w:ind w:firstLine="540"/>
              <w:jc w:val="both"/>
              <w:rPr>
                <w:rFonts w:ascii="Times New Roman" w:eastAsia="Calibri" w:hAnsi="Times New Roman" w:cs="Times New Roman"/>
                <w:b/>
                <w:color w:val="0000FF"/>
                <w:sz w:val="20"/>
                <w:szCs w:val="20"/>
              </w:rPr>
            </w:pPr>
            <w:r w:rsidRPr="008739F7">
              <w:rPr>
                <w:rFonts w:ascii="Times New Roman" w:eastAsia="Calibri" w:hAnsi="Times New Roman" w:cs="Times New Roman"/>
                <w:b/>
                <w:color w:val="FF0000"/>
                <w:sz w:val="20"/>
                <w:szCs w:val="20"/>
              </w:rPr>
              <w:t>Данным Распоряжением упразднена Государственная</w:t>
            </w:r>
            <w:r w:rsidRPr="008739F7">
              <w:rPr>
                <w:rFonts w:ascii="Times New Roman" w:eastAsia="Calibri" w:hAnsi="Times New Roman" w:cs="Times New Roman"/>
                <w:color w:val="FF0000"/>
                <w:sz w:val="20"/>
                <w:szCs w:val="20"/>
              </w:rPr>
              <w:t xml:space="preserve"> </w:t>
            </w:r>
            <w:r w:rsidRPr="008739F7">
              <w:rPr>
                <w:rFonts w:ascii="Times New Roman" w:eastAsia="Calibri" w:hAnsi="Times New Roman" w:cs="Times New Roman"/>
                <w:b/>
                <w:color w:val="FF0000"/>
                <w:sz w:val="20"/>
                <w:szCs w:val="20"/>
              </w:rPr>
              <w:t>службы медико-социальной экспертизы Москвы</w:t>
            </w:r>
            <w:r w:rsidRPr="008739F7">
              <w:rPr>
                <w:rFonts w:ascii="Times New Roman" w:eastAsia="Calibri" w:hAnsi="Times New Roman" w:cs="Times New Roman"/>
                <w:color w:val="FF0000"/>
                <w:sz w:val="20"/>
                <w:szCs w:val="20"/>
              </w:rPr>
              <w:t xml:space="preserve">, </w:t>
            </w:r>
            <w:r w:rsidRPr="008739F7">
              <w:rPr>
                <w:rFonts w:ascii="Times New Roman" w:eastAsia="Calibri" w:hAnsi="Times New Roman" w:cs="Times New Roman"/>
                <w:b/>
                <w:color w:val="FF0000"/>
                <w:sz w:val="20"/>
                <w:szCs w:val="20"/>
              </w:rPr>
              <w:t xml:space="preserve">созданная </w:t>
            </w:r>
            <w:hyperlink r:id="rId3662" w:history="1">
              <w:r w:rsidRPr="008739F7">
                <w:rPr>
                  <w:rFonts w:ascii="Times New Roman" w:eastAsia="Calibri" w:hAnsi="Times New Roman" w:cs="Times New Roman"/>
                  <w:b/>
                  <w:color w:val="FF0000"/>
                  <w:sz w:val="20"/>
                  <w:szCs w:val="20"/>
                </w:rPr>
                <w:t>постановлением</w:t>
              </w:r>
            </w:hyperlink>
            <w:r w:rsidRPr="008739F7">
              <w:rPr>
                <w:rFonts w:ascii="Times New Roman" w:eastAsia="Calibri" w:hAnsi="Times New Roman" w:cs="Times New Roman"/>
                <w:b/>
                <w:color w:val="FF0000"/>
                <w:sz w:val="20"/>
                <w:szCs w:val="20"/>
              </w:rPr>
              <w:t xml:space="preserve"> Правительства Москвы от 17 июня 1997 года N 454 "О Государственной службе медико-социальной экспертизы Москвы".</w:t>
            </w:r>
          </w:p>
          <w:p w:rsidR="00B4199E" w:rsidRPr="008739F7" w:rsidRDefault="00B4199E" w:rsidP="00B4199E">
            <w:pPr>
              <w:autoSpaceDE w:val="0"/>
              <w:autoSpaceDN w:val="0"/>
              <w:adjustRightInd w:val="0"/>
              <w:spacing w:after="0" w:line="240" w:lineRule="auto"/>
              <w:ind w:firstLine="540"/>
              <w:jc w:val="both"/>
              <w:rPr>
                <w:rFonts w:ascii="Times New Roman" w:eastAsia="Calibri" w:hAnsi="Times New Roman" w:cs="Times New Roman"/>
                <w:color w:val="0000FF"/>
                <w:sz w:val="20"/>
                <w:szCs w:val="20"/>
              </w:rPr>
            </w:pPr>
            <w:r w:rsidRPr="008739F7">
              <w:rPr>
                <w:rFonts w:ascii="Times New Roman" w:eastAsia="Calibri" w:hAnsi="Times New Roman" w:cs="Times New Roman"/>
                <w:color w:val="0000FF"/>
                <w:sz w:val="20"/>
                <w:szCs w:val="20"/>
              </w:rPr>
              <w:t xml:space="preserve">В соответствии с распоряжением Правительства Российской Федерации от 16 декабря 2004 года </w:t>
            </w:r>
            <w:r w:rsidRPr="008739F7">
              <w:rPr>
                <w:rFonts w:ascii="Times New Roman" w:eastAsia="Calibri" w:hAnsi="Times New Roman" w:cs="Times New Roman"/>
                <w:b/>
                <w:color w:val="0000FF"/>
                <w:sz w:val="20"/>
                <w:szCs w:val="20"/>
              </w:rPr>
              <w:t>N 1646-р</w:t>
            </w:r>
            <w:r w:rsidRPr="008739F7">
              <w:rPr>
                <w:rFonts w:ascii="Times New Roman" w:eastAsia="Calibri" w:hAnsi="Times New Roman" w:cs="Times New Roman"/>
                <w:color w:val="0000FF"/>
                <w:sz w:val="20"/>
                <w:szCs w:val="20"/>
              </w:rPr>
              <w:t xml:space="preserve"> Росздравом </w:t>
            </w:r>
            <w:r w:rsidRPr="008739F7">
              <w:rPr>
                <w:rFonts w:ascii="Times New Roman" w:eastAsia="Calibri" w:hAnsi="Times New Roman" w:cs="Times New Roman"/>
                <w:b/>
                <w:color w:val="0000FF"/>
                <w:sz w:val="20"/>
                <w:szCs w:val="20"/>
              </w:rPr>
              <w:t>создано Федеральное государственное учреждение "Главное бюро медико-социальной экспертизы по г. Москве" (</w:t>
            </w:r>
            <w:r w:rsidRPr="008739F7">
              <w:rPr>
                <w:rFonts w:ascii="Times New Roman" w:eastAsia="Calibri" w:hAnsi="Times New Roman" w:cs="Times New Roman"/>
                <w:color w:val="0000FF"/>
                <w:sz w:val="20"/>
                <w:szCs w:val="20"/>
              </w:rPr>
              <w:t>зарегистрировано 14 января 2005 года в Межрайонной инспекции Федеральной налоговой службы N 46 по г. Москве, регистрационное свидетельство N 1057746015843).</w:t>
            </w:r>
            <w:bookmarkStart w:id="37" w:name="Par3"/>
            <w:bookmarkEnd w:id="37"/>
          </w:p>
          <w:p w:rsidR="00B4199E" w:rsidRPr="00B4199E" w:rsidRDefault="00B4199E" w:rsidP="00B4199E">
            <w:pPr>
              <w:autoSpaceDE w:val="0"/>
              <w:autoSpaceDN w:val="0"/>
              <w:adjustRightInd w:val="0"/>
              <w:spacing w:after="0" w:line="240" w:lineRule="auto"/>
              <w:ind w:left="540"/>
              <w:jc w:val="both"/>
              <w:rPr>
                <w:rFonts w:ascii="Times New Roman" w:eastAsia="Calibri" w:hAnsi="Times New Roman" w:cs="Times New Roman"/>
                <w:b/>
                <w:bCs/>
              </w:rPr>
            </w:pP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color w:val="0000FF"/>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4E1CD4" w:rsidRDefault="00B4199E" w:rsidP="00B4199E">
            <w:pPr>
              <w:autoSpaceDE w:val="0"/>
              <w:autoSpaceDN w:val="0"/>
              <w:adjustRightInd w:val="0"/>
              <w:spacing w:after="0" w:line="240" w:lineRule="auto"/>
              <w:jc w:val="center"/>
              <w:rPr>
                <w:rFonts w:ascii="Times New Roman" w:eastAsia="Calibri" w:hAnsi="Times New Roman" w:cs="Times New Roman"/>
                <w:b/>
                <w:color w:val="0000FF"/>
                <w:sz w:val="20"/>
                <w:szCs w:val="20"/>
              </w:rPr>
            </w:pPr>
            <w:r w:rsidRPr="00B4199E">
              <w:rPr>
                <w:rFonts w:ascii="Times New Roman" w:eastAsia="Calibri" w:hAnsi="Times New Roman" w:cs="Times New Roman"/>
                <w:b/>
                <w:color w:val="00B050"/>
                <w:sz w:val="20"/>
                <w:szCs w:val="20"/>
              </w:rPr>
              <w:t xml:space="preserve">Распоряжение </w:t>
            </w:r>
            <w:r w:rsidRPr="004E1CD4">
              <w:rPr>
                <w:rFonts w:ascii="Times New Roman" w:eastAsia="Calibri" w:hAnsi="Times New Roman" w:cs="Times New Roman"/>
                <w:b/>
                <w:color w:val="0000FF"/>
                <w:sz w:val="20"/>
                <w:szCs w:val="20"/>
              </w:rPr>
              <w:t>Правительства Москвы</w:t>
            </w:r>
          </w:p>
          <w:p w:rsidR="00B4199E" w:rsidRPr="004E1CD4" w:rsidRDefault="00B4199E" w:rsidP="00B4199E">
            <w:pPr>
              <w:autoSpaceDE w:val="0"/>
              <w:autoSpaceDN w:val="0"/>
              <w:adjustRightInd w:val="0"/>
              <w:spacing w:after="0" w:line="240" w:lineRule="auto"/>
              <w:jc w:val="center"/>
              <w:rPr>
                <w:rFonts w:ascii="Times New Roman" w:eastAsia="Calibri" w:hAnsi="Times New Roman" w:cs="Times New Roman"/>
                <w:b/>
                <w:color w:val="0000FF"/>
                <w:sz w:val="20"/>
                <w:szCs w:val="20"/>
              </w:rPr>
            </w:pPr>
            <w:r w:rsidRPr="004E1CD4">
              <w:rPr>
                <w:rFonts w:ascii="Times New Roman" w:eastAsia="Calibri" w:hAnsi="Times New Roman" w:cs="Times New Roman"/>
                <w:b/>
                <w:color w:val="0000FF"/>
                <w:sz w:val="20"/>
                <w:szCs w:val="20"/>
              </w:rPr>
              <w:t xml:space="preserve"> от 26.01.2005 </w:t>
            </w:r>
          </w:p>
          <w:p w:rsidR="00B4199E" w:rsidRPr="004E1CD4" w:rsidRDefault="00B4199E" w:rsidP="00B4199E">
            <w:pPr>
              <w:autoSpaceDE w:val="0"/>
              <w:autoSpaceDN w:val="0"/>
              <w:adjustRightInd w:val="0"/>
              <w:spacing w:after="0" w:line="240" w:lineRule="auto"/>
              <w:jc w:val="center"/>
              <w:rPr>
                <w:rFonts w:ascii="Times New Roman" w:eastAsia="Calibri" w:hAnsi="Times New Roman" w:cs="Times New Roman"/>
                <w:b/>
                <w:color w:val="0000FF"/>
                <w:sz w:val="20"/>
                <w:szCs w:val="20"/>
              </w:rPr>
            </w:pPr>
            <w:r w:rsidRPr="004E1CD4">
              <w:rPr>
                <w:rFonts w:ascii="Times New Roman" w:eastAsia="Calibri" w:hAnsi="Times New Roman" w:cs="Times New Roman"/>
                <w:b/>
                <w:color w:val="0000FF"/>
                <w:sz w:val="20"/>
                <w:szCs w:val="20"/>
              </w:rPr>
              <w:t>N 69-РП</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color w:val="00B050"/>
                <w:sz w:val="20"/>
                <w:szCs w:val="20"/>
                <w:lang w:eastAsia="ru-RU"/>
              </w:rPr>
            </w:pPr>
          </w:p>
        </w:tc>
      </w:tr>
      <w:tr w:rsidR="00CE6E33" w:rsidRPr="00B4199E" w:rsidTr="008739F7">
        <w:tc>
          <w:tcPr>
            <w:tcW w:w="361" w:type="pct"/>
            <w:tcBorders>
              <w:top w:val="single" w:sz="4" w:space="0" w:color="auto"/>
              <w:left w:val="single" w:sz="4" w:space="0" w:color="auto"/>
              <w:bottom w:val="single" w:sz="4" w:space="0" w:color="auto"/>
              <w:right w:val="single" w:sz="4" w:space="0" w:color="auto"/>
            </w:tcBorders>
          </w:tcPr>
          <w:p w:rsidR="00CE6E33" w:rsidRPr="00B4199E" w:rsidRDefault="00B173DE" w:rsidP="00B4199E">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246</w:t>
            </w:r>
          </w:p>
        </w:tc>
        <w:tc>
          <w:tcPr>
            <w:tcW w:w="3466" w:type="pct"/>
            <w:tcBorders>
              <w:top w:val="single" w:sz="4" w:space="0" w:color="auto"/>
              <w:left w:val="single" w:sz="4" w:space="0" w:color="auto"/>
              <w:bottom w:val="single" w:sz="4" w:space="0" w:color="auto"/>
              <w:right w:val="single" w:sz="4" w:space="0" w:color="auto"/>
            </w:tcBorders>
          </w:tcPr>
          <w:p w:rsidR="00CE6E33" w:rsidRPr="00CE6E33" w:rsidRDefault="00CE6E33" w:rsidP="00CE6E33">
            <w:pPr>
              <w:autoSpaceDE w:val="0"/>
              <w:autoSpaceDN w:val="0"/>
              <w:adjustRightInd w:val="0"/>
              <w:spacing w:after="0" w:line="240" w:lineRule="auto"/>
              <w:jc w:val="center"/>
              <w:rPr>
                <w:rFonts w:ascii="Times New Roman" w:hAnsi="Times New Roman" w:cs="Times New Roman"/>
                <w:b/>
                <w:bCs/>
                <w:color w:val="00B050"/>
                <w:sz w:val="24"/>
                <w:szCs w:val="24"/>
              </w:rPr>
            </w:pPr>
            <w:r w:rsidRPr="00CE6E33">
              <w:rPr>
                <w:rFonts w:ascii="Times New Roman" w:hAnsi="Times New Roman" w:cs="Times New Roman"/>
                <w:b/>
                <w:bCs/>
                <w:color w:val="00B050"/>
                <w:sz w:val="24"/>
                <w:szCs w:val="24"/>
              </w:rPr>
              <w:t>"Об утверждении методических рекомендаций по расследованию несчастных случаев на производстве"</w:t>
            </w:r>
          </w:p>
          <w:p w:rsidR="00CE6E33" w:rsidRPr="00B4199E" w:rsidRDefault="00CE6E33" w:rsidP="00B4199E">
            <w:pPr>
              <w:autoSpaceDE w:val="0"/>
              <w:autoSpaceDN w:val="0"/>
              <w:adjustRightInd w:val="0"/>
              <w:spacing w:after="0" w:line="240" w:lineRule="auto"/>
              <w:jc w:val="center"/>
              <w:rPr>
                <w:rFonts w:ascii="Times New Roman" w:eastAsia="Calibri" w:hAnsi="Times New Roman" w:cs="Times New Roman"/>
                <w:b/>
                <w:color w:val="0000FF"/>
              </w:rPr>
            </w:pPr>
          </w:p>
        </w:tc>
        <w:tc>
          <w:tcPr>
            <w:tcW w:w="1173" w:type="pct"/>
            <w:tcBorders>
              <w:top w:val="single" w:sz="4" w:space="0" w:color="auto"/>
              <w:left w:val="single" w:sz="4" w:space="0" w:color="auto"/>
              <w:bottom w:val="single" w:sz="4" w:space="0" w:color="auto"/>
              <w:right w:val="single" w:sz="4" w:space="0" w:color="auto"/>
            </w:tcBorders>
          </w:tcPr>
          <w:p w:rsidR="00CE6E33" w:rsidRDefault="00CE6E33" w:rsidP="00B4199E">
            <w:pPr>
              <w:autoSpaceDE w:val="0"/>
              <w:autoSpaceDN w:val="0"/>
              <w:adjustRightInd w:val="0"/>
              <w:spacing w:after="0" w:line="240" w:lineRule="auto"/>
              <w:jc w:val="center"/>
              <w:rPr>
                <w:rFonts w:ascii="Times New Roman" w:hAnsi="Times New Roman" w:cs="Times New Roman"/>
                <w:b/>
                <w:bCs/>
                <w:color w:val="00B050"/>
                <w:sz w:val="20"/>
                <w:szCs w:val="20"/>
              </w:rPr>
            </w:pPr>
            <w:r>
              <w:rPr>
                <w:rFonts w:ascii="Times New Roman" w:hAnsi="Times New Roman" w:cs="Times New Roman"/>
                <w:b/>
                <w:bCs/>
                <w:color w:val="00B050"/>
                <w:sz w:val="20"/>
                <w:szCs w:val="20"/>
              </w:rPr>
              <w:t xml:space="preserve">        </w:t>
            </w:r>
            <w:r w:rsidRPr="009D4E39">
              <w:rPr>
                <w:rFonts w:ascii="Times New Roman" w:hAnsi="Times New Roman" w:cs="Times New Roman"/>
                <w:b/>
                <w:bCs/>
                <w:color w:val="00B050"/>
                <w:sz w:val="20"/>
                <w:szCs w:val="20"/>
              </w:rPr>
              <w:t xml:space="preserve"> Приказ</w:t>
            </w:r>
          </w:p>
          <w:p w:rsidR="00CE6E33" w:rsidRDefault="00CE6E33" w:rsidP="00B4199E">
            <w:pPr>
              <w:autoSpaceDE w:val="0"/>
              <w:autoSpaceDN w:val="0"/>
              <w:adjustRightInd w:val="0"/>
              <w:spacing w:after="0" w:line="240" w:lineRule="auto"/>
              <w:jc w:val="center"/>
              <w:rPr>
                <w:rFonts w:ascii="Times New Roman" w:hAnsi="Times New Roman" w:cs="Times New Roman"/>
                <w:b/>
                <w:bCs/>
                <w:color w:val="00B050"/>
                <w:sz w:val="20"/>
                <w:szCs w:val="20"/>
              </w:rPr>
            </w:pPr>
            <w:r w:rsidRPr="009D4E39">
              <w:rPr>
                <w:rFonts w:ascii="Times New Roman" w:hAnsi="Times New Roman" w:cs="Times New Roman"/>
                <w:b/>
                <w:bCs/>
                <w:color w:val="00B050"/>
                <w:sz w:val="20"/>
                <w:szCs w:val="20"/>
              </w:rPr>
              <w:t xml:space="preserve"> ДТиЗН г. Москвы </w:t>
            </w:r>
          </w:p>
          <w:p w:rsidR="00CE6E33" w:rsidRDefault="00CE6E33" w:rsidP="00B4199E">
            <w:pPr>
              <w:autoSpaceDE w:val="0"/>
              <w:autoSpaceDN w:val="0"/>
              <w:adjustRightInd w:val="0"/>
              <w:spacing w:after="0" w:line="240" w:lineRule="auto"/>
              <w:jc w:val="center"/>
              <w:rPr>
                <w:rFonts w:ascii="Times New Roman" w:hAnsi="Times New Roman" w:cs="Times New Roman"/>
                <w:b/>
                <w:bCs/>
                <w:color w:val="00B050"/>
                <w:sz w:val="20"/>
                <w:szCs w:val="20"/>
              </w:rPr>
            </w:pPr>
            <w:r w:rsidRPr="009D4E39">
              <w:rPr>
                <w:rFonts w:ascii="Times New Roman" w:hAnsi="Times New Roman" w:cs="Times New Roman"/>
                <w:b/>
                <w:bCs/>
                <w:color w:val="00B050"/>
                <w:sz w:val="20"/>
                <w:szCs w:val="20"/>
              </w:rPr>
              <w:t>от 15.03.2013</w:t>
            </w:r>
          </w:p>
          <w:p w:rsidR="00CE6E33" w:rsidRPr="00B4199E" w:rsidRDefault="00CE6E33" w:rsidP="00B4199E">
            <w:pPr>
              <w:autoSpaceDE w:val="0"/>
              <w:autoSpaceDN w:val="0"/>
              <w:adjustRightInd w:val="0"/>
              <w:spacing w:after="0" w:line="240" w:lineRule="auto"/>
              <w:jc w:val="center"/>
              <w:rPr>
                <w:rFonts w:ascii="Times New Roman" w:eastAsia="Calibri" w:hAnsi="Times New Roman" w:cs="Times New Roman"/>
                <w:b/>
                <w:color w:val="00B050"/>
                <w:sz w:val="20"/>
                <w:szCs w:val="20"/>
              </w:rPr>
            </w:pPr>
            <w:r w:rsidRPr="009D4E39">
              <w:rPr>
                <w:rFonts w:ascii="Times New Roman" w:hAnsi="Times New Roman" w:cs="Times New Roman"/>
                <w:b/>
                <w:bCs/>
                <w:color w:val="00B050"/>
                <w:sz w:val="20"/>
                <w:szCs w:val="20"/>
              </w:rPr>
              <w:t xml:space="preserve"> N 135</w:t>
            </w: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spacing w:after="0" w:line="240" w:lineRule="auto"/>
              <w:rPr>
                <w:rFonts w:ascii="Times New Roman" w:eastAsia="Times New Roman" w:hAnsi="Times New Roman" w:cs="Times New Roman"/>
                <w:b/>
                <w:sz w:val="20"/>
                <w:szCs w:val="20"/>
                <w:lang w:eastAsia="ru-RU"/>
              </w:rPr>
            </w:pPr>
          </w:p>
        </w:tc>
        <w:tc>
          <w:tcPr>
            <w:tcW w:w="3466" w:type="pct"/>
            <w:tcBorders>
              <w:top w:val="single" w:sz="4" w:space="0" w:color="auto"/>
              <w:left w:val="single" w:sz="4" w:space="0" w:color="auto"/>
              <w:bottom w:val="single" w:sz="4" w:space="0" w:color="auto"/>
              <w:right w:val="single" w:sz="4" w:space="0" w:color="auto"/>
            </w:tcBorders>
          </w:tcPr>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color w:val="00B050"/>
                <w:lang w:eastAsia="ru-RU"/>
              </w:rPr>
            </w:pPr>
          </w:p>
          <w:p w:rsidR="00B4199E" w:rsidRPr="00D61489" w:rsidRDefault="00B4199E" w:rsidP="00A25B17">
            <w:pPr>
              <w:autoSpaceDE w:val="0"/>
              <w:autoSpaceDN w:val="0"/>
              <w:adjustRightInd w:val="0"/>
              <w:spacing w:after="0"/>
              <w:jc w:val="center"/>
              <w:rPr>
                <w:rFonts w:ascii="Times New Roman" w:eastAsia="Times New Roman" w:hAnsi="Times New Roman" w:cs="Times New Roman"/>
                <w:b/>
                <w:color w:val="00B050"/>
                <w:lang w:eastAsia="ru-RU"/>
              </w:rPr>
            </w:pPr>
            <w:r w:rsidRPr="00CE6E33">
              <w:rPr>
                <w:rFonts w:ascii="Times New Roman" w:eastAsia="Times New Roman" w:hAnsi="Times New Roman" w:cs="Times New Roman"/>
                <w:b/>
                <w:color w:val="00B050"/>
                <w:lang w:eastAsia="ru-RU"/>
              </w:rPr>
              <w:t xml:space="preserve">"О стандарте обеспечения помещениями федеральных государственных гражданских служащих, применяемом при подготовке задания на проектирование административных зданий для размещения центральных аппаратов федеральных государственных органов на территориях, </w:t>
            </w:r>
            <w:r w:rsidRPr="00D61489">
              <w:rPr>
                <w:rFonts w:ascii="Times New Roman" w:eastAsia="Times New Roman" w:hAnsi="Times New Roman" w:cs="Times New Roman"/>
                <w:b/>
                <w:color w:val="00B050"/>
                <w:lang w:eastAsia="ru-RU"/>
              </w:rPr>
              <w:t>включенных с 1 июля 2012 г. в состав внутригородской территории города федерального значения Москвы в результате изменения его границ, и минимальных требованиях к материально-техническому оснащению служебных мест указанных гражданских служащих"</w:t>
            </w:r>
          </w:p>
          <w:p w:rsidR="00B4199E" w:rsidRPr="00D61489" w:rsidRDefault="00B4199E" w:rsidP="00A25B17">
            <w:pPr>
              <w:autoSpaceDE w:val="0"/>
              <w:autoSpaceDN w:val="0"/>
              <w:adjustRightInd w:val="0"/>
              <w:spacing w:after="0"/>
              <w:jc w:val="both"/>
              <w:rPr>
                <w:rFonts w:ascii="Times New Roman" w:eastAsia="Times New Roman" w:hAnsi="Times New Roman" w:cs="Times New Roman"/>
                <w:b/>
                <w:color w:val="0000FF"/>
                <w:lang w:eastAsia="ru-RU"/>
              </w:rPr>
            </w:pPr>
          </w:p>
          <w:p w:rsidR="00B4199E" w:rsidRPr="00B4199E" w:rsidRDefault="00B4199E" w:rsidP="00A25B17">
            <w:pPr>
              <w:autoSpaceDE w:val="0"/>
              <w:autoSpaceDN w:val="0"/>
              <w:adjustRightInd w:val="0"/>
              <w:spacing w:after="0"/>
              <w:rPr>
                <w:rFonts w:ascii="Times New Roman" w:eastAsia="Times New Roman" w:hAnsi="Times New Roman" w:cs="Times New Roman"/>
                <w:b/>
                <w:sz w:val="18"/>
                <w:szCs w:val="18"/>
                <w:lang w:eastAsia="ru-RU"/>
              </w:rPr>
            </w:pPr>
            <w:r w:rsidRPr="00B4199E">
              <w:rPr>
                <w:rFonts w:ascii="Times New Roman" w:eastAsia="Times New Roman" w:hAnsi="Times New Roman" w:cs="Times New Roman"/>
                <w:b/>
                <w:sz w:val="18"/>
                <w:szCs w:val="18"/>
                <w:lang w:eastAsia="ru-RU"/>
              </w:rPr>
              <w:t xml:space="preserve">  </w:t>
            </w:r>
          </w:p>
          <w:p w:rsidR="00B4199E" w:rsidRPr="00B4199E" w:rsidRDefault="00B4199E" w:rsidP="00B4199E">
            <w:pPr>
              <w:autoSpaceDE w:val="0"/>
              <w:autoSpaceDN w:val="0"/>
              <w:adjustRightInd w:val="0"/>
              <w:spacing w:after="0" w:line="240" w:lineRule="auto"/>
              <w:rPr>
                <w:rFonts w:ascii="Times New Roman" w:eastAsia="Times New Roman" w:hAnsi="Times New Roman" w:cs="Times New Roman"/>
                <w:b/>
                <w:color w:val="0000FF"/>
                <w:sz w:val="20"/>
                <w:szCs w:val="20"/>
                <w:lang w:eastAsia="ru-RU"/>
              </w:rPr>
            </w:pPr>
            <w:r w:rsidRPr="00B4199E">
              <w:rPr>
                <w:rFonts w:ascii="Times New Roman" w:eastAsia="Times New Roman" w:hAnsi="Times New Roman" w:cs="Times New Roman"/>
                <w:b/>
                <w:color w:val="0000FF"/>
                <w:sz w:val="20"/>
                <w:szCs w:val="20"/>
                <w:lang w:eastAsia="ru-RU"/>
              </w:rPr>
              <w:t xml:space="preserve">Примечание:                </w:t>
            </w:r>
          </w:p>
          <w:p w:rsidR="00B4199E" w:rsidRPr="00D61489" w:rsidRDefault="00B4199E" w:rsidP="00B4199E">
            <w:pPr>
              <w:autoSpaceDE w:val="0"/>
              <w:autoSpaceDN w:val="0"/>
              <w:adjustRightInd w:val="0"/>
              <w:spacing w:after="0" w:line="240" w:lineRule="auto"/>
              <w:jc w:val="center"/>
              <w:rPr>
                <w:rFonts w:ascii="Times New Roman" w:eastAsia="Times New Roman" w:hAnsi="Times New Roman" w:cs="Times New Roman"/>
                <w:b/>
                <w:color w:val="0000FF"/>
                <w:sz w:val="16"/>
                <w:szCs w:val="16"/>
                <w:lang w:eastAsia="ru-RU"/>
              </w:rPr>
            </w:pPr>
            <w:r w:rsidRPr="00D61489">
              <w:rPr>
                <w:rFonts w:ascii="Times New Roman" w:eastAsia="Times New Roman" w:hAnsi="Times New Roman" w:cs="Times New Roman"/>
                <w:b/>
                <w:color w:val="0000FF"/>
                <w:sz w:val="16"/>
                <w:szCs w:val="16"/>
                <w:lang w:eastAsia="ru-RU"/>
              </w:rPr>
              <w:t>Ниже представлены нормативы в кв. метрах</w:t>
            </w:r>
          </w:p>
          <w:p w:rsidR="00B4199E" w:rsidRPr="00D61489" w:rsidRDefault="00B4199E" w:rsidP="00B4199E">
            <w:pPr>
              <w:autoSpaceDE w:val="0"/>
              <w:autoSpaceDN w:val="0"/>
              <w:adjustRightInd w:val="0"/>
              <w:spacing w:after="0" w:line="240" w:lineRule="auto"/>
              <w:rPr>
                <w:rFonts w:ascii="Times New Roman" w:eastAsia="Times New Roman" w:hAnsi="Times New Roman" w:cs="Times New Roman"/>
                <w:b/>
                <w:sz w:val="16"/>
                <w:szCs w:val="16"/>
                <w:lang w:eastAsia="ru-RU"/>
              </w:rPr>
            </w:pPr>
          </w:p>
          <w:p w:rsidR="00B4199E" w:rsidRPr="00D61489" w:rsidRDefault="00B4199E" w:rsidP="00B4199E">
            <w:pPr>
              <w:autoSpaceDE w:val="0"/>
              <w:autoSpaceDN w:val="0"/>
              <w:adjustRightInd w:val="0"/>
              <w:spacing w:after="0" w:line="240" w:lineRule="auto"/>
              <w:rPr>
                <w:rFonts w:ascii="Times New Roman" w:eastAsia="Times New Roman" w:hAnsi="Times New Roman" w:cs="Times New Roman"/>
                <w:b/>
                <w:sz w:val="16"/>
                <w:szCs w:val="16"/>
                <w:lang w:eastAsia="ru-RU"/>
              </w:rPr>
            </w:pPr>
          </w:p>
          <w:p w:rsidR="00B4199E" w:rsidRPr="00D61489" w:rsidRDefault="00B4199E" w:rsidP="00B4199E">
            <w:pPr>
              <w:autoSpaceDE w:val="0"/>
              <w:autoSpaceDN w:val="0"/>
              <w:adjustRightInd w:val="0"/>
              <w:spacing w:after="0" w:line="240" w:lineRule="auto"/>
              <w:rPr>
                <w:rFonts w:ascii="Times New Roman" w:eastAsia="Times New Roman" w:hAnsi="Times New Roman" w:cs="Times New Roman"/>
                <w:b/>
                <w:color w:val="0000FF"/>
                <w:sz w:val="16"/>
                <w:szCs w:val="16"/>
                <w:u w:val="single"/>
                <w:lang w:eastAsia="ru-RU"/>
              </w:rPr>
            </w:pPr>
            <w:r w:rsidRPr="00D61489">
              <w:rPr>
                <w:rFonts w:ascii="Times New Roman" w:eastAsia="Times New Roman" w:hAnsi="Times New Roman" w:cs="Times New Roman"/>
                <w:b/>
                <w:color w:val="0000FF"/>
                <w:sz w:val="16"/>
                <w:szCs w:val="16"/>
                <w:u w:val="single"/>
                <w:lang w:eastAsia="ru-RU"/>
              </w:rPr>
              <w:t xml:space="preserve">Категории должностей  </w:t>
            </w:r>
            <w:r w:rsidRPr="00D61489">
              <w:rPr>
                <w:rFonts w:ascii="Times New Roman" w:eastAsia="Times New Roman" w:hAnsi="Times New Roman" w:cs="Times New Roman"/>
                <w:b/>
                <w:color w:val="0000FF"/>
                <w:sz w:val="16"/>
                <w:szCs w:val="16"/>
                <w:lang w:eastAsia="ru-RU"/>
              </w:rPr>
              <w:t xml:space="preserve">                                                  </w:t>
            </w:r>
            <w:r w:rsidRPr="00D61489">
              <w:rPr>
                <w:rFonts w:ascii="Times New Roman" w:eastAsia="Times New Roman" w:hAnsi="Times New Roman" w:cs="Times New Roman"/>
                <w:b/>
                <w:color w:val="0000FF"/>
                <w:sz w:val="16"/>
                <w:szCs w:val="16"/>
                <w:u w:val="single"/>
                <w:lang w:eastAsia="ru-RU"/>
              </w:rPr>
              <w:t>Группы должностей</w:t>
            </w:r>
          </w:p>
          <w:p w:rsidR="00B4199E" w:rsidRPr="00D61489" w:rsidRDefault="00B4199E" w:rsidP="00B4199E">
            <w:pPr>
              <w:autoSpaceDE w:val="0"/>
              <w:autoSpaceDN w:val="0"/>
              <w:adjustRightInd w:val="0"/>
              <w:spacing w:after="0" w:line="240" w:lineRule="auto"/>
              <w:rPr>
                <w:rFonts w:ascii="Times New Roman" w:eastAsia="Times New Roman" w:hAnsi="Times New Roman" w:cs="Times New Roman"/>
                <w:b/>
                <w:color w:val="0000FF"/>
                <w:sz w:val="16"/>
                <w:szCs w:val="16"/>
                <w:lang w:eastAsia="ru-RU"/>
              </w:rPr>
            </w:pPr>
            <w:r w:rsidRPr="00D61489">
              <w:rPr>
                <w:rFonts w:ascii="Times New Roman" w:eastAsia="Times New Roman" w:hAnsi="Times New Roman" w:cs="Times New Roman"/>
                <w:b/>
                <w:color w:val="0000FF"/>
                <w:sz w:val="16"/>
                <w:szCs w:val="16"/>
                <w:lang w:eastAsia="ru-RU"/>
              </w:rPr>
              <w:t xml:space="preserve">                                                                 </w:t>
            </w:r>
          </w:p>
          <w:p w:rsidR="00B4199E" w:rsidRPr="00D61489" w:rsidRDefault="00B4199E" w:rsidP="00B4199E">
            <w:pPr>
              <w:autoSpaceDE w:val="0"/>
              <w:autoSpaceDN w:val="0"/>
              <w:adjustRightInd w:val="0"/>
              <w:spacing w:after="0" w:line="240" w:lineRule="auto"/>
              <w:rPr>
                <w:rFonts w:ascii="Times New Roman" w:eastAsia="Times New Roman" w:hAnsi="Times New Roman" w:cs="Times New Roman"/>
                <w:b/>
                <w:color w:val="0000FF"/>
                <w:sz w:val="16"/>
                <w:szCs w:val="16"/>
                <w:lang w:eastAsia="ru-RU"/>
              </w:rPr>
            </w:pPr>
            <w:r w:rsidRPr="00D61489">
              <w:rPr>
                <w:rFonts w:ascii="Times New Roman" w:eastAsia="Times New Roman" w:hAnsi="Times New Roman" w:cs="Times New Roman"/>
                <w:b/>
                <w:color w:val="0000FF"/>
                <w:sz w:val="16"/>
                <w:szCs w:val="16"/>
                <w:lang w:eastAsia="ru-RU"/>
              </w:rPr>
              <w:t xml:space="preserve">                                                                 │высшая │главная │ведущая │старшая │ младшая</w:t>
            </w:r>
          </w:p>
          <w:p w:rsidR="00B4199E" w:rsidRPr="00D61489" w:rsidRDefault="00B4199E" w:rsidP="00B4199E">
            <w:pPr>
              <w:autoSpaceDE w:val="0"/>
              <w:autoSpaceDN w:val="0"/>
              <w:adjustRightInd w:val="0"/>
              <w:spacing w:after="0" w:line="240" w:lineRule="auto"/>
              <w:rPr>
                <w:rFonts w:ascii="Times New Roman" w:eastAsia="Times New Roman" w:hAnsi="Times New Roman" w:cs="Times New Roman"/>
                <w:b/>
                <w:color w:val="0000FF"/>
                <w:sz w:val="16"/>
                <w:szCs w:val="16"/>
                <w:lang w:eastAsia="ru-RU"/>
              </w:rPr>
            </w:pPr>
            <w:r w:rsidRPr="00D61489">
              <w:rPr>
                <w:rFonts w:ascii="Times New Roman" w:eastAsia="Times New Roman" w:hAnsi="Times New Roman" w:cs="Times New Roman"/>
                <w:b/>
                <w:color w:val="0000FF"/>
                <w:sz w:val="16"/>
                <w:szCs w:val="16"/>
                <w:lang w:eastAsia="ru-RU"/>
              </w:rPr>
              <w:t xml:space="preserve">                                                                   ──────────────────────────────────</w:t>
            </w:r>
          </w:p>
          <w:p w:rsidR="00B4199E" w:rsidRPr="00D61489" w:rsidRDefault="00B4199E" w:rsidP="00B4199E">
            <w:pPr>
              <w:autoSpaceDE w:val="0"/>
              <w:autoSpaceDN w:val="0"/>
              <w:adjustRightInd w:val="0"/>
              <w:spacing w:after="0" w:line="240" w:lineRule="auto"/>
              <w:rPr>
                <w:rFonts w:ascii="Times New Roman" w:eastAsia="Times New Roman" w:hAnsi="Times New Roman" w:cs="Times New Roman"/>
                <w:b/>
                <w:color w:val="0000FF"/>
                <w:sz w:val="16"/>
                <w:szCs w:val="16"/>
                <w:lang w:eastAsia="ru-RU"/>
              </w:rPr>
            </w:pPr>
            <w:r w:rsidRPr="00D61489">
              <w:rPr>
                <w:rFonts w:ascii="Times New Roman" w:eastAsia="Times New Roman" w:hAnsi="Times New Roman" w:cs="Times New Roman"/>
                <w:b/>
                <w:color w:val="0000FF"/>
                <w:sz w:val="16"/>
                <w:szCs w:val="16"/>
                <w:lang w:eastAsia="ru-RU"/>
              </w:rPr>
              <w:t xml:space="preserve"> 1. Руководители                                           25            20               15                -                    -</w:t>
            </w:r>
          </w:p>
          <w:p w:rsidR="00B4199E" w:rsidRPr="00D61489" w:rsidRDefault="00B4199E" w:rsidP="00B4199E">
            <w:pPr>
              <w:autoSpaceDE w:val="0"/>
              <w:autoSpaceDN w:val="0"/>
              <w:adjustRightInd w:val="0"/>
              <w:spacing w:after="0" w:line="240" w:lineRule="auto"/>
              <w:outlineLvl w:val="0"/>
              <w:rPr>
                <w:rFonts w:ascii="Times New Roman" w:eastAsia="Times New Roman" w:hAnsi="Times New Roman" w:cs="Times New Roman"/>
                <w:b/>
                <w:color w:val="0000FF"/>
                <w:sz w:val="16"/>
                <w:szCs w:val="16"/>
                <w:lang w:eastAsia="ru-RU"/>
              </w:rPr>
            </w:pPr>
          </w:p>
          <w:p w:rsidR="00B4199E" w:rsidRPr="00D61489" w:rsidRDefault="00B4199E" w:rsidP="00B4199E">
            <w:pPr>
              <w:autoSpaceDE w:val="0"/>
              <w:autoSpaceDN w:val="0"/>
              <w:adjustRightInd w:val="0"/>
              <w:spacing w:after="0" w:line="240" w:lineRule="auto"/>
              <w:rPr>
                <w:rFonts w:ascii="Times New Roman" w:eastAsia="Times New Roman" w:hAnsi="Times New Roman" w:cs="Times New Roman"/>
                <w:b/>
                <w:color w:val="0000FF"/>
                <w:sz w:val="16"/>
                <w:szCs w:val="16"/>
                <w:lang w:eastAsia="ru-RU"/>
              </w:rPr>
            </w:pPr>
            <w:r w:rsidRPr="00D61489">
              <w:rPr>
                <w:rFonts w:ascii="Times New Roman" w:eastAsia="Times New Roman" w:hAnsi="Times New Roman" w:cs="Times New Roman"/>
                <w:b/>
                <w:color w:val="0000FF"/>
                <w:sz w:val="16"/>
                <w:szCs w:val="16"/>
                <w:lang w:eastAsia="ru-RU"/>
              </w:rPr>
              <w:t xml:space="preserve"> 2. Помощники (советники)                        25             15               9                 -                    -</w:t>
            </w:r>
          </w:p>
          <w:p w:rsidR="00B4199E" w:rsidRPr="00D61489" w:rsidRDefault="00B4199E" w:rsidP="00B4199E">
            <w:pPr>
              <w:autoSpaceDE w:val="0"/>
              <w:autoSpaceDN w:val="0"/>
              <w:adjustRightInd w:val="0"/>
              <w:spacing w:after="0" w:line="240" w:lineRule="auto"/>
              <w:rPr>
                <w:rFonts w:ascii="Times New Roman" w:eastAsia="Times New Roman" w:hAnsi="Times New Roman" w:cs="Times New Roman"/>
                <w:b/>
                <w:color w:val="0000FF"/>
                <w:sz w:val="16"/>
                <w:szCs w:val="16"/>
                <w:lang w:eastAsia="ru-RU"/>
              </w:rPr>
            </w:pPr>
          </w:p>
          <w:p w:rsidR="00B4199E" w:rsidRPr="00D61489" w:rsidRDefault="00B4199E" w:rsidP="00B4199E">
            <w:pPr>
              <w:autoSpaceDE w:val="0"/>
              <w:autoSpaceDN w:val="0"/>
              <w:adjustRightInd w:val="0"/>
              <w:spacing w:after="0" w:line="240" w:lineRule="auto"/>
              <w:rPr>
                <w:rFonts w:ascii="Times New Roman" w:eastAsia="Times New Roman" w:hAnsi="Times New Roman" w:cs="Times New Roman"/>
                <w:b/>
                <w:color w:val="0000FF"/>
                <w:sz w:val="16"/>
                <w:szCs w:val="16"/>
                <w:lang w:eastAsia="ru-RU"/>
              </w:rPr>
            </w:pPr>
            <w:r w:rsidRPr="00D61489">
              <w:rPr>
                <w:rFonts w:ascii="Times New Roman" w:eastAsia="Times New Roman" w:hAnsi="Times New Roman" w:cs="Times New Roman"/>
                <w:b/>
                <w:color w:val="0000FF"/>
                <w:sz w:val="16"/>
                <w:szCs w:val="16"/>
                <w:lang w:eastAsia="ru-RU"/>
              </w:rPr>
              <w:t xml:space="preserve"> 3. Специалисты                                            15             9                 9                 9                   -</w:t>
            </w:r>
          </w:p>
          <w:p w:rsidR="00B4199E" w:rsidRPr="00D61489" w:rsidRDefault="00B4199E" w:rsidP="00B4199E">
            <w:pPr>
              <w:autoSpaceDE w:val="0"/>
              <w:autoSpaceDN w:val="0"/>
              <w:adjustRightInd w:val="0"/>
              <w:spacing w:after="0" w:line="240" w:lineRule="auto"/>
              <w:rPr>
                <w:rFonts w:ascii="Times New Roman" w:eastAsia="Times New Roman" w:hAnsi="Times New Roman" w:cs="Times New Roman"/>
                <w:b/>
                <w:color w:val="0000FF"/>
                <w:sz w:val="16"/>
                <w:szCs w:val="16"/>
                <w:lang w:eastAsia="ru-RU"/>
              </w:rPr>
            </w:pPr>
          </w:p>
          <w:p w:rsidR="00B4199E" w:rsidRPr="00D61489" w:rsidRDefault="00B4199E" w:rsidP="00B4199E">
            <w:pPr>
              <w:autoSpaceDE w:val="0"/>
              <w:autoSpaceDN w:val="0"/>
              <w:adjustRightInd w:val="0"/>
              <w:spacing w:after="0" w:line="240" w:lineRule="auto"/>
              <w:rPr>
                <w:rFonts w:ascii="Times New Roman" w:eastAsia="Times New Roman" w:hAnsi="Times New Roman" w:cs="Times New Roman"/>
                <w:b/>
                <w:color w:val="0000FF"/>
                <w:sz w:val="16"/>
                <w:szCs w:val="16"/>
                <w:lang w:eastAsia="ru-RU"/>
              </w:rPr>
            </w:pPr>
            <w:r w:rsidRPr="00D61489">
              <w:rPr>
                <w:rFonts w:ascii="Times New Roman" w:eastAsia="Times New Roman" w:hAnsi="Times New Roman" w:cs="Times New Roman"/>
                <w:b/>
                <w:color w:val="0000FF"/>
                <w:sz w:val="16"/>
                <w:szCs w:val="16"/>
                <w:lang w:eastAsia="ru-RU"/>
              </w:rPr>
              <w:t xml:space="preserve"> 4. Обеспечивающие специалисты              -              9                 9                 9                  7,5</w:t>
            </w:r>
          </w:p>
          <w:p w:rsidR="00B4199E" w:rsidRPr="00D61489" w:rsidRDefault="00B4199E" w:rsidP="00B4199E">
            <w:pPr>
              <w:autoSpaceDE w:val="0"/>
              <w:autoSpaceDN w:val="0"/>
              <w:adjustRightInd w:val="0"/>
              <w:spacing w:after="0" w:line="240" w:lineRule="auto"/>
              <w:rPr>
                <w:rFonts w:ascii="Times New Roman" w:eastAsia="Times New Roman" w:hAnsi="Times New Roman" w:cs="Times New Roman"/>
                <w:b/>
                <w:color w:val="0000FF"/>
                <w:sz w:val="16"/>
                <w:szCs w:val="16"/>
                <w:lang w:eastAsia="ru-RU"/>
              </w:rPr>
            </w:pPr>
            <w:r w:rsidRPr="00D61489">
              <w:rPr>
                <w:rFonts w:ascii="Times New Roman" w:eastAsia="Times New Roman" w:hAnsi="Times New Roman" w:cs="Times New Roman"/>
                <w:b/>
                <w:color w:val="0000FF"/>
                <w:sz w:val="16"/>
                <w:szCs w:val="16"/>
                <w:lang w:eastAsia="ru-RU"/>
              </w:rPr>
              <w:t xml:space="preserve">                                                                    ──────────────────────────────────</w:t>
            </w: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color w:val="0000FF"/>
                <w:lang w:eastAsia="ru-RU"/>
              </w:rPr>
            </w:pPr>
          </w:p>
          <w:p w:rsidR="00B4199E" w:rsidRPr="00B4199E" w:rsidRDefault="00B4199E" w:rsidP="00B4199E">
            <w:pPr>
              <w:autoSpaceDE w:val="0"/>
              <w:autoSpaceDN w:val="0"/>
              <w:adjustRightInd w:val="0"/>
              <w:spacing w:after="0" w:line="240" w:lineRule="auto"/>
              <w:jc w:val="both"/>
              <w:rPr>
                <w:rFonts w:ascii="Times New Roman" w:eastAsia="Times New Roman" w:hAnsi="Times New Roman" w:cs="Times New Roman"/>
                <w:b/>
                <w:color w:val="0000FF"/>
                <w:lang w:eastAsia="ru-RU"/>
              </w:rPr>
            </w:pPr>
          </w:p>
        </w:tc>
        <w:tc>
          <w:tcPr>
            <w:tcW w:w="1173" w:type="pct"/>
            <w:tcBorders>
              <w:top w:val="single" w:sz="4" w:space="0" w:color="auto"/>
              <w:left w:val="single" w:sz="4" w:space="0" w:color="auto"/>
              <w:bottom w:val="single" w:sz="4" w:space="0" w:color="auto"/>
              <w:right w:val="single" w:sz="4" w:space="0" w:color="auto"/>
            </w:tcBorders>
          </w:tcPr>
          <w:p w:rsidR="008739F7" w:rsidRDefault="008739F7" w:rsidP="00B4199E">
            <w:pPr>
              <w:autoSpaceDE w:val="0"/>
              <w:autoSpaceDN w:val="0"/>
              <w:adjustRightInd w:val="0"/>
              <w:spacing w:after="0" w:line="240" w:lineRule="auto"/>
              <w:jc w:val="center"/>
              <w:rPr>
                <w:rFonts w:ascii="Times New Roman" w:eastAsia="Times New Roman" w:hAnsi="Times New Roman" w:cs="Times New Roman"/>
                <w:b/>
                <w:color w:val="00B050"/>
                <w:sz w:val="20"/>
                <w:szCs w:val="20"/>
                <w:lang w:eastAsia="ru-RU"/>
              </w:rPr>
            </w:pPr>
          </w:p>
          <w:p w:rsidR="00B4199E" w:rsidRPr="00D61489" w:rsidRDefault="00B4199E" w:rsidP="00B4199E">
            <w:pPr>
              <w:autoSpaceDE w:val="0"/>
              <w:autoSpaceDN w:val="0"/>
              <w:adjustRightInd w:val="0"/>
              <w:spacing w:after="0" w:line="240" w:lineRule="auto"/>
              <w:jc w:val="center"/>
              <w:rPr>
                <w:rFonts w:ascii="Times New Roman" w:eastAsia="Times New Roman" w:hAnsi="Times New Roman" w:cs="Times New Roman"/>
                <w:b/>
                <w:color w:val="00B050"/>
                <w:sz w:val="20"/>
                <w:szCs w:val="20"/>
                <w:lang w:eastAsia="ru-RU"/>
              </w:rPr>
            </w:pPr>
            <w:r w:rsidRPr="00D61489">
              <w:rPr>
                <w:rFonts w:ascii="Times New Roman" w:eastAsia="Times New Roman" w:hAnsi="Times New Roman" w:cs="Times New Roman"/>
                <w:b/>
                <w:color w:val="00B050"/>
                <w:sz w:val="20"/>
                <w:szCs w:val="20"/>
                <w:lang w:eastAsia="ru-RU"/>
              </w:rPr>
              <w:t xml:space="preserve">Постановление Правительства РФ </w:t>
            </w:r>
          </w:p>
          <w:p w:rsidR="00B4199E" w:rsidRPr="00D61489" w:rsidRDefault="00B4199E" w:rsidP="00B4199E">
            <w:pPr>
              <w:autoSpaceDE w:val="0"/>
              <w:autoSpaceDN w:val="0"/>
              <w:adjustRightInd w:val="0"/>
              <w:spacing w:after="0" w:line="240" w:lineRule="auto"/>
              <w:jc w:val="center"/>
              <w:rPr>
                <w:rFonts w:ascii="Times New Roman" w:eastAsia="Times New Roman" w:hAnsi="Times New Roman" w:cs="Times New Roman"/>
                <w:b/>
                <w:color w:val="00B050"/>
                <w:sz w:val="20"/>
                <w:szCs w:val="20"/>
                <w:lang w:eastAsia="ru-RU"/>
              </w:rPr>
            </w:pPr>
            <w:r w:rsidRPr="00D61489">
              <w:rPr>
                <w:rFonts w:ascii="Times New Roman" w:eastAsia="Times New Roman" w:hAnsi="Times New Roman" w:cs="Times New Roman"/>
                <w:b/>
                <w:color w:val="00B050"/>
                <w:sz w:val="20"/>
                <w:szCs w:val="20"/>
                <w:lang w:eastAsia="ru-RU"/>
              </w:rPr>
              <w:t>от 25.05.2013</w:t>
            </w:r>
          </w:p>
          <w:p w:rsidR="00B4199E" w:rsidRPr="00D61489" w:rsidRDefault="00B4199E" w:rsidP="00B4199E">
            <w:pPr>
              <w:autoSpaceDE w:val="0"/>
              <w:autoSpaceDN w:val="0"/>
              <w:adjustRightInd w:val="0"/>
              <w:spacing w:after="0" w:line="240" w:lineRule="auto"/>
              <w:jc w:val="center"/>
              <w:rPr>
                <w:rFonts w:ascii="Times New Roman" w:eastAsia="Times New Roman" w:hAnsi="Times New Roman" w:cs="Times New Roman"/>
                <w:b/>
                <w:color w:val="00B050"/>
                <w:sz w:val="20"/>
                <w:szCs w:val="20"/>
                <w:lang w:eastAsia="ru-RU"/>
              </w:rPr>
            </w:pPr>
            <w:r w:rsidRPr="00D61489">
              <w:rPr>
                <w:rFonts w:ascii="Times New Roman" w:eastAsia="Times New Roman" w:hAnsi="Times New Roman" w:cs="Times New Roman"/>
                <w:b/>
                <w:color w:val="00B050"/>
                <w:sz w:val="20"/>
                <w:szCs w:val="20"/>
                <w:lang w:eastAsia="ru-RU"/>
              </w:rPr>
              <w:t xml:space="preserve"> N 440</w:t>
            </w:r>
          </w:p>
          <w:p w:rsidR="00B4199E" w:rsidRPr="00B4199E" w:rsidRDefault="00B4199E" w:rsidP="00B4199E">
            <w:pPr>
              <w:autoSpaceDE w:val="0"/>
              <w:autoSpaceDN w:val="0"/>
              <w:adjustRightInd w:val="0"/>
              <w:spacing w:after="0" w:line="240" w:lineRule="auto"/>
              <w:jc w:val="center"/>
              <w:rPr>
                <w:rFonts w:ascii="Times New Roman" w:eastAsia="Times New Roman" w:hAnsi="Times New Roman" w:cs="Times New Roman"/>
                <w:b/>
                <w:color w:val="00B050"/>
                <w:sz w:val="20"/>
                <w:szCs w:val="20"/>
                <w:lang w:eastAsia="ru-RU"/>
              </w:rPr>
            </w:pPr>
          </w:p>
        </w:tc>
      </w:tr>
      <w:tr w:rsidR="00B4199E" w:rsidRPr="00B4199E" w:rsidTr="008739F7">
        <w:tc>
          <w:tcPr>
            <w:tcW w:w="361" w:type="pct"/>
            <w:tcBorders>
              <w:top w:val="single" w:sz="4" w:space="0" w:color="auto"/>
              <w:left w:val="single" w:sz="4" w:space="0" w:color="auto"/>
              <w:bottom w:val="single" w:sz="4" w:space="0" w:color="auto"/>
              <w:right w:val="single" w:sz="4" w:space="0" w:color="auto"/>
            </w:tcBorders>
          </w:tcPr>
          <w:p w:rsidR="00B4199E" w:rsidRPr="00B4199E" w:rsidRDefault="00B173DE" w:rsidP="00B4199E">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247</w:t>
            </w:r>
          </w:p>
        </w:tc>
        <w:tc>
          <w:tcPr>
            <w:tcW w:w="3466" w:type="pct"/>
            <w:tcBorders>
              <w:top w:val="single" w:sz="4" w:space="0" w:color="auto"/>
              <w:left w:val="single" w:sz="4" w:space="0" w:color="auto"/>
              <w:bottom w:val="single" w:sz="4" w:space="0" w:color="auto"/>
              <w:right w:val="single" w:sz="4" w:space="0" w:color="auto"/>
            </w:tcBorders>
          </w:tcPr>
          <w:p w:rsidR="009617BA" w:rsidRDefault="009617BA" w:rsidP="009617BA">
            <w:pPr>
              <w:autoSpaceDE w:val="0"/>
              <w:autoSpaceDN w:val="0"/>
              <w:adjustRightInd w:val="0"/>
              <w:spacing w:after="0" w:line="240" w:lineRule="auto"/>
              <w:jc w:val="center"/>
              <w:rPr>
                <w:rFonts w:ascii="Times New Roman" w:hAnsi="Times New Roman" w:cs="Times New Roman"/>
                <w:b/>
                <w:color w:val="00B050"/>
                <w:sz w:val="20"/>
                <w:szCs w:val="20"/>
              </w:rPr>
            </w:pPr>
            <w:r w:rsidRPr="00DC2A7D">
              <w:rPr>
                <w:rFonts w:ascii="Times New Roman" w:hAnsi="Times New Roman" w:cs="Times New Roman"/>
                <w:b/>
                <w:color w:val="00B050"/>
                <w:sz w:val="20"/>
                <w:szCs w:val="20"/>
              </w:rPr>
              <w:t>Постановлени</w:t>
            </w:r>
            <w:r>
              <w:rPr>
                <w:rFonts w:ascii="Times New Roman" w:hAnsi="Times New Roman" w:cs="Times New Roman"/>
                <w:b/>
                <w:color w:val="00B050"/>
                <w:sz w:val="20"/>
                <w:szCs w:val="20"/>
              </w:rPr>
              <w:t>е</w:t>
            </w:r>
            <w:r w:rsidRPr="00DC2A7D">
              <w:rPr>
                <w:rFonts w:ascii="Times New Roman" w:hAnsi="Times New Roman" w:cs="Times New Roman"/>
                <w:b/>
                <w:color w:val="00B050"/>
                <w:sz w:val="20"/>
                <w:szCs w:val="20"/>
              </w:rPr>
              <w:t xml:space="preserve"> Правительства Москвы от 10.10.2013 </w:t>
            </w:r>
          </w:p>
          <w:p w:rsidR="009617BA" w:rsidRDefault="009617BA" w:rsidP="009617BA">
            <w:pPr>
              <w:autoSpaceDE w:val="0"/>
              <w:autoSpaceDN w:val="0"/>
              <w:adjustRightInd w:val="0"/>
              <w:spacing w:after="0" w:line="240" w:lineRule="auto"/>
              <w:jc w:val="center"/>
              <w:rPr>
                <w:rFonts w:ascii="Times New Roman" w:hAnsi="Times New Roman" w:cs="Times New Roman"/>
                <w:b/>
                <w:bCs/>
                <w:color w:val="00B050"/>
                <w:sz w:val="20"/>
                <w:szCs w:val="20"/>
              </w:rPr>
            </w:pPr>
            <w:r w:rsidRPr="00DC2A7D">
              <w:rPr>
                <w:rFonts w:ascii="Times New Roman" w:hAnsi="Times New Roman" w:cs="Times New Roman"/>
                <w:b/>
                <w:color w:val="00B050"/>
                <w:sz w:val="20"/>
                <w:szCs w:val="20"/>
              </w:rPr>
              <w:t>N 668-ПП</w:t>
            </w:r>
          </w:p>
          <w:p w:rsidR="002D1126" w:rsidRPr="00CE6E33" w:rsidRDefault="002D1126" w:rsidP="002D1126">
            <w:pPr>
              <w:autoSpaceDE w:val="0"/>
              <w:autoSpaceDN w:val="0"/>
              <w:adjustRightInd w:val="0"/>
              <w:spacing w:after="0" w:line="240" w:lineRule="auto"/>
              <w:jc w:val="center"/>
              <w:rPr>
                <w:rFonts w:ascii="Times New Roman" w:hAnsi="Times New Roman" w:cs="Times New Roman"/>
                <w:b/>
                <w:bCs/>
                <w:color w:val="00B050"/>
                <w:sz w:val="20"/>
                <w:szCs w:val="20"/>
              </w:rPr>
            </w:pPr>
            <w:r w:rsidRPr="00CE6E33">
              <w:rPr>
                <w:rFonts w:ascii="Times New Roman" w:hAnsi="Times New Roman" w:cs="Times New Roman"/>
                <w:b/>
                <w:bCs/>
                <w:color w:val="00B050"/>
                <w:sz w:val="20"/>
                <w:szCs w:val="20"/>
              </w:rPr>
              <w:t>"Об установлении величины прожиточного минимума в городе Москве за II квартал 2013 г."</w:t>
            </w:r>
          </w:p>
          <w:p w:rsidR="002D1126" w:rsidRPr="00CE6E33" w:rsidRDefault="002D1126" w:rsidP="002D1126">
            <w:pPr>
              <w:autoSpaceDE w:val="0"/>
              <w:autoSpaceDN w:val="0"/>
              <w:adjustRightInd w:val="0"/>
              <w:spacing w:after="0" w:line="240" w:lineRule="auto"/>
              <w:jc w:val="center"/>
              <w:rPr>
                <w:rFonts w:ascii="Times New Roman" w:hAnsi="Times New Roman" w:cs="Times New Roman"/>
                <w:b/>
                <w:color w:val="00B050"/>
                <w:sz w:val="20"/>
                <w:szCs w:val="20"/>
              </w:rPr>
            </w:pPr>
            <w:r w:rsidRPr="00CE6E33">
              <w:rPr>
                <w:rFonts w:ascii="Times New Roman" w:hAnsi="Times New Roman" w:cs="Times New Roman"/>
                <w:b/>
                <w:color w:val="00B050"/>
                <w:sz w:val="20"/>
                <w:szCs w:val="20"/>
              </w:rPr>
              <w:t xml:space="preserve"> N 668-ПП</w:t>
            </w:r>
          </w:p>
          <w:p w:rsidR="002D1126" w:rsidRPr="008C11AF" w:rsidRDefault="002D1126" w:rsidP="002D1126">
            <w:pPr>
              <w:autoSpaceDE w:val="0"/>
              <w:autoSpaceDN w:val="0"/>
              <w:adjustRightInd w:val="0"/>
              <w:spacing w:after="0" w:line="240" w:lineRule="auto"/>
              <w:jc w:val="center"/>
              <w:rPr>
                <w:rFonts w:ascii="Times New Roman" w:hAnsi="Times New Roman" w:cs="Times New Roman"/>
                <w:b/>
                <w:color w:val="0000FF"/>
                <w:sz w:val="20"/>
                <w:szCs w:val="20"/>
              </w:rPr>
            </w:pPr>
            <w:r w:rsidRPr="008C11AF">
              <w:rPr>
                <w:rFonts w:ascii="Times New Roman" w:hAnsi="Times New Roman" w:cs="Times New Roman"/>
                <w:b/>
                <w:color w:val="0000FF"/>
                <w:sz w:val="20"/>
                <w:szCs w:val="20"/>
              </w:rPr>
              <w:t>На основании данного Постановления за II квартал 2013 г.</w:t>
            </w:r>
            <w:r w:rsidRPr="008C11AF">
              <w:rPr>
                <w:rFonts w:ascii="Times New Roman" w:hAnsi="Times New Roman" w:cs="Times New Roman"/>
                <w:color w:val="0000FF"/>
                <w:sz w:val="20"/>
                <w:szCs w:val="20"/>
              </w:rPr>
              <w:t xml:space="preserve">  </w:t>
            </w:r>
            <w:r w:rsidRPr="008C11AF">
              <w:rPr>
                <w:rFonts w:ascii="Times New Roman" w:hAnsi="Times New Roman" w:cs="Times New Roman"/>
                <w:b/>
                <w:color w:val="0000FF"/>
                <w:sz w:val="20"/>
                <w:szCs w:val="20"/>
              </w:rPr>
              <w:t>установлена следующая величина  прожиточного минимума в городе Москве:</w:t>
            </w:r>
          </w:p>
          <w:p w:rsidR="002D1126" w:rsidRPr="008C11AF" w:rsidRDefault="002D1126" w:rsidP="002D1126">
            <w:pPr>
              <w:autoSpaceDE w:val="0"/>
              <w:autoSpaceDN w:val="0"/>
              <w:adjustRightInd w:val="0"/>
              <w:spacing w:after="0" w:line="240" w:lineRule="auto"/>
              <w:ind w:firstLine="540"/>
              <w:jc w:val="both"/>
              <w:rPr>
                <w:rFonts w:ascii="Times New Roman" w:hAnsi="Times New Roman" w:cs="Times New Roman"/>
                <w:b/>
                <w:color w:val="0000FF"/>
                <w:sz w:val="20"/>
                <w:szCs w:val="20"/>
              </w:rPr>
            </w:pPr>
          </w:p>
          <w:p w:rsidR="002D1126" w:rsidRPr="008C11AF" w:rsidRDefault="002D1126" w:rsidP="002D1126">
            <w:pPr>
              <w:autoSpaceDE w:val="0"/>
              <w:autoSpaceDN w:val="0"/>
              <w:adjustRightInd w:val="0"/>
              <w:spacing w:after="0" w:line="240" w:lineRule="auto"/>
              <w:ind w:firstLine="540"/>
              <w:jc w:val="both"/>
              <w:rPr>
                <w:rFonts w:ascii="Times New Roman" w:hAnsi="Times New Roman" w:cs="Times New Roman"/>
                <w:b/>
                <w:color w:val="0000FF"/>
                <w:sz w:val="20"/>
                <w:szCs w:val="20"/>
              </w:rPr>
            </w:pPr>
            <w:r w:rsidRPr="008C11AF">
              <w:rPr>
                <w:rFonts w:ascii="Times New Roman" w:hAnsi="Times New Roman" w:cs="Times New Roman"/>
                <w:b/>
                <w:color w:val="0000FF"/>
                <w:sz w:val="20"/>
                <w:szCs w:val="20"/>
              </w:rPr>
              <w:t>- в расчете на душу населения - 10874 руб.;</w:t>
            </w:r>
          </w:p>
          <w:p w:rsidR="002D1126" w:rsidRPr="008C11AF" w:rsidRDefault="002D1126" w:rsidP="002D1126">
            <w:pPr>
              <w:autoSpaceDE w:val="0"/>
              <w:autoSpaceDN w:val="0"/>
              <w:adjustRightInd w:val="0"/>
              <w:spacing w:after="0" w:line="240" w:lineRule="auto"/>
              <w:ind w:firstLine="540"/>
              <w:jc w:val="both"/>
              <w:rPr>
                <w:rFonts w:ascii="Times New Roman" w:hAnsi="Times New Roman" w:cs="Times New Roman"/>
                <w:b/>
                <w:color w:val="0000FF"/>
                <w:sz w:val="20"/>
                <w:szCs w:val="20"/>
              </w:rPr>
            </w:pPr>
            <w:r w:rsidRPr="008C11AF">
              <w:rPr>
                <w:rFonts w:ascii="Times New Roman" w:hAnsi="Times New Roman" w:cs="Times New Roman"/>
                <w:b/>
                <w:color w:val="0000FF"/>
                <w:sz w:val="20"/>
                <w:szCs w:val="20"/>
              </w:rPr>
              <w:t>- для трудоспособного населения - 12169 руб.;</w:t>
            </w:r>
          </w:p>
          <w:p w:rsidR="002D1126" w:rsidRPr="00E32A8D" w:rsidRDefault="002D1126" w:rsidP="002D1126">
            <w:pPr>
              <w:autoSpaceDE w:val="0"/>
              <w:autoSpaceDN w:val="0"/>
              <w:adjustRightInd w:val="0"/>
              <w:spacing w:after="0" w:line="240" w:lineRule="auto"/>
              <w:ind w:firstLine="540"/>
              <w:jc w:val="both"/>
              <w:rPr>
                <w:rFonts w:ascii="Times New Roman" w:hAnsi="Times New Roman" w:cs="Times New Roman"/>
                <w:b/>
                <w:color w:val="0000FF"/>
                <w:sz w:val="20"/>
                <w:szCs w:val="20"/>
              </w:rPr>
            </w:pPr>
            <w:r w:rsidRPr="008C11AF">
              <w:rPr>
                <w:rFonts w:ascii="Times New Roman" w:hAnsi="Times New Roman" w:cs="Times New Roman"/>
                <w:b/>
                <w:color w:val="0000FF"/>
                <w:sz w:val="20"/>
                <w:szCs w:val="20"/>
              </w:rPr>
              <w:t xml:space="preserve">- </w:t>
            </w:r>
            <w:r w:rsidRPr="00E32A8D">
              <w:rPr>
                <w:rFonts w:ascii="Times New Roman" w:hAnsi="Times New Roman" w:cs="Times New Roman"/>
                <w:b/>
                <w:color w:val="0000FF"/>
                <w:sz w:val="20"/>
                <w:szCs w:val="20"/>
              </w:rPr>
              <w:t>для пенсионеров - 8087 руб.;</w:t>
            </w:r>
          </w:p>
          <w:p w:rsidR="002D1126" w:rsidRPr="00E32A8D" w:rsidRDefault="002D1126" w:rsidP="002D1126">
            <w:pPr>
              <w:autoSpaceDE w:val="0"/>
              <w:autoSpaceDN w:val="0"/>
              <w:adjustRightInd w:val="0"/>
              <w:spacing w:after="0" w:line="240" w:lineRule="auto"/>
              <w:ind w:firstLine="540"/>
              <w:jc w:val="both"/>
              <w:rPr>
                <w:rFonts w:ascii="Times New Roman" w:hAnsi="Times New Roman" w:cs="Times New Roman"/>
                <w:b/>
                <w:color w:val="0000FF"/>
                <w:sz w:val="20"/>
                <w:szCs w:val="20"/>
              </w:rPr>
            </w:pPr>
            <w:r w:rsidRPr="00E32A8D">
              <w:rPr>
                <w:rFonts w:ascii="Times New Roman" w:hAnsi="Times New Roman" w:cs="Times New Roman"/>
                <w:b/>
                <w:color w:val="0000FF"/>
                <w:sz w:val="20"/>
                <w:szCs w:val="20"/>
              </w:rPr>
              <w:t>- для детей - 9828 руб.</w:t>
            </w:r>
          </w:p>
          <w:p w:rsidR="009617BA" w:rsidRDefault="009617BA" w:rsidP="009617BA">
            <w:pPr>
              <w:autoSpaceDE w:val="0"/>
              <w:autoSpaceDN w:val="0"/>
              <w:adjustRightInd w:val="0"/>
              <w:spacing w:after="0" w:line="240" w:lineRule="auto"/>
              <w:ind w:left="540"/>
              <w:jc w:val="both"/>
              <w:rPr>
                <w:rFonts w:ascii="Times New Roman" w:hAnsi="Times New Roman" w:cs="Times New Roman"/>
                <w:b/>
                <w:bCs/>
                <w:sz w:val="20"/>
                <w:szCs w:val="20"/>
              </w:rPr>
            </w:pPr>
          </w:p>
          <w:p w:rsidR="009617BA" w:rsidRPr="009617BA" w:rsidRDefault="002633FC" w:rsidP="009617BA">
            <w:pPr>
              <w:autoSpaceDE w:val="0"/>
              <w:autoSpaceDN w:val="0"/>
              <w:adjustRightInd w:val="0"/>
              <w:spacing w:after="0" w:line="240" w:lineRule="auto"/>
              <w:jc w:val="center"/>
              <w:rPr>
                <w:rFonts w:ascii="Times New Roman" w:hAnsi="Times New Roman" w:cs="Times New Roman"/>
                <w:b/>
                <w:bCs/>
                <w:color w:val="00B050"/>
                <w:sz w:val="20"/>
                <w:szCs w:val="20"/>
              </w:rPr>
            </w:pPr>
            <w:hyperlink r:id="rId3663" w:history="1">
              <w:r w:rsidR="009617BA" w:rsidRPr="009617BA">
                <w:rPr>
                  <w:rFonts w:ascii="Times New Roman" w:hAnsi="Times New Roman" w:cs="Times New Roman"/>
                  <w:b/>
                  <w:bCs/>
                  <w:color w:val="00B050"/>
                  <w:sz w:val="20"/>
                  <w:szCs w:val="20"/>
                </w:rPr>
                <w:t>Постановление</w:t>
              </w:r>
            </w:hyperlink>
            <w:r w:rsidR="009617BA" w:rsidRPr="009617BA">
              <w:rPr>
                <w:rFonts w:ascii="Times New Roman" w:hAnsi="Times New Roman" w:cs="Times New Roman"/>
                <w:b/>
                <w:bCs/>
                <w:color w:val="00B050"/>
                <w:sz w:val="20"/>
                <w:szCs w:val="20"/>
              </w:rPr>
              <w:t xml:space="preserve"> Правительства Москвы от 26.11.2013 N 754-ПП</w:t>
            </w:r>
            <w:r w:rsidR="009617BA">
              <w:rPr>
                <w:rFonts w:ascii="Times New Roman" w:hAnsi="Times New Roman" w:cs="Times New Roman"/>
                <w:b/>
                <w:bCs/>
                <w:color w:val="00B050"/>
                <w:sz w:val="20"/>
                <w:szCs w:val="20"/>
              </w:rPr>
              <w:t xml:space="preserve"> </w:t>
            </w:r>
            <w:r w:rsidR="009617BA" w:rsidRPr="009617BA">
              <w:rPr>
                <w:rFonts w:ascii="Times New Roman" w:hAnsi="Times New Roman" w:cs="Times New Roman"/>
                <w:b/>
                <w:bCs/>
                <w:color w:val="00B050"/>
                <w:sz w:val="20"/>
                <w:szCs w:val="20"/>
              </w:rPr>
              <w:t>"Об установлении величины прожиточного минимума в городе Москве за III квартал 2013 г."</w:t>
            </w:r>
          </w:p>
          <w:p w:rsidR="009617BA" w:rsidRDefault="009617BA" w:rsidP="009617BA">
            <w:pPr>
              <w:autoSpaceDE w:val="0"/>
              <w:autoSpaceDN w:val="0"/>
              <w:adjustRightInd w:val="0"/>
              <w:spacing w:after="0" w:line="240" w:lineRule="auto"/>
              <w:ind w:firstLine="540"/>
              <w:jc w:val="both"/>
              <w:outlineLvl w:val="0"/>
              <w:rPr>
                <w:rFonts w:ascii="Times New Roman" w:hAnsi="Times New Roman" w:cs="Times New Roman"/>
                <w:b/>
                <w:bCs/>
                <w:sz w:val="20"/>
                <w:szCs w:val="20"/>
              </w:rPr>
            </w:pPr>
          </w:p>
          <w:p w:rsidR="009617BA" w:rsidRPr="009617BA" w:rsidRDefault="009617BA" w:rsidP="009617BA">
            <w:pPr>
              <w:autoSpaceDE w:val="0"/>
              <w:autoSpaceDN w:val="0"/>
              <w:adjustRightInd w:val="0"/>
              <w:spacing w:after="0" w:line="240" w:lineRule="auto"/>
              <w:ind w:firstLine="540"/>
              <w:jc w:val="center"/>
              <w:rPr>
                <w:rFonts w:ascii="Times New Roman" w:hAnsi="Times New Roman" w:cs="Times New Roman"/>
                <w:b/>
                <w:bCs/>
                <w:color w:val="0000FF"/>
                <w:sz w:val="20"/>
                <w:szCs w:val="20"/>
              </w:rPr>
            </w:pPr>
            <w:r w:rsidRPr="009617BA">
              <w:rPr>
                <w:rFonts w:ascii="Times New Roman" w:hAnsi="Times New Roman" w:cs="Times New Roman"/>
                <w:b/>
                <w:bCs/>
                <w:color w:val="0000FF"/>
                <w:sz w:val="20"/>
                <w:szCs w:val="20"/>
              </w:rPr>
              <w:t>Установлена величина прожиточного минимума в городе Москве за III квартал 2013 года:</w:t>
            </w:r>
          </w:p>
          <w:p w:rsidR="009617BA" w:rsidRPr="009617BA" w:rsidRDefault="009617BA" w:rsidP="009617BA">
            <w:pPr>
              <w:autoSpaceDE w:val="0"/>
              <w:autoSpaceDN w:val="0"/>
              <w:adjustRightInd w:val="0"/>
              <w:spacing w:after="0" w:line="240" w:lineRule="auto"/>
              <w:ind w:firstLine="540"/>
              <w:jc w:val="both"/>
              <w:rPr>
                <w:rFonts w:ascii="Times New Roman" w:hAnsi="Times New Roman" w:cs="Times New Roman"/>
                <w:b/>
                <w:bCs/>
                <w:color w:val="0000FF"/>
                <w:sz w:val="20"/>
                <w:szCs w:val="20"/>
              </w:rPr>
            </w:pPr>
            <w:r w:rsidRPr="009617BA">
              <w:rPr>
                <w:rFonts w:ascii="Times New Roman" w:hAnsi="Times New Roman" w:cs="Times New Roman"/>
                <w:b/>
                <w:bCs/>
                <w:color w:val="0000FF"/>
                <w:sz w:val="20"/>
                <w:szCs w:val="20"/>
              </w:rPr>
              <w:t>- в расчете на душу населения - 10632 руб.;</w:t>
            </w:r>
          </w:p>
          <w:p w:rsidR="009617BA" w:rsidRPr="009617BA" w:rsidRDefault="009617BA" w:rsidP="009617BA">
            <w:pPr>
              <w:autoSpaceDE w:val="0"/>
              <w:autoSpaceDN w:val="0"/>
              <w:adjustRightInd w:val="0"/>
              <w:spacing w:after="0" w:line="240" w:lineRule="auto"/>
              <w:ind w:firstLine="540"/>
              <w:jc w:val="both"/>
              <w:rPr>
                <w:rFonts w:ascii="Times New Roman" w:hAnsi="Times New Roman" w:cs="Times New Roman"/>
                <w:b/>
                <w:bCs/>
                <w:color w:val="0000FF"/>
                <w:sz w:val="20"/>
                <w:szCs w:val="20"/>
              </w:rPr>
            </w:pPr>
            <w:r w:rsidRPr="009617BA">
              <w:rPr>
                <w:rFonts w:ascii="Times New Roman" w:hAnsi="Times New Roman" w:cs="Times New Roman"/>
                <w:b/>
                <w:bCs/>
                <w:color w:val="0000FF"/>
                <w:sz w:val="20"/>
                <w:szCs w:val="20"/>
              </w:rPr>
              <w:t>- для трудоспособного населения - 11913 руб.;</w:t>
            </w:r>
          </w:p>
          <w:p w:rsidR="009617BA" w:rsidRPr="009617BA" w:rsidRDefault="009617BA" w:rsidP="009617BA">
            <w:pPr>
              <w:autoSpaceDE w:val="0"/>
              <w:autoSpaceDN w:val="0"/>
              <w:adjustRightInd w:val="0"/>
              <w:spacing w:after="0" w:line="240" w:lineRule="auto"/>
              <w:ind w:firstLine="540"/>
              <w:jc w:val="both"/>
              <w:rPr>
                <w:rFonts w:ascii="Times New Roman" w:hAnsi="Times New Roman" w:cs="Times New Roman"/>
                <w:b/>
                <w:bCs/>
                <w:color w:val="0000FF"/>
                <w:sz w:val="20"/>
                <w:szCs w:val="20"/>
              </w:rPr>
            </w:pPr>
            <w:r w:rsidRPr="009617BA">
              <w:rPr>
                <w:rFonts w:ascii="Times New Roman" w:hAnsi="Times New Roman" w:cs="Times New Roman"/>
                <w:b/>
                <w:bCs/>
                <w:color w:val="0000FF"/>
                <w:sz w:val="20"/>
                <w:szCs w:val="20"/>
              </w:rPr>
              <w:t>- для пенсионеров - 7937 руб.;</w:t>
            </w:r>
          </w:p>
          <w:p w:rsidR="009617BA" w:rsidRPr="009617BA" w:rsidRDefault="009617BA" w:rsidP="009617BA">
            <w:pPr>
              <w:autoSpaceDE w:val="0"/>
              <w:autoSpaceDN w:val="0"/>
              <w:adjustRightInd w:val="0"/>
              <w:spacing w:after="0" w:line="240" w:lineRule="auto"/>
              <w:ind w:firstLine="540"/>
              <w:jc w:val="both"/>
              <w:rPr>
                <w:rFonts w:ascii="Times New Roman" w:hAnsi="Times New Roman" w:cs="Times New Roman"/>
                <w:b/>
                <w:bCs/>
                <w:color w:val="0000FF"/>
                <w:sz w:val="20"/>
                <w:szCs w:val="20"/>
              </w:rPr>
            </w:pPr>
            <w:r w:rsidRPr="009617BA">
              <w:rPr>
                <w:rFonts w:ascii="Times New Roman" w:hAnsi="Times New Roman" w:cs="Times New Roman"/>
                <w:b/>
                <w:bCs/>
                <w:color w:val="0000FF"/>
                <w:sz w:val="20"/>
                <w:szCs w:val="20"/>
              </w:rPr>
              <w:t>- для детей - 9477 руб.</w:t>
            </w:r>
          </w:p>
          <w:p w:rsidR="00B4199E" w:rsidRPr="00B4199E" w:rsidRDefault="00B4199E" w:rsidP="00B4199E">
            <w:pPr>
              <w:autoSpaceDE w:val="0"/>
              <w:autoSpaceDN w:val="0"/>
              <w:adjustRightInd w:val="0"/>
              <w:spacing w:after="0" w:line="240" w:lineRule="auto"/>
              <w:rPr>
                <w:rFonts w:ascii="Times New Roman" w:eastAsia="Times New Roman" w:hAnsi="Times New Roman" w:cs="Times New Roman"/>
                <w:b/>
                <w:color w:val="0000FF"/>
                <w:lang w:eastAsia="ru-RU"/>
              </w:rPr>
            </w:pPr>
          </w:p>
        </w:tc>
        <w:tc>
          <w:tcPr>
            <w:tcW w:w="1173" w:type="pct"/>
            <w:tcBorders>
              <w:top w:val="single" w:sz="4" w:space="0" w:color="auto"/>
              <w:left w:val="single" w:sz="4" w:space="0" w:color="auto"/>
              <w:bottom w:val="single" w:sz="4" w:space="0" w:color="auto"/>
              <w:right w:val="single" w:sz="4" w:space="0" w:color="auto"/>
            </w:tcBorders>
          </w:tcPr>
          <w:p w:rsidR="00B4199E" w:rsidRPr="00B4199E" w:rsidRDefault="00B4199E" w:rsidP="002D1126">
            <w:pPr>
              <w:autoSpaceDE w:val="0"/>
              <w:autoSpaceDN w:val="0"/>
              <w:adjustRightInd w:val="0"/>
              <w:spacing w:after="0" w:line="240" w:lineRule="auto"/>
              <w:jc w:val="center"/>
              <w:rPr>
                <w:rFonts w:ascii="Times New Roman" w:eastAsia="Times New Roman" w:hAnsi="Times New Roman" w:cs="Times New Roman"/>
                <w:b/>
                <w:color w:val="00B050"/>
                <w:sz w:val="20"/>
                <w:szCs w:val="20"/>
                <w:lang w:eastAsia="ru-RU"/>
              </w:rPr>
            </w:pPr>
          </w:p>
        </w:tc>
      </w:tr>
      <w:tr w:rsidR="00CE6E33" w:rsidRPr="00B4199E" w:rsidTr="008739F7">
        <w:tc>
          <w:tcPr>
            <w:tcW w:w="361" w:type="pct"/>
            <w:tcBorders>
              <w:top w:val="single" w:sz="4" w:space="0" w:color="auto"/>
              <w:left w:val="single" w:sz="4" w:space="0" w:color="auto"/>
              <w:bottom w:val="single" w:sz="4" w:space="0" w:color="auto"/>
              <w:right w:val="single" w:sz="4" w:space="0" w:color="auto"/>
            </w:tcBorders>
          </w:tcPr>
          <w:p w:rsidR="00CE6E33" w:rsidRPr="00B4199E" w:rsidRDefault="007E36DC" w:rsidP="00B4199E">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248</w:t>
            </w:r>
          </w:p>
        </w:tc>
        <w:tc>
          <w:tcPr>
            <w:tcW w:w="3466" w:type="pct"/>
            <w:tcBorders>
              <w:top w:val="single" w:sz="4" w:space="0" w:color="auto"/>
              <w:left w:val="single" w:sz="4" w:space="0" w:color="auto"/>
              <w:bottom w:val="single" w:sz="4" w:space="0" w:color="auto"/>
              <w:right w:val="single" w:sz="4" w:space="0" w:color="auto"/>
            </w:tcBorders>
          </w:tcPr>
          <w:p w:rsidR="007E36DC" w:rsidRPr="000F0CF6" w:rsidRDefault="007E36DC" w:rsidP="00E32A8D">
            <w:pPr>
              <w:autoSpaceDE w:val="0"/>
              <w:autoSpaceDN w:val="0"/>
              <w:adjustRightInd w:val="0"/>
              <w:spacing w:after="0" w:line="240" w:lineRule="auto"/>
              <w:jc w:val="center"/>
              <w:rPr>
                <w:rFonts w:ascii="Times New Roman" w:hAnsi="Times New Roman" w:cs="Times New Roman"/>
                <w:b/>
                <w:bCs/>
                <w:color w:val="00B050"/>
                <w:sz w:val="20"/>
                <w:szCs w:val="20"/>
              </w:rPr>
            </w:pPr>
            <w:r w:rsidRPr="000F0CF6">
              <w:rPr>
                <w:rFonts w:ascii="Times New Roman" w:hAnsi="Times New Roman" w:cs="Times New Roman"/>
                <w:b/>
                <w:bCs/>
                <w:color w:val="00B050"/>
                <w:sz w:val="20"/>
                <w:szCs w:val="20"/>
              </w:rPr>
              <w:t xml:space="preserve">"О признании </w:t>
            </w:r>
            <w:r w:rsidR="00E32A8D">
              <w:rPr>
                <w:rFonts w:ascii="Times New Roman" w:hAnsi="Times New Roman" w:cs="Times New Roman"/>
                <w:b/>
                <w:bCs/>
                <w:color w:val="00B050"/>
                <w:sz w:val="20"/>
                <w:szCs w:val="20"/>
              </w:rPr>
              <w:t xml:space="preserve"> </w:t>
            </w:r>
            <w:r w:rsidRPr="000F0CF6">
              <w:rPr>
                <w:rFonts w:ascii="Times New Roman" w:hAnsi="Times New Roman" w:cs="Times New Roman"/>
                <w:b/>
                <w:bCs/>
                <w:color w:val="00B050"/>
                <w:sz w:val="20"/>
                <w:szCs w:val="20"/>
              </w:rPr>
              <w:t xml:space="preserve">утратившими </w:t>
            </w:r>
            <w:r w:rsidR="00E32A8D">
              <w:rPr>
                <w:rFonts w:ascii="Times New Roman" w:hAnsi="Times New Roman" w:cs="Times New Roman"/>
                <w:b/>
                <w:bCs/>
                <w:color w:val="00B050"/>
                <w:sz w:val="20"/>
                <w:szCs w:val="20"/>
              </w:rPr>
              <w:t xml:space="preserve"> </w:t>
            </w:r>
            <w:r w:rsidRPr="000F0CF6">
              <w:rPr>
                <w:rFonts w:ascii="Times New Roman" w:hAnsi="Times New Roman" w:cs="Times New Roman"/>
                <w:b/>
                <w:bCs/>
                <w:color w:val="00B050"/>
                <w:sz w:val="20"/>
                <w:szCs w:val="20"/>
              </w:rPr>
              <w:t>силу отдельных законов города Москвы и внесении изменений в отдельные законы города Москвы по вопросам осуществления государственного контроля (надзора)"</w:t>
            </w:r>
          </w:p>
          <w:p w:rsidR="000F0CF6" w:rsidRPr="000F0CF6" w:rsidRDefault="000F0CF6" w:rsidP="007E36DC">
            <w:pPr>
              <w:autoSpaceDE w:val="0"/>
              <w:autoSpaceDN w:val="0"/>
              <w:adjustRightInd w:val="0"/>
              <w:spacing w:after="0" w:line="240" w:lineRule="auto"/>
              <w:ind w:firstLine="540"/>
              <w:jc w:val="both"/>
              <w:rPr>
                <w:rFonts w:ascii="Times New Roman" w:hAnsi="Times New Roman" w:cs="Times New Roman"/>
                <w:b/>
                <w:bCs/>
                <w:color w:val="00B050"/>
                <w:sz w:val="20"/>
                <w:szCs w:val="20"/>
              </w:rPr>
            </w:pPr>
          </w:p>
          <w:p w:rsidR="007E36DC" w:rsidRPr="00E32A8D" w:rsidRDefault="000F0CF6" w:rsidP="000F0CF6">
            <w:pPr>
              <w:autoSpaceDE w:val="0"/>
              <w:autoSpaceDN w:val="0"/>
              <w:adjustRightInd w:val="0"/>
              <w:spacing w:after="0" w:line="240" w:lineRule="auto"/>
              <w:jc w:val="both"/>
              <w:rPr>
                <w:rFonts w:ascii="Times New Roman" w:hAnsi="Times New Roman" w:cs="Times New Roman"/>
                <w:b/>
                <w:bCs/>
                <w:color w:val="0000FF"/>
                <w:sz w:val="20"/>
                <w:szCs w:val="20"/>
              </w:rPr>
            </w:pPr>
            <w:r w:rsidRPr="00E32A8D">
              <w:rPr>
                <w:rFonts w:ascii="Times New Roman" w:hAnsi="Times New Roman" w:cs="Times New Roman"/>
                <w:b/>
                <w:bCs/>
                <w:color w:val="0000FF"/>
                <w:sz w:val="20"/>
                <w:szCs w:val="20"/>
              </w:rPr>
              <w:t>Примечание:</w:t>
            </w:r>
          </w:p>
          <w:p w:rsidR="007E36DC" w:rsidRPr="00E32A8D" w:rsidRDefault="007E36DC" w:rsidP="007E36DC">
            <w:pPr>
              <w:autoSpaceDE w:val="0"/>
              <w:autoSpaceDN w:val="0"/>
              <w:adjustRightInd w:val="0"/>
              <w:spacing w:after="0" w:line="240" w:lineRule="auto"/>
              <w:ind w:firstLine="540"/>
              <w:jc w:val="both"/>
              <w:rPr>
                <w:rFonts w:ascii="Times New Roman" w:hAnsi="Times New Roman" w:cs="Times New Roman"/>
                <w:b/>
                <w:bCs/>
                <w:color w:val="FF0000"/>
                <w:sz w:val="20"/>
                <w:szCs w:val="20"/>
              </w:rPr>
            </w:pPr>
            <w:r w:rsidRPr="00E32A8D">
              <w:rPr>
                <w:rFonts w:ascii="Times New Roman" w:hAnsi="Times New Roman" w:cs="Times New Roman"/>
                <w:b/>
                <w:bCs/>
                <w:color w:val="0000FF"/>
                <w:sz w:val="20"/>
                <w:szCs w:val="20"/>
              </w:rPr>
              <w:t>В частности</w:t>
            </w:r>
            <w:r w:rsidR="000F0CF6" w:rsidRPr="00E32A8D">
              <w:rPr>
                <w:rFonts w:ascii="Times New Roman" w:hAnsi="Times New Roman" w:cs="Times New Roman"/>
                <w:b/>
                <w:bCs/>
                <w:color w:val="0000FF"/>
                <w:sz w:val="20"/>
                <w:szCs w:val="20"/>
              </w:rPr>
              <w:t xml:space="preserve">, </w:t>
            </w:r>
            <w:r w:rsidRPr="00E32A8D">
              <w:rPr>
                <w:rFonts w:ascii="Times New Roman" w:hAnsi="Times New Roman" w:cs="Times New Roman"/>
                <w:b/>
                <w:bCs/>
                <w:color w:val="0000FF"/>
                <w:sz w:val="20"/>
                <w:szCs w:val="20"/>
              </w:rPr>
              <w:t xml:space="preserve"> данным Законом признаны </w:t>
            </w:r>
            <w:r w:rsidRPr="00E32A8D">
              <w:rPr>
                <w:rFonts w:ascii="Times New Roman" w:hAnsi="Times New Roman" w:cs="Times New Roman"/>
                <w:b/>
                <w:bCs/>
                <w:color w:val="FF0000"/>
                <w:sz w:val="20"/>
                <w:szCs w:val="20"/>
              </w:rPr>
              <w:t>утратившими силу:</w:t>
            </w:r>
          </w:p>
          <w:p w:rsidR="007E36DC" w:rsidRPr="007E36DC" w:rsidRDefault="007E36DC" w:rsidP="007E36DC">
            <w:pPr>
              <w:autoSpaceDE w:val="0"/>
              <w:autoSpaceDN w:val="0"/>
              <w:adjustRightInd w:val="0"/>
              <w:spacing w:after="0" w:line="240" w:lineRule="auto"/>
              <w:ind w:firstLine="540"/>
              <w:jc w:val="both"/>
              <w:rPr>
                <w:rFonts w:ascii="Times New Roman" w:hAnsi="Times New Roman" w:cs="Times New Roman"/>
                <w:b/>
                <w:bCs/>
                <w:color w:val="FF0000"/>
                <w:sz w:val="20"/>
                <w:szCs w:val="20"/>
              </w:rPr>
            </w:pPr>
            <w:r>
              <w:rPr>
                <w:rFonts w:ascii="Times New Roman" w:hAnsi="Times New Roman" w:cs="Times New Roman"/>
                <w:b/>
                <w:bCs/>
                <w:sz w:val="20"/>
                <w:szCs w:val="20"/>
              </w:rPr>
              <w:t xml:space="preserve"> </w:t>
            </w:r>
            <w:hyperlink r:id="rId3664" w:history="1">
              <w:r w:rsidRPr="007E36DC">
                <w:rPr>
                  <w:rFonts w:ascii="Times New Roman" w:hAnsi="Times New Roman" w:cs="Times New Roman"/>
                  <w:b/>
                  <w:bCs/>
                  <w:color w:val="FF0000"/>
                  <w:sz w:val="20"/>
                  <w:szCs w:val="20"/>
                </w:rPr>
                <w:t>Закон</w:t>
              </w:r>
            </w:hyperlink>
            <w:r w:rsidRPr="007E36DC">
              <w:rPr>
                <w:rFonts w:ascii="Times New Roman" w:hAnsi="Times New Roman" w:cs="Times New Roman"/>
                <w:b/>
                <w:bCs/>
                <w:color w:val="FF0000"/>
                <w:sz w:val="20"/>
                <w:szCs w:val="20"/>
              </w:rPr>
              <w:t xml:space="preserve"> города Москвы от 12 мая 2004 года N 32 "О государственном экологическом контроле в городе Москве";</w:t>
            </w:r>
          </w:p>
          <w:p w:rsidR="007E36DC" w:rsidRPr="007E36DC" w:rsidRDefault="007E36DC" w:rsidP="007E36DC">
            <w:pPr>
              <w:autoSpaceDE w:val="0"/>
              <w:autoSpaceDN w:val="0"/>
              <w:adjustRightInd w:val="0"/>
              <w:spacing w:after="0" w:line="240" w:lineRule="auto"/>
              <w:ind w:firstLine="540"/>
              <w:jc w:val="both"/>
              <w:rPr>
                <w:rFonts w:ascii="Times New Roman" w:hAnsi="Times New Roman" w:cs="Times New Roman"/>
                <w:b/>
                <w:bCs/>
                <w:color w:val="FF0000"/>
                <w:sz w:val="20"/>
                <w:szCs w:val="20"/>
              </w:rPr>
            </w:pPr>
            <w:r w:rsidRPr="007E36DC">
              <w:rPr>
                <w:rFonts w:ascii="Times New Roman" w:hAnsi="Times New Roman" w:cs="Times New Roman"/>
                <w:b/>
                <w:bCs/>
                <w:color w:val="FF0000"/>
                <w:sz w:val="20"/>
                <w:szCs w:val="20"/>
              </w:rPr>
              <w:t xml:space="preserve"> </w:t>
            </w:r>
            <w:hyperlink r:id="rId3665" w:history="1">
              <w:r w:rsidRPr="007E36DC">
                <w:rPr>
                  <w:rFonts w:ascii="Times New Roman" w:hAnsi="Times New Roman" w:cs="Times New Roman"/>
                  <w:b/>
                  <w:bCs/>
                  <w:color w:val="FF0000"/>
                  <w:sz w:val="20"/>
                  <w:szCs w:val="20"/>
                </w:rPr>
                <w:t>Закон</w:t>
              </w:r>
            </w:hyperlink>
            <w:r w:rsidRPr="007E36DC">
              <w:rPr>
                <w:rFonts w:ascii="Times New Roman" w:hAnsi="Times New Roman" w:cs="Times New Roman"/>
                <w:b/>
                <w:bCs/>
                <w:color w:val="FF0000"/>
                <w:sz w:val="20"/>
                <w:szCs w:val="20"/>
              </w:rPr>
              <w:t xml:space="preserve"> города Москвы от 6 июля 2005 года N 36 "О внесении изменений в Закон города Москвы от 12 мая 2004 года N 32 "О государственном экологическом контроле в городе Москве".</w:t>
            </w:r>
          </w:p>
          <w:p w:rsidR="007E36DC" w:rsidRPr="007E36DC" w:rsidRDefault="007E36DC" w:rsidP="007E36DC">
            <w:pPr>
              <w:autoSpaceDE w:val="0"/>
              <w:autoSpaceDN w:val="0"/>
              <w:adjustRightInd w:val="0"/>
              <w:spacing w:after="0" w:line="240" w:lineRule="auto"/>
              <w:jc w:val="both"/>
              <w:outlineLvl w:val="0"/>
              <w:rPr>
                <w:rFonts w:ascii="Times New Roman" w:hAnsi="Times New Roman" w:cs="Times New Roman"/>
                <w:b/>
                <w:bCs/>
                <w:color w:val="FF0000"/>
                <w:sz w:val="20"/>
                <w:szCs w:val="20"/>
              </w:rPr>
            </w:pPr>
          </w:p>
          <w:p w:rsidR="007E36DC" w:rsidRPr="000D4615" w:rsidRDefault="007E36DC" w:rsidP="000F0CF6">
            <w:pPr>
              <w:autoSpaceDE w:val="0"/>
              <w:autoSpaceDN w:val="0"/>
              <w:adjustRightInd w:val="0"/>
              <w:spacing w:after="0" w:line="240" w:lineRule="auto"/>
              <w:jc w:val="center"/>
              <w:outlineLvl w:val="0"/>
              <w:rPr>
                <w:rFonts w:ascii="Times New Roman" w:hAnsi="Times New Roman" w:cs="Times New Roman"/>
                <w:bCs/>
                <w:color w:val="0000FF"/>
                <w:sz w:val="20"/>
                <w:szCs w:val="20"/>
              </w:rPr>
            </w:pPr>
            <w:r w:rsidRPr="00E32A8D">
              <w:rPr>
                <w:rFonts w:ascii="Times New Roman" w:hAnsi="Times New Roman" w:cs="Times New Roman"/>
                <w:b/>
                <w:bCs/>
                <w:color w:val="0000FF"/>
                <w:sz w:val="20"/>
                <w:szCs w:val="20"/>
              </w:rPr>
              <w:t xml:space="preserve">В Законе города Москвы от 29 июня 2005 года N 33 </w:t>
            </w:r>
            <w:r w:rsidRPr="000D4615">
              <w:rPr>
                <w:rFonts w:ascii="Times New Roman" w:hAnsi="Times New Roman" w:cs="Times New Roman"/>
                <w:bCs/>
                <w:color w:val="0000FF"/>
                <w:sz w:val="20"/>
                <w:szCs w:val="20"/>
              </w:rPr>
              <w:t>"Об эпизоотическом и ветеринарно-санитарном благополучии города Москвы"</w:t>
            </w:r>
            <w:r w:rsidR="000F0CF6" w:rsidRPr="000D4615">
              <w:rPr>
                <w:rFonts w:ascii="Times New Roman" w:hAnsi="Times New Roman" w:cs="Times New Roman"/>
                <w:bCs/>
                <w:color w:val="0000FF"/>
                <w:sz w:val="20"/>
                <w:szCs w:val="20"/>
              </w:rPr>
              <w:t xml:space="preserve"> </w:t>
            </w:r>
            <w:r w:rsidRPr="000D4615">
              <w:rPr>
                <w:rFonts w:ascii="Times New Roman" w:hAnsi="Times New Roman" w:cs="Times New Roman"/>
                <w:bCs/>
                <w:color w:val="0000FF"/>
                <w:sz w:val="20"/>
                <w:szCs w:val="20"/>
              </w:rPr>
              <w:t xml:space="preserve"> </w:t>
            </w:r>
            <w:hyperlink r:id="rId3666" w:history="1">
              <w:r w:rsidR="000F0CF6" w:rsidRPr="000D4615">
                <w:rPr>
                  <w:rFonts w:ascii="Times New Roman" w:hAnsi="Times New Roman" w:cs="Times New Roman"/>
                  <w:bCs/>
                  <w:color w:val="0000FF"/>
                  <w:sz w:val="20"/>
                  <w:szCs w:val="20"/>
                </w:rPr>
                <w:t>с</w:t>
              </w:r>
              <w:r w:rsidRPr="000D4615">
                <w:rPr>
                  <w:rFonts w:ascii="Times New Roman" w:hAnsi="Times New Roman" w:cs="Times New Roman"/>
                  <w:bCs/>
                  <w:color w:val="0000FF"/>
                  <w:sz w:val="20"/>
                  <w:szCs w:val="20"/>
                </w:rPr>
                <w:t>татья 6</w:t>
              </w:r>
            </w:hyperlink>
            <w:r w:rsidRPr="000D4615">
              <w:rPr>
                <w:rFonts w:ascii="Times New Roman" w:hAnsi="Times New Roman" w:cs="Times New Roman"/>
                <w:bCs/>
                <w:color w:val="0000FF"/>
                <w:sz w:val="20"/>
                <w:szCs w:val="20"/>
              </w:rPr>
              <w:t xml:space="preserve"> изложена в следующей редакции:</w:t>
            </w:r>
          </w:p>
          <w:p w:rsidR="007E36DC" w:rsidRPr="00E32A8D" w:rsidRDefault="007E36DC" w:rsidP="007E36DC">
            <w:pPr>
              <w:autoSpaceDE w:val="0"/>
              <w:autoSpaceDN w:val="0"/>
              <w:adjustRightInd w:val="0"/>
              <w:spacing w:after="0" w:line="240" w:lineRule="auto"/>
              <w:ind w:firstLine="540"/>
              <w:jc w:val="both"/>
              <w:rPr>
                <w:rFonts w:ascii="Times New Roman" w:hAnsi="Times New Roman" w:cs="Times New Roman"/>
                <w:b/>
                <w:bCs/>
                <w:color w:val="0000FF"/>
                <w:sz w:val="20"/>
                <w:szCs w:val="20"/>
              </w:rPr>
            </w:pPr>
            <w:r w:rsidRPr="00E32A8D">
              <w:rPr>
                <w:rFonts w:ascii="Times New Roman" w:hAnsi="Times New Roman" w:cs="Times New Roman"/>
                <w:b/>
                <w:bCs/>
                <w:color w:val="0000FF"/>
                <w:sz w:val="20"/>
                <w:szCs w:val="20"/>
              </w:rPr>
              <w:t>"Статья 6. Региональный государственный ветеринарный надзор в городе Москве</w:t>
            </w:r>
          </w:p>
          <w:p w:rsidR="007E36DC" w:rsidRPr="00E32A8D" w:rsidRDefault="007E36DC" w:rsidP="007E36DC">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E32A8D">
              <w:rPr>
                <w:rFonts w:ascii="Times New Roman" w:hAnsi="Times New Roman" w:cs="Times New Roman"/>
                <w:bCs/>
                <w:color w:val="0000FF"/>
                <w:sz w:val="20"/>
                <w:szCs w:val="20"/>
              </w:rPr>
              <w:t>1. Региональный государственный ветеринарный надзор в городе Москве осуществляется уполномоченным органом исполнительной власти города Москвы в целях предупреждения, выявления и пресечения нарушений органами государственной власти города Москвы, органами местного самоуправления, а также юридическими лицами, их руководителями и иными должностными лицами, индивидуальными предпринимателями, их уполномоченными представителями и гражданами требований, установленных федеральными законами и принимаемыми в соответствии с ними иными нормативными правовыми актами Российской Федерации, законами и иными нормативными правовыми актами города Москвы в области ветеринарии, посредством организации и проведения проверок указанных лиц, принятия предусмотренных законодательством Российской Федерации мер по пресечению и (или) устранению последствий выявленных нарушений, а также в целях систематического наблюдения за исполнением требований законодательства Российской Федерации в области ветеринарии, анализа и прогнозирования состояния исполнения требований законодательства Российской Федерации в области ветеринарии при осуществлении органами государственной власти города Москвы, органами местного самоуправления, юридическими лицами, индивидуальными предпринимателями и гражданами своей деятельности.</w:t>
            </w:r>
          </w:p>
          <w:p w:rsidR="007E36DC" w:rsidRPr="00E32A8D" w:rsidRDefault="007E36DC" w:rsidP="007E36DC">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E32A8D">
              <w:rPr>
                <w:rFonts w:ascii="Times New Roman" w:hAnsi="Times New Roman" w:cs="Times New Roman"/>
                <w:bCs/>
                <w:color w:val="0000FF"/>
                <w:sz w:val="20"/>
                <w:szCs w:val="20"/>
              </w:rPr>
              <w:t>2. Региональный государственный ветеринарный надзор в городе Москве осуществляется в порядке, установленном Правительством Москвы.".</w:t>
            </w:r>
          </w:p>
          <w:p w:rsidR="007E36DC" w:rsidRPr="00E32A8D" w:rsidRDefault="007E36DC" w:rsidP="007E36DC">
            <w:pPr>
              <w:autoSpaceDE w:val="0"/>
              <w:autoSpaceDN w:val="0"/>
              <w:adjustRightInd w:val="0"/>
              <w:spacing w:after="0" w:line="240" w:lineRule="auto"/>
              <w:jc w:val="both"/>
              <w:rPr>
                <w:rFonts w:ascii="Times New Roman" w:hAnsi="Times New Roman" w:cs="Times New Roman"/>
                <w:bCs/>
                <w:color w:val="0000FF"/>
                <w:sz w:val="20"/>
                <w:szCs w:val="20"/>
              </w:rPr>
            </w:pPr>
          </w:p>
          <w:p w:rsidR="007E36DC" w:rsidRPr="000D4615" w:rsidRDefault="007E36DC" w:rsidP="00E32A8D">
            <w:pPr>
              <w:autoSpaceDE w:val="0"/>
              <w:autoSpaceDN w:val="0"/>
              <w:adjustRightInd w:val="0"/>
              <w:spacing w:after="0" w:line="240" w:lineRule="auto"/>
              <w:ind w:firstLine="540"/>
              <w:jc w:val="center"/>
              <w:outlineLvl w:val="0"/>
              <w:rPr>
                <w:rFonts w:ascii="Times New Roman" w:hAnsi="Times New Roman" w:cs="Times New Roman"/>
                <w:bCs/>
                <w:color w:val="0000FF"/>
                <w:sz w:val="20"/>
                <w:szCs w:val="20"/>
              </w:rPr>
            </w:pPr>
            <w:r w:rsidRPr="00E32A8D">
              <w:rPr>
                <w:rFonts w:ascii="Times New Roman" w:hAnsi="Times New Roman" w:cs="Times New Roman"/>
                <w:b/>
                <w:bCs/>
                <w:color w:val="0000FF"/>
                <w:sz w:val="20"/>
                <w:szCs w:val="20"/>
              </w:rPr>
              <w:t>В главе 6</w:t>
            </w:r>
            <w:r w:rsidR="00E32A8D">
              <w:rPr>
                <w:rFonts w:ascii="Times New Roman" w:hAnsi="Times New Roman" w:cs="Times New Roman"/>
                <w:b/>
                <w:bCs/>
                <w:color w:val="0000FF"/>
                <w:sz w:val="20"/>
                <w:szCs w:val="20"/>
              </w:rPr>
              <w:t xml:space="preserve">  </w:t>
            </w:r>
            <w:r w:rsidRPr="00E32A8D">
              <w:rPr>
                <w:rFonts w:ascii="Times New Roman" w:hAnsi="Times New Roman" w:cs="Times New Roman"/>
                <w:b/>
                <w:bCs/>
                <w:color w:val="0000FF"/>
                <w:sz w:val="20"/>
                <w:szCs w:val="20"/>
              </w:rPr>
              <w:t xml:space="preserve"> Закона города Москвы от 30 ноября 2005 года N 68 </w:t>
            </w:r>
            <w:r w:rsidRPr="000D4615">
              <w:rPr>
                <w:rFonts w:ascii="Times New Roman" w:hAnsi="Times New Roman" w:cs="Times New Roman"/>
                <w:bCs/>
                <w:color w:val="0000FF"/>
                <w:sz w:val="20"/>
                <w:szCs w:val="20"/>
              </w:rPr>
              <w:t>"Об отходах производства и потребления в городе Москве"</w:t>
            </w:r>
            <w:r w:rsidR="00E32A8D" w:rsidRPr="000D4615">
              <w:rPr>
                <w:rFonts w:ascii="Times New Roman" w:hAnsi="Times New Roman" w:cs="Times New Roman"/>
                <w:bCs/>
                <w:color w:val="0000FF"/>
                <w:sz w:val="20"/>
                <w:szCs w:val="20"/>
              </w:rPr>
              <w:t xml:space="preserve"> </w:t>
            </w:r>
            <w:r w:rsidRPr="000D4615">
              <w:rPr>
                <w:rFonts w:ascii="Times New Roman" w:hAnsi="Times New Roman" w:cs="Times New Roman"/>
                <w:bCs/>
                <w:color w:val="0000FF"/>
                <w:sz w:val="20"/>
                <w:szCs w:val="20"/>
              </w:rPr>
              <w:t xml:space="preserve"> </w:t>
            </w:r>
            <w:hyperlink r:id="rId3667" w:history="1">
              <w:r w:rsidRPr="000D4615">
                <w:rPr>
                  <w:rFonts w:ascii="Times New Roman" w:hAnsi="Times New Roman" w:cs="Times New Roman"/>
                  <w:bCs/>
                  <w:color w:val="0000FF"/>
                  <w:sz w:val="20"/>
                  <w:szCs w:val="20"/>
                </w:rPr>
                <w:t>название</w:t>
              </w:r>
            </w:hyperlink>
            <w:r w:rsidRPr="000D4615">
              <w:rPr>
                <w:rFonts w:ascii="Times New Roman" w:hAnsi="Times New Roman" w:cs="Times New Roman"/>
                <w:bCs/>
                <w:color w:val="0000FF"/>
                <w:sz w:val="20"/>
                <w:szCs w:val="20"/>
              </w:rPr>
              <w:t xml:space="preserve"> </w:t>
            </w:r>
            <w:r w:rsidR="00E32A8D" w:rsidRPr="000D4615">
              <w:rPr>
                <w:rFonts w:ascii="Times New Roman" w:hAnsi="Times New Roman" w:cs="Times New Roman"/>
                <w:bCs/>
                <w:color w:val="0000FF"/>
                <w:sz w:val="20"/>
                <w:szCs w:val="20"/>
              </w:rPr>
              <w:t xml:space="preserve">главы </w:t>
            </w:r>
            <w:r w:rsidRPr="000D4615">
              <w:rPr>
                <w:rFonts w:ascii="Times New Roman" w:hAnsi="Times New Roman" w:cs="Times New Roman"/>
                <w:bCs/>
                <w:color w:val="0000FF"/>
                <w:sz w:val="20"/>
                <w:szCs w:val="20"/>
              </w:rPr>
              <w:t>излож</w:t>
            </w:r>
            <w:r w:rsidR="000F0CF6" w:rsidRPr="000D4615">
              <w:rPr>
                <w:rFonts w:ascii="Times New Roman" w:hAnsi="Times New Roman" w:cs="Times New Roman"/>
                <w:bCs/>
                <w:color w:val="0000FF"/>
                <w:sz w:val="20"/>
                <w:szCs w:val="20"/>
              </w:rPr>
              <w:t>ено</w:t>
            </w:r>
            <w:r w:rsidRPr="000D4615">
              <w:rPr>
                <w:rFonts w:ascii="Times New Roman" w:hAnsi="Times New Roman" w:cs="Times New Roman"/>
                <w:bCs/>
                <w:color w:val="0000FF"/>
                <w:sz w:val="20"/>
                <w:szCs w:val="20"/>
              </w:rPr>
              <w:t xml:space="preserve"> в следующей редакции:</w:t>
            </w:r>
          </w:p>
          <w:p w:rsidR="007E36DC" w:rsidRPr="00E32A8D" w:rsidRDefault="007E36DC" w:rsidP="007E36DC">
            <w:pPr>
              <w:autoSpaceDE w:val="0"/>
              <w:autoSpaceDN w:val="0"/>
              <w:adjustRightInd w:val="0"/>
              <w:spacing w:after="0" w:line="240" w:lineRule="auto"/>
              <w:ind w:firstLine="540"/>
              <w:jc w:val="both"/>
              <w:rPr>
                <w:rFonts w:ascii="Times New Roman" w:hAnsi="Times New Roman" w:cs="Times New Roman"/>
                <w:b/>
                <w:bCs/>
                <w:color w:val="0000FF"/>
                <w:sz w:val="20"/>
                <w:szCs w:val="20"/>
              </w:rPr>
            </w:pPr>
            <w:r w:rsidRPr="00E32A8D">
              <w:rPr>
                <w:rFonts w:ascii="Times New Roman" w:hAnsi="Times New Roman" w:cs="Times New Roman"/>
                <w:b/>
                <w:bCs/>
                <w:color w:val="0000FF"/>
                <w:sz w:val="20"/>
                <w:szCs w:val="20"/>
              </w:rPr>
              <w:t>"Глава 6. Государственный надзор, производственный контроль и административная ответственность в области обращения с отходами";</w:t>
            </w:r>
          </w:p>
          <w:p w:rsidR="007E36DC" w:rsidRPr="00E32A8D" w:rsidRDefault="007E36DC" w:rsidP="007E36DC">
            <w:pPr>
              <w:autoSpaceDE w:val="0"/>
              <w:autoSpaceDN w:val="0"/>
              <w:adjustRightInd w:val="0"/>
              <w:spacing w:after="0" w:line="240" w:lineRule="auto"/>
              <w:ind w:firstLine="540"/>
              <w:jc w:val="both"/>
              <w:rPr>
                <w:rFonts w:ascii="Times New Roman" w:hAnsi="Times New Roman" w:cs="Times New Roman"/>
                <w:b/>
                <w:bCs/>
                <w:color w:val="0000FF"/>
                <w:sz w:val="20"/>
                <w:szCs w:val="20"/>
              </w:rPr>
            </w:pPr>
            <w:r w:rsidRPr="00E32A8D">
              <w:rPr>
                <w:rFonts w:ascii="Times New Roman" w:hAnsi="Times New Roman" w:cs="Times New Roman"/>
                <w:b/>
                <w:bCs/>
                <w:color w:val="0000FF"/>
                <w:sz w:val="20"/>
                <w:szCs w:val="20"/>
              </w:rPr>
              <w:t xml:space="preserve"> </w:t>
            </w:r>
            <w:hyperlink r:id="rId3668" w:history="1">
              <w:r w:rsidRPr="00E32A8D">
                <w:rPr>
                  <w:rFonts w:ascii="Times New Roman" w:hAnsi="Times New Roman" w:cs="Times New Roman"/>
                  <w:b/>
                  <w:bCs/>
                  <w:color w:val="0000FF"/>
                  <w:sz w:val="20"/>
                  <w:szCs w:val="20"/>
                </w:rPr>
                <w:t>стать</w:t>
              </w:r>
              <w:r w:rsidR="00E32A8D">
                <w:rPr>
                  <w:rFonts w:ascii="Times New Roman" w:hAnsi="Times New Roman" w:cs="Times New Roman"/>
                  <w:b/>
                  <w:bCs/>
                  <w:color w:val="0000FF"/>
                  <w:sz w:val="20"/>
                  <w:szCs w:val="20"/>
                </w:rPr>
                <w:t>я</w:t>
              </w:r>
              <w:r w:rsidRPr="00E32A8D">
                <w:rPr>
                  <w:rFonts w:ascii="Times New Roman" w:hAnsi="Times New Roman" w:cs="Times New Roman"/>
                  <w:b/>
                  <w:bCs/>
                  <w:color w:val="0000FF"/>
                  <w:sz w:val="20"/>
                  <w:szCs w:val="20"/>
                </w:rPr>
                <w:t xml:space="preserve"> 20</w:t>
              </w:r>
            </w:hyperlink>
            <w:r w:rsidRPr="00E32A8D">
              <w:rPr>
                <w:rFonts w:ascii="Times New Roman" w:hAnsi="Times New Roman" w:cs="Times New Roman"/>
                <w:b/>
                <w:bCs/>
                <w:color w:val="0000FF"/>
                <w:sz w:val="20"/>
                <w:szCs w:val="20"/>
              </w:rPr>
              <w:t xml:space="preserve"> излож</w:t>
            </w:r>
            <w:r w:rsidR="00E32A8D">
              <w:rPr>
                <w:rFonts w:ascii="Times New Roman" w:hAnsi="Times New Roman" w:cs="Times New Roman"/>
                <w:b/>
                <w:bCs/>
                <w:color w:val="0000FF"/>
                <w:sz w:val="20"/>
                <w:szCs w:val="20"/>
              </w:rPr>
              <w:t>ена</w:t>
            </w:r>
            <w:r w:rsidRPr="00E32A8D">
              <w:rPr>
                <w:rFonts w:ascii="Times New Roman" w:hAnsi="Times New Roman" w:cs="Times New Roman"/>
                <w:b/>
                <w:bCs/>
                <w:color w:val="0000FF"/>
                <w:sz w:val="20"/>
                <w:szCs w:val="20"/>
              </w:rPr>
              <w:t xml:space="preserve"> в следующей редакции:</w:t>
            </w:r>
          </w:p>
          <w:p w:rsidR="007E36DC" w:rsidRPr="00E32A8D" w:rsidRDefault="007E36DC" w:rsidP="007E36DC">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E32A8D">
              <w:rPr>
                <w:rFonts w:ascii="Times New Roman" w:hAnsi="Times New Roman" w:cs="Times New Roman"/>
                <w:bCs/>
                <w:color w:val="0000FF"/>
                <w:sz w:val="20"/>
                <w:szCs w:val="20"/>
              </w:rPr>
              <w:t>"Статья 20. Государственный надзор в области обращения с отходами</w:t>
            </w:r>
          </w:p>
          <w:p w:rsidR="007E36DC" w:rsidRPr="00E32A8D" w:rsidRDefault="007E36DC" w:rsidP="007E36DC">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E32A8D">
              <w:rPr>
                <w:rFonts w:ascii="Times New Roman" w:hAnsi="Times New Roman" w:cs="Times New Roman"/>
                <w:bCs/>
                <w:color w:val="0000FF"/>
                <w:sz w:val="20"/>
                <w:szCs w:val="20"/>
              </w:rPr>
              <w:t>Государственный надзор в области обращения с отходами осуществляется уполномоченными органами исполнительной власти города Москвы при осуществлении регионального государственного экологического надзора, регионального государственного строительного надзора согласно их компетенции в соответствии с федеральным законодательством, законами и иными нормативными правовыми актами города Москвы.".</w:t>
            </w:r>
          </w:p>
          <w:p w:rsidR="007E36DC" w:rsidRPr="00E32A8D" w:rsidRDefault="007E36DC" w:rsidP="007E36DC">
            <w:pPr>
              <w:autoSpaceDE w:val="0"/>
              <w:autoSpaceDN w:val="0"/>
              <w:adjustRightInd w:val="0"/>
              <w:spacing w:after="0" w:line="240" w:lineRule="auto"/>
              <w:jc w:val="both"/>
              <w:rPr>
                <w:rFonts w:ascii="Times New Roman" w:hAnsi="Times New Roman" w:cs="Times New Roman"/>
                <w:b/>
                <w:bCs/>
                <w:color w:val="0000FF"/>
                <w:sz w:val="20"/>
                <w:szCs w:val="20"/>
              </w:rPr>
            </w:pPr>
          </w:p>
          <w:p w:rsidR="007E36DC" w:rsidRPr="000D4615" w:rsidRDefault="007E36DC" w:rsidP="000F0CF6">
            <w:pPr>
              <w:pStyle w:val="af4"/>
              <w:autoSpaceDE w:val="0"/>
              <w:autoSpaceDN w:val="0"/>
              <w:adjustRightInd w:val="0"/>
              <w:spacing w:after="0" w:line="240" w:lineRule="auto"/>
              <w:jc w:val="center"/>
              <w:outlineLvl w:val="0"/>
              <w:rPr>
                <w:rFonts w:ascii="Times New Roman" w:hAnsi="Times New Roman" w:cs="Times New Roman"/>
                <w:bCs/>
                <w:color w:val="0000FF"/>
                <w:sz w:val="20"/>
                <w:szCs w:val="20"/>
              </w:rPr>
            </w:pPr>
            <w:r w:rsidRPr="00E32A8D">
              <w:rPr>
                <w:rFonts w:ascii="Times New Roman" w:hAnsi="Times New Roman" w:cs="Times New Roman"/>
                <w:b/>
                <w:bCs/>
                <w:color w:val="0000FF"/>
                <w:sz w:val="20"/>
                <w:szCs w:val="20"/>
              </w:rPr>
              <w:t xml:space="preserve">Внесены изменения в Закон города Москвы от 20 декабря 2006 года N 65 </w:t>
            </w:r>
            <w:r w:rsidRPr="000D4615">
              <w:rPr>
                <w:rFonts w:ascii="Times New Roman" w:hAnsi="Times New Roman" w:cs="Times New Roman"/>
                <w:bCs/>
                <w:color w:val="0000FF"/>
                <w:sz w:val="20"/>
                <w:szCs w:val="20"/>
              </w:rPr>
              <w:t>"О Правительстве Москвы"</w:t>
            </w:r>
            <w:r w:rsidR="000D4615" w:rsidRPr="000D4615">
              <w:rPr>
                <w:rFonts w:ascii="Times New Roman" w:hAnsi="Times New Roman" w:cs="Times New Roman"/>
                <w:bCs/>
                <w:color w:val="0000FF"/>
                <w:sz w:val="20"/>
                <w:szCs w:val="20"/>
              </w:rPr>
              <w:t>:</w:t>
            </w:r>
          </w:p>
          <w:p w:rsidR="007E36DC" w:rsidRPr="000D4615" w:rsidRDefault="007E36DC" w:rsidP="007E36DC">
            <w:pPr>
              <w:autoSpaceDE w:val="0"/>
              <w:autoSpaceDN w:val="0"/>
              <w:adjustRightInd w:val="0"/>
              <w:spacing w:after="0" w:line="240" w:lineRule="auto"/>
              <w:jc w:val="both"/>
              <w:rPr>
                <w:rFonts w:ascii="Times New Roman" w:hAnsi="Times New Roman" w:cs="Times New Roman"/>
                <w:bCs/>
                <w:color w:val="0000FF"/>
                <w:sz w:val="20"/>
                <w:szCs w:val="20"/>
              </w:rPr>
            </w:pPr>
          </w:p>
          <w:p w:rsidR="007E36DC" w:rsidRPr="00E32A8D" w:rsidRDefault="007E36DC" w:rsidP="007E36DC">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E32A8D">
              <w:rPr>
                <w:rFonts w:ascii="Times New Roman" w:hAnsi="Times New Roman" w:cs="Times New Roman"/>
                <w:bCs/>
                <w:color w:val="0000FF"/>
                <w:sz w:val="20"/>
                <w:szCs w:val="20"/>
              </w:rPr>
              <w:t xml:space="preserve">1. В </w:t>
            </w:r>
            <w:hyperlink r:id="rId3669" w:history="1">
              <w:r w:rsidRPr="000D4615">
                <w:rPr>
                  <w:rFonts w:ascii="Times New Roman" w:hAnsi="Times New Roman" w:cs="Times New Roman"/>
                  <w:b/>
                  <w:bCs/>
                  <w:color w:val="0000FF"/>
                  <w:sz w:val="20"/>
                  <w:szCs w:val="20"/>
                </w:rPr>
                <w:t>пункте 11 статьи 11</w:t>
              </w:r>
            </w:hyperlink>
            <w:r w:rsidRPr="00E32A8D">
              <w:rPr>
                <w:rFonts w:ascii="Times New Roman" w:hAnsi="Times New Roman" w:cs="Times New Roman"/>
                <w:bCs/>
                <w:color w:val="0000FF"/>
                <w:sz w:val="20"/>
                <w:szCs w:val="20"/>
              </w:rPr>
              <w:t xml:space="preserve"> слово "контроля" заменены словами "регионального государственного надзора".</w:t>
            </w:r>
          </w:p>
          <w:p w:rsidR="007E36DC" w:rsidRPr="00E32A8D" w:rsidRDefault="007E36DC" w:rsidP="007E36DC">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E32A8D">
              <w:rPr>
                <w:rFonts w:ascii="Times New Roman" w:hAnsi="Times New Roman" w:cs="Times New Roman"/>
                <w:bCs/>
                <w:color w:val="0000FF"/>
                <w:sz w:val="20"/>
                <w:szCs w:val="20"/>
              </w:rPr>
              <w:t xml:space="preserve">2. В </w:t>
            </w:r>
            <w:hyperlink r:id="rId3670" w:history="1">
              <w:r w:rsidRPr="000D4615">
                <w:rPr>
                  <w:rFonts w:ascii="Times New Roman" w:hAnsi="Times New Roman" w:cs="Times New Roman"/>
                  <w:b/>
                  <w:bCs/>
                  <w:color w:val="0000FF"/>
                  <w:sz w:val="20"/>
                  <w:szCs w:val="20"/>
                </w:rPr>
                <w:t>пункте 6 статьи 12</w:t>
              </w:r>
            </w:hyperlink>
            <w:r w:rsidRPr="000D4615">
              <w:rPr>
                <w:rFonts w:ascii="Times New Roman" w:hAnsi="Times New Roman" w:cs="Times New Roman"/>
                <w:b/>
                <w:bCs/>
                <w:color w:val="0000FF"/>
                <w:sz w:val="20"/>
                <w:szCs w:val="20"/>
              </w:rPr>
              <w:t xml:space="preserve"> слова</w:t>
            </w:r>
            <w:r w:rsidRPr="00E32A8D">
              <w:rPr>
                <w:rFonts w:ascii="Times New Roman" w:hAnsi="Times New Roman" w:cs="Times New Roman"/>
                <w:bCs/>
                <w:color w:val="0000FF"/>
                <w:sz w:val="20"/>
                <w:szCs w:val="20"/>
              </w:rPr>
              <w:t xml:space="preserve"> "городской государственный контроль" заменены словами "региональный государственный контроль (надзор)".</w:t>
            </w:r>
          </w:p>
          <w:p w:rsidR="007E36DC" w:rsidRPr="00E32A8D" w:rsidRDefault="007E36DC" w:rsidP="007E36DC">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E32A8D">
              <w:rPr>
                <w:rFonts w:ascii="Times New Roman" w:hAnsi="Times New Roman" w:cs="Times New Roman"/>
                <w:bCs/>
                <w:color w:val="0000FF"/>
                <w:sz w:val="20"/>
                <w:szCs w:val="20"/>
              </w:rPr>
              <w:t xml:space="preserve">3. В </w:t>
            </w:r>
            <w:hyperlink r:id="rId3671" w:history="1">
              <w:r w:rsidRPr="000D4615">
                <w:rPr>
                  <w:rFonts w:ascii="Times New Roman" w:hAnsi="Times New Roman" w:cs="Times New Roman"/>
                  <w:b/>
                  <w:bCs/>
                  <w:color w:val="0000FF"/>
                  <w:sz w:val="20"/>
                  <w:szCs w:val="20"/>
                </w:rPr>
                <w:t>пункте 6 статьи 15</w:t>
              </w:r>
            </w:hyperlink>
            <w:r w:rsidRPr="00E32A8D">
              <w:rPr>
                <w:rFonts w:ascii="Times New Roman" w:hAnsi="Times New Roman" w:cs="Times New Roman"/>
                <w:bCs/>
                <w:color w:val="0000FF"/>
                <w:sz w:val="20"/>
                <w:szCs w:val="20"/>
              </w:rPr>
              <w:t xml:space="preserve"> слова "государственного экологического контроля" заменены словами "регионального государственного экологического надзора".</w:t>
            </w:r>
          </w:p>
          <w:p w:rsidR="007E36DC" w:rsidRPr="00E32A8D" w:rsidRDefault="007E36DC" w:rsidP="007E36DC">
            <w:pPr>
              <w:autoSpaceDE w:val="0"/>
              <w:autoSpaceDN w:val="0"/>
              <w:adjustRightInd w:val="0"/>
              <w:spacing w:after="0" w:line="240" w:lineRule="auto"/>
              <w:ind w:firstLine="540"/>
              <w:jc w:val="both"/>
              <w:rPr>
                <w:rFonts w:ascii="Times New Roman" w:hAnsi="Times New Roman" w:cs="Times New Roman"/>
                <w:b/>
                <w:bCs/>
                <w:color w:val="0000FF"/>
                <w:sz w:val="20"/>
                <w:szCs w:val="20"/>
              </w:rPr>
            </w:pPr>
          </w:p>
          <w:p w:rsidR="007E36DC" w:rsidRPr="000D4615" w:rsidRDefault="000F0CF6" w:rsidP="007E36DC">
            <w:pPr>
              <w:autoSpaceDE w:val="0"/>
              <w:autoSpaceDN w:val="0"/>
              <w:adjustRightInd w:val="0"/>
              <w:spacing w:after="0" w:line="240" w:lineRule="auto"/>
              <w:ind w:firstLine="540"/>
              <w:jc w:val="center"/>
              <w:outlineLvl w:val="0"/>
              <w:rPr>
                <w:rFonts w:ascii="Times New Roman" w:hAnsi="Times New Roman" w:cs="Times New Roman"/>
                <w:bCs/>
                <w:color w:val="0000FF"/>
                <w:sz w:val="20"/>
                <w:szCs w:val="20"/>
              </w:rPr>
            </w:pPr>
            <w:r w:rsidRPr="00E32A8D">
              <w:rPr>
                <w:rFonts w:ascii="Times New Roman" w:hAnsi="Times New Roman" w:cs="Times New Roman"/>
                <w:b/>
                <w:bCs/>
                <w:color w:val="0000FF"/>
                <w:sz w:val="20"/>
                <w:szCs w:val="20"/>
              </w:rPr>
              <w:t>В</w:t>
            </w:r>
            <w:r w:rsidR="007E36DC" w:rsidRPr="00E32A8D">
              <w:rPr>
                <w:rFonts w:ascii="Times New Roman" w:hAnsi="Times New Roman" w:cs="Times New Roman"/>
                <w:b/>
                <w:bCs/>
                <w:color w:val="0000FF"/>
                <w:sz w:val="20"/>
                <w:szCs w:val="20"/>
              </w:rPr>
              <w:t>несен</w:t>
            </w:r>
            <w:r w:rsidRPr="00E32A8D">
              <w:rPr>
                <w:rFonts w:ascii="Times New Roman" w:hAnsi="Times New Roman" w:cs="Times New Roman"/>
                <w:b/>
                <w:bCs/>
                <w:color w:val="0000FF"/>
                <w:sz w:val="20"/>
                <w:szCs w:val="20"/>
              </w:rPr>
              <w:t>ы</w:t>
            </w:r>
            <w:r w:rsidR="007E36DC" w:rsidRPr="00E32A8D">
              <w:rPr>
                <w:rFonts w:ascii="Times New Roman" w:hAnsi="Times New Roman" w:cs="Times New Roman"/>
                <w:b/>
                <w:bCs/>
                <w:color w:val="0000FF"/>
                <w:sz w:val="20"/>
                <w:szCs w:val="20"/>
              </w:rPr>
              <w:t xml:space="preserve"> изменени</w:t>
            </w:r>
            <w:r w:rsidRPr="00E32A8D">
              <w:rPr>
                <w:rFonts w:ascii="Times New Roman" w:hAnsi="Times New Roman" w:cs="Times New Roman"/>
                <w:b/>
                <w:bCs/>
                <w:color w:val="0000FF"/>
                <w:sz w:val="20"/>
                <w:szCs w:val="20"/>
              </w:rPr>
              <w:t>я</w:t>
            </w:r>
            <w:r w:rsidR="007E36DC" w:rsidRPr="00E32A8D">
              <w:rPr>
                <w:rFonts w:ascii="Times New Roman" w:hAnsi="Times New Roman" w:cs="Times New Roman"/>
                <w:b/>
                <w:bCs/>
                <w:color w:val="0000FF"/>
                <w:sz w:val="20"/>
                <w:szCs w:val="20"/>
              </w:rPr>
              <w:t xml:space="preserve"> в Закон города Москвы от 25 июня 2008 года N 28 </w:t>
            </w:r>
            <w:r w:rsidR="007E36DC" w:rsidRPr="000D4615">
              <w:rPr>
                <w:rFonts w:ascii="Times New Roman" w:hAnsi="Times New Roman" w:cs="Times New Roman"/>
                <w:bCs/>
                <w:color w:val="0000FF"/>
                <w:sz w:val="20"/>
                <w:szCs w:val="20"/>
              </w:rPr>
              <w:t>"Градостроительный кодекс города Москвы"</w:t>
            </w:r>
            <w:r w:rsidR="000D4615">
              <w:rPr>
                <w:rFonts w:ascii="Times New Roman" w:hAnsi="Times New Roman" w:cs="Times New Roman"/>
                <w:bCs/>
                <w:color w:val="0000FF"/>
                <w:sz w:val="20"/>
                <w:szCs w:val="20"/>
              </w:rPr>
              <w:t>:</w:t>
            </w:r>
          </w:p>
          <w:p w:rsidR="007E36DC" w:rsidRPr="000D4615" w:rsidRDefault="007E36DC" w:rsidP="007E36DC">
            <w:pPr>
              <w:autoSpaceDE w:val="0"/>
              <w:autoSpaceDN w:val="0"/>
              <w:adjustRightInd w:val="0"/>
              <w:spacing w:after="0" w:line="240" w:lineRule="auto"/>
              <w:jc w:val="center"/>
              <w:rPr>
                <w:rFonts w:ascii="Times New Roman" w:hAnsi="Times New Roman" w:cs="Times New Roman"/>
                <w:bCs/>
                <w:color w:val="0000FF"/>
                <w:sz w:val="20"/>
                <w:szCs w:val="20"/>
              </w:rPr>
            </w:pPr>
          </w:p>
          <w:p w:rsidR="007E36DC" w:rsidRPr="00E32A8D" w:rsidRDefault="007E36DC" w:rsidP="007E36DC">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E32A8D">
              <w:rPr>
                <w:rFonts w:ascii="Times New Roman" w:hAnsi="Times New Roman" w:cs="Times New Roman"/>
                <w:bCs/>
                <w:color w:val="0000FF"/>
                <w:sz w:val="20"/>
                <w:szCs w:val="20"/>
              </w:rPr>
              <w:t xml:space="preserve">1. В </w:t>
            </w:r>
            <w:hyperlink r:id="rId3672" w:history="1">
              <w:r w:rsidRPr="000D4615">
                <w:rPr>
                  <w:rFonts w:ascii="Times New Roman" w:hAnsi="Times New Roman" w:cs="Times New Roman"/>
                  <w:b/>
                  <w:bCs/>
                  <w:color w:val="0000FF"/>
                  <w:sz w:val="20"/>
                  <w:szCs w:val="20"/>
                </w:rPr>
                <w:t>тексте</w:t>
              </w:r>
            </w:hyperlink>
            <w:r w:rsidRPr="00E32A8D">
              <w:rPr>
                <w:rFonts w:ascii="Times New Roman" w:hAnsi="Times New Roman" w:cs="Times New Roman"/>
                <w:bCs/>
                <w:color w:val="0000FF"/>
                <w:sz w:val="20"/>
                <w:szCs w:val="20"/>
              </w:rPr>
              <w:t xml:space="preserve"> Закона слова "государственный строительный надзор" в соответствующем падеже заменены словами "региональный государственный строительный надзор" в соответствующем падеже.</w:t>
            </w:r>
          </w:p>
          <w:p w:rsidR="007E36DC" w:rsidRPr="00E32A8D" w:rsidRDefault="007E36DC" w:rsidP="007E36DC">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E32A8D">
              <w:rPr>
                <w:rFonts w:ascii="Times New Roman" w:hAnsi="Times New Roman" w:cs="Times New Roman"/>
                <w:bCs/>
                <w:color w:val="0000FF"/>
                <w:sz w:val="20"/>
                <w:szCs w:val="20"/>
              </w:rPr>
              <w:t xml:space="preserve">2. </w:t>
            </w:r>
            <w:hyperlink r:id="rId3673" w:history="1">
              <w:r w:rsidRPr="000D4615">
                <w:rPr>
                  <w:rFonts w:ascii="Times New Roman" w:hAnsi="Times New Roman" w:cs="Times New Roman"/>
                  <w:b/>
                  <w:bCs/>
                  <w:color w:val="0000FF"/>
                  <w:sz w:val="20"/>
                  <w:szCs w:val="20"/>
                </w:rPr>
                <w:t>Часть 3 статьи 50</w:t>
              </w:r>
            </w:hyperlink>
            <w:r w:rsidRPr="00E32A8D">
              <w:rPr>
                <w:rFonts w:ascii="Times New Roman" w:hAnsi="Times New Roman" w:cs="Times New Roman"/>
                <w:bCs/>
                <w:color w:val="0000FF"/>
                <w:sz w:val="20"/>
                <w:szCs w:val="20"/>
              </w:rPr>
              <w:t xml:space="preserve"> изложена в следующей редакции:</w:t>
            </w:r>
          </w:p>
          <w:p w:rsidR="007E36DC" w:rsidRPr="00E32A8D" w:rsidRDefault="007E36DC" w:rsidP="007E36DC">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E32A8D">
              <w:rPr>
                <w:rFonts w:ascii="Times New Roman" w:hAnsi="Times New Roman" w:cs="Times New Roman"/>
                <w:bCs/>
                <w:color w:val="0000FF"/>
                <w:sz w:val="20"/>
                <w:szCs w:val="20"/>
              </w:rPr>
              <w:t xml:space="preserve">"3. Региональный государственный строительный надзор в городе Москве осуществляет в соответствии с требованиями Градостроительного </w:t>
            </w:r>
            <w:hyperlink r:id="rId3674" w:history="1">
              <w:r w:rsidRPr="00E32A8D">
                <w:rPr>
                  <w:rFonts w:ascii="Times New Roman" w:hAnsi="Times New Roman" w:cs="Times New Roman"/>
                  <w:bCs/>
                  <w:color w:val="0000FF"/>
                  <w:sz w:val="20"/>
                  <w:szCs w:val="20"/>
                </w:rPr>
                <w:t>кодекса</w:t>
              </w:r>
            </w:hyperlink>
            <w:r w:rsidRPr="00E32A8D">
              <w:rPr>
                <w:rFonts w:ascii="Times New Roman" w:hAnsi="Times New Roman" w:cs="Times New Roman"/>
                <w:bCs/>
                <w:color w:val="0000FF"/>
                <w:sz w:val="20"/>
                <w:szCs w:val="20"/>
              </w:rPr>
              <w:t xml:space="preserve"> Российской Федерации орган исполнительной власти города Москвы, уполномоченный на осуществление регионального государственного строительного надзора, в порядке, установленном Правительством Российской Федерации.".</w:t>
            </w:r>
          </w:p>
          <w:p w:rsidR="007E36DC" w:rsidRPr="00E32A8D" w:rsidRDefault="007E36DC" w:rsidP="007E36DC">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E32A8D">
              <w:rPr>
                <w:rFonts w:ascii="Times New Roman" w:hAnsi="Times New Roman" w:cs="Times New Roman"/>
                <w:bCs/>
                <w:color w:val="0000FF"/>
                <w:sz w:val="20"/>
                <w:szCs w:val="20"/>
              </w:rPr>
              <w:t xml:space="preserve">3. </w:t>
            </w:r>
            <w:hyperlink r:id="rId3675" w:history="1">
              <w:r w:rsidRPr="000D4615">
                <w:rPr>
                  <w:rFonts w:ascii="Times New Roman" w:hAnsi="Times New Roman" w:cs="Times New Roman"/>
                  <w:b/>
                  <w:bCs/>
                  <w:color w:val="0000FF"/>
                  <w:sz w:val="20"/>
                  <w:szCs w:val="20"/>
                </w:rPr>
                <w:t>Пункт 2 части 3 статьи 57</w:t>
              </w:r>
            </w:hyperlink>
            <w:r w:rsidRPr="00E32A8D">
              <w:rPr>
                <w:rFonts w:ascii="Times New Roman" w:hAnsi="Times New Roman" w:cs="Times New Roman"/>
                <w:bCs/>
                <w:color w:val="0000FF"/>
                <w:sz w:val="20"/>
                <w:szCs w:val="20"/>
              </w:rPr>
              <w:t xml:space="preserve"> изложена в следующей редакции:</w:t>
            </w:r>
          </w:p>
          <w:p w:rsidR="007E36DC" w:rsidRPr="00E32A8D" w:rsidRDefault="007E36DC" w:rsidP="007E36DC">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E32A8D">
              <w:rPr>
                <w:rFonts w:ascii="Times New Roman" w:hAnsi="Times New Roman" w:cs="Times New Roman"/>
                <w:bCs/>
                <w:color w:val="0000FF"/>
                <w:sz w:val="20"/>
                <w:szCs w:val="20"/>
              </w:rPr>
              <w:t xml:space="preserve">"2) орган исполнительной власти города Москвы, осуществляющий государственное управление в области охраны окружающей среды, в случае если осуществление государственного строительного надзора не предусмотрено, обеспечивает государственный надзор в области охраны и использования особо охраняемых природных территорий, природных, озелененных территорий в целях предотвращения </w:t>
            </w:r>
            <w:r w:rsidR="000D4615">
              <w:rPr>
                <w:rFonts w:ascii="Times New Roman" w:hAnsi="Times New Roman" w:cs="Times New Roman"/>
                <w:bCs/>
                <w:color w:val="0000FF"/>
                <w:sz w:val="20"/>
                <w:szCs w:val="20"/>
              </w:rPr>
              <w:t xml:space="preserve">  </w:t>
            </w:r>
            <w:r w:rsidRPr="00E32A8D">
              <w:rPr>
                <w:rFonts w:ascii="Times New Roman" w:hAnsi="Times New Roman" w:cs="Times New Roman"/>
                <w:bCs/>
                <w:color w:val="0000FF"/>
                <w:sz w:val="20"/>
                <w:szCs w:val="20"/>
              </w:rPr>
              <w:t>нарушения режимов охраны указанных территорий.".</w:t>
            </w:r>
          </w:p>
          <w:p w:rsidR="007E36DC" w:rsidRPr="00E32A8D" w:rsidRDefault="007E36DC" w:rsidP="007E36DC">
            <w:pPr>
              <w:autoSpaceDE w:val="0"/>
              <w:autoSpaceDN w:val="0"/>
              <w:adjustRightInd w:val="0"/>
              <w:spacing w:after="0" w:line="240" w:lineRule="auto"/>
              <w:jc w:val="both"/>
              <w:rPr>
                <w:rFonts w:ascii="Times New Roman" w:hAnsi="Times New Roman" w:cs="Times New Roman"/>
                <w:b/>
                <w:bCs/>
                <w:color w:val="0000FF"/>
                <w:sz w:val="20"/>
                <w:szCs w:val="20"/>
              </w:rPr>
            </w:pPr>
          </w:p>
          <w:p w:rsidR="00CE6E33" w:rsidRPr="00CE6E33" w:rsidRDefault="00CE6E33" w:rsidP="007E36DC">
            <w:pPr>
              <w:autoSpaceDE w:val="0"/>
              <w:autoSpaceDN w:val="0"/>
              <w:adjustRightInd w:val="0"/>
              <w:spacing w:after="0" w:line="240" w:lineRule="auto"/>
              <w:jc w:val="both"/>
              <w:rPr>
                <w:rFonts w:ascii="Times New Roman" w:hAnsi="Times New Roman" w:cs="Times New Roman"/>
                <w:b/>
                <w:bCs/>
                <w:color w:val="00B050"/>
                <w:sz w:val="20"/>
                <w:szCs w:val="20"/>
              </w:rPr>
            </w:pPr>
          </w:p>
        </w:tc>
        <w:tc>
          <w:tcPr>
            <w:tcW w:w="1173" w:type="pct"/>
            <w:tcBorders>
              <w:top w:val="single" w:sz="4" w:space="0" w:color="auto"/>
              <w:left w:val="single" w:sz="4" w:space="0" w:color="auto"/>
              <w:bottom w:val="single" w:sz="4" w:space="0" w:color="auto"/>
              <w:right w:val="single" w:sz="4" w:space="0" w:color="auto"/>
            </w:tcBorders>
          </w:tcPr>
          <w:p w:rsidR="007E36DC" w:rsidRPr="007E36DC" w:rsidRDefault="007E36DC" w:rsidP="007E36DC">
            <w:pPr>
              <w:autoSpaceDE w:val="0"/>
              <w:autoSpaceDN w:val="0"/>
              <w:adjustRightInd w:val="0"/>
              <w:spacing w:after="0" w:line="240" w:lineRule="auto"/>
              <w:jc w:val="center"/>
              <w:rPr>
                <w:rFonts w:ascii="Times New Roman" w:hAnsi="Times New Roman" w:cs="Times New Roman"/>
                <w:b/>
                <w:bCs/>
                <w:color w:val="00B050"/>
                <w:sz w:val="20"/>
                <w:szCs w:val="20"/>
              </w:rPr>
            </w:pPr>
            <w:r w:rsidRPr="007E36DC">
              <w:rPr>
                <w:rFonts w:ascii="Times New Roman" w:hAnsi="Times New Roman" w:cs="Times New Roman"/>
                <w:b/>
                <w:bCs/>
                <w:color w:val="00B050"/>
                <w:sz w:val="20"/>
                <w:szCs w:val="20"/>
              </w:rPr>
              <w:t>Закон г. Москвы</w:t>
            </w:r>
          </w:p>
          <w:p w:rsidR="007E36DC" w:rsidRPr="007E36DC" w:rsidRDefault="007E36DC" w:rsidP="007E36DC">
            <w:pPr>
              <w:autoSpaceDE w:val="0"/>
              <w:autoSpaceDN w:val="0"/>
              <w:adjustRightInd w:val="0"/>
              <w:spacing w:after="0" w:line="240" w:lineRule="auto"/>
              <w:jc w:val="center"/>
              <w:rPr>
                <w:rFonts w:ascii="Times New Roman" w:hAnsi="Times New Roman" w:cs="Times New Roman"/>
                <w:b/>
                <w:bCs/>
                <w:color w:val="00B050"/>
                <w:sz w:val="20"/>
                <w:szCs w:val="20"/>
              </w:rPr>
            </w:pPr>
            <w:r w:rsidRPr="007E36DC">
              <w:rPr>
                <w:rFonts w:ascii="Times New Roman" w:hAnsi="Times New Roman" w:cs="Times New Roman"/>
                <w:b/>
                <w:bCs/>
                <w:color w:val="00B050"/>
                <w:sz w:val="20"/>
                <w:szCs w:val="20"/>
              </w:rPr>
              <w:t>от 03.04.2013</w:t>
            </w:r>
          </w:p>
          <w:p w:rsidR="007E36DC" w:rsidRPr="007E36DC" w:rsidRDefault="007E36DC" w:rsidP="007E36DC">
            <w:pPr>
              <w:autoSpaceDE w:val="0"/>
              <w:autoSpaceDN w:val="0"/>
              <w:adjustRightInd w:val="0"/>
              <w:spacing w:after="0" w:line="240" w:lineRule="auto"/>
              <w:jc w:val="center"/>
              <w:rPr>
                <w:rFonts w:ascii="Times New Roman" w:hAnsi="Times New Roman" w:cs="Times New Roman"/>
                <w:b/>
                <w:bCs/>
                <w:color w:val="00B050"/>
                <w:sz w:val="20"/>
                <w:szCs w:val="20"/>
              </w:rPr>
            </w:pPr>
            <w:r w:rsidRPr="007E36DC">
              <w:rPr>
                <w:rFonts w:ascii="Times New Roman" w:hAnsi="Times New Roman" w:cs="Times New Roman"/>
                <w:b/>
                <w:bCs/>
                <w:color w:val="00B050"/>
                <w:sz w:val="20"/>
                <w:szCs w:val="20"/>
              </w:rPr>
              <w:t>N 13</w:t>
            </w:r>
          </w:p>
          <w:p w:rsidR="00CE6E33" w:rsidRPr="00DC2A7D" w:rsidRDefault="00CE6E33" w:rsidP="002D1126">
            <w:pPr>
              <w:autoSpaceDE w:val="0"/>
              <w:autoSpaceDN w:val="0"/>
              <w:adjustRightInd w:val="0"/>
              <w:spacing w:after="0" w:line="240" w:lineRule="auto"/>
              <w:jc w:val="center"/>
              <w:rPr>
                <w:rFonts w:ascii="Times New Roman" w:hAnsi="Times New Roman" w:cs="Times New Roman"/>
                <w:b/>
                <w:color w:val="00B050"/>
                <w:sz w:val="20"/>
                <w:szCs w:val="20"/>
              </w:rPr>
            </w:pPr>
          </w:p>
        </w:tc>
      </w:tr>
      <w:tr w:rsidR="00674FC5" w:rsidRPr="00B4199E" w:rsidTr="008739F7">
        <w:tc>
          <w:tcPr>
            <w:tcW w:w="361" w:type="pct"/>
            <w:tcBorders>
              <w:top w:val="single" w:sz="4" w:space="0" w:color="auto"/>
              <w:left w:val="single" w:sz="4" w:space="0" w:color="auto"/>
              <w:bottom w:val="single" w:sz="4" w:space="0" w:color="auto"/>
              <w:right w:val="single" w:sz="4" w:space="0" w:color="auto"/>
            </w:tcBorders>
          </w:tcPr>
          <w:p w:rsidR="00674FC5" w:rsidRDefault="00674FC5" w:rsidP="00B4199E">
            <w:pPr>
              <w:spacing w:after="0" w:line="240" w:lineRule="auto"/>
              <w:rPr>
                <w:rFonts w:ascii="Times New Roman" w:eastAsia="Times New Roman" w:hAnsi="Times New Roman" w:cs="Times New Roman"/>
                <w:b/>
                <w:sz w:val="20"/>
                <w:szCs w:val="20"/>
                <w:lang w:eastAsia="ru-RU"/>
              </w:rPr>
            </w:pPr>
          </w:p>
        </w:tc>
        <w:tc>
          <w:tcPr>
            <w:tcW w:w="3466" w:type="pct"/>
            <w:tcBorders>
              <w:top w:val="single" w:sz="4" w:space="0" w:color="auto"/>
              <w:left w:val="single" w:sz="4" w:space="0" w:color="auto"/>
              <w:bottom w:val="single" w:sz="4" w:space="0" w:color="auto"/>
              <w:right w:val="single" w:sz="4" w:space="0" w:color="auto"/>
            </w:tcBorders>
          </w:tcPr>
          <w:p w:rsidR="00674FC5" w:rsidRPr="00674FC5" w:rsidRDefault="00674FC5" w:rsidP="00674FC5">
            <w:pPr>
              <w:autoSpaceDE w:val="0"/>
              <w:autoSpaceDN w:val="0"/>
              <w:adjustRightInd w:val="0"/>
              <w:spacing w:after="0" w:line="240" w:lineRule="auto"/>
              <w:jc w:val="center"/>
              <w:rPr>
                <w:rFonts w:ascii="Times New Roman" w:hAnsi="Times New Roman" w:cs="Times New Roman"/>
                <w:b/>
                <w:color w:val="00B050"/>
              </w:rPr>
            </w:pPr>
            <w:r w:rsidRPr="00674FC5">
              <w:rPr>
                <w:rFonts w:ascii="Times New Roman" w:hAnsi="Times New Roman" w:cs="Times New Roman"/>
                <w:b/>
                <w:color w:val="00B050"/>
              </w:rPr>
              <w:t>"О Московской административной дорожной инспекции и внесении изменений в постановление Правительства Москвы от 15 мая 2012 г. N 198-ПП"</w:t>
            </w:r>
          </w:p>
          <w:p w:rsidR="00674FC5" w:rsidRPr="00674FC5" w:rsidRDefault="00674FC5" w:rsidP="00674FC5">
            <w:pPr>
              <w:autoSpaceDE w:val="0"/>
              <w:autoSpaceDN w:val="0"/>
              <w:adjustRightInd w:val="0"/>
              <w:spacing w:after="0" w:line="240" w:lineRule="auto"/>
              <w:jc w:val="both"/>
              <w:outlineLvl w:val="0"/>
              <w:rPr>
                <w:rFonts w:ascii="Times New Roman" w:hAnsi="Times New Roman" w:cs="Times New Roman"/>
                <w:b/>
                <w:color w:val="0000FF"/>
                <w:sz w:val="20"/>
                <w:szCs w:val="20"/>
              </w:rPr>
            </w:pPr>
            <w:r w:rsidRPr="00674FC5">
              <w:rPr>
                <w:rFonts w:ascii="Times New Roman" w:hAnsi="Times New Roman" w:cs="Times New Roman"/>
                <w:b/>
                <w:color w:val="0000FF"/>
                <w:sz w:val="20"/>
                <w:szCs w:val="20"/>
              </w:rPr>
              <w:t>Примечание:</w:t>
            </w:r>
          </w:p>
          <w:p w:rsidR="00674FC5" w:rsidRPr="00674FC5" w:rsidRDefault="00674FC5" w:rsidP="00674FC5">
            <w:pPr>
              <w:autoSpaceDE w:val="0"/>
              <w:autoSpaceDN w:val="0"/>
              <w:adjustRightInd w:val="0"/>
              <w:spacing w:after="0"/>
              <w:ind w:firstLine="540"/>
              <w:jc w:val="both"/>
              <w:rPr>
                <w:rFonts w:ascii="Times New Roman" w:hAnsi="Times New Roman" w:cs="Times New Roman"/>
                <w:color w:val="0000FF"/>
                <w:sz w:val="20"/>
                <w:szCs w:val="20"/>
              </w:rPr>
            </w:pPr>
            <w:r w:rsidRPr="00674FC5">
              <w:rPr>
                <w:rFonts w:ascii="Times New Roman" w:hAnsi="Times New Roman" w:cs="Times New Roman"/>
                <w:color w:val="0000FF"/>
                <w:sz w:val="20"/>
                <w:szCs w:val="20"/>
              </w:rPr>
              <w:t>Создан новый орган исполнительной власти города Москвы - Московская административная дорожная инспекция. Утверждено Положение, определяющее функции Инспекции, ее права, полномочия и организацию деятельности. Инспекция осуществляет привлечение лиц, совершивших административные правонарушения на транспорте, в области дорожного движения, к административной ответственности, а также функции по региональному государственному контролю за соблюдением юридическими лицами или индивидуальными предпринимателями требований в сфере перевозок пассажиров и багажа легковым такси. Также Московская административная дорожная инспекция самостоятельно осуществляет финансовое, организационное, информационное, кадровое и документационное обеспечение своей деятельности.</w:t>
            </w:r>
          </w:p>
          <w:p w:rsidR="00674FC5" w:rsidRPr="00674FC5" w:rsidRDefault="00674FC5" w:rsidP="00674FC5">
            <w:pPr>
              <w:autoSpaceDE w:val="0"/>
              <w:autoSpaceDN w:val="0"/>
              <w:adjustRightInd w:val="0"/>
              <w:spacing w:after="0"/>
              <w:ind w:firstLine="540"/>
              <w:jc w:val="both"/>
              <w:rPr>
                <w:rFonts w:ascii="Times New Roman" w:hAnsi="Times New Roman" w:cs="Times New Roman"/>
                <w:color w:val="0000FF"/>
                <w:sz w:val="20"/>
                <w:szCs w:val="20"/>
              </w:rPr>
            </w:pPr>
            <w:r w:rsidRPr="00674FC5">
              <w:rPr>
                <w:rFonts w:ascii="Times New Roman" w:hAnsi="Times New Roman" w:cs="Times New Roman"/>
                <w:color w:val="0000FF"/>
                <w:sz w:val="20"/>
                <w:szCs w:val="20"/>
              </w:rPr>
              <w:t>Согласно изменениям, внесенным в постановление Правительства Москвы от 15 мая 2012 г. N 198-ПП, с 1 января 2014 года государственная функция по осуществлению контроля за соблюдением юридическими лицами или индивидуальными предпринимателями требований в сфере перевозок пассажиров и багажа легковым такси передается от Департамента транспорта и развития дорожно-транспортной инфраструктуры города Москвы вновь образованной Инспекции.</w:t>
            </w:r>
          </w:p>
          <w:p w:rsidR="00674FC5" w:rsidRPr="000F0CF6" w:rsidRDefault="00674FC5" w:rsidP="00E32A8D">
            <w:pPr>
              <w:autoSpaceDE w:val="0"/>
              <w:autoSpaceDN w:val="0"/>
              <w:adjustRightInd w:val="0"/>
              <w:spacing w:after="0" w:line="240" w:lineRule="auto"/>
              <w:jc w:val="center"/>
              <w:rPr>
                <w:rFonts w:ascii="Times New Roman" w:hAnsi="Times New Roman" w:cs="Times New Roman"/>
                <w:b/>
                <w:bCs/>
                <w:color w:val="00B050"/>
                <w:sz w:val="20"/>
                <w:szCs w:val="20"/>
              </w:rPr>
            </w:pPr>
          </w:p>
        </w:tc>
        <w:tc>
          <w:tcPr>
            <w:tcW w:w="1173" w:type="pct"/>
            <w:tcBorders>
              <w:top w:val="single" w:sz="4" w:space="0" w:color="auto"/>
              <w:left w:val="single" w:sz="4" w:space="0" w:color="auto"/>
              <w:bottom w:val="single" w:sz="4" w:space="0" w:color="auto"/>
              <w:right w:val="single" w:sz="4" w:space="0" w:color="auto"/>
            </w:tcBorders>
          </w:tcPr>
          <w:p w:rsidR="00674FC5" w:rsidRDefault="002633FC" w:rsidP="00674FC5">
            <w:pPr>
              <w:autoSpaceDE w:val="0"/>
              <w:autoSpaceDN w:val="0"/>
              <w:adjustRightInd w:val="0"/>
              <w:spacing w:after="0" w:line="240" w:lineRule="auto"/>
              <w:ind w:left="540"/>
              <w:jc w:val="center"/>
              <w:rPr>
                <w:rFonts w:ascii="Times New Roman" w:hAnsi="Times New Roman" w:cs="Times New Roman"/>
                <w:b/>
                <w:color w:val="00B050"/>
                <w:sz w:val="20"/>
                <w:szCs w:val="20"/>
              </w:rPr>
            </w:pPr>
            <w:hyperlink r:id="rId3676" w:history="1">
              <w:r w:rsidR="00674FC5" w:rsidRPr="00674FC5">
                <w:rPr>
                  <w:rFonts w:ascii="Times New Roman" w:hAnsi="Times New Roman" w:cs="Times New Roman"/>
                  <w:b/>
                  <w:color w:val="00B050"/>
                  <w:sz w:val="20"/>
                  <w:szCs w:val="20"/>
                </w:rPr>
                <w:t>Постановление</w:t>
              </w:r>
            </w:hyperlink>
            <w:r w:rsidR="00674FC5" w:rsidRPr="00674FC5">
              <w:rPr>
                <w:rFonts w:ascii="Times New Roman" w:hAnsi="Times New Roman" w:cs="Times New Roman"/>
                <w:b/>
                <w:color w:val="00B050"/>
                <w:sz w:val="20"/>
                <w:szCs w:val="20"/>
              </w:rPr>
              <w:t xml:space="preserve"> Правительства Москвы </w:t>
            </w:r>
          </w:p>
          <w:p w:rsidR="00674FC5" w:rsidRDefault="00674FC5" w:rsidP="00674FC5">
            <w:pPr>
              <w:autoSpaceDE w:val="0"/>
              <w:autoSpaceDN w:val="0"/>
              <w:adjustRightInd w:val="0"/>
              <w:spacing w:after="0" w:line="240" w:lineRule="auto"/>
              <w:ind w:left="540"/>
              <w:jc w:val="center"/>
              <w:rPr>
                <w:rFonts w:ascii="Times New Roman" w:hAnsi="Times New Roman" w:cs="Times New Roman"/>
                <w:b/>
                <w:color w:val="00B050"/>
                <w:sz w:val="20"/>
                <w:szCs w:val="20"/>
              </w:rPr>
            </w:pPr>
            <w:r w:rsidRPr="00674FC5">
              <w:rPr>
                <w:rFonts w:ascii="Times New Roman" w:hAnsi="Times New Roman" w:cs="Times New Roman"/>
                <w:b/>
                <w:color w:val="00B050"/>
                <w:sz w:val="20"/>
                <w:szCs w:val="20"/>
              </w:rPr>
              <w:t xml:space="preserve">от 14.10.2013 </w:t>
            </w:r>
          </w:p>
          <w:p w:rsidR="00674FC5" w:rsidRPr="00674FC5" w:rsidRDefault="00674FC5" w:rsidP="00674FC5">
            <w:pPr>
              <w:autoSpaceDE w:val="0"/>
              <w:autoSpaceDN w:val="0"/>
              <w:adjustRightInd w:val="0"/>
              <w:spacing w:after="0" w:line="240" w:lineRule="auto"/>
              <w:ind w:left="540"/>
              <w:jc w:val="center"/>
              <w:rPr>
                <w:rFonts w:ascii="Times New Roman" w:hAnsi="Times New Roman" w:cs="Times New Roman"/>
                <w:b/>
                <w:color w:val="00B050"/>
                <w:sz w:val="20"/>
                <w:szCs w:val="20"/>
              </w:rPr>
            </w:pPr>
            <w:r w:rsidRPr="00674FC5">
              <w:rPr>
                <w:rFonts w:ascii="Times New Roman" w:hAnsi="Times New Roman" w:cs="Times New Roman"/>
                <w:b/>
                <w:color w:val="00B050"/>
                <w:sz w:val="20"/>
                <w:szCs w:val="20"/>
              </w:rPr>
              <w:t>N 679-ПП</w:t>
            </w:r>
          </w:p>
          <w:p w:rsidR="00674FC5" w:rsidRPr="007E36DC" w:rsidRDefault="00674FC5" w:rsidP="007E36DC">
            <w:pPr>
              <w:autoSpaceDE w:val="0"/>
              <w:autoSpaceDN w:val="0"/>
              <w:adjustRightInd w:val="0"/>
              <w:spacing w:after="0" w:line="240" w:lineRule="auto"/>
              <w:jc w:val="center"/>
              <w:rPr>
                <w:rFonts w:ascii="Times New Roman" w:hAnsi="Times New Roman" w:cs="Times New Roman"/>
                <w:b/>
                <w:bCs/>
                <w:color w:val="00B050"/>
                <w:sz w:val="20"/>
                <w:szCs w:val="20"/>
              </w:rPr>
            </w:pPr>
          </w:p>
        </w:tc>
      </w:tr>
      <w:tr w:rsidR="0061504E" w:rsidRPr="00B4199E" w:rsidTr="008739F7">
        <w:tc>
          <w:tcPr>
            <w:tcW w:w="361" w:type="pct"/>
            <w:tcBorders>
              <w:top w:val="single" w:sz="4" w:space="0" w:color="auto"/>
              <w:left w:val="single" w:sz="4" w:space="0" w:color="auto"/>
              <w:bottom w:val="single" w:sz="4" w:space="0" w:color="auto"/>
              <w:right w:val="single" w:sz="4" w:space="0" w:color="auto"/>
            </w:tcBorders>
          </w:tcPr>
          <w:p w:rsidR="0061504E" w:rsidRDefault="0077230D" w:rsidP="00B4199E">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249</w:t>
            </w:r>
          </w:p>
        </w:tc>
        <w:tc>
          <w:tcPr>
            <w:tcW w:w="3466" w:type="pct"/>
            <w:tcBorders>
              <w:top w:val="single" w:sz="4" w:space="0" w:color="auto"/>
              <w:left w:val="single" w:sz="4" w:space="0" w:color="auto"/>
              <w:bottom w:val="single" w:sz="4" w:space="0" w:color="auto"/>
              <w:right w:val="single" w:sz="4" w:space="0" w:color="auto"/>
            </w:tcBorders>
          </w:tcPr>
          <w:p w:rsidR="0061504E" w:rsidRPr="0061504E" w:rsidRDefault="0061504E" w:rsidP="0061504E">
            <w:pPr>
              <w:autoSpaceDE w:val="0"/>
              <w:autoSpaceDN w:val="0"/>
              <w:adjustRightInd w:val="0"/>
              <w:spacing w:after="0" w:line="240" w:lineRule="auto"/>
              <w:jc w:val="center"/>
              <w:rPr>
                <w:rFonts w:ascii="Times New Roman" w:hAnsi="Times New Roman" w:cs="Times New Roman"/>
                <w:b/>
                <w:color w:val="00B050"/>
              </w:rPr>
            </w:pPr>
            <w:r>
              <w:rPr>
                <w:rFonts w:ascii="Times New Roman" w:hAnsi="Times New Roman" w:cs="Times New Roman"/>
                <w:sz w:val="20"/>
                <w:szCs w:val="20"/>
              </w:rPr>
              <w:t>"</w:t>
            </w:r>
            <w:r w:rsidRPr="0061504E">
              <w:rPr>
                <w:rFonts w:ascii="Times New Roman" w:hAnsi="Times New Roman" w:cs="Times New Roman"/>
                <w:b/>
                <w:color w:val="00B050"/>
              </w:rPr>
              <w:t>Об Уполномоченном по защите прав предпринимателей в городе Москве"</w:t>
            </w:r>
          </w:p>
          <w:p w:rsidR="0061504E" w:rsidRDefault="0061504E" w:rsidP="00E32A8D">
            <w:pPr>
              <w:autoSpaceDE w:val="0"/>
              <w:autoSpaceDN w:val="0"/>
              <w:adjustRightInd w:val="0"/>
              <w:spacing w:after="0" w:line="240" w:lineRule="auto"/>
              <w:jc w:val="center"/>
              <w:rPr>
                <w:rFonts w:ascii="Times New Roman" w:hAnsi="Times New Roman" w:cs="Times New Roman"/>
                <w:b/>
                <w:bCs/>
                <w:color w:val="00B050"/>
                <w:sz w:val="20"/>
                <w:szCs w:val="20"/>
              </w:rPr>
            </w:pPr>
          </w:p>
          <w:p w:rsidR="006E6903" w:rsidRPr="000F0CF6" w:rsidRDefault="006E6903" w:rsidP="00E32A8D">
            <w:pPr>
              <w:autoSpaceDE w:val="0"/>
              <w:autoSpaceDN w:val="0"/>
              <w:adjustRightInd w:val="0"/>
              <w:spacing w:after="0" w:line="240" w:lineRule="auto"/>
              <w:jc w:val="center"/>
              <w:rPr>
                <w:rFonts w:ascii="Times New Roman" w:hAnsi="Times New Roman" w:cs="Times New Roman"/>
                <w:b/>
                <w:bCs/>
                <w:color w:val="00B050"/>
                <w:sz w:val="20"/>
                <w:szCs w:val="20"/>
              </w:rPr>
            </w:pPr>
          </w:p>
        </w:tc>
        <w:tc>
          <w:tcPr>
            <w:tcW w:w="1173" w:type="pct"/>
            <w:tcBorders>
              <w:top w:val="single" w:sz="4" w:space="0" w:color="auto"/>
              <w:left w:val="single" w:sz="4" w:space="0" w:color="auto"/>
              <w:bottom w:val="single" w:sz="4" w:space="0" w:color="auto"/>
              <w:right w:val="single" w:sz="4" w:space="0" w:color="auto"/>
            </w:tcBorders>
          </w:tcPr>
          <w:p w:rsidR="0061504E" w:rsidRPr="0061504E" w:rsidRDefault="0061504E" w:rsidP="0061504E">
            <w:pPr>
              <w:autoSpaceDE w:val="0"/>
              <w:autoSpaceDN w:val="0"/>
              <w:adjustRightInd w:val="0"/>
              <w:spacing w:after="0" w:line="240" w:lineRule="auto"/>
              <w:ind w:left="540"/>
              <w:jc w:val="center"/>
              <w:rPr>
                <w:rFonts w:ascii="Times New Roman" w:hAnsi="Times New Roman" w:cs="Times New Roman"/>
                <w:b/>
                <w:color w:val="00B050"/>
                <w:sz w:val="20"/>
                <w:szCs w:val="20"/>
              </w:rPr>
            </w:pPr>
            <w:r w:rsidRPr="0061504E">
              <w:rPr>
                <w:rFonts w:ascii="Times New Roman" w:hAnsi="Times New Roman" w:cs="Times New Roman"/>
                <w:b/>
                <w:color w:val="00B050"/>
                <w:sz w:val="20"/>
                <w:szCs w:val="20"/>
              </w:rPr>
              <w:t>Закон г. Москвы от 30.10.2013</w:t>
            </w:r>
          </w:p>
          <w:p w:rsidR="0061504E" w:rsidRPr="0061504E" w:rsidRDefault="0061504E" w:rsidP="0061504E">
            <w:pPr>
              <w:autoSpaceDE w:val="0"/>
              <w:autoSpaceDN w:val="0"/>
              <w:adjustRightInd w:val="0"/>
              <w:spacing w:after="0" w:line="240" w:lineRule="auto"/>
              <w:ind w:left="540"/>
              <w:jc w:val="center"/>
              <w:rPr>
                <w:rFonts w:ascii="Times New Roman" w:hAnsi="Times New Roman" w:cs="Times New Roman"/>
                <w:b/>
                <w:color w:val="00B050"/>
                <w:sz w:val="20"/>
                <w:szCs w:val="20"/>
              </w:rPr>
            </w:pPr>
            <w:r w:rsidRPr="0061504E">
              <w:rPr>
                <w:rFonts w:ascii="Times New Roman" w:hAnsi="Times New Roman" w:cs="Times New Roman"/>
                <w:b/>
                <w:color w:val="00B050"/>
                <w:sz w:val="20"/>
                <w:szCs w:val="20"/>
              </w:rPr>
              <w:t>N 56</w:t>
            </w:r>
          </w:p>
          <w:p w:rsidR="0061504E" w:rsidRPr="007E36DC" w:rsidRDefault="0061504E" w:rsidP="007E36DC">
            <w:pPr>
              <w:autoSpaceDE w:val="0"/>
              <w:autoSpaceDN w:val="0"/>
              <w:adjustRightInd w:val="0"/>
              <w:spacing w:after="0" w:line="240" w:lineRule="auto"/>
              <w:jc w:val="center"/>
              <w:rPr>
                <w:rFonts w:ascii="Times New Roman" w:hAnsi="Times New Roman" w:cs="Times New Roman"/>
                <w:b/>
                <w:bCs/>
                <w:color w:val="00B050"/>
                <w:sz w:val="20"/>
                <w:szCs w:val="20"/>
              </w:rPr>
            </w:pPr>
          </w:p>
        </w:tc>
      </w:tr>
      <w:tr w:rsidR="006E6903" w:rsidRPr="00B4199E" w:rsidTr="008739F7">
        <w:tc>
          <w:tcPr>
            <w:tcW w:w="361" w:type="pct"/>
            <w:tcBorders>
              <w:top w:val="single" w:sz="4" w:space="0" w:color="auto"/>
              <w:left w:val="single" w:sz="4" w:space="0" w:color="auto"/>
              <w:bottom w:val="single" w:sz="4" w:space="0" w:color="auto"/>
              <w:right w:val="single" w:sz="4" w:space="0" w:color="auto"/>
            </w:tcBorders>
          </w:tcPr>
          <w:p w:rsidR="006E6903" w:rsidRDefault="0077230D" w:rsidP="00B4199E">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250</w:t>
            </w:r>
          </w:p>
        </w:tc>
        <w:tc>
          <w:tcPr>
            <w:tcW w:w="3466" w:type="pct"/>
            <w:tcBorders>
              <w:top w:val="single" w:sz="4" w:space="0" w:color="auto"/>
              <w:left w:val="single" w:sz="4" w:space="0" w:color="auto"/>
              <w:bottom w:val="single" w:sz="4" w:space="0" w:color="auto"/>
              <w:right w:val="single" w:sz="4" w:space="0" w:color="auto"/>
            </w:tcBorders>
          </w:tcPr>
          <w:p w:rsidR="006E6903" w:rsidRPr="006E6903" w:rsidRDefault="006E6903" w:rsidP="006E6903">
            <w:pPr>
              <w:autoSpaceDE w:val="0"/>
              <w:autoSpaceDN w:val="0"/>
              <w:adjustRightInd w:val="0"/>
              <w:spacing w:after="0" w:line="240" w:lineRule="auto"/>
              <w:jc w:val="center"/>
              <w:rPr>
                <w:rFonts w:ascii="Times New Roman" w:hAnsi="Times New Roman" w:cs="Times New Roman"/>
                <w:b/>
                <w:bCs/>
                <w:color w:val="00B050"/>
              </w:rPr>
            </w:pPr>
            <w:r w:rsidRPr="006E6903">
              <w:rPr>
                <w:rFonts w:ascii="Times New Roman" w:hAnsi="Times New Roman" w:cs="Times New Roman"/>
                <w:b/>
                <w:bCs/>
                <w:color w:val="00B050"/>
              </w:rPr>
              <w:t>"О внесении изменений в постановление Правительства Москвы от 24 февраля 2010 г. N 157-ПП</w:t>
            </w:r>
          </w:p>
          <w:p w:rsidR="006E6903" w:rsidRPr="00AF7472" w:rsidRDefault="006E6903" w:rsidP="006E6903">
            <w:pPr>
              <w:autoSpaceDE w:val="0"/>
              <w:autoSpaceDN w:val="0"/>
              <w:adjustRightInd w:val="0"/>
              <w:spacing w:after="0" w:line="240" w:lineRule="auto"/>
              <w:ind w:firstLine="540"/>
              <w:jc w:val="both"/>
              <w:rPr>
                <w:rFonts w:ascii="Times New Roman" w:hAnsi="Times New Roman" w:cs="Times New Roman"/>
                <w:b/>
                <w:color w:val="0000FF"/>
                <w:sz w:val="20"/>
                <w:szCs w:val="20"/>
              </w:rPr>
            </w:pPr>
            <w:r w:rsidRPr="00AF7472">
              <w:rPr>
                <w:rFonts w:ascii="Times New Roman" w:hAnsi="Times New Roman" w:cs="Times New Roman"/>
                <w:b/>
                <w:color w:val="0000FF"/>
                <w:sz w:val="20"/>
                <w:szCs w:val="20"/>
              </w:rPr>
              <w:t>Примечание:</w:t>
            </w:r>
          </w:p>
          <w:p w:rsidR="006E6903" w:rsidRPr="00AF7472" w:rsidRDefault="00AF7472" w:rsidP="006E6903">
            <w:pPr>
              <w:autoSpaceDE w:val="0"/>
              <w:autoSpaceDN w:val="0"/>
              <w:adjustRightInd w:val="0"/>
              <w:spacing w:after="0" w:line="240" w:lineRule="auto"/>
              <w:ind w:firstLine="540"/>
              <w:jc w:val="both"/>
              <w:rPr>
                <w:rFonts w:ascii="Times New Roman" w:hAnsi="Times New Roman" w:cs="Times New Roman"/>
                <w:color w:val="0000FF"/>
                <w:sz w:val="20"/>
                <w:szCs w:val="20"/>
              </w:rPr>
            </w:pPr>
            <w:r w:rsidRPr="00AF7472">
              <w:rPr>
                <w:rFonts w:ascii="Times New Roman" w:hAnsi="Times New Roman" w:cs="Times New Roman"/>
                <w:color w:val="0000FF"/>
                <w:sz w:val="20"/>
                <w:szCs w:val="20"/>
              </w:rPr>
              <w:t xml:space="preserve">          </w:t>
            </w:r>
            <w:r w:rsidR="006E6903" w:rsidRPr="00AF7472">
              <w:rPr>
                <w:rFonts w:ascii="Times New Roman" w:hAnsi="Times New Roman" w:cs="Times New Roman"/>
                <w:color w:val="0000FF"/>
                <w:sz w:val="20"/>
                <w:szCs w:val="20"/>
              </w:rPr>
              <w:t xml:space="preserve">Внесены изменения в постановление Правительства Москвы "О полномочиях территориальных органов исполнительной власти города Москвы". Дополнен перечень полномочий префектур. Так, префектуры содействуют </w:t>
            </w:r>
            <w:r w:rsidR="006E6903" w:rsidRPr="00370762">
              <w:rPr>
                <w:rFonts w:ascii="Times New Roman" w:hAnsi="Times New Roman" w:cs="Times New Roman"/>
                <w:color w:val="0000FF"/>
                <w:sz w:val="20"/>
                <w:szCs w:val="20"/>
                <w:u w:val="single"/>
              </w:rPr>
              <w:t>осуществлению предпринимательской деятельности, в том числе развитию малого и среднего предпринимательства</w:t>
            </w:r>
            <w:r w:rsidR="006E6903" w:rsidRPr="00AF7472">
              <w:rPr>
                <w:rFonts w:ascii="Times New Roman" w:hAnsi="Times New Roman" w:cs="Times New Roman"/>
                <w:color w:val="0000FF"/>
                <w:sz w:val="20"/>
                <w:szCs w:val="20"/>
              </w:rPr>
              <w:t xml:space="preserve"> и устранению административных барьеров при осуществлении предпринимательской деятельности. Также префектуры обеспечивают рассмотрение индивидуальных и коллективных обращений граждан и юридических лиц, а также предоставление гражданам и представителям юридических лиц возможности ознакомления с документами и материалами, непосредственно затрагивающими их </w:t>
            </w:r>
            <w:r w:rsidR="006E6903" w:rsidRPr="00370762">
              <w:rPr>
                <w:rFonts w:ascii="Times New Roman" w:hAnsi="Times New Roman" w:cs="Times New Roman"/>
                <w:color w:val="0000FF"/>
                <w:sz w:val="20"/>
                <w:szCs w:val="20"/>
                <w:u w:val="single"/>
              </w:rPr>
              <w:t>права и свободы</w:t>
            </w:r>
            <w:r w:rsidR="006E6903" w:rsidRPr="00AF7472">
              <w:rPr>
                <w:rFonts w:ascii="Times New Roman" w:hAnsi="Times New Roman" w:cs="Times New Roman"/>
                <w:color w:val="0000FF"/>
                <w:sz w:val="20"/>
                <w:szCs w:val="20"/>
              </w:rPr>
              <w:t>. Кроме того, корректировки коснулись организации деятельности и руководства префектурой.</w:t>
            </w:r>
          </w:p>
          <w:p w:rsidR="006E6903" w:rsidRDefault="006E6903" w:rsidP="0061504E">
            <w:pPr>
              <w:autoSpaceDE w:val="0"/>
              <w:autoSpaceDN w:val="0"/>
              <w:adjustRightInd w:val="0"/>
              <w:spacing w:after="0" w:line="240" w:lineRule="auto"/>
              <w:jc w:val="center"/>
              <w:rPr>
                <w:rFonts w:ascii="Times New Roman" w:hAnsi="Times New Roman" w:cs="Times New Roman"/>
                <w:sz w:val="20"/>
                <w:szCs w:val="20"/>
              </w:rPr>
            </w:pPr>
          </w:p>
        </w:tc>
        <w:tc>
          <w:tcPr>
            <w:tcW w:w="1173" w:type="pct"/>
            <w:tcBorders>
              <w:top w:val="single" w:sz="4" w:space="0" w:color="auto"/>
              <w:left w:val="single" w:sz="4" w:space="0" w:color="auto"/>
              <w:bottom w:val="single" w:sz="4" w:space="0" w:color="auto"/>
              <w:right w:val="single" w:sz="4" w:space="0" w:color="auto"/>
            </w:tcBorders>
          </w:tcPr>
          <w:p w:rsidR="006E6903" w:rsidRPr="006E6903" w:rsidRDefault="006E6903" w:rsidP="006E6903">
            <w:pPr>
              <w:autoSpaceDE w:val="0"/>
              <w:autoSpaceDN w:val="0"/>
              <w:adjustRightInd w:val="0"/>
              <w:spacing w:after="0" w:line="240" w:lineRule="auto"/>
              <w:jc w:val="center"/>
              <w:rPr>
                <w:rFonts w:ascii="Times New Roman" w:hAnsi="Times New Roman" w:cs="Times New Roman"/>
                <w:b/>
                <w:bCs/>
                <w:color w:val="00B050"/>
                <w:sz w:val="20"/>
                <w:szCs w:val="20"/>
              </w:rPr>
            </w:pPr>
            <w:r w:rsidRPr="006E6903">
              <w:rPr>
                <w:rFonts w:ascii="Times New Roman" w:hAnsi="Times New Roman" w:cs="Times New Roman"/>
                <w:b/>
                <w:bCs/>
                <w:color w:val="00B050"/>
                <w:sz w:val="20"/>
                <w:szCs w:val="20"/>
              </w:rPr>
              <w:t>Постановление Правительства Москвы</w:t>
            </w:r>
          </w:p>
          <w:p w:rsidR="006E6903" w:rsidRPr="006E6903" w:rsidRDefault="006E6903" w:rsidP="006E6903">
            <w:pPr>
              <w:autoSpaceDE w:val="0"/>
              <w:autoSpaceDN w:val="0"/>
              <w:adjustRightInd w:val="0"/>
              <w:spacing w:after="0" w:line="240" w:lineRule="auto"/>
              <w:jc w:val="center"/>
              <w:rPr>
                <w:rFonts w:ascii="Times New Roman" w:hAnsi="Times New Roman" w:cs="Times New Roman"/>
                <w:b/>
                <w:bCs/>
                <w:color w:val="00B050"/>
                <w:sz w:val="20"/>
                <w:szCs w:val="20"/>
              </w:rPr>
            </w:pPr>
            <w:r w:rsidRPr="006E6903">
              <w:rPr>
                <w:rFonts w:ascii="Times New Roman" w:hAnsi="Times New Roman" w:cs="Times New Roman"/>
                <w:b/>
                <w:bCs/>
                <w:color w:val="00B050"/>
                <w:sz w:val="20"/>
                <w:szCs w:val="20"/>
              </w:rPr>
              <w:t>от 22.10.2013</w:t>
            </w:r>
          </w:p>
          <w:p w:rsidR="006E6903" w:rsidRPr="006E6903" w:rsidRDefault="006E6903" w:rsidP="006E6903">
            <w:pPr>
              <w:autoSpaceDE w:val="0"/>
              <w:autoSpaceDN w:val="0"/>
              <w:adjustRightInd w:val="0"/>
              <w:spacing w:after="0" w:line="240" w:lineRule="auto"/>
              <w:jc w:val="center"/>
              <w:rPr>
                <w:rFonts w:ascii="Times New Roman" w:hAnsi="Times New Roman" w:cs="Times New Roman"/>
                <w:b/>
                <w:bCs/>
                <w:color w:val="00B050"/>
                <w:sz w:val="20"/>
                <w:szCs w:val="20"/>
              </w:rPr>
            </w:pPr>
            <w:r w:rsidRPr="006E6903">
              <w:rPr>
                <w:rFonts w:ascii="Times New Roman" w:hAnsi="Times New Roman" w:cs="Times New Roman"/>
                <w:b/>
                <w:bCs/>
                <w:color w:val="00B050"/>
                <w:sz w:val="20"/>
                <w:szCs w:val="20"/>
              </w:rPr>
              <w:t>N 701-ПП</w:t>
            </w:r>
          </w:p>
          <w:p w:rsidR="006E6903" w:rsidRPr="0061504E" w:rsidRDefault="006E6903" w:rsidP="0061504E">
            <w:pPr>
              <w:autoSpaceDE w:val="0"/>
              <w:autoSpaceDN w:val="0"/>
              <w:adjustRightInd w:val="0"/>
              <w:spacing w:after="0" w:line="240" w:lineRule="auto"/>
              <w:ind w:left="540"/>
              <w:jc w:val="center"/>
              <w:rPr>
                <w:rFonts w:ascii="Times New Roman" w:hAnsi="Times New Roman" w:cs="Times New Roman"/>
                <w:b/>
                <w:color w:val="00B050"/>
                <w:sz w:val="20"/>
                <w:szCs w:val="20"/>
              </w:rPr>
            </w:pPr>
          </w:p>
        </w:tc>
      </w:tr>
      <w:tr w:rsidR="00BD14CC" w:rsidRPr="00B4199E" w:rsidTr="008739F7">
        <w:tc>
          <w:tcPr>
            <w:tcW w:w="361" w:type="pct"/>
            <w:tcBorders>
              <w:top w:val="single" w:sz="4" w:space="0" w:color="auto"/>
              <w:left w:val="single" w:sz="4" w:space="0" w:color="auto"/>
              <w:bottom w:val="single" w:sz="4" w:space="0" w:color="auto"/>
              <w:right w:val="single" w:sz="4" w:space="0" w:color="auto"/>
            </w:tcBorders>
          </w:tcPr>
          <w:p w:rsidR="00BD14CC" w:rsidRDefault="00BD14CC" w:rsidP="00B4199E">
            <w:pPr>
              <w:spacing w:after="0" w:line="240" w:lineRule="auto"/>
              <w:rPr>
                <w:rFonts w:ascii="Times New Roman" w:eastAsia="Times New Roman" w:hAnsi="Times New Roman" w:cs="Times New Roman"/>
                <w:b/>
                <w:sz w:val="20"/>
                <w:szCs w:val="20"/>
                <w:lang w:eastAsia="ru-RU"/>
              </w:rPr>
            </w:pPr>
          </w:p>
          <w:p w:rsidR="0077230D" w:rsidRPr="00B4199E" w:rsidRDefault="0077230D" w:rsidP="00B4199E">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251</w:t>
            </w:r>
          </w:p>
        </w:tc>
        <w:tc>
          <w:tcPr>
            <w:tcW w:w="3466" w:type="pct"/>
            <w:tcBorders>
              <w:top w:val="single" w:sz="4" w:space="0" w:color="auto"/>
              <w:left w:val="single" w:sz="4" w:space="0" w:color="auto"/>
              <w:bottom w:val="single" w:sz="4" w:space="0" w:color="auto"/>
              <w:right w:val="single" w:sz="4" w:space="0" w:color="auto"/>
            </w:tcBorders>
          </w:tcPr>
          <w:p w:rsidR="009617BA" w:rsidRDefault="009617BA" w:rsidP="009617BA">
            <w:pPr>
              <w:autoSpaceDE w:val="0"/>
              <w:autoSpaceDN w:val="0"/>
              <w:adjustRightInd w:val="0"/>
              <w:spacing w:after="0" w:line="240" w:lineRule="auto"/>
              <w:ind w:left="540"/>
              <w:jc w:val="both"/>
              <w:rPr>
                <w:rFonts w:ascii="Times New Roman" w:hAnsi="Times New Roman" w:cs="Times New Roman"/>
                <w:b/>
                <w:bCs/>
                <w:sz w:val="20"/>
                <w:szCs w:val="20"/>
              </w:rPr>
            </w:pPr>
          </w:p>
          <w:p w:rsidR="009617BA" w:rsidRPr="005B0B37" w:rsidRDefault="009617BA" w:rsidP="005B0B37">
            <w:pPr>
              <w:autoSpaceDE w:val="0"/>
              <w:autoSpaceDN w:val="0"/>
              <w:adjustRightInd w:val="0"/>
              <w:spacing w:after="0" w:line="240" w:lineRule="auto"/>
              <w:jc w:val="center"/>
              <w:rPr>
                <w:rFonts w:ascii="Times New Roman" w:hAnsi="Times New Roman" w:cs="Times New Roman"/>
                <w:b/>
                <w:bCs/>
                <w:color w:val="00B050"/>
                <w:sz w:val="20"/>
                <w:szCs w:val="20"/>
              </w:rPr>
            </w:pPr>
            <w:r w:rsidRPr="005B0B37">
              <w:rPr>
                <w:rFonts w:ascii="Times New Roman" w:hAnsi="Times New Roman" w:cs="Times New Roman"/>
                <w:b/>
                <w:bCs/>
                <w:color w:val="00B050"/>
                <w:sz w:val="20"/>
                <w:szCs w:val="20"/>
              </w:rPr>
              <w:t>"Об утверждении Административного регламента исполнения Департаментом труда и занятости населения города Москвы государственной функции по осуществлению надзора и контроля за регистрацией инвалидов в качестве безработных"</w:t>
            </w:r>
          </w:p>
          <w:p w:rsidR="009617BA" w:rsidRPr="005B0B37" w:rsidRDefault="005B0B37" w:rsidP="009617BA">
            <w:pPr>
              <w:autoSpaceDE w:val="0"/>
              <w:autoSpaceDN w:val="0"/>
              <w:adjustRightInd w:val="0"/>
              <w:spacing w:after="0" w:line="240" w:lineRule="auto"/>
              <w:jc w:val="both"/>
              <w:outlineLvl w:val="0"/>
              <w:rPr>
                <w:rFonts w:ascii="Times New Roman" w:hAnsi="Times New Roman" w:cs="Times New Roman"/>
                <w:b/>
                <w:bCs/>
                <w:color w:val="0000FF"/>
                <w:sz w:val="20"/>
                <w:szCs w:val="20"/>
              </w:rPr>
            </w:pPr>
            <w:r w:rsidRPr="005B0B37">
              <w:rPr>
                <w:rFonts w:ascii="Times New Roman" w:hAnsi="Times New Roman" w:cs="Times New Roman"/>
                <w:b/>
                <w:bCs/>
                <w:color w:val="0000FF"/>
                <w:sz w:val="20"/>
                <w:szCs w:val="20"/>
              </w:rPr>
              <w:t>Примечание:</w:t>
            </w:r>
          </w:p>
          <w:p w:rsidR="005B0B37" w:rsidRDefault="009617BA" w:rsidP="009617BA">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5B0B37">
              <w:rPr>
                <w:rFonts w:ascii="Times New Roman" w:hAnsi="Times New Roman" w:cs="Times New Roman"/>
                <w:bCs/>
                <w:color w:val="0000FF"/>
                <w:sz w:val="20"/>
                <w:szCs w:val="20"/>
              </w:rPr>
              <w:t xml:space="preserve">Установлены сроки и последовательность административных процедур  по осуществление надзора и контроля за соблюдением центрами занятости населения административных округов законодательства о занятости при осуществлении регистрации инвалидов в качестве безработных. </w:t>
            </w:r>
          </w:p>
          <w:p w:rsidR="008B754F" w:rsidRDefault="009617BA" w:rsidP="009617BA">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5B0B37">
              <w:rPr>
                <w:rFonts w:ascii="Times New Roman" w:hAnsi="Times New Roman" w:cs="Times New Roman"/>
                <w:bCs/>
                <w:color w:val="0000FF"/>
                <w:sz w:val="20"/>
                <w:szCs w:val="20"/>
              </w:rPr>
              <w:t xml:space="preserve">Также определен порядок взаимодействия с органами государственной власти, органами местного самоуправления, юридическими и физическими лицами. </w:t>
            </w:r>
          </w:p>
          <w:p w:rsidR="009617BA" w:rsidRPr="005B0B37" w:rsidRDefault="009617BA" w:rsidP="009617BA">
            <w:pPr>
              <w:autoSpaceDE w:val="0"/>
              <w:autoSpaceDN w:val="0"/>
              <w:adjustRightInd w:val="0"/>
              <w:spacing w:after="0" w:line="240" w:lineRule="auto"/>
              <w:ind w:firstLine="540"/>
              <w:jc w:val="both"/>
              <w:rPr>
                <w:rFonts w:ascii="Times New Roman" w:hAnsi="Times New Roman" w:cs="Times New Roman"/>
                <w:bCs/>
                <w:color w:val="0000FF"/>
                <w:sz w:val="20"/>
                <w:szCs w:val="20"/>
              </w:rPr>
            </w:pPr>
            <w:r w:rsidRPr="005B0B37">
              <w:rPr>
                <w:rFonts w:ascii="Times New Roman" w:hAnsi="Times New Roman" w:cs="Times New Roman"/>
                <w:bCs/>
                <w:color w:val="0000FF"/>
                <w:sz w:val="20"/>
                <w:szCs w:val="20"/>
              </w:rPr>
              <w:t>Государственную функцию осуществляет Департамент труда и занятости населения города Москвы.</w:t>
            </w:r>
          </w:p>
          <w:p w:rsidR="00BD14CC" w:rsidRPr="00CE6E33" w:rsidRDefault="00BD14CC" w:rsidP="002D1126">
            <w:pPr>
              <w:autoSpaceDE w:val="0"/>
              <w:autoSpaceDN w:val="0"/>
              <w:adjustRightInd w:val="0"/>
              <w:spacing w:after="0" w:line="240" w:lineRule="auto"/>
              <w:jc w:val="center"/>
              <w:rPr>
                <w:rFonts w:ascii="Times New Roman" w:hAnsi="Times New Roman" w:cs="Times New Roman"/>
                <w:b/>
                <w:bCs/>
                <w:color w:val="00B050"/>
                <w:sz w:val="20"/>
                <w:szCs w:val="20"/>
              </w:rPr>
            </w:pPr>
          </w:p>
        </w:tc>
        <w:tc>
          <w:tcPr>
            <w:tcW w:w="1173" w:type="pct"/>
            <w:tcBorders>
              <w:top w:val="single" w:sz="4" w:space="0" w:color="auto"/>
              <w:left w:val="single" w:sz="4" w:space="0" w:color="auto"/>
              <w:bottom w:val="single" w:sz="4" w:space="0" w:color="auto"/>
              <w:right w:val="single" w:sz="4" w:space="0" w:color="auto"/>
            </w:tcBorders>
          </w:tcPr>
          <w:p w:rsidR="005B0B37" w:rsidRPr="005B0B37" w:rsidRDefault="002633FC" w:rsidP="002D1126">
            <w:pPr>
              <w:autoSpaceDE w:val="0"/>
              <w:autoSpaceDN w:val="0"/>
              <w:adjustRightInd w:val="0"/>
              <w:spacing w:after="0" w:line="240" w:lineRule="auto"/>
              <w:jc w:val="center"/>
              <w:rPr>
                <w:rFonts w:ascii="Times New Roman" w:hAnsi="Times New Roman" w:cs="Times New Roman"/>
                <w:b/>
                <w:bCs/>
                <w:color w:val="00B050"/>
                <w:sz w:val="20"/>
                <w:szCs w:val="20"/>
              </w:rPr>
            </w:pPr>
            <w:hyperlink r:id="rId3677" w:history="1">
              <w:r w:rsidR="009617BA" w:rsidRPr="005B0B37">
                <w:rPr>
                  <w:rFonts w:ascii="Times New Roman" w:hAnsi="Times New Roman" w:cs="Times New Roman"/>
                  <w:b/>
                  <w:bCs/>
                  <w:color w:val="00B050"/>
                  <w:sz w:val="20"/>
                  <w:szCs w:val="20"/>
                </w:rPr>
                <w:t>Постановление</w:t>
              </w:r>
            </w:hyperlink>
            <w:r w:rsidR="009617BA" w:rsidRPr="005B0B37">
              <w:rPr>
                <w:rFonts w:ascii="Times New Roman" w:hAnsi="Times New Roman" w:cs="Times New Roman"/>
                <w:b/>
                <w:bCs/>
                <w:color w:val="00B050"/>
                <w:sz w:val="20"/>
                <w:szCs w:val="20"/>
              </w:rPr>
              <w:t xml:space="preserve"> Правительства Москвы</w:t>
            </w:r>
          </w:p>
          <w:p w:rsidR="005B0B37" w:rsidRPr="005B0B37" w:rsidRDefault="009617BA" w:rsidP="002D1126">
            <w:pPr>
              <w:autoSpaceDE w:val="0"/>
              <w:autoSpaceDN w:val="0"/>
              <w:adjustRightInd w:val="0"/>
              <w:spacing w:after="0" w:line="240" w:lineRule="auto"/>
              <w:jc w:val="center"/>
              <w:rPr>
                <w:rFonts w:ascii="Times New Roman" w:hAnsi="Times New Roman" w:cs="Times New Roman"/>
                <w:b/>
                <w:bCs/>
                <w:color w:val="00B050"/>
                <w:sz w:val="20"/>
                <w:szCs w:val="20"/>
              </w:rPr>
            </w:pPr>
            <w:r w:rsidRPr="005B0B37">
              <w:rPr>
                <w:rFonts w:ascii="Times New Roman" w:hAnsi="Times New Roman" w:cs="Times New Roman"/>
                <w:b/>
                <w:bCs/>
                <w:color w:val="00B050"/>
                <w:sz w:val="20"/>
                <w:szCs w:val="20"/>
              </w:rPr>
              <w:t xml:space="preserve"> от 13.11.2013</w:t>
            </w:r>
          </w:p>
          <w:p w:rsidR="00BD14CC" w:rsidRPr="00DC2A7D" w:rsidRDefault="009617BA" w:rsidP="002D1126">
            <w:pPr>
              <w:autoSpaceDE w:val="0"/>
              <w:autoSpaceDN w:val="0"/>
              <w:adjustRightInd w:val="0"/>
              <w:spacing w:after="0" w:line="240" w:lineRule="auto"/>
              <w:jc w:val="center"/>
              <w:rPr>
                <w:rFonts w:ascii="Times New Roman" w:hAnsi="Times New Roman" w:cs="Times New Roman"/>
                <w:b/>
                <w:color w:val="00B050"/>
                <w:sz w:val="20"/>
                <w:szCs w:val="20"/>
              </w:rPr>
            </w:pPr>
            <w:r w:rsidRPr="005B0B37">
              <w:rPr>
                <w:rFonts w:ascii="Times New Roman" w:hAnsi="Times New Roman" w:cs="Times New Roman"/>
                <w:b/>
                <w:bCs/>
                <w:color w:val="00B050"/>
                <w:sz w:val="20"/>
                <w:szCs w:val="20"/>
              </w:rPr>
              <w:t xml:space="preserve"> N 728-ПП</w:t>
            </w:r>
          </w:p>
        </w:tc>
      </w:tr>
      <w:tr w:rsidR="00BD14CC" w:rsidRPr="00B4199E" w:rsidTr="008739F7">
        <w:tc>
          <w:tcPr>
            <w:tcW w:w="361" w:type="pct"/>
            <w:tcBorders>
              <w:top w:val="single" w:sz="4" w:space="0" w:color="auto"/>
              <w:left w:val="single" w:sz="4" w:space="0" w:color="auto"/>
              <w:bottom w:val="single" w:sz="4" w:space="0" w:color="auto"/>
              <w:right w:val="single" w:sz="4" w:space="0" w:color="auto"/>
            </w:tcBorders>
          </w:tcPr>
          <w:p w:rsidR="00BD14CC" w:rsidRPr="00B4199E" w:rsidRDefault="00BD14CC" w:rsidP="00B4199E">
            <w:pPr>
              <w:spacing w:after="0" w:line="240" w:lineRule="auto"/>
              <w:rPr>
                <w:rFonts w:ascii="Times New Roman" w:eastAsia="Times New Roman" w:hAnsi="Times New Roman" w:cs="Times New Roman"/>
                <w:b/>
                <w:sz w:val="20"/>
                <w:szCs w:val="20"/>
                <w:lang w:eastAsia="ru-RU"/>
              </w:rPr>
            </w:pPr>
          </w:p>
        </w:tc>
        <w:tc>
          <w:tcPr>
            <w:tcW w:w="3466" w:type="pct"/>
            <w:tcBorders>
              <w:top w:val="single" w:sz="4" w:space="0" w:color="auto"/>
              <w:left w:val="single" w:sz="4" w:space="0" w:color="auto"/>
              <w:bottom w:val="single" w:sz="4" w:space="0" w:color="auto"/>
              <w:right w:val="single" w:sz="4" w:space="0" w:color="auto"/>
            </w:tcBorders>
          </w:tcPr>
          <w:p w:rsidR="00BD14CC" w:rsidRPr="00CE6E33" w:rsidRDefault="00BD14CC" w:rsidP="00A05B1F">
            <w:pPr>
              <w:autoSpaceDE w:val="0"/>
              <w:autoSpaceDN w:val="0"/>
              <w:adjustRightInd w:val="0"/>
              <w:spacing w:after="0" w:line="240" w:lineRule="auto"/>
              <w:ind w:firstLine="540"/>
              <w:jc w:val="both"/>
              <w:rPr>
                <w:rFonts w:ascii="Times New Roman" w:hAnsi="Times New Roman" w:cs="Times New Roman"/>
                <w:b/>
                <w:bCs/>
                <w:color w:val="00B050"/>
                <w:sz w:val="20"/>
                <w:szCs w:val="20"/>
              </w:rPr>
            </w:pPr>
          </w:p>
        </w:tc>
        <w:tc>
          <w:tcPr>
            <w:tcW w:w="1173" w:type="pct"/>
            <w:tcBorders>
              <w:top w:val="single" w:sz="4" w:space="0" w:color="auto"/>
              <w:left w:val="single" w:sz="4" w:space="0" w:color="auto"/>
              <w:bottom w:val="single" w:sz="4" w:space="0" w:color="auto"/>
              <w:right w:val="single" w:sz="4" w:space="0" w:color="auto"/>
            </w:tcBorders>
          </w:tcPr>
          <w:p w:rsidR="00BD14CC" w:rsidRPr="00DC2A7D" w:rsidRDefault="00BD14CC" w:rsidP="002D1126">
            <w:pPr>
              <w:autoSpaceDE w:val="0"/>
              <w:autoSpaceDN w:val="0"/>
              <w:adjustRightInd w:val="0"/>
              <w:spacing w:after="0" w:line="240" w:lineRule="auto"/>
              <w:jc w:val="center"/>
              <w:rPr>
                <w:rFonts w:ascii="Times New Roman" w:hAnsi="Times New Roman" w:cs="Times New Roman"/>
                <w:b/>
                <w:color w:val="00B050"/>
                <w:sz w:val="20"/>
                <w:szCs w:val="20"/>
              </w:rPr>
            </w:pPr>
          </w:p>
        </w:tc>
      </w:tr>
      <w:tr w:rsidR="00BD14CC" w:rsidRPr="00B4199E" w:rsidTr="008739F7">
        <w:tc>
          <w:tcPr>
            <w:tcW w:w="361" w:type="pct"/>
            <w:tcBorders>
              <w:top w:val="single" w:sz="4" w:space="0" w:color="auto"/>
              <w:left w:val="single" w:sz="4" w:space="0" w:color="auto"/>
              <w:bottom w:val="single" w:sz="4" w:space="0" w:color="auto"/>
              <w:right w:val="single" w:sz="4" w:space="0" w:color="auto"/>
            </w:tcBorders>
          </w:tcPr>
          <w:p w:rsidR="00BD14CC" w:rsidRPr="00B4199E" w:rsidRDefault="00AC244F" w:rsidP="00A05B1F">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25</w:t>
            </w:r>
            <w:r w:rsidR="00A05B1F">
              <w:rPr>
                <w:rFonts w:ascii="Times New Roman" w:eastAsia="Times New Roman" w:hAnsi="Times New Roman" w:cs="Times New Roman"/>
                <w:b/>
                <w:sz w:val="20"/>
                <w:szCs w:val="20"/>
                <w:lang w:eastAsia="ru-RU"/>
              </w:rPr>
              <w:t>2</w:t>
            </w:r>
          </w:p>
        </w:tc>
        <w:tc>
          <w:tcPr>
            <w:tcW w:w="3466" w:type="pct"/>
            <w:tcBorders>
              <w:top w:val="single" w:sz="4" w:space="0" w:color="auto"/>
              <w:left w:val="single" w:sz="4" w:space="0" w:color="auto"/>
              <w:bottom w:val="single" w:sz="4" w:space="0" w:color="auto"/>
              <w:right w:val="single" w:sz="4" w:space="0" w:color="auto"/>
            </w:tcBorders>
          </w:tcPr>
          <w:p w:rsidR="00D249CB" w:rsidRPr="00817504" w:rsidRDefault="00D249CB" w:rsidP="00AC244F">
            <w:pPr>
              <w:autoSpaceDE w:val="0"/>
              <w:autoSpaceDN w:val="0"/>
              <w:adjustRightInd w:val="0"/>
              <w:spacing w:after="0" w:line="240" w:lineRule="auto"/>
              <w:jc w:val="center"/>
              <w:rPr>
                <w:rFonts w:ascii="Times New Roman" w:hAnsi="Times New Roman" w:cs="Times New Roman"/>
                <w:b/>
                <w:color w:val="00B050"/>
              </w:rPr>
            </w:pPr>
            <w:r w:rsidRPr="00817504">
              <w:rPr>
                <w:rFonts w:ascii="Times New Roman" w:hAnsi="Times New Roman" w:cs="Times New Roman"/>
                <w:b/>
                <w:color w:val="00B050"/>
              </w:rPr>
              <w:t>"Об утверждении регламента санитарного содержания, организации уборки и обеспечения чистоты и порядка парковочного пространства города Москвы"</w:t>
            </w:r>
          </w:p>
          <w:p w:rsidR="00BD14CC" w:rsidRPr="00CE6E33" w:rsidRDefault="00BD14CC" w:rsidP="002D1126">
            <w:pPr>
              <w:autoSpaceDE w:val="0"/>
              <w:autoSpaceDN w:val="0"/>
              <w:adjustRightInd w:val="0"/>
              <w:spacing w:after="0" w:line="240" w:lineRule="auto"/>
              <w:jc w:val="center"/>
              <w:rPr>
                <w:rFonts w:ascii="Times New Roman" w:hAnsi="Times New Roman" w:cs="Times New Roman"/>
                <w:b/>
                <w:bCs/>
                <w:color w:val="00B050"/>
                <w:sz w:val="20"/>
                <w:szCs w:val="20"/>
              </w:rPr>
            </w:pPr>
          </w:p>
        </w:tc>
        <w:tc>
          <w:tcPr>
            <w:tcW w:w="1173" w:type="pct"/>
            <w:tcBorders>
              <w:top w:val="single" w:sz="4" w:space="0" w:color="auto"/>
              <w:left w:val="single" w:sz="4" w:space="0" w:color="auto"/>
              <w:bottom w:val="single" w:sz="4" w:space="0" w:color="auto"/>
              <w:right w:val="single" w:sz="4" w:space="0" w:color="auto"/>
            </w:tcBorders>
          </w:tcPr>
          <w:p w:rsidR="00D249CB" w:rsidRDefault="00D249CB" w:rsidP="00D249CB">
            <w:pPr>
              <w:autoSpaceDE w:val="0"/>
              <w:autoSpaceDN w:val="0"/>
              <w:adjustRightInd w:val="0"/>
              <w:spacing w:after="0" w:line="240" w:lineRule="auto"/>
              <w:jc w:val="center"/>
              <w:rPr>
                <w:rFonts w:ascii="Times New Roman" w:hAnsi="Times New Roman" w:cs="Times New Roman"/>
                <w:b/>
                <w:color w:val="00B050"/>
              </w:rPr>
            </w:pPr>
            <w:r w:rsidRPr="00817504">
              <w:rPr>
                <w:rFonts w:ascii="Times New Roman" w:hAnsi="Times New Roman" w:cs="Times New Roman"/>
                <w:b/>
                <w:color w:val="00B050"/>
              </w:rPr>
              <w:t>Распоряжение ДЖКХиБ</w:t>
            </w:r>
          </w:p>
          <w:p w:rsidR="00D249CB" w:rsidRDefault="00D249CB" w:rsidP="00D249CB">
            <w:pPr>
              <w:autoSpaceDE w:val="0"/>
              <w:autoSpaceDN w:val="0"/>
              <w:adjustRightInd w:val="0"/>
              <w:spacing w:after="0" w:line="240" w:lineRule="auto"/>
              <w:jc w:val="center"/>
              <w:rPr>
                <w:rFonts w:ascii="Times New Roman" w:hAnsi="Times New Roman" w:cs="Times New Roman"/>
                <w:b/>
                <w:color w:val="00B050"/>
              </w:rPr>
            </w:pPr>
            <w:r w:rsidRPr="00817504">
              <w:rPr>
                <w:rFonts w:ascii="Times New Roman" w:hAnsi="Times New Roman" w:cs="Times New Roman"/>
                <w:b/>
                <w:color w:val="00B050"/>
              </w:rPr>
              <w:t>г. Москвы</w:t>
            </w:r>
          </w:p>
          <w:p w:rsidR="00D249CB" w:rsidRDefault="00D249CB" w:rsidP="00D249CB">
            <w:pPr>
              <w:autoSpaceDE w:val="0"/>
              <w:autoSpaceDN w:val="0"/>
              <w:adjustRightInd w:val="0"/>
              <w:spacing w:after="0" w:line="240" w:lineRule="auto"/>
              <w:jc w:val="center"/>
              <w:rPr>
                <w:rFonts w:ascii="Times New Roman" w:hAnsi="Times New Roman" w:cs="Times New Roman"/>
                <w:b/>
                <w:color w:val="00B050"/>
              </w:rPr>
            </w:pPr>
            <w:r w:rsidRPr="00817504">
              <w:rPr>
                <w:rFonts w:ascii="Times New Roman" w:hAnsi="Times New Roman" w:cs="Times New Roman"/>
                <w:b/>
                <w:color w:val="00B050"/>
              </w:rPr>
              <w:t>от 31.05.2013</w:t>
            </w:r>
          </w:p>
          <w:p w:rsidR="00D249CB" w:rsidRDefault="00D249CB" w:rsidP="00D249CB">
            <w:pPr>
              <w:autoSpaceDE w:val="0"/>
              <w:autoSpaceDN w:val="0"/>
              <w:adjustRightInd w:val="0"/>
              <w:spacing w:after="0" w:line="240" w:lineRule="auto"/>
              <w:jc w:val="center"/>
              <w:rPr>
                <w:rFonts w:ascii="Times New Roman" w:hAnsi="Times New Roman" w:cs="Times New Roman"/>
                <w:b/>
                <w:color w:val="00B050"/>
              </w:rPr>
            </w:pPr>
            <w:r w:rsidRPr="00817504">
              <w:rPr>
                <w:rFonts w:ascii="Times New Roman" w:hAnsi="Times New Roman" w:cs="Times New Roman"/>
                <w:b/>
                <w:color w:val="00B050"/>
              </w:rPr>
              <w:t>N 05-14-160/3</w:t>
            </w:r>
          </w:p>
          <w:p w:rsidR="00BD14CC" w:rsidRPr="00DC2A7D" w:rsidRDefault="00BD14CC" w:rsidP="002D1126">
            <w:pPr>
              <w:autoSpaceDE w:val="0"/>
              <w:autoSpaceDN w:val="0"/>
              <w:adjustRightInd w:val="0"/>
              <w:spacing w:after="0" w:line="240" w:lineRule="auto"/>
              <w:jc w:val="center"/>
              <w:rPr>
                <w:rFonts w:ascii="Times New Roman" w:hAnsi="Times New Roman" w:cs="Times New Roman"/>
                <w:b/>
                <w:color w:val="00B050"/>
                <w:sz w:val="20"/>
                <w:szCs w:val="20"/>
              </w:rPr>
            </w:pPr>
          </w:p>
        </w:tc>
      </w:tr>
      <w:tr w:rsidR="00BD14CC" w:rsidRPr="00B4199E" w:rsidTr="008739F7">
        <w:tc>
          <w:tcPr>
            <w:tcW w:w="361" w:type="pct"/>
            <w:tcBorders>
              <w:top w:val="single" w:sz="4" w:space="0" w:color="auto"/>
              <w:left w:val="single" w:sz="4" w:space="0" w:color="auto"/>
              <w:bottom w:val="single" w:sz="4" w:space="0" w:color="auto"/>
              <w:right w:val="single" w:sz="4" w:space="0" w:color="auto"/>
            </w:tcBorders>
          </w:tcPr>
          <w:p w:rsidR="00BD14CC" w:rsidRPr="00B4199E" w:rsidRDefault="00AC4B69" w:rsidP="00A05B1F">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25</w:t>
            </w:r>
            <w:r w:rsidR="00A05B1F">
              <w:rPr>
                <w:rFonts w:ascii="Times New Roman" w:eastAsia="Times New Roman" w:hAnsi="Times New Roman" w:cs="Times New Roman"/>
                <w:b/>
                <w:sz w:val="20"/>
                <w:szCs w:val="20"/>
                <w:lang w:eastAsia="ru-RU"/>
              </w:rPr>
              <w:t>3</w:t>
            </w:r>
          </w:p>
        </w:tc>
        <w:tc>
          <w:tcPr>
            <w:tcW w:w="3466" w:type="pct"/>
            <w:tcBorders>
              <w:top w:val="single" w:sz="4" w:space="0" w:color="auto"/>
              <w:left w:val="single" w:sz="4" w:space="0" w:color="auto"/>
              <w:bottom w:val="single" w:sz="4" w:space="0" w:color="auto"/>
              <w:right w:val="single" w:sz="4" w:space="0" w:color="auto"/>
            </w:tcBorders>
          </w:tcPr>
          <w:p w:rsidR="00281AC1" w:rsidRPr="00281AC1" w:rsidRDefault="00281AC1" w:rsidP="00281AC1">
            <w:pPr>
              <w:autoSpaceDE w:val="0"/>
              <w:autoSpaceDN w:val="0"/>
              <w:adjustRightInd w:val="0"/>
              <w:spacing w:after="0" w:line="240" w:lineRule="auto"/>
              <w:ind w:left="540"/>
              <w:jc w:val="both"/>
              <w:rPr>
                <w:rFonts w:ascii="Times New Roman" w:hAnsi="Times New Roman" w:cs="Times New Roman"/>
                <w:b/>
                <w:color w:val="00B050"/>
                <w:sz w:val="20"/>
                <w:szCs w:val="20"/>
              </w:rPr>
            </w:pPr>
          </w:p>
          <w:p w:rsidR="00281AC1" w:rsidRPr="00281AC1" w:rsidRDefault="00281AC1" w:rsidP="00281AC1">
            <w:pPr>
              <w:autoSpaceDE w:val="0"/>
              <w:autoSpaceDN w:val="0"/>
              <w:adjustRightInd w:val="0"/>
              <w:spacing w:after="0" w:line="240" w:lineRule="auto"/>
              <w:jc w:val="center"/>
              <w:rPr>
                <w:rFonts w:ascii="Times New Roman" w:hAnsi="Times New Roman" w:cs="Times New Roman"/>
                <w:b/>
                <w:color w:val="00B050"/>
              </w:rPr>
            </w:pPr>
            <w:r w:rsidRPr="00281AC1">
              <w:rPr>
                <w:rFonts w:ascii="Times New Roman" w:hAnsi="Times New Roman" w:cs="Times New Roman"/>
                <w:b/>
                <w:color w:val="00B050"/>
              </w:rPr>
              <w:t>"О Московской административной дорожной инспекции и внесении изменений в постановление Правительства Москвы от 15 мая 2012 г. N 198-ПП"</w:t>
            </w:r>
          </w:p>
          <w:p w:rsidR="00281AC1" w:rsidRPr="00281AC1" w:rsidRDefault="00281AC1" w:rsidP="00281AC1">
            <w:pPr>
              <w:autoSpaceDE w:val="0"/>
              <w:autoSpaceDN w:val="0"/>
              <w:adjustRightInd w:val="0"/>
              <w:spacing w:after="0" w:line="240" w:lineRule="auto"/>
              <w:jc w:val="center"/>
              <w:rPr>
                <w:rFonts w:ascii="Times New Roman" w:hAnsi="Times New Roman" w:cs="Times New Roman"/>
                <w:b/>
                <w:color w:val="00B050"/>
              </w:rPr>
            </w:pPr>
            <w:r w:rsidRPr="00281AC1">
              <w:rPr>
                <w:rFonts w:ascii="Times New Roman" w:hAnsi="Times New Roman" w:cs="Times New Roman"/>
                <w:b/>
                <w:color w:val="00B050"/>
              </w:rPr>
              <w:t>(вместе с "Положением о Московской административной дорожной инспекции")</w:t>
            </w:r>
          </w:p>
          <w:p w:rsidR="00281AC1" w:rsidRPr="00281AC1" w:rsidRDefault="00281AC1" w:rsidP="00281AC1">
            <w:pPr>
              <w:autoSpaceDE w:val="0"/>
              <w:autoSpaceDN w:val="0"/>
              <w:adjustRightInd w:val="0"/>
              <w:spacing w:after="0" w:line="240" w:lineRule="auto"/>
              <w:ind w:left="540"/>
              <w:jc w:val="center"/>
              <w:rPr>
                <w:rFonts w:ascii="Times New Roman" w:hAnsi="Times New Roman" w:cs="Times New Roman"/>
                <w:b/>
                <w:color w:val="00B050"/>
              </w:rPr>
            </w:pPr>
            <w:r w:rsidRPr="00281AC1">
              <w:rPr>
                <w:rFonts w:ascii="Times New Roman" w:hAnsi="Times New Roman" w:cs="Times New Roman"/>
                <w:b/>
                <w:color w:val="00B050"/>
              </w:rPr>
              <w:t>(ред. от 24.12.2013)</w:t>
            </w:r>
          </w:p>
          <w:p w:rsidR="00BD14CC" w:rsidRPr="00CE6E33" w:rsidRDefault="00BD14CC" w:rsidP="002D1126">
            <w:pPr>
              <w:autoSpaceDE w:val="0"/>
              <w:autoSpaceDN w:val="0"/>
              <w:adjustRightInd w:val="0"/>
              <w:spacing w:after="0" w:line="240" w:lineRule="auto"/>
              <w:jc w:val="center"/>
              <w:rPr>
                <w:rFonts w:ascii="Times New Roman" w:hAnsi="Times New Roman" w:cs="Times New Roman"/>
                <w:b/>
                <w:bCs/>
                <w:color w:val="00B050"/>
                <w:sz w:val="20"/>
                <w:szCs w:val="20"/>
              </w:rPr>
            </w:pPr>
          </w:p>
        </w:tc>
        <w:tc>
          <w:tcPr>
            <w:tcW w:w="1173" w:type="pct"/>
            <w:tcBorders>
              <w:top w:val="single" w:sz="4" w:space="0" w:color="auto"/>
              <w:left w:val="single" w:sz="4" w:space="0" w:color="auto"/>
              <w:bottom w:val="single" w:sz="4" w:space="0" w:color="auto"/>
              <w:right w:val="single" w:sz="4" w:space="0" w:color="auto"/>
            </w:tcBorders>
          </w:tcPr>
          <w:p w:rsidR="00281AC1" w:rsidRDefault="00281AC1" w:rsidP="002D1126">
            <w:pPr>
              <w:autoSpaceDE w:val="0"/>
              <w:autoSpaceDN w:val="0"/>
              <w:adjustRightInd w:val="0"/>
              <w:spacing w:after="0" w:line="240" w:lineRule="auto"/>
              <w:jc w:val="center"/>
              <w:rPr>
                <w:rFonts w:ascii="Times New Roman" w:hAnsi="Times New Roman" w:cs="Times New Roman"/>
                <w:b/>
                <w:color w:val="00B050"/>
                <w:sz w:val="20"/>
                <w:szCs w:val="20"/>
              </w:rPr>
            </w:pPr>
            <w:r w:rsidRPr="00281AC1">
              <w:rPr>
                <w:rFonts w:ascii="Times New Roman" w:hAnsi="Times New Roman" w:cs="Times New Roman"/>
                <w:b/>
                <w:color w:val="00B050"/>
                <w:sz w:val="20"/>
                <w:szCs w:val="20"/>
              </w:rPr>
              <w:t xml:space="preserve">Постановление Правительства Москвы </w:t>
            </w:r>
          </w:p>
          <w:p w:rsidR="00281AC1" w:rsidRDefault="00281AC1" w:rsidP="002D1126">
            <w:pPr>
              <w:autoSpaceDE w:val="0"/>
              <w:autoSpaceDN w:val="0"/>
              <w:adjustRightInd w:val="0"/>
              <w:spacing w:after="0" w:line="240" w:lineRule="auto"/>
              <w:jc w:val="center"/>
              <w:rPr>
                <w:rFonts w:ascii="Times New Roman" w:hAnsi="Times New Roman" w:cs="Times New Roman"/>
                <w:b/>
                <w:color w:val="00B050"/>
                <w:sz w:val="20"/>
                <w:szCs w:val="20"/>
              </w:rPr>
            </w:pPr>
            <w:r w:rsidRPr="00281AC1">
              <w:rPr>
                <w:rFonts w:ascii="Times New Roman" w:hAnsi="Times New Roman" w:cs="Times New Roman"/>
                <w:b/>
                <w:color w:val="00B050"/>
                <w:sz w:val="20"/>
                <w:szCs w:val="20"/>
              </w:rPr>
              <w:t xml:space="preserve">от 14.10.2013 </w:t>
            </w:r>
          </w:p>
          <w:p w:rsidR="00BD14CC" w:rsidRPr="00DC2A7D" w:rsidRDefault="00281AC1" w:rsidP="002D1126">
            <w:pPr>
              <w:autoSpaceDE w:val="0"/>
              <w:autoSpaceDN w:val="0"/>
              <w:adjustRightInd w:val="0"/>
              <w:spacing w:after="0" w:line="240" w:lineRule="auto"/>
              <w:jc w:val="center"/>
              <w:rPr>
                <w:rFonts w:ascii="Times New Roman" w:hAnsi="Times New Roman" w:cs="Times New Roman"/>
                <w:b/>
                <w:color w:val="00B050"/>
                <w:sz w:val="20"/>
                <w:szCs w:val="20"/>
              </w:rPr>
            </w:pPr>
            <w:r w:rsidRPr="00281AC1">
              <w:rPr>
                <w:rFonts w:ascii="Times New Roman" w:hAnsi="Times New Roman" w:cs="Times New Roman"/>
                <w:b/>
                <w:color w:val="00B050"/>
                <w:sz w:val="20"/>
                <w:szCs w:val="20"/>
              </w:rPr>
              <w:t>N 679-ПП</w:t>
            </w:r>
          </w:p>
        </w:tc>
      </w:tr>
      <w:tr w:rsidR="005569D7" w:rsidRPr="00B4199E" w:rsidTr="008739F7">
        <w:tc>
          <w:tcPr>
            <w:tcW w:w="361" w:type="pct"/>
            <w:tcBorders>
              <w:top w:val="single" w:sz="4" w:space="0" w:color="auto"/>
              <w:left w:val="single" w:sz="4" w:space="0" w:color="auto"/>
              <w:bottom w:val="single" w:sz="4" w:space="0" w:color="auto"/>
              <w:right w:val="single" w:sz="4" w:space="0" w:color="auto"/>
            </w:tcBorders>
          </w:tcPr>
          <w:p w:rsidR="005569D7" w:rsidRDefault="005569D7" w:rsidP="00B4199E">
            <w:pPr>
              <w:spacing w:after="0" w:line="240" w:lineRule="auto"/>
              <w:rPr>
                <w:rFonts w:ascii="Times New Roman" w:eastAsia="Times New Roman" w:hAnsi="Times New Roman" w:cs="Times New Roman"/>
                <w:b/>
                <w:sz w:val="20"/>
                <w:szCs w:val="20"/>
                <w:lang w:eastAsia="ru-RU"/>
              </w:rPr>
            </w:pPr>
          </w:p>
          <w:p w:rsidR="005569D7" w:rsidRDefault="005569D7" w:rsidP="00A05B1F">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25</w:t>
            </w:r>
            <w:r w:rsidR="00A05B1F">
              <w:rPr>
                <w:rFonts w:ascii="Times New Roman" w:eastAsia="Times New Roman" w:hAnsi="Times New Roman" w:cs="Times New Roman"/>
                <w:b/>
                <w:sz w:val="20"/>
                <w:szCs w:val="20"/>
                <w:lang w:eastAsia="ru-RU"/>
              </w:rPr>
              <w:t>4</w:t>
            </w:r>
          </w:p>
        </w:tc>
        <w:tc>
          <w:tcPr>
            <w:tcW w:w="3466" w:type="pct"/>
            <w:tcBorders>
              <w:top w:val="single" w:sz="4" w:space="0" w:color="auto"/>
              <w:left w:val="single" w:sz="4" w:space="0" w:color="auto"/>
              <w:bottom w:val="single" w:sz="4" w:space="0" w:color="auto"/>
              <w:right w:val="single" w:sz="4" w:space="0" w:color="auto"/>
            </w:tcBorders>
          </w:tcPr>
          <w:p w:rsidR="005569D7" w:rsidRDefault="005569D7" w:rsidP="005569D7">
            <w:pPr>
              <w:autoSpaceDE w:val="0"/>
              <w:autoSpaceDN w:val="0"/>
              <w:adjustRightInd w:val="0"/>
              <w:spacing w:after="0" w:line="240" w:lineRule="auto"/>
              <w:jc w:val="center"/>
              <w:rPr>
                <w:rFonts w:ascii="Times New Roman" w:eastAsia="Times New Roman" w:hAnsi="Times New Roman" w:cs="Times New Roman"/>
                <w:b/>
                <w:color w:val="00B050"/>
                <w:lang w:eastAsia="ru-RU"/>
              </w:rPr>
            </w:pPr>
          </w:p>
          <w:p w:rsidR="005569D7" w:rsidRPr="005569D7" w:rsidRDefault="005569D7" w:rsidP="005569D7">
            <w:pPr>
              <w:autoSpaceDE w:val="0"/>
              <w:autoSpaceDN w:val="0"/>
              <w:adjustRightInd w:val="0"/>
              <w:spacing w:after="0" w:line="240" w:lineRule="auto"/>
              <w:jc w:val="center"/>
              <w:rPr>
                <w:rFonts w:ascii="Times New Roman" w:eastAsia="Times New Roman" w:hAnsi="Times New Roman" w:cs="Times New Roman"/>
                <w:b/>
                <w:color w:val="00B050"/>
                <w:lang w:eastAsia="ru-RU"/>
              </w:rPr>
            </w:pPr>
            <w:r w:rsidRPr="005569D7">
              <w:rPr>
                <w:rFonts w:ascii="Times New Roman" w:eastAsia="Times New Roman" w:hAnsi="Times New Roman" w:cs="Times New Roman"/>
                <w:b/>
                <w:color w:val="00B050"/>
                <w:lang w:eastAsia="ru-RU"/>
              </w:rPr>
              <w:t>«Об итогах проведения Московского городского смотра-конкурса на лучшую организацию работы в области охраны труда»</w:t>
            </w:r>
          </w:p>
          <w:p w:rsidR="005569D7" w:rsidRPr="005569D7" w:rsidRDefault="005569D7" w:rsidP="005569D7">
            <w:pPr>
              <w:autoSpaceDE w:val="0"/>
              <w:autoSpaceDN w:val="0"/>
              <w:adjustRightInd w:val="0"/>
              <w:spacing w:after="0" w:line="240" w:lineRule="auto"/>
              <w:jc w:val="center"/>
              <w:rPr>
                <w:rFonts w:ascii="Times New Roman" w:eastAsia="Times New Roman" w:hAnsi="Times New Roman" w:cs="Times New Roman"/>
                <w:b/>
                <w:color w:val="00B050"/>
                <w:lang w:eastAsia="ru-RU"/>
              </w:rPr>
            </w:pPr>
          </w:p>
          <w:p w:rsidR="005569D7" w:rsidRPr="00281AC1" w:rsidRDefault="005569D7" w:rsidP="005569D7">
            <w:pPr>
              <w:autoSpaceDE w:val="0"/>
              <w:autoSpaceDN w:val="0"/>
              <w:adjustRightInd w:val="0"/>
              <w:spacing w:after="0" w:line="240" w:lineRule="auto"/>
              <w:jc w:val="both"/>
              <w:rPr>
                <w:rFonts w:ascii="Times New Roman" w:hAnsi="Times New Roman" w:cs="Times New Roman"/>
                <w:b/>
                <w:color w:val="00B050"/>
                <w:sz w:val="20"/>
                <w:szCs w:val="20"/>
              </w:rPr>
            </w:pPr>
          </w:p>
        </w:tc>
        <w:tc>
          <w:tcPr>
            <w:tcW w:w="1173" w:type="pct"/>
            <w:tcBorders>
              <w:top w:val="single" w:sz="4" w:space="0" w:color="auto"/>
              <w:left w:val="single" w:sz="4" w:space="0" w:color="auto"/>
              <w:bottom w:val="single" w:sz="4" w:space="0" w:color="auto"/>
              <w:right w:val="single" w:sz="4" w:space="0" w:color="auto"/>
            </w:tcBorders>
          </w:tcPr>
          <w:p w:rsidR="005569D7" w:rsidRPr="005569D7" w:rsidRDefault="005569D7" w:rsidP="002D1126">
            <w:pPr>
              <w:autoSpaceDE w:val="0"/>
              <w:autoSpaceDN w:val="0"/>
              <w:adjustRightInd w:val="0"/>
              <w:spacing w:after="0" w:line="240" w:lineRule="auto"/>
              <w:jc w:val="center"/>
              <w:rPr>
                <w:rFonts w:ascii="Times New Roman" w:eastAsia="Times New Roman" w:hAnsi="Times New Roman" w:cs="Times New Roman"/>
                <w:b/>
                <w:color w:val="00B050"/>
                <w:sz w:val="20"/>
                <w:szCs w:val="20"/>
                <w:lang w:eastAsia="ru-RU"/>
              </w:rPr>
            </w:pPr>
            <w:r w:rsidRPr="005569D7">
              <w:rPr>
                <w:rFonts w:ascii="Times New Roman" w:eastAsia="Times New Roman" w:hAnsi="Times New Roman" w:cs="Times New Roman"/>
                <w:b/>
                <w:color w:val="00B050"/>
                <w:sz w:val="20"/>
                <w:szCs w:val="20"/>
                <w:lang w:eastAsia="ru-RU"/>
              </w:rPr>
              <w:t xml:space="preserve">Распоряжение Правительства Москвы </w:t>
            </w:r>
          </w:p>
          <w:p w:rsidR="005569D7" w:rsidRPr="005569D7" w:rsidRDefault="005569D7" w:rsidP="002D1126">
            <w:pPr>
              <w:autoSpaceDE w:val="0"/>
              <w:autoSpaceDN w:val="0"/>
              <w:adjustRightInd w:val="0"/>
              <w:spacing w:after="0" w:line="240" w:lineRule="auto"/>
              <w:jc w:val="center"/>
              <w:rPr>
                <w:rFonts w:ascii="Times New Roman" w:eastAsia="Times New Roman" w:hAnsi="Times New Roman" w:cs="Times New Roman"/>
                <w:b/>
                <w:color w:val="00B050"/>
                <w:sz w:val="20"/>
                <w:szCs w:val="20"/>
                <w:lang w:eastAsia="ru-RU"/>
              </w:rPr>
            </w:pPr>
            <w:r w:rsidRPr="005569D7">
              <w:rPr>
                <w:rFonts w:ascii="Times New Roman" w:eastAsia="Times New Roman" w:hAnsi="Times New Roman" w:cs="Times New Roman"/>
                <w:b/>
                <w:color w:val="00B050"/>
                <w:sz w:val="20"/>
                <w:szCs w:val="20"/>
                <w:lang w:eastAsia="ru-RU"/>
              </w:rPr>
              <w:t xml:space="preserve">от 29.10.2013 </w:t>
            </w:r>
          </w:p>
          <w:p w:rsidR="005569D7" w:rsidRPr="00281AC1" w:rsidRDefault="005569D7" w:rsidP="002D1126">
            <w:pPr>
              <w:autoSpaceDE w:val="0"/>
              <w:autoSpaceDN w:val="0"/>
              <w:adjustRightInd w:val="0"/>
              <w:spacing w:after="0" w:line="240" w:lineRule="auto"/>
              <w:jc w:val="center"/>
              <w:rPr>
                <w:rFonts w:ascii="Times New Roman" w:hAnsi="Times New Roman" w:cs="Times New Roman"/>
                <w:b/>
                <w:color w:val="00B050"/>
                <w:sz w:val="20"/>
                <w:szCs w:val="20"/>
              </w:rPr>
            </w:pPr>
            <w:r w:rsidRPr="005569D7">
              <w:rPr>
                <w:rFonts w:ascii="Times New Roman" w:eastAsia="Times New Roman" w:hAnsi="Times New Roman" w:cs="Times New Roman"/>
                <w:b/>
                <w:color w:val="00B050"/>
                <w:sz w:val="20"/>
                <w:szCs w:val="20"/>
                <w:lang w:eastAsia="ru-RU"/>
              </w:rPr>
              <w:t>№ 620-РП</w:t>
            </w:r>
          </w:p>
        </w:tc>
      </w:tr>
      <w:tr w:rsidR="005569D7" w:rsidRPr="00B4199E" w:rsidTr="008739F7">
        <w:tc>
          <w:tcPr>
            <w:tcW w:w="361" w:type="pct"/>
            <w:tcBorders>
              <w:top w:val="single" w:sz="4" w:space="0" w:color="auto"/>
              <w:left w:val="single" w:sz="4" w:space="0" w:color="auto"/>
              <w:bottom w:val="single" w:sz="4" w:space="0" w:color="auto"/>
              <w:right w:val="single" w:sz="4" w:space="0" w:color="auto"/>
            </w:tcBorders>
          </w:tcPr>
          <w:p w:rsidR="00960A4E" w:rsidRDefault="00960A4E" w:rsidP="00A05B1F">
            <w:pPr>
              <w:spacing w:after="0" w:line="240" w:lineRule="auto"/>
              <w:rPr>
                <w:rFonts w:ascii="Times New Roman" w:eastAsia="Times New Roman" w:hAnsi="Times New Roman" w:cs="Times New Roman"/>
                <w:b/>
                <w:sz w:val="20"/>
                <w:szCs w:val="20"/>
                <w:lang w:eastAsia="ru-RU"/>
              </w:rPr>
            </w:pPr>
          </w:p>
          <w:p w:rsidR="005569D7" w:rsidRDefault="005569D7" w:rsidP="00A05B1F">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25</w:t>
            </w:r>
            <w:r w:rsidR="00A05B1F">
              <w:rPr>
                <w:rFonts w:ascii="Times New Roman" w:eastAsia="Times New Roman" w:hAnsi="Times New Roman" w:cs="Times New Roman"/>
                <w:b/>
                <w:sz w:val="20"/>
                <w:szCs w:val="20"/>
                <w:lang w:eastAsia="ru-RU"/>
              </w:rPr>
              <w:t>5</w:t>
            </w:r>
          </w:p>
        </w:tc>
        <w:tc>
          <w:tcPr>
            <w:tcW w:w="3466" w:type="pct"/>
            <w:tcBorders>
              <w:top w:val="single" w:sz="4" w:space="0" w:color="auto"/>
              <w:left w:val="single" w:sz="4" w:space="0" w:color="auto"/>
              <w:bottom w:val="single" w:sz="4" w:space="0" w:color="auto"/>
              <w:right w:val="single" w:sz="4" w:space="0" w:color="auto"/>
            </w:tcBorders>
          </w:tcPr>
          <w:p w:rsidR="00960A4E" w:rsidRDefault="00960A4E" w:rsidP="005569D7">
            <w:pPr>
              <w:autoSpaceDE w:val="0"/>
              <w:autoSpaceDN w:val="0"/>
              <w:adjustRightInd w:val="0"/>
              <w:spacing w:after="0" w:line="240" w:lineRule="auto"/>
              <w:jc w:val="center"/>
              <w:rPr>
                <w:rFonts w:ascii="Times New Roman" w:eastAsia="Times New Roman" w:hAnsi="Times New Roman" w:cs="Times New Roman"/>
                <w:b/>
                <w:color w:val="00B050"/>
                <w:lang w:eastAsia="ru-RU"/>
              </w:rPr>
            </w:pPr>
          </w:p>
          <w:p w:rsidR="005569D7" w:rsidRPr="005569D7" w:rsidRDefault="005569D7" w:rsidP="005569D7">
            <w:pPr>
              <w:autoSpaceDE w:val="0"/>
              <w:autoSpaceDN w:val="0"/>
              <w:adjustRightInd w:val="0"/>
              <w:spacing w:after="0" w:line="240" w:lineRule="auto"/>
              <w:jc w:val="center"/>
              <w:rPr>
                <w:rFonts w:ascii="Times New Roman" w:eastAsia="Times New Roman" w:hAnsi="Times New Roman" w:cs="Times New Roman"/>
                <w:b/>
                <w:color w:val="00B050"/>
                <w:lang w:eastAsia="ru-RU"/>
              </w:rPr>
            </w:pPr>
            <w:r w:rsidRPr="005569D7">
              <w:rPr>
                <w:rFonts w:ascii="Times New Roman" w:eastAsia="Times New Roman" w:hAnsi="Times New Roman" w:cs="Times New Roman"/>
                <w:b/>
                <w:color w:val="00B050"/>
                <w:lang w:eastAsia="ru-RU"/>
              </w:rPr>
              <w:t>Решение Московской трехсторонней комиссии</w:t>
            </w:r>
            <w:r w:rsidRPr="005569D7">
              <w:rPr>
                <w:rFonts w:ascii="Calibri" w:eastAsia="Times New Roman" w:hAnsi="Calibri" w:cs="Times New Roman"/>
                <w:b/>
                <w:color w:val="00B050"/>
                <w:lang w:eastAsia="ru-RU"/>
              </w:rPr>
              <w:t xml:space="preserve"> </w:t>
            </w:r>
            <w:r w:rsidRPr="005569D7">
              <w:rPr>
                <w:rFonts w:ascii="Times New Roman" w:eastAsia="Times New Roman" w:hAnsi="Times New Roman" w:cs="Times New Roman"/>
                <w:b/>
                <w:color w:val="00B050"/>
                <w:lang w:eastAsia="ru-RU"/>
              </w:rPr>
              <w:t>по регулированию социально-трудовых отношений от 13.11.2013</w:t>
            </w:r>
          </w:p>
          <w:p w:rsidR="005569D7" w:rsidRDefault="005569D7" w:rsidP="005569D7">
            <w:pPr>
              <w:autoSpaceDE w:val="0"/>
              <w:autoSpaceDN w:val="0"/>
              <w:adjustRightInd w:val="0"/>
              <w:spacing w:after="0" w:line="240" w:lineRule="auto"/>
              <w:jc w:val="center"/>
              <w:rPr>
                <w:rFonts w:ascii="Times New Roman" w:eastAsia="Times New Roman" w:hAnsi="Times New Roman" w:cs="Times New Roman"/>
                <w:b/>
                <w:color w:val="00B050"/>
                <w:lang w:eastAsia="ru-RU"/>
              </w:rPr>
            </w:pPr>
          </w:p>
          <w:p w:rsidR="005569D7" w:rsidRPr="005569D7" w:rsidRDefault="005569D7" w:rsidP="005569D7">
            <w:pPr>
              <w:autoSpaceDE w:val="0"/>
              <w:autoSpaceDN w:val="0"/>
              <w:adjustRightInd w:val="0"/>
              <w:spacing w:after="0" w:line="240" w:lineRule="auto"/>
              <w:jc w:val="center"/>
              <w:rPr>
                <w:rFonts w:ascii="Times New Roman" w:eastAsia="Times New Roman" w:hAnsi="Times New Roman" w:cs="Times New Roman"/>
                <w:b/>
                <w:color w:val="00B050"/>
                <w:lang w:eastAsia="ru-RU"/>
              </w:rPr>
            </w:pPr>
            <w:r w:rsidRPr="005569D7">
              <w:rPr>
                <w:rFonts w:ascii="Times New Roman" w:eastAsia="Times New Roman" w:hAnsi="Times New Roman" w:cs="Times New Roman"/>
                <w:b/>
                <w:color w:val="00B050"/>
                <w:lang w:eastAsia="ru-RU"/>
              </w:rPr>
              <w:t>«Об участии сторон социального партнерства в обеспечении реализации государственной политики в области охраны труда в городе Москве»</w:t>
            </w:r>
          </w:p>
          <w:p w:rsidR="008C532A" w:rsidRDefault="008C532A" w:rsidP="008C532A">
            <w:pPr>
              <w:autoSpaceDE w:val="0"/>
              <w:autoSpaceDN w:val="0"/>
              <w:adjustRightInd w:val="0"/>
              <w:spacing w:after="0"/>
              <w:ind w:left="540"/>
              <w:jc w:val="center"/>
              <w:rPr>
                <w:rFonts w:ascii="Times New Roman" w:hAnsi="Times New Roman" w:cs="Times New Roman"/>
                <w:b/>
                <w:color w:val="00B050"/>
                <w:sz w:val="20"/>
                <w:szCs w:val="20"/>
              </w:rPr>
            </w:pPr>
          </w:p>
          <w:p w:rsidR="005569D7" w:rsidRPr="008C532A" w:rsidRDefault="008C532A" w:rsidP="008C532A">
            <w:pPr>
              <w:autoSpaceDE w:val="0"/>
              <w:autoSpaceDN w:val="0"/>
              <w:adjustRightInd w:val="0"/>
              <w:spacing w:after="0"/>
              <w:ind w:left="540"/>
              <w:jc w:val="center"/>
              <w:rPr>
                <w:rFonts w:ascii="Times New Roman" w:hAnsi="Times New Roman" w:cs="Times New Roman"/>
                <w:b/>
                <w:color w:val="00B050"/>
                <w:sz w:val="20"/>
                <w:szCs w:val="20"/>
              </w:rPr>
            </w:pPr>
            <w:r>
              <w:rPr>
                <w:rFonts w:ascii="Times New Roman" w:hAnsi="Times New Roman" w:cs="Times New Roman"/>
                <w:b/>
                <w:color w:val="00B050"/>
                <w:sz w:val="20"/>
                <w:szCs w:val="20"/>
              </w:rPr>
              <w:t>Ниже представлена выписка из данного Решения:</w:t>
            </w:r>
          </w:p>
          <w:p w:rsidR="00B74CAD" w:rsidRDefault="00B74CAD" w:rsidP="008C532A">
            <w:pPr>
              <w:autoSpaceDE w:val="0"/>
              <w:autoSpaceDN w:val="0"/>
              <w:adjustRightInd w:val="0"/>
              <w:spacing w:after="0"/>
              <w:ind w:firstLine="540"/>
              <w:jc w:val="both"/>
              <w:rPr>
                <w:rFonts w:ascii="Times New Roman" w:hAnsi="Times New Roman" w:cs="Times New Roman"/>
                <w:color w:val="00B050"/>
                <w:sz w:val="20"/>
                <w:szCs w:val="20"/>
              </w:rPr>
            </w:pPr>
          </w:p>
          <w:p w:rsidR="008C532A" w:rsidRPr="00D20011" w:rsidRDefault="008C532A" w:rsidP="008C532A">
            <w:pPr>
              <w:autoSpaceDE w:val="0"/>
              <w:autoSpaceDN w:val="0"/>
              <w:adjustRightInd w:val="0"/>
              <w:spacing w:after="0"/>
              <w:ind w:firstLine="540"/>
              <w:jc w:val="both"/>
              <w:rPr>
                <w:rFonts w:ascii="Times New Roman" w:hAnsi="Times New Roman" w:cs="Times New Roman"/>
                <w:color w:val="00B050"/>
                <w:sz w:val="20"/>
                <w:szCs w:val="20"/>
              </w:rPr>
            </w:pPr>
            <w:r w:rsidRPr="00D20011">
              <w:rPr>
                <w:rFonts w:ascii="Times New Roman" w:hAnsi="Times New Roman" w:cs="Times New Roman"/>
                <w:color w:val="00B050"/>
                <w:sz w:val="20"/>
                <w:szCs w:val="20"/>
              </w:rPr>
              <w:t xml:space="preserve">В соответствии с </w:t>
            </w:r>
            <w:hyperlink r:id="rId3678" w:history="1">
              <w:r w:rsidRPr="00D20011">
                <w:rPr>
                  <w:rFonts w:ascii="Times New Roman" w:hAnsi="Times New Roman" w:cs="Times New Roman"/>
                  <w:color w:val="00B050"/>
                  <w:sz w:val="20"/>
                  <w:szCs w:val="20"/>
                </w:rPr>
                <w:t>Конституцией</w:t>
              </w:r>
            </w:hyperlink>
            <w:r w:rsidRPr="00D20011">
              <w:rPr>
                <w:rFonts w:ascii="Times New Roman" w:hAnsi="Times New Roman" w:cs="Times New Roman"/>
                <w:color w:val="00B050"/>
                <w:sz w:val="20"/>
                <w:szCs w:val="20"/>
              </w:rPr>
              <w:t xml:space="preserve"> Российской Федерации, Трудовым </w:t>
            </w:r>
            <w:hyperlink r:id="rId3679" w:history="1">
              <w:r w:rsidRPr="00D20011">
                <w:rPr>
                  <w:rFonts w:ascii="Times New Roman" w:hAnsi="Times New Roman" w:cs="Times New Roman"/>
                  <w:color w:val="00B050"/>
                  <w:sz w:val="20"/>
                  <w:szCs w:val="20"/>
                </w:rPr>
                <w:t>кодексом</w:t>
              </w:r>
            </w:hyperlink>
            <w:r w:rsidRPr="00D20011">
              <w:rPr>
                <w:rFonts w:ascii="Times New Roman" w:hAnsi="Times New Roman" w:cs="Times New Roman"/>
                <w:color w:val="00B050"/>
                <w:sz w:val="20"/>
                <w:szCs w:val="20"/>
              </w:rPr>
              <w:t xml:space="preserve"> Российской Федерации,   </w:t>
            </w:r>
            <w:hyperlink r:id="rId3680" w:history="1">
              <w:r w:rsidRPr="00D20011">
                <w:rPr>
                  <w:rFonts w:ascii="Times New Roman" w:hAnsi="Times New Roman" w:cs="Times New Roman"/>
                  <w:b/>
                  <w:color w:val="00B050"/>
                  <w:sz w:val="20"/>
                  <w:szCs w:val="20"/>
                </w:rPr>
                <w:t>Законом</w:t>
              </w:r>
            </w:hyperlink>
            <w:r w:rsidRPr="00D20011">
              <w:rPr>
                <w:rFonts w:ascii="Times New Roman" w:hAnsi="Times New Roman" w:cs="Times New Roman"/>
                <w:b/>
                <w:color w:val="00B050"/>
                <w:sz w:val="20"/>
                <w:szCs w:val="20"/>
              </w:rPr>
              <w:t xml:space="preserve"> города Москвы от 12 марта 2008 г. N 11</w:t>
            </w:r>
            <w:r w:rsidRPr="00D20011">
              <w:rPr>
                <w:rFonts w:ascii="Times New Roman" w:hAnsi="Times New Roman" w:cs="Times New Roman"/>
                <w:color w:val="00B050"/>
                <w:sz w:val="20"/>
                <w:szCs w:val="20"/>
              </w:rPr>
              <w:t xml:space="preserve"> "Об охране труда в городе Москве" (далее - Закон об охране труда) и </w:t>
            </w:r>
            <w:hyperlink r:id="rId3681" w:history="1">
              <w:r w:rsidRPr="00D20011">
                <w:rPr>
                  <w:rFonts w:ascii="Times New Roman" w:hAnsi="Times New Roman" w:cs="Times New Roman"/>
                  <w:color w:val="00B050"/>
                  <w:sz w:val="20"/>
                  <w:szCs w:val="20"/>
                </w:rPr>
                <w:t>Положением</w:t>
              </w:r>
            </w:hyperlink>
            <w:r w:rsidRPr="00D20011">
              <w:rPr>
                <w:rFonts w:ascii="Times New Roman" w:hAnsi="Times New Roman" w:cs="Times New Roman"/>
                <w:color w:val="00B050"/>
                <w:sz w:val="20"/>
                <w:szCs w:val="20"/>
              </w:rPr>
              <w:t xml:space="preserve"> о системе государственного управления охраной труда в городе Москве, утвержденным </w:t>
            </w:r>
            <w:r w:rsidRPr="00D20011">
              <w:rPr>
                <w:rFonts w:ascii="Times New Roman" w:hAnsi="Times New Roman" w:cs="Times New Roman"/>
                <w:b/>
                <w:color w:val="00B050"/>
                <w:sz w:val="20"/>
                <w:szCs w:val="20"/>
              </w:rPr>
              <w:t xml:space="preserve">постановлением Правительства Москвы от 10 ноября 2009 года N 1212-ПП,    </w:t>
            </w:r>
            <w:r w:rsidRPr="00D20011">
              <w:rPr>
                <w:rFonts w:ascii="Times New Roman" w:hAnsi="Times New Roman" w:cs="Times New Roman"/>
                <w:color w:val="00B050"/>
                <w:sz w:val="20"/>
                <w:szCs w:val="20"/>
              </w:rPr>
              <w:t>стороны социального партнерства города Москвы принимают участие в реализации государственной политики в области охраны труда в городе Москве.</w:t>
            </w:r>
          </w:p>
          <w:p w:rsidR="008C532A" w:rsidRPr="00D20011" w:rsidRDefault="008C532A" w:rsidP="008C532A">
            <w:pPr>
              <w:autoSpaceDE w:val="0"/>
              <w:autoSpaceDN w:val="0"/>
              <w:adjustRightInd w:val="0"/>
              <w:spacing w:after="0"/>
              <w:ind w:firstLine="540"/>
              <w:jc w:val="both"/>
              <w:rPr>
                <w:rFonts w:ascii="Times New Roman" w:hAnsi="Times New Roman" w:cs="Times New Roman"/>
                <w:color w:val="00B050"/>
                <w:sz w:val="20"/>
                <w:szCs w:val="20"/>
              </w:rPr>
            </w:pPr>
            <w:r w:rsidRPr="00D20011">
              <w:rPr>
                <w:rFonts w:ascii="Times New Roman" w:hAnsi="Times New Roman" w:cs="Times New Roman"/>
                <w:b/>
                <w:color w:val="00B050"/>
                <w:sz w:val="20"/>
                <w:szCs w:val="20"/>
              </w:rPr>
              <w:t>Постановлением Правительства Москвы от 11 октября 2011 года N 477-ПП</w:t>
            </w:r>
            <w:r w:rsidRPr="00D20011">
              <w:rPr>
                <w:rFonts w:ascii="Times New Roman" w:hAnsi="Times New Roman" w:cs="Times New Roman"/>
                <w:color w:val="00B050"/>
                <w:sz w:val="20"/>
                <w:szCs w:val="20"/>
              </w:rPr>
              <w:t xml:space="preserve"> утверждена Государственная </w:t>
            </w:r>
            <w:hyperlink r:id="rId3682" w:history="1">
              <w:r w:rsidRPr="00D20011">
                <w:rPr>
                  <w:rFonts w:ascii="Times New Roman" w:hAnsi="Times New Roman" w:cs="Times New Roman"/>
                  <w:color w:val="00B050"/>
                  <w:sz w:val="20"/>
                  <w:szCs w:val="20"/>
                </w:rPr>
                <w:t>программа</w:t>
              </w:r>
            </w:hyperlink>
            <w:r w:rsidRPr="00D20011">
              <w:rPr>
                <w:rFonts w:ascii="Times New Roman" w:hAnsi="Times New Roman" w:cs="Times New Roman"/>
                <w:color w:val="00B050"/>
                <w:sz w:val="20"/>
                <w:szCs w:val="20"/>
              </w:rPr>
              <w:t xml:space="preserve"> города Москвы "Стимулирование экономической активности на 2012-2016 гг.".</w:t>
            </w:r>
          </w:p>
          <w:p w:rsidR="008C532A" w:rsidRPr="00D20011" w:rsidRDefault="008C532A" w:rsidP="008C532A">
            <w:pPr>
              <w:autoSpaceDE w:val="0"/>
              <w:autoSpaceDN w:val="0"/>
              <w:adjustRightInd w:val="0"/>
              <w:spacing w:after="0"/>
              <w:ind w:firstLine="540"/>
              <w:jc w:val="both"/>
              <w:rPr>
                <w:rFonts w:ascii="Times New Roman" w:hAnsi="Times New Roman" w:cs="Times New Roman"/>
                <w:color w:val="00B050"/>
                <w:sz w:val="20"/>
                <w:szCs w:val="20"/>
              </w:rPr>
            </w:pPr>
            <w:r w:rsidRPr="00D20011">
              <w:rPr>
                <w:rFonts w:ascii="Times New Roman" w:hAnsi="Times New Roman" w:cs="Times New Roman"/>
                <w:color w:val="00B050"/>
                <w:sz w:val="20"/>
                <w:szCs w:val="20"/>
              </w:rPr>
              <w:t xml:space="preserve">В рамках указанной Государственной </w:t>
            </w:r>
            <w:hyperlink r:id="rId3683" w:history="1">
              <w:r w:rsidRPr="00D20011">
                <w:rPr>
                  <w:rFonts w:ascii="Times New Roman" w:hAnsi="Times New Roman" w:cs="Times New Roman"/>
                  <w:color w:val="00B050"/>
                  <w:sz w:val="20"/>
                  <w:szCs w:val="20"/>
                </w:rPr>
                <w:t>программы</w:t>
              </w:r>
            </w:hyperlink>
            <w:r w:rsidRPr="00D20011">
              <w:rPr>
                <w:rFonts w:ascii="Times New Roman" w:hAnsi="Times New Roman" w:cs="Times New Roman"/>
                <w:color w:val="00B050"/>
                <w:sz w:val="20"/>
                <w:szCs w:val="20"/>
              </w:rPr>
              <w:t xml:space="preserve"> города Москвы сторонами социального партнерства проведена работа </w:t>
            </w:r>
            <w:r w:rsidRPr="00D20011">
              <w:rPr>
                <w:rFonts w:ascii="Times New Roman" w:hAnsi="Times New Roman" w:cs="Times New Roman"/>
                <w:color w:val="00B050"/>
                <w:sz w:val="20"/>
                <w:szCs w:val="20"/>
                <w:u w:val="single"/>
              </w:rPr>
              <w:t>по совершенствованию государственного управления охраной труда</w:t>
            </w:r>
            <w:r w:rsidRPr="00D20011">
              <w:rPr>
                <w:rFonts w:ascii="Times New Roman" w:hAnsi="Times New Roman" w:cs="Times New Roman"/>
                <w:color w:val="00B050"/>
                <w:sz w:val="20"/>
                <w:szCs w:val="20"/>
              </w:rPr>
              <w:t xml:space="preserve"> в городе Москве, осуществлению </w:t>
            </w:r>
            <w:r w:rsidRPr="00D20011">
              <w:rPr>
                <w:rFonts w:ascii="Times New Roman" w:hAnsi="Times New Roman" w:cs="Times New Roman"/>
                <w:color w:val="00B050"/>
                <w:sz w:val="20"/>
                <w:szCs w:val="20"/>
                <w:u w:val="single"/>
              </w:rPr>
              <w:t>государственного надзора и общественного контроля.</w:t>
            </w:r>
            <w:r w:rsidRPr="00D20011">
              <w:rPr>
                <w:rFonts w:ascii="Times New Roman" w:hAnsi="Times New Roman" w:cs="Times New Roman"/>
                <w:color w:val="00B050"/>
                <w:sz w:val="20"/>
                <w:szCs w:val="20"/>
              </w:rPr>
              <w:t xml:space="preserve"> </w:t>
            </w:r>
            <w:r w:rsidRPr="00D20011">
              <w:rPr>
                <w:rFonts w:ascii="Times New Roman" w:hAnsi="Times New Roman" w:cs="Times New Roman"/>
                <w:color w:val="00B050"/>
                <w:sz w:val="20"/>
                <w:szCs w:val="20"/>
                <w:u w:val="single"/>
              </w:rPr>
              <w:t>Увеличено финансирование мероприятий по охране труда,</w:t>
            </w:r>
            <w:r w:rsidRPr="00D20011">
              <w:rPr>
                <w:rFonts w:ascii="Times New Roman" w:hAnsi="Times New Roman" w:cs="Times New Roman"/>
                <w:color w:val="00B050"/>
                <w:sz w:val="20"/>
                <w:szCs w:val="20"/>
              </w:rPr>
              <w:t xml:space="preserve"> в том числе предупредительных мер по сокращению производственного травматизма и профессиональных заболеваний.</w:t>
            </w:r>
          </w:p>
          <w:p w:rsidR="008C532A" w:rsidRPr="00D20011" w:rsidRDefault="008C532A" w:rsidP="008C532A">
            <w:pPr>
              <w:autoSpaceDE w:val="0"/>
              <w:autoSpaceDN w:val="0"/>
              <w:adjustRightInd w:val="0"/>
              <w:spacing w:after="0"/>
              <w:ind w:firstLine="540"/>
              <w:jc w:val="both"/>
              <w:rPr>
                <w:rFonts w:ascii="Times New Roman" w:hAnsi="Times New Roman" w:cs="Times New Roman"/>
                <w:color w:val="00B050"/>
                <w:sz w:val="20"/>
                <w:szCs w:val="20"/>
              </w:rPr>
            </w:pPr>
            <w:r w:rsidRPr="00D20011">
              <w:rPr>
                <w:rFonts w:ascii="Times New Roman" w:hAnsi="Times New Roman" w:cs="Times New Roman"/>
                <w:color w:val="00B050"/>
                <w:sz w:val="20"/>
                <w:szCs w:val="20"/>
              </w:rPr>
              <w:t xml:space="preserve">Вместе с тем, несмотря на общее снижение производственного травматизма, в организациях, осуществляющих деятельность на территории города Москвы, </w:t>
            </w:r>
            <w:r w:rsidRPr="00D20011">
              <w:rPr>
                <w:rFonts w:ascii="Times New Roman" w:hAnsi="Times New Roman" w:cs="Times New Roman"/>
                <w:color w:val="00B050"/>
                <w:sz w:val="20"/>
                <w:szCs w:val="20"/>
                <w:u w:val="single"/>
              </w:rPr>
              <w:t>произошло увеличение</w:t>
            </w:r>
            <w:r w:rsidRPr="00D20011">
              <w:rPr>
                <w:rFonts w:ascii="Times New Roman" w:hAnsi="Times New Roman" w:cs="Times New Roman"/>
                <w:color w:val="00B050"/>
                <w:sz w:val="20"/>
                <w:szCs w:val="20"/>
              </w:rPr>
              <w:t xml:space="preserve"> числа погибших в результате несчастных случаев на производстве, возросло количество смертельных случаев, квалифицированных как не связанные с производством, причиной которых явилось общее заболевание.</w:t>
            </w:r>
          </w:p>
          <w:p w:rsidR="008C532A" w:rsidRPr="00D20011" w:rsidRDefault="008C532A" w:rsidP="008C532A">
            <w:pPr>
              <w:autoSpaceDE w:val="0"/>
              <w:autoSpaceDN w:val="0"/>
              <w:adjustRightInd w:val="0"/>
              <w:spacing w:after="0"/>
              <w:ind w:firstLine="540"/>
              <w:jc w:val="both"/>
              <w:rPr>
                <w:rFonts w:ascii="Times New Roman" w:hAnsi="Times New Roman" w:cs="Times New Roman"/>
                <w:color w:val="00B050"/>
                <w:sz w:val="20"/>
                <w:szCs w:val="20"/>
              </w:rPr>
            </w:pPr>
            <w:r w:rsidRPr="00D20011">
              <w:rPr>
                <w:rFonts w:ascii="Times New Roman" w:hAnsi="Times New Roman" w:cs="Times New Roman"/>
                <w:color w:val="00B050"/>
                <w:sz w:val="20"/>
                <w:szCs w:val="20"/>
              </w:rPr>
              <w:t xml:space="preserve">Стороны социального партнерства отмечают </w:t>
            </w:r>
            <w:r w:rsidRPr="00D20011">
              <w:rPr>
                <w:rFonts w:ascii="Times New Roman" w:hAnsi="Times New Roman" w:cs="Times New Roman"/>
                <w:color w:val="00B050"/>
                <w:sz w:val="20"/>
                <w:szCs w:val="20"/>
                <w:u w:val="single"/>
              </w:rPr>
              <w:t xml:space="preserve">ежегодное увеличение </w:t>
            </w:r>
            <w:r w:rsidRPr="00D20011">
              <w:rPr>
                <w:rFonts w:ascii="Times New Roman" w:hAnsi="Times New Roman" w:cs="Times New Roman"/>
                <w:color w:val="00B050"/>
                <w:sz w:val="20"/>
                <w:szCs w:val="20"/>
              </w:rPr>
              <w:t xml:space="preserve">численности работников, условия труда которых не отвечают требованиям безопасности и гигиены, </w:t>
            </w:r>
            <w:r w:rsidRPr="00D20011">
              <w:rPr>
                <w:rFonts w:ascii="Times New Roman" w:hAnsi="Times New Roman" w:cs="Times New Roman"/>
                <w:color w:val="00B050"/>
                <w:sz w:val="20"/>
                <w:szCs w:val="20"/>
                <w:u w:val="single"/>
              </w:rPr>
              <w:t xml:space="preserve">снижение </w:t>
            </w:r>
            <w:r w:rsidRPr="00D20011">
              <w:rPr>
                <w:rFonts w:ascii="Times New Roman" w:hAnsi="Times New Roman" w:cs="Times New Roman"/>
                <w:color w:val="00B050"/>
                <w:sz w:val="20"/>
                <w:szCs w:val="20"/>
              </w:rPr>
              <w:t>работодателями в 2012 году финансирования мероприятий на обеспечение охраны труда.</w:t>
            </w:r>
          </w:p>
          <w:p w:rsidR="008C532A" w:rsidRPr="00D20011" w:rsidRDefault="008C532A" w:rsidP="008C532A">
            <w:pPr>
              <w:autoSpaceDE w:val="0"/>
              <w:autoSpaceDN w:val="0"/>
              <w:adjustRightInd w:val="0"/>
              <w:spacing w:after="0"/>
              <w:ind w:firstLine="540"/>
              <w:jc w:val="both"/>
              <w:rPr>
                <w:rFonts w:ascii="Times New Roman" w:hAnsi="Times New Roman" w:cs="Times New Roman"/>
                <w:color w:val="00B050"/>
                <w:sz w:val="20"/>
                <w:szCs w:val="20"/>
              </w:rPr>
            </w:pPr>
            <w:r w:rsidRPr="00D20011">
              <w:rPr>
                <w:rFonts w:ascii="Times New Roman" w:hAnsi="Times New Roman" w:cs="Times New Roman"/>
                <w:color w:val="00B050"/>
                <w:sz w:val="20"/>
                <w:szCs w:val="20"/>
                <w:u w:val="single"/>
              </w:rPr>
              <w:t>Требует совершенствования система информирования</w:t>
            </w:r>
            <w:r w:rsidRPr="00D20011">
              <w:rPr>
                <w:rFonts w:ascii="Times New Roman" w:hAnsi="Times New Roman" w:cs="Times New Roman"/>
                <w:color w:val="00B050"/>
                <w:sz w:val="20"/>
                <w:szCs w:val="20"/>
              </w:rPr>
              <w:t xml:space="preserve"> общественности о состоянии условий и охраны труда в организациях, осуществляющих деятельность на территории города Москвы.</w:t>
            </w:r>
          </w:p>
          <w:p w:rsidR="008C532A" w:rsidRPr="00D20011" w:rsidRDefault="008C532A" w:rsidP="008C532A">
            <w:pPr>
              <w:autoSpaceDE w:val="0"/>
              <w:autoSpaceDN w:val="0"/>
              <w:adjustRightInd w:val="0"/>
              <w:spacing w:after="0"/>
              <w:ind w:firstLine="540"/>
              <w:jc w:val="both"/>
              <w:rPr>
                <w:rFonts w:ascii="Times New Roman" w:hAnsi="Times New Roman" w:cs="Times New Roman"/>
                <w:color w:val="00B050"/>
                <w:sz w:val="20"/>
                <w:szCs w:val="20"/>
              </w:rPr>
            </w:pPr>
            <w:r w:rsidRPr="00D20011">
              <w:rPr>
                <w:rFonts w:ascii="Times New Roman" w:hAnsi="Times New Roman" w:cs="Times New Roman"/>
                <w:color w:val="00B050"/>
                <w:sz w:val="20"/>
                <w:szCs w:val="20"/>
              </w:rPr>
              <w:t xml:space="preserve">В 2013 году </w:t>
            </w:r>
            <w:r w:rsidRPr="00D20011">
              <w:rPr>
                <w:rFonts w:ascii="Times New Roman" w:hAnsi="Times New Roman" w:cs="Times New Roman"/>
                <w:color w:val="00B050"/>
                <w:sz w:val="20"/>
                <w:szCs w:val="20"/>
                <w:u w:val="single"/>
              </w:rPr>
              <w:t xml:space="preserve">в </w:t>
            </w:r>
            <w:hyperlink r:id="rId3684" w:history="1">
              <w:r w:rsidRPr="00D20011">
                <w:rPr>
                  <w:rFonts w:ascii="Times New Roman" w:hAnsi="Times New Roman" w:cs="Times New Roman"/>
                  <w:color w:val="00B050"/>
                  <w:sz w:val="20"/>
                  <w:szCs w:val="20"/>
                  <w:u w:val="single"/>
                </w:rPr>
                <w:t>Закон</w:t>
              </w:r>
            </w:hyperlink>
            <w:r w:rsidRPr="00D20011">
              <w:rPr>
                <w:rFonts w:ascii="Times New Roman" w:hAnsi="Times New Roman" w:cs="Times New Roman"/>
                <w:color w:val="00B050"/>
                <w:sz w:val="20"/>
                <w:szCs w:val="20"/>
                <w:u w:val="single"/>
              </w:rPr>
              <w:t xml:space="preserve"> об охране труда</w:t>
            </w:r>
            <w:r w:rsidRPr="00D20011">
              <w:rPr>
                <w:rFonts w:ascii="Times New Roman" w:hAnsi="Times New Roman" w:cs="Times New Roman"/>
                <w:color w:val="00B050"/>
                <w:sz w:val="20"/>
                <w:szCs w:val="20"/>
              </w:rPr>
              <w:t xml:space="preserve"> </w:t>
            </w:r>
            <w:r w:rsidRPr="00D20011">
              <w:rPr>
                <w:rFonts w:ascii="Times New Roman" w:hAnsi="Times New Roman" w:cs="Times New Roman"/>
                <w:color w:val="00B050"/>
                <w:sz w:val="20"/>
                <w:szCs w:val="20"/>
                <w:u w:val="single"/>
              </w:rPr>
              <w:t>внесены изменения</w:t>
            </w:r>
            <w:r w:rsidRPr="00D20011">
              <w:rPr>
                <w:rFonts w:ascii="Times New Roman" w:hAnsi="Times New Roman" w:cs="Times New Roman"/>
                <w:color w:val="00B050"/>
                <w:sz w:val="20"/>
                <w:szCs w:val="20"/>
              </w:rPr>
              <w:t xml:space="preserve"> в части перераспределения функций и полномочий органов исполнительной власти города Москвы в реализации государственной политики в области охраны труда. В этой связи требуется привести нормативные правовые акты города Москвы в области охраны труда в соответствие с законодательством.</w:t>
            </w:r>
          </w:p>
          <w:p w:rsidR="008C532A" w:rsidRPr="00D20011" w:rsidRDefault="008C532A" w:rsidP="008C532A">
            <w:pPr>
              <w:autoSpaceDE w:val="0"/>
              <w:autoSpaceDN w:val="0"/>
              <w:adjustRightInd w:val="0"/>
              <w:spacing w:after="0"/>
              <w:ind w:firstLine="540"/>
              <w:jc w:val="both"/>
              <w:rPr>
                <w:rFonts w:ascii="Times New Roman" w:hAnsi="Times New Roman" w:cs="Times New Roman"/>
                <w:b/>
                <w:color w:val="00B050"/>
                <w:sz w:val="20"/>
                <w:szCs w:val="20"/>
              </w:rPr>
            </w:pPr>
            <w:r w:rsidRPr="00D20011">
              <w:rPr>
                <w:rFonts w:ascii="Times New Roman" w:hAnsi="Times New Roman" w:cs="Times New Roman"/>
                <w:color w:val="00B050"/>
                <w:sz w:val="20"/>
                <w:szCs w:val="20"/>
              </w:rPr>
              <w:t xml:space="preserve">В целях обеспечения реализации государственной политики в области охраны труда, выполнения обязательств Московского трехстороннего соглашения, направленных на дальнейшее усиление социальной защищенности работающих и предотвращение травматизма на производстве и профессиональных заболеваний, </w:t>
            </w:r>
            <w:r w:rsidRPr="00D20011">
              <w:rPr>
                <w:rFonts w:ascii="Times New Roman" w:hAnsi="Times New Roman" w:cs="Times New Roman"/>
                <w:b/>
                <w:color w:val="00B050"/>
                <w:sz w:val="20"/>
                <w:szCs w:val="20"/>
              </w:rPr>
              <w:t>Московская трехсторонняя комиссия решила:</w:t>
            </w:r>
          </w:p>
          <w:p w:rsidR="008C532A" w:rsidRPr="00D20011" w:rsidRDefault="008C532A" w:rsidP="00D20011">
            <w:pPr>
              <w:autoSpaceDE w:val="0"/>
              <w:autoSpaceDN w:val="0"/>
              <w:adjustRightInd w:val="0"/>
              <w:spacing w:after="0"/>
              <w:ind w:firstLine="540"/>
              <w:jc w:val="center"/>
              <w:rPr>
                <w:rFonts w:ascii="Times New Roman" w:hAnsi="Times New Roman" w:cs="Times New Roman"/>
                <w:b/>
                <w:color w:val="00B050"/>
                <w:sz w:val="20"/>
                <w:szCs w:val="20"/>
              </w:rPr>
            </w:pPr>
            <w:r w:rsidRPr="00D20011">
              <w:rPr>
                <w:rFonts w:ascii="Times New Roman" w:hAnsi="Times New Roman" w:cs="Times New Roman"/>
                <w:b/>
                <w:color w:val="00B050"/>
                <w:sz w:val="20"/>
                <w:szCs w:val="20"/>
              </w:rPr>
              <w:t>1. Рекомендовать сторонам социального партнерства:</w:t>
            </w:r>
          </w:p>
          <w:p w:rsidR="008C532A" w:rsidRPr="00D20011" w:rsidRDefault="008C532A" w:rsidP="008C532A">
            <w:pPr>
              <w:autoSpaceDE w:val="0"/>
              <w:autoSpaceDN w:val="0"/>
              <w:adjustRightInd w:val="0"/>
              <w:spacing w:after="0"/>
              <w:ind w:firstLine="540"/>
              <w:jc w:val="both"/>
              <w:rPr>
                <w:rFonts w:ascii="Times New Roman" w:hAnsi="Times New Roman" w:cs="Times New Roman"/>
                <w:color w:val="00B050"/>
                <w:sz w:val="20"/>
                <w:szCs w:val="20"/>
              </w:rPr>
            </w:pPr>
            <w:r w:rsidRPr="00D20011">
              <w:rPr>
                <w:rFonts w:ascii="Times New Roman" w:hAnsi="Times New Roman" w:cs="Times New Roman"/>
                <w:color w:val="00B050"/>
                <w:sz w:val="20"/>
                <w:szCs w:val="20"/>
              </w:rPr>
              <w:t xml:space="preserve">1.1. Продолжить во взаимодействии с государственными органами надзора и контроля работу по обеспечению выполнения обязательств по охране труда, включенных в Московское трехстороннее </w:t>
            </w:r>
            <w:hyperlink r:id="rId3685" w:history="1">
              <w:r w:rsidRPr="00D20011">
                <w:rPr>
                  <w:rFonts w:ascii="Times New Roman" w:hAnsi="Times New Roman" w:cs="Times New Roman"/>
                  <w:color w:val="00B050"/>
                  <w:sz w:val="20"/>
                  <w:szCs w:val="20"/>
                </w:rPr>
                <w:t>соглашение</w:t>
              </w:r>
            </w:hyperlink>
            <w:r w:rsidRPr="00D20011">
              <w:rPr>
                <w:rFonts w:ascii="Times New Roman" w:hAnsi="Times New Roman" w:cs="Times New Roman"/>
                <w:color w:val="00B050"/>
                <w:sz w:val="20"/>
                <w:szCs w:val="20"/>
              </w:rPr>
              <w:t xml:space="preserve"> на 2013-2015 годы.</w:t>
            </w:r>
          </w:p>
          <w:p w:rsidR="008C532A" w:rsidRPr="00D20011" w:rsidRDefault="008C532A" w:rsidP="008C532A">
            <w:pPr>
              <w:autoSpaceDE w:val="0"/>
              <w:autoSpaceDN w:val="0"/>
              <w:adjustRightInd w:val="0"/>
              <w:spacing w:after="0"/>
              <w:ind w:firstLine="540"/>
              <w:jc w:val="both"/>
              <w:rPr>
                <w:rFonts w:ascii="Times New Roman" w:hAnsi="Times New Roman" w:cs="Times New Roman"/>
                <w:color w:val="00B050"/>
                <w:sz w:val="20"/>
                <w:szCs w:val="20"/>
              </w:rPr>
            </w:pPr>
            <w:r w:rsidRPr="00D20011">
              <w:rPr>
                <w:rFonts w:ascii="Times New Roman" w:hAnsi="Times New Roman" w:cs="Times New Roman"/>
                <w:color w:val="00B050"/>
                <w:sz w:val="20"/>
                <w:szCs w:val="20"/>
              </w:rPr>
              <w:t>1.2. Сформировать рабочую группу для подготовки предложений по совершенствованию в городе Москве системы информирования общественности о состоянии условий и охраны труда в организациях города Москвы и в первом квартале 2014 года представить предложения на рассмотрение Межведомственной комиссии по охране труда при Правительстве Москвы.</w:t>
            </w:r>
          </w:p>
          <w:p w:rsidR="008C532A" w:rsidRPr="00D20011" w:rsidRDefault="008C532A" w:rsidP="008C532A">
            <w:pPr>
              <w:autoSpaceDE w:val="0"/>
              <w:autoSpaceDN w:val="0"/>
              <w:adjustRightInd w:val="0"/>
              <w:spacing w:after="0"/>
              <w:ind w:firstLine="540"/>
              <w:jc w:val="both"/>
              <w:rPr>
                <w:rFonts w:ascii="Times New Roman" w:hAnsi="Times New Roman" w:cs="Times New Roman"/>
                <w:color w:val="00B050"/>
                <w:sz w:val="20"/>
                <w:szCs w:val="20"/>
              </w:rPr>
            </w:pPr>
            <w:r w:rsidRPr="00D20011">
              <w:rPr>
                <w:rFonts w:ascii="Times New Roman" w:hAnsi="Times New Roman" w:cs="Times New Roman"/>
                <w:color w:val="00B050"/>
                <w:sz w:val="20"/>
                <w:szCs w:val="20"/>
              </w:rPr>
              <w:t>1.3. Провести совместно с Государственной инспекцией труда в городе Москве анализ причин случаев смерти работников на рабочих местах в результате общего заболевания и во втором квартале 2014 года представить информацию на рассмотрение Межведомственной комиссии по охране труда при Правительстве Москвы.</w:t>
            </w:r>
          </w:p>
          <w:p w:rsidR="008C532A" w:rsidRPr="00D20011" w:rsidRDefault="008C532A" w:rsidP="00D20011">
            <w:pPr>
              <w:autoSpaceDE w:val="0"/>
              <w:autoSpaceDN w:val="0"/>
              <w:adjustRightInd w:val="0"/>
              <w:spacing w:after="0"/>
              <w:ind w:firstLine="540"/>
              <w:jc w:val="center"/>
              <w:rPr>
                <w:rFonts w:ascii="Times New Roman" w:hAnsi="Times New Roman" w:cs="Times New Roman"/>
                <w:b/>
                <w:color w:val="00B050"/>
                <w:sz w:val="20"/>
                <w:szCs w:val="20"/>
              </w:rPr>
            </w:pPr>
            <w:r w:rsidRPr="00D20011">
              <w:rPr>
                <w:rFonts w:ascii="Times New Roman" w:hAnsi="Times New Roman" w:cs="Times New Roman"/>
                <w:b/>
                <w:color w:val="00B050"/>
                <w:sz w:val="20"/>
                <w:szCs w:val="20"/>
              </w:rPr>
              <w:t>2. Рекомендовать Правительству Москвы:</w:t>
            </w:r>
          </w:p>
          <w:p w:rsidR="008C532A" w:rsidRPr="00D20011" w:rsidRDefault="008C532A" w:rsidP="008C532A">
            <w:pPr>
              <w:autoSpaceDE w:val="0"/>
              <w:autoSpaceDN w:val="0"/>
              <w:adjustRightInd w:val="0"/>
              <w:spacing w:after="0"/>
              <w:ind w:firstLine="540"/>
              <w:jc w:val="both"/>
              <w:rPr>
                <w:rFonts w:ascii="Times New Roman" w:hAnsi="Times New Roman" w:cs="Times New Roman"/>
                <w:color w:val="00B050"/>
                <w:sz w:val="20"/>
                <w:szCs w:val="20"/>
              </w:rPr>
            </w:pPr>
            <w:r w:rsidRPr="00D20011">
              <w:rPr>
                <w:rFonts w:ascii="Times New Roman" w:hAnsi="Times New Roman" w:cs="Times New Roman"/>
                <w:color w:val="00B050"/>
                <w:sz w:val="20"/>
                <w:szCs w:val="20"/>
              </w:rPr>
              <w:t xml:space="preserve">2.1. Провести анализ нормативных правовых актов по охране труда в городе Москве в связи с принятием изменений в </w:t>
            </w:r>
            <w:hyperlink r:id="rId3686" w:history="1">
              <w:r w:rsidRPr="00D20011">
                <w:rPr>
                  <w:rFonts w:ascii="Times New Roman" w:hAnsi="Times New Roman" w:cs="Times New Roman"/>
                  <w:color w:val="00B050"/>
                  <w:sz w:val="20"/>
                  <w:szCs w:val="20"/>
                </w:rPr>
                <w:t>Закон</w:t>
              </w:r>
            </w:hyperlink>
            <w:r w:rsidRPr="00D20011">
              <w:rPr>
                <w:rFonts w:ascii="Times New Roman" w:hAnsi="Times New Roman" w:cs="Times New Roman"/>
                <w:color w:val="00B050"/>
                <w:sz w:val="20"/>
                <w:szCs w:val="20"/>
              </w:rPr>
              <w:t xml:space="preserve"> города Москвы "Об охране труда в городе Москве" и в первом квартале 2014 года внести согласованные с социальными партнерами предложения по их актуализации.</w:t>
            </w:r>
          </w:p>
          <w:p w:rsidR="008C532A" w:rsidRPr="00D20011" w:rsidRDefault="008C532A" w:rsidP="008C532A">
            <w:pPr>
              <w:autoSpaceDE w:val="0"/>
              <w:autoSpaceDN w:val="0"/>
              <w:adjustRightInd w:val="0"/>
              <w:spacing w:after="0"/>
              <w:ind w:firstLine="540"/>
              <w:jc w:val="both"/>
              <w:rPr>
                <w:rFonts w:ascii="Times New Roman" w:hAnsi="Times New Roman" w:cs="Times New Roman"/>
                <w:color w:val="00B050"/>
                <w:sz w:val="20"/>
                <w:szCs w:val="20"/>
              </w:rPr>
            </w:pPr>
            <w:r w:rsidRPr="00D20011">
              <w:rPr>
                <w:rFonts w:ascii="Times New Roman" w:hAnsi="Times New Roman" w:cs="Times New Roman"/>
                <w:color w:val="00B050"/>
                <w:sz w:val="20"/>
                <w:szCs w:val="20"/>
              </w:rPr>
              <w:t xml:space="preserve">2.2. Провести совместно с Государственным учреждением - Московское региональное отделение Фонда социального страхования Российской Федерации и Территориальным органом Федеральной службы государственной статистики по г. Москве </w:t>
            </w:r>
            <w:r w:rsidRPr="00D20011">
              <w:rPr>
                <w:rFonts w:ascii="Times New Roman" w:hAnsi="Times New Roman" w:cs="Times New Roman"/>
                <w:b/>
                <w:color w:val="00B050"/>
                <w:sz w:val="20"/>
                <w:szCs w:val="20"/>
              </w:rPr>
              <w:t>мониторинг финансирования мероприятий по улучшению условий и охраны</w:t>
            </w:r>
            <w:r w:rsidRPr="00D20011">
              <w:rPr>
                <w:rFonts w:ascii="Times New Roman" w:hAnsi="Times New Roman" w:cs="Times New Roman"/>
                <w:color w:val="00B050"/>
                <w:sz w:val="20"/>
                <w:szCs w:val="20"/>
              </w:rPr>
              <w:t xml:space="preserve"> труда в государственных учреждениях города Москвы и во втором квартале 2014 года представить информацию на рассмотрение Межведомственной комиссии по охране труда при Правительстве Москвы.</w:t>
            </w:r>
          </w:p>
          <w:p w:rsidR="008C532A" w:rsidRPr="00D20011" w:rsidRDefault="008C532A" w:rsidP="008C532A">
            <w:pPr>
              <w:autoSpaceDE w:val="0"/>
              <w:autoSpaceDN w:val="0"/>
              <w:adjustRightInd w:val="0"/>
              <w:spacing w:after="0"/>
              <w:ind w:firstLine="540"/>
              <w:jc w:val="both"/>
              <w:rPr>
                <w:rFonts w:ascii="Times New Roman" w:hAnsi="Times New Roman" w:cs="Times New Roman"/>
                <w:b/>
                <w:color w:val="00B050"/>
                <w:sz w:val="20"/>
                <w:szCs w:val="20"/>
              </w:rPr>
            </w:pPr>
            <w:r w:rsidRPr="00D20011">
              <w:rPr>
                <w:rFonts w:ascii="Times New Roman" w:hAnsi="Times New Roman" w:cs="Times New Roman"/>
                <w:b/>
                <w:color w:val="00B050"/>
                <w:sz w:val="20"/>
                <w:szCs w:val="20"/>
              </w:rPr>
              <w:t>3. Рекомендовать Московской Конфедерации промышленников и предпринимателей (работодателей):</w:t>
            </w:r>
          </w:p>
          <w:p w:rsidR="008C532A" w:rsidRPr="00D20011" w:rsidRDefault="008C532A" w:rsidP="008C532A">
            <w:pPr>
              <w:autoSpaceDE w:val="0"/>
              <w:autoSpaceDN w:val="0"/>
              <w:adjustRightInd w:val="0"/>
              <w:spacing w:after="0"/>
              <w:ind w:firstLine="540"/>
              <w:jc w:val="both"/>
              <w:rPr>
                <w:rFonts w:ascii="Times New Roman" w:hAnsi="Times New Roman" w:cs="Times New Roman"/>
                <w:color w:val="00B050"/>
                <w:sz w:val="20"/>
                <w:szCs w:val="20"/>
              </w:rPr>
            </w:pPr>
            <w:r w:rsidRPr="00D20011">
              <w:rPr>
                <w:rFonts w:ascii="Times New Roman" w:hAnsi="Times New Roman" w:cs="Times New Roman"/>
                <w:color w:val="00B050"/>
                <w:sz w:val="20"/>
                <w:szCs w:val="20"/>
              </w:rPr>
              <w:t>3.1. Провести работу среди московских объединений работодателей, направленную на:</w:t>
            </w:r>
          </w:p>
          <w:p w:rsidR="008C532A" w:rsidRPr="00D20011" w:rsidRDefault="008C532A" w:rsidP="008C532A">
            <w:pPr>
              <w:autoSpaceDE w:val="0"/>
              <w:autoSpaceDN w:val="0"/>
              <w:adjustRightInd w:val="0"/>
              <w:spacing w:after="0"/>
              <w:ind w:firstLine="540"/>
              <w:jc w:val="both"/>
              <w:rPr>
                <w:rFonts w:ascii="Times New Roman" w:hAnsi="Times New Roman" w:cs="Times New Roman"/>
                <w:color w:val="00B050"/>
                <w:sz w:val="20"/>
                <w:szCs w:val="20"/>
              </w:rPr>
            </w:pPr>
            <w:r w:rsidRPr="00D20011">
              <w:rPr>
                <w:rFonts w:ascii="Times New Roman" w:hAnsi="Times New Roman" w:cs="Times New Roman"/>
                <w:color w:val="00B050"/>
                <w:sz w:val="20"/>
                <w:szCs w:val="20"/>
              </w:rPr>
              <w:t xml:space="preserve">3.1.1. Содействие выполнению мероприятий по охране труда Государственной </w:t>
            </w:r>
            <w:hyperlink r:id="rId3687" w:history="1">
              <w:r w:rsidRPr="00D20011">
                <w:rPr>
                  <w:rFonts w:ascii="Times New Roman" w:hAnsi="Times New Roman" w:cs="Times New Roman"/>
                  <w:color w:val="00B050"/>
                  <w:sz w:val="20"/>
                  <w:szCs w:val="20"/>
                </w:rPr>
                <w:t>программы</w:t>
              </w:r>
            </w:hyperlink>
            <w:r w:rsidRPr="00D20011">
              <w:rPr>
                <w:rFonts w:ascii="Times New Roman" w:hAnsi="Times New Roman" w:cs="Times New Roman"/>
                <w:color w:val="00B050"/>
                <w:sz w:val="20"/>
                <w:szCs w:val="20"/>
              </w:rPr>
              <w:t xml:space="preserve"> города Москвы "Стимулирование экономической активности на 2012-2016 гг.".</w:t>
            </w:r>
          </w:p>
          <w:p w:rsidR="008C532A" w:rsidRPr="00D20011" w:rsidRDefault="008C532A" w:rsidP="008C532A">
            <w:pPr>
              <w:autoSpaceDE w:val="0"/>
              <w:autoSpaceDN w:val="0"/>
              <w:adjustRightInd w:val="0"/>
              <w:spacing w:after="0"/>
              <w:ind w:firstLine="540"/>
              <w:jc w:val="both"/>
              <w:rPr>
                <w:rFonts w:ascii="Times New Roman" w:hAnsi="Times New Roman" w:cs="Times New Roman"/>
                <w:color w:val="00B050"/>
                <w:sz w:val="20"/>
                <w:szCs w:val="20"/>
              </w:rPr>
            </w:pPr>
            <w:r w:rsidRPr="00D20011">
              <w:rPr>
                <w:rFonts w:ascii="Times New Roman" w:hAnsi="Times New Roman" w:cs="Times New Roman"/>
                <w:color w:val="00B050"/>
                <w:sz w:val="20"/>
                <w:szCs w:val="20"/>
              </w:rPr>
              <w:t xml:space="preserve">3.1.2. Обеспечение в полном объеме финансирования мероприятий по улучшению условий и охраны труда в организациях города Москвы в соответствии с </w:t>
            </w:r>
            <w:hyperlink r:id="rId3688" w:history="1">
              <w:r w:rsidRPr="00D20011">
                <w:rPr>
                  <w:rFonts w:ascii="Times New Roman" w:hAnsi="Times New Roman" w:cs="Times New Roman"/>
                  <w:color w:val="00B050"/>
                  <w:sz w:val="20"/>
                  <w:szCs w:val="20"/>
                </w:rPr>
                <w:t>п. 5.8</w:t>
              </w:r>
            </w:hyperlink>
            <w:r w:rsidRPr="00D20011">
              <w:rPr>
                <w:rFonts w:ascii="Times New Roman" w:hAnsi="Times New Roman" w:cs="Times New Roman"/>
                <w:color w:val="00B050"/>
                <w:sz w:val="20"/>
                <w:szCs w:val="20"/>
              </w:rPr>
              <w:t xml:space="preserve"> Московского трехстороннего соглашения на 2013-2015 годы между Правительством Москвы, московскими объединениями профсоюзов и московскими объединениями работодателей.</w:t>
            </w:r>
          </w:p>
          <w:p w:rsidR="008C532A" w:rsidRPr="00D20011" w:rsidRDefault="008C532A" w:rsidP="008C532A">
            <w:pPr>
              <w:autoSpaceDE w:val="0"/>
              <w:autoSpaceDN w:val="0"/>
              <w:adjustRightInd w:val="0"/>
              <w:spacing w:after="0"/>
              <w:ind w:firstLine="540"/>
              <w:jc w:val="both"/>
              <w:rPr>
                <w:rFonts w:ascii="Times New Roman" w:hAnsi="Times New Roman" w:cs="Times New Roman"/>
                <w:color w:val="00B050"/>
                <w:sz w:val="20"/>
                <w:szCs w:val="20"/>
              </w:rPr>
            </w:pPr>
            <w:r w:rsidRPr="00D20011">
              <w:rPr>
                <w:rFonts w:ascii="Times New Roman" w:hAnsi="Times New Roman" w:cs="Times New Roman"/>
                <w:color w:val="00B050"/>
                <w:sz w:val="20"/>
                <w:szCs w:val="20"/>
              </w:rPr>
              <w:t>3.2. Рекомендовать продолжить информирование работодателей о порядке проведения аттестации рабочих мест по условиям труда.</w:t>
            </w:r>
          </w:p>
          <w:p w:rsidR="008C532A" w:rsidRPr="00D20011" w:rsidRDefault="008C532A" w:rsidP="00D20011">
            <w:pPr>
              <w:autoSpaceDE w:val="0"/>
              <w:autoSpaceDN w:val="0"/>
              <w:adjustRightInd w:val="0"/>
              <w:spacing w:after="0"/>
              <w:ind w:firstLine="540"/>
              <w:jc w:val="both"/>
              <w:rPr>
                <w:rFonts w:ascii="Times New Roman" w:hAnsi="Times New Roman" w:cs="Times New Roman"/>
                <w:color w:val="00B050"/>
                <w:sz w:val="20"/>
                <w:szCs w:val="20"/>
              </w:rPr>
            </w:pPr>
            <w:r w:rsidRPr="00D20011">
              <w:rPr>
                <w:rFonts w:ascii="Times New Roman" w:hAnsi="Times New Roman" w:cs="Times New Roman"/>
                <w:b/>
                <w:color w:val="00B050"/>
                <w:sz w:val="20"/>
                <w:szCs w:val="20"/>
              </w:rPr>
              <w:t>4. Рекомендовать Правительству Москвы и Московской Конфедерации промышленников и предпринимателей (работодателей</w:t>
            </w:r>
            <w:r w:rsidRPr="00D20011">
              <w:rPr>
                <w:rFonts w:ascii="Times New Roman" w:hAnsi="Times New Roman" w:cs="Times New Roman"/>
                <w:color w:val="00B050"/>
                <w:sz w:val="20"/>
                <w:szCs w:val="20"/>
              </w:rPr>
              <w:t>) оказывать информационную поддержку проекта Московской Федерации профсоюзов по правовому информированию и консультированию населения города Москвы "Профсоюзная Фемида" в информационно-телекоммуникационной сети Интернет.</w:t>
            </w:r>
          </w:p>
          <w:p w:rsidR="008C532A" w:rsidRPr="00D20011" w:rsidRDefault="008C532A" w:rsidP="008C532A">
            <w:pPr>
              <w:autoSpaceDE w:val="0"/>
              <w:autoSpaceDN w:val="0"/>
              <w:adjustRightInd w:val="0"/>
              <w:spacing w:after="0"/>
              <w:jc w:val="both"/>
              <w:outlineLvl w:val="0"/>
              <w:rPr>
                <w:rFonts w:ascii="Times New Roman" w:hAnsi="Times New Roman" w:cs="Times New Roman"/>
                <w:color w:val="00B050"/>
                <w:sz w:val="20"/>
                <w:szCs w:val="20"/>
              </w:rPr>
            </w:pPr>
          </w:p>
          <w:p w:rsidR="008C532A" w:rsidRPr="00D20011" w:rsidRDefault="008C532A" w:rsidP="008C532A">
            <w:pPr>
              <w:autoSpaceDE w:val="0"/>
              <w:autoSpaceDN w:val="0"/>
              <w:adjustRightInd w:val="0"/>
              <w:spacing w:after="0"/>
              <w:jc w:val="both"/>
              <w:rPr>
                <w:rFonts w:ascii="Times New Roman" w:hAnsi="Times New Roman" w:cs="Times New Roman"/>
                <w:color w:val="00B050"/>
                <w:sz w:val="20"/>
                <w:szCs w:val="20"/>
              </w:rPr>
            </w:pPr>
            <w:r w:rsidRPr="00D20011">
              <w:rPr>
                <w:rFonts w:ascii="Times New Roman" w:hAnsi="Times New Roman" w:cs="Times New Roman"/>
                <w:color w:val="00B050"/>
                <w:sz w:val="20"/>
                <w:szCs w:val="20"/>
              </w:rPr>
              <w:t>Мэр Москвы</w:t>
            </w:r>
          </w:p>
          <w:p w:rsidR="008C532A" w:rsidRPr="00D20011" w:rsidRDefault="008C532A" w:rsidP="008C532A">
            <w:pPr>
              <w:autoSpaceDE w:val="0"/>
              <w:autoSpaceDN w:val="0"/>
              <w:adjustRightInd w:val="0"/>
              <w:spacing w:after="0"/>
              <w:jc w:val="both"/>
              <w:rPr>
                <w:rFonts w:ascii="Times New Roman" w:hAnsi="Times New Roman" w:cs="Times New Roman"/>
                <w:color w:val="00B050"/>
                <w:sz w:val="20"/>
                <w:szCs w:val="20"/>
              </w:rPr>
            </w:pPr>
            <w:r w:rsidRPr="00D20011">
              <w:rPr>
                <w:rFonts w:ascii="Times New Roman" w:hAnsi="Times New Roman" w:cs="Times New Roman"/>
                <w:color w:val="00B050"/>
                <w:sz w:val="20"/>
                <w:szCs w:val="20"/>
              </w:rPr>
              <w:t>С.С. Собянин</w:t>
            </w:r>
          </w:p>
          <w:p w:rsidR="008C532A" w:rsidRPr="00D20011" w:rsidRDefault="008C532A" w:rsidP="008C532A">
            <w:pPr>
              <w:autoSpaceDE w:val="0"/>
              <w:autoSpaceDN w:val="0"/>
              <w:adjustRightInd w:val="0"/>
              <w:spacing w:after="0"/>
              <w:jc w:val="both"/>
              <w:rPr>
                <w:rFonts w:ascii="Times New Roman" w:hAnsi="Times New Roman" w:cs="Times New Roman"/>
                <w:color w:val="00B050"/>
                <w:sz w:val="20"/>
                <w:szCs w:val="20"/>
              </w:rPr>
            </w:pPr>
          </w:p>
          <w:p w:rsidR="008C532A" w:rsidRPr="00D20011" w:rsidRDefault="008C532A" w:rsidP="008C532A">
            <w:pPr>
              <w:autoSpaceDE w:val="0"/>
              <w:autoSpaceDN w:val="0"/>
              <w:adjustRightInd w:val="0"/>
              <w:spacing w:after="0"/>
              <w:jc w:val="both"/>
              <w:rPr>
                <w:rFonts w:ascii="Times New Roman" w:hAnsi="Times New Roman" w:cs="Times New Roman"/>
                <w:color w:val="00B050"/>
                <w:sz w:val="20"/>
                <w:szCs w:val="20"/>
              </w:rPr>
            </w:pPr>
            <w:r w:rsidRPr="00D20011">
              <w:rPr>
                <w:rFonts w:ascii="Times New Roman" w:hAnsi="Times New Roman" w:cs="Times New Roman"/>
                <w:color w:val="00B050"/>
                <w:sz w:val="20"/>
                <w:szCs w:val="20"/>
              </w:rPr>
              <w:t>Председатель Московской</w:t>
            </w:r>
          </w:p>
          <w:p w:rsidR="008C532A" w:rsidRPr="00D20011" w:rsidRDefault="008C532A" w:rsidP="008C532A">
            <w:pPr>
              <w:autoSpaceDE w:val="0"/>
              <w:autoSpaceDN w:val="0"/>
              <w:adjustRightInd w:val="0"/>
              <w:spacing w:after="0"/>
              <w:jc w:val="both"/>
              <w:rPr>
                <w:rFonts w:ascii="Times New Roman" w:hAnsi="Times New Roman" w:cs="Times New Roman"/>
                <w:color w:val="00B050"/>
                <w:sz w:val="20"/>
                <w:szCs w:val="20"/>
              </w:rPr>
            </w:pPr>
            <w:r w:rsidRPr="00D20011">
              <w:rPr>
                <w:rFonts w:ascii="Times New Roman" w:hAnsi="Times New Roman" w:cs="Times New Roman"/>
                <w:color w:val="00B050"/>
                <w:sz w:val="20"/>
                <w:szCs w:val="20"/>
              </w:rPr>
              <w:t>Федерации профсоюзов</w:t>
            </w:r>
          </w:p>
          <w:p w:rsidR="008C532A" w:rsidRPr="00D20011" w:rsidRDefault="008C532A" w:rsidP="008C532A">
            <w:pPr>
              <w:autoSpaceDE w:val="0"/>
              <w:autoSpaceDN w:val="0"/>
              <w:adjustRightInd w:val="0"/>
              <w:spacing w:after="0"/>
              <w:jc w:val="both"/>
              <w:rPr>
                <w:rFonts w:ascii="Times New Roman" w:hAnsi="Times New Roman" w:cs="Times New Roman"/>
                <w:color w:val="00B050"/>
                <w:sz w:val="20"/>
                <w:szCs w:val="20"/>
              </w:rPr>
            </w:pPr>
            <w:r w:rsidRPr="00D20011">
              <w:rPr>
                <w:rFonts w:ascii="Times New Roman" w:hAnsi="Times New Roman" w:cs="Times New Roman"/>
                <w:color w:val="00B050"/>
                <w:sz w:val="20"/>
                <w:szCs w:val="20"/>
              </w:rPr>
              <w:t>С.И. Чернов</w:t>
            </w:r>
          </w:p>
          <w:p w:rsidR="008C532A" w:rsidRPr="00D20011" w:rsidRDefault="008C532A" w:rsidP="008C532A">
            <w:pPr>
              <w:autoSpaceDE w:val="0"/>
              <w:autoSpaceDN w:val="0"/>
              <w:adjustRightInd w:val="0"/>
              <w:spacing w:after="0"/>
              <w:jc w:val="both"/>
              <w:rPr>
                <w:rFonts w:ascii="Times New Roman" w:hAnsi="Times New Roman" w:cs="Times New Roman"/>
                <w:color w:val="00B050"/>
                <w:sz w:val="20"/>
                <w:szCs w:val="20"/>
              </w:rPr>
            </w:pPr>
          </w:p>
          <w:p w:rsidR="008C532A" w:rsidRPr="00D20011" w:rsidRDefault="008C532A" w:rsidP="008C532A">
            <w:pPr>
              <w:autoSpaceDE w:val="0"/>
              <w:autoSpaceDN w:val="0"/>
              <w:adjustRightInd w:val="0"/>
              <w:spacing w:after="0"/>
              <w:jc w:val="both"/>
              <w:rPr>
                <w:rFonts w:ascii="Times New Roman" w:hAnsi="Times New Roman" w:cs="Times New Roman"/>
                <w:color w:val="00B050"/>
                <w:sz w:val="20"/>
                <w:szCs w:val="20"/>
              </w:rPr>
            </w:pPr>
            <w:r w:rsidRPr="00D20011">
              <w:rPr>
                <w:rFonts w:ascii="Times New Roman" w:hAnsi="Times New Roman" w:cs="Times New Roman"/>
                <w:color w:val="00B050"/>
                <w:sz w:val="20"/>
                <w:szCs w:val="20"/>
              </w:rPr>
              <w:t>Председатель Московской</w:t>
            </w:r>
          </w:p>
          <w:p w:rsidR="008C532A" w:rsidRPr="00D20011" w:rsidRDefault="008C532A" w:rsidP="008C532A">
            <w:pPr>
              <w:autoSpaceDE w:val="0"/>
              <w:autoSpaceDN w:val="0"/>
              <w:adjustRightInd w:val="0"/>
              <w:spacing w:after="0"/>
              <w:jc w:val="both"/>
              <w:rPr>
                <w:rFonts w:ascii="Times New Roman" w:hAnsi="Times New Roman" w:cs="Times New Roman"/>
                <w:color w:val="00B050"/>
                <w:sz w:val="20"/>
                <w:szCs w:val="20"/>
              </w:rPr>
            </w:pPr>
            <w:r w:rsidRPr="00D20011">
              <w:rPr>
                <w:rFonts w:ascii="Times New Roman" w:hAnsi="Times New Roman" w:cs="Times New Roman"/>
                <w:color w:val="00B050"/>
                <w:sz w:val="20"/>
                <w:szCs w:val="20"/>
              </w:rPr>
              <w:t>Конфедерации промышленников</w:t>
            </w:r>
          </w:p>
          <w:p w:rsidR="008C532A" w:rsidRPr="00D20011" w:rsidRDefault="008C532A" w:rsidP="008C532A">
            <w:pPr>
              <w:autoSpaceDE w:val="0"/>
              <w:autoSpaceDN w:val="0"/>
              <w:adjustRightInd w:val="0"/>
              <w:spacing w:after="0"/>
              <w:jc w:val="both"/>
              <w:rPr>
                <w:rFonts w:ascii="Times New Roman" w:hAnsi="Times New Roman" w:cs="Times New Roman"/>
                <w:color w:val="00B050"/>
                <w:sz w:val="20"/>
                <w:szCs w:val="20"/>
              </w:rPr>
            </w:pPr>
            <w:r w:rsidRPr="00D20011">
              <w:rPr>
                <w:rFonts w:ascii="Times New Roman" w:hAnsi="Times New Roman" w:cs="Times New Roman"/>
                <w:color w:val="00B050"/>
                <w:sz w:val="20"/>
                <w:szCs w:val="20"/>
              </w:rPr>
              <w:t>и предпринимателей (работодателей)</w:t>
            </w:r>
          </w:p>
          <w:p w:rsidR="008C532A" w:rsidRPr="00D20011" w:rsidRDefault="008C532A" w:rsidP="008C532A">
            <w:pPr>
              <w:autoSpaceDE w:val="0"/>
              <w:autoSpaceDN w:val="0"/>
              <w:adjustRightInd w:val="0"/>
              <w:spacing w:after="0"/>
              <w:jc w:val="both"/>
              <w:rPr>
                <w:rFonts w:ascii="Times New Roman" w:hAnsi="Times New Roman" w:cs="Times New Roman"/>
                <w:color w:val="00B050"/>
                <w:sz w:val="20"/>
                <w:szCs w:val="20"/>
              </w:rPr>
            </w:pPr>
            <w:r w:rsidRPr="00D20011">
              <w:rPr>
                <w:rFonts w:ascii="Times New Roman" w:hAnsi="Times New Roman" w:cs="Times New Roman"/>
                <w:color w:val="00B050"/>
                <w:sz w:val="20"/>
                <w:szCs w:val="20"/>
              </w:rPr>
              <w:t>Е.В. Панина</w:t>
            </w:r>
          </w:p>
          <w:p w:rsidR="008C532A" w:rsidRPr="00D20011" w:rsidRDefault="008C532A" w:rsidP="008C532A">
            <w:pPr>
              <w:autoSpaceDE w:val="0"/>
              <w:autoSpaceDN w:val="0"/>
              <w:adjustRightInd w:val="0"/>
              <w:spacing w:after="0"/>
              <w:jc w:val="both"/>
              <w:rPr>
                <w:rFonts w:ascii="Times New Roman" w:hAnsi="Times New Roman" w:cs="Times New Roman"/>
                <w:color w:val="00B050"/>
                <w:sz w:val="20"/>
                <w:szCs w:val="20"/>
              </w:rPr>
            </w:pPr>
            <w:r w:rsidRPr="00D20011">
              <w:rPr>
                <w:rFonts w:ascii="Times New Roman" w:hAnsi="Times New Roman" w:cs="Times New Roman"/>
                <w:color w:val="00B050"/>
                <w:sz w:val="20"/>
                <w:szCs w:val="20"/>
              </w:rPr>
              <w:t>06.12.2013 N 77-696</w:t>
            </w:r>
          </w:p>
          <w:p w:rsidR="008C532A" w:rsidRPr="00281AC1" w:rsidRDefault="008C532A" w:rsidP="00281AC1">
            <w:pPr>
              <w:autoSpaceDE w:val="0"/>
              <w:autoSpaceDN w:val="0"/>
              <w:adjustRightInd w:val="0"/>
              <w:spacing w:after="0" w:line="240" w:lineRule="auto"/>
              <w:ind w:left="540"/>
              <w:jc w:val="both"/>
              <w:rPr>
                <w:rFonts w:ascii="Times New Roman" w:hAnsi="Times New Roman" w:cs="Times New Roman"/>
                <w:b/>
                <w:color w:val="00B050"/>
                <w:sz w:val="20"/>
                <w:szCs w:val="20"/>
              </w:rPr>
            </w:pPr>
          </w:p>
        </w:tc>
        <w:tc>
          <w:tcPr>
            <w:tcW w:w="1173" w:type="pct"/>
            <w:tcBorders>
              <w:top w:val="single" w:sz="4" w:space="0" w:color="auto"/>
              <w:left w:val="single" w:sz="4" w:space="0" w:color="auto"/>
              <w:bottom w:val="single" w:sz="4" w:space="0" w:color="auto"/>
              <w:right w:val="single" w:sz="4" w:space="0" w:color="auto"/>
            </w:tcBorders>
          </w:tcPr>
          <w:p w:rsidR="00960A4E" w:rsidRDefault="00960A4E" w:rsidP="002D1126">
            <w:pPr>
              <w:autoSpaceDE w:val="0"/>
              <w:autoSpaceDN w:val="0"/>
              <w:adjustRightInd w:val="0"/>
              <w:spacing w:after="0" w:line="240" w:lineRule="auto"/>
              <w:jc w:val="center"/>
              <w:rPr>
                <w:rFonts w:ascii="Times New Roman" w:hAnsi="Times New Roman" w:cs="Times New Roman"/>
                <w:b/>
                <w:color w:val="00B050"/>
                <w:sz w:val="20"/>
                <w:szCs w:val="20"/>
              </w:rPr>
            </w:pPr>
          </w:p>
          <w:p w:rsidR="005569D7" w:rsidRPr="00281AC1" w:rsidRDefault="00960A4E" w:rsidP="002D1126">
            <w:pPr>
              <w:autoSpaceDE w:val="0"/>
              <w:autoSpaceDN w:val="0"/>
              <w:adjustRightInd w:val="0"/>
              <w:spacing w:after="0" w:line="240" w:lineRule="auto"/>
              <w:jc w:val="center"/>
              <w:rPr>
                <w:rFonts w:ascii="Times New Roman" w:hAnsi="Times New Roman" w:cs="Times New Roman"/>
                <w:b/>
                <w:color w:val="00B050"/>
                <w:sz w:val="20"/>
                <w:szCs w:val="20"/>
              </w:rPr>
            </w:pPr>
            <w:r>
              <w:rPr>
                <w:rFonts w:ascii="Times New Roman" w:hAnsi="Times New Roman" w:cs="Times New Roman"/>
                <w:b/>
                <w:color w:val="00B050"/>
                <w:sz w:val="20"/>
                <w:szCs w:val="20"/>
              </w:rPr>
              <w:t>СОЦИАЛЬНОЕ ПАРТНЕРСТВО</w:t>
            </w:r>
          </w:p>
        </w:tc>
      </w:tr>
      <w:tr w:rsidR="0005438F" w:rsidRPr="00B4199E" w:rsidTr="008739F7">
        <w:tc>
          <w:tcPr>
            <w:tcW w:w="361" w:type="pct"/>
            <w:tcBorders>
              <w:top w:val="single" w:sz="4" w:space="0" w:color="auto"/>
              <w:left w:val="single" w:sz="4" w:space="0" w:color="auto"/>
              <w:bottom w:val="single" w:sz="4" w:space="0" w:color="auto"/>
              <w:right w:val="single" w:sz="4" w:space="0" w:color="auto"/>
            </w:tcBorders>
          </w:tcPr>
          <w:p w:rsidR="0005438F" w:rsidRDefault="0005438F" w:rsidP="00B4199E">
            <w:pPr>
              <w:spacing w:after="0" w:line="240" w:lineRule="auto"/>
              <w:rPr>
                <w:rFonts w:ascii="Times New Roman" w:eastAsia="Times New Roman" w:hAnsi="Times New Roman" w:cs="Times New Roman"/>
                <w:b/>
                <w:sz w:val="20"/>
                <w:szCs w:val="20"/>
                <w:lang w:eastAsia="ru-RU"/>
              </w:rPr>
            </w:pPr>
          </w:p>
          <w:p w:rsidR="0005438F" w:rsidRDefault="0005438F" w:rsidP="00A05B1F">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25</w:t>
            </w:r>
            <w:r w:rsidR="00A05B1F">
              <w:rPr>
                <w:rFonts w:ascii="Times New Roman" w:eastAsia="Times New Roman" w:hAnsi="Times New Roman" w:cs="Times New Roman"/>
                <w:b/>
                <w:sz w:val="20"/>
                <w:szCs w:val="20"/>
                <w:lang w:eastAsia="ru-RU"/>
              </w:rPr>
              <w:t>6</w:t>
            </w:r>
          </w:p>
        </w:tc>
        <w:tc>
          <w:tcPr>
            <w:tcW w:w="3466" w:type="pct"/>
            <w:tcBorders>
              <w:top w:val="single" w:sz="4" w:space="0" w:color="auto"/>
              <w:left w:val="single" w:sz="4" w:space="0" w:color="auto"/>
              <w:bottom w:val="single" w:sz="4" w:space="0" w:color="auto"/>
              <w:right w:val="single" w:sz="4" w:space="0" w:color="auto"/>
            </w:tcBorders>
          </w:tcPr>
          <w:p w:rsidR="0005438F" w:rsidRDefault="0005438F" w:rsidP="0005438F">
            <w:pPr>
              <w:autoSpaceDE w:val="0"/>
              <w:autoSpaceDN w:val="0"/>
              <w:adjustRightInd w:val="0"/>
              <w:spacing w:after="0" w:line="240" w:lineRule="auto"/>
              <w:jc w:val="center"/>
              <w:rPr>
                <w:rFonts w:ascii="Times New Roman" w:eastAsia="Times New Roman" w:hAnsi="Times New Roman" w:cs="Times New Roman"/>
                <w:b/>
                <w:color w:val="00B050"/>
                <w:lang w:eastAsia="ru-RU"/>
              </w:rPr>
            </w:pPr>
          </w:p>
          <w:p w:rsidR="00D20011" w:rsidRDefault="0005438F" w:rsidP="0005438F">
            <w:pPr>
              <w:autoSpaceDE w:val="0"/>
              <w:autoSpaceDN w:val="0"/>
              <w:adjustRightInd w:val="0"/>
              <w:spacing w:after="0" w:line="240" w:lineRule="auto"/>
              <w:jc w:val="center"/>
              <w:rPr>
                <w:rFonts w:ascii="Times New Roman" w:eastAsia="Times New Roman" w:hAnsi="Times New Roman" w:cs="Times New Roman"/>
                <w:b/>
                <w:color w:val="00B050"/>
                <w:lang w:eastAsia="ru-RU"/>
              </w:rPr>
            </w:pPr>
            <w:r w:rsidRPr="00746F04">
              <w:rPr>
                <w:rFonts w:ascii="Times New Roman" w:eastAsia="Times New Roman" w:hAnsi="Times New Roman" w:cs="Times New Roman"/>
                <w:b/>
                <w:color w:val="00B050"/>
                <w:lang w:eastAsia="ru-RU"/>
              </w:rPr>
              <w:t xml:space="preserve">«О Законе города Москвы </w:t>
            </w:r>
          </w:p>
          <w:p w:rsidR="0005438F" w:rsidRPr="00746F04" w:rsidRDefault="0005438F" w:rsidP="0005438F">
            <w:pPr>
              <w:autoSpaceDE w:val="0"/>
              <w:autoSpaceDN w:val="0"/>
              <w:adjustRightInd w:val="0"/>
              <w:spacing w:after="0" w:line="240" w:lineRule="auto"/>
              <w:jc w:val="center"/>
              <w:rPr>
                <w:rFonts w:ascii="Times New Roman" w:eastAsia="Times New Roman" w:hAnsi="Times New Roman" w:cs="Times New Roman"/>
                <w:b/>
                <w:color w:val="00B050"/>
                <w:lang w:eastAsia="ru-RU"/>
              </w:rPr>
            </w:pPr>
            <w:r w:rsidRPr="00746F04">
              <w:rPr>
                <w:rFonts w:ascii="Times New Roman" w:eastAsia="Times New Roman" w:hAnsi="Times New Roman" w:cs="Times New Roman"/>
                <w:b/>
                <w:color w:val="00B050"/>
                <w:lang w:eastAsia="ru-RU"/>
              </w:rPr>
              <w:t>«О внесении изменений в Закон города Москвы от 12 марта 2008 года № 11 «Об охране труда в городе Москве»</w:t>
            </w:r>
          </w:p>
          <w:p w:rsidR="0005438F" w:rsidRPr="00746F04" w:rsidRDefault="0005438F" w:rsidP="0005438F">
            <w:pPr>
              <w:autoSpaceDE w:val="0"/>
              <w:autoSpaceDN w:val="0"/>
              <w:adjustRightInd w:val="0"/>
              <w:spacing w:after="0" w:line="240" w:lineRule="auto"/>
              <w:jc w:val="center"/>
              <w:rPr>
                <w:rFonts w:ascii="Times New Roman" w:eastAsia="Times New Roman" w:hAnsi="Times New Roman" w:cs="Times New Roman"/>
                <w:b/>
                <w:color w:val="00B050"/>
                <w:lang w:eastAsia="ru-RU"/>
              </w:rPr>
            </w:pPr>
          </w:p>
          <w:p w:rsidR="0005438F" w:rsidRPr="00433BF2" w:rsidRDefault="0005438F" w:rsidP="0005438F">
            <w:pPr>
              <w:keepNext/>
              <w:framePr w:hSpace="180" w:wrap="around" w:vAnchor="text" w:hAnchor="margin" w:xAlign="center" w:y="-475"/>
              <w:spacing w:after="0" w:line="240" w:lineRule="auto"/>
              <w:ind w:left="993"/>
              <w:suppressOverlap/>
              <w:jc w:val="center"/>
              <w:outlineLvl w:val="6"/>
              <w:rPr>
                <w:rFonts w:ascii="Times New Roman" w:eastAsia="Times New Roman" w:hAnsi="Times New Roman" w:cs="Times New Roman"/>
                <w:b/>
                <w:sz w:val="28"/>
                <w:szCs w:val="28"/>
                <w:lang w:eastAsia="ru-RU"/>
              </w:rPr>
            </w:pPr>
          </w:p>
          <w:p w:rsidR="0005438F" w:rsidRPr="005569D7" w:rsidRDefault="0005438F" w:rsidP="005569D7">
            <w:pPr>
              <w:autoSpaceDE w:val="0"/>
              <w:autoSpaceDN w:val="0"/>
              <w:adjustRightInd w:val="0"/>
              <w:spacing w:after="0" w:line="240" w:lineRule="auto"/>
              <w:jc w:val="center"/>
              <w:rPr>
                <w:rFonts w:ascii="Times New Roman" w:eastAsia="Times New Roman" w:hAnsi="Times New Roman" w:cs="Times New Roman"/>
                <w:b/>
                <w:color w:val="00B050"/>
                <w:lang w:eastAsia="ru-RU"/>
              </w:rPr>
            </w:pPr>
          </w:p>
        </w:tc>
        <w:tc>
          <w:tcPr>
            <w:tcW w:w="1173" w:type="pct"/>
            <w:tcBorders>
              <w:top w:val="single" w:sz="4" w:space="0" w:color="auto"/>
              <w:left w:val="single" w:sz="4" w:space="0" w:color="auto"/>
              <w:bottom w:val="single" w:sz="4" w:space="0" w:color="auto"/>
              <w:right w:val="single" w:sz="4" w:space="0" w:color="auto"/>
            </w:tcBorders>
          </w:tcPr>
          <w:p w:rsidR="0005438F" w:rsidRDefault="0005438F" w:rsidP="0005438F">
            <w:pPr>
              <w:autoSpaceDE w:val="0"/>
              <w:autoSpaceDN w:val="0"/>
              <w:adjustRightInd w:val="0"/>
              <w:spacing w:after="0" w:line="240" w:lineRule="auto"/>
              <w:jc w:val="center"/>
              <w:rPr>
                <w:rFonts w:ascii="Times New Roman" w:eastAsia="Times New Roman" w:hAnsi="Times New Roman" w:cs="Times New Roman"/>
                <w:b/>
                <w:color w:val="00B050"/>
                <w:sz w:val="20"/>
                <w:szCs w:val="20"/>
                <w:lang w:eastAsia="ru-RU"/>
              </w:rPr>
            </w:pPr>
          </w:p>
          <w:p w:rsidR="0005438F" w:rsidRDefault="0005438F" w:rsidP="0005438F">
            <w:pPr>
              <w:autoSpaceDE w:val="0"/>
              <w:autoSpaceDN w:val="0"/>
              <w:adjustRightInd w:val="0"/>
              <w:spacing w:after="0" w:line="240" w:lineRule="auto"/>
              <w:jc w:val="center"/>
              <w:rPr>
                <w:rFonts w:ascii="Times New Roman" w:eastAsia="Times New Roman" w:hAnsi="Times New Roman" w:cs="Times New Roman"/>
                <w:b/>
                <w:color w:val="00B050"/>
                <w:sz w:val="20"/>
                <w:szCs w:val="20"/>
                <w:lang w:eastAsia="ru-RU"/>
              </w:rPr>
            </w:pPr>
            <w:r w:rsidRPr="0005438F">
              <w:rPr>
                <w:rFonts w:ascii="Times New Roman" w:eastAsia="Times New Roman" w:hAnsi="Times New Roman" w:cs="Times New Roman"/>
                <w:b/>
                <w:color w:val="00B050"/>
                <w:sz w:val="20"/>
                <w:szCs w:val="20"/>
                <w:lang w:eastAsia="ru-RU"/>
              </w:rPr>
              <w:t xml:space="preserve">Постановление Московской городской Думы </w:t>
            </w:r>
          </w:p>
          <w:p w:rsidR="0005438F" w:rsidRDefault="0005438F" w:rsidP="0005438F">
            <w:pPr>
              <w:autoSpaceDE w:val="0"/>
              <w:autoSpaceDN w:val="0"/>
              <w:adjustRightInd w:val="0"/>
              <w:spacing w:after="0" w:line="240" w:lineRule="auto"/>
              <w:jc w:val="center"/>
              <w:rPr>
                <w:rFonts w:ascii="Times New Roman" w:eastAsia="Times New Roman" w:hAnsi="Times New Roman" w:cs="Times New Roman"/>
                <w:b/>
                <w:color w:val="00B050"/>
                <w:sz w:val="20"/>
                <w:szCs w:val="20"/>
                <w:lang w:eastAsia="ru-RU"/>
              </w:rPr>
            </w:pPr>
            <w:r w:rsidRPr="0005438F">
              <w:rPr>
                <w:rFonts w:ascii="Times New Roman" w:eastAsia="Times New Roman" w:hAnsi="Times New Roman" w:cs="Times New Roman"/>
                <w:b/>
                <w:color w:val="00B050"/>
                <w:sz w:val="20"/>
                <w:szCs w:val="20"/>
                <w:lang w:eastAsia="ru-RU"/>
              </w:rPr>
              <w:t xml:space="preserve">от 02.10.2013 </w:t>
            </w:r>
          </w:p>
          <w:p w:rsidR="0005438F" w:rsidRPr="0005438F" w:rsidRDefault="0005438F" w:rsidP="0005438F">
            <w:pPr>
              <w:autoSpaceDE w:val="0"/>
              <w:autoSpaceDN w:val="0"/>
              <w:adjustRightInd w:val="0"/>
              <w:spacing w:after="0" w:line="240" w:lineRule="auto"/>
              <w:jc w:val="center"/>
              <w:rPr>
                <w:rFonts w:ascii="Times New Roman" w:hAnsi="Times New Roman" w:cs="Times New Roman"/>
                <w:b/>
                <w:color w:val="00B050"/>
                <w:sz w:val="20"/>
                <w:szCs w:val="20"/>
              </w:rPr>
            </w:pPr>
            <w:r w:rsidRPr="0005438F">
              <w:rPr>
                <w:rFonts w:ascii="Times New Roman" w:eastAsia="Times New Roman" w:hAnsi="Times New Roman" w:cs="Times New Roman"/>
                <w:b/>
                <w:color w:val="00B050"/>
                <w:sz w:val="20"/>
                <w:szCs w:val="20"/>
                <w:lang w:eastAsia="ru-RU"/>
              </w:rPr>
              <w:t>№ 242</w:t>
            </w:r>
          </w:p>
        </w:tc>
      </w:tr>
      <w:tr w:rsidR="00317FCB" w:rsidRPr="00B4199E" w:rsidTr="008739F7">
        <w:tc>
          <w:tcPr>
            <w:tcW w:w="361" w:type="pct"/>
            <w:tcBorders>
              <w:top w:val="single" w:sz="4" w:space="0" w:color="auto"/>
              <w:left w:val="single" w:sz="4" w:space="0" w:color="auto"/>
              <w:bottom w:val="single" w:sz="4" w:space="0" w:color="auto"/>
              <w:right w:val="single" w:sz="4" w:space="0" w:color="auto"/>
            </w:tcBorders>
          </w:tcPr>
          <w:p w:rsidR="00317FCB" w:rsidRDefault="009E726E" w:rsidP="00A05B1F">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25</w:t>
            </w:r>
            <w:r w:rsidR="00A05B1F">
              <w:rPr>
                <w:rFonts w:ascii="Times New Roman" w:eastAsia="Times New Roman" w:hAnsi="Times New Roman" w:cs="Times New Roman"/>
                <w:b/>
                <w:sz w:val="20"/>
                <w:szCs w:val="20"/>
                <w:lang w:eastAsia="ru-RU"/>
              </w:rPr>
              <w:t>7</w:t>
            </w:r>
          </w:p>
        </w:tc>
        <w:tc>
          <w:tcPr>
            <w:tcW w:w="3466" w:type="pct"/>
            <w:tcBorders>
              <w:top w:val="single" w:sz="4" w:space="0" w:color="auto"/>
              <w:left w:val="single" w:sz="4" w:space="0" w:color="auto"/>
              <w:bottom w:val="single" w:sz="4" w:space="0" w:color="auto"/>
              <w:right w:val="single" w:sz="4" w:space="0" w:color="auto"/>
            </w:tcBorders>
          </w:tcPr>
          <w:p w:rsidR="00317FCB" w:rsidRDefault="00317FCB" w:rsidP="00317FCB">
            <w:pPr>
              <w:autoSpaceDE w:val="0"/>
              <w:autoSpaceDN w:val="0"/>
              <w:adjustRightInd w:val="0"/>
              <w:spacing w:after="0" w:line="240" w:lineRule="auto"/>
              <w:jc w:val="center"/>
              <w:rPr>
                <w:rFonts w:ascii="Times New Roman" w:hAnsi="Times New Roman" w:cs="Times New Roman"/>
                <w:b/>
                <w:bCs/>
                <w:color w:val="00B050"/>
              </w:rPr>
            </w:pPr>
            <w:r w:rsidRPr="00317FCB">
              <w:rPr>
                <w:rFonts w:ascii="Times New Roman" w:hAnsi="Times New Roman" w:cs="Times New Roman"/>
                <w:b/>
                <w:bCs/>
                <w:color w:val="00B050"/>
              </w:rPr>
              <w:t>"Соглашение о минимальной заработной плате в городе Москве на 2014 год между Правительством Москвы, московскими объединениями профсоюзов и московскими объединениями работодателей"</w:t>
            </w:r>
          </w:p>
          <w:p w:rsidR="00317FCB" w:rsidRPr="00317FCB" w:rsidRDefault="00317FCB" w:rsidP="00317FCB">
            <w:pPr>
              <w:autoSpaceDE w:val="0"/>
              <w:autoSpaceDN w:val="0"/>
              <w:adjustRightInd w:val="0"/>
              <w:spacing w:after="0" w:line="240" w:lineRule="auto"/>
              <w:jc w:val="center"/>
              <w:rPr>
                <w:rFonts w:ascii="Times New Roman" w:hAnsi="Times New Roman" w:cs="Times New Roman"/>
                <w:b/>
                <w:bCs/>
                <w:color w:val="00B050"/>
              </w:rPr>
            </w:pPr>
            <w:r w:rsidRPr="00317FCB">
              <w:rPr>
                <w:rFonts w:ascii="Times New Roman" w:hAnsi="Times New Roman" w:cs="Times New Roman"/>
                <w:b/>
                <w:bCs/>
                <w:color w:val="00B050"/>
              </w:rPr>
              <w:t xml:space="preserve"> (Заключено 11.12.2013)</w:t>
            </w:r>
          </w:p>
          <w:p w:rsidR="00317FCB" w:rsidRPr="00317FCB" w:rsidRDefault="00317FCB" w:rsidP="00317FCB">
            <w:pPr>
              <w:autoSpaceDE w:val="0"/>
              <w:autoSpaceDN w:val="0"/>
              <w:adjustRightInd w:val="0"/>
              <w:spacing w:after="0" w:line="240" w:lineRule="auto"/>
              <w:ind w:left="540"/>
              <w:jc w:val="both"/>
              <w:rPr>
                <w:rFonts w:ascii="Times New Roman" w:hAnsi="Times New Roman" w:cs="Times New Roman"/>
                <w:b/>
                <w:bCs/>
                <w:color w:val="00B050"/>
              </w:rPr>
            </w:pPr>
          </w:p>
          <w:p w:rsidR="00317FCB" w:rsidRDefault="00317FCB" w:rsidP="00317FCB">
            <w:pPr>
              <w:autoSpaceDE w:val="0"/>
              <w:autoSpaceDN w:val="0"/>
              <w:adjustRightInd w:val="0"/>
              <w:spacing w:after="0" w:line="240" w:lineRule="auto"/>
              <w:ind w:left="540"/>
              <w:jc w:val="center"/>
              <w:rPr>
                <w:rFonts w:ascii="Times New Roman" w:hAnsi="Times New Roman" w:cs="Times New Roman"/>
                <w:b/>
                <w:bCs/>
                <w:color w:val="00B050"/>
              </w:rPr>
            </w:pPr>
            <w:r w:rsidRPr="00317FCB">
              <w:rPr>
                <w:rFonts w:ascii="Times New Roman" w:hAnsi="Times New Roman" w:cs="Times New Roman"/>
                <w:b/>
                <w:bCs/>
                <w:color w:val="00B050"/>
              </w:rPr>
              <w:t>Ниже представлена выписка из данного Соглашения:</w:t>
            </w:r>
          </w:p>
          <w:p w:rsidR="00317FCB" w:rsidRPr="00317FCB" w:rsidRDefault="00317FCB" w:rsidP="00317FCB">
            <w:pPr>
              <w:autoSpaceDE w:val="0"/>
              <w:autoSpaceDN w:val="0"/>
              <w:adjustRightInd w:val="0"/>
              <w:spacing w:after="0" w:line="240" w:lineRule="auto"/>
              <w:ind w:left="540"/>
              <w:jc w:val="center"/>
              <w:rPr>
                <w:rFonts w:ascii="Times New Roman" w:hAnsi="Times New Roman" w:cs="Times New Roman"/>
                <w:b/>
                <w:bCs/>
                <w:color w:val="00B050"/>
              </w:rPr>
            </w:pPr>
          </w:p>
          <w:p w:rsidR="00317FCB" w:rsidRPr="00317FCB" w:rsidRDefault="00317FCB" w:rsidP="00317FCB">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317FCB">
              <w:rPr>
                <w:rFonts w:ascii="Times New Roman" w:hAnsi="Times New Roman" w:cs="Times New Roman"/>
                <w:bCs/>
                <w:color w:val="00B050"/>
                <w:sz w:val="20"/>
                <w:szCs w:val="20"/>
              </w:rPr>
              <w:t xml:space="preserve">«Правительство Москвы от лица органов исполнительной власти города Москвы, Московская Федерация профсоюзов от лица московских объединений профсоюзов, Московская Конфедерация промышленников и предпринимателей (работодателей) от лица московских объединений работодателей, действуя в соответствии с законодательством Российской Федерации и законодательством города Москвы, на основании </w:t>
            </w:r>
            <w:hyperlink r:id="rId3689" w:history="1">
              <w:r w:rsidRPr="00317FCB">
                <w:rPr>
                  <w:rFonts w:ascii="Times New Roman" w:hAnsi="Times New Roman" w:cs="Times New Roman"/>
                  <w:b/>
                  <w:bCs/>
                  <w:color w:val="00B050"/>
                  <w:sz w:val="20"/>
                  <w:szCs w:val="20"/>
                </w:rPr>
                <w:t>статьи 133.1</w:t>
              </w:r>
            </w:hyperlink>
            <w:r w:rsidRPr="00317FCB">
              <w:rPr>
                <w:rFonts w:ascii="Times New Roman" w:hAnsi="Times New Roman" w:cs="Times New Roman"/>
                <w:b/>
                <w:bCs/>
                <w:color w:val="00B050"/>
                <w:sz w:val="20"/>
                <w:szCs w:val="20"/>
              </w:rPr>
              <w:t xml:space="preserve"> </w:t>
            </w:r>
            <w:r w:rsidRPr="00317FCB">
              <w:rPr>
                <w:rFonts w:ascii="Times New Roman" w:hAnsi="Times New Roman" w:cs="Times New Roman"/>
                <w:bCs/>
                <w:color w:val="00B050"/>
                <w:sz w:val="20"/>
                <w:szCs w:val="20"/>
              </w:rPr>
              <w:t>Трудового кодекса Российской Федерации, заключили настоящее Соглашение о следующем:</w:t>
            </w:r>
          </w:p>
          <w:p w:rsidR="00317FCB" w:rsidRPr="00317FCB" w:rsidRDefault="00317FCB" w:rsidP="00317FCB">
            <w:pPr>
              <w:autoSpaceDE w:val="0"/>
              <w:autoSpaceDN w:val="0"/>
              <w:adjustRightInd w:val="0"/>
              <w:spacing w:after="0" w:line="240" w:lineRule="auto"/>
              <w:ind w:firstLine="540"/>
              <w:jc w:val="both"/>
              <w:rPr>
                <w:rFonts w:ascii="Times New Roman" w:hAnsi="Times New Roman" w:cs="Times New Roman"/>
                <w:b/>
                <w:bCs/>
                <w:color w:val="00B050"/>
              </w:rPr>
            </w:pPr>
            <w:r w:rsidRPr="00317FCB">
              <w:rPr>
                <w:rFonts w:ascii="Times New Roman" w:hAnsi="Times New Roman" w:cs="Times New Roman"/>
                <w:b/>
                <w:bCs/>
                <w:color w:val="00B050"/>
              </w:rPr>
              <w:t>1. Установить размер минимальной заработной платы с 1 января 2014 г. - 12600 рублей, с 1 июля 2014 г. - 12850 рублей.</w:t>
            </w:r>
          </w:p>
          <w:p w:rsidR="00317FCB" w:rsidRPr="00317FCB" w:rsidRDefault="00317FCB" w:rsidP="00317FCB">
            <w:pPr>
              <w:autoSpaceDE w:val="0"/>
              <w:autoSpaceDN w:val="0"/>
              <w:adjustRightInd w:val="0"/>
              <w:spacing w:after="0"/>
              <w:ind w:firstLine="540"/>
              <w:jc w:val="both"/>
              <w:rPr>
                <w:rFonts w:ascii="Times New Roman" w:hAnsi="Times New Roman" w:cs="Times New Roman"/>
                <w:bCs/>
                <w:color w:val="00B050"/>
                <w:sz w:val="20"/>
                <w:szCs w:val="20"/>
              </w:rPr>
            </w:pPr>
            <w:r w:rsidRPr="00317FCB">
              <w:rPr>
                <w:rFonts w:ascii="Times New Roman" w:hAnsi="Times New Roman" w:cs="Times New Roman"/>
                <w:bCs/>
                <w:color w:val="00B050"/>
                <w:sz w:val="20"/>
                <w:szCs w:val="20"/>
              </w:rPr>
              <w:t xml:space="preserve">2. Размер минимальной заработной платы включает минимальную сумму выплат работнику, отработавшему месячную норму рабочего времени, установленную законодательством Российской Федерации, и исполнившему свои трудовые обязанности (нормы труда), включающую тарифную ставку (оклад) или оплату труда по бестарифной системе, а также доплаты, надбавки, премии и другие выплаты, </w:t>
            </w:r>
            <w:r w:rsidRPr="00317FCB">
              <w:rPr>
                <w:rFonts w:ascii="Times New Roman" w:hAnsi="Times New Roman" w:cs="Times New Roman"/>
                <w:bCs/>
                <w:color w:val="00B050"/>
                <w:sz w:val="20"/>
                <w:szCs w:val="20"/>
                <w:u w:val="single"/>
              </w:rPr>
              <w:t>за исключением выплат, производимых в соответствии</w:t>
            </w:r>
            <w:r w:rsidRPr="00317FCB">
              <w:rPr>
                <w:rFonts w:ascii="Times New Roman" w:hAnsi="Times New Roman" w:cs="Times New Roman"/>
                <w:bCs/>
                <w:color w:val="00B050"/>
                <w:sz w:val="20"/>
                <w:szCs w:val="20"/>
              </w:rPr>
              <w:t xml:space="preserve"> </w:t>
            </w:r>
            <w:r w:rsidRPr="00317FCB">
              <w:rPr>
                <w:rFonts w:ascii="Times New Roman" w:hAnsi="Times New Roman" w:cs="Times New Roman"/>
                <w:b/>
                <w:bCs/>
                <w:color w:val="00B050"/>
                <w:sz w:val="20"/>
                <w:szCs w:val="20"/>
              </w:rPr>
              <w:t xml:space="preserve">со </w:t>
            </w:r>
            <w:hyperlink r:id="rId3690" w:history="1">
              <w:r w:rsidRPr="00317FCB">
                <w:rPr>
                  <w:rFonts w:ascii="Times New Roman" w:hAnsi="Times New Roman" w:cs="Times New Roman"/>
                  <w:b/>
                  <w:bCs/>
                  <w:color w:val="00B050"/>
                  <w:sz w:val="20"/>
                  <w:szCs w:val="20"/>
                </w:rPr>
                <w:t>статьями 147</w:t>
              </w:r>
            </w:hyperlink>
            <w:r w:rsidRPr="00317FCB">
              <w:rPr>
                <w:rFonts w:ascii="Times New Roman" w:hAnsi="Times New Roman" w:cs="Times New Roman"/>
                <w:b/>
                <w:bCs/>
                <w:color w:val="00B050"/>
                <w:sz w:val="20"/>
                <w:szCs w:val="20"/>
              </w:rPr>
              <w:t xml:space="preserve">, </w:t>
            </w:r>
            <w:hyperlink r:id="rId3691" w:history="1">
              <w:r w:rsidRPr="00317FCB">
                <w:rPr>
                  <w:rFonts w:ascii="Times New Roman" w:hAnsi="Times New Roman" w:cs="Times New Roman"/>
                  <w:b/>
                  <w:bCs/>
                  <w:color w:val="00B050"/>
                  <w:sz w:val="20"/>
                  <w:szCs w:val="20"/>
                </w:rPr>
                <w:t>151</w:t>
              </w:r>
            </w:hyperlink>
            <w:r w:rsidRPr="00317FCB">
              <w:rPr>
                <w:rFonts w:ascii="Times New Roman" w:hAnsi="Times New Roman" w:cs="Times New Roman"/>
                <w:b/>
                <w:bCs/>
                <w:color w:val="00B050"/>
                <w:sz w:val="20"/>
                <w:szCs w:val="20"/>
              </w:rPr>
              <w:t xml:space="preserve">, </w:t>
            </w:r>
            <w:hyperlink r:id="rId3692" w:history="1">
              <w:r w:rsidRPr="00317FCB">
                <w:rPr>
                  <w:rFonts w:ascii="Times New Roman" w:hAnsi="Times New Roman" w:cs="Times New Roman"/>
                  <w:b/>
                  <w:bCs/>
                  <w:color w:val="00B050"/>
                  <w:sz w:val="20"/>
                  <w:szCs w:val="20"/>
                </w:rPr>
                <w:t>152</w:t>
              </w:r>
            </w:hyperlink>
            <w:r w:rsidRPr="00317FCB">
              <w:rPr>
                <w:rFonts w:ascii="Times New Roman" w:hAnsi="Times New Roman" w:cs="Times New Roman"/>
                <w:b/>
                <w:bCs/>
                <w:color w:val="00B050"/>
                <w:sz w:val="20"/>
                <w:szCs w:val="20"/>
              </w:rPr>
              <w:t xml:space="preserve">, </w:t>
            </w:r>
            <w:hyperlink r:id="rId3693" w:history="1">
              <w:r w:rsidRPr="00317FCB">
                <w:rPr>
                  <w:rFonts w:ascii="Times New Roman" w:hAnsi="Times New Roman" w:cs="Times New Roman"/>
                  <w:b/>
                  <w:bCs/>
                  <w:color w:val="00B050"/>
                  <w:sz w:val="20"/>
                  <w:szCs w:val="20"/>
                </w:rPr>
                <w:t>153</w:t>
              </w:r>
            </w:hyperlink>
            <w:r w:rsidRPr="00317FCB">
              <w:rPr>
                <w:rFonts w:ascii="Times New Roman" w:hAnsi="Times New Roman" w:cs="Times New Roman"/>
                <w:b/>
                <w:bCs/>
                <w:color w:val="00B050"/>
                <w:sz w:val="20"/>
                <w:szCs w:val="20"/>
              </w:rPr>
              <w:t xml:space="preserve">, </w:t>
            </w:r>
            <w:hyperlink r:id="rId3694" w:history="1">
              <w:r w:rsidRPr="00317FCB">
                <w:rPr>
                  <w:rFonts w:ascii="Times New Roman" w:hAnsi="Times New Roman" w:cs="Times New Roman"/>
                  <w:b/>
                  <w:bCs/>
                  <w:color w:val="00B050"/>
                  <w:sz w:val="20"/>
                  <w:szCs w:val="20"/>
                </w:rPr>
                <w:t>154</w:t>
              </w:r>
            </w:hyperlink>
            <w:r w:rsidRPr="00317FCB">
              <w:rPr>
                <w:rFonts w:ascii="Times New Roman" w:hAnsi="Times New Roman" w:cs="Times New Roman"/>
                <w:bCs/>
                <w:color w:val="00B050"/>
                <w:sz w:val="20"/>
                <w:szCs w:val="20"/>
              </w:rPr>
              <w:t xml:space="preserve"> Трудового кодекса Российской Федерации.</w:t>
            </w:r>
          </w:p>
          <w:p w:rsidR="00317FCB" w:rsidRPr="00317FCB" w:rsidRDefault="00317FCB" w:rsidP="00317FCB">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317FCB">
              <w:rPr>
                <w:rFonts w:ascii="Times New Roman" w:hAnsi="Times New Roman" w:cs="Times New Roman"/>
                <w:bCs/>
                <w:color w:val="00B050"/>
                <w:sz w:val="20"/>
                <w:szCs w:val="20"/>
              </w:rPr>
              <w:t xml:space="preserve">3. Настоящее Соглашение распространяется на работодателей, осуществляющих деятельность на территории города Москвы, присоединившихся в порядке, предусмотренном </w:t>
            </w:r>
            <w:hyperlink r:id="rId3695" w:history="1">
              <w:r w:rsidRPr="00317FCB">
                <w:rPr>
                  <w:rFonts w:ascii="Times New Roman" w:hAnsi="Times New Roman" w:cs="Times New Roman"/>
                  <w:b/>
                  <w:bCs/>
                  <w:color w:val="00B050"/>
                  <w:sz w:val="20"/>
                  <w:szCs w:val="20"/>
                </w:rPr>
                <w:t>статьей 133.1</w:t>
              </w:r>
            </w:hyperlink>
            <w:r w:rsidRPr="00317FCB">
              <w:rPr>
                <w:rFonts w:ascii="Times New Roman" w:hAnsi="Times New Roman" w:cs="Times New Roman"/>
                <w:b/>
                <w:bCs/>
                <w:color w:val="00B050"/>
                <w:sz w:val="20"/>
                <w:szCs w:val="20"/>
              </w:rPr>
              <w:t xml:space="preserve"> </w:t>
            </w:r>
            <w:r w:rsidRPr="00317FCB">
              <w:rPr>
                <w:rFonts w:ascii="Times New Roman" w:hAnsi="Times New Roman" w:cs="Times New Roman"/>
                <w:bCs/>
                <w:color w:val="00B050"/>
                <w:sz w:val="20"/>
                <w:szCs w:val="20"/>
              </w:rPr>
              <w:t>Трудового кодекса Российской Федерации.</w:t>
            </w:r>
          </w:p>
          <w:p w:rsidR="00317FCB" w:rsidRPr="00317FCB" w:rsidRDefault="00317FCB" w:rsidP="00317FCB">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317FCB">
              <w:rPr>
                <w:rFonts w:ascii="Times New Roman" w:hAnsi="Times New Roman" w:cs="Times New Roman"/>
                <w:bCs/>
                <w:color w:val="00B050"/>
                <w:sz w:val="20"/>
                <w:szCs w:val="20"/>
              </w:rPr>
              <w:t>4. Контроль за исполнением Соглашения осуществляется Московской трехсторонней комиссией по регулированию социально-трудовых отношений (далее - МТК).</w:t>
            </w:r>
          </w:p>
          <w:p w:rsidR="00317FCB" w:rsidRPr="00317FCB" w:rsidRDefault="00317FCB" w:rsidP="00317FCB">
            <w:pPr>
              <w:autoSpaceDE w:val="0"/>
              <w:autoSpaceDN w:val="0"/>
              <w:adjustRightInd w:val="0"/>
              <w:spacing w:after="0" w:line="240" w:lineRule="auto"/>
              <w:ind w:firstLine="540"/>
              <w:jc w:val="both"/>
              <w:rPr>
                <w:rFonts w:ascii="Times New Roman" w:hAnsi="Times New Roman" w:cs="Times New Roman"/>
                <w:bCs/>
                <w:color w:val="00B050"/>
                <w:sz w:val="20"/>
                <w:szCs w:val="20"/>
              </w:rPr>
            </w:pPr>
            <w:r w:rsidRPr="00317FCB">
              <w:rPr>
                <w:rFonts w:ascii="Times New Roman" w:hAnsi="Times New Roman" w:cs="Times New Roman"/>
                <w:bCs/>
                <w:color w:val="00B050"/>
                <w:sz w:val="20"/>
                <w:szCs w:val="20"/>
              </w:rPr>
              <w:t>5. Стороны поручают МТК в случае необходимости вносить изменения и дополнения в заключенное Соглашение в порядке, установленном Регламентом работы МТК».</w:t>
            </w:r>
          </w:p>
          <w:p w:rsidR="00317FCB" w:rsidRDefault="00317FCB" w:rsidP="0005438F">
            <w:pPr>
              <w:autoSpaceDE w:val="0"/>
              <w:autoSpaceDN w:val="0"/>
              <w:adjustRightInd w:val="0"/>
              <w:spacing w:after="0" w:line="240" w:lineRule="auto"/>
              <w:jc w:val="center"/>
              <w:rPr>
                <w:rFonts w:ascii="Times New Roman" w:eastAsia="Times New Roman" w:hAnsi="Times New Roman" w:cs="Times New Roman"/>
                <w:b/>
                <w:color w:val="00B050"/>
                <w:lang w:eastAsia="ru-RU"/>
              </w:rPr>
            </w:pPr>
          </w:p>
        </w:tc>
        <w:tc>
          <w:tcPr>
            <w:tcW w:w="1173" w:type="pct"/>
            <w:tcBorders>
              <w:top w:val="single" w:sz="4" w:space="0" w:color="auto"/>
              <w:left w:val="single" w:sz="4" w:space="0" w:color="auto"/>
              <w:bottom w:val="single" w:sz="4" w:space="0" w:color="auto"/>
              <w:right w:val="single" w:sz="4" w:space="0" w:color="auto"/>
            </w:tcBorders>
          </w:tcPr>
          <w:p w:rsidR="00317FCB" w:rsidRDefault="00317FCB" w:rsidP="0005438F">
            <w:pPr>
              <w:autoSpaceDE w:val="0"/>
              <w:autoSpaceDN w:val="0"/>
              <w:adjustRightInd w:val="0"/>
              <w:spacing w:after="0" w:line="240" w:lineRule="auto"/>
              <w:jc w:val="center"/>
              <w:rPr>
                <w:rFonts w:ascii="Times New Roman" w:eastAsia="Times New Roman" w:hAnsi="Times New Roman" w:cs="Times New Roman"/>
                <w:b/>
                <w:color w:val="00B050"/>
                <w:sz w:val="20"/>
                <w:szCs w:val="20"/>
                <w:lang w:eastAsia="ru-RU"/>
              </w:rPr>
            </w:pPr>
            <w:r>
              <w:rPr>
                <w:rFonts w:ascii="Times New Roman" w:eastAsia="Times New Roman" w:hAnsi="Times New Roman" w:cs="Times New Roman"/>
                <w:b/>
                <w:color w:val="00B050"/>
                <w:sz w:val="20"/>
                <w:szCs w:val="20"/>
                <w:lang w:eastAsia="ru-RU"/>
              </w:rPr>
              <w:t>СОЦИАЛЬНЕОЕ</w:t>
            </w:r>
          </w:p>
          <w:p w:rsidR="00317FCB" w:rsidRDefault="00317FCB" w:rsidP="0005438F">
            <w:pPr>
              <w:autoSpaceDE w:val="0"/>
              <w:autoSpaceDN w:val="0"/>
              <w:adjustRightInd w:val="0"/>
              <w:spacing w:after="0" w:line="240" w:lineRule="auto"/>
              <w:jc w:val="center"/>
              <w:rPr>
                <w:rFonts w:ascii="Times New Roman" w:eastAsia="Times New Roman" w:hAnsi="Times New Roman" w:cs="Times New Roman"/>
                <w:b/>
                <w:color w:val="00B050"/>
                <w:sz w:val="20"/>
                <w:szCs w:val="20"/>
                <w:lang w:eastAsia="ru-RU"/>
              </w:rPr>
            </w:pPr>
            <w:r>
              <w:rPr>
                <w:rFonts w:ascii="Times New Roman" w:eastAsia="Times New Roman" w:hAnsi="Times New Roman" w:cs="Times New Roman"/>
                <w:b/>
                <w:color w:val="00B050"/>
                <w:sz w:val="20"/>
                <w:szCs w:val="20"/>
                <w:lang w:eastAsia="ru-RU"/>
              </w:rPr>
              <w:t>ПАРТНЕРСТВО</w:t>
            </w:r>
          </w:p>
        </w:tc>
      </w:tr>
      <w:tr w:rsidR="00BD14CC" w:rsidRPr="00B4199E" w:rsidTr="008739F7">
        <w:tc>
          <w:tcPr>
            <w:tcW w:w="361" w:type="pct"/>
            <w:tcBorders>
              <w:top w:val="single" w:sz="4" w:space="0" w:color="auto"/>
              <w:left w:val="single" w:sz="4" w:space="0" w:color="auto"/>
              <w:bottom w:val="single" w:sz="4" w:space="0" w:color="auto"/>
              <w:right w:val="single" w:sz="4" w:space="0" w:color="auto"/>
            </w:tcBorders>
          </w:tcPr>
          <w:p w:rsidR="00BD14CC" w:rsidRPr="00B4199E" w:rsidRDefault="00BD14CC" w:rsidP="00B4199E">
            <w:pPr>
              <w:spacing w:after="0" w:line="240" w:lineRule="auto"/>
              <w:rPr>
                <w:rFonts w:ascii="Times New Roman" w:eastAsia="Times New Roman" w:hAnsi="Times New Roman" w:cs="Times New Roman"/>
                <w:b/>
                <w:sz w:val="20"/>
                <w:szCs w:val="20"/>
                <w:lang w:eastAsia="ru-RU"/>
              </w:rPr>
            </w:pPr>
          </w:p>
        </w:tc>
        <w:tc>
          <w:tcPr>
            <w:tcW w:w="3466" w:type="pct"/>
            <w:tcBorders>
              <w:top w:val="single" w:sz="4" w:space="0" w:color="auto"/>
              <w:left w:val="single" w:sz="4" w:space="0" w:color="auto"/>
              <w:bottom w:val="single" w:sz="4" w:space="0" w:color="auto"/>
              <w:right w:val="single" w:sz="4" w:space="0" w:color="auto"/>
            </w:tcBorders>
          </w:tcPr>
          <w:p w:rsidR="00B95156" w:rsidRPr="00B95156" w:rsidRDefault="00B95156" w:rsidP="00B95156">
            <w:pPr>
              <w:autoSpaceDE w:val="0"/>
              <w:autoSpaceDN w:val="0"/>
              <w:adjustRightInd w:val="0"/>
              <w:spacing w:after="0" w:line="240" w:lineRule="auto"/>
              <w:jc w:val="center"/>
              <w:rPr>
                <w:rFonts w:ascii="Times New Roman" w:hAnsi="Times New Roman" w:cs="Times New Roman"/>
                <w:b/>
                <w:color w:val="00B050"/>
                <w:u w:val="single"/>
              </w:rPr>
            </w:pPr>
            <w:r w:rsidRPr="00B95156">
              <w:rPr>
                <w:rFonts w:ascii="Times New Roman" w:hAnsi="Times New Roman" w:cs="Times New Roman"/>
                <w:b/>
                <w:color w:val="00B050"/>
                <w:u w:val="single"/>
              </w:rPr>
              <w:t>ИНФОРМАЦИЯ</w:t>
            </w:r>
          </w:p>
          <w:p w:rsidR="00B95156" w:rsidRDefault="00B95156" w:rsidP="00B95156">
            <w:pPr>
              <w:autoSpaceDE w:val="0"/>
              <w:autoSpaceDN w:val="0"/>
              <w:adjustRightInd w:val="0"/>
              <w:spacing w:after="0" w:line="240" w:lineRule="auto"/>
              <w:jc w:val="both"/>
              <w:rPr>
                <w:rFonts w:ascii="Times New Roman" w:hAnsi="Times New Roman" w:cs="Times New Roman"/>
                <w:b/>
                <w:color w:val="00B050"/>
                <w:sz w:val="20"/>
                <w:szCs w:val="20"/>
              </w:rPr>
            </w:pPr>
          </w:p>
          <w:p w:rsidR="00B95156" w:rsidRDefault="00B95156" w:rsidP="00B95156">
            <w:pPr>
              <w:autoSpaceDE w:val="0"/>
              <w:autoSpaceDN w:val="0"/>
              <w:adjustRightInd w:val="0"/>
              <w:spacing w:after="0" w:line="240" w:lineRule="auto"/>
              <w:jc w:val="center"/>
              <w:rPr>
                <w:rFonts w:ascii="Times New Roman" w:hAnsi="Times New Roman" w:cs="Times New Roman"/>
                <w:b/>
                <w:color w:val="00B050"/>
              </w:rPr>
            </w:pPr>
            <w:r w:rsidRPr="00B95156">
              <w:rPr>
                <w:rFonts w:ascii="Times New Roman" w:hAnsi="Times New Roman" w:cs="Times New Roman"/>
                <w:b/>
                <w:color w:val="00B050"/>
              </w:rPr>
              <w:t>Федеральный закон от 28.12.2013 N 426-ФЗ</w:t>
            </w:r>
          </w:p>
          <w:p w:rsidR="00B95156" w:rsidRPr="00B95156" w:rsidRDefault="00B95156" w:rsidP="00B95156">
            <w:pPr>
              <w:autoSpaceDE w:val="0"/>
              <w:autoSpaceDN w:val="0"/>
              <w:adjustRightInd w:val="0"/>
              <w:spacing w:after="0" w:line="240" w:lineRule="auto"/>
              <w:jc w:val="center"/>
              <w:rPr>
                <w:rFonts w:ascii="Times New Roman" w:hAnsi="Times New Roman" w:cs="Times New Roman"/>
                <w:b/>
                <w:color w:val="00B050"/>
              </w:rPr>
            </w:pPr>
            <w:r w:rsidRPr="00B95156">
              <w:rPr>
                <w:rFonts w:ascii="Times New Roman" w:hAnsi="Times New Roman" w:cs="Times New Roman"/>
                <w:b/>
                <w:color w:val="00B050"/>
              </w:rPr>
              <w:t>"О специальной оценке условий труда"</w:t>
            </w:r>
          </w:p>
          <w:p w:rsidR="00B95156" w:rsidRDefault="00B95156" w:rsidP="00B95156">
            <w:pPr>
              <w:autoSpaceDE w:val="0"/>
              <w:autoSpaceDN w:val="0"/>
              <w:adjustRightInd w:val="0"/>
              <w:spacing w:after="0" w:line="240" w:lineRule="auto"/>
              <w:jc w:val="center"/>
              <w:rPr>
                <w:rFonts w:ascii="Times New Roman" w:hAnsi="Times New Roman" w:cs="Times New Roman"/>
                <w:b/>
                <w:color w:val="00B050"/>
                <w:sz w:val="20"/>
                <w:szCs w:val="20"/>
              </w:rPr>
            </w:pPr>
          </w:p>
          <w:p w:rsidR="00B95156" w:rsidRDefault="00B95156" w:rsidP="00B95156">
            <w:pPr>
              <w:autoSpaceDE w:val="0"/>
              <w:autoSpaceDN w:val="0"/>
              <w:adjustRightInd w:val="0"/>
              <w:spacing w:after="0" w:line="240" w:lineRule="auto"/>
              <w:jc w:val="center"/>
              <w:rPr>
                <w:rFonts w:ascii="Times New Roman" w:hAnsi="Times New Roman" w:cs="Times New Roman"/>
                <w:b/>
                <w:color w:val="00B050"/>
                <w:sz w:val="20"/>
                <w:szCs w:val="20"/>
              </w:rPr>
            </w:pPr>
            <w:r w:rsidRPr="00B95156">
              <w:rPr>
                <w:rFonts w:ascii="Times New Roman" w:hAnsi="Times New Roman" w:cs="Times New Roman"/>
                <w:b/>
                <w:color w:val="00B050"/>
                <w:sz w:val="20"/>
                <w:szCs w:val="20"/>
              </w:rPr>
              <w:t>Федеральный закон от 28.12.2013 N 421-ФЗ</w:t>
            </w:r>
            <w:r>
              <w:rPr>
                <w:rFonts w:ascii="Times New Roman" w:hAnsi="Times New Roman" w:cs="Times New Roman"/>
                <w:b/>
                <w:color w:val="00B050"/>
                <w:sz w:val="20"/>
                <w:szCs w:val="20"/>
              </w:rPr>
              <w:t xml:space="preserve">  </w:t>
            </w:r>
          </w:p>
          <w:p w:rsidR="00BD14CC" w:rsidRPr="00CE6E33" w:rsidRDefault="00B95156" w:rsidP="00B95156">
            <w:pPr>
              <w:autoSpaceDE w:val="0"/>
              <w:autoSpaceDN w:val="0"/>
              <w:adjustRightInd w:val="0"/>
              <w:spacing w:after="0" w:line="240" w:lineRule="auto"/>
              <w:jc w:val="center"/>
              <w:rPr>
                <w:rFonts w:ascii="Times New Roman" w:hAnsi="Times New Roman" w:cs="Times New Roman"/>
                <w:b/>
                <w:bCs/>
                <w:color w:val="00B050"/>
                <w:sz w:val="20"/>
                <w:szCs w:val="20"/>
              </w:rPr>
            </w:pPr>
            <w:r w:rsidRPr="00B95156">
              <w:rPr>
                <w:rFonts w:ascii="Times New Roman" w:hAnsi="Times New Roman" w:cs="Times New Roman"/>
                <w:b/>
                <w:color w:val="00B050"/>
                <w:sz w:val="20"/>
                <w:szCs w:val="20"/>
              </w:rPr>
              <w:t>"О внесении изменений в отдельные законодательные акты Российской Федерации в связи с принятием Федерального закона "О специальной оценке условий труда"</w:t>
            </w:r>
            <w:r w:rsidRPr="00B95156">
              <w:rPr>
                <w:rFonts w:ascii="Times New Roman" w:hAnsi="Times New Roman" w:cs="Times New Roman"/>
                <w:b/>
                <w:color w:val="00B050"/>
                <w:sz w:val="20"/>
                <w:szCs w:val="20"/>
              </w:rPr>
              <w:br/>
            </w:r>
            <w:r w:rsidRPr="00B95156">
              <w:rPr>
                <w:rFonts w:ascii="Times New Roman" w:hAnsi="Times New Roman" w:cs="Times New Roman"/>
                <w:b/>
                <w:color w:val="00B050"/>
                <w:sz w:val="20"/>
                <w:szCs w:val="20"/>
              </w:rPr>
              <w:br/>
            </w:r>
          </w:p>
        </w:tc>
        <w:tc>
          <w:tcPr>
            <w:tcW w:w="1173" w:type="pct"/>
            <w:tcBorders>
              <w:top w:val="single" w:sz="4" w:space="0" w:color="auto"/>
              <w:left w:val="single" w:sz="4" w:space="0" w:color="auto"/>
              <w:bottom w:val="single" w:sz="4" w:space="0" w:color="auto"/>
              <w:right w:val="single" w:sz="4" w:space="0" w:color="auto"/>
            </w:tcBorders>
          </w:tcPr>
          <w:p w:rsidR="00BD14CC" w:rsidRPr="00DC2A7D" w:rsidRDefault="00BD14CC" w:rsidP="002D1126">
            <w:pPr>
              <w:autoSpaceDE w:val="0"/>
              <w:autoSpaceDN w:val="0"/>
              <w:adjustRightInd w:val="0"/>
              <w:spacing w:after="0" w:line="240" w:lineRule="auto"/>
              <w:jc w:val="center"/>
              <w:rPr>
                <w:rFonts w:ascii="Times New Roman" w:hAnsi="Times New Roman" w:cs="Times New Roman"/>
                <w:b/>
                <w:color w:val="00B050"/>
                <w:sz w:val="20"/>
                <w:szCs w:val="20"/>
              </w:rPr>
            </w:pPr>
          </w:p>
        </w:tc>
      </w:tr>
    </w:tbl>
    <w:p w:rsidR="00B4199E" w:rsidRDefault="00B4199E"/>
    <w:p w:rsidR="00D61489" w:rsidRPr="00D61489" w:rsidRDefault="00D61489" w:rsidP="00D61489">
      <w:pPr>
        <w:spacing w:after="0" w:line="240" w:lineRule="auto"/>
        <w:rPr>
          <w:rFonts w:ascii="Times New Roman" w:eastAsia="Times New Roman" w:hAnsi="Times New Roman" w:cs="Times New Roman"/>
          <w:b/>
          <w:color w:val="0000FF"/>
          <w:sz w:val="20"/>
          <w:szCs w:val="20"/>
          <w:lang w:eastAsia="ru-RU"/>
        </w:rPr>
      </w:pPr>
      <w:r w:rsidRPr="00D61489">
        <w:rPr>
          <w:rFonts w:ascii="Times New Roman" w:eastAsia="Times New Roman" w:hAnsi="Times New Roman" w:cs="Times New Roman"/>
          <w:b/>
          <w:color w:val="0000FF"/>
          <w:sz w:val="20"/>
          <w:szCs w:val="20"/>
          <w:lang w:eastAsia="ru-RU"/>
        </w:rPr>
        <w:t>Перечень подготовлен  отделом  информационных технологий  ГБУ МГЦУОТ</w:t>
      </w:r>
    </w:p>
    <w:p w:rsidR="00D61489" w:rsidRDefault="00D61489"/>
    <w:sectPr w:rsidR="00D61489" w:rsidSect="002633F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70749"/>
    <w:multiLevelType w:val="singleLevel"/>
    <w:tmpl w:val="4A60CD7A"/>
    <w:lvl w:ilvl="0">
      <w:numFmt w:val="bullet"/>
      <w:lvlText w:val="-"/>
      <w:lvlJc w:val="left"/>
      <w:pPr>
        <w:tabs>
          <w:tab w:val="num" w:pos="1998"/>
        </w:tabs>
        <w:ind w:left="1998" w:hanging="360"/>
      </w:pPr>
    </w:lvl>
  </w:abstractNum>
  <w:abstractNum w:abstractNumId="1">
    <w:nsid w:val="06977628"/>
    <w:multiLevelType w:val="multilevel"/>
    <w:tmpl w:val="410A6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CB29E8"/>
    <w:multiLevelType w:val="hybridMultilevel"/>
    <w:tmpl w:val="15FCE150"/>
    <w:lvl w:ilvl="0" w:tplc="78A4D28E">
      <w:start w:val="1"/>
      <w:numFmt w:val="decimal"/>
      <w:lvlText w:val="%1."/>
      <w:lvlJc w:val="left"/>
      <w:pPr>
        <w:tabs>
          <w:tab w:val="num" w:pos="960"/>
        </w:tabs>
        <w:ind w:left="960" w:hanging="360"/>
      </w:pPr>
      <w:rPr>
        <w:rFonts w:hint="default"/>
        <w:b/>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3">
    <w:nsid w:val="23C27173"/>
    <w:multiLevelType w:val="multilevel"/>
    <w:tmpl w:val="21D07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7DD091A"/>
    <w:multiLevelType w:val="hybridMultilevel"/>
    <w:tmpl w:val="27401E54"/>
    <w:lvl w:ilvl="0" w:tplc="CF627AB4">
      <w:start w:val="1"/>
      <w:numFmt w:val="bullet"/>
      <w:lvlText w:val=""/>
      <w:lvlJc w:val="left"/>
      <w:pPr>
        <w:ind w:left="1470" w:hanging="360"/>
      </w:pPr>
      <w:rPr>
        <w:rFonts w:ascii="Wingdings" w:hAnsi="Wingdings" w:hint="default"/>
        <w:sz w:val="96"/>
        <w:szCs w:val="96"/>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5">
    <w:nsid w:val="2C753CD0"/>
    <w:multiLevelType w:val="multilevel"/>
    <w:tmpl w:val="791E0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FCF5D44"/>
    <w:multiLevelType w:val="multilevel"/>
    <w:tmpl w:val="A3625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20947A4"/>
    <w:multiLevelType w:val="multilevel"/>
    <w:tmpl w:val="59429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29B323A"/>
    <w:multiLevelType w:val="singleLevel"/>
    <w:tmpl w:val="F66C5780"/>
    <w:lvl w:ilvl="0">
      <w:numFmt w:val="bullet"/>
      <w:lvlText w:val="-"/>
      <w:lvlJc w:val="left"/>
      <w:pPr>
        <w:tabs>
          <w:tab w:val="num" w:pos="417"/>
        </w:tabs>
        <w:ind w:left="0" w:firstLine="57"/>
      </w:pPr>
    </w:lvl>
  </w:abstractNum>
  <w:abstractNum w:abstractNumId="9">
    <w:nsid w:val="333C46B7"/>
    <w:multiLevelType w:val="multilevel"/>
    <w:tmpl w:val="45D09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35F4569"/>
    <w:multiLevelType w:val="hybridMultilevel"/>
    <w:tmpl w:val="3FB686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A32276A"/>
    <w:multiLevelType w:val="multilevel"/>
    <w:tmpl w:val="B5202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BF71527"/>
    <w:multiLevelType w:val="multilevel"/>
    <w:tmpl w:val="6B02B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F996076"/>
    <w:multiLevelType w:val="singleLevel"/>
    <w:tmpl w:val="C498A5BA"/>
    <w:lvl w:ilvl="0">
      <w:start w:val="84"/>
      <w:numFmt w:val="bullet"/>
      <w:lvlText w:val="-"/>
      <w:lvlJc w:val="left"/>
      <w:pPr>
        <w:tabs>
          <w:tab w:val="num" w:pos="644"/>
        </w:tabs>
        <w:ind w:left="644" w:hanging="360"/>
      </w:pPr>
    </w:lvl>
  </w:abstractNum>
  <w:abstractNum w:abstractNumId="14">
    <w:nsid w:val="5F4A5569"/>
    <w:multiLevelType w:val="singleLevel"/>
    <w:tmpl w:val="BC1289D0"/>
    <w:lvl w:ilvl="0">
      <w:start w:val="1"/>
      <w:numFmt w:val="decimal"/>
      <w:lvlText w:val="%1."/>
      <w:lvlJc w:val="left"/>
      <w:pPr>
        <w:tabs>
          <w:tab w:val="num" w:pos="928"/>
        </w:tabs>
        <w:ind w:left="928" w:hanging="360"/>
      </w:pPr>
    </w:lvl>
  </w:abstractNum>
  <w:abstractNum w:abstractNumId="15">
    <w:nsid w:val="760029F0"/>
    <w:multiLevelType w:val="hybridMultilevel"/>
    <w:tmpl w:val="871CB32E"/>
    <w:lvl w:ilvl="0" w:tplc="641E4BDC">
      <w:start w:val="4"/>
      <w:numFmt w:val="decimal"/>
      <w:lvlText w:val="%1."/>
      <w:lvlJc w:val="left"/>
      <w:pPr>
        <w:tabs>
          <w:tab w:val="num" w:pos="495"/>
        </w:tabs>
        <w:ind w:left="495" w:hanging="360"/>
      </w:pPr>
      <w:rPr>
        <w:rFonts w:hint="default"/>
        <w:sz w:val="20"/>
      </w:rPr>
    </w:lvl>
    <w:lvl w:ilvl="1" w:tplc="04190019" w:tentative="1">
      <w:start w:val="1"/>
      <w:numFmt w:val="lowerLetter"/>
      <w:lvlText w:val="%2."/>
      <w:lvlJc w:val="left"/>
      <w:pPr>
        <w:tabs>
          <w:tab w:val="num" w:pos="1215"/>
        </w:tabs>
        <w:ind w:left="1215" w:hanging="360"/>
      </w:pPr>
    </w:lvl>
    <w:lvl w:ilvl="2" w:tplc="0419001B" w:tentative="1">
      <w:start w:val="1"/>
      <w:numFmt w:val="lowerRoman"/>
      <w:lvlText w:val="%3."/>
      <w:lvlJc w:val="right"/>
      <w:pPr>
        <w:tabs>
          <w:tab w:val="num" w:pos="1935"/>
        </w:tabs>
        <w:ind w:left="1935" w:hanging="180"/>
      </w:pPr>
    </w:lvl>
    <w:lvl w:ilvl="3" w:tplc="0419000F" w:tentative="1">
      <w:start w:val="1"/>
      <w:numFmt w:val="decimal"/>
      <w:lvlText w:val="%4."/>
      <w:lvlJc w:val="left"/>
      <w:pPr>
        <w:tabs>
          <w:tab w:val="num" w:pos="2655"/>
        </w:tabs>
        <w:ind w:left="2655" w:hanging="360"/>
      </w:pPr>
    </w:lvl>
    <w:lvl w:ilvl="4" w:tplc="04190019" w:tentative="1">
      <w:start w:val="1"/>
      <w:numFmt w:val="lowerLetter"/>
      <w:lvlText w:val="%5."/>
      <w:lvlJc w:val="left"/>
      <w:pPr>
        <w:tabs>
          <w:tab w:val="num" w:pos="3375"/>
        </w:tabs>
        <w:ind w:left="3375" w:hanging="360"/>
      </w:pPr>
    </w:lvl>
    <w:lvl w:ilvl="5" w:tplc="0419001B" w:tentative="1">
      <w:start w:val="1"/>
      <w:numFmt w:val="lowerRoman"/>
      <w:lvlText w:val="%6."/>
      <w:lvlJc w:val="right"/>
      <w:pPr>
        <w:tabs>
          <w:tab w:val="num" w:pos="4095"/>
        </w:tabs>
        <w:ind w:left="4095" w:hanging="180"/>
      </w:pPr>
    </w:lvl>
    <w:lvl w:ilvl="6" w:tplc="0419000F" w:tentative="1">
      <w:start w:val="1"/>
      <w:numFmt w:val="decimal"/>
      <w:lvlText w:val="%7."/>
      <w:lvlJc w:val="left"/>
      <w:pPr>
        <w:tabs>
          <w:tab w:val="num" w:pos="4815"/>
        </w:tabs>
        <w:ind w:left="4815" w:hanging="360"/>
      </w:pPr>
    </w:lvl>
    <w:lvl w:ilvl="7" w:tplc="04190019" w:tentative="1">
      <w:start w:val="1"/>
      <w:numFmt w:val="lowerLetter"/>
      <w:lvlText w:val="%8."/>
      <w:lvlJc w:val="left"/>
      <w:pPr>
        <w:tabs>
          <w:tab w:val="num" w:pos="5535"/>
        </w:tabs>
        <w:ind w:left="5535" w:hanging="360"/>
      </w:pPr>
    </w:lvl>
    <w:lvl w:ilvl="8" w:tplc="0419001B" w:tentative="1">
      <w:start w:val="1"/>
      <w:numFmt w:val="lowerRoman"/>
      <w:lvlText w:val="%9."/>
      <w:lvlJc w:val="right"/>
      <w:pPr>
        <w:tabs>
          <w:tab w:val="num" w:pos="6255"/>
        </w:tabs>
        <w:ind w:left="6255" w:hanging="180"/>
      </w:pPr>
    </w:lvl>
  </w:abstractNum>
  <w:abstractNum w:abstractNumId="16">
    <w:nsid w:val="7C5F0AE1"/>
    <w:multiLevelType w:val="hybridMultilevel"/>
    <w:tmpl w:val="38240974"/>
    <w:lvl w:ilvl="0" w:tplc="B1209414">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3"/>
  </w:num>
  <w:num w:numId="2">
    <w:abstractNumId w:val="13"/>
  </w:num>
  <w:num w:numId="3">
    <w:abstractNumId w:val="0"/>
  </w:num>
  <w:num w:numId="4">
    <w:abstractNumId w:val="0"/>
  </w:num>
  <w:num w:numId="5">
    <w:abstractNumId w:val="8"/>
  </w:num>
  <w:num w:numId="6">
    <w:abstractNumId w:val="8"/>
  </w:num>
  <w:num w:numId="7">
    <w:abstractNumId w:val="14"/>
  </w:num>
  <w:num w:numId="8">
    <w:abstractNumId w:val="14"/>
    <w:lvlOverride w:ilvl="0">
      <w:startOverride w:val="1"/>
    </w:lvlOverride>
  </w:num>
  <w:num w:numId="9">
    <w:abstractNumId w:val="15"/>
  </w:num>
  <w:num w:numId="10">
    <w:abstractNumId w:val="16"/>
  </w:num>
  <w:num w:numId="11">
    <w:abstractNumId w:val="2"/>
  </w:num>
  <w:num w:numId="12">
    <w:abstractNumId w:val="4"/>
  </w:num>
  <w:num w:numId="13">
    <w:abstractNumId w:val="1"/>
  </w:num>
  <w:num w:numId="14">
    <w:abstractNumId w:val="7"/>
  </w:num>
  <w:num w:numId="15">
    <w:abstractNumId w:val="11"/>
  </w:num>
  <w:num w:numId="16">
    <w:abstractNumId w:val="5"/>
  </w:num>
  <w:num w:numId="17">
    <w:abstractNumId w:val="9"/>
  </w:num>
  <w:num w:numId="18">
    <w:abstractNumId w:val="3"/>
  </w:num>
  <w:num w:numId="19">
    <w:abstractNumId w:val="12"/>
  </w:num>
  <w:num w:numId="20">
    <w:abstractNumId w:val="6"/>
  </w:num>
  <w:num w:numId="21">
    <w:abstractNumId w:val="13"/>
  </w:num>
  <w:num w:numId="22">
    <w:abstractNumId w:val="0"/>
  </w:num>
  <w:num w:numId="23">
    <w:abstractNumId w:val="8"/>
  </w:num>
  <w:num w:numId="2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defaultTabStop w:val="708"/>
  <w:characterSpacingControl w:val="doNotCompress"/>
  <w:compat/>
  <w:rsids>
    <w:rsidRoot w:val="00114E1D"/>
    <w:rsid w:val="0000117A"/>
    <w:rsid w:val="000016A0"/>
    <w:rsid w:val="00001840"/>
    <w:rsid w:val="00001FF0"/>
    <w:rsid w:val="000026C9"/>
    <w:rsid w:val="00003CAE"/>
    <w:rsid w:val="00004139"/>
    <w:rsid w:val="000059A1"/>
    <w:rsid w:val="0000680B"/>
    <w:rsid w:val="0000697B"/>
    <w:rsid w:val="00007102"/>
    <w:rsid w:val="000071B3"/>
    <w:rsid w:val="0000724B"/>
    <w:rsid w:val="00007675"/>
    <w:rsid w:val="00011313"/>
    <w:rsid w:val="00012F02"/>
    <w:rsid w:val="000135AE"/>
    <w:rsid w:val="00014143"/>
    <w:rsid w:val="0001463A"/>
    <w:rsid w:val="00016B2D"/>
    <w:rsid w:val="00016FBA"/>
    <w:rsid w:val="000175BE"/>
    <w:rsid w:val="000175CB"/>
    <w:rsid w:val="0002026E"/>
    <w:rsid w:val="000241DE"/>
    <w:rsid w:val="000246BE"/>
    <w:rsid w:val="000256F7"/>
    <w:rsid w:val="00025BFE"/>
    <w:rsid w:val="000268F7"/>
    <w:rsid w:val="000276B4"/>
    <w:rsid w:val="000307F2"/>
    <w:rsid w:val="0003136D"/>
    <w:rsid w:val="000317AB"/>
    <w:rsid w:val="000317C9"/>
    <w:rsid w:val="000328D3"/>
    <w:rsid w:val="00032AD0"/>
    <w:rsid w:val="00034118"/>
    <w:rsid w:val="00035098"/>
    <w:rsid w:val="00035BC5"/>
    <w:rsid w:val="0003766F"/>
    <w:rsid w:val="000400E8"/>
    <w:rsid w:val="000423F1"/>
    <w:rsid w:val="00045974"/>
    <w:rsid w:val="000473DE"/>
    <w:rsid w:val="0004784C"/>
    <w:rsid w:val="0005210A"/>
    <w:rsid w:val="00052E15"/>
    <w:rsid w:val="00054111"/>
    <w:rsid w:val="0005431D"/>
    <w:rsid w:val="0005438F"/>
    <w:rsid w:val="00056057"/>
    <w:rsid w:val="000573FA"/>
    <w:rsid w:val="000575C4"/>
    <w:rsid w:val="000608CD"/>
    <w:rsid w:val="00060E29"/>
    <w:rsid w:val="00060EF4"/>
    <w:rsid w:val="00062D7C"/>
    <w:rsid w:val="000636E7"/>
    <w:rsid w:val="00064249"/>
    <w:rsid w:val="000677B2"/>
    <w:rsid w:val="00067DBF"/>
    <w:rsid w:val="00070947"/>
    <w:rsid w:val="00070FFC"/>
    <w:rsid w:val="00071143"/>
    <w:rsid w:val="00073087"/>
    <w:rsid w:val="0007394E"/>
    <w:rsid w:val="00074316"/>
    <w:rsid w:val="000743B5"/>
    <w:rsid w:val="00074DBD"/>
    <w:rsid w:val="00075C72"/>
    <w:rsid w:val="0007621F"/>
    <w:rsid w:val="00076D25"/>
    <w:rsid w:val="00077555"/>
    <w:rsid w:val="0007759E"/>
    <w:rsid w:val="00077FCC"/>
    <w:rsid w:val="00081038"/>
    <w:rsid w:val="00081A62"/>
    <w:rsid w:val="000824E0"/>
    <w:rsid w:val="00083235"/>
    <w:rsid w:val="00083CC0"/>
    <w:rsid w:val="00084506"/>
    <w:rsid w:val="0008566F"/>
    <w:rsid w:val="00090E60"/>
    <w:rsid w:val="00091F75"/>
    <w:rsid w:val="00092827"/>
    <w:rsid w:val="00092DEA"/>
    <w:rsid w:val="00093364"/>
    <w:rsid w:val="00093EB8"/>
    <w:rsid w:val="00094BE1"/>
    <w:rsid w:val="000955D4"/>
    <w:rsid w:val="00096B94"/>
    <w:rsid w:val="00096C1D"/>
    <w:rsid w:val="00097158"/>
    <w:rsid w:val="000975A0"/>
    <w:rsid w:val="0009779A"/>
    <w:rsid w:val="000A0065"/>
    <w:rsid w:val="000A036C"/>
    <w:rsid w:val="000A0A13"/>
    <w:rsid w:val="000A0ECC"/>
    <w:rsid w:val="000A1717"/>
    <w:rsid w:val="000A19AD"/>
    <w:rsid w:val="000A1B2E"/>
    <w:rsid w:val="000A1C8C"/>
    <w:rsid w:val="000A4FFA"/>
    <w:rsid w:val="000A5363"/>
    <w:rsid w:val="000A5827"/>
    <w:rsid w:val="000A65BA"/>
    <w:rsid w:val="000A6B10"/>
    <w:rsid w:val="000A6DE4"/>
    <w:rsid w:val="000B0F56"/>
    <w:rsid w:val="000B3BC1"/>
    <w:rsid w:val="000B450B"/>
    <w:rsid w:val="000B4EE5"/>
    <w:rsid w:val="000B5552"/>
    <w:rsid w:val="000B5CF2"/>
    <w:rsid w:val="000B75DA"/>
    <w:rsid w:val="000B775C"/>
    <w:rsid w:val="000B7BD6"/>
    <w:rsid w:val="000B7C1B"/>
    <w:rsid w:val="000C126C"/>
    <w:rsid w:val="000C1A00"/>
    <w:rsid w:val="000C1B56"/>
    <w:rsid w:val="000C2942"/>
    <w:rsid w:val="000C34F9"/>
    <w:rsid w:val="000C391E"/>
    <w:rsid w:val="000C3D58"/>
    <w:rsid w:val="000C68F9"/>
    <w:rsid w:val="000C6D54"/>
    <w:rsid w:val="000C7644"/>
    <w:rsid w:val="000D2821"/>
    <w:rsid w:val="000D3AEE"/>
    <w:rsid w:val="000D42AC"/>
    <w:rsid w:val="000D4615"/>
    <w:rsid w:val="000D4752"/>
    <w:rsid w:val="000D56C8"/>
    <w:rsid w:val="000D74A9"/>
    <w:rsid w:val="000D7CFE"/>
    <w:rsid w:val="000E1C0B"/>
    <w:rsid w:val="000E1F90"/>
    <w:rsid w:val="000E206D"/>
    <w:rsid w:val="000E3232"/>
    <w:rsid w:val="000E32A2"/>
    <w:rsid w:val="000E37D1"/>
    <w:rsid w:val="000E3D59"/>
    <w:rsid w:val="000E3F8E"/>
    <w:rsid w:val="000E4791"/>
    <w:rsid w:val="000E48B5"/>
    <w:rsid w:val="000E5A60"/>
    <w:rsid w:val="000E5F22"/>
    <w:rsid w:val="000E5F6D"/>
    <w:rsid w:val="000E7704"/>
    <w:rsid w:val="000F0349"/>
    <w:rsid w:val="000F0456"/>
    <w:rsid w:val="000F0581"/>
    <w:rsid w:val="000F079F"/>
    <w:rsid w:val="000F0CF6"/>
    <w:rsid w:val="000F10BC"/>
    <w:rsid w:val="000F25BB"/>
    <w:rsid w:val="000F439E"/>
    <w:rsid w:val="000F4FCF"/>
    <w:rsid w:val="000F5537"/>
    <w:rsid w:val="000F5C39"/>
    <w:rsid w:val="000F69D0"/>
    <w:rsid w:val="000F6F0D"/>
    <w:rsid w:val="000F7F2F"/>
    <w:rsid w:val="00100E0F"/>
    <w:rsid w:val="001015E2"/>
    <w:rsid w:val="001020C6"/>
    <w:rsid w:val="001027CE"/>
    <w:rsid w:val="0010288A"/>
    <w:rsid w:val="00103ED3"/>
    <w:rsid w:val="001040E7"/>
    <w:rsid w:val="001068AD"/>
    <w:rsid w:val="001108E1"/>
    <w:rsid w:val="00110AF1"/>
    <w:rsid w:val="0011161E"/>
    <w:rsid w:val="00111F7E"/>
    <w:rsid w:val="001121E1"/>
    <w:rsid w:val="00113319"/>
    <w:rsid w:val="00114E1D"/>
    <w:rsid w:val="00120567"/>
    <w:rsid w:val="00120DA3"/>
    <w:rsid w:val="00121E23"/>
    <w:rsid w:val="00121E54"/>
    <w:rsid w:val="00121EBA"/>
    <w:rsid w:val="001222F6"/>
    <w:rsid w:val="00124386"/>
    <w:rsid w:val="0012455D"/>
    <w:rsid w:val="00124DEA"/>
    <w:rsid w:val="001263B1"/>
    <w:rsid w:val="001274A2"/>
    <w:rsid w:val="001278AA"/>
    <w:rsid w:val="00127C5C"/>
    <w:rsid w:val="0013153E"/>
    <w:rsid w:val="00131694"/>
    <w:rsid w:val="00132595"/>
    <w:rsid w:val="00132C6F"/>
    <w:rsid w:val="00133247"/>
    <w:rsid w:val="00133C7A"/>
    <w:rsid w:val="00134E70"/>
    <w:rsid w:val="00136246"/>
    <w:rsid w:val="0013668B"/>
    <w:rsid w:val="00136E36"/>
    <w:rsid w:val="00137AF3"/>
    <w:rsid w:val="00137E35"/>
    <w:rsid w:val="00140B2A"/>
    <w:rsid w:val="00141582"/>
    <w:rsid w:val="001415BB"/>
    <w:rsid w:val="001425CE"/>
    <w:rsid w:val="001434C6"/>
    <w:rsid w:val="00145361"/>
    <w:rsid w:val="001469B4"/>
    <w:rsid w:val="00146C93"/>
    <w:rsid w:val="00147096"/>
    <w:rsid w:val="001472D1"/>
    <w:rsid w:val="00147637"/>
    <w:rsid w:val="001503B8"/>
    <w:rsid w:val="00151015"/>
    <w:rsid w:val="0015198C"/>
    <w:rsid w:val="001523A8"/>
    <w:rsid w:val="00153409"/>
    <w:rsid w:val="00154618"/>
    <w:rsid w:val="00154F50"/>
    <w:rsid w:val="001551DE"/>
    <w:rsid w:val="001551FB"/>
    <w:rsid w:val="001552DA"/>
    <w:rsid w:val="00156200"/>
    <w:rsid w:val="0015668F"/>
    <w:rsid w:val="00156DD9"/>
    <w:rsid w:val="00157913"/>
    <w:rsid w:val="00160B4F"/>
    <w:rsid w:val="00162F1A"/>
    <w:rsid w:val="001639B5"/>
    <w:rsid w:val="001644A9"/>
    <w:rsid w:val="00164D25"/>
    <w:rsid w:val="00165E23"/>
    <w:rsid w:val="001672BA"/>
    <w:rsid w:val="00167322"/>
    <w:rsid w:val="00171FBE"/>
    <w:rsid w:val="00173819"/>
    <w:rsid w:val="00173DCC"/>
    <w:rsid w:val="0017461E"/>
    <w:rsid w:val="00175374"/>
    <w:rsid w:val="001755C5"/>
    <w:rsid w:val="00175D9B"/>
    <w:rsid w:val="00175FA3"/>
    <w:rsid w:val="00182DD0"/>
    <w:rsid w:val="00183C15"/>
    <w:rsid w:val="00184953"/>
    <w:rsid w:val="00187111"/>
    <w:rsid w:val="001878E2"/>
    <w:rsid w:val="0019067B"/>
    <w:rsid w:val="001936DB"/>
    <w:rsid w:val="0019455B"/>
    <w:rsid w:val="00194786"/>
    <w:rsid w:val="00194E25"/>
    <w:rsid w:val="00194FB4"/>
    <w:rsid w:val="00196306"/>
    <w:rsid w:val="00196ED3"/>
    <w:rsid w:val="00197573"/>
    <w:rsid w:val="00197F77"/>
    <w:rsid w:val="001A0077"/>
    <w:rsid w:val="001A0C9D"/>
    <w:rsid w:val="001A1332"/>
    <w:rsid w:val="001A18FA"/>
    <w:rsid w:val="001A436A"/>
    <w:rsid w:val="001A53A8"/>
    <w:rsid w:val="001A5BDA"/>
    <w:rsid w:val="001A605A"/>
    <w:rsid w:val="001A6936"/>
    <w:rsid w:val="001A6C69"/>
    <w:rsid w:val="001A6FFA"/>
    <w:rsid w:val="001A7CF6"/>
    <w:rsid w:val="001A7DC8"/>
    <w:rsid w:val="001B008C"/>
    <w:rsid w:val="001B1E02"/>
    <w:rsid w:val="001B2912"/>
    <w:rsid w:val="001B2F0E"/>
    <w:rsid w:val="001B33F1"/>
    <w:rsid w:val="001B3D7D"/>
    <w:rsid w:val="001B45E8"/>
    <w:rsid w:val="001B4B84"/>
    <w:rsid w:val="001B5AC6"/>
    <w:rsid w:val="001B5B2E"/>
    <w:rsid w:val="001B6DA3"/>
    <w:rsid w:val="001B6E59"/>
    <w:rsid w:val="001C07B0"/>
    <w:rsid w:val="001C0896"/>
    <w:rsid w:val="001C1264"/>
    <w:rsid w:val="001C3F96"/>
    <w:rsid w:val="001C4573"/>
    <w:rsid w:val="001C59F4"/>
    <w:rsid w:val="001D0280"/>
    <w:rsid w:val="001D0282"/>
    <w:rsid w:val="001D09ED"/>
    <w:rsid w:val="001D0A8D"/>
    <w:rsid w:val="001D0C33"/>
    <w:rsid w:val="001D1ACB"/>
    <w:rsid w:val="001D2164"/>
    <w:rsid w:val="001D3375"/>
    <w:rsid w:val="001D34B9"/>
    <w:rsid w:val="001D368C"/>
    <w:rsid w:val="001D3E54"/>
    <w:rsid w:val="001D4863"/>
    <w:rsid w:val="001D596E"/>
    <w:rsid w:val="001D5E80"/>
    <w:rsid w:val="001D66D9"/>
    <w:rsid w:val="001D744C"/>
    <w:rsid w:val="001D7CE8"/>
    <w:rsid w:val="001E0125"/>
    <w:rsid w:val="001E0774"/>
    <w:rsid w:val="001E1355"/>
    <w:rsid w:val="001E250B"/>
    <w:rsid w:val="001E2680"/>
    <w:rsid w:val="001E2D73"/>
    <w:rsid w:val="001E5A3C"/>
    <w:rsid w:val="001F0CD1"/>
    <w:rsid w:val="001F1227"/>
    <w:rsid w:val="001F1B6E"/>
    <w:rsid w:val="001F2E1F"/>
    <w:rsid w:val="001F3CD5"/>
    <w:rsid w:val="001F40D2"/>
    <w:rsid w:val="001F55D1"/>
    <w:rsid w:val="001F58B2"/>
    <w:rsid w:val="001F5B32"/>
    <w:rsid w:val="001F6396"/>
    <w:rsid w:val="001F71A5"/>
    <w:rsid w:val="001F7334"/>
    <w:rsid w:val="001F7751"/>
    <w:rsid w:val="00200A48"/>
    <w:rsid w:val="00200E76"/>
    <w:rsid w:val="00200F2E"/>
    <w:rsid w:val="0020110A"/>
    <w:rsid w:val="00201560"/>
    <w:rsid w:val="00201B1D"/>
    <w:rsid w:val="00201DD6"/>
    <w:rsid w:val="00201EA4"/>
    <w:rsid w:val="00201EC7"/>
    <w:rsid w:val="0020222F"/>
    <w:rsid w:val="00202DED"/>
    <w:rsid w:val="002034BD"/>
    <w:rsid w:val="00203A5B"/>
    <w:rsid w:val="002042EB"/>
    <w:rsid w:val="00204F45"/>
    <w:rsid w:val="0020512F"/>
    <w:rsid w:val="00205150"/>
    <w:rsid w:val="0020608F"/>
    <w:rsid w:val="00206461"/>
    <w:rsid w:val="002071F6"/>
    <w:rsid w:val="00210E49"/>
    <w:rsid w:val="0021189D"/>
    <w:rsid w:val="00211A82"/>
    <w:rsid w:val="00211F4B"/>
    <w:rsid w:val="002122B8"/>
    <w:rsid w:val="00214A35"/>
    <w:rsid w:val="002156C0"/>
    <w:rsid w:val="00215D01"/>
    <w:rsid w:val="00216372"/>
    <w:rsid w:val="00217113"/>
    <w:rsid w:val="00217EAB"/>
    <w:rsid w:val="00221F17"/>
    <w:rsid w:val="002230B7"/>
    <w:rsid w:val="00226B90"/>
    <w:rsid w:val="002271D5"/>
    <w:rsid w:val="00227DFA"/>
    <w:rsid w:val="00230B08"/>
    <w:rsid w:val="002310F7"/>
    <w:rsid w:val="00231271"/>
    <w:rsid w:val="00232E13"/>
    <w:rsid w:val="002339CA"/>
    <w:rsid w:val="002344D2"/>
    <w:rsid w:val="00234B63"/>
    <w:rsid w:val="00236979"/>
    <w:rsid w:val="0023704E"/>
    <w:rsid w:val="00237A73"/>
    <w:rsid w:val="00241D70"/>
    <w:rsid w:val="00242443"/>
    <w:rsid w:val="00242FF9"/>
    <w:rsid w:val="0024545E"/>
    <w:rsid w:val="0024577F"/>
    <w:rsid w:val="00245919"/>
    <w:rsid w:val="00245B25"/>
    <w:rsid w:val="00245DF2"/>
    <w:rsid w:val="002514F8"/>
    <w:rsid w:val="00252FA7"/>
    <w:rsid w:val="002534E5"/>
    <w:rsid w:val="00257821"/>
    <w:rsid w:val="00257904"/>
    <w:rsid w:val="00260F42"/>
    <w:rsid w:val="00261F5B"/>
    <w:rsid w:val="002633FC"/>
    <w:rsid w:val="00263DD3"/>
    <w:rsid w:val="00264546"/>
    <w:rsid w:val="002646D9"/>
    <w:rsid w:val="00264AD9"/>
    <w:rsid w:val="00264B0C"/>
    <w:rsid w:val="002668A5"/>
    <w:rsid w:val="00266CDD"/>
    <w:rsid w:val="00271A8C"/>
    <w:rsid w:val="00271DC8"/>
    <w:rsid w:val="00272AF4"/>
    <w:rsid w:val="002730C6"/>
    <w:rsid w:val="00274712"/>
    <w:rsid w:val="00274F04"/>
    <w:rsid w:val="002751B0"/>
    <w:rsid w:val="00275565"/>
    <w:rsid w:val="00276544"/>
    <w:rsid w:val="00276B0F"/>
    <w:rsid w:val="00277D78"/>
    <w:rsid w:val="00281247"/>
    <w:rsid w:val="00281503"/>
    <w:rsid w:val="00281995"/>
    <w:rsid w:val="00281AC1"/>
    <w:rsid w:val="00282D42"/>
    <w:rsid w:val="002837EA"/>
    <w:rsid w:val="00284785"/>
    <w:rsid w:val="00284AE6"/>
    <w:rsid w:val="00284E96"/>
    <w:rsid w:val="00285EDC"/>
    <w:rsid w:val="0028684C"/>
    <w:rsid w:val="00287BBD"/>
    <w:rsid w:val="0029441F"/>
    <w:rsid w:val="00294556"/>
    <w:rsid w:val="002956C0"/>
    <w:rsid w:val="00295FF4"/>
    <w:rsid w:val="00296AFE"/>
    <w:rsid w:val="0029712C"/>
    <w:rsid w:val="00297410"/>
    <w:rsid w:val="002A0693"/>
    <w:rsid w:val="002A0CC3"/>
    <w:rsid w:val="002A1984"/>
    <w:rsid w:val="002A27D8"/>
    <w:rsid w:val="002A404E"/>
    <w:rsid w:val="002A436B"/>
    <w:rsid w:val="002A539B"/>
    <w:rsid w:val="002A717F"/>
    <w:rsid w:val="002A75C0"/>
    <w:rsid w:val="002A7723"/>
    <w:rsid w:val="002A7F8B"/>
    <w:rsid w:val="002B014B"/>
    <w:rsid w:val="002B0A19"/>
    <w:rsid w:val="002B28B4"/>
    <w:rsid w:val="002B33FB"/>
    <w:rsid w:val="002B392A"/>
    <w:rsid w:val="002B4A16"/>
    <w:rsid w:val="002B7488"/>
    <w:rsid w:val="002B79F5"/>
    <w:rsid w:val="002B7DBE"/>
    <w:rsid w:val="002C08B4"/>
    <w:rsid w:val="002C0CF0"/>
    <w:rsid w:val="002C0F44"/>
    <w:rsid w:val="002C1DF0"/>
    <w:rsid w:val="002C226C"/>
    <w:rsid w:val="002C2FCE"/>
    <w:rsid w:val="002C424A"/>
    <w:rsid w:val="002C4C00"/>
    <w:rsid w:val="002C5679"/>
    <w:rsid w:val="002C6110"/>
    <w:rsid w:val="002D0C0F"/>
    <w:rsid w:val="002D1126"/>
    <w:rsid w:val="002D1217"/>
    <w:rsid w:val="002D1945"/>
    <w:rsid w:val="002D2665"/>
    <w:rsid w:val="002D42FD"/>
    <w:rsid w:val="002D5814"/>
    <w:rsid w:val="002D5D8C"/>
    <w:rsid w:val="002D6564"/>
    <w:rsid w:val="002D6DF7"/>
    <w:rsid w:val="002D6EC6"/>
    <w:rsid w:val="002D7962"/>
    <w:rsid w:val="002E04DE"/>
    <w:rsid w:val="002E050F"/>
    <w:rsid w:val="002E2C6B"/>
    <w:rsid w:val="002E323F"/>
    <w:rsid w:val="002E38D8"/>
    <w:rsid w:val="002E3A41"/>
    <w:rsid w:val="002E51AF"/>
    <w:rsid w:val="002E54E7"/>
    <w:rsid w:val="002E5528"/>
    <w:rsid w:val="002E69EE"/>
    <w:rsid w:val="002E705C"/>
    <w:rsid w:val="002F09CF"/>
    <w:rsid w:val="002F0D8D"/>
    <w:rsid w:val="002F1D21"/>
    <w:rsid w:val="002F3166"/>
    <w:rsid w:val="002F351C"/>
    <w:rsid w:val="002F3F57"/>
    <w:rsid w:val="002F41DC"/>
    <w:rsid w:val="002F5440"/>
    <w:rsid w:val="002F6020"/>
    <w:rsid w:val="002F637A"/>
    <w:rsid w:val="002F6E2B"/>
    <w:rsid w:val="002F7916"/>
    <w:rsid w:val="003009CF"/>
    <w:rsid w:val="00303B0A"/>
    <w:rsid w:val="00304069"/>
    <w:rsid w:val="00304CAE"/>
    <w:rsid w:val="00306238"/>
    <w:rsid w:val="0030668C"/>
    <w:rsid w:val="00306751"/>
    <w:rsid w:val="00306A51"/>
    <w:rsid w:val="00306B9B"/>
    <w:rsid w:val="003076DF"/>
    <w:rsid w:val="00307914"/>
    <w:rsid w:val="00307B56"/>
    <w:rsid w:val="00310BE1"/>
    <w:rsid w:val="00311838"/>
    <w:rsid w:val="00311AFC"/>
    <w:rsid w:val="00312D0C"/>
    <w:rsid w:val="0031504A"/>
    <w:rsid w:val="00315863"/>
    <w:rsid w:val="00316954"/>
    <w:rsid w:val="00317511"/>
    <w:rsid w:val="00317FCB"/>
    <w:rsid w:val="00320EC1"/>
    <w:rsid w:val="0032152E"/>
    <w:rsid w:val="00321CD5"/>
    <w:rsid w:val="003241DC"/>
    <w:rsid w:val="003243EE"/>
    <w:rsid w:val="00324A0D"/>
    <w:rsid w:val="00325510"/>
    <w:rsid w:val="00325C34"/>
    <w:rsid w:val="00325DCF"/>
    <w:rsid w:val="00326FCD"/>
    <w:rsid w:val="003270D3"/>
    <w:rsid w:val="00327328"/>
    <w:rsid w:val="00330879"/>
    <w:rsid w:val="00331666"/>
    <w:rsid w:val="0033184F"/>
    <w:rsid w:val="00333AB0"/>
    <w:rsid w:val="0033444F"/>
    <w:rsid w:val="00334879"/>
    <w:rsid w:val="003356B8"/>
    <w:rsid w:val="00336303"/>
    <w:rsid w:val="00336814"/>
    <w:rsid w:val="003374D0"/>
    <w:rsid w:val="00337514"/>
    <w:rsid w:val="00337C5C"/>
    <w:rsid w:val="00340858"/>
    <w:rsid w:val="00340BE5"/>
    <w:rsid w:val="003410A9"/>
    <w:rsid w:val="0034205F"/>
    <w:rsid w:val="00342860"/>
    <w:rsid w:val="00342987"/>
    <w:rsid w:val="00343428"/>
    <w:rsid w:val="00343A9F"/>
    <w:rsid w:val="0034419C"/>
    <w:rsid w:val="00345C93"/>
    <w:rsid w:val="00347541"/>
    <w:rsid w:val="0035038A"/>
    <w:rsid w:val="00351187"/>
    <w:rsid w:val="00351A7D"/>
    <w:rsid w:val="00352ECA"/>
    <w:rsid w:val="00353125"/>
    <w:rsid w:val="0035344F"/>
    <w:rsid w:val="003534E5"/>
    <w:rsid w:val="00353539"/>
    <w:rsid w:val="0035539D"/>
    <w:rsid w:val="00355511"/>
    <w:rsid w:val="003558D6"/>
    <w:rsid w:val="00356991"/>
    <w:rsid w:val="0035795E"/>
    <w:rsid w:val="0035798A"/>
    <w:rsid w:val="003600EC"/>
    <w:rsid w:val="003601FB"/>
    <w:rsid w:val="00361A8D"/>
    <w:rsid w:val="00362731"/>
    <w:rsid w:val="00362FA6"/>
    <w:rsid w:val="00363FC5"/>
    <w:rsid w:val="0036431A"/>
    <w:rsid w:val="0036579A"/>
    <w:rsid w:val="00366D52"/>
    <w:rsid w:val="00367183"/>
    <w:rsid w:val="0036752D"/>
    <w:rsid w:val="00367590"/>
    <w:rsid w:val="00370762"/>
    <w:rsid w:val="00370CB7"/>
    <w:rsid w:val="00371055"/>
    <w:rsid w:val="003711E6"/>
    <w:rsid w:val="00371DF6"/>
    <w:rsid w:val="00372414"/>
    <w:rsid w:val="00372565"/>
    <w:rsid w:val="00372F07"/>
    <w:rsid w:val="0037365C"/>
    <w:rsid w:val="00376401"/>
    <w:rsid w:val="003777B9"/>
    <w:rsid w:val="00380EFF"/>
    <w:rsid w:val="0038120D"/>
    <w:rsid w:val="00381D35"/>
    <w:rsid w:val="003821F9"/>
    <w:rsid w:val="00382E2F"/>
    <w:rsid w:val="003831E8"/>
    <w:rsid w:val="00383A40"/>
    <w:rsid w:val="003840FF"/>
    <w:rsid w:val="00384BB3"/>
    <w:rsid w:val="0038507E"/>
    <w:rsid w:val="0038575F"/>
    <w:rsid w:val="00385815"/>
    <w:rsid w:val="00385D33"/>
    <w:rsid w:val="0038751E"/>
    <w:rsid w:val="00391EA8"/>
    <w:rsid w:val="0039283C"/>
    <w:rsid w:val="00392BCD"/>
    <w:rsid w:val="00393B6B"/>
    <w:rsid w:val="00393D1D"/>
    <w:rsid w:val="00395424"/>
    <w:rsid w:val="00395BAE"/>
    <w:rsid w:val="00395D87"/>
    <w:rsid w:val="003A04B6"/>
    <w:rsid w:val="003A08D5"/>
    <w:rsid w:val="003A167C"/>
    <w:rsid w:val="003A1C34"/>
    <w:rsid w:val="003A407C"/>
    <w:rsid w:val="003A45AB"/>
    <w:rsid w:val="003A4EDE"/>
    <w:rsid w:val="003A5F9C"/>
    <w:rsid w:val="003A74AC"/>
    <w:rsid w:val="003A7D52"/>
    <w:rsid w:val="003B0442"/>
    <w:rsid w:val="003B0D43"/>
    <w:rsid w:val="003B2E93"/>
    <w:rsid w:val="003B3BCB"/>
    <w:rsid w:val="003B421D"/>
    <w:rsid w:val="003B5DD2"/>
    <w:rsid w:val="003B64AE"/>
    <w:rsid w:val="003B7759"/>
    <w:rsid w:val="003B7B6E"/>
    <w:rsid w:val="003B7E64"/>
    <w:rsid w:val="003C0F9E"/>
    <w:rsid w:val="003C10C6"/>
    <w:rsid w:val="003C25DF"/>
    <w:rsid w:val="003C281E"/>
    <w:rsid w:val="003C2B19"/>
    <w:rsid w:val="003C3541"/>
    <w:rsid w:val="003C4D2A"/>
    <w:rsid w:val="003C50C3"/>
    <w:rsid w:val="003C53ED"/>
    <w:rsid w:val="003C5AEF"/>
    <w:rsid w:val="003C5CC9"/>
    <w:rsid w:val="003C6BDF"/>
    <w:rsid w:val="003C785F"/>
    <w:rsid w:val="003C7DF6"/>
    <w:rsid w:val="003D0B92"/>
    <w:rsid w:val="003D0DE5"/>
    <w:rsid w:val="003D1279"/>
    <w:rsid w:val="003D184C"/>
    <w:rsid w:val="003D24DD"/>
    <w:rsid w:val="003D28A4"/>
    <w:rsid w:val="003D2D5C"/>
    <w:rsid w:val="003D3329"/>
    <w:rsid w:val="003D36F6"/>
    <w:rsid w:val="003D3BB5"/>
    <w:rsid w:val="003D4494"/>
    <w:rsid w:val="003D4D15"/>
    <w:rsid w:val="003D5CED"/>
    <w:rsid w:val="003D6BDA"/>
    <w:rsid w:val="003D7B8C"/>
    <w:rsid w:val="003D7DFA"/>
    <w:rsid w:val="003E042C"/>
    <w:rsid w:val="003E10A1"/>
    <w:rsid w:val="003E2795"/>
    <w:rsid w:val="003E3A43"/>
    <w:rsid w:val="003E40B6"/>
    <w:rsid w:val="003E4B41"/>
    <w:rsid w:val="003E5010"/>
    <w:rsid w:val="003E52C6"/>
    <w:rsid w:val="003E61DC"/>
    <w:rsid w:val="003E7204"/>
    <w:rsid w:val="003F1DA4"/>
    <w:rsid w:val="003F2C3A"/>
    <w:rsid w:val="003F2DD5"/>
    <w:rsid w:val="003F3321"/>
    <w:rsid w:val="003F3390"/>
    <w:rsid w:val="003F428E"/>
    <w:rsid w:val="003F4E7C"/>
    <w:rsid w:val="003F5F77"/>
    <w:rsid w:val="003F6E29"/>
    <w:rsid w:val="003F77D9"/>
    <w:rsid w:val="00400179"/>
    <w:rsid w:val="0040059E"/>
    <w:rsid w:val="00400DFE"/>
    <w:rsid w:val="004010A0"/>
    <w:rsid w:val="0040231C"/>
    <w:rsid w:val="004028BF"/>
    <w:rsid w:val="00402A10"/>
    <w:rsid w:val="00402DA2"/>
    <w:rsid w:val="0040344D"/>
    <w:rsid w:val="00403858"/>
    <w:rsid w:val="004042A8"/>
    <w:rsid w:val="00405C55"/>
    <w:rsid w:val="00406061"/>
    <w:rsid w:val="00407C54"/>
    <w:rsid w:val="00407F0B"/>
    <w:rsid w:val="00407F24"/>
    <w:rsid w:val="00410941"/>
    <w:rsid w:val="00412181"/>
    <w:rsid w:val="00412D7E"/>
    <w:rsid w:val="004133EC"/>
    <w:rsid w:val="00413DBF"/>
    <w:rsid w:val="00414059"/>
    <w:rsid w:val="004155FF"/>
    <w:rsid w:val="00417E94"/>
    <w:rsid w:val="00420508"/>
    <w:rsid w:val="00420559"/>
    <w:rsid w:val="004217DE"/>
    <w:rsid w:val="00422B00"/>
    <w:rsid w:val="00423411"/>
    <w:rsid w:val="00423975"/>
    <w:rsid w:val="00423DFD"/>
    <w:rsid w:val="00424DEC"/>
    <w:rsid w:val="00425667"/>
    <w:rsid w:val="00426087"/>
    <w:rsid w:val="00427283"/>
    <w:rsid w:val="00427BE1"/>
    <w:rsid w:val="00427C95"/>
    <w:rsid w:val="00430BCE"/>
    <w:rsid w:val="00433160"/>
    <w:rsid w:val="00433275"/>
    <w:rsid w:val="004337B8"/>
    <w:rsid w:val="00434B40"/>
    <w:rsid w:val="00434B96"/>
    <w:rsid w:val="004361B7"/>
    <w:rsid w:val="00436BCD"/>
    <w:rsid w:val="00441A46"/>
    <w:rsid w:val="00441B05"/>
    <w:rsid w:val="004426A2"/>
    <w:rsid w:val="00442887"/>
    <w:rsid w:val="0044569B"/>
    <w:rsid w:val="0044592A"/>
    <w:rsid w:val="00445B3C"/>
    <w:rsid w:val="00446E56"/>
    <w:rsid w:val="004471FA"/>
    <w:rsid w:val="00447409"/>
    <w:rsid w:val="00450D07"/>
    <w:rsid w:val="004538EE"/>
    <w:rsid w:val="00454D88"/>
    <w:rsid w:val="004555A3"/>
    <w:rsid w:val="004558F6"/>
    <w:rsid w:val="00456FF0"/>
    <w:rsid w:val="00460369"/>
    <w:rsid w:val="00461758"/>
    <w:rsid w:val="00461B37"/>
    <w:rsid w:val="004634C4"/>
    <w:rsid w:val="004638E1"/>
    <w:rsid w:val="00463C25"/>
    <w:rsid w:val="0046449D"/>
    <w:rsid w:val="00465585"/>
    <w:rsid w:val="00465DF1"/>
    <w:rsid w:val="0046622A"/>
    <w:rsid w:val="00467CF9"/>
    <w:rsid w:val="00470452"/>
    <w:rsid w:val="004716D6"/>
    <w:rsid w:val="00472327"/>
    <w:rsid w:val="00474694"/>
    <w:rsid w:val="0047581A"/>
    <w:rsid w:val="00475B84"/>
    <w:rsid w:val="00475F8C"/>
    <w:rsid w:val="00477A7F"/>
    <w:rsid w:val="00477A83"/>
    <w:rsid w:val="004805E4"/>
    <w:rsid w:val="00481AE6"/>
    <w:rsid w:val="00481CBD"/>
    <w:rsid w:val="00481F04"/>
    <w:rsid w:val="00483046"/>
    <w:rsid w:val="00483A45"/>
    <w:rsid w:val="00486666"/>
    <w:rsid w:val="00486D4E"/>
    <w:rsid w:val="00487BD2"/>
    <w:rsid w:val="00490336"/>
    <w:rsid w:val="00491D08"/>
    <w:rsid w:val="0049364F"/>
    <w:rsid w:val="00493A40"/>
    <w:rsid w:val="00494175"/>
    <w:rsid w:val="00494338"/>
    <w:rsid w:val="004949CD"/>
    <w:rsid w:val="00495289"/>
    <w:rsid w:val="00497C02"/>
    <w:rsid w:val="004A0472"/>
    <w:rsid w:val="004A0CCA"/>
    <w:rsid w:val="004A0EAD"/>
    <w:rsid w:val="004A0EF3"/>
    <w:rsid w:val="004A12FB"/>
    <w:rsid w:val="004A170D"/>
    <w:rsid w:val="004A3421"/>
    <w:rsid w:val="004A3ED4"/>
    <w:rsid w:val="004A46A3"/>
    <w:rsid w:val="004B0DAC"/>
    <w:rsid w:val="004B173D"/>
    <w:rsid w:val="004B2EFB"/>
    <w:rsid w:val="004B31D5"/>
    <w:rsid w:val="004B49AD"/>
    <w:rsid w:val="004B5929"/>
    <w:rsid w:val="004B6985"/>
    <w:rsid w:val="004B7D92"/>
    <w:rsid w:val="004B7FE8"/>
    <w:rsid w:val="004C000D"/>
    <w:rsid w:val="004C0445"/>
    <w:rsid w:val="004C1629"/>
    <w:rsid w:val="004C2934"/>
    <w:rsid w:val="004C4526"/>
    <w:rsid w:val="004C4AB9"/>
    <w:rsid w:val="004C537F"/>
    <w:rsid w:val="004C667E"/>
    <w:rsid w:val="004C6B70"/>
    <w:rsid w:val="004C7360"/>
    <w:rsid w:val="004D1900"/>
    <w:rsid w:val="004D1F41"/>
    <w:rsid w:val="004D2109"/>
    <w:rsid w:val="004D2E2A"/>
    <w:rsid w:val="004D5266"/>
    <w:rsid w:val="004D7698"/>
    <w:rsid w:val="004E043D"/>
    <w:rsid w:val="004E0A71"/>
    <w:rsid w:val="004E0F51"/>
    <w:rsid w:val="004E1CD4"/>
    <w:rsid w:val="004E2A79"/>
    <w:rsid w:val="004E312A"/>
    <w:rsid w:val="004E3861"/>
    <w:rsid w:val="004E4532"/>
    <w:rsid w:val="004E6583"/>
    <w:rsid w:val="004E77DE"/>
    <w:rsid w:val="004E7B95"/>
    <w:rsid w:val="004E7CAE"/>
    <w:rsid w:val="004E7EA9"/>
    <w:rsid w:val="004F0943"/>
    <w:rsid w:val="004F2F5A"/>
    <w:rsid w:val="004F34D6"/>
    <w:rsid w:val="004F52A0"/>
    <w:rsid w:val="004F59DD"/>
    <w:rsid w:val="004F67BF"/>
    <w:rsid w:val="004F6A37"/>
    <w:rsid w:val="004F6BAA"/>
    <w:rsid w:val="004F6FA2"/>
    <w:rsid w:val="004F7655"/>
    <w:rsid w:val="004F7936"/>
    <w:rsid w:val="00500414"/>
    <w:rsid w:val="0050061D"/>
    <w:rsid w:val="0050077A"/>
    <w:rsid w:val="00500FC4"/>
    <w:rsid w:val="00501860"/>
    <w:rsid w:val="00503A7F"/>
    <w:rsid w:val="00504A58"/>
    <w:rsid w:val="0050607A"/>
    <w:rsid w:val="00506F7E"/>
    <w:rsid w:val="0050760C"/>
    <w:rsid w:val="00507C8E"/>
    <w:rsid w:val="005101CC"/>
    <w:rsid w:val="005104CE"/>
    <w:rsid w:val="00511515"/>
    <w:rsid w:val="0051154D"/>
    <w:rsid w:val="00512C1A"/>
    <w:rsid w:val="00512D32"/>
    <w:rsid w:val="00512EAD"/>
    <w:rsid w:val="0051399C"/>
    <w:rsid w:val="00513CF5"/>
    <w:rsid w:val="00514F45"/>
    <w:rsid w:val="00515552"/>
    <w:rsid w:val="00517A17"/>
    <w:rsid w:val="00521A71"/>
    <w:rsid w:val="00521E77"/>
    <w:rsid w:val="00522BD9"/>
    <w:rsid w:val="0052324C"/>
    <w:rsid w:val="0052675A"/>
    <w:rsid w:val="00530880"/>
    <w:rsid w:val="00530FD9"/>
    <w:rsid w:val="00531027"/>
    <w:rsid w:val="005317B1"/>
    <w:rsid w:val="00534227"/>
    <w:rsid w:val="005343A4"/>
    <w:rsid w:val="00534E5A"/>
    <w:rsid w:val="00534EB7"/>
    <w:rsid w:val="005353C3"/>
    <w:rsid w:val="00535AA0"/>
    <w:rsid w:val="005366B4"/>
    <w:rsid w:val="00536B3F"/>
    <w:rsid w:val="00542D82"/>
    <w:rsid w:val="00544274"/>
    <w:rsid w:val="00544654"/>
    <w:rsid w:val="00544991"/>
    <w:rsid w:val="00544AE6"/>
    <w:rsid w:val="00545773"/>
    <w:rsid w:val="00550AA3"/>
    <w:rsid w:val="00551633"/>
    <w:rsid w:val="00551B41"/>
    <w:rsid w:val="005529E0"/>
    <w:rsid w:val="0055548E"/>
    <w:rsid w:val="005557F6"/>
    <w:rsid w:val="00555FB6"/>
    <w:rsid w:val="00556799"/>
    <w:rsid w:val="005569D7"/>
    <w:rsid w:val="00557656"/>
    <w:rsid w:val="005615B1"/>
    <w:rsid w:val="0056167F"/>
    <w:rsid w:val="00562FE9"/>
    <w:rsid w:val="00564412"/>
    <w:rsid w:val="005654FC"/>
    <w:rsid w:val="005672A8"/>
    <w:rsid w:val="00567605"/>
    <w:rsid w:val="005677AC"/>
    <w:rsid w:val="00570144"/>
    <w:rsid w:val="005702CC"/>
    <w:rsid w:val="00571A1B"/>
    <w:rsid w:val="00571B45"/>
    <w:rsid w:val="00571B6E"/>
    <w:rsid w:val="00572569"/>
    <w:rsid w:val="005727A2"/>
    <w:rsid w:val="00572F98"/>
    <w:rsid w:val="00572FBE"/>
    <w:rsid w:val="00573EE9"/>
    <w:rsid w:val="005746FF"/>
    <w:rsid w:val="005748B6"/>
    <w:rsid w:val="00574D11"/>
    <w:rsid w:val="00574E45"/>
    <w:rsid w:val="005767A5"/>
    <w:rsid w:val="0057772F"/>
    <w:rsid w:val="00577936"/>
    <w:rsid w:val="0058093A"/>
    <w:rsid w:val="00580B5B"/>
    <w:rsid w:val="00581509"/>
    <w:rsid w:val="00581910"/>
    <w:rsid w:val="00583711"/>
    <w:rsid w:val="005839B3"/>
    <w:rsid w:val="00583BF4"/>
    <w:rsid w:val="0058430A"/>
    <w:rsid w:val="00584BB9"/>
    <w:rsid w:val="005852E7"/>
    <w:rsid w:val="0058704C"/>
    <w:rsid w:val="00587F55"/>
    <w:rsid w:val="0059208C"/>
    <w:rsid w:val="0059260E"/>
    <w:rsid w:val="00593C96"/>
    <w:rsid w:val="005941C7"/>
    <w:rsid w:val="0059462F"/>
    <w:rsid w:val="005957C8"/>
    <w:rsid w:val="00596FB0"/>
    <w:rsid w:val="005977E4"/>
    <w:rsid w:val="005A1ECB"/>
    <w:rsid w:val="005A245E"/>
    <w:rsid w:val="005A2611"/>
    <w:rsid w:val="005A32B4"/>
    <w:rsid w:val="005A4BCE"/>
    <w:rsid w:val="005A4F53"/>
    <w:rsid w:val="005A5E70"/>
    <w:rsid w:val="005A7150"/>
    <w:rsid w:val="005B0B37"/>
    <w:rsid w:val="005B188B"/>
    <w:rsid w:val="005B1FC6"/>
    <w:rsid w:val="005B2BA7"/>
    <w:rsid w:val="005B3883"/>
    <w:rsid w:val="005B45BE"/>
    <w:rsid w:val="005B48BD"/>
    <w:rsid w:val="005B4D7B"/>
    <w:rsid w:val="005B5CB7"/>
    <w:rsid w:val="005B61D8"/>
    <w:rsid w:val="005B627E"/>
    <w:rsid w:val="005B6993"/>
    <w:rsid w:val="005B6D7A"/>
    <w:rsid w:val="005B70B2"/>
    <w:rsid w:val="005B7B9D"/>
    <w:rsid w:val="005B7DEB"/>
    <w:rsid w:val="005C12BA"/>
    <w:rsid w:val="005C2196"/>
    <w:rsid w:val="005C4155"/>
    <w:rsid w:val="005C41B0"/>
    <w:rsid w:val="005C437A"/>
    <w:rsid w:val="005C461F"/>
    <w:rsid w:val="005C54B6"/>
    <w:rsid w:val="005C593C"/>
    <w:rsid w:val="005C75FB"/>
    <w:rsid w:val="005C7EB3"/>
    <w:rsid w:val="005D088D"/>
    <w:rsid w:val="005D1130"/>
    <w:rsid w:val="005D190D"/>
    <w:rsid w:val="005D25CB"/>
    <w:rsid w:val="005D3383"/>
    <w:rsid w:val="005D3B20"/>
    <w:rsid w:val="005D4C7E"/>
    <w:rsid w:val="005D577B"/>
    <w:rsid w:val="005D6F61"/>
    <w:rsid w:val="005D7FA2"/>
    <w:rsid w:val="005E1792"/>
    <w:rsid w:val="005E1E7C"/>
    <w:rsid w:val="005E230A"/>
    <w:rsid w:val="005E27F3"/>
    <w:rsid w:val="005E2E27"/>
    <w:rsid w:val="005E2E65"/>
    <w:rsid w:val="005E44EA"/>
    <w:rsid w:val="005E4C84"/>
    <w:rsid w:val="005E573D"/>
    <w:rsid w:val="005E58F7"/>
    <w:rsid w:val="005E5902"/>
    <w:rsid w:val="005E63E9"/>
    <w:rsid w:val="005E7851"/>
    <w:rsid w:val="005E7F1D"/>
    <w:rsid w:val="005F0A06"/>
    <w:rsid w:val="005F16A6"/>
    <w:rsid w:val="005F194E"/>
    <w:rsid w:val="005F1C68"/>
    <w:rsid w:val="005F298D"/>
    <w:rsid w:val="005F4CFC"/>
    <w:rsid w:val="005F509D"/>
    <w:rsid w:val="005F5284"/>
    <w:rsid w:val="005F57A5"/>
    <w:rsid w:val="0060066F"/>
    <w:rsid w:val="006007B3"/>
    <w:rsid w:val="00601F37"/>
    <w:rsid w:val="00602A67"/>
    <w:rsid w:val="00603903"/>
    <w:rsid w:val="00603A7D"/>
    <w:rsid w:val="00603CB6"/>
    <w:rsid w:val="00603FFA"/>
    <w:rsid w:val="006040D4"/>
    <w:rsid w:val="006041DE"/>
    <w:rsid w:val="00604725"/>
    <w:rsid w:val="00604BBC"/>
    <w:rsid w:val="00605E93"/>
    <w:rsid w:val="006066E8"/>
    <w:rsid w:val="00610D89"/>
    <w:rsid w:val="00611587"/>
    <w:rsid w:val="0061231F"/>
    <w:rsid w:val="0061362C"/>
    <w:rsid w:val="00613781"/>
    <w:rsid w:val="0061504E"/>
    <w:rsid w:val="00615A3E"/>
    <w:rsid w:val="00616055"/>
    <w:rsid w:val="00617A80"/>
    <w:rsid w:val="00617BD6"/>
    <w:rsid w:val="00621168"/>
    <w:rsid w:val="0062126C"/>
    <w:rsid w:val="00621485"/>
    <w:rsid w:val="00621A57"/>
    <w:rsid w:val="006220D2"/>
    <w:rsid w:val="006221EB"/>
    <w:rsid w:val="00623B75"/>
    <w:rsid w:val="00624295"/>
    <w:rsid w:val="00624D76"/>
    <w:rsid w:val="00626312"/>
    <w:rsid w:val="0062759A"/>
    <w:rsid w:val="0062771C"/>
    <w:rsid w:val="006306AC"/>
    <w:rsid w:val="00631BDC"/>
    <w:rsid w:val="0063219B"/>
    <w:rsid w:val="00632A78"/>
    <w:rsid w:val="00632AAC"/>
    <w:rsid w:val="00632EF8"/>
    <w:rsid w:val="0063323A"/>
    <w:rsid w:val="006337F6"/>
    <w:rsid w:val="006346D4"/>
    <w:rsid w:val="00636261"/>
    <w:rsid w:val="00636656"/>
    <w:rsid w:val="00636E2C"/>
    <w:rsid w:val="00636FB9"/>
    <w:rsid w:val="00636FC1"/>
    <w:rsid w:val="00636FCB"/>
    <w:rsid w:val="006410DF"/>
    <w:rsid w:val="00641673"/>
    <w:rsid w:val="00643214"/>
    <w:rsid w:val="006436EF"/>
    <w:rsid w:val="00643C70"/>
    <w:rsid w:val="00643CC0"/>
    <w:rsid w:val="00643D4C"/>
    <w:rsid w:val="00643E5B"/>
    <w:rsid w:val="0064460E"/>
    <w:rsid w:val="006452FC"/>
    <w:rsid w:val="00645A20"/>
    <w:rsid w:val="006462C5"/>
    <w:rsid w:val="00647BAA"/>
    <w:rsid w:val="00650642"/>
    <w:rsid w:val="0065264B"/>
    <w:rsid w:val="00652661"/>
    <w:rsid w:val="00654C3E"/>
    <w:rsid w:val="00654C90"/>
    <w:rsid w:val="006565F6"/>
    <w:rsid w:val="00657028"/>
    <w:rsid w:val="006575AE"/>
    <w:rsid w:val="006579EF"/>
    <w:rsid w:val="00660310"/>
    <w:rsid w:val="00660E37"/>
    <w:rsid w:val="00661653"/>
    <w:rsid w:val="0066188B"/>
    <w:rsid w:val="006618FE"/>
    <w:rsid w:val="00662AAF"/>
    <w:rsid w:val="00662E57"/>
    <w:rsid w:val="00662EBA"/>
    <w:rsid w:val="00663267"/>
    <w:rsid w:val="0066400F"/>
    <w:rsid w:val="00664154"/>
    <w:rsid w:val="00664857"/>
    <w:rsid w:val="00665011"/>
    <w:rsid w:val="006662C0"/>
    <w:rsid w:val="00667136"/>
    <w:rsid w:val="006671D9"/>
    <w:rsid w:val="00667352"/>
    <w:rsid w:val="006705D6"/>
    <w:rsid w:val="00671479"/>
    <w:rsid w:val="006731DA"/>
    <w:rsid w:val="0067486C"/>
    <w:rsid w:val="00674C48"/>
    <w:rsid w:val="00674FC5"/>
    <w:rsid w:val="00675A33"/>
    <w:rsid w:val="00675B66"/>
    <w:rsid w:val="00675D69"/>
    <w:rsid w:val="006768A6"/>
    <w:rsid w:val="00676D37"/>
    <w:rsid w:val="00677BE6"/>
    <w:rsid w:val="00677EE5"/>
    <w:rsid w:val="0068260B"/>
    <w:rsid w:val="00682855"/>
    <w:rsid w:val="00682D16"/>
    <w:rsid w:val="00682F92"/>
    <w:rsid w:val="0068309F"/>
    <w:rsid w:val="0068525B"/>
    <w:rsid w:val="00685980"/>
    <w:rsid w:val="00685DC2"/>
    <w:rsid w:val="00690F16"/>
    <w:rsid w:val="006910B9"/>
    <w:rsid w:val="00691E4E"/>
    <w:rsid w:val="00692174"/>
    <w:rsid w:val="00694B1E"/>
    <w:rsid w:val="00694D69"/>
    <w:rsid w:val="0069601B"/>
    <w:rsid w:val="00696044"/>
    <w:rsid w:val="006967C8"/>
    <w:rsid w:val="00696859"/>
    <w:rsid w:val="006976B4"/>
    <w:rsid w:val="00697CD6"/>
    <w:rsid w:val="006A0C59"/>
    <w:rsid w:val="006A190E"/>
    <w:rsid w:val="006A1D0C"/>
    <w:rsid w:val="006A31FA"/>
    <w:rsid w:val="006A3585"/>
    <w:rsid w:val="006A421B"/>
    <w:rsid w:val="006A47EC"/>
    <w:rsid w:val="006A602F"/>
    <w:rsid w:val="006A6D44"/>
    <w:rsid w:val="006A71E4"/>
    <w:rsid w:val="006A7861"/>
    <w:rsid w:val="006B0F90"/>
    <w:rsid w:val="006B250F"/>
    <w:rsid w:val="006B25EF"/>
    <w:rsid w:val="006B69EB"/>
    <w:rsid w:val="006B7ADC"/>
    <w:rsid w:val="006C00D7"/>
    <w:rsid w:val="006C056D"/>
    <w:rsid w:val="006C0EBE"/>
    <w:rsid w:val="006C1F8F"/>
    <w:rsid w:val="006C2415"/>
    <w:rsid w:val="006C3C7F"/>
    <w:rsid w:val="006C4BB8"/>
    <w:rsid w:val="006C4F1E"/>
    <w:rsid w:val="006C5E3C"/>
    <w:rsid w:val="006C6C2E"/>
    <w:rsid w:val="006C773E"/>
    <w:rsid w:val="006D00E1"/>
    <w:rsid w:val="006D014D"/>
    <w:rsid w:val="006D0F7D"/>
    <w:rsid w:val="006D2794"/>
    <w:rsid w:val="006D28EC"/>
    <w:rsid w:val="006D2A10"/>
    <w:rsid w:val="006D2CCA"/>
    <w:rsid w:val="006D2CEB"/>
    <w:rsid w:val="006D3A13"/>
    <w:rsid w:val="006D4A15"/>
    <w:rsid w:val="006D4FBC"/>
    <w:rsid w:val="006D563F"/>
    <w:rsid w:val="006D6592"/>
    <w:rsid w:val="006D6B64"/>
    <w:rsid w:val="006D77B6"/>
    <w:rsid w:val="006D7D54"/>
    <w:rsid w:val="006D7F91"/>
    <w:rsid w:val="006E069D"/>
    <w:rsid w:val="006E12F9"/>
    <w:rsid w:val="006E13FE"/>
    <w:rsid w:val="006E4247"/>
    <w:rsid w:val="006E45C6"/>
    <w:rsid w:val="006E52E2"/>
    <w:rsid w:val="006E6903"/>
    <w:rsid w:val="006E6D5F"/>
    <w:rsid w:val="006E7153"/>
    <w:rsid w:val="006F17F9"/>
    <w:rsid w:val="006F1FA9"/>
    <w:rsid w:val="006F37EA"/>
    <w:rsid w:val="006F3A55"/>
    <w:rsid w:val="006F4BC5"/>
    <w:rsid w:val="006F564A"/>
    <w:rsid w:val="006F57D6"/>
    <w:rsid w:val="006F5EFA"/>
    <w:rsid w:val="006F7792"/>
    <w:rsid w:val="006F78AA"/>
    <w:rsid w:val="00700EFB"/>
    <w:rsid w:val="0070451B"/>
    <w:rsid w:val="00704BE8"/>
    <w:rsid w:val="00707186"/>
    <w:rsid w:val="0071045E"/>
    <w:rsid w:val="00710B52"/>
    <w:rsid w:val="007110BD"/>
    <w:rsid w:val="007116C1"/>
    <w:rsid w:val="0071283F"/>
    <w:rsid w:val="00713D38"/>
    <w:rsid w:val="0071533C"/>
    <w:rsid w:val="0071550C"/>
    <w:rsid w:val="007155AA"/>
    <w:rsid w:val="007207A3"/>
    <w:rsid w:val="00720A7D"/>
    <w:rsid w:val="00721CE6"/>
    <w:rsid w:val="00721D1B"/>
    <w:rsid w:val="007228C2"/>
    <w:rsid w:val="00722A9A"/>
    <w:rsid w:val="007230D2"/>
    <w:rsid w:val="00723DEF"/>
    <w:rsid w:val="00724452"/>
    <w:rsid w:val="00724A0C"/>
    <w:rsid w:val="00725046"/>
    <w:rsid w:val="0072654B"/>
    <w:rsid w:val="00726596"/>
    <w:rsid w:val="00726C92"/>
    <w:rsid w:val="007275A8"/>
    <w:rsid w:val="0072791D"/>
    <w:rsid w:val="00730D34"/>
    <w:rsid w:val="0073176E"/>
    <w:rsid w:val="007322E5"/>
    <w:rsid w:val="00734960"/>
    <w:rsid w:val="0073500B"/>
    <w:rsid w:val="0073512E"/>
    <w:rsid w:val="00735BAA"/>
    <w:rsid w:val="007361F2"/>
    <w:rsid w:val="0073683B"/>
    <w:rsid w:val="00737CBE"/>
    <w:rsid w:val="00737FF3"/>
    <w:rsid w:val="00740566"/>
    <w:rsid w:val="00740B22"/>
    <w:rsid w:val="00740D9D"/>
    <w:rsid w:val="007415D5"/>
    <w:rsid w:val="007419B7"/>
    <w:rsid w:val="00742015"/>
    <w:rsid w:val="007421D1"/>
    <w:rsid w:val="00742C88"/>
    <w:rsid w:val="00742E5C"/>
    <w:rsid w:val="00743280"/>
    <w:rsid w:val="00743906"/>
    <w:rsid w:val="00744720"/>
    <w:rsid w:val="00744DB5"/>
    <w:rsid w:val="007454A8"/>
    <w:rsid w:val="00747575"/>
    <w:rsid w:val="00750A51"/>
    <w:rsid w:val="007516DD"/>
    <w:rsid w:val="007517B9"/>
    <w:rsid w:val="00753153"/>
    <w:rsid w:val="00755A8F"/>
    <w:rsid w:val="0075752A"/>
    <w:rsid w:val="007618B5"/>
    <w:rsid w:val="007627C3"/>
    <w:rsid w:val="00762CD0"/>
    <w:rsid w:val="0076362A"/>
    <w:rsid w:val="007638F8"/>
    <w:rsid w:val="00764AEF"/>
    <w:rsid w:val="00764CA6"/>
    <w:rsid w:val="00765562"/>
    <w:rsid w:val="0076572A"/>
    <w:rsid w:val="00765C7B"/>
    <w:rsid w:val="00770D1D"/>
    <w:rsid w:val="00771BBC"/>
    <w:rsid w:val="0077230D"/>
    <w:rsid w:val="00772467"/>
    <w:rsid w:val="00772987"/>
    <w:rsid w:val="007731D8"/>
    <w:rsid w:val="007737AD"/>
    <w:rsid w:val="00773968"/>
    <w:rsid w:val="0077396D"/>
    <w:rsid w:val="0077449E"/>
    <w:rsid w:val="0077453F"/>
    <w:rsid w:val="00774625"/>
    <w:rsid w:val="0077544F"/>
    <w:rsid w:val="0077588F"/>
    <w:rsid w:val="00775D37"/>
    <w:rsid w:val="0077601F"/>
    <w:rsid w:val="007777F7"/>
    <w:rsid w:val="007779B2"/>
    <w:rsid w:val="00780E87"/>
    <w:rsid w:val="007822AC"/>
    <w:rsid w:val="00783F8F"/>
    <w:rsid w:val="0078579E"/>
    <w:rsid w:val="00785DDE"/>
    <w:rsid w:val="007903EF"/>
    <w:rsid w:val="00790468"/>
    <w:rsid w:val="00791862"/>
    <w:rsid w:val="007927B1"/>
    <w:rsid w:val="00793621"/>
    <w:rsid w:val="00793D5A"/>
    <w:rsid w:val="00794A6E"/>
    <w:rsid w:val="00794B32"/>
    <w:rsid w:val="007953F9"/>
    <w:rsid w:val="00795C3C"/>
    <w:rsid w:val="00796819"/>
    <w:rsid w:val="00796B5F"/>
    <w:rsid w:val="007A0FA0"/>
    <w:rsid w:val="007A2180"/>
    <w:rsid w:val="007A22C1"/>
    <w:rsid w:val="007A2622"/>
    <w:rsid w:val="007A2920"/>
    <w:rsid w:val="007A399B"/>
    <w:rsid w:val="007A3BC1"/>
    <w:rsid w:val="007A5C7E"/>
    <w:rsid w:val="007A6113"/>
    <w:rsid w:val="007A797A"/>
    <w:rsid w:val="007A7D64"/>
    <w:rsid w:val="007A7E6E"/>
    <w:rsid w:val="007B02AF"/>
    <w:rsid w:val="007B5254"/>
    <w:rsid w:val="007B5900"/>
    <w:rsid w:val="007B6CCD"/>
    <w:rsid w:val="007B7FF8"/>
    <w:rsid w:val="007C072D"/>
    <w:rsid w:val="007C0C12"/>
    <w:rsid w:val="007C1726"/>
    <w:rsid w:val="007C27B5"/>
    <w:rsid w:val="007C288B"/>
    <w:rsid w:val="007C2C44"/>
    <w:rsid w:val="007C30C6"/>
    <w:rsid w:val="007C35C8"/>
    <w:rsid w:val="007C6DAF"/>
    <w:rsid w:val="007C7805"/>
    <w:rsid w:val="007C7A50"/>
    <w:rsid w:val="007D0441"/>
    <w:rsid w:val="007D0EA1"/>
    <w:rsid w:val="007D1557"/>
    <w:rsid w:val="007D1EDC"/>
    <w:rsid w:val="007D289C"/>
    <w:rsid w:val="007D358C"/>
    <w:rsid w:val="007D3AAB"/>
    <w:rsid w:val="007D4C4D"/>
    <w:rsid w:val="007D549F"/>
    <w:rsid w:val="007D55B1"/>
    <w:rsid w:val="007D57ED"/>
    <w:rsid w:val="007D5DB2"/>
    <w:rsid w:val="007D6CCB"/>
    <w:rsid w:val="007D7043"/>
    <w:rsid w:val="007D74BD"/>
    <w:rsid w:val="007D7729"/>
    <w:rsid w:val="007D78A1"/>
    <w:rsid w:val="007E1232"/>
    <w:rsid w:val="007E194D"/>
    <w:rsid w:val="007E2005"/>
    <w:rsid w:val="007E29F1"/>
    <w:rsid w:val="007E36DC"/>
    <w:rsid w:val="007E3BC0"/>
    <w:rsid w:val="007E41E2"/>
    <w:rsid w:val="007E4FA1"/>
    <w:rsid w:val="007E5748"/>
    <w:rsid w:val="007E6F0D"/>
    <w:rsid w:val="007E7B88"/>
    <w:rsid w:val="007F0220"/>
    <w:rsid w:val="007F04E8"/>
    <w:rsid w:val="007F0F4F"/>
    <w:rsid w:val="007F188E"/>
    <w:rsid w:val="007F1BCE"/>
    <w:rsid w:val="007F2283"/>
    <w:rsid w:val="007F2DFB"/>
    <w:rsid w:val="007F340C"/>
    <w:rsid w:val="007F345C"/>
    <w:rsid w:val="007F423C"/>
    <w:rsid w:val="007F45EF"/>
    <w:rsid w:val="007F52B5"/>
    <w:rsid w:val="007F53AC"/>
    <w:rsid w:val="007F73EB"/>
    <w:rsid w:val="008030CB"/>
    <w:rsid w:val="00803335"/>
    <w:rsid w:val="0080459B"/>
    <w:rsid w:val="00805828"/>
    <w:rsid w:val="0080606D"/>
    <w:rsid w:val="00806CD6"/>
    <w:rsid w:val="00807503"/>
    <w:rsid w:val="00807B43"/>
    <w:rsid w:val="008100B5"/>
    <w:rsid w:val="008129C4"/>
    <w:rsid w:val="0081373B"/>
    <w:rsid w:val="0081575D"/>
    <w:rsid w:val="00815E44"/>
    <w:rsid w:val="0081607C"/>
    <w:rsid w:val="008160E6"/>
    <w:rsid w:val="00816681"/>
    <w:rsid w:val="0081678C"/>
    <w:rsid w:val="008169A1"/>
    <w:rsid w:val="008172F5"/>
    <w:rsid w:val="00817508"/>
    <w:rsid w:val="00817AB0"/>
    <w:rsid w:val="00820E2E"/>
    <w:rsid w:val="008220C7"/>
    <w:rsid w:val="00824EE0"/>
    <w:rsid w:val="008263C0"/>
    <w:rsid w:val="00827C89"/>
    <w:rsid w:val="00827CFD"/>
    <w:rsid w:val="00827F62"/>
    <w:rsid w:val="008303C0"/>
    <w:rsid w:val="008305F4"/>
    <w:rsid w:val="008311D6"/>
    <w:rsid w:val="0083216A"/>
    <w:rsid w:val="008326A1"/>
    <w:rsid w:val="008326C6"/>
    <w:rsid w:val="0083350A"/>
    <w:rsid w:val="00833C48"/>
    <w:rsid w:val="008342E4"/>
    <w:rsid w:val="0083457F"/>
    <w:rsid w:val="0083501C"/>
    <w:rsid w:val="00835B1D"/>
    <w:rsid w:val="00836F71"/>
    <w:rsid w:val="00837FBF"/>
    <w:rsid w:val="008407B0"/>
    <w:rsid w:val="008410EC"/>
    <w:rsid w:val="0084165F"/>
    <w:rsid w:val="00843C25"/>
    <w:rsid w:val="00844225"/>
    <w:rsid w:val="00845E60"/>
    <w:rsid w:val="0084658F"/>
    <w:rsid w:val="008468AA"/>
    <w:rsid w:val="00846B01"/>
    <w:rsid w:val="00850ED8"/>
    <w:rsid w:val="00851D8D"/>
    <w:rsid w:val="00852BEF"/>
    <w:rsid w:val="008535BE"/>
    <w:rsid w:val="008543BF"/>
    <w:rsid w:val="00854EC7"/>
    <w:rsid w:val="0085521E"/>
    <w:rsid w:val="0085565E"/>
    <w:rsid w:val="00856E94"/>
    <w:rsid w:val="00857707"/>
    <w:rsid w:val="00861E9D"/>
    <w:rsid w:val="00863740"/>
    <w:rsid w:val="00864068"/>
    <w:rsid w:val="008640FC"/>
    <w:rsid w:val="00865843"/>
    <w:rsid w:val="00866D9E"/>
    <w:rsid w:val="00866FB6"/>
    <w:rsid w:val="00867DCF"/>
    <w:rsid w:val="0087000E"/>
    <w:rsid w:val="00870E6D"/>
    <w:rsid w:val="008718B8"/>
    <w:rsid w:val="008726AA"/>
    <w:rsid w:val="00872C2E"/>
    <w:rsid w:val="00873886"/>
    <w:rsid w:val="008739F7"/>
    <w:rsid w:val="00875BF1"/>
    <w:rsid w:val="00876860"/>
    <w:rsid w:val="0088282D"/>
    <w:rsid w:val="00882987"/>
    <w:rsid w:val="00882C77"/>
    <w:rsid w:val="00883E85"/>
    <w:rsid w:val="00884581"/>
    <w:rsid w:val="008846FA"/>
    <w:rsid w:val="00884813"/>
    <w:rsid w:val="0088496C"/>
    <w:rsid w:val="00885087"/>
    <w:rsid w:val="008865B8"/>
    <w:rsid w:val="00886E61"/>
    <w:rsid w:val="008903F9"/>
    <w:rsid w:val="00890827"/>
    <w:rsid w:val="00890A16"/>
    <w:rsid w:val="00891233"/>
    <w:rsid w:val="008921EE"/>
    <w:rsid w:val="00892677"/>
    <w:rsid w:val="0089333F"/>
    <w:rsid w:val="00893448"/>
    <w:rsid w:val="00894092"/>
    <w:rsid w:val="00894955"/>
    <w:rsid w:val="008949BA"/>
    <w:rsid w:val="00895721"/>
    <w:rsid w:val="0089606F"/>
    <w:rsid w:val="0089675A"/>
    <w:rsid w:val="00897054"/>
    <w:rsid w:val="008A0F0F"/>
    <w:rsid w:val="008A0F1F"/>
    <w:rsid w:val="008A1432"/>
    <w:rsid w:val="008A223B"/>
    <w:rsid w:val="008A31F9"/>
    <w:rsid w:val="008A3E40"/>
    <w:rsid w:val="008A41EB"/>
    <w:rsid w:val="008A43E8"/>
    <w:rsid w:val="008A4A0D"/>
    <w:rsid w:val="008A4CC2"/>
    <w:rsid w:val="008A51DA"/>
    <w:rsid w:val="008A5740"/>
    <w:rsid w:val="008A68B6"/>
    <w:rsid w:val="008A692E"/>
    <w:rsid w:val="008A6CFE"/>
    <w:rsid w:val="008A6FC9"/>
    <w:rsid w:val="008B0754"/>
    <w:rsid w:val="008B0CB0"/>
    <w:rsid w:val="008B1C6D"/>
    <w:rsid w:val="008B1CC3"/>
    <w:rsid w:val="008B2379"/>
    <w:rsid w:val="008B2A41"/>
    <w:rsid w:val="008B2DDF"/>
    <w:rsid w:val="008B31D9"/>
    <w:rsid w:val="008B3519"/>
    <w:rsid w:val="008B4C30"/>
    <w:rsid w:val="008B5854"/>
    <w:rsid w:val="008B601E"/>
    <w:rsid w:val="008B6245"/>
    <w:rsid w:val="008B6672"/>
    <w:rsid w:val="008B726F"/>
    <w:rsid w:val="008B754F"/>
    <w:rsid w:val="008B7A0E"/>
    <w:rsid w:val="008C0167"/>
    <w:rsid w:val="008C11AF"/>
    <w:rsid w:val="008C1395"/>
    <w:rsid w:val="008C1A65"/>
    <w:rsid w:val="008C2038"/>
    <w:rsid w:val="008C2D9B"/>
    <w:rsid w:val="008C532A"/>
    <w:rsid w:val="008C59AA"/>
    <w:rsid w:val="008C60D0"/>
    <w:rsid w:val="008C6522"/>
    <w:rsid w:val="008C654D"/>
    <w:rsid w:val="008C7F93"/>
    <w:rsid w:val="008D0596"/>
    <w:rsid w:val="008D0D98"/>
    <w:rsid w:val="008D12DD"/>
    <w:rsid w:val="008D21D8"/>
    <w:rsid w:val="008D29CA"/>
    <w:rsid w:val="008D3665"/>
    <w:rsid w:val="008D3C3F"/>
    <w:rsid w:val="008D4277"/>
    <w:rsid w:val="008D4631"/>
    <w:rsid w:val="008D5833"/>
    <w:rsid w:val="008D5D52"/>
    <w:rsid w:val="008D7B8A"/>
    <w:rsid w:val="008E0004"/>
    <w:rsid w:val="008E06A3"/>
    <w:rsid w:val="008E0A5E"/>
    <w:rsid w:val="008E0CA5"/>
    <w:rsid w:val="008E0FBA"/>
    <w:rsid w:val="008E25F5"/>
    <w:rsid w:val="008E3B07"/>
    <w:rsid w:val="008E5791"/>
    <w:rsid w:val="008E63E0"/>
    <w:rsid w:val="008E7A2E"/>
    <w:rsid w:val="008E7ABA"/>
    <w:rsid w:val="008E7F75"/>
    <w:rsid w:val="008F02EE"/>
    <w:rsid w:val="008F1D4E"/>
    <w:rsid w:val="008F4359"/>
    <w:rsid w:val="008F5DFC"/>
    <w:rsid w:val="008F66FF"/>
    <w:rsid w:val="008F6E37"/>
    <w:rsid w:val="008F751E"/>
    <w:rsid w:val="009003DF"/>
    <w:rsid w:val="00900430"/>
    <w:rsid w:val="00901EDF"/>
    <w:rsid w:val="009020A5"/>
    <w:rsid w:val="0090241A"/>
    <w:rsid w:val="00903EFD"/>
    <w:rsid w:val="00904A97"/>
    <w:rsid w:val="00905A73"/>
    <w:rsid w:val="00905FA4"/>
    <w:rsid w:val="009066ED"/>
    <w:rsid w:val="00906F7E"/>
    <w:rsid w:val="00907435"/>
    <w:rsid w:val="009075D0"/>
    <w:rsid w:val="009103D6"/>
    <w:rsid w:val="00910A9E"/>
    <w:rsid w:val="009165D4"/>
    <w:rsid w:val="00921266"/>
    <w:rsid w:val="00921328"/>
    <w:rsid w:val="00922026"/>
    <w:rsid w:val="00922A3E"/>
    <w:rsid w:val="009232CB"/>
    <w:rsid w:val="00923719"/>
    <w:rsid w:val="00923818"/>
    <w:rsid w:val="009239C7"/>
    <w:rsid w:val="00923A61"/>
    <w:rsid w:val="00923CAB"/>
    <w:rsid w:val="00923CEE"/>
    <w:rsid w:val="00925925"/>
    <w:rsid w:val="009262F3"/>
    <w:rsid w:val="009272A0"/>
    <w:rsid w:val="00930553"/>
    <w:rsid w:val="00932940"/>
    <w:rsid w:val="00932AAD"/>
    <w:rsid w:val="00933060"/>
    <w:rsid w:val="00935CBC"/>
    <w:rsid w:val="00935FDE"/>
    <w:rsid w:val="009374BB"/>
    <w:rsid w:val="009376CD"/>
    <w:rsid w:val="009405DA"/>
    <w:rsid w:val="00941D4C"/>
    <w:rsid w:val="00942AB3"/>
    <w:rsid w:val="00942D17"/>
    <w:rsid w:val="00942D1A"/>
    <w:rsid w:val="0094318D"/>
    <w:rsid w:val="009444A4"/>
    <w:rsid w:val="00947D68"/>
    <w:rsid w:val="00953B65"/>
    <w:rsid w:val="009541FA"/>
    <w:rsid w:val="00954C9A"/>
    <w:rsid w:val="00955150"/>
    <w:rsid w:val="00955867"/>
    <w:rsid w:val="009568E0"/>
    <w:rsid w:val="00957C6D"/>
    <w:rsid w:val="0096078E"/>
    <w:rsid w:val="00960A4E"/>
    <w:rsid w:val="00961280"/>
    <w:rsid w:val="009617BA"/>
    <w:rsid w:val="00962AAB"/>
    <w:rsid w:val="00962F44"/>
    <w:rsid w:val="009631CC"/>
    <w:rsid w:val="009633D9"/>
    <w:rsid w:val="00963674"/>
    <w:rsid w:val="00964085"/>
    <w:rsid w:val="00965952"/>
    <w:rsid w:val="00965BF6"/>
    <w:rsid w:val="00965F9B"/>
    <w:rsid w:val="0096605B"/>
    <w:rsid w:val="009663D4"/>
    <w:rsid w:val="0096645D"/>
    <w:rsid w:val="0096726C"/>
    <w:rsid w:val="009674F3"/>
    <w:rsid w:val="009677BD"/>
    <w:rsid w:val="0097028F"/>
    <w:rsid w:val="00970ADF"/>
    <w:rsid w:val="00970FA4"/>
    <w:rsid w:val="00971981"/>
    <w:rsid w:val="0097213D"/>
    <w:rsid w:val="00972EF7"/>
    <w:rsid w:val="00972F58"/>
    <w:rsid w:val="00973449"/>
    <w:rsid w:val="00973D4B"/>
    <w:rsid w:val="00973D6E"/>
    <w:rsid w:val="00974A38"/>
    <w:rsid w:val="00975479"/>
    <w:rsid w:val="00975558"/>
    <w:rsid w:val="009762EF"/>
    <w:rsid w:val="009803D6"/>
    <w:rsid w:val="0098056A"/>
    <w:rsid w:val="00980CF3"/>
    <w:rsid w:val="00981129"/>
    <w:rsid w:val="009829A8"/>
    <w:rsid w:val="00983039"/>
    <w:rsid w:val="00983332"/>
    <w:rsid w:val="009860FC"/>
    <w:rsid w:val="00986C3C"/>
    <w:rsid w:val="00990001"/>
    <w:rsid w:val="00991BF8"/>
    <w:rsid w:val="00991F7C"/>
    <w:rsid w:val="00992814"/>
    <w:rsid w:val="00992F8B"/>
    <w:rsid w:val="00992FE0"/>
    <w:rsid w:val="009932EC"/>
    <w:rsid w:val="00994FE7"/>
    <w:rsid w:val="009951BD"/>
    <w:rsid w:val="0099571A"/>
    <w:rsid w:val="009957A7"/>
    <w:rsid w:val="009961FD"/>
    <w:rsid w:val="009969CF"/>
    <w:rsid w:val="00996F9C"/>
    <w:rsid w:val="00997662"/>
    <w:rsid w:val="009A35E1"/>
    <w:rsid w:val="009A3FBC"/>
    <w:rsid w:val="009A4BE2"/>
    <w:rsid w:val="009A4EBB"/>
    <w:rsid w:val="009A5E27"/>
    <w:rsid w:val="009B0E41"/>
    <w:rsid w:val="009B0F32"/>
    <w:rsid w:val="009B126C"/>
    <w:rsid w:val="009B1478"/>
    <w:rsid w:val="009B3990"/>
    <w:rsid w:val="009B44ED"/>
    <w:rsid w:val="009B5140"/>
    <w:rsid w:val="009B6530"/>
    <w:rsid w:val="009B6D90"/>
    <w:rsid w:val="009B7114"/>
    <w:rsid w:val="009B78A8"/>
    <w:rsid w:val="009C0196"/>
    <w:rsid w:val="009C03B8"/>
    <w:rsid w:val="009C14A4"/>
    <w:rsid w:val="009C1587"/>
    <w:rsid w:val="009C2951"/>
    <w:rsid w:val="009C3552"/>
    <w:rsid w:val="009C39CD"/>
    <w:rsid w:val="009C4AF7"/>
    <w:rsid w:val="009C5744"/>
    <w:rsid w:val="009C5A29"/>
    <w:rsid w:val="009C5CA7"/>
    <w:rsid w:val="009C62B3"/>
    <w:rsid w:val="009C7183"/>
    <w:rsid w:val="009D0DCE"/>
    <w:rsid w:val="009D1171"/>
    <w:rsid w:val="009D17E5"/>
    <w:rsid w:val="009D2630"/>
    <w:rsid w:val="009D2D6A"/>
    <w:rsid w:val="009D39C8"/>
    <w:rsid w:val="009D3E90"/>
    <w:rsid w:val="009D46BD"/>
    <w:rsid w:val="009D616A"/>
    <w:rsid w:val="009D6A17"/>
    <w:rsid w:val="009E0E4F"/>
    <w:rsid w:val="009E13DC"/>
    <w:rsid w:val="009E22EB"/>
    <w:rsid w:val="009E2454"/>
    <w:rsid w:val="009E2CB3"/>
    <w:rsid w:val="009E2E8E"/>
    <w:rsid w:val="009E3AE7"/>
    <w:rsid w:val="009E3B31"/>
    <w:rsid w:val="009E3C9E"/>
    <w:rsid w:val="009E4081"/>
    <w:rsid w:val="009E52C9"/>
    <w:rsid w:val="009E694B"/>
    <w:rsid w:val="009E6A8E"/>
    <w:rsid w:val="009E7146"/>
    <w:rsid w:val="009E726E"/>
    <w:rsid w:val="009F0D5E"/>
    <w:rsid w:val="009F0DAE"/>
    <w:rsid w:val="009F1FFE"/>
    <w:rsid w:val="009F3014"/>
    <w:rsid w:val="009F49CD"/>
    <w:rsid w:val="009F505A"/>
    <w:rsid w:val="009F78F4"/>
    <w:rsid w:val="009F7D6A"/>
    <w:rsid w:val="00A001FB"/>
    <w:rsid w:val="00A0032E"/>
    <w:rsid w:val="00A00567"/>
    <w:rsid w:val="00A01D99"/>
    <w:rsid w:val="00A01DAF"/>
    <w:rsid w:val="00A021C8"/>
    <w:rsid w:val="00A0240E"/>
    <w:rsid w:val="00A02B30"/>
    <w:rsid w:val="00A0302B"/>
    <w:rsid w:val="00A03CDD"/>
    <w:rsid w:val="00A04ABF"/>
    <w:rsid w:val="00A04B1D"/>
    <w:rsid w:val="00A05727"/>
    <w:rsid w:val="00A05AA1"/>
    <w:rsid w:val="00A05B1F"/>
    <w:rsid w:val="00A05DF9"/>
    <w:rsid w:val="00A05F16"/>
    <w:rsid w:val="00A05F67"/>
    <w:rsid w:val="00A0637B"/>
    <w:rsid w:val="00A07F55"/>
    <w:rsid w:val="00A10DC7"/>
    <w:rsid w:val="00A11F71"/>
    <w:rsid w:val="00A1225E"/>
    <w:rsid w:val="00A132E1"/>
    <w:rsid w:val="00A134E0"/>
    <w:rsid w:val="00A14486"/>
    <w:rsid w:val="00A14EDA"/>
    <w:rsid w:val="00A15579"/>
    <w:rsid w:val="00A166BB"/>
    <w:rsid w:val="00A16955"/>
    <w:rsid w:val="00A17270"/>
    <w:rsid w:val="00A17B03"/>
    <w:rsid w:val="00A17DA1"/>
    <w:rsid w:val="00A20F55"/>
    <w:rsid w:val="00A22230"/>
    <w:rsid w:val="00A2271E"/>
    <w:rsid w:val="00A227E7"/>
    <w:rsid w:val="00A22849"/>
    <w:rsid w:val="00A23F8B"/>
    <w:rsid w:val="00A25B17"/>
    <w:rsid w:val="00A27130"/>
    <w:rsid w:val="00A27571"/>
    <w:rsid w:val="00A27B1E"/>
    <w:rsid w:val="00A31667"/>
    <w:rsid w:val="00A31FD8"/>
    <w:rsid w:val="00A32930"/>
    <w:rsid w:val="00A32BA9"/>
    <w:rsid w:val="00A32C25"/>
    <w:rsid w:val="00A337B4"/>
    <w:rsid w:val="00A34955"/>
    <w:rsid w:val="00A34F04"/>
    <w:rsid w:val="00A3653F"/>
    <w:rsid w:val="00A3693A"/>
    <w:rsid w:val="00A37202"/>
    <w:rsid w:val="00A40045"/>
    <w:rsid w:val="00A40CAA"/>
    <w:rsid w:val="00A41ADA"/>
    <w:rsid w:val="00A41F8A"/>
    <w:rsid w:val="00A420A5"/>
    <w:rsid w:val="00A4214F"/>
    <w:rsid w:val="00A42DE4"/>
    <w:rsid w:val="00A439DA"/>
    <w:rsid w:val="00A44122"/>
    <w:rsid w:val="00A453F1"/>
    <w:rsid w:val="00A46E3A"/>
    <w:rsid w:val="00A47910"/>
    <w:rsid w:val="00A47E62"/>
    <w:rsid w:val="00A50DBA"/>
    <w:rsid w:val="00A52175"/>
    <w:rsid w:val="00A5269C"/>
    <w:rsid w:val="00A529C7"/>
    <w:rsid w:val="00A53306"/>
    <w:rsid w:val="00A53518"/>
    <w:rsid w:val="00A55B84"/>
    <w:rsid w:val="00A5638A"/>
    <w:rsid w:val="00A56520"/>
    <w:rsid w:val="00A57E11"/>
    <w:rsid w:val="00A60101"/>
    <w:rsid w:val="00A60F35"/>
    <w:rsid w:val="00A626A5"/>
    <w:rsid w:val="00A6279A"/>
    <w:rsid w:val="00A62975"/>
    <w:rsid w:val="00A64EF4"/>
    <w:rsid w:val="00A65283"/>
    <w:rsid w:val="00A653B0"/>
    <w:rsid w:val="00A65781"/>
    <w:rsid w:val="00A67695"/>
    <w:rsid w:val="00A6771B"/>
    <w:rsid w:val="00A71829"/>
    <w:rsid w:val="00A72C9B"/>
    <w:rsid w:val="00A72DFB"/>
    <w:rsid w:val="00A7423F"/>
    <w:rsid w:val="00A74C49"/>
    <w:rsid w:val="00A7573F"/>
    <w:rsid w:val="00A762DB"/>
    <w:rsid w:val="00A76914"/>
    <w:rsid w:val="00A76976"/>
    <w:rsid w:val="00A76F16"/>
    <w:rsid w:val="00A824FC"/>
    <w:rsid w:val="00A82976"/>
    <w:rsid w:val="00A83416"/>
    <w:rsid w:val="00A8382C"/>
    <w:rsid w:val="00A847D1"/>
    <w:rsid w:val="00A852FD"/>
    <w:rsid w:val="00A855A2"/>
    <w:rsid w:val="00A86727"/>
    <w:rsid w:val="00A86EA4"/>
    <w:rsid w:val="00A87C0E"/>
    <w:rsid w:val="00A90319"/>
    <w:rsid w:val="00A918E1"/>
    <w:rsid w:val="00A91A66"/>
    <w:rsid w:val="00A91DC4"/>
    <w:rsid w:val="00A920FD"/>
    <w:rsid w:val="00A92259"/>
    <w:rsid w:val="00A92968"/>
    <w:rsid w:val="00A92EC4"/>
    <w:rsid w:val="00A92FDF"/>
    <w:rsid w:val="00A934B0"/>
    <w:rsid w:val="00A93C4A"/>
    <w:rsid w:val="00A93DFE"/>
    <w:rsid w:val="00A95449"/>
    <w:rsid w:val="00A9589A"/>
    <w:rsid w:val="00A95B3D"/>
    <w:rsid w:val="00A95CAE"/>
    <w:rsid w:val="00A961E7"/>
    <w:rsid w:val="00A9645E"/>
    <w:rsid w:val="00A97699"/>
    <w:rsid w:val="00A97F6C"/>
    <w:rsid w:val="00AA0B76"/>
    <w:rsid w:val="00AA0E46"/>
    <w:rsid w:val="00AA1DB8"/>
    <w:rsid w:val="00AA25D0"/>
    <w:rsid w:val="00AA3184"/>
    <w:rsid w:val="00AA33D1"/>
    <w:rsid w:val="00AA3673"/>
    <w:rsid w:val="00AA383F"/>
    <w:rsid w:val="00AA4577"/>
    <w:rsid w:val="00AA4BB8"/>
    <w:rsid w:val="00AA5E08"/>
    <w:rsid w:val="00AA62FC"/>
    <w:rsid w:val="00AA66B0"/>
    <w:rsid w:val="00AA67BF"/>
    <w:rsid w:val="00AA7519"/>
    <w:rsid w:val="00AA757E"/>
    <w:rsid w:val="00AA7582"/>
    <w:rsid w:val="00AA7630"/>
    <w:rsid w:val="00AB0680"/>
    <w:rsid w:val="00AB0FE7"/>
    <w:rsid w:val="00AB1638"/>
    <w:rsid w:val="00AB1D26"/>
    <w:rsid w:val="00AB206A"/>
    <w:rsid w:val="00AB4447"/>
    <w:rsid w:val="00AB53BB"/>
    <w:rsid w:val="00AB69CC"/>
    <w:rsid w:val="00AB710B"/>
    <w:rsid w:val="00AC18B0"/>
    <w:rsid w:val="00AC244F"/>
    <w:rsid w:val="00AC292F"/>
    <w:rsid w:val="00AC2F49"/>
    <w:rsid w:val="00AC4A00"/>
    <w:rsid w:val="00AC4AB9"/>
    <w:rsid w:val="00AC4B69"/>
    <w:rsid w:val="00AC4C0A"/>
    <w:rsid w:val="00AC6DCD"/>
    <w:rsid w:val="00AC7692"/>
    <w:rsid w:val="00AC7D9F"/>
    <w:rsid w:val="00AC7DA6"/>
    <w:rsid w:val="00AD1A63"/>
    <w:rsid w:val="00AD1C85"/>
    <w:rsid w:val="00AD3B8E"/>
    <w:rsid w:val="00AD4A66"/>
    <w:rsid w:val="00AD4D2C"/>
    <w:rsid w:val="00AD50BB"/>
    <w:rsid w:val="00AD5AB9"/>
    <w:rsid w:val="00AD5B8A"/>
    <w:rsid w:val="00AD5D6C"/>
    <w:rsid w:val="00AD7183"/>
    <w:rsid w:val="00AD7CFD"/>
    <w:rsid w:val="00AE0AB6"/>
    <w:rsid w:val="00AE2998"/>
    <w:rsid w:val="00AE2BAC"/>
    <w:rsid w:val="00AE3819"/>
    <w:rsid w:val="00AE3C33"/>
    <w:rsid w:val="00AE46DB"/>
    <w:rsid w:val="00AE5A67"/>
    <w:rsid w:val="00AE715B"/>
    <w:rsid w:val="00AE7446"/>
    <w:rsid w:val="00AE79E2"/>
    <w:rsid w:val="00AF0067"/>
    <w:rsid w:val="00AF033A"/>
    <w:rsid w:val="00AF0A4A"/>
    <w:rsid w:val="00AF2404"/>
    <w:rsid w:val="00AF3072"/>
    <w:rsid w:val="00AF51A5"/>
    <w:rsid w:val="00AF6523"/>
    <w:rsid w:val="00AF7472"/>
    <w:rsid w:val="00AF79CE"/>
    <w:rsid w:val="00B0136C"/>
    <w:rsid w:val="00B03D5E"/>
    <w:rsid w:val="00B04ABA"/>
    <w:rsid w:val="00B04F0A"/>
    <w:rsid w:val="00B05460"/>
    <w:rsid w:val="00B0686D"/>
    <w:rsid w:val="00B06B2B"/>
    <w:rsid w:val="00B11817"/>
    <w:rsid w:val="00B127CF"/>
    <w:rsid w:val="00B12901"/>
    <w:rsid w:val="00B14262"/>
    <w:rsid w:val="00B16200"/>
    <w:rsid w:val="00B16AF4"/>
    <w:rsid w:val="00B17008"/>
    <w:rsid w:val="00B173DE"/>
    <w:rsid w:val="00B177DE"/>
    <w:rsid w:val="00B206DD"/>
    <w:rsid w:val="00B20FDA"/>
    <w:rsid w:val="00B21B68"/>
    <w:rsid w:val="00B22284"/>
    <w:rsid w:val="00B222EC"/>
    <w:rsid w:val="00B22424"/>
    <w:rsid w:val="00B23AF4"/>
    <w:rsid w:val="00B24B17"/>
    <w:rsid w:val="00B25A8E"/>
    <w:rsid w:val="00B2658A"/>
    <w:rsid w:val="00B26869"/>
    <w:rsid w:val="00B269A5"/>
    <w:rsid w:val="00B306EF"/>
    <w:rsid w:val="00B312BF"/>
    <w:rsid w:val="00B31DF9"/>
    <w:rsid w:val="00B322F4"/>
    <w:rsid w:val="00B32FE1"/>
    <w:rsid w:val="00B3571A"/>
    <w:rsid w:val="00B3619E"/>
    <w:rsid w:val="00B4052A"/>
    <w:rsid w:val="00B40732"/>
    <w:rsid w:val="00B409CD"/>
    <w:rsid w:val="00B4117B"/>
    <w:rsid w:val="00B4199E"/>
    <w:rsid w:val="00B41EC9"/>
    <w:rsid w:val="00B42821"/>
    <w:rsid w:val="00B43ED8"/>
    <w:rsid w:val="00B44248"/>
    <w:rsid w:val="00B45332"/>
    <w:rsid w:val="00B45F0F"/>
    <w:rsid w:val="00B469BD"/>
    <w:rsid w:val="00B50B29"/>
    <w:rsid w:val="00B51935"/>
    <w:rsid w:val="00B51964"/>
    <w:rsid w:val="00B54DF6"/>
    <w:rsid w:val="00B553F6"/>
    <w:rsid w:val="00B55713"/>
    <w:rsid w:val="00B562C9"/>
    <w:rsid w:val="00B56877"/>
    <w:rsid w:val="00B57D1B"/>
    <w:rsid w:val="00B6055F"/>
    <w:rsid w:val="00B61487"/>
    <w:rsid w:val="00B62E5E"/>
    <w:rsid w:val="00B63035"/>
    <w:rsid w:val="00B64B44"/>
    <w:rsid w:val="00B6510F"/>
    <w:rsid w:val="00B65E8D"/>
    <w:rsid w:val="00B70D19"/>
    <w:rsid w:val="00B70DA6"/>
    <w:rsid w:val="00B71400"/>
    <w:rsid w:val="00B7173C"/>
    <w:rsid w:val="00B71E47"/>
    <w:rsid w:val="00B72629"/>
    <w:rsid w:val="00B73FF1"/>
    <w:rsid w:val="00B74AF5"/>
    <w:rsid w:val="00B74CAD"/>
    <w:rsid w:val="00B7630C"/>
    <w:rsid w:val="00B77CDE"/>
    <w:rsid w:val="00B81453"/>
    <w:rsid w:val="00B81AF6"/>
    <w:rsid w:val="00B83712"/>
    <w:rsid w:val="00B84BC2"/>
    <w:rsid w:val="00B854B5"/>
    <w:rsid w:val="00B85D5B"/>
    <w:rsid w:val="00B85ECD"/>
    <w:rsid w:val="00B90638"/>
    <w:rsid w:val="00B92F69"/>
    <w:rsid w:val="00B945CD"/>
    <w:rsid w:val="00B95156"/>
    <w:rsid w:val="00B979CA"/>
    <w:rsid w:val="00BA0A93"/>
    <w:rsid w:val="00BA0B36"/>
    <w:rsid w:val="00BA0D88"/>
    <w:rsid w:val="00BA19E8"/>
    <w:rsid w:val="00BA1B2E"/>
    <w:rsid w:val="00BA222C"/>
    <w:rsid w:val="00BA3DC2"/>
    <w:rsid w:val="00BA4997"/>
    <w:rsid w:val="00BA4B6C"/>
    <w:rsid w:val="00BA4DDD"/>
    <w:rsid w:val="00BA52BC"/>
    <w:rsid w:val="00BA590B"/>
    <w:rsid w:val="00BA670A"/>
    <w:rsid w:val="00BA720F"/>
    <w:rsid w:val="00BA7423"/>
    <w:rsid w:val="00BA78B5"/>
    <w:rsid w:val="00BB0682"/>
    <w:rsid w:val="00BB08FF"/>
    <w:rsid w:val="00BB0F92"/>
    <w:rsid w:val="00BB114B"/>
    <w:rsid w:val="00BB1278"/>
    <w:rsid w:val="00BB3DB6"/>
    <w:rsid w:val="00BB4C7A"/>
    <w:rsid w:val="00BB62F1"/>
    <w:rsid w:val="00BC0330"/>
    <w:rsid w:val="00BC0BFB"/>
    <w:rsid w:val="00BC0F1F"/>
    <w:rsid w:val="00BC1446"/>
    <w:rsid w:val="00BC1595"/>
    <w:rsid w:val="00BC17A9"/>
    <w:rsid w:val="00BC1987"/>
    <w:rsid w:val="00BC1D41"/>
    <w:rsid w:val="00BC22F5"/>
    <w:rsid w:val="00BC2C16"/>
    <w:rsid w:val="00BC3496"/>
    <w:rsid w:val="00BC34D3"/>
    <w:rsid w:val="00BC53B7"/>
    <w:rsid w:val="00BC5557"/>
    <w:rsid w:val="00BC5740"/>
    <w:rsid w:val="00BC5C5F"/>
    <w:rsid w:val="00BC63BC"/>
    <w:rsid w:val="00BC6465"/>
    <w:rsid w:val="00BC6930"/>
    <w:rsid w:val="00BC6C29"/>
    <w:rsid w:val="00BC6E29"/>
    <w:rsid w:val="00BD11D4"/>
    <w:rsid w:val="00BD14CC"/>
    <w:rsid w:val="00BD392A"/>
    <w:rsid w:val="00BD3F93"/>
    <w:rsid w:val="00BD4BEB"/>
    <w:rsid w:val="00BD52C1"/>
    <w:rsid w:val="00BD5CE2"/>
    <w:rsid w:val="00BD604B"/>
    <w:rsid w:val="00BD668D"/>
    <w:rsid w:val="00BD6EC7"/>
    <w:rsid w:val="00BD7AAA"/>
    <w:rsid w:val="00BE0CB4"/>
    <w:rsid w:val="00BE1E70"/>
    <w:rsid w:val="00BE3352"/>
    <w:rsid w:val="00BE400E"/>
    <w:rsid w:val="00BE480C"/>
    <w:rsid w:val="00BE4D0B"/>
    <w:rsid w:val="00BE4DBF"/>
    <w:rsid w:val="00BE4EF9"/>
    <w:rsid w:val="00BE5572"/>
    <w:rsid w:val="00BE61B2"/>
    <w:rsid w:val="00BE65F5"/>
    <w:rsid w:val="00BE6655"/>
    <w:rsid w:val="00BE6B2F"/>
    <w:rsid w:val="00BE77B4"/>
    <w:rsid w:val="00BE7BC7"/>
    <w:rsid w:val="00BF088A"/>
    <w:rsid w:val="00BF08D7"/>
    <w:rsid w:val="00BF0D46"/>
    <w:rsid w:val="00BF0E8A"/>
    <w:rsid w:val="00BF1117"/>
    <w:rsid w:val="00BF2FD0"/>
    <w:rsid w:val="00BF2FE1"/>
    <w:rsid w:val="00BF45AC"/>
    <w:rsid w:val="00BF4CB8"/>
    <w:rsid w:val="00BF60CE"/>
    <w:rsid w:val="00BF64D7"/>
    <w:rsid w:val="00BF7529"/>
    <w:rsid w:val="00BF7D60"/>
    <w:rsid w:val="00C0113D"/>
    <w:rsid w:val="00C013C3"/>
    <w:rsid w:val="00C039C5"/>
    <w:rsid w:val="00C03F99"/>
    <w:rsid w:val="00C04071"/>
    <w:rsid w:val="00C048AD"/>
    <w:rsid w:val="00C049FA"/>
    <w:rsid w:val="00C06CF6"/>
    <w:rsid w:val="00C06FAC"/>
    <w:rsid w:val="00C1024C"/>
    <w:rsid w:val="00C1031B"/>
    <w:rsid w:val="00C109DD"/>
    <w:rsid w:val="00C10BC5"/>
    <w:rsid w:val="00C11334"/>
    <w:rsid w:val="00C11A85"/>
    <w:rsid w:val="00C11D9D"/>
    <w:rsid w:val="00C12000"/>
    <w:rsid w:val="00C12BCB"/>
    <w:rsid w:val="00C12DD3"/>
    <w:rsid w:val="00C1335D"/>
    <w:rsid w:val="00C139FB"/>
    <w:rsid w:val="00C13B4F"/>
    <w:rsid w:val="00C1500D"/>
    <w:rsid w:val="00C15B9D"/>
    <w:rsid w:val="00C15D36"/>
    <w:rsid w:val="00C1765E"/>
    <w:rsid w:val="00C201FD"/>
    <w:rsid w:val="00C203F4"/>
    <w:rsid w:val="00C21E00"/>
    <w:rsid w:val="00C23697"/>
    <w:rsid w:val="00C23B89"/>
    <w:rsid w:val="00C23E63"/>
    <w:rsid w:val="00C24061"/>
    <w:rsid w:val="00C24879"/>
    <w:rsid w:val="00C259E7"/>
    <w:rsid w:val="00C25CBE"/>
    <w:rsid w:val="00C25ECB"/>
    <w:rsid w:val="00C2757D"/>
    <w:rsid w:val="00C306B8"/>
    <w:rsid w:val="00C31BEF"/>
    <w:rsid w:val="00C33508"/>
    <w:rsid w:val="00C33A1D"/>
    <w:rsid w:val="00C352FE"/>
    <w:rsid w:val="00C35A34"/>
    <w:rsid w:val="00C36823"/>
    <w:rsid w:val="00C373E2"/>
    <w:rsid w:val="00C37E5B"/>
    <w:rsid w:val="00C4143D"/>
    <w:rsid w:val="00C43544"/>
    <w:rsid w:val="00C43783"/>
    <w:rsid w:val="00C43B07"/>
    <w:rsid w:val="00C45701"/>
    <w:rsid w:val="00C46330"/>
    <w:rsid w:val="00C465E0"/>
    <w:rsid w:val="00C46657"/>
    <w:rsid w:val="00C47B19"/>
    <w:rsid w:val="00C50438"/>
    <w:rsid w:val="00C50585"/>
    <w:rsid w:val="00C506F8"/>
    <w:rsid w:val="00C50F2A"/>
    <w:rsid w:val="00C510D6"/>
    <w:rsid w:val="00C52230"/>
    <w:rsid w:val="00C52BE7"/>
    <w:rsid w:val="00C52E9E"/>
    <w:rsid w:val="00C53670"/>
    <w:rsid w:val="00C53823"/>
    <w:rsid w:val="00C53F66"/>
    <w:rsid w:val="00C54C2D"/>
    <w:rsid w:val="00C5555A"/>
    <w:rsid w:val="00C55DF8"/>
    <w:rsid w:val="00C575C8"/>
    <w:rsid w:val="00C611D3"/>
    <w:rsid w:val="00C615D6"/>
    <w:rsid w:val="00C61CA3"/>
    <w:rsid w:val="00C6477F"/>
    <w:rsid w:val="00C65EFA"/>
    <w:rsid w:val="00C6676A"/>
    <w:rsid w:val="00C7182D"/>
    <w:rsid w:val="00C72B9A"/>
    <w:rsid w:val="00C730B8"/>
    <w:rsid w:val="00C73744"/>
    <w:rsid w:val="00C74512"/>
    <w:rsid w:val="00C747A3"/>
    <w:rsid w:val="00C74835"/>
    <w:rsid w:val="00C75561"/>
    <w:rsid w:val="00C758D3"/>
    <w:rsid w:val="00C7640B"/>
    <w:rsid w:val="00C77038"/>
    <w:rsid w:val="00C77D06"/>
    <w:rsid w:val="00C77F46"/>
    <w:rsid w:val="00C77F84"/>
    <w:rsid w:val="00C80062"/>
    <w:rsid w:val="00C802AC"/>
    <w:rsid w:val="00C80FB4"/>
    <w:rsid w:val="00C828D5"/>
    <w:rsid w:val="00C82C49"/>
    <w:rsid w:val="00C83A6A"/>
    <w:rsid w:val="00C8420F"/>
    <w:rsid w:val="00C8445A"/>
    <w:rsid w:val="00C85539"/>
    <w:rsid w:val="00C86D53"/>
    <w:rsid w:val="00C87006"/>
    <w:rsid w:val="00C91975"/>
    <w:rsid w:val="00C91B36"/>
    <w:rsid w:val="00C9458D"/>
    <w:rsid w:val="00C953E1"/>
    <w:rsid w:val="00CA0303"/>
    <w:rsid w:val="00CA13BB"/>
    <w:rsid w:val="00CA167C"/>
    <w:rsid w:val="00CA23C7"/>
    <w:rsid w:val="00CA26D6"/>
    <w:rsid w:val="00CA2F2A"/>
    <w:rsid w:val="00CA3331"/>
    <w:rsid w:val="00CA3D27"/>
    <w:rsid w:val="00CA513F"/>
    <w:rsid w:val="00CA562E"/>
    <w:rsid w:val="00CA5DF7"/>
    <w:rsid w:val="00CA63D1"/>
    <w:rsid w:val="00CA671B"/>
    <w:rsid w:val="00CA67BC"/>
    <w:rsid w:val="00CA6803"/>
    <w:rsid w:val="00CB0B7C"/>
    <w:rsid w:val="00CB21B8"/>
    <w:rsid w:val="00CB3F7E"/>
    <w:rsid w:val="00CB445B"/>
    <w:rsid w:val="00CB49DF"/>
    <w:rsid w:val="00CB633D"/>
    <w:rsid w:val="00CB6782"/>
    <w:rsid w:val="00CC094B"/>
    <w:rsid w:val="00CC1B28"/>
    <w:rsid w:val="00CC1F26"/>
    <w:rsid w:val="00CC21BD"/>
    <w:rsid w:val="00CC2464"/>
    <w:rsid w:val="00CC2F8D"/>
    <w:rsid w:val="00CC4B3C"/>
    <w:rsid w:val="00CC4C5B"/>
    <w:rsid w:val="00CC61CC"/>
    <w:rsid w:val="00CD0B42"/>
    <w:rsid w:val="00CD235C"/>
    <w:rsid w:val="00CD29B5"/>
    <w:rsid w:val="00CD2A99"/>
    <w:rsid w:val="00CD2F87"/>
    <w:rsid w:val="00CD3C79"/>
    <w:rsid w:val="00CD4128"/>
    <w:rsid w:val="00CD4EB4"/>
    <w:rsid w:val="00CD5AFE"/>
    <w:rsid w:val="00CE0331"/>
    <w:rsid w:val="00CE05A3"/>
    <w:rsid w:val="00CE2898"/>
    <w:rsid w:val="00CE434E"/>
    <w:rsid w:val="00CE4FC0"/>
    <w:rsid w:val="00CE5CEB"/>
    <w:rsid w:val="00CE6321"/>
    <w:rsid w:val="00CE6602"/>
    <w:rsid w:val="00CE6C28"/>
    <w:rsid w:val="00CE6E33"/>
    <w:rsid w:val="00CE77EF"/>
    <w:rsid w:val="00CF0018"/>
    <w:rsid w:val="00CF0CDB"/>
    <w:rsid w:val="00CF1776"/>
    <w:rsid w:val="00CF22D4"/>
    <w:rsid w:val="00CF31AE"/>
    <w:rsid w:val="00CF3A8E"/>
    <w:rsid w:val="00CF4622"/>
    <w:rsid w:val="00CF49C9"/>
    <w:rsid w:val="00CF5725"/>
    <w:rsid w:val="00CF62D5"/>
    <w:rsid w:val="00CF6C46"/>
    <w:rsid w:val="00CF6D47"/>
    <w:rsid w:val="00D01209"/>
    <w:rsid w:val="00D0194F"/>
    <w:rsid w:val="00D0299F"/>
    <w:rsid w:val="00D02CFF"/>
    <w:rsid w:val="00D04C20"/>
    <w:rsid w:val="00D069AB"/>
    <w:rsid w:val="00D06B32"/>
    <w:rsid w:val="00D06CF7"/>
    <w:rsid w:val="00D07A75"/>
    <w:rsid w:val="00D10186"/>
    <w:rsid w:val="00D1021A"/>
    <w:rsid w:val="00D1120C"/>
    <w:rsid w:val="00D11DF6"/>
    <w:rsid w:val="00D13157"/>
    <w:rsid w:val="00D13DDA"/>
    <w:rsid w:val="00D16579"/>
    <w:rsid w:val="00D16870"/>
    <w:rsid w:val="00D16BDD"/>
    <w:rsid w:val="00D16E48"/>
    <w:rsid w:val="00D176A7"/>
    <w:rsid w:val="00D17AED"/>
    <w:rsid w:val="00D20011"/>
    <w:rsid w:val="00D201EA"/>
    <w:rsid w:val="00D22013"/>
    <w:rsid w:val="00D22269"/>
    <w:rsid w:val="00D23886"/>
    <w:rsid w:val="00D246C1"/>
    <w:rsid w:val="00D249CB"/>
    <w:rsid w:val="00D25ADB"/>
    <w:rsid w:val="00D25B58"/>
    <w:rsid w:val="00D25F18"/>
    <w:rsid w:val="00D26935"/>
    <w:rsid w:val="00D26FBF"/>
    <w:rsid w:val="00D304D8"/>
    <w:rsid w:val="00D30CA6"/>
    <w:rsid w:val="00D32028"/>
    <w:rsid w:val="00D32D7F"/>
    <w:rsid w:val="00D3436C"/>
    <w:rsid w:val="00D345FF"/>
    <w:rsid w:val="00D34B63"/>
    <w:rsid w:val="00D35616"/>
    <w:rsid w:val="00D35D0E"/>
    <w:rsid w:val="00D35F84"/>
    <w:rsid w:val="00D3633D"/>
    <w:rsid w:val="00D36FF0"/>
    <w:rsid w:val="00D372DA"/>
    <w:rsid w:val="00D37909"/>
    <w:rsid w:val="00D37B29"/>
    <w:rsid w:val="00D40B57"/>
    <w:rsid w:val="00D41082"/>
    <w:rsid w:val="00D415EF"/>
    <w:rsid w:val="00D4250B"/>
    <w:rsid w:val="00D42AFE"/>
    <w:rsid w:val="00D42B19"/>
    <w:rsid w:val="00D42FC7"/>
    <w:rsid w:val="00D435B3"/>
    <w:rsid w:val="00D43AD7"/>
    <w:rsid w:val="00D441CC"/>
    <w:rsid w:val="00D45503"/>
    <w:rsid w:val="00D460EE"/>
    <w:rsid w:val="00D47A40"/>
    <w:rsid w:val="00D47D1C"/>
    <w:rsid w:val="00D47EE2"/>
    <w:rsid w:val="00D5012A"/>
    <w:rsid w:val="00D5040C"/>
    <w:rsid w:val="00D509C3"/>
    <w:rsid w:val="00D50B25"/>
    <w:rsid w:val="00D50D0B"/>
    <w:rsid w:val="00D51154"/>
    <w:rsid w:val="00D5115F"/>
    <w:rsid w:val="00D51FDA"/>
    <w:rsid w:val="00D53DC9"/>
    <w:rsid w:val="00D54B43"/>
    <w:rsid w:val="00D54E7A"/>
    <w:rsid w:val="00D55207"/>
    <w:rsid w:val="00D55919"/>
    <w:rsid w:val="00D55968"/>
    <w:rsid w:val="00D55EE7"/>
    <w:rsid w:val="00D56413"/>
    <w:rsid w:val="00D56CE1"/>
    <w:rsid w:val="00D57AD6"/>
    <w:rsid w:val="00D61489"/>
    <w:rsid w:val="00D62E9E"/>
    <w:rsid w:val="00D6558F"/>
    <w:rsid w:val="00D664D0"/>
    <w:rsid w:val="00D67EF2"/>
    <w:rsid w:val="00D7050A"/>
    <w:rsid w:val="00D729EF"/>
    <w:rsid w:val="00D72A77"/>
    <w:rsid w:val="00D72D72"/>
    <w:rsid w:val="00D72E33"/>
    <w:rsid w:val="00D733D3"/>
    <w:rsid w:val="00D74E9A"/>
    <w:rsid w:val="00D76803"/>
    <w:rsid w:val="00D7745C"/>
    <w:rsid w:val="00D777EE"/>
    <w:rsid w:val="00D81D51"/>
    <w:rsid w:val="00D83B18"/>
    <w:rsid w:val="00D83FFE"/>
    <w:rsid w:val="00D84938"/>
    <w:rsid w:val="00D8664A"/>
    <w:rsid w:val="00D866AE"/>
    <w:rsid w:val="00D878D2"/>
    <w:rsid w:val="00D87C35"/>
    <w:rsid w:val="00D91085"/>
    <w:rsid w:val="00D913E7"/>
    <w:rsid w:val="00D9172C"/>
    <w:rsid w:val="00D919F7"/>
    <w:rsid w:val="00D92193"/>
    <w:rsid w:val="00D93327"/>
    <w:rsid w:val="00D933D0"/>
    <w:rsid w:val="00D9356C"/>
    <w:rsid w:val="00D949CE"/>
    <w:rsid w:val="00D9527D"/>
    <w:rsid w:val="00D9682E"/>
    <w:rsid w:val="00D97052"/>
    <w:rsid w:val="00D97548"/>
    <w:rsid w:val="00DA065C"/>
    <w:rsid w:val="00DA2C8F"/>
    <w:rsid w:val="00DA35AE"/>
    <w:rsid w:val="00DA3925"/>
    <w:rsid w:val="00DA4113"/>
    <w:rsid w:val="00DA432E"/>
    <w:rsid w:val="00DA46E0"/>
    <w:rsid w:val="00DA47EE"/>
    <w:rsid w:val="00DA49AE"/>
    <w:rsid w:val="00DA7215"/>
    <w:rsid w:val="00DB0DDD"/>
    <w:rsid w:val="00DB1685"/>
    <w:rsid w:val="00DB2157"/>
    <w:rsid w:val="00DB3326"/>
    <w:rsid w:val="00DB409E"/>
    <w:rsid w:val="00DB4A35"/>
    <w:rsid w:val="00DB4DA9"/>
    <w:rsid w:val="00DB726F"/>
    <w:rsid w:val="00DC0698"/>
    <w:rsid w:val="00DC0810"/>
    <w:rsid w:val="00DC09AE"/>
    <w:rsid w:val="00DC0C02"/>
    <w:rsid w:val="00DC0D5B"/>
    <w:rsid w:val="00DC2A7D"/>
    <w:rsid w:val="00DC2F09"/>
    <w:rsid w:val="00DC5649"/>
    <w:rsid w:val="00DC6B6F"/>
    <w:rsid w:val="00DC7988"/>
    <w:rsid w:val="00DC7A81"/>
    <w:rsid w:val="00DD0501"/>
    <w:rsid w:val="00DD090A"/>
    <w:rsid w:val="00DD1BEF"/>
    <w:rsid w:val="00DD35BE"/>
    <w:rsid w:val="00DD49BF"/>
    <w:rsid w:val="00DD6011"/>
    <w:rsid w:val="00DD68D7"/>
    <w:rsid w:val="00DD75AA"/>
    <w:rsid w:val="00DE068E"/>
    <w:rsid w:val="00DE2A89"/>
    <w:rsid w:val="00DE3CC7"/>
    <w:rsid w:val="00DE5415"/>
    <w:rsid w:val="00DE58AF"/>
    <w:rsid w:val="00DE5F66"/>
    <w:rsid w:val="00DE6140"/>
    <w:rsid w:val="00DE6A58"/>
    <w:rsid w:val="00DE7452"/>
    <w:rsid w:val="00DF067C"/>
    <w:rsid w:val="00DF12D5"/>
    <w:rsid w:val="00DF1654"/>
    <w:rsid w:val="00DF1696"/>
    <w:rsid w:val="00DF19FE"/>
    <w:rsid w:val="00DF1B02"/>
    <w:rsid w:val="00DF2019"/>
    <w:rsid w:val="00DF33D1"/>
    <w:rsid w:val="00DF3730"/>
    <w:rsid w:val="00DF37A7"/>
    <w:rsid w:val="00DF4087"/>
    <w:rsid w:val="00DF5F56"/>
    <w:rsid w:val="00DF6637"/>
    <w:rsid w:val="00E00330"/>
    <w:rsid w:val="00E007AA"/>
    <w:rsid w:val="00E00B34"/>
    <w:rsid w:val="00E01B26"/>
    <w:rsid w:val="00E05B3A"/>
    <w:rsid w:val="00E0719E"/>
    <w:rsid w:val="00E07B4D"/>
    <w:rsid w:val="00E07CDF"/>
    <w:rsid w:val="00E07DA7"/>
    <w:rsid w:val="00E103BB"/>
    <w:rsid w:val="00E11A25"/>
    <w:rsid w:val="00E12E21"/>
    <w:rsid w:val="00E13035"/>
    <w:rsid w:val="00E142A2"/>
    <w:rsid w:val="00E152FE"/>
    <w:rsid w:val="00E16466"/>
    <w:rsid w:val="00E175E1"/>
    <w:rsid w:val="00E20551"/>
    <w:rsid w:val="00E211DA"/>
    <w:rsid w:val="00E21D6C"/>
    <w:rsid w:val="00E23394"/>
    <w:rsid w:val="00E2433F"/>
    <w:rsid w:val="00E2504E"/>
    <w:rsid w:val="00E2515B"/>
    <w:rsid w:val="00E25A9E"/>
    <w:rsid w:val="00E25FD2"/>
    <w:rsid w:val="00E277F4"/>
    <w:rsid w:val="00E307C5"/>
    <w:rsid w:val="00E31923"/>
    <w:rsid w:val="00E32A8D"/>
    <w:rsid w:val="00E33053"/>
    <w:rsid w:val="00E3376A"/>
    <w:rsid w:val="00E343B5"/>
    <w:rsid w:val="00E35EAE"/>
    <w:rsid w:val="00E36F8C"/>
    <w:rsid w:val="00E36F96"/>
    <w:rsid w:val="00E379DD"/>
    <w:rsid w:val="00E40110"/>
    <w:rsid w:val="00E40FA4"/>
    <w:rsid w:val="00E41464"/>
    <w:rsid w:val="00E42155"/>
    <w:rsid w:val="00E422A2"/>
    <w:rsid w:val="00E4303F"/>
    <w:rsid w:val="00E43738"/>
    <w:rsid w:val="00E447E8"/>
    <w:rsid w:val="00E44AFD"/>
    <w:rsid w:val="00E45004"/>
    <w:rsid w:val="00E453D9"/>
    <w:rsid w:val="00E46528"/>
    <w:rsid w:val="00E46A65"/>
    <w:rsid w:val="00E4739D"/>
    <w:rsid w:val="00E50A22"/>
    <w:rsid w:val="00E50A77"/>
    <w:rsid w:val="00E52956"/>
    <w:rsid w:val="00E52997"/>
    <w:rsid w:val="00E52B03"/>
    <w:rsid w:val="00E5321F"/>
    <w:rsid w:val="00E54874"/>
    <w:rsid w:val="00E54D4C"/>
    <w:rsid w:val="00E553A5"/>
    <w:rsid w:val="00E553D9"/>
    <w:rsid w:val="00E557C3"/>
    <w:rsid w:val="00E55E2E"/>
    <w:rsid w:val="00E568D8"/>
    <w:rsid w:val="00E56B47"/>
    <w:rsid w:val="00E571FE"/>
    <w:rsid w:val="00E579BB"/>
    <w:rsid w:val="00E57C07"/>
    <w:rsid w:val="00E57DB6"/>
    <w:rsid w:val="00E60639"/>
    <w:rsid w:val="00E62106"/>
    <w:rsid w:val="00E62112"/>
    <w:rsid w:val="00E6280D"/>
    <w:rsid w:val="00E638A3"/>
    <w:rsid w:val="00E63FC7"/>
    <w:rsid w:val="00E6438C"/>
    <w:rsid w:val="00E64412"/>
    <w:rsid w:val="00E646B0"/>
    <w:rsid w:val="00E64C2E"/>
    <w:rsid w:val="00E65321"/>
    <w:rsid w:val="00E657A2"/>
    <w:rsid w:val="00E6589E"/>
    <w:rsid w:val="00E6609F"/>
    <w:rsid w:val="00E66441"/>
    <w:rsid w:val="00E66E6C"/>
    <w:rsid w:val="00E6707C"/>
    <w:rsid w:val="00E67204"/>
    <w:rsid w:val="00E6738F"/>
    <w:rsid w:val="00E6796F"/>
    <w:rsid w:val="00E67C41"/>
    <w:rsid w:val="00E70A81"/>
    <w:rsid w:val="00E71B38"/>
    <w:rsid w:val="00E7226C"/>
    <w:rsid w:val="00E731FB"/>
    <w:rsid w:val="00E74411"/>
    <w:rsid w:val="00E74CEF"/>
    <w:rsid w:val="00E7755C"/>
    <w:rsid w:val="00E8022C"/>
    <w:rsid w:val="00E8024E"/>
    <w:rsid w:val="00E810EC"/>
    <w:rsid w:val="00E812F3"/>
    <w:rsid w:val="00E81AD7"/>
    <w:rsid w:val="00E85076"/>
    <w:rsid w:val="00E853F8"/>
    <w:rsid w:val="00E85A0B"/>
    <w:rsid w:val="00E85E52"/>
    <w:rsid w:val="00E909DF"/>
    <w:rsid w:val="00E91F78"/>
    <w:rsid w:val="00E92830"/>
    <w:rsid w:val="00E92E16"/>
    <w:rsid w:val="00E942F6"/>
    <w:rsid w:val="00E9447A"/>
    <w:rsid w:val="00E94F6C"/>
    <w:rsid w:val="00E94FF4"/>
    <w:rsid w:val="00E95FA5"/>
    <w:rsid w:val="00E971B5"/>
    <w:rsid w:val="00E9775D"/>
    <w:rsid w:val="00EA0BC1"/>
    <w:rsid w:val="00EA1E54"/>
    <w:rsid w:val="00EA3441"/>
    <w:rsid w:val="00EA4081"/>
    <w:rsid w:val="00EA6136"/>
    <w:rsid w:val="00EA6173"/>
    <w:rsid w:val="00EA6989"/>
    <w:rsid w:val="00EA6F62"/>
    <w:rsid w:val="00EA782C"/>
    <w:rsid w:val="00EB1094"/>
    <w:rsid w:val="00EB19B8"/>
    <w:rsid w:val="00EB4561"/>
    <w:rsid w:val="00EB46A8"/>
    <w:rsid w:val="00EB6368"/>
    <w:rsid w:val="00EB6FF0"/>
    <w:rsid w:val="00EC03E3"/>
    <w:rsid w:val="00EC130F"/>
    <w:rsid w:val="00EC13C0"/>
    <w:rsid w:val="00EC1C1A"/>
    <w:rsid w:val="00EC29D0"/>
    <w:rsid w:val="00EC3381"/>
    <w:rsid w:val="00EC37AC"/>
    <w:rsid w:val="00EC4BC0"/>
    <w:rsid w:val="00EC5E3B"/>
    <w:rsid w:val="00EC5E54"/>
    <w:rsid w:val="00EC6E29"/>
    <w:rsid w:val="00EC73B3"/>
    <w:rsid w:val="00EC77A5"/>
    <w:rsid w:val="00ED0CFB"/>
    <w:rsid w:val="00ED1F83"/>
    <w:rsid w:val="00ED32F4"/>
    <w:rsid w:val="00ED3874"/>
    <w:rsid w:val="00ED40CC"/>
    <w:rsid w:val="00ED4DF7"/>
    <w:rsid w:val="00ED503C"/>
    <w:rsid w:val="00ED6B84"/>
    <w:rsid w:val="00ED7193"/>
    <w:rsid w:val="00ED7196"/>
    <w:rsid w:val="00EE08E3"/>
    <w:rsid w:val="00EE40A6"/>
    <w:rsid w:val="00EE46BF"/>
    <w:rsid w:val="00EE4B06"/>
    <w:rsid w:val="00EE61A3"/>
    <w:rsid w:val="00EE6DAE"/>
    <w:rsid w:val="00EE6E6A"/>
    <w:rsid w:val="00EE7530"/>
    <w:rsid w:val="00EF0B78"/>
    <w:rsid w:val="00EF2487"/>
    <w:rsid w:val="00EF3774"/>
    <w:rsid w:val="00EF39E0"/>
    <w:rsid w:val="00EF42EE"/>
    <w:rsid w:val="00EF4408"/>
    <w:rsid w:val="00EF608F"/>
    <w:rsid w:val="00EF6AC5"/>
    <w:rsid w:val="00EF6EDD"/>
    <w:rsid w:val="00EF6FBE"/>
    <w:rsid w:val="00EF701C"/>
    <w:rsid w:val="00F012EA"/>
    <w:rsid w:val="00F030CB"/>
    <w:rsid w:val="00F0407A"/>
    <w:rsid w:val="00F04EF2"/>
    <w:rsid w:val="00F05B82"/>
    <w:rsid w:val="00F05BBD"/>
    <w:rsid w:val="00F06595"/>
    <w:rsid w:val="00F0663F"/>
    <w:rsid w:val="00F06759"/>
    <w:rsid w:val="00F07506"/>
    <w:rsid w:val="00F0758F"/>
    <w:rsid w:val="00F10F44"/>
    <w:rsid w:val="00F10FAA"/>
    <w:rsid w:val="00F11493"/>
    <w:rsid w:val="00F11865"/>
    <w:rsid w:val="00F12D44"/>
    <w:rsid w:val="00F1392F"/>
    <w:rsid w:val="00F148D9"/>
    <w:rsid w:val="00F158BD"/>
    <w:rsid w:val="00F15F5D"/>
    <w:rsid w:val="00F16BB6"/>
    <w:rsid w:val="00F17B24"/>
    <w:rsid w:val="00F207EF"/>
    <w:rsid w:val="00F20FA9"/>
    <w:rsid w:val="00F215D2"/>
    <w:rsid w:val="00F21A41"/>
    <w:rsid w:val="00F23AAD"/>
    <w:rsid w:val="00F246C8"/>
    <w:rsid w:val="00F264C3"/>
    <w:rsid w:val="00F26559"/>
    <w:rsid w:val="00F27215"/>
    <w:rsid w:val="00F27AE4"/>
    <w:rsid w:val="00F27C17"/>
    <w:rsid w:val="00F316D0"/>
    <w:rsid w:val="00F339FD"/>
    <w:rsid w:val="00F352F0"/>
    <w:rsid w:val="00F35ACC"/>
    <w:rsid w:val="00F37392"/>
    <w:rsid w:val="00F37EE0"/>
    <w:rsid w:val="00F41325"/>
    <w:rsid w:val="00F421C4"/>
    <w:rsid w:val="00F424A4"/>
    <w:rsid w:val="00F43536"/>
    <w:rsid w:val="00F4378B"/>
    <w:rsid w:val="00F46A6A"/>
    <w:rsid w:val="00F46B20"/>
    <w:rsid w:val="00F47475"/>
    <w:rsid w:val="00F4758F"/>
    <w:rsid w:val="00F47631"/>
    <w:rsid w:val="00F52821"/>
    <w:rsid w:val="00F52B1A"/>
    <w:rsid w:val="00F535A7"/>
    <w:rsid w:val="00F54211"/>
    <w:rsid w:val="00F54667"/>
    <w:rsid w:val="00F55E7D"/>
    <w:rsid w:val="00F57195"/>
    <w:rsid w:val="00F60906"/>
    <w:rsid w:val="00F62B28"/>
    <w:rsid w:val="00F62F60"/>
    <w:rsid w:val="00F6386A"/>
    <w:rsid w:val="00F6398F"/>
    <w:rsid w:val="00F6425F"/>
    <w:rsid w:val="00F6460C"/>
    <w:rsid w:val="00F64DAC"/>
    <w:rsid w:val="00F64FDD"/>
    <w:rsid w:val="00F655A8"/>
    <w:rsid w:val="00F66D30"/>
    <w:rsid w:val="00F66F21"/>
    <w:rsid w:val="00F67599"/>
    <w:rsid w:val="00F67A0E"/>
    <w:rsid w:val="00F70B39"/>
    <w:rsid w:val="00F71146"/>
    <w:rsid w:val="00F71711"/>
    <w:rsid w:val="00F72206"/>
    <w:rsid w:val="00F7228F"/>
    <w:rsid w:val="00F72BED"/>
    <w:rsid w:val="00F72F97"/>
    <w:rsid w:val="00F73738"/>
    <w:rsid w:val="00F737C5"/>
    <w:rsid w:val="00F7392C"/>
    <w:rsid w:val="00F73C51"/>
    <w:rsid w:val="00F744F8"/>
    <w:rsid w:val="00F74C66"/>
    <w:rsid w:val="00F75C7D"/>
    <w:rsid w:val="00F75D64"/>
    <w:rsid w:val="00F76D33"/>
    <w:rsid w:val="00F76D90"/>
    <w:rsid w:val="00F76EF6"/>
    <w:rsid w:val="00F77181"/>
    <w:rsid w:val="00F77874"/>
    <w:rsid w:val="00F80C5D"/>
    <w:rsid w:val="00F810E6"/>
    <w:rsid w:val="00F812E6"/>
    <w:rsid w:val="00F815D2"/>
    <w:rsid w:val="00F81E47"/>
    <w:rsid w:val="00F83067"/>
    <w:rsid w:val="00F839AB"/>
    <w:rsid w:val="00F83FAC"/>
    <w:rsid w:val="00F84085"/>
    <w:rsid w:val="00F85E4E"/>
    <w:rsid w:val="00F8605B"/>
    <w:rsid w:val="00F8628B"/>
    <w:rsid w:val="00F8755A"/>
    <w:rsid w:val="00F90CAD"/>
    <w:rsid w:val="00F91973"/>
    <w:rsid w:val="00F92E8F"/>
    <w:rsid w:val="00F93365"/>
    <w:rsid w:val="00F9454D"/>
    <w:rsid w:val="00F94E25"/>
    <w:rsid w:val="00F95A1B"/>
    <w:rsid w:val="00F95FCE"/>
    <w:rsid w:val="00F96D43"/>
    <w:rsid w:val="00FA27F5"/>
    <w:rsid w:val="00FA2A37"/>
    <w:rsid w:val="00FA2D83"/>
    <w:rsid w:val="00FA2EFF"/>
    <w:rsid w:val="00FA47D9"/>
    <w:rsid w:val="00FA51F5"/>
    <w:rsid w:val="00FA579C"/>
    <w:rsid w:val="00FA5E3D"/>
    <w:rsid w:val="00FA5F09"/>
    <w:rsid w:val="00FB0458"/>
    <w:rsid w:val="00FB0F3C"/>
    <w:rsid w:val="00FB150E"/>
    <w:rsid w:val="00FB1B4C"/>
    <w:rsid w:val="00FB2C77"/>
    <w:rsid w:val="00FB353B"/>
    <w:rsid w:val="00FB3AE5"/>
    <w:rsid w:val="00FB48AD"/>
    <w:rsid w:val="00FB52A8"/>
    <w:rsid w:val="00FB5777"/>
    <w:rsid w:val="00FB5798"/>
    <w:rsid w:val="00FB6C5B"/>
    <w:rsid w:val="00FB755F"/>
    <w:rsid w:val="00FC0ACE"/>
    <w:rsid w:val="00FC1DC2"/>
    <w:rsid w:val="00FC1E74"/>
    <w:rsid w:val="00FC248E"/>
    <w:rsid w:val="00FC2D60"/>
    <w:rsid w:val="00FC2E37"/>
    <w:rsid w:val="00FC3CD7"/>
    <w:rsid w:val="00FC3E00"/>
    <w:rsid w:val="00FC4124"/>
    <w:rsid w:val="00FC49ED"/>
    <w:rsid w:val="00FC4ED0"/>
    <w:rsid w:val="00FC5027"/>
    <w:rsid w:val="00FC5319"/>
    <w:rsid w:val="00FC6A2A"/>
    <w:rsid w:val="00FC7497"/>
    <w:rsid w:val="00FC7CCB"/>
    <w:rsid w:val="00FC7E6A"/>
    <w:rsid w:val="00FD02A8"/>
    <w:rsid w:val="00FD0AD4"/>
    <w:rsid w:val="00FD21B5"/>
    <w:rsid w:val="00FD232D"/>
    <w:rsid w:val="00FD23D0"/>
    <w:rsid w:val="00FD3645"/>
    <w:rsid w:val="00FD5354"/>
    <w:rsid w:val="00FD5796"/>
    <w:rsid w:val="00FD5EC4"/>
    <w:rsid w:val="00FD662A"/>
    <w:rsid w:val="00FD6954"/>
    <w:rsid w:val="00FD70BF"/>
    <w:rsid w:val="00FE01C6"/>
    <w:rsid w:val="00FE08AB"/>
    <w:rsid w:val="00FE294F"/>
    <w:rsid w:val="00FE2B13"/>
    <w:rsid w:val="00FE404F"/>
    <w:rsid w:val="00FE4761"/>
    <w:rsid w:val="00FE4F44"/>
    <w:rsid w:val="00FE7413"/>
    <w:rsid w:val="00FE7DB4"/>
    <w:rsid w:val="00FE7F7A"/>
    <w:rsid w:val="00FF0663"/>
    <w:rsid w:val="00FF0E2F"/>
    <w:rsid w:val="00FF15FE"/>
    <w:rsid w:val="00FF19A7"/>
    <w:rsid w:val="00FF1B63"/>
    <w:rsid w:val="00FF39CB"/>
    <w:rsid w:val="00FF426D"/>
    <w:rsid w:val="00FF4A35"/>
    <w:rsid w:val="00FF50FD"/>
    <w:rsid w:val="00FF641B"/>
    <w:rsid w:val="00FF67A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33FC"/>
  </w:style>
  <w:style w:type="paragraph" w:styleId="1">
    <w:name w:val="heading 1"/>
    <w:basedOn w:val="a"/>
    <w:next w:val="a"/>
    <w:link w:val="10"/>
    <w:qFormat/>
    <w:rsid w:val="00434B96"/>
    <w:pPr>
      <w:keepNext/>
      <w:spacing w:after="0" w:line="240" w:lineRule="auto"/>
      <w:outlineLvl w:val="0"/>
    </w:pPr>
    <w:rPr>
      <w:rFonts w:ascii="Times New Roman" w:eastAsia="Times New Roman" w:hAnsi="Times New Roman" w:cs="Times New Roman"/>
      <w:b/>
      <w:sz w:val="20"/>
      <w:szCs w:val="20"/>
      <w:lang w:eastAsia="ru-RU"/>
    </w:rPr>
  </w:style>
  <w:style w:type="paragraph" w:styleId="2">
    <w:name w:val="heading 2"/>
    <w:basedOn w:val="a"/>
    <w:next w:val="a"/>
    <w:link w:val="20"/>
    <w:qFormat/>
    <w:rsid w:val="00434B96"/>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434B96"/>
    <w:pPr>
      <w:keepNext/>
      <w:spacing w:before="240" w:after="60" w:line="240" w:lineRule="auto"/>
      <w:outlineLvl w:val="2"/>
    </w:pPr>
    <w:rPr>
      <w:rFonts w:ascii="Arial" w:eastAsia="Times New Roman" w:hAnsi="Arial" w:cs="Arial"/>
      <w:b/>
      <w:bCs/>
      <w:sz w:val="26"/>
      <w:szCs w:val="26"/>
      <w:lang w:eastAsia="ru-RU"/>
    </w:rPr>
  </w:style>
  <w:style w:type="paragraph" w:styleId="6">
    <w:name w:val="heading 6"/>
    <w:basedOn w:val="a"/>
    <w:next w:val="a"/>
    <w:link w:val="60"/>
    <w:qFormat/>
    <w:rsid w:val="00434B96"/>
    <w:pPr>
      <w:keepNext/>
      <w:spacing w:after="0" w:line="240" w:lineRule="auto"/>
      <w:ind w:firstLine="993"/>
      <w:jc w:val="center"/>
      <w:outlineLvl w:val="5"/>
    </w:pPr>
    <w:rPr>
      <w:rFonts w:ascii="Times New Roman" w:eastAsia="Times New Roman" w:hAnsi="Times New Roman" w:cs="Times New Roman"/>
      <w:b/>
      <w:sz w:val="20"/>
      <w:szCs w:val="20"/>
      <w:lang w:eastAsia="ru-RU"/>
    </w:rPr>
  </w:style>
  <w:style w:type="paragraph" w:styleId="7">
    <w:name w:val="heading 7"/>
    <w:basedOn w:val="a"/>
    <w:next w:val="a"/>
    <w:link w:val="70"/>
    <w:qFormat/>
    <w:rsid w:val="00434B96"/>
    <w:pPr>
      <w:keepNext/>
      <w:spacing w:after="0" w:line="240" w:lineRule="auto"/>
      <w:ind w:left="993"/>
      <w:outlineLvl w:val="6"/>
    </w:pPr>
    <w:rPr>
      <w:rFonts w:ascii="Times New Roman" w:eastAsia="Times New Roman" w:hAnsi="Times New Roman" w:cs="Times New Roman"/>
      <w:sz w:val="28"/>
      <w:szCs w:val="20"/>
      <w:lang w:eastAsia="ru-RU"/>
    </w:rPr>
  </w:style>
  <w:style w:type="paragraph" w:styleId="8">
    <w:name w:val="heading 8"/>
    <w:basedOn w:val="a"/>
    <w:next w:val="a"/>
    <w:link w:val="80"/>
    <w:qFormat/>
    <w:rsid w:val="00434B96"/>
    <w:pPr>
      <w:keepNext/>
      <w:spacing w:after="0" w:line="240" w:lineRule="auto"/>
      <w:jc w:val="both"/>
      <w:outlineLvl w:val="7"/>
    </w:pPr>
    <w:rPr>
      <w:rFonts w:ascii="Times New Roman" w:eastAsia="Times New Roman" w:hAnsi="Times New Roman" w:cs="Times New Roman"/>
      <w:b/>
      <w:sz w:val="20"/>
      <w:szCs w:val="20"/>
      <w:lang w:eastAsia="ru-RU"/>
    </w:rPr>
  </w:style>
  <w:style w:type="paragraph" w:styleId="9">
    <w:name w:val="heading 9"/>
    <w:basedOn w:val="a"/>
    <w:next w:val="a"/>
    <w:link w:val="90"/>
    <w:qFormat/>
    <w:rsid w:val="00434B96"/>
    <w:pPr>
      <w:keepNext/>
      <w:spacing w:after="0" w:line="240" w:lineRule="auto"/>
      <w:jc w:val="center"/>
      <w:outlineLvl w:val="8"/>
    </w:pPr>
    <w:rPr>
      <w:rFonts w:ascii="Times New Roman" w:eastAsia="Times New Roman" w:hAnsi="Times New Roman" w:cs="Times New Roman"/>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34B96"/>
    <w:rPr>
      <w:rFonts w:ascii="Times New Roman" w:eastAsia="Times New Roman" w:hAnsi="Times New Roman" w:cs="Times New Roman"/>
      <w:b/>
      <w:sz w:val="20"/>
      <w:szCs w:val="20"/>
      <w:lang w:eastAsia="ru-RU"/>
    </w:rPr>
  </w:style>
  <w:style w:type="character" w:customStyle="1" w:styleId="20">
    <w:name w:val="Заголовок 2 Знак"/>
    <w:basedOn w:val="a0"/>
    <w:link w:val="2"/>
    <w:rsid w:val="00434B96"/>
    <w:rPr>
      <w:rFonts w:ascii="Arial" w:eastAsia="Times New Roman" w:hAnsi="Arial" w:cs="Arial"/>
      <w:b/>
      <w:bCs/>
      <w:i/>
      <w:iCs/>
      <w:sz w:val="28"/>
      <w:szCs w:val="28"/>
      <w:lang w:eastAsia="ru-RU"/>
    </w:rPr>
  </w:style>
  <w:style w:type="character" w:customStyle="1" w:styleId="30">
    <w:name w:val="Заголовок 3 Знак"/>
    <w:basedOn w:val="a0"/>
    <w:link w:val="3"/>
    <w:rsid w:val="00434B96"/>
    <w:rPr>
      <w:rFonts w:ascii="Arial" w:eastAsia="Times New Roman" w:hAnsi="Arial" w:cs="Arial"/>
      <w:b/>
      <w:bCs/>
      <w:sz w:val="26"/>
      <w:szCs w:val="26"/>
      <w:lang w:eastAsia="ru-RU"/>
    </w:rPr>
  </w:style>
  <w:style w:type="character" w:customStyle="1" w:styleId="60">
    <w:name w:val="Заголовок 6 Знак"/>
    <w:basedOn w:val="a0"/>
    <w:link w:val="6"/>
    <w:rsid w:val="00434B96"/>
    <w:rPr>
      <w:rFonts w:ascii="Times New Roman" w:eastAsia="Times New Roman" w:hAnsi="Times New Roman" w:cs="Times New Roman"/>
      <w:b/>
      <w:sz w:val="20"/>
      <w:szCs w:val="20"/>
      <w:lang w:eastAsia="ru-RU"/>
    </w:rPr>
  </w:style>
  <w:style w:type="character" w:customStyle="1" w:styleId="70">
    <w:name w:val="Заголовок 7 Знак"/>
    <w:basedOn w:val="a0"/>
    <w:link w:val="7"/>
    <w:rsid w:val="00434B96"/>
    <w:rPr>
      <w:rFonts w:ascii="Times New Roman" w:eastAsia="Times New Roman" w:hAnsi="Times New Roman" w:cs="Times New Roman"/>
      <w:sz w:val="28"/>
      <w:szCs w:val="20"/>
      <w:lang w:eastAsia="ru-RU"/>
    </w:rPr>
  </w:style>
  <w:style w:type="character" w:customStyle="1" w:styleId="80">
    <w:name w:val="Заголовок 8 Знак"/>
    <w:basedOn w:val="a0"/>
    <w:link w:val="8"/>
    <w:rsid w:val="00434B96"/>
    <w:rPr>
      <w:rFonts w:ascii="Times New Roman" w:eastAsia="Times New Roman" w:hAnsi="Times New Roman" w:cs="Times New Roman"/>
      <w:b/>
      <w:sz w:val="20"/>
      <w:szCs w:val="20"/>
      <w:lang w:eastAsia="ru-RU"/>
    </w:rPr>
  </w:style>
  <w:style w:type="character" w:customStyle="1" w:styleId="90">
    <w:name w:val="Заголовок 9 Знак"/>
    <w:basedOn w:val="a0"/>
    <w:link w:val="9"/>
    <w:rsid w:val="00434B96"/>
    <w:rPr>
      <w:rFonts w:ascii="Times New Roman" w:eastAsia="Times New Roman" w:hAnsi="Times New Roman" w:cs="Times New Roman"/>
      <w:sz w:val="24"/>
      <w:szCs w:val="20"/>
      <w:lang w:eastAsia="ru-RU"/>
    </w:rPr>
  </w:style>
  <w:style w:type="numbering" w:customStyle="1" w:styleId="11">
    <w:name w:val="Нет списка1"/>
    <w:next w:val="a2"/>
    <w:uiPriority w:val="99"/>
    <w:semiHidden/>
    <w:rsid w:val="00434B96"/>
  </w:style>
  <w:style w:type="character" w:styleId="a3">
    <w:name w:val="Hyperlink"/>
    <w:uiPriority w:val="99"/>
    <w:rsid w:val="00434B96"/>
    <w:rPr>
      <w:color w:val="0000FF"/>
      <w:u w:val="single"/>
    </w:rPr>
  </w:style>
  <w:style w:type="paragraph" w:styleId="a4">
    <w:name w:val="footer"/>
    <w:basedOn w:val="a"/>
    <w:link w:val="a5"/>
    <w:rsid w:val="00434B96"/>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5">
    <w:name w:val="Нижний колонтитул Знак"/>
    <w:basedOn w:val="a0"/>
    <w:link w:val="a4"/>
    <w:rsid w:val="00434B96"/>
    <w:rPr>
      <w:rFonts w:ascii="Times New Roman" w:eastAsia="Times New Roman" w:hAnsi="Times New Roman" w:cs="Times New Roman"/>
      <w:sz w:val="20"/>
      <w:szCs w:val="20"/>
      <w:lang w:eastAsia="ru-RU"/>
    </w:rPr>
  </w:style>
  <w:style w:type="character" w:customStyle="1" w:styleId="a6">
    <w:name w:val="Название Знак"/>
    <w:link w:val="a7"/>
    <w:locked/>
    <w:rsid w:val="00434B96"/>
    <w:rPr>
      <w:b/>
      <w:sz w:val="28"/>
      <w:lang w:eastAsia="ru-RU"/>
    </w:rPr>
  </w:style>
  <w:style w:type="paragraph" w:styleId="a7">
    <w:name w:val="Title"/>
    <w:basedOn w:val="a"/>
    <w:link w:val="a6"/>
    <w:qFormat/>
    <w:rsid w:val="00434B96"/>
    <w:pPr>
      <w:spacing w:after="0" w:line="240" w:lineRule="auto"/>
      <w:ind w:right="-852"/>
      <w:jc w:val="center"/>
      <w:outlineLvl w:val="0"/>
    </w:pPr>
    <w:rPr>
      <w:b/>
      <w:sz w:val="28"/>
      <w:lang w:eastAsia="ru-RU"/>
    </w:rPr>
  </w:style>
  <w:style w:type="character" w:customStyle="1" w:styleId="12">
    <w:name w:val="Название Знак1"/>
    <w:basedOn w:val="a0"/>
    <w:uiPriority w:val="10"/>
    <w:rsid w:val="00434B96"/>
    <w:rPr>
      <w:rFonts w:asciiTheme="majorHAnsi" w:eastAsiaTheme="majorEastAsia" w:hAnsiTheme="majorHAnsi" w:cstheme="majorBidi"/>
      <w:color w:val="17365D" w:themeColor="text2" w:themeShade="BF"/>
      <w:spacing w:val="5"/>
      <w:kern w:val="28"/>
      <w:sz w:val="52"/>
      <w:szCs w:val="52"/>
    </w:rPr>
  </w:style>
  <w:style w:type="paragraph" w:styleId="a8">
    <w:name w:val="Body Text"/>
    <w:basedOn w:val="a"/>
    <w:link w:val="a9"/>
    <w:rsid w:val="00434B96"/>
    <w:pPr>
      <w:spacing w:after="0" w:line="240" w:lineRule="auto"/>
    </w:pPr>
    <w:rPr>
      <w:rFonts w:ascii="Times New Roman" w:eastAsia="Times New Roman" w:hAnsi="Times New Roman" w:cs="Times New Roman"/>
      <w:sz w:val="24"/>
      <w:szCs w:val="20"/>
      <w:lang w:eastAsia="ru-RU"/>
    </w:rPr>
  </w:style>
  <w:style w:type="character" w:customStyle="1" w:styleId="a9">
    <w:name w:val="Основной текст Знак"/>
    <w:basedOn w:val="a0"/>
    <w:link w:val="a8"/>
    <w:rsid w:val="00434B96"/>
    <w:rPr>
      <w:rFonts w:ascii="Times New Roman" w:eastAsia="Times New Roman" w:hAnsi="Times New Roman" w:cs="Times New Roman"/>
      <w:sz w:val="24"/>
      <w:szCs w:val="20"/>
      <w:lang w:eastAsia="ru-RU"/>
    </w:rPr>
  </w:style>
  <w:style w:type="paragraph" w:styleId="aa">
    <w:name w:val="Body Text Indent"/>
    <w:basedOn w:val="a"/>
    <w:link w:val="ab"/>
    <w:rsid w:val="00434B96"/>
    <w:pPr>
      <w:spacing w:after="0" w:line="240" w:lineRule="auto"/>
      <w:ind w:left="993" w:hanging="993"/>
    </w:pPr>
    <w:rPr>
      <w:rFonts w:ascii="Times New Roman" w:eastAsia="Times New Roman" w:hAnsi="Times New Roman" w:cs="Times New Roman"/>
      <w:sz w:val="20"/>
      <w:szCs w:val="20"/>
      <w:lang w:eastAsia="ru-RU"/>
    </w:rPr>
  </w:style>
  <w:style w:type="character" w:customStyle="1" w:styleId="ab">
    <w:name w:val="Основной текст с отступом Знак"/>
    <w:basedOn w:val="a0"/>
    <w:link w:val="aa"/>
    <w:rsid w:val="00434B96"/>
    <w:rPr>
      <w:rFonts w:ascii="Times New Roman" w:eastAsia="Times New Roman" w:hAnsi="Times New Roman" w:cs="Times New Roman"/>
      <w:sz w:val="20"/>
      <w:szCs w:val="20"/>
      <w:lang w:eastAsia="ru-RU"/>
    </w:rPr>
  </w:style>
  <w:style w:type="paragraph" w:styleId="21">
    <w:name w:val="Body Text 2"/>
    <w:basedOn w:val="a"/>
    <w:link w:val="22"/>
    <w:rsid w:val="00434B96"/>
    <w:pPr>
      <w:spacing w:after="0" w:line="240" w:lineRule="auto"/>
      <w:jc w:val="both"/>
    </w:pPr>
    <w:rPr>
      <w:rFonts w:ascii="Times New Roman" w:eastAsia="Times New Roman" w:hAnsi="Times New Roman" w:cs="Times New Roman"/>
      <w:sz w:val="20"/>
      <w:szCs w:val="20"/>
      <w:lang w:eastAsia="ru-RU"/>
    </w:rPr>
  </w:style>
  <w:style w:type="character" w:customStyle="1" w:styleId="22">
    <w:name w:val="Основной текст 2 Знак"/>
    <w:basedOn w:val="a0"/>
    <w:link w:val="21"/>
    <w:rsid w:val="00434B96"/>
    <w:rPr>
      <w:rFonts w:ascii="Times New Roman" w:eastAsia="Times New Roman" w:hAnsi="Times New Roman" w:cs="Times New Roman"/>
      <w:sz w:val="20"/>
      <w:szCs w:val="20"/>
      <w:lang w:eastAsia="ru-RU"/>
    </w:rPr>
  </w:style>
  <w:style w:type="paragraph" w:styleId="31">
    <w:name w:val="Body Text 3"/>
    <w:basedOn w:val="a"/>
    <w:link w:val="32"/>
    <w:rsid w:val="00434B96"/>
    <w:pPr>
      <w:spacing w:after="0" w:line="240" w:lineRule="auto"/>
      <w:jc w:val="both"/>
    </w:pPr>
    <w:rPr>
      <w:rFonts w:ascii="Times New Roman" w:eastAsia="Times New Roman" w:hAnsi="Times New Roman" w:cs="Times New Roman"/>
      <w:b/>
      <w:sz w:val="20"/>
      <w:szCs w:val="20"/>
      <w:lang w:eastAsia="ru-RU"/>
    </w:rPr>
  </w:style>
  <w:style w:type="character" w:customStyle="1" w:styleId="32">
    <w:name w:val="Основной текст 3 Знак"/>
    <w:basedOn w:val="a0"/>
    <w:link w:val="31"/>
    <w:rsid w:val="00434B96"/>
    <w:rPr>
      <w:rFonts w:ascii="Times New Roman" w:eastAsia="Times New Roman" w:hAnsi="Times New Roman" w:cs="Times New Roman"/>
      <w:b/>
      <w:sz w:val="20"/>
      <w:szCs w:val="20"/>
      <w:lang w:eastAsia="ru-RU"/>
    </w:rPr>
  </w:style>
  <w:style w:type="paragraph" w:customStyle="1" w:styleId="ConsPlusNormal">
    <w:name w:val="ConsPlusNormal"/>
    <w:rsid w:val="00434B96"/>
    <w:pPr>
      <w:widowControl w:val="0"/>
      <w:autoSpaceDE w:val="0"/>
      <w:autoSpaceDN w:val="0"/>
      <w:adjustRightInd w:val="0"/>
      <w:spacing w:after="0" w:line="240" w:lineRule="auto"/>
      <w:ind w:firstLine="720"/>
    </w:pPr>
    <w:rPr>
      <w:rFonts w:ascii="Arial" w:eastAsia="Times New Roman" w:hAnsi="Arial" w:cs="Arial"/>
      <w:sz w:val="16"/>
      <w:szCs w:val="16"/>
      <w:lang w:eastAsia="ru-RU"/>
    </w:rPr>
  </w:style>
  <w:style w:type="paragraph" w:customStyle="1" w:styleId="ConsPlusTitle">
    <w:name w:val="ConsPlusTitle"/>
    <w:uiPriority w:val="99"/>
    <w:rsid w:val="00434B96"/>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c">
    <w:name w:val="Normal (Web)"/>
    <w:basedOn w:val="a"/>
    <w:uiPriority w:val="99"/>
    <w:rsid w:val="00434B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uiPriority w:val="99"/>
    <w:rsid w:val="00434B9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ormattexttopleveltext">
    <w:name w:val="formattext topleveltext"/>
    <w:basedOn w:val="a"/>
    <w:rsid w:val="00434B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34B96"/>
  </w:style>
  <w:style w:type="character" w:styleId="ad">
    <w:name w:val="FollowedHyperlink"/>
    <w:rsid w:val="00434B96"/>
    <w:rPr>
      <w:color w:val="800080"/>
      <w:u w:val="single"/>
    </w:rPr>
  </w:style>
  <w:style w:type="paragraph" w:styleId="HTML">
    <w:name w:val="HTML Preformatted"/>
    <w:basedOn w:val="a"/>
    <w:link w:val="HTML0"/>
    <w:uiPriority w:val="99"/>
    <w:rsid w:val="00434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1"/>
      <w:szCs w:val="21"/>
      <w:lang w:eastAsia="ru-RU"/>
    </w:rPr>
  </w:style>
  <w:style w:type="character" w:customStyle="1" w:styleId="HTML0">
    <w:name w:val="Стандартный HTML Знак"/>
    <w:basedOn w:val="a0"/>
    <w:link w:val="HTML"/>
    <w:uiPriority w:val="99"/>
    <w:rsid w:val="00434B96"/>
    <w:rPr>
      <w:rFonts w:ascii="Courier New" w:eastAsia="Times New Roman" w:hAnsi="Courier New" w:cs="Courier New"/>
      <w:sz w:val="21"/>
      <w:szCs w:val="21"/>
      <w:lang w:eastAsia="ru-RU"/>
    </w:rPr>
  </w:style>
  <w:style w:type="character" w:styleId="ae">
    <w:name w:val="Strong"/>
    <w:uiPriority w:val="22"/>
    <w:qFormat/>
    <w:rsid w:val="00434B96"/>
    <w:rPr>
      <w:b/>
      <w:bCs/>
    </w:rPr>
  </w:style>
  <w:style w:type="table" w:styleId="af">
    <w:name w:val="Table Grid"/>
    <w:basedOn w:val="a1"/>
    <w:rsid w:val="00434B9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434B96"/>
    <w:pPr>
      <w:autoSpaceDE w:val="0"/>
      <w:autoSpaceDN w:val="0"/>
      <w:adjustRightInd w:val="0"/>
      <w:spacing w:after="0" w:line="240" w:lineRule="auto"/>
    </w:pPr>
    <w:rPr>
      <w:rFonts w:ascii="Arial" w:eastAsia="Times New Roman" w:hAnsi="Arial" w:cs="Arial"/>
      <w:sz w:val="20"/>
      <w:szCs w:val="20"/>
      <w:lang w:eastAsia="ru-RU"/>
    </w:rPr>
  </w:style>
  <w:style w:type="paragraph" w:styleId="af0">
    <w:name w:val="header"/>
    <w:basedOn w:val="a"/>
    <w:link w:val="af1"/>
    <w:rsid w:val="00434B96"/>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1">
    <w:name w:val="Верхний колонтитул Знак"/>
    <w:basedOn w:val="a0"/>
    <w:link w:val="af0"/>
    <w:rsid w:val="00434B96"/>
    <w:rPr>
      <w:rFonts w:ascii="Times New Roman" w:eastAsia="Times New Roman" w:hAnsi="Times New Roman" w:cs="Times New Roman"/>
      <w:sz w:val="20"/>
      <w:szCs w:val="20"/>
      <w:lang w:eastAsia="ru-RU"/>
    </w:rPr>
  </w:style>
  <w:style w:type="character" w:customStyle="1" w:styleId="a112">
    <w:name w:val="a112"/>
    <w:rsid w:val="00434B96"/>
    <w:rPr>
      <w:rFonts w:ascii="Georgia" w:hAnsi="Georgia" w:hint="default"/>
      <w:b/>
      <w:bCs/>
      <w:color w:val="7F7F7F"/>
      <w:sz w:val="23"/>
      <w:szCs w:val="23"/>
    </w:rPr>
  </w:style>
  <w:style w:type="paragraph" w:styleId="af2">
    <w:name w:val="Balloon Text"/>
    <w:basedOn w:val="a"/>
    <w:link w:val="af3"/>
    <w:rsid w:val="00434B96"/>
    <w:pPr>
      <w:spacing w:after="0" w:line="240" w:lineRule="auto"/>
    </w:pPr>
    <w:rPr>
      <w:rFonts w:ascii="Tahoma" w:eastAsia="Times New Roman" w:hAnsi="Tahoma" w:cs="Tahoma"/>
      <w:sz w:val="16"/>
      <w:szCs w:val="16"/>
      <w:lang w:eastAsia="ru-RU"/>
    </w:rPr>
  </w:style>
  <w:style w:type="character" w:customStyle="1" w:styleId="af3">
    <w:name w:val="Текст выноски Знак"/>
    <w:basedOn w:val="a0"/>
    <w:link w:val="af2"/>
    <w:rsid w:val="00434B96"/>
    <w:rPr>
      <w:rFonts w:ascii="Tahoma" w:eastAsia="Times New Roman" w:hAnsi="Tahoma" w:cs="Tahoma"/>
      <w:sz w:val="16"/>
      <w:szCs w:val="16"/>
      <w:lang w:eastAsia="ru-RU"/>
    </w:rPr>
  </w:style>
  <w:style w:type="numbering" w:customStyle="1" w:styleId="23">
    <w:name w:val="Нет списка2"/>
    <w:next w:val="a2"/>
    <w:uiPriority w:val="99"/>
    <w:semiHidden/>
    <w:rsid w:val="00B4199E"/>
  </w:style>
  <w:style w:type="table" w:customStyle="1" w:styleId="13">
    <w:name w:val="Сетка таблицы1"/>
    <w:basedOn w:val="a1"/>
    <w:next w:val="af"/>
    <w:rsid w:val="00B4199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List Paragraph"/>
    <w:basedOn w:val="a"/>
    <w:uiPriority w:val="34"/>
    <w:qFormat/>
    <w:rsid w:val="000F0CF6"/>
    <w:pPr>
      <w:ind w:left="720"/>
      <w:contextualSpacing/>
    </w:pPr>
  </w:style>
  <w:style w:type="paragraph" w:customStyle="1" w:styleId="u">
    <w:name w:val="u"/>
    <w:basedOn w:val="a"/>
    <w:rsid w:val="00D92193"/>
    <w:pPr>
      <w:spacing w:after="0" w:line="240" w:lineRule="auto"/>
      <w:ind w:firstLine="390"/>
      <w:jc w:val="both"/>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434B96"/>
    <w:pPr>
      <w:keepNext/>
      <w:spacing w:after="0" w:line="240" w:lineRule="auto"/>
      <w:outlineLvl w:val="0"/>
    </w:pPr>
    <w:rPr>
      <w:rFonts w:ascii="Times New Roman" w:eastAsia="Times New Roman" w:hAnsi="Times New Roman" w:cs="Times New Roman"/>
      <w:b/>
      <w:sz w:val="20"/>
      <w:szCs w:val="20"/>
      <w:lang w:eastAsia="ru-RU"/>
    </w:rPr>
  </w:style>
  <w:style w:type="paragraph" w:styleId="2">
    <w:name w:val="heading 2"/>
    <w:basedOn w:val="a"/>
    <w:next w:val="a"/>
    <w:link w:val="20"/>
    <w:qFormat/>
    <w:rsid w:val="00434B96"/>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434B96"/>
    <w:pPr>
      <w:keepNext/>
      <w:spacing w:before="240" w:after="60" w:line="240" w:lineRule="auto"/>
      <w:outlineLvl w:val="2"/>
    </w:pPr>
    <w:rPr>
      <w:rFonts w:ascii="Arial" w:eastAsia="Times New Roman" w:hAnsi="Arial" w:cs="Arial"/>
      <w:b/>
      <w:bCs/>
      <w:sz w:val="26"/>
      <w:szCs w:val="26"/>
      <w:lang w:eastAsia="ru-RU"/>
    </w:rPr>
  </w:style>
  <w:style w:type="paragraph" w:styleId="6">
    <w:name w:val="heading 6"/>
    <w:basedOn w:val="a"/>
    <w:next w:val="a"/>
    <w:link w:val="60"/>
    <w:qFormat/>
    <w:rsid w:val="00434B96"/>
    <w:pPr>
      <w:keepNext/>
      <w:spacing w:after="0" w:line="240" w:lineRule="auto"/>
      <w:ind w:firstLine="993"/>
      <w:jc w:val="center"/>
      <w:outlineLvl w:val="5"/>
    </w:pPr>
    <w:rPr>
      <w:rFonts w:ascii="Times New Roman" w:eastAsia="Times New Roman" w:hAnsi="Times New Roman" w:cs="Times New Roman"/>
      <w:b/>
      <w:sz w:val="20"/>
      <w:szCs w:val="20"/>
      <w:lang w:eastAsia="ru-RU"/>
    </w:rPr>
  </w:style>
  <w:style w:type="paragraph" w:styleId="7">
    <w:name w:val="heading 7"/>
    <w:basedOn w:val="a"/>
    <w:next w:val="a"/>
    <w:link w:val="70"/>
    <w:qFormat/>
    <w:rsid w:val="00434B96"/>
    <w:pPr>
      <w:keepNext/>
      <w:spacing w:after="0" w:line="240" w:lineRule="auto"/>
      <w:ind w:left="993"/>
      <w:outlineLvl w:val="6"/>
    </w:pPr>
    <w:rPr>
      <w:rFonts w:ascii="Times New Roman" w:eastAsia="Times New Roman" w:hAnsi="Times New Roman" w:cs="Times New Roman"/>
      <w:sz w:val="28"/>
      <w:szCs w:val="20"/>
      <w:lang w:eastAsia="ru-RU"/>
    </w:rPr>
  </w:style>
  <w:style w:type="paragraph" w:styleId="8">
    <w:name w:val="heading 8"/>
    <w:basedOn w:val="a"/>
    <w:next w:val="a"/>
    <w:link w:val="80"/>
    <w:qFormat/>
    <w:rsid w:val="00434B96"/>
    <w:pPr>
      <w:keepNext/>
      <w:spacing w:after="0" w:line="240" w:lineRule="auto"/>
      <w:jc w:val="both"/>
      <w:outlineLvl w:val="7"/>
    </w:pPr>
    <w:rPr>
      <w:rFonts w:ascii="Times New Roman" w:eastAsia="Times New Roman" w:hAnsi="Times New Roman" w:cs="Times New Roman"/>
      <w:b/>
      <w:sz w:val="20"/>
      <w:szCs w:val="20"/>
      <w:lang w:eastAsia="ru-RU"/>
    </w:rPr>
  </w:style>
  <w:style w:type="paragraph" w:styleId="9">
    <w:name w:val="heading 9"/>
    <w:basedOn w:val="a"/>
    <w:next w:val="a"/>
    <w:link w:val="90"/>
    <w:qFormat/>
    <w:rsid w:val="00434B96"/>
    <w:pPr>
      <w:keepNext/>
      <w:spacing w:after="0" w:line="240" w:lineRule="auto"/>
      <w:jc w:val="center"/>
      <w:outlineLvl w:val="8"/>
    </w:pPr>
    <w:rPr>
      <w:rFonts w:ascii="Times New Roman" w:eastAsia="Times New Roman" w:hAnsi="Times New Roman" w:cs="Times New Roman"/>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34B96"/>
    <w:rPr>
      <w:rFonts w:ascii="Times New Roman" w:eastAsia="Times New Roman" w:hAnsi="Times New Roman" w:cs="Times New Roman"/>
      <w:b/>
      <w:sz w:val="20"/>
      <w:szCs w:val="20"/>
      <w:lang w:eastAsia="ru-RU"/>
    </w:rPr>
  </w:style>
  <w:style w:type="character" w:customStyle="1" w:styleId="20">
    <w:name w:val="Заголовок 2 Знак"/>
    <w:basedOn w:val="a0"/>
    <w:link w:val="2"/>
    <w:rsid w:val="00434B96"/>
    <w:rPr>
      <w:rFonts w:ascii="Arial" w:eastAsia="Times New Roman" w:hAnsi="Arial" w:cs="Arial"/>
      <w:b/>
      <w:bCs/>
      <w:i/>
      <w:iCs/>
      <w:sz w:val="28"/>
      <w:szCs w:val="28"/>
      <w:lang w:eastAsia="ru-RU"/>
    </w:rPr>
  </w:style>
  <w:style w:type="character" w:customStyle="1" w:styleId="30">
    <w:name w:val="Заголовок 3 Знак"/>
    <w:basedOn w:val="a0"/>
    <w:link w:val="3"/>
    <w:rsid w:val="00434B96"/>
    <w:rPr>
      <w:rFonts w:ascii="Arial" w:eastAsia="Times New Roman" w:hAnsi="Arial" w:cs="Arial"/>
      <w:b/>
      <w:bCs/>
      <w:sz w:val="26"/>
      <w:szCs w:val="26"/>
      <w:lang w:eastAsia="ru-RU"/>
    </w:rPr>
  </w:style>
  <w:style w:type="character" w:customStyle="1" w:styleId="60">
    <w:name w:val="Заголовок 6 Знак"/>
    <w:basedOn w:val="a0"/>
    <w:link w:val="6"/>
    <w:rsid w:val="00434B96"/>
    <w:rPr>
      <w:rFonts w:ascii="Times New Roman" w:eastAsia="Times New Roman" w:hAnsi="Times New Roman" w:cs="Times New Roman"/>
      <w:b/>
      <w:sz w:val="20"/>
      <w:szCs w:val="20"/>
      <w:lang w:eastAsia="ru-RU"/>
    </w:rPr>
  </w:style>
  <w:style w:type="character" w:customStyle="1" w:styleId="70">
    <w:name w:val="Заголовок 7 Знак"/>
    <w:basedOn w:val="a0"/>
    <w:link w:val="7"/>
    <w:rsid w:val="00434B96"/>
    <w:rPr>
      <w:rFonts w:ascii="Times New Roman" w:eastAsia="Times New Roman" w:hAnsi="Times New Roman" w:cs="Times New Roman"/>
      <w:sz w:val="28"/>
      <w:szCs w:val="20"/>
      <w:lang w:eastAsia="ru-RU"/>
    </w:rPr>
  </w:style>
  <w:style w:type="character" w:customStyle="1" w:styleId="80">
    <w:name w:val="Заголовок 8 Знак"/>
    <w:basedOn w:val="a0"/>
    <w:link w:val="8"/>
    <w:rsid w:val="00434B96"/>
    <w:rPr>
      <w:rFonts w:ascii="Times New Roman" w:eastAsia="Times New Roman" w:hAnsi="Times New Roman" w:cs="Times New Roman"/>
      <w:b/>
      <w:sz w:val="20"/>
      <w:szCs w:val="20"/>
      <w:lang w:eastAsia="ru-RU"/>
    </w:rPr>
  </w:style>
  <w:style w:type="character" w:customStyle="1" w:styleId="90">
    <w:name w:val="Заголовок 9 Знак"/>
    <w:basedOn w:val="a0"/>
    <w:link w:val="9"/>
    <w:rsid w:val="00434B96"/>
    <w:rPr>
      <w:rFonts w:ascii="Times New Roman" w:eastAsia="Times New Roman" w:hAnsi="Times New Roman" w:cs="Times New Roman"/>
      <w:sz w:val="24"/>
      <w:szCs w:val="20"/>
      <w:lang w:eastAsia="ru-RU"/>
    </w:rPr>
  </w:style>
  <w:style w:type="numbering" w:customStyle="1" w:styleId="11">
    <w:name w:val="Нет списка1"/>
    <w:next w:val="a2"/>
    <w:uiPriority w:val="99"/>
    <w:semiHidden/>
    <w:rsid w:val="00434B96"/>
  </w:style>
  <w:style w:type="character" w:styleId="a3">
    <w:name w:val="Hyperlink"/>
    <w:uiPriority w:val="99"/>
    <w:rsid w:val="00434B96"/>
    <w:rPr>
      <w:color w:val="0000FF"/>
      <w:u w:val="single"/>
    </w:rPr>
  </w:style>
  <w:style w:type="paragraph" w:styleId="a4">
    <w:name w:val="footer"/>
    <w:basedOn w:val="a"/>
    <w:link w:val="a5"/>
    <w:rsid w:val="00434B96"/>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5">
    <w:name w:val="Нижний колонтитул Знак"/>
    <w:basedOn w:val="a0"/>
    <w:link w:val="a4"/>
    <w:rsid w:val="00434B96"/>
    <w:rPr>
      <w:rFonts w:ascii="Times New Roman" w:eastAsia="Times New Roman" w:hAnsi="Times New Roman" w:cs="Times New Roman"/>
      <w:sz w:val="20"/>
      <w:szCs w:val="20"/>
      <w:lang w:eastAsia="ru-RU"/>
    </w:rPr>
  </w:style>
  <w:style w:type="character" w:customStyle="1" w:styleId="a6">
    <w:name w:val="Название Знак"/>
    <w:link w:val="a7"/>
    <w:locked/>
    <w:rsid w:val="00434B96"/>
    <w:rPr>
      <w:b/>
      <w:sz w:val="28"/>
      <w:lang w:eastAsia="ru-RU"/>
    </w:rPr>
  </w:style>
  <w:style w:type="paragraph" w:styleId="a7">
    <w:name w:val="Title"/>
    <w:basedOn w:val="a"/>
    <w:link w:val="a6"/>
    <w:qFormat/>
    <w:rsid w:val="00434B96"/>
    <w:pPr>
      <w:spacing w:after="0" w:line="240" w:lineRule="auto"/>
      <w:ind w:right="-852"/>
      <w:jc w:val="center"/>
      <w:outlineLvl w:val="0"/>
    </w:pPr>
    <w:rPr>
      <w:b/>
      <w:sz w:val="28"/>
      <w:lang w:eastAsia="ru-RU"/>
    </w:rPr>
  </w:style>
  <w:style w:type="character" w:customStyle="1" w:styleId="12">
    <w:name w:val="Название Знак1"/>
    <w:basedOn w:val="a0"/>
    <w:uiPriority w:val="10"/>
    <w:rsid w:val="00434B96"/>
    <w:rPr>
      <w:rFonts w:asciiTheme="majorHAnsi" w:eastAsiaTheme="majorEastAsia" w:hAnsiTheme="majorHAnsi" w:cstheme="majorBidi"/>
      <w:color w:val="17365D" w:themeColor="text2" w:themeShade="BF"/>
      <w:spacing w:val="5"/>
      <w:kern w:val="28"/>
      <w:sz w:val="52"/>
      <w:szCs w:val="52"/>
    </w:rPr>
  </w:style>
  <w:style w:type="paragraph" w:styleId="a8">
    <w:name w:val="Body Text"/>
    <w:basedOn w:val="a"/>
    <w:link w:val="a9"/>
    <w:rsid w:val="00434B96"/>
    <w:pPr>
      <w:spacing w:after="0" w:line="240" w:lineRule="auto"/>
    </w:pPr>
    <w:rPr>
      <w:rFonts w:ascii="Times New Roman" w:eastAsia="Times New Roman" w:hAnsi="Times New Roman" w:cs="Times New Roman"/>
      <w:sz w:val="24"/>
      <w:szCs w:val="20"/>
      <w:lang w:eastAsia="ru-RU"/>
    </w:rPr>
  </w:style>
  <w:style w:type="character" w:customStyle="1" w:styleId="a9">
    <w:name w:val="Основной текст Знак"/>
    <w:basedOn w:val="a0"/>
    <w:link w:val="a8"/>
    <w:rsid w:val="00434B96"/>
    <w:rPr>
      <w:rFonts w:ascii="Times New Roman" w:eastAsia="Times New Roman" w:hAnsi="Times New Roman" w:cs="Times New Roman"/>
      <w:sz w:val="24"/>
      <w:szCs w:val="20"/>
      <w:lang w:eastAsia="ru-RU"/>
    </w:rPr>
  </w:style>
  <w:style w:type="paragraph" w:styleId="aa">
    <w:name w:val="Body Text Indent"/>
    <w:basedOn w:val="a"/>
    <w:link w:val="ab"/>
    <w:rsid w:val="00434B96"/>
    <w:pPr>
      <w:spacing w:after="0" w:line="240" w:lineRule="auto"/>
      <w:ind w:left="993" w:hanging="993"/>
    </w:pPr>
    <w:rPr>
      <w:rFonts w:ascii="Times New Roman" w:eastAsia="Times New Roman" w:hAnsi="Times New Roman" w:cs="Times New Roman"/>
      <w:sz w:val="20"/>
      <w:szCs w:val="20"/>
      <w:lang w:eastAsia="ru-RU"/>
    </w:rPr>
  </w:style>
  <w:style w:type="character" w:customStyle="1" w:styleId="ab">
    <w:name w:val="Основной текст с отступом Знак"/>
    <w:basedOn w:val="a0"/>
    <w:link w:val="aa"/>
    <w:rsid w:val="00434B96"/>
    <w:rPr>
      <w:rFonts w:ascii="Times New Roman" w:eastAsia="Times New Roman" w:hAnsi="Times New Roman" w:cs="Times New Roman"/>
      <w:sz w:val="20"/>
      <w:szCs w:val="20"/>
      <w:lang w:eastAsia="ru-RU"/>
    </w:rPr>
  </w:style>
  <w:style w:type="paragraph" w:styleId="21">
    <w:name w:val="Body Text 2"/>
    <w:basedOn w:val="a"/>
    <w:link w:val="22"/>
    <w:rsid w:val="00434B96"/>
    <w:pPr>
      <w:spacing w:after="0" w:line="240" w:lineRule="auto"/>
      <w:jc w:val="both"/>
    </w:pPr>
    <w:rPr>
      <w:rFonts w:ascii="Times New Roman" w:eastAsia="Times New Roman" w:hAnsi="Times New Roman" w:cs="Times New Roman"/>
      <w:sz w:val="20"/>
      <w:szCs w:val="20"/>
      <w:lang w:eastAsia="ru-RU"/>
    </w:rPr>
  </w:style>
  <w:style w:type="character" w:customStyle="1" w:styleId="22">
    <w:name w:val="Основной текст 2 Знак"/>
    <w:basedOn w:val="a0"/>
    <w:link w:val="21"/>
    <w:rsid w:val="00434B96"/>
    <w:rPr>
      <w:rFonts w:ascii="Times New Roman" w:eastAsia="Times New Roman" w:hAnsi="Times New Roman" w:cs="Times New Roman"/>
      <w:sz w:val="20"/>
      <w:szCs w:val="20"/>
      <w:lang w:eastAsia="ru-RU"/>
    </w:rPr>
  </w:style>
  <w:style w:type="paragraph" w:styleId="31">
    <w:name w:val="Body Text 3"/>
    <w:basedOn w:val="a"/>
    <w:link w:val="32"/>
    <w:rsid w:val="00434B96"/>
    <w:pPr>
      <w:spacing w:after="0" w:line="240" w:lineRule="auto"/>
      <w:jc w:val="both"/>
    </w:pPr>
    <w:rPr>
      <w:rFonts w:ascii="Times New Roman" w:eastAsia="Times New Roman" w:hAnsi="Times New Roman" w:cs="Times New Roman"/>
      <w:b/>
      <w:sz w:val="20"/>
      <w:szCs w:val="20"/>
      <w:lang w:eastAsia="ru-RU"/>
    </w:rPr>
  </w:style>
  <w:style w:type="character" w:customStyle="1" w:styleId="32">
    <w:name w:val="Основной текст 3 Знак"/>
    <w:basedOn w:val="a0"/>
    <w:link w:val="31"/>
    <w:rsid w:val="00434B96"/>
    <w:rPr>
      <w:rFonts w:ascii="Times New Roman" w:eastAsia="Times New Roman" w:hAnsi="Times New Roman" w:cs="Times New Roman"/>
      <w:b/>
      <w:sz w:val="20"/>
      <w:szCs w:val="20"/>
      <w:lang w:eastAsia="ru-RU"/>
    </w:rPr>
  </w:style>
  <w:style w:type="paragraph" w:customStyle="1" w:styleId="ConsPlusNormal">
    <w:name w:val="ConsPlusNormal"/>
    <w:rsid w:val="00434B96"/>
    <w:pPr>
      <w:widowControl w:val="0"/>
      <w:autoSpaceDE w:val="0"/>
      <w:autoSpaceDN w:val="0"/>
      <w:adjustRightInd w:val="0"/>
      <w:spacing w:after="0" w:line="240" w:lineRule="auto"/>
      <w:ind w:firstLine="720"/>
    </w:pPr>
    <w:rPr>
      <w:rFonts w:ascii="Arial" w:eastAsia="Times New Roman" w:hAnsi="Arial" w:cs="Arial"/>
      <w:sz w:val="16"/>
      <w:szCs w:val="16"/>
      <w:lang w:eastAsia="ru-RU"/>
    </w:rPr>
  </w:style>
  <w:style w:type="paragraph" w:customStyle="1" w:styleId="ConsPlusTitle">
    <w:name w:val="ConsPlusTitle"/>
    <w:uiPriority w:val="99"/>
    <w:rsid w:val="00434B96"/>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c">
    <w:name w:val="Normal (Web)"/>
    <w:basedOn w:val="a"/>
    <w:uiPriority w:val="99"/>
    <w:rsid w:val="00434B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uiPriority w:val="99"/>
    <w:rsid w:val="00434B9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ormattexttopleveltext">
    <w:name w:val="formattext topleveltext"/>
    <w:basedOn w:val="a"/>
    <w:rsid w:val="00434B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34B96"/>
  </w:style>
  <w:style w:type="character" w:styleId="ad">
    <w:name w:val="FollowedHyperlink"/>
    <w:rsid w:val="00434B96"/>
    <w:rPr>
      <w:color w:val="800080"/>
      <w:u w:val="single"/>
    </w:rPr>
  </w:style>
  <w:style w:type="paragraph" w:styleId="HTML">
    <w:name w:val="HTML Preformatted"/>
    <w:basedOn w:val="a"/>
    <w:link w:val="HTML0"/>
    <w:uiPriority w:val="99"/>
    <w:rsid w:val="00434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1"/>
      <w:szCs w:val="21"/>
      <w:lang w:eastAsia="ru-RU"/>
    </w:rPr>
  </w:style>
  <w:style w:type="character" w:customStyle="1" w:styleId="HTML0">
    <w:name w:val="Стандартный HTML Знак"/>
    <w:basedOn w:val="a0"/>
    <w:link w:val="HTML"/>
    <w:uiPriority w:val="99"/>
    <w:rsid w:val="00434B96"/>
    <w:rPr>
      <w:rFonts w:ascii="Courier New" w:eastAsia="Times New Roman" w:hAnsi="Courier New" w:cs="Courier New"/>
      <w:sz w:val="21"/>
      <w:szCs w:val="21"/>
      <w:lang w:eastAsia="ru-RU"/>
    </w:rPr>
  </w:style>
  <w:style w:type="character" w:styleId="ae">
    <w:name w:val="Strong"/>
    <w:uiPriority w:val="22"/>
    <w:qFormat/>
    <w:rsid w:val="00434B96"/>
    <w:rPr>
      <w:b/>
      <w:bCs/>
    </w:rPr>
  </w:style>
  <w:style w:type="table" w:styleId="af">
    <w:name w:val="Table Grid"/>
    <w:basedOn w:val="a1"/>
    <w:rsid w:val="00434B9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434B96"/>
    <w:pPr>
      <w:autoSpaceDE w:val="0"/>
      <w:autoSpaceDN w:val="0"/>
      <w:adjustRightInd w:val="0"/>
      <w:spacing w:after="0" w:line="240" w:lineRule="auto"/>
    </w:pPr>
    <w:rPr>
      <w:rFonts w:ascii="Arial" w:eastAsia="Times New Roman" w:hAnsi="Arial" w:cs="Arial"/>
      <w:sz w:val="20"/>
      <w:szCs w:val="20"/>
      <w:lang w:eastAsia="ru-RU"/>
    </w:rPr>
  </w:style>
  <w:style w:type="paragraph" w:styleId="af0">
    <w:name w:val="header"/>
    <w:basedOn w:val="a"/>
    <w:link w:val="af1"/>
    <w:rsid w:val="00434B96"/>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1">
    <w:name w:val="Верхний колонтитул Знак"/>
    <w:basedOn w:val="a0"/>
    <w:link w:val="af0"/>
    <w:rsid w:val="00434B96"/>
    <w:rPr>
      <w:rFonts w:ascii="Times New Roman" w:eastAsia="Times New Roman" w:hAnsi="Times New Roman" w:cs="Times New Roman"/>
      <w:sz w:val="20"/>
      <w:szCs w:val="20"/>
      <w:lang w:eastAsia="ru-RU"/>
    </w:rPr>
  </w:style>
  <w:style w:type="character" w:customStyle="1" w:styleId="a112">
    <w:name w:val="a112"/>
    <w:rsid w:val="00434B96"/>
    <w:rPr>
      <w:rFonts w:ascii="Georgia" w:hAnsi="Georgia" w:hint="default"/>
      <w:b/>
      <w:bCs/>
      <w:color w:val="7F7F7F"/>
      <w:sz w:val="23"/>
      <w:szCs w:val="23"/>
    </w:rPr>
  </w:style>
  <w:style w:type="paragraph" w:styleId="af2">
    <w:name w:val="Balloon Text"/>
    <w:basedOn w:val="a"/>
    <w:link w:val="af3"/>
    <w:rsid w:val="00434B96"/>
    <w:pPr>
      <w:spacing w:after="0" w:line="240" w:lineRule="auto"/>
    </w:pPr>
    <w:rPr>
      <w:rFonts w:ascii="Tahoma" w:eastAsia="Times New Roman" w:hAnsi="Tahoma" w:cs="Tahoma"/>
      <w:sz w:val="16"/>
      <w:szCs w:val="16"/>
      <w:lang w:eastAsia="ru-RU"/>
    </w:rPr>
  </w:style>
  <w:style w:type="character" w:customStyle="1" w:styleId="af3">
    <w:name w:val="Текст выноски Знак"/>
    <w:basedOn w:val="a0"/>
    <w:link w:val="af2"/>
    <w:rsid w:val="00434B96"/>
    <w:rPr>
      <w:rFonts w:ascii="Tahoma" w:eastAsia="Times New Roman" w:hAnsi="Tahoma" w:cs="Tahoma"/>
      <w:sz w:val="16"/>
      <w:szCs w:val="16"/>
      <w:lang w:eastAsia="ru-RU"/>
    </w:rPr>
  </w:style>
  <w:style w:type="numbering" w:customStyle="1" w:styleId="23">
    <w:name w:val="Нет списка2"/>
    <w:next w:val="a2"/>
    <w:uiPriority w:val="99"/>
    <w:semiHidden/>
    <w:rsid w:val="00B4199E"/>
  </w:style>
  <w:style w:type="table" w:customStyle="1" w:styleId="13">
    <w:name w:val="Сетка таблицы1"/>
    <w:basedOn w:val="a1"/>
    <w:next w:val="af"/>
    <w:rsid w:val="00B4199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List Paragraph"/>
    <w:basedOn w:val="a"/>
    <w:uiPriority w:val="34"/>
    <w:qFormat/>
    <w:rsid w:val="000F0CF6"/>
    <w:pPr>
      <w:ind w:left="720"/>
      <w:contextualSpacing/>
    </w:pPr>
  </w:style>
  <w:style w:type="paragraph" w:customStyle="1" w:styleId="u">
    <w:name w:val="u"/>
    <w:basedOn w:val="a"/>
    <w:rsid w:val="00D92193"/>
    <w:pPr>
      <w:spacing w:after="0" w:line="240" w:lineRule="auto"/>
      <w:ind w:firstLine="390"/>
      <w:jc w:val="both"/>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46940733">
      <w:bodyDiv w:val="1"/>
      <w:marLeft w:val="0"/>
      <w:marRight w:val="0"/>
      <w:marTop w:val="0"/>
      <w:marBottom w:val="0"/>
      <w:divBdr>
        <w:top w:val="none" w:sz="0" w:space="0" w:color="auto"/>
        <w:left w:val="none" w:sz="0" w:space="0" w:color="auto"/>
        <w:bottom w:val="none" w:sz="0" w:space="0" w:color="auto"/>
        <w:right w:val="none" w:sz="0" w:space="0" w:color="auto"/>
      </w:divBdr>
      <w:divsChild>
        <w:div w:id="1294483808">
          <w:marLeft w:val="0"/>
          <w:marRight w:val="0"/>
          <w:marTop w:val="0"/>
          <w:marBottom w:val="0"/>
          <w:divBdr>
            <w:top w:val="none" w:sz="0" w:space="0" w:color="auto"/>
            <w:left w:val="none" w:sz="0" w:space="0" w:color="auto"/>
            <w:bottom w:val="none" w:sz="0" w:space="0" w:color="auto"/>
            <w:right w:val="none" w:sz="0" w:space="0" w:color="auto"/>
          </w:divBdr>
          <w:divsChild>
            <w:div w:id="1893687501">
              <w:marLeft w:val="0"/>
              <w:marRight w:val="0"/>
              <w:marTop w:val="0"/>
              <w:marBottom w:val="0"/>
              <w:divBdr>
                <w:top w:val="none" w:sz="0" w:space="0" w:color="auto"/>
                <w:left w:val="none" w:sz="0" w:space="0" w:color="auto"/>
                <w:bottom w:val="none" w:sz="0" w:space="0" w:color="auto"/>
                <w:right w:val="none" w:sz="0" w:space="0" w:color="auto"/>
              </w:divBdr>
              <w:divsChild>
                <w:div w:id="216671751">
                  <w:marLeft w:val="0"/>
                  <w:marRight w:val="0"/>
                  <w:marTop w:val="0"/>
                  <w:marBottom w:val="0"/>
                  <w:divBdr>
                    <w:top w:val="none" w:sz="0" w:space="0" w:color="auto"/>
                    <w:left w:val="none" w:sz="0" w:space="0" w:color="auto"/>
                    <w:bottom w:val="none" w:sz="0" w:space="0" w:color="auto"/>
                    <w:right w:val="none" w:sz="0" w:space="0" w:color="auto"/>
                  </w:divBdr>
                  <w:divsChild>
                    <w:div w:id="1830709799">
                      <w:marLeft w:val="0"/>
                      <w:marRight w:val="0"/>
                      <w:marTop w:val="0"/>
                      <w:marBottom w:val="0"/>
                      <w:divBdr>
                        <w:top w:val="none" w:sz="0" w:space="0" w:color="auto"/>
                        <w:left w:val="none" w:sz="0" w:space="0" w:color="auto"/>
                        <w:bottom w:val="none" w:sz="0" w:space="0" w:color="auto"/>
                        <w:right w:val="none" w:sz="0" w:space="0" w:color="auto"/>
                      </w:divBdr>
                      <w:divsChild>
                        <w:div w:id="7143781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910861">
      <w:bodyDiv w:val="1"/>
      <w:marLeft w:val="0"/>
      <w:marRight w:val="0"/>
      <w:marTop w:val="0"/>
      <w:marBottom w:val="0"/>
      <w:divBdr>
        <w:top w:val="none" w:sz="0" w:space="0" w:color="auto"/>
        <w:left w:val="none" w:sz="0" w:space="0" w:color="auto"/>
        <w:bottom w:val="none" w:sz="0" w:space="0" w:color="auto"/>
        <w:right w:val="none" w:sz="0" w:space="0" w:color="auto"/>
      </w:divBdr>
    </w:div>
    <w:div w:id="1969582334">
      <w:bodyDiv w:val="1"/>
      <w:marLeft w:val="0"/>
      <w:marRight w:val="0"/>
      <w:marTop w:val="0"/>
      <w:marBottom w:val="0"/>
      <w:divBdr>
        <w:top w:val="none" w:sz="0" w:space="0" w:color="auto"/>
        <w:left w:val="none" w:sz="0" w:space="0" w:color="auto"/>
        <w:bottom w:val="none" w:sz="0" w:space="0" w:color="auto"/>
        <w:right w:val="none" w:sz="0" w:space="0" w:color="auto"/>
      </w:divBdr>
    </w:div>
    <w:div w:id="2033534683">
      <w:bodyDiv w:val="1"/>
      <w:marLeft w:val="0"/>
      <w:marRight w:val="0"/>
      <w:marTop w:val="0"/>
      <w:marBottom w:val="0"/>
      <w:divBdr>
        <w:top w:val="none" w:sz="0" w:space="0" w:color="auto"/>
        <w:left w:val="none" w:sz="0" w:space="0" w:color="auto"/>
        <w:bottom w:val="none" w:sz="0" w:space="0" w:color="auto"/>
        <w:right w:val="none" w:sz="0" w:space="0" w:color="auto"/>
      </w:divBdr>
      <w:divsChild>
        <w:div w:id="16146267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1F93B3DC01212CE1EAAC20297A2C4CED3057F408BE6010122B75627CA662E3F3685AAAA6A960E486XDaFK" TargetMode="External"/><Relationship Id="rId3182" Type="http://schemas.openxmlformats.org/officeDocument/2006/relationships/hyperlink" Target="consultantplus://offline/ref=EE5DF26A6E328D00A00C587B9319799AC07CBD18AB5802FB6B1BA01759D449F73186EFC5D8E081c6zAN" TargetMode="External"/><Relationship Id="rId3042" Type="http://schemas.openxmlformats.org/officeDocument/2006/relationships/hyperlink" Target="consultantplus://offline/ref=72DBF6AA146D17C67558942491956FAA744BF4DACCCEC260FDB882DA41CA7DC243E26BA6DD99A584f406L" TargetMode="External"/><Relationship Id="rId170" Type="http://schemas.openxmlformats.org/officeDocument/2006/relationships/hyperlink" Target="consultantplus://offline/ref=CDC5167C9D5AA5E0BFC11E91DC5456E99ACA398EB88330CD23B6D5FCD44D453FBE7B90DF46AB65EEVAJ5F" TargetMode="External"/><Relationship Id="rId987" Type="http://schemas.openxmlformats.org/officeDocument/2006/relationships/hyperlink" Target="consultantplus://offline/ref=66E571F141AE7D9511B7470DD4D04557A2B286D79848A7AD76BB6117A7CDEF58D31C2BAE7915D1F7kEl3F" TargetMode="External"/><Relationship Id="rId2668" Type="http://schemas.openxmlformats.org/officeDocument/2006/relationships/hyperlink" Target="consultantplus://offline/ref=F52543B70C44D08FA5F07F1C988CE0BD920022D2265810BF8685B861CBdAC8I" TargetMode="External"/><Relationship Id="rId2875" Type="http://schemas.openxmlformats.org/officeDocument/2006/relationships/hyperlink" Target="consultantplus://offline/ref=45C9452C69440551CCE66B9DD7FDDEE43FAB5CDC13ED0A9F3587C582ECB73668E9809C724AFDF978F2Z8VCL" TargetMode="External"/><Relationship Id="rId847" Type="http://schemas.openxmlformats.org/officeDocument/2006/relationships/hyperlink" Target="consultantplus://offline/ref=612F462A2883EA345EB47BEA543C8DDA291E6521E0177F9CB6A4372EAF0D6A6408CB56F1291BB0CFb1z7G" TargetMode="External"/><Relationship Id="rId1477" Type="http://schemas.openxmlformats.org/officeDocument/2006/relationships/hyperlink" Target="consultantplus://offline/ref=527DE83E402FF2E4BB15874061ABF554232B67DA69B54227ED57A0A5CB1BD9A8F4DD7EB658F5CE63H86DI" TargetMode="External"/><Relationship Id="rId1684" Type="http://schemas.openxmlformats.org/officeDocument/2006/relationships/hyperlink" Target="consultantplus://offline/ref=A219F047AF77B1ABF0CA15E157E93F58D0CCAE9149D6926BFA62F87E65AA21029AB324B11BB61AX7k1N" TargetMode="External"/><Relationship Id="rId1891" Type="http://schemas.openxmlformats.org/officeDocument/2006/relationships/hyperlink" Target="consultantplus://offline/ref=ADEA9A8C5CE3F11882161429370643AA7436572EE9DE622B2D04405F46C678253B2BD5369FD4A917k6L" TargetMode="External"/><Relationship Id="rId2528" Type="http://schemas.openxmlformats.org/officeDocument/2006/relationships/hyperlink" Target="consultantplus://offline/ref=82D61DFEC758E0BE6F28DFBE09ED5A9681797580B2F4D57B47F49BC27CoDzAK" TargetMode="External"/><Relationship Id="rId2735" Type="http://schemas.openxmlformats.org/officeDocument/2006/relationships/hyperlink" Target="consultantplus://offline/ref=956CC1B13DCEAD25FC997BAE21E334232C74D5E739AE5413CC2101B7153738EAC1019559CD64F298j3MBM" TargetMode="External"/><Relationship Id="rId2942" Type="http://schemas.openxmlformats.org/officeDocument/2006/relationships/hyperlink" Target="consultantplus://offline/ref=E06827F8BC5A90711BF7E8E3B6666FB25D050A04B95630C35A2DB2C99481B573D722EF7197B2744937l7CCL" TargetMode="External"/><Relationship Id="rId707" Type="http://schemas.openxmlformats.org/officeDocument/2006/relationships/hyperlink" Target="consultantplus://offline/ref=1672E4CB31E6D88A505C4D1695FDA2F219FAD0DF8D391ABACAF1D70A2FB0A5363882B88A484A9AqDXCJ" TargetMode="External"/><Relationship Id="rId914" Type="http://schemas.openxmlformats.org/officeDocument/2006/relationships/hyperlink" Target="consultantplus://offline/ref=683A434F98274F4F9252802CD6397C8259419316EE4780FEB10ED7A4E7698D0DEE3AB740557D29xCs8M" TargetMode="External"/><Relationship Id="rId1337" Type="http://schemas.openxmlformats.org/officeDocument/2006/relationships/hyperlink" Target="consultantplus://offline/ref=D50A85FC78E8F55CA473D6FA7F352859F8853B2BC8DE9205F40E091D925A927D602EF4DAA868594BsCSBN" TargetMode="External"/><Relationship Id="rId1544" Type="http://schemas.openxmlformats.org/officeDocument/2006/relationships/hyperlink" Target="consultantplus://offline/ref=29B904B8F0ABDF7FE9279B94C1820B48CC266C68BB8736AC30172F6EB13D2BE18AC4EF47C3CD8AA5NEi2L" TargetMode="External"/><Relationship Id="rId1751" Type="http://schemas.openxmlformats.org/officeDocument/2006/relationships/hyperlink" Target="consultantplus://offline/main?base=LAW;n=116599;fld=134;dst=100048" TargetMode="External"/><Relationship Id="rId2802" Type="http://schemas.openxmlformats.org/officeDocument/2006/relationships/hyperlink" Target="http://www.consultant.ru/document/cons_doc_LAW_154013/" TargetMode="External"/><Relationship Id="rId43" Type="http://schemas.openxmlformats.org/officeDocument/2006/relationships/hyperlink" Target="consultantplus://offline/ref=AA5B313D70C8D5AACEE807A0932DDD2A6AE545453B5B7057181D3D6597D16309EA5305C63E871DE5SBO4M" TargetMode="External"/><Relationship Id="rId1404" Type="http://schemas.openxmlformats.org/officeDocument/2006/relationships/hyperlink" Target="consultantplus://offline/ref=ACE2E478B9988D083898121A4E2E64A2B13E1B3BECC2F4780F3F9CD19976AB66FAE0AE33367C1166OFU2L" TargetMode="External"/><Relationship Id="rId1611" Type="http://schemas.openxmlformats.org/officeDocument/2006/relationships/hyperlink" Target="consultantplus://offline/ref=28773425DB4A03378CF38B7166DF0605C02D3108462767DA4501B9D9jFG9N" TargetMode="External"/><Relationship Id="rId3369" Type="http://schemas.openxmlformats.org/officeDocument/2006/relationships/hyperlink" Target="consultantplus://offline/ref=DB86B30B299982B18FAE210EFAC63D925C8A4DC3F1AC4D6A7F36F248u9d3M" TargetMode="External"/><Relationship Id="rId3576" Type="http://schemas.openxmlformats.org/officeDocument/2006/relationships/hyperlink" Target="consultantplus://offline/ref=229B99C2E36EA956F80EFC7B3DDEB0A5C451EA732049ED2906DF3FF3FD0BY3z7H" TargetMode="External"/><Relationship Id="rId497" Type="http://schemas.openxmlformats.org/officeDocument/2006/relationships/hyperlink" Target="consultantplus://offline/ref=9A8D83FB6C89B636B50FCBBA0F60292C0BC1E8A868179C1855F8631CA0A6DA9148BC47EBA594ECe1K9O" TargetMode="External"/><Relationship Id="rId2178" Type="http://schemas.openxmlformats.org/officeDocument/2006/relationships/hyperlink" Target="consultantplus://offline/ref=7AFB21EE271254671ADC115E0EF058705A3C361B2A29B950527CEDA407E55A42BE6BFAE01086C4LFRCM" TargetMode="External"/><Relationship Id="rId2385" Type="http://schemas.openxmlformats.org/officeDocument/2006/relationships/hyperlink" Target="consultantplus://offline/ref=1FFC7B10BB2B899CAD25134A42969C0E1BC2800DEDB9669796BE3A5A0D9CAE56E87587FCBEF01D71W4n1N" TargetMode="External"/><Relationship Id="rId3229" Type="http://schemas.openxmlformats.org/officeDocument/2006/relationships/hyperlink" Target="consultantplus://offline/ref=C77780B0E804D339FE1728EE162457C6D39EB6E83CA05F4231D5F1112D9997F6AAC678B845BFEC3DhBLAK" TargetMode="External"/><Relationship Id="rId357" Type="http://schemas.openxmlformats.org/officeDocument/2006/relationships/hyperlink" Target="consultantplus://offline/ref=5E27A05F0C9590DCFF9DEACC093E94513269BE90F40DCC73947215FDC14F195999195A3822FE0DM0H1M" TargetMode="External"/><Relationship Id="rId1194" Type="http://schemas.openxmlformats.org/officeDocument/2006/relationships/hyperlink" Target="consultantplus://offline/ref=7234143AD9F313B0DED8F3BB988305C2327D923533A6FAAADAEE8500DBDAE769E479835B948Br7y0H" TargetMode="External"/><Relationship Id="rId2038" Type="http://schemas.openxmlformats.org/officeDocument/2006/relationships/hyperlink" Target="consultantplus://offline/ref=47742FF856E46603A12E5F8B8BF58AFAFA43AE4F14957A4FDDF126A500E7342101B8D9433B9388F72051H" TargetMode="External"/><Relationship Id="rId2592" Type="http://schemas.openxmlformats.org/officeDocument/2006/relationships/hyperlink" Target="consultantplus://offline/ref=6E2E1E5B6CD8C2CEE4184ADA5994A8E460001E8E4372F71DB040940941aDE" TargetMode="External"/><Relationship Id="rId3436" Type="http://schemas.openxmlformats.org/officeDocument/2006/relationships/hyperlink" Target="consultantplus://offline/ref=A8EC528C321BC302C5191F964C6AE1D1E6A081A9097D2CE53A03F9727233F833F4BB26D9BA6A56tAOFF" TargetMode="External"/><Relationship Id="rId3643" Type="http://schemas.openxmlformats.org/officeDocument/2006/relationships/hyperlink" Target="consultantplus://offline/ref=27C72CDCD9330386EEBA4AD86002DB6E9B96441DCCB578EF1C7A99AF8975hECAM" TargetMode="External"/><Relationship Id="rId217" Type="http://schemas.openxmlformats.org/officeDocument/2006/relationships/hyperlink" Target="consultantplus://offline/ref=93419D0A504A0E384D963A698A63CDEB82878873FABBFAE402B90F2682BBAAC5DB01C4F709A8A4t7b5N" TargetMode="External"/><Relationship Id="rId564" Type="http://schemas.openxmlformats.org/officeDocument/2006/relationships/hyperlink" Target="consultantplus://offline/ref=92EF5F7CD68E1B8E6CB92700DD590DEBE5B778ECDE5831ACA51DB3E4E343B57D8E57B9EB4E35627Ed7h4M" TargetMode="External"/><Relationship Id="rId771" Type="http://schemas.openxmlformats.org/officeDocument/2006/relationships/hyperlink" Target="consultantplus://offline/ref=E4DAE44208943FDB21429F06BC38A8538D842CEACE3FCB0AC8883E314D36723414C04590969D9290NEJ6K" TargetMode="External"/><Relationship Id="rId2245" Type="http://schemas.openxmlformats.org/officeDocument/2006/relationships/hyperlink" Target="consultantplus://offline/ref=6C214C3B5A2A25ED98FDAFDF64E829B884B582B47F779BF6307780WA4FF" TargetMode="External"/><Relationship Id="rId2452" Type="http://schemas.openxmlformats.org/officeDocument/2006/relationships/hyperlink" Target="consultantplus://offline/ref=6F7DCA153101E9D398B9D2FF0D33F0882E1A7EB8A6F87B68E9FFBEB37613D7E0533484B65CAEB0C6S9ADN" TargetMode="External"/><Relationship Id="rId3503" Type="http://schemas.openxmlformats.org/officeDocument/2006/relationships/hyperlink" Target="http://www.garant.ru/files/2/7/352272/gosprogramma.pdf" TargetMode="External"/><Relationship Id="rId424" Type="http://schemas.openxmlformats.org/officeDocument/2006/relationships/hyperlink" Target="consultantplus://offline/ref=7781CE969C1FAB305043D4920EE117D3DEFA185F5938925648CCA8534403003F1FB6A2494B8C9949I7P7J" TargetMode="External"/><Relationship Id="rId631" Type="http://schemas.openxmlformats.org/officeDocument/2006/relationships/hyperlink" Target="consultantplus://offline/ref=12E0642A9DDEEA3E5383292E831DD7CB258A0535D76A66C2DB34AD82570ED9745B0472E30192F3F4I9E" TargetMode="External"/><Relationship Id="rId1054" Type="http://schemas.openxmlformats.org/officeDocument/2006/relationships/hyperlink" Target="consultantplus://offline/ref=0DD42DF06728D2A40B9FA67BA7947C64D47B9237843AFD72186771C79613MCK" TargetMode="External"/><Relationship Id="rId1261" Type="http://schemas.openxmlformats.org/officeDocument/2006/relationships/hyperlink" Target="consultantplus://offline/main?base=ESU;n=4609;fld=134;dst=100006" TargetMode="External"/><Relationship Id="rId2105" Type="http://schemas.openxmlformats.org/officeDocument/2006/relationships/hyperlink" Target="consultantplus://offline/ref=5B4E993366C5D83368A4FF88C2502EA53C130D9A1A851C5DA875150632298304DAD25C4A682BFDN8f9M" TargetMode="External"/><Relationship Id="rId2312" Type="http://schemas.openxmlformats.org/officeDocument/2006/relationships/hyperlink" Target="consultantplus://offline/ref=C5AEB5442F5FF39A5A50961A79DB871A094B0385365E49CC1C2B1A5677C75F92B92760AED17D2AvBLEM" TargetMode="External"/><Relationship Id="rId1121" Type="http://schemas.openxmlformats.org/officeDocument/2006/relationships/hyperlink" Target="consultantplus://offline/ref=1F2D8916E9F09E8E9160AE0313EAF0D4834BDBCDAF483D6E02A3E882856C476AAEAC35047298C0mEU5K" TargetMode="External"/><Relationship Id="rId3086" Type="http://schemas.openxmlformats.org/officeDocument/2006/relationships/hyperlink" Target="consultantplus://offline/ref=97C8DAF1D6C4733C30E059DE2C5ECDC68FA953303849ED0B3F24865B06FF0A177BD526DBFBEBC6d6jEL" TargetMode="External"/><Relationship Id="rId3293" Type="http://schemas.openxmlformats.org/officeDocument/2006/relationships/hyperlink" Target="consultantplus://offline/ref=E48085F9A6EC15AA480E3BB5ED55DD51D5D1B49424EE23EFDF156E0AB4F8B3D016F27FC17E7CBD6DxDv4J" TargetMode="External"/><Relationship Id="rId1938" Type="http://schemas.openxmlformats.org/officeDocument/2006/relationships/hyperlink" Target="consultantplus://offline/ref=5605CB2D02BF26C349A5A554901568C44E97EF1AC1414C7990623DAF27E6E8822545E6E541D6AEb0PAH" TargetMode="External"/><Relationship Id="rId3153" Type="http://schemas.openxmlformats.org/officeDocument/2006/relationships/hyperlink" Target="consultantplus://offline/ref=3D6B006A86B61DF6F0F227D66F894D9BFF6D71B53B165730CCE15C50A2GDp6J" TargetMode="External"/><Relationship Id="rId3360" Type="http://schemas.openxmlformats.org/officeDocument/2006/relationships/hyperlink" Target="consultantplus://offline/ref=D3DC9DD927644EBFBC3A6B066F9303AED2155BF8FCF8A659F34E1F58649576A180B493DECBC7765240IAM" TargetMode="External"/><Relationship Id="rId281" Type="http://schemas.openxmlformats.org/officeDocument/2006/relationships/hyperlink" Target="consultantplus://offline/ref=A8B7DDDC7FA4B4243F496D42D28E1F1448FFE309540B48CEAF2F541471CD8BBC086822D83E5BFDC6H477L" TargetMode="External"/><Relationship Id="rId3013" Type="http://schemas.openxmlformats.org/officeDocument/2006/relationships/hyperlink" Target="consultantplus://offline/ref=3E719A89171C04147B16A9D3FEC0C68F494122AC6201B0BE47BFD5EBQBt3D" TargetMode="External"/><Relationship Id="rId141" Type="http://schemas.openxmlformats.org/officeDocument/2006/relationships/hyperlink" Target="consultantplus://offline/ref=890107333D369335025AB7F822CA354641E1D423CE3E13FE756A9B99F0B6C9AD074B3B4962564EaFs1H" TargetMode="External"/><Relationship Id="rId3220" Type="http://schemas.openxmlformats.org/officeDocument/2006/relationships/hyperlink" Target="consultantplus://offline/ref=C77780B0E804D339FE1729E300480295DF9DB3E93EA35F4231D5F1112D9997F6AAC678B845BEEF38hBLCK" TargetMode="External"/><Relationship Id="rId7" Type="http://schemas.openxmlformats.org/officeDocument/2006/relationships/hyperlink" Target="consultantplus://offline/ref=1A421058CCB5170DD9B1BBDC8FBCEF5C123971FB3FB400BDD17EFD1419l2E" TargetMode="External"/><Relationship Id="rId2779" Type="http://schemas.openxmlformats.org/officeDocument/2006/relationships/hyperlink" Target="consultantplus://offline/ref=0EE1356D0DFBC381CFAF466D9D70370C8A6D68A4CDDC26D42172CE34238EB6497B59E2F701A54A34sDOBH" TargetMode="External"/><Relationship Id="rId2986" Type="http://schemas.openxmlformats.org/officeDocument/2006/relationships/hyperlink" Target="consultantplus://offline/ref=31277527A508007887EDD4B4675324AA046FD2F531FCBF645730CC06F515FAFE68A339AD0A99FAB2C6n4bBL" TargetMode="External"/><Relationship Id="rId958" Type="http://schemas.openxmlformats.org/officeDocument/2006/relationships/hyperlink" Target="consultantplus://offline/ref=DF37F2B775C18FCCB2AFA8C8B1009F09239145E97AFC7EEC10A92254FF9ED5C9FF2FA13897B154A4vFj8H" TargetMode="External"/><Relationship Id="rId1588" Type="http://schemas.openxmlformats.org/officeDocument/2006/relationships/hyperlink" Target="consultantplus://offline/ref=8BBBADADCE86535CCBAC9AD01D35E21B669ABD7990F6B8AB407ECC9FA85F5112D31B60FD86AEDCD3n8j2L" TargetMode="External"/><Relationship Id="rId1795" Type="http://schemas.openxmlformats.org/officeDocument/2006/relationships/hyperlink" Target="consultantplus://offline/ref=20C0D880B1698786EA920A4A5B5D1A01BACD50E13CF8CBC02D99A6DA97B6EDE7AF03A63CB2CCE0B2w4DFM" TargetMode="External"/><Relationship Id="rId2639" Type="http://schemas.openxmlformats.org/officeDocument/2006/relationships/hyperlink" Target="consultantplus://offline/ref=D497B3094BEBB192584BC2B1C61C37059B8F57D9B2E0BA042B9D9E95FEF50853D57701536CC99A07P9aDK" TargetMode="External"/><Relationship Id="rId2846" Type="http://schemas.openxmlformats.org/officeDocument/2006/relationships/hyperlink" Target="consultantplus://offline/ref=45C9452C69440551CCE66B9DD7FDDEE43FAB5AD613E20C9F3587C582ECB73668E9809C724AFDF978F2Z8VEL" TargetMode="External"/><Relationship Id="rId87" Type="http://schemas.openxmlformats.org/officeDocument/2006/relationships/hyperlink" Target="consultantplus://offline/ref=D41A4CDA18786882E8787ECC8D076B63ABDF6F37458EB0A0B0BB7D5CE02DF5DE0FE6DF14AED005G5e0M" TargetMode="External"/><Relationship Id="rId818" Type="http://schemas.openxmlformats.org/officeDocument/2006/relationships/hyperlink" Target="consultantplus://offline/main?base=LAW;n=51725;fld=134;dst=100007" TargetMode="External"/><Relationship Id="rId1448" Type="http://schemas.openxmlformats.org/officeDocument/2006/relationships/hyperlink" Target="consultantplus://offline/ref=90CE9DDB54141128C882E65F7CDD275AB9EA84440304D27016DD4B5455D982B3B4B79B3596623E7974M" TargetMode="External"/><Relationship Id="rId1655" Type="http://schemas.openxmlformats.org/officeDocument/2006/relationships/hyperlink" Target="consultantplus://offline/ref=28E45F37E33E4969DF969089C726C6169AC77327D17401563B0F4CB702F794DEE9C9820487D81DF062QCN" TargetMode="External"/><Relationship Id="rId2706" Type="http://schemas.openxmlformats.org/officeDocument/2006/relationships/hyperlink" Target="consultantplus://offline/ref=956CC1B13DCEAD25FC997BAE21E334232871D0E43FA50919C4780DB5123867FDC6489958CD64F1j9MFM" TargetMode="External"/><Relationship Id="rId1308" Type="http://schemas.openxmlformats.org/officeDocument/2006/relationships/hyperlink" Target="consultantplus://offline/ref=2C6C51A95FE7901E167CCAE1BE35572963D5EF0FD7B8D2252688F2D809F283BA2C00591EBA76F3RAN" TargetMode="External"/><Relationship Id="rId1862" Type="http://schemas.openxmlformats.org/officeDocument/2006/relationships/hyperlink" Target="consultantplus://offline/ref=8DE5C217AC8279F2DD9B9A98CA91D8F9093CA9911F1A9A9F57857516CAEC5719A4E31507386BCF52kBC8M" TargetMode="External"/><Relationship Id="rId2913" Type="http://schemas.openxmlformats.org/officeDocument/2006/relationships/hyperlink" Target="consultantplus://offline/ref=6CD2B9F93043A7A429C693FE281704FA29A4A0008C7CBD56DC797DA8A461C1ABA32F55081CB47937z6w9G" TargetMode="External"/><Relationship Id="rId1515" Type="http://schemas.openxmlformats.org/officeDocument/2006/relationships/hyperlink" Target="consultantplus://offline/ref=6AB8053628437E8EDB74F5B8481F6708D08E90F1820427E0FB0071368B9D6EE54361E64AFE1ECBFFiDV3H" TargetMode="External"/><Relationship Id="rId1722" Type="http://schemas.openxmlformats.org/officeDocument/2006/relationships/hyperlink" Target="consultantplus://offline/ref=8AF4404D8BA10824B56D1DE05410D8204BE7C202DBFCA76427D0D56E8252CA988DADA6B79EABAEyDvEK" TargetMode="External"/><Relationship Id="rId14" Type="http://schemas.openxmlformats.org/officeDocument/2006/relationships/hyperlink" Target="consultantplus://offline/ref=732E97A4E8A45AA1C5319BFEE7811AAC2840D865F4474A16A9DB75C26DC7D19363B2F197C9E6DBN0M0M" TargetMode="External"/><Relationship Id="rId3687" Type="http://schemas.openxmlformats.org/officeDocument/2006/relationships/hyperlink" Target="consultantplus://offline/ref=DD9E6DD0E92DA5FA7F2BF25CCC882AF9A3A02EF8E42EE385CE473FE33D4868D6CE06273E4F45B9BBD4v4tFL" TargetMode="External"/><Relationship Id="rId2289" Type="http://schemas.openxmlformats.org/officeDocument/2006/relationships/hyperlink" Target="consultantplus://offline/ref=4A9BC9EC16E9F1AF9C05F1F512BD5791A70A611F61B13E32B80D40AEBA93A0A5BDA8DE8CA6F0655CA1K4K" TargetMode="External"/><Relationship Id="rId2496" Type="http://schemas.openxmlformats.org/officeDocument/2006/relationships/hyperlink" Target="consultantplus://offline/ref=50FFFF56A2583711D5C5BCFF940EA02AF60347964BAB64C0A3EF18FB2FK839H" TargetMode="External"/><Relationship Id="rId3547" Type="http://schemas.openxmlformats.org/officeDocument/2006/relationships/hyperlink" Target="consultantplus://offline/ref=B0AB917780F50F57E8FD07B123F4E5A1A37A705F630E2AAE4419E145A264820D80F23FC797CC098EA6oDH" TargetMode="External"/><Relationship Id="rId468" Type="http://schemas.openxmlformats.org/officeDocument/2006/relationships/hyperlink" Target="consultantplus://offline/ref=DE269527A231BFAE24F150CB0C13AA4D19795DB7410D10D4B031739735FC339313383D5B245C67A7n2Z6G" TargetMode="External"/><Relationship Id="rId675" Type="http://schemas.openxmlformats.org/officeDocument/2006/relationships/hyperlink" Target="consultantplus://offline/ref=9F8E8197C1E3BAE0D63EB7FAFE369B60886BA5A9B43F79A2DD98C0B758F4A70D3161AEB8F504B342c9eAL" TargetMode="External"/><Relationship Id="rId882" Type="http://schemas.openxmlformats.org/officeDocument/2006/relationships/hyperlink" Target="consultantplus://offline/ref=E2BD5C5690B930016D51DCD74F1E8E28B935FAAED5274B9212ABD739E47DF6F86D764117C0A61A6BV220K" TargetMode="External"/><Relationship Id="rId1098" Type="http://schemas.openxmlformats.org/officeDocument/2006/relationships/hyperlink" Target="consultantplus://offline/ref=1F2D8916E9F09E8E9160AE0313EAF0D4834BDBCDAF483D6E02A3E882856C476AAEAC35047691C3mEU4K" TargetMode="External"/><Relationship Id="rId2149" Type="http://schemas.openxmlformats.org/officeDocument/2006/relationships/hyperlink" Target="consultantplus://offline/ref=FBE9D613868ED5AB63D14C42A568CCA5C79AECDDD72D7872F265DC8DD7X7Q1F" TargetMode="External"/><Relationship Id="rId2356" Type="http://schemas.openxmlformats.org/officeDocument/2006/relationships/hyperlink" Target="consultantplus://offline/ref=024EBC92CD2E323BF11DE546519C0F75D498454872F83F375D81220EE2B699CF1E55CEA726D67Fg8P6J" TargetMode="External"/><Relationship Id="rId2563" Type="http://schemas.openxmlformats.org/officeDocument/2006/relationships/hyperlink" Target="consultantplus://offline/ref=CDBFC42E4B13387DADD6926829906E020F57E633D16E66616DE6A6A372MDZ8M" TargetMode="External"/><Relationship Id="rId2770" Type="http://schemas.openxmlformats.org/officeDocument/2006/relationships/hyperlink" Target="consultantplus://offline/ref=B8D82C141E87DB70D164440E0CE52B6A92508614623236866A536E313FC99471077623F516F09FE2i5MFH" TargetMode="External"/><Relationship Id="rId3407" Type="http://schemas.openxmlformats.org/officeDocument/2006/relationships/hyperlink" Target="consultantplus://offline/ref=25089AF299DCCE6B18629018EF9EC966D263E4DAE0DE91021241F30B14C76493DAA3B09E0339ABiCYFM" TargetMode="External"/><Relationship Id="rId3614" Type="http://schemas.openxmlformats.org/officeDocument/2006/relationships/hyperlink" Target="consultantplus://offline/ref=DBF105A81EB7715AF10ACFC631A40F59F5F8BA3E7691F916BEFCE5CB0BCE5B3D7E6049C68CC7A0A952j9n1H" TargetMode="External"/><Relationship Id="rId328" Type="http://schemas.openxmlformats.org/officeDocument/2006/relationships/hyperlink" Target="consultantplus://offline/ref=229A085CD8D4346C0D18DE815FEAF6C1D89A8DBA8CEB1C3F4F0D9F86044F3F09EEA673CA231B8F44N1JEJ" TargetMode="External"/><Relationship Id="rId535" Type="http://schemas.openxmlformats.org/officeDocument/2006/relationships/hyperlink" Target="consultantplus://offline/ref=157DFB6FAD16A2391BCF1353EBE7F5A3F3756FBCD8AD76121219863547B348930F0CBA6232C709AAIAX1H" TargetMode="External"/><Relationship Id="rId742" Type="http://schemas.openxmlformats.org/officeDocument/2006/relationships/hyperlink" Target="consultantplus://offline/ref=1A611133C303B12CB1DA86671A8DBB584ED575DD3BE855FE11E9AE66506FFB330EBB77F9BE82C2D0UEe2M" TargetMode="External"/><Relationship Id="rId1165" Type="http://schemas.openxmlformats.org/officeDocument/2006/relationships/hyperlink" Target="consultantplus://offline/ref=7234143AD9F313B0DED8F3BB988305C2327396303DFBF0A283E28707rDy4H" TargetMode="External"/><Relationship Id="rId1372" Type="http://schemas.openxmlformats.org/officeDocument/2006/relationships/hyperlink" Target="consultantplus://offline/ref=F7A3DD18C45ADF730BF6CC16ACA3FD2370CF140032CE21D4C0AB68D8027B360B67E78C0C1048D4BCZ4MEL" TargetMode="External"/><Relationship Id="rId2009" Type="http://schemas.openxmlformats.org/officeDocument/2006/relationships/hyperlink" Target="consultantplus://offline/ref=75F1792622D0295361C75191F4B744A7D9CD140F940F973B03C67C599F9F78D90ED2881F4FEE9E56cCu6H" TargetMode="External"/><Relationship Id="rId2216" Type="http://schemas.openxmlformats.org/officeDocument/2006/relationships/hyperlink" Target="consultantplus://offline/ref=FEF3EA7413181258C5895C23B6FAEEA1315251CEED330E3AEB0A7BD91CA1008439DFCC28C574C4R9nEG" TargetMode="External"/><Relationship Id="rId2423" Type="http://schemas.openxmlformats.org/officeDocument/2006/relationships/hyperlink" Target="consultantplus://offline/ref=131458B3F2985145FC1034A815C5882F74BEF228B30D19164ADBCCFC19D4F2FAAE8EF76A09740BD4XDs4M" TargetMode="External"/><Relationship Id="rId2630" Type="http://schemas.openxmlformats.org/officeDocument/2006/relationships/hyperlink" Target="consultantplus://offline/ref=A8A33F127EE8313F176ACFA8031CCE90595046B910B1B34FF9A10A0F28C74AD087D34A6BF93424FA7Bp9H" TargetMode="External"/><Relationship Id="rId602" Type="http://schemas.openxmlformats.org/officeDocument/2006/relationships/hyperlink" Target="consultantplus://offline/ref=9A37DE814D0E373DDB8C77FC4AD0E699E454957B43308CAB07003580C56D1B22365068C7173C205Fm2b4M" TargetMode="External"/><Relationship Id="rId1025" Type="http://schemas.openxmlformats.org/officeDocument/2006/relationships/hyperlink" Target="consultantplus://offline/ref=AE5F328BBB142A5078FC8CB1406D0890B732C8E4AB1B8C908C2B7849A7C8111880EE4A212BBF8DB7T7lCM" TargetMode="External"/><Relationship Id="rId1232" Type="http://schemas.openxmlformats.org/officeDocument/2006/relationships/hyperlink" Target="consultantplus://offline/ref=B671825DB981A2F6D78B4251A2ACABE9CE4404EE86608E40EC8CD63736B697E01D991DA7DE4CG7N" TargetMode="External"/><Relationship Id="rId3197" Type="http://schemas.openxmlformats.org/officeDocument/2006/relationships/hyperlink" Target="consultantplus://offline/ref=7AD7DFA1EE30208DD01C83BDF63B6F5F3238E48023F6D63E06CF9335A33523694181212FADD410WFFEO" TargetMode="External"/><Relationship Id="rId3057" Type="http://schemas.openxmlformats.org/officeDocument/2006/relationships/hyperlink" Target="consultantplus://offline/ref=E022769026F285618451AD15CB72D36801DAE78826670663DEFACBFF81x5C2H" TargetMode="External"/><Relationship Id="rId185" Type="http://schemas.openxmlformats.org/officeDocument/2006/relationships/hyperlink" Target="consultantplus://offline/ref=EBEFB0C663609A4EF97C50FE95ECEB0EA961D8663B2136978E87CE040DEC80EE57A1D45BCE0C8754W8W9L" TargetMode="External"/><Relationship Id="rId1909" Type="http://schemas.openxmlformats.org/officeDocument/2006/relationships/hyperlink" Target="consultantplus://offline/ref=A4AC635F73BCAD20851B2956E58FEAAE66611902120105A73E506B9463829BE37EDBCFECE4EFDC66b2FEM" TargetMode="External"/><Relationship Id="rId3264" Type="http://schemas.openxmlformats.org/officeDocument/2006/relationships/hyperlink" Target="consultantplus://offline/ref=61A1073D801D134F3CB1601C16960E48673AE930D89C525CCA190901A09994C106D161758DE9360AI7d7L" TargetMode="External"/><Relationship Id="rId3471" Type="http://schemas.openxmlformats.org/officeDocument/2006/relationships/hyperlink" Target="consultantplus://offline/ref=2BC79969AEC7126266AFA17066F5AA451ACD46E122429811150B698D62B02BJEM" TargetMode="External"/><Relationship Id="rId392" Type="http://schemas.openxmlformats.org/officeDocument/2006/relationships/hyperlink" Target="consultantplus://offline/ref=3F38D10659810802F46C787F8C7E9445FC1ECBA3D9847B8CA85956376300BE16C8D138EEC5E331W8s6G" TargetMode="External"/><Relationship Id="rId2073" Type="http://schemas.openxmlformats.org/officeDocument/2006/relationships/hyperlink" Target="consultantplus://offline/ref=F03F7735C71C9D5C5B2407AB9B6B9CBC282138EF5F51D68379EEA399D344DB24923602F5D6E476DAF324L" TargetMode="External"/><Relationship Id="rId2280" Type="http://schemas.openxmlformats.org/officeDocument/2006/relationships/hyperlink" Target="consultantplus://offline/ref=1ED9A6378D5B1E1273F9CE30E7D8B87858B5809BBFF4D915FAF880D1190A111F126BE067FCE7B10806kEJ" TargetMode="External"/><Relationship Id="rId3124" Type="http://schemas.openxmlformats.org/officeDocument/2006/relationships/hyperlink" Target="consultantplus://offline/ref=26052AABA4E86DF13EF1F78B02E62F406666C287CF0D3C7ADF3A0887531C01BD560E257C8A3F62AA01I9ZAJ" TargetMode="External"/><Relationship Id="rId3331" Type="http://schemas.openxmlformats.org/officeDocument/2006/relationships/hyperlink" Target="consultantplus://offline/ref=9D7334285F6381AAE6E93129EFC87D037FB7C6FFF50807193494E822BEF5D53AE7C5C441117A80IDr1L" TargetMode="External"/><Relationship Id="rId252" Type="http://schemas.openxmlformats.org/officeDocument/2006/relationships/hyperlink" Target="consultantplus://offline/main?base=LAW;n=98335;fld=134;dst=100003" TargetMode="External"/><Relationship Id="rId2140" Type="http://schemas.openxmlformats.org/officeDocument/2006/relationships/hyperlink" Target="consultantplus://offline/ref=3EA5150D5393EB6CC2D2C50683BF5FE58C28B378864AA655971F7940C7nBM4M" TargetMode="External"/><Relationship Id="rId112" Type="http://schemas.openxmlformats.org/officeDocument/2006/relationships/hyperlink" Target="consultantplus://offline/ref=BA67F3EB035E00D12A212C120EE4794559E9D41A4ABCA77249E3C10B200AFD617017193010B9D06EZ4sDH" TargetMode="External"/><Relationship Id="rId1699" Type="http://schemas.openxmlformats.org/officeDocument/2006/relationships/hyperlink" Target="consultantplus://offline/ref=227C4BF77545377B2AEED0C195E07B79F19F8082AE3CD343E5D91C1955BAA42E97699CD9322D6C1BZ8u0L" TargetMode="External"/><Relationship Id="rId2000" Type="http://schemas.openxmlformats.org/officeDocument/2006/relationships/hyperlink" Target="consultantplus://offline/ref=46FFA645801A24D281FDE5AFEF5A7D6DDCB2B383F878BD3DBAB0A7E4AA5131D406F42ECB5A5108ECU3PDM" TargetMode="External"/><Relationship Id="rId2957" Type="http://schemas.openxmlformats.org/officeDocument/2006/relationships/hyperlink" Target="consultantplus://offline/ref=928638999D87764B556173E36FD2DD02AE49F89E804903FB77EB8648CB2DYFkEH" TargetMode="External"/><Relationship Id="rId929" Type="http://schemas.openxmlformats.org/officeDocument/2006/relationships/hyperlink" Target="consultantplus://offline/ref=E1BFDBFD716EAEDCDC25D0F2027388CCFC6248AA9D41CD09ABA3A0162BE8F294D47773DB2FA06AG4KDN" TargetMode="External"/><Relationship Id="rId1559" Type="http://schemas.openxmlformats.org/officeDocument/2006/relationships/hyperlink" Target="consultantplus://offline/ref=D73B41437E6C46CC9E483E97371BD34B5201CB2C3477DC9265424DB7B154CD565B66D6306C7815m7j4L" TargetMode="External"/><Relationship Id="rId1766" Type="http://schemas.openxmlformats.org/officeDocument/2006/relationships/hyperlink" Target="consultantplus://offline/ref=CCC9B087E64F19C77D04EDBD3BEA9619E8D393A419E6F4308C40620957BD965DDB555C95912D628328I6K" TargetMode="External"/><Relationship Id="rId1973" Type="http://schemas.openxmlformats.org/officeDocument/2006/relationships/hyperlink" Target="consultantplus://offline/ref=46FFA645801A24D281FDE5AFEF5A7D6DDCB3BB80F472BD3DBAB0A7E4AAU5P1M" TargetMode="External"/><Relationship Id="rId2817" Type="http://schemas.openxmlformats.org/officeDocument/2006/relationships/hyperlink" Target="consultantplus://offline/ref=083AA839DF41ED560C541CA8F5205CD6E99081B1186F7D02B111BE73EEBAC2B11A3761AA155BC912zAk6G" TargetMode="External"/><Relationship Id="rId58" Type="http://schemas.openxmlformats.org/officeDocument/2006/relationships/hyperlink" Target="consultantplus://offline/ref=E155A9315847A9A297B06B0D5965D3ED024AF5B8BF483EFB953CFF354966F00E7DC64ABC396B9CDCkFXFG" TargetMode="External"/><Relationship Id="rId1419" Type="http://schemas.openxmlformats.org/officeDocument/2006/relationships/hyperlink" Target="consultantplus://offline/ref=B0AB917780F50F57E8FD06BC3598B0F2A674745A670177A44C40ED47A56BDD1A87BB33C697CC09A8o2H" TargetMode="External"/><Relationship Id="rId1626" Type="http://schemas.openxmlformats.org/officeDocument/2006/relationships/hyperlink" Target="consultantplus://offline/ref=9BF58CA216CDF5074B787785EE56F9E5BC7D6F07218219A0C3C29E2C9494D7DB387C9913FAE72DEA3810K" TargetMode="External"/><Relationship Id="rId1833" Type="http://schemas.openxmlformats.org/officeDocument/2006/relationships/hyperlink" Target="consultantplus://offline/ref=1F93B3DC01212CE1EAAC20297A2C4CED3057F408BE6010122B75627CA662E3F3685AAAA6A960E786XDa5K" TargetMode="External"/><Relationship Id="rId1900" Type="http://schemas.openxmlformats.org/officeDocument/2006/relationships/hyperlink" Target="consultantplus://offline/ref=A4AC635F73BCAD20851B2956E58FEAAE66611A03110405A73E506B9463829BE37EDBCFECE4EFDC67b2F4M" TargetMode="External"/><Relationship Id="rId3658" Type="http://schemas.openxmlformats.org/officeDocument/2006/relationships/hyperlink" Target="consultantplus://offline/ref=42C3140330F0CD3A852E39671C6303947F4424CA1F03733D6F8BCEC93CCEA6DD14555782B7E8794452L202G" TargetMode="External"/><Relationship Id="rId579" Type="http://schemas.openxmlformats.org/officeDocument/2006/relationships/hyperlink" Target="consultantplus://offline/ref=426A9F9256F7955058AFC3653A8D8AD6672940F03EE4E3CB80881399129B7A7C5BBBDAEA71CECE79L2p8K" TargetMode="External"/><Relationship Id="rId786" Type="http://schemas.openxmlformats.org/officeDocument/2006/relationships/hyperlink" Target="consultantplus://offline/ref=D07B525ACE08A5416200D5C99AE35C45C09ACF283E13F2889752E8360F4DC905D84CDFCB40F2525B32qDF" TargetMode="External"/><Relationship Id="rId993" Type="http://schemas.openxmlformats.org/officeDocument/2006/relationships/hyperlink" Target="consultantplus://offline/ref=6A22AE5BE61856DC4D0B9E0FBD0F371D5B905326475BF1AE981DAB32F043DB757698E5AF40DF097FE3o0F" TargetMode="External"/><Relationship Id="rId2467" Type="http://schemas.openxmlformats.org/officeDocument/2006/relationships/hyperlink" Target="consultantplus://offline/ref=947E62E8DE3D536F576CC100A6663E202CB60CC400181B053981B289AFBEF2C68B3CA27D2884BA32k4gDF" TargetMode="External"/><Relationship Id="rId2674" Type="http://schemas.openxmlformats.org/officeDocument/2006/relationships/hyperlink" Target="consultantplus://offline/ref=F52543B70C44D08FA5F07F1C988CE0BD9B0327D623574DB58EDCB463dCCCI" TargetMode="External"/><Relationship Id="rId3518" Type="http://schemas.openxmlformats.org/officeDocument/2006/relationships/hyperlink" Target="consultantplus://offline/ref=B0AB917780F50F57E8FD07B123F4E5A1A37A705F630E2AAE4419E145A264820D80F23FC797CC0988A6oCH" TargetMode="External"/><Relationship Id="rId439" Type="http://schemas.openxmlformats.org/officeDocument/2006/relationships/hyperlink" Target="consultantplus://offline/ref=7781CE969C1FAB305043D4920EE117D3DEFA1159573F925648CCA8534403003F1FB6A2494B8C9941I7P4J" TargetMode="External"/><Relationship Id="rId646" Type="http://schemas.openxmlformats.org/officeDocument/2006/relationships/hyperlink" Target="consultantplus://offline/main?base=LAW;n=54867;fld=134;dst=100005" TargetMode="External"/><Relationship Id="rId1069" Type="http://schemas.openxmlformats.org/officeDocument/2006/relationships/hyperlink" Target="consultantplus://offline/ref=1F2D8916E9F09E8E9160AE0313EAF0D4834BDBCDAF483D6E02A3E882856C476AAEAC35047494C5mEU3K" TargetMode="External"/><Relationship Id="rId1276" Type="http://schemas.openxmlformats.org/officeDocument/2006/relationships/hyperlink" Target="consultantplus://offline/main?base=LAW;n=48047;fld=134;dst=100050" TargetMode="External"/><Relationship Id="rId1483" Type="http://schemas.openxmlformats.org/officeDocument/2006/relationships/hyperlink" Target="consultantplus://offline/ref=527DE83E402FF2E4BB15874061ABF554232869DB6ABB4227ED57A0A5CB1BD9A8F4DD7EB658F5CC62H86FI" TargetMode="External"/><Relationship Id="rId2327" Type="http://schemas.openxmlformats.org/officeDocument/2006/relationships/hyperlink" Target="consultantplus://offline/ref=F78C6F684B2326110E3478B5789A7A55DDC85E06A63FCFBE3561FAE5BDf10AM" TargetMode="External"/><Relationship Id="rId2881" Type="http://schemas.openxmlformats.org/officeDocument/2006/relationships/hyperlink" Target="consultantplus://offline/ref=45C9452C69440551CCE66B9DD7FDDEE43FAB5BD718EB019F3587C582ECB73668E9809C724AFDF978F1Z8VCL" TargetMode="External"/><Relationship Id="rId506" Type="http://schemas.openxmlformats.org/officeDocument/2006/relationships/hyperlink" Target="consultantplus://offline/ref=9A8D83FB6C89B636B50FCBBA0F60292C0BC1E8A868179C1855F8631CA0A6DA9148BC47EBA596EEe1K9O" TargetMode="External"/><Relationship Id="rId853" Type="http://schemas.openxmlformats.org/officeDocument/2006/relationships/hyperlink" Target="consultantplus://offline/ref=87083F0F5158AE236F9513C64355F9FB62F461B8F2850CAF19BC7BC39BvFMDH" TargetMode="External"/><Relationship Id="rId1136" Type="http://schemas.openxmlformats.org/officeDocument/2006/relationships/hyperlink" Target="consultantplus://offline/ref=7234143AD9F313B0DED8F3BB988305C2327193363BFBF0A283E28707rDy4H" TargetMode="External"/><Relationship Id="rId1690" Type="http://schemas.openxmlformats.org/officeDocument/2006/relationships/hyperlink" Target="consultantplus://offline/ref=230CF7AD8C0738ADE49A8A6526397C64276ABDC39A4AB9200998E6440209D8EDD4E5F9CF53F0B62FbAD4K" TargetMode="External"/><Relationship Id="rId2534" Type="http://schemas.openxmlformats.org/officeDocument/2006/relationships/hyperlink" Target="consultantplus://offline/ref=8DC5677C99F025ED26B9752AFD7108A1BC4F78CA1021D003E1870F36K847G" TargetMode="External"/><Relationship Id="rId2741" Type="http://schemas.openxmlformats.org/officeDocument/2006/relationships/hyperlink" Target="consultantplus://offline/ref=57E35939B59723CB035430704C2215F3694590FD59E693B501883A66B0qFZ9G" TargetMode="External"/><Relationship Id="rId713" Type="http://schemas.openxmlformats.org/officeDocument/2006/relationships/hyperlink" Target="consultantplus://offline/ref=79DDB703A49637D8716E406EE65A6B1D6AC032A6F22F4E45969551606547A5271808F6E55118C5KCd6M" TargetMode="External"/><Relationship Id="rId920" Type="http://schemas.openxmlformats.org/officeDocument/2006/relationships/hyperlink" Target="consultantplus://offline/ref=683A434F98274F4F9252802CD6397C8251429A15E248DDF4B957DBA6E066D21AE973BB41557D28C8x4s3M" TargetMode="External"/><Relationship Id="rId1343" Type="http://schemas.openxmlformats.org/officeDocument/2006/relationships/hyperlink" Target="consultantplus://offline/ref=78B3E2B3E846CBF2D5240DD716FE91CC673B41780724F4EC3B6612221E343355664EAAC16474A65F1AoBJ" TargetMode="External"/><Relationship Id="rId1550" Type="http://schemas.openxmlformats.org/officeDocument/2006/relationships/hyperlink" Target="consultantplus://offline/ref=B85D92A8521CAB96DE090386102631900BDA141D8CD2BC675F7A9D74E82E4AFFE5343DBB29560CADMEp0K" TargetMode="External"/><Relationship Id="rId2601" Type="http://schemas.openxmlformats.org/officeDocument/2006/relationships/hyperlink" Target="consultantplus://offline/ref=993DF8AF6ECDF3A2B97D3393122D3A9D343630A481CB7A7D654C36209B1A4374B85F04B1BA5EAB17PA47J" TargetMode="External"/><Relationship Id="rId1203" Type="http://schemas.openxmlformats.org/officeDocument/2006/relationships/hyperlink" Target="consultantplus://offline/ref=337FF5D9DC7256250B250237EB06CD3AF4AAC44B5976AD6E49B08D2B6A1A5270D8A5DEF2E6A9AC942AU9I" TargetMode="External"/><Relationship Id="rId1410" Type="http://schemas.openxmlformats.org/officeDocument/2006/relationships/hyperlink" Target="consultantplus://offline/ref=8731E8F9EDA5717E26EFC9087C037542AA22A758C3E9E3DB11EE38DAED2A7D2444EB480CAB40FBBCX2L" TargetMode="External"/><Relationship Id="rId3168" Type="http://schemas.openxmlformats.org/officeDocument/2006/relationships/hyperlink" Target="consultantplus://offline/ref=430DA95ADECE1C3A2BC735ABF2D4C7A0E432EC051EB65824A3C8242214A9C3A4CAB10D9A14FB46C1R5gEK" TargetMode="External"/><Relationship Id="rId3375" Type="http://schemas.openxmlformats.org/officeDocument/2006/relationships/hyperlink" Target="consultantplus://offline/ref=2BE101683E00AB456D93127372AABB3D15D49296B504A366F8B5B8F64405A9FECFD39A3A2A1585A5a5h7M" TargetMode="External"/><Relationship Id="rId3582" Type="http://schemas.openxmlformats.org/officeDocument/2006/relationships/hyperlink" Target="consultantplus://offline/ref=C855070727A604B901B97592C5EC95A9EC8C1A94B5C032A65B9C511AC715FEH" TargetMode="External"/><Relationship Id="rId296" Type="http://schemas.openxmlformats.org/officeDocument/2006/relationships/hyperlink" Target="consultantplus://offline/main?base=LAW;n=111911;fld=134;dst=100114" TargetMode="External"/><Relationship Id="rId2184" Type="http://schemas.openxmlformats.org/officeDocument/2006/relationships/hyperlink" Target="consultantplus://offline/ref=7AFB21EE271254671ADC115E0EF058705C3D341D2121E45A5A25E1A600EA0555B922F6E11086C4FBL9RFM" TargetMode="External"/><Relationship Id="rId2391" Type="http://schemas.openxmlformats.org/officeDocument/2006/relationships/hyperlink" Target="consultantplus://offline/ref=49A5DB769E332A643804694406544E305AF1285D5FFCEDEB932BFE7E6044AB1343C17EC1F752133860g8N" TargetMode="External"/><Relationship Id="rId3028" Type="http://schemas.openxmlformats.org/officeDocument/2006/relationships/hyperlink" Target="consultantplus://offline/ref=2A6D0E5B66A3F93D161C1F753795CF8CDC757323008B59852C869FC03C10D" TargetMode="External"/><Relationship Id="rId3235" Type="http://schemas.openxmlformats.org/officeDocument/2006/relationships/hyperlink" Target="consultantplus://offline/ref=549D0B32EFEEA3584A8442C98C806D47EB17D8C013285E35C5A7433AF3C0ADBFB962324239BD405C07h5Z8L" TargetMode="External"/><Relationship Id="rId3442" Type="http://schemas.openxmlformats.org/officeDocument/2006/relationships/hyperlink" Target="consultantplus://offline/ref=393056987AC413F9993270DA2A61A8BA256DA2658B4CA5E684964F27L9F" TargetMode="External"/><Relationship Id="rId156" Type="http://schemas.openxmlformats.org/officeDocument/2006/relationships/hyperlink" Target="consultantplus://offline/ref=018189DBD5B15070C31F74D66A38ED46FE9BB585AA6927C5D23CB26CYAw5H" TargetMode="External"/><Relationship Id="rId363" Type="http://schemas.openxmlformats.org/officeDocument/2006/relationships/hyperlink" Target="consultantplus://offline/ref=7B3787363B02360163BFA4D1BD93D99DF6AE8C175BFE8DA5442D000DE8060B1A6DE067A722A77315lDP0G" TargetMode="External"/><Relationship Id="rId570" Type="http://schemas.openxmlformats.org/officeDocument/2006/relationships/hyperlink" Target="consultantplus://offline/ref=FBC5EF320DB0C11ECDEE2C2CA14A79A2020FE8A15D98C24DA6B7758EE8E0ABC2C729A1DF2CF4C26ClBq1M" TargetMode="External"/><Relationship Id="rId2044" Type="http://schemas.openxmlformats.org/officeDocument/2006/relationships/hyperlink" Target="consultantplus://offline/ref=47742FF856E46603A12E5F8B8BF58AFAFA42A549169F7A4FDDF126A500E7342101B8D9433B9388FC2051H" TargetMode="External"/><Relationship Id="rId2251" Type="http://schemas.openxmlformats.org/officeDocument/2006/relationships/hyperlink" Target="consultantplus://offline/ref=64698B3222F4459DFC746D5EC851599BBDEAD1571159C01FCCE58D0E12D643DA270A70F32AF5C296LBtDH" TargetMode="External"/><Relationship Id="rId3302" Type="http://schemas.openxmlformats.org/officeDocument/2006/relationships/hyperlink" Target="consultantplus://offline/ref=80C6A13CAEA31282380CF4EC81AD47063A5C9464F671DA20986FB9D31C325A6159D773FFFAA349F7OCK" TargetMode="External"/><Relationship Id="rId223" Type="http://schemas.openxmlformats.org/officeDocument/2006/relationships/hyperlink" Target="consultantplus://offline/ref=93419D0A504A0E384D963A698A63CDEB82878873FABBFAE402B90F2682BBAAC5DB01C4F709A8A4t7bEN" TargetMode="External"/><Relationship Id="rId430" Type="http://schemas.openxmlformats.org/officeDocument/2006/relationships/hyperlink" Target="consultantplus://offline/ref=7781CE969C1FAB305043D4920EE117D3DEFE1258593C925648CCA8534403003F1FB6A2494B8C9945I7P3J" TargetMode="External"/><Relationship Id="rId1060" Type="http://schemas.openxmlformats.org/officeDocument/2006/relationships/hyperlink" Target="consultantplus://offline/ref=1F2D8916E9F09E8E9160AE0313EAF0D4834BDBCDAF483D6E02A3E882856C476AAEAC35047691C6mEUDK" TargetMode="External"/><Relationship Id="rId2111" Type="http://schemas.openxmlformats.org/officeDocument/2006/relationships/hyperlink" Target="consultantplus://offline/ref=5B4E993366C5D83368A4FF88C2502EA534140E9C108E4157A02C19043526DC13DD9B504B682BFD8DNEf2M" TargetMode="External"/><Relationship Id="rId1877" Type="http://schemas.openxmlformats.org/officeDocument/2006/relationships/hyperlink" Target="consultantplus://offline/ref=ADEA9A8C5CE3F11882161429370643AA78315226E8DE622B2D04405F46C678253B2BD5369FD4AA17k9L" TargetMode="External"/><Relationship Id="rId2928" Type="http://schemas.openxmlformats.org/officeDocument/2006/relationships/hyperlink" Target="consultantplus://offline/ref=355634EB3E719F3A4CC5B8EFCFD0139EE04C333D3237AF58DAA4207AC8D4239F94120D6474B1EF39j0G0L" TargetMode="External"/><Relationship Id="rId1737" Type="http://schemas.openxmlformats.org/officeDocument/2006/relationships/hyperlink" Target="consultantplus://offline/ref=D78947BA22EC58D70BAEE44C4C9762A5083B85AB7985290CE385556714D056F228B68B4D5C9A51C0D435K" TargetMode="External"/><Relationship Id="rId1944" Type="http://schemas.openxmlformats.org/officeDocument/2006/relationships/hyperlink" Target="consultantplus://offline/ref=248437A095F0EFE89D14F43E4F751A4E677623760AECCCF9757E487D1956CB4ED64C612C120AFBEBE7nEL" TargetMode="External"/><Relationship Id="rId3092" Type="http://schemas.openxmlformats.org/officeDocument/2006/relationships/hyperlink" Target="consultantplus://offline/ref=97C8DAF1D6C4733C30E059DE2C5ECDC68FAF51363349ED0B3F24865B06FF0A177BD526DBFAE2C5d6jDL" TargetMode="External"/><Relationship Id="rId29" Type="http://schemas.openxmlformats.org/officeDocument/2006/relationships/hyperlink" Target="consultantplus://offline/ref=AA5B313D70C8D5AACEE807A0932DDD2A68EE45473A522D5D1044316790DE3C1EED1A09C73E871DSEO1M" TargetMode="External"/><Relationship Id="rId1804" Type="http://schemas.openxmlformats.org/officeDocument/2006/relationships/hyperlink" Target="consultantplus://offline/ref=2657DDDFA846F787D9406839E49B7F74474B7EDDA0A23053C1B478913542ABC2E32411EA32B9C3E365E8L" TargetMode="External"/><Relationship Id="rId897" Type="http://schemas.openxmlformats.org/officeDocument/2006/relationships/hyperlink" Target="consultantplus://offline/ref=C3459476B0671067092C1558C09980B18F50E9539165D4A1CD8291BB9C40B15F224EF5C1B19D3DF0ABMEL" TargetMode="External"/><Relationship Id="rId2578" Type="http://schemas.openxmlformats.org/officeDocument/2006/relationships/hyperlink" Target="consultantplus://offline/ref=B0BCB8E4B20450E8AC53273DB276CE4E93ECFA5F9359DD29CE5B25A0F4HDM" TargetMode="External"/><Relationship Id="rId2785" Type="http://schemas.openxmlformats.org/officeDocument/2006/relationships/hyperlink" Target="consultantplus://offline/ref=5CDCFB252F1665AE35949650A21021C7678E267CB82BD9C75158FAE1622C28F5ABED3048A20FEC4DR2hEL" TargetMode="External"/><Relationship Id="rId2992" Type="http://schemas.openxmlformats.org/officeDocument/2006/relationships/hyperlink" Target="consultantplus://offline/ref=160E116EAB6BD43567948950BB6C2A80A0DAD16F77FA782E070B4F6900NDy9J" TargetMode="External"/><Relationship Id="rId3629" Type="http://schemas.openxmlformats.org/officeDocument/2006/relationships/hyperlink" Target="consultantplus://offline/ref=DBF105A81EB7715AF10ACFC631A40F59F5F8BC33719CFA16BEFCE5CB0BCE5B3D7E6049C68CC7A0A953j9n4H" TargetMode="External"/><Relationship Id="rId757" Type="http://schemas.openxmlformats.org/officeDocument/2006/relationships/hyperlink" Target="consultantplus://offline/ref=5694DF12DE87FC6655BAC88A4E81F33E09F0BFD1CB8EBBEBAA9DCFB4CFC4B050256ACF322D9AD9sAB6K" TargetMode="External"/><Relationship Id="rId964" Type="http://schemas.openxmlformats.org/officeDocument/2006/relationships/hyperlink" Target="consultantplus://offline/ref=DF37F2B775C18FCCB2AFA8C8B1009F09239344ED7FF87EEC10A92254FF9ED5C9FF2FA13897B154AEvFj1H" TargetMode="External"/><Relationship Id="rId1387" Type="http://schemas.openxmlformats.org/officeDocument/2006/relationships/hyperlink" Target="consultantplus://offline/ref=5904938EEEAB269F0A380F392DC4B81F88EEE2B9903D501C89C678C2CCC00C8925D6D969C097D359M0o4H" TargetMode="External"/><Relationship Id="rId1594" Type="http://schemas.openxmlformats.org/officeDocument/2006/relationships/hyperlink" Target="consultantplus://offline/ref=8BBBADADCE86535CCBAC9AD01D35E21B6699BA7C96F1B8AB407ECC9FA85F5112D31B60FD86AEDCD3n8j2L" TargetMode="External"/><Relationship Id="rId2438" Type="http://schemas.openxmlformats.org/officeDocument/2006/relationships/hyperlink" Target="consultantplus://offline/ref=5ECE7507F7B09266EC93634FCDEFBF02BF0CB0E92E5C3851CDCF8E35E9491135D8BF37A457DCEB25j862G" TargetMode="External"/><Relationship Id="rId2645" Type="http://schemas.openxmlformats.org/officeDocument/2006/relationships/hyperlink" Target="consultantplus://offline/ref=16BA2392C1682AFE678A326E486C1B579097D3D08D02B1E3CBCBA8BC9268FF94CA605604EB21B430M176F" TargetMode="External"/><Relationship Id="rId2852" Type="http://schemas.openxmlformats.org/officeDocument/2006/relationships/hyperlink" Target="consultantplus://offline/ref=45C9452C69440551CCE66B9DD7FDDEE43FAB5CD312ED009F3587C582ECB73668E9809C724AFDF978F2Z8V9L" TargetMode="External"/><Relationship Id="rId93" Type="http://schemas.openxmlformats.org/officeDocument/2006/relationships/hyperlink" Target="consultantplus://offline/ref=D41A4CDA18786882E8787ECC8D076B63A2D36B374786EDAAB8E2715EE722AAC908AFD315AED00456G1e8M" TargetMode="External"/><Relationship Id="rId617" Type="http://schemas.openxmlformats.org/officeDocument/2006/relationships/hyperlink" Target="consultantplus://offline/ref=58CC8972D4FB6B65661BC2F71C4AFFEC7EF7C65C70C688EECB1C8A4749C7874BD17F3E73619A19DF2DD" TargetMode="External"/><Relationship Id="rId824" Type="http://schemas.openxmlformats.org/officeDocument/2006/relationships/hyperlink" Target="consultantplus://offline/ref=821F2C18B41842BD58B3DF986536BF4C98C9DB8DFD64E07F91BA181FD45A8091EAF0F7732B899A0FrCN2G" TargetMode="External"/><Relationship Id="rId1247" Type="http://schemas.openxmlformats.org/officeDocument/2006/relationships/hyperlink" Target="consultantplus://offline/main?base=ESU;n=4683;fld=134;dst=100006" TargetMode="External"/><Relationship Id="rId1454" Type="http://schemas.openxmlformats.org/officeDocument/2006/relationships/hyperlink" Target="consultantplus://offline/ref=7FABAC01FF2EDA9B93A69F25497C70002E0220C66C4E49052F45E1EAD95F2711544861E6B8AA57EBcFOCK" TargetMode="External"/><Relationship Id="rId1661" Type="http://schemas.openxmlformats.org/officeDocument/2006/relationships/hyperlink" Target="consultantplus://offline/ref=28E45F37E33E4969DF969089C726C6169AC77320D07901563B0F4CB702F794DEE9C9820487D81DFD62Q4N" TargetMode="External"/><Relationship Id="rId2505" Type="http://schemas.openxmlformats.org/officeDocument/2006/relationships/hyperlink" Target="consultantplus://offline/ref=57E8C1C905A74DF185373C5654174F36652B1CBBBF132158A918A19A2D9D3798F530BE71F1EC2FP8Y3N" TargetMode="External"/><Relationship Id="rId2712" Type="http://schemas.openxmlformats.org/officeDocument/2006/relationships/hyperlink" Target="consultantplus://offline/ref=956CC1B13DCEAD25FC997BAE21E334232871D0E43FA50919C4780DB5123867FDC6489958CD64F4j9MCM" TargetMode="External"/><Relationship Id="rId1107" Type="http://schemas.openxmlformats.org/officeDocument/2006/relationships/hyperlink" Target="consultantplus://offline/ref=1F2D8916E9F09E8E9160AE0313EAF0D4834BDBCDAF483D6E02A3E882856C476AAEAC35047494C5mEU3K" TargetMode="External"/><Relationship Id="rId1314" Type="http://schemas.openxmlformats.org/officeDocument/2006/relationships/hyperlink" Target="consultantplus://offline/ref=6AA35B686970083CDA998A568F101C18AC1FCF1FDE5FA6622E2108E72858FD3B9778A365D4CBECA301mAL" TargetMode="External"/><Relationship Id="rId1521" Type="http://schemas.openxmlformats.org/officeDocument/2006/relationships/hyperlink" Target="consultantplus://offline/ref=296E2DD9673B35137FC84824B09FE1684E29DC32C89A499B7F464222115E0A535A8FABEB9FE2EF80r2e1K" TargetMode="External"/><Relationship Id="rId3279" Type="http://schemas.openxmlformats.org/officeDocument/2006/relationships/hyperlink" Target="consultantplus://offline/ref=885A8B91A7098733FAF794D4F6EA562F7A8C2694E73D037388DDD26C3A1F67AD91D991E56179F2EB0Ce1L" TargetMode="External"/><Relationship Id="rId3486" Type="http://schemas.openxmlformats.org/officeDocument/2006/relationships/hyperlink" Target="consultantplus://offline/ref=8192748A73A966958C327C929908276604D9DC0CD05D15A98F3913EEFAFEE1G0M" TargetMode="External"/><Relationship Id="rId3693" Type="http://schemas.openxmlformats.org/officeDocument/2006/relationships/hyperlink" Target="consultantplus://offline/ref=4B8953165D78A409358217E811A0EF3A9D54B1996F3EE479F6C80E71845CDD09F1E0C5B051r7i4F" TargetMode="External"/><Relationship Id="rId20" Type="http://schemas.openxmlformats.org/officeDocument/2006/relationships/hyperlink" Target="consultantplus://offline/ref=732E97A4E8A45AA1C5319BFEE7811AAC2C41D668FB45171CA18279C06AC88E8464FBFD96C9E6DB09N2M4M" TargetMode="External"/><Relationship Id="rId2088" Type="http://schemas.openxmlformats.org/officeDocument/2006/relationships/hyperlink" Target="consultantplus://offline/ref=5B4E993366C5D83368A4FF88C2502EA53415079E148F4157A02C19043526DC13DD9B504B682BFC8FNEf5M" TargetMode="External"/><Relationship Id="rId2295" Type="http://schemas.openxmlformats.org/officeDocument/2006/relationships/hyperlink" Target="consultantplus://offline/ref=2B762839C0FDF56F04631400824E7C61AC0C0468FCBABBDAD940D4C9vAc2K" TargetMode="External"/><Relationship Id="rId3139" Type="http://schemas.openxmlformats.org/officeDocument/2006/relationships/hyperlink" Target="consultantplus://offline/ref=0FD8CB98822269DDD6491E480FC22332AEB4D6F0AD88B6A547071D2FHCi6J" TargetMode="External"/><Relationship Id="rId3346" Type="http://schemas.openxmlformats.org/officeDocument/2006/relationships/hyperlink" Target="consultantplus://offline/ref=9D7334285F6381AAE6E93129EFC87D037DB4C3FDF9015A133CCDE420B9FA8A2DE08CC84012798BDAI1r9L" TargetMode="External"/><Relationship Id="rId267" Type="http://schemas.openxmlformats.org/officeDocument/2006/relationships/hyperlink" Target="consultantplus://offline/ref=8118C8505FDFD5381DD63A127DAC64B19F4DD8367D16E6FB00877E51BB780A5C06EF4EC64779AD54QCk8M" TargetMode="External"/><Relationship Id="rId474" Type="http://schemas.openxmlformats.org/officeDocument/2006/relationships/hyperlink" Target="consultantplus://offline/ref=758684A92560C26F8B6A4E55C65D18FCE235BCC6437E1C3284BCE79AE8C9B65C120ACA3BFC4539C0O7M4J" TargetMode="External"/><Relationship Id="rId2155" Type="http://schemas.openxmlformats.org/officeDocument/2006/relationships/hyperlink" Target="consultantplus://offline/ref=C4C40F2E57171B13B0F45D465DC362AA76DDF6F311BD4FC85B6A7FE203F8392EAF09FE38A5420388dEOEK" TargetMode="External"/><Relationship Id="rId3553" Type="http://schemas.openxmlformats.org/officeDocument/2006/relationships/hyperlink" Target="consultantplus://offline/ref=E7FF7E12540D50C9D4A4E3B61FCBAD25A7566D5BC59F32BBE42E51C95F4955A9BE3736B7EA18057873X2t1K" TargetMode="External"/><Relationship Id="rId127" Type="http://schemas.openxmlformats.org/officeDocument/2006/relationships/hyperlink" Target="consultantplus://offline/ref=BA67F3EB035E00D12A212C120EE4794559EBD81748B4A77249E3C10B200AFD617017193010B9D06EZ4sDH" TargetMode="External"/><Relationship Id="rId681" Type="http://schemas.openxmlformats.org/officeDocument/2006/relationships/hyperlink" Target="consultantplus://offline/ref=2DB64F559B4E8550FEE3E416A77D512D6032869AA80365D2E5B72D41446A0BB9E219712EE0ADFDH9j5L" TargetMode="External"/><Relationship Id="rId2362" Type="http://schemas.openxmlformats.org/officeDocument/2006/relationships/hyperlink" Target="consultantplus://offline/ref=024EBC92CD2E323BF11DE546519C0F75D498454872F83F375D81220EE2B699CF1E55CEA726D67Cg8PAJ" TargetMode="External"/><Relationship Id="rId3206" Type="http://schemas.openxmlformats.org/officeDocument/2006/relationships/hyperlink" Target="consultantplus://offline/ref=BFFB8F50E85AA240E59DB9FF03541DAFD97AA728234871E416B3BD0DF225C113678D34467762FC8FH7A9G" TargetMode="External"/><Relationship Id="rId3413" Type="http://schemas.openxmlformats.org/officeDocument/2006/relationships/hyperlink" Target="consultantplus://offline/ref=5B75181E20A63B7F699B8D0DF5A127C2BF0D0DC8ED0183749E02244BBBB13E39F3B9C9DA6E6B28O6c1M" TargetMode="External"/><Relationship Id="rId3620" Type="http://schemas.openxmlformats.org/officeDocument/2006/relationships/hyperlink" Target="consultantplus://offline/ref=DBF105A81EB7715AF10ACFC631A40F59F5F8BC337E95FC16BEFCE5CB0BCE5B3D7E6049C68CC7A0A951j9n1H" TargetMode="External"/><Relationship Id="rId334" Type="http://schemas.openxmlformats.org/officeDocument/2006/relationships/hyperlink" Target="consultantplus://offline/ref=229A085CD8D4346C0D18DE815FEAF6C1D89E8CBA81E91C3F4F0D9F86044F3F09EEA673CA231B8F44N1JEJ" TargetMode="External"/><Relationship Id="rId541" Type="http://schemas.openxmlformats.org/officeDocument/2006/relationships/hyperlink" Target="consultantplus://offline/ref=7E1EDB99C1F772C01DD55E032D2A77B947A922962C74BEB60075615C5F8FFE5D08A932DCB8BB7C037Et7F" TargetMode="External"/><Relationship Id="rId1171" Type="http://schemas.openxmlformats.org/officeDocument/2006/relationships/hyperlink" Target="consultantplus://offline/ref=7234143AD9F313B0DED8FAA99A8305C23870913F33A6FAAADAEE8500DBDAE769E479835B948Br7y7H" TargetMode="External"/><Relationship Id="rId2015" Type="http://schemas.openxmlformats.org/officeDocument/2006/relationships/hyperlink" Target="consultantplus://offline/ref=81C4423BF2A7740F289B3DBDCD435D552A989FE81016F40E92530267015D6930297457819886149D350EH" TargetMode="External"/><Relationship Id="rId2222" Type="http://schemas.openxmlformats.org/officeDocument/2006/relationships/hyperlink" Target="consultantplus://offline/ref=FEF3EA7413181258C5895C23B6FAEEA1395053CFEE3A5330E35377DB1BAE5F933E96C029C574C19BRCnAG" TargetMode="External"/><Relationship Id="rId401" Type="http://schemas.openxmlformats.org/officeDocument/2006/relationships/hyperlink" Target="consultantplus://offline/ref=152914F7B439FA1F822848DB836A2E0B2A9E5E55AB5F521EFBB6624FFFABD52F30FF80FAACE481B0LDLDI" TargetMode="External"/><Relationship Id="rId1031" Type="http://schemas.openxmlformats.org/officeDocument/2006/relationships/hyperlink" Target="consultantplus://offline/ref=AE5F328BBB142A5078FC8CB1406D0890B53BC0E0A417D19A8472744BTAl0M" TargetMode="External"/><Relationship Id="rId1988" Type="http://schemas.openxmlformats.org/officeDocument/2006/relationships/hyperlink" Target="consultantplus://offline/ref=46FFA645801A24D281FDE5AFEF5A7D6DDCB0B286F570BD3DBAB0A7E4AA5131D406F42ECB5A5108EFU3P1M" TargetMode="External"/><Relationship Id="rId1848" Type="http://schemas.openxmlformats.org/officeDocument/2006/relationships/hyperlink" Target="consultantplus://offline/ref=35B6992BB8CFE8D1AF8D0D136F5DB70D6E75EEBB105BA5D8629F954B3A3Bl5N" TargetMode="External"/><Relationship Id="rId3063" Type="http://schemas.openxmlformats.org/officeDocument/2006/relationships/hyperlink" Target="consultantplus://offline/ref=E022769026F285618451AD15CB72D36801D8E58F26630663DEFACBFF81x5C2H" TargetMode="External"/><Relationship Id="rId3270" Type="http://schemas.openxmlformats.org/officeDocument/2006/relationships/hyperlink" Target="consultantplus://offline/ref=885A8B91A7098733FAF794D4F6EA562F728B2E92E73F5E798084DE6E03eDL" TargetMode="External"/><Relationship Id="rId191" Type="http://schemas.openxmlformats.org/officeDocument/2006/relationships/hyperlink" Target="consultantplus://offline/ref=EBEFB0C663609A4EF97C50FE95ECEB0EA967DB633C2C36978E87CE040DEC80EE57A1D45BCE0C8756W8W5L" TargetMode="External"/><Relationship Id="rId1708" Type="http://schemas.openxmlformats.org/officeDocument/2006/relationships/hyperlink" Target="consultantplus://offline/ref=8AF4404D8BA10824B56D1DE05410D82043E7C908DEFCA76427D0D56E8252CA988DADA6B79EABACyDv9K" TargetMode="External"/><Relationship Id="rId1915" Type="http://schemas.openxmlformats.org/officeDocument/2006/relationships/hyperlink" Target="consultantplus://offline/ref=A4AC635F73BCAD20851B2956E58FEAAE66611604170205A73E506B9463829BE37EDBCFECE4EFDC62b2F5M" TargetMode="External"/><Relationship Id="rId3130" Type="http://schemas.openxmlformats.org/officeDocument/2006/relationships/hyperlink" Target="consultantplus://offline/ref=1A7BD4DD4590EC205DCDC3136C66E405B4D583E791A9FE72E5BA56C09CE3C667C10769459F0EA7475DF9U1L" TargetMode="External"/><Relationship Id="rId2689" Type="http://schemas.openxmlformats.org/officeDocument/2006/relationships/hyperlink" Target="consultantplus://offline/ref=8F0DB4906BCF994D426F35385476A2A1DC88C5FBD8158A37D22B20D73CxB54H" TargetMode="External"/><Relationship Id="rId2896" Type="http://schemas.openxmlformats.org/officeDocument/2006/relationships/hyperlink" Target="consultantplus://offline/ref=45C9452C69440551CCE66B9DD7FDDEE43FAB5DD514EF0C9F3587C582ECB73668E9809C724AFDF978F3Z8V9L" TargetMode="External"/><Relationship Id="rId868" Type="http://schemas.openxmlformats.org/officeDocument/2006/relationships/hyperlink" Target="consultantplus://offline/ref=E2BD5C5690B930016D51DCD74F1E8E28B935F5A8D0264B9212ABD739E47DF6F86D764117C0A61A6BV22FK" TargetMode="External"/><Relationship Id="rId1498" Type="http://schemas.openxmlformats.org/officeDocument/2006/relationships/hyperlink" Target="consultantplus://offline/ref=A3A2C0939D578AF8C50DD59CBF01E102DE0795FD6429B0925539B4F9B6AC99516ECCA1333F0EA9F9yChFJ" TargetMode="External"/><Relationship Id="rId2549" Type="http://schemas.openxmlformats.org/officeDocument/2006/relationships/hyperlink" Target="consultantplus://offline/ref=6DE3869896998902F6D01F2AF63A7F65840186F1E993F7D1639CE633C51149L" TargetMode="External"/><Relationship Id="rId2756" Type="http://schemas.openxmlformats.org/officeDocument/2006/relationships/hyperlink" Target="consultantplus://offline/ref=24F3B9C1620908C074720733F7ABDB19E4AFD9EBBFC8068BDBB77D8992J1k4H" TargetMode="External"/><Relationship Id="rId2963" Type="http://schemas.openxmlformats.org/officeDocument/2006/relationships/hyperlink" Target="consultantplus://offline/ref=31277527A508007887EDD4B4675324AA046FD1F13EF7BE645730CC06F515FAFE68A339AD0A99FAB2CBn4bBL" TargetMode="External"/><Relationship Id="rId728" Type="http://schemas.openxmlformats.org/officeDocument/2006/relationships/hyperlink" Target="consultantplus://offline/ref=C819AA0D0C7857D57E09D40265F4F534A0FA5FDC1A70B625E2048B470EFC07E438E46CA5577D17cCI4F" TargetMode="External"/><Relationship Id="rId935" Type="http://schemas.openxmlformats.org/officeDocument/2006/relationships/hyperlink" Target="consultantplus://offline/ref=E1BFDBFD716EAEDCDC25D0F2027388CCF26746A49B41CD09ABA3A0162BE8F294D47773DB2FA06AG4KDN" TargetMode="External"/><Relationship Id="rId1358" Type="http://schemas.openxmlformats.org/officeDocument/2006/relationships/hyperlink" Target="consultantplus://offline/ref=9EB6F19B6758EA2D98DBA021CED1A542A7134E0B7512AA1A8FA603CBAF796DD54DD0704750E53807nAy0L" TargetMode="External"/><Relationship Id="rId1565" Type="http://schemas.openxmlformats.org/officeDocument/2006/relationships/hyperlink" Target="consultantplus://offline/ref=D73B41437E6C46CC9E483E97371BD34B5E06C8293A77DC9265424DB7B154CD565B66D6306C7913m7j0L" TargetMode="External"/><Relationship Id="rId1772" Type="http://schemas.openxmlformats.org/officeDocument/2006/relationships/hyperlink" Target="consultantplus://offline/ref=9D8D316AC6D46CD9D17BC0AAEC549ABB1054FB7089D7EA0791886FC9DF4A53B89A613976371F3DA1O515L" TargetMode="External"/><Relationship Id="rId2409" Type="http://schemas.openxmlformats.org/officeDocument/2006/relationships/hyperlink" Target="consultantplus://offline/ref=5E246D17FFD472EB4EDE426BDCEF4CC7F242CC643F78331A36E0FD4A58A744B245DA87F5F9CE3EF8BBP7H" TargetMode="External"/><Relationship Id="rId2616" Type="http://schemas.openxmlformats.org/officeDocument/2006/relationships/hyperlink" Target="consultantplus://offline/ref=9374DB396E0E49614796F090D1A056092AD634F79E97AB9A5696DD5FB1EBF42477C7B9FC321F0ADCP122J" TargetMode="External"/><Relationship Id="rId64" Type="http://schemas.openxmlformats.org/officeDocument/2006/relationships/hyperlink" Target="consultantplus://offline/ref=5A3E3D1FE14FAECB67DBE4735571E093DE0F15BF03E29456DF980506E5EBDCBFBCE2F0294353AD1ALBi5G" TargetMode="External"/><Relationship Id="rId1218" Type="http://schemas.openxmlformats.org/officeDocument/2006/relationships/hyperlink" Target="consultantplus://offline/ref=772FF4DD9E616C94133BC5A3C54208C5E20740F7F81143CB87E33BDC9A53E809A84472366DC501A2dDfBJ" TargetMode="External"/><Relationship Id="rId1425" Type="http://schemas.openxmlformats.org/officeDocument/2006/relationships/hyperlink" Target="consultantplus://offline/ref=B0AB917780F50F57E8FD06BC3598B0F2A674745A670177A44C40ED47A56BDD1A87BB33C697CC0EA8o8H" TargetMode="External"/><Relationship Id="rId2823" Type="http://schemas.openxmlformats.org/officeDocument/2006/relationships/hyperlink" Target="consultantplus://offline/ref=083AA839DF41ED560C541CA8F5205CD6E99880B0186A765FBB19E77FECBDCDEE0D3028A6145BC912AEz7kEG" TargetMode="External"/><Relationship Id="rId1632" Type="http://schemas.openxmlformats.org/officeDocument/2006/relationships/hyperlink" Target="consultantplus://offline/ref=95A870CED0A1C885C69DD3815DFF170FFE7C9CE77FEA61EE50EBC713AC834AE698C699850AB5AEx3kFL" TargetMode="External"/><Relationship Id="rId2199" Type="http://schemas.openxmlformats.org/officeDocument/2006/relationships/hyperlink" Target="consultantplus://offline/ref=98918126CDD128254FCE12F109C4EB585EDCD5C73959438B284F6696CBBC94FE0C5FAB8BD2727704CESDM" TargetMode="External"/><Relationship Id="rId3597" Type="http://schemas.openxmlformats.org/officeDocument/2006/relationships/hyperlink" Target="consultantplus://offline/ref=2C61D96C5EA77EF5EDAE78958A08628C1A25B580842414B2918CF4DD02DEqCb8H" TargetMode="External"/><Relationship Id="rId3457" Type="http://schemas.openxmlformats.org/officeDocument/2006/relationships/hyperlink" Target="consultantplus://offline/ref=7BD8F0806C2BA8E775BCBC2E8B976E2435BCE34BE8F602FFA1625D514F0D9BD9BA371316353D7FDCI6l2G" TargetMode="External"/><Relationship Id="rId3664" Type="http://schemas.openxmlformats.org/officeDocument/2006/relationships/hyperlink" Target="consultantplus://offline/ref=97DBE653EB266C23068ACEF17079BEE44E6E11D30F68AAE73D5B87ADA2A2L1i5K" TargetMode="External"/><Relationship Id="rId378" Type="http://schemas.openxmlformats.org/officeDocument/2006/relationships/hyperlink" Target="consultantplus://offline/ref=3F38D10659810802F46C787F8C7E9445F81EC6A3D88C2686A0005A35640FE101CF9834EFC5E3378EW6s4G" TargetMode="External"/><Relationship Id="rId585" Type="http://schemas.openxmlformats.org/officeDocument/2006/relationships/hyperlink" Target="consultantplus://offline/ref=C24A63990D03C986B379C6362EAA2D826D202C53190E3348773FF35644dEH" TargetMode="External"/><Relationship Id="rId792" Type="http://schemas.openxmlformats.org/officeDocument/2006/relationships/hyperlink" Target="consultantplus://offline/ref=D07B525ACE08A5416200DCD09DE35C45CD9DCE283C1AAF829F0BE43408429612DF05D3CA40F25235qCF" TargetMode="External"/><Relationship Id="rId2059" Type="http://schemas.openxmlformats.org/officeDocument/2006/relationships/hyperlink" Target="consultantplus://offline/ref=3904F6C82DE61845F7BF81303F989E88AABF45B2BF380C9B7EB8E0CBF134A9129611EC05697329tCb2M" TargetMode="External"/><Relationship Id="rId2266" Type="http://schemas.openxmlformats.org/officeDocument/2006/relationships/hyperlink" Target="consultantplus://offline/ref=3A38AB4855D7F8985A3D79314D6E5626E04C21461A0EF1C29F3FC10070CA6838A0AA2E1AA77F75b435H" TargetMode="External"/><Relationship Id="rId2473" Type="http://schemas.openxmlformats.org/officeDocument/2006/relationships/hyperlink" Target="consultantplus://offline/ref=952489214B804221F979E474982349FD12264D70A27BE95EA6E0DBD2c6cEG" TargetMode="External"/><Relationship Id="rId2680" Type="http://schemas.openxmlformats.org/officeDocument/2006/relationships/hyperlink" Target="consultantplus://offline/ref=F52543B70C44D08FA5F07F1C988CE0BD920125D1225510BF8685B861CBdAC8I" TargetMode="External"/><Relationship Id="rId3317" Type="http://schemas.openxmlformats.org/officeDocument/2006/relationships/hyperlink" Target="consultantplus://offline/ref=6E7F96363D9D772F3877C6632969698E3FFDA18A28A6E8A68C41D07E2830FF917778A1C6DDA6F79C59c9L" TargetMode="External"/><Relationship Id="rId3524" Type="http://schemas.openxmlformats.org/officeDocument/2006/relationships/hyperlink" Target="consultantplus://offline/ref=B0AB917780F50F57E8FD07B123F4E5A1A37A705F630E2AAE4419E145A264820D80F23FC797CC0988A6o6H" TargetMode="External"/><Relationship Id="rId238" Type="http://schemas.openxmlformats.org/officeDocument/2006/relationships/hyperlink" Target="consultantplus://offline/ref=5A1DE6ACD1F98CCAD467EAAFECA54D0E5239C7C348712AE9DE8976E9E6Q2k0F" TargetMode="External"/><Relationship Id="rId445" Type="http://schemas.openxmlformats.org/officeDocument/2006/relationships/hyperlink" Target="consultantplus://offline/ref=7781CE969C1FAB305043D4920EE117D3DEFF18595D3A925648CCA8534403003F1FB6A2494B8C9941I7P4J" TargetMode="External"/><Relationship Id="rId652" Type="http://schemas.openxmlformats.org/officeDocument/2006/relationships/hyperlink" Target="consultantplus://offline/ref=9F6193FEBCED578B79572465BCEAB221620D8BD9091EBCC97AC80A4A8E0F7B3836BC9E8CB6D88F58W212I" TargetMode="External"/><Relationship Id="rId1075" Type="http://schemas.openxmlformats.org/officeDocument/2006/relationships/hyperlink" Target="consultantplus://offline/ref=1F2D8916E9F09E8E9160AE0313EAF0D4834BDBCDAF483D6E02A3E882856C476AAEAC35047494C5mEU3K" TargetMode="External"/><Relationship Id="rId1282" Type="http://schemas.openxmlformats.org/officeDocument/2006/relationships/hyperlink" Target="consultantplus://offline/ref=2C6C51A95FE7901E167CCAE1BE3557296DD7E906D9E5D82D7F84F0DF06AD94BD650C581EBA7739F5R4N" TargetMode="External"/><Relationship Id="rId2126" Type="http://schemas.openxmlformats.org/officeDocument/2006/relationships/hyperlink" Target="consultantplus://offline/ref=77C610E9F92C3086364988A46B9F80E516C85FC8793C3BC46BAA692288D5C058C247E252485EB6AAW2G1M" TargetMode="External"/><Relationship Id="rId2333" Type="http://schemas.openxmlformats.org/officeDocument/2006/relationships/hyperlink" Target="consultantplus://offline/ref=AD9D91058D291B3E4FA674930B711A90DB84E3B0DD3D0193B16D4AA9584316CD99F6C9F6EAD95D31z1KAJ" TargetMode="External"/><Relationship Id="rId2540" Type="http://schemas.openxmlformats.org/officeDocument/2006/relationships/hyperlink" Target="consultantplus://offline/ref=C343A9E4671656F8C7D307C2CFB0B08210E013A74C2834B472EE67937Cu0m8M" TargetMode="External"/><Relationship Id="rId305" Type="http://schemas.openxmlformats.org/officeDocument/2006/relationships/hyperlink" Target="consultantplus://offline/ref=9387BD3B59A2775A06A9E5909F7422367D2EC4D8488ECD8FD95EF9857ABCB041709D6F650E8BFE64t4G7G" TargetMode="External"/><Relationship Id="rId512" Type="http://schemas.openxmlformats.org/officeDocument/2006/relationships/hyperlink" Target="consultantplus://offline/ref=97B4FF9289FEDB31E71AD56C5CD2A03980C2D15A4C1A1E97625BB31D2CAE8C6D4175A64F200BE013P3N" TargetMode="External"/><Relationship Id="rId1142" Type="http://schemas.openxmlformats.org/officeDocument/2006/relationships/hyperlink" Target="consultantplus://offline/ref=7234143AD9F313B0DED8FAA99A8305C23174913E3BF8ADA88BBB8B05D3r8yAH" TargetMode="External"/><Relationship Id="rId2400" Type="http://schemas.openxmlformats.org/officeDocument/2006/relationships/hyperlink" Target="consultantplus://offline/ref=04CF9A8A511230063E97C6DDF52CA61416293E1CF2AE40BACC17BBED27B177ABBC2F9397AC000A8AdAlAM" TargetMode="External"/><Relationship Id="rId1002" Type="http://schemas.openxmlformats.org/officeDocument/2006/relationships/hyperlink" Target="consultantplus://offline/ref=98D18F87EEFCBA79FBD9F0E0784BA4B805CCEB8FDE27C019F42E9015X7x8I" TargetMode="External"/><Relationship Id="rId1959" Type="http://schemas.openxmlformats.org/officeDocument/2006/relationships/hyperlink" Target="consultantplus://offline/ref=5AE148C5FC2B7377579C0A97B83AFC3B2D9D743D6D04F48AE6C945B321AB1DFF817A27956161DCF00Er7F" TargetMode="External"/><Relationship Id="rId3174" Type="http://schemas.openxmlformats.org/officeDocument/2006/relationships/hyperlink" Target="consultantplus://offline/ref=B458321A75629C72871C255F48AFAE8A001AAFF7FD4EA9F8880DD6096DFF41DCDEFE4E84724C6819M4bEK" TargetMode="External"/><Relationship Id="rId1819" Type="http://schemas.openxmlformats.org/officeDocument/2006/relationships/hyperlink" Target="consultantplus://offline/ref=7BAAC10EA920694AB4AC2614A47BDA79C99A7F76B3F0BC0900E6215CA7441C8A5FD5115457B0FEBAj7Y3K" TargetMode="External"/><Relationship Id="rId3381" Type="http://schemas.openxmlformats.org/officeDocument/2006/relationships/hyperlink" Target="consultantplus://offline/ref=3404649B2F9CD270FEBF8BED657AAF1587F115154BC9F1C22C5CF9BA89467F568727FC39C4203B6Bm10BL" TargetMode="External"/><Relationship Id="rId2190" Type="http://schemas.openxmlformats.org/officeDocument/2006/relationships/hyperlink" Target="consultantplus://offline/ref=0A437D1A7AF3C01BA835F1E4957FACE9EE058AB636BC4927CA09BCDF1720C06214D2A4E6F981AFD2R5w3F" TargetMode="External"/><Relationship Id="rId3034" Type="http://schemas.openxmlformats.org/officeDocument/2006/relationships/hyperlink" Target="consultantplus://offline/ref=2A6D0E5B66A3F93D161C1F753795CF8CD4707F29058B59852C869FC0C0E37D26126037FEAFB1053811D" TargetMode="External"/><Relationship Id="rId3241" Type="http://schemas.openxmlformats.org/officeDocument/2006/relationships/hyperlink" Target="consultantplus://offline/ref=3F2FE70DDA42B32D012A15B9831AB5F2A3DB4A00056C1EC8FAEDB7D553C57AF6F4DFF5991B41D40F7CdFd1K" TargetMode="External"/><Relationship Id="rId162" Type="http://schemas.openxmlformats.org/officeDocument/2006/relationships/hyperlink" Target="consultantplus://offline/ref=1D5A71D12B0B4AF06A6825203059997E21AA03A705E9799E123B971C793FH" TargetMode="External"/><Relationship Id="rId2050" Type="http://schemas.openxmlformats.org/officeDocument/2006/relationships/hyperlink" Target="consultantplus://offline/ref=47742FF856E46603A12E5F8B8BF58AFAFF42A344159D2745D5A82AA707E86B3606F1D5423B91812F5CH" TargetMode="External"/><Relationship Id="rId3101" Type="http://schemas.openxmlformats.org/officeDocument/2006/relationships/hyperlink" Target="consultantplus://offline/ref=FD2DDBCBA35908FD055D6E319A0599E22199218CCBD4CDB8688887A0AF2AE103868693836A77B44Ao8L" TargetMode="External"/><Relationship Id="rId979" Type="http://schemas.openxmlformats.org/officeDocument/2006/relationships/hyperlink" Target="consultantplus://offline/main?base=LAW;n=63415;fld=134;dst=100012" TargetMode="External"/><Relationship Id="rId839" Type="http://schemas.openxmlformats.org/officeDocument/2006/relationships/hyperlink" Target="consultantplus://offline/ref=C4EF6C0FBF7D06848D1BF3B52605C9699D1EE25245B37CD03AE9C910085CA418FFE0F181C1325E81p8JDH" TargetMode="External"/><Relationship Id="rId1469" Type="http://schemas.openxmlformats.org/officeDocument/2006/relationships/hyperlink" Target="consultantplus://offline/ref=0EB5BE8449A4E9B9D98437BA3B906520AB84A1A8C0BD7B3F6A81718B44509F878169D64180558606O2ZEK" TargetMode="External"/><Relationship Id="rId2867" Type="http://schemas.openxmlformats.org/officeDocument/2006/relationships/hyperlink" Target="consultantplus://offline/ref=45C9452C69440551CCE66B9DD7FDDEE43FAB5CD013EA0C9F3587C582ECB73668E9809C724AFDF978F2Z8VAL" TargetMode="External"/><Relationship Id="rId1676" Type="http://schemas.openxmlformats.org/officeDocument/2006/relationships/hyperlink" Target="consultantplus://offline/ref=A219F047AF77B1ABF0CA15E157E93F58D0CCAE9149D6926BFA62F87E65AA21029AB324B11BB613X7k2N" TargetMode="External"/><Relationship Id="rId1883" Type="http://schemas.openxmlformats.org/officeDocument/2006/relationships/hyperlink" Target="consultantplus://offline/ref=ADEA9A8C5CE3F11882161429370643AA7B34552BEFDE622B2D04405F46C678253B2BD5369FD4A817k0L" TargetMode="External"/><Relationship Id="rId2727" Type="http://schemas.openxmlformats.org/officeDocument/2006/relationships/hyperlink" Target="consultantplus://offline/ref=956CC1B13DCEAD25FC997BAE21E334232C71D7E739A85413CC2101B715j3M7M" TargetMode="External"/><Relationship Id="rId2934" Type="http://schemas.openxmlformats.org/officeDocument/2006/relationships/hyperlink" Target="consultantplus://offline/ref=1F62DD07C39346D8E793A86EA46DCDA28E6513961FB6698A3AE332E79F650B728CB5ABF6E937DC322FBCzDL" TargetMode="External"/><Relationship Id="rId906" Type="http://schemas.openxmlformats.org/officeDocument/2006/relationships/hyperlink" Target="consultantplus://offline/ref=D48C09FB4782EFB7BE2523B472ECA1EBCF93A9E633670FD465AB2D74314377231FCAD08154BCDCF3BFDBN" TargetMode="External"/><Relationship Id="rId1329" Type="http://schemas.openxmlformats.org/officeDocument/2006/relationships/hyperlink" Target="consultantplus://offline/ref=F4B33CC9210498220E41A05B8F0AE1AC8B991460CEF43A23EF91681F6E4AB7915FDA37B9DB7A55F9b0m1J" TargetMode="External"/><Relationship Id="rId1536" Type="http://schemas.openxmlformats.org/officeDocument/2006/relationships/hyperlink" Target="consultantplus://offline/ref=29B904B8F0ABDF7FE9279B94C1820B48CC256C68BC8636AC30172F6EB13D2BE18AC4EF47C3CD8AA4NEiEL" TargetMode="External"/><Relationship Id="rId1743" Type="http://schemas.openxmlformats.org/officeDocument/2006/relationships/hyperlink" Target="consultantplus://offline/ref=3EDE44445F388574E98596149B9241A20E588F8137AAD12BA3AC32BBC67DF2874460E05AFE10E4J2x9K" TargetMode="External"/><Relationship Id="rId1950" Type="http://schemas.openxmlformats.org/officeDocument/2006/relationships/hyperlink" Target="consultantplus://offline/ref=5AE148C5FC2B7377579C0A97B83AFC3B2D9D713C6A03F48AE6C945B321AB1DFF817A27956161DCFD0ErEF" TargetMode="External"/><Relationship Id="rId35" Type="http://schemas.openxmlformats.org/officeDocument/2006/relationships/hyperlink" Target="consultantplus://offline/ref=AA5B313D70C8D5AACEE807A0932DDD2A6AE74C4F35517057181D3D6597D16309EA5305C63E871DE4SBODM" TargetMode="External"/><Relationship Id="rId1603" Type="http://schemas.openxmlformats.org/officeDocument/2006/relationships/hyperlink" Target="consultantplus://offline/ref=BAFD83C86D4789BF556F147799A48724BE4FDE2605E60074020984BA60B8347A6EBF618817F004A1eDB7K" TargetMode="External"/><Relationship Id="rId1810" Type="http://schemas.openxmlformats.org/officeDocument/2006/relationships/hyperlink" Target="consultantplus://offline/ref=35F81C56F9B78C4B8E0F12B7332BFEB2FF2DD0B9399526E2F6FF42919A4B863ED98EB394C14764AAnBGBK" TargetMode="External"/><Relationship Id="rId3568" Type="http://schemas.openxmlformats.org/officeDocument/2006/relationships/hyperlink" Target="consultantplus://offline/ref=3C6346330FCC389349F3D765B23F875F4554DB15AFF223F1C91A12A4454119835A43DBFB42D57F0B24E5r8K" TargetMode="External"/><Relationship Id="rId489" Type="http://schemas.openxmlformats.org/officeDocument/2006/relationships/hyperlink" Target="consultantplus://offline/ref=D8A39866C4313F897A382B0601DAC036FF5162DD62713A202136593AF9E91C1DA915476D5359AB02b3KCM" TargetMode="External"/><Relationship Id="rId696" Type="http://schemas.openxmlformats.org/officeDocument/2006/relationships/hyperlink" Target="consultantplus://offline/ref=7D1AD1F0EA0E1B9BBF30A08D10EF09A488755D00AD156CF832F63E7B54443B6B96F07E4C464152B5h3N0J" TargetMode="External"/><Relationship Id="rId2377" Type="http://schemas.openxmlformats.org/officeDocument/2006/relationships/hyperlink" Target="consultantplus://offline/ref=D759BAD94E94B241118AF334A83974E306A7A0171B9F50C106E569C8CB347E68CC92F0644B90FCAEj0M" TargetMode="External"/><Relationship Id="rId2584" Type="http://schemas.openxmlformats.org/officeDocument/2006/relationships/hyperlink" Target="consultantplus://offline/ref=6EC7307CE6F934F5DA7A500928AA5E914DDFC262FFC8873D722E84F5AAJ6M" TargetMode="External"/><Relationship Id="rId2791" Type="http://schemas.openxmlformats.org/officeDocument/2006/relationships/hyperlink" Target="consultantplus://offline/ref=FD8F19D37AED486558201090371047356B2BE999021204D8603786602E19EC55779AF1442DF96485p2j8L" TargetMode="External"/><Relationship Id="rId3428" Type="http://schemas.openxmlformats.org/officeDocument/2006/relationships/hyperlink" Target="consultantplus://offline/ref=5629B1D570989CA2045390AA9A5F5FF03F8511A4AB2215AB13DA5563E808E6D31B472472235E462BC0W1S9M" TargetMode="External"/><Relationship Id="rId3635" Type="http://schemas.openxmlformats.org/officeDocument/2006/relationships/hyperlink" Target="consultantplus://offline/ref=DBF105A81EB7715AF10ACFC631A40F59F5F8BC3F7196FE16BEFCE5CB0BCE5B3D7E6049C68CC7A0A952j9n1H" TargetMode="External"/><Relationship Id="rId349" Type="http://schemas.openxmlformats.org/officeDocument/2006/relationships/hyperlink" Target="consultantplus://offline/ref=5E27A05F0C9590DCFF9DEACC093E9451316DB695F40491799C2B19FFC640464E9E50563922FE0C05M8HEM" TargetMode="External"/><Relationship Id="rId556" Type="http://schemas.openxmlformats.org/officeDocument/2006/relationships/hyperlink" Target="consultantplus://offline/ref=92EF5F7CD68E1B8E6CB92700DD590DEBECB174EFD8546CA6AD44BFE6E44CEA6A891EB5EA4E3562d7h9M" TargetMode="External"/><Relationship Id="rId763" Type="http://schemas.openxmlformats.org/officeDocument/2006/relationships/hyperlink" Target="consultantplus://offline/ref=DFD2D2BB088BB47C3A206290A1AE437DDC7EE125FAA27CA6675BE703F1BE421FACA9B56FA44F6F61f3M" TargetMode="External"/><Relationship Id="rId1186" Type="http://schemas.openxmlformats.org/officeDocument/2006/relationships/hyperlink" Target="consultantplus://offline/ref=7234143AD9F313B0DED8F3BB988305C23477973133A6FAAADAEE8500DBDAE769E479835B948Br7y0H" TargetMode="External"/><Relationship Id="rId1393" Type="http://schemas.openxmlformats.org/officeDocument/2006/relationships/hyperlink" Target="consultantplus://offline/ref=522859BFC5FA3B173BEEEDB790CC7FA87C3D7B4C20950C22684B5D3C61BE59D406791E15083AAA6FhC1AF" TargetMode="External"/><Relationship Id="rId2237" Type="http://schemas.openxmlformats.org/officeDocument/2006/relationships/hyperlink" Target="consultantplus://offline/ref=113D10F72CFA42AA72B7538A737F49608862C380F0A99BD6671BB6CAB2EA69A56A445F6349B708F8B3A0M" TargetMode="External"/><Relationship Id="rId2444" Type="http://schemas.openxmlformats.org/officeDocument/2006/relationships/hyperlink" Target="consultantplus://offline/ref=1A2C74E0BF52A5E0781E17844389588D015539ECAE28DAF8AE6923BD0F7095E3A5D7D9326EA2FB65k263G" TargetMode="External"/><Relationship Id="rId209" Type="http://schemas.openxmlformats.org/officeDocument/2006/relationships/hyperlink" Target="consultantplus://offline/ref=93419D0A504A0E384D963A698A63CDEB82878873FABBFAE402B90F2682BBAAC5DB01C4F709A8A3t7b2N" TargetMode="External"/><Relationship Id="rId416" Type="http://schemas.openxmlformats.org/officeDocument/2006/relationships/hyperlink" Target="consultantplus://offline/ref=4EDF5A2A4077867C32ACC7940835F65E3EBFDC0EB4D47E07165F5D8AA628554D2CBB4FA194498E4Fg1M" TargetMode="External"/><Relationship Id="rId970" Type="http://schemas.openxmlformats.org/officeDocument/2006/relationships/hyperlink" Target="consultantplus://offline/ref=81E27DF5C412A728044FADBE4B9B56E38D35DD38B6CBD23D14F5F7AE9FA25B4FA5E41BD5E71E023BpFwCJ" TargetMode="External"/><Relationship Id="rId1046" Type="http://schemas.openxmlformats.org/officeDocument/2006/relationships/hyperlink" Target="consultantplus://offline/ref=F707FEF65EFEC54C2CA8B270CF7409A1B502D916A3795F2B8A959A386AE34E484BB932601B812ANEY0J" TargetMode="External"/><Relationship Id="rId1253" Type="http://schemas.openxmlformats.org/officeDocument/2006/relationships/hyperlink" Target="consultantplus://offline/main?base=ESU;n=4611;fld=134;dst=100006" TargetMode="External"/><Relationship Id="rId2651" Type="http://schemas.openxmlformats.org/officeDocument/2006/relationships/hyperlink" Target="consultantplus://offline/ref=B168BBD6AAA28DAC354236CEC69CF4D062281A7E5EE6D26D77C66B16C1ED87EAA2194B40F3FFF097ACBBI" TargetMode="External"/><Relationship Id="rId623" Type="http://schemas.openxmlformats.org/officeDocument/2006/relationships/hyperlink" Target="consultantplus://offline/ref=95FE03C73123127A5973B6DFF586AD3A77EA67EB9A0E9E9A7F2EAF027Fm1AFE" TargetMode="External"/><Relationship Id="rId830" Type="http://schemas.openxmlformats.org/officeDocument/2006/relationships/hyperlink" Target="consultantplus://offline/ref=174625E7F562229AEA0F3B0171850D0DDFF538466013217F804E57CCB52744C414B75347C74829BDYFPBG" TargetMode="External"/><Relationship Id="rId1460" Type="http://schemas.openxmlformats.org/officeDocument/2006/relationships/hyperlink" Target="consultantplus://offline/ref=7FABAC01FF2EDA9B93A69F25497C70002E0427C46D4249052F45E1EAD95F2711544861E6B8AA57E9cFO8K" TargetMode="External"/><Relationship Id="rId2304" Type="http://schemas.openxmlformats.org/officeDocument/2006/relationships/hyperlink" Target="consultantplus://offline/ref=C5AEB5442F5FF39A5A50961A79DB871A094B0B82325E49CC1C2B1A56v7L7M" TargetMode="External"/><Relationship Id="rId2511" Type="http://schemas.openxmlformats.org/officeDocument/2006/relationships/hyperlink" Target="consultantplus://offline/ref=57E8C1C905A74DF185373C5654174F36622B18B8B5117C52A141AD982A92688FF279B270F1EC2F86P4Y6N" TargetMode="External"/><Relationship Id="rId1113" Type="http://schemas.openxmlformats.org/officeDocument/2006/relationships/hyperlink" Target="consultantplus://offline/ref=1F2D8916E9F09E8E9160AE0313EAF0D48340DCCDAE4560640AFAE4808263187DA9E539057691C4E1mAU1K" TargetMode="External"/><Relationship Id="rId1320" Type="http://schemas.openxmlformats.org/officeDocument/2006/relationships/hyperlink" Target="consultantplus://offline/ref=EA9D46ABA728D7C56211ED219D970B25ECAF7D8557A423C3098EE64983a5oEL" TargetMode="External"/><Relationship Id="rId3078" Type="http://schemas.openxmlformats.org/officeDocument/2006/relationships/hyperlink" Target="consultantplus://offline/ref=504C1E54978EFDE0CE38A30208F858209E31F457DE1F4A65D31C69C9f5a5K" TargetMode="External"/><Relationship Id="rId3285" Type="http://schemas.openxmlformats.org/officeDocument/2006/relationships/hyperlink" Target="consultantplus://offline/ref=95B2206D9AF955ECB635539B9A61C5613CD1DAB52BE5FC54BB69D6B4A710E65381F38A817B0A33J7r7J" TargetMode="External"/><Relationship Id="rId3492" Type="http://schemas.openxmlformats.org/officeDocument/2006/relationships/hyperlink" Target="consultantplus://offline/ref=86A536F8AD5D581163D24866E32F84FB00720C73270315730CCE77B703FD47A9E272EF057CF58A799Df8l3L" TargetMode="External"/><Relationship Id="rId2094" Type="http://schemas.openxmlformats.org/officeDocument/2006/relationships/hyperlink" Target="consultantplus://offline/ref=5B4E993366C5D83368A4FF88C2502EA534170D9811884157A02C19043526DC13DD9B504B682BFD8FNEf6M" TargetMode="External"/><Relationship Id="rId3145" Type="http://schemas.openxmlformats.org/officeDocument/2006/relationships/hyperlink" Target="consultantplus://offline/ref=0FD8CB98822269DDD649175108C22332A9B0DBFFA580EBAF4F5E112DC1HEi5J" TargetMode="External"/><Relationship Id="rId3352" Type="http://schemas.openxmlformats.org/officeDocument/2006/relationships/hyperlink" Target="consultantplus://offline/ref=756B1F7F52F99E3913410484CA2C21CF08FC3667AB0FAC8ADF02B2699DmB57L" TargetMode="External"/><Relationship Id="rId273" Type="http://schemas.openxmlformats.org/officeDocument/2006/relationships/hyperlink" Target="consultantplus://offline/ref=A0060286AA484C2DF9A0FE5D4698F5405215C067BA81C483765A1D8BB7D7B9D9CBB91FD215367F11KCQ5K" TargetMode="External"/><Relationship Id="rId480" Type="http://schemas.openxmlformats.org/officeDocument/2006/relationships/hyperlink" Target="consultantplus://offline/ref=511230E981A17898205BFBD1D763D593257F21F217262F9890EEDA715B78AE278E8BBF2595805AuEe9J" TargetMode="External"/><Relationship Id="rId2161" Type="http://schemas.openxmlformats.org/officeDocument/2006/relationships/hyperlink" Target="consultantplus://offline/ref=EFA71C0870158C82D980CCEFE4F9599D0EA7C9B5C2493DC442429B1DFEF40511EE525FCD47344CACnFP4M" TargetMode="External"/><Relationship Id="rId3005" Type="http://schemas.openxmlformats.org/officeDocument/2006/relationships/hyperlink" Target="consultantplus://offline/ref=4C37D6189FBA62EEC7B808C5DCC4388B9C39814F5DFA71F26211AC06BAC9355D1DD16048D4787F9DAFJ5k5L" TargetMode="External"/><Relationship Id="rId3212" Type="http://schemas.openxmlformats.org/officeDocument/2006/relationships/hyperlink" Target="consultantplus://offline/ref=E5E9357E3A4D6AD1F1F7A4701D02ECE21B8EA6B1235CC5484D4157D2A77CEAC9309950B506592561k90BF" TargetMode="External"/><Relationship Id="rId133" Type="http://schemas.openxmlformats.org/officeDocument/2006/relationships/hyperlink" Target="consultantplus://offline/ref=BA67F3EB035E00D12A212C120EE4794559EBD31E47BDA77249E3C10B200AFD617017193010B9D069Z4sAH" TargetMode="External"/><Relationship Id="rId340" Type="http://schemas.openxmlformats.org/officeDocument/2006/relationships/hyperlink" Target="consultantplus://offline/ref=229A085CD8D4346C0D18DE815FEAF6C1D89E84BD81EC1C3F4F0D9F86044F3F09EEA673CA231B8F45N1JBJ" TargetMode="External"/><Relationship Id="rId2021" Type="http://schemas.openxmlformats.org/officeDocument/2006/relationships/hyperlink" Target="consultantplus://offline/ref=81C4423BF2A7740F289B3DBDCD435D552A989FE81016F40E92530267015D6930297457819886169A3507H" TargetMode="External"/><Relationship Id="rId200" Type="http://schemas.openxmlformats.org/officeDocument/2006/relationships/hyperlink" Target="consultantplus://offline/ref=93419D0A504A0E384D963A698A63CDEB8282817FFBBBFAE402B90F2682BBAAC5DB01C4F709AAA7t7b7N" TargetMode="External"/><Relationship Id="rId2978" Type="http://schemas.openxmlformats.org/officeDocument/2006/relationships/hyperlink" Target="consultantplus://offline/ref=31277527A508007887EDD4B4675324AA046FD6F43FF4B0645730CC06F515FAFE68A339AD0A99FAB2C2n4b5L" TargetMode="External"/><Relationship Id="rId1787" Type="http://schemas.openxmlformats.org/officeDocument/2006/relationships/hyperlink" Target="consultantplus://offline/ref=1EBDE9CB847EE26B9EC53D60C12D9E295DA297E44718C674DCA340564F833F8FD0CA7E32D6776Fc0iDM" TargetMode="External"/><Relationship Id="rId1994" Type="http://schemas.openxmlformats.org/officeDocument/2006/relationships/hyperlink" Target="consultantplus://offline/ref=46FFA645801A24D281FDE5AFEF5A7D6DD4B4B584FC7BE037B2E9ABE6UAPDM" TargetMode="External"/><Relationship Id="rId2838" Type="http://schemas.openxmlformats.org/officeDocument/2006/relationships/hyperlink" Target="consultantplus://offline/ref=960C6B06B98BA421E38746B5EC32FC76F5C223C661DBDF9F24ABDB6498BD835CB8D70E80656C70121FC7X2O" TargetMode="External"/><Relationship Id="rId79" Type="http://schemas.openxmlformats.org/officeDocument/2006/relationships/hyperlink" Target="consultantplus://offline/ref=D41A4CDA18786882E8787ECC8D076B63A2D76F314C82EDAAB8E2715EE722AAC908AFD315AED00457G1e3M" TargetMode="External"/><Relationship Id="rId1647" Type="http://schemas.openxmlformats.org/officeDocument/2006/relationships/hyperlink" Target="consultantplus://offline/ref=95A870CED0A1C885C69DD3815DFF170FFA7897E67FE63CE458B2CB11AB8C15F19F8F95840AB5AE3AxEk8L" TargetMode="External"/><Relationship Id="rId1854" Type="http://schemas.openxmlformats.org/officeDocument/2006/relationships/hyperlink" Target="consultantplus://offline/ref=BFFBFAF8300E0B4E5C48C2947B9AA8D5C9CAEED32AB8B451DE570EC187B664A76FD86CF2A91263C8BCCEM" TargetMode="External"/><Relationship Id="rId2905" Type="http://schemas.openxmlformats.org/officeDocument/2006/relationships/hyperlink" Target="consultantplus://offline/ref=CE37C00242213E90B6D6697F419B034131C5120BD5C3C9DC3F0C540DA247CB9DDF133215BE86E28BC1S6u8G" TargetMode="External"/><Relationship Id="rId1507" Type="http://schemas.openxmlformats.org/officeDocument/2006/relationships/hyperlink" Target="consultantplus://offline/ref=CA32AE3993F74CF371176B888F5781028DF215E4EA9D009D327FB2EB56275F0A0C60AE415D43170F58F" TargetMode="External"/><Relationship Id="rId1714" Type="http://schemas.openxmlformats.org/officeDocument/2006/relationships/hyperlink" Target="consultantplus://offline/ref=8AF4404D8BA10824B56D1DE05410D82043E2C900D3F1FA6E2F89D96C855D958F8AE4AAB69EABAEDAy6vFK" TargetMode="External"/><Relationship Id="rId1921" Type="http://schemas.openxmlformats.org/officeDocument/2006/relationships/hyperlink" Target="consultantplus://offline/ref=A4AC635F73BCAD20851B2956E58FEAAE66611706110305A73E506B9463829BE37EDBCFECE4EFDC67b2F4M" TargetMode="External"/><Relationship Id="rId3679" Type="http://schemas.openxmlformats.org/officeDocument/2006/relationships/hyperlink" Target="consultantplus://offline/ref=DD9E6DD0E92DA5FA7F2BF351DAE47FAAAFA42EF7EB28EDD8C44F66EF3Fv4tFL" TargetMode="External"/><Relationship Id="rId2488" Type="http://schemas.openxmlformats.org/officeDocument/2006/relationships/hyperlink" Target="consultantplus://offline/ref=67BDA7B18BE870A67776401C45A9B635DC1586429241ED107F7CC8A7A6fFY0H" TargetMode="External"/><Relationship Id="rId1297" Type="http://schemas.openxmlformats.org/officeDocument/2006/relationships/hyperlink" Target="consultantplus://offline/ref=2C6C51A95FE7901E167CCAE1BE3557296DDDEA0DD8E5D82D7F84F0DFF0R6N" TargetMode="External"/><Relationship Id="rId2695" Type="http://schemas.openxmlformats.org/officeDocument/2006/relationships/hyperlink" Target="consultantplus://offline/ref=85EB5DE6EE613899BF0156B8ED77E700E7F7CC4FE0A262572B65E4E2E0D091A1AECC3D295FB46A2802d0K" TargetMode="External"/><Relationship Id="rId3539" Type="http://schemas.openxmlformats.org/officeDocument/2006/relationships/hyperlink" Target="consultantplus://offline/ref=B0AB917780F50F57E8FD07B123F4E5A1A37A705F630E2AAE4419E145A264820D80F23FC797CC0989A6o7H" TargetMode="External"/><Relationship Id="rId222" Type="http://schemas.openxmlformats.org/officeDocument/2006/relationships/hyperlink" Target="consultantplus://offline/ref=93419D0A504A0E384D963A698A63CDEB82878873FABBFAE402B90F2682BBAAC5DB01C4F709A8A4t7b1N" TargetMode="External"/><Relationship Id="rId667" Type="http://schemas.openxmlformats.org/officeDocument/2006/relationships/hyperlink" Target="consultantplus://offline/ref=9F8E8197C1E3BAE0D63EB7FAFE369B608D6EA8A1B03524A8D5C1CCB55FFBF81A3628A2B9F504B3c4e1L" TargetMode="External"/><Relationship Id="rId874" Type="http://schemas.openxmlformats.org/officeDocument/2006/relationships/hyperlink" Target="consultantplus://offline/ref=E2BD5C5690B930016D51DCD74F1E8E28B935F5A8D0264B9212ABD739E47DF6F86D764117C0A61A68V223K" TargetMode="External"/><Relationship Id="rId2110" Type="http://schemas.openxmlformats.org/officeDocument/2006/relationships/hyperlink" Target="consultantplus://offline/ref=5B4E993366C5D83368A4FF88C2502EA53D1D0E9F11851C5DA875150632298304DAD25C4A682BFDN8f9M" TargetMode="External"/><Relationship Id="rId2348" Type="http://schemas.openxmlformats.org/officeDocument/2006/relationships/hyperlink" Target="consultantplus://offline/ref=024EBC92CD2E323BF11DE546519C0F75D498454872F83F375D81220EE2B699CF1E55CEA726D67Ag8PAJ" TargetMode="External"/><Relationship Id="rId2555" Type="http://schemas.openxmlformats.org/officeDocument/2006/relationships/hyperlink" Target="consultantplus://offline/ref=6DE3869896998902F6D01F2AF63A7F65840685F4E69DF7D1639CE633C5190A4B28D20CC71945L" TargetMode="External"/><Relationship Id="rId2762" Type="http://schemas.openxmlformats.org/officeDocument/2006/relationships/hyperlink" Target="consultantplus://offline/ref=B8D82C141E87DB70D164440E0CE52B6A92518317663036866A536E313FC99471077623F516F09FEDi5MFH" TargetMode="External"/><Relationship Id="rId3606" Type="http://schemas.openxmlformats.org/officeDocument/2006/relationships/hyperlink" Target="consultantplus://offline/ref=9A0BA319858B91BFFCB92B3C6E6BB5CFE35B1875953954637FBE6DC6857593CF6A359012CB6C5D1384q7A8M" TargetMode="External"/><Relationship Id="rId527" Type="http://schemas.openxmlformats.org/officeDocument/2006/relationships/hyperlink" Target="consultantplus://offline/ref=6601DAEB5CE065613279DDA6D944F55563762C144F4AF657BDFA037BB781AB45387F35AF66F1BCk1A1H" TargetMode="External"/><Relationship Id="rId734" Type="http://schemas.openxmlformats.org/officeDocument/2006/relationships/hyperlink" Target="consultantplus://offline/main?base=LAW;n=34682;fld=134;dst=100005" TargetMode="External"/><Relationship Id="rId941" Type="http://schemas.openxmlformats.org/officeDocument/2006/relationships/hyperlink" Target="consultantplus://offline/ref=88CAC894425BEBEDD7D5FA4A1BADF6F76B3767A23582E57DCEFEE81618866E6EA997253E79V4F" TargetMode="External"/><Relationship Id="rId1157" Type="http://schemas.openxmlformats.org/officeDocument/2006/relationships/hyperlink" Target="consultantplus://offline/ref=7234143AD9F313B0DED8F3BB988305C23672903733A6FAAADAEE8500DBDAE769E479835B948Ar7y0H" TargetMode="External"/><Relationship Id="rId1364" Type="http://schemas.openxmlformats.org/officeDocument/2006/relationships/hyperlink" Target="consultantplus://offline/ref=7B576F6033231DB23C018452B18F65BC5B0C2CDA8D5FCF616A7BEB0781f6q3M" TargetMode="External"/><Relationship Id="rId1571" Type="http://schemas.openxmlformats.org/officeDocument/2006/relationships/hyperlink" Target="consultantplus://offline/ref=D73B41437E6C46CC9E483E97371BD34B5A03CA2D307481986D1B41B5B65B92415C2FDA316C791376mFjEL" TargetMode="External"/><Relationship Id="rId2208" Type="http://schemas.openxmlformats.org/officeDocument/2006/relationships/hyperlink" Target="consultantplus://offline/ref=FEF3EA7413181258C5895C23B6FAEEA1395256CEE8385330E35377DB1BAE5F933E96C029C574C09DRCn8G" TargetMode="External"/><Relationship Id="rId2415" Type="http://schemas.openxmlformats.org/officeDocument/2006/relationships/hyperlink" Target="consultantplus://offline/ref=CDF29D142A9066A586DD936AB0D9D9D73738B37BBA786F213654552586DD30F0617BA3A183DF7249RFR4K" TargetMode="External"/><Relationship Id="rId2622" Type="http://schemas.openxmlformats.org/officeDocument/2006/relationships/hyperlink" Target="consultantplus://offline/ref=4D4095EFD707CAA4219803DFDC5C6571CD6ABCE37DB27D54571EC5E8BEC7AEB724EF93B449687841C1V0J" TargetMode="External"/><Relationship Id="rId70" Type="http://schemas.openxmlformats.org/officeDocument/2006/relationships/hyperlink" Target="consultantplus://offline/ref=D41A4CDA18786882E8787ECC8D076B63A2D56C3D4585EDAAB8E2715EE722AAC908AFD315AED00457G1e5M" TargetMode="External"/><Relationship Id="rId801" Type="http://schemas.openxmlformats.org/officeDocument/2006/relationships/hyperlink" Target="consultantplus://offline/ref=352B3062CCE64AB366854B155E77B1843D64A06AB263EAC4BF4263237BA453E27EC8BD5E1A8E0D6BE9VAM" TargetMode="External"/><Relationship Id="rId1017" Type="http://schemas.openxmlformats.org/officeDocument/2006/relationships/hyperlink" Target="consultantplus://offline/ref=BEB556CAEED73B5170658CA28B2F4B4DF9A1E8B750812451E3107A0817349A9BA89B4B6E4AC4ABE0ZEd8G" TargetMode="External"/><Relationship Id="rId1224" Type="http://schemas.openxmlformats.org/officeDocument/2006/relationships/hyperlink" Target="consultantplus://offline/ref=2D3A3821EBFF636CBEB9135D251EC7A570355EBD44B21C9336F2231CAE885F3018A23CD6AF16622FaBN" TargetMode="External"/><Relationship Id="rId1431" Type="http://schemas.openxmlformats.org/officeDocument/2006/relationships/hyperlink" Target="consultantplus://offline/ref=B65C20B443C4F0F50FEE29EA5E1D17D3F1B35CC0450AC887F9AA91C436C836834BB1B143117C8D12rFCBL" TargetMode="External"/><Relationship Id="rId1669" Type="http://schemas.openxmlformats.org/officeDocument/2006/relationships/hyperlink" Target="consultantplus://offline/ref=DF04F6D31953547B7437F3503AFA85988DD8CA5F0B7D4D32BA6828279D18D634C91861609459087FM2sEK" TargetMode="External"/><Relationship Id="rId1876" Type="http://schemas.openxmlformats.org/officeDocument/2006/relationships/hyperlink" Target="consultantplus://offline/ref=ADEA9A8C5CE3F11882161429370643AA7A35552BEDDE622B2D04405F46C678253B2BD5369FD5A317k3L" TargetMode="External"/><Relationship Id="rId2927" Type="http://schemas.openxmlformats.org/officeDocument/2006/relationships/hyperlink" Target="consultantplus://offline/ref=355634EB3E719F3A4CC5B8EFCFD0139EE04C333D3237AF58DAA4207AC8D4239F94120D6474B1EF3Aj0G2L" TargetMode="External"/><Relationship Id="rId3091" Type="http://schemas.openxmlformats.org/officeDocument/2006/relationships/hyperlink" Target="consultantplus://offline/ref=97C8DAF1D6C4733C30E059DE2C5ECDC68FAF51363349ED0B3F24865B06FF0A177BD526DBFAE3C4d6jFL" TargetMode="External"/><Relationship Id="rId1529" Type="http://schemas.openxmlformats.org/officeDocument/2006/relationships/hyperlink" Target="consultantplus://offline/ref=29B904B8F0ABDF7FE9279B94C1820B48CC26686CB88136AC30172F6EB13D2BE18AC4EF47C3CD8AA2NEiEL" TargetMode="External"/><Relationship Id="rId1736" Type="http://schemas.openxmlformats.org/officeDocument/2006/relationships/hyperlink" Target="consultantplus://offline/ref=D78947BA22EC58D70BAEE44C4C9762A5083986A87985290CE385556714D056F228B68B4D5C9A51C0D435K" TargetMode="External"/><Relationship Id="rId1943" Type="http://schemas.openxmlformats.org/officeDocument/2006/relationships/hyperlink" Target="consultantplus://offline/ref=248437A095F0EFE89D14F43E4F751A4E677625720CEFCCF9757E487D1956CB4ED64C612C120AFBEBE7nDL" TargetMode="External"/><Relationship Id="rId3189" Type="http://schemas.openxmlformats.org/officeDocument/2006/relationships/hyperlink" Target="consultantplus://offline/ref=0DED772E28E211A5837B7AE67F489F935CA51CBC06C8C72B4F644D97120852792C8269165286A6lBj0K" TargetMode="External"/><Relationship Id="rId3396" Type="http://schemas.openxmlformats.org/officeDocument/2006/relationships/hyperlink" Target="consultantplus://offline/ref=C86DB80E82683B8CB9CDA0416669147E40CC2C73F68526AC08A8359CE538534691655D6847E6250FrFCBF" TargetMode="External"/><Relationship Id="rId28" Type="http://schemas.openxmlformats.org/officeDocument/2006/relationships/hyperlink" Target="consultantplus://offline/ref=AA5B313D70C8D5AACEE807A0932DDD2A6DE7484530522D5D1044316790DE3C1EED1A09C73E871DSEO1M" TargetMode="External"/><Relationship Id="rId1803" Type="http://schemas.openxmlformats.org/officeDocument/2006/relationships/hyperlink" Target="consultantplus://offline/ref=2657DDDFA846F787D9406839E49B7F74474A79DBACA23053C1B478913542ABC2E32411EA32B9C1E765E1L" TargetMode="External"/><Relationship Id="rId3049" Type="http://schemas.openxmlformats.org/officeDocument/2006/relationships/hyperlink" Target="consultantplus://offline/ref=845382804D45CC241721415F52428C15AFD51D21D97B4E53940146E06BF3720F63BDA2CCA317243099l3YFL" TargetMode="External"/><Relationship Id="rId3256" Type="http://schemas.openxmlformats.org/officeDocument/2006/relationships/hyperlink" Target="consultantplus://offline/ref=A8EE30F5B8B691427B1F881C7F4DA05FBCEF1D0951579333BFEC8DB06BF7D43A6A1D0A6DE83795C36AZ6YBL" TargetMode="External"/><Relationship Id="rId3463" Type="http://schemas.openxmlformats.org/officeDocument/2006/relationships/hyperlink" Target="consultantplus://offline/ref=002484FB318655FDAC31855368F2EDB30A5F386DE1C2BD981A860196C1EF723F7447FB7CED627ADEp7oEG" TargetMode="External"/><Relationship Id="rId177" Type="http://schemas.openxmlformats.org/officeDocument/2006/relationships/hyperlink" Target="consultantplus://offline/ref=50A7B5A4F925053050A3D8B869ED6D3ADAF89D1BFCA40835BC4247EF0A7191330D3AA08DC13FE177b0YBG" TargetMode="External"/><Relationship Id="rId384" Type="http://schemas.openxmlformats.org/officeDocument/2006/relationships/hyperlink" Target="consultantplus://offline/ref=3F38D10659810802F46C787F8C7E9445F81FCEA4DE8E2686A0005A35640FE101CF9834EFC5E33181W6s1G" TargetMode="External"/><Relationship Id="rId591" Type="http://schemas.openxmlformats.org/officeDocument/2006/relationships/hyperlink" Target="consultantplus://offline/ref=83B69193054D061190A226FBE43D6EA1630F613745D4210604B74979B9763E249D7E37CDFE546C0434cCJ" TargetMode="External"/><Relationship Id="rId2065" Type="http://schemas.openxmlformats.org/officeDocument/2006/relationships/hyperlink" Target="consultantplus://offline/ref=30D9495A2D29D5E9112D4ECC25200B65D315DA2A339E49290E092DD8E181ADD3196D5BBD1C910271H5a3K" TargetMode="External"/><Relationship Id="rId2272" Type="http://schemas.openxmlformats.org/officeDocument/2006/relationships/hyperlink" Target="consultantplus://offline/ref=20EF8B456B814B7A0E7A9E97A6C8965BD36E5BA0F2F9066F9225322B15663BDA6FD6F88125B55C47oBbBH" TargetMode="External"/><Relationship Id="rId3116" Type="http://schemas.openxmlformats.org/officeDocument/2006/relationships/hyperlink" Target="consultantplus://offline/ref=6F78688C05D77D2A57D15DDFA309BFD69E3B6F10AEAC00E18932823BA06A9947737B986D1EA4BACDX3n8J" TargetMode="External"/><Relationship Id="rId3670" Type="http://schemas.openxmlformats.org/officeDocument/2006/relationships/hyperlink" Target="consultantplus://offline/ref=97DBE653EB266C23068ACEF17079BEE44E6E11D20F69ABE73D5B87ADA2A21583EDC1DAB16C2129BF77L4iAK" TargetMode="External"/><Relationship Id="rId244" Type="http://schemas.openxmlformats.org/officeDocument/2006/relationships/hyperlink" Target="consultantplus://offline/main?base=LAW;n=92145;fld=134;dst=100003" TargetMode="External"/><Relationship Id="rId689" Type="http://schemas.openxmlformats.org/officeDocument/2006/relationships/hyperlink" Target="consultantplus://offline/main?base=LAW;n=52812;fld=134;dst=100007" TargetMode="External"/><Relationship Id="rId896" Type="http://schemas.openxmlformats.org/officeDocument/2006/relationships/hyperlink" Target="consultantplus://offline/ref=C3459476B0671067092C1558C09980B18F50E9539165D4A1CD8291BB9C40B15F224EF5C1B19D3DF0ABMEL" TargetMode="External"/><Relationship Id="rId1081" Type="http://schemas.openxmlformats.org/officeDocument/2006/relationships/hyperlink" Target="consultantplus://offline/ref=1F2D8916E9F09E8E9160AE0313EAF0D4834BDBCDAF483D6E02A3E882856C476AAEAC35047691C6mEUDK" TargetMode="External"/><Relationship Id="rId2577" Type="http://schemas.openxmlformats.org/officeDocument/2006/relationships/hyperlink" Target="consultantplus://offline/ref=B0BCB8E4B20450E8AC53273DB276CE4E97E2F75E9259DD29CE5B25A0F4HDM" TargetMode="External"/><Relationship Id="rId2784" Type="http://schemas.openxmlformats.org/officeDocument/2006/relationships/hyperlink" Target="consultantplus://offline/ref=5CDCFB252F1665AE35949650A21021C7678E267CB82BD9C75158FAE1622C28F5ABED3048A20FEF45R2h8L" TargetMode="External"/><Relationship Id="rId3323" Type="http://schemas.openxmlformats.org/officeDocument/2006/relationships/hyperlink" Target="consultantplus://offline/ref=6E7F96363D9D772F3877C6632969698E3DF1AF8E2FAFB5AC8418DC7C2F3FA0867031ADC7DDA7F559cAL" TargetMode="External"/><Relationship Id="rId3530" Type="http://schemas.openxmlformats.org/officeDocument/2006/relationships/hyperlink" Target="consultantplus://offline/ref=B0AB917780F50F57E8FD07B123F4E5A1A37A705F630E2AAE4419E145A264820D80F23FC797CC098EA6o9H" TargetMode="External"/><Relationship Id="rId3628" Type="http://schemas.openxmlformats.org/officeDocument/2006/relationships/hyperlink" Target="consultantplus://offline/ref=DBF105A81EB7715AF10ACFC631A40F59F5F8BC32749CFB16BEFCE5CB0BCE5B3D7E6049C68CC7A0A952j9n1H" TargetMode="External"/><Relationship Id="rId451" Type="http://schemas.openxmlformats.org/officeDocument/2006/relationships/hyperlink" Target="consultantplus://offline/ref=3C7B78695E47CA0BF4BFB9F034688767B07541461987D8DDE8B493EBFB3085472F812A1D1458907BzDS9G" TargetMode="External"/><Relationship Id="rId549" Type="http://schemas.openxmlformats.org/officeDocument/2006/relationships/hyperlink" Target="consultantplus://offline/ref=92EF5F7CD68E1B8E6CB92700DD590DEBE3B779EADD546CA6AD44BFE6E44CEA6A891EB5EA4E3563d7h8M" TargetMode="External"/><Relationship Id="rId756" Type="http://schemas.openxmlformats.org/officeDocument/2006/relationships/hyperlink" Target="consultantplus://offline/ref=5694DF12DE87FC6655BAC88A4E81F33E0FFBBDD4C78DE6E1A2C4C3B6C8CBEF472223C3s3B0K" TargetMode="External"/><Relationship Id="rId1179" Type="http://schemas.openxmlformats.org/officeDocument/2006/relationships/hyperlink" Target="consultantplus://offline/ref=7234143AD9F313B0DED8F3BB988305C23576963033A6FAAADAEE85r0y0H" TargetMode="External"/><Relationship Id="rId1386" Type="http://schemas.openxmlformats.org/officeDocument/2006/relationships/hyperlink" Target="consultantplus://offline/ref=5904938EEEAB269F0A380F392DC4B81F88EEEBB2943D501C89C678C2CCC00C8925D6D969C097D359M0o4H" TargetMode="External"/><Relationship Id="rId1593" Type="http://schemas.openxmlformats.org/officeDocument/2006/relationships/hyperlink" Target="consultantplus://offline/ref=8BBBADADCE86535CCBAC9AD01D35E21B6699B97B93F1B8AB407ECC9FA85F5112D31B60FD86AEDCD1n8j4L" TargetMode="External"/><Relationship Id="rId2132" Type="http://schemas.openxmlformats.org/officeDocument/2006/relationships/hyperlink" Target="consultantplus://offline/ref=F72EF4C2F71B07FE487D15C0DC5A5EF1C98310432E4770F0FD847493295E4774557C35DDEF371EA9k2NCK" TargetMode="External"/><Relationship Id="rId2437" Type="http://schemas.openxmlformats.org/officeDocument/2006/relationships/hyperlink" Target="consultantplus://offline/ref=5ECE7507F7B09266EC936A56CAEFBF02BD08B3E223573851CDCF8E35E9491135D8BF37AC5FjD6EG" TargetMode="External"/><Relationship Id="rId2991" Type="http://schemas.openxmlformats.org/officeDocument/2006/relationships/hyperlink" Target="consultantplus://offline/ref=95E8C5BE417AE1EAC98345EB31A44E9F2D0A919D9450525D086DE294fFB6K" TargetMode="External"/><Relationship Id="rId104" Type="http://schemas.openxmlformats.org/officeDocument/2006/relationships/hyperlink" Target="consultantplus://offline/ref=EDDEF090678B4894F6806448F304F3ECDAC2EA36E2FD5E70A2E19A7FED4CBB49E38C94336BE065C7yC4BE" TargetMode="External"/><Relationship Id="rId311" Type="http://schemas.openxmlformats.org/officeDocument/2006/relationships/hyperlink" Target="consultantplus://offline/ref=9387BD3B59A2775A06A9E5909F742236752BC2DD41859085D107F587t7GDG" TargetMode="External"/><Relationship Id="rId409" Type="http://schemas.openxmlformats.org/officeDocument/2006/relationships/hyperlink" Target="consultantplus://offline/ref=152914F7B439FA1F822848DB836A2E0B2A9E5952AA55521EFBB6624FFFABD52F30FF80FAACE480B2LDL1I" TargetMode="External"/><Relationship Id="rId963" Type="http://schemas.openxmlformats.org/officeDocument/2006/relationships/hyperlink" Target="consultantplus://offline/ref=DF37F2B775C18FCCB2AFA8C8B1009F09239344EE7EFB7EEC10A92254FF9ED5C9FF2FA13897B155A2vFj1H" TargetMode="External"/><Relationship Id="rId1039" Type="http://schemas.openxmlformats.org/officeDocument/2006/relationships/hyperlink" Target="consultantplus://offline/ref=7DD8EB80CE6348AF81A4F0FDAF174040FB20B2864B7D87B0DC69CAC669934377F9951069C0E0E7FEX8J" TargetMode="External"/><Relationship Id="rId1246" Type="http://schemas.openxmlformats.org/officeDocument/2006/relationships/hyperlink" Target="consultantplus://offline/main?base=ESU;n=5566;fld=134;dst=100006" TargetMode="External"/><Relationship Id="rId1898" Type="http://schemas.openxmlformats.org/officeDocument/2006/relationships/hyperlink" Target="consultantplus://offline/ref=A4AC635F73BCAD20851B2956E58FEAAE66611A02130905A73E506B9463829BE37EDBCFECE4EFDC66b2FCM" TargetMode="External"/><Relationship Id="rId2644" Type="http://schemas.openxmlformats.org/officeDocument/2006/relationships/hyperlink" Target="consultantplus://offline/ref=16BA2392C1682AFE678A326E486C1B579097D3DF860DB1E3CBCBA8BC9268FF94CA605604EB21B430M175F" TargetMode="External"/><Relationship Id="rId2851" Type="http://schemas.openxmlformats.org/officeDocument/2006/relationships/hyperlink" Target="consultantplus://offline/ref=45C9452C69440551CCE66B9DD7FDDEE43FAB5AD013E90C9F3587C582ECB73668E9809C724AFDF978F2Z8V7L" TargetMode="External"/><Relationship Id="rId2949" Type="http://schemas.openxmlformats.org/officeDocument/2006/relationships/hyperlink" Target="consultantplus://offline/ref=928638999D87764B556173E36FD2DD02AE4CFF91814B0EA67DE3DF44C9Y2kAH" TargetMode="External"/><Relationship Id="rId92" Type="http://schemas.openxmlformats.org/officeDocument/2006/relationships/hyperlink" Target="consultantplus://offline/ref=D41A4CDA18786882E8787ECC8D076B63A2D4663D4584EDAAB8E2715EE722AAC908AFD315AED00456G1e8M" TargetMode="External"/><Relationship Id="rId616" Type="http://schemas.openxmlformats.org/officeDocument/2006/relationships/hyperlink" Target="consultantplus://offline/ref=58CC8972D4FB6B65661BC2F71C4AFFEC71F3C45972C688EECB1C8A4749C7874BD17F3E7361981DDF2FD" TargetMode="External"/><Relationship Id="rId823" Type="http://schemas.openxmlformats.org/officeDocument/2006/relationships/hyperlink" Target="consultantplus://offline/ref=821F2C18B41842BD58B3DF986536BF4C98C9DB8DFD64E07F91BA181FD45A8091EAF0F7732B899A0ErCN1G" TargetMode="External"/><Relationship Id="rId1453" Type="http://schemas.openxmlformats.org/officeDocument/2006/relationships/hyperlink" Target="consultantplus://offline/ref=7FABAC01FF2EDA9B93A69F25497C70002E0422C3644C49052F45E1EAD95F2711544861E6B8AA57E8cFOBK" TargetMode="External"/><Relationship Id="rId1660" Type="http://schemas.openxmlformats.org/officeDocument/2006/relationships/hyperlink" Target="consultantplus://offline/ref=28E45F37E33E4969DF969089C726C6169AC77320D07901563B0F4CB702F794DEE9C9820487D81DF262Q4N" TargetMode="External"/><Relationship Id="rId1758" Type="http://schemas.openxmlformats.org/officeDocument/2006/relationships/hyperlink" Target="consultantplus://offline/ref=282CDB1A21A597141E4485D2EB591F0C2446DF80A9E184307459814359BA9D88277E5D44B663E36ExDJCK" TargetMode="External"/><Relationship Id="rId2504" Type="http://schemas.openxmlformats.org/officeDocument/2006/relationships/hyperlink" Target="consultantplus://offline/ref=57E8C1C905A74DF185373C5654174F36652B1CBBB9132158A918A19A2D9D3798F530BE71F1EC2EP8Y1N" TargetMode="External"/><Relationship Id="rId2711" Type="http://schemas.openxmlformats.org/officeDocument/2006/relationships/hyperlink" Target="consultantplus://offline/ref=956CC1B13DCEAD25FC997BAE21E334232871D0E43FA50919C4780DB5123867FDC6489958CD64F4j9M9M" TargetMode="External"/><Relationship Id="rId2809" Type="http://schemas.openxmlformats.org/officeDocument/2006/relationships/hyperlink" Target="consultantplus://offline/ref=E3A09F810104A89B7D858CD4141B879CD076AB3BAD3ABC7AB142145B8F725D9FC71D4D19AD3166BEB01Dm4G" TargetMode="External"/><Relationship Id="rId1106" Type="http://schemas.openxmlformats.org/officeDocument/2006/relationships/hyperlink" Target="consultantplus://offline/ref=1F2D8916E9F09E8E9160AE0313EAF0D4834BDBCDAF483D6E02A3E882856C476AAEAC35047691C6mEUDK" TargetMode="External"/><Relationship Id="rId1313" Type="http://schemas.openxmlformats.org/officeDocument/2006/relationships/hyperlink" Target="consultantplus://offline/ref=6AA35B686970083CDA998A568F101C18A519C81CD157FB68267804E52F57A22C9031AF64D4CBEA0AmAL" TargetMode="External"/><Relationship Id="rId1520" Type="http://schemas.openxmlformats.org/officeDocument/2006/relationships/hyperlink" Target="consultantplus://offline/ref=296E2DD9673B35137FC84824B09FE1684E2ADB33CC9E499B7F464222115E0A535A8FABEB9FE2ED80r2e6K" TargetMode="External"/><Relationship Id="rId1965" Type="http://schemas.openxmlformats.org/officeDocument/2006/relationships/hyperlink" Target="consultantplus://offline/ref=22BD580785CBBD548158B0276C94A812989E9272A0EB9D1708A2479D26C98EFEDB65614270E5047CO2z4L" TargetMode="External"/><Relationship Id="rId3180" Type="http://schemas.openxmlformats.org/officeDocument/2006/relationships/hyperlink" Target="consultantplus://offline/ref=EE5DF26A6E328D00A00C587B9319799ACB76B713AF5802FB6B1BA01759D449F73186E7C1cDz1N" TargetMode="External"/><Relationship Id="rId1618" Type="http://schemas.openxmlformats.org/officeDocument/2006/relationships/hyperlink" Target="consultantplus://offline/ref=9BF58CA216CDF5074B787785EE56F9E5BC7A68002A8B19A0C3C29E2C9494D7DB387C9913FAE72DEB381BK" TargetMode="External"/><Relationship Id="rId1825" Type="http://schemas.openxmlformats.org/officeDocument/2006/relationships/hyperlink" Target="consultantplus://offline/ref=C0D2314EF63CD6486443FCF3DDE8438C7193FA9AE5B3B9E925174CA9EA8B1DC66D303BDDEFD7545BW5Z7K" TargetMode="External"/><Relationship Id="rId3040" Type="http://schemas.openxmlformats.org/officeDocument/2006/relationships/hyperlink" Target="consultantplus://offline/ref=7104E948E507AAF97987142059062BE719325F7F3180FE61C80FDAF818DEB2C008D90B61AB53DA9703E8mBG" TargetMode="External"/><Relationship Id="rId3278" Type="http://schemas.openxmlformats.org/officeDocument/2006/relationships/hyperlink" Target="consultantplus://offline/ref=885A8B91A7098733FAF794D4F6EA562F7A8C2694E73D037388DDD26C3A1F67AD91D991E56179F2EA0Ce5L" TargetMode="External"/><Relationship Id="rId3485" Type="http://schemas.openxmlformats.org/officeDocument/2006/relationships/hyperlink" Target="consultantplus://offline/ref=8192748A73A966958C327C929908276604D9DC0AD55714A98F3913EEFAFE109BB60AEEA81FDDC4F0ECE2GAM" TargetMode="External"/><Relationship Id="rId3692" Type="http://schemas.openxmlformats.org/officeDocument/2006/relationships/hyperlink" Target="consultantplus://offline/ref=4B8953165D78A409358217E811A0EF3A9D54B1996F3EE479F6C80E71845CDD09F1E0C5B051r7i3F" TargetMode="External"/><Relationship Id="rId199" Type="http://schemas.openxmlformats.org/officeDocument/2006/relationships/hyperlink" Target="consultantplus://offline/ref=93419D0A504A0E384D963A698A63CDEB82878873FABBFAE402B90F2682BBAAC5DB01C4F709A8A1t7bEN" TargetMode="External"/><Relationship Id="rId2087" Type="http://schemas.openxmlformats.org/officeDocument/2006/relationships/hyperlink" Target="consultantplus://offline/ref=5B4E993366C5D83368A4F691C5502EA531130E981B884157A02C19043526DC13DD9B504B682BFD8DNEf3M" TargetMode="External"/><Relationship Id="rId2294" Type="http://schemas.openxmlformats.org/officeDocument/2006/relationships/hyperlink" Target="consultantplus://offline/ref=2B762839C0FDF56F04631400824E7C61AB080269F5BABBDAD940D4C9vAc2K" TargetMode="External"/><Relationship Id="rId3138" Type="http://schemas.openxmlformats.org/officeDocument/2006/relationships/hyperlink" Target="consultantplus://offline/ref=0FD8CB98822269DDD6491E480FC22332ACB0DCFBA881EBAF4F5E112DC1E560FA65FA7D1D0EHFi5J" TargetMode="External"/><Relationship Id="rId3345" Type="http://schemas.openxmlformats.org/officeDocument/2006/relationships/hyperlink" Target="consultantplus://offline/ref=9D7334285F6381AAE6E93129EFC87D037DB4C3FDF9015A133CCDE420B9FA8A2DE08CC84917I7rFL" TargetMode="External"/><Relationship Id="rId3552" Type="http://schemas.openxmlformats.org/officeDocument/2006/relationships/hyperlink" Target="consultantplus://offline/ref=30B3B8F6C534595312D16493213A78E12070AB275C43AA34F7B801502076w8L" TargetMode="External"/><Relationship Id="rId266" Type="http://schemas.openxmlformats.org/officeDocument/2006/relationships/hyperlink" Target="consultantplus://offline/ref=8118C8505FDFD5381DD63A127DAC64B19F4AD3387317E6FB00877E51BB780A5C06EF4EC64779AD59QCkAM" TargetMode="External"/><Relationship Id="rId473" Type="http://schemas.openxmlformats.org/officeDocument/2006/relationships/hyperlink" Target="consultantplus://offline/ref=758684A92560C26F8B6A4E55C65D18FCE237B9C2487E1C3284BCE79AE8C9B65C120ACA3BFC4539C3O7M1J" TargetMode="External"/><Relationship Id="rId680" Type="http://schemas.openxmlformats.org/officeDocument/2006/relationships/hyperlink" Target="consultantplus://offline/ref=2DB64F559B4E8550FEE3E416A77D512D61388791A40365D2E5B72D41446A0BB9E219712EE0ADFDH9jDL" TargetMode="External"/><Relationship Id="rId2154" Type="http://schemas.openxmlformats.org/officeDocument/2006/relationships/hyperlink" Target="consultantplus://offline/ref=167140E547C7697A88BCC30774FE76FF4EA002E64DDF312CA2EB0B4C0F2881C4DD67C3E2498F54F5Z5S1F" TargetMode="External"/><Relationship Id="rId2361" Type="http://schemas.openxmlformats.org/officeDocument/2006/relationships/hyperlink" Target="consultantplus://offline/ref=024EBC92CD2E323BF11DE546519C0F75D498454872F83F375D81220EE2B699CF1E55CEA726D67Ag8PAJ" TargetMode="External"/><Relationship Id="rId2599" Type="http://schemas.openxmlformats.org/officeDocument/2006/relationships/hyperlink" Target="consultantplus://offline/ref=993DF8AF6ECDF3A2B97D3393122D3A9D343632A086C87A7D654C36209B1A4374B85F04B1BA5EAB17PA47J" TargetMode="External"/><Relationship Id="rId3205" Type="http://schemas.openxmlformats.org/officeDocument/2006/relationships/hyperlink" Target="consultantplus://offline/ref=BFFB8F50E85AA240E59DB9FF03541DAFD978A12B244271E416B3BD0DF225C113678D34467762FE8FH7AFG" TargetMode="External"/><Relationship Id="rId3412" Type="http://schemas.openxmlformats.org/officeDocument/2006/relationships/hyperlink" Target="consultantplus://offline/ref=25089AF299DCCE6B18629018EF9EC966D263E4DAE0DE91021241F30B14C76493DAA3B09E0339ADiCY6M" TargetMode="External"/><Relationship Id="rId126" Type="http://schemas.openxmlformats.org/officeDocument/2006/relationships/hyperlink" Target="consultantplus://offline/ref=BA67F3EB035E00D12A21250B09E479455BE0D71F48BDA77249E3C10B200AFD617017193010B9D06FZ4s5H" TargetMode="External"/><Relationship Id="rId333" Type="http://schemas.openxmlformats.org/officeDocument/2006/relationships/hyperlink" Target="consultantplus://offline/ref=229A085CD8D4346C0D18DE815FEAF6C1D8998AB184E71C3F4F0D9F86044F3F09EEA673CA231B8F44N1J2J" TargetMode="External"/><Relationship Id="rId540" Type="http://schemas.openxmlformats.org/officeDocument/2006/relationships/hyperlink" Target="consultantplus://offline/main?base=EXP;n=412539;fld=134;dst=100007" TargetMode="External"/><Relationship Id="rId778" Type="http://schemas.openxmlformats.org/officeDocument/2006/relationships/hyperlink" Target="consultantplus://offline/ref=62AE805E9B478088EBB1EA8DCCE98199FD3CCF01A5D2CFFFB903F0CCF24B7D7CC7E3C663671BDE1ESCH" TargetMode="External"/><Relationship Id="rId985" Type="http://schemas.openxmlformats.org/officeDocument/2006/relationships/hyperlink" Target="consultantplus://offline/ref=66E571F141AE7D9511B7470DD4D04557A2B286D19E43A7AD76BB6117A7CDEF58D31C2BAE7915D5F0kEl7F" TargetMode="External"/><Relationship Id="rId1170" Type="http://schemas.openxmlformats.org/officeDocument/2006/relationships/hyperlink" Target="consultantplus://offline/ref=7234143AD9F313B0DED8F3BB988305C23472963333A6FAAADAEE8500DBDAE769E479835B948Br7y7H" TargetMode="External"/><Relationship Id="rId2014" Type="http://schemas.openxmlformats.org/officeDocument/2006/relationships/hyperlink" Target="consultantplus://offline/ref=47742FF856E46603A12E5F8B8BF58AFAFF42A344159D2745D5A82AA707E86B3606F1D5423B93892F54H" TargetMode="External"/><Relationship Id="rId2221" Type="http://schemas.openxmlformats.org/officeDocument/2006/relationships/hyperlink" Target="consultantplus://offline/ref=FEF3EA7413181258C5895C23B6FAEEA1395053CFEE3A5330E35377DB1BAE5F933E96C029C574C19ARCnEG" TargetMode="External"/><Relationship Id="rId2459" Type="http://schemas.openxmlformats.org/officeDocument/2006/relationships/hyperlink" Target="consultantplus://offline/ref=8604C7BC86BB73EF8F8876C3BF9ED1C4BD6D9FCBA3D12A084FE621A5979F2100773B86351C9D227Cm5x1K" TargetMode="External"/><Relationship Id="rId2666" Type="http://schemas.openxmlformats.org/officeDocument/2006/relationships/hyperlink" Target="consultantplus://offline/ref=F52543B70C44D08FA5F07F1C988CE0BD9B022ADC26574DB58EDCB463dCCCI" TargetMode="External"/><Relationship Id="rId2873" Type="http://schemas.openxmlformats.org/officeDocument/2006/relationships/hyperlink" Target="consultantplus://offline/ref=45C9452C69440551CCE66B9DD7FDDEE43FAB5CD019EF0F9F3587C582ECB73668E9809C724AFDF978F2Z8V8L" TargetMode="External"/><Relationship Id="rId638" Type="http://schemas.openxmlformats.org/officeDocument/2006/relationships/hyperlink" Target="consultantplus://offline/ref=7438DC4A47EB7CA63F0F3C10C83459B17C2AD80D16EEAF2D6D3572F3FC2C662B8281C1893687F08B6FL8E" TargetMode="External"/><Relationship Id="rId845" Type="http://schemas.openxmlformats.org/officeDocument/2006/relationships/hyperlink" Target="consultantplus://offline/ref=612F462A2883EA345EB47BEA543C8DDA291E6521E1107F9CB6A4372EAF0D6A6408CB56F1291BB2CDb1zDG" TargetMode="External"/><Relationship Id="rId1030" Type="http://schemas.openxmlformats.org/officeDocument/2006/relationships/hyperlink" Target="consultantplus://offline/ref=AE5F328BBB142A5078FC8CB1406D0890B032C8E1A617D19A8472744BA0C74E0F87A746202BBF84TBl0M" TargetMode="External"/><Relationship Id="rId1268" Type="http://schemas.openxmlformats.org/officeDocument/2006/relationships/hyperlink" Target="consultantplus://offline/main?base=ESU;n=4681;fld=134;dst=100006" TargetMode="External"/><Relationship Id="rId1475" Type="http://schemas.openxmlformats.org/officeDocument/2006/relationships/hyperlink" Target="consultantplus://offline/main?base=LAW;n=65187;fld=134;dst=100005" TargetMode="External"/><Relationship Id="rId1682" Type="http://schemas.openxmlformats.org/officeDocument/2006/relationships/hyperlink" Target="consultantplus://offline/ref=A219F047AF77B1ABF0CA15E157E93F58D0CCAE9149D6926BFA62F87E65AA21029AB324B11BB617X7k2N" TargetMode="External"/><Relationship Id="rId2319" Type="http://schemas.openxmlformats.org/officeDocument/2006/relationships/hyperlink" Target="consultantplus://offline/ref=31BD68C7897AD52C146564D93B67B44860E1338EF69818EC45C347A80EvBTEK" TargetMode="External"/><Relationship Id="rId2526" Type="http://schemas.openxmlformats.org/officeDocument/2006/relationships/hyperlink" Target="consultantplus://offline/ref=39D384FAE519CCD9CE01A11EDD8F524D4D9E1CF2C5CEB7AE1E48236062BAD8BDE95DCD48AE60B6C5z4bCL" TargetMode="External"/><Relationship Id="rId2733" Type="http://schemas.openxmlformats.org/officeDocument/2006/relationships/hyperlink" Target="consultantplus://offline/ref=956CC1B13DCEAD25FC997BAE21E334232C74DFE23CA75413CC2101B7153738EAC1019559CD64F298j3MBM" TargetMode="External"/><Relationship Id="rId400" Type="http://schemas.openxmlformats.org/officeDocument/2006/relationships/hyperlink" Target="consultantplus://offline/ref=152914F7B439FA1F822848DB836A2E0B2A9E5E55AB5F521EFBB6624FFFABD52F30FF80FAACE480B6LDLCI" TargetMode="External"/><Relationship Id="rId705" Type="http://schemas.openxmlformats.org/officeDocument/2006/relationships/hyperlink" Target="consultantplus://offline/ref=49676FFC6339E57FAEF228D9EBBA3FC987FA6E33F3794D77E2090A29362317EF35634A5C5FE92FM4TCM" TargetMode="External"/><Relationship Id="rId1128" Type="http://schemas.openxmlformats.org/officeDocument/2006/relationships/hyperlink" Target="consultantplus://offline/ref=650AA92300FEB969B2B65CF8F52F0BDE0ECB8AE3555BB3CA0399E1497A5E0386F636098EDAB12294r5eDM" TargetMode="External"/><Relationship Id="rId1335" Type="http://schemas.openxmlformats.org/officeDocument/2006/relationships/hyperlink" Target="consultantplus://offline/ref=0B2403E5D035F92393299D9FF7998ECBBD665A72828AB0B0736D75210DDFF05F202B21DFCE711040LCeAL" TargetMode="External"/><Relationship Id="rId1542" Type="http://schemas.openxmlformats.org/officeDocument/2006/relationships/hyperlink" Target="consultantplus://offline/ref=29B904B8F0ABDF7FE9279B94C1820B48CC26696DB68536AC30172F6EB13D2BE18AC4EF47C3CD8AA4NEi2L" TargetMode="External"/><Relationship Id="rId1987" Type="http://schemas.openxmlformats.org/officeDocument/2006/relationships/hyperlink" Target="consultantplus://offline/ref=46FFA645801A24D281FDE5AFEF5A7D6DDCB2B383FF77BD3DBAB0A7E4AA5131D406F42ECB5A5108EFU3P1M" TargetMode="External"/><Relationship Id="rId2940" Type="http://schemas.openxmlformats.org/officeDocument/2006/relationships/hyperlink" Target="consultantplus://offline/ref=056B35F8D2D379673B37B8E165E8C6E8587A21B9EBEF23C55B3F7C340AF9E6FAC4B27E8943735C0104V6b6O" TargetMode="External"/><Relationship Id="rId912" Type="http://schemas.openxmlformats.org/officeDocument/2006/relationships/hyperlink" Target="consultantplus://offline/ref=683A434F98274F4F9252802CD6397C8251429914E84CDDF4B957DBA6E066D21AE973BB41557D28C8x4s1M" TargetMode="External"/><Relationship Id="rId1847" Type="http://schemas.openxmlformats.org/officeDocument/2006/relationships/hyperlink" Target="consultantplus://offline/ref=35B6992BB8CFE8D1AF8D0D136F5DB70D6E75EEBB105BA5D8629F954B3AB5077955B5FDF4A2F5954539lFN" TargetMode="External"/><Relationship Id="rId2800" Type="http://schemas.openxmlformats.org/officeDocument/2006/relationships/hyperlink" Target="http://www.consultant.ru/document/cons_doc_PNPA_3404/" TargetMode="External"/><Relationship Id="rId41" Type="http://schemas.openxmlformats.org/officeDocument/2006/relationships/hyperlink" Target="consultantplus://offline/ref=AA5B313D70C8D5AACEE807A0932DDD2A6AE54946375C7057181D3D6597D16309EA5305C63E871DE5SBO2M" TargetMode="External"/><Relationship Id="rId1402" Type="http://schemas.openxmlformats.org/officeDocument/2006/relationships/hyperlink" Target="consultantplus://offline/ref=ACE2E478B9988D083898121A4E2E64A2B93A113CEBCEA972076690D39E79F471FDA9A232367C10O6U2L" TargetMode="External"/><Relationship Id="rId1707" Type="http://schemas.openxmlformats.org/officeDocument/2006/relationships/hyperlink" Target="consultantplus://offline/ref=5676E2C6F54460E4295E4E79005EAC3E7398348B48AF243EE5E41BA23F5194D1006F92A8A58FEFX5v2L" TargetMode="External"/><Relationship Id="rId3062" Type="http://schemas.openxmlformats.org/officeDocument/2006/relationships/hyperlink" Target="consultantplus://offline/ref=E022769026F285618451AD15CB72D36801DBE389216A0663DEFACBFF81x5C2H" TargetMode="External"/><Relationship Id="rId190" Type="http://schemas.openxmlformats.org/officeDocument/2006/relationships/hyperlink" Target="consultantplus://offline/ref=EBEFB0C663609A4EF97C50FE95ECEB0EA966D2673D2536978E87CE040DEC80EE57A1D45BCE0C8756W8W5L" TargetMode="External"/><Relationship Id="rId288" Type="http://schemas.openxmlformats.org/officeDocument/2006/relationships/hyperlink" Target="consultantplus://offline/ref=4F9A07514D08DFAE7FA9510952023D7EDCB33AFAF9CDDC6B9FB024231EFCF682DDF543721F5D0471I8B8G" TargetMode="External"/><Relationship Id="rId1914" Type="http://schemas.openxmlformats.org/officeDocument/2006/relationships/hyperlink" Target="consultantplus://offline/ref=A4AC635F73BCAD20851B2956E58FEAAE66611601140305A73E506B9463829BE37EDBCFECE4EFDC67b2F5M" TargetMode="External"/><Relationship Id="rId3367" Type="http://schemas.openxmlformats.org/officeDocument/2006/relationships/hyperlink" Target="consultantplus://offline/ref=DB86B30B299982B18FAE210EFAC63D925C8F41C9F1AC4D6A7F36F248u9d3M" TargetMode="External"/><Relationship Id="rId3574" Type="http://schemas.openxmlformats.org/officeDocument/2006/relationships/hyperlink" Target="consultantplus://offline/ref=8DADACCC347EA89841E6C4733338764164CD98777BF06B1365C1412E01T1Z7M" TargetMode="External"/><Relationship Id="rId495" Type="http://schemas.openxmlformats.org/officeDocument/2006/relationships/hyperlink" Target="consultantplus://offline/main?base=LAW;n=117254;fld=134;dst=102311" TargetMode="External"/><Relationship Id="rId2176" Type="http://schemas.openxmlformats.org/officeDocument/2006/relationships/hyperlink" Target="consultantplus://offline/ref=7AFB21EE271254671ADC115E0EF05870583E341B2029B950527CEDA407E55A42BE6BFAE01086C4LFRCM" TargetMode="External"/><Relationship Id="rId2383" Type="http://schemas.openxmlformats.org/officeDocument/2006/relationships/hyperlink" Target="consultantplus://offline/ref=1FFC7B10BB2B899CAD25134A42969C0E1BC2800DEDB9669796BE3A5A0D9CAE56E87587FCBEF01D76W4nAN" TargetMode="External"/><Relationship Id="rId2590" Type="http://schemas.openxmlformats.org/officeDocument/2006/relationships/hyperlink" Target="consultantplus://offline/ref=707E7DC3134AFD6A4837E7AABB5084DF0B590A4F971BA28FF3D2982327h9O4F" TargetMode="External"/><Relationship Id="rId3227" Type="http://schemas.openxmlformats.org/officeDocument/2006/relationships/hyperlink" Target="consultantplus://offline/ref=C77780B0E804D339FE1729E300480295D798B9E93EAD0248398CFD132A96C8E1AD8F74B945BFE8h3LFK" TargetMode="External"/><Relationship Id="rId3434" Type="http://schemas.openxmlformats.org/officeDocument/2006/relationships/hyperlink" Target="consultantplus://offline/ref=A8EC528C321BC302C5191F964C6AE1D1E3AA80A10E7D2CE53A03F9727233F833F4BB26D9B86F57tAOAF" TargetMode="External"/><Relationship Id="rId3641" Type="http://schemas.openxmlformats.org/officeDocument/2006/relationships/hyperlink" Target="consultantplus://offline/main?base=MLAW;n=123278;fld=134;dst=100008" TargetMode="External"/><Relationship Id="rId148" Type="http://schemas.openxmlformats.org/officeDocument/2006/relationships/hyperlink" Target="consultantplus://offline/ref=890107333D369335025AB7F822CA354649EBD92BCB374EF47D33979BF7B996BA0002374862564EF8a6s5H" TargetMode="External"/><Relationship Id="rId355" Type="http://schemas.openxmlformats.org/officeDocument/2006/relationships/hyperlink" Target="consultantplus://offline/ref=5E27A05F0C9590DCFF9DEACC093E9451316DB497FE0091799C2B19FFC640464E9E50563922FE0C01M8HCM" TargetMode="External"/><Relationship Id="rId562" Type="http://schemas.openxmlformats.org/officeDocument/2006/relationships/hyperlink" Target="consultantplus://offline/ref=92EF5F7CD68E1B8E6CB92700DD590DEBE5B67AEBDC5D31ACA51DB3E4E343B57D8E57B9EB4E35627Cd7hCM" TargetMode="External"/><Relationship Id="rId1192" Type="http://schemas.openxmlformats.org/officeDocument/2006/relationships/hyperlink" Target="consultantplus://offline/ref=7234143AD9F313B0DED8F3BB988305C2327D913333A6FAAADAEE8500DBDAE769E479835B948Br7y0H" TargetMode="External"/><Relationship Id="rId2036" Type="http://schemas.openxmlformats.org/officeDocument/2006/relationships/hyperlink" Target="consultantplus://offline/ref=47742FF856E46603A12E5F8B8BF58AFAF242A04C169D2745D5A82AA707E86B3606F12D56H" TargetMode="External"/><Relationship Id="rId2243" Type="http://schemas.openxmlformats.org/officeDocument/2006/relationships/hyperlink" Target="consultantplus://offline/ref=6C214C3B5A2A25ED98FDA6C663E829B883B280BE7427CCF461228EAAC7W54BF" TargetMode="External"/><Relationship Id="rId2450" Type="http://schemas.openxmlformats.org/officeDocument/2006/relationships/hyperlink" Target="consultantplus://offline/ref=6F7DCA153101E9D398B9D2FF0D33F0882E1A7EB8A6F87B68E9FFBEB37613D7E0533484B65CAEB0C6S9ADN" TargetMode="External"/><Relationship Id="rId2688" Type="http://schemas.openxmlformats.org/officeDocument/2006/relationships/hyperlink" Target="consultantplus://offline/ref=F52543B70C44D08FA5F07F1C988CE0BD920125D0255F10BF8685B861CBA8ECDBEBE874DECE46F2CDdCC7I" TargetMode="External"/><Relationship Id="rId2895" Type="http://schemas.openxmlformats.org/officeDocument/2006/relationships/hyperlink" Target="consultantplus://offline/ref=45C9452C69440551CCE66B9DD7FDDEE43FAB5CDC13E30B9F3587C582ECB73668E9809C724AFDF978F2Z8VDL" TargetMode="External"/><Relationship Id="rId3501" Type="http://schemas.openxmlformats.org/officeDocument/2006/relationships/hyperlink" Target="consultantplus://offline/ref=8A241504342A0D86888E377D64CE07D655AEDDF2F4D37A6483E35F1076480FEB29977E7513D7DA5B1CtEX6H" TargetMode="External"/><Relationship Id="rId215" Type="http://schemas.openxmlformats.org/officeDocument/2006/relationships/hyperlink" Target="consultantplus://offline/ref=93419D0A504A0E384D963A698A63CDEB82878873FABBFAE402B90F2682BBAAC5DB01C4F709A8A4t7b4N" TargetMode="External"/><Relationship Id="rId422" Type="http://schemas.openxmlformats.org/officeDocument/2006/relationships/hyperlink" Target="consultantplus://offline/ref=7781CE969C1FAB305043D4920EE117D3D6FA13585832CF5C4095A451430C5F2818FFAE484B8D9EI4P2J" TargetMode="External"/><Relationship Id="rId867" Type="http://schemas.openxmlformats.org/officeDocument/2006/relationships/hyperlink" Target="consultantplus://offline/ref=E2BD5C5690B930016D51DCD74F1E8E28B935FAAED5264B9212ABD739E47DF6F86D764117C0A61B62V221K" TargetMode="External"/><Relationship Id="rId1052" Type="http://schemas.openxmlformats.org/officeDocument/2006/relationships/hyperlink" Target="consultantplus://offline/ref=F707FEF65EFEC54C2CA8B270CF7409A1B505DD16A277022182CC963A6DEC115F4CF03E611B812BE2N4Y2J" TargetMode="External"/><Relationship Id="rId1497" Type="http://schemas.openxmlformats.org/officeDocument/2006/relationships/hyperlink" Target="consultantplus://offline/ref=A3A2C0939D578AF8C50DD59CBF01E102DE0795FD6429B0925539B4F9B6AC99516ECCA1333F0EA9FEyChBJ" TargetMode="External"/><Relationship Id="rId2103" Type="http://schemas.openxmlformats.org/officeDocument/2006/relationships/hyperlink" Target="consultantplus://offline/ref=5B4E993366C5D83368A4FF88C2502EA53C110E9D13851C5DA875150632298304DAD25C4A682BFDN8f9M" TargetMode="External"/><Relationship Id="rId2310" Type="http://schemas.openxmlformats.org/officeDocument/2006/relationships/hyperlink" Target="consultantplus://offline/ref=C5AEB5442F5FF39A5A50961A79DB871A094B0B82325E49CC1C2B1A56v7L7M" TargetMode="External"/><Relationship Id="rId2548" Type="http://schemas.openxmlformats.org/officeDocument/2006/relationships/hyperlink" Target="consultantplus://offline/ref=6DE3869896998902F6D01F2AF63A7F65840186F1E298F7D1639CE633C51149L" TargetMode="External"/><Relationship Id="rId2755" Type="http://schemas.openxmlformats.org/officeDocument/2006/relationships/hyperlink" Target="consultantplus://offline/ref=B7FD69C705C274092AFC64C7FCB7B195F38BB604E5D2FE214DD59AE863fB65G" TargetMode="External"/><Relationship Id="rId2962" Type="http://schemas.openxmlformats.org/officeDocument/2006/relationships/hyperlink" Target="consultantplus://offline/ref=31277527A508007887EDD4B4675324AA046FD2F730F5B0645730CC06F515FAFE68A339AD0A99FAB2C2n4b5L" TargetMode="External"/><Relationship Id="rId727" Type="http://schemas.openxmlformats.org/officeDocument/2006/relationships/hyperlink" Target="consultantplus://offline/ref=B42342C93D117E6A57F0CA02E3E5BE97C27AC346F0CD90C235D096CB98A0F729976263068D4FC01BL92EL" TargetMode="External"/><Relationship Id="rId934" Type="http://schemas.openxmlformats.org/officeDocument/2006/relationships/hyperlink" Target="consultantplus://offline/ref=E1BFDBFD716EAEDCDC25D0F2027388CCF06D41A49841CD09ABA3A0162BE8F294D47773DB2FA06BG4K4N" TargetMode="External"/><Relationship Id="rId1357" Type="http://schemas.openxmlformats.org/officeDocument/2006/relationships/hyperlink" Target="consultantplus://offline/ref=BA370C0E926066362C5376A162D40D20C02F01B1BC0920603F1FF85B616B8123A9BABF6E0D4631F5V2I8H" TargetMode="External"/><Relationship Id="rId1564" Type="http://schemas.openxmlformats.org/officeDocument/2006/relationships/hyperlink" Target="consultantplus://offline/ref=D73B41437E6C46CC9E483E97371BD34B5A00CD29337B81986D1B41B5B65B92415C2FDA316C791374mFj2L" TargetMode="External"/><Relationship Id="rId1771" Type="http://schemas.openxmlformats.org/officeDocument/2006/relationships/hyperlink" Target="consultantplus://offline/ref=9D8D316AC6D46CD9D17BC0AAEC549ABB1656F97784D4B70D99D163CBD8450CAF9D283577371F3EOA14L" TargetMode="External"/><Relationship Id="rId2408" Type="http://schemas.openxmlformats.org/officeDocument/2006/relationships/hyperlink" Target="consultantplus://offline/ref=5E246D17FFD472EB4EDE426BDCEF4CC7F242CC643F78331A36E0FD4A58A744B245DA87F5F9CE3AFABBP9H" TargetMode="External"/><Relationship Id="rId2615" Type="http://schemas.openxmlformats.org/officeDocument/2006/relationships/hyperlink" Target="consultantplus://offline/ref=9374DB396E0E49614796F090D1A056092AD63AF49896AB9A5696DD5FB1EBF42477C7B9FC321F0ADCP127J" TargetMode="External"/><Relationship Id="rId2822" Type="http://schemas.openxmlformats.org/officeDocument/2006/relationships/hyperlink" Target="consultantplus://offline/ref=083AA839DF41ED560C541CA8F5205CD6E99C86B1186F7D02B111BE73EEBAC2B11A3761AA155BC913zAkEG" TargetMode="External"/><Relationship Id="rId63" Type="http://schemas.openxmlformats.org/officeDocument/2006/relationships/hyperlink" Target="consultantplus://offline/ref=B9D7EB48B3D4141D5B1A62C81678AF6098C40DDDE9D7EF0F8B2468F25C3E3D0F8A89818CB4702128s1iAG" TargetMode="External"/><Relationship Id="rId1217" Type="http://schemas.openxmlformats.org/officeDocument/2006/relationships/hyperlink" Target="consultantplus://offline/ref=3B2E6319A40B2B6BA3F7974F3B21F72656D900F30579DCEA318F026A66mEK" TargetMode="External"/><Relationship Id="rId1424" Type="http://schemas.openxmlformats.org/officeDocument/2006/relationships/hyperlink" Target="consultantplus://offline/ref=B0AB917780F50F57E8FD06BC3598B0F2A674745A670177A44C40ED47A56BDD1A87BB33C697CC0FA8oBH" TargetMode="External"/><Relationship Id="rId1631" Type="http://schemas.openxmlformats.org/officeDocument/2006/relationships/hyperlink" Target="consultantplus://offline/ref=9BF58CA216CDF5074B787785EE56F9E5BC7D6F07218219A0C3C29E2C9494D7DB387C9913FAE72DE83811K" TargetMode="External"/><Relationship Id="rId1869" Type="http://schemas.openxmlformats.org/officeDocument/2006/relationships/hyperlink" Target="consultantplus://offline/ref=9A60968CB8B25936EAF39BF7B48084BF678A85D42DC4905332F00030F566F065243246C377099EcEz9I" TargetMode="External"/><Relationship Id="rId3084" Type="http://schemas.openxmlformats.org/officeDocument/2006/relationships/hyperlink" Target="consultantplus://offline/ref=D01E56F636EAD8CA0F98DDC536A0F1A1EFF0E50E7FF97942629D55B2223D4FCE4DCDA8BD304EF9aBB2M" TargetMode="External"/><Relationship Id="rId3291" Type="http://schemas.openxmlformats.org/officeDocument/2006/relationships/hyperlink" Target="consultantplus://offline/ref=E48085F9A6EC15AA480E3BB5ED55DD51D5D0BC9F27E57EE5D74C6208B3F7ECC711BB73C07C7CB4x6v1J" TargetMode="External"/><Relationship Id="rId1729" Type="http://schemas.openxmlformats.org/officeDocument/2006/relationships/hyperlink" Target="consultantplus://offline/ref=8AF4404D8BA10824B56D1DE05410D82043E4CB03DEF0FA6E2F89D96C855D958F8AE4AAB69EABAEDBy6vAK" TargetMode="External"/><Relationship Id="rId1936" Type="http://schemas.openxmlformats.org/officeDocument/2006/relationships/hyperlink" Target="consultantplus://offline/ref=5605CB2D02BF26C349A5A554901568C44F9EE41BCF414C7990623DAF27E6E8822545E6E541D6ACb0PEH" TargetMode="External"/><Relationship Id="rId3389" Type="http://schemas.openxmlformats.org/officeDocument/2006/relationships/hyperlink" Target="consultantplus://offline/ref=C86DB80E82683B8CB9CDA0416669147E40C32A76F98926AC08A8359CE538534691655D6847E6250FrFC6F" TargetMode="External"/><Relationship Id="rId3596" Type="http://schemas.openxmlformats.org/officeDocument/2006/relationships/hyperlink" Target="consultantplus://offline/ref=5C4EC0BFE53A98844E116F8C78C1989D87609DCB928C81CFF2B53C4D33ICb7H" TargetMode="External"/><Relationship Id="rId2198" Type="http://schemas.openxmlformats.org/officeDocument/2006/relationships/hyperlink" Target="consultantplus://offline/ref=98918126CDD128254FCE12F109C4EB585EDCD7C33F58438B284F6696CBBC94FE0C5FAB8BD272760ECES5M" TargetMode="External"/><Relationship Id="rId3151" Type="http://schemas.openxmlformats.org/officeDocument/2006/relationships/hyperlink" Target="consultantplus://offline/ref=3D6B006A86B61DF6F0F227D66F894D9BFF6D75B2311D5730CCE15C50A2GDp6J" TargetMode="External"/><Relationship Id="rId3249" Type="http://schemas.openxmlformats.org/officeDocument/2006/relationships/hyperlink" Target="consultantplus://offline/ref=AEA259AD200DFC7DEE6FB7506818AB73AD0041ECC4920A9F2B66AE9D350Aw0G" TargetMode="External"/><Relationship Id="rId3456" Type="http://schemas.openxmlformats.org/officeDocument/2006/relationships/hyperlink" Target="consultantplus://offline/ref=7BD8F0806C2BA8E775BCBC2E8B976E2435BCE34BE8F602FFA1625D514F0D9BD9BA3713163138I7l7G" TargetMode="External"/><Relationship Id="rId377" Type="http://schemas.openxmlformats.org/officeDocument/2006/relationships/hyperlink" Target="consultantplus://offline/ref=3F38D10659810802F46C787F8C7E9445FC1ECBA3D9847B8CA85956376300BE16C8D138EEC5E336W8sEG" TargetMode="External"/><Relationship Id="rId584" Type="http://schemas.openxmlformats.org/officeDocument/2006/relationships/hyperlink" Target="consultantplus://offline/ref=7BC4CDBF18746B8889721ADAC5AC016161DCFD095595F3BC95EDACE5m7dFH" TargetMode="External"/><Relationship Id="rId2058" Type="http://schemas.openxmlformats.org/officeDocument/2006/relationships/hyperlink" Target="consultantplus://offline/ref=3904F6C82DE61845F7BF81303F989E88AABF45B2BF380C9B7EB8E0CBF134A9129611EC05697328tCb2M" TargetMode="External"/><Relationship Id="rId2265" Type="http://schemas.openxmlformats.org/officeDocument/2006/relationships/hyperlink" Target="consultantplus://offline/ref=4F3CCEE95609CAE8F84184EAD702E578055DAC46BDFD04F6657D33B5D9D8EC56D56F85C35C0024DFU2U2H" TargetMode="External"/><Relationship Id="rId3011" Type="http://schemas.openxmlformats.org/officeDocument/2006/relationships/hyperlink" Target="consultantplus://offline/ref=1BCD4E965BA3F51B1059D018B8EA3AAC079A9632602FEB5CF08590C0E1C6CA14EA6EF5A8D103F413V0w7H" TargetMode="External"/><Relationship Id="rId3109" Type="http://schemas.openxmlformats.org/officeDocument/2006/relationships/hyperlink" Target="consultantplus://offline/ref=8DB6362BFEA32E469D59BB7D7C44534AB000162366645A9A11AA62B60ADDA5D6DE6E7F4F31F6C8n6MEH" TargetMode="External"/><Relationship Id="rId3663" Type="http://schemas.openxmlformats.org/officeDocument/2006/relationships/hyperlink" Target="consultantplus://offline/ref=B715089C5B37797F390B0A282B43C3305C27076000080FB7DC381A745B38s3i0E" TargetMode="External"/><Relationship Id="rId5" Type="http://schemas.openxmlformats.org/officeDocument/2006/relationships/hyperlink" Target="consultantplus://offline/ref=113D10F72CFA42AA72B7538A737F49608865C38FF0A99BD6671BB6CAB2EA69A56A445F6349B708FAB3ADM" TargetMode="External"/><Relationship Id="rId237" Type="http://schemas.openxmlformats.org/officeDocument/2006/relationships/hyperlink" Target="consultantplus://offline/main?base=LAW;n=54846;fld=134;dst=100113" TargetMode="External"/><Relationship Id="rId791" Type="http://schemas.openxmlformats.org/officeDocument/2006/relationships/hyperlink" Target="consultantplus://offline/ref=D07B525ACE08A5416200DCD09DE35C45CD9DCE283C1AAF829F0BE43408429612DF05D3CA40F25235qDF" TargetMode="External"/><Relationship Id="rId889" Type="http://schemas.openxmlformats.org/officeDocument/2006/relationships/hyperlink" Target="consultantplus://offline/main?base=LAW;n=117582;fld=134;dst=100187" TargetMode="External"/><Relationship Id="rId1074" Type="http://schemas.openxmlformats.org/officeDocument/2006/relationships/hyperlink" Target="consultantplus://offline/ref=1F2D8916E9F09E8E9160AE0313EAF0D4834BDBCDAF483D6E02A3E882856C476AAEAC35047691C6mEUDK" TargetMode="External"/><Relationship Id="rId2472" Type="http://schemas.openxmlformats.org/officeDocument/2006/relationships/hyperlink" Target="consultantplus://offline/ref=952489214B804221F979E474982349FD1A234D70AE70B454AEB9D7D069c3c1G" TargetMode="External"/><Relationship Id="rId2777" Type="http://schemas.openxmlformats.org/officeDocument/2006/relationships/hyperlink" Target="consultantplus://offline/ref=B8D82C141E87DB70D164440E0CE52B6A9251871F653436866A536E313FC99471077623F516F09FEAi5MAH" TargetMode="External"/><Relationship Id="rId3316" Type="http://schemas.openxmlformats.org/officeDocument/2006/relationships/hyperlink" Target="consultantplus://offline/ref=79CFF6EF8116438405AE544AE5E8F39017936C82D41B6ED37B29E6D21AB7507606C8A8A1CCC46053eET6L" TargetMode="External"/><Relationship Id="rId3523" Type="http://schemas.openxmlformats.org/officeDocument/2006/relationships/hyperlink" Target="consultantplus://offline/ref=B0AB917780F50F57E8FD07B123F4E5A1A37A705F630E2AAE4419E145A264820D80F23FC797CC0988A6o7H" TargetMode="External"/><Relationship Id="rId444" Type="http://schemas.openxmlformats.org/officeDocument/2006/relationships/hyperlink" Target="consultantplus://offline/ref=7781CE969C1FAB305043D4920EE117D3DEF9195B5C38925648CCA8534403003F1FB6A2494B8C9943I7P1J" TargetMode="External"/><Relationship Id="rId651" Type="http://schemas.openxmlformats.org/officeDocument/2006/relationships/hyperlink" Target="consultantplus://offline/ref=9F6193FEBCED578B79572465BCEAB221620D8AD40F1CBCC97AC80A4A8E0F7B3836BC9E8CB6D88F59W21AI" TargetMode="External"/><Relationship Id="rId749" Type="http://schemas.openxmlformats.org/officeDocument/2006/relationships/hyperlink" Target="consultantplus://offline/ref=34357C678F417CDF0B0AC61AC5EFB5D1ED6A26B9D34BEFC0811A0C5FABD5E9F3D4542FA4EAB51483A2E8M" TargetMode="External"/><Relationship Id="rId1281" Type="http://schemas.openxmlformats.org/officeDocument/2006/relationships/hyperlink" Target="consultantplus://offline/ref=2C6C51A95FE7901E167CCAE1BE3557296DDDEA0DD8E5D82D7F84F0DFF0R6N" TargetMode="External"/><Relationship Id="rId1379" Type="http://schemas.openxmlformats.org/officeDocument/2006/relationships/hyperlink" Target="consultantplus://offline/ref=585B07C6507BE6F08C75689EF05B195E5407A11E7A25A4F7B4E5C1C9D3F7E1B7B8D12E15ED7FCA0C74dEH" TargetMode="External"/><Relationship Id="rId1586" Type="http://schemas.openxmlformats.org/officeDocument/2006/relationships/hyperlink" Target="consultantplus://offline/ref=8BBBADADCE86535CCBAC9AD01D35E21B6698BA7C99F0B8AB407ECC9FA85F5112D31B60FD86AEDCD2n8j5L" TargetMode="External"/><Relationship Id="rId2125" Type="http://schemas.openxmlformats.org/officeDocument/2006/relationships/hyperlink" Target="consultantplus://offline/ref=77C610E9F92C3086364988A46B9F80E516C851C5763F3BC46BAA692288D5C058C247E252485EB7A8W2G3M" TargetMode="External"/><Relationship Id="rId2332" Type="http://schemas.openxmlformats.org/officeDocument/2006/relationships/hyperlink" Target="consultantplus://offline/ref=AD9D91058D291B3E4FA674930B711A90DB85E9B5DB3F0193B16D4AA9584316CD99F6C9F6EAD95C3Bz1K0J" TargetMode="External"/><Relationship Id="rId2984" Type="http://schemas.openxmlformats.org/officeDocument/2006/relationships/hyperlink" Target="consultantplus://offline/ref=93D3C9F0AB856CA4C87441E90733508450B678C93DBF2FBFA1A1E089552110C553C59D03F117FAE7EDS7Q5L" TargetMode="External"/><Relationship Id="rId304" Type="http://schemas.openxmlformats.org/officeDocument/2006/relationships/hyperlink" Target="consultantplus://offline/ref=9387BD3B59A2775A06A9E5909F742236752BC2DD41859085D107F587t7GDG" TargetMode="External"/><Relationship Id="rId511" Type="http://schemas.openxmlformats.org/officeDocument/2006/relationships/hyperlink" Target="consultantplus://offline/ref=97B4FF9289FEDB31E71AD56C5CD2A03984C2D1594D1A1E97625BB31D12PCN" TargetMode="External"/><Relationship Id="rId609" Type="http://schemas.openxmlformats.org/officeDocument/2006/relationships/hyperlink" Target="consultantplus://offline/main?base=LAW;n=96318;fld=134;dst=100005" TargetMode="External"/><Relationship Id="rId956" Type="http://schemas.openxmlformats.org/officeDocument/2006/relationships/hyperlink" Target="consultantplus://offline/ref=DF37F2B775C18FCCB2AFA8C8B1009F09239344ED7FF67EEC10A92254FF9ED5C9FF2FA13897B154A1vFj1H" TargetMode="External"/><Relationship Id="rId1141" Type="http://schemas.openxmlformats.org/officeDocument/2006/relationships/hyperlink" Target="consultantplus://offline/ref=7234143AD9F313B0DED8FAA99A8305C23174913F31F7ADA88BBB8B05D3r8yAH" TargetMode="External"/><Relationship Id="rId1239" Type="http://schemas.openxmlformats.org/officeDocument/2006/relationships/hyperlink" Target="consultantplus://offline/ref=B671825DB981A2F6D78B4251A2ACABE9C6430BEC8169D34AE4D5DA3531B9C8F71AD011A2DBC6604BG1N" TargetMode="External"/><Relationship Id="rId1793" Type="http://schemas.openxmlformats.org/officeDocument/2006/relationships/hyperlink" Target="consultantplus://offline/ref=1963603B6933F8B8253673BDC13C74E8E956902DA11C7183966B13F5B86E24C1C921A8F7B397B029UBFEK" TargetMode="External"/><Relationship Id="rId2637" Type="http://schemas.openxmlformats.org/officeDocument/2006/relationships/hyperlink" Target="consultantplus://offline/ref=D497B3094BEBB192584BC2B1C61C37059C885FD0B0E2E70E23C49297F9FA5744D23E0D526CC99AP0a4K" TargetMode="External"/><Relationship Id="rId2844" Type="http://schemas.openxmlformats.org/officeDocument/2006/relationships/hyperlink" Target="consultantplus://offline/ref=4381C72B60417703BC4C7BBFB764533DBAA89FF54895A0C4D2207CFFDFA023A891EC3F8841342451B7dFW7L" TargetMode="External"/><Relationship Id="rId85" Type="http://schemas.openxmlformats.org/officeDocument/2006/relationships/hyperlink" Target="consultantplus://offline/ref=D41A4CDA18786882E8787ECC8D076B63A4D56E3C478EB0A0B0BB7D5CE02DF5DE0FE6DF14AED106G5e0M" TargetMode="External"/><Relationship Id="rId816" Type="http://schemas.openxmlformats.org/officeDocument/2006/relationships/hyperlink" Target="consultantplus://offline/main?base=LAW;n=27922;fld=134;dst=100005" TargetMode="External"/><Relationship Id="rId1001" Type="http://schemas.openxmlformats.org/officeDocument/2006/relationships/hyperlink" Target="consultantplus://offline/ref=98D18F87EEFCBA79FBD9F0E0784BA4B804C4EB88D37ACA11AD2292X1x2I" TargetMode="External"/><Relationship Id="rId1446" Type="http://schemas.openxmlformats.org/officeDocument/2006/relationships/hyperlink" Target="consultantplus://offline/ref=F6A50B84A04C449F6F0115647E25184D239B88421D7A9FC1EC65C00048EDE5AB1E779A3B9971C48F5FUCF" TargetMode="External"/><Relationship Id="rId1653" Type="http://schemas.openxmlformats.org/officeDocument/2006/relationships/hyperlink" Target="consultantplus://offline/ref=28E45F37E33E4969DF969089C726C6169AC77327D17401563B0F4CB702F794DEE9C9820487D81DF462Q2N" TargetMode="External"/><Relationship Id="rId1860" Type="http://schemas.openxmlformats.org/officeDocument/2006/relationships/hyperlink" Target="consultantplus://offline/ref=8DE5C217AC8279F2DD9B9A98CA91D8F9093CA09B17159A9F57857516CAEC5719A4E31507386BCF57kBCFM" TargetMode="External"/><Relationship Id="rId2704" Type="http://schemas.openxmlformats.org/officeDocument/2006/relationships/hyperlink" Target="consultantplus://offline/ref=956CC1B13DCEAD25FC997BAE21E334232871D0E43FA50919C4780DB5123867FDC6489958CD64F3j9MAM" TargetMode="External"/><Relationship Id="rId2911" Type="http://schemas.openxmlformats.org/officeDocument/2006/relationships/hyperlink" Target="consultantplus://offline/ref=7B316CC03F0694FF9E7C2CA66EF5F02AF553FE9B559FA39A50FE77ED5C77DF2EDB71A74AE054A6D3F0h9m6G" TargetMode="External"/><Relationship Id="rId1306" Type="http://schemas.openxmlformats.org/officeDocument/2006/relationships/hyperlink" Target="consultantplus://offline/ref=5F7A88C40A79B0E9BB0D0419AB115792B918D07D06E254DA5430E79F10BAD7EF56A8DB2F7D8CD8EDjAD9G" TargetMode="External"/><Relationship Id="rId1513" Type="http://schemas.openxmlformats.org/officeDocument/2006/relationships/hyperlink" Target="http://www.garant.ru/hotlaw/federal/347553/" TargetMode="External"/><Relationship Id="rId1720" Type="http://schemas.openxmlformats.org/officeDocument/2006/relationships/hyperlink" Target="consultantplus://offline/ref=8AF4404D8BA10824B56D1DE05410D8204AE3CC01DAFCA76427D0D56E8252CA988DADA6B79EABAEyDvDK" TargetMode="External"/><Relationship Id="rId1958" Type="http://schemas.openxmlformats.org/officeDocument/2006/relationships/hyperlink" Target="consultantplus://offline/ref=5AE148C5FC2B7377579C0A97B83AFC3B2D9D743D6D04F48AE6C945B321AB1DFF817A27956161DCF80Er5F" TargetMode="External"/><Relationship Id="rId3173" Type="http://schemas.openxmlformats.org/officeDocument/2006/relationships/hyperlink" Target="consultantplus://offline/ref=B458321A75629C72871C255F48AFAE8A001AAFF7FD4EA9F8880DD6096DFF41DCDEFE4E84724C6819M4bEK" TargetMode="External"/><Relationship Id="rId3380" Type="http://schemas.openxmlformats.org/officeDocument/2006/relationships/hyperlink" Target="consultantplus://offline/ref=3404649B2F9CD270FEBF8BED657AAF1587F117174AC6F1C22C5CF9BA89467F568727FC39C4213B6Cm109L" TargetMode="External"/><Relationship Id="rId12" Type="http://schemas.openxmlformats.org/officeDocument/2006/relationships/hyperlink" Target="consultantplus://offline/ref=732E97A4E8A45AA1C5319BFEE7811AAC2841D969F5474A16A9DB75C26DC7D19363B2F197C9E6DBN0M1M" TargetMode="External"/><Relationship Id="rId1818" Type="http://schemas.openxmlformats.org/officeDocument/2006/relationships/hyperlink" Target="consultantplus://offline/ref=7BAAC10EA920694AB4AC2614A47BDA79C99A7F76B3FFBC0900E6215CA7441C8A5FD5115457B0FEBAj7Y3K" TargetMode="External"/><Relationship Id="rId3033" Type="http://schemas.openxmlformats.org/officeDocument/2006/relationships/hyperlink" Target="consultantplus://offline/ref=2A6D0E5B66A3F93D161C1F753795CF8CD4707F29058B59852C869FC0C0E37D26126037FEAFB1053811D" TargetMode="External"/><Relationship Id="rId3240" Type="http://schemas.openxmlformats.org/officeDocument/2006/relationships/hyperlink" Target="consultantplus://offline/ref=3F2FE70DDA42B32D012A15B9831AB5F2A3D3470706691495F0E5EED951C275A9E3D8BC951A41D40Fd7d8K" TargetMode="External"/><Relationship Id="rId3478" Type="http://schemas.openxmlformats.org/officeDocument/2006/relationships/hyperlink" Target="consultantplus://offline/ref=9DB95BA4421897BEDFF58FC08779ADACB7343A2314B8EE524386B3C98B0BIC6CL" TargetMode="External"/><Relationship Id="rId3685" Type="http://schemas.openxmlformats.org/officeDocument/2006/relationships/hyperlink" Target="consultantplus://offline/ref=DD9E6DD0E92DA5FA7F2BF25CCC882AF9A3A02EF8E12DE185CE473FE33D48v6t8L" TargetMode="External"/><Relationship Id="rId161" Type="http://schemas.openxmlformats.org/officeDocument/2006/relationships/hyperlink" Target="consultantplus://offline/ref=0C29A618740846C8C148DD927B9FCC0F5388338A8CEDFDB3FB63A4DBuC33H" TargetMode="External"/><Relationship Id="rId399" Type="http://schemas.openxmlformats.org/officeDocument/2006/relationships/hyperlink" Target="consultantplus://offline/ref=152914F7B439FA1F822848DB836A2E0B2A9E5E55AB5F521EFBB6624FFFABD52F30FF80FAACE480B6LDLCI" TargetMode="External"/><Relationship Id="rId2287" Type="http://schemas.openxmlformats.org/officeDocument/2006/relationships/hyperlink" Target="consultantplus://offline/ref=4A9BC9EC16E9F1AF9C05F1F512BD5791A70A671869B53E32B80D40AEBA93A0A5BDA8DE8CA0AFK4K" TargetMode="External"/><Relationship Id="rId2494" Type="http://schemas.openxmlformats.org/officeDocument/2006/relationships/hyperlink" Target="consultantplus://offline/ref=A63E4147B21B71289196AF9F86664A31E59356B4A284FFB4930246334Al6c0H" TargetMode="External"/><Relationship Id="rId3338" Type="http://schemas.openxmlformats.org/officeDocument/2006/relationships/hyperlink" Target="consultantplus://offline/ref=9D7334285F6381AAE6E93129EFC87D037FB7C6FFF50807193494E822IBrEL" TargetMode="External"/><Relationship Id="rId3545" Type="http://schemas.openxmlformats.org/officeDocument/2006/relationships/hyperlink" Target="consultantplus://offline/ref=B0AB917780F50F57E8FD07B123F4E5A1A37A705F630E2AAE4419E145A264820D80F23FC797CC098EA6oEH" TargetMode="External"/><Relationship Id="rId259" Type="http://schemas.openxmlformats.org/officeDocument/2006/relationships/hyperlink" Target="consultantplus://offline/ref=9A0B3C7411F3F40CC92CA8AB549C2BF8EC57EA26F04250309DA621ADF7D33798F6AC0C8C0CC10B70c5SEF" TargetMode="External"/><Relationship Id="rId466" Type="http://schemas.openxmlformats.org/officeDocument/2006/relationships/hyperlink" Target="consultantplus://offline/ref=C76488CCB464C0CFDD35056745FA4C7350C0E331C46D3368CF1C6C5F0C2CF655F02CA2AB91ADC712U7zDG" TargetMode="External"/><Relationship Id="rId673" Type="http://schemas.openxmlformats.org/officeDocument/2006/relationships/hyperlink" Target="consultantplus://offline/ref=9F8E8197C1E3BAE0D63EB7FAFE369B60886AADAEB03F79A2DD98C0B758F4A70D3161AEB8F504B344c9e2L" TargetMode="External"/><Relationship Id="rId880" Type="http://schemas.openxmlformats.org/officeDocument/2006/relationships/hyperlink" Target="consultantplus://offline/ref=E2BD5C5690B930016D51DCD74F1E8E28B934F0ABD3244B9212ABD739E47DF6F86D764117C0A61A69V227K" TargetMode="External"/><Relationship Id="rId1096" Type="http://schemas.openxmlformats.org/officeDocument/2006/relationships/hyperlink" Target="consultantplus://offline/ref=1F2D8916E9F09E8E9160AE0313EAF0D4834BDBCDAF483D6E02A3E882856C476AAEAC35047691C6mEUDK" TargetMode="External"/><Relationship Id="rId2147" Type="http://schemas.openxmlformats.org/officeDocument/2006/relationships/hyperlink" Target="consultantplus://offline/ref=FBE9D613868ED5AB63D14C42A568CCA5C79AECD6DE217872F265DC8DD771801C3804C4C4263875E1XEQCF" TargetMode="External"/><Relationship Id="rId2354" Type="http://schemas.openxmlformats.org/officeDocument/2006/relationships/hyperlink" Target="consultantplus://offline/ref=024EBC92CD2E323BF11DE546519C0F75D498454872F83F375D81220EE2B699CF1E55CEA726D67Eg8P2J" TargetMode="External"/><Relationship Id="rId2561" Type="http://schemas.openxmlformats.org/officeDocument/2006/relationships/hyperlink" Target="consultantplus://offline/ref=6DE3869896998902F6D01F2AF63A7F65840783F3E092F7D1639CE633C5190A4B28D20CC49159D48E1C48L" TargetMode="External"/><Relationship Id="rId2799" Type="http://schemas.openxmlformats.org/officeDocument/2006/relationships/hyperlink" Target="consultantplus://offline/ref=FD8F19D37AED486558201090371047356B2BE5970E1F04D8603786602E19EC55779AF1442DF96487p2j6L" TargetMode="External"/><Relationship Id="rId3100" Type="http://schemas.openxmlformats.org/officeDocument/2006/relationships/hyperlink" Target="consultantplus://offline/ref=FD2DDBCBA35908FD055D6E319A0599E221942183CED4CDB8688887A0AF2AE103868693836B7FB44AoDL" TargetMode="External"/><Relationship Id="rId3405" Type="http://schemas.openxmlformats.org/officeDocument/2006/relationships/hyperlink" Target="consultantplus://offline/ref=C86DB80E82683B8CB9CDA0416669147E40C52873FA8E24F102A06C90E73F5C198662146446E6250FFErFC6F" TargetMode="External"/><Relationship Id="rId119" Type="http://schemas.openxmlformats.org/officeDocument/2006/relationships/hyperlink" Target="consultantplus://offline/ref=BA67F3EB035E00D12A212C120EE4794559E9D11F4FB5A77249E3C10B200AFD617017193010B9D06EZ4sFH" TargetMode="External"/><Relationship Id="rId326" Type="http://schemas.openxmlformats.org/officeDocument/2006/relationships/hyperlink" Target="consultantplus://offline/ref=229A085CD8D4346C0D18DE815FEAF6C1D19E8FBD84E54135475493840340601EE9EF7FCB231B8FN4J1J" TargetMode="External"/><Relationship Id="rId533" Type="http://schemas.openxmlformats.org/officeDocument/2006/relationships/hyperlink" Target="consultantplus://offline/ref=54CC236BA4BAD85B2A7A6C10F8AA097300026C58A4DD7C5DECBBC44A9F2D5F4FE3447AD06322t2I" TargetMode="External"/><Relationship Id="rId978" Type="http://schemas.openxmlformats.org/officeDocument/2006/relationships/hyperlink" Target="consultantplus://offline/ref=66A4E25CC08AC778285BA521A02D9C68634958664855E5B27371403E57AA0C6E8133FBA332D5C128ZBQ3H" TargetMode="External"/><Relationship Id="rId1163" Type="http://schemas.openxmlformats.org/officeDocument/2006/relationships/hyperlink" Target="consultantplus://offline/ref=7234143AD9F313B0DED8F3BB988305C2367D973633A6FAAADAEE85r0y0H" TargetMode="External"/><Relationship Id="rId1370" Type="http://schemas.openxmlformats.org/officeDocument/2006/relationships/hyperlink" Target="consultantplus://offline/ref=F7A3DD18C45ADF730BF6CC16ACA3FD2370C81C0C3CCF21D4C0AB68D8027B360B67E78C0C1048D5BDZ4MFL" TargetMode="External"/><Relationship Id="rId2007" Type="http://schemas.openxmlformats.org/officeDocument/2006/relationships/hyperlink" Target="consultantplus://offline/ref=46FFA645801A24D281FDE5AFEF5A7D6DDCB3BA87FD71BD3DBAB0A7E4AA5131D406F42ECB5A5108EEU3P8M" TargetMode="External"/><Relationship Id="rId2214" Type="http://schemas.openxmlformats.org/officeDocument/2006/relationships/hyperlink" Target="consultantplus://offline/ref=FEF3EA7413181258C5895C23B6FAEEA139515BCFE6305330E35377DB1BAE5F933E96C029C574C29DRCnEG" TargetMode="External"/><Relationship Id="rId2659" Type="http://schemas.openxmlformats.org/officeDocument/2006/relationships/hyperlink" Target="consultantplus://offline/ref=F52543B70C44D08FA5F07F1C988CE0BD910024D122574DB58EDCB463dCCCI" TargetMode="External"/><Relationship Id="rId2866" Type="http://schemas.openxmlformats.org/officeDocument/2006/relationships/hyperlink" Target="consultantplus://offline/ref=45C9452C69440551CCE66B9DD7FDDEE43FAB5BD515EC0D9F3587C582ECB73668E9809C724AFDF978F2Z8VCL" TargetMode="External"/><Relationship Id="rId3612" Type="http://schemas.openxmlformats.org/officeDocument/2006/relationships/hyperlink" Target="consultantplus://offline/ref=DBF105A81EB7715AF10ACFC631A40F59F5F8BB3E7E91F516BEFCE5CB0BCE5B3D7E6049C68CC7A0A952j9n2H" TargetMode="External"/><Relationship Id="rId740" Type="http://schemas.openxmlformats.org/officeDocument/2006/relationships/hyperlink" Target="consultantplus://offline/ref=20301E595C4D276C69111F9EDACC9733FBA38203A6265194E6B488201C4E4CED54DE4BC991DB1EBCr3I" TargetMode="External"/><Relationship Id="rId838" Type="http://schemas.openxmlformats.org/officeDocument/2006/relationships/hyperlink" Target="consultantplus://offline/ref=174625E7F562229AEA0F3B0171850D0DDFF238406417217F804E57CCB52744C414B75347C7482DBDYFP5G" TargetMode="External"/><Relationship Id="rId1023" Type="http://schemas.openxmlformats.org/officeDocument/2006/relationships/hyperlink" Target="consultantplus://offline/ref=567A584B75B22049A72C2ED55732719F3DCC32C3AE092CD68C1F1DC03B40B64B72F76972F6678C9EABR3J" TargetMode="External"/><Relationship Id="rId1468" Type="http://schemas.openxmlformats.org/officeDocument/2006/relationships/hyperlink" Target="consultantplus://offline/ref=0EB5BE8449A4E9B9D98437BA3B906520AB85ABA4CEB77B3F6A81718B44509F878169D64180558606O2ZEK" TargetMode="External"/><Relationship Id="rId1675" Type="http://schemas.openxmlformats.org/officeDocument/2006/relationships/hyperlink" Target="consultantplus://offline/ref=A219F047AF77B1ABF0CA15E157E93F58D0CCAE9149D6926BFA62F87E65AA21029AB324B11BB71BX7k2N" TargetMode="External"/><Relationship Id="rId1882" Type="http://schemas.openxmlformats.org/officeDocument/2006/relationships/hyperlink" Target="consultantplus://offline/ref=ADEA9A8C5CE3F11882161429370643AA7C345B2AE8D53F21255D4C5D41C927323C62D9379FD4AB7211k6L" TargetMode="External"/><Relationship Id="rId2421" Type="http://schemas.openxmlformats.org/officeDocument/2006/relationships/hyperlink" Target="consultantplus://offline/ref=6989892015AB8786CB964FE35308F326D49BE8564234F1FAF590B5C34754CD3763EA5DE8A7FB3981m5q2M" TargetMode="External"/><Relationship Id="rId2519" Type="http://schemas.openxmlformats.org/officeDocument/2006/relationships/hyperlink" Target="consultantplus://offline/ref=57E8C1C905A74DF185373C5654174F36622910BCB81A7C52A141AD982A92688FF279B270F1EC2F86P4YAN" TargetMode="External"/><Relationship Id="rId2726" Type="http://schemas.openxmlformats.org/officeDocument/2006/relationships/hyperlink" Target="consultantplus://offline/ref=956CC1B13DCEAD25FC997BAE21E334232C74DFE23CA75413CC2101B7153738EAC1019559CD64F298j3MBM" TargetMode="External"/><Relationship Id="rId600" Type="http://schemas.openxmlformats.org/officeDocument/2006/relationships/hyperlink" Target="consultantplus://offline/ref=20C0D880B1698786EA920358595D1A01B9CF56E53AFB96CA25C0AAD890B9B2F0A84AAA3DB2CCE0wBD3M" TargetMode="External"/><Relationship Id="rId1230" Type="http://schemas.openxmlformats.org/officeDocument/2006/relationships/hyperlink" Target="consultantplus://offline/ref=5977A37DE9A8D825C3DC94D23EF45620F1F2BA0CFCD6729D7B722E76374CE76D64051E71CD51u43CN" TargetMode="External"/><Relationship Id="rId1328" Type="http://schemas.openxmlformats.org/officeDocument/2006/relationships/hyperlink" Target="consultantplus://offline/ref=F4B33CC9210498220E41A05B8F0AE1AC82991166CCFA6729E7C8641D6945E88658933BB8DB7A55bFmAJ" TargetMode="External"/><Relationship Id="rId1535" Type="http://schemas.openxmlformats.org/officeDocument/2006/relationships/hyperlink" Target="consultantplus://offline/ref=29B904B8F0ABDF7FE9279B94C1820B48CC26686CB98136AC30172F6EB13D2BE18AC4EF47C3CD8AADNEi7L" TargetMode="External"/><Relationship Id="rId2933" Type="http://schemas.openxmlformats.org/officeDocument/2006/relationships/hyperlink" Target="consultantplus://offline/ref=1F62DD07C39346D8E793A86EA46DCDA28E6513961FB6698A3AE332E79F650B728CB5ABF6E937DC322FBCz5L" TargetMode="External"/><Relationship Id="rId905" Type="http://schemas.openxmlformats.org/officeDocument/2006/relationships/hyperlink" Target="consultantplus://offline/ref=07D8DD7F83DC1772D977A9587CF9C3635D52C987ECBA1066DDACF041D9D4A09DC1AD22E3252E0556J13BM" TargetMode="External"/><Relationship Id="rId1742" Type="http://schemas.openxmlformats.org/officeDocument/2006/relationships/hyperlink" Target="consultantplus://offline/ref=3EDE44445F388574E98596149B9241A2015D8A8031AAD12BA3AC32BBC67DF2874460E05AFE10E4J2x9K" TargetMode="External"/><Relationship Id="rId3195" Type="http://schemas.openxmlformats.org/officeDocument/2006/relationships/hyperlink" Target="consultantplus://offline/ref=7AD7DFA1EE30208DD01C82B0E0573A0C3C38E58123F48B340E969F37A43A7C7E46C82D2EADD715F2WCFDO" TargetMode="External"/><Relationship Id="rId34" Type="http://schemas.openxmlformats.org/officeDocument/2006/relationships/hyperlink" Target="consultantplus://offline/ref=AA5B313D70C8D5AACEE807A0932DDD2A6AE74C463A507057181D3D6597D16309EA5305C63E871DE4SBODM" TargetMode="External"/><Relationship Id="rId1602" Type="http://schemas.openxmlformats.org/officeDocument/2006/relationships/hyperlink" Target="consultantplus://offline/ref=D978D792EEFD2E4DCBA78BEC571780A050E0B77C743D1C712875D9F2BC08AEB3C183F1FB2E34E294J000K" TargetMode="External"/><Relationship Id="rId3055" Type="http://schemas.openxmlformats.org/officeDocument/2006/relationships/hyperlink" Target="consultantplus://offline/ref=E022769026F285618451AD15CB72D36801DFEC8C24640663DEFACBFF81x5C2H" TargetMode="External"/><Relationship Id="rId3262" Type="http://schemas.openxmlformats.org/officeDocument/2006/relationships/hyperlink" Target="consultantplus://offline/ref=61A1073D801D134F3CB1601C16960E48673AED37DD99525CCA190901A09994C106D161758DE9360AI7d7L" TargetMode="External"/><Relationship Id="rId183" Type="http://schemas.openxmlformats.org/officeDocument/2006/relationships/hyperlink" Target="consultantplus://offline/ref=EBEFB0C663609A4EF97C50FE95ECEB0EA961D8663B2236978E87CE040DEC80EE57A1D45BCE0C8752W8W3L" TargetMode="External"/><Relationship Id="rId390" Type="http://schemas.openxmlformats.org/officeDocument/2006/relationships/hyperlink" Target="consultantplus://offline/ref=3F38D10659810802F46C787F8C7E9445F81FCEA4DE8E2686A0005A35640FE101CF9834EFC5E33181W6s7G" TargetMode="External"/><Relationship Id="rId1907" Type="http://schemas.openxmlformats.org/officeDocument/2006/relationships/hyperlink" Target="consultantplus://offline/ref=A4AC635F73BCAD20851B2956E58FEAAE66611806120005A73E506B9463829BE37EDBCFECE4EFDC67b2F5M" TargetMode="External"/><Relationship Id="rId2071" Type="http://schemas.openxmlformats.org/officeDocument/2006/relationships/hyperlink" Target="consultantplus://offline/ref=F03F7735C71C9D5C5B2407AB9B6B9CBC28263AE1545CD68379EEA399D344DB24923602F5D6E476DAF321L" TargetMode="External"/><Relationship Id="rId3122" Type="http://schemas.openxmlformats.org/officeDocument/2006/relationships/hyperlink" Target="consultantplus://offline/ref=24BAD00E7DCC1A3E2361DA00020EF9840D3C8C4AE4D4EF92531A5611E4aAuEH" TargetMode="External"/><Relationship Id="rId3567" Type="http://schemas.openxmlformats.org/officeDocument/2006/relationships/hyperlink" Target="consultantplus://offline/ref=31A37DC8C30217B61AEB2DEF17C69301DA5DE77ED870B942D2176F285985v1xFK" TargetMode="External"/><Relationship Id="rId250" Type="http://schemas.openxmlformats.org/officeDocument/2006/relationships/hyperlink" Target="consultantplus://offline/main?base=LAW;n=92198;fld=134;dst=100003" TargetMode="External"/><Relationship Id="rId488" Type="http://schemas.openxmlformats.org/officeDocument/2006/relationships/hyperlink" Target="consultantplus://offline/ref=D8A39866C4313F897A382B0601DAC036FD5265D96772672A296F5538FEE6430AAE5C4B6C5359ABb0K7M" TargetMode="External"/><Relationship Id="rId695" Type="http://schemas.openxmlformats.org/officeDocument/2006/relationships/hyperlink" Target="consultantplus://offline/ref=7D1AD1F0EA0E1B9BBF30A08D10EF09A480755A00A01831F23AAF3279534B647C91B9724D464152hBN3J" TargetMode="External"/><Relationship Id="rId2169" Type="http://schemas.openxmlformats.org/officeDocument/2006/relationships/hyperlink" Target="consultantplus://offline/ref=7AFB21EE271254671ADC115E0EF058705C3B331F2D27E45A5A25E1A600EA0555B922F6E11086C4FFL9RBM" TargetMode="External"/><Relationship Id="rId2376" Type="http://schemas.openxmlformats.org/officeDocument/2006/relationships/hyperlink" Target="consultantplus://offline/ref=D759BAD94E94B241118AF334A83974E303A1A71719940DCB0EBC65CACC3B217FCBDBFC654B90F8E6A2jBM" TargetMode="External"/><Relationship Id="rId2583" Type="http://schemas.openxmlformats.org/officeDocument/2006/relationships/hyperlink" Target="consultantplus://offline/ref=6EC7307CE6F934F5DA7A500928AA5E9145D9CA60FFC2DA377A7788F7A19B0D5DA3936E28BE9EB4D7ADJBM" TargetMode="External"/><Relationship Id="rId2790" Type="http://schemas.openxmlformats.org/officeDocument/2006/relationships/hyperlink" Target="consultantplus://offline/ref=FD8F19D37AED486558201090371047356B2CEB9C061704D8603786602E19EC55779AF1442DF96785p2jCL" TargetMode="External"/><Relationship Id="rId3427" Type="http://schemas.openxmlformats.org/officeDocument/2006/relationships/hyperlink" Target="consultantplus://offline/ref=5629B1D570989CA2045390AA9A5F5FF03F8C19ABAB231BF619D20C6FEA0FE98C0C406D7E225E462AWCS1M" TargetMode="External"/><Relationship Id="rId3634" Type="http://schemas.openxmlformats.org/officeDocument/2006/relationships/hyperlink" Target="consultantplus://offline/ref=DBF105A81EB7715AF10ACFC631A40F59F5F8BC3F7494F816BEFCE5CB0BCE5B3D7E6049C68CC7A0A950j9n1H" TargetMode="External"/><Relationship Id="rId110" Type="http://schemas.openxmlformats.org/officeDocument/2006/relationships/hyperlink" Target="consultantplus://offline/ref=BA67F3EB035E00D12A212C120EE4794559E8D11D4CB8A77249E3C10B200AFD617017193010B9D067Z4s9H" TargetMode="External"/><Relationship Id="rId348" Type="http://schemas.openxmlformats.org/officeDocument/2006/relationships/hyperlink" Target="consultantplus://offline/ref=5E27A05F0C9590DCFF9DEACC093E94513368B49EF60DCC73947215FDC14F195999195A3822FE0DM0H5M" TargetMode="External"/><Relationship Id="rId555" Type="http://schemas.openxmlformats.org/officeDocument/2006/relationships/hyperlink" Target="consultantplus://offline/ref=92EF5F7CD68E1B8E6CB92700DD590DEBECB27EE0DD546CA6AD44BFE6E44CEA6A891EB5EA4E3563d7hDM" TargetMode="External"/><Relationship Id="rId762" Type="http://schemas.openxmlformats.org/officeDocument/2006/relationships/hyperlink" Target="consultantplus://offline/ref=DFD2D2BB088BB47C3A206290A1AE437DDF7EE327F8A27CA6675BE703F1BE421FACA9B56FA44F6961f8M" TargetMode="External"/><Relationship Id="rId1185" Type="http://schemas.openxmlformats.org/officeDocument/2006/relationships/hyperlink" Target="consultantplus://offline/ref=7234143AD9F313B0DED8F3BB988305C2327D953E33A6FAAADAEE8500DBDAE769E479835B948Br7y0H" TargetMode="External"/><Relationship Id="rId1392" Type="http://schemas.openxmlformats.org/officeDocument/2006/relationships/hyperlink" Target="consultantplus://offline/ref=522859BFC5FA3B173BEEEDB790CC7FA87C3C7C402F970C22684B5D3C61BE59D406791E15083AAA68hC18F" TargetMode="External"/><Relationship Id="rId2029" Type="http://schemas.openxmlformats.org/officeDocument/2006/relationships/hyperlink" Target="consultantplus://offline/ref=47742FF856E46603A12E5F8B8BF58AFAFF42A344159D2745D5A82AA707E86B3606F1D5423B938B2F52H" TargetMode="External"/><Relationship Id="rId2236" Type="http://schemas.openxmlformats.org/officeDocument/2006/relationships/hyperlink" Target="consultantplus://offline/ref=113D10F72CFA42AA72B7538A737F49608E64C780FCA2C6DC6F42BAC8B5E536B26D0D536249B709BFADM" TargetMode="External"/><Relationship Id="rId2443" Type="http://schemas.openxmlformats.org/officeDocument/2006/relationships/hyperlink" Target="consultantplus://offline/ref=1A2C74E0BF52A5E0781E17844389588D015539ECAB2FDAF8AE6923BD0Fk760G" TargetMode="External"/><Relationship Id="rId2650" Type="http://schemas.openxmlformats.org/officeDocument/2006/relationships/hyperlink" Target="consultantplus://offline/ref=A97DDEE2F5034BFEF4A8D005FBC6AF60ACCA0F1549D10C9EBE044E075DcFd6H" TargetMode="External"/><Relationship Id="rId2888" Type="http://schemas.openxmlformats.org/officeDocument/2006/relationships/hyperlink" Target="consultantplus://offline/ref=45C9452C69440551CCE66B9DD7FDDEE43FAB5BD316EC099F3587C582ECB73668E9809C724AFDF978F2Z8VAL" TargetMode="External"/><Relationship Id="rId208" Type="http://schemas.openxmlformats.org/officeDocument/2006/relationships/hyperlink" Target="consultantplus://offline/ref=93419D0A504A0E384D963A698A63CDEB82878873FABBFAE402B90F2682BBAAC5DB01C4F709A8A3t7b6N" TargetMode="External"/><Relationship Id="rId415" Type="http://schemas.openxmlformats.org/officeDocument/2006/relationships/hyperlink" Target="consultantplus://offline/ref=4EDF5A2A4077867C32ACC7940835F65E32BED80EB3D47E07165F5D8AA628554D2CBB4FA194498D4FgDM" TargetMode="External"/><Relationship Id="rId622" Type="http://schemas.openxmlformats.org/officeDocument/2006/relationships/hyperlink" Target="consultantplus://offline/ref=95FE03C73123127A5973B6DFF586AD3A7FE26BEF9206C3907777A300m7A8E" TargetMode="External"/><Relationship Id="rId1045" Type="http://schemas.openxmlformats.org/officeDocument/2006/relationships/hyperlink" Target="consultantplus://offline/ref=7DD8EB80CE6348AF81A4F0FDAF174040F826B68E4176DABAD430C6C46E9C1C60FEDC1C68C0E0E6EAFAXBJ" TargetMode="External"/><Relationship Id="rId1252" Type="http://schemas.openxmlformats.org/officeDocument/2006/relationships/hyperlink" Target="consultantplus://offline/main?base=ESU;n=4676;fld=134;dst=100006" TargetMode="External"/><Relationship Id="rId1697" Type="http://schemas.openxmlformats.org/officeDocument/2006/relationships/hyperlink" Target="consultantplus://offline/ref=227C4BF77545377B2AEED0C195E07B79F19C8386AA30D343E5D91C1955BAA42E97699CD9322D6C13Z8u1L" TargetMode="External"/><Relationship Id="rId2303" Type="http://schemas.openxmlformats.org/officeDocument/2006/relationships/hyperlink" Target="consultantplus://offline/ref=0F9791B03F51F93C388E8B54A55EA575FE949EE5B1FFE6B80ACAA6D47BEF96E319551EAEB7DAF56E1DY3L" TargetMode="External"/><Relationship Id="rId2510" Type="http://schemas.openxmlformats.org/officeDocument/2006/relationships/hyperlink" Target="consultantplus://offline/ref=57E8C1C905A74DF185373C5654174F366A281FBBBC132158A918A19A2D9D3798F530BE71F1EC2EP8Y4N" TargetMode="External"/><Relationship Id="rId2748" Type="http://schemas.openxmlformats.org/officeDocument/2006/relationships/hyperlink" Target="consultantplus://offline/ref=1D7288E9AC8F4A7477502639125031E1D047339AC0DD75626E651110420BBFA8FCFB79BA76C5831A11V7K" TargetMode="External"/><Relationship Id="rId2955" Type="http://schemas.openxmlformats.org/officeDocument/2006/relationships/hyperlink" Target="consultantplus://offline/ref=928638999D87764B556173E36FD2DD02AE40FF9F804A0EA67DE3DF44C9Y2kAH" TargetMode="External"/><Relationship Id="rId927" Type="http://schemas.openxmlformats.org/officeDocument/2006/relationships/hyperlink" Target="consultantplus://offline/ref=E1BFDBFD716EAEDCDC25D0F2027388CCF46740AA9C4E9003A3FAAC142CE7AD83D33E7FDA2FA06B4CGFKFN" TargetMode="External"/><Relationship Id="rId1112" Type="http://schemas.openxmlformats.org/officeDocument/2006/relationships/hyperlink" Target="consultantplus://offline/ref=1F2D8916E9F09E8E9160AE0313EAF0D48340DCCDAE4560640AFAE48082m6U3K" TargetMode="External"/><Relationship Id="rId1557" Type="http://schemas.openxmlformats.org/officeDocument/2006/relationships/hyperlink" Target="consultantplus://offline/ref=42DD48E2F3ABE945BFBF4FEA81C8558138F06A1786511145D6529AEC9F68E0F7DA783FF9D274DA26dDq4K" TargetMode="External"/><Relationship Id="rId1764" Type="http://schemas.openxmlformats.org/officeDocument/2006/relationships/hyperlink" Target="consultantplus://offline/ref=7B31D631505A34B81B92CC5FC257504D88001B019FDAFB5DADE772E5C8987C1F23C26FCB44E5A644hD0AL" TargetMode="External"/><Relationship Id="rId1971" Type="http://schemas.openxmlformats.org/officeDocument/2006/relationships/hyperlink" Target="consultantplus://offline/ref=5C63C627CA70697B36DB8792998ECAFA8C5C4530C48CD6B6D0B485E344BBCD49B1A8CA18559E92D6rA68L" TargetMode="External"/><Relationship Id="rId2608" Type="http://schemas.openxmlformats.org/officeDocument/2006/relationships/hyperlink" Target="consultantplus://offline/ref=12D883EA2F9BE2427F67B28F79F961E4F2F5B093029160563B9F77791A90DF6ABC6F6D6C77943Bf5A8G" TargetMode="External"/><Relationship Id="rId2815" Type="http://schemas.openxmlformats.org/officeDocument/2006/relationships/hyperlink" Target="consultantplus://offline/ref=083AA839DF41ED560C541CA8F5205CD6E99D81B01D6B7D02B111BE73EEBAC2B11A3761AA155BC913zAkBG" TargetMode="External"/><Relationship Id="rId56" Type="http://schemas.openxmlformats.org/officeDocument/2006/relationships/hyperlink" Target="consultantplus://offline/main?base=LAW;n=61928;fld=134;dst=100013" TargetMode="External"/><Relationship Id="rId1417" Type="http://schemas.openxmlformats.org/officeDocument/2006/relationships/hyperlink" Target="consultantplus://offline/ref=B0AB917780F50F57E8FD06BC3598B0F2A674745A670177A44C40ED47A56BDD1A87BB33C697CC0BA8oBH" TargetMode="External"/><Relationship Id="rId1624" Type="http://schemas.openxmlformats.org/officeDocument/2006/relationships/hyperlink" Target="consultantplus://offline/ref=9BF58CA216CDF5074B787785EE56F9E5BC7D6F07218219A0C3C29E2C9494D7DB387C9913FAE72DEA381EK" TargetMode="External"/><Relationship Id="rId1831" Type="http://schemas.openxmlformats.org/officeDocument/2006/relationships/hyperlink" Target="consultantplus://offline/ref=1F93B3DC01212CE1EAAC20297A2C4CED3057F408B86110122B75627CA662E3F3685AAAA6A960E789XDa9K" TargetMode="External"/><Relationship Id="rId3077" Type="http://schemas.openxmlformats.org/officeDocument/2006/relationships/hyperlink" Target="consultantplus://offline/ref=504C1E54978EFDE0CE38A30208F858209A31F351D042406D8A106BCE5A6719CE075352BEB2BFf5a5K" TargetMode="External"/><Relationship Id="rId3284" Type="http://schemas.openxmlformats.org/officeDocument/2006/relationships/hyperlink" Target="consultantplus://offline/ref=95B2206D9AF955ECB635539B9A61C5613DDDD5BC2EE5FC54BB69D6B4A710E65381F38A817B0932J7r6J" TargetMode="External"/><Relationship Id="rId1929" Type="http://schemas.openxmlformats.org/officeDocument/2006/relationships/hyperlink" Target="consultantplus://offline/ref=3387E7C3871D49BD34B2F5ECF07077CBDC18B20964546E9033640CA30EDFFF2D4934EB19368C5ACCJ1m4L" TargetMode="External"/><Relationship Id="rId2093" Type="http://schemas.openxmlformats.org/officeDocument/2006/relationships/hyperlink" Target="consultantplus://offline/ref=5B4E993366C5D83368A4FF88C2502EA534150F991A8D4157A02C19043526DC13DD9B504B682BFD8ENEf1M" TargetMode="External"/><Relationship Id="rId3491" Type="http://schemas.openxmlformats.org/officeDocument/2006/relationships/hyperlink" Target="consultantplus://offline/ref=86A536F8AD5D581163D24866E32F84FB00720C73270315730CCE77B703FD47A9E272EF057CF58A7892f8l1L" TargetMode="External"/><Relationship Id="rId3589" Type="http://schemas.openxmlformats.org/officeDocument/2006/relationships/hyperlink" Target="consultantplus://offline/ref=D0C585DC250D7331EAFD5247647506E4BB2B19CD105D71A723CB484B21e0XEH" TargetMode="External"/><Relationship Id="rId2398" Type="http://schemas.openxmlformats.org/officeDocument/2006/relationships/hyperlink" Target="consultantplus://offline/ref=04CF9A8A511230063E97C6DDF52CA614162C3A14F2A640BACC17BBED27B177ABBC2F9397AC000A8DdAlCM" TargetMode="External"/><Relationship Id="rId3144" Type="http://schemas.openxmlformats.org/officeDocument/2006/relationships/hyperlink" Target="consultantplus://offline/ref=0FD8CB98822269DDD649175108C22332A9B0DBF1A586EBAF4F5E112DC1HEi5J" TargetMode="External"/><Relationship Id="rId3351" Type="http://schemas.openxmlformats.org/officeDocument/2006/relationships/hyperlink" Target="consultantplus://offline/ref=9ABE6F70911D1751049258FA5DBC3A87DE42F20BD8AD169A7DD5D0D164K127L" TargetMode="External"/><Relationship Id="rId3449" Type="http://schemas.openxmlformats.org/officeDocument/2006/relationships/hyperlink" Target="consultantplus://offline/ref=B643D25F6EA582DB3694A6F3BC5398299DF7CB2AA37F5CF63DEA79B151C95D612604C7EE24764EA4e3d1F" TargetMode="External"/><Relationship Id="rId272" Type="http://schemas.openxmlformats.org/officeDocument/2006/relationships/hyperlink" Target="consultantplus://offline/ref=A0060286AA484C2DF9A0FE5D4698F5405217C76EB485C483765A1D8BB7D7B9D9CBB91FD215377815KCQ6K" TargetMode="External"/><Relationship Id="rId577" Type="http://schemas.openxmlformats.org/officeDocument/2006/relationships/hyperlink" Target="consultantplus://offline/ref=95A870CED0A1C885C69DD3815DFF170FFA7F97E17AE93CE458B2CB11AB8C15F19F8F95840AB5AE38xEkEL" TargetMode="External"/><Relationship Id="rId2160" Type="http://schemas.openxmlformats.org/officeDocument/2006/relationships/hyperlink" Target="consultantplus://offline/ref=EFA71C0870158C82D980CCEFE4F9599D0EA7C8B8C3463DC442429B1DFEF40511EE525FCD47344CAFnFP4M" TargetMode="External"/><Relationship Id="rId2258" Type="http://schemas.openxmlformats.org/officeDocument/2006/relationships/hyperlink" Target="consultantplus://offline/ref=7ED9845572F189A8B231F23C5E3ED4B58C094A823119FF0B2BD5886E913A7009ACAFF6D308999624x145H" TargetMode="External"/><Relationship Id="rId3004" Type="http://schemas.openxmlformats.org/officeDocument/2006/relationships/hyperlink" Target="consultantplus://offline/ref=4C37D6189FBA62EEC7B808C5DCC4388B9C3C834857F972AF6819F50AB8CE3A020AD62944D5787E94JAkDL" TargetMode="External"/><Relationship Id="rId3211" Type="http://schemas.openxmlformats.org/officeDocument/2006/relationships/hyperlink" Target="consultantplus://offline/ref=E5E9357E3A4D6AD1F1F7AD691A02ECE2198FA7BF2453C5484D4157D2A7k70CF" TargetMode="External"/><Relationship Id="rId3656" Type="http://schemas.openxmlformats.org/officeDocument/2006/relationships/hyperlink" Target="consultantplus://offline/ref=42C3140330F0CD3A852E39671C6303947F4424CA1F03733D6F8BCEC93CCEA6DD14555782B7E8794452L202G" TargetMode="External"/><Relationship Id="rId132" Type="http://schemas.openxmlformats.org/officeDocument/2006/relationships/hyperlink" Target="consultantplus://offline/ref=BA67F3EB035E00D12A212C120EE4794559E9D81947BCA77249E3C10B200AFD617017193010B9D06EZ4sEH" TargetMode="External"/><Relationship Id="rId784" Type="http://schemas.openxmlformats.org/officeDocument/2006/relationships/hyperlink" Target="consultantplus://offline/ref=D07B525ACE08A5416200DCD09DE35C45C594CE203D1AAF829F0BE43408429612DF05D3CA42F75035qDF" TargetMode="External"/><Relationship Id="rId991" Type="http://schemas.openxmlformats.org/officeDocument/2006/relationships/hyperlink" Target="consultantplus://offline/ref=6A22AE5BE61856DC4D0B9E0FBD0F371D5B9651224758F1AE981DAB32F043DB757698E5AF48EDo9F" TargetMode="External"/><Relationship Id="rId1067" Type="http://schemas.openxmlformats.org/officeDocument/2006/relationships/hyperlink" Target="consultantplus://offline/ref=1F2D8916E9F09E8E9160AE0313EAF0D4834BDBCDAF483D6E02A3E882856C476AAEAC35047494C5mEU3K" TargetMode="External"/><Relationship Id="rId2020" Type="http://schemas.openxmlformats.org/officeDocument/2006/relationships/hyperlink" Target="consultantplus://offline/ref=81C4423BF2A7740F289B3DBDCD435D552A989FE81016F40E92530267015D6930297457819886169C3507H" TargetMode="External"/><Relationship Id="rId2465" Type="http://schemas.openxmlformats.org/officeDocument/2006/relationships/hyperlink" Target="consultantplus://offline/ref=F53C4DEECB559882E008FAEF10987B10A0DFF37D3B1EF2A670F500C10DqAO2H" TargetMode="External"/><Relationship Id="rId2672" Type="http://schemas.openxmlformats.org/officeDocument/2006/relationships/hyperlink" Target="consultantplus://offline/ref=F52543B70C44D08FA5F07F1C988CE0BD940426D024574DB58EDCB463dCCCI" TargetMode="External"/><Relationship Id="rId3309" Type="http://schemas.openxmlformats.org/officeDocument/2006/relationships/hyperlink" Target="consultantplus://offline/ref=CA70C8D58DFC389C69A8AA8FFEBB5A02DB6A345D05005BC37810A56359884017B6EA5641D57045MCX1K" TargetMode="External"/><Relationship Id="rId3516" Type="http://schemas.openxmlformats.org/officeDocument/2006/relationships/hyperlink" Target="consultantplus://offline/ref=3C3492FC4234C0BF4E083FC96A8653EE8E9F02F40F338EC1994A7A71338173A8F6C7C760919DEFD7FEmEH" TargetMode="External"/><Relationship Id="rId437" Type="http://schemas.openxmlformats.org/officeDocument/2006/relationships/hyperlink" Target="consultantplus://offline/ref=7781CE969C1FAB305043D4920EE117D3DEFA145C5731925648CCA8534403003F1FB6A2494B8C9941I7P7J" TargetMode="External"/><Relationship Id="rId644" Type="http://schemas.openxmlformats.org/officeDocument/2006/relationships/hyperlink" Target="consultantplus://offline/main?base=LAW;n=25430;fld=134;dst=100005" TargetMode="External"/><Relationship Id="rId851" Type="http://schemas.openxmlformats.org/officeDocument/2006/relationships/hyperlink" Target="consultantplus://offline/ref=CFA321BB6BFC87005DA923043FF33205A792E4C83117D68EEB93526D572918A15F5966A3F1690175B6K1H" TargetMode="External"/><Relationship Id="rId1274" Type="http://schemas.openxmlformats.org/officeDocument/2006/relationships/hyperlink" Target="consultantplus://offline/main?base=LAW;n=117254;fld=134;dst=551" TargetMode="External"/><Relationship Id="rId1481" Type="http://schemas.openxmlformats.org/officeDocument/2006/relationships/hyperlink" Target="consultantplus://offline/ref=527DE83E402FF2E4BB15874061ABF554262B6CDB6CB71F2DE50EACA7CC1486BFF39472B758F5C8H663I" TargetMode="External"/><Relationship Id="rId1579" Type="http://schemas.openxmlformats.org/officeDocument/2006/relationships/hyperlink" Target="consultantplus://offline/ref=8BBBADADCE86535CCBAC9AD01D35E21B6E9CBA7F99FAE5A14827C09DAF500E05D4526CFC86AEDDnDj3L" TargetMode="External"/><Relationship Id="rId2118" Type="http://schemas.openxmlformats.org/officeDocument/2006/relationships/hyperlink" Target="consultantplus://offline/ref=5B4E993366C5D83368A4FF88C2502EA53415069D168D4157A02C19043526DC13DD9B504B682BFD8DNEf2M" TargetMode="External"/><Relationship Id="rId2325" Type="http://schemas.openxmlformats.org/officeDocument/2006/relationships/hyperlink" Target="consultantplus://offline/ref=0777984EE534EBCDC5D977EC3D15A5D9412B5BBC1B3A49763AC316613Fw7cBK" TargetMode="External"/><Relationship Id="rId2532" Type="http://schemas.openxmlformats.org/officeDocument/2006/relationships/hyperlink" Target="consultantplus://offline/ref=8DC5677C99F025ED26B9752AFD7108A1BA457CC51521D003E1870F36K847G" TargetMode="External"/><Relationship Id="rId2977" Type="http://schemas.openxmlformats.org/officeDocument/2006/relationships/hyperlink" Target="consultantplus://offline/ref=31277527A508007887EDD4B4675324AA046FD6F433F6B4645730CC06F515FAFE68A339AD0A99FAB2C2n4b6L" TargetMode="External"/><Relationship Id="rId504" Type="http://schemas.openxmlformats.org/officeDocument/2006/relationships/hyperlink" Target="consultantplus://offline/ref=9A8D83FB6C89B636B50FCBBA0F60292C0BC1E8A868179C1855F8631CA0A6DA9148BC47EBA596EAe1K9O" TargetMode="External"/><Relationship Id="rId711" Type="http://schemas.openxmlformats.org/officeDocument/2006/relationships/hyperlink" Target="consultantplus://offline/main?base=LAW;n=110820;fld=134;dst=100006" TargetMode="External"/><Relationship Id="rId949" Type="http://schemas.openxmlformats.org/officeDocument/2006/relationships/hyperlink" Target="consultantplus://offline/ref=C26DFB74279FA804C46C017292416459708BAFA856082D1F489BB652DF4EZ2F" TargetMode="External"/><Relationship Id="rId1134" Type="http://schemas.openxmlformats.org/officeDocument/2006/relationships/hyperlink" Target="consultantplus://offline/ref=7234143AD9F313B0DED8FAA99A8305C2377D97333AFBF0A283E28707rDy4H" TargetMode="External"/><Relationship Id="rId1341" Type="http://schemas.openxmlformats.org/officeDocument/2006/relationships/hyperlink" Target="consultantplus://offline/ref=78B3E2B3E846CBF2D5240DD716FE91CC6739467D0022F4EC3B6612221E343355664EAAC16474A65B1AoAJ" TargetMode="External"/><Relationship Id="rId1786" Type="http://schemas.openxmlformats.org/officeDocument/2006/relationships/hyperlink" Target="consultantplus://offline/ref=7EE2301FDCC3BBA178858645FDE60479407AE9680187F5C75F0BA657CD60E8FA88F110346E030DUF27L" TargetMode="External"/><Relationship Id="rId1993" Type="http://schemas.openxmlformats.org/officeDocument/2006/relationships/hyperlink" Target="consultantplus://offline/ref=46FFA645801A24D281FDE5AFEF5A7D6DDCB1B184F973BD3DBAB0A7E4AA5131D406F42ECB5A5108EEU3P8M" TargetMode="External"/><Relationship Id="rId2837" Type="http://schemas.openxmlformats.org/officeDocument/2006/relationships/hyperlink" Target="consultantplus://offline/ref=960C6B06B98BA421E38746B5EC32FC76F5C223CF61DCDD9F24ABDB6498BD835CB8D70E80656C70121FC7X2O" TargetMode="External"/><Relationship Id="rId78" Type="http://schemas.openxmlformats.org/officeDocument/2006/relationships/hyperlink" Target="consultantplus://offline/ref=D41A4CDA18786882E8787ECC8D076B63A2D36C3D4783EDAAB8E2715EE722AAC908AFD315AED00457G1e3M" TargetMode="External"/><Relationship Id="rId809" Type="http://schemas.openxmlformats.org/officeDocument/2006/relationships/hyperlink" Target="consultantplus://offline/ref=995764049D2C464DC4B232C780653F58A28892FB45993456908109C8AB5584EE3263D4532A939674f2a2M" TargetMode="External"/><Relationship Id="rId1201" Type="http://schemas.openxmlformats.org/officeDocument/2006/relationships/hyperlink" Target="consultantplus://offline/ref=7234143AD9F313B0DED8F3BB988305C2327D923333A6FAAADAEE85r0y0H" TargetMode="External"/><Relationship Id="rId1439" Type="http://schemas.openxmlformats.org/officeDocument/2006/relationships/hyperlink" Target="consultantplus://offline/ref=48445770C34ED1B54BB5FDCB068880CC764B3628F48461EA72183210B87C9999EDE13B83738AnAyEM" TargetMode="External"/><Relationship Id="rId1646" Type="http://schemas.openxmlformats.org/officeDocument/2006/relationships/hyperlink" Target="consultantplus://offline/ref=95A870CED0A1C885C69DD3815DFF170FFA7997ED7FE33CE458B2CB11AB8C15F19F8F95840AB5AE3BxEk8L" TargetMode="External"/><Relationship Id="rId1853" Type="http://schemas.openxmlformats.org/officeDocument/2006/relationships/hyperlink" Target="consultantplus://offline/ref=BFFBFAF8300E0B4E5C48C2947B9AA8D5C0C9E8D22CB3E95BD60E02C380B93BB0689160F3A91263BCCDM" TargetMode="External"/><Relationship Id="rId2904" Type="http://schemas.openxmlformats.org/officeDocument/2006/relationships/hyperlink" Target="consultantplus://offline/ref=183B2230EE7E3C5F77B53E3E99094CDD9593D047ED1492F7E21A630EDAU9o4M" TargetMode="External"/><Relationship Id="rId3099" Type="http://schemas.openxmlformats.org/officeDocument/2006/relationships/hyperlink" Target="consultantplus://offline/ref=FD2DDBCBA35908FD055D6E319A0599E22199218CCBD4CDB8688887A0AF2AE10386869383697CB44AoBL" TargetMode="External"/><Relationship Id="rId1506" Type="http://schemas.openxmlformats.org/officeDocument/2006/relationships/hyperlink" Target="consultantplus://offline/main?base=LAW;n=118468;fld=134" TargetMode="External"/><Relationship Id="rId1713" Type="http://schemas.openxmlformats.org/officeDocument/2006/relationships/hyperlink" Target="consultantplus://offline/ref=8AF4404D8BA10824B56D1DE05410D82041E7C909DBFCA76427D0D56E8252CA988DADA6B79EABAEyDvEK" TargetMode="External"/><Relationship Id="rId1920" Type="http://schemas.openxmlformats.org/officeDocument/2006/relationships/hyperlink" Target="consultantplus://offline/ref=A4AC635F73BCAD20851B2956E58FEAAE66611607100705A73E506B9463829BE37EDBCFECE4EFDC60b2F9M" TargetMode="External"/><Relationship Id="rId3166" Type="http://schemas.openxmlformats.org/officeDocument/2006/relationships/hyperlink" Target="consultantplus://offline/ref=FA576D23B2CD822BEC51B658D6747851B9B2507EC72FCC41A14FDFEBQFw0F" TargetMode="External"/><Relationship Id="rId3373" Type="http://schemas.openxmlformats.org/officeDocument/2006/relationships/hyperlink" Target="consultantplus://offline/ref=2BE101683E00AB456D93127372AABB3D15D49296B504A366F8B5B8F64405A9FECFD39A3A2A1585A0a5h7M" TargetMode="External"/><Relationship Id="rId3580" Type="http://schemas.openxmlformats.org/officeDocument/2006/relationships/hyperlink" Target="consultantplus://offline/ref=C855070727A604B901B97592C5EC95A9EC8C1A94B5C032A65B9C511AC75E3082226071F6ACD22A801AFAH" TargetMode="External"/><Relationship Id="rId294" Type="http://schemas.openxmlformats.org/officeDocument/2006/relationships/hyperlink" Target="consultantplus://offline/ref=6113CF5B9A66B12EB6A492D07B378B1ACBED6DBD92AF60AC79DDE51CF803f0K" TargetMode="External"/><Relationship Id="rId2182" Type="http://schemas.openxmlformats.org/officeDocument/2006/relationships/hyperlink" Target="consultantplus://offline/ref=7AFB21EE271254671ADC115E0EF05870543E3E192929B950527CEDA407E55A42BE6BFAE01086C4LFRCM" TargetMode="External"/><Relationship Id="rId3026" Type="http://schemas.openxmlformats.org/officeDocument/2006/relationships/hyperlink" Target="consultantplus://offline/ref=BB0AE0082F70CC50C4D928958B32F6D15AE446F6123A10B9CAF78F90B349105F03F5DC3ED4D1D1BDS2UCJ" TargetMode="External"/><Relationship Id="rId3233" Type="http://schemas.openxmlformats.org/officeDocument/2006/relationships/hyperlink" Target="consultantplus://offline/ref=8E10D16655DF809CF6E06BDBFBBAD6B66B6F848557527C21601B49276C580FD6240BDA73AA4Ce1Q7L" TargetMode="External"/><Relationship Id="rId3678" Type="http://schemas.openxmlformats.org/officeDocument/2006/relationships/hyperlink" Target="consultantplus://offline/ref=DD9E6DD0E92DA5FA7F2BF351DAE47FAAACA92DF5E87EBADA951A68vEtAL" TargetMode="External"/><Relationship Id="rId154" Type="http://schemas.openxmlformats.org/officeDocument/2006/relationships/hyperlink" Target="consultantplus://offline/ref=47179FC6BD2C970BF62B83F6116126282DCC5F48C698B56BE954553C2E65611A6852D54E6BE4A473Q4n5G" TargetMode="External"/><Relationship Id="rId361" Type="http://schemas.openxmlformats.org/officeDocument/2006/relationships/hyperlink" Target="consultantplus://offline/ref=7B3787363B02360163BFA4D1BD93D99DF0AA8C115AF7D0AF4C740C0FEF09540D6AA96BA622A771l1P7G" TargetMode="External"/><Relationship Id="rId599" Type="http://schemas.openxmlformats.org/officeDocument/2006/relationships/hyperlink" Target="consultantplus://offline/ref=20C0D880B1698786EA920A4A5B5D1A01BACD59EE3CF3CBC02D99A6DA97B6EDE7AF03A63CB2CCE0B0w4D3M" TargetMode="External"/><Relationship Id="rId2042" Type="http://schemas.openxmlformats.org/officeDocument/2006/relationships/hyperlink" Target="consultantplus://offline/ref=47742FF856E46603A12E5F8B8BF58AFAFA42A549169F7A4FDDF126A500E7342101B8D9433B938EF02050H" TargetMode="External"/><Relationship Id="rId2487" Type="http://schemas.openxmlformats.org/officeDocument/2006/relationships/hyperlink" Target="consultantplus://offline/ref=9F217CA24D24C73D177B26A76344F05B08C1356ADA9EF75EDE14493EF31DCBC0A6D29C70925F64A4o6C0L" TargetMode="External"/><Relationship Id="rId2694" Type="http://schemas.openxmlformats.org/officeDocument/2006/relationships/hyperlink" Target="consultantplus://offline/ref=85EB5DE6EE613899BF0156B8ED77E700E7F6CA4DEFAD62572B65E4E2E0D091A1AECC3D295FB46F2802dDK" TargetMode="External"/><Relationship Id="rId3440" Type="http://schemas.openxmlformats.org/officeDocument/2006/relationships/hyperlink" Target="consultantplus://offline/ref=393056987AC413F9993270DA2A61A8BA246BA3618811AFEEDD9A4D7E24LEF" TargetMode="External"/><Relationship Id="rId3538" Type="http://schemas.openxmlformats.org/officeDocument/2006/relationships/hyperlink" Target="consultantplus://offline/ref=B0AB917780F50F57E8FD07B123F4E5A1A37A72596A0E2AAE4419E145A264820D80F23FC797CC098BA6oFH" TargetMode="External"/><Relationship Id="rId459" Type="http://schemas.openxmlformats.org/officeDocument/2006/relationships/hyperlink" Target="consultantplus://offline/ref=07F890143015EB6A35AE0A863B0E75D02760BC7E7CD53E3D76A9B3B1v6V9G" TargetMode="External"/><Relationship Id="rId666" Type="http://schemas.openxmlformats.org/officeDocument/2006/relationships/hyperlink" Target="consultantplus://offline/ref=9F8E8197C1E3BAE0D63EB7FAFE369B608D6EA8A1B03524A8D5C1CCB55FFBF81A3628A2B9F504B3c4e0L" TargetMode="External"/><Relationship Id="rId873" Type="http://schemas.openxmlformats.org/officeDocument/2006/relationships/hyperlink" Target="consultantplus://offline/ref=E2BD5C5690B930016D51DCD74F1E8E28B935F1ACD3264B9212ABD739E47DF6F86D764117C0A61B6FV221K" TargetMode="External"/><Relationship Id="rId1089" Type="http://schemas.openxmlformats.org/officeDocument/2006/relationships/hyperlink" Target="consultantplus://offline/ref=1F2D8916E9F09E8E9160AE0313EAF0D4834BDBCDAF483D6E02A3E882856C476AAEAC35047798C2mEU7K" TargetMode="External"/><Relationship Id="rId1296" Type="http://schemas.openxmlformats.org/officeDocument/2006/relationships/hyperlink" Target="consultantplus://offline/ref=2C6C51A95FE7901E167CCAE1BE35572963DDE40BD5E5D82D7F84F0DFF0R6N" TargetMode="External"/><Relationship Id="rId2347" Type="http://schemas.openxmlformats.org/officeDocument/2006/relationships/hyperlink" Target="consultantplus://offline/ref=759494E0FE9E4AB6241F4842E339D53D0CF1DA015D702C8ABEF9EF7E3DBE07818F503AD7F7D27A90LCN4J" TargetMode="External"/><Relationship Id="rId2554" Type="http://schemas.openxmlformats.org/officeDocument/2006/relationships/hyperlink" Target="consultantplus://offline/ref=6DE3869896998902F6D01F2AF63A7F65840783F3E092F7D1639CE633C51149L" TargetMode="External"/><Relationship Id="rId2999" Type="http://schemas.openxmlformats.org/officeDocument/2006/relationships/hyperlink" Target="consultantplus://offline/ref=27904FB29694F3E58C4635CD478651B1E9D114C19EFC920BAD0BCAC5FE31A745EBD36BB7025F5FA445XBFDK" TargetMode="External"/><Relationship Id="rId3300" Type="http://schemas.openxmlformats.org/officeDocument/2006/relationships/hyperlink" Target="consultantplus://offline/ref=80C6A13CAEA31282380CF4EC81AD47063A5C9464F671DA20986FB9D31C325A6159D773FFFAA540F7OAK" TargetMode="External"/><Relationship Id="rId221" Type="http://schemas.openxmlformats.org/officeDocument/2006/relationships/hyperlink" Target="consultantplus://offline/ref=93419D0A504A0E384D963A698A63CDEB82878873FABBFAE402B90F2682BBAAC5DB01C4F709A8A4t7b3N" TargetMode="External"/><Relationship Id="rId319" Type="http://schemas.openxmlformats.org/officeDocument/2006/relationships/hyperlink" Target="consultantplus://offline/ref=229A085CD8D4346C0D18DE815FEAF6C1D89F89BD81ED1C3F4F0D9F86044F3F09EEA673CA231B8F45N1JBJ" TargetMode="External"/><Relationship Id="rId526" Type="http://schemas.openxmlformats.org/officeDocument/2006/relationships/hyperlink" Target="consultantplus://offline/ref=6601DAEB5CE065613279DDA6D944F555657D2E144446AB5DB5A30F79B08EF4523F3639AE66F1BC19k9ABH" TargetMode="External"/><Relationship Id="rId1156" Type="http://schemas.openxmlformats.org/officeDocument/2006/relationships/hyperlink" Target="consultantplus://offline/ref=7234143AD9F313B0DED8F3BB988305C23572963F33A6FAAADAEE8500DBDAE769E479835B948Br7y7H" TargetMode="External"/><Relationship Id="rId1363" Type="http://schemas.openxmlformats.org/officeDocument/2006/relationships/hyperlink" Target="consultantplus://offline/ref=7B576F6033231DB23C018452B18F65BC5B0C22DD8058CF616A7BEB078163BB442C6D6B6191A453EBfBq9M" TargetMode="External"/><Relationship Id="rId2207" Type="http://schemas.openxmlformats.org/officeDocument/2006/relationships/hyperlink" Target="consultantplus://offline/ref=FEF3EA7413181258C5895C23B6FAEEA13E5357CAED330E3AEB0A7BD9R1nCG" TargetMode="External"/><Relationship Id="rId2761" Type="http://schemas.openxmlformats.org/officeDocument/2006/relationships/hyperlink" Target="consultantplus://offline/ref=B8D82C141E87DB70D164440E0CE52B6A92518210603036866A536E313FC99471077623F516F09DEBi5M6H" TargetMode="External"/><Relationship Id="rId2859" Type="http://schemas.openxmlformats.org/officeDocument/2006/relationships/hyperlink" Target="consultantplus://offline/ref=45C9452C69440551CCE66B9DD7FDDEE43FAB5CD310E3009F3587C582ECB73668E9809C724AFDF978F2Z8VCL" TargetMode="External"/><Relationship Id="rId3605" Type="http://schemas.openxmlformats.org/officeDocument/2006/relationships/hyperlink" Target="consultantplus://offline/ref=010557D24782ADC2EC48F22A48832B91B346127C9EA2333570990155E9F057C965E742341783Z87CJ" TargetMode="External"/><Relationship Id="rId733" Type="http://schemas.openxmlformats.org/officeDocument/2006/relationships/hyperlink" Target="consultantplus://offline/main?base=LAW;n=29776;fld=134;dst=100005" TargetMode="External"/><Relationship Id="rId940" Type="http://schemas.openxmlformats.org/officeDocument/2006/relationships/hyperlink" Target="consultantplus://offline/ref=88CAC894425BEBEDD7D5FA4A1BADF6F76B3767A23582E57DCEFEE81618866E6EA997253D9718695D73V1F" TargetMode="External"/><Relationship Id="rId1016" Type="http://schemas.openxmlformats.org/officeDocument/2006/relationships/hyperlink" Target="consultantplus://offline/ref=BEB556CAEED73B5170658CA28B2F4B4DF9A7E9B450872451E3107A0817349A9BA89B4B6E4AC4ACE1ZEdBG" TargetMode="External"/><Relationship Id="rId1570" Type="http://schemas.openxmlformats.org/officeDocument/2006/relationships/hyperlink" Target="consultantplus://offline/ref=D73B41437E6C46CC9E483E97371BD34B5303C02C3577DC9265424DB7B154CD565B66D6306C7913m7j0L" TargetMode="External"/><Relationship Id="rId1668" Type="http://schemas.openxmlformats.org/officeDocument/2006/relationships/hyperlink" Target="consultantplus://offline/ref=DF04F6D31953547B7437F3503AFA85988DDEC7500E734D32BA6828279D18D634C91861609459087FM2sEK" TargetMode="External"/><Relationship Id="rId1875" Type="http://schemas.openxmlformats.org/officeDocument/2006/relationships/hyperlink" Target="consultantplus://offline/ref=6395CA865F6FEE97CA5694D645C50FC5BF0AC459C3576F3EDFE54D6EDAA7782E782120CA1567A9F3I8k5L" TargetMode="External"/><Relationship Id="rId2414" Type="http://schemas.openxmlformats.org/officeDocument/2006/relationships/hyperlink" Target="consultantplus://offline/ref=29BCEF65F91C24ACC11422007980C65DD031ED62CD480D3E4F58C31EC6832C2E1E4CEE531A8C7E8AH3rEM" TargetMode="External"/><Relationship Id="rId2621" Type="http://schemas.openxmlformats.org/officeDocument/2006/relationships/hyperlink" Target="consultantplus://offline/ref=91138AA57C65FA1299800F167F3BD0169B58312741D0757036EAB3306A3D679F373F4035FA7CF5A3k3d2N" TargetMode="External"/><Relationship Id="rId2719" Type="http://schemas.openxmlformats.org/officeDocument/2006/relationships/hyperlink" Target="consultantplus://offline/ref=956CC1B13DCEAD25FC997BAE21E334232871D0E43FA50919C4780DB5123867FDC6489958CD64FAj9M0M" TargetMode="External"/><Relationship Id="rId800" Type="http://schemas.openxmlformats.org/officeDocument/2006/relationships/hyperlink" Target="consultantplus://offline/ref=352B3062CCE64AB366854B155E77B1843D64A36CB565EAC4BF4263237BA453E27EC8BD5E1A8E0D69E9V5M" TargetMode="External"/><Relationship Id="rId1223" Type="http://schemas.openxmlformats.org/officeDocument/2006/relationships/hyperlink" Target="consultantplus://offline/ref=2D3A3821EBFF636CBEB9135D251EC7A57F3653BD45B21C9336F2231CAE885F3018A23CD6AF16632Fa5N" TargetMode="External"/><Relationship Id="rId1430" Type="http://schemas.openxmlformats.org/officeDocument/2006/relationships/hyperlink" Target="consultantplus://offline/ref=B0AB917780F50F57E8FD06BC3598B0F2A674745A670177A44C40ED47A56BDD1A87BB33C697CC09A8o2H" TargetMode="External"/><Relationship Id="rId1528" Type="http://schemas.openxmlformats.org/officeDocument/2006/relationships/hyperlink" Target="consultantplus://offline/ref=29B904B8F0ABDF7FE9279B94C1820B48CA246C65B7886BA6384E236CB63274F68D8DE346C3CD8ANAi1L" TargetMode="External"/><Relationship Id="rId2926" Type="http://schemas.openxmlformats.org/officeDocument/2006/relationships/hyperlink" Target="consultantplus://offline/ref=355634EB3E719F3A4CC5B8EFCFD0139EE04C333D3237AF58DAA4207AC8D4239F94120D6474B1EF3Dj0G4L" TargetMode="External"/><Relationship Id="rId3090" Type="http://schemas.openxmlformats.org/officeDocument/2006/relationships/hyperlink" Target="consultantplus://offline/ref=97C8DAF1D6C4733C30E059DE2C5ECDC68FAC54363249ED0B3F24865B06FF0A177BD526DBFAE3C4d6jBL" TargetMode="External"/><Relationship Id="rId1735" Type="http://schemas.openxmlformats.org/officeDocument/2006/relationships/hyperlink" Target="consultantplus://offline/ref=8AF4404D8BA10824B56D1DE05410D82043E4C304DEF5FA6E2F89D96C855D958F8AE4AAB69EABAEDAy6vFK" TargetMode="External"/><Relationship Id="rId1942" Type="http://schemas.openxmlformats.org/officeDocument/2006/relationships/hyperlink" Target="consultantplus://offline/ref=248437A095F0EFE89D14F43E4F751A4E67742F7608ECCCF9757E487D1956CB4ED64C612C120AFBEAE7nFL" TargetMode="External"/><Relationship Id="rId3188" Type="http://schemas.openxmlformats.org/officeDocument/2006/relationships/hyperlink" Target="consultantplus://offline/ref=0DED772E28E211A5837B7AE67F489F935CA51CBC06C8C72B4F644D97120852792C8269165286A6lBj0K" TargetMode="External"/><Relationship Id="rId3395" Type="http://schemas.openxmlformats.org/officeDocument/2006/relationships/hyperlink" Target="consultantplus://offline/ref=C86DB80E82683B8CB9CDA0416669147E40CC2F76FC8D26AC08A8359CE538534691655D6847E6250FrFCBF" TargetMode="External"/><Relationship Id="rId27" Type="http://schemas.openxmlformats.org/officeDocument/2006/relationships/hyperlink" Target="consultantplus://offline/ref=AA5B313D70C8D5AACEE807A0932DDD2A6DE7484536522D5D1044316790DE3C1EED1A09C73E871CSEO3M" TargetMode="External"/><Relationship Id="rId1802" Type="http://schemas.openxmlformats.org/officeDocument/2006/relationships/hyperlink" Target="consultantplus://offline/ref=2657DDDFA846F787D9406839E49B7F74474C76DCABA03053C1B478913542ABC2E32411EA32B9C1E465EDL" TargetMode="External"/><Relationship Id="rId3048" Type="http://schemas.openxmlformats.org/officeDocument/2006/relationships/hyperlink" Target="consultantplus://offline/ref=72DBF6AA146D17C67558942491956FAA7442F7DBCECFC03DF7B0DBD643CD729D54E522AADC99A58446fD0DL" TargetMode="External"/><Relationship Id="rId3255" Type="http://schemas.openxmlformats.org/officeDocument/2006/relationships/hyperlink" Target="consultantplus://offline/ref=A8EE30F5B8B691427B1F881C7F4DA05FBCEA1F045B519C6EB5E4D4BC69F0DB657D1A4361E93794CAZ6Y9L" TargetMode="External"/><Relationship Id="rId3462" Type="http://schemas.openxmlformats.org/officeDocument/2006/relationships/hyperlink" Target="consultantplus://offline/ref=002484FB318655FDAC31845E7E9EB8E0065C3C65E3CFBFC5108E589AC3E87D606340B270EC6273D67Dp4o7G" TargetMode="External"/><Relationship Id="rId176" Type="http://schemas.openxmlformats.org/officeDocument/2006/relationships/hyperlink" Target="consultantplus://offline/ref=CDC5167C9D5AA5E0BFC11E91DC5456E99ACB308FB78430CD23B6D5FCD44D453FBE7B90DF46AB65EAVAJ1F" TargetMode="External"/><Relationship Id="rId383" Type="http://schemas.openxmlformats.org/officeDocument/2006/relationships/hyperlink" Target="consultantplus://offline/ref=3F38D10659810802F46C787F8C7E9445FC1ECBA3D9847B8CA85956376300BE16C8D138EEC5E336W8sFG" TargetMode="External"/><Relationship Id="rId590" Type="http://schemas.openxmlformats.org/officeDocument/2006/relationships/hyperlink" Target="consultantplus://offline/ref=83B69193054D061190A226FBE43D6EA1630F643040D0210604B74979B9763E249D7E37CDFE546E0334c8J" TargetMode="External"/><Relationship Id="rId2064" Type="http://schemas.openxmlformats.org/officeDocument/2006/relationships/hyperlink" Target="consultantplus://offline/ref=30D9495A2D29D5E9112D4ECC25200B65D315D92B3E9849290E092DD8E181ADD3196D5BBD1C910272H5a5K" TargetMode="External"/><Relationship Id="rId2271" Type="http://schemas.openxmlformats.org/officeDocument/2006/relationships/hyperlink" Target="consultantplus://offline/ref=20EF8B456B814B7A0E7A9E97A6C8965BD36F5EA2F1FB066F9225322B15663BDA6FD6F88125B55C42oBb4H" TargetMode="External"/><Relationship Id="rId3115" Type="http://schemas.openxmlformats.org/officeDocument/2006/relationships/hyperlink" Target="consultantplus://offline/ref=762B0EA32896921F060370E487FD0BF3960F4F56905760B7BD3FA531B017EFm3H" TargetMode="External"/><Relationship Id="rId3322" Type="http://schemas.openxmlformats.org/officeDocument/2006/relationships/hyperlink" Target="consultantplus://offline/ref=6E7F96363D9D772F3877C6632969698E3FFBA68228ACE8A68C41D07E2830FF917778A1C6DDA7F49E59c4L" TargetMode="External"/><Relationship Id="rId243" Type="http://schemas.openxmlformats.org/officeDocument/2006/relationships/hyperlink" Target="consultantplus://offline/main?base=LAW;n=94904;fld=134;dst=100005" TargetMode="External"/><Relationship Id="rId450" Type="http://schemas.openxmlformats.org/officeDocument/2006/relationships/hyperlink" Target="consultantplus://offline/ref=03448CC86EEDFD4EEE84CA017FC126464D81CB0D7B35BD67070EF1C99CC3A12DB6B56717067F6CF9w205N" TargetMode="External"/><Relationship Id="rId688" Type="http://schemas.openxmlformats.org/officeDocument/2006/relationships/hyperlink" Target="consultantplus://offline/main?base=LAW;n=22472;fld=134;dst=100080" TargetMode="External"/><Relationship Id="rId895" Type="http://schemas.openxmlformats.org/officeDocument/2006/relationships/hyperlink" Target="consultantplus://offline/ref=2CDC5DD7DC81B7D0D46C171F63AF4E1C3299416608ECFB8609220811DEA9C7A3F79B34865E127FAEN0u5J" TargetMode="External"/><Relationship Id="rId1080" Type="http://schemas.openxmlformats.org/officeDocument/2006/relationships/hyperlink" Target="consultantplus://offline/ref=1F2D8916E9F09E8E9160A71111EAF0D4814AD9CEF81F3F3F57ADED8AD5245724EBA1340770m9U3K" TargetMode="External"/><Relationship Id="rId2131" Type="http://schemas.openxmlformats.org/officeDocument/2006/relationships/hyperlink" Target="consultantplus://offline/ref=2FE31760FC180CDC7FE96416FFC9556897AF1BAD4566E112964929C3EE4ABE7E811EEB540B3B2EAEC2AFM" TargetMode="External"/><Relationship Id="rId2369" Type="http://schemas.openxmlformats.org/officeDocument/2006/relationships/hyperlink" Target="consultantplus://offline/ref=024EBC92CD2E323BF11DE546519C0F75D498454872F83F375D81220EE2B699CF1E55CEA726D67Dg8PBJ" TargetMode="External"/><Relationship Id="rId2576" Type="http://schemas.openxmlformats.org/officeDocument/2006/relationships/hyperlink" Target="consultantplus://offline/ref=B0BCB8E4B20450E8AC53273DB276CE4E90EDF65B9559DD29CE5B25A0F4HDM" TargetMode="External"/><Relationship Id="rId2783" Type="http://schemas.openxmlformats.org/officeDocument/2006/relationships/hyperlink" Target="consultantplus://offline/ref=4B7BCCAE903353D81AA638CB7E92709A6695C6A1336FC225F2EDD0D027RFg8E" TargetMode="External"/><Relationship Id="rId2990" Type="http://schemas.openxmlformats.org/officeDocument/2006/relationships/hyperlink" Target="consultantplus://offline/ref=95E8C5BE417AE1EAC98345EB31A44E9F2D0C939699590F570034EE96F1D48861AD140CBC7737f8BEK" TargetMode="External"/><Relationship Id="rId3627" Type="http://schemas.openxmlformats.org/officeDocument/2006/relationships/hyperlink" Target="consultantplus://offline/ref=DBF105A81EB7715AF10ACFC631A40F59F5F8BC33709CFC16BEFCE5CB0BCE5B3D7E6049C68CC7A0A952j9n3H" TargetMode="External"/><Relationship Id="rId103" Type="http://schemas.openxmlformats.org/officeDocument/2006/relationships/hyperlink" Target="consultantplus://offline/ref=EDDEF090678B4894F6806448F304F3ECDAC2EA36E2FD5E70A2E19A7FED4CBB49E38C94336BE065C7yC4BE" TargetMode="External"/><Relationship Id="rId310" Type="http://schemas.openxmlformats.org/officeDocument/2006/relationships/hyperlink" Target="consultantplus://offline/ref=9387BD3B59A2775A06A9E5909F742236752BC2DD41859085D107F5877DB3EF5677D463640E88F8t6GCG" TargetMode="External"/><Relationship Id="rId548" Type="http://schemas.openxmlformats.org/officeDocument/2006/relationships/hyperlink" Target="consultantplus://offline/ref=92EF5F7CD68E1B8E6CB92700DD590DEBE3B674EED5546CA6AD44BFE6dEh4M" TargetMode="External"/><Relationship Id="rId755" Type="http://schemas.openxmlformats.org/officeDocument/2006/relationships/hyperlink" Target="consultantplus://offline/ref=5694DF12DE87FC6655BAC88A4E81F33E0FF8B3D0C487E6E1A2C4C3B6C8CBEF472223C3332D9AD8AEs5BDK" TargetMode="External"/><Relationship Id="rId962" Type="http://schemas.openxmlformats.org/officeDocument/2006/relationships/hyperlink" Target="consultantplus://offline/ref=DF37F2B775C18FCCB2AFA8C8B1009F09239244EC74F97EEC10A92254FF9ED5C9FF2FA13897B154A4vFj5H" TargetMode="External"/><Relationship Id="rId1178" Type="http://schemas.openxmlformats.org/officeDocument/2006/relationships/hyperlink" Target="consultantplus://offline/ref=F6C1C5E9DD85D6E1C1C303C408C8DA2E2CC7DBF95EB0A8DE24743360E25F36CDABCE17A7EF31C003wDdEL" TargetMode="External"/><Relationship Id="rId1385" Type="http://schemas.openxmlformats.org/officeDocument/2006/relationships/hyperlink" Target="consultantplus://offline/ref=585B07C6507BE6F08C75689EF05B195E5407A51C7B2AA4F7B4E5C1C9D3F7E1B7B8D12E15ED7FCA0C74d8H" TargetMode="External"/><Relationship Id="rId1592" Type="http://schemas.openxmlformats.org/officeDocument/2006/relationships/hyperlink" Target="consultantplus://offline/ref=8BBBADADCE86535CCBAC9AD01D35E21B6699B97F94F5B8AB407ECC9FA85F5112D31B60FD86AEDCD2n8j6L" TargetMode="External"/><Relationship Id="rId2229" Type="http://schemas.openxmlformats.org/officeDocument/2006/relationships/hyperlink" Target="consultantplus://offline/ref=C87B0FFC6826F9C0F1A53467874D0784096FF9DAA274F3BD77FFB3FA81194FBEB35BCA92F135791DOEa2F" TargetMode="External"/><Relationship Id="rId2436" Type="http://schemas.openxmlformats.org/officeDocument/2006/relationships/hyperlink" Target="consultantplus://offline/ref=C3BA32CD0FD08D08CBCF1523BDE0644FB9CFBCE79085311060E16FAE14563BF897BA0B440Ea3yEG" TargetMode="External"/><Relationship Id="rId2643" Type="http://schemas.openxmlformats.org/officeDocument/2006/relationships/hyperlink" Target="consultantplus://offline/ref=16BA2392C1682AFE678A326E486C1B579097D3D08D02B1E3CBCBA8BC9268FF94CA605604EB21B430M176F" TargetMode="External"/><Relationship Id="rId2850" Type="http://schemas.openxmlformats.org/officeDocument/2006/relationships/hyperlink" Target="consultantplus://offline/ref=45C9452C69440551CCE66B9DD7FDDEE43FAB5BD317EA089F3587C582ECB73668E9809C724AFDF978F2Z8VDL" TargetMode="External"/><Relationship Id="rId91" Type="http://schemas.openxmlformats.org/officeDocument/2006/relationships/hyperlink" Target="consultantplus://offline/ref=D41A4CDA18786882E8787ECC8D076B63A2D56936418CEDAAB8E2715EE722AAC908AFD315AED00457G1e1M" TargetMode="External"/><Relationship Id="rId408" Type="http://schemas.openxmlformats.org/officeDocument/2006/relationships/hyperlink" Target="consultantplus://offline/ref=152914F7B439FA1F822848DB836A2E0B2A9E5E55AB5F521EFBB6624FFFABD52F30FF80FAACE481B1LDL1I" TargetMode="External"/><Relationship Id="rId615" Type="http://schemas.openxmlformats.org/officeDocument/2006/relationships/hyperlink" Target="consultantplus://offline/ref=6C43A08051829C0B39648AFB5DE3D6E932225D49B0F5DEC8D15B03C4F6D93E4F6973EFB33F6B29324D43M" TargetMode="External"/><Relationship Id="rId822" Type="http://schemas.openxmlformats.org/officeDocument/2006/relationships/hyperlink" Target="consultantplus://offline/ref=2D01FA78816707A082A73236BC09AAFA547AB6AF67ABBA6030E83E95D9CE81D9D5833D1074BCC4D357IAG" TargetMode="External"/><Relationship Id="rId1038" Type="http://schemas.openxmlformats.org/officeDocument/2006/relationships/hyperlink" Target="consultantplus://offline/ref=7DD8EB80CE6348AF81A4F0FDAF174040F823B581427D87B0DC69CAC669934377F9951069C0E0E7FEX9J" TargetMode="External"/><Relationship Id="rId1245" Type="http://schemas.openxmlformats.org/officeDocument/2006/relationships/hyperlink" Target="consultantplus://offline/main?base=ESU;n=2875;fld=134;dst=100006" TargetMode="External"/><Relationship Id="rId1452" Type="http://schemas.openxmlformats.org/officeDocument/2006/relationships/hyperlink" Target="consultantplus://offline/main?base=LAW;n=117390;fld=134" TargetMode="External"/><Relationship Id="rId1897" Type="http://schemas.openxmlformats.org/officeDocument/2006/relationships/hyperlink" Target="consultantplus://offline/ref=A4AC635F73BCAD20851B2956E58FEAAE66611D021D0005A73E506B9463829BE37EDBCFECE4EFDC67b2F5M" TargetMode="External"/><Relationship Id="rId2503" Type="http://schemas.openxmlformats.org/officeDocument/2006/relationships/hyperlink" Target="consultantplus://offline/ref=57E8C1C905A74DF185373C5654174F36622D18BCB8132158A918A19A2D9D3798F530BE71F1EC2FP8Y3N" TargetMode="External"/><Relationship Id="rId2948" Type="http://schemas.openxmlformats.org/officeDocument/2006/relationships/hyperlink" Target="consultantplus://offline/ref=928638999D87764B556173E36FD2DD02AE4CFA9E89420EA67DE3DF44C9Y2kAH" TargetMode="External"/><Relationship Id="rId1105" Type="http://schemas.openxmlformats.org/officeDocument/2006/relationships/hyperlink" Target="consultantplus://offline/ref=1F2D8916E9F09E8E9160AE0313EAF0D4834BDBCDAF483D6E02A3E882856C476AAEAC35047494C5mEU3K" TargetMode="External"/><Relationship Id="rId1312" Type="http://schemas.openxmlformats.org/officeDocument/2006/relationships/hyperlink" Target="consultantplus://offline/ref=6AA35B686970083CDA998A568F101C18AC18CC16DF5CA6622E2108E72858FD3B9778A365D4CBECA101mBL" TargetMode="External"/><Relationship Id="rId1757" Type="http://schemas.openxmlformats.org/officeDocument/2006/relationships/hyperlink" Target="consultantplus://offline/ref=FD7C41FF92D253E9E29A359F491FD07E05651CF7AEC4EA5409BD78250BBE8D82885F9A75AFDED6B0zD44K" TargetMode="External"/><Relationship Id="rId1964" Type="http://schemas.openxmlformats.org/officeDocument/2006/relationships/hyperlink" Target="consultantplus://offline/ref=22BD580785CBBD548158B0276C94A812989E9E78A9EA9D1708A2479D26C98EFEDB65614270E5047CO2z3L" TargetMode="External"/><Relationship Id="rId2710" Type="http://schemas.openxmlformats.org/officeDocument/2006/relationships/hyperlink" Target="consultantplus://offline/ref=956CC1B13DCEAD25FC997BAE21E334232871D0E43FA50919C4780DB5123867FDC6489958CD64F7j9MEM" TargetMode="External"/><Relationship Id="rId2808" Type="http://schemas.openxmlformats.org/officeDocument/2006/relationships/hyperlink" Target="consultantplus://offline/ref=E3A09F810104A89B7D858CD4141B879CD076AD39A839BC7AB142145B8F725D9FC71D4D19AD3166BFB11Dm0G" TargetMode="External"/><Relationship Id="rId49" Type="http://schemas.openxmlformats.org/officeDocument/2006/relationships/hyperlink" Target="consultantplus://offline/ref=435A173993CCAC7B0842075DC22D6317B3DA1F8038255D21E62A47DCF6E5877DDE8589F2454009Y0S0E" TargetMode="External"/><Relationship Id="rId1617" Type="http://schemas.openxmlformats.org/officeDocument/2006/relationships/hyperlink" Target="consultantplus://offline/ref=9BF58CA216CDF5074B787785EE56F9E5BC7A68002A8B19A0C3C29E2C9494D7DB387C9913FAE72DEB3818K" TargetMode="External"/><Relationship Id="rId1824" Type="http://schemas.openxmlformats.org/officeDocument/2006/relationships/hyperlink" Target="consultantplus://offline/ref=C0D2314EF63CD6486443FCF3DDE8438C7193FA9AE5B3B9E925174CA9EA8B1DC66D303BDDEFD7545BW5Z6K" TargetMode="External"/><Relationship Id="rId3277" Type="http://schemas.openxmlformats.org/officeDocument/2006/relationships/hyperlink" Target="consultantplus://offline/ref=885A8B91A7098733FAF794D4F6EA562F7A8C2694E73D037388DDD26C3A1F67AD91D991E56179F2E80Ce3L" TargetMode="External"/><Relationship Id="rId198" Type="http://schemas.openxmlformats.org/officeDocument/2006/relationships/hyperlink" Target="consultantplus://offline/ref=93419D0A504A0E384D963A698A63CDEB8D86857FFDBBFAE402B90F2682BBAAC5DB01C4F709A8A3t7b5N" TargetMode="External"/><Relationship Id="rId2086" Type="http://schemas.openxmlformats.org/officeDocument/2006/relationships/hyperlink" Target="consultantplus://offline/ref=5B4E993366C5D83368A4FF88C2502EA53C150C9915851C5DA875150632298304DAD25C4A682AFBN8fDM" TargetMode="External"/><Relationship Id="rId3484" Type="http://schemas.openxmlformats.org/officeDocument/2006/relationships/hyperlink" Target="consultantplus://offline/ref=8192748A73A966958C327C929908276604D9DC08D05D1FA98F3913EEFAFEE1G0M" TargetMode="External"/><Relationship Id="rId3691" Type="http://schemas.openxmlformats.org/officeDocument/2006/relationships/hyperlink" Target="consultantplus://offline/ref=4B8953165D78A409358217E811A0EF3A9D54B1996F3EE479F6C80E71845CDD09F1E0C5B050r7i8F" TargetMode="External"/><Relationship Id="rId2293" Type="http://schemas.openxmlformats.org/officeDocument/2006/relationships/hyperlink" Target="consultantplus://offline/ref=EA1C721B79B879BF1E7629A2BD0F35CAA921E40FEDB151C615714A041D3E4AE9E9DD0EC4769CAD4FsEa4K" TargetMode="External"/><Relationship Id="rId2598" Type="http://schemas.openxmlformats.org/officeDocument/2006/relationships/hyperlink" Target="consultantplus://offline/ref=993DF8AF6ECDF3A2B97D3393122D3A9D343635A387C37A7D654C36209B1A4374B85F04B1BA5EAB17PA47J" TargetMode="External"/><Relationship Id="rId3137" Type="http://schemas.openxmlformats.org/officeDocument/2006/relationships/hyperlink" Target="consultantplus://offline/ref=CAA23E1394B895805B6ADAB598662581E7E3D221917BBAB8156E1DFE31e7J" TargetMode="External"/><Relationship Id="rId3344" Type="http://schemas.openxmlformats.org/officeDocument/2006/relationships/hyperlink" Target="consultantplus://offline/ref=9D7334285F6381AAE6E93129EFC87D037DB4C3FDF9015A133CCDE420B9FA8A2DE08CC840127887D6I1r8L" TargetMode="External"/><Relationship Id="rId3551" Type="http://schemas.openxmlformats.org/officeDocument/2006/relationships/hyperlink" Target="consultantplus://offline/ref=B0AB917780F50F57E8FD07B123F4E5A1A37A705F630E2AAE4419E145A264820D80F23FC797CC098EA6oAH" TargetMode="External"/><Relationship Id="rId265" Type="http://schemas.openxmlformats.org/officeDocument/2006/relationships/hyperlink" Target="consultantplus://offline/ref=8118C8505FDFD5381DD63A127DAC64B19F4ED5397E12E6FB00877E51BB780A5C06EF4EC64779AD50QCkEM" TargetMode="External"/><Relationship Id="rId472" Type="http://schemas.openxmlformats.org/officeDocument/2006/relationships/hyperlink" Target="consultantplus://offline/ref=758684A92560C26F8B6A4E55C65D18FCE237BAC148761C3284BCE79AE8C9B65C120ACA3BFC4539C9O7M2J" TargetMode="External"/><Relationship Id="rId2153" Type="http://schemas.openxmlformats.org/officeDocument/2006/relationships/hyperlink" Target="consultantplus://offline/ref=167140E547C7697A88BCC30774FE76FF4EA002E245DD312CA2EB0B4C0F2881C4DD67C3E2498F57F6Z5S5F" TargetMode="External"/><Relationship Id="rId2360" Type="http://schemas.openxmlformats.org/officeDocument/2006/relationships/hyperlink" Target="consultantplus://offline/ref=024EBC92CD2E323BF11DE546519C0F75D498454872F83F375D81220EE2B699CF1E55CEA726D672g8PBJ" TargetMode="External"/><Relationship Id="rId3204" Type="http://schemas.openxmlformats.org/officeDocument/2006/relationships/hyperlink" Target="consultantplus://offline/ref=E5E9357E3A4D6AD1F1F7A4701D02ECE21B8EA4BB2157C5484D4157D2A77CEAC9309950B506592460k90DF" TargetMode="External"/><Relationship Id="rId3411" Type="http://schemas.openxmlformats.org/officeDocument/2006/relationships/hyperlink" Target="consultantplus://offline/ref=25089AF299DCCE6B18629018EF9EC966D263E4DAE0DE91021241F30B14C76493DAA3B09E033BAEiCY1M" TargetMode="External"/><Relationship Id="rId3649" Type="http://schemas.openxmlformats.org/officeDocument/2006/relationships/hyperlink" Target="consultantplus://offline/ref=BF267F14DCC5194FEC68020B5E3680F7975995D14EA615B34DA37AECE94ACB66080A598C8A2C0C94k458K" TargetMode="External"/><Relationship Id="rId125" Type="http://schemas.openxmlformats.org/officeDocument/2006/relationships/hyperlink" Target="consultantplus://offline/ref=BA67F3EB035E00D12A212C120EE479455EEED41A49B6FA7841BACD092705A276775E153110B9D1Z6sDH" TargetMode="External"/><Relationship Id="rId332" Type="http://schemas.openxmlformats.org/officeDocument/2006/relationships/hyperlink" Target="consultantplus://offline/ref=229A085CD8D4346C0D18DE815FEAF6C1D8998EB984ED1C3F4F0D9F86044F3F09EEA673CA231B8F44N1JEJ" TargetMode="External"/><Relationship Id="rId777" Type="http://schemas.openxmlformats.org/officeDocument/2006/relationships/hyperlink" Target="consultantplus://offline/ref=62AE805E9B478088EBB1E394CBE98199F03BCE01A7DB92F5B15AFCCEF544226BC0AACA62671BDEE91ES2H" TargetMode="External"/><Relationship Id="rId984" Type="http://schemas.openxmlformats.org/officeDocument/2006/relationships/hyperlink" Target="consultantplus://offline/ref=66E571F141AE7D9511B7470DD4D04557A2B289D69B42A7AD76BB6117A7CDEF58D31C2BAE7915D5F7kEl3F" TargetMode="External"/><Relationship Id="rId2013" Type="http://schemas.openxmlformats.org/officeDocument/2006/relationships/hyperlink" Target="consultantplus://offline/ref=47742FF856E46603A12E5F8B8BF58AFAFA43AE4F14957A4FDDF126A500E7342101B8D9433B9388F52059H" TargetMode="External"/><Relationship Id="rId2220" Type="http://schemas.openxmlformats.org/officeDocument/2006/relationships/hyperlink" Target="consultantplus://offline/ref=FEF3EA7413181258C5895C23B6FAEEA1395053CFEE3A5330E35377DB1BAE5F933E96C029C574C199RCnEG" TargetMode="External"/><Relationship Id="rId2458" Type="http://schemas.openxmlformats.org/officeDocument/2006/relationships/hyperlink" Target="consultantplus://offline/ref=8F63B317547DBD76B4A23B9CC61D55207AAE57F19E1857B0B24CD8A3F4F5B130FF16630BA60D28B3rBM0N" TargetMode="External"/><Relationship Id="rId2665" Type="http://schemas.openxmlformats.org/officeDocument/2006/relationships/hyperlink" Target="consultantplus://offline/ref=F52543B70C44D08FA5F07F1C988CE0BD970A2AD42A574DB58EDCB463dCCCI" TargetMode="External"/><Relationship Id="rId2872" Type="http://schemas.openxmlformats.org/officeDocument/2006/relationships/hyperlink" Target="consultantplus://offline/ref=45C9452C69440551CCE66B9DD7FDDEE43FAB5CD211E20D9F3587C582ECB73668E9809C724AFDF978F2Z8V8L" TargetMode="External"/><Relationship Id="rId3509" Type="http://schemas.openxmlformats.org/officeDocument/2006/relationships/hyperlink" Target="consultantplus://offline/ref=ABCA4D7AF70FF7C9E04F27BD1D1165D2CB12FF489B3CE0FCFD36319F81D00B98F9910F1F02E2848E41kBiEH" TargetMode="External"/><Relationship Id="rId637" Type="http://schemas.openxmlformats.org/officeDocument/2006/relationships/hyperlink" Target="consultantplus://offline/ref=7438DC4A47EB7CA63F0F3C10C83459B17C2AD80D16EEAF2D6D3572F3FC2C662B8281C1893687F08B6FL8E" TargetMode="External"/><Relationship Id="rId844" Type="http://schemas.openxmlformats.org/officeDocument/2006/relationships/hyperlink" Target="consultantplus://offline/ref=612F462A2883EA345EB47BEA543C8DDA2913662DE0192296BEFD3B2CbAz8G" TargetMode="External"/><Relationship Id="rId1267" Type="http://schemas.openxmlformats.org/officeDocument/2006/relationships/hyperlink" Target="consultantplus://offline/main?base=ESU;n=4679;fld=134;dst=100007" TargetMode="External"/><Relationship Id="rId1474" Type="http://schemas.openxmlformats.org/officeDocument/2006/relationships/hyperlink" Target="consultantplus://offline/main?base=LAW;n=117582;fld=134;dst=100127" TargetMode="External"/><Relationship Id="rId1681" Type="http://schemas.openxmlformats.org/officeDocument/2006/relationships/hyperlink" Target="consultantplus://offline/ref=A219F047AF77B1ABF0CA15E157E93F58D0CCAE9149D6926BFA62F87E65AA21029AB324B11BB617X7k5N" TargetMode="External"/><Relationship Id="rId2318" Type="http://schemas.openxmlformats.org/officeDocument/2006/relationships/hyperlink" Target="consultantplus://offline/ref=5294C131E941B67B8FF6E6AC7E295D2D674AB5FA854AD569DFFBD84AF8Z5R7K" TargetMode="External"/><Relationship Id="rId2525" Type="http://schemas.openxmlformats.org/officeDocument/2006/relationships/hyperlink" Target="consultantplus://offline/ref=132BFCC0788F7770020B1C6AC1F78D93DB577A90525D5C74D13C43B9448E3E6CD54C48C806A6DF22w6VEJ" TargetMode="External"/><Relationship Id="rId2732" Type="http://schemas.openxmlformats.org/officeDocument/2006/relationships/hyperlink" Target="consultantplus://offline/ref=956CC1B13DCEAD25FC997BAE21E334232C71D7E739A85413CC2101B7153738EAC1019559CD64F298j3MBM" TargetMode="External"/><Relationship Id="rId704" Type="http://schemas.openxmlformats.org/officeDocument/2006/relationships/hyperlink" Target="consultantplus://offline/ref=49676FFC6339E57FAEF228D9EBBA3FC983F86E36F577107DEA50062B31M2TCM" TargetMode="External"/><Relationship Id="rId911" Type="http://schemas.openxmlformats.org/officeDocument/2006/relationships/hyperlink" Target="consultantplus://offline/ref=683A434F98274F4F9252802CD6397C8251459E13EB45DDF4B957DBA6E066D21AE973BB41557D28CBx4sFM" TargetMode="External"/><Relationship Id="rId1127" Type="http://schemas.openxmlformats.org/officeDocument/2006/relationships/hyperlink" Target="consultantplus://offline/ref=650AA92300FEB969B2B65CF8F52F0BDE0ACB85E15C52EEC00BC0ED4B7D515C91F17F058FDAB122r9e4M" TargetMode="External"/><Relationship Id="rId1334" Type="http://schemas.openxmlformats.org/officeDocument/2006/relationships/hyperlink" Target="consultantplus://offline/ref=F4B33CC9210498220E41A05B8F0AE1AC8B981765CAF43A23EF91681F6E4AB7915FDA37B9DB7A55FDb0m5J" TargetMode="External"/><Relationship Id="rId1541" Type="http://schemas.openxmlformats.org/officeDocument/2006/relationships/hyperlink" Target="consultantplus://offline/ref=29B904B8F0ABDF7FE9279B94C1820B48CC27696AB88B36AC30172F6EB13D2BE18AC4EF47C3CD8AA3NEi7L" TargetMode="External"/><Relationship Id="rId1779" Type="http://schemas.openxmlformats.org/officeDocument/2006/relationships/hyperlink" Target="consultantplus://offline/ref=7EE2301FDCC3BBA178858645FDE60479417FEC620787F5C75F0BA657CD60E8FA88F110346E0308UF20L" TargetMode="External"/><Relationship Id="rId1986" Type="http://schemas.openxmlformats.org/officeDocument/2006/relationships/hyperlink" Target="consultantplus://offline/ref=46FFA645801A24D281FDE5AFEF5A7D6DD4B1B480F47BE037B2E9ABE6AD5E6EC301BD22CA5A5109UEP8M" TargetMode="External"/><Relationship Id="rId40" Type="http://schemas.openxmlformats.org/officeDocument/2006/relationships/hyperlink" Target="consultantplus://offline/ref=AA5B313D70C8D5AACEE807A0932DDD2A6AE54D4135587057181D3D6597D16309EA5305C63E871DE4SBO1M" TargetMode="External"/><Relationship Id="rId1401" Type="http://schemas.openxmlformats.org/officeDocument/2006/relationships/hyperlink" Target="consultantplus://offline/ref=ACE2E478B9988D083898121A4E2E64A2B13C1A3FE9C6F4780F3F9CD19976AB66FAE0AE33367C1163OFUAL" TargetMode="External"/><Relationship Id="rId1639" Type="http://schemas.openxmlformats.org/officeDocument/2006/relationships/hyperlink" Target="consultantplus://offline/ref=95A870CED0A1C885C69DD3815DFF170FF27F91ED7FEA61EE50EBC713AC834AE698C699850AB5ACx3k8L" TargetMode="External"/><Relationship Id="rId1846" Type="http://schemas.openxmlformats.org/officeDocument/2006/relationships/hyperlink" Target="consultantplus://offline/ref=35B6992BB8CFE8D1AF8D0D136F5DB70D6E75EEBB105BA5D8629F954B3AB5077955B5FDF4A2F5954539lFN" TargetMode="External"/><Relationship Id="rId3061" Type="http://schemas.openxmlformats.org/officeDocument/2006/relationships/hyperlink" Target="consultantplus://offline/ref=E022769026F285618451AD15CB72D36801DAE28F23610663DEFACBFF81x5C2H" TargetMode="External"/><Relationship Id="rId3299" Type="http://schemas.openxmlformats.org/officeDocument/2006/relationships/hyperlink" Target="consultantplus://offline/ref=99C2C5E8C2183B16EEBC6ED5F21A826EBEC4D6F260DD58B1E47140EEB962737A41714FAE51E531i2UFK" TargetMode="External"/><Relationship Id="rId1706" Type="http://schemas.openxmlformats.org/officeDocument/2006/relationships/hyperlink" Target="consultantplus://offline/ref=5676E2C6F54460E4295E4E79005EAC3E7098388D4AA77934EDBD17A0385ECBC607269EA9A58FE752XBv1L" TargetMode="External"/><Relationship Id="rId1913" Type="http://schemas.openxmlformats.org/officeDocument/2006/relationships/hyperlink" Target="consultantplus://offline/ref=A4AC635F73BCAD20851B2956E58FEAAE66611909110905A73E506B9463829BE37EDBCFECE4EFDC67b2F5M" TargetMode="External"/><Relationship Id="rId3159" Type="http://schemas.openxmlformats.org/officeDocument/2006/relationships/hyperlink" Target="consultantplus://offline/ref=3D6B006A86B61DF6F0F227D66F894D9BFF617FB73A175730CCE15C50A2GDp6J" TargetMode="External"/><Relationship Id="rId3366" Type="http://schemas.openxmlformats.org/officeDocument/2006/relationships/hyperlink" Target="consultantplus://offline/ref=C1E6F00D739A45013C2906212B48E08CDB830303C01EA86AED022865F2BF459535FD3EDA5535D8tBNBM" TargetMode="External"/><Relationship Id="rId3573" Type="http://schemas.openxmlformats.org/officeDocument/2006/relationships/hyperlink" Target="consultantplus://offline/ref=269A65C43C32ABE8C6D242F4A0DD02D37F63DF34140AC3EAC66D7FAEB69544D5B32DC3951FCDC8GCG3I" TargetMode="External"/><Relationship Id="rId287" Type="http://schemas.openxmlformats.org/officeDocument/2006/relationships/hyperlink" Target="consultantplus://offline/ref=516403BC07AE7BEB539A037BDFC20EBC69E3DB0699244639635493759BM4nDG" TargetMode="External"/><Relationship Id="rId494" Type="http://schemas.openxmlformats.org/officeDocument/2006/relationships/hyperlink" Target="consultantplus://offline/main?base=LAW;n=117254;fld=134" TargetMode="External"/><Relationship Id="rId2175" Type="http://schemas.openxmlformats.org/officeDocument/2006/relationships/hyperlink" Target="consultantplus://offline/ref=7AFB21EE271254671ADC115E0EF05870593D321C2C29B950527CEDA407E55A42BE6BFAE01086C4LFRCM" TargetMode="External"/><Relationship Id="rId2382" Type="http://schemas.openxmlformats.org/officeDocument/2006/relationships/hyperlink" Target="consultantplus://offline/ref=1FFC7B10BB2B899CAD25134A42969C0E1BC2800DEDB9669796BE3A5A0D9CAE56E87587FCBEF01D71W4nFN" TargetMode="External"/><Relationship Id="rId3019" Type="http://schemas.openxmlformats.org/officeDocument/2006/relationships/hyperlink" Target="consultantplus://offline/ref=BB0AE0082F70CC50C4D928958B32F6D15AE342F7193B10B9CAF78F90B349105F03F5DC36D4SDU7J" TargetMode="External"/><Relationship Id="rId3226" Type="http://schemas.openxmlformats.org/officeDocument/2006/relationships/hyperlink" Target="consultantplus://offline/ref=C77780B0E804D339FE1729E300480295DB9CB2E838AD0248398CFD13h2LAK" TargetMode="External"/><Relationship Id="rId147" Type="http://schemas.openxmlformats.org/officeDocument/2006/relationships/hyperlink" Target="consultantplus://offline/ref=890107333D369335025AB7F822CA354649EBD62DCE354EF47D33979BF7B996BA0002374862564EF9a6sDH" TargetMode="External"/><Relationship Id="rId354" Type="http://schemas.openxmlformats.org/officeDocument/2006/relationships/hyperlink" Target="consultantplus://offline/ref=5E27A05F0C9590DCFF9DEACC093E9451316EB197F60F91799C2B19FFC640464E9E50563922FE0C03M8H8M" TargetMode="External"/><Relationship Id="rId799" Type="http://schemas.openxmlformats.org/officeDocument/2006/relationships/hyperlink" Target="consultantplus://offline/ref=352B3062CCE64AB366854B155E77B1843D64A36CB565EAC4BF4263237BA453E27EC8BD5E1A8E0D68E9V1M" TargetMode="External"/><Relationship Id="rId1191" Type="http://schemas.openxmlformats.org/officeDocument/2006/relationships/hyperlink" Target="consultantplus://offline/ref=7234143AD9F313B0DED8F3BB988305C23471943533A6FAAADAEE8500DBDAE769E479835B948Ar7y0H" TargetMode="External"/><Relationship Id="rId2035" Type="http://schemas.openxmlformats.org/officeDocument/2006/relationships/hyperlink" Target="consultantplus://offline/ref=47742FF856E46603A12E5F8B8BF58AFAFA43AE4F14957A4FDDF126A500E7342101B8D9433B9388F72058H" TargetMode="External"/><Relationship Id="rId2687" Type="http://schemas.openxmlformats.org/officeDocument/2006/relationships/hyperlink" Target="consultantplus://offline/ref=F52543B70C44D08FA5F07F1C988CE0BD920625D6235C10BF8685B861CBA8ECDBEBE874DECE46F0CDdCCAI" TargetMode="External"/><Relationship Id="rId2894" Type="http://schemas.openxmlformats.org/officeDocument/2006/relationships/hyperlink" Target="consultantplus://offline/ref=45C9452C69440551CCE66B9DD7FDDEE43FAB58DD15E3009F3587C582ECB73668E9809C724AFDF978F0Z8V8L" TargetMode="External"/><Relationship Id="rId3433" Type="http://schemas.openxmlformats.org/officeDocument/2006/relationships/hyperlink" Target="consultantplus://offline/ref=A8EC528C321BC302C5191F964C6AE1D1E3AA80A10E7D2CE53A03F9727233F833F4BB26D9BA6A54tAO4F" TargetMode="External"/><Relationship Id="rId3640" Type="http://schemas.openxmlformats.org/officeDocument/2006/relationships/hyperlink" Target="consultantplus://offline/main?base=MLAW;n=122803;fld=134;dst=100019" TargetMode="External"/><Relationship Id="rId561" Type="http://schemas.openxmlformats.org/officeDocument/2006/relationships/hyperlink" Target="consultantplus://offline/ref=92EF5F7CD68E1B8E6CB92700DD590DEBE5B77CE9DF5C31ACA51DB3E4E343B57D8E57B9EB4E35637Fd7h4M" TargetMode="External"/><Relationship Id="rId659" Type="http://schemas.openxmlformats.org/officeDocument/2006/relationships/hyperlink" Target="consultantplus://offline/ref=9F8E8197C1E3BAE0D63EB7FAFE369B60886BA5A9B33B79A2DD98C0B758F4A70D3161AEB8F504B347c9e0L" TargetMode="External"/><Relationship Id="rId866" Type="http://schemas.openxmlformats.org/officeDocument/2006/relationships/hyperlink" Target="consultantplus://offline/ref=E2BD5C5690B930016D51DCD74F1E8E28B935F5A8D0264B9212ABD739E47DF6F86D764117C0A61A6BV221K" TargetMode="External"/><Relationship Id="rId1289" Type="http://schemas.openxmlformats.org/officeDocument/2006/relationships/hyperlink" Target="consultantplus://offline/ref=2C6C51A95FE7901E167CCAE1BE3557296BD4EB07D5ED852777DDFCDD01FAR2N" TargetMode="External"/><Relationship Id="rId1496" Type="http://schemas.openxmlformats.org/officeDocument/2006/relationships/hyperlink" Target="consultantplus://offline/ref=A3A2C0939D578AF8C50DD59CBF01E102DE0795FD6429B0925539B4F9B6AC99516ECCA1333F0EA9F9yChEJ" TargetMode="External"/><Relationship Id="rId2242" Type="http://schemas.openxmlformats.org/officeDocument/2006/relationships/hyperlink" Target="consultantplus://offline/ref=6C214C3B5A2A25ED98FDA6C663E829B882B484B37C26CCF461228EAAC7W54BF" TargetMode="External"/><Relationship Id="rId2547" Type="http://schemas.openxmlformats.org/officeDocument/2006/relationships/hyperlink" Target="consultantplus://offline/ref=6DE3869896998902F6D01F2AF63A7F65840685F4E69DF7D1639CE633C5190A4B28D20CC71949L" TargetMode="External"/><Relationship Id="rId3500" Type="http://schemas.openxmlformats.org/officeDocument/2006/relationships/hyperlink" Target="consultantplus://offline/ref=D93A31B2643EDC89D150EC8D653805A0C6F7D7DCC36D3C80E34FFE13B3D99122D6BDC51EC47055EA63J4RDH" TargetMode="External"/><Relationship Id="rId214" Type="http://schemas.openxmlformats.org/officeDocument/2006/relationships/hyperlink" Target="consultantplus://offline/ref=93419D0A504A0E384D963A698A63CDEB82878873FABBFAE402B90F2682BBAAC5DB01C4F709A8A4t7b7N" TargetMode="External"/><Relationship Id="rId421" Type="http://schemas.openxmlformats.org/officeDocument/2006/relationships/hyperlink" Target="consultantplus://offline/main?base=LAW;n=101561;fld=134;dst=100008" TargetMode="External"/><Relationship Id="rId519" Type="http://schemas.openxmlformats.org/officeDocument/2006/relationships/hyperlink" Target="consultantplus://offline/ref=A96D7BD2AC986DD6B78FA0C313699A23FD92CF3D3A32E517CC622BCC794EA093440564CD80C966I3D0O" TargetMode="External"/><Relationship Id="rId1051" Type="http://schemas.openxmlformats.org/officeDocument/2006/relationships/hyperlink" Target="consultantplus://offline/ref=F707FEF65EFEC54C2CA8B270CF7409A1B505DD15A7795F2B8A959A386AE34E484BB932601B812ANEY2J" TargetMode="External"/><Relationship Id="rId1149" Type="http://schemas.openxmlformats.org/officeDocument/2006/relationships/hyperlink" Target="consultantplus://offline/ref=7234143AD9F313B0DED8F3BB988305C2317C96313DFBF0A283E28707D485F06EAD75825B948A77rByEH" TargetMode="External"/><Relationship Id="rId1356" Type="http://schemas.openxmlformats.org/officeDocument/2006/relationships/hyperlink" Target="consultantplus://offline/main?base=LAW;n=107319;fld=134;dst=32" TargetMode="External"/><Relationship Id="rId2102" Type="http://schemas.openxmlformats.org/officeDocument/2006/relationships/hyperlink" Target="consultantplus://offline/ref=5B4E993366C5D83368A4FF88C2502EA534170D991A894157A02C19043526DC13DD9B504B682BFD8DNEfBM" TargetMode="External"/><Relationship Id="rId2754" Type="http://schemas.openxmlformats.org/officeDocument/2006/relationships/hyperlink" Target="consultantplus://offline/ref=B7FD69C705C274092AFC64C7FCB7B195F38BB604E4DAFE214DD59AE863fB65G" TargetMode="External"/><Relationship Id="rId2961" Type="http://schemas.openxmlformats.org/officeDocument/2006/relationships/hyperlink" Target="consultantplus://offline/ref=31277527A508007887EDD4B4675324AA0467D5F63FF4BD395D38950AF712F5A17FA470A10B99FAB2nCb4L" TargetMode="External"/><Relationship Id="rId726" Type="http://schemas.openxmlformats.org/officeDocument/2006/relationships/hyperlink" Target="consultantplus://offline/ref=B42342C93D117E6A57F0CA02E3E5BE97C27BC344F8C690C235D096CB98A0F729976263068D4FC013L92CL" TargetMode="External"/><Relationship Id="rId933" Type="http://schemas.openxmlformats.org/officeDocument/2006/relationships/hyperlink" Target="consultantplus://offline/ref=E1BFDBFD716EAEDCDC25D0F2027388CCF46742A5904E9003A3FAAC142CE7AD83D33E7FDA2FA06B4DGFK0N" TargetMode="External"/><Relationship Id="rId1009" Type="http://schemas.openxmlformats.org/officeDocument/2006/relationships/hyperlink" Target="consultantplus://offline/ref=7583FDF5867326F89044287617B08672642DF668CE68D0D410F4FCD526H327F" TargetMode="External"/><Relationship Id="rId1563" Type="http://schemas.openxmlformats.org/officeDocument/2006/relationships/hyperlink" Target="consultantplus://offline/ref=D73B41437E6C46CC9E483E97371BD34B5D01CF283777DC9265424DB7B154CD565B66D6306C7913m7j0L" TargetMode="External"/><Relationship Id="rId1770" Type="http://schemas.openxmlformats.org/officeDocument/2006/relationships/hyperlink" Target="consultantplus://offline/ref=67ED7F8767647E0506B00CEDFE249B8327A638F54D93EB1168F8F9A7032E100A9C003B73BC4230B2aFO2N" TargetMode="External"/><Relationship Id="rId1868" Type="http://schemas.openxmlformats.org/officeDocument/2006/relationships/hyperlink" Target="consultantplus://offline/ref=9A60968CB8B25936EAF39BF7B48084BF6E8385DD2AC9CD593AA90C32F269AF72237B4AC277099DE9c3z2I" TargetMode="External"/><Relationship Id="rId2407" Type="http://schemas.openxmlformats.org/officeDocument/2006/relationships/hyperlink" Target="consultantplus://offline/ref=5E246D17FFD472EB4EDE426BDCEF4CC7F242CC643F78331A36E0FD4A58A744B245DA87F5F9CE38F8BBP7H" TargetMode="External"/><Relationship Id="rId2614" Type="http://schemas.openxmlformats.org/officeDocument/2006/relationships/hyperlink" Target="consultantplus://offline/ref=9374DB396E0E49614796F090D1A056092AD534F09794AB9A5696DD5FB1EBF42477C7B9FC321F0ADCP124J" TargetMode="External"/><Relationship Id="rId2821" Type="http://schemas.openxmlformats.org/officeDocument/2006/relationships/hyperlink" Target="consultantplus://offline/ref=083AA839DF41ED560C541CA8F5205CD6E99F84B7156E7D02B111BE73EEBAC2B11A3761AA155BC913zAk6G" TargetMode="External"/><Relationship Id="rId62" Type="http://schemas.openxmlformats.org/officeDocument/2006/relationships/hyperlink" Target="consultantplus://offline/ref=E09D322E4DBC583D8E001CC101AC0AFE6F280164CFD5138444565F16BEC3EFF4094229C0F44CB5F3CARDG" TargetMode="External"/><Relationship Id="rId1216" Type="http://schemas.openxmlformats.org/officeDocument/2006/relationships/hyperlink" Target="consultantplus://offline/ref=34CC691A4F51632F0D9FABC22996A8D94BDDD7D9E3A16BB65301A5705721C4FC57D463089DH1v6L" TargetMode="External"/><Relationship Id="rId1423" Type="http://schemas.openxmlformats.org/officeDocument/2006/relationships/hyperlink" Target="consultantplus://offline/ref=B0AB917780F50F57E8FD06BC3598B0F2A674745A670177A44C40ED47A56BDD1A87BB33C697CC0FA8oAH" TargetMode="External"/><Relationship Id="rId1630" Type="http://schemas.openxmlformats.org/officeDocument/2006/relationships/hyperlink" Target="consultantplus://offline/ref=9BF58CA216CDF5074B787785EE56F9E5BC7D6F07218219A0C3C29E2C9494D7DB387C9913FAE72DE8381CK" TargetMode="External"/><Relationship Id="rId2919" Type="http://schemas.openxmlformats.org/officeDocument/2006/relationships/hyperlink" Target="consultantplus://offline/ref=860C461CBA81F34E89615E7A7FFFDCBFAB148B5D82CAC2916A5BD6AD9A3F55A96B7A6DA0F9eEL1H" TargetMode="External"/><Relationship Id="rId3083" Type="http://schemas.openxmlformats.org/officeDocument/2006/relationships/hyperlink" Target="consultantplus://offline/ref=D01E56F636EAD8CA0F98DDC536A0F1A1EFF2E20C77F97942629D55B2223D4FCE4DCDA8BD3147FAaBB8M" TargetMode="External"/><Relationship Id="rId3290" Type="http://schemas.openxmlformats.org/officeDocument/2006/relationships/hyperlink" Target="consultantplus://offline/ref=E48085F9A6EC15AA480E3BB5ED55DD51D1D0BC9C26E57EE5D74C6208xBv3J" TargetMode="External"/><Relationship Id="rId1728" Type="http://schemas.openxmlformats.org/officeDocument/2006/relationships/hyperlink" Target="consultantplus://offline/ref=8AF4404D8BA10824B56D1DE05410D82043E3CD08DBFEFA6E2F89D96C855D958F8AE4AAB69EABAEDBy6v6K" TargetMode="External"/><Relationship Id="rId1935" Type="http://schemas.openxmlformats.org/officeDocument/2006/relationships/hyperlink" Target="consultantplus://offline/ref=5605CB2D02BF26C349A5A554901568C44E97EF1EC4414C7990623DAFb2P7H" TargetMode="External"/><Relationship Id="rId3150" Type="http://schemas.openxmlformats.org/officeDocument/2006/relationships/hyperlink" Target="consultantplus://offline/ref=3D6B006A86B61DF6F0F227D66F894D9BFF6D75B030135730CCE15C50A2GDp6J" TargetMode="External"/><Relationship Id="rId3388" Type="http://schemas.openxmlformats.org/officeDocument/2006/relationships/hyperlink" Target="consultantplus://offline/ref=C86DB80E82683B8CB9CDA0416669147E40C22273F88B26AC08A8359CE538534691655D6847E6250ErFCAF" TargetMode="External"/><Relationship Id="rId3595" Type="http://schemas.openxmlformats.org/officeDocument/2006/relationships/hyperlink" Target="consultantplus://offline/ref=FC40378B83E0162D4F1F898AB64578117C98851DB92AB2222520AB6D3Cn1a4H" TargetMode="External"/><Relationship Id="rId2197" Type="http://schemas.openxmlformats.org/officeDocument/2006/relationships/hyperlink" Target="consultantplus://offline/ref=04F66145E08A823EAA4A0271CC7D353606EFF49630A07275E34EA523EEjBw3G" TargetMode="External"/><Relationship Id="rId3010" Type="http://schemas.openxmlformats.org/officeDocument/2006/relationships/hyperlink" Target="consultantplus://offline/ref=1BCD4E965BA3F51B1059D018B8EA3AAC079A9632602FEB5CF08590C0E1C6CA14EA6EF5A8D103F412V0wEH" TargetMode="External"/><Relationship Id="rId3248" Type="http://schemas.openxmlformats.org/officeDocument/2006/relationships/hyperlink" Target="consultantplus://offline/ref=AEA259AD200DFC7DEE6FB65D7E74FE20A10348E3CD920A9F2B66AE9D350Aw0G" TargetMode="External"/><Relationship Id="rId3455" Type="http://schemas.openxmlformats.org/officeDocument/2006/relationships/hyperlink" Target="consultantplus://offline/ref=A0EE623845687918A5557E7EDE90EE29622A95D9DE3882CB481A6F909013t7f3G" TargetMode="External"/><Relationship Id="rId3662" Type="http://schemas.openxmlformats.org/officeDocument/2006/relationships/hyperlink" Target="consultantplus://offline/ref=F26CAB832C80870CC37734A434E999B8D0D668C6BACB6B196976B9A3L7V6F" TargetMode="External"/><Relationship Id="rId169" Type="http://schemas.openxmlformats.org/officeDocument/2006/relationships/hyperlink" Target="consultantplus://offline/ref=CDC5167C9D5AA5E0BFC11E91DC5456E99ACB3C8AB98530CD23B6D5FCD44D453FBE7B90DF46AB65EAVAJ3F" TargetMode="External"/><Relationship Id="rId376" Type="http://schemas.openxmlformats.org/officeDocument/2006/relationships/hyperlink" Target="consultantplus://offline/ref=06CFA0ABAC1A340F1C4530C154065EA2D74D28748C6B77D337B40876CB6C8B921F896B0B6B5A9967XDk0H" TargetMode="External"/><Relationship Id="rId583" Type="http://schemas.openxmlformats.org/officeDocument/2006/relationships/hyperlink" Target="consultantplus://offline/ref=4EC8F76CBFCE16EBF3C6A0A7991DFB510B086C9999D05827DD74CB11TEdBH" TargetMode="External"/><Relationship Id="rId790" Type="http://schemas.openxmlformats.org/officeDocument/2006/relationships/hyperlink" Target="consultantplus://offline/ref=D07B525ACE08A5416200D5C99AE35C45C09ACF283E13F2889752E8360F4DC905D84CDFCB40F2525A32qAF" TargetMode="External"/><Relationship Id="rId2057" Type="http://schemas.openxmlformats.org/officeDocument/2006/relationships/hyperlink" Target="consultantplus://offline/ref=3904F6C82DE61845F7BF81303F989E88AABF45B2BF380C9B7EB8E0CBF134A9129611EC05697328tCb8M" TargetMode="External"/><Relationship Id="rId2264" Type="http://schemas.openxmlformats.org/officeDocument/2006/relationships/hyperlink" Target="consultantplus://offline/ref=4F3CCEE95609CAE8F84184EAD702E578055DA847BDF104F6657D33B5D9D8EC56D56F85C35C0024DEU2U3H" TargetMode="External"/><Relationship Id="rId2471" Type="http://schemas.openxmlformats.org/officeDocument/2006/relationships/hyperlink" Target="consultantplus://offline/ref=2C745A752F8AD028B1B883893644BDDED783EA5E87296261EA450C4DD68EF615ED73D19C6017F556z104K" TargetMode="External"/><Relationship Id="rId3108" Type="http://schemas.openxmlformats.org/officeDocument/2006/relationships/hyperlink" Target="consultantplus://offline/ref=9AC0DC5E8E225C9882FA8B0FAD08C46BE9C0BF6E3C3C58CF99C9EE5823REk9J" TargetMode="External"/><Relationship Id="rId3315" Type="http://schemas.openxmlformats.org/officeDocument/2006/relationships/hyperlink" Target="consultantplus://offline/ref=434E23601B129AD838DFE991F42B4CEA19773FAB49A0C9C4EA7338DE4EvASBL" TargetMode="External"/><Relationship Id="rId3522" Type="http://schemas.openxmlformats.org/officeDocument/2006/relationships/hyperlink" Target="consultantplus://offline/ref=B0AB917780F50F57E8FD07B123F4E5A1A37A705F630E2AAE4419E145A264820D80F23FC797CC0988A6o8H" TargetMode="External"/><Relationship Id="rId4" Type="http://schemas.openxmlformats.org/officeDocument/2006/relationships/webSettings" Target="webSettings.xml"/><Relationship Id="rId236" Type="http://schemas.openxmlformats.org/officeDocument/2006/relationships/hyperlink" Target="consultantplus://offline/main?base=LAW;n=54940;fld=134;dst=100048" TargetMode="External"/><Relationship Id="rId443" Type="http://schemas.openxmlformats.org/officeDocument/2006/relationships/hyperlink" Target="consultantplus://offline/ref=7781CE969C1FAB305043D4920EE117D3DEFA195C5B3A925648CCA8534403003F1FB6A2494B8C9942I7P5J" TargetMode="External"/><Relationship Id="rId650" Type="http://schemas.openxmlformats.org/officeDocument/2006/relationships/hyperlink" Target="consultantplus://offline/ref=8D1CE1183B272B2E8612949B5E0632A36309F4D7E6C12CCD9A4632F2085576519D519C0B0F9BLBXFL" TargetMode="External"/><Relationship Id="rId888" Type="http://schemas.openxmlformats.org/officeDocument/2006/relationships/hyperlink" Target="consultantplus://offline/ref=E2BD5C5690B930016D51DCD74F1E8E28B935FAAED5274B9212ABD739E47DF6F86D764117C0A61A68V227K" TargetMode="External"/><Relationship Id="rId1073" Type="http://schemas.openxmlformats.org/officeDocument/2006/relationships/hyperlink" Target="consultantplus://offline/ref=1F2D8916E9F09E8E9160AE0313EAF0D4834BDBCDAF483D6E02A3E882856C476AAEAC35047494C5mEU3K" TargetMode="External"/><Relationship Id="rId1280" Type="http://schemas.openxmlformats.org/officeDocument/2006/relationships/hyperlink" Target="consultantplus://offline/main?base=EXP;n=296860;fld=134;dst=100015" TargetMode="External"/><Relationship Id="rId2124" Type="http://schemas.openxmlformats.org/officeDocument/2006/relationships/hyperlink" Target="consultantplus://offline/ref=5B4E993366C5D83368A4FF88C2502EA53416069A118F4157A02C19043526DC13DD9B504B682BFD8DNEf7M" TargetMode="External"/><Relationship Id="rId2331" Type="http://schemas.openxmlformats.org/officeDocument/2006/relationships/hyperlink" Target="consultantplus://offline/ref=A476924EA0046EEE36D0D88F6126826655DEB553660B757BFA01752F526F91B0C1580D5100DAC2nC71M" TargetMode="External"/><Relationship Id="rId2569" Type="http://schemas.openxmlformats.org/officeDocument/2006/relationships/hyperlink" Target="consultantplus://offline/ref=71E523AD991734455D0B4EEC483D281CE0060E36ECEEAE0EC67CFE2EEC9247AD56B69DF9777DF91D5BD6M" TargetMode="External"/><Relationship Id="rId2776" Type="http://schemas.openxmlformats.org/officeDocument/2006/relationships/hyperlink" Target="consultantplus://offline/ref=B8D82C141E87DB70D164440E0CE52B6A92518516653136866A536E313FC99471077623F516F09EEBi5MFH" TargetMode="External"/><Relationship Id="rId2983" Type="http://schemas.openxmlformats.org/officeDocument/2006/relationships/hyperlink" Target="consultantplus://offline/ref=93D3C9F0AB856CA4C87441E90733508450B678C93DBF28BFA1A1E089552110C553C59D03F117FAE7EDS7Q5L" TargetMode="External"/><Relationship Id="rId303" Type="http://schemas.openxmlformats.org/officeDocument/2006/relationships/hyperlink" Target="consultantplus://offline/ref=9387BD3B59A2775A06A9E5909F742236752BC2DD41859085D107F5877DB3EF5677D463640E8BF6t6G3G" TargetMode="External"/><Relationship Id="rId748" Type="http://schemas.openxmlformats.org/officeDocument/2006/relationships/hyperlink" Target="consultantplus://offline/ref=34357C678F417CDF0B0AC61AC5EFB5D1ED6B26BCD14DEFC0811A0C5FABD5E9F3D4542FA4EAB51480A2E0M" TargetMode="External"/><Relationship Id="rId955" Type="http://schemas.openxmlformats.org/officeDocument/2006/relationships/hyperlink" Target="consultantplus://offline/ref=DF37F2B775C18FCCB2AFA8C8B1009F09239344EE7AFF7EEC10A92254FF9ED5C9FF2FA13897B156A7vFj8H" TargetMode="External"/><Relationship Id="rId1140" Type="http://schemas.openxmlformats.org/officeDocument/2006/relationships/hyperlink" Target="consultantplus://offline/ref=7234143AD9F313B0DED8FAA99A8305C23174913F31F6ADA88BBB8B05D3r8yAH" TargetMode="External"/><Relationship Id="rId1378" Type="http://schemas.openxmlformats.org/officeDocument/2006/relationships/hyperlink" Target="consultantplus://offline/ref=585B07C6507BE6F08C75689EF05B195E5407A51C7B2AA4F7B4E5C1C9D3F7E1B7B8D12E15ED7FCA0C74dCH" TargetMode="External"/><Relationship Id="rId1585" Type="http://schemas.openxmlformats.org/officeDocument/2006/relationships/hyperlink" Target="consultantplus://offline/ref=8BBBADADCE86535CCBAC9AD01D35E21B6698BA7D94F1B8AB407ECC9FA85F5112D31B60FD86AEDCD5n8j3L" TargetMode="External"/><Relationship Id="rId1792" Type="http://schemas.openxmlformats.org/officeDocument/2006/relationships/hyperlink" Target="consultantplus://offline/ref=CF8232C0CA62B8948170BA15A7167B395E7E6EBE18F0D1A1306A5A1336346ACB6ECDACDFBC23D042FDB4L" TargetMode="External"/><Relationship Id="rId2429" Type="http://schemas.openxmlformats.org/officeDocument/2006/relationships/hyperlink" Target="consultantplus://offline/ref=B8E1FED047202AF4E89A05891E9674FDDE1EFEA2406FF508EE1B11F99B955255815C131373213781GELEN" TargetMode="External"/><Relationship Id="rId2636" Type="http://schemas.openxmlformats.org/officeDocument/2006/relationships/hyperlink" Target="consultantplus://offline/ref=D497B3094BEBB192584BC2B1C61C37059F8857D3B5E2E70E23C49297F9FA5744D23E0D526CC99AP0a2K" TargetMode="External"/><Relationship Id="rId2843" Type="http://schemas.openxmlformats.org/officeDocument/2006/relationships/hyperlink" Target="consultantplus://offline/ref=4381C72B60417703BC4C7BBFB764533DBAA89EF04F90A0C4D2207CFFDFA023A891EC3F8841342451B7dFW9L" TargetMode="External"/><Relationship Id="rId84" Type="http://schemas.openxmlformats.org/officeDocument/2006/relationships/hyperlink" Target="consultantplus://offline/ref=D41A4CDA18786882E8787ECC8D076B63A4D56E3C478EB0A0B0BB7D5CE02DF5DE0FE6DF14AED005G5e4M" TargetMode="External"/><Relationship Id="rId510" Type="http://schemas.openxmlformats.org/officeDocument/2006/relationships/hyperlink" Target="consultantplus://offline/ref=97B4FF9289FEDB31E71AD56C5CD2A03984C2D15D4B1A1E97625BB31D12PCN" TargetMode="External"/><Relationship Id="rId608" Type="http://schemas.openxmlformats.org/officeDocument/2006/relationships/hyperlink" Target="consultantplus://offline/ref=B4757232F856554FF916DF69DB48F2798108929E7D97FCFD0D984F93FD1D31502D6DFF55DEB516n7U9M" TargetMode="External"/><Relationship Id="rId815" Type="http://schemas.openxmlformats.org/officeDocument/2006/relationships/hyperlink" Target="consultantplus://offline/main?base=LAW;n=70422;fld=134;dst=100017" TargetMode="External"/><Relationship Id="rId1238" Type="http://schemas.openxmlformats.org/officeDocument/2006/relationships/hyperlink" Target="consultantplus://offline/ref=B671825DB981A2F6D78B4251A2ACABE9C64001EF8E34D942BDD9D8323EE6DFF053DC10A2DBC746G0N" TargetMode="External"/><Relationship Id="rId1445" Type="http://schemas.openxmlformats.org/officeDocument/2006/relationships/hyperlink" Target="consultantplus://offline/ref=F6A50B84A04C449F6F0115647E25184D239B8947137E9FC1EC65C00048EDE5AB1E779A3B9971C48E5FUAF" TargetMode="External"/><Relationship Id="rId1652" Type="http://schemas.openxmlformats.org/officeDocument/2006/relationships/hyperlink" Target="consultantplus://offline/ref=28E45F37E33E4969DF969089C726C6169AC77327D17401563B0F4CB702F794DEE9C9820487D81DF562Q7N" TargetMode="External"/><Relationship Id="rId1000" Type="http://schemas.openxmlformats.org/officeDocument/2006/relationships/hyperlink" Target="consultantplus://offline/ref=98D18F87EEFCBA79FBD9F0E0784BA4B807CEEE8DDC299D13FC779C177FX7xBI" TargetMode="External"/><Relationship Id="rId1305" Type="http://schemas.openxmlformats.org/officeDocument/2006/relationships/hyperlink" Target="consultantplus://offline/ref=5F7A88C40A79B0E9BB0D0419AB115792B918DA790DE554DA5430E79F10BAD7EF56A8DB2F7D8CD8EDjAD9G" TargetMode="External"/><Relationship Id="rId1957" Type="http://schemas.openxmlformats.org/officeDocument/2006/relationships/hyperlink" Target="consultantplus://offline/ref=5AE148C5FC2B7377579C0A97B83AFC3B2D9D77386400F48AE6C945B321AB1DFF817A27956161DCF80Er1F" TargetMode="External"/><Relationship Id="rId2703" Type="http://schemas.openxmlformats.org/officeDocument/2006/relationships/hyperlink" Target="consultantplus://offline/ref=956CC1B13DCEAD25FC997BAE21E334232871D0E43FA50919C4780DB5123867FDC6489958CD64F3j9M8M" TargetMode="External"/><Relationship Id="rId2910" Type="http://schemas.openxmlformats.org/officeDocument/2006/relationships/hyperlink" Target="consultantplus://offline/ref=A230AB808C71EF1B15A2921785CC9E8816F055264400F9A99A62B80081B500DBB4C590754D8DBB09A9u8qFG" TargetMode="External"/><Relationship Id="rId1512" Type="http://schemas.openxmlformats.org/officeDocument/2006/relationships/hyperlink" Target="consultantplus://offline/ref=5427D4D11AF5E296D9A270B266284071B55FA2876288E3E49078A97FA0C8A9562132562AB37332CCMBk8K" TargetMode="External"/><Relationship Id="rId1817" Type="http://schemas.openxmlformats.org/officeDocument/2006/relationships/hyperlink" Target="consultantplus://offline/ref=FB664F121D3B18D8BACFCB56C01CBD2715D0DA59080EFBF84EA894CB719561052510249917A69AC4EAW9K" TargetMode="External"/><Relationship Id="rId3172" Type="http://schemas.openxmlformats.org/officeDocument/2006/relationships/hyperlink" Target="consultantplus://offline/ref=B458321A75629C72871C24525EC3FBD90C1EAAF0F14EA9F8880DD6096DMFbFK" TargetMode="External"/><Relationship Id="rId11" Type="http://schemas.openxmlformats.org/officeDocument/2006/relationships/hyperlink" Target="consultantplus://offline/ref=732E97A4E8A45AA1C5319BFEE7811AAC2842DE64F8474A16A9DB75C26DC7D19363B2F197C9E6DBN0M1M" TargetMode="External"/><Relationship Id="rId398" Type="http://schemas.openxmlformats.org/officeDocument/2006/relationships/hyperlink" Target="consultantplus://offline/ref=45D27108108CDC498E82C3F287E6A22ED43A4ADF6E423363B9C7EC2C49D894E053D1E81B97B42C76rAzFL" TargetMode="External"/><Relationship Id="rId2079" Type="http://schemas.openxmlformats.org/officeDocument/2006/relationships/hyperlink" Target="consultantplus://offline/ref=4AAF9CD8BDAB72082EE25DA380EC46250B54F84DFB3B31F749D5CA0D20VBY4M" TargetMode="External"/><Relationship Id="rId3032" Type="http://schemas.openxmlformats.org/officeDocument/2006/relationships/hyperlink" Target="consultantplus://offline/ref=2A6D0E5B66A3F93D161C1F753795CF8CD4707F29058B59852C869FC0C0E37D26126037FEAFB1053811D" TargetMode="External"/><Relationship Id="rId3477" Type="http://schemas.openxmlformats.org/officeDocument/2006/relationships/hyperlink" Target="consultantplus://offline/ref=9DB95BA4421897BEDFF58FC08779ADACB7343A2314B8EE524386B3C98B0BIC6CL" TargetMode="External"/><Relationship Id="rId3684" Type="http://schemas.openxmlformats.org/officeDocument/2006/relationships/hyperlink" Target="consultantplus://offline/ref=DD9E6DD0E92DA5FA7F2BF25CCC882AF9A3A02EF9E220E085CE473FE33D48v6t8L" TargetMode="External"/><Relationship Id="rId160" Type="http://schemas.openxmlformats.org/officeDocument/2006/relationships/hyperlink" Target="consultantplus://offline/ref=85BD37A9952EA74E0FE513E0A5BE8BC5F76352E5C5C1976C5144955DG830H" TargetMode="External"/><Relationship Id="rId2286" Type="http://schemas.openxmlformats.org/officeDocument/2006/relationships/hyperlink" Target="consultantplus://offline/ref=4A9BC9EC16E9F1AF9C05F1F512BD5791A70A651F6DB43E32B80D40AEBA93A0A5BDA8DE8CA6F0655DA1K6K" TargetMode="External"/><Relationship Id="rId2493" Type="http://schemas.openxmlformats.org/officeDocument/2006/relationships/hyperlink" Target="consultantplus://offline/ref=CB0BA469F6B25780F6BADE16D9143F3AE4A684668729DDFC8B81BDAEAB9CF7DDF681F523E8B2CC2740J7L" TargetMode="External"/><Relationship Id="rId3337" Type="http://schemas.openxmlformats.org/officeDocument/2006/relationships/hyperlink" Target="consultantplus://offline/ref=9D7334285F6381AAE6E93129EFC87D037FBFC8FBF90807193494E822BEF5D53AE7C5C441127883IDr5L" TargetMode="External"/><Relationship Id="rId3544" Type="http://schemas.openxmlformats.org/officeDocument/2006/relationships/hyperlink" Target="consultantplus://offline/ref=B0AB917780F50F57E8FD07B123F4E5A1A3787558640E2AAE4419E145A264820D80F23FC797CC098BA6oAH" TargetMode="External"/><Relationship Id="rId258" Type="http://schemas.openxmlformats.org/officeDocument/2006/relationships/hyperlink" Target="consultantplus://offline/ref=9A0B3C7411F3F40CC92CA8AB549C2BF8EC54E926F04050309DA621ADF7D33798F6AC0C8C0CC10B70c5SEF" TargetMode="External"/><Relationship Id="rId465" Type="http://schemas.openxmlformats.org/officeDocument/2006/relationships/hyperlink" Target="consultantplus://offline/ref=07F890143015EB6A35AE0A863B0E75D0216ABC7C77D963377EF0BFB36E8E071880604916FE62CFE5vCV2G" TargetMode="External"/><Relationship Id="rId672" Type="http://schemas.openxmlformats.org/officeDocument/2006/relationships/hyperlink" Target="consultantplus://offline/ref=9F8E8197C1E3BAE0D63EB7FAFE369B60886BA5A9B43F79A2DD98C0B758F4A70D3161AEB8F504B342c9eAL" TargetMode="External"/><Relationship Id="rId1095" Type="http://schemas.openxmlformats.org/officeDocument/2006/relationships/hyperlink" Target="consultantplus://offline/ref=1F2D8916E9F09E8E9160AE0313EAF0D4834BDBCDAF483D6E02A3E882856C476AAEAC35047494C5mEU3K" TargetMode="External"/><Relationship Id="rId2146" Type="http://schemas.openxmlformats.org/officeDocument/2006/relationships/hyperlink" Target="consultantplus://offline/ref=FBE9D613868ED5AB63D14C42A568CCA5C79BE9D3D02A7872F265DC8DD771801C3804C4C4263875E0XEQBF" TargetMode="External"/><Relationship Id="rId2353" Type="http://schemas.openxmlformats.org/officeDocument/2006/relationships/hyperlink" Target="consultantplus://offline/ref=024EBC92CD2E323BF11DE546519C0F75D498454872F83F375D81220EE2B699CF1E55CEA726D679g8P5J" TargetMode="External"/><Relationship Id="rId2560" Type="http://schemas.openxmlformats.org/officeDocument/2006/relationships/hyperlink" Target="consultantplus://offline/ref=6DE3869896998902F6D01F2AF63A7F65840783F3E092F7D1639CE633C5190A4B28D20CC49159D48F1C4CL" TargetMode="External"/><Relationship Id="rId2798" Type="http://schemas.openxmlformats.org/officeDocument/2006/relationships/hyperlink" Target="consultantplus://offline/ref=FD8F19D37AED486558201090371047356B2BE999061304D8603786602Ep1j9L" TargetMode="External"/><Relationship Id="rId3404" Type="http://schemas.openxmlformats.org/officeDocument/2006/relationships/hyperlink" Target="consultantplus://offline/ref=C86DB80E82683B8CB9CDA0416669147E40C52873FA8E28F102A06C90E73F5C198662146446E6250FFDrFC7F" TargetMode="External"/><Relationship Id="rId3611" Type="http://schemas.openxmlformats.org/officeDocument/2006/relationships/hyperlink" Target="consultantplus://offline/ref=DBF105A81EB7715AF10ACFC631A40F59F5F8BA307291F516BEFCE5CB0BCE5B3D7E6049C68CC7A0A952j9n1H" TargetMode="External"/><Relationship Id="rId118" Type="http://schemas.openxmlformats.org/officeDocument/2006/relationships/hyperlink" Target="consultantplus://offline/ref=BA67F3EB035E00D12A21250B09E479455BEED1174ABBA77249E3C10B200AFD617017193010B9D06EZ4s9H" TargetMode="External"/><Relationship Id="rId325" Type="http://schemas.openxmlformats.org/officeDocument/2006/relationships/hyperlink" Target="consultantplus://offline/ref=229A085CD8D4346C0D18DE815FEAF6C1D1998BB885E54135475493840340601EE9EF7FCB231B8FN4J2J" TargetMode="External"/><Relationship Id="rId532" Type="http://schemas.openxmlformats.org/officeDocument/2006/relationships/hyperlink" Target="consultantplus://offline/main?base=LAW;n=96796;fld=134" TargetMode="External"/><Relationship Id="rId977" Type="http://schemas.openxmlformats.org/officeDocument/2006/relationships/hyperlink" Target="consultantplus://offline/ref=E8B70A57E1A8E0CE8431FC2D6B2BD78A2573B35B2E4B703B446F26C64162ABDF9852D3B017ACE613m8eFF" TargetMode="External"/><Relationship Id="rId1162" Type="http://schemas.openxmlformats.org/officeDocument/2006/relationships/hyperlink" Target="consultantplus://offline/ref=7234143AD9F313B0DED8F3BB988305C23676943F33A6FAAADAEE85r0y0H" TargetMode="External"/><Relationship Id="rId2006" Type="http://schemas.openxmlformats.org/officeDocument/2006/relationships/hyperlink" Target="consultantplus://offline/ref=46FFA645801A24D281FDE5AFEF5A7D6DDCB3B184F972BD3DBAB0A7E4AAU5P1M" TargetMode="External"/><Relationship Id="rId2213" Type="http://schemas.openxmlformats.org/officeDocument/2006/relationships/hyperlink" Target="consultantplus://offline/ref=FEF3EA7413181258C5895C23B6FAEEA139515BCFE6305330E35377DB1BAE5F933E96C029C574C29DRCnFG" TargetMode="External"/><Relationship Id="rId2420" Type="http://schemas.openxmlformats.org/officeDocument/2006/relationships/hyperlink" Target="consultantplus://offline/ref=6989892015AB8786CB964FE35308F326D691E454473CACF0FDC9B9C1405B922064A351E9A7F83Dm8q8M" TargetMode="External"/><Relationship Id="rId2658" Type="http://schemas.openxmlformats.org/officeDocument/2006/relationships/hyperlink" Target="consultantplus://offline/ref=F52543B70C44D08FA5F07F1C988CE0BD900326D623574DB58EDCB463dCCCI" TargetMode="External"/><Relationship Id="rId2865" Type="http://schemas.openxmlformats.org/officeDocument/2006/relationships/hyperlink" Target="consultantplus://offline/ref=45C9452C69440551CCE66B9DD7FDDEE43FAB5CD013EA0C9F3587C582ECB73668E9809C724AFDF978F3Z8V7L" TargetMode="External"/><Relationship Id="rId837" Type="http://schemas.openxmlformats.org/officeDocument/2006/relationships/hyperlink" Target="consultantplus://offline/ref=174625E7F562229AEA0F3B0171850D0DDFF5354C6B17217F804E57CCB52744C414B75347C7482EB4YFPBG" TargetMode="External"/><Relationship Id="rId1022" Type="http://schemas.openxmlformats.org/officeDocument/2006/relationships/hyperlink" Target="consultantplus://offline/ref=575762FA0A6C82BCF7D10B3DB95EDA7DBC5E8A7E1EF77CE4A59885DAA5B0C4CB698DC71AA2A3797B2AzEM" TargetMode="External"/><Relationship Id="rId1467" Type="http://schemas.openxmlformats.org/officeDocument/2006/relationships/hyperlink" Target="consultantplus://offline/ref=0A15EDA528AF7CA0136C94CC86EE590E614F7764B6D24336ADD1FF52035A6EACB06EE2158F46FF63p4oDF" TargetMode="External"/><Relationship Id="rId1674" Type="http://schemas.openxmlformats.org/officeDocument/2006/relationships/hyperlink" Target="consultantplus://offline/ref=A219F047AF77B1ABF0CA15E157E93F58D0CCAE9149D6926BFA62F87E65AA21029AB324B11BB717X7k5N" TargetMode="External"/><Relationship Id="rId1881" Type="http://schemas.openxmlformats.org/officeDocument/2006/relationships/hyperlink" Target="consultantplus://offline/ref=ADEA9A8C5CE3F11882161429370643AA7C30512BE9D13F21255D4C5D41C927323C62D9379FD4A87211k0L" TargetMode="External"/><Relationship Id="rId2518" Type="http://schemas.openxmlformats.org/officeDocument/2006/relationships/hyperlink" Target="consultantplus://offline/ref=57E8C1C905A74DF185373C5654174F3662291DB8B81D7C52A141AD982A92688FF279B270F1EC2F87P4Y9N" TargetMode="External"/><Relationship Id="rId2725" Type="http://schemas.openxmlformats.org/officeDocument/2006/relationships/hyperlink" Target="consultantplus://offline/ref=956CC1B13DCEAD25FC997BAE21E334232871D0E43FA50919C4780DB5123867FDC6489958CD64F2j9M0M" TargetMode="External"/><Relationship Id="rId2932" Type="http://schemas.openxmlformats.org/officeDocument/2006/relationships/hyperlink" Target="consultantplus://offline/ref=1F62DD07C39346D8E793A86EA46DCDA28E6513961FB6698A3AE332E79F650B728CB5ABF6E937DC322EBCzCL" TargetMode="External"/><Relationship Id="rId904" Type="http://schemas.openxmlformats.org/officeDocument/2006/relationships/hyperlink" Target="consultantplus://offline/ref=07D8DD7F83DC1772D977A9587CF9C3635D52CE87E3B31066DDACF041D9D4A09DC1AD22E3252E0352J139M" TargetMode="External"/><Relationship Id="rId1327" Type="http://schemas.openxmlformats.org/officeDocument/2006/relationships/hyperlink" Target="consultantplus://offline/ref=88BF8C73294D12158AA87A0D7177F2713FE7E4CB5114CE9AD03C1A4B1C8A16B6D581EF3C2361S3r5L" TargetMode="External"/><Relationship Id="rId1534" Type="http://schemas.openxmlformats.org/officeDocument/2006/relationships/hyperlink" Target="consultantplus://offline/ref=29B904B8F0ABDF7FE9279B94C1820B48C5216A6EBE886BA6384E236CB63274F68D8DE346C3CD89NAi0L" TargetMode="External"/><Relationship Id="rId1741" Type="http://schemas.openxmlformats.org/officeDocument/2006/relationships/hyperlink" Target="consultantplus://offline/ref=3EDE44445F388574E98596149B9241A20051898732AAD12BA3AC32BBC67DF2874460E05AFE10E4J2x9K" TargetMode="External"/><Relationship Id="rId1979" Type="http://schemas.openxmlformats.org/officeDocument/2006/relationships/hyperlink" Target="consultantplus://offline/ref=46FFA645801A24D281FDE5AFEF5A7D6DDCB2B383FB70BD3DBAB0A7E4AA5131D406F42ECB5A5108ECU3P0M" TargetMode="External"/><Relationship Id="rId3194" Type="http://schemas.openxmlformats.org/officeDocument/2006/relationships/hyperlink" Target="consultantplus://offline/ref=A1D50AE0514DD136164855F460CC6CDABA4CF96D0FA9284D9FE805E24BB443F1B184BCC1BD2C6934E218p1K" TargetMode="External"/><Relationship Id="rId33" Type="http://schemas.openxmlformats.org/officeDocument/2006/relationships/hyperlink" Target="consultantplus://offline/ref=AA5B313D70C8D5AACEE807A0932DDD2A62E44B4533522D5D1044316790DE3C1EED1A09C73E871CSEO6M" TargetMode="External"/><Relationship Id="rId1601" Type="http://schemas.openxmlformats.org/officeDocument/2006/relationships/hyperlink" Target="consultantplus://offline/ref=9D73E475DC98D4FF98DE820BE20D07037EB70CBEBB18BDF81E1DB170250D9E3B15495A6E483611EFk9Q3K" TargetMode="External"/><Relationship Id="rId1839" Type="http://schemas.openxmlformats.org/officeDocument/2006/relationships/hyperlink" Target="consultantplus://offline/ref=2EFCD47FFE4ADE2932E12A3478B05D4A86A698C7656C65B42758577CD15C8F3B47C0B191K8c8K" TargetMode="External"/><Relationship Id="rId3054" Type="http://schemas.openxmlformats.org/officeDocument/2006/relationships/hyperlink" Target="consultantplus://offline/ref=452F9753745EB063C3C5DE79F6C727B8B6AC798D3D3E92486A054F038991A688602424CB5FA25AFD8CWDh2L" TargetMode="External"/><Relationship Id="rId3499" Type="http://schemas.openxmlformats.org/officeDocument/2006/relationships/hyperlink" Target="consultantplus://offline/ref=108821D4A0265B2F7AF781F48A86B81FC700C58DAFFF392B31DCE326843F9F4B18284776F05F536408N5H" TargetMode="External"/><Relationship Id="rId182" Type="http://schemas.openxmlformats.org/officeDocument/2006/relationships/hyperlink" Target="consultantplus://offline/ref=EBEFB0C663609A4EF97C50FE95ECEB0EAF64D26F3C2F6B9D86DEC2060AE3DFF950E8D85ACE0C87W5W3L" TargetMode="External"/><Relationship Id="rId1906" Type="http://schemas.openxmlformats.org/officeDocument/2006/relationships/hyperlink" Target="consultantplus://offline/ref=A4AC635F73BCAD20851B2956E58FEAAE66611806110705A73E506B9463829BE37EDBCFECE4EFDC66b2FFM" TargetMode="External"/><Relationship Id="rId3261" Type="http://schemas.openxmlformats.org/officeDocument/2006/relationships/hyperlink" Target="consultantplus://offline/ref=61A1073D801D134F3CB1601C16960E486731EF30D99F525CCA190901A09994C106D161758DE9360AI7d7L" TargetMode="External"/><Relationship Id="rId3359" Type="http://schemas.openxmlformats.org/officeDocument/2006/relationships/hyperlink" Target="consultantplus://offline/ref=D3DC9DD927644EBFBC3A6B066F9303AED21559FAFBFCA659F34E1F58649576A180B493DECBC6755240IEM" TargetMode="External"/><Relationship Id="rId3566" Type="http://schemas.openxmlformats.org/officeDocument/2006/relationships/hyperlink" Target="consultantplus://offline/ref=31A37DC8C30217B61AEB2DEF17C69301DA5DE476DF70B042D2176F285985v1xFK" TargetMode="External"/><Relationship Id="rId487" Type="http://schemas.openxmlformats.org/officeDocument/2006/relationships/hyperlink" Target="consultantplus://offline/ref=E8DD051896EE3077FB2DBE904E53FCF507FFC9208F841B85D1509E51403FD732BF55A304A201E8TC46L" TargetMode="External"/><Relationship Id="rId694" Type="http://schemas.openxmlformats.org/officeDocument/2006/relationships/hyperlink" Target="consultantplus://offline/ref=7D1AD1F0EA0E1B9BBF30A08D10EF09A488725100A2176CF832F63E7B54443B6B96F07E4Ah4N5J" TargetMode="External"/><Relationship Id="rId2070" Type="http://schemas.openxmlformats.org/officeDocument/2006/relationships/hyperlink" Target="consultantplus://offline/ref=11A2010491EB6C7944F57CB66F16CE606F1ABFF5249EB8FACA82935A22E4DF44F87BA461C91E7AA1LDbEM" TargetMode="External"/><Relationship Id="rId2168" Type="http://schemas.openxmlformats.org/officeDocument/2006/relationships/hyperlink" Target="consultantplus://offline/ref=7AFB21EE271254671ADC115E0EF058705C3E35132C29B950527CEDA407E55A42BE6BFAE01086C6LFRBM" TargetMode="External"/><Relationship Id="rId2375" Type="http://schemas.openxmlformats.org/officeDocument/2006/relationships/hyperlink" Target="consultantplus://offline/ref=D759BAD94E94B241118AF334A83974E303A7AB121D900DCB0EBC65CACC3B217FCBDBFC654B90F8E2A2jFM" TargetMode="External"/><Relationship Id="rId3121" Type="http://schemas.openxmlformats.org/officeDocument/2006/relationships/hyperlink" Target="consultantplus://offline/ref=24BAD00E7DCC1A3E2361DA00020EF9840D3C8C4AE4D4EF92531A5611E4aAuEH" TargetMode="External"/><Relationship Id="rId3219" Type="http://schemas.openxmlformats.org/officeDocument/2006/relationships/hyperlink" Target="consultantplus://offline/ref=C77780B0E804D339FE1729E300480295DF9DB3E93EA35F4231D5F1112D9997F6AAC678B845BEEE31hBLDK" TargetMode="External"/><Relationship Id="rId347" Type="http://schemas.openxmlformats.org/officeDocument/2006/relationships/hyperlink" Target="consultantplus://offline/ref=5E27A05F0C9590DCFF9DEACC093E94513568B597FF0DCC73947215FDC14F195999195A3822FE0EM0H4M" TargetMode="External"/><Relationship Id="rId999" Type="http://schemas.openxmlformats.org/officeDocument/2006/relationships/hyperlink" Target="consultantplus://offline/ref=98D18F87EEFCBA79FBD9F0E0784BA4B807CEEE8DDC299D13FC779C177F7BB064D6D8AFB68B66FE2BXDx3I" TargetMode="External"/><Relationship Id="rId1184" Type="http://schemas.openxmlformats.org/officeDocument/2006/relationships/hyperlink" Target="consultantplus://offline/ref=7234143AD9F313B0DED8F3BB988305C23477963433A6FAAADAEE8500DBDAE769E479835B948Ar7y0H" TargetMode="External"/><Relationship Id="rId2028" Type="http://schemas.openxmlformats.org/officeDocument/2006/relationships/hyperlink" Target="consultantplus://offline/ref=47742FF856E46603A12E5F8B8BF58AFAFA43AE4F14957A4FDDF126A500E7342101B8D9433B9388F42058H" TargetMode="External"/><Relationship Id="rId2582" Type="http://schemas.openxmlformats.org/officeDocument/2006/relationships/hyperlink" Target="consultantplus://offline/ref=6EC7307CE6F934F5DA7A500928AA5E9145DEC367FDC5DA377A7788F7A19B0D5DA3936E28BE9EB4D7ADJFM" TargetMode="External"/><Relationship Id="rId2887" Type="http://schemas.openxmlformats.org/officeDocument/2006/relationships/hyperlink" Target="consultantplus://offline/ref=45C9452C69440551CCE66B9DD7FDDEE43FAB5AD116EE0D9F3587C582ECB73668E9809C724AFDF978F2Z8VCL" TargetMode="External"/><Relationship Id="rId3426" Type="http://schemas.openxmlformats.org/officeDocument/2006/relationships/hyperlink" Target="consultantplus://offline/ref=5629B1D570989CA2045390AA9A5F5FF03F8511A4AB2215AB13DA5563E808E6D31B472472235E462BC0W1S9M" TargetMode="External"/><Relationship Id="rId3633" Type="http://schemas.openxmlformats.org/officeDocument/2006/relationships/hyperlink" Target="consultantplus://offline/ref=DBF105A81EB7715AF10ACFC631A40F59F5F8BC3E7E9DFA16BEFCE5CB0BCE5B3D7E6049C68CC7A0A952j9n1H" TargetMode="External"/><Relationship Id="rId554" Type="http://schemas.openxmlformats.org/officeDocument/2006/relationships/hyperlink" Target="consultantplus://offline/ref=92EF5F7CD68E1B8E6CB92700DD590DEBE5B67DE9D85731ACA51DB3E4E343B57D8E57B9EB4E356274d7h0M" TargetMode="External"/><Relationship Id="rId761" Type="http://schemas.openxmlformats.org/officeDocument/2006/relationships/hyperlink" Target="consultantplus://offline/ref=DFD2D2BB088BB47C3A206290A1AE437DDA78E427FAA921AC6F02EB01F6B11D08ABE0B96EA44F6D1E68f0M" TargetMode="External"/><Relationship Id="rId859" Type="http://schemas.openxmlformats.org/officeDocument/2006/relationships/hyperlink" Target="consultantplus://offline/ref=6869AFC12AF25157E4C6278FC4435DB0DDBB7498286C7F39103C97D43348D228D44EB36994ED70C3mEz2K" TargetMode="External"/><Relationship Id="rId1391" Type="http://schemas.openxmlformats.org/officeDocument/2006/relationships/hyperlink" Target="consultantplus://offline/ref=522859BFC5FA3B173BEEEDB790CC7FA87B3B7D46259D51286012513E66B106C301301214083AAAh618F" TargetMode="External"/><Relationship Id="rId1489" Type="http://schemas.openxmlformats.org/officeDocument/2006/relationships/hyperlink" Target="consultantplus://offline/ref=00F7D882B244D8539FD65C5FDADFE86D3300EEB564824CF99E1E5A2FF7A70AA2D742D3D7CD90F585w2A3J" TargetMode="External"/><Relationship Id="rId1696" Type="http://schemas.openxmlformats.org/officeDocument/2006/relationships/hyperlink" Target="consultantplus://offline/ref=227C4BF77545377B2AEED0C195E07B79F9948486AC338E49ED80101B52B5FB39902090D8322D6CZ1u5L" TargetMode="External"/><Relationship Id="rId2235" Type="http://schemas.openxmlformats.org/officeDocument/2006/relationships/hyperlink" Target="consultantplus://offline/ref=113D10F72CFA42AA72B7538A737F49608865C089F1AA9BD6671BB6CAB2EA69A56A445F6349B708FAB3A1M" TargetMode="External"/><Relationship Id="rId2442" Type="http://schemas.openxmlformats.org/officeDocument/2006/relationships/hyperlink" Target="consultantplus://offline/ref=1A2C74E0BF52A5E0781E17844389588D045633E7AD2187F2A6302FBF087FCAF4A29ED5336EA3F8k66FG" TargetMode="External"/><Relationship Id="rId207" Type="http://schemas.openxmlformats.org/officeDocument/2006/relationships/hyperlink" Target="consultantplus://offline/ref=93419D0A504A0E384D963A698A63CDEB82878873FABBFAE402B90F2682BBAAC5DB01C4F709A8A2t7b1N" TargetMode="External"/><Relationship Id="rId414" Type="http://schemas.openxmlformats.org/officeDocument/2006/relationships/hyperlink" Target="consultantplus://offline/ref=4EDF5A2A4077867C32ACC7940835F65E39BDDB0AB7D47E07165F5D8AA628554D2CBB4FA19448884Fg1M" TargetMode="External"/><Relationship Id="rId621" Type="http://schemas.openxmlformats.org/officeDocument/2006/relationships/hyperlink" Target="consultantplus://offline/ref=95FE03C73123127A5973B6DFF586AD3A77EA67EC94059E9A7F2EAF027Fm1AFE" TargetMode="External"/><Relationship Id="rId1044" Type="http://schemas.openxmlformats.org/officeDocument/2006/relationships/hyperlink" Target="consultantplus://offline/ref=7DD8EB80CE6348AF81A4F0FDAF174040F824B1814373DABAD430C6C46E9C1C60FEDC1C68C0E0E6EBFAXEJ" TargetMode="External"/><Relationship Id="rId1251" Type="http://schemas.openxmlformats.org/officeDocument/2006/relationships/hyperlink" Target="consultantplus://offline/main?base=ESU;n=4674;fld=134;dst=100006" TargetMode="External"/><Relationship Id="rId1349" Type="http://schemas.openxmlformats.org/officeDocument/2006/relationships/hyperlink" Target="consultantplus://offline/ref=48F3E138D1DB00C2710F5EEEA4EB6940D38596C38371CC6E04A1DE1D85A332D7C27BD567B21D725BWFx4G" TargetMode="External"/><Relationship Id="rId2302" Type="http://schemas.openxmlformats.org/officeDocument/2006/relationships/hyperlink" Target="consultantplus://offline/ref=B3BF07E91447709E9A0FF0B87EBCCEF4B7B39D81F3046E7A3B8A0D680522346DC4D8CD88D3D15277L5r7H" TargetMode="External"/><Relationship Id="rId2747" Type="http://schemas.openxmlformats.org/officeDocument/2006/relationships/hyperlink" Target="consultantplus://offline/ref=1D7288E9AC8F4A7477502639125031E1D047339AC0DD75626E651110420BBFA8FCFB79BA76C5831E11VCK" TargetMode="External"/><Relationship Id="rId2954" Type="http://schemas.openxmlformats.org/officeDocument/2006/relationships/hyperlink" Target="consultantplus://offline/ref=928638999D87764B556173E36FD2DD02AE4FFF9D88480EA67DE3DF44C9Y2kAH" TargetMode="External"/><Relationship Id="rId719" Type="http://schemas.openxmlformats.org/officeDocument/2006/relationships/hyperlink" Target="consultantplus://offline/ref=B42342C93D117E6A57F0CA02E3E5BE97C27AC346F0CD90C235D096CB98A0F729976263068D4FC314L92BL" TargetMode="External"/><Relationship Id="rId926" Type="http://schemas.openxmlformats.org/officeDocument/2006/relationships/hyperlink" Target="consultantplus://offline/ref=E1BFDBFD716EAEDCDC25D0F2027388CCF36047AB9141CD09ABA3A0162BE8F294D47773DB2FA06BG4K4N" TargetMode="External"/><Relationship Id="rId1111" Type="http://schemas.openxmlformats.org/officeDocument/2006/relationships/hyperlink" Target="consultantplus://offline/ref=1F2D8916E9F09E8E9160AE0313EAF0D4834BDBCDAF483D6E02A3E882856C476AAEAC35047494C5mEU3K" TargetMode="External"/><Relationship Id="rId1556" Type="http://schemas.openxmlformats.org/officeDocument/2006/relationships/hyperlink" Target="consultantplus://offline/ref=42DD48E2F3ABE945BFBF4FEA81C8558138F06A1786511145D6529AEC9F68E0F7DA783FF9D274DA26dDq4K" TargetMode="External"/><Relationship Id="rId1763" Type="http://schemas.openxmlformats.org/officeDocument/2006/relationships/hyperlink" Target="consultantplus://offline/ref=69E2A3A9ABDCA85C1840B5A0E09A325114B7722B8612BFFDACDA0FFA9DD5247C7530D2B3F445736Fh9D2L" TargetMode="External"/><Relationship Id="rId1970" Type="http://schemas.openxmlformats.org/officeDocument/2006/relationships/hyperlink" Target="consultantplus://offline/ref=BB00C07116DD55FAA56725858F40329BB35A8C92DF74511A75EC34950BA844061927111499C745F4IDL3M" TargetMode="External"/><Relationship Id="rId2607" Type="http://schemas.openxmlformats.org/officeDocument/2006/relationships/hyperlink" Target="consultantplus://offline/ref=84BEB07D887616C95B223D04872E837C81D7047C75684E5C31D1CEEA64707A4A42DA2134725F92EEq0EDK" TargetMode="External"/><Relationship Id="rId2814" Type="http://schemas.openxmlformats.org/officeDocument/2006/relationships/hyperlink" Target="consultantplus://offline/ref=D3C15C10A319FC177E4B35B43CE7805141B8E2A044423DA4ECD6735FFA9E87B78EDBB7E78385D1AA3542n3G" TargetMode="External"/><Relationship Id="rId55" Type="http://schemas.openxmlformats.org/officeDocument/2006/relationships/hyperlink" Target="consultantplus://offline/main?base=LAW;n=51288;fld=134;dst=100038" TargetMode="External"/><Relationship Id="rId1209" Type="http://schemas.openxmlformats.org/officeDocument/2006/relationships/hyperlink" Target="consultantplus://offline/ref=73FFD6AE19503F4AFA69E22FB48093D9BF6657B1FDA3D8BE9CE80D0C1EDA95296560253907A88D5103a2I" TargetMode="External"/><Relationship Id="rId1416" Type="http://schemas.openxmlformats.org/officeDocument/2006/relationships/hyperlink" Target="consultantplus://offline/ref=B0AB917780F50F57E8FD06BC3598B0F2A674745A670177A44C40ED47A56BDD1A87BB33C697CC08A8o3H" TargetMode="External"/><Relationship Id="rId1623" Type="http://schemas.openxmlformats.org/officeDocument/2006/relationships/hyperlink" Target="consultantplus://offline/ref=9BF58CA216CDF5074B787785EE56F9E5BC7D6F07218219A0C3C29E2C9494D7DB387C9913FAE72DEA381FK" TargetMode="External"/><Relationship Id="rId1830" Type="http://schemas.openxmlformats.org/officeDocument/2006/relationships/hyperlink" Target="consultantplus://offline/ref=1F93B3DC01212CE1EAAC20297A2C4CED3057F408B86110122B75627CA662E3F3685AAAA6A960E58DXDaCK" TargetMode="External"/><Relationship Id="rId3076" Type="http://schemas.openxmlformats.org/officeDocument/2006/relationships/hyperlink" Target="consultantplus://offline/ref=504C1E54978EFDE0CE38A30208F85820993AF65CDA17176FDB4565CB523751DE49165FBCB0fBaAK" TargetMode="External"/><Relationship Id="rId3283" Type="http://schemas.openxmlformats.org/officeDocument/2006/relationships/hyperlink" Target="consultantplus://offline/ref=95B2206D9AF955ECB635539B9A61C5613DDDD5BC2EE5FC54BB69D6B4A710E65381F38A817B0A35J7r5J" TargetMode="External"/><Relationship Id="rId3490" Type="http://schemas.openxmlformats.org/officeDocument/2006/relationships/hyperlink" Target="consultantplus://offline/ref=86A536F8AD5D581163D24866E32F84FB00720C73270315730CCE77B703FD47A9E272EF057CF58A7899f8l4L" TargetMode="External"/><Relationship Id="rId1928" Type="http://schemas.openxmlformats.org/officeDocument/2006/relationships/hyperlink" Target="consultantplus://offline/ref=3387E7C3871D49BD34B2F5ECF07077CBDC18B1036D556E9033640CA30EDFFF2D4934EB19368C5ACCJ1m4L" TargetMode="External"/><Relationship Id="rId2092" Type="http://schemas.openxmlformats.org/officeDocument/2006/relationships/hyperlink" Target="consultantplus://offline/ref=5B4E993366C5D83368A4FF88C2502EA530120F9C1B851C5DA875150632298304DAD25C4A682BFDN8f9M" TargetMode="External"/><Relationship Id="rId3143" Type="http://schemas.openxmlformats.org/officeDocument/2006/relationships/hyperlink" Target="consultantplus://offline/ref=0FD8CB98822269DDD649175108C22332A9BBD8F0AC86EBAF4F5E112DC1HEi5J" TargetMode="External"/><Relationship Id="rId3350" Type="http://schemas.openxmlformats.org/officeDocument/2006/relationships/hyperlink" Target="consultantplus://offline/ref=9ABE6F70911D1751049258FA5DBC3A87DE42F001DDA1169A7DD5D0D164K127L" TargetMode="External"/><Relationship Id="rId3588" Type="http://schemas.openxmlformats.org/officeDocument/2006/relationships/hyperlink" Target="consultantplus://offline/ref=D0C585DC250D7331EAFD5247647506E4BB2B1CC2185471A723CB484B21e0XEH" TargetMode="External"/><Relationship Id="rId271" Type="http://schemas.openxmlformats.org/officeDocument/2006/relationships/hyperlink" Target="consultantplus://offline/ref=A0060286AA484C2DF9A0FE5D4698F5405217C76EB485C483765A1D8BB7D7B9D9CBB91FD215367F15KCQ2K" TargetMode="External"/><Relationship Id="rId2397" Type="http://schemas.openxmlformats.org/officeDocument/2006/relationships/hyperlink" Target="consultantplus://offline/ref=04CF9A8A511230063E97C6DDF52CA6141E2F3214F0A51DB0C44EB7EF20BE28BCBB669F96AC000Ad8l8M" TargetMode="External"/><Relationship Id="rId3003" Type="http://schemas.openxmlformats.org/officeDocument/2006/relationships/hyperlink" Target="consultantplus://offline/ref=42C3140330F0CD3A852E39671C6303947F4422CA1F067B60658397C53ELC09G" TargetMode="External"/><Relationship Id="rId3448" Type="http://schemas.openxmlformats.org/officeDocument/2006/relationships/hyperlink" Target="consultantplus://offline/ref=B643D25F6EA582DB3694A6F3BC5398299DF2C82BA97D53AB37E220BD53CE523E31038EE225764FA030eCd2F" TargetMode="External"/><Relationship Id="rId3655" Type="http://schemas.openxmlformats.org/officeDocument/2006/relationships/hyperlink" Target="consultantplus://offline/ref=42C3140330F0CD3A852E39671C6303947F4424CA1F03733D6F8BCEC93CCEA6DD14555782B7E8794452L202G" TargetMode="External"/><Relationship Id="rId131" Type="http://schemas.openxmlformats.org/officeDocument/2006/relationships/hyperlink" Target="consultantplus://offline/ref=BA67F3EB035E00D12A212C120EE4794551EFD7164CB6FA7841BACD092705A276775E153110B9D0Z6s7H" TargetMode="External"/><Relationship Id="rId369" Type="http://schemas.openxmlformats.org/officeDocument/2006/relationships/hyperlink" Target="consultantplus://offline/ref=559AD1B220A9C66447EF2D8E241CA0D0BB7AA24233914E80EDFB676AFD1F0CD9D2756CB16694374CVAL" TargetMode="External"/><Relationship Id="rId576" Type="http://schemas.openxmlformats.org/officeDocument/2006/relationships/hyperlink" Target="consultantplus://offline/ref=8329C603BB6C97A57F5836FB542B49A41C202B1A0D991BA5C52AAAC7F4AFAE6E931A3E493DE4874Dr5UCM" TargetMode="External"/><Relationship Id="rId783" Type="http://schemas.openxmlformats.org/officeDocument/2006/relationships/hyperlink" Target="consultantplus://offline/ref=D07B525ACE08A5416200DCD09DE35C45C59DCD2F3816F2889752E8360F34qDF" TargetMode="External"/><Relationship Id="rId990" Type="http://schemas.openxmlformats.org/officeDocument/2006/relationships/hyperlink" Target="consultantplus://offline/ref=6A22AE5BE61856DC4D0B9E0FBD0F371D5B905326475BF1AE981DAB32F043DB757698E5AF40DF097FE3o1F" TargetMode="External"/><Relationship Id="rId2257" Type="http://schemas.openxmlformats.org/officeDocument/2006/relationships/hyperlink" Target="consultantplus://offline/ref=1C4662ADF167B3BD3457A02A42CA76669723EB05A77792F8AE7454887945BC495ABCCEBFEB85F774O5vBH" TargetMode="External"/><Relationship Id="rId2464" Type="http://schemas.openxmlformats.org/officeDocument/2006/relationships/hyperlink" Target="consultantplus://offline/ref=F1CBB68D6DC634BA229DDBAB04D2A344B9C569F3F35D4952BD99A05644sAJ7H" TargetMode="External"/><Relationship Id="rId2671" Type="http://schemas.openxmlformats.org/officeDocument/2006/relationships/hyperlink" Target="consultantplus://offline/ref=F52543B70C44D08FA5F07F1C988CE0BD950B2BDC27574DB58EDCB463dCCCI" TargetMode="External"/><Relationship Id="rId3210" Type="http://schemas.openxmlformats.org/officeDocument/2006/relationships/hyperlink" Target="consultantplus://offline/ref=E5E9357E3A4D6AD1F1F7AA630802ECE21B8BA2B82451C5484D4157D2A7k70CF" TargetMode="External"/><Relationship Id="rId3308" Type="http://schemas.openxmlformats.org/officeDocument/2006/relationships/hyperlink" Target="consultantplus://offline/ref=CA70C8D58DFC389C69A8AA8FFEBB5A02DB6A345D05005BC37810A56359884017B6EA5641D57043MCX2K" TargetMode="External"/><Relationship Id="rId3515" Type="http://schemas.openxmlformats.org/officeDocument/2006/relationships/hyperlink" Target="consultantplus://offline/ref=3C3492FC4234C0BF4E083FC96A8653EE8E9D08F60C358EC1994A7A71338173A8F6C7C760919DEFD6FEmBH" TargetMode="External"/><Relationship Id="rId229" Type="http://schemas.openxmlformats.org/officeDocument/2006/relationships/hyperlink" Target="consultantplus://offline/ref=BDD1EA255AF665EC57727E7F9F1F09C86F5E1767C77B70170F453E757EDADCD28A91719E9878896Bw9m9G" TargetMode="External"/><Relationship Id="rId436" Type="http://schemas.openxmlformats.org/officeDocument/2006/relationships/hyperlink" Target="consultantplus://offline/ref=7781CE969C1FAB305043D4920EE117D3DEF9115D5A3A925648CCA8534403003F1FB6A2494B8C9840I7P0J" TargetMode="External"/><Relationship Id="rId643" Type="http://schemas.openxmlformats.org/officeDocument/2006/relationships/hyperlink" Target="consultantplus://offline/main?base=LAW;n=51841;fld=134;dst=100011" TargetMode="External"/><Relationship Id="rId1066" Type="http://schemas.openxmlformats.org/officeDocument/2006/relationships/hyperlink" Target="consultantplus://offline/ref=1F2D8916E9F09E8E9160AE0313EAF0D4834BDBCDAF483D6E02A3E882856C476AAEAC35047494C5mEU3K" TargetMode="External"/><Relationship Id="rId1273" Type="http://schemas.openxmlformats.org/officeDocument/2006/relationships/hyperlink" Target="consultantplus://offline/main?base=LAW;n=81894;fld=134;dst=100005" TargetMode="External"/><Relationship Id="rId1480" Type="http://schemas.openxmlformats.org/officeDocument/2006/relationships/hyperlink" Target="consultantplus://offline/ref=ED9FE64CCCE5EBA6BCD65133B3863E684996252FB5FB5A3EFC2CB53E1F6E2ADC471EF1BE1C5B87BD4EU7K" TargetMode="External"/><Relationship Id="rId2117" Type="http://schemas.openxmlformats.org/officeDocument/2006/relationships/hyperlink" Target="consultantplus://offline/ref=5B4E993366C5D83368A4FF88C2502EA534150891178C4157A02C19043526DC13DD9B504B682BFD8DNEf2M" TargetMode="External"/><Relationship Id="rId2324" Type="http://schemas.openxmlformats.org/officeDocument/2006/relationships/hyperlink" Target="consultantplus://offline/ref=AEE468D43BDEF56C226807601019436F5B667C8335510101549F04766C3DFA9A6D28CB6EFC6A6DBC70Y1M" TargetMode="External"/><Relationship Id="rId2769" Type="http://schemas.openxmlformats.org/officeDocument/2006/relationships/hyperlink" Target="consultantplus://offline/ref=B8D82C141E87DB70D164440E0CE52B6A9257881E663336866A536E313FC99471077623F516F09EEEi5MFH" TargetMode="External"/><Relationship Id="rId2976" Type="http://schemas.openxmlformats.org/officeDocument/2006/relationships/hyperlink" Target="consultantplus://offline/ref=31277527A508007887EDD4B4675324AA046FD6F534F0B3645730CC06F515FAFE68A339AD0A99FAB2C2n4b6L" TargetMode="External"/><Relationship Id="rId850" Type="http://schemas.openxmlformats.org/officeDocument/2006/relationships/hyperlink" Target="consultantplus://offline/ref=67A00F36604390F87A8054418105E7F80C27EADDB404ABEC989C25DD3C1BF4E4C64970C110r8B4H" TargetMode="External"/><Relationship Id="rId948" Type="http://schemas.openxmlformats.org/officeDocument/2006/relationships/hyperlink" Target="consultantplus://offline/ref=39DCA2480BEB82203EF82C480B6C54638934F246B35E9EE546052BB5FE973414947E431914E65F8Fv9Y9F" TargetMode="External"/><Relationship Id="rId1133" Type="http://schemas.openxmlformats.org/officeDocument/2006/relationships/hyperlink" Target="consultantplus://offline/ref=7234143AD9F313B0DED8FAA99A8305C2377D973339FBF0A283E28707rDy4H" TargetMode="External"/><Relationship Id="rId1578" Type="http://schemas.openxmlformats.org/officeDocument/2006/relationships/hyperlink" Target="consultantplus://offline/ref=8BBBADADCE86535CCBAC9AD01D35E21B6E9CBA7F98FAE5A14827C09DAF500E05D4526CFC86AEDCnDj6L" TargetMode="External"/><Relationship Id="rId1785" Type="http://schemas.openxmlformats.org/officeDocument/2006/relationships/hyperlink" Target="consultantplus://offline/ref=7EE2301FDCC3BBA178858645FDE60479477DED630C8DA8CD5752AA55CA6FB7ED8FB81C356E0309F3U02AL" TargetMode="External"/><Relationship Id="rId1992" Type="http://schemas.openxmlformats.org/officeDocument/2006/relationships/hyperlink" Target="consultantplus://offline/ref=46FFA645801A24D281FDE5AFEF5A7D6DDCB2B383FB71BD3DBAB0A7E4AA5131D406F42ECB5A5108ECU3P0M" TargetMode="External"/><Relationship Id="rId2531" Type="http://schemas.openxmlformats.org/officeDocument/2006/relationships/hyperlink" Target="consultantplus://offline/ref=8DC5677C99F025ED26B9752AFD7108A1BA497FC81021D003E1870F36K847G" TargetMode="External"/><Relationship Id="rId2629" Type="http://schemas.openxmlformats.org/officeDocument/2006/relationships/hyperlink" Target="consultantplus://offline/ref=A8A33F127EE8313F176ACFA8031CCE90595143BC1FB0B34FF9A10A0F28C74AD087D34A6BF13072p2H" TargetMode="External"/><Relationship Id="rId2836" Type="http://schemas.openxmlformats.org/officeDocument/2006/relationships/hyperlink" Target="consultantplus://offline/ref=960C6B06B98BA421E38746B5EC32FC76F5CA24CD68DFD7C22EA382689ABA8C03AFD0478C646C7012C1X9O" TargetMode="External"/><Relationship Id="rId77" Type="http://schemas.openxmlformats.org/officeDocument/2006/relationships/hyperlink" Target="consultantplus://offline/ref=D41A4CDA18786882E8787ECC8D076B63ABD2673D408EB0A0B0BB7D5CGEe0M" TargetMode="External"/><Relationship Id="rId503" Type="http://schemas.openxmlformats.org/officeDocument/2006/relationships/hyperlink" Target="consultantplus://offline/ref=9A8D83FB6C89B636B50FCBBA0F60292C0BC1E8A868179C1855F8631CA0A6DA9148BC47EBA596E8e1KAO" TargetMode="External"/><Relationship Id="rId710" Type="http://schemas.openxmlformats.org/officeDocument/2006/relationships/hyperlink" Target="consultantplus://offline/ref=FC07060F54F5120CF9FE9C07FB3E6641CD37EE5B7238E700DD1AC07388y62CL" TargetMode="External"/><Relationship Id="rId808" Type="http://schemas.openxmlformats.org/officeDocument/2006/relationships/hyperlink" Target="consultantplus://offline/ref=352B3062CCE64AB366854B155E77B1843D67A568B360EAC4BF4263237BA453E27EC8BD5E1A8E0D6BE9VAM" TargetMode="External"/><Relationship Id="rId1340" Type="http://schemas.openxmlformats.org/officeDocument/2006/relationships/hyperlink" Target="consultantplus://offline/ref=78B3E2B3E846CBF2D5240DD716FE91CC603043790B2EA9E6333F1E20193B6C426107A6C06474A615oAJ" TargetMode="External"/><Relationship Id="rId1438" Type="http://schemas.openxmlformats.org/officeDocument/2006/relationships/hyperlink" Target="consultantplus://offline/ref=60942A588DF5F444B41A64C7A2FBA72335C04D34EE427C21BC5759EE5ABBA89B3E4D1B009336AB51D7T4F" TargetMode="External"/><Relationship Id="rId1645" Type="http://schemas.openxmlformats.org/officeDocument/2006/relationships/hyperlink" Target="consultantplus://offline/ref=95A870CED0A1C885C69DD3815DFF170FFA7995E778E23CE458B2CB11AB8C15F19F8F95840AB5AE3AxEkBL" TargetMode="External"/><Relationship Id="rId3098" Type="http://schemas.openxmlformats.org/officeDocument/2006/relationships/hyperlink" Target="consultantplus://offline/ref=FD2DDBCBA35908FD055D6E319A0599E22199218CCBD4CDB8688887A0AF2AE10386869383697DBA4Ao7L" TargetMode="External"/><Relationship Id="rId1200" Type="http://schemas.openxmlformats.org/officeDocument/2006/relationships/hyperlink" Target="consultantplus://offline/ref=7234143AD9F313B0DED8FAA99A8305C2377D933039FBF0A283E28707rDy4H" TargetMode="External"/><Relationship Id="rId1852" Type="http://schemas.openxmlformats.org/officeDocument/2006/relationships/hyperlink" Target="consultantplus://offline/ref=7D4BDDCC7122723731ED72D36150D32DF85D88DDF8343B4773AC52BB955BE76B02E94649BD86D34Ca024J" TargetMode="External"/><Relationship Id="rId2903" Type="http://schemas.openxmlformats.org/officeDocument/2006/relationships/hyperlink" Target="consultantplus://offline/ref=183B2230EE7E3C5F77B53E3E99094CDD9593DB46EB1A92F7E21A630EDAU9o4M" TargetMode="External"/><Relationship Id="rId1505" Type="http://schemas.openxmlformats.org/officeDocument/2006/relationships/hyperlink" Target="consultantplus://offline/ref=B6AF173E8FEFFDCC1CCDC7CACB50DEED2B7E47FEBC994754766CC9C8B8274DC5E08ACBD04AC910A3pDOFG" TargetMode="External"/><Relationship Id="rId1712" Type="http://schemas.openxmlformats.org/officeDocument/2006/relationships/hyperlink" Target="consultantplus://offline/ref=8AF4404D8BA10824B56D1DE05410D82041E5CC02DDFCA76427D0D56E8252CA988DADA6B79EABAEyDvEK" TargetMode="External"/><Relationship Id="rId3165" Type="http://schemas.openxmlformats.org/officeDocument/2006/relationships/hyperlink" Target="consultantplus://offline/ref=FA576D23B2CD822BEC51B658D6747851B9B2507EC72FCC41A14FDFEBQFw0F" TargetMode="External"/><Relationship Id="rId3372" Type="http://schemas.openxmlformats.org/officeDocument/2006/relationships/hyperlink" Target="consultantplus://offline/ref=2BE101683E00AB456D93127372AABB3D15D49296B504A366F8B5B8F64405A9FECFD39A3A2A1585A4a5h5M" TargetMode="External"/><Relationship Id="rId293" Type="http://schemas.openxmlformats.org/officeDocument/2006/relationships/hyperlink" Target="consultantplus://offline/ref=BD5CB50F40CF2BDF0E578217F54FF92B8F4D219204B22352EA08A96154Z7b4K" TargetMode="External"/><Relationship Id="rId2181" Type="http://schemas.openxmlformats.org/officeDocument/2006/relationships/hyperlink" Target="consultantplus://offline/ref=7AFB21EE271254671ADC115E0EF05870553D341F2929B950527CEDA407E55A42BE6BFAE01086C4LFRCM" TargetMode="External"/><Relationship Id="rId3025" Type="http://schemas.openxmlformats.org/officeDocument/2006/relationships/hyperlink" Target="consultantplus://offline/ref=BB0AE0082F70CC50C4D928958B32F6D15AE342F7193B10B9CAF78F90B349105F03F5DC36D4SDU9J" TargetMode="External"/><Relationship Id="rId3232" Type="http://schemas.openxmlformats.org/officeDocument/2006/relationships/hyperlink" Target="consultantplus://offline/ref=4B6167EF2C328DFBEA08F4987B00B95C7CF8200DF7AC788C7CCB7D0E24C3E7E24513F721C17DtCJBL" TargetMode="External"/><Relationship Id="rId3677" Type="http://schemas.openxmlformats.org/officeDocument/2006/relationships/hyperlink" Target="consultantplus://offline/ref=B2C4BCE08397287740ADD586DE3413CA2A6D0C5834FB3B8614679EFC71A7TEs0E" TargetMode="External"/><Relationship Id="rId153" Type="http://schemas.openxmlformats.org/officeDocument/2006/relationships/hyperlink" Target="consultantplus://offline/ref=038E9F10F9CD4920ADAA2DC38CA88C1662E20518EB5F5D8A8AAF6FE09CD5D748A657ED0EED134254d4UFL" TargetMode="External"/><Relationship Id="rId360" Type="http://schemas.openxmlformats.org/officeDocument/2006/relationships/hyperlink" Target="consultantplus://offline/ref=7B3787363B02360163BFA4D1BD93D99DFEA981115CF7D0AF4C740C0FEF09540D6AA96BA622A777l1P1G" TargetMode="External"/><Relationship Id="rId598" Type="http://schemas.openxmlformats.org/officeDocument/2006/relationships/hyperlink" Target="consultantplus://offline/ref=00937745F739B41BFC99295076B36B65E57730A45A541601BD7BB34C0112C49DF7F99B605D0027B9V9UBF" TargetMode="External"/><Relationship Id="rId2041" Type="http://schemas.openxmlformats.org/officeDocument/2006/relationships/hyperlink" Target="consultantplus://offline/ref=47742FF856E46603A12E5F8B8BF58AFAFA42A549169F7A4FDDF126A500E7342101B8D9433B938DFC2050H" TargetMode="External"/><Relationship Id="rId2279" Type="http://schemas.openxmlformats.org/officeDocument/2006/relationships/hyperlink" Target="consultantplus://offline/ref=1ED9A6378D5B1E1273F9CE30E7D8B87858B5809BBFF4D915FAF880D1190A111F126BE067FCE7B10906k7J" TargetMode="External"/><Relationship Id="rId2486" Type="http://schemas.openxmlformats.org/officeDocument/2006/relationships/hyperlink" Target="consultantplus://offline/ref=2CD3AED5BD6032CB32DDD726084D7481EC0B4132C08542C8393DF52F8E94E61737E911CFD538C4113CS2N" TargetMode="External"/><Relationship Id="rId2693" Type="http://schemas.openxmlformats.org/officeDocument/2006/relationships/hyperlink" Target="consultantplus://offline/ref=B07D9EBFAB7148996C2364CFDA2DD7A58FF198C484727B62DAF1AEC4B5o7hBI" TargetMode="External"/><Relationship Id="rId3537" Type="http://schemas.openxmlformats.org/officeDocument/2006/relationships/hyperlink" Target="consultantplus://offline/ref=B0AB917780F50F57E8FD07B123F4E5A1A37A705F630E2AAE4419E145A264820D80F23FC797CC098EA6o8H" TargetMode="External"/><Relationship Id="rId220" Type="http://schemas.openxmlformats.org/officeDocument/2006/relationships/hyperlink" Target="consultantplus://offline/ref=93419D0A504A0E384D963A698A63CDEB8485847EFBB1A7EE0AE0032485B4F5D2DC48C8F609A8A077tEb5N" TargetMode="External"/><Relationship Id="rId458" Type="http://schemas.openxmlformats.org/officeDocument/2006/relationships/hyperlink" Target="consultantplus://offline/ref=07F890143015EB6A35AE0A863B0E75D0256EB87A7DD53E3D76A9B3B1v6V9G" TargetMode="External"/><Relationship Id="rId665" Type="http://schemas.openxmlformats.org/officeDocument/2006/relationships/hyperlink" Target="consultantplus://offline/ref=9F8E8197C1E3BAE0D63EB7FAFE369B60886BA5A9B43F79A2DD98C0B758F4A70D3161AEB8F504B342c9eAL" TargetMode="External"/><Relationship Id="rId872" Type="http://schemas.openxmlformats.org/officeDocument/2006/relationships/hyperlink" Target="consultantplus://offline/ref=E2BD5C5690B930016D51DCD74F1E8E28B935F5A8D0264B9212ABD739E47DF6F86D764117C0A61A68V225K" TargetMode="External"/><Relationship Id="rId1088" Type="http://schemas.openxmlformats.org/officeDocument/2006/relationships/hyperlink" Target="consultantplus://offline/ref=1F2D8916E9F09E8E9160AE0313EAF0D4834BDBCDAF483D6E02A3E882856C476AAEAC35047693C1mEUDK" TargetMode="External"/><Relationship Id="rId1295" Type="http://schemas.openxmlformats.org/officeDocument/2006/relationships/hyperlink" Target="consultantplus://offline/ref=2C6C51A95FE7901E167CCAE1BE3557296BD4EB06DFE7852777DDFCDD01FAR2N" TargetMode="External"/><Relationship Id="rId2139" Type="http://schemas.openxmlformats.org/officeDocument/2006/relationships/hyperlink" Target="consultantplus://offline/ref=3EA5150D5393EB6CC2D2C50683BF5FE58C28B379824AA655971F7940C7nBM4M" TargetMode="External"/><Relationship Id="rId2346" Type="http://schemas.openxmlformats.org/officeDocument/2006/relationships/hyperlink" Target="consultantplus://offline/ref=759494E0FE9E4AB6241F4842E339D53D0CF1DA025E7A2C8ABEF9EF7E3DBE07818F503AD7F7D27B9BLCNCJ" TargetMode="External"/><Relationship Id="rId2553" Type="http://schemas.openxmlformats.org/officeDocument/2006/relationships/hyperlink" Target="consultantplus://offline/ref=6DE3869896998902F6D01F2AF63A7F6584018BF1E999F7D1639CE633C51149L" TargetMode="External"/><Relationship Id="rId2760" Type="http://schemas.openxmlformats.org/officeDocument/2006/relationships/hyperlink" Target="consultantplus://offline/ref=B8D82C141E87DB70D164440E0CE52B6A92558910663736866A536E313FC99471077623F516F09FE3i5MFH" TargetMode="External"/><Relationship Id="rId2998" Type="http://schemas.openxmlformats.org/officeDocument/2006/relationships/hyperlink" Target="consultantplus://offline/ref=98C6266AB0A5F8C3D068EBC0D999ABC3A97478C3D8DD1FAB555A54416B63F97C4A5F5F2CA196FF191610PDL" TargetMode="External"/><Relationship Id="rId3604" Type="http://schemas.openxmlformats.org/officeDocument/2006/relationships/hyperlink" Target="consultantplus://offline/ref=010557D24782ADC2EC48F22A48832B91B346127C9EA2333570990155E9F057C965E7423212Z873J" TargetMode="External"/><Relationship Id="rId318" Type="http://schemas.openxmlformats.org/officeDocument/2006/relationships/hyperlink" Target="consultantplus://offline/ref=229A085CD8D4346C0D18DE815FEAF6C1DA9D8EB084E54135475493840340601EE9EF7FCB231B8FN4J1J" TargetMode="External"/><Relationship Id="rId525" Type="http://schemas.openxmlformats.org/officeDocument/2006/relationships/hyperlink" Target="consultantplus://offline/ref=6601DAEB5CE065613279DDA6D944F555657F2C154540AB5DB5A30F79B08EF4523F3639AE66F1BC19k9AEH" TargetMode="External"/><Relationship Id="rId732" Type="http://schemas.openxmlformats.org/officeDocument/2006/relationships/hyperlink" Target="consultantplus://offline/main?base=LAW;n=27340;fld=134;dst=100005" TargetMode="External"/><Relationship Id="rId1155" Type="http://schemas.openxmlformats.org/officeDocument/2006/relationships/hyperlink" Target="consultantplus://offline/ref=7234143AD9F313B0DED8F3BB988305C23276913F31FBF0A283E28707D485F06EAD75825B948A76rBy9H" TargetMode="External"/><Relationship Id="rId1362" Type="http://schemas.openxmlformats.org/officeDocument/2006/relationships/hyperlink" Target="consultantplus://offline/ref=7B576F6033231DB23C018452B18F65BC5B0E22DE885FCF616A7BEB0781f6q3M" TargetMode="External"/><Relationship Id="rId2206" Type="http://schemas.openxmlformats.org/officeDocument/2006/relationships/hyperlink" Target="consultantplus://offline/ref=FEF3EA7413181258C5895C23B6FAEEA13B5552CEE6330E3AEB0A7BD9R1nCG" TargetMode="External"/><Relationship Id="rId2413" Type="http://schemas.openxmlformats.org/officeDocument/2006/relationships/hyperlink" Target="consultantplus://offline/ref=29BCEF65F91C24ACC11422007980C65DD031EF66CB490D3E4F58C31EC6832C2E1E4CEE531A8C7F8BH3r9M" TargetMode="External"/><Relationship Id="rId2620" Type="http://schemas.openxmlformats.org/officeDocument/2006/relationships/hyperlink" Target="consultantplus://offline/ref=9374DB396E0E49614796F090D1A056092AD63BF59F9CAB9A5696DD5FB1EBF42477C7B9FC321F0ADCP120J" TargetMode="External"/><Relationship Id="rId2858" Type="http://schemas.openxmlformats.org/officeDocument/2006/relationships/hyperlink" Target="consultantplus://offline/ref=45C9452C69440551CCE66B9DD7FDDEE43FAB5CD016E90D9F3587C582ECB73668E9809C724AFDF978F2Z8VBL" TargetMode="External"/><Relationship Id="rId99" Type="http://schemas.openxmlformats.org/officeDocument/2006/relationships/hyperlink" Target="consultantplus://offline/ref=3C7B78695E47CA0BF4BFB9F034688767B0724E481A83D8DDE8B493EBFB3085472F812A1D14589179zDS6G" TargetMode="External"/><Relationship Id="rId1015" Type="http://schemas.openxmlformats.org/officeDocument/2006/relationships/hyperlink" Target="consultantplus://offline/ref=BEB556CAEED73B5170658CA28B2F4B4DF9A7ECB651862451E3107A0817349A9BA89B4B6E4AC4ACE1ZEdEG" TargetMode="External"/><Relationship Id="rId1222" Type="http://schemas.openxmlformats.org/officeDocument/2006/relationships/hyperlink" Target="consultantplus://offline/ref=2D3A3821EBFF636CBEB9135D251EC7A57F3653BD45B21C9336F2231CAE885F3018A23CD6AF16632Fa9N" TargetMode="External"/><Relationship Id="rId1667" Type="http://schemas.openxmlformats.org/officeDocument/2006/relationships/hyperlink" Target="consultantplus://offline/ref=DF04F6D31953547B7437F3503AFA85988DDDC65E0D7B4D32BA6828279D18D634C91861609459087DM2s9K" TargetMode="External"/><Relationship Id="rId1874" Type="http://schemas.openxmlformats.org/officeDocument/2006/relationships/hyperlink" Target="consultantplus://offline/ref=D40D0CBAD453F45FE8DF8FEDC88248D1D719DF4B3FEE76E2B1A8EC85A037E7143280950B01A0CFBEZ7aAM" TargetMode="External"/><Relationship Id="rId2718" Type="http://schemas.openxmlformats.org/officeDocument/2006/relationships/hyperlink" Target="consultantplus://offline/ref=956CC1B13DCEAD25FC997BAE21E334232871D0E43FA50919C4780DB5123867FDC6489958CD64F5j9MAM" TargetMode="External"/><Relationship Id="rId2925" Type="http://schemas.openxmlformats.org/officeDocument/2006/relationships/hyperlink" Target="consultantplus://offline/ref=355634EB3E719F3A4CC5B8EFCFD0139EE04C333D3237AF58DAA4207AC8D4239F94120D6474B1EF3Cj0G9L" TargetMode="External"/><Relationship Id="rId1527" Type="http://schemas.openxmlformats.org/officeDocument/2006/relationships/hyperlink" Target="consultantplus://offline/ref=29B904B8F0ABDF7FE9279B94C1820B48CC26606BB88236AC30172F6EB13D2BE18AC4EF47C3CD8AACNEi1L" TargetMode="External"/><Relationship Id="rId1734" Type="http://schemas.openxmlformats.org/officeDocument/2006/relationships/hyperlink" Target="consultantplus://offline/ref=8AF4404D8BA10824B56D1DE05410D82043E2CA05DCF3FA6E2F89D96C855D958F8AE4AAB69EABAED9y6vCK" TargetMode="External"/><Relationship Id="rId1941" Type="http://schemas.openxmlformats.org/officeDocument/2006/relationships/hyperlink" Target="consultantplus://offline/ref=561807E8AC90DBCC71108648DC92FB6FF621E2B3C47E3BF1E40BDCC4CE6EA93CC064E09A03CDA25Ed9cBL" TargetMode="External"/><Relationship Id="rId3187" Type="http://schemas.openxmlformats.org/officeDocument/2006/relationships/hyperlink" Target="consultantplus://offline/ref=0DED772E28E211A5837B7AE67F489F935CA21AB004C8C72B4F644D97l1j2K" TargetMode="External"/><Relationship Id="rId3394" Type="http://schemas.openxmlformats.org/officeDocument/2006/relationships/hyperlink" Target="consultantplus://offline/ref=C86DB80E82683B8CB9CDA0416669147E40CC2971F88E26AC08A8359CE538534691655D6847E6250FrFCBF" TargetMode="External"/><Relationship Id="rId26" Type="http://schemas.openxmlformats.org/officeDocument/2006/relationships/hyperlink" Target="consultantplus://offline/ref=AA5B313D70C8D5AACEE807A0932DDD2A6AE14C4237522D5D1044316790DE3C1EED1A09C73E871DSEO1M" TargetMode="External"/><Relationship Id="rId3047" Type="http://schemas.openxmlformats.org/officeDocument/2006/relationships/hyperlink" Target="consultantplus://offline/ref=72DBF6AA146D17C67558942491956FAA7442F4DACDC8C83DF7B0DBD643CD729D54E522AADC99A58443fD0AL" TargetMode="External"/><Relationship Id="rId175" Type="http://schemas.openxmlformats.org/officeDocument/2006/relationships/hyperlink" Target="consultantplus://offline/ref=CDC5167C9D5AA5E0BFC11E91DC5456E99ACB3A8BBC8330CD23B6D5FCD44D453FBE7B90DF46AB65EAVAJ1F" TargetMode="External"/><Relationship Id="rId1801" Type="http://schemas.openxmlformats.org/officeDocument/2006/relationships/hyperlink" Target="consultantplus://offline/ref=2657DDDFA846F787D9406839E49B7F74474B7EDCA0A43053C1B478913542ABC2E32411EA32B9C1E465EFL" TargetMode="External"/><Relationship Id="rId3254" Type="http://schemas.openxmlformats.org/officeDocument/2006/relationships/hyperlink" Target="consultantplus://offline/ref=9A6EC441B18B38EB0440D19BB5DC857053E061DCF33E124DC825CA3717E46BBCDA93D40C25A898nF4DG" TargetMode="External"/><Relationship Id="rId3461" Type="http://schemas.openxmlformats.org/officeDocument/2006/relationships/hyperlink" Target="consultantplus://offline/ref=7BD8F0806C2BA8E775BCBC2E8B976E2435BCE34BE8F602FFA1625D514F0D9BD9BA371316313BI7l6G" TargetMode="External"/><Relationship Id="rId3559" Type="http://schemas.openxmlformats.org/officeDocument/2006/relationships/hyperlink" Target="consultantplus://offline/ref=31A37DC8C30217B61AEB2DEF17C69301DA58E37EDE78B21FD81F36245Bv8x2K" TargetMode="External"/><Relationship Id="rId382" Type="http://schemas.openxmlformats.org/officeDocument/2006/relationships/hyperlink" Target="consultantplus://offline/ref=3F38D10659810802F46C787F8C7E9445F819CDA6D9892686A0005A35640FE101CF9834EFC5E3378EW6s0G" TargetMode="External"/><Relationship Id="rId687" Type="http://schemas.openxmlformats.org/officeDocument/2006/relationships/hyperlink" Target="consultantplus://offline/main?base=LAW;n=98595;fld=134;dst=100006" TargetMode="External"/><Relationship Id="rId2063" Type="http://schemas.openxmlformats.org/officeDocument/2006/relationships/hyperlink" Target="consultantplus://offline/ref=30D9495A2D29D5E9112D4ECC25200B65D315DE28329A49290E092DD8E181ADD3196D5BBD1C910273H5aDK" TargetMode="External"/><Relationship Id="rId2270" Type="http://schemas.openxmlformats.org/officeDocument/2006/relationships/hyperlink" Target="consultantplus://offline/ref=20EF8B456B814B7A0E7A9E97A6C8965BD36857A5F6FD066F9225322B15663BDA6FD6F88125B55F46oBb1H" TargetMode="External"/><Relationship Id="rId2368" Type="http://schemas.openxmlformats.org/officeDocument/2006/relationships/hyperlink" Target="consultantplus://offline/ref=024EBC92CD2E323BF11DE546519C0F75D498454872F83F375D81220EE2B699CF1E55CEA726D67Dg8P4J" TargetMode="External"/><Relationship Id="rId3114" Type="http://schemas.openxmlformats.org/officeDocument/2006/relationships/hyperlink" Target="consultantplus://offline/ref=762B0EA32896921F060371E991915EA09A0A4A53915C6AEAB737FC3DB2E1m0H" TargetMode="External"/><Relationship Id="rId3321" Type="http://schemas.openxmlformats.org/officeDocument/2006/relationships/hyperlink" Target="consultantplus://offline/ref=6E7F96363D9D772F3877C6632969698E3DF1AF8E2FAFB5AC8418DC7C2F3FA0867031ADC7DDA7F559cAL" TargetMode="External"/><Relationship Id="rId242" Type="http://schemas.openxmlformats.org/officeDocument/2006/relationships/hyperlink" Target="consultantplus://offline/ref=3F96F93B8453E5D03A9C17DC88C58F6402D785206C1D722463E716B57AAE32EF56633FAB5F6D07E4KAK" TargetMode="External"/><Relationship Id="rId894" Type="http://schemas.openxmlformats.org/officeDocument/2006/relationships/hyperlink" Target="consultantplus://offline/ref=5948FCC1EAA9EC899B0F03F9F744DC2C946D4393574316820C92F3C97B33B41DE8FD78D62DFA2C24DEqEM" TargetMode="External"/><Relationship Id="rId1177" Type="http://schemas.openxmlformats.org/officeDocument/2006/relationships/hyperlink" Target="consultantplus://offline/ref=D892C3950439F0105726CD4D9E27D6F4B03FEB8AC2E74B6C5E0A93170C0B3A8EA5780A86A9FB0Ec1i0I" TargetMode="External"/><Relationship Id="rId2130" Type="http://schemas.openxmlformats.org/officeDocument/2006/relationships/hyperlink" Target="consultantplus://offline/ref=2FE31760FC180CDC7FE96416FFC9556897AF18A4466AE112964929C3EE4ABE7E811EEB540B3B2EAFC2A9M" TargetMode="External"/><Relationship Id="rId2575" Type="http://schemas.openxmlformats.org/officeDocument/2006/relationships/hyperlink" Target="consultantplus://offline/ref=432B533B8F9FA0704B8BB5FE07B90581543034233472AAA8819B02CD9Bl3b4M" TargetMode="External"/><Relationship Id="rId2782" Type="http://schemas.openxmlformats.org/officeDocument/2006/relationships/hyperlink" Target="consultantplus://offline/ref=1018AF8E902C8A8369C11EDDC3A943C2AAEDE820707FF984E6EEF39448hEB5F" TargetMode="External"/><Relationship Id="rId3419" Type="http://schemas.openxmlformats.org/officeDocument/2006/relationships/hyperlink" Target="consultantplus://offline/ref=5629B1D570989CA2045390AA9A5F5FF03F8015A1AD231BF619D20C6FEA0FE98C0C406D7E225E4629WCS9M" TargetMode="External"/><Relationship Id="rId3626" Type="http://schemas.openxmlformats.org/officeDocument/2006/relationships/hyperlink" Target="consultantplus://offline/ref=DBF105A81EB7715AF10ACFC631A40F59F5F8BC3F7792F816BEFCE5CB0BCE5B3D7E6049C68CC7A0A952j9n1H" TargetMode="External"/><Relationship Id="rId102" Type="http://schemas.openxmlformats.org/officeDocument/2006/relationships/hyperlink" Target="consultantplus://offline/ref=0FF2A5CC3525BCD1299EB97E901CB3D7AE51F9C5451F655DA7AEBA67198508C96404CDAD01C85B04n534E" TargetMode="External"/><Relationship Id="rId547" Type="http://schemas.openxmlformats.org/officeDocument/2006/relationships/hyperlink" Target="consultantplus://offline/ref=92EF5F7CD68E1B8E6CB92700DD590DEBE1B074EFDB546CA6AD44BFE6E44CEA6A891EB5EA4E3562d7h9M" TargetMode="External"/><Relationship Id="rId754" Type="http://schemas.openxmlformats.org/officeDocument/2006/relationships/hyperlink" Target="consultantplus://offline/ref=162DFEFB77EBA96ED8E790415F2C5EB6E16BA252788E23DCE7575D06580F854C98C580D125150DE1p47DJ" TargetMode="External"/><Relationship Id="rId961" Type="http://schemas.openxmlformats.org/officeDocument/2006/relationships/hyperlink" Target="consultantplus://offline/ref=DF37F2B775C18FCCB2AFA8C8B1009F09239344ED78FF7EEC10A92254FF9ED5C9FF2FA13897B154A1vFj5H" TargetMode="External"/><Relationship Id="rId1384" Type="http://schemas.openxmlformats.org/officeDocument/2006/relationships/hyperlink" Target="consultantplus://offline/ref=585B07C6507BE6F08C75689EF05B195E5400AE117529A4F7B4E5C1C9D3F7E1B7B8D12E15ED7FCB0C74d8H" TargetMode="External"/><Relationship Id="rId1591" Type="http://schemas.openxmlformats.org/officeDocument/2006/relationships/hyperlink" Target="consultantplus://offline/ref=8BBBADADCE86535CCBAC9AD01D35E21B669AB17894F2B8AB407ECC9FA85F5112D31B60FD86AEDCD2n8j7L" TargetMode="External"/><Relationship Id="rId1689" Type="http://schemas.openxmlformats.org/officeDocument/2006/relationships/hyperlink" Target="consultantplus://offline/ref=230CF7AD8C0738ADE49A8A6526397C64276BBBC6994BB9200998E6440209D8EDD4E5F9CF53F0B62DbAD4K" TargetMode="External"/><Relationship Id="rId2228" Type="http://schemas.openxmlformats.org/officeDocument/2006/relationships/hyperlink" Target="consultantplus://offline/ref=C87B0FFC6826F9C0F1A53467874D0784096DF9D0A171F3BD77FFB3FA81194FBEB35BCA9AF1O3a3F" TargetMode="External"/><Relationship Id="rId2435" Type="http://schemas.openxmlformats.org/officeDocument/2006/relationships/hyperlink" Target="consultantplus://offline/ref=C3BA32CD0FD08D08CBCF1523BDE0644FB9CEBBE29C85311060E16FAE14563BF897BA0B4C0E3D74BFa0y1G" TargetMode="External"/><Relationship Id="rId2642" Type="http://schemas.openxmlformats.org/officeDocument/2006/relationships/hyperlink" Target="consultantplus://offline/ref=16BA2392C1682AFE678A326E486C1B579090DCDE8B06B1E3CBCBA8BC9268FF94CA605604EB21B631M173F" TargetMode="External"/><Relationship Id="rId90" Type="http://schemas.openxmlformats.org/officeDocument/2006/relationships/hyperlink" Target="consultantplus://offline/ref=D41A4CDA18786882E8787ECC8D076B63A2D46F35468DEDAAB8E2715EE722AAC908AFD315AED00556G1e2M" TargetMode="External"/><Relationship Id="rId407" Type="http://schemas.openxmlformats.org/officeDocument/2006/relationships/hyperlink" Target="consultantplus://offline/ref=152914F7B439FA1F822848DB836A2E0B2A9E5E55AB5F521EFBB6624FFFABD52F30FF80FAACE481B0LDLDI" TargetMode="External"/><Relationship Id="rId614" Type="http://schemas.openxmlformats.org/officeDocument/2006/relationships/hyperlink" Target="consultantplus://offline/ref=6C43A08051829C0B39648AFB5DE3D6E932225D49B0F5DEC8D15B03C4F6D93E4F6973EFB33F6B29314D47M" TargetMode="External"/><Relationship Id="rId821" Type="http://schemas.openxmlformats.org/officeDocument/2006/relationships/hyperlink" Target="consultantplus://offline/ref=2D01FA78816707A082A73236BC09AAFA5C7DB1AB6BA7E76A38B13297DEC1DECED2CA311174BCC45DI6G" TargetMode="External"/><Relationship Id="rId1037" Type="http://schemas.openxmlformats.org/officeDocument/2006/relationships/hyperlink" Target="consultantplus://offline/main?base=LAW;n=1773;fld=134;dst=100008" TargetMode="External"/><Relationship Id="rId1244" Type="http://schemas.openxmlformats.org/officeDocument/2006/relationships/hyperlink" Target="consultantplus://offline/main?base=ESU;n=5875;fld=134;dst=100006" TargetMode="External"/><Relationship Id="rId1451" Type="http://schemas.openxmlformats.org/officeDocument/2006/relationships/hyperlink" Target="consultantplus://offline/ref=CD380FA1180B525E429CA63310BC57FAD89D44BC2F95CCA5C2F5202AA7C784F4C13ADBC32DB33909l6N3K" TargetMode="External"/><Relationship Id="rId1896" Type="http://schemas.openxmlformats.org/officeDocument/2006/relationships/hyperlink" Target="consultantplus://offline/ref=A4AC635F73BCAD20851B2956E58FEAAE66631A05160105A73E506B9463829BE37EDBCFECE4EFDC66b2FCM" TargetMode="External"/><Relationship Id="rId2502" Type="http://schemas.openxmlformats.org/officeDocument/2006/relationships/hyperlink" Target="consultantplus://offline/ref=0AF36D6EE1AF9B9841D9AC3C36B4FF5707B451136BB2D01D2E96AAEAS1L" TargetMode="External"/><Relationship Id="rId2947" Type="http://schemas.openxmlformats.org/officeDocument/2006/relationships/hyperlink" Target="consultantplus://offline/ref=928638999D87764B556173E36FD2DD02AE4CFA9C884C0EA67DE3DF44C9Y2kAH" TargetMode="External"/><Relationship Id="rId919" Type="http://schemas.openxmlformats.org/officeDocument/2006/relationships/hyperlink" Target="consultantplus://offline/ref=683A434F98274F4F9252802CD6397C8251429914E24ADDF4B957DBA6E066D21AE973BB41557D28C9x4s0M" TargetMode="External"/><Relationship Id="rId1104" Type="http://schemas.openxmlformats.org/officeDocument/2006/relationships/hyperlink" Target="consultantplus://offline/ref=1F2D8916E9F09E8E9160AE0313EAF0D4834BDBCDAF483D6E02A3E882856C476AAEAC35047691C6mEUDK" TargetMode="External"/><Relationship Id="rId1311" Type="http://schemas.openxmlformats.org/officeDocument/2006/relationships/hyperlink" Target="consultantplus://offline/ref=19AA9D9319E22DBC76AF1F99DA22DAE488F8BEF682C843D7C6C00EDCB60Ci3L" TargetMode="External"/><Relationship Id="rId1549" Type="http://schemas.openxmlformats.org/officeDocument/2006/relationships/hyperlink" Target="consultantplus://offline/ref=B85D92A8521CAB96DE090386102631900BDB1F188DD6BC675F7A9D74E82E4AFFE5343DBB29560CADMEp5K" TargetMode="External"/><Relationship Id="rId1756" Type="http://schemas.openxmlformats.org/officeDocument/2006/relationships/hyperlink" Target="consultantplus://offline/ref=FD7C41FF92D253E9E29A359F491FD07E05651DF5A7C6EA5409BD78250BBE8D82885F9A75A7zD4EK" TargetMode="External"/><Relationship Id="rId1963" Type="http://schemas.openxmlformats.org/officeDocument/2006/relationships/hyperlink" Target="consultantplus://offline/ref=90ED6B99BEC43AB280D95DCAE7ABBCFAADBA5F1B621FA8E563864776B1076E6F2412AFE8DBF1825Cj6y8L" TargetMode="External"/><Relationship Id="rId2807" Type="http://schemas.openxmlformats.org/officeDocument/2006/relationships/hyperlink" Target="consultantplus://offline/ref=E3A09F810104A89B7D858CD4141B879CD076AD3DA139BE7AB142145B8F725D9FC71D4D19AD3166BEB21Dm7G" TargetMode="External"/><Relationship Id="rId48" Type="http://schemas.openxmlformats.org/officeDocument/2006/relationships/hyperlink" Target="consultantplus://offline/ref=E54EB09247B3DC338539292A934BEA65680FD655CE276A965BF8AED00B179552A3E1531949EE5AQ7j2L" TargetMode="External"/><Relationship Id="rId1409" Type="http://schemas.openxmlformats.org/officeDocument/2006/relationships/hyperlink" Target="consultantplus://offline/ref=8731E8F9EDA5717E26EFC9087C037542A923A256C8E6BED119B734D8EA25223343A2440DAB40F3C3B7X9L" TargetMode="External"/><Relationship Id="rId1616" Type="http://schemas.openxmlformats.org/officeDocument/2006/relationships/hyperlink" Target="consultantplus://offline/ref=9BF58CA216CDF5074B787785EE56F9E5BC7A68002A8B19A0C3C29E2C9494D7DB387C9913FAE72DEB3818K" TargetMode="External"/><Relationship Id="rId1823" Type="http://schemas.openxmlformats.org/officeDocument/2006/relationships/hyperlink" Target="consultantplus://offline/ref=C0D2314EF63CD6486443FCF3DDE8438C7192F89AE4B2B9E925174CA9EA8B1DC66D303BDDEFD7545CW5Z6K" TargetMode="External"/><Relationship Id="rId3069" Type="http://schemas.openxmlformats.org/officeDocument/2006/relationships/hyperlink" Target="consultantplus://offline/ref=E022769026F285618451AD15CB72D36801DFE48F206B043ED4F292F38355x6C2H" TargetMode="External"/><Relationship Id="rId3276" Type="http://schemas.openxmlformats.org/officeDocument/2006/relationships/hyperlink" Target="consultantplus://offline/ref=885A8B91A7098733FAF794D4F6EA562F7A8C2694E73D037388DDD26C3A1F67AD91D991E56179F3EF0Ce5L" TargetMode="External"/><Relationship Id="rId3483" Type="http://schemas.openxmlformats.org/officeDocument/2006/relationships/hyperlink" Target="consultantplus://offline/ref=9890E69D5F2C9EE68F815852B4B244C1AB3A047D35333A85BFF275DDA630317B48BDFDC438613941F6d3E6M" TargetMode="External"/><Relationship Id="rId3690" Type="http://schemas.openxmlformats.org/officeDocument/2006/relationships/hyperlink" Target="consultantplus://offline/ref=4B8953165D78A409358217E811A0EF3A9D54B1996F3EE479F6C80E71845CDD09F1E0C5B650719085r1i8F" TargetMode="External"/><Relationship Id="rId197" Type="http://schemas.openxmlformats.org/officeDocument/2006/relationships/hyperlink" Target="consultantplus://offline/ref=93419D0A504A0E384D963A698A63CDEB8D86857FFDBBFAE402B90F2682BBAAC5DB01C4F709A8A2t7b5N" TargetMode="External"/><Relationship Id="rId2085" Type="http://schemas.openxmlformats.org/officeDocument/2006/relationships/hyperlink" Target="consultantplus://offline/ref=BAD87B4F86742C99F9273905167D60F62B7B0F8124829D8142A79616D65ED0D6441124A2DB2B62C0ZE02M" TargetMode="External"/><Relationship Id="rId2292" Type="http://schemas.openxmlformats.org/officeDocument/2006/relationships/hyperlink" Target="consultantplus://offline/ref=EA1C721B79B879BF1E7629A2BD0F35CAA921E40FEDB151C615714A041D3E4AE9E9DD0EC4769CAD4DsEaCK" TargetMode="External"/><Relationship Id="rId3136" Type="http://schemas.openxmlformats.org/officeDocument/2006/relationships/hyperlink" Target="consultantplus://offline/ref=CAA23E1394B895805B6ADAB598662581E0E4D229957BBAB8156E1DFE31e7J" TargetMode="External"/><Relationship Id="rId3343" Type="http://schemas.openxmlformats.org/officeDocument/2006/relationships/hyperlink" Target="consultantplus://offline/ref=9D7334285F6381AAE6E93129EFC87D037DB6C7FFFD005A133CCDE420B9FA8A2DE08CC840127882D6I1rCL" TargetMode="External"/><Relationship Id="rId264" Type="http://schemas.openxmlformats.org/officeDocument/2006/relationships/hyperlink" Target="consultantplus://offline/main?base=LAW;n=22472;fld=134;dst=100080" TargetMode="External"/><Relationship Id="rId471" Type="http://schemas.openxmlformats.org/officeDocument/2006/relationships/hyperlink" Target="consultantplus://offline/ref=758684A92560C26F8B6A4E55C65D18FCE237B9C0447F1C3284BCE79AE8C9B65C120ACA3BFC4539C8O7MDJ" TargetMode="External"/><Relationship Id="rId2152" Type="http://schemas.openxmlformats.org/officeDocument/2006/relationships/hyperlink" Target="consultantplus://offline/ref=167140E547C7697A88BCC30774FE76FF4EA105E64EDD312CA2EB0B4C0F2881C4DD67C3E2498F54F7Z5S6F" TargetMode="External"/><Relationship Id="rId2597" Type="http://schemas.openxmlformats.org/officeDocument/2006/relationships/hyperlink" Target="consultantplus://offline/ref=C983F311AC2C3D8623CBFADF5C51A878BBC1A612A362DB4FBF12329F697674931EE26AE10D497B50lC0BJ" TargetMode="External"/><Relationship Id="rId3550" Type="http://schemas.openxmlformats.org/officeDocument/2006/relationships/hyperlink" Target="consultantplus://offline/ref=B0AB917780F50F57E8FD06BC3598B0F2AA7F7656650177A44C40ED47A56BDD1A87BB33C697CC08A8oBH" TargetMode="External"/><Relationship Id="rId3648" Type="http://schemas.openxmlformats.org/officeDocument/2006/relationships/hyperlink" Target="consultantplus://offline/ref=BF267F14DCC5194FEC68020B5E3680F7975B90D14BA615B34DA37AECE94ACB66080A598C8A2D0F9Bk45DK" TargetMode="External"/><Relationship Id="rId124" Type="http://schemas.openxmlformats.org/officeDocument/2006/relationships/hyperlink" Target="consultantplus://offline/ref=BA67F3EB035E00D12A212C120EE479455EEFD91B49B6FA7841BACD092705A276775E153110B9D0Z6s8H" TargetMode="External"/><Relationship Id="rId569" Type="http://schemas.openxmlformats.org/officeDocument/2006/relationships/hyperlink" Target="consultantplus://offline/main?base=LAW;n=115601;fld=134;dst=100124" TargetMode="External"/><Relationship Id="rId776" Type="http://schemas.openxmlformats.org/officeDocument/2006/relationships/hyperlink" Target="consultantplus://offline/ref=20F7402BCE1F119FB64D34B383CC701596D624775B17477E905F752985F0DAEFB4A0FA5B87A541R9iAF" TargetMode="External"/><Relationship Id="rId983" Type="http://schemas.openxmlformats.org/officeDocument/2006/relationships/hyperlink" Target="consultantplus://offline/ref=66E571F141AE7D9511B7470DD4D04557ABB386D4984BFAA77EE26D15A0C2B04FD45527AF7915D5kFl1F" TargetMode="External"/><Relationship Id="rId1199" Type="http://schemas.openxmlformats.org/officeDocument/2006/relationships/hyperlink" Target="consultantplus://offline/ref=7234143AD9F313B0DED8F3BB988305C23477953F33A6FAAADAEE8500DBDAE769E479835B948Ar7y0H" TargetMode="External"/><Relationship Id="rId2457" Type="http://schemas.openxmlformats.org/officeDocument/2006/relationships/hyperlink" Target="consultantplus://offline/ref=8F63B317547DBD76B4A23B9CC61D55207AAE54F1941557B0B24CD8A3F4F5B130FF16630BA60D28B3rBM0N" TargetMode="External"/><Relationship Id="rId2664" Type="http://schemas.openxmlformats.org/officeDocument/2006/relationships/hyperlink" Target="consultantplus://offline/ref=F52543B70C44D08FA5F07F1C988CE0BD900320D127574DB58EDCB463CCA7B3CCECA178DFCE46F0dCC8I" TargetMode="External"/><Relationship Id="rId3203" Type="http://schemas.openxmlformats.org/officeDocument/2006/relationships/hyperlink" Target="consultantplus://offline/ref=AC3EA43E38C07BFA93F31E4E537E28E6884824247A9EF5086C829B89BA507ACBBE240995DC22i2F" TargetMode="External"/><Relationship Id="rId3410" Type="http://schemas.openxmlformats.org/officeDocument/2006/relationships/hyperlink" Target="consultantplus://offline/ref=25089AF299DCCE6B18629018EF9EC966D263E4DAE0DE91021241F30B14C76493DAA3B09E0339A4iCY3M" TargetMode="External"/><Relationship Id="rId3508" Type="http://schemas.openxmlformats.org/officeDocument/2006/relationships/hyperlink" Target="consultantplus://offline/ref=983A7D50A336D047A8F772F4D82DC4C738074EE06A0B183D3FFE55F3B10D47A95A48882A5CD48DF7XCM8H" TargetMode="External"/><Relationship Id="rId331" Type="http://schemas.openxmlformats.org/officeDocument/2006/relationships/hyperlink" Target="consultantplus://offline/ref=229A085CD8D4346C0D18DE815FEAF6C1D8988AB081E91C3F4F0D9F86044F3F09EEA673CA231B8F44N1JEJ" TargetMode="External"/><Relationship Id="rId429" Type="http://schemas.openxmlformats.org/officeDocument/2006/relationships/hyperlink" Target="consultantplus://offline/ref=7781CE969C1FAB305043D4920EE117D3D7FA15595D32CF5C4095A451430C5F2818FFAE484B8C98I4P1J" TargetMode="External"/><Relationship Id="rId636" Type="http://schemas.openxmlformats.org/officeDocument/2006/relationships/hyperlink" Target="consultantplus://offline/ref=12E0642A9DDEEA3E5383292E831DD7CB2D810439D1673BC8D36DA180500186635C4D7EE20193FA49F6IFE" TargetMode="External"/><Relationship Id="rId1059" Type="http://schemas.openxmlformats.org/officeDocument/2006/relationships/hyperlink" Target="consultantplus://offline/ref=4656155962A3BE3F798CC1C82CFF41F1726D8E5246E6F4BBB26D9791iBNEK" TargetMode="External"/><Relationship Id="rId1266" Type="http://schemas.openxmlformats.org/officeDocument/2006/relationships/hyperlink" Target="consultantplus://offline/main?base=ESU;n=4686;fld=134;dst=100006" TargetMode="External"/><Relationship Id="rId1473" Type="http://schemas.openxmlformats.org/officeDocument/2006/relationships/hyperlink" Target="consultantplus://offline/main?base=LAW;n=45660;fld=134;dst=100005" TargetMode="External"/><Relationship Id="rId2012" Type="http://schemas.openxmlformats.org/officeDocument/2006/relationships/hyperlink" Target="consultantplus://offline/ref=47742FF856E46603A12E5F8B8BF58AFAFA43AE4F14957A4FDDF126A500E7342101B8D9433B9388F52059H" TargetMode="External"/><Relationship Id="rId2317" Type="http://schemas.openxmlformats.org/officeDocument/2006/relationships/hyperlink" Target="consultantplus://offline/ref=C5AEB5442F5FF39A5A50961A79DB871A094B0385365E49CC1C2B1A5677C75F92B92760AED17D2AvBLEM" TargetMode="External"/><Relationship Id="rId2871" Type="http://schemas.openxmlformats.org/officeDocument/2006/relationships/hyperlink" Target="consultantplus://offline/ref=45C9452C69440551CCE66B9DD7FDDEE43FAB5AD211E80D9F3587C582ECB73668E9809C724AFDF978F2Z8V9L" TargetMode="External"/><Relationship Id="rId2969" Type="http://schemas.openxmlformats.org/officeDocument/2006/relationships/hyperlink" Target="consultantplus://offline/ref=31277527A508007887EDD4B4675324AA046FD0F03EF4B7645730CC06F515FAFE68A339AD0A99FAB2C2n4b6L" TargetMode="External"/><Relationship Id="rId843" Type="http://schemas.openxmlformats.org/officeDocument/2006/relationships/hyperlink" Target="consultantplus://offline/ref=612F462A2883EA345EB47BEA543C8DDA291D672CE6192296BEFD3B2CbAz8G" TargetMode="External"/><Relationship Id="rId1126" Type="http://schemas.openxmlformats.org/officeDocument/2006/relationships/hyperlink" Target="consultantplus://offline/ref=650AA92300FEB969B2B65CF8F52F0BDE0ACB85E15C52EEC00BC0ED4B7D515C91F17F058FDAB122r9eEM" TargetMode="External"/><Relationship Id="rId1680" Type="http://schemas.openxmlformats.org/officeDocument/2006/relationships/hyperlink" Target="consultantplus://offline/ref=A219F047AF77B1ABF0CA15E157E93F58D0CCAE9149D6926BFA62F87E65AA21029AB324B11BB616X7k3N" TargetMode="External"/><Relationship Id="rId1778" Type="http://schemas.openxmlformats.org/officeDocument/2006/relationships/hyperlink" Target="consultantplus://offline/ref=7EE2301FDCC3BBA178858645FDE604794E7BEC690EDAFFCF0607A450C23FFFFDC1FD11346E03U02FL" TargetMode="External"/><Relationship Id="rId1985" Type="http://schemas.openxmlformats.org/officeDocument/2006/relationships/hyperlink" Target="consultantplus://offline/ref=46FFA645801A24D281FDE5AFEF5A7D6DD4B1B683F47BE037B2E9ABE6UAPDM" TargetMode="External"/><Relationship Id="rId2524" Type="http://schemas.openxmlformats.org/officeDocument/2006/relationships/hyperlink" Target="consultantplus://offline/ref=CC98185C2D8C46D505041E2849361B87EC45588C444CAAB92CB027r1B2J" TargetMode="External"/><Relationship Id="rId2731" Type="http://schemas.openxmlformats.org/officeDocument/2006/relationships/hyperlink" Target="consultantplus://offline/ref=956CC1B13DCEAD25FC997BAE21E334232C71D7E739A85413CC2101B7153738EAC1019559CD64F298j3MCM" TargetMode="External"/><Relationship Id="rId2829" Type="http://schemas.openxmlformats.org/officeDocument/2006/relationships/hyperlink" Target="consultantplus://offline/ref=704FB0BF465DE78353A9E0160332454BE45661D785D9EA5D7C5D881E954D478BB68E5AFB6085F24D43QBuBK" TargetMode="External"/><Relationship Id="rId703" Type="http://schemas.openxmlformats.org/officeDocument/2006/relationships/hyperlink" Target="consultantplus://offline/ref=0B4C6EC1814E3C7E1E2DEF124CB38AE9624C3D2ECA914A680F5571DDC9FA597BEF5D5F068411BBK552H" TargetMode="External"/><Relationship Id="rId910" Type="http://schemas.openxmlformats.org/officeDocument/2006/relationships/hyperlink" Target="consultantplus://offline/ref=683A434F98274F4F9252802CD6397C8258469819EC4780FEB10ED7A4E7698D0DEE3AB740557D28xCsDM" TargetMode="External"/><Relationship Id="rId1333" Type="http://schemas.openxmlformats.org/officeDocument/2006/relationships/hyperlink" Target="consultantplus://offline/ref=F4B33CC9210498220E41A05B8F0AE1AC8B991D6DC8F63A23EF91681F6E4AB7915FDA37B9DB7A55FDb0m5J" TargetMode="External"/><Relationship Id="rId1540" Type="http://schemas.openxmlformats.org/officeDocument/2006/relationships/hyperlink" Target="consultantplus://offline/ref=29B904B8F0ABDF7FE9279B94C1820B48CC266C68B68B36AC30172F6EB13D2BE18AC4EF47C3CD8AA4NEi1L" TargetMode="External"/><Relationship Id="rId1638" Type="http://schemas.openxmlformats.org/officeDocument/2006/relationships/hyperlink" Target="consultantplus://offline/ref=95A870CED0A1C885C69DD3815DFF170FFA7A96E07CE23CE458B2CB11AB8C15F19F8F95840AB5AE38xEk4L" TargetMode="External"/><Relationship Id="rId1400" Type="http://schemas.openxmlformats.org/officeDocument/2006/relationships/hyperlink" Target="consultantplus://offline/ref=ACE2E478B9988D083898121A4E2E64A2B13F1D3EEDC0F4780F3F9CD19976AB66FAE0AE33367C1162OFU5L" TargetMode="External"/><Relationship Id="rId1845" Type="http://schemas.openxmlformats.org/officeDocument/2006/relationships/hyperlink" Target="consultantplus://offline/ref=E6551035A9B6FA31108BB0785F67716030EEEE31D7763024AEC8D84A8BB3C1CA0D33AD90B026CC88C0CEK" TargetMode="External"/><Relationship Id="rId3060" Type="http://schemas.openxmlformats.org/officeDocument/2006/relationships/hyperlink" Target="consultantplus://offline/ref=E022769026F285618451AD15CB72D36801DAE38721630663DEFACBFF81x5C2H" TargetMode="External"/><Relationship Id="rId3298" Type="http://schemas.openxmlformats.org/officeDocument/2006/relationships/hyperlink" Target="consultantplus://offline/ref=99C2C5E8C2183B16EEBC6ED5F21A826EBEC4D6F260DD58B1E47140EEiBU9K" TargetMode="External"/><Relationship Id="rId1705" Type="http://schemas.openxmlformats.org/officeDocument/2006/relationships/hyperlink" Target="consultantplus://offline/ref=C76C90BA9254C7EC3BF2DC34CD3AB9CD113D5C26BB34232B846AE5CC06E24E47A1D943B051E4054F08M1K" TargetMode="External"/><Relationship Id="rId1912" Type="http://schemas.openxmlformats.org/officeDocument/2006/relationships/hyperlink" Target="consultantplus://offline/ref=A4AC635F73BCAD20851B2956E58FEAAE66611909110805A73E506B9463829BE37EDBCFECE4EFDC67b2F4M" TargetMode="External"/><Relationship Id="rId3158" Type="http://schemas.openxmlformats.org/officeDocument/2006/relationships/hyperlink" Target="consultantplus://offline/ref=3D6B006A86B61DF6F0F227D66F894D9BFF6170B338155730CCE15C50A2GDp6J" TargetMode="External"/><Relationship Id="rId3365" Type="http://schemas.openxmlformats.org/officeDocument/2006/relationships/hyperlink" Target="consultantplus://offline/ref=C1E6F00D739A45013C2906212B48E08CD9810106C015F560E55B2467F5B01A8232B432DB553CD0B2t8NAM" TargetMode="External"/><Relationship Id="rId3572" Type="http://schemas.openxmlformats.org/officeDocument/2006/relationships/hyperlink" Target="consultantplus://offline/ref=269A65C43C32ABE8C6D242F4A0DD02D37F63DF34140AC3EAC66D7FAEB69544D5B32DC3951FCDC8GCGCI" TargetMode="External"/><Relationship Id="rId286" Type="http://schemas.openxmlformats.org/officeDocument/2006/relationships/hyperlink" Target="consultantplus://offline/ref=516403BC07AE7BEB539A037BDFC20EBC69E2D90593284639635493759BM4nDG" TargetMode="External"/><Relationship Id="rId493" Type="http://schemas.openxmlformats.org/officeDocument/2006/relationships/hyperlink" Target="consultantplus://offline/ref=4C60484702F650099DB0DBE05225E4CBDB5E16ABB03853BC70DE65773211D6ADC18A2E471713A1EB6858K" TargetMode="External"/><Relationship Id="rId2174" Type="http://schemas.openxmlformats.org/officeDocument/2006/relationships/hyperlink" Target="consultantplus://offline/ref=7AFB21EE271254671ADC115E0EF058705C3B351B2124E45A5A25E1A600EA0555B922F6E11086C4F8L9R8M" TargetMode="External"/><Relationship Id="rId2381" Type="http://schemas.openxmlformats.org/officeDocument/2006/relationships/hyperlink" Target="consultantplus://offline/ref=1FFC7B10BB2B899CAD25134A42969C0E1BC2800DEDB9669796BE3A5A0D9CAE56E87587FCBEF01D71W4nCN" TargetMode="External"/><Relationship Id="rId3018" Type="http://schemas.openxmlformats.org/officeDocument/2006/relationships/hyperlink" Target="consultantplus://offline/ref=BB0AE0082F70CC50C4D928958B32F6D15AE342F7193B10B9CAF78F90B349105F03F5DC38D4SDU5J" TargetMode="External"/><Relationship Id="rId3225" Type="http://schemas.openxmlformats.org/officeDocument/2006/relationships/hyperlink" Target="consultantplus://offline/ref=C77780B0E804D339FE1729E300480295DC99B5EB33AD0248398CFD132A96C8E1AD8F74B945BFEDh3LCK" TargetMode="External"/><Relationship Id="rId3432" Type="http://schemas.openxmlformats.org/officeDocument/2006/relationships/hyperlink" Target="consultantplus://offline/ref=494663FBB86212401093389E148CF4F4014CB34D190AD2601E701493720AEF4F5408429082717CpBQCF" TargetMode="External"/><Relationship Id="rId146" Type="http://schemas.openxmlformats.org/officeDocument/2006/relationships/hyperlink" Target="consultantplus://offline/ref=890107333D369335025AB7F822CA354649E8D629CA314EF47D33979BF7B996BA0002374862564EF8a6sAH" TargetMode="External"/><Relationship Id="rId353" Type="http://schemas.openxmlformats.org/officeDocument/2006/relationships/hyperlink" Target="consultantplus://offline/ref=5E27A05F0C9590DCFF9DEACC093E9451316DB792FF0E91799C2B19FFC640464E9E50563922FE0C03M8HDM" TargetMode="External"/><Relationship Id="rId560" Type="http://schemas.openxmlformats.org/officeDocument/2006/relationships/hyperlink" Target="consultantplus://offline/ref=92EF5F7CD68E1B8E6CB92700DD590DEBE5B678ECD55F31ACA51DB3E4E343B57D8E57B9EB4E35627Dd7h4M" TargetMode="External"/><Relationship Id="rId798" Type="http://schemas.openxmlformats.org/officeDocument/2006/relationships/hyperlink" Target="consultantplus://offline/ref=352B3062CCE64AB366854B155E77B1843D64A36CB565EAC4BF4263237BA453E27EC8BD5E1A8E0D69E9V4M" TargetMode="External"/><Relationship Id="rId1190" Type="http://schemas.openxmlformats.org/officeDocument/2006/relationships/hyperlink" Target="consultantplus://offline/ref=7234143AD9F313B0DED8F3BB988305C2327D923633A6FAAADAEE8500DBDAE769E479835B948Br7yEH" TargetMode="External"/><Relationship Id="rId2034" Type="http://schemas.openxmlformats.org/officeDocument/2006/relationships/hyperlink" Target="consultantplus://offline/ref=47742FF856E46603A12E5F8B8BF58AFAFA43AE4F14957A4FDDF126A500E7342101B8D9433B9388F52059H" TargetMode="External"/><Relationship Id="rId2241" Type="http://schemas.openxmlformats.org/officeDocument/2006/relationships/hyperlink" Target="consultantplus://offline/ref=7E72189119333675861970A7AB9C0A067B988985AF59C51F159D8F6CCBD88ED86AE41715382DD2C5XDc1M" TargetMode="External"/><Relationship Id="rId2479" Type="http://schemas.openxmlformats.org/officeDocument/2006/relationships/hyperlink" Target="consultantplus://offline/ref=2CD3AED5BD6032CB32DDD726084D7481EC0C4631CC8E42C8393DF52F8E94E61737E911CFD538C5103CS4N" TargetMode="External"/><Relationship Id="rId2686" Type="http://schemas.openxmlformats.org/officeDocument/2006/relationships/hyperlink" Target="consultantplus://offline/ref=F52543B70C44D08FA5F07F1C988CE0BD920122D2205410BF8685B861CBA8ECDBEBE874DECE46F2CBdCC0I" TargetMode="External"/><Relationship Id="rId2893" Type="http://schemas.openxmlformats.org/officeDocument/2006/relationships/hyperlink" Target="consultantplus://offline/ref=45C9452C69440551CCE66B9DD7FDDEE43FAB5CD215EE009F3587C582ECB73668E9809C724AFDF978F2Z8VAL" TargetMode="External"/><Relationship Id="rId213" Type="http://schemas.openxmlformats.org/officeDocument/2006/relationships/hyperlink" Target="consultantplus://offline/ref=93419D0A504A0E384D963A698A63CDEB82878873FABBFAE402B90F2682BBAAC5DB01C4F709A8A4t7b6N" TargetMode="External"/><Relationship Id="rId420" Type="http://schemas.openxmlformats.org/officeDocument/2006/relationships/hyperlink" Target="consultantplus://offline/ref=4EDF5A2A4077867C32ACC7940835F65E3BBFDD0CB5DF230D1E065188A142g7M" TargetMode="External"/><Relationship Id="rId658" Type="http://schemas.openxmlformats.org/officeDocument/2006/relationships/hyperlink" Target="consultantplus://offline/ref=9F8E8197C1E3BAE0D63EB7FAFE369B60886AA9AFB93779A2DD98C0B758F4A70D3161AEBAcFe7L" TargetMode="External"/><Relationship Id="rId865" Type="http://schemas.openxmlformats.org/officeDocument/2006/relationships/hyperlink" Target="consultantplus://offline/ref=E2BD5C5690B930016D51DCD74F1E8E28B935F5A8D0264B9212ABD739E47DF6F86D764117C0A61A6BV222K" TargetMode="External"/><Relationship Id="rId1050" Type="http://schemas.openxmlformats.org/officeDocument/2006/relationships/hyperlink" Target="consultantplus://offline/ref=F707FEF65EFEC54C2CA8B270CF7409A1B006DD19A1795F2B8A959A386AE34E484BB932601B812ANEY2J" TargetMode="External"/><Relationship Id="rId1288" Type="http://schemas.openxmlformats.org/officeDocument/2006/relationships/hyperlink" Target="consultantplus://offline/ref=2C6C51A95FE7901E167CCAE1BE3557296DDDED0BDEE5D82D7F84F0DFF0R6N" TargetMode="External"/><Relationship Id="rId1495" Type="http://schemas.openxmlformats.org/officeDocument/2006/relationships/hyperlink" Target="consultantplus://offline/ref=A3A2C0939D578AF8C50DD59CBF01E102DE0795FD6429B0925539B4F9B6AC99516ECCA1333F0EA9F9yChDJ" TargetMode="External"/><Relationship Id="rId2101" Type="http://schemas.openxmlformats.org/officeDocument/2006/relationships/hyperlink" Target="consultantplus://offline/ref=5B4E993366C5D83368A4FF88C2502EA53C140C9F16851C5DA875150632298304DAD25C4A682BFDN8f9M" TargetMode="External"/><Relationship Id="rId2339" Type="http://schemas.openxmlformats.org/officeDocument/2006/relationships/hyperlink" Target="consultantplus://offline/ref=6B9CC331D5635A4F6D5F1FE669860E3076646718FCD503CBBD18F486AD97B334EC37C576249218D1p9G1N" TargetMode="External"/><Relationship Id="rId2546" Type="http://schemas.openxmlformats.org/officeDocument/2006/relationships/hyperlink" Target="consultantplus://offline/ref=6DE3869896998902F6D01F2AF63A7F65840682F3E49EF7D1639CE633C5190A4B28D20CC49159D78D1C49L" TargetMode="External"/><Relationship Id="rId2753" Type="http://schemas.openxmlformats.org/officeDocument/2006/relationships/hyperlink" Target="consultantplus://offline/ref=1C3E63C1D91D37286BE6D29EB771FBCE880B049A9DA29E4D4ACEB8560F4EDD3AC1B5448C58B89DCFPB13H" TargetMode="External"/><Relationship Id="rId2960" Type="http://schemas.openxmlformats.org/officeDocument/2006/relationships/hyperlink" Target="consultantplus://offline/ref=33AD25877E39E7BCA47E096C9B835A75778A5A883A5F10C4961EC72CF1568075F9E73A0084EEA3C9Z3E4L" TargetMode="External"/><Relationship Id="rId518" Type="http://schemas.openxmlformats.org/officeDocument/2006/relationships/hyperlink" Target="consultantplus://offline/ref=A96D7BD2AC986DD6B78FA9DA14699A23F695C23C3938B81DC43B27CE7EI4D1O" TargetMode="External"/><Relationship Id="rId725" Type="http://schemas.openxmlformats.org/officeDocument/2006/relationships/hyperlink" Target="consultantplus://offline/ref=B42342C93D117E6A57F0CA02E3E5BE97C072CF43FCCFCDC83D899AC99FAFA83E902B6F078D4CC4L12AL" TargetMode="External"/><Relationship Id="rId932" Type="http://schemas.openxmlformats.org/officeDocument/2006/relationships/hyperlink" Target="consultantplus://offline/ref=E1BFDBFD716EAEDCDC25D0F2027388CCF46744A89B4F9003A3FAAC142CE7AD83D33E7FDA2FA06B4DGFK0N" TargetMode="External"/><Relationship Id="rId1148" Type="http://schemas.openxmlformats.org/officeDocument/2006/relationships/hyperlink" Target="consultantplus://offline/ref=7234143AD9F313B0DED8F3BB988305C2317796363AFBF0A283E28707D485F06EAD75825B948A76rBy9H" TargetMode="External"/><Relationship Id="rId1355" Type="http://schemas.openxmlformats.org/officeDocument/2006/relationships/hyperlink" Target="consultantplus://offline/main?base=LAW;n=108572;fld=134;dst=100011" TargetMode="External"/><Relationship Id="rId1562" Type="http://schemas.openxmlformats.org/officeDocument/2006/relationships/hyperlink" Target="consultantplus://offline/ref=D73B41437E6C46CC9E483E97371BD34B5C05C82C3177DC9265424DB7B154CD565B66D6306C7913m7j0L" TargetMode="External"/><Relationship Id="rId2406" Type="http://schemas.openxmlformats.org/officeDocument/2006/relationships/hyperlink" Target="consultantplus://offline/ref=5E246D17FFD472EB4EDE426BDCEF4CC7F243C9693878331A36E0FD4A58A744B245DA87F5F9CE3CFBBBPDH" TargetMode="External"/><Relationship Id="rId2613" Type="http://schemas.openxmlformats.org/officeDocument/2006/relationships/hyperlink" Target="consultantplus://offline/ref=9374DB396E0E49614796F090D1A056092AD637F3989CAB9A5696DD5FB1EBF42477C7B9FC321F0ADEP127J" TargetMode="External"/><Relationship Id="rId1008" Type="http://schemas.openxmlformats.org/officeDocument/2006/relationships/hyperlink" Target="consultantplus://offline/ref=98D18F87EEFCBA79FBD9F9F97F4BA4B802C8E484DF2B9D13FC779C177FX7xBI" TargetMode="External"/><Relationship Id="rId1215" Type="http://schemas.openxmlformats.org/officeDocument/2006/relationships/hyperlink" Target="consultantplus://offline/ref=34CC691A4F51632F0D9FABC22996A8D94BDDD7D9E3A16BB65301A5705721C4FC57D4630F9C15525EH5v5L" TargetMode="External"/><Relationship Id="rId1422" Type="http://schemas.openxmlformats.org/officeDocument/2006/relationships/hyperlink" Target="consultantplus://offline/ref=B0AB917780F50F57E8FD06BC3598B0F2A674745A670177A44C40ED47A56BDD1A87BB33C697CC0DA8o9H" TargetMode="External"/><Relationship Id="rId1867" Type="http://schemas.openxmlformats.org/officeDocument/2006/relationships/hyperlink" Target="consultantplus://offline/ref=9A60968CB8B25936EAF39BF7B48084BF6E818CD928CACD593AA90C32F269AF72237B4AC277099DEFc3z5I" TargetMode="External"/><Relationship Id="rId2820" Type="http://schemas.openxmlformats.org/officeDocument/2006/relationships/hyperlink" Target="consultantplus://offline/ref=083AA839DF41ED560C541CA8F5205CD6E99883B51C6F715FBB19E77FECBDCDEE0D3028A6145BC912AEz7k8G" TargetMode="External"/><Relationship Id="rId2918" Type="http://schemas.openxmlformats.org/officeDocument/2006/relationships/hyperlink" Target="consultantplus://offline/ref=860C461CBA81F34E89615E7A7FFFDCBFAB148B5D82CAC2916A5BD6AD9A3F55A96B7A6DA0FBeEL4H" TargetMode="External"/><Relationship Id="rId61" Type="http://schemas.openxmlformats.org/officeDocument/2006/relationships/hyperlink" Target="consultantplus://offline/ref=E09D322E4DBC583D8E001CC101AC0AFE6F280160C7D7138444565F16BEC3EFF4094229C0F44CB6F0CAR9G" TargetMode="External"/><Relationship Id="rId1727" Type="http://schemas.openxmlformats.org/officeDocument/2006/relationships/hyperlink" Target="consultantplus://offline/ref=8AF4404D8BA10824B56D1DE05410D82043E3C900DBF4FA6E2F89D96C855D958F8AE4AAB69EABAEDBy6vAK" TargetMode="External"/><Relationship Id="rId1934" Type="http://schemas.openxmlformats.org/officeDocument/2006/relationships/hyperlink" Target="consultantplus://offline/ref=5605CB2D02BF26C349A5A554901568C4459FE71FC1414C7990623DAFb2P7H" TargetMode="External"/><Relationship Id="rId3082" Type="http://schemas.openxmlformats.org/officeDocument/2006/relationships/hyperlink" Target="consultantplus://offline/ref=D01E56F636EAD8CA0F98DDC536A0F1A1EFF0E50E7FF97942629D55B2223D4FCE4DCDA8BD304EF9aBB9M" TargetMode="External"/><Relationship Id="rId3387" Type="http://schemas.openxmlformats.org/officeDocument/2006/relationships/hyperlink" Target="consultantplus://offline/ref=C86DB80E82683B8CB9CDA0416669147E40C52A71FD852AF102A06C90E73F5C198662146446E6250FFErFC6F" TargetMode="External"/><Relationship Id="rId19" Type="http://schemas.openxmlformats.org/officeDocument/2006/relationships/hyperlink" Target="consultantplus://offline/ref=732E97A4E8A45AA1C5319BFEE7811AAC2C42D668F84B171CA18279C06AC88E8464FBFD96C9E6DB08N2MEM" TargetMode="External"/><Relationship Id="rId2196" Type="http://schemas.openxmlformats.org/officeDocument/2006/relationships/hyperlink" Target="consultantplus://offline/ref=B105AB6F6D5A0186FD50D8DA0D4A04E270F1770EB247264A2A26B363F9254BF" TargetMode="External"/><Relationship Id="rId3594" Type="http://schemas.openxmlformats.org/officeDocument/2006/relationships/hyperlink" Target="consultantplus://offline/ref=BF4A1649D8FB4BBC71D85020B44901B092C26F566CE4B33845B6BF52A143Z5H" TargetMode="External"/><Relationship Id="rId168" Type="http://schemas.openxmlformats.org/officeDocument/2006/relationships/hyperlink" Target="consultantplus://offline/ref=B1F1AFA56EC1AB541B856219E4A66EAE0375AD96CA0FDBAB17C346A815E2B73BBFACA3BE3069FB5BJDwDG" TargetMode="External"/><Relationship Id="rId3247" Type="http://schemas.openxmlformats.org/officeDocument/2006/relationships/hyperlink" Target="consultantplus://offline/ref=C03F7C180BCF6F98BBA5795D7CEA64872503BDF8F1A767C6434C15CADC399464EB813A9000AB465929f1G" TargetMode="External"/><Relationship Id="rId3454" Type="http://schemas.openxmlformats.org/officeDocument/2006/relationships/hyperlink" Target="consultantplus://offline/ref=A0EE623845687918A5557E7EDE90EE29622A94D9D83983CB481A6F909013730ADC8DE00F776E889B66tEf4G" TargetMode="External"/><Relationship Id="rId3661" Type="http://schemas.openxmlformats.org/officeDocument/2006/relationships/hyperlink" Target="consultantplus://offline/ref=42C3140330F0CD3A852E39671C6303947F4424CA1F03733D6F8BCEC93CCEA6DD14555782B7E8794452L202G" TargetMode="External"/><Relationship Id="rId375" Type="http://schemas.openxmlformats.org/officeDocument/2006/relationships/hyperlink" Target="consultantplus://offline/ref=06CFA0ABAC1A340F1C4530C154065EA2D74D28748C6B77D337B40876CB6C8B921F896B0B6B5A9966XDk2H" TargetMode="External"/><Relationship Id="rId582" Type="http://schemas.openxmlformats.org/officeDocument/2006/relationships/hyperlink" Target="consultantplus://offline/ref=24F2C74C7F21058903A65A85B5CCDCA94973055D698E7037F368AA1B36c8H" TargetMode="External"/><Relationship Id="rId2056" Type="http://schemas.openxmlformats.org/officeDocument/2006/relationships/hyperlink" Target="consultantplus://offline/ref=2FE4ED19698793829D30AB0503A6AA2335F8ADBA3C120B0EE3A0090FC995694BCAA4B1A55B547E14A5PDM" TargetMode="External"/><Relationship Id="rId2263" Type="http://schemas.openxmlformats.org/officeDocument/2006/relationships/hyperlink" Target="consultantplus://offline/ref=4F3CCEE95609CAE8F84184EAD702E578055CA845B9F704F6657D33B5D9D8EC56D56F85C35C0020DFU2U0H" TargetMode="External"/><Relationship Id="rId2470" Type="http://schemas.openxmlformats.org/officeDocument/2006/relationships/hyperlink" Target="consultantplus://offline/ref=2C745A752F8AD028B1B883893644BDDED783EA5E87296261EA450C4DD68EF615ED73D19C6017F556z101K" TargetMode="External"/><Relationship Id="rId3107" Type="http://schemas.openxmlformats.org/officeDocument/2006/relationships/hyperlink" Target="consultantplus://offline/ref=FD2DDBCBA35908FD055D6E319A0599E221972483CFD4CDB8688887A0AF2AE103868693836B7EBD4AoAL" TargetMode="External"/><Relationship Id="rId3314" Type="http://schemas.openxmlformats.org/officeDocument/2006/relationships/hyperlink" Target="consultantplus://offline/ref=CA70C8D58DFC389C69A8AA8FFEBB5A02DB6A345D05005BC37810A56359884017B6EA5641D47040MCXDK" TargetMode="External"/><Relationship Id="rId3521" Type="http://schemas.openxmlformats.org/officeDocument/2006/relationships/hyperlink" Target="consultantplus://offline/ref=B0AB917780F50F57E8FD07B123F4E5A1A37A705F630E2AAE4419E145A264820D80F23FC797CC0988A6o9H" TargetMode="External"/><Relationship Id="rId3" Type="http://schemas.openxmlformats.org/officeDocument/2006/relationships/settings" Target="settings.xml"/><Relationship Id="rId235" Type="http://schemas.openxmlformats.org/officeDocument/2006/relationships/hyperlink" Target="consultantplus://offline/main?base=LAW;n=26758;fld=134;dst=100021" TargetMode="External"/><Relationship Id="rId442" Type="http://schemas.openxmlformats.org/officeDocument/2006/relationships/hyperlink" Target="consultantplus://offline/ref=7781CE969C1FAB305043D4920EE117D3DEFE12585D3B925648CCA8534403003F1FB6A2494B8C9940I7P3J" TargetMode="External"/><Relationship Id="rId887" Type="http://schemas.openxmlformats.org/officeDocument/2006/relationships/hyperlink" Target="consultantplus://offline/ref=E2BD5C5690B930016D51DCD74F1E8E28B934F0ABD3244B9212ABD739E47DF6F86D764117C0A61A69V224K" TargetMode="External"/><Relationship Id="rId1072" Type="http://schemas.openxmlformats.org/officeDocument/2006/relationships/hyperlink" Target="consultantplus://offline/ref=1F2D8916E9F09E8E9160AE0313EAF0D4834BDBCDAF483D6E02A3E882856C476AAEAC35047691C6mEUDK" TargetMode="External"/><Relationship Id="rId2123" Type="http://schemas.openxmlformats.org/officeDocument/2006/relationships/hyperlink" Target="consultantplus://offline/ref=5B4E993366C5D83368A4FF88C2502EA53416089C1A8D4157A02C19043526DC13DD9B504B682BFD8DNEf1M" TargetMode="External"/><Relationship Id="rId2330" Type="http://schemas.openxmlformats.org/officeDocument/2006/relationships/hyperlink" Target="consultantplus://offline/ref=A476924EA0046EEE36D0D88F6126826655DEB553660B757BFA01752F526F91B0C1580D5100DAC2nC77M" TargetMode="External"/><Relationship Id="rId2568" Type="http://schemas.openxmlformats.org/officeDocument/2006/relationships/hyperlink" Target="consultantplus://offline/ref=71E523AD991734455D0B4EEC483D281CE0060E36ECEEAE0EC67CFE2EEC9247AD56B69DF9777DF91D5BD1M" TargetMode="External"/><Relationship Id="rId2775" Type="http://schemas.openxmlformats.org/officeDocument/2006/relationships/hyperlink" Target="consultantplus://offline/ref=B8D82C141E87DB70D164440E0CE52B6A92508211683E36866A536E313FC99471077623F516F09FEAi5MAH" TargetMode="External"/><Relationship Id="rId2982" Type="http://schemas.openxmlformats.org/officeDocument/2006/relationships/hyperlink" Target="consultantplus://offline/ref=31277527A508007887EDD4B4675324AA046FD6F130F3B6645730CC06F515FAFE68A339AD0A99FAB2C2n4b6L" TargetMode="External"/><Relationship Id="rId3619" Type="http://schemas.openxmlformats.org/officeDocument/2006/relationships/hyperlink" Target="consultantplus://offline/ref=DBF105A81EB7715AF10ACFC631A40F59F5F8BC327F95FD16BEFCE5CB0BCE5B3D7E6049C68CC7A0A957j9n2H" TargetMode="External"/><Relationship Id="rId302" Type="http://schemas.openxmlformats.org/officeDocument/2006/relationships/hyperlink" Target="consultantplus://offline/ref=DD943E3762A4B223D503A9CF842CCC21063BD315C47E1BB8354BA51959E4FAF98EA745CF2376E399V6v2L" TargetMode="External"/><Relationship Id="rId747" Type="http://schemas.openxmlformats.org/officeDocument/2006/relationships/hyperlink" Target="consultantplus://offline/ref=34357C678F417CDF0B0AC61AC5EFB5D1ED6A27BCD34BEFC0811A0C5FABD5E9F3D4542FA4EAB51481A2E1M" TargetMode="External"/><Relationship Id="rId954" Type="http://schemas.openxmlformats.org/officeDocument/2006/relationships/hyperlink" Target="consultantplus://offline/ref=DF37F2B775C18FCCB2AFA8C8B1009F0923914EEB7AFE7EEC10A92254FF9ED5C9FF2FA13897B154AFvFj1H" TargetMode="External"/><Relationship Id="rId1377" Type="http://schemas.openxmlformats.org/officeDocument/2006/relationships/hyperlink" Target="consultantplus://offline/ref=585B07C6507BE6F08C75689EF05B195E5407A11E7A25A4F7B4E5C1C9D3F7E1B7B8D12E15ED7FCA0C74dDH" TargetMode="External"/><Relationship Id="rId1584" Type="http://schemas.openxmlformats.org/officeDocument/2006/relationships/hyperlink" Target="consultantplus://offline/ref=8BBBADADCE86535CCBAC9AD01D35E21B669BB97992F1B8AB407ECC9FA85F5112D31B60FD86AEDCD2n8j7L" TargetMode="External"/><Relationship Id="rId1791" Type="http://schemas.openxmlformats.org/officeDocument/2006/relationships/hyperlink" Target="consultantplus://offline/ref=C7775A9C988778113217D2E4EED181F2B637C7E07910C4F41B4D618E2CC1384207895920AF7894FFn0HAK" TargetMode="External"/><Relationship Id="rId2428" Type="http://schemas.openxmlformats.org/officeDocument/2006/relationships/hyperlink" Target="consultantplus://offline/ref=B8E1FED047202AF4E89A05891E9674FDDE1FF3AD4F6EF508EE1B11F99B955255815C131373213783GELCN" TargetMode="External"/><Relationship Id="rId2635" Type="http://schemas.openxmlformats.org/officeDocument/2006/relationships/hyperlink" Target="consultantplus://offline/ref=EA10B88E221DE636AD4CDC1704431960774E811BA192D550177605EFJBSCJ" TargetMode="External"/><Relationship Id="rId2842" Type="http://schemas.openxmlformats.org/officeDocument/2006/relationships/hyperlink" Target="consultantplus://offline/ref=4381C72B60417703BC4C7BBFB764533DBAA898F24897ACC4D2207CFFDFA023A891EC3F8841342451B7dFW7L" TargetMode="External"/><Relationship Id="rId83" Type="http://schemas.openxmlformats.org/officeDocument/2006/relationships/hyperlink" Target="consultantplus://offline/ref=D41A4CDA18786882E8787ECC8D076B63ABD06D3D4D8EB0A0B0BB7D5CE02DF5DE0FE6DF14AED005G5e3M" TargetMode="External"/><Relationship Id="rId607" Type="http://schemas.openxmlformats.org/officeDocument/2006/relationships/hyperlink" Target="consultantplus://offline/ref=B4757232F856554FF916DF69DB48F279870090977F9CA1F705C14391FA126E472A24F354DEB51474n0UFM" TargetMode="External"/><Relationship Id="rId814" Type="http://schemas.openxmlformats.org/officeDocument/2006/relationships/hyperlink" Target="consultantplus://offline/main?base=LAW;n=18810;fld=134;dst=100005" TargetMode="External"/><Relationship Id="rId1237" Type="http://schemas.openxmlformats.org/officeDocument/2006/relationships/hyperlink" Target="consultantplus://offline/ref=B671825DB981A2F6D78B4251A2ACABE9C84207E68069D34AE4D5DA3531B9C8F71AD011A2DBC6634BG1N" TargetMode="External"/><Relationship Id="rId1444" Type="http://schemas.openxmlformats.org/officeDocument/2006/relationships/hyperlink" Target="consultantplus://offline/ref=90CE9DDB54141128C882E65F7CDD275AB9EA84440304D27016DD4B5455D982B3B4B79B3596633C7976M" TargetMode="External"/><Relationship Id="rId1651" Type="http://schemas.openxmlformats.org/officeDocument/2006/relationships/hyperlink" Target="consultantplus://offline/ref=28E45F37E33E4969DF969089C726C6169AC77327D17401563B0F4CB7026FQ7N" TargetMode="External"/><Relationship Id="rId1889" Type="http://schemas.openxmlformats.org/officeDocument/2006/relationships/hyperlink" Target="consultantplus://offline/ref=ADEA9A8C5CE3F11882161429370643AA7B375428EDDE622B2D04405F46C678253B2BD5369FD4A917k4L" TargetMode="External"/><Relationship Id="rId2702" Type="http://schemas.openxmlformats.org/officeDocument/2006/relationships/hyperlink" Target="consultantplus://offline/ref=956CC1B13DCEAD25FC997BAE21E334232871D0E43FA50919C4780DB5123867FDC6489958CD64F3j9M9M" TargetMode="External"/><Relationship Id="rId1304" Type="http://schemas.openxmlformats.org/officeDocument/2006/relationships/hyperlink" Target="consultantplus://offline/ref=5F7A88C40A79B0E9BB0D0419AB115792B919D0710FE754DA5430E79F10BAD7EF56A8DB2F7D8CD8EDjAD9G" TargetMode="External"/><Relationship Id="rId1511" Type="http://schemas.openxmlformats.org/officeDocument/2006/relationships/hyperlink" Target="consultantplus://offline/ref=63E2039274B774D50BEF449E573EC44D2ED54D23DE8A19FCB2D9036DCBB93D572D459409983CFCE306iFK" TargetMode="External"/><Relationship Id="rId1749" Type="http://schemas.openxmlformats.org/officeDocument/2006/relationships/hyperlink" Target="consultantplus://offline/ref=3EDE44445F388574E98596149B9241A2005A8F8137AAD12BA3AC32BBC67DF2874460E05AFE10E7J2xEK" TargetMode="External"/><Relationship Id="rId1956" Type="http://schemas.openxmlformats.org/officeDocument/2006/relationships/hyperlink" Target="consultantplus://offline/ref=5AE148C5FC2B7377579C0A97B83AFC3B2D9D77386400F48AE6C945B321AB1DFF817A27956161DCF80Er5F" TargetMode="External"/><Relationship Id="rId3171" Type="http://schemas.openxmlformats.org/officeDocument/2006/relationships/hyperlink" Target="consultantplus://offline/ref=9379B84069FAF47CA16A6D6063090087A4A292557C12A2EB11BFA83DC37FAFBFAD11D3F89426135FF458AAL" TargetMode="External"/><Relationship Id="rId1609" Type="http://schemas.openxmlformats.org/officeDocument/2006/relationships/hyperlink" Target="consultantplus://offline/ref=28773425DB4A03378CF38B7166DF0605C52C390849253AD04D58B5DBFE52F244A3F1B6A9B1DFEF68j3G5N" TargetMode="External"/><Relationship Id="rId1816" Type="http://schemas.openxmlformats.org/officeDocument/2006/relationships/hyperlink" Target="consultantplus://offline/ref=50790BE4200C1F2452B38E150D3B7CB9C5CD09859288F489743DF011742B6F953E8AD9D16D4A324EFE0FF" TargetMode="External"/><Relationship Id="rId3269" Type="http://schemas.openxmlformats.org/officeDocument/2006/relationships/hyperlink" Target="consultantplus://offline/ref=61A1073D801D134F3CB1601C16960E486733EE31DC9B5F01C011500DA29E9B9E11D628798CE9360A71I9dEL" TargetMode="External"/><Relationship Id="rId3476" Type="http://schemas.openxmlformats.org/officeDocument/2006/relationships/hyperlink" Target="consultantplus://offline/main?base=MLAW;n=126101;fld=134;dst=100146" TargetMode="External"/><Relationship Id="rId3683" Type="http://schemas.openxmlformats.org/officeDocument/2006/relationships/hyperlink" Target="consultantplus://offline/ref=DD9E6DD0E92DA5FA7F2BF25CCC882AF9A3A02EF8E42EE385CE473FE33D4868D6CE06273E4F45B9BBD4v4tFL" TargetMode="External"/><Relationship Id="rId10" Type="http://schemas.openxmlformats.org/officeDocument/2006/relationships/hyperlink" Target="consultantplus://offline/ref=732E97A4E8A45AA1C5319BFEE7811AAC294ADF6CFA474A16A9DB75C26DC7D19363B2F197C9E6DBN0M0M" TargetMode="External"/><Relationship Id="rId397" Type="http://schemas.openxmlformats.org/officeDocument/2006/relationships/hyperlink" Target="consultantplus://offline/ref=45D27108108CDC498E82C3F287E6A22ED43A4ADF6E423363B9C7EC2C49D894E053D1E81B97B42C76rAzEL" TargetMode="External"/><Relationship Id="rId2078" Type="http://schemas.openxmlformats.org/officeDocument/2006/relationships/hyperlink" Target="consultantplus://offline/ref=4F25E4CE58A1FA351D60D08E70AF51EDF252708863DC85B0D396316CDBwDF3M" TargetMode="External"/><Relationship Id="rId2285" Type="http://schemas.openxmlformats.org/officeDocument/2006/relationships/hyperlink" Target="consultantplus://offline/ref=4A9BC9EC16E9F1AF9C05F1F512BD5791A70A671869B53E32B80D40AEBA93A0A5BDA8DE8CA1AFK3K" TargetMode="External"/><Relationship Id="rId2492" Type="http://schemas.openxmlformats.org/officeDocument/2006/relationships/hyperlink" Target="consultantplus://offline/ref=CB0BA469F6B25780F6BADE16D9143F3AE4A684668729DDFC8B81BDAEAB9CF7DDF681F523E8B2CC2440J4L" TargetMode="External"/><Relationship Id="rId3031" Type="http://schemas.openxmlformats.org/officeDocument/2006/relationships/hyperlink" Target="consultantplus://offline/ref=2A6D0E5B66A3F93D161C1F753795CF8CDC757323008B59852C869FC03C10D" TargetMode="External"/><Relationship Id="rId3129" Type="http://schemas.openxmlformats.org/officeDocument/2006/relationships/hyperlink" Target="consultantplus://offline/ref=9B27D7907E36E70B0646191E4A9988D6B35BE65563EB3EA2D053E20F5E4526217B23005D97124FB0Q4XDJ" TargetMode="External"/><Relationship Id="rId3336" Type="http://schemas.openxmlformats.org/officeDocument/2006/relationships/hyperlink" Target="consultantplus://offline/ref=9D7334285F6381AAE6E93129EFC87D0379B6C7FCF80807193494E822BEF5D53AE7C5C441127883IDr2L" TargetMode="External"/><Relationship Id="rId257" Type="http://schemas.openxmlformats.org/officeDocument/2006/relationships/hyperlink" Target="consultantplus://offline/ref=9A0B3C7411F3F40CC92CA8AB549C2BF8EC51ED20F64B50309DA621ADF7D33798F6AC0C8C0CC10B70c5SDF" TargetMode="External"/><Relationship Id="rId464" Type="http://schemas.openxmlformats.org/officeDocument/2006/relationships/hyperlink" Target="consultantplus://offline/ref=07F890143015EB6A35AE0A863B0E75D02169BC7A7CD863377EF0BFB36Ev8VEG" TargetMode="External"/><Relationship Id="rId1094" Type="http://schemas.openxmlformats.org/officeDocument/2006/relationships/hyperlink" Target="consultantplus://offline/ref=1F2D8916E9F09E8E9160AE0313EAF0D4834BDBCDAF483D6E02A3E882856C476AAEAC35047691C6mEUDK" TargetMode="External"/><Relationship Id="rId2145" Type="http://schemas.openxmlformats.org/officeDocument/2006/relationships/hyperlink" Target="consultantplus://offline/ref=FBE9D613868ED5AB63D14C42A568CCA5C79BEDD7D52A7872F265DC8DD771801C3804C4C4263875E0XEQBF" TargetMode="External"/><Relationship Id="rId2797" Type="http://schemas.openxmlformats.org/officeDocument/2006/relationships/hyperlink" Target="consultantplus://offline/ref=FD8F19D37AED486558201090371047356B2BE999061204D8603786602Ep1j9L" TargetMode="External"/><Relationship Id="rId3543" Type="http://schemas.openxmlformats.org/officeDocument/2006/relationships/hyperlink" Target="consultantplus://offline/ref=B0AB917780F50F57E8FD07B123F4E5A1A37A705F630E2AAE4419E145A264820D80F23FC797CC098EA6oFH" TargetMode="External"/><Relationship Id="rId117" Type="http://schemas.openxmlformats.org/officeDocument/2006/relationships/hyperlink" Target="consultantplus://offline/ref=BA67F3EB035E00D12A212C120EE479455EE8D71A49B6FA7841BACD092705A276775E153110B9D1Z6s9H" TargetMode="External"/><Relationship Id="rId671" Type="http://schemas.openxmlformats.org/officeDocument/2006/relationships/hyperlink" Target="consultantplus://offline/ref=9F8E8197C1E3BAE0D63EB7FAFE369B608D6EA8A1B03524A8D5C1CCB55FFBF81A3628A2B9F504B2c4e7L" TargetMode="External"/><Relationship Id="rId769" Type="http://schemas.openxmlformats.org/officeDocument/2006/relationships/hyperlink" Target="consultantplus://offline/ref=E4DAE44208943FDB21429F06BC38A8538D832EE1CE3FCB0AC8883E314D36723414C04593N9J5K" TargetMode="External"/><Relationship Id="rId976" Type="http://schemas.openxmlformats.org/officeDocument/2006/relationships/hyperlink" Target="consultantplus://offline/ref=CB9112FFC69C2CB6FC0E9EA1B729BC51E06C82F76B936C18B140E473A2C99E0DAC89BD3150B81E1Ad1E6N" TargetMode="External"/><Relationship Id="rId1399" Type="http://schemas.openxmlformats.org/officeDocument/2006/relationships/hyperlink" Target="consultantplus://offline/ref=ACE2E478B9988D083898121A4E2E64A2B13E1B3BECCCF4780F3F9CD19976AB66FAE0AE33367C1161OFUBL" TargetMode="External"/><Relationship Id="rId2352" Type="http://schemas.openxmlformats.org/officeDocument/2006/relationships/hyperlink" Target="consultantplus://offline/ref=024EBC92CD2E323BF11DE546519C0F75D498454872F83F375D81220EE2B699CF1E55CEA726D67Ag8PAJ" TargetMode="External"/><Relationship Id="rId2657" Type="http://schemas.openxmlformats.org/officeDocument/2006/relationships/hyperlink" Target="consultantplus://offline/ref=B168BBD6AAA28DAC354236CEC69CF4D062281A7E5EE6D26D77C66B16C1ED87EAA2194B40F3FFF297ACBFI" TargetMode="External"/><Relationship Id="rId3403" Type="http://schemas.openxmlformats.org/officeDocument/2006/relationships/hyperlink" Target="consultantplus://offline/ref=C86DB80E82683B8CB9CDA0416669147E40C52874F68C28F102A06C90E73F5C198662146446E6250FFFrFC3F" TargetMode="External"/><Relationship Id="rId3610" Type="http://schemas.openxmlformats.org/officeDocument/2006/relationships/hyperlink" Target="consultantplus://offline/ref=DBF105A81EB7715AF10ACFC631A40F59F5F8BB357E9DFC16BEFCE5CB0BCE5B3D7E6049C68CC7A0A953j9n2H" TargetMode="External"/><Relationship Id="rId324" Type="http://schemas.openxmlformats.org/officeDocument/2006/relationships/hyperlink" Target="consultantplus://offline/ref=229A085CD8D4346C0D18DE815FEAF6C1D19A89BF83E54135475493840340601EE9EF7FCB231B8FN4J1J" TargetMode="External"/><Relationship Id="rId531" Type="http://schemas.openxmlformats.org/officeDocument/2006/relationships/hyperlink" Target="consultantplus://offline/main?base=LAW;n=86894;fld=134" TargetMode="External"/><Relationship Id="rId629" Type="http://schemas.openxmlformats.org/officeDocument/2006/relationships/hyperlink" Target="consultantplus://offline/ref=C10BFB86A279762938FC525E951A4AF2B18F06A2D42065F66544C98211A66DCB04D30CEE716E0FE0S0CEE" TargetMode="External"/><Relationship Id="rId1161" Type="http://schemas.openxmlformats.org/officeDocument/2006/relationships/hyperlink" Target="consultantplus://offline/ref=7234143AD9F313B0DED8F3BB988305C23372903033A6FAAADAEE85r0y0H" TargetMode="External"/><Relationship Id="rId1259" Type="http://schemas.openxmlformats.org/officeDocument/2006/relationships/hyperlink" Target="consultantplus://offline/main?base=ESU;n=4688;fld=134;dst=100006" TargetMode="External"/><Relationship Id="rId1466" Type="http://schemas.openxmlformats.org/officeDocument/2006/relationships/hyperlink" Target="consultantplus://offline/main?base=LAW;n=117520;fld=134" TargetMode="External"/><Relationship Id="rId2005" Type="http://schemas.openxmlformats.org/officeDocument/2006/relationships/hyperlink" Target="consultantplus://offline/ref=46FFA645801A24D281FDE5AFEF5A7D6DDCB3B381FF79BD3DBAB0A7E4AAU5P1M" TargetMode="External"/><Relationship Id="rId2212" Type="http://schemas.openxmlformats.org/officeDocument/2006/relationships/hyperlink" Target="consultantplus://offline/ref=FEF3EA7413181258C5895C23B6FAEEA1395357C8ED3E5330E35377DB1BRAnEG" TargetMode="External"/><Relationship Id="rId2864" Type="http://schemas.openxmlformats.org/officeDocument/2006/relationships/hyperlink" Target="consultantplus://offline/ref=45C9452C69440551CCE66B9DD7FDDEE43FAB5DD511EA099F3587C582ECB73668E9809C724AFDF978F1Z8VEL" TargetMode="External"/><Relationship Id="rId836" Type="http://schemas.openxmlformats.org/officeDocument/2006/relationships/hyperlink" Target="consultantplus://offline/ref=174625E7F562229AEA0F3B0171850D0DDFF432456213217F804E57CCB52744C414B75347C7482EB7YFP1G" TargetMode="External"/><Relationship Id="rId1021" Type="http://schemas.openxmlformats.org/officeDocument/2006/relationships/hyperlink" Target="consultantplus://offline/ref=AAD0793400B402A89EA36ACE4C7745C36F20F9FBF6FCA1445207054D655F8B1614A09AA7256A6D18I0KAJ" TargetMode="External"/><Relationship Id="rId1119" Type="http://schemas.openxmlformats.org/officeDocument/2006/relationships/hyperlink" Target="consultantplus://offline/ref=1F2D8916E9F09E8E9160AE0313EAF0D4834BDBCDAF483D6E02A3E882856C476AAEAC35047296C2mEU0K" TargetMode="External"/><Relationship Id="rId1673" Type="http://schemas.openxmlformats.org/officeDocument/2006/relationships/hyperlink" Target="consultantplus://offline/ref=A219F047AF77B1ABF0CA15E157E93F58D0CCAE9149D6926BFA62F87E65AA21029AB324B11BB716X7k2N" TargetMode="External"/><Relationship Id="rId1880" Type="http://schemas.openxmlformats.org/officeDocument/2006/relationships/hyperlink" Target="consultantplus://offline/ref=ADEA9A8C5CE3F11882161429370643AA7C345A2FEAD53F21255D4C5D41C927323C62D9379FD4AB7111k6L" TargetMode="External"/><Relationship Id="rId1978" Type="http://schemas.openxmlformats.org/officeDocument/2006/relationships/hyperlink" Target="consultantplus://offline/ref=46FFA645801A24D281FDE5AFEF5A7D6DDCB2B383FE72BD3DBAB0A7E4AA5131D406F42ECB5A5108EDU3P0M" TargetMode="External"/><Relationship Id="rId2517" Type="http://schemas.openxmlformats.org/officeDocument/2006/relationships/hyperlink" Target="consultantplus://offline/ref=57E8C1C905A74DF185373C5654174F36622919BFBA197C52A141AD982A92688FF279B270F1EC2F86P4YAN" TargetMode="External"/><Relationship Id="rId2724" Type="http://schemas.openxmlformats.org/officeDocument/2006/relationships/hyperlink" Target="consultantplus://offline/ref=956CC1B13DCEAD25FC997BAE21E334232871D0E43FA50919C4780DB5123867FDC6489958CD64FAj9M8M" TargetMode="External"/><Relationship Id="rId2931" Type="http://schemas.openxmlformats.org/officeDocument/2006/relationships/hyperlink" Target="consultantplus://offline/ref=355634EB3E719F3A4CC5B8EFCFD0139EE04C333D3237AF58DAA4207AC8D4239F94120D6474B1EE3Ej0G1L" TargetMode="External"/><Relationship Id="rId903" Type="http://schemas.openxmlformats.org/officeDocument/2006/relationships/hyperlink" Target="consultantplus://offline/main?base=LAW;n=100010;fld=134;dst=100007" TargetMode="External"/><Relationship Id="rId1326" Type="http://schemas.openxmlformats.org/officeDocument/2006/relationships/hyperlink" Target="consultantplus://offline/ref=EA9D46ABA728D7C56211ED219D970B25ECAF7D845DAE23C3098EE64983a5oEL" TargetMode="External"/><Relationship Id="rId1533" Type="http://schemas.openxmlformats.org/officeDocument/2006/relationships/hyperlink" Target="consultantplus://offline/ref=29B904B8F0ABDF7FE9279B94C1820B48CC246A6DBD8B36AC30172F6EB13D2BE18AC4EF47C3CD8AA0NEi5L" TargetMode="External"/><Relationship Id="rId1740" Type="http://schemas.openxmlformats.org/officeDocument/2006/relationships/hyperlink" Target="consultantplus://offline/ref=3EDE44445F388574E98596149B9241A2005C8D8131AAD12BA3AC32BBC67DF2874460E05AFE10E4J2x9K" TargetMode="External"/><Relationship Id="rId3193" Type="http://schemas.openxmlformats.org/officeDocument/2006/relationships/hyperlink" Target="consultantplus://offline/ref=A1D50AE0514DD136164855F460CC6CDABA4CF96D0FA9284D9FE805E24BB443F1B184BCC1BD2C6934E218p3K" TargetMode="External"/><Relationship Id="rId32" Type="http://schemas.openxmlformats.org/officeDocument/2006/relationships/hyperlink" Target="consultantplus://offline/ref=AA5B313D70C8D5AACEE807A0932DDD2A63E14B4635522D5D1044316790DE3C1EED1A09C73E871DSEODM" TargetMode="External"/><Relationship Id="rId1600" Type="http://schemas.openxmlformats.org/officeDocument/2006/relationships/hyperlink" Target="consultantplus://offline/ref=9D73E475DC98D4FF98DE820BE20D07037EB70EBFBC16BDF81E1DB170250D9E3B15495A6E483611EFk9Q3K" TargetMode="External"/><Relationship Id="rId1838" Type="http://schemas.openxmlformats.org/officeDocument/2006/relationships/hyperlink" Target="consultantplus://offline/ref=2EFCD47FFE4ADE2932E12A3478B05D4A86A698C7656C65B42758577CD15C8F3B47C0B191K8cDK" TargetMode="External"/><Relationship Id="rId3053" Type="http://schemas.openxmlformats.org/officeDocument/2006/relationships/hyperlink" Target="consultantplus://offline/ref=61A1073D801D134F3CB1601C16960E486735E936DE920F56C2400503A796CBD601986D748DE932I0dBL" TargetMode="External"/><Relationship Id="rId3260" Type="http://schemas.openxmlformats.org/officeDocument/2006/relationships/hyperlink" Target="consultantplus://offline/ref=61A1073D801D134F3CB1601C16960E486733EB36D99F5C01C011500DA29E9B9E11D628798CE9360A78I9dCL" TargetMode="External"/><Relationship Id="rId3498" Type="http://schemas.openxmlformats.org/officeDocument/2006/relationships/hyperlink" Target="consultantplus://offline/ref=BF9782FD0F712EA11D4A53852CD5EC163EB35BF9DAC2A04B2FAC1D63915E3EX6H" TargetMode="External"/><Relationship Id="rId181" Type="http://schemas.openxmlformats.org/officeDocument/2006/relationships/hyperlink" Target="consultantplus://offline/ref=6E41AA3E428E70C75230FE40D4339E8AC60F483D3AE2066843879FF09CFF6008C03262DC6BB94991c1Z8L" TargetMode="External"/><Relationship Id="rId1905" Type="http://schemas.openxmlformats.org/officeDocument/2006/relationships/hyperlink" Target="consultantplus://offline/ref=A4AC635F73BCAD20851B2956E58FEAAE66611B071D0805A73E506B9463829BE37EDBCFECE4EFDC67b2F5M" TargetMode="External"/><Relationship Id="rId3120" Type="http://schemas.openxmlformats.org/officeDocument/2006/relationships/hyperlink" Target="consultantplus://offline/ref=24BAD00E7DCC1A3E2361DA00020EF9840D3C8C4AE4D4EF92531A5611E4aAuEH" TargetMode="External"/><Relationship Id="rId3358" Type="http://schemas.openxmlformats.org/officeDocument/2006/relationships/hyperlink" Target="consultantplus://offline/ref=53F1D1006F163EEFAA5FA7818051434D77B136D18CC0693EE3C0A38EC3EC96943F35C9ACA65E495AJEGAM" TargetMode="External"/><Relationship Id="rId3565" Type="http://schemas.openxmlformats.org/officeDocument/2006/relationships/hyperlink" Target="consultantplus://offline/ref=31A37DC8C30217B61AEB2DEF17C69301DA54EC74DD7BB21FD81F36245Bv8x2K" TargetMode="External"/><Relationship Id="rId279" Type="http://schemas.openxmlformats.org/officeDocument/2006/relationships/hyperlink" Target="consultantplus://offline/ref=E2A82C1CDEDC3BE18DC29A04C51481F964FE00FC96D860DC8F955BC5BEBD6637ECDE1F6E2FD258B2w4c5F" TargetMode="External"/><Relationship Id="rId486" Type="http://schemas.openxmlformats.org/officeDocument/2006/relationships/hyperlink" Target="consultantplus://offline/ref=0A8CD58C2F945EE8D2F41696ADC82C467E24E3A8EFFE0506998298A38ECEF87A715CB5C4B3489EdBa5H" TargetMode="External"/><Relationship Id="rId693" Type="http://schemas.openxmlformats.org/officeDocument/2006/relationships/hyperlink" Target="consultantplus://offline/ref=911B3D99C1AB84ED504C9A754942C0253DB078BA074F8FBE18C60B32947DBB9606283D9ED1224AC43BJ7J" TargetMode="External"/><Relationship Id="rId2167" Type="http://schemas.openxmlformats.org/officeDocument/2006/relationships/hyperlink" Target="consultantplus://offline/ref=BDE799BF8AC0A6604DE5FC719FB2F0C6F71349A24AF2BAFEF734530DC6A0C538B12E567B7A7516A5jBuAF" TargetMode="External"/><Relationship Id="rId2374" Type="http://schemas.openxmlformats.org/officeDocument/2006/relationships/hyperlink" Target="consultantplus://offline/ref=D759BAD94E94B241118AF334A83974E303A7A21212920DCB0EBC65CACC3B217FCBDBFC654B90F8E3A2jAM" TargetMode="External"/><Relationship Id="rId2581" Type="http://schemas.openxmlformats.org/officeDocument/2006/relationships/hyperlink" Target="consultantplus://offline/ref=B65F803BAE4E645D80A2BD0F8F1CDF1872475274B153739AE80C4D97CCr8mCM" TargetMode="External"/><Relationship Id="rId3218" Type="http://schemas.openxmlformats.org/officeDocument/2006/relationships/hyperlink" Target="consultantplus://offline/ref=C77780B0E804D339FE1729E300480295DF9DB3E93EA35F4231D5F1112D9997F6AAC678BB45hBLFK" TargetMode="External"/><Relationship Id="rId3425" Type="http://schemas.openxmlformats.org/officeDocument/2006/relationships/hyperlink" Target="consultantplus://offline/ref=5629B1D570989CA2045390AA9A5F5FF03F8511A4AB2215AB13DA5563E808E6D31B472472235E462BC0W1S9M" TargetMode="External"/><Relationship Id="rId3632" Type="http://schemas.openxmlformats.org/officeDocument/2006/relationships/hyperlink" Target="consultantplus://offline/ref=DBF105A81EB7715AF10ACFC631A40F59F5F8BC3E769DF916BEFCE5CB0BCE5B3D7E6049C68CC7A0A950j9n4H" TargetMode="External"/><Relationship Id="rId139" Type="http://schemas.openxmlformats.org/officeDocument/2006/relationships/hyperlink" Target="consultantplus://offline/ref=890107333D369335025AB7F822CA354641EDD12AC83E13FE756A9B99F0B6C9AD074B3B4962564EaFs0H" TargetMode="External"/><Relationship Id="rId346" Type="http://schemas.openxmlformats.org/officeDocument/2006/relationships/hyperlink" Target="consultantplus://offline/ref=5E27A05F0C9590DCFF9DEACC093E94513368B49EF60DCC73947215FDC14F195999195A3822FE0DM0H4M" TargetMode="External"/><Relationship Id="rId553" Type="http://schemas.openxmlformats.org/officeDocument/2006/relationships/hyperlink" Target="consultantplus://offline/ref=92EF5F7CD68E1B8E6CB92700DD590DEBE5B679ECD85931ACA51DB3E4E343B57D8E57B9EB4E35627Cd7h3M" TargetMode="External"/><Relationship Id="rId760" Type="http://schemas.openxmlformats.org/officeDocument/2006/relationships/hyperlink" Target="consultantplus://offline/ref=DFD2D2BB088BB47C3A206290A1AE437DDA7EE822FEAD21AC6F02EB01F6B11D08ABE0B96EA44F6D1A68f4M" TargetMode="External"/><Relationship Id="rId998" Type="http://schemas.openxmlformats.org/officeDocument/2006/relationships/hyperlink" Target="consultantplus://offline/ref=6F6722D893AB10A7BB407F5A38865DCC10DF0804F38F952CEDD3347628ZCqAF" TargetMode="External"/><Relationship Id="rId1183" Type="http://schemas.openxmlformats.org/officeDocument/2006/relationships/hyperlink" Target="consultantplus://offline/ref=7234143AD9F313B0DED8F3BB988305C23477943033A6FAAADAEE8500DBDAE769E479835B948Br7y0H" TargetMode="External"/><Relationship Id="rId1390" Type="http://schemas.openxmlformats.org/officeDocument/2006/relationships/hyperlink" Target="consultantplus://offline/ref=0984B4206C68B4E9FBDCFCAE9EAC27CE1DAD4F301D4B08EE32C5E058BFCAA1C80CDC21C7D5295B63d7uEM" TargetMode="External"/><Relationship Id="rId2027" Type="http://schemas.openxmlformats.org/officeDocument/2006/relationships/hyperlink" Target="consultantplus://offline/ref=47742FF856E46603A12E5F8B8BF58AFAFA43AE4F14957A4FDDF126A500E7342101B8D9433B9388F72058H" TargetMode="External"/><Relationship Id="rId2234" Type="http://schemas.openxmlformats.org/officeDocument/2006/relationships/hyperlink" Target="consultantplus://offline/ref=113D10F72CFA42AA72B7538A737F49608E64C780FCA2C6DC6F42BAC8B5E536B26D0D536249B709BFADM" TargetMode="External"/><Relationship Id="rId2441" Type="http://schemas.openxmlformats.org/officeDocument/2006/relationships/hyperlink" Target="consultantplus://offline/ref=1A2C74E0BF52A5E0781E17844389588D015539ECAE28DAF8AE6923BD0F7095E3A5D7D9326EA2FB65k263G" TargetMode="External"/><Relationship Id="rId2679" Type="http://schemas.openxmlformats.org/officeDocument/2006/relationships/hyperlink" Target="consultantplus://offline/ref=F52543B70C44D08FA5F07F1C988CE0BD920622D72B5D10BF8685B861CBA8ECDBEBE874DECE46F2CAdCC5I" TargetMode="External"/><Relationship Id="rId2886" Type="http://schemas.openxmlformats.org/officeDocument/2006/relationships/hyperlink" Target="consultantplus://offline/ref=45C9452C69440551CCE66B9DD7FDDEE43FAB5DD511EA0B9F3587C582ECB73668E9809C724AFDF978F2Z8VAL" TargetMode="External"/><Relationship Id="rId206" Type="http://schemas.openxmlformats.org/officeDocument/2006/relationships/hyperlink" Target="consultantplus://offline/ref=93419D0A504A0E384D963A698A63CDEB82878873FABBFAE402B90F2682BBAAC5DB01C4F709A8A2t7b3N" TargetMode="External"/><Relationship Id="rId413" Type="http://schemas.openxmlformats.org/officeDocument/2006/relationships/hyperlink" Target="consultantplus://offline/ref=4EDF5A2A4077867C32ACC7940835F65E3BBFDD0CB0D7230D1E065188A142g7M" TargetMode="External"/><Relationship Id="rId858" Type="http://schemas.openxmlformats.org/officeDocument/2006/relationships/hyperlink" Target="consultantplus://offline/ref=6869AFC12AF25157E4C6278FC4435DB0DDBA7E9D2E6E7F39103C97D43348D228D44EB36994ED71C9mEz8K" TargetMode="External"/><Relationship Id="rId1043" Type="http://schemas.openxmlformats.org/officeDocument/2006/relationships/hyperlink" Target="consultantplus://offline/ref=7DD8EB80CE6348AF81A4F0FDAF174040F824B182467D87B0DC69CAC669934377F9951069C0E0E7FEXBJ" TargetMode="External"/><Relationship Id="rId1488" Type="http://schemas.openxmlformats.org/officeDocument/2006/relationships/hyperlink" Target="consultantplus://offline/ref=00F7D882B244D8539FD65C5FDADFE86D3300EEB564824CF99E1E5A2FF7A70AA2D742D3D7CD90F585w2A3J" TargetMode="External"/><Relationship Id="rId1695" Type="http://schemas.openxmlformats.org/officeDocument/2006/relationships/hyperlink" Target="consultantplus://offline/ref=22B7289F96AAB3B1B4567006915C97F186225FB51EB4465DBF3865C0A76241F1AAA0462C7F996C5Eo7rAL" TargetMode="External"/><Relationship Id="rId2539" Type="http://schemas.openxmlformats.org/officeDocument/2006/relationships/hyperlink" Target="consultantplus://offline/ref=7ED737FAB2DBFC346859E45F02B4D5FB13533577071B9CDA0EC0069DB9Y604L" TargetMode="External"/><Relationship Id="rId2746" Type="http://schemas.openxmlformats.org/officeDocument/2006/relationships/hyperlink" Target="consultantplus://offline/ref=1D7288E9AC8F4A7477502639125031E1D041359ECFD375626E651110420BBFA8FCFB79BE761CV5K" TargetMode="External"/><Relationship Id="rId2953" Type="http://schemas.openxmlformats.org/officeDocument/2006/relationships/hyperlink" Target="consultantplus://offline/ref=928638999D87764B556173E36FD2DD02AE4EF091874E0EA67DE3DF44C9Y2kAH" TargetMode="External"/><Relationship Id="rId620" Type="http://schemas.openxmlformats.org/officeDocument/2006/relationships/hyperlink" Target="consultantplus://offline/ref=58CC8972D4FB6B65661BC2F71C4AFFEC77F6CF5975C5D5E4C34586454EC8D85CD636327261981CFCD92BD" TargetMode="External"/><Relationship Id="rId718" Type="http://schemas.openxmlformats.org/officeDocument/2006/relationships/hyperlink" Target="consultantplus://offline/ref=1976E9133FFACA973421137BB79BE77AC58D0B336CFE07F4EA6BC54E3DC822B33DA3EAD5776412C3Y9A9F" TargetMode="External"/><Relationship Id="rId925" Type="http://schemas.openxmlformats.org/officeDocument/2006/relationships/hyperlink" Target="consultantplus://offline/ref=E1BFDBFD716EAEDCDC25D0F2027388CCF46448AC904A9003A3FAAC142CE7AD83D33E7FDA2FA26F49GFKFN" TargetMode="External"/><Relationship Id="rId1250" Type="http://schemas.openxmlformats.org/officeDocument/2006/relationships/hyperlink" Target="consultantplus://offline/main?base=ESU;n=5831;fld=134;dst=100006" TargetMode="External"/><Relationship Id="rId1348" Type="http://schemas.openxmlformats.org/officeDocument/2006/relationships/hyperlink" Target="consultantplus://offline/ref=48F3E138D1DB00C2710F5EEEA4EB6940D38596C38371CC6E04A1DE1D85A332D7C27BD567B21D725BWFx4G" TargetMode="External"/><Relationship Id="rId1555" Type="http://schemas.openxmlformats.org/officeDocument/2006/relationships/hyperlink" Target="consultantplus://offline/ref=42DD48E2F3ABE945BFBF4FEA81C8558138F06A1786511145D6529AEC9F68E0F7DA783FF9D274DA26dDq4K" TargetMode="External"/><Relationship Id="rId1762" Type="http://schemas.openxmlformats.org/officeDocument/2006/relationships/hyperlink" Target="consultantplus://offline/ref=69E2A3A9ABDCA85C1840B5A0E09A325114B7712A8A1BBFFDACDA0FFA9DD5247C7530D2B3F445736Eh9DDL" TargetMode="External"/><Relationship Id="rId2301" Type="http://schemas.openxmlformats.org/officeDocument/2006/relationships/hyperlink" Target="consultantplus://offline/ref=B3BF07E91447709E9A0FF0B87EBCCEF4B7B39D81F3046E7A3B8A0D680522346DC4D8CD88D3D15277L5r1H" TargetMode="External"/><Relationship Id="rId2606" Type="http://schemas.openxmlformats.org/officeDocument/2006/relationships/hyperlink" Target="consultantplus://offline/ref=84BEB07D887616C95B223D04872E837C81D7057F7D684E5C31D1CEEA64707A4A42DA2134725E95E6q0E6K" TargetMode="External"/><Relationship Id="rId1110" Type="http://schemas.openxmlformats.org/officeDocument/2006/relationships/hyperlink" Target="consultantplus://offline/ref=1F2D8916E9F09E8E9160AE0313EAF0D4834BDBCDAF483D6E02A3E882856C476AAEAC35047691C6mEUDK" TargetMode="External"/><Relationship Id="rId1208" Type="http://schemas.openxmlformats.org/officeDocument/2006/relationships/hyperlink" Target="consultantplus://offline/ref=7234143AD9F313B0DED8FAA99A8305C2327494313EFBF0A283E28707rDy4H" TargetMode="External"/><Relationship Id="rId1415" Type="http://schemas.openxmlformats.org/officeDocument/2006/relationships/hyperlink" Target="consultantplus://offline/ref=B0AB917780F50F57E8FD06BC3598B0F2A674745A670177A44C40ED47A56BDD1A87BB33C697CC08A8oEH" TargetMode="External"/><Relationship Id="rId2813" Type="http://schemas.openxmlformats.org/officeDocument/2006/relationships/hyperlink" Target="consultantplus://offline/ref=D3C15C10A319FC177E4B35B43CE7805141B8E2A044423DA4ECD6735FFA9E87B78EDBB7E78385D1AB3F42nEG" TargetMode="External"/><Relationship Id="rId54" Type="http://schemas.openxmlformats.org/officeDocument/2006/relationships/hyperlink" Target="consultantplus://offline/ref=EC3A70F976EA47F5F7349F0775A6E812CDA118F4BACEA583643AEC94m1gDJ" TargetMode="External"/><Relationship Id="rId1622" Type="http://schemas.openxmlformats.org/officeDocument/2006/relationships/hyperlink" Target="consultantplus://offline/ref=9BF58CA216CDF5074B787785EE56F9E5BC7D6F07218219A0C3C29E2C9494D7DB387C9913FAE72DEA381AK" TargetMode="External"/><Relationship Id="rId1927" Type="http://schemas.openxmlformats.org/officeDocument/2006/relationships/hyperlink" Target="consultantplus://offline/ref=3387E7C3871D49BD34B2F5ECF07077CBDC18B10D6F556E9033640CA30EDFFF2D4934EB19368C5ACCJ1m4L" TargetMode="External"/><Relationship Id="rId3075" Type="http://schemas.openxmlformats.org/officeDocument/2006/relationships/hyperlink" Target="consultantplus://offline/ref=504C1E54978EFDE0CE38A30208F85820993DF456D914176FDB4565CB523751DE49165FBFB1BE54A4f4aEK" TargetMode="External"/><Relationship Id="rId3282" Type="http://schemas.openxmlformats.org/officeDocument/2006/relationships/hyperlink" Target="consultantplus://offline/ref=95B2206D9AF955ECB635539B9A61C5613DDDD5BC2EE5FC54BB69D6B4A710E65381F38A817B0A37J7r3J" TargetMode="External"/><Relationship Id="rId2091" Type="http://schemas.openxmlformats.org/officeDocument/2006/relationships/hyperlink" Target="consultantplus://offline/ref=5B4E993366C5D83368A4FF88C2502EA534140A9C12894157A02C19043526DC13DD9B504B682BFD8DNEf7M" TargetMode="External"/><Relationship Id="rId2189" Type="http://schemas.openxmlformats.org/officeDocument/2006/relationships/hyperlink" Target="consultantplus://offline/ref=7AFB21EE271254671ADC115E0EF058705C3D371E2121E45A5A25E1A600EA0555B922F6E11086C4F9L9RDM" TargetMode="External"/><Relationship Id="rId3142" Type="http://schemas.openxmlformats.org/officeDocument/2006/relationships/hyperlink" Target="consultantplus://offline/ref=0FD8CB98822269DDD6491E480FC22332A9B3D6F8A988B6A547071D2FHCi6J" TargetMode="External"/><Relationship Id="rId3587" Type="http://schemas.openxmlformats.org/officeDocument/2006/relationships/hyperlink" Target="consultantplus://offline/ref=D0C585DC250D7331EAFD5247647506E4BB2B1CC0195A71A723CB484B21e0XEH" TargetMode="External"/><Relationship Id="rId270" Type="http://schemas.openxmlformats.org/officeDocument/2006/relationships/hyperlink" Target="consultantplus://offline/main?base=LAW;n=112211;fld=134;dst=100005" TargetMode="External"/><Relationship Id="rId2396" Type="http://schemas.openxmlformats.org/officeDocument/2006/relationships/hyperlink" Target="consultantplus://offline/ref=04CF9A8A511230063E97C6DDF52CA614122F3D1DF4A51DB0C44EB7EF20BE28BCBB669F96AC000Ad8l8M" TargetMode="External"/><Relationship Id="rId3002" Type="http://schemas.openxmlformats.org/officeDocument/2006/relationships/hyperlink" Target="consultantplus://offline/ref=42C3140330F0CD3A852E39671C6303947F4123CB1F0B7B60658397C53ELC09G" TargetMode="External"/><Relationship Id="rId3447" Type="http://schemas.openxmlformats.org/officeDocument/2006/relationships/hyperlink" Target="consultantplus://offline/ref=E436F49376A0897419B5D3D98EC3CA0D251159CB7933BDB2B708479D0Fr9c1F" TargetMode="External"/><Relationship Id="rId3654" Type="http://schemas.openxmlformats.org/officeDocument/2006/relationships/hyperlink" Target="consultantplus://offline/ref=42C3140330F0CD3A852E39671C6303947F4424CA1F03733D6F8BCEC93CCEA6DD14555782B7E8794452L202G" TargetMode="External"/><Relationship Id="rId130" Type="http://schemas.openxmlformats.org/officeDocument/2006/relationships/hyperlink" Target="consultantplus://offline/ref=BA67F3EB035E00D12A212C120EE4794559E8D11B49BEA77249E3C10B200AFD617017193010B9D06EZ4sDH" TargetMode="External"/><Relationship Id="rId368" Type="http://schemas.openxmlformats.org/officeDocument/2006/relationships/hyperlink" Target="consultantplus://offline/ref=559AD1B220A9C66447EF2D8E241CA0D0B77BA64234914E80EDFB676AFD1F0CD9D2756CB16694344CV6L" TargetMode="External"/><Relationship Id="rId575" Type="http://schemas.openxmlformats.org/officeDocument/2006/relationships/hyperlink" Target="consultantplus://offline/ref=8329C603BB6C97A57F5836FB542B49A41C202A190D9B1BA5C52AAAC7F4AFAE6E931A3E493DE68647r5UFM" TargetMode="External"/><Relationship Id="rId782" Type="http://schemas.openxmlformats.org/officeDocument/2006/relationships/hyperlink" Target="consultantplus://offline/ref=D07B525ACE08A5416200DCD09DE35C45C29DC7283D1AAF829F0BE43430q8F" TargetMode="External"/><Relationship Id="rId2049" Type="http://schemas.openxmlformats.org/officeDocument/2006/relationships/hyperlink" Target="consultantplus://offline/ref=47742FF856E46603A12E5F8B8BF58AFAFA43AE4F14957A4FDDF126A500E7342101B8D9433B938AF32051H" TargetMode="External"/><Relationship Id="rId2256" Type="http://schemas.openxmlformats.org/officeDocument/2006/relationships/hyperlink" Target="consultantplus://offline/ref=1C4662ADF167B3BD3457A02A42CA76669328E80BA07CCFF2A62D588A7E4AE35E5DF5C2BEEB80F6O7vAH" TargetMode="External"/><Relationship Id="rId2463" Type="http://schemas.openxmlformats.org/officeDocument/2006/relationships/hyperlink" Target="consultantplus://offline/ref=A2FD8B98CE013BDCB66A3C070F299E8A84F335B2E399AC661613906EFB2052E91FA5FB8FE7F60631fDfDM" TargetMode="External"/><Relationship Id="rId2670" Type="http://schemas.openxmlformats.org/officeDocument/2006/relationships/hyperlink" Target="consultantplus://offline/ref=F52543B70C44D08FA5F07F1C988CE0BD9B0727D326574DB58EDCB463dCCCI" TargetMode="External"/><Relationship Id="rId3307" Type="http://schemas.openxmlformats.org/officeDocument/2006/relationships/hyperlink" Target="consultantplus://offline/ref=CA70C8D58DFC389C69A8AA8FFEBB5A02DB6A345D05005BC37810A56359884017B6EA5641D57045MCXDK" TargetMode="External"/><Relationship Id="rId3514" Type="http://schemas.openxmlformats.org/officeDocument/2006/relationships/hyperlink" Target="consultantplus://offline/ref=983A7D50A336D047A8F772F4D82DC4C738074EE06A0B183D3FFE55F3B1X0MDH" TargetMode="External"/><Relationship Id="rId228" Type="http://schemas.openxmlformats.org/officeDocument/2006/relationships/hyperlink" Target="consultantplus://offline/ref=BDD1EA255AF665EC57727E7F9F1F09C86F5E1767C77B70170F453E757EDADCD28A91719E9878896Bw9m9G" TargetMode="External"/><Relationship Id="rId435" Type="http://schemas.openxmlformats.org/officeDocument/2006/relationships/hyperlink" Target="consultantplus://offline/ref=7781CE969C1FAB305043D4920EE117D3D6FE115C5E32CF5C4095A451430C5F2818FFAE484B8C99I4P4J" TargetMode="External"/><Relationship Id="rId642" Type="http://schemas.openxmlformats.org/officeDocument/2006/relationships/hyperlink" Target="consultantplus://offline/main?base=LAW;n=12783;fld=134;dst=100005" TargetMode="External"/><Relationship Id="rId1065" Type="http://schemas.openxmlformats.org/officeDocument/2006/relationships/hyperlink" Target="consultantplus://offline/ref=1F2D8916E9F09E8E9160AE0313EAF0D4834BDBCDAF483D6E02A3E882856C476AAEAC35047691C6mEUDK" TargetMode="External"/><Relationship Id="rId1272" Type="http://schemas.openxmlformats.org/officeDocument/2006/relationships/hyperlink" Target="consultantplus://offline/main?base=ESU;n=5603;fld=134;dst=100005" TargetMode="External"/><Relationship Id="rId2116" Type="http://schemas.openxmlformats.org/officeDocument/2006/relationships/hyperlink" Target="consultantplus://offline/ref=5B4E993366C5D83368A4FF88C2502EA534150A9D14874157A02C19043526DC13DD9B504B682BFD8DNEf3M" TargetMode="External"/><Relationship Id="rId2323" Type="http://schemas.openxmlformats.org/officeDocument/2006/relationships/hyperlink" Target="consultantplus://offline/ref=F39A1291692DAD8615D9B86730E4BAAED8861242A68F082EA0FCE20CF8CE5C4C00EB98B3A26605AA3Eb4M" TargetMode="External"/><Relationship Id="rId2530" Type="http://schemas.openxmlformats.org/officeDocument/2006/relationships/hyperlink" Target="consultantplus://offline/ref=8DC5677C99F025ED26B9752AFD7108A1BB4B78C91921D003E1870F36K847G" TargetMode="External"/><Relationship Id="rId2768" Type="http://schemas.openxmlformats.org/officeDocument/2006/relationships/hyperlink" Target="consultantplus://offline/ref=B8D82C141E87DB70D164440E0CE52B6A9251871E693E36866A536E313FC99471077623F516F09FE8i5MBH" TargetMode="External"/><Relationship Id="rId2975" Type="http://schemas.openxmlformats.org/officeDocument/2006/relationships/hyperlink" Target="consultantplus://offline/ref=31277527A508007887EDD4B4675324AA046FD1FC32F7B3645730CC06F515FAFE68A339AD0A99FAB2C2n4b6L" TargetMode="External"/><Relationship Id="rId502" Type="http://schemas.openxmlformats.org/officeDocument/2006/relationships/hyperlink" Target="consultantplus://offline/ref=9A8D83FB6C89B636B50FCBBA0F60292C0BC1E8A868179C1855F8631CA0A6DA9148BC47EBA596E9e1K9O" TargetMode="External"/><Relationship Id="rId947" Type="http://schemas.openxmlformats.org/officeDocument/2006/relationships/hyperlink" Target="consultantplus://offline/ref=88CAC894425BEBEDD7D5FA4A1BADF6F76B3760A43589E57DCEFEE81618866E6EA997253D97186B5973V8F" TargetMode="External"/><Relationship Id="rId1132" Type="http://schemas.openxmlformats.org/officeDocument/2006/relationships/hyperlink" Target="consultantplus://offline/ref=7234143AD9F313B0DED8FAA99A8305C2377D973338FBF0A283E28707rDy4H" TargetMode="External"/><Relationship Id="rId1577" Type="http://schemas.openxmlformats.org/officeDocument/2006/relationships/hyperlink" Target="consultantplus://offline/ref=8BBBADADCE86535CCBAC9AD01D35E21B6699B97995F2B8AB407ECC9FA85F5112D31B60FD86AEDCD0n8jFL" TargetMode="External"/><Relationship Id="rId1784" Type="http://schemas.openxmlformats.org/officeDocument/2006/relationships/hyperlink" Target="consultantplus://offline/ref=7EE2301FDCC3BBA178858645FDE60479477DE8630C84A8CD5752AA55CA6FB7ED8FB81C356E0309F2U02EL" TargetMode="External"/><Relationship Id="rId1991" Type="http://schemas.openxmlformats.org/officeDocument/2006/relationships/hyperlink" Target="consultantplus://offline/ref=46FFA645801A24D281FDE5AFEF5A7D6DDCB1B382FC71BD3DBAB0A7E4AAU5P1M" TargetMode="External"/><Relationship Id="rId2628" Type="http://schemas.openxmlformats.org/officeDocument/2006/relationships/hyperlink" Target="consultantplus://offline/ref=A0332A91F91D3BD311C2027A11529B300B74675A85FB9B9041163DC8B6Y7aFL" TargetMode="External"/><Relationship Id="rId2835" Type="http://schemas.openxmlformats.org/officeDocument/2006/relationships/hyperlink" Target="consultantplus://offline/ref=960C6B06B98BA421E38746B5EC32FC76F5CA27CA6DD8D7C22EA382689ABA8C03AFD0478C646C7012C1X9O" TargetMode="External"/><Relationship Id="rId76" Type="http://schemas.openxmlformats.org/officeDocument/2006/relationships/hyperlink" Target="consultantplus://offline/ref=D41A4CDA18786882E8787ECC8D076B63ABD06D3D4D8EB0A0B0BB7D5CE02DF5DE0FE6DF14AAD307G5e2M" TargetMode="External"/><Relationship Id="rId807" Type="http://schemas.openxmlformats.org/officeDocument/2006/relationships/hyperlink" Target="consultantplus://offline/ref=352B3062CCE64AB366854B155E77B1843D64A268BC68EAC4BF4263237BA453E27EC8BD5E1A8E0D6CE9V4M" TargetMode="External"/><Relationship Id="rId1437" Type="http://schemas.openxmlformats.org/officeDocument/2006/relationships/hyperlink" Target="consultantplus://offline/ref=48445770C34ED1B54BB5FDCB068880CC764A3522F08461EA72183210B8n7yCM" TargetMode="External"/><Relationship Id="rId1644" Type="http://schemas.openxmlformats.org/officeDocument/2006/relationships/hyperlink" Target="consultantplus://offline/ref=95A870CED0A1C885C69DD3815DFF170FFA7897E479E63CE458B2CB11AB8C15F19F8F95840AB5AE32xEkDL" TargetMode="External"/><Relationship Id="rId1851" Type="http://schemas.openxmlformats.org/officeDocument/2006/relationships/hyperlink" Target="consultantplus://offline/ref=3817FE124026D3CDF6DA30A513EA7C093494B256068611A87DEBFD12F6bA29N" TargetMode="External"/><Relationship Id="rId2902" Type="http://schemas.openxmlformats.org/officeDocument/2006/relationships/hyperlink" Target="consultantplus://offline/ref=183B2230EE7E3C5F77B53E3E99094CDD9595DC47E81892F7E21A630EDAU9o4M" TargetMode="External"/><Relationship Id="rId3097" Type="http://schemas.openxmlformats.org/officeDocument/2006/relationships/hyperlink" Target="consultantplus://offline/ref=FD2DDBCBA35908FD055D6E319A0599E22199218CCBD4CDB8688887A0AF2AE103868693836A77B94AoBL" TargetMode="External"/><Relationship Id="rId1504" Type="http://schemas.openxmlformats.org/officeDocument/2006/relationships/hyperlink" Target="consultantplus://offline/ref=01BAA74923DC9254772180FDA77FFD2A4DB098D934A254E069161AC8E85415A6C693F0E5E5C837F0U4N3G" TargetMode="External"/><Relationship Id="rId1711" Type="http://schemas.openxmlformats.org/officeDocument/2006/relationships/hyperlink" Target="consultantplus://offline/ref=8AF4404D8BA10824B56D1DE05410D82043E2C900D3F2FA6E2F89D96C855D958F8AE4AAB69EABAEDAy6vFK" TargetMode="External"/><Relationship Id="rId1949" Type="http://schemas.openxmlformats.org/officeDocument/2006/relationships/hyperlink" Target="consultantplus://offline/ref=5AE148C5FC2B7377579C0A97B83AFC3B2D9D77386400F48AE6C945B321AB1DFF817A27956161DCF80Er6F" TargetMode="External"/><Relationship Id="rId3164" Type="http://schemas.openxmlformats.org/officeDocument/2006/relationships/hyperlink" Target="consultantplus://offline/ref=14A81D6A9FB3256CFEDD40D39BCA1D511B5898E1784D9988F9CC4D2B9629A87778ABD2358319F687GBr6J" TargetMode="External"/><Relationship Id="rId292" Type="http://schemas.openxmlformats.org/officeDocument/2006/relationships/hyperlink" Target="consultantplus://offline/ref=F58DF82925557706D731ACC713F5C446F09BBD7D2D94CB607B29E8B58Ag6X3K" TargetMode="External"/><Relationship Id="rId1809" Type="http://schemas.openxmlformats.org/officeDocument/2006/relationships/hyperlink" Target="consultantplus://offline/ref=C44A30BE09417129BA2E80733EEE70DB8815E2E4223A5575FAB4E0BB0BA07E0A26FE3796A74C999BS5IFL" TargetMode="External"/><Relationship Id="rId3371" Type="http://schemas.openxmlformats.org/officeDocument/2006/relationships/hyperlink" Target="consultantplus://offline/ref=2BE101683E00AB456D93127372AABB3D15D79190B901A366F8B5B8F64405A9FECFD39A3A2A1786A9a5hCM" TargetMode="External"/><Relationship Id="rId3469" Type="http://schemas.openxmlformats.org/officeDocument/2006/relationships/hyperlink" Target="consultantplus://offline/ref=B0FB8AB52908A3E88945604AC2282DE997147778D8600478A069D45443CDCC2A5AA29BC51D3CE057I2x1G" TargetMode="External"/><Relationship Id="rId3676" Type="http://schemas.openxmlformats.org/officeDocument/2006/relationships/hyperlink" Target="consultantplus://offline/ref=E9C7A635C8DA8713D890B4FD60F78955CAF5FF91EF2805B1461515EE3DEB4EQ5F" TargetMode="External"/><Relationship Id="rId597" Type="http://schemas.openxmlformats.org/officeDocument/2006/relationships/hyperlink" Target="consultantplus://offline/ref=00937745F739B41BFC99295076B36B65E57730A45A541601BD7BB34C0112C49DF7F99B605D0023BBV9U5F" TargetMode="External"/><Relationship Id="rId2180" Type="http://schemas.openxmlformats.org/officeDocument/2006/relationships/hyperlink" Target="consultantplus://offline/ref=7AFB21EE271254671ADC115E0EF05870553A301A2829B950527CEDA407E55A42BE6BFAE01086C4LFRFM" TargetMode="External"/><Relationship Id="rId2278" Type="http://schemas.openxmlformats.org/officeDocument/2006/relationships/hyperlink" Target="consultantplus://offline/ref=1ED9A6378D5B1E1273F9CE30E7D8B87858B5809BBFF4D915FAF880D1190A111F126BE067FCE7B10906k6J" TargetMode="External"/><Relationship Id="rId2485" Type="http://schemas.openxmlformats.org/officeDocument/2006/relationships/hyperlink" Target="consultantplus://offline/ref=2CD3AED5BD6032CB32DDD726084D7481EC0C4732C08F42C8393DF52F8E94E61737E911CFD538C4113CS2N" TargetMode="External"/><Relationship Id="rId3024" Type="http://schemas.openxmlformats.org/officeDocument/2006/relationships/hyperlink" Target="consultantplus://offline/ref=BB0AE0082F70CC50C4D928958B32F6D15AE342F7193B10B9CAF78F90B3S4U9J" TargetMode="External"/><Relationship Id="rId3231" Type="http://schemas.openxmlformats.org/officeDocument/2006/relationships/hyperlink" Target="consultantplus://offline/ref=E4C7F5238BF1C5AEC98FC66640A0712AEE47404306C56EDC4B6EA041F79D5C430F46008610F8E8D2R5G5L" TargetMode="External"/><Relationship Id="rId3329" Type="http://schemas.openxmlformats.org/officeDocument/2006/relationships/hyperlink" Target="consultantplus://offline/ref=9D7334285F6381AAE6E93129EFC87D037FB7C6FFF50807193494E822BEF5D53AE7C5C441117A82IDr7L" TargetMode="External"/><Relationship Id="rId152" Type="http://schemas.openxmlformats.org/officeDocument/2006/relationships/hyperlink" Target="consultantplus://offline/ref=736CD2B5903E1BFD1F834A5C1CE9A6F2E514984786E5D8DC7FBC45F39B785041BEEEF9C486EFDB873E70E" TargetMode="External"/><Relationship Id="rId457" Type="http://schemas.openxmlformats.org/officeDocument/2006/relationships/hyperlink" Target="consultantplus://offline/ref=07F890143015EB6A35AE0A863B0E75D0276DBE7B76D53E3D76A9B3B1v6V9G" TargetMode="External"/><Relationship Id="rId1087" Type="http://schemas.openxmlformats.org/officeDocument/2006/relationships/hyperlink" Target="consultantplus://offline/ref=1F2D8916E9F09E8E9160AE0313EAF0D4834BDBCDAF483D6E02A3E882856C476AAEAC35047494C5mEU3K" TargetMode="External"/><Relationship Id="rId1294" Type="http://schemas.openxmlformats.org/officeDocument/2006/relationships/hyperlink" Target="consultantplus://offline/ref=2C6C51A95FE7901E167CCAE1BE3557296BD4EB06DFE6852777DDFCDD01FAR2N" TargetMode="External"/><Relationship Id="rId2040" Type="http://schemas.openxmlformats.org/officeDocument/2006/relationships/hyperlink" Target="consultantplus://offline/ref=47742FF856E46603A12E5F8B8BF58AFAFA42A549169F7A4FDDF126A500E7342101B8D9433B9388FD2055H" TargetMode="External"/><Relationship Id="rId2138" Type="http://schemas.openxmlformats.org/officeDocument/2006/relationships/hyperlink" Target="consultantplus://offline/ref=3EA5150D5393EB6CC2D2C50683BF5FE58C28B27E824BA655971F7940C7nBM4M" TargetMode="External"/><Relationship Id="rId2692" Type="http://schemas.openxmlformats.org/officeDocument/2006/relationships/hyperlink" Target="consultantplus://offline/ref=B35156209511290CA0AFEDDA877EBFC960142EF0F32D8E08586A90C9C7c7YAI" TargetMode="External"/><Relationship Id="rId2997" Type="http://schemas.openxmlformats.org/officeDocument/2006/relationships/hyperlink" Target="consultantplus://offline/ref=98C6266AB0A5F8C3D068EBC0D999ABC3A9717BC5DEDF1DF65F520D4D6964F6235D581620A096FE1D11P6L" TargetMode="External"/><Relationship Id="rId3536" Type="http://schemas.openxmlformats.org/officeDocument/2006/relationships/hyperlink" Target="consultantplus://offline/ref=B0AB917780F50F57E8FD07B123F4E5A1A37B7656660B2AAE4419E145A264820D80F23FC797CC0988A6oFH" TargetMode="External"/><Relationship Id="rId664" Type="http://schemas.openxmlformats.org/officeDocument/2006/relationships/hyperlink" Target="consultantplus://offline/ref=9F8E8197C1E3BAE0D63EB7FAFE369B60886BA5A9B33B79A2DD98C0B758F4A70D3161AEB8F504B347c9e7L" TargetMode="External"/><Relationship Id="rId871" Type="http://schemas.openxmlformats.org/officeDocument/2006/relationships/hyperlink" Target="consultantplus://offline/ref=E2BD5C5690B930016D51DCD74F1E8E28B935F5A8D0264B9212ABD739E47DF6F86D764117C0A61A68V226K" TargetMode="External"/><Relationship Id="rId969" Type="http://schemas.openxmlformats.org/officeDocument/2006/relationships/hyperlink" Target="consultantplus://offline/ref=56D641D21E3D7390EB5BAB0135919F734446833332471991BDFB740F32EF5A9D570ECA068218F305t0vFM" TargetMode="External"/><Relationship Id="rId1599" Type="http://schemas.openxmlformats.org/officeDocument/2006/relationships/hyperlink" Target="consultantplus://offline/ref=9D73E475DC98D4FF98DE820BE20D07037EB007BFB519BDF81E1DB170250D9E3B15495A6E483610EDk9Q1K" TargetMode="External"/><Relationship Id="rId2345" Type="http://schemas.openxmlformats.org/officeDocument/2006/relationships/hyperlink" Target="consultantplus://offline/ref=6FBD42AFCF8E4B6D8F1A2FFA19272C54F2B2AF1D52F037A77CFA0787684A1B5B2E8F671BF236CBD97EaBN" TargetMode="External"/><Relationship Id="rId2552" Type="http://schemas.openxmlformats.org/officeDocument/2006/relationships/hyperlink" Target="consultantplus://offline/ref=6DE3869896998902F6D01F2AF63A7F65840185F0E89DF7D1639CE633C51149L" TargetMode="External"/><Relationship Id="rId3603" Type="http://schemas.openxmlformats.org/officeDocument/2006/relationships/hyperlink" Target="consultantplus://offline/ref=010557D24782ADC2EC48F22A48832B91B346127C9EA2333570990155E9F057C965E7423212Z874J" TargetMode="External"/><Relationship Id="rId317" Type="http://schemas.openxmlformats.org/officeDocument/2006/relationships/hyperlink" Target="consultantplus://offline/ref=229A085CD8D4346C0D18DE815FEAF6C1DA9F8BBB82E54135475493840340601EE9EF7FCB231B8FN4J1J" TargetMode="External"/><Relationship Id="rId524" Type="http://schemas.openxmlformats.org/officeDocument/2006/relationships/hyperlink" Target="consultantplus://offline/ref=4B3D095367D5B4F262061656879387453EDB89B33FADE3441BCBD4D4064DE64311C2E969C16D285Bl673G" TargetMode="External"/><Relationship Id="rId731" Type="http://schemas.openxmlformats.org/officeDocument/2006/relationships/hyperlink" Target="consultantplus://offline/ref=89E9EC98A213D8562E8C8677C59C1F6AA540AA7ABD1AFB65A8BF20C54A31C49FBC407A7000B8E50Bk7LDF" TargetMode="External"/><Relationship Id="rId1154" Type="http://schemas.openxmlformats.org/officeDocument/2006/relationships/hyperlink" Target="consultantplus://offline/ref=7234143AD9F313B0DED8F3BB988305C23573933033A6FAAADAEE8500DBDAE769E479835B948Ar7y0H" TargetMode="External"/><Relationship Id="rId1361" Type="http://schemas.openxmlformats.org/officeDocument/2006/relationships/hyperlink" Target="consultantplus://offline/ref=99A77FCAF36BD0A43B319AB0E8D6341A58A3A48096783F66E6DD93F1AA01F33278193B6078FEEFDBe4N" TargetMode="External"/><Relationship Id="rId1459" Type="http://schemas.openxmlformats.org/officeDocument/2006/relationships/hyperlink" Target="consultantplus://offline/ref=7FABAC01FF2EDA9B93A69F25497C70002E0425C9654B49052F45E1EAD95F2711544861E6B8AA57EBcFOCK" TargetMode="External"/><Relationship Id="rId2205" Type="http://schemas.openxmlformats.org/officeDocument/2006/relationships/hyperlink" Target="consultantplus://offline/ref=FEF3EA7413181258C5895C23B6FAEEA13E545ACAE56E0432B20679RDnEG" TargetMode="External"/><Relationship Id="rId2412" Type="http://schemas.openxmlformats.org/officeDocument/2006/relationships/hyperlink" Target="consultantplus://offline/ref=29BCEF65F91C24ACC11422007980C65DD031E867CE400D3E4F58C31EC6832C2E1E4CEE531A8C7F8BH3r9M" TargetMode="External"/><Relationship Id="rId2857" Type="http://schemas.openxmlformats.org/officeDocument/2006/relationships/hyperlink" Target="consultantplus://offline/ref=45C9452C69440551CCE66B9DD7FDDEE43FAB5CD216EB009F3587C582ECB73668E9809C724AFDF97AF3Z8VAL" TargetMode="External"/><Relationship Id="rId98" Type="http://schemas.openxmlformats.org/officeDocument/2006/relationships/hyperlink" Target="consultantplus://offline/ref=3C7B78695E47CA0BF4BFB9F034688767B0724E481A83D8DDE8B493EBFB3085472F812A1D14589179zDSBG" TargetMode="External"/><Relationship Id="rId829" Type="http://schemas.openxmlformats.org/officeDocument/2006/relationships/hyperlink" Target="consultantplus://offline/ref=174625E7F562229AEA0F3B0171850D0DDFF330446A10217F804E57CCB52744C414B75347C74A28B5YFP0G" TargetMode="External"/><Relationship Id="rId1014" Type="http://schemas.openxmlformats.org/officeDocument/2006/relationships/hyperlink" Target="consultantplus://offline/ref=BEB556CAEED73B5170658CA28B2F4B4DF9A1E8B05F862451E3107A0817349A9BA89B4B6E4AC4ACE0ZEd2G" TargetMode="External"/><Relationship Id="rId1221" Type="http://schemas.openxmlformats.org/officeDocument/2006/relationships/hyperlink" Target="consultantplus://offline/ref=2D3A3821EBFF636CBEB9135D251EC7A57E345DB740B21C9336F2231CAE885F3018A23CD6AF1F6B2FaFN" TargetMode="External"/><Relationship Id="rId1666" Type="http://schemas.openxmlformats.org/officeDocument/2006/relationships/hyperlink" Target="consultantplus://offline/ref=DF04F6D31953547B7437F3503AFA85988DDECD57097D4D32BA6828279D18D634C91861609459097CM2sDK" TargetMode="External"/><Relationship Id="rId1873" Type="http://schemas.openxmlformats.org/officeDocument/2006/relationships/hyperlink" Target="consultantplus://offline/ref=D40D0CBAD453F45FE8DF8FEDC88248D1D719D9453FEC76E2B1A8EC85A037E7143280950B01A0CFBCZ7a8M" TargetMode="External"/><Relationship Id="rId2717" Type="http://schemas.openxmlformats.org/officeDocument/2006/relationships/hyperlink" Target="consultantplus://offline/ref=956CC1B13DCEAD25FC997BAE21E334232871D0E43FA50919C4780DB5123867FDC6489958CD64F5j9M9M" TargetMode="External"/><Relationship Id="rId2924" Type="http://schemas.openxmlformats.org/officeDocument/2006/relationships/hyperlink" Target="consultantplus://offline/ref=355634EB3E719F3A4CC5B8EFCFD0139EE04C333D3237AF58DAA4207AC8D4239F94120D6474B1EF3Cj0G8L" TargetMode="External"/><Relationship Id="rId1319" Type="http://schemas.openxmlformats.org/officeDocument/2006/relationships/hyperlink" Target="consultantplus://offline/ref=F9C4FEE01C23F49116758D8BA43BADB6C1B91F5FDD03DDD4A621F73829388F8AAEFE04A12641DABD27hAL" TargetMode="External"/><Relationship Id="rId1526" Type="http://schemas.openxmlformats.org/officeDocument/2006/relationships/hyperlink" Target="consultantplus://offline/ref=29B904B8F0ABDF7FE9279B94C1820B48CC24686EB88336AC30172F6EB13D2BE18AC4EF47C3CD8AA6NEi6L" TargetMode="External"/><Relationship Id="rId1733" Type="http://schemas.openxmlformats.org/officeDocument/2006/relationships/hyperlink" Target="consultantplus://offline/ref=8AF4404D8BA10824B56D1DE05410D82043E5C809D9F1FA6E2F89D96C855D958F8AE4AAB69EABAEDBy6vAK" TargetMode="External"/><Relationship Id="rId1940" Type="http://schemas.openxmlformats.org/officeDocument/2006/relationships/hyperlink" Target="consultantplus://offline/ref=5D5C0272B7E5A9B8D3C014B5F07D0820DE188CFADDBAE3F052ED09D26FDD08221A66C9D4CEAA0C6Cw2b3L" TargetMode="External"/><Relationship Id="rId3186" Type="http://schemas.openxmlformats.org/officeDocument/2006/relationships/hyperlink" Target="consultantplus://offline/ref=7E80597EB7397CC072253BA0EA731C1EC4B0C210F4FBAE2B8B116825X22EJ" TargetMode="External"/><Relationship Id="rId3393" Type="http://schemas.openxmlformats.org/officeDocument/2006/relationships/hyperlink" Target="consultantplus://offline/ref=C86DB80E82683B8CB9CDA0416669147E40CC2B75FA8B26AC08A8359CE538534691655D6847E6250FrFCBF" TargetMode="External"/><Relationship Id="rId25" Type="http://schemas.openxmlformats.org/officeDocument/2006/relationships/hyperlink" Target="consultantplus://offline/ref=EAFE8C1670CD80F16BB52D370990E41666BF427669A5B6F2C802E49C8848F0E35BC6D7EA976C403AzDI1E" TargetMode="External"/><Relationship Id="rId1800" Type="http://schemas.openxmlformats.org/officeDocument/2006/relationships/hyperlink" Target="consultantplus://offline/ref=ACFC0F802E265D5609397376EF29C86D506CC7753815B2A5A76A6D3E89B34BB0580F2F940B33927BkEGBL" TargetMode="External"/><Relationship Id="rId3046" Type="http://schemas.openxmlformats.org/officeDocument/2006/relationships/hyperlink" Target="consultantplus://offline/ref=72DBF6AA146D17C67558942491956FAA744AF5D8CFCAC260FDB882DA41CA7DC243E26BA6DD99A584f406L" TargetMode="External"/><Relationship Id="rId3253" Type="http://schemas.openxmlformats.org/officeDocument/2006/relationships/hyperlink" Target="consultantplus://offline/ref=7511B70107F70DFEF1CE73A9A11E63F119DEB18BAE92E0F969D65D346D45CB74612A7D8FA017M62FG" TargetMode="External"/><Relationship Id="rId3460" Type="http://schemas.openxmlformats.org/officeDocument/2006/relationships/hyperlink" Target="consultantplus://offline/ref=7BD8F0806C2BA8E775BCBC2E8B976E2435BCE34BE8F602FFA1625D514F0D9BD9BA37131034I3l8G" TargetMode="External"/><Relationship Id="rId3698" Type="http://schemas.microsoft.com/office/2007/relationships/stylesWithEffects" Target="stylesWithEffects.xml"/><Relationship Id="rId174" Type="http://schemas.openxmlformats.org/officeDocument/2006/relationships/hyperlink" Target="consultantplus://offline/ref=CDC5167C9D5AA5E0BFC11E91DC5456E99ACA3083BE8130CD23B6D5FCD44D453FBE7B90DF46AB65EAVAJ1F" TargetMode="External"/><Relationship Id="rId381" Type="http://schemas.openxmlformats.org/officeDocument/2006/relationships/hyperlink" Target="consultantplus://offline/ref=3F38D10659810802F46C787F8C7E9445F81FCEA4DA8A2686A0005A35640FE101CF9834EFC5E33485W6s6G" TargetMode="External"/><Relationship Id="rId2062" Type="http://schemas.openxmlformats.org/officeDocument/2006/relationships/hyperlink" Target="consultantplus://offline/ref=30D9495A2D29D5E9112D4ECC25200B65DB15D9283F971423065021DAE68EF2C41E2457BC1C9102H7a5K" TargetMode="External"/><Relationship Id="rId3113" Type="http://schemas.openxmlformats.org/officeDocument/2006/relationships/hyperlink" Target="consultantplus://offline/ref=762B0EA32896921F060371E991915EA099064B5799083DE8E662F2E3m8H" TargetMode="External"/><Relationship Id="rId3558" Type="http://schemas.openxmlformats.org/officeDocument/2006/relationships/hyperlink" Target="consultantplus://offline/ref=31A37DC8C30217B61AEB2DEF17C69301DA58E671D671B21FD81F36245Bv8x2K" TargetMode="External"/><Relationship Id="rId241" Type="http://schemas.openxmlformats.org/officeDocument/2006/relationships/hyperlink" Target="consultantplus://offline/ref=3F96F93B8453E5D03A9C17DC88C58F6402D784286B1D722463E716B57AAE32EF56633FAB5F6D07E4KAK" TargetMode="External"/><Relationship Id="rId479" Type="http://schemas.openxmlformats.org/officeDocument/2006/relationships/hyperlink" Target="consultantplus://offline/ref=9760B54C2B00145A1243EAE5304DEE1118D158B8FB18556E6D54CBD78C698C9FAF6124F7FFE8F17CXAW1H" TargetMode="External"/><Relationship Id="rId686" Type="http://schemas.openxmlformats.org/officeDocument/2006/relationships/hyperlink" Target="consultantplus://offline/ref=6CA59374EE5425E79D3A4FACD8C9DDF054E6712FA651DAA3948C7C74D62A840ACC0580D66C9931PEe3E" TargetMode="External"/><Relationship Id="rId893" Type="http://schemas.openxmlformats.org/officeDocument/2006/relationships/hyperlink" Target="consultantplus://offline/ref=5948FCC1EAA9EC899B0F03F9F744DC2C946D4397564116820C92F3C97B33B41DE8FD78D62DFA2F25DEq6M" TargetMode="External"/><Relationship Id="rId2367" Type="http://schemas.openxmlformats.org/officeDocument/2006/relationships/hyperlink" Target="consultantplus://offline/ref=024EBC92CD2E323BF11DE546519C0F75D498454872F83F375D81220EE2B699CF1E55CEA726D67Dg8P6J" TargetMode="External"/><Relationship Id="rId2574" Type="http://schemas.openxmlformats.org/officeDocument/2006/relationships/hyperlink" Target="consultantplus://offline/ref=71E523AD991734455D0B4EEC483D281CE0060E36ECEEAE0EC67CFE2EEC9247AD56B69DF9777DF91A5BD1M" TargetMode="External"/><Relationship Id="rId2781" Type="http://schemas.openxmlformats.org/officeDocument/2006/relationships/hyperlink" Target="consultantplus://offline/ref=0EE1356D0DFBC381CFAF466D9D70370C8A6D68A4CDDC26D42172CE34238EB6497B59E2F3s0O8H" TargetMode="External"/><Relationship Id="rId3320" Type="http://schemas.openxmlformats.org/officeDocument/2006/relationships/hyperlink" Target="consultantplus://offline/ref=6E7F96363D9D772F3877C6632969698E3DFFA18E29AFB5AC8418DC7C2F3FA0867031ADC7DDAEFC59cCL" TargetMode="External"/><Relationship Id="rId3418" Type="http://schemas.openxmlformats.org/officeDocument/2006/relationships/hyperlink" Target="consultantplus://offline/ref=5629B1D570989CA2045390AA9A5F5FF03F8015A1AD231BF619D20C6FEA0FE98C0C406D7E225E4629WCS3M" TargetMode="External"/><Relationship Id="rId3625" Type="http://schemas.openxmlformats.org/officeDocument/2006/relationships/hyperlink" Target="consultantplus://offline/ref=DBF105A81EB7715AF10ACFC631A40F59F5F8BC37719CFC16BEFCE5CB0BCE5B3D7E6049C68CC7A0A950j9n5H" TargetMode="External"/><Relationship Id="rId339" Type="http://schemas.openxmlformats.org/officeDocument/2006/relationships/hyperlink" Target="consultantplus://offline/ref=229A085CD8D4346C0D18DE815FEAF6C1D8988DBC83EA1C3F4F0D9F86044F3F09EEA673CA231B8F46N1J8J" TargetMode="External"/><Relationship Id="rId546" Type="http://schemas.openxmlformats.org/officeDocument/2006/relationships/hyperlink" Target="consultantplus://offline/ref=92EF5F7CD68E1B8E6CB92700DD590DEBE5B779EEDD5C31ACA51DB3E4E3d4h3M" TargetMode="External"/><Relationship Id="rId753" Type="http://schemas.openxmlformats.org/officeDocument/2006/relationships/hyperlink" Target="consultantplus://offline/ref=162DFEFB77EBA96ED8E790415F2C5EB6E16DA550738923DCE7575D0658p07FJ" TargetMode="External"/><Relationship Id="rId1176" Type="http://schemas.openxmlformats.org/officeDocument/2006/relationships/hyperlink" Target="consultantplus://offline/ref=8439FC7A980B7AD0A5CBBA71B7546E902CBD9D2EC6FFA1B4C89ADF1ED50AB334DE91686A6A9B5Cx0g6I" TargetMode="External"/><Relationship Id="rId1383" Type="http://schemas.openxmlformats.org/officeDocument/2006/relationships/hyperlink" Target="consultantplus://offline/ref=585B07C6507BE6F08C75689EF05B195E5407A61D7B28A4F7B4E5C1C9D3F7E1B7B8D12E15ED7FCA0C74d9H" TargetMode="External"/><Relationship Id="rId2227" Type="http://schemas.openxmlformats.org/officeDocument/2006/relationships/hyperlink" Target="consultantplus://offline/ref=31F1A85A35FC53C111B3FAD11EA3F410C3AC8CE1529BB09FF3ACDD2FF2CBF913890F9A7C8BCFB80AIBZ8F" TargetMode="External"/><Relationship Id="rId2434" Type="http://schemas.openxmlformats.org/officeDocument/2006/relationships/hyperlink" Target="consultantplus://offline/ref=C3BA32CD0FD08D08CBCF1523BDE0644FB9CFBCE79085311060E16FAE14563BF897BA0B4C083Ba7y1G" TargetMode="External"/><Relationship Id="rId2879" Type="http://schemas.openxmlformats.org/officeDocument/2006/relationships/hyperlink" Target="consultantplus://offline/ref=45C9452C69440551CCE66B9DD7FDDEE43FAB5CD117EC009F3587C582ECB73668E9809C724AFDF978F2Z8VDL" TargetMode="External"/><Relationship Id="rId101" Type="http://schemas.openxmlformats.org/officeDocument/2006/relationships/hyperlink" Target="consultantplus://offline/ref=5836F0B3B8EBC6C560A4E1CF1F72D09C71FB0C21EE9404DCA06F8689BCA373A772ED842083A4FD79a2kCG" TargetMode="External"/><Relationship Id="rId406" Type="http://schemas.openxmlformats.org/officeDocument/2006/relationships/hyperlink" Target="consultantplus://offline/ref=152914F7B439FA1F822848DB836A2E0B2A9E5955A95A521EFBB6624FFFABD52F30FF80FAACE480B3LDLAI" TargetMode="External"/><Relationship Id="rId960" Type="http://schemas.openxmlformats.org/officeDocument/2006/relationships/hyperlink" Target="consultantplus://offline/ref=DF37F2B775C18FCCB2AFA8C8B1009F092B974EEA78F423E618F02E56F8918ADEF866AD3997B155vAjEH" TargetMode="External"/><Relationship Id="rId1036" Type="http://schemas.openxmlformats.org/officeDocument/2006/relationships/hyperlink" Target="consultantplus://offline/main?base=LAW;n=18168;fld=134" TargetMode="External"/><Relationship Id="rId1243" Type="http://schemas.openxmlformats.org/officeDocument/2006/relationships/hyperlink" Target="consultantplus://offline/ref=B671825DB981A2F6D78B4251A2ACABE9CE4300EF8D618E40EC8CD63736B697E01D991DA3DBC662B642GEN" TargetMode="External"/><Relationship Id="rId1590" Type="http://schemas.openxmlformats.org/officeDocument/2006/relationships/hyperlink" Target="consultantplus://offline/ref=8BBBADADCE86535CCBAC9AD01D35E21B669ABF7495F3B8AB407ECC9FA85F5112D31B60FD86AEDCD2n8j7L" TargetMode="External"/><Relationship Id="rId1688" Type="http://schemas.openxmlformats.org/officeDocument/2006/relationships/hyperlink" Target="consultantplus://offline/ref=230CF7AD8C0738ADE49A8A6526397C64276BBEC79A45B9200998E6440209D8EDD4E5F9CF53F0B62CbAD1K" TargetMode="External"/><Relationship Id="rId1895" Type="http://schemas.openxmlformats.org/officeDocument/2006/relationships/hyperlink" Target="consultantplus://offline/ref=ADEA9A8C5CE3F11882161429370643AA7C30572FE9D73F21255D4C5D41C927323C62D9379FD4AB7911k2L" TargetMode="External"/><Relationship Id="rId2641" Type="http://schemas.openxmlformats.org/officeDocument/2006/relationships/hyperlink" Target="consultantplus://offline/ref=D497B3094BEBB192584BC2B1C61C37059B895CD0B4EEBA042B9D9E95FEF50853D57701536CC99A07P9a1K" TargetMode="External"/><Relationship Id="rId2739" Type="http://schemas.openxmlformats.org/officeDocument/2006/relationships/hyperlink" Target="consultantplus://offline/ref=DCE539EEF60522AB7857FD01550234667F2766CFA638B4D3ED26ACB09AQDf6G" TargetMode="External"/><Relationship Id="rId2946" Type="http://schemas.openxmlformats.org/officeDocument/2006/relationships/hyperlink" Target="consultantplus://offline/ref=928638999D87764B556173E36FD2DD02AE4CFB9E864F0EA67DE3DF44C9Y2kAH" TargetMode="External"/><Relationship Id="rId613" Type="http://schemas.openxmlformats.org/officeDocument/2006/relationships/hyperlink" Target="consultantplus://offline/ref=6C43A08051829C0B39648AFB5DE3D6E932225D49B0F5DEC8D15B03C4F6D93E4F6973EFB33F6B28324D42M" TargetMode="External"/><Relationship Id="rId820" Type="http://schemas.openxmlformats.org/officeDocument/2006/relationships/hyperlink" Target="consultantplus://offline/ref=2D01FA78816707A082A73236BC09AAFA527BB1A867A7E76A38B13297DEC1DECED2CA311174BCC45DI5G" TargetMode="External"/><Relationship Id="rId918" Type="http://schemas.openxmlformats.org/officeDocument/2006/relationships/hyperlink" Target="consultantplus://offline/ref=683A434F98274F4F9252802CD6397C8251449B18EC4DDDF4B957DBA6E066D21AE973BB41557D28C9x4s4M" TargetMode="External"/><Relationship Id="rId1450" Type="http://schemas.openxmlformats.org/officeDocument/2006/relationships/hyperlink" Target="consultantplus://offline/ref=CD380FA1180B525E429CA63310BC57FAD89A43B22D97CCA5C2F5202AA7C784F4C13ADBC32DB33909l6N3K" TargetMode="External"/><Relationship Id="rId1548" Type="http://schemas.openxmlformats.org/officeDocument/2006/relationships/hyperlink" Target="consultantplus://offline/ref=B85D92A8521CAB96DE090386102631900BDB1E1C86D4BC675F7A9D74E82E4AFFE5343DBB29560CACMEp7K" TargetMode="External"/><Relationship Id="rId1755" Type="http://schemas.openxmlformats.org/officeDocument/2006/relationships/hyperlink" Target="consultantplus://offline/ref=FD7C41FF92D253E9E29A359F491FD07E056414FDA5C4EA5409BD78250BzB4EK" TargetMode="External"/><Relationship Id="rId2501" Type="http://schemas.openxmlformats.org/officeDocument/2006/relationships/hyperlink" Target="consultantplus://offline/ref=67AB168BDA4413072902F0749DA6EB171C542F9D8FD55123D16AECE76FI0UBI" TargetMode="External"/><Relationship Id="rId1103" Type="http://schemas.openxmlformats.org/officeDocument/2006/relationships/hyperlink" Target="consultantplus://offline/ref=1F2D8916E9F09E8E9160AE0313EAF0D4834BDBCDAF483D6E02A3E882856C476AAEAC35047196CFmEU0K" TargetMode="External"/><Relationship Id="rId1310" Type="http://schemas.openxmlformats.org/officeDocument/2006/relationships/hyperlink" Target="consultantplus://offline/ref=19AA9D9319E22DBC76AF1F99DA22DAE488FEB0F480CB43D7C6C00EDCB6C378177D9CB1B1D687E9D40FiAL" TargetMode="External"/><Relationship Id="rId1408" Type="http://schemas.openxmlformats.org/officeDocument/2006/relationships/hyperlink" Target="consultantplus://offline/ref=57EABDA4CB540FE7D9E0F7D10258588A0AC3A8774C3636546D3CC2A73C0BD2893388D4997D70FE0D15sAH" TargetMode="External"/><Relationship Id="rId1962" Type="http://schemas.openxmlformats.org/officeDocument/2006/relationships/hyperlink" Target="consultantplus://offline/ref=90ED6B99BEC43AB280D95DCAE7ABBCFAADBA53116B1EA8E563864776B1076E6F2412AFE8DBF1825Cj6y8L" TargetMode="External"/><Relationship Id="rId2806" Type="http://schemas.openxmlformats.org/officeDocument/2006/relationships/hyperlink" Target="consultantplus://offline/ref=E3A09F810104A89B7D858CD4141B879CD076AF3DAE39BB7AB142145B8F725D9FC71D4D19AD3166BEB31DmFG" TargetMode="External"/><Relationship Id="rId47" Type="http://schemas.openxmlformats.org/officeDocument/2006/relationships/hyperlink" Target="consultantplus://offline/ref=CDE8FB788D03CEA8C41B619C5AB36DE9F6709B264D74DB5697EC958A74DE2A9C80DD2A8AABA6E0e8aBL" TargetMode="External"/><Relationship Id="rId1615" Type="http://schemas.openxmlformats.org/officeDocument/2006/relationships/hyperlink" Target="consultantplus://offline/ref=28773425DB4A03378CF3826861DF0605C72C3E09402E3AD04D58B5DBFEj5G2N" TargetMode="External"/><Relationship Id="rId1822" Type="http://schemas.openxmlformats.org/officeDocument/2006/relationships/hyperlink" Target="consultantplus://offline/ref=7BAAC10EA920694AB4AC2614A47BDA79C9987870B6FABC0900E6215CA7441C8A5FD5115457B0FCBBj7Y3K" TargetMode="External"/><Relationship Id="rId3068" Type="http://schemas.openxmlformats.org/officeDocument/2006/relationships/hyperlink" Target="consultantplus://offline/ref=E022769026F285618451AD15CB72D36801DFE48820610B3ED4F292F38355x6C2H" TargetMode="External"/><Relationship Id="rId3275" Type="http://schemas.openxmlformats.org/officeDocument/2006/relationships/hyperlink" Target="consultantplus://offline/ref=885A8B91A7098733FAF79DCDF1EA562F7F8F2D97E630037388DDD26C3A01eFL" TargetMode="External"/><Relationship Id="rId3482" Type="http://schemas.openxmlformats.org/officeDocument/2006/relationships/hyperlink" Target="consultantplus://offline/ref=9890E69D5F2C9EE68F815852B4B244C1AB3A047D35333A85BFF275DDA630317B48BDFDC438613941F7d3EEM" TargetMode="External"/><Relationship Id="rId196" Type="http://schemas.openxmlformats.org/officeDocument/2006/relationships/hyperlink" Target="consultantplus://offline/ref=93419D0A504A0E384D963A698A63CDEB8D86857FFDBBFAE402B90F2682BBAAC5DB01C4F709A8A1t7b5N" TargetMode="External"/><Relationship Id="rId2084" Type="http://schemas.openxmlformats.org/officeDocument/2006/relationships/hyperlink" Target="consultantplus://offline/ref=61C021EC6FF25BF61C07BF14B6C3F46C8A5CB3DCF588DCE7E890310EC94AB25B721F902F4EAAE60CbFx6M" TargetMode="External"/><Relationship Id="rId2291" Type="http://schemas.openxmlformats.org/officeDocument/2006/relationships/hyperlink" Target="consultantplus://offline/ref=EA1C721B79B879BF1E7629A2BD0F35CAA921E40FEDB151C615714A041D3E4AE9E9DD0EC4769CAD4DsEa4K" TargetMode="External"/><Relationship Id="rId3135" Type="http://schemas.openxmlformats.org/officeDocument/2006/relationships/hyperlink" Target="consultantplus://offline/ref=D745781DF54885BE205B4F57D15E21676C5396708B1B0FE3BFF67F86695D75C30F3CB4E0FD191457a8d5J" TargetMode="External"/><Relationship Id="rId3342" Type="http://schemas.openxmlformats.org/officeDocument/2006/relationships/hyperlink" Target="consultantplus://offline/ref=9D7334285F6381AAE6E93129EFC87D037EB3C8FBFF0807193494E822IBrEL" TargetMode="External"/><Relationship Id="rId263" Type="http://schemas.openxmlformats.org/officeDocument/2006/relationships/hyperlink" Target="consultantplus://offline/main?base=LAW;n=113218;fld=134;dst=100031" TargetMode="External"/><Relationship Id="rId470" Type="http://schemas.openxmlformats.org/officeDocument/2006/relationships/hyperlink" Target="consultantplus://offline/ref=DE269527A231BFAE24F150CB0C13AA4D197E56B94F0C10D4B031739735FC339313383D5B245C67ABn2Z0G" TargetMode="External"/><Relationship Id="rId2151" Type="http://schemas.openxmlformats.org/officeDocument/2006/relationships/hyperlink" Target="consultantplus://offline/ref=1B206F6B6352A34C6D35134E7D1B063D9A9F14E2E2B1FFE76FAA8A828CoClEH" TargetMode="External"/><Relationship Id="rId2389" Type="http://schemas.openxmlformats.org/officeDocument/2006/relationships/hyperlink" Target="consultantplus://offline/ref=F30EC2C8ACFFCE189AC0ABCC74B6970A5182ADC4BA3AC49FDA75DC883731E0037C7BB46524A1B9E3r8jFM" TargetMode="External"/><Relationship Id="rId2596" Type="http://schemas.openxmlformats.org/officeDocument/2006/relationships/hyperlink" Target="consultantplus://offline/ref=64E46456CF655EA97F0F7CBE7D296546F94FB7002EBE97EC4878159DE111659A43C528A7F5853594j110J" TargetMode="External"/><Relationship Id="rId3202" Type="http://schemas.openxmlformats.org/officeDocument/2006/relationships/hyperlink" Target="consultantplus://offline/ref=AC3EA43E38C07BFA93F31E4E537E28E6884824247A9EF5086C829B89BA507ACBBE240995DF26CF1C2Ci4F" TargetMode="External"/><Relationship Id="rId3647" Type="http://schemas.openxmlformats.org/officeDocument/2006/relationships/hyperlink" Target="consultantplus://offline/ref=9890E69D5F2C9EE68F815852B4B244C1AB3A047D35333A85BFF275DDA630317B48BDFDC438613941F6d3E6M" TargetMode="External"/><Relationship Id="rId123" Type="http://schemas.openxmlformats.org/officeDocument/2006/relationships/hyperlink" Target="consultantplus://offline/ref=BA67F3EB035E00D12A212C120EE4794559E9D41A4BBDA77249E3C10B200AFD617017193010B9D06FZ4s4H" TargetMode="External"/><Relationship Id="rId330" Type="http://schemas.openxmlformats.org/officeDocument/2006/relationships/hyperlink" Target="consultantplus://offline/ref=229A085CD8D4346C0D18DE815FEAF6C1D89F89BD85E91C3F4F0D9F86044F3F09EEA673CA231B8F44N1J2J" TargetMode="External"/><Relationship Id="rId568" Type="http://schemas.openxmlformats.org/officeDocument/2006/relationships/hyperlink" Target="consultantplus://offline/main?base=LAW;n=104527;fld=134;dst=100062" TargetMode="External"/><Relationship Id="rId775" Type="http://schemas.openxmlformats.org/officeDocument/2006/relationships/hyperlink" Target="consultantplus://offline/ref=20F7402BCE1F119FB64D3DAA84CC70159BD927755E1A1A749806792B82FF85F8B3E9F65A87A54192RBiCF" TargetMode="External"/><Relationship Id="rId982" Type="http://schemas.openxmlformats.org/officeDocument/2006/relationships/hyperlink" Target="consultantplus://offline/ref=66E571F141AE7D9511B7470DD4D04557A2B381D19940A7AD76BB6117A7CDEF58D31C2BAE7915D5F5kEl1F" TargetMode="External"/><Relationship Id="rId1198" Type="http://schemas.openxmlformats.org/officeDocument/2006/relationships/hyperlink" Target="consultantplus://offline/ref=7234143AD9F313B0DED8F3BB988305C2327D923433A6FAAADAEE8500DBDAE769E479835B948Br7y0H" TargetMode="External"/><Relationship Id="rId2011" Type="http://schemas.openxmlformats.org/officeDocument/2006/relationships/hyperlink" Target="consultantplus://offline/ref=47742FF856E46603A12E5F8B8BF58AFAFA43AE4F14957A4FDDF126A5002E57H" TargetMode="External"/><Relationship Id="rId2249" Type="http://schemas.openxmlformats.org/officeDocument/2006/relationships/hyperlink" Target="consultantplus://offline/ref=E11F2FCD4B9E0BE82922847D4DE736A7DE661F18094E1B533408A33643E9B2741E168EDA72EE077BS0v7K" TargetMode="External"/><Relationship Id="rId2456" Type="http://schemas.openxmlformats.org/officeDocument/2006/relationships/hyperlink" Target="consultantplus://offline/ref=8F63B317547DBD76B4A23B9CC61D55207AAE56F39A1857B0B24CD8A3F4F5B130FF16630BA60D2AB3rBMDN" TargetMode="External"/><Relationship Id="rId2663" Type="http://schemas.openxmlformats.org/officeDocument/2006/relationships/hyperlink" Target="consultantplus://offline/ref=F52543B70C44D08FA5F07F1C988CE0BD900320D127574DB58EDCB463CCA7B3CCECA178DFCE46F3dCCEI" TargetMode="External"/><Relationship Id="rId2870" Type="http://schemas.openxmlformats.org/officeDocument/2006/relationships/hyperlink" Target="consultantplus://offline/ref=45C9452C69440551CCE66B9DD7FDDEE43FAB5CDC12EF089F3587C582ECB73668E9809C724AFDF978F2Z8VEL" TargetMode="External"/><Relationship Id="rId3507" Type="http://schemas.openxmlformats.org/officeDocument/2006/relationships/hyperlink" Target="consultantplus://offline/ref=BF2D435447CEE6B23E7C1707A1B10BD40FD19F70B670427455DB34F819FFwDL5M" TargetMode="External"/><Relationship Id="rId428" Type="http://schemas.openxmlformats.org/officeDocument/2006/relationships/hyperlink" Target="consultantplus://offline/ref=7781CE969C1FAB305043D4920EE117D3DEFE1258593F925648CCA8534403003F1FB6A2494B8C9947I7P7J" TargetMode="External"/><Relationship Id="rId635" Type="http://schemas.openxmlformats.org/officeDocument/2006/relationships/hyperlink" Target="consultantplus://offline/ref=12E0642A9DDEEA3E5383292E831DD7CB2D800E3BD2633BC8D36DA180500186635C4D7EE20192F048F6IEE" TargetMode="External"/><Relationship Id="rId842" Type="http://schemas.openxmlformats.org/officeDocument/2006/relationships/hyperlink" Target="consultantplus://offline/ref=612F462A2883EA345EB47BEA543C8DDA2F1A6927E944289EE7F139b2zBG" TargetMode="External"/><Relationship Id="rId1058" Type="http://schemas.openxmlformats.org/officeDocument/2006/relationships/hyperlink" Target="consultantplus://offline/ref=4656155962A3BE3F798CC1C82CFF41F17A648A5641E5A9B1BA349B93B9EDDCF093E39594FF0C0087iBN6K" TargetMode="External"/><Relationship Id="rId1265" Type="http://schemas.openxmlformats.org/officeDocument/2006/relationships/hyperlink" Target="consultantplus://offline/main?base=ESU;n=4685;fld=134;dst=100006" TargetMode="External"/><Relationship Id="rId1472" Type="http://schemas.openxmlformats.org/officeDocument/2006/relationships/hyperlink" Target="consultantplus://offline/main?base=LAW;n=24893;fld=134;dst=100005" TargetMode="External"/><Relationship Id="rId2109" Type="http://schemas.openxmlformats.org/officeDocument/2006/relationships/hyperlink" Target="consultantplus://offline/ref=5B4E993366C5D83368A4FF88C2502EA53C1C099F12851C5DA875150632298304DAD25C4A682BFCN8fCM" TargetMode="External"/><Relationship Id="rId2316" Type="http://schemas.openxmlformats.org/officeDocument/2006/relationships/hyperlink" Target="consultantplus://offline/ref=C5AEB5442F5FF39A5A50961A79DB871A094B0B82325E49CC1C2B1A56v7L7M" TargetMode="External"/><Relationship Id="rId2523" Type="http://schemas.openxmlformats.org/officeDocument/2006/relationships/hyperlink" Target="consultantplus://offline/ref=CC98185C2D8C46D505041E2849361B87EA405F8E1946A2E020B2r2B0J" TargetMode="External"/><Relationship Id="rId2730" Type="http://schemas.openxmlformats.org/officeDocument/2006/relationships/hyperlink" Target="consultantplus://offline/ref=956CC1B13DCEAD25FC997BAE21E334232C71D7E739A85413CC2101B7153738EAC10195j5MAM" TargetMode="External"/><Relationship Id="rId2968" Type="http://schemas.openxmlformats.org/officeDocument/2006/relationships/hyperlink" Target="consultantplus://offline/ref=31277527A508007887EDD4B4675324AA046FD0F534FCB5645730CC06F515FAFE68A339AD0A99FAB2C2n4b5L" TargetMode="External"/><Relationship Id="rId702" Type="http://schemas.openxmlformats.org/officeDocument/2006/relationships/hyperlink" Target="consultantplus://offline/ref=0B4C6EC1814E3C7E1E2DEF124CB38AE9654A3B26CB914A680F5571DDC9FA597BEF5D5F068411B8K557H" TargetMode="External"/><Relationship Id="rId1125" Type="http://schemas.openxmlformats.org/officeDocument/2006/relationships/hyperlink" Target="consultantplus://offline/ref=650AA92300FEB969B2B65CF8F52F0BDE0ACB85E15C52EEC00BC0ED4B7D515C91F17F058FDAB120r9eEM" TargetMode="External"/><Relationship Id="rId1332" Type="http://schemas.openxmlformats.org/officeDocument/2006/relationships/hyperlink" Target="consultantplus://offline/ref=F4B33CC9210498220E41A05B8F0AE1AC8B991C61CFF43A23EF91681F6E4AB7915FDA37B9DB7A55FDb0m5J" TargetMode="External"/><Relationship Id="rId1777" Type="http://schemas.openxmlformats.org/officeDocument/2006/relationships/hyperlink" Target="consultantplus://offline/ref=7EE2301FDCC3BBA178858645FDE604794779ED620587F5C75F0BA657CD60E8FA88F110346E0309UF26L" TargetMode="External"/><Relationship Id="rId1984" Type="http://schemas.openxmlformats.org/officeDocument/2006/relationships/hyperlink" Target="consultantplus://offline/ref=46FFA645801A24D281FDE5AFEF5A7D6DD5B4BA80FD7BE037B2E9ABE6AD5E6EC301BD22CA5A5108UEP9M" TargetMode="External"/><Relationship Id="rId2828" Type="http://schemas.openxmlformats.org/officeDocument/2006/relationships/hyperlink" Target="consultantplus://offline/ref=6A3F8998ED1166536779B8815626EB8177841326BAB316350C5BB8322785EB8C65574AE05FA8CEAEJ0wCK" TargetMode="External"/><Relationship Id="rId69" Type="http://schemas.openxmlformats.org/officeDocument/2006/relationships/hyperlink" Target="consultantplus://offline/ref=D41A4CDA18786882E8787ECC8D076B63A7D7663C438EB0A0B0BB7D5CE02DF5DE0FE6DF14AED005G5e4M" TargetMode="External"/><Relationship Id="rId1637" Type="http://schemas.openxmlformats.org/officeDocument/2006/relationships/hyperlink" Target="consultantplus://offline/ref=95A870CED0A1C885C69DD3815DFF170FFA7897E479E93CE458B2CB11AB8C15F19F8F95840AB5AE3ExEk9L" TargetMode="External"/><Relationship Id="rId1844" Type="http://schemas.openxmlformats.org/officeDocument/2006/relationships/hyperlink" Target="consultantplus://offline/ref=E6551035A9B6FA31108BB0785F67716030E9E337D7753024AEC8D84A8BB3C1CA0D33AD90B026CC88C0CFK" TargetMode="External"/><Relationship Id="rId3297" Type="http://schemas.openxmlformats.org/officeDocument/2006/relationships/hyperlink" Target="consultantplus://offline/ref=ACF80F728ABE3B721DC56D486D79B7E179430981298F41E25E091A40WF12J" TargetMode="External"/><Relationship Id="rId1704" Type="http://schemas.openxmlformats.org/officeDocument/2006/relationships/hyperlink" Target="consultantplus://offline/ref=C76C90BA9254C7EC3BF2DC34CD3AB9CD113D5E22BA31232B846AE5CC06E24E47A1D943B051E4054E08M2K" TargetMode="External"/><Relationship Id="rId3157" Type="http://schemas.openxmlformats.org/officeDocument/2006/relationships/hyperlink" Target="consultantplus://offline/ref=3D6B006A86B61DF6F0F227D66F894D9BFF6E70B130175730CCE15C50A2GDp6J" TargetMode="External"/><Relationship Id="rId285" Type="http://schemas.openxmlformats.org/officeDocument/2006/relationships/hyperlink" Target="consultantplus://offline/ref=516403BC07AE7BEB539A037BDFC20EBC69E2DA069A2F4639635493759BM4nDG" TargetMode="External"/><Relationship Id="rId1911" Type="http://schemas.openxmlformats.org/officeDocument/2006/relationships/hyperlink" Target="consultantplus://offline/ref=A4AC635F73BCAD20851B2956E58FEAAE666119071C0105A73E506B9463829BE37EDBCFECE4EFDC60b2F4M" TargetMode="External"/><Relationship Id="rId3364" Type="http://schemas.openxmlformats.org/officeDocument/2006/relationships/hyperlink" Target="consultantplus://offline/ref=C1E6F00D739A45013C2906212B48E08CD9810102C117F560E55B2467F5B01A8232B432DB553CD3B3t8N2M" TargetMode="External"/><Relationship Id="rId3571" Type="http://schemas.openxmlformats.org/officeDocument/2006/relationships/hyperlink" Target="consultantplus://offline/ref=FAB6526B6D3A02535B3BB68CE15FC8E61792685200BBEC0564C01C5247E4E71CCCC7C6D386265C2C56rFoEK" TargetMode="External"/><Relationship Id="rId3669" Type="http://schemas.openxmlformats.org/officeDocument/2006/relationships/hyperlink" Target="consultantplus://offline/ref=97DBE653EB266C23068ACEF17079BEE44E6E11D20F69ABE73D5B87ADA2A21583EDC1DAB16C2129BF76L4iCK" TargetMode="External"/><Relationship Id="rId492" Type="http://schemas.openxmlformats.org/officeDocument/2006/relationships/hyperlink" Target="consultantplus://offline/ref=D6472B6DC2801AA2954AA9342C207408C36A2FDF10BF8E70F9F402FFF1FDC8AC09C01439F67D3CG2M2M" TargetMode="External"/><Relationship Id="rId797" Type="http://schemas.openxmlformats.org/officeDocument/2006/relationships/hyperlink" Target="consultantplus://offline/ref=352B3062CCE64AB366854B155E77B1843D64A36CB565EAC4BF4263237BA453E27EC8BD5E1A8E0D6EE9V5M" TargetMode="External"/><Relationship Id="rId2173" Type="http://schemas.openxmlformats.org/officeDocument/2006/relationships/hyperlink" Target="consultantplus://offline/ref=7AFB21EE271254671ADC115E0EF058705E3E35122929B950527CEDA407E55A42BE6BFAE01086C4LFRCM" TargetMode="External"/><Relationship Id="rId2380" Type="http://schemas.openxmlformats.org/officeDocument/2006/relationships/hyperlink" Target="consultantplus://offline/ref=1FFC7B10BB2B899CAD25134A42969C0E1BC2800DEDB9669796BE3A5A0DW9nCN" TargetMode="External"/><Relationship Id="rId2478" Type="http://schemas.openxmlformats.org/officeDocument/2006/relationships/hyperlink" Target="consultantplus://offline/ref=86D0C0F9CD4C1E27D8FC606E359C07CDCA0D07AF5FE78E0170DF3BA1A3AFE4B7B5D24ACD9DC6A4L" TargetMode="External"/><Relationship Id="rId3017" Type="http://schemas.openxmlformats.org/officeDocument/2006/relationships/hyperlink" Target="consultantplus://offline/ref=BB0AE0082F70CC50C4D928958B32F6D15AE342F7193B10B9CAF78F90B349105F03F5DC39D5SDU3J" TargetMode="External"/><Relationship Id="rId3224" Type="http://schemas.openxmlformats.org/officeDocument/2006/relationships/hyperlink" Target="consultantplus://offline/ref=C77780B0E804D339FE1729E300480295DF9DB3E93EA35F4231D5F1112D9997F6AAC678B841B8hELDK" TargetMode="External"/><Relationship Id="rId3431" Type="http://schemas.openxmlformats.org/officeDocument/2006/relationships/hyperlink" Target="consultantplus://offline/ref=494663FBB86212401093389E148CF4F4014FBE4C190AD2601E701493p7Q2F" TargetMode="External"/><Relationship Id="rId145" Type="http://schemas.openxmlformats.org/officeDocument/2006/relationships/hyperlink" Target="consultantplus://offline/ref=890107333D369335025AB7F822CA354649E8D229C8334EF47D33979BF7B996BA0002374862564EF8a6sAH" TargetMode="External"/><Relationship Id="rId352" Type="http://schemas.openxmlformats.org/officeDocument/2006/relationships/hyperlink" Target="consultantplus://offline/ref=5E27A05F0C9590DCFF9DEACC093E94513368B49EF60DCC73947215FDC14F195999195A3822FE0DM0H6M" TargetMode="External"/><Relationship Id="rId1287" Type="http://schemas.openxmlformats.org/officeDocument/2006/relationships/hyperlink" Target="consultantplus://offline/ref=2C6C51A95FE7901E167CCAE1BE3557296DDDED0BDDE5D82D7F84F0DFF0R6N" TargetMode="External"/><Relationship Id="rId2033" Type="http://schemas.openxmlformats.org/officeDocument/2006/relationships/hyperlink" Target="consultantplus://offline/ref=47742FF856E46603A12E5F8B8BF58AFAFF42A344159D2745D5A82AA707E86B3606F1D5423B93892F54H" TargetMode="External"/><Relationship Id="rId2240" Type="http://schemas.openxmlformats.org/officeDocument/2006/relationships/hyperlink" Target="consultantplus://offline/ref=AFCE186E05E833388D54FE975F0CC11ACADC61395BD49B074543C74B09382A1EEC5C0DC20094D96Cy7lDM" TargetMode="External"/><Relationship Id="rId2685" Type="http://schemas.openxmlformats.org/officeDocument/2006/relationships/hyperlink" Target="consultantplus://offline/ref=F52543B70C44D08FA5F07F1C988CE0BD920022DC255D10BF8685B861CBA8ECDBEBE874DECE46F2CFdCC1I" TargetMode="External"/><Relationship Id="rId2892" Type="http://schemas.openxmlformats.org/officeDocument/2006/relationships/hyperlink" Target="consultantplus://offline/ref=45C9452C69440551CCE66B9DD7FDDEE43FAB5CD113EA099F3587C582ECB73668E9809C724AFDF978F1Z8V7L" TargetMode="External"/><Relationship Id="rId3529" Type="http://schemas.openxmlformats.org/officeDocument/2006/relationships/hyperlink" Target="consultantplus://offline/ref=B0AB917780F50F57E8FD06BC3598B0F2AA7F725C610177A44C40ED47A56BDD1A87BB33C697CC08A8oBH" TargetMode="External"/><Relationship Id="rId212" Type="http://schemas.openxmlformats.org/officeDocument/2006/relationships/hyperlink" Target="consultantplus://offline/ref=93419D0A504A0E384D963A698A63CDEB82878873FABBFAE402B90F2682BBAAC5DB01C4F709A8A3t7bEN" TargetMode="External"/><Relationship Id="rId657" Type="http://schemas.openxmlformats.org/officeDocument/2006/relationships/hyperlink" Target="consultantplus://offline/ref=9F8E8197C1E3BAE0D63EB7FAFE369B60886AA9AFB93779A2DD98C0B758F4A70D3161AEB8F504B143c9eAL" TargetMode="External"/><Relationship Id="rId864" Type="http://schemas.openxmlformats.org/officeDocument/2006/relationships/hyperlink" Target="consultantplus://offline/ref=E2BD5C5690B930016D51DCD74F1E8E28B935F1ACD3264B9212ABD739E4V72DK" TargetMode="External"/><Relationship Id="rId1494" Type="http://schemas.openxmlformats.org/officeDocument/2006/relationships/hyperlink" Target="consultantplus://offline/ref=A3A2C0939D578AF8C50DD59CBF01E102DE0795FD6429B0925539B4F9B6yAhCJ" TargetMode="External"/><Relationship Id="rId1799" Type="http://schemas.openxmlformats.org/officeDocument/2006/relationships/hyperlink" Target="consultantplus://offline/ref=ACFC0F802E265D5609397376EF29C86D506AC2703D10B2A5A76A6D3E89B34BB0580F2F940B33927BkEGBL" TargetMode="External"/><Relationship Id="rId2100" Type="http://schemas.openxmlformats.org/officeDocument/2006/relationships/hyperlink" Target="consultantplus://offline/ref=5B4E993366C5D83368A4FF88C2502EA534150F99158C4157A02C19043526DC13DD9B504B682BFD8ANEf1M" TargetMode="External"/><Relationship Id="rId2338" Type="http://schemas.openxmlformats.org/officeDocument/2006/relationships/hyperlink" Target="consultantplus://offline/ref=6B9CC331D5635A4F6D5F1FE669860E307664671FFBD803CBBD18F486AD97B334EC37C576249218D7p9G2N" TargetMode="External"/><Relationship Id="rId2545" Type="http://schemas.openxmlformats.org/officeDocument/2006/relationships/hyperlink" Target="consultantplus://offline/ref=6DE3869896998902F6D01F2AF63A7F65840685F4E69DF7D1639CE633C5190A4B28D20CC71947L" TargetMode="External"/><Relationship Id="rId2752" Type="http://schemas.openxmlformats.org/officeDocument/2006/relationships/hyperlink" Target="consultantplus://offline/ref=0050793C1FA459C9F93F111706791D199EB4151E6AAAF924128A6CDB2Bh53AF" TargetMode="External"/><Relationship Id="rId517" Type="http://schemas.openxmlformats.org/officeDocument/2006/relationships/hyperlink" Target="consultantplus://offline/ref=97B4FF9289FEDB31E71AD56C5CD2A03980C2D15A4C1A1E97625BB31D2CAE8C6D4175A64F2609E613PEN" TargetMode="External"/><Relationship Id="rId724" Type="http://schemas.openxmlformats.org/officeDocument/2006/relationships/hyperlink" Target="consultantplus://offline/ref=B42342C93D117E6A57F0CA02E3E5BE97C072CF43FCCFCDC83D899AC99FAFA83E902B6F078D4FC1L127L" TargetMode="External"/><Relationship Id="rId931" Type="http://schemas.openxmlformats.org/officeDocument/2006/relationships/hyperlink" Target="consultantplus://offline/ref=E1BFDBFD716EAEDCDC25D0F2027388CCF46744A89B4F9003A3FAAC142CE7AD83D33E7FDA2FA06B48GFK4N" TargetMode="External"/><Relationship Id="rId1147" Type="http://schemas.openxmlformats.org/officeDocument/2006/relationships/hyperlink" Target="consultantplus://offline/ref=7234143AD9F313B0DED8F3BB988305C23471963133A6FAAADAEE8500DBDAE769E47983539488r7y3H" TargetMode="External"/><Relationship Id="rId1354" Type="http://schemas.openxmlformats.org/officeDocument/2006/relationships/hyperlink" Target="consultantplus://offline/main?base=LAW;n=109141;fld=134;dst=100008" TargetMode="External"/><Relationship Id="rId1561" Type="http://schemas.openxmlformats.org/officeDocument/2006/relationships/hyperlink" Target="consultantplus://offline/ref=D73B41437E6C46CC9E483E97371BD34B5A01C02B357D81986D1B41B5B65B92415C2FDA316C791276mFj0L" TargetMode="External"/><Relationship Id="rId2405" Type="http://schemas.openxmlformats.org/officeDocument/2006/relationships/hyperlink" Target="consultantplus://offline/ref=5E246D17FFD472EB4EDE426BDCEF4CC7F243CF6E3B78331A36E0FD4A58A744B245DA87F5F9CF3BF8BBPDH" TargetMode="External"/><Relationship Id="rId2612" Type="http://schemas.openxmlformats.org/officeDocument/2006/relationships/hyperlink" Target="consultantplus://offline/ref=9374DB396E0E49614796F090D1A056092AD137F49A9DAB9A5696DD5FB1EBF42477C7B9FC321F0BDCP128J" TargetMode="External"/><Relationship Id="rId60" Type="http://schemas.openxmlformats.org/officeDocument/2006/relationships/hyperlink" Target="consultantplus://offline/ref=E09D322E4DBC583D8E001CC101AC0AFE6F290664CCD7138444565F16BEC3EFF4094229C0F44CB5F1CARAG" TargetMode="External"/><Relationship Id="rId1007" Type="http://schemas.openxmlformats.org/officeDocument/2006/relationships/hyperlink" Target="consultantplus://offline/ref=98D18F87EEFCBA79FBD9F0E0784BA4B807CEEE8DDC299D13FC779C177F7BB064D6D8AFB089X6x1I" TargetMode="External"/><Relationship Id="rId1214" Type="http://schemas.openxmlformats.org/officeDocument/2006/relationships/hyperlink" Target="consultantplus://offline/ref=7234143AD9F313B0DED8FAA99A8305C239759E313CFBF0A283E28707rDy4H" TargetMode="External"/><Relationship Id="rId1421" Type="http://schemas.openxmlformats.org/officeDocument/2006/relationships/hyperlink" Target="consultantplus://offline/ref=B0AB917780F50F57E8FD06BC3598B0F2A674745A670177A44C40ED47A56BDD1A87BB33C697CC0AA8oEH" TargetMode="External"/><Relationship Id="rId1659" Type="http://schemas.openxmlformats.org/officeDocument/2006/relationships/hyperlink" Target="consultantplus://offline/ref=28E45F37E33E4969DF969089C726C6169AC77320D07901563B0F4CB702F794DEE9C9820487D81FF462Q5N" TargetMode="External"/><Relationship Id="rId1866" Type="http://schemas.openxmlformats.org/officeDocument/2006/relationships/hyperlink" Target="consultantplus://offline/ref=9A60968CB8B25936EAF39BF7B48084BF678189DF2AC4905332F00030F566F065243246C377099DcEzCI" TargetMode="External"/><Relationship Id="rId2917" Type="http://schemas.openxmlformats.org/officeDocument/2006/relationships/hyperlink" Target="consultantplus://offline/ref=9931CB449AF3D71FFD36B6FFCDF742F53AE671DE87CAFA1734B58FD92FB67AD82A7205B445444E126CX1gAE" TargetMode="External"/><Relationship Id="rId3081" Type="http://schemas.openxmlformats.org/officeDocument/2006/relationships/hyperlink" Target="consultantplus://offline/ref=D01E56F636EAD8CA0F98DDC536A0F1A1EFF0E50E7FF97942629D55B2223D4FCE4DCDA8BD304EF9aBB2M" TargetMode="External"/><Relationship Id="rId1519" Type="http://schemas.openxmlformats.org/officeDocument/2006/relationships/hyperlink" Target="consultantplus://offline/ref=296E2DD9673B35137FC84824B09FE1684E28D836CE95499B7F464222115E0A535A8FABEB9FE2EF85r2e9K" TargetMode="External"/><Relationship Id="rId1726" Type="http://schemas.openxmlformats.org/officeDocument/2006/relationships/hyperlink" Target="consultantplus://offline/ref=8AF4404D8BA10824B56D1DE05410D82043E2CD09DEF0FA6E2F89D96C855D958F8AE4AAB69EABAEDBy6vAK" TargetMode="External"/><Relationship Id="rId1933" Type="http://schemas.openxmlformats.org/officeDocument/2006/relationships/hyperlink" Target="consultantplus://offline/ref=F48D3D2B5E79BA6BE604F2A0DE9D9A47467FBF52001125F8D22B818C4F43BDB73DB5205EFF08B8CCC7aDL" TargetMode="External"/><Relationship Id="rId3179" Type="http://schemas.openxmlformats.org/officeDocument/2006/relationships/hyperlink" Target="consultantplus://offline/ref=D0F002358032666DD33920E5060CE6C8A2D111EA20691603E8958FB95E71A213C02E76C6X5u2N" TargetMode="External"/><Relationship Id="rId3386" Type="http://schemas.openxmlformats.org/officeDocument/2006/relationships/hyperlink" Target="consultantplus://offline/ref=C86DB80E82683B8CB9CDA0416669147E40C22C77FB8526AC08A8359CE538534691655D6847E6250FrFCBF" TargetMode="External"/><Relationship Id="rId3593" Type="http://schemas.openxmlformats.org/officeDocument/2006/relationships/hyperlink" Target="consultantplus://offline/ref=F51AE1CEE40A678012615EF1137FA7AFAC85F0F5B9819AA2045BF6D63Ae9Z9H" TargetMode="External"/><Relationship Id="rId18" Type="http://schemas.openxmlformats.org/officeDocument/2006/relationships/hyperlink" Target="consultantplus://offline/ref=732E97A4E8A45AA1C5319BFEE7811AAC2C42DC65F848171CA18279C06AC88E8464FBFD96C9E6DB09N2M4M" TargetMode="External"/><Relationship Id="rId2195" Type="http://schemas.openxmlformats.org/officeDocument/2006/relationships/hyperlink" Target="consultantplus://offline/ref=B105AB6F6D5A0186FD50D8DA0D4A04E270F1770EB245264A2A26B363F9254BF" TargetMode="External"/><Relationship Id="rId3039" Type="http://schemas.openxmlformats.org/officeDocument/2006/relationships/hyperlink" Target="consultantplus://offline/ref=3E1A12A4FA935EC555319B55BE2DD8483A23C80D1F519C7C0029E6E088014991FE1690F25166CE1E74mDG" TargetMode="External"/><Relationship Id="rId3246" Type="http://schemas.openxmlformats.org/officeDocument/2006/relationships/hyperlink" Target="consultantplus://offline/ref=32F99D18462E8AB9E9BA9D0997C7826E6DE5D420D34CE9BB16204500E8K0m1G" TargetMode="External"/><Relationship Id="rId3453" Type="http://schemas.openxmlformats.org/officeDocument/2006/relationships/hyperlink" Target="consultantplus://offline/ref=8BC3B06DB102F26CC2477B30B0C501F8BD5975987790A20849DACBCDBC041629BC3082191CF60FA64EU2G" TargetMode="External"/><Relationship Id="rId167" Type="http://schemas.openxmlformats.org/officeDocument/2006/relationships/hyperlink" Target="consultantplus://offline/ref=B1F1AFA56EC1AB541B856219E4A66EAE0373A896CA04DBAB17C346A815E2B73BBFACA3BE3069F85EJDwFG" TargetMode="External"/><Relationship Id="rId374" Type="http://schemas.openxmlformats.org/officeDocument/2006/relationships/hyperlink" Target="consultantplus://offline/ref=559AD1B220A9C66447EF2D8E241CA0D0BE79A7473392138AE5A26B68FA1053CED53C60B0669435CF46V3L" TargetMode="External"/><Relationship Id="rId581" Type="http://schemas.openxmlformats.org/officeDocument/2006/relationships/hyperlink" Target="consultantplus://offline/ref=30E05A112A860EBBD2C01EB0626933C0B97DF57F9717E0F9801BCA0B1D5827BCBB1326D10C1DAEcFXEH" TargetMode="External"/><Relationship Id="rId2055" Type="http://schemas.openxmlformats.org/officeDocument/2006/relationships/hyperlink" Target="consultantplus://offline/ref=2FE4ED19698793829D30AB0503A6AA2335F9A5B039130B0EE3A0090FC995694BCAA4B1A5595DA7PCM" TargetMode="External"/><Relationship Id="rId2262" Type="http://schemas.openxmlformats.org/officeDocument/2006/relationships/hyperlink" Target="consultantplus://offline/ref=759F3427B7CB9CB991907120DF735EC8F5AD573B1153FE3A484405D88E40957B2BB6FEC2FCD728GDz0H" TargetMode="External"/><Relationship Id="rId3106" Type="http://schemas.openxmlformats.org/officeDocument/2006/relationships/hyperlink" Target="consultantplus://offline/ref=FD2DDBCBA35908FD055D6E319A0599E22398228DCDD4CDB8688887A0AF2AE103868693836B7EBC4Ao6L" TargetMode="External"/><Relationship Id="rId3660" Type="http://schemas.openxmlformats.org/officeDocument/2006/relationships/hyperlink" Target="consultantplus://offline/ref=42C3140330F0CD3A852E39671C6303947F4424CA1F03733D6F8BCEC93CCEA6DD14555782B7E8794452L202G" TargetMode="External"/><Relationship Id="rId234" Type="http://schemas.openxmlformats.org/officeDocument/2006/relationships/hyperlink" Target="consultantplus://offline/ref=B2109F4E98A6A4CE76C94863EED9EDDB7CD26B1BE730F247B0CD978314D51761B9EB06F232500E5Cz5YFL" TargetMode="External"/><Relationship Id="rId679" Type="http://schemas.openxmlformats.org/officeDocument/2006/relationships/hyperlink" Target="consultantplus://offline/ref=9F8E8197C1E3BAE0D63EB7FAFE369B60886AA9AFB93779A2DD98C0B758F4A70D3161AEB8cFe3L" TargetMode="External"/><Relationship Id="rId886" Type="http://schemas.openxmlformats.org/officeDocument/2006/relationships/hyperlink" Target="consultantplus://offline/ref=E2BD5C5690B930016D51DCD74F1E8E28B935FAAED5264B9212ABD739E47DF6F86D764117C0A61B62V221K" TargetMode="External"/><Relationship Id="rId2567" Type="http://schemas.openxmlformats.org/officeDocument/2006/relationships/hyperlink" Target="consultantplus://offline/ref=71E523AD991734455D0B4EEC483D281CE0060E36ECEEAE0EC67CFE2EEC9247AD56B69DF9777DF91D5BD1M" TargetMode="External"/><Relationship Id="rId2774" Type="http://schemas.openxmlformats.org/officeDocument/2006/relationships/hyperlink" Target="consultantplus://offline/ref=B8D82C141E87DB70D164440E0CE52B6A92578712633E36866A536E313FC99471077623F516F09FEAi5MAH" TargetMode="External"/><Relationship Id="rId3313" Type="http://schemas.openxmlformats.org/officeDocument/2006/relationships/hyperlink" Target="consultantplus://offline/ref=CA70C8D58DFC389C69A8AA8FFEBB5A02DB6A345D05005BC37810A56359884017B6EA5641D47040MCXDK" TargetMode="External"/><Relationship Id="rId3520" Type="http://schemas.openxmlformats.org/officeDocument/2006/relationships/hyperlink" Target="consultantplus://offline/ref=B0AB917780F50F57E8FD07B123F4E5A1A37A705F630E2AAE4419E145A264820D80F23FC797CC0988A6oAH" TargetMode="External"/><Relationship Id="rId3618" Type="http://schemas.openxmlformats.org/officeDocument/2006/relationships/hyperlink" Target="consultantplus://offline/ref=DBF105A81EB7715AF10ACFC631A40F59F5F8BB337592F816BEFCE5CB0BCE5B3D7E6049C68CC7A0A953j9n3H" TargetMode="External"/><Relationship Id="rId2" Type="http://schemas.openxmlformats.org/officeDocument/2006/relationships/styles" Target="styles.xml"/><Relationship Id="rId441" Type="http://schemas.openxmlformats.org/officeDocument/2006/relationships/hyperlink" Target="consultantplus://offline/ref=7781CE969C1FAB305043D4920EE117D3DEFA145C5A3D925648CCA8534403003F1FB6A2494B8C9940I7P4J" TargetMode="External"/><Relationship Id="rId539" Type="http://schemas.openxmlformats.org/officeDocument/2006/relationships/hyperlink" Target="consultantplus://offline/main?base=EXP;n=385286;fld=134;dst=100008" TargetMode="External"/><Relationship Id="rId746" Type="http://schemas.openxmlformats.org/officeDocument/2006/relationships/hyperlink" Target="consultantplus://offline/ref=34357C678F417CDF0B0AC61AC5EFB5D1ED6B2BBAD947EFC0811A0C5FABADE5M" TargetMode="External"/><Relationship Id="rId1071" Type="http://schemas.openxmlformats.org/officeDocument/2006/relationships/hyperlink" Target="consultantplus://offline/ref=1F2D8916E9F09E8E9160AE0313EAF0D4834BDBCDAF483D6E02A3E882856C476AAEAC35047494C5mEU3K" TargetMode="External"/><Relationship Id="rId1169" Type="http://schemas.openxmlformats.org/officeDocument/2006/relationships/hyperlink" Target="consultantplus://offline/ref=7234143AD9F313B0DED8F3BB988305C23672953533A6FAAADAEE85r0y0H" TargetMode="External"/><Relationship Id="rId1376" Type="http://schemas.openxmlformats.org/officeDocument/2006/relationships/hyperlink" Target="consultantplus://offline/ref=585B07C6507BE6F08C75689EF05B195E5407A61D7B28A4F7B4E5C1C9D3F7E1B7B8D12E15ED7FCA0C74dEH" TargetMode="External"/><Relationship Id="rId1583" Type="http://schemas.openxmlformats.org/officeDocument/2006/relationships/hyperlink" Target="consultantplus://offline/ref=8BBBADADCE86535CCBAC9AD01D35E21B6F92B97A93FAE5A14827C09DAF500E05D4526CFC86AEDCnDj6L" TargetMode="External"/><Relationship Id="rId2122" Type="http://schemas.openxmlformats.org/officeDocument/2006/relationships/hyperlink" Target="consultantplus://offline/ref=5B4E993366C5D83368A4FF88C2502EA534160A9F118B4157A02C19043526DC13DD9B504B682BFD8CNEf7M" TargetMode="External"/><Relationship Id="rId2427" Type="http://schemas.openxmlformats.org/officeDocument/2006/relationships/hyperlink" Target="consultantplus://offline/ref=5C4F1B719FF4D3188EEA526315A7C1DBA3C303DBB772E7F0BF5B27322632x8M" TargetMode="External"/><Relationship Id="rId2981" Type="http://schemas.openxmlformats.org/officeDocument/2006/relationships/hyperlink" Target="consultantplus://offline/ref=31277527A508007887EDD4B4675324AA046FD6F133F6B7645730CC06F515FAFE68A339AD0A99FAB2C6n4b1L" TargetMode="External"/><Relationship Id="rId301" Type="http://schemas.openxmlformats.org/officeDocument/2006/relationships/hyperlink" Target="consultantplus://offline/ref=DD943E3762A4B223D503A9CF842CCC21063BD315C47E1BB8354BA51959E4FAF98EA745CF2376E399V6v2L" TargetMode="External"/><Relationship Id="rId953" Type="http://schemas.openxmlformats.org/officeDocument/2006/relationships/hyperlink" Target="consultantplus://offline/ref=DF37F2B775C18FCCB2AFA8C8B1009F09239145E979F87EEC10A92254FF9ED5C9FF2FA13897B154A7vFj2H" TargetMode="External"/><Relationship Id="rId1029" Type="http://schemas.openxmlformats.org/officeDocument/2006/relationships/hyperlink" Target="consultantplus://offline/ref=AE5F328BBB142A5078FC8CB1406D0890B732C8E4AB1B8C908C2B7849A7C8111880EE4A212BBF8DB7T7lCM" TargetMode="External"/><Relationship Id="rId1236" Type="http://schemas.openxmlformats.org/officeDocument/2006/relationships/hyperlink" Target="consultantplus://offline/ref=B671825DB981A2F6D78B4251A2ACABE9CE4403E68C628E40EC8CD637364BG6N" TargetMode="External"/><Relationship Id="rId1790" Type="http://schemas.openxmlformats.org/officeDocument/2006/relationships/hyperlink" Target="consultantplus://offline/ref=C7775A9C988778113217D2E4EED181F2B630C4ED7C19C4F41B4D618E2CC1384207895920AF7894FFn0HBK" TargetMode="External"/><Relationship Id="rId1888" Type="http://schemas.openxmlformats.org/officeDocument/2006/relationships/hyperlink" Target="consultantplus://offline/ref=ADEA9A8C5CE3F11882161429370643AA7C305127EFD53F21255D4C5D41C927323C62D9379FD4AB7011kAL" TargetMode="External"/><Relationship Id="rId2634" Type="http://schemas.openxmlformats.org/officeDocument/2006/relationships/hyperlink" Target="http://www.consultant.ru/document/cons_doc_LAW_145079/" TargetMode="External"/><Relationship Id="rId2841" Type="http://schemas.openxmlformats.org/officeDocument/2006/relationships/hyperlink" Target="consultantplus://offline/ref=FE5A2663E88864F8A70FADE40C83917BDACBCCA9B1E6A1E903BBF87A8ADACA349DDF76D50D641A55DEA2N8L" TargetMode="External"/><Relationship Id="rId2939" Type="http://schemas.openxmlformats.org/officeDocument/2006/relationships/hyperlink" Target="consultantplus://offline/ref=1F62DD07C39346D8E793A86EA46DCDA28E6513961FB6698A3AE332E79F650B728CB5ABF6E937DC332CBCz2L" TargetMode="External"/><Relationship Id="rId82" Type="http://schemas.openxmlformats.org/officeDocument/2006/relationships/hyperlink" Target="consultantplus://offline/ref=D41A4CDA18786882E8787ECC8D076B63A2D36F3C4286EDAAB8E2715EE722AAC908AFD315AED00457G1e1M" TargetMode="External"/><Relationship Id="rId606" Type="http://schemas.openxmlformats.org/officeDocument/2006/relationships/hyperlink" Target="consultantplus://offline/main?base=LAW;n=110939;fld=134;dst=100014" TargetMode="External"/><Relationship Id="rId813" Type="http://schemas.openxmlformats.org/officeDocument/2006/relationships/hyperlink" Target="consultantplus://offline/ref=A0E52E0F9AEEA1C223A9D3A0597A80AEDD5C4F98DA4C3A039837C9868BDD4AF364644F8C6C2DAA9Fy362J" TargetMode="External"/><Relationship Id="rId1443" Type="http://schemas.openxmlformats.org/officeDocument/2006/relationships/hyperlink" Target="consultantplus://offline/ref=06877484003500E6AE7ECFA958B16174183A1E01EA7953C6B74FAFA528F3B1CAEEAF41B5EB5412j96FM" TargetMode="External"/><Relationship Id="rId1650" Type="http://schemas.openxmlformats.org/officeDocument/2006/relationships/hyperlink" Target="consultantplus://offline/ref=EE8E45541FDAD6E7AEA1D530C9586A9DDCEA5FB480DE2811EC89DBE1CE41EAE6F9D154C8473A4CE8P5C0K" TargetMode="External"/><Relationship Id="rId1748" Type="http://schemas.openxmlformats.org/officeDocument/2006/relationships/hyperlink" Target="consultantplus://offline/ref=3EDE44445F388574E98596149B9241A2075D8A853EA08C21ABF53EB9C172AD904329EC5BFE10E42FJ7x3K" TargetMode="External"/><Relationship Id="rId2701" Type="http://schemas.openxmlformats.org/officeDocument/2006/relationships/hyperlink" Target="consultantplus://offline/ref=956CC1B13DCEAD25FC997BAE21E334232871D0E43FA50919C4780DB5123867FDC6489958CD64F2j9M0M" TargetMode="External"/><Relationship Id="rId1303" Type="http://schemas.openxmlformats.org/officeDocument/2006/relationships/hyperlink" Target="consultantplus://offline/ref=5F7A88C40A79B0E9BB0D0419AB115792B919D17D08E554DA5430E79F10BAD7EF56A8DB2F7D8CD8EDjAD9G" TargetMode="External"/><Relationship Id="rId1510" Type="http://schemas.openxmlformats.org/officeDocument/2006/relationships/hyperlink" Target="consultantplus://offline/ref=4514AAB863CD4FFC78A80A13F61E8CB29BC990062931C3F3BDA8B93D477EB5C4959689B5q2NFH" TargetMode="External"/><Relationship Id="rId1955" Type="http://schemas.openxmlformats.org/officeDocument/2006/relationships/hyperlink" Target="consultantplus://offline/ref=5AE148C5FC2B7377579C0A97B83AFC3B2D9E7B3E6502F48AE6C945B3210ArBF" TargetMode="External"/><Relationship Id="rId3170" Type="http://schemas.openxmlformats.org/officeDocument/2006/relationships/hyperlink" Target="consultantplus://offline/ref=9379B84069FAF47CA16A6D6063090087A4A292557C12A2EB11BFA83DC37FAFBFAD11D3F89426135FF658AFL" TargetMode="External"/><Relationship Id="rId1608" Type="http://schemas.openxmlformats.org/officeDocument/2006/relationships/hyperlink" Target="consultantplus://offline/ref=28773425DB4A03378CF38B7166DF0605C52C390849253AD04D58B5DBFE52F244A3F1B6A9B1DFEF68j3G2N" TargetMode="External"/><Relationship Id="rId1815" Type="http://schemas.openxmlformats.org/officeDocument/2006/relationships/hyperlink" Target="consultantplus://offline/ref=50790BE4200C1F2452B38E150D3B7CB9C5CE09859E89F489743DF01174F20BF" TargetMode="External"/><Relationship Id="rId3030" Type="http://schemas.openxmlformats.org/officeDocument/2006/relationships/hyperlink" Target="consultantplus://offline/ref=2A6D0E5B66A3F93D161C1F753795CF8CD4707F29058B59852C869FC0C0E37D26126037FEAFB1053811D" TargetMode="External"/><Relationship Id="rId3268" Type="http://schemas.openxmlformats.org/officeDocument/2006/relationships/hyperlink" Target="consultantplus://offline/ref=61A1073D801D134F3CB1601C16960E486733E937D99A5E01C011500DA29E9B9E11D628798CE9360A71I9dDL" TargetMode="External"/><Relationship Id="rId3475" Type="http://schemas.openxmlformats.org/officeDocument/2006/relationships/hyperlink" Target="consultantplus://offline/main?base=MLAW;n=123278;fld=134;dst=100008" TargetMode="External"/><Relationship Id="rId3682" Type="http://schemas.openxmlformats.org/officeDocument/2006/relationships/hyperlink" Target="consultantplus://offline/ref=DD9E6DD0E92DA5FA7F2BF25CCC882AF9A3A02EF8E42EE385CE473FE33D4868D6CE06273E4F45B9BBD4v4tFL" TargetMode="External"/><Relationship Id="rId189" Type="http://schemas.openxmlformats.org/officeDocument/2006/relationships/hyperlink" Target="consultantplus://offline/ref=EBEFB0C663609A4EF97C50FE95ECEB0EA966D2633F2C36978E87CE040DEC80EE57A1D45BCE0C8757W8W4L" TargetMode="External"/><Relationship Id="rId396" Type="http://schemas.openxmlformats.org/officeDocument/2006/relationships/hyperlink" Target="consultantplus://offline/ref=48E2F38A7E595F2C03AF64ADF298793135D954F10ABBEBA89835205659825A0A65BE174C226609E8Z0N0J" TargetMode="External"/><Relationship Id="rId2077" Type="http://schemas.openxmlformats.org/officeDocument/2006/relationships/hyperlink" Target="consultantplus://offline/ref=4F25E4CE58A1FA351D60D08E70AF51EDF250728B68D585B0D396316CDBD3A2D97C2521F2139738E4w5F2M" TargetMode="External"/><Relationship Id="rId2284" Type="http://schemas.openxmlformats.org/officeDocument/2006/relationships/hyperlink" Target="consultantplus://offline/ref=EFCBEE9EE4A92ADC01E8ED05F3524F2FD76870B29F7E818B7D73718DF293D8D4040ECE670EF1E64104F4K" TargetMode="External"/><Relationship Id="rId2491" Type="http://schemas.openxmlformats.org/officeDocument/2006/relationships/hyperlink" Target="consultantplus://offline/ref=CB0BA469F6B25780F6BADE16D9143F3AE4A684668729DDFC8B81BDAEAB9CF7DDF681F523E8B2CC2440J5L" TargetMode="External"/><Relationship Id="rId3128" Type="http://schemas.openxmlformats.org/officeDocument/2006/relationships/hyperlink" Target="consultantplus://offline/ref=7AFA4A4B92EED918165C5EE6CD34490E524200F86E6A92CBCF49773C12B79E5E19B7EEB9B194F5C265PEW2J" TargetMode="External"/><Relationship Id="rId3335" Type="http://schemas.openxmlformats.org/officeDocument/2006/relationships/hyperlink" Target="consultantplus://offline/ref=9D7334285F6381AAE6E93129EFC87D0379B6C4F8F50807193494E822IBrEL" TargetMode="External"/><Relationship Id="rId3542" Type="http://schemas.openxmlformats.org/officeDocument/2006/relationships/hyperlink" Target="consultantplus://offline/ref=B0AB917780F50F57E8FD07B123F4E5A1A378755667032AAE4419E145A264820D80F23FC797CC098BA6oFH" TargetMode="External"/><Relationship Id="rId256" Type="http://schemas.openxmlformats.org/officeDocument/2006/relationships/hyperlink" Target="consultantplus://offline/main?base=LAW;n=113218;fld=134;dst=100021" TargetMode="External"/><Relationship Id="rId463" Type="http://schemas.openxmlformats.org/officeDocument/2006/relationships/hyperlink" Target="consultantplus://offline/ref=07F890143015EB6A35AE0A863B0E75D0216ABD7D72D763377EF0BFB36E8E071880604916FE62CFE2vCVEG" TargetMode="External"/><Relationship Id="rId670" Type="http://schemas.openxmlformats.org/officeDocument/2006/relationships/hyperlink" Target="consultantplus://offline/ref=9F8E8197C1E3BAE0D63EB7FAFE369B60886BA5A9B43F79A2DD98C0B758F4A70D3161AEB8F504B342c9eAL" TargetMode="External"/><Relationship Id="rId1093" Type="http://schemas.openxmlformats.org/officeDocument/2006/relationships/hyperlink" Target="consultantplus://offline/ref=1F2D8916E9F09E8E9160AE0313EAF0D4834BDBCDAF483D6E02A3E882856C476AAEAC35047494C5mEU3K" TargetMode="External"/><Relationship Id="rId2144" Type="http://schemas.openxmlformats.org/officeDocument/2006/relationships/hyperlink" Target="consultantplus://offline/ref=FBE9D613868ED5AB63D14C42A568CCA5C798E4DCDE2B7872F265DC8DD771801C3804C4C4263875E0XEQAF" TargetMode="External"/><Relationship Id="rId2351" Type="http://schemas.openxmlformats.org/officeDocument/2006/relationships/hyperlink" Target="consultantplus://offline/ref=024EBC92CD2E323BF11DE546519C0F75D498454872F83F375D81220EE2B699CF1E55CEA726D67Bg8P0J" TargetMode="External"/><Relationship Id="rId2589" Type="http://schemas.openxmlformats.org/officeDocument/2006/relationships/hyperlink" Target="consultantplus://offline/ref=707E7DC3134AFD6A4837E7AABB5084DF0B590A4E9F1CA28FF3D2982327h9O4F" TargetMode="External"/><Relationship Id="rId2796" Type="http://schemas.openxmlformats.org/officeDocument/2006/relationships/hyperlink" Target="consultantplus://offline/ref=FD8F19D37AED486558201090371047356B2BE999061504D8603786602Ep1j9L" TargetMode="External"/><Relationship Id="rId3402" Type="http://schemas.openxmlformats.org/officeDocument/2006/relationships/hyperlink" Target="consultantplus://offline/ref=C86DB80E82683B8CB9CDA0416669147E40C52873FC8829F102A06C90E73F5C198662146446E6250FFFrFC5F" TargetMode="External"/><Relationship Id="rId116" Type="http://schemas.openxmlformats.org/officeDocument/2006/relationships/hyperlink" Target="consultantplus://offline/ref=BA67F3EB035E00D12A212C120EE4794559E9D41A4CBDA77249E3C10B200AFD617017193010B9D06FZ4s4H" TargetMode="External"/><Relationship Id="rId323" Type="http://schemas.openxmlformats.org/officeDocument/2006/relationships/hyperlink" Target="consultantplus://offline/ref=229A085CD8D4346C0D18DE815FEAF6C1DE9F8DB987E54135475493840340601EE9EF7FCB231B8FN4J1J" TargetMode="External"/><Relationship Id="rId530" Type="http://schemas.openxmlformats.org/officeDocument/2006/relationships/hyperlink" Target="consultantplus://offline/main?base=LAW;n=72642;fld=134" TargetMode="External"/><Relationship Id="rId768" Type="http://schemas.openxmlformats.org/officeDocument/2006/relationships/hyperlink" Target="consultantplus://offline/ref=E4DAE44208943FDB21429F06BC38A8538D832EE1CE3FCB0AC8883E314D36723414C04590N9JEK" TargetMode="External"/><Relationship Id="rId975" Type="http://schemas.openxmlformats.org/officeDocument/2006/relationships/hyperlink" Target="consultantplus://offline/ref=CB9112FFC69C2CB6FC0E9EA1B729BC51E06C82F76B936C18B140E473A2C99E0DAC89BD3150B81E1Bd1E6N" TargetMode="External"/><Relationship Id="rId1160" Type="http://schemas.openxmlformats.org/officeDocument/2006/relationships/hyperlink" Target="consultantplus://offline/ref=7234143AD9F313B0DED8F3BB988305C2367D903633A6FAAADAEE85r0y0H" TargetMode="External"/><Relationship Id="rId1398" Type="http://schemas.openxmlformats.org/officeDocument/2006/relationships/hyperlink" Target="consultantplus://offline/ref=ACE2E478B9988D083898121A4E2E64A2B83D1A33E9CEA972076690D39E79F471FDA9A232367C11O6U7L" TargetMode="External"/><Relationship Id="rId2004" Type="http://schemas.openxmlformats.org/officeDocument/2006/relationships/hyperlink" Target="consultantplus://offline/ref=46FFA645801A24D281FDE5AFEF5A7D6DDCB0BA85FB76BD3DBAB0A7E4AAU5P1M" TargetMode="External"/><Relationship Id="rId2211" Type="http://schemas.openxmlformats.org/officeDocument/2006/relationships/hyperlink" Target="consultantplus://offline/ref=FEF3EA7413181258C5895C23B6FAEEA1395357C8ED3D5330E35377DB1BRAnEG" TargetMode="External"/><Relationship Id="rId2449" Type="http://schemas.openxmlformats.org/officeDocument/2006/relationships/hyperlink" Target="consultantplus://offline/ref=6F7DCA153101E9D398B9D2FF0D33F0882E1A7EB8A6F87B68E9FFBEB37613D7E0533484B65CAEB0C6S9ADN" TargetMode="External"/><Relationship Id="rId2656" Type="http://schemas.openxmlformats.org/officeDocument/2006/relationships/hyperlink" Target="consultantplus://offline/ref=B168BBD6AAA28DAC354236CEC69CF4D062281A7E5EE6D26D77C66B16C1ED87EAA2194B40F3FFF191ACB4I" TargetMode="External"/><Relationship Id="rId2863" Type="http://schemas.openxmlformats.org/officeDocument/2006/relationships/hyperlink" Target="consultantplus://offline/ref=45C9452C69440551CCE66B9DD7FDDEE43FAB5CD016ED0A9F3587C582ECB73668E9809C724AFDF978F2Z8V9L" TargetMode="External"/><Relationship Id="rId628" Type="http://schemas.openxmlformats.org/officeDocument/2006/relationships/hyperlink" Target="consultantplus://offline/ref=C10BFB86A279762938FC525E951A4AF2B88805A1D72D38FC6D1DC58016A932DC039A00EF716F07SEC7E" TargetMode="External"/><Relationship Id="rId835" Type="http://schemas.openxmlformats.org/officeDocument/2006/relationships/hyperlink" Target="consultantplus://offline/ref=174625E7F562229AEA0F3B0171850D0DD6F13543661A7C7588175BCEB2281BD313FE5F46C7482FYBP7G" TargetMode="External"/><Relationship Id="rId1258" Type="http://schemas.openxmlformats.org/officeDocument/2006/relationships/hyperlink" Target="consultantplus://offline/main?base=ESU;n=4687;fld=134;dst=100006" TargetMode="External"/><Relationship Id="rId1465" Type="http://schemas.openxmlformats.org/officeDocument/2006/relationships/hyperlink" Target="consultantplus://offline/ref=908493C1941DA5DF38F25F0858FF997A60CFDC5C07F16943267504BD79312FDA7F5999A98FDBB2E6wCPAK" TargetMode="External"/><Relationship Id="rId1672" Type="http://schemas.openxmlformats.org/officeDocument/2006/relationships/hyperlink" Target="consultantplus://offline/ref=A219F047AF77B1ABF0CA15E157E93F58D0CCAE9149D6926BFA62F87E65AA21029AB324B11BB716X7k2N" TargetMode="External"/><Relationship Id="rId2309" Type="http://schemas.openxmlformats.org/officeDocument/2006/relationships/hyperlink" Target="consultantplus://offline/ref=C5AEB5442F5FF39A5A50961A79DB871A094B0385365E49CC1C2B1A5677C75F92B92760AED17D2AvBLEM" TargetMode="External"/><Relationship Id="rId2516" Type="http://schemas.openxmlformats.org/officeDocument/2006/relationships/hyperlink" Target="consultantplus://offline/ref=57E8C1C905A74DF185373C5654174F36622811B9BC187C52A141AD982A92688FF279B270F1EC2F84P4YDN" TargetMode="External"/><Relationship Id="rId2723" Type="http://schemas.openxmlformats.org/officeDocument/2006/relationships/hyperlink" Target="consultantplus://offline/ref=956CC1B13DCEAD25FC997BAE21E334232871D0E43FA50919C4780DB5123867FDC6489958CD64FAj9M9M" TargetMode="External"/><Relationship Id="rId1020" Type="http://schemas.openxmlformats.org/officeDocument/2006/relationships/hyperlink" Target="consultantplus://offline/ref=AAD0793400B402A89EA36ACE4C7745C36F23FFF5F2FEA1445207054D655F8B1614A09AA7256A6D18I0KAJ" TargetMode="External"/><Relationship Id="rId1118" Type="http://schemas.openxmlformats.org/officeDocument/2006/relationships/hyperlink" Target="consultantplus://offline/ref=1F2D8916E9F09E8E9160AE0313EAF0D4834BDBCDAF483D6E02A3E882856C476AAEAC35047794C7mEU4K" TargetMode="External"/><Relationship Id="rId1325" Type="http://schemas.openxmlformats.org/officeDocument/2006/relationships/hyperlink" Target="consultantplus://offline/ref=EA9D46ABA728D7C56211ED219D970B25ECAF7D845DA923C3098EE64983a5oEL" TargetMode="External"/><Relationship Id="rId1532" Type="http://schemas.openxmlformats.org/officeDocument/2006/relationships/hyperlink" Target="consultantplus://offline/ref=29B904B8F0ABDF7FE9279B94C1820B48C5266D6DBC886BA6384E236CB63274F68D8DE346C3CD8BNAi4L" TargetMode="External"/><Relationship Id="rId1977" Type="http://schemas.openxmlformats.org/officeDocument/2006/relationships/hyperlink" Target="consultantplus://offline/ref=46FFA645801A24D281FDE5AFEF5A7D6DDCB0B287FF70BD3DBAB0A7E4AA5131D406F42ECB5A5108EEU3P0M" TargetMode="External"/><Relationship Id="rId2930" Type="http://schemas.openxmlformats.org/officeDocument/2006/relationships/hyperlink" Target="consultantplus://offline/ref=355634EB3E719F3A4CC5B8EFCFD0139EE04C333D3237AF58DAA4207AC8D4239F94120D6474B1EF37j0G3L" TargetMode="External"/><Relationship Id="rId902" Type="http://schemas.openxmlformats.org/officeDocument/2006/relationships/hyperlink" Target="consultantplus://offline/main?base=LAW;n=93504;fld=134;dst=100029" TargetMode="External"/><Relationship Id="rId1837" Type="http://schemas.openxmlformats.org/officeDocument/2006/relationships/hyperlink" Target="consultantplus://offline/ref=2EFCD47FFE4ADE2932E12A3478B05D4A86A598CE616E65B42758577CD15C8F3B47C0B1958CDB46C5K6cDK" TargetMode="External"/><Relationship Id="rId3192" Type="http://schemas.openxmlformats.org/officeDocument/2006/relationships/hyperlink" Target="consultantplus://offline/ref=4B5D555A6F981F0FA77E8DBCE013105996122E3C64AD7C28BACE38ED2C06EA6630A11904CF91AFE8xED8K" TargetMode="External"/><Relationship Id="rId3497" Type="http://schemas.openxmlformats.org/officeDocument/2006/relationships/hyperlink" Target="consultantplus://offline/ref=BF9782FD0F712EA11D4A53852CD5EC163EB35BFCDCC3AD4B2FAC1D63915E3EX6H" TargetMode="External"/><Relationship Id="rId31" Type="http://schemas.openxmlformats.org/officeDocument/2006/relationships/hyperlink" Target="consultantplus://offline/ref=AA5B313D70C8D5AACEE807A0932DDD2A63E5494F3A522D5D1044316790DE3C1EED1A09C73E871DSEO1M" TargetMode="External"/><Relationship Id="rId2099" Type="http://schemas.openxmlformats.org/officeDocument/2006/relationships/hyperlink" Target="consultantplus://offline/ref=5B4E993366C5D83368A4FF88C2502EA53D120D9B12851C5DA875150632298304DAD25C4A682BFFN8f5M" TargetMode="External"/><Relationship Id="rId3052" Type="http://schemas.openxmlformats.org/officeDocument/2006/relationships/hyperlink" Target="consultantplus://offline/ref=61A1073D801D134F3CB1601C16960E486735E936DE920F56C2400503A796CBD601986D748DE937I0dEL" TargetMode="External"/><Relationship Id="rId180" Type="http://schemas.openxmlformats.org/officeDocument/2006/relationships/hyperlink" Target="consultantplus://offline/ref=091B9CC56E9092E5CC0ABDCC30945616B41E237EA652FA87B9792BC7127AA4CF32F0707781211D1DS0B5L" TargetMode="External"/><Relationship Id="rId278" Type="http://schemas.openxmlformats.org/officeDocument/2006/relationships/hyperlink" Target="consultantplus://offline/ref=E2A82C1CDEDC3BE18DC29A04C51481F964FE00FC96D860DC8F955BC5BEBD6637ECDE1F6E2FD258B3w4cCF" TargetMode="External"/><Relationship Id="rId1904" Type="http://schemas.openxmlformats.org/officeDocument/2006/relationships/hyperlink" Target="consultantplus://offline/ref=A4AC635F73BCAD20851B2956E58FEAAE66611B07160905A73E506B9463829BE37EDBCFECE4EFDC66b2FDM" TargetMode="External"/><Relationship Id="rId3357" Type="http://schemas.openxmlformats.org/officeDocument/2006/relationships/hyperlink" Target="consultantplus://offline/ref=53F1D1006F163EEFAA5FA7818051434D77B136D18CC0693EE3C0A38EC3EC96943F35C9ACA65E495AJEG9M" TargetMode="External"/><Relationship Id="rId3564" Type="http://schemas.openxmlformats.org/officeDocument/2006/relationships/hyperlink" Target="consultantplus://offline/ref=31A37DC8C30217B61AEB2DEF17C69301DA54E370DF79B21FD81F36245Bv8x2K" TargetMode="External"/><Relationship Id="rId485" Type="http://schemas.openxmlformats.org/officeDocument/2006/relationships/hyperlink" Target="consultantplus://offline/ref=87CA25C1A544B25EFFA6767F4272922F4D2FCC559D5603C98FC6C1D6FCE2FBB23AB9E96805D71171T9vAL" TargetMode="External"/><Relationship Id="rId692" Type="http://schemas.openxmlformats.org/officeDocument/2006/relationships/hyperlink" Target="consultantplus://offline/ref=911B3D99C1AB84ED504C9A754942C0253DB078BA074F8FBE18C60B32947DBB9606283D9ED1224AC43BJ7J" TargetMode="External"/><Relationship Id="rId2166" Type="http://schemas.openxmlformats.org/officeDocument/2006/relationships/hyperlink" Target="consultantplus://offline/ref=BDE799BF8AC0A6604DE5FC719FB2F0C6F71349A24AF2BAFEF734530DC6A0C538B12E567B7A7516A5jBu2F" TargetMode="External"/><Relationship Id="rId2373" Type="http://schemas.openxmlformats.org/officeDocument/2006/relationships/hyperlink" Target="consultantplus://offline/ref=D759BAD94E94B241118AF334A83974E303A1A71318960DCB0EBC65CACC3B217FCBDBFC654B90FAE0A2jAM" TargetMode="External"/><Relationship Id="rId2580" Type="http://schemas.openxmlformats.org/officeDocument/2006/relationships/hyperlink" Target="consultantplus://offline/ref=B0BCB8E4B20450E8AC53273DB276CE4E97E2F85C9F59DD29CE5B25A0F4HDM" TargetMode="External"/><Relationship Id="rId3217" Type="http://schemas.openxmlformats.org/officeDocument/2006/relationships/hyperlink" Target="consultantplus://offline/ref=C77780B0E804D339FE1729E300480295DF9DB3E93EA35F4231D5F1112D9997F6AAC678B845BFED31hBLAK" TargetMode="External"/><Relationship Id="rId3424" Type="http://schemas.openxmlformats.org/officeDocument/2006/relationships/hyperlink" Target="consultantplus://offline/ref=5629B1D570989CA2045390AA9A5F5FF03F8511A4AB2215AB13DA5563E808E6D31B472472235E462BC0W1S9M" TargetMode="External"/><Relationship Id="rId3631" Type="http://schemas.openxmlformats.org/officeDocument/2006/relationships/hyperlink" Target="consultantplus://offline/ref=DBF105A81EB7715AF10ACFC631A40F59F5F8BC317F9DF516BEFCE5CB0BCE5B3D7E6049C68CC7A0A954j9n4H" TargetMode="External"/><Relationship Id="rId138" Type="http://schemas.openxmlformats.org/officeDocument/2006/relationships/hyperlink" Target="consultantplus://offline/ref=890107333D369335025AB7F822CA354649E8D02CCE3D4EF47D33979BF7B996BA0002374862564EF8a6s5H" TargetMode="External"/><Relationship Id="rId345" Type="http://schemas.openxmlformats.org/officeDocument/2006/relationships/hyperlink" Target="consultantplus://offline/ref=5E27A05F0C9590DCFF9DEACC093E94513368B49EF60DCC73947215FDC14F195999195A3822FE0DM0H2M" TargetMode="External"/><Relationship Id="rId552" Type="http://schemas.openxmlformats.org/officeDocument/2006/relationships/hyperlink" Target="consultantplus://offline/ref=92EF5F7CD68E1B8E6CB92700DD590DEBE3B175EEDE546CA6AD44BFE6E44CEA6A891EB5EA4E3562d7h9M" TargetMode="External"/><Relationship Id="rId997" Type="http://schemas.openxmlformats.org/officeDocument/2006/relationships/hyperlink" Target="consultantplus://offline/ref=6A22AE5BE61856DC4D0B9E0FBD0F371D529751214351ACA49044A730F74C846271D1E9AE40DF08E7oBF" TargetMode="External"/><Relationship Id="rId1182" Type="http://schemas.openxmlformats.org/officeDocument/2006/relationships/hyperlink" Target="consultantplus://offline/ref=9F6698B4CA1D6317CE28299B4720A07F4EA4481CA2846E35BABC593A90C243E44ED9580DF2D8DD0CGFN1I" TargetMode="External"/><Relationship Id="rId2026" Type="http://schemas.openxmlformats.org/officeDocument/2006/relationships/hyperlink" Target="consultantplus://offline/ref=47742FF856E46603A12E5F8B8BF58AFAFA43AE4F14957A4FDDF126A500E7342101B8D9433B9388F72051H" TargetMode="External"/><Relationship Id="rId2233" Type="http://schemas.openxmlformats.org/officeDocument/2006/relationships/hyperlink" Target="consultantplus://offline/ref=113D10F72CFA42AA72B7538A737F49608163C78AFEA2C6DC6F42BAC8B5E536B26D0D536249B70EBFA3M" TargetMode="External"/><Relationship Id="rId2440" Type="http://schemas.openxmlformats.org/officeDocument/2006/relationships/hyperlink" Target="consultantplus://offline/ref=1A2C74E0BF52A5E0781E17844389588D015539EAAA22DAF8AE6923BD0F7095E3A5D7D9326EA3FB6Fk264G" TargetMode="External"/><Relationship Id="rId2678" Type="http://schemas.openxmlformats.org/officeDocument/2006/relationships/hyperlink" Target="consultantplus://offline/ref=F52543B70C44D08FA5F07F1C988CE0BD920622D72B5D10BF8685B861CBA8ECDBEBE874DECE46F2CCdCC0I" TargetMode="External"/><Relationship Id="rId2885" Type="http://schemas.openxmlformats.org/officeDocument/2006/relationships/hyperlink" Target="consultantplus://offline/ref=45C9452C69440551CCE66B9DD7FDDEE43FAB5CDC11E30D9F3587C582ECB73668E9809C724AFDF978F2Z8VCL" TargetMode="External"/><Relationship Id="rId205" Type="http://schemas.openxmlformats.org/officeDocument/2006/relationships/hyperlink" Target="consultantplus://offline/ref=93419D0A504A0E384D963A698A63CDEB82878873FABBFAE402B90F2682BBAAC5DB01C4F709A8A2t7b5N" TargetMode="External"/><Relationship Id="rId412" Type="http://schemas.openxmlformats.org/officeDocument/2006/relationships/hyperlink" Target="consultantplus://offline/ref=D30E4281279C8B976EB16CB379EC539D4D655EC4693B18C0BF30E6BCA90C25CFB9730E7A7B41C587A8w2N" TargetMode="External"/><Relationship Id="rId857" Type="http://schemas.openxmlformats.org/officeDocument/2006/relationships/hyperlink" Target="consultantplus://offline/ref=421A1418C37543BAD172B6B57A12D468A9C53C333BD4ABE314F71E0D17e1H" TargetMode="External"/><Relationship Id="rId1042" Type="http://schemas.openxmlformats.org/officeDocument/2006/relationships/hyperlink" Target="consultantplus://offline/ref=7DD8EB80CE6348AF81A4F0FDAF174040FD27B18E407D87B0DC69CAC669934377F9951069C0E0E7FEXBJ" TargetMode="External"/><Relationship Id="rId1487" Type="http://schemas.openxmlformats.org/officeDocument/2006/relationships/hyperlink" Target="consultantplus://offline/ref=00F7D882B244D8539FD65C5FDADFE86D3300EEB564824CF99E1E5A2FF7A70AA2D742D3D7CD90F585w2A2J" TargetMode="External"/><Relationship Id="rId1694" Type="http://schemas.openxmlformats.org/officeDocument/2006/relationships/hyperlink" Target="consultantplus://offline/ref=22B7289F96AAB3B1B4567006915C97F186225FB51EB4465DBF3865C0A76241F1AAA0462C7F996C5Fo7r8L" TargetMode="External"/><Relationship Id="rId2300" Type="http://schemas.openxmlformats.org/officeDocument/2006/relationships/hyperlink" Target="consultantplus://offline/ref=E898246B7C984A266048FD991D6B01ADBC35780966C6F961DFA088F805C91D3802CFA19681DF9746oBI9L" TargetMode="External"/><Relationship Id="rId2538" Type="http://schemas.openxmlformats.org/officeDocument/2006/relationships/hyperlink" Target="consultantplus://offline/ref=8DC5677C99F025ED26B9752AFD7108A1BE4A7FCF1521D003E1870F36K847G" TargetMode="External"/><Relationship Id="rId2745" Type="http://schemas.openxmlformats.org/officeDocument/2006/relationships/hyperlink" Target="consultantplus://offline/ref=1D7288E9AC8F4A7477502639125031E1D047339AC0DD75626E651110420BBFA8FCFB79BA76C5831D11V2K" TargetMode="External"/><Relationship Id="rId2952" Type="http://schemas.openxmlformats.org/officeDocument/2006/relationships/hyperlink" Target="consultantplus://offline/ref=928638999D87764B556173E36FD2DD02AE4EF999864B0EA67DE3DF44C9Y2kAH" TargetMode="External"/><Relationship Id="rId717" Type="http://schemas.openxmlformats.org/officeDocument/2006/relationships/hyperlink" Target="consultantplus://offline/ref=79DDB703A49637D8716E406EE65A6B1D63C535AAFE25134F9ECC5D626248FA301F41FAE45118C5C1K4dEM" TargetMode="External"/><Relationship Id="rId924" Type="http://schemas.openxmlformats.org/officeDocument/2006/relationships/hyperlink" Target="consultantplus://offline/ref=E1BFDBFD716EAEDCDC25D0F2027388CCF06C43A89F41CD09ABA3A0162BE8F294D47773DB2FA06EG4KAN" TargetMode="External"/><Relationship Id="rId1347" Type="http://schemas.openxmlformats.org/officeDocument/2006/relationships/hyperlink" Target="consultantplus://offline/ref=48F3E138D1DB00C2710F5EEEA4EB6940D38596C38371CC6E04A1DE1D85A332D7C27BD567B21D725BWFx4G" TargetMode="External"/><Relationship Id="rId1554" Type="http://schemas.openxmlformats.org/officeDocument/2006/relationships/hyperlink" Target="consultantplus://offline/main?base=LAW;n=119471;fld=134;dst=100021" TargetMode="External"/><Relationship Id="rId1761" Type="http://schemas.openxmlformats.org/officeDocument/2006/relationships/hyperlink" Target="consultantplus://offline/ref=282CDB1A21A597141E4485D2EB591F0C2447D588A6E384307459814359BA9D88277E5D44B663E368xDJ9K" TargetMode="External"/><Relationship Id="rId1999" Type="http://schemas.openxmlformats.org/officeDocument/2006/relationships/hyperlink" Target="consultantplus://offline/ref=46FFA645801A24D281FDE5AFEF5A7D6DDCB2B185F478BD3DBAB0A7E4AAU5P1M" TargetMode="External"/><Relationship Id="rId2605" Type="http://schemas.openxmlformats.org/officeDocument/2006/relationships/hyperlink" Target="consultantplus://offline/ref=993DF8AF6ECDF3A2B97D3393122D3A9D343734A487C27A7D654C36209B1A4374B85F04B1BA5EAB17PA47J" TargetMode="External"/><Relationship Id="rId2812" Type="http://schemas.openxmlformats.org/officeDocument/2006/relationships/hyperlink" Target="consultantplus://offline/ref=D3C15C10A319FC177E4B35B43CE7805141B8E2A044423DA4ECD6735FFA9E87B78EDBB7E78385D1AB3E42n8G" TargetMode="External"/><Relationship Id="rId53" Type="http://schemas.openxmlformats.org/officeDocument/2006/relationships/hyperlink" Target="consultantplus://offline/main?base=EXP;n=216582;fld=134;dst=100014" TargetMode="External"/><Relationship Id="rId1207" Type="http://schemas.openxmlformats.org/officeDocument/2006/relationships/hyperlink" Target="consultantplus://offline/ref=7234143AD9F313B0DED8F3BB988305C23471963233A6FAAADAEE8500DBDAE769E479835B9488r7y6H" TargetMode="External"/><Relationship Id="rId1414" Type="http://schemas.openxmlformats.org/officeDocument/2006/relationships/hyperlink" Target="consultantplus://offline/ref=B0AB917780F50F57E8FD06BC3598B0F2A674745A670177A44C40ED47A56BDD1A87BB33C697CC08A8o9H" TargetMode="External"/><Relationship Id="rId1621" Type="http://schemas.openxmlformats.org/officeDocument/2006/relationships/hyperlink" Target="consultantplus://offline/ref=9BF58CA216CDF5074B787785EE56F9E5BC7D6F07218219A0C3C29E2C9494D7DB387C9913FAE72DEA381BK" TargetMode="External"/><Relationship Id="rId1859" Type="http://schemas.openxmlformats.org/officeDocument/2006/relationships/hyperlink" Target="consultantplus://offline/ref=8DE5C217AC8279F2DD9B9A98CA91D8F9093EA9981B1B9A9F57857516CAEC5719A4E31507386BCF50kBC8M" TargetMode="External"/><Relationship Id="rId3074" Type="http://schemas.openxmlformats.org/officeDocument/2006/relationships/hyperlink" Target="consultantplus://offline/ref=504C1E54978EFDE0CE38A30208F858209D3CF354DC1F4A65D31C69C955380EC94E5F53BEB1BF53fAa2K" TargetMode="External"/><Relationship Id="rId1719" Type="http://schemas.openxmlformats.org/officeDocument/2006/relationships/hyperlink" Target="consultantplus://offline/ref=8AF4404D8BA10824B56D1DE05410D8204AE0CE06DCFCA76427D0D56E8252CA988DADA6B79EABAEyDvEK" TargetMode="External"/><Relationship Id="rId1926" Type="http://schemas.openxmlformats.org/officeDocument/2006/relationships/hyperlink" Target="consultantplus://offline/ref=3387E7C3871D49BD34B2F5ECF07077CBDC18B10E64566E9033640CA30EDFFF2D4934EB19368C5BCFJ1mDL" TargetMode="External"/><Relationship Id="rId3281" Type="http://schemas.openxmlformats.org/officeDocument/2006/relationships/hyperlink" Target="consultantplus://offline/ref=DE269527A231BFAE24F151C61A7FFF1E157F59B4400B10D4B031739735nFZCG" TargetMode="External"/><Relationship Id="rId3379" Type="http://schemas.openxmlformats.org/officeDocument/2006/relationships/hyperlink" Target="consultantplus://offline/ref=3404649B2F9CD270FEBF8BED657AAF1587F117174AC6F1C22C5CF9BA89m406L" TargetMode="External"/><Relationship Id="rId3586" Type="http://schemas.openxmlformats.org/officeDocument/2006/relationships/hyperlink" Target="consultantplus://offline/ref=D0C585DC250D7331EAFD5247647506E4BB2B1DC2175971A723CB484B21e0XEH" TargetMode="External"/><Relationship Id="rId2090" Type="http://schemas.openxmlformats.org/officeDocument/2006/relationships/hyperlink" Target="consultantplus://offline/ref=5B4E993366C5D83368A4FF88C2502EA53315089D16851C5DA875150632298304DAD25C4A682BFDN8f9M" TargetMode="External"/><Relationship Id="rId2188" Type="http://schemas.openxmlformats.org/officeDocument/2006/relationships/hyperlink" Target="consultantplus://offline/ref=7AFB21EE271254671ADC115E0EF058705C3A3113292BE45A5A25E1A600EA0555B922F6E11086C4F9L9R1M" TargetMode="External"/><Relationship Id="rId2395" Type="http://schemas.openxmlformats.org/officeDocument/2006/relationships/hyperlink" Target="consultantplus://offline/ref=04CF9A8A511230063E97C6DDF52CA61416293E18F3AC40BACC17BBED27B177ABBC2F9397AC000989dAlDM" TargetMode="External"/><Relationship Id="rId3141" Type="http://schemas.openxmlformats.org/officeDocument/2006/relationships/hyperlink" Target="consultantplus://offline/ref=0FD8CB98822269DDD6491E480FC22332AEB4D6F0AD88B6A547071D2FHCi6J" TargetMode="External"/><Relationship Id="rId3239" Type="http://schemas.openxmlformats.org/officeDocument/2006/relationships/hyperlink" Target="consultantplus://offline/ref=35954E5EA381EA0BD23F501E1361537E83B369D2B8068DC2AA59B556DC8AE71B1D33F521ECA2103B00nCl4L" TargetMode="External"/><Relationship Id="rId3446" Type="http://schemas.openxmlformats.org/officeDocument/2006/relationships/hyperlink" Target="consultantplus://offline/ref=9304B4EA9BC881D63261405E57113624B9835FC28B6509BA3573336EpBV4F" TargetMode="External"/><Relationship Id="rId367" Type="http://schemas.openxmlformats.org/officeDocument/2006/relationships/hyperlink" Target="consultantplus://offline/ref=559AD1B220A9C66447EF2D8E241CA0D0BC78A54630914E80EDFB676AFD1F0CD9D2756CB16695314CVAL" TargetMode="External"/><Relationship Id="rId574" Type="http://schemas.openxmlformats.org/officeDocument/2006/relationships/hyperlink" Target="consultantplus://offline/ref=1A410619720A80B4AD9B9CC80DC766B495C9680E5BA8308A7CC9C219s1Q7K" TargetMode="External"/><Relationship Id="rId2048" Type="http://schemas.openxmlformats.org/officeDocument/2006/relationships/hyperlink" Target="consultantplus://offline/ref=47742FF856E46603A12E5F8B8BF58AFAFF42A344159D2745D5A82AA707E86B3606F1D5423B91812F5CH" TargetMode="External"/><Relationship Id="rId2255" Type="http://schemas.openxmlformats.org/officeDocument/2006/relationships/hyperlink" Target="consultantplus://offline/ref=1C4662ADF167B3BD3457A02A42CA76669328E80BA07CCFF2A62D588A7E4AE35E5DF5C2BEEB85F4O7v5H" TargetMode="External"/><Relationship Id="rId3001" Type="http://schemas.openxmlformats.org/officeDocument/2006/relationships/hyperlink" Target="consultantplus://offline/ref=42C3140330F0CD3A852E39671C6303947F4123CB1D077B60658397C53ELC09G" TargetMode="External"/><Relationship Id="rId3653" Type="http://schemas.openxmlformats.org/officeDocument/2006/relationships/hyperlink" Target="consultantplus://offline/ref=42C3140330F0CD3A852E39671C6303947F4424CA1F03733D6F8BCEC93CCEA6DD14555782B7E8794452L202G" TargetMode="External"/><Relationship Id="rId227" Type="http://schemas.openxmlformats.org/officeDocument/2006/relationships/hyperlink" Target="consultantplus://offline/ref=BDD1EA255AF665EC57727E7F9F1F09C86F5E1767C77B70170F453E757EDADCD28A91719E98788868w9m7G" TargetMode="External"/><Relationship Id="rId781" Type="http://schemas.openxmlformats.org/officeDocument/2006/relationships/hyperlink" Target="consultantplus://offline/ref=D07B525ACE08A5416200DCD09DE35C45C59CC82B3D18F2889752E8360F34qDF" TargetMode="External"/><Relationship Id="rId879" Type="http://schemas.openxmlformats.org/officeDocument/2006/relationships/hyperlink" Target="consultantplus://offline/ref=E2BD5C5690B930016D51DCD74F1E8E28B935F5A8D0264B9212ABD739E47DF6F86D764117C0A61A69V226K" TargetMode="External"/><Relationship Id="rId2462" Type="http://schemas.openxmlformats.org/officeDocument/2006/relationships/hyperlink" Target="consultantplus://offline/ref=A2FD8B98CE013BDCB66A3C070F299E8A84F335B2E399AC661613906EFB2052E91FA5FB8FE7F60631fDfDM" TargetMode="External"/><Relationship Id="rId2767" Type="http://schemas.openxmlformats.org/officeDocument/2006/relationships/hyperlink" Target="consultantplus://offline/ref=B8D82C141E87DB70D164440E0CE52B6A92518317663536866A536E313FC99471077623F516F09FEDi5MBH" TargetMode="External"/><Relationship Id="rId3306" Type="http://schemas.openxmlformats.org/officeDocument/2006/relationships/hyperlink" Target="consultantplus://offline/ref=80C6A13CAEA31282380CF4EC81AD47063E5B9166F578872A9036B5D11B3D05765E9E7FFEFBA64879F8O3K" TargetMode="External"/><Relationship Id="rId3513" Type="http://schemas.openxmlformats.org/officeDocument/2006/relationships/hyperlink" Target="consultantplus://offline/ref=ABCA4D7AF70FF7C9E04F27BD1D1165D2CB12FF489B3CE0FCFD36319F81D00B98F9910F1F02E2848E41kBiEH" TargetMode="External"/><Relationship Id="rId434" Type="http://schemas.openxmlformats.org/officeDocument/2006/relationships/hyperlink" Target="consultantplus://offline/ref=7781CE969C1FAB305043D4920EE117D3DEFF195C5638925648CCA8534403003F1FB6A2494B8C9943I7P6J" TargetMode="External"/><Relationship Id="rId641" Type="http://schemas.openxmlformats.org/officeDocument/2006/relationships/hyperlink" Target="consultantplus://offline/main?base=LAW;n=10052;fld=134;dst=100005" TargetMode="External"/><Relationship Id="rId739" Type="http://schemas.openxmlformats.org/officeDocument/2006/relationships/hyperlink" Target="consultantplus://offline/ref=20301E595C4D276C69111F9EDACC9733FBA18508A1265194E6B488201C4E4CED54DE4BC991DB1FBCr1I" TargetMode="External"/><Relationship Id="rId1064" Type="http://schemas.openxmlformats.org/officeDocument/2006/relationships/hyperlink" Target="consultantplus://offline/ref=1F2D8916E9F09E8E9160AE0313EAF0D4834BDBCDAF483D6E02A3E882856C476AAEAC35047494C5mEU3K" TargetMode="External"/><Relationship Id="rId1271" Type="http://schemas.openxmlformats.org/officeDocument/2006/relationships/hyperlink" Target="consultantplus://offline/main?base=ESU;n=4677;fld=134;dst=100006" TargetMode="External"/><Relationship Id="rId1369" Type="http://schemas.openxmlformats.org/officeDocument/2006/relationships/hyperlink" Target="consultantplus://offline/ref=F7A3DD18C45ADF730BF6CC16ACA3FD2379CD160C38C17CDEC8F264DA0574691C60AE800D1048D4ZBM9L" TargetMode="External"/><Relationship Id="rId1576" Type="http://schemas.openxmlformats.org/officeDocument/2006/relationships/hyperlink" Target="consultantplus://offline/ref=8BBBADADCE86535CCBAC9AD01D35E21B6E9EB97891FAE5A14827C09DAF500E05D4526CFC86AEDCnDj6L" TargetMode="External"/><Relationship Id="rId2115" Type="http://schemas.openxmlformats.org/officeDocument/2006/relationships/hyperlink" Target="consultantplus://offline/ref=5B4E993366C5D83368A4FF88C2502EA534150A9C12894157A02C19043526DC13DD9B504B682BFD8CNEf7M" TargetMode="External"/><Relationship Id="rId2322" Type="http://schemas.openxmlformats.org/officeDocument/2006/relationships/hyperlink" Target="consultantplus://offline/ref=B0CE9D9F949121639B468AABDA9235038C66AEB1D655FC5EDA89C59DB6U6X0K" TargetMode="External"/><Relationship Id="rId2974" Type="http://schemas.openxmlformats.org/officeDocument/2006/relationships/hyperlink" Target="consultantplus://offline/ref=31277527A508007887EDD4B4675324AA046FD1FC30F4B5645730CC06F515FAFE68A339AD0A99FAB2C2n4b6L" TargetMode="External"/><Relationship Id="rId501" Type="http://schemas.openxmlformats.org/officeDocument/2006/relationships/hyperlink" Target="consultantplus://offline/ref=9A8D83FB6C89B636B50FCBBA0F60292C0BC1E8A868179C1855F8631CA0A6DA9148BC47EBA597EEe1K0O" TargetMode="External"/><Relationship Id="rId946" Type="http://schemas.openxmlformats.org/officeDocument/2006/relationships/hyperlink" Target="consultantplus://offline/ref=88CAC894425BEBEDD7D5FA4A1BADF6F76B3760A43589E57DCEFEE81618866E6EA997253D9718695C73V8F" TargetMode="External"/><Relationship Id="rId1131" Type="http://schemas.openxmlformats.org/officeDocument/2006/relationships/hyperlink" Target="consultantplus://offline/ref=7234143AD9F313B0DED8FAA99A8305C23975953733A6FAAADAEE8500DBDAE769E479835B948Br7y4H" TargetMode="External"/><Relationship Id="rId1229" Type="http://schemas.openxmlformats.org/officeDocument/2006/relationships/hyperlink" Target="consultantplus://offline/ref=5977A37DE9A8D825C3DC94D23EF45620F1F2BA0CFCD6729D7B722E76374CE76D64051E71CF5742A2uE34N" TargetMode="External"/><Relationship Id="rId1783" Type="http://schemas.openxmlformats.org/officeDocument/2006/relationships/hyperlink" Target="consultantplus://offline/ref=7EE2301FDCC3BBA178858645FDE604794179EC650387F5C75F0BA657CD60E8FA88F110346E0209UF21L" TargetMode="External"/><Relationship Id="rId1990" Type="http://schemas.openxmlformats.org/officeDocument/2006/relationships/hyperlink" Target="consultantplus://offline/ref=46FFA645801A24D281FDE5AFEF5A7D6DD4B9B686FB7BE037B2E9ABE6UAPDM" TargetMode="External"/><Relationship Id="rId2627" Type="http://schemas.openxmlformats.org/officeDocument/2006/relationships/hyperlink" Target="consultantplus://offline/ref=A0332A91F91D3BD311C2027A11529B300B746E5F8DFB9B9041163DC8B67F901BBE3A62C841C2B464YAa1L" TargetMode="External"/><Relationship Id="rId2834" Type="http://schemas.openxmlformats.org/officeDocument/2006/relationships/hyperlink" Target="consultantplus://offline/ref=960C6B06B98BA421E38746B5EC32FC76F5CB25C66ADBD7C22EA382689ABA8C03AFD0478C646C7012C1X9O" TargetMode="External"/><Relationship Id="rId75" Type="http://schemas.openxmlformats.org/officeDocument/2006/relationships/hyperlink" Target="consultantplus://offline/ref=D41A4CDA18786882E8787ECC8D076B63A2D36C3D4783EDAAB8E2715EE722AAC908AFD315AED00454G1e8M" TargetMode="External"/><Relationship Id="rId806" Type="http://schemas.openxmlformats.org/officeDocument/2006/relationships/hyperlink" Target="consultantplus://offline/ref=352B3062CCE64AB366854B155E77B1843D64A36CB565EAC4BF4263237BA453E27EC8BD5E1A8E0D6FE9V7M" TargetMode="External"/><Relationship Id="rId1436" Type="http://schemas.openxmlformats.org/officeDocument/2006/relationships/hyperlink" Target="consultantplus://offline/ref=48445770C34ED1B54BB5FDCB068880CC7649312AF88E61EA72183210B8n7yCM" TargetMode="External"/><Relationship Id="rId1643" Type="http://schemas.openxmlformats.org/officeDocument/2006/relationships/hyperlink" Target="consultantplus://offline/ref=95A870CED0A1C885C69DD3815DFF170FFA7897E778E53CE458B2CB11AB8C15F19F8F95840AB5AF3ExEkDL" TargetMode="External"/><Relationship Id="rId1850" Type="http://schemas.openxmlformats.org/officeDocument/2006/relationships/hyperlink" Target="consultantplus://offline/ref=EC47B633A2A442A3DA5897528FD2AC55D80991E53344652BAFE9466255171DB0A4895DA9FB12C410A5M" TargetMode="External"/><Relationship Id="rId2901" Type="http://schemas.openxmlformats.org/officeDocument/2006/relationships/hyperlink" Target="consultantplus://offline/ref=183B2230EE7E3C5F77B53E3E99094CDD9593D046EF1892F7E21A630EDAU9o4M" TargetMode="External"/><Relationship Id="rId3096" Type="http://schemas.openxmlformats.org/officeDocument/2006/relationships/hyperlink" Target="consultantplus://offline/ref=97C8DAF1D6C4733C30E059DE2C5ECDC68FA953303849ED0B3F24865B06FF0A177BD526DBF8E3C4d6jEL" TargetMode="External"/><Relationship Id="rId1503" Type="http://schemas.openxmlformats.org/officeDocument/2006/relationships/hyperlink" Target="consultantplus://offline/ref=D663DE0AAA80DA1BF7C3B815732514A5B3BE8356DB853D3384D1A500B870F48C7DA2F7AFB7AC2953zBT9K" TargetMode="External"/><Relationship Id="rId1710" Type="http://schemas.openxmlformats.org/officeDocument/2006/relationships/hyperlink" Target="consultantplus://offline/ref=8AF4404D8BA10824B56D1DE05410D82040E6C307D9FCA76427D0D56E8252CA988DADA6B79EABAEyDv2K" TargetMode="External"/><Relationship Id="rId1948" Type="http://schemas.openxmlformats.org/officeDocument/2006/relationships/hyperlink" Target="consultantplus://offline/ref=40F800CC09C4504A1744A2E7D3E0A9F517A77E0F226CCF3EE37D5B89EC3D3024C2418C7940D57BD3CEi7L" TargetMode="External"/><Relationship Id="rId3163" Type="http://schemas.openxmlformats.org/officeDocument/2006/relationships/hyperlink" Target="consultantplus://offline/ref=14A81D6A9FB3256CFEDD40D39BCA1D511B5898E1784D9988F9CC4D2B9629A87778ABD2358319F686GBr1J" TargetMode="External"/><Relationship Id="rId3370" Type="http://schemas.openxmlformats.org/officeDocument/2006/relationships/hyperlink" Target="consultantplus://offline/ref=DB86B30B299982B18FAE210EFAC63D925C8A4DC0F4AC4D6A7F36F248u9d3M" TargetMode="External"/><Relationship Id="rId291" Type="http://schemas.openxmlformats.org/officeDocument/2006/relationships/hyperlink" Target="consultantplus://offline/ref=4F9A07514D08DFAE7FA9510952023D7EDCB433FAF8C9DC6B9FB024231EFCF682DDF543721F5D0474I8BFG" TargetMode="External"/><Relationship Id="rId1808" Type="http://schemas.openxmlformats.org/officeDocument/2006/relationships/hyperlink" Target="consultantplus://offline/ref=C44A30BE09417129BA2E80733EEE70DB8812E0E6293A5575FAB4E0BB0BA07E0A26FE3796A74C999BS5IFL" TargetMode="External"/><Relationship Id="rId3023" Type="http://schemas.openxmlformats.org/officeDocument/2006/relationships/hyperlink" Target="consultantplus://offline/ref=BB0AE0082F70CC50C4D928958B32F6D152E44DF51E324DB3C2AE8392B4464F4804BCD03FD4D1D3SBUAJ" TargetMode="External"/><Relationship Id="rId3468" Type="http://schemas.openxmlformats.org/officeDocument/2006/relationships/hyperlink" Target="consultantplus://offline/ref=3378CBEFF68BECF56B60E4DDA564E0FA2D48DE17E6CAA911FC6462C65CAC0BC784386374C45E070211zAG" TargetMode="External"/><Relationship Id="rId3675" Type="http://schemas.openxmlformats.org/officeDocument/2006/relationships/hyperlink" Target="consultantplus://offline/ref=97DBE653EB266C23068ACEF17079BEE44E6E17D60B68ABE73D5B87ADA2A21583EDC1DAB16C2129B679L4iFK" TargetMode="External"/><Relationship Id="rId151" Type="http://schemas.openxmlformats.org/officeDocument/2006/relationships/hyperlink" Target="consultantplus://offline/ref=736CD2B5903E1BFD1F834A5C1CE9A6F2E514984480E4D8DC7FBC45F39B785041BEEEF9C486EFD8883E76E" TargetMode="External"/><Relationship Id="rId389" Type="http://schemas.openxmlformats.org/officeDocument/2006/relationships/hyperlink" Target="consultantplus://offline/ref=3F38D10659810802F46C787F8C7E9445FC1ECBA3D9847B8CA85956376300BE16C8D138EEC5E331W8s6G" TargetMode="External"/><Relationship Id="rId596" Type="http://schemas.openxmlformats.org/officeDocument/2006/relationships/hyperlink" Target="consultantplus://offline/ref=00937745F739B41BFC99295076B36B65E57730A45A541601BD7BB34C0112C49DF7F99B605D0021B9V9UBF" TargetMode="External"/><Relationship Id="rId2277" Type="http://schemas.openxmlformats.org/officeDocument/2006/relationships/hyperlink" Target="consultantplus://offline/ref=1ED9A6378D5B1E1273F9CE30E7D8B87858B58190BEF4D915FAF880D1190A111F126BE067FCE7B30906kEJ" TargetMode="External"/><Relationship Id="rId2484" Type="http://schemas.openxmlformats.org/officeDocument/2006/relationships/hyperlink" Target="consultantplus://offline/ref=2CD3AED5BD6032CB32DDD726084D7481EC0C4533CC8542C8393DF52F8E94E61737E911CFD538C4113CS2N" TargetMode="External"/><Relationship Id="rId2691" Type="http://schemas.openxmlformats.org/officeDocument/2006/relationships/hyperlink" Target="consultantplus://offline/ref=4032670A9084ACE061CF86553D8C0A340901BBDA1DEC6F9EAEA36DF031rAL2I" TargetMode="External"/><Relationship Id="rId3230" Type="http://schemas.openxmlformats.org/officeDocument/2006/relationships/hyperlink" Target="consultantplus://offline/ref=C77780B0E804D339FE1728EE162457C6D39EB6E83CA05F4231D5F1112D9997F6AAC678B845BFEC31hBLEK" TargetMode="External"/><Relationship Id="rId3328" Type="http://schemas.openxmlformats.org/officeDocument/2006/relationships/hyperlink" Target="consultantplus://offline/ref=9D7334285F6381AAE6E93129EFC87D037DB4C3FDF9015A133CCDE420B9FA8A2DE08CC840127981D2I1r6L" TargetMode="External"/><Relationship Id="rId3535" Type="http://schemas.openxmlformats.org/officeDocument/2006/relationships/hyperlink" Target="consultantplus://offline/ref=B0AB917780F50F57E8FD07B123F4E5A1A37A705F630E2AAE4419E145A264820D80F23FC797CC0989A6o8H" TargetMode="External"/><Relationship Id="rId249" Type="http://schemas.openxmlformats.org/officeDocument/2006/relationships/hyperlink" Target="consultantplus://offline/main?base=LAW;n=92197;fld=134;dst=100003" TargetMode="External"/><Relationship Id="rId456" Type="http://schemas.openxmlformats.org/officeDocument/2006/relationships/hyperlink" Target="consultantplus://offline/ref=07F890143015EB6A35AE0A863B0E75D0256CB9747DD53E3D76A9B3B1v6V9G" TargetMode="External"/><Relationship Id="rId663" Type="http://schemas.openxmlformats.org/officeDocument/2006/relationships/hyperlink" Target="consultantplus://offline/ref=9F8E8197C1E3BAE0D63EB7FAFE369B60886BA4ACB43B79A2DD98C0B758F4A70D3161AEB8F504B347c9e0L" TargetMode="External"/><Relationship Id="rId870" Type="http://schemas.openxmlformats.org/officeDocument/2006/relationships/hyperlink" Target="consultantplus://offline/ref=E2BD5C5690B930016D51DCD74F1E8E28B935F5A8D0264B9212ABD739E47DF6F86D764117C0A61A68V227K" TargetMode="External"/><Relationship Id="rId1086" Type="http://schemas.openxmlformats.org/officeDocument/2006/relationships/hyperlink" Target="consultantplus://offline/ref=1F2D8916E9F09E8E9160AE0313EAF0D4834BDBCDAF483D6E02A3E882856C476AAEAC35047691C6mEUDK" TargetMode="External"/><Relationship Id="rId1293" Type="http://schemas.openxmlformats.org/officeDocument/2006/relationships/hyperlink" Target="consultantplus://offline/ref=2C6C51A95FE7901E167CCAE1BE3557296BD4EB07D5E9852777DDFCDD01FAR2N" TargetMode="External"/><Relationship Id="rId2137" Type="http://schemas.openxmlformats.org/officeDocument/2006/relationships/hyperlink" Target="consultantplus://offline/ref=3EA5150D5393EB6CC2D2C50683BF5FE58C28B37B8342A655971F7940C7nBM4M" TargetMode="External"/><Relationship Id="rId2344" Type="http://schemas.openxmlformats.org/officeDocument/2006/relationships/hyperlink" Target="consultantplus://offline/ref=729A98CFD6BFAE6E55FEC7CE6B9C319280ED9A1DB2CA895ACCF9828E780C64A945BB40CCD5736F81CE41G" TargetMode="External"/><Relationship Id="rId2551" Type="http://schemas.openxmlformats.org/officeDocument/2006/relationships/hyperlink" Target="consultantplus://offline/ref=6DE3869896998902F6D01F2AF63A7F65840186FBE699F7D1639CE633C51149L" TargetMode="External"/><Relationship Id="rId2789" Type="http://schemas.openxmlformats.org/officeDocument/2006/relationships/hyperlink" Target="consultantplus://offline/ref=FD8F19D37AED48655820109037104735632FEF9B051D59D2686E8A62p2j9L" TargetMode="External"/><Relationship Id="rId2996" Type="http://schemas.openxmlformats.org/officeDocument/2006/relationships/hyperlink" Target="consultantplus://offline/ref=6E2C2029F14A6725285394749A649A9C0DE8AA682F4209942A987B49CEe9w7G" TargetMode="External"/><Relationship Id="rId109" Type="http://schemas.openxmlformats.org/officeDocument/2006/relationships/hyperlink" Target="consultantplus://offline/ref=AE30E55A708E581FFBCA92687533AC41659E0BACFC3B03C916C0DDF6D2i268E" TargetMode="External"/><Relationship Id="rId316" Type="http://schemas.openxmlformats.org/officeDocument/2006/relationships/hyperlink" Target="consultantplus://offline/ref=229A085CD8D4346C0D18DE815FEAF6C1D8988EB98CEB1C3F4F0D9F86044F3F09EEA673CA231B8F45N1JBJ" TargetMode="External"/><Relationship Id="rId523" Type="http://schemas.openxmlformats.org/officeDocument/2006/relationships/hyperlink" Target="consultantplus://offline/ref=4B3D095367D5B4F262061656879387453ED88ABA31AEE3441BCBD4D4064DE64311C2E969C16D285Bl673G" TargetMode="External"/><Relationship Id="rId968" Type="http://schemas.openxmlformats.org/officeDocument/2006/relationships/hyperlink" Target="consultantplus://offline/ref=56D641D21E3D7390EB5BAB0135919F734441863039471991BDFB740F32EF5A9D570ECA068218F305t0vFM" TargetMode="External"/><Relationship Id="rId1153" Type="http://schemas.openxmlformats.org/officeDocument/2006/relationships/hyperlink" Target="consultantplus://offline/ref=7234143AD9F313B0DED8F3BB988305C236749E3033A6FAAADAEE8500DBDAE769E479835B948Ar7y0H" TargetMode="External"/><Relationship Id="rId1598" Type="http://schemas.openxmlformats.org/officeDocument/2006/relationships/hyperlink" Target="consultantplus://offline/ref=9D73E475DC98D4FF98DE820BE20D07037EB009B2BA1ABDF81E1DB170250D9E3B15495A6E483611EFk9Q3K" TargetMode="External"/><Relationship Id="rId2204" Type="http://schemas.openxmlformats.org/officeDocument/2006/relationships/hyperlink" Target="consultantplus://offline/ref=FEF3EA7413181258C5895C23B6FAEEA13D5B56CEEF330E3AEB0A7BD91CA1008439DFCC28C574C7R9nAG" TargetMode="External"/><Relationship Id="rId2649" Type="http://schemas.openxmlformats.org/officeDocument/2006/relationships/hyperlink" Target="consultantplus://offline/ref=1DA86259D2B506397DA51C568D8F191F7C661BF84DC6E85F1BC540B9EC5D314EFECA7F710FAFEC88e5h5H" TargetMode="External"/><Relationship Id="rId2856" Type="http://schemas.openxmlformats.org/officeDocument/2006/relationships/hyperlink" Target="consultantplus://offline/ref=45C9452C69440551CCE66B9DD7FDDEE43FAB5CD717EA0C9F3587C582ECB73668E9809C724AFDF978F2Z8V9L" TargetMode="External"/><Relationship Id="rId3602" Type="http://schemas.openxmlformats.org/officeDocument/2006/relationships/hyperlink" Target="consultantplus://offline/ref=010557D24782ADC2EC48F22A48832B91B346127C9EA2333570990155E9F057C965E7423213Z87FJ" TargetMode="External"/><Relationship Id="rId97" Type="http://schemas.openxmlformats.org/officeDocument/2006/relationships/hyperlink" Target="consultantplus://offline/ref=3C7B78695E47CA0BF4BFB9F034688767B0724E481A83D8DDE8B493EBFB3085472F812A1D14589070zDS6G" TargetMode="External"/><Relationship Id="rId730" Type="http://schemas.openxmlformats.org/officeDocument/2006/relationships/hyperlink" Target="consultantplus://offline/ref=E2C4CBE43C5731EEA0528DFC46713FDF38436A665E922872DCE8C8F5F9E4BD13A28574ED0E373B8FRCK6F" TargetMode="External"/><Relationship Id="rId828" Type="http://schemas.openxmlformats.org/officeDocument/2006/relationships/hyperlink" Target="consultantplus://offline/ref=174625E7F562229AEA0F3B0171850D0DDAFE3746641A7C7588175BCEB2281BD313FE5F46C7492EYBPDG" TargetMode="External"/><Relationship Id="rId1013" Type="http://schemas.openxmlformats.org/officeDocument/2006/relationships/hyperlink" Target="consultantplus://offline/ref=BEB556CAEED73B5170658CA28B2F4B4DF9A0EAB550832451E3107A0817349A9BA89B4B6E4AC4ADE1ZEd3G" TargetMode="External"/><Relationship Id="rId1360" Type="http://schemas.openxmlformats.org/officeDocument/2006/relationships/hyperlink" Target="consultantplus://offline/ref=99A77FCAF36BD0A43B319AB0E8D6341A58A3A48096783F66E6DD93F1AA01F33278193B6078FEEEDBe2N" TargetMode="External"/><Relationship Id="rId1458" Type="http://schemas.openxmlformats.org/officeDocument/2006/relationships/hyperlink" Target="consultantplus://offline/ref=7FABAC01FF2EDA9B93A69F25497C70002E0320C46B4B49052F45E1EAD95F2711544861E6B8AA57EAcFO1K" TargetMode="External"/><Relationship Id="rId1665" Type="http://schemas.openxmlformats.org/officeDocument/2006/relationships/hyperlink" Target="consultantplus://offline/ref=DF04F6D31953547B7437F3503AFA85988DD9CF52087A4D32BA6828279D18D634C91861609459087EM2sEK" TargetMode="External"/><Relationship Id="rId1872" Type="http://schemas.openxmlformats.org/officeDocument/2006/relationships/hyperlink" Target="consultantplus://offline/ref=AA0CA08404C627DFC3484C3F5AAC0268ED231FDC6F19D4BBF06627891F586D361CC624ED9299E935O4iBL" TargetMode="External"/><Relationship Id="rId2411" Type="http://schemas.openxmlformats.org/officeDocument/2006/relationships/hyperlink" Target="consultantplus://offline/ref=29BCEF65F91C24ACC11422007980C65DD034E965CD4F0D3E4F58C31EC6832C2E1E4CEE531A8C7E88H3rAM" TargetMode="External"/><Relationship Id="rId2509" Type="http://schemas.openxmlformats.org/officeDocument/2006/relationships/hyperlink" Target="consultantplus://offline/ref=57E8C1C905A74DF185373C5654174F366B2D1FB8BA132158A918A19A2D9D3798F530BE71F1EC2FP8YFN" TargetMode="External"/><Relationship Id="rId2716" Type="http://schemas.openxmlformats.org/officeDocument/2006/relationships/hyperlink" Target="consultantplus://offline/ref=956CC1B13DCEAD25FC997BAE21E334232871D0E43FA50919C4780DB5123867FDC6489958CD64F4j9M0M" TargetMode="External"/><Relationship Id="rId1220" Type="http://schemas.openxmlformats.org/officeDocument/2006/relationships/hyperlink" Target="consultantplus://offline/ref=2D3A3821EBFF636CBEB9135D251EC7A57E345DB740B21C9336F2231CAE885F3018A23CD6AF1E632Fa4N" TargetMode="External"/><Relationship Id="rId1318" Type="http://schemas.openxmlformats.org/officeDocument/2006/relationships/hyperlink" Target="consultantplus://offline/ref=19AA9D9319E22DBC76AF1F99DA22DAE488FFB8F483C243D7C6C00EDCB60Ci3L" TargetMode="External"/><Relationship Id="rId1525" Type="http://schemas.openxmlformats.org/officeDocument/2006/relationships/hyperlink" Target="consultantplus://offline/ref=29B904B8F0ABDF7FE9279B94C1820B48C4266B6CB9886BA6384E236CB63274F68D8DE346C3CC8DNAi7L" TargetMode="External"/><Relationship Id="rId2923" Type="http://schemas.openxmlformats.org/officeDocument/2006/relationships/hyperlink" Target="consultantplus://offline/ref=165B982DAB34E2150537B3AD1EF188BF6A681A2F5CD8FE06E768CE41109FB9EE8CD50943718D465DEExEE9F" TargetMode="External"/><Relationship Id="rId1732" Type="http://schemas.openxmlformats.org/officeDocument/2006/relationships/hyperlink" Target="consultantplus://offline/ref=8AF4404D8BA10824B56D1DE05410D82043E4C308DEF5FA6E2F89D96C855D958F8AE4AAB69EABAEDBy6vAK" TargetMode="External"/><Relationship Id="rId3185" Type="http://schemas.openxmlformats.org/officeDocument/2006/relationships/hyperlink" Target="consultantplus://offline/ref=7E80597EB7397CC072253BA0EA731C1EC4B2C91DF2FBAE2B8B1168252E8CA7EEE1B2EEF2E1B706XF29J" TargetMode="External"/><Relationship Id="rId3392" Type="http://schemas.openxmlformats.org/officeDocument/2006/relationships/hyperlink" Target="consultantplus://offline/ref=C86DB80E82683B8CB9CDA0416669147E40C32D70FC8C26AC08A8359CE538534691655D6847E6250FrFCBF" TargetMode="External"/><Relationship Id="rId24" Type="http://schemas.openxmlformats.org/officeDocument/2006/relationships/hyperlink" Target="consultantplus://offline/ref=EAFE8C1670CD80F16BB52D370990E41666BF427669A5B6F2C802E49C8848F0E35BC6D7EA976C423FzDIAE" TargetMode="External"/><Relationship Id="rId2299" Type="http://schemas.openxmlformats.org/officeDocument/2006/relationships/hyperlink" Target="consultantplus://offline/ref=E586BC01E8AB10101AA5EBEE121079E773DFD3B4D5FB54DC35391612DBnB72K" TargetMode="External"/><Relationship Id="rId3045" Type="http://schemas.openxmlformats.org/officeDocument/2006/relationships/hyperlink" Target="consultantplus://offline/ref=72DBF6AA146D17C67558942491956FAA744BFDDEC9CBC260FDB882DA41CA7DC243E26BA6DD99A584f406L" TargetMode="External"/><Relationship Id="rId3252" Type="http://schemas.openxmlformats.org/officeDocument/2006/relationships/hyperlink" Target="consultantplus://offline/ref=7DB8BAB2C60AEF94C73BB75B6C37C02D28048A9D5B7BB14AE8E6D01Dw1G" TargetMode="External"/><Relationship Id="rId3697" Type="http://schemas.openxmlformats.org/officeDocument/2006/relationships/theme" Target="theme/theme1.xml"/><Relationship Id="rId173" Type="http://schemas.openxmlformats.org/officeDocument/2006/relationships/hyperlink" Target="consultantplus://offline/ref=CDC5167C9D5AA5E0BFC11E91DC5456E99ACA318FB98330CD23B6D5FCD44D453FBE7B90DF46AB65EAVAJ1F" TargetMode="External"/><Relationship Id="rId380" Type="http://schemas.openxmlformats.org/officeDocument/2006/relationships/hyperlink" Target="consultantplus://offline/ref=3F38D10659810802F46C787F8C7E9445F81FCEA4DE8E2686A0005A35640FE101CF9834EFC5E33181W6s2G" TargetMode="External"/><Relationship Id="rId2061" Type="http://schemas.openxmlformats.org/officeDocument/2006/relationships/hyperlink" Target="consultantplus://offline/ref=30D9495A2D29D5E9112D4ECC25200B65D314DC283F9849290E092DD8E181ADD3196D5BBBH1aFK" TargetMode="External"/><Relationship Id="rId3112" Type="http://schemas.openxmlformats.org/officeDocument/2006/relationships/hyperlink" Target="consultantplus://offline/ref=B753BACA18E108B33060A43D7B3FD4CE2DF9278DFBADC2D3B34F15E884FCh4H" TargetMode="External"/><Relationship Id="rId3557" Type="http://schemas.openxmlformats.org/officeDocument/2006/relationships/hyperlink" Target="consultantplus://offline/ref=31A37DC8C30217B61AEB2DEF17C69301DA58E673D77FB21FD81F36245Bv8x2K" TargetMode="External"/><Relationship Id="rId240" Type="http://schemas.openxmlformats.org/officeDocument/2006/relationships/hyperlink" Target="consultantplus://offline/ref=3F96F93B8453E5D03A9C17DC88C58F6402D68326611D722463E716B57AAE32EF56633FAB5F6D07E4KAK" TargetMode="External"/><Relationship Id="rId478" Type="http://schemas.openxmlformats.org/officeDocument/2006/relationships/hyperlink" Target="consultantplus://offline/ref=9760B54C2B00145A1243EAE5304DEE1118D65FBEFE18556E6D54CBD78C698C9FAF6124F7FFE8F17CXAW1H" TargetMode="External"/><Relationship Id="rId685" Type="http://schemas.openxmlformats.org/officeDocument/2006/relationships/hyperlink" Target="consultantplus://offline/ref=7C5753AB93464C5B62F257096391237937904E21C8D2664E2C53524045D009C25193803EC019BD20mBQCM" TargetMode="External"/><Relationship Id="rId892" Type="http://schemas.openxmlformats.org/officeDocument/2006/relationships/hyperlink" Target="consultantplus://offline/ref=47CAEBA96B4BC01D07CD74BD4CFD73877FAF545C34BE649386E353ABjC5FK" TargetMode="External"/><Relationship Id="rId2159" Type="http://schemas.openxmlformats.org/officeDocument/2006/relationships/hyperlink" Target="consultantplus://offline/ref=C39F0EF0493B4BBE5CC80D084A224F589BCFA6FAEDA4C82729B9E8ACCEZ4EAH" TargetMode="External"/><Relationship Id="rId2366" Type="http://schemas.openxmlformats.org/officeDocument/2006/relationships/hyperlink" Target="consultantplus://offline/ref=024EBC92CD2E323BF11DE546519C0F75D498454872F83F375D81220EE2B699CF1E55CEA726D672g8PAJ" TargetMode="External"/><Relationship Id="rId2573" Type="http://schemas.openxmlformats.org/officeDocument/2006/relationships/hyperlink" Target="consultantplus://offline/ref=71E523AD991734455D0B4EEC483D281CE0060E36ECEEAE0EC67CFE2EEC9247AD56B69DF9777DF9195BD4M" TargetMode="External"/><Relationship Id="rId2780" Type="http://schemas.openxmlformats.org/officeDocument/2006/relationships/hyperlink" Target="consultantplus://offline/ref=0EE1356D0DFBC381CFAF466D9D70370C8A6D6BA6C2D926D42172CE34238EB6497B59E2F2s0O4H" TargetMode="External"/><Relationship Id="rId3417" Type="http://schemas.openxmlformats.org/officeDocument/2006/relationships/hyperlink" Target="consultantplus://offline/ref=5629B1D570989CA2045390AA9A5F5FF03F8015A1AD231BF619D20C6FEA0FE98C0C406D7E225E462AWCS4M" TargetMode="External"/><Relationship Id="rId3624" Type="http://schemas.openxmlformats.org/officeDocument/2006/relationships/hyperlink" Target="consultantplus://offline/ref=DBF105A81EB7715AF10ACFC631A40F59F5F8BC3E7493F816BEFCE5CB0BCE5B3D7E6049C68CC7A0AA50j9nCH" TargetMode="External"/><Relationship Id="rId100" Type="http://schemas.openxmlformats.org/officeDocument/2006/relationships/hyperlink" Target="consultantplus://offline/ref=3C7B78695E47CA0BF4BFB9F034688767B0724E481A83D8DDE8B493EBFB3085472F812A1D14589178zDSDG" TargetMode="External"/><Relationship Id="rId338" Type="http://schemas.openxmlformats.org/officeDocument/2006/relationships/hyperlink" Target="consultantplus://offline/ref=229A085CD8D4346C0D18DE815FEAF6C1D89F8FB086E81C3F4F0D9F86044F3F09EEA673CA231B8F44N1JEJ" TargetMode="External"/><Relationship Id="rId545" Type="http://schemas.openxmlformats.org/officeDocument/2006/relationships/hyperlink" Target="consultantplus://offline/ref=3801F36721B3A96436463756A2C95D2F474199572C15FC69348B3BC4DAEB3164A7C419114375ED3BgASFM" TargetMode="External"/><Relationship Id="rId752" Type="http://schemas.openxmlformats.org/officeDocument/2006/relationships/hyperlink" Target="consultantplus://offline/ref=C91FDB3ED4E65188F904E30C545E9F3276BEB1D99DB027B53BE6BFC27F3A8CF97F206C9178C672E6e8A4H" TargetMode="External"/><Relationship Id="rId1175" Type="http://schemas.openxmlformats.org/officeDocument/2006/relationships/hyperlink" Target="consultantplus://offline/ref=7234143AD9F313B0DED8FAA99A8305C23974953533A6FAAADAEE85r0y0H" TargetMode="External"/><Relationship Id="rId1382" Type="http://schemas.openxmlformats.org/officeDocument/2006/relationships/hyperlink" Target="consultantplus://offline/ref=585B07C6507BE6F08C75689EF05B195E5402A7187528A4F7B4E5C1C9D3F7E1B7B8D12E15ED7FCA0D74dAH" TargetMode="External"/><Relationship Id="rId2019" Type="http://schemas.openxmlformats.org/officeDocument/2006/relationships/hyperlink" Target="consultantplus://offline/ref=81C4423BF2A7740F289B3DBDCD435D552A989FE81016F40E92530267015D6930297457819886149F3505H" TargetMode="External"/><Relationship Id="rId2226" Type="http://schemas.openxmlformats.org/officeDocument/2006/relationships/hyperlink" Target="consultantplus://offline/ref=FEC9CC9A3C5C3DF5971A9011BE6D32071B444F06F82EBFF563D7E24C4BuAl2K" TargetMode="External"/><Relationship Id="rId2433" Type="http://schemas.openxmlformats.org/officeDocument/2006/relationships/hyperlink" Target="consultantplus://offline/ref=C3BA32CD0FD08D08CBCF1523BDE0644FB9CFBCE1948F311060E16FAE14563BF897BA0B4C0E3D75BFa0yAG" TargetMode="External"/><Relationship Id="rId2640" Type="http://schemas.openxmlformats.org/officeDocument/2006/relationships/hyperlink" Target="consultantplus://offline/ref=D497B3094BEBB192584BC2B1C61C37059B8859D7B8E1BA042B9D9E95FEF50853D57701536CC99A06P9a4K" TargetMode="External"/><Relationship Id="rId2878" Type="http://schemas.openxmlformats.org/officeDocument/2006/relationships/hyperlink" Target="consultantplus://offline/ref=45C9452C69440551CCE66B9DD7FDDEE43FAB5CD310E2099F3587C582ECB73668E9809C724AFDF978F1Z8V7L" TargetMode="External"/><Relationship Id="rId405" Type="http://schemas.openxmlformats.org/officeDocument/2006/relationships/hyperlink" Target="consultantplus://offline/ref=152914F7B439FA1F822848DB836A2E0B2A9E5E55AB5F521EFBB6624FFFABD52F30FF80FAACE480B0LDL1I" TargetMode="External"/><Relationship Id="rId612" Type="http://schemas.openxmlformats.org/officeDocument/2006/relationships/hyperlink" Target="consultantplus://offline/ref=6C43A08051829C0B39648AFB5DE3D6E932225D49B0F5DEC8D15B03C4F6D93E4F6973EFB4384649M" TargetMode="External"/><Relationship Id="rId1035" Type="http://schemas.openxmlformats.org/officeDocument/2006/relationships/hyperlink" Target="consultantplus://offline/main?base=LAW;n=18166;fld=134;dst=100008" TargetMode="External"/><Relationship Id="rId1242" Type="http://schemas.openxmlformats.org/officeDocument/2006/relationships/hyperlink" Target="consultantplus://offline/ref=B671825DB981A2F6D78B4251A2ACABE9CE4300EF8D618E40EC8CD63736B697E01D991DA3DBC662B642GEN" TargetMode="External"/><Relationship Id="rId1687" Type="http://schemas.openxmlformats.org/officeDocument/2006/relationships/hyperlink" Target="consultantplus://offline/ref=A219F047AF77B1ABF0CA15E157E93F58D0CCAE9149D6926BFA62F87E65AA21029AB324B11BB517X7k5N" TargetMode="External"/><Relationship Id="rId1894" Type="http://schemas.openxmlformats.org/officeDocument/2006/relationships/hyperlink" Target="consultantplus://offline/ref=5A0F2D5F21635BD77D8ED9BB1E0FE4EDD3C092CF69D9A908DF16D814A26BB3F246E47EB225DC91FCJFJ4K" TargetMode="External"/><Relationship Id="rId2500" Type="http://schemas.openxmlformats.org/officeDocument/2006/relationships/hyperlink" Target="consultantplus://offline/ref=67AB168BDA4413072902F0749DA6EB171C542F9E8BDA5123D16AECE76FI0UBI" TargetMode="External"/><Relationship Id="rId2738" Type="http://schemas.openxmlformats.org/officeDocument/2006/relationships/hyperlink" Target="consultantplus://offline/ref=F2E063ED8B63277DE8E784DE3CAD211AD56BEB4FDBA57F2201FAF38787X6iCG" TargetMode="External"/><Relationship Id="rId2945" Type="http://schemas.openxmlformats.org/officeDocument/2006/relationships/hyperlink" Target="consultantplus://offline/ref=0754FD42A752A97D8BB076790887AC4109B1085754370BDF5EAC7568E3aEhBH" TargetMode="External"/><Relationship Id="rId917" Type="http://schemas.openxmlformats.org/officeDocument/2006/relationships/hyperlink" Target="consultantplus://offline/ref=683A434F98274F4F9252802CD6397C8251429914E24BDDF4B957DBA6E066D21AE973BB41557D29CAx4s7M" TargetMode="External"/><Relationship Id="rId1102" Type="http://schemas.openxmlformats.org/officeDocument/2006/relationships/hyperlink" Target="consultantplus://offline/ref=1F2D8916E9F09E8E9160AE0313EAF0D4834BDBCDAF483D6E02A3E882856C476AAEAC35047692CFmEU4K" TargetMode="External"/><Relationship Id="rId1547" Type="http://schemas.openxmlformats.org/officeDocument/2006/relationships/hyperlink" Target="consultantplus://offline/ref=29B904B8F0ABDF7FE9279B94C1820B48CC25616FBD8236AC30172F6EB13D2BE18AC4EF47C3CD8AA6NEi7L" TargetMode="External"/><Relationship Id="rId1754" Type="http://schemas.openxmlformats.org/officeDocument/2006/relationships/hyperlink" Target="consultantplus://offline/ref=25F016FC8209E97DD9701256AB75F9D638D010BF48FAF28058FDB9227B964953D4195C6F0052BBb6z0K" TargetMode="External"/><Relationship Id="rId1961" Type="http://schemas.openxmlformats.org/officeDocument/2006/relationships/hyperlink" Target="consultantplus://offline/ref=D8BFAE117E2C745FE80673AFB88CC7607ED1B93E79D7A2BA30E038292C460075990596D6ADA6E396nA14F" TargetMode="External"/><Relationship Id="rId2805" Type="http://schemas.openxmlformats.org/officeDocument/2006/relationships/hyperlink" Target="consultantplus://offline/ref=E3A09F810104A89B7D858CD4141B879CD07EAF37AD39B627BB4A4D578D7552C0D01A0415AC3166BE1Bm5G" TargetMode="External"/><Relationship Id="rId46" Type="http://schemas.openxmlformats.org/officeDocument/2006/relationships/hyperlink" Target="consultantplus://offline/ref=0483653078DAA65AF5C094EE69F54A42A363E952C7F7AA890010D0479A6ECCF31F2A838272930BCAb0T1G" TargetMode="External"/><Relationship Id="rId1407" Type="http://schemas.openxmlformats.org/officeDocument/2006/relationships/hyperlink" Target="consultantplus://offline/ref=68D8B459EF41230139F623406D14EE7BE7E838CE59F6EE5A7A466255FF77A42345E96B302FC63D1C74H7L" TargetMode="External"/><Relationship Id="rId1614" Type="http://schemas.openxmlformats.org/officeDocument/2006/relationships/hyperlink" Target="consultantplus://offline/ref=28773425DB4A03378CF38B7166DF0605C02D3E0E432767DA4501B9D9jFG9N" TargetMode="External"/><Relationship Id="rId1821" Type="http://schemas.openxmlformats.org/officeDocument/2006/relationships/hyperlink" Target="consultantplus://offline/ref=7BAAC10EA920694AB4AC2614A47BDA79C99A7F77B3FABC0900E6215CA7441C8A5FD5115457B0FEBAj7Y0K" TargetMode="External"/><Relationship Id="rId3067" Type="http://schemas.openxmlformats.org/officeDocument/2006/relationships/hyperlink" Target="consultantplus://offline/ref=E022769026F285618451AD15CB72D36801D6EC8D22600663DEFACBFF81x5C2H" TargetMode="External"/><Relationship Id="rId3274" Type="http://schemas.openxmlformats.org/officeDocument/2006/relationships/hyperlink" Target="consultantplus://offline/ref=885A8B91A7098733FAF79DCDF1EA562F7F8E2995E032037388DDD26C3A01eFL" TargetMode="External"/><Relationship Id="rId195" Type="http://schemas.openxmlformats.org/officeDocument/2006/relationships/hyperlink" Target="consultantplus://offline/ref=93419D0A504A0E384D963A698A63CDEB868E8978FEBBFAE402B90F2682BBAAC5DB01C4F708A8A2t7b3N" TargetMode="External"/><Relationship Id="rId1919" Type="http://schemas.openxmlformats.org/officeDocument/2006/relationships/hyperlink" Target="consultantplus://offline/ref=A4AC635F73BCAD20851B2956E58FEAAE666116051C0205A73E506B9463829BE37EDBCFECE4EFDC67b2F4M" TargetMode="External"/><Relationship Id="rId3481" Type="http://schemas.openxmlformats.org/officeDocument/2006/relationships/hyperlink" Target="consultantplus://offline/ref=27C72CDCD9330386EEBA4AD86002DB6E9B96441DCCB578EF1C7A99AF8975hECAM" TargetMode="External"/><Relationship Id="rId3579" Type="http://schemas.openxmlformats.org/officeDocument/2006/relationships/hyperlink" Target="consultantplus://offline/ref=C855070727A604B901B97592C5EC95A9EC88129EBFC332A65B9C511AC75E3082226071F6ACD22A851AFFH" TargetMode="External"/><Relationship Id="rId2083" Type="http://schemas.openxmlformats.org/officeDocument/2006/relationships/hyperlink" Target="consultantplus://offline/ref=4BD573CDF994205288AD5D4BF517A994FFA4AC0CED2F88B67E323579E77D38B149159E6F90427E02n8F4M" TargetMode="External"/><Relationship Id="rId2290" Type="http://schemas.openxmlformats.org/officeDocument/2006/relationships/hyperlink" Target="consultantplus://offline/ref=4A9BC9EC16E9F1AF9C05F1F512BD5791A70A611F61B13E32B80D40AEBA93A0A5BDA8DE8CA6F0655DA1K1K" TargetMode="External"/><Relationship Id="rId2388" Type="http://schemas.openxmlformats.org/officeDocument/2006/relationships/hyperlink" Target="consultantplus://offline/ref=1FFC7B10BB2B899CAD25134A42969C0E1BC2800DEDB9669796BE3A5A0D9CAE56E87587FCWBn8N" TargetMode="External"/><Relationship Id="rId2595" Type="http://schemas.openxmlformats.org/officeDocument/2006/relationships/hyperlink" Target="consultantplus://offline/ref=64E46456CF655EA97F0F7CBE7D296546F94FB7002EBE97EC4878159DE111659A43C528A7F5853594j110J" TargetMode="External"/><Relationship Id="rId3134" Type="http://schemas.openxmlformats.org/officeDocument/2006/relationships/hyperlink" Target="consultantplus://offline/ref=2EC9BBB6699A708D34D45C85ECC18B20FF7B8D0655DCA053936CFE097FAFH2b3M" TargetMode="External"/><Relationship Id="rId3341" Type="http://schemas.openxmlformats.org/officeDocument/2006/relationships/hyperlink" Target="consultantplus://offline/ref=9D7334285F6381AAE6E93024F9A4285071B6C9F8F5035A133CCDE420B9FA8A2DE08CC840127882D7I1rAL" TargetMode="External"/><Relationship Id="rId3439" Type="http://schemas.openxmlformats.org/officeDocument/2006/relationships/hyperlink" Target="consultantplus://offline/ref=393056987AC413F9993270DA2A61A8BA2768A4668111AFEEDD9A4D7E24LEF" TargetMode="External"/><Relationship Id="rId262" Type="http://schemas.openxmlformats.org/officeDocument/2006/relationships/hyperlink" Target="consultantplus://offline/ref=2D9823C56C85CAA7209A391B81EBC33458DFA9BF126816908142650B4A45C8093A203C034B5CC277f1b6F" TargetMode="External"/><Relationship Id="rId567" Type="http://schemas.openxmlformats.org/officeDocument/2006/relationships/hyperlink" Target="consultantplus://offline/main?base=LAW;n=78442;fld=134;dst=100005" TargetMode="External"/><Relationship Id="rId1197" Type="http://schemas.openxmlformats.org/officeDocument/2006/relationships/hyperlink" Target="consultantplus://offline/ref=7234143AD9F313B0DED8F3BB988305C2327C953533A6FAAADAEE8500DBDAE769E479835B948Ar7y0H" TargetMode="External"/><Relationship Id="rId2150" Type="http://schemas.openxmlformats.org/officeDocument/2006/relationships/hyperlink" Target="consultantplus://offline/ref=FBE9D613868ED5AB63D14C42A568CCA5C79AECDDDF217872F265DC8DD7X7Q1F" TargetMode="External"/><Relationship Id="rId2248" Type="http://schemas.openxmlformats.org/officeDocument/2006/relationships/hyperlink" Target="consultantplus://offline/ref=E11F2FCD4B9E0BE82922847D4DE736A7DE641B14084F1B533408A33643E9B2741E168EDA72EE0673S0v5K" TargetMode="External"/><Relationship Id="rId3201" Type="http://schemas.openxmlformats.org/officeDocument/2006/relationships/hyperlink" Target="consultantplus://offline/ref=AC3EA43E38C07BFA93F31B41507E28E6884D25267D97A80264DB978BBD5F25DCB96D0594DF26CD21i8F" TargetMode="External"/><Relationship Id="rId3646" Type="http://schemas.openxmlformats.org/officeDocument/2006/relationships/hyperlink" Target="consultantplus://offline/ref=9890E69D5F2C9EE68F815852B4B244C1AB3A047D35333A85BFF275DDA630317B48BDFDC438613941F7d3EEM" TargetMode="External"/><Relationship Id="rId122" Type="http://schemas.openxmlformats.org/officeDocument/2006/relationships/hyperlink" Target="consultantplus://offline/ref=BA67F3EB035E00D12A212C120EE4794559E9D41B4EBFA77249E3C10B200AFD617017193010B9D06FZ4s4H" TargetMode="External"/><Relationship Id="rId774" Type="http://schemas.openxmlformats.org/officeDocument/2006/relationships/hyperlink" Target="consultantplus://offline/ref=20F7402BCE1F119FB64D34B383CC701598D72F705817477E905F752985F0DAEFB4A0FA5B87A549R9i6F" TargetMode="External"/><Relationship Id="rId981" Type="http://schemas.openxmlformats.org/officeDocument/2006/relationships/hyperlink" Target="consultantplus://offline/ref=A099863D79D6830C50896F217B4517499FEDDA27EB8F4D12B37B6B2A69A1A2175CE309CB73D22A5BbFg3H" TargetMode="External"/><Relationship Id="rId1057" Type="http://schemas.openxmlformats.org/officeDocument/2006/relationships/hyperlink" Target="consultantplus://offline/ref=4656155962A3BE3F798CC1C82CFF41F17A608E504CEBA9B1BA349B93B9iENDK" TargetMode="External"/><Relationship Id="rId2010" Type="http://schemas.openxmlformats.org/officeDocument/2006/relationships/hyperlink" Target="consultantplus://offline/ref=47742FF856E46603A12E5F8B8BF58AFAFA43AE4F14957A4FDDF126A5002E57H" TargetMode="External"/><Relationship Id="rId2455" Type="http://schemas.openxmlformats.org/officeDocument/2006/relationships/hyperlink" Target="consultantplus://offline/ref=8F63B317547DBD76B4A23B9CC61D55207AA85DF79F1957B0B24CD8A3F4F5B130FF16630BA60D28B2rBMDN" TargetMode="External"/><Relationship Id="rId2662" Type="http://schemas.openxmlformats.org/officeDocument/2006/relationships/hyperlink" Target="consultantplus://offline/ref=F52543B70C44D08FA5F07F1C988CE0BD920222D5255410BF8685B861CBdAC8I" TargetMode="External"/><Relationship Id="rId3506" Type="http://schemas.openxmlformats.org/officeDocument/2006/relationships/hyperlink" Target="consultantplus://offline/ref=5954A09D2131784E73BCB5BEECA6E5C311359232F60DF994ADACF21C4C1EgASAH" TargetMode="External"/><Relationship Id="rId427" Type="http://schemas.openxmlformats.org/officeDocument/2006/relationships/hyperlink" Target="consultantplus://offline/ref=7781CE969C1FAB305043D4920EE117D3D8F3185E5D32CF5C4095A451430C5F2818FFAE484B8C99I4P7J" TargetMode="External"/><Relationship Id="rId634" Type="http://schemas.openxmlformats.org/officeDocument/2006/relationships/hyperlink" Target="consultantplus://offline/ref=12E0642A9DDEEA3E5383292E831DD7CB2D800E3BD2633BC8D36DA180500186635C4D7EE20192F049F6IFE" TargetMode="External"/><Relationship Id="rId841" Type="http://schemas.openxmlformats.org/officeDocument/2006/relationships/hyperlink" Target="consultantplus://offline/ref=43EFA25C72D5052F4919DBF2DD54E0568E7131096CFB7497DE417C2387CAC68985DEBF2472A9D82074X9G" TargetMode="External"/><Relationship Id="rId1264" Type="http://schemas.openxmlformats.org/officeDocument/2006/relationships/hyperlink" Target="consultantplus://offline/main?base=ESU;n=5209;fld=134;dst=100007" TargetMode="External"/><Relationship Id="rId1471" Type="http://schemas.openxmlformats.org/officeDocument/2006/relationships/hyperlink" Target="consultantplus://offline/main?base=LAW;n=65476;fld=134;dst=100047" TargetMode="External"/><Relationship Id="rId1569" Type="http://schemas.openxmlformats.org/officeDocument/2006/relationships/hyperlink" Target="consultantplus://offline/ref=D73B41437E6C46CC9E483E97371BD34B5A03CA2C3A7581986D1B41B5B65B92415C2FDA316C791271mFj0L" TargetMode="External"/><Relationship Id="rId2108" Type="http://schemas.openxmlformats.org/officeDocument/2006/relationships/hyperlink" Target="consultantplus://offline/ref=5B4E993366C5D83368A4FF88C2502EA53C1C0A9015851C5DA875150632298304DAD25C4A682BFCN8fDM" TargetMode="External"/><Relationship Id="rId2315" Type="http://schemas.openxmlformats.org/officeDocument/2006/relationships/hyperlink" Target="consultantplus://offline/ref=C5AEB5442F5FF39A5A50961A79DB871A094B0385365E49CC1C2B1A5677C75F92B92760AED17D2AvBLEM" TargetMode="External"/><Relationship Id="rId2522" Type="http://schemas.openxmlformats.org/officeDocument/2006/relationships/hyperlink" Target="consultantplus://offline/ref=00EA2F01AC7F040D4C7DC865718C4824EAF021BDCB98A84A0E1C08ED431A4F2B71412E98DCBBDC64t5U3L" TargetMode="External"/><Relationship Id="rId2967" Type="http://schemas.openxmlformats.org/officeDocument/2006/relationships/hyperlink" Target="consultantplus://offline/ref=31277527A508007887EDD4B4675324AA046FD3F331F0BE645730CC06F515FAFE68A339AD0A99FAB2C2n4b5L" TargetMode="External"/><Relationship Id="rId701" Type="http://schemas.openxmlformats.org/officeDocument/2006/relationships/hyperlink" Target="consultantplus://offline/ref=E219CF2844FD12CFA2046B938767172B4CEEF1015363A628227C81145E200417376BA26158E83370nCR5M" TargetMode="External"/><Relationship Id="rId939" Type="http://schemas.openxmlformats.org/officeDocument/2006/relationships/hyperlink" Target="consultantplus://offline/ref=88CAC894425BEBEDD7D5FA4A1BADF6F76B3767A23380E57DCEFEE81618866E6EA9972573VAF" TargetMode="External"/><Relationship Id="rId1124" Type="http://schemas.openxmlformats.org/officeDocument/2006/relationships/hyperlink" Target="consultantplus://offline/ref=650AA92300FEB969B2B65CF8F52F0BDE0EC88FE6595CB3CA0399E1497A5E0386F636098EDAB0289Er5e3M" TargetMode="External"/><Relationship Id="rId1331" Type="http://schemas.openxmlformats.org/officeDocument/2006/relationships/hyperlink" Target="consultantplus://offline/ref=F4B33CC9210498220E41A05B8F0AE1AC8B991467C0F93A23EF91681F6E4AB7915FDA37B9DB7A55F8b0m2J" TargetMode="External"/><Relationship Id="rId1776" Type="http://schemas.openxmlformats.org/officeDocument/2006/relationships/hyperlink" Target="consultantplus://offline/ref=C2FD23DB822BA6A8CB707BCB574DCEB1E365723F43E2C8CB4A570F512B7CF31EF61C32B048E857B7U0W3G" TargetMode="External"/><Relationship Id="rId1983" Type="http://schemas.openxmlformats.org/officeDocument/2006/relationships/hyperlink" Target="consultantplus://offline/ref=46FFA645801A24D281FDE5AFEF5A7D6DDCB2B383F879BD3DBAB0A7E4AA5131D406F42ECB5A5108EDU3PFM" TargetMode="External"/><Relationship Id="rId2827" Type="http://schemas.openxmlformats.org/officeDocument/2006/relationships/hyperlink" Target="consultantplus://offline/ref=6A3F8998ED1166536779B8815626EB817781132ABFB31D680653E13E2582E4D3725003EC5EA8CFAA0CJ0w7K" TargetMode="External"/><Relationship Id="rId68" Type="http://schemas.openxmlformats.org/officeDocument/2006/relationships/hyperlink" Target="consultantplus://offline/ref=D41A4CDA18786882E8787ECC8D076B63A1D46736478EB0A0B0BB7D5CE02DF5DE0FE6DF14AED005G5e6M" TargetMode="External"/><Relationship Id="rId1429" Type="http://schemas.openxmlformats.org/officeDocument/2006/relationships/hyperlink" Target="consultantplus://offline/ref=B0AB917780F50F57E8FD06BC3598B0F2A674745A670177A44C40ED47A56BDD1A87BB33C697CD0BA8oAH" TargetMode="External"/><Relationship Id="rId1636" Type="http://schemas.openxmlformats.org/officeDocument/2006/relationships/hyperlink" Target="consultantplus://offline/ref=95A870CED0A1C885C69DD3815DFF170FFA7897E479E83CE458B2CB11AB8C15F19F8F95840AB5AE3DxEkDL" TargetMode="External"/><Relationship Id="rId1843" Type="http://schemas.openxmlformats.org/officeDocument/2006/relationships/hyperlink" Target="consultantplus://offline/ref=BA7BBBAA1C321FAE334CE4AEBFF42FCE3FF35B9C7E977AB16F1BAC228BD609F2EFED9EACE0EBE55FXCf5K" TargetMode="External"/><Relationship Id="rId3089" Type="http://schemas.openxmlformats.org/officeDocument/2006/relationships/hyperlink" Target="consultantplus://offline/ref=97C8DAF1D6C4733C30E059DE2C5ECDC68FA950353349ED0B3F24865B06FF0A177BD526DBFAE2C6d6j8L" TargetMode="External"/><Relationship Id="rId3296" Type="http://schemas.openxmlformats.org/officeDocument/2006/relationships/hyperlink" Target="consultantplus://offline/ref=E48085F9A6EC15AA480E3BB5ED55DD51D5D0BC9F27E57EE5D74C6208B3F7ECC711BB73C07A7EB2x6vCJ" TargetMode="External"/><Relationship Id="rId1703" Type="http://schemas.openxmlformats.org/officeDocument/2006/relationships/hyperlink" Target="consultantplus://offline/ref=227C4BF77545377B2AEED0C195E07B79F19E8B84AD31D343E5D91C1955BAA42E97699CD9322D6D12Z8uFL" TargetMode="External"/><Relationship Id="rId1910" Type="http://schemas.openxmlformats.org/officeDocument/2006/relationships/hyperlink" Target="consultantplus://offline/ref=A4AC635F73BCAD20851B2956E58FEAAE666119061C0005A73E506B9463829BE37EDBCFECE4EFDC66b2FCM" TargetMode="External"/><Relationship Id="rId3156" Type="http://schemas.openxmlformats.org/officeDocument/2006/relationships/hyperlink" Target="consultantplus://offline/ref=3D6B006A86B61DF6F0F227D66F894D9BFF6F7FBD3F115730CCE15C50A2GDp6J" TargetMode="External"/><Relationship Id="rId3363" Type="http://schemas.openxmlformats.org/officeDocument/2006/relationships/hyperlink" Target="consultantplus://offline/ref=C1E6F00D739A45013C2906212B48E08CD9810105C613F560E55B2467F5B01A8232B432DB553CD0BBt8N2M" TargetMode="External"/><Relationship Id="rId284" Type="http://schemas.openxmlformats.org/officeDocument/2006/relationships/hyperlink" Target="consultantplus://offline/ref=516403BC07AE7BEB539A037BDFC20EBC69E2DB069F254639635493759BM4nDG" TargetMode="External"/><Relationship Id="rId491" Type="http://schemas.openxmlformats.org/officeDocument/2006/relationships/hyperlink" Target="consultantplus://offline/ref=25EC5EED51185528CC1DB08A7076B8B2F935D7E0876DC65F0A2661CB9079EC3635863E67682C78Z2y7K" TargetMode="External"/><Relationship Id="rId2172" Type="http://schemas.openxmlformats.org/officeDocument/2006/relationships/hyperlink" Target="consultantplus://offline/ref=7AFB21EE271254671ADC115E0EF058705E3C30192F29B950527CEDA407E55A42BE6BFAE01086C4LFRCM" TargetMode="External"/><Relationship Id="rId3016" Type="http://schemas.openxmlformats.org/officeDocument/2006/relationships/hyperlink" Target="consultantplus://offline/ref=BB0AE0082F70CC50C4D928958B32F6D15AE342F7193B10B9CAF78F90B349105F03F5DC3AD1SDU0J" TargetMode="External"/><Relationship Id="rId3223" Type="http://schemas.openxmlformats.org/officeDocument/2006/relationships/hyperlink" Target="consultantplus://offline/ref=C77780B0E804D339FE1729E300480295DF9FB6ED33AE5F4231D5F1112D9997F6AAC678B845BFEC39hBL0K" TargetMode="External"/><Relationship Id="rId3570" Type="http://schemas.openxmlformats.org/officeDocument/2006/relationships/hyperlink" Target="consultantplus://offline/ref=FAB6526B6D3A02535B3BB68CE15FC8E61792685200BBEC0564C01C5247E4E71CCCC7C6D386265C2C56rFo0K" TargetMode="External"/><Relationship Id="rId3668" Type="http://schemas.openxmlformats.org/officeDocument/2006/relationships/hyperlink" Target="consultantplus://offline/ref=97DBE653EB266C23068ACEF17079BEE44E6E10D20D6FABE73D5B87ADA2A21583EDC1DAB16C2129BD7CL4i8K" TargetMode="External"/><Relationship Id="rId144" Type="http://schemas.openxmlformats.org/officeDocument/2006/relationships/hyperlink" Target="consultantplus://offline/ref=890107333D369335025AB7F822CA354649E8D02FC23C4EF47D33979BF7B996BA0002374862564EF8a6s4H" TargetMode="External"/><Relationship Id="rId589" Type="http://schemas.openxmlformats.org/officeDocument/2006/relationships/hyperlink" Target="consultantplus://offline/ref=83B69193054D061190A226FBE43D6EA1630F643448D2210604B74979B9763E249D7E37CDFE546D0034cCJ" TargetMode="External"/><Relationship Id="rId796" Type="http://schemas.openxmlformats.org/officeDocument/2006/relationships/hyperlink" Target="consultantplus://offline/ref=BAC628E224D104ADC519F635CB04557499993166F8B51FD729429BBBCACB47D49644DBC6380C9360NEO1K" TargetMode="External"/><Relationship Id="rId2477" Type="http://schemas.openxmlformats.org/officeDocument/2006/relationships/hyperlink" Target="consultantplus://offline/ref=86D0C0F9CD4C1E27D8FC606E359C07CDCA0D07AF5FE78E0170DF3BA1A3AFE4B7B5D24ACD9DC6A7L" TargetMode="External"/><Relationship Id="rId2684" Type="http://schemas.openxmlformats.org/officeDocument/2006/relationships/hyperlink" Target="consultantplus://offline/ref=F52543B70C44D08FA5F07F1C988CE0BD920022DC255D10BF8685B861CBA8ECDBEBE874DECE46F2CFdCC2I" TargetMode="External"/><Relationship Id="rId3430" Type="http://schemas.openxmlformats.org/officeDocument/2006/relationships/hyperlink" Target="consultantplus://offline/ref=494663FBB86212401093389E148CF4F4024AB5411C0AD2601E701493720AEF4F54084290837275pBQCF" TargetMode="External"/><Relationship Id="rId3528" Type="http://schemas.openxmlformats.org/officeDocument/2006/relationships/hyperlink" Target="consultantplus://offline/ref=B0AB917780F50F57E8FD07B123F4E5A1A37A705F630E2AAE4419E145A264820D80F23FC797CC0989A6oCH" TargetMode="External"/><Relationship Id="rId351" Type="http://schemas.openxmlformats.org/officeDocument/2006/relationships/hyperlink" Target="consultantplus://offline/ref=5E27A05F0C9590DCFF9DEACC093E9451316DB497FE0391799C2B19FFC640464E9E50563922FE0C02M8H9M" TargetMode="External"/><Relationship Id="rId449" Type="http://schemas.openxmlformats.org/officeDocument/2006/relationships/hyperlink" Target="consultantplus://offline/ref=03448CC86EEDFD4EEE84CA017FC126464D81C80F703ABD67070EF1C99CC3A12DB6B56717067F6CF6w201N" TargetMode="External"/><Relationship Id="rId656" Type="http://schemas.openxmlformats.org/officeDocument/2006/relationships/hyperlink" Target="consultantplus://offline/ref=B6F3AA29FBA7684AAF483E76EFB72F51DA676AE39435DE27E26CD21EE16D77641D2577C8980EF6BBs1z1F" TargetMode="External"/><Relationship Id="rId863" Type="http://schemas.openxmlformats.org/officeDocument/2006/relationships/hyperlink" Target="consultantplus://offline/ref=E2BD5C5690B930016D51DCD74F1E8E28B935F5A8D0264B9212ABD739E47DF6F86D764117C0A61A6BV225K" TargetMode="External"/><Relationship Id="rId1079" Type="http://schemas.openxmlformats.org/officeDocument/2006/relationships/hyperlink" Target="consultantplus://offline/ref=1F2D8916E9F09E8E9160AE0313EAF0D4834BDBCDAF483D6E02A3E882856C476AAEAC35047494C5mEU3K" TargetMode="External"/><Relationship Id="rId1286" Type="http://schemas.openxmlformats.org/officeDocument/2006/relationships/hyperlink" Target="consultantplus://offline/ref=2C6C51A95FE7901E167CCAE1BE3557296DDDED0BDCE5D82D7F84F0DFF0R6N" TargetMode="External"/><Relationship Id="rId1493" Type="http://schemas.openxmlformats.org/officeDocument/2006/relationships/hyperlink" Target="consultantplus://offline/ref=00F7D882B244D8539FD65C5FDADFE86D3300EEB564824CF99E1E5A2FF7A70AA2D742D3D7CD90F581w2A4J" TargetMode="External"/><Relationship Id="rId2032" Type="http://schemas.openxmlformats.org/officeDocument/2006/relationships/hyperlink" Target="consultantplus://offline/ref=47742FF856E46603A12E5F8B8BF58AFAFF42A344159D2745D5A82AA707E86B3606F1D5423B938C2F5CH" TargetMode="External"/><Relationship Id="rId2337" Type="http://schemas.openxmlformats.org/officeDocument/2006/relationships/hyperlink" Target="consultantplus://offline/ref=6B9CC331D5635A4F6D5F1FE669860E3076646718FDD203CBBD18F486AD97B334EC37C57624921AD3p9G7N" TargetMode="External"/><Relationship Id="rId2544" Type="http://schemas.openxmlformats.org/officeDocument/2006/relationships/hyperlink" Target="consultantplus://offline/ref=6DE3869896998902F6D01F2AF63A7F65840685F4E69DF7D1639CE633C5190A4B28D20CC71946L" TargetMode="External"/><Relationship Id="rId2891" Type="http://schemas.openxmlformats.org/officeDocument/2006/relationships/hyperlink" Target="consultantplus://offline/ref=45C9452C69440551CCE66B9DD7FDDEE43FAB5CD013EA0C9F3587C582ECB73668E9809C724AFDF978F2Z8VBL" TargetMode="External"/><Relationship Id="rId2989" Type="http://schemas.openxmlformats.org/officeDocument/2006/relationships/hyperlink" Target="consultantplus://offline/ref=AFE9979F2CDC697F54634A674FA27905F130263FFC5E3DF0A81B6C2F60BBFC97D484FE6077BCC3B2JF2BK" TargetMode="External"/><Relationship Id="rId211" Type="http://schemas.openxmlformats.org/officeDocument/2006/relationships/hyperlink" Target="consultantplus://offline/ref=93419D0A504A0E384D963A698A63CDEB82878873FABBFAE402B90F2682BBAAC5DB01C4F709A8A3t7b0N" TargetMode="External"/><Relationship Id="rId309" Type="http://schemas.openxmlformats.org/officeDocument/2006/relationships/hyperlink" Target="consultantplus://offline/ref=C11CB27941CCBEBC02E17F56B5D9BCD46A4B8D89ECCE3921D548E0C2513CB9FABF3B0DA6CA228EE5S8i9G" TargetMode="External"/><Relationship Id="rId516" Type="http://schemas.openxmlformats.org/officeDocument/2006/relationships/hyperlink" Target="consultantplus://offline/ref=97B4FF9289FEDB31E71AD56C5CD2A03980C3D9514F11439D6A02BF1F2BA1D37A463CAA4E220AE8381FPCN" TargetMode="External"/><Relationship Id="rId1146" Type="http://schemas.openxmlformats.org/officeDocument/2006/relationships/hyperlink" Target="consultantplus://offline/ref=7234143AD9F313B0DED8F3BB988305C23471963133A6FAAADAEE8500DBDAE769E479835C9C8Fr7y0H" TargetMode="External"/><Relationship Id="rId1798" Type="http://schemas.openxmlformats.org/officeDocument/2006/relationships/hyperlink" Target="consultantplus://offline/ref=ACFC0F802E265D5609397376EF29C86D506CC8733D14B2A5A76A6D3E89B34BB0580F2F940B33927AkEG8L" TargetMode="External"/><Relationship Id="rId2751" Type="http://schemas.openxmlformats.org/officeDocument/2006/relationships/hyperlink" Target="consultantplus://offline/ref=3AD275D3A20B7F5CD4C180BCC3418D4E02DA5F63B09E59B8CFFC360383A5REF" TargetMode="External"/><Relationship Id="rId2849" Type="http://schemas.openxmlformats.org/officeDocument/2006/relationships/hyperlink" Target="consultantplus://offline/ref=45C9452C69440551CCE66B9DD7FDDEE43FAB5CD319EC0B9F3587C582ECB73668E9809C724AFDF978F2Z8V9L" TargetMode="External"/><Relationship Id="rId723" Type="http://schemas.openxmlformats.org/officeDocument/2006/relationships/hyperlink" Target="consultantplus://offline/ref=B42342C93D117E6A57F0CA02E3E5BE97C479C749FACFCDC83D899AC99FAFA83E902B6F078D4EC2L124L" TargetMode="External"/><Relationship Id="rId930" Type="http://schemas.openxmlformats.org/officeDocument/2006/relationships/hyperlink" Target="consultantplus://offline/ref=E1BFDBFD716EAEDCDC25D0F2027388CCF26245AF9F41CD09ABA3A0162BE8F294D47773DB2FA06DG4K4N" TargetMode="External"/><Relationship Id="rId1006" Type="http://schemas.openxmlformats.org/officeDocument/2006/relationships/hyperlink" Target="consultantplus://offline/ref=98D18F87EEFCBA79FBD9F0E0784BA4B801C4EA88D127C019F42E9015X7x8I" TargetMode="External"/><Relationship Id="rId1353" Type="http://schemas.openxmlformats.org/officeDocument/2006/relationships/hyperlink" Target="consultantplus://offline/main?base=LAW;n=23613;fld=134" TargetMode="External"/><Relationship Id="rId1560" Type="http://schemas.openxmlformats.org/officeDocument/2006/relationships/hyperlink" Target="consultantplus://offline/ref=D73B41437E6C46CC9E48378E301BD34B5F07C92D3A7A81986D1B41B5B65B92415C2FDA316C791374mFj6L" TargetMode="External"/><Relationship Id="rId1658" Type="http://schemas.openxmlformats.org/officeDocument/2006/relationships/hyperlink" Target="consultantplus://offline/ref=28E45F37E33E4969DF969089C726C6169AC77320D07901563B0F4CB702F794DEE9C9820487D81FF562Q3N" TargetMode="External"/><Relationship Id="rId1865" Type="http://schemas.openxmlformats.org/officeDocument/2006/relationships/hyperlink" Target="consultantplus://offline/ref=367486C38760138C86A337A0AD78B06A96BEC5FB8839ADD7480D89698C39D0394E6CD4AEA80FBC6Dl4T4L" TargetMode="External"/><Relationship Id="rId2404" Type="http://schemas.openxmlformats.org/officeDocument/2006/relationships/hyperlink" Target="consultantplus://offline/ref=41D282F4E15AE38D8067998584AB52F9A8C0E69A54BB45D1D45F57DF08503BF6265F320DC9818B3EwEoDM" TargetMode="External"/><Relationship Id="rId2611" Type="http://schemas.openxmlformats.org/officeDocument/2006/relationships/hyperlink" Target="consultantplus://offline/ref=9374DB396E0E49614796F090D1A056092AD632F69F96AB9A5696DD5FB1EBF42477C7B9FC321F0AD9P124J" TargetMode="External"/><Relationship Id="rId2709" Type="http://schemas.openxmlformats.org/officeDocument/2006/relationships/hyperlink" Target="consultantplus://offline/ref=956CC1B13DCEAD25FC997BAE21E334232871D0E43FA50919C4780DB5123867FDC6489958CD64F7j9MCM" TargetMode="External"/><Relationship Id="rId1213" Type="http://schemas.openxmlformats.org/officeDocument/2006/relationships/hyperlink" Target="consultantplus://offline/ref=7234143AD9F313B0DED8FAA99A8305C231759F3230FBF0A283E28707rDy4H" TargetMode="External"/><Relationship Id="rId1420" Type="http://schemas.openxmlformats.org/officeDocument/2006/relationships/hyperlink" Target="consultantplus://offline/ref=B0AB917780F50F57E8FD06BC3598B0F2AF7E775A620C2AAE4419E145A2A6o4H" TargetMode="External"/><Relationship Id="rId1518" Type="http://schemas.openxmlformats.org/officeDocument/2006/relationships/hyperlink" Target="consultantplus://offline/ref=296E2DD9673B35137FC84824B09FE1684E28DB31CD98499B7F464222115E0A535A8FABEB9FE2EF80r2e9K" TargetMode="External"/><Relationship Id="rId2916" Type="http://schemas.openxmlformats.org/officeDocument/2006/relationships/hyperlink" Target="consultantplus://offline/ref=9931CB449AF3D71FFD36B6FFCDF742F53AE676D887CEFE1734B58FD92FB67AD82A7205B445444E126CX1gAE" TargetMode="External"/><Relationship Id="rId3080" Type="http://schemas.openxmlformats.org/officeDocument/2006/relationships/hyperlink" Target="consultantplus://offline/ref=D01E56F636EAD8CA0F98DDC536A0F1A1EFF3E3067DF97942629D55B2223D4FCE4DCDA8BD3044FEaBB4M" TargetMode="External"/><Relationship Id="rId1725" Type="http://schemas.openxmlformats.org/officeDocument/2006/relationships/hyperlink" Target="consultantplus://offline/ref=8AF4404D8BA10824B56D1DE05410D82043E4C807DAFFFA6E2F89D96C855D958F8AE4AAB69EABAEDBy6v6K" TargetMode="External"/><Relationship Id="rId1932" Type="http://schemas.openxmlformats.org/officeDocument/2006/relationships/hyperlink" Target="consultantplus://offline/ref=F48D3D2B5E79BA6BE604F2A0DE9D9A47467FB055031F25F8D22B818C4F43BDB73DB5205EFF08BFC8C7a0L" TargetMode="External"/><Relationship Id="rId3178" Type="http://schemas.openxmlformats.org/officeDocument/2006/relationships/hyperlink" Target="consultantplus://offline/ref=0288C5FEFABF9F2C1D4F12EE3841F1DB9947AF024DAFF82C7CDE0D0D809BBD72893E793BAA80F68A25H3u9J" TargetMode="External"/><Relationship Id="rId3385" Type="http://schemas.openxmlformats.org/officeDocument/2006/relationships/hyperlink" Target="consultantplus://offline/ref=C86DB80E82683B8CB9CDA0416669147E40C52972FD8824F102A06C90E73F5C198662146446E6250FFFrFC7F" TargetMode="External"/><Relationship Id="rId3592" Type="http://schemas.openxmlformats.org/officeDocument/2006/relationships/hyperlink" Target="consultantplus://offline/ref=D0C585DC250D7331EAFD5247647506E4BB291FC5175D71A723CB484B21e0XEH" TargetMode="External"/><Relationship Id="rId17" Type="http://schemas.openxmlformats.org/officeDocument/2006/relationships/hyperlink" Target="consultantplus://offline/ref=732E97A4E8A45AA1C5319BFEE7811AAC2444D964F8474A16A9DB75C26DC7D19363B2F197C9E6DBN0M0M" TargetMode="External"/><Relationship Id="rId2194" Type="http://schemas.openxmlformats.org/officeDocument/2006/relationships/hyperlink" Target="consultantplus://offline/ref=0A437D1A7AF3C01BA835F1E4957FACE9EE0584B134B64927CA09BCDF1720C06214D2A4E6F981ADD5R5w2F" TargetMode="External"/><Relationship Id="rId3038" Type="http://schemas.openxmlformats.org/officeDocument/2006/relationships/hyperlink" Target="consultantplus://offline/ref=8B0426021172B9762D8522BC15B5B97E021D18590D3D7B7AF51765BAE7CAC9E747E8202383CD4D1CvDD" TargetMode="External"/><Relationship Id="rId3245" Type="http://schemas.openxmlformats.org/officeDocument/2006/relationships/hyperlink" Target="consultantplus://offline/ref=32F99D18462E8AB9E9BA9D0997C7826E6DE6DB23D249E9BB16204500E8K0m1G" TargetMode="External"/><Relationship Id="rId3452" Type="http://schemas.openxmlformats.org/officeDocument/2006/relationships/hyperlink" Target="consultantplus://offline/ref=8BC3B06DB102F26CC2477B30B0C501F8BD5C76997D92AD5543D292C1BE031976AB37CB151DF60EA2E04BUBG" TargetMode="External"/><Relationship Id="rId166" Type="http://schemas.openxmlformats.org/officeDocument/2006/relationships/hyperlink" Target="consultantplus://offline/ref=B1F1AFA56EC1AB541B856219E4A66EAE0375AC91CC09DBAB17C346A815E2B73BBFACA3BE3069F85AJDwEG" TargetMode="External"/><Relationship Id="rId373" Type="http://schemas.openxmlformats.org/officeDocument/2006/relationships/hyperlink" Target="consultantplus://offline/ref=559AD1B220A9C66447EF2D8E241CA0D0BE7AA340329A138AE5A26B68FA1053CED53C60B0669435CF46V0L" TargetMode="External"/><Relationship Id="rId580" Type="http://schemas.openxmlformats.org/officeDocument/2006/relationships/hyperlink" Target="consultantplus://offline/ref=BCCCBE18D3499032471B80F482D91FA3EE8FFACF7F3AF8B8EF5BDA158B90E3DFE5D7D37D28A6E78Au8nAL" TargetMode="External"/><Relationship Id="rId2054" Type="http://schemas.openxmlformats.org/officeDocument/2006/relationships/hyperlink" Target="consultantplus://offline/ref=2FE4ED19698793829D30AB0503A6AA2335F9A5B039130B0EE3A0090FC995694BCAA4B1A5595DA7PCM" TargetMode="External"/><Relationship Id="rId2261" Type="http://schemas.openxmlformats.org/officeDocument/2006/relationships/hyperlink" Target="consultantplus://offline/ref=53DCABDE119289AD7B9EB364FF4851FEEE0522FD09F33EDE589084504C60FAFE058AB863680D51GDD1I" TargetMode="External"/><Relationship Id="rId2499" Type="http://schemas.openxmlformats.org/officeDocument/2006/relationships/hyperlink" Target="consultantplus://offline/ref=50FFFF56A2583711D5C5BCFF940EA02AF60347994CAA64C0A3EF18FB2FK839H" TargetMode="External"/><Relationship Id="rId3105" Type="http://schemas.openxmlformats.org/officeDocument/2006/relationships/hyperlink" Target="consultantplus://offline/ref=FD2DDBCBA35908FD055D6E319A0599E221912580CFD4CDB8688887A0AF2AE103868693836B7FBF4AoDL" TargetMode="External"/><Relationship Id="rId3312" Type="http://schemas.openxmlformats.org/officeDocument/2006/relationships/hyperlink" Target="consultantplus://offline/ref=CA70C8D58DFC389C69A8AA8FFEBB5A02DB6A345D05005BC37810A56359884017B6EA5641D47040MCXDK" TargetMode="External"/><Relationship Id="rId1" Type="http://schemas.openxmlformats.org/officeDocument/2006/relationships/numbering" Target="numbering.xml"/><Relationship Id="rId233" Type="http://schemas.openxmlformats.org/officeDocument/2006/relationships/hyperlink" Target="consultantplus://offline/ref=BDD1EA255AF665EC57727E7F9F1F09C86F5E1767C77B70170F453E757EDADCD28A91719E9878896Cw9m8G" TargetMode="External"/><Relationship Id="rId440" Type="http://schemas.openxmlformats.org/officeDocument/2006/relationships/hyperlink" Target="consultantplus://offline/ref=7781CE969C1FAB305043D4920EE117D3DEFF175B5D3D925648CCA8534403003F1FB6A2494B8C9946I7P5J" TargetMode="External"/><Relationship Id="rId678" Type="http://schemas.openxmlformats.org/officeDocument/2006/relationships/hyperlink" Target="consultantplus://offline/ref=9F8E8197C1E3BAE0D63EB7FAFE369B60886AA9AFB93779A2DD98C0B758F4A70D3161AEB8F504B047c9e4L" TargetMode="External"/><Relationship Id="rId885" Type="http://schemas.openxmlformats.org/officeDocument/2006/relationships/hyperlink" Target="consultantplus://offline/ref=E2BD5C5690B930016D51DCD74F1E8E28B935FAAED5264B9212ABD739E47DF6F86D764117C0A61B62V221K" TargetMode="External"/><Relationship Id="rId1070" Type="http://schemas.openxmlformats.org/officeDocument/2006/relationships/hyperlink" Target="consultantplus://offline/ref=1F2D8916E9F09E8E9160AE0313EAF0D4834BDBCDAF483D6E02A3E882856C476AAEAC35047691C6mEUDK" TargetMode="External"/><Relationship Id="rId2121" Type="http://schemas.openxmlformats.org/officeDocument/2006/relationships/hyperlink" Target="consultantplus://offline/ref=5B4E993366C5D83368A4FF88C2502EA534160D99148E4157A02C19043526DC13DD9B504B682BFD8CNEf7M" TargetMode="External"/><Relationship Id="rId2359" Type="http://schemas.openxmlformats.org/officeDocument/2006/relationships/hyperlink" Target="consultantplus://offline/ref=024EBC92CD2E323BF11DE546519C0F75D498454872F83F375D81220EE2B699CF1E55CEA726D67Cg8P6J" TargetMode="External"/><Relationship Id="rId2566" Type="http://schemas.openxmlformats.org/officeDocument/2006/relationships/hyperlink" Target="consultantplus://offline/ref=71E523AD991734455D0B4EEC483D281CE0060E36ECEEAE0EC67CFE2EEC9247AD56B69DF9777DF91C5BD7M" TargetMode="External"/><Relationship Id="rId2773" Type="http://schemas.openxmlformats.org/officeDocument/2006/relationships/hyperlink" Target="consultantplus://offline/ref=B8D82C141E87DB70D164440E0CE52B6A92578314653136866A536E313FC99471077623F516F09FEAi5MAH" TargetMode="External"/><Relationship Id="rId2980" Type="http://schemas.openxmlformats.org/officeDocument/2006/relationships/hyperlink" Target="consultantplus://offline/ref=31277527A508007887EDD4B4675324AA046FD6F63EF1B6645730CC06F515FAFE68A339AD0A99FAB2C2n4b5L" TargetMode="External"/><Relationship Id="rId3617" Type="http://schemas.openxmlformats.org/officeDocument/2006/relationships/hyperlink" Target="consultantplus://offline/ref=DBF105A81EB7715AF10ACFC631A40F59F5F8BB327E9DFF16BEFCE5CB0BCE5B3D7E6049C68CC7A0A952j9n1H" TargetMode="External"/><Relationship Id="rId300" Type="http://schemas.openxmlformats.org/officeDocument/2006/relationships/hyperlink" Target="consultantplus://offline/ref=41C98CCD353ADABBAF439B211D98B5E242D1B9B890BC6353E25E8E3547b5S7M" TargetMode="External"/><Relationship Id="rId538" Type="http://schemas.openxmlformats.org/officeDocument/2006/relationships/hyperlink" Target="consultantplus://offline/ref=157DFB6FAD16A2391BCF1353EBE7F5A3F3756CBDDCA976121219863547B348930F0CBA6232C70FA9IAX3H" TargetMode="External"/><Relationship Id="rId745" Type="http://schemas.openxmlformats.org/officeDocument/2006/relationships/hyperlink" Target="consultantplus://offline/ref=34357C678F417CDF0B0AC61AC5EFB5D1EA6D2FBAD945B2CA8943005DACDAB6E4D31D23A5EAB515A8E3M" TargetMode="External"/><Relationship Id="rId952" Type="http://schemas.openxmlformats.org/officeDocument/2006/relationships/hyperlink" Target="consultantplus://offline/ref=DF37F2B775C18FCCB2AFA8C8B1009F0927974FEE79F423E618F02E56F8918ADEF866AD3997B154vAj3H" TargetMode="External"/><Relationship Id="rId1168" Type="http://schemas.openxmlformats.org/officeDocument/2006/relationships/hyperlink" Target="consultantplus://offline/ref=7234143AD9F313B0DED8F3BB988305C2377D973633A6FAAADAEE85r0y0H" TargetMode="External"/><Relationship Id="rId1375" Type="http://schemas.openxmlformats.org/officeDocument/2006/relationships/hyperlink" Target="consultantplus://offline/ref=585B07C6507BE6F08C75689EF05B195E5407A11F752BA4F7B4E5C1C9D3F7E1B7B8D12E15ED7FCA0D74d4H" TargetMode="External"/><Relationship Id="rId1582" Type="http://schemas.openxmlformats.org/officeDocument/2006/relationships/hyperlink" Target="consultantplus://offline/ref=8BBBADADCE86535CCBAC9AD01D35E21B6E93BE7A90FAE5A14827C09DAF500E05D4526CFC86AEDDnDj3L" TargetMode="External"/><Relationship Id="rId2219" Type="http://schemas.openxmlformats.org/officeDocument/2006/relationships/hyperlink" Target="consultantplus://offline/ref=FEF3EA7413181258C5895C23B6FAEEA1395053CFEE395330E35377DB1BAE5F933E96C029C574C19CRCn8G" TargetMode="External"/><Relationship Id="rId2426" Type="http://schemas.openxmlformats.org/officeDocument/2006/relationships/hyperlink" Target="consultantplus://offline/ref=5C4F1B719FF4D3188EEA526315A7C1DBA3C303DBB772E7F0BF5B27322628B79CDB2812035387DB6636x9M" TargetMode="External"/><Relationship Id="rId2633" Type="http://schemas.openxmlformats.org/officeDocument/2006/relationships/hyperlink" Target="consultantplus://offline/ref=A8A33F127EE8313F176ACFA8031CCE90595046B910B1B34FF9A10A0F28C74AD087D34A6BF93424FA7Bp9H" TargetMode="External"/><Relationship Id="rId81" Type="http://schemas.openxmlformats.org/officeDocument/2006/relationships/hyperlink" Target="consultantplus://offline/ref=D41A4CDA18786882E8787ECC8D076B63A2D76F314C82EDAAB8E2715EE722AAC908AFD315AED00453G1e1M" TargetMode="External"/><Relationship Id="rId605" Type="http://schemas.openxmlformats.org/officeDocument/2006/relationships/hyperlink" Target="consultantplus://offline/main?base=LAW;n=83752;fld=134" TargetMode="External"/><Relationship Id="rId812" Type="http://schemas.openxmlformats.org/officeDocument/2006/relationships/hyperlink" Target="consultantplus://offline/ref=A0E52E0F9AEEA1C223A9D3A0597A80AEDD5C4F98DA4C3A039837C9868BDD4AF364644F8F6Ey26FJ" TargetMode="External"/><Relationship Id="rId1028" Type="http://schemas.openxmlformats.org/officeDocument/2006/relationships/hyperlink" Target="consultantplus://offline/ref=AE5F328BBB142A5078FC8CB1406D0890B732C8E4AB1B8C908C2B7849A7C8111880EE4A212BBF8DB6T7lEM" TargetMode="External"/><Relationship Id="rId1235" Type="http://schemas.openxmlformats.org/officeDocument/2006/relationships/hyperlink" Target="consultantplus://offline/ref=B671825DB981A2F6D78B4251A2ACABE9CE4404EE86608E40EC8CD63736B697E01D991DABDB4CG0N" TargetMode="External"/><Relationship Id="rId1442" Type="http://schemas.openxmlformats.org/officeDocument/2006/relationships/hyperlink" Target="consultantplus://offline/ref=83BF1687476DB99BFE9AD3C5AA80B72C3C648924E03CF720D07CCF1E3ABD0C3F9788179E1D47D165B842F" TargetMode="External"/><Relationship Id="rId1887" Type="http://schemas.openxmlformats.org/officeDocument/2006/relationships/hyperlink" Target="consultantplus://offline/ref=ADEA9A8C5CE3F11882161429370643AA7A355626EDDE622B2D04405F46C678253B2BD5369FD4A917k3L" TargetMode="External"/><Relationship Id="rId2840" Type="http://schemas.openxmlformats.org/officeDocument/2006/relationships/hyperlink" Target="consultantplus://offline/ref=7D25B552273393A7CF49C1E7467E244AFE8D7ECD5B3D75A7ADA2E9CF8DE83D4C0BB9B57B153AEA9A1D36D0H" TargetMode="External"/><Relationship Id="rId2938" Type="http://schemas.openxmlformats.org/officeDocument/2006/relationships/hyperlink" Target="consultantplus://offline/ref=1F62DD07C39346D8E793A86EA46DCDA28E6513961FB6698A3AE332E79F650B728CB5ABF6E937DC3225BCz4L" TargetMode="External"/><Relationship Id="rId1302" Type="http://schemas.openxmlformats.org/officeDocument/2006/relationships/hyperlink" Target="consultantplus://offline/ref=5F7A88C40A79B0E9BB0D0419AB115792B91FDB7E06E354DA5430E79F10BAD7EF56A8DB2F7D8CD8E8jADEG" TargetMode="External"/><Relationship Id="rId1747" Type="http://schemas.openxmlformats.org/officeDocument/2006/relationships/hyperlink" Target="consultantplus://offline/ref=3EDE44445F388574E98596149B9241A2075B838033A68C21ABF53EB9C172AD904329EC5BFE10E42DJ7x6K" TargetMode="External"/><Relationship Id="rId1954" Type="http://schemas.openxmlformats.org/officeDocument/2006/relationships/hyperlink" Target="consultantplus://offline/ref=5AE148C5FC2B7377579C0A97B83AFC3B2D9D77386400F48AE6C945B321AB1DFF817A27956161DCF80Er1F" TargetMode="External"/><Relationship Id="rId2700" Type="http://schemas.openxmlformats.org/officeDocument/2006/relationships/hyperlink" Target="consultantplus://offline/ref=B4757232F856554FF916DF69DB48F27987029990799EA1F705C14391FA126E472A24F3n5U2M" TargetMode="External"/><Relationship Id="rId39" Type="http://schemas.openxmlformats.org/officeDocument/2006/relationships/hyperlink" Target="consultantplus://offline/ref=AA5B313D70C8D5AACEE807A0932DDD2A6AE4454733597057181D3D6597D16309EA5305C63E871DE6SBO6M" TargetMode="External"/><Relationship Id="rId1607" Type="http://schemas.openxmlformats.org/officeDocument/2006/relationships/hyperlink" Target="consultantplus://offline/ref=28773425DB4A03378CF38B7166DF0605C52C3B0F40283AD04D58B5DBFE52F244A3F1B6A9B1DFEF6Cj3G2N" TargetMode="External"/><Relationship Id="rId1814" Type="http://schemas.openxmlformats.org/officeDocument/2006/relationships/hyperlink" Target="consultantplus://offline/ref=0930F3BDF0A2E58D27F39A93A0C933FDA903A4C2500F9070EFA29C856B268843673EC77D1661DE3Bo5S7K" TargetMode="External"/><Relationship Id="rId3267" Type="http://schemas.openxmlformats.org/officeDocument/2006/relationships/hyperlink" Target="consultantplus://offline/ref=61A1073D801D134F3CB1601C16960E486733E837D29A5A01C011500DA29E9B9E11D628798CE9360A71I9dEL" TargetMode="External"/><Relationship Id="rId188" Type="http://schemas.openxmlformats.org/officeDocument/2006/relationships/hyperlink" Target="consultantplus://offline/ref=EBEFB0C663609A4EF97C50FE95ECEB0EA960DD653F2036978E87CE040DEC80EE57A1D45BCE0C8752W8W4L" TargetMode="External"/><Relationship Id="rId395" Type="http://schemas.openxmlformats.org/officeDocument/2006/relationships/hyperlink" Target="consultantplus://offline/ref=A49595BAE0458B265718247B84FC320AD40653F49B1B49FD9BAEFAB12761B5C8B726183E3527372EF7REG" TargetMode="External"/><Relationship Id="rId2076" Type="http://schemas.openxmlformats.org/officeDocument/2006/relationships/hyperlink" Target="consultantplus://offline/ref=E8461AB2B32B66E6845AE8470412E7EFE3814AA07D2605807199007CA1E426L" TargetMode="External"/><Relationship Id="rId3474" Type="http://schemas.openxmlformats.org/officeDocument/2006/relationships/hyperlink" Target="consultantplus://offline/main?base=MLAW;n=122803;fld=134;dst=100019" TargetMode="External"/><Relationship Id="rId3681" Type="http://schemas.openxmlformats.org/officeDocument/2006/relationships/hyperlink" Target="consultantplus://offline/ref=DD9E6DD0E92DA5FA7F2BF25CCC882AF9A3A02BF7E628EF85CE473FE33D4868D6CE06273E4F45BFBED0v4tDL" TargetMode="External"/><Relationship Id="rId2283" Type="http://schemas.openxmlformats.org/officeDocument/2006/relationships/hyperlink" Target="consultantplus://offline/ref=EFCBEE9EE4A92ADC01E8ED05F3524F2FD26E72B09D70DC81752A7D8FF59C87C30347C2660EF1E504F4K" TargetMode="External"/><Relationship Id="rId2490" Type="http://schemas.openxmlformats.org/officeDocument/2006/relationships/hyperlink" Target="consultantplus://offline/ref=CB0BA469F6B25780F6BADE16D9143F3AE4A684668729DDFC8B81BDAEAB9CF7DDF681F523E8B2CC2540JCL" TargetMode="External"/><Relationship Id="rId2588" Type="http://schemas.openxmlformats.org/officeDocument/2006/relationships/hyperlink" Target="consultantplus://offline/ref=707E7DC3134AFD6A4837E7AABB5084DF0B59084D9E17A28FF3D2982327946D3BEE906E13E9DA6D53hDO6F" TargetMode="External"/><Relationship Id="rId3127" Type="http://schemas.openxmlformats.org/officeDocument/2006/relationships/hyperlink" Target="consultantplus://offline/ref=2E254BE0B23B20FDF06478F36F78658C22BE7F43B9302071ADC7CD13CB849AB4242F71403F01D77ED0o5bBJ" TargetMode="External"/><Relationship Id="rId3334" Type="http://schemas.openxmlformats.org/officeDocument/2006/relationships/hyperlink" Target="consultantplus://offline/ref=9D7334285F6381AAE6E93129EFC87D0379B4C8FBF80807193494E822IBrEL" TargetMode="External"/><Relationship Id="rId3541" Type="http://schemas.openxmlformats.org/officeDocument/2006/relationships/hyperlink" Target="consultantplus://offline/ref=B0AB917780F50F57E8FD07B123F4E5A1A37A705F630E2AAE4419E145A264820D80F23FC797CC0989A6o6H" TargetMode="External"/><Relationship Id="rId255" Type="http://schemas.openxmlformats.org/officeDocument/2006/relationships/hyperlink" Target="consultantplus://offline/ref=18B64B454428542B2E259255E3DFC59D6E7F53B090AF687E16496A919E98252987755B8FB7EB1DgBoEN" TargetMode="External"/><Relationship Id="rId462" Type="http://schemas.openxmlformats.org/officeDocument/2006/relationships/hyperlink" Target="consultantplus://offline/ref=07F890143015EB6A35AE0A863B0E75D02961BC7571D53E3D76A9B3B1v6V9G" TargetMode="External"/><Relationship Id="rId1092" Type="http://schemas.openxmlformats.org/officeDocument/2006/relationships/hyperlink" Target="consultantplus://offline/ref=1F2D8916E9F09E8E9160AE0313EAF0D4834BDBCDAF483D6E02A3E882856C476AAEAC35047691C6mEUDK" TargetMode="External"/><Relationship Id="rId1397" Type="http://schemas.openxmlformats.org/officeDocument/2006/relationships/hyperlink" Target="consultantplus://offline/ref=ACE2E478B9988D083898121A4E2E64A2B73A1C39E9CEA972076690D39E79F471FDA9A232367C17O6UAL" TargetMode="External"/><Relationship Id="rId2143" Type="http://schemas.openxmlformats.org/officeDocument/2006/relationships/hyperlink" Target="consultantplus://offline/ref=FBE9D613868ED5AB63D14C42A568CCA5C79BEDDDD1287872F265DC8DD771801C3804C4C4263875E0XEQAF" TargetMode="External"/><Relationship Id="rId2350" Type="http://schemas.openxmlformats.org/officeDocument/2006/relationships/hyperlink" Target="consultantplus://offline/ref=024EBC92CD2E323BF11DE546519C0F75D498454872F83F375D81220EE2B699CF1E55CEA726D67Bg8P2J" TargetMode="External"/><Relationship Id="rId2795" Type="http://schemas.openxmlformats.org/officeDocument/2006/relationships/hyperlink" Target="consultantplus://offline/ref=FD8F19D37AED486558201090371047356B2BEF9E051004D8603786602E19EC55779AF1442DF96487p2jAL" TargetMode="External"/><Relationship Id="rId3401" Type="http://schemas.openxmlformats.org/officeDocument/2006/relationships/hyperlink" Target="consultantplus://offline/ref=C86DB80E82683B8CB9CDA0416669147E40CD2374FF8426AC08A8359CE538534691655D6847E6250BrFCCF" TargetMode="External"/><Relationship Id="rId3639" Type="http://schemas.openxmlformats.org/officeDocument/2006/relationships/hyperlink" Target="consultantplus://offline/ref=53C5312931BB9C8F682622AD837E59132774CEDAFD525101A8368AA1D7E8572C0E17A593BBA1F87E90F1s7M" TargetMode="External"/><Relationship Id="rId115" Type="http://schemas.openxmlformats.org/officeDocument/2006/relationships/hyperlink" Target="consultantplus://offline/ref=BA67F3EB035E00D12A212C120EE479455EE9D41C4EB6FA7841BACD092705A276775E153110B9D0Z6s8H" TargetMode="External"/><Relationship Id="rId322" Type="http://schemas.openxmlformats.org/officeDocument/2006/relationships/hyperlink" Target="consultantplus://offline/ref=229A085CD8D4346C0D18DE815FEAF6C1DC9285BB83E54135475493840340601EE9EF7FCB231B8FN4J1J" TargetMode="External"/><Relationship Id="rId767" Type="http://schemas.openxmlformats.org/officeDocument/2006/relationships/hyperlink" Target="consultantplus://offline/ref=E4DAE44208943FDB21429F06BC38A8538D8526E5CA31CB0AC8883E314D36723414C04590969E9292NEJ6K" TargetMode="External"/><Relationship Id="rId974" Type="http://schemas.openxmlformats.org/officeDocument/2006/relationships/hyperlink" Target="consultantplus://offline/ref=CB9112FFC69C2CB6FC0E9EA1B729BC51E06C82FF66976C18B140E473A2C99E0DAC89BD3150B81E1Ed1EDN" TargetMode="External"/><Relationship Id="rId2003" Type="http://schemas.openxmlformats.org/officeDocument/2006/relationships/hyperlink" Target="consultantplus://offline/ref=46FFA645801A24D281FDE5AFEF5A7D6DDCB0B68EFC78BD3DBAB0A7E4AA5131D406F42ECB5A5108EDU3PFM" TargetMode="External"/><Relationship Id="rId2210" Type="http://schemas.openxmlformats.org/officeDocument/2006/relationships/hyperlink" Target="consultantplus://offline/ref=FEF3EA7413181258C5895C23B6FAEEA1395357C8EB315330E35377DB1BRAnEG" TargetMode="External"/><Relationship Id="rId2448" Type="http://schemas.openxmlformats.org/officeDocument/2006/relationships/hyperlink" Target="consultantplus://offline/ref=57290A90EEFAF73507BCE1D54D7EC9A02C73FB20204ED862277ED2ECBDD21F96C4E1C763D2996BBEZ37EM" TargetMode="External"/><Relationship Id="rId2655" Type="http://schemas.openxmlformats.org/officeDocument/2006/relationships/hyperlink" Target="consultantplus://offline/ref=B168BBD6AAA28DAC354236CEC69CF4D062281A7E5EE6D26D77C66B16C1ED87EAA2194B40F3FFF193ACB9I" TargetMode="External"/><Relationship Id="rId2862" Type="http://schemas.openxmlformats.org/officeDocument/2006/relationships/hyperlink" Target="consultantplus://offline/ref=45C9452C69440551CCE66B9DD7FDDEE43FAB5CD016ED0E9F3587C582ECB73668E9809C724AFDF978F2Z8VEL" TargetMode="External"/><Relationship Id="rId627" Type="http://schemas.openxmlformats.org/officeDocument/2006/relationships/hyperlink" Target="consultantplus://offline/ref=C10BFB86A279762938FC525E951A4AF2B8880DA2D12D38FC6D1DC58016A932DC039A00EF716F06SEC6E" TargetMode="External"/><Relationship Id="rId834" Type="http://schemas.openxmlformats.org/officeDocument/2006/relationships/hyperlink" Target="consultantplus://offline/ref=174625E7F562229AEA0F3B0171850D0DD9F035466B1A7C7588175BCEB2281BD313FE5F46C7482EYBPCG" TargetMode="External"/><Relationship Id="rId1257" Type="http://schemas.openxmlformats.org/officeDocument/2006/relationships/hyperlink" Target="consultantplus://offline/main?base=ESU;n=4612;fld=134;dst=100006" TargetMode="External"/><Relationship Id="rId1464" Type="http://schemas.openxmlformats.org/officeDocument/2006/relationships/hyperlink" Target="consultantplus://offline/ref=DAD29F030F673D5A90939B4914F8FD88A37B0E6DE942D2E6350274ED170A729ABB99B404D3AFF040OC50J" TargetMode="External"/><Relationship Id="rId1671" Type="http://schemas.openxmlformats.org/officeDocument/2006/relationships/hyperlink" Target="consultantplus://offline/ref=DF04F6D31953547B7437F3503AFA85988DD9CD550F724D32BA6828279D18D634C91861609459087EM2sFK" TargetMode="External"/><Relationship Id="rId2308" Type="http://schemas.openxmlformats.org/officeDocument/2006/relationships/hyperlink" Target="consultantplus://offline/ref=C5AEB5442F5FF39A5A50961A79DB871A094B0B82325E49CC1C2B1A56v7L7M" TargetMode="External"/><Relationship Id="rId2515" Type="http://schemas.openxmlformats.org/officeDocument/2006/relationships/hyperlink" Target="consultantplus://offline/ref=57E8C1C905A74DF185373C5654174F3662281CB9BA1C7C52A141AD982A92688FF279B270F1EC2F86P4YAN" TargetMode="External"/><Relationship Id="rId2722" Type="http://schemas.openxmlformats.org/officeDocument/2006/relationships/hyperlink" Target="consultantplus://offline/ref=956CC1B13DCEAD25FC997BAE21E334232871D0E43FA50919C4780DB5123867FDC6489958CD64F5j9M1M" TargetMode="External"/><Relationship Id="rId901" Type="http://schemas.openxmlformats.org/officeDocument/2006/relationships/hyperlink" Target="consultantplus://offline/main?base=LAW;n=93505;fld=134;dst=100102" TargetMode="External"/><Relationship Id="rId1117" Type="http://schemas.openxmlformats.org/officeDocument/2006/relationships/hyperlink" Target="consultantplus://offline/ref=1F2D8916E9F09E8E9160AE0313EAF0D4834BDBCDAF483D6E02A3E882856C476AAEAC35047296C2mEU1K" TargetMode="External"/><Relationship Id="rId1324" Type="http://schemas.openxmlformats.org/officeDocument/2006/relationships/hyperlink" Target="consultantplus://offline/ref=EA9D46ABA728D7C56211ED219D970B25ECAF7D845DA823C3098EE64983a5oEL" TargetMode="External"/><Relationship Id="rId1531" Type="http://schemas.openxmlformats.org/officeDocument/2006/relationships/hyperlink" Target="consultantplus://offline/ref=29B904B8F0ABDF7FE9279B94C1820B48CC246A6DBD8A36AC30172F6EB13D2BE18AC4EF47C3CD8AA2NEi1L" TargetMode="External"/><Relationship Id="rId1769" Type="http://schemas.openxmlformats.org/officeDocument/2006/relationships/hyperlink" Target="consultantplus://offline/ref=AE85E7B06F7085780D8509CA1504A4E4582F9F16B8D512523B202E965FA87D229D846597B7AD1BDEC6O0N" TargetMode="External"/><Relationship Id="rId1976" Type="http://schemas.openxmlformats.org/officeDocument/2006/relationships/hyperlink" Target="consultantplus://offline/ref=46FFA645801A24D281FDE5AFEF5A7D6DDCB7B080F57BE037B2E9ABE6UAPDM" TargetMode="External"/><Relationship Id="rId3191" Type="http://schemas.openxmlformats.org/officeDocument/2006/relationships/hyperlink" Target="consultantplus://offline/ref=4B5D555A6F981F0FA77E8DBCE013105996122E3C64AD7C28BACE38ED2C06EA6630A11904CF91AFE9xEDFK" TargetMode="External"/><Relationship Id="rId30" Type="http://schemas.openxmlformats.org/officeDocument/2006/relationships/hyperlink" Target="consultantplus://offline/ref=AA5B313D70C8D5AACEE807A0932DDD2A6DE7484637522D5D1044316790DE3C1EED1A09C73E871DSEO1M" TargetMode="External"/><Relationship Id="rId1629" Type="http://schemas.openxmlformats.org/officeDocument/2006/relationships/hyperlink" Target="consultantplus://offline/ref=9BF58CA216CDF5074B787785EE56F9E5BC7D6F07218219A0C3C29E2C9494D7DB387C9913FAE72DEB3810K" TargetMode="External"/><Relationship Id="rId1836" Type="http://schemas.openxmlformats.org/officeDocument/2006/relationships/hyperlink" Target="consultantplus://offline/ref=FD8F4083DB02110B125EF1EC00C315DCEBB5C759355756FDA42FB445E32A8F4EFB506E2E14A2A8FF67aBK" TargetMode="External"/><Relationship Id="rId3289" Type="http://schemas.openxmlformats.org/officeDocument/2006/relationships/hyperlink" Target="consultantplus://offline/ref=E48085F9A6EC15AA480E3BB5ED55DD51D1D0BC9820E57EE5D74C6208xBv3J" TargetMode="External"/><Relationship Id="rId3496" Type="http://schemas.openxmlformats.org/officeDocument/2006/relationships/hyperlink" Target="consultantplus://offline/ref=BF9782FD0F712EA11D4A53852CD5EC163EB75AFDD1C7AF1625A4446F9335X9H" TargetMode="External"/><Relationship Id="rId1903" Type="http://schemas.openxmlformats.org/officeDocument/2006/relationships/hyperlink" Target="consultantplus://offline/ref=A4AC635F73BCAD20851B2956E58FEAAE66611B031D0905A73E506B9463829BE37EDBCFECE4EFDC67b2F5M" TargetMode="External"/><Relationship Id="rId2098" Type="http://schemas.openxmlformats.org/officeDocument/2006/relationships/hyperlink" Target="consultantplus://offline/ref=5B4E993366C5D83368A4FF88C2502EA534170D9811864157A02C19043526DC13DD9B504B682BFD8FNEfBM" TargetMode="External"/><Relationship Id="rId3051" Type="http://schemas.openxmlformats.org/officeDocument/2006/relationships/hyperlink" Target="consultantplus://offline/ref=F38A23C8E2CE3681330DB9A8F1EF6E3E5C8CE10A84C6DFC59BFF1CDBAE8C2D0995E17100A1E8F4O3ZEH" TargetMode="External"/><Relationship Id="rId3149" Type="http://schemas.openxmlformats.org/officeDocument/2006/relationships/hyperlink" Target="consultantplus://offline/ref=3D6B006A86B61DF6F0F227D66F894D9BFF6D74B23E105730CCE15C50A2GDp6J" TargetMode="External"/><Relationship Id="rId3356" Type="http://schemas.openxmlformats.org/officeDocument/2006/relationships/hyperlink" Target="consultantplus://offline/ref=D8D375E094075A9AB9E7EFBE3BEB989C975FE2CE51F00ECF92032A8DM9E8M" TargetMode="External"/><Relationship Id="rId3563" Type="http://schemas.openxmlformats.org/officeDocument/2006/relationships/hyperlink" Target="consultantplus://offline/ref=31A37DC8C30217B61AEB2DEF17C69301DA5BE372D77BB21FD81F36245Bv8x2K" TargetMode="External"/><Relationship Id="rId277" Type="http://schemas.openxmlformats.org/officeDocument/2006/relationships/hyperlink" Target="consultantplus://offline/ref=661F88C138A1AAA48A27BA1C11D5FC59BA1A76FEF30553507FCA567E9AE9F8CD801B744EC82A91560AnDM" TargetMode="External"/><Relationship Id="rId484" Type="http://schemas.openxmlformats.org/officeDocument/2006/relationships/hyperlink" Target="consultantplus://offline/ref=87CA25C1A544B25EFFA6767F4272922F4D2CC953985A03C98FC6C1D6FCE2FBB23AB9E96805D71075T9v3L" TargetMode="External"/><Relationship Id="rId2165" Type="http://schemas.openxmlformats.org/officeDocument/2006/relationships/hyperlink" Target="consultantplus://offline/ref=8CEC593A80FD85DF179FA63894F2CC686F1A630B219BFED18C027A2924pC07K" TargetMode="External"/><Relationship Id="rId3009" Type="http://schemas.openxmlformats.org/officeDocument/2006/relationships/hyperlink" Target="consultantplus://offline/ref=1BCD4E965BA3F51B1059D018B8EA3AAC079A9632602FEB5CF08590C0E1C6CA14EA6EF5A8D103F412V0wFH" TargetMode="External"/><Relationship Id="rId3216" Type="http://schemas.openxmlformats.org/officeDocument/2006/relationships/hyperlink" Target="consultantplus://offline/ref=C77780B0E804D339FE1729E300480295DF9DB3E93EA35F4231D5F1112D9997F6AAC678B843hBLBK" TargetMode="External"/><Relationship Id="rId137" Type="http://schemas.openxmlformats.org/officeDocument/2006/relationships/hyperlink" Target="consultantplus://offline/ref=890107333D369335025AB7F822CA354649EBD82DCC354EF47D33979BF7B996BA0002374862564EF9a6s8H" TargetMode="External"/><Relationship Id="rId344" Type="http://schemas.openxmlformats.org/officeDocument/2006/relationships/hyperlink" Target="consultantplus://offline/ref=5E27A05F0C9590DCFF9DEACC093E9451376DB596F30DCC73947215FDC14F19599919M5HAM" TargetMode="External"/><Relationship Id="rId691" Type="http://schemas.openxmlformats.org/officeDocument/2006/relationships/hyperlink" Target="consultantplus://offline/ref=1F368BDE0B3EFE4B660DE782501B88E0212F6311BC6E6DC2A9FFE9B60E109CACCC118350922CCF35d35EF" TargetMode="External"/><Relationship Id="rId789" Type="http://schemas.openxmlformats.org/officeDocument/2006/relationships/hyperlink" Target="consultantplus://offline/ref=D07B525ACE08A5416200D5C99AE35C45C09ACF283E13F2889752E8360F4DC905D84CDFCB40F2525B32q3F" TargetMode="External"/><Relationship Id="rId996" Type="http://schemas.openxmlformats.org/officeDocument/2006/relationships/hyperlink" Target="consultantplus://offline/ref=6A22AE5BE61856DC4D0B9E0FBD0F371D5B905326475BF1AE981DAB32F043DB757698E5AF40DF097FE3o3F" TargetMode="External"/><Relationship Id="rId2025" Type="http://schemas.openxmlformats.org/officeDocument/2006/relationships/hyperlink" Target="consultantplus://offline/ref=47742FF856E46603A12E5F8B8BF58AFAFA43AE4F14957A4FDDF126A500E7342101B8D9433B9388F42059H" TargetMode="External"/><Relationship Id="rId2372" Type="http://schemas.openxmlformats.org/officeDocument/2006/relationships/hyperlink" Target="consultantplus://offline/ref=024EBC92CD2E323BF11DE546519C0F75D498454872F83F375D81220EE2B699CF1E55CEA726D67Ag8PAJ" TargetMode="External"/><Relationship Id="rId2677" Type="http://schemas.openxmlformats.org/officeDocument/2006/relationships/hyperlink" Target="consultantplus://offline/ref=F52543B70C44D08FA5F07F1C988CE0BD920127D5245B10BF8685B861CBdAC8I" TargetMode="External"/><Relationship Id="rId2884" Type="http://schemas.openxmlformats.org/officeDocument/2006/relationships/hyperlink" Target="consultantplus://offline/ref=45C9452C69440551CCE66B9DD7FDDEE43FAB5CD013EA0C9F3587C582ECB73668E9809C724AFDF978F2Z8VAL" TargetMode="External"/><Relationship Id="rId3423" Type="http://schemas.openxmlformats.org/officeDocument/2006/relationships/hyperlink" Target="consultantplus://offline/ref=5629B1D570989CA2045390AA9A5F5FF03F8511A4AB2215AB13DA5563E808E6D31B472472235E462BC0W1S9M" TargetMode="External"/><Relationship Id="rId3630" Type="http://schemas.openxmlformats.org/officeDocument/2006/relationships/hyperlink" Target="consultantplus://offline/ref=DBF105A81EB7715AF10ACFC631A40F59F5F8BC317590FE16BEFCE5CB0BCE5B3D7E6049C68CC7A0A852j9n7H" TargetMode="External"/><Relationship Id="rId551" Type="http://schemas.openxmlformats.org/officeDocument/2006/relationships/hyperlink" Target="consultantplus://offline/ref=92EF5F7CD68E1B8E6CB92700DD590DEBE3B179E0DA546CA6AD44BFE6dEh4M" TargetMode="External"/><Relationship Id="rId649" Type="http://schemas.openxmlformats.org/officeDocument/2006/relationships/hyperlink" Target="consultantplus://offline/ref=1A59180B994E7EC6E734C83ADAFA27B5243808C19092DCAD3FADA198CA56B570335CE6C9C3CF401FcAM2M" TargetMode="External"/><Relationship Id="rId856" Type="http://schemas.openxmlformats.org/officeDocument/2006/relationships/hyperlink" Target="consultantplus://offline/ref=87083F0F5158AE236F9513C64355F9FB62F461BBF7820CAF19BC7BC39BvFMDH" TargetMode="External"/><Relationship Id="rId1181" Type="http://schemas.openxmlformats.org/officeDocument/2006/relationships/hyperlink" Target="consultantplus://offline/ref=7234143AD9F313B0DED8FAA99A8305C239769F343CFBF0A283E28707D485F06EAD75825B948A74rBy8H" TargetMode="External"/><Relationship Id="rId1279" Type="http://schemas.openxmlformats.org/officeDocument/2006/relationships/hyperlink" Target="consultantplus://offline/ref=62027B174E57FD23B7AEA1B3EFFCEBEDB8BD1435CCEA847CB7A8AF6147AACB25F3EFEB666513NFZ9F" TargetMode="External"/><Relationship Id="rId1486" Type="http://schemas.openxmlformats.org/officeDocument/2006/relationships/hyperlink" Target="consultantplus://offline/ref=00F7D882B244D8539FD65C5FDADFE86D3300E9B461864CF99E1E5A2FF7wAA7J" TargetMode="External"/><Relationship Id="rId2232" Type="http://schemas.openxmlformats.org/officeDocument/2006/relationships/hyperlink" Target="consultantplus://offline/ref=9DB95BA4421897BEDFF58ECD9115F8FFBB313B2D13B2E40F498EEAC5890CC38FACC287D7B2420733IB6AL" TargetMode="External"/><Relationship Id="rId2537" Type="http://schemas.openxmlformats.org/officeDocument/2006/relationships/hyperlink" Target="consultantplus://offline/ref=8DC5677C99F025ED26B9752AFD7108A1BE4E7CCC1421D003E1870F36K847G" TargetMode="External"/><Relationship Id="rId204" Type="http://schemas.openxmlformats.org/officeDocument/2006/relationships/hyperlink" Target="consultantplus://offline/ref=93419D0A504A0E384D963A698A63CDEB83818273FFBBFAE402B90F2682BBAAC5DB01C4F709A8A0t7bEN" TargetMode="External"/><Relationship Id="rId411" Type="http://schemas.openxmlformats.org/officeDocument/2006/relationships/hyperlink" Target="consultantplus://offline/ref=D30E4281279C8B976EB16CB379EC539D4D655EC4693B18C0BF30E6BCA90C25CFB9730E7A7B41C586A8wFN" TargetMode="External"/><Relationship Id="rId509" Type="http://schemas.openxmlformats.org/officeDocument/2006/relationships/hyperlink" Target="consultantplus://offline/ref=97B4FF9289FEDB31E71AD56C5CD2A03982C1DF59461A1E97625BB31D12PCN" TargetMode="External"/><Relationship Id="rId1041" Type="http://schemas.openxmlformats.org/officeDocument/2006/relationships/hyperlink" Target="consultantplus://offline/ref=7DD8EB80CE6348AF81A4F0FDAF174040FA26B38248208DB88565C8C166CC5470B0991169C0E1FEX4J" TargetMode="External"/><Relationship Id="rId1139" Type="http://schemas.openxmlformats.org/officeDocument/2006/relationships/hyperlink" Target="consultantplus://offline/ref=7234143AD9F313B0DED8FAA99A8305C23174913F31F5ADA88BBB8B05D3r8yAH" TargetMode="External"/><Relationship Id="rId1346" Type="http://schemas.openxmlformats.org/officeDocument/2006/relationships/hyperlink" Target="consultantplus://offline/ref=48F3E138D1DB00C2710F5EEEA4EB6940D38596C38371CC6E04A1DE1D85A332D7C27BD567B21D725BWFx4G" TargetMode="External"/><Relationship Id="rId1693" Type="http://schemas.openxmlformats.org/officeDocument/2006/relationships/hyperlink" Target="consultantplus://offline/ref=230CF7AD8C0738ADE49A8A6526397C64276ABBC59443B9200998E6440209D8EDD4E5F9CF53F0B62DbAD4K" TargetMode="External"/><Relationship Id="rId1998" Type="http://schemas.openxmlformats.org/officeDocument/2006/relationships/hyperlink" Target="consultantplus://offline/ref=46FFA645801A24D281FDE5AFEF5A7D6DDCB1BA81FA78BD3DBAB0A7E4AA5131D406F42ECB5A5108EEU3P9M" TargetMode="External"/><Relationship Id="rId2744" Type="http://schemas.openxmlformats.org/officeDocument/2006/relationships/hyperlink" Target="consultantplus://offline/ref=1D7288E9AC8F4A7477502639125031E1D047339AC0DD75626E651110420BBFA8FCFB79BA76C5831D11V1K" TargetMode="External"/><Relationship Id="rId2951" Type="http://schemas.openxmlformats.org/officeDocument/2006/relationships/hyperlink" Target="consultantplus://offline/ref=928638999D87764B556173E36FD2DD02AE4DFF9F81420EA67DE3DF44C9Y2kAH" TargetMode="External"/><Relationship Id="rId716" Type="http://schemas.openxmlformats.org/officeDocument/2006/relationships/hyperlink" Target="consultantplus://offline/ref=79DDB703A49637D8716E406EE65A6B1D63C537AEF824134F9ECC5D626248FA301F41FAE45118C4C0K4d9M" TargetMode="External"/><Relationship Id="rId923" Type="http://schemas.openxmlformats.org/officeDocument/2006/relationships/hyperlink" Target="consultantplus://offline/ref=E1BFDBFD716EAEDCDC25D0F2027388CCF46540AC984A9003A3FAAC142CE7AD83D33E7FDA2FA06B4CGFK1N" TargetMode="External"/><Relationship Id="rId1553" Type="http://schemas.openxmlformats.org/officeDocument/2006/relationships/hyperlink" Target="consultantplus://offline/main?base=LAW;n=114454;fld=134;dst=100015" TargetMode="External"/><Relationship Id="rId1760" Type="http://schemas.openxmlformats.org/officeDocument/2006/relationships/hyperlink" Target="consultantplus://offline/ref=282CDB1A21A597141E4485D2EB591F0C2440DF81A7E884307459814359BA9D88277E5D44B663E268xDJFK" TargetMode="External"/><Relationship Id="rId1858" Type="http://schemas.openxmlformats.org/officeDocument/2006/relationships/hyperlink" Target="consultantplus://offline/ref=8DE5C217AC8279F2DD9B9A98CA91D8F9093CA09C19189A9F57857516CAEC5719A4E31507386BCF56kBCCM" TargetMode="External"/><Relationship Id="rId2604" Type="http://schemas.openxmlformats.org/officeDocument/2006/relationships/hyperlink" Target="consultantplus://offline/ref=993DF8AF6ECDF3A2B97D3393122D3A9D343737A18FCA7A7D654C36209B1A4374B85F04B1BA5EAA10PA47J" TargetMode="External"/><Relationship Id="rId2811" Type="http://schemas.openxmlformats.org/officeDocument/2006/relationships/hyperlink" Target="consultantplus://offline/ref=E38EC38C12B034803344965D7942DE30E5FD4F7EE9AFF7C00D4A69EAE222086CCDBC7D4F9BCC8BC514oFn4J" TargetMode="External"/><Relationship Id="rId52" Type="http://schemas.openxmlformats.org/officeDocument/2006/relationships/hyperlink" Target="consultantplus://offline/main?base=LAW;n=92448;fld=134;dst=100049" TargetMode="External"/><Relationship Id="rId1206" Type="http://schemas.openxmlformats.org/officeDocument/2006/relationships/hyperlink" Target="consultantplus://offline/ref=7234143AD9F313B0DED8F3BB988305C23671963133A6FAAADAEE8500DBDAE769E479835B948Ar7y0H" TargetMode="External"/><Relationship Id="rId1413" Type="http://schemas.openxmlformats.org/officeDocument/2006/relationships/hyperlink" Target="consultantplus://offline/ref=B0AB917780F50F57E8FD06BC3598B0F2A674745A670177A44C40ED47A56BDD1A87BB33C697CC08A8o8H" TargetMode="External"/><Relationship Id="rId1620" Type="http://schemas.openxmlformats.org/officeDocument/2006/relationships/hyperlink" Target="consultantplus://offline/ref=9BF58CA216CDF5074B787785EE56F9E5BC7D6F07218219A0C3C29E2C9494D7DB387C9913FAE72CEF3819K" TargetMode="External"/><Relationship Id="rId2909" Type="http://schemas.openxmlformats.org/officeDocument/2006/relationships/hyperlink" Target="consultantplus://offline/ref=BBD67345FE7147405576C0A05747ACFE7A5607E710067128F16651DED53274707A72A5BA23590D4315eBsDG" TargetMode="External"/><Relationship Id="rId3073" Type="http://schemas.openxmlformats.org/officeDocument/2006/relationships/hyperlink" Target="consultantplus://offline/ref=504C1E54978EFDE0CE38A30208F858209E31F457DE1F4A65D31C69C955380EC94E5F53BEB1BE57fAa3K" TargetMode="External"/><Relationship Id="rId3280" Type="http://schemas.openxmlformats.org/officeDocument/2006/relationships/hyperlink" Target="consultantplus://offline/ref=DE269527A231BFAE24F151C61A7FFF1E157C56B7410E10D4B031739735nFZCG" TargetMode="External"/><Relationship Id="rId1718" Type="http://schemas.openxmlformats.org/officeDocument/2006/relationships/hyperlink" Target="consultantplus://offline/ref=8AF4404D8BA10824B56D1DE05410D82045E5CA00D8FCA76427D0D56E8252CA988DADA6B79EABAEyDvEK" TargetMode="External"/><Relationship Id="rId1925" Type="http://schemas.openxmlformats.org/officeDocument/2006/relationships/hyperlink" Target="consultantplus://offline/ref=3387E7C3871D49BD34B2F5ECF07077CBDC18B00F64516E9033640CA30EDFFF2D4934EB19368C5ACAJ1m8L" TargetMode="External"/><Relationship Id="rId3140" Type="http://schemas.openxmlformats.org/officeDocument/2006/relationships/hyperlink" Target="consultantplus://offline/ref=0FD8CB98822269DDD6491E480FC22332ACB3DAF1AF8AEBAF4F5E112DC1E560FA65FA7D140BF0C0E9HCi0J" TargetMode="External"/><Relationship Id="rId3378" Type="http://schemas.openxmlformats.org/officeDocument/2006/relationships/hyperlink" Target="consultantplus://offline/ref=2BE101683E00AB456D93127372AABB3D17DD9A92BA08FE6CF0ECB4F4a4h3M" TargetMode="External"/><Relationship Id="rId3585" Type="http://schemas.openxmlformats.org/officeDocument/2006/relationships/hyperlink" Target="consultantplus://offline/ref=D0C585DC250D7331EAFD5247647506E4BB2D1AC7115F71A723CB484B21e0XEH" TargetMode="External"/><Relationship Id="rId299" Type="http://schemas.openxmlformats.org/officeDocument/2006/relationships/hyperlink" Target="consultantplus://offline/ref=54197DB4E662310556B65DFB3C4254336FFE5A9BECC9D7008DE9EF5E4040s0G" TargetMode="External"/><Relationship Id="rId2187" Type="http://schemas.openxmlformats.org/officeDocument/2006/relationships/hyperlink" Target="consultantplus://offline/ref=7AFB21EE271254671ADC115E0EF058705C3A351B2921E45A5A25E1A600EA0555B922F6E11086C4F9L9RDM" TargetMode="External"/><Relationship Id="rId2394" Type="http://schemas.openxmlformats.org/officeDocument/2006/relationships/hyperlink" Target="consultantplus://offline/ref=04CF9A8A511230063E97C6DDF52CA6141425381DF9A51DB0C44EB7EF20BE28BCBB669F96AC000Ad8l8M" TargetMode="External"/><Relationship Id="rId3238" Type="http://schemas.openxmlformats.org/officeDocument/2006/relationships/hyperlink" Target="consultantplus://offline/ref=39D384FAE519CCD9CE01A013CBE3071E419B1BF5C0CABEF314407A6C60BDD7E2FE5A8444AF60B4C24CzFb3L" TargetMode="External"/><Relationship Id="rId3445" Type="http://schemas.openxmlformats.org/officeDocument/2006/relationships/hyperlink" Target="consultantplus://offline/ref=9304B4EA9BC881D63261405E57113624B9835FC5866509BA3573336EB4C5EA5BC9BA73FEB2C62ApAV7F" TargetMode="External"/><Relationship Id="rId3652" Type="http://schemas.openxmlformats.org/officeDocument/2006/relationships/hyperlink" Target="consultantplus://offline/ref=42C3140330F0CD3A852E39671C6303947F4424CA1F03733D6F8BCEC93CCELA06G" TargetMode="External"/><Relationship Id="rId159" Type="http://schemas.openxmlformats.org/officeDocument/2006/relationships/hyperlink" Target="consultantplus://offline/ref=BC2FD47220AEF220E8CDD2F00082423CFA0845D22022654E426B714Ex12CH" TargetMode="External"/><Relationship Id="rId366" Type="http://schemas.openxmlformats.org/officeDocument/2006/relationships/hyperlink" Target="consultantplus://offline/ref=7B3787363B02360163BFA4D1BD93D99DF6AE8B125FF58DA5442D000DE8060B1A6DE067A722A77310lDP0G" TargetMode="External"/><Relationship Id="rId573" Type="http://schemas.openxmlformats.org/officeDocument/2006/relationships/hyperlink" Target="consultantplus://offline/ref=7AF68D23BDB59E721213C416811374429EB9956665BB96C6F2B754477445ED75C02E49F960C955CFe9PBM" TargetMode="External"/><Relationship Id="rId780" Type="http://schemas.openxmlformats.org/officeDocument/2006/relationships/hyperlink" Target="consultantplus://offline/ref=D07B525ACE08A5416200DCD09DE35C45C59CC72C3C12F2889752E8360F34qDF" TargetMode="External"/><Relationship Id="rId2047" Type="http://schemas.openxmlformats.org/officeDocument/2006/relationships/hyperlink" Target="consultantplus://offline/ref=47742FF856E46603A12E5F8B8BF58AFAFF42A344159D2745D5A82AA707E86B3606F1D5423B91812F52H" TargetMode="External"/><Relationship Id="rId2254" Type="http://schemas.openxmlformats.org/officeDocument/2006/relationships/hyperlink" Target="consultantplus://offline/ref=1C4662ADF167B3BD3457A02A42CA76669720EA05A47292F8AE7454887945BC495ABCCEBFEB85F775O5vFH" TargetMode="External"/><Relationship Id="rId2461" Type="http://schemas.openxmlformats.org/officeDocument/2006/relationships/hyperlink" Target="consultantplus://offline/ref=8604C7BC86BB73EF8F8876C3BF9ED1C4BD6C97CCA3D42A084FE621A5979F2100773B86351C9D227Cm5x1K" TargetMode="External"/><Relationship Id="rId2699" Type="http://schemas.openxmlformats.org/officeDocument/2006/relationships/hyperlink" Target="consultantplus://offline/ref=A5F7B659F4688A3BC065D8B456A63CF6786AABD80482F50243B2969F9239hDH" TargetMode="External"/><Relationship Id="rId3000" Type="http://schemas.openxmlformats.org/officeDocument/2006/relationships/hyperlink" Target="consultantplus://offline/ref=0BF88E269F338A7F307DA46E343E89DC7C471DFEC67811258FD53702E1589711EA6C78F167C4C66F3013m5L" TargetMode="External"/><Relationship Id="rId3305" Type="http://schemas.openxmlformats.org/officeDocument/2006/relationships/hyperlink" Target="consultantplus://offline/ref=80C6A13CAEA31282380CF4EC81AD47063E5B9166F578872A9036B5D11B3D05765E9E7FFEFBA64C7FF8O0K" TargetMode="External"/><Relationship Id="rId3512" Type="http://schemas.openxmlformats.org/officeDocument/2006/relationships/hyperlink" Target="consultantplus://offline/ref=ABCA4D7AF70FF7C9E04F27BD1D1165D2CB12FF489B3CE0FCFD36319F81D00B98F9910F1F02E2848E41kBiEH" TargetMode="External"/><Relationship Id="rId226" Type="http://schemas.openxmlformats.org/officeDocument/2006/relationships/hyperlink" Target="consultantplus://offline/ref=BDD1EA255AF665EC57727E7F9F1F09C86F5E1767C77B70170F453E757EDADCD28A91719E9878896Bw9m8G" TargetMode="External"/><Relationship Id="rId433" Type="http://schemas.openxmlformats.org/officeDocument/2006/relationships/hyperlink" Target="consultantplus://offline/ref=7781CE969C1FAB305043D4920EE117D3DEFE10505D30925648CCA8534403003F1FB6A2494B8C9941I7P8J" TargetMode="External"/><Relationship Id="rId878" Type="http://schemas.openxmlformats.org/officeDocument/2006/relationships/hyperlink" Target="consultantplus://offline/ref=E2BD5C5690B930016D51DCD74F1E8E28B935FAAED5264B9212ABD739E47DF6F86D764117C0A61B62V221K" TargetMode="External"/><Relationship Id="rId1063" Type="http://schemas.openxmlformats.org/officeDocument/2006/relationships/hyperlink" Target="consultantplus://offline/ref=1F2D8916E9F09E8E9160AE0313EAF0D4834BDBCDAF483D6E02A3E882856C476AAEAC35047691C6mEUDK" TargetMode="External"/><Relationship Id="rId1270" Type="http://schemas.openxmlformats.org/officeDocument/2006/relationships/hyperlink" Target="consultantplus://offline/main?base=ESU;n=5959;fld=134;dst=100006" TargetMode="External"/><Relationship Id="rId2114" Type="http://schemas.openxmlformats.org/officeDocument/2006/relationships/hyperlink" Target="consultantplus://offline/ref=5B4E993366C5D83368A4FF88C2502EA534170D9811894157A02C19043526DC13DD9B504B682BFD8ANEf7M" TargetMode="External"/><Relationship Id="rId2559" Type="http://schemas.openxmlformats.org/officeDocument/2006/relationships/hyperlink" Target="consultantplus://offline/ref=6DE3869896998902F6D01F2AF63A7F65840783F3E092F7D1639CE633C51149L" TargetMode="External"/><Relationship Id="rId2766" Type="http://schemas.openxmlformats.org/officeDocument/2006/relationships/hyperlink" Target="consultantplus://offline/ref=B8D82C141E87DB70D164440E0CE52B6A9A538911643D6B8C620A623338C6CB66003F2FF416F09EiEM2H" TargetMode="External"/><Relationship Id="rId2973" Type="http://schemas.openxmlformats.org/officeDocument/2006/relationships/hyperlink" Target="consultantplus://offline/ref=31277527A508007887EDD4B4675324AA046FD1F430F1B6645730CC06F515FAFE68A339AD0A99FAB2C3n4b2L" TargetMode="External"/><Relationship Id="rId640" Type="http://schemas.openxmlformats.org/officeDocument/2006/relationships/hyperlink" Target="consultantplus://offline/main?base=LAW;n=9324;fld=134;dst=100005" TargetMode="External"/><Relationship Id="rId738" Type="http://schemas.openxmlformats.org/officeDocument/2006/relationships/hyperlink" Target="consultantplus://offline/ref=20301E595C4D276C69111F9EDACC9733FFA38E0FA52F0C9EEEED84221B4113FA539747C891DB1FC5BBr7I" TargetMode="External"/><Relationship Id="rId945" Type="http://schemas.openxmlformats.org/officeDocument/2006/relationships/hyperlink" Target="consultantplus://offline/ref=88CAC894425BEBEDD7D5FA4A1BADF6F76B3760A43589E57DCEFEE81618866E6EA997253D9718695D73V0F" TargetMode="External"/><Relationship Id="rId1368" Type="http://schemas.openxmlformats.org/officeDocument/2006/relationships/hyperlink" Target="consultantplus://offline/ref=F7A3DD18C45ADF730BF6CC16ACA3FD2370CA15053CCE21D4C0AB68D8027B360B67E78C0C1048D4BCZ4MEL" TargetMode="External"/><Relationship Id="rId1575" Type="http://schemas.openxmlformats.org/officeDocument/2006/relationships/hyperlink" Target="consultantplus://offline/ref=8BBBADADCE86535CCBAC9AD01D35E21B6698BA7C98F6B8AB407ECC9FA85F5112D31B60FD86AEDCD2n8jEL" TargetMode="External"/><Relationship Id="rId1782" Type="http://schemas.openxmlformats.org/officeDocument/2006/relationships/hyperlink" Target="consultantplus://offline/ref=7EE2301FDCC3BBA178858645FDE604794276ED630087F5C75F0BA657CD60E8FA88F110346E0308UF23L" TargetMode="External"/><Relationship Id="rId2321" Type="http://schemas.openxmlformats.org/officeDocument/2006/relationships/hyperlink" Target="consultantplus://offline/ref=908493C1941DA5DF38F25F0858FF997A60C8D95503F46943267504BD79312FDA7F5999A98FDBB2E6wCP8K" TargetMode="External"/><Relationship Id="rId2419" Type="http://schemas.openxmlformats.org/officeDocument/2006/relationships/hyperlink" Target="consultantplus://offline/ref=6989892015AB8786CB964FE35308F326D691E454473CACF0FDC9B9C1405B922064A351E9A7FB38m8q5M" TargetMode="External"/><Relationship Id="rId2626" Type="http://schemas.openxmlformats.org/officeDocument/2006/relationships/hyperlink" Target="consultantplus://offline/ref=AC307E3F193D3AD4A72964051F60BB6F186B0F1E26942565815677337D062F4DEBD763E08422E2B0cFX5K" TargetMode="External"/><Relationship Id="rId2833" Type="http://schemas.openxmlformats.org/officeDocument/2006/relationships/hyperlink" Target="consultantplus://offline/ref=960C6B06B98BA421E38746B5EC32FC76F5CB26CC68D4D7C22EA382689ABA8C03AFD0478C646C7012C1X9O" TargetMode="External"/><Relationship Id="rId74" Type="http://schemas.openxmlformats.org/officeDocument/2006/relationships/hyperlink" Target="consultantplus://offline/ref=D41A4CDA18786882E8787ECC8D076B63ABD06D3D4D8EB0A0B0BB7D5CE02DF5DE0FE6DF14AAD300G5e7M" TargetMode="External"/><Relationship Id="rId500" Type="http://schemas.openxmlformats.org/officeDocument/2006/relationships/hyperlink" Target="consultantplus://offline/ref=9A8D83FB6C89B636B50FCBBA0F60292C0BC1E8A868179C1855F8631CA0A6DA9148BC47EBA597EFe1K0O" TargetMode="External"/><Relationship Id="rId805" Type="http://schemas.openxmlformats.org/officeDocument/2006/relationships/hyperlink" Target="consultantplus://offline/ref=352B3062CCE64AB366854B155E77B1843D64A36CB565EAC4BF4263237BA453E27EC8BD5E1A8E0D6FE9V0M" TargetMode="External"/><Relationship Id="rId1130" Type="http://schemas.openxmlformats.org/officeDocument/2006/relationships/hyperlink" Target="consultantplus://offline/ref=7234143AD9F313B0DED8FAA99A8305C23777933E3DFBF0A283E28707D485F06EAD75825B948A77rBy8H" TargetMode="External"/><Relationship Id="rId1228" Type="http://schemas.openxmlformats.org/officeDocument/2006/relationships/hyperlink" Target="consultantplus://offline/ref=5977A37DE9A8D825C3DC94D23EF45620F1F1BA0EFADB729D7B722E76374CE76D64051E71CF564AA4uE32N" TargetMode="External"/><Relationship Id="rId1435" Type="http://schemas.openxmlformats.org/officeDocument/2006/relationships/hyperlink" Target="consultantplus://offline/ref=48445770C34ED1B54BB5FDCB068880CC7649312AF88E61EA72183210B87C9999EDE13B83748CAF35n6yAM" TargetMode="External"/><Relationship Id="rId1642" Type="http://schemas.openxmlformats.org/officeDocument/2006/relationships/hyperlink" Target="consultantplus://offline/ref=95A870CED0A1C885C69DD3815DFF170FFA7997E572E73CE458B2CB11AB8C15F19F8F95840AB5AE38xEk9L" TargetMode="External"/><Relationship Id="rId1947" Type="http://schemas.openxmlformats.org/officeDocument/2006/relationships/hyperlink" Target="consultantplus://offline/ref=A03B46C25DA06FA79EA86445E96A341E2CC3156CCEC8D013018A15C8AC5EF277C6481019DFACDF67EBxBL" TargetMode="External"/><Relationship Id="rId2900" Type="http://schemas.openxmlformats.org/officeDocument/2006/relationships/hyperlink" Target="consultantplus://offline/ref=3A2E229EED1C255C0F7FD4869F46D7B8CEA0CAD2A5E5310D5869AE6A62FB78EB5BA52D521810442621J6ODL" TargetMode="External"/><Relationship Id="rId3095" Type="http://schemas.openxmlformats.org/officeDocument/2006/relationships/hyperlink" Target="consultantplus://offline/ref=97C8DAF1D6C4733C30E059DE2C5ECDC68FA952383149ED0B3F24865Bd0j6L" TargetMode="External"/><Relationship Id="rId1502" Type="http://schemas.openxmlformats.org/officeDocument/2006/relationships/hyperlink" Target="consultantplus://offline/ref=A3A2C0939D578AF8C50DD59CBF01E102DE0795FD6429B0925539B4F9B6AC99516ECCA133y3h9J" TargetMode="External"/><Relationship Id="rId1807" Type="http://schemas.openxmlformats.org/officeDocument/2006/relationships/hyperlink" Target="consultantplus://offline/ref=C44A30BE09417129BA2E80733EEE70DB8814E4E0203B5575FAB4E0BB0BA07E0A26FE3796A74C9A9FS5I0L" TargetMode="External"/><Relationship Id="rId3162" Type="http://schemas.openxmlformats.org/officeDocument/2006/relationships/hyperlink" Target="consultantplus://offline/ref=3D6B006A86B61DF6F0F227D66F894D9BFF6874BD3F1C5C6DC6E9055CA0D1GBp6J" TargetMode="External"/><Relationship Id="rId290" Type="http://schemas.openxmlformats.org/officeDocument/2006/relationships/hyperlink" Target="consultantplus://offline/ref=4F9A07514D08DFAE7FA9510952023D7EDCB433FAF8C9DC6B9FB024231EIFBCG" TargetMode="External"/><Relationship Id="rId388" Type="http://schemas.openxmlformats.org/officeDocument/2006/relationships/hyperlink" Target="consultantplus://offline/ref=3F38D10659810802F46C787F8C7E9445F819CDA6D9892686A0005A35640FE101CF9834EFC5E3378EW6s7G" TargetMode="External"/><Relationship Id="rId2069" Type="http://schemas.openxmlformats.org/officeDocument/2006/relationships/hyperlink" Target="consultantplus://offline/ref=11A2010491EB6C7944F57CB66F16CE606B18BFF02590E5F0C2DB9F5825EB8053FF32A860C91E7ALAb7M" TargetMode="External"/><Relationship Id="rId3022" Type="http://schemas.openxmlformats.org/officeDocument/2006/relationships/hyperlink" Target="consultantplus://offline/ref=BB0AE0082F70CC50C4D928958B32F6D152E747F6116F47BB9BA28195BB19584F4DB0D13FD4D0SDU3J" TargetMode="External"/><Relationship Id="rId3467" Type="http://schemas.openxmlformats.org/officeDocument/2006/relationships/hyperlink" Target="consultantplus://offline/ref=3378CBEFF68BECF56B60E4DDA564E0FA2D48DE17E6CAA911FC6462C65CAC0BC784386374C45E070311z5G" TargetMode="External"/><Relationship Id="rId3674" Type="http://schemas.openxmlformats.org/officeDocument/2006/relationships/hyperlink" Target="consultantplus://offline/ref=97DBE653EB266C23068ACFFC6615EBB7426B17D30E68A8BA3753DEA1A0LAi5K" TargetMode="External"/><Relationship Id="rId150" Type="http://schemas.openxmlformats.org/officeDocument/2006/relationships/hyperlink" Target="consultantplus://offline/ref=736CD2B5903E1BFD1F834A5C1CE9A6F2E513994083E7D8DC7FBC45F39B785041BEEEF9C486EFDA8F3E79E" TargetMode="External"/><Relationship Id="rId595" Type="http://schemas.openxmlformats.org/officeDocument/2006/relationships/hyperlink" Target="consultantplus://offline/ref=94C7FFB97B0FD5AA7A4D89E2DF3E1FE56C9703F7A1E403F26DB697A43C04160F106639967E49E86F1BZFM" TargetMode="External"/><Relationship Id="rId2276" Type="http://schemas.openxmlformats.org/officeDocument/2006/relationships/hyperlink" Target="consultantplus://offline/ref=1ED9A6378D5B1E1273F9CE30E7D8B87858B58190BEF4D915FAF880D1190A111F126BE067FCE7B30C06k9J" TargetMode="External"/><Relationship Id="rId2483" Type="http://schemas.openxmlformats.org/officeDocument/2006/relationships/hyperlink" Target="consultantplus://offline/ref=2CD3AED5BD6032CB32DDD726084D7481EC0E4432CB8E42C8393DF52F8E94E61737E911CFD538C4113CS2N" TargetMode="External"/><Relationship Id="rId2690" Type="http://schemas.openxmlformats.org/officeDocument/2006/relationships/hyperlink" Target="consultantplus://offline/ref=4032670A9084ACE061CF86553D8C0A340901BBDA1DEF6F9EAEA36DF031rAL2I" TargetMode="External"/><Relationship Id="rId3327" Type="http://schemas.openxmlformats.org/officeDocument/2006/relationships/hyperlink" Target="consultantplus://offline/ref=C1BE4D13A0BA3F37F9DCD406BCF9CE16736663726F89771A0D0F766582D7DE5A80B396042CE15303eFpCL" TargetMode="External"/><Relationship Id="rId3534" Type="http://schemas.openxmlformats.org/officeDocument/2006/relationships/hyperlink" Target="consultantplus://offline/ref=B0AB917780F50F57E8FD07B123F4E5A1A37A705F630E2AAE4419E145A264820D80F23FC797CC0989A6o9H" TargetMode="External"/><Relationship Id="rId248" Type="http://schemas.openxmlformats.org/officeDocument/2006/relationships/hyperlink" Target="consultantplus://offline/main?base=LAW;n=92196;fld=134;dst=100007" TargetMode="External"/><Relationship Id="rId455" Type="http://schemas.openxmlformats.org/officeDocument/2006/relationships/hyperlink" Target="consultantplus://offline/ref=07F890143015EB6A35AE0A863B0E75D0266DB6747DD53E3D76A9B3B1v6V9G" TargetMode="External"/><Relationship Id="rId662" Type="http://schemas.openxmlformats.org/officeDocument/2006/relationships/hyperlink" Target="consultantplus://offline/ref=9F8E8197C1E3BAE0D63EB7FAFE369B608C69A4A9B23524A8D5C1CCB55FFBF81A3628A2B9F504B3c4e3L" TargetMode="External"/><Relationship Id="rId1085" Type="http://schemas.openxmlformats.org/officeDocument/2006/relationships/hyperlink" Target="consultantplus://offline/ref=1F2D8916E9F09E8E9160AE0313EAF0D4834BDBCDAF483D6E02A3E882856C476AAEAC35047796C1mEU6K" TargetMode="External"/><Relationship Id="rId1292" Type="http://schemas.openxmlformats.org/officeDocument/2006/relationships/hyperlink" Target="consultantplus://offline/ref=2C6C51A95FE7901E167CCAE1BE3557296BD4EB07D5E8852777DDFCDD01FAR2N" TargetMode="External"/><Relationship Id="rId2136" Type="http://schemas.openxmlformats.org/officeDocument/2006/relationships/hyperlink" Target="consultantplus://offline/ref=DDFF29D724A1E893A8E7291923ECECEBE9C19FFD1BD619D3417A76661541895F1E22D5EB375582Y8CDM" TargetMode="External"/><Relationship Id="rId2343" Type="http://schemas.openxmlformats.org/officeDocument/2006/relationships/hyperlink" Target="consultantplus://offline/ref=729A98CFD6BFAE6E55FEC7CE6B9C319280EC9D1BB3CC895ACCF9828E780C64A945BB40CCD5736F86CE4DG" TargetMode="External"/><Relationship Id="rId2550" Type="http://schemas.openxmlformats.org/officeDocument/2006/relationships/hyperlink" Target="consultantplus://offline/ref=6DE3869896998902F6D01F2AF63A7F65840186F1E29FF7D1639CE633C51149L" TargetMode="External"/><Relationship Id="rId2788" Type="http://schemas.openxmlformats.org/officeDocument/2006/relationships/hyperlink" Target="consultantplus://offline/ref=FD8F19D37AED486558201090371047356B28E99A071F04D8603786602Ep1j9L" TargetMode="External"/><Relationship Id="rId2995" Type="http://schemas.openxmlformats.org/officeDocument/2006/relationships/hyperlink" Target="consultantplus://offline/ref=6E2C2029F14A6725285394749A649A9C0DE8AA682F4209942A987B49CEe9w7G" TargetMode="External"/><Relationship Id="rId3601" Type="http://schemas.openxmlformats.org/officeDocument/2006/relationships/hyperlink" Target="consultantplus://offline/ref=010557D24782ADC2EC48F22A48832B91B346127C9EA2333570990155E9F057C965E74234138685CBZ970J" TargetMode="External"/><Relationship Id="rId108" Type="http://schemas.openxmlformats.org/officeDocument/2006/relationships/hyperlink" Target="consultantplus://offline/ref=AE30E55A708E581FFBCA92687533AC41629C0BA8F83903C916C0DDF6D2284E49903240468D3A42F0i866E" TargetMode="External"/><Relationship Id="rId315" Type="http://schemas.openxmlformats.org/officeDocument/2006/relationships/hyperlink" Target="consultantplus://offline/ref=229A085CD8D4346C0D18DE815FEAF6C1DB9C84BE86E54135475493840340601EE9EF7FCB231B8FN4JDJ" TargetMode="External"/><Relationship Id="rId522" Type="http://schemas.openxmlformats.org/officeDocument/2006/relationships/hyperlink" Target="consultantplus://offline/main?base=LAW;n=117619;fld=134;dst=101127" TargetMode="External"/><Relationship Id="rId967" Type="http://schemas.openxmlformats.org/officeDocument/2006/relationships/hyperlink" Target="consultantplus://offline/ref=DF37F2B775C18FCCB2AFA8C8B1009F09239344EF79F87EEC10A92254FF9ED5C9FF2FA13897B154A6vFj4H" TargetMode="External"/><Relationship Id="rId1152" Type="http://schemas.openxmlformats.org/officeDocument/2006/relationships/hyperlink" Target="consultantplus://offline/ref=7234143AD9F313B0DED8F3BB988305C23776943733A6FAAADAEE8500DBDAE769E479835B948Ar7y0H" TargetMode="External"/><Relationship Id="rId1597" Type="http://schemas.openxmlformats.org/officeDocument/2006/relationships/hyperlink" Target="consultantplus://offline/ref=8BBBADADCE86535CCBAC9AD01D35E21B6699B17F93F0B8AB407ECC9FA85F5112D31B60FD86AEDCD2n8j2L" TargetMode="External"/><Relationship Id="rId2203" Type="http://schemas.openxmlformats.org/officeDocument/2006/relationships/hyperlink" Target="consultantplus://offline/ref=47F4B06262487835F19EE9E5E8C518CFE88BC87E502F6F3FD3948766C1p4D3H" TargetMode="External"/><Relationship Id="rId2410" Type="http://schemas.openxmlformats.org/officeDocument/2006/relationships/hyperlink" Target="consultantplus://offline/ref=29BCEF65F91C24ACC11422007980C65DD934EA6EC14250344701CF1CC18C73391905E2521A8C7EH8rDM" TargetMode="External"/><Relationship Id="rId2648" Type="http://schemas.openxmlformats.org/officeDocument/2006/relationships/hyperlink" Target="consultantplus://offline/ref=1DA86259D2B506397DA51C568D8F191F7C6617F94BC3E85F1BC540B9ECe5hDH" TargetMode="External"/><Relationship Id="rId2855" Type="http://schemas.openxmlformats.org/officeDocument/2006/relationships/hyperlink" Target="consultantplus://offline/ref=45C9452C69440551CCE66B9DD7FDDEE43FAB5CDD15EF0B9F3587C582ECB73668E9809C724AFDF978F2Z8VBL" TargetMode="External"/><Relationship Id="rId96" Type="http://schemas.openxmlformats.org/officeDocument/2006/relationships/hyperlink" Target="consultantplus://offline/ref=3C7B78695E47CA0BF4BFB9F034688767B0724E481A83D8DDE8B493EBFB3085472F812A1D14589070zDSCG" TargetMode="External"/><Relationship Id="rId827" Type="http://schemas.openxmlformats.org/officeDocument/2006/relationships/hyperlink" Target="consultantplus://offline/ref=174625E7F562229AEA0F3B0171850D0DDFF730446410217F804E57CCB52744C414B75347C7482EB1YFP2G" TargetMode="External"/><Relationship Id="rId1012" Type="http://schemas.openxmlformats.org/officeDocument/2006/relationships/hyperlink" Target="consultantplus://offline/ref=D70F5002571EE603C1705EB0C66E7E679D9DC5A4B9D84F71911E707C3E57EF280FCBAE11B01F2BqA5CF" TargetMode="External"/><Relationship Id="rId1457" Type="http://schemas.openxmlformats.org/officeDocument/2006/relationships/hyperlink" Target="consultantplus://offline/ref=7FABAC01FF2EDA9B93A69F25497C70002E0321C86F4E49052F45E1EAD95F2711544861E6B8AA57E9cFODK" TargetMode="External"/><Relationship Id="rId1664" Type="http://schemas.openxmlformats.org/officeDocument/2006/relationships/hyperlink" Target="consultantplus://offline/ref=DF04F6D31953547B7437F3503AFA85988BD8CF530A711038B23124259A178923CE516D61945908M7sAK" TargetMode="External"/><Relationship Id="rId1871" Type="http://schemas.openxmlformats.org/officeDocument/2006/relationships/hyperlink" Target="consultantplus://offline/ref=A83A3C32DEB6E9336E4AC9108E2707FFFB02437A446C7B025D8F774ADC5E328C328CA2O8V0L" TargetMode="External"/><Relationship Id="rId2508" Type="http://schemas.openxmlformats.org/officeDocument/2006/relationships/hyperlink" Target="consultantplus://offline/ref=57E8C1C905A74DF185373C5654174F366B291DB1B5132158A918A19A2D9D3798F530BE71F1EC2FP8Y3N" TargetMode="External"/><Relationship Id="rId2715" Type="http://schemas.openxmlformats.org/officeDocument/2006/relationships/hyperlink" Target="consultantplus://offline/ref=956CC1B13DCEAD25FC997BAE21E334232871D0E43FA50919C4780DB5123867FDC6489958CD64F4j9M0M" TargetMode="External"/><Relationship Id="rId2922" Type="http://schemas.openxmlformats.org/officeDocument/2006/relationships/hyperlink" Target="consultantplus://offline/ref=165B982DAB34E2150537B3AD1EF188BF6A681A2F5CD8FE06E768CE41109FB9EE8CD50943718D465CEAxEE3F" TargetMode="External"/><Relationship Id="rId1317" Type="http://schemas.openxmlformats.org/officeDocument/2006/relationships/hyperlink" Target="consultantplus://offline/ref=19AA9D9319E22DBC76AF1F99DA22DAE488FFBCF681CD43D7C6C00EDCB60Ci3L" TargetMode="External"/><Relationship Id="rId1524" Type="http://schemas.openxmlformats.org/officeDocument/2006/relationships/hyperlink" Target="consultantplus://offline/ref=296E2DD9673B35137FC84824B09FE1684E28DB3DC298499B7F464222115E0A535A8FABEB9FE2ED81r2e9K" TargetMode="External"/><Relationship Id="rId1731" Type="http://schemas.openxmlformats.org/officeDocument/2006/relationships/hyperlink" Target="consultantplus://offline/ref=8AF4404D8BA10824B56D1DE05410D82043E4CD03DCFFFA6E2F89D96C855D958F8AE4AAB69EABACDDy6vEK" TargetMode="External"/><Relationship Id="rId1969" Type="http://schemas.openxmlformats.org/officeDocument/2006/relationships/hyperlink" Target="consultantplus://offline/ref=F9F2E639014C2999AD091EF93DDBFA28A507A33632116DD6534F11F3E83DBFAE6987BD1EDF13B55BYEq8L" TargetMode="External"/><Relationship Id="rId3184" Type="http://schemas.openxmlformats.org/officeDocument/2006/relationships/hyperlink" Target="consultantplus://offline/ref=7E80597EB7397CC072253BA0EA731C1EC4B0C31DF3FBAE2B8B116825X22EJ" TargetMode="External"/><Relationship Id="rId23" Type="http://schemas.openxmlformats.org/officeDocument/2006/relationships/hyperlink" Target="consultantplus://offline/ref=EAFE8C1670CD80F16BB52D370990E41666BF427669A5B6F2C802E49C8848F0E35BC6D7EA976C423FzDI8E" TargetMode="External"/><Relationship Id="rId1829" Type="http://schemas.openxmlformats.org/officeDocument/2006/relationships/hyperlink" Target="consultantplus://offline/ref=1F93B3DC01212CE1EAAC20297A2C4CED3056F804B26710122B75627CA662E3F3685AAAA6A960E58EXDaCK" TargetMode="External"/><Relationship Id="rId3391" Type="http://schemas.openxmlformats.org/officeDocument/2006/relationships/hyperlink" Target="consultantplus://offline/ref=C86DB80E82683B8CB9CDA0416669147E40C52972F78B2BF102A06C90E73F5C198662146446E6250FFFrFCBF" TargetMode="External"/><Relationship Id="rId3489" Type="http://schemas.openxmlformats.org/officeDocument/2006/relationships/hyperlink" Target="consultantplus://offline/ref=5CCDAE1F98FD48E94A5E20F2F7EB09ABF716D694BC2680131464265B7FE1A54315F66859276AD8F930n460G" TargetMode="External"/><Relationship Id="rId3696" Type="http://schemas.openxmlformats.org/officeDocument/2006/relationships/fontTable" Target="fontTable.xml"/><Relationship Id="rId2298" Type="http://schemas.openxmlformats.org/officeDocument/2006/relationships/hyperlink" Target="consultantplus://offline/ref=E586BC01E8AB10101AA5EBEE121079E773DCD5B4D7FA54DC35391612DBB2D4D69297C395051D1F45n473K" TargetMode="External"/><Relationship Id="rId3044" Type="http://schemas.openxmlformats.org/officeDocument/2006/relationships/hyperlink" Target="consultantplus://offline/ref=72DBF6AA146D17C67558942491956FAA7442F4DDCECDCE3DF7B0DBD643CD729D54E522AADC99A58741fD0CL" TargetMode="External"/><Relationship Id="rId3251" Type="http://schemas.openxmlformats.org/officeDocument/2006/relationships/hyperlink" Target="consultantplus://offline/ref=AEA259AD200DFC7DEE6FB7506818AB73AD0346E4C5910A9F2B66AE9D350Aw0G" TargetMode="External"/><Relationship Id="rId3349" Type="http://schemas.openxmlformats.org/officeDocument/2006/relationships/hyperlink" Target="consultantplus://offline/ref=2D95E8ABB0E4DD871B8090D03DD8931EBC7B399418640E4020A85884AA779BEAFAC0A0F766662A5752vAy2L" TargetMode="External"/><Relationship Id="rId3556" Type="http://schemas.openxmlformats.org/officeDocument/2006/relationships/hyperlink" Target="consultantplus://offline/ref=31A37DC8C30217B61AEB2DEF17C69301DA58E771D97CB21FD81F36245Bv8x2K" TargetMode="External"/><Relationship Id="rId172" Type="http://schemas.openxmlformats.org/officeDocument/2006/relationships/hyperlink" Target="consultantplus://offline/ref=CDC5167C9D5AA5E0BFC11E91DC5456E99ACC3B8CB78530CD23B6D5FCD44D453FBE7B90DF46AB65EFVAJ6F" TargetMode="External"/><Relationship Id="rId477" Type="http://schemas.openxmlformats.org/officeDocument/2006/relationships/hyperlink" Target="consultantplus://offline/ref=758684A92560C26F8B6A4E55C65D18FCE237BAC643771C3284BCE79AE8C9B65C120ACA3BFC4539C0O7M3J" TargetMode="External"/><Relationship Id="rId684" Type="http://schemas.openxmlformats.org/officeDocument/2006/relationships/hyperlink" Target="consultantplus://offline/ref=FD8F19D37AED486558201090371047356B29E9990F1F04D8603786602E19EC55779AF1442DF96687p2j7L" TargetMode="External"/><Relationship Id="rId2060" Type="http://schemas.openxmlformats.org/officeDocument/2006/relationships/hyperlink" Target="consultantplus://offline/ref=29E19837D815F8FD89B749826F1CCA26FBD98A55062CA7CE50A66DFBC378E15DC9A039637877BF4BVByFL" TargetMode="External"/><Relationship Id="rId2158" Type="http://schemas.openxmlformats.org/officeDocument/2006/relationships/hyperlink" Target="consultantplus://offline/ref=C39F0EF0493B4BBE5CC80D084A224F589BCFA6FAECA8C82729B9E8ACCEZ4EAH" TargetMode="External"/><Relationship Id="rId2365" Type="http://schemas.openxmlformats.org/officeDocument/2006/relationships/hyperlink" Target="consultantplus://offline/ref=024EBC92CD2E323BF11DE546519C0F75D498454872F83F375D81220EE2B699CF1E55CEA726D67Dg8P0J" TargetMode="External"/><Relationship Id="rId3111" Type="http://schemas.openxmlformats.org/officeDocument/2006/relationships/hyperlink" Target="consultantplus://offline/ref=B753BACA18E108B33060A43D7B3FD4CE2DFC268CFBA0C2D3B34F15E884FCh4H" TargetMode="External"/><Relationship Id="rId3209" Type="http://schemas.openxmlformats.org/officeDocument/2006/relationships/hyperlink" Target="consultantplus://offline/ref=E5E9357E3A4D6AD1F1F7A4701D02ECE21B8EA4BB2157C5484D4157D2A77CEAC9309950B506592460k90FF" TargetMode="External"/><Relationship Id="rId337" Type="http://schemas.openxmlformats.org/officeDocument/2006/relationships/hyperlink" Target="consultantplus://offline/ref=229A085CD8D4346C0D18DE815FEAF6C1D89E84B181EC1C3F4F0D9F86044F3F09EEA673CA231B8F44N1JEJ" TargetMode="External"/><Relationship Id="rId891" Type="http://schemas.openxmlformats.org/officeDocument/2006/relationships/hyperlink" Target="consultantplus://offline/main?base=LAW;n=15755;fld=134" TargetMode="External"/><Relationship Id="rId989" Type="http://schemas.openxmlformats.org/officeDocument/2006/relationships/hyperlink" Target="consultantplus://offline/ref=66E571F141AE7D9511B7470DD4D04557A4BE88D0984BFAA77EE26D15A0C2B04FD45527AF7915D6kFl4F" TargetMode="External"/><Relationship Id="rId2018" Type="http://schemas.openxmlformats.org/officeDocument/2006/relationships/hyperlink" Target="consultantplus://offline/ref=81C4423BF2A7740F289B3DBDCD435D552A989FE81016F40E92530267015D6930297457819886149E350EH" TargetMode="External"/><Relationship Id="rId2572" Type="http://schemas.openxmlformats.org/officeDocument/2006/relationships/hyperlink" Target="consultantplus://offline/ref=71E523AD991734455D0B4EEC483D281CE0060E36ECEEAE0EC67CFE2EEC9247AD56B69DF9777DF9195BD7M" TargetMode="External"/><Relationship Id="rId2877" Type="http://schemas.openxmlformats.org/officeDocument/2006/relationships/hyperlink" Target="consultantplus://offline/ref=45C9452C69440551CCE66B9DD7FDDEE43FAB5CDC18EF099F3587C582ECB73668E9809C724AFDF978F2Z8V8L" TargetMode="External"/><Relationship Id="rId3416" Type="http://schemas.openxmlformats.org/officeDocument/2006/relationships/hyperlink" Target="consultantplus://offline/ref=5629B1D570989CA2045390AA9A5F5FF03F8511A4AB2215AB13DA5563E808E6D31B472472235E462BC0W1S9M" TargetMode="External"/><Relationship Id="rId3623" Type="http://schemas.openxmlformats.org/officeDocument/2006/relationships/hyperlink" Target="consultantplus://offline/ref=DBF105A81EB7715AF10ACFC631A40F59F5F8BB3F7E97FA16BEFCE5CB0BCE5B3D7E6049C68CC7A0A952j9n1H" TargetMode="External"/><Relationship Id="rId544" Type="http://schemas.openxmlformats.org/officeDocument/2006/relationships/hyperlink" Target="consultantplus://offline/ref=B975F79166A057068E1977F17EF8A3E7A6DEED1190D664E9C309C381D4530445CB6D1D63E082B93CT0Q3M" TargetMode="External"/><Relationship Id="rId751" Type="http://schemas.openxmlformats.org/officeDocument/2006/relationships/hyperlink" Target="consultantplus://offline/ref=C91FDB3ED4E65188F904E30C545E9F3276BEB1D99BBB27B53BE6BFC27F3A8CF97F206C9178C672E2e8A5H" TargetMode="External"/><Relationship Id="rId849" Type="http://schemas.openxmlformats.org/officeDocument/2006/relationships/hyperlink" Target="consultantplus://offline/ref=612F462A2883EA345EB47BEA543C8DDA291E6927E6117F9CB6A4372EAF0D6A6408CB56F1291BB1C5b1z2G" TargetMode="External"/><Relationship Id="rId1174" Type="http://schemas.openxmlformats.org/officeDocument/2006/relationships/hyperlink" Target="consultantplus://offline/ref=7234143AD9F313B0DED8F3BB988305C23471963133A6FAAADAEE85r0y0H" TargetMode="External"/><Relationship Id="rId1381" Type="http://schemas.openxmlformats.org/officeDocument/2006/relationships/hyperlink" Target="consultantplus://offline/ref=585B07C6507BE6F08C75689EF05B195E5400A31D742EA4F7B4E5C1C9D3F7E1B7B8D12E15ED7FCA0D74d5H" TargetMode="External"/><Relationship Id="rId1479" Type="http://schemas.openxmlformats.org/officeDocument/2006/relationships/hyperlink" Target="consultantplus://offline/ref=527DE83E402FF2E4BB15874061ABF554232B67DE6AB84227ED57A0A5CB1BD9A8F4DD7EB658F5CC61H868I" TargetMode="External"/><Relationship Id="rId1686" Type="http://schemas.openxmlformats.org/officeDocument/2006/relationships/hyperlink" Target="consultantplus://offline/ref=A219F047AF77B1ABF0CA15E157E93F58D0CCAE9149D6926BFA62F87E65AA21029AB324B11BB516X7k3N" TargetMode="External"/><Relationship Id="rId2225" Type="http://schemas.openxmlformats.org/officeDocument/2006/relationships/hyperlink" Target="consultantplus://offline/ref=4179C538D0D88A166FBAC48A5C3D1548E4B7F7A0484FADBA5556E68BECCF501674D0343A8C8F62D2z8VCM" TargetMode="External"/><Relationship Id="rId2432" Type="http://schemas.openxmlformats.org/officeDocument/2006/relationships/hyperlink" Target="consultantplus://offline/ref=85745209F135D8C6B9F593E8795EABD87DFC376E2EA2B6BFEC7F1F7F45EB848922E1146303m8v2G" TargetMode="External"/><Relationship Id="rId404" Type="http://schemas.openxmlformats.org/officeDocument/2006/relationships/hyperlink" Target="consultantplus://offline/ref=152914F7B439FA1F822848DB836A2E0B2A9E5F53AF5D521EFBB6624FFFABD52F30FF80FAACE483BALDL8I" TargetMode="External"/><Relationship Id="rId611" Type="http://schemas.openxmlformats.org/officeDocument/2006/relationships/hyperlink" Target="consultantplus://offline/ref=6C43A08051829C0B39648AFB5DE3D6E932225D49B0F5DEC8D15B03C4F6D93E4F6973EFB33F6A20344D47M" TargetMode="External"/><Relationship Id="rId1034" Type="http://schemas.openxmlformats.org/officeDocument/2006/relationships/hyperlink" Target="consultantplus://offline/ref=A16439DFCC4EC4C6D01052BEE470D5E8D4617B7B02D105BFDE1BECEC2AEE7E741ECF8E9BCDE66951OAA8K" TargetMode="External"/><Relationship Id="rId1241" Type="http://schemas.openxmlformats.org/officeDocument/2006/relationships/hyperlink" Target="consultantplus://offline/ref=B671825DB981A2F6D78B4251A2ACABE9CE4404EE86608E40EC8CD63736B697E01D991DABDB4CGEN" TargetMode="External"/><Relationship Id="rId1339" Type="http://schemas.openxmlformats.org/officeDocument/2006/relationships/hyperlink" Target="consultantplus://offline/ref=78B3E2B3E846CBF2D5240DD716FE91CC623D4278072EA9E6333F1E20193B6C426107A6C06474A615oAJ" TargetMode="External"/><Relationship Id="rId1893" Type="http://schemas.openxmlformats.org/officeDocument/2006/relationships/hyperlink" Target="consultantplus://offline/ref=ADEA9A8C5CE3F11882161429370643AA7C30512DEDD73F21255D4C5D41C927323C62D9379FD4A97511k7L" TargetMode="External"/><Relationship Id="rId2737" Type="http://schemas.openxmlformats.org/officeDocument/2006/relationships/hyperlink" Target="consultantplus://offline/ref=956CC1B13DCEAD25FC997BAE21E334232C74D5E739AE5413CC2101B7153738EAC1019559CD64F29Cj3MEM" TargetMode="External"/><Relationship Id="rId2944" Type="http://schemas.openxmlformats.org/officeDocument/2006/relationships/hyperlink" Target="consultantplus://offline/ref=8F5C9E2A619D258A30CD91F17EB4FEB5330BC635E5E5736BFA380C6AC5B6g4H" TargetMode="External"/><Relationship Id="rId709" Type="http://schemas.openxmlformats.org/officeDocument/2006/relationships/hyperlink" Target="consultantplus://offline/ref=1547D0C7752A84E24CB445A4D9A3905B1E24DFC3A42E1E1F65B5486EE4A75EF95E329596FBD32128g4VBI" TargetMode="External"/><Relationship Id="rId916" Type="http://schemas.openxmlformats.org/officeDocument/2006/relationships/hyperlink" Target="consultantplus://offline/ref=683A434F98274F4F9252802CD6397C8251459E13EB4BDDF4B957DBA6E066D21AE973BB41557D28CCx4s6M" TargetMode="External"/><Relationship Id="rId1101" Type="http://schemas.openxmlformats.org/officeDocument/2006/relationships/hyperlink" Target="consultantplus://offline/ref=1F2D8916E9F09E8E9160AE0313EAF0D4834BDBCDAF483D6E02A3E882856C476AAEAC35047494C5mEU3K" TargetMode="External"/><Relationship Id="rId1546" Type="http://schemas.openxmlformats.org/officeDocument/2006/relationships/hyperlink" Target="consultantplus://offline/ref=29B904B8F0ABDF7FE9279B94C1820B48CC266168BA8036AC30172F6EB13D2BE18AC4EF47C3CD8AA7NEi3L" TargetMode="External"/><Relationship Id="rId1753" Type="http://schemas.openxmlformats.org/officeDocument/2006/relationships/hyperlink" Target="consultantplus://offline/ref=537B98D167EE3E6278118B43C9267D37523FE9EA74564E24AD92495B4AFAEB40028F1DCE7DC9C0x0E3L" TargetMode="External"/><Relationship Id="rId1960" Type="http://schemas.openxmlformats.org/officeDocument/2006/relationships/hyperlink" Target="consultantplus://offline/ref=5AE148C5FC2B7377579C0A97B83AFC3B2D9E743C6407F48AE6C945B321AB1DFF817A27956160D5F00Er5F" TargetMode="External"/><Relationship Id="rId2804" Type="http://schemas.openxmlformats.org/officeDocument/2006/relationships/hyperlink" Target="http://www.consultant.ru/document/cons_doc_LAW_156134/?dst=100015" TargetMode="External"/><Relationship Id="rId45" Type="http://schemas.openxmlformats.org/officeDocument/2006/relationships/hyperlink" Target="consultantplus://offline/ref=10C08613F88471954468ADAFE680A237BF0B36DEB1C426AD6F01F699C8A704416647733D6B91F6B2U1EAG" TargetMode="External"/><Relationship Id="rId1406" Type="http://schemas.openxmlformats.org/officeDocument/2006/relationships/hyperlink" Target="consultantplus://offline/ref=ACE2E478B9988D083898121A4E2E64A2B13E183CEBCDF4780F3F9CD19976AB66FAE0AE33367C1163OFU4L" TargetMode="External"/><Relationship Id="rId1613" Type="http://schemas.openxmlformats.org/officeDocument/2006/relationships/hyperlink" Target="consultantplus://offline/ref=28773425DB4A03378CF38B7166DF0605C6273907402767DA4501B9D9jFG9N" TargetMode="External"/><Relationship Id="rId1820" Type="http://schemas.openxmlformats.org/officeDocument/2006/relationships/hyperlink" Target="consultantplus://offline/ref=7BAAC10EA920694AB4AC2614A47BDA79C9987E70B1FCBC0900E6215CA7441C8A5FD5115457B0FEBBj7YBK" TargetMode="External"/><Relationship Id="rId3066" Type="http://schemas.openxmlformats.org/officeDocument/2006/relationships/hyperlink" Target="consultantplus://offline/ref=E022769026F285618451AD15CB72D36801D6E38920620663DEFACBFF81x5C2H" TargetMode="External"/><Relationship Id="rId3273" Type="http://schemas.openxmlformats.org/officeDocument/2006/relationships/hyperlink" Target="consultantplus://offline/ref=885A8B91A7098733FAF79DCDF1EA562F7F8E2995E033037388DDD26C3A01eFL" TargetMode="External"/><Relationship Id="rId3480" Type="http://schemas.openxmlformats.org/officeDocument/2006/relationships/hyperlink" Target="consultantplus://offline/ref=27C72CDCD9330386EEBA4AD86002DB6E9B96441DCCB578EF1C7A99AF8975hECAM" TargetMode="External"/><Relationship Id="rId194" Type="http://schemas.openxmlformats.org/officeDocument/2006/relationships/hyperlink" Target="consultantplus://offline/ref=93419D0A504A0E384D963A698A63CDEB82878873FABBFAE402B90F2682BBAAC5DB01C4F709A8A1t7b0N" TargetMode="External"/><Relationship Id="rId1918" Type="http://schemas.openxmlformats.org/officeDocument/2006/relationships/hyperlink" Target="consultantplus://offline/ref=A4AC635F73BCAD20851B2956E58FEAAE66611607100005A73E506B9463829BE37EDBCFECE4EFDC67b2F5M" TargetMode="External"/><Relationship Id="rId2082" Type="http://schemas.openxmlformats.org/officeDocument/2006/relationships/hyperlink" Target="consultantplus://offline/ref=4AAF9CD8BDAB72082EE25DA380EC46250B54F048FC3931F749D5CA0D20B46DB3F13EF98366VEY6M" TargetMode="External"/><Relationship Id="rId3133" Type="http://schemas.openxmlformats.org/officeDocument/2006/relationships/hyperlink" Target="consultantplus://offline/ref=2EC9BBB6699A708D34D45D88FAADDE73F07289075F8DFD0CC831A9H0b0M" TargetMode="External"/><Relationship Id="rId3578" Type="http://schemas.openxmlformats.org/officeDocument/2006/relationships/hyperlink" Target="consultantplus://offline/ref=229B99C2E36EA956F80EFC7B3DDEB0A5C451EA732049ED2906DF3FF3FD0BY3z7H" TargetMode="External"/><Relationship Id="rId261" Type="http://schemas.openxmlformats.org/officeDocument/2006/relationships/hyperlink" Target="consultantplus://offline/ref=9A0B3C7411F3F40CC92CA8AB549C2BF8EC51EB27F94650309DA621ADF7D33798F6AC0C8C0CC10B70c5SEF" TargetMode="External"/><Relationship Id="rId499" Type="http://schemas.openxmlformats.org/officeDocument/2006/relationships/hyperlink" Target="consultantplus://offline/ref=9A8D83FB6C89B636B50FCBBA0F60292C0BC1E8A868179C1855F8631CA0A6DA9148BC47EBA597ECe1KDO" TargetMode="External"/><Relationship Id="rId2387" Type="http://schemas.openxmlformats.org/officeDocument/2006/relationships/hyperlink" Target="consultantplus://offline/ref=1FFC7B10BB2B899CAD25134A42969C0E1BC2800DEDB9669796BE3A5A0D9CAE56E87587FCBEF01D73W4nEN" TargetMode="External"/><Relationship Id="rId2594" Type="http://schemas.openxmlformats.org/officeDocument/2006/relationships/hyperlink" Target="consultantplus://offline/ref=6E2E1E5B6CD8C2CEE4184ADA5994A8E4610715884172F71DB04094091D35D9094E2B10683280A94Da2E" TargetMode="External"/><Relationship Id="rId3340" Type="http://schemas.openxmlformats.org/officeDocument/2006/relationships/hyperlink" Target="consultantplus://offline/ref=9D7334285F6381AAE6E93024F9A4285071B6C9F8F5035A133CCDE420B9FA8A2DE08CC840127882D0I1r6L" TargetMode="External"/><Relationship Id="rId3438" Type="http://schemas.openxmlformats.org/officeDocument/2006/relationships/hyperlink" Target="consultantplus://offline/ref=393056987AC413F9993270DA2A61A8BA2767A4698111AFEEDD9A4D7E4E0F20F24247FB92D5888C29LAF" TargetMode="External"/><Relationship Id="rId3645" Type="http://schemas.openxmlformats.org/officeDocument/2006/relationships/hyperlink" Target="consultantplus://offline/ref=27C72CDCD9330386EEBA4AD86002DB6E9B96441DCCB578EF1C7A99AF8975hECAM" TargetMode="External"/><Relationship Id="rId359" Type="http://schemas.openxmlformats.org/officeDocument/2006/relationships/hyperlink" Target="consultantplus://offline/ref=5E27A05F0C9590DCFF9DEACC093E9451316FB794FE0391799C2B19FFC640464E9E50563922FE0C02M8HCM" TargetMode="External"/><Relationship Id="rId566" Type="http://schemas.openxmlformats.org/officeDocument/2006/relationships/hyperlink" Target="consultantplus://offline/main?base=LAW;n=105446;fld=134;dst=1000000007" TargetMode="External"/><Relationship Id="rId773" Type="http://schemas.openxmlformats.org/officeDocument/2006/relationships/hyperlink" Target="consultantplus://offline/ref=E4DAE44208943FDB21429F06BC38A8538D8526E5CA31CB0AC8883E314D36723414C04590969E9292NEJ6K" TargetMode="External"/><Relationship Id="rId1196" Type="http://schemas.openxmlformats.org/officeDocument/2006/relationships/hyperlink" Target="consultantplus://offline/ref=7234143AD9F313B0DED8F3BB988305C2327C953633A6FAAADAEE8500DBDAE769E479835B948Br7yEH" TargetMode="External"/><Relationship Id="rId2247" Type="http://schemas.openxmlformats.org/officeDocument/2006/relationships/hyperlink" Target="consultantplus://offline/ref=83073FF98E8608A0E477E1622581E123BF39291BAEA81780EEC5AA372E17979C079AF9314390BD4BBCi5M" TargetMode="External"/><Relationship Id="rId2454" Type="http://schemas.openxmlformats.org/officeDocument/2006/relationships/hyperlink" Target="consultantplus://offline/ref=8F63B317547DBD76B4A23B9CC61D55207AAA53F09D1957B0B24CD8A3F4F5B130FF16630BA60D28B3rBM0N" TargetMode="External"/><Relationship Id="rId2899" Type="http://schemas.openxmlformats.org/officeDocument/2006/relationships/hyperlink" Target="consultantplus://offline/ref=0D2B9214AEC5C20A7BE288919C509C4CA9BEB80C978CB75A471999030CD0D60803173390E747233BC1b373L" TargetMode="External"/><Relationship Id="rId3200" Type="http://schemas.openxmlformats.org/officeDocument/2006/relationships/hyperlink" Target="consultantplus://offline/ref=AC3EA43E38C07BFA93F31E4E537E28E6884824247A9EF5086C829B89BA507ACBBE240995DF26CE152Ci2F" TargetMode="External"/><Relationship Id="rId3505" Type="http://schemas.openxmlformats.org/officeDocument/2006/relationships/hyperlink" Target="consultantplus://offline/ref=406632DA162C54D5513B4B4A20F04DD1C6BE391A2F554F884054A23FFBE78E3033025BF689C6023D2608M" TargetMode="External"/><Relationship Id="rId121" Type="http://schemas.openxmlformats.org/officeDocument/2006/relationships/hyperlink" Target="consultantplus://offline/ref=BA67F3EB035E00D12A212C120EE4794559E8D91949BCA77249E3C10B200AFD617017193010B9D16BZ4sDH" TargetMode="External"/><Relationship Id="rId219" Type="http://schemas.openxmlformats.org/officeDocument/2006/relationships/hyperlink" Target="consultantplus://offline/ref=93419D0A504A0E384D963A698A63CDEB82878873FABBFAE402B90F2682BBAAC5DB01C4F709A8A4t7b2N" TargetMode="External"/><Relationship Id="rId426" Type="http://schemas.openxmlformats.org/officeDocument/2006/relationships/hyperlink" Target="consultantplus://offline/ref=7781CE969C1FAB305043D4920EE117D3DEFA1058593B925648CCA8534403003F1FB6A2494B8C9947I7P8J" TargetMode="External"/><Relationship Id="rId633" Type="http://schemas.openxmlformats.org/officeDocument/2006/relationships/hyperlink" Target="consultantplus://offline/ref=12E0642A9DDEEA3E5383292E831DD7CB25840634DB6A66C2DB34AD82570ED9745B0472E30192F3F4IFE" TargetMode="External"/><Relationship Id="rId980" Type="http://schemas.openxmlformats.org/officeDocument/2006/relationships/hyperlink" Target="consultantplus://offline/main?base=LAW;n=95862;fld=134;dst=100337" TargetMode="External"/><Relationship Id="rId1056" Type="http://schemas.openxmlformats.org/officeDocument/2006/relationships/hyperlink" Target="consultantplus://offline/ref=4656155962A3BE3F798CC1C82CFF41F17A6688574CEDA9B1BA349B93B9iENDK" TargetMode="External"/><Relationship Id="rId1263" Type="http://schemas.openxmlformats.org/officeDocument/2006/relationships/hyperlink" Target="consultantplus://offline/main?base=ESU;n=4682;fld=134;dst=100006" TargetMode="External"/><Relationship Id="rId2107" Type="http://schemas.openxmlformats.org/officeDocument/2006/relationships/hyperlink" Target="consultantplus://offline/ref=5B4E993366C5D83368A4FF88C2502EA53C1C0B9811851C5DA875150632298304DAD25C4A682BFDN8f9M" TargetMode="External"/><Relationship Id="rId2314" Type="http://schemas.openxmlformats.org/officeDocument/2006/relationships/hyperlink" Target="consultantplus://offline/ref=C5AEB5442F5FF39A5A50961A79DB871A094B0385365E49CC1C2B1A5677C75F92B92760AED17D2AvBLEM" TargetMode="External"/><Relationship Id="rId2661" Type="http://schemas.openxmlformats.org/officeDocument/2006/relationships/hyperlink" Target="consultantplus://offline/ref=F52543B70C44D08FA5F07F1C988CE0BD96062BD523574DB58EDCB463dCCCI" TargetMode="External"/><Relationship Id="rId2759" Type="http://schemas.openxmlformats.org/officeDocument/2006/relationships/hyperlink" Target="consultantplus://offline/ref=B8D82C141E87DB70D164440E0CE52B6A92518013613336866A536E313FC99471077623F516F09FEBi5MCH" TargetMode="External"/><Relationship Id="rId2966" Type="http://schemas.openxmlformats.org/officeDocument/2006/relationships/hyperlink" Target="consultantplus://offline/ref=31277527A508007887EDD4B4675324AA046FD3F132FDB3645730CC06F515FAFE68A339AD0A99FAB2C2n4b5L" TargetMode="External"/><Relationship Id="rId840" Type="http://schemas.openxmlformats.org/officeDocument/2006/relationships/hyperlink" Target="consultantplus://offline/ref=C4EF6C0FBF7D06848D1BF3B52605C9699D1EEC5148BE7CD03AE9C910085CA418FFE0F181C1325F85p8JDH" TargetMode="External"/><Relationship Id="rId938" Type="http://schemas.openxmlformats.org/officeDocument/2006/relationships/hyperlink" Target="consultantplus://offline/ref=88CAC894425BEBEDD7D5FA4A1BADF6F76B3767A23380E57DCEFEE81618866E6EA9972573V9F" TargetMode="External"/><Relationship Id="rId1470" Type="http://schemas.openxmlformats.org/officeDocument/2006/relationships/hyperlink" Target="consultantplus://offline/ref=0EB5BE8449A4E9B9D98437BA3B906520AB83ACACC4BF7B3F6A81718B44509F878169D64180558404O2ZEK" TargetMode="External"/><Relationship Id="rId1568" Type="http://schemas.openxmlformats.org/officeDocument/2006/relationships/hyperlink" Target="consultantplus://offline/ref=D73B41437E6C46CC9E483E97371BD34B5A03CA2D307581986D1B41B5B65B92415C2FDA316C791373mFj6L" TargetMode="External"/><Relationship Id="rId1775" Type="http://schemas.openxmlformats.org/officeDocument/2006/relationships/hyperlink" Target="consultantplus://offline/ref=C2FD23DB822BA6A8CB707BCB574DCEB1E366713D41E6C8CB4A570F512B7CF31EF61C32B048E857B4U0W7G" TargetMode="External"/><Relationship Id="rId2521" Type="http://schemas.openxmlformats.org/officeDocument/2006/relationships/hyperlink" Target="consultantplus://offline/ref=57E8C1C905A74DF185373C5654174F36622E1CBABB117C52A141AD982A92688FF279B270F1EC2F86P4Y6N" TargetMode="External"/><Relationship Id="rId2619" Type="http://schemas.openxmlformats.org/officeDocument/2006/relationships/hyperlink" Target="consultantplus://offline/ref=9374DB396E0E49614796F090D1A056092AD634F79B90AB9A5696DD5FB1EBF42477C7B9FC321F0ADCP121J" TargetMode="External"/><Relationship Id="rId2826" Type="http://schemas.openxmlformats.org/officeDocument/2006/relationships/hyperlink" Target="consultantplus://offline/ref=9F433D2DD4177B8EAAEA37CE64367CBE99F8398D70CE5E1D8874F6F0EBBE14B09457A32A0EAD8BCF02l1G" TargetMode="External"/><Relationship Id="rId67" Type="http://schemas.openxmlformats.org/officeDocument/2006/relationships/hyperlink" Target="consultantplus://offline/ref=D41A4CDA18786882E8787ECC8D076B63A2D568304684EDAAB8E2715EE722AAC908AFD315AED00456G1e8M" TargetMode="External"/><Relationship Id="rId700" Type="http://schemas.openxmlformats.org/officeDocument/2006/relationships/hyperlink" Target="consultantplus://offline/ref=1F368BDE0B3EFE4B660DE782501B88E0212F6311BC6E6DC2A9FFE9B60E109CACCC118350922CCF35d35EF" TargetMode="External"/><Relationship Id="rId1123" Type="http://schemas.openxmlformats.org/officeDocument/2006/relationships/hyperlink" Target="consultantplus://offline/ref=946F5332DF814D894486EB0836E8258F429B212127402B6DF9808DF4DD325CDB3237211FF2F52F02ACB6N" TargetMode="External"/><Relationship Id="rId1330" Type="http://schemas.openxmlformats.org/officeDocument/2006/relationships/hyperlink" Target="consultantplus://offline/ref=F4B33CC9210498220E41A05B8F0AE1AC8B9B1D64CCF73A23EF91681F6E4AB7915FDA37B9DB7A55FFb0m5J" TargetMode="External"/><Relationship Id="rId1428" Type="http://schemas.openxmlformats.org/officeDocument/2006/relationships/hyperlink" Target="consultantplus://offline/ref=B0AB917780F50F57E8FD06BC3598B0F2A674745A670177A44C40ED47A56BDD1A87BB33C697CD08A8o2H" TargetMode="External"/><Relationship Id="rId1635" Type="http://schemas.openxmlformats.org/officeDocument/2006/relationships/hyperlink" Target="consultantplus://offline/ref=95A870CED0A1C885C69DD3815DFF170FFA7897E77CE13CE458B2CB11AB8C15F19F8F95840AB5AC3BxEk4L" TargetMode="External"/><Relationship Id="rId1982" Type="http://schemas.openxmlformats.org/officeDocument/2006/relationships/hyperlink" Target="consultantplus://offline/ref=46FFA645801A24D281FDE5AFEF5A7D6DD5B2B783FB7BE037B2E9ABE6AD5E6EC301BD22CA5A5108UEP6M" TargetMode="External"/><Relationship Id="rId3088" Type="http://schemas.openxmlformats.org/officeDocument/2006/relationships/hyperlink" Target="consultantplus://offline/ref=97C8DAF1D6C4733C30E059DE2C5ECDC68FAA57343149ED0B3F24865B06FF0A177BD526DBFBE0C3d6j2L" TargetMode="External"/><Relationship Id="rId1842" Type="http://schemas.openxmlformats.org/officeDocument/2006/relationships/hyperlink" Target="consultantplus://offline/ref=BA7BBBAA1C321FAE334CE4AEBFF42FCE3FF35B9C7E977AB16F1BAC228BD609F2EFED9EACE0EBE557XCf7K" TargetMode="External"/><Relationship Id="rId3295" Type="http://schemas.openxmlformats.org/officeDocument/2006/relationships/hyperlink" Target="consultantplus://offline/ref=E48085F9A6EC15AA480E3BB5ED55DD51D5D1B49424EE23EFDF156E0AB4F8B3D016F27FC17E7DBC6AxDv6J" TargetMode="External"/><Relationship Id="rId1702" Type="http://schemas.openxmlformats.org/officeDocument/2006/relationships/hyperlink" Target="consultantplus://offline/ref=227C4BF77545377B2AEED0C195E07B79F19D8B89AE31D343E5D91C1955BAA42E97699CD9322D6D12Z8uCL" TargetMode="External"/><Relationship Id="rId3155" Type="http://schemas.openxmlformats.org/officeDocument/2006/relationships/hyperlink" Target="consultantplus://offline/ref=3D6B006A86B61DF6F0F227D66F894D9BFF6F76B53E145730CCE15C50A2GDp6J" TargetMode="External"/><Relationship Id="rId3362" Type="http://schemas.openxmlformats.org/officeDocument/2006/relationships/hyperlink" Target="consultantplus://offline/ref=D3DC9DD927644EBFBC3A6B066F9303AED01957FEFCF5FB53FB17135A639A29B687FD9FDFCBC77745I4M" TargetMode="External"/><Relationship Id="rId283" Type="http://schemas.openxmlformats.org/officeDocument/2006/relationships/hyperlink" Target="consultantplus://offline/ref=516403BC07AE7BEB539A037BDFC20EBC69E3DB01932C4639635493759BM4nDG" TargetMode="External"/><Relationship Id="rId490" Type="http://schemas.openxmlformats.org/officeDocument/2006/relationships/hyperlink" Target="consultantplus://offline/ref=25EC5EED51185528CC1DB08A7076B8B2F832D5E7856DC65F0A2661CB9079EC3635863E676A2870Z2yAK" TargetMode="External"/><Relationship Id="rId2171" Type="http://schemas.openxmlformats.org/officeDocument/2006/relationships/hyperlink" Target="consultantplus://offline/ref=7AFB21EE271254671ADC115E0EF058705C3B351B2127E45A5A25E1A600EA0555B922F6E11086C4F8L9R8M" TargetMode="External"/><Relationship Id="rId3015" Type="http://schemas.openxmlformats.org/officeDocument/2006/relationships/hyperlink" Target="consultantplus://offline/ref=BB0AE0082F70CC50C4D928958B32F6D15AE446F6123A10B9CAF78F90B349105F03F5DC3ED4D1D1BDS2UCJ" TargetMode="External"/><Relationship Id="rId3222" Type="http://schemas.openxmlformats.org/officeDocument/2006/relationships/hyperlink" Target="consultantplus://offline/ref=C77780B0E804D339FE1729E300480295DA98B1EA38AD0248398CFD132A96C8E1AD8F74B945BFECh3L0K" TargetMode="External"/><Relationship Id="rId3667" Type="http://schemas.openxmlformats.org/officeDocument/2006/relationships/hyperlink" Target="consultantplus://offline/ref=97DBE653EB266C23068ACEF17079BEE44E6E10D20D6FABE73D5B87ADA2A21583EDC1DAB16C2129BD7EL4i6K" TargetMode="External"/><Relationship Id="rId143" Type="http://schemas.openxmlformats.org/officeDocument/2006/relationships/hyperlink" Target="consultantplus://offline/ref=890107333D369335025AB7F822CA354649EAD328C9364EF47D33979BF7B996BA0002374862574EFCa6sEH" TargetMode="External"/><Relationship Id="rId350" Type="http://schemas.openxmlformats.org/officeDocument/2006/relationships/hyperlink" Target="consultantplus://offline/ref=5E27A05F0C9590DCFF9DEACC093E9451356FB09FF10DCC73947215FDC14F195999195A3822FE0EM0H6M" TargetMode="External"/><Relationship Id="rId588" Type="http://schemas.openxmlformats.org/officeDocument/2006/relationships/hyperlink" Target="consultantplus://offline/ref=83B69193054D061190A226FBE43D6EA1630E633043D2210604B74979B9763E249D7E37CDFE546E0134cFJ" TargetMode="External"/><Relationship Id="rId795" Type="http://schemas.openxmlformats.org/officeDocument/2006/relationships/hyperlink" Target="consultantplus://offline/ref=F7153C0E64D7F6DDFF697B647ECC7755A5DE401D76F5B5C4EDB84924EEEF570DD864A50C68FD7799G5y3F" TargetMode="External"/><Relationship Id="rId2031" Type="http://schemas.openxmlformats.org/officeDocument/2006/relationships/hyperlink" Target="consultantplus://offline/ref=47742FF856E46603A12E5F8B8BF58AFAFA43AE4F14957A4FDDF126A500E7342101B8D9433B9388F42059H" TargetMode="External"/><Relationship Id="rId2269" Type="http://schemas.openxmlformats.org/officeDocument/2006/relationships/hyperlink" Target="consultantplus://offline/ref=F187DF3BB766E003B81F89CEFC6C53F97A6C3FC0C4D8C4A0A2B0E08Dy8o9M" TargetMode="External"/><Relationship Id="rId2476" Type="http://schemas.openxmlformats.org/officeDocument/2006/relationships/hyperlink" Target="consultantplus://offline/ref=86D0C0F9CD4C1E27D8FC606E359C07CDCA0D07AF5FE78E0170DF3BA1A3AFE4B7B5D24ACD9DC6A6L" TargetMode="External"/><Relationship Id="rId2683" Type="http://schemas.openxmlformats.org/officeDocument/2006/relationships/hyperlink" Target="consultantplus://offline/ref=F52543B70C44D08FA5F07F1C988CE0BD920620D02B5B10BF8685B861CBA8ECDBEBE874DECE46F3CDdCC1I" TargetMode="External"/><Relationship Id="rId2890" Type="http://schemas.openxmlformats.org/officeDocument/2006/relationships/hyperlink" Target="consultantplus://offline/ref=45C9452C69440551CCE66B9DD7FDDEE43FAB5DD511EB009F3587C582ECB73668E9809C724AFDF978F2Z8V9L" TargetMode="External"/><Relationship Id="rId3527" Type="http://schemas.openxmlformats.org/officeDocument/2006/relationships/hyperlink" Target="consultantplus://offline/ref=B0AB917780F50F57E8FD07B123F4E5A1A37A705F630E2AAE4419E145A264820D80F23FC797CC0989A6oDH" TargetMode="External"/><Relationship Id="rId9" Type="http://schemas.openxmlformats.org/officeDocument/2006/relationships/hyperlink" Target="consultantplus://offline/ref=732E97A4E8A45AA1C5319BFEE7811AAC2C45DC6EFA474A16A9DB75C26DC7D19363B2F197C9E6DBN0M1M" TargetMode="External"/><Relationship Id="rId210" Type="http://schemas.openxmlformats.org/officeDocument/2006/relationships/hyperlink" Target="consultantplus://offline/ref=93419D0A504A0E384D963A698A63CDEB8485827FFBB0A7EE0AE0032485B4F5D2DC48C8F609A8A47EtEb9N" TargetMode="External"/><Relationship Id="rId448" Type="http://schemas.openxmlformats.org/officeDocument/2006/relationships/hyperlink" Target="consultantplus://offline/ref=7781CE969C1FAB305043D4920EE117D3DEFE14595A3E925648CCA8534403003F1FB6A2494B8C9841I7P7J" TargetMode="External"/><Relationship Id="rId655" Type="http://schemas.openxmlformats.org/officeDocument/2006/relationships/hyperlink" Target="consultantplus://offline/ref=B6F3AA29FBA7684AAF483E76EFB72F51DA6463E49730DE27E26CD21EE16D77641D2577C8980EF6BAs1z5F" TargetMode="External"/><Relationship Id="rId862" Type="http://schemas.openxmlformats.org/officeDocument/2006/relationships/hyperlink" Target="consultantplus://offline/ref=6869AFC12AF25157E4C6278FC4435DB0DDBA719B2B6E7F39103C97D43348D228D44EB36994ED70C1mEzEK" TargetMode="External"/><Relationship Id="rId1078" Type="http://schemas.openxmlformats.org/officeDocument/2006/relationships/hyperlink" Target="consultantplus://offline/ref=1F2D8916E9F09E8E9160AE0313EAF0D4834BDBCDAF483D6E02A3E882856C476AAEAC35047691C6mEUDK" TargetMode="External"/><Relationship Id="rId1285" Type="http://schemas.openxmlformats.org/officeDocument/2006/relationships/hyperlink" Target="consultantplus://offline/ref=2C6C51A95FE7901E167CCAE1BE35572963D5EF0FD7B8D2252688F2D809F283BA2C00591EBA76F3RAN" TargetMode="External"/><Relationship Id="rId1492" Type="http://schemas.openxmlformats.org/officeDocument/2006/relationships/hyperlink" Target="consultantplus://offline/ref=00F7D882B244D8539FD65C5FDADFE86D3300EEB564824CF99E1E5A2FF7A70AA2D742D3D7CD90F582w2AFJ" TargetMode="External"/><Relationship Id="rId2129" Type="http://schemas.openxmlformats.org/officeDocument/2006/relationships/hyperlink" Target="consultantplus://offline/ref=2FE31760FC180CDC7FE96416FFC9556897AE12A44767E112964929C3EE4ABE7E811EEB540B3B2EAEC2AFM" TargetMode="External"/><Relationship Id="rId2336" Type="http://schemas.openxmlformats.org/officeDocument/2006/relationships/hyperlink" Target="consultantplus://offline/ref=AD9D91058D291B3E4FA674930B711A90DB85E6B3DE3F0193B16D4AA9584316CD99F6C9F6EAD95D33z1K6J" TargetMode="External"/><Relationship Id="rId2543" Type="http://schemas.openxmlformats.org/officeDocument/2006/relationships/hyperlink" Target="consultantplus://offline/ref=6DE3869896998902F6D01F2AF63A7F65840685F4E69DF7D1639CE633C5190A4B28D20CC49159D7891C46L" TargetMode="External"/><Relationship Id="rId2750" Type="http://schemas.openxmlformats.org/officeDocument/2006/relationships/hyperlink" Target="consultantplus://offline/ref=8ED139C8D5CCD5E51F08529B29BBF4532263BF99109E3132D2354B22DDhFc2J" TargetMode="External"/><Relationship Id="rId2988" Type="http://schemas.openxmlformats.org/officeDocument/2006/relationships/hyperlink" Target="consultantplus://offline/ref=31277527A508007887EDD4B4675324AA046FD6F730FDB4645730CC06F515FAFE68A339AD0A99FAB2C6n4b1L" TargetMode="External"/><Relationship Id="rId308" Type="http://schemas.openxmlformats.org/officeDocument/2006/relationships/hyperlink" Target="consultantplus://offline/ref=9387BD3B59A2775A06A9E5909F742236752BC2DD41859085D107F587t7GDG" TargetMode="External"/><Relationship Id="rId515" Type="http://schemas.openxmlformats.org/officeDocument/2006/relationships/hyperlink" Target="consultantplus://offline/ref=97B4FF9289FEDB31E71AD56C5CD2A03980C3D9514F11439D6A02BF1F2BA1D37A463CAA4E220AE43A1FPDN" TargetMode="External"/><Relationship Id="rId722" Type="http://schemas.openxmlformats.org/officeDocument/2006/relationships/hyperlink" Target="consultantplus://offline/ref=B42342C93D117E6A57F0CA02E3E5BE97C47CC344FACFCDC83D899AC99FAFA83E902B6F078D4FC0L12BL" TargetMode="External"/><Relationship Id="rId1145" Type="http://schemas.openxmlformats.org/officeDocument/2006/relationships/hyperlink" Target="consultantplus://offline/ref=7234143AD9F313B0DED8F3BB988305C23471963133A6FAAADAEE8500DBDAE769E479835B948Br7yEH" TargetMode="External"/><Relationship Id="rId1352" Type="http://schemas.openxmlformats.org/officeDocument/2006/relationships/hyperlink" Target="consultantplus://offline/main?base=LAW;n=107697;fld=134;dst=100009" TargetMode="External"/><Relationship Id="rId1797" Type="http://schemas.openxmlformats.org/officeDocument/2006/relationships/hyperlink" Target="consultantplus://offline/ref=ACFC0F802E265D5609397376EF29C86D506DC2763B17B2A5A76A6D3E89B34BB0580F2F940B339279kEG7L" TargetMode="External"/><Relationship Id="rId2403" Type="http://schemas.openxmlformats.org/officeDocument/2006/relationships/hyperlink" Target="consultantplus://offline/ref=2DB6446CD9D2C51844FE34C4DBA6D683153E01EB932BFEE2FB23567430F68DC0F4E4DB9EF1gDLCH" TargetMode="External"/><Relationship Id="rId2848" Type="http://schemas.openxmlformats.org/officeDocument/2006/relationships/hyperlink" Target="consultantplus://offline/ref=45C9452C69440551CCE66B9DD7FDDEE43FAB5CD210E3019F3587C582ECB73668E9809C724AFDF978F1Z8VEL" TargetMode="External"/><Relationship Id="rId89" Type="http://schemas.openxmlformats.org/officeDocument/2006/relationships/hyperlink" Target="consultantplus://offline/ref=D41A4CDA18786882E8787ECC8D076B63A2D46F35468DEDAAB8E2715EE722AAC908AFD315AED00457G1e2M" TargetMode="External"/><Relationship Id="rId1005" Type="http://schemas.openxmlformats.org/officeDocument/2006/relationships/hyperlink" Target="consultantplus://offline/ref=98D18F87EEFCBA79FBD9F0E0784BA4B807CEEE8DDC299D13FC779C177F7BB064D6D8AFB089X6x7I" TargetMode="External"/><Relationship Id="rId1212" Type="http://schemas.openxmlformats.org/officeDocument/2006/relationships/hyperlink" Target="consultantplus://offline/ref=7234143AD9F313B0DED8F3BB988305C23973923333A6FAAADAEE8500DBDAE769E479835B948Br7y3H" TargetMode="External"/><Relationship Id="rId1657" Type="http://schemas.openxmlformats.org/officeDocument/2006/relationships/hyperlink" Target="consultantplus://offline/ref=28E45F37E33E4969DF969089C726C6169AC77320D07901563B0F4CB702F794DEE9C9820487D81FF562QCN" TargetMode="External"/><Relationship Id="rId1864" Type="http://schemas.openxmlformats.org/officeDocument/2006/relationships/hyperlink" Target="consultantplus://offline/ref=FCC5A24D15EF8D16B7F2E0755B978C41643DA5A15F96823F3FAF3A33E7FD6E91977FE82BD323C180HB72J" TargetMode="External"/><Relationship Id="rId2610" Type="http://schemas.openxmlformats.org/officeDocument/2006/relationships/hyperlink" Target="consultantplus://offline/ref=9374DB396E0E49614796F090D1A056092AD632F29995AB9A5696DD5FB1PE2BJ" TargetMode="External"/><Relationship Id="rId2708" Type="http://schemas.openxmlformats.org/officeDocument/2006/relationships/hyperlink" Target="consultantplus://offline/ref=956CC1B13DCEAD25FC997BAE21E334232871D0E43FA50919C4780DB5123867FDC6489958CD64F6j9MBM" TargetMode="External"/><Relationship Id="rId2915" Type="http://schemas.openxmlformats.org/officeDocument/2006/relationships/hyperlink" Target="consultantplus://offline/ref=9931CB449AF3D71FFD36B6FFCDF742F53AE676DD89C7F61734B58FD92FB67AD82A7205B445444E126CX1gAE" TargetMode="External"/><Relationship Id="rId1517" Type="http://schemas.openxmlformats.org/officeDocument/2006/relationships/hyperlink" Target="consultantplus://offline/main?base=LAW;n=119764;fld=134;dst=100010" TargetMode="External"/><Relationship Id="rId1724" Type="http://schemas.openxmlformats.org/officeDocument/2006/relationships/hyperlink" Target="consultantplus://offline/ref=8AF4404D8BA10824B56D1DE05410D82043E4C806D3F4FA6E2F89D96C855D958F8AE4AAB69EABAED9y6v8K" TargetMode="External"/><Relationship Id="rId3177" Type="http://schemas.openxmlformats.org/officeDocument/2006/relationships/hyperlink" Target="consultantplus://offline/ref=B458321A75629C72871C255F48AFAE8A001AAEF2FD4FA9F8880DD6096DFF41DCDEFE4E84724C6819M4bBK" TargetMode="External"/><Relationship Id="rId16" Type="http://schemas.openxmlformats.org/officeDocument/2006/relationships/hyperlink" Target="consultantplus://offline/ref=732E97A4E8A45AA1C5319BFEE7811AAC2541DF65FF474A16A9DB75C26DC7D19363B2F197C9E6DBN0M0M" TargetMode="External"/><Relationship Id="rId1931" Type="http://schemas.openxmlformats.org/officeDocument/2006/relationships/hyperlink" Target="consultantplus://offline/ref=3387E7C3871D49BD34B2F5ECF07077CBDC1FB40B6B556E9033640CA30EDFFF2D4934EB19368C5ACCJ1m5L" TargetMode="External"/><Relationship Id="rId3037" Type="http://schemas.openxmlformats.org/officeDocument/2006/relationships/hyperlink" Target="consultantplus://offline/ref=2A6D0E5B66A3F93D161C1F753795CF8CD4707F29058B59852C869FC0C0E37D26126037FEAFB1053811D" TargetMode="External"/><Relationship Id="rId3384" Type="http://schemas.openxmlformats.org/officeDocument/2006/relationships/hyperlink" Target="consultantplus://offline/ref=C86DB80E82683B8CB9CDA0416669147E40C22975FB8D26AC08A8359CE538534691655D6847E6250FrFCBF" TargetMode="External"/><Relationship Id="rId3591" Type="http://schemas.openxmlformats.org/officeDocument/2006/relationships/hyperlink" Target="consultantplus://offline/ref=D0C585DC250D7331EAFD5247647506E4BB2A19C3105471A723CB484B21e0XEH" TargetMode="External"/><Relationship Id="rId3689" Type="http://schemas.openxmlformats.org/officeDocument/2006/relationships/hyperlink" Target="consultantplus://offline/ref=4B8953165D78A409358217E811A0EF3A9D54B1996F3EE479F6C80E71845CDD09F1E0C5B65474r9i8F" TargetMode="External"/><Relationship Id="rId2193" Type="http://schemas.openxmlformats.org/officeDocument/2006/relationships/hyperlink" Target="consultantplus://offline/ref=0A437D1A7AF3C01BA835F1E4957FACE9EE038DB036B04927CA09BCDF1720C06214D2A4E6F981ADD6R5w1F" TargetMode="External"/><Relationship Id="rId2498" Type="http://schemas.openxmlformats.org/officeDocument/2006/relationships/hyperlink" Target="consultantplus://offline/ref=F8C3A07625B38034C511938D4F167DEF0BD3388B87EFC9DF73E6AA4CB460278FC15BE2D1DFu8C9I" TargetMode="External"/><Relationship Id="rId3244" Type="http://schemas.openxmlformats.org/officeDocument/2006/relationships/hyperlink" Target="consultantplus://offline/ref=C1CB06B6B0049ACD055D489ADA908269B6CC5B7CA618BFF1745C11BF7FCC8303D81228226A864483O5bAG" TargetMode="External"/><Relationship Id="rId3451" Type="http://schemas.openxmlformats.org/officeDocument/2006/relationships/hyperlink" Target="consultantplus://offline/ref=0CACDF95253C076B803F827E5F8FFDCA0DEF94EC58BC8F54D582EAF31308I4iCF" TargetMode="External"/><Relationship Id="rId3549" Type="http://schemas.openxmlformats.org/officeDocument/2006/relationships/hyperlink" Target="consultantplus://offline/ref=B0AB917780F50F57E8FD07B123F4E5A1A37A705F630E2AAE4419E145A264820D80F23FC797CC098EA6oBH" TargetMode="External"/><Relationship Id="rId165" Type="http://schemas.openxmlformats.org/officeDocument/2006/relationships/hyperlink" Target="consultantplus://offline/ref=B1F1AFA56EC1AB541B856219E4A66EAE0375AD91C80BDBAB17C346A815E2B73BBFACA3BE306BF353JDw7G" TargetMode="External"/><Relationship Id="rId372" Type="http://schemas.openxmlformats.org/officeDocument/2006/relationships/hyperlink" Target="consultantplus://offline/ref=559AD1B220A9C66447EF2D8E241CA0D0BE78A54C349B138AE5A26B68FA1053CED53C60B0669435CF46V0L" TargetMode="External"/><Relationship Id="rId677" Type="http://schemas.openxmlformats.org/officeDocument/2006/relationships/hyperlink" Target="consultantplus://offline/ref=9F8E8197C1E3BAE0D63EB7FAFE369B608869AEAAB23979A2DD98C0B758F4A70D3161AEB8F504B340c9e2L" TargetMode="External"/><Relationship Id="rId2053" Type="http://schemas.openxmlformats.org/officeDocument/2006/relationships/hyperlink" Target="consultantplus://offline/ref=47742FF856E46603A12E5F8B8BF58AFAFA43AE4F14957A4FDDF126A500E7342101B8D9433B938FF72055H" TargetMode="External"/><Relationship Id="rId2260" Type="http://schemas.openxmlformats.org/officeDocument/2006/relationships/hyperlink" Target="consultantplus://offline/ref=53DCABDE119289AD7B9EB364FF4851FEE80F22F00AF863D450C988524B6FA5E902C3B462680D53DDG9DEI" TargetMode="External"/><Relationship Id="rId2358" Type="http://schemas.openxmlformats.org/officeDocument/2006/relationships/hyperlink" Target="consultantplus://offline/ref=024EBC92CD2E323BF11DE546519C0F75D498454872F83F375D81220EE2B699CF1E55CEA726D67Cg8P3J" TargetMode="External"/><Relationship Id="rId3104" Type="http://schemas.openxmlformats.org/officeDocument/2006/relationships/hyperlink" Target="consultantplus://offline/ref=FD2DDBCBA35908FD055D6E319A0599E221962587C4D4CDB8688887A0AF2AE103868693836A7DBA4Ao7L" TargetMode="External"/><Relationship Id="rId3311" Type="http://schemas.openxmlformats.org/officeDocument/2006/relationships/hyperlink" Target="consultantplus://offline/ref=CA70C8D58DFC389C69A8AA8FFEBB5A02DB6A345D05005BC37810A56359884017B6EA5641D57146MCX0K" TargetMode="External"/><Relationship Id="rId232" Type="http://schemas.openxmlformats.org/officeDocument/2006/relationships/hyperlink" Target="consultantplus://offline/ref=BDD1EA255AF665EC57727E7F9F1F09C86F5E1767C77B70170F453E757EDADCD28A91719E9878896Cw9m2G" TargetMode="External"/><Relationship Id="rId884" Type="http://schemas.openxmlformats.org/officeDocument/2006/relationships/hyperlink" Target="consultantplus://offline/ref=E2BD5C5690B930016D51DCD74F1E8E28B935F5A8D0264B9212ABD739E47DF6F86D764117C0A61A69V224K" TargetMode="External"/><Relationship Id="rId2120" Type="http://schemas.openxmlformats.org/officeDocument/2006/relationships/hyperlink" Target="consultantplus://offline/ref=5B4E993366C5D83368A4FF88C2502EA534160E9E118E4157A02C19043526DC13DD9B504B682BFD8ENEf1M" TargetMode="External"/><Relationship Id="rId2565" Type="http://schemas.openxmlformats.org/officeDocument/2006/relationships/hyperlink" Target="consultantplus://offline/ref=71E523AD991734455D0B4EEC483D281CE0060E36ECEEAE0EC67CFE2EEC9247AD56B69DF9777DF91C5BD1M" TargetMode="External"/><Relationship Id="rId2772" Type="http://schemas.openxmlformats.org/officeDocument/2006/relationships/hyperlink" Target="consultantplus://offline/ref=B8D82C141E87DB70D164440E0CE52B6A92508313693036866A536E313FC99471077623F516F09FEBi5MAH" TargetMode="External"/><Relationship Id="rId3409" Type="http://schemas.openxmlformats.org/officeDocument/2006/relationships/hyperlink" Target="consultantplus://offline/ref=25089AF299DCCE6B18629018EF9EC966D263E4DAE0DE91021241F30B14C76493DAA3B09E0339A5iCY0M" TargetMode="External"/><Relationship Id="rId3616" Type="http://schemas.openxmlformats.org/officeDocument/2006/relationships/hyperlink" Target="consultantplus://offline/ref=DBF105A81EB7715AF10ACFC631A40F59F5F8BB327E92F816BEFCE5CB0BCE5B3D7E6049C68CC7A0A952j9n1H" TargetMode="External"/><Relationship Id="rId537" Type="http://schemas.openxmlformats.org/officeDocument/2006/relationships/hyperlink" Target="consultantplus://offline/ref=157DFB6FAD16A2391BCF1353EBE7F5A3F3756CBDDCA976121219863547B348930F0CBA6232C704A9IAX0H" TargetMode="External"/><Relationship Id="rId744" Type="http://schemas.openxmlformats.org/officeDocument/2006/relationships/hyperlink" Target="consultantplus://offline/ref=1A611133C303B12CB1DA86671A8DBB584ED276D83FED55FE11E9AE66506FFB330EBB77F9BE82C3D0UEe3M" TargetMode="External"/><Relationship Id="rId951" Type="http://schemas.openxmlformats.org/officeDocument/2006/relationships/hyperlink" Target="consultantplus://offline/ref=74358BA563E1CE0E3BDB0D03DF50422BDB5C74594C2026843F9F1655C665E8AD73CAAB2BD7FF66C5k1BEH" TargetMode="External"/><Relationship Id="rId1167" Type="http://schemas.openxmlformats.org/officeDocument/2006/relationships/hyperlink" Target="consultantplus://offline/ref=7234143AD9F313B0DED8F3BB988305C2377D973733A6FAAADAEE85r0y0H" TargetMode="External"/><Relationship Id="rId1374" Type="http://schemas.openxmlformats.org/officeDocument/2006/relationships/hyperlink" Target="consultantplus://offline/ref=585B07C6507BE6F08C75689EF05B195E5407A61D7B28A4F7B4E5C1C9D3F7E1B7B8D12E15ED7FCA0C74dDH" TargetMode="External"/><Relationship Id="rId1581" Type="http://schemas.openxmlformats.org/officeDocument/2006/relationships/hyperlink" Target="consultantplus://offline/ref=8BBBADADCE86535CCBAC9AD01D35E21B6E93BD7597FAE5A14827C09DAF500E05D4526CFC86AEDDnDj2L" TargetMode="External"/><Relationship Id="rId1679" Type="http://schemas.openxmlformats.org/officeDocument/2006/relationships/hyperlink" Target="consultantplus://offline/ref=A219F047AF77B1ABF0CA15E157E93F58D0CCAE9149D6926BFA62F87E65AA21029AB324B11BB611X7k1N" TargetMode="External"/><Relationship Id="rId2218" Type="http://schemas.openxmlformats.org/officeDocument/2006/relationships/hyperlink" Target="consultantplus://offline/ref=FEF3EA7413181258C5895C23B6FAEEA1395053CFEE395330E35377DB1BAE5F933E96C029C574C094RCn8G" TargetMode="External"/><Relationship Id="rId2425" Type="http://schemas.openxmlformats.org/officeDocument/2006/relationships/hyperlink" Target="consultantplus://offline/ref=5C4F1B719FF4D3188EEA526315A7C1DBA7C502DEB97DBAFAB7022B302127E88BDC611E025387DA36x4M" TargetMode="External"/><Relationship Id="rId2632" Type="http://schemas.openxmlformats.org/officeDocument/2006/relationships/hyperlink" Target="consultantplus://offline/ref=A8A33F127EE8313F176ACFA8031CCE90515344BC1FBBEE45F1F8060D72pFH" TargetMode="External"/><Relationship Id="rId80" Type="http://schemas.openxmlformats.org/officeDocument/2006/relationships/hyperlink" Target="consultantplus://offline/ref=D41A4CDA18786882E8787ECC8D076B63A2D76F314C82EDAAB8E2715EE722AAC908AFD315AED00452G1e3M" TargetMode="External"/><Relationship Id="rId604" Type="http://schemas.openxmlformats.org/officeDocument/2006/relationships/hyperlink" Target="consultantplus://offline/main?base=LAW;n=72348;fld=134" TargetMode="External"/><Relationship Id="rId811" Type="http://schemas.openxmlformats.org/officeDocument/2006/relationships/hyperlink" Target="consultantplus://offline/ref=A0E52E0F9AEEA1C223A9D3A0597A80AEDD5C4F98DA4C3A039837C9868BDD4AF364644F8By669J" TargetMode="External"/><Relationship Id="rId1027" Type="http://schemas.openxmlformats.org/officeDocument/2006/relationships/hyperlink" Target="consultantplus://offline/ref=AE5F328BBB142A5078FC8CB1406D0890B732C8E4AB1B8C908C2B7849A7C8111880EE4A212BBF8DB3T7lEM" TargetMode="External"/><Relationship Id="rId1234" Type="http://schemas.openxmlformats.org/officeDocument/2006/relationships/hyperlink" Target="consultantplus://offline/ref=B671825DB981A2F6D78B4251A2ACABE9CE4404EE86608E40EC8CD63736B697E01D991DA5DB4CG2N" TargetMode="External"/><Relationship Id="rId1441" Type="http://schemas.openxmlformats.org/officeDocument/2006/relationships/hyperlink" Target="consultantplus://offline/ref=83BF1687476DB99BFE9AD3C5AA80B72C3C648B21E73AF720D07CCF1E3ABD0C3F9788179E1D47D365B842F" TargetMode="External"/><Relationship Id="rId1886" Type="http://schemas.openxmlformats.org/officeDocument/2006/relationships/hyperlink" Target="consultantplus://offline/ref=ADEA9A8C5CE3F11882161429370643AA75315A26EBDE622B2D04405F46C678253B2BD5369FD1AA17k8L" TargetMode="External"/><Relationship Id="rId2937" Type="http://schemas.openxmlformats.org/officeDocument/2006/relationships/hyperlink" Target="consultantplus://offline/ref=1F62DD07C39346D8E793A86EA46DCDA28E6513961FB6698A3AE332E79F650B728CB5ABF6E937DC322BBCz1L" TargetMode="External"/><Relationship Id="rId909" Type="http://schemas.openxmlformats.org/officeDocument/2006/relationships/hyperlink" Target="consultantplus://offline/ref=683A434F98274F4F9252802CD6397C8257419E13EC4780FEB10ED7A4E7698D0DEE3AB740557D2ExCs0M" TargetMode="External"/><Relationship Id="rId1301" Type="http://schemas.openxmlformats.org/officeDocument/2006/relationships/hyperlink" Target="consultantplus://offline/ref=5F7A88C40A79B0E9BB0D0419AB115792B918DF7F0DE654DA5430E79F10BAD7EF56A8DB2F7D8CD8EFjAD9G" TargetMode="External"/><Relationship Id="rId1539" Type="http://schemas.openxmlformats.org/officeDocument/2006/relationships/hyperlink" Target="consultantplus://offline/ref=29B904B8F0ABDF7FE9279B94C1820B48CC256969BB8036AC30172F6EB13D2BE18AC4EF47C3CD8BA5NEi6L" TargetMode="External"/><Relationship Id="rId1746" Type="http://schemas.openxmlformats.org/officeDocument/2006/relationships/hyperlink" Target="consultantplus://offline/ref=3EDE44445F388574E98596149B9241A2075A8F8032A68C21ABF53EB9C172AD904329EC5BFE10E42CJ7x3K" TargetMode="External"/><Relationship Id="rId1953" Type="http://schemas.openxmlformats.org/officeDocument/2006/relationships/hyperlink" Target="consultantplus://offline/ref=5AE148C5FC2B7377579C0A97B83AFC3B2D9E7B3E6502F48AE6C945B3210ArBF" TargetMode="External"/><Relationship Id="rId3199" Type="http://schemas.openxmlformats.org/officeDocument/2006/relationships/hyperlink" Target="consultantplus://offline/ref=9A96A2A4F91447BCC68AF0728D0FBDEF3E003E407330A7834CEFE19B8F4000FE1747DCB9A7C01977B0w4u7K" TargetMode="External"/><Relationship Id="rId38" Type="http://schemas.openxmlformats.org/officeDocument/2006/relationships/hyperlink" Target="consultantplus://offline/ref=AA5B313D70C8D5AACEE807A0932DDD2A6AE44847355D7057181D3D6597D16309EA5305C63E871DE4SBO1M" TargetMode="External"/><Relationship Id="rId1606" Type="http://schemas.openxmlformats.org/officeDocument/2006/relationships/hyperlink" Target="consultantplus://offline/ref=28773425DB4A03378CF3826861DF0605C029380F482A3AD04D58B5DBFE52F244A3F1B6A9B1DFEF6Bj3G4N" TargetMode="External"/><Relationship Id="rId1813" Type="http://schemas.openxmlformats.org/officeDocument/2006/relationships/hyperlink" Target="consultantplus://offline/ref=0930F3BDF0A2E58D27F39A93A0C933FDA903A4C2500E9070EFA29C856B268843673EC77D1661DE3Bo5S7K" TargetMode="External"/><Relationship Id="rId3059" Type="http://schemas.openxmlformats.org/officeDocument/2006/relationships/hyperlink" Target="consultantplus://offline/ref=E022769026F285618451AD15CB72D36801DAE688296A0663DEFACBFF81x5C2H" TargetMode="External"/><Relationship Id="rId3266" Type="http://schemas.openxmlformats.org/officeDocument/2006/relationships/hyperlink" Target="consultantplus://offline/ref=61A1073D801D134F3CB1601C16960E486733EA33DC995F01C011500DA29E9B9E11D628798CE9360A70I9d9L" TargetMode="External"/><Relationship Id="rId3473" Type="http://schemas.openxmlformats.org/officeDocument/2006/relationships/hyperlink" Target="consultantplus://offline/ref=19F27349879EE5CCEF28E313638E9DC40173CE8BA27CCD1F1F606A3E60EBFC359C57B8E025ADB3E1q1I0M" TargetMode="External"/><Relationship Id="rId187" Type="http://schemas.openxmlformats.org/officeDocument/2006/relationships/hyperlink" Target="consultantplus://offline/ref=EBEFB0C663609A4EF97C50FE95ECEB0EA964DB603B2C36978E87CE040DEC80EE57A1D45BCE0C8752W8W4L" TargetMode="External"/><Relationship Id="rId394" Type="http://schemas.openxmlformats.org/officeDocument/2006/relationships/hyperlink" Target="consultantplus://offline/ref=A49595BAE0458B265718247B84FC320AD4015EF29B1849FD9BAEFAB12761B5C8B726183E3527372EF7RFG" TargetMode="External"/><Relationship Id="rId2075" Type="http://schemas.openxmlformats.org/officeDocument/2006/relationships/hyperlink" Target="consultantplus://offline/ref=96BCBA553FECD57B79C53BA36F8A7293C9B46C711D4A922F5509732832980F1522B967603FDDD125b5E8M" TargetMode="External"/><Relationship Id="rId2282" Type="http://schemas.openxmlformats.org/officeDocument/2006/relationships/hyperlink" Target="consultantplus://offline/ref=2AB1519DE962AAD87CB3B722536269F036259A99744652A148A6A573317BBA131C705D3D07B7F0D0q1e1H" TargetMode="External"/><Relationship Id="rId3126" Type="http://schemas.openxmlformats.org/officeDocument/2006/relationships/hyperlink" Target="consultantplus://offline/ref=2E254BE0B23B20FDF06478F36F78658C22BE7F43B9302071ADC7CD13CB849AB4242F71403F01D77EDCo5bFJ" TargetMode="External"/><Relationship Id="rId3680" Type="http://schemas.openxmlformats.org/officeDocument/2006/relationships/hyperlink" Target="consultantplus://offline/ref=DD9E6DD0E92DA5FA7F2BF25CCC882AF9A3A02EF9E220E085CE473FE33D48v6t8L" TargetMode="External"/><Relationship Id="rId254" Type="http://schemas.openxmlformats.org/officeDocument/2006/relationships/hyperlink" Target="consultantplus://offline/ref=18B64B454428542B2E259255E3DFC59D6D7D5EBF90A435741E10669399977A3E803C578EB7EB15BAgBo8N" TargetMode="External"/><Relationship Id="rId699" Type="http://schemas.openxmlformats.org/officeDocument/2006/relationships/hyperlink" Target="consultantplus://offline/ref=7D1AD1F0EA0E1B9BBF30A08D10EF09A488725007A5176CF832F63E7B54h4N4J" TargetMode="External"/><Relationship Id="rId1091" Type="http://schemas.openxmlformats.org/officeDocument/2006/relationships/hyperlink" Target="consultantplus://offline/ref=1F2D8916E9F09E8E9160AE0313EAF0D4834BDBCDAF483D6E02A3E882856C476AAEAC35047198C4mEU6K" TargetMode="External"/><Relationship Id="rId2587" Type="http://schemas.openxmlformats.org/officeDocument/2006/relationships/hyperlink" Target="consultantplus://offline/ref=707E7DC3134AFD6A4837E7AABB5084DF0B5B0E499118A28FF3D2982327h9O4F" TargetMode="External"/><Relationship Id="rId2794" Type="http://schemas.openxmlformats.org/officeDocument/2006/relationships/hyperlink" Target="consultantplus://offline/ref=FD8F19D37AED486558201090371047356B2BEF9E051004D8603786602E19EC55779AF1442DF96484p2jEL" TargetMode="External"/><Relationship Id="rId3333" Type="http://schemas.openxmlformats.org/officeDocument/2006/relationships/hyperlink" Target="consultantplus://offline/ref=9D7334285F6381AAE6E93129EFC87D037FB7C6FFF50807193494E822IBrEL" TargetMode="External"/><Relationship Id="rId3540" Type="http://schemas.openxmlformats.org/officeDocument/2006/relationships/hyperlink" Target="consultantplus://offline/ref=B0AB917780F50F57E8FD07B123F4E5A1A37A715D66022AAE4419E145A264820D80F23FC797CC098BA6oEH" TargetMode="External"/><Relationship Id="rId3638" Type="http://schemas.openxmlformats.org/officeDocument/2006/relationships/hyperlink" Target="consultantplus://offline/ref=04EA74BFFD9D0FFD168564430938AC10CB42907C2F762770CBE37CD247B1293B1E82BA08EA323B93BFn3m4L" TargetMode="External"/><Relationship Id="rId114" Type="http://schemas.openxmlformats.org/officeDocument/2006/relationships/hyperlink" Target="consultantplus://offline/ref=BA67F3EB035E00D12A212C120EE4794559EAD01947BBA77249E3C10B200AFD617017193010B9D06EZ4sCH" TargetMode="External"/><Relationship Id="rId461" Type="http://schemas.openxmlformats.org/officeDocument/2006/relationships/hyperlink" Target="consultantplus://offline/ref=07F890143015EB6A35AE0A863B0E75D02960B87E74D53E3D76A9B3B1v6V9G" TargetMode="External"/><Relationship Id="rId559" Type="http://schemas.openxmlformats.org/officeDocument/2006/relationships/hyperlink" Target="consultantplus://offline/ref=92EF5F7CD68E1B8E6CB92700DD590DEBE5B678E9DD5F31ACA51DB3E4E343B57D8E57B9EB4E356274d7h0M" TargetMode="External"/><Relationship Id="rId766" Type="http://schemas.openxmlformats.org/officeDocument/2006/relationships/hyperlink" Target="consultantplus://offline/ref=CE7721F62C848F5EF3CCBFF6D541710B883767C2013796EB236DD718w5F1H" TargetMode="External"/><Relationship Id="rId1189" Type="http://schemas.openxmlformats.org/officeDocument/2006/relationships/hyperlink" Target="consultantplus://offline/ref=7234143AD9F313B0DED8F3BB988305C2327D923733A6FAAADAEE8500DBDAE769E479835B948Br7yFH" TargetMode="External"/><Relationship Id="rId1396" Type="http://schemas.openxmlformats.org/officeDocument/2006/relationships/hyperlink" Target="consultantplus://offline/ref=ACE2E478B9988D083898121A4E2E64A2B13F193CEAC1F4780F3F9CD19976AB66FAE0AE33367C1163OFUAL" TargetMode="External"/><Relationship Id="rId2142" Type="http://schemas.openxmlformats.org/officeDocument/2006/relationships/hyperlink" Target="consultantplus://offline/ref=FBE9D613868ED5AB63D14C42A568CCA5C79AECD7D0287872F265DC8DD771801C3804C4C4263875E0XEQAF" TargetMode="External"/><Relationship Id="rId2447" Type="http://schemas.openxmlformats.org/officeDocument/2006/relationships/hyperlink" Target="consultantplus://offline/ref=4A31A12E7F708FC146491381EC9CF03546E6D15BA4F475F55104702C8C44E5CFAF2F3841FE6E0A15u7G3H" TargetMode="External"/><Relationship Id="rId3400" Type="http://schemas.openxmlformats.org/officeDocument/2006/relationships/hyperlink" Target="consultantplus://offline/ref=C86DB80E82683B8CB9CDA0416669147E40CD2E72FA8426AC08A8359CE538534691655D6847E6250FrFCBF" TargetMode="External"/><Relationship Id="rId321" Type="http://schemas.openxmlformats.org/officeDocument/2006/relationships/hyperlink" Target="consultantplus://offline/ref=229A085CD8D4346C0D18DE815FEAF6C1DC9D8FB98DE54135475493840340601EE9EF7FCB231B8FN4J1J" TargetMode="External"/><Relationship Id="rId419" Type="http://schemas.openxmlformats.org/officeDocument/2006/relationships/hyperlink" Target="consultantplus://offline/ref=4EDF5A2A4077867C32ACC7940835F65E3BBDDB00B3DE230D1E065188A142g7M" TargetMode="External"/><Relationship Id="rId626" Type="http://schemas.openxmlformats.org/officeDocument/2006/relationships/hyperlink" Target="consultantplus://offline/ref=C10BFB86A279762938FC525E951A4AF2B8880DA2D12D38FC6D1DC58016A932DC039A00EF716F06SEC7E" TargetMode="External"/><Relationship Id="rId973" Type="http://schemas.openxmlformats.org/officeDocument/2006/relationships/hyperlink" Target="consultantplus://offline/ref=CB9112FFC69C2CB6FC0E9EA1B729BC51E06C82FF66976C18B140E473A2C99E0DAC89BD3150B81E1Ed1EDN" TargetMode="External"/><Relationship Id="rId1049" Type="http://schemas.openxmlformats.org/officeDocument/2006/relationships/hyperlink" Target="consultantplus://offline/ref=F707FEF65EFEC54C2CA8B270CF7409A1B707DF15A9245523D399983F65BC594F02B533601B80N2Y9J" TargetMode="External"/><Relationship Id="rId1256" Type="http://schemas.openxmlformats.org/officeDocument/2006/relationships/hyperlink" Target="consultantplus://offline/main?base=ESU;n=4680;fld=134;dst=100006" TargetMode="External"/><Relationship Id="rId2002" Type="http://schemas.openxmlformats.org/officeDocument/2006/relationships/hyperlink" Target="consultantplus://offline/ref=46FFA645801A24D281FDE5AFEF5A7D6DDCB0B08FFA71BD3DBAB0A7E4AA5131D406F42ECB5A5108EEU3P8M" TargetMode="External"/><Relationship Id="rId2307" Type="http://schemas.openxmlformats.org/officeDocument/2006/relationships/hyperlink" Target="consultantplus://offline/ref=C5AEB5442F5FF39A5A50961A79DB871A094B0385365E49CC1C2B1A5677C75F92B92760AED17D2AvBLEM" TargetMode="External"/><Relationship Id="rId2654" Type="http://schemas.openxmlformats.org/officeDocument/2006/relationships/hyperlink" Target="consultantplus://offline/ref=B168BBD6AAA28DAC354236CEC69CF4D062281A7E5EE6D26D77C66B16C1ED87EAA2194B40F3FFF194ACB8I" TargetMode="External"/><Relationship Id="rId2861" Type="http://schemas.openxmlformats.org/officeDocument/2006/relationships/hyperlink" Target="consultantplus://offline/ref=45C9452C69440551CCE66B9DD7FDDEE43FAB5CD017EC0E9F3587C582ECB73668E9809C724AFDF978F1Z8VCL" TargetMode="External"/><Relationship Id="rId2959" Type="http://schemas.openxmlformats.org/officeDocument/2006/relationships/hyperlink" Target="consultantplus://offline/ref=928638999D87764B556173E36FD2DD02AE49FB91874305FB77EB8648CB2DYFkEH" TargetMode="External"/><Relationship Id="rId833" Type="http://schemas.openxmlformats.org/officeDocument/2006/relationships/hyperlink" Target="consultantplus://offline/ref=174625E7F562229AEA0F3B0171850D0DDFF230406413217F804E57CCB52744C414B75347C7482FB7YFP6G" TargetMode="External"/><Relationship Id="rId1116" Type="http://schemas.openxmlformats.org/officeDocument/2006/relationships/hyperlink" Target="consultantplus://offline/ref=1F2D8916E9F09E8E9160AE0313EAF0D4834BDBCDAF483D6E02A3E882856C476AAEAC35047794C7mEU5K" TargetMode="External"/><Relationship Id="rId1463" Type="http://schemas.openxmlformats.org/officeDocument/2006/relationships/hyperlink" Target="consultantplus://offline/ref=7FABAC01FF2EDA9B93A69F25497C70002E0527C86F4849052F45E1EAD95F2711544861E6B8AA57EAcFOBK" TargetMode="External"/><Relationship Id="rId1670" Type="http://schemas.openxmlformats.org/officeDocument/2006/relationships/hyperlink" Target="consultantplus://offline/ref=DF04F6D31953547B7437F3503AFA85988DD8C8560C7E4D32BA6828279D18D634C91861609459087FM2s2K" TargetMode="External"/><Relationship Id="rId1768" Type="http://schemas.openxmlformats.org/officeDocument/2006/relationships/hyperlink" Target="consultantplus://offline/ref=2B6991C06D06769C28C07A20490852319962807451A3F8074FF4CBA22AF7DC8DA8D9DD11AED57FCFo9MCN" TargetMode="External"/><Relationship Id="rId2514" Type="http://schemas.openxmlformats.org/officeDocument/2006/relationships/hyperlink" Target="consultantplus://offline/ref=57E8C1C905A74DF185373C5654174F36622B1FB0B81B7C52A141AD982A92688FF279B270F1EC2F87P4Y9N" TargetMode="External"/><Relationship Id="rId2721" Type="http://schemas.openxmlformats.org/officeDocument/2006/relationships/hyperlink" Target="consultantplus://offline/ref=956CC1B13DCEAD25FC997BAE21E334232871D0E43FA50919C4780DB5123867FDC6489958CD64F5j9MEM" TargetMode="External"/><Relationship Id="rId2819" Type="http://schemas.openxmlformats.org/officeDocument/2006/relationships/hyperlink" Target="consultantplus://offline/ref=083AA839DF41ED560C541CA8F5205CD6E99D84B41F6D7D02B111BE73EEBAC2B11A3761AA155BC913zAkBG" TargetMode="External"/><Relationship Id="rId900" Type="http://schemas.openxmlformats.org/officeDocument/2006/relationships/hyperlink" Target="consultantplus://offline/ref=C3459476B0671067092C1558C09980B18F50E9539165D4A1CD8291BB9C40B15F224EF5C1B19D3DF7ABM6L" TargetMode="External"/><Relationship Id="rId1323" Type="http://schemas.openxmlformats.org/officeDocument/2006/relationships/hyperlink" Target="consultantplus://offline/ref=EA9D46ABA728D7C56211ED219D970B25ECAF7D845DAB23C3098EE64983a5oEL" TargetMode="External"/><Relationship Id="rId1530" Type="http://schemas.openxmlformats.org/officeDocument/2006/relationships/hyperlink" Target="consultantplus://offline/ref=29B904B8F0ABDF7FE9279B94C1820B48CA2F606ABC886BA6384E236CB63274F68D8DE346C3CD8ANAi2L" TargetMode="External"/><Relationship Id="rId1628" Type="http://schemas.openxmlformats.org/officeDocument/2006/relationships/hyperlink" Target="consultantplus://offline/ref=9BF58CA216CDF5074B787785EE56F9E5BC7D6F07218219A0C3C29E2C9494D7DB387C9913FAE72DEB381FK" TargetMode="External"/><Relationship Id="rId1975" Type="http://schemas.openxmlformats.org/officeDocument/2006/relationships/hyperlink" Target="consultantplus://offline/ref=46FFA645801A24D281FDE5AFEF5A7D6DDBB1B485FD7BE037B2E9ABE6AD5E6EC301BD22CA5A5109UEP8M" TargetMode="External"/><Relationship Id="rId3190" Type="http://schemas.openxmlformats.org/officeDocument/2006/relationships/hyperlink" Target="consultantplus://offline/ref=0DED772E28E211A5837B7AE67F489F935CA51CBC06C8C72B4F644D97120852792C8269165286A4lBj8K" TargetMode="External"/><Relationship Id="rId1835" Type="http://schemas.openxmlformats.org/officeDocument/2006/relationships/hyperlink" Target="consultantplus://offline/ref=FD8F4083DB02110B125EF1EC00C315DCEBB5C759355756FDA42FB445E32A8F4EFB506E2E14A2A8FF67a9K" TargetMode="External"/><Relationship Id="rId3050" Type="http://schemas.openxmlformats.org/officeDocument/2006/relationships/hyperlink" Target="consultantplus://offline/ref=845382804D45CC241721415F52428C15AFD01F22DF7C400E9E091FEC69F47D5074BAEBC0A2172539l9YAL" TargetMode="External"/><Relationship Id="rId3288" Type="http://schemas.openxmlformats.org/officeDocument/2006/relationships/hyperlink" Target="consultantplus://offline/ref=E48085F9A6EC15AA480E3BB5ED55DD51D7D3B29C2DE57EE5D74C6208xBv3J" TargetMode="External"/><Relationship Id="rId3495" Type="http://schemas.openxmlformats.org/officeDocument/2006/relationships/hyperlink" Target="consultantplus://offline/ref=BF9782FD0F712EA11D4A53852CD5EC163EB45EFBDCCDF21C2DFD486D39X4H" TargetMode="External"/><Relationship Id="rId1902" Type="http://schemas.openxmlformats.org/officeDocument/2006/relationships/hyperlink" Target="consultantplus://offline/ref=A4AC635F73BCAD20851B2956E58FEAAE66611A06130705A73E506B9463829BE37EDBCFECE4EFDC67b2F5M" TargetMode="External"/><Relationship Id="rId2097" Type="http://schemas.openxmlformats.org/officeDocument/2006/relationships/hyperlink" Target="consultantplus://offline/ref=5B4E993366C5D83368A4FF88C2502EA53D17079914851C5DA875150632298304DAD25C4A682BFDN8f9M" TargetMode="External"/><Relationship Id="rId3148" Type="http://schemas.openxmlformats.org/officeDocument/2006/relationships/hyperlink" Target="consultantplus://offline/ref=3D6B006A86B61DF6F0F227D66F894D9BFF6B73B738165730CCE15C50A2GDp6J" TargetMode="External"/><Relationship Id="rId3355" Type="http://schemas.openxmlformats.org/officeDocument/2006/relationships/hyperlink" Target="consultantplus://offline/ref=D8D375E094075A9AB9E7EFBE3BEB989C9657E3CA52AD04C7CB0F28M8EAM" TargetMode="External"/><Relationship Id="rId3562" Type="http://schemas.openxmlformats.org/officeDocument/2006/relationships/hyperlink" Target="consultantplus://offline/ref=31A37DC8C30217B61AEB2DEF17C69301DA5AE576D978B21FD81F36245Bv8x2K" TargetMode="External"/><Relationship Id="rId276" Type="http://schemas.openxmlformats.org/officeDocument/2006/relationships/hyperlink" Target="consultantplus://offline/ref=02F230F9F564D9D41D33ABA9AC10527B8183AD0703B87D56E36F174A343A612EBB74EADC1126FBA1TCpEM" TargetMode="External"/><Relationship Id="rId483" Type="http://schemas.openxmlformats.org/officeDocument/2006/relationships/hyperlink" Target="consultantplus://offline/ref=87CA25C1A544B25EFFA6767F4272922F492ECD549B585EC3879FCDD4TFvBL" TargetMode="External"/><Relationship Id="rId690" Type="http://schemas.openxmlformats.org/officeDocument/2006/relationships/hyperlink" Target="consultantplus://offline/main?base=LAW;n=108435;fld=134;dst=100018" TargetMode="External"/><Relationship Id="rId2164" Type="http://schemas.openxmlformats.org/officeDocument/2006/relationships/hyperlink" Target="consultantplus://offline/ref=8C9CA2452E3C7FF6524E668F834A5B238063264929341C3A437ABDD4DE21E1059B4239l1H2I" TargetMode="External"/><Relationship Id="rId2371" Type="http://schemas.openxmlformats.org/officeDocument/2006/relationships/hyperlink" Target="consultantplus://offline/ref=024EBC92CD2E323BF11DE546519C0F75D498454872F83F375D81220EE2B699CF1E55CEA726D672g8P2J" TargetMode="External"/><Relationship Id="rId3008" Type="http://schemas.openxmlformats.org/officeDocument/2006/relationships/hyperlink" Target="consultantplus://offline/ref=1BCD4E965BA3F51B1059D018B8EA3AAC079A9632602FEB5CF08590C0E1C6CA14EA6EF5A8D103F412V0w1H" TargetMode="External"/><Relationship Id="rId3215" Type="http://schemas.openxmlformats.org/officeDocument/2006/relationships/hyperlink" Target="consultantplus://offline/ref=C77780B0E804D339FE1729E300480295DF9DB3E93EA35F4231D5F1112D9997F6AAC678B845BEEE3DhBLEK" TargetMode="External"/><Relationship Id="rId3422" Type="http://schemas.openxmlformats.org/officeDocument/2006/relationships/hyperlink" Target="consultantplus://offline/ref=5629B1D570989CA2045390AA9A5F5FF03F8511A4AB2215AB13DA5563E808E6D31B472472235E462BC0W1S9M" TargetMode="External"/><Relationship Id="rId136" Type="http://schemas.openxmlformats.org/officeDocument/2006/relationships/hyperlink" Target="consultantplus://offline/ref=890107333D369335025AB7F822CA354640ECD32CCE3E13FE756A9B99F0B6C9AD074B3B4962564FaFs8H" TargetMode="External"/><Relationship Id="rId343" Type="http://schemas.openxmlformats.org/officeDocument/2006/relationships/hyperlink" Target="consultantplus://offline/ref=5E27A05F0C9590DCFF9DEACC093E9451316EBF97FF0691799C2B19FFC640464E9E50563923FFM0H4M" TargetMode="External"/><Relationship Id="rId550" Type="http://schemas.openxmlformats.org/officeDocument/2006/relationships/hyperlink" Target="consultantplus://offline/ref=92EF5F7CD68E1B8E6CB92700DD590DEBE2B67EECDA546CA6AD44BFE6E44CEA6A891EB5EA4E3563d7hCM" TargetMode="External"/><Relationship Id="rId788" Type="http://schemas.openxmlformats.org/officeDocument/2006/relationships/hyperlink" Target="consultantplus://offline/ref=D07B525ACE08A5416200D5C99AE35C45C09ACF283E13F2889752E8360F4DC905D84CDFCB40F2525B32q2F" TargetMode="External"/><Relationship Id="rId995" Type="http://schemas.openxmlformats.org/officeDocument/2006/relationships/hyperlink" Target="consultantplus://offline/ref=6A22AE5BE61856DC4D0B9E0FBD0F371D529751214351ACA49044A730F74C846271D1E9AE40DF08E7oDF" TargetMode="External"/><Relationship Id="rId1180" Type="http://schemas.openxmlformats.org/officeDocument/2006/relationships/hyperlink" Target="consultantplus://offline/ref=D3FA163EB3992C5993D263FB9938A5243226DFCA40168A610B6DC78706A6D5BF0A37193BDA26F48Fd52AH" TargetMode="External"/><Relationship Id="rId2024" Type="http://schemas.openxmlformats.org/officeDocument/2006/relationships/hyperlink" Target="consultantplus://offline/ref=47742FF856E46603A12E5F8B8BF58AFAFA43AE4F14957A4FDDF126A500E7342101B8D9433B9388F42058H" TargetMode="External"/><Relationship Id="rId2231" Type="http://schemas.openxmlformats.org/officeDocument/2006/relationships/hyperlink" Target="consultantplus://offline/ref=9DB95BA4421897BEDFF58ECD9115F8FFBD373C2C12B1B90541D7E6C78E039C98AB8B8BD6B24206I367L" TargetMode="External"/><Relationship Id="rId2469" Type="http://schemas.openxmlformats.org/officeDocument/2006/relationships/hyperlink" Target="consultantplus://offline/ref=CDEF8F07B63C16E4E73CBB4100F890E7CD9D675C75ADC0193A0B74D65559D35D474CB851CBBF038015R0N" TargetMode="External"/><Relationship Id="rId2676" Type="http://schemas.openxmlformats.org/officeDocument/2006/relationships/hyperlink" Target="consultantplus://offline/ref=F52543B70C44D08FA5F07F1C988CE0BD9B0727D722574DB58EDCB463CCA7B3CCECA178DFCE46F3dCC9I" TargetMode="External"/><Relationship Id="rId2883" Type="http://schemas.openxmlformats.org/officeDocument/2006/relationships/hyperlink" Target="consultantplus://offline/ref=45C9452C69440551CCE66B9DD7FDDEE43FAB5AD013EB0D9F3587C582ECB73668E9809C724AFDF978F2Z8VCL" TargetMode="External"/><Relationship Id="rId203" Type="http://schemas.openxmlformats.org/officeDocument/2006/relationships/hyperlink" Target="consultantplus://offline/ref=93419D0A504A0E384D963A698A63CDEB8D848178F9BBFAE402B90F2682BBAAC5DB01C4F709A8A0t7b0N" TargetMode="External"/><Relationship Id="rId648" Type="http://schemas.openxmlformats.org/officeDocument/2006/relationships/hyperlink" Target="consultantplus://offline/main?base=LAW;n=118340;fld=134;dst=100009" TargetMode="External"/><Relationship Id="rId855" Type="http://schemas.openxmlformats.org/officeDocument/2006/relationships/hyperlink" Target="consultantplus://offline/ref=87083F0F5158AE236F951ADF4455F9FB61FE66BFF0820CAF19BC7BC39BvFMDH" TargetMode="External"/><Relationship Id="rId1040" Type="http://schemas.openxmlformats.org/officeDocument/2006/relationships/hyperlink" Target="consultantplus://offline/ref=7DD8EB80CE6348AF81A4F0FDAF174040FE25B48148208DB88565C8C166CC5470B0991169C0E1FEX5J" TargetMode="External"/><Relationship Id="rId1278" Type="http://schemas.openxmlformats.org/officeDocument/2006/relationships/hyperlink" Target="consultantplus://offline/main?base=LAW;n=117254;fld=134;dst=551" TargetMode="External"/><Relationship Id="rId1485" Type="http://schemas.openxmlformats.org/officeDocument/2006/relationships/hyperlink" Target="consultantplus://offline/ref=00F7D882B244D8539FD65C5FDADFE86D3300EEB564824CF99E1E5A2FF7A70AA2D742D3D7CD90F585w2A5J" TargetMode="External"/><Relationship Id="rId1692" Type="http://schemas.openxmlformats.org/officeDocument/2006/relationships/hyperlink" Target="consultantplus://offline/ref=230CF7AD8C0738ADE49A8A6526397C64276ABBC29945B9200998E6440209D8EDD4E5F9CF53F0B729bAD7K" TargetMode="External"/><Relationship Id="rId2329" Type="http://schemas.openxmlformats.org/officeDocument/2006/relationships/hyperlink" Target="consultantplus://offline/ref=A476924EA0046EEE36D0D88F6126826655DEB553660B757BFA01752Fn572M" TargetMode="External"/><Relationship Id="rId2536" Type="http://schemas.openxmlformats.org/officeDocument/2006/relationships/hyperlink" Target="consultantplus://offline/ref=8DC5677C99F025ED26B9752AFD7108A1BF4B7ECF1021D003E1870F36K847G" TargetMode="External"/><Relationship Id="rId2743" Type="http://schemas.openxmlformats.org/officeDocument/2006/relationships/hyperlink" Target="file:///C:\Users\kuzmichev.COMITET\Desktop\&#1058;&#1040;&#1041;&#1051;&#1048;&#1062;&#1040;%20&#1053;&#1055;&#1040;%20&#1087;&#1086;%20&#1086;&#1093;&#1088;&#1072;&#1085;&#1077;%20&#1090;&#1088;&#1091;&#1076;&#1072;\&#1053;&#1055;&#1040;%20&#1080;%20&#1058;&#1041;&#1051;%202013\&#1057;&#1040;&#1049;&#1058;%20&#1063;.%201,2,3,4%20&#1055;&#1045;&#1056;&#1045;&#1063;%20&#1085;&#1072;%2001.10.13\&#1044;&#1051;&#1071;%20&#1055;&#1045;&#1056;&#1045;&#1063;&#1053;&#1071;%20&#1074;%20&#1085;&#1086;&#1103;&#1073;&#1088;&#1077;.docx" TargetMode="External"/><Relationship Id="rId410" Type="http://schemas.openxmlformats.org/officeDocument/2006/relationships/hyperlink" Target="consultantplus://offline/ref=152914F7B439FA1F822848DB836A2E0B2A9E5F53AF5D521EFBB6624FFFABD52F30FF80FAACE481BBLDL1I" TargetMode="External"/><Relationship Id="rId508" Type="http://schemas.openxmlformats.org/officeDocument/2006/relationships/hyperlink" Target="consultantplus://offline/ref=9A8D83FB6C89B636B50FCBBA0F60292C0BC1E8A868179C1855F8631CA0A6DA9148BC47EBA596EEe1KAO" TargetMode="External"/><Relationship Id="rId715" Type="http://schemas.openxmlformats.org/officeDocument/2006/relationships/hyperlink" Target="consultantplus://offline/ref=79DDB703A49637D8716E406EE65A6B1D63C530AFFD2D134F9ECC5D626248FA301F41FAE45118C4C0K4d9M" TargetMode="External"/><Relationship Id="rId922" Type="http://schemas.openxmlformats.org/officeDocument/2006/relationships/hyperlink" Target="consultantplus://offline/ref=021D9DE5899218458A821B4EF6DF1C9BA690AA10729B54DC9F51359655979EA81C91F76311F4F26072vEJ" TargetMode="External"/><Relationship Id="rId1138" Type="http://schemas.openxmlformats.org/officeDocument/2006/relationships/hyperlink" Target="consultantplus://offline/ref=7234143AD9F313B0DED8FAA99A8305C23174913F31F4ADA88BBB8B05D3r8yAH" TargetMode="External"/><Relationship Id="rId1345" Type="http://schemas.openxmlformats.org/officeDocument/2006/relationships/hyperlink" Target="consultantplus://offline/ref=8ADF3FF6C34FC96838370AA7DE384F8F7F33BF2022BE96A0C6CC5B0A165D75D094D34E62A7D93CB4V9OBL" TargetMode="External"/><Relationship Id="rId1552" Type="http://schemas.openxmlformats.org/officeDocument/2006/relationships/hyperlink" Target="consultantplus://offline/main?base=LAW;n=110081;fld=134;dst=100111" TargetMode="External"/><Relationship Id="rId1997" Type="http://schemas.openxmlformats.org/officeDocument/2006/relationships/hyperlink" Target="consultantplus://offline/ref=46FFA645801A24D281FDE5AFEF5A7D6DDCB2B385FA77BD3DBAB0A7E4AA5131D406F42ECB5A5108EDU3PCM" TargetMode="External"/><Relationship Id="rId2603" Type="http://schemas.openxmlformats.org/officeDocument/2006/relationships/hyperlink" Target="consultantplus://offline/ref=993DF8AF6ECDF3A2B97D3393122D3A9D34363FA18EC87A7D654C36209B1A4374B85F04B1BA5EAB17PA47J" TargetMode="External"/><Relationship Id="rId2950" Type="http://schemas.openxmlformats.org/officeDocument/2006/relationships/hyperlink" Target="consultantplus://offline/ref=928638999D87764B556173E36FD2DD02AE4CFE9983490EA67DE3DF44C9Y2kAH" TargetMode="External"/><Relationship Id="rId1205" Type="http://schemas.openxmlformats.org/officeDocument/2006/relationships/hyperlink" Target="consultantplus://offline/ref=7234143AD9F313B0DED8FAA99A8305C2337391313FFBF0A283E28707D485F06EAD75825B948A77rByCH" TargetMode="External"/><Relationship Id="rId1857" Type="http://schemas.openxmlformats.org/officeDocument/2006/relationships/hyperlink" Target="consultantplus://offline/ref=8DE5C217AC8279F2DD9B9A98CA91D8F9003CA59A1B16C7955FDC7914CDE3080EA3AA1906386BCFk5C5M" TargetMode="External"/><Relationship Id="rId2810" Type="http://schemas.openxmlformats.org/officeDocument/2006/relationships/hyperlink" Target="consultantplus://offline/ref=E38EC38C12B034803344965D7942DE30E5FD4F7FEDACF7C00D4A69EAE222o0n8J" TargetMode="External"/><Relationship Id="rId2908" Type="http://schemas.openxmlformats.org/officeDocument/2006/relationships/hyperlink" Target="consultantplus://offline/ref=BBD67345FE7147405576C0A05747ACFE7A5607E710067128F16651DED53274707A72A5BA23590D4315eBs2G" TargetMode="External"/><Relationship Id="rId51" Type="http://schemas.openxmlformats.org/officeDocument/2006/relationships/hyperlink" Target="consultantplus://offline/main?base=EXP;n=207811;fld=134;dst=100008" TargetMode="External"/><Relationship Id="rId1412" Type="http://schemas.openxmlformats.org/officeDocument/2006/relationships/hyperlink" Target="consultantplus://offline/ref=B0AB917780F50F57E8FD06BC3598B0F2A674745A670177A44C40ED47A56BDD1A87BB33C697CC08A8oBH" TargetMode="External"/><Relationship Id="rId1717" Type="http://schemas.openxmlformats.org/officeDocument/2006/relationships/hyperlink" Target="consultantplus://offline/ref=8AF4404D8BA10824B56D1DE05410D82047E8C202DCFCA76427D0D56E8252CA988DADA6B79EABAEyDvEK" TargetMode="External"/><Relationship Id="rId1924" Type="http://schemas.openxmlformats.org/officeDocument/2006/relationships/hyperlink" Target="consultantplus://offline/ref=A4AC635F73BCAD20851B2956E58FEAAE66601C03150205A73E506B9463829BE37EDBCFECE4EFDC67b2F5M" TargetMode="External"/><Relationship Id="rId3072" Type="http://schemas.openxmlformats.org/officeDocument/2006/relationships/hyperlink" Target="consultantplus://offline/ref=504C1E54978EFDE0CE38A30208F85820993BF155DE11176FDB4565CB52f3a7K" TargetMode="External"/><Relationship Id="rId3377" Type="http://schemas.openxmlformats.org/officeDocument/2006/relationships/hyperlink" Target="consultantplus://offline/ref=2BE101683E00AB456D93127372AABB3D15D7939AB407A366F8B5B8F64405A9FECFD39A3A2A1585A0a5h7M" TargetMode="External"/><Relationship Id="rId298" Type="http://schemas.openxmlformats.org/officeDocument/2006/relationships/hyperlink" Target="consultantplus://offline/ref=F4F8E3DE3128398CFC55777B2D2A67A2668D73B36D8CB0A8902F428741E819F22A9749F90C2751506AuFG" TargetMode="External"/><Relationship Id="rId3584" Type="http://schemas.openxmlformats.org/officeDocument/2006/relationships/hyperlink" Target="consultantplus://offline/ref=D0C585DC250D7331EAFD5247647506E4BB2E16C6155A71A723CB484B21e0XEH" TargetMode="External"/><Relationship Id="rId158" Type="http://schemas.openxmlformats.org/officeDocument/2006/relationships/hyperlink" Target="consultantplus://offline/ref=A5E46C9FB73189D29311690CFF9839228C0A9B0B5D3E82E16AB4AD642Ey0H" TargetMode="External"/><Relationship Id="rId2186" Type="http://schemas.openxmlformats.org/officeDocument/2006/relationships/hyperlink" Target="consultantplus://offline/ref=7AFB21EE271254671ADC115E0EF058705C3B31122C25E45A5A25E1A600EA0555B922F6E11086C4F9L9RDM" TargetMode="External"/><Relationship Id="rId2393" Type="http://schemas.openxmlformats.org/officeDocument/2006/relationships/hyperlink" Target="consultantplus://offline/ref=04CF9A8A511230063E97C6DDF52CA614142B3B1EF7A51DB0C44EB7EF20BE28BCBB669F96AC000Ad8l8M" TargetMode="External"/><Relationship Id="rId2698" Type="http://schemas.openxmlformats.org/officeDocument/2006/relationships/hyperlink" Target="consultantplus://offline/ref=7FAEE083B3B3CA795D5D60CF356B91E1B561181BD266928A0A8A9DE93D4B2356889922DD08DC7998A5f2K" TargetMode="External"/><Relationship Id="rId3237" Type="http://schemas.openxmlformats.org/officeDocument/2006/relationships/hyperlink" Target="consultantplus://offline/ref=39D384FAE519CCD9CE01A013CBE3071E419E19F7C5CDB7AE1E48236062BAD8BDE95DCD48AE60B5CBz4bEL" TargetMode="External"/><Relationship Id="rId3444" Type="http://schemas.openxmlformats.org/officeDocument/2006/relationships/hyperlink" Target="consultantplus://offline/ref=393056987AC413F9993270DA2A61A8BA276FA0658511AFEEDD9A4D7E24LEF" TargetMode="External"/><Relationship Id="rId3651" Type="http://schemas.openxmlformats.org/officeDocument/2006/relationships/hyperlink" Target="consultantplus://offline/ref=BF267F14DCC5194FEC68020B5E3680F7975991D149AA15B34DA37AECE94ACB66080A598C8A2C0690k45FK" TargetMode="External"/><Relationship Id="rId365" Type="http://schemas.openxmlformats.org/officeDocument/2006/relationships/hyperlink" Target="consultantplus://offline/ref=7B3787363B02360163BFA4D1BD93D99DF6A88B1351FC8DA5442D000DE8060B1A6DE067A722A77311lDPEG" TargetMode="External"/><Relationship Id="rId572" Type="http://schemas.openxmlformats.org/officeDocument/2006/relationships/hyperlink" Target="consultantplus://offline/main?base=LAW;n=101671;fld=134;dst=100005" TargetMode="External"/><Relationship Id="rId2046" Type="http://schemas.openxmlformats.org/officeDocument/2006/relationships/hyperlink" Target="consultantplus://offline/ref=47742FF856E46603A12E5F8B8BF58AFAFA43AE4F14957A4FDDF126A500E7342101B8D9433B938AF52051H" TargetMode="External"/><Relationship Id="rId2253" Type="http://schemas.openxmlformats.org/officeDocument/2006/relationships/hyperlink" Target="consultantplus://offline/ref=1C4662ADF167B3BD3457A02A42CA76669328E80BA07CCFF2A62D588A7E4AE35E5DF5C2BEEB81F5O7vFH" TargetMode="External"/><Relationship Id="rId2460" Type="http://schemas.openxmlformats.org/officeDocument/2006/relationships/hyperlink" Target="consultantplus://offline/ref=8604C7BC86BB73EF8F8876C3BF9ED1C4BD6D9FCAACD82A084FE621A5979F2100773B86351C9D227Bm5xDK" TargetMode="External"/><Relationship Id="rId3304" Type="http://schemas.openxmlformats.org/officeDocument/2006/relationships/hyperlink" Target="consultantplus://offline/ref=80C6A13CAEA31282380CF4EC81AD47063E5B9360F273872A9036B5D11B3D05765E9E7FFEFBA64B7EF8O5K" TargetMode="External"/><Relationship Id="rId3511" Type="http://schemas.openxmlformats.org/officeDocument/2006/relationships/hyperlink" Target="consultantplus://offline/ref=ABCA4D7AF70FF7C9E04F26B00B7D3081C016FF4F9F31B3ABFF676491k8i4H" TargetMode="External"/><Relationship Id="rId225" Type="http://schemas.openxmlformats.org/officeDocument/2006/relationships/hyperlink" Target="consultantplus://offline/ref=93419D0A504A0E384D963A698A63CDEB82878873FABBFAE402B90F2682BBAAC5DB01C4F709A8A5t7b6N" TargetMode="External"/><Relationship Id="rId432" Type="http://schemas.openxmlformats.org/officeDocument/2006/relationships/hyperlink" Target="consultantplus://offline/ref=7781CE969C1FAB305043D4920EE117D3DEFA1058583B925648CCA8534403003F1FB6A2494B8C9948I7P1J" TargetMode="External"/><Relationship Id="rId877" Type="http://schemas.openxmlformats.org/officeDocument/2006/relationships/hyperlink" Target="consultantplus://offline/ref=E2BD5C5690B930016D51DCD74F1E8E28B935F5A8D0264B9212ABD739E47DF6F86D764117C0A61A68V22EK" TargetMode="External"/><Relationship Id="rId1062" Type="http://schemas.openxmlformats.org/officeDocument/2006/relationships/hyperlink" Target="consultantplus://offline/ref=1F2D8916E9F09E8E9160A71111EAF0D4814AD9CEF81F3F3F57ADmEUDK" TargetMode="External"/><Relationship Id="rId2113" Type="http://schemas.openxmlformats.org/officeDocument/2006/relationships/hyperlink" Target="consultantplus://offline/ref=5B4E993366C5D83368A4FF88C2502EA534170D991B8F4157A02C19043526DC13DD9B504B682BFD8DNEf0M" TargetMode="External"/><Relationship Id="rId2320" Type="http://schemas.openxmlformats.org/officeDocument/2006/relationships/hyperlink" Target="consultantplus://offline/ref=908493C1941DA5DF38F25F0858FF997A60C8D95E06F06943267504BD79312FDA7F5999A98FDBB2E6wCP5K" TargetMode="External"/><Relationship Id="rId2558" Type="http://schemas.openxmlformats.org/officeDocument/2006/relationships/hyperlink" Target="consultantplus://offline/ref=6DE3869896998902F6D01F2AF63A7F65840783F3E092F7D1639CE633C5190A4B28D20CC49159D4801C4FL" TargetMode="External"/><Relationship Id="rId2765" Type="http://schemas.openxmlformats.org/officeDocument/2006/relationships/hyperlink" Target="consultantplus://offline/ref=B8D82C141E87DB70D164440E0CE52B6A9A50851F653D6B8C620A623338C6CB66003F2FF416F09DiEM8H" TargetMode="External"/><Relationship Id="rId2972" Type="http://schemas.openxmlformats.org/officeDocument/2006/relationships/hyperlink" Target="consultantplus://offline/ref=31277527A508007887EDD4B4675324AA046FD1F53EF5B3645730CC06F515FAFE68A339AD0A99FAB2C2n4b6L" TargetMode="External"/><Relationship Id="rId3609" Type="http://schemas.openxmlformats.org/officeDocument/2006/relationships/hyperlink" Target="consultantplus://offline/ref=DBF105A81EB7715AF10ACFC631A40F59F5F8BA337E91F816BEFCE5CB0BCE5B3D7E6049C68CC7A0A952j9n1H" TargetMode="External"/><Relationship Id="rId737" Type="http://schemas.openxmlformats.org/officeDocument/2006/relationships/hyperlink" Target="consultantplus://offline/ref=7F13683E16A8B5FB5631E1C2BBC19CA90C0555C3E5B39081800AC0C3D11514D2937F204B105EA336nEI" TargetMode="External"/><Relationship Id="rId944" Type="http://schemas.openxmlformats.org/officeDocument/2006/relationships/hyperlink" Target="consultantplus://offline/ref=88CAC894425BEBEDD7D5FA4A1BADF6F76B3766A03183E57DCEFEE81618866E6EA997253D9718695D73VCF" TargetMode="External"/><Relationship Id="rId1367" Type="http://schemas.openxmlformats.org/officeDocument/2006/relationships/hyperlink" Target="consultantplus://offline/ref=F7A3DD18C45ADF730BF6CC16ACA3FD2374C9170C32C17CDEC8F264DA0574691C60AE800D1048D4ZBM9L" TargetMode="External"/><Relationship Id="rId1574" Type="http://schemas.openxmlformats.org/officeDocument/2006/relationships/hyperlink" Target="consultantplus://offline/ref=D73B41437E6C46CC9E483E97371BD34B5200CB2A3777DC9265424DB7B154CD565B66D6306C7913m7j0L" TargetMode="External"/><Relationship Id="rId1781" Type="http://schemas.openxmlformats.org/officeDocument/2006/relationships/hyperlink" Target="consultantplus://offline/ref=7EE2301FDCC3BBA178858645FDE60479447CE0680787F5C75F0BA657CD60E8FA88F110346E0309UF26L" TargetMode="External"/><Relationship Id="rId2418" Type="http://schemas.openxmlformats.org/officeDocument/2006/relationships/hyperlink" Target="consultantplus://offline/ref=6989892015AB8786CB964FE35308F326D29AEC5E413CACF0FDC9B9C1405B922064A351E9A7FA3Bm8q6M" TargetMode="External"/><Relationship Id="rId2625" Type="http://schemas.openxmlformats.org/officeDocument/2006/relationships/hyperlink" Target="consultantplus://offline/ref=AC307E3F193D3AD4A72964051F60BB6F186A0A1D2C972565815677337D062F4DEBD763E08422E2B3cFX3K" TargetMode="External"/><Relationship Id="rId2832" Type="http://schemas.openxmlformats.org/officeDocument/2006/relationships/hyperlink" Target="consultantplus://offline/ref=2A33C0C8B64B65F67F82394BDE0BAD48FAE86B907725DA923B427927C2FB22919ABB0184AF82CBD3b1y1K" TargetMode="External"/><Relationship Id="rId73" Type="http://schemas.openxmlformats.org/officeDocument/2006/relationships/hyperlink" Target="consultantplus://offline/ref=D41A4CDA18786882E8787ECC8D076B63A0DE6636418EB0A0B0BB7D5CE02DF5DE0FE6DF14AED005G5e5M" TargetMode="External"/><Relationship Id="rId804" Type="http://schemas.openxmlformats.org/officeDocument/2006/relationships/hyperlink" Target="consultantplus://offline/ref=352B3062CCE64AB366854B155E77B1843D64A36CB565EAC4BF4263237BA453E27EC8BD5E1A8E0D6FE9V2M" TargetMode="External"/><Relationship Id="rId1227" Type="http://schemas.openxmlformats.org/officeDocument/2006/relationships/hyperlink" Target="consultantplus://offline/ref=5977A37DE9A8D825C3DC94D23EF45620F1F1BA0EFADB729D7B722E76374CE76D64051E71CF564AA4uE32N" TargetMode="External"/><Relationship Id="rId1434" Type="http://schemas.openxmlformats.org/officeDocument/2006/relationships/hyperlink" Target="consultantplus://offline/ref=48445770C34ED1B54BB5FDCB068880CC7649312AF88E61EA72183210B8n7yCM" TargetMode="External"/><Relationship Id="rId1641" Type="http://schemas.openxmlformats.org/officeDocument/2006/relationships/hyperlink" Target="consultantplus://offline/ref=95A870CED0A1C885C69DD3815DFF170FFA7897E47EE13CE458B2CB11AB8C15F19F8F95840AB5AE3DxEk9L" TargetMode="External"/><Relationship Id="rId1879" Type="http://schemas.openxmlformats.org/officeDocument/2006/relationships/hyperlink" Target="consultantplus://offline/ref=ADEA9A8C5CE3F11882161429370643AA7C355228EED13F21255D4C5D41C927323C62D9379FD4AB7011kBL" TargetMode="External"/><Relationship Id="rId3094" Type="http://schemas.openxmlformats.org/officeDocument/2006/relationships/hyperlink" Target="consultantplus://offline/ref=97C8DAF1D6C4733C30E059DE2C5ECDC68FA953303849ED0B3F24865B06FF0A177BD526DBF8E3C7d6jBL" TargetMode="External"/><Relationship Id="rId1501" Type="http://schemas.openxmlformats.org/officeDocument/2006/relationships/hyperlink" Target="consultantplus://offline/ref=A3A2C0939D578AF8C50DD59CBF01E102DE0795FD6429B0925539B4F9B6AC99516ECCA1333F0EA9FByChFJ" TargetMode="External"/><Relationship Id="rId1739" Type="http://schemas.openxmlformats.org/officeDocument/2006/relationships/hyperlink" Target="consultantplus://offline/ref=3EDE44445F388574E98596149B9241A2005A8F8E3EAAD12BA3AC32BBC67DF2874460E05AFE10E4J2x9K" TargetMode="External"/><Relationship Id="rId1946" Type="http://schemas.openxmlformats.org/officeDocument/2006/relationships/hyperlink" Target="consultantplus://offline/ref=248437A095F0EFE89D14F43E4F751A4E67762E7003ECCCF9757E487D1956CB4ED64C612C120AFBE9E7n8L" TargetMode="External"/><Relationship Id="rId3399" Type="http://schemas.openxmlformats.org/officeDocument/2006/relationships/hyperlink" Target="consultantplus://offline/ref=C86DB80E82683B8CB9CDA0416669147E40CD2A75F98D26AC08A8359CE538534691655D6847E6250ErFCDF" TargetMode="External"/><Relationship Id="rId1806" Type="http://schemas.openxmlformats.org/officeDocument/2006/relationships/hyperlink" Target="consultantplus://offline/ref=C44A30BE09417129BA2E80733EEE70DB8812E1E7293D5575FAB4E0BB0BA07E0A26FE3796A74C999BS5IFL" TargetMode="External"/><Relationship Id="rId3161" Type="http://schemas.openxmlformats.org/officeDocument/2006/relationships/hyperlink" Target="consultantplus://offline/ref=3D6B006A86B61DF6F0F227D66F894D9BFF6877B5381C556DC6E9055CA0D1GBp6J" TargetMode="External"/><Relationship Id="rId3259" Type="http://schemas.openxmlformats.org/officeDocument/2006/relationships/hyperlink" Target="consultantplus://offline/ref=61A1073D801D134F3CB1601C16960E486730EB37D39E525CCA190901A09994C106D161758DE9360AI7d7L" TargetMode="External"/><Relationship Id="rId3466" Type="http://schemas.openxmlformats.org/officeDocument/2006/relationships/hyperlink" Target="consultantplus://offline/ref=002484FB318655FDAC31855368F2EDB30A5F386DE1C2BD981A860196C1EF723F7447FB7AECp6o7G" TargetMode="External"/><Relationship Id="rId387" Type="http://schemas.openxmlformats.org/officeDocument/2006/relationships/hyperlink" Target="consultantplus://offline/ref=3F38D10659810802F46C787F8C7E9445F81FCEA4DE8E2686A0005A35640FE101CF9834EFC5E33181W6s0G" TargetMode="External"/><Relationship Id="rId594" Type="http://schemas.openxmlformats.org/officeDocument/2006/relationships/hyperlink" Target="consultantplus://offline/ref=0A8139810D3BF0C57E344F322427E11A4181787E578790FBB25E9E5125329AAD78D3EAFFB3728A49H7S9F" TargetMode="External"/><Relationship Id="rId2068" Type="http://schemas.openxmlformats.org/officeDocument/2006/relationships/hyperlink" Target="consultantplus://offline/ref=11A2010491EB6C7944F57CB66F16CE606F1ABFF5239EB8FACA82935A22LEb4M" TargetMode="External"/><Relationship Id="rId2275" Type="http://schemas.openxmlformats.org/officeDocument/2006/relationships/hyperlink" Target="consultantplus://offline/ref=1ED9A6378D5B1E1273F9CE30E7D8B87858B5809BBFF4D915FAF880D1190A111F126BE067FCE7B10906k6J" TargetMode="External"/><Relationship Id="rId3021" Type="http://schemas.openxmlformats.org/officeDocument/2006/relationships/hyperlink" Target="consultantplus://offline/ref=BB0AE0082F70CC50C4D928958B32F6D15CE541FF1F324DB3C2AE8392B4464F4804BCD03FD4D1D0SBUAJ" TargetMode="External"/><Relationship Id="rId3119" Type="http://schemas.openxmlformats.org/officeDocument/2006/relationships/hyperlink" Target="consultantplus://offline/ref=24BAD00E7DCC1A3E2361DA00020EF9840D3C8C4AE4D4EF92531A5611E4aAuEH" TargetMode="External"/><Relationship Id="rId3326" Type="http://schemas.openxmlformats.org/officeDocument/2006/relationships/hyperlink" Target="consultantplus://offline/ref=C1BE4D13A0BA3F37F9DCD406BCF9CE16736663726F89771A0D0F766582D7DE5A80B396042CE45E04eFpAL" TargetMode="External"/><Relationship Id="rId3673" Type="http://schemas.openxmlformats.org/officeDocument/2006/relationships/hyperlink" Target="consultantplus://offline/ref=97DBE653EB266C23068ACEF17079BEE44E6E17D60B68ABE73D5B87ADA2A21583EDC1DAB16C2129B67EL4i6K" TargetMode="External"/><Relationship Id="rId247" Type="http://schemas.openxmlformats.org/officeDocument/2006/relationships/hyperlink" Target="consultantplus://offline/main?base=LAW;n=92312;fld=134;dst=100003" TargetMode="External"/><Relationship Id="rId899" Type="http://schemas.openxmlformats.org/officeDocument/2006/relationships/hyperlink" Target="consultantplus://offline/ref=C3459476B0671067092C1558C09980B18F50E9539165D4A1CD8291BB9C40B15F224EF5C1B19D3DF7ABM7L" TargetMode="External"/><Relationship Id="rId1084" Type="http://schemas.openxmlformats.org/officeDocument/2006/relationships/hyperlink" Target="consultantplus://offline/ref=1F2D8916E9F09E8E9160AE0313EAF0D4834BDBCDAF483D6E02A3E882856C476AAEAC35047494C5mEU3K" TargetMode="External"/><Relationship Id="rId2482" Type="http://schemas.openxmlformats.org/officeDocument/2006/relationships/hyperlink" Target="consultantplus://offline/ref=2CD3AED5BD6032CB32DDD726084D7481EC0F433DCD8242C8393DF52F8E94E61737E911CFD538C4113CS0N" TargetMode="External"/><Relationship Id="rId2787" Type="http://schemas.openxmlformats.org/officeDocument/2006/relationships/hyperlink" Target="consultantplus://offline/ref=81B25C912B38B72F4AA6D5849356261DBA0F4FC24CDF772EE6F5AB79EDE274F" TargetMode="External"/><Relationship Id="rId3533" Type="http://schemas.openxmlformats.org/officeDocument/2006/relationships/hyperlink" Target="consultantplus://offline/ref=B0AB917780F50F57E8FD07B123F4E5A1A37A705F630E2AAE4419E145A264820D80F23FC797CC0989A6oAH" TargetMode="External"/><Relationship Id="rId107" Type="http://schemas.openxmlformats.org/officeDocument/2006/relationships/hyperlink" Target="consultantplus://offline/ref=77F7FD6177B98A8B9CA46B47945DB6311DB1B8DD9CF8EEBC82BAFA591B083D6A85E440B443BBB09Aw555E" TargetMode="External"/><Relationship Id="rId454" Type="http://schemas.openxmlformats.org/officeDocument/2006/relationships/hyperlink" Target="consultantplus://offline/ref=07F890143015EB6A35AE0A863B0E75D0216ABC7F70DF63377EF0BFB36Ev8VEG" TargetMode="External"/><Relationship Id="rId661" Type="http://schemas.openxmlformats.org/officeDocument/2006/relationships/hyperlink" Target="consultantplus://offline/ref=9F8E8197C1E3BAE0D63EB7FAFE369B608C6CAEACB33524A8D5C1CCB5c5eFL" TargetMode="External"/><Relationship Id="rId759" Type="http://schemas.openxmlformats.org/officeDocument/2006/relationships/hyperlink" Target="consultantplus://offline/ref=DFD2D2BB088BB47C3A206290A1AE437DDA7EE122F1AF21AC6F02EB01F6B11D08ABE0B96EA44F6D1B68f1M" TargetMode="External"/><Relationship Id="rId966" Type="http://schemas.openxmlformats.org/officeDocument/2006/relationships/hyperlink" Target="consultantplus://offline/ref=DF37F2B775C18FCCB2AFA8C8B1009F09239244E479FD7EEC10A92254FF9ED5C9FF2FA13897B154A7vFj4H" TargetMode="External"/><Relationship Id="rId1291" Type="http://schemas.openxmlformats.org/officeDocument/2006/relationships/hyperlink" Target="consultantplus://offline/ref=2C6C51A95FE7901E167CCAE1BE3557296BD4EB07D5EB852777DDFCDD01FAR2N" TargetMode="External"/><Relationship Id="rId1389" Type="http://schemas.openxmlformats.org/officeDocument/2006/relationships/hyperlink" Target="consultantplus://offline/ref=0984B4206C68B4E9FBDCFCAE9EAC27CE1DAE4D39184708EE32C5E058BFCAA1C80CDC21C7D5295B6Bd7u2M" TargetMode="External"/><Relationship Id="rId1596" Type="http://schemas.openxmlformats.org/officeDocument/2006/relationships/hyperlink" Target="consultantplus://offline/ref=8BBBADADCE86535CCBAC9AD01D35E21B6699BF7998F2B8AB407ECC9FA85F5112D31B60FD86AEDCD2n8j4L" TargetMode="External"/><Relationship Id="rId2135" Type="http://schemas.openxmlformats.org/officeDocument/2006/relationships/hyperlink" Target="consultantplus://offline/ref=DDFF29D724A1E893A8E7291923ECECEBEAC793F21BD944D949237A64124ED648196BD9EA37558A8CYBC4M" TargetMode="External"/><Relationship Id="rId2342" Type="http://schemas.openxmlformats.org/officeDocument/2006/relationships/hyperlink" Target="consultantplus://offline/ref=729A98CFD6BFAE6E55FEC7CE6B9C319280EF9F1ABCCF895ACCF9828E780C64A945BB40CCD5736D8BCE41G" TargetMode="External"/><Relationship Id="rId2647" Type="http://schemas.openxmlformats.org/officeDocument/2006/relationships/hyperlink" Target="consultantplus://offline/ref=1DA86259D2B506397DA51C568D8F191F7C661BF94EC6E85F1BC540B9ECe5hDH" TargetMode="External"/><Relationship Id="rId2994" Type="http://schemas.openxmlformats.org/officeDocument/2006/relationships/hyperlink" Target="consultantplus://offline/ref=6E2C2029F14A6725285394749A649A9C0DE8AA682F4209942A987B49CEe9w7G" TargetMode="External"/><Relationship Id="rId3600" Type="http://schemas.openxmlformats.org/officeDocument/2006/relationships/hyperlink" Target="consultantplus://offline/ref=010557D24782ADC2EC48F22A48832B91B346127C9EA2333570990155E9F057C965E742341783Z87DJ" TargetMode="External"/><Relationship Id="rId314" Type="http://schemas.openxmlformats.org/officeDocument/2006/relationships/hyperlink" Target="consultantplus://offline/ref=229A085CD8D4346C0D18DE815FEAF6C1D89F89B08CEB1C3F4F0D9F86044F3F09EEA673CA231B8F42N1J8J" TargetMode="External"/><Relationship Id="rId521" Type="http://schemas.openxmlformats.org/officeDocument/2006/relationships/hyperlink" Target="consultantplus://offline/ref=20C0D880B1698786EA920358595D1A01B9CF56E53AFB96CA25C0AAD890B9B2F0A84AAA3DB2CCE0wBD3M" TargetMode="External"/><Relationship Id="rId619" Type="http://schemas.openxmlformats.org/officeDocument/2006/relationships/hyperlink" Target="consultantplus://offline/ref=58CC8972D4FB6B65661BC2F71C4AFFEC77F6CF5975C5D5E4C34586454EC8D85CD636327261981CFED92ED" TargetMode="External"/><Relationship Id="rId1151" Type="http://schemas.openxmlformats.org/officeDocument/2006/relationships/hyperlink" Target="consultantplus://offline/ref=7234143AD9F313B0DED8F3BB988305C23670963633A6FAAADAEE8500DBDAE769E479835B948Ar7y0H" TargetMode="External"/><Relationship Id="rId1249" Type="http://schemas.openxmlformats.org/officeDocument/2006/relationships/hyperlink" Target="consultantplus://offline/main?base=ESU;n=6241;fld=134;dst=100006" TargetMode="External"/><Relationship Id="rId2202" Type="http://schemas.openxmlformats.org/officeDocument/2006/relationships/hyperlink" Target="consultantplus://offline/ref=23EDB32DDA0911025624DD0E2B7ED51CF6D77C24FB6BF3908FC7EB7186jAQEH" TargetMode="External"/><Relationship Id="rId2854" Type="http://schemas.openxmlformats.org/officeDocument/2006/relationships/hyperlink" Target="consultantplus://offline/ref=45C9452C69440551CCE66B9DD7FDDEE43FAB5CDC11EA0B9F3587C582ECB73668E9809C724AFDF978F2Z8V8L" TargetMode="External"/><Relationship Id="rId95" Type="http://schemas.openxmlformats.org/officeDocument/2006/relationships/hyperlink" Target="consultantplus://offline/ref=D41A4CDA18786882E8787ECC8D076B63A2D36B33408CEDAAB8E2715EE7G2e2M" TargetMode="External"/><Relationship Id="rId826" Type="http://schemas.openxmlformats.org/officeDocument/2006/relationships/hyperlink" Target="consultantplus://offline/ref=174625E7F562229AEA0F3B0171850D0DDFF230436316217F804E57CCB52744C414B75347C7482FB5YFP5G" TargetMode="External"/><Relationship Id="rId1011" Type="http://schemas.openxmlformats.org/officeDocument/2006/relationships/hyperlink" Target="consultantplus://offline/ref=7583FDF5867326F89044287617B08672642DF667C962D0D410F4FCD526H327F" TargetMode="External"/><Relationship Id="rId1109" Type="http://schemas.openxmlformats.org/officeDocument/2006/relationships/hyperlink" Target="consultantplus://offline/ref=1F2D8916E9F09E8E9160AE0313EAF0D4834BDBCDAF483D6E02A3E882856C476AAEAC35047494C5mEU3K" TargetMode="External"/><Relationship Id="rId1456" Type="http://schemas.openxmlformats.org/officeDocument/2006/relationships/hyperlink" Target="consultantplus://offline/ref=7FABAC01FF2EDA9B93A69F25497C70002E0427C4654F49052F45E1EAD95F2711544861E6B8AA57EAcFOEK" TargetMode="External"/><Relationship Id="rId1663" Type="http://schemas.openxmlformats.org/officeDocument/2006/relationships/hyperlink" Target="consultantplus://offline/ref=28E45F37E33E4969DF969089C726C6169AC77320D07901563B0F4CB702F794DEE9C9820487D81DFD62Q4N" TargetMode="External"/><Relationship Id="rId1870" Type="http://schemas.openxmlformats.org/officeDocument/2006/relationships/hyperlink" Target="consultantplus://offline/ref=9A60968CB8B25936EAF39BF7B48084BF678189DF2AC4905332F00030F566F065243246C377099DcEzCI" TargetMode="External"/><Relationship Id="rId1968" Type="http://schemas.openxmlformats.org/officeDocument/2006/relationships/hyperlink" Target="consultantplus://offline/ref=F9F2E639014C2999AD091EF93DDBFA28A507A33632116DD6534F11F3E83DBFAE6987BD1EDF13B55BYEqDL" TargetMode="External"/><Relationship Id="rId2507" Type="http://schemas.openxmlformats.org/officeDocument/2006/relationships/hyperlink" Target="consultantplus://offline/ref=57E8C1C905A74DF185373C5654174F36652B1CB8B8132158A918A19A2D9D3798F530BE71F1EC2FP8Y3N" TargetMode="External"/><Relationship Id="rId2714" Type="http://schemas.openxmlformats.org/officeDocument/2006/relationships/hyperlink" Target="consultantplus://offline/ref=956CC1B13DCEAD25FC997BAE21E334232871D0E43FA50919C4780DB5123867FDC6489958CD64F2j9M0M" TargetMode="External"/><Relationship Id="rId2921" Type="http://schemas.openxmlformats.org/officeDocument/2006/relationships/hyperlink" Target="consultantplus://offline/ref=860C461CBA81F34E89615E7A7FFFDCBFA919855B84C49F9B6202DAAF9D300ABE6C3361A9FDE332e5L6H" TargetMode="External"/><Relationship Id="rId1316" Type="http://schemas.openxmlformats.org/officeDocument/2006/relationships/hyperlink" Target="consultantplus://offline/ref=19AA9D9319E22DBC76AF1F99DA22DAE488FFBDFE86CD43D7C6C00EDCB6C378177D9CB1B1D687E9D60Fi8L" TargetMode="External"/><Relationship Id="rId1523" Type="http://schemas.openxmlformats.org/officeDocument/2006/relationships/hyperlink" Target="consultantplus://offline/ref=296E2DD9673B35137FC84824B09FE1684E2AD330CF9F499B7F464222115E0A535A8FABEB9FE2ED84r2e6K" TargetMode="External"/><Relationship Id="rId1730" Type="http://schemas.openxmlformats.org/officeDocument/2006/relationships/hyperlink" Target="consultantplus://offline/ref=8AF4404D8BA10824B56D1DE05410D82043E4CB05D3F4FA6E2F89D96C855D958F8AE4AAB69EABAEDBy6vAK" TargetMode="External"/><Relationship Id="rId3183" Type="http://schemas.openxmlformats.org/officeDocument/2006/relationships/hyperlink" Target="consultantplus://offline/ref=EE5DF26A6E328D00A00C587B9319799ACB76B713AF5802FB6B1BA01759D449F73186EFC5D9cEz3N" TargetMode="External"/><Relationship Id="rId3390" Type="http://schemas.openxmlformats.org/officeDocument/2006/relationships/hyperlink" Target="consultantplus://offline/ref=C86DB80E82683B8CB9CDA0416669147E40C32F7FF98E26AC08A8359CE538534691655D6847E6250FrFCBF" TargetMode="External"/><Relationship Id="rId22" Type="http://schemas.openxmlformats.org/officeDocument/2006/relationships/hyperlink" Target="consultantplus://offline/ref=732E97A4E8A45AA1C5319BFEE7811AAC2C46DB64F54B171CA18279C06AC88E8464FBFD96C9E6DB09N2M5M" TargetMode="External"/><Relationship Id="rId1828" Type="http://schemas.openxmlformats.org/officeDocument/2006/relationships/hyperlink" Target="consultantplus://offline/ref=1F93B3DC01212CE1EAAC20297A2C4CED3057F408BE6010122B75627CA662E3F3685AAAA6A960E48CXDa4K" TargetMode="External"/><Relationship Id="rId3043" Type="http://schemas.openxmlformats.org/officeDocument/2006/relationships/hyperlink" Target="consultantplus://offline/ref=72DBF6AA146D17C67558942491956FAA744BF0DDCDC8C260FDB882DA41CA7DC243E26BA6DD99A584f406L" TargetMode="External"/><Relationship Id="rId3250" Type="http://schemas.openxmlformats.org/officeDocument/2006/relationships/hyperlink" Target="consultantplus://offline/ref=AEA259AD200DFC7DEE6FB65D7E74FE20A10149E5C0910A9F2B66AE9D35A0A0E6C8DBD6DDAEF8F8FC02wCG" TargetMode="External"/><Relationship Id="rId3488" Type="http://schemas.openxmlformats.org/officeDocument/2006/relationships/hyperlink" Target="consultantplus://offline/ref=5CCDAE1F98FD48E94A5E20F2F7EB09ABF716D496B52789131464265B7FE1A54315F66859276AD9FB33n469G" TargetMode="External"/><Relationship Id="rId3695" Type="http://schemas.openxmlformats.org/officeDocument/2006/relationships/hyperlink" Target="consultantplus://offline/ref=4B8953165D78A409358217E811A0EF3A9D54B1996F3EE479F6C80E71845CDD09F1E0C5B65474r9i9F" TargetMode="External"/><Relationship Id="rId171" Type="http://schemas.openxmlformats.org/officeDocument/2006/relationships/hyperlink" Target="consultantplus://offline/ref=CDC5167C9D5AA5E0BFC11E91DC5456E99ACB3F8DBC8030CD23B6D5FCD44D453FBE7B90DF46AB65E8VAJ1F" TargetMode="External"/><Relationship Id="rId2297" Type="http://schemas.openxmlformats.org/officeDocument/2006/relationships/hyperlink" Target="consultantplus://offline/ref=E586BC01E8AB10101AA5EBEE121079E773DCD5B4D7FA54DC35391612DBnB72K" TargetMode="External"/><Relationship Id="rId3348" Type="http://schemas.openxmlformats.org/officeDocument/2006/relationships/hyperlink" Target="consultantplus://offline/ref=2D95E8ABB0E4DD871B8090D03DD8931EBC7E3A971C670D1D2AA00188A87094B5EDC7E9FB67662B52v5y5L" TargetMode="External"/><Relationship Id="rId3555" Type="http://schemas.openxmlformats.org/officeDocument/2006/relationships/hyperlink" Target="consultantplus://offline/ref=31A37DC8C30217B61AEB2DEF17C69301DA5EE074DF7AB21FD81F36245Bv8x2K" TargetMode="External"/><Relationship Id="rId269" Type="http://schemas.openxmlformats.org/officeDocument/2006/relationships/hyperlink" Target="consultantplus://offline/main?base=LAW;n=106034;fld=134;dst=100005" TargetMode="External"/><Relationship Id="rId476" Type="http://schemas.openxmlformats.org/officeDocument/2006/relationships/hyperlink" Target="consultantplus://offline/ref=758684A92560C26F8B6A4E55C65D18FCE237BAC643771C3284BCE79AE8C9B65C120ACA3BFC4539C0O7M3J" TargetMode="External"/><Relationship Id="rId683" Type="http://schemas.openxmlformats.org/officeDocument/2006/relationships/hyperlink" Target="consultantplus://offline/ref=FD8F19D37AED486558201090371047356B2AEE98071004D8603786602E19EC55779AF1442DF96380p2jBL" TargetMode="External"/><Relationship Id="rId890" Type="http://schemas.openxmlformats.org/officeDocument/2006/relationships/hyperlink" Target="consultantplus://offline/main?base=LAW;n=79183;fld=134;dst=100032" TargetMode="External"/><Relationship Id="rId2157" Type="http://schemas.openxmlformats.org/officeDocument/2006/relationships/hyperlink" Target="consultantplus://offline/ref=C39F0EF0493B4BBE5CC80D084A224F589BCFA6FAECA7C82729B9E8ACCEZ4EAH" TargetMode="External"/><Relationship Id="rId2364" Type="http://schemas.openxmlformats.org/officeDocument/2006/relationships/hyperlink" Target="consultantplus://offline/ref=024EBC92CD2E323BF11DE546519C0F75D498454872F83F375D81220EE2B699CF1E55CEA726D67Dg8P3J" TargetMode="External"/><Relationship Id="rId2571" Type="http://schemas.openxmlformats.org/officeDocument/2006/relationships/hyperlink" Target="consultantplus://offline/ref=71E523AD991734455D0B4EEC483D281CE0060E36ECEEAE0EC67CFE2EEC9247AD56B69DF9777DF9195BD6M" TargetMode="External"/><Relationship Id="rId3110" Type="http://schemas.openxmlformats.org/officeDocument/2006/relationships/hyperlink" Target="consultantplus://offline/ref=B753BACA18E108B33060A43D7B3FD4CE2DFC268CF9ACC2D3B34F15E884FCh4H" TargetMode="External"/><Relationship Id="rId3208" Type="http://schemas.openxmlformats.org/officeDocument/2006/relationships/hyperlink" Target="consultantplus://offline/ref=E5E9357E3A4D6AD1F1F7A57D0B6EB9B1178CA5BC2350CA1547490EDEA57BE596279E19B9075927679BkA0DF" TargetMode="External"/><Relationship Id="rId3415" Type="http://schemas.openxmlformats.org/officeDocument/2006/relationships/hyperlink" Target="consultantplus://offline/ref=5629B1D570989CA2045390AA9A5F5FF03F8511A4AB2215AB13DA5563E808E6D31B472472235E462BC0W1S9M" TargetMode="External"/><Relationship Id="rId129" Type="http://schemas.openxmlformats.org/officeDocument/2006/relationships/hyperlink" Target="consultantplus://offline/ref=BA67F3EB035E00D12A212C120EE4794559E8D11A4CBCA77249E3C10B200AFD617017193010B9D06EZ4sEH" TargetMode="External"/><Relationship Id="rId336" Type="http://schemas.openxmlformats.org/officeDocument/2006/relationships/hyperlink" Target="consultantplus://offline/ref=229A085CD8D4346C0D18DE815FEAF6C1D89E8ABA83E61C3F4F0D9F86044F3F09EEA673CA231B8D42N1JAJ" TargetMode="External"/><Relationship Id="rId543" Type="http://schemas.openxmlformats.org/officeDocument/2006/relationships/hyperlink" Target="consultantplus://offline/ref=7E1EDB99C1F772C01DD55E032D2A77B947A922962C74BEB60075615C5F8FFE5D08A932DCB8BB7C037Et7F" TargetMode="External"/><Relationship Id="rId988" Type="http://schemas.openxmlformats.org/officeDocument/2006/relationships/hyperlink" Target="consultantplus://offline/ref=66E571F141AE7D9511B7470DD4D04557A2B288D39841A7AD76BB6117A7CDEF58D31C2BAE7915D5F0kElDF" TargetMode="External"/><Relationship Id="rId1173" Type="http://schemas.openxmlformats.org/officeDocument/2006/relationships/hyperlink" Target="consultantplus://offline/ref=7234143AD9F313B0DED8F3BB988305C2327396303DFBF0A283E28707rDy4H" TargetMode="External"/><Relationship Id="rId1380" Type="http://schemas.openxmlformats.org/officeDocument/2006/relationships/hyperlink" Target="consultantplus://offline/ref=585B07C6507BE6F08C75689EF05B195E5203A41A7327F9FDBCBCCDCBD4F8BEA0BF982214ED7CC870dBH" TargetMode="External"/><Relationship Id="rId2017" Type="http://schemas.openxmlformats.org/officeDocument/2006/relationships/hyperlink" Target="consultantplus://offline/ref=81C4423BF2A7740F289B3DBDCD435D552A989FE81016F40E92530267015D6930297457819886149E3507H" TargetMode="External"/><Relationship Id="rId2224" Type="http://schemas.openxmlformats.org/officeDocument/2006/relationships/hyperlink" Target="consultantplus://offline/ref=A31EA711C8D9E9830F515FB0632F3B0EF573B79B8AB511AB42DF320B20CEHCH" TargetMode="External"/><Relationship Id="rId2669" Type="http://schemas.openxmlformats.org/officeDocument/2006/relationships/hyperlink" Target="consultantplus://offline/ref=F52543B70C44D08FA5F07F1C988CE0BD95022BDD27574DB58EDCB463dCCCI" TargetMode="External"/><Relationship Id="rId2876" Type="http://schemas.openxmlformats.org/officeDocument/2006/relationships/hyperlink" Target="consultantplus://offline/ref=45C9452C69440551CCE66B9DD7FDDEE43FAB5CD013EA0C9F3587C582ECB73668E9809C724AFDF978F2Z8VAL" TargetMode="External"/><Relationship Id="rId3622" Type="http://schemas.openxmlformats.org/officeDocument/2006/relationships/hyperlink" Target="consultantplus://offline/ref=DBF105A81EB7715AF10ACFC631A40F59F5F8BB3F7290FE16BEFCE5CB0BCE5B3D7E6049C68CC7A0A952j9n1H" TargetMode="External"/><Relationship Id="rId403" Type="http://schemas.openxmlformats.org/officeDocument/2006/relationships/hyperlink" Target="consultantplus://offline/ref=152914F7B439FA1F822848DB836A2E0B2A9E5F53AF5D521EFBB6624FFFLALBI" TargetMode="External"/><Relationship Id="rId750" Type="http://schemas.openxmlformats.org/officeDocument/2006/relationships/hyperlink" Target="consultantplus://offline/ref=C91FDB3ED4E65188F904E30C545E9F3276BEB1D99BBB27B53BE6BFC27F3A8CF97F206C9178C672E4e8ACH" TargetMode="External"/><Relationship Id="rId848" Type="http://schemas.openxmlformats.org/officeDocument/2006/relationships/hyperlink" Target="consultantplus://offline/ref=612F462A2883EA345EB47BEA543C8DDA2D1B6622E1192296BEFD3B2CbAz8G" TargetMode="External"/><Relationship Id="rId1033" Type="http://schemas.openxmlformats.org/officeDocument/2006/relationships/hyperlink" Target="consultantplus://offline/ref=A16439DFCC4EC4C6D01052BEE470D5E8D461797903DE05BFDE1BECEC2AEE7E741ECF8E9BCDE76956OAAAK" TargetMode="External"/><Relationship Id="rId1478" Type="http://schemas.openxmlformats.org/officeDocument/2006/relationships/hyperlink" Target="consultantplus://offline/ref=527DE83E402FF2E4BB15874061ABF554232B6EDE65BA4227ED57A0A5CB1BD9A8F4DD7EB658F5CC60H86DI" TargetMode="External"/><Relationship Id="rId1685" Type="http://schemas.openxmlformats.org/officeDocument/2006/relationships/hyperlink" Target="consultantplus://offline/ref=A219F047AF77B1ABF0CA15E157E93F58D0CCAE9149D6926BFA62F87E65AA21029AB324B11BB516X7k0N" TargetMode="External"/><Relationship Id="rId1892" Type="http://schemas.openxmlformats.org/officeDocument/2006/relationships/hyperlink" Target="consultantplus://offline/ref=ADEA9A8C5CE3F11882161429370643AA7C37542AEFD13F21255D4C5D41C927323C62D9379FD4AB7111k2L" TargetMode="External"/><Relationship Id="rId2431" Type="http://schemas.openxmlformats.org/officeDocument/2006/relationships/hyperlink" Target="consultantplus://offline/ref=85745209F135D8C6B9F593E8795EABD87DFC376E2EA2B6BFEC7F1F7F45EB848922E114630384500Bm8vDG" TargetMode="External"/><Relationship Id="rId2529" Type="http://schemas.openxmlformats.org/officeDocument/2006/relationships/hyperlink" Target="consultantplus://offline/ref=8DC5677C99F025ED26B9752AFD7108A1BB4F7ACF1321D003E1870F36K847G" TargetMode="External"/><Relationship Id="rId2736" Type="http://schemas.openxmlformats.org/officeDocument/2006/relationships/hyperlink" Target="consultantplus://offline/ref=956CC1B13DCEAD25FC997BAE21E334232C74D5E739AE5413CC2101B7153738EAC1019559CD64F29Cj3MEM" TargetMode="External"/><Relationship Id="rId610" Type="http://schemas.openxmlformats.org/officeDocument/2006/relationships/hyperlink" Target="consultantplus://offline/ref=6C43A08051829C0B39648AFB5DE3D6E93421574EB5FD83C2D9020FC6F1D661586E3AE3B23F6A28434DM" TargetMode="External"/><Relationship Id="rId708" Type="http://schemas.openxmlformats.org/officeDocument/2006/relationships/hyperlink" Target="consultantplus://offline/ref=F6A0DAC673108D6373A3197D3A84269F766D2549CA3ABDD103412A7E44CB74F89694DF477D078D6FR3I" TargetMode="External"/><Relationship Id="rId915" Type="http://schemas.openxmlformats.org/officeDocument/2006/relationships/hyperlink" Target="consultantplus://offline/ref=683A434F98274F4F9252802CD6397C8251469A16EC44DDF4B957DBA6E066D21AE973BB41557D28CCx4s6M" TargetMode="External"/><Relationship Id="rId1240" Type="http://schemas.openxmlformats.org/officeDocument/2006/relationships/hyperlink" Target="consultantplus://offline/ref=B671825DB981A2F6D78B4251A2ACABE9CE4404EE86608E40EC8CD637364BG6N" TargetMode="External"/><Relationship Id="rId1338" Type="http://schemas.openxmlformats.org/officeDocument/2006/relationships/hyperlink" Target="consultantplus://offline/ref=D50A85FC78E8F55CA473D6FA7F352859F8853B2BC8DE9205F40E091D925A927D602EF4DAA8685944sCS0N" TargetMode="External"/><Relationship Id="rId1545" Type="http://schemas.openxmlformats.org/officeDocument/2006/relationships/hyperlink" Target="consultantplus://offline/ref=29B904B8F0ABDF7FE9279B94C1820B48CC266D68B88A36AC30172F6EB13D2BE18AC4EF47C3CD8AA5NEi5L" TargetMode="External"/><Relationship Id="rId2943" Type="http://schemas.openxmlformats.org/officeDocument/2006/relationships/hyperlink" Target="consultantplus://offline/ref=E06827F8BC5A90711BF7E8E3B6666FB25D050A04B95630C35A2DB2C99481B573D722EF7197B2744937l7CCL" TargetMode="External"/><Relationship Id="rId1100" Type="http://schemas.openxmlformats.org/officeDocument/2006/relationships/hyperlink" Target="consultantplus://offline/ref=1F2D8916E9F09E8E9160AE0313EAF0D4834BDBCDAF483D6E02A3E882856C476AAEAC35047691C6mEUDK" TargetMode="External"/><Relationship Id="rId1405" Type="http://schemas.openxmlformats.org/officeDocument/2006/relationships/hyperlink" Target="consultantplus://offline/ref=ACE2E478B9988D083898121A4E2E64A2B13E1B3AEBCDF4780F3F9CD19976AB66FAE0AE33367C1060OFU3L" TargetMode="External"/><Relationship Id="rId1752" Type="http://schemas.openxmlformats.org/officeDocument/2006/relationships/hyperlink" Target="consultantplus://offline/main?base=LAW;n=53775;fld=134;dst=100063" TargetMode="External"/><Relationship Id="rId2803" Type="http://schemas.openxmlformats.org/officeDocument/2006/relationships/hyperlink" Target="http://www.consultant.ru/document/cons_doc_PNPA_3404/?dst=100032" TargetMode="External"/><Relationship Id="rId44" Type="http://schemas.openxmlformats.org/officeDocument/2006/relationships/hyperlink" Target="consultantplus://offline/ref=AA5B313D70C8D5AACEE807A0932DDD2A6AE2484434507057181D3D6597D16309EA5305C63E871DE4SBODM" TargetMode="External"/><Relationship Id="rId1612" Type="http://schemas.openxmlformats.org/officeDocument/2006/relationships/hyperlink" Target="consultantplus://offline/ref=28773425DB4A03378CF38B7166DF0605C02E3E0E442767DA4501B9D9jFG9N" TargetMode="External"/><Relationship Id="rId1917" Type="http://schemas.openxmlformats.org/officeDocument/2006/relationships/hyperlink" Target="consultantplus://offline/ref=A4AC635F73BCAD20851B2956E58FEAAE66611607170905A73E506B9463829BE37EDBCFECE4EFDC67b2F5M" TargetMode="External"/><Relationship Id="rId3065" Type="http://schemas.openxmlformats.org/officeDocument/2006/relationships/hyperlink" Target="consultantplus://offline/ref=E022769026F285618451AD15CB72D36801D9E38B28600663DEFACBFF81x5C2H" TargetMode="External"/><Relationship Id="rId3272" Type="http://schemas.openxmlformats.org/officeDocument/2006/relationships/hyperlink" Target="consultantplus://offline/ref=885A8B91A7098733FAF79DCDF1EA562F7F8E2995E031037388DDD26C3A01eFL" TargetMode="External"/><Relationship Id="rId193" Type="http://schemas.openxmlformats.org/officeDocument/2006/relationships/hyperlink" Target="consultantplus://offline/ref=177D0D45E64D989502AC450494AB95A15901AEA76296D8848087886B5BA15FB16134827AC1B28616eD4CG" TargetMode="External"/><Relationship Id="rId498" Type="http://schemas.openxmlformats.org/officeDocument/2006/relationships/hyperlink" Target="consultantplus://offline/ref=9A8D83FB6C89B636B50FCBBA0F60292C0BC1E8A868179C1855F8631CA0A6DA9148BC47EBA597EBe1KCO" TargetMode="External"/><Relationship Id="rId2081" Type="http://schemas.openxmlformats.org/officeDocument/2006/relationships/hyperlink" Target="consultantplus://offline/ref=4AAF9CD8BDAB72082EE25DA380EC46250B54F048FC3931F749D5CA0D20B46DB3F13EF98362E53086V3YDM" TargetMode="External"/><Relationship Id="rId2179" Type="http://schemas.openxmlformats.org/officeDocument/2006/relationships/hyperlink" Target="consultantplus://offline/ref=7AFB21EE271254671ADC115E0EF058705539321D2E29B950527CEDA407E55A42BE6BFAE01086C4LFRCM" TargetMode="External"/><Relationship Id="rId3132" Type="http://schemas.openxmlformats.org/officeDocument/2006/relationships/hyperlink" Target="consultantplus://offline/ref=2EC9BBB6699A708D34D45C85ECC18B20FF7B8C0451DDA053936CFE097FAF2310E1E3CDDFB24B4C5158HDbBM" TargetMode="External"/><Relationship Id="rId3577" Type="http://schemas.openxmlformats.org/officeDocument/2006/relationships/hyperlink" Target="consultantplus://offline/ref=229B99C2E36EA956F80EFC7B3DDEB0A5C451EA732049ED2906DF3FF3FD0BY3z7H" TargetMode="External"/><Relationship Id="rId260" Type="http://schemas.openxmlformats.org/officeDocument/2006/relationships/hyperlink" Target="consultantplus://offline/ref=9A0B3C7411F3F40CC92CA8AB549C2BF8EC57EF22F04B50309DA621ADF7D33798F6AC0C8C0CC10B70c5SEF" TargetMode="External"/><Relationship Id="rId2386" Type="http://schemas.openxmlformats.org/officeDocument/2006/relationships/hyperlink" Target="consultantplus://offline/ref=1FFC7B10BB2B899CAD25134A42969C0E1BC2800DEDB9669796BE3A5A0D9CAE56E87587FCBEF01D73W4nEN" TargetMode="External"/><Relationship Id="rId2593" Type="http://schemas.openxmlformats.org/officeDocument/2006/relationships/hyperlink" Target="consultantplus://offline/ref=6E2E1E5B6CD8C2CEE4184ADA5994A8E4600514894C72F71DB040940941aDE" TargetMode="External"/><Relationship Id="rId3437" Type="http://schemas.openxmlformats.org/officeDocument/2006/relationships/hyperlink" Target="consultantplus://offline/ref=393056987AC413F9993270DA2A61A8BA2767A4698111AFEEDD9A4D7E4E0F20F24247FB92D78D8F29L4F" TargetMode="External"/><Relationship Id="rId3644" Type="http://schemas.openxmlformats.org/officeDocument/2006/relationships/hyperlink" Target="consultantplus://offline/ref=27C72CDCD9330386EEBA4AD86002DB6E9B96441DCCB578EF1C7A99AF8975hECAM" TargetMode="External"/><Relationship Id="rId120" Type="http://schemas.openxmlformats.org/officeDocument/2006/relationships/hyperlink" Target="consultantplus://offline/ref=BA67F3EB035E00D12A212C120EE4794559E9D41A4CB8A77249E3C10B200AFD617017193010B9D06FZ4s4H" TargetMode="External"/><Relationship Id="rId358" Type="http://schemas.openxmlformats.org/officeDocument/2006/relationships/hyperlink" Target="consultantplus://offline/ref=5E27A05F0C9590DCFF9DEACC093E94513568B597FF0DCC73947215FDC14F195999195A3822FE0EM0H6M" TargetMode="External"/><Relationship Id="rId565" Type="http://schemas.openxmlformats.org/officeDocument/2006/relationships/hyperlink" Target="consultantplus://offline/ref=92EF5F7CD68E1B8E6CB92700DD590DEBE5B779EDD55D31ACA51DB3E4E343B57D8E57B9EB4E35627Dd7h7M" TargetMode="External"/><Relationship Id="rId772" Type="http://schemas.openxmlformats.org/officeDocument/2006/relationships/hyperlink" Target="consultantplus://offline/ref=E4DAE44208943FDB21429F06BC38A8538D8526E5CA31CB0AC8883E314D36723414C04590969E9292NEJ6K" TargetMode="External"/><Relationship Id="rId1195" Type="http://schemas.openxmlformats.org/officeDocument/2006/relationships/hyperlink" Target="consultantplus://offline/ref=7234143AD9F313B0DED8F3BB988305C233779F3133A6FAAADAEE8500DBDAE769E479835B948Ar7y0H" TargetMode="External"/><Relationship Id="rId2039" Type="http://schemas.openxmlformats.org/officeDocument/2006/relationships/hyperlink" Target="consultantplus://offline/ref=47742FF856E46603A12E5F8B8BF58AFAFA43AE4F14957A4FDDF126A500E7342101B8D9433B9388F62053H" TargetMode="External"/><Relationship Id="rId2246" Type="http://schemas.openxmlformats.org/officeDocument/2006/relationships/hyperlink" Target="consultantplus://offline/ref=6C214C3B5A2A25ED98FDAFDF64E829B884B185BE732A91FE697B82A8WC40F" TargetMode="External"/><Relationship Id="rId2453" Type="http://schemas.openxmlformats.org/officeDocument/2006/relationships/hyperlink" Target="consultantplus://offline/ref=8F63B317547DBD76B4A23B9CC61D552072A350F1941A0ABABA15D4A1F3FAEE27F85F6F0AA60D28rBM6N" TargetMode="External"/><Relationship Id="rId2660" Type="http://schemas.openxmlformats.org/officeDocument/2006/relationships/hyperlink" Target="consultantplus://offline/ref=F52543B70C44D08FA5F07F1C988CE0BD970A25D321574DB58EDCB463CCA7B3CCECA178DFCE46F0dCC8I" TargetMode="External"/><Relationship Id="rId2898" Type="http://schemas.openxmlformats.org/officeDocument/2006/relationships/hyperlink" Target="consultantplus://offline/ref=45C9452C69440551CCE66B9DD7FDDEE43FAB5DD516EA019F3587C582ECB73668E9809C724AFDF97CF6Z8VFL" TargetMode="External"/><Relationship Id="rId3504" Type="http://schemas.openxmlformats.org/officeDocument/2006/relationships/hyperlink" Target="consultantplus://offline/main?base=MLAW;n=101073;fld=134" TargetMode="External"/><Relationship Id="rId218" Type="http://schemas.openxmlformats.org/officeDocument/2006/relationships/hyperlink" Target="consultantplus://offline/ref=93419D0A504A0E384D963A698A63CDEB84878873FFB5A7EE0AE0032485B4F5D2DC48C8F609A8A077tEb3N" TargetMode="External"/><Relationship Id="rId425" Type="http://schemas.openxmlformats.org/officeDocument/2006/relationships/hyperlink" Target="consultantplus://offline/ref=7781CE969C1FAB305043D4920EE117D3D8F814515632CF5C4095A451430C5F2818FFAE484B8C99I4P4J" TargetMode="External"/><Relationship Id="rId632" Type="http://schemas.openxmlformats.org/officeDocument/2006/relationships/hyperlink" Target="consultantplus://offline/ref=12E0642A9DDEEA3E5383292E831DD7CB25840634DB6A66C2DB34AD82570ED9745B0472E30192F3F4IEE" TargetMode="External"/><Relationship Id="rId1055" Type="http://schemas.openxmlformats.org/officeDocument/2006/relationships/hyperlink" Target="consultantplus://offline/ref=4656155962A3BE3F798CC1C82CFF41F17A65895442E4A9B1BA349B93B9iENDK" TargetMode="External"/><Relationship Id="rId1262" Type="http://schemas.openxmlformats.org/officeDocument/2006/relationships/hyperlink" Target="consultantplus://offline/main?base=ESU;n=4610;fld=134;dst=100007" TargetMode="External"/><Relationship Id="rId2106" Type="http://schemas.openxmlformats.org/officeDocument/2006/relationships/hyperlink" Target="consultantplus://offline/ref=5B4E993366C5D83368A4FF88C2502EA53C130D9A1B851C5DA875150632298304DAD25C4A682BFCN8fCM" TargetMode="External"/><Relationship Id="rId2313" Type="http://schemas.openxmlformats.org/officeDocument/2006/relationships/hyperlink" Target="consultantplus://offline/ref=C5AEB5442F5FF39A5A50961A79DB871A094B0385365E49CC1C2B1A5677C75F92B92760AED17D2AvBLEM" TargetMode="External"/><Relationship Id="rId2520" Type="http://schemas.openxmlformats.org/officeDocument/2006/relationships/hyperlink" Target="consultantplus://offline/ref=57E8C1C905A74DF185373C5654174F36622911BBB41A7C52A141AD982A92688FF279B270F1EC2F87P4YFN" TargetMode="External"/><Relationship Id="rId2758" Type="http://schemas.openxmlformats.org/officeDocument/2006/relationships/hyperlink" Target="consultantplus://offline/ref=B8D82C141E87DB70D164440E0CE52B6A96538815653D6B8C620A623338C6CB66003F2FF416F09FiEMFH" TargetMode="External"/><Relationship Id="rId2965" Type="http://schemas.openxmlformats.org/officeDocument/2006/relationships/hyperlink" Target="consultantplus://offline/ref=31277527A508007887EDD4B4675324AA046FD3F636F6BF645730CC06F515FAFE68A339AD0A99FAB2C2n4b5L" TargetMode="External"/><Relationship Id="rId937" Type="http://schemas.openxmlformats.org/officeDocument/2006/relationships/hyperlink" Target="consultantplus://offline/ref=88CAC894425BEBEDD7D5FA4A1BADF6F76B3767A23380E57DCEFEE8161878V6F" TargetMode="External"/><Relationship Id="rId1122" Type="http://schemas.openxmlformats.org/officeDocument/2006/relationships/hyperlink" Target="consultantplus://offline/ref=946F5332DF814D894486EB0836E8258F429B2624234B2B6DF9808DF4DD325CDB3237211FF2F52C03ACBFN" TargetMode="External"/><Relationship Id="rId1567" Type="http://schemas.openxmlformats.org/officeDocument/2006/relationships/hyperlink" Target="consultantplus://offline/ref=D73B41437E6C46CC9E483E97371BD34B5A03CA2D307A81986D1B41B5B65B92415C2FDA316C791376mFj3L" TargetMode="External"/><Relationship Id="rId1774" Type="http://schemas.openxmlformats.org/officeDocument/2006/relationships/hyperlink" Target="consultantplus://offline/ref=C2FD23DB822BA6A8CB707BCB574DCEB1E365743C41E1C8CB4A570F512B7CF31EF61C32B048E856B4U0W3G" TargetMode="External"/><Relationship Id="rId1981" Type="http://schemas.openxmlformats.org/officeDocument/2006/relationships/hyperlink" Target="consultantplus://offline/ref=46FFA645801A24D281FDE5AFEF5A7D6DDCB0BB82FA72BD3DBAB0A7E4AA5131D406F42ECB5A5108ECU3P1M" TargetMode="External"/><Relationship Id="rId2618" Type="http://schemas.openxmlformats.org/officeDocument/2006/relationships/hyperlink" Target="consultantplus://offline/ref=9374DB396E0E49614796F090D1A056092AD634F79B90AB9A5696DD5FB1EBF42477C7B9FC321F0ADDP127J" TargetMode="External"/><Relationship Id="rId2825" Type="http://schemas.openxmlformats.org/officeDocument/2006/relationships/hyperlink" Target="consultantplus://offline/ref=083AA839DF41ED560C541CA8F5205CD6E99886B4196C745FBB19E77FECBDCDEE0D3028A6145BC912AEz7kFG" TargetMode="External"/><Relationship Id="rId66" Type="http://schemas.openxmlformats.org/officeDocument/2006/relationships/hyperlink" Target="consultantplus://offline/ref=D41A4CDA18786882E8787ECC8D076B63A2D36F324782EDAAB8E2715EE722AAC908AFD315AED00456G1e8M" TargetMode="External"/><Relationship Id="rId1427" Type="http://schemas.openxmlformats.org/officeDocument/2006/relationships/hyperlink" Target="consultantplus://offline/ref=B0AB917780F50F57E8FD06BC3598B0F2A674745A670177A44C40ED47A56BDD1A87BB33C697CD08A8oAH" TargetMode="External"/><Relationship Id="rId1634" Type="http://schemas.openxmlformats.org/officeDocument/2006/relationships/hyperlink" Target="consultantplus://offline/ref=95A870CED0A1C885C69DD3815DFF170FFA7A9DE27CE03CE458B2CB11AB8C15F19F8F95840AB5AE33xEkDL" TargetMode="External"/><Relationship Id="rId1841" Type="http://schemas.openxmlformats.org/officeDocument/2006/relationships/hyperlink" Target="consultantplus://offline/ref=BA7BBBAA1C321FAE334CE4AEBFF42FCE3FF35B9C7E977AB16F1BAC228BD609F2EFED9EACE0EBE55BXCf9K" TargetMode="External"/><Relationship Id="rId3087" Type="http://schemas.openxmlformats.org/officeDocument/2006/relationships/hyperlink" Target="consultantplus://offline/ref=97C8DAF1D6C4733C30E059DE2C5ECDC68FA953303849ED0B3F24865B06FF0A177BD526DBFBEACDd6jDL" TargetMode="External"/><Relationship Id="rId3294" Type="http://schemas.openxmlformats.org/officeDocument/2006/relationships/hyperlink" Target="consultantplus://offline/ref=E48085F9A6EC15AA480E3BB5ED55DD51D5D1B49424EE23EFDF156E0AB4F8B3D016F27FC17E7DB068xDv7J" TargetMode="External"/><Relationship Id="rId1939" Type="http://schemas.openxmlformats.org/officeDocument/2006/relationships/hyperlink" Target="consultantplus://offline/ref=5D5C0272B7E5A9B8D3C014B5F07D0820DE188CFADDBAE3F052ED09D26FDD08221A66C9D4CEAA0C6Aw2b6L" TargetMode="External"/><Relationship Id="rId3599" Type="http://schemas.openxmlformats.org/officeDocument/2006/relationships/hyperlink" Target="consultantplus://offline/ref=E13BD595D5D7FA0965D18F68D707B8CA01B20510FD4CB7F5C18A1A47E0F7IDd2H" TargetMode="External"/><Relationship Id="rId1701" Type="http://schemas.openxmlformats.org/officeDocument/2006/relationships/hyperlink" Target="consultantplus://offline/ref=227C4BF77545377B2AEED0C195E07B79F19D8680A43DD343E5D91C1955BAA42E97699CD9322D6D11Z8uBL" TargetMode="External"/><Relationship Id="rId3154" Type="http://schemas.openxmlformats.org/officeDocument/2006/relationships/hyperlink" Target="consultantplus://offline/ref=3D6B006A86B61DF6F0F227D66F894D9BFF6C70B3391D5730CCE15C50A2GDp6J" TargetMode="External"/><Relationship Id="rId3361" Type="http://schemas.openxmlformats.org/officeDocument/2006/relationships/hyperlink" Target="consultantplus://offline/ref=D3DC9DD927644EBFBC3A6B066F9303AED2155BF8FCF8A659F34E1F58649576A180B493DECBC7765240IAM" TargetMode="External"/><Relationship Id="rId3459" Type="http://schemas.openxmlformats.org/officeDocument/2006/relationships/hyperlink" Target="consultantplus://offline/ref=7BD8F0806C2BA8E775BCBC2E8B976E2435BCE34BE8F602FFA1625D514F0D9BD9BA37131034I3lFG" TargetMode="External"/><Relationship Id="rId3666" Type="http://schemas.openxmlformats.org/officeDocument/2006/relationships/hyperlink" Target="consultantplus://offline/ref=97DBE653EB266C23068ACEF17079BEE44E6E11D20B6DA0E73D5B87ADA2A21583EDC1DAB16C2129BF7AL4i9K" TargetMode="External"/><Relationship Id="rId282" Type="http://schemas.openxmlformats.org/officeDocument/2006/relationships/hyperlink" Target="consultantplus://offline/ref=516403BC07AE7BEB539A037BDFC20EBC61EBDB0198271B336B0D9F77M9nCG" TargetMode="External"/><Relationship Id="rId587" Type="http://schemas.openxmlformats.org/officeDocument/2006/relationships/hyperlink" Target="consultantplus://offline/main?base=LAW;n=117582;fld=134;dst=100422" TargetMode="External"/><Relationship Id="rId2170" Type="http://schemas.openxmlformats.org/officeDocument/2006/relationships/hyperlink" Target="consultantplus://offline/ref=7AFB21EE271254671ADC115E0EF058705F3F3F1C2B29B950527CEDA407E55A42BE6BFAE01086C4LFR0M" TargetMode="External"/><Relationship Id="rId2268" Type="http://schemas.openxmlformats.org/officeDocument/2006/relationships/hyperlink" Target="consultantplus://offline/ref=9804B681CDD23464FE4338F2535CFDD2D025E11511D28D403D5F5649A97BC6029433FEF5A187A0D7c236H" TargetMode="External"/><Relationship Id="rId3014" Type="http://schemas.openxmlformats.org/officeDocument/2006/relationships/hyperlink" Target="consultantplus://offline/ref=3E719A89171C04147B16A9D3FEC0C68F41442EA66701B0BE47BFD5EBQBt3D" TargetMode="External"/><Relationship Id="rId3221" Type="http://schemas.openxmlformats.org/officeDocument/2006/relationships/hyperlink" Target="consultantplus://offline/ref=C77780B0E804D339FE1729E300480295DF9EB8E03EA25F4231D5F1112D9997F6AAC678B845BFEC38hBLAK" TargetMode="External"/><Relationship Id="rId3319" Type="http://schemas.openxmlformats.org/officeDocument/2006/relationships/hyperlink" Target="consultantplus://offline/ref=6E7F96363D9D772F3877C6632969698E3FFDA38B29A4E8A68C41D07E2830FF917778A1C6DDA7F49559c5L" TargetMode="External"/><Relationship Id="rId8" Type="http://schemas.openxmlformats.org/officeDocument/2006/relationships/hyperlink" Target="http://www.rosmintrud.ru" TargetMode="External"/><Relationship Id="rId142" Type="http://schemas.openxmlformats.org/officeDocument/2006/relationships/hyperlink" Target="consultantplus://offline/ref=890107333D369335025AB7F822CA354649E9D722CF3D4EF47D33979BF7B996BA0002374862564EF8a6s4H" TargetMode="External"/><Relationship Id="rId447" Type="http://schemas.openxmlformats.org/officeDocument/2006/relationships/hyperlink" Target="consultantplus://offline/ref=7781CE969C1FAB305043D4920EE117D3DEFE1258573C925648CCA8534403003F1FB6A2494B8C9940I7P3J" TargetMode="External"/><Relationship Id="rId794" Type="http://schemas.openxmlformats.org/officeDocument/2006/relationships/hyperlink" Target="consultantplus://offline/ref=D07B525ACE08A5416200D5C99AE35C45C09ACF283E13F2889752E8360F4DC905D84CDFCB40F2525A32qBF" TargetMode="External"/><Relationship Id="rId1077" Type="http://schemas.openxmlformats.org/officeDocument/2006/relationships/hyperlink" Target="consultantplus://offline/ref=1F2D8916E9F09E8E9160AE0313EAF0D4834BDBCDAF483D6E02A3E882856C476AAEAC35047494C5mEU3K" TargetMode="External"/><Relationship Id="rId2030" Type="http://schemas.openxmlformats.org/officeDocument/2006/relationships/hyperlink" Target="consultantplus://offline/ref=47742FF856E46603A12E5F8B8BF58AFAFA43AE4F14957A4FDDF126A500E7342101B8D9433B9388F42058H" TargetMode="External"/><Relationship Id="rId2128" Type="http://schemas.openxmlformats.org/officeDocument/2006/relationships/hyperlink" Target="consultantplus://offline/ref=77C610E9F92C3086364988A46B9F80E516CF54C9773D3BC46BAA692288D5C058C247E252485EB7A8W2G3M" TargetMode="External"/><Relationship Id="rId2475" Type="http://schemas.openxmlformats.org/officeDocument/2006/relationships/hyperlink" Target="consultantplus://offline/ref=86D0C0F9CD4C1E27D8FC606E359C07CDCA0D06A65EE08E0170DF3BA1A3AFE4B7B5D24ACDC9A8L" TargetMode="External"/><Relationship Id="rId2682" Type="http://schemas.openxmlformats.org/officeDocument/2006/relationships/hyperlink" Target="consultantplus://offline/ref=F52543B70C44D08FA5F07F1C988CE0BD920321D6235810BF8685B861CBA8ECDBEBE874DECE46F2CDdCCAI" TargetMode="External"/><Relationship Id="rId2987" Type="http://schemas.openxmlformats.org/officeDocument/2006/relationships/hyperlink" Target="consultantplus://offline/ref=31277527A508007887EDD4B4675324AA046FD2F531F3B4645730CC06F515FAFE68A339AD0A99FAB2C1n4b0L" TargetMode="External"/><Relationship Id="rId3526" Type="http://schemas.openxmlformats.org/officeDocument/2006/relationships/hyperlink" Target="consultantplus://offline/ref=B0AB917780F50F57E8FD07B123F4E5A1A37A705F630E2AAE4419E145A264820D80F23FC797CC0989A6oEH" TargetMode="External"/><Relationship Id="rId654" Type="http://schemas.openxmlformats.org/officeDocument/2006/relationships/hyperlink" Target="consultantplus://offline/ref=B6F3AA29FBA7684AAF483E76EFB72F51DF6267EB973B832DEA35DE1CE66228731A6C7BC9980EF6sBzFF" TargetMode="External"/><Relationship Id="rId861" Type="http://schemas.openxmlformats.org/officeDocument/2006/relationships/hyperlink" Target="consultantplus://offline/ref=6869AFC12AF25157E4C6278FC4435DB0DDBC749E2E6B7F39103C97D43348D228D44EB36994ED70C1mEzEK" TargetMode="External"/><Relationship Id="rId959" Type="http://schemas.openxmlformats.org/officeDocument/2006/relationships/hyperlink" Target="consultantplus://offline/ref=DF37F2B775C18FCCB2AFA8C8B1009F092B9442E479F423E618F02E56F8918ADEF866AD3997B156vAj4H" TargetMode="External"/><Relationship Id="rId1284" Type="http://schemas.openxmlformats.org/officeDocument/2006/relationships/hyperlink" Target="consultantplus://offline/ref=2C6C51A95FE7901E167CCAE1BE3557296DD7E906D9E5D82D7F84F0DF06AD94BD650C581EBA7739F5R4N" TargetMode="External"/><Relationship Id="rId1491" Type="http://schemas.openxmlformats.org/officeDocument/2006/relationships/hyperlink" Target="consultantplus://offline/ref=00F7D882B244D8539FD65C5FDADFE86D3300EEB564824CF99E1E5A2FF7A70AA2D742D3D7CD90F583w2AEJ" TargetMode="External"/><Relationship Id="rId1589" Type="http://schemas.openxmlformats.org/officeDocument/2006/relationships/hyperlink" Target="consultantplus://offline/ref=8BBBADADCE86535CCBAC9AD01D35E21B669ABD7896F8B8AB407ECC9FA85F5112D31B60FD86AEDCD2n8j6L" TargetMode="External"/><Relationship Id="rId2335" Type="http://schemas.openxmlformats.org/officeDocument/2006/relationships/hyperlink" Target="consultantplus://offline/ref=AD9D91058D291B3E4FA674930B711A90DB83E3B6DB3A0193B16D4AA9584316CD99F6C9F6EAD95D33z1K6J" TargetMode="External"/><Relationship Id="rId2542" Type="http://schemas.openxmlformats.org/officeDocument/2006/relationships/hyperlink" Target="consultantplus://offline/ref=6DE3869896998902F6D01F2AF63A7F65840682F6E89EF7D1639CE633C51149L" TargetMode="External"/><Relationship Id="rId307" Type="http://schemas.openxmlformats.org/officeDocument/2006/relationships/hyperlink" Target="consultantplus://offline/ref=9387BD3B59A2775A06A9E5909F7422367D2FC0D8488DCD8FD95EF9857ABCB041709D6F650E8BFE64t4G8G" TargetMode="External"/><Relationship Id="rId514" Type="http://schemas.openxmlformats.org/officeDocument/2006/relationships/hyperlink" Target="consultantplus://offline/ref=97B4FF9289FEDB31E71AD56C5CD2A03980C3D9514F11439D6A02BF1F2BA1D37A463CAA4E220BE93F1FPEN" TargetMode="External"/><Relationship Id="rId721" Type="http://schemas.openxmlformats.org/officeDocument/2006/relationships/hyperlink" Target="consultantplus://offline/ref=B42342C93D117E6A57F0CA02E3E5BE97C279C441FDC190C235D096CB98A0F729976263068D4FC812L92CL" TargetMode="External"/><Relationship Id="rId1144" Type="http://schemas.openxmlformats.org/officeDocument/2006/relationships/hyperlink" Target="consultantplus://offline/ref=7234143AD9F313B0DED8FAA99A8305C2397D9E3331FBF0A283E28707rDy4H" TargetMode="External"/><Relationship Id="rId1351" Type="http://schemas.openxmlformats.org/officeDocument/2006/relationships/hyperlink" Target="consultantplus://offline/main?base=LAW;n=107319;fld=134" TargetMode="External"/><Relationship Id="rId1449" Type="http://schemas.openxmlformats.org/officeDocument/2006/relationships/hyperlink" Target="consultantplus://offline/main?base=LAW;n=32234;fld=134;dst=102447" TargetMode="External"/><Relationship Id="rId1796" Type="http://schemas.openxmlformats.org/officeDocument/2006/relationships/hyperlink" Target="consultantplus://offline/ref=ACFC0F802E265D5609397376EF29C86D506CC8733D15B2A5A76A6D3E89B34BB0580F2F940B339373kEGDL" TargetMode="External"/><Relationship Id="rId2402" Type="http://schemas.openxmlformats.org/officeDocument/2006/relationships/hyperlink" Target="consultantplus://offline/ref=E95AFA1478E1FA4D03838F9AA28B8698529FEEC5FD604632690BD7722D2089C257238314319675U7IBH" TargetMode="External"/><Relationship Id="rId2847" Type="http://schemas.openxmlformats.org/officeDocument/2006/relationships/hyperlink" Target="consultantplus://offline/ref=45C9452C69440551CCE66B9DD7FDDEE43FAB5CD219EB009F3587C582ECB73668E9809C724AFDF978F2Z8VAL" TargetMode="External"/><Relationship Id="rId88" Type="http://schemas.openxmlformats.org/officeDocument/2006/relationships/hyperlink" Target="consultantplus://offline/ref=D41A4CDA18786882E8787ECC8D076B63A5D66D354C8EB0A0B0BB7D5CE02DF5DE0FE6DF14AED004G5eFM" TargetMode="External"/><Relationship Id="rId819" Type="http://schemas.openxmlformats.org/officeDocument/2006/relationships/hyperlink" Target="consultantplus://offline/ref=18C562FCECD58FF19F607A6E40A9057428561CB08D624257E608F7F271487A4AF25A3F6ED061CCa8cFG" TargetMode="External"/><Relationship Id="rId1004" Type="http://schemas.openxmlformats.org/officeDocument/2006/relationships/hyperlink" Target="consultantplus://offline/ref=98D18F87EEFCBA79FBD9F0E0784BA4B807CEEE8DDC299D13FC779C177FX7xBI" TargetMode="External"/><Relationship Id="rId1211" Type="http://schemas.openxmlformats.org/officeDocument/2006/relationships/hyperlink" Target="consultantplus://offline/ref=7234143AD9F313B0DED8F3BB988305C23774933733A6FAAADAEE85r0y0H" TargetMode="External"/><Relationship Id="rId1656" Type="http://schemas.openxmlformats.org/officeDocument/2006/relationships/hyperlink" Target="consultantplus://offline/ref=28E45F37E33E4969DF969089C726C6169AC77327D17401563B0F4CB702F794DEE9C9820487D81FF262Q5N" TargetMode="External"/><Relationship Id="rId1863" Type="http://schemas.openxmlformats.org/officeDocument/2006/relationships/hyperlink" Target="consultantplus://offline/ref=8DE5C217AC8279F2DD9B9A98CA91D8F9093DA3991D189A9F57857516CAEC5719A4E31507386BCF52kBC8M" TargetMode="External"/><Relationship Id="rId2707" Type="http://schemas.openxmlformats.org/officeDocument/2006/relationships/hyperlink" Target="consultantplus://offline/ref=956CC1B13DCEAD25FC997BAE21E334232871D0E43FA50919C4780DB5123867FDC6489958CD64F6j9M8M" TargetMode="External"/><Relationship Id="rId2914" Type="http://schemas.openxmlformats.org/officeDocument/2006/relationships/hyperlink" Target="consultantplus://offline/ref=623B84D1584E2D5911748037914F3EE893A769DDB0D3A6D914EC96D5D62F9A0B1A5CDC7641B8CD80B0Z2nDG" TargetMode="External"/><Relationship Id="rId1309" Type="http://schemas.openxmlformats.org/officeDocument/2006/relationships/hyperlink" Target="consultantplus://offline/ref=19AA9D9319E22DBC76AF1F99DA22DAE488FFBFF082CE43D7C6C00EDCB6C378177D9CB1B1D687E9D50FiEL" TargetMode="External"/><Relationship Id="rId1516" Type="http://schemas.openxmlformats.org/officeDocument/2006/relationships/hyperlink" Target="consultantplus://offline/ref=D0387AFC24168F29C0A828EED224E9540923B8AFB1DB41095CB2D6EBFFB4B242065028346755D1C0BEN" TargetMode="External"/><Relationship Id="rId1723" Type="http://schemas.openxmlformats.org/officeDocument/2006/relationships/hyperlink" Target="consultantplus://offline/ref=8AF4404D8BA10824B56D1DE05410D82043E0CA03D3F2FA6E2F89D96C855D958F8AE4AAB69EABAEDBy6vAK" TargetMode="External"/><Relationship Id="rId1930" Type="http://schemas.openxmlformats.org/officeDocument/2006/relationships/hyperlink" Target="consultantplus://offline/ref=3387E7C3871D49BD34B2F5ECF07077CBDC18BD0B6D536E9033640CA30EDFFF2D4934EB19368C5ACDJ1mCL" TargetMode="External"/><Relationship Id="rId3176" Type="http://schemas.openxmlformats.org/officeDocument/2006/relationships/hyperlink" Target="consultantplus://offline/ref=B458321A75629C72871C255F48AFAE8A001AAFF7FD4EA9F8880DD6096DFF41DCDEFE4E84724C681EM4bCK" TargetMode="External"/><Relationship Id="rId3383" Type="http://schemas.openxmlformats.org/officeDocument/2006/relationships/hyperlink" Target="consultantplus://offline/ref=8655748C68938640D240453A357765D30EC27BBEEDA68C490F45AE2781B4D0A087EDCE6C358410F5LEa9M" TargetMode="External"/><Relationship Id="rId3590" Type="http://schemas.openxmlformats.org/officeDocument/2006/relationships/hyperlink" Target="consultantplus://offline/ref=D0C585DC250D7331EAFD5247647506E4BB2B18C5125F71A723CB484B21e0XEH" TargetMode="External"/><Relationship Id="rId15" Type="http://schemas.openxmlformats.org/officeDocument/2006/relationships/hyperlink" Target="consultantplus://offline/ref=732E97A4E8A45AA1C5319BFEE7811AAC2541DE6AF5474A16A9DB75C26DC7D19363B2F197C9E6DBN0M1M" TargetMode="External"/><Relationship Id="rId2192" Type="http://schemas.openxmlformats.org/officeDocument/2006/relationships/hyperlink" Target="consultantplus://offline/ref=0A437D1A7AF3C01BA835F1E4957FACE9EE048FBC33B24927CA09BCDF1720C06214D2A4E6F981ADD4R5w7F" TargetMode="External"/><Relationship Id="rId3036" Type="http://schemas.openxmlformats.org/officeDocument/2006/relationships/hyperlink" Target="consultantplus://offline/ref=2A6D0E5B66A3F93D161C1F753795CF8CD4707F29058B59852C869FC0C0E37D26126037FEAFB1053811D" TargetMode="External"/><Relationship Id="rId3243" Type="http://schemas.openxmlformats.org/officeDocument/2006/relationships/hyperlink" Target="consultantplus://offline/ref=C1CB06B6B0049ACD055D489ADA908269B6CC5B7CA618BFF1745C11BF7FCC8303D81228226A864481O5bFG" TargetMode="External"/><Relationship Id="rId3688" Type="http://schemas.openxmlformats.org/officeDocument/2006/relationships/hyperlink" Target="consultantplus://offline/ref=DD9E6DD0E92DA5FA7F2BF25CCC882AF9A3A02EF8E12DE185CE473FE33D4868D6CE06273E4F45BFBFD4v4tDL" TargetMode="External"/><Relationship Id="rId164" Type="http://schemas.openxmlformats.org/officeDocument/2006/relationships/hyperlink" Target="consultantplus://offline/ref=2A18161325EF78570D44F171B2D09FA0131ED47BECAE5FA7350E09E8XFDEF" TargetMode="External"/><Relationship Id="rId371" Type="http://schemas.openxmlformats.org/officeDocument/2006/relationships/hyperlink" Target="consultantplus://offline/ref=559AD1B220A9C66447EF2D8E241CA0D0B77DA34C3A914E80EDFB676AFD1F0CD9D2756CB16694344CVDL" TargetMode="External"/><Relationship Id="rId2052" Type="http://schemas.openxmlformats.org/officeDocument/2006/relationships/hyperlink" Target="consultantplus://offline/ref=47742FF856E46603A12E5F8B8BF58AFAFF42A344159D2745D5A82AA707E86B3606F1D5423B908F2F52H" TargetMode="External"/><Relationship Id="rId2497" Type="http://schemas.openxmlformats.org/officeDocument/2006/relationships/hyperlink" Target="consultantplus://offline/ref=F8C3A07625B38034C511938D4F167DEF0BD33C8986E2C9DF73E6AA4CB460278FC15BE2D3D98DD437u0CDI" TargetMode="External"/><Relationship Id="rId3450" Type="http://schemas.openxmlformats.org/officeDocument/2006/relationships/hyperlink" Target="consultantplus://offline/ref=0CACDF95253C076B803F827E5F8FFDCA0DE79DEE5FB18609DF8AB3FF110F43A2CA3FC7A048DD9DACI1i0F" TargetMode="External"/><Relationship Id="rId3548" Type="http://schemas.openxmlformats.org/officeDocument/2006/relationships/hyperlink" Target="consultantplus://offline/ref=B0AB917780F50F57E8FD07B123F4E5A1A37A705F630E2AAE4419E145A264820D80F23FC797CC098EA6oCH" TargetMode="External"/><Relationship Id="rId469" Type="http://schemas.openxmlformats.org/officeDocument/2006/relationships/hyperlink" Target="consultantplus://offline/ref=DE269527A231BFAE24F150CB0C13AA4D19795CB04E0710D4B031739735FC339313383D5B245C66ABn2Z6G" TargetMode="External"/><Relationship Id="rId676" Type="http://schemas.openxmlformats.org/officeDocument/2006/relationships/hyperlink" Target="consultantplus://offline/ref=9F8E8197C1E3BAE0D63EB7FAFE369B608B62AEABB43524A8D5C1CCB55FFBF81A3628A2B9F504B2c4e3L" TargetMode="External"/><Relationship Id="rId883" Type="http://schemas.openxmlformats.org/officeDocument/2006/relationships/hyperlink" Target="consultantplus://offline/ref=E2BD5C5690B930016D51DCD74F1E8E28B935FAAED5274B9212ABD739E47DF6F86D764117C0A61A6BV22EK" TargetMode="External"/><Relationship Id="rId1099" Type="http://schemas.openxmlformats.org/officeDocument/2006/relationships/hyperlink" Target="consultantplus://offline/ref=1F2D8916E9F09E8E9160AE0313EAF0D4834BDBCDAF483D6E02A3E882856C476AAEAC35047690C5mEU0K" TargetMode="External"/><Relationship Id="rId2357" Type="http://schemas.openxmlformats.org/officeDocument/2006/relationships/hyperlink" Target="consultantplus://offline/ref=024EBC92CD2E323BF11DE546519C0F75D498454872F83F375D81220EE2B699CF1E55CEA726D67Fg8P4J" TargetMode="External"/><Relationship Id="rId2564" Type="http://schemas.openxmlformats.org/officeDocument/2006/relationships/hyperlink" Target="consultantplus://offline/ref=71E523AD991734455D0B4EEC483D281CE0060E36ECEEAE0EC67CFE2EEC59D2M" TargetMode="External"/><Relationship Id="rId3103" Type="http://schemas.openxmlformats.org/officeDocument/2006/relationships/hyperlink" Target="consultantplus://offline/ref=FD2DDBCBA35908FD055D6E319A0599E22199218CCBD4CDB8688887A0AF2AE103868693836A77B44AoFL" TargetMode="External"/><Relationship Id="rId3310" Type="http://schemas.openxmlformats.org/officeDocument/2006/relationships/hyperlink" Target="consultantplus://offline/ref=CA70C8D58DFC389C69A8AA8FFEBB5A02DB6A345D05005BC37810A56359884017B6EA5641D57045MCX1K" TargetMode="External"/><Relationship Id="rId3408" Type="http://schemas.openxmlformats.org/officeDocument/2006/relationships/hyperlink" Target="consultantplus://offline/ref=25089AF299DCCE6B18629018EF9EC966D263E4DAE0DE91021241F30B14C76493DAA3B09E0339A4iCY5M" TargetMode="External"/><Relationship Id="rId3615" Type="http://schemas.openxmlformats.org/officeDocument/2006/relationships/hyperlink" Target="consultantplus://offline/ref=DBF105A81EB7715AF10ACFC631A40F59F5F8BA3F7F96F816BEFCE5CB0BCE5B3D7E6049C68CC7A0A952j9n1H" TargetMode="External"/><Relationship Id="rId231" Type="http://schemas.openxmlformats.org/officeDocument/2006/relationships/hyperlink" Target="consultantplus://offline/ref=BDD1EA255AF665EC57727E7F9F1F09C86F5E1767C77B70170F453E757EDADCD28A91719E9878896Bw9m9G" TargetMode="External"/><Relationship Id="rId329" Type="http://schemas.openxmlformats.org/officeDocument/2006/relationships/hyperlink" Target="consultantplus://offline/ref=229A085CD8D4346C0D18DE815FEAF6C1D89E8FBF8CED1C3F4F0D9F86044F3F09EEA673CA231B8F46N1JCJ" TargetMode="External"/><Relationship Id="rId536" Type="http://schemas.openxmlformats.org/officeDocument/2006/relationships/hyperlink" Target="consultantplus://offline/ref=157DFB6FAD16A2391BCF1353EBE7F5A3F3756FBCD9AD76121219863547B348930F0CBA6232C60CA3IAX0H" TargetMode="External"/><Relationship Id="rId1166" Type="http://schemas.openxmlformats.org/officeDocument/2006/relationships/hyperlink" Target="consultantplus://offline/ref=7234143AD9F313B0DED8F3BB988305C23673963E33A6FAAADAEE85r0y0H" TargetMode="External"/><Relationship Id="rId1373" Type="http://schemas.openxmlformats.org/officeDocument/2006/relationships/hyperlink" Target="consultantplus://offline/ref=24F2C74C7F21058903A65A85B5CCDCA94E750559668C2D3DFB31A6196FA35E92ACA2AACD39C2AF233Dc3H" TargetMode="External"/><Relationship Id="rId2217" Type="http://schemas.openxmlformats.org/officeDocument/2006/relationships/hyperlink" Target="consultantplus://offline/ref=FEF3EA7413181258C5895C23B6FAEEA1395053CFEE395330E35377DB1BAE5F933E96C029C574C094RCnDG" TargetMode="External"/><Relationship Id="rId2771" Type="http://schemas.openxmlformats.org/officeDocument/2006/relationships/hyperlink" Target="consultantplus://offline/ref=B8D82C141E87DB70D164440E0CE52B6A92568115623536866A536E313FC99471077623F516F09FEAi5M9H" TargetMode="External"/><Relationship Id="rId2869" Type="http://schemas.openxmlformats.org/officeDocument/2006/relationships/hyperlink" Target="consultantplus://offline/ref=45C9452C69440551CCE66B9DD7FDDEE43FAB5CD414E80D9F3587C582ECB73668E9809C724AFDF978F2Z8VAL" TargetMode="External"/><Relationship Id="rId743" Type="http://schemas.openxmlformats.org/officeDocument/2006/relationships/hyperlink" Target="consultantplus://offline/ref=1A611133C303B12CB1DA86671A8DBB584ED67BD93EE855FE11E9AE66506FFB330EBB77F9BE82C2D2UEeBM" TargetMode="External"/><Relationship Id="rId950" Type="http://schemas.openxmlformats.org/officeDocument/2006/relationships/hyperlink" Target="consultantplus://offline/ref=48F3E138D1DB00C2710F5EEEA4EB6940D38397CB8378CC6E04A1DE1D85A332D7C27BD567B21D7058WFx6G" TargetMode="External"/><Relationship Id="rId1026" Type="http://schemas.openxmlformats.org/officeDocument/2006/relationships/hyperlink" Target="consultantplus://offline/ref=AE5F328BBB142A5078FC8CB1406D0890B732C8E4AB1B8C908C2B7849A7C8111880EE4A212BBF8DB3T7lEM" TargetMode="External"/><Relationship Id="rId1580" Type="http://schemas.openxmlformats.org/officeDocument/2006/relationships/hyperlink" Target="consultantplus://offline/ref=8BBBADADCE86535CCBAC9AD01D35E21B6E93BC7D93FAE5A14827C09DAF500E05D4526CFC86AEDCnDj6L" TargetMode="External"/><Relationship Id="rId1678" Type="http://schemas.openxmlformats.org/officeDocument/2006/relationships/hyperlink" Target="consultantplus://offline/ref=A219F047AF77B1ABF0CA15E157E93F58D0CFAF9745D6926BFA62F87E65AA21029AB324B11AB410X7k3N" TargetMode="External"/><Relationship Id="rId1885" Type="http://schemas.openxmlformats.org/officeDocument/2006/relationships/hyperlink" Target="consultantplus://offline/ref=ADEA9A8C5CE3F11882161429370643AA7C345426ECDD3F21255D4C5D41C927323C62D9379FD4AB7011kBL" TargetMode="External"/><Relationship Id="rId2424" Type="http://schemas.openxmlformats.org/officeDocument/2006/relationships/hyperlink" Target="consultantplus://offline/ref=CDF29D142A9066A586DD936AB0D9D9D73738B37BBA786F213654552586DD30F0617BA3A183DF7249RFR4K" TargetMode="External"/><Relationship Id="rId2631" Type="http://schemas.openxmlformats.org/officeDocument/2006/relationships/hyperlink" Target="consultantplus://offline/ref=A8A33F127EE8313F176ACFA8031CCE9051564EBB10BBEE45F1F8060D72pFH" TargetMode="External"/><Relationship Id="rId2729" Type="http://schemas.openxmlformats.org/officeDocument/2006/relationships/hyperlink" Target="consultantplus://offline/ref=956CC1B13DCEAD25FC997BAE21E334232C71D7E739A85413CC2101B7153738EAC1019559CD64F299j3M4M" TargetMode="External"/><Relationship Id="rId2936" Type="http://schemas.openxmlformats.org/officeDocument/2006/relationships/hyperlink" Target="consultantplus://offline/ref=1F62DD07C39346D8E793A86EA46DCDA28E6513961FB6698A3AE332E79F650B728CB5ABF6E937DC322ABCz0L" TargetMode="External"/><Relationship Id="rId603" Type="http://schemas.openxmlformats.org/officeDocument/2006/relationships/hyperlink" Target="consultantplus://offline/ref=79791ABB1050C74449389FBCBB644EA5D7F5283F3D13063C2CFD5B65E14949F4173103B6B72F9AA9j3pAF" TargetMode="External"/><Relationship Id="rId810" Type="http://schemas.openxmlformats.org/officeDocument/2006/relationships/hyperlink" Target="consultantplus://offline/ref=5710415B07AEC2CB577974B58F928976A7EC4DD5C9AA0AE8E07455B334C5E7A2EE73D12E0B42ABC6QBl6M" TargetMode="External"/><Relationship Id="rId908" Type="http://schemas.openxmlformats.org/officeDocument/2006/relationships/hyperlink" Target="consultantplus://offline/ref=683A434F98274F4F9252802CD6397C8251449B16EF48DDF4B957DBA6E066D21AE973BB41557D28C9x4sEM" TargetMode="External"/><Relationship Id="rId1233" Type="http://schemas.openxmlformats.org/officeDocument/2006/relationships/hyperlink" Target="consultantplus://offline/ref=B671825DB981A2F6D78B4251A2ACABE9CE4404EE86608E40EC8CD63736B697E01D991DA4DA4CG4N" TargetMode="External"/><Relationship Id="rId1440" Type="http://schemas.openxmlformats.org/officeDocument/2006/relationships/hyperlink" Target="consultantplus://offline/ref=48445770C34ED1B54BB5FDCB068880CC7649312AF88E61EA72183210B87C9999EDE13B83748CAF35n6yAM" TargetMode="External"/><Relationship Id="rId1538" Type="http://schemas.openxmlformats.org/officeDocument/2006/relationships/hyperlink" Target="consultantplus://offline/ref=29B904B8F0ABDF7FE9279B94C1820B48C4226968BF886BA6384E236CB63274F68D8DE346C3CD8ANAi1L" TargetMode="External"/><Relationship Id="rId1300" Type="http://schemas.openxmlformats.org/officeDocument/2006/relationships/hyperlink" Target="consultantplus://offline/ref=5F7A88C40A79B0E9BB0D0419AB115792B919D97C09E554DA5430E79F10BAD7EF56A8DB2F7D8CD8E9jADDG" TargetMode="External"/><Relationship Id="rId1745" Type="http://schemas.openxmlformats.org/officeDocument/2006/relationships/hyperlink" Target="consultantplus://offline/ref=3EDE44445F388574E98596149B9241A2075C89813EA28C21ABF53EB9C172AD904329EC5BFE10E42AJ7x3K" TargetMode="External"/><Relationship Id="rId1952" Type="http://schemas.openxmlformats.org/officeDocument/2006/relationships/hyperlink" Target="consultantplus://offline/ref=5AE148C5FC2B7377579C0A97B83AFC3B2D9D70316D00F48AE6C945B321AB1DFF817A27956161DCF80ErEF" TargetMode="External"/><Relationship Id="rId3198" Type="http://schemas.openxmlformats.org/officeDocument/2006/relationships/hyperlink" Target="consultantplus://offline/ref=7AD7DFA1EE30208DD01C82B0E0573A0C3C38E58123F48B340E969F37A43A7C7E46C82D2EADD715F2WCFDO" TargetMode="External"/><Relationship Id="rId37" Type="http://schemas.openxmlformats.org/officeDocument/2006/relationships/hyperlink" Target="consultantplus://offline/ref=AA5B313D70C8D5AACEE807A0932DDD2A6AE74B4E375A7057181D3D6597D16309EA5305C63E871DE5SBO2M" TargetMode="External"/><Relationship Id="rId1605" Type="http://schemas.openxmlformats.org/officeDocument/2006/relationships/hyperlink" Target="consultantplus://offline/ref=28773425DB4A03378CF3826861DF0605C029380F482A3AD04D58B5DBFE52F244A3F1B6A9B1DFEF6Bj3G3N" TargetMode="External"/><Relationship Id="rId1812" Type="http://schemas.openxmlformats.org/officeDocument/2006/relationships/hyperlink" Target="consultantplus://offline/ref=0930F3BDF0A2E58D27F39A93A0C933FDA903A4C251069070EFA29C856B268843673EC77D1661DE3Bo5S7K" TargetMode="External"/><Relationship Id="rId3058" Type="http://schemas.openxmlformats.org/officeDocument/2006/relationships/hyperlink" Target="consultantplus://offline/ref=E022769026F285618451AD15CB72D36801DAE68A28640663DEFACBFF81x5C2H" TargetMode="External"/><Relationship Id="rId3265" Type="http://schemas.openxmlformats.org/officeDocument/2006/relationships/hyperlink" Target="consultantplus://offline/ref=61A1073D801D134F3CB1601C16960E486733EF31DE9D5101C011500DA29E9B9E11D628798CE9360375I9d8L" TargetMode="External"/><Relationship Id="rId3472" Type="http://schemas.openxmlformats.org/officeDocument/2006/relationships/hyperlink" Target="consultantplus://offline/ref=19F27349879EE5CCEF28E313638E9DC40176CC88A47BC3421568333262ECF36A8B50F1EC24ADB2E816q1I3M" TargetMode="External"/><Relationship Id="rId186" Type="http://schemas.openxmlformats.org/officeDocument/2006/relationships/hyperlink" Target="consultantplus://offline/ref=EBEFB0C663609A4EF97C50FE95ECEB0EA960D362342536978E87CE040DEC80EE57A1D45BCE0C8754W8W0L" TargetMode="External"/><Relationship Id="rId393" Type="http://schemas.openxmlformats.org/officeDocument/2006/relationships/hyperlink" Target="consultantplus://offline/ref=3F38D10659810802F46C787F8C7E9445F819CDA6D9892686A0005A35640FE101CF9834EFC5E3378EW6s5G" TargetMode="External"/><Relationship Id="rId2074" Type="http://schemas.openxmlformats.org/officeDocument/2006/relationships/hyperlink" Target="consultantplus://offline/ref=CB85A0C50292DC5679F7E55CBA3D3F813BEA2DD8ED879FB47CFFC062AAECA3225AEE9373CBB878C0H4DFM" TargetMode="External"/><Relationship Id="rId2281" Type="http://schemas.openxmlformats.org/officeDocument/2006/relationships/hyperlink" Target="consultantplus://offline/ref=1ED9A6378D5B1E1273F9CE30E7D8B87858B58190BEF4D915FAF880D1190A111F126BE067FCE7B30506k8J" TargetMode="External"/><Relationship Id="rId3125" Type="http://schemas.openxmlformats.org/officeDocument/2006/relationships/hyperlink" Target="consultantplus://offline/ref=2E254BE0B23B20FDF06478F36F78658C22BE7F43B9302071ADC7CD13CB849AB4242F71403F01D77ED9o5bAJ" TargetMode="External"/><Relationship Id="rId3332" Type="http://schemas.openxmlformats.org/officeDocument/2006/relationships/hyperlink" Target="consultantplus://offline/ref=9D7334285F6381AAE6E93129EFC87D037FB7C6FFF50807193494E822BEF5D53AE7C5C441117A82IDr4L" TargetMode="External"/><Relationship Id="rId253" Type="http://schemas.openxmlformats.org/officeDocument/2006/relationships/hyperlink" Target="consultantplus://offline/ref=18B64B454428542B2E259255E3DFC59D6E7F53B090AF687E16496A919E98252987755B8FB7EB1DgBoEN" TargetMode="External"/><Relationship Id="rId460" Type="http://schemas.openxmlformats.org/officeDocument/2006/relationships/hyperlink" Target="consultantplus://offline/ref=07F890143015EB6A35AE0A863B0E75D02860B6797CD53E3D76A9B3B1v6V9G" TargetMode="External"/><Relationship Id="rId698" Type="http://schemas.openxmlformats.org/officeDocument/2006/relationships/hyperlink" Target="consultantplus://offline/ref=7D1AD1F0EA0E1B9BBF30A08D10EF09A488725F01A6126CF832F63E7B54443B6B96F07E4C464152B7h3N9J" TargetMode="External"/><Relationship Id="rId1090" Type="http://schemas.openxmlformats.org/officeDocument/2006/relationships/hyperlink" Target="consultantplus://offline/ref=1F2D8916E9F09E8E9160AE0313EAF0D4834BDBCDAF483D6E02A3E882856C476AAEAC35047398C6mEU3K" TargetMode="External"/><Relationship Id="rId2141" Type="http://schemas.openxmlformats.org/officeDocument/2006/relationships/hyperlink" Target="consultantplus://offline/ref=3EA5150D5393EB6CC2D2C50683BF5FE58C28BE7C8044A655971F7940C7nBM4M" TargetMode="External"/><Relationship Id="rId2379" Type="http://schemas.openxmlformats.org/officeDocument/2006/relationships/hyperlink" Target="consultantplus://offline/ref=D759BAD94E94B241118AF334A83974E303A4A5171D930DCB0EBC65CACC3B217FCBDBFC654B90F8E1A2j8M" TargetMode="External"/><Relationship Id="rId2586" Type="http://schemas.openxmlformats.org/officeDocument/2006/relationships/hyperlink" Target="consultantplus://offline/ref=D68F443228F31F01D46E40D00C510F1AC342C0E62415649CD52C0C69D2324ACE6F667A035B250AW1P5M" TargetMode="External"/><Relationship Id="rId2793" Type="http://schemas.openxmlformats.org/officeDocument/2006/relationships/hyperlink" Target="consultantplus://offline/ref=FD8F19D37AED486558201090371047356B2BEF9F0E1E04D8603786602Ep1j9L" TargetMode="External"/><Relationship Id="rId3637" Type="http://schemas.openxmlformats.org/officeDocument/2006/relationships/hyperlink" Target="consultantplus://offline/ref=DBF105A81EB7715AF10ACFC631A40F59F5F8BD367097FE16BEFCE5CB0BCE5B3D7E6049C68CC7A0A951j9n4H" TargetMode="External"/><Relationship Id="rId113" Type="http://schemas.openxmlformats.org/officeDocument/2006/relationships/hyperlink" Target="consultantplus://offline/ref=BA67F3EB035E00D12A212C120EE4794559E8D31D4ABAA77249E3C10B200AFD617017193010B9D06FZ4s4H" TargetMode="External"/><Relationship Id="rId320" Type="http://schemas.openxmlformats.org/officeDocument/2006/relationships/hyperlink" Target="consultantplus://offline/ref=229A085CD8D4346C0D18DE815FEAF6C1DD9E89BE81E54135475493840340601EE9EF7FCB231B8FN4J1J" TargetMode="External"/><Relationship Id="rId558" Type="http://schemas.openxmlformats.org/officeDocument/2006/relationships/hyperlink" Target="consultantplus://offline/ref=92EF5F7CD68E1B8E6CB92700DD590DEBE5B67AEBDF5E31ACA51DB3E4E343B57D8E57B9EB4E356278d7h1M" TargetMode="External"/><Relationship Id="rId765" Type="http://schemas.openxmlformats.org/officeDocument/2006/relationships/hyperlink" Target="consultantplus://offline/ref=CE7721F62C848F5EF3CCBFF6D541710B883163C4003796EB236DD71851F4BCDC5A33C683774D44wAF8H" TargetMode="External"/><Relationship Id="rId972" Type="http://schemas.openxmlformats.org/officeDocument/2006/relationships/hyperlink" Target="consultantplus://offline/ref=CB9112FFC69C2CB6FC0E9EA1B729BC51E06C82FF66976C18B140E473A2C99E0DAC89BD3150B81E1Ed1ECN" TargetMode="External"/><Relationship Id="rId1188" Type="http://schemas.openxmlformats.org/officeDocument/2006/relationships/hyperlink" Target="consultantplus://offline/ref=7234143AD9F313B0DED8F3BB988305C23474963333A6FAAADAEE8500DBDAE769E479835B948Br7y2H" TargetMode="External"/><Relationship Id="rId1395" Type="http://schemas.openxmlformats.org/officeDocument/2006/relationships/hyperlink" Target="consultantplus://offline/ref=4E114180031E43597CF418AEB795BA5E7AEAF3E9011ECB7197486E394F4AF312E9E93C7F9378132714q3H" TargetMode="External"/><Relationship Id="rId2001" Type="http://schemas.openxmlformats.org/officeDocument/2006/relationships/hyperlink" Target="consultantplus://offline/ref=46FFA645801A24D281FDE5AFEF5A7D6DDCB0B085F979BD3DBAB0A7E4AAU5P1M" TargetMode="External"/><Relationship Id="rId2239" Type="http://schemas.openxmlformats.org/officeDocument/2006/relationships/hyperlink" Target="consultantplus://offline/ref=C5E8E2D65F57D19ED97F60BF26A02E1A9D72E7F772B88EDE54F4BB4BE25F1C7D23E0FB455C7E78B7X9bFM" TargetMode="External"/><Relationship Id="rId2446" Type="http://schemas.openxmlformats.org/officeDocument/2006/relationships/hyperlink" Target="consultantplus://offline/ref=1A2C74E0BF52A5E0781E17844389588D015539EAAA22DAF8AE6923BD0F7095E3A5D7D9326EA3FB68k262G" TargetMode="External"/><Relationship Id="rId2653" Type="http://schemas.openxmlformats.org/officeDocument/2006/relationships/hyperlink" Target="consultantplus://offline/ref=B168BBD6AAA28DAC354236CEC69CF4D062281A7E5EE6D26D77C66B16C1ED87EAA2194B40F3FFF196ACBFI" TargetMode="External"/><Relationship Id="rId2860" Type="http://schemas.openxmlformats.org/officeDocument/2006/relationships/hyperlink" Target="consultantplus://offline/ref=45C9452C69440551CCE66B9DD7FDDEE43FAB5BD211EA009F3587C582ECB73668E9809C724AFDF978F2Z8V9L" TargetMode="External"/><Relationship Id="rId418" Type="http://schemas.openxmlformats.org/officeDocument/2006/relationships/hyperlink" Target="consultantplus://offline/ref=4EDF5A2A4077867C32ACC7940835F65E32B8DD00BDD47E07165F5D8AA628554D2CBB4FA194498D4Fg6M" TargetMode="External"/><Relationship Id="rId625" Type="http://schemas.openxmlformats.org/officeDocument/2006/relationships/hyperlink" Target="consultantplus://offline/ref=C10BFB86A279762938FC525E951A4AF2B98406A1D42D38FC6D1DC58016A932DC039A00EF716F06SEC3E" TargetMode="External"/><Relationship Id="rId832" Type="http://schemas.openxmlformats.org/officeDocument/2006/relationships/hyperlink" Target="consultantplus://offline/ref=174625E7F562229AEA0F3B0171850D0DDFF237416118217F804E57CCB52744C414B75347C7482EB6YFPBG" TargetMode="External"/><Relationship Id="rId1048" Type="http://schemas.openxmlformats.org/officeDocument/2006/relationships/hyperlink" Target="consultantplus://offline/ref=F707FEF65EFEC54C2CA8B270CF7409A1B304D816A9245523D399983F65BC594F02B533601B80N2Y8J" TargetMode="External"/><Relationship Id="rId1255" Type="http://schemas.openxmlformats.org/officeDocument/2006/relationships/hyperlink" Target="consultantplus://offline/main?base=ESU;n=4678;fld=134;dst=100006" TargetMode="External"/><Relationship Id="rId1462" Type="http://schemas.openxmlformats.org/officeDocument/2006/relationships/hyperlink" Target="consultantplus://offline/ref=7FABAC01FF2EDA9B93A69F25497C70002E0527C06B4249052F45E1EAD95F2711544861E6B8AA57E8cFOCK" TargetMode="External"/><Relationship Id="rId2306" Type="http://schemas.openxmlformats.org/officeDocument/2006/relationships/hyperlink" Target="consultantplus://offline/ref=C5AEB5442F5FF39A5A50961A79DB871A094B0B82325E49CC1C2B1A56v7L7M" TargetMode="External"/><Relationship Id="rId2513" Type="http://schemas.openxmlformats.org/officeDocument/2006/relationships/hyperlink" Target="consultantplus://offline/ref=57E8C1C905A74DF185373C5654174F36622B1EBCBE1B7C52A141AD982A92688FF279B270F1EC2F86P4YAN" TargetMode="External"/><Relationship Id="rId2958" Type="http://schemas.openxmlformats.org/officeDocument/2006/relationships/hyperlink" Target="consultantplus://offline/ref=928638999D87764B556173E36FD2DD02AE49F89980430CFB77EB8648CB2DYFkEH" TargetMode="External"/><Relationship Id="rId1115" Type="http://schemas.openxmlformats.org/officeDocument/2006/relationships/hyperlink" Target="consultantplus://offline/ref=1F2D8916E9F09E8E9160AE0313EAF0D4834BDBCDAF483D6E02A3E882856C476AAEAC35047296C2mEU1K" TargetMode="External"/><Relationship Id="rId1322" Type="http://schemas.openxmlformats.org/officeDocument/2006/relationships/hyperlink" Target="consultantplus://offline/ref=EA9D46ABA728D7C56211ED219D970B25ECAF7D845DAA23C3098EE64983a5oEL" TargetMode="External"/><Relationship Id="rId1767" Type="http://schemas.openxmlformats.org/officeDocument/2006/relationships/hyperlink" Target="consultantplus://offline/ref=2B6991C06D06769C28C07A2049085231996283765AACF8074FF4CBA22AF7DC8DA8D9DD11AED57FC0o9M0N" TargetMode="External"/><Relationship Id="rId1974" Type="http://schemas.openxmlformats.org/officeDocument/2006/relationships/hyperlink" Target="consultantplus://offline/ref=46FFA645801A24D281FDE5AFEF5A7D6DD8B8BB83F97BE037B2E9ABE6UAPDM" TargetMode="External"/><Relationship Id="rId2720" Type="http://schemas.openxmlformats.org/officeDocument/2006/relationships/hyperlink" Target="consultantplus://offline/ref=956CC1B13DCEAD25FC997BAE21E334232871D0E43FA50919C4780DB5123867FDC6489958CD64F5j9MCM" TargetMode="External"/><Relationship Id="rId2818" Type="http://schemas.openxmlformats.org/officeDocument/2006/relationships/hyperlink" Target="consultantplus://offline/ref=083AA839DF41ED560C541CA8F5205CD6E99883B11D6F765FBB19E77FECBDCDEE0D3028A6145BC912AEz7kFG" TargetMode="External"/><Relationship Id="rId59" Type="http://schemas.openxmlformats.org/officeDocument/2006/relationships/hyperlink" Target="consultantplus://offline/ref=E155A9315847A9A297B06B0D5965D3ED014BF0B6B44763F19D65F3374E69AF197A8F46BD396B94kDXDG" TargetMode="External"/><Relationship Id="rId1627" Type="http://schemas.openxmlformats.org/officeDocument/2006/relationships/hyperlink" Target="consultantplus://offline/ref=9BF58CA216CDF5074B787785EE56F9E5BC7D6F07218219A0C3C29E2C9494D7DB387C9913FAE72DEB381DK" TargetMode="External"/><Relationship Id="rId1834" Type="http://schemas.openxmlformats.org/officeDocument/2006/relationships/hyperlink" Target="consultantplus://offline/ref=1F93B3DC01212CE1EAAC20297A2C4CED3057F408BE6010122B75627CA662E3F3685AAAA6A960E78BXDaFK" TargetMode="External"/><Relationship Id="rId3287" Type="http://schemas.openxmlformats.org/officeDocument/2006/relationships/hyperlink" Target="consultantplus://offline/ref=95B2206D9AF955ECB635539B9A61C5613DD8D3B42BE5FC54BB69D6B4JAr7J" TargetMode="External"/><Relationship Id="rId2096" Type="http://schemas.openxmlformats.org/officeDocument/2006/relationships/hyperlink" Target="consultantplus://offline/ref=5B4E993366C5D83368A4FF88C2502EA534170D991B874157A02C19043526DC13DD9B504B682BFC88NEf5M" TargetMode="External"/><Relationship Id="rId3494" Type="http://schemas.openxmlformats.org/officeDocument/2006/relationships/hyperlink" Target="consultantplus://offline/ref=BF9782FD0F712EA11D4A53852CD5EC163EB05EF4DBCDF21C2DFD486D39X4H" TargetMode="External"/><Relationship Id="rId1901" Type="http://schemas.openxmlformats.org/officeDocument/2006/relationships/hyperlink" Target="consultantplus://offline/ref=A4AC635F73BCAD20851B2956E58FEAAE66611B04110405A73E506B9463829BE37EDBCFECE4EFDC66b2FDM" TargetMode="External"/><Relationship Id="rId3147" Type="http://schemas.openxmlformats.org/officeDocument/2006/relationships/hyperlink" Target="consultantplus://offline/ref=3D6B006A86B61DF6F0F227D66F894D9BFF687FB63C135730CCE15C50A2GDp6J" TargetMode="External"/><Relationship Id="rId3354" Type="http://schemas.openxmlformats.org/officeDocument/2006/relationships/hyperlink" Target="consultantplus://offline/ref=9A0BA319858B91BFFCB92B3C6E6BB5CFE35B1A72923454637FBE6DC6857593CF6A359012CB6C5D1387q7AEM" TargetMode="External"/><Relationship Id="rId3561" Type="http://schemas.openxmlformats.org/officeDocument/2006/relationships/hyperlink" Target="consultantplus://offline/ref=31A37DC8C30217B61AEB2DEF17C69301DA59E370DE71B21FD81F36245Bv8x2K" TargetMode="External"/><Relationship Id="rId3659" Type="http://schemas.openxmlformats.org/officeDocument/2006/relationships/hyperlink" Target="consultantplus://offline/ref=42C3140330F0CD3A852E39671C6303947F4424CA1F03733D6F8BCEC93CCEA6DD14555782B7E8794452L202G" TargetMode="External"/><Relationship Id="rId275" Type="http://schemas.openxmlformats.org/officeDocument/2006/relationships/hyperlink" Target="consultantplus://offline/ref=02F230F9F564D9D41D33ABA9AC10527B8183AD0703B87D56E36F174A343A612EBB74EADC1126FBA0TCp8M" TargetMode="External"/><Relationship Id="rId482" Type="http://schemas.openxmlformats.org/officeDocument/2006/relationships/hyperlink" Target="consultantplus://offline/ref=D9B3AAB0DEA231CD9CB6765EA864BE70D71D5B8BA5651A65BD268D22C810849E137AB754CB9E61cEJ" TargetMode="External"/><Relationship Id="rId2163" Type="http://schemas.openxmlformats.org/officeDocument/2006/relationships/hyperlink" Target="consultantplus://offline/ref=CA03AADBEB5AAEC84DACC01D2C40400BE6B3C2FBD7B1105BA27C515B76HAt9L" TargetMode="External"/><Relationship Id="rId2370" Type="http://schemas.openxmlformats.org/officeDocument/2006/relationships/hyperlink" Target="consultantplus://offline/ref=024EBC92CD2E323BF11DE546519C0F75D498454872F83F375D81220EE2B699CF1E55CEA726D672g8P3J" TargetMode="External"/><Relationship Id="rId3007" Type="http://schemas.openxmlformats.org/officeDocument/2006/relationships/hyperlink" Target="consultantplus://offline/ref=1BCD4E965BA3F51B1059D018B8EA3AAC079A96326C2BEB5CF08590C0E1C6CA14EA6EF5A8D103F410V0w7H" TargetMode="External"/><Relationship Id="rId3214" Type="http://schemas.openxmlformats.org/officeDocument/2006/relationships/hyperlink" Target="consultantplus://offline/ref=C77780B0E804D339FE1729E300480295DF9DB3E93EA35F4231D5F1112D9997F6AAC678B845BFE839hBL8K" TargetMode="External"/><Relationship Id="rId3421" Type="http://schemas.openxmlformats.org/officeDocument/2006/relationships/hyperlink" Target="consultantplus://offline/ref=5629B1D570989CA2045390AA9A5F5FF03F8015A1AD231BF619D20C6FEA0FE98C0C406D7E225E462CWCS3M" TargetMode="External"/><Relationship Id="rId135" Type="http://schemas.openxmlformats.org/officeDocument/2006/relationships/hyperlink" Target="consultantplus://offline/ref=890107333D369335025AB7F822CA354649E9D728C2334EF47D33979BF7B996BA0002374862564EF9a6sEH" TargetMode="External"/><Relationship Id="rId342" Type="http://schemas.openxmlformats.org/officeDocument/2006/relationships/hyperlink" Target="consultantplus://offline/ref=5E27A05F0C9590DCFF9DEACC093E9451316DB794FF0E91799C2B19FFC640464E9E50563922FE0C03M8HDM" TargetMode="External"/><Relationship Id="rId787" Type="http://schemas.openxmlformats.org/officeDocument/2006/relationships/hyperlink" Target="consultantplus://offline/ref=D07B525ACE08A5416200D5C99AE35C45C09ACF283E16F2889752E8360F4DC905D84CDFCB40F2525B32qCF" TargetMode="External"/><Relationship Id="rId994" Type="http://schemas.openxmlformats.org/officeDocument/2006/relationships/hyperlink" Target="consultantplus://offline/ref=6A22AE5BE61856DC4D0B9E0FBD0F371D529751214351ACA49044A730F74C846271D1E9AE40DF09E7o7F" TargetMode="External"/><Relationship Id="rId2023" Type="http://schemas.openxmlformats.org/officeDocument/2006/relationships/hyperlink" Target="consultantplus://offline/ref=81C4423BF2A7740F289B3DBDCD435D552A989FE81016F40E92530267015D6930297457819886139E3503H" TargetMode="External"/><Relationship Id="rId2230" Type="http://schemas.openxmlformats.org/officeDocument/2006/relationships/hyperlink" Target="consultantplus://offline/ref=C87B0FFC6826F9C0F1A53467874D0784096DF9D0A171F3BD77FFB3FA81194FBEB35BCA96F4O3a4F" TargetMode="External"/><Relationship Id="rId2468" Type="http://schemas.openxmlformats.org/officeDocument/2006/relationships/hyperlink" Target="consultantplus://offline/ref=2C745A752F8AD028B1B883893644BDDED783EA5E87296261EA450C4DD68EF615ED73D19C6017F556z104K" TargetMode="External"/><Relationship Id="rId2675" Type="http://schemas.openxmlformats.org/officeDocument/2006/relationships/hyperlink" Target="consultantplus://offline/ref=F52543B70C44D08FA5F07F1C988CE0BD9B0426D12B574DB58EDCB463CCA7B3CCECA178DFCE46F2dCC8I" TargetMode="External"/><Relationship Id="rId2882" Type="http://schemas.openxmlformats.org/officeDocument/2006/relationships/hyperlink" Target="consultantplus://offline/ref=45C9452C69440551CCE66B9DD7FDDEE43FAB5CD618EF0F9F3587C582ECB73668E9809C724AFDF978F2Z8VCL" TargetMode="External"/><Relationship Id="rId3519" Type="http://schemas.openxmlformats.org/officeDocument/2006/relationships/hyperlink" Target="consultantplus://offline/ref=B0AB917780F50F57E8FD07B123F4E5A1A37A705F630E2AAE4419E145A264820D80F23FC797CC0988A6oBH" TargetMode="External"/><Relationship Id="rId202" Type="http://schemas.openxmlformats.org/officeDocument/2006/relationships/hyperlink" Target="consultantplus://offline/ref=93419D0A504A0E384D963A698A63CDEB82878873FABBFAE402B90F2682BBAAC5DB01C4F709A8A2t7b6N" TargetMode="External"/><Relationship Id="rId647" Type="http://schemas.openxmlformats.org/officeDocument/2006/relationships/hyperlink" Target="consultantplus://offline/main?base=LAW;n=81850;fld=134;dst=100005" TargetMode="External"/><Relationship Id="rId854" Type="http://schemas.openxmlformats.org/officeDocument/2006/relationships/hyperlink" Target="consultantplus://offline/ref=87083F0F5158AE236F9513C64355F9FB67F167B2FE8F51A511E577C1v9MCH" TargetMode="External"/><Relationship Id="rId1277" Type="http://schemas.openxmlformats.org/officeDocument/2006/relationships/hyperlink" Target="consultantplus://offline/main?base=LAW;n=81894;fld=134;dst=100005" TargetMode="External"/><Relationship Id="rId1484" Type="http://schemas.openxmlformats.org/officeDocument/2006/relationships/hyperlink" Target="consultantplus://offline/ref=00F7D882B244D8539FD65C5FDADFE86D3300EEB564824CF99E1E5A2FF7A70AA2D742D3D7CD90F586w2A5J" TargetMode="External"/><Relationship Id="rId1691" Type="http://schemas.openxmlformats.org/officeDocument/2006/relationships/hyperlink" Target="consultantplus://offline/ref=230CF7AD8C0738ADE49A8A6526397C64276ABEC19443B9200998E6440209D8EDD4E5F9CF53F0B52FbAD0K" TargetMode="External"/><Relationship Id="rId2328" Type="http://schemas.openxmlformats.org/officeDocument/2006/relationships/hyperlink" Target="consultantplus://offline/ref=F78C6F684B2326110E3478B5789A7A55DDCF530EA23CCFBE3561FAE5BDf10AM" TargetMode="External"/><Relationship Id="rId2535" Type="http://schemas.openxmlformats.org/officeDocument/2006/relationships/hyperlink" Target="consultantplus://offline/ref=8DC5677C99F025ED26B9752AFD7108A1BF487CCA1021D003E1870F36K847G" TargetMode="External"/><Relationship Id="rId2742" Type="http://schemas.openxmlformats.org/officeDocument/2006/relationships/hyperlink" Target="consultantplus://offline/ref=DF262C91D9772472A0283DAD067F0F16CED06549FE2695B979C1FF31AC64m6G" TargetMode="External"/><Relationship Id="rId507" Type="http://schemas.openxmlformats.org/officeDocument/2006/relationships/hyperlink" Target="consultantplus://offline/ref=9A8D83FB6C89B636B50FCBBA0F60292C0BC1E8A868179C1855F8631CA0A6DA9148BC47EBA596EFe1KEO" TargetMode="External"/><Relationship Id="rId714" Type="http://schemas.openxmlformats.org/officeDocument/2006/relationships/hyperlink" Target="consultantplus://offline/ref=79DDB703A49637D8716E406EE65A6B1D63C031ADFE22134F9ECC5D626248FA301F41FAE45118C5C3K4dAM" TargetMode="External"/><Relationship Id="rId921" Type="http://schemas.openxmlformats.org/officeDocument/2006/relationships/hyperlink" Target="consultantplus://offline/ref=5991EABFA9B65FC8379BF2F0AE048CA1A525FC38F5734DA746682DAA513D5199583537EA2C2F9F5BB2JCF" TargetMode="External"/><Relationship Id="rId1137" Type="http://schemas.openxmlformats.org/officeDocument/2006/relationships/hyperlink" Target="consultantplus://offline/ref=7234143AD9F313B0DED8FAA99A8305C23174913F31F3ADA88BBB8B05D3r8yAH" TargetMode="External"/><Relationship Id="rId1344" Type="http://schemas.openxmlformats.org/officeDocument/2006/relationships/hyperlink" Target="consultantplus://offline/ref=33E188CB855C822F091152594F42069BC0B63B2F97085333BA522B6434p7J" TargetMode="External"/><Relationship Id="rId1551" Type="http://schemas.openxmlformats.org/officeDocument/2006/relationships/hyperlink" Target="consultantplus://offline/ref=F49AD08EC6F7FA97A7B936EBB39E00C24E23DACFB51A3E9818EFBB5BE5C61210B1F645B3F89FA2E8j6ADK" TargetMode="External"/><Relationship Id="rId1789" Type="http://schemas.openxmlformats.org/officeDocument/2006/relationships/hyperlink" Target="consultantplus://offline/ref=C7775A9C988778113217D2E4EED181F2B630C4E3791CC4F41B4D618E2CC1384207895920AF7894FFn0H8K" TargetMode="External"/><Relationship Id="rId1996" Type="http://schemas.openxmlformats.org/officeDocument/2006/relationships/hyperlink" Target="consultantplus://offline/ref=46FFA645801A24D281FDE5AFEF5A7D6DDCB2B380F572BD3DBAB0A7E4AAU5P1M" TargetMode="External"/><Relationship Id="rId2602" Type="http://schemas.openxmlformats.org/officeDocument/2006/relationships/hyperlink" Target="consultantplus://offline/ref=993DF8AF6ECDF3A2B97D3393122D3A9D343631A786CB7A7D654C36209B1A4374B85F04B1BA5EAB16PA40J" TargetMode="External"/><Relationship Id="rId50" Type="http://schemas.openxmlformats.org/officeDocument/2006/relationships/hyperlink" Target="consultantplus://offline/main?base=EXP;n=238780;fld=134;dst=100005" TargetMode="External"/><Relationship Id="rId1204" Type="http://schemas.openxmlformats.org/officeDocument/2006/relationships/hyperlink" Target="consultantplus://offline/ref=7234143AD9F313B0DED8FAA99A8305C2377C973531FBF0A283E28707D485F06EAD75825B948A77rBy7H" TargetMode="External"/><Relationship Id="rId1411" Type="http://schemas.openxmlformats.org/officeDocument/2006/relationships/hyperlink" Target="consultantplus://offline/ref=465BA8853EEA15AE74C839E42784E11A9ECC136EF6CF11A3291A1AF28638E040EB09FA585F023DFBvBD5L" TargetMode="External"/><Relationship Id="rId1649" Type="http://schemas.openxmlformats.org/officeDocument/2006/relationships/hyperlink" Target="consultantplus://offline/ref=4AD1D8DF759F1DF5C5A5A8E399C0992B78BF0B9060C8F0B75B690485862A2BCB32C1CAB609F8F949rCPAK" TargetMode="External"/><Relationship Id="rId1856" Type="http://schemas.openxmlformats.org/officeDocument/2006/relationships/hyperlink" Target="consultantplus://offline/ref=003BB38BAAB7DDF128C63D4C7B038E27B3221CD1CD16F094EFBE94A7BC0EC8B2C7F711B50A487394JBABK" TargetMode="External"/><Relationship Id="rId2907" Type="http://schemas.openxmlformats.org/officeDocument/2006/relationships/hyperlink" Target="consultantplus://offline/ref=BBD67345FE7147405576C0A05747ACFE7A5607E710067128F16651DED53274707A72A5BA23590D4315eBs3G" TargetMode="External"/><Relationship Id="rId3071" Type="http://schemas.openxmlformats.org/officeDocument/2006/relationships/hyperlink" Target="consultantplus://offline/ref=CC13CA35CDE4D0D17C599908F01981B40E09C8929B477C10236DB6A1A7k829K" TargetMode="External"/><Relationship Id="rId1509" Type="http://schemas.openxmlformats.org/officeDocument/2006/relationships/hyperlink" Target="consultantplus://offline/ref=4514AAB863CD4FFC78A80A13F61E8CB29BC991062537C3F3BDA8B93D477EB5C4959689B7290C21F2q5N7H" TargetMode="External"/><Relationship Id="rId1716" Type="http://schemas.openxmlformats.org/officeDocument/2006/relationships/hyperlink" Target="consultantplus://offline/ref=8AF4404D8BA10824B56D1DE05410D82047E7C800D2FCA76427D0D56E8252CA988DADA6B79EABAEyDvEK" TargetMode="External"/><Relationship Id="rId1923" Type="http://schemas.openxmlformats.org/officeDocument/2006/relationships/hyperlink" Target="consultantplus://offline/ref=A4AC635F73BCAD20851B2956E58FEAAE66601F07130205A73E506B9463829BE37EDBCFECE4EFDC64b2FDM" TargetMode="External"/><Relationship Id="rId3169" Type="http://schemas.openxmlformats.org/officeDocument/2006/relationships/hyperlink" Target="consultantplus://offline/ref=430DA95ADECE1C3A2BC735ABF2D4C7A0E432EC051EB65824A3C8242214A9C3A4CAB10D9A14FB46C5R5gBK" TargetMode="External"/><Relationship Id="rId3376" Type="http://schemas.openxmlformats.org/officeDocument/2006/relationships/hyperlink" Target="consultantplus://offline/ref=2BE101683E00AB456D93127372AABB3D15D49296B504A366F8B5B8F64405A9FECFD39A3A2A1585A4a5h5M" TargetMode="External"/><Relationship Id="rId3583" Type="http://schemas.openxmlformats.org/officeDocument/2006/relationships/hyperlink" Target="consultantplus://offline/ref=C855070727A604B901B97592C5EC95A9EC8C1A94BEC732A65B9C511AC715FEH" TargetMode="External"/><Relationship Id="rId297" Type="http://schemas.openxmlformats.org/officeDocument/2006/relationships/hyperlink" Target="consultantplus://offline/main?base=LAW;n=110291;fld=134;dst=100006" TargetMode="External"/><Relationship Id="rId2185" Type="http://schemas.openxmlformats.org/officeDocument/2006/relationships/hyperlink" Target="consultantplus://offline/ref=7AFB21EE271254671ADC115E0EF058705C3D341C282AE45A5A25E1A600EA0555B922F6E11086C4F9L9R1M" TargetMode="External"/><Relationship Id="rId2392" Type="http://schemas.openxmlformats.org/officeDocument/2006/relationships/hyperlink" Target="consultantplus://offline/ref=49A5DB769E332A643804694406544E305AF129505CFEEDEB932BFE7E6044AB1343C17EC1F752103660g7N" TargetMode="External"/><Relationship Id="rId3029" Type="http://schemas.openxmlformats.org/officeDocument/2006/relationships/hyperlink" Target="consultantplus://offline/ref=2A6D0E5B66A3F93D161C1F753795CF8CD4707F29058B59852C869FC0C0E37D26126037FEAFB1053811D" TargetMode="External"/><Relationship Id="rId3236" Type="http://schemas.openxmlformats.org/officeDocument/2006/relationships/hyperlink" Target="consultantplus://offline/ref=549D0B32EFEEA3584A8442C98C806D47EB17D8C013285E35C5A7433AF3C0ADBFB962324239BD405C07h5Z8L" TargetMode="External"/><Relationship Id="rId157" Type="http://schemas.openxmlformats.org/officeDocument/2006/relationships/hyperlink" Target="consultantplus://offline/ref=A5E46C9FB73189D29311690CFF98392288049F07573E82E16AB4AD642Ey0H" TargetMode="External"/><Relationship Id="rId364" Type="http://schemas.openxmlformats.org/officeDocument/2006/relationships/hyperlink" Target="consultantplus://offline/ref=7B3787363B02360163BFA4D1BD93D99DFFAB801751F7D0AF4C740C0FEF09540D6AA96BA622A773l1P4G" TargetMode="External"/><Relationship Id="rId2045" Type="http://schemas.openxmlformats.org/officeDocument/2006/relationships/hyperlink" Target="consultantplus://offline/ref=47742FF856E46603A12E5F8B8BF58AFAFA42A549169F7A4FDDF126A500E7342101B8D9433B938DFC2053H" TargetMode="External"/><Relationship Id="rId2697" Type="http://schemas.openxmlformats.org/officeDocument/2006/relationships/hyperlink" Target="consultantplus://offline/ref=7FAEE083B3B3CA795D5D60CF356B91E1B6661D1DD86ACF8002D391EB3A447C418FD02EDC08DC71A9f8K" TargetMode="External"/><Relationship Id="rId3443" Type="http://schemas.openxmlformats.org/officeDocument/2006/relationships/hyperlink" Target="consultantplus://offline/ref=393056987AC413F9993270DA2A61A8BA226CA0698311AFEEDD9A4D7E24LEF" TargetMode="External"/><Relationship Id="rId3650" Type="http://schemas.openxmlformats.org/officeDocument/2006/relationships/hyperlink" Target="consultantplus://offline/ref=BF267F14DCC5194FEC68020B5E3680F7975A97DE4AA515B34DA37AECE94ACB66080A598C8A2C0F92k45AK" TargetMode="External"/><Relationship Id="rId571" Type="http://schemas.openxmlformats.org/officeDocument/2006/relationships/hyperlink" Target="consultantplus://offline/ref=FBC5EF320DB0C11ECDEE2C2CA14A79A2020FE8A15D98C24DA6B7758EE8E0ABC2C729A1DF2CF4C26ClBq1M" TargetMode="External"/><Relationship Id="rId669" Type="http://schemas.openxmlformats.org/officeDocument/2006/relationships/hyperlink" Target="consultantplus://offline/ref=9F8E8197C1E3BAE0D63EB7FAFE369B608D6EA8A1B03524A8D5C1CCB55FFBF81A3628A2B9F504B3c4e0L" TargetMode="External"/><Relationship Id="rId876" Type="http://schemas.openxmlformats.org/officeDocument/2006/relationships/hyperlink" Target="consultantplus://offline/ref=E2BD5C5690B930016D51DCD74F1E8E28B935F5A8D0264B9212ABD739E47DF6F86D764117C0A61A68V22FK" TargetMode="External"/><Relationship Id="rId1299" Type="http://schemas.openxmlformats.org/officeDocument/2006/relationships/hyperlink" Target="consultantplus://offline/ref=5F7A88C40A79B0E9BB0D0419AB115792B918DC7808E354DA5430E79F10BAD7EF56A8DB2F7D8CD8EDjADBG" TargetMode="External"/><Relationship Id="rId2252" Type="http://schemas.openxmlformats.org/officeDocument/2006/relationships/hyperlink" Target="consultantplus://offline/ref=1C4662ADF167B3BD3457A02A42CA76669328E80BA07CCFF2A62D588A7E4AE35E5DF5C2BEEB81F0O7vFH" TargetMode="External"/><Relationship Id="rId2557" Type="http://schemas.openxmlformats.org/officeDocument/2006/relationships/hyperlink" Target="consultantplus://offline/ref=6DE3869896998902F6D01F2AF63A7F65840783F3E092F7D1639CE633C5190A4B28D20CC49159D4881C47L" TargetMode="External"/><Relationship Id="rId3303" Type="http://schemas.openxmlformats.org/officeDocument/2006/relationships/hyperlink" Target="consultantplus://offline/ref=80C6A13CAEA31282380CF4EC81AD47063A56906EF571DA20986FB9D31C325A6159D773FFFBA648F7ODK" TargetMode="External"/><Relationship Id="rId3510" Type="http://schemas.openxmlformats.org/officeDocument/2006/relationships/hyperlink" Target="consultantplus://offline/ref=ABCA4D7AF70FF7C9E04F26B00B7D3081C211FE469831B3ABFF67649184D85BD0E9DF4A1203E284k8i7H" TargetMode="External"/><Relationship Id="rId3608" Type="http://schemas.openxmlformats.org/officeDocument/2006/relationships/hyperlink" Target="consultantplus://offline/ref=DBF105A81EB7715AF10ACFC631A40F59F5F8BB357E97FC16BEFCE5CB0BCE5B3D7E6049C68CC7A0A957j9n6H" TargetMode="External"/><Relationship Id="rId224" Type="http://schemas.openxmlformats.org/officeDocument/2006/relationships/hyperlink" Target="consultantplus://offline/ref=93419D0A504A0E384D963A698A63CDEB82878873FABBFAE402B90F2682BBAAC5DB01C4F709A8A4t7bFN" TargetMode="External"/><Relationship Id="rId431" Type="http://schemas.openxmlformats.org/officeDocument/2006/relationships/hyperlink" Target="consultantplus://offline/ref=7781CE969C1FAB305043D4920EE117D3DEFE12595A3C925648CCA8534403003F1FB6A2494B8C9942I7P5J" TargetMode="External"/><Relationship Id="rId529" Type="http://schemas.openxmlformats.org/officeDocument/2006/relationships/hyperlink" Target="consultantplus://offline/ref=6601DAEB5CE065613279DDA6D944F555657D2D154F45AB5DB5A30F79B08EF4523F3639AE66F1BD1Ak9ACH" TargetMode="External"/><Relationship Id="rId736" Type="http://schemas.openxmlformats.org/officeDocument/2006/relationships/hyperlink" Target="consultantplus://offline/ref=7F13683E16A8B5FB5631E1C2BBC19CA90B055BC0EBBACD8B8853CCC1D61A4BC594362C4A105EA3663En7I" TargetMode="External"/><Relationship Id="rId1061" Type="http://schemas.openxmlformats.org/officeDocument/2006/relationships/hyperlink" Target="consultantplus://offline/ref=1F2D8916E9F09E8E9160AE0313EAF0D4834BDBCDAF483D6E02A3E882856C476AAEAC35047494C5mEU3K" TargetMode="External"/><Relationship Id="rId1159" Type="http://schemas.openxmlformats.org/officeDocument/2006/relationships/hyperlink" Target="consultantplus://offline/ref=7234143AD9F313B0DED8F3BB988305C232769F3E3EFBF0A283E28707rDy4H" TargetMode="External"/><Relationship Id="rId1366" Type="http://schemas.openxmlformats.org/officeDocument/2006/relationships/hyperlink" Target="consultantplus://offline/ref=7B576F6033231DB23C018452B18F65BC5B0C2CDA8858CF616A7BEB078163BB442C6D6B6191A456E9fBqBM" TargetMode="External"/><Relationship Id="rId2112" Type="http://schemas.openxmlformats.org/officeDocument/2006/relationships/hyperlink" Target="consultantplus://offline/ref=5B4E993366C5D83368A4FF88C2502EA534170D98168E4157A02C19043526DC13DD9B504B682BFD8ANEf6M" TargetMode="External"/><Relationship Id="rId2417" Type="http://schemas.openxmlformats.org/officeDocument/2006/relationships/hyperlink" Target="consultantplus://offline/ref=6989892015AB8786CB964FE35308F326D49BEE554635F1FAF590B5C34754CD3763EA5DE8A7FB3180m5q6M" TargetMode="External"/><Relationship Id="rId2764" Type="http://schemas.openxmlformats.org/officeDocument/2006/relationships/hyperlink" Target="consultantplus://offline/ref=B8D82C141E87DB70D164440E0CE52B6A92508813693736866A536E313FC99471077623F516F09FE8i5M6H" TargetMode="External"/><Relationship Id="rId2971" Type="http://schemas.openxmlformats.org/officeDocument/2006/relationships/hyperlink" Target="consultantplus://offline/ref=31277527A508007887EDD4B4675324AA046FD1F53EF3BE645730CC06F515FAFE68A339AD0A99FAB2C3n4b4L" TargetMode="External"/><Relationship Id="rId943" Type="http://schemas.openxmlformats.org/officeDocument/2006/relationships/hyperlink" Target="consultantplus://offline/ref=88CAC894425BEBEDD7D5FA4A1BADF6F76B3767A23582E57DCEFEE81618866E6EA997253D9718695D73V1F" TargetMode="External"/><Relationship Id="rId1019" Type="http://schemas.openxmlformats.org/officeDocument/2006/relationships/hyperlink" Target="consultantplus://offline/ref=8E53CE6242F1E492693534A8FBFF1A0A9B690A922BD2D680BD1EF84CC086653826540DCB510072BDT4z2M" TargetMode="External"/><Relationship Id="rId1573" Type="http://schemas.openxmlformats.org/officeDocument/2006/relationships/hyperlink" Target="consultantplus://offline/ref=D73B41437E6C46CC9E483E97371BD34B5A01C82C347E81986D1B41B5B65B92415C2FDA316C791373mFj4L" TargetMode="External"/><Relationship Id="rId1780" Type="http://schemas.openxmlformats.org/officeDocument/2006/relationships/hyperlink" Target="consultantplus://offline/ref=7EE2301FDCC3BBA178858645FDE60479477DE8640184A8CD5752AA55CA6FB7ED8FB81C356E0309F1U027L" TargetMode="External"/><Relationship Id="rId1878" Type="http://schemas.openxmlformats.org/officeDocument/2006/relationships/hyperlink" Target="consultantplus://offline/ref=ADEA9A8C5CE3F11882161429370643AA7B31572DEDDE622B2D04405F46C678253B2BD5369FD1A917k5L" TargetMode="External"/><Relationship Id="rId2624" Type="http://schemas.openxmlformats.org/officeDocument/2006/relationships/hyperlink" Target="consultantplus://offline/ref=57F5FF2F36D9C22CA00EA5964B736D40F96EE38AF974F459B1645F96EEQ744I" TargetMode="External"/><Relationship Id="rId2831" Type="http://schemas.openxmlformats.org/officeDocument/2006/relationships/hyperlink" Target="consultantplus://offline/ref=2A33C0C8B64B65F67F82394BDE0BAD48FAED68977C20D2CF314A202BC0FC2DCE8DBC4888AE82CAD711b1y0K" TargetMode="External"/><Relationship Id="rId2929" Type="http://schemas.openxmlformats.org/officeDocument/2006/relationships/hyperlink" Target="consultantplus://offline/ref=355634EB3E719F3A4CC5B8EFCFD0139EE04C333D3237AF58DAA4207AC8D4239F94120D6474B1EF39j0G8L" TargetMode="External"/><Relationship Id="rId72" Type="http://schemas.openxmlformats.org/officeDocument/2006/relationships/hyperlink" Target="consultantplus://offline/ref=D41A4CDA18786882E8787ECC8D076B63A0DE6636418EB0A0B0BB7D5CE02DF5DE0FE6DF14AFD006G5e3M" TargetMode="External"/><Relationship Id="rId803" Type="http://schemas.openxmlformats.org/officeDocument/2006/relationships/hyperlink" Target="consultantplus://offline/ref=352B3062CCE64AB366854B155E77B1843D64A36CB565EAC4BF4263237BA453E27EC8BD5E1A8E0D68E9VBM" TargetMode="External"/><Relationship Id="rId1226" Type="http://schemas.openxmlformats.org/officeDocument/2006/relationships/hyperlink" Target="consultantplus://offline/ref=990BF817F9430319639FBD69CA77D9F3675D1754F0BDCC1CE29BD8BEKEn7N" TargetMode="External"/><Relationship Id="rId1433" Type="http://schemas.openxmlformats.org/officeDocument/2006/relationships/hyperlink" Target="consultantplus://offline/ref=48445770C34ED1B54BB5FDCB068880CC764A332CF78561EA72183210B87C9999EDE13B83748CAD30n6yAM" TargetMode="External"/><Relationship Id="rId1640" Type="http://schemas.openxmlformats.org/officeDocument/2006/relationships/hyperlink" Target="consultantplus://offline/ref=95A870CED0A1C885C69DD3815DFF170FF27C9DE37EEA61EE50EBC713AC834AE698C699850AB5AFx3k2L" TargetMode="External"/><Relationship Id="rId1738" Type="http://schemas.openxmlformats.org/officeDocument/2006/relationships/hyperlink" Target="consultantplus://offline/ref=17B005F1DA2D587FE10FB84E4AD961DA72045A830EBE32B6AA46D93F9FEFE1A853F63AA74E601B07yD36K" TargetMode="External"/><Relationship Id="rId3093" Type="http://schemas.openxmlformats.org/officeDocument/2006/relationships/hyperlink" Target="consultantplus://offline/ref=97C8DAF1D6C4733C30E059DE2C5ECDC68FAF51363349ED0B3F24865B06FF0A177BD526DBFAE2C5d6j2L" TargetMode="External"/><Relationship Id="rId1500" Type="http://schemas.openxmlformats.org/officeDocument/2006/relationships/hyperlink" Target="consultantplus://offline/ref=A3A2C0939D578AF8C50DD59CBF01E102DE0795FD6429B0925539B4F9B6AC99516ECCA1333F0EA9FByChFJ" TargetMode="External"/><Relationship Id="rId1945" Type="http://schemas.openxmlformats.org/officeDocument/2006/relationships/hyperlink" Target="consultantplus://offline/ref=248437A095F0EFE89D14F43E4F751A4E67762F750BEBCCF9757E487D1956CB4ED64C612C120AFBEBE7nDL" TargetMode="External"/><Relationship Id="rId3160" Type="http://schemas.openxmlformats.org/officeDocument/2006/relationships/hyperlink" Target="consultantplus://offline/ref=3D6B006A86B61DF6F0F227D66F894D9BFF6877B238165A6DC6E9055CA0D1GBp6J" TargetMode="External"/><Relationship Id="rId3398" Type="http://schemas.openxmlformats.org/officeDocument/2006/relationships/hyperlink" Target="consultantplus://offline/ref=C86DB80E82683B8CB9CDA0416669147E40CC227FF88F26AC08A8359CE538534691655D6847E6250FrFCBF" TargetMode="External"/><Relationship Id="rId1805" Type="http://schemas.openxmlformats.org/officeDocument/2006/relationships/hyperlink" Target="consultantplus://offline/ref=C44A30BE09417129BA2E80733EEE70DB8815E0E023315575FAB4E0BB0BA07E0A26FE3796A74C999BS5IFL" TargetMode="External"/><Relationship Id="rId3020" Type="http://schemas.openxmlformats.org/officeDocument/2006/relationships/hyperlink" Target="consultantplus://offline/ref=BB0AE0082F70CC50C4D928958B32F6D15AE345FF133910B9CAF78F90B3S4U9J" TargetMode="External"/><Relationship Id="rId3258" Type="http://schemas.openxmlformats.org/officeDocument/2006/relationships/hyperlink" Target="consultantplus://offline/ref=5E4B7455BC90F61640E35D1B647007B10241033DE184D44D3B7B9999B6E44484F66F1FF40605F71119N6a4L" TargetMode="External"/><Relationship Id="rId3465" Type="http://schemas.openxmlformats.org/officeDocument/2006/relationships/hyperlink" Target="consultantplus://offline/ref=002484FB318655FDAC31855368F2EDB30A5F386DE1C2BD981A860196C1EF723F7447FB7AECp6o0G" TargetMode="External"/><Relationship Id="rId3672" Type="http://schemas.openxmlformats.org/officeDocument/2006/relationships/hyperlink" Target="consultantplus://offline/ref=97DBE653EB266C23068ACEF17079BEE44E6E17D60B68ABE73D5B87ADA2A21583EDC1DAB16C2129BF7DL4iCK" TargetMode="External"/><Relationship Id="rId179" Type="http://schemas.openxmlformats.org/officeDocument/2006/relationships/hyperlink" Target="consultantplus://offline/ref=984185B813072AD58A05C5F102D1D16F2847107ADA67131418B2254B43aDJ9H" TargetMode="External"/><Relationship Id="rId386" Type="http://schemas.openxmlformats.org/officeDocument/2006/relationships/hyperlink" Target="consultantplus://offline/ref=3F38D10659810802F46C787F8C7E9445F819CCA0DA8F2686A0005A35640FE101CF9834EFC5E33587W6s5G" TargetMode="External"/><Relationship Id="rId593" Type="http://schemas.openxmlformats.org/officeDocument/2006/relationships/hyperlink" Target="consultantplus://offline/ref=0A8139810D3BF0C57E344F322427E11A4181787E578790FBB25E9E5125329AAD78D3EAFFB3728B48H7S9F" TargetMode="External"/><Relationship Id="rId2067" Type="http://schemas.openxmlformats.org/officeDocument/2006/relationships/hyperlink" Target="consultantplus://offline/ref=30D9495A2D29D5E9112D4ECC25200B65D314DD283F9449290E092DD8E1H8a1K" TargetMode="External"/><Relationship Id="rId2274" Type="http://schemas.openxmlformats.org/officeDocument/2006/relationships/hyperlink" Target="consultantplus://offline/ref=8D8677B30140BB6B391F6B56247FA17FEF7253FD6CF7E842FFE69AEE95314DDA002938F9178C2912tAmBH" TargetMode="External"/><Relationship Id="rId2481" Type="http://schemas.openxmlformats.org/officeDocument/2006/relationships/hyperlink" Target="consultantplus://offline/ref=2CD3AED5BD6032CB32DDD726084D7481E4064033CE8D1FC23164F92D899BB90030A01DCED538C431S4N" TargetMode="External"/><Relationship Id="rId3118" Type="http://schemas.openxmlformats.org/officeDocument/2006/relationships/hyperlink" Target="consultantplus://offline/ref=61E36F816DA1327A9CBD3F668345F683AF5FC9E508048C21F4E6B50D5BC97D15202EFAE7A0A20022V1p8J" TargetMode="External"/><Relationship Id="rId3325" Type="http://schemas.openxmlformats.org/officeDocument/2006/relationships/hyperlink" Target="consultantplus://offline/ref=6E7F96363D9D772F3877C6632969698E3FFDA18A28A2E8A68C41D07E2830FF917778A1C6DDA6F59A59cFL" TargetMode="External"/><Relationship Id="rId3532" Type="http://schemas.openxmlformats.org/officeDocument/2006/relationships/hyperlink" Target="consultantplus://offline/ref=B0AB917780F50F57E8FD06BC3598B0F2A9797159630177A44C40ED47A56BDD1A87BB33C697CC08A8oBH" TargetMode="External"/><Relationship Id="rId246" Type="http://schemas.openxmlformats.org/officeDocument/2006/relationships/hyperlink" Target="consultantplus://offline/main?base=LAW;n=92194;fld=134;dst=100003" TargetMode="External"/><Relationship Id="rId453" Type="http://schemas.openxmlformats.org/officeDocument/2006/relationships/hyperlink" Target="consultantplus://offline/ref=47FC63ACBA4D83D200525471F20061A427C955EDC74A587B507C4F978273245C34FB91229E6132F0ND28N" TargetMode="External"/><Relationship Id="rId660" Type="http://schemas.openxmlformats.org/officeDocument/2006/relationships/hyperlink" Target="consultantplus://offline/ref=9F8E8197C1E3BAE0D63EB7FAFE369B60886BA5A9B33B79A2DD98C0B758F4A70D3161AEB8F504B347c9e6L" TargetMode="External"/><Relationship Id="rId898" Type="http://schemas.openxmlformats.org/officeDocument/2006/relationships/hyperlink" Target="consultantplus://offline/ref=C3459476B0671067092C1558C09980B18D5CE950956A89ABC5DB9DB99B4FEE482507F9C0B19D3CAFM4L" TargetMode="External"/><Relationship Id="rId1083" Type="http://schemas.openxmlformats.org/officeDocument/2006/relationships/hyperlink" Target="consultantplus://offline/ref=1F2D8916E9F09E8E9160AE0313EAF0D4834BDBCDAF483D6E02A3E882856C476AAEAC35047691C6mEUDK" TargetMode="External"/><Relationship Id="rId1290" Type="http://schemas.openxmlformats.org/officeDocument/2006/relationships/hyperlink" Target="consultantplus://offline/ref=2C6C51A95FE7901E167CCAE1BE3557296BD4EB07D5EA852777DDFCDD01FAR2N" TargetMode="External"/><Relationship Id="rId2134" Type="http://schemas.openxmlformats.org/officeDocument/2006/relationships/hyperlink" Target="consultantplus://offline/ref=28EA631B71F9038F5B9626A68E103433B5D346CFC09551516D5BA65A111C5E731E1634EE86B03335FEg4M" TargetMode="External"/><Relationship Id="rId2341" Type="http://schemas.openxmlformats.org/officeDocument/2006/relationships/hyperlink" Target="consultantplus://offline/ref=729A98CFD6BFAE6E55FEC7CE6B9C319285EE931DB8C6D450C4A08E8C7F033BBE42F24CCDD5736EC842G" TargetMode="External"/><Relationship Id="rId2579" Type="http://schemas.openxmlformats.org/officeDocument/2006/relationships/hyperlink" Target="consultantplus://offline/ref=B0BCB8E4B20450E8AC53273DB276CE4E94EFFE5B9159DD29CE5B25A0F4HDM" TargetMode="External"/><Relationship Id="rId2786" Type="http://schemas.openxmlformats.org/officeDocument/2006/relationships/hyperlink" Target="consultantplus://offline/ref=81B25C912B38B72F4AA6D5849356261DBA0F4CC240D0772EE6F5AB79EDE274F" TargetMode="External"/><Relationship Id="rId2993" Type="http://schemas.openxmlformats.org/officeDocument/2006/relationships/hyperlink" Target="consultantplus://offline/ref=160E116EAB6BD43567948950BB6C2A80A0DAD16F77FA782E070B4F6900NDy9J" TargetMode="External"/><Relationship Id="rId106" Type="http://schemas.openxmlformats.org/officeDocument/2006/relationships/hyperlink" Target="consultantplus://offline/ref=EDDEF090678B4894F6806448F304F3ECDDC4EB37E3FD5E70A2E19A7FEDy44CE" TargetMode="External"/><Relationship Id="rId313" Type="http://schemas.openxmlformats.org/officeDocument/2006/relationships/hyperlink" Target="consultantplus://offline/ref=229A085CD8D4346C0D18DE815FEAF6C1D89D8EB181E54135475493840340601EE9EF7FCB231B8DN4J6J" TargetMode="External"/><Relationship Id="rId758" Type="http://schemas.openxmlformats.org/officeDocument/2006/relationships/hyperlink" Target="consultantplus://offline/ref=DFD2D2BB088BB47C3A206290A1AE437DDA78E423FBAB21AC6F02EB01F6B11D08ABE0B96EA44F6F1868f1M" TargetMode="External"/><Relationship Id="rId965" Type="http://schemas.openxmlformats.org/officeDocument/2006/relationships/hyperlink" Target="consultantplus://offline/ref=DF37F2B775C18FCCB2AFA8C8B1009F09239246EE7EFC7EEC10A92254FF9ED5C9FF2FA13897B154A6vFj7H" TargetMode="External"/><Relationship Id="rId1150" Type="http://schemas.openxmlformats.org/officeDocument/2006/relationships/hyperlink" Target="consultantplus://offline/ref=7234143AD9F313B0DED8F3BB988305C23573963F33A6FAAADAEE8500DBDAE769E479835B948Ar7y0H" TargetMode="External"/><Relationship Id="rId1388" Type="http://schemas.openxmlformats.org/officeDocument/2006/relationships/hyperlink" Target="consultantplus://offline/ref=0984B4206C68B4E9FBDCFCAE9EAC27CE14A943331E4855E43A9CEC5AB8C5FEDF0B952DC6D52A5Dd6u5M" TargetMode="External"/><Relationship Id="rId1595" Type="http://schemas.openxmlformats.org/officeDocument/2006/relationships/hyperlink" Target="consultantplus://offline/ref=8BBBADADCE86535CCBAC9AD01D35E21B6699BD7A93F4B8AB407ECC9FA85F5112D31B60FD86AEDCD3n8j2L" TargetMode="External"/><Relationship Id="rId2439" Type="http://schemas.openxmlformats.org/officeDocument/2006/relationships/hyperlink" Target="consultantplus://offline/ref=1A2C74E0BF52A5E0781E17844389588D015539ECAE28DAF8AE6923BD0F7095E3A5D7D93A66kA65G" TargetMode="External"/><Relationship Id="rId2646" Type="http://schemas.openxmlformats.org/officeDocument/2006/relationships/hyperlink" Target="consultantplus://offline/ref=16BA2392C1682AFE678A326E486C1B579397D3DF8B0EECE9C392A4BEM975F" TargetMode="External"/><Relationship Id="rId2853" Type="http://schemas.openxmlformats.org/officeDocument/2006/relationships/hyperlink" Target="consultantplus://offline/ref=45C9452C69440551CCE66B9DD7FDDEE43FAB5CDC13EC009F3587C582ECB73668E9809C724AFDF978F2Z8V6L" TargetMode="External"/><Relationship Id="rId94" Type="http://schemas.openxmlformats.org/officeDocument/2006/relationships/hyperlink" Target="consultantplus://offline/ref=D41A4CDA18786882E8787ECC8D076B63A0DE6636418EB0A0B0BB7D5CE02DF5DE0FE6DF14AFD006G5e3M" TargetMode="External"/><Relationship Id="rId520" Type="http://schemas.openxmlformats.org/officeDocument/2006/relationships/hyperlink" Target="consultantplus://offline/ref=20C0D880B1698786EA920A4A5B5D1A01BACD59EE3CF3CBC02D99A6DA97B6EDE7AF03A63CB2CCE0B0w4D3M" TargetMode="External"/><Relationship Id="rId618" Type="http://schemas.openxmlformats.org/officeDocument/2006/relationships/hyperlink" Target="consultantplus://offline/ref=58CC8972D4FB6B65661BC2F71C4AFFEC71F3C45972C688EECB1C8A4749C7874BD17F3E7361981DDF2ED" TargetMode="External"/><Relationship Id="rId825" Type="http://schemas.openxmlformats.org/officeDocument/2006/relationships/hyperlink" Target="consultantplus://offline/ref=174625E7F562229AEA0F3B0171850D0DDFF432476011217F804E57CCB52744C414B75347C7482EB0YFP3G" TargetMode="External"/><Relationship Id="rId1248" Type="http://schemas.openxmlformats.org/officeDocument/2006/relationships/hyperlink" Target="consultantplus://offline/main?base=ESU;n=4684;fld=134;dst=100006" TargetMode="External"/><Relationship Id="rId1455" Type="http://schemas.openxmlformats.org/officeDocument/2006/relationships/hyperlink" Target="consultantplus://offline/ref=7FABAC01FF2EDA9B93A69F25497C70002E022DC7694D49052F45E1EAD95F2711544861E6B8AA57EBcFOFK" TargetMode="External"/><Relationship Id="rId1662" Type="http://schemas.openxmlformats.org/officeDocument/2006/relationships/hyperlink" Target="consultantplus://offline/ref=28E45F37E33E4969DF969089C726C6169AC77320D07901563B0F4CB702F794DEE9C9820487D81DFD62Q2N" TargetMode="External"/><Relationship Id="rId2201" Type="http://schemas.openxmlformats.org/officeDocument/2006/relationships/hyperlink" Target="consultantplus://offline/ref=3CB37FAD599853D8AA0540027F41D7DE7602A2EB48BA2A6DE4825BFEF6g26AG" TargetMode="External"/><Relationship Id="rId2506" Type="http://schemas.openxmlformats.org/officeDocument/2006/relationships/hyperlink" Target="consultantplus://offline/ref=57E8C1C905A74DF185373C5654174F36602211B9B5132158A918A19A2D9D3798F530BE71F1EC2FP8Y3N" TargetMode="External"/><Relationship Id="rId1010" Type="http://schemas.openxmlformats.org/officeDocument/2006/relationships/hyperlink" Target="consultantplus://offline/ref=7583FDF5867326F89044287617B08672642DF66ACA6AD0D410F4FCD526H327F" TargetMode="External"/><Relationship Id="rId1108" Type="http://schemas.openxmlformats.org/officeDocument/2006/relationships/hyperlink" Target="consultantplus://offline/ref=1F2D8916E9F09E8E9160AE0313EAF0D4834BDBCDAF483D6E02A3E882856C476AAEAC35047691C6mEUDK" TargetMode="External"/><Relationship Id="rId1315" Type="http://schemas.openxmlformats.org/officeDocument/2006/relationships/hyperlink" Target="consultantplus://offline/ref=6AA35B686970083CDA998A568F101C18AC1FCF1FDE5FA6622E2108E72858FD3B9778A365D4CBECA301m6L" TargetMode="External"/><Relationship Id="rId1967" Type="http://schemas.openxmlformats.org/officeDocument/2006/relationships/hyperlink" Target="consultantplus://offline/ref=F9F2E639014C2999AD091EF93DDBFA28A507A33632116DD6534F11F3E83DBFAE6987BD1EDF13B55BYEq8L" TargetMode="External"/><Relationship Id="rId2713" Type="http://schemas.openxmlformats.org/officeDocument/2006/relationships/hyperlink" Target="consultantplus://offline/ref=956CC1B13DCEAD25FC997BAE21E334232871D0E43FA50919C4780DB5123867FDC6489958CD64FAj9M1M" TargetMode="External"/><Relationship Id="rId2920" Type="http://schemas.openxmlformats.org/officeDocument/2006/relationships/hyperlink" Target="consultantplus://offline/ref=860C461CBA81F34E89615E7A7FFFDCBFAB148B5D82CAC2916A5BD6AD9A3F55A96B7A6DA0F9eELAH" TargetMode="External"/><Relationship Id="rId1522" Type="http://schemas.openxmlformats.org/officeDocument/2006/relationships/hyperlink" Target="consultantplus://offline/ref=296E2DD9673B35137FC84824B09FE1684E29D332CE95499B7F464222115E0A535A8FABEB9FE2EE85r2e3K" TargetMode="External"/><Relationship Id="rId21" Type="http://schemas.openxmlformats.org/officeDocument/2006/relationships/hyperlink" Target="consultantplus://offline/ref=732E97A4E8A45AA1C5319BFEE7811AAC2C46DB64F54A171CA18279C06AC88E8464FBFD96C9E6DB09N2M5M" TargetMode="External"/><Relationship Id="rId2089" Type="http://schemas.openxmlformats.org/officeDocument/2006/relationships/hyperlink" Target="consultantplus://offline/ref=5B4E993366C5D83368A4FF88C2502EA532110F9910851C5DA875150632298304DAD25C4A682BFDN8f9M" TargetMode="External"/><Relationship Id="rId3487" Type="http://schemas.openxmlformats.org/officeDocument/2006/relationships/hyperlink" Target="consultantplus://offline/ref=5CCDAE1F98FD48E94A5E20F2F7EB09ABF716D694BC2680131464265B7FE1A54315F66859276AD8F930n46FG" TargetMode="External"/><Relationship Id="rId3694" Type="http://schemas.openxmlformats.org/officeDocument/2006/relationships/hyperlink" Target="consultantplus://offline/ref=4B8953165D78A409358217E811A0EF3A9D54B1996F3EE479F6C80E71845CDD09F1E0C5B65070998Dr1i3F" TargetMode="External"/><Relationship Id="rId2296" Type="http://schemas.openxmlformats.org/officeDocument/2006/relationships/hyperlink" Target="consultantplus://offline/ref=E586BC01E8AB10101AA5EBEE121079E773DCD3B7D5FC54DC35391612DBB2D4D69297C395051D1D41n475K" TargetMode="External"/><Relationship Id="rId3347" Type="http://schemas.openxmlformats.org/officeDocument/2006/relationships/hyperlink" Target="consultantplus://offline/ref=9D7334285F6381AAE6E93129EFC87D037DB4C1F7FB0A5A133CCDE420B9FA8A2DE08CC840127880D4I1r9L" TargetMode="External"/><Relationship Id="rId3554" Type="http://schemas.openxmlformats.org/officeDocument/2006/relationships/hyperlink" Target="consultantplus://offline/ref=31A37DC8C30217B61AEB2DEF17C69301DA5DEC75DB7FB21FD81F36245Bv8x2K" TargetMode="External"/><Relationship Id="rId268" Type="http://schemas.openxmlformats.org/officeDocument/2006/relationships/hyperlink" Target="consultantplus://offline/ref=3CE89468FDE587995B3B0384AC1CD2AF9C10680BEA84E5BCAA0AAB80F030AA86F32A43E773420523L0kFG" TargetMode="External"/><Relationship Id="rId475" Type="http://schemas.openxmlformats.org/officeDocument/2006/relationships/hyperlink" Target="consultantplus://offline/ref=758684A92560C26F8B6A4E55C65D18FCE237BAC643771C3284BCE79AE8C9B65C120ACA3BFC4539C0O7M7J" TargetMode="External"/><Relationship Id="rId682" Type="http://schemas.openxmlformats.org/officeDocument/2006/relationships/hyperlink" Target="consultantplus://offline/ref=FD8F19D37AED486558201090371047356B2AEE9C031204D8603786602E19EC55779AF1442DFB6386p2jBL" TargetMode="External"/><Relationship Id="rId2156" Type="http://schemas.openxmlformats.org/officeDocument/2006/relationships/hyperlink" Target="consultantplus://offline/ref=C4C40F2E57171B13B0F45D465DC362AA76DDF6F112BB4FC85B6A7FE203F8392EAF09FE38A542018FdEOAK" TargetMode="External"/><Relationship Id="rId2363" Type="http://schemas.openxmlformats.org/officeDocument/2006/relationships/hyperlink" Target="consultantplus://offline/ref=024EBC92CD2E323BF11DE546519C0F75D498454872F83F375D81220EE2B699CF1E55CEA726D67Cg8PAJ" TargetMode="External"/><Relationship Id="rId2570" Type="http://schemas.openxmlformats.org/officeDocument/2006/relationships/hyperlink" Target="consultantplus://offline/ref=71E523AD991734455D0B4EEC483D281CE0060E36ECEEAE0EC67CFE2EEC9247AD56B69DF9777DF9195BD7M" TargetMode="External"/><Relationship Id="rId3207" Type="http://schemas.openxmlformats.org/officeDocument/2006/relationships/hyperlink" Target="consultantplus://offline/ref=BFFB8F50E85AA240E59DB9FF03541DAFD97AA728234871E416B3BD0DF225C113678D34467762FC8FH7A8G" TargetMode="External"/><Relationship Id="rId3414" Type="http://schemas.openxmlformats.org/officeDocument/2006/relationships/hyperlink" Target="consultantplus://offline/ref=5629B1D570989CA2045390AA9A5F5FF03F8511A4AB2215AB13DA5563E808E6D31B472472235E462BC0W1S9M" TargetMode="External"/><Relationship Id="rId3621" Type="http://schemas.openxmlformats.org/officeDocument/2006/relationships/hyperlink" Target="consultantplus://offline/ref=DBF105A81EB7715AF10ACFC631A40F59F5F8BB307397FF16BEFCE5CB0BCE5B3D7E6049C68CC7A0A952j9n1H" TargetMode="External"/><Relationship Id="rId128" Type="http://schemas.openxmlformats.org/officeDocument/2006/relationships/hyperlink" Target="consultantplus://offline/ref=BA67F3EB035E00D12A212C120EE4794550EAD71C4FB6FA7841BACD092705A276775E153110B9D0Z6s6H" TargetMode="External"/><Relationship Id="rId335" Type="http://schemas.openxmlformats.org/officeDocument/2006/relationships/hyperlink" Target="consultantplus://offline/ref=229A085CD8D4346C0D18DE815FEAF6C1D89E8CBC8CED1C3F4F0D9F86044F3F09EEA673CA231B8F44N1JEJ" TargetMode="External"/><Relationship Id="rId542" Type="http://schemas.openxmlformats.org/officeDocument/2006/relationships/hyperlink" Target="consultantplus://offline/ref=7E1EDB99C1F772C01DD55E032D2A77B947A922962C74BEB60075615C5F8FFE5D08A932DCB8BB7C037Et7F" TargetMode="External"/><Relationship Id="rId1172" Type="http://schemas.openxmlformats.org/officeDocument/2006/relationships/hyperlink" Target="consultantplus://offline/ref=7234143AD9F313B0DED8F3BB988305C2367D903633A6FAAADAEE85r0y0H" TargetMode="External"/><Relationship Id="rId2016" Type="http://schemas.openxmlformats.org/officeDocument/2006/relationships/hyperlink" Target="consultantplus://offline/ref=81C4423BF2A7740F289B3DBDCD435D552A989FE81016F40E92530267015D6930297457819886149D350FH" TargetMode="External"/><Relationship Id="rId2223" Type="http://schemas.openxmlformats.org/officeDocument/2006/relationships/hyperlink" Target="consultantplus://offline/ref=FEF3EA7413181258C5895C23B6FAEEA1395053CFEE3A5330E35377DB1BAE5F933E96C029C574C29CRCnCG" TargetMode="External"/><Relationship Id="rId2430" Type="http://schemas.openxmlformats.org/officeDocument/2006/relationships/hyperlink" Target="consultantplus://offline/ref=B7AD6F97D8087974E67C9A7B06EB7E731CFD05ABA8DA04C5F1750CCD7BBC0C185EAEC266AE5CD9F3LAY9K" TargetMode="External"/><Relationship Id="rId402" Type="http://schemas.openxmlformats.org/officeDocument/2006/relationships/hyperlink" Target="consultantplus://offline/ref=152914F7B439FA1F822848DB836A2E0B2A9E5F53AF5D521EFBB6624FFFABD52F30FF80FAACE483BALDL8I" TargetMode="External"/><Relationship Id="rId1032" Type="http://schemas.openxmlformats.org/officeDocument/2006/relationships/hyperlink" Target="consultantplus://offline/ref=A16439DFCC4EC4C6D01052BEE470D5E8D461797903DE05BFDE1BECEC2AOEAEK" TargetMode="External"/><Relationship Id="rId1989" Type="http://schemas.openxmlformats.org/officeDocument/2006/relationships/hyperlink" Target="consultantplus://offline/ref=46FFA645801A24D281FDE5AFEF5A7D6DDCB3B685F574BD3DBAB0A7E4AA5131D406F42ECB5A5108EAU3PCM" TargetMode="External"/><Relationship Id="rId1849" Type="http://schemas.openxmlformats.org/officeDocument/2006/relationships/hyperlink" Target="consultantplus://offline/ref=EC47B633A2A442A3DA5897528FD2AC55DB0894EB384B3821A7B04A60521842A7A3C051A8FB12CC0111ADM" TargetMode="External"/><Relationship Id="rId3064" Type="http://schemas.openxmlformats.org/officeDocument/2006/relationships/hyperlink" Target="consultantplus://offline/ref=E022769026F285618451AD15CB72D36801D8EC8727660663DEFACBFF81x5C2H" TargetMode="External"/><Relationship Id="rId192" Type="http://schemas.openxmlformats.org/officeDocument/2006/relationships/hyperlink" Target="consultantplus://offline/ref=EBEFB0C663609A4EF97C50FE95ECEB0EA961DA603F2036978E87CE040DEC80EE57A1D45BCE0C8756W8W5L" TargetMode="External"/><Relationship Id="rId1709" Type="http://schemas.openxmlformats.org/officeDocument/2006/relationships/hyperlink" Target="consultantplus://offline/ref=8AF4404D8BA10824B56D1DE05410D82043E2CF04DFF2FA6E2F89D96C855D958F8AE4AAB69EABAEDDy6vCK" TargetMode="External"/><Relationship Id="rId1916" Type="http://schemas.openxmlformats.org/officeDocument/2006/relationships/hyperlink" Target="consultantplus://offline/ref=A4AC635F73BCAD20851B2956E58FEAAE66611607100205A73E506B9463829BE37EDBCFECE4EFDC66b2FFM" TargetMode="External"/><Relationship Id="rId3271" Type="http://schemas.openxmlformats.org/officeDocument/2006/relationships/hyperlink" Target="consultantplus://offline/ref=885A8B91A7098733FAF79DCDF1EA562F7F8E2992E53C037388DDD26C3A01eFL" TargetMode="External"/><Relationship Id="rId2080" Type="http://schemas.openxmlformats.org/officeDocument/2006/relationships/hyperlink" Target="consultantplus://offline/ref=4AAF9CD8BDAB72082EE25DA380EC46250B54F048FC3931F749D5CA0D20B46DB3F13EF98366VEY6M" TargetMode="External"/><Relationship Id="rId3131" Type="http://schemas.openxmlformats.org/officeDocument/2006/relationships/hyperlink" Target="consultantplus://offline/ref=2EC9BBB6699A708D34D45C85ECC18B20FF7B8E0555D3A253936CFE097FAF2310E1E3CDDFB24B4C515BHDb0M" TargetMode="External"/><Relationship Id="rId2897" Type="http://schemas.openxmlformats.org/officeDocument/2006/relationships/hyperlink" Target="consultantplus://offline/ref=45C9452C69440551CCE66B9DD7FDDEE43FAB5DD516EA019F3587C582ECB73668E9809C724AFDF978F7Z8VCL" TargetMode="External"/><Relationship Id="rId869" Type="http://schemas.openxmlformats.org/officeDocument/2006/relationships/hyperlink" Target="consultantplus://offline/ref=E2BD5C5690B930016D51DCD74F1E8E28B934F3ADD1214B9212ABD739E4V72DK" TargetMode="External"/><Relationship Id="rId1499" Type="http://schemas.openxmlformats.org/officeDocument/2006/relationships/hyperlink" Target="consultantplus://offline/ref=A3A2C0939D578AF8C50DD59CBF01E102DE0795FD6429B0925539B4F9B6AC99516ECCA1333F0EA9F9yCh0J" TargetMode="External"/><Relationship Id="rId729" Type="http://schemas.openxmlformats.org/officeDocument/2006/relationships/hyperlink" Target="consultantplus://offline/ref=E2C4CBE43C5731EEA0528DFC46713FDF38406A6456962872DCE8C8F5F9E4BD13A28574ED0E373B8FRCKBF" TargetMode="External"/><Relationship Id="rId1359" Type="http://schemas.openxmlformats.org/officeDocument/2006/relationships/hyperlink" Target="consultantplus://offline/ref=99A77FCAF36BD0A43B319AB0E8D6341A58A3A48096783F66E6DD93F1AA01F33278193B6078FEEDDBe0N" TargetMode="External"/><Relationship Id="rId2757" Type="http://schemas.openxmlformats.org/officeDocument/2006/relationships/hyperlink" Target="consultantplus://offline/ref=79B01404DF931FE1ACE289256B532D05519ACC77FC7CE34CD8440BBD397EA57EDED7466E38E5553CKBv7H" TargetMode="External"/><Relationship Id="rId2964" Type="http://schemas.openxmlformats.org/officeDocument/2006/relationships/hyperlink" Target="consultantplus://offline/ref=31277527A508007887EDD4B4675324AA046FD2FD31F1BE645730CC06F515FAFE68A339AD0A99FAB2C2n4b5L" TargetMode="External"/><Relationship Id="rId936" Type="http://schemas.openxmlformats.org/officeDocument/2006/relationships/hyperlink" Target="consultantplus://offline/ref=7FEA1DB31B4065335B3EFC1CDE9A22A3AC60C1DBFB79FB3990C24C87BA014FD4B3A9D99A157B606DYAHFF" TargetMode="External"/><Relationship Id="rId1219" Type="http://schemas.openxmlformats.org/officeDocument/2006/relationships/hyperlink" Target="consultantplus://offline/ref=2D3A3821EBFF636CBEB9135D251EC7A57E345DB740B21C9336F2231CAE885F3018A23CD6AF10642Fa5N" TargetMode="External"/><Relationship Id="rId1566" Type="http://schemas.openxmlformats.org/officeDocument/2006/relationships/hyperlink" Target="consultantplus://offline/ref=D73B41437E6C46CC9E483E97371BD34B5A01C82C3B7F81986D1B41B5B65B92415C2FDA316C791377mFj4L" TargetMode="External"/><Relationship Id="rId1773" Type="http://schemas.openxmlformats.org/officeDocument/2006/relationships/hyperlink" Target="consultantplus://offline/ref=F591D10D0F0D98C5B93D781037910431D8E7F6B898E39469373C543538D8D60E6B4301997C1B8AE0LEs5M" TargetMode="External"/><Relationship Id="rId1980" Type="http://schemas.openxmlformats.org/officeDocument/2006/relationships/hyperlink" Target="consultantplus://offline/ref=46FFA645801A24D281FDE5AFEF5A7D6DD5B0BA8FF97BE037B2E9ABE6AD5E6EC301BD22CA5A5109UEPFM" TargetMode="External"/><Relationship Id="rId2617" Type="http://schemas.openxmlformats.org/officeDocument/2006/relationships/hyperlink" Target="consultantplus://offline/ref=9374DB396E0E49614796F090D1A056092AD635FC989CAB9A5696DD5FB1EBF42477C7B9FC321F0ADDP129J" TargetMode="External"/><Relationship Id="rId2824" Type="http://schemas.openxmlformats.org/officeDocument/2006/relationships/hyperlink" Target="consultantplus://offline/ref=083AA839DF41ED560C541CA8F5205CD6E99F83BE1D6F7D02B111BE73EEBAC2B11A3761AA155BC912zAkAG" TargetMode="External"/><Relationship Id="rId65" Type="http://schemas.openxmlformats.org/officeDocument/2006/relationships/hyperlink" Target="consultantplus://offline/ref=D41A4CDA18786882E8787ECC8D076B63A2D36E3C428CEDAAB8E2715EE722AAC908AFD315AED00457G1e2M" TargetMode="External"/><Relationship Id="rId1426" Type="http://schemas.openxmlformats.org/officeDocument/2006/relationships/hyperlink" Target="consultantplus://offline/ref=B0AB917780F50F57E8FD06BC3598B0F2A674745A670177A44C40ED47A56BDD1A87BB33C697CC0EA8oCH" TargetMode="External"/><Relationship Id="rId1633" Type="http://schemas.openxmlformats.org/officeDocument/2006/relationships/hyperlink" Target="consultantplus://offline/ref=95A870CED0A1C885C69DD3815DFF170FFA7A96E07FE63CE458B2CB11AB8C15F19F8F95840AB5AE3BxEkEL" TargetMode="External"/><Relationship Id="rId1840" Type="http://schemas.openxmlformats.org/officeDocument/2006/relationships/hyperlink" Target="consultantplus://offline/ref=0BC429C6358D6478BECABDC8F1B1409B11972835294BA9E5BD73443A5F3FE2A090D9972DABB04034GBhDK" TargetMode="External"/><Relationship Id="rId1700" Type="http://schemas.openxmlformats.org/officeDocument/2006/relationships/hyperlink" Target="consultantplus://offline/ref=227C4BF77545377B2AEED0C195E07B79F19F8081AF3FD343E5D91C1955BAA42E97699CD9322D6C16Z8uCL" TargetMode="External"/><Relationship Id="rId3598" Type="http://schemas.openxmlformats.org/officeDocument/2006/relationships/hyperlink" Target="consultantplus://offline/ref=C7687AB2CD6ABB0143A1C3C21137C84780D904D712D80ED89C69E2DC2345jCc7H" TargetMode="External"/><Relationship Id="rId3458" Type="http://schemas.openxmlformats.org/officeDocument/2006/relationships/hyperlink" Target="consultantplus://offline/ref=7BD8F0806C2BA8E775BCBC2E8B976E2435BCE34BE8F602FFA1625D514F0D9BD9BA37131035I3l4G" TargetMode="External"/><Relationship Id="rId3665" Type="http://schemas.openxmlformats.org/officeDocument/2006/relationships/hyperlink" Target="consultantplus://offline/ref=97DBE653EB266C23068ACEF17079BEE44E6917D30A6DA8BA3753DEA1A0LAi5K" TargetMode="External"/><Relationship Id="rId379" Type="http://schemas.openxmlformats.org/officeDocument/2006/relationships/hyperlink" Target="consultantplus://offline/ref=3F38D10659810802F46C787F8C7E9445F81EC6A3D88C2686A0005A35640FE101CF9834EFC5E3378EW6sBG" TargetMode="External"/><Relationship Id="rId586" Type="http://schemas.openxmlformats.org/officeDocument/2006/relationships/hyperlink" Target="consultantplus://offline/ref=D26A185F15B2A542AD7A2722FF1517D7B7D9DB6A142A08AE9F0D7DFDdBeEH" TargetMode="External"/><Relationship Id="rId793" Type="http://schemas.openxmlformats.org/officeDocument/2006/relationships/hyperlink" Target="consultantplus://offline/ref=D07B525ACE08A5416200DCD09DE35C45CD9DCE283C1AAF829F0BE43408429612DF05D3CA40F25235q3F" TargetMode="External"/><Relationship Id="rId2267" Type="http://schemas.openxmlformats.org/officeDocument/2006/relationships/hyperlink" Target="consultantplus://offline/ref=9804B681CDD23464FE4338F2535CFDD2D822E6111DDED04A35065A4BAE749915937AF2F4A187A0cD32H" TargetMode="External"/><Relationship Id="rId2474" Type="http://schemas.openxmlformats.org/officeDocument/2006/relationships/hyperlink" Target="consultantplus://offline/ref=952489214B804221F979E474982349FD1A234776A279B454AEB9D7D06931FBC250787BAF53043A92c5c1G" TargetMode="External"/><Relationship Id="rId2681" Type="http://schemas.openxmlformats.org/officeDocument/2006/relationships/hyperlink" Target="consultantplus://offline/ref=F52543B70C44D08FA5F07F1C988CE0BD920125D0245A10BF8685B861CBA8ECDBEBE874DECE46F2CDdCCAI" TargetMode="External"/><Relationship Id="rId3318" Type="http://schemas.openxmlformats.org/officeDocument/2006/relationships/hyperlink" Target="consultantplus://offline/ref=6E7F96363D9D772F3877C6632969698E3FFDA38F28A6E8A68C41D07E2830FF917778A1C6DDA7F79459cDL" TargetMode="External"/><Relationship Id="rId3525" Type="http://schemas.openxmlformats.org/officeDocument/2006/relationships/hyperlink" Target="consultantplus://offline/ref=B0AB917780F50F57E8FD07B123F4E5A1A37A705F630E2AAE4419E145A264820D80F23FC797CC0989A6oFH" TargetMode="External"/><Relationship Id="rId239" Type="http://schemas.openxmlformats.org/officeDocument/2006/relationships/hyperlink" Target="http://www.otd-lab.ru/documents/postanovleniya/postanovlenie-pravitelstva-rf-ot-14012003-n-11-o-pravitelstvennoi-komissii-" TargetMode="External"/><Relationship Id="rId446" Type="http://schemas.openxmlformats.org/officeDocument/2006/relationships/hyperlink" Target="consultantplus://offline/ref=7781CE969C1FAB305043D4920EE117D3DEFF195D5638925648CCA8534403003F1FB6A2494B8C9940I7P6J" TargetMode="External"/><Relationship Id="rId653" Type="http://schemas.openxmlformats.org/officeDocument/2006/relationships/hyperlink" Target="consultantplus://offline/ref=9F6193FEBCED578B79572465BCEAB221620D8DD00818BCC97AC80A4A8E0F7B3836BC9E8CB6D88F58W213I" TargetMode="External"/><Relationship Id="rId1076" Type="http://schemas.openxmlformats.org/officeDocument/2006/relationships/hyperlink" Target="consultantplus://offline/ref=1F2D8916E9F09E8E9160AE0313EAF0D4834BDBCDAF483D6E02A3E882856C476AAEAC35047691C6mEUDK" TargetMode="External"/><Relationship Id="rId1283" Type="http://schemas.openxmlformats.org/officeDocument/2006/relationships/hyperlink" Target="consultantplus://offline/ref=2C6C51A95FE7901E167CCAE1BE35572963D5EF0FD7B8D2252688F2D809F283BA2C00591EBA76F3RAN" TargetMode="External"/><Relationship Id="rId1490" Type="http://schemas.openxmlformats.org/officeDocument/2006/relationships/hyperlink" Target="consultantplus://offline/ref=00F7D882B244D8539FD65C5FDADFE86D3300EEB564824CF99E1E5A2FF7A70AA2D742D3D7CD90F585w2A0J" TargetMode="External"/><Relationship Id="rId2127" Type="http://schemas.openxmlformats.org/officeDocument/2006/relationships/hyperlink" Target="consultantplus://offline/ref=77C610E9F92C3086364988A46B9F80E516CF56C870333BC46BAA692288D5C058C247E252485EB7A8W2G3M" TargetMode="External"/><Relationship Id="rId2334" Type="http://schemas.openxmlformats.org/officeDocument/2006/relationships/hyperlink" Target="consultantplus://offline/ref=AD9D91058D291B3E4FA674930B711A90DB85E9B5DB3E0193B16D4AA9584316CD99F6C9F6EAD95D32z1K5J" TargetMode="External"/><Relationship Id="rId306" Type="http://schemas.openxmlformats.org/officeDocument/2006/relationships/hyperlink" Target="consultantplus://offline/ref=9387BD3B59A2775A06A9E5909F742236752BC2DD41859085D107F587t7GDG" TargetMode="External"/><Relationship Id="rId860" Type="http://schemas.openxmlformats.org/officeDocument/2006/relationships/hyperlink" Target="consultantplus://offline/ref=6869AFC12AF25157E4C6278FC4435DB0DDBA7E9D2E6F7F39103C97D43348D228D44EB36994ED70C0mEzDK" TargetMode="External"/><Relationship Id="rId1143" Type="http://schemas.openxmlformats.org/officeDocument/2006/relationships/hyperlink" Target="consultantplus://offline/ref=7234143AD9F313B0DED8FAA99A8305C23174913E3BF9ADA88BBB8B05D3r8yAH" TargetMode="External"/><Relationship Id="rId2541" Type="http://schemas.openxmlformats.org/officeDocument/2006/relationships/hyperlink" Target="consultantplus://offline/ref=6DE3869896998902F6D01F2AF63A7F65840682F6E89EF7D1639CE633C51149L" TargetMode="External"/><Relationship Id="rId513" Type="http://schemas.openxmlformats.org/officeDocument/2006/relationships/hyperlink" Target="consultantplus://offline/ref=97B4FF9289FEDB31E71AD56C5CD2A03980C2D15A4C1A1E97625BB31D2CAE8C6D4175A64F200BE513P3N" TargetMode="External"/><Relationship Id="rId720" Type="http://schemas.openxmlformats.org/officeDocument/2006/relationships/hyperlink" Target="consultantplus://offline/ref=B42342C93D117E6A57F0CA02E3E5BE97C47CC344FACFCDC83D899AC99FAFA83E902B6F078D4FC0L12BL" TargetMode="External"/><Relationship Id="rId1350" Type="http://schemas.openxmlformats.org/officeDocument/2006/relationships/hyperlink" Target="consultantplus://offline/ref=E5E16DF775E6A4CD2E381286A1AD81B2BABC08641B855A4CAAF0ED05vFg0M" TargetMode="External"/><Relationship Id="rId2401" Type="http://schemas.openxmlformats.org/officeDocument/2006/relationships/hyperlink" Target="consultantplus://offline/ref=BF44367420B1F883EE5A188B8439C12DEEDE017867A768293741CFE5vCB5H" TargetMode="External"/><Relationship Id="rId1003" Type="http://schemas.openxmlformats.org/officeDocument/2006/relationships/hyperlink" Target="consultantplus://offline/ref=98D18F87EEFCBA79FBD9F0E0784BA4B807CEEE8DDC299D13FC779C177FX7xBI" TargetMode="External"/><Relationship Id="rId1210" Type="http://schemas.openxmlformats.org/officeDocument/2006/relationships/hyperlink" Target="consultantplus://offline/ref=7234143AD9F313B0DED8FAA99A8305C23971973433A6FAAADAEE8500DBDAE769E479835B948Br7yEH" TargetMode="External"/><Relationship Id="rId3175" Type="http://schemas.openxmlformats.org/officeDocument/2006/relationships/hyperlink" Target="consultantplus://offline/ref=B458321A75629C72871C255F48AFAE8A001AAEF2FD4FA9F8880DD6096DFF41DCDEFE4E84724C6819M4b9K" TargetMode="External"/><Relationship Id="rId3382" Type="http://schemas.openxmlformats.org/officeDocument/2006/relationships/hyperlink" Target="consultantplus://offline/ref=8655748C68938640D240453A357765D30EC779BDEBA18214054DF72B83B3DFFF90EA8760348411FCEAL3a6M" TargetMode="External"/><Relationship Id="rId2191" Type="http://schemas.openxmlformats.org/officeDocument/2006/relationships/hyperlink" Target="consultantplus://offline/ref=0A437D1A7AF3C01BA835F1E4957FACE9EE0584BD34B64927CA09BCDF1720C06214D2A4E6F981ADD4R5w7F" TargetMode="External"/><Relationship Id="rId3035" Type="http://schemas.openxmlformats.org/officeDocument/2006/relationships/hyperlink" Target="consultantplus://offline/ref=2A6D0E5B66A3F93D161C1F753795CF8CD4707F29058B59852C869FC0C0E37D26126037FEAFB1053811D" TargetMode="External"/><Relationship Id="rId3242" Type="http://schemas.openxmlformats.org/officeDocument/2006/relationships/hyperlink" Target="consultantplus://offline/ref=C1CB06B6B0049ACD055D489ADA908269B6CC5B7CA618BFF1745C11BF7FCC8303D81228226A864486O5b3G" TargetMode="External"/><Relationship Id="rId163" Type="http://schemas.openxmlformats.org/officeDocument/2006/relationships/hyperlink" Target="consultantplus://offline/ref=2A18161325EF78570D44F171B2D09FA0131ED57DEAAE5FA7350E09E8XFDEF" TargetMode="External"/><Relationship Id="rId370" Type="http://schemas.openxmlformats.org/officeDocument/2006/relationships/hyperlink" Target="consultantplus://offline/ref=559AD1B220A9C66447EF2D8E241CA0D0BA7FA54731914E80EDFB676AFD1F0CD9D2756CB16694354CVAL" TargetMode="External"/><Relationship Id="rId2051" Type="http://schemas.openxmlformats.org/officeDocument/2006/relationships/hyperlink" Target="consultantplus://offline/ref=47742FF856E46603A12E5F8B8BF58AFAFA43AE4F14957A4FDDF126A500E7342101B8D9433B938AF32052H" TargetMode="External"/><Relationship Id="rId3102" Type="http://schemas.openxmlformats.org/officeDocument/2006/relationships/hyperlink" Target="consultantplus://offline/ref=FD2DDBCBA35908FD055D6E319A0599E221942183CED4CDB8688887A0AF2AE103868693836B7FB54AoCL" TargetMode="External"/><Relationship Id="rId230" Type="http://schemas.openxmlformats.org/officeDocument/2006/relationships/hyperlink" Target="consultantplus://offline/ref=BDD1EA255AF665EC57727E7F9F1F09C86F5E1767C77B70170F453E757EDADCD28A91719E9878896Bw9m9G" TargetMode="External"/><Relationship Id="rId2868" Type="http://schemas.openxmlformats.org/officeDocument/2006/relationships/hyperlink" Target="consultantplus://offline/ref=45C9452C69440551CCE66B9DD7FDDEE43FAB5BD217EF0B9F3587C582ECB73668E9809C724AFDF978F1Z8VDL" TargetMode="External"/><Relationship Id="rId1677" Type="http://schemas.openxmlformats.org/officeDocument/2006/relationships/hyperlink" Target="consultantplus://offline/ref=A219F047AF77B1ABF0CA15E157E93F58D0CCAE9149D6926BFA62F87E65AA21029AB324B11BB610X7k6N" TargetMode="External"/><Relationship Id="rId1884" Type="http://schemas.openxmlformats.org/officeDocument/2006/relationships/hyperlink" Target="consultantplus://offline/ref=ADEA9A8C5CE3F11882161429370643AA7C365428E8DD3F21255D4C5D41C927323C62D9379FD4AB7111k1L" TargetMode="External"/><Relationship Id="rId2728" Type="http://schemas.openxmlformats.org/officeDocument/2006/relationships/hyperlink" Target="consultantplus://offline/ref=956CC1B13DCEAD25FC997BAE21E334232C71D7E739A85413CC2101B7153738EAC10195j5M9M" TargetMode="External"/><Relationship Id="rId2935" Type="http://schemas.openxmlformats.org/officeDocument/2006/relationships/hyperlink" Target="consultantplus://offline/ref=1F62DD07C39346D8E793A86EA46DCDA28E6513961FB6698A3AE332E79F650B728CB5ABF6E937DC3229BCz0L" TargetMode="External"/><Relationship Id="rId907" Type="http://schemas.openxmlformats.org/officeDocument/2006/relationships/hyperlink" Target="consultantplus://offline/ref=D48C09FB4782EFB7BE2523B472ECA1EBCF93A9E633670FD465AB2D74314377231FCAD08154BCDCF3BFDBN" TargetMode="External"/><Relationship Id="rId1537" Type="http://schemas.openxmlformats.org/officeDocument/2006/relationships/hyperlink" Target="consultantplus://offline/ref=29B904B8F0ABDF7FE9279B94C1820B48CC266B69B88036AC30172F6EB13D2BE18AC4EF47C3CD8AA6NEi0L" TargetMode="External"/><Relationship Id="rId1744" Type="http://schemas.openxmlformats.org/officeDocument/2006/relationships/hyperlink" Target="consultantplus://offline/ref=3EDE44445F388574E98596149B9241A20F588F8E31AAD12BA3AC32BBC67DF2874460E05AFE10E4J2x9K" TargetMode="External"/><Relationship Id="rId1951" Type="http://schemas.openxmlformats.org/officeDocument/2006/relationships/hyperlink" Target="consultantplus://offline/ref=5AE148C5FC2B7377579C0A97B83AFC3B2D9D77386400F48AE6C945B321AB1DFF817A27956161DCF80Er5F" TargetMode="External"/><Relationship Id="rId36" Type="http://schemas.openxmlformats.org/officeDocument/2006/relationships/hyperlink" Target="consultantplus://offline/ref=AA5B313D70C8D5AACEE807A0932DDD2A6AE74A42315A7057181D3D6597D16309EA5305C63E871DE4SBO1M" TargetMode="External"/><Relationship Id="rId1604" Type="http://schemas.openxmlformats.org/officeDocument/2006/relationships/hyperlink" Target="consultantplus://offline/ref=28773425DB4A03378CF38B7166DF0605C52C3B0F40283AD04D58B5DBFE52F244A3F1B6A9B1DFEF6Bj3G6N" TargetMode="External"/><Relationship Id="rId1811" Type="http://schemas.openxmlformats.org/officeDocument/2006/relationships/hyperlink" Target="consultantplus://offline/ref=0930F3BDF0A2E58D27F39A93A0C933FDA901A3C65A079070EFA29C856B268843673EC77D1661DE3Bo5S1K" TargetMode="External"/><Relationship Id="rId3569" Type="http://schemas.openxmlformats.org/officeDocument/2006/relationships/hyperlink" Target="consultantplus://offline/ref=FAB6526B6D3A02535B3BB68CE15FC8E617926F5B0CB9E00564C01C5247E4E71CCCC7C6D386265C2C56rFo4K" TargetMode="External"/><Relationship Id="rId697" Type="http://schemas.openxmlformats.org/officeDocument/2006/relationships/hyperlink" Target="consultantplus://offline/ref=7D1AD1F0EA0E1B9BBF30A08D10EF09A488725100AC106CF832F63E7B54443B6B96F07E4C464152B1h3N8J" TargetMode="External"/><Relationship Id="rId2378" Type="http://schemas.openxmlformats.org/officeDocument/2006/relationships/hyperlink" Target="consultantplus://offline/ref=D759BAD94E94B241118AF334A83974E305A7A215199F50C106E569C8CB347E68CC92F0644B90FAAEjBM" TargetMode="External"/><Relationship Id="rId3429" Type="http://schemas.openxmlformats.org/officeDocument/2006/relationships/hyperlink" Target="consultantplus://offline/ref=CADBFA51B96E0F35B77C43AF761F0DB34483ECDDE9C8E65451F20D75058FF61C3F8AF46733AE3915MArFM" TargetMode="External"/><Relationship Id="rId1187" Type="http://schemas.openxmlformats.org/officeDocument/2006/relationships/hyperlink" Target="consultantplus://offline/ref=7234143AD9F313B0DED8F3BB988305C23477973E33A6FAAADAEE8500DBDAE769E479835B948Br7y0H" TargetMode="External"/><Relationship Id="rId2585" Type="http://schemas.openxmlformats.org/officeDocument/2006/relationships/hyperlink" Target="consultantplus://offline/ref=6EC7307CE6F934F5DA7A500928AA5E914DDAC865F0C8873D722E84F5AAJ6M" TargetMode="External"/><Relationship Id="rId2792" Type="http://schemas.openxmlformats.org/officeDocument/2006/relationships/hyperlink" Target="consultantplus://offline/ref=FD8F19D37AED486558201090371047356B2CEC9E031704D8603786602Ep1j9L" TargetMode="External"/><Relationship Id="rId3636" Type="http://schemas.openxmlformats.org/officeDocument/2006/relationships/hyperlink" Target="consultantplus://offline/ref=DBF105A81EB7715AF10ACFC631A40F59F5F8BD367295FA16BEFCE5CB0BCE5B3D7E6049C68CC7A0A952j9n1H" TargetMode="External"/><Relationship Id="rId557" Type="http://schemas.openxmlformats.org/officeDocument/2006/relationships/hyperlink" Target="consultantplus://offline/ref=92EF5F7CD68E1B8E6CB92700DD590DEBECBE7AE9D8546CA6AD44BFE6E44CEA6A891EB5EA4E3563d7h9M" TargetMode="External"/><Relationship Id="rId764" Type="http://schemas.openxmlformats.org/officeDocument/2006/relationships/hyperlink" Target="consultantplus://offline/ref=DFD2D2BB088BB47C3A206290A1AE437DDA7DE627FEAE21AC6F02EB01F6B11D08ABE0B96EA44F6D1968f3M" TargetMode="External"/><Relationship Id="rId971" Type="http://schemas.openxmlformats.org/officeDocument/2006/relationships/hyperlink" Target="consultantplus://offline/ref=CB9112FFC69C2CB6FC0E9EA1B729BC51E06C82FF66976C18B140E473A2C99E0DAC89BD3150B81E1Ed1E3N" TargetMode="External"/><Relationship Id="rId1394" Type="http://schemas.openxmlformats.org/officeDocument/2006/relationships/hyperlink" Target="consultantplus://offline/ref=D34E98898A322ED0F294687BB9A1242B4C562E7D9988DEBDF30E116DA066B22DF4A5C3F4A9A56462x7K9L" TargetMode="External"/><Relationship Id="rId2238" Type="http://schemas.openxmlformats.org/officeDocument/2006/relationships/hyperlink" Target="consultantplus://offline/ref=D07DD436ADA96AE4D2C5F0A36497945E9662E7E6031E690EC849188AF8DD47EB70544C6ABBA3BFK9e3F" TargetMode="External"/><Relationship Id="rId2445" Type="http://schemas.openxmlformats.org/officeDocument/2006/relationships/hyperlink" Target="consultantplus://offline/ref=1A2C74E0BF52A5E0781E17844389588D01543BE9AC28DAF8AE6923BD0F7095E3A5D7D9326EkA61G" TargetMode="External"/><Relationship Id="rId2652" Type="http://schemas.openxmlformats.org/officeDocument/2006/relationships/hyperlink" Target="consultantplus://offline/ref=B168BBD6AAA28DAC354236CEC69CF4D062281A7E5EE6D26D77C66B16C1ED87EAA2194B40F3FFF093ACB5I" TargetMode="External"/><Relationship Id="rId417" Type="http://schemas.openxmlformats.org/officeDocument/2006/relationships/hyperlink" Target="consultantplus://offline/ref=4EDF5A2A4077867C32ACC7940835F65E3FBADB0BB6D47E07165F5D8A4Ag6M" TargetMode="External"/><Relationship Id="rId624" Type="http://schemas.openxmlformats.org/officeDocument/2006/relationships/hyperlink" Target="consultantplus://offline/ref=C10BFB86A279762938FC525E951A4AF2B98406A1D42D38FC6D1DC58016A932DC039A00EF716F05SEC5E" TargetMode="External"/><Relationship Id="rId831" Type="http://schemas.openxmlformats.org/officeDocument/2006/relationships/hyperlink" Target="consultantplus://offline/ref=174625E7F562229AEA0F3B0171850D0DDFF330456B14217F804E57CCB52744C414B75347C7482FB6YFP1G" TargetMode="External"/><Relationship Id="rId1047" Type="http://schemas.openxmlformats.org/officeDocument/2006/relationships/hyperlink" Target="consultantplus://offline/ref=F707FEF65EFEC54C2CA8B270CF7409A1B601DE11AA795F2B8A959A386AE34E484BB932601B812ANEY1J" TargetMode="External"/><Relationship Id="rId1254" Type="http://schemas.openxmlformats.org/officeDocument/2006/relationships/hyperlink" Target="consultantplus://offline/main?base=ESU;n=4673;fld=134;dst=100006" TargetMode="External"/><Relationship Id="rId1461" Type="http://schemas.openxmlformats.org/officeDocument/2006/relationships/hyperlink" Target="consultantplus://offline/ref=7FABAC01FF2EDA9B93A69F25497C70002E0525C2684D49052F45E1EAD95F2711544861E6B8AA57EBcFOCK" TargetMode="External"/><Relationship Id="rId2305" Type="http://schemas.openxmlformats.org/officeDocument/2006/relationships/hyperlink" Target="consultantplus://offline/ref=C5AEB5442F5FF39A5A50961A79DB871A094B0385365E49CC1C2B1A5677C75F92B92760AED17D2AvBLEM" TargetMode="External"/><Relationship Id="rId2512" Type="http://schemas.openxmlformats.org/officeDocument/2006/relationships/hyperlink" Target="consultantplus://offline/ref=57E8C1C905A74DF185373C5654174F36622B18B1BA107C52A141AD982A92688FF279B270F1EC2F86P4Y6N" TargetMode="External"/><Relationship Id="rId1114" Type="http://schemas.openxmlformats.org/officeDocument/2006/relationships/hyperlink" Target="consultantplus://offline/ref=1F2D8916E9F09E8E9160AE0313EAF0D4834BDBCDAF483D6E02A3E882856C476AAEAC35047794C7mEU5K" TargetMode="External"/><Relationship Id="rId1321" Type="http://schemas.openxmlformats.org/officeDocument/2006/relationships/hyperlink" Target="consultantplus://offline/ref=EA9D46ABA728D7C56211ED219D970B25ECAF7D8557A523C3098EE649835E3270375207DD5601066Fa0o3L" TargetMode="External"/><Relationship Id="rId3079" Type="http://schemas.openxmlformats.org/officeDocument/2006/relationships/hyperlink" Target="consultantplus://offline/ref=D01E56F636EAD8CA0F98DDC536A0F1A1EFF0E50E7FF97942629D55B2223D4FCE4DCDA8BD3040FFaBB2M" TargetMode="External"/><Relationship Id="rId3286" Type="http://schemas.openxmlformats.org/officeDocument/2006/relationships/hyperlink" Target="consultantplus://offline/ref=95B2206D9AF955ECB635539B9A61C5613DD8D3B42BE5FC54BB69D6B4JAr7J" TargetMode="External"/><Relationship Id="rId3493" Type="http://schemas.openxmlformats.org/officeDocument/2006/relationships/hyperlink" Target="consultantplus://offline/ref=EEEAB404636AE5A22BC28B54150CD8369F1CBE0BF20880F0A0D63032D65717574C485B480BBECE704Ej5W6H" TargetMode="External"/><Relationship Id="rId2095" Type="http://schemas.openxmlformats.org/officeDocument/2006/relationships/hyperlink" Target="consultantplus://offline/ref=5B4E993366C5D83368A4FF88C2502EA534170D9811874157A02C19043526DC13DD9B504B682BFD8ANEf3M" TargetMode="External"/><Relationship Id="rId3146" Type="http://schemas.openxmlformats.org/officeDocument/2006/relationships/hyperlink" Target="consultantplus://offline/ref=7DD03563422292325473857D5AD7D17444677B50F95ACB9C70DA6D3D45555CB7756E3AD0DF8573FC4DE6jCJ" TargetMode="External"/><Relationship Id="rId3353" Type="http://schemas.openxmlformats.org/officeDocument/2006/relationships/hyperlink" Target="consultantplus://offline/ref=756B1F7F52F99E3913410484CA2C21CF08FF3964AA0AAC8ADF02B2699DmB57L" TargetMode="External"/><Relationship Id="rId274" Type="http://schemas.openxmlformats.org/officeDocument/2006/relationships/hyperlink" Target="consultantplus://offline/main?base=LAW;n=111360;fld=134;dst=100005" TargetMode="External"/><Relationship Id="rId481" Type="http://schemas.openxmlformats.org/officeDocument/2006/relationships/hyperlink" Target="consultantplus://offline/ref=EAEBFF1546FBF940219E4E47721177D35FF4A13356072A572C040A63727BD5B0B22F118F830D06e2G" TargetMode="External"/><Relationship Id="rId2162" Type="http://schemas.openxmlformats.org/officeDocument/2006/relationships/hyperlink" Target="consultantplus://offline/ref=5D6638AED6FF0C27C063512F872E1DC8A6475C911EA776E188DB937C8E3CC8BCC56853766F7526B2p4P0K" TargetMode="External"/><Relationship Id="rId3006" Type="http://schemas.openxmlformats.org/officeDocument/2006/relationships/hyperlink" Target="consultantplus://offline/ref=1BCD4E965BA3F51B1059D018B8EA3AAC0797973D662EEB5CF08590C0E1VCw6H" TargetMode="External"/><Relationship Id="rId3560" Type="http://schemas.openxmlformats.org/officeDocument/2006/relationships/hyperlink" Target="consultantplus://offline/ref=31A37DC8C30217B61AEB2DEF17C69301DA58E276DC7AB21FD81F36245Bv8x2K" TargetMode="External"/><Relationship Id="rId134" Type="http://schemas.openxmlformats.org/officeDocument/2006/relationships/hyperlink" Target="consultantplus://offline/ref=890107333D369335025AB7F822CA354640E9D02ECD3E13FE756A9B99F0B6C9AD074B3B4962564FaFs8H" TargetMode="External"/><Relationship Id="rId3213" Type="http://schemas.openxmlformats.org/officeDocument/2006/relationships/hyperlink" Target="consultantplus://offline/ref=C77780B0E804D339FE1729E300480295DF9DB3E93EA35F4231D5F1112D9997F6AAC678B845BFED3AhBL1K" TargetMode="External"/><Relationship Id="rId3420" Type="http://schemas.openxmlformats.org/officeDocument/2006/relationships/hyperlink" Target="consultantplus://offline/ref=5629B1D570989CA2045390AA9A5F5FF03F8015A1AD231BF619D20C6FEA0FE98C0C406D7E225E4628WCS5M" TargetMode="External"/><Relationship Id="rId341" Type="http://schemas.openxmlformats.org/officeDocument/2006/relationships/hyperlink" Target="consultantplus://offline/ref=5E27A05F0C9590DCFF9DEACC093E9451316DB497FE0391799C2B19FFC640464E9E50563922FE0C02M8HEM" TargetMode="External"/><Relationship Id="rId2022" Type="http://schemas.openxmlformats.org/officeDocument/2006/relationships/hyperlink" Target="consultantplus://offline/ref=81C4423BF2A7740F289B3DBDCD435D552A989FE81016F40E92530267015D6930297457819886169A3504H" TargetMode="External"/><Relationship Id="rId2979" Type="http://schemas.openxmlformats.org/officeDocument/2006/relationships/hyperlink" Target="consultantplus://offline/ref=31277527A508007887EDD4B4675324AA046FD6F63EF6BF645730CC06F515FAFE68A339AD0A99FAB2C2n4b6L" TargetMode="External"/><Relationship Id="rId201" Type="http://schemas.openxmlformats.org/officeDocument/2006/relationships/hyperlink" Target="consultantplus://offline/ref=93419D0A504A0E384D963A698A63CDEB8282817FFBBBFAE402B90F2682BBAAC5DB01C4F709ACA0t7b3N" TargetMode="External"/><Relationship Id="rId1788" Type="http://schemas.openxmlformats.org/officeDocument/2006/relationships/hyperlink" Target="consultantplus://offline/ref=1EBDE9CB847EE26B9EC53D60C12D9E295DA297E44718C674DCA340564F833F8FD0CA7E32D6776Fc0iCM" TargetMode="External"/><Relationship Id="rId1995" Type="http://schemas.openxmlformats.org/officeDocument/2006/relationships/hyperlink" Target="consultantplus://offline/ref=46FFA645801A24D281FDE5AFEF5A7D6DDCB3B086FA78BD3DBAB0A7E4AA5131D406F42ECB5A5108EFU3P1M" TargetMode="External"/><Relationship Id="rId2839" Type="http://schemas.openxmlformats.org/officeDocument/2006/relationships/hyperlink" Target="consultantplus://offline/ref=960C6B06B98BA421E38746B5EC32FC76F5C221C86CDAD59F24ABDB6498BD835CB8D70E80656C70121FC7X3O" TargetMode="External"/><Relationship Id="rId1648" Type="http://schemas.openxmlformats.org/officeDocument/2006/relationships/hyperlink" Target="consultantplus://offline/ref=4AD1D8DF759F1DF5C5A5A8E399C0992B78B80E936BC8F0B75B690485862A2BCB32C1CAB609F8F949rCPAK" TargetMode="External"/><Relationship Id="rId1508" Type="http://schemas.openxmlformats.org/officeDocument/2006/relationships/hyperlink" Target="consultantplus://offline/ref=E4FE2C6A7ABEBE2A655838424B2F41FE7C76D3F0B4CA9A0BEBFE59EBD2D96CCAF9636843B550EBB4vCF0H" TargetMode="External"/><Relationship Id="rId1855" Type="http://schemas.openxmlformats.org/officeDocument/2006/relationships/hyperlink" Target="consultantplus://offline/ref=BFFBFAF8300E0B4E5C48C2947B9AA8D5C9C9E9D32FB1B451DE570EC187B664A76FD86CF2A91263C8BCCEM" TargetMode="External"/><Relationship Id="rId2906" Type="http://schemas.openxmlformats.org/officeDocument/2006/relationships/hyperlink" Target="consultantplus://offline/ref=CE37C00242213E90B6D6697F419B034131C0100AD5C6C48135040D01A040C4C2C8147B19BF86E38FSCu8G" TargetMode="External"/><Relationship Id="rId3070" Type="http://schemas.openxmlformats.org/officeDocument/2006/relationships/hyperlink" Target="consultantplus://offline/ref=E022769026F285618451AD15CB72D36801DFE787276B0D3ED4F292F38355x6C2H" TargetMode="External"/><Relationship Id="rId1715" Type="http://schemas.openxmlformats.org/officeDocument/2006/relationships/hyperlink" Target="consultantplus://offline/ref=8AF4404D8BA10824B56D1DE05410D82046E4CE07DEFCA76427D0D56E8252CA988DADA6B79EABAEyDvEK" TargetMode="External"/><Relationship Id="rId1922" Type="http://schemas.openxmlformats.org/officeDocument/2006/relationships/hyperlink" Target="consultantplus://offline/ref=A4AC635F73BCAD20851B2956E58FEAAE66601F02100605A73E506B9463829BE37EDBCFECE4EFDC62b2F9M" TargetMode="External"/><Relationship Id="rId2489" Type="http://schemas.openxmlformats.org/officeDocument/2006/relationships/hyperlink" Target="consultantplus://offline/ref=9F583E25C0D61063FF548F5CF9FDA3C94F95C8E10B6E2235C210A8B585177F38D421D453B88CAA2Cu7I5L" TargetMode="External"/><Relationship Id="rId2696" Type="http://schemas.openxmlformats.org/officeDocument/2006/relationships/hyperlink" Target="consultantplus://offline/ref=7FAEE083B3B3CA795D5D60CF356B91E1B561181BD266928A0A8A9DE93D4B2356889922DD08DC7998A5f1K" TargetMode="External"/><Relationship Id="rId668" Type="http://schemas.openxmlformats.org/officeDocument/2006/relationships/hyperlink" Target="consultantplus://offline/ref=9F8E8197C1E3BAE0D63EB7FAFE369B608D6EA8A1B03524A8D5C1CCB55FFBF81A3628A2B9F504B3c4e0L" TargetMode="External"/><Relationship Id="rId875" Type="http://schemas.openxmlformats.org/officeDocument/2006/relationships/hyperlink" Target="consultantplus://offline/ref=E2BD5C5690B930016D51DCD74F1E8E28B935FAAED5264B9212ABD739E47DF6F86D764117C0A61B62V221K" TargetMode="External"/><Relationship Id="rId1298" Type="http://schemas.openxmlformats.org/officeDocument/2006/relationships/hyperlink" Target="consultantplus://offline/ref=2C6C51A95FE7901E167CCAE1BE3557296CD5EA0BDDE5D82D7F84F0DFF0R6N" TargetMode="External"/><Relationship Id="rId2349" Type="http://schemas.openxmlformats.org/officeDocument/2006/relationships/hyperlink" Target="consultantplus://offline/ref=024EBC92CD2E323BF11DE546519C0F75D498454872F83F375D81220EE2B699CF1E55CEA726D67Bg8P3J" TargetMode="External"/><Relationship Id="rId2556" Type="http://schemas.openxmlformats.org/officeDocument/2006/relationships/hyperlink" Target="consultantplus://offline/ref=6DE3869896998902F6D01F2AF63A7F65840685F4E69DF7D1639CE633C5190A4B28D20CC71944L" TargetMode="External"/><Relationship Id="rId2763" Type="http://schemas.openxmlformats.org/officeDocument/2006/relationships/hyperlink" Target="consultantplus://offline/ref=B8D82C141E87DB70D164440E0CE52B6A92518317663336866A536E313FC99471077623F516F09FEEi5MBH" TargetMode="External"/><Relationship Id="rId2970" Type="http://schemas.openxmlformats.org/officeDocument/2006/relationships/hyperlink" Target="consultantplus://offline/ref=31277527A508007887EDD4B4675324AA046FD1F537F3B3645730CC06F515FAFE68A339AD0A99FAB2C0n4bBL" TargetMode="External"/><Relationship Id="rId3607" Type="http://schemas.openxmlformats.org/officeDocument/2006/relationships/hyperlink" Target="consultantplus://offline/ref=DBF105A81EB7715AF10ACFC631A40F59F5F8B9337497FE16BEFCE5CB0BCE5B3D7E6049C68CC7A0A952j9n1H" TargetMode="External"/><Relationship Id="rId528" Type="http://schemas.openxmlformats.org/officeDocument/2006/relationships/hyperlink" Target="consultantplus://offline/ref=6601DAEB5CE065613279DDA6D944F555657D2E154144AB5DB5A30F79B08EF4523F3639AE66F1BC18k9ABH" TargetMode="External"/><Relationship Id="rId735" Type="http://schemas.openxmlformats.org/officeDocument/2006/relationships/hyperlink" Target="consultantplus://offline/main?base=LAW;n=89055;fld=134;dst=100066" TargetMode="External"/><Relationship Id="rId942" Type="http://schemas.openxmlformats.org/officeDocument/2006/relationships/hyperlink" Target="consultantplus://offline/ref=88CAC894425BEBEDD7D5FA4A1BADF6F76B3767A23582E57DCEFEE81618866E6EA997253E79V0F" TargetMode="External"/><Relationship Id="rId1158" Type="http://schemas.openxmlformats.org/officeDocument/2006/relationships/hyperlink" Target="consultantplus://offline/ref=7234143AD9F313B0DED8F3BB988305C23472953633A6FAAADAEE85r0y0H" TargetMode="External"/><Relationship Id="rId1365" Type="http://schemas.openxmlformats.org/officeDocument/2006/relationships/hyperlink" Target="consultantplus://offline/ref=7B576F6033231DB23C018452B18F65BC5B0F2BDB8851CF616A7BEB0781f6q3M" TargetMode="External"/><Relationship Id="rId1572" Type="http://schemas.openxmlformats.org/officeDocument/2006/relationships/hyperlink" Target="consultantplus://offline/ref=D73B41437E6C46CC9E483E97371BD34B5306CA2E3377DC9265424DB7B154CD565B66D6306C7911m7jCL" TargetMode="External"/><Relationship Id="rId2209" Type="http://schemas.openxmlformats.org/officeDocument/2006/relationships/hyperlink" Target="consultantplus://offline/ref=FEF3EA7413181258C5895C23B6FAEEA1395357C9ED3E5330E35377DB1BRAnEG" TargetMode="External"/><Relationship Id="rId2416" Type="http://schemas.openxmlformats.org/officeDocument/2006/relationships/hyperlink" Target="consultantplus://offline/ref=6989892015AB8786CB964FE35308F326D49AEB514733F1FAF590B5C34754CD3763EA5DE8A7FB3A86m5q1M" TargetMode="External"/><Relationship Id="rId2623" Type="http://schemas.openxmlformats.org/officeDocument/2006/relationships/hyperlink" Target="consultantplus://offline/ref=57F5FF2F36D9C22CA00EA5964B736D40F96EE38AF974F459B1645F96EE747A3FA0FF0D74540C96BBQB4BI" TargetMode="External"/><Relationship Id="rId1018" Type="http://schemas.openxmlformats.org/officeDocument/2006/relationships/hyperlink" Target="consultantplus://offline/ref=E8A21A58CEDF1934CAF7C1A78ECE72427E0C220FD2BA2DC962E3020DCB1ACB1C5C3392D42E021Cj0m0G" TargetMode="External"/><Relationship Id="rId1225" Type="http://schemas.openxmlformats.org/officeDocument/2006/relationships/hyperlink" Target="consultantplus://offline/ref=2D3A3821EBFF636CBEB9135D251EC7A570355EBD44B21C9336F2231CAE885F3018A23CD6AF16622FaBN" TargetMode="External"/><Relationship Id="rId1432" Type="http://schemas.openxmlformats.org/officeDocument/2006/relationships/hyperlink" Target="consultantplus://offline/ref=48445770C34ED1B54BB5FDCB068880CC764A332CF78561EA72183210B87C9999EDE13B83748CAD33n6y3M" TargetMode="External"/><Relationship Id="rId2830" Type="http://schemas.openxmlformats.org/officeDocument/2006/relationships/hyperlink" Target="consultantplus://offline/ref=704FB0BF465DE78353A9E0160332454BE45362D185DDE0007655D112974A48D4A18913F76185F349Q4u2K" TargetMode="External"/><Relationship Id="rId71" Type="http://schemas.openxmlformats.org/officeDocument/2006/relationships/hyperlink" Target="consultantplus://offline/ref=D41A4CDA18786882E8787ECC8D076B63A2D56C3D4585EDAAB8E2715EE722AAC908AFD315AED00457G1e8M" TargetMode="External"/><Relationship Id="rId802" Type="http://schemas.openxmlformats.org/officeDocument/2006/relationships/hyperlink" Target="consultantplus://offline/ref=352B3062CCE64AB366854B155E77B1843D64A36CB565EAC4BF4263237BA453E27EC8BD5E1A8E0D68E9V3M" TargetMode="External"/><Relationship Id="rId3397" Type="http://schemas.openxmlformats.org/officeDocument/2006/relationships/hyperlink" Target="consultantplus://offline/ref=C86DB80E82683B8CB9CDA0416669147E40CC2C7EFC8A26AC08A8359CE538534691655D6847E6250FrFCBF" TargetMode="External"/><Relationship Id="rId178" Type="http://schemas.openxmlformats.org/officeDocument/2006/relationships/hyperlink" Target="consultantplus://offline/ref=9B6B969C51DA7827CE45C4661F7DD640038CC18A554AA7943AE9D316nByAG" TargetMode="External"/><Relationship Id="rId3257" Type="http://schemas.openxmlformats.org/officeDocument/2006/relationships/hyperlink" Target="consultantplus://offline/ref=5E4B7455BC90F61640E35D1B647007B102440130EB82DB103173C095B4E34BDBE16856F80705F618N1aAL" TargetMode="External"/><Relationship Id="rId3464" Type="http://schemas.openxmlformats.org/officeDocument/2006/relationships/hyperlink" Target="consultantplus://offline/ref=002484FB318655FDAC31855368F2EDB30A5F386DE1C2BD981A860196C1EF723F7447FB7AEDp6oBG" TargetMode="External"/><Relationship Id="rId3671" Type="http://schemas.openxmlformats.org/officeDocument/2006/relationships/hyperlink" Target="consultantplus://offline/ref=97DBE653EB266C23068ACEF17079BEE44E6E11D20F69ABE73D5B87ADA2A21583EDC1DAB16C2129BE7DL4i7K" TargetMode="External"/><Relationship Id="rId385" Type="http://schemas.openxmlformats.org/officeDocument/2006/relationships/hyperlink" Target="consultantplus://offline/ref=3F38D10659810802F46C787F8C7E9445F81EC7ADD98A2686A0005A35640FE101CF9834EFC5E33D83W6s1G" TargetMode="External"/><Relationship Id="rId592" Type="http://schemas.openxmlformats.org/officeDocument/2006/relationships/hyperlink" Target="consultantplus://offline/ref=83B69193054D061190A226FBE43D6EA1630F613546D2210604B74979B9763E249D7E37CDFE546E0334c8J" TargetMode="External"/><Relationship Id="rId2066" Type="http://schemas.openxmlformats.org/officeDocument/2006/relationships/hyperlink" Target="consultantplus://offline/ref=30D9495A2D29D5E9112D4ECC25200B65D315D92B3E9849290E092DD8E181ADD3196D5BBD1C910272H5a5K" TargetMode="External"/><Relationship Id="rId2273" Type="http://schemas.openxmlformats.org/officeDocument/2006/relationships/hyperlink" Target="consultantplus://offline/ref=20EF8B456B814B7A0E7A9E97A6C8965BD36F5FA7F8F1066F9225322B15663BDA6FD6F88125B55E47oBb2H" TargetMode="External"/><Relationship Id="rId2480" Type="http://schemas.openxmlformats.org/officeDocument/2006/relationships/hyperlink" Target="consultantplus://offline/ref=2CD3AED5BD6032CB32DDD726084D7481E40A4630CD8D1FC23164F92D899BB90030A01DCED538C431S4N" TargetMode="External"/><Relationship Id="rId3117" Type="http://schemas.openxmlformats.org/officeDocument/2006/relationships/hyperlink" Target="consultantplus://offline/ref=6F78688C05D77D2A57D15DDFA309BFD69E3E6C12AEA708BC833ADB37A26D9618647CD1611FA4BBC43AX7nDJ" TargetMode="External"/><Relationship Id="rId3324" Type="http://schemas.openxmlformats.org/officeDocument/2006/relationships/hyperlink" Target="consultantplus://offline/ref=6E7F96363D9D772F3877C6632969698E3DF1AF8E2FAFB5AC8418DC7C2F3FA0867031ADC7DDA7F559cAL" TargetMode="External"/><Relationship Id="rId3531" Type="http://schemas.openxmlformats.org/officeDocument/2006/relationships/hyperlink" Target="consultantplus://offline/ref=B0AB917780F50F57E8FD07B123F4E5A1A37A705F630E2AAE4419E145A264820D80F23FC797CC0989A6oBH" TargetMode="External"/><Relationship Id="rId245" Type="http://schemas.openxmlformats.org/officeDocument/2006/relationships/hyperlink" Target="consultantplus://offline/main?base=LAW;n=92146;fld=134;dst=100003" TargetMode="External"/><Relationship Id="rId452" Type="http://schemas.openxmlformats.org/officeDocument/2006/relationships/hyperlink" Target="consultantplus://offline/ref=47FC63ACBA4D83D200525471F20061A427C955EDC74A587B507C4F978273245C34FB91229E6132F7ND29N" TargetMode="External"/><Relationship Id="rId1082" Type="http://schemas.openxmlformats.org/officeDocument/2006/relationships/hyperlink" Target="consultantplus://offline/ref=1F2D8916E9F09E8E9160AE0313EAF0D4834BDBCDAF483D6E02A3E882856C476AAEAC35047494C5mEU3K" TargetMode="External"/><Relationship Id="rId2133" Type="http://schemas.openxmlformats.org/officeDocument/2006/relationships/hyperlink" Target="consultantplus://offline/ref=28EA631B71F9038F5B9626A68E103433B5D943CCCDC506533C0EA85F194C1663505339EF86B0F3g6M" TargetMode="External"/><Relationship Id="rId2340" Type="http://schemas.openxmlformats.org/officeDocument/2006/relationships/hyperlink" Target="consultantplus://offline/ref=32207BF1C69623FD31F3DD79FC1AF2DE98B6399503ADA8E08A4FA316DC2AEDE0C8490F33580FA4ABv4LFJ" TargetMode="External"/><Relationship Id="rId105" Type="http://schemas.openxmlformats.org/officeDocument/2006/relationships/hyperlink" Target="consultantplus://offline/ref=EDDEF090678B4894F6806448F304F3ECDAC2EA36E2FD5E70A2E19A7FED4CBB49E38C94336BE065C7yC4BE" TargetMode="External"/><Relationship Id="rId312" Type="http://schemas.openxmlformats.org/officeDocument/2006/relationships/hyperlink" Target="consultantplus://offline/ref=9387BD3B59A2775A06A9E5909F742236752BC2DD41859085D107F587t7GDG" TargetMode="External"/><Relationship Id="rId2200" Type="http://schemas.openxmlformats.org/officeDocument/2006/relationships/hyperlink" Target="consultantplus://offline/ref=745DF5D269053B095E435157B0EF0AA51C2106586021F73B2708ED8A9BC6C4F8262246494E80B22919UAM" TargetMode="External"/><Relationship Id="rId1899" Type="http://schemas.openxmlformats.org/officeDocument/2006/relationships/hyperlink" Target="consultantplus://offline/ref=A4AC635F73BCAD20851B2956E58FEAAE66601E021C0305A73E506B9463829BE37EDBCFECE4EFDD61b2FCM" TargetMode="External"/><Relationship Id="rId1759" Type="http://schemas.openxmlformats.org/officeDocument/2006/relationships/hyperlink" Target="consultantplus://offline/ref=282CDB1A21A597141E4485D2EB591F0C2440DE86A8E284307459814359BA9D88277E5D44B663E364xDJFK" TargetMode="External"/><Relationship Id="rId1966" Type="http://schemas.openxmlformats.org/officeDocument/2006/relationships/hyperlink" Target="consultantplus://offline/ref=B80F892614C6FAF3950980FE2A1D7E1D1CED54BCB53FFE4EED247795073E9FEDBEBEBA503CE40332O20BL" TargetMode="External"/><Relationship Id="rId3181" Type="http://schemas.openxmlformats.org/officeDocument/2006/relationships/hyperlink" Target="consultantplus://offline/ref=EE5DF26A6E328D00A00C587B9319799AC677B319A65802FB6B1BA017c5z9N" TargetMode="External"/><Relationship Id="rId1619" Type="http://schemas.openxmlformats.org/officeDocument/2006/relationships/hyperlink" Target="consultantplus://offline/ref=9BF58CA216CDF5074B787785EE56F9E5BC7A68002A8B19A0C3C29E2C9494D7DB387C9913FAE72DE9381CK" TargetMode="External"/><Relationship Id="rId1826" Type="http://schemas.openxmlformats.org/officeDocument/2006/relationships/hyperlink" Target="consultantplus://offline/ref=C0D2314EF63CD6486443FCF3DDE8438C7192F89AE0B6B9E925174CA9EA8B1DC66D303BDDEFD7545CW5Z5K" TargetMode="External"/><Relationship Id="rId3041" Type="http://schemas.openxmlformats.org/officeDocument/2006/relationships/hyperlink" Target="consultantplus://offline/ref=7104E948E507AAF97987142059062BE719325F7F3187FE61C80FDAF818DEB2C008D90B61AB53DA9703E8m8G" TargetMode="External"/><Relationship Id="rId779" Type="http://schemas.openxmlformats.org/officeDocument/2006/relationships/hyperlink" Target="consultantplus://offline/ref=62AE805E9B478088EBB1E394CBE98199F03BCE01A7DE92F5B15AFCCEF544226BC0AACA62671BDEE91ES2H" TargetMode="External"/><Relationship Id="rId986" Type="http://schemas.openxmlformats.org/officeDocument/2006/relationships/hyperlink" Target="consultantplus://offline/ref=66E571F141AE7D9511B7470DD4D04557A2B484D39C41A7AD76BB6117A7CDEF58D31C2BAE7915D5F4kEl0F" TargetMode="External"/><Relationship Id="rId2667" Type="http://schemas.openxmlformats.org/officeDocument/2006/relationships/hyperlink" Target="consultantplus://offline/ref=F52543B70C44D08FA5F07F1C988CE0BD920222D4225C10BF8685B861CBA8ECDBEBE874DECE46F2CFdCC5I" TargetMode="External"/><Relationship Id="rId639" Type="http://schemas.openxmlformats.org/officeDocument/2006/relationships/hyperlink" Target="consultantplus://offline/main?base=LAW;n=7309;fld=134;dst=100005" TargetMode="External"/><Relationship Id="rId1269" Type="http://schemas.openxmlformats.org/officeDocument/2006/relationships/hyperlink" Target="consultantplus://offline/main?base=ESU;n=4675;fld=134;dst=100007" TargetMode="External"/><Relationship Id="rId1476" Type="http://schemas.openxmlformats.org/officeDocument/2006/relationships/hyperlink" Target="consultantplus://offline/ref=DD7FBB4EA71BA0E9451B632FA57F3D3BD2BA4AF8675CC379F87D7BDC04EEC6C8CD08A55720BBCCBF72V2K" TargetMode="External"/><Relationship Id="rId2874" Type="http://schemas.openxmlformats.org/officeDocument/2006/relationships/hyperlink" Target="consultantplus://offline/ref=45C9452C69440551CCE66B9DD7FDDEE43FAB5DD515EB0E9F3587C582ECB73668E9809C724AFDF978F0Z8VFL" TargetMode="External"/><Relationship Id="rId846" Type="http://schemas.openxmlformats.org/officeDocument/2006/relationships/hyperlink" Target="consultantplus://offline/ref=612F462A2883EA345EB47BEA543C8DDA291E6526E71A7F9CB6A4372EAF0D6A6408CB56F1291BB0C9b1z6G" TargetMode="External"/><Relationship Id="rId1129" Type="http://schemas.openxmlformats.org/officeDocument/2006/relationships/hyperlink" Target="consultantplus://offline/ref=182E1B32BD21DCE46E7E739D825E9DD7B2AED6B6308DBDA8E6A41AB001ABFE371827AB9B4158BD22w7vFH" TargetMode="External"/><Relationship Id="rId1683" Type="http://schemas.openxmlformats.org/officeDocument/2006/relationships/hyperlink" Target="consultantplus://offline/ref=A219F047AF77B1ABF0CA15E157E93F58D0CCAE9149D6926BFA62F87E65AA21029AB324B11BB614X7k1N" TargetMode="External"/><Relationship Id="rId1890" Type="http://schemas.openxmlformats.org/officeDocument/2006/relationships/hyperlink" Target="consultantplus://offline/ref=ADEA9A8C5CE3F11882161429370643AA7C37562EE8DD3F21255D4C5D41C927323C62D9379FD4AB7111k3L" TargetMode="External"/><Relationship Id="rId2527" Type="http://schemas.openxmlformats.org/officeDocument/2006/relationships/hyperlink" Target="consultantplus://offline/ref=49A0BF3DFD780C7B1C375CB9DF2E96FF7D5C0064CB95EC95622B6FF1FAV5a4H" TargetMode="External"/><Relationship Id="rId2734" Type="http://schemas.openxmlformats.org/officeDocument/2006/relationships/hyperlink" Target="consultantplus://offline/ref=956CC1B13DCEAD25FC997BAE21E334232C74D5E739AE5413CC2101B7153738EAC1019559CD64F298j3MBM" TargetMode="External"/><Relationship Id="rId2941" Type="http://schemas.openxmlformats.org/officeDocument/2006/relationships/hyperlink" Target="consultantplus://offline/ref=056B35F8D2D379673B37B8E165E8C6E8587A21B2E9EF28C55B3F7C340AF9E6FAC4B27E8943735C0104V6b6O" TargetMode="External"/><Relationship Id="rId706" Type="http://schemas.openxmlformats.org/officeDocument/2006/relationships/hyperlink" Target="consultantplus://offline/ref=49676FFC6339E57FAEF228D9EBBA3FC983F86E36F277107DEA50062B312C48F8322A465D5FE92F4AMET5M" TargetMode="External"/><Relationship Id="rId913" Type="http://schemas.openxmlformats.org/officeDocument/2006/relationships/hyperlink" Target="consultantplus://offline/ref=683A434F98274F4F9252802CD6397C8251459E12E245DDF4B957DBA6E066D21AE973BB41557D28C9x4sEM" TargetMode="External"/><Relationship Id="rId1336" Type="http://schemas.openxmlformats.org/officeDocument/2006/relationships/hyperlink" Target="consultantplus://offline/ref=E73701F91D07566AD4142FF9F6A67EDB26662CD1751681879E79EEB215AE204AF14BE4765B7A435Cl9L3L" TargetMode="External"/><Relationship Id="rId1543" Type="http://schemas.openxmlformats.org/officeDocument/2006/relationships/hyperlink" Target="consultantplus://offline/ref=29B904B8F0ABDF7FE9279B94C1820B48CC246A6DBD8436AC30172F6EB13D2BE18AC4EF47C3CD8AA3NEi3L" TargetMode="External"/><Relationship Id="rId1750" Type="http://schemas.openxmlformats.org/officeDocument/2006/relationships/hyperlink" Target="consultantplus://offline/ref=3EDE44445F388574E98596149B9241A201598A803FAAD12BA3AC32BBC67DF2874460E05AFE10E7J2xCK" TargetMode="External"/><Relationship Id="rId2801" Type="http://schemas.openxmlformats.org/officeDocument/2006/relationships/hyperlink" Target="http://www.consultant.ru/document/cons_doc_PNPA_3404/" TargetMode="External"/><Relationship Id="rId42" Type="http://schemas.openxmlformats.org/officeDocument/2006/relationships/hyperlink" Target="consultantplus://offline/ref=AA5B313D70C8D5AACEE807A0932DDD2A6AE54442375B7057181D3D6597D16309EA5305C63E871DE4SBO1M" TargetMode="External"/><Relationship Id="rId1403" Type="http://schemas.openxmlformats.org/officeDocument/2006/relationships/hyperlink" Target="consultantplus://offline/ref=ACE2E478B9988D083898121A4E2E64A2B13D183CE9CDF4780F3F9CD19976AB66FAE0AE33367C1166OFU2L" TargetMode="External"/><Relationship Id="rId1610" Type="http://schemas.openxmlformats.org/officeDocument/2006/relationships/hyperlink" Target="consultantplus://offline/ref=28773425DB4A03378CF38B7166DF0605C52C390849253AD04D58B5DBFE52F244A3F1B6A9B1DFEF69j3G6N" TargetMode="External"/><Relationship Id="rId3368" Type="http://schemas.openxmlformats.org/officeDocument/2006/relationships/hyperlink" Target="consultantplus://offline/ref=DB86B30B299982B18FAE210EFAC63D925C8C48C5F5AC4D6A7F36F248u9d3M" TargetMode="External"/><Relationship Id="rId3575" Type="http://schemas.openxmlformats.org/officeDocument/2006/relationships/hyperlink" Target="consultantplus://offline/ref=8DADACCC347EA89841E6C4733338764164CD9D727FF06B1365C1412E01T1Z7M" TargetMode="External"/><Relationship Id="rId289" Type="http://schemas.openxmlformats.org/officeDocument/2006/relationships/hyperlink" Target="consultantplus://offline/ref=4F9A07514D08DFAE7FA9510952023D7EDCB33AFAF9CDDC6B9FB024231EFCF682DDF543721F5D0471I8B6G" TargetMode="External"/><Relationship Id="rId496" Type="http://schemas.openxmlformats.org/officeDocument/2006/relationships/hyperlink" Target="consultantplus://offline/main?base=LAW;n=117254;fld=134;dst=102364" TargetMode="External"/><Relationship Id="rId2177" Type="http://schemas.openxmlformats.org/officeDocument/2006/relationships/hyperlink" Target="consultantplus://offline/ref=7AFB21EE271254671ADC115E0EF0587058313E192E29B950527CEDA407E55A42BE6BFAE01086C4LFRCM" TargetMode="External"/><Relationship Id="rId2384" Type="http://schemas.openxmlformats.org/officeDocument/2006/relationships/hyperlink" Target="consultantplus://offline/ref=1FFC7B10BB2B899CAD25134A42969C0E1BC2800DEDB9669796BE3A5A0D9CAE56E87587FCBEF01D71W4nEN" TargetMode="External"/><Relationship Id="rId2591" Type="http://schemas.openxmlformats.org/officeDocument/2006/relationships/hyperlink" Target="consultantplus://offline/ref=6E2E1E5B6CD8C2CEE4184ADA5994A8E4680116864578AA17B819980B1A3A861E49621C693A844AaBE" TargetMode="External"/><Relationship Id="rId3228" Type="http://schemas.openxmlformats.org/officeDocument/2006/relationships/hyperlink" Target="consultantplus://offline/ref=C77780B0E804D339FE1728EE162457C6D39EB6E83CA05F4231D5F1112D9997F6AAC678B845BFEC3AhBLBK" TargetMode="External"/><Relationship Id="rId3435" Type="http://schemas.openxmlformats.org/officeDocument/2006/relationships/hyperlink" Target="consultantplus://offline/ref=A8EC528C321BC302C5191F964C6AE1D1E3A083A10F7271EF325AF570753CA724F3F22AD8BA6A56ACt9ODF" TargetMode="External"/><Relationship Id="rId3642" Type="http://schemas.openxmlformats.org/officeDocument/2006/relationships/hyperlink" Target="consultantplus://offline/main?base=MLAW;n=126101;fld=134;dst=100146" TargetMode="External"/><Relationship Id="rId149" Type="http://schemas.openxmlformats.org/officeDocument/2006/relationships/hyperlink" Target="consultantplus://offline/ref=736CD2B5903E1BFD1F834A5C1CE9A6F2E513984187E0D8DC7FBC45F39B785041BEEEF9C486EFDA8E3E73E" TargetMode="External"/><Relationship Id="rId356" Type="http://schemas.openxmlformats.org/officeDocument/2006/relationships/hyperlink" Target="consultantplus://offline/ref=5E27A05F0C9590DCFF9DEACC093E94513568B597FF0DCC73947215FDC14F195999195A3822FE0EM0H5M" TargetMode="External"/><Relationship Id="rId563" Type="http://schemas.openxmlformats.org/officeDocument/2006/relationships/hyperlink" Target="consultantplus://offline/ref=92EF5F7CD68E1B8E6CB92700DD590DEBE5B67BE1D85731ACA51DB3E4E343B57D8E57B9EB4E356278d7h4M" TargetMode="External"/><Relationship Id="rId770" Type="http://schemas.openxmlformats.org/officeDocument/2006/relationships/hyperlink" Target="consultantplus://offline/ref=E4DAE44208943FDB21429F06BC38A853888326E1CA3D9600C0D132334A392D2313894991969E95N9J4K" TargetMode="External"/><Relationship Id="rId1193" Type="http://schemas.openxmlformats.org/officeDocument/2006/relationships/hyperlink" Target="consultantplus://offline/ref=7234143AD9F313B0DED8F3BB988305C23371933E33A6FAAADAEE8500DBDAE769E479835B948Ar7y0H" TargetMode="External"/><Relationship Id="rId2037" Type="http://schemas.openxmlformats.org/officeDocument/2006/relationships/hyperlink" Target="consultantplus://offline/ref=47742FF856E46603A12E5F8B8BF58AFAFF42A344159D2745D5A82AA707E86B3606F1D5423B938E2F5CH" TargetMode="External"/><Relationship Id="rId2244" Type="http://schemas.openxmlformats.org/officeDocument/2006/relationships/hyperlink" Target="consultantplus://offline/ref=6C214C3B5A2A25ED98FDA6C663E829B883B28DB37427CCF461228EAAC7W54BF" TargetMode="External"/><Relationship Id="rId2451" Type="http://schemas.openxmlformats.org/officeDocument/2006/relationships/hyperlink" Target="consultantplus://offline/ref=6F7DCA153101E9D398B9D2FF0D33F0882E1A7EB8A6F87B68E9FFBEB37613D7E0533484B65CAEB0C6S9ADN" TargetMode="External"/><Relationship Id="rId216" Type="http://schemas.openxmlformats.org/officeDocument/2006/relationships/hyperlink" Target="consultantplus://offline/ref=93419D0A504A0E384D963A698A63CDEB8086897AFEBBFAE402B90F2682BBAAC5DB01C4F709A8A0t7bFN" TargetMode="External"/><Relationship Id="rId423" Type="http://schemas.openxmlformats.org/officeDocument/2006/relationships/hyperlink" Target="consultantplus://offline/ref=7781CE969C1FAB305043D4920EE117D3DEF8105A5939925648CCA8534403003F1FB6A2494B8C9943I7P0J" TargetMode="External"/><Relationship Id="rId1053" Type="http://schemas.openxmlformats.org/officeDocument/2006/relationships/hyperlink" Target="consultantplus://offline/ref=F707FEF65EFEC54C2CA8B270CF7409A1B507DA19A072022182CC963A6DEC115F4CF03E611B812AE1N4Y3J" TargetMode="External"/><Relationship Id="rId1260" Type="http://schemas.openxmlformats.org/officeDocument/2006/relationships/hyperlink" Target="consultantplus://offline/main?base=ESU;n=8331;fld=134;dst=100006" TargetMode="External"/><Relationship Id="rId2104" Type="http://schemas.openxmlformats.org/officeDocument/2006/relationships/hyperlink" Target="consultantplus://offline/ref=5B4E993366C5D83368A4FF88C2502EA534160E9C178D4157A02C19043526DC13DD9B504B682BFD8FNEfAM" TargetMode="External"/><Relationship Id="rId3502" Type="http://schemas.openxmlformats.org/officeDocument/2006/relationships/hyperlink" Target="consultantplus://offline/ref=8A241504342A0D86888E377D64CE07D655AEDDF2F4D37A6483E35F1076480FEB29977E7513D7DA5B1CtEX6H" TargetMode="External"/><Relationship Id="rId630" Type="http://schemas.openxmlformats.org/officeDocument/2006/relationships/hyperlink" Target="consultantplus://offline/ref=12E0642A9DDEEA3E5383292E831DD7CB2D800E3BD2633BC8D36DA180500186635C4D7EE20192F24AF6IFE" TargetMode="External"/><Relationship Id="rId2311" Type="http://schemas.openxmlformats.org/officeDocument/2006/relationships/hyperlink" Target="consultantplus://offline/ref=C5AEB5442F5FF39A5A50961A79DB871A094B0385365E49CC1C2B1A5677C75F92B92760AED17D2AvBLEM" TargetMode="External"/><Relationship Id="rId1120" Type="http://schemas.openxmlformats.org/officeDocument/2006/relationships/hyperlink" Target="consultantplus://offline/ref=1F2D8916E9F09E8E9160AE0313EAF0D4834BDBCDAF483D6E02A3E882856C476AAEAC35047797C1mEU1K" TargetMode="External"/><Relationship Id="rId1937" Type="http://schemas.openxmlformats.org/officeDocument/2006/relationships/hyperlink" Target="consultantplus://offline/ref=5605CB2D02BF26C349A5A554901568C44F9EE41BCF414C7990623DAF27E6E8822545E6E541D6A0b0P9H" TargetMode="External"/><Relationship Id="rId3085" Type="http://schemas.openxmlformats.org/officeDocument/2006/relationships/hyperlink" Target="consultantplus://offline/ref=9F84027FEABBA6A7B1D477C4D6F9EEDBF41605602B1947ECD7B434598008A6D49C8F3CC528407F02kAL" TargetMode="External"/><Relationship Id="rId3292" Type="http://schemas.openxmlformats.org/officeDocument/2006/relationships/hyperlink" Target="consultantplus://offline/ref=E48085F9A6EC15AA480E3BB5ED55DD51D5D0BC9F27E57EE5D74C6208B3F7ECC711BB73C07C7CB1x6v1J" TargetMode="External"/><Relationship Id="rId3152" Type="http://schemas.openxmlformats.org/officeDocument/2006/relationships/hyperlink" Target="consultantplus://offline/ref=3D6B006A86B61DF6F0F227D66F894D9BFF6D70BD39145730CCE15C50A2GDp6J" TargetMode="External"/><Relationship Id="rId280" Type="http://schemas.openxmlformats.org/officeDocument/2006/relationships/hyperlink" Target="consultantplus://offline/ref=A8B7DDDC7FA4B4243F496D42D28E1F1448FEE30E5D0A48CEAF2F541471CD8BBC086822D83E5BFDC7H474L" TargetMode="External"/><Relationship Id="rId3012" Type="http://schemas.openxmlformats.org/officeDocument/2006/relationships/hyperlink" Target="consultantplus://offline/ref=3E719A89171C04147B16A9D3FEC0C68F494425A56B09EDB44FE6D9E9B475CCD84FCCF9B03A0DD8B6Q6t6D" TargetMode="External"/><Relationship Id="rId140" Type="http://schemas.openxmlformats.org/officeDocument/2006/relationships/hyperlink" Target="consultantplus://offline/ref=890107333D369335025AB7F822CA354649E8D428CB364EF47D33979BF7B996BA0002374862564EF8a6s5H" TargetMode="External"/><Relationship Id="rId6" Type="http://schemas.openxmlformats.org/officeDocument/2006/relationships/hyperlink" Target="consultantplus://offline/ref=E945BF22E44A5C71D5B5A4CAABC980A5B43F253594A9DD57E4C5ADA9F9v3mFE" TargetMode="External"/><Relationship Id="rId2778" Type="http://schemas.openxmlformats.org/officeDocument/2006/relationships/hyperlink" Target="consultantplus://offline/ref=0EE1356D0DFBC381CFAF466D9D70370C8A6D68A4CDDC26D42172CE34238EB6497B59E2F5s0O4H" TargetMode="External"/><Relationship Id="rId2985" Type="http://schemas.openxmlformats.org/officeDocument/2006/relationships/hyperlink" Target="consultantplus://offline/ref=93D3C9F0AB856CA4C87441E90733508450B679CF39BF23BFA1A1E089552110C553C59D03F117FAE7EDS7Q6L" TargetMode="External"/><Relationship Id="rId957" Type="http://schemas.openxmlformats.org/officeDocument/2006/relationships/hyperlink" Target="consultantplus://offline/ref=DF37F2B775C18FCCB2AFA8C8B1009F09239344ED7FF77EEC10A92254FF9ED5C9FF2FA13897B154A2vFj5H" TargetMode="External"/><Relationship Id="rId1587" Type="http://schemas.openxmlformats.org/officeDocument/2006/relationships/hyperlink" Target="consultantplus://offline/ref=8BBBADADCE86535CCBAC9AD01D35E21B6698BA7D93F6B8AB407ECC9FA85F5112D31B60FD86AEDCD5n8j2L" TargetMode="External"/><Relationship Id="rId1794" Type="http://schemas.openxmlformats.org/officeDocument/2006/relationships/hyperlink" Target="consultantplus://offline/ref=20C0D880B1698786EA920A4A5B5D1A01BACF59E131F5CBC02D99A6DA97B6EDE7AF03A63CB2CCE0B2w4D8M" TargetMode="External"/><Relationship Id="rId2638" Type="http://schemas.openxmlformats.org/officeDocument/2006/relationships/hyperlink" Target="consultantplus://offline/ref=D497B3094BEBB192584BC2B1C61C37059B8F58D7B2EFBA042B9D9E95FEF50853D57701536CC99A05P9a3K" TargetMode="External"/><Relationship Id="rId2845" Type="http://schemas.openxmlformats.org/officeDocument/2006/relationships/hyperlink" Target="consultantplus://offline/ref=45C9452C69440551CCE66B9DD7FDDEE43FAB5CD017EE099F3587C582ECB73668E9809C724AFDF978F2Z8VEL" TargetMode="External"/><Relationship Id="rId86" Type="http://schemas.openxmlformats.org/officeDocument/2006/relationships/hyperlink" Target="consultantplus://offline/ref=D41A4CDA18786882E8787ECC8D076B63ABDF6F37458EB0A0B0BB7D5CE02DF5DE0FE6DF14AED006G5e0M" TargetMode="External"/><Relationship Id="rId817" Type="http://schemas.openxmlformats.org/officeDocument/2006/relationships/hyperlink" Target="consultantplus://offline/main?base=LAW;n=49535;fld=134;dst=100027" TargetMode="External"/><Relationship Id="rId1447" Type="http://schemas.openxmlformats.org/officeDocument/2006/relationships/hyperlink" Target="consultantplus://offline/ref=F6A50B84A04C449F6F0115647E25184D239A8546117C9FC1EC65C00048EDE5AB1E779A3B9971C4865FU7F" TargetMode="External"/><Relationship Id="rId1654" Type="http://schemas.openxmlformats.org/officeDocument/2006/relationships/hyperlink" Target="consultantplus://offline/ref=28E45F37E33E4969DF969089C726C6169AC77327D17401563B0F4CB702F794DEE9C9820487D81DF662QDN" TargetMode="External"/><Relationship Id="rId1861" Type="http://schemas.openxmlformats.org/officeDocument/2006/relationships/hyperlink" Target="consultantplus://offline/ref=8DE5C217AC8279F2DD9B9A98CA91D8F9093CA89D18189A9F57857516CAEC5719A4E31507386BCF52kBC8M" TargetMode="External"/><Relationship Id="rId2705" Type="http://schemas.openxmlformats.org/officeDocument/2006/relationships/hyperlink" Target="consultantplus://offline/ref=956CC1B13DCEAD25FC997BAE21E334232871D0E43FA50919C4780DB5123867FDC6489958CD64F2j9M0M" TargetMode="External"/><Relationship Id="rId2912" Type="http://schemas.openxmlformats.org/officeDocument/2006/relationships/hyperlink" Target="consultantplus://offline/ref=CB86D09D919AA4EFE9BF88000DB662C205345EABD9C3C495C09E76A9D671453E56D66A2D11951EF164HCp2G" TargetMode="External"/><Relationship Id="rId1307" Type="http://schemas.openxmlformats.org/officeDocument/2006/relationships/hyperlink" Target="consultantplus://offline/ref=5F7A88C40A79B0E9BB0D0419AB115792B91ED8710DE854DA5430E79F10BAD7EF56A8DB2F7D8CD8EDjAD9G" TargetMode="External"/><Relationship Id="rId1514" Type="http://schemas.openxmlformats.org/officeDocument/2006/relationships/hyperlink" Target="consultantplus://offline/ref=6AB8053628437E8EDB74F5B8481F6708D28D97F587077AEAF3597D348C9231F24428EA4BFE1ECBiFVAH" TargetMode="External"/><Relationship Id="rId1721" Type="http://schemas.openxmlformats.org/officeDocument/2006/relationships/hyperlink" Target="consultantplus://offline/ref=8AF4404D8BA10824B56D1DE05410D8204AE4C804DBFCA76427D0D56E8252CA988DADA6B79EABAEyDvEK" TargetMode="External"/><Relationship Id="rId13" Type="http://schemas.openxmlformats.org/officeDocument/2006/relationships/hyperlink" Target="consultantplus://offline/ref=732E97A4E8A45AA1C5319BFEE7811AAC2B47D96EFC474A16A9DB75C26DC7D19363B2F197C9E6DBN0M1M" TargetMode="External"/><Relationship Id="rId3479" Type="http://schemas.openxmlformats.org/officeDocument/2006/relationships/hyperlink" Target="consultantplus://offline/ref=27C72CDCD9330386EEBA4AD86002DB6E9B96441DCCB578EF1C7A99AF8975hECAM" TargetMode="External"/><Relationship Id="rId3686" Type="http://schemas.openxmlformats.org/officeDocument/2006/relationships/hyperlink" Target="consultantplus://offline/ref=DD9E6DD0E92DA5FA7F2BF25CCC882AF9A3A02EF9E220E085CE473FE33D48v6t8L" TargetMode="External"/><Relationship Id="rId2288" Type="http://schemas.openxmlformats.org/officeDocument/2006/relationships/hyperlink" Target="consultantplus://offline/ref=4A9BC9EC16E9F1AF9C05F1F512BD5791AF0D6C126EBB6338B0544CACBD9CFFB2BAE1D28DA6F666A5K9K" TargetMode="External"/><Relationship Id="rId2495" Type="http://schemas.openxmlformats.org/officeDocument/2006/relationships/hyperlink" Target="consultantplus://offline/ref=DD78FD1E03B60E94F850582EC90402E6611B066959C68149047E54AA5Ax9U1H" TargetMode="External"/><Relationship Id="rId3339" Type="http://schemas.openxmlformats.org/officeDocument/2006/relationships/hyperlink" Target="consultantplus://offline/ref=9D7334285F6381AAE6E93024F9A4285071B6C9F8F5035A133CCDE420B9IFrAL" TargetMode="External"/><Relationship Id="rId467" Type="http://schemas.openxmlformats.org/officeDocument/2006/relationships/hyperlink" Target="consultantplus://offline/ref=DE269527A231BFAE24F150CB0C13AA4D197F5CB1400E10D4B031739735FC339313383D5B245C67ADn2Z5G" TargetMode="External"/><Relationship Id="rId1097" Type="http://schemas.openxmlformats.org/officeDocument/2006/relationships/hyperlink" Target="consultantplus://offline/ref=1F2D8916E9F09E8E9160AE0313EAF0D4834BDBCDAF483D6E02A3E882856C476AAEAC35047494C5mEU3K" TargetMode="External"/><Relationship Id="rId2148" Type="http://schemas.openxmlformats.org/officeDocument/2006/relationships/hyperlink" Target="consultantplus://offline/ref=FBE9D613868ED5AB63D14C42A568CCA5C79AECD3D4217872F265DC8DD7X7Q1F" TargetMode="External"/><Relationship Id="rId3546" Type="http://schemas.openxmlformats.org/officeDocument/2006/relationships/hyperlink" Target="consultantplus://offline/ref=B0AB917780F50F57E8FD07B123F4E5A1A37A705F630E2AAE4419E145A264820D80F23FC797CC0988A6oDH" TargetMode="External"/><Relationship Id="rId674" Type="http://schemas.openxmlformats.org/officeDocument/2006/relationships/hyperlink" Target="consultantplus://offline/ref=9F8E8197C1E3BAE0D63EB7FAFE369B60886BA5A9B33B79A2DD98C0B758F4A70D3161AEB8F504B347c9e4L" TargetMode="External"/><Relationship Id="rId881" Type="http://schemas.openxmlformats.org/officeDocument/2006/relationships/hyperlink" Target="consultantplus://offline/ref=E2BD5C5690B930016D51DCD74F1E8E28B935F5A8D0264B9212ABD739E47DF6F86D764117C0A61A69V225K" TargetMode="External"/><Relationship Id="rId2355" Type="http://schemas.openxmlformats.org/officeDocument/2006/relationships/hyperlink" Target="consultantplus://offline/ref=024EBC92CD2E323BF11DE546519C0F75D498454872F83F375D81220EE2B699CF1E55CEA726D67Eg8P1J" TargetMode="External"/><Relationship Id="rId2562" Type="http://schemas.openxmlformats.org/officeDocument/2006/relationships/hyperlink" Target="consultantplus://offline/ref=6DE3869896998902F6D01F2AF63A7F65840783F3E092F7D1639CE633C5190A4B28D20CC49159D4811C48L" TargetMode="External"/><Relationship Id="rId3406" Type="http://schemas.openxmlformats.org/officeDocument/2006/relationships/hyperlink" Target="consultantplus://offline/ref=25089AF299DCCE6B18629018EF9EC966D263E4DAE0DE91021241F30B14C76493DAA3B09E0339ADiCY6M" TargetMode="External"/><Relationship Id="rId3613" Type="http://schemas.openxmlformats.org/officeDocument/2006/relationships/hyperlink" Target="consultantplus://offline/ref=DBF105A81EB7715AF10ACFC631A40F59F5F8BA317491F816BEFCE5CB0BCE5B3D7E6049C68CC7A0A952j9nCH" TargetMode="External"/><Relationship Id="rId327" Type="http://schemas.openxmlformats.org/officeDocument/2006/relationships/hyperlink" Target="consultantplus://offline/ref=229A085CD8D4346C0D18DE815FEAF6C1D09D85BB84E54135475493840340601EE9EF7FCB231B8FN4J1J" TargetMode="External"/><Relationship Id="rId534" Type="http://schemas.openxmlformats.org/officeDocument/2006/relationships/hyperlink" Target="consultantplus://offline/ref=157DFB6FAD16A2391BCF1353EBE7F5A3F77667B5D9A72B181A408A3740BC17840845B66332C70CIAX3H" TargetMode="External"/><Relationship Id="rId741" Type="http://schemas.openxmlformats.org/officeDocument/2006/relationships/hyperlink" Target="consultantplus://offline/main?base=LAW;n=108572;fld=134;dst=100011" TargetMode="External"/><Relationship Id="rId1164" Type="http://schemas.openxmlformats.org/officeDocument/2006/relationships/hyperlink" Target="consultantplus://offline/ref=7234143AD9F313B0DED8F3BB988305C23575973F33A6FAAADAEE85r0y0H" TargetMode="External"/><Relationship Id="rId1371" Type="http://schemas.openxmlformats.org/officeDocument/2006/relationships/hyperlink" Target="consultantplus://offline/ref=F7A3DD18C45ADF730BF6CC16ACA3FD2370CF170132CC21D4C0AB68D8027B360B67E78C0C1048D4BCZ4M2L" TargetMode="External"/><Relationship Id="rId2008" Type="http://schemas.openxmlformats.org/officeDocument/2006/relationships/hyperlink" Target="consultantplus://offline/ref=46FFA645801A24D281FDE5AFEF5A7D6DDCB3BB83FD78BD3DBAB0A7E4AA5131D406F42ECB5A5108EEU3P9M" TargetMode="External"/><Relationship Id="rId2215" Type="http://schemas.openxmlformats.org/officeDocument/2006/relationships/hyperlink" Target="consultantplus://offline/ref=FEF3EA7413181258C5895C23B6FAEEA139515BC4ED385330E35377DB1BAE5F933E96C029C574C09ERCnBG" TargetMode="External"/><Relationship Id="rId2422" Type="http://schemas.openxmlformats.org/officeDocument/2006/relationships/hyperlink" Target="consultantplus://offline/ref=6989892015AB8786CB964FE35308F326D49AEB514733F1FAF590B5C34754CD3763EA5DE8A7FB3989m5q4M" TargetMode="External"/><Relationship Id="rId601" Type="http://schemas.openxmlformats.org/officeDocument/2006/relationships/hyperlink" Target="consultantplus://offline/main?base=LAW;n=109056;fld=134;dst=100057" TargetMode="External"/><Relationship Id="rId1024" Type="http://schemas.openxmlformats.org/officeDocument/2006/relationships/hyperlink" Target="consultantplus://offline/ref=AE5F328BBB142A5078FC8CB1406D0890B730CAE1A7198C908C2B7849A7C8111880EE4A212BBD8EBAT7l5M" TargetMode="External"/><Relationship Id="rId1231" Type="http://schemas.openxmlformats.org/officeDocument/2006/relationships/hyperlink" Target="consultantplus://offline/ref=B671825DB981A2F6D78B4251A2ACABE9CE4300EF8D618E40EC8CD63736B697E01D991DA3DBC662B642GEN" TargetMode="External"/><Relationship Id="rId3196" Type="http://schemas.openxmlformats.org/officeDocument/2006/relationships/hyperlink" Target="consultantplus://offline/ref=7AD7DFA1EE30208DD01C83BDF63B6F5F3238E48023F6D63E06CF9335A33523694181212FADD713WFFFO" TargetMode="External"/><Relationship Id="rId3056" Type="http://schemas.openxmlformats.org/officeDocument/2006/relationships/hyperlink" Target="consultantplus://offline/ref=E022769026F285618451AD15CB72D36801DCE08D20610663DEFACBFF81x5C2H" TargetMode="External"/><Relationship Id="rId3263" Type="http://schemas.openxmlformats.org/officeDocument/2006/relationships/hyperlink" Target="consultantplus://offline/ref=61A1073D801D134F3CB1601C16960E486734EC37DC90525CCA190901A09994C106D161758DE9360AI7d7L" TargetMode="External"/><Relationship Id="rId3470" Type="http://schemas.openxmlformats.org/officeDocument/2006/relationships/hyperlink" Target="consultantplus://offline/ref=C76C90BA9254C7EC3BF2DD39DB56EC9E1D3F5A27BF312D768E62BCC004E54118B6DE0ABC50E4054F8605MDK" TargetMode="External"/><Relationship Id="rId184" Type="http://schemas.openxmlformats.org/officeDocument/2006/relationships/hyperlink" Target="consultantplus://offline/ref=EBEFB0C663609A4EF97C50FE95ECEB0EA067DB643F2F6B9D86DEC2060AE3DFF950E8D85ACE0C87W5W3L" TargetMode="External"/><Relationship Id="rId391" Type="http://schemas.openxmlformats.org/officeDocument/2006/relationships/hyperlink" Target="consultantplus://offline/ref=3F38D10659810802F46C787F8C7E9445F819CDA6D9892686A0005A35640FE101CF9834EFC5E3378EW6s6G" TargetMode="External"/><Relationship Id="rId1908" Type="http://schemas.openxmlformats.org/officeDocument/2006/relationships/hyperlink" Target="consultantplus://offline/ref=A4AC635F73BCAD20851B2956E58FEAAE66611900150005A73E506B9463829BE37EDBCFECE4EFDC67b2F5M" TargetMode="External"/><Relationship Id="rId2072" Type="http://schemas.openxmlformats.org/officeDocument/2006/relationships/hyperlink" Target="consultantplus://offline/ref=F03F7735C71C9D5C5B2407AB9B6B9CBC28213EEA5F51D68379EEA399D344DB24923602F5D6E476D8F321L" TargetMode="External"/><Relationship Id="rId3123" Type="http://schemas.openxmlformats.org/officeDocument/2006/relationships/hyperlink" Target="consultantplus://offline/ref=97C273FFA13F0C9DBCB1E2BC97B92AA69986650EAAE1FAF1A78F7F70F26E98337E60F5C9880D179F8FyBN0N" TargetMode="External"/><Relationship Id="rId251" Type="http://schemas.openxmlformats.org/officeDocument/2006/relationships/hyperlink" Target="consultantplus://offline/main?base=LAW;n=92259;fld=134;dst=100003" TargetMode="External"/><Relationship Id="rId3330" Type="http://schemas.openxmlformats.org/officeDocument/2006/relationships/hyperlink" Target="consultantplus://offline/ref=9D7334285F6381AAE6E93129EFC87D037FB7C6FFF50807193494E822BEF5D53AE7C5C441117A82IDr4L" TargetMode="External"/><Relationship Id="rId2889" Type="http://schemas.openxmlformats.org/officeDocument/2006/relationships/hyperlink" Target="consultantplus://offline/ref=45C9452C69440551CCE66B9DD7FDDEE43FAB5CD017EF009F3587C582ECB73668E9809C724AFDF978F2Z8VEL" TargetMode="External"/><Relationship Id="rId111" Type="http://schemas.openxmlformats.org/officeDocument/2006/relationships/hyperlink" Target="consultantplus://offline/ref=BA67F3EB035E00D12A212C120EE4794559EBD01B4BB8A77249E3C10B200AFD617017193010B9D06EZ4s8H" TargetMode="External"/><Relationship Id="rId1698" Type="http://schemas.openxmlformats.org/officeDocument/2006/relationships/hyperlink" Target="consultantplus://offline/ref=227C4BF77545377B2AEED0C195E07B79F19C8B81A539D343E5D91C1955BAA42E97699CD9322D6D16Z8u9L" TargetMode="External"/><Relationship Id="rId2749" Type="http://schemas.openxmlformats.org/officeDocument/2006/relationships/hyperlink" Target="consultantplus://offline/ref=1D7288E9AC8F4A7477502639125031E1D047339AC0DD75626E651110420BBFA8FCFB79BA76C5831A11V7K" TargetMode="External"/><Relationship Id="rId2956" Type="http://schemas.openxmlformats.org/officeDocument/2006/relationships/hyperlink" Target="consultantplus://offline/ref=928638999D87764B556173E36FD2DD02AE40F09B82480EA67DE3DF44C9Y2kAH" TargetMode="External"/><Relationship Id="rId928" Type="http://schemas.openxmlformats.org/officeDocument/2006/relationships/hyperlink" Target="consultantplus://offline/ref=E1BFDBFD716EAEDCDC25D0F2027388CCF46740AA9C4E9003A3FAAC142CE7AD83D33E7FDA2FA06B4CGFKFN" TargetMode="External"/><Relationship Id="rId1558" Type="http://schemas.openxmlformats.org/officeDocument/2006/relationships/hyperlink" Target="consultantplus://offline/ref=EC212981B3A02F6CB9BFAE121CBF1C10F56B42921005DFF4BBC19AE19D46A40959645E6FFD9194A9ADu0K" TargetMode="External"/><Relationship Id="rId1765" Type="http://schemas.openxmlformats.org/officeDocument/2006/relationships/hyperlink" Target="consultantplus://offline/ref=7B31D631505A34B81B92CC5FC257504D8800180394D5FB5DADE772E5C8987C1F23C26FCB44E5A64BhD0EL" TargetMode="External"/><Relationship Id="rId2609" Type="http://schemas.openxmlformats.org/officeDocument/2006/relationships/hyperlink" Target="consultantplus://offline/ref=C0764A63A7A80348F8019DECCCC789A47A7FEB5D9C6B0CBF5D4FD80C84BBCDB4A8FCC6519226AB4By4HCK" TargetMode="External"/><Relationship Id="rId57" Type="http://schemas.openxmlformats.org/officeDocument/2006/relationships/hyperlink" Target="consultantplus://offline/ref=ECA41F9D3DE25B35A825D883F9F87521A71E46942876F143CC45FF4E250CE0779E92F98B588FEDv1Z4M" TargetMode="External"/><Relationship Id="rId1418" Type="http://schemas.openxmlformats.org/officeDocument/2006/relationships/hyperlink" Target="consultantplus://offline/ref=B0AB917780F50F57E8FD06BC3598B0F2A674745A670177A44C40ED47A56BDD1A87BB33C697CC0AA8oAH" TargetMode="External"/><Relationship Id="rId1972" Type="http://schemas.openxmlformats.org/officeDocument/2006/relationships/hyperlink" Target="consultantplus://offline/ref=C255ED0D36F33CA74C954E5942BF744F108AAD653C0E20B58BA71408A32AA04304167D363CF3F6B5K0O9M" TargetMode="External"/><Relationship Id="rId2816" Type="http://schemas.openxmlformats.org/officeDocument/2006/relationships/hyperlink" Target="consultantplus://offline/ref=083AA839DF41ED560C541CA8F5205CD6E99D86B11A687D02B111BE73EEBAC2B11A3761AA155BC912zAkAG" TargetMode="External"/><Relationship Id="rId1625" Type="http://schemas.openxmlformats.org/officeDocument/2006/relationships/hyperlink" Target="consultantplus://offline/ref=9BF58CA216CDF5074B787785EE56F9E5BC7D6F07218219A0C3C29E2C9494D7DB387C9913FAE72DEA3811K" TargetMode="External"/><Relationship Id="rId1832" Type="http://schemas.openxmlformats.org/officeDocument/2006/relationships/hyperlink" Target="consultantplus://offline/ref=1F93B3DC01212CE1EAAC20297A2C4CED3057F408BE6010122B75627CA662E3F3685AAAA6A960E68AXDa4K" TargetMode="External"/><Relationship Id="rId2399" Type="http://schemas.openxmlformats.org/officeDocument/2006/relationships/hyperlink" Target="consultantplus://offline/ref=04CF9A8A511230063E97C6DDF52CA6141629391DF7A740BACC17BBED27B177ABBC2F9397AC000A8AdAlAM" TargetMode="External"/><Relationship Id="rId3657" Type="http://schemas.openxmlformats.org/officeDocument/2006/relationships/hyperlink" Target="consultantplus://offline/ref=42C3140330F0CD3A852E39671C6303947F4424CA1F03733D6F8BCEC93CCEA6DD14555782B7E8794452L202G" TargetMode="External"/><Relationship Id="rId578" Type="http://schemas.openxmlformats.org/officeDocument/2006/relationships/hyperlink" Target="consultantplus://offline/ref=36B364A340257913315828C3683032D059A4A62CD9128B87E45B7275BD84B34E9DCD0FB30A6D3F27v5V5M" TargetMode="External"/><Relationship Id="rId785" Type="http://schemas.openxmlformats.org/officeDocument/2006/relationships/hyperlink" Target="consultantplus://offline/ref=D07B525ACE08A5416200D5C99AE35C45C09ACF283E13F2889752E8360F4DC905D84CDFCB40F2525B32qCF" TargetMode="External"/><Relationship Id="rId992" Type="http://schemas.openxmlformats.org/officeDocument/2006/relationships/hyperlink" Target="consultantplus://offline/ref=6A22AE5BE61856DC4D0B9E0FBD0F371D529751214351ACA49044A730F74C846271D1E9AE40DF09E7o7F" TargetMode="External"/><Relationship Id="rId2259" Type="http://schemas.openxmlformats.org/officeDocument/2006/relationships/hyperlink" Target="consultantplus://offline/ref=53DCABDE119289AD7B9EB364FF4851FEEE0522FD09F33EDE589084504C60FAFE058AB863680D51GDD1I" TargetMode="External"/><Relationship Id="rId2466" Type="http://schemas.openxmlformats.org/officeDocument/2006/relationships/hyperlink" Target="consultantplus://offline/ref=947E62E8DE3D536F576CC100A6663E202CB600C5061D1B053981B289AFkBgEF" TargetMode="External"/><Relationship Id="rId2673" Type="http://schemas.openxmlformats.org/officeDocument/2006/relationships/hyperlink" Target="consultantplus://offline/ref=F52543B70C44D08FA5F07F1C988CE0BD9B022AD624574DB58EDCB463CCA7B3CCECA178DFCE46F3dCC9I" TargetMode="External"/><Relationship Id="rId2880" Type="http://schemas.openxmlformats.org/officeDocument/2006/relationships/hyperlink" Target="consultantplus://offline/ref=45C9452C69440551CCE66B9DD7FDDEE43FAB5CD216EB019F3587C582ECB73668E9809C724AFDF978F2Z8V6L" TargetMode="External"/><Relationship Id="rId3517" Type="http://schemas.openxmlformats.org/officeDocument/2006/relationships/hyperlink" Target="consultantplus://offline/ref=E3F1CBF89DA39925E8F6EFDF80BF56624C10B623F185507B4FB78A5C3D531C14B3DF3317C47B5B8Dy0qEH" TargetMode="External"/><Relationship Id="rId438" Type="http://schemas.openxmlformats.org/officeDocument/2006/relationships/hyperlink" Target="consultantplus://offline/ref=7781CE969C1FAB305043D4920EE117D3DEFB115E5931925648CCA8534403003F1FB6A2494B8C9946I7P1J" TargetMode="External"/><Relationship Id="rId645" Type="http://schemas.openxmlformats.org/officeDocument/2006/relationships/hyperlink" Target="consultantplus://offline/main?base=LAW;n=37732;fld=134;dst=100011" TargetMode="External"/><Relationship Id="rId852" Type="http://schemas.openxmlformats.org/officeDocument/2006/relationships/hyperlink" Target="consultantplus://offline/ref=CFA321BB6BFC87005DA923043FF33205A792E4CB321DD68EEB93526D572918A15F5966A3F169007EB6K9H" TargetMode="External"/><Relationship Id="rId1068" Type="http://schemas.openxmlformats.org/officeDocument/2006/relationships/hyperlink" Target="consultantplus://offline/ref=1F2D8916E9F09E8E9160AE0313EAF0D4834BDBCDAF483D6E02A3E882856C476AAEAC35047691C6mEUDK" TargetMode="External"/><Relationship Id="rId1275" Type="http://schemas.openxmlformats.org/officeDocument/2006/relationships/hyperlink" Target="consultantplus://offline/main?base=LAW;n=117254;fld=134;dst=1433" TargetMode="External"/><Relationship Id="rId1482" Type="http://schemas.openxmlformats.org/officeDocument/2006/relationships/hyperlink" Target="consultantplus://offline/ref=527DE83E402FF2E4BB15874061ABF554252B6ED96EB71F2DE50EACA7CC1486BFF39472B758F5CEH668I" TargetMode="External"/><Relationship Id="rId2119" Type="http://schemas.openxmlformats.org/officeDocument/2006/relationships/hyperlink" Target="consultantplus://offline/ref=5B4E993366C5D83368A4FF88C2502EA534160E9A168A4157A02C19043526DC13DD9B504B682BFD8DNEf3M" TargetMode="External"/><Relationship Id="rId2326" Type="http://schemas.openxmlformats.org/officeDocument/2006/relationships/hyperlink" Target="consultantplus://offline/ref=F78C6F684B2326110E3478B5789A7A55DDC85E06A63FCFBE3561FAE5BD1ACBDD8F2D74EAE7A876C4f60FM" TargetMode="External"/><Relationship Id="rId2533" Type="http://schemas.openxmlformats.org/officeDocument/2006/relationships/hyperlink" Target="consultantplus://offline/ref=8DC5677C99F025ED26B9752AFD7108A1BD487AC81721D003E1870F36K847G" TargetMode="External"/><Relationship Id="rId2740" Type="http://schemas.openxmlformats.org/officeDocument/2006/relationships/hyperlink" Target="consultantplus://offline/ref=F4DD889150DE0EB85AC199EE81AC8EE4B0A2D92B87EAE2146A2611A7C6p5YFG" TargetMode="External"/><Relationship Id="rId505" Type="http://schemas.openxmlformats.org/officeDocument/2006/relationships/hyperlink" Target="consultantplus://offline/ref=9A8D83FB6C89B636B50FCBBA0F60292C0BC1E8A868179C1855F8631CA0A6DA9148BC47EBA596EAe1KDO" TargetMode="External"/><Relationship Id="rId712" Type="http://schemas.openxmlformats.org/officeDocument/2006/relationships/hyperlink" Target="consultantplus://offline/ref=51997AEF9CB30EDF622E758DBFB2A65F00592B04ABFEF98D5DD015D0C24749A555B28D0DC6C21EEDHFc3M" TargetMode="External"/><Relationship Id="rId1135" Type="http://schemas.openxmlformats.org/officeDocument/2006/relationships/hyperlink" Target="consultantplus://offline/ref=7234143AD9F313B0DED8F3BB988305C23576963133A6FAAADAEE85r0y0H" TargetMode="External"/><Relationship Id="rId1342" Type="http://schemas.openxmlformats.org/officeDocument/2006/relationships/hyperlink" Target="consultantplus://offline/ref=78B3E2B3E846CBF2D5240DD716FE91CC6E314470032EA9E6333F1E20193B6C426107A6C06474A615oAJ" TargetMode="External"/><Relationship Id="rId1202" Type="http://schemas.openxmlformats.org/officeDocument/2006/relationships/hyperlink" Target="consultantplus://offline/ref=7234143AD9F313B0DED8F3BB988305C23473973733A6FAAADAEE85r0y0H" TargetMode="External"/><Relationship Id="rId2600" Type="http://schemas.openxmlformats.org/officeDocument/2006/relationships/hyperlink" Target="consultantplus://offline/ref=993DF8AF6ECDF3A2B97D3393122D3A9D343633A280CC7A7D654C36209B1A4374B85F04B1BA5EAB17PA47J" TargetMode="External"/><Relationship Id="rId3167" Type="http://schemas.openxmlformats.org/officeDocument/2006/relationships/hyperlink" Target="consultantplus://offline/ref=430DA95ADECE1C3A2BC734A6E4B892F3E838EA0012BF5824A3C8242214RAg9K" TargetMode="External"/><Relationship Id="rId295" Type="http://schemas.openxmlformats.org/officeDocument/2006/relationships/hyperlink" Target="consultantplus://offline/main?base=LAW;n=49025;fld=134;dst=102595" TargetMode="External"/><Relationship Id="rId3374" Type="http://schemas.openxmlformats.org/officeDocument/2006/relationships/hyperlink" Target="consultantplus://offline/ref=2BE101683E00AB456D93127372AABB3D15D49296B504A366F8B5B8F64405A9FECFD39A3A2A1585A0a5h7M" TargetMode="External"/><Relationship Id="rId3581" Type="http://schemas.openxmlformats.org/officeDocument/2006/relationships/hyperlink" Target="consultantplus://offline/ref=C855070727A604B901B97592C5EC95A9EC88129EBFC332A65B9C511AC715FEH" TargetMode="External"/><Relationship Id="rId2183" Type="http://schemas.openxmlformats.org/officeDocument/2006/relationships/hyperlink" Target="consultantplus://offline/ref=7AFB21EE271254671ADC115E0EF058705C3936182127E45A5A25E1A600EA0555B922F6E11086C4F9L9RDM" TargetMode="External"/><Relationship Id="rId2390" Type="http://schemas.openxmlformats.org/officeDocument/2006/relationships/hyperlink" Target="consultantplus://offline/ref=F30EC2C8ACFFCE189AC0ABCC74B6970A5182ADC0BB38C49FDA75DC883731E0037C7BB46524A1BAE2r8j7M" TargetMode="External"/><Relationship Id="rId3027" Type="http://schemas.openxmlformats.org/officeDocument/2006/relationships/hyperlink" Target="consultantplus://offline/ref=BB0AE0082F70CC50C4D928958B32F6D15AE446F6123A10B9CAF78F90B349105F03F5DC3ED4D1D1BDS2UCJ" TargetMode="External"/><Relationship Id="rId3234" Type="http://schemas.openxmlformats.org/officeDocument/2006/relationships/hyperlink" Target="consultantplus://offline/ref=8E10D16655DF809CF6E06BDBFBBAD6B66C69868A550F762939174B20e6Q3L" TargetMode="External"/><Relationship Id="rId3441" Type="http://schemas.openxmlformats.org/officeDocument/2006/relationships/hyperlink" Target="consultantplus://offline/ref=393056987AC413F9993270DA2A61A8BA216EA5668B4CA5E684964F27L9F" TargetMode="External"/><Relationship Id="rId155" Type="http://schemas.openxmlformats.org/officeDocument/2006/relationships/hyperlink" Target="consultantplus://offline/ref=9DECC26DB91BD33F4F1F4989E2C8433321906DAAFA9C4F272BB8F9F806u4uEH" TargetMode="External"/><Relationship Id="rId362" Type="http://schemas.openxmlformats.org/officeDocument/2006/relationships/hyperlink" Target="consultantplus://offline/ref=7B3787363B02360163BFA4D1BD93D99DF6AB891559FE8DA5442D000DE8060B1A6DE067A722A77310lDPEG" TargetMode="External"/><Relationship Id="rId2043" Type="http://schemas.openxmlformats.org/officeDocument/2006/relationships/hyperlink" Target="consultantplus://offline/ref=47742FF856E46603A12E5F8B8BF58AFAFF42A344159D2745D5A82AA707E86B3606F1D5423B918F2F50H" TargetMode="External"/><Relationship Id="rId2250" Type="http://schemas.openxmlformats.org/officeDocument/2006/relationships/hyperlink" Target="consultantplus://offline/ref=64698B3222F4459DFC746D5EC851599BB9E1D35012519D15C4BC810C15D91CCD20437CF22AF1C0L9t5H" TargetMode="External"/><Relationship Id="rId3301" Type="http://schemas.openxmlformats.org/officeDocument/2006/relationships/hyperlink" Target="consultantplus://offline/ref=80C6A13CAEA31282380CF4EC81AD47063A5C9464F671DA20986FB9D31C325A6159D773FFFAA540F7O9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280758</Words>
  <Characters>1600327</Characters>
  <Application>Microsoft Office Word</Application>
  <DocSecurity>0</DocSecurity>
  <Lines>13336</Lines>
  <Paragraphs>3754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1877331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 И. Кузьмичев</dc:creator>
  <cp:lastModifiedBy>Expert</cp:lastModifiedBy>
  <cp:revision>3</cp:revision>
  <dcterms:created xsi:type="dcterms:W3CDTF">2014-05-16T07:34:00Z</dcterms:created>
  <dcterms:modified xsi:type="dcterms:W3CDTF">2014-05-16T07:34:00Z</dcterms:modified>
</cp:coreProperties>
</file>